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AC2B2B" w14:paraId="61C629D8" w14:textId="77777777" w:rsidTr="00B93208">
        <w:tc>
          <w:tcPr>
            <w:tcW w:w="6408" w:type="dxa"/>
          </w:tcPr>
          <w:p w14:paraId="5EF20925" w14:textId="77777777" w:rsidR="006912CB" w:rsidRPr="00AC2B2B" w:rsidRDefault="006912CB" w:rsidP="00B93208">
            <w:pPr>
              <w:tabs>
                <w:tab w:val="left" w:pos="7200"/>
              </w:tabs>
              <w:spacing w:before="0"/>
              <w:rPr>
                <w:b/>
                <w:szCs w:val="22"/>
                <w:lang w:val="en-CA"/>
              </w:rPr>
            </w:pPr>
            <w:r w:rsidRPr="00AC2B2B">
              <w:rPr>
                <w:b/>
                <w:noProof/>
                <w:szCs w:val="22"/>
                <w:lang w:val="en-CA" w:eastAsia="en-CA"/>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AC2B2B">
              <w:rPr>
                <w:b/>
                <w:noProof/>
                <w:szCs w:val="22"/>
                <w:lang w:val="en-CA" w:eastAsia="en-CA"/>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AC2B2B">
              <w:rPr>
                <w:b/>
                <w:noProof/>
                <w:szCs w:val="22"/>
                <w:lang w:val="en-CA" w:eastAsia="en-CA"/>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AC2B2B">
              <w:rPr>
                <w:b/>
                <w:szCs w:val="22"/>
                <w:lang w:val="en-CA"/>
              </w:rPr>
              <w:t>Joint Video Experts Team (JVET)</w:t>
            </w:r>
          </w:p>
          <w:p w14:paraId="0655CBDA" w14:textId="77777777" w:rsidR="006912CB" w:rsidRPr="00AC2B2B" w:rsidRDefault="006912CB" w:rsidP="00B93208">
            <w:pPr>
              <w:tabs>
                <w:tab w:val="left" w:pos="7200"/>
              </w:tabs>
              <w:spacing w:before="0"/>
              <w:rPr>
                <w:b/>
                <w:szCs w:val="22"/>
                <w:lang w:val="en-CA"/>
              </w:rPr>
            </w:pPr>
            <w:r w:rsidRPr="00AC2B2B">
              <w:rPr>
                <w:b/>
                <w:szCs w:val="22"/>
                <w:lang w:val="en-CA"/>
              </w:rPr>
              <w:t>of ITU-T SG 16 WP 3 and ISO/IEC JTC 1/SC 29/WG 11</w:t>
            </w:r>
          </w:p>
          <w:p w14:paraId="247A23E4" w14:textId="12647F1E" w:rsidR="006912CB" w:rsidRPr="00AC2B2B" w:rsidRDefault="009B4A98" w:rsidP="00B93208">
            <w:pPr>
              <w:tabs>
                <w:tab w:val="left" w:pos="7200"/>
              </w:tabs>
              <w:spacing w:before="0"/>
              <w:rPr>
                <w:b/>
                <w:szCs w:val="22"/>
                <w:lang w:val="en-CA"/>
              </w:rPr>
            </w:pPr>
            <w:r w:rsidRPr="00AC2B2B">
              <w:rPr>
                <w:lang w:val="en-CA"/>
              </w:rPr>
              <w:t xml:space="preserve">12th </w:t>
            </w:r>
            <w:r w:rsidR="006912CB" w:rsidRPr="00AC2B2B">
              <w:rPr>
                <w:lang w:val="en-CA"/>
              </w:rPr>
              <w:t xml:space="preserve">Meeting: </w:t>
            </w:r>
            <w:r w:rsidRPr="00AC2B2B">
              <w:rPr>
                <w:lang w:val="en-CA"/>
              </w:rPr>
              <w:t>Macao, CN, 3–12 Oct.</w:t>
            </w:r>
            <w:r w:rsidR="006912CB" w:rsidRPr="00AC2B2B">
              <w:rPr>
                <w:lang w:val="en-CA"/>
              </w:rPr>
              <w:t xml:space="preserve"> 2018</w:t>
            </w:r>
          </w:p>
        </w:tc>
        <w:tc>
          <w:tcPr>
            <w:tcW w:w="3168" w:type="dxa"/>
          </w:tcPr>
          <w:p w14:paraId="7CBFB66B" w14:textId="38C186F5" w:rsidR="006912CB" w:rsidRPr="00AC2B2B" w:rsidRDefault="006912CB" w:rsidP="00E66253">
            <w:pPr>
              <w:tabs>
                <w:tab w:val="left" w:pos="7200"/>
              </w:tabs>
              <w:rPr>
                <w:u w:val="single"/>
                <w:lang w:val="en-CA"/>
              </w:rPr>
            </w:pPr>
            <w:r w:rsidRPr="00AC2B2B">
              <w:rPr>
                <w:lang w:val="en-CA"/>
              </w:rPr>
              <w:t>Document: JVET-</w:t>
            </w:r>
            <w:r w:rsidR="00753700" w:rsidRPr="00AC2B2B">
              <w:rPr>
                <w:lang w:val="en-CA"/>
              </w:rPr>
              <w:t>L1001-</w:t>
            </w:r>
            <w:r w:rsidR="00E66253" w:rsidRPr="00AC2B2B">
              <w:rPr>
                <w:lang w:val="en-CA"/>
              </w:rPr>
              <w:t>v7</w:t>
            </w:r>
          </w:p>
        </w:tc>
      </w:tr>
    </w:tbl>
    <w:p w14:paraId="0A4030CB" w14:textId="77777777" w:rsidR="006912CB" w:rsidRPr="00AC2B2B"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AC2B2B" w14:paraId="55F1FADD" w14:textId="77777777" w:rsidTr="00B93208">
        <w:tc>
          <w:tcPr>
            <w:tcW w:w="1458" w:type="dxa"/>
          </w:tcPr>
          <w:p w14:paraId="5B9C8FBF" w14:textId="77777777" w:rsidR="006912CB" w:rsidRPr="00AC2B2B" w:rsidRDefault="006912CB" w:rsidP="00B93208">
            <w:pPr>
              <w:spacing w:before="60" w:after="60"/>
              <w:rPr>
                <w:i/>
                <w:szCs w:val="22"/>
                <w:lang w:val="en-CA"/>
              </w:rPr>
            </w:pPr>
            <w:r w:rsidRPr="00AC2B2B">
              <w:rPr>
                <w:i/>
                <w:szCs w:val="22"/>
                <w:lang w:val="en-CA"/>
              </w:rPr>
              <w:t>Title:</w:t>
            </w:r>
          </w:p>
        </w:tc>
        <w:tc>
          <w:tcPr>
            <w:tcW w:w="8118" w:type="dxa"/>
            <w:gridSpan w:val="3"/>
          </w:tcPr>
          <w:p w14:paraId="20436E7A" w14:textId="372E23F2" w:rsidR="006912CB" w:rsidRPr="00AC2B2B" w:rsidRDefault="006912CB" w:rsidP="00B93208">
            <w:pPr>
              <w:spacing w:before="60" w:after="60"/>
              <w:rPr>
                <w:b/>
                <w:szCs w:val="22"/>
                <w:lang w:val="en-CA"/>
              </w:rPr>
            </w:pPr>
            <w:r w:rsidRPr="00AC2B2B">
              <w:rPr>
                <w:b/>
                <w:szCs w:val="22"/>
                <w:lang w:val="en-CA"/>
              </w:rPr>
              <w:t>Versatile Video Coding</w:t>
            </w:r>
            <w:r w:rsidR="00DD3263" w:rsidRPr="00AC2B2B">
              <w:rPr>
                <w:b/>
                <w:szCs w:val="22"/>
                <w:lang w:val="en-CA"/>
              </w:rPr>
              <w:t xml:space="preserve"> (Draft </w:t>
            </w:r>
            <w:r w:rsidR="00753700" w:rsidRPr="00AC2B2B">
              <w:rPr>
                <w:b/>
                <w:szCs w:val="22"/>
                <w:lang w:val="en-CA"/>
              </w:rPr>
              <w:t>3</w:t>
            </w:r>
            <w:r w:rsidR="00DD3263" w:rsidRPr="00AC2B2B">
              <w:rPr>
                <w:b/>
                <w:szCs w:val="22"/>
                <w:lang w:val="en-CA"/>
              </w:rPr>
              <w:t>)</w:t>
            </w:r>
          </w:p>
        </w:tc>
      </w:tr>
      <w:tr w:rsidR="006912CB" w:rsidRPr="00AC2B2B" w14:paraId="73043D1E" w14:textId="77777777" w:rsidTr="00B93208">
        <w:tc>
          <w:tcPr>
            <w:tcW w:w="1458" w:type="dxa"/>
          </w:tcPr>
          <w:p w14:paraId="3F31C122" w14:textId="77777777" w:rsidR="006912CB" w:rsidRPr="00AC2B2B" w:rsidRDefault="006912CB" w:rsidP="00B93208">
            <w:pPr>
              <w:spacing w:before="60" w:after="60"/>
              <w:rPr>
                <w:i/>
                <w:szCs w:val="22"/>
                <w:lang w:val="en-CA"/>
              </w:rPr>
            </w:pPr>
            <w:r w:rsidRPr="00AC2B2B">
              <w:rPr>
                <w:i/>
                <w:szCs w:val="22"/>
                <w:lang w:val="en-CA"/>
              </w:rPr>
              <w:t>Status:</w:t>
            </w:r>
          </w:p>
        </w:tc>
        <w:tc>
          <w:tcPr>
            <w:tcW w:w="8118" w:type="dxa"/>
            <w:gridSpan w:val="3"/>
          </w:tcPr>
          <w:p w14:paraId="72CB0ED0" w14:textId="77777777" w:rsidR="006912CB" w:rsidRPr="00AC2B2B" w:rsidRDefault="006912CB" w:rsidP="00B93208">
            <w:pPr>
              <w:spacing w:before="60" w:after="60"/>
              <w:rPr>
                <w:szCs w:val="22"/>
                <w:lang w:val="en-CA"/>
              </w:rPr>
            </w:pPr>
            <w:r w:rsidRPr="00AC2B2B">
              <w:rPr>
                <w:szCs w:val="22"/>
                <w:lang w:val="en-CA"/>
              </w:rPr>
              <w:t>Output document approved by JVET</w:t>
            </w:r>
          </w:p>
        </w:tc>
      </w:tr>
      <w:tr w:rsidR="006912CB" w:rsidRPr="00AC2B2B" w14:paraId="6EFD819E" w14:textId="77777777" w:rsidTr="00B93208">
        <w:tc>
          <w:tcPr>
            <w:tcW w:w="1458" w:type="dxa"/>
          </w:tcPr>
          <w:p w14:paraId="04A995F9" w14:textId="77777777" w:rsidR="006912CB" w:rsidRPr="00AC2B2B" w:rsidRDefault="006912CB" w:rsidP="00B93208">
            <w:pPr>
              <w:spacing w:before="60" w:after="60"/>
              <w:rPr>
                <w:i/>
                <w:szCs w:val="22"/>
                <w:lang w:val="en-CA"/>
              </w:rPr>
            </w:pPr>
            <w:r w:rsidRPr="00AC2B2B">
              <w:rPr>
                <w:i/>
                <w:szCs w:val="22"/>
                <w:lang w:val="en-CA"/>
              </w:rPr>
              <w:t>Purpose:</w:t>
            </w:r>
          </w:p>
        </w:tc>
        <w:tc>
          <w:tcPr>
            <w:tcW w:w="8118" w:type="dxa"/>
            <w:gridSpan w:val="3"/>
          </w:tcPr>
          <w:p w14:paraId="78EB1E7C" w14:textId="77777777" w:rsidR="006912CB" w:rsidRPr="00AC2B2B" w:rsidRDefault="006912CB" w:rsidP="00B93208">
            <w:pPr>
              <w:spacing w:before="60" w:after="60"/>
              <w:rPr>
                <w:szCs w:val="22"/>
                <w:lang w:val="en-CA"/>
              </w:rPr>
            </w:pPr>
            <w:r w:rsidRPr="00AC2B2B">
              <w:rPr>
                <w:szCs w:val="22"/>
                <w:lang w:val="en-CA"/>
              </w:rPr>
              <w:t>Draft</w:t>
            </w:r>
            <w:r w:rsidR="00DD3263" w:rsidRPr="00AC2B2B">
              <w:rPr>
                <w:szCs w:val="22"/>
                <w:lang w:val="en-CA"/>
              </w:rPr>
              <w:t xml:space="preserve"> text of video coding </w:t>
            </w:r>
            <w:r w:rsidR="00DD3263" w:rsidRPr="00AC2B2B">
              <w:rPr>
                <w:lang w:val="en-CA"/>
              </w:rPr>
              <w:t>sp</w:t>
            </w:r>
            <w:r w:rsidR="00FE5C56" w:rsidRPr="00AC2B2B">
              <w:rPr>
                <w:lang w:val="en-CA"/>
              </w:rPr>
              <w:t>e</w:t>
            </w:r>
            <w:r w:rsidR="00DD3263" w:rsidRPr="00AC2B2B">
              <w:rPr>
                <w:lang w:val="en-CA"/>
              </w:rPr>
              <w:t>cification</w:t>
            </w:r>
          </w:p>
        </w:tc>
      </w:tr>
      <w:tr w:rsidR="006912CB" w:rsidRPr="00AC2B2B" w14:paraId="5750563F" w14:textId="77777777" w:rsidTr="00312BB4">
        <w:tc>
          <w:tcPr>
            <w:tcW w:w="1458" w:type="dxa"/>
          </w:tcPr>
          <w:p w14:paraId="0E626CEF" w14:textId="77777777" w:rsidR="006912CB" w:rsidRPr="00AC2B2B" w:rsidRDefault="006912CB" w:rsidP="00A01C52">
            <w:pPr>
              <w:spacing w:before="60" w:after="60"/>
              <w:jc w:val="left"/>
              <w:rPr>
                <w:i/>
                <w:szCs w:val="22"/>
                <w:lang w:val="en-CA"/>
              </w:rPr>
            </w:pPr>
            <w:r w:rsidRPr="00AC2B2B">
              <w:rPr>
                <w:i/>
                <w:szCs w:val="22"/>
                <w:lang w:val="en-CA"/>
              </w:rPr>
              <w:t>Author(s) or</w:t>
            </w:r>
            <w:r w:rsidRPr="00AC2B2B">
              <w:rPr>
                <w:i/>
                <w:szCs w:val="22"/>
                <w:lang w:val="en-CA"/>
              </w:rPr>
              <w:br/>
              <w:t>Contact(s):</w:t>
            </w:r>
          </w:p>
        </w:tc>
        <w:tc>
          <w:tcPr>
            <w:tcW w:w="3895" w:type="dxa"/>
          </w:tcPr>
          <w:p w14:paraId="70F9BAE7" w14:textId="77777777" w:rsidR="006912CB" w:rsidRPr="00AC2B2B" w:rsidRDefault="006912CB" w:rsidP="00A01C52">
            <w:pPr>
              <w:spacing w:before="60" w:after="60"/>
              <w:jc w:val="left"/>
              <w:rPr>
                <w:szCs w:val="22"/>
                <w:lang w:val="en-CA"/>
              </w:rPr>
            </w:pPr>
            <w:r w:rsidRPr="00AC2B2B">
              <w:rPr>
                <w:szCs w:val="22"/>
                <w:lang w:val="en-CA"/>
              </w:rPr>
              <w:t>B</w:t>
            </w:r>
            <w:r w:rsidR="00DD3263" w:rsidRPr="00AC2B2B">
              <w:rPr>
                <w:szCs w:val="22"/>
                <w:lang w:val="en-CA"/>
              </w:rPr>
              <w:t>enjamin</w:t>
            </w:r>
            <w:r w:rsidRPr="00AC2B2B">
              <w:rPr>
                <w:szCs w:val="22"/>
                <w:lang w:val="en-CA"/>
              </w:rPr>
              <w:t xml:space="preserve"> Bross</w:t>
            </w:r>
            <w:r w:rsidR="00EB3A8E" w:rsidRPr="00AC2B2B">
              <w:rPr>
                <w:szCs w:val="22"/>
                <w:lang w:val="en-CA"/>
              </w:rPr>
              <w:br/>
              <w:t>Jianle Chen</w:t>
            </w:r>
            <w:r w:rsidR="00EB3A8E" w:rsidRPr="00AC2B2B">
              <w:rPr>
                <w:szCs w:val="22"/>
                <w:lang w:val="en-CA"/>
              </w:rPr>
              <w:br/>
              <w:t>Shan Liu</w:t>
            </w:r>
          </w:p>
        </w:tc>
        <w:tc>
          <w:tcPr>
            <w:tcW w:w="851" w:type="dxa"/>
          </w:tcPr>
          <w:p w14:paraId="378424F5" w14:textId="77777777" w:rsidR="006912CB" w:rsidRPr="00AC2B2B" w:rsidRDefault="006912CB" w:rsidP="00B93208">
            <w:pPr>
              <w:spacing w:before="60" w:after="60"/>
              <w:rPr>
                <w:szCs w:val="22"/>
                <w:lang w:val="en-CA"/>
              </w:rPr>
            </w:pPr>
            <w:r w:rsidRPr="00AC2B2B">
              <w:rPr>
                <w:szCs w:val="22"/>
                <w:lang w:val="en-CA"/>
              </w:rPr>
              <w:t>Email:</w:t>
            </w:r>
          </w:p>
        </w:tc>
        <w:tc>
          <w:tcPr>
            <w:tcW w:w="3372" w:type="dxa"/>
          </w:tcPr>
          <w:p w14:paraId="638A9A5A" w14:textId="77777777" w:rsidR="006912CB" w:rsidRPr="00AC2B2B" w:rsidRDefault="006912CB" w:rsidP="00B93208">
            <w:pPr>
              <w:spacing w:before="60" w:after="60"/>
              <w:rPr>
                <w:szCs w:val="22"/>
                <w:lang w:val="en-CA"/>
              </w:rPr>
            </w:pPr>
            <w:r w:rsidRPr="00AC2B2B">
              <w:rPr>
                <w:szCs w:val="22"/>
                <w:lang w:val="en-CA"/>
              </w:rPr>
              <w:t>firstname.lastname@hhi.fraunhofer.de</w:t>
            </w:r>
            <w:r w:rsidRPr="00AC2B2B">
              <w:rPr>
                <w:sz w:val="21"/>
                <w:szCs w:val="22"/>
                <w:lang w:val="en-CA"/>
              </w:rPr>
              <w:br/>
            </w:r>
            <w:r w:rsidR="00F964B2" w:rsidRPr="00AC2B2B">
              <w:rPr>
                <w:szCs w:val="22"/>
                <w:lang w:val="en-CA"/>
              </w:rPr>
              <w:t>jianle.chen@huawei.com</w:t>
            </w:r>
            <w:r w:rsidR="00F964B2" w:rsidRPr="00AC2B2B">
              <w:rPr>
                <w:szCs w:val="22"/>
                <w:lang w:val="en-CA"/>
              </w:rPr>
              <w:br/>
              <w:t>shanl@tencent.com</w:t>
            </w:r>
          </w:p>
        </w:tc>
      </w:tr>
      <w:tr w:rsidR="006912CB" w:rsidRPr="00AC2B2B" w14:paraId="53E20362" w14:textId="77777777" w:rsidTr="00B93208">
        <w:tc>
          <w:tcPr>
            <w:tcW w:w="1458" w:type="dxa"/>
          </w:tcPr>
          <w:p w14:paraId="400989C6" w14:textId="77777777" w:rsidR="006912CB" w:rsidRPr="00AC2B2B" w:rsidRDefault="006912CB" w:rsidP="00B93208">
            <w:pPr>
              <w:spacing w:before="60" w:after="60"/>
              <w:rPr>
                <w:i/>
                <w:szCs w:val="22"/>
                <w:lang w:val="en-CA"/>
              </w:rPr>
            </w:pPr>
            <w:r w:rsidRPr="00AC2B2B">
              <w:rPr>
                <w:i/>
                <w:szCs w:val="22"/>
                <w:lang w:val="en-CA"/>
              </w:rPr>
              <w:t>Source:</w:t>
            </w:r>
          </w:p>
        </w:tc>
        <w:tc>
          <w:tcPr>
            <w:tcW w:w="8118" w:type="dxa"/>
            <w:gridSpan w:val="3"/>
          </w:tcPr>
          <w:p w14:paraId="48F7576E" w14:textId="77777777" w:rsidR="006912CB" w:rsidRPr="00AC2B2B" w:rsidRDefault="006912CB" w:rsidP="00B93208">
            <w:pPr>
              <w:spacing w:before="60" w:after="60"/>
              <w:rPr>
                <w:szCs w:val="22"/>
                <w:lang w:val="en-CA"/>
              </w:rPr>
            </w:pPr>
            <w:r w:rsidRPr="00AC2B2B">
              <w:rPr>
                <w:szCs w:val="22"/>
                <w:lang w:val="en-CA"/>
              </w:rPr>
              <w:t>Editor</w:t>
            </w:r>
            <w:r w:rsidR="00EB3A8E" w:rsidRPr="00AC2B2B">
              <w:rPr>
                <w:szCs w:val="22"/>
                <w:lang w:val="en-CA"/>
              </w:rPr>
              <w:t>s</w:t>
            </w:r>
          </w:p>
        </w:tc>
      </w:tr>
    </w:tbl>
    <w:p w14:paraId="20A89A13" w14:textId="77777777" w:rsidR="006912CB" w:rsidRPr="00AC2B2B" w:rsidRDefault="006912CB" w:rsidP="006912CB">
      <w:pPr>
        <w:tabs>
          <w:tab w:val="right" w:pos="9360"/>
        </w:tabs>
        <w:spacing w:before="120" w:after="240"/>
        <w:jc w:val="center"/>
        <w:rPr>
          <w:szCs w:val="22"/>
          <w:lang w:val="en-CA"/>
        </w:rPr>
      </w:pPr>
      <w:r w:rsidRPr="00AC2B2B">
        <w:rPr>
          <w:szCs w:val="22"/>
          <w:u w:val="single"/>
          <w:lang w:val="en-CA"/>
        </w:rPr>
        <w:t>_____________________________</w:t>
      </w:r>
    </w:p>
    <w:p w14:paraId="7F2B8BB6" w14:textId="77777777" w:rsidR="006912CB" w:rsidRPr="00AC2B2B" w:rsidRDefault="006912CB" w:rsidP="006912CB">
      <w:pPr>
        <w:pStyle w:val="1"/>
        <w:numPr>
          <w:ilvl w:val="0"/>
          <w:numId w:val="0"/>
        </w:numPr>
        <w:ind w:left="432" w:hanging="432"/>
        <w:rPr>
          <w:lang w:val="en-CA"/>
        </w:rPr>
      </w:pPr>
      <w:bookmarkStart w:id="0" w:name="_Toc533101891"/>
      <w:r w:rsidRPr="00AC2B2B">
        <w:rPr>
          <w:lang w:val="en-CA"/>
        </w:rPr>
        <w:t>Abstract</w:t>
      </w:r>
      <w:bookmarkEnd w:id="0"/>
    </w:p>
    <w:p w14:paraId="449BC9E4" w14:textId="77777777" w:rsidR="009010FF" w:rsidRPr="00AC2B2B" w:rsidRDefault="009010FF" w:rsidP="009010FF">
      <w:pPr>
        <w:overflowPunct/>
        <w:autoSpaceDE/>
        <w:autoSpaceDN/>
        <w:adjustRightInd/>
        <w:spacing w:before="0"/>
        <w:textAlignment w:val="auto"/>
        <w:rPr>
          <w:lang w:val="en-CA"/>
        </w:rPr>
      </w:pPr>
      <w:r w:rsidRPr="00AC2B2B">
        <w:rPr>
          <w:lang w:val="en-CA"/>
        </w:rPr>
        <w:t xml:space="preserve">Since this is an early draft, topics outside of the specific aspects that have been established by recorded meeting agreements are not included in the specification. Such aspects are to be </w:t>
      </w:r>
      <w:r w:rsidR="00DD3263" w:rsidRPr="00AC2B2B">
        <w:rPr>
          <w:lang w:val="en-CA"/>
        </w:rPr>
        <w:t xml:space="preserve">determined </w:t>
      </w:r>
      <w:r w:rsidRPr="00AC2B2B">
        <w:rPr>
          <w:lang w:val="en-CA"/>
        </w:rPr>
        <w:t>by further development of the VVC project in JVET.</w:t>
      </w:r>
      <w:r w:rsidR="005A7C1E" w:rsidRPr="00AC2B2B">
        <w:rPr>
          <w:lang w:val="en-CA"/>
        </w:rPr>
        <w:t xml:space="preserve"> The high-level syntax for the standard is yet to be developed</w:t>
      </w:r>
      <w:r w:rsidR="001E3AEC" w:rsidRPr="00AC2B2B">
        <w:rPr>
          <w:lang w:val="en-CA"/>
        </w:rPr>
        <w:t>. T</w:t>
      </w:r>
      <w:r w:rsidR="005A7C1E" w:rsidRPr="00AC2B2B">
        <w:rPr>
          <w:lang w:val="en-CA"/>
        </w:rPr>
        <w:t xml:space="preserve">he aspects </w:t>
      </w:r>
      <w:r w:rsidR="00DD3263" w:rsidRPr="00AC2B2B">
        <w:rPr>
          <w:lang w:val="en-CA"/>
        </w:rPr>
        <w:t xml:space="preserve">of high-level syntax </w:t>
      </w:r>
      <w:r w:rsidR="005A7C1E" w:rsidRPr="00AC2B2B">
        <w:rPr>
          <w:lang w:val="en-CA"/>
        </w:rPr>
        <w:t xml:space="preserve">in this early draft are provided only to show how certain </w:t>
      </w:r>
      <w:r w:rsidR="00DD3263" w:rsidRPr="00AC2B2B">
        <w:rPr>
          <w:lang w:val="en-CA"/>
        </w:rPr>
        <w:t xml:space="preserve">features </w:t>
      </w:r>
      <w:r w:rsidR="005A7C1E" w:rsidRPr="00AC2B2B">
        <w:rPr>
          <w:lang w:val="en-CA"/>
        </w:rPr>
        <w:t xml:space="preserve">are likely to be controlled by some high-level syntax that may have a sequence level, a picture level, and a </w:t>
      </w:r>
      <w:r w:rsidR="00DD3263" w:rsidRPr="00AC2B2B">
        <w:rPr>
          <w:lang w:val="en-CA"/>
        </w:rPr>
        <w:t xml:space="preserve">slice level (a </w:t>
      </w:r>
      <w:r w:rsidR="005A7C1E" w:rsidRPr="00AC2B2B">
        <w:rPr>
          <w:lang w:val="en-CA"/>
        </w:rPr>
        <w:t>picture spatial region level that includes a subset of the CTUs of the picture</w:t>
      </w:r>
      <w:r w:rsidR="00DD3263" w:rsidRPr="00AC2B2B">
        <w:rPr>
          <w:lang w:val="en-CA"/>
        </w:rPr>
        <w:t>)</w:t>
      </w:r>
      <w:r w:rsidR="005A7C1E" w:rsidRPr="00AC2B2B">
        <w:rPr>
          <w:lang w:val="en-CA"/>
        </w:rPr>
        <w:t>.</w:t>
      </w:r>
    </w:p>
    <w:p w14:paraId="279D0493" w14:textId="77777777" w:rsidR="008B52E6" w:rsidRPr="00AC2B2B" w:rsidRDefault="008B52E6" w:rsidP="008B52E6">
      <w:pPr>
        <w:rPr>
          <w:lang w:val="en-CA"/>
        </w:rPr>
      </w:pPr>
      <w:r w:rsidRPr="00AC2B2B">
        <w:rPr>
          <w:lang w:val="en-CA"/>
        </w:rPr>
        <w:t>Draft 1 of Versatile Video Coding.</w:t>
      </w:r>
    </w:p>
    <w:p w14:paraId="4DC53F96" w14:textId="77777777" w:rsidR="008B52E6" w:rsidRPr="00AC2B2B" w:rsidRDefault="008B52E6" w:rsidP="008B52E6">
      <w:pPr>
        <w:overflowPunct/>
        <w:autoSpaceDE/>
        <w:autoSpaceDN/>
        <w:adjustRightInd/>
        <w:spacing w:before="0"/>
        <w:jc w:val="left"/>
        <w:textAlignment w:val="auto"/>
        <w:rPr>
          <w:lang w:val="en-CA"/>
        </w:rPr>
      </w:pPr>
    </w:p>
    <w:p w14:paraId="23254293" w14:textId="77777777" w:rsidR="006912CB" w:rsidRPr="00AC2B2B" w:rsidRDefault="006912CB" w:rsidP="006912CB">
      <w:pPr>
        <w:overflowPunct/>
        <w:autoSpaceDE/>
        <w:autoSpaceDN/>
        <w:adjustRightInd/>
        <w:spacing w:before="0"/>
        <w:jc w:val="left"/>
        <w:textAlignment w:val="auto"/>
        <w:rPr>
          <w:lang w:val="en-CA"/>
        </w:rPr>
      </w:pPr>
      <w:r w:rsidRPr="00AC2B2B">
        <w:rPr>
          <w:lang w:val="en-CA"/>
        </w:rPr>
        <w:t>Ed. Notes:</w:t>
      </w:r>
    </w:p>
    <w:p w14:paraId="6777B626" w14:textId="77777777" w:rsidR="009010FF" w:rsidRPr="00AC2B2B"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AC2B2B">
        <w:rPr>
          <w:lang w:val="en-CA"/>
        </w:rPr>
        <w:t>Incorporated basic definitions, abbreviations and conventions</w:t>
      </w:r>
    </w:p>
    <w:p w14:paraId="7693CB35" w14:textId="77777777" w:rsidR="009010FF" w:rsidRPr="00AC2B2B"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AC2B2B">
        <w:rPr>
          <w:lang w:val="en-CA"/>
        </w:rPr>
        <w:t>Incorporated a basic</w:t>
      </w:r>
      <w:r w:rsidR="00014D26" w:rsidRPr="00AC2B2B">
        <w:rPr>
          <w:lang w:val="en-CA"/>
        </w:rPr>
        <w:t xml:space="preserve"> high-</w:t>
      </w:r>
      <w:r w:rsidR="005A7C1E" w:rsidRPr="00AC2B2B">
        <w:rPr>
          <w:lang w:val="en-CA"/>
        </w:rPr>
        <w:t xml:space="preserve">level syntax </w:t>
      </w:r>
      <w:r w:rsidR="00014D26" w:rsidRPr="00AC2B2B">
        <w:rPr>
          <w:lang w:val="en-CA"/>
        </w:rPr>
        <w:t>(</w:t>
      </w:r>
      <w:r w:rsidR="005A7C1E" w:rsidRPr="00AC2B2B">
        <w:rPr>
          <w:lang w:val="en-CA"/>
        </w:rPr>
        <w:t>HLS</w:t>
      </w:r>
      <w:r w:rsidR="00014D26" w:rsidRPr="00AC2B2B">
        <w:rPr>
          <w:lang w:val="en-CA"/>
        </w:rPr>
        <w:t>)</w:t>
      </w:r>
      <w:r w:rsidR="005A7C1E" w:rsidRPr="00AC2B2B">
        <w:rPr>
          <w:lang w:val="en-CA"/>
        </w:rPr>
        <w:t xml:space="preserve"> with NAL units, SPS, PPS and slice header.</w:t>
      </w:r>
    </w:p>
    <w:p w14:paraId="1EE7B6AD" w14:textId="77777777" w:rsidR="009010FF" w:rsidRPr="00AC2B2B"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AC2B2B">
        <w:rPr>
          <w:lang w:val="en-CA"/>
        </w:rPr>
        <w:t xml:space="preserve">Incorporated </w:t>
      </w:r>
      <w:r w:rsidR="00014D26" w:rsidRPr="00AC2B2B">
        <w:rPr>
          <w:lang w:val="en-CA"/>
        </w:rPr>
        <w:t xml:space="preserve">block partitioning by a </w:t>
      </w:r>
      <w:r w:rsidR="009010FF" w:rsidRPr="00AC2B2B">
        <w:rPr>
          <w:lang w:val="en-CA"/>
        </w:rPr>
        <w:t xml:space="preserve">quadtree with </w:t>
      </w:r>
      <w:r w:rsidR="00014D26" w:rsidRPr="00AC2B2B">
        <w:rPr>
          <w:lang w:val="en-CA"/>
        </w:rPr>
        <w:t xml:space="preserve">nested multi-type tree using </w:t>
      </w:r>
      <w:r w:rsidR="009010FF" w:rsidRPr="00AC2B2B">
        <w:rPr>
          <w:lang w:val="en-CA"/>
        </w:rPr>
        <w:t xml:space="preserve">binary </w:t>
      </w:r>
      <w:r w:rsidR="00014D26" w:rsidRPr="00AC2B2B">
        <w:rPr>
          <w:lang w:val="en-CA"/>
        </w:rPr>
        <w:t>and</w:t>
      </w:r>
      <w:r w:rsidR="009010FF" w:rsidRPr="00AC2B2B">
        <w:rPr>
          <w:lang w:val="en-CA"/>
        </w:rPr>
        <w:t xml:space="preserve"> ternary </w:t>
      </w:r>
      <w:r w:rsidR="00014D26" w:rsidRPr="00AC2B2B">
        <w:rPr>
          <w:lang w:val="en-CA"/>
        </w:rPr>
        <w:t>splits</w:t>
      </w:r>
      <w:r w:rsidR="009010FF" w:rsidRPr="00AC2B2B">
        <w:rPr>
          <w:lang w:val="en-CA"/>
        </w:rPr>
        <w:t xml:space="preserve"> with</w:t>
      </w:r>
    </w:p>
    <w:p w14:paraId="3A57DF98" w14:textId="77777777" w:rsidR="009010FF" w:rsidRPr="00AC2B2B"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AC2B2B">
        <w:rPr>
          <w:lang w:val="en-CA"/>
        </w:rPr>
        <w:t>CU lea</w:t>
      </w:r>
      <w:r w:rsidR="00DD3263" w:rsidRPr="00AC2B2B">
        <w:rPr>
          <w:lang w:val="en-CA"/>
        </w:rPr>
        <w:t>f nodes</w:t>
      </w:r>
    </w:p>
    <w:p w14:paraId="58298E67" w14:textId="77777777" w:rsidR="009010FF" w:rsidRPr="00AC2B2B"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AC2B2B">
        <w:rPr>
          <w:lang w:val="en-CA"/>
        </w:rPr>
        <w:t>Prediction at CU level</w:t>
      </w:r>
    </w:p>
    <w:p w14:paraId="4D48EA7F" w14:textId="77777777" w:rsidR="009010FF" w:rsidRPr="00AC2B2B"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AC2B2B">
        <w:rPr>
          <w:lang w:val="en-CA"/>
        </w:rPr>
        <w:t>Transform at CU level</w:t>
      </w:r>
    </w:p>
    <w:p w14:paraId="0158E541" w14:textId="77777777" w:rsidR="00014D26" w:rsidRPr="00AC2B2B"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AC2B2B">
        <w:rPr>
          <w:lang w:val="en-CA"/>
        </w:rPr>
        <w:t xml:space="preserve">Minimum </w:t>
      </w:r>
      <w:r w:rsidR="00872BEB" w:rsidRPr="00AC2B2B">
        <w:rPr>
          <w:lang w:val="en-CA"/>
        </w:rPr>
        <w:t>C</w:t>
      </w:r>
      <w:r w:rsidRPr="00AC2B2B">
        <w:rPr>
          <w:lang w:val="en-CA"/>
        </w:rPr>
        <w:t>U</w:t>
      </w:r>
      <w:r w:rsidR="00DD3263" w:rsidRPr="00AC2B2B">
        <w:rPr>
          <w:lang w:val="en-CA"/>
        </w:rPr>
        <w:t xml:space="preserve"> </w:t>
      </w:r>
      <w:r w:rsidRPr="00AC2B2B">
        <w:rPr>
          <w:lang w:val="en-CA"/>
        </w:rPr>
        <w:t>s</w:t>
      </w:r>
      <w:r w:rsidR="00DD3263" w:rsidRPr="00AC2B2B">
        <w:rPr>
          <w:lang w:val="en-CA"/>
        </w:rPr>
        <w:t>ize</w:t>
      </w:r>
      <w:r w:rsidRPr="00AC2B2B">
        <w:rPr>
          <w:lang w:val="en-CA"/>
        </w:rPr>
        <w:t xml:space="preserve"> with 4x4 luma coding block </w:t>
      </w:r>
      <w:r w:rsidR="00DD3263" w:rsidRPr="00AC2B2B">
        <w:rPr>
          <w:lang w:val="en-CA"/>
        </w:rPr>
        <w:t>a</w:t>
      </w:r>
      <w:r w:rsidRPr="00AC2B2B">
        <w:rPr>
          <w:lang w:val="en-CA"/>
        </w:rPr>
        <w:t xml:space="preserve">nd </w:t>
      </w:r>
      <w:r w:rsidR="00DD3263" w:rsidRPr="00AC2B2B">
        <w:rPr>
          <w:lang w:val="en-CA"/>
        </w:rPr>
        <w:t xml:space="preserve">corresponding </w:t>
      </w:r>
      <w:r w:rsidRPr="00AC2B2B">
        <w:rPr>
          <w:lang w:val="en-CA"/>
        </w:rPr>
        <w:t>chroma coding blocks</w:t>
      </w:r>
      <w:r w:rsidR="00DD3263" w:rsidRPr="00AC2B2B">
        <w:rPr>
          <w:lang w:val="en-CA"/>
        </w:rPr>
        <w:t xml:space="preserve"> (2x2 for 4:2:0)</w:t>
      </w:r>
    </w:p>
    <w:p w14:paraId="4A5F9D4B" w14:textId="77777777" w:rsidR="006912CB" w:rsidRPr="00AC2B2B"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AC2B2B">
        <w:rPr>
          <w:lang w:val="en-CA"/>
        </w:rPr>
        <w:t xml:space="preserve">Maximum </w:t>
      </w:r>
      <w:r w:rsidR="00872BEB" w:rsidRPr="00AC2B2B">
        <w:rPr>
          <w:lang w:val="en-CA"/>
        </w:rPr>
        <w:t>T</w:t>
      </w:r>
      <w:r w:rsidRPr="00AC2B2B">
        <w:rPr>
          <w:lang w:val="en-CA"/>
        </w:rPr>
        <w:t>U</w:t>
      </w:r>
      <w:r w:rsidR="00DD3263" w:rsidRPr="00AC2B2B">
        <w:rPr>
          <w:lang w:val="en-CA"/>
        </w:rPr>
        <w:t xml:space="preserve"> </w:t>
      </w:r>
      <w:r w:rsidRPr="00AC2B2B">
        <w:rPr>
          <w:lang w:val="en-CA"/>
        </w:rPr>
        <w:t>s</w:t>
      </w:r>
      <w:r w:rsidR="00DD3263" w:rsidRPr="00AC2B2B">
        <w:rPr>
          <w:lang w:val="en-CA"/>
        </w:rPr>
        <w:t>ize</w:t>
      </w:r>
      <w:r w:rsidRPr="00AC2B2B">
        <w:rPr>
          <w:lang w:val="en-CA"/>
        </w:rPr>
        <w:t xml:space="preserve"> with </w:t>
      </w:r>
      <w:r w:rsidR="00872BEB" w:rsidRPr="00AC2B2B">
        <w:rPr>
          <w:lang w:val="en-CA"/>
        </w:rPr>
        <w:t>6</w:t>
      </w:r>
      <w:r w:rsidRPr="00AC2B2B">
        <w:rPr>
          <w:lang w:val="en-CA"/>
        </w:rPr>
        <w:t>4x</w:t>
      </w:r>
      <w:r w:rsidR="00872BEB" w:rsidRPr="00AC2B2B">
        <w:rPr>
          <w:lang w:val="en-CA"/>
        </w:rPr>
        <w:t>6</w:t>
      </w:r>
      <w:r w:rsidR="009010FF" w:rsidRPr="00AC2B2B">
        <w:rPr>
          <w:lang w:val="en-CA"/>
        </w:rPr>
        <w:t xml:space="preserve">4 </w:t>
      </w:r>
      <w:r w:rsidRPr="00AC2B2B">
        <w:rPr>
          <w:lang w:val="en-CA"/>
        </w:rPr>
        <w:t xml:space="preserve">luma </w:t>
      </w:r>
      <w:r w:rsidR="00872BEB" w:rsidRPr="00AC2B2B">
        <w:rPr>
          <w:lang w:val="en-CA"/>
        </w:rPr>
        <w:t>transform</w:t>
      </w:r>
      <w:r w:rsidRPr="00AC2B2B">
        <w:rPr>
          <w:lang w:val="en-CA"/>
        </w:rPr>
        <w:t xml:space="preserve"> block </w:t>
      </w:r>
      <w:r w:rsidR="00DD3263" w:rsidRPr="00AC2B2B">
        <w:rPr>
          <w:lang w:val="en-CA"/>
        </w:rPr>
        <w:t>a</w:t>
      </w:r>
      <w:r w:rsidRPr="00AC2B2B">
        <w:rPr>
          <w:lang w:val="en-CA"/>
        </w:rPr>
        <w:t xml:space="preserve">nd </w:t>
      </w:r>
      <w:r w:rsidR="00DD3263" w:rsidRPr="00AC2B2B">
        <w:rPr>
          <w:lang w:val="en-CA"/>
        </w:rPr>
        <w:t>corresponding</w:t>
      </w:r>
      <w:r w:rsidRPr="00AC2B2B">
        <w:rPr>
          <w:lang w:val="en-CA"/>
        </w:rPr>
        <w:t xml:space="preserve"> chroma </w:t>
      </w:r>
      <w:r w:rsidR="00872BEB" w:rsidRPr="00AC2B2B">
        <w:rPr>
          <w:lang w:val="en-CA"/>
        </w:rPr>
        <w:t>transform</w:t>
      </w:r>
      <w:r w:rsidRPr="00AC2B2B">
        <w:rPr>
          <w:lang w:val="en-CA"/>
        </w:rPr>
        <w:t xml:space="preserve"> blocks</w:t>
      </w:r>
      <w:r w:rsidR="00DD3263" w:rsidRPr="00AC2B2B">
        <w:rPr>
          <w:lang w:val="en-CA"/>
        </w:rPr>
        <w:t xml:space="preserve"> (32x32 for 4:2:0)</w:t>
      </w:r>
    </w:p>
    <w:p w14:paraId="5122264E" w14:textId="77777777" w:rsidR="00014D26" w:rsidRPr="00AC2B2B"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AC2B2B">
        <w:rPr>
          <w:lang w:val="en-CA"/>
        </w:rPr>
        <w:t>Minimum TU</w:t>
      </w:r>
      <w:r w:rsidR="00DD3263" w:rsidRPr="00AC2B2B">
        <w:rPr>
          <w:lang w:val="en-CA"/>
        </w:rPr>
        <w:t xml:space="preserve"> </w:t>
      </w:r>
      <w:r w:rsidRPr="00AC2B2B">
        <w:rPr>
          <w:lang w:val="en-CA"/>
        </w:rPr>
        <w:t>s</w:t>
      </w:r>
      <w:r w:rsidR="00DD3263" w:rsidRPr="00AC2B2B">
        <w:rPr>
          <w:lang w:val="en-CA"/>
        </w:rPr>
        <w:t>ize</w:t>
      </w:r>
      <w:r w:rsidRPr="00AC2B2B">
        <w:rPr>
          <w:lang w:val="en-CA"/>
        </w:rPr>
        <w:t xml:space="preserve"> with 4x4 luma </w:t>
      </w:r>
      <w:r w:rsidR="00872BEB" w:rsidRPr="00AC2B2B">
        <w:rPr>
          <w:lang w:val="en-CA"/>
        </w:rPr>
        <w:t>transform</w:t>
      </w:r>
      <w:r w:rsidRPr="00AC2B2B">
        <w:rPr>
          <w:lang w:val="en-CA"/>
        </w:rPr>
        <w:t xml:space="preserve"> block </w:t>
      </w:r>
      <w:r w:rsidR="00DD3263" w:rsidRPr="00AC2B2B">
        <w:rPr>
          <w:lang w:val="en-CA"/>
        </w:rPr>
        <w:t>a</w:t>
      </w:r>
      <w:r w:rsidRPr="00AC2B2B">
        <w:rPr>
          <w:lang w:val="en-CA"/>
        </w:rPr>
        <w:t xml:space="preserve">nd </w:t>
      </w:r>
      <w:r w:rsidR="00DD3263" w:rsidRPr="00AC2B2B">
        <w:rPr>
          <w:lang w:val="en-CA"/>
        </w:rPr>
        <w:t>corresponding</w:t>
      </w:r>
      <w:r w:rsidRPr="00AC2B2B">
        <w:rPr>
          <w:lang w:val="en-CA"/>
        </w:rPr>
        <w:t xml:space="preserve"> chroma </w:t>
      </w:r>
      <w:r w:rsidR="00872BEB" w:rsidRPr="00AC2B2B">
        <w:rPr>
          <w:lang w:val="en-CA"/>
        </w:rPr>
        <w:t>transform</w:t>
      </w:r>
      <w:r w:rsidRPr="00AC2B2B">
        <w:rPr>
          <w:lang w:val="en-CA"/>
        </w:rPr>
        <w:t xml:space="preserve"> blocks</w:t>
      </w:r>
      <w:r w:rsidR="00DD3263" w:rsidRPr="00AC2B2B">
        <w:rPr>
          <w:lang w:val="en-CA"/>
        </w:rPr>
        <w:t xml:space="preserve"> (2x2 for 4:2:0)</w:t>
      </w:r>
    </w:p>
    <w:p w14:paraId="26245E65" w14:textId="77777777" w:rsidR="009010FF" w:rsidRPr="00AC2B2B"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AC2B2B">
        <w:rPr>
          <w:lang w:val="en-CA"/>
        </w:rPr>
        <w:t>Single tree for luma and chroma</w:t>
      </w:r>
    </w:p>
    <w:p w14:paraId="5C461D49" w14:textId="77777777" w:rsidR="003433A1" w:rsidRPr="00AC2B2B" w:rsidRDefault="003433A1" w:rsidP="005B3477">
      <w:pPr>
        <w:rPr>
          <w:lang w:val="en-CA"/>
        </w:rPr>
      </w:pPr>
    </w:p>
    <w:p w14:paraId="08DE5622" w14:textId="77777777" w:rsidR="005B3477" w:rsidRPr="00AC2B2B" w:rsidRDefault="005B3477" w:rsidP="005B3477">
      <w:pPr>
        <w:rPr>
          <w:lang w:val="en-CA"/>
        </w:rPr>
      </w:pPr>
      <w:r w:rsidRPr="00AC2B2B">
        <w:rPr>
          <w:lang w:val="en-CA"/>
        </w:rPr>
        <w:t>Draft 2 of Versatile Video Coding.</w:t>
      </w:r>
    </w:p>
    <w:p w14:paraId="549B1D4F" w14:textId="77777777" w:rsidR="005B3477" w:rsidRPr="00AC2B2B" w:rsidRDefault="005B3477" w:rsidP="005B3477">
      <w:pPr>
        <w:overflowPunct/>
        <w:autoSpaceDE/>
        <w:autoSpaceDN/>
        <w:adjustRightInd/>
        <w:spacing w:before="0"/>
        <w:jc w:val="left"/>
        <w:textAlignment w:val="auto"/>
        <w:rPr>
          <w:lang w:val="en-CA"/>
        </w:rPr>
      </w:pPr>
    </w:p>
    <w:p w14:paraId="5DC03A10" w14:textId="77777777" w:rsidR="005B3477" w:rsidRPr="00AC2B2B" w:rsidRDefault="005B3477" w:rsidP="005B3477">
      <w:pPr>
        <w:overflowPunct/>
        <w:autoSpaceDE/>
        <w:autoSpaceDN/>
        <w:adjustRightInd/>
        <w:spacing w:before="0"/>
        <w:jc w:val="left"/>
        <w:textAlignment w:val="auto"/>
        <w:rPr>
          <w:lang w:val="en-CA"/>
        </w:rPr>
      </w:pPr>
      <w:r w:rsidRPr="00AC2B2B">
        <w:rPr>
          <w:lang w:val="en-CA"/>
        </w:rPr>
        <w:t>Ed. Notes:</w:t>
      </w:r>
    </w:p>
    <w:p w14:paraId="328053E7" w14:textId="77777777" w:rsidR="005B3477" w:rsidRPr="00AC2B2B"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AC2B2B">
        <w:rPr>
          <w:lang w:val="en-CA"/>
        </w:rPr>
        <w:t xml:space="preserve">Incorporated </w:t>
      </w:r>
      <w:r w:rsidR="002B7C19" w:rsidRPr="00AC2B2B">
        <w:rPr>
          <w:lang w:val="en-CA"/>
        </w:rPr>
        <w:t xml:space="preserve">JVET-K0230: Separate trees for intra slices (without multi-DMs) with an implicit split to 64x64; </w:t>
      </w:r>
    </w:p>
    <w:p w14:paraId="001F8177" w14:textId="77777777" w:rsidR="006F175C" w:rsidRPr="00AC2B2B"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AC2B2B">
        <w:rPr>
          <w:lang w:val="en-CA"/>
        </w:rPr>
        <w:t xml:space="preserve">Incorporated JVET-K0556: Prohibit ternary split of something bigger than 64 in width or height (and not send the bit to indicate ternary type at that level). </w:t>
      </w:r>
    </w:p>
    <w:p w14:paraId="53B65CB7" w14:textId="77777777" w:rsidR="00BD0B32" w:rsidRPr="00AC2B2B"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AC2B2B">
        <w:rPr>
          <w:lang w:val="en-CA"/>
        </w:rPr>
        <w:t xml:space="preserve">Incorporated </w:t>
      </w:r>
      <w:r w:rsidR="00BD0B32" w:rsidRPr="00AC2B2B">
        <w:rPr>
          <w:lang w:val="en-CA"/>
        </w:rPr>
        <w:t>JVE</w:t>
      </w:r>
      <w:r w:rsidR="00507243" w:rsidRPr="00AC2B2B">
        <w:rPr>
          <w:lang w:val="en-CA"/>
        </w:rPr>
        <w:t xml:space="preserve">T-K0351 (test c): </w:t>
      </w:r>
      <w:r w:rsidR="00BD0B32" w:rsidRPr="00AC2B2B">
        <w:rPr>
          <w:lang w:val="en-CA"/>
        </w:rPr>
        <w:t xml:space="preserve">Keep only the TT restriction (preventing binary split with same orientation in center </w:t>
      </w:r>
      <w:r w:rsidR="00026CCF" w:rsidRPr="00AC2B2B">
        <w:rPr>
          <w:lang w:val="en-CA"/>
        </w:rPr>
        <w:t>partition of the ternary split)</w:t>
      </w:r>
    </w:p>
    <w:p w14:paraId="160FB1F3" w14:textId="77777777" w:rsidR="00487D34" w:rsidRPr="00AC2B2B"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AC2B2B">
        <w:rPr>
          <w:lang w:val="en-CA"/>
        </w:rPr>
        <w:t xml:space="preserve">Incorporated JVET-K0554: </w:t>
      </w:r>
      <w:r w:rsidR="00333BC1" w:rsidRPr="00AC2B2B">
        <w:rPr>
          <w:lang w:val="en-CA"/>
        </w:rPr>
        <w:t>Implicit splitting at picture boundaries and e</w:t>
      </w:r>
      <w:r w:rsidRPr="00AC2B2B">
        <w:rPr>
          <w:lang w:val="en-CA"/>
        </w:rPr>
        <w:t>nsure MinQTSize at boundary splits</w:t>
      </w:r>
    </w:p>
    <w:p w14:paraId="732A747E" w14:textId="1567B57B" w:rsidR="00785CF9" w:rsidRPr="00AC2B2B"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AC2B2B">
        <w:rPr>
          <w:lang w:val="en-CA"/>
        </w:rPr>
        <w:t xml:space="preserve">Fixed bug </w:t>
      </w:r>
      <w:hyperlink r:id="rId10" w:history="1">
        <w:r w:rsidRPr="00AC2B2B">
          <w:rPr>
            <w:rStyle w:val="aff2"/>
            <w:lang w:val="en-CA"/>
          </w:rPr>
          <w:t>#65</w:t>
        </w:r>
      </w:hyperlink>
      <w:r w:rsidR="00F1262B" w:rsidRPr="00AC2B2B">
        <w:rPr>
          <w:lang w:val="en-CA"/>
        </w:rPr>
        <w:t xml:space="preserve"> </w:t>
      </w:r>
      <w:r w:rsidR="00B6709F" w:rsidRPr="00AC2B2B">
        <w:rPr>
          <w:lang w:val="en-CA"/>
        </w:rPr>
        <w:t>typos and unused variables in section 6.4</w:t>
      </w:r>
    </w:p>
    <w:p w14:paraId="3EC3EEF9" w14:textId="46A9EC13" w:rsidR="001D7F20" w:rsidRPr="00AC2B2B"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AC2B2B">
        <w:rPr>
          <w:lang w:val="en-CA"/>
        </w:rPr>
        <w:t xml:space="preserve">Fixed bug </w:t>
      </w:r>
      <w:hyperlink r:id="rId11" w:history="1">
        <w:r w:rsidRPr="00AC2B2B">
          <w:rPr>
            <w:rStyle w:val="aff2"/>
            <w:lang w:val="en-CA"/>
          </w:rPr>
          <w:t>#67</w:t>
        </w:r>
      </w:hyperlink>
      <w:r w:rsidR="00902E9D" w:rsidRPr="00AC2B2B">
        <w:rPr>
          <w:lang w:val="en-CA"/>
        </w:rPr>
        <w:t xml:space="preserve"> implicit vertical BT split at picture boundary issue</w:t>
      </w:r>
    </w:p>
    <w:p w14:paraId="7DB3A131" w14:textId="77777777" w:rsidR="00AB2E45" w:rsidRPr="00AC2B2B"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AC2B2B">
        <w:rPr>
          <w:lang w:val="en-CA"/>
        </w:rPr>
        <w:t>Incorporated JVET-K0072: Dependent quantization with fallback switch at the picture level and modified entropy coding supporting dependent quantization</w:t>
      </w:r>
      <w:r w:rsidR="00CA0C2C" w:rsidRPr="00AC2B2B">
        <w:rPr>
          <w:lang w:val="en-CA"/>
        </w:rPr>
        <w:t xml:space="preserve"> including:</w:t>
      </w:r>
    </w:p>
    <w:p w14:paraId="6F3BD3BA" w14:textId="77777777" w:rsidR="00CA0C2C" w:rsidRPr="00AC2B2B"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AC2B2B">
        <w:rPr>
          <w:lang w:val="en-CA"/>
        </w:rPr>
        <w:t>adapted scaling to non-square transform blocks,</w:t>
      </w:r>
    </w:p>
    <w:p w14:paraId="65367B62" w14:textId="77777777" w:rsidR="00CA0C2C" w:rsidRPr="00AC2B2B"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AC2B2B">
        <w:rPr>
          <w:lang w:val="en-CA"/>
        </w:rPr>
        <w:t>added binarization process for abs_remainder,</w:t>
      </w:r>
    </w:p>
    <w:p w14:paraId="76283F55" w14:textId="77777777" w:rsidR="00CA0C2C" w:rsidRPr="00AC2B2B"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AC2B2B">
        <w:rPr>
          <w:lang w:val="en-CA"/>
        </w:rPr>
        <w:t>specified CoeffMin and CoeffMax with fixed values,</w:t>
      </w:r>
    </w:p>
    <w:p w14:paraId="01128CD4" w14:textId="77777777" w:rsidR="00CA0C2C" w:rsidRPr="00AC2B2B"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AC2B2B">
        <w:rPr>
          <w:lang w:val="en-CA"/>
        </w:rPr>
        <w:t>added 0-th order Exp-Golomb code parsing process.</w:t>
      </w:r>
    </w:p>
    <w:p w14:paraId="3FB158B0" w14:textId="77777777" w:rsidR="00223C51" w:rsidRPr="00AC2B2B"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AC2B2B">
        <w:rPr>
          <w:lang w:val="en-CA"/>
        </w:rPr>
        <w:t>Incorporated JVET-K0310: Sign data hiding</w:t>
      </w:r>
      <w:r w:rsidR="00E01E44" w:rsidRPr="00AC2B2B">
        <w:rPr>
          <w:lang w:val="en-CA"/>
        </w:rPr>
        <w:t xml:space="preserve"> (can only be used when dependent quanti</w:t>
      </w:r>
      <w:r w:rsidR="003A1D39" w:rsidRPr="00AC2B2B">
        <w:rPr>
          <w:lang w:val="en-CA"/>
        </w:rPr>
        <w:t>z</w:t>
      </w:r>
      <w:r w:rsidR="00E01E44" w:rsidRPr="00AC2B2B">
        <w:rPr>
          <w:lang w:val="en-CA"/>
        </w:rPr>
        <w:t>ation is disabled)</w:t>
      </w:r>
      <w:r w:rsidRPr="00AC2B2B">
        <w:rPr>
          <w:lang w:val="en-CA"/>
        </w:rPr>
        <w:t xml:space="preserve">. </w:t>
      </w:r>
    </w:p>
    <w:p w14:paraId="11A43035" w14:textId="77777777" w:rsidR="00884868" w:rsidRPr="00AC2B2B"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AC2B2B">
        <w:rPr>
          <w:lang w:val="en-CA"/>
        </w:rPr>
        <w:t>Incorporated JVET-K0529: Intra prediction using 3MPM on 67 prediction modes (Planar, DC and 65 angular modes)</w:t>
      </w:r>
    </w:p>
    <w:p w14:paraId="62DA1F25" w14:textId="77777777" w:rsidR="004A1F51" w:rsidRPr="00AC2B2B"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AC2B2B">
        <w:rPr>
          <w:lang w:val="en-CA"/>
        </w:rPr>
        <w:t>Incorporated JVET-K0122: DC prediction without division.</w:t>
      </w:r>
    </w:p>
    <w:p w14:paraId="64E9A9A1" w14:textId="77777777" w:rsidR="00DD7487" w:rsidRPr="00AC2B2B"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AC2B2B">
        <w:rPr>
          <w:lang w:val="en-CA"/>
        </w:rPr>
        <w:t>Incorporated JVET-K0500: Wide-angle intra prediction.</w:t>
      </w:r>
    </w:p>
    <w:p w14:paraId="731D617F" w14:textId="77777777" w:rsidR="002933C8" w:rsidRPr="00AC2B2B"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AC2B2B">
        <w:rPr>
          <w:lang w:val="en-CA"/>
        </w:rPr>
        <w:lastRenderedPageBreak/>
        <w:t>Incorporated JVET-K0063: Position</w:t>
      </w:r>
      <w:r w:rsidR="00F86333" w:rsidRPr="00AC2B2B">
        <w:rPr>
          <w:lang w:val="en-CA"/>
        </w:rPr>
        <w:t>-</w:t>
      </w:r>
      <w:r w:rsidRPr="00AC2B2B">
        <w:rPr>
          <w:lang w:val="en-CA"/>
        </w:rPr>
        <w:t>dependent intra prediction combination</w:t>
      </w:r>
    </w:p>
    <w:p w14:paraId="49324770" w14:textId="77777777" w:rsidR="00202CD1" w:rsidRPr="00AC2B2B"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AC2B2B">
        <w:rPr>
          <w:lang w:val="en-CA"/>
        </w:rPr>
        <w:t>Incorporated JVET-K0190: Cross-component linear model intra prediction</w:t>
      </w:r>
    </w:p>
    <w:p w14:paraId="28EB68BC" w14:textId="77777777" w:rsidR="00417503" w:rsidRPr="00AC2B2B"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AC2B2B">
        <w:rPr>
          <w:lang w:val="en-CA"/>
        </w:rPr>
        <w:t>Incorporated multiple transfrom selection (MTS) for both intra and inter, each controlled by an SPS flag.</w:t>
      </w:r>
    </w:p>
    <w:p w14:paraId="6A1DADFD" w14:textId="77777777" w:rsidR="00383150" w:rsidRPr="00AC2B2B"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AC2B2B">
        <w:rPr>
          <w:lang w:val="en-CA"/>
        </w:rPr>
        <w:t>Incorporated transform skip.</w:t>
      </w:r>
    </w:p>
    <w:p w14:paraId="0FA8BDDF" w14:textId="7FD27E2C" w:rsidR="00554426" w:rsidRPr="00AC2B2B"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AC2B2B">
        <w:rPr>
          <w:lang w:val="en-CA"/>
        </w:rPr>
        <w:t xml:space="preserve">Fixed bug </w:t>
      </w:r>
      <w:hyperlink r:id="rId12" w:history="1">
        <w:r w:rsidRPr="00AC2B2B">
          <w:rPr>
            <w:rStyle w:val="aff2"/>
            <w:lang w:val="en-CA"/>
          </w:rPr>
          <w:t>#68</w:t>
        </w:r>
      </w:hyperlink>
      <w:r w:rsidRPr="00AC2B2B">
        <w:rPr>
          <w:lang w:val="en-CA"/>
        </w:rPr>
        <w:t xml:space="preserve"> </w:t>
      </w:r>
      <w:r w:rsidR="00CA0C2C" w:rsidRPr="00AC2B2B">
        <w:rPr>
          <w:lang w:val="en-CA"/>
        </w:rPr>
        <w:t xml:space="preserve">various </w:t>
      </w:r>
      <w:r w:rsidRPr="00AC2B2B">
        <w:rPr>
          <w:lang w:val="en-CA"/>
        </w:rPr>
        <w:t>typo</w:t>
      </w:r>
      <w:r w:rsidR="008D0EE6" w:rsidRPr="00AC2B2B">
        <w:rPr>
          <w:lang w:val="en-CA"/>
        </w:rPr>
        <w:t>s</w:t>
      </w:r>
    </w:p>
    <w:p w14:paraId="5788CA42" w14:textId="493F660E" w:rsidR="0038778B" w:rsidRPr="00AC2B2B"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AC2B2B">
        <w:rPr>
          <w:lang w:val="en-CA"/>
        </w:rPr>
        <w:t xml:space="preserve">Fixed bug </w:t>
      </w:r>
      <w:hyperlink r:id="rId13" w:history="1">
        <w:r w:rsidRPr="00AC2B2B">
          <w:rPr>
            <w:rStyle w:val="aff2"/>
            <w:lang w:val="en-CA"/>
          </w:rPr>
          <w:t>#71</w:t>
        </w:r>
      </w:hyperlink>
      <w:r w:rsidRPr="00AC2B2B">
        <w:rPr>
          <w:lang w:val="en-CA"/>
        </w:rPr>
        <w:t xml:space="preserve"> various typos</w:t>
      </w:r>
    </w:p>
    <w:p w14:paraId="35C4334C" w14:textId="203AFB88" w:rsidR="00021726" w:rsidRPr="00AC2B2B"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AC2B2B">
        <w:rPr>
          <w:lang w:val="en-CA"/>
        </w:rPr>
        <w:t xml:space="preserve">Fixed bug </w:t>
      </w:r>
      <w:hyperlink r:id="rId14" w:history="1">
        <w:r w:rsidRPr="00AC2B2B">
          <w:rPr>
            <w:rStyle w:val="aff2"/>
            <w:lang w:val="en-CA"/>
          </w:rPr>
          <w:t>#72</w:t>
        </w:r>
      </w:hyperlink>
      <w:r w:rsidRPr="00AC2B2B">
        <w:rPr>
          <w:lang w:val="en-CA"/>
        </w:rPr>
        <w:t xml:space="preserve"> on CCLM</w:t>
      </w:r>
    </w:p>
    <w:p w14:paraId="42F0C4F9" w14:textId="77777777" w:rsidR="002C0D2C" w:rsidRPr="00AC2B2B"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AC2B2B">
        <w:rPr>
          <w:lang w:val="en-CA"/>
        </w:rPr>
        <w:t xml:space="preserve">Incorporated </w:t>
      </w:r>
      <w:r w:rsidRPr="00AC2B2B">
        <w:rPr>
          <w:szCs w:val="22"/>
          <w:lang w:val="en-CA"/>
        </w:rPr>
        <w:t xml:space="preserve">JVET-K0357: adaptive motion vector resolution (AMVR) </w:t>
      </w:r>
    </w:p>
    <w:p w14:paraId="29C1608C" w14:textId="0EBF0B3F" w:rsidR="00F61217" w:rsidRPr="00AC2B2B"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AC2B2B">
        <w:rPr>
          <w:lang w:val="en-CA"/>
        </w:rPr>
        <w:t>Incorpor</w:t>
      </w:r>
      <w:r w:rsidR="00446E81" w:rsidRPr="00AC2B2B">
        <w:rPr>
          <w:lang w:val="en-CA"/>
        </w:rPr>
        <w:t>,</w:t>
      </w:r>
      <w:r w:rsidRPr="00AC2B2B">
        <w:rPr>
          <w:lang w:val="en-CA"/>
        </w:rPr>
        <w:t>ated JVET-K0565: affine motion compensation (MC) including:</w:t>
      </w:r>
    </w:p>
    <w:p w14:paraId="7AA19766" w14:textId="77777777" w:rsidR="00F61217" w:rsidRPr="00AC2B2B"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AC2B2B">
        <w:rPr>
          <w:lang w:val="en-CA"/>
        </w:rPr>
        <w:t>JVET-K0052: Affine merge bug fix</w:t>
      </w:r>
    </w:p>
    <w:p w14:paraId="243A1B45" w14:textId="77777777" w:rsidR="00F61217" w:rsidRPr="00AC2B2B"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AC2B2B">
        <w:rPr>
          <w:lang w:val="en-CA"/>
        </w:rPr>
        <w:t>JVET-K0184: Affine MC (CE4.1.1a 4x4 fixed subblock size).</w:t>
      </w:r>
    </w:p>
    <w:p w14:paraId="6434D93E" w14:textId="77777777" w:rsidR="00F61217" w:rsidRPr="00AC2B2B"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AC2B2B">
        <w:rPr>
          <w:lang w:val="en-CA"/>
        </w:rPr>
        <w:t>JVET-K0337: Affine MC coding and models (4.1.3a, affine MVP list construction, and 4.1.3b, MV difference coding, and 4.1.3c, 4/6 parameter model, no slice level switch).</w:t>
      </w:r>
    </w:p>
    <w:p w14:paraId="5A7EFBAF" w14:textId="77777777" w:rsidR="00F61217" w:rsidRPr="00AC2B2B"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AC2B2B">
        <w:rPr>
          <w:lang w:val="en-CA"/>
        </w:rPr>
        <w:t>JVET-K0367/JVET-K0052/JVET-K0103: Restriction of affine merge mode to CU sizes &gt;= 8x8</w:t>
      </w:r>
    </w:p>
    <w:p w14:paraId="548A5272" w14:textId="77777777" w:rsidR="00263809" w:rsidRPr="00AC2B2B"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AC2B2B">
        <w:rPr>
          <w:lang w:val="en-CA"/>
        </w:rPr>
        <w:t>Incorporated 1/16 motion compensation (MC) including:</w:t>
      </w:r>
    </w:p>
    <w:p w14:paraId="5989D281" w14:textId="77777777" w:rsidR="00263809" w:rsidRPr="00AC2B2B"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AC2B2B">
        <w:rPr>
          <w:lang w:val="en-CA"/>
        </w:rPr>
        <w:t>1/16 MV storage</w:t>
      </w:r>
    </w:p>
    <w:p w14:paraId="175D78B5" w14:textId="77777777" w:rsidR="00263809" w:rsidRPr="00AC2B2B"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AC2B2B">
        <w:rPr>
          <w:lang w:val="en-CA"/>
        </w:rPr>
        <w:t>1/16 merge and affine MVs</w:t>
      </w:r>
    </w:p>
    <w:p w14:paraId="77EC630F" w14:textId="77777777" w:rsidR="00263809" w:rsidRPr="00AC2B2B"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AC2B2B">
        <w:rPr>
          <w:lang w:val="en-CA"/>
        </w:rPr>
        <w:t xml:space="preserve">MVDs in AMVR accuracy </w:t>
      </w:r>
      <w:r w:rsidR="00BC25E4" w:rsidRPr="00AC2B2B">
        <w:rPr>
          <w:lang w:val="en-CA"/>
        </w:rPr>
        <w:t xml:space="preserve">(1/4,1,4) </w:t>
      </w:r>
      <w:r w:rsidRPr="00AC2B2B">
        <w:rPr>
          <w:lang w:val="en-CA"/>
        </w:rPr>
        <w:t>shifted to 1/16</w:t>
      </w:r>
    </w:p>
    <w:p w14:paraId="42A13634" w14:textId="77777777" w:rsidR="00263809" w:rsidRPr="00AC2B2B"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AC2B2B">
        <w:rPr>
          <w:lang w:val="en-CA"/>
        </w:rPr>
        <w:t>Inter MVP candidates rounded to AMVR accuracy</w:t>
      </w:r>
      <w:r w:rsidR="00BC25E4" w:rsidRPr="00AC2B2B">
        <w:rPr>
          <w:lang w:val="en-CA"/>
        </w:rPr>
        <w:t xml:space="preserve"> (1/4,1,4)</w:t>
      </w:r>
      <w:r w:rsidRPr="00AC2B2B">
        <w:rPr>
          <w:lang w:val="en-CA"/>
        </w:rPr>
        <w:t xml:space="preserve"> and shifted to 1/16</w:t>
      </w:r>
    </w:p>
    <w:p w14:paraId="3DA93731" w14:textId="77777777" w:rsidR="00552A6C" w:rsidRPr="00AC2B2B"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AC2B2B">
        <w:rPr>
          <w:lang w:val="en-CA"/>
        </w:rPr>
        <w:t>1/16 luma and 1/32 chroma interpolation filters</w:t>
      </w:r>
    </w:p>
    <w:p w14:paraId="1FB72586" w14:textId="77777777" w:rsidR="00CC6D69" w:rsidRPr="00AC2B2B"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AC2B2B">
        <w:rPr>
          <w:lang w:val="en-CA"/>
        </w:rPr>
        <w:t xml:space="preserve">Incorporated subblock-based </w:t>
      </w:r>
      <w:r w:rsidR="00E83025" w:rsidRPr="00AC2B2B">
        <w:rPr>
          <w:lang w:val="en-CA"/>
        </w:rPr>
        <w:t xml:space="preserve">temporal </w:t>
      </w:r>
      <w:r w:rsidR="00AD56E5" w:rsidRPr="00AC2B2B">
        <w:rPr>
          <w:lang w:val="en-CA"/>
        </w:rPr>
        <w:t>merging</w:t>
      </w:r>
      <w:r w:rsidR="000D2888" w:rsidRPr="00AC2B2B">
        <w:rPr>
          <w:lang w:val="en-CA"/>
        </w:rPr>
        <w:t xml:space="preserve"> </w:t>
      </w:r>
      <w:r w:rsidR="00E83025" w:rsidRPr="00AC2B2B">
        <w:rPr>
          <w:lang w:val="en-CA"/>
        </w:rPr>
        <w:t>candidates</w:t>
      </w:r>
      <w:r w:rsidRPr="00AC2B2B">
        <w:rPr>
          <w:lang w:val="en-CA"/>
        </w:rPr>
        <w:t xml:space="preserve"> with 8x8 motion vector storage (JVET-K0346).</w:t>
      </w:r>
    </w:p>
    <w:p w14:paraId="50274D89" w14:textId="77777777" w:rsidR="00A15AC3" w:rsidRPr="00AC2B2B"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AC2B2B">
        <w:rPr>
          <w:lang w:val="en-CA"/>
        </w:rPr>
        <w:t>Incorporated JVET-K0371: 4x4 block classification based Adaptive Loop Filter (ALF).</w:t>
      </w:r>
    </w:p>
    <w:p w14:paraId="75343C6C" w14:textId="11D05F16" w:rsidR="00DD3DA3" w:rsidRPr="00AC2B2B"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AC2B2B">
        <w:rPr>
          <w:lang w:val="en-CA"/>
        </w:rPr>
        <w:t xml:space="preserve">Fixed bug </w:t>
      </w:r>
      <w:hyperlink r:id="rId15" w:history="1">
        <w:r w:rsidR="00C10340" w:rsidRPr="00AC2B2B">
          <w:rPr>
            <w:rStyle w:val="aff2"/>
            <w:lang w:val="en-CA"/>
          </w:rPr>
          <w:t>#75</w:t>
        </w:r>
      </w:hyperlink>
      <w:r w:rsidRPr="00AC2B2B">
        <w:rPr>
          <w:lang w:val="en-CA"/>
        </w:rPr>
        <w:t xml:space="preserve"> </w:t>
      </w:r>
      <w:r w:rsidR="006056C6" w:rsidRPr="00AC2B2B">
        <w:rPr>
          <w:lang w:val="en-CA"/>
        </w:rPr>
        <w:t xml:space="preserve">regarding a </w:t>
      </w:r>
      <w:r w:rsidRPr="00AC2B2B">
        <w:rPr>
          <w:lang w:val="en-CA"/>
        </w:rPr>
        <w:t>bottom and right boundary partition issue</w:t>
      </w:r>
      <w:r w:rsidR="006056C6" w:rsidRPr="00AC2B2B">
        <w:rPr>
          <w:lang w:val="en-CA"/>
        </w:rPr>
        <w:t>.</w:t>
      </w:r>
    </w:p>
    <w:p w14:paraId="190DA533" w14:textId="01DC77D5" w:rsidR="005A7690" w:rsidRPr="00AC2B2B"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AC2B2B">
        <w:rPr>
          <w:lang w:val="en-CA"/>
        </w:rPr>
        <w:t xml:space="preserve">Fixed bug </w:t>
      </w:r>
      <w:hyperlink r:id="rId16" w:history="1">
        <w:r w:rsidRPr="00AC2B2B">
          <w:rPr>
            <w:rStyle w:val="aff2"/>
            <w:lang w:val="en-CA"/>
          </w:rPr>
          <w:t>#90</w:t>
        </w:r>
      </w:hyperlink>
      <w:r w:rsidRPr="00AC2B2B">
        <w:rPr>
          <w:lang w:val="en-CA"/>
        </w:rPr>
        <w:t xml:space="preserve"> typos in copying the control point vectors to temporal notion vectors.</w:t>
      </w:r>
    </w:p>
    <w:p w14:paraId="464ADFFB" w14:textId="01EDD9A2" w:rsidR="003F5BD9" w:rsidRPr="00AC2B2B"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AC2B2B">
        <w:rPr>
          <w:lang w:val="en-CA"/>
        </w:rPr>
        <w:t xml:space="preserve">Fixed bug </w:t>
      </w:r>
      <w:hyperlink r:id="rId17" w:history="1">
        <w:r w:rsidRPr="00AC2B2B">
          <w:rPr>
            <w:rStyle w:val="aff2"/>
            <w:lang w:val="en-CA"/>
          </w:rPr>
          <w:t>#86</w:t>
        </w:r>
      </w:hyperlink>
      <w:r w:rsidRPr="00AC2B2B">
        <w:rPr>
          <w:lang w:val="en-CA"/>
        </w:rPr>
        <w:t xml:space="preserve"> in in</w:t>
      </w:r>
      <w:r w:rsidR="005C054F" w:rsidRPr="00AC2B2B">
        <w:rPr>
          <w:lang w:val="en-CA"/>
        </w:rPr>
        <w:t>t</w:t>
      </w:r>
      <w:r w:rsidRPr="00AC2B2B">
        <w:rPr>
          <w:lang w:val="en-CA"/>
        </w:rPr>
        <w:t>ra reference sample filtering.</w:t>
      </w:r>
    </w:p>
    <w:p w14:paraId="51583142" w14:textId="06187D81" w:rsidR="00452335" w:rsidRPr="00AC2B2B"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AC2B2B">
        <w:rPr>
          <w:lang w:val="en-CA"/>
        </w:rPr>
        <w:t>Incorporated JVET-K0325: High Level Syntax (HLS) starting point.</w:t>
      </w:r>
    </w:p>
    <w:p w14:paraId="137A46B1" w14:textId="1CC2D8A0" w:rsidR="00BC3B95" w:rsidRPr="00AC2B2B"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AC2B2B">
        <w:rPr>
          <w:lang w:val="en-CA"/>
        </w:rPr>
        <w:t xml:space="preserve">Fixed bug </w:t>
      </w:r>
      <w:hyperlink r:id="rId18" w:history="1">
        <w:r w:rsidRPr="00AC2B2B">
          <w:rPr>
            <w:rStyle w:val="aff2"/>
            <w:lang w:val="en-CA"/>
          </w:rPr>
          <w:t>#82</w:t>
        </w:r>
      </w:hyperlink>
      <w:r w:rsidRPr="00AC2B2B">
        <w:rPr>
          <w:lang w:val="en-CA"/>
        </w:rPr>
        <w:t xml:space="preserve"> on zeroing-out high frequency transform coefficients for larger TUs (&gt;32x32).</w:t>
      </w:r>
    </w:p>
    <w:p w14:paraId="0EF2F7DD" w14:textId="79FD2225" w:rsidR="00BF5191" w:rsidRPr="00AC2B2B"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AC2B2B">
        <w:rPr>
          <w:lang w:val="en-CA"/>
        </w:rPr>
        <w:t xml:space="preserve">Fixed bug </w:t>
      </w:r>
      <w:hyperlink r:id="rId19" w:history="1">
        <w:r w:rsidRPr="00AC2B2B">
          <w:rPr>
            <w:rStyle w:val="aff2"/>
            <w:lang w:val="en-CA"/>
          </w:rPr>
          <w:t>#85</w:t>
        </w:r>
      </w:hyperlink>
      <w:r w:rsidRPr="00AC2B2B">
        <w:rPr>
          <w:lang w:val="en-CA"/>
        </w:rPr>
        <w:t xml:space="preserve"> on </w:t>
      </w:r>
      <w:r w:rsidR="00640534" w:rsidRPr="00AC2B2B">
        <w:rPr>
          <w:lang w:val="en-CA"/>
        </w:rPr>
        <w:t>MTS index coding</w:t>
      </w:r>
      <w:r w:rsidRPr="00AC2B2B">
        <w:rPr>
          <w:lang w:val="en-CA"/>
        </w:rPr>
        <w:t>.</w:t>
      </w:r>
    </w:p>
    <w:p w14:paraId="0ED66208" w14:textId="77777777" w:rsidR="005B3477" w:rsidRPr="00AC2B2B" w:rsidRDefault="005B3477" w:rsidP="00942F6F">
      <w:pPr>
        <w:overflowPunct/>
        <w:autoSpaceDE/>
        <w:autoSpaceDN/>
        <w:adjustRightInd/>
        <w:spacing w:before="0"/>
        <w:jc w:val="left"/>
        <w:textAlignment w:val="auto"/>
        <w:rPr>
          <w:lang w:val="en-CA"/>
        </w:rPr>
      </w:pPr>
    </w:p>
    <w:p w14:paraId="402F6D81" w14:textId="22DAD7C5" w:rsidR="00753700" w:rsidRPr="00AC2B2B" w:rsidRDefault="00753700" w:rsidP="00753700">
      <w:pPr>
        <w:rPr>
          <w:lang w:val="en-CA"/>
        </w:rPr>
      </w:pPr>
      <w:r w:rsidRPr="00AC2B2B">
        <w:rPr>
          <w:lang w:val="en-CA"/>
        </w:rPr>
        <w:t xml:space="preserve">Draft </w:t>
      </w:r>
      <w:r w:rsidR="009B4A98" w:rsidRPr="00AC2B2B">
        <w:rPr>
          <w:lang w:val="en-CA"/>
        </w:rPr>
        <w:t>3</w:t>
      </w:r>
      <w:r w:rsidRPr="00AC2B2B">
        <w:rPr>
          <w:lang w:val="en-CA"/>
        </w:rPr>
        <w:t xml:space="preserve"> of Versatile Video Coding.</w:t>
      </w:r>
    </w:p>
    <w:p w14:paraId="7688B425" w14:textId="77777777" w:rsidR="00753700" w:rsidRPr="00AC2B2B" w:rsidRDefault="00753700" w:rsidP="00753700">
      <w:pPr>
        <w:overflowPunct/>
        <w:autoSpaceDE/>
        <w:autoSpaceDN/>
        <w:adjustRightInd/>
        <w:spacing w:before="0"/>
        <w:jc w:val="left"/>
        <w:textAlignment w:val="auto"/>
        <w:rPr>
          <w:lang w:val="en-CA"/>
        </w:rPr>
      </w:pPr>
    </w:p>
    <w:p w14:paraId="7573D7D0" w14:textId="77777777" w:rsidR="00753700" w:rsidRPr="00AC2B2B" w:rsidRDefault="00753700" w:rsidP="00753700">
      <w:pPr>
        <w:overflowPunct/>
        <w:autoSpaceDE/>
        <w:autoSpaceDN/>
        <w:adjustRightInd/>
        <w:spacing w:before="0"/>
        <w:jc w:val="left"/>
        <w:textAlignment w:val="auto"/>
        <w:rPr>
          <w:lang w:val="en-CA"/>
        </w:rPr>
      </w:pPr>
      <w:r w:rsidRPr="00AC2B2B">
        <w:rPr>
          <w:lang w:val="en-CA"/>
        </w:rPr>
        <w:t>Ed. Notes:</w:t>
      </w:r>
    </w:p>
    <w:p w14:paraId="61C81143" w14:textId="7F13EE8F" w:rsidR="00091EBA" w:rsidRPr="00AC2B2B"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AC2B2B">
        <w:rPr>
          <w:lang w:val="en-CA"/>
        </w:rPr>
        <w:t xml:space="preserve">Fixed bug </w:t>
      </w:r>
      <w:hyperlink r:id="rId20" w:history="1">
        <w:r w:rsidRPr="00AC2B2B">
          <w:rPr>
            <w:rStyle w:val="aff2"/>
            <w:lang w:val="en-CA"/>
          </w:rPr>
          <w:t>#92</w:t>
        </w:r>
      </w:hyperlink>
      <w:r w:rsidRPr="00AC2B2B">
        <w:rPr>
          <w:lang w:val="en-CA"/>
        </w:rPr>
        <w:t xml:space="preserve"> missing MV clipping in interplolation process.</w:t>
      </w:r>
    </w:p>
    <w:p w14:paraId="04C92F5E" w14:textId="77777777" w:rsidR="00130416" w:rsidRPr="00AC2B2B"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AC2B2B">
        <w:rPr>
          <w:lang w:val="en-CA"/>
        </w:rPr>
        <w:t>Incorporated JVET-L0664: disabling 5x5 ALF for luma component.</w:t>
      </w:r>
    </w:p>
    <w:p w14:paraId="72660427" w14:textId="5CB044FA" w:rsidR="00064196" w:rsidRPr="00AC2B2B"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AC2B2B">
        <w:rPr>
          <w:lang w:val="en-CA"/>
        </w:rPr>
        <w:t>Incorporated JVET-L008</w:t>
      </w:r>
      <w:r w:rsidR="008701DF" w:rsidRPr="00AC2B2B">
        <w:rPr>
          <w:lang w:val="en-CA"/>
        </w:rPr>
        <w:t>2/JVET-L0083</w:t>
      </w:r>
      <w:r w:rsidRPr="00AC2B2B">
        <w:rPr>
          <w:lang w:val="en-CA"/>
        </w:rPr>
        <w:t>: reduction of bits for ALF coefficients.</w:t>
      </w:r>
    </w:p>
    <w:p w14:paraId="575C4A06" w14:textId="7D13E764" w:rsidR="00A62626" w:rsidRPr="00AC2B2B"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AC2B2B">
        <w:rPr>
          <w:lang w:val="en-CA"/>
        </w:rPr>
        <w:t>Incorporated JVET-L0147: subsampling of ALF classifiers.</w:t>
      </w:r>
    </w:p>
    <w:p w14:paraId="05047F77" w14:textId="69041B5F" w:rsidR="00416FA4" w:rsidRPr="00AC2B2B"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AC2B2B">
        <w:rPr>
          <w:lang w:val="en-CA"/>
        </w:rPr>
        <w:t>Incorporated SAO as found in HEVC.</w:t>
      </w:r>
    </w:p>
    <w:p w14:paraId="139C57A7" w14:textId="77777777" w:rsidR="00004324" w:rsidRPr="00AC2B2B"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AC2B2B">
        <w:rPr>
          <w:lang w:val="en-CA"/>
        </w:rPr>
        <w:t>Incorporated deblocking filter as found in HEVC with the following modifications:</w:t>
      </w:r>
    </w:p>
    <w:p w14:paraId="6FDB6E78" w14:textId="77777777" w:rsidR="00004324" w:rsidRPr="00AC2B2B"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AC2B2B">
        <w:rPr>
          <w:lang w:val="en-CA"/>
        </w:rPr>
        <w:t>adapt processing to dual tree CTU partitioning,</w:t>
      </w:r>
    </w:p>
    <w:p w14:paraId="5029D267" w14:textId="77777777" w:rsidR="00004324" w:rsidRPr="00AC2B2B"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AC2B2B">
        <w:rPr>
          <w:lang w:val="en-CA"/>
        </w:rPr>
        <w:t>replace RQT based transfrom block processing with implicit TU split for large blocks (JVET-K0307, JVET-K0237, JVET-K0369, JVET-K0232, JVET-K0315),</w:t>
      </w:r>
    </w:p>
    <w:p w14:paraId="6F7986F7" w14:textId="1A0DCD2F" w:rsidR="00004324" w:rsidRPr="00AC2B2B"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AC2B2B">
        <w:rPr>
          <w:lang w:val="en-CA"/>
        </w:rPr>
        <w:t>replace prediction blocks</w:t>
      </w:r>
      <w:r w:rsidR="00E36DD6" w:rsidRPr="00AC2B2B">
        <w:rPr>
          <w:lang w:val="en-CA"/>
        </w:rPr>
        <w:t xml:space="preserve"> with coding</w:t>
      </w:r>
      <w:r w:rsidRPr="00AC2B2B">
        <w:rPr>
          <w:lang w:val="en-CA"/>
        </w:rPr>
        <w:t xml:space="preserve"> subblocks (JVET-L0074),</w:t>
      </w:r>
    </w:p>
    <w:p w14:paraId="243BB1DC" w14:textId="34201302" w:rsidR="00004324" w:rsidRPr="00AC2B2B"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AC2B2B">
        <w:rPr>
          <w:lang w:val="en-CA"/>
        </w:rPr>
        <w:t>only apply deblocking on transfrom block / coding subblock edges if</w:t>
      </w:r>
      <w:r w:rsidR="00004324" w:rsidRPr="00AC2B2B">
        <w:rPr>
          <w:lang w:val="en-CA"/>
        </w:rPr>
        <w:t xml:space="preserve"> CU </w:t>
      </w:r>
      <w:r w:rsidRPr="00AC2B2B">
        <w:rPr>
          <w:lang w:val="en-CA"/>
        </w:rPr>
        <w:t xml:space="preserve">is aligned on </w:t>
      </w:r>
      <w:r w:rsidR="00004324" w:rsidRPr="00AC2B2B">
        <w:rPr>
          <w:lang w:val="en-CA"/>
        </w:rPr>
        <w:t>8x8 grid</w:t>
      </w:r>
      <w:r w:rsidRPr="00AC2B2B">
        <w:rPr>
          <w:lang w:val="en-CA"/>
        </w:rPr>
        <w:t xml:space="preserve"> in the respecitive direction</w:t>
      </w:r>
      <w:r w:rsidR="00004324" w:rsidRPr="00AC2B2B">
        <w:rPr>
          <w:lang w:val="en-CA"/>
        </w:rPr>
        <w:t>.</w:t>
      </w:r>
    </w:p>
    <w:p w14:paraId="76CCA05E" w14:textId="0B6CE3F2" w:rsidR="00DF2073" w:rsidRPr="00AC2B2B"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AC2B2B">
        <w:rPr>
          <w:lang w:val="en-CA"/>
        </w:rPr>
        <w:t>Incorporated JVET-L0</w:t>
      </w:r>
      <w:r w:rsidR="00E9635B" w:rsidRPr="00AC2B2B">
        <w:rPr>
          <w:lang w:val="en-CA"/>
        </w:rPr>
        <w:t>410</w:t>
      </w:r>
      <w:r w:rsidRPr="00AC2B2B">
        <w:rPr>
          <w:lang w:val="en-CA"/>
        </w:rPr>
        <w:t xml:space="preserve">: </w:t>
      </w:r>
      <w:r w:rsidR="00E9635B" w:rsidRPr="00AC2B2B">
        <w:rPr>
          <w:lang w:val="en-CA"/>
        </w:rPr>
        <w:t>tc table fix</w:t>
      </w:r>
    </w:p>
    <w:p w14:paraId="72E08622" w14:textId="6E7F5201" w:rsidR="00784BD7" w:rsidRPr="00AC2B2B"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AC2B2B">
        <w:rPr>
          <w:lang w:val="en-CA"/>
        </w:rPr>
        <w:t>Incorporated JVET-L0414: luma adaptive deblocking filter.</w:t>
      </w:r>
    </w:p>
    <w:p w14:paraId="5888D664" w14:textId="3AB3CD60" w:rsidR="00326096" w:rsidRPr="00AC2B2B"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AC2B2B">
        <w:rPr>
          <w:lang w:val="en-CA"/>
        </w:rPr>
        <w:t xml:space="preserve">Fixed bug </w:t>
      </w:r>
      <w:hyperlink r:id="rId21" w:history="1">
        <w:r w:rsidRPr="00AC2B2B">
          <w:rPr>
            <w:rStyle w:val="aff2"/>
            <w:lang w:val="en-CA"/>
          </w:rPr>
          <w:t>#97</w:t>
        </w:r>
      </w:hyperlink>
      <w:r w:rsidRPr="00AC2B2B">
        <w:rPr>
          <w:lang w:val="en-CA"/>
        </w:rPr>
        <w:t xml:space="preserve"> mismatch between agreed ALF text JVET-K0564 and draft</w:t>
      </w:r>
      <w:r w:rsidR="00562561" w:rsidRPr="00AC2B2B">
        <w:rPr>
          <w:lang w:val="en-CA"/>
        </w:rPr>
        <w:t xml:space="preserve"> by removing alf_chroma_ctb_present_flag</w:t>
      </w:r>
      <w:r w:rsidRPr="00AC2B2B">
        <w:rPr>
          <w:lang w:val="en-CA"/>
        </w:rPr>
        <w:t>.</w:t>
      </w:r>
    </w:p>
    <w:p w14:paraId="5E73CB4D" w14:textId="4DEFF08F" w:rsidR="00C01734" w:rsidRPr="00AC2B2B"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AC2B2B">
        <w:rPr>
          <w:lang w:val="en-CA"/>
        </w:rPr>
        <w:t>Incorporated JVET-L0285: 8-bit transform matrix.</w:t>
      </w:r>
    </w:p>
    <w:p w14:paraId="176F8414" w14:textId="1B20EBF1" w:rsidR="003022F3" w:rsidRPr="00AC2B2B"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AC2B2B">
        <w:rPr>
          <w:lang w:val="en-CA"/>
        </w:rPr>
        <w:t>Incorporated JVET-L0118: MTS index fix.</w:t>
      </w:r>
    </w:p>
    <w:p w14:paraId="7B2FE80B" w14:textId="1C6A92F0" w:rsidR="00E431CF" w:rsidRPr="00AC2B2B"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AC2B2B">
        <w:rPr>
          <w:lang w:val="en-CA"/>
        </w:rPr>
        <w:t>Incorporated JVET-L0059: remove dependency on number non-zero coeff. for MTS index signalling.</w:t>
      </w:r>
    </w:p>
    <w:p w14:paraId="60308060" w14:textId="5C4AADE2" w:rsidR="00AB24B7" w:rsidRPr="00AC2B2B"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AC2B2B">
        <w:rPr>
          <w:lang w:val="en-CA"/>
        </w:rPr>
        <w:t>Incorporated JVET-L0362: QP signalling.</w:t>
      </w:r>
    </w:p>
    <w:p w14:paraId="7E1BC401" w14:textId="313A5CDA" w:rsidR="00576B00" w:rsidRPr="00AC2B2B"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AC2B2B">
        <w:rPr>
          <w:lang w:val="en-CA"/>
        </w:rPr>
        <w:t>Incorporated JVET-L0428: delta QP and chroma QP offset for dual tree.</w:t>
      </w:r>
    </w:p>
    <w:p w14:paraId="3DCCB720" w14:textId="7D9C7A64" w:rsidR="00363EEE" w:rsidRPr="00AC2B2B"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AC2B2B">
        <w:rPr>
          <w:lang w:val="en-CA"/>
        </w:rPr>
        <w:t xml:space="preserve">Incorporated JVET-K0251: increase maximum QP value from 51 to </w:t>
      </w:r>
      <w:r w:rsidR="004D15E8" w:rsidRPr="00AC2B2B">
        <w:rPr>
          <w:lang w:val="en-CA"/>
        </w:rPr>
        <w:t>63</w:t>
      </w:r>
      <w:r w:rsidR="00074C9D" w:rsidRPr="00AC2B2B">
        <w:rPr>
          <w:lang w:val="en-CA"/>
        </w:rPr>
        <w:t xml:space="preserve"> (including fix from JVET-L0553)</w:t>
      </w:r>
      <w:r w:rsidRPr="00AC2B2B">
        <w:rPr>
          <w:lang w:val="en-CA"/>
        </w:rPr>
        <w:t>.</w:t>
      </w:r>
    </w:p>
    <w:p w14:paraId="7DAD7AC7" w14:textId="2E67917E" w:rsidR="0056186E" w:rsidRPr="00AC2B2B"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AC2B2B">
        <w:rPr>
          <w:lang w:val="en-CA"/>
        </w:rPr>
        <w:t>Incorporated JVET-L0217: fix relation between QT/BT/TT syntax elements.</w:t>
      </w:r>
    </w:p>
    <w:p w14:paraId="1EB1AD8D" w14:textId="1C10BBAF" w:rsidR="00DC6461" w:rsidRPr="00AC2B2B"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AC2B2B">
        <w:rPr>
          <w:lang w:val="en-CA"/>
        </w:rPr>
        <w:t>Incorporated JVET-L0678: QT/BT/TT syntax overriding in slice header.</w:t>
      </w:r>
    </w:p>
    <w:p w14:paraId="13538F49" w14:textId="1F90F796" w:rsidR="00D5727E" w:rsidRPr="00AC2B2B"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AC2B2B">
        <w:rPr>
          <w:lang w:val="en-CA"/>
        </w:rPr>
        <w:t>Incorporated JVET-L0081: BT/TT constraint.</w:t>
      </w:r>
    </w:p>
    <w:p w14:paraId="2D31CADA" w14:textId="744A22B6" w:rsidR="00680B23" w:rsidRPr="00AC2B2B"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AC2B2B">
        <w:rPr>
          <w:lang w:val="en-CA"/>
        </w:rPr>
        <w:t>Incorporated JVET-L0191: cclm simplification using min and max values.</w:t>
      </w:r>
    </w:p>
    <w:p w14:paraId="4E79242E" w14:textId="77777777" w:rsidR="005D6F97" w:rsidRPr="00AC2B2B"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AC2B2B">
        <w:rPr>
          <w:lang w:val="en-CA"/>
        </w:rPr>
        <w:t>Incorporated JVET-L0136: cclm with line buffer restriction.</w:t>
      </w:r>
    </w:p>
    <w:p w14:paraId="4068EDF4" w14:textId="77777777" w:rsidR="00543A9E" w:rsidRPr="00AC2B2B"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AC2B2B">
        <w:rPr>
          <w:lang w:val="en-CA"/>
        </w:rPr>
        <w:t>Incorporated JVET-L0340: multi-directional cclm.</w:t>
      </w:r>
    </w:p>
    <w:p w14:paraId="1CCCCC64" w14:textId="78420658" w:rsidR="00574700" w:rsidRPr="00AC2B2B"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AC2B2B">
        <w:rPr>
          <w:lang w:val="en-CA"/>
        </w:rPr>
        <w:lastRenderedPageBreak/>
        <w:t>Incorporated JVET-L0053/JVET-L0272: modified chroma direct mode.</w:t>
      </w:r>
    </w:p>
    <w:p w14:paraId="4CBC6E9D" w14:textId="77777777" w:rsidR="00640B53" w:rsidRPr="00AC2B2B"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AC2B2B">
        <w:rPr>
          <w:lang w:val="en-CA"/>
        </w:rPr>
        <w:t>Incorporated JVET-L0628: intra 4-tap interpolation filter.</w:t>
      </w:r>
    </w:p>
    <w:p w14:paraId="72EBB06C" w14:textId="77777777" w:rsidR="003766BD" w:rsidRPr="00AC2B2B"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AC2B2B">
        <w:rPr>
          <w:lang w:val="en-CA"/>
        </w:rPr>
        <w:t>Incorporated JVET-L0165: intra 6 MPMs.</w:t>
      </w:r>
    </w:p>
    <w:p w14:paraId="5BDA107D" w14:textId="77777777" w:rsidR="00332786" w:rsidRPr="00AC2B2B"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AC2B2B">
        <w:rPr>
          <w:lang w:val="en-CA"/>
        </w:rPr>
        <w:t>Incorporated JVET-L0283: multi-line intra prediction.</w:t>
      </w:r>
    </w:p>
    <w:p w14:paraId="34D45147" w14:textId="77777777" w:rsidR="00417367" w:rsidRPr="00AC2B2B"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AC2B2B">
        <w:rPr>
          <w:lang w:val="en-CA"/>
        </w:rPr>
        <w:t>Incorporated JVET-L0279: unification of intra angular prediction.</w:t>
      </w:r>
    </w:p>
    <w:p w14:paraId="75D91516" w14:textId="77777777" w:rsidR="00DF2924" w:rsidRPr="00AC2B2B"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AC2B2B">
        <w:rPr>
          <w:lang w:val="en-CA"/>
        </w:rPr>
        <w:t>Incorporated PCM mode from HEVC and JVET-L0209: PCM mode with dual tree partition.</w:t>
      </w:r>
    </w:p>
    <w:p w14:paraId="1A07DBC2" w14:textId="0DBE5220" w:rsidR="00D270AE" w:rsidRPr="00AC2B2B"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AC2B2B">
        <w:rPr>
          <w:lang w:val="en-CA"/>
        </w:rPr>
        <w:t>Incorporated JVET-L0694: combination of affine mode and subblock temporal merging candidate modifications including:</w:t>
      </w:r>
    </w:p>
    <w:p w14:paraId="23F193F0" w14:textId="0C731719" w:rsidR="00240E2A" w:rsidRPr="00AC2B2B"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AC2B2B">
        <w:rPr>
          <w:lang w:val="en-CA"/>
        </w:rPr>
        <w:t xml:space="preserve">JVET-L0142/JVET-L0366/JVET-L0632: affine merge candidate list (CE4 4.2.6.d as modifed </w:t>
      </w:r>
      <w:r w:rsidR="00DB2253" w:rsidRPr="00AC2B2B">
        <w:rPr>
          <w:lang w:val="en-CA"/>
        </w:rPr>
        <w:t xml:space="preserve">in </w:t>
      </w:r>
      <w:r w:rsidRPr="00AC2B2B">
        <w:rPr>
          <w:lang w:val="en-CA"/>
        </w:rPr>
        <w:t>L0632).</w:t>
      </w:r>
    </w:p>
    <w:p w14:paraId="5DE8B761" w14:textId="13D8E0C7" w:rsidR="00240E2A" w:rsidRPr="00AC2B2B"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AC2B2B">
        <w:rPr>
          <w:lang w:val="en-CA"/>
        </w:rPr>
        <w:t>JVET-L0369: moving subblock temporal merging candidate into affine merge candidate list (CE4 4.2.8).</w:t>
      </w:r>
    </w:p>
    <w:p w14:paraId="3A865B2C" w14:textId="31F0AAC5" w:rsidR="00D270AE" w:rsidRPr="00AC2B2B"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AC2B2B">
        <w:rPr>
          <w:lang w:val="en-CA"/>
        </w:rPr>
        <w:t xml:space="preserve">JVET-L0045: </w:t>
      </w:r>
      <w:r w:rsidR="00002BD3" w:rsidRPr="00AC2B2B">
        <w:rPr>
          <w:lang w:val="en-CA"/>
        </w:rPr>
        <w:t>l</w:t>
      </w:r>
      <w:r w:rsidRPr="00AC2B2B">
        <w:rPr>
          <w:lang w:val="en-CA"/>
        </w:rPr>
        <w:t>ine buffer reduction for affine inherited candidates, location 1 (CE4 4.1.11.a)</w:t>
      </w:r>
      <w:r w:rsidR="006E33EF" w:rsidRPr="00AC2B2B">
        <w:rPr>
          <w:lang w:val="en-CA"/>
        </w:rPr>
        <w:t>.</w:t>
      </w:r>
    </w:p>
    <w:p w14:paraId="4F647B94" w14:textId="36E3297E" w:rsidR="00D270AE" w:rsidRPr="00AC2B2B"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AC2B2B">
        <w:rPr>
          <w:lang w:val="en-CA"/>
        </w:rPr>
        <w:t xml:space="preserve">JVET-L0047: </w:t>
      </w:r>
      <w:r w:rsidR="006E33EF" w:rsidRPr="00AC2B2B">
        <w:rPr>
          <w:lang w:val="en-CA"/>
        </w:rPr>
        <w:t>modification</w:t>
      </w:r>
      <w:r w:rsidRPr="00AC2B2B">
        <w:rPr>
          <w:lang w:val="en-CA"/>
        </w:rPr>
        <w:t xml:space="preserve"> of affine </w:t>
      </w:r>
      <w:r w:rsidR="006E33EF" w:rsidRPr="00AC2B2B">
        <w:rPr>
          <w:lang w:val="en-CA"/>
        </w:rPr>
        <w:t>control point motion vector storage (method 1).</w:t>
      </w:r>
    </w:p>
    <w:p w14:paraId="74058531" w14:textId="437CF8D3" w:rsidR="00D270AE" w:rsidRPr="00AC2B2B"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AC2B2B">
        <w:rPr>
          <w:lang w:val="en-CA"/>
        </w:rPr>
        <w:t xml:space="preserve">JVET-L0271: </w:t>
      </w:r>
      <w:r w:rsidR="00DB2253" w:rsidRPr="00AC2B2B">
        <w:rPr>
          <w:lang w:val="en-CA"/>
        </w:rPr>
        <w:t>S</w:t>
      </w:r>
      <w:r w:rsidRPr="00AC2B2B">
        <w:rPr>
          <w:lang w:val="en-CA"/>
        </w:rPr>
        <w:t xml:space="preserve">implification of affine </w:t>
      </w:r>
      <w:r w:rsidR="00DB2253" w:rsidRPr="00AC2B2B">
        <w:rPr>
          <w:lang w:val="en-CA"/>
        </w:rPr>
        <w:t>motion vector predictor</w:t>
      </w:r>
      <w:r w:rsidRPr="00AC2B2B">
        <w:rPr>
          <w:lang w:val="en-CA"/>
        </w:rPr>
        <w:t xml:space="preserve"> candidate</w:t>
      </w:r>
      <w:r w:rsidR="00DB2253" w:rsidRPr="00AC2B2B">
        <w:rPr>
          <w:lang w:val="en-CA"/>
        </w:rPr>
        <w:t xml:space="preserve"> list construction (CE4 4.1.6.a</w:t>
      </w:r>
      <w:r w:rsidRPr="00AC2B2B">
        <w:rPr>
          <w:lang w:val="en-CA"/>
        </w:rPr>
        <w:t>)</w:t>
      </w:r>
      <w:r w:rsidR="00DB2253" w:rsidRPr="00AC2B2B">
        <w:rPr>
          <w:lang w:val="en-CA"/>
        </w:rPr>
        <w:t>.</w:t>
      </w:r>
    </w:p>
    <w:p w14:paraId="2FEBD847" w14:textId="6EB3B5CB" w:rsidR="002A52F0" w:rsidRPr="00AC2B2B"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AC2B2B">
        <w:rPr>
          <w:lang w:val="en-CA"/>
        </w:rPr>
        <w:t>Incorporated JVET-L0265: change chroma subblock size to 4x4 instead of 2x2 for affine motion compensation.</w:t>
      </w:r>
    </w:p>
    <w:p w14:paraId="6F056C04" w14:textId="62D284B4" w:rsidR="00182D2D" w:rsidRPr="00AC2B2B"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AC2B2B">
        <w:rPr>
          <w:lang w:val="en-CA"/>
        </w:rPr>
        <w:t xml:space="preserve">Incorporated </w:t>
      </w:r>
      <w:r w:rsidR="00F451D7" w:rsidRPr="00AC2B2B">
        <w:rPr>
          <w:lang w:val="en-CA"/>
        </w:rPr>
        <w:t>JVET-L0198: fix</w:t>
      </w:r>
      <w:r w:rsidRPr="00AC2B2B">
        <w:rPr>
          <w:lang w:val="en-CA"/>
        </w:rPr>
        <w:t xml:space="preserve"> subblock size </w:t>
      </w:r>
      <w:r w:rsidR="00F451D7" w:rsidRPr="00AC2B2B">
        <w:rPr>
          <w:lang w:val="en-CA"/>
        </w:rPr>
        <w:t xml:space="preserve">to </w:t>
      </w:r>
      <w:r w:rsidRPr="00AC2B2B">
        <w:rPr>
          <w:lang w:val="en-CA"/>
        </w:rPr>
        <w:t>8x8 for subblock TMVP (JVET-L0468</w:t>
      </w:r>
      <w:r w:rsidRPr="00AC2B2B">
        <w:rPr>
          <w:rFonts w:hint="eastAsia"/>
          <w:lang w:val="en-CA"/>
        </w:rPr>
        <w:t>/</w:t>
      </w:r>
      <w:r w:rsidRPr="00AC2B2B">
        <w:rPr>
          <w:lang w:val="en-CA"/>
        </w:rPr>
        <w:t>JVET-L0104).</w:t>
      </w:r>
    </w:p>
    <w:p w14:paraId="3B00DD7E" w14:textId="3A1108A7" w:rsidR="002C3E9C" w:rsidRPr="00AC2B2B"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AC2B2B">
        <w:rPr>
          <w:lang w:val="en-CA"/>
        </w:rPr>
        <w:t>Incorporated JVET-L0198: use first spatial neighbouring MV for collocated subblock TMVP position</w:t>
      </w:r>
    </w:p>
    <w:p w14:paraId="238ABD1C" w14:textId="077B72A9" w:rsidR="008A2C95" w:rsidRPr="00AC2B2B"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AC2B2B">
        <w:rPr>
          <w:lang w:val="en-CA"/>
        </w:rPr>
        <w:t>Incorporated JVET-L0055: restrict subblock TMVP to CUs with width &gt;= 8 and height &gt;=8.</w:t>
      </w:r>
    </w:p>
    <w:p w14:paraId="0E3BD14E" w14:textId="1EDAA53B" w:rsidR="00705E44" w:rsidRPr="00AC2B2B"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AC2B2B">
        <w:rPr>
          <w:lang w:val="en-CA"/>
        </w:rPr>
        <w:t xml:space="preserve">Fixed bug </w:t>
      </w:r>
      <w:hyperlink r:id="rId22" w:history="1">
        <w:r w:rsidRPr="00AC2B2B">
          <w:rPr>
            <w:rStyle w:val="aff2"/>
            <w:lang w:val="en-CA"/>
          </w:rPr>
          <w:t>#120</w:t>
        </w:r>
      </w:hyperlink>
      <w:r w:rsidRPr="00AC2B2B">
        <w:rPr>
          <w:lang w:val="en-CA"/>
        </w:rPr>
        <w:t xml:space="preserve"> clipping in vertical subblock TMVP location goes beyond the current CTU row.</w:t>
      </w:r>
    </w:p>
    <w:p w14:paraId="0DBF1DCD" w14:textId="3B6CC7F4" w:rsidR="00CB1181" w:rsidRPr="00AC2B2B"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AC2B2B">
        <w:rPr>
          <w:lang w:val="en-CA"/>
        </w:rPr>
        <w:t>Incorporated JVET-L0274: reduce number of context coded bins (CE7 7.1.3.b).</w:t>
      </w:r>
    </w:p>
    <w:p w14:paraId="12656794" w14:textId="00D7E826" w:rsidR="00891416" w:rsidRPr="00AC2B2B"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AC2B2B">
        <w:rPr>
          <w:lang w:val="en-CA"/>
        </w:rPr>
        <w:t>Incorporated missing context derivation for all CABAC-coded syntax elements.</w:t>
      </w:r>
    </w:p>
    <w:p w14:paraId="03AB1B22" w14:textId="3F7D71AF" w:rsidR="00E063DE" w:rsidRPr="00AC2B2B"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AC2B2B">
        <w:rPr>
          <w:lang w:val="en-CA"/>
        </w:rPr>
        <w:t>Incorporated JVET-L0361: context modeling of CU split modes.</w:t>
      </w:r>
    </w:p>
    <w:p w14:paraId="0E9344E6" w14:textId="27EABFB0" w:rsidR="001F2F2A" w:rsidRPr="00AC2B2B"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AC2B2B">
        <w:rPr>
          <w:lang w:val="en-CA"/>
        </w:rPr>
        <w:t xml:space="preserve">Incorporated JVET-L0194: </w:t>
      </w:r>
      <w:r w:rsidR="00D522BE" w:rsidRPr="00AC2B2B">
        <w:rPr>
          <w:lang w:val="en-CA"/>
        </w:rPr>
        <w:t>use</w:t>
      </w:r>
      <w:r w:rsidRPr="00AC2B2B">
        <w:rPr>
          <w:lang w:val="en-CA"/>
        </w:rPr>
        <w:t xml:space="preserve"> one context for the first bin of merge_idx and bypass coding for the others.</w:t>
      </w:r>
    </w:p>
    <w:p w14:paraId="34168C66" w14:textId="55F9C99C" w:rsidR="00ED1940" w:rsidRPr="00AC2B2B"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AC2B2B">
        <w:rPr>
          <w:lang w:val="en-CA"/>
        </w:rPr>
        <w:t>Incorporated JVET-L0266: History-based motion vector prediction.</w:t>
      </w:r>
    </w:p>
    <w:p w14:paraId="4442FFD2" w14:textId="7F644BFD" w:rsidR="00650993" w:rsidRPr="00AC2B2B"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AC2B2B">
        <w:rPr>
          <w:lang w:val="en-CA"/>
        </w:rPr>
        <w:t>Incorporated JVET-L0158: Reset the HMVP FIFO list for each CTU row.</w:t>
      </w:r>
    </w:p>
    <w:p w14:paraId="47592EBE" w14:textId="77777777" w:rsidR="005F4EBD" w:rsidRPr="00AC2B2B"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AC2B2B">
        <w:rPr>
          <w:lang w:val="en-CA"/>
        </w:rPr>
        <w:t>Incorporated JVET-L0104: Prohibit 4x4 bi-prediction for inter CU.</w:t>
      </w:r>
    </w:p>
    <w:p w14:paraId="050A9C93" w14:textId="2D1A2360" w:rsidR="00E77135" w:rsidRPr="00AC2B2B"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AC2B2B">
        <w:rPr>
          <w:lang w:val="en-CA"/>
        </w:rPr>
        <w:t>Incorporated JVET-L0054: Merge with MVD (MMVD) (CE4 4.5.4.b)</w:t>
      </w:r>
      <w:r w:rsidR="005B3C6C" w:rsidRPr="00AC2B2B">
        <w:rPr>
          <w:lang w:val="en-CA"/>
        </w:rPr>
        <w:t>.</w:t>
      </w:r>
    </w:p>
    <w:p w14:paraId="64282628" w14:textId="367B0881" w:rsidR="009B49F5" w:rsidRPr="00AC2B2B"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AC2B2B">
        <w:rPr>
          <w:lang w:val="en-CA"/>
        </w:rPr>
        <w:t>Incorporated JVET-L0100: Combined inter merge / intra prediction.</w:t>
      </w:r>
    </w:p>
    <w:p w14:paraId="0C1AF638" w14:textId="77777777" w:rsidR="008A6288" w:rsidRPr="00AC2B2B"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AC2B2B">
        <w:rPr>
          <w:lang w:val="en-CA"/>
        </w:rPr>
        <w:t>Incorporated JVET-L0090: Pairwise average merging candidates.</w:t>
      </w:r>
    </w:p>
    <w:p w14:paraId="5979760F" w14:textId="1D3AD6E5" w:rsidR="004C33BE" w:rsidRPr="00AC2B2B"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AC2B2B">
        <w:rPr>
          <w:lang w:val="en-CA"/>
        </w:rPr>
        <w:t xml:space="preserve">Incorporated JVET-L0646: </w:t>
      </w:r>
      <w:r w:rsidR="007B1CA0" w:rsidRPr="00AC2B2B">
        <w:rPr>
          <w:lang w:val="en-CA"/>
        </w:rPr>
        <w:t>Bi-prediction with CU weights</w:t>
      </w:r>
      <w:r w:rsidRPr="00AC2B2B">
        <w:rPr>
          <w:lang w:val="en-CA"/>
        </w:rPr>
        <w:t>.</w:t>
      </w:r>
    </w:p>
    <w:p w14:paraId="253603D0" w14:textId="2DC00854" w:rsidR="00E66253" w:rsidRPr="00AC2B2B"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AC2B2B">
        <w:rPr>
          <w:lang w:val="en-CA"/>
        </w:rPr>
        <w:t>Incorporated JVET-L0256</w:t>
      </w:r>
      <w:r w:rsidRPr="00AC2B2B">
        <w:rPr>
          <w:lang w:val="en-US"/>
        </w:rPr>
        <w:t xml:space="preserve">: </w:t>
      </w:r>
      <w:r w:rsidR="008F3428" w:rsidRPr="00AC2B2B">
        <w:rPr>
          <w:lang w:val="en-US"/>
        </w:rPr>
        <w:t>Bi</w:t>
      </w:r>
      <w:r w:rsidRPr="00AC2B2B">
        <w:rPr>
          <w:lang w:val="en-US"/>
        </w:rPr>
        <w:t>directional optical flow (BDOF)</w:t>
      </w:r>
      <w:r w:rsidR="00701C27" w:rsidRPr="00AC2B2B">
        <w:rPr>
          <w:lang w:val="en-US"/>
        </w:rPr>
        <w:t>.</w:t>
      </w:r>
    </w:p>
    <w:p w14:paraId="1208C84A" w14:textId="62DFBB11" w:rsidR="00701C27" w:rsidRPr="00AC2B2B"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AC2B2B">
        <w:rPr>
          <w:lang w:val="en-CA"/>
        </w:rPr>
        <w:t>Incorporated JVET-L0231</w:t>
      </w:r>
      <w:r w:rsidRPr="00AC2B2B">
        <w:rPr>
          <w:lang w:val="en-US"/>
        </w:rPr>
        <w:t xml:space="preserve">: </w:t>
      </w:r>
      <w:r w:rsidRPr="00AC2B2B">
        <w:rPr>
          <w:rFonts w:ascii="UICTFontTextStyleBody" w:eastAsia="Times New Roman" w:hAnsi="UICTFontTextStyleBody"/>
          <w:color w:val="000000"/>
        </w:rPr>
        <w:t>Horizontal MV wrap-around.</w:t>
      </w:r>
    </w:p>
    <w:p w14:paraId="722F419F" w14:textId="77777777" w:rsidR="0045231A" w:rsidRPr="00AC2B2B"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AC2B2B">
        <w:rPr>
          <w:lang w:val="en-CA"/>
        </w:rPr>
        <w:t>Fixes and cleanups:</w:t>
      </w:r>
    </w:p>
    <w:p w14:paraId="19F575FD" w14:textId="77777777" w:rsidR="0045231A" w:rsidRPr="00AC2B2B"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AC2B2B">
        <w:rPr>
          <w:lang w:val="en-CA"/>
        </w:rPr>
        <w:t>fixed minor typos,</w:t>
      </w:r>
    </w:p>
    <w:p w14:paraId="78BC1CE2" w14:textId="77777777" w:rsidR="0045231A" w:rsidRPr="00AC2B2B"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AC2B2B">
        <w:rPr>
          <w:lang w:val="en-CA"/>
        </w:rPr>
        <w:t>resolved open issues from editors notes,</w:t>
      </w:r>
    </w:p>
    <w:p w14:paraId="63AD1039" w14:textId="77777777" w:rsidR="0045231A" w:rsidRPr="00AC2B2B"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AC2B2B">
        <w:rPr>
          <w:lang w:val="en-CA"/>
        </w:rPr>
        <w:t xml:space="preserve">reordered SPS flags to be more aligned with VTM, </w:t>
      </w:r>
    </w:p>
    <w:p w14:paraId="015439F2" w14:textId="77777777" w:rsidR="0045231A" w:rsidRPr="00AC2B2B"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AC2B2B">
        <w:rPr>
          <w:lang w:val="en-CA"/>
        </w:rPr>
        <w:t>put all skip/merge related CU syntax in a merge_data( ) syntax structure (editorial)</w:t>
      </w:r>
      <w:r w:rsidRPr="00AC2B2B">
        <w:rPr>
          <w:rFonts w:ascii="UICTFontTextStyleBody" w:eastAsia="Times New Roman" w:hAnsi="UICTFontTextStyleBody"/>
          <w:color w:val="000000"/>
        </w:rPr>
        <w:t>,</w:t>
      </w:r>
    </w:p>
    <w:p w14:paraId="173FA739" w14:textId="46AC6C4E" w:rsidR="0045231A" w:rsidRPr="00AC2B2B"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AC2B2B">
        <w:rPr>
          <w:lang w:val="en-CA"/>
        </w:rPr>
        <w:t>fixed order of merge syntax by moving merge_idx and after combined merge/intra syntax</w:t>
      </w:r>
      <w:r w:rsidR="00A46425" w:rsidRPr="00AC2B2B">
        <w:rPr>
          <w:lang w:val="en-CA"/>
        </w:rPr>
        <w:t>,</w:t>
      </w:r>
    </w:p>
    <w:p w14:paraId="6A3915D5" w14:textId="0415CA20" w:rsidR="00A46425" w:rsidRPr="00AC2B2B"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AC2B2B">
        <w:rPr>
          <w:lang w:val="en-CA"/>
        </w:rPr>
        <w:t xml:space="preserve">conditioned combined merge/intra syntax on </w:t>
      </w:r>
      <w:r w:rsidRPr="00AC2B2B">
        <w:rPr>
          <w:lang w:val="en-CA" w:eastAsia="ko-KR"/>
        </w:rPr>
        <w:t>sps_mh_intra_enabled_flag.</w:t>
      </w:r>
    </w:p>
    <w:p w14:paraId="2A8F579F" w14:textId="73AB6376" w:rsidR="004023B8" w:rsidRPr="00AC2B2B"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AC2B2B">
        <w:rPr>
          <w:lang w:val="en-CA"/>
        </w:rPr>
        <w:t>Incorporated JVET-L0124</w:t>
      </w:r>
      <w:r w:rsidRPr="00AC2B2B">
        <w:rPr>
          <w:lang w:val="en-US"/>
        </w:rPr>
        <w:t xml:space="preserve">: </w:t>
      </w:r>
      <w:r w:rsidR="00EF7127" w:rsidRPr="00AC2B2B">
        <w:rPr>
          <w:rFonts w:ascii="UICTFontTextStyleBody" w:eastAsia="Times New Roman" w:hAnsi="UICTFontTextStyleBody"/>
          <w:color w:val="000000"/>
        </w:rPr>
        <w:t>Triangular inter-picture prediction mode</w:t>
      </w:r>
      <w:r w:rsidRPr="00AC2B2B">
        <w:rPr>
          <w:rFonts w:ascii="UICTFontTextStyleBody" w:eastAsia="Times New Roman" w:hAnsi="UICTFontTextStyleBody"/>
          <w:color w:val="000000"/>
        </w:rPr>
        <w:t>.</w:t>
      </w:r>
    </w:p>
    <w:p w14:paraId="503EDE58" w14:textId="77777777" w:rsidR="00417367" w:rsidRPr="00AC2B2B" w:rsidRDefault="00417367" w:rsidP="00417367">
      <w:pPr>
        <w:jc w:val="right"/>
        <w:rPr>
          <w:lang w:val="en-CA"/>
        </w:rPr>
      </w:pPr>
    </w:p>
    <w:p w14:paraId="16E4AFBC" w14:textId="77777777" w:rsidR="00417367" w:rsidRPr="00AC2B2B" w:rsidRDefault="00417367" w:rsidP="00417367">
      <w:pPr>
        <w:spacing w:before="40"/>
        <w:jc w:val="right"/>
        <w:rPr>
          <w:rFonts w:ascii="Arial" w:hAnsi="Arial"/>
          <w:lang w:val="en-CA"/>
        </w:rPr>
        <w:sectPr w:rsidR="00417367" w:rsidRPr="00AC2B2B">
          <w:headerReference w:type="default" r:id="rId23"/>
          <w:headerReference w:type="first" r:id="rId24"/>
          <w:pgSz w:w="11907" w:h="16840" w:code="9"/>
          <w:pgMar w:top="1089" w:right="1089" w:bottom="1089" w:left="1089" w:header="482" w:footer="482" w:gutter="0"/>
          <w:pgNumType w:fmt="lowerRoman"/>
          <w:cols w:space="720"/>
        </w:sectPr>
      </w:pPr>
    </w:p>
    <w:p w14:paraId="08A5D08A" w14:textId="77777777" w:rsidR="00D909B6" w:rsidRPr="00AC2B2B" w:rsidRDefault="00D909B6">
      <w:pPr>
        <w:jc w:val="right"/>
        <w:rPr>
          <w:lang w:val="en-CA"/>
        </w:rPr>
      </w:pPr>
    </w:p>
    <w:p w14:paraId="5C3DE4B8" w14:textId="77777777" w:rsidR="00D909B6" w:rsidRPr="00AC2B2B" w:rsidRDefault="00D909B6">
      <w:pPr>
        <w:spacing w:before="40"/>
        <w:jc w:val="right"/>
        <w:rPr>
          <w:rFonts w:ascii="Arial" w:hAnsi="Arial"/>
          <w:lang w:val="en-CA"/>
        </w:rPr>
        <w:sectPr w:rsidR="00D909B6" w:rsidRPr="00AC2B2B">
          <w:headerReference w:type="default" r:id="rId25"/>
          <w:headerReference w:type="first" r:id="rId26"/>
          <w:pgSz w:w="11907" w:h="16840" w:code="9"/>
          <w:pgMar w:top="1089" w:right="1089" w:bottom="1089" w:left="1089" w:header="482" w:footer="482" w:gutter="0"/>
          <w:pgNumType w:fmt="lowerRoman"/>
          <w:cols w:space="720"/>
        </w:sectPr>
      </w:pPr>
    </w:p>
    <w:p w14:paraId="4D7C5596" w14:textId="77777777" w:rsidR="00D909B6" w:rsidRPr="00AC2B2B" w:rsidRDefault="00D909B6">
      <w:pPr>
        <w:jc w:val="center"/>
        <w:rPr>
          <w:lang w:val="en-CA"/>
        </w:rPr>
      </w:pPr>
    </w:p>
    <w:p w14:paraId="35EC472A" w14:textId="77777777" w:rsidR="00D909B6" w:rsidRPr="00AC2B2B" w:rsidRDefault="00D909B6">
      <w:pPr>
        <w:jc w:val="center"/>
        <w:rPr>
          <w:b/>
          <w:i/>
          <w:sz w:val="24"/>
          <w:lang w:val="en-CA"/>
        </w:rPr>
      </w:pPr>
      <w:r w:rsidRPr="00AC2B2B">
        <w:rPr>
          <w:b/>
          <w:sz w:val="24"/>
          <w:lang w:val="en-CA"/>
        </w:rPr>
        <w:t>CONTENTS</w:t>
      </w:r>
    </w:p>
    <w:p w14:paraId="4472F0C5" w14:textId="77777777" w:rsidR="00D909B6" w:rsidRPr="00AC2B2B" w:rsidRDefault="00D909B6">
      <w:pPr>
        <w:jc w:val="right"/>
        <w:rPr>
          <w:i/>
          <w:lang w:val="en-CA"/>
        </w:rPr>
      </w:pPr>
      <w:r w:rsidRPr="00AC2B2B">
        <w:rPr>
          <w:i/>
          <w:lang w:val="en-CA"/>
        </w:rPr>
        <w:t>Page</w:t>
      </w:r>
    </w:p>
    <w:p w14:paraId="58713336" w14:textId="60B0B41D" w:rsidR="00E57AB9" w:rsidRPr="00AC2B2B" w:rsidRDefault="00D909B6">
      <w:pPr>
        <w:pStyle w:val="11"/>
        <w:rPr>
          <w:rFonts w:asciiTheme="minorHAnsi" w:eastAsiaTheme="minorEastAsia" w:hAnsiTheme="minorHAnsi" w:cstheme="minorBidi"/>
          <w:noProof/>
          <w:sz w:val="22"/>
          <w:szCs w:val="22"/>
          <w:lang w:val="en-CA" w:eastAsia="en-CA"/>
        </w:rPr>
      </w:pPr>
      <w:r w:rsidRPr="00AC2B2B">
        <w:rPr>
          <w:lang w:val="en-CA"/>
        </w:rPr>
        <w:fldChar w:fldCharType="begin" w:fldLock="1"/>
      </w:r>
      <w:r w:rsidRPr="00AC2B2B">
        <w:rPr>
          <w:lang w:val="en-CA"/>
        </w:rPr>
        <w:instrText xml:space="preserve"> TOC \o "1-3" \t "Heading 8,1,Heading 9,1" </w:instrText>
      </w:r>
      <w:r w:rsidRPr="00AC2B2B">
        <w:rPr>
          <w:lang w:val="en-CA"/>
        </w:rPr>
        <w:fldChar w:fldCharType="separate"/>
      </w:r>
      <w:r w:rsidR="00E57AB9" w:rsidRPr="00AC2B2B">
        <w:rPr>
          <w:noProof/>
          <w:lang w:val="en-CA"/>
        </w:rPr>
        <w:t>Abstract</w:t>
      </w:r>
      <w:r w:rsidR="00E57AB9" w:rsidRPr="00AC2B2B">
        <w:rPr>
          <w:noProof/>
        </w:rPr>
        <w:tab/>
      </w:r>
      <w:r w:rsidR="00E57AB9" w:rsidRPr="00AC2B2B">
        <w:rPr>
          <w:noProof/>
        </w:rPr>
        <w:fldChar w:fldCharType="begin" w:fldLock="1"/>
      </w:r>
      <w:r w:rsidR="00E57AB9" w:rsidRPr="00AC2B2B">
        <w:rPr>
          <w:noProof/>
        </w:rPr>
        <w:instrText xml:space="preserve"> PAGEREF _Toc533101891 \h </w:instrText>
      </w:r>
      <w:r w:rsidR="00E57AB9" w:rsidRPr="00AC2B2B">
        <w:rPr>
          <w:noProof/>
        </w:rPr>
      </w:r>
      <w:r w:rsidR="00E57AB9" w:rsidRPr="00AC2B2B">
        <w:rPr>
          <w:noProof/>
        </w:rPr>
        <w:fldChar w:fldCharType="separate"/>
      </w:r>
      <w:r w:rsidR="00E57AB9" w:rsidRPr="00AC2B2B">
        <w:rPr>
          <w:noProof/>
        </w:rPr>
        <w:t>i</w:t>
      </w:r>
      <w:r w:rsidR="00E57AB9" w:rsidRPr="00AC2B2B">
        <w:rPr>
          <w:noProof/>
        </w:rPr>
        <w:fldChar w:fldCharType="end"/>
      </w:r>
    </w:p>
    <w:p w14:paraId="09C68FD6" w14:textId="7E349467" w:rsidR="00E57AB9" w:rsidRPr="00AC2B2B" w:rsidRDefault="00E57AB9">
      <w:pPr>
        <w:pStyle w:val="11"/>
        <w:rPr>
          <w:rFonts w:asciiTheme="minorHAnsi" w:eastAsiaTheme="minorEastAsia" w:hAnsiTheme="minorHAnsi" w:cstheme="minorBidi"/>
          <w:noProof/>
          <w:sz w:val="22"/>
          <w:szCs w:val="22"/>
          <w:lang w:val="en-CA" w:eastAsia="en-CA"/>
        </w:rPr>
      </w:pPr>
      <w:r w:rsidRPr="00AC2B2B">
        <w:rPr>
          <w:noProof/>
          <w:lang w:val="en-CA"/>
        </w:rPr>
        <w:t>1</w:t>
      </w:r>
      <w:r w:rsidRPr="00AC2B2B">
        <w:rPr>
          <w:rFonts w:asciiTheme="minorHAnsi" w:eastAsiaTheme="minorEastAsia" w:hAnsiTheme="minorHAnsi" w:cstheme="minorBidi"/>
          <w:noProof/>
          <w:sz w:val="22"/>
          <w:szCs w:val="22"/>
          <w:lang w:val="en-CA" w:eastAsia="en-CA"/>
        </w:rPr>
        <w:tab/>
      </w:r>
      <w:r w:rsidRPr="00AC2B2B">
        <w:rPr>
          <w:noProof/>
          <w:lang w:val="en-CA"/>
        </w:rPr>
        <w:t>Scope</w:t>
      </w:r>
      <w:r w:rsidRPr="00AC2B2B">
        <w:rPr>
          <w:noProof/>
        </w:rPr>
        <w:tab/>
      </w:r>
      <w:r w:rsidRPr="00AC2B2B">
        <w:rPr>
          <w:noProof/>
        </w:rPr>
        <w:fldChar w:fldCharType="begin" w:fldLock="1"/>
      </w:r>
      <w:r w:rsidRPr="00AC2B2B">
        <w:rPr>
          <w:noProof/>
        </w:rPr>
        <w:instrText xml:space="preserve"> PAGEREF _Toc533101892 \h </w:instrText>
      </w:r>
      <w:r w:rsidRPr="00AC2B2B">
        <w:rPr>
          <w:noProof/>
        </w:rPr>
      </w:r>
      <w:r w:rsidRPr="00AC2B2B">
        <w:rPr>
          <w:noProof/>
        </w:rPr>
        <w:fldChar w:fldCharType="separate"/>
      </w:r>
      <w:r w:rsidRPr="00AC2B2B">
        <w:rPr>
          <w:noProof/>
        </w:rPr>
        <w:t>1</w:t>
      </w:r>
      <w:r w:rsidRPr="00AC2B2B">
        <w:rPr>
          <w:noProof/>
        </w:rPr>
        <w:fldChar w:fldCharType="end"/>
      </w:r>
    </w:p>
    <w:p w14:paraId="2188C9D4" w14:textId="08E438A1" w:rsidR="00E57AB9" w:rsidRPr="00AC2B2B" w:rsidRDefault="00E57AB9">
      <w:pPr>
        <w:pStyle w:val="11"/>
        <w:rPr>
          <w:rFonts w:asciiTheme="minorHAnsi" w:eastAsiaTheme="minorEastAsia" w:hAnsiTheme="minorHAnsi" w:cstheme="minorBidi"/>
          <w:noProof/>
          <w:sz w:val="22"/>
          <w:szCs w:val="22"/>
          <w:lang w:val="en-CA" w:eastAsia="en-CA"/>
        </w:rPr>
      </w:pPr>
      <w:r w:rsidRPr="00AC2B2B">
        <w:rPr>
          <w:noProof/>
          <w:lang w:val="en-CA"/>
        </w:rPr>
        <w:t>2</w:t>
      </w:r>
      <w:r w:rsidRPr="00AC2B2B">
        <w:rPr>
          <w:rFonts w:asciiTheme="minorHAnsi" w:eastAsiaTheme="minorEastAsia" w:hAnsiTheme="minorHAnsi" w:cstheme="minorBidi"/>
          <w:noProof/>
          <w:sz w:val="22"/>
          <w:szCs w:val="22"/>
          <w:lang w:val="en-CA" w:eastAsia="en-CA"/>
        </w:rPr>
        <w:tab/>
      </w:r>
      <w:r w:rsidRPr="00AC2B2B">
        <w:rPr>
          <w:noProof/>
          <w:lang w:val="en-CA"/>
        </w:rPr>
        <w:t>Normative references</w:t>
      </w:r>
      <w:r w:rsidRPr="00AC2B2B">
        <w:rPr>
          <w:noProof/>
        </w:rPr>
        <w:tab/>
      </w:r>
      <w:r w:rsidRPr="00AC2B2B">
        <w:rPr>
          <w:noProof/>
        </w:rPr>
        <w:fldChar w:fldCharType="begin" w:fldLock="1"/>
      </w:r>
      <w:r w:rsidRPr="00AC2B2B">
        <w:rPr>
          <w:noProof/>
        </w:rPr>
        <w:instrText xml:space="preserve"> PAGEREF _Toc533101893 \h </w:instrText>
      </w:r>
      <w:r w:rsidRPr="00AC2B2B">
        <w:rPr>
          <w:noProof/>
        </w:rPr>
      </w:r>
      <w:r w:rsidRPr="00AC2B2B">
        <w:rPr>
          <w:noProof/>
        </w:rPr>
        <w:fldChar w:fldCharType="separate"/>
      </w:r>
      <w:r w:rsidRPr="00AC2B2B">
        <w:rPr>
          <w:noProof/>
        </w:rPr>
        <w:t>1</w:t>
      </w:r>
      <w:r w:rsidRPr="00AC2B2B">
        <w:rPr>
          <w:noProof/>
        </w:rPr>
        <w:fldChar w:fldCharType="end"/>
      </w:r>
    </w:p>
    <w:p w14:paraId="17B38FA0" w14:textId="6081D9C4" w:rsidR="00E57AB9" w:rsidRPr="00AC2B2B" w:rsidRDefault="00E57AB9">
      <w:pPr>
        <w:pStyle w:val="23"/>
        <w:rPr>
          <w:rFonts w:asciiTheme="minorHAnsi" w:eastAsiaTheme="minorEastAsia" w:hAnsiTheme="minorHAnsi" w:cstheme="minorBidi"/>
          <w:noProof/>
          <w:sz w:val="22"/>
          <w:szCs w:val="22"/>
          <w:lang w:val="en-CA" w:eastAsia="en-CA"/>
        </w:rPr>
      </w:pPr>
      <w:r w:rsidRPr="00AC2B2B">
        <w:rPr>
          <w:noProof/>
          <w:lang w:val="en-CA"/>
        </w:rPr>
        <w:t>2.1</w:t>
      </w:r>
      <w:r w:rsidRPr="00AC2B2B">
        <w:rPr>
          <w:rFonts w:asciiTheme="minorHAnsi" w:eastAsiaTheme="minorEastAsia" w:hAnsiTheme="minorHAnsi" w:cstheme="minorBidi"/>
          <w:noProof/>
          <w:sz w:val="22"/>
          <w:szCs w:val="22"/>
          <w:lang w:val="en-CA" w:eastAsia="en-CA"/>
        </w:rPr>
        <w:tab/>
      </w:r>
      <w:r w:rsidRPr="00AC2B2B">
        <w:rPr>
          <w:noProof/>
          <w:lang w:val="en-CA"/>
        </w:rPr>
        <w:t>Identical Recommendations | International Standards</w:t>
      </w:r>
      <w:r w:rsidRPr="00AC2B2B">
        <w:rPr>
          <w:noProof/>
        </w:rPr>
        <w:tab/>
      </w:r>
      <w:r w:rsidRPr="00AC2B2B">
        <w:rPr>
          <w:noProof/>
        </w:rPr>
        <w:fldChar w:fldCharType="begin" w:fldLock="1"/>
      </w:r>
      <w:r w:rsidRPr="00AC2B2B">
        <w:rPr>
          <w:noProof/>
        </w:rPr>
        <w:instrText xml:space="preserve"> PAGEREF _Toc533101894 \h </w:instrText>
      </w:r>
      <w:r w:rsidRPr="00AC2B2B">
        <w:rPr>
          <w:noProof/>
        </w:rPr>
      </w:r>
      <w:r w:rsidRPr="00AC2B2B">
        <w:rPr>
          <w:noProof/>
        </w:rPr>
        <w:fldChar w:fldCharType="separate"/>
      </w:r>
      <w:r w:rsidRPr="00AC2B2B">
        <w:rPr>
          <w:noProof/>
        </w:rPr>
        <w:t>1</w:t>
      </w:r>
      <w:r w:rsidRPr="00AC2B2B">
        <w:rPr>
          <w:noProof/>
        </w:rPr>
        <w:fldChar w:fldCharType="end"/>
      </w:r>
    </w:p>
    <w:p w14:paraId="5E99BD26" w14:textId="4752B02B" w:rsidR="00E57AB9" w:rsidRPr="00AC2B2B" w:rsidRDefault="00E57AB9">
      <w:pPr>
        <w:pStyle w:val="23"/>
        <w:rPr>
          <w:rFonts w:asciiTheme="minorHAnsi" w:eastAsiaTheme="minorEastAsia" w:hAnsiTheme="minorHAnsi" w:cstheme="minorBidi"/>
          <w:noProof/>
          <w:sz w:val="22"/>
          <w:szCs w:val="22"/>
          <w:lang w:val="en-CA" w:eastAsia="en-CA"/>
        </w:rPr>
      </w:pPr>
      <w:r w:rsidRPr="00AC2B2B">
        <w:rPr>
          <w:noProof/>
          <w:lang w:val="en-CA"/>
        </w:rPr>
        <w:t>2.2</w:t>
      </w:r>
      <w:r w:rsidRPr="00AC2B2B">
        <w:rPr>
          <w:rFonts w:asciiTheme="minorHAnsi" w:eastAsiaTheme="minorEastAsia" w:hAnsiTheme="minorHAnsi" w:cstheme="minorBidi"/>
          <w:noProof/>
          <w:sz w:val="22"/>
          <w:szCs w:val="22"/>
          <w:lang w:val="en-CA" w:eastAsia="en-CA"/>
        </w:rPr>
        <w:tab/>
      </w:r>
      <w:r w:rsidRPr="00AC2B2B">
        <w:rPr>
          <w:noProof/>
          <w:lang w:val="en-CA"/>
        </w:rPr>
        <w:t>Paired Recommendations | International Standards equivalent in technical content</w:t>
      </w:r>
      <w:r w:rsidRPr="00AC2B2B">
        <w:rPr>
          <w:noProof/>
        </w:rPr>
        <w:tab/>
      </w:r>
      <w:r w:rsidRPr="00AC2B2B">
        <w:rPr>
          <w:noProof/>
        </w:rPr>
        <w:fldChar w:fldCharType="begin" w:fldLock="1"/>
      </w:r>
      <w:r w:rsidRPr="00AC2B2B">
        <w:rPr>
          <w:noProof/>
        </w:rPr>
        <w:instrText xml:space="preserve"> PAGEREF _Toc533101895 \h </w:instrText>
      </w:r>
      <w:r w:rsidRPr="00AC2B2B">
        <w:rPr>
          <w:noProof/>
        </w:rPr>
      </w:r>
      <w:r w:rsidRPr="00AC2B2B">
        <w:rPr>
          <w:noProof/>
        </w:rPr>
        <w:fldChar w:fldCharType="separate"/>
      </w:r>
      <w:r w:rsidRPr="00AC2B2B">
        <w:rPr>
          <w:noProof/>
        </w:rPr>
        <w:t>1</w:t>
      </w:r>
      <w:r w:rsidRPr="00AC2B2B">
        <w:rPr>
          <w:noProof/>
        </w:rPr>
        <w:fldChar w:fldCharType="end"/>
      </w:r>
    </w:p>
    <w:p w14:paraId="4AFA3458" w14:textId="26FA31C3" w:rsidR="00E57AB9" w:rsidRPr="00AC2B2B" w:rsidRDefault="00E57AB9">
      <w:pPr>
        <w:pStyle w:val="23"/>
        <w:rPr>
          <w:rFonts w:asciiTheme="minorHAnsi" w:eastAsiaTheme="minorEastAsia" w:hAnsiTheme="minorHAnsi" w:cstheme="minorBidi"/>
          <w:noProof/>
          <w:sz w:val="22"/>
          <w:szCs w:val="22"/>
          <w:lang w:val="en-CA" w:eastAsia="en-CA"/>
        </w:rPr>
      </w:pPr>
      <w:r w:rsidRPr="00AC2B2B">
        <w:rPr>
          <w:noProof/>
          <w:lang w:val="en-CA"/>
        </w:rPr>
        <w:t>2.3</w:t>
      </w:r>
      <w:r w:rsidRPr="00AC2B2B">
        <w:rPr>
          <w:rFonts w:asciiTheme="minorHAnsi" w:eastAsiaTheme="minorEastAsia" w:hAnsiTheme="minorHAnsi" w:cstheme="minorBidi"/>
          <w:noProof/>
          <w:sz w:val="22"/>
          <w:szCs w:val="22"/>
          <w:lang w:val="en-CA" w:eastAsia="en-CA"/>
        </w:rPr>
        <w:tab/>
      </w:r>
      <w:r w:rsidRPr="00AC2B2B">
        <w:rPr>
          <w:noProof/>
          <w:lang w:val="en-CA"/>
        </w:rPr>
        <w:t>Additional references</w:t>
      </w:r>
      <w:r w:rsidRPr="00AC2B2B">
        <w:rPr>
          <w:noProof/>
        </w:rPr>
        <w:tab/>
      </w:r>
      <w:r w:rsidRPr="00AC2B2B">
        <w:rPr>
          <w:noProof/>
        </w:rPr>
        <w:fldChar w:fldCharType="begin" w:fldLock="1"/>
      </w:r>
      <w:r w:rsidRPr="00AC2B2B">
        <w:rPr>
          <w:noProof/>
        </w:rPr>
        <w:instrText xml:space="preserve"> PAGEREF _Toc533101896 \h </w:instrText>
      </w:r>
      <w:r w:rsidRPr="00AC2B2B">
        <w:rPr>
          <w:noProof/>
        </w:rPr>
      </w:r>
      <w:r w:rsidRPr="00AC2B2B">
        <w:rPr>
          <w:noProof/>
        </w:rPr>
        <w:fldChar w:fldCharType="separate"/>
      </w:r>
      <w:r w:rsidRPr="00AC2B2B">
        <w:rPr>
          <w:noProof/>
        </w:rPr>
        <w:t>1</w:t>
      </w:r>
      <w:r w:rsidRPr="00AC2B2B">
        <w:rPr>
          <w:noProof/>
        </w:rPr>
        <w:fldChar w:fldCharType="end"/>
      </w:r>
    </w:p>
    <w:p w14:paraId="7BB6F021" w14:textId="1DD7F19E" w:rsidR="00E57AB9" w:rsidRPr="00AC2B2B" w:rsidRDefault="00E57AB9">
      <w:pPr>
        <w:pStyle w:val="11"/>
        <w:rPr>
          <w:rFonts w:asciiTheme="minorHAnsi" w:eastAsiaTheme="minorEastAsia" w:hAnsiTheme="minorHAnsi" w:cstheme="minorBidi"/>
          <w:noProof/>
          <w:sz w:val="22"/>
          <w:szCs w:val="22"/>
          <w:lang w:val="en-CA" w:eastAsia="en-CA"/>
        </w:rPr>
      </w:pPr>
      <w:r w:rsidRPr="00AC2B2B">
        <w:rPr>
          <w:noProof/>
          <w:lang w:val="en-CA"/>
        </w:rPr>
        <w:t>3</w:t>
      </w:r>
      <w:r w:rsidRPr="00AC2B2B">
        <w:rPr>
          <w:rFonts w:asciiTheme="minorHAnsi" w:eastAsiaTheme="minorEastAsia" w:hAnsiTheme="minorHAnsi" w:cstheme="minorBidi"/>
          <w:noProof/>
          <w:sz w:val="22"/>
          <w:szCs w:val="22"/>
          <w:lang w:val="en-CA" w:eastAsia="en-CA"/>
        </w:rPr>
        <w:tab/>
      </w:r>
      <w:r w:rsidRPr="00AC2B2B">
        <w:rPr>
          <w:noProof/>
          <w:lang w:val="en-CA"/>
        </w:rPr>
        <w:t>Definitions</w:t>
      </w:r>
      <w:r w:rsidRPr="00AC2B2B">
        <w:rPr>
          <w:noProof/>
        </w:rPr>
        <w:tab/>
      </w:r>
      <w:r w:rsidRPr="00AC2B2B">
        <w:rPr>
          <w:noProof/>
        </w:rPr>
        <w:fldChar w:fldCharType="begin" w:fldLock="1"/>
      </w:r>
      <w:r w:rsidRPr="00AC2B2B">
        <w:rPr>
          <w:noProof/>
        </w:rPr>
        <w:instrText xml:space="preserve"> PAGEREF _Toc533101897 \h </w:instrText>
      </w:r>
      <w:r w:rsidRPr="00AC2B2B">
        <w:rPr>
          <w:noProof/>
        </w:rPr>
      </w:r>
      <w:r w:rsidRPr="00AC2B2B">
        <w:rPr>
          <w:noProof/>
        </w:rPr>
        <w:fldChar w:fldCharType="separate"/>
      </w:r>
      <w:r w:rsidRPr="00AC2B2B">
        <w:rPr>
          <w:noProof/>
        </w:rPr>
        <w:t>1</w:t>
      </w:r>
      <w:r w:rsidRPr="00AC2B2B">
        <w:rPr>
          <w:noProof/>
        </w:rPr>
        <w:fldChar w:fldCharType="end"/>
      </w:r>
    </w:p>
    <w:p w14:paraId="34270BDD" w14:textId="17BBE859" w:rsidR="00E57AB9" w:rsidRPr="00AC2B2B" w:rsidRDefault="00E57AB9">
      <w:pPr>
        <w:pStyle w:val="11"/>
        <w:rPr>
          <w:rFonts w:asciiTheme="minorHAnsi" w:eastAsiaTheme="minorEastAsia" w:hAnsiTheme="minorHAnsi" w:cstheme="minorBidi"/>
          <w:noProof/>
          <w:sz w:val="22"/>
          <w:szCs w:val="22"/>
          <w:lang w:val="en-CA" w:eastAsia="en-CA"/>
        </w:rPr>
      </w:pPr>
      <w:r w:rsidRPr="00AC2B2B">
        <w:rPr>
          <w:noProof/>
          <w:lang w:val="en-CA"/>
        </w:rPr>
        <w:t>4</w:t>
      </w:r>
      <w:r w:rsidRPr="00AC2B2B">
        <w:rPr>
          <w:rFonts w:asciiTheme="minorHAnsi" w:eastAsiaTheme="minorEastAsia" w:hAnsiTheme="minorHAnsi" w:cstheme="minorBidi"/>
          <w:noProof/>
          <w:sz w:val="22"/>
          <w:szCs w:val="22"/>
          <w:lang w:val="en-CA" w:eastAsia="en-CA"/>
        </w:rPr>
        <w:tab/>
      </w:r>
      <w:r w:rsidRPr="00AC2B2B">
        <w:rPr>
          <w:noProof/>
          <w:lang w:val="en-CA"/>
        </w:rPr>
        <w:t>Abbreviations</w:t>
      </w:r>
      <w:r w:rsidRPr="00AC2B2B">
        <w:rPr>
          <w:noProof/>
        </w:rPr>
        <w:tab/>
      </w:r>
      <w:r w:rsidRPr="00AC2B2B">
        <w:rPr>
          <w:noProof/>
        </w:rPr>
        <w:fldChar w:fldCharType="begin" w:fldLock="1"/>
      </w:r>
      <w:r w:rsidRPr="00AC2B2B">
        <w:rPr>
          <w:noProof/>
        </w:rPr>
        <w:instrText xml:space="preserve"> PAGEREF _Toc533101898 \h </w:instrText>
      </w:r>
      <w:r w:rsidRPr="00AC2B2B">
        <w:rPr>
          <w:noProof/>
        </w:rPr>
      </w:r>
      <w:r w:rsidRPr="00AC2B2B">
        <w:rPr>
          <w:noProof/>
        </w:rPr>
        <w:fldChar w:fldCharType="separate"/>
      </w:r>
      <w:r w:rsidRPr="00AC2B2B">
        <w:rPr>
          <w:noProof/>
        </w:rPr>
        <w:t>5</w:t>
      </w:r>
      <w:r w:rsidRPr="00AC2B2B">
        <w:rPr>
          <w:noProof/>
        </w:rPr>
        <w:fldChar w:fldCharType="end"/>
      </w:r>
    </w:p>
    <w:p w14:paraId="58FEEA16" w14:textId="6DF168FD" w:rsidR="00E57AB9" w:rsidRPr="00AC2B2B" w:rsidRDefault="00E57AB9">
      <w:pPr>
        <w:pStyle w:val="11"/>
        <w:rPr>
          <w:rFonts w:asciiTheme="minorHAnsi" w:eastAsiaTheme="minorEastAsia" w:hAnsiTheme="minorHAnsi" w:cstheme="minorBidi"/>
          <w:noProof/>
          <w:sz w:val="22"/>
          <w:szCs w:val="22"/>
          <w:lang w:val="en-CA" w:eastAsia="en-CA"/>
        </w:rPr>
      </w:pPr>
      <w:r w:rsidRPr="00AC2B2B">
        <w:rPr>
          <w:noProof/>
          <w:lang w:val="en-CA"/>
        </w:rPr>
        <w:t>5</w:t>
      </w:r>
      <w:r w:rsidRPr="00AC2B2B">
        <w:rPr>
          <w:rFonts w:asciiTheme="minorHAnsi" w:eastAsiaTheme="minorEastAsia" w:hAnsiTheme="minorHAnsi" w:cstheme="minorBidi"/>
          <w:noProof/>
          <w:sz w:val="22"/>
          <w:szCs w:val="22"/>
          <w:lang w:val="en-CA" w:eastAsia="en-CA"/>
        </w:rPr>
        <w:tab/>
      </w:r>
      <w:r w:rsidRPr="00AC2B2B">
        <w:rPr>
          <w:noProof/>
          <w:lang w:val="en-CA"/>
        </w:rPr>
        <w:t>Conventions</w:t>
      </w:r>
      <w:r w:rsidRPr="00AC2B2B">
        <w:rPr>
          <w:noProof/>
        </w:rPr>
        <w:tab/>
      </w:r>
      <w:r w:rsidRPr="00AC2B2B">
        <w:rPr>
          <w:noProof/>
        </w:rPr>
        <w:fldChar w:fldCharType="begin" w:fldLock="1"/>
      </w:r>
      <w:r w:rsidRPr="00AC2B2B">
        <w:rPr>
          <w:noProof/>
        </w:rPr>
        <w:instrText xml:space="preserve"> PAGEREF _Toc533101899 \h </w:instrText>
      </w:r>
      <w:r w:rsidRPr="00AC2B2B">
        <w:rPr>
          <w:noProof/>
        </w:rPr>
      </w:r>
      <w:r w:rsidRPr="00AC2B2B">
        <w:rPr>
          <w:noProof/>
        </w:rPr>
        <w:fldChar w:fldCharType="separate"/>
      </w:r>
      <w:r w:rsidRPr="00AC2B2B">
        <w:rPr>
          <w:noProof/>
        </w:rPr>
        <w:t>8</w:t>
      </w:r>
      <w:r w:rsidRPr="00AC2B2B">
        <w:rPr>
          <w:noProof/>
        </w:rPr>
        <w:fldChar w:fldCharType="end"/>
      </w:r>
    </w:p>
    <w:p w14:paraId="46672ECD" w14:textId="797DC76D" w:rsidR="00E57AB9" w:rsidRPr="00AC2B2B" w:rsidRDefault="00E57AB9">
      <w:pPr>
        <w:pStyle w:val="23"/>
        <w:rPr>
          <w:rFonts w:asciiTheme="minorHAnsi" w:eastAsiaTheme="minorEastAsia" w:hAnsiTheme="minorHAnsi" w:cstheme="minorBidi"/>
          <w:noProof/>
          <w:sz w:val="22"/>
          <w:szCs w:val="22"/>
          <w:lang w:val="en-CA" w:eastAsia="en-CA"/>
        </w:rPr>
      </w:pPr>
      <w:r w:rsidRPr="00AC2B2B">
        <w:rPr>
          <w:noProof/>
          <w:lang w:val="en-CA"/>
        </w:rPr>
        <w:t>5.1</w:t>
      </w:r>
      <w:r w:rsidRPr="00AC2B2B">
        <w:rPr>
          <w:rFonts w:asciiTheme="minorHAnsi" w:eastAsiaTheme="minorEastAsia" w:hAnsiTheme="minorHAnsi" w:cstheme="minorBidi"/>
          <w:noProof/>
          <w:sz w:val="22"/>
          <w:szCs w:val="22"/>
          <w:lang w:val="en-CA" w:eastAsia="en-CA"/>
        </w:rPr>
        <w:tab/>
      </w:r>
      <w:r w:rsidRPr="00AC2B2B">
        <w:rPr>
          <w:noProof/>
          <w:lang w:val="en-CA"/>
        </w:rPr>
        <w:t>General</w:t>
      </w:r>
      <w:r w:rsidRPr="00AC2B2B">
        <w:rPr>
          <w:noProof/>
        </w:rPr>
        <w:tab/>
      </w:r>
      <w:r w:rsidRPr="00AC2B2B">
        <w:rPr>
          <w:noProof/>
        </w:rPr>
        <w:fldChar w:fldCharType="begin" w:fldLock="1"/>
      </w:r>
      <w:r w:rsidRPr="00AC2B2B">
        <w:rPr>
          <w:noProof/>
        </w:rPr>
        <w:instrText xml:space="preserve"> PAGEREF _Toc533101900 \h </w:instrText>
      </w:r>
      <w:r w:rsidRPr="00AC2B2B">
        <w:rPr>
          <w:noProof/>
        </w:rPr>
      </w:r>
      <w:r w:rsidRPr="00AC2B2B">
        <w:rPr>
          <w:noProof/>
        </w:rPr>
        <w:fldChar w:fldCharType="separate"/>
      </w:r>
      <w:r w:rsidRPr="00AC2B2B">
        <w:rPr>
          <w:noProof/>
        </w:rPr>
        <w:t>8</w:t>
      </w:r>
      <w:r w:rsidRPr="00AC2B2B">
        <w:rPr>
          <w:noProof/>
        </w:rPr>
        <w:fldChar w:fldCharType="end"/>
      </w:r>
    </w:p>
    <w:p w14:paraId="7F7B3C05" w14:textId="52214EE9" w:rsidR="00E57AB9" w:rsidRPr="00AC2B2B" w:rsidRDefault="00E57AB9">
      <w:pPr>
        <w:pStyle w:val="23"/>
        <w:rPr>
          <w:rFonts w:asciiTheme="minorHAnsi" w:eastAsiaTheme="minorEastAsia" w:hAnsiTheme="minorHAnsi" w:cstheme="minorBidi"/>
          <w:noProof/>
          <w:sz w:val="22"/>
          <w:szCs w:val="22"/>
          <w:lang w:val="en-CA" w:eastAsia="en-CA"/>
        </w:rPr>
      </w:pPr>
      <w:r w:rsidRPr="00AC2B2B">
        <w:rPr>
          <w:noProof/>
          <w:lang w:val="en-CA"/>
        </w:rPr>
        <w:t>5.2</w:t>
      </w:r>
      <w:r w:rsidRPr="00AC2B2B">
        <w:rPr>
          <w:rFonts w:asciiTheme="minorHAnsi" w:eastAsiaTheme="minorEastAsia" w:hAnsiTheme="minorHAnsi" w:cstheme="minorBidi"/>
          <w:noProof/>
          <w:sz w:val="22"/>
          <w:szCs w:val="22"/>
          <w:lang w:val="en-CA" w:eastAsia="en-CA"/>
        </w:rPr>
        <w:tab/>
      </w:r>
      <w:r w:rsidRPr="00AC2B2B">
        <w:rPr>
          <w:noProof/>
          <w:lang w:val="en-CA"/>
        </w:rPr>
        <w:t>Arithmetic operators</w:t>
      </w:r>
      <w:r w:rsidRPr="00AC2B2B">
        <w:rPr>
          <w:noProof/>
        </w:rPr>
        <w:tab/>
      </w:r>
      <w:r w:rsidRPr="00AC2B2B">
        <w:rPr>
          <w:noProof/>
        </w:rPr>
        <w:fldChar w:fldCharType="begin" w:fldLock="1"/>
      </w:r>
      <w:r w:rsidRPr="00AC2B2B">
        <w:rPr>
          <w:noProof/>
        </w:rPr>
        <w:instrText xml:space="preserve"> PAGEREF _Toc533101901 \h </w:instrText>
      </w:r>
      <w:r w:rsidRPr="00AC2B2B">
        <w:rPr>
          <w:noProof/>
        </w:rPr>
      </w:r>
      <w:r w:rsidRPr="00AC2B2B">
        <w:rPr>
          <w:noProof/>
        </w:rPr>
        <w:fldChar w:fldCharType="separate"/>
      </w:r>
      <w:r w:rsidRPr="00AC2B2B">
        <w:rPr>
          <w:noProof/>
        </w:rPr>
        <w:t>8</w:t>
      </w:r>
      <w:r w:rsidRPr="00AC2B2B">
        <w:rPr>
          <w:noProof/>
        </w:rPr>
        <w:fldChar w:fldCharType="end"/>
      </w:r>
    </w:p>
    <w:p w14:paraId="35BA8BF2" w14:textId="6266C84C" w:rsidR="00E57AB9" w:rsidRPr="00AC2B2B" w:rsidRDefault="00E57AB9">
      <w:pPr>
        <w:pStyle w:val="23"/>
        <w:rPr>
          <w:rFonts w:asciiTheme="minorHAnsi" w:eastAsiaTheme="minorEastAsia" w:hAnsiTheme="minorHAnsi" w:cstheme="minorBidi"/>
          <w:noProof/>
          <w:sz w:val="22"/>
          <w:szCs w:val="22"/>
          <w:lang w:val="en-CA" w:eastAsia="en-CA"/>
        </w:rPr>
      </w:pPr>
      <w:r w:rsidRPr="00AC2B2B">
        <w:rPr>
          <w:noProof/>
          <w:lang w:val="en-CA"/>
        </w:rPr>
        <w:t>5.3</w:t>
      </w:r>
      <w:r w:rsidRPr="00AC2B2B">
        <w:rPr>
          <w:rFonts w:asciiTheme="minorHAnsi" w:eastAsiaTheme="minorEastAsia" w:hAnsiTheme="minorHAnsi" w:cstheme="minorBidi"/>
          <w:noProof/>
          <w:sz w:val="22"/>
          <w:szCs w:val="22"/>
          <w:lang w:val="en-CA" w:eastAsia="en-CA"/>
        </w:rPr>
        <w:tab/>
      </w:r>
      <w:r w:rsidRPr="00AC2B2B">
        <w:rPr>
          <w:noProof/>
          <w:lang w:val="en-CA"/>
        </w:rPr>
        <w:t>Logical operators</w:t>
      </w:r>
      <w:r w:rsidRPr="00AC2B2B">
        <w:rPr>
          <w:noProof/>
        </w:rPr>
        <w:tab/>
      </w:r>
      <w:r w:rsidRPr="00AC2B2B">
        <w:rPr>
          <w:noProof/>
        </w:rPr>
        <w:fldChar w:fldCharType="begin" w:fldLock="1"/>
      </w:r>
      <w:r w:rsidRPr="00AC2B2B">
        <w:rPr>
          <w:noProof/>
        </w:rPr>
        <w:instrText xml:space="preserve"> PAGEREF _Toc533101902 \h </w:instrText>
      </w:r>
      <w:r w:rsidRPr="00AC2B2B">
        <w:rPr>
          <w:noProof/>
        </w:rPr>
      </w:r>
      <w:r w:rsidRPr="00AC2B2B">
        <w:rPr>
          <w:noProof/>
        </w:rPr>
        <w:fldChar w:fldCharType="separate"/>
      </w:r>
      <w:r w:rsidRPr="00AC2B2B">
        <w:rPr>
          <w:noProof/>
        </w:rPr>
        <w:t>8</w:t>
      </w:r>
      <w:r w:rsidRPr="00AC2B2B">
        <w:rPr>
          <w:noProof/>
        </w:rPr>
        <w:fldChar w:fldCharType="end"/>
      </w:r>
    </w:p>
    <w:p w14:paraId="50978DC4" w14:textId="6E29F26E" w:rsidR="00E57AB9" w:rsidRPr="00AC2B2B" w:rsidRDefault="00E57AB9">
      <w:pPr>
        <w:pStyle w:val="23"/>
        <w:rPr>
          <w:rFonts w:asciiTheme="minorHAnsi" w:eastAsiaTheme="minorEastAsia" w:hAnsiTheme="minorHAnsi" w:cstheme="minorBidi"/>
          <w:noProof/>
          <w:sz w:val="22"/>
          <w:szCs w:val="22"/>
          <w:lang w:val="en-CA" w:eastAsia="en-CA"/>
        </w:rPr>
      </w:pPr>
      <w:r w:rsidRPr="00AC2B2B">
        <w:rPr>
          <w:noProof/>
          <w:lang w:val="en-CA"/>
        </w:rPr>
        <w:t>5.4</w:t>
      </w:r>
      <w:r w:rsidRPr="00AC2B2B">
        <w:rPr>
          <w:rFonts w:asciiTheme="minorHAnsi" w:eastAsiaTheme="minorEastAsia" w:hAnsiTheme="minorHAnsi" w:cstheme="minorBidi"/>
          <w:noProof/>
          <w:sz w:val="22"/>
          <w:szCs w:val="22"/>
          <w:lang w:val="en-CA" w:eastAsia="en-CA"/>
        </w:rPr>
        <w:tab/>
      </w:r>
      <w:r w:rsidRPr="00AC2B2B">
        <w:rPr>
          <w:noProof/>
          <w:lang w:val="en-CA"/>
        </w:rPr>
        <w:t>Relational operators</w:t>
      </w:r>
      <w:r w:rsidRPr="00AC2B2B">
        <w:rPr>
          <w:noProof/>
        </w:rPr>
        <w:tab/>
      </w:r>
      <w:r w:rsidRPr="00AC2B2B">
        <w:rPr>
          <w:noProof/>
        </w:rPr>
        <w:fldChar w:fldCharType="begin" w:fldLock="1"/>
      </w:r>
      <w:r w:rsidRPr="00AC2B2B">
        <w:rPr>
          <w:noProof/>
        </w:rPr>
        <w:instrText xml:space="preserve"> PAGEREF _Toc533101903 \h </w:instrText>
      </w:r>
      <w:r w:rsidRPr="00AC2B2B">
        <w:rPr>
          <w:noProof/>
        </w:rPr>
      </w:r>
      <w:r w:rsidRPr="00AC2B2B">
        <w:rPr>
          <w:noProof/>
        </w:rPr>
        <w:fldChar w:fldCharType="separate"/>
      </w:r>
      <w:r w:rsidRPr="00AC2B2B">
        <w:rPr>
          <w:noProof/>
        </w:rPr>
        <w:t>8</w:t>
      </w:r>
      <w:r w:rsidRPr="00AC2B2B">
        <w:rPr>
          <w:noProof/>
        </w:rPr>
        <w:fldChar w:fldCharType="end"/>
      </w:r>
    </w:p>
    <w:p w14:paraId="612683A6" w14:textId="4FA03D00" w:rsidR="00E57AB9" w:rsidRPr="00AC2B2B" w:rsidRDefault="00E57AB9">
      <w:pPr>
        <w:pStyle w:val="23"/>
        <w:rPr>
          <w:rFonts w:asciiTheme="minorHAnsi" w:eastAsiaTheme="minorEastAsia" w:hAnsiTheme="minorHAnsi" w:cstheme="minorBidi"/>
          <w:noProof/>
          <w:sz w:val="22"/>
          <w:szCs w:val="22"/>
          <w:lang w:val="en-CA" w:eastAsia="en-CA"/>
        </w:rPr>
      </w:pPr>
      <w:r w:rsidRPr="00AC2B2B">
        <w:rPr>
          <w:noProof/>
          <w:lang w:val="en-CA"/>
        </w:rPr>
        <w:t>5.5</w:t>
      </w:r>
      <w:r w:rsidRPr="00AC2B2B">
        <w:rPr>
          <w:rFonts w:asciiTheme="minorHAnsi" w:eastAsiaTheme="minorEastAsia" w:hAnsiTheme="minorHAnsi" w:cstheme="minorBidi"/>
          <w:noProof/>
          <w:sz w:val="22"/>
          <w:szCs w:val="22"/>
          <w:lang w:val="en-CA" w:eastAsia="en-CA"/>
        </w:rPr>
        <w:tab/>
      </w:r>
      <w:r w:rsidRPr="00AC2B2B">
        <w:rPr>
          <w:noProof/>
          <w:lang w:val="en-CA"/>
        </w:rPr>
        <w:t>Bit-wise operators</w:t>
      </w:r>
      <w:r w:rsidRPr="00AC2B2B">
        <w:rPr>
          <w:noProof/>
        </w:rPr>
        <w:tab/>
      </w:r>
      <w:r w:rsidRPr="00AC2B2B">
        <w:rPr>
          <w:noProof/>
        </w:rPr>
        <w:fldChar w:fldCharType="begin" w:fldLock="1"/>
      </w:r>
      <w:r w:rsidRPr="00AC2B2B">
        <w:rPr>
          <w:noProof/>
        </w:rPr>
        <w:instrText xml:space="preserve"> PAGEREF _Toc533101904 \h </w:instrText>
      </w:r>
      <w:r w:rsidRPr="00AC2B2B">
        <w:rPr>
          <w:noProof/>
        </w:rPr>
      </w:r>
      <w:r w:rsidRPr="00AC2B2B">
        <w:rPr>
          <w:noProof/>
        </w:rPr>
        <w:fldChar w:fldCharType="separate"/>
      </w:r>
      <w:r w:rsidRPr="00AC2B2B">
        <w:rPr>
          <w:noProof/>
        </w:rPr>
        <w:t>8</w:t>
      </w:r>
      <w:r w:rsidRPr="00AC2B2B">
        <w:rPr>
          <w:noProof/>
        </w:rPr>
        <w:fldChar w:fldCharType="end"/>
      </w:r>
    </w:p>
    <w:p w14:paraId="1D956347" w14:textId="48C06210" w:rsidR="00E57AB9" w:rsidRPr="00AC2B2B" w:rsidRDefault="00E57AB9">
      <w:pPr>
        <w:pStyle w:val="23"/>
        <w:rPr>
          <w:rFonts w:asciiTheme="minorHAnsi" w:eastAsiaTheme="minorEastAsia" w:hAnsiTheme="minorHAnsi" w:cstheme="minorBidi"/>
          <w:noProof/>
          <w:sz w:val="22"/>
          <w:szCs w:val="22"/>
          <w:lang w:val="en-CA" w:eastAsia="en-CA"/>
        </w:rPr>
      </w:pPr>
      <w:r w:rsidRPr="00AC2B2B">
        <w:rPr>
          <w:noProof/>
          <w:lang w:val="en-CA"/>
        </w:rPr>
        <w:t>5.6</w:t>
      </w:r>
      <w:r w:rsidRPr="00AC2B2B">
        <w:rPr>
          <w:rFonts w:asciiTheme="minorHAnsi" w:eastAsiaTheme="minorEastAsia" w:hAnsiTheme="minorHAnsi" w:cstheme="minorBidi"/>
          <w:noProof/>
          <w:sz w:val="22"/>
          <w:szCs w:val="22"/>
          <w:lang w:val="en-CA" w:eastAsia="en-CA"/>
        </w:rPr>
        <w:tab/>
      </w:r>
      <w:r w:rsidRPr="00AC2B2B">
        <w:rPr>
          <w:noProof/>
          <w:lang w:val="en-CA"/>
        </w:rPr>
        <w:t>Assignment operators</w:t>
      </w:r>
      <w:r w:rsidRPr="00AC2B2B">
        <w:rPr>
          <w:noProof/>
        </w:rPr>
        <w:tab/>
      </w:r>
      <w:r w:rsidRPr="00AC2B2B">
        <w:rPr>
          <w:noProof/>
        </w:rPr>
        <w:fldChar w:fldCharType="begin" w:fldLock="1"/>
      </w:r>
      <w:r w:rsidRPr="00AC2B2B">
        <w:rPr>
          <w:noProof/>
        </w:rPr>
        <w:instrText xml:space="preserve"> PAGEREF _Toc533101905 \h </w:instrText>
      </w:r>
      <w:r w:rsidRPr="00AC2B2B">
        <w:rPr>
          <w:noProof/>
        </w:rPr>
      </w:r>
      <w:r w:rsidRPr="00AC2B2B">
        <w:rPr>
          <w:noProof/>
        </w:rPr>
        <w:fldChar w:fldCharType="separate"/>
      </w:r>
      <w:r w:rsidRPr="00AC2B2B">
        <w:rPr>
          <w:noProof/>
        </w:rPr>
        <w:t>9</w:t>
      </w:r>
      <w:r w:rsidRPr="00AC2B2B">
        <w:rPr>
          <w:noProof/>
        </w:rPr>
        <w:fldChar w:fldCharType="end"/>
      </w:r>
    </w:p>
    <w:p w14:paraId="070E6AD2" w14:textId="254B33D4" w:rsidR="00E57AB9" w:rsidRPr="00AC2B2B" w:rsidRDefault="00E57AB9">
      <w:pPr>
        <w:pStyle w:val="23"/>
        <w:rPr>
          <w:rFonts w:asciiTheme="minorHAnsi" w:eastAsiaTheme="minorEastAsia" w:hAnsiTheme="minorHAnsi" w:cstheme="minorBidi"/>
          <w:noProof/>
          <w:sz w:val="22"/>
          <w:szCs w:val="22"/>
          <w:lang w:val="en-CA" w:eastAsia="en-CA"/>
        </w:rPr>
      </w:pPr>
      <w:r w:rsidRPr="00AC2B2B">
        <w:rPr>
          <w:noProof/>
          <w:lang w:val="en-CA"/>
        </w:rPr>
        <w:t>5.7</w:t>
      </w:r>
      <w:r w:rsidRPr="00AC2B2B">
        <w:rPr>
          <w:rFonts w:asciiTheme="minorHAnsi" w:eastAsiaTheme="minorEastAsia" w:hAnsiTheme="minorHAnsi" w:cstheme="minorBidi"/>
          <w:noProof/>
          <w:sz w:val="22"/>
          <w:szCs w:val="22"/>
          <w:lang w:val="en-CA" w:eastAsia="en-CA"/>
        </w:rPr>
        <w:tab/>
      </w:r>
      <w:r w:rsidRPr="00AC2B2B">
        <w:rPr>
          <w:noProof/>
          <w:lang w:val="en-CA"/>
        </w:rPr>
        <w:t>Range notation</w:t>
      </w:r>
      <w:r w:rsidRPr="00AC2B2B">
        <w:rPr>
          <w:noProof/>
        </w:rPr>
        <w:tab/>
      </w:r>
      <w:r w:rsidRPr="00AC2B2B">
        <w:rPr>
          <w:noProof/>
        </w:rPr>
        <w:fldChar w:fldCharType="begin" w:fldLock="1"/>
      </w:r>
      <w:r w:rsidRPr="00AC2B2B">
        <w:rPr>
          <w:noProof/>
        </w:rPr>
        <w:instrText xml:space="preserve"> PAGEREF _Toc533101906 \h </w:instrText>
      </w:r>
      <w:r w:rsidRPr="00AC2B2B">
        <w:rPr>
          <w:noProof/>
        </w:rPr>
      </w:r>
      <w:r w:rsidRPr="00AC2B2B">
        <w:rPr>
          <w:noProof/>
        </w:rPr>
        <w:fldChar w:fldCharType="separate"/>
      </w:r>
      <w:r w:rsidRPr="00AC2B2B">
        <w:rPr>
          <w:noProof/>
        </w:rPr>
        <w:t>9</w:t>
      </w:r>
      <w:r w:rsidRPr="00AC2B2B">
        <w:rPr>
          <w:noProof/>
        </w:rPr>
        <w:fldChar w:fldCharType="end"/>
      </w:r>
    </w:p>
    <w:p w14:paraId="4F24AD77" w14:textId="45D73AB1" w:rsidR="00E57AB9" w:rsidRPr="00AC2B2B" w:rsidRDefault="00E57AB9">
      <w:pPr>
        <w:pStyle w:val="23"/>
        <w:rPr>
          <w:rFonts w:asciiTheme="minorHAnsi" w:eastAsiaTheme="minorEastAsia" w:hAnsiTheme="minorHAnsi" w:cstheme="minorBidi"/>
          <w:noProof/>
          <w:sz w:val="22"/>
          <w:szCs w:val="22"/>
          <w:lang w:val="en-CA" w:eastAsia="en-CA"/>
        </w:rPr>
      </w:pPr>
      <w:r w:rsidRPr="00AC2B2B">
        <w:rPr>
          <w:noProof/>
          <w:lang w:val="en-CA"/>
        </w:rPr>
        <w:t>5.8</w:t>
      </w:r>
      <w:r w:rsidRPr="00AC2B2B">
        <w:rPr>
          <w:rFonts w:asciiTheme="minorHAnsi" w:eastAsiaTheme="minorEastAsia" w:hAnsiTheme="minorHAnsi" w:cstheme="minorBidi"/>
          <w:noProof/>
          <w:sz w:val="22"/>
          <w:szCs w:val="22"/>
          <w:lang w:val="en-CA" w:eastAsia="en-CA"/>
        </w:rPr>
        <w:tab/>
      </w:r>
      <w:r w:rsidRPr="00AC2B2B">
        <w:rPr>
          <w:noProof/>
          <w:lang w:val="en-CA"/>
        </w:rPr>
        <w:t>Mathematical functions</w:t>
      </w:r>
      <w:r w:rsidRPr="00AC2B2B">
        <w:rPr>
          <w:noProof/>
        </w:rPr>
        <w:tab/>
      </w:r>
      <w:r w:rsidRPr="00AC2B2B">
        <w:rPr>
          <w:noProof/>
        </w:rPr>
        <w:fldChar w:fldCharType="begin" w:fldLock="1"/>
      </w:r>
      <w:r w:rsidRPr="00AC2B2B">
        <w:rPr>
          <w:noProof/>
        </w:rPr>
        <w:instrText xml:space="preserve"> PAGEREF _Toc533101907 \h </w:instrText>
      </w:r>
      <w:r w:rsidRPr="00AC2B2B">
        <w:rPr>
          <w:noProof/>
        </w:rPr>
      </w:r>
      <w:r w:rsidRPr="00AC2B2B">
        <w:rPr>
          <w:noProof/>
        </w:rPr>
        <w:fldChar w:fldCharType="separate"/>
      </w:r>
      <w:r w:rsidRPr="00AC2B2B">
        <w:rPr>
          <w:noProof/>
        </w:rPr>
        <w:t>9</w:t>
      </w:r>
      <w:r w:rsidRPr="00AC2B2B">
        <w:rPr>
          <w:noProof/>
        </w:rPr>
        <w:fldChar w:fldCharType="end"/>
      </w:r>
    </w:p>
    <w:p w14:paraId="4D1F8A64" w14:textId="7957F95A" w:rsidR="00E57AB9" w:rsidRPr="00AC2B2B" w:rsidRDefault="00E57AB9">
      <w:pPr>
        <w:pStyle w:val="23"/>
        <w:rPr>
          <w:rFonts w:asciiTheme="minorHAnsi" w:eastAsiaTheme="minorEastAsia" w:hAnsiTheme="minorHAnsi" w:cstheme="minorBidi"/>
          <w:noProof/>
          <w:sz w:val="22"/>
          <w:szCs w:val="22"/>
          <w:lang w:val="en-CA" w:eastAsia="en-CA"/>
        </w:rPr>
      </w:pPr>
      <w:r w:rsidRPr="00AC2B2B">
        <w:rPr>
          <w:noProof/>
          <w:lang w:val="en-CA"/>
        </w:rPr>
        <w:t>5.9</w:t>
      </w:r>
      <w:r w:rsidRPr="00AC2B2B">
        <w:rPr>
          <w:rFonts w:asciiTheme="minorHAnsi" w:eastAsiaTheme="minorEastAsia" w:hAnsiTheme="minorHAnsi" w:cstheme="minorBidi"/>
          <w:noProof/>
          <w:sz w:val="22"/>
          <w:szCs w:val="22"/>
          <w:lang w:val="en-CA" w:eastAsia="en-CA"/>
        </w:rPr>
        <w:tab/>
      </w:r>
      <w:r w:rsidRPr="00AC2B2B">
        <w:rPr>
          <w:noProof/>
          <w:lang w:val="en-CA"/>
        </w:rPr>
        <w:t>Order of operation precedence</w:t>
      </w:r>
      <w:r w:rsidRPr="00AC2B2B">
        <w:rPr>
          <w:noProof/>
        </w:rPr>
        <w:tab/>
      </w:r>
      <w:r w:rsidRPr="00AC2B2B">
        <w:rPr>
          <w:noProof/>
        </w:rPr>
        <w:fldChar w:fldCharType="begin" w:fldLock="1"/>
      </w:r>
      <w:r w:rsidRPr="00AC2B2B">
        <w:rPr>
          <w:noProof/>
        </w:rPr>
        <w:instrText xml:space="preserve"> PAGEREF _Toc533101908 \h </w:instrText>
      </w:r>
      <w:r w:rsidRPr="00AC2B2B">
        <w:rPr>
          <w:noProof/>
        </w:rPr>
      </w:r>
      <w:r w:rsidRPr="00AC2B2B">
        <w:rPr>
          <w:noProof/>
        </w:rPr>
        <w:fldChar w:fldCharType="separate"/>
      </w:r>
      <w:r w:rsidRPr="00AC2B2B">
        <w:rPr>
          <w:noProof/>
        </w:rPr>
        <w:t>10</w:t>
      </w:r>
      <w:r w:rsidRPr="00AC2B2B">
        <w:rPr>
          <w:noProof/>
        </w:rPr>
        <w:fldChar w:fldCharType="end"/>
      </w:r>
    </w:p>
    <w:p w14:paraId="4E0D0834" w14:textId="771ED63C" w:rsidR="00E57AB9" w:rsidRPr="00AC2B2B" w:rsidRDefault="00E57AB9">
      <w:pPr>
        <w:pStyle w:val="23"/>
        <w:rPr>
          <w:rFonts w:asciiTheme="minorHAnsi" w:eastAsiaTheme="minorEastAsia" w:hAnsiTheme="minorHAnsi" w:cstheme="minorBidi"/>
          <w:noProof/>
          <w:sz w:val="22"/>
          <w:szCs w:val="22"/>
          <w:lang w:val="en-CA" w:eastAsia="en-CA"/>
        </w:rPr>
      </w:pPr>
      <w:r w:rsidRPr="00AC2B2B">
        <w:rPr>
          <w:noProof/>
          <w:lang w:val="en-CA"/>
        </w:rPr>
        <w:t>5.10</w:t>
      </w:r>
      <w:r w:rsidRPr="00AC2B2B">
        <w:rPr>
          <w:rFonts w:asciiTheme="minorHAnsi" w:eastAsiaTheme="minorEastAsia" w:hAnsiTheme="minorHAnsi" w:cstheme="minorBidi"/>
          <w:noProof/>
          <w:sz w:val="22"/>
          <w:szCs w:val="22"/>
          <w:lang w:val="en-CA" w:eastAsia="en-CA"/>
        </w:rPr>
        <w:tab/>
      </w:r>
      <w:r w:rsidRPr="00AC2B2B">
        <w:rPr>
          <w:noProof/>
          <w:lang w:val="en-CA"/>
        </w:rPr>
        <w:t>Variables, syntax elements and tables</w:t>
      </w:r>
      <w:r w:rsidRPr="00AC2B2B">
        <w:rPr>
          <w:noProof/>
        </w:rPr>
        <w:tab/>
      </w:r>
      <w:r w:rsidRPr="00AC2B2B">
        <w:rPr>
          <w:noProof/>
        </w:rPr>
        <w:fldChar w:fldCharType="begin" w:fldLock="1"/>
      </w:r>
      <w:r w:rsidRPr="00AC2B2B">
        <w:rPr>
          <w:noProof/>
        </w:rPr>
        <w:instrText xml:space="preserve"> PAGEREF _Toc533101909 \h </w:instrText>
      </w:r>
      <w:r w:rsidRPr="00AC2B2B">
        <w:rPr>
          <w:noProof/>
        </w:rPr>
      </w:r>
      <w:r w:rsidRPr="00AC2B2B">
        <w:rPr>
          <w:noProof/>
        </w:rPr>
        <w:fldChar w:fldCharType="separate"/>
      </w:r>
      <w:r w:rsidRPr="00AC2B2B">
        <w:rPr>
          <w:noProof/>
        </w:rPr>
        <w:t>11</w:t>
      </w:r>
      <w:r w:rsidRPr="00AC2B2B">
        <w:rPr>
          <w:noProof/>
        </w:rPr>
        <w:fldChar w:fldCharType="end"/>
      </w:r>
    </w:p>
    <w:p w14:paraId="65007F9E" w14:textId="140FCA09" w:rsidR="00E57AB9" w:rsidRPr="00AC2B2B" w:rsidRDefault="00E57AB9">
      <w:pPr>
        <w:pStyle w:val="23"/>
        <w:rPr>
          <w:rFonts w:asciiTheme="minorHAnsi" w:eastAsiaTheme="minorEastAsia" w:hAnsiTheme="minorHAnsi" w:cstheme="minorBidi"/>
          <w:noProof/>
          <w:sz w:val="22"/>
          <w:szCs w:val="22"/>
          <w:lang w:val="en-CA" w:eastAsia="en-CA"/>
        </w:rPr>
      </w:pPr>
      <w:r w:rsidRPr="00AC2B2B">
        <w:rPr>
          <w:noProof/>
          <w:lang w:val="en-CA"/>
        </w:rPr>
        <w:t>5.11</w:t>
      </w:r>
      <w:r w:rsidRPr="00AC2B2B">
        <w:rPr>
          <w:rFonts w:asciiTheme="minorHAnsi" w:eastAsiaTheme="minorEastAsia" w:hAnsiTheme="minorHAnsi" w:cstheme="minorBidi"/>
          <w:noProof/>
          <w:sz w:val="22"/>
          <w:szCs w:val="22"/>
          <w:lang w:val="en-CA" w:eastAsia="en-CA"/>
        </w:rPr>
        <w:tab/>
      </w:r>
      <w:r w:rsidRPr="00AC2B2B">
        <w:rPr>
          <w:noProof/>
          <w:lang w:val="en-CA"/>
        </w:rPr>
        <w:t>Text description of logical operations</w:t>
      </w:r>
      <w:r w:rsidRPr="00AC2B2B">
        <w:rPr>
          <w:noProof/>
        </w:rPr>
        <w:tab/>
      </w:r>
      <w:r w:rsidRPr="00AC2B2B">
        <w:rPr>
          <w:noProof/>
        </w:rPr>
        <w:fldChar w:fldCharType="begin" w:fldLock="1"/>
      </w:r>
      <w:r w:rsidRPr="00AC2B2B">
        <w:rPr>
          <w:noProof/>
        </w:rPr>
        <w:instrText xml:space="preserve"> PAGEREF _Toc533101910 \h </w:instrText>
      </w:r>
      <w:r w:rsidRPr="00AC2B2B">
        <w:rPr>
          <w:noProof/>
        </w:rPr>
      </w:r>
      <w:r w:rsidRPr="00AC2B2B">
        <w:rPr>
          <w:noProof/>
        </w:rPr>
        <w:fldChar w:fldCharType="separate"/>
      </w:r>
      <w:r w:rsidRPr="00AC2B2B">
        <w:rPr>
          <w:noProof/>
        </w:rPr>
        <w:t>12</w:t>
      </w:r>
      <w:r w:rsidRPr="00AC2B2B">
        <w:rPr>
          <w:noProof/>
        </w:rPr>
        <w:fldChar w:fldCharType="end"/>
      </w:r>
    </w:p>
    <w:p w14:paraId="5F2CAA3C" w14:textId="459174BA" w:rsidR="00E57AB9" w:rsidRPr="00AC2B2B" w:rsidRDefault="00E57AB9">
      <w:pPr>
        <w:pStyle w:val="23"/>
        <w:rPr>
          <w:rFonts w:asciiTheme="minorHAnsi" w:eastAsiaTheme="minorEastAsia" w:hAnsiTheme="minorHAnsi" w:cstheme="minorBidi"/>
          <w:noProof/>
          <w:sz w:val="22"/>
          <w:szCs w:val="22"/>
          <w:lang w:val="en-CA" w:eastAsia="en-CA"/>
        </w:rPr>
      </w:pPr>
      <w:r w:rsidRPr="00AC2B2B">
        <w:rPr>
          <w:noProof/>
          <w:lang w:val="en-CA"/>
        </w:rPr>
        <w:t>5.12</w:t>
      </w:r>
      <w:r w:rsidRPr="00AC2B2B">
        <w:rPr>
          <w:rFonts w:asciiTheme="minorHAnsi" w:eastAsiaTheme="minorEastAsia" w:hAnsiTheme="minorHAnsi" w:cstheme="minorBidi"/>
          <w:noProof/>
          <w:sz w:val="22"/>
          <w:szCs w:val="22"/>
          <w:lang w:val="en-CA" w:eastAsia="en-CA"/>
        </w:rPr>
        <w:tab/>
      </w:r>
      <w:r w:rsidRPr="00AC2B2B">
        <w:rPr>
          <w:noProof/>
          <w:lang w:val="en-CA"/>
        </w:rPr>
        <w:t>Processes</w:t>
      </w:r>
      <w:r w:rsidRPr="00AC2B2B">
        <w:rPr>
          <w:noProof/>
        </w:rPr>
        <w:tab/>
      </w:r>
      <w:r w:rsidRPr="00AC2B2B">
        <w:rPr>
          <w:noProof/>
        </w:rPr>
        <w:fldChar w:fldCharType="begin" w:fldLock="1"/>
      </w:r>
      <w:r w:rsidRPr="00AC2B2B">
        <w:rPr>
          <w:noProof/>
        </w:rPr>
        <w:instrText xml:space="preserve"> PAGEREF _Toc533101911 \h </w:instrText>
      </w:r>
      <w:r w:rsidRPr="00AC2B2B">
        <w:rPr>
          <w:noProof/>
        </w:rPr>
      </w:r>
      <w:r w:rsidRPr="00AC2B2B">
        <w:rPr>
          <w:noProof/>
        </w:rPr>
        <w:fldChar w:fldCharType="separate"/>
      </w:r>
      <w:r w:rsidRPr="00AC2B2B">
        <w:rPr>
          <w:noProof/>
        </w:rPr>
        <w:t>13</w:t>
      </w:r>
      <w:r w:rsidRPr="00AC2B2B">
        <w:rPr>
          <w:noProof/>
        </w:rPr>
        <w:fldChar w:fldCharType="end"/>
      </w:r>
    </w:p>
    <w:p w14:paraId="4F8BB7D5" w14:textId="4E0C48B9" w:rsidR="00E57AB9" w:rsidRPr="00AC2B2B" w:rsidRDefault="00E57AB9">
      <w:pPr>
        <w:pStyle w:val="11"/>
        <w:rPr>
          <w:rFonts w:asciiTheme="minorHAnsi" w:eastAsiaTheme="minorEastAsia" w:hAnsiTheme="minorHAnsi" w:cstheme="minorBidi"/>
          <w:noProof/>
          <w:sz w:val="22"/>
          <w:szCs w:val="22"/>
          <w:lang w:val="en-CA" w:eastAsia="en-CA"/>
        </w:rPr>
      </w:pPr>
      <w:r w:rsidRPr="00AC2B2B">
        <w:rPr>
          <w:noProof/>
          <w:lang w:val="en-CA"/>
        </w:rPr>
        <w:t>6</w:t>
      </w:r>
      <w:r w:rsidRPr="00AC2B2B">
        <w:rPr>
          <w:rFonts w:asciiTheme="minorHAnsi" w:eastAsiaTheme="minorEastAsia" w:hAnsiTheme="minorHAnsi" w:cstheme="minorBidi"/>
          <w:noProof/>
          <w:sz w:val="22"/>
          <w:szCs w:val="22"/>
          <w:lang w:val="en-CA" w:eastAsia="en-CA"/>
        </w:rPr>
        <w:tab/>
      </w:r>
      <w:r w:rsidRPr="00AC2B2B">
        <w:rPr>
          <w:noProof/>
          <w:lang w:val="en-CA"/>
        </w:rPr>
        <w:t>Bitstream and picture formats, partitionings, scanning processes and neighbouring relationships</w:t>
      </w:r>
      <w:r w:rsidRPr="00AC2B2B">
        <w:rPr>
          <w:noProof/>
        </w:rPr>
        <w:tab/>
      </w:r>
      <w:r w:rsidRPr="00AC2B2B">
        <w:rPr>
          <w:noProof/>
        </w:rPr>
        <w:fldChar w:fldCharType="begin" w:fldLock="1"/>
      </w:r>
      <w:r w:rsidRPr="00AC2B2B">
        <w:rPr>
          <w:noProof/>
        </w:rPr>
        <w:instrText xml:space="preserve"> PAGEREF _Toc533101912 \h </w:instrText>
      </w:r>
      <w:r w:rsidRPr="00AC2B2B">
        <w:rPr>
          <w:noProof/>
        </w:rPr>
      </w:r>
      <w:r w:rsidRPr="00AC2B2B">
        <w:rPr>
          <w:noProof/>
        </w:rPr>
        <w:fldChar w:fldCharType="separate"/>
      </w:r>
      <w:r w:rsidRPr="00AC2B2B">
        <w:rPr>
          <w:noProof/>
        </w:rPr>
        <w:t>14</w:t>
      </w:r>
      <w:r w:rsidRPr="00AC2B2B">
        <w:rPr>
          <w:noProof/>
        </w:rPr>
        <w:fldChar w:fldCharType="end"/>
      </w:r>
    </w:p>
    <w:p w14:paraId="3E183FC5" w14:textId="36D20548" w:rsidR="00E57AB9" w:rsidRPr="00AC2B2B" w:rsidRDefault="00E57AB9">
      <w:pPr>
        <w:pStyle w:val="23"/>
        <w:rPr>
          <w:rFonts w:asciiTheme="minorHAnsi" w:eastAsiaTheme="minorEastAsia" w:hAnsiTheme="minorHAnsi" w:cstheme="minorBidi"/>
          <w:noProof/>
          <w:sz w:val="22"/>
          <w:szCs w:val="22"/>
          <w:lang w:val="en-CA" w:eastAsia="en-CA"/>
        </w:rPr>
      </w:pPr>
      <w:r w:rsidRPr="00AC2B2B">
        <w:rPr>
          <w:noProof/>
          <w:lang w:val="en-CA"/>
        </w:rPr>
        <w:t>6.1</w:t>
      </w:r>
      <w:r w:rsidRPr="00AC2B2B">
        <w:rPr>
          <w:rFonts w:asciiTheme="minorHAnsi" w:eastAsiaTheme="minorEastAsia" w:hAnsiTheme="minorHAnsi" w:cstheme="minorBidi"/>
          <w:noProof/>
          <w:sz w:val="22"/>
          <w:szCs w:val="22"/>
          <w:lang w:val="en-CA" w:eastAsia="en-CA"/>
        </w:rPr>
        <w:tab/>
      </w:r>
      <w:r w:rsidRPr="00AC2B2B">
        <w:rPr>
          <w:noProof/>
          <w:lang w:val="en-CA"/>
        </w:rPr>
        <w:t>Bitstream formats</w:t>
      </w:r>
      <w:r w:rsidRPr="00AC2B2B">
        <w:rPr>
          <w:noProof/>
        </w:rPr>
        <w:tab/>
      </w:r>
      <w:r w:rsidRPr="00AC2B2B">
        <w:rPr>
          <w:noProof/>
        </w:rPr>
        <w:fldChar w:fldCharType="begin" w:fldLock="1"/>
      </w:r>
      <w:r w:rsidRPr="00AC2B2B">
        <w:rPr>
          <w:noProof/>
        </w:rPr>
        <w:instrText xml:space="preserve"> PAGEREF _Toc533101913 \h </w:instrText>
      </w:r>
      <w:r w:rsidRPr="00AC2B2B">
        <w:rPr>
          <w:noProof/>
        </w:rPr>
      </w:r>
      <w:r w:rsidRPr="00AC2B2B">
        <w:rPr>
          <w:noProof/>
        </w:rPr>
        <w:fldChar w:fldCharType="separate"/>
      </w:r>
      <w:r w:rsidRPr="00AC2B2B">
        <w:rPr>
          <w:noProof/>
        </w:rPr>
        <w:t>14</w:t>
      </w:r>
      <w:r w:rsidRPr="00AC2B2B">
        <w:rPr>
          <w:noProof/>
        </w:rPr>
        <w:fldChar w:fldCharType="end"/>
      </w:r>
    </w:p>
    <w:p w14:paraId="435336CB" w14:textId="5BBC4EF8" w:rsidR="00E57AB9" w:rsidRPr="00AC2B2B" w:rsidRDefault="00E57AB9">
      <w:pPr>
        <w:pStyle w:val="23"/>
        <w:rPr>
          <w:rFonts w:asciiTheme="minorHAnsi" w:eastAsiaTheme="minorEastAsia" w:hAnsiTheme="minorHAnsi" w:cstheme="minorBidi"/>
          <w:noProof/>
          <w:sz w:val="22"/>
          <w:szCs w:val="22"/>
          <w:lang w:val="en-CA" w:eastAsia="en-CA"/>
        </w:rPr>
      </w:pPr>
      <w:r w:rsidRPr="00AC2B2B">
        <w:rPr>
          <w:noProof/>
          <w:lang w:val="en-CA"/>
        </w:rPr>
        <w:t>6.2</w:t>
      </w:r>
      <w:r w:rsidRPr="00AC2B2B">
        <w:rPr>
          <w:rFonts w:asciiTheme="minorHAnsi" w:eastAsiaTheme="minorEastAsia" w:hAnsiTheme="minorHAnsi" w:cstheme="minorBidi"/>
          <w:noProof/>
          <w:sz w:val="22"/>
          <w:szCs w:val="22"/>
          <w:lang w:val="en-CA" w:eastAsia="en-CA"/>
        </w:rPr>
        <w:tab/>
      </w:r>
      <w:r w:rsidRPr="00AC2B2B">
        <w:rPr>
          <w:noProof/>
          <w:lang w:val="en-CA"/>
        </w:rPr>
        <w:t>Source, decoded and output picture formats</w:t>
      </w:r>
      <w:r w:rsidRPr="00AC2B2B">
        <w:rPr>
          <w:noProof/>
        </w:rPr>
        <w:tab/>
      </w:r>
      <w:r w:rsidRPr="00AC2B2B">
        <w:rPr>
          <w:noProof/>
        </w:rPr>
        <w:fldChar w:fldCharType="begin" w:fldLock="1"/>
      </w:r>
      <w:r w:rsidRPr="00AC2B2B">
        <w:rPr>
          <w:noProof/>
        </w:rPr>
        <w:instrText xml:space="preserve"> PAGEREF _Toc533101914 \h </w:instrText>
      </w:r>
      <w:r w:rsidRPr="00AC2B2B">
        <w:rPr>
          <w:noProof/>
        </w:rPr>
      </w:r>
      <w:r w:rsidRPr="00AC2B2B">
        <w:rPr>
          <w:noProof/>
        </w:rPr>
        <w:fldChar w:fldCharType="separate"/>
      </w:r>
      <w:r w:rsidRPr="00AC2B2B">
        <w:rPr>
          <w:noProof/>
        </w:rPr>
        <w:t>14</w:t>
      </w:r>
      <w:r w:rsidRPr="00AC2B2B">
        <w:rPr>
          <w:noProof/>
        </w:rPr>
        <w:fldChar w:fldCharType="end"/>
      </w:r>
    </w:p>
    <w:p w14:paraId="6A69D57F" w14:textId="0C81E5DB" w:rsidR="00E57AB9" w:rsidRPr="00AC2B2B" w:rsidRDefault="00E57AB9">
      <w:pPr>
        <w:pStyle w:val="23"/>
        <w:rPr>
          <w:rFonts w:asciiTheme="minorHAnsi" w:eastAsiaTheme="minorEastAsia" w:hAnsiTheme="minorHAnsi" w:cstheme="minorBidi"/>
          <w:noProof/>
          <w:sz w:val="22"/>
          <w:szCs w:val="22"/>
          <w:lang w:val="en-CA" w:eastAsia="en-CA"/>
        </w:rPr>
      </w:pPr>
      <w:r w:rsidRPr="00AC2B2B">
        <w:rPr>
          <w:noProof/>
          <w:lang w:val="en-CA"/>
        </w:rPr>
        <w:t>6.3</w:t>
      </w:r>
      <w:r w:rsidRPr="00AC2B2B">
        <w:rPr>
          <w:rFonts w:asciiTheme="minorHAnsi" w:eastAsiaTheme="minorEastAsia" w:hAnsiTheme="minorHAnsi" w:cstheme="minorBidi"/>
          <w:noProof/>
          <w:sz w:val="22"/>
          <w:szCs w:val="22"/>
          <w:lang w:val="en-CA" w:eastAsia="en-CA"/>
        </w:rPr>
        <w:tab/>
      </w:r>
      <w:r w:rsidRPr="00AC2B2B">
        <w:rPr>
          <w:noProof/>
          <w:lang w:val="en-CA"/>
        </w:rPr>
        <w:t>Partitioning of pictures, slices, CTUs</w:t>
      </w:r>
      <w:r w:rsidRPr="00AC2B2B">
        <w:rPr>
          <w:noProof/>
        </w:rPr>
        <w:tab/>
      </w:r>
      <w:r w:rsidRPr="00AC2B2B">
        <w:rPr>
          <w:noProof/>
        </w:rPr>
        <w:fldChar w:fldCharType="begin" w:fldLock="1"/>
      </w:r>
      <w:r w:rsidRPr="00AC2B2B">
        <w:rPr>
          <w:noProof/>
        </w:rPr>
        <w:instrText xml:space="preserve"> PAGEREF _Toc533101915 \h </w:instrText>
      </w:r>
      <w:r w:rsidRPr="00AC2B2B">
        <w:rPr>
          <w:noProof/>
        </w:rPr>
      </w:r>
      <w:r w:rsidRPr="00AC2B2B">
        <w:rPr>
          <w:noProof/>
        </w:rPr>
        <w:fldChar w:fldCharType="separate"/>
      </w:r>
      <w:r w:rsidRPr="00AC2B2B">
        <w:rPr>
          <w:noProof/>
        </w:rPr>
        <w:t>16</w:t>
      </w:r>
      <w:r w:rsidRPr="00AC2B2B">
        <w:rPr>
          <w:noProof/>
        </w:rPr>
        <w:fldChar w:fldCharType="end"/>
      </w:r>
    </w:p>
    <w:p w14:paraId="79305B79" w14:textId="28FF3889" w:rsidR="00E57AB9" w:rsidRPr="00AC2B2B" w:rsidRDefault="00E57AB9">
      <w:pPr>
        <w:pStyle w:val="33"/>
        <w:rPr>
          <w:rFonts w:asciiTheme="minorHAnsi" w:eastAsiaTheme="minorEastAsia" w:hAnsiTheme="minorHAnsi" w:cstheme="minorBidi"/>
          <w:noProof/>
          <w:sz w:val="22"/>
          <w:szCs w:val="22"/>
          <w:lang w:val="en-CA" w:eastAsia="en-CA"/>
        </w:rPr>
      </w:pPr>
      <w:r w:rsidRPr="00AC2B2B">
        <w:rPr>
          <w:noProof/>
          <w:lang w:val="en-CA"/>
        </w:rPr>
        <w:t>6.3.1</w:t>
      </w:r>
      <w:r w:rsidRPr="00AC2B2B">
        <w:rPr>
          <w:rFonts w:asciiTheme="minorHAnsi" w:eastAsiaTheme="minorEastAsia" w:hAnsiTheme="minorHAnsi" w:cstheme="minorBidi"/>
          <w:noProof/>
          <w:sz w:val="22"/>
          <w:szCs w:val="22"/>
          <w:lang w:val="en-CA" w:eastAsia="en-CA"/>
        </w:rPr>
        <w:tab/>
      </w:r>
      <w:r w:rsidRPr="00AC2B2B">
        <w:rPr>
          <w:noProof/>
          <w:lang w:val="en-CA"/>
        </w:rPr>
        <w:t>Partitioning of pictures into slices</w:t>
      </w:r>
      <w:r w:rsidRPr="00AC2B2B">
        <w:rPr>
          <w:noProof/>
        </w:rPr>
        <w:tab/>
      </w:r>
      <w:r w:rsidRPr="00AC2B2B">
        <w:rPr>
          <w:noProof/>
        </w:rPr>
        <w:fldChar w:fldCharType="begin" w:fldLock="1"/>
      </w:r>
      <w:r w:rsidRPr="00AC2B2B">
        <w:rPr>
          <w:noProof/>
        </w:rPr>
        <w:instrText xml:space="preserve"> PAGEREF _Toc533101916 \h </w:instrText>
      </w:r>
      <w:r w:rsidRPr="00AC2B2B">
        <w:rPr>
          <w:noProof/>
        </w:rPr>
      </w:r>
      <w:r w:rsidRPr="00AC2B2B">
        <w:rPr>
          <w:noProof/>
        </w:rPr>
        <w:fldChar w:fldCharType="separate"/>
      </w:r>
      <w:r w:rsidRPr="00AC2B2B">
        <w:rPr>
          <w:noProof/>
        </w:rPr>
        <w:t>16</w:t>
      </w:r>
      <w:r w:rsidRPr="00AC2B2B">
        <w:rPr>
          <w:noProof/>
        </w:rPr>
        <w:fldChar w:fldCharType="end"/>
      </w:r>
    </w:p>
    <w:p w14:paraId="4F323834" w14:textId="1DD9D748" w:rsidR="00E57AB9" w:rsidRPr="00AC2B2B" w:rsidRDefault="00E57AB9">
      <w:pPr>
        <w:pStyle w:val="33"/>
        <w:rPr>
          <w:rFonts w:asciiTheme="minorHAnsi" w:eastAsiaTheme="minorEastAsia" w:hAnsiTheme="minorHAnsi" w:cstheme="minorBidi"/>
          <w:noProof/>
          <w:sz w:val="22"/>
          <w:szCs w:val="22"/>
          <w:lang w:val="en-CA" w:eastAsia="en-CA"/>
        </w:rPr>
      </w:pPr>
      <w:r w:rsidRPr="00AC2B2B">
        <w:rPr>
          <w:noProof/>
          <w:lang w:val="en-CA"/>
        </w:rPr>
        <w:t>6.3.2</w:t>
      </w:r>
      <w:r w:rsidRPr="00AC2B2B">
        <w:rPr>
          <w:rFonts w:asciiTheme="minorHAnsi" w:eastAsiaTheme="minorEastAsia" w:hAnsiTheme="minorHAnsi" w:cstheme="minorBidi"/>
          <w:noProof/>
          <w:sz w:val="22"/>
          <w:szCs w:val="22"/>
          <w:lang w:val="en-CA" w:eastAsia="en-CA"/>
        </w:rPr>
        <w:tab/>
      </w:r>
      <w:r w:rsidRPr="00AC2B2B">
        <w:rPr>
          <w:noProof/>
          <w:lang w:val="en-CA"/>
        </w:rPr>
        <w:t>Block, quadtree and multi-type tree structures</w:t>
      </w:r>
      <w:r w:rsidRPr="00AC2B2B">
        <w:rPr>
          <w:noProof/>
        </w:rPr>
        <w:tab/>
      </w:r>
      <w:r w:rsidRPr="00AC2B2B">
        <w:rPr>
          <w:noProof/>
        </w:rPr>
        <w:fldChar w:fldCharType="begin" w:fldLock="1"/>
      </w:r>
      <w:r w:rsidRPr="00AC2B2B">
        <w:rPr>
          <w:noProof/>
        </w:rPr>
        <w:instrText xml:space="preserve"> PAGEREF _Toc533101917 \h </w:instrText>
      </w:r>
      <w:r w:rsidRPr="00AC2B2B">
        <w:rPr>
          <w:noProof/>
        </w:rPr>
      </w:r>
      <w:r w:rsidRPr="00AC2B2B">
        <w:rPr>
          <w:noProof/>
        </w:rPr>
        <w:fldChar w:fldCharType="separate"/>
      </w:r>
      <w:r w:rsidRPr="00AC2B2B">
        <w:rPr>
          <w:noProof/>
        </w:rPr>
        <w:t>17</w:t>
      </w:r>
      <w:r w:rsidRPr="00AC2B2B">
        <w:rPr>
          <w:noProof/>
        </w:rPr>
        <w:fldChar w:fldCharType="end"/>
      </w:r>
    </w:p>
    <w:p w14:paraId="54A2F77C" w14:textId="2F6C97A3" w:rsidR="00E57AB9" w:rsidRPr="00AC2B2B" w:rsidRDefault="00E57AB9">
      <w:pPr>
        <w:pStyle w:val="33"/>
        <w:rPr>
          <w:rFonts w:asciiTheme="minorHAnsi" w:eastAsiaTheme="minorEastAsia" w:hAnsiTheme="minorHAnsi" w:cstheme="minorBidi"/>
          <w:noProof/>
          <w:sz w:val="22"/>
          <w:szCs w:val="22"/>
          <w:lang w:val="en-CA" w:eastAsia="en-CA"/>
        </w:rPr>
      </w:pPr>
      <w:r w:rsidRPr="00AC2B2B">
        <w:rPr>
          <w:noProof/>
          <w:lang w:val="en-CA"/>
        </w:rPr>
        <w:t>6.3.3</w:t>
      </w:r>
      <w:r w:rsidRPr="00AC2B2B">
        <w:rPr>
          <w:rFonts w:asciiTheme="minorHAnsi" w:eastAsiaTheme="minorEastAsia" w:hAnsiTheme="minorHAnsi" w:cstheme="minorBidi"/>
          <w:noProof/>
          <w:sz w:val="22"/>
          <w:szCs w:val="22"/>
          <w:lang w:val="en-CA" w:eastAsia="en-CA"/>
        </w:rPr>
        <w:tab/>
      </w:r>
      <w:r w:rsidRPr="00AC2B2B">
        <w:rPr>
          <w:noProof/>
          <w:lang w:val="en-CA" w:eastAsia="ko-KR"/>
        </w:rPr>
        <w:t xml:space="preserve">Spatial or </w:t>
      </w:r>
      <w:r w:rsidRPr="00AC2B2B">
        <w:rPr>
          <w:noProof/>
          <w:lang w:val="en-CA"/>
        </w:rPr>
        <w:t>component</w:t>
      </w:r>
      <w:r w:rsidRPr="00AC2B2B">
        <w:rPr>
          <w:noProof/>
          <w:lang w:val="en-CA" w:eastAsia="ko-KR"/>
        </w:rPr>
        <w:t>-wise</w:t>
      </w:r>
      <w:r w:rsidRPr="00AC2B2B">
        <w:rPr>
          <w:noProof/>
          <w:lang w:val="en-CA"/>
        </w:rPr>
        <w:t xml:space="preserve"> partitionings</w:t>
      </w:r>
      <w:r w:rsidRPr="00AC2B2B">
        <w:rPr>
          <w:noProof/>
        </w:rPr>
        <w:tab/>
      </w:r>
      <w:r w:rsidRPr="00AC2B2B">
        <w:rPr>
          <w:noProof/>
        </w:rPr>
        <w:fldChar w:fldCharType="begin" w:fldLock="1"/>
      </w:r>
      <w:r w:rsidRPr="00AC2B2B">
        <w:rPr>
          <w:noProof/>
        </w:rPr>
        <w:instrText xml:space="preserve"> PAGEREF _Toc533101918 \h </w:instrText>
      </w:r>
      <w:r w:rsidRPr="00AC2B2B">
        <w:rPr>
          <w:noProof/>
        </w:rPr>
      </w:r>
      <w:r w:rsidRPr="00AC2B2B">
        <w:rPr>
          <w:noProof/>
        </w:rPr>
        <w:fldChar w:fldCharType="separate"/>
      </w:r>
      <w:r w:rsidRPr="00AC2B2B">
        <w:rPr>
          <w:noProof/>
        </w:rPr>
        <w:t>17</w:t>
      </w:r>
      <w:r w:rsidRPr="00AC2B2B">
        <w:rPr>
          <w:noProof/>
        </w:rPr>
        <w:fldChar w:fldCharType="end"/>
      </w:r>
    </w:p>
    <w:p w14:paraId="0AFD2CA9" w14:textId="292ABAB5" w:rsidR="00E57AB9" w:rsidRPr="00AC2B2B" w:rsidRDefault="00E57AB9">
      <w:pPr>
        <w:pStyle w:val="23"/>
        <w:rPr>
          <w:rFonts w:asciiTheme="minorHAnsi" w:eastAsiaTheme="minorEastAsia" w:hAnsiTheme="minorHAnsi" w:cstheme="minorBidi"/>
          <w:noProof/>
          <w:sz w:val="22"/>
          <w:szCs w:val="22"/>
          <w:lang w:val="en-CA" w:eastAsia="en-CA"/>
        </w:rPr>
      </w:pPr>
      <w:r w:rsidRPr="00AC2B2B">
        <w:rPr>
          <w:noProof/>
          <w:lang w:val="en-CA"/>
        </w:rPr>
        <w:t>6.4</w:t>
      </w:r>
      <w:r w:rsidRPr="00AC2B2B">
        <w:rPr>
          <w:rFonts w:asciiTheme="minorHAnsi" w:eastAsiaTheme="minorEastAsia" w:hAnsiTheme="minorHAnsi" w:cstheme="minorBidi"/>
          <w:noProof/>
          <w:sz w:val="22"/>
          <w:szCs w:val="22"/>
          <w:lang w:val="en-CA" w:eastAsia="en-CA"/>
        </w:rPr>
        <w:tab/>
      </w:r>
      <w:r w:rsidRPr="00AC2B2B">
        <w:rPr>
          <w:noProof/>
          <w:lang w:val="en-CA"/>
        </w:rPr>
        <w:t>Availability processes</w:t>
      </w:r>
      <w:r w:rsidRPr="00AC2B2B">
        <w:rPr>
          <w:noProof/>
        </w:rPr>
        <w:tab/>
      </w:r>
      <w:r w:rsidRPr="00AC2B2B">
        <w:rPr>
          <w:noProof/>
        </w:rPr>
        <w:fldChar w:fldCharType="begin" w:fldLock="1"/>
      </w:r>
      <w:r w:rsidRPr="00AC2B2B">
        <w:rPr>
          <w:noProof/>
        </w:rPr>
        <w:instrText xml:space="preserve"> PAGEREF _Toc533101919 \h </w:instrText>
      </w:r>
      <w:r w:rsidRPr="00AC2B2B">
        <w:rPr>
          <w:noProof/>
        </w:rPr>
      </w:r>
      <w:r w:rsidRPr="00AC2B2B">
        <w:rPr>
          <w:noProof/>
        </w:rPr>
        <w:fldChar w:fldCharType="separate"/>
      </w:r>
      <w:r w:rsidRPr="00AC2B2B">
        <w:rPr>
          <w:noProof/>
        </w:rPr>
        <w:t>17</w:t>
      </w:r>
      <w:r w:rsidRPr="00AC2B2B">
        <w:rPr>
          <w:noProof/>
        </w:rPr>
        <w:fldChar w:fldCharType="end"/>
      </w:r>
    </w:p>
    <w:p w14:paraId="2DA7165A" w14:textId="105C3FD4" w:rsidR="00E57AB9" w:rsidRPr="00AC2B2B" w:rsidRDefault="00E57AB9">
      <w:pPr>
        <w:pStyle w:val="33"/>
        <w:rPr>
          <w:rFonts w:asciiTheme="minorHAnsi" w:eastAsiaTheme="minorEastAsia" w:hAnsiTheme="minorHAnsi" w:cstheme="minorBidi"/>
          <w:noProof/>
          <w:sz w:val="22"/>
          <w:szCs w:val="22"/>
          <w:lang w:val="en-CA" w:eastAsia="en-CA"/>
        </w:rPr>
      </w:pPr>
      <w:r w:rsidRPr="00AC2B2B">
        <w:rPr>
          <w:noProof/>
          <w:lang w:val="en-CA"/>
        </w:rPr>
        <w:t>6.4.1</w:t>
      </w:r>
      <w:r w:rsidRPr="00AC2B2B">
        <w:rPr>
          <w:rFonts w:asciiTheme="minorHAnsi" w:eastAsiaTheme="minorEastAsia" w:hAnsiTheme="minorHAnsi" w:cstheme="minorBidi"/>
          <w:noProof/>
          <w:sz w:val="22"/>
          <w:szCs w:val="22"/>
          <w:lang w:val="en-CA" w:eastAsia="en-CA"/>
        </w:rPr>
        <w:tab/>
      </w:r>
      <w:r w:rsidRPr="00AC2B2B">
        <w:rPr>
          <w:noProof/>
          <w:lang w:val="en-CA"/>
        </w:rPr>
        <w:t>Allowed binary split process</w:t>
      </w:r>
      <w:r w:rsidRPr="00AC2B2B">
        <w:rPr>
          <w:noProof/>
        </w:rPr>
        <w:tab/>
      </w:r>
      <w:r w:rsidRPr="00AC2B2B">
        <w:rPr>
          <w:noProof/>
        </w:rPr>
        <w:fldChar w:fldCharType="begin" w:fldLock="1"/>
      </w:r>
      <w:r w:rsidRPr="00AC2B2B">
        <w:rPr>
          <w:noProof/>
        </w:rPr>
        <w:instrText xml:space="preserve"> PAGEREF _Toc533101920 \h </w:instrText>
      </w:r>
      <w:r w:rsidRPr="00AC2B2B">
        <w:rPr>
          <w:noProof/>
        </w:rPr>
      </w:r>
      <w:r w:rsidRPr="00AC2B2B">
        <w:rPr>
          <w:noProof/>
        </w:rPr>
        <w:fldChar w:fldCharType="separate"/>
      </w:r>
      <w:r w:rsidRPr="00AC2B2B">
        <w:rPr>
          <w:noProof/>
        </w:rPr>
        <w:t>18</w:t>
      </w:r>
      <w:r w:rsidRPr="00AC2B2B">
        <w:rPr>
          <w:noProof/>
        </w:rPr>
        <w:fldChar w:fldCharType="end"/>
      </w:r>
    </w:p>
    <w:p w14:paraId="7E11550E" w14:textId="098676CD" w:rsidR="00E57AB9" w:rsidRPr="00AC2B2B" w:rsidRDefault="00E57AB9">
      <w:pPr>
        <w:pStyle w:val="33"/>
        <w:rPr>
          <w:rFonts w:asciiTheme="minorHAnsi" w:eastAsiaTheme="minorEastAsia" w:hAnsiTheme="minorHAnsi" w:cstheme="minorBidi"/>
          <w:noProof/>
          <w:sz w:val="22"/>
          <w:szCs w:val="22"/>
          <w:lang w:val="en-CA" w:eastAsia="en-CA"/>
        </w:rPr>
      </w:pPr>
      <w:r w:rsidRPr="00AC2B2B">
        <w:rPr>
          <w:noProof/>
          <w:lang w:val="en-CA"/>
        </w:rPr>
        <w:t>6.4.2</w:t>
      </w:r>
      <w:r w:rsidRPr="00AC2B2B">
        <w:rPr>
          <w:rFonts w:asciiTheme="minorHAnsi" w:eastAsiaTheme="minorEastAsia" w:hAnsiTheme="minorHAnsi" w:cstheme="minorBidi"/>
          <w:noProof/>
          <w:sz w:val="22"/>
          <w:szCs w:val="22"/>
          <w:lang w:val="en-CA" w:eastAsia="en-CA"/>
        </w:rPr>
        <w:tab/>
      </w:r>
      <w:r w:rsidRPr="00AC2B2B">
        <w:rPr>
          <w:noProof/>
          <w:lang w:val="en-CA"/>
        </w:rPr>
        <w:t>Allowed ternary split process</w:t>
      </w:r>
      <w:r w:rsidRPr="00AC2B2B">
        <w:rPr>
          <w:noProof/>
        </w:rPr>
        <w:tab/>
      </w:r>
      <w:r w:rsidRPr="00AC2B2B">
        <w:rPr>
          <w:noProof/>
        </w:rPr>
        <w:fldChar w:fldCharType="begin" w:fldLock="1"/>
      </w:r>
      <w:r w:rsidRPr="00AC2B2B">
        <w:rPr>
          <w:noProof/>
        </w:rPr>
        <w:instrText xml:space="preserve"> PAGEREF _Toc533101921 \h </w:instrText>
      </w:r>
      <w:r w:rsidRPr="00AC2B2B">
        <w:rPr>
          <w:noProof/>
        </w:rPr>
      </w:r>
      <w:r w:rsidRPr="00AC2B2B">
        <w:rPr>
          <w:noProof/>
        </w:rPr>
        <w:fldChar w:fldCharType="separate"/>
      </w:r>
      <w:r w:rsidRPr="00AC2B2B">
        <w:rPr>
          <w:noProof/>
        </w:rPr>
        <w:t>19</w:t>
      </w:r>
      <w:r w:rsidRPr="00AC2B2B">
        <w:rPr>
          <w:noProof/>
        </w:rPr>
        <w:fldChar w:fldCharType="end"/>
      </w:r>
    </w:p>
    <w:p w14:paraId="79F8FC88" w14:textId="25B8BCA1" w:rsidR="00E57AB9" w:rsidRPr="00AC2B2B" w:rsidRDefault="00E57AB9">
      <w:pPr>
        <w:pStyle w:val="23"/>
        <w:rPr>
          <w:rFonts w:asciiTheme="minorHAnsi" w:eastAsiaTheme="minorEastAsia" w:hAnsiTheme="minorHAnsi" w:cstheme="minorBidi"/>
          <w:noProof/>
          <w:sz w:val="22"/>
          <w:szCs w:val="22"/>
          <w:lang w:val="en-CA" w:eastAsia="en-CA"/>
        </w:rPr>
      </w:pPr>
      <w:r w:rsidRPr="00AC2B2B">
        <w:rPr>
          <w:noProof/>
          <w:lang w:val="en-CA"/>
        </w:rPr>
        <w:t>6.5</w:t>
      </w:r>
      <w:r w:rsidRPr="00AC2B2B">
        <w:rPr>
          <w:rFonts w:asciiTheme="minorHAnsi" w:eastAsiaTheme="minorEastAsia" w:hAnsiTheme="minorHAnsi" w:cstheme="minorBidi"/>
          <w:noProof/>
          <w:sz w:val="22"/>
          <w:szCs w:val="22"/>
          <w:lang w:val="en-CA" w:eastAsia="en-CA"/>
        </w:rPr>
        <w:tab/>
      </w:r>
      <w:r w:rsidRPr="00AC2B2B">
        <w:rPr>
          <w:noProof/>
          <w:lang w:val="en-CA"/>
        </w:rPr>
        <w:t>Scanning processes</w:t>
      </w:r>
      <w:r w:rsidRPr="00AC2B2B">
        <w:rPr>
          <w:noProof/>
        </w:rPr>
        <w:tab/>
      </w:r>
      <w:r w:rsidRPr="00AC2B2B">
        <w:rPr>
          <w:noProof/>
        </w:rPr>
        <w:fldChar w:fldCharType="begin" w:fldLock="1"/>
      </w:r>
      <w:r w:rsidRPr="00AC2B2B">
        <w:rPr>
          <w:noProof/>
        </w:rPr>
        <w:instrText xml:space="preserve"> PAGEREF _Toc533101922 \h </w:instrText>
      </w:r>
      <w:r w:rsidRPr="00AC2B2B">
        <w:rPr>
          <w:noProof/>
        </w:rPr>
      </w:r>
      <w:r w:rsidRPr="00AC2B2B">
        <w:rPr>
          <w:noProof/>
        </w:rPr>
        <w:fldChar w:fldCharType="separate"/>
      </w:r>
      <w:r w:rsidRPr="00AC2B2B">
        <w:rPr>
          <w:noProof/>
        </w:rPr>
        <w:t>19</w:t>
      </w:r>
      <w:r w:rsidRPr="00AC2B2B">
        <w:rPr>
          <w:noProof/>
        </w:rPr>
        <w:fldChar w:fldCharType="end"/>
      </w:r>
    </w:p>
    <w:p w14:paraId="5FFCF6C0" w14:textId="397AB88C" w:rsidR="00E57AB9" w:rsidRPr="00AC2B2B" w:rsidRDefault="00E57AB9">
      <w:pPr>
        <w:pStyle w:val="33"/>
        <w:rPr>
          <w:rFonts w:asciiTheme="minorHAnsi" w:eastAsiaTheme="minorEastAsia" w:hAnsiTheme="minorHAnsi" w:cstheme="minorBidi"/>
          <w:noProof/>
          <w:sz w:val="22"/>
          <w:szCs w:val="22"/>
          <w:lang w:val="en-CA" w:eastAsia="en-CA"/>
        </w:rPr>
      </w:pPr>
      <w:r w:rsidRPr="00AC2B2B">
        <w:rPr>
          <w:noProof/>
          <w:lang w:val="en-CA"/>
        </w:rPr>
        <w:t>6.5.1</w:t>
      </w:r>
      <w:r w:rsidRPr="00AC2B2B">
        <w:rPr>
          <w:rFonts w:asciiTheme="minorHAnsi" w:eastAsiaTheme="minorEastAsia" w:hAnsiTheme="minorHAnsi" w:cstheme="minorBidi"/>
          <w:noProof/>
          <w:sz w:val="22"/>
          <w:szCs w:val="22"/>
          <w:lang w:val="en-CA" w:eastAsia="en-CA"/>
        </w:rPr>
        <w:tab/>
      </w:r>
      <w:r w:rsidRPr="00AC2B2B">
        <w:rPr>
          <w:noProof/>
          <w:lang w:val="en-CA"/>
        </w:rPr>
        <w:t>CTB raster and scanning process</w:t>
      </w:r>
      <w:r w:rsidRPr="00AC2B2B">
        <w:rPr>
          <w:noProof/>
        </w:rPr>
        <w:tab/>
      </w:r>
      <w:r w:rsidRPr="00AC2B2B">
        <w:rPr>
          <w:noProof/>
        </w:rPr>
        <w:fldChar w:fldCharType="begin" w:fldLock="1"/>
      </w:r>
      <w:r w:rsidRPr="00AC2B2B">
        <w:rPr>
          <w:noProof/>
        </w:rPr>
        <w:instrText xml:space="preserve"> PAGEREF _Toc533101923 \h </w:instrText>
      </w:r>
      <w:r w:rsidRPr="00AC2B2B">
        <w:rPr>
          <w:noProof/>
        </w:rPr>
      </w:r>
      <w:r w:rsidRPr="00AC2B2B">
        <w:rPr>
          <w:noProof/>
        </w:rPr>
        <w:fldChar w:fldCharType="separate"/>
      </w:r>
      <w:r w:rsidRPr="00AC2B2B">
        <w:rPr>
          <w:noProof/>
        </w:rPr>
        <w:t>19</w:t>
      </w:r>
      <w:r w:rsidRPr="00AC2B2B">
        <w:rPr>
          <w:noProof/>
        </w:rPr>
        <w:fldChar w:fldCharType="end"/>
      </w:r>
    </w:p>
    <w:p w14:paraId="0692FBA5" w14:textId="75BADDF3" w:rsidR="00E57AB9" w:rsidRPr="00AC2B2B" w:rsidRDefault="00E57AB9">
      <w:pPr>
        <w:pStyle w:val="33"/>
        <w:rPr>
          <w:rFonts w:asciiTheme="minorHAnsi" w:eastAsiaTheme="minorEastAsia" w:hAnsiTheme="minorHAnsi" w:cstheme="minorBidi"/>
          <w:noProof/>
          <w:sz w:val="22"/>
          <w:szCs w:val="22"/>
          <w:lang w:val="en-CA" w:eastAsia="en-CA"/>
        </w:rPr>
      </w:pPr>
      <w:r w:rsidRPr="00AC2B2B">
        <w:rPr>
          <w:noProof/>
          <w:lang w:val="en-CA"/>
        </w:rPr>
        <w:t>6.5.2</w:t>
      </w:r>
      <w:r w:rsidRPr="00AC2B2B">
        <w:rPr>
          <w:rFonts w:asciiTheme="minorHAnsi" w:eastAsiaTheme="minorEastAsia" w:hAnsiTheme="minorHAnsi" w:cstheme="minorBidi"/>
          <w:noProof/>
          <w:sz w:val="22"/>
          <w:szCs w:val="22"/>
          <w:lang w:val="en-CA" w:eastAsia="en-CA"/>
        </w:rPr>
        <w:tab/>
      </w:r>
      <w:r w:rsidRPr="00AC2B2B">
        <w:rPr>
          <w:noProof/>
          <w:lang w:val="en-CA"/>
        </w:rPr>
        <w:t>Up-right diagonal scan order array initialization process</w:t>
      </w:r>
      <w:r w:rsidRPr="00AC2B2B">
        <w:rPr>
          <w:noProof/>
        </w:rPr>
        <w:tab/>
      </w:r>
      <w:r w:rsidRPr="00AC2B2B">
        <w:rPr>
          <w:noProof/>
        </w:rPr>
        <w:fldChar w:fldCharType="begin" w:fldLock="1"/>
      </w:r>
      <w:r w:rsidRPr="00AC2B2B">
        <w:rPr>
          <w:noProof/>
        </w:rPr>
        <w:instrText xml:space="preserve"> PAGEREF _Toc533101924 \h </w:instrText>
      </w:r>
      <w:r w:rsidRPr="00AC2B2B">
        <w:rPr>
          <w:noProof/>
        </w:rPr>
      </w:r>
      <w:r w:rsidRPr="00AC2B2B">
        <w:rPr>
          <w:noProof/>
        </w:rPr>
        <w:fldChar w:fldCharType="separate"/>
      </w:r>
      <w:r w:rsidRPr="00AC2B2B">
        <w:rPr>
          <w:noProof/>
        </w:rPr>
        <w:t>19</w:t>
      </w:r>
      <w:r w:rsidRPr="00AC2B2B">
        <w:rPr>
          <w:noProof/>
        </w:rPr>
        <w:fldChar w:fldCharType="end"/>
      </w:r>
    </w:p>
    <w:p w14:paraId="4FCC9EE4" w14:textId="593739FF" w:rsidR="00E57AB9" w:rsidRPr="00AC2B2B" w:rsidRDefault="00E57AB9">
      <w:pPr>
        <w:pStyle w:val="11"/>
        <w:rPr>
          <w:rFonts w:asciiTheme="minorHAnsi" w:eastAsiaTheme="minorEastAsia" w:hAnsiTheme="minorHAnsi" w:cstheme="minorBidi"/>
          <w:noProof/>
          <w:sz w:val="22"/>
          <w:szCs w:val="22"/>
          <w:lang w:val="en-CA" w:eastAsia="en-CA"/>
        </w:rPr>
      </w:pPr>
      <w:r w:rsidRPr="00AC2B2B">
        <w:rPr>
          <w:noProof/>
          <w:lang w:val="en-CA"/>
        </w:rPr>
        <w:t>7</w:t>
      </w:r>
      <w:r w:rsidRPr="00AC2B2B">
        <w:rPr>
          <w:rFonts w:asciiTheme="minorHAnsi" w:eastAsiaTheme="minorEastAsia" w:hAnsiTheme="minorHAnsi" w:cstheme="minorBidi"/>
          <w:noProof/>
          <w:sz w:val="22"/>
          <w:szCs w:val="22"/>
          <w:lang w:val="en-CA" w:eastAsia="en-CA"/>
        </w:rPr>
        <w:tab/>
      </w:r>
      <w:r w:rsidRPr="00AC2B2B">
        <w:rPr>
          <w:noProof/>
          <w:lang w:val="en-CA"/>
        </w:rPr>
        <w:t>Syntax and semantics</w:t>
      </w:r>
      <w:r w:rsidRPr="00AC2B2B">
        <w:rPr>
          <w:noProof/>
        </w:rPr>
        <w:tab/>
      </w:r>
      <w:r w:rsidRPr="00AC2B2B">
        <w:rPr>
          <w:noProof/>
        </w:rPr>
        <w:fldChar w:fldCharType="begin" w:fldLock="1"/>
      </w:r>
      <w:r w:rsidRPr="00AC2B2B">
        <w:rPr>
          <w:noProof/>
        </w:rPr>
        <w:instrText xml:space="preserve"> PAGEREF _Toc533101925 \h </w:instrText>
      </w:r>
      <w:r w:rsidRPr="00AC2B2B">
        <w:rPr>
          <w:noProof/>
        </w:rPr>
      </w:r>
      <w:r w:rsidRPr="00AC2B2B">
        <w:rPr>
          <w:noProof/>
        </w:rPr>
        <w:fldChar w:fldCharType="separate"/>
      </w:r>
      <w:r w:rsidRPr="00AC2B2B">
        <w:rPr>
          <w:noProof/>
        </w:rPr>
        <w:t>21</w:t>
      </w:r>
      <w:r w:rsidRPr="00AC2B2B">
        <w:rPr>
          <w:noProof/>
        </w:rPr>
        <w:fldChar w:fldCharType="end"/>
      </w:r>
    </w:p>
    <w:p w14:paraId="77F86246" w14:textId="17E08413" w:rsidR="00E57AB9" w:rsidRPr="00AC2B2B" w:rsidRDefault="00E57AB9">
      <w:pPr>
        <w:pStyle w:val="23"/>
        <w:rPr>
          <w:rFonts w:asciiTheme="minorHAnsi" w:eastAsiaTheme="minorEastAsia" w:hAnsiTheme="minorHAnsi" w:cstheme="minorBidi"/>
          <w:noProof/>
          <w:sz w:val="22"/>
          <w:szCs w:val="22"/>
          <w:lang w:val="en-CA" w:eastAsia="en-CA"/>
        </w:rPr>
      </w:pPr>
      <w:r w:rsidRPr="00AC2B2B">
        <w:rPr>
          <w:noProof/>
          <w:lang w:val="en-CA"/>
        </w:rPr>
        <w:t>7.1</w:t>
      </w:r>
      <w:r w:rsidRPr="00AC2B2B">
        <w:rPr>
          <w:rFonts w:asciiTheme="minorHAnsi" w:eastAsiaTheme="minorEastAsia" w:hAnsiTheme="minorHAnsi" w:cstheme="minorBidi"/>
          <w:noProof/>
          <w:sz w:val="22"/>
          <w:szCs w:val="22"/>
          <w:lang w:val="en-CA" w:eastAsia="en-CA"/>
        </w:rPr>
        <w:tab/>
      </w:r>
      <w:r w:rsidRPr="00AC2B2B">
        <w:rPr>
          <w:noProof/>
          <w:lang w:val="en-CA"/>
        </w:rPr>
        <w:t>Method of specifying syntax in tabular form</w:t>
      </w:r>
      <w:r w:rsidRPr="00AC2B2B">
        <w:rPr>
          <w:noProof/>
        </w:rPr>
        <w:tab/>
      </w:r>
      <w:r w:rsidRPr="00AC2B2B">
        <w:rPr>
          <w:noProof/>
        </w:rPr>
        <w:fldChar w:fldCharType="begin" w:fldLock="1"/>
      </w:r>
      <w:r w:rsidRPr="00AC2B2B">
        <w:rPr>
          <w:noProof/>
        </w:rPr>
        <w:instrText xml:space="preserve"> PAGEREF _Toc533101926 \h </w:instrText>
      </w:r>
      <w:r w:rsidRPr="00AC2B2B">
        <w:rPr>
          <w:noProof/>
        </w:rPr>
      </w:r>
      <w:r w:rsidRPr="00AC2B2B">
        <w:rPr>
          <w:noProof/>
        </w:rPr>
        <w:fldChar w:fldCharType="separate"/>
      </w:r>
      <w:r w:rsidRPr="00AC2B2B">
        <w:rPr>
          <w:noProof/>
        </w:rPr>
        <w:t>21</w:t>
      </w:r>
      <w:r w:rsidRPr="00AC2B2B">
        <w:rPr>
          <w:noProof/>
        </w:rPr>
        <w:fldChar w:fldCharType="end"/>
      </w:r>
    </w:p>
    <w:p w14:paraId="0EDF0248" w14:textId="64B41308" w:rsidR="00E57AB9" w:rsidRPr="00AC2B2B" w:rsidRDefault="00E57AB9">
      <w:pPr>
        <w:pStyle w:val="23"/>
        <w:rPr>
          <w:rFonts w:asciiTheme="minorHAnsi" w:eastAsiaTheme="minorEastAsia" w:hAnsiTheme="minorHAnsi" w:cstheme="minorBidi"/>
          <w:noProof/>
          <w:sz w:val="22"/>
          <w:szCs w:val="22"/>
          <w:lang w:val="en-CA" w:eastAsia="en-CA"/>
        </w:rPr>
      </w:pPr>
      <w:r w:rsidRPr="00AC2B2B">
        <w:rPr>
          <w:noProof/>
          <w:lang w:val="en-CA"/>
        </w:rPr>
        <w:t>7.2</w:t>
      </w:r>
      <w:r w:rsidRPr="00AC2B2B">
        <w:rPr>
          <w:rFonts w:asciiTheme="minorHAnsi" w:eastAsiaTheme="minorEastAsia" w:hAnsiTheme="minorHAnsi" w:cstheme="minorBidi"/>
          <w:noProof/>
          <w:sz w:val="22"/>
          <w:szCs w:val="22"/>
          <w:lang w:val="en-CA" w:eastAsia="en-CA"/>
        </w:rPr>
        <w:tab/>
      </w:r>
      <w:r w:rsidRPr="00AC2B2B">
        <w:rPr>
          <w:noProof/>
          <w:lang w:val="en-CA"/>
        </w:rPr>
        <w:t>Specification of syntax functions and descriptors</w:t>
      </w:r>
      <w:r w:rsidRPr="00AC2B2B">
        <w:rPr>
          <w:noProof/>
        </w:rPr>
        <w:tab/>
      </w:r>
      <w:r w:rsidRPr="00AC2B2B">
        <w:rPr>
          <w:noProof/>
        </w:rPr>
        <w:fldChar w:fldCharType="begin" w:fldLock="1"/>
      </w:r>
      <w:r w:rsidRPr="00AC2B2B">
        <w:rPr>
          <w:noProof/>
        </w:rPr>
        <w:instrText xml:space="preserve"> PAGEREF _Toc533101927 \h </w:instrText>
      </w:r>
      <w:r w:rsidRPr="00AC2B2B">
        <w:rPr>
          <w:noProof/>
        </w:rPr>
      </w:r>
      <w:r w:rsidRPr="00AC2B2B">
        <w:rPr>
          <w:noProof/>
        </w:rPr>
        <w:fldChar w:fldCharType="separate"/>
      </w:r>
      <w:r w:rsidRPr="00AC2B2B">
        <w:rPr>
          <w:noProof/>
        </w:rPr>
        <w:t>22</w:t>
      </w:r>
      <w:r w:rsidRPr="00AC2B2B">
        <w:rPr>
          <w:noProof/>
        </w:rPr>
        <w:fldChar w:fldCharType="end"/>
      </w:r>
    </w:p>
    <w:p w14:paraId="1C673889" w14:textId="42BF0CDF" w:rsidR="00E57AB9" w:rsidRPr="00AC2B2B" w:rsidRDefault="00E57AB9">
      <w:pPr>
        <w:pStyle w:val="23"/>
        <w:rPr>
          <w:rFonts w:asciiTheme="minorHAnsi" w:eastAsiaTheme="minorEastAsia" w:hAnsiTheme="minorHAnsi" w:cstheme="minorBidi"/>
          <w:noProof/>
          <w:sz w:val="22"/>
          <w:szCs w:val="22"/>
          <w:lang w:val="en-CA" w:eastAsia="en-CA"/>
        </w:rPr>
      </w:pPr>
      <w:r w:rsidRPr="00AC2B2B">
        <w:rPr>
          <w:noProof/>
          <w:lang w:val="en-CA"/>
        </w:rPr>
        <w:t>7.3</w:t>
      </w:r>
      <w:r w:rsidRPr="00AC2B2B">
        <w:rPr>
          <w:rFonts w:asciiTheme="minorHAnsi" w:eastAsiaTheme="minorEastAsia" w:hAnsiTheme="minorHAnsi" w:cstheme="minorBidi"/>
          <w:noProof/>
          <w:sz w:val="22"/>
          <w:szCs w:val="22"/>
          <w:lang w:val="en-CA" w:eastAsia="en-CA"/>
        </w:rPr>
        <w:tab/>
      </w:r>
      <w:r w:rsidRPr="00AC2B2B">
        <w:rPr>
          <w:noProof/>
          <w:lang w:val="en-CA"/>
        </w:rPr>
        <w:t>Syntax in tabular form</w:t>
      </w:r>
      <w:r w:rsidRPr="00AC2B2B">
        <w:rPr>
          <w:noProof/>
        </w:rPr>
        <w:tab/>
      </w:r>
      <w:r w:rsidRPr="00AC2B2B">
        <w:rPr>
          <w:noProof/>
        </w:rPr>
        <w:fldChar w:fldCharType="begin" w:fldLock="1"/>
      </w:r>
      <w:r w:rsidRPr="00AC2B2B">
        <w:rPr>
          <w:noProof/>
        </w:rPr>
        <w:instrText xml:space="preserve"> PAGEREF _Toc533101928 \h </w:instrText>
      </w:r>
      <w:r w:rsidRPr="00AC2B2B">
        <w:rPr>
          <w:noProof/>
        </w:rPr>
      </w:r>
      <w:r w:rsidRPr="00AC2B2B">
        <w:rPr>
          <w:noProof/>
        </w:rPr>
        <w:fldChar w:fldCharType="separate"/>
      </w:r>
      <w:r w:rsidRPr="00AC2B2B">
        <w:rPr>
          <w:noProof/>
        </w:rPr>
        <w:t>23</w:t>
      </w:r>
      <w:r w:rsidRPr="00AC2B2B">
        <w:rPr>
          <w:noProof/>
        </w:rPr>
        <w:fldChar w:fldCharType="end"/>
      </w:r>
    </w:p>
    <w:p w14:paraId="3EF091F9" w14:textId="77AA9804" w:rsidR="00E57AB9" w:rsidRPr="00AC2B2B" w:rsidRDefault="00E57AB9">
      <w:pPr>
        <w:pStyle w:val="33"/>
        <w:rPr>
          <w:rFonts w:asciiTheme="minorHAnsi" w:eastAsiaTheme="minorEastAsia" w:hAnsiTheme="minorHAnsi" w:cstheme="minorBidi"/>
          <w:noProof/>
          <w:sz w:val="22"/>
          <w:szCs w:val="22"/>
          <w:lang w:val="en-CA" w:eastAsia="en-CA"/>
        </w:rPr>
      </w:pPr>
      <w:r w:rsidRPr="00AC2B2B">
        <w:rPr>
          <w:noProof/>
          <w:lang w:val="en-CA"/>
        </w:rPr>
        <w:t>7.3.1</w:t>
      </w:r>
      <w:r w:rsidRPr="00AC2B2B">
        <w:rPr>
          <w:rFonts w:asciiTheme="minorHAnsi" w:eastAsiaTheme="minorEastAsia" w:hAnsiTheme="minorHAnsi" w:cstheme="minorBidi"/>
          <w:noProof/>
          <w:sz w:val="22"/>
          <w:szCs w:val="22"/>
          <w:lang w:val="en-CA" w:eastAsia="en-CA"/>
        </w:rPr>
        <w:tab/>
      </w:r>
      <w:r w:rsidRPr="00AC2B2B">
        <w:rPr>
          <w:noProof/>
          <w:lang w:val="en-CA"/>
        </w:rPr>
        <w:t>NAL unit syntax</w:t>
      </w:r>
      <w:r w:rsidRPr="00AC2B2B">
        <w:rPr>
          <w:noProof/>
        </w:rPr>
        <w:tab/>
      </w:r>
      <w:r w:rsidRPr="00AC2B2B">
        <w:rPr>
          <w:noProof/>
        </w:rPr>
        <w:fldChar w:fldCharType="begin" w:fldLock="1"/>
      </w:r>
      <w:r w:rsidRPr="00AC2B2B">
        <w:rPr>
          <w:noProof/>
        </w:rPr>
        <w:instrText xml:space="preserve"> PAGEREF _Toc533101929 \h </w:instrText>
      </w:r>
      <w:r w:rsidRPr="00AC2B2B">
        <w:rPr>
          <w:noProof/>
        </w:rPr>
      </w:r>
      <w:r w:rsidRPr="00AC2B2B">
        <w:rPr>
          <w:noProof/>
        </w:rPr>
        <w:fldChar w:fldCharType="separate"/>
      </w:r>
      <w:r w:rsidRPr="00AC2B2B">
        <w:rPr>
          <w:noProof/>
        </w:rPr>
        <w:t>23</w:t>
      </w:r>
      <w:r w:rsidRPr="00AC2B2B">
        <w:rPr>
          <w:noProof/>
        </w:rPr>
        <w:fldChar w:fldCharType="end"/>
      </w:r>
    </w:p>
    <w:p w14:paraId="2E1CCBC2" w14:textId="7D2FC286" w:rsidR="00E57AB9" w:rsidRPr="00AC2B2B" w:rsidRDefault="00E57AB9">
      <w:pPr>
        <w:pStyle w:val="33"/>
        <w:rPr>
          <w:rFonts w:asciiTheme="minorHAnsi" w:eastAsiaTheme="minorEastAsia" w:hAnsiTheme="minorHAnsi" w:cstheme="minorBidi"/>
          <w:noProof/>
          <w:sz w:val="22"/>
          <w:szCs w:val="22"/>
          <w:lang w:val="en-CA" w:eastAsia="en-CA"/>
        </w:rPr>
      </w:pPr>
      <w:r w:rsidRPr="00AC2B2B">
        <w:rPr>
          <w:noProof/>
          <w:lang w:val="en-CA"/>
        </w:rPr>
        <w:t>7.3.2</w:t>
      </w:r>
      <w:r w:rsidRPr="00AC2B2B">
        <w:rPr>
          <w:rFonts w:asciiTheme="minorHAnsi" w:eastAsiaTheme="minorEastAsia" w:hAnsiTheme="minorHAnsi" w:cstheme="minorBidi"/>
          <w:noProof/>
          <w:sz w:val="22"/>
          <w:szCs w:val="22"/>
          <w:lang w:val="en-CA" w:eastAsia="en-CA"/>
        </w:rPr>
        <w:tab/>
      </w:r>
      <w:r w:rsidRPr="00AC2B2B">
        <w:rPr>
          <w:noProof/>
          <w:lang w:val="en-CA"/>
        </w:rPr>
        <w:t>Raw byte sequence payloads, trailing bits and byte alignment syntax</w:t>
      </w:r>
      <w:r w:rsidRPr="00AC2B2B">
        <w:rPr>
          <w:noProof/>
        </w:rPr>
        <w:tab/>
      </w:r>
      <w:r w:rsidRPr="00AC2B2B">
        <w:rPr>
          <w:noProof/>
        </w:rPr>
        <w:fldChar w:fldCharType="begin" w:fldLock="1"/>
      </w:r>
      <w:r w:rsidRPr="00AC2B2B">
        <w:rPr>
          <w:noProof/>
        </w:rPr>
        <w:instrText xml:space="preserve"> PAGEREF _Toc533101930 \h </w:instrText>
      </w:r>
      <w:r w:rsidRPr="00AC2B2B">
        <w:rPr>
          <w:noProof/>
        </w:rPr>
      </w:r>
      <w:r w:rsidRPr="00AC2B2B">
        <w:rPr>
          <w:noProof/>
        </w:rPr>
        <w:fldChar w:fldCharType="separate"/>
      </w:r>
      <w:r w:rsidRPr="00AC2B2B">
        <w:rPr>
          <w:noProof/>
        </w:rPr>
        <w:t>24</w:t>
      </w:r>
      <w:r w:rsidRPr="00AC2B2B">
        <w:rPr>
          <w:noProof/>
        </w:rPr>
        <w:fldChar w:fldCharType="end"/>
      </w:r>
    </w:p>
    <w:p w14:paraId="21C1A433" w14:textId="04950D87" w:rsidR="00E57AB9" w:rsidRPr="00AC2B2B" w:rsidRDefault="00E57AB9">
      <w:pPr>
        <w:pStyle w:val="33"/>
        <w:rPr>
          <w:rFonts w:asciiTheme="minorHAnsi" w:eastAsiaTheme="minorEastAsia" w:hAnsiTheme="minorHAnsi" w:cstheme="minorBidi"/>
          <w:noProof/>
          <w:sz w:val="22"/>
          <w:szCs w:val="22"/>
          <w:lang w:val="en-CA" w:eastAsia="en-CA"/>
        </w:rPr>
      </w:pPr>
      <w:r w:rsidRPr="00AC2B2B">
        <w:rPr>
          <w:noProof/>
          <w:lang w:val="en-CA"/>
        </w:rPr>
        <w:t>7.3.3</w:t>
      </w:r>
      <w:r w:rsidRPr="00AC2B2B">
        <w:rPr>
          <w:rFonts w:asciiTheme="minorHAnsi" w:eastAsiaTheme="minorEastAsia" w:hAnsiTheme="minorHAnsi" w:cstheme="minorBidi"/>
          <w:noProof/>
          <w:sz w:val="22"/>
          <w:szCs w:val="22"/>
          <w:lang w:val="en-CA" w:eastAsia="en-CA"/>
        </w:rPr>
        <w:tab/>
      </w:r>
      <w:r w:rsidRPr="00AC2B2B">
        <w:rPr>
          <w:noProof/>
          <w:lang w:val="en-CA"/>
        </w:rPr>
        <w:t>Slice header syntax</w:t>
      </w:r>
      <w:r w:rsidRPr="00AC2B2B">
        <w:rPr>
          <w:noProof/>
        </w:rPr>
        <w:tab/>
      </w:r>
      <w:r w:rsidRPr="00AC2B2B">
        <w:rPr>
          <w:noProof/>
        </w:rPr>
        <w:fldChar w:fldCharType="begin" w:fldLock="1"/>
      </w:r>
      <w:r w:rsidRPr="00AC2B2B">
        <w:rPr>
          <w:noProof/>
        </w:rPr>
        <w:instrText xml:space="preserve"> PAGEREF _Toc533101931 \h </w:instrText>
      </w:r>
      <w:r w:rsidRPr="00AC2B2B">
        <w:rPr>
          <w:noProof/>
        </w:rPr>
      </w:r>
      <w:r w:rsidRPr="00AC2B2B">
        <w:rPr>
          <w:noProof/>
        </w:rPr>
        <w:fldChar w:fldCharType="separate"/>
      </w:r>
      <w:r w:rsidRPr="00AC2B2B">
        <w:rPr>
          <w:noProof/>
        </w:rPr>
        <w:t>27</w:t>
      </w:r>
      <w:r w:rsidRPr="00AC2B2B">
        <w:rPr>
          <w:noProof/>
        </w:rPr>
        <w:fldChar w:fldCharType="end"/>
      </w:r>
    </w:p>
    <w:p w14:paraId="1CC50063" w14:textId="7DFBB4FD" w:rsidR="00E57AB9" w:rsidRPr="00AC2B2B" w:rsidRDefault="00E57AB9">
      <w:pPr>
        <w:pStyle w:val="33"/>
        <w:rPr>
          <w:rFonts w:asciiTheme="minorHAnsi" w:eastAsiaTheme="minorEastAsia" w:hAnsiTheme="minorHAnsi" w:cstheme="minorBidi"/>
          <w:noProof/>
          <w:sz w:val="22"/>
          <w:szCs w:val="22"/>
          <w:lang w:val="en-CA" w:eastAsia="en-CA"/>
        </w:rPr>
      </w:pPr>
      <w:r w:rsidRPr="00AC2B2B">
        <w:rPr>
          <w:noProof/>
          <w:lang w:val="en-CA"/>
        </w:rPr>
        <w:t>7.3.4</w:t>
      </w:r>
      <w:r w:rsidRPr="00AC2B2B">
        <w:rPr>
          <w:rFonts w:asciiTheme="minorHAnsi" w:eastAsiaTheme="minorEastAsia" w:hAnsiTheme="minorHAnsi" w:cstheme="minorBidi"/>
          <w:noProof/>
          <w:sz w:val="22"/>
          <w:szCs w:val="22"/>
          <w:lang w:val="en-CA" w:eastAsia="en-CA"/>
        </w:rPr>
        <w:tab/>
      </w:r>
      <w:r w:rsidRPr="00AC2B2B">
        <w:rPr>
          <w:noProof/>
          <w:lang w:val="en-CA"/>
        </w:rPr>
        <w:t>Slice data syntax</w:t>
      </w:r>
      <w:r w:rsidRPr="00AC2B2B">
        <w:rPr>
          <w:noProof/>
        </w:rPr>
        <w:tab/>
      </w:r>
      <w:r w:rsidRPr="00AC2B2B">
        <w:rPr>
          <w:noProof/>
        </w:rPr>
        <w:fldChar w:fldCharType="begin" w:fldLock="1"/>
      </w:r>
      <w:r w:rsidRPr="00AC2B2B">
        <w:rPr>
          <w:noProof/>
        </w:rPr>
        <w:instrText xml:space="preserve"> PAGEREF _Toc533101932 \h </w:instrText>
      </w:r>
      <w:r w:rsidRPr="00AC2B2B">
        <w:rPr>
          <w:noProof/>
        </w:rPr>
      </w:r>
      <w:r w:rsidRPr="00AC2B2B">
        <w:rPr>
          <w:noProof/>
        </w:rPr>
        <w:fldChar w:fldCharType="separate"/>
      </w:r>
      <w:r w:rsidRPr="00AC2B2B">
        <w:rPr>
          <w:noProof/>
        </w:rPr>
        <w:t>30</w:t>
      </w:r>
      <w:r w:rsidRPr="00AC2B2B">
        <w:rPr>
          <w:noProof/>
        </w:rPr>
        <w:fldChar w:fldCharType="end"/>
      </w:r>
    </w:p>
    <w:p w14:paraId="4CAC90DC" w14:textId="59E29406" w:rsidR="00E57AB9" w:rsidRPr="00AC2B2B" w:rsidRDefault="00E57AB9">
      <w:pPr>
        <w:pStyle w:val="23"/>
        <w:rPr>
          <w:rFonts w:asciiTheme="minorHAnsi" w:eastAsiaTheme="minorEastAsia" w:hAnsiTheme="minorHAnsi" w:cstheme="minorBidi"/>
          <w:noProof/>
          <w:sz w:val="22"/>
          <w:szCs w:val="22"/>
          <w:lang w:val="en-CA" w:eastAsia="en-CA"/>
        </w:rPr>
      </w:pPr>
      <w:r w:rsidRPr="00AC2B2B">
        <w:rPr>
          <w:noProof/>
          <w:lang w:val="en-CA"/>
        </w:rPr>
        <w:t>7.4</w:t>
      </w:r>
      <w:r w:rsidRPr="00AC2B2B">
        <w:rPr>
          <w:rFonts w:asciiTheme="minorHAnsi" w:eastAsiaTheme="minorEastAsia" w:hAnsiTheme="minorHAnsi" w:cstheme="minorBidi"/>
          <w:noProof/>
          <w:sz w:val="22"/>
          <w:szCs w:val="22"/>
          <w:lang w:val="en-CA" w:eastAsia="en-CA"/>
        </w:rPr>
        <w:tab/>
      </w:r>
      <w:r w:rsidRPr="00AC2B2B">
        <w:rPr>
          <w:noProof/>
          <w:lang w:val="en-CA"/>
        </w:rPr>
        <w:t>Semantics</w:t>
      </w:r>
      <w:r w:rsidRPr="00AC2B2B">
        <w:rPr>
          <w:noProof/>
        </w:rPr>
        <w:tab/>
      </w:r>
      <w:r w:rsidRPr="00AC2B2B">
        <w:rPr>
          <w:noProof/>
        </w:rPr>
        <w:fldChar w:fldCharType="begin" w:fldLock="1"/>
      </w:r>
      <w:r w:rsidRPr="00AC2B2B">
        <w:rPr>
          <w:noProof/>
        </w:rPr>
        <w:instrText xml:space="preserve"> PAGEREF _Toc533101933 \h </w:instrText>
      </w:r>
      <w:r w:rsidRPr="00AC2B2B">
        <w:rPr>
          <w:noProof/>
        </w:rPr>
      </w:r>
      <w:r w:rsidRPr="00AC2B2B">
        <w:rPr>
          <w:noProof/>
        </w:rPr>
        <w:fldChar w:fldCharType="separate"/>
      </w:r>
      <w:r w:rsidRPr="00AC2B2B">
        <w:rPr>
          <w:noProof/>
        </w:rPr>
        <w:t>42</w:t>
      </w:r>
      <w:r w:rsidRPr="00AC2B2B">
        <w:rPr>
          <w:noProof/>
        </w:rPr>
        <w:fldChar w:fldCharType="end"/>
      </w:r>
    </w:p>
    <w:p w14:paraId="133E18EC" w14:textId="15518FB5" w:rsidR="00E57AB9" w:rsidRPr="00AC2B2B" w:rsidRDefault="00E57AB9">
      <w:pPr>
        <w:pStyle w:val="33"/>
        <w:rPr>
          <w:rFonts w:asciiTheme="minorHAnsi" w:eastAsiaTheme="minorEastAsia" w:hAnsiTheme="minorHAnsi" w:cstheme="minorBidi"/>
          <w:noProof/>
          <w:sz w:val="22"/>
          <w:szCs w:val="22"/>
          <w:lang w:val="en-CA" w:eastAsia="en-CA"/>
        </w:rPr>
      </w:pPr>
      <w:r w:rsidRPr="00AC2B2B">
        <w:rPr>
          <w:noProof/>
          <w:lang w:val="en-CA"/>
        </w:rPr>
        <w:t>7.4.1</w:t>
      </w:r>
      <w:r w:rsidRPr="00AC2B2B">
        <w:rPr>
          <w:rFonts w:asciiTheme="minorHAnsi" w:eastAsiaTheme="minorEastAsia" w:hAnsiTheme="minorHAnsi" w:cstheme="minorBidi"/>
          <w:noProof/>
          <w:sz w:val="22"/>
          <w:szCs w:val="22"/>
          <w:lang w:val="en-CA" w:eastAsia="en-CA"/>
        </w:rPr>
        <w:tab/>
      </w:r>
      <w:r w:rsidRPr="00AC2B2B">
        <w:rPr>
          <w:noProof/>
          <w:lang w:val="en-CA"/>
        </w:rPr>
        <w:t>General</w:t>
      </w:r>
      <w:r w:rsidRPr="00AC2B2B">
        <w:rPr>
          <w:noProof/>
        </w:rPr>
        <w:tab/>
      </w:r>
      <w:r w:rsidRPr="00AC2B2B">
        <w:rPr>
          <w:noProof/>
        </w:rPr>
        <w:fldChar w:fldCharType="begin" w:fldLock="1"/>
      </w:r>
      <w:r w:rsidRPr="00AC2B2B">
        <w:rPr>
          <w:noProof/>
        </w:rPr>
        <w:instrText xml:space="preserve"> PAGEREF _Toc533101934 \h </w:instrText>
      </w:r>
      <w:r w:rsidRPr="00AC2B2B">
        <w:rPr>
          <w:noProof/>
        </w:rPr>
      </w:r>
      <w:r w:rsidRPr="00AC2B2B">
        <w:rPr>
          <w:noProof/>
        </w:rPr>
        <w:fldChar w:fldCharType="separate"/>
      </w:r>
      <w:r w:rsidRPr="00AC2B2B">
        <w:rPr>
          <w:noProof/>
        </w:rPr>
        <w:t>42</w:t>
      </w:r>
      <w:r w:rsidRPr="00AC2B2B">
        <w:rPr>
          <w:noProof/>
        </w:rPr>
        <w:fldChar w:fldCharType="end"/>
      </w:r>
    </w:p>
    <w:p w14:paraId="504ED6C5" w14:textId="484EBCC3" w:rsidR="00E57AB9" w:rsidRPr="00AC2B2B" w:rsidRDefault="00E57AB9">
      <w:pPr>
        <w:pStyle w:val="33"/>
        <w:rPr>
          <w:rFonts w:asciiTheme="minorHAnsi" w:eastAsiaTheme="minorEastAsia" w:hAnsiTheme="minorHAnsi" w:cstheme="minorBidi"/>
          <w:noProof/>
          <w:sz w:val="22"/>
          <w:szCs w:val="22"/>
          <w:lang w:val="en-CA" w:eastAsia="en-CA"/>
        </w:rPr>
      </w:pPr>
      <w:r w:rsidRPr="00AC2B2B">
        <w:rPr>
          <w:noProof/>
          <w:lang w:val="en-CA"/>
        </w:rPr>
        <w:t>7.4.2</w:t>
      </w:r>
      <w:r w:rsidRPr="00AC2B2B">
        <w:rPr>
          <w:rFonts w:asciiTheme="minorHAnsi" w:eastAsiaTheme="minorEastAsia" w:hAnsiTheme="minorHAnsi" w:cstheme="minorBidi"/>
          <w:noProof/>
          <w:sz w:val="22"/>
          <w:szCs w:val="22"/>
          <w:lang w:val="en-CA" w:eastAsia="en-CA"/>
        </w:rPr>
        <w:tab/>
      </w:r>
      <w:r w:rsidRPr="00AC2B2B">
        <w:rPr>
          <w:noProof/>
          <w:lang w:val="en-CA"/>
        </w:rPr>
        <w:t>NAL unit semantics</w:t>
      </w:r>
      <w:r w:rsidRPr="00AC2B2B">
        <w:rPr>
          <w:noProof/>
        </w:rPr>
        <w:tab/>
      </w:r>
      <w:r w:rsidRPr="00AC2B2B">
        <w:rPr>
          <w:noProof/>
        </w:rPr>
        <w:fldChar w:fldCharType="begin" w:fldLock="1"/>
      </w:r>
      <w:r w:rsidRPr="00AC2B2B">
        <w:rPr>
          <w:noProof/>
        </w:rPr>
        <w:instrText xml:space="preserve"> PAGEREF _Toc533101935 \h </w:instrText>
      </w:r>
      <w:r w:rsidRPr="00AC2B2B">
        <w:rPr>
          <w:noProof/>
        </w:rPr>
      </w:r>
      <w:r w:rsidRPr="00AC2B2B">
        <w:rPr>
          <w:noProof/>
        </w:rPr>
        <w:fldChar w:fldCharType="separate"/>
      </w:r>
      <w:r w:rsidRPr="00AC2B2B">
        <w:rPr>
          <w:noProof/>
        </w:rPr>
        <w:t>42</w:t>
      </w:r>
      <w:r w:rsidRPr="00AC2B2B">
        <w:rPr>
          <w:noProof/>
        </w:rPr>
        <w:fldChar w:fldCharType="end"/>
      </w:r>
    </w:p>
    <w:p w14:paraId="7B9236E1" w14:textId="0FA7DAB1" w:rsidR="00E57AB9" w:rsidRPr="00AC2B2B" w:rsidRDefault="00E57AB9">
      <w:pPr>
        <w:pStyle w:val="33"/>
        <w:rPr>
          <w:rFonts w:asciiTheme="minorHAnsi" w:eastAsiaTheme="minorEastAsia" w:hAnsiTheme="minorHAnsi" w:cstheme="minorBidi"/>
          <w:noProof/>
          <w:sz w:val="22"/>
          <w:szCs w:val="22"/>
          <w:lang w:val="en-CA" w:eastAsia="en-CA"/>
        </w:rPr>
      </w:pPr>
      <w:r w:rsidRPr="00AC2B2B">
        <w:rPr>
          <w:noProof/>
          <w:lang w:val="en-CA"/>
        </w:rPr>
        <w:t>7.4.3</w:t>
      </w:r>
      <w:r w:rsidRPr="00AC2B2B">
        <w:rPr>
          <w:rFonts w:asciiTheme="minorHAnsi" w:eastAsiaTheme="minorEastAsia" w:hAnsiTheme="minorHAnsi" w:cstheme="minorBidi"/>
          <w:noProof/>
          <w:sz w:val="22"/>
          <w:szCs w:val="22"/>
          <w:lang w:val="en-CA" w:eastAsia="en-CA"/>
        </w:rPr>
        <w:tab/>
      </w:r>
      <w:r w:rsidRPr="00AC2B2B">
        <w:rPr>
          <w:noProof/>
          <w:lang w:val="en-CA"/>
        </w:rPr>
        <w:t>Raw byte sequence payloads, trailing bits and byte alignment semantics</w:t>
      </w:r>
      <w:r w:rsidRPr="00AC2B2B">
        <w:rPr>
          <w:noProof/>
        </w:rPr>
        <w:tab/>
      </w:r>
      <w:r w:rsidRPr="00AC2B2B">
        <w:rPr>
          <w:noProof/>
        </w:rPr>
        <w:fldChar w:fldCharType="begin" w:fldLock="1"/>
      </w:r>
      <w:r w:rsidRPr="00AC2B2B">
        <w:rPr>
          <w:noProof/>
        </w:rPr>
        <w:instrText xml:space="preserve"> PAGEREF _Toc533101936 \h </w:instrText>
      </w:r>
      <w:r w:rsidRPr="00AC2B2B">
        <w:rPr>
          <w:noProof/>
        </w:rPr>
      </w:r>
      <w:r w:rsidRPr="00AC2B2B">
        <w:rPr>
          <w:noProof/>
        </w:rPr>
        <w:fldChar w:fldCharType="separate"/>
      </w:r>
      <w:r w:rsidRPr="00AC2B2B">
        <w:rPr>
          <w:noProof/>
        </w:rPr>
        <w:t>45</w:t>
      </w:r>
      <w:r w:rsidRPr="00AC2B2B">
        <w:rPr>
          <w:noProof/>
        </w:rPr>
        <w:fldChar w:fldCharType="end"/>
      </w:r>
    </w:p>
    <w:p w14:paraId="3350447C" w14:textId="2E351019" w:rsidR="00E57AB9" w:rsidRPr="00AC2B2B" w:rsidRDefault="00E57AB9">
      <w:pPr>
        <w:pStyle w:val="33"/>
        <w:rPr>
          <w:rFonts w:asciiTheme="minorHAnsi" w:eastAsiaTheme="minorEastAsia" w:hAnsiTheme="minorHAnsi" w:cstheme="minorBidi"/>
          <w:noProof/>
          <w:sz w:val="22"/>
          <w:szCs w:val="22"/>
          <w:lang w:val="en-CA" w:eastAsia="en-CA"/>
        </w:rPr>
      </w:pPr>
      <w:r w:rsidRPr="00AC2B2B">
        <w:rPr>
          <w:noProof/>
          <w:lang w:val="en-CA"/>
        </w:rPr>
        <w:t>7.4.4</w:t>
      </w:r>
      <w:r w:rsidRPr="00AC2B2B">
        <w:rPr>
          <w:rFonts w:asciiTheme="minorHAnsi" w:eastAsiaTheme="minorEastAsia" w:hAnsiTheme="minorHAnsi" w:cstheme="minorBidi"/>
          <w:noProof/>
          <w:sz w:val="22"/>
          <w:szCs w:val="22"/>
          <w:lang w:val="en-CA" w:eastAsia="en-CA"/>
        </w:rPr>
        <w:tab/>
      </w:r>
      <w:r w:rsidRPr="00AC2B2B">
        <w:rPr>
          <w:noProof/>
          <w:lang w:val="en-CA"/>
        </w:rPr>
        <w:t>Slice header semantics</w:t>
      </w:r>
      <w:r w:rsidRPr="00AC2B2B">
        <w:rPr>
          <w:noProof/>
        </w:rPr>
        <w:tab/>
      </w:r>
      <w:r w:rsidRPr="00AC2B2B">
        <w:rPr>
          <w:noProof/>
        </w:rPr>
        <w:fldChar w:fldCharType="begin" w:fldLock="1"/>
      </w:r>
      <w:r w:rsidRPr="00AC2B2B">
        <w:rPr>
          <w:noProof/>
        </w:rPr>
        <w:instrText xml:space="preserve"> PAGEREF _Toc533101937 \h </w:instrText>
      </w:r>
      <w:r w:rsidRPr="00AC2B2B">
        <w:rPr>
          <w:noProof/>
        </w:rPr>
      </w:r>
      <w:r w:rsidRPr="00AC2B2B">
        <w:rPr>
          <w:noProof/>
        </w:rPr>
        <w:fldChar w:fldCharType="separate"/>
      </w:r>
      <w:r w:rsidRPr="00AC2B2B">
        <w:rPr>
          <w:noProof/>
        </w:rPr>
        <w:t>52</w:t>
      </w:r>
      <w:r w:rsidRPr="00AC2B2B">
        <w:rPr>
          <w:noProof/>
        </w:rPr>
        <w:fldChar w:fldCharType="end"/>
      </w:r>
    </w:p>
    <w:p w14:paraId="29600E82" w14:textId="7B6259F4" w:rsidR="00E57AB9" w:rsidRPr="00AC2B2B" w:rsidRDefault="00E57AB9">
      <w:pPr>
        <w:pStyle w:val="33"/>
        <w:rPr>
          <w:rFonts w:asciiTheme="minorHAnsi" w:eastAsiaTheme="minorEastAsia" w:hAnsiTheme="minorHAnsi" w:cstheme="minorBidi"/>
          <w:noProof/>
          <w:sz w:val="22"/>
          <w:szCs w:val="22"/>
          <w:lang w:val="en-CA" w:eastAsia="en-CA"/>
        </w:rPr>
      </w:pPr>
      <w:r w:rsidRPr="00AC2B2B">
        <w:rPr>
          <w:noProof/>
          <w:lang w:val="en-CA"/>
        </w:rPr>
        <w:t>7.4.5</w:t>
      </w:r>
      <w:r w:rsidRPr="00AC2B2B">
        <w:rPr>
          <w:rFonts w:asciiTheme="minorHAnsi" w:eastAsiaTheme="minorEastAsia" w:hAnsiTheme="minorHAnsi" w:cstheme="minorBidi"/>
          <w:noProof/>
          <w:sz w:val="22"/>
          <w:szCs w:val="22"/>
          <w:lang w:val="en-CA" w:eastAsia="en-CA"/>
        </w:rPr>
        <w:tab/>
      </w:r>
      <w:r w:rsidRPr="00AC2B2B">
        <w:rPr>
          <w:noProof/>
          <w:lang w:val="en-CA"/>
        </w:rPr>
        <w:t>Slice data semantics</w:t>
      </w:r>
      <w:r w:rsidRPr="00AC2B2B">
        <w:rPr>
          <w:noProof/>
        </w:rPr>
        <w:tab/>
      </w:r>
      <w:r w:rsidRPr="00AC2B2B">
        <w:rPr>
          <w:noProof/>
        </w:rPr>
        <w:fldChar w:fldCharType="begin" w:fldLock="1"/>
      </w:r>
      <w:r w:rsidRPr="00AC2B2B">
        <w:rPr>
          <w:noProof/>
        </w:rPr>
        <w:instrText xml:space="preserve"> PAGEREF _Toc533101938 \h </w:instrText>
      </w:r>
      <w:r w:rsidRPr="00AC2B2B">
        <w:rPr>
          <w:noProof/>
        </w:rPr>
      </w:r>
      <w:r w:rsidRPr="00AC2B2B">
        <w:rPr>
          <w:noProof/>
        </w:rPr>
        <w:fldChar w:fldCharType="separate"/>
      </w:r>
      <w:r w:rsidRPr="00AC2B2B">
        <w:rPr>
          <w:noProof/>
        </w:rPr>
        <w:t>57</w:t>
      </w:r>
      <w:r w:rsidRPr="00AC2B2B">
        <w:rPr>
          <w:noProof/>
        </w:rPr>
        <w:fldChar w:fldCharType="end"/>
      </w:r>
    </w:p>
    <w:p w14:paraId="65195350" w14:textId="05318546" w:rsidR="00E57AB9" w:rsidRPr="00AC2B2B" w:rsidRDefault="00E57AB9">
      <w:pPr>
        <w:pStyle w:val="11"/>
        <w:rPr>
          <w:rFonts w:asciiTheme="minorHAnsi" w:eastAsiaTheme="minorEastAsia" w:hAnsiTheme="minorHAnsi" w:cstheme="minorBidi"/>
          <w:noProof/>
          <w:sz w:val="22"/>
          <w:szCs w:val="22"/>
          <w:lang w:val="en-CA" w:eastAsia="en-CA"/>
        </w:rPr>
      </w:pPr>
      <w:r w:rsidRPr="00AC2B2B">
        <w:rPr>
          <w:noProof/>
          <w:lang w:val="en-CA"/>
        </w:rPr>
        <w:t>8</w:t>
      </w:r>
      <w:r w:rsidRPr="00AC2B2B">
        <w:rPr>
          <w:rFonts w:asciiTheme="minorHAnsi" w:eastAsiaTheme="minorEastAsia" w:hAnsiTheme="minorHAnsi" w:cstheme="minorBidi"/>
          <w:noProof/>
          <w:sz w:val="22"/>
          <w:szCs w:val="22"/>
          <w:lang w:val="en-CA" w:eastAsia="en-CA"/>
        </w:rPr>
        <w:tab/>
      </w:r>
      <w:r w:rsidRPr="00AC2B2B">
        <w:rPr>
          <w:noProof/>
          <w:lang w:val="en-CA"/>
        </w:rPr>
        <w:t>Decoding process</w:t>
      </w:r>
      <w:r w:rsidRPr="00AC2B2B">
        <w:rPr>
          <w:noProof/>
        </w:rPr>
        <w:tab/>
      </w:r>
      <w:r w:rsidRPr="00AC2B2B">
        <w:rPr>
          <w:noProof/>
        </w:rPr>
        <w:fldChar w:fldCharType="begin" w:fldLock="1"/>
      </w:r>
      <w:r w:rsidRPr="00AC2B2B">
        <w:rPr>
          <w:noProof/>
        </w:rPr>
        <w:instrText xml:space="preserve"> PAGEREF _Toc533101939 \h </w:instrText>
      </w:r>
      <w:r w:rsidRPr="00AC2B2B">
        <w:rPr>
          <w:noProof/>
        </w:rPr>
      </w:r>
      <w:r w:rsidRPr="00AC2B2B">
        <w:rPr>
          <w:noProof/>
        </w:rPr>
        <w:fldChar w:fldCharType="separate"/>
      </w:r>
      <w:r w:rsidRPr="00AC2B2B">
        <w:rPr>
          <w:noProof/>
        </w:rPr>
        <w:t>69</w:t>
      </w:r>
      <w:r w:rsidRPr="00AC2B2B">
        <w:rPr>
          <w:noProof/>
        </w:rPr>
        <w:fldChar w:fldCharType="end"/>
      </w:r>
    </w:p>
    <w:p w14:paraId="179E05D9" w14:textId="127658B0" w:rsidR="00E57AB9" w:rsidRPr="00AC2B2B" w:rsidRDefault="00E57AB9">
      <w:pPr>
        <w:pStyle w:val="23"/>
        <w:rPr>
          <w:rFonts w:asciiTheme="minorHAnsi" w:eastAsiaTheme="minorEastAsia" w:hAnsiTheme="minorHAnsi" w:cstheme="minorBidi"/>
          <w:noProof/>
          <w:sz w:val="22"/>
          <w:szCs w:val="22"/>
          <w:lang w:val="en-CA" w:eastAsia="en-CA"/>
        </w:rPr>
      </w:pPr>
      <w:r w:rsidRPr="00AC2B2B">
        <w:rPr>
          <w:noProof/>
          <w:lang w:val="en-CA"/>
        </w:rPr>
        <w:t>8.1</w:t>
      </w:r>
      <w:r w:rsidRPr="00AC2B2B">
        <w:rPr>
          <w:rFonts w:asciiTheme="minorHAnsi" w:eastAsiaTheme="minorEastAsia" w:hAnsiTheme="minorHAnsi" w:cstheme="minorBidi"/>
          <w:noProof/>
          <w:sz w:val="22"/>
          <w:szCs w:val="22"/>
          <w:lang w:val="en-CA" w:eastAsia="en-CA"/>
        </w:rPr>
        <w:tab/>
      </w:r>
      <w:r w:rsidRPr="00AC2B2B">
        <w:rPr>
          <w:noProof/>
          <w:lang w:val="en-CA"/>
        </w:rPr>
        <w:t>General decoding process</w:t>
      </w:r>
      <w:r w:rsidRPr="00AC2B2B">
        <w:rPr>
          <w:noProof/>
        </w:rPr>
        <w:tab/>
      </w:r>
      <w:r w:rsidRPr="00AC2B2B">
        <w:rPr>
          <w:noProof/>
        </w:rPr>
        <w:fldChar w:fldCharType="begin" w:fldLock="1"/>
      </w:r>
      <w:r w:rsidRPr="00AC2B2B">
        <w:rPr>
          <w:noProof/>
        </w:rPr>
        <w:instrText xml:space="preserve"> PAGEREF _Toc533101940 \h </w:instrText>
      </w:r>
      <w:r w:rsidRPr="00AC2B2B">
        <w:rPr>
          <w:noProof/>
        </w:rPr>
      </w:r>
      <w:r w:rsidRPr="00AC2B2B">
        <w:rPr>
          <w:noProof/>
        </w:rPr>
        <w:fldChar w:fldCharType="separate"/>
      </w:r>
      <w:r w:rsidRPr="00AC2B2B">
        <w:rPr>
          <w:noProof/>
        </w:rPr>
        <w:t>69</w:t>
      </w:r>
      <w:r w:rsidRPr="00AC2B2B">
        <w:rPr>
          <w:noProof/>
        </w:rPr>
        <w:fldChar w:fldCharType="end"/>
      </w:r>
    </w:p>
    <w:p w14:paraId="24530AE2" w14:textId="43EF0759" w:rsidR="00E57AB9" w:rsidRPr="00AC2B2B" w:rsidRDefault="00E57AB9">
      <w:pPr>
        <w:pStyle w:val="23"/>
        <w:rPr>
          <w:rFonts w:asciiTheme="minorHAnsi" w:eastAsiaTheme="minorEastAsia" w:hAnsiTheme="minorHAnsi" w:cstheme="minorBidi"/>
          <w:noProof/>
          <w:sz w:val="22"/>
          <w:szCs w:val="22"/>
          <w:lang w:val="en-CA" w:eastAsia="en-CA"/>
        </w:rPr>
      </w:pPr>
      <w:r w:rsidRPr="00AC2B2B">
        <w:rPr>
          <w:noProof/>
          <w:lang w:val="en-CA"/>
        </w:rPr>
        <w:t>8.2</w:t>
      </w:r>
      <w:r w:rsidRPr="00AC2B2B">
        <w:rPr>
          <w:rFonts w:asciiTheme="minorHAnsi" w:eastAsiaTheme="minorEastAsia" w:hAnsiTheme="minorHAnsi" w:cstheme="minorBidi"/>
          <w:noProof/>
          <w:sz w:val="22"/>
          <w:szCs w:val="22"/>
          <w:lang w:val="en-CA" w:eastAsia="en-CA"/>
        </w:rPr>
        <w:tab/>
      </w:r>
      <w:r w:rsidRPr="00AC2B2B">
        <w:rPr>
          <w:noProof/>
          <w:lang w:val="en-CA"/>
        </w:rPr>
        <w:t>Decoding process for coding units coded in intra prediction mode</w:t>
      </w:r>
      <w:r w:rsidRPr="00AC2B2B">
        <w:rPr>
          <w:noProof/>
        </w:rPr>
        <w:tab/>
      </w:r>
      <w:r w:rsidRPr="00AC2B2B">
        <w:rPr>
          <w:noProof/>
        </w:rPr>
        <w:fldChar w:fldCharType="begin" w:fldLock="1"/>
      </w:r>
      <w:r w:rsidRPr="00AC2B2B">
        <w:rPr>
          <w:noProof/>
        </w:rPr>
        <w:instrText xml:space="preserve"> PAGEREF _Toc533101941 \h </w:instrText>
      </w:r>
      <w:r w:rsidRPr="00AC2B2B">
        <w:rPr>
          <w:noProof/>
        </w:rPr>
      </w:r>
      <w:r w:rsidRPr="00AC2B2B">
        <w:rPr>
          <w:noProof/>
        </w:rPr>
        <w:fldChar w:fldCharType="separate"/>
      </w:r>
      <w:r w:rsidRPr="00AC2B2B">
        <w:rPr>
          <w:noProof/>
        </w:rPr>
        <w:t>69</w:t>
      </w:r>
      <w:r w:rsidRPr="00AC2B2B">
        <w:rPr>
          <w:noProof/>
        </w:rPr>
        <w:fldChar w:fldCharType="end"/>
      </w:r>
    </w:p>
    <w:p w14:paraId="20D54AA8" w14:textId="7684D48A" w:rsidR="00E57AB9" w:rsidRPr="00AC2B2B" w:rsidRDefault="00E57AB9">
      <w:pPr>
        <w:pStyle w:val="33"/>
        <w:rPr>
          <w:rFonts w:asciiTheme="minorHAnsi" w:eastAsiaTheme="minorEastAsia" w:hAnsiTheme="minorHAnsi" w:cstheme="minorBidi"/>
          <w:noProof/>
          <w:sz w:val="22"/>
          <w:szCs w:val="22"/>
          <w:lang w:val="en-CA" w:eastAsia="en-CA"/>
        </w:rPr>
      </w:pPr>
      <w:r w:rsidRPr="00AC2B2B">
        <w:rPr>
          <w:noProof/>
          <w:lang w:val="en-CA" w:eastAsia="ko-KR"/>
        </w:rPr>
        <w:t>8.2.1</w:t>
      </w:r>
      <w:r w:rsidRPr="00AC2B2B">
        <w:rPr>
          <w:rFonts w:asciiTheme="minorHAnsi" w:eastAsiaTheme="minorEastAsia" w:hAnsiTheme="minorHAnsi" w:cstheme="minorBidi"/>
          <w:noProof/>
          <w:sz w:val="22"/>
          <w:szCs w:val="22"/>
          <w:lang w:val="en-CA" w:eastAsia="en-CA"/>
        </w:rPr>
        <w:tab/>
      </w:r>
      <w:r w:rsidRPr="00AC2B2B">
        <w:rPr>
          <w:noProof/>
          <w:lang w:val="en-CA" w:eastAsia="ko-KR"/>
        </w:rPr>
        <w:t xml:space="preserve">General </w:t>
      </w:r>
      <w:r w:rsidRPr="00AC2B2B">
        <w:rPr>
          <w:noProof/>
          <w:lang w:val="en-CA"/>
        </w:rPr>
        <w:t>decoding process for coding units coded in intra prediction mode</w:t>
      </w:r>
      <w:r w:rsidRPr="00AC2B2B">
        <w:rPr>
          <w:noProof/>
        </w:rPr>
        <w:tab/>
      </w:r>
      <w:r w:rsidRPr="00AC2B2B">
        <w:rPr>
          <w:noProof/>
        </w:rPr>
        <w:fldChar w:fldCharType="begin" w:fldLock="1"/>
      </w:r>
      <w:r w:rsidRPr="00AC2B2B">
        <w:rPr>
          <w:noProof/>
        </w:rPr>
        <w:instrText xml:space="preserve"> PAGEREF _Toc533101942 \h </w:instrText>
      </w:r>
      <w:r w:rsidRPr="00AC2B2B">
        <w:rPr>
          <w:noProof/>
        </w:rPr>
      </w:r>
      <w:r w:rsidRPr="00AC2B2B">
        <w:rPr>
          <w:noProof/>
        </w:rPr>
        <w:fldChar w:fldCharType="separate"/>
      </w:r>
      <w:r w:rsidRPr="00AC2B2B">
        <w:rPr>
          <w:noProof/>
        </w:rPr>
        <w:t>69</w:t>
      </w:r>
      <w:r w:rsidRPr="00AC2B2B">
        <w:rPr>
          <w:noProof/>
        </w:rPr>
        <w:fldChar w:fldCharType="end"/>
      </w:r>
    </w:p>
    <w:p w14:paraId="319DDE9B" w14:textId="3E8BE9FB" w:rsidR="00E57AB9" w:rsidRPr="00AC2B2B" w:rsidRDefault="00E57AB9">
      <w:pPr>
        <w:pStyle w:val="33"/>
        <w:rPr>
          <w:rFonts w:asciiTheme="minorHAnsi" w:eastAsiaTheme="minorEastAsia" w:hAnsiTheme="minorHAnsi" w:cstheme="minorBidi"/>
          <w:noProof/>
          <w:sz w:val="22"/>
          <w:szCs w:val="22"/>
          <w:lang w:val="en-CA" w:eastAsia="en-CA"/>
        </w:rPr>
      </w:pPr>
      <w:r w:rsidRPr="00AC2B2B">
        <w:rPr>
          <w:noProof/>
          <w:lang w:val="en-CA" w:eastAsia="ko-KR"/>
        </w:rPr>
        <w:lastRenderedPageBreak/>
        <w:t>8.2.2</w:t>
      </w:r>
      <w:r w:rsidRPr="00AC2B2B">
        <w:rPr>
          <w:rFonts w:asciiTheme="minorHAnsi" w:eastAsiaTheme="minorEastAsia" w:hAnsiTheme="minorHAnsi" w:cstheme="minorBidi"/>
          <w:noProof/>
          <w:sz w:val="22"/>
          <w:szCs w:val="22"/>
          <w:lang w:val="en-CA" w:eastAsia="en-CA"/>
        </w:rPr>
        <w:tab/>
      </w:r>
      <w:r w:rsidRPr="00AC2B2B">
        <w:rPr>
          <w:noProof/>
          <w:lang w:val="en-CA" w:eastAsia="ko-KR"/>
        </w:rPr>
        <w:t>Derivation process for luma intra prediction mode</w:t>
      </w:r>
      <w:r w:rsidRPr="00AC2B2B">
        <w:rPr>
          <w:noProof/>
        </w:rPr>
        <w:tab/>
      </w:r>
      <w:r w:rsidRPr="00AC2B2B">
        <w:rPr>
          <w:noProof/>
        </w:rPr>
        <w:fldChar w:fldCharType="begin" w:fldLock="1"/>
      </w:r>
      <w:r w:rsidRPr="00AC2B2B">
        <w:rPr>
          <w:noProof/>
        </w:rPr>
        <w:instrText xml:space="preserve"> PAGEREF _Toc533101943 \h </w:instrText>
      </w:r>
      <w:r w:rsidRPr="00AC2B2B">
        <w:rPr>
          <w:noProof/>
        </w:rPr>
      </w:r>
      <w:r w:rsidRPr="00AC2B2B">
        <w:rPr>
          <w:noProof/>
        </w:rPr>
        <w:fldChar w:fldCharType="separate"/>
      </w:r>
      <w:r w:rsidRPr="00AC2B2B">
        <w:rPr>
          <w:noProof/>
        </w:rPr>
        <w:t>70</w:t>
      </w:r>
      <w:r w:rsidRPr="00AC2B2B">
        <w:rPr>
          <w:noProof/>
        </w:rPr>
        <w:fldChar w:fldCharType="end"/>
      </w:r>
    </w:p>
    <w:p w14:paraId="1071B668" w14:textId="7600566A" w:rsidR="00E57AB9" w:rsidRPr="00AC2B2B" w:rsidRDefault="00E57AB9">
      <w:pPr>
        <w:pStyle w:val="33"/>
        <w:rPr>
          <w:rFonts w:asciiTheme="minorHAnsi" w:eastAsiaTheme="minorEastAsia" w:hAnsiTheme="minorHAnsi" w:cstheme="minorBidi"/>
          <w:noProof/>
          <w:sz w:val="22"/>
          <w:szCs w:val="22"/>
          <w:lang w:val="en-CA" w:eastAsia="en-CA"/>
        </w:rPr>
      </w:pPr>
      <w:r w:rsidRPr="00AC2B2B">
        <w:rPr>
          <w:noProof/>
          <w:lang w:val="en-CA" w:eastAsia="ko-KR"/>
        </w:rPr>
        <w:t>8.2.3</w:t>
      </w:r>
      <w:r w:rsidRPr="00AC2B2B">
        <w:rPr>
          <w:rFonts w:asciiTheme="minorHAnsi" w:eastAsiaTheme="minorEastAsia" w:hAnsiTheme="minorHAnsi" w:cstheme="minorBidi"/>
          <w:noProof/>
          <w:sz w:val="22"/>
          <w:szCs w:val="22"/>
          <w:lang w:val="en-CA" w:eastAsia="en-CA"/>
        </w:rPr>
        <w:tab/>
      </w:r>
      <w:r w:rsidRPr="00AC2B2B">
        <w:rPr>
          <w:noProof/>
          <w:lang w:val="en-CA" w:eastAsia="ko-KR"/>
        </w:rPr>
        <w:t>Derivation process for chroma intra prediction mode</w:t>
      </w:r>
      <w:r w:rsidRPr="00AC2B2B">
        <w:rPr>
          <w:noProof/>
        </w:rPr>
        <w:tab/>
      </w:r>
      <w:r w:rsidRPr="00AC2B2B">
        <w:rPr>
          <w:noProof/>
        </w:rPr>
        <w:fldChar w:fldCharType="begin" w:fldLock="1"/>
      </w:r>
      <w:r w:rsidRPr="00AC2B2B">
        <w:rPr>
          <w:noProof/>
        </w:rPr>
        <w:instrText xml:space="preserve"> PAGEREF _Toc533101944 \h </w:instrText>
      </w:r>
      <w:r w:rsidRPr="00AC2B2B">
        <w:rPr>
          <w:noProof/>
        </w:rPr>
      </w:r>
      <w:r w:rsidRPr="00AC2B2B">
        <w:rPr>
          <w:noProof/>
        </w:rPr>
        <w:fldChar w:fldCharType="separate"/>
      </w:r>
      <w:r w:rsidRPr="00AC2B2B">
        <w:rPr>
          <w:noProof/>
        </w:rPr>
        <w:t>74</w:t>
      </w:r>
      <w:r w:rsidRPr="00AC2B2B">
        <w:rPr>
          <w:noProof/>
        </w:rPr>
        <w:fldChar w:fldCharType="end"/>
      </w:r>
    </w:p>
    <w:p w14:paraId="756F5BF1" w14:textId="1BEA5AB0" w:rsidR="00E57AB9" w:rsidRPr="00AC2B2B" w:rsidRDefault="00E57AB9">
      <w:pPr>
        <w:pStyle w:val="33"/>
        <w:rPr>
          <w:rFonts w:asciiTheme="minorHAnsi" w:eastAsiaTheme="minorEastAsia" w:hAnsiTheme="minorHAnsi" w:cstheme="minorBidi"/>
          <w:noProof/>
          <w:sz w:val="22"/>
          <w:szCs w:val="22"/>
          <w:lang w:val="en-CA" w:eastAsia="en-CA"/>
        </w:rPr>
      </w:pPr>
      <w:r w:rsidRPr="00AC2B2B">
        <w:rPr>
          <w:noProof/>
          <w:lang w:val="en-CA"/>
        </w:rPr>
        <w:t>8.2.4</w:t>
      </w:r>
      <w:r w:rsidRPr="00AC2B2B">
        <w:rPr>
          <w:rFonts w:asciiTheme="minorHAnsi" w:eastAsiaTheme="minorEastAsia" w:hAnsiTheme="minorHAnsi" w:cstheme="minorBidi"/>
          <w:noProof/>
          <w:sz w:val="22"/>
          <w:szCs w:val="22"/>
          <w:lang w:val="en-CA" w:eastAsia="en-CA"/>
        </w:rPr>
        <w:tab/>
      </w:r>
      <w:r w:rsidRPr="00AC2B2B">
        <w:rPr>
          <w:noProof/>
          <w:lang w:val="en-CA"/>
        </w:rPr>
        <w:t>Decoding process for intra blocks</w:t>
      </w:r>
      <w:r w:rsidRPr="00AC2B2B">
        <w:rPr>
          <w:noProof/>
        </w:rPr>
        <w:tab/>
      </w:r>
      <w:r w:rsidRPr="00AC2B2B">
        <w:rPr>
          <w:noProof/>
        </w:rPr>
        <w:fldChar w:fldCharType="begin" w:fldLock="1"/>
      </w:r>
      <w:r w:rsidRPr="00AC2B2B">
        <w:rPr>
          <w:noProof/>
        </w:rPr>
        <w:instrText xml:space="preserve"> PAGEREF _Toc533101945 \h </w:instrText>
      </w:r>
      <w:r w:rsidRPr="00AC2B2B">
        <w:rPr>
          <w:noProof/>
        </w:rPr>
      </w:r>
      <w:r w:rsidRPr="00AC2B2B">
        <w:rPr>
          <w:noProof/>
        </w:rPr>
        <w:fldChar w:fldCharType="separate"/>
      </w:r>
      <w:r w:rsidRPr="00AC2B2B">
        <w:rPr>
          <w:noProof/>
        </w:rPr>
        <w:t>75</w:t>
      </w:r>
      <w:r w:rsidRPr="00AC2B2B">
        <w:rPr>
          <w:noProof/>
        </w:rPr>
        <w:fldChar w:fldCharType="end"/>
      </w:r>
    </w:p>
    <w:p w14:paraId="4C27142D" w14:textId="4EDFFFF3" w:rsidR="00E57AB9" w:rsidRPr="00AC2B2B" w:rsidRDefault="00E57AB9">
      <w:pPr>
        <w:pStyle w:val="23"/>
        <w:rPr>
          <w:rFonts w:asciiTheme="minorHAnsi" w:eastAsiaTheme="minorEastAsia" w:hAnsiTheme="minorHAnsi" w:cstheme="minorBidi"/>
          <w:noProof/>
          <w:sz w:val="22"/>
          <w:szCs w:val="22"/>
          <w:lang w:val="en-CA" w:eastAsia="en-CA"/>
        </w:rPr>
      </w:pPr>
      <w:r w:rsidRPr="00AC2B2B">
        <w:rPr>
          <w:noProof/>
          <w:lang w:val="en-CA"/>
        </w:rPr>
        <w:t>8.3</w:t>
      </w:r>
      <w:r w:rsidRPr="00AC2B2B">
        <w:rPr>
          <w:rFonts w:asciiTheme="minorHAnsi" w:eastAsiaTheme="minorEastAsia" w:hAnsiTheme="minorHAnsi" w:cstheme="minorBidi"/>
          <w:noProof/>
          <w:sz w:val="22"/>
          <w:szCs w:val="22"/>
          <w:lang w:val="en-CA" w:eastAsia="en-CA"/>
        </w:rPr>
        <w:tab/>
      </w:r>
      <w:r w:rsidRPr="00AC2B2B">
        <w:rPr>
          <w:noProof/>
          <w:lang w:val="en-CA"/>
        </w:rPr>
        <w:t>Decoding process for coding units coded in inter prediction mode</w:t>
      </w:r>
      <w:r w:rsidRPr="00AC2B2B">
        <w:rPr>
          <w:noProof/>
        </w:rPr>
        <w:tab/>
      </w:r>
      <w:r w:rsidRPr="00AC2B2B">
        <w:rPr>
          <w:noProof/>
        </w:rPr>
        <w:fldChar w:fldCharType="begin" w:fldLock="1"/>
      </w:r>
      <w:r w:rsidRPr="00AC2B2B">
        <w:rPr>
          <w:noProof/>
        </w:rPr>
        <w:instrText xml:space="preserve"> PAGEREF _Toc533101946 \h </w:instrText>
      </w:r>
      <w:r w:rsidRPr="00AC2B2B">
        <w:rPr>
          <w:noProof/>
        </w:rPr>
      </w:r>
      <w:r w:rsidRPr="00AC2B2B">
        <w:rPr>
          <w:noProof/>
        </w:rPr>
        <w:fldChar w:fldCharType="separate"/>
      </w:r>
      <w:r w:rsidRPr="00AC2B2B">
        <w:rPr>
          <w:noProof/>
        </w:rPr>
        <w:t>91</w:t>
      </w:r>
      <w:r w:rsidRPr="00AC2B2B">
        <w:rPr>
          <w:noProof/>
        </w:rPr>
        <w:fldChar w:fldCharType="end"/>
      </w:r>
    </w:p>
    <w:p w14:paraId="123DE448" w14:textId="0C98389A" w:rsidR="00E57AB9" w:rsidRPr="00AC2B2B" w:rsidRDefault="00E57AB9">
      <w:pPr>
        <w:pStyle w:val="33"/>
        <w:rPr>
          <w:rFonts w:asciiTheme="minorHAnsi" w:eastAsiaTheme="minorEastAsia" w:hAnsiTheme="minorHAnsi" w:cstheme="minorBidi"/>
          <w:noProof/>
          <w:sz w:val="22"/>
          <w:szCs w:val="22"/>
          <w:lang w:val="en-CA" w:eastAsia="en-CA"/>
        </w:rPr>
      </w:pPr>
      <w:r w:rsidRPr="00AC2B2B">
        <w:rPr>
          <w:noProof/>
          <w:lang w:val="en-CA"/>
        </w:rPr>
        <w:t>8.3.1</w:t>
      </w:r>
      <w:r w:rsidRPr="00AC2B2B">
        <w:rPr>
          <w:rFonts w:asciiTheme="minorHAnsi" w:eastAsiaTheme="minorEastAsia" w:hAnsiTheme="minorHAnsi" w:cstheme="minorBidi"/>
          <w:noProof/>
          <w:sz w:val="22"/>
          <w:szCs w:val="22"/>
          <w:lang w:val="en-CA" w:eastAsia="en-CA"/>
        </w:rPr>
        <w:tab/>
      </w:r>
      <w:r w:rsidRPr="00AC2B2B">
        <w:rPr>
          <w:noProof/>
          <w:lang w:val="en-CA"/>
        </w:rPr>
        <w:t>General decoding process for coding units coded in inter prediction mode</w:t>
      </w:r>
      <w:r w:rsidRPr="00AC2B2B">
        <w:rPr>
          <w:noProof/>
        </w:rPr>
        <w:tab/>
      </w:r>
      <w:r w:rsidRPr="00AC2B2B">
        <w:rPr>
          <w:noProof/>
        </w:rPr>
        <w:fldChar w:fldCharType="begin" w:fldLock="1"/>
      </w:r>
      <w:r w:rsidRPr="00AC2B2B">
        <w:rPr>
          <w:noProof/>
        </w:rPr>
        <w:instrText xml:space="preserve"> PAGEREF _Toc533101947 \h </w:instrText>
      </w:r>
      <w:r w:rsidRPr="00AC2B2B">
        <w:rPr>
          <w:noProof/>
        </w:rPr>
      </w:r>
      <w:r w:rsidRPr="00AC2B2B">
        <w:rPr>
          <w:noProof/>
        </w:rPr>
        <w:fldChar w:fldCharType="separate"/>
      </w:r>
      <w:r w:rsidRPr="00AC2B2B">
        <w:rPr>
          <w:noProof/>
        </w:rPr>
        <w:t>91</w:t>
      </w:r>
      <w:r w:rsidRPr="00AC2B2B">
        <w:rPr>
          <w:noProof/>
        </w:rPr>
        <w:fldChar w:fldCharType="end"/>
      </w:r>
    </w:p>
    <w:p w14:paraId="6B6B6124" w14:textId="282BE7E7" w:rsidR="00E57AB9" w:rsidRPr="00AC2B2B" w:rsidRDefault="00E57AB9">
      <w:pPr>
        <w:pStyle w:val="33"/>
        <w:rPr>
          <w:rFonts w:asciiTheme="minorHAnsi" w:eastAsiaTheme="minorEastAsia" w:hAnsiTheme="minorHAnsi" w:cstheme="minorBidi"/>
          <w:noProof/>
          <w:sz w:val="22"/>
          <w:szCs w:val="22"/>
          <w:lang w:val="en-CA" w:eastAsia="en-CA"/>
        </w:rPr>
      </w:pPr>
      <w:r w:rsidRPr="00AC2B2B">
        <w:rPr>
          <w:noProof/>
          <w:lang w:val="en-CA"/>
        </w:rPr>
        <w:t>8.3.2</w:t>
      </w:r>
      <w:r w:rsidRPr="00AC2B2B">
        <w:rPr>
          <w:rFonts w:asciiTheme="minorHAnsi" w:eastAsiaTheme="minorEastAsia" w:hAnsiTheme="minorHAnsi" w:cstheme="minorBidi"/>
          <w:noProof/>
          <w:sz w:val="22"/>
          <w:szCs w:val="22"/>
          <w:lang w:val="en-CA" w:eastAsia="en-CA"/>
        </w:rPr>
        <w:tab/>
      </w:r>
      <w:r w:rsidRPr="00AC2B2B">
        <w:rPr>
          <w:noProof/>
          <w:lang w:val="en-CA"/>
        </w:rPr>
        <w:t>Derivation process for motion vector components and reference indices</w:t>
      </w:r>
      <w:r w:rsidRPr="00AC2B2B">
        <w:rPr>
          <w:noProof/>
        </w:rPr>
        <w:tab/>
      </w:r>
      <w:r w:rsidRPr="00AC2B2B">
        <w:rPr>
          <w:noProof/>
        </w:rPr>
        <w:fldChar w:fldCharType="begin" w:fldLock="1"/>
      </w:r>
      <w:r w:rsidRPr="00AC2B2B">
        <w:rPr>
          <w:noProof/>
        </w:rPr>
        <w:instrText xml:space="preserve"> PAGEREF _Toc533101948 \h </w:instrText>
      </w:r>
      <w:r w:rsidRPr="00AC2B2B">
        <w:rPr>
          <w:noProof/>
        </w:rPr>
      </w:r>
      <w:r w:rsidRPr="00AC2B2B">
        <w:rPr>
          <w:noProof/>
        </w:rPr>
        <w:fldChar w:fldCharType="separate"/>
      </w:r>
      <w:r w:rsidRPr="00AC2B2B">
        <w:rPr>
          <w:noProof/>
        </w:rPr>
        <w:t>93</w:t>
      </w:r>
      <w:r w:rsidRPr="00AC2B2B">
        <w:rPr>
          <w:noProof/>
        </w:rPr>
        <w:fldChar w:fldCharType="end"/>
      </w:r>
    </w:p>
    <w:p w14:paraId="117A8AC2" w14:textId="035EBC50" w:rsidR="00E57AB9" w:rsidRPr="00AC2B2B" w:rsidRDefault="00E57AB9">
      <w:pPr>
        <w:pStyle w:val="33"/>
        <w:rPr>
          <w:rFonts w:asciiTheme="minorHAnsi" w:eastAsiaTheme="minorEastAsia" w:hAnsiTheme="minorHAnsi" w:cstheme="minorBidi"/>
          <w:noProof/>
          <w:sz w:val="22"/>
          <w:szCs w:val="22"/>
          <w:lang w:val="en-CA" w:eastAsia="en-CA"/>
        </w:rPr>
      </w:pPr>
      <w:r w:rsidRPr="00AC2B2B">
        <w:rPr>
          <w:noProof/>
          <w:color w:val="000000" w:themeColor="text1"/>
          <w:lang w:val="en-CA"/>
        </w:rPr>
        <w:t>8.3.3</w:t>
      </w:r>
      <w:r w:rsidRPr="00AC2B2B">
        <w:rPr>
          <w:rFonts w:asciiTheme="minorHAnsi" w:eastAsiaTheme="minorEastAsia" w:hAnsiTheme="minorHAnsi" w:cstheme="minorBidi"/>
          <w:noProof/>
          <w:sz w:val="22"/>
          <w:szCs w:val="22"/>
          <w:lang w:val="en-CA" w:eastAsia="en-CA"/>
        </w:rPr>
        <w:tab/>
      </w:r>
      <w:r w:rsidRPr="00AC2B2B">
        <w:rPr>
          <w:noProof/>
          <w:color w:val="000000" w:themeColor="text1"/>
          <w:lang w:val="en-CA"/>
        </w:rPr>
        <w:t>Derivation process for triangle motion vector components and reference indices</w:t>
      </w:r>
      <w:r w:rsidRPr="00AC2B2B">
        <w:rPr>
          <w:noProof/>
        </w:rPr>
        <w:tab/>
      </w:r>
      <w:r w:rsidRPr="00AC2B2B">
        <w:rPr>
          <w:noProof/>
        </w:rPr>
        <w:fldChar w:fldCharType="begin" w:fldLock="1"/>
      </w:r>
      <w:r w:rsidRPr="00AC2B2B">
        <w:rPr>
          <w:noProof/>
        </w:rPr>
        <w:instrText xml:space="preserve"> PAGEREF _Toc533101949 \h </w:instrText>
      </w:r>
      <w:r w:rsidRPr="00AC2B2B">
        <w:rPr>
          <w:noProof/>
        </w:rPr>
      </w:r>
      <w:r w:rsidRPr="00AC2B2B">
        <w:rPr>
          <w:noProof/>
        </w:rPr>
        <w:fldChar w:fldCharType="separate"/>
      </w:r>
      <w:r w:rsidRPr="00AC2B2B">
        <w:rPr>
          <w:noProof/>
        </w:rPr>
        <w:t>112</w:t>
      </w:r>
      <w:r w:rsidRPr="00AC2B2B">
        <w:rPr>
          <w:noProof/>
        </w:rPr>
        <w:fldChar w:fldCharType="end"/>
      </w:r>
    </w:p>
    <w:p w14:paraId="2529DE83" w14:textId="040509D0" w:rsidR="00E57AB9" w:rsidRPr="00AC2B2B" w:rsidRDefault="00E57AB9">
      <w:pPr>
        <w:pStyle w:val="33"/>
        <w:rPr>
          <w:rFonts w:asciiTheme="minorHAnsi" w:eastAsiaTheme="minorEastAsia" w:hAnsiTheme="minorHAnsi" w:cstheme="minorBidi"/>
          <w:noProof/>
          <w:sz w:val="22"/>
          <w:szCs w:val="22"/>
          <w:lang w:val="en-CA" w:eastAsia="en-CA"/>
        </w:rPr>
      </w:pPr>
      <w:r w:rsidRPr="00AC2B2B">
        <w:rPr>
          <w:rFonts w:eastAsia="Malgun Gothic"/>
          <w:noProof/>
          <w:lang w:val="en-CA" w:eastAsia="ko-KR"/>
        </w:rPr>
        <w:t>8.3.4</w:t>
      </w:r>
      <w:r w:rsidRPr="00AC2B2B">
        <w:rPr>
          <w:rFonts w:asciiTheme="minorHAnsi" w:eastAsiaTheme="minorEastAsia" w:hAnsiTheme="minorHAnsi" w:cstheme="minorBidi"/>
          <w:noProof/>
          <w:sz w:val="22"/>
          <w:szCs w:val="22"/>
          <w:lang w:val="en-CA" w:eastAsia="en-CA"/>
        </w:rPr>
        <w:tab/>
      </w:r>
      <w:r w:rsidRPr="00AC2B2B">
        <w:rPr>
          <w:rFonts w:eastAsia="Malgun Gothic"/>
          <w:noProof/>
          <w:lang w:val="en-CA" w:eastAsia="ko-KR"/>
        </w:rPr>
        <w:t>Derivation process for subblock motion vector components and reference indices</w:t>
      </w:r>
      <w:r w:rsidRPr="00AC2B2B">
        <w:rPr>
          <w:noProof/>
        </w:rPr>
        <w:tab/>
      </w:r>
      <w:r w:rsidRPr="00AC2B2B">
        <w:rPr>
          <w:noProof/>
        </w:rPr>
        <w:fldChar w:fldCharType="begin" w:fldLock="1"/>
      </w:r>
      <w:r w:rsidRPr="00AC2B2B">
        <w:rPr>
          <w:noProof/>
        </w:rPr>
        <w:instrText xml:space="preserve"> PAGEREF _Toc533101950 \h </w:instrText>
      </w:r>
      <w:r w:rsidRPr="00AC2B2B">
        <w:rPr>
          <w:noProof/>
        </w:rPr>
      </w:r>
      <w:r w:rsidRPr="00AC2B2B">
        <w:rPr>
          <w:noProof/>
        </w:rPr>
        <w:fldChar w:fldCharType="separate"/>
      </w:r>
      <w:r w:rsidRPr="00AC2B2B">
        <w:rPr>
          <w:noProof/>
        </w:rPr>
        <w:t>120</w:t>
      </w:r>
      <w:r w:rsidRPr="00AC2B2B">
        <w:rPr>
          <w:noProof/>
        </w:rPr>
        <w:fldChar w:fldCharType="end"/>
      </w:r>
    </w:p>
    <w:p w14:paraId="524A1D9B" w14:textId="5288C65A" w:rsidR="00E57AB9" w:rsidRPr="00AC2B2B" w:rsidRDefault="00E57AB9">
      <w:pPr>
        <w:pStyle w:val="33"/>
        <w:rPr>
          <w:rFonts w:asciiTheme="minorHAnsi" w:eastAsiaTheme="minorEastAsia" w:hAnsiTheme="minorHAnsi" w:cstheme="minorBidi"/>
          <w:noProof/>
          <w:sz w:val="22"/>
          <w:szCs w:val="22"/>
          <w:lang w:val="en-CA" w:eastAsia="en-CA"/>
        </w:rPr>
      </w:pPr>
      <w:r w:rsidRPr="00AC2B2B">
        <w:rPr>
          <w:noProof/>
          <w:lang w:val="en-CA" w:eastAsia="ko-KR"/>
        </w:rPr>
        <w:t>8.3.5</w:t>
      </w:r>
      <w:r w:rsidRPr="00AC2B2B">
        <w:rPr>
          <w:rFonts w:asciiTheme="minorHAnsi" w:eastAsiaTheme="minorEastAsia" w:hAnsiTheme="minorHAnsi" w:cstheme="minorBidi"/>
          <w:noProof/>
          <w:sz w:val="22"/>
          <w:szCs w:val="22"/>
          <w:lang w:val="en-CA" w:eastAsia="en-CA"/>
        </w:rPr>
        <w:tab/>
      </w:r>
      <w:r w:rsidRPr="00AC2B2B">
        <w:rPr>
          <w:noProof/>
          <w:lang w:val="en-CA" w:eastAsia="ko-KR"/>
        </w:rPr>
        <w:t>Derivation process for intra prediction mode in combined merge and intra prediction</w:t>
      </w:r>
      <w:r w:rsidRPr="00AC2B2B">
        <w:rPr>
          <w:noProof/>
        </w:rPr>
        <w:tab/>
      </w:r>
      <w:r w:rsidRPr="00AC2B2B">
        <w:rPr>
          <w:noProof/>
        </w:rPr>
        <w:fldChar w:fldCharType="begin" w:fldLock="1"/>
      </w:r>
      <w:r w:rsidRPr="00AC2B2B">
        <w:rPr>
          <w:noProof/>
        </w:rPr>
        <w:instrText xml:space="preserve"> PAGEREF _Toc533101951 \h </w:instrText>
      </w:r>
      <w:r w:rsidRPr="00AC2B2B">
        <w:rPr>
          <w:noProof/>
        </w:rPr>
      </w:r>
      <w:r w:rsidRPr="00AC2B2B">
        <w:rPr>
          <w:noProof/>
        </w:rPr>
        <w:fldChar w:fldCharType="separate"/>
      </w:r>
      <w:r w:rsidRPr="00AC2B2B">
        <w:rPr>
          <w:noProof/>
        </w:rPr>
        <w:t>142</w:t>
      </w:r>
      <w:r w:rsidRPr="00AC2B2B">
        <w:rPr>
          <w:noProof/>
        </w:rPr>
        <w:fldChar w:fldCharType="end"/>
      </w:r>
    </w:p>
    <w:p w14:paraId="005EB13C" w14:textId="58591E85" w:rsidR="00E57AB9" w:rsidRPr="00AC2B2B" w:rsidRDefault="00E57AB9">
      <w:pPr>
        <w:pStyle w:val="33"/>
        <w:rPr>
          <w:rFonts w:asciiTheme="minorHAnsi" w:eastAsiaTheme="minorEastAsia" w:hAnsiTheme="minorHAnsi" w:cstheme="minorBidi"/>
          <w:noProof/>
          <w:sz w:val="22"/>
          <w:szCs w:val="22"/>
          <w:lang w:val="en-CA" w:eastAsia="en-CA"/>
        </w:rPr>
      </w:pPr>
      <w:r w:rsidRPr="00AC2B2B">
        <w:rPr>
          <w:noProof/>
          <w:lang w:val="en-CA"/>
        </w:rPr>
        <w:t>8.3.6</w:t>
      </w:r>
      <w:r w:rsidRPr="00AC2B2B">
        <w:rPr>
          <w:rFonts w:asciiTheme="minorHAnsi" w:eastAsiaTheme="minorEastAsia" w:hAnsiTheme="minorHAnsi" w:cstheme="minorBidi"/>
          <w:noProof/>
          <w:sz w:val="22"/>
          <w:szCs w:val="22"/>
          <w:lang w:val="en-CA" w:eastAsia="en-CA"/>
        </w:rPr>
        <w:tab/>
      </w:r>
      <w:r w:rsidRPr="00AC2B2B">
        <w:rPr>
          <w:noProof/>
          <w:lang w:val="en-CA"/>
        </w:rPr>
        <w:t>Decoding process for inter blocks</w:t>
      </w:r>
      <w:r w:rsidRPr="00AC2B2B">
        <w:rPr>
          <w:noProof/>
        </w:rPr>
        <w:tab/>
      </w:r>
      <w:r w:rsidRPr="00AC2B2B">
        <w:rPr>
          <w:noProof/>
        </w:rPr>
        <w:fldChar w:fldCharType="begin" w:fldLock="1"/>
      </w:r>
      <w:r w:rsidRPr="00AC2B2B">
        <w:rPr>
          <w:noProof/>
        </w:rPr>
        <w:instrText xml:space="preserve"> PAGEREF _Toc533101952 \h </w:instrText>
      </w:r>
      <w:r w:rsidRPr="00AC2B2B">
        <w:rPr>
          <w:noProof/>
        </w:rPr>
      </w:r>
      <w:r w:rsidRPr="00AC2B2B">
        <w:rPr>
          <w:noProof/>
        </w:rPr>
        <w:fldChar w:fldCharType="separate"/>
      </w:r>
      <w:r w:rsidRPr="00AC2B2B">
        <w:rPr>
          <w:noProof/>
        </w:rPr>
        <w:t>144</w:t>
      </w:r>
      <w:r w:rsidRPr="00AC2B2B">
        <w:rPr>
          <w:noProof/>
        </w:rPr>
        <w:fldChar w:fldCharType="end"/>
      </w:r>
    </w:p>
    <w:p w14:paraId="4BC1E9D1" w14:textId="2E9DC6A1" w:rsidR="00E57AB9" w:rsidRPr="00AC2B2B" w:rsidRDefault="00E57AB9">
      <w:pPr>
        <w:pStyle w:val="33"/>
        <w:rPr>
          <w:rFonts w:asciiTheme="minorHAnsi" w:eastAsiaTheme="minorEastAsia" w:hAnsiTheme="minorHAnsi" w:cstheme="minorBidi"/>
          <w:noProof/>
          <w:sz w:val="22"/>
          <w:szCs w:val="22"/>
          <w:lang w:val="en-CA" w:eastAsia="en-CA"/>
        </w:rPr>
      </w:pPr>
      <w:r w:rsidRPr="00AC2B2B">
        <w:rPr>
          <w:noProof/>
          <w:color w:val="000000" w:themeColor="text1"/>
          <w:lang w:val="en-CA"/>
        </w:rPr>
        <w:t>8.3.7</w:t>
      </w:r>
      <w:r w:rsidRPr="00AC2B2B">
        <w:rPr>
          <w:rFonts w:asciiTheme="minorHAnsi" w:eastAsiaTheme="minorEastAsia" w:hAnsiTheme="minorHAnsi" w:cstheme="minorBidi"/>
          <w:noProof/>
          <w:sz w:val="22"/>
          <w:szCs w:val="22"/>
          <w:lang w:val="en-CA" w:eastAsia="en-CA"/>
        </w:rPr>
        <w:tab/>
      </w:r>
      <w:r w:rsidRPr="00AC2B2B">
        <w:rPr>
          <w:noProof/>
          <w:color w:val="000000" w:themeColor="text1"/>
          <w:lang w:val="en-CA"/>
        </w:rPr>
        <w:t>Decoding process for triangle inter blocks</w:t>
      </w:r>
      <w:r w:rsidRPr="00AC2B2B">
        <w:rPr>
          <w:noProof/>
        </w:rPr>
        <w:tab/>
      </w:r>
      <w:r w:rsidRPr="00AC2B2B">
        <w:rPr>
          <w:noProof/>
        </w:rPr>
        <w:fldChar w:fldCharType="begin" w:fldLock="1"/>
      </w:r>
      <w:r w:rsidRPr="00AC2B2B">
        <w:rPr>
          <w:noProof/>
        </w:rPr>
        <w:instrText xml:space="preserve"> PAGEREF _Toc533101953 \h </w:instrText>
      </w:r>
      <w:r w:rsidRPr="00AC2B2B">
        <w:rPr>
          <w:noProof/>
        </w:rPr>
      </w:r>
      <w:r w:rsidRPr="00AC2B2B">
        <w:rPr>
          <w:noProof/>
        </w:rPr>
        <w:fldChar w:fldCharType="separate"/>
      </w:r>
      <w:r w:rsidRPr="00AC2B2B">
        <w:rPr>
          <w:noProof/>
        </w:rPr>
        <w:t>156</w:t>
      </w:r>
      <w:r w:rsidRPr="00AC2B2B">
        <w:rPr>
          <w:noProof/>
        </w:rPr>
        <w:fldChar w:fldCharType="end"/>
      </w:r>
    </w:p>
    <w:p w14:paraId="6933D868" w14:textId="2BECDB90" w:rsidR="00E57AB9" w:rsidRPr="00AC2B2B" w:rsidRDefault="00E57AB9">
      <w:pPr>
        <w:pStyle w:val="33"/>
        <w:rPr>
          <w:rFonts w:asciiTheme="minorHAnsi" w:eastAsiaTheme="minorEastAsia" w:hAnsiTheme="minorHAnsi" w:cstheme="minorBidi"/>
          <w:noProof/>
          <w:sz w:val="22"/>
          <w:szCs w:val="22"/>
          <w:lang w:val="en-CA" w:eastAsia="en-CA"/>
        </w:rPr>
      </w:pPr>
      <w:r w:rsidRPr="00AC2B2B">
        <w:rPr>
          <w:noProof/>
          <w:lang w:val="en-CA" w:eastAsia="ko-KR"/>
        </w:rPr>
        <w:t>8.3.8</w:t>
      </w:r>
      <w:r w:rsidRPr="00AC2B2B">
        <w:rPr>
          <w:rFonts w:asciiTheme="minorHAnsi" w:eastAsiaTheme="minorEastAsia" w:hAnsiTheme="minorHAnsi" w:cstheme="minorBidi"/>
          <w:noProof/>
          <w:sz w:val="22"/>
          <w:szCs w:val="22"/>
          <w:lang w:val="en-CA" w:eastAsia="en-CA"/>
        </w:rPr>
        <w:tab/>
      </w:r>
      <w:r w:rsidRPr="00AC2B2B">
        <w:rPr>
          <w:noProof/>
          <w:lang w:val="en-CA" w:eastAsia="ko-KR"/>
        </w:rPr>
        <w:t>Decoding process for the residual signal of coding blocks coded in inter prediction mode</w:t>
      </w:r>
      <w:r w:rsidRPr="00AC2B2B">
        <w:rPr>
          <w:noProof/>
        </w:rPr>
        <w:tab/>
      </w:r>
      <w:r w:rsidRPr="00AC2B2B">
        <w:rPr>
          <w:noProof/>
        </w:rPr>
        <w:fldChar w:fldCharType="begin" w:fldLock="1"/>
      </w:r>
      <w:r w:rsidRPr="00AC2B2B">
        <w:rPr>
          <w:noProof/>
        </w:rPr>
        <w:instrText xml:space="preserve"> PAGEREF _Toc533101954 \h </w:instrText>
      </w:r>
      <w:r w:rsidRPr="00AC2B2B">
        <w:rPr>
          <w:noProof/>
        </w:rPr>
      </w:r>
      <w:r w:rsidRPr="00AC2B2B">
        <w:rPr>
          <w:noProof/>
        </w:rPr>
        <w:fldChar w:fldCharType="separate"/>
      </w:r>
      <w:r w:rsidRPr="00AC2B2B">
        <w:rPr>
          <w:noProof/>
        </w:rPr>
        <w:t>161</w:t>
      </w:r>
      <w:r w:rsidRPr="00AC2B2B">
        <w:rPr>
          <w:noProof/>
        </w:rPr>
        <w:fldChar w:fldCharType="end"/>
      </w:r>
    </w:p>
    <w:p w14:paraId="05020213" w14:textId="187931A2" w:rsidR="00E57AB9" w:rsidRPr="00AC2B2B" w:rsidRDefault="00E57AB9">
      <w:pPr>
        <w:pStyle w:val="23"/>
        <w:rPr>
          <w:rFonts w:asciiTheme="minorHAnsi" w:eastAsiaTheme="minorEastAsia" w:hAnsiTheme="minorHAnsi" w:cstheme="minorBidi"/>
          <w:noProof/>
          <w:sz w:val="22"/>
          <w:szCs w:val="22"/>
          <w:lang w:val="en-CA" w:eastAsia="en-CA"/>
        </w:rPr>
      </w:pPr>
      <w:r w:rsidRPr="00AC2B2B">
        <w:rPr>
          <w:noProof/>
          <w:lang w:val="en-CA"/>
        </w:rPr>
        <w:t>8.4</w:t>
      </w:r>
      <w:r w:rsidRPr="00AC2B2B">
        <w:rPr>
          <w:rFonts w:asciiTheme="minorHAnsi" w:eastAsiaTheme="minorEastAsia" w:hAnsiTheme="minorHAnsi" w:cstheme="minorBidi"/>
          <w:noProof/>
          <w:sz w:val="22"/>
          <w:szCs w:val="22"/>
          <w:lang w:val="en-CA" w:eastAsia="en-CA"/>
        </w:rPr>
        <w:tab/>
      </w:r>
      <w:r w:rsidRPr="00AC2B2B">
        <w:rPr>
          <w:noProof/>
          <w:lang w:val="en-CA"/>
        </w:rPr>
        <w:t>Scaling, transformation and array construction process</w:t>
      </w:r>
      <w:r w:rsidRPr="00AC2B2B">
        <w:rPr>
          <w:noProof/>
        </w:rPr>
        <w:tab/>
      </w:r>
      <w:r w:rsidRPr="00AC2B2B">
        <w:rPr>
          <w:noProof/>
        </w:rPr>
        <w:fldChar w:fldCharType="begin" w:fldLock="1"/>
      </w:r>
      <w:r w:rsidRPr="00AC2B2B">
        <w:rPr>
          <w:noProof/>
        </w:rPr>
        <w:instrText xml:space="preserve"> PAGEREF _Toc533101955 \h </w:instrText>
      </w:r>
      <w:r w:rsidRPr="00AC2B2B">
        <w:rPr>
          <w:noProof/>
        </w:rPr>
      </w:r>
      <w:r w:rsidRPr="00AC2B2B">
        <w:rPr>
          <w:noProof/>
        </w:rPr>
        <w:fldChar w:fldCharType="separate"/>
      </w:r>
      <w:r w:rsidRPr="00AC2B2B">
        <w:rPr>
          <w:noProof/>
        </w:rPr>
        <w:t>162</w:t>
      </w:r>
      <w:r w:rsidRPr="00AC2B2B">
        <w:rPr>
          <w:noProof/>
        </w:rPr>
        <w:fldChar w:fldCharType="end"/>
      </w:r>
    </w:p>
    <w:p w14:paraId="391642C8" w14:textId="295CF37F" w:rsidR="00E57AB9" w:rsidRPr="00AC2B2B" w:rsidRDefault="00E57AB9">
      <w:pPr>
        <w:pStyle w:val="33"/>
        <w:rPr>
          <w:rFonts w:asciiTheme="minorHAnsi" w:eastAsiaTheme="minorEastAsia" w:hAnsiTheme="minorHAnsi" w:cstheme="minorBidi"/>
          <w:noProof/>
          <w:sz w:val="22"/>
          <w:szCs w:val="22"/>
          <w:lang w:val="en-CA" w:eastAsia="en-CA"/>
        </w:rPr>
      </w:pPr>
      <w:r w:rsidRPr="00AC2B2B">
        <w:rPr>
          <w:noProof/>
          <w:lang w:val="en-CA"/>
        </w:rPr>
        <w:t>8.4.1</w:t>
      </w:r>
      <w:r w:rsidRPr="00AC2B2B">
        <w:rPr>
          <w:rFonts w:asciiTheme="minorHAnsi" w:eastAsiaTheme="minorEastAsia" w:hAnsiTheme="minorHAnsi" w:cstheme="minorBidi"/>
          <w:noProof/>
          <w:sz w:val="22"/>
          <w:szCs w:val="22"/>
          <w:lang w:val="en-CA" w:eastAsia="en-CA"/>
        </w:rPr>
        <w:tab/>
      </w:r>
      <w:r w:rsidRPr="00AC2B2B">
        <w:rPr>
          <w:noProof/>
          <w:lang w:val="en-CA"/>
        </w:rPr>
        <w:t>Derivation process for quantization parameters</w:t>
      </w:r>
      <w:r w:rsidRPr="00AC2B2B">
        <w:rPr>
          <w:noProof/>
        </w:rPr>
        <w:tab/>
      </w:r>
      <w:r w:rsidRPr="00AC2B2B">
        <w:rPr>
          <w:noProof/>
        </w:rPr>
        <w:fldChar w:fldCharType="begin" w:fldLock="1"/>
      </w:r>
      <w:r w:rsidRPr="00AC2B2B">
        <w:rPr>
          <w:noProof/>
        </w:rPr>
        <w:instrText xml:space="preserve"> PAGEREF _Toc533101956 \h </w:instrText>
      </w:r>
      <w:r w:rsidRPr="00AC2B2B">
        <w:rPr>
          <w:noProof/>
        </w:rPr>
      </w:r>
      <w:r w:rsidRPr="00AC2B2B">
        <w:rPr>
          <w:noProof/>
        </w:rPr>
        <w:fldChar w:fldCharType="separate"/>
      </w:r>
      <w:r w:rsidRPr="00AC2B2B">
        <w:rPr>
          <w:noProof/>
        </w:rPr>
        <w:t>162</w:t>
      </w:r>
      <w:r w:rsidRPr="00AC2B2B">
        <w:rPr>
          <w:noProof/>
        </w:rPr>
        <w:fldChar w:fldCharType="end"/>
      </w:r>
    </w:p>
    <w:p w14:paraId="260CCF1F" w14:textId="3D993E78" w:rsidR="00E57AB9" w:rsidRPr="00AC2B2B" w:rsidRDefault="00E57AB9">
      <w:pPr>
        <w:pStyle w:val="33"/>
        <w:rPr>
          <w:rFonts w:asciiTheme="minorHAnsi" w:eastAsiaTheme="minorEastAsia" w:hAnsiTheme="minorHAnsi" w:cstheme="minorBidi"/>
          <w:noProof/>
          <w:sz w:val="22"/>
          <w:szCs w:val="22"/>
          <w:lang w:val="en-CA" w:eastAsia="en-CA"/>
        </w:rPr>
      </w:pPr>
      <w:r w:rsidRPr="00AC2B2B">
        <w:rPr>
          <w:noProof/>
          <w:lang w:val="en-CA"/>
        </w:rPr>
        <w:t>8.4.2</w:t>
      </w:r>
      <w:r w:rsidRPr="00AC2B2B">
        <w:rPr>
          <w:rFonts w:asciiTheme="minorHAnsi" w:eastAsiaTheme="minorEastAsia" w:hAnsiTheme="minorHAnsi" w:cstheme="minorBidi"/>
          <w:noProof/>
          <w:sz w:val="22"/>
          <w:szCs w:val="22"/>
          <w:lang w:val="en-CA" w:eastAsia="en-CA"/>
        </w:rPr>
        <w:tab/>
      </w:r>
      <w:r w:rsidRPr="00AC2B2B">
        <w:rPr>
          <w:noProof/>
          <w:lang w:val="en-CA"/>
        </w:rPr>
        <w:t>Scaling and transformation process</w:t>
      </w:r>
      <w:r w:rsidRPr="00AC2B2B">
        <w:rPr>
          <w:noProof/>
        </w:rPr>
        <w:tab/>
      </w:r>
      <w:r w:rsidRPr="00AC2B2B">
        <w:rPr>
          <w:noProof/>
        </w:rPr>
        <w:fldChar w:fldCharType="begin" w:fldLock="1"/>
      </w:r>
      <w:r w:rsidRPr="00AC2B2B">
        <w:rPr>
          <w:noProof/>
        </w:rPr>
        <w:instrText xml:space="preserve"> PAGEREF _Toc533101957 \h </w:instrText>
      </w:r>
      <w:r w:rsidRPr="00AC2B2B">
        <w:rPr>
          <w:noProof/>
        </w:rPr>
      </w:r>
      <w:r w:rsidRPr="00AC2B2B">
        <w:rPr>
          <w:noProof/>
        </w:rPr>
        <w:fldChar w:fldCharType="separate"/>
      </w:r>
      <w:r w:rsidRPr="00AC2B2B">
        <w:rPr>
          <w:noProof/>
        </w:rPr>
        <w:t>164</w:t>
      </w:r>
      <w:r w:rsidRPr="00AC2B2B">
        <w:rPr>
          <w:noProof/>
        </w:rPr>
        <w:fldChar w:fldCharType="end"/>
      </w:r>
    </w:p>
    <w:p w14:paraId="54729148" w14:textId="0F3A2CFA" w:rsidR="00E57AB9" w:rsidRPr="00AC2B2B" w:rsidRDefault="00E57AB9">
      <w:pPr>
        <w:pStyle w:val="33"/>
        <w:rPr>
          <w:rFonts w:asciiTheme="minorHAnsi" w:eastAsiaTheme="minorEastAsia" w:hAnsiTheme="minorHAnsi" w:cstheme="minorBidi"/>
          <w:noProof/>
          <w:sz w:val="22"/>
          <w:szCs w:val="22"/>
          <w:lang w:val="en-CA" w:eastAsia="en-CA"/>
        </w:rPr>
      </w:pPr>
      <w:r w:rsidRPr="00AC2B2B">
        <w:rPr>
          <w:noProof/>
          <w:lang w:val="en-CA"/>
        </w:rPr>
        <w:t>8.4.3</w:t>
      </w:r>
      <w:r w:rsidRPr="00AC2B2B">
        <w:rPr>
          <w:rFonts w:asciiTheme="minorHAnsi" w:eastAsiaTheme="minorEastAsia" w:hAnsiTheme="minorHAnsi" w:cstheme="minorBidi"/>
          <w:noProof/>
          <w:sz w:val="22"/>
          <w:szCs w:val="22"/>
          <w:lang w:val="en-CA" w:eastAsia="en-CA"/>
        </w:rPr>
        <w:tab/>
      </w:r>
      <w:r w:rsidRPr="00AC2B2B">
        <w:rPr>
          <w:noProof/>
          <w:lang w:val="en-CA"/>
        </w:rPr>
        <w:t>Scaling process for transform coefficients</w:t>
      </w:r>
      <w:r w:rsidRPr="00AC2B2B">
        <w:rPr>
          <w:noProof/>
        </w:rPr>
        <w:tab/>
      </w:r>
      <w:r w:rsidRPr="00AC2B2B">
        <w:rPr>
          <w:noProof/>
        </w:rPr>
        <w:fldChar w:fldCharType="begin" w:fldLock="1"/>
      </w:r>
      <w:r w:rsidRPr="00AC2B2B">
        <w:rPr>
          <w:noProof/>
        </w:rPr>
        <w:instrText xml:space="preserve"> PAGEREF _Toc533101958 \h </w:instrText>
      </w:r>
      <w:r w:rsidRPr="00AC2B2B">
        <w:rPr>
          <w:noProof/>
        </w:rPr>
      </w:r>
      <w:r w:rsidRPr="00AC2B2B">
        <w:rPr>
          <w:noProof/>
        </w:rPr>
        <w:fldChar w:fldCharType="separate"/>
      </w:r>
      <w:r w:rsidRPr="00AC2B2B">
        <w:rPr>
          <w:noProof/>
        </w:rPr>
        <w:t>165</w:t>
      </w:r>
      <w:r w:rsidRPr="00AC2B2B">
        <w:rPr>
          <w:noProof/>
        </w:rPr>
        <w:fldChar w:fldCharType="end"/>
      </w:r>
    </w:p>
    <w:p w14:paraId="4A3C59C3" w14:textId="44839C45" w:rsidR="00E57AB9" w:rsidRPr="00AC2B2B" w:rsidRDefault="00E57AB9">
      <w:pPr>
        <w:pStyle w:val="33"/>
        <w:rPr>
          <w:rFonts w:asciiTheme="minorHAnsi" w:eastAsiaTheme="minorEastAsia" w:hAnsiTheme="minorHAnsi" w:cstheme="minorBidi"/>
          <w:noProof/>
          <w:sz w:val="22"/>
          <w:szCs w:val="22"/>
          <w:lang w:val="en-CA" w:eastAsia="en-CA"/>
        </w:rPr>
      </w:pPr>
      <w:r w:rsidRPr="00AC2B2B">
        <w:rPr>
          <w:noProof/>
          <w:lang w:val="en-CA"/>
        </w:rPr>
        <w:t>8.4.4</w:t>
      </w:r>
      <w:r w:rsidRPr="00AC2B2B">
        <w:rPr>
          <w:rFonts w:asciiTheme="minorHAnsi" w:eastAsiaTheme="minorEastAsia" w:hAnsiTheme="minorHAnsi" w:cstheme="minorBidi"/>
          <w:noProof/>
          <w:sz w:val="22"/>
          <w:szCs w:val="22"/>
          <w:lang w:val="en-CA" w:eastAsia="en-CA"/>
        </w:rPr>
        <w:tab/>
      </w:r>
      <w:r w:rsidRPr="00AC2B2B">
        <w:rPr>
          <w:noProof/>
          <w:lang w:val="en-CA"/>
        </w:rPr>
        <w:t>Transformation process for scaled transform coefficients</w:t>
      </w:r>
      <w:r w:rsidRPr="00AC2B2B">
        <w:rPr>
          <w:noProof/>
        </w:rPr>
        <w:tab/>
      </w:r>
      <w:r w:rsidRPr="00AC2B2B">
        <w:rPr>
          <w:noProof/>
        </w:rPr>
        <w:fldChar w:fldCharType="begin" w:fldLock="1"/>
      </w:r>
      <w:r w:rsidRPr="00AC2B2B">
        <w:rPr>
          <w:noProof/>
        </w:rPr>
        <w:instrText xml:space="preserve"> PAGEREF _Toc533101959 \h </w:instrText>
      </w:r>
      <w:r w:rsidRPr="00AC2B2B">
        <w:rPr>
          <w:noProof/>
        </w:rPr>
      </w:r>
      <w:r w:rsidRPr="00AC2B2B">
        <w:rPr>
          <w:noProof/>
        </w:rPr>
        <w:fldChar w:fldCharType="separate"/>
      </w:r>
      <w:r w:rsidRPr="00AC2B2B">
        <w:rPr>
          <w:noProof/>
        </w:rPr>
        <w:t>166</w:t>
      </w:r>
      <w:r w:rsidRPr="00AC2B2B">
        <w:rPr>
          <w:noProof/>
        </w:rPr>
        <w:fldChar w:fldCharType="end"/>
      </w:r>
    </w:p>
    <w:p w14:paraId="084C692E" w14:textId="1F7FCA92" w:rsidR="00E57AB9" w:rsidRPr="00AC2B2B" w:rsidRDefault="00E57AB9">
      <w:pPr>
        <w:pStyle w:val="33"/>
        <w:rPr>
          <w:rFonts w:asciiTheme="minorHAnsi" w:eastAsiaTheme="minorEastAsia" w:hAnsiTheme="minorHAnsi" w:cstheme="minorBidi"/>
          <w:noProof/>
          <w:sz w:val="22"/>
          <w:szCs w:val="22"/>
          <w:lang w:val="en-CA" w:eastAsia="en-CA"/>
        </w:rPr>
      </w:pPr>
      <w:r w:rsidRPr="00AC2B2B">
        <w:rPr>
          <w:noProof/>
          <w:lang w:val="en-CA" w:eastAsia="ko-KR"/>
        </w:rPr>
        <w:t>8.4.5</w:t>
      </w:r>
      <w:r w:rsidRPr="00AC2B2B">
        <w:rPr>
          <w:rFonts w:asciiTheme="minorHAnsi" w:eastAsiaTheme="minorEastAsia" w:hAnsiTheme="minorHAnsi" w:cstheme="minorBidi"/>
          <w:noProof/>
          <w:sz w:val="22"/>
          <w:szCs w:val="22"/>
          <w:lang w:val="en-CA" w:eastAsia="en-CA"/>
        </w:rPr>
        <w:tab/>
      </w:r>
      <w:r w:rsidRPr="00AC2B2B">
        <w:rPr>
          <w:noProof/>
          <w:lang w:val="en-CA" w:eastAsia="ko-KR"/>
        </w:rPr>
        <w:t>Picture reconstruction process</w:t>
      </w:r>
      <w:r w:rsidRPr="00AC2B2B">
        <w:rPr>
          <w:noProof/>
        </w:rPr>
        <w:tab/>
      </w:r>
      <w:r w:rsidRPr="00AC2B2B">
        <w:rPr>
          <w:noProof/>
        </w:rPr>
        <w:fldChar w:fldCharType="begin" w:fldLock="1"/>
      </w:r>
      <w:r w:rsidRPr="00AC2B2B">
        <w:rPr>
          <w:noProof/>
        </w:rPr>
        <w:instrText xml:space="preserve"> PAGEREF _Toc533101960 \h </w:instrText>
      </w:r>
      <w:r w:rsidRPr="00AC2B2B">
        <w:rPr>
          <w:noProof/>
        </w:rPr>
      </w:r>
      <w:r w:rsidRPr="00AC2B2B">
        <w:rPr>
          <w:noProof/>
        </w:rPr>
        <w:fldChar w:fldCharType="separate"/>
      </w:r>
      <w:r w:rsidRPr="00AC2B2B">
        <w:rPr>
          <w:noProof/>
        </w:rPr>
        <w:t>174</w:t>
      </w:r>
      <w:r w:rsidRPr="00AC2B2B">
        <w:rPr>
          <w:noProof/>
        </w:rPr>
        <w:fldChar w:fldCharType="end"/>
      </w:r>
    </w:p>
    <w:p w14:paraId="766BCD4B" w14:textId="14575B38" w:rsidR="00E57AB9" w:rsidRPr="00AC2B2B" w:rsidRDefault="00E57AB9">
      <w:pPr>
        <w:pStyle w:val="23"/>
        <w:rPr>
          <w:rFonts w:asciiTheme="minorHAnsi" w:eastAsiaTheme="minorEastAsia" w:hAnsiTheme="minorHAnsi" w:cstheme="minorBidi"/>
          <w:noProof/>
          <w:sz w:val="22"/>
          <w:szCs w:val="22"/>
          <w:lang w:val="en-CA" w:eastAsia="en-CA"/>
        </w:rPr>
      </w:pPr>
      <w:r w:rsidRPr="00AC2B2B">
        <w:rPr>
          <w:noProof/>
          <w:lang w:eastAsia="ko-KR"/>
        </w:rPr>
        <w:t>8.5</w:t>
      </w:r>
      <w:r w:rsidRPr="00AC2B2B">
        <w:rPr>
          <w:rFonts w:asciiTheme="minorHAnsi" w:eastAsiaTheme="minorEastAsia" w:hAnsiTheme="minorHAnsi" w:cstheme="minorBidi"/>
          <w:noProof/>
          <w:sz w:val="22"/>
          <w:szCs w:val="22"/>
          <w:lang w:val="en-CA" w:eastAsia="en-CA"/>
        </w:rPr>
        <w:tab/>
      </w:r>
      <w:r w:rsidRPr="00AC2B2B">
        <w:rPr>
          <w:noProof/>
        </w:rPr>
        <w:t>In-loop Filter Process</w:t>
      </w:r>
      <w:r w:rsidRPr="00AC2B2B">
        <w:rPr>
          <w:noProof/>
        </w:rPr>
        <w:tab/>
      </w:r>
      <w:r w:rsidRPr="00AC2B2B">
        <w:rPr>
          <w:noProof/>
        </w:rPr>
        <w:fldChar w:fldCharType="begin" w:fldLock="1"/>
      </w:r>
      <w:r w:rsidRPr="00AC2B2B">
        <w:rPr>
          <w:noProof/>
        </w:rPr>
        <w:instrText xml:space="preserve"> PAGEREF _Toc533101961 \h </w:instrText>
      </w:r>
      <w:r w:rsidRPr="00AC2B2B">
        <w:rPr>
          <w:noProof/>
        </w:rPr>
      </w:r>
      <w:r w:rsidRPr="00AC2B2B">
        <w:rPr>
          <w:noProof/>
        </w:rPr>
        <w:fldChar w:fldCharType="separate"/>
      </w:r>
      <w:r w:rsidRPr="00AC2B2B">
        <w:rPr>
          <w:noProof/>
        </w:rPr>
        <w:t>174</w:t>
      </w:r>
      <w:r w:rsidRPr="00AC2B2B">
        <w:rPr>
          <w:noProof/>
        </w:rPr>
        <w:fldChar w:fldCharType="end"/>
      </w:r>
    </w:p>
    <w:p w14:paraId="20AFB04E" w14:textId="2EF29C3C" w:rsidR="00E57AB9" w:rsidRPr="00AC2B2B" w:rsidRDefault="00E57AB9">
      <w:pPr>
        <w:pStyle w:val="33"/>
        <w:rPr>
          <w:rFonts w:asciiTheme="minorHAnsi" w:eastAsiaTheme="minorEastAsia" w:hAnsiTheme="minorHAnsi" w:cstheme="minorBidi"/>
          <w:noProof/>
          <w:sz w:val="22"/>
          <w:szCs w:val="22"/>
          <w:lang w:val="en-CA" w:eastAsia="en-CA"/>
        </w:rPr>
      </w:pPr>
      <w:r w:rsidRPr="00AC2B2B">
        <w:rPr>
          <w:noProof/>
          <w:lang w:val="en-CA"/>
        </w:rPr>
        <w:t>8.5.1</w:t>
      </w:r>
      <w:r w:rsidRPr="00AC2B2B">
        <w:rPr>
          <w:rFonts w:asciiTheme="minorHAnsi" w:eastAsiaTheme="minorEastAsia" w:hAnsiTheme="minorHAnsi" w:cstheme="minorBidi"/>
          <w:noProof/>
          <w:sz w:val="22"/>
          <w:szCs w:val="22"/>
          <w:lang w:val="en-CA" w:eastAsia="en-CA"/>
        </w:rPr>
        <w:tab/>
      </w:r>
      <w:r w:rsidRPr="00AC2B2B">
        <w:rPr>
          <w:noProof/>
          <w:lang w:val="en-CA"/>
        </w:rPr>
        <w:t>General</w:t>
      </w:r>
      <w:r w:rsidRPr="00AC2B2B">
        <w:rPr>
          <w:noProof/>
        </w:rPr>
        <w:tab/>
      </w:r>
      <w:r w:rsidRPr="00AC2B2B">
        <w:rPr>
          <w:noProof/>
        </w:rPr>
        <w:fldChar w:fldCharType="begin" w:fldLock="1"/>
      </w:r>
      <w:r w:rsidRPr="00AC2B2B">
        <w:rPr>
          <w:noProof/>
        </w:rPr>
        <w:instrText xml:space="preserve"> PAGEREF _Toc533101962 \h </w:instrText>
      </w:r>
      <w:r w:rsidRPr="00AC2B2B">
        <w:rPr>
          <w:noProof/>
        </w:rPr>
      </w:r>
      <w:r w:rsidRPr="00AC2B2B">
        <w:rPr>
          <w:noProof/>
        </w:rPr>
        <w:fldChar w:fldCharType="separate"/>
      </w:r>
      <w:r w:rsidRPr="00AC2B2B">
        <w:rPr>
          <w:noProof/>
        </w:rPr>
        <w:t>174</w:t>
      </w:r>
      <w:r w:rsidRPr="00AC2B2B">
        <w:rPr>
          <w:noProof/>
        </w:rPr>
        <w:fldChar w:fldCharType="end"/>
      </w:r>
    </w:p>
    <w:p w14:paraId="0F0B7622" w14:textId="5A995F79" w:rsidR="00E57AB9" w:rsidRPr="00AC2B2B" w:rsidRDefault="00E57AB9">
      <w:pPr>
        <w:pStyle w:val="33"/>
        <w:rPr>
          <w:rFonts w:asciiTheme="minorHAnsi" w:eastAsiaTheme="minorEastAsia" w:hAnsiTheme="minorHAnsi" w:cstheme="minorBidi"/>
          <w:noProof/>
          <w:sz w:val="22"/>
          <w:szCs w:val="22"/>
          <w:lang w:val="en-CA" w:eastAsia="en-CA"/>
        </w:rPr>
      </w:pPr>
      <w:r w:rsidRPr="00AC2B2B">
        <w:rPr>
          <w:noProof/>
          <w:lang w:eastAsia="ko-KR"/>
        </w:rPr>
        <w:t>8.5.2</w:t>
      </w:r>
      <w:r w:rsidRPr="00AC2B2B">
        <w:rPr>
          <w:rFonts w:asciiTheme="minorHAnsi" w:eastAsiaTheme="minorEastAsia" w:hAnsiTheme="minorHAnsi" w:cstheme="minorBidi"/>
          <w:noProof/>
          <w:sz w:val="22"/>
          <w:szCs w:val="22"/>
          <w:lang w:val="en-CA" w:eastAsia="en-CA"/>
        </w:rPr>
        <w:tab/>
      </w:r>
      <w:r w:rsidRPr="00AC2B2B">
        <w:rPr>
          <w:noProof/>
          <w:lang w:val="en-CA"/>
        </w:rPr>
        <w:t>Deblocking</w:t>
      </w:r>
      <w:r w:rsidRPr="00AC2B2B">
        <w:rPr>
          <w:noProof/>
        </w:rPr>
        <w:t xml:space="preserve"> filter process</w:t>
      </w:r>
      <w:r w:rsidRPr="00AC2B2B">
        <w:rPr>
          <w:noProof/>
        </w:rPr>
        <w:tab/>
      </w:r>
      <w:r w:rsidRPr="00AC2B2B">
        <w:rPr>
          <w:noProof/>
        </w:rPr>
        <w:fldChar w:fldCharType="begin" w:fldLock="1"/>
      </w:r>
      <w:r w:rsidRPr="00AC2B2B">
        <w:rPr>
          <w:noProof/>
        </w:rPr>
        <w:instrText xml:space="preserve"> PAGEREF _Toc533101963 \h </w:instrText>
      </w:r>
      <w:r w:rsidRPr="00AC2B2B">
        <w:rPr>
          <w:noProof/>
        </w:rPr>
      </w:r>
      <w:r w:rsidRPr="00AC2B2B">
        <w:rPr>
          <w:noProof/>
        </w:rPr>
        <w:fldChar w:fldCharType="separate"/>
      </w:r>
      <w:r w:rsidRPr="00AC2B2B">
        <w:rPr>
          <w:noProof/>
        </w:rPr>
        <w:t>174</w:t>
      </w:r>
      <w:r w:rsidRPr="00AC2B2B">
        <w:rPr>
          <w:noProof/>
        </w:rPr>
        <w:fldChar w:fldCharType="end"/>
      </w:r>
    </w:p>
    <w:p w14:paraId="45BFA901" w14:textId="3273CD21" w:rsidR="00E57AB9" w:rsidRPr="00AC2B2B" w:rsidRDefault="00E57AB9">
      <w:pPr>
        <w:pStyle w:val="33"/>
        <w:rPr>
          <w:rFonts w:asciiTheme="minorHAnsi" w:eastAsiaTheme="minorEastAsia" w:hAnsiTheme="minorHAnsi" w:cstheme="minorBidi"/>
          <w:noProof/>
          <w:sz w:val="22"/>
          <w:szCs w:val="22"/>
          <w:lang w:val="en-CA" w:eastAsia="en-CA"/>
        </w:rPr>
      </w:pPr>
      <w:r w:rsidRPr="00AC2B2B">
        <w:rPr>
          <w:noProof/>
          <w:lang w:eastAsia="ko-KR"/>
        </w:rPr>
        <w:t>8.5.3</w:t>
      </w:r>
      <w:r w:rsidRPr="00AC2B2B">
        <w:rPr>
          <w:rFonts w:asciiTheme="minorHAnsi" w:eastAsiaTheme="minorEastAsia" w:hAnsiTheme="minorHAnsi" w:cstheme="minorBidi"/>
          <w:noProof/>
          <w:sz w:val="22"/>
          <w:szCs w:val="22"/>
          <w:lang w:val="en-CA" w:eastAsia="en-CA"/>
        </w:rPr>
        <w:tab/>
      </w:r>
      <w:r w:rsidRPr="00AC2B2B">
        <w:rPr>
          <w:noProof/>
          <w:lang w:eastAsia="ko-KR"/>
        </w:rPr>
        <w:t xml:space="preserve">Sample </w:t>
      </w:r>
      <w:r w:rsidRPr="00AC2B2B">
        <w:rPr>
          <w:noProof/>
        </w:rPr>
        <w:t>adaptive</w:t>
      </w:r>
      <w:r w:rsidRPr="00AC2B2B">
        <w:rPr>
          <w:noProof/>
          <w:lang w:eastAsia="ko-KR"/>
        </w:rPr>
        <w:t xml:space="preserve"> offset process</w:t>
      </w:r>
      <w:r w:rsidRPr="00AC2B2B">
        <w:rPr>
          <w:noProof/>
        </w:rPr>
        <w:tab/>
      </w:r>
      <w:r w:rsidRPr="00AC2B2B">
        <w:rPr>
          <w:noProof/>
        </w:rPr>
        <w:fldChar w:fldCharType="begin" w:fldLock="1"/>
      </w:r>
      <w:r w:rsidRPr="00AC2B2B">
        <w:rPr>
          <w:noProof/>
        </w:rPr>
        <w:instrText xml:space="preserve"> PAGEREF _Toc533101964 \h </w:instrText>
      </w:r>
      <w:r w:rsidRPr="00AC2B2B">
        <w:rPr>
          <w:noProof/>
        </w:rPr>
      </w:r>
      <w:r w:rsidRPr="00AC2B2B">
        <w:rPr>
          <w:noProof/>
        </w:rPr>
        <w:fldChar w:fldCharType="separate"/>
      </w:r>
      <w:r w:rsidRPr="00AC2B2B">
        <w:rPr>
          <w:noProof/>
        </w:rPr>
        <w:t>190</w:t>
      </w:r>
      <w:r w:rsidRPr="00AC2B2B">
        <w:rPr>
          <w:noProof/>
        </w:rPr>
        <w:fldChar w:fldCharType="end"/>
      </w:r>
    </w:p>
    <w:p w14:paraId="64C35D1C" w14:textId="4F51A4AA" w:rsidR="00E57AB9" w:rsidRPr="00AC2B2B" w:rsidRDefault="00E57AB9">
      <w:pPr>
        <w:pStyle w:val="33"/>
        <w:rPr>
          <w:rFonts w:asciiTheme="minorHAnsi" w:eastAsiaTheme="minorEastAsia" w:hAnsiTheme="minorHAnsi" w:cstheme="minorBidi"/>
          <w:noProof/>
          <w:sz w:val="22"/>
          <w:szCs w:val="22"/>
          <w:lang w:val="en-CA" w:eastAsia="en-CA"/>
        </w:rPr>
      </w:pPr>
      <w:r w:rsidRPr="00AC2B2B">
        <w:rPr>
          <w:noProof/>
          <w:lang w:eastAsia="ko-KR"/>
        </w:rPr>
        <w:t>8.5.4</w:t>
      </w:r>
      <w:r w:rsidRPr="00AC2B2B">
        <w:rPr>
          <w:rFonts w:asciiTheme="minorHAnsi" w:eastAsiaTheme="minorEastAsia" w:hAnsiTheme="minorHAnsi" w:cstheme="minorBidi"/>
          <w:noProof/>
          <w:sz w:val="22"/>
          <w:szCs w:val="22"/>
          <w:lang w:val="en-CA" w:eastAsia="en-CA"/>
        </w:rPr>
        <w:tab/>
      </w:r>
      <w:r w:rsidRPr="00AC2B2B">
        <w:rPr>
          <w:noProof/>
          <w:lang w:val="en-CA"/>
        </w:rPr>
        <w:t>Adaptive</w:t>
      </w:r>
      <w:r w:rsidRPr="00AC2B2B">
        <w:rPr>
          <w:noProof/>
        </w:rPr>
        <w:t xml:space="preserve"> loop filter process</w:t>
      </w:r>
      <w:r w:rsidRPr="00AC2B2B">
        <w:rPr>
          <w:noProof/>
        </w:rPr>
        <w:tab/>
      </w:r>
      <w:r w:rsidRPr="00AC2B2B">
        <w:rPr>
          <w:noProof/>
        </w:rPr>
        <w:fldChar w:fldCharType="begin" w:fldLock="1"/>
      </w:r>
      <w:r w:rsidRPr="00AC2B2B">
        <w:rPr>
          <w:noProof/>
        </w:rPr>
        <w:instrText xml:space="preserve"> PAGEREF _Toc533101965 \h </w:instrText>
      </w:r>
      <w:r w:rsidRPr="00AC2B2B">
        <w:rPr>
          <w:noProof/>
        </w:rPr>
      </w:r>
      <w:r w:rsidRPr="00AC2B2B">
        <w:rPr>
          <w:noProof/>
        </w:rPr>
        <w:fldChar w:fldCharType="separate"/>
      </w:r>
      <w:r w:rsidRPr="00AC2B2B">
        <w:rPr>
          <w:noProof/>
        </w:rPr>
        <w:t>192</w:t>
      </w:r>
      <w:r w:rsidRPr="00AC2B2B">
        <w:rPr>
          <w:noProof/>
        </w:rPr>
        <w:fldChar w:fldCharType="end"/>
      </w:r>
    </w:p>
    <w:p w14:paraId="35D7DB88" w14:textId="60C07AAF" w:rsidR="00E57AB9" w:rsidRPr="00AC2B2B" w:rsidRDefault="00E57AB9">
      <w:pPr>
        <w:pStyle w:val="11"/>
        <w:rPr>
          <w:rFonts w:asciiTheme="minorHAnsi" w:eastAsiaTheme="minorEastAsia" w:hAnsiTheme="minorHAnsi" w:cstheme="minorBidi"/>
          <w:noProof/>
          <w:sz w:val="22"/>
          <w:szCs w:val="22"/>
          <w:lang w:val="en-CA" w:eastAsia="en-CA"/>
        </w:rPr>
      </w:pPr>
      <w:r w:rsidRPr="00AC2B2B">
        <w:rPr>
          <w:noProof/>
          <w:lang w:val="en-CA"/>
        </w:rPr>
        <w:t>9</w:t>
      </w:r>
      <w:r w:rsidRPr="00AC2B2B">
        <w:rPr>
          <w:rFonts w:asciiTheme="minorHAnsi" w:eastAsiaTheme="minorEastAsia" w:hAnsiTheme="minorHAnsi" w:cstheme="minorBidi"/>
          <w:noProof/>
          <w:sz w:val="22"/>
          <w:szCs w:val="22"/>
          <w:lang w:val="en-CA" w:eastAsia="en-CA"/>
        </w:rPr>
        <w:tab/>
      </w:r>
      <w:r w:rsidRPr="00AC2B2B">
        <w:rPr>
          <w:noProof/>
          <w:lang w:val="en-CA"/>
        </w:rPr>
        <w:t>Parsing process</w:t>
      </w:r>
      <w:r w:rsidRPr="00AC2B2B">
        <w:rPr>
          <w:noProof/>
        </w:rPr>
        <w:tab/>
      </w:r>
      <w:r w:rsidRPr="00AC2B2B">
        <w:rPr>
          <w:noProof/>
        </w:rPr>
        <w:fldChar w:fldCharType="begin" w:fldLock="1"/>
      </w:r>
      <w:r w:rsidRPr="00AC2B2B">
        <w:rPr>
          <w:noProof/>
        </w:rPr>
        <w:instrText xml:space="preserve"> PAGEREF _Toc533101966 \h </w:instrText>
      </w:r>
      <w:r w:rsidRPr="00AC2B2B">
        <w:rPr>
          <w:noProof/>
        </w:rPr>
      </w:r>
      <w:r w:rsidRPr="00AC2B2B">
        <w:rPr>
          <w:noProof/>
        </w:rPr>
        <w:fldChar w:fldCharType="separate"/>
      </w:r>
      <w:r w:rsidRPr="00AC2B2B">
        <w:rPr>
          <w:noProof/>
        </w:rPr>
        <w:t>196</w:t>
      </w:r>
      <w:r w:rsidRPr="00AC2B2B">
        <w:rPr>
          <w:noProof/>
        </w:rPr>
        <w:fldChar w:fldCharType="end"/>
      </w:r>
    </w:p>
    <w:p w14:paraId="350DBA83" w14:textId="57E86A6B" w:rsidR="00E57AB9" w:rsidRPr="00AC2B2B" w:rsidRDefault="00E57AB9">
      <w:pPr>
        <w:pStyle w:val="23"/>
        <w:rPr>
          <w:rFonts w:asciiTheme="minorHAnsi" w:eastAsiaTheme="minorEastAsia" w:hAnsiTheme="minorHAnsi" w:cstheme="minorBidi"/>
          <w:noProof/>
          <w:sz w:val="22"/>
          <w:szCs w:val="22"/>
          <w:lang w:val="en-CA" w:eastAsia="en-CA"/>
        </w:rPr>
      </w:pPr>
      <w:r w:rsidRPr="00AC2B2B">
        <w:rPr>
          <w:noProof/>
          <w:lang w:val="en-CA"/>
        </w:rPr>
        <w:t>9.1</w:t>
      </w:r>
      <w:r w:rsidRPr="00AC2B2B">
        <w:rPr>
          <w:rFonts w:asciiTheme="minorHAnsi" w:eastAsiaTheme="minorEastAsia" w:hAnsiTheme="minorHAnsi" w:cstheme="minorBidi"/>
          <w:noProof/>
          <w:sz w:val="22"/>
          <w:szCs w:val="22"/>
          <w:lang w:val="en-CA" w:eastAsia="en-CA"/>
        </w:rPr>
        <w:tab/>
      </w:r>
      <w:r w:rsidRPr="00AC2B2B">
        <w:rPr>
          <w:noProof/>
          <w:lang w:val="en-CA"/>
        </w:rPr>
        <w:t>General</w:t>
      </w:r>
      <w:r w:rsidRPr="00AC2B2B">
        <w:rPr>
          <w:noProof/>
        </w:rPr>
        <w:tab/>
      </w:r>
      <w:r w:rsidRPr="00AC2B2B">
        <w:rPr>
          <w:noProof/>
        </w:rPr>
        <w:fldChar w:fldCharType="begin" w:fldLock="1"/>
      </w:r>
      <w:r w:rsidRPr="00AC2B2B">
        <w:rPr>
          <w:noProof/>
        </w:rPr>
        <w:instrText xml:space="preserve"> PAGEREF _Toc533101967 \h </w:instrText>
      </w:r>
      <w:r w:rsidRPr="00AC2B2B">
        <w:rPr>
          <w:noProof/>
        </w:rPr>
      </w:r>
      <w:r w:rsidRPr="00AC2B2B">
        <w:rPr>
          <w:noProof/>
        </w:rPr>
        <w:fldChar w:fldCharType="separate"/>
      </w:r>
      <w:r w:rsidRPr="00AC2B2B">
        <w:rPr>
          <w:noProof/>
        </w:rPr>
        <w:t>196</w:t>
      </w:r>
      <w:r w:rsidRPr="00AC2B2B">
        <w:rPr>
          <w:noProof/>
        </w:rPr>
        <w:fldChar w:fldCharType="end"/>
      </w:r>
    </w:p>
    <w:p w14:paraId="6AB8FFB7" w14:textId="55190149" w:rsidR="00E57AB9" w:rsidRPr="00AC2B2B" w:rsidRDefault="00E57AB9">
      <w:pPr>
        <w:pStyle w:val="23"/>
        <w:rPr>
          <w:rFonts w:asciiTheme="minorHAnsi" w:eastAsiaTheme="minorEastAsia" w:hAnsiTheme="minorHAnsi" w:cstheme="minorBidi"/>
          <w:noProof/>
          <w:sz w:val="22"/>
          <w:szCs w:val="22"/>
          <w:lang w:val="en-CA" w:eastAsia="en-CA"/>
        </w:rPr>
      </w:pPr>
      <w:r w:rsidRPr="00AC2B2B">
        <w:rPr>
          <w:noProof/>
          <w:lang w:val="en-CA"/>
        </w:rPr>
        <w:t>9.2</w:t>
      </w:r>
      <w:r w:rsidRPr="00AC2B2B">
        <w:rPr>
          <w:rFonts w:asciiTheme="minorHAnsi" w:eastAsiaTheme="minorEastAsia" w:hAnsiTheme="minorHAnsi" w:cstheme="minorBidi"/>
          <w:noProof/>
          <w:sz w:val="22"/>
          <w:szCs w:val="22"/>
          <w:lang w:val="en-CA" w:eastAsia="en-CA"/>
        </w:rPr>
        <w:tab/>
      </w:r>
      <w:r w:rsidRPr="00AC2B2B">
        <w:rPr>
          <w:noProof/>
          <w:lang w:val="en-CA"/>
        </w:rPr>
        <w:t>Parsing process for k-th order Exp-Golomb codes</w:t>
      </w:r>
      <w:r w:rsidRPr="00AC2B2B">
        <w:rPr>
          <w:noProof/>
        </w:rPr>
        <w:tab/>
      </w:r>
      <w:r w:rsidRPr="00AC2B2B">
        <w:rPr>
          <w:noProof/>
        </w:rPr>
        <w:fldChar w:fldCharType="begin" w:fldLock="1"/>
      </w:r>
      <w:r w:rsidRPr="00AC2B2B">
        <w:rPr>
          <w:noProof/>
        </w:rPr>
        <w:instrText xml:space="preserve"> PAGEREF _Toc533101968 \h </w:instrText>
      </w:r>
      <w:r w:rsidRPr="00AC2B2B">
        <w:rPr>
          <w:noProof/>
        </w:rPr>
      </w:r>
      <w:r w:rsidRPr="00AC2B2B">
        <w:rPr>
          <w:noProof/>
        </w:rPr>
        <w:fldChar w:fldCharType="separate"/>
      </w:r>
      <w:r w:rsidRPr="00AC2B2B">
        <w:rPr>
          <w:noProof/>
        </w:rPr>
        <w:t>197</w:t>
      </w:r>
      <w:r w:rsidRPr="00AC2B2B">
        <w:rPr>
          <w:noProof/>
        </w:rPr>
        <w:fldChar w:fldCharType="end"/>
      </w:r>
    </w:p>
    <w:p w14:paraId="5636FE4C" w14:textId="3AE9F06B" w:rsidR="00E57AB9" w:rsidRPr="00AC2B2B" w:rsidRDefault="00E57AB9">
      <w:pPr>
        <w:pStyle w:val="33"/>
        <w:rPr>
          <w:rFonts w:asciiTheme="minorHAnsi" w:eastAsiaTheme="minorEastAsia" w:hAnsiTheme="minorHAnsi" w:cstheme="minorBidi"/>
          <w:noProof/>
          <w:sz w:val="22"/>
          <w:szCs w:val="22"/>
          <w:lang w:val="en-CA" w:eastAsia="en-CA"/>
        </w:rPr>
      </w:pPr>
      <w:r w:rsidRPr="00AC2B2B">
        <w:rPr>
          <w:noProof/>
          <w:lang w:val="en-CA"/>
        </w:rPr>
        <w:t>9.2.1</w:t>
      </w:r>
      <w:r w:rsidRPr="00AC2B2B">
        <w:rPr>
          <w:rFonts w:asciiTheme="minorHAnsi" w:eastAsiaTheme="minorEastAsia" w:hAnsiTheme="minorHAnsi" w:cstheme="minorBidi"/>
          <w:noProof/>
          <w:sz w:val="22"/>
          <w:szCs w:val="22"/>
          <w:lang w:val="en-CA" w:eastAsia="en-CA"/>
        </w:rPr>
        <w:tab/>
      </w:r>
      <w:r w:rsidRPr="00AC2B2B">
        <w:rPr>
          <w:noProof/>
          <w:lang w:val="en-CA"/>
        </w:rPr>
        <w:t>General</w:t>
      </w:r>
      <w:r w:rsidRPr="00AC2B2B">
        <w:rPr>
          <w:noProof/>
        </w:rPr>
        <w:tab/>
      </w:r>
      <w:r w:rsidRPr="00AC2B2B">
        <w:rPr>
          <w:noProof/>
        </w:rPr>
        <w:fldChar w:fldCharType="begin" w:fldLock="1"/>
      </w:r>
      <w:r w:rsidRPr="00AC2B2B">
        <w:rPr>
          <w:noProof/>
        </w:rPr>
        <w:instrText xml:space="preserve"> PAGEREF _Toc533101969 \h </w:instrText>
      </w:r>
      <w:r w:rsidRPr="00AC2B2B">
        <w:rPr>
          <w:noProof/>
        </w:rPr>
      </w:r>
      <w:r w:rsidRPr="00AC2B2B">
        <w:rPr>
          <w:noProof/>
        </w:rPr>
        <w:fldChar w:fldCharType="separate"/>
      </w:r>
      <w:r w:rsidRPr="00AC2B2B">
        <w:rPr>
          <w:noProof/>
        </w:rPr>
        <w:t>197</w:t>
      </w:r>
      <w:r w:rsidRPr="00AC2B2B">
        <w:rPr>
          <w:noProof/>
        </w:rPr>
        <w:fldChar w:fldCharType="end"/>
      </w:r>
    </w:p>
    <w:p w14:paraId="16C69C41" w14:textId="66B1822D" w:rsidR="00E57AB9" w:rsidRPr="00AC2B2B" w:rsidRDefault="00E57AB9">
      <w:pPr>
        <w:pStyle w:val="33"/>
        <w:rPr>
          <w:rFonts w:asciiTheme="minorHAnsi" w:eastAsiaTheme="minorEastAsia" w:hAnsiTheme="minorHAnsi" w:cstheme="minorBidi"/>
          <w:noProof/>
          <w:sz w:val="22"/>
          <w:szCs w:val="22"/>
          <w:lang w:val="en-CA" w:eastAsia="en-CA"/>
        </w:rPr>
      </w:pPr>
      <w:r w:rsidRPr="00AC2B2B">
        <w:rPr>
          <w:noProof/>
          <w:lang w:val="en-CA"/>
        </w:rPr>
        <w:t>9.2.2</w:t>
      </w:r>
      <w:r w:rsidRPr="00AC2B2B">
        <w:rPr>
          <w:rFonts w:asciiTheme="minorHAnsi" w:eastAsiaTheme="minorEastAsia" w:hAnsiTheme="minorHAnsi" w:cstheme="minorBidi"/>
          <w:noProof/>
          <w:sz w:val="22"/>
          <w:szCs w:val="22"/>
          <w:lang w:val="en-CA" w:eastAsia="en-CA"/>
        </w:rPr>
        <w:tab/>
      </w:r>
      <w:r w:rsidRPr="00AC2B2B">
        <w:rPr>
          <w:noProof/>
          <w:lang w:val="en-CA"/>
        </w:rPr>
        <w:t>Mapping process for signed Exp-Golomb codes</w:t>
      </w:r>
      <w:r w:rsidRPr="00AC2B2B">
        <w:rPr>
          <w:noProof/>
        </w:rPr>
        <w:tab/>
      </w:r>
      <w:r w:rsidRPr="00AC2B2B">
        <w:rPr>
          <w:noProof/>
        </w:rPr>
        <w:fldChar w:fldCharType="begin" w:fldLock="1"/>
      </w:r>
      <w:r w:rsidRPr="00AC2B2B">
        <w:rPr>
          <w:noProof/>
        </w:rPr>
        <w:instrText xml:space="preserve"> PAGEREF _Toc533101970 \h </w:instrText>
      </w:r>
      <w:r w:rsidRPr="00AC2B2B">
        <w:rPr>
          <w:noProof/>
        </w:rPr>
      </w:r>
      <w:r w:rsidRPr="00AC2B2B">
        <w:rPr>
          <w:noProof/>
        </w:rPr>
        <w:fldChar w:fldCharType="separate"/>
      </w:r>
      <w:r w:rsidRPr="00AC2B2B">
        <w:rPr>
          <w:noProof/>
        </w:rPr>
        <w:t>198</w:t>
      </w:r>
      <w:r w:rsidRPr="00AC2B2B">
        <w:rPr>
          <w:noProof/>
        </w:rPr>
        <w:fldChar w:fldCharType="end"/>
      </w:r>
    </w:p>
    <w:p w14:paraId="5C6519A4" w14:textId="465A2F8E" w:rsidR="00E57AB9" w:rsidRPr="00AC2B2B" w:rsidRDefault="00E57AB9">
      <w:pPr>
        <w:pStyle w:val="23"/>
        <w:rPr>
          <w:rFonts w:asciiTheme="minorHAnsi" w:eastAsiaTheme="minorEastAsia" w:hAnsiTheme="minorHAnsi" w:cstheme="minorBidi"/>
          <w:noProof/>
          <w:sz w:val="22"/>
          <w:szCs w:val="22"/>
          <w:lang w:val="en-CA" w:eastAsia="en-CA"/>
        </w:rPr>
      </w:pPr>
      <w:r w:rsidRPr="00AC2B2B">
        <w:rPr>
          <w:noProof/>
        </w:rPr>
        <w:t>9.3</w:t>
      </w:r>
      <w:r w:rsidRPr="00AC2B2B">
        <w:rPr>
          <w:rFonts w:asciiTheme="minorHAnsi" w:eastAsiaTheme="minorEastAsia" w:hAnsiTheme="minorHAnsi" w:cstheme="minorBidi"/>
          <w:noProof/>
          <w:sz w:val="22"/>
          <w:szCs w:val="22"/>
          <w:lang w:val="en-CA" w:eastAsia="en-CA"/>
        </w:rPr>
        <w:tab/>
      </w:r>
      <w:r w:rsidRPr="00AC2B2B">
        <w:rPr>
          <w:noProof/>
        </w:rPr>
        <w:t>Parsing process for truncated unary codes</w:t>
      </w:r>
      <w:r w:rsidRPr="00AC2B2B">
        <w:rPr>
          <w:noProof/>
        </w:rPr>
        <w:tab/>
      </w:r>
      <w:r w:rsidRPr="00AC2B2B">
        <w:rPr>
          <w:noProof/>
        </w:rPr>
        <w:fldChar w:fldCharType="begin" w:fldLock="1"/>
      </w:r>
      <w:r w:rsidRPr="00AC2B2B">
        <w:rPr>
          <w:noProof/>
        </w:rPr>
        <w:instrText xml:space="preserve"> PAGEREF _Toc533101971 \h </w:instrText>
      </w:r>
      <w:r w:rsidRPr="00AC2B2B">
        <w:rPr>
          <w:noProof/>
        </w:rPr>
      </w:r>
      <w:r w:rsidRPr="00AC2B2B">
        <w:rPr>
          <w:noProof/>
        </w:rPr>
        <w:fldChar w:fldCharType="separate"/>
      </w:r>
      <w:r w:rsidRPr="00AC2B2B">
        <w:rPr>
          <w:noProof/>
        </w:rPr>
        <w:t>199</w:t>
      </w:r>
      <w:r w:rsidRPr="00AC2B2B">
        <w:rPr>
          <w:noProof/>
        </w:rPr>
        <w:fldChar w:fldCharType="end"/>
      </w:r>
    </w:p>
    <w:p w14:paraId="2D9592FA" w14:textId="18835956" w:rsidR="00E57AB9" w:rsidRPr="00AC2B2B" w:rsidRDefault="00E57AB9">
      <w:pPr>
        <w:pStyle w:val="23"/>
        <w:rPr>
          <w:rFonts w:asciiTheme="minorHAnsi" w:eastAsiaTheme="minorEastAsia" w:hAnsiTheme="minorHAnsi" w:cstheme="minorBidi"/>
          <w:noProof/>
          <w:sz w:val="22"/>
          <w:szCs w:val="22"/>
          <w:lang w:val="en-CA" w:eastAsia="en-CA"/>
        </w:rPr>
      </w:pPr>
      <w:r w:rsidRPr="00AC2B2B">
        <w:rPr>
          <w:noProof/>
        </w:rPr>
        <w:t>9.4</w:t>
      </w:r>
      <w:r w:rsidRPr="00AC2B2B">
        <w:rPr>
          <w:rFonts w:asciiTheme="minorHAnsi" w:eastAsiaTheme="minorEastAsia" w:hAnsiTheme="minorHAnsi" w:cstheme="minorBidi"/>
          <w:noProof/>
          <w:sz w:val="22"/>
          <w:szCs w:val="22"/>
          <w:lang w:val="en-CA" w:eastAsia="en-CA"/>
        </w:rPr>
        <w:tab/>
      </w:r>
      <w:r w:rsidRPr="00AC2B2B">
        <w:rPr>
          <w:noProof/>
        </w:rPr>
        <w:t>Parsing process for truncated binary codes</w:t>
      </w:r>
      <w:r w:rsidRPr="00AC2B2B">
        <w:rPr>
          <w:noProof/>
        </w:rPr>
        <w:tab/>
      </w:r>
      <w:r w:rsidRPr="00AC2B2B">
        <w:rPr>
          <w:noProof/>
        </w:rPr>
        <w:fldChar w:fldCharType="begin" w:fldLock="1"/>
      </w:r>
      <w:r w:rsidRPr="00AC2B2B">
        <w:rPr>
          <w:noProof/>
        </w:rPr>
        <w:instrText xml:space="preserve"> PAGEREF _Toc533101972 \h </w:instrText>
      </w:r>
      <w:r w:rsidRPr="00AC2B2B">
        <w:rPr>
          <w:noProof/>
        </w:rPr>
      </w:r>
      <w:r w:rsidRPr="00AC2B2B">
        <w:rPr>
          <w:noProof/>
        </w:rPr>
        <w:fldChar w:fldCharType="separate"/>
      </w:r>
      <w:r w:rsidRPr="00AC2B2B">
        <w:rPr>
          <w:noProof/>
        </w:rPr>
        <w:t>199</w:t>
      </w:r>
      <w:r w:rsidRPr="00AC2B2B">
        <w:rPr>
          <w:noProof/>
        </w:rPr>
        <w:fldChar w:fldCharType="end"/>
      </w:r>
    </w:p>
    <w:p w14:paraId="5E3457F6" w14:textId="57F42CAD" w:rsidR="00E57AB9" w:rsidRPr="00AC2B2B" w:rsidRDefault="00E57AB9">
      <w:pPr>
        <w:pStyle w:val="23"/>
        <w:rPr>
          <w:rFonts w:asciiTheme="minorHAnsi" w:eastAsiaTheme="minorEastAsia" w:hAnsiTheme="minorHAnsi" w:cstheme="minorBidi"/>
          <w:noProof/>
          <w:sz w:val="22"/>
          <w:szCs w:val="22"/>
          <w:lang w:val="en-CA" w:eastAsia="en-CA"/>
        </w:rPr>
      </w:pPr>
      <w:r w:rsidRPr="00AC2B2B">
        <w:rPr>
          <w:noProof/>
          <w:lang w:val="en-CA"/>
        </w:rPr>
        <w:t>9.5</w:t>
      </w:r>
      <w:r w:rsidRPr="00AC2B2B">
        <w:rPr>
          <w:rFonts w:asciiTheme="minorHAnsi" w:eastAsiaTheme="minorEastAsia" w:hAnsiTheme="minorHAnsi" w:cstheme="minorBidi"/>
          <w:noProof/>
          <w:sz w:val="22"/>
          <w:szCs w:val="22"/>
          <w:lang w:val="en-CA" w:eastAsia="en-CA"/>
        </w:rPr>
        <w:tab/>
      </w:r>
      <w:r w:rsidRPr="00AC2B2B">
        <w:rPr>
          <w:noProof/>
          <w:lang w:val="en-CA"/>
        </w:rPr>
        <w:t>CABAC parsing process for slice segment data</w:t>
      </w:r>
      <w:r w:rsidRPr="00AC2B2B">
        <w:rPr>
          <w:noProof/>
        </w:rPr>
        <w:tab/>
      </w:r>
      <w:r w:rsidRPr="00AC2B2B">
        <w:rPr>
          <w:noProof/>
        </w:rPr>
        <w:fldChar w:fldCharType="begin" w:fldLock="1"/>
      </w:r>
      <w:r w:rsidRPr="00AC2B2B">
        <w:rPr>
          <w:noProof/>
        </w:rPr>
        <w:instrText xml:space="preserve"> PAGEREF _Toc533101973 \h </w:instrText>
      </w:r>
      <w:r w:rsidRPr="00AC2B2B">
        <w:rPr>
          <w:noProof/>
        </w:rPr>
      </w:r>
      <w:r w:rsidRPr="00AC2B2B">
        <w:rPr>
          <w:noProof/>
        </w:rPr>
        <w:fldChar w:fldCharType="separate"/>
      </w:r>
      <w:r w:rsidRPr="00AC2B2B">
        <w:rPr>
          <w:noProof/>
        </w:rPr>
        <w:t>199</w:t>
      </w:r>
      <w:r w:rsidRPr="00AC2B2B">
        <w:rPr>
          <w:noProof/>
        </w:rPr>
        <w:fldChar w:fldCharType="end"/>
      </w:r>
    </w:p>
    <w:p w14:paraId="191F5BBA" w14:textId="5A4EF616" w:rsidR="00E57AB9" w:rsidRPr="00AC2B2B" w:rsidRDefault="00E57AB9">
      <w:pPr>
        <w:pStyle w:val="33"/>
        <w:rPr>
          <w:rFonts w:asciiTheme="minorHAnsi" w:eastAsiaTheme="minorEastAsia" w:hAnsiTheme="minorHAnsi" w:cstheme="minorBidi"/>
          <w:noProof/>
          <w:sz w:val="22"/>
          <w:szCs w:val="22"/>
          <w:lang w:val="en-CA" w:eastAsia="en-CA"/>
        </w:rPr>
      </w:pPr>
      <w:r w:rsidRPr="00AC2B2B">
        <w:rPr>
          <w:noProof/>
          <w:lang w:val="en-CA"/>
        </w:rPr>
        <w:t>9.5.1</w:t>
      </w:r>
      <w:r w:rsidRPr="00AC2B2B">
        <w:rPr>
          <w:rFonts w:asciiTheme="minorHAnsi" w:eastAsiaTheme="minorEastAsia" w:hAnsiTheme="minorHAnsi" w:cstheme="minorBidi"/>
          <w:noProof/>
          <w:sz w:val="22"/>
          <w:szCs w:val="22"/>
          <w:lang w:val="en-CA" w:eastAsia="en-CA"/>
        </w:rPr>
        <w:tab/>
      </w:r>
      <w:r w:rsidRPr="00AC2B2B">
        <w:rPr>
          <w:noProof/>
          <w:lang w:val="en-CA"/>
        </w:rPr>
        <w:t>General</w:t>
      </w:r>
      <w:r w:rsidRPr="00AC2B2B">
        <w:rPr>
          <w:noProof/>
        </w:rPr>
        <w:tab/>
      </w:r>
      <w:r w:rsidRPr="00AC2B2B">
        <w:rPr>
          <w:noProof/>
        </w:rPr>
        <w:fldChar w:fldCharType="begin" w:fldLock="1"/>
      </w:r>
      <w:r w:rsidRPr="00AC2B2B">
        <w:rPr>
          <w:noProof/>
        </w:rPr>
        <w:instrText xml:space="preserve"> PAGEREF _Toc533101974 \h </w:instrText>
      </w:r>
      <w:r w:rsidRPr="00AC2B2B">
        <w:rPr>
          <w:noProof/>
        </w:rPr>
      </w:r>
      <w:r w:rsidRPr="00AC2B2B">
        <w:rPr>
          <w:noProof/>
        </w:rPr>
        <w:fldChar w:fldCharType="separate"/>
      </w:r>
      <w:r w:rsidRPr="00AC2B2B">
        <w:rPr>
          <w:noProof/>
        </w:rPr>
        <w:t>199</w:t>
      </w:r>
      <w:r w:rsidRPr="00AC2B2B">
        <w:rPr>
          <w:noProof/>
        </w:rPr>
        <w:fldChar w:fldCharType="end"/>
      </w:r>
    </w:p>
    <w:p w14:paraId="630E9C80" w14:textId="7E3EB425" w:rsidR="00E57AB9" w:rsidRPr="00AC2B2B" w:rsidRDefault="00E57AB9">
      <w:pPr>
        <w:pStyle w:val="33"/>
        <w:rPr>
          <w:rFonts w:asciiTheme="minorHAnsi" w:eastAsiaTheme="minorEastAsia" w:hAnsiTheme="minorHAnsi" w:cstheme="minorBidi"/>
          <w:noProof/>
          <w:sz w:val="22"/>
          <w:szCs w:val="22"/>
          <w:lang w:val="en-CA" w:eastAsia="en-CA"/>
        </w:rPr>
      </w:pPr>
      <w:r w:rsidRPr="00AC2B2B">
        <w:rPr>
          <w:noProof/>
          <w:lang w:val="en-CA"/>
        </w:rPr>
        <w:t>9.5.2</w:t>
      </w:r>
      <w:r w:rsidRPr="00AC2B2B">
        <w:rPr>
          <w:rFonts w:asciiTheme="minorHAnsi" w:eastAsiaTheme="minorEastAsia" w:hAnsiTheme="minorHAnsi" w:cstheme="minorBidi"/>
          <w:noProof/>
          <w:sz w:val="22"/>
          <w:szCs w:val="22"/>
          <w:lang w:val="en-CA" w:eastAsia="en-CA"/>
        </w:rPr>
        <w:tab/>
      </w:r>
      <w:r w:rsidRPr="00AC2B2B">
        <w:rPr>
          <w:noProof/>
          <w:lang w:val="en-CA"/>
        </w:rPr>
        <w:t>Initialization process</w:t>
      </w:r>
      <w:r w:rsidRPr="00AC2B2B">
        <w:rPr>
          <w:noProof/>
        </w:rPr>
        <w:tab/>
      </w:r>
      <w:r w:rsidRPr="00AC2B2B">
        <w:rPr>
          <w:noProof/>
        </w:rPr>
        <w:fldChar w:fldCharType="begin" w:fldLock="1"/>
      </w:r>
      <w:r w:rsidRPr="00AC2B2B">
        <w:rPr>
          <w:noProof/>
        </w:rPr>
        <w:instrText xml:space="preserve"> PAGEREF _Toc533101975 \h </w:instrText>
      </w:r>
      <w:r w:rsidRPr="00AC2B2B">
        <w:rPr>
          <w:noProof/>
        </w:rPr>
      </w:r>
      <w:r w:rsidRPr="00AC2B2B">
        <w:rPr>
          <w:noProof/>
        </w:rPr>
        <w:fldChar w:fldCharType="separate"/>
      </w:r>
      <w:r w:rsidRPr="00AC2B2B">
        <w:rPr>
          <w:noProof/>
        </w:rPr>
        <w:t>199</w:t>
      </w:r>
      <w:r w:rsidRPr="00AC2B2B">
        <w:rPr>
          <w:noProof/>
        </w:rPr>
        <w:fldChar w:fldCharType="end"/>
      </w:r>
    </w:p>
    <w:p w14:paraId="4296C19A" w14:textId="24CB5548" w:rsidR="00E57AB9" w:rsidRPr="00AC2B2B" w:rsidRDefault="00E57AB9">
      <w:pPr>
        <w:pStyle w:val="33"/>
        <w:rPr>
          <w:rFonts w:asciiTheme="minorHAnsi" w:eastAsiaTheme="minorEastAsia" w:hAnsiTheme="minorHAnsi" w:cstheme="minorBidi"/>
          <w:noProof/>
          <w:sz w:val="22"/>
          <w:szCs w:val="22"/>
          <w:lang w:val="en-CA" w:eastAsia="en-CA"/>
        </w:rPr>
      </w:pPr>
      <w:r w:rsidRPr="00AC2B2B">
        <w:rPr>
          <w:noProof/>
          <w:lang w:val="en-CA"/>
        </w:rPr>
        <w:t>9.5.3</w:t>
      </w:r>
      <w:r w:rsidRPr="00AC2B2B">
        <w:rPr>
          <w:rFonts w:asciiTheme="minorHAnsi" w:eastAsiaTheme="minorEastAsia" w:hAnsiTheme="minorHAnsi" w:cstheme="minorBidi"/>
          <w:noProof/>
          <w:sz w:val="22"/>
          <w:szCs w:val="22"/>
          <w:lang w:val="en-CA" w:eastAsia="en-CA"/>
        </w:rPr>
        <w:tab/>
      </w:r>
      <w:r w:rsidRPr="00AC2B2B">
        <w:rPr>
          <w:noProof/>
          <w:lang w:val="en-CA"/>
        </w:rPr>
        <w:t>Binarization process</w:t>
      </w:r>
      <w:r w:rsidRPr="00AC2B2B">
        <w:rPr>
          <w:noProof/>
        </w:rPr>
        <w:tab/>
      </w:r>
      <w:r w:rsidRPr="00AC2B2B">
        <w:rPr>
          <w:noProof/>
        </w:rPr>
        <w:fldChar w:fldCharType="begin" w:fldLock="1"/>
      </w:r>
      <w:r w:rsidRPr="00AC2B2B">
        <w:rPr>
          <w:noProof/>
        </w:rPr>
        <w:instrText xml:space="preserve"> PAGEREF _Toc533101976 \h </w:instrText>
      </w:r>
      <w:r w:rsidRPr="00AC2B2B">
        <w:rPr>
          <w:noProof/>
        </w:rPr>
      </w:r>
      <w:r w:rsidRPr="00AC2B2B">
        <w:rPr>
          <w:noProof/>
        </w:rPr>
        <w:fldChar w:fldCharType="separate"/>
      </w:r>
      <w:r w:rsidRPr="00AC2B2B">
        <w:rPr>
          <w:noProof/>
        </w:rPr>
        <w:t>199</w:t>
      </w:r>
      <w:r w:rsidRPr="00AC2B2B">
        <w:rPr>
          <w:noProof/>
        </w:rPr>
        <w:fldChar w:fldCharType="end"/>
      </w:r>
    </w:p>
    <w:p w14:paraId="2C8E0863" w14:textId="0406229B" w:rsidR="00E57AB9" w:rsidRPr="00AC2B2B" w:rsidRDefault="00E57AB9">
      <w:pPr>
        <w:pStyle w:val="33"/>
        <w:rPr>
          <w:rFonts w:asciiTheme="minorHAnsi" w:eastAsiaTheme="minorEastAsia" w:hAnsiTheme="minorHAnsi" w:cstheme="minorBidi"/>
          <w:noProof/>
          <w:sz w:val="22"/>
          <w:szCs w:val="22"/>
          <w:lang w:val="en-CA" w:eastAsia="en-CA"/>
        </w:rPr>
      </w:pPr>
      <w:r w:rsidRPr="00AC2B2B">
        <w:rPr>
          <w:noProof/>
          <w:lang w:val="en-CA"/>
        </w:rPr>
        <w:t>9.5.4</w:t>
      </w:r>
      <w:r w:rsidRPr="00AC2B2B">
        <w:rPr>
          <w:rFonts w:asciiTheme="minorHAnsi" w:eastAsiaTheme="minorEastAsia" w:hAnsiTheme="minorHAnsi" w:cstheme="minorBidi"/>
          <w:noProof/>
          <w:sz w:val="22"/>
          <w:szCs w:val="22"/>
          <w:lang w:val="en-CA" w:eastAsia="en-CA"/>
        </w:rPr>
        <w:tab/>
      </w:r>
      <w:r w:rsidRPr="00AC2B2B">
        <w:rPr>
          <w:noProof/>
          <w:lang w:val="en-CA"/>
        </w:rPr>
        <w:t>Decoding process flow</w:t>
      </w:r>
      <w:r w:rsidRPr="00AC2B2B">
        <w:rPr>
          <w:noProof/>
        </w:rPr>
        <w:tab/>
      </w:r>
      <w:r w:rsidRPr="00AC2B2B">
        <w:rPr>
          <w:noProof/>
        </w:rPr>
        <w:fldChar w:fldCharType="begin" w:fldLock="1"/>
      </w:r>
      <w:r w:rsidRPr="00AC2B2B">
        <w:rPr>
          <w:noProof/>
        </w:rPr>
        <w:instrText xml:space="preserve"> PAGEREF _Toc533101977 \h </w:instrText>
      </w:r>
      <w:r w:rsidRPr="00AC2B2B">
        <w:rPr>
          <w:noProof/>
        </w:rPr>
      </w:r>
      <w:r w:rsidRPr="00AC2B2B">
        <w:rPr>
          <w:noProof/>
        </w:rPr>
        <w:fldChar w:fldCharType="separate"/>
      </w:r>
      <w:r w:rsidRPr="00AC2B2B">
        <w:rPr>
          <w:noProof/>
        </w:rPr>
        <w:t>207</w:t>
      </w:r>
      <w:r w:rsidRPr="00AC2B2B">
        <w:rPr>
          <w:noProof/>
        </w:rPr>
        <w:fldChar w:fldCharType="end"/>
      </w:r>
    </w:p>
    <w:p w14:paraId="72EC36DD" w14:textId="6C7ED2FD" w:rsidR="00D909B6" w:rsidRPr="00AC2B2B" w:rsidRDefault="00D909B6">
      <w:pPr>
        <w:rPr>
          <w:lang w:val="en-CA"/>
        </w:rPr>
      </w:pPr>
      <w:r w:rsidRPr="00AC2B2B">
        <w:rPr>
          <w:lang w:val="en-CA"/>
        </w:rPr>
        <w:fldChar w:fldCharType="end"/>
      </w:r>
    </w:p>
    <w:p w14:paraId="6B01C434" w14:textId="77777777" w:rsidR="00D909B6" w:rsidRPr="00AC2B2B" w:rsidRDefault="00D909B6" w:rsidP="000534EF">
      <w:pPr>
        <w:pStyle w:val="1"/>
        <w:numPr>
          <w:ilvl w:val="0"/>
          <w:numId w:val="0"/>
        </w:numPr>
        <w:ind w:left="432" w:hanging="432"/>
        <w:rPr>
          <w:lang w:val="en-CA"/>
        </w:rPr>
        <w:sectPr w:rsidR="00D909B6" w:rsidRPr="00AC2B2B" w:rsidSect="006406E4">
          <w:headerReference w:type="even" r:id="rId27"/>
          <w:headerReference w:type="default" r:id="rId28"/>
          <w:footerReference w:type="even" r:id="rId29"/>
          <w:footerReference w:type="default" r:id="rId30"/>
          <w:pgSz w:w="11907" w:h="16840" w:code="9"/>
          <w:pgMar w:top="1094" w:right="1094" w:bottom="1094" w:left="1094" w:header="475" w:footer="475" w:gutter="0"/>
          <w:pgNumType w:fmt="lowerRoman" w:start="1"/>
          <w:cols w:space="720"/>
        </w:sectPr>
      </w:pPr>
      <w:r w:rsidRPr="00AC2B2B">
        <w:rPr>
          <w:i/>
          <w:lang w:val="en-CA"/>
        </w:rPr>
        <w:br w:type="page"/>
      </w:r>
      <w:r w:rsidR="000534EF" w:rsidRPr="00AC2B2B">
        <w:rPr>
          <w:lang w:val="en-CA"/>
        </w:rPr>
        <w:lastRenderedPageBreak/>
        <w:t xml:space="preserve"> </w:t>
      </w:r>
    </w:p>
    <w:p w14:paraId="3DD0EBE9" w14:textId="77777777" w:rsidR="00D909B6" w:rsidRPr="00AC2B2B" w:rsidRDefault="00D909B6">
      <w:pPr>
        <w:pStyle w:val="RecISO"/>
        <w:spacing w:before="0"/>
        <w:rPr>
          <w:lang w:val="en-CA"/>
        </w:rPr>
      </w:pPr>
      <w:r w:rsidRPr="00AC2B2B">
        <w:rPr>
          <w:lang w:val="en-CA"/>
        </w:rPr>
        <w:lastRenderedPageBreak/>
        <w:t>INTERNATIONAL  STANDARD</w:t>
      </w:r>
    </w:p>
    <w:p w14:paraId="12F72E93" w14:textId="77777777" w:rsidR="00D909B6" w:rsidRPr="00AC2B2B" w:rsidRDefault="00D909B6">
      <w:pPr>
        <w:pStyle w:val="head"/>
        <w:rPr>
          <w:color w:val="FFFFFF" w:themeColor="background1"/>
          <w:lang w:val="en-CA"/>
        </w:rPr>
      </w:pPr>
      <w:r w:rsidRPr="00AC2B2B">
        <w:rPr>
          <w:color w:val="FFFFFF" w:themeColor="background1"/>
          <w:lang w:val="en-CA"/>
        </w:rPr>
        <w:t xml:space="preserve">ISO/IEC </w:t>
      </w:r>
      <w:r w:rsidR="00F44891" w:rsidRPr="00AC2B2B">
        <w:rPr>
          <w:color w:val="FFFFFF" w:themeColor="background1"/>
          <w:lang w:val="en-CA"/>
        </w:rPr>
        <w:t>VVC</w:t>
      </w:r>
    </w:p>
    <w:p w14:paraId="2FC28A94" w14:textId="77777777" w:rsidR="00D909B6" w:rsidRPr="00AC2B2B" w:rsidRDefault="00D909B6">
      <w:pPr>
        <w:pStyle w:val="foot"/>
        <w:rPr>
          <w:color w:val="FFFFFF" w:themeColor="background1"/>
          <w:lang w:val="en-CA"/>
        </w:rPr>
      </w:pPr>
      <w:r w:rsidRPr="00AC2B2B">
        <w:rPr>
          <w:color w:val="FFFFFF" w:themeColor="background1"/>
          <w:lang w:val="en-CA"/>
        </w:rPr>
        <w:t xml:space="preserve">ITU-T Rec. </w:t>
      </w:r>
      <w:r w:rsidR="00F44891" w:rsidRPr="00AC2B2B">
        <w:rPr>
          <w:color w:val="FFFFFF" w:themeColor="background1"/>
          <w:lang w:val="en-CA"/>
        </w:rPr>
        <w:t>H</w:t>
      </w:r>
      <w:r w:rsidRPr="00AC2B2B">
        <w:rPr>
          <w:color w:val="FFFFFF" w:themeColor="background1"/>
          <w:lang w:val="en-CA"/>
        </w:rPr>
        <w:t>.</w:t>
      </w:r>
      <w:r w:rsidR="00F44891" w:rsidRPr="00AC2B2B">
        <w:rPr>
          <w:color w:val="FFFFFF" w:themeColor="background1"/>
          <w:lang w:val="en-CA"/>
        </w:rPr>
        <w:t>VVC</w:t>
      </w:r>
    </w:p>
    <w:p w14:paraId="554B2D0D" w14:textId="77777777" w:rsidR="00D909B6" w:rsidRPr="00AC2B2B" w:rsidRDefault="00D909B6">
      <w:pPr>
        <w:pStyle w:val="RecCCITT"/>
        <w:rPr>
          <w:lang w:val="en-CA"/>
        </w:rPr>
      </w:pPr>
      <w:r w:rsidRPr="00AC2B2B">
        <w:rPr>
          <w:lang w:val="en-CA"/>
        </w:rPr>
        <w:t>ITU-T  RECOMMENDATION</w:t>
      </w:r>
    </w:p>
    <w:p w14:paraId="400C2B08" w14:textId="77777777" w:rsidR="00D909B6" w:rsidRPr="00AC2B2B" w:rsidRDefault="000534EF">
      <w:pPr>
        <w:pStyle w:val="af8"/>
        <w:rPr>
          <w:lang w:val="en-CA"/>
        </w:rPr>
      </w:pPr>
      <w:r w:rsidRPr="00AC2B2B">
        <w:rPr>
          <w:lang w:val="en-CA"/>
        </w:rPr>
        <w:t>Versatile video coding</w:t>
      </w:r>
    </w:p>
    <w:p w14:paraId="2DDBAD8C" w14:textId="77777777" w:rsidR="00D909B6" w:rsidRPr="00AC2B2B" w:rsidRDefault="00D909B6" w:rsidP="0052009F">
      <w:pPr>
        <w:pStyle w:val="1"/>
        <w:rPr>
          <w:lang w:val="en-CA"/>
        </w:rPr>
      </w:pPr>
      <w:bookmarkStart w:id="1" w:name="_Toc382790595"/>
      <w:bookmarkStart w:id="2" w:name="_Toc533101892"/>
      <w:r w:rsidRPr="00AC2B2B">
        <w:rPr>
          <w:lang w:val="en-CA"/>
        </w:rPr>
        <w:t>Scope</w:t>
      </w:r>
      <w:bookmarkEnd w:id="1"/>
      <w:bookmarkEnd w:id="2"/>
    </w:p>
    <w:p w14:paraId="5F9D8CF4" w14:textId="77777777" w:rsidR="000534EF" w:rsidRPr="00AC2B2B" w:rsidRDefault="000534EF" w:rsidP="000534EF">
      <w:pPr>
        <w:rPr>
          <w:lang w:val="en-CA"/>
        </w:rPr>
      </w:pPr>
      <w:bookmarkStart w:id="3" w:name="_Toc382790596"/>
      <w:r w:rsidRPr="00AC2B2B">
        <w:rPr>
          <w:lang w:val="en-CA"/>
        </w:rPr>
        <w:t>This Recommendation | International Standard specifies versatile video coding.</w:t>
      </w:r>
    </w:p>
    <w:p w14:paraId="3A355637" w14:textId="77777777" w:rsidR="00D909B6" w:rsidRPr="00AC2B2B" w:rsidRDefault="00D909B6">
      <w:pPr>
        <w:pStyle w:val="1"/>
        <w:rPr>
          <w:lang w:val="en-CA"/>
        </w:rPr>
      </w:pPr>
      <w:bookmarkStart w:id="4" w:name="_Toc533101893"/>
      <w:r w:rsidRPr="00AC2B2B">
        <w:rPr>
          <w:lang w:val="en-CA"/>
        </w:rPr>
        <w:t>Normative references</w:t>
      </w:r>
      <w:bookmarkEnd w:id="3"/>
      <w:bookmarkEnd w:id="4"/>
    </w:p>
    <w:p w14:paraId="2B395333" w14:textId="77777777" w:rsidR="00D909B6" w:rsidRPr="00AC2B2B" w:rsidRDefault="00D909B6">
      <w:pPr>
        <w:rPr>
          <w:lang w:val="en-CA"/>
        </w:rPr>
      </w:pPr>
      <w:r w:rsidRPr="00AC2B2B">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AC2B2B" w:rsidRDefault="00D909B6">
      <w:pPr>
        <w:pStyle w:val="20"/>
        <w:rPr>
          <w:lang w:val="en-CA"/>
        </w:rPr>
      </w:pPr>
      <w:bookmarkStart w:id="5" w:name="_Toc382790597"/>
      <w:bookmarkStart w:id="6" w:name="_Toc533101894"/>
      <w:r w:rsidRPr="00AC2B2B">
        <w:rPr>
          <w:lang w:val="en-CA"/>
        </w:rPr>
        <w:t>Identical Recommendations | International Standards</w:t>
      </w:r>
      <w:bookmarkEnd w:id="5"/>
      <w:bookmarkEnd w:id="6"/>
    </w:p>
    <w:p w14:paraId="28427E96" w14:textId="77777777" w:rsidR="000534EF" w:rsidRPr="00AC2B2B" w:rsidRDefault="00D909B6" w:rsidP="000534EF">
      <w:pPr>
        <w:pStyle w:val="enumlev1"/>
        <w:rPr>
          <w:lang w:val="en-CA"/>
        </w:rPr>
      </w:pPr>
      <w:r w:rsidRPr="00AC2B2B">
        <w:rPr>
          <w:lang w:val="en-CA"/>
        </w:rPr>
        <w:t>–</w:t>
      </w:r>
      <w:r w:rsidRPr="00AC2B2B">
        <w:rPr>
          <w:lang w:val="en-CA"/>
        </w:rPr>
        <w:tab/>
      </w:r>
      <w:r w:rsidR="000534EF" w:rsidRPr="00AC2B2B">
        <w:rPr>
          <w:lang w:val="en-CA"/>
        </w:rPr>
        <w:t>None</w:t>
      </w:r>
    </w:p>
    <w:p w14:paraId="19FF019C" w14:textId="77777777" w:rsidR="00D909B6" w:rsidRPr="00AC2B2B" w:rsidRDefault="00D909B6">
      <w:pPr>
        <w:pStyle w:val="20"/>
        <w:rPr>
          <w:lang w:val="en-CA"/>
        </w:rPr>
      </w:pPr>
      <w:bookmarkStart w:id="7" w:name="_Toc382790598"/>
      <w:bookmarkStart w:id="8" w:name="_Toc533101895"/>
      <w:r w:rsidRPr="00AC2B2B">
        <w:rPr>
          <w:lang w:val="en-CA"/>
        </w:rPr>
        <w:t>Paired Recommendations | International Standards equivalent in technical content</w:t>
      </w:r>
      <w:bookmarkEnd w:id="7"/>
      <w:bookmarkEnd w:id="8"/>
    </w:p>
    <w:p w14:paraId="66ED6B3A" w14:textId="77777777" w:rsidR="000534EF" w:rsidRPr="00AC2B2B" w:rsidRDefault="00D909B6" w:rsidP="000534EF">
      <w:pPr>
        <w:pStyle w:val="enumlev1"/>
        <w:rPr>
          <w:lang w:val="en-CA"/>
        </w:rPr>
      </w:pPr>
      <w:r w:rsidRPr="00AC2B2B">
        <w:rPr>
          <w:lang w:val="en-CA"/>
        </w:rPr>
        <w:t>–</w:t>
      </w:r>
      <w:r w:rsidRPr="00AC2B2B">
        <w:rPr>
          <w:lang w:val="en-CA"/>
        </w:rPr>
        <w:tab/>
      </w:r>
      <w:r w:rsidR="000534EF" w:rsidRPr="00AC2B2B">
        <w:rPr>
          <w:lang w:val="en-CA"/>
        </w:rPr>
        <w:t>None</w:t>
      </w:r>
    </w:p>
    <w:p w14:paraId="3D377AB2" w14:textId="77777777" w:rsidR="00D909B6" w:rsidRPr="00AC2B2B" w:rsidRDefault="00D909B6">
      <w:pPr>
        <w:pStyle w:val="20"/>
        <w:rPr>
          <w:lang w:val="en-CA"/>
        </w:rPr>
      </w:pPr>
      <w:bookmarkStart w:id="9" w:name="_Toc382790599"/>
      <w:bookmarkStart w:id="10" w:name="_Toc533101896"/>
      <w:r w:rsidRPr="00AC2B2B">
        <w:rPr>
          <w:lang w:val="en-CA"/>
        </w:rPr>
        <w:t>Additional references</w:t>
      </w:r>
      <w:bookmarkEnd w:id="9"/>
      <w:bookmarkEnd w:id="10"/>
    </w:p>
    <w:p w14:paraId="146AC45A" w14:textId="77777777" w:rsidR="00D909B6" w:rsidRPr="00AC2B2B" w:rsidRDefault="00D909B6" w:rsidP="000534EF">
      <w:pPr>
        <w:pStyle w:val="enumlev1"/>
        <w:spacing w:before="80"/>
        <w:ind w:left="1195" w:hanging="403"/>
        <w:rPr>
          <w:i/>
          <w:lang w:val="en-CA"/>
        </w:rPr>
      </w:pPr>
      <w:r w:rsidRPr="00AC2B2B">
        <w:rPr>
          <w:lang w:val="en-CA"/>
        </w:rPr>
        <w:t>–</w:t>
      </w:r>
      <w:r w:rsidRPr="00AC2B2B">
        <w:rPr>
          <w:lang w:val="en-CA"/>
        </w:rPr>
        <w:tab/>
      </w:r>
      <w:r w:rsidR="000534EF" w:rsidRPr="00AC2B2B">
        <w:rPr>
          <w:lang w:val="en-CA"/>
        </w:rPr>
        <w:t xml:space="preserve">[Ed. </w:t>
      </w:r>
      <w:r w:rsidR="005E5264" w:rsidRPr="00AC2B2B">
        <w:rPr>
          <w:lang w:val="en-CA"/>
        </w:rPr>
        <w:t>(</w:t>
      </w:r>
      <w:r w:rsidR="000534EF" w:rsidRPr="00AC2B2B">
        <w:rPr>
          <w:lang w:val="en-CA"/>
        </w:rPr>
        <w:t>BB</w:t>
      </w:r>
      <w:r w:rsidR="005E5264" w:rsidRPr="00AC2B2B">
        <w:rPr>
          <w:lang w:val="en-CA"/>
        </w:rPr>
        <w:t>)</w:t>
      </w:r>
      <w:r w:rsidR="000534EF" w:rsidRPr="00AC2B2B">
        <w:rPr>
          <w:lang w:val="en-CA"/>
        </w:rPr>
        <w:t xml:space="preserve">: Add references </w:t>
      </w:r>
      <w:r w:rsidR="00DD3263" w:rsidRPr="00AC2B2B">
        <w:rPr>
          <w:lang w:val="en-CA"/>
        </w:rPr>
        <w:t>as</w:t>
      </w:r>
      <w:r w:rsidR="000534EF" w:rsidRPr="00AC2B2B">
        <w:rPr>
          <w:lang w:val="en-CA"/>
        </w:rPr>
        <w:t xml:space="preserve"> needed</w:t>
      </w:r>
      <w:r w:rsidR="00DD3263" w:rsidRPr="00AC2B2B">
        <w:rPr>
          <w:lang w:val="en-CA"/>
        </w:rPr>
        <w:t>.</w:t>
      </w:r>
      <w:r w:rsidR="000534EF" w:rsidRPr="00AC2B2B">
        <w:rPr>
          <w:lang w:val="en-CA"/>
        </w:rPr>
        <w:t>]</w:t>
      </w:r>
    </w:p>
    <w:p w14:paraId="5EFB6152" w14:textId="77777777" w:rsidR="00D909B6" w:rsidRPr="00AC2B2B" w:rsidRDefault="00D909B6">
      <w:pPr>
        <w:pStyle w:val="1"/>
        <w:rPr>
          <w:lang w:val="en-CA"/>
        </w:rPr>
      </w:pPr>
      <w:bookmarkStart w:id="11" w:name="_Toc382790600"/>
      <w:bookmarkStart w:id="12" w:name="_Toc533101897"/>
      <w:r w:rsidRPr="00AC2B2B">
        <w:rPr>
          <w:lang w:val="en-CA"/>
        </w:rPr>
        <w:t>Definitions</w:t>
      </w:r>
      <w:bookmarkEnd w:id="11"/>
      <w:bookmarkEnd w:id="12"/>
    </w:p>
    <w:p w14:paraId="6CD18291" w14:textId="77777777" w:rsidR="005E5264" w:rsidRPr="00AC2B2B" w:rsidRDefault="005E5264" w:rsidP="005E5264">
      <w:pPr>
        <w:rPr>
          <w:rFonts w:eastAsia="Malgun Gothic"/>
          <w:lang w:val="en-CA"/>
        </w:rPr>
      </w:pPr>
      <w:r w:rsidRPr="00AC2B2B">
        <w:rPr>
          <w:rFonts w:eastAsia="Malgun Gothic"/>
          <w:lang w:val="en-CA"/>
        </w:rPr>
        <w:t>[Ed. (BB) included basic definitions to be updated</w:t>
      </w:r>
      <w:r w:rsidR="00DD3263" w:rsidRPr="00AC2B2B">
        <w:rPr>
          <w:rFonts w:eastAsia="Malgun Gothic"/>
          <w:lang w:val="en-CA"/>
        </w:rPr>
        <w:t>.</w:t>
      </w:r>
      <w:r w:rsidRPr="00AC2B2B">
        <w:rPr>
          <w:rFonts w:eastAsia="Malgun Gothic"/>
          <w:lang w:val="en-CA"/>
        </w:rPr>
        <w:t>]</w:t>
      </w:r>
    </w:p>
    <w:p w14:paraId="3C8AF793" w14:textId="77777777" w:rsidR="00D909B6" w:rsidRPr="00AC2B2B" w:rsidRDefault="00D909B6">
      <w:pPr>
        <w:rPr>
          <w:lang w:val="en-CA"/>
        </w:rPr>
      </w:pPr>
      <w:r w:rsidRPr="00AC2B2B">
        <w:rPr>
          <w:lang w:val="en-CA"/>
        </w:rPr>
        <w:t>For the purposes of this Recommendation | International Standard, the following definitions apply.</w:t>
      </w:r>
    </w:p>
    <w:p w14:paraId="3A48A8D4" w14:textId="77777777" w:rsidR="005E5264" w:rsidRPr="00AC2B2B" w:rsidRDefault="005E5264" w:rsidP="005E5264">
      <w:pPr>
        <w:numPr>
          <w:ilvl w:val="1"/>
          <w:numId w:val="3"/>
        </w:numPr>
        <w:rPr>
          <w:lang w:val="en-CA"/>
        </w:rPr>
      </w:pPr>
      <w:bookmarkStart w:id="13" w:name="_Ref57450726"/>
      <w:bookmarkStart w:id="14" w:name="_Toc382790601"/>
      <w:r w:rsidRPr="00AC2B2B">
        <w:rPr>
          <w:b/>
          <w:lang w:val="en-CA"/>
        </w:rPr>
        <w:t>access unit</w:t>
      </w:r>
      <w:r w:rsidRPr="00AC2B2B">
        <w:rPr>
          <w:lang w:val="en-CA"/>
        </w:rPr>
        <w:t xml:space="preserve">: A set of </w:t>
      </w:r>
      <w:r w:rsidRPr="00AC2B2B">
        <w:rPr>
          <w:i/>
          <w:lang w:val="en-CA"/>
        </w:rPr>
        <w:t>NAL units</w:t>
      </w:r>
      <w:r w:rsidRPr="00AC2B2B">
        <w:rPr>
          <w:lang w:val="en-CA"/>
        </w:rPr>
        <w:t xml:space="preserve"> that are associated with each other according to a specified classification rule, are consecutive in </w:t>
      </w:r>
      <w:r w:rsidRPr="00AC2B2B">
        <w:rPr>
          <w:i/>
          <w:lang w:val="en-CA"/>
        </w:rPr>
        <w:t>decoding order,</w:t>
      </w:r>
      <w:r w:rsidRPr="00AC2B2B">
        <w:rPr>
          <w:lang w:val="en-CA"/>
        </w:rPr>
        <w:t xml:space="preserve"> and contain exactly one </w:t>
      </w:r>
      <w:r w:rsidRPr="00AC2B2B">
        <w:rPr>
          <w:i/>
          <w:lang w:val="en-CA"/>
        </w:rPr>
        <w:t>coded picture</w:t>
      </w:r>
      <w:r w:rsidRPr="00AC2B2B">
        <w:rPr>
          <w:lang w:val="en-CA"/>
        </w:rPr>
        <w:t>.</w:t>
      </w:r>
      <w:bookmarkEnd w:id="13"/>
    </w:p>
    <w:p w14:paraId="1081B279" w14:textId="77777777" w:rsidR="005E5264" w:rsidRPr="00AC2B2B" w:rsidRDefault="005E5264" w:rsidP="005E5264">
      <w:pPr>
        <w:numPr>
          <w:ilvl w:val="1"/>
          <w:numId w:val="3"/>
        </w:numPr>
        <w:rPr>
          <w:lang w:val="en-CA"/>
        </w:rPr>
      </w:pPr>
      <w:r w:rsidRPr="00AC2B2B">
        <w:rPr>
          <w:b/>
          <w:bCs/>
          <w:lang w:val="en-CA"/>
        </w:rPr>
        <w:t>AC transform coefficient</w:t>
      </w:r>
      <w:r w:rsidRPr="00AC2B2B">
        <w:rPr>
          <w:lang w:val="en-CA"/>
        </w:rPr>
        <w:t xml:space="preserve">: Any </w:t>
      </w:r>
      <w:r w:rsidRPr="00AC2B2B">
        <w:rPr>
          <w:i/>
          <w:iCs/>
          <w:lang w:val="en-CA"/>
        </w:rPr>
        <w:t>transform coefficient</w:t>
      </w:r>
      <w:r w:rsidRPr="00AC2B2B">
        <w:rPr>
          <w:lang w:val="en-CA"/>
        </w:rPr>
        <w:t xml:space="preserve"> for which the </w:t>
      </w:r>
      <w:r w:rsidRPr="00AC2B2B">
        <w:rPr>
          <w:i/>
          <w:lang w:val="en-CA"/>
        </w:rPr>
        <w:t>frequency index</w:t>
      </w:r>
      <w:r w:rsidRPr="00AC2B2B">
        <w:rPr>
          <w:lang w:val="en-CA"/>
        </w:rPr>
        <w:t xml:space="preserve"> in at least one of the two dimensions is non-zero.</w:t>
      </w:r>
    </w:p>
    <w:p w14:paraId="5AA87D2F" w14:textId="77777777" w:rsidR="00380280" w:rsidRPr="00AC2B2B" w:rsidRDefault="00380280" w:rsidP="00380280">
      <w:pPr>
        <w:numPr>
          <w:ilvl w:val="1"/>
          <w:numId w:val="3"/>
        </w:numPr>
        <w:rPr>
          <w:lang w:val="en-CA"/>
        </w:rPr>
      </w:pPr>
      <w:r w:rsidRPr="00AC2B2B">
        <w:rPr>
          <w:b/>
          <w:lang w:val="en-CA"/>
        </w:rPr>
        <w:t>bin</w:t>
      </w:r>
      <w:r w:rsidRPr="00AC2B2B">
        <w:rPr>
          <w:lang w:val="en-CA"/>
        </w:rPr>
        <w:t xml:space="preserve">: One bit of a </w:t>
      </w:r>
      <w:r w:rsidRPr="00AC2B2B">
        <w:rPr>
          <w:i/>
          <w:lang w:val="en-CA"/>
        </w:rPr>
        <w:t>bin string</w:t>
      </w:r>
      <w:r w:rsidRPr="00AC2B2B">
        <w:rPr>
          <w:lang w:val="en-CA"/>
        </w:rPr>
        <w:t>.</w:t>
      </w:r>
    </w:p>
    <w:p w14:paraId="0CD75AE1" w14:textId="77777777" w:rsidR="00380280" w:rsidRPr="00AC2B2B" w:rsidRDefault="00380280" w:rsidP="00380280">
      <w:pPr>
        <w:numPr>
          <w:ilvl w:val="1"/>
          <w:numId w:val="3"/>
        </w:numPr>
        <w:rPr>
          <w:lang w:val="en-CA"/>
        </w:rPr>
      </w:pPr>
      <w:bookmarkStart w:id="15" w:name="_Ref57450938"/>
      <w:r w:rsidRPr="00AC2B2B">
        <w:rPr>
          <w:b/>
          <w:lang w:val="en-CA"/>
        </w:rPr>
        <w:t>binarization</w:t>
      </w:r>
      <w:r w:rsidRPr="00AC2B2B">
        <w:rPr>
          <w:lang w:val="en-CA"/>
        </w:rPr>
        <w:t xml:space="preserve">: A set of </w:t>
      </w:r>
      <w:r w:rsidRPr="00AC2B2B">
        <w:rPr>
          <w:i/>
          <w:lang w:val="en-CA"/>
        </w:rPr>
        <w:t xml:space="preserve">bin strings </w:t>
      </w:r>
      <w:r w:rsidRPr="00AC2B2B">
        <w:rPr>
          <w:lang w:val="en-CA"/>
        </w:rPr>
        <w:t xml:space="preserve">for all possible values of a </w:t>
      </w:r>
      <w:r w:rsidRPr="00AC2B2B">
        <w:rPr>
          <w:i/>
          <w:lang w:val="en-CA"/>
        </w:rPr>
        <w:t>syntax element</w:t>
      </w:r>
      <w:r w:rsidRPr="00AC2B2B">
        <w:rPr>
          <w:lang w:val="en-CA"/>
        </w:rPr>
        <w:t>.</w:t>
      </w:r>
      <w:bookmarkEnd w:id="15"/>
    </w:p>
    <w:p w14:paraId="3CC6254F" w14:textId="77777777" w:rsidR="00380280" w:rsidRPr="00AC2B2B" w:rsidRDefault="00380280" w:rsidP="00380280">
      <w:pPr>
        <w:numPr>
          <w:ilvl w:val="1"/>
          <w:numId w:val="3"/>
        </w:numPr>
        <w:rPr>
          <w:lang w:val="en-CA"/>
        </w:rPr>
      </w:pPr>
      <w:bookmarkStart w:id="16" w:name="_Ref57450941"/>
      <w:r w:rsidRPr="00AC2B2B">
        <w:rPr>
          <w:b/>
          <w:lang w:val="en-CA"/>
        </w:rPr>
        <w:t>binarization process</w:t>
      </w:r>
      <w:r w:rsidRPr="00AC2B2B">
        <w:rPr>
          <w:lang w:val="en-CA"/>
        </w:rPr>
        <w:t xml:space="preserve">: A unique mapping process of all possible values of a </w:t>
      </w:r>
      <w:r w:rsidRPr="00AC2B2B">
        <w:rPr>
          <w:i/>
          <w:lang w:val="en-CA"/>
        </w:rPr>
        <w:t>syntax element</w:t>
      </w:r>
      <w:r w:rsidRPr="00AC2B2B">
        <w:rPr>
          <w:lang w:val="en-CA"/>
        </w:rPr>
        <w:t xml:space="preserve"> onto a set of </w:t>
      </w:r>
      <w:r w:rsidRPr="00AC2B2B">
        <w:rPr>
          <w:i/>
          <w:lang w:val="en-CA"/>
        </w:rPr>
        <w:t>bin strings</w:t>
      </w:r>
      <w:r w:rsidRPr="00AC2B2B">
        <w:rPr>
          <w:lang w:val="en-CA"/>
        </w:rPr>
        <w:t>.</w:t>
      </w:r>
      <w:bookmarkEnd w:id="16"/>
    </w:p>
    <w:p w14:paraId="18920AB0" w14:textId="77777777" w:rsidR="00AF46CC" w:rsidRPr="00AC2B2B" w:rsidRDefault="00165C3E" w:rsidP="00AF46CC">
      <w:pPr>
        <w:numPr>
          <w:ilvl w:val="1"/>
          <w:numId w:val="3"/>
        </w:numPr>
        <w:rPr>
          <w:lang w:val="en-CA"/>
        </w:rPr>
      </w:pPr>
      <w:r w:rsidRPr="00AC2B2B">
        <w:rPr>
          <w:b/>
          <w:bCs/>
          <w:lang w:val="en-CA"/>
        </w:rPr>
        <w:t>binary</w:t>
      </w:r>
      <w:r w:rsidR="001C31E2" w:rsidRPr="00AC2B2B">
        <w:rPr>
          <w:b/>
          <w:bCs/>
          <w:lang w:val="en-CA"/>
        </w:rPr>
        <w:t xml:space="preserve"> </w:t>
      </w:r>
      <w:r w:rsidR="00872BEB" w:rsidRPr="00AC2B2B">
        <w:rPr>
          <w:b/>
          <w:bCs/>
          <w:lang w:val="en-CA"/>
        </w:rPr>
        <w:t>split</w:t>
      </w:r>
      <w:r w:rsidRPr="00AC2B2B">
        <w:rPr>
          <w:bCs/>
          <w:lang w:val="en-CA"/>
        </w:rPr>
        <w:t xml:space="preserve">: </w:t>
      </w:r>
      <w:r w:rsidR="00AF46CC" w:rsidRPr="00AC2B2B">
        <w:rPr>
          <w:lang w:val="en-CA"/>
        </w:rPr>
        <w:t xml:space="preserve">A split of a rectangular MxN </w:t>
      </w:r>
      <w:r w:rsidR="00AF46CC" w:rsidRPr="00AC2B2B">
        <w:rPr>
          <w:i/>
          <w:iCs/>
          <w:lang w:val="en-CA"/>
        </w:rPr>
        <w:t>block</w:t>
      </w:r>
      <w:r w:rsidR="00AF46CC" w:rsidRPr="00AC2B2B">
        <w:rPr>
          <w:lang w:val="en-CA"/>
        </w:rPr>
        <w:t xml:space="preserve"> of samples into two </w:t>
      </w:r>
      <w:r w:rsidR="00AF46CC" w:rsidRPr="00AC2B2B">
        <w:rPr>
          <w:i/>
          <w:lang w:val="en-CA"/>
        </w:rPr>
        <w:t>blocks</w:t>
      </w:r>
      <w:r w:rsidR="00AF46CC" w:rsidRPr="00AC2B2B">
        <w:rPr>
          <w:lang w:val="en-CA"/>
        </w:rPr>
        <w:t xml:space="preserve"> where a vertical split results in a first </w:t>
      </w:r>
      <w:r w:rsidR="007F41A2" w:rsidRPr="00AC2B2B">
        <w:rPr>
          <w:lang w:val="en-CA"/>
        </w:rPr>
        <w:t>(</w:t>
      </w:r>
      <w:r w:rsidR="00AF46CC" w:rsidRPr="00AC2B2B">
        <w:rPr>
          <w:lang w:val="en-CA"/>
        </w:rPr>
        <w:t>M</w:t>
      </w:r>
      <w:r w:rsidR="007F41A2" w:rsidRPr="00AC2B2B">
        <w:rPr>
          <w:lang w:val="en-CA"/>
        </w:rPr>
        <w:t> / 2)</w:t>
      </w:r>
      <w:r w:rsidR="00AF46CC" w:rsidRPr="00AC2B2B">
        <w:rPr>
          <w:lang w:val="en-CA"/>
        </w:rPr>
        <w:t xml:space="preserve">xN </w:t>
      </w:r>
      <w:r w:rsidR="00AF46CC" w:rsidRPr="00AC2B2B">
        <w:rPr>
          <w:i/>
          <w:lang w:val="en-CA"/>
        </w:rPr>
        <w:t>block</w:t>
      </w:r>
      <w:r w:rsidR="00AF46CC" w:rsidRPr="00AC2B2B">
        <w:rPr>
          <w:lang w:val="en-CA"/>
        </w:rPr>
        <w:t xml:space="preserve"> and a second </w:t>
      </w:r>
      <w:r w:rsidR="007F41A2" w:rsidRPr="00AC2B2B">
        <w:rPr>
          <w:lang w:val="en-CA"/>
        </w:rPr>
        <w:t>(</w:t>
      </w:r>
      <w:r w:rsidR="00AF46CC" w:rsidRPr="00AC2B2B">
        <w:rPr>
          <w:lang w:val="en-CA"/>
        </w:rPr>
        <w:t>M</w:t>
      </w:r>
      <w:r w:rsidR="007F41A2" w:rsidRPr="00AC2B2B">
        <w:rPr>
          <w:lang w:val="en-CA"/>
        </w:rPr>
        <w:t> / 2</w:t>
      </w:r>
      <w:r w:rsidR="00B506A4" w:rsidRPr="00AC2B2B">
        <w:rPr>
          <w:lang w:val="en-CA"/>
        </w:rPr>
        <w:t>)</w:t>
      </w:r>
      <w:r w:rsidR="00AF46CC" w:rsidRPr="00AC2B2B">
        <w:rPr>
          <w:lang w:val="en-CA"/>
        </w:rPr>
        <w:t xml:space="preserve">xN </w:t>
      </w:r>
      <w:r w:rsidR="00AF46CC" w:rsidRPr="00AC2B2B">
        <w:rPr>
          <w:i/>
          <w:lang w:val="en-CA"/>
        </w:rPr>
        <w:t>block</w:t>
      </w:r>
      <w:r w:rsidR="00AF46CC" w:rsidRPr="00AC2B2B">
        <w:rPr>
          <w:lang w:val="en-CA"/>
        </w:rPr>
        <w:t>, and a horizontal split results in a first Mx</w:t>
      </w:r>
      <w:r w:rsidR="007F41A2" w:rsidRPr="00AC2B2B">
        <w:rPr>
          <w:lang w:val="en-CA"/>
        </w:rPr>
        <w:t>(</w:t>
      </w:r>
      <w:r w:rsidR="00AF46CC" w:rsidRPr="00AC2B2B">
        <w:rPr>
          <w:lang w:val="en-CA"/>
        </w:rPr>
        <w:t>N</w:t>
      </w:r>
      <w:r w:rsidR="007F41A2" w:rsidRPr="00AC2B2B">
        <w:rPr>
          <w:lang w:val="en-CA"/>
        </w:rPr>
        <w:t> / 2)</w:t>
      </w:r>
      <w:r w:rsidR="00AF46CC" w:rsidRPr="00AC2B2B">
        <w:rPr>
          <w:lang w:val="en-CA"/>
        </w:rPr>
        <w:t xml:space="preserve"> </w:t>
      </w:r>
      <w:r w:rsidR="00AF46CC" w:rsidRPr="00AC2B2B">
        <w:rPr>
          <w:i/>
          <w:lang w:val="en-CA"/>
        </w:rPr>
        <w:t>block</w:t>
      </w:r>
      <w:r w:rsidR="00AF46CC" w:rsidRPr="00AC2B2B">
        <w:rPr>
          <w:lang w:val="en-CA"/>
        </w:rPr>
        <w:t xml:space="preserve"> and a second Mx</w:t>
      </w:r>
      <w:r w:rsidR="007F41A2" w:rsidRPr="00AC2B2B">
        <w:rPr>
          <w:lang w:val="en-CA"/>
        </w:rPr>
        <w:t>(</w:t>
      </w:r>
      <w:r w:rsidR="00AF46CC" w:rsidRPr="00AC2B2B">
        <w:rPr>
          <w:lang w:val="en-CA"/>
        </w:rPr>
        <w:t>N</w:t>
      </w:r>
      <w:r w:rsidR="007F41A2" w:rsidRPr="00AC2B2B">
        <w:rPr>
          <w:lang w:val="en-CA"/>
        </w:rPr>
        <w:t> / 2)</w:t>
      </w:r>
      <w:r w:rsidR="00AF46CC" w:rsidRPr="00AC2B2B">
        <w:rPr>
          <w:lang w:val="en-CA"/>
        </w:rPr>
        <w:t xml:space="preserve"> </w:t>
      </w:r>
      <w:r w:rsidR="00AF46CC" w:rsidRPr="00AC2B2B">
        <w:rPr>
          <w:i/>
          <w:lang w:val="en-CA"/>
        </w:rPr>
        <w:t>block</w:t>
      </w:r>
      <w:r w:rsidR="00AF46CC" w:rsidRPr="00AC2B2B">
        <w:rPr>
          <w:lang w:val="en-CA"/>
        </w:rPr>
        <w:t>.</w:t>
      </w:r>
    </w:p>
    <w:p w14:paraId="35B0C440" w14:textId="77777777" w:rsidR="00380280" w:rsidRPr="00AC2B2B" w:rsidRDefault="00380280" w:rsidP="00380280">
      <w:pPr>
        <w:numPr>
          <w:ilvl w:val="1"/>
          <w:numId w:val="3"/>
        </w:numPr>
        <w:rPr>
          <w:lang w:val="en-CA"/>
        </w:rPr>
      </w:pPr>
      <w:bookmarkStart w:id="17" w:name="_Ref57450944"/>
      <w:r w:rsidRPr="00AC2B2B">
        <w:rPr>
          <w:b/>
          <w:lang w:val="en-CA"/>
        </w:rPr>
        <w:t>bin string</w:t>
      </w:r>
      <w:r w:rsidRPr="00AC2B2B">
        <w:rPr>
          <w:lang w:val="en-CA"/>
        </w:rPr>
        <w:t xml:space="preserve">: An intermediate binary representation of values of </w:t>
      </w:r>
      <w:r w:rsidRPr="00AC2B2B">
        <w:rPr>
          <w:i/>
          <w:lang w:val="en-CA"/>
        </w:rPr>
        <w:t>syntax elements</w:t>
      </w:r>
      <w:r w:rsidRPr="00AC2B2B">
        <w:rPr>
          <w:lang w:val="en-CA"/>
        </w:rPr>
        <w:t xml:space="preserve"> from the </w:t>
      </w:r>
      <w:r w:rsidRPr="00AC2B2B">
        <w:rPr>
          <w:i/>
          <w:lang w:val="en-CA"/>
        </w:rPr>
        <w:t>binarization</w:t>
      </w:r>
      <w:r w:rsidRPr="00AC2B2B">
        <w:rPr>
          <w:lang w:val="en-CA"/>
        </w:rPr>
        <w:t xml:space="preserve"> of the </w:t>
      </w:r>
      <w:r w:rsidRPr="00AC2B2B">
        <w:rPr>
          <w:i/>
          <w:lang w:val="en-CA"/>
        </w:rPr>
        <w:t>syntax element</w:t>
      </w:r>
      <w:r w:rsidRPr="00AC2B2B">
        <w:rPr>
          <w:lang w:val="en-CA"/>
        </w:rPr>
        <w:t>.</w:t>
      </w:r>
      <w:bookmarkEnd w:id="17"/>
    </w:p>
    <w:p w14:paraId="59659B92" w14:textId="77777777" w:rsidR="00380280" w:rsidRPr="00AC2B2B" w:rsidRDefault="00380280" w:rsidP="00380280">
      <w:pPr>
        <w:numPr>
          <w:ilvl w:val="1"/>
          <w:numId w:val="3"/>
        </w:numPr>
        <w:rPr>
          <w:lang w:val="en-CA"/>
        </w:rPr>
      </w:pPr>
      <w:r w:rsidRPr="00AC2B2B">
        <w:rPr>
          <w:b/>
          <w:bCs/>
          <w:lang w:val="en-CA"/>
        </w:rPr>
        <w:t>bi-predictive (B) slice</w:t>
      </w:r>
      <w:r w:rsidRPr="00AC2B2B">
        <w:rPr>
          <w:bCs/>
          <w:lang w:val="en-CA"/>
        </w:rPr>
        <w:t xml:space="preserve">: </w:t>
      </w:r>
      <w:r w:rsidRPr="00AC2B2B">
        <w:rPr>
          <w:lang w:val="en-CA"/>
        </w:rPr>
        <w:t xml:space="preserve">A </w:t>
      </w:r>
      <w:r w:rsidRPr="00AC2B2B">
        <w:rPr>
          <w:i/>
          <w:iCs/>
          <w:lang w:val="en-CA"/>
        </w:rPr>
        <w:t>slice</w:t>
      </w:r>
      <w:r w:rsidRPr="00AC2B2B">
        <w:rPr>
          <w:lang w:val="en-CA"/>
        </w:rPr>
        <w:t xml:space="preserve"> that is decoded using </w:t>
      </w:r>
      <w:r w:rsidRPr="00AC2B2B">
        <w:rPr>
          <w:i/>
          <w:lang w:val="en-CA"/>
        </w:rPr>
        <w:t>intra</w:t>
      </w:r>
      <w:r w:rsidRPr="00AC2B2B">
        <w:rPr>
          <w:lang w:val="en-CA"/>
        </w:rPr>
        <w:t xml:space="preserve"> </w:t>
      </w:r>
      <w:r w:rsidRPr="00AC2B2B">
        <w:rPr>
          <w:i/>
          <w:lang w:val="en-CA"/>
        </w:rPr>
        <w:t>prediction</w:t>
      </w:r>
      <w:r w:rsidRPr="00AC2B2B">
        <w:rPr>
          <w:i/>
          <w:iCs/>
          <w:lang w:val="en-CA"/>
        </w:rPr>
        <w:t xml:space="preserve"> </w:t>
      </w:r>
      <w:r w:rsidRPr="00AC2B2B">
        <w:rPr>
          <w:iCs/>
          <w:lang w:val="en-CA"/>
        </w:rPr>
        <w:t xml:space="preserve">or using </w:t>
      </w:r>
      <w:r w:rsidRPr="00AC2B2B">
        <w:rPr>
          <w:i/>
          <w:iCs/>
          <w:lang w:val="en-CA"/>
        </w:rPr>
        <w:t>inter prediction</w:t>
      </w:r>
      <w:r w:rsidRPr="00AC2B2B">
        <w:rPr>
          <w:lang w:val="en-CA"/>
        </w:rPr>
        <w:t xml:space="preserve"> with at most two </w:t>
      </w:r>
      <w:r w:rsidRPr="00AC2B2B">
        <w:rPr>
          <w:i/>
          <w:iCs/>
          <w:lang w:val="en-CA"/>
        </w:rPr>
        <w:t>motion vectors</w:t>
      </w:r>
      <w:r w:rsidRPr="00AC2B2B">
        <w:rPr>
          <w:lang w:val="en-CA"/>
        </w:rPr>
        <w:t xml:space="preserve"> and </w:t>
      </w:r>
      <w:r w:rsidRPr="00AC2B2B">
        <w:rPr>
          <w:i/>
          <w:iCs/>
          <w:lang w:val="en-CA"/>
        </w:rPr>
        <w:t>reference indices</w:t>
      </w:r>
      <w:r w:rsidRPr="00AC2B2B">
        <w:rPr>
          <w:lang w:val="en-CA"/>
        </w:rPr>
        <w:t xml:space="preserve"> to </w:t>
      </w:r>
      <w:r w:rsidRPr="00AC2B2B">
        <w:rPr>
          <w:i/>
          <w:iCs/>
          <w:lang w:val="en-CA"/>
        </w:rPr>
        <w:t>predict</w:t>
      </w:r>
      <w:r w:rsidRPr="00AC2B2B">
        <w:rPr>
          <w:lang w:val="en-CA"/>
        </w:rPr>
        <w:t xml:space="preserve"> the sample values of each </w:t>
      </w:r>
      <w:r w:rsidRPr="00AC2B2B">
        <w:rPr>
          <w:i/>
          <w:iCs/>
          <w:lang w:val="en-CA"/>
        </w:rPr>
        <w:t>block</w:t>
      </w:r>
      <w:r w:rsidRPr="00AC2B2B">
        <w:rPr>
          <w:lang w:val="en-CA"/>
        </w:rPr>
        <w:t>.</w:t>
      </w:r>
    </w:p>
    <w:p w14:paraId="2A0E2574" w14:textId="77777777" w:rsidR="00380280" w:rsidRPr="00AC2B2B" w:rsidRDefault="00380280" w:rsidP="00380280">
      <w:pPr>
        <w:numPr>
          <w:ilvl w:val="1"/>
          <w:numId w:val="3"/>
        </w:numPr>
        <w:rPr>
          <w:lang w:val="en-CA"/>
        </w:rPr>
      </w:pPr>
      <w:r w:rsidRPr="00AC2B2B">
        <w:rPr>
          <w:b/>
          <w:bCs/>
          <w:lang w:val="en-CA"/>
        </w:rPr>
        <w:t>bitstream</w:t>
      </w:r>
      <w:r w:rsidRPr="00AC2B2B">
        <w:rPr>
          <w:lang w:val="en-CA"/>
        </w:rPr>
        <w:t>: A sequence of bits, in the form of a</w:t>
      </w:r>
      <w:r w:rsidRPr="00AC2B2B">
        <w:rPr>
          <w:i/>
          <w:iCs/>
          <w:lang w:val="en-CA"/>
        </w:rPr>
        <w:t xml:space="preserve"> NAL unit stream</w:t>
      </w:r>
      <w:r w:rsidRPr="00AC2B2B">
        <w:rPr>
          <w:lang w:val="en-CA"/>
        </w:rPr>
        <w:t xml:space="preserve"> or a </w:t>
      </w:r>
      <w:r w:rsidRPr="00AC2B2B">
        <w:rPr>
          <w:i/>
          <w:iCs/>
          <w:lang w:val="en-CA"/>
        </w:rPr>
        <w:t>byte stream</w:t>
      </w:r>
      <w:r w:rsidRPr="00AC2B2B">
        <w:rPr>
          <w:lang w:val="en-CA"/>
        </w:rPr>
        <w:t xml:space="preserve">, that forms the representation of </w:t>
      </w:r>
      <w:r w:rsidRPr="00AC2B2B">
        <w:rPr>
          <w:i/>
          <w:lang w:val="en-CA"/>
        </w:rPr>
        <w:t xml:space="preserve">coded </w:t>
      </w:r>
      <w:r w:rsidRPr="00AC2B2B">
        <w:rPr>
          <w:i/>
          <w:iCs/>
          <w:lang w:val="en-CA"/>
        </w:rPr>
        <w:t>pictures</w:t>
      </w:r>
      <w:r w:rsidRPr="00AC2B2B">
        <w:rPr>
          <w:iCs/>
          <w:lang w:val="en-CA"/>
        </w:rPr>
        <w:t xml:space="preserve"> and associated data forming one or more </w:t>
      </w:r>
      <w:r w:rsidRPr="00AC2B2B">
        <w:rPr>
          <w:bCs/>
          <w:lang w:val="en-CA"/>
        </w:rPr>
        <w:t>coded video sequences</w:t>
      </w:r>
      <w:r w:rsidRPr="00AC2B2B">
        <w:rPr>
          <w:i/>
          <w:iCs/>
          <w:lang w:val="en-CA"/>
        </w:rPr>
        <w:t xml:space="preserve"> (CVSs)</w:t>
      </w:r>
      <w:r w:rsidRPr="00AC2B2B">
        <w:rPr>
          <w:lang w:val="en-CA"/>
        </w:rPr>
        <w:t>.</w:t>
      </w:r>
    </w:p>
    <w:p w14:paraId="7BBF9ED1" w14:textId="77777777" w:rsidR="00380280" w:rsidRPr="00AC2B2B" w:rsidRDefault="00380280" w:rsidP="00380280">
      <w:pPr>
        <w:numPr>
          <w:ilvl w:val="1"/>
          <w:numId w:val="3"/>
        </w:numPr>
        <w:rPr>
          <w:lang w:val="en-CA"/>
        </w:rPr>
      </w:pPr>
      <w:r w:rsidRPr="00AC2B2B">
        <w:rPr>
          <w:b/>
          <w:bCs/>
          <w:lang w:val="en-CA"/>
        </w:rPr>
        <w:lastRenderedPageBreak/>
        <w:t>block</w:t>
      </w:r>
      <w:r w:rsidRPr="00AC2B2B">
        <w:rPr>
          <w:lang w:val="en-CA"/>
        </w:rPr>
        <w:t xml:space="preserve">: An MxN (M-column by N-row) array of samples, or an MxN array of </w:t>
      </w:r>
      <w:r w:rsidRPr="00AC2B2B">
        <w:rPr>
          <w:i/>
          <w:iCs/>
          <w:lang w:val="en-CA"/>
        </w:rPr>
        <w:t>transform coefficients</w:t>
      </w:r>
      <w:r w:rsidRPr="00AC2B2B">
        <w:rPr>
          <w:lang w:val="en-CA"/>
        </w:rPr>
        <w:t>.</w:t>
      </w:r>
    </w:p>
    <w:p w14:paraId="013CA34D" w14:textId="77777777" w:rsidR="00380280" w:rsidRPr="00AC2B2B" w:rsidRDefault="00380280" w:rsidP="00380280">
      <w:pPr>
        <w:numPr>
          <w:ilvl w:val="1"/>
          <w:numId w:val="3"/>
        </w:numPr>
        <w:rPr>
          <w:lang w:val="en-CA"/>
        </w:rPr>
      </w:pPr>
      <w:r w:rsidRPr="00AC2B2B">
        <w:rPr>
          <w:b/>
          <w:bCs/>
          <w:lang w:val="en-CA"/>
        </w:rPr>
        <w:t>byte</w:t>
      </w:r>
      <w:r w:rsidRPr="00AC2B2B">
        <w:rPr>
          <w:lang w:val="en-CA"/>
        </w:rPr>
        <w:t>: A sequence of 8 bits, within which, when written or read as a sequence of bit values, the left-most and right-most bits represent the most and least significant bits, respectively.</w:t>
      </w:r>
    </w:p>
    <w:p w14:paraId="0E517FB1" w14:textId="77777777" w:rsidR="00380280" w:rsidRPr="00AC2B2B" w:rsidRDefault="00380280" w:rsidP="00380280">
      <w:pPr>
        <w:numPr>
          <w:ilvl w:val="1"/>
          <w:numId w:val="3"/>
        </w:numPr>
        <w:rPr>
          <w:b/>
          <w:bCs/>
          <w:lang w:val="en-CA"/>
        </w:rPr>
      </w:pPr>
      <w:bookmarkStart w:id="18" w:name="_Ref57452290"/>
      <w:r w:rsidRPr="00AC2B2B">
        <w:rPr>
          <w:b/>
          <w:bCs/>
          <w:lang w:val="en-CA"/>
        </w:rPr>
        <w:t>byte-aligned</w:t>
      </w:r>
      <w:r w:rsidRPr="00AC2B2B">
        <w:rPr>
          <w:lang w:val="en-CA"/>
        </w:rPr>
        <w:t xml:space="preserve">: A position in a </w:t>
      </w:r>
      <w:r w:rsidRPr="00AC2B2B">
        <w:rPr>
          <w:i/>
          <w:iCs/>
          <w:lang w:val="en-CA"/>
        </w:rPr>
        <w:t>bitstream</w:t>
      </w:r>
      <w:r w:rsidRPr="00AC2B2B">
        <w:rPr>
          <w:lang w:val="en-CA"/>
        </w:rPr>
        <w:t xml:space="preserve"> is </w:t>
      </w:r>
      <w:r w:rsidRPr="00AC2B2B">
        <w:rPr>
          <w:iCs/>
          <w:lang w:val="en-CA"/>
        </w:rPr>
        <w:t>byte-aligned</w:t>
      </w:r>
      <w:r w:rsidRPr="00AC2B2B">
        <w:rPr>
          <w:lang w:val="en-CA"/>
        </w:rPr>
        <w:t xml:space="preserve"> when the position is an integer multiple of 8 bits from the position of the first bit in the </w:t>
      </w:r>
      <w:r w:rsidRPr="00AC2B2B">
        <w:rPr>
          <w:i/>
          <w:iCs/>
          <w:lang w:val="en-CA"/>
        </w:rPr>
        <w:t>bitstream</w:t>
      </w:r>
      <w:bookmarkEnd w:id="18"/>
      <w:r w:rsidRPr="00AC2B2B">
        <w:rPr>
          <w:lang w:val="en-CA"/>
        </w:rPr>
        <w:t xml:space="preserve">, and a bit or </w:t>
      </w:r>
      <w:r w:rsidRPr="00AC2B2B">
        <w:rPr>
          <w:i/>
          <w:lang w:val="en-CA"/>
        </w:rPr>
        <w:t>byte</w:t>
      </w:r>
      <w:r w:rsidRPr="00AC2B2B">
        <w:rPr>
          <w:lang w:val="en-CA"/>
        </w:rPr>
        <w:t xml:space="preserve"> or </w:t>
      </w:r>
      <w:r w:rsidRPr="00AC2B2B">
        <w:rPr>
          <w:i/>
          <w:lang w:val="en-CA"/>
        </w:rPr>
        <w:t>syntax element</w:t>
      </w:r>
      <w:r w:rsidRPr="00AC2B2B">
        <w:rPr>
          <w:lang w:val="en-CA"/>
        </w:rPr>
        <w:t xml:space="preserve"> is said to be byte-aligned when the position at which it appears in a </w:t>
      </w:r>
      <w:r w:rsidRPr="00AC2B2B">
        <w:rPr>
          <w:i/>
          <w:lang w:val="en-CA"/>
        </w:rPr>
        <w:t>bitstream</w:t>
      </w:r>
      <w:r w:rsidRPr="00AC2B2B">
        <w:rPr>
          <w:lang w:val="en-CA"/>
        </w:rPr>
        <w:t xml:space="preserve"> is byte-aligned.</w:t>
      </w:r>
    </w:p>
    <w:p w14:paraId="679C5E0D" w14:textId="77777777" w:rsidR="00380280" w:rsidRPr="00AC2B2B" w:rsidRDefault="00380280" w:rsidP="00380280">
      <w:pPr>
        <w:numPr>
          <w:ilvl w:val="1"/>
          <w:numId w:val="3"/>
        </w:numPr>
        <w:rPr>
          <w:lang w:val="en-CA"/>
        </w:rPr>
      </w:pPr>
      <w:r w:rsidRPr="00AC2B2B">
        <w:rPr>
          <w:b/>
          <w:bCs/>
          <w:lang w:val="en-CA"/>
        </w:rPr>
        <w:t>byte stream</w:t>
      </w:r>
      <w:r w:rsidRPr="00AC2B2B">
        <w:rPr>
          <w:lang w:val="en-CA"/>
        </w:rPr>
        <w:t xml:space="preserve">: An encapsulation of a </w:t>
      </w:r>
      <w:r w:rsidRPr="00AC2B2B">
        <w:rPr>
          <w:i/>
          <w:iCs/>
          <w:lang w:val="en-CA"/>
        </w:rPr>
        <w:t>NAL unit stream</w:t>
      </w:r>
      <w:r w:rsidRPr="00AC2B2B">
        <w:rPr>
          <w:lang w:val="en-CA"/>
        </w:rPr>
        <w:t xml:space="preserve"> containing </w:t>
      </w:r>
      <w:r w:rsidRPr="00AC2B2B">
        <w:rPr>
          <w:i/>
          <w:iCs/>
          <w:lang w:val="en-CA"/>
        </w:rPr>
        <w:t>start code prefixes</w:t>
      </w:r>
      <w:r w:rsidRPr="00AC2B2B">
        <w:rPr>
          <w:lang w:val="en-CA"/>
        </w:rPr>
        <w:t xml:space="preserve"> and </w:t>
      </w:r>
      <w:r w:rsidRPr="00AC2B2B">
        <w:rPr>
          <w:i/>
          <w:iCs/>
          <w:lang w:val="en-CA"/>
        </w:rPr>
        <w:t>NAL units</w:t>
      </w:r>
      <w:r w:rsidRPr="00AC2B2B">
        <w:rPr>
          <w:lang w:val="en-CA"/>
        </w:rPr>
        <w:t xml:space="preserve"> as specified in Annex </w:t>
      </w:r>
      <w:r w:rsidR="00DD3263" w:rsidRPr="00AC2B2B">
        <w:rPr>
          <w:lang w:val="en-CA"/>
        </w:rPr>
        <w:t>TBD</w:t>
      </w:r>
      <w:r w:rsidRPr="00AC2B2B">
        <w:rPr>
          <w:lang w:val="en-CA"/>
        </w:rPr>
        <w:t>.</w:t>
      </w:r>
    </w:p>
    <w:p w14:paraId="74D0F944" w14:textId="77777777" w:rsidR="00380280" w:rsidRPr="00AC2B2B" w:rsidRDefault="00380280" w:rsidP="00380280">
      <w:pPr>
        <w:numPr>
          <w:ilvl w:val="1"/>
          <w:numId w:val="3"/>
        </w:numPr>
        <w:rPr>
          <w:lang w:val="en-CA"/>
        </w:rPr>
      </w:pPr>
      <w:r w:rsidRPr="00AC2B2B">
        <w:rPr>
          <w:b/>
          <w:lang w:val="en-CA"/>
        </w:rPr>
        <w:t>can</w:t>
      </w:r>
      <w:r w:rsidRPr="00AC2B2B">
        <w:rPr>
          <w:lang w:val="en-CA"/>
        </w:rPr>
        <w:t>: A term used to refer to behaviour that is allowed, but not necessarily required</w:t>
      </w:r>
      <w:r w:rsidRPr="00AC2B2B">
        <w:rPr>
          <w:i/>
          <w:lang w:val="en-CA"/>
        </w:rPr>
        <w:t>.</w:t>
      </w:r>
    </w:p>
    <w:p w14:paraId="0FF79473" w14:textId="77777777" w:rsidR="00380280" w:rsidRPr="00AC2B2B" w:rsidRDefault="00380280" w:rsidP="00380280">
      <w:pPr>
        <w:numPr>
          <w:ilvl w:val="1"/>
          <w:numId w:val="3"/>
        </w:numPr>
        <w:rPr>
          <w:lang w:val="en-CA"/>
        </w:rPr>
      </w:pPr>
      <w:r w:rsidRPr="00AC2B2B">
        <w:rPr>
          <w:b/>
          <w:bCs/>
          <w:lang w:val="en-CA"/>
        </w:rPr>
        <w:t>chroma</w:t>
      </w:r>
      <w:r w:rsidRPr="00AC2B2B">
        <w:rPr>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AC2B2B" w:rsidRDefault="00380280" w:rsidP="00380280">
      <w:pPr>
        <w:pStyle w:val="Note1"/>
        <w:ind w:left="1209"/>
        <w:rPr>
          <w:lang w:val="en-CA"/>
        </w:rPr>
      </w:pPr>
      <w:r w:rsidRPr="00AC2B2B">
        <w:rPr>
          <w:lang w:val="en-CA"/>
        </w:rPr>
        <w:t>NOTE – The term chroma is used rather than the term chrominance in order to avoid the implication of the use of linear light transfer characteristics that is often associated with the term chrominance.</w:t>
      </w:r>
    </w:p>
    <w:p w14:paraId="26C97740" w14:textId="77777777" w:rsidR="00380280" w:rsidRPr="00AC2B2B" w:rsidRDefault="00380280" w:rsidP="00380280">
      <w:pPr>
        <w:numPr>
          <w:ilvl w:val="1"/>
          <w:numId w:val="3"/>
        </w:numPr>
        <w:rPr>
          <w:lang w:val="en-CA"/>
        </w:rPr>
      </w:pPr>
      <w:r w:rsidRPr="00AC2B2B">
        <w:rPr>
          <w:b/>
          <w:bCs/>
          <w:lang w:val="en-CA"/>
        </w:rPr>
        <w:t>coded picture</w:t>
      </w:r>
      <w:r w:rsidRPr="00AC2B2B">
        <w:rPr>
          <w:lang w:val="en-CA"/>
        </w:rPr>
        <w:t xml:space="preserve">: A </w:t>
      </w:r>
      <w:r w:rsidRPr="00AC2B2B">
        <w:rPr>
          <w:i/>
          <w:lang w:val="en-CA"/>
        </w:rPr>
        <w:t>coded representation</w:t>
      </w:r>
      <w:r w:rsidRPr="00AC2B2B">
        <w:rPr>
          <w:lang w:val="en-CA"/>
        </w:rPr>
        <w:t xml:space="preserve"> of a </w:t>
      </w:r>
      <w:r w:rsidRPr="00AC2B2B">
        <w:rPr>
          <w:i/>
          <w:lang w:val="en-CA"/>
        </w:rPr>
        <w:t>picture</w:t>
      </w:r>
      <w:r w:rsidRPr="00AC2B2B">
        <w:rPr>
          <w:lang w:val="en-CA"/>
        </w:rPr>
        <w:t xml:space="preserve"> containing all </w:t>
      </w:r>
      <w:r w:rsidRPr="00AC2B2B">
        <w:rPr>
          <w:i/>
          <w:lang w:val="en-CA"/>
        </w:rPr>
        <w:t>CTUs</w:t>
      </w:r>
      <w:r w:rsidRPr="00AC2B2B">
        <w:rPr>
          <w:lang w:val="en-CA"/>
        </w:rPr>
        <w:t xml:space="preserve"> of the </w:t>
      </w:r>
      <w:r w:rsidRPr="00AC2B2B">
        <w:rPr>
          <w:i/>
          <w:lang w:val="en-CA"/>
        </w:rPr>
        <w:t>picture</w:t>
      </w:r>
      <w:r w:rsidRPr="00AC2B2B">
        <w:rPr>
          <w:lang w:val="en-CA"/>
        </w:rPr>
        <w:t>.</w:t>
      </w:r>
    </w:p>
    <w:p w14:paraId="19F08DAC" w14:textId="77777777" w:rsidR="00380280" w:rsidRPr="00AC2B2B" w:rsidRDefault="00380280" w:rsidP="00380280">
      <w:pPr>
        <w:numPr>
          <w:ilvl w:val="1"/>
          <w:numId w:val="3"/>
        </w:numPr>
        <w:rPr>
          <w:lang w:val="en-CA"/>
        </w:rPr>
      </w:pPr>
      <w:r w:rsidRPr="00AC2B2B">
        <w:rPr>
          <w:b/>
          <w:bCs/>
          <w:lang w:val="en-CA"/>
        </w:rPr>
        <w:t>coded representation</w:t>
      </w:r>
      <w:r w:rsidRPr="00AC2B2B">
        <w:rPr>
          <w:lang w:val="en-CA"/>
        </w:rPr>
        <w:t>: A data element as represented in its coded form.</w:t>
      </w:r>
    </w:p>
    <w:p w14:paraId="3C77B489" w14:textId="77777777" w:rsidR="00AB37D4" w:rsidRPr="00AC2B2B" w:rsidRDefault="00AB37D4" w:rsidP="00AB37D4">
      <w:pPr>
        <w:numPr>
          <w:ilvl w:val="1"/>
          <w:numId w:val="3"/>
        </w:numPr>
        <w:rPr>
          <w:lang w:val="en-CA"/>
        </w:rPr>
      </w:pPr>
      <w:r w:rsidRPr="00AC2B2B">
        <w:rPr>
          <w:b/>
          <w:bCs/>
          <w:lang w:val="en-CA"/>
        </w:rPr>
        <w:t>coded video sequence (CVS)</w:t>
      </w:r>
      <w:r w:rsidRPr="00AC2B2B">
        <w:rPr>
          <w:lang w:val="en-CA"/>
        </w:rPr>
        <w:t xml:space="preserve">: A sequence of </w:t>
      </w:r>
      <w:r w:rsidRPr="00AC2B2B">
        <w:rPr>
          <w:i/>
          <w:lang w:val="en-CA"/>
        </w:rPr>
        <w:t>access units</w:t>
      </w:r>
      <w:r w:rsidRPr="00AC2B2B">
        <w:rPr>
          <w:lang w:val="en-CA"/>
        </w:rPr>
        <w:t xml:space="preserve"> that consists, in </w:t>
      </w:r>
      <w:r w:rsidRPr="00AC2B2B">
        <w:rPr>
          <w:i/>
          <w:lang w:val="en-CA"/>
        </w:rPr>
        <w:t>decoding order</w:t>
      </w:r>
      <w:r w:rsidRPr="00AC2B2B">
        <w:rPr>
          <w:lang w:val="en-CA"/>
        </w:rPr>
        <w:t xml:space="preserve">, of an </w:t>
      </w:r>
      <w:r w:rsidRPr="00AC2B2B">
        <w:rPr>
          <w:i/>
          <w:lang w:val="en-CA"/>
        </w:rPr>
        <w:t>IRAP access unit</w:t>
      </w:r>
      <w:r w:rsidRPr="00AC2B2B">
        <w:rPr>
          <w:lang w:val="en-CA"/>
        </w:rPr>
        <w:t xml:space="preserve">, followed by zero or more </w:t>
      </w:r>
      <w:r w:rsidRPr="00AC2B2B">
        <w:rPr>
          <w:i/>
          <w:lang w:val="en-CA"/>
        </w:rPr>
        <w:t>access</w:t>
      </w:r>
      <w:r w:rsidRPr="00AC2B2B">
        <w:rPr>
          <w:lang w:val="en-CA"/>
        </w:rPr>
        <w:t xml:space="preserve"> </w:t>
      </w:r>
      <w:r w:rsidRPr="00AC2B2B">
        <w:rPr>
          <w:i/>
          <w:lang w:val="en-CA"/>
        </w:rPr>
        <w:t>units</w:t>
      </w:r>
      <w:r w:rsidRPr="00AC2B2B">
        <w:rPr>
          <w:lang w:val="en-CA"/>
        </w:rPr>
        <w:t xml:space="preserve"> that are not </w:t>
      </w:r>
      <w:r w:rsidRPr="00AC2B2B">
        <w:rPr>
          <w:i/>
          <w:lang w:val="en-CA"/>
        </w:rPr>
        <w:t>IRAP access units</w:t>
      </w:r>
      <w:r w:rsidRPr="00AC2B2B">
        <w:rPr>
          <w:lang w:val="en-CA"/>
        </w:rPr>
        <w:t xml:space="preserve">, including all subsequent </w:t>
      </w:r>
      <w:r w:rsidRPr="00AC2B2B">
        <w:rPr>
          <w:i/>
          <w:lang w:val="en-CA"/>
        </w:rPr>
        <w:t>access units</w:t>
      </w:r>
      <w:r w:rsidRPr="00AC2B2B">
        <w:rPr>
          <w:lang w:val="en-CA"/>
        </w:rPr>
        <w:t xml:space="preserve"> up to but not including any subsequent </w:t>
      </w:r>
      <w:r w:rsidRPr="00AC2B2B">
        <w:rPr>
          <w:i/>
          <w:lang w:val="en-CA"/>
        </w:rPr>
        <w:t xml:space="preserve">access unit </w:t>
      </w:r>
      <w:r w:rsidRPr="00AC2B2B">
        <w:rPr>
          <w:lang w:val="en-CA"/>
        </w:rPr>
        <w:t xml:space="preserve">that is an </w:t>
      </w:r>
      <w:r w:rsidRPr="00AC2B2B">
        <w:rPr>
          <w:i/>
          <w:lang w:val="en-CA"/>
        </w:rPr>
        <w:t>IRAP access unit</w:t>
      </w:r>
      <w:r w:rsidRPr="00AC2B2B">
        <w:rPr>
          <w:lang w:val="en-CA"/>
        </w:rPr>
        <w:t>.</w:t>
      </w:r>
    </w:p>
    <w:p w14:paraId="5755B652" w14:textId="77777777" w:rsidR="00380280" w:rsidRPr="00AC2B2B" w:rsidRDefault="00380280" w:rsidP="00380280">
      <w:pPr>
        <w:numPr>
          <w:ilvl w:val="1"/>
          <w:numId w:val="3"/>
        </w:numPr>
        <w:rPr>
          <w:b/>
          <w:lang w:val="en-CA"/>
        </w:rPr>
      </w:pPr>
      <w:r w:rsidRPr="00AC2B2B">
        <w:rPr>
          <w:b/>
          <w:lang w:val="en-CA"/>
        </w:rPr>
        <w:t>coding block</w:t>
      </w:r>
      <w:r w:rsidRPr="00AC2B2B">
        <w:rPr>
          <w:lang w:val="en-CA"/>
        </w:rPr>
        <w:t xml:space="preserve">: An </w:t>
      </w:r>
      <w:r w:rsidR="00485187" w:rsidRPr="00AC2B2B">
        <w:rPr>
          <w:lang w:val="en-CA"/>
        </w:rPr>
        <w:t>M</w:t>
      </w:r>
      <w:r w:rsidRPr="00AC2B2B">
        <w:rPr>
          <w:lang w:val="en-CA"/>
        </w:rPr>
        <w:t xml:space="preserve">xN </w:t>
      </w:r>
      <w:r w:rsidRPr="00AC2B2B">
        <w:rPr>
          <w:i/>
          <w:iCs/>
          <w:lang w:val="en-CA"/>
        </w:rPr>
        <w:t>block</w:t>
      </w:r>
      <w:r w:rsidRPr="00AC2B2B">
        <w:rPr>
          <w:lang w:val="en-CA"/>
        </w:rPr>
        <w:t xml:space="preserve"> of samples for some value</w:t>
      </w:r>
      <w:r w:rsidR="00485187" w:rsidRPr="00AC2B2B">
        <w:rPr>
          <w:lang w:val="en-CA"/>
        </w:rPr>
        <w:t>s</w:t>
      </w:r>
      <w:r w:rsidRPr="00AC2B2B">
        <w:rPr>
          <w:lang w:val="en-CA"/>
        </w:rPr>
        <w:t xml:space="preserve"> of </w:t>
      </w:r>
      <w:r w:rsidR="00485187" w:rsidRPr="00AC2B2B">
        <w:rPr>
          <w:lang w:val="en-CA"/>
        </w:rPr>
        <w:t xml:space="preserve">M and </w:t>
      </w:r>
      <w:r w:rsidRPr="00AC2B2B">
        <w:rPr>
          <w:lang w:val="en-CA"/>
        </w:rPr>
        <w:t xml:space="preserve">N such that the division of a </w:t>
      </w:r>
      <w:r w:rsidRPr="00AC2B2B">
        <w:rPr>
          <w:i/>
          <w:lang w:val="en-CA"/>
        </w:rPr>
        <w:t>CTB</w:t>
      </w:r>
      <w:r w:rsidRPr="00AC2B2B">
        <w:rPr>
          <w:lang w:val="en-CA"/>
        </w:rPr>
        <w:t xml:space="preserve"> into </w:t>
      </w:r>
      <w:r w:rsidRPr="00AC2B2B">
        <w:rPr>
          <w:i/>
          <w:lang w:val="en-CA"/>
        </w:rPr>
        <w:t>coding blocks</w:t>
      </w:r>
      <w:r w:rsidRPr="00AC2B2B">
        <w:rPr>
          <w:lang w:val="en-CA"/>
        </w:rPr>
        <w:t xml:space="preserve"> is a </w:t>
      </w:r>
      <w:r w:rsidRPr="00AC2B2B">
        <w:rPr>
          <w:i/>
          <w:iCs/>
          <w:lang w:val="en-CA"/>
        </w:rPr>
        <w:t>partitioning</w:t>
      </w:r>
      <w:r w:rsidRPr="00AC2B2B">
        <w:rPr>
          <w:lang w:val="en-CA"/>
        </w:rPr>
        <w:t>.</w:t>
      </w:r>
    </w:p>
    <w:p w14:paraId="0E405DBB" w14:textId="77777777" w:rsidR="00380280" w:rsidRPr="00AC2B2B" w:rsidRDefault="00380280" w:rsidP="00380280">
      <w:pPr>
        <w:numPr>
          <w:ilvl w:val="1"/>
          <w:numId w:val="3"/>
        </w:numPr>
        <w:rPr>
          <w:lang w:val="en-CA"/>
        </w:rPr>
      </w:pPr>
      <w:r w:rsidRPr="00AC2B2B">
        <w:rPr>
          <w:b/>
          <w:lang w:val="en-CA"/>
        </w:rPr>
        <w:t>coding tree block (CTB)</w:t>
      </w:r>
      <w:r w:rsidRPr="00AC2B2B">
        <w:rPr>
          <w:lang w:val="en-CA"/>
        </w:rPr>
        <w:t xml:space="preserve">: An NxN </w:t>
      </w:r>
      <w:r w:rsidRPr="00AC2B2B">
        <w:rPr>
          <w:i/>
          <w:iCs/>
          <w:lang w:val="en-CA"/>
        </w:rPr>
        <w:t>block</w:t>
      </w:r>
      <w:r w:rsidRPr="00AC2B2B">
        <w:rPr>
          <w:lang w:val="en-CA"/>
        </w:rPr>
        <w:t xml:space="preserve"> of samples for some value of N such that the division of a </w:t>
      </w:r>
      <w:r w:rsidRPr="00AC2B2B">
        <w:rPr>
          <w:i/>
          <w:lang w:val="en-CA"/>
        </w:rPr>
        <w:t>component</w:t>
      </w:r>
      <w:r w:rsidRPr="00AC2B2B">
        <w:rPr>
          <w:lang w:val="en-CA"/>
        </w:rPr>
        <w:t xml:space="preserve"> into </w:t>
      </w:r>
      <w:r w:rsidRPr="00AC2B2B">
        <w:rPr>
          <w:i/>
          <w:lang w:val="en-CA"/>
        </w:rPr>
        <w:t>CTBs</w:t>
      </w:r>
      <w:r w:rsidRPr="00AC2B2B">
        <w:rPr>
          <w:lang w:val="en-CA"/>
        </w:rPr>
        <w:t xml:space="preserve"> is a </w:t>
      </w:r>
      <w:r w:rsidRPr="00AC2B2B">
        <w:rPr>
          <w:i/>
          <w:iCs/>
          <w:lang w:val="en-CA"/>
        </w:rPr>
        <w:t>partitioning</w:t>
      </w:r>
      <w:r w:rsidRPr="00AC2B2B">
        <w:rPr>
          <w:lang w:val="en-CA"/>
        </w:rPr>
        <w:t>.</w:t>
      </w:r>
    </w:p>
    <w:p w14:paraId="56587EA9" w14:textId="77777777" w:rsidR="00380280" w:rsidRPr="00AC2B2B" w:rsidRDefault="00380280" w:rsidP="00380280">
      <w:pPr>
        <w:numPr>
          <w:ilvl w:val="1"/>
          <w:numId w:val="3"/>
        </w:numPr>
        <w:rPr>
          <w:b/>
          <w:bCs/>
          <w:lang w:val="en-CA"/>
        </w:rPr>
      </w:pPr>
      <w:r w:rsidRPr="00AC2B2B">
        <w:rPr>
          <w:b/>
          <w:bCs/>
          <w:lang w:val="en-CA"/>
        </w:rPr>
        <w:t>coding tree unit (CTU)</w:t>
      </w:r>
      <w:r w:rsidRPr="00AC2B2B">
        <w:rPr>
          <w:lang w:val="en-CA"/>
        </w:rPr>
        <w:t xml:space="preserve">: A </w:t>
      </w:r>
      <w:r w:rsidRPr="00AC2B2B">
        <w:rPr>
          <w:i/>
          <w:iCs/>
          <w:lang w:val="en-CA"/>
        </w:rPr>
        <w:t>CTB</w:t>
      </w:r>
      <w:r w:rsidRPr="00AC2B2B">
        <w:rPr>
          <w:lang w:val="en-CA"/>
        </w:rPr>
        <w:t xml:space="preserve"> of </w:t>
      </w:r>
      <w:r w:rsidRPr="00AC2B2B">
        <w:rPr>
          <w:i/>
          <w:iCs/>
          <w:lang w:val="en-CA"/>
        </w:rPr>
        <w:t>luma</w:t>
      </w:r>
      <w:r w:rsidRPr="00AC2B2B">
        <w:rPr>
          <w:lang w:val="en-CA"/>
        </w:rPr>
        <w:t xml:space="preserve"> samples, two corresponding </w:t>
      </w:r>
      <w:r w:rsidRPr="00AC2B2B">
        <w:rPr>
          <w:i/>
          <w:iCs/>
          <w:lang w:val="en-CA"/>
        </w:rPr>
        <w:t>CTBs</w:t>
      </w:r>
      <w:r w:rsidRPr="00AC2B2B">
        <w:rPr>
          <w:lang w:val="en-CA"/>
        </w:rPr>
        <w:t xml:space="preserve"> of </w:t>
      </w:r>
      <w:r w:rsidRPr="00AC2B2B">
        <w:rPr>
          <w:i/>
          <w:iCs/>
          <w:lang w:val="en-CA"/>
        </w:rPr>
        <w:t>chroma</w:t>
      </w:r>
      <w:r w:rsidRPr="00AC2B2B">
        <w:rPr>
          <w:lang w:val="en-CA"/>
        </w:rPr>
        <w:t xml:space="preserve"> samples of a </w:t>
      </w:r>
      <w:r w:rsidRPr="00AC2B2B">
        <w:rPr>
          <w:i/>
          <w:lang w:val="en-CA"/>
        </w:rPr>
        <w:t>picture</w:t>
      </w:r>
      <w:r w:rsidRPr="00AC2B2B">
        <w:rPr>
          <w:lang w:val="en-CA"/>
        </w:rPr>
        <w:t xml:space="preserve"> that has three sample arrays, or a </w:t>
      </w:r>
      <w:r w:rsidRPr="00AC2B2B">
        <w:rPr>
          <w:i/>
          <w:iCs/>
          <w:lang w:val="en-CA"/>
        </w:rPr>
        <w:t>CTB</w:t>
      </w:r>
      <w:r w:rsidRPr="00AC2B2B">
        <w:rPr>
          <w:lang w:val="en-CA"/>
        </w:rPr>
        <w:t xml:space="preserve"> of samples of a monochrome </w:t>
      </w:r>
      <w:r w:rsidRPr="00AC2B2B">
        <w:rPr>
          <w:i/>
          <w:lang w:val="en-CA"/>
        </w:rPr>
        <w:t>picture</w:t>
      </w:r>
      <w:r w:rsidRPr="00AC2B2B">
        <w:rPr>
          <w:lang w:val="en-CA"/>
        </w:rPr>
        <w:t xml:space="preserve"> or a </w:t>
      </w:r>
      <w:r w:rsidRPr="00AC2B2B">
        <w:rPr>
          <w:i/>
          <w:lang w:val="en-CA"/>
        </w:rPr>
        <w:t>picture</w:t>
      </w:r>
      <w:r w:rsidRPr="00AC2B2B">
        <w:rPr>
          <w:lang w:val="en-CA"/>
        </w:rPr>
        <w:t xml:space="preserve"> that is coded using three separate colour planes and </w:t>
      </w:r>
      <w:r w:rsidRPr="00AC2B2B">
        <w:rPr>
          <w:i/>
          <w:lang w:val="en-CA"/>
        </w:rPr>
        <w:t>syntax structures</w:t>
      </w:r>
      <w:r w:rsidRPr="00AC2B2B">
        <w:rPr>
          <w:lang w:val="en-CA"/>
        </w:rPr>
        <w:t xml:space="preserve"> used to code the samples.</w:t>
      </w:r>
    </w:p>
    <w:p w14:paraId="1C000E49" w14:textId="77777777" w:rsidR="00380280" w:rsidRPr="00AC2B2B" w:rsidRDefault="00380280" w:rsidP="00380280">
      <w:pPr>
        <w:numPr>
          <w:ilvl w:val="1"/>
          <w:numId w:val="3"/>
        </w:numPr>
        <w:rPr>
          <w:b/>
          <w:bCs/>
          <w:lang w:val="en-CA"/>
        </w:rPr>
      </w:pPr>
      <w:r w:rsidRPr="00AC2B2B">
        <w:rPr>
          <w:b/>
          <w:lang w:val="en-CA"/>
        </w:rPr>
        <w:t>coding unit</w:t>
      </w:r>
      <w:r w:rsidR="00DD3263" w:rsidRPr="00AC2B2B">
        <w:rPr>
          <w:b/>
          <w:lang w:val="en-CA"/>
        </w:rPr>
        <w:t xml:space="preserve"> (CU)</w:t>
      </w:r>
      <w:r w:rsidRPr="00AC2B2B">
        <w:rPr>
          <w:lang w:val="en-CA"/>
        </w:rPr>
        <w:t xml:space="preserve">: A </w:t>
      </w:r>
      <w:r w:rsidRPr="00AC2B2B">
        <w:rPr>
          <w:i/>
          <w:iCs/>
          <w:lang w:val="en-CA"/>
        </w:rPr>
        <w:t>coding block</w:t>
      </w:r>
      <w:r w:rsidRPr="00AC2B2B">
        <w:rPr>
          <w:lang w:val="en-CA"/>
        </w:rPr>
        <w:t xml:space="preserve"> of </w:t>
      </w:r>
      <w:r w:rsidRPr="00AC2B2B">
        <w:rPr>
          <w:i/>
          <w:iCs/>
          <w:lang w:val="en-CA"/>
        </w:rPr>
        <w:t>luma</w:t>
      </w:r>
      <w:r w:rsidRPr="00AC2B2B">
        <w:rPr>
          <w:lang w:val="en-CA"/>
        </w:rPr>
        <w:t xml:space="preserve"> samples, two corresponding </w:t>
      </w:r>
      <w:r w:rsidRPr="00AC2B2B">
        <w:rPr>
          <w:i/>
          <w:iCs/>
          <w:lang w:val="en-CA"/>
        </w:rPr>
        <w:t>coding blocks</w:t>
      </w:r>
      <w:r w:rsidRPr="00AC2B2B">
        <w:rPr>
          <w:lang w:val="en-CA"/>
        </w:rPr>
        <w:t xml:space="preserve"> of </w:t>
      </w:r>
      <w:r w:rsidRPr="00AC2B2B">
        <w:rPr>
          <w:i/>
          <w:iCs/>
          <w:lang w:val="en-CA"/>
        </w:rPr>
        <w:t>chroma</w:t>
      </w:r>
      <w:r w:rsidRPr="00AC2B2B">
        <w:rPr>
          <w:lang w:val="en-CA"/>
        </w:rPr>
        <w:t xml:space="preserve"> samples of a </w:t>
      </w:r>
      <w:r w:rsidRPr="00AC2B2B">
        <w:rPr>
          <w:i/>
          <w:lang w:val="en-CA"/>
        </w:rPr>
        <w:t>picture</w:t>
      </w:r>
      <w:r w:rsidRPr="00AC2B2B">
        <w:rPr>
          <w:lang w:val="en-CA"/>
        </w:rPr>
        <w:t xml:space="preserve"> that has three sample arrays, or a </w:t>
      </w:r>
      <w:r w:rsidRPr="00AC2B2B">
        <w:rPr>
          <w:i/>
          <w:iCs/>
          <w:lang w:val="en-CA"/>
        </w:rPr>
        <w:t>coding block</w:t>
      </w:r>
      <w:r w:rsidRPr="00AC2B2B">
        <w:rPr>
          <w:lang w:val="en-CA"/>
        </w:rPr>
        <w:t xml:space="preserve"> of samples of a monochrome </w:t>
      </w:r>
      <w:r w:rsidRPr="00AC2B2B">
        <w:rPr>
          <w:i/>
          <w:lang w:val="en-CA"/>
        </w:rPr>
        <w:t>picture</w:t>
      </w:r>
      <w:r w:rsidRPr="00AC2B2B">
        <w:rPr>
          <w:lang w:val="en-CA"/>
        </w:rPr>
        <w:t xml:space="preserve"> or a </w:t>
      </w:r>
      <w:r w:rsidRPr="00AC2B2B">
        <w:rPr>
          <w:i/>
          <w:lang w:val="en-CA"/>
        </w:rPr>
        <w:t>picture</w:t>
      </w:r>
      <w:r w:rsidRPr="00AC2B2B">
        <w:rPr>
          <w:lang w:val="en-CA"/>
        </w:rPr>
        <w:t xml:space="preserve"> that is coded using three separate colour planes and </w:t>
      </w:r>
      <w:r w:rsidRPr="00AC2B2B">
        <w:rPr>
          <w:i/>
          <w:lang w:val="en-CA"/>
        </w:rPr>
        <w:t>syntax structures</w:t>
      </w:r>
      <w:r w:rsidRPr="00AC2B2B">
        <w:rPr>
          <w:lang w:val="en-CA"/>
        </w:rPr>
        <w:t xml:space="preserve"> used to code the samples.</w:t>
      </w:r>
    </w:p>
    <w:p w14:paraId="4930C7C8" w14:textId="77777777" w:rsidR="00380280" w:rsidRPr="00AC2B2B" w:rsidRDefault="00380280" w:rsidP="00380280">
      <w:pPr>
        <w:numPr>
          <w:ilvl w:val="1"/>
          <w:numId w:val="3"/>
        </w:numPr>
        <w:rPr>
          <w:lang w:val="en-CA"/>
        </w:rPr>
      </w:pPr>
      <w:r w:rsidRPr="00AC2B2B">
        <w:rPr>
          <w:b/>
          <w:bCs/>
          <w:lang w:val="en-CA"/>
        </w:rPr>
        <w:t>component</w:t>
      </w:r>
      <w:r w:rsidRPr="00AC2B2B">
        <w:rPr>
          <w:lang w:val="en-CA"/>
        </w:rPr>
        <w:t>: An array or single sample from one of the three arrays (</w:t>
      </w:r>
      <w:r w:rsidRPr="00AC2B2B">
        <w:rPr>
          <w:i/>
          <w:iCs/>
          <w:lang w:val="en-CA"/>
        </w:rPr>
        <w:t>luma</w:t>
      </w:r>
      <w:r w:rsidRPr="00AC2B2B">
        <w:rPr>
          <w:lang w:val="en-CA"/>
        </w:rPr>
        <w:t xml:space="preserve"> and two </w:t>
      </w:r>
      <w:r w:rsidRPr="00AC2B2B">
        <w:rPr>
          <w:i/>
          <w:iCs/>
          <w:lang w:val="en-CA"/>
        </w:rPr>
        <w:t>chroma</w:t>
      </w:r>
      <w:r w:rsidRPr="00AC2B2B">
        <w:rPr>
          <w:lang w:val="en-CA"/>
        </w:rPr>
        <w:t xml:space="preserve">) that compose a </w:t>
      </w:r>
      <w:r w:rsidRPr="00AC2B2B">
        <w:rPr>
          <w:i/>
          <w:iCs/>
          <w:lang w:val="en-CA"/>
        </w:rPr>
        <w:t>picture</w:t>
      </w:r>
      <w:r w:rsidRPr="00AC2B2B">
        <w:rPr>
          <w:iCs/>
          <w:lang w:val="en-CA"/>
        </w:rPr>
        <w:t xml:space="preserve"> in 4:2:0, 4:2:2, or 4:4:4 colour format or the array or a single sample of the array that compose a </w:t>
      </w:r>
      <w:r w:rsidRPr="00AC2B2B">
        <w:rPr>
          <w:i/>
          <w:iCs/>
          <w:lang w:val="en-CA"/>
        </w:rPr>
        <w:t>picture</w:t>
      </w:r>
      <w:r w:rsidRPr="00AC2B2B">
        <w:rPr>
          <w:iCs/>
          <w:lang w:val="en-CA"/>
        </w:rPr>
        <w:t xml:space="preserve"> in monochrome format</w:t>
      </w:r>
      <w:r w:rsidRPr="00AC2B2B">
        <w:rPr>
          <w:lang w:val="en-CA"/>
        </w:rPr>
        <w:t>.</w:t>
      </w:r>
    </w:p>
    <w:p w14:paraId="6F6D2583" w14:textId="77777777" w:rsidR="00380280" w:rsidRPr="00AC2B2B" w:rsidRDefault="00380280" w:rsidP="00380280">
      <w:pPr>
        <w:numPr>
          <w:ilvl w:val="1"/>
          <w:numId w:val="3"/>
        </w:numPr>
        <w:rPr>
          <w:lang w:val="en-CA"/>
        </w:rPr>
      </w:pPr>
      <w:r w:rsidRPr="00AC2B2B">
        <w:rPr>
          <w:b/>
          <w:bCs/>
          <w:lang w:val="en-CA"/>
        </w:rPr>
        <w:t>context variable</w:t>
      </w:r>
      <w:r w:rsidRPr="00AC2B2B">
        <w:rPr>
          <w:lang w:val="en-CA"/>
        </w:rPr>
        <w:t xml:space="preserve">: A variable specified for the </w:t>
      </w:r>
      <w:r w:rsidRPr="00AC2B2B">
        <w:rPr>
          <w:i/>
          <w:lang w:val="en-CA"/>
        </w:rPr>
        <w:t>adaptive binary arithmetic decoding</w:t>
      </w:r>
      <w:r w:rsidRPr="00AC2B2B">
        <w:rPr>
          <w:lang w:val="en-CA"/>
        </w:rPr>
        <w:t xml:space="preserve"> </w:t>
      </w:r>
      <w:r w:rsidRPr="00AC2B2B">
        <w:rPr>
          <w:i/>
          <w:lang w:val="en-CA"/>
        </w:rPr>
        <w:t>process</w:t>
      </w:r>
      <w:r w:rsidRPr="00AC2B2B">
        <w:rPr>
          <w:lang w:val="en-CA"/>
        </w:rPr>
        <w:t xml:space="preserve"> of a </w:t>
      </w:r>
      <w:r w:rsidRPr="00AC2B2B">
        <w:rPr>
          <w:i/>
          <w:iCs/>
          <w:lang w:val="en-CA"/>
        </w:rPr>
        <w:t>bin</w:t>
      </w:r>
      <w:r w:rsidRPr="00AC2B2B">
        <w:rPr>
          <w:lang w:val="en-CA"/>
        </w:rPr>
        <w:t xml:space="preserve"> by an equation containing recently </w:t>
      </w:r>
      <w:r w:rsidRPr="00AC2B2B">
        <w:rPr>
          <w:iCs/>
          <w:lang w:val="en-CA"/>
        </w:rPr>
        <w:t xml:space="preserve">decoded </w:t>
      </w:r>
      <w:r w:rsidRPr="00AC2B2B">
        <w:rPr>
          <w:i/>
          <w:iCs/>
          <w:lang w:val="en-CA"/>
        </w:rPr>
        <w:t>bins</w:t>
      </w:r>
      <w:r w:rsidRPr="00AC2B2B">
        <w:rPr>
          <w:lang w:val="en-CA"/>
        </w:rPr>
        <w:t>.</w:t>
      </w:r>
    </w:p>
    <w:p w14:paraId="4944F4F8" w14:textId="77777777" w:rsidR="00380280" w:rsidRPr="00AC2B2B" w:rsidRDefault="00380280" w:rsidP="00380280">
      <w:pPr>
        <w:numPr>
          <w:ilvl w:val="1"/>
          <w:numId w:val="3"/>
        </w:numPr>
        <w:rPr>
          <w:lang w:val="en-CA"/>
        </w:rPr>
      </w:pPr>
      <w:r w:rsidRPr="00AC2B2B">
        <w:rPr>
          <w:b/>
          <w:bCs/>
          <w:lang w:val="en-CA"/>
        </w:rPr>
        <w:t>decoded picture</w:t>
      </w:r>
      <w:r w:rsidRPr="00AC2B2B">
        <w:rPr>
          <w:lang w:val="en-CA"/>
        </w:rPr>
        <w:t xml:space="preserve">: A </w:t>
      </w:r>
      <w:r w:rsidRPr="00AC2B2B">
        <w:rPr>
          <w:i/>
          <w:iCs/>
          <w:lang w:val="en-CA"/>
        </w:rPr>
        <w:t>decoded picture</w:t>
      </w:r>
      <w:r w:rsidRPr="00AC2B2B">
        <w:rPr>
          <w:lang w:val="en-CA"/>
        </w:rPr>
        <w:t xml:space="preserve"> is derived by decoding a </w:t>
      </w:r>
      <w:r w:rsidRPr="00AC2B2B">
        <w:rPr>
          <w:i/>
          <w:iCs/>
          <w:lang w:val="en-CA"/>
        </w:rPr>
        <w:t>coded picture</w:t>
      </w:r>
      <w:r w:rsidRPr="00AC2B2B">
        <w:rPr>
          <w:lang w:val="en-CA"/>
        </w:rPr>
        <w:t>.</w:t>
      </w:r>
    </w:p>
    <w:p w14:paraId="7576BAF6" w14:textId="77777777" w:rsidR="00380280" w:rsidRPr="00AC2B2B" w:rsidRDefault="00380280" w:rsidP="00380280">
      <w:pPr>
        <w:numPr>
          <w:ilvl w:val="1"/>
          <w:numId w:val="3"/>
        </w:numPr>
        <w:rPr>
          <w:lang w:val="en-CA"/>
        </w:rPr>
      </w:pPr>
      <w:r w:rsidRPr="00AC2B2B">
        <w:rPr>
          <w:b/>
          <w:bCs/>
          <w:lang w:val="en-CA"/>
        </w:rPr>
        <w:t>decoder</w:t>
      </w:r>
      <w:r w:rsidRPr="00AC2B2B">
        <w:rPr>
          <w:lang w:val="en-CA"/>
        </w:rPr>
        <w:t xml:space="preserve">: An embodiment of a </w:t>
      </w:r>
      <w:r w:rsidRPr="00AC2B2B">
        <w:rPr>
          <w:i/>
          <w:iCs/>
          <w:lang w:val="en-CA"/>
        </w:rPr>
        <w:t>decoding process</w:t>
      </w:r>
      <w:r w:rsidRPr="00AC2B2B">
        <w:rPr>
          <w:lang w:val="en-CA"/>
        </w:rPr>
        <w:t>.</w:t>
      </w:r>
    </w:p>
    <w:p w14:paraId="66EF6CA5" w14:textId="77777777" w:rsidR="00380280" w:rsidRPr="00AC2B2B" w:rsidRDefault="00380280" w:rsidP="00380280">
      <w:pPr>
        <w:numPr>
          <w:ilvl w:val="1"/>
          <w:numId w:val="3"/>
        </w:numPr>
        <w:rPr>
          <w:lang w:val="en-CA"/>
        </w:rPr>
      </w:pPr>
      <w:r w:rsidRPr="00AC2B2B">
        <w:rPr>
          <w:b/>
          <w:bCs/>
          <w:lang w:val="en-CA"/>
        </w:rPr>
        <w:t>decoding order</w:t>
      </w:r>
      <w:r w:rsidRPr="00AC2B2B">
        <w:rPr>
          <w:lang w:val="en-CA"/>
        </w:rPr>
        <w:t xml:space="preserve">: The order in which </w:t>
      </w:r>
      <w:r w:rsidRPr="00AC2B2B">
        <w:rPr>
          <w:i/>
          <w:lang w:val="en-CA"/>
        </w:rPr>
        <w:t>syntax elements</w:t>
      </w:r>
      <w:r w:rsidRPr="00AC2B2B">
        <w:rPr>
          <w:lang w:val="en-CA"/>
        </w:rPr>
        <w:t xml:space="preserve"> are processed by the </w:t>
      </w:r>
      <w:r w:rsidRPr="00AC2B2B">
        <w:rPr>
          <w:i/>
          <w:iCs/>
          <w:lang w:val="en-CA"/>
        </w:rPr>
        <w:t>decoding process</w:t>
      </w:r>
      <w:r w:rsidRPr="00AC2B2B">
        <w:rPr>
          <w:lang w:val="en-CA"/>
        </w:rPr>
        <w:t>.</w:t>
      </w:r>
    </w:p>
    <w:p w14:paraId="0A27EAC2" w14:textId="77777777" w:rsidR="00380280" w:rsidRPr="00AC2B2B" w:rsidRDefault="00380280" w:rsidP="00380280">
      <w:pPr>
        <w:numPr>
          <w:ilvl w:val="1"/>
          <w:numId w:val="3"/>
        </w:numPr>
        <w:rPr>
          <w:lang w:val="en-CA"/>
        </w:rPr>
      </w:pPr>
      <w:bookmarkStart w:id="19" w:name="_Ref57451212"/>
      <w:r w:rsidRPr="00AC2B2B">
        <w:rPr>
          <w:b/>
          <w:bCs/>
          <w:lang w:val="en-CA"/>
        </w:rPr>
        <w:t>decoding process</w:t>
      </w:r>
      <w:r w:rsidRPr="00AC2B2B">
        <w:rPr>
          <w:lang w:val="en-CA"/>
        </w:rPr>
        <w:t xml:space="preserve">: The process specified in this Specification that reads a </w:t>
      </w:r>
      <w:r w:rsidRPr="00AC2B2B">
        <w:rPr>
          <w:i/>
          <w:iCs/>
          <w:lang w:val="en-CA"/>
        </w:rPr>
        <w:t>bitstream</w:t>
      </w:r>
      <w:r w:rsidRPr="00AC2B2B">
        <w:rPr>
          <w:lang w:val="en-CA"/>
        </w:rPr>
        <w:t xml:space="preserve"> and derives </w:t>
      </w:r>
      <w:r w:rsidRPr="00AC2B2B">
        <w:rPr>
          <w:i/>
          <w:lang w:val="en-CA"/>
        </w:rPr>
        <w:t>decoded</w:t>
      </w:r>
      <w:r w:rsidRPr="00AC2B2B">
        <w:rPr>
          <w:lang w:val="en-CA"/>
        </w:rPr>
        <w:t xml:space="preserve"> </w:t>
      </w:r>
      <w:r w:rsidRPr="00AC2B2B">
        <w:rPr>
          <w:i/>
          <w:iCs/>
          <w:lang w:val="en-CA"/>
        </w:rPr>
        <w:t>pictures</w:t>
      </w:r>
      <w:r w:rsidRPr="00AC2B2B">
        <w:rPr>
          <w:iCs/>
          <w:lang w:val="en-CA"/>
        </w:rPr>
        <w:t xml:space="preserve"> from it</w:t>
      </w:r>
      <w:r w:rsidRPr="00AC2B2B">
        <w:rPr>
          <w:lang w:val="en-CA"/>
        </w:rPr>
        <w:t>.</w:t>
      </w:r>
      <w:bookmarkEnd w:id="19"/>
    </w:p>
    <w:p w14:paraId="3865CEC6" w14:textId="77777777" w:rsidR="00380280" w:rsidRPr="00AC2B2B" w:rsidRDefault="00380280" w:rsidP="00380280">
      <w:pPr>
        <w:numPr>
          <w:ilvl w:val="1"/>
          <w:numId w:val="3"/>
        </w:numPr>
        <w:rPr>
          <w:lang w:val="en-CA"/>
        </w:rPr>
      </w:pPr>
      <w:r w:rsidRPr="00AC2B2B">
        <w:rPr>
          <w:b/>
          <w:bCs/>
          <w:lang w:val="en-CA"/>
        </w:rPr>
        <w:t>emulation prevention byte</w:t>
      </w:r>
      <w:r w:rsidRPr="00AC2B2B">
        <w:rPr>
          <w:lang w:val="en-CA"/>
        </w:rPr>
        <w:t xml:space="preserve">: A </w:t>
      </w:r>
      <w:r w:rsidRPr="00AC2B2B">
        <w:rPr>
          <w:i/>
          <w:lang w:val="en-CA"/>
        </w:rPr>
        <w:t>byte</w:t>
      </w:r>
      <w:r w:rsidRPr="00AC2B2B">
        <w:rPr>
          <w:lang w:val="en-CA"/>
        </w:rPr>
        <w:t xml:space="preserve"> equal to 0x03 that is present within a </w:t>
      </w:r>
      <w:r w:rsidRPr="00AC2B2B">
        <w:rPr>
          <w:i/>
          <w:iCs/>
          <w:lang w:val="en-CA"/>
        </w:rPr>
        <w:t>NAL unit</w:t>
      </w:r>
      <w:r w:rsidRPr="00AC2B2B">
        <w:rPr>
          <w:lang w:val="en-CA"/>
        </w:rPr>
        <w:t xml:space="preserve"> when the </w:t>
      </w:r>
      <w:r w:rsidRPr="00AC2B2B">
        <w:rPr>
          <w:i/>
          <w:lang w:val="en-CA"/>
        </w:rPr>
        <w:t>syntax elements</w:t>
      </w:r>
      <w:r w:rsidRPr="00AC2B2B">
        <w:rPr>
          <w:lang w:val="en-CA"/>
        </w:rPr>
        <w:t xml:space="preserve"> of the </w:t>
      </w:r>
      <w:r w:rsidRPr="00AC2B2B">
        <w:rPr>
          <w:i/>
          <w:lang w:val="en-CA"/>
        </w:rPr>
        <w:t>bitstream</w:t>
      </w:r>
      <w:r w:rsidRPr="00AC2B2B">
        <w:rPr>
          <w:lang w:val="en-CA"/>
        </w:rPr>
        <w:t xml:space="preserve"> form certain patterns of </w:t>
      </w:r>
      <w:r w:rsidRPr="00AC2B2B">
        <w:rPr>
          <w:i/>
          <w:lang w:val="en-CA"/>
        </w:rPr>
        <w:t>byte</w:t>
      </w:r>
      <w:r w:rsidRPr="00AC2B2B">
        <w:rPr>
          <w:lang w:val="en-CA"/>
        </w:rPr>
        <w:t xml:space="preserve"> values in a manner that ensures that no sequence of consecutive </w:t>
      </w:r>
      <w:r w:rsidRPr="00AC2B2B">
        <w:rPr>
          <w:i/>
          <w:lang w:val="en-CA"/>
        </w:rPr>
        <w:t>byte-aligned</w:t>
      </w:r>
      <w:r w:rsidRPr="00AC2B2B">
        <w:rPr>
          <w:lang w:val="en-CA"/>
        </w:rPr>
        <w:t xml:space="preserve"> </w:t>
      </w:r>
      <w:r w:rsidRPr="00AC2B2B">
        <w:rPr>
          <w:i/>
          <w:lang w:val="en-CA"/>
        </w:rPr>
        <w:t>bytes</w:t>
      </w:r>
      <w:r w:rsidRPr="00AC2B2B">
        <w:rPr>
          <w:lang w:val="en-CA"/>
        </w:rPr>
        <w:t xml:space="preserve"> in the </w:t>
      </w:r>
      <w:r w:rsidRPr="00AC2B2B">
        <w:rPr>
          <w:i/>
          <w:iCs/>
          <w:lang w:val="en-CA"/>
        </w:rPr>
        <w:t>NAL unit</w:t>
      </w:r>
      <w:r w:rsidRPr="00AC2B2B">
        <w:rPr>
          <w:lang w:val="en-CA"/>
        </w:rPr>
        <w:t xml:space="preserve"> can contain a </w:t>
      </w:r>
      <w:r w:rsidRPr="00AC2B2B">
        <w:rPr>
          <w:i/>
          <w:iCs/>
          <w:lang w:val="en-CA"/>
        </w:rPr>
        <w:t>start code prefix</w:t>
      </w:r>
      <w:r w:rsidRPr="00AC2B2B">
        <w:rPr>
          <w:lang w:val="en-CA"/>
        </w:rPr>
        <w:t>.</w:t>
      </w:r>
    </w:p>
    <w:p w14:paraId="34BA418B" w14:textId="77777777" w:rsidR="00380280" w:rsidRPr="00AC2B2B" w:rsidRDefault="00380280" w:rsidP="00380280">
      <w:pPr>
        <w:numPr>
          <w:ilvl w:val="1"/>
          <w:numId w:val="3"/>
        </w:numPr>
        <w:rPr>
          <w:lang w:val="en-CA"/>
        </w:rPr>
      </w:pPr>
      <w:r w:rsidRPr="00AC2B2B">
        <w:rPr>
          <w:b/>
          <w:bCs/>
          <w:lang w:val="en-CA"/>
        </w:rPr>
        <w:t>encoder</w:t>
      </w:r>
      <w:r w:rsidRPr="00AC2B2B">
        <w:rPr>
          <w:lang w:val="en-CA"/>
        </w:rPr>
        <w:t xml:space="preserve">: An embodiment of an </w:t>
      </w:r>
      <w:r w:rsidRPr="00AC2B2B">
        <w:rPr>
          <w:i/>
          <w:iCs/>
          <w:lang w:val="en-CA"/>
        </w:rPr>
        <w:t>encoding process</w:t>
      </w:r>
      <w:r w:rsidRPr="00AC2B2B">
        <w:rPr>
          <w:lang w:val="en-CA"/>
        </w:rPr>
        <w:t>.</w:t>
      </w:r>
    </w:p>
    <w:p w14:paraId="68715380" w14:textId="77777777" w:rsidR="00380280" w:rsidRPr="00AC2B2B" w:rsidRDefault="00380280" w:rsidP="00380280">
      <w:pPr>
        <w:numPr>
          <w:ilvl w:val="1"/>
          <w:numId w:val="3"/>
        </w:numPr>
        <w:rPr>
          <w:lang w:val="en-CA"/>
        </w:rPr>
      </w:pPr>
      <w:r w:rsidRPr="00AC2B2B">
        <w:rPr>
          <w:b/>
          <w:bCs/>
          <w:lang w:val="en-CA"/>
        </w:rPr>
        <w:t>encoding process</w:t>
      </w:r>
      <w:r w:rsidRPr="00AC2B2B">
        <w:rPr>
          <w:lang w:val="en-CA"/>
        </w:rPr>
        <w:t xml:space="preserve">: A process not specified in this Specification that produces a </w:t>
      </w:r>
      <w:r w:rsidRPr="00AC2B2B">
        <w:rPr>
          <w:i/>
          <w:iCs/>
          <w:lang w:val="en-CA"/>
        </w:rPr>
        <w:t>bitstream</w:t>
      </w:r>
      <w:r w:rsidRPr="00AC2B2B">
        <w:rPr>
          <w:lang w:val="en-CA"/>
        </w:rPr>
        <w:t xml:space="preserve"> conforming to this Specification.</w:t>
      </w:r>
    </w:p>
    <w:p w14:paraId="5E9D45D1" w14:textId="77777777" w:rsidR="00380280" w:rsidRPr="00AC2B2B" w:rsidRDefault="00380280" w:rsidP="00380280">
      <w:pPr>
        <w:numPr>
          <w:ilvl w:val="1"/>
          <w:numId w:val="3"/>
        </w:numPr>
        <w:rPr>
          <w:lang w:val="en-CA"/>
        </w:rPr>
      </w:pPr>
      <w:r w:rsidRPr="00AC2B2B">
        <w:rPr>
          <w:b/>
          <w:bCs/>
          <w:lang w:val="en-CA"/>
        </w:rPr>
        <w:t>flag</w:t>
      </w:r>
      <w:r w:rsidRPr="00AC2B2B">
        <w:rPr>
          <w:lang w:val="en-CA"/>
        </w:rPr>
        <w:t xml:space="preserve">: A variable or single-bit </w:t>
      </w:r>
      <w:r w:rsidRPr="00AC2B2B">
        <w:rPr>
          <w:i/>
          <w:lang w:val="en-CA"/>
        </w:rPr>
        <w:t>syntax element</w:t>
      </w:r>
      <w:r w:rsidRPr="00AC2B2B">
        <w:rPr>
          <w:lang w:val="en-CA"/>
        </w:rPr>
        <w:t xml:space="preserve"> that can take one of the two possible values: 0 and 1.</w:t>
      </w:r>
    </w:p>
    <w:p w14:paraId="528C477B" w14:textId="77777777" w:rsidR="00380280" w:rsidRPr="00AC2B2B" w:rsidRDefault="00380280" w:rsidP="00380280">
      <w:pPr>
        <w:numPr>
          <w:ilvl w:val="1"/>
          <w:numId w:val="3"/>
        </w:numPr>
        <w:rPr>
          <w:lang w:val="en-CA"/>
        </w:rPr>
      </w:pPr>
      <w:r w:rsidRPr="00AC2B2B">
        <w:rPr>
          <w:b/>
          <w:bCs/>
          <w:lang w:val="en-CA"/>
        </w:rPr>
        <w:t>frequency index</w:t>
      </w:r>
      <w:r w:rsidRPr="00AC2B2B">
        <w:rPr>
          <w:bCs/>
          <w:lang w:val="en-CA"/>
        </w:rPr>
        <w:t xml:space="preserve">: A one-dimensional or two-dimensional index associated with a </w:t>
      </w:r>
      <w:r w:rsidRPr="00AC2B2B">
        <w:rPr>
          <w:bCs/>
          <w:i/>
          <w:lang w:val="en-CA"/>
        </w:rPr>
        <w:t>transform coefficient</w:t>
      </w:r>
      <w:r w:rsidRPr="00AC2B2B">
        <w:rPr>
          <w:bCs/>
          <w:lang w:val="en-CA"/>
        </w:rPr>
        <w:t xml:space="preserve"> prior to the application of a </w:t>
      </w:r>
      <w:r w:rsidRPr="00AC2B2B">
        <w:rPr>
          <w:bCs/>
          <w:i/>
          <w:lang w:val="en-CA"/>
        </w:rPr>
        <w:t>transform</w:t>
      </w:r>
      <w:r w:rsidRPr="00AC2B2B">
        <w:rPr>
          <w:bCs/>
          <w:lang w:val="en-CA"/>
        </w:rPr>
        <w:t xml:space="preserve"> in the </w:t>
      </w:r>
      <w:r w:rsidRPr="00AC2B2B">
        <w:rPr>
          <w:bCs/>
          <w:i/>
          <w:lang w:val="en-CA"/>
        </w:rPr>
        <w:t>decoding process.</w:t>
      </w:r>
    </w:p>
    <w:p w14:paraId="6A9F0A61" w14:textId="77777777" w:rsidR="00380280" w:rsidRPr="00AC2B2B" w:rsidRDefault="00380280" w:rsidP="00380280">
      <w:pPr>
        <w:numPr>
          <w:ilvl w:val="1"/>
          <w:numId w:val="3"/>
        </w:numPr>
        <w:rPr>
          <w:lang w:val="en-CA"/>
        </w:rPr>
      </w:pPr>
      <w:r w:rsidRPr="00AC2B2B">
        <w:rPr>
          <w:b/>
          <w:lang w:val="en-CA"/>
        </w:rPr>
        <w:lastRenderedPageBreak/>
        <w:t>informative</w:t>
      </w:r>
      <w:r w:rsidRPr="00AC2B2B">
        <w:rPr>
          <w:lang w:val="en-CA"/>
        </w:rPr>
        <w:t>: A term used to refer to content provided in this Specification that does not establish any mandatory requirements for conformance to this Specification and thus is not considered an integral part of this Specification.</w:t>
      </w:r>
    </w:p>
    <w:p w14:paraId="725E1D20" w14:textId="77777777" w:rsidR="00380280" w:rsidRPr="00AC2B2B" w:rsidRDefault="00380280" w:rsidP="00380280">
      <w:pPr>
        <w:numPr>
          <w:ilvl w:val="1"/>
          <w:numId w:val="3"/>
        </w:numPr>
        <w:rPr>
          <w:lang w:val="en-CA"/>
        </w:rPr>
      </w:pPr>
      <w:r w:rsidRPr="00AC2B2B">
        <w:rPr>
          <w:b/>
          <w:bCs/>
          <w:lang w:val="en-CA"/>
        </w:rPr>
        <w:t>inter coding</w:t>
      </w:r>
      <w:r w:rsidRPr="00AC2B2B">
        <w:rPr>
          <w:lang w:val="en-CA"/>
        </w:rPr>
        <w:t xml:space="preserve">: Coding of a </w:t>
      </w:r>
      <w:r w:rsidRPr="00AC2B2B">
        <w:rPr>
          <w:i/>
          <w:lang w:val="en-CA"/>
        </w:rPr>
        <w:t xml:space="preserve">coding </w:t>
      </w:r>
      <w:r w:rsidRPr="00AC2B2B">
        <w:rPr>
          <w:i/>
          <w:iCs/>
          <w:lang w:val="en-CA"/>
        </w:rPr>
        <w:t>block</w:t>
      </w:r>
      <w:r w:rsidRPr="00AC2B2B">
        <w:rPr>
          <w:lang w:val="en-CA"/>
        </w:rPr>
        <w:t xml:space="preserve">, </w:t>
      </w:r>
      <w:r w:rsidRPr="00AC2B2B">
        <w:rPr>
          <w:i/>
          <w:iCs/>
          <w:lang w:val="en-CA"/>
        </w:rPr>
        <w:t>slice</w:t>
      </w:r>
      <w:r w:rsidRPr="00AC2B2B">
        <w:rPr>
          <w:lang w:val="en-CA"/>
        </w:rPr>
        <w:t xml:space="preserve">, or </w:t>
      </w:r>
      <w:r w:rsidRPr="00AC2B2B">
        <w:rPr>
          <w:i/>
          <w:iCs/>
          <w:lang w:val="en-CA"/>
        </w:rPr>
        <w:t>picture</w:t>
      </w:r>
      <w:r w:rsidRPr="00AC2B2B">
        <w:rPr>
          <w:lang w:val="en-CA"/>
        </w:rPr>
        <w:t xml:space="preserve"> that uses </w:t>
      </w:r>
      <w:r w:rsidRPr="00AC2B2B">
        <w:rPr>
          <w:i/>
          <w:iCs/>
          <w:lang w:val="en-CA"/>
        </w:rPr>
        <w:t>inter prediction</w:t>
      </w:r>
      <w:r w:rsidRPr="00AC2B2B">
        <w:rPr>
          <w:lang w:val="en-CA"/>
        </w:rPr>
        <w:t>.</w:t>
      </w:r>
    </w:p>
    <w:p w14:paraId="1F90586D" w14:textId="77777777" w:rsidR="00380280" w:rsidRPr="00AC2B2B" w:rsidRDefault="00380280" w:rsidP="00380280">
      <w:pPr>
        <w:numPr>
          <w:ilvl w:val="1"/>
          <w:numId w:val="3"/>
        </w:numPr>
        <w:rPr>
          <w:b/>
          <w:lang w:val="en-CA"/>
        </w:rPr>
      </w:pPr>
      <w:r w:rsidRPr="00AC2B2B">
        <w:rPr>
          <w:b/>
          <w:bCs/>
          <w:lang w:val="en-CA"/>
        </w:rPr>
        <w:t>inter prediction</w:t>
      </w:r>
      <w:r w:rsidRPr="00AC2B2B">
        <w:rPr>
          <w:lang w:val="en-CA"/>
        </w:rPr>
        <w:t xml:space="preserve">: A </w:t>
      </w:r>
      <w:r w:rsidRPr="00AC2B2B">
        <w:rPr>
          <w:i/>
          <w:iCs/>
          <w:lang w:val="en-CA"/>
        </w:rPr>
        <w:t>prediction</w:t>
      </w:r>
      <w:r w:rsidRPr="00AC2B2B">
        <w:rPr>
          <w:lang w:val="en-CA"/>
        </w:rPr>
        <w:t xml:space="preserve"> derived in a manner that is dependent on data elements (e.g., sample values or motion vectors) of one or more </w:t>
      </w:r>
      <w:r w:rsidRPr="00AC2B2B">
        <w:rPr>
          <w:i/>
          <w:lang w:val="en-CA"/>
        </w:rPr>
        <w:t>reference</w:t>
      </w:r>
      <w:r w:rsidRPr="00AC2B2B">
        <w:rPr>
          <w:lang w:val="en-CA"/>
        </w:rPr>
        <w:t xml:space="preserve"> </w:t>
      </w:r>
      <w:r w:rsidRPr="00AC2B2B">
        <w:rPr>
          <w:i/>
          <w:iCs/>
          <w:lang w:val="en-CA"/>
        </w:rPr>
        <w:t>pictures</w:t>
      </w:r>
      <w:r w:rsidRPr="00AC2B2B">
        <w:rPr>
          <w:lang w:val="en-CA"/>
        </w:rPr>
        <w:t>.</w:t>
      </w:r>
    </w:p>
    <w:p w14:paraId="7F9D148D" w14:textId="77777777" w:rsidR="00380280" w:rsidRPr="00AC2B2B" w:rsidRDefault="00380280" w:rsidP="00380280">
      <w:pPr>
        <w:pStyle w:val="Note1"/>
        <w:ind w:left="1209"/>
        <w:rPr>
          <w:b/>
          <w:lang w:val="en-CA"/>
        </w:rPr>
      </w:pPr>
      <w:r w:rsidRPr="00AC2B2B">
        <w:rPr>
          <w:lang w:val="en-CA"/>
        </w:rPr>
        <w:t>NOTE – A prediction from a reference picture that is the current picture itself is also inter prediction.</w:t>
      </w:r>
    </w:p>
    <w:p w14:paraId="482A65F3" w14:textId="77777777" w:rsidR="00380280" w:rsidRPr="00AC2B2B" w:rsidRDefault="00380280" w:rsidP="00380280">
      <w:pPr>
        <w:numPr>
          <w:ilvl w:val="1"/>
          <w:numId w:val="3"/>
        </w:numPr>
        <w:rPr>
          <w:lang w:val="en-CA"/>
        </w:rPr>
      </w:pPr>
      <w:r w:rsidRPr="00AC2B2B">
        <w:rPr>
          <w:b/>
          <w:bCs/>
          <w:lang w:val="en-CA"/>
        </w:rPr>
        <w:t>intra coding</w:t>
      </w:r>
      <w:r w:rsidRPr="00AC2B2B">
        <w:rPr>
          <w:lang w:val="en-CA"/>
        </w:rPr>
        <w:t xml:space="preserve">: Coding of a </w:t>
      </w:r>
      <w:r w:rsidRPr="00AC2B2B">
        <w:rPr>
          <w:i/>
          <w:lang w:val="en-CA"/>
        </w:rPr>
        <w:t xml:space="preserve">coding </w:t>
      </w:r>
      <w:r w:rsidRPr="00AC2B2B">
        <w:rPr>
          <w:i/>
          <w:iCs/>
          <w:lang w:val="en-CA"/>
        </w:rPr>
        <w:t>block, slice</w:t>
      </w:r>
      <w:r w:rsidRPr="00AC2B2B">
        <w:rPr>
          <w:iCs/>
          <w:lang w:val="en-CA"/>
        </w:rPr>
        <w:t>,</w:t>
      </w:r>
      <w:r w:rsidRPr="00AC2B2B">
        <w:rPr>
          <w:lang w:val="en-CA"/>
        </w:rPr>
        <w:t xml:space="preserve"> or </w:t>
      </w:r>
      <w:r w:rsidRPr="00AC2B2B">
        <w:rPr>
          <w:i/>
          <w:iCs/>
          <w:lang w:val="en-CA"/>
        </w:rPr>
        <w:t>picture</w:t>
      </w:r>
      <w:r w:rsidRPr="00AC2B2B">
        <w:rPr>
          <w:lang w:val="en-CA"/>
        </w:rPr>
        <w:t xml:space="preserve"> that uses </w:t>
      </w:r>
      <w:r w:rsidRPr="00AC2B2B">
        <w:rPr>
          <w:i/>
          <w:iCs/>
          <w:lang w:val="en-CA"/>
        </w:rPr>
        <w:t>intra prediction</w:t>
      </w:r>
      <w:r w:rsidRPr="00AC2B2B">
        <w:rPr>
          <w:lang w:val="en-CA"/>
        </w:rPr>
        <w:t>.</w:t>
      </w:r>
    </w:p>
    <w:p w14:paraId="1D95F784" w14:textId="77777777" w:rsidR="00380280" w:rsidRPr="00AC2B2B" w:rsidRDefault="00380280" w:rsidP="00380280">
      <w:pPr>
        <w:numPr>
          <w:ilvl w:val="1"/>
          <w:numId w:val="3"/>
        </w:numPr>
        <w:rPr>
          <w:lang w:val="en-CA"/>
        </w:rPr>
      </w:pPr>
      <w:r w:rsidRPr="00AC2B2B">
        <w:rPr>
          <w:b/>
          <w:bCs/>
          <w:lang w:val="en-CA"/>
        </w:rPr>
        <w:t>intra prediction</w:t>
      </w:r>
      <w:r w:rsidRPr="00AC2B2B">
        <w:rPr>
          <w:lang w:val="en-CA"/>
        </w:rPr>
        <w:t xml:space="preserve">: A </w:t>
      </w:r>
      <w:r w:rsidRPr="00AC2B2B">
        <w:rPr>
          <w:i/>
          <w:iCs/>
          <w:lang w:val="en-CA"/>
        </w:rPr>
        <w:t>prediction</w:t>
      </w:r>
      <w:r w:rsidRPr="00AC2B2B">
        <w:rPr>
          <w:lang w:val="en-CA"/>
        </w:rPr>
        <w:t xml:space="preserve"> derived from only data elements (e.g., sample values) of the same decoded</w:t>
      </w:r>
      <w:r w:rsidRPr="00AC2B2B">
        <w:rPr>
          <w:i/>
          <w:iCs/>
          <w:lang w:val="en-CA"/>
        </w:rPr>
        <w:t xml:space="preserve"> slice </w:t>
      </w:r>
      <w:r w:rsidRPr="00AC2B2B">
        <w:rPr>
          <w:iCs/>
          <w:lang w:val="en-CA"/>
        </w:rPr>
        <w:t xml:space="preserve">without referring to a </w:t>
      </w:r>
      <w:r w:rsidRPr="00AC2B2B">
        <w:rPr>
          <w:i/>
          <w:iCs/>
          <w:lang w:val="en-CA"/>
        </w:rPr>
        <w:t>reference picture</w:t>
      </w:r>
      <w:r w:rsidRPr="00AC2B2B">
        <w:rPr>
          <w:lang w:val="en-CA"/>
        </w:rPr>
        <w:t>.</w:t>
      </w:r>
    </w:p>
    <w:p w14:paraId="1D454D6F" w14:textId="77777777" w:rsidR="00A5113D" w:rsidRPr="00AC2B2B" w:rsidRDefault="00A5113D" w:rsidP="00A5113D">
      <w:pPr>
        <w:numPr>
          <w:ilvl w:val="1"/>
          <w:numId w:val="3"/>
        </w:numPr>
        <w:rPr>
          <w:lang w:val="en-CA"/>
        </w:rPr>
      </w:pPr>
      <w:r w:rsidRPr="00AC2B2B">
        <w:rPr>
          <w:b/>
          <w:bCs/>
          <w:lang w:val="en-CA"/>
        </w:rPr>
        <w:t>intra random access point (IRAP) access unit</w:t>
      </w:r>
      <w:r w:rsidRPr="00AC2B2B">
        <w:rPr>
          <w:lang w:val="en-CA"/>
        </w:rPr>
        <w:t xml:space="preserve">: An </w:t>
      </w:r>
      <w:r w:rsidRPr="00AC2B2B">
        <w:rPr>
          <w:i/>
          <w:lang w:val="en-CA"/>
        </w:rPr>
        <w:t>access unit</w:t>
      </w:r>
      <w:r w:rsidRPr="00AC2B2B">
        <w:rPr>
          <w:lang w:val="en-CA"/>
        </w:rPr>
        <w:t xml:space="preserve"> in which the </w:t>
      </w:r>
      <w:r w:rsidRPr="00AC2B2B">
        <w:rPr>
          <w:i/>
          <w:lang w:val="en-CA"/>
        </w:rPr>
        <w:t>coded picture</w:t>
      </w:r>
      <w:r w:rsidRPr="00AC2B2B">
        <w:rPr>
          <w:lang w:val="en-CA"/>
        </w:rPr>
        <w:t xml:space="preserve"> is an </w:t>
      </w:r>
      <w:r w:rsidRPr="00AC2B2B">
        <w:rPr>
          <w:i/>
          <w:lang w:val="en-CA"/>
        </w:rPr>
        <w:t>IRAP picture</w:t>
      </w:r>
      <w:r w:rsidRPr="00AC2B2B">
        <w:rPr>
          <w:lang w:val="en-CA"/>
        </w:rPr>
        <w:t>.</w:t>
      </w:r>
    </w:p>
    <w:p w14:paraId="06B863EF" w14:textId="1C93F90B" w:rsidR="00A5113D" w:rsidRPr="00AC2B2B" w:rsidRDefault="00A5113D" w:rsidP="00A5113D">
      <w:pPr>
        <w:keepNext/>
        <w:numPr>
          <w:ilvl w:val="1"/>
          <w:numId w:val="3"/>
        </w:numPr>
        <w:ind w:left="792" w:hanging="792"/>
        <w:rPr>
          <w:lang w:val="en-CA"/>
        </w:rPr>
      </w:pPr>
      <w:r w:rsidRPr="00AC2B2B">
        <w:rPr>
          <w:b/>
          <w:bCs/>
          <w:lang w:val="en-CA"/>
        </w:rPr>
        <w:t>intra random access point (IRAP) picture</w:t>
      </w:r>
      <w:r w:rsidRPr="00AC2B2B">
        <w:rPr>
          <w:lang w:val="en-CA"/>
        </w:rPr>
        <w:t xml:space="preserve">: A </w:t>
      </w:r>
      <w:r w:rsidRPr="00AC2B2B">
        <w:rPr>
          <w:i/>
          <w:lang w:val="en-CA"/>
        </w:rPr>
        <w:t>coded picture</w:t>
      </w:r>
      <w:r w:rsidRPr="00AC2B2B">
        <w:rPr>
          <w:lang w:val="en-CA"/>
        </w:rPr>
        <w:t xml:space="preserve"> for which each </w:t>
      </w:r>
      <w:r w:rsidRPr="00AC2B2B">
        <w:rPr>
          <w:i/>
          <w:lang w:val="en-CA"/>
        </w:rPr>
        <w:t>VCL NAL unit</w:t>
      </w:r>
      <w:r w:rsidRPr="00AC2B2B">
        <w:rPr>
          <w:lang w:val="en-CA"/>
        </w:rPr>
        <w:t xml:space="preserve"> has nal_unit_type </w:t>
      </w:r>
      <w:r w:rsidR="009D427C" w:rsidRPr="00AC2B2B">
        <w:rPr>
          <w:lang w:val="en-CA"/>
        </w:rPr>
        <w:t xml:space="preserve">equal to </w:t>
      </w:r>
      <w:r w:rsidR="009D427C" w:rsidRPr="00AC2B2B">
        <w:rPr>
          <w:noProof/>
          <w:lang w:eastAsia="ko-KR"/>
        </w:rPr>
        <w:t>IRAP_NUT</w:t>
      </w:r>
      <w:r w:rsidRPr="00AC2B2B">
        <w:rPr>
          <w:lang w:val="en-CA"/>
        </w:rPr>
        <w:t>.</w:t>
      </w:r>
    </w:p>
    <w:p w14:paraId="743B69FF" w14:textId="77777777" w:rsidR="00380280" w:rsidRPr="00AC2B2B" w:rsidRDefault="00380280" w:rsidP="00380280">
      <w:pPr>
        <w:numPr>
          <w:ilvl w:val="1"/>
          <w:numId w:val="3"/>
        </w:numPr>
        <w:rPr>
          <w:lang w:val="en-CA"/>
        </w:rPr>
      </w:pPr>
      <w:r w:rsidRPr="00AC2B2B">
        <w:rPr>
          <w:b/>
          <w:bCs/>
          <w:lang w:val="en-CA"/>
        </w:rPr>
        <w:t>intra (I) slice</w:t>
      </w:r>
      <w:r w:rsidRPr="00AC2B2B">
        <w:rPr>
          <w:bCs/>
          <w:lang w:val="en-CA"/>
        </w:rPr>
        <w:t xml:space="preserve">: </w:t>
      </w:r>
      <w:r w:rsidRPr="00AC2B2B">
        <w:rPr>
          <w:lang w:val="en-CA"/>
        </w:rPr>
        <w:t xml:space="preserve">A </w:t>
      </w:r>
      <w:r w:rsidRPr="00AC2B2B">
        <w:rPr>
          <w:i/>
          <w:iCs/>
          <w:lang w:val="en-CA"/>
        </w:rPr>
        <w:t xml:space="preserve">slice </w:t>
      </w:r>
      <w:r w:rsidRPr="00AC2B2B">
        <w:rPr>
          <w:lang w:val="en-CA"/>
        </w:rPr>
        <w:t xml:space="preserve">that is decoded using </w:t>
      </w:r>
      <w:r w:rsidRPr="00AC2B2B">
        <w:rPr>
          <w:i/>
          <w:lang w:val="en-CA"/>
        </w:rPr>
        <w:t>intra prediction</w:t>
      </w:r>
      <w:r w:rsidRPr="00AC2B2B">
        <w:rPr>
          <w:lang w:val="en-CA"/>
        </w:rPr>
        <w:t xml:space="preserve"> only.</w:t>
      </w:r>
    </w:p>
    <w:p w14:paraId="265E46DC" w14:textId="77777777" w:rsidR="00D25743" w:rsidRPr="00AC2B2B" w:rsidRDefault="00D25743" w:rsidP="00D25743">
      <w:pPr>
        <w:numPr>
          <w:ilvl w:val="1"/>
          <w:numId w:val="3"/>
        </w:numPr>
        <w:rPr>
          <w:lang w:val="en-CA"/>
        </w:rPr>
      </w:pPr>
      <w:r w:rsidRPr="00AC2B2B">
        <w:rPr>
          <w:b/>
          <w:lang w:val="en-CA"/>
        </w:rPr>
        <w:t>leaf</w:t>
      </w:r>
      <w:r w:rsidRPr="00AC2B2B">
        <w:rPr>
          <w:lang w:val="en-CA"/>
        </w:rPr>
        <w:t>: A terminating node of a tree that is a root node of a tree of depth 0.</w:t>
      </w:r>
    </w:p>
    <w:p w14:paraId="09D13D11" w14:textId="77777777" w:rsidR="00D25743" w:rsidRPr="00AC2B2B" w:rsidRDefault="00D25743" w:rsidP="00D25743">
      <w:pPr>
        <w:numPr>
          <w:ilvl w:val="1"/>
          <w:numId w:val="3"/>
        </w:numPr>
        <w:rPr>
          <w:lang w:val="en-CA"/>
        </w:rPr>
      </w:pPr>
      <w:r w:rsidRPr="00AC2B2B">
        <w:rPr>
          <w:b/>
          <w:bCs/>
          <w:lang w:val="en-CA"/>
        </w:rPr>
        <w:t>level</w:t>
      </w:r>
      <w:r w:rsidRPr="00AC2B2B">
        <w:rPr>
          <w:lang w:val="en-CA"/>
        </w:rPr>
        <w:t xml:space="preserve">: A defined set of constraints on the values that may be taken by the </w:t>
      </w:r>
      <w:r w:rsidRPr="00AC2B2B">
        <w:rPr>
          <w:i/>
          <w:lang w:val="en-CA"/>
        </w:rPr>
        <w:t xml:space="preserve">syntax elements </w:t>
      </w:r>
      <w:r w:rsidRPr="00AC2B2B">
        <w:rPr>
          <w:lang w:val="en-CA"/>
        </w:rPr>
        <w:t xml:space="preserve">and variables of this Specification, or the value of a </w:t>
      </w:r>
      <w:r w:rsidRPr="00AC2B2B">
        <w:rPr>
          <w:i/>
          <w:iCs/>
          <w:lang w:val="en-CA"/>
        </w:rPr>
        <w:t xml:space="preserve">transform coefficient </w:t>
      </w:r>
      <w:r w:rsidRPr="00AC2B2B">
        <w:rPr>
          <w:lang w:val="en-CA"/>
        </w:rPr>
        <w:t>prior to</w:t>
      </w:r>
      <w:r w:rsidRPr="00AC2B2B">
        <w:rPr>
          <w:i/>
          <w:iCs/>
          <w:lang w:val="en-CA"/>
        </w:rPr>
        <w:t xml:space="preserve"> scaling</w:t>
      </w:r>
      <w:r w:rsidRPr="00AC2B2B">
        <w:rPr>
          <w:lang w:val="en-CA"/>
        </w:rPr>
        <w:t>.</w:t>
      </w:r>
    </w:p>
    <w:p w14:paraId="3B20722B" w14:textId="77777777" w:rsidR="00D25743" w:rsidRPr="00AC2B2B" w:rsidRDefault="00D25743" w:rsidP="00D25743">
      <w:pPr>
        <w:pStyle w:val="Note1"/>
        <w:ind w:left="1209"/>
        <w:rPr>
          <w:lang w:val="en-CA"/>
        </w:rPr>
      </w:pPr>
      <w:r w:rsidRPr="00AC2B2B">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AC2B2B" w:rsidRDefault="00D25743" w:rsidP="00D25743">
      <w:pPr>
        <w:numPr>
          <w:ilvl w:val="1"/>
          <w:numId w:val="3"/>
        </w:numPr>
        <w:rPr>
          <w:lang w:val="en-CA"/>
        </w:rPr>
      </w:pPr>
      <w:r w:rsidRPr="00AC2B2B">
        <w:rPr>
          <w:b/>
          <w:bCs/>
          <w:lang w:val="en-CA"/>
        </w:rPr>
        <w:t>list 0 (list 1) motion vector</w:t>
      </w:r>
      <w:r w:rsidRPr="00AC2B2B">
        <w:rPr>
          <w:lang w:val="en-CA"/>
        </w:rPr>
        <w:t xml:space="preserve">: A </w:t>
      </w:r>
      <w:r w:rsidRPr="00AC2B2B">
        <w:rPr>
          <w:i/>
          <w:iCs/>
          <w:lang w:val="en-CA"/>
        </w:rPr>
        <w:t>motion vector</w:t>
      </w:r>
      <w:r w:rsidRPr="00AC2B2B">
        <w:rPr>
          <w:lang w:val="en-CA"/>
        </w:rPr>
        <w:t xml:space="preserve"> associated with a </w:t>
      </w:r>
      <w:r w:rsidRPr="00AC2B2B">
        <w:rPr>
          <w:i/>
          <w:iCs/>
          <w:lang w:val="en-CA"/>
        </w:rPr>
        <w:t>reference index</w:t>
      </w:r>
      <w:r w:rsidRPr="00AC2B2B">
        <w:rPr>
          <w:lang w:val="en-CA"/>
        </w:rPr>
        <w:t xml:space="preserve"> pointing into </w:t>
      </w:r>
      <w:r w:rsidRPr="00AC2B2B">
        <w:rPr>
          <w:i/>
          <w:iCs/>
          <w:lang w:val="en-CA"/>
        </w:rPr>
        <w:t xml:space="preserve">reference picture list 0 </w:t>
      </w:r>
      <w:r w:rsidRPr="00AC2B2B">
        <w:rPr>
          <w:iCs/>
          <w:lang w:val="en-CA"/>
        </w:rPr>
        <w:t>(</w:t>
      </w:r>
      <w:r w:rsidRPr="00AC2B2B">
        <w:rPr>
          <w:i/>
          <w:iCs/>
          <w:lang w:val="en-CA"/>
        </w:rPr>
        <w:t>list 1</w:t>
      </w:r>
      <w:r w:rsidRPr="00AC2B2B">
        <w:rPr>
          <w:iCs/>
          <w:lang w:val="en-CA"/>
        </w:rPr>
        <w:t>)</w:t>
      </w:r>
      <w:r w:rsidRPr="00AC2B2B">
        <w:rPr>
          <w:lang w:val="en-CA"/>
        </w:rPr>
        <w:t>.</w:t>
      </w:r>
    </w:p>
    <w:p w14:paraId="3C118B1C" w14:textId="77777777" w:rsidR="00D25743" w:rsidRPr="00AC2B2B" w:rsidRDefault="00D25743" w:rsidP="00D25743">
      <w:pPr>
        <w:numPr>
          <w:ilvl w:val="1"/>
          <w:numId w:val="3"/>
        </w:numPr>
        <w:rPr>
          <w:lang w:val="en-CA"/>
        </w:rPr>
      </w:pPr>
      <w:r w:rsidRPr="00AC2B2B">
        <w:rPr>
          <w:b/>
          <w:bCs/>
          <w:lang w:val="en-CA"/>
        </w:rPr>
        <w:t>list 0 (list 1) prediction</w:t>
      </w:r>
      <w:r w:rsidRPr="00AC2B2B">
        <w:rPr>
          <w:lang w:val="en-CA"/>
        </w:rPr>
        <w:t xml:space="preserve">: </w:t>
      </w:r>
      <w:r w:rsidRPr="00AC2B2B">
        <w:rPr>
          <w:i/>
          <w:iCs/>
          <w:lang w:val="en-CA"/>
        </w:rPr>
        <w:t>Inter prediction</w:t>
      </w:r>
      <w:r w:rsidRPr="00AC2B2B">
        <w:rPr>
          <w:lang w:val="en-CA"/>
        </w:rPr>
        <w:t xml:space="preserve"> of the content of a </w:t>
      </w:r>
      <w:r w:rsidRPr="00AC2B2B">
        <w:rPr>
          <w:i/>
          <w:iCs/>
          <w:lang w:val="en-CA"/>
        </w:rPr>
        <w:t>slice</w:t>
      </w:r>
      <w:r w:rsidRPr="00AC2B2B">
        <w:rPr>
          <w:lang w:val="en-CA"/>
        </w:rPr>
        <w:t xml:space="preserve"> using a </w:t>
      </w:r>
      <w:r w:rsidRPr="00AC2B2B">
        <w:rPr>
          <w:i/>
          <w:iCs/>
          <w:lang w:val="en-CA"/>
        </w:rPr>
        <w:t>reference index</w:t>
      </w:r>
      <w:r w:rsidRPr="00AC2B2B">
        <w:rPr>
          <w:lang w:val="en-CA"/>
        </w:rPr>
        <w:t xml:space="preserve"> pointing into </w:t>
      </w:r>
      <w:r w:rsidRPr="00AC2B2B">
        <w:rPr>
          <w:i/>
          <w:iCs/>
          <w:lang w:val="en-CA"/>
        </w:rPr>
        <w:t>reference picture list 0</w:t>
      </w:r>
      <w:r w:rsidRPr="00AC2B2B">
        <w:rPr>
          <w:iCs/>
          <w:lang w:val="en-CA"/>
        </w:rPr>
        <w:t xml:space="preserve"> (</w:t>
      </w:r>
      <w:r w:rsidRPr="00AC2B2B">
        <w:rPr>
          <w:i/>
          <w:iCs/>
          <w:lang w:val="en-CA"/>
        </w:rPr>
        <w:t>list 1</w:t>
      </w:r>
      <w:r w:rsidRPr="00AC2B2B">
        <w:rPr>
          <w:iCs/>
          <w:lang w:val="en-CA"/>
        </w:rPr>
        <w:t>)</w:t>
      </w:r>
      <w:r w:rsidRPr="00AC2B2B">
        <w:rPr>
          <w:lang w:val="en-CA"/>
        </w:rPr>
        <w:t>.</w:t>
      </w:r>
    </w:p>
    <w:p w14:paraId="0812889E" w14:textId="77777777" w:rsidR="00D25743" w:rsidRPr="00AC2B2B" w:rsidRDefault="00D25743" w:rsidP="00D25743">
      <w:pPr>
        <w:numPr>
          <w:ilvl w:val="1"/>
          <w:numId w:val="3"/>
        </w:numPr>
        <w:rPr>
          <w:lang w:val="en-CA"/>
        </w:rPr>
      </w:pPr>
      <w:bookmarkStart w:id="20" w:name="_Ref57451468"/>
      <w:r w:rsidRPr="00AC2B2B">
        <w:rPr>
          <w:b/>
          <w:bCs/>
          <w:lang w:val="en-CA"/>
        </w:rPr>
        <w:t>luma</w:t>
      </w:r>
      <w:r w:rsidRPr="00AC2B2B">
        <w:rPr>
          <w:lang w:val="en-CA"/>
        </w:rPr>
        <w:t>: An adjective, represented by the symbol or subscript Y or L, specifying that a sample array or single sample is representing the monochrome signal related to the primary colours.</w:t>
      </w:r>
      <w:bookmarkEnd w:id="20"/>
    </w:p>
    <w:p w14:paraId="4A0FC7E6" w14:textId="77777777" w:rsidR="00D25743" w:rsidRPr="00AC2B2B" w:rsidRDefault="00D25743" w:rsidP="00D25743">
      <w:pPr>
        <w:pStyle w:val="Note1"/>
        <w:ind w:left="1209"/>
        <w:rPr>
          <w:lang w:val="en-CA"/>
        </w:rPr>
      </w:pPr>
      <w:r w:rsidRPr="00AC2B2B">
        <w:rPr>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AC2B2B" w:rsidRDefault="00D25743" w:rsidP="00D25743">
      <w:pPr>
        <w:numPr>
          <w:ilvl w:val="1"/>
          <w:numId w:val="3"/>
        </w:numPr>
        <w:rPr>
          <w:lang w:val="en-CA"/>
        </w:rPr>
      </w:pPr>
      <w:r w:rsidRPr="00AC2B2B">
        <w:rPr>
          <w:b/>
          <w:lang w:val="en-CA"/>
        </w:rPr>
        <w:t>may</w:t>
      </w:r>
      <w:r w:rsidRPr="00AC2B2B">
        <w:rPr>
          <w:lang w:val="en-CA"/>
        </w:rPr>
        <w:t>: A term that is used to refer to behaviour that is allowed, but not necessarily required</w:t>
      </w:r>
      <w:r w:rsidRPr="00AC2B2B">
        <w:rPr>
          <w:i/>
          <w:lang w:val="en-CA"/>
        </w:rPr>
        <w:t>.</w:t>
      </w:r>
    </w:p>
    <w:p w14:paraId="4913442C" w14:textId="77777777" w:rsidR="00D25743" w:rsidRPr="00AC2B2B" w:rsidRDefault="00D25743" w:rsidP="00D25743">
      <w:pPr>
        <w:pStyle w:val="Note1"/>
        <w:ind w:left="1209"/>
        <w:rPr>
          <w:lang w:val="en-CA"/>
        </w:rPr>
      </w:pPr>
      <w:r w:rsidRPr="00AC2B2B">
        <w:rPr>
          <w:lang w:val="en-CA"/>
        </w:rPr>
        <w:t>NOTE – In some places where the optional nature of the described behaviour is intended to be emphasized, the phrase "may or may not" is used to provide emphasis.</w:t>
      </w:r>
    </w:p>
    <w:p w14:paraId="032B1558" w14:textId="77777777" w:rsidR="00D25743" w:rsidRPr="00AC2B2B" w:rsidRDefault="00D25743" w:rsidP="00D25743">
      <w:pPr>
        <w:numPr>
          <w:ilvl w:val="1"/>
          <w:numId w:val="3"/>
        </w:numPr>
        <w:rPr>
          <w:lang w:val="en-CA"/>
        </w:rPr>
      </w:pPr>
      <w:r w:rsidRPr="00AC2B2B">
        <w:rPr>
          <w:b/>
          <w:bCs/>
          <w:lang w:val="en-CA"/>
        </w:rPr>
        <w:t>motion vector</w:t>
      </w:r>
      <w:r w:rsidRPr="00AC2B2B">
        <w:rPr>
          <w:lang w:val="en-CA"/>
        </w:rPr>
        <w:t xml:space="preserve">: A two-dimensional vector used for </w:t>
      </w:r>
      <w:r w:rsidRPr="00AC2B2B">
        <w:rPr>
          <w:i/>
          <w:iCs/>
          <w:lang w:val="en-CA"/>
        </w:rPr>
        <w:t>inter prediction</w:t>
      </w:r>
      <w:r w:rsidRPr="00AC2B2B">
        <w:rPr>
          <w:lang w:val="en-CA"/>
        </w:rPr>
        <w:t xml:space="preserve"> that provides an offset from the coordinates in the </w:t>
      </w:r>
      <w:r w:rsidRPr="00AC2B2B">
        <w:rPr>
          <w:i/>
          <w:iCs/>
          <w:lang w:val="en-CA"/>
        </w:rPr>
        <w:t>decoded picture</w:t>
      </w:r>
      <w:r w:rsidRPr="00AC2B2B">
        <w:rPr>
          <w:lang w:val="en-CA"/>
        </w:rPr>
        <w:t xml:space="preserve"> to the coordinates in a </w:t>
      </w:r>
      <w:r w:rsidRPr="00AC2B2B">
        <w:rPr>
          <w:i/>
          <w:iCs/>
          <w:lang w:val="en-CA"/>
        </w:rPr>
        <w:t>reference picture</w:t>
      </w:r>
      <w:r w:rsidRPr="00AC2B2B">
        <w:rPr>
          <w:lang w:val="en-CA"/>
        </w:rPr>
        <w:t>.</w:t>
      </w:r>
      <w:bookmarkStart w:id="21" w:name="_Ref57451851"/>
    </w:p>
    <w:p w14:paraId="26DE7DC7" w14:textId="77777777" w:rsidR="00872BEB" w:rsidRPr="00AC2B2B" w:rsidRDefault="00872BEB" w:rsidP="00872BEB">
      <w:pPr>
        <w:numPr>
          <w:ilvl w:val="1"/>
          <w:numId w:val="3"/>
        </w:numPr>
        <w:rPr>
          <w:b/>
          <w:bCs/>
          <w:lang w:val="en-CA"/>
        </w:rPr>
      </w:pPr>
      <w:r w:rsidRPr="00AC2B2B">
        <w:rPr>
          <w:b/>
          <w:lang w:val="en-CA"/>
        </w:rPr>
        <w:t>multi-type tree</w:t>
      </w:r>
      <w:r w:rsidRPr="00AC2B2B">
        <w:rPr>
          <w:lang w:val="en-CA"/>
        </w:rPr>
        <w:t xml:space="preserve">: </w:t>
      </w:r>
      <w:r w:rsidRPr="00AC2B2B">
        <w:rPr>
          <w:bCs/>
          <w:lang w:val="en-CA"/>
        </w:rPr>
        <w:t xml:space="preserve">A </w:t>
      </w:r>
      <w:r w:rsidRPr="00AC2B2B">
        <w:rPr>
          <w:bCs/>
          <w:i/>
          <w:lang w:val="en-CA"/>
        </w:rPr>
        <w:t>tree</w:t>
      </w:r>
      <w:r w:rsidRPr="00AC2B2B">
        <w:rPr>
          <w:bCs/>
          <w:lang w:val="en-CA"/>
        </w:rPr>
        <w:t xml:space="preserve"> in which a parent node can be split </w:t>
      </w:r>
      <w:r w:rsidR="00D04793" w:rsidRPr="00AC2B2B">
        <w:rPr>
          <w:bCs/>
          <w:lang w:val="en-CA"/>
        </w:rPr>
        <w:t xml:space="preserve">either </w:t>
      </w:r>
      <w:r w:rsidRPr="00AC2B2B">
        <w:rPr>
          <w:bCs/>
          <w:lang w:val="en-CA"/>
        </w:rPr>
        <w:t xml:space="preserve">into </w:t>
      </w:r>
      <w:r w:rsidR="00D04793" w:rsidRPr="00AC2B2B">
        <w:rPr>
          <w:bCs/>
          <w:lang w:val="en-CA"/>
        </w:rPr>
        <w:t>two</w:t>
      </w:r>
      <w:r w:rsidRPr="00AC2B2B">
        <w:rPr>
          <w:bCs/>
          <w:lang w:val="en-CA"/>
        </w:rPr>
        <w:t xml:space="preserve"> child nodes</w:t>
      </w:r>
      <w:r w:rsidR="00D04793" w:rsidRPr="00AC2B2B">
        <w:rPr>
          <w:bCs/>
          <w:lang w:val="en-CA"/>
        </w:rPr>
        <w:t xml:space="preserve"> using a </w:t>
      </w:r>
      <w:r w:rsidR="00D04793" w:rsidRPr="00AC2B2B">
        <w:rPr>
          <w:bCs/>
          <w:i/>
          <w:lang w:val="en-CA"/>
        </w:rPr>
        <w:t>binary split</w:t>
      </w:r>
      <w:r w:rsidR="00D04793" w:rsidRPr="00AC2B2B">
        <w:rPr>
          <w:bCs/>
          <w:lang w:val="en-CA"/>
        </w:rPr>
        <w:t xml:space="preserve"> or into three child nodes using a </w:t>
      </w:r>
      <w:r w:rsidR="00D04793" w:rsidRPr="00AC2B2B">
        <w:rPr>
          <w:bCs/>
          <w:i/>
          <w:lang w:val="en-CA"/>
        </w:rPr>
        <w:t>ternary split</w:t>
      </w:r>
      <w:r w:rsidRPr="00AC2B2B">
        <w:rPr>
          <w:bCs/>
          <w:lang w:val="en-CA"/>
        </w:rPr>
        <w:t xml:space="preserve">, each of which may become parent node for another split into </w:t>
      </w:r>
      <w:r w:rsidR="00D04793" w:rsidRPr="00AC2B2B">
        <w:rPr>
          <w:bCs/>
          <w:lang w:val="en-CA"/>
        </w:rPr>
        <w:t>either two or three</w:t>
      </w:r>
      <w:r w:rsidRPr="00AC2B2B">
        <w:rPr>
          <w:bCs/>
          <w:lang w:val="en-CA"/>
        </w:rPr>
        <w:t xml:space="preserve"> child nodes.</w:t>
      </w:r>
    </w:p>
    <w:p w14:paraId="408C0699" w14:textId="77777777" w:rsidR="00D25743" w:rsidRPr="00AC2B2B" w:rsidRDefault="00D25743" w:rsidP="00D25743">
      <w:pPr>
        <w:numPr>
          <w:ilvl w:val="1"/>
          <w:numId w:val="3"/>
        </w:numPr>
        <w:rPr>
          <w:lang w:val="en-CA"/>
        </w:rPr>
      </w:pPr>
      <w:r w:rsidRPr="00AC2B2B">
        <w:rPr>
          <w:b/>
          <w:lang w:val="en-CA"/>
        </w:rPr>
        <w:t>must</w:t>
      </w:r>
      <w:r w:rsidRPr="00AC2B2B">
        <w:rPr>
          <w:lang w:val="en-CA"/>
        </w:rPr>
        <w:t xml:space="preserve">: A term that is used in expressing an observation about a requirement or an implication of a requirement that is specified elsewhere in this Specification (used exclusively in an </w:t>
      </w:r>
      <w:r w:rsidRPr="00AC2B2B">
        <w:rPr>
          <w:i/>
          <w:lang w:val="en-CA"/>
        </w:rPr>
        <w:t>informative</w:t>
      </w:r>
      <w:r w:rsidRPr="00AC2B2B">
        <w:rPr>
          <w:lang w:val="en-CA"/>
        </w:rPr>
        <w:t xml:space="preserve"> context).</w:t>
      </w:r>
    </w:p>
    <w:p w14:paraId="56E5FB1D" w14:textId="77777777" w:rsidR="00D25743" w:rsidRPr="00AC2B2B" w:rsidRDefault="00D25743" w:rsidP="00D25743">
      <w:pPr>
        <w:numPr>
          <w:ilvl w:val="1"/>
          <w:numId w:val="3"/>
        </w:numPr>
        <w:rPr>
          <w:lang w:val="en-CA"/>
        </w:rPr>
      </w:pPr>
      <w:r w:rsidRPr="00AC2B2B">
        <w:rPr>
          <w:b/>
          <w:bCs/>
          <w:lang w:val="en-CA"/>
        </w:rPr>
        <w:t>network abstraction layer (NAL) unit</w:t>
      </w:r>
      <w:r w:rsidRPr="00AC2B2B">
        <w:rPr>
          <w:lang w:val="en-CA"/>
        </w:rPr>
        <w:t xml:space="preserve">: A </w:t>
      </w:r>
      <w:r w:rsidRPr="00AC2B2B">
        <w:rPr>
          <w:i/>
          <w:lang w:val="en-CA"/>
        </w:rPr>
        <w:t>syntax structure</w:t>
      </w:r>
      <w:r w:rsidRPr="00AC2B2B">
        <w:rPr>
          <w:lang w:val="en-CA"/>
        </w:rPr>
        <w:t xml:space="preserve"> containing an indication of the type of data to follow and </w:t>
      </w:r>
      <w:r w:rsidRPr="00AC2B2B">
        <w:rPr>
          <w:i/>
          <w:lang w:val="en-CA"/>
        </w:rPr>
        <w:t>bytes</w:t>
      </w:r>
      <w:r w:rsidRPr="00AC2B2B">
        <w:rPr>
          <w:lang w:val="en-CA"/>
        </w:rPr>
        <w:t xml:space="preserve"> containing that data in the form of an</w:t>
      </w:r>
      <w:r w:rsidRPr="00AC2B2B">
        <w:rPr>
          <w:i/>
          <w:lang w:val="en-CA"/>
        </w:rPr>
        <w:t xml:space="preserve"> RBSP</w:t>
      </w:r>
      <w:r w:rsidRPr="00AC2B2B">
        <w:rPr>
          <w:lang w:val="en-CA"/>
        </w:rPr>
        <w:t xml:space="preserve"> interspersed as necessary with </w:t>
      </w:r>
      <w:r w:rsidRPr="00AC2B2B">
        <w:rPr>
          <w:i/>
          <w:iCs/>
          <w:lang w:val="en-CA"/>
        </w:rPr>
        <w:t>emulation prevention bytes</w:t>
      </w:r>
      <w:r w:rsidRPr="00AC2B2B">
        <w:rPr>
          <w:lang w:val="en-CA"/>
        </w:rPr>
        <w:t>.</w:t>
      </w:r>
      <w:bookmarkEnd w:id="21"/>
    </w:p>
    <w:p w14:paraId="4FDF7814" w14:textId="77777777" w:rsidR="00D25743" w:rsidRPr="00AC2B2B" w:rsidRDefault="00D25743" w:rsidP="00D25743">
      <w:pPr>
        <w:numPr>
          <w:ilvl w:val="1"/>
          <w:numId w:val="3"/>
        </w:numPr>
        <w:rPr>
          <w:lang w:val="en-CA"/>
        </w:rPr>
      </w:pPr>
      <w:r w:rsidRPr="00AC2B2B">
        <w:rPr>
          <w:b/>
          <w:bCs/>
          <w:lang w:val="en-CA"/>
        </w:rPr>
        <w:t>network abstraction layer (NAL) unit stream</w:t>
      </w:r>
      <w:r w:rsidRPr="00AC2B2B">
        <w:rPr>
          <w:lang w:val="en-CA"/>
        </w:rPr>
        <w:t xml:space="preserve">: A sequence of </w:t>
      </w:r>
      <w:r w:rsidRPr="00AC2B2B">
        <w:rPr>
          <w:i/>
          <w:iCs/>
          <w:lang w:val="en-CA"/>
        </w:rPr>
        <w:t>NAL units</w:t>
      </w:r>
      <w:r w:rsidRPr="00AC2B2B">
        <w:rPr>
          <w:lang w:val="en-CA"/>
        </w:rPr>
        <w:t>.</w:t>
      </w:r>
    </w:p>
    <w:p w14:paraId="1D79F4A7" w14:textId="77777777" w:rsidR="008334D6" w:rsidRPr="00AC2B2B" w:rsidRDefault="008334D6" w:rsidP="008334D6">
      <w:pPr>
        <w:numPr>
          <w:ilvl w:val="1"/>
          <w:numId w:val="3"/>
        </w:numPr>
        <w:rPr>
          <w:lang w:val="en-CA"/>
        </w:rPr>
      </w:pPr>
      <w:r w:rsidRPr="00AC2B2B">
        <w:rPr>
          <w:b/>
          <w:bCs/>
          <w:noProof/>
        </w:rPr>
        <w:t>non-IRAP picture</w:t>
      </w:r>
      <w:r w:rsidRPr="00AC2B2B">
        <w:rPr>
          <w:noProof/>
        </w:rPr>
        <w:t xml:space="preserve">: A </w:t>
      </w:r>
      <w:r w:rsidRPr="00AC2B2B">
        <w:rPr>
          <w:i/>
          <w:noProof/>
        </w:rPr>
        <w:t>coded picture</w:t>
      </w:r>
      <w:r w:rsidRPr="00AC2B2B">
        <w:rPr>
          <w:noProof/>
        </w:rPr>
        <w:t xml:space="preserve"> for which each </w:t>
      </w:r>
      <w:r w:rsidRPr="00AC2B2B">
        <w:rPr>
          <w:i/>
          <w:noProof/>
        </w:rPr>
        <w:t>VCL NAL unit</w:t>
      </w:r>
      <w:r w:rsidRPr="00AC2B2B">
        <w:rPr>
          <w:noProof/>
        </w:rPr>
        <w:t xml:space="preserve"> has nal_unit_type equal to NON_IRAP_NUT.</w:t>
      </w:r>
    </w:p>
    <w:p w14:paraId="4B0E6A5C" w14:textId="77777777" w:rsidR="00D25743" w:rsidRPr="00AC2B2B" w:rsidRDefault="00D25743" w:rsidP="00D25743">
      <w:pPr>
        <w:numPr>
          <w:ilvl w:val="1"/>
          <w:numId w:val="3"/>
        </w:numPr>
        <w:rPr>
          <w:lang w:val="en-CA"/>
        </w:rPr>
      </w:pPr>
      <w:r w:rsidRPr="00AC2B2B">
        <w:rPr>
          <w:b/>
          <w:bCs/>
          <w:lang w:val="en-CA"/>
        </w:rPr>
        <w:t>non-VCL NAL unit</w:t>
      </w:r>
      <w:r w:rsidRPr="00AC2B2B">
        <w:rPr>
          <w:bCs/>
          <w:lang w:val="en-CA"/>
        </w:rPr>
        <w:t xml:space="preserve">: A </w:t>
      </w:r>
      <w:r w:rsidRPr="00AC2B2B">
        <w:rPr>
          <w:bCs/>
          <w:i/>
          <w:lang w:val="en-CA"/>
        </w:rPr>
        <w:t>NAL unit</w:t>
      </w:r>
      <w:r w:rsidRPr="00AC2B2B">
        <w:rPr>
          <w:bCs/>
          <w:lang w:val="en-CA"/>
        </w:rPr>
        <w:t xml:space="preserve"> that is not a </w:t>
      </w:r>
      <w:r w:rsidRPr="00AC2B2B">
        <w:rPr>
          <w:bCs/>
          <w:i/>
          <w:lang w:val="en-CA"/>
        </w:rPr>
        <w:t>VCL NAL unit</w:t>
      </w:r>
      <w:r w:rsidRPr="00AC2B2B">
        <w:rPr>
          <w:bCs/>
          <w:lang w:val="en-CA"/>
        </w:rPr>
        <w:t>.</w:t>
      </w:r>
    </w:p>
    <w:p w14:paraId="03133620" w14:textId="77777777" w:rsidR="00D25743" w:rsidRPr="00AC2B2B" w:rsidRDefault="00D25743" w:rsidP="00D25743">
      <w:pPr>
        <w:numPr>
          <w:ilvl w:val="1"/>
          <w:numId w:val="3"/>
        </w:numPr>
        <w:rPr>
          <w:lang w:val="en-CA"/>
        </w:rPr>
      </w:pPr>
      <w:r w:rsidRPr="00AC2B2B">
        <w:rPr>
          <w:b/>
          <w:lang w:val="en-CA"/>
        </w:rPr>
        <w:t>note</w:t>
      </w:r>
      <w:r w:rsidRPr="00AC2B2B">
        <w:rPr>
          <w:lang w:val="en-CA"/>
        </w:rPr>
        <w:t xml:space="preserve">: A term that is used to prefix </w:t>
      </w:r>
      <w:r w:rsidRPr="00AC2B2B">
        <w:rPr>
          <w:i/>
          <w:lang w:val="en-CA"/>
        </w:rPr>
        <w:t xml:space="preserve">informative </w:t>
      </w:r>
      <w:r w:rsidRPr="00AC2B2B">
        <w:rPr>
          <w:lang w:val="en-CA"/>
        </w:rPr>
        <w:t xml:space="preserve">remarks (used exclusively in an </w:t>
      </w:r>
      <w:r w:rsidRPr="00AC2B2B">
        <w:rPr>
          <w:i/>
          <w:lang w:val="en-CA"/>
        </w:rPr>
        <w:t>informative</w:t>
      </w:r>
      <w:r w:rsidRPr="00AC2B2B">
        <w:rPr>
          <w:lang w:val="en-CA"/>
        </w:rPr>
        <w:t xml:space="preserve"> context).</w:t>
      </w:r>
    </w:p>
    <w:p w14:paraId="13100FEB" w14:textId="77777777" w:rsidR="00D25743" w:rsidRPr="00AC2B2B" w:rsidRDefault="00D25743" w:rsidP="00D25743">
      <w:pPr>
        <w:numPr>
          <w:ilvl w:val="1"/>
          <w:numId w:val="3"/>
        </w:numPr>
        <w:rPr>
          <w:lang w:val="en-CA"/>
        </w:rPr>
      </w:pPr>
      <w:r w:rsidRPr="00AC2B2B">
        <w:rPr>
          <w:b/>
          <w:bCs/>
          <w:lang w:val="en-CA"/>
        </w:rPr>
        <w:t>output order</w:t>
      </w:r>
      <w:r w:rsidRPr="00AC2B2B">
        <w:rPr>
          <w:lang w:val="en-CA"/>
        </w:rPr>
        <w:t xml:space="preserve">: The order in which the </w:t>
      </w:r>
      <w:r w:rsidRPr="00AC2B2B">
        <w:rPr>
          <w:i/>
          <w:iCs/>
          <w:lang w:val="en-CA"/>
        </w:rPr>
        <w:t>decoded</w:t>
      </w:r>
      <w:r w:rsidRPr="00AC2B2B">
        <w:rPr>
          <w:lang w:val="en-CA"/>
        </w:rPr>
        <w:t xml:space="preserve"> </w:t>
      </w:r>
      <w:r w:rsidRPr="00AC2B2B">
        <w:rPr>
          <w:i/>
          <w:iCs/>
          <w:lang w:val="en-CA"/>
        </w:rPr>
        <w:t>pictures</w:t>
      </w:r>
      <w:r w:rsidRPr="00AC2B2B">
        <w:rPr>
          <w:lang w:val="en-CA"/>
        </w:rPr>
        <w:t xml:space="preserve"> are output from the </w:t>
      </w:r>
      <w:r w:rsidRPr="00AC2B2B">
        <w:rPr>
          <w:i/>
          <w:lang w:val="en-CA"/>
        </w:rPr>
        <w:t>decoded picture buffer</w:t>
      </w:r>
      <w:r w:rsidRPr="00AC2B2B">
        <w:rPr>
          <w:lang w:val="en-CA"/>
        </w:rPr>
        <w:t xml:space="preserve"> (for the </w:t>
      </w:r>
      <w:r w:rsidRPr="00AC2B2B">
        <w:rPr>
          <w:i/>
          <w:lang w:val="en-CA"/>
        </w:rPr>
        <w:t>decoded pictures</w:t>
      </w:r>
      <w:r w:rsidRPr="00AC2B2B">
        <w:rPr>
          <w:lang w:val="en-CA"/>
        </w:rPr>
        <w:t xml:space="preserve"> that are to be output from the </w:t>
      </w:r>
      <w:r w:rsidRPr="00AC2B2B">
        <w:rPr>
          <w:i/>
          <w:lang w:val="en-CA"/>
        </w:rPr>
        <w:t>decoded picture buffer</w:t>
      </w:r>
      <w:r w:rsidRPr="00AC2B2B">
        <w:rPr>
          <w:lang w:val="en-CA"/>
        </w:rPr>
        <w:t>).</w:t>
      </w:r>
    </w:p>
    <w:p w14:paraId="6A3F56E1" w14:textId="77777777" w:rsidR="00D25743" w:rsidRPr="00AC2B2B" w:rsidRDefault="00D25743" w:rsidP="00D25743">
      <w:pPr>
        <w:numPr>
          <w:ilvl w:val="1"/>
          <w:numId w:val="3"/>
        </w:numPr>
        <w:rPr>
          <w:lang w:val="en-CA"/>
        </w:rPr>
      </w:pPr>
      <w:r w:rsidRPr="00AC2B2B">
        <w:rPr>
          <w:b/>
          <w:bCs/>
          <w:lang w:val="en-CA"/>
        </w:rPr>
        <w:t>parameter</w:t>
      </w:r>
      <w:r w:rsidRPr="00AC2B2B">
        <w:rPr>
          <w:lang w:val="en-CA"/>
        </w:rPr>
        <w:t xml:space="preserve">: A </w:t>
      </w:r>
      <w:r w:rsidRPr="00AC2B2B">
        <w:rPr>
          <w:i/>
          <w:lang w:val="en-CA"/>
        </w:rPr>
        <w:t xml:space="preserve">syntax element </w:t>
      </w:r>
      <w:r w:rsidRPr="00AC2B2B">
        <w:rPr>
          <w:lang w:val="en-CA"/>
        </w:rPr>
        <w:t xml:space="preserve">of a </w:t>
      </w:r>
      <w:r w:rsidRPr="00AC2B2B">
        <w:rPr>
          <w:i/>
          <w:iCs/>
          <w:lang w:val="en-CA"/>
        </w:rPr>
        <w:t>sequence parameter set</w:t>
      </w:r>
      <w:r w:rsidRPr="00AC2B2B">
        <w:rPr>
          <w:i/>
          <w:lang w:val="en-CA"/>
        </w:rPr>
        <w:t xml:space="preserve"> (SPS)</w:t>
      </w:r>
      <w:r w:rsidRPr="00AC2B2B">
        <w:rPr>
          <w:lang w:val="en-CA"/>
        </w:rPr>
        <w:t xml:space="preserve"> or </w:t>
      </w:r>
      <w:r w:rsidRPr="00AC2B2B">
        <w:rPr>
          <w:bCs/>
          <w:i/>
          <w:iCs/>
          <w:lang w:val="en-CA"/>
        </w:rPr>
        <w:t>picture parameter set</w:t>
      </w:r>
      <w:r w:rsidRPr="00AC2B2B">
        <w:rPr>
          <w:i/>
          <w:lang w:val="en-CA"/>
        </w:rPr>
        <w:t xml:space="preserve"> (PPS)</w:t>
      </w:r>
      <w:r w:rsidRPr="00AC2B2B">
        <w:rPr>
          <w:lang w:val="en-CA"/>
        </w:rPr>
        <w:t xml:space="preserve">, or the second word of the defined term </w:t>
      </w:r>
      <w:r w:rsidRPr="00AC2B2B">
        <w:rPr>
          <w:i/>
          <w:lang w:val="en-CA"/>
        </w:rPr>
        <w:t>quantization parameter</w:t>
      </w:r>
      <w:r w:rsidRPr="00AC2B2B">
        <w:rPr>
          <w:lang w:val="en-CA"/>
        </w:rPr>
        <w:t>.</w:t>
      </w:r>
    </w:p>
    <w:p w14:paraId="1AF4E289" w14:textId="77777777" w:rsidR="00D25743" w:rsidRPr="00AC2B2B" w:rsidRDefault="00D25743" w:rsidP="00D25743">
      <w:pPr>
        <w:numPr>
          <w:ilvl w:val="1"/>
          <w:numId w:val="3"/>
        </w:numPr>
        <w:rPr>
          <w:lang w:val="en-CA"/>
        </w:rPr>
      </w:pPr>
      <w:r w:rsidRPr="00AC2B2B">
        <w:rPr>
          <w:b/>
          <w:bCs/>
          <w:lang w:val="en-CA"/>
        </w:rPr>
        <w:lastRenderedPageBreak/>
        <w:t>partitioning</w:t>
      </w:r>
      <w:r w:rsidRPr="00AC2B2B">
        <w:rPr>
          <w:lang w:val="en-CA"/>
        </w:rPr>
        <w:t>: The division of a set into subsets such that each element of the set is in exactly one of the subsets.</w:t>
      </w:r>
    </w:p>
    <w:p w14:paraId="3FA371B8" w14:textId="77777777" w:rsidR="00D25743" w:rsidRPr="00AC2B2B" w:rsidRDefault="00D25743" w:rsidP="00D25743">
      <w:pPr>
        <w:numPr>
          <w:ilvl w:val="1"/>
          <w:numId w:val="3"/>
        </w:numPr>
        <w:rPr>
          <w:lang w:val="en-CA"/>
        </w:rPr>
      </w:pPr>
      <w:r w:rsidRPr="00AC2B2B">
        <w:rPr>
          <w:b/>
          <w:bCs/>
          <w:lang w:val="en-CA"/>
        </w:rPr>
        <w:t>picture</w:t>
      </w:r>
      <w:r w:rsidRPr="00AC2B2B">
        <w:rPr>
          <w:lang w:val="en-CA"/>
        </w:rPr>
        <w:t xml:space="preserve">: An array of </w:t>
      </w:r>
      <w:r w:rsidRPr="00AC2B2B">
        <w:rPr>
          <w:i/>
          <w:lang w:val="en-CA"/>
        </w:rPr>
        <w:t>luma</w:t>
      </w:r>
      <w:r w:rsidRPr="00AC2B2B">
        <w:rPr>
          <w:lang w:val="en-CA"/>
        </w:rPr>
        <w:t xml:space="preserve"> samples in monochrome format or an array of </w:t>
      </w:r>
      <w:r w:rsidRPr="00AC2B2B">
        <w:rPr>
          <w:i/>
          <w:lang w:val="en-CA"/>
        </w:rPr>
        <w:t>luma</w:t>
      </w:r>
      <w:r w:rsidRPr="00AC2B2B">
        <w:rPr>
          <w:lang w:val="en-CA"/>
        </w:rPr>
        <w:t xml:space="preserve"> samples and two corresponding arrays of </w:t>
      </w:r>
      <w:r w:rsidRPr="00AC2B2B">
        <w:rPr>
          <w:i/>
          <w:lang w:val="en-CA"/>
        </w:rPr>
        <w:t>chroma</w:t>
      </w:r>
      <w:r w:rsidRPr="00AC2B2B">
        <w:rPr>
          <w:lang w:val="en-CA"/>
        </w:rPr>
        <w:t xml:space="preserve"> samples in 4:2:0, 4:2:2, and 4:4:4 colour format.</w:t>
      </w:r>
      <w:bookmarkStart w:id="22" w:name="_Ref57459798"/>
    </w:p>
    <w:p w14:paraId="7C4E7269" w14:textId="77777777" w:rsidR="00D25743" w:rsidRPr="00AC2B2B" w:rsidRDefault="00D25743" w:rsidP="00D25743">
      <w:pPr>
        <w:pStyle w:val="Note1"/>
        <w:ind w:left="1209"/>
        <w:rPr>
          <w:lang w:val="en-CA"/>
        </w:rPr>
      </w:pPr>
      <w:r w:rsidRPr="00AC2B2B">
        <w:rPr>
          <w:lang w:val="en-CA"/>
        </w:rPr>
        <w:t>NOTE – A picture may be either a frame or a field. However, in one CVS, either all pictures are frames or all pictures are fields.</w:t>
      </w:r>
    </w:p>
    <w:p w14:paraId="68882CCA" w14:textId="77777777" w:rsidR="00D25743" w:rsidRPr="00AC2B2B" w:rsidRDefault="00D25743" w:rsidP="00D25743">
      <w:pPr>
        <w:numPr>
          <w:ilvl w:val="1"/>
          <w:numId w:val="3"/>
        </w:numPr>
        <w:rPr>
          <w:lang w:val="en-CA"/>
        </w:rPr>
      </w:pPr>
      <w:r w:rsidRPr="00AC2B2B">
        <w:rPr>
          <w:b/>
          <w:lang w:val="en-CA"/>
        </w:rPr>
        <w:t>picture parameter set (PPS)</w:t>
      </w:r>
      <w:r w:rsidRPr="00AC2B2B">
        <w:rPr>
          <w:lang w:val="en-CA"/>
        </w:rPr>
        <w:t xml:space="preserve">: A </w:t>
      </w:r>
      <w:r w:rsidRPr="00AC2B2B">
        <w:rPr>
          <w:i/>
          <w:lang w:val="en-CA"/>
        </w:rPr>
        <w:t>syntax structure</w:t>
      </w:r>
      <w:r w:rsidRPr="00AC2B2B">
        <w:rPr>
          <w:lang w:val="en-CA"/>
        </w:rPr>
        <w:t xml:space="preserve"> containing </w:t>
      </w:r>
      <w:r w:rsidRPr="00AC2B2B">
        <w:rPr>
          <w:i/>
          <w:lang w:val="en-CA"/>
        </w:rPr>
        <w:t>syntax elements</w:t>
      </w:r>
      <w:r w:rsidRPr="00AC2B2B">
        <w:rPr>
          <w:lang w:val="en-CA"/>
        </w:rPr>
        <w:t xml:space="preserve"> that apply to zero or more entire </w:t>
      </w:r>
      <w:r w:rsidRPr="00AC2B2B">
        <w:rPr>
          <w:i/>
          <w:lang w:val="en-CA"/>
        </w:rPr>
        <w:t>coded pictures</w:t>
      </w:r>
      <w:r w:rsidRPr="00AC2B2B">
        <w:rPr>
          <w:lang w:val="en-CA"/>
        </w:rPr>
        <w:t xml:space="preserve"> as determined by a </w:t>
      </w:r>
      <w:r w:rsidRPr="00AC2B2B">
        <w:rPr>
          <w:i/>
          <w:lang w:val="en-CA"/>
        </w:rPr>
        <w:t>syntax element</w:t>
      </w:r>
      <w:r w:rsidRPr="00AC2B2B">
        <w:rPr>
          <w:lang w:val="en-CA"/>
        </w:rPr>
        <w:t xml:space="preserve"> found in each </w:t>
      </w:r>
      <w:r w:rsidR="004C16BC" w:rsidRPr="00AC2B2B">
        <w:rPr>
          <w:i/>
          <w:lang w:val="en-CA"/>
        </w:rPr>
        <w:t>slice</w:t>
      </w:r>
      <w:r w:rsidRPr="00AC2B2B">
        <w:rPr>
          <w:i/>
          <w:lang w:val="en-CA"/>
        </w:rPr>
        <w:t xml:space="preserve"> header.</w:t>
      </w:r>
    </w:p>
    <w:bookmarkEnd w:id="22"/>
    <w:p w14:paraId="4B2B2AF5" w14:textId="77777777" w:rsidR="00D25743" w:rsidRPr="00AC2B2B" w:rsidRDefault="00D25743" w:rsidP="00D25743">
      <w:pPr>
        <w:numPr>
          <w:ilvl w:val="1"/>
          <w:numId w:val="3"/>
        </w:numPr>
        <w:rPr>
          <w:lang w:val="en-CA"/>
        </w:rPr>
      </w:pPr>
      <w:r w:rsidRPr="00AC2B2B">
        <w:rPr>
          <w:b/>
          <w:bCs/>
          <w:lang w:val="en-CA"/>
        </w:rPr>
        <w:t>picture order count (POC)</w:t>
      </w:r>
      <w:r w:rsidRPr="00AC2B2B">
        <w:rPr>
          <w:lang w:val="en-CA"/>
        </w:rPr>
        <w:t xml:space="preserve">: A variable that is associated with each </w:t>
      </w:r>
      <w:r w:rsidRPr="00AC2B2B">
        <w:rPr>
          <w:i/>
          <w:lang w:val="en-CA"/>
        </w:rPr>
        <w:t>picture</w:t>
      </w:r>
      <w:r w:rsidRPr="00AC2B2B">
        <w:rPr>
          <w:lang w:val="en-CA"/>
        </w:rPr>
        <w:t xml:space="preserve">, uniquely identifies the associated </w:t>
      </w:r>
      <w:r w:rsidRPr="00AC2B2B">
        <w:rPr>
          <w:i/>
          <w:lang w:val="en-CA"/>
        </w:rPr>
        <w:t>picture</w:t>
      </w:r>
      <w:r w:rsidRPr="00AC2B2B">
        <w:rPr>
          <w:lang w:val="en-CA"/>
        </w:rPr>
        <w:t xml:space="preserve"> among all </w:t>
      </w:r>
      <w:r w:rsidRPr="00AC2B2B">
        <w:rPr>
          <w:i/>
          <w:lang w:val="en-CA"/>
        </w:rPr>
        <w:t>pictures</w:t>
      </w:r>
      <w:r w:rsidRPr="00AC2B2B">
        <w:rPr>
          <w:lang w:val="en-CA"/>
        </w:rPr>
        <w:t xml:space="preserve"> in the </w:t>
      </w:r>
      <w:r w:rsidRPr="00AC2B2B">
        <w:rPr>
          <w:i/>
          <w:lang w:val="en-CA"/>
        </w:rPr>
        <w:t>CVS</w:t>
      </w:r>
      <w:r w:rsidRPr="00AC2B2B">
        <w:rPr>
          <w:lang w:val="en-CA"/>
        </w:rPr>
        <w:t xml:space="preserve">, and, when the associated </w:t>
      </w:r>
      <w:r w:rsidRPr="00AC2B2B">
        <w:rPr>
          <w:i/>
          <w:lang w:val="en-CA"/>
        </w:rPr>
        <w:t>picture</w:t>
      </w:r>
      <w:r w:rsidRPr="00AC2B2B">
        <w:rPr>
          <w:lang w:val="en-CA"/>
        </w:rPr>
        <w:t xml:space="preserve"> is to be output from the </w:t>
      </w:r>
      <w:r w:rsidRPr="00AC2B2B">
        <w:rPr>
          <w:i/>
          <w:lang w:val="en-CA"/>
        </w:rPr>
        <w:t>decoded picture buffer</w:t>
      </w:r>
      <w:r w:rsidRPr="00AC2B2B">
        <w:rPr>
          <w:lang w:val="en-CA"/>
        </w:rPr>
        <w:t xml:space="preserve">, indicates the position of the associated </w:t>
      </w:r>
      <w:r w:rsidRPr="00AC2B2B">
        <w:rPr>
          <w:i/>
          <w:lang w:val="en-CA"/>
        </w:rPr>
        <w:t>picture</w:t>
      </w:r>
      <w:r w:rsidRPr="00AC2B2B">
        <w:rPr>
          <w:lang w:val="en-CA"/>
        </w:rPr>
        <w:t xml:space="preserve"> in </w:t>
      </w:r>
      <w:r w:rsidRPr="00AC2B2B">
        <w:rPr>
          <w:i/>
          <w:lang w:val="en-CA"/>
        </w:rPr>
        <w:t>output order</w:t>
      </w:r>
      <w:r w:rsidRPr="00AC2B2B">
        <w:rPr>
          <w:lang w:val="en-CA"/>
        </w:rPr>
        <w:t xml:space="preserve"> relative to the </w:t>
      </w:r>
      <w:r w:rsidRPr="00AC2B2B">
        <w:rPr>
          <w:i/>
          <w:lang w:val="en-CA"/>
        </w:rPr>
        <w:t>output order</w:t>
      </w:r>
      <w:r w:rsidRPr="00AC2B2B">
        <w:rPr>
          <w:lang w:val="en-CA"/>
        </w:rPr>
        <w:t xml:space="preserve"> positions of the other </w:t>
      </w:r>
      <w:r w:rsidRPr="00AC2B2B">
        <w:rPr>
          <w:i/>
          <w:lang w:val="en-CA"/>
        </w:rPr>
        <w:t>pictures</w:t>
      </w:r>
      <w:r w:rsidRPr="00AC2B2B">
        <w:rPr>
          <w:lang w:val="en-CA"/>
        </w:rPr>
        <w:t xml:space="preserve"> in the same </w:t>
      </w:r>
      <w:r w:rsidRPr="00AC2B2B">
        <w:rPr>
          <w:i/>
          <w:lang w:val="en-CA"/>
        </w:rPr>
        <w:t>CVS</w:t>
      </w:r>
      <w:r w:rsidRPr="00AC2B2B">
        <w:rPr>
          <w:lang w:val="en-CA"/>
        </w:rPr>
        <w:t xml:space="preserve"> that are to be output from the </w:t>
      </w:r>
      <w:r w:rsidRPr="00AC2B2B">
        <w:rPr>
          <w:i/>
          <w:lang w:val="en-CA"/>
        </w:rPr>
        <w:t>decoded picture buffer</w:t>
      </w:r>
      <w:r w:rsidRPr="00AC2B2B">
        <w:rPr>
          <w:lang w:val="en-CA"/>
        </w:rPr>
        <w:t>.</w:t>
      </w:r>
    </w:p>
    <w:p w14:paraId="521BD038" w14:textId="77777777" w:rsidR="00D25743" w:rsidRPr="00AC2B2B" w:rsidRDefault="00D25743" w:rsidP="00D25743">
      <w:pPr>
        <w:numPr>
          <w:ilvl w:val="1"/>
          <w:numId w:val="3"/>
        </w:numPr>
        <w:rPr>
          <w:lang w:val="en-CA"/>
        </w:rPr>
      </w:pPr>
      <w:r w:rsidRPr="00AC2B2B">
        <w:rPr>
          <w:b/>
          <w:bCs/>
          <w:lang w:val="en-CA"/>
        </w:rPr>
        <w:t>prediction</w:t>
      </w:r>
      <w:r w:rsidRPr="00AC2B2B">
        <w:rPr>
          <w:lang w:val="en-CA"/>
        </w:rPr>
        <w:t xml:space="preserve">: An embodiment of the </w:t>
      </w:r>
      <w:r w:rsidRPr="00AC2B2B">
        <w:rPr>
          <w:i/>
          <w:iCs/>
          <w:lang w:val="en-CA"/>
        </w:rPr>
        <w:t>prediction process</w:t>
      </w:r>
      <w:r w:rsidRPr="00AC2B2B">
        <w:rPr>
          <w:lang w:val="en-CA"/>
        </w:rPr>
        <w:t>.</w:t>
      </w:r>
    </w:p>
    <w:p w14:paraId="100FDEAC" w14:textId="77777777" w:rsidR="00D25743" w:rsidRPr="00AC2B2B" w:rsidRDefault="00D25743" w:rsidP="00D25743">
      <w:pPr>
        <w:numPr>
          <w:ilvl w:val="1"/>
          <w:numId w:val="3"/>
        </w:numPr>
        <w:rPr>
          <w:lang w:val="en-CA"/>
        </w:rPr>
      </w:pPr>
      <w:r w:rsidRPr="00AC2B2B">
        <w:rPr>
          <w:b/>
          <w:bCs/>
          <w:lang w:val="en-CA"/>
        </w:rPr>
        <w:t>prediction process</w:t>
      </w:r>
      <w:r w:rsidRPr="00AC2B2B">
        <w:rPr>
          <w:lang w:val="en-CA"/>
        </w:rPr>
        <w:t xml:space="preserve">: The use of a </w:t>
      </w:r>
      <w:r w:rsidRPr="00AC2B2B">
        <w:rPr>
          <w:i/>
          <w:iCs/>
          <w:lang w:val="en-CA"/>
        </w:rPr>
        <w:t>predictor</w:t>
      </w:r>
      <w:r w:rsidRPr="00AC2B2B">
        <w:rPr>
          <w:lang w:val="en-CA"/>
        </w:rPr>
        <w:t xml:space="preserve"> to provide an estimate of the data element (e.g., sample value or motion vector) currently being decoded.</w:t>
      </w:r>
    </w:p>
    <w:p w14:paraId="4BDE164B" w14:textId="77777777" w:rsidR="00D25743" w:rsidRPr="00AC2B2B" w:rsidRDefault="00D25743" w:rsidP="00D25743">
      <w:pPr>
        <w:numPr>
          <w:ilvl w:val="1"/>
          <w:numId w:val="3"/>
        </w:numPr>
        <w:rPr>
          <w:lang w:val="en-CA"/>
        </w:rPr>
      </w:pPr>
      <w:r w:rsidRPr="00AC2B2B">
        <w:rPr>
          <w:b/>
          <w:bCs/>
          <w:lang w:val="en-CA"/>
        </w:rPr>
        <w:t>predictive (P) slice</w:t>
      </w:r>
      <w:r w:rsidRPr="00AC2B2B">
        <w:rPr>
          <w:bCs/>
          <w:lang w:val="en-CA"/>
        </w:rPr>
        <w:t xml:space="preserve">: </w:t>
      </w:r>
      <w:r w:rsidRPr="00AC2B2B">
        <w:rPr>
          <w:lang w:val="en-CA"/>
        </w:rPr>
        <w:t xml:space="preserve">A </w:t>
      </w:r>
      <w:r w:rsidRPr="00AC2B2B">
        <w:rPr>
          <w:i/>
          <w:iCs/>
          <w:lang w:val="en-CA"/>
        </w:rPr>
        <w:t>slice</w:t>
      </w:r>
      <w:r w:rsidRPr="00AC2B2B">
        <w:rPr>
          <w:lang w:val="en-CA"/>
        </w:rPr>
        <w:t xml:space="preserve"> that is decoded using </w:t>
      </w:r>
      <w:r w:rsidRPr="00AC2B2B">
        <w:rPr>
          <w:i/>
          <w:lang w:val="en-CA"/>
        </w:rPr>
        <w:t>intra</w:t>
      </w:r>
      <w:r w:rsidRPr="00AC2B2B">
        <w:rPr>
          <w:lang w:val="en-CA"/>
        </w:rPr>
        <w:t xml:space="preserve"> </w:t>
      </w:r>
      <w:r w:rsidRPr="00AC2B2B">
        <w:rPr>
          <w:i/>
          <w:lang w:val="en-CA"/>
        </w:rPr>
        <w:t>prediction</w:t>
      </w:r>
      <w:r w:rsidRPr="00AC2B2B">
        <w:rPr>
          <w:lang w:val="en-CA"/>
        </w:rPr>
        <w:t xml:space="preserve"> </w:t>
      </w:r>
      <w:r w:rsidRPr="00AC2B2B">
        <w:rPr>
          <w:iCs/>
          <w:lang w:val="en-CA"/>
        </w:rPr>
        <w:t>or using</w:t>
      </w:r>
      <w:r w:rsidRPr="00AC2B2B">
        <w:rPr>
          <w:lang w:val="en-CA"/>
        </w:rPr>
        <w:t xml:space="preserve"> </w:t>
      </w:r>
      <w:r w:rsidRPr="00AC2B2B">
        <w:rPr>
          <w:i/>
          <w:iCs/>
          <w:lang w:val="en-CA"/>
        </w:rPr>
        <w:t>inter prediction</w:t>
      </w:r>
      <w:r w:rsidRPr="00AC2B2B">
        <w:rPr>
          <w:lang w:val="en-CA"/>
        </w:rPr>
        <w:t xml:space="preserve"> with at most one </w:t>
      </w:r>
      <w:r w:rsidRPr="00AC2B2B">
        <w:rPr>
          <w:i/>
          <w:iCs/>
          <w:lang w:val="en-CA"/>
        </w:rPr>
        <w:t>motion vector</w:t>
      </w:r>
      <w:r w:rsidRPr="00AC2B2B">
        <w:rPr>
          <w:lang w:val="en-CA"/>
        </w:rPr>
        <w:t xml:space="preserve"> and </w:t>
      </w:r>
      <w:r w:rsidRPr="00AC2B2B">
        <w:rPr>
          <w:i/>
          <w:iCs/>
          <w:lang w:val="en-CA"/>
        </w:rPr>
        <w:t>reference index</w:t>
      </w:r>
      <w:r w:rsidRPr="00AC2B2B">
        <w:rPr>
          <w:lang w:val="en-CA"/>
        </w:rPr>
        <w:t xml:space="preserve"> to </w:t>
      </w:r>
      <w:r w:rsidRPr="00AC2B2B">
        <w:rPr>
          <w:i/>
          <w:iCs/>
          <w:lang w:val="en-CA"/>
        </w:rPr>
        <w:t>predict</w:t>
      </w:r>
      <w:r w:rsidRPr="00AC2B2B">
        <w:rPr>
          <w:lang w:val="en-CA"/>
        </w:rPr>
        <w:t xml:space="preserve"> the sample values of each </w:t>
      </w:r>
      <w:r w:rsidRPr="00AC2B2B">
        <w:rPr>
          <w:i/>
          <w:iCs/>
          <w:lang w:val="en-CA"/>
        </w:rPr>
        <w:t>block</w:t>
      </w:r>
      <w:r w:rsidRPr="00AC2B2B">
        <w:rPr>
          <w:lang w:val="en-CA"/>
        </w:rPr>
        <w:t>.</w:t>
      </w:r>
    </w:p>
    <w:p w14:paraId="220A22B9" w14:textId="77777777" w:rsidR="00D25743" w:rsidRPr="00AC2B2B" w:rsidRDefault="00D25743" w:rsidP="00D25743">
      <w:pPr>
        <w:numPr>
          <w:ilvl w:val="1"/>
          <w:numId w:val="3"/>
        </w:numPr>
        <w:rPr>
          <w:lang w:val="en-CA"/>
        </w:rPr>
      </w:pPr>
      <w:bookmarkStart w:id="23" w:name="_Ref57452034"/>
      <w:r w:rsidRPr="00AC2B2B">
        <w:rPr>
          <w:b/>
          <w:bCs/>
          <w:lang w:val="en-CA"/>
        </w:rPr>
        <w:t>predictor</w:t>
      </w:r>
      <w:r w:rsidRPr="00AC2B2B">
        <w:rPr>
          <w:lang w:val="en-CA"/>
        </w:rPr>
        <w:t xml:space="preserve">: A combination of specified values or previously decoded data elements (e.g., sample value or motion vector) used in the </w:t>
      </w:r>
      <w:r w:rsidRPr="00AC2B2B">
        <w:rPr>
          <w:i/>
          <w:iCs/>
          <w:lang w:val="en-CA"/>
        </w:rPr>
        <w:t>decoding process</w:t>
      </w:r>
      <w:r w:rsidRPr="00AC2B2B">
        <w:rPr>
          <w:lang w:val="en-CA"/>
        </w:rPr>
        <w:t xml:space="preserve"> of subsequent data elements.</w:t>
      </w:r>
      <w:bookmarkEnd w:id="23"/>
    </w:p>
    <w:p w14:paraId="79E2E720" w14:textId="77777777" w:rsidR="00D25743" w:rsidRPr="00AC2B2B" w:rsidRDefault="00D25743" w:rsidP="00D25743">
      <w:pPr>
        <w:numPr>
          <w:ilvl w:val="1"/>
          <w:numId w:val="3"/>
        </w:numPr>
        <w:rPr>
          <w:lang w:val="en-CA"/>
        </w:rPr>
      </w:pPr>
      <w:r w:rsidRPr="00AC2B2B">
        <w:rPr>
          <w:b/>
          <w:bCs/>
          <w:lang w:val="en-CA"/>
        </w:rPr>
        <w:t>profile</w:t>
      </w:r>
      <w:r w:rsidRPr="00AC2B2B">
        <w:rPr>
          <w:lang w:val="en-CA"/>
        </w:rPr>
        <w:t>: A specified subset of the syntax of this Specification.</w:t>
      </w:r>
    </w:p>
    <w:p w14:paraId="10C9A140" w14:textId="77777777" w:rsidR="00165C3E" w:rsidRPr="00AC2B2B" w:rsidRDefault="00165C3E" w:rsidP="00165C3E">
      <w:pPr>
        <w:numPr>
          <w:ilvl w:val="1"/>
          <w:numId w:val="3"/>
        </w:numPr>
        <w:rPr>
          <w:lang w:val="en-CA"/>
        </w:rPr>
      </w:pPr>
      <w:r w:rsidRPr="00AC2B2B">
        <w:rPr>
          <w:b/>
          <w:bCs/>
          <w:lang w:val="en-CA"/>
        </w:rPr>
        <w:t>pulse code modulation (PCM)</w:t>
      </w:r>
      <w:r w:rsidRPr="00AC2B2B">
        <w:rPr>
          <w:lang w:val="en-CA"/>
        </w:rPr>
        <w:t xml:space="preserve">: Coding of the samples of a </w:t>
      </w:r>
      <w:r w:rsidRPr="00AC2B2B">
        <w:rPr>
          <w:i/>
          <w:lang w:val="en-CA"/>
        </w:rPr>
        <w:t>block</w:t>
      </w:r>
      <w:r w:rsidRPr="00AC2B2B">
        <w:rPr>
          <w:lang w:val="en-CA"/>
        </w:rPr>
        <w:t xml:space="preserve"> by directly representing the sample values without </w:t>
      </w:r>
      <w:r w:rsidRPr="00AC2B2B">
        <w:rPr>
          <w:i/>
          <w:lang w:val="en-CA"/>
        </w:rPr>
        <w:t>prediction</w:t>
      </w:r>
      <w:r w:rsidRPr="00AC2B2B">
        <w:rPr>
          <w:lang w:val="en-CA"/>
        </w:rPr>
        <w:t xml:space="preserve"> or application of a </w:t>
      </w:r>
      <w:r w:rsidRPr="00AC2B2B">
        <w:rPr>
          <w:i/>
          <w:lang w:val="en-CA"/>
        </w:rPr>
        <w:t>transform</w:t>
      </w:r>
      <w:r w:rsidRPr="00AC2B2B">
        <w:rPr>
          <w:lang w:val="en-CA"/>
        </w:rPr>
        <w:t>.</w:t>
      </w:r>
    </w:p>
    <w:p w14:paraId="223BDA03" w14:textId="77777777" w:rsidR="00165C3E" w:rsidRPr="00AC2B2B" w:rsidRDefault="00165C3E" w:rsidP="00165C3E">
      <w:pPr>
        <w:numPr>
          <w:ilvl w:val="1"/>
          <w:numId w:val="3"/>
        </w:numPr>
        <w:rPr>
          <w:b/>
          <w:bCs/>
          <w:lang w:val="en-CA"/>
        </w:rPr>
      </w:pPr>
      <w:r w:rsidRPr="00AC2B2B">
        <w:rPr>
          <w:b/>
          <w:bCs/>
          <w:lang w:val="en-CA"/>
        </w:rPr>
        <w:t>quadtree</w:t>
      </w:r>
      <w:r w:rsidRPr="00AC2B2B">
        <w:rPr>
          <w:bCs/>
          <w:lang w:val="en-CA"/>
        </w:rPr>
        <w:t xml:space="preserve">: A </w:t>
      </w:r>
      <w:r w:rsidRPr="00AC2B2B">
        <w:rPr>
          <w:bCs/>
          <w:i/>
          <w:lang w:val="en-CA"/>
        </w:rPr>
        <w:t>tree</w:t>
      </w:r>
      <w:r w:rsidRPr="00AC2B2B">
        <w:rPr>
          <w:bCs/>
          <w:lang w:val="en-CA"/>
        </w:rPr>
        <w:t xml:space="preserve"> in which a parent node can be split into four child nodes, each of which may become parent node for another split into four child nodes.</w:t>
      </w:r>
    </w:p>
    <w:p w14:paraId="6D275CAF" w14:textId="77777777" w:rsidR="00165C3E" w:rsidRPr="00AC2B2B" w:rsidRDefault="00165C3E" w:rsidP="00165C3E">
      <w:pPr>
        <w:numPr>
          <w:ilvl w:val="1"/>
          <w:numId w:val="3"/>
        </w:numPr>
        <w:rPr>
          <w:b/>
          <w:bCs/>
          <w:lang w:val="en-CA"/>
        </w:rPr>
      </w:pPr>
      <w:r w:rsidRPr="00AC2B2B">
        <w:rPr>
          <w:b/>
          <w:bCs/>
          <w:lang w:val="en-CA"/>
        </w:rPr>
        <w:t>quantization parameter</w:t>
      </w:r>
      <w:r w:rsidRPr="00AC2B2B">
        <w:rPr>
          <w:lang w:val="en-CA"/>
        </w:rPr>
        <w:t xml:space="preserve">: A variable used by the </w:t>
      </w:r>
      <w:r w:rsidRPr="00AC2B2B">
        <w:rPr>
          <w:i/>
          <w:iCs/>
          <w:lang w:val="en-CA"/>
        </w:rPr>
        <w:t>decoding process</w:t>
      </w:r>
      <w:r w:rsidRPr="00AC2B2B">
        <w:rPr>
          <w:lang w:val="en-CA"/>
        </w:rPr>
        <w:t xml:space="preserve"> for </w:t>
      </w:r>
      <w:r w:rsidRPr="00AC2B2B">
        <w:rPr>
          <w:i/>
          <w:iCs/>
          <w:lang w:val="en-CA"/>
        </w:rPr>
        <w:t>scaling</w:t>
      </w:r>
      <w:r w:rsidRPr="00AC2B2B">
        <w:rPr>
          <w:lang w:val="en-CA"/>
        </w:rPr>
        <w:t xml:space="preserve"> of </w:t>
      </w:r>
      <w:r w:rsidRPr="00AC2B2B">
        <w:rPr>
          <w:i/>
          <w:iCs/>
          <w:lang w:val="en-CA"/>
        </w:rPr>
        <w:t>transform coefficient levels</w:t>
      </w:r>
      <w:r w:rsidRPr="00AC2B2B">
        <w:rPr>
          <w:lang w:val="en-CA"/>
        </w:rPr>
        <w:t>.</w:t>
      </w:r>
    </w:p>
    <w:p w14:paraId="1A1B9D3D" w14:textId="77777777" w:rsidR="00165C3E" w:rsidRPr="00AC2B2B" w:rsidRDefault="00165C3E" w:rsidP="00165C3E">
      <w:pPr>
        <w:numPr>
          <w:ilvl w:val="1"/>
          <w:numId w:val="3"/>
        </w:numPr>
        <w:rPr>
          <w:lang w:val="en-CA"/>
        </w:rPr>
      </w:pPr>
      <w:r w:rsidRPr="00AC2B2B">
        <w:rPr>
          <w:b/>
          <w:bCs/>
          <w:lang w:val="en-CA"/>
        </w:rPr>
        <w:t>random access</w:t>
      </w:r>
      <w:r w:rsidRPr="00AC2B2B">
        <w:rPr>
          <w:lang w:val="en-CA"/>
        </w:rPr>
        <w:t xml:space="preserve">: The act of starting the decoding process for a </w:t>
      </w:r>
      <w:r w:rsidRPr="00AC2B2B">
        <w:rPr>
          <w:i/>
          <w:lang w:val="en-CA"/>
        </w:rPr>
        <w:t>bit</w:t>
      </w:r>
      <w:r w:rsidRPr="00AC2B2B">
        <w:rPr>
          <w:i/>
          <w:iCs/>
          <w:lang w:val="en-CA"/>
        </w:rPr>
        <w:t>stream</w:t>
      </w:r>
      <w:r w:rsidRPr="00AC2B2B">
        <w:rPr>
          <w:lang w:val="en-CA"/>
        </w:rPr>
        <w:t xml:space="preserve"> at a point other than the beginning of the stream.</w:t>
      </w:r>
    </w:p>
    <w:p w14:paraId="306BE3C9" w14:textId="77777777" w:rsidR="00C90EE0" w:rsidRPr="00AC2B2B" w:rsidRDefault="00C90EE0" w:rsidP="00C90EE0">
      <w:pPr>
        <w:numPr>
          <w:ilvl w:val="1"/>
          <w:numId w:val="3"/>
        </w:numPr>
        <w:rPr>
          <w:lang w:val="en-CA"/>
        </w:rPr>
      </w:pPr>
      <w:r w:rsidRPr="00AC2B2B">
        <w:rPr>
          <w:b/>
          <w:bCs/>
          <w:lang w:val="en-CA"/>
        </w:rPr>
        <w:t>raster scan</w:t>
      </w:r>
      <w:r w:rsidRPr="00AC2B2B">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AC2B2B" w:rsidRDefault="00C90EE0" w:rsidP="00C90EE0">
      <w:pPr>
        <w:numPr>
          <w:ilvl w:val="1"/>
          <w:numId w:val="3"/>
        </w:numPr>
        <w:rPr>
          <w:lang w:val="en-CA"/>
        </w:rPr>
      </w:pPr>
      <w:bookmarkStart w:id="24" w:name="_Ref57451962"/>
      <w:r w:rsidRPr="00AC2B2B">
        <w:rPr>
          <w:b/>
          <w:bCs/>
          <w:lang w:val="en-CA"/>
        </w:rPr>
        <w:t>raw byte sequence payload (RBSP)</w:t>
      </w:r>
      <w:r w:rsidRPr="00AC2B2B">
        <w:rPr>
          <w:bCs/>
          <w:lang w:val="en-CA"/>
        </w:rPr>
        <w:t>:</w:t>
      </w:r>
      <w:r w:rsidRPr="00AC2B2B">
        <w:rPr>
          <w:lang w:val="en-CA"/>
        </w:rPr>
        <w:t xml:space="preserve"> A </w:t>
      </w:r>
      <w:r w:rsidRPr="00AC2B2B">
        <w:rPr>
          <w:i/>
          <w:lang w:val="en-CA"/>
        </w:rPr>
        <w:t>syntax structure</w:t>
      </w:r>
      <w:r w:rsidRPr="00AC2B2B">
        <w:rPr>
          <w:lang w:val="en-CA"/>
        </w:rPr>
        <w:t xml:space="preserve"> containing an integer number of </w:t>
      </w:r>
      <w:r w:rsidRPr="00AC2B2B">
        <w:rPr>
          <w:i/>
          <w:lang w:val="en-CA"/>
        </w:rPr>
        <w:t>bytes</w:t>
      </w:r>
      <w:r w:rsidRPr="00AC2B2B">
        <w:rPr>
          <w:lang w:val="en-CA"/>
        </w:rPr>
        <w:t xml:space="preserve"> that is encapsulated in a </w:t>
      </w:r>
      <w:r w:rsidRPr="00AC2B2B">
        <w:rPr>
          <w:i/>
          <w:iCs/>
          <w:lang w:val="en-CA"/>
        </w:rPr>
        <w:t>NAL unit</w:t>
      </w:r>
      <w:r w:rsidRPr="00AC2B2B">
        <w:rPr>
          <w:lang w:val="en-CA"/>
        </w:rPr>
        <w:t xml:space="preserve"> and that is either empty or has the form of a </w:t>
      </w:r>
      <w:r w:rsidRPr="00AC2B2B">
        <w:rPr>
          <w:i/>
          <w:iCs/>
          <w:lang w:val="en-CA"/>
        </w:rPr>
        <w:t>string of data bits</w:t>
      </w:r>
      <w:r w:rsidRPr="00AC2B2B">
        <w:rPr>
          <w:lang w:val="en-CA"/>
        </w:rPr>
        <w:t xml:space="preserve"> containing </w:t>
      </w:r>
      <w:r w:rsidRPr="00AC2B2B">
        <w:rPr>
          <w:i/>
          <w:lang w:val="en-CA"/>
        </w:rPr>
        <w:t>syntax elements</w:t>
      </w:r>
      <w:r w:rsidRPr="00AC2B2B">
        <w:rPr>
          <w:lang w:val="en-CA"/>
        </w:rPr>
        <w:t xml:space="preserve"> followed by an </w:t>
      </w:r>
      <w:r w:rsidRPr="00AC2B2B">
        <w:rPr>
          <w:i/>
          <w:iCs/>
          <w:lang w:val="en-CA"/>
        </w:rPr>
        <w:t>RBSP stop bit</w:t>
      </w:r>
      <w:r w:rsidRPr="00AC2B2B">
        <w:rPr>
          <w:lang w:val="en-CA"/>
        </w:rPr>
        <w:t xml:space="preserve"> and zero or more subsequent bits equal to 0.</w:t>
      </w:r>
      <w:bookmarkEnd w:id="24"/>
    </w:p>
    <w:p w14:paraId="5F8AA343" w14:textId="77777777" w:rsidR="00C90EE0" w:rsidRPr="00AC2B2B" w:rsidRDefault="00C90EE0" w:rsidP="00C90EE0">
      <w:pPr>
        <w:numPr>
          <w:ilvl w:val="1"/>
          <w:numId w:val="3"/>
        </w:numPr>
        <w:rPr>
          <w:b/>
          <w:bCs/>
          <w:lang w:val="en-CA"/>
        </w:rPr>
      </w:pPr>
      <w:bookmarkStart w:id="25" w:name="_Ref57451966"/>
      <w:r w:rsidRPr="00AC2B2B">
        <w:rPr>
          <w:b/>
          <w:bCs/>
          <w:lang w:val="en-CA"/>
        </w:rPr>
        <w:t>raw byte sequence payload (RBSP) stop bit</w:t>
      </w:r>
      <w:r w:rsidRPr="00AC2B2B">
        <w:rPr>
          <w:bCs/>
          <w:lang w:val="en-CA"/>
        </w:rPr>
        <w:t>:</w:t>
      </w:r>
      <w:r w:rsidRPr="00AC2B2B">
        <w:rPr>
          <w:lang w:val="en-CA"/>
        </w:rPr>
        <w:t xml:space="preserve"> A bit equal to 1 present within a </w:t>
      </w:r>
      <w:r w:rsidRPr="00AC2B2B">
        <w:rPr>
          <w:i/>
          <w:iCs/>
          <w:lang w:val="en-CA"/>
        </w:rPr>
        <w:t xml:space="preserve">raw byte sequence payload (RBSP) </w:t>
      </w:r>
      <w:r w:rsidRPr="00AC2B2B">
        <w:rPr>
          <w:lang w:val="en-CA"/>
        </w:rPr>
        <w:t xml:space="preserve">after a </w:t>
      </w:r>
      <w:r w:rsidRPr="00AC2B2B">
        <w:rPr>
          <w:i/>
          <w:iCs/>
          <w:lang w:val="en-CA"/>
        </w:rPr>
        <w:t>string of data bits</w:t>
      </w:r>
      <w:r w:rsidRPr="00AC2B2B">
        <w:rPr>
          <w:lang w:val="en-CA"/>
        </w:rPr>
        <w:t xml:space="preserve">, for which the location of the end within an </w:t>
      </w:r>
      <w:r w:rsidRPr="00AC2B2B">
        <w:rPr>
          <w:i/>
          <w:iCs/>
          <w:lang w:val="en-CA"/>
        </w:rPr>
        <w:t xml:space="preserve">RBSP </w:t>
      </w:r>
      <w:r w:rsidRPr="00AC2B2B">
        <w:rPr>
          <w:lang w:val="en-CA"/>
        </w:rPr>
        <w:t xml:space="preserve">can be identified by searching from the end of the </w:t>
      </w:r>
      <w:r w:rsidRPr="00AC2B2B">
        <w:rPr>
          <w:i/>
          <w:iCs/>
          <w:lang w:val="en-CA"/>
        </w:rPr>
        <w:t>RBSP</w:t>
      </w:r>
      <w:r w:rsidRPr="00AC2B2B">
        <w:rPr>
          <w:lang w:val="en-CA"/>
        </w:rPr>
        <w:t xml:space="preserve"> for the </w:t>
      </w:r>
      <w:r w:rsidRPr="00AC2B2B">
        <w:rPr>
          <w:i/>
          <w:iCs/>
          <w:lang w:val="en-CA"/>
        </w:rPr>
        <w:t>RBSP stop bit</w:t>
      </w:r>
      <w:r w:rsidRPr="00AC2B2B">
        <w:rPr>
          <w:lang w:val="en-CA"/>
        </w:rPr>
        <w:t xml:space="preserve">, which is the last non-zero bit in the </w:t>
      </w:r>
      <w:r w:rsidRPr="00AC2B2B">
        <w:rPr>
          <w:i/>
          <w:iCs/>
          <w:lang w:val="en-CA"/>
        </w:rPr>
        <w:t>RBSP.</w:t>
      </w:r>
      <w:bookmarkEnd w:id="25"/>
    </w:p>
    <w:p w14:paraId="64A61F4C" w14:textId="77777777" w:rsidR="00C90EE0" w:rsidRPr="00AC2B2B" w:rsidRDefault="00C90EE0" w:rsidP="00C90EE0">
      <w:pPr>
        <w:numPr>
          <w:ilvl w:val="1"/>
          <w:numId w:val="3"/>
        </w:numPr>
        <w:rPr>
          <w:lang w:val="en-CA"/>
        </w:rPr>
      </w:pPr>
      <w:r w:rsidRPr="00AC2B2B">
        <w:rPr>
          <w:b/>
          <w:bCs/>
          <w:lang w:val="en-CA"/>
        </w:rPr>
        <w:t>reference index</w:t>
      </w:r>
      <w:r w:rsidRPr="00AC2B2B">
        <w:rPr>
          <w:lang w:val="en-CA"/>
        </w:rPr>
        <w:t xml:space="preserve">: An index into a </w:t>
      </w:r>
      <w:r w:rsidRPr="00AC2B2B">
        <w:rPr>
          <w:i/>
          <w:lang w:val="en-CA"/>
        </w:rPr>
        <w:t>reference picture list</w:t>
      </w:r>
      <w:r w:rsidRPr="00AC2B2B">
        <w:rPr>
          <w:lang w:val="en-CA"/>
        </w:rPr>
        <w:t>.</w:t>
      </w:r>
    </w:p>
    <w:p w14:paraId="540B9E45" w14:textId="77777777" w:rsidR="00C90EE0" w:rsidRPr="00AC2B2B" w:rsidRDefault="00C90EE0" w:rsidP="00C90EE0">
      <w:pPr>
        <w:numPr>
          <w:ilvl w:val="1"/>
          <w:numId w:val="3"/>
        </w:numPr>
        <w:rPr>
          <w:lang w:val="en-CA"/>
        </w:rPr>
      </w:pPr>
      <w:r w:rsidRPr="00AC2B2B">
        <w:rPr>
          <w:b/>
          <w:bCs/>
          <w:lang w:val="en-CA"/>
        </w:rPr>
        <w:t>reference picture</w:t>
      </w:r>
      <w:r w:rsidRPr="00AC2B2B">
        <w:rPr>
          <w:lang w:val="en-CA"/>
        </w:rPr>
        <w:t xml:space="preserve">: </w:t>
      </w:r>
      <w:r w:rsidRPr="00AC2B2B">
        <w:rPr>
          <w:bCs/>
          <w:lang w:val="en-CA"/>
        </w:rPr>
        <w:t xml:space="preserve">A </w:t>
      </w:r>
      <w:r w:rsidRPr="00AC2B2B">
        <w:rPr>
          <w:bCs/>
          <w:i/>
          <w:lang w:val="en-CA"/>
        </w:rPr>
        <w:t>picture</w:t>
      </w:r>
      <w:r w:rsidRPr="00AC2B2B">
        <w:rPr>
          <w:bCs/>
          <w:lang w:val="en-CA"/>
        </w:rPr>
        <w:t xml:space="preserve"> that </w:t>
      </w:r>
      <w:r w:rsidRPr="00AC2B2B">
        <w:rPr>
          <w:lang w:val="en-CA"/>
        </w:rPr>
        <w:t xml:space="preserve">is a </w:t>
      </w:r>
      <w:r w:rsidRPr="00AC2B2B">
        <w:rPr>
          <w:i/>
          <w:lang w:val="en-CA"/>
        </w:rPr>
        <w:t>short-term reference picture</w:t>
      </w:r>
      <w:r w:rsidRPr="00AC2B2B">
        <w:rPr>
          <w:lang w:val="en-CA"/>
        </w:rPr>
        <w:t>.</w:t>
      </w:r>
    </w:p>
    <w:p w14:paraId="5CC399FA" w14:textId="77777777" w:rsidR="00C90EE0" w:rsidRPr="00AC2B2B" w:rsidRDefault="00C90EE0" w:rsidP="00C90EE0">
      <w:pPr>
        <w:pStyle w:val="Note1"/>
        <w:ind w:left="1209"/>
        <w:rPr>
          <w:lang w:val="en-CA"/>
        </w:rPr>
      </w:pPr>
      <w:r w:rsidRPr="00AC2B2B">
        <w:rPr>
          <w:lang w:val="en-CA"/>
        </w:rPr>
        <w:t>NOTE – A reference picture contains samples that may be used for inter prediction in the decoding process of subsequent pictures in decoding order.</w:t>
      </w:r>
    </w:p>
    <w:p w14:paraId="56F6EEA6" w14:textId="77777777" w:rsidR="00C90EE0" w:rsidRPr="00AC2B2B" w:rsidRDefault="00C90EE0" w:rsidP="00C90EE0">
      <w:pPr>
        <w:numPr>
          <w:ilvl w:val="1"/>
          <w:numId w:val="3"/>
        </w:numPr>
        <w:rPr>
          <w:lang w:val="en-CA"/>
        </w:rPr>
      </w:pPr>
      <w:r w:rsidRPr="00AC2B2B">
        <w:rPr>
          <w:b/>
          <w:bCs/>
          <w:lang w:val="en-CA"/>
        </w:rPr>
        <w:t>reference picture list</w:t>
      </w:r>
      <w:r w:rsidRPr="00AC2B2B">
        <w:rPr>
          <w:lang w:val="en-CA"/>
        </w:rPr>
        <w:t xml:space="preserve">: A list of </w:t>
      </w:r>
      <w:r w:rsidRPr="00AC2B2B">
        <w:rPr>
          <w:i/>
          <w:lang w:val="en-CA"/>
        </w:rPr>
        <w:t>reference pictures</w:t>
      </w:r>
      <w:r w:rsidRPr="00AC2B2B">
        <w:rPr>
          <w:lang w:val="en-CA"/>
        </w:rPr>
        <w:t xml:space="preserve"> that is used for </w:t>
      </w:r>
      <w:r w:rsidRPr="00AC2B2B">
        <w:rPr>
          <w:i/>
          <w:lang w:val="en-CA" w:eastAsia="ko-KR"/>
        </w:rPr>
        <w:t xml:space="preserve">inter </w:t>
      </w:r>
      <w:r w:rsidRPr="00AC2B2B">
        <w:rPr>
          <w:i/>
          <w:lang w:val="en-CA"/>
        </w:rPr>
        <w:t>prediction</w:t>
      </w:r>
      <w:r w:rsidRPr="00AC2B2B">
        <w:rPr>
          <w:lang w:val="en-CA"/>
        </w:rPr>
        <w:t xml:space="preserve"> of a </w:t>
      </w:r>
      <w:r w:rsidRPr="00AC2B2B">
        <w:rPr>
          <w:i/>
          <w:lang w:val="en-CA"/>
        </w:rPr>
        <w:t>P</w:t>
      </w:r>
      <w:r w:rsidRPr="00AC2B2B">
        <w:rPr>
          <w:lang w:val="en-CA"/>
        </w:rPr>
        <w:t xml:space="preserve"> or </w:t>
      </w:r>
      <w:r w:rsidRPr="00AC2B2B">
        <w:rPr>
          <w:i/>
          <w:lang w:val="en-CA"/>
        </w:rPr>
        <w:t>B slice.</w:t>
      </w:r>
    </w:p>
    <w:p w14:paraId="5A2E468C" w14:textId="77777777" w:rsidR="00C90EE0" w:rsidRPr="00AC2B2B" w:rsidRDefault="00C90EE0" w:rsidP="00C90EE0">
      <w:pPr>
        <w:pStyle w:val="Note1"/>
        <w:ind w:left="1209"/>
        <w:rPr>
          <w:lang w:val="en-CA"/>
        </w:rPr>
      </w:pPr>
      <w:r w:rsidRPr="00AC2B2B">
        <w:rPr>
          <w:lang w:val="en-CA"/>
        </w:rPr>
        <w:t xml:space="preserve">NOTE – For the decoding process of a P slice, there is one reference picture list – </w:t>
      </w:r>
      <w:r w:rsidRPr="00AC2B2B">
        <w:rPr>
          <w:lang w:val="en-CA" w:eastAsia="ko-KR"/>
        </w:rPr>
        <w:t>reference picture list 0</w:t>
      </w:r>
      <w:r w:rsidRPr="00AC2B2B">
        <w:rPr>
          <w:lang w:val="en-CA"/>
        </w:rPr>
        <w:t>. For the decoding process of a B slice, there are two reference picture lists</w:t>
      </w:r>
      <w:r w:rsidRPr="00AC2B2B">
        <w:rPr>
          <w:lang w:val="en-CA" w:eastAsia="ko-KR"/>
        </w:rPr>
        <w:t xml:space="preserve"> </w:t>
      </w:r>
      <w:r w:rsidRPr="00AC2B2B">
        <w:rPr>
          <w:lang w:val="en-CA"/>
        </w:rPr>
        <w:t xml:space="preserve">– </w:t>
      </w:r>
      <w:r w:rsidRPr="00AC2B2B">
        <w:rPr>
          <w:lang w:val="en-CA" w:eastAsia="ko-KR"/>
        </w:rPr>
        <w:t>reference picture list 0 and reference picture list 1</w:t>
      </w:r>
      <w:r w:rsidRPr="00AC2B2B">
        <w:rPr>
          <w:lang w:val="en-CA"/>
        </w:rPr>
        <w:t>.</w:t>
      </w:r>
    </w:p>
    <w:p w14:paraId="3C554672" w14:textId="77777777" w:rsidR="00C90EE0" w:rsidRPr="00AC2B2B" w:rsidRDefault="00C90EE0" w:rsidP="00C90EE0">
      <w:pPr>
        <w:numPr>
          <w:ilvl w:val="1"/>
          <w:numId w:val="3"/>
        </w:numPr>
        <w:rPr>
          <w:lang w:val="en-CA"/>
        </w:rPr>
      </w:pPr>
      <w:r w:rsidRPr="00AC2B2B">
        <w:rPr>
          <w:b/>
          <w:bCs/>
          <w:lang w:val="en-CA"/>
        </w:rPr>
        <w:t>reference picture list 0</w:t>
      </w:r>
      <w:r w:rsidRPr="00AC2B2B">
        <w:rPr>
          <w:lang w:val="en-CA"/>
        </w:rPr>
        <w:t xml:space="preserve">: The </w:t>
      </w:r>
      <w:r w:rsidRPr="00AC2B2B">
        <w:rPr>
          <w:i/>
          <w:lang w:val="en-CA"/>
        </w:rPr>
        <w:t>reference picture list</w:t>
      </w:r>
      <w:r w:rsidRPr="00AC2B2B">
        <w:rPr>
          <w:lang w:val="en-CA"/>
        </w:rPr>
        <w:t xml:space="preserve"> used for </w:t>
      </w:r>
      <w:r w:rsidRPr="00AC2B2B">
        <w:rPr>
          <w:i/>
          <w:lang w:val="en-CA"/>
        </w:rPr>
        <w:t xml:space="preserve">inter prediction </w:t>
      </w:r>
      <w:r w:rsidRPr="00AC2B2B">
        <w:rPr>
          <w:lang w:val="en-CA"/>
        </w:rPr>
        <w:t xml:space="preserve">of a </w:t>
      </w:r>
      <w:r w:rsidRPr="00AC2B2B">
        <w:rPr>
          <w:i/>
          <w:iCs/>
          <w:lang w:val="en-CA"/>
        </w:rPr>
        <w:t>P</w:t>
      </w:r>
      <w:r w:rsidRPr="00AC2B2B">
        <w:rPr>
          <w:lang w:val="en-CA"/>
        </w:rPr>
        <w:t xml:space="preserve"> or the first </w:t>
      </w:r>
      <w:r w:rsidRPr="00AC2B2B">
        <w:rPr>
          <w:i/>
          <w:lang w:val="en-CA"/>
        </w:rPr>
        <w:t>reference picture list</w:t>
      </w:r>
      <w:r w:rsidRPr="00AC2B2B">
        <w:rPr>
          <w:lang w:val="en-CA"/>
        </w:rPr>
        <w:t xml:space="preserve"> used for </w:t>
      </w:r>
      <w:r w:rsidRPr="00AC2B2B">
        <w:rPr>
          <w:i/>
          <w:lang w:val="en-CA"/>
        </w:rPr>
        <w:t xml:space="preserve">inter prediction </w:t>
      </w:r>
      <w:r w:rsidRPr="00AC2B2B">
        <w:rPr>
          <w:lang w:val="en-CA"/>
        </w:rPr>
        <w:t xml:space="preserve">of a </w:t>
      </w:r>
      <w:r w:rsidRPr="00AC2B2B">
        <w:rPr>
          <w:i/>
          <w:iCs/>
          <w:lang w:val="en-CA"/>
        </w:rPr>
        <w:t>B</w:t>
      </w:r>
      <w:r w:rsidRPr="00AC2B2B">
        <w:rPr>
          <w:lang w:val="en-CA"/>
        </w:rPr>
        <w:t xml:space="preserve"> </w:t>
      </w:r>
      <w:r w:rsidRPr="00AC2B2B">
        <w:rPr>
          <w:i/>
          <w:iCs/>
          <w:lang w:val="en-CA"/>
        </w:rPr>
        <w:t>slice</w:t>
      </w:r>
      <w:r w:rsidRPr="00AC2B2B">
        <w:rPr>
          <w:lang w:val="en-CA"/>
        </w:rPr>
        <w:t>.</w:t>
      </w:r>
    </w:p>
    <w:p w14:paraId="2E7C583C" w14:textId="77777777" w:rsidR="00C90EE0" w:rsidRPr="00AC2B2B" w:rsidRDefault="00C90EE0" w:rsidP="00C90EE0">
      <w:pPr>
        <w:numPr>
          <w:ilvl w:val="1"/>
          <w:numId w:val="3"/>
        </w:numPr>
        <w:rPr>
          <w:lang w:val="en-CA"/>
        </w:rPr>
      </w:pPr>
      <w:r w:rsidRPr="00AC2B2B">
        <w:rPr>
          <w:b/>
          <w:bCs/>
          <w:lang w:val="en-CA"/>
        </w:rPr>
        <w:t>reference picture list 1</w:t>
      </w:r>
      <w:r w:rsidRPr="00AC2B2B">
        <w:rPr>
          <w:lang w:val="en-CA"/>
        </w:rPr>
        <w:t xml:space="preserve">: The second </w:t>
      </w:r>
      <w:r w:rsidRPr="00AC2B2B">
        <w:rPr>
          <w:i/>
          <w:lang w:val="en-CA"/>
        </w:rPr>
        <w:t>reference picture list</w:t>
      </w:r>
      <w:r w:rsidRPr="00AC2B2B">
        <w:rPr>
          <w:lang w:val="en-CA"/>
        </w:rPr>
        <w:t xml:space="preserve"> used for </w:t>
      </w:r>
      <w:r w:rsidRPr="00AC2B2B">
        <w:rPr>
          <w:i/>
          <w:lang w:val="en-CA"/>
        </w:rPr>
        <w:t xml:space="preserve">inter </w:t>
      </w:r>
      <w:r w:rsidRPr="00AC2B2B">
        <w:rPr>
          <w:i/>
          <w:iCs/>
          <w:lang w:val="en-CA"/>
        </w:rPr>
        <w:t>prediction</w:t>
      </w:r>
      <w:r w:rsidRPr="00AC2B2B">
        <w:rPr>
          <w:lang w:val="en-CA"/>
        </w:rPr>
        <w:t xml:space="preserve"> of a </w:t>
      </w:r>
      <w:r w:rsidRPr="00AC2B2B">
        <w:rPr>
          <w:i/>
          <w:iCs/>
          <w:lang w:val="en-CA"/>
        </w:rPr>
        <w:t>B slice</w:t>
      </w:r>
      <w:r w:rsidRPr="00AC2B2B">
        <w:rPr>
          <w:lang w:val="en-CA"/>
        </w:rPr>
        <w:t>.</w:t>
      </w:r>
    </w:p>
    <w:p w14:paraId="7351C0F2" w14:textId="77777777" w:rsidR="00C90EE0" w:rsidRPr="00AC2B2B" w:rsidRDefault="00C90EE0" w:rsidP="00C90EE0">
      <w:pPr>
        <w:numPr>
          <w:ilvl w:val="1"/>
          <w:numId w:val="3"/>
        </w:numPr>
        <w:rPr>
          <w:lang w:val="en-CA"/>
        </w:rPr>
      </w:pPr>
      <w:r w:rsidRPr="00AC2B2B">
        <w:rPr>
          <w:b/>
          <w:bCs/>
          <w:lang w:val="en-CA"/>
        </w:rPr>
        <w:t>reserved</w:t>
      </w:r>
      <w:r w:rsidRPr="00AC2B2B">
        <w:rPr>
          <w:lang w:val="en-CA"/>
        </w:rPr>
        <w:t xml:space="preserve">: A term that may be used to specify that some values of a particular </w:t>
      </w:r>
      <w:r w:rsidRPr="00AC2B2B">
        <w:rPr>
          <w:i/>
          <w:lang w:val="en-CA"/>
        </w:rPr>
        <w:t>syntax element</w:t>
      </w:r>
      <w:r w:rsidRPr="00AC2B2B">
        <w:rPr>
          <w:lang w:val="en-CA"/>
        </w:rPr>
        <w:t xml:space="preserve"> are for future use by ITU-T | ISO/IEC and shall not be used in </w:t>
      </w:r>
      <w:r w:rsidRPr="00AC2B2B">
        <w:rPr>
          <w:i/>
          <w:lang w:val="en-CA"/>
        </w:rPr>
        <w:t>bitstreams</w:t>
      </w:r>
      <w:r w:rsidRPr="00AC2B2B">
        <w:rPr>
          <w:lang w:val="en-CA"/>
        </w:rPr>
        <w:t xml:space="preserve"> conforming to this version of this Specification, but may be used in bitstreams conforming to future extensions of this Specification by ITU</w:t>
      </w:r>
      <w:r w:rsidRPr="00AC2B2B">
        <w:rPr>
          <w:lang w:val="en-CA"/>
        </w:rPr>
        <w:noBreakHyphen/>
        <w:t>T | ISO/IEC.</w:t>
      </w:r>
    </w:p>
    <w:p w14:paraId="22640B3D" w14:textId="77777777" w:rsidR="00C90EE0" w:rsidRPr="00AC2B2B" w:rsidRDefault="00C90EE0" w:rsidP="00C90EE0">
      <w:pPr>
        <w:numPr>
          <w:ilvl w:val="1"/>
          <w:numId w:val="3"/>
        </w:numPr>
        <w:rPr>
          <w:lang w:val="en-CA"/>
        </w:rPr>
      </w:pPr>
      <w:r w:rsidRPr="00AC2B2B">
        <w:rPr>
          <w:b/>
          <w:bCs/>
          <w:lang w:val="en-CA"/>
        </w:rPr>
        <w:t>residual</w:t>
      </w:r>
      <w:r w:rsidRPr="00AC2B2B">
        <w:rPr>
          <w:lang w:val="en-CA"/>
        </w:rPr>
        <w:t xml:space="preserve">: The decoded difference between a </w:t>
      </w:r>
      <w:r w:rsidRPr="00AC2B2B">
        <w:rPr>
          <w:i/>
          <w:iCs/>
          <w:lang w:val="en-CA"/>
        </w:rPr>
        <w:t>prediction</w:t>
      </w:r>
      <w:r w:rsidRPr="00AC2B2B">
        <w:rPr>
          <w:lang w:val="en-CA"/>
        </w:rPr>
        <w:t xml:space="preserve"> of a sample or data element and its decoded value.</w:t>
      </w:r>
    </w:p>
    <w:p w14:paraId="730FD86E" w14:textId="77777777" w:rsidR="00C90EE0" w:rsidRPr="00AC2B2B" w:rsidRDefault="00C90EE0" w:rsidP="00C90EE0">
      <w:pPr>
        <w:numPr>
          <w:ilvl w:val="1"/>
          <w:numId w:val="3"/>
        </w:numPr>
        <w:rPr>
          <w:lang w:val="en-CA"/>
        </w:rPr>
      </w:pPr>
      <w:r w:rsidRPr="00AC2B2B">
        <w:rPr>
          <w:b/>
          <w:bCs/>
          <w:lang w:val="en-CA"/>
        </w:rPr>
        <w:lastRenderedPageBreak/>
        <w:t>scaling</w:t>
      </w:r>
      <w:r w:rsidRPr="00AC2B2B">
        <w:rPr>
          <w:lang w:val="en-CA"/>
        </w:rPr>
        <w:t xml:space="preserve">: The process of </w:t>
      </w:r>
      <w:r w:rsidRPr="00AC2B2B">
        <w:rPr>
          <w:iCs/>
          <w:lang w:val="en-CA"/>
        </w:rPr>
        <w:t>multiplying</w:t>
      </w:r>
      <w:r w:rsidRPr="00AC2B2B">
        <w:rPr>
          <w:lang w:val="en-CA"/>
        </w:rPr>
        <w:t xml:space="preserve"> </w:t>
      </w:r>
      <w:r w:rsidRPr="00AC2B2B">
        <w:rPr>
          <w:i/>
          <w:iCs/>
          <w:lang w:val="en-CA"/>
        </w:rPr>
        <w:t xml:space="preserve">transform coefficient levels </w:t>
      </w:r>
      <w:r w:rsidRPr="00AC2B2B">
        <w:rPr>
          <w:iCs/>
          <w:lang w:val="en-CA"/>
        </w:rPr>
        <w:t xml:space="preserve">by a factor, </w:t>
      </w:r>
      <w:r w:rsidRPr="00AC2B2B">
        <w:rPr>
          <w:lang w:val="en-CA"/>
        </w:rPr>
        <w:t xml:space="preserve">resulting in </w:t>
      </w:r>
      <w:r w:rsidRPr="00AC2B2B">
        <w:rPr>
          <w:i/>
          <w:iCs/>
          <w:lang w:val="en-CA"/>
        </w:rPr>
        <w:t>transform coefficients</w:t>
      </w:r>
      <w:r w:rsidRPr="00AC2B2B">
        <w:rPr>
          <w:lang w:val="en-CA"/>
        </w:rPr>
        <w:t>.</w:t>
      </w:r>
    </w:p>
    <w:p w14:paraId="41EEF9C8" w14:textId="77777777" w:rsidR="00C90EE0" w:rsidRPr="00AC2B2B" w:rsidRDefault="00C90EE0" w:rsidP="00C90EE0">
      <w:pPr>
        <w:numPr>
          <w:ilvl w:val="1"/>
          <w:numId w:val="3"/>
        </w:numPr>
        <w:rPr>
          <w:lang w:val="en-CA"/>
        </w:rPr>
      </w:pPr>
      <w:r w:rsidRPr="00AC2B2B">
        <w:rPr>
          <w:b/>
          <w:lang w:val="en-CA"/>
        </w:rPr>
        <w:t>sequence parameter set (SPS)</w:t>
      </w:r>
      <w:r w:rsidRPr="00AC2B2B">
        <w:rPr>
          <w:lang w:val="en-CA"/>
        </w:rPr>
        <w:t xml:space="preserve">: A </w:t>
      </w:r>
      <w:r w:rsidRPr="00AC2B2B">
        <w:rPr>
          <w:i/>
          <w:lang w:val="en-CA"/>
        </w:rPr>
        <w:t>syntax structure</w:t>
      </w:r>
      <w:r w:rsidRPr="00AC2B2B">
        <w:rPr>
          <w:lang w:val="en-CA"/>
        </w:rPr>
        <w:t xml:space="preserve"> containing </w:t>
      </w:r>
      <w:r w:rsidRPr="00AC2B2B">
        <w:rPr>
          <w:i/>
          <w:lang w:val="en-CA"/>
        </w:rPr>
        <w:t>syntax elements</w:t>
      </w:r>
      <w:r w:rsidRPr="00AC2B2B">
        <w:rPr>
          <w:lang w:val="en-CA"/>
        </w:rPr>
        <w:t xml:space="preserve"> that apply to zero or more entire </w:t>
      </w:r>
      <w:r w:rsidRPr="00AC2B2B">
        <w:rPr>
          <w:i/>
          <w:lang w:val="en-CA"/>
        </w:rPr>
        <w:t>CVSs</w:t>
      </w:r>
      <w:r w:rsidRPr="00AC2B2B">
        <w:rPr>
          <w:lang w:val="en-CA"/>
        </w:rPr>
        <w:t xml:space="preserve"> as determined by the content of a </w:t>
      </w:r>
      <w:r w:rsidRPr="00AC2B2B">
        <w:rPr>
          <w:i/>
          <w:lang w:val="en-CA"/>
        </w:rPr>
        <w:t>syntax element</w:t>
      </w:r>
      <w:r w:rsidRPr="00AC2B2B">
        <w:rPr>
          <w:lang w:val="en-CA"/>
        </w:rPr>
        <w:t xml:space="preserve"> found in the </w:t>
      </w:r>
      <w:r w:rsidRPr="00AC2B2B">
        <w:rPr>
          <w:i/>
          <w:lang w:val="en-CA"/>
        </w:rPr>
        <w:t>PPS</w:t>
      </w:r>
      <w:r w:rsidRPr="00AC2B2B">
        <w:rPr>
          <w:lang w:val="en-CA"/>
        </w:rPr>
        <w:t xml:space="preserve"> referred to by a </w:t>
      </w:r>
      <w:r w:rsidRPr="00AC2B2B">
        <w:rPr>
          <w:i/>
          <w:lang w:val="en-CA"/>
        </w:rPr>
        <w:t>syntax element</w:t>
      </w:r>
      <w:r w:rsidRPr="00AC2B2B">
        <w:rPr>
          <w:lang w:val="en-CA"/>
        </w:rPr>
        <w:t xml:space="preserve"> found in each </w:t>
      </w:r>
      <w:r w:rsidRPr="00AC2B2B">
        <w:rPr>
          <w:i/>
          <w:lang w:val="en-CA"/>
        </w:rPr>
        <w:t>slice header.</w:t>
      </w:r>
    </w:p>
    <w:p w14:paraId="07F15762" w14:textId="77777777" w:rsidR="00C90EE0" w:rsidRPr="00AC2B2B" w:rsidRDefault="00C90EE0" w:rsidP="00C90EE0">
      <w:pPr>
        <w:numPr>
          <w:ilvl w:val="1"/>
          <w:numId w:val="3"/>
        </w:numPr>
        <w:rPr>
          <w:lang w:val="en-CA"/>
        </w:rPr>
      </w:pPr>
      <w:r w:rsidRPr="00AC2B2B">
        <w:rPr>
          <w:b/>
          <w:lang w:val="en-CA"/>
        </w:rPr>
        <w:t>shall</w:t>
      </w:r>
      <w:r w:rsidRPr="00AC2B2B">
        <w:rPr>
          <w:lang w:val="en-CA"/>
        </w:rPr>
        <w:t>: A term used to express mandatory requirements for conformance to this Specification.</w:t>
      </w:r>
    </w:p>
    <w:p w14:paraId="50B20964" w14:textId="77777777" w:rsidR="00C90EE0" w:rsidRPr="00AC2B2B" w:rsidRDefault="00C90EE0" w:rsidP="00C90EE0">
      <w:pPr>
        <w:pStyle w:val="Note1"/>
        <w:ind w:left="1209"/>
        <w:rPr>
          <w:lang w:val="en-CA"/>
        </w:rPr>
      </w:pPr>
      <w:r w:rsidRPr="00AC2B2B">
        <w:rPr>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AC2B2B" w:rsidDel="00E55821">
        <w:rPr>
          <w:lang w:val="en-CA"/>
        </w:rPr>
        <w:t xml:space="preserve"> </w:t>
      </w:r>
      <w:r w:rsidRPr="00AC2B2B">
        <w:rPr>
          <w:lang w:val="en-CA"/>
        </w:rPr>
        <w:t>conforms to the decoding process requirements of this Specification.</w:t>
      </w:r>
    </w:p>
    <w:p w14:paraId="591F2368" w14:textId="77777777" w:rsidR="00C90EE0" w:rsidRPr="00AC2B2B" w:rsidRDefault="00C90EE0" w:rsidP="00C90EE0">
      <w:pPr>
        <w:numPr>
          <w:ilvl w:val="1"/>
          <w:numId w:val="3"/>
        </w:numPr>
        <w:rPr>
          <w:lang w:val="en-CA"/>
        </w:rPr>
      </w:pPr>
      <w:r w:rsidRPr="00AC2B2B">
        <w:rPr>
          <w:b/>
          <w:lang w:val="en-CA"/>
        </w:rPr>
        <w:t>short-term reference picture</w:t>
      </w:r>
      <w:r w:rsidRPr="00AC2B2B">
        <w:rPr>
          <w:lang w:val="en-CA"/>
        </w:rPr>
        <w:t xml:space="preserve">: A </w:t>
      </w:r>
      <w:r w:rsidRPr="00AC2B2B">
        <w:rPr>
          <w:i/>
          <w:lang w:val="en-CA"/>
        </w:rPr>
        <w:t>picture</w:t>
      </w:r>
      <w:r w:rsidRPr="00AC2B2B">
        <w:rPr>
          <w:lang w:val="en-CA"/>
        </w:rPr>
        <w:t xml:space="preserve"> that is marked as "used for short-term reference".</w:t>
      </w:r>
    </w:p>
    <w:p w14:paraId="1A9E4412" w14:textId="77777777" w:rsidR="00C90EE0" w:rsidRPr="00AC2B2B" w:rsidRDefault="00C90EE0" w:rsidP="00C90EE0">
      <w:pPr>
        <w:numPr>
          <w:ilvl w:val="1"/>
          <w:numId w:val="3"/>
        </w:numPr>
        <w:rPr>
          <w:lang w:val="en-CA"/>
        </w:rPr>
      </w:pPr>
      <w:r w:rsidRPr="00AC2B2B">
        <w:rPr>
          <w:b/>
          <w:lang w:val="en-CA"/>
        </w:rPr>
        <w:t>should</w:t>
      </w:r>
      <w:r w:rsidRPr="00AC2B2B">
        <w:rPr>
          <w:lang w:val="en-CA"/>
        </w:rPr>
        <w:t>: A term used to refer to behaviour of an implementation that is encouraged to be followed under anticipated ordinary circumstances, but is not a mandatory requirement for conformance to this Specification.</w:t>
      </w:r>
    </w:p>
    <w:p w14:paraId="44A6209C" w14:textId="77777777" w:rsidR="00C90EE0" w:rsidRPr="00AC2B2B" w:rsidRDefault="00C90EE0" w:rsidP="00C90EE0">
      <w:pPr>
        <w:numPr>
          <w:ilvl w:val="1"/>
          <w:numId w:val="3"/>
        </w:numPr>
        <w:rPr>
          <w:lang w:val="en-CA"/>
        </w:rPr>
      </w:pPr>
      <w:r w:rsidRPr="00AC2B2B">
        <w:rPr>
          <w:b/>
          <w:lang w:val="en-CA"/>
        </w:rPr>
        <w:t>slice</w:t>
      </w:r>
      <w:r w:rsidRPr="00AC2B2B">
        <w:rPr>
          <w:lang w:val="en-CA"/>
        </w:rPr>
        <w:t xml:space="preserve">: An integer number of </w:t>
      </w:r>
      <w:r w:rsidRPr="00AC2B2B">
        <w:rPr>
          <w:i/>
          <w:iCs/>
          <w:lang w:val="en-CA"/>
        </w:rPr>
        <w:t>CTUs</w:t>
      </w:r>
      <w:r w:rsidRPr="00AC2B2B">
        <w:rPr>
          <w:lang w:val="en-CA"/>
        </w:rPr>
        <w:t xml:space="preserve"> ordered consecutively in the </w:t>
      </w:r>
      <w:r w:rsidRPr="00AC2B2B">
        <w:rPr>
          <w:i/>
          <w:iCs/>
          <w:lang w:val="en-CA"/>
        </w:rPr>
        <w:t>raster scan</w:t>
      </w:r>
      <w:r w:rsidRPr="00AC2B2B">
        <w:rPr>
          <w:iCs/>
          <w:lang w:val="en-CA"/>
        </w:rPr>
        <w:t xml:space="preserve"> and contained in a single </w:t>
      </w:r>
      <w:r w:rsidRPr="00AC2B2B">
        <w:rPr>
          <w:i/>
          <w:iCs/>
          <w:lang w:val="en-CA"/>
        </w:rPr>
        <w:t>NAL unit</w:t>
      </w:r>
      <w:r w:rsidRPr="00AC2B2B">
        <w:rPr>
          <w:lang w:val="en-CA"/>
        </w:rPr>
        <w:t>.</w:t>
      </w:r>
    </w:p>
    <w:p w14:paraId="343DD1BF" w14:textId="77777777" w:rsidR="00C90EE0" w:rsidRPr="00AC2B2B" w:rsidRDefault="00C90EE0" w:rsidP="00C90EE0">
      <w:pPr>
        <w:numPr>
          <w:ilvl w:val="1"/>
          <w:numId w:val="3"/>
        </w:numPr>
        <w:rPr>
          <w:lang w:val="en-CA"/>
        </w:rPr>
      </w:pPr>
      <w:r w:rsidRPr="00AC2B2B">
        <w:rPr>
          <w:b/>
          <w:lang w:val="en-CA"/>
        </w:rPr>
        <w:t>slice header</w:t>
      </w:r>
      <w:r w:rsidRPr="00AC2B2B">
        <w:rPr>
          <w:lang w:val="en-CA"/>
        </w:rPr>
        <w:t>: A part of a coded</w:t>
      </w:r>
      <w:r w:rsidRPr="00AC2B2B">
        <w:rPr>
          <w:i/>
          <w:iCs/>
          <w:lang w:val="en-CA"/>
        </w:rPr>
        <w:t xml:space="preserve"> slice</w:t>
      </w:r>
      <w:r w:rsidRPr="00AC2B2B">
        <w:rPr>
          <w:iCs/>
          <w:lang w:val="en-CA"/>
        </w:rPr>
        <w:t xml:space="preserve"> </w:t>
      </w:r>
      <w:r w:rsidRPr="00AC2B2B">
        <w:rPr>
          <w:lang w:val="en-CA"/>
        </w:rPr>
        <w:t xml:space="preserve">containing the data elements pertaining to the first or all </w:t>
      </w:r>
      <w:r w:rsidRPr="00AC2B2B">
        <w:rPr>
          <w:i/>
          <w:lang w:val="en-CA"/>
        </w:rPr>
        <w:t>CTUs</w:t>
      </w:r>
      <w:r w:rsidRPr="00AC2B2B">
        <w:rPr>
          <w:lang w:val="en-CA"/>
        </w:rPr>
        <w:t xml:space="preserve"> represented in the </w:t>
      </w:r>
      <w:r w:rsidRPr="00AC2B2B">
        <w:rPr>
          <w:i/>
          <w:lang w:val="en-CA"/>
        </w:rPr>
        <w:t>slice</w:t>
      </w:r>
      <w:r w:rsidRPr="00AC2B2B">
        <w:rPr>
          <w:lang w:val="en-CA"/>
        </w:rPr>
        <w:t>.</w:t>
      </w:r>
    </w:p>
    <w:p w14:paraId="42A45465" w14:textId="77777777" w:rsidR="00C714B3" w:rsidRPr="00AC2B2B" w:rsidRDefault="00C714B3" w:rsidP="00C714B3">
      <w:pPr>
        <w:numPr>
          <w:ilvl w:val="1"/>
          <w:numId w:val="3"/>
        </w:numPr>
        <w:rPr>
          <w:lang w:val="en-CA"/>
        </w:rPr>
      </w:pPr>
      <w:r w:rsidRPr="00AC2B2B">
        <w:rPr>
          <w:b/>
          <w:bCs/>
          <w:lang w:val="en-CA"/>
        </w:rPr>
        <w:t>source</w:t>
      </w:r>
      <w:r w:rsidRPr="00AC2B2B">
        <w:rPr>
          <w:lang w:val="en-CA"/>
        </w:rPr>
        <w:t>: A term used to describe the video material or some of its attributes before encoding.</w:t>
      </w:r>
    </w:p>
    <w:p w14:paraId="35466F86" w14:textId="77777777" w:rsidR="00C714B3" w:rsidRPr="00AC2B2B" w:rsidRDefault="00C714B3" w:rsidP="00C714B3">
      <w:pPr>
        <w:numPr>
          <w:ilvl w:val="1"/>
          <w:numId w:val="3"/>
        </w:numPr>
        <w:rPr>
          <w:lang w:val="en-CA"/>
        </w:rPr>
      </w:pPr>
      <w:r w:rsidRPr="00AC2B2B">
        <w:rPr>
          <w:b/>
          <w:bCs/>
          <w:lang w:val="en-CA"/>
        </w:rPr>
        <w:t>start code prefix</w:t>
      </w:r>
      <w:r w:rsidRPr="00AC2B2B">
        <w:rPr>
          <w:lang w:val="en-CA"/>
        </w:rPr>
        <w:t xml:space="preserve">: A unique sequence of three </w:t>
      </w:r>
      <w:r w:rsidRPr="00AC2B2B">
        <w:rPr>
          <w:i/>
          <w:lang w:val="en-CA"/>
        </w:rPr>
        <w:t>bytes</w:t>
      </w:r>
      <w:r w:rsidRPr="00AC2B2B">
        <w:rPr>
          <w:lang w:val="en-CA"/>
        </w:rPr>
        <w:t xml:space="preserve"> equal to 0x000001 embedded in the </w:t>
      </w:r>
      <w:r w:rsidRPr="00AC2B2B">
        <w:rPr>
          <w:i/>
          <w:iCs/>
          <w:lang w:val="en-CA"/>
        </w:rPr>
        <w:t xml:space="preserve">byte stream </w:t>
      </w:r>
      <w:r w:rsidRPr="00AC2B2B">
        <w:rPr>
          <w:lang w:val="en-CA"/>
        </w:rPr>
        <w:t xml:space="preserve">as a prefix to each </w:t>
      </w:r>
      <w:r w:rsidRPr="00AC2B2B">
        <w:rPr>
          <w:i/>
          <w:iCs/>
          <w:lang w:val="en-CA"/>
        </w:rPr>
        <w:t>NAL unit</w:t>
      </w:r>
      <w:r w:rsidRPr="00AC2B2B">
        <w:rPr>
          <w:iCs/>
          <w:lang w:val="en-CA"/>
        </w:rPr>
        <w:t>.</w:t>
      </w:r>
    </w:p>
    <w:p w14:paraId="6A31306F" w14:textId="77777777" w:rsidR="00C714B3" w:rsidRPr="00AC2B2B" w:rsidRDefault="00C714B3" w:rsidP="00C714B3">
      <w:pPr>
        <w:pStyle w:val="Note1"/>
        <w:ind w:left="1209"/>
        <w:rPr>
          <w:lang w:val="en-CA"/>
        </w:rPr>
      </w:pPr>
      <w:r w:rsidRPr="00AC2B2B">
        <w:rPr>
          <w:lang w:val="en-CA"/>
        </w:rPr>
        <w:t xml:space="preserve">NOTE – The location of a </w:t>
      </w:r>
      <w:r w:rsidRPr="00AC2B2B">
        <w:rPr>
          <w:iCs/>
          <w:lang w:val="en-CA"/>
        </w:rPr>
        <w:t>start code prefix</w:t>
      </w:r>
      <w:r w:rsidRPr="00AC2B2B">
        <w:rPr>
          <w:lang w:val="en-CA"/>
        </w:rPr>
        <w:t xml:space="preserve"> can be used by a decoder to identify the beginning of a new </w:t>
      </w:r>
      <w:r w:rsidRPr="00AC2B2B">
        <w:rPr>
          <w:iCs/>
          <w:lang w:val="en-CA"/>
        </w:rPr>
        <w:t>NAL unit</w:t>
      </w:r>
      <w:r w:rsidRPr="00AC2B2B">
        <w:rPr>
          <w:lang w:val="en-CA"/>
        </w:rPr>
        <w:t xml:space="preserve"> and the end of a previous </w:t>
      </w:r>
      <w:r w:rsidRPr="00AC2B2B">
        <w:rPr>
          <w:iCs/>
          <w:lang w:val="en-CA"/>
        </w:rPr>
        <w:t>NAL unit</w:t>
      </w:r>
      <w:r w:rsidRPr="00AC2B2B">
        <w:rPr>
          <w:lang w:val="en-CA"/>
        </w:rPr>
        <w:t xml:space="preserve">. Emulation of </w:t>
      </w:r>
      <w:r w:rsidRPr="00AC2B2B">
        <w:rPr>
          <w:iCs/>
          <w:lang w:val="en-CA"/>
        </w:rPr>
        <w:t>start code prefixes</w:t>
      </w:r>
      <w:r w:rsidRPr="00AC2B2B">
        <w:rPr>
          <w:lang w:val="en-CA"/>
        </w:rPr>
        <w:t xml:space="preserve"> is prevented within </w:t>
      </w:r>
      <w:r w:rsidRPr="00AC2B2B">
        <w:rPr>
          <w:iCs/>
          <w:lang w:val="en-CA"/>
        </w:rPr>
        <w:t>NAL units by the inclusion of emulation prevention bytes</w:t>
      </w:r>
      <w:r w:rsidRPr="00AC2B2B">
        <w:rPr>
          <w:lang w:val="en-CA"/>
        </w:rPr>
        <w:t>.</w:t>
      </w:r>
    </w:p>
    <w:p w14:paraId="7C1BFA79" w14:textId="77777777" w:rsidR="004D647F" w:rsidRPr="00AC2B2B" w:rsidRDefault="004D647F" w:rsidP="004D647F">
      <w:pPr>
        <w:numPr>
          <w:ilvl w:val="1"/>
          <w:numId w:val="3"/>
        </w:numPr>
        <w:rPr>
          <w:lang w:val="en-CA"/>
        </w:rPr>
      </w:pPr>
      <w:r w:rsidRPr="00AC2B2B">
        <w:rPr>
          <w:b/>
          <w:bCs/>
          <w:lang w:val="en-CA"/>
        </w:rPr>
        <w:t>string of data bits (SODB)</w:t>
      </w:r>
      <w:r w:rsidRPr="00AC2B2B">
        <w:rPr>
          <w:lang w:val="en-CA"/>
        </w:rPr>
        <w:t xml:space="preserve">: A sequence of some number of bits representing </w:t>
      </w:r>
      <w:r w:rsidRPr="00AC2B2B">
        <w:rPr>
          <w:i/>
          <w:lang w:val="en-CA"/>
        </w:rPr>
        <w:t>syntax elements</w:t>
      </w:r>
      <w:r w:rsidRPr="00AC2B2B">
        <w:rPr>
          <w:lang w:val="en-CA"/>
        </w:rPr>
        <w:t xml:space="preserve"> present within a </w:t>
      </w:r>
      <w:r w:rsidRPr="00AC2B2B">
        <w:rPr>
          <w:i/>
          <w:iCs/>
          <w:lang w:val="en-CA"/>
        </w:rPr>
        <w:t>raw byte sequence payload</w:t>
      </w:r>
      <w:r w:rsidRPr="00AC2B2B">
        <w:rPr>
          <w:lang w:val="en-CA"/>
        </w:rPr>
        <w:t xml:space="preserve"> prior to the </w:t>
      </w:r>
      <w:r w:rsidRPr="00AC2B2B">
        <w:rPr>
          <w:i/>
          <w:iCs/>
          <w:lang w:val="en-CA"/>
        </w:rPr>
        <w:t>raw byte sequence payload stop bit</w:t>
      </w:r>
      <w:r w:rsidRPr="00AC2B2B">
        <w:rPr>
          <w:lang w:val="en-CA"/>
        </w:rPr>
        <w:t>, where the left-most bit is considered to be the first and most significant bit, and the right-most bit is considered to be the last and least significant bit.</w:t>
      </w:r>
    </w:p>
    <w:p w14:paraId="5864E03A" w14:textId="77777777" w:rsidR="004D647F" w:rsidRPr="00AC2B2B" w:rsidRDefault="004D647F" w:rsidP="004D647F">
      <w:pPr>
        <w:numPr>
          <w:ilvl w:val="1"/>
          <w:numId w:val="3"/>
        </w:numPr>
        <w:rPr>
          <w:lang w:val="en-CA"/>
        </w:rPr>
      </w:pPr>
      <w:r w:rsidRPr="00AC2B2B">
        <w:rPr>
          <w:b/>
          <w:bCs/>
          <w:lang w:val="en-CA"/>
        </w:rPr>
        <w:t>syntax element</w:t>
      </w:r>
      <w:r w:rsidRPr="00AC2B2B">
        <w:rPr>
          <w:lang w:val="en-CA"/>
        </w:rPr>
        <w:t xml:space="preserve">: An element of data represented in the </w:t>
      </w:r>
      <w:r w:rsidRPr="00AC2B2B">
        <w:rPr>
          <w:i/>
          <w:lang w:val="en-CA"/>
        </w:rPr>
        <w:t>bitstream</w:t>
      </w:r>
      <w:r w:rsidRPr="00AC2B2B">
        <w:rPr>
          <w:lang w:val="en-CA"/>
        </w:rPr>
        <w:t>.</w:t>
      </w:r>
    </w:p>
    <w:p w14:paraId="30FAFD0B" w14:textId="77777777" w:rsidR="004D647F" w:rsidRPr="00AC2B2B" w:rsidRDefault="004D647F" w:rsidP="004D647F">
      <w:pPr>
        <w:numPr>
          <w:ilvl w:val="1"/>
          <w:numId w:val="3"/>
        </w:numPr>
        <w:rPr>
          <w:lang w:val="en-CA"/>
        </w:rPr>
      </w:pPr>
      <w:r w:rsidRPr="00AC2B2B">
        <w:rPr>
          <w:b/>
          <w:bCs/>
          <w:lang w:val="en-CA"/>
        </w:rPr>
        <w:t>syntax structure</w:t>
      </w:r>
      <w:r w:rsidRPr="00AC2B2B">
        <w:rPr>
          <w:lang w:val="en-CA"/>
        </w:rPr>
        <w:t xml:space="preserve">: Zero or more </w:t>
      </w:r>
      <w:r w:rsidRPr="00AC2B2B">
        <w:rPr>
          <w:i/>
          <w:lang w:val="en-CA"/>
        </w:rPr>
        <w:t>syntax elements</w:t>
      </w:r>
      <w:r w:rsidRPr="00AC2B2B">
        <w:rPr>
          <w:lang w:val="en-CA"/>
        </w:rPr>
        <w:t xml:space="preserve"> present together in the </w:t>
      </w:r>
      <w:r w:rsidRPr="00AC2B2B">
        <w:rPr>
          <w:i/>
          <w:lang w:val="en-CA"/>
        </w:rPr>
        <w:t>bitstream</w:t>
      </w:r>
      <w:r w:rsidRPr="00AC2B2B">
        <w:rPr>
          <w:lang w:val="en-CA"/>
        </w:rPr>
        <w:t xml:space="preserve"> in a specified order</w:t>
      </w:r>
      <w:r w:rsidRPr="00AC2B2B">
        <w:rPr>
          <w:i/>
          <w:lang w:val="en-CA"/>
        </w:rPr>
        <w:t>.</w:t>
      </w:r>
    </w:p>
    <w:p w14:paraId="27CA5F05" w14:textId="77777777" w:rsidR="00872BEB" w:rsidRPr="00AC2B2B" w:rsidRDefault="00872BEB" w:rsidP="004D647F">
      <w:pPr>
        <w:numPr>
          <w:ilvl w:val="1"/>
          <w:numId w:val="3"/>
        </w:numPr>
        <w:rPr>
          <w:lang w:val="en-CA"/>
        </w:rPr>
      </w:pPr>
      <w:r w:rsidRPr="00AC2B2B">
        <w:rPr>
          <w:b/>
          <w:lang w:val="en-CA"/>
        </w:rPr>
        <w:t>ternary split</w:t>
      </w:r>
      <w:r w:rsidRPr="00AC2B2B">
        <w:rPr>
          <w:lang w:val="en-CA"/>
        </w:rPr>
        <w:t xml:space="preserve">: </w:t>
      </w:r>
      <w:r w:rsidR="004D0D1C" w:rsidRPr="00AC2B2B">
        <w:rPr>
          <w:lang w:val="en-CA"/>
        </w:rPr>
        <w:t xml:space="preserve">A split of a rectangular MxN </w:t>
      </w:r>
      <w:r w:rsidR="004D0D1C" w:rsidRPr="00AC2B2B">
        <w:rPr>
          <w:i/>
          <w:iCs/>
          <w:lang w:val="en-CA"/>
        </w:rPr>
        <w:t>block</w:t>
      </w:r>
      <w:r w:rsidR="004D0D1C" w:rsidRPr="00AC2B2B">
        <w:rPr>
          <w:lang w:val="en-CA"/>
        </w:rPr>
        <w:t xml:space="preserve"> of samples into three </w:t>
      </w:r>
      <w:r w:rsidR="004D0D1C" w:rsidRPr="00AC2B2B">
        <w:rPr>
          <w:i/>
          <w:lang w:val="en-CA"/>
        </w:rPr>
        <w:t>blocks</w:t>
      </w:r>
      <w:r w:rsidR="004D0D1C" w:rsidRPr="00AC2B2B">
        <w:rPr>
          <w:lang w:val="en-CA"/>
        </w:rPr>
        <w:t xml:space="preserve"> where a </w:t>
      </w:r>
      <w:r w:rsidR="003E48F9" w:rsidRPr="00AC2B2B">
        <w:rPr>
          <w:lang w:val="en-CA"/>
        </w:rPr>
        <w:t xml:space="preserve">vertical </w:t>
      </w:r>
      <w:r w:rsidR="004D0D1C" w:rsidRPr="00AC2B2B">
        <w:rPr>
          <w:lang w:val="en-CA"/>
        </w:rPr>
        <w:t xml:space="preserve">split results in a first </w:t>
      </w:r>
      <w:r w:rsidR="0053004B" w:rsidRPr="00AC2B2B">
        <w:rPr>
          <w:lang w:val="en-CA"/>
        </w:rPr>
        <w:t>(</w:t>
      </w:r>
      <w:r w:rsidR="004D0D1C" w:rsidRPr="00AC2B2B">
        <w:rPr>
          <w:lang w:val="en-CA"/>
        </w:rPr>
        <w:t>M</w:t>
      </w:r>
      <w:r w:rsidR="0053004B" w:rsidRPr="00AC2B2B">
        <w:rPr>
          <w:lang w:val="en-CA"/>
        </w:rPr>
        <w:t> / 4</w:t>
      </w:r>
      <w:r w:rsidR="00B506A4" w:rsidRPr="00AC2B2B">
        <w:rPr>
          <w:lang w:val="en-CA"/>
        </w:rPr>
        <w:t>)</w:t>
      </w:r>
      <w:r w:rsidR="004D0D1C" w:rsidRPr="00AC2B2B">
        <w:rPr>
          <w:lang w:val="en-CA"/>
        </w:rPr>
        <w:t>xN</w:t>
      </w:r>
      <w:r w:rsidR="003E48F9" w:rsidRPr="00AC2B2B">
        <w:rPr>
          <w:lang w:val="en-CA"/>
        </w:rPr>
        <w:t xml:space="preserve"> </w:t>
      </w:r>
      <w:r w:rsidR="003E48F9" w:rsidRPr="00AC2B2B">
        <w:rPr>
          <w:i/>
          <w:lang w:val="en-CA"/>
        </w:rPr>
        <w:t>block</w:t>
      </w:r>
      <w:r w:rsidR="003E48F9" w:rsidRPr="00AC2B2B">
        <w:rPr>
          <w:lang w:val="en-CA"/>
        </w:rPr>
        <w:t xml:space="preserve">, a second </w:t>
      </w:r>
      <w:r w:rsidR="0053004B" w:rsidRPr="00AC2B2B">
        <w:rPr>
          <w:lang w:val="en-CA"/>
        </w:rPr>
        <w:t>(</w:t>
      </w:r>
      <w:r w:rsidR="003E48F9" w:rsidRPr="00AC2B2B">
        <w:rPr>
          <w:lang w:val="en-CA"/>
        </w:rPr>
        <w:t>M</w:t>
      </w:r>
      <w:r w:rsidR="0053004B" w:rsidRPr="00AC2B2B">
        <w:rPr>
          <w:lang w:val="en-CA"/>
        </w:rPr>
        <w:t> / 2)</w:t>
      </w:r>
      <w:r w:rsidR="003E48F9" w:rsidRPr="00AC2B2B">
        <w:rPr>
          <w:lang w:val="en-CA"/>
        </w:rPr>
        <w:t xml:space="preserve">xN </w:t>
      </w:r>
      <w:r w:rsidR="003E48F9" w:rsidRPr="00AC2B2B">
        <w:rPr>
          <w:i/>
          <w:lang w:val="en-CA"/>
        </w:rPr>
        <w:t>block</w:t>
      </w:r>
      <w:r w:rsidR="003E48F9" w:rsidRPr="00AC2B2B">
        <w:rPr>
          <w:lang w:val="en-CA"/>
        </w:rPr>
        <w:t>,</w:t>
      </w:r>
      <w:r w:rsidR="004D0D1C" w:rsidRPr="00AC2B2B">
        <w:rPr>
          <w:lang w:val="en-CA"/>
        </w:rPr>
        <w:t xml:space="preserve"> </w:t>
      </w:r>
      <w:r w:rsidR="003E48F9" w:rsidRPr="00AC2B2B">
        <w:rPr>
          <w:lang w:val="en-CA"/>
        </w:rPr>
        <w:t xml:space="preserve">a third </w:t>
      </w:r>
      <w:r w:rsidR="0053004B" w:rsidRPr="00AC2B2B">
        <w:rPr>
          <w:lang w:val="en-CA"/>
        </w:rPr>
        <w:t>(</w:t>
      </w:r>
      <w:r w:rsidR="003E48F9" w:rsidRPr="00AC2B2B">
        <w:rPr>
          <w:lang w:val="en-CA"/>
        </w:rPr>
        <w:t>M</w:t>
      </w:r>
      <w:r w:rsidR="0053004B" w:rsidRPr="00AC2B2B">
        <w:rPr>
          <w:lang w:val="en-CA"/>
        </w:rPr>
        <w:t> / 4)</w:t>
      </w:r>
      <w:r w:rsidR="003E48F9" w:rsidRPr="00AC2B2B">
        <w:rPr>
          <w:lang w:val="en-CA"/>
        </w:rPr>
        <w:t xml:space="preserve">xN </w:t>
      </w:r>
      <w:r w:rsidR="003E48F9" w:rsidRPr="00AC2B2B">
        <w:rPr>
          <w:i/>
          <w:lang w:val="en-CA"/>
        </w:rPr>
        <w:t>block</w:t>
      </w:r>
      <w:r w:rsidR="003E48F9" w:rsidRPr="00AC2B2B">
        <w:rPr>
          <w:lang w:val="en-CA"/>
        </w:rPr>
        <w:t xml:space="preserve">, </w:t>
      </w:r>
      <w:r w:rsidR="004D0D1C" w:rsidRPr="00AC2B2B">
        <w:rPr>
          <w:lang w:val="en-CA"/>
        </w:rPr>
        <w:t xml:space="preserve">and a </w:t>
      </w:r>
      <w:r w:rsidR="003E48F9" w:rsidRPr="00AC2B2B">
        <w:rPr>
          <w:lang w:val="en-CA"/>
        </w:rPr>
        <w:t>horizontal</w:t>
      </w:r>
      <w:r w:rsidR="004D0D1C" w:rsidRPr="00AC2B2B">
        <w:rPr>
          <w:lang w:val="en-CA"/>
        </w:rPr>
        <w:t xml:space="preserve"> split results in </w:t>
      </w:r>
      <w:r w:rsidR="003E48F9" w:rsidRPr="00AC2B2B">
        <w:rPr>
          <w:lang w:val="en-CA"/>
        </w:rPr>
        <w:t>a first Mx</w:t>
      </w:r>
      <w:r w:rsidR="0053004B" w:rsidRPr="00AC2B2B">
        <w:rPr>
          <w:lang w:val="en-CA"/>
        </w:rPr>
        <w:t>(</w:t>
      </w:r>
      <w:r w:rsidR="003E48F9" w:rsidRPr="00AC2B2B">
        <w:rPr>
          <w:lang w:val="en-CA"/>
        </w:rPr>
        <w:t>N</w:t>
      </w:r>
      <w:r w:rsidR="0053004B" w:rsidRPr="00AC2B2B">
        <w:rPr>
          <w:lang w:val="en-CA"/>
        </w:rPr>
        <w:t> / 4)</w:t>
      </w:r>
      <w:r w:rsidR="003E48F9" w:rsidRPr="00AC2B2B">
        <w:rPr>
          <w:lang w:val="en-CA"/>
        </w:rPr>
        <w:t xml:space="preserve"> </w:t>
      </w:r>
      <w:r w:rsidR="003E48F9" w:rsidRPr="00AC2B2B">
        <w:rPr>
          <w:i/>
          <w:lang w:val="en-CA"/>
        </w:rPr>
        <w:t>block</w:t>
      </w:r>
      <w:r w:rsidR="003E48F9" w:rsidRPr="00AC2B2B">
        <w:rPr>
          <w:lang w:val="en-CA"/>
        </w:rPr>
        <w:t>, a second Mx</w:t>
      </w:r>
      <w:r w:rsidR="0053004B" w:rsidRPr="00AC2B2B">
        <w:rPr>
          <w:lang w:val="en-CA"/>
        </w:rPr>
        <w:t>(</w:t>
      </w:r>
      <w:r w:rsidR="003E48F9" w:rsidRPr="00AC2B2B">
        <w:rPr>
          <w:lang w:val="en-CA"/>
        </w:rPr>
        <w:t>N</w:t>
      </w:r>
      <w:r w:rsidR="0053004B" w:rsidRPr="00AC2B2B">
        <w:rPr>
          <w:lang w:val="en-CA"/>
        </w:rPr>
        <w:t> / 2)</w:t>
      </w:r>
      <w:r w:rsidR="003E48F9" w:rsidRPr="00AC2B2B">
        <w:rPr>
          <w:lang w:val="en-CA"/>
        </w:rPr>
        <w:t xml:space="preserve"> </w:t>
      </w:r>
      <w:r w:rsidR="003E48F9" w:rsidRPr="00AC2B2B">
        <w:rPr>
          <w:i/>
          <w:lang w:val="en-CA"/>
        </w:rPr>
        <w:t>block</w:t>
      </w:r>
      <w:r w:rsidR="003E48F9" w:rsidRPr="00AC2B2B">
        <w:rPr>
          <w:lang w:val="en-CA"/>
        </w:rPr>
        <w:t>, a third Mx</w:t>
      </w:r>
      <w:r w:rsidR="0053004B" w:rsidRPr="00AC2B2B">
        <w:rPr>
          <w:lang w:val="en-CA"/>
        </w:rPr>
        <w:t>(</w:t>
      </w:r>
      <w:r w:rsidR="003E48F9" w:rsidRPr="00AC2B2B">
        <w:rPr>
          <w:lang w:val="en-CA"/>
        </w:rPr>
        <w:t>N</w:t>
      </w:r>
      <w:r w:rsidR="0053004B" w:rsidRPr="00AC2B2B">
        <w:rPr>
          <w:lang w:val="en-CA"/>
        </w:rPr>
        <w:t> / 4)</w:t>
      </w:r>
      <w:r w:rsidR="003E48F9" w:rsidRPr="00AC2B2B">
        <w:rPr>
          <w:lang w:val="en-CA"/>
        </w:rPr>
        <w:t xml:space="preserve"> </w:t>
      </w:r>
      <w:r w:rsidR="003E48F9" w:rsidRPr="00AC2B2B">
        <w:rPr>
          <w:i/>
          <w:lang w:val="en-CA"/>
        </w:rPr>
        <w:t>block</w:t>
      </w:r>
      <w:r w:rsidR="003E48F9" w:rsidRPr="00AC2B2B">
        <w:rPr>
          <w:lang w:val="en-CA"/>
        </w:rPr>
        <w:t>.</w:t>
      </w:r>
    </w:p>
    <w:p w14:paraId="19AC1C5C" w14:textId="77777777" w:rsidR="004D647F" w:rsidRPr="00AC2B2B" w:rsidRDefault="004D647F" w:rsidP="004D647F">
      <w:pPr>
        <w:numPr>
          <w:ilvl w:val="1"/>
          <w:numId w:val="3"/>
        </w:numPr>
        <w:rPr>
          <w:lang w:val="en-CA"/>
        </w:rPr>
      </w:pPr>
      <w:r w:rsidRPr="00AC2B2B">
        <w:rPr>
          <w:b/>
          <w:bCs/>
          <w:lang w:val="en-CA"/>
        </w:rPr>
        <w:t>transform</w:t>
      </w:r>
      <w:r w:rsidRPr="00AC2B2B">
        <w:rPr>
          <w:lang w:val="en-CA"/>
        </w:rPr>
        <w:t xml:space="preserve">: A part of the </w:t>
      </w:r>
      <w:r w:rsidRPr="00AC2B2B">
        <w:rPr>
          <w:i/>
          <w:lang w:val="en-CA"/>
        </w:rPr>
        <w:t>decoding process</w:t>
      </w:r>
      <w:r w:rsidRPr="00AC2B2B">
        <w:rPr>
          <w:lang w:val="en-CA"/>
        </w:rPr>
        <w:t xml:space="preserve"> by which a </w:t>
      </w:r>
      <w:r w:rsidRPr="00AC2B2B">
        <w:rPr>
          <w:i/>
          <w:lang w:val="en-CA"/>
        </w:rPr>
        <w:t>block</w:t>
      </w:r>
      <w:r w:rsidRPr="00AC2B2B">
        <w:rPr>
          <w:lang w:val="en-CA"/>
        </w:rPr>
        <w:t xml:space="preserve"> of </w:t>
      </w:r>
      <w:r w:rsidRPr="00AC2B2B">
        <w:rPr>
          <w:i/>
          <w:lang w:val="en-CA"/>
        </w:rPr>
        <w:t>transform coefficients</w:t>
      </w:r>
      <w:r w:rsidRPr="00AC2B2B">
        <w:rPr>
          <w:lang w:val="en-CA"/>
        </w:rPr>
        <w:t xml:space="preserve"> is converted to a </w:t>
      </w:r>
      <w:r w:rsidRPr="00AC2B2B">
        <w:rPr>
          <w:i/>
          <w:lang w:val="en-CA"/>
        </w:rPr>
        <w:t>block</w:t>
      </w:r>
      <w:r w:rsidRPr="00AC2B2B">
        <w:rPr>
          <w:lang w:val="en-CA"/>
        </w:rPr>
        <w:t xml:space="preserve"> of spatial-domain values.</w:t>
      </w:r>
    </w:p>
    <w:p w14:paraId="7AC8AB38" w14:textId="77777777" w:rsidR="004D0D1C" w:rsidRPr="00AC2B2B" w:rsidRDefault="004D0D1C" w:rsidP="004D0D1C">
      <w:pPr>
        <w:numPr>
          <w:ilvl w:val="1"/>
          <w:numId w:val="3"/>
        </w:numPr>
        <w:rPr>
          <w:lang w:val="en-CA"/>
        </w:rPr>
      </w:pPr>
      <w:r w:rsidRPr="00AC2B2B">
        <w:rPr>
          <w:b/>
          <w:bCs/>
          <w:lang w:val="en-CA"/>
        </w:rPr>
        <w:t>transform block</w:t>
      </w:r>
      <w:r w:rsidRPr="00AC2B2B">
        <w:rPr>
          <w:lang w:val="en-CA"/>
        </w:rPr>
        <w:t xml:space="preserve">: A rectangular MxN </w:t>
      </w:r>
      <w:r w:rsidRPr="00AC2B2B">
        <w:rPr>
          <w:i/>
          <w:iCs/>
          <w:lang w:val="en-CA"/>
        </w:rPr>
        <w:t>block</w:t>
      </w:r>
      <w:r w:rsidRPr="00AC2B2B">
        <w:rPr>
          <w:lang w:val="en-CA"/>
        </w:rPr>
        <w:t xml:space="preserve"> of samples resulting from a </w:t>
      </w:r>
      <w:r w:rsidRPr="00AC2B2B">
        <w:rPr>
          <w:i/>
          <w:lang w:val="en-CA"/>
        </w:rPr>
        <w:t>transform</w:t>
      </w:r>
      <w:r w:rsidRPr="00AC2B2B">
        <w:rPr>
          <w:lang w:val="en-CA"/>
        </w:rPr>
        <w:t xml:space="preserve"> in the </w:t>
      </w:r>
      <w:r w:rsidRPr="00AC2B2B">
        <w:rPr>
          <w:i/>
          <w:lang w:val="en-CA"/>
        </w:rPr>
        <w:t>decoding process</w:t>
      </w:r>
      <w:r w:rsidRPr="00AC2B2B">
        <w:rPr>
          <w:lang w:val="en-CA"/>
        </w:rPr>
        <w:t>.</w:t>
      </w:r>
    </w:p>
    <w:p w14:paraId="7F5D6D37" w14:textId="77777777" w:rsidR="004D647F" w:rsidRPr="00AC2B2B" w:rsidRDefault="004D647F" w:rsidP="004D647F">
      <w:pPr>
        <w:numPr>
          <w:ilvl w:val="1"/>
          <w:numId w:val="3"/>
        </w:numPr>
        <w:rPr>
          <w:lang w:val="en-CA"/>
        </w:rPr>
      </w:pPr>
      <w:r w:rsidRPr="00AC2B2B">
        <w:rPr>
          <w:b/>
          <w:bCs/>
          <w:lang w:val="en-CA"/>
        </w:rPr>
        <w:t>transform coefficient</w:t>
      </w:r>
      <w:r w:rsidRPr="00AC2B2B">
        <w:rPr>
          <w:lang w:val="en-CA"/>
        </w:rPr>
        <w:t xml:space="preserve">: A scalar quantity, considered to be in a frequency domain, that is associated with a particular one-dimensional or two-dimensional </w:t>
      </w:r>
      <w:r w:rsidRPr="00AC2B2B">
        <w:rPr>
          <w:i/>
          <w:lang w:val="en-CA"/>
        </w:rPr>
        <w:t xml:space="preserve">frequency index </w:t>
      </w:r>
      <w:r w:rsidRPr="00AC2B2B">
        <w:rPr>
          <w:lang w:val="en-CA"/>
        </w:rPr>
        <w:t xml:space="preserve">in a </w:t>
      </w:r>
      <w:r w:rsidRPr="00AC2B2B">
        <w:rPr>
          <w:i/>
          <w:iCs/>
          <w:lang w:val="en-CA"/>
        </w:rPr>
        <w:t>transform</w:t>
      </w:r>
      <w:r w:rsidRPr="00AC2B2B">
        <w:rPr>
          <w:lang w:val="en-CA"/>
        </w:rPr>
        <w:t xml:space="preserve"> in the </w:t>
      </w:r>
      <w:r w:rsidRPr="00AC2B2B">
        <w:rPr>
          <w:i/>
          <w:lang w:val="en-CA"/>
        </w:rPr>
        <w:t>decoding process</w:t>
      </w:r>
      <w:r w:rsidRPr="00AC2B2B">
        <w:rPr>
          <w:lang w:val="en-CA"/>
        </w:rPr>
        <w:t>.</w:t>
      </w:r>
    </w:p>
    <w:p w14:paraId="3E33CA25" w14:textId="77777777" w:rsidR="004D647F" w:rsidRPr="00AC2B2B" w:rsidRDefault="004D647F" w:rsidP="004D647F">
      <w:pPr>
        <w:numPr>
          <w:ilvl w:val="1"/>
          <w:numId w:val="3"/>
        </w:numPr>
        <w:rPr>
          <w:lang w:val="en-CA"/>
        </w:rPr>
      </w:pPr>
      <w:r w:rsidRPr="00AC2B2B">
        <w:rPr>
          <w:b/>
          <w:bCs/>
          <w:lang w:val="en-CA"/>
        </w:rPr>
        <w:t>transform coefficient level</w:t>
      </w:r>
      <w:r w:rsidRPr="00AC2B2B">
        <w:rPr>
          <w:lang w:val="en-CA"/>
        </w:rPr>
        <w:t>: An integer quantity representing the value associated with a particular two</w:t>
      </w:r>
      <w:r w:rsidRPr="00AC2B2B">
        <w:rPr>
          <w:lang w:val="en-CA"/>
        </w:rPr>
        <w:noBreakHyphen/>
        <w:t xml:space="preserve">dimensional frequency index in the </w:t>
      </w:r>
      <w:r w:rsidRPr="00AC2B2B">
        <w:rPr>
          <w:i/>
          <w:lang w:val="en-CA"/>
        </w:rPr>
        <w:t>decoding process</w:t>
      </w:r>
      <w:r w:rsidRPr="00AC2B2B">
        <w:rPr>
          <w:lang w:val="en-CA"/>
        </w:rPr>
        <w:t xml:space="preserve"> prior to </w:t>
      </w:r>
      <w:r w:rsidRPr="00AC2B2B">
        <w:rPr>
          <w:i/>
          <w:lang w:val="en-CA"/>
        </w:rPr>
        <w:t>scaling</w:t>
      </w:r>
      <w:r w:rsidRPr="00AC2B2B">
        <w:rPr>
          <w:lang w:val="en-CA"/>
        </w:rPr>
        <w:t xml:space="preserve"> for computation of a </w:t>
      </w:r>
      <w:r w:rsidRPr="00AC2B2B">
        <w:rPr>
          <w:i/>
          <w:lang w:val="en-CA"/>
        </w:rPr>
        <w:t>transform coefficient</w:t>
      </w:r>
      <w:r w:rsidRPr="00AC2B2B">
        <w:rPr>
          <w:lang w:val="en-CA"/>
        </w:rPr>
        <w:t xml:space="preserve"> value.</w:t>
      </w:r>
    </w:p>
    <w:p w14:paraId="63DECE52" w14:textId="77777777" w:rsidR="00B133E7" w:rsidRPr="00AC2B2B" w:rsidRDefault="00B133E7" w:rsidP="00B133E7">
      <w:pPr>
        <w:numPr>
          <w:ilvl w:val="1"/>
          <w:numId w:val="3"/>
        </w:numPr>
        <w:rPr>
          <w:lang w:val="en-CA"/>
        </w:rPr>
      </w:pPr>
      <w:r w:rsidRPr="00AC2B2B">
        <w:rPr>
          <w:b/>
          <w:bCs/>
          <w:lang w:val="en-CA"/>
        </w:rPr>
        <w:t>transform unit</w:t>
      </w:r>
      <w:r w:rsidR="00DD3263" w:rsidRPr="00AC2B2B">
        <w:rPr>
          <w:b/>
          <w:bCs/>
          <w:lang w:val="en-CA"/>
        </w:rPr>
        <w:t xml:space="preserve"> (TU)</w:t>
      </w:r>
      <w:r w:rsidRPr="00AC2B2B">
        <w:rPr>
          <w:lang w:val="en-CA"/>
        </w:rPr>
        <w:t xml:space="preserve">: A </w:t>
      </w:r>
      <w:r w:rsidRPr="00AC2B2B">
        <w:rPr>
          <w:i/>
          <w:lang w:val="en-CA"/>
        </w:rPr>
        <w:t>transform</w:t>
      </w:r>
      <w:r w:rsidRPr="00AC2B2B">
        <w:rPr>
          <w:i/>
          <w:iCs/>
          <w:lang w:val="en-CA"/>
        </w:rPr>
        <w:t xml:space="preserve"> block</w:t>
      </w:r>
      <w:r w:rsidRPr="00AC2B2B">
        <w:rPr>
          <w:lang w:val="en-CA"/>
        </w:rPr>
        <w:t xml:space="preserve"> of </w:t>
      </w:r>
      <w:r w:rsidRPr="00AC2B2B">
        <w:rPr>
          <w:i/>
          <w:iCs/>
          <w:lang w:val="en-CA"/>
        </w:rPr>
        <w:t>luma</w:t>
      </w:r>
      <w:r w:rsidRPr="00AC2B2B">
        <w:rPr>
          <w:lang w:val="en-CA"/>
        </w:rPr>
        <w:t xml:space="preserve"> samples and two corresponding </w:t>
      </w:r>
      <w:r w:rsidRPr="00AC2B2B">
        <w:rPr>
          <w:i/>
          <w:lang w:val="en-CA"/>
        </w:rPr>
        <w:t>transform</w:t>
      </w:r>
      <w:r w:rsidRPr="00AC2B2B">
        <w:rPr>
          <w:i/>
          <w:iCs/>
          <w:lang w:val="en-CA"/>
        </w:rPr>
        <w:t xml:space="preserve"> blocks</w:t>
      </w:r>
      <w:r w:rsidRPr="00AC2B2B">
        <w:rPr>
          <w:lang w:val="en-CA"/>
        </w:rPr>
        <w:t xml:space="preserve"> of </w:t>
      </w:r>
      <w:r w:rsidRPr="00AC2B2B">
        <w:rPr>
          <w:i/>
          <w:iCs/>
          <w:lang w:val="en-CA"/>
        </w:rPr>
        <w:t>chroma</w:t>
      </w:r>
      <w:r w:rsidRPr="00AC2B2B">
        <w:rPr>
          <w:lang w:val="en-CA"/>
        </w:rPr>
        <w:t xml:space="preserve"> samples of a </w:t>
      </w:r>
      <w:r w:rsidRPr="00AC2B2B">
        <w:rPr>
          <w:i/>
          <w:lang w:val="en-CA"/>
        </w:rPr>
        <w:t>picture</w:t>
      </w:r>
      <w:r w:rsidRPr="00AC2B2B">
        <w:rPr>
          <w:lang w:val="en-CA"/>
        </w:rPr>
        <w:t xml:space="preserve"> and </w:t>
      </w:r>
      <w:r w:rsidRPr="00AC2B2B">
        <w:rPr>
          <w:i/>
          <w:lang w:val="en-CA"/>
        </w:rPr>
        <w:t>syntax structures</w:t>
      </w:r>
      <w:r w:rsidRPr="00AC2B2B">
        <w:rPr>
          <w:lang w:val="en-CA"/>
        </w:rPr>
        <w:t xml:space="preserve"> used to transform the </w:t>
      </w:r>
      <w:r w:rsidRPr="00AC2B2B">
        <w:rPr>
          <w:i/>
          <w:lang w:val="en-CA"/>
        </w:rPr>
        <w:t>transform block</w:t>
      </w:r>
      <w:r w:rsidRPr="00AC2B2B">
        <w:rPr>
          <w:lang w:val="en-CA"/>
        </w:rPr>
        <w:t xml:space="preserve"> samples.</w:t>
      </w:r>
    </w:p>
    <w:p w14:paraId="759E1AAB" w14:textId="77777777" w:rsidR="004D647F" w:rsidRPr="00AC2B2B" w:rsidRDefault="004D647F" w:rsidP="004D647F">
      <w:pPr>
        <w:numPr>
          <w:ilvl w:val="1"/>
          <w:numId w:val="3"/>
        </w:numPr>
        <w:rPr>
          <w:lang w:val="en-CA"/>
        </w:rPr>
      </w:pPr>
      <w:r w:rsidRPr="00AC2B2B">
        <w:rPr>
          <w:b/>
          <w:lang w:val="en-CA"/>
        </w:rPr>
        <w:t>tree</w:t>
      </w:r>
      <w:r w:rsidRPr="00AC2B2B">
        <w:rPr>
          <w:lang w:val="en-CA"/>
        </w:rPr>
        <w:t>: A tree is a finite set of nodes with a unique root node.</w:t>
      </w:r>
    </w:p>
    <w:p w14:paraId="4D720E20" w14:textId="77777777" w:rsidR="004D647F" w:rsidRPr="00AC2B2B" w:rsidRDefault="004D647F" w:rsidP="004D647F">
      <w:pPr>
        <w:numPr>
          <w:ilvl w:val="1"/>
          <w:numId w:val="3"/>
        </w:numPr>
        <w:rPr>
          <w:lang w:val="en-CA"/>
        </w:rPr>
      </w:pPr>
      <w:r w:rsidRPr="00AC2B2B">
        <w:rPr>
          <w:b/>
          <w:lang w:val="en-CA"/>
        </w:rPr>
        <w:t>unspecified</w:t>
      </w:r>
      <w:r w:rsidRPr="00AC2B2B">
        <w:rPr>
          <w:lang w:val="en-CA"/>
        </w:rPr>
        <w:t xml:space="preserve">: A term that may be used to specify some values of a particular </w:t>
      </w:r>
      <w:r w:rsidRPr="00AC2B2B">
        <w:rPr>
          <w:i/>
          <w:lang w:val="en-CA"/>
        </w:rPr>
        <w:t>syntax element</w:t>
      </w:r>
      <w:r w:rsidRPr="00AC2B2B">
        <w:rPr>
          <w:lang w:val="en-CA"/>
        </w:rPr>
        <w:t xml:space="preserve"> to indicate that the values have no specified meaning in this Specification and will not have a specified meaning in the future as an integral part of future versions of this Specification.</w:t>
      </w:r>
    </w:p>
    <w:p w14:paraId="2B94D325" w14:textId="77777777" w:rsidR="004D647F" w:rsidRPr="00AC2B2B" w:rsidRDefault="004D647F" w:rsidP="004D647F">
      <w:pPr>
        <w:numPr>
          <w:ilvl w:val="1"/>
          <w:numId w:val="3"/>
        </w:numPr>
        <w:rPr>
          <w:lang w:val="en-CA"/>
        </w:rPr>
      </w:pPr>
      <w:r w:rsidRPr="00AC2B2B">
        <w:rPr>
          <w:b/>
          <w:bCs/>
          <w:lang w:val="en-CA"/>
        </w:rPr>
        <w:t>video coding layer (VCL) NAL unit</w:t>
      </w:r>
      <w:r w:rsidRPr="00AC2B2B">
        <w:rPr>
          <w:bCs/>
          <w:lang w:val="en-CA"/>
        </w:rPr>
        <w:t xml:space="preserve">: A collective term for </w:t>
      </w:r>
      <w:r w:rsidRPr="00AC2B2B">
        <w:rPr>
          <w:bCs/>
          <w:i/>
          <w:lang w:val="en-CA"/>
        </w:rPr>
        <w:t>coded slice NAL units</w:t>
      </w:r>
      <w:r w:rsidRPr="00AC2B2B">
        <w:rPr>
          <w:bCs/>
          <w:lang w:val="en-CA"/>
        </w:rPr>
        <w:t xml:space="preserve"> and the subset of </w:t>
      </w:r>
      <w:r w:rsidRPr="00AC2B2B">
        <w:rPr>
          <w:bCs/>
          <w:i/>
          <w:lang w:val="en-CA"/>
        </w:rPr>
        <w:t xml:space="preserve">NAL units </w:t>
      </w:r>
      <w:r w:rsidRPr="00AC2B2B">
        <w:rPr>
          <w:bCs/>
          <w:lang w:val="en-CA"/>
        </w:rPr>
        <w:t xml:space="preserve">that have </w:t>
      </w:r>
      <w:r w:rsidRPr="00AC2B2B">
        <w:rPr>
          <w:bCs/>
          <w:i/>
          <w:lang w:val="en-CA"/>
        </w:rPr>
        <w:t>reserved</w:t>
      </w:r>
      <w:r w:rsidRPr="00AC2B2B">
        <w:rPr>
          <w:bCs/>
          <w:lang w:val="en-CA"/>
        </w:rPr>
        <w:t xml:space="preserve"> values of nal_unit_type that are classified as VCL NAL units in this Specification.</w:t>
      </w:r>
    </w:p>
    <w:p w14:paraId="0774ED0A" w14:textId="77777777" w:rsidR="00D909B6" w:rsidRPr="00AC2B2B" w:rsidRDefault="00D909B6">
      <w:pPr>
        <w:pStyle w:val="1"/>
        <w:rPr>
          <w:lang w:val="en-CA"/>
        </w:rPr>
      </w:pPr>
      <w:bookmarkStart w:id="26" w:name="_Toc533101898"/>
      <w:r w:rsidRPr="00AC2B2B">
        <w:rPr>
          <w:lang w:val="en-CA"/>
        </w:rPr>
        <w:t>Abbreviations</w:t>
      </w:r>
      <w:bookmarkEnd w:id="14"/>
      <w:bookmarkEnd w:id="26"/>
    </w:p>
    <w:p w14:paraId="2BB64DC2" w14:textId="77777777" w:rsidR="00A22273" w:rsidRPr="00AC2B2B" w:rsidRDefault="00A22273" w:rsidP="00A22273">
      <w:pPr>
        <w:rPr>
          <w:rFonts w:eastAsia="Malgun Gothic"/>
          <w:lang w:val="en-CA"/>
        </w:rPr>
      </w:pPr>
      <w:r w:rsidRPr="00AC2B2B">
        <w:rPr>
          <w:rFonts w:eastAsia="Malgun Gothic"/>
          <w:lang w:val="en-CA"/>
        </w:rPr>
        <w:t xml:space="preserve">[Ed. (BB) included </w:t>
      </w:r>
      <w:r w:rsidR="00DD3263" w:rsidRPr="00AC2B2B">
        <w:rPr>
          <w:rFonts w:eastAsia="Malgun Gothic"/>
          <w:lang w:val="en-CA"/>
        </w:rPr>
        <w:t xml:space="preserve">some </w:t>
      </w:r>
      <w:r w:rsidRPr="00AC2B2B">
        <w:rPr>
          <w:rFonts w:eastAsia="Malgun Gothic"/>
          <w:lang w:val="en-CA"/>
        </w:rPr>
        <w:t>basic definitions</w:t>
      </w:r>
      <w:r w:rsidR="00DD3263" w:rsidRPr="00AC2B2B">
        <w:rPr>
          <w:rFonts w:eastAsia="Malgun Gothic"/>
          <w:lang w:val="en-CA"/>
        </w:rPr>
        <w:t xml:space="preserve"> (some of which are not currently used),</w:t>
      </w:r>
      <w:r w:rsidRPr="00AC2B2B">
        <w:rPr>
          <w:rFonts w:eastAsia="Malgun Gothic"/>
          <w:lang w:val="en-CA"/>
        </w:rPr>
        <w:t xml:space="preserve"> to be updated</w:t>
      </w:r>
      <w:r w:rsidR="00DD3263" w:rsidRPr="00AC2B2B">
        <w:rPr>
          <w:rFonts w:eastAsia="Malgun Gothic"/>
          <w:lang w:val="en-CA"/>
        </w:rPr>
        <w:t>.</w:t>
      </w:r>
      <w:r w:rsidRPr="00AC2B2B">
        <w:rPr>
          <w:rFonts w:eastAsia="Malgun Gothic"/>
          <w:lang w:val="en-CA"/>
        </w:rPr>
        <w:t>]</w:t>
      </w:r>
    </w:p>
    <w:p w14:paraId="0BD1DD01" w14:textId="77777777" w:rsidR="00D909B6" w:rsidRPr="00AC2B2B" w:rsidRDefault="00D909B6">
      <w:pPr>
        <w:rPr>
          <w:lang w:val="en-CA"/>
        </w:rPr>
      </w:pPr>
      <w:r w:rsidRPr="00AC2B2B">
        <w:rPr>
          <w:lang w:val="en-CA"/>
        </w:rPr>
        <w:t>For the purposes of this Recommendation | International Standard, the following abbreviations apply.</w:t>
      </w:r>
    </w:p>
    <w:p w14:paraId="0D181475" w14:textId="77777777" w:rsidR="00F21F05" w:rsidRPr="00AC2B2B" w:rsidRDefault="00F21F05" w:rsidP="00F21F05">
      <w:pPr>
        <w:pStyle w:val="enumlev1"/>
        <w:tabs>
          <w:tab w:val="clear" w:pos="1191"/>
          <w:tab w:val="clear" w:pos="1588"/>
          <w:tab w:val="clear" w:pos="1985"/>
          <w:tab w:val="left" w:pos="1710"/>
        </w:tabs>
        <w:ind w:left="1710" w:hanging="900"/>
        <w:rPr>
          <w:lang w:val="en-CA"/>
        </w:rPr>
      </w:pPr>
      <w:r w:rsidRPr="00AC2B2B">
        <w:rPr>
          <w:lang w:val="en-CA"/>
        </w:rPr>
        <w:lastRenderedPageBreak/>
        <w:t>ALF</w:t>
      </w:r>
      <w:r w:rsidRPr="00AC2B2B">
        <w:rPr>
          <w:lang w:val="en-CA"/>
        </w:rPr>
        <w:tab/>
        <w:t>Adaptive Loop Filter</w:t>
      </w:r>
    </w:p>
    <w:p w14:paraId="6FD57C9B" w14:textId="77777777" w:rsidR="00071C6E" w:rsidRPr="00AC2B2B" w:rsidRDefault="00071C6E" w:rsidP="00071C6E">
      <w:pPr>
        <w:pStyle w:val="enumlev1"/>
        <w:tabs>
          <w:tab w:val="clear" w:pos="1191"/>
          <w:tab w:val="clear" w:pos="1588"/>
          <w:tab w:val="clear" w:pos="1985"/>
          <w:tab w:val="left" w:pos="1710"/>
        </w:tabs>
        <w:ind w:left="1710" w:hanging="900"/>
        <w:rPr>
          <w:lang w:val="en-CA"/>
        </w:rPr>
      </w:pPr>
      <w:r w:rsidRPr="00AC2B2B">
        <w:rPr>
          <w:lang w:val="en-CA"/>
        </w:rPr>
        <w:t>AMVR</w:t>
      </w:r>
      <w:r w:rsidRPr="00AC2B2B">
        <w:rPr>
          <w:lang w:val="en-CA"/>
        </w:rPr>
        <w:tab/>
        <w:t>Adaptive Motion Vector Resolution</w:t>
      </w:r>
    </w:p>
    <w:p w14:paraId="6C1A37AC" w14:textId="77777777" w:rsidR="00955ADD" w:rsidRPr="00AC2B2B" w:rsidRDefault="00955ADD" w:rsidP="00955ADD">
      <w:pPr>
        <w:pStyle w:val="enumlev1"/>
        <w:tabs>
          <w:tab w:val="clear" w:pos="1191"/>
          <w:tab w:val="clear" w:pos="1588"/>
          <w:tab w:val="clear" w:pos="1985"/>
          <w:tab w:val="left" w:pos="1710"/>
        </w:tabs>
        <w:ind w:left="1710" w:hanging="900"/>
        <w:rPr>
          <w:lang w:val="en-CA"/>
        </w:rPr>
      </w:pPr>
      <w:r w:rsidRPr="00AC2B2B">
        <w:rPr>
          <w:lang w:val="en-CA"/>
        </w:rPr>
        <w:t>B</w:t>
      </w:r>
      <w:r w:rsidRPr="00AC2B2B">
        <w:rPr>
          <w:lang w:val="en-CA"/>
        </w:rPr>
        <w:tab/>
        <w:t>Bi-predictive</w:t>
      </w:r>
    </w:p>
    <w:p w14:paraId="44D6BAF1" w14:textId="77777777" w:rsidR="00955ADD" w:rsidRPr="00AC2B2B" w:rsidRDefault="00955ADD" w:rsidP="00955ADD">
      <w:pPr>
        <w:pStyle w:val="enumlev1"/>
        <w:tabs>
          <w:tab w:val="clear" w:pos="1191"/>
          <w:tab w:val="clear" w:pos="1588"/>
          <w:tab w:val="clear" w:pos="1985"/>
          <w:tab w:val="left" w:pos="1710"/>
        </w:tabs>
        <w:ind w:left="1710" w:hanging="900"/>
        <w:rPr>
          <w:lang w:val="en-CA"/>
        </w:rPr>
      </w:pPr>
      <w:r w:rsidRPr="00AC2B2B">
        <w:rPr>
          <w:lang w:val="en-CA"/>
        </w:rPr>
        <w:t>CABAC</w:t>
      </w:r>
      <w:r w:rsidRPr="00AC2B2B">
        <w:rPr>
          <w:lang w:val="en-CA"/>
        </w:rPr>
        <w:tab/>
        <w:t>Context-based Adaptive Binary Arithmetic Coding</w:t>
      </w:r>
    </w:p>
    <w:p w14:paraId="7CCE9A52" w14:textId="77777777" w:rsidR="00955ADD" w:rsidRPr="00AC2B2B" w:rsidRDefault="00955ADD" w:rsidP="00955ADD">
      <w:pPr>
        <w:pStyle w:val="enumlev1"/>
        <w:tabs>
          <w:tab w:val="clear" w:pos="1191"/>
          <w:tab w:val="clear" w:pos="1588"/>
          <w:tab w:val="clear" w:pos="1985"/>
          <w:tab w:val="left" w:pos="1710"/>
        </w:tabs>
        <w:ind w:left="1710" w:hanging="900"/>
        <w:rPr>
          <w:lang w:val="en-CA"/>
        </w:rPr>
      </w:pPr>
      <w:r w:rsidRPr="00AC2B2B">
        <w:rPr>
          <w:lang w:val="en-CA"/>
        </w:rPr>
        <w:t>CB</w:t>
      </w:r>
      <w:r w:rsidRPr="00AC2B2B">
        <w:rPr>
          <w:lang w:val="en-CA"/>
        </w:rPr>
        <w:tab/>
        <w:t>Coding Block</w:t>
      </w:r>
    </w:p>
    <w:p w14:paraId="1D0335C6" w14:textId="77777777" w:rsidR="00955ADD" w:rsidRPr="00AC2B2B" w:rsidRDefault="00955ADD" w:rsidP="00955ADD">
      <w:pPr>
        <w:pStyle w:val="enumlev1"/>
        <w:tabs>
          <w:tab w:val="clear" w:pos="1191"/>
          <w:tab w:val="clear" w:pos="1588"/>
          <w:tab w:val="clear" w:pos="1985"/>
          <w:tab w:val="left" w:pos="1710"/>
        </w:tabs>
        <w:ind w:left="1710" w:hanging="900"/>
        <w:rPr>
          <w:lang w:val="en-CA"/>
        </w:rPr>
      </w:pPr>
      <w:r w:rsidRPr="00AC2B2B">
        <w:rPr>
          <w:lang w:val="en-CA"/>
        </w:rPr>
        <w:t>CBR</w:t>
      </w:r>
      <w:r w:rsidRPr="00AC2B2B">
        <w:rPr>
          <w:lang w:val="en-CA"/>
        </w:rPr>
        <w:tab/>
        <w:t>Constant Bit Rate</w:t>
      </w:r>
    </w:p>
    <w:p w14:paraId="1F32BBAF" w14:textId="77777777" w:rsidR="00955ADD" w:rsidRPr="00AC2B2B" w:rsidRDefault="00955ADD" w:rsidP="00955ADD">
      <w:pPr>
        <w:pStyle w:val="enumlev1"/>
        <w:tabs>
          <w:tab w:val="clear" w:pos="1191"/>
          <w:tab w:val="clear" w:pos="1588"/>
          <w:tab w:val="clear" w:pos="1985"/>
          <w:tab w:val="left" w:pos="1710"/>
        </w:tabs>
        <w:ind w:left="1710" w:hanging="900"/>
        <w:rPr>
          <w:lang w:val="en-CA"/>
        </w:rPr>
      </w:pPr>
      <w:r w:rsidRPr="00AC2B2B">
        <w:rPr>
          <w:lang w:val="en-CA"/>
        </w:rPr>
        <w:t>CPB</w:t>
      </w:r>
      <w:r w:rsidRPr="00AC2B2B">
        <w:rPr>
          <w:lang w:val="en-CA"/>
        </w:rPr>
        <w:tab/>
        <w:t>Coded Picture Buffer</w:t>
      </w:r>
    </w:p>
    <w:p w14:paraId="7856D860" w14:textId="77777777" w:rsidR="00955ADD" w:rsidRPr="00AC2B2B" w:rsidRDefault="00955ADD" w:rsidP="00955ADD">
      <w:pPr>
        <w:pStyle w:val="enumlev1"/>
        <w:tabs>
          <w:tab w:val="clear" w:pos="1191"/>
          <w:tab w:val="clear" w:pos="1588"/>
          <w:tab w:val="clear" w:pos="1985"/>
          <w:tab w:val="left" w:pos="1710"/>
        </w:tabs>
        <w:ind w:left="1710" w:hanging="900"/>
        <w:rPr>
          <w:lang w:val="en-CA"/>
        </w:rPr>
      </w:pPr>
      <w:r w:rsidRPr="00AC2B2B">
        <w:rPr>
          <w:lang w:val="en-CA"/>
        </w:rPr>
        <w:t>CRC</w:t>
      </w:r>
      <w:r w:rsidRPr="00AC2B2B">
        <w:rPr>
          <w:lang w:val="en-CA"/>
        </w:rPr>
        <w:tab/>
        <w:t>Cyclic Redundancy Check</w:t>
      </w:r>
    </w:p>
    <w:p w14:paraId="36B7D6BB" w14:textId="77777777" w:rsidR="00955ADD" w:rsidRPr="00AC2B2B" w:rsidRDefault="00955ADD" w:rsidP="00955ADD">
      <w:pPr>
        <w:pStyle w:val="enumlev1"/>
        <w:tabs>
          <w:tab w:val="clear" w:pos="1191"/>
          <w:tab w:val="clear" w:pos="1588"/>
          <w:tab w:val="clear" w:pos="1985"/>
          <w:tab w:val="left" w:pos="1710"/>
        </w:tabs>
        <w:ind w:left="1710" w:hanging="900"/>
        <w:rPr>
          <w:lang w:val="en-CA"/>
        </w:rPr>
      </w:pPr>
      <w:r w:rsidRPr="00AC2B2B">
        <w:rPr>
          <w:lang w:val="en-CA"/>
        </w:rPr>
        <w:t>CTB</w:t>
      </w:r>
      <w:r w:rsidRPr="00AC2B2B">
        <w:rPr>
          <w:lang w:val="en-CA"/>
        </w:rPr>
        <w:tab/>
        <w:t>Coding Tree Block</w:t>
      </w:r>
    </w:p>
    <w:p w14:paraId="45B5A783" w14:textId="77777777" w:rsidR="00955ADD" w:rsidRPr="00AC2B2B" w:rsidRDefault="00955ADD" w:rsidP="00955ADD">
      <w:pPr>
        <w:pStyle w:val="enumlev1"/>
        <w:tabs>
          <w:tab w:val="clear" w:pos="1191"/>
          <w:tab w:val="clear" w:pos="1588"/>
          <w:tab w:val="clear" w:pos="1985"/>
          <w:tab w:val="left" w:pos="1710"/>
        </w:tabs>
        <w:ind w:left="1710" w:hanging="900"/>
        <w:rPr>
          <w:lang w:val="en-CA"/>
        </w:rPr>
      </w:pPr>
      <w:r w:rsidRPr="00AC2B2B">
        <w:rPr>
          <w:lang w:val="en-CA"/>
        </w:rPr>
        <w:t>CTU</w:t>
      </w:r>
      <w:r w:rsidRPr="00AC2B2B">
        <w:rPr>
          <w:lang w:val="en-CA"/>
        </w:rPr>
        <w:tab/>
        <w:t>Coding Tree Unit</w:t>
      </w:r>
    </w:p>
    <w:p w14:paraId="64E835CA" w14:textId="77777777" w:rsidR="00955ADD" w:rsidRPr="00AC2B2B" w:rsidRDefault="00955ADD" w:rsidP="00955ADD">
      <w:pPr>
        <w:pStyle w:val="enumlev1"/>
        <w:tabs>
          <w:tab w:val="clear" w:pos="1191"/>
          <w:tab w:val="clear" w:pos="1588"/>
          <w:tab w:val="clear" w:pos="1985"/>
          <w:tab w:val="left" w:pos="1710"/>
        </w:tabs>
        <w:ind w:left="1710" w:hanging="900"/>
        <w:rPr>
          <w:lang w:val="en-CA"/>
        </w:rPr>
      </w:pPr>
      <w:r w:rsidRPr="00AC2B2B">
        <w:rPr>
          <w:lang w:val="en-CA"/>
        </w:rPr>
        <w:t>CU</w:t>
      </w:r>
      <w:r w:rsidRPr="00AC2B2B">
        <w:rPr>
          <w:lang w:val="en-CA"/>
        </w:rPr>
        <w:tab/>
        <w:t>Coding Unit</w:t>
      </w:r>
    </w:p>
    <w:p w14:paraId="3B64611F" w14:textId="77777777" w:rsidR="00955ADD" w:rsidRPr="00AC2B2B" w:rsidRDefault="00955ADD" w:rsidP="00955ADD">
      <w:pPr>
        <w:pStyle w:val="enumlev1"/>
        <w:tabs>
          <w:tab w:val="clear" w:pos="1191"/>
          <w:tab w:val="clear" w:pos="1588"/>
          <w:tab w:val="clear" w:pos="1985"/>
          <w:tab w:val="left" w:pos="1710"/>
        </w:tabs>
        <w:ind w:left="1710" w:hanging="900"/>
        <w:rPr>
          <w:lang w:val="en-CA"/>
        </w:rPr>
      </w:pPr>
      <w:r w:rsidRPr="00AC2B2B">
        <w:rPr>
          <w:lang w:val="en-CA"/>
        </w:rPr>
        <w:t>CVS</w:t>
      </w:r>
      <w:r w:rsidRPr="00AC2B2B">
        <w:rPr>
          <w:lang w:val="en-CA"/>
        </w:rPr>
        <w:tab/>
        <w:t>Coded Video Sequence</w:t>
      </w:r>
    </w:p>
    <w:p w14:paraId="14EEBAD4" w14:textId="77777777" w:rsidR="00955ADD" w:rsidRPr="00AC2B2B" w:rsidRDefault="00955ADD" w:rsidP="00955ADD">
      <w:pPr>
        <w:pStyle w:val="enumlev1"/>
        <w:tabs>
          <w:tab w:val="clear" w:pos="1191"/>
          <w:tab w:val="clear" w:pos="1588"/>
          <w:tab w:val="clear" w:pos="1985"/>
          <w:tab w:val="left" w:pos="1710"/>
        </w:tabs>
        <w:ind w:left="1710" w:hanging="900"/>
        <w:rPr>
          <w:lang w:val="en-CA"/>
        </w:rPr>
      </w:pPr>
      <w:r w:rsidRPr="00AC2B2B">
        <w:rPr>
          <w:lang w:val="en-CA"/>
        </w:rPr>
        <w:t>DPB</w:t>
      </w:r>
      <w:r w:rsidRPr="00AC2B2B">
        <w:rPr>
          <w:lang w:val="en-CA"/>
        </w:rPr>
        <w:tab/>
        <w:t>Decoded Picture Buffer</w:t>
      </w:r>
    </w:p>
    <w:p w14:paraId="25822551" w14:textId="77777777" w:rsidR="00955ADD" w:rsidRPr="00AC2B2B" w:rsidRDefault="00955ADD" w:rsidP="00955ADD">
      <w:pPr>
        <w:pStyle w:val="enumlev1"/>
        <w:tabs>
          <w:tab w:val="clear" w:pos="1191"/>
          <w:tab w:val="clear" w:pos="1588"/>
          <w:tab w:val="clear" w:pos="1985"/>
          <w:tab w:val="left" w:pos="1710"/>
        </w:tabs>
        <w:ind w:left="1710" w:hanging="900"/>
        <w:rPr>
          <w:lang w:val="en-CA"/>
        </w:rPr>
      </w:pPr>
      <w:r w:rsidRPr="00AC2B2B">
        <w:rPr>
          <w:lang w:val="en-CA"/>
        </w:rPr>
        <w:t>EG</w:t>
      </w:r>
      <w:r w:rsidRPr="00AC2B2B">
        <w:rPr>
          <w:lang w:val="en-CA"/>
        </w:rPr>
        <w:tab/>
        <w:t>Exponential-Golomb</w:t>
      </w:r>
    </w:p>
    <w:p w14:paraId="0CDE6726" w14:textId="77777777" w:rsidR="00955ADD" w:rsidRPr="00AC2B2B" w:rsidRDefault="00955ADD" w:rsidP="00955ADD">
      <w:pPr>
        <w:pStyle w:val="enumlev1"/>
        <w:tabs>
          <w:tab w:val="clear" w:pos="1191"/>
          <w:tab w:val="clear" w:pos="1588"/>
          <w:tab w:val="clear" w:pos="1985"/>
          <w:tab w:val="left" w:pos="1710"/>
        </w:tabs>
        <w:ind w:left="1710" w:hanging="900"/>
        <w:rPr>
          <w:lang w:val="en-CA"/>
        </w:rPr>
      </w:pPr>
      <w:r w:rsidRPr="00AC2B2B">
        <w:rPr>
          <w:lang w:val="en-CA"/>
        </w:rPr>
        <w:t>EGk</w:t>
      </w:r>
      <w:r w:rsidRPr="00AC2B2B">
        <w:rPr>
          <w:lang w:val="en-CA"/>
        </w:rPr>
        <w:tab/>
        <w:t>k-th order Exponential-Golomb</w:t>
      </w:r>
    </w:p>
    <w:p w14:paraId="4B27E4A9" w14:textId="77777777" w:rsidR="00955ADD" w:rsidRPr="00AC2B2B" w:rsidRDefault="00955ADD" w:rsidP="00955ADD">
      <w:pPr>
        <w:pStyle w:val="enumlev1"/>
        <w:tabs>
          <w:tab w:val="clear" w:pos="1191"/>
          <w:tab w:val="clear" w:pos="1588"/>
          <w:tab w:val="clear" w:pos="1985"/>
          <w:tab w:val="left" w:pos="1710"/>
        </w:tabs>
        <w:ind w:left="1710" w:hanging="900"/>
        <w:rPr>
          <w:lang w:val="en-CA"/>
        </w:rPr>
      </w:pPr>
      <w:r w:rsidRPr="00AC2B2B">
        <w:rPr>
          <w:lang w:val="en-CA"/>
        </w:rPr>
        <w:t>FCC</w:t>
      </w:r>
      <w:r w:rsidRPr="00AC2B2B">
        <w:rPr>
          <w:lang w:val="en-CA"/>
        </w:rPr>
        <w:tab/>
        <w:t>Federal Communications Commission (of the United States)</w:t>
      </w:r>
    </w:p>
    <w:p w14:paraId="547C08A7" w14:textId="77777777" w:rsidR="00955ADD" w:rsidRPr="00AC2B2B" w:rsidRDefault="00955ADD" w:rsidP="00955ADD">
      <w:pPr>
        <w:pStyle w:val="enumlev1"/>
        <w:tabs>
          <w:tab w:val="clear" w:pos="1191"/>
          <w:tab w:val="clear" w:pos="1588"/>
          <w:tab w:val="clear" w:pos="1985"/>
          <w:tab w:val="left" w:pos="1710"/>
        </w:tabs>
        <w:ind w:left="1710" w:hanging="900"/>
        <w:rPr>
          <w:lang w:val="en-CA"/>
        </w:rPr>
      </w:pPr>
      <w:r w:rsidRPr="00AC2B2B">
        <w:rPr>
          <w:lang w:val="en-CA"/>
        </w:rPr>
        <w:t>FIFO</w:t>
      </w:r>
      <w:r w:rsidRPr="00AC2B2B">
        <w:rPr>
          <w:lang w:val="en-CA"/>
        </w:rPr>
        <w:tab/>
        <w:t>First-In, First-Out</w:t>
      </w:r>
    </w:p>
    <w:p w14:paraId="3564BFAB" w14:textId="77777777" w:rsidR="00955ADD" w:rsidRPr="00AC2B2B" w:rsidRDefault="00955ADD" w:rsidP="00955ADD">
      <w:pPr>
        <w:pStyle w:val="enumlev1"/>
        <w:tabs>
          <w:tab w:val="clear" w:pos="1191"/>
          <w:tab w:val="clear" w:pos="1588"/>
          <w:tab w:val="clear" w:pos="1985"/>
          <w:tab w:val="left" w:pos="1710"/>
        </w:tabs>
        <w:ind w:left="1710" w:hanging="900"/>
        <w:rPr>
          <w:lang w:val="en-CA"/>
        </w:rPr>
      </w:pPr>
      <w:r w:rsidRPr="00AC2B2B">
        <w:rPr>
          <w:lang w:val="en-CA"/>
        </w:rPr>
        <w:t>FIR</w:t>
      </w:r>
      <w:r w:rsidRPr="00AC2B2B">
        <w:rPr>
          <w:lang w:val="en-CA"/>
        </w:rPr>
        <w:tab/>
        <w:t>Finite Impulse Response</w:t>
      </w:r>
    </w:p>
    <w:p w14:paraId="7519C428" w14:textId="77777777" w:rsidR="00955ADD" w:rsidRPr="00AC2B2B" w:rsidRDefault="00955ADD" w:rsidP="00955ADD">
      <w:pPr>
        <w:pStyle w:val="enumlev1"/>
        <w:tabs>
          <w:tab w:val="clear" w:pos="1191"/>
          <w:tab w:val="clear" w:pos="1588"/>
          <w:tab w:val="clear" w:pos="1985"/>
          <w:tab w:val="left" w:pos="1710"/>
        </w:tabs>
        <w:ind w:left="1710" w:hanging="900"/>
        <w:rPr>
          <w:lang w:val="en-CA"/>
        </w:rPr>
      </w:pPr>
      <w:r w:rsidRPr="00AC2B2B">
        <w:rPr>
          <w:lang w:val="en-CA"/>
        </w:rPr>
        <w:t>FL</w:t>
      </w:r>
      <w:r w:rsidRPr="00AC2B2B">
        <w:rPr>
          <w:lang w:val="en-CA"/>
        </w:rPr>
        <w:tab/>
        <w:t>Fixed-Length</w:t>
      </w:r>
    </w:p>
    <w:p w14:paraId="788725D8" w14:textId="77777777" w:rsidR="00955ADD" w:rsidRPr="00AC2B2B" w:rsidRDefault="00955ADD" w:rsidP="00955ADD">
      <w:pPr>
        <w:pStyle w:val="enumlev1"/>
        <w:tabs>
          <w:tab w:val="clear" w:pos="1191"/>
          <w:tab w:val="clear" w:pos="1588"/>
          <w:tab w:val="clear" w:pos="1985"/>
          <w:tab w:val="left" w:pos="1710"/>
        </w:tabs>
        <w:ind w:left="1710" w:hanging="900"/>
        <w:rPr>
          <w:lang w:val="en-CA"/>
        </w:rPr>
      </w:pPr>
      <w:r w:rsidRPr="00AC2B2B">
        <w:rPr>
          <w:lang w:val="en-CA"/>
        </w:rPr>
        <w:t>GBR</w:t>
      </w:r>
      <w:r w:rsidRPr="00AC2B2B">
        <w:rPr>
          <w:lang w:val="en-CA"/>
        </w:rPr>
        <w:tab/>
        <w:t>Green, Blue and Red</w:t>
      </w:r>
    </w:p>
    <w:p w14:paraId="73C3BE49" w14:textId="77777777" w:rsidR="00955ADD" w:rsidRPr="00AC2B2B" w:rsidRDefault="00955ADD" w:rsidP="00955ADD">
      <w:pPr>
        <w:pStyle w:val="enumlev1"/>
        <w:tabs>
          <w:tab w:val="clear" w:pos="1191"/>
          <w:tab w:val="clear" w:pos="1588"/>
          <w:tab w:val="clear" w:pos="1985"/>
          <w:tab w:val="left" w:pos="1710"/>
        </w:tabs>
        <w:ind w:left="1710" w:hanging="900"/>
        <w:rPr>
          <w:lang w:val="en-CA"/>
        </w:rPr>
      </w:pPr>
      <w:r w:rsidRPr="00AC2B2B">
        <w:rPr>
          <w:lang w:val="en-CA"/>
        </w:rPr>
        <w:t>I</w:t>
      </w:r>
      <w:r w:rsidRPr="00AC2B2B">
        <w:rPr>
          <w:lang w:val="en-CA"/>
        </w:rPr>
        <w:tab/>
        <w:t>Intra</w:t>
      </w:r>
    </w:p>
    <w:p w14:paraId="3767E93C" w14:textId="77777777" w:rsidR="00955ADD" w:rsidRPr="00AC2B2B" w:rsidRDefault="00955ADD" w:rsidP="00955ADD">
      <w:pPr>
        <w:pStyle w:val="enumlev1"/>
        <w:tabs>
          <w:tab w:val="clear" w:pos="1191"/>
          <w:tab w:val="clear" w:pos="1588"/>
          <w:tab w:val="clear" w:pos="1985"/>
          <w:tab w:val="left" w:pos="1710"/>
        </w:tabs>
        <w:ind w:left="1710" w:hanging="900"/>
        <w:rPr>
          <w:lang w:val="en-CA"/>
        </w:rPr>
      </w:pPr>
      <w:r w:rsidRPr="00AC2B2B">
        <w:rPr>
          <w:lang w:val="en-CA"/>
        </w:rPr>
        <w:t>IRAP</w:t>
      </w:r>
      <w:r w:rsidRPr="00AC2B2B">
        <w:rPr>
          <w:lang w:val="en-CA"/>
        </w:rPr>
        <w:tab/>
        <w:t>Intra Random Access Point</w:t>
      </w:r>
    </w:p>
    <w:p w14:paraId="286B803C" w14:textId="77777777" w:rsidR="00955ADD" w:rsidRPr="00AC2B2B" w:rsidRDefault="00955ADD" w:rsidP="00955ADD">
      <w:pPr>
        <w:pStyle w:val="enumlev1"/>
        <w:tabs>
          <w:tab w:val="clear" w:pos="1191"/>
          <w:tab w:val="clear" w:pos="1588"/>
          <w:tab w:val="clear" w:pos="1985"/>
          <w:tab w:val="left" w:pos="1710"/>
        </w:tabs>
        <w:ind w:left="1710" w:hanging="900"/>
        <w:rPr>
          <w:lang w:val="en-CA"/>
        </w:rPr>
      </w:pPr>
      <w:r w:rsidRPr="00AC2B2B">
        <w:rPr>
          <w:lang w:val="en-CA"/>
        </w:rPr>
        <w:t>LPS</w:t>
      </w:r>
      <w:r w:rsidRPr="00AC2B2B">
        <w:rPr>
          <w:lang w:val="en-CA"/>
        </w:rPr>
        <w:tab/>
        <w:t>Least Probable Symbol</w:t>
      </w:r>
    </w:p>
    <w:p w14:paraId="3F2344AE" w14:textId="77777777" w:rsidR="00955ADD" w:rsidRPr="00AC2B2B" w:rsidRDefault="00955ADD" w:rsidP="00955ADD">
      <w:pPr>
        <w:pStyle w:val="enumlev1"/>
        <w:tabs>
          <w:tab w:val="clear" w:pos="1191"/>
          <w:tab w:val="clear" w:pos="1588"/>
          <w:tab w:val="clear" w:pos="1985"/>
          <w:tab w:val="left" w:pos="1710"/>
        </w:tabs>
        <w:ind w:left="1710" w:hanging="900"/>
        <w:rPr>
          <w:lang w:val="en-CA"/>
        </w:rPr>
      </w:pPr>
      <w:r w:rsidRPr="00AC2B2B">
        <w:rPr>
          <w:lang w:val="en-CA"/>
        </w:rPr>
        <w:t>LSB</w:t>
      </w:r>
      <w:r w:rsidRPr="00AC2B2B">
        <w:rPr>
          <w:lang w:val="en-CA"/>
        </w:rPr>
        <w:tab/>
        <w:t>Least Significant Bit</w:t>
      </w:r>
    </w:p>
    <w:p w14:paraId="470E9A9B" w14:textId="77777777" w:rsidR="00955ADD" w:rsidRPr="00AC2B2B" w:rsidRDefault="00955ADD" w:rsidP="00955ADD">
      <w:pPr>
        <w:pStyle w:val="enumlev1"/>
        <w:tabs>
          <w:tab w:val="clear" w:pos="1191"/>
          <w:tab w:val="clear" w:pos="1588"/>
          <w:tab w:val="clear" w:pos="1985"/>
          <w:tab w:val="left" w:pos="1710"/>
        </w:tabs>
        <w:ind w:left="1710" w:hanging="900"/>
        <w:rPr>
          <w:lang w:val="en-CA"/>
        </w:rPr>
      </w:pPr>
      <w:r w:rsidRPr="00AC2B2B">
        <w:rPr>
          <w:lang w:val="en-CA"/>
        </w:rPr>
        <w:t>MPS</w:t>
      </w:r>
      <w:r w:rsidRPr="00AC2B2B">
        <w:rPr>
          <w:lang w:val="en-CA"/>
        </w:rPr>
        <w:tab/>
        <w:t>Most Probable Symbol</w:t>
      </w:r>
    </w:p>
    <w:p w14:paraId="164E0C85" w14:textId="77777777" w:rsidR="00955ADD" w:rsidRPr="00AC2B2B" w:rsidRDefault="00955ADD" w:rsidP="00955ADD">
      <w:pPr>
        <w:pStyle w:val="enumlev1"/>
        <w:tabs>
          <w:tab w:val="clear" w:pos="1191"/>
          <w:tab w:val="clear" w:pos="1588"/>
          <w:tab w:val="clear" w:pos="1985"/>
          <w:tab w:val="left" w:pos="1710"/>
        </w:tabs>
        <w:ind w:left="1710" w:hanging="900"/>
        <w:rPr>
          <w:lang w:val="en-CA"/>
        </w:rPr>
      </w:pPr>
      <w:r w:rsidRPr="00AC2B2B">
        <w:rPr>
          <w:lang w:val="en-CA"/>
        </w:rPr>
        <w:t>MSB</w:t>
      </w:r>
      <w:r w:rsidRPr="00AC2B2B">
        <w:rPr>
          <w:lang w:val="en-CA"/>
        </w:rPr>
        <w:tab/>
        <w:t>Most Significant Bit</w:t>
      </w:r>
    </w:p>
    <w:p w14:paraId="4B43067C" w14:textId="77777777" w:rsidR="0048216F" w:rsidRPr="00AC2B2B" w:rsidRDefault="0048216F" w:rsidP="0048216F">
      <w:pPr>
        <w:pStyle w:val="enumlev1"/>
        <w:tabs>
          <w:tab w:val="clear" w:pos="1191"/>
          <w:tab w:val="clear" w:pos="1588"/>
          <w:tab w:val="clear" w:pos="1985"/>
          <w:tab w:val="left" w:pos="1710"/>
        </w:tabs>
        <w:ind w:left="1710" w:hanging="900"/>
        <w:rPr>
          <w:lang w:val="en-CA"/>
        </w:rPr>
      </w:pPr>
      <w:r w:rsidRPr="00AC2B2B">
        <w:rPr>
          <w:lang w:val="en-CA"/>
        </w:rPr>
        <w:t>MTS</w:t>
      </w:r>
      <w:r w:rsidRPr="00AC2B2B">
        <w:rPr>
          <w:lang w:val="en-CA"/>
        </w:rPr>
        <w:tab/>
        <w:t>Multiple Transform Selection</w:t>
      </w:r>
    </w:p>
    <w:p w14:paraId="655C976A" w14:textId="77777777" w:rsidR="00955ADD" w:rsidRPr="00AC2B2B" w:rsidRDefault="00955ADD" w:rsidP="00955ADD">
      <w:pPr>
        <w:pStyle w:val="enumlev1"/>
        <w:tabs>
          <w:tab w:val="clear" w:pos="1191"/>
          <w:tab w:val="clear" w:pos="1588"/>
          <w:tab w:val="clear" w:pos="1985"/>
          <w:tab w:val="left" w:pos="1710"/>
        </w:tabs>
        <w:ind w:left="1710" w:hanging="900"/>
        <w:rPr>
          <w:lang w:val="en-CA"/>
        </w:rPr>
      </w:pPr>
      <w:r w:rsidRPr="00AC2B2B">
        <w:rPr>
          <w:lang w:val="en-CA"/>
        </w:rPr>
        <w:t>MVP</w:t>
      </w:r>
      <w:r w:rsidRPr="00AC2B2B">
        <w:rPr>
          <w:lang w:val="en-CA"/>
        </w:rPr>
        <w:tab/>
        <w:t>Motion Vector Prediction</w:t>
      </w:r>
    </w:p>
    <w:p w14:paraId="2C29AB94" w14:textId="77777777" w:rsidR="00955ADD" w:rsidRPr="00AC2B2B" w:rsidRDefault="00955ADD" w:rsidP="00955ADD">
      <w:pPr>
        <w:pStyle w:val="enumlev1"/>
        <w:tabs>
          <w:tab w:val="clear" w:pos="1191"/>
          <w:tab w:val="clear" w:pos="1588"/>
          <w:tab w:val="clear" w:pos="1985"/>
          <w:tab w:val="left" w:pos="1710"/>
        </w:tabs>
        <w:ind w:left="1710" w:hanging="900"/>
        <w:rPr>
          <w:lang w:val="en-CA"/>
        </w:rPr>
      </w:pPr>
      <w:r w:rsidRPr="00AC2B2B">
        <w:rPr>
          <w:lang w:val="en-CA"/>
        </w:rPr>
        <w:t>NAL</w:t>
      </w:r>
      <w:r w:rsidRPr="00AC2B2B">
        <w:rPr>
          <w:lang w:val="en-CA"/>
        </w:rPr>
        <w:tab/>
        <w:t>Network Abstraction Layer</w:t>
      </w:r>
    </w:p>
    <w:p w14:paraId="55A82016" w14:textId="77777777" w:rsidR="00955ADD" w:rsidRPr="00AC2B2B" w:rsidRDefault="00955ADD" w:rsidP="00955ADD">
      <w:pPr>
        <w:pStyle w:val="enumlev1"/>
        <w:tabs>
          <w:tab w:val="clear" w:pos="1191"/>
          <w:tab w:val="clear" w:pos="1588"/>
          <w:tab w:val="clear" w:pos="1985"/>
          <w:tab w:val="left" w:pos="1710"/>
        </w:tabs>
        <w:ind w:left="1710" w:hanging="900"/>
        <w:rPr>
          <w:lang w:val="en-CA"/>
        </w:rPr>
      </w:pPr>
      <w:r w:rsidRPr="00AC2B2B">
        <w:rPr>
          <w:lang w:val="en-CA"/>
        </w:rPr>
        <w:t>NTSC</w:t>
      </w:r>
      <w:r w:rsidRPr="00AC2B2B">
        <w:rPr>
          <w:lang w:val="en-CA"/>
        </w:rPr>
        <w:tab/>
        <w:t>National Television System Committee (of the United States)</w:t>
      </w:r>
    </w:p>
    <w:p w14:paraId="2DE3C53C" w14:textId="77777777" w:rsidR="00955ADD" w:rsidRPr="00AC2B2B" w:rsidRDefault="00955ADD" w:rsidP="00955ADD">
      <w:pPr>
        <w:pStyle w:val="enumlev1"/>
        <w:tabs>
          <w:tab w:val="clear" w:pos="1191"/>
          <w:tab w:val="clear" w:pos="1588"/>
          <w:tab w:val="clear" w:pos="1985"/>
          <w:tab w:val="left" w:pos="1710"/>
        </w:tabs>
        <w:ind w:left="1710" w:hanging="900"/>
        <w:rPr>
          <w:lang w:val="en-CA"/>
        </w:rPr>
      </w:pPr>
      <w:r w:rsidRPr="00AC2B2B">
        <w:rPr>
          <w:lang w:val="en-CA"/>
        </w:rPr>
        <w:t>P</w:t>
      </w:r>
      <w:r w:rsidRPr="00AC2B2B">
        <w:rPr>
          <w:lang w:val="en-CA"/>
        </w:rPr>
        <w:tab/>
        <w:t>Predictive</w:t>
      </w:r>
    </w:p>
    <w:p w14:paraId="16124F17" w14:textId="77777777" w:rsidR="00955ADD" w:rsidRPr="00AC2B2B" w:rsidRDefault="00955ADD" w:rsidP="00955ADD">
      <w:pPr>
        <w:pStyle w:val="enumlev1"/>
        <w:tabs>
          <w:tab w:val="clear" w:pos="1191"/>
          <w:tab w:val="clear" w:pos="1588"/>
          <w:tab w:val="clear" w:pos="1985"/>
          <w:tab w:val="left" w:pos="1710"/>
        </w:tabs>
        <w:ind w:left="1710" w:hanging="900"/>
        <w:rPr>
          <w:lang w:val="en-CA"/>
        </w:rPr>
      </w:pPr>
      <w:r w:rsidRPr="00AC2B2B">
        <w:rPr>
          <w:lang w:val="en-CA"/>
        </w:rPr>
        <w:t>PCM</w:t>
      </w:r>
      <w:r w:rsidRPr="00AC2B2B">
        <w:rPr>
          <w:lang w:val="en-CA"/>
        </w:rPr>
        <w:tab/>
        <w:t>Pulse Code Modulation</w:t>
      </w:r>
    </w:p>
    <w:p w14:paraId="5770D2FC" w14:textId="77777777" w:rsidR="00955ADD" w:rsidRPr="00AC2B2B" w:rsidRDefault="00955ADD" w:rsidP="00955ADD">
      <w:pPr>
        <w:pStyle w:val="enumlev1"/>
        <w:tabs>
          <w:tab w:val="clear" w:pos="1191"/>
          <w:tab w:val="clear" w:pos="1588"/>
          <w:tab w:val="clear" w:pos="1985"/>
          <w:tab w:val="left" w:pos="1710"/>
        </w:tabs>
        <w:ind w:left="1710" w:hanging="900"/>
        <w:rPr>
          <w:lang w:val="en-CA"/>
        </w:rPr>
      </w:pPr>
      <w:r w:rsidRPr="00AC2B2B">
        <w:rPr>
          <w:lang w:val="en-CA"/>
        </w:rPr>
        <w:t>POC</w:t>
      </w:r>
      <w:r w:rsidRPr="00AC2B2B">
        <w:rPr>
          <w:lang w:val="en-CA"/>
        </w:rPr>
        <w:tab/>
        <w:t>Picture Order Count</w:t>
      </w:r>
    </w:p>
    <w:p w14:paraId="1E5AFF24" w14:textId="77777777" w:rsidR="00955ADD" w:rsidRPr="00AC2B2B" w:rsidRDefault="00955ADD" w:rsidP="00955ADD">
      <w:pPr>
        <w:pStyle w:val="enumlev1"/>
        <w:tabs>
          <w:tab w:val="clear" w:pos="1191"/>
          <w:tab w:val="clear" w:pos="1588"/>
          <w:tab w:val="clear" w:pos="1985"/>
          <w:tab w:val="left" w:pos="1710"/>
        </w:tabs>
        <w:ind w:left="1710" w:hanging="900"/>
        <w:rPr>
          <w:lang w:val="en-CA"/>
        </w:rPr>
      </w:pPr>
      <w:r w:rsidRPr="00AC2B2B">
        <w:rPr>
          <w:lang w:val="en-CA"/>
        </w:rPr>
        <w:t>PPS</w:t>
      </w:r>
      <w:r w:rsidRPr="00AC2B2B">
        <w:rPr>
          <w:lang w:val="en-CA"/>
        </w:rPr>
        <w:tab/>
        <w:t>Picture Parameter Set</w:t>
      </w:r>
    </w:p>
    <w:p w14:paraId="23FAC9A4" w14:textId="77777777" w:rsidR="00955ADD" w:rsidRPr="00AC2B2B" w:rsidRDefault="00955ADD" w:rsidP="00955ADD">
      <w:pPr>
        <w:pStyle w:val="enumlev1"/>
        <w:tabs>
          <w:tab w:val="clear" w:pos="1191"/>
          <w:tab w:val="clear" w:pos="1588"/>
          <w:tab w:val="clear" w:pos="1985"/>
          <w:tab w:val="left" w:pos="1710"/>
        </w:tabs>
        <w:ind w:left="1710" w:hanging="900"/>
        <w:rPr>
          <w:lang w:val="en-CA"/>
        </w:rPr>
      </w:pPr>
      <w:r w:rsidRPr="00AC2B2B">
        <w:rPr>
          <w:lang w:val="en-CA"/>
        </w:rPr>
        <w:t>QP</w:t>
      </w:r>
      <w:r w:rsidRPr="00AC2B2B">
        <w:rPr>
          <w:lang w:val="en-CA"/>
        </w:rPr>
        <w:tab/>
        <w:t>Quantization Parameter</w:t>
      </w:r>
    </w:p>
    <w:p w14:paraId="67166FF1" w14:textId="77777777" w:rsidR="00955ADD" w:rsidRPr="00AC2B2B" w:rsidRDefault="00955ADD" w:rsidP="00955ADD">
      <w:pPr>
        <w:pStyle w:val="enumlev1"/>
        <w:tabs>
          <w:tab w:val="clear" w:pos="1191"/>
          <w:tab w:val="clear" w:pos="1588"/>
          <w:tab w:val="clear" w:pos="1985"/>
          <w:tab w:val="left" w:pos="1710"/>
        </w:tabs>
        <w:ind w:left="1710" w:hanging="900"/>
        <w:rPr>
          <w:lang w:val="en-CA"/>
        </w:rPr>
      </w:pPr>
      <w:r w:rsidRPr="00AC2B2B">
        <w:rPr>
          <w:lang w:val="en-CA"/>
        </w:rPr>
        <w:t>RBSP</w:t>
      </w:r>
      <w:r w:rsidRPr="00AC2B2B">
        <w:rPr>
          <w:lang w:val="en-CA"/>
        </w:rPr>
        <w:tab/>
        <w:t>Raw Byte Sequence Payload</w:t>
      </w:r>
    </w:p>
    <w:p w14:paraId="62D168CF" w14:textId="77777777" w:rsidR="00955ADD" w:rsidRPr="00AC2B2B" w:rsidRDefault="00955ADD" w:rsidP="00955ADD">
      <w:pPr>
        <w:pStyle w:val="enumlev1"/>
        <w:tabs>
          <w:tab w:val="clear" w:pos="1191"/>
          <w:tab w:val="clear" w:pos="1588"/>
          <w:tab w:val="clear" w:pos="1985"/>
          <w:tab w:val="left" w:pos="1710"/>
        </w:tabs>
        <w:ind w:left="1710" w:hanging="900"/>
        <w:rPr>
          <w:lang w:val="en-CA"/>
        </w:rPr>
      </w:pPr>
      <w:r w:rsidRPr="00AC2B2B">
        <w:rPr>
          <w:lang w:val="en-CA"/>
        </w:rPr>
        <w:t>RGB</w:t>
      </w:r>
      <w:r w:rsidRPr="00AC2B2B">
        <w:rPr>
          <w:lang w:val="en-CA"/>
        </w:rPr>
        <w:tab/>
        <w:t>Same as GBR</w:t>
      </w:r>
    </w:p>
    <w:p w14:paraId="16AEBB7F" w14:textId="77777777" w:rsidR="00955ADD" w:rsidRPr="00AC2B2B" w:rsidRDefault="00955ADD" w:rsidP="00955ADD">
      <w:pPr>
        <w:pStyle w:val="enumlev1"/>
        <w:tabs>
          <w:tab w:val="clear" w:pos="1191"/>
          <w:tab w:val="clear" w:pos="1588"/>
          <w:tab w:val="clear" w:pos="1985"/>
          <w:tab w:val="left" w:pos="1710"/>
        </w:tabs>
        <w:ind w:left="1710" w:hanging="900"/>
        <w:rPr>
          <w:lang w:val="en-CA"/>
        </w:rPr>
      </w:pPr>
      <w:r w:rsidRPr="00AC2B2B">
        <w:rPr>
          <w:lang w:val="en-CA"/>
        </w:rPr>
        <w:t>RPS</w:t>
      </w:r>
      <w:r w:rsidRPr="00AC2B2B">
        <w:rPr>
          <w:lang w:val="en-CA"/>
        </w:rPr>
        <w:tab/>
        <w:t>Reference Picture Set</w:t>
      </w:r>
    </w:p>
    <w:p w14:paraId="3A33C887" w14:textId="77777777" w:rsidR="006562AD" w:rsidRPr="00AC2B2B" w:rsidRDefault="006562AD" w:rsidP="00955ADD">
      <w:pPr>
        <w:pStyle w:val="enumlev1"/>
        <w:tabs>
          <w:tab w:val="clear" w:pos="1191"/>
          <w:tab w:val="clear" w:pos="1588"/>
          <w:tab w:val="clear" w:pos="1985"/>
          <w:tab w:val="left" w:pos="1710"/>
        </w:tabs>
        <w:ind w:left="1710" w:hanging="900"/>
        <w:rPr>
          <w:lang w:val="en-CA"/>
        </w:rPr>
      </w:pPr>
      <w:r w:rsidRPr="00AC2B2B">
        <w:rPr>
          <w:lang w:val="en-CA"/>
        </w:rPr>
        <w:t>SAO</w:t>
      </w:r>
      <w:r w:rsidRPr="00AC2B2B">
        <w:rPr>
          <w:lang w:val="en-CA"/>
        </w:rPr>
        <w:tab/>
        <w:t>Sample Adaptive Offset</w:t>
      </w:r>
    </w:p>
    <w:p w14:paraId="485BB900" w14:textId="77777777" w:rsidR="00955ADD" w:rsidRPr="00AC2B2B" w:rsidRDefault="00955ADD" w:rsidP="00955ADD">
      <w:pPr>
        <w:pStyle w:val="enumlev1"/>
        <w:tabs>
          <w:tab w:val="clear" w:pos="1191"/>
          <w:tab w:val="clear" w:pos="1588"/>
          <w:tab w:val="clear" w:pos="1985"/>
          <w:tab w:val="left" w:pos="1710"/>
        </w:tabs>
        <w:ind w:left="1710" w:hanging="900"/>
        <w:rPr>
          <w:lang w:val="en-CA"/>
        </w:rPr>
      </w:pPr>
      <w:r w:rsidRPr="00AC2B2B">
        <w:rPr>
          <w:lang w:val="en-CA"/>
        </w:rPr>
        <w:t>SAR</w:t>
      </w:r>
      <w:r w:rsidRPr="00AC2B2B">
        <w:rPr>
          <w:lang w:val="en-CA"/>
        </w:rPr>
        <w:tab/>
        <w:t>Sample Aspect Ratio</w:t>
      </w:r>
    </w:p>
    <w:p w14:paraId="01D501E1" w14:textId="77777777" w:rsidR="00955ADD" w:rsidRPr="00AC2B2B" w:rsidRDefault="00955ADD" w:rsidP="00955ADD">
      <w:pPr>
        <w:pStyle w:val="enumlev1"/>
        <w:tabs>
          <w:tab w:val="clear" w:pos="1191"/>
          <w:tab w:val="clear" w:pos="1588"/>
          <w:tab w:val="clear" w:pos="1985"/>
          <w:tab w:val="left" w:pos="1710"/>
        </w:tabs>
        <w:ind w:left="1710" w:hanging="900"/>
        <w:rPr>
          <w:lang w:val="en-CA"/>
        </w:rPr>
      </w:pPr>
      <w:r w:rsidRPr="00AC2B2B">
        <w:rPr>
          <w:lang w:val="en-CA"/>
        </w:rPr>
        <w:t>SEI</w:t>
      </w:r>
      <w:r w:rsidRPr="00AC2B2B">
        <w:rPr>
          <w:lang w:val="en-CA"/>
        </w:rPr>
        <w:tab/>
        <w:t>Supplemental Enhancement Information</w:t>
      </w:r>
    </w:p>
    <w:p w14:paraId="63B5D626" w14:textId="77777777" w:rsidR="00955ADD" w:rsidRPr="00AC2B2B" w:rsidRDefault="00955ADD" w:rsidP="00955ADD">
      <w:pPr>
        <w:pStyle w:val="enumlev1"/>
        <w:tabs>
          <w:tab w:val="clear" w:pos="1191"/>
          <w:tab w:val="clear" w:pos="1588"/>
          <w:tab w:val="clear" w:pos="1985"/>
          <w:tab w:val="left" w:pos="1710"/>
        </w:tabs>
        <w:ind w:left="1710" w:hanging="900"/>
        <w:rPr>
          <w:lang w:val="en-CA"/>
        </w:rPr>
      </w:pPr>
      <w:r w:rsidRPr="00AC2B2B">
        <w:rPr>
          <w:lang w:val="en-CA"/>
        </w:rPr>
        <w:t>SMPTE</w:t>
      </w:r>
      <w:r w:rsidRPr="00AC2B2B">
        <w:rPr>
          <w:lang w:val="en-CA"/>
        </w:rPr>
        <w:tab/>
        <w:t>Society of Motion Picture and Television Engineers</w:t>
      </w:r>
    </w:p>
    <w:p w14:paraId="51E55F99" w14:textId="77777777" w:rsidR="00955ADD" w:rsidRPr="00AC2B2B" w:rsidRDefault="00955ADD" w:rsidP="00955ADD">
      <w:pPr>
        <w:pStyle w:val="enumlev1"/>
        <w:tabs>
          <w:tab w:val="clear" w:pos="1191"/>
          <w:tab w:val="clear" w:pos="1588"/>
          <w:tab w:val="clear" w:pos="1985"/>
          <w:tab w:val="left" w:pos="1710"/>
        </w:tabs>
        <w:ind w:left="1710" w:hanging="900"/>
        <w:rPr>
          <w:lang w:val="en-CA"/>
        </w:rPr>
      </w:pPr>
      <w:r w:rsidRPr="00AC2B2B">
        <w:rPr>
          <w:lang w:val="en-CA"/>
        </w:rPr>
        <w:t>SODB</w:t>
      </w:r>
      <w:r w:rsidRPr="00AC2B2B">
        <w:rPr>
          <w:lang w:val="en-CA"/>
        </w:rPr>
        <w:tab/>
        <w:t>String Of Data Bits</w:t>
      </w:r>
    </w:p>
    <w:p w14:paraId="679161B9" w14:textId="77777777" w:rsidR="00955ADD" w:rsidRPr="00AC2B2B" w:rsidRDefault="00955ADD" w:rsidP="00955ADD">
      <w:pPr>
        <w:pStyle w:val="enumlev1"/>
        <w:tabs>
          <w:tab w:val="clear" w:pos="1191"/>
          <w:tab w:val="clear" w:pos="1588"/>
          <w:tab w:val="clear" w:pos="1985"/>
          <w:tab w:val="left" w:pos="1710"/>
        </w:tabs>
        <w:ind w:left="1710" w:hanging="900"/>
        <w:rPr>
          <w:lang w:val="en-CA"/>
        </w:rPr>
      </w:pPr>
      <w:r w:rsidRPr="00AC2B2B">
        <w:rPr>
          <w:lang w:val="en-CA"/>
        </w:rPr>
        <w:t>SPS</w:t>
      </w:r>
      <w:r w:rsidRPr="00AC2B2B">
        <w:rPr>
          <w:lang w:val="en-CA"/>
        </w:rPr>
        <w:tab/>
        <w:t>Sequence Parameter Set</w:t>
      </w:r>
    </w:p>
    <w:p w14:paraId="4F5EDAAF" w14:textId="77777777" w:rsidR="00955ADD" w:rsidRPr="00AC2B2B" w:rsidRDefault="00955ADD" w:rsidP="00955ADD">
      <w:pPr>
        <w:pStyle w:val="enumlev1"/>
        <w:tabs>
          <w:tab w:val="clear" w:pos="1191"/>
          <w:tab w:val="clear" w:pos="1588"/>
          <w:tab w:val="clear" w:pos="1985"/>
          <w:tab w:val="left" w:pos="1710"/>
        </w:tabs>
        <w:ind w:left="1710" w:hanging="900"/>
        <w:rPr>
          <w:lang w:val="en-CA"/>
        </w:rPr>
      </w:pPr>
      <w:r w:rsidRPr="00AC2B2B">
        <w:rPr>
          <w:lang w:val="en-CA"/>
        </w:rPr>
        <w:t>TR</w:t>
      </w:r>
      <w:r w:rsidRPr="00AC2B2B">
        <w:rPr>
          <w:lang w:val="en-CA"/>
        </w:rPr>
        <w:tab/>
        <w:t>Truncated Rice</w:t>
      </w:r>
    </w:p>
    <w:p w14:paraId="04F85BAC" w14:textId="77777777" w:rsidR="00955ADD" w:rsidRPr="00AC2B2B" w:rsidRDefault="00955ADD" w:rsidP="00955ADD">
      <w:pPr>
        <w:pStyle w:val="enumlev1"/>
        <w:tabs>
          <w:tab w:val="clear" w:pos="1191"/>
          <w:tab w:val="clear" w:pos="1588"/>
          <w:tab w:val="clear" w:pos="1985"/>
          <w:tab w:val="left" w:pos="1710"/>
        </w:tabs>
        <w:ind w:left="1710" w:hanging="900"/>
        <w:rPr>
          <w:lang w:val="en-CA"/>
        </w:rPr>
      </w:pPr>
      <w:r w:rsidRPr="00AC2B2B">
        <w:rPr>
          <w:lang w:val="en-CA"/>
        </w:rPr>
        <w:t>UCS</w:t>
      </w:r>
      <w:r w:rsidRPr="00AC2B2B">
        <w:rPr>
          <w:lang w:val="en-CA"/>
        </w:rPr>
        <w:tab/>
        <w:t>Universal Coded Character Set</w:t>
      </w:r>
    </w:p>
    <w:p w14:paraId="46E17EC5" w14:textId="77777777" w:rsidR="00955ADD" w:rsidRPr="00AC2B2B" w:rsidRDefault="00955ADD" w:rsidP="00955ADD">
      <w:pPr>
        <w:pStyle w:val="enumlev1"/>
        <w:tabs>
          <w:tab w:val="clear" w:pos="1191"/>
          <w:tab w:val="clear" w:pos="1588"/>
          <w:tab w:val="clear" w:pos="1985"/>
          <w:tab w:val="left" w:pos="1710"/>
        </w:tabs>
        <w:ind w:left="1710" w:hanging="900"/>
        <w:rPr>
          <w:lang w:val="en-CA"/>
        </w:rPr>
      </w:pPr>
      <w:r w:rsidRPr="00AC2B2B">
        <w:rPr>
          <w:lang w:val="en-CA"/>
        </w:rPr>
        <w:lastRenderedPageBreak/>
        <w:t>UTF</w:t>
      </w:r>
      <w:r w:rsidRPr="00AC2B2B">
        <w:rPr>
          <w:lang w:val="en-CA"/>
        </w:rPr>
        <w:tab/>
        <w:t>UCS Transmission Format</w:t>
      </w:r>
    </w:p>
    <w:p w14:paraId="53C928A0" w14:textId="77777777" w:rsidR="00955ADD" w:rsidRPr="00AC2B2B" w:rsidRDefault="00955ADD" w:rsidP="00955ADD">
      <w:pPr>
        <w:pStyle w:val="enumlev1"/>
        <w:tabs>
          <w:tab w:val="clear" w:pos="1191"/>
          <w:tab w:val="clear" w:pos="1588"/>
          <w:tab w:val="clear" w:pos="1985"/>
          <w:tab w:val="left" w:pos="1710"/>
        </w:tabs>
        <w:ind w:left="1710" w:hanging="900"/>
        <w:rPr>
          <w:lang w:val="en-CA"/>
        </w:rPr>
      </w:pPr>
      <w:r w:rsidRPr="00AC2B2B">
        <w:rPr>
          <w:lang w:val="en-CA"/>
        </w:rPr>
        <w:t>VBR</w:t>
      </w:r>
      <w:r w:rsidRPr="00AC2B2B">
        <w:rPr>
          <w:lang w:val="en-CA"/>
        </w:rPr>
        <w:tab/>
        <w:t>Variable Bit Rate</w:t>
      </w:r>
    </w:p>
    <w:p w14:paraId="672872E4" w14:textId="77777777" w:rsidR="00955ADD" w:rsidRPr="00AC2B2B" w:rsidRDefault="00955ADD" w:rsidP="00955ADD">
      <w:pPr>
        <w:pStyle w:val="enumlev1"/>
        <w:tabs>
          <w:tab w:val="clear" w:pos="1191"/>
          <w:tab w:val="clear" w:pos="1588"/>
          <w:tab w:val="clear" w:pos="1985"/>
          <w:tab w:val="left" w:pos="1710"/>
        </w:tabs>
        <w:ind w:left="1710" w:hanging="900"/>
        <w:rPr>
          <w:lang w:val="en-CA"/>
        </w:rPr>
      </w:pPr>
      <w:r w:rsidRPr="00AC2B2B">
        <w:rPr>
          <w:lang w:val="en-CA"/>
        </w:rPr>
        <w:t>VCL</w:t>
      </w:r>
      <w:r w:rsidRPr="00AC2B2B">
        <w:rPr>
          <w:lang w:val="en-CA"/>
        </w:rPr>
        <w:tab/>
        <w:t>Video Coding Layer</w:t>
      </w:r>
    </w:p>
    <w:p w14:paraId="15CC7CD5" w14:textId="77777777" w:rsidR="00D909B6" w:rsidRPr="00AC2B2B" w:rsidRDefault="00D909B6">
      <w:pPr>
        <w:pStyle w:val="1"/>
        <w:rPr>
          <w:lang w:val="en-CA"/>
        </w:rPr>
      </w:pPr>
      <w:r w:rsidRPr="00AC2B2B">
        <w:rPr>
          <w:lang w:val="en-CA"/>
        </w:rPr>
        <w:br w:type="page"/>
      </w:r>
      <w:bookmarkStart w:id="27" w:name="_Toc382790602"/>
      <w:bookmarkStart w:id="28" w:name="_Toc533101899"/>
      <w:r w:rsidRPr="00AC2B2B">
        <w:rPr>
          <w:lang w:val="en-CA"/>
        </w:rPr>
        <w:lastRenderedPageBreak/>
        <w:t>Conventions</w:t>
      </w:r>
      <w:bookmarkEnd w:id="27"/>
      <w:bookmarkEnd w:id="28"/>
    </w:p>
    <w:p w14:paraId="60DDAF59" w14:textId="77777777" w:rsidR="00B93208" w:rsidRPr="00AC2B2B" w:rsidRDefault="00B93208" w:rsidP="00B93208">
      <w:pPr>
        <w:pStyle w:val="20"/>
        <w:rPr>
          <w:lang w:val="en-CA"/>
        </w:rPr>
      </w:pPr>
      <w:bookmarkStart w:id="29" w:name="_Toc415475782"/>
      <w:bookmarkStart w:id="30" w:name="_Toc423599057"/>
      <w:bookmarkStart w:id="31" w:name="_Toc423601561"/>
      <w:bookmarkStart w:id="32" w:name="_Toc501130127"/>
      <w:bookmarkStart w:id="33" w:name="_Toc510795050"/>
      <w:bookmarkStart w:id="34" w:name="_Toc533101900"/>
      <w:r w:rsidRPr="00AC2B2B">
        <w:rPr>
          <w:lang w:val="en-CA"/>
        </w:rPr>
        <w:t>General</w:t>
      </w:r>
      <w:bookmarkEnd w:id="29"/>
      <w:bookmarkEnd w:id="30"/>
      <w:bookmarkEnd w:id="31"/>
      <w:bookmarkEnd w:id="32"/>
      <w:bookmarkEnd w:id="33"/>
      <w:bookmarkEnd w:id="34"/>
    </w:p>
    <w:p w14:paraId="339CDD79" w14:textId="77777777" w:rsidR="00B93208" w:rsidRPr="00AC2B2B" w:rsidRDefault="00B93208" w:rsidP="00B93208">
      <w:pPr>
        <w:pStyle w:val="Note1"/>
        <w:rPr>
          <w:lang w:val="en-CA"/>
        </w:rPr>
      </w:pPr>
      <w:r w:rsidRPr="00AC2B2B">
        <w:rPr>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AC2B2B" w:rsidRDefault="00B93208" w:rsidP="00B93208">
      <w:pPr>
        <w:pStyle w:val="20"/>
        <w:rPr>
          <w:lang w:val="en-CA"/>
        </w:rPr>
      </w:pPr>
      <w:bookmarkStart w:id="35" w:name="_Toc33005123"/>
      <w:bookmarkStart w:id="36" w:name="_Toc20134224"/>
      <w:bookmarkStart w:id="37" w:name="_Toc24455817"/>
      <w:bookmarkStart w:id="38" w:name="_Toc77680335"/>
      <w:bookmarkStart w:id="39" w:name="_Toc118289001"/>
      <w:bookmarkStart w:id="40" w:name="_Toc226456471"/>
      <w:bookmarkStart w:id="41" w:name="_Toc248045174"/>
      <w:bookmarkStart w:id="42" w:name="_Toc287363730"/>
      <w:bookmarkStart w:id="43" w:name="_Toc311216713"/>
      <w:bookmarkStart w:id="44" w:name="_Toc317198678"/>
      <w:bookmarkStart w:id="45" w:name="_Toc415475783"/>
      <w:bookmarkStart w:id="46" w:name="_Toc423599058"/>
      <w:bookmarkStart w:id="47" w:name="_Toc423601562"/>
      <w:bookmarkStart w:id="48" w:name="_Toc501130128"/>
      <w:bookmarkStart w:id="49" w:name="_Toc510795051"/>
      <w:bookmarkStart w:id="50" w:name="_Toc533101901"/>
      <w:bookmarkEnd w:id="35"/>
      <w:r w:rsidRPr="00AC2B2B">
        <w:rPr>
          <w:lang w:val="en-CA"/>
        </w:rPr>
        <w:t>Arithmetic operators</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4460760B" w14:textId="77777777" w:rsidR="00B93208" w:rsidRPr="00AC2B2B" w:rsidRDefault="00B93208" w:rsidP="00B93208">
      <w:pPr>
        <w:rPr>
          <w:lang w:val="en-CA"/>
        </w:rPr>
      </w:pPr>
      <w:r w:rsidRPr="00AC2B2B">
        <w:rPr>
          <w:lang w:val="en-CA"/>
        </w:rPr>
        <w:t>The following arithmetic operators are defined as follows:</w:t>
      </w:r>
    </w:p>
    <w:tbl>
      <w:tblPr>
        <w:tblStyle w:val="af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AC2B2B" w14:paraId="5CEEB0E6" w14:textId="77777777" w:rsidTr="00B93208">
        <w:tc>
          <w:tcPr>
            <w:tcW w:w="910" w:type="dxa"/>
            <w:shd w:val="clear" w:color="auto" w:fill="auto"/>
            <w:vAlign w:val="center"/>
          </w:tcPr>
          <w:p w14:paraId="439D62A1" w14:textId="77777777" w:rsidR="00B93208" w:rsidRPr="00AC2B2B" w:rsidRDefault="00B93208" w:rsidP="00B93208">
            <w:pPr>
              <w:tabs>
                <w:tab w:val="clear" w:pos="794"/>
                <w:tab w:val="clear" w:pos="1191"/>
                <w:tab w:val="clear" w:pos="1588"/>
                <w:tab w:val="clear" w:pos="1985"/>
              </w:tabs>
              <w:spacing w:before="86"/>
              <w:jc w:val="left"/>
              <w:rPr>
                <w:lang w:val="en-CA"/>
              </w:rPr>
            </w:pPr>
            <w:r w:rsidRPr="00AC2B2B">
              <w:rPr>
                <w:lang w:val="en-CA"/>
              </w:rPr>
              <w:t>+</w:t>
            </w:r>
          </w:p>
        </w:tc>
        <w:tc>
          <w:tcPr>
            <w:tcW w:w="8399" w:type="dxa"/>
            <w:shd w:val="clear" w:color="auto" w:fill="auto"/>
            <w:vAlign w:val="center"/>
          </w:tcPr>
          <w:p w14:paraId="07DDA424" w14:textId="77777777" w:rsidR="00B93208" w:rsidRPr="00AC2B2B" w:rsidRDefault="00B93208" w:rsidP="00B93208">
            <w:pPr>
              <w:tabs>
                <w:tab w:val="clear" w:pos="794"/>
                <w:tab w:val="clear" w:pos="1191"/>
                <w:tab w:val="clear" w:pos="1588"/>
                <w:tab w:val="clear" w:pos="1985"/>
              </w:tabs>
              <w:spacing w:before="86"/>
              <w:jc w:val="left"/>
              <w:rPr>
                <w:lang w:val="en-CA"/>
              </w:rPr>
            </w:pPr>
            <w:r w:rsidRPr="00AC2B2B">
              <w:rPr>
                <w:lang w:val="en-CA"/>
              </w:rPr>
              <w:t>Addition</w:t>
            </w:r>
          </w:p>
        </w:tc>
      </w:tr>
      <w:tr w:rsidR="00B93208" w:rsidRPr="00AC2B2B" w14:paraId="3DF9B622" w14:textId="77777777" w:rsidTr="00B93208">
        <w:tc>
          <w:tcPr>
            <w:tcW w:w="910" w:type="dxa"/>
            <w:shd w:val="clear" w:color="auto" w:fill="auto"/>
            <w:vAlign w:val="center"/>
          </w:tcPr>
          <w:p w14:paraId="4C054DC2" w14:textId="77777777" w:rsidR="00B93208" w:rsidRPr="00AC2B2B" w:rsidRDefault="00B93208" w:rsidP="00B93208">
            <w:pPr>
              <w:tabs>
                <w:tab w:val="clear" w:pos="794"/>
                <w:tab w:val="clear" w:pos="1191"/>
                <w:tab w:val="clear" w:pos="1588"/>
                <w:tab w:val="clear" w:pos="1985"/>
              </w:tabs>
              <w:spacing w:before="86"/>
              <w:jc w:val="left"/>
              <w:rPr>
                <w:lang w:val="en-CA"/>
              </w:rPr>
            </w:pPr>
            <w:r w:rsidRPr="00AC2B2B">
              <w:rPr>
                <w:lang w:val="en-CA"/>
              </w:rPr>
              <w:t>−</w:t>
            </w:r>
          </w:p>
        </w:tc>
        <w:tc>
          <w:tcPr>
            <w:tcW w:w="8399" w:type="dxa"/>
            <w:shd w:val="clear" w:color="auto" w:fill="auto"/>
            <w:vAlign w:val="center"/>
          </w:tcPr>
          <w:p w14:paraId="0284DC07" w14:textId="77777777" w:rsidR="00B93208" w:rsidRPr="00AC2B2B" w:rsidRDefault="00B93208" w:rsidP="00B93208">
            <w:pPr>
              <w:tabs>
                <w:tab w:val="clear" w:pos="794"/>
                <w:tab w:val="clear" w:pos="1191"/>
                <w:tab w:val="clear" w:pos="1588"/>
                <w:tab w:val="clear" w:pos="1985"/>
              </w:tabs>
              <w:spacing w:before="86"/>
              <w:jc w:val="left"/>
              <w:rPr>
                <w:lang w:val="en-CA"/>
              </w:rPr>
            </w:pPr>
            <w:r w:rsidRPr="00AC2B2B">
              <w:rPr>
                <w:lang w:val="en-CA"/>
              </w:rPr>
              <w:t>Subtraction (as a two-argument operator) or negation (as a unary prefix operator)</w:t>
            </w:r>
          </w:p>
        </w:tc>
      </w:tr>
      <w:tr w:rsidR="00B93208" w:rsidRPr="00AC2B2B" w14:paraId="5F41435E" w14:textId="77777777" w:rsidTr="00B93208">
        <w:tc>
          <w:tcPr>
            <w:tcW w:w="910" w:type="dxa"/>
            <w:shd w:val="clear" w:color="auto" w:fill="auto"/>
            <w:vAlign w:val="center"/>
          </w:tcPr>
          <w:p w14:paraId="2FCD1C08" w14:textId="77777777" w:rsidR="00B93208" w:rsidRPr="00AC2B2B" w:rsidRDefault="00B93208" w:rsidP="00B93208">
            <w:pPr>
              <w:tabs>
                <w:tab w:val="clear" w:pos="794"/>
                <w:tab w:val="clear" w:pos="1191"/>
                <w:tab w:val="clear" w:pos="1588"/>
                <w:tab w:val="clear" w:pos="1985"/>
              </w:tabs>
              <w:spacing w:before="86"/>
              <w:jc w:val="left"/>
              <w:rPr>
                <w:lang w:val="en-CA"/>
              </w:rPr>
            </w:pPr>
            <w:r w:rsidRPr="00AC2B2B">
              <w:rPr>
                <w:lang w:val="en-CA"/>
              </w:rPr>
              <w:t>*</w:t>
            </w:r>
          </w:p>
        </w:tc>
        <w:tc>
          <w:tcPr>
            <w:tcW w:w="8399" w:type="dxa"/>
            <w:shd w:val="clear" w:color="auto" w:fill="auto"/>
            <w:vAlign w:val="center"/>
          </w:tcPr>
          <w:p w14:paraId="6AB93C0A" w14:textId="77777777" w:rsidR="00B93208" w:rsidRPr="00AC2B2B" w:rsidRDefault="00B93208" w:rsidP="00B93208">
            <w:pPr>
              <w:tabs>
                <w:tab w:val="clear" w:pos="794"/>
                <w:tab w:val="clear" w:pos="1191"/>
                <w:tab w:val="clear" w:pos="1588"/>
                <w:tab w:val="clear" w:pos="1985"/>
              </w:tabs>
              <w:spacing w:before="86"/>
              <w:jc w:val="left"/>
              <w:rPr>
                <w:lang w:val="en-CA"/>
              </w:rPr>
            </w:pPr>
            <w:r w:rsidRPr="00AC2B2B">
              <w:rPr>
                <w:lang w:val="en-CA"/>
              </w:rPr>
              <w:t>Multiplication, including matrix multiplication</w:t>
            </w:r>
          </w:p>
        </w:tc>
      </w:tr>
      <w:tr w:rsidR="00B93208" w:rsidRPr="00AC2B2B" w14:paraId="4A657FDE" w14:textId="77777777" w:rsidTr="00B93208">
        <w:tc>
          <w:tcPr>
            <w:tcW w:w="910" w:type="dxa"/>
            <w:shd w:val="clear" w:color="auto" w:fill="auto"/>
            <w:vAlign w:val="center"/>
          </w:tcPr>
          <w:p w14:paraId="65C25107" w14:textId="77777777" w:rsidR="00B93208" w:rsidRPr="00AC2B2B" w:rsidRDefault="00B93208" w:rsidP="00B93208">
            <w:pPr>
              <w:tabs>
                <w:tab w:val="clear" w:pos="794"/>
                <w:tab w:val="clear" w:pos="1191"/>
                <w:tab w:val="clear" w:pos="1588"/>
                <w:tab w:val="clear" w:pos="1985"/>
              </w:tabs>
              <w:spacing w:before="86"/>
              <w:jc w:val="left"/>
              <w:rPr>
                <w:lang w:val="en-CA"/>
              </w:rPr>
            </w:pPr>
            <w:r w:rsidRPr="00AC2B2B">
              <w:rPr>
                <w:lang w:val="en-CA"/>
              </w:rPr>
              <w:t>x</w:t>
            </w:r>
            <w:r w:rsidRPr="00AC2B2B">
              <w:rPr>
                <w:vertAlign w:val="superscript"/>
                <w:lang w:val="en-CA"/>
              </w:rPr>
              <w:t>y</w:t>
            </w:r>
          </w:p>
        </w:tc>
        <w:tc>
          <w:tcPr>
            <w:tcW w:w="8399" w:type="dxa"/>
            <w:shd w:val="clear" w:color="auto" w:fill="auto"/>
            <w:vAlign w:val="center"/>
          </w:tcPr>
          <w:p w14:paraId="6AAB5840" w14:textId="77777777" w:rsidR="00B93208" w:rsidRPr="00AC2B2B" w:rsidRDefault="00B93208" w:rsidP="00B93208">
            <w:pPr>
              <w:tabs>
                <w:tab w:val="clear" w:pos="794"/>
                <w:tab w:val="clear" w:pos="1191"/>
                <w:tab w:val="clear" w:pos="1588"/>
                <w:tab w:val="clear" w:pos="1985"/>
              </w:tabs>
              <w:spacing w:before="86"/>
              <w:jc w:val="left"/>
              <w:rPr>
                <w:lang w:val="en-CA"/>
              </w:rPr>
            </w:pPr>
            <w:r w:rsidRPr="00AC2B2B">
              <w:rPr>
                <w:lang w:val="en-CA"/>
              </w:rPr>
              <w:t xml:space="preserve">Exponentiation. Specifies </w:t>
            </w:r>
            <w:r w:rsidRPr="00AC2B2B">
              <w:rPr>
                <w:iCs/>
                <w:lang w:val="en-CA"/>
              </w:rPr>
              <w:t>x</w:t>
            </w:r>
            <w:r w:rsidRPr="00AC2B2B">
              <w:rPr>
                <w:lang w:val="en-CA"/>
              </w:rPr>
              <w:t xml:space="preserve"> to the power of </w:t>
            </w:r>
            <w:r w:rsidRPr="00AC2B2B">
              <w:rPr>
                <w:iCs/>
                <w:lang w:val="en-CA"/>
              </w:rPr>
              <w:t>y</w:t>
            </w:r>
            <w:r w:rsidRPr="00AC2B2B">
              <w:rPr>
                <w:lang w:val="en-CA"/>
              </w:rPr>
              <w:t>. In other contexts, such notation is used for superscripting not intended for interpretation as exponentiation.</w:t>
            </w:r>
          </w:p>
        </w:tc>
      </w:tr>
      <w:tr w:rsidR="00B93208" w:rsidRPr="00AC2B2B" w14:paraId="20D67EB1" w14:textId="77777777" w:rsidTr="00B93208">
        <w:tc>
          <w:tcPr>
            <w:tcW w:w="910" w:type="dxa"/>
            <w:shd w:val="clear" w:color="auto" w:fill="auto"/>
            <w:vAlign w:val="center"/>
          </w:tcPr>
          <w:p w14:paraId="32E741B7" w14:textId="77777777" w:rsidR="00B93208" w:rsidRPr="00AC2B2B" w:rsidRDefault="00B93208" w:rsidP="00B93208">
            <w:pPr>
              <w:tabs>
                <w:tab w:val="clear" w:pos="794"/>
                <w:tab w:val="clear" w:pos="1191"/>
                <w:tab w:val="clear" w:pos="1588"/>
                <w:tab w:val="clear" w:pos="1985"/>
              </w:tabs>
              <w:spacing w:before="86"/>
              <w:jc w:val="left"/>
              <w:rPr>
                <w:lang w:val="en-CA"/>
              </w:rPr>
            </w:pPr>
            <w:r w:rsidRPr="00AC2B2B">
              <w:rPr>
                <w:lang w:val="en-CA"/>
              </w:rPr>
              <w:t>/</w:t>
            </w:r>
          </w:p>
        </w:tc>
        <w:tc>
          <w:tcPr>
            <w:tcW w:w="8399" w:type="dxa"/>
            <w:shd w:val="clear" w:color="auto" w:fill="auto"/>
            <w:vAlign w:val="center"/>
          </w:tcPr>
          <w:p w14:paraId="6CD0C9B1" w14:textId="77777777" w:rsidR="00B93208" w:rsidRPr="00AC2B2B" w:rsidRDefault="00B93208" w:rsidP="00B93208">
            <w:pPr>
              <w:tabs>
                <w:tab w:val="clear" w:pos="794"/>
                <w:tab w:val="clear" w:pos="1191"/>
                <w:tab w:val="clear" w:pos="1588"/>
                <w:tab w:val="clear" w:pos="1985"/>
              </w:tabs>
              <w:spacing w:before="86"/>
              <w:jc w:val="left"/>
              <w:rPr>
                <w:lang w:val="en-CA"/>
              </w:rPr>
            </w:pPr>
            <w:r w:rsidRPr="00AC2B2B">
              <w:rPr>
                <w:lang w:val="en-CA"/>
              </w:rPr>
              <w:t>Integer division with truncation of the result toward zero. For example, 7 / 4 and −7 / −4 are truncated to 1 and −7 / 4 and 7 / −4 are truncated to −1.</w:t>
            </w:r>
          </w:p>
        </w:tc>
      </w:tr>
      <w:tr w:rsidR="00B93208" w:rsidRPr="00AC2B2B" w14:paraId="6AB42A72" w14:textId="77777777" w:rsidTr="00B93208">
        <w:tc>
          <w:tcPr>
            <w:tcW w:w="910" w:type="dxa"/>
            <w:shd w:val="clear" w:color="auto" w:fill="auto"/>
            <w:vAlign w:val="center"/>
          </w:tcPr>
          <w:p w14:paraId="5FC71BA6" w14:textId="77777777" w:rsidR="00B93208" w:rsidRPr="00AC2B2B" w:rsidRDefault="00B93208" w:rsidP="00B93208">
            <w:pPr>
              <w:tabs>
                <w:tab w:val="clear" w:pos="794"/>
                <w:tab w:val="clear" w:pos="1191"/>
                <w:tab w:val="clear" w:pos="1588"/>
                <w:tab w:val="clear" w:pos="1985"/>
              </w:tabs>
              <w:spacing w:before="86"/>
              <w:jc w:val="left"/>
              <w:rPr>
                <w:lang w:val="en-CA"/>
              </w:rPr>
            </w:pPr>
            <w:r w:rsidRPr="00AC2B2B">
              <w:rPr>
                <w:lang w:val="en-CA"/>
              </w:rPr>
              <w:t>÷</w:t>
            </w:r>
          </w:p>
        </w:tc>
        <w:tc>
          <w:tcPr>
            <w:tcW w:w="8399" w:type="dxa"/>
            <w:shd w:val="clear" w:color="auto" w:fill="auto"/>
            <w:vAlign w:val="center"/>
          </w:tcPr>
          <w:p w14:paraId="747C96DA" w14:textId="77777777" w:rsidR="00B93208" w:rsidRPr="00AC2B2B" w:rsidRDefault="00B93208" w:rsidP="00B93208">
            <w:pPr>
              <w:tabs>
                <w:tab w:val="clear" w:pos="794"/>
                <w:tab w:val="clear" w:pos="1191"/>
                <w:tab w:val="clear" w:pos="1588"/>
                <w:tab w:val="clear" w:pos="1985"/>
              </w:tabs>
              <w:spacing w:before="86"/>
              <w:jc w:val="left"/>
              <w:rPr>
                <w:lang w:val="en-CA"/>
              </w:rPr>
            </w:pPr>
            <w:r w:rsidRPr="00AC2B2B">
              <w:rPr>
                <w:lang w:val="en-CA"/>
              </w:rPr>
              <w:t>Used to denote division in mathematical equations where no truncation or rounding is intended.</w:t>
            </w:r>
          </w:p>
        </w:tc>
      </w:tr>
      <w:tr w:rsidR="00B93208" w:rsidRPr="00AC2B2B" w14:paraId="2F8E8753" w14:textId="77777777" w:rsidTr="00B93208">
        <w:tc>
          <w:tcPr>
            <w:tcW w:w="910" w:type="dxa"/>
            <w:shd w:val="clear" w:color="auto" w:fill="auto"/>
            <w:vAlign w:val="center"/>
          </w:tcPr>
          <w:p w14:paraId="1CCD3DFE" w14:textId="77777777" w:rsidR="00B93208" w:rsidRPr="00AC2B2B" w:rsidRDefault="00E72B7E" w:rsidP="00B93208">
            <w:pPr>
              <w:tabs>
                <w:tab w:val="clear" w:pos="794"/>
                <w:tab w:val="clear" w:pos="1191"/>
                <w:tab w:val="clear" w:pos="1588"/>
                <w:tab w:val="clear" w:pos="1985"/>
              </w:tabs>
              <w:spacing w:before="86"/>
              <w:jc w:val="left"/>
              <w:rPr>
                <w:lang w:val="en-CA"/>
              </w:rPr>
            </w:pPr>
            <m:oMathPara>
              <m:oMathParaPr>
                <m:jc m:val="left"/>
              </m:oMathParaPr>
              <m:oMath>
                <m:f>
                  <m:fPr>
                    <m:ctrlPr>
                      <w:rPr>
                        <w:rFonts w:ascii="Cambria Math" w:hAnsi="Cambria Math"/>
                        <w:lang w:val="en-CA"/>
                      </w:rPr>
                    </m:ctrlPr>
                  </m:fPr>
                  <m:num>
                    <m:r>
                      <m:rPr>
                        <m:nor/>
                      </m:rPr>
                      <w:rPr>
                        <w:lang w:val="en-CA"/>
                      </w:rPr>
                      <m:t>x</m:t>
                    </m:r>
                  </m:num>
                  <m:den>
                    <m:r>
                      <m:rPr>
                        <m:nor/>
                      </m:rPr>
                      <w:rPr>
                        <w:lang w:val="en-CA"/>
                      </w:rPr>
                      <m:t>y</m:t>
                    </m:r>
                  </m:den>
                </m:f>
              </m:oMath>
            </m:oMathPara>
          </w:p>
        </w:tc>
        <w:tc>
          <w:tcPr>
            <w:tcW w:w="8399" w:type="dxa"/>
            <w:shd w:val="clear" w:color="auto" w:fill="auto"/>
            <w:vAlign w:val="center"/>
          </w:tcPr>
          <w:p w14:paraId="08D0064E" w14:textId="77777777" w:rsidR="00B93208" w:rsidRPr="00AC2B2B" w:rsidRDefault="00B93208" w:rsidP="00B93208">
            <w:pPr>
              <w:tabs>
                <w:tab w:val="clear" w:pos="794"/>
                <w:tab w:val="clear" w:pos="1191"/>
                <w:tab w:val="clear" w:pos="1588"/>
                <w:tab w:val="clear" w:pos="1985"/>
              </w:tabs>
              <w:spacing w:before="86"/>
              <w:jc w:val="left"/>
              <w:rPr>
                <w:lang w:val="en-CA"/>
              </w:rPr>
            </w:pPr>
            <w:r w:rsidRPr="00AC2B2B">
              <w:rPr>
                <w:lang w:val="en-CA"/>
              </w:rPr>
              <w:t>Used to denote division in mathematical equations where no truncation or rounding is intended.</w:t>
            </w:r>
          </w:p>
        </w:tc>
      </w:tr>
      <w:tr w:rsidR="00B93208" w:rsidRPr="00AC2B2B" w14:paraId="4694B846" w14:textId="77777777" w:rsidTr="00B93208">
        <w:tc>
          <w:tcPr>
            <w:tcW w:w="910" w:type="dxa"/>
            <w:shd w:val="clear" w:color="auto" w:fill="auto"/>
            <w:vAlign w:val="center"/>
          </w:tcPr>
          <w:p w14:paraId="09EA3C58" w14:textId="77777777" w:rsidR="00B93208" w:rsidRPr="00AC2B2B" w:rsidRDefault="00E72B7E" w:rsidP="00B93208">
            <w:pPr>
              <w:tabs>
                <w:tab w:val="clear" w:pos="794"/>
                <w:tab w:val="clear" w:pos="1191"/>
                <w:tab w:val="clear" w:pos="1588"/>
                <w:tab w:val="clear" w:pos="1985"/>
              </w:tabs>
              <w:spacing w:before="86"/>
              <w:jc w:val="left"/>
              <w:rPr>
                <w:lang w:val="en-CA"/>
              </w:rPr>
            </w:pPr>
            <m:oMathPara>
              <m:oMath>
                <m:nary>
                  <m:naryPr>
                    <m:chr m:val="∑"/>
                    <m:limLoc m:val="undOvr"/>
                    <m:ctrlPr>
                      <w:rPr>
                        <w:rFonts w:ascii="Cambria Math" w:hAnsi="Cambria Math"/>
                        <w:i/>
                        <w:lang w:val="en-CA"/>
                      </w:rPr>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14:paraId="7A19B07E" w14:textId="77777777" w:rsidR="00B93208" w:rsidRPr="00AC2B2B" w:rsidRDefault="00B93208" w:rsidP="00B93208">
            <w:pPr>
              <w:tabs>
                <w:tab w:val="clear" w:pos="794"/>
                <w:tab w:val="clear" w:pos="1191"/>
                <w:tab w:val="clear" w:pos="1588"/>
                <w:tab w:val="clear" w:pos="1985"/>
              </w:tabs>
              <w:spacing w:before="86"/>
              <w:jc w:val="left"/>
              <w:rPr>
                <w:lang w:val="en-CA"/>
              </w:rPr>
            </w:pPr>
            <w:r w:rsidRPr="00AC2B2B">
              <w:rPr>
                <w:lang w:val="en-CA"/>
              </w:rPr>
              <w:t xml:space="preserve">The summation of </w:t>
            </w:r>
            <w:r w:rsidRPr="00AC2B2B">
              <w:rPr>
                <w:iCs/>
                <w:lang w:val="en-CA"/>
              </w:rPr>
              <w:t>f</w:t>
            </w:r>
            <w:r w:rsidRPr="00AC2B2B">
              <w:rPr>
                <w:lang w:val="en-CA"/>
              </w:rPr>
              <w:t>( </w:t>
            </w:r>
            <w:r w:rsidRPr="00AC2B2B">
              <w:rPr>
                <w:iCs/>
                <w:lang w:val="en-CA"/>
              </w:rPr>
              <w:t>i </w:t>
            </w:r>
            <w:r w:rsidRPr="00AC2B2B">
              <w:rPr>
                <w:lang w:val="en-CA"/>
              </w:rPr>
              <w:t xml:space="preserve">) with </w:t>
            </w:r>
            <w:r w:rsidRPr="00AC2B2B">
              <w:rPr>
                <w:iCs/>
                <w:lang w:val="en-CA"/>
              </w:rPr>
              <w:t>i</w:t>
            </w:r>
            <w:r w:rsidRPr="00AC2B2B">
              <w:rPr>
                <w:lang w:val="en-CA"/>
              </w:rPr>
              <w:t xml:space="preserve"> taking all integer values from </w:t>
            </w:r>
            <w:r w:rsidRPr="00AC2B2B">
              <w:rPr>
                <w:iCs/>
                <w:lang w:val="en-CA"/>
              </w:rPr>
              <w:t>x</w:t>
            </w:r>
            <w:r w:rsidRPr="00AC2B2B">
              <w:rPr>
                <w:lang w:val="en-CA"/>
              </w:rPr>
              <w:t xml:space="preserve"> up to and including </w:t>
            </w:r>
            <w:r w:rsidRPr="00AC2B2B">
              <w:rPr>
                <w:iCs/>
                <w:lang w:val="en-CA"/>
              </w:rPr>
              <w:t>y</w:t>
            </w:r>
            <w:r w:rsidRPr="00AC2B2B">
              <w:rPr>
                <w:lang w:val="en-CA"/>
              </w:rPr>
              <w:t>.</w:t>
            </w:r>
          </w:p>
        </w:tc>
      </w:tr>
      <w:tr w:rsidR="00B93208" w:rsidRPr="00AC2B2B" w14:paraId="58EF2FEF" w14:textId="77777777" w:rsidTr="00B93208">
        <w:tc>
          <w:tcPr>
            <w:tcW w:w="910" w:type="dxa"/>
            <w:shd w:val="clear" w:color="auto" w:fill="auto"/>
            <w:vAlign w:val="center"/>
          </w:tcPr>
          <w:p w14:paraId="526E41DA" w14:textId="77777777" w:rsidR="00B93208" w:rsidRPr="00AC2B2B" w:rsidRDefault="00B93208" w:rsidP="00B93208">
            <w:pPr>
              <w:tabs>
                <w:tab w:val="clear" w:pos="794"/>
                <w:tab w:val="clear" w:pos="1191"/>
                <w:tab w:val="clear" w:pos="1588"/>
                <w:tab w:val="clear" w:pos="1985"/>
              </w:tabs>
              <w:spacing w:before="86"/>
              <w:jc w:val="left"/>
              <w:rPr>
                <w:lang w:val="en-CA"/>
              </w:rPr>
            </w:pPr>
            <w:r w:rsidRPr="00AC2B2B">
              <w:rPr>
                <w:lang w:val="en-CA"/>
              </w:rPr>
              <w:t>x % y</w:t>
            </w:r>
          </w:p>
        </w:tc>
        <w:tc>
          <w:tcPr>
            <w:tcW w:w="8399" w:type="dxa"/>
            <w:shd w:val="clear" w:color="auto" w:fill="auto"/>
            <w:vAlign w:val="center"/>
          </w:tcPr>
          <w:p w14:paraId="6AE11BAA" w14:textId="77777777" w:rsidR="00B93208" w:rsidRPr="00AC2B2B" w:rsidRDefault="00B93208" w:rsidP="00B93208">
            <w:pPr>
              <w:tabs>
                <w:tab w:val="clear" w:pos="794"/>
                <w:tab w:val="clear" w:pos="1191"/>
                <w:tab w:val="clear" w:pos="1588"/>
                <w:tab w:val="clear" w:pos="1985"/>
              </w:tabs>
              <w:spacing w:before="86"/>
              <w:jc w:val="left"/>
              <w:rPr>
                <w:lang w:val="en-CA"/>
              </w:rPr>
            </w:pPr>
            <w:r w:rsidRPr="00AC2B2B">
              <w:rPr>
                <w:lang w:val="en-CA"/>
              </w:rPr>
              <w:t xml:space="preserve">Modulus. Remainder of </w:t>
            </w:r>
            <w:r w:rsidRPr="00AC2B2B">
              <w:rPr>
                <w:iCs/>
                <w:lang w:val="en-CA"/>
              </w:rPr>
              <w:t>x</w:t>
            </w:r>
            <w:r w:rsidRPr="00AC2B2B">
              <w:rPr>
                <w:lang w:val="en-CA"/>
              </w:rPr>
              <w:t xml:space="preserve"> divided by </w:t>
            </w:r>
            <w:r w:rsidRPr="00AC2B2B">
              <w:rPr>
                <w:iCs/>
                <w:lang w:val="en-CA"/>
              </w:rPr>
              <w:t>y</w:t>
            </w:r>
            <w:r w:rsidRPr="00AC2B2B">
              <w:rPr>
                <w:lang w:val="en-CA"/>
              </w:rPr>
              <w:t xml:space="preserve">, defined only for integers x and y with </w:t>
            </w:r>
            <w:r w:rsidRPr="00AC2B2B">
              <w:rPr>
                <w:iCs/>
                <w:lang w:val="en-CA"/>
              </w:rPr>
              <w:t>x</w:t>
            </w:r>
            <w:r w:rsidRPr="00AC2B2B">
              <w:rPr>
                <w:lang w:val="en-CA"/>
              </w:rPr>
              <w:t xml:space="preserve">  &gt;=  0 and </w:t>
            </w:r>
            <w:r w:rsidRPr="00AC2B2B">
              <w:rPr>
                <w:iCs/>
                <w:lang w:val="en-CA"/>
              </w:rPr>
              <w:t>y</w:t>
            </w:r>
            <w:r w:rsidRPr="00AC2B2B">
              <w:rPr>
                <w:lang w:val="en-CA"/>
              </w:rPr>
              <w:t xml:space="preserve"> &gt; 0.</w:t>
            </w:r>
          </w:p>
        </w:tc>
      </w:tr>
    </w:tbl>
    <w:p w14:paraId="6B0EC24E" w14:textId="77777777" w:rsidR="00B93208" w:rsidRPr="00AC2B2B" w:rsidRDefault="00B93208" w:rsidP="00B93208">
      <w:pPr>
        <w:pStyle w:val="20"/>
        <w:rPr>
          <w:lang w:val="en-CA"/>
        </w:rPr>
      </w:pPr>
      <w:bookmarkStart w:id="51" w:name="_Toc219707772"/>
      <w:bookmarkStart w:id="52" w:name="_Toc219707773"/>
      <w:bookmarkStart w:id="53" w:name="_Toc219707774"/>
      <w:bookmarkStart w:id="54" w:name="_Toc219707775"/>
      <w:bookmarkStart w:id="55" w:name="_Toc488804403"/>
      <w:bookmarkStart w:id="56" w:name="_Toc496067375"/>
      <w:bookmarkStart w:id="57" w:name="_Toc496067608"/>
      <w:bookmarkStart w:id="58" w:name="_Toc20134225"/>
      <w:bookmarkStart w:id="59" w:name="_Toc77680336"/>
      <w:bookmarkStart w:id="60" w:name="_Toc118289002"/>
      <w:bookmarkStart w:id="61" w:name="_Toc226456472"/>
      <w:bookmarkStart w:id="62" w:name="_Toc248045175"/>
      <w:bookmarkStart w:id="63" w:name="_Toc287363731"/>
      <w:bookmarkStart w:id="64" w:name="_Toc311216714"/>
      <w:bookmarkStart w:id="65" w:name="_Toc317198679"/>
      <w:bookmarkStart w:id="66" w:name="_Toc415475784"/>
      <w:bookmarkStart w:id="67" w:name="_Toc423599059"/>
      <w:bookmarkStart w:id="68" w:name="_Toc423601563"/>
      <w:bookmarkStart w:id="69" w:name="_Toc501130129"/>
      <w:bookmarkStart w:id="70" w:name="_Toc510795052"/>
      <w:bookmarkStart w:id="71" w:name="_Toc533101902"/>
      <w:bookmarkEnd w:id="51"/>
      <w:bookmarkEnd w:id="52"/>
      <w:bookmarkEnd w:id="53"/>
      <w:bookmarkEnd w:id="54"/>
      <w:r w:rsidRPr="00AC2B2B">
        <w:rPr>
          <w:lang w:val="en-CA"/>
        </w:rPr>
        <w:t>Logical operators</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30412C6A" w14:textId="77777777" w:rsidR="00B93208" w:rsidRPr="00AC2B2B" w:rsidRDefault="00B93208" w:rsidP="00B93208">
      <w:pPr>
        <w:rPr>
          <w:lang w:val="en-CA"/>
        </w:rPr>
      </w:pPr>
      <w:r w:rsidRPr="00AC2B2B">
        <w:rPr>
          <w:lang w:val="en-CA"/>
        </w:rPr>
        <w:t>The following logical operators are defined as follows:</w:t>
      </w:r>
    </w:p>
    <w:p w14:paraId="4F519E92" w14:textId="77777777" w:rsidR="00B93208" w:rsidRPr="00AC2B2B" w:rsidRDefault="00B93208" w:rsidP="00B93208">
      <w:pPr>
        <w:pStyle w:val="enumlev1"/>
        <w:tabs>
          <w:tab w:val="clear" w:pos="794"/>
          <w:tab w:val="clear" w:pos="1191"/>
          <w:tab w:val="left" w:pos="1418"/>
        </w:tabs>
        <w:ind w:left="1418" w:hanging="851"/>
        <w:rPr>
          <w:iCs/>
          <w:lang w:val="en-CA"/>
        </w:rPr>
      </w:pPr>
      <w:r w:rsidRPr="00AC2B2B">
        <w:rPr>
          <w:iCs/>
          <w:lang w:val="en-CA"/>
        </w:rPr>
        <w:t>x</w:t>
      </w:r>
      <w:r w:rsidRPr="00AC2B2B">
        <w:rPr>
          <w:lang w:val="en-CA"/>
        </w:rPr>
        <w:t xml:space="preserve">  &amp;&amp;  </w:t>
      </w:r>
      <w:r w:rsidRPr="00AC2B2B">
        <w:rPr>
          <w:iCs/>
          <w:lang w:val="en-CA"/>
        </w:rPr>
        <w:t>y</w:t>
      </w:r>
      <w:r w:rsidRPr="00AC2B2B">
        <w:rPr>
          <w:lang w:val="en-CA"/>
        </w:rPr>
        <w:tab/>
        <w:t xml:space="preserve">Boolean logical "and" of </w:t>
      </w:r>
      <w:r w:rsidRPr="00AC2B2B">
        <w:rPr>
          <w:iCs/>
          <w:lang w:val="en-CA"/>
        </w:rPr>
        <w:t>x</w:t>
      </w:r>
      <w:r w:rsidRPr="00AC2B2B">
        <w:rPr>
          <w:lang w:val="en-CA"/>
        </w:rPr>
        <w:t xml:space="preserve"> and </w:t>
      </w:r>
      <w:r w:rsidRPr="00AC2B2B">
        <w:rPr>
          <w:iCs/>
          <w:lang w:val="en-CA"/>
        </w:rPr>
        <w:t>y</w:t>
      </w:r>
    </w:p>
    <w:p w14:paraId="093D2C7F" w14:textId="77777777" w:rsidR="00B93208" w:rsidRPr="00AC2B2B" w:rsidRDefault="00B93208" w:rsidP="00B93208">
      <w:pPr>
        <w:pStyle w:val="enumlev1"/>
        <w:tabs>
          <w:tab w:val="clear" w:pos="794"/>
          <w:tab w:val="clear" w:pos="1191"/>
          <w:tab w:val="left" w:pos="1418"/>
        </w:tabs>
        <w:ind w:left="1418" w:hanging="851"/>
        <w:rPr>
          <w:iCs/>
          <w:lang w:val="en-CA"/>
        </w:rPr>
      </w:pPr>
      <w:r w:rsidRPr="00AC2B2B">
        <w:rPr>
          <w:iCs/>
          <w:lang w:val="en-CA"/>
        </w:rPr>
        <w:t>x</w:t>
      </w:r>
      <w:r w:rsidRPr="00AC2B2B">
        <w:rPr>
          <w:lang w:val="en-CA"/>
        </w:rPr>
        <w:t xml:space="preserve">  | |  </w:t>
      </w:r>
      <w:r w:rsidRPr="00AC2B2B">
        <w:rPr>
          <w:iCs/>
          <w:lang w:val="en-CA"/>
        </w:rPr>
        <w:t>y</w:t>
      </w:r>
      <w:r w:rsidRPr="00AC2B2B">
        <w:rPr>
          <w:lang w:val="en-CA"/>
        </w:rPr>
        <w:tab/>
        <w:t xml:space="preserve">Boolean logical "or" of </w:t>
      </w:r>
      <w:r w:rsidRPr="00AC2B2B">
        <w:rPr>
          <w:iCs/>
          <w:lang w:val="en-CA"/>
        </w:rPr>
        <w:t>x</w:t>
      </w:r>
      <w:r w:rsidRPr="00AC2B2B">
        <w:rPr>
          <w:lang w:val="en-CA"/>
        </w:rPr>
        <w:t xml:space="preserve"> and </w:t>
      </w:r>
      <w:r w:rsidRPr="00AC2B2B">
        <w:rPr>
          <w:iCs/>
          <w:lang w:val="en-CA"/>
        </w:rPr>
        <w:t>y</w:t>
      </w:r>
    </w:p>
    <w:p w14:paraId="0AE0B55E" w14:textId="77777777" w:rsidR="00B93208" w:rsidRPr="00AC2B2B" w:rsidRDefault="00B93208" w:rsidP="00B93208">
      <w:pPr>
        <w:pStyle w:val="enumlev1"/>
        <w:tabs>
          <w:tab w:val="clear" w:pos="794"/>
          <w:tab w:val="clear" w:pos="1191"/>
          <w:tab w:val="left" w:pos="1418"/>
        </w:tabs>
        <w:ind w:left="1418" w:hanging="851"/>
        <w:rPr>
          <w:lang w:val="en-CA"/>
        </w:rPr>
      </w:pPr>
      <w:r w:rsidRPr="00AC2B2B">
        <w:rPr>
          <w:lang w:val="en-CA"/>
        </w:rPr>
        <w:t>!</w:t>
      </w:r>
      <w:r w:rsidRPr="00AC2B2B">
        <w:rPr>
          <w:lang w:val="en-CA"/>
        </w:rPr>
        <w:tab/>
        <w:t>Boolean logical "not"</w:t>
      </w:r>
    </w:p>
    <w:p w14:paraId="699A9796" w14:textId="77777777" w:rsidR="00B93208" w:rsidRPr="00AC2B2B" w:rsidRDefault="00B93208" w:rsidP="00B93208">
      <w:pPr>
        <w:pStyle w:val="enumlev1"/>
        <w:tabs>
          <w:tab w:val="clear" w:pos="794"/>
          <w:tab w:val="clear" w:pos="1191"/>
          <w:tab w:val="left" w:pos="1418"/>
        </w:tabs>
        <w:ind w:left="1418" w:hanging="851"/>
        <w:rPr>
          <w:lang w:val="en-CA"/>
        </w:rPr>
      </w:pPr>
      <w:r w:rsidRPr="00AC2B2B">
        <w:rPr>
          <w:lang w:val="en-CA"/>
        </w:rPr>
        <w:t>x ? y : z</w:t>
      </w:r>
      <w:r w:rsidRPr="00AC2B2B">
        <w:rPr>
          <w:lang w:val="en-CA"/>
        </w:rPr>
        <w:tab/>
        <w:t>If x is TRUE or not equal to 0, evaluates to the value of y; otherwise, evaluates to the value of z.</w:t>
      </w:r>
    </w:p>
    <w:p w14:paraId="6AB6376C" w14:textId="77777777" w:rsidR="00B93208" w:rsidRPr="00AC2B2B" w:rsidRDefault="00B93208" w:rsidP="00B93208">
      <w:pPr>
        <w:pStyle w:val="20"/>
        <w:rPr>
          <w:lang w:val="en-CA"/>
        </w:rPr>
      </w:pPr>
      <w:bookmarkStart w:id="72" w:name="_Toc488804404"/>
      <w:bookmarkStart w:id="73" w:name="_Toc496067376"/>
      <w:bookmarkStart w:id="74" w:name="_Toc496067609"/>
      <w:bookmarkStart w:id="75" w:name="_Toc20134226"/>
      <w:bookmarkStart w:id="76" w:name="_Toc77680337"/>
      <w:bookmarkStart w:id="77" w:name="_Toc118289003"/>
      <w:bookmarkStart w:id="78" w:name="_Toc226456473"/>
      <w:bookmarkStart w:id="79" w:name="_Toc248045176"/>
      <w:bookmarkStart w:id="80" w:name="_Toc287363732"/>
      <w:bookmarkStart w:id="81" w:name="_Toc311216715"/>
      <w:bookmarkStart w:id="82" w:name="_Toc317198680"/>
      <w:bookmarkStart w:id="83" w:name="_Toc415475785"/>
      <w:bookmarkStart w:id="84" w:name="_Toc423599060"/>
      <w:bookmarkStart w:id="85" w:name="_Toc423601564"/>
      <w:bookmarkStart w:id="86" w:name="_Toc501130130"/>
      <w:bookmarkStart w:id="87" w:name="_Toc510795053"/>
      <w:bookmarkStart w:id="88" w:name="_Toc533101903"/>
      <w:r w:rsidRPr="00AC2B2B">
        <w:rPr>
          <w:lang w:val="en-CA"/>
        </w:rPr>
        <w:t>Relational operators</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6B791395" w14:textId="77777777" w:rsidR="00B93208" w:rsidRPr="00AC2B2B" w:rsidRDefault="00B93208" w:rsidP="00B93208">
      <w:pPr>
        <w:rPr>
          <w:lang w:val="en-CA"/>
        </w:rPr>
      </w:pPr>
      <w:r w:rsidRPr="00AC2B2B">
        <w:rPr>
          <w:lang w:val="en-CA"/>
        </w:rPr>
        <w:t>The following relational operators are defined as follows:</w:t>
      </w:r>
    </w:p>
    <w:p w14:paraId="1EF123CE" w14:textId="77777777" w:rsidR="00B93208" w:rsidRPr="00AC2B2B" w:rsidRDefault="00B93208" w:rsidP="00B93208">
      <w:pPr>
        <w:pStyle w:val="enumlev1"/>
        <w:tabs>
          <w:tab w:val="clear" w:pos="794"/>
          <w:tab w:val="clear" w:pos="1191"/>
          <w:tab w:val="left" w:pos="1418"/>
        </w:tabs>
        <w:ind w:left="1418" w:hanging="851"/>
        <w:rPr>
          <w:lang w:val="en-CA"/>
        </w:rPr>
      </w:pPr>
      <w:r w:rsidRPr="00AC2B2B">
        <w:rPr>
          <w:lang w:val="en-CA"/>
        </w:rPr>
        <w:t>&gt;</w:t>
      </w:r>
      <w:r w:rsidRPr="00AC2B2B">
        <w:rPr>
          <w:lang w:val="en-CA"/>
        </w:rPr>
        <w:tab/>
        <w:t>Greater than</w:t>
      </w:r>
    </w:p>
    <w:p w14:paraId="23F7663C" w14:textId="77777777" w:rsidR="00B93208" w:rsidRPr="00AC2B2B" w:rsidRDefault="00B93208" w:rsidP="00B93208">
      <w:pPr>
        <w:pStyle w:val="enumlev1"/>
        <w:tabs>
          <w:tab w:val="clear" w:pos="794"/>
          <w:tab w:val="clear" w:pos="1191"/>
          <w:tab w:val="left" w:pos="1418"/>
        </w:tabs>
        <w:ind w:left="1418" w:hanging="851"/>
        <w:rPr>
          <w:lang w:val="en-CA"/>
        </w:rPr>
      </w:pPr>
      <w:r w:rsidRPr="00AC2B2B">
        <w:rPr>
          <w:lang w:val="en-CA"/>
        </w:rPr>
        <w:t>&gt;=</w:t>
      </w:r>
      <w:r w:rsidRPr="00AC2B2B">
        <w:rPr>
          <w:lang w:val="en-CA"/>
        </w:rPr>
        <w:tab/>
        <w:t>Greater than or equal to</w:t>
      </w:r>
    </w:p>
    <w:p w14:paraId="6519E1D0" w14:textId="77777777" w:rsidR="00B93208" w:rsidRPr="00AC2B2B" w:rsidRDefault="00B93208" w:rsidP="00B93208">
      <w:pPr>
        <w:pStyle w:val="enumlev1"/>
        <w:tabs>
          <w:tab w:val="clear" w:pos="794"/>
          <w:tab w:val="clear" w:pos="1191"/>
          <w:tab w:val="left" w:pos="1418"/>
        </w:tabs>
        <w:ind w:left="1418" w:hanging="851"/>
        <w:rPr>
          <w:lang w:val="en-CA"/>
        </w:rPr>
      </w:pPr>
      <w:r w:rsidRPr="00AC2B2B">
        <w:rPr>
          <w:lang w:val="en-CA"/>
        </w:rPr>
        <w:t>&lt;</w:t>
      </w:r>
      <w:r w:rsidRPr="00AC2B2B">
        <w:rPr>
          <w:lang w:val="en-CA"/>
        </w:rPr>
        <w:tab/>
        <w:t>Less than</w:t>
      </w:r>
    </w:p>
    <w:p w14:paraId="2CF8D67C" w14:textId="77777777" w:rsidR="00B93208" w:rsidRPr="00AC2B2B" w:rsidRDefault="00B93208" w:rsidP="00B93208">
      <w:pPr>
        <w:pStyle w:val="enumlev1"/>
        <w:tabs>
          <w:tab w:val="clear" w:pos="794"/>
          <w:tab w:val="clear" w:pos="1191"/>
          <w:tab w:val="left" w:pos="1418"/>
        </w:tabs>
        <w:ind w:left="1418" w:hanging="851"/>
        <w:rPr>
          <w:lang w:val="en-CA"/>
        </w:rPr>
      </w:pPr>
      <w:r w:rsidRPr="00AC2B2B">
        <w:rPr>
          <w:lang w:val="en-CA"/>
        </w:rPr>
        <w:t>&lt;=</w:t>
      </w:r>
      <w:r w:rsidRPr="00AC2B2B">
        <w:rPr>
          <w:lang w:val="en-CA"/>
        </w:rPr>
        <w:tab/>
        <w:t>Less than or equal to</w:t>
      </w:r>
    </w:p>
    <w:p w14:paraId="6149186E" w14:textId="77777777" w:rsidR="00B93208" w:rsidRPr="00AC2B2B" w:rsidRDefault="00B93208" w:rsidP="00B93208">
      <w:pPr>
        <w:pStyle w:val="enumlev1"/>
        <w:tabs>
          <w:tab w:val="clear" w:pos="794"/>
          <w:tab w:val="clear" w:pos="1191"/>
          <w:tab w:val="left" w:pos="1418"/>
        </w:tabs>
        <w:ind w:left="1418" w:hanging="851"/>
        <w:rPr>
          <w:lang w:val="en-CA"/>
        </w:rPr>
      </w:pPr>
      <w:r w:rsidRPr="00AC2B2B">
        <w:rPr>
          <w:lang w:val="en-CA"/>
        </w:rPr>
        <w:t>= =</w:t>
      </w:r>
      <w:r w:rsidRPr="00AC2B2B">
        <w:rPr>
          <w:lang w:val="en-CA"/>
        </w:rPr>
        <w:tab/>
        <w:t>Equal to</w:t>
      </w:r>
    </w:p>
    <w:p w14:paraId="4C3B1571" w14:textId="77777777" w:rsidR="00B93208" w:rsidRPr="00AC2B2B" w:rsidRDefault="00B93208" w:rsidP="00B93208">
      <w:pPr>
        <w:pStyle w:val="enumlev1"/>
        <w:tabs>
          <w:tab w:val="clear" w:pos="794"/>
          <w:tab w:val="clear" w:pos="1191"/>
          <w:tab w:val="left" w:pos="1418"/>
        </w:tabs>
        <w:ind w:left="1418" w:hanging="851"/>
        <w:rPr>
          <w:lang w:val="en-CA"/>
        </w:rPr>
      </w:pPr>
      <w:r w:rsidRPr="00AC2B2B">
        <w:rPr>
          <w:lang w:val="en-CA"/>
        </w:rPr>
        <w:t>!=</w:t>
      </w:r>
      <w:r w:rsidRPr="00AC2B2B">
        <w:rPr>
          <w:lang w:val="en-CA"/>
        </w:rPr>
        <w:tab/>
        <w:t>Not equal to</w:t>
      </w:r>
    </w:p>
    <w:p w14:paraId="11B275F5" w14:textId="77777777" w:rsidR="00B93208" w:rsidRPr="00AC2B2B" w:rsidRDefault="00B93208" w:rsidP="00B93208">
      <w:pPr>
        <w:rPr>
          <w:lang w:val="en-CA"/>
        </w:rPr>
      </w:pPr>
      <w:r w:rsidRPr="00AC2B2B">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AC2B2B" w:rsidRDefault="00B93208" w:rsidP="00B93208">
      <w:pPr>
        <w:pStyle w:val="20"/>
        <w:rPr>
          <w:lang w:val="en-CA"/>
        </w:rPr>
      </w:pPr>
      <w:bookmarkStart w:id="89" w:name="_Toc488804405"/>
      <w:bookmarkStart w:id="90" w:name="_Toc496067377"/>
      <w:bookmarkStart w:id="91" w:name="_Toc496067610"/>
      <w:bookmarkStart w:id="92" w:name="_Toc20134227"/>
      <w:bookmarkStart w:id="93" w:name="_Toc77680338"/>
      <w:bookmarkStart w:id="94" w:name="_Toc118289004"/>
      <w:bookmarkStart w:id="95" w:name="_Toc226456474"/>
      <w:bookmarkStart w:id="96" w:name="_Toc248045177"/>
      <w:bookmarkStart w:id="97" w:name="_Toc287363733"/>
      <w:bookmarkStart w:id="98" w:name="_Toc311216716"/>
      <w:bookmarkStart w:id="99" w:name="_Toc317198681"/>
      <w:bookmarkStart w:id="100" w:name="_Toc415475786"/>
      <w:bookmarkStart w:id="101" w:name="_Toc423599061"/>
      <w:bookmarkStart w:id="102" w:name="_Toc423601565"/>
      <w:bookmarkStart w:id="103" w:name="_Toc501130131"/>
      <w:bookmarkStart w:id="104" w:name="_Toc510795054"/>
      <w:bookmarkStart w:id="105" w:name="_Toc533101904"/>
      <w:r w:rsidRPr="00AC2B2B">
        <w:rPr>
          <w:lang w:val="en-CA"/>
        </w:rPr>
        <w:t>Bit-wise operators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427B9D49" w14:textId="77777777" w:rsidR="00B93208" w:rsidRPr="00AC2B2B" w:rsidRDefault="00B93208" w:rsidP="00B93208">
      <w:pPr>
        <w:rPr>
          <w:lang w:val="en-CA"/>
        </w:rPr>
      </w:pPr>
      <w:r w:rsidRPr="00AC2B2B">
        <w:rPr>
          <w:lang w:val="en-CA"/>
        </w:rPr>
        <w:t>The following bit-wise operators are defined as follows:</w:t>
      </w:r>
    </w:p>
    <w:p w14:paraId="1B4DDDB4" w14:textId="77777777" w:rsidR="00B93208" w:rsidRPr="00AC2B2B" w:rsidRDefault="00B93208" w:rsidP="00B93208">
      <w:pPr>
        <w:pStyle w:val="enumlev1"/>
        <w:tabs>
          <w:tab w:val="clear" w:pos="794"/>
          <w:tab w:val="clear" w:pos="1191"/>
          <w:tab w:val="clear" w:pos="1588"/>
          <w:tab w:val="left" w:pos="1418"/>
        </w:tabs>
        <w:ind w:left="1418" w:hanging="851"/>
        <w:rPr>
          <w:lang w:val="en-CA"/>
        </w:rPr>
      </w:pPr>
      <w:r w:rsidRPr="00AC2B2B">
        <w:rPr>
          <w:lang w:val="en-CA"/>
        </w:rPr>
        <w:t>&amp;</w:t>
      </w:r>
      <w:r w:rsidRPr="00AC2B2B">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AC2B2B" w:rsidRDefault="00B93208" w:rsidP="00B93208">
      <w:pPr>
        <w:pStyle w:val="enumlev1"/>
        <w:tabs>
          <w:tab w:val="clear" w:pos="794"/>
          <w:tab w:val="clear" w:pos="1191"/>
          <w:tab w:val="clear" w:pos="1588"/>
          <w:tab w:val="left" w:pos="1418"/>
        </w:tabs>
        <w:ind w:left="1418" w:hanging="851"/>
        <w:rPr>
          <w:lang w:val="en-CA"/>
        </w:rPr>
      </w:pPr>
      <w:r w:rsidRPr="00AC2B2B">
        <w:rPr>
          <w:lang w:val="en-CA"/>
        </w:rPr>
        <w:lastRenderedPageBreak/>
        <w:t>|</w:t>
      </w:r>
      <w:r w:rsidRPr="00AC2B2B">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AC2B2B" w:rsidRDefault="00B93208" w:rsidP="00B93208">
      <w:pPr>
        <w:pStyle w:val="enumlev1"/>
        <w:tabs>
          <w:tab w:val="clear" w:pos="794"/>
          <w:tab w:val="clear" w:pos="1191"/>
          <w:tab w:val="clear" w:pos="1588"/>
          <w:tab w:val="left" w:pos="1418"/>
        </w:tabs>
        <w:ind w:left="1418" w:hanging="851"/>
        <w:rPr>
          <w:lang w:val="en-CA"/>
        </w:rPr>
      </w:pPr>
      <w:bookmarkStart w:id="106" w:name="_Toc488804406"/>
      <w:bookmarkStart w:id="107" w:name="_Toc496067378"/>
      <w:bookmarkStart w:id="108" w:name="_Toc496067611"/>
      <w:bookmarkStart w:id="109" w:name="_Toc20134228"/>
      <w:r w:rsidRPr="00AC2B2B">
        <w:rPr>
          <w:lang w:val="en-CA"/>
        </w:rPr>
        <w:t>^</w:t>
      </w:r>
      <w:r w:rsidRPr="00AC2B2B">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AC2B2B" w:rsidRDefault="00B93208" w:rsidP="00B93208">
      <w:pPr>
        <w:pStyle w:val="enumlev1"/>
        <w:tabs>
          <w:tab w:val="clear" w:pos="794"/>
          <w:tab w:val="clear" w:pos="1191"/>
          <w:tab w:val="clear" w:pos="1588"/>
          <w:tab w:val="left" w:pos="1418"/>
        </w:tabs>
        <w:ind w:left="1418" w:hanging="851"/>
        <w:rPr>
          <w:lang w:val="en-CA"/>
        </w:rPr>
      </w:pPr>
      <w:r w:rsidRPr="00AC2B2B">
        <w:rPr>
          <w:lang w:val="en-CA"/>
        </w:rPr>
        <w:t>x  &gt;&gt;  y</w:t>
      </w:r>
      <w:r w:rsidRPr="00AC2B2B">
        <w:rPr>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AC2B2B" w:rsidRDefault="00B93208" w:rsidP="00B93208">
      <w:pPr>
        <w:pStyle w:val="enumlev1"/>
        <w:tabs>
          <w:tab w:val="clear" w:pos="794"/>
          <w:tab w:val="clear" w:pos="1191"/>
          <w:tab w:val="clear" w:pos="1588"/>
          <w:tab w:val="left" w:pos="1418"/>
        </w:tabs>
        <w:ind w:left="1418" w:hanging="851"/>
        <w:rPr>
          <w:lang w:val="en-CA"/>
        </w:rPr>
      </w:pPr>
      <w:r w:rsidRPr="00AC2B2B">
        <w:rPr>
          <w:lang w:val="en-CA"/>
        </w:rPr>
        <w:t>x  &lt;&lt;  y</w:t>
      </w:r>
      <w:r w:rsidRPr="00AC2B2B">
        <w:rPr>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AC2B2B" w:rsidRDefault="00B93208" w:rsidP="00B93208">
      <w:pPr>
        <w:pStyle w:val="20"/>
        <w:rPr>
          <w:lang w:val="en-CA"/>
        </w:rPr>
      </w:pPr>
      <w:bookmarkStart w:id="110" w:name="_Toc77680339"/>
      <w:bookmarkStart w:id="111" w:name="_Toc118289005"/>
      <w:bookmarkStart w:id="112" w:name="_Toc226456475"/>
      <w:bookmarkStart w:id="113" w:name="_Toc248045178"/>
      <w:bookmarkStart w:id="114" w:name="_Toc287363734"/>
      <w:bookmarkStart w:id="115" w:name="_Toc311216717"/>
      <w:bookmarkStart w:id="116" w:name="_Toc317198682"/>
      <w:bookmarkStart w:id="117" w:name="_Toc415475787"/>
      <w:bookmarkStart w:id="118" w:name="_Toc423599062"/>
      <w:bookmarkStart w:id="119" w:name="_Toc423601566"/>
      <w:bookmarkStart w:id="120" w:name="_Toc501130132"/>
      <w:bookmarkStart w:id="121" w:name="_Toc510795055"/>
      <w:bookmarkStart w:id="122" w:name="_Toc533101905"/>
      <w:r w:rsidRPr="00AC2B2B">
        <w:rPr>
          <w:lang w:val="en-CA"/>
        </w:rPr>
        <w:t>Assignment</w:t>
      </w:r>
      <w:bookmarkEnd w:id="106"/>
      <w:bookmarkEnd w:id="107"/>
      <w:bookmarkEnd w:id="108"/>
      <w:bookmarkEnd w:id="109"/>
      <w:r w:rsidRPr="00AC2B2B">
        <w:rPr>
          <w:lang w:val="en-CA"/>
        </w:rPr>
        <w:t xml:space="preserve"> operators</w:t>
      </w:r>
      <w:bookmarkEnd w:id="110"/>
      <w:bookmarkEnd w:id="111"/>
      <w:bookmarkEnd w:id="112"/>
      <w:bookmarkEnd w:id="113"/>
      <w:bookmarkEnd w:id="114"/>
      <w:bookmarkEnd w:id="115"/>
      <w:bookmarkEnd w:id="116"/>
      <w:bookmarkEnd w:id="117"/>
      <w:bookmarkEnd w:id="118"/>
      <w:bookmarkEnd w:id="119"/>
      <w:bookmarkEnd w:id="120"/>
      <w:bookmarkEnd w:id="121"/>
      <w:bookmarkEnd w:id="122"/>
    </w:p>
    <w:p w14:paraId="0A25E16B" w14:textId="77777777" w:rsidR="00B93208" w:rsidRPr="00AC2B2B" w:rsidRDefault="00B93208" w:rsidP="00B93208">
      <w:pPr>
        <w:rPr>
          <w:lang w:val="en-CA"/>
        </w:rPr>
      </w:pPr>
      <w:r w:rsidRPr="00AC2B2B">
        <w:rPr>
          <w:lang w:val="en-CA"/>
        </w:rPr>
        <w:t>The following arithmetic operators are defined as follows:</w:t>
      </w:r>
    </w:p>
    <w:p w14:paraId="6A45893B" w14:textId="77777777" w:rsidR="00B93208" w:rsidRPr="00AC2B2B" w:rsidRDefault="00B93208" w:rsidP="00B93208">
      <w:pPr>
        <w:pStyle w:val="enumlev1"/>
        <w:tabs>
          <w:tab w:val="clear" w:pos="794"/>
          <w:tab w:val="clear" w:pos="1191"/>
          <w:tab w:val="clear" w:pos="1588"/>
          <w:tab w:val="left" w:pos="1418"/>
        </w:tabs>
        <w:ind w:left="1418" w:hanging="851"/>
        <w:rPr>
          <w:lang w:val="en-CA"/>
        </w:rPr>
      </w:pPr>
      <w:r w:rsidRPr="00AC2B2B">
        <w:rPr>
          <w:lang w:val="en-CA"/>
        </w:rPr>
        <w:t>=</w:t>
      </w:r>
      <w:r w:rsidRPr="00AC2B2B">
        <w:rPr>
          <w:lang w:val="en-CA"/>
        </w:rPr>
        <w:tab/>
        <w:t>Assignment operator</w:t>
      </w:r>
    </w:p>
    <w:p w14:paraId="08AE8197" w14:textId="77777777" w:rsidR="00B93208" w:rsidRPr="00AC2B2B" w:rsidRDefault="00B93208" w:rsidP="00B93208">
      <w:pPr>
        <w:pStyle w:val="enumlev1"/>
        <w:tabs>
          <w:tab w:val="clear" w:pos="794"/>
          <w:tab w:val="clear" w:pos="1191"/>
          <w:tab w:val="clear" w:pos="1588"/>
          <w:tab w:val="left" w:pos="1418"/>
        </w:tabs>
        <w:ind w:left="1418" w:hanging="851"/>
        <w:rPr>
          <w:lang w:val="en-CA"/>
        </w:rPr>
      </w:pPr>
      <w:r w:rsidRPr="00AC2B2B">
        <w:rPr>
          <w:lang w:val="en-CA"/>
        </w:rPr>
        <w:t>+</w:t>
      </w:r>
      <w:r w:rsidRPr="00AC2B2B">
        <w:rPr>
          <w:sz w:val="8"/>
          <w:szCs w:val="8"/>
          <w:lang w:val="en-CA"/>
        </w:rPr>
        <w:t> </w:t>
      </w:r>
      <w:r w:rsidRPr="00AC2B2B">
        <w:rPr>
          <w:lang w:val="en-CA"/>
        </w:rPr>
        <w:t>+</w:t>
      </w:r>
      <w:r w:rsidRPr="00AC2B2B">
        <w:rPr>
          <w:lang w:val="en-CA"/>
        </w:rPr>
        <w:tab/>
        <w:t xml:space="preserve">Increment, i.e., </w:t>
      </w:r>
      <w:r w:rsidRPr="00AC2B2B">
        <w:rPr>
          <w:i/>
          <w:iCs/>
          <w:lang w:val="en-CA"/>
        </w:rPr>
        <w:t>x</w:t>
      </w:r>
      <w:r w:rsidRPr="00AC2B2B">
        <w:rPr>
          <w:lang w:val="en-CA"/>
        </w:rPr>
        <w:t>+</w:t>
      </w:r>
      <w:r w:rsidRPr="00AC2B2B">
        <w:rPr>
          <w:sz w:val="8"/>
          <w:szCs w:val="8"/>
          <w:lang w:val="en-CA"/>
        </w:rPr>
        <w:t> </w:t>
      </w:r>
      <w:r w:rsidRPr="00AC2B2B">
        <w:rPr>
          <w:lang w:val="en-CA"/>
        </w:rPr>
        <w:t xml:space="preserve">+ is equivalent to </w:t>
      </w:r>
      <w:r w:rsidRPr="00AC2B2B">
        <w:rPr>
          <w:i/>
          <w:iCs/>
          <w:lang w:val="en-CA"/>
        </w:rPr>
        <w:t>x</w:t>
      </w:r>
      <w:r w:rsidRPr="00AC2B2B">
        <w:rPr>
          <w:lang w:val="en-CA"/>
        </w:rPr>
        <w:t xml:space="preserve"> = </w:t>
      </w:r>
      <w:r w:rsidRPr="00AC2B2B">
        <w:rPr>
          <w:i/>
          <w:iCs/>
          <w:lang w:val="en-CA"/>
        </w:rPr>
        <w:t>x</w:t>
      </w:r>
      <w:r w:rsidRPr="00AC2B2B">
        <w:rPr>
          <w:lang w:val="en-CA"/>
        </w:rPr>
        <w:t xml:space="preserve"> + 1; when used in an array index, evaluates to the value of the variable prior to the increment operation.</w:t>
      </w:r>
    </w:p>
    <w:p w14:paraId="29AE3993" w14:textId="77777777" w:rsidR="00B93208" w:rsidRPr="00AC2B2B" w:rsidRDefault="00B93208" w:rsidP="00B93208">
      <w:pPr>
        <w:pStyle w:val="enumlev1"/>
        <w:tabs>
          <w:tab w:val="clear" w:pos="794"/>
          <w:tab w:val="clear" w:pos="1191"/>
          <w:tab w:val="clear" w:pos="1588"/>
          <w:tab w:val="left" w:pos="1418"/>
        </w:tabs>
        <w:ind w:left="1418" w:hanging="851"/>
        <w:rPr>
          <w:lang w:val="en-CA"/>
        </w:rPr>
      </w:pPr>
      <w:r w:rsidRPr="00AC2B2B">
        <w:rPr>
          <w:lang w:val="en-CA"/>
        </w:rPr>
        <w:t>− −</w:t>
      </w:r>
      <w:r w:rsidRPr="00AC2B2B">
        <w:rPr>
          <w:lang w:val="en-CA"/>
        </w:rPr>
        <w:tab/>
        <w:t xml:space="preserve">Decrement, i.e., </w:t>
      </w:r>
      <w:r w:rsidRPr="00AC2B2B">
        <w:rPr>
          <w:i/>
          <w:iCs/>
          <w:lang w:val="en-CA"/>
        </w:rPr>
        <w:t>x</w:t>
      </w:r>
      <w:r w:rsidRPr="00AC2B2B">
        <w:rPr>
          <w:lang w:val="en-CA"/>
        </w:rPr>
        <w:t xml:space="preserve">− − is equivalent to </w:t>
      </w:r>
      <w:r w:rsidRPr="00AC2B2B">
        <w:rPr>
          <w:i/>
          <w:iCs/>
          <w:lang w:val="en-CA"/>
        </w:rPr>
        <w:t>x</w:t>
      </w:r>
      <w:r w:rsidRPr="00AC2B2B">
        <w:rPr>
          <w:lang w:val="en-CA"/>
        </w:rPr>
        <w:t xml:space="preserve"> = </w:t>
      </w:r>
      <w:r w:rsidRPr="00AC2B2B">
        <w:rPr>
          <w:i/>
          <w:iCs/>
          <w:lang w:val="en-CA"/>
        </w:rPr>
        <w:t>x</w:t>
      </w:r>
      <w:r w:rsidRPr="00AC2B2B">
        <w:rPr>
          <w:lang w:val="en-CA"/>
        </w:rPr>
        <w:t xml:space="preserve"> − 1; when used in an array index, evaluates to the value of the variable prior to the decrement operation.</w:t>
      </w:r>
    </w:p>
    <w:p w14:paraId="1BE38D54" w14:textId="77777777" w:rsidR="00B93208" w:rsidRPr="00AC2B2B" w:rsidRDefault="00B93208" w:rsidP="00B93208">
      <w:pPr>
        <w:pStyle w:val="enumlev1"/>
        <w:tabs>
          <w:tab w:val="clear" w:pos="794"/>
          <w:tab w:val="clear" w:pos="1191"/>
          <w:tab w:val="clear" w:pos="1588"/>
          <w:tab w:val="left" w:pos="1418"/>
        </w:tabs>
        <w:ind w:left="1418" w:hanging="851"/>
        <w:rPr>
          <w:lang w:val="en-CA"/>
        </w:rPr>
      </w:pPr>
      <w:r w:rsidRPr="00AC2B2B">
        <w:rPr>
          <w:lang w:val="en-CA"/>
        </w:rPr>
        <w:t>+=</w:t>
      </w:r>
      <w:r w:rsidRPr="00AC2B2B">
        <w:rPr>
          <w:lang w:val="en-CA"/>
        </w:rPr>
        <w:tab/>
        <w:t>Increment by amount specified, i.e., x  +=  3 is equivalent to x = x + 3, and x  +=  (−3) is equivalent to x = x + (−3).</w:t>
      </w:r>
    </w:p>
    <w:p w14:paraId="03B18997" w14:textId="77777777" w:rsidR="00B93208" w:rsidRPr="00AC2B2B" w:rsidRDefault="00B93208" w:rsidP="00B93208">
      <w:pPr>
        <w:pStyle w:val="enumlev1"/>
        <w:tabs>
          <w:tab w:val="clear" w:pos="794"/>
          <w:tab w:val="clear" w:pos="1191"/>
          <w:tab w:val="clear" w:pos="1588"/>
          <w:tab w:val="left" w:pos="1418"/>
        </w:tabs>
        <w:ind w:left="1418" w:hanging="851"/>
        <w:rPr>
          <w:lang w:val="en-CA"/>
        </w:rPr>
      </w:pPr>
      <w:r w:rsidRPr="00AC2B2B">
        <w:rPr>
          <w:lang w:val="en-CA"/>
        </w:rPr>
        <w:t>−=</w:t>
      </w:r>
      <w:r w:rsidRPr="00AC2B2B">
        <w:rPr>
          <w:lang w:val="en-CA"/>
        </w:rPr>
        <w:tab/>
        <w:t>Decrement by amount specified, i.e., x  −=  3 is equivalent to x = x − 3, and x  −=  (−3) is equivalent to x = x − (−3).</w:t>
      </w:r>
    </w:p>
    <w:p w14:paraId="4CF81090" w14:textId="77777777" w:rsidR="00B93208" w:rsidRPr="00AC2B2B" w:rsidRDefault="00B93208" w:rsidP="00B93208">
      <w:pPr>
        <w:pStyle w:val="20"/>
        <w:rPr>
          <w:lang w:val="en-CA"/>
        </w:rPr>
      </w:pPr>
      <w:bookmarkStart w:id="123" w:name="_Toc77680340"/>
      <w:bookmarkStart w:id="124" w:name="_Toc118289006"/>
      <w:bookmarkStart w:id="125" w:name="_Toc226456476"/>
      <w:bookmarkStart w:id="126" w:name="_Toc248045179"/>
      <w:bookmarkStart w:id="127" w:name="_Toc287363735"/>
      <w:bookmarkStart w:id="128" w:name="_Toc311216718"/>
      <w:bookmarkStart w:id="129" w:name="_Toc317198683"/>
      <w:bookmarkStart w:id="130" w:name="_Toc415475788"/>
      <w:bookmarkStart w:id="131" w:name="_Toc423599063"/>
      <w:bookmarkStart w:id="132" w:name="_Toc423601567"/>
      <w:bookmarkStart w:id="133" w:name="_Toc501130133"/>
      <w:bookmarkStart w:id="134" w:name="_Toc510795056"/>
      <w:bookmarkStart w:id="135" w:name="_Toc533101906"/>
      <w:bookmarkStart w:id="136" w:name="_Toc24455822"/>
      <w:r w:rsidRPr="00AC2B2B">
        <w:rPr>
          <w:lang w:val="en-CA"/>
        </w:rPr>
        <w:t>Range notation</w:t>
      </w:r>
      <w:bookmarkEnd w:id="123"/>
      <w:bookmarkEnd w:id="124"/>
      <w:bookmarkEnd w:id="125"/>
      <w:bookmarkEnd w:id="126"/>
      <w:bookmarkEnd w:id="127"/>
      <w:bookmarkEnd w:id="128"/>
      <w:bookmarkEnd w:id="129"/>
      <w:bookmarkEnd w:id="130"/>
      <w:bookmarkEnd w:id="131"/>
      <w:bookmarkEnd w:id="132"/>
      <w:bookmarkEnd w:id="133"/>
      <w:bookmarkEnd w:id="134"/>
      <w:bookmarkEnd w:id="135"/>
    </w:p>
    <w:p w14:paraId="63A052AE" w14:textId="77777777" w:rsidR="00B93208" w:rsidRPr="00AC2B2B" w:rsidRDefault="00B93208" w:rsidP="00B93208">
      <w:pPr>
        <w:rPr>
          <w:lang w:val="en-CA"/>
        </w:rPr>
      </w:pPr>
      <w:r w:rsidRPr="00AC2B2B">
        <w:rPr>
          <w:lang w:val="en-CA"/>
        </w:rPr>
        <w:t>The following notation is used to specify a range of values:</w:t>
      </w:r>
    </w:p>
    <w:p w14:paraId="1890CC68" w14:textId="77777777" w:rsidR="00B93208" w:rsidRPr="00AC2B2B" w:rsidRDefault="00B93208" w:rsidP="00B93208">
      <w:pPr>
        <w:pStyle w:val="Equation"/>
        <w:tabs>
          <w:tab w:val="clear" w:pos="794"/>
          <w:tab w:val="left" w:pos="1418"/>
        </w:tabs>
        <w:ind w:left="1418" w:hanging="851"/>
        <w:rPr>
          <w:position w:val="6"/>
          <w:lang w:val="en-CA"/>
        </w:rPr>
      </w:pPr>
      <w:r w:rsidRPr="00AC2B2B">
        <w:rPr>
          <w:position w:val="6"/>
          <w:lang w:val="en-CA"/>
        </w:rPr>
        <w:t>x = y..z</w:t>
      </w:r>
      <w:r w:rsidRPr="00AC2B2B">
        <w:rPr>
          <w:position w:val="6"/>
          <w:lang w:val="en-CA"/>
        </w:rPr>
        <w:tab/>
        <w:t>x takes on integer values starting from y to z, inclusive, with x, y, and z being integer numbers and z being greater than y.</w:t>
      </w:r>
    </w:p>
    <w:p w14:paraId="05FE7A8A" w14:textId="77777777" w:rsidR="00B93208" w:rsidRPr="00AC2B2B" w:rsidRDefault="00B93208" w:rsidP="00B93208">
      <w:pPr>
        <w:pStyle w:val="20"/>
        <w:rPr>
          <w:lang w:val="en-CA"/>
        </w:rPr>
      </w:pPr>
      <w:bookmarkStart w:id="137" w:name="_Toc77680341"/>
      <w:bookmarkStart w:id="138" w:name="_Toc118289007"/>
      <w:bookmarkStart w:id="139" w:name="_Ref196969207"/>
      <w:bookmarkStart w:id="140" w:name="_Toc226456477"/>
      <w:bookmarkStart w:id="141" w:name="_Toc248045180"/>
      <w:bookmarkStart w:id="142" w:name="_Toc287363736"/>
      <w:bookmarkStart w:id="143" w:name="_Toc311216719"/>
      <w:bookmarkStart w:id="144" w:name="_Toc317198684"/>
      <w:bookmarkStart w:id="145" w:name="_Toc415475789"/>
      <w:bookmarkStart w:id="146" w:name="_Toc423599064"/>
      <w:bookmarkStart w:id="147" w:name="_Toc423601568"/>
      <w:bookmarkStart w:id="148" w:name="_Toc501130134"/>
      <w:bookmarkStart w:id="149" w:name="_Toc510795057"/>
      <w:bookmarkStart w:id="150" w:name="_Toc533101907"/>
      <w:r w:rsidRPr="00AC2B2B">
        <w:rPr>
          <w:lang w:val="en-CA"/>
        </w:rPr>
        <w:t xml:space="preserve">Mathematical </w:t>
      </w:r>
      <w:bookmarkEnd w:id="136"/>
      <w:r w:rsidRPr="00AC2B2B">
        <w:rPr>
          <w:lang w:val="en-CA"/>
        </w:rPr>
        <w:t>functions</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0EAFC1EC" w14:textId="77777777" w:rsidR="00B93208" w:rsidRPr="00AC2B2B" w:rsidRDefault="00B93208" w:rsidP="00B93208">
      <w:pPr>
        <w:keepNext/>
        <w:rPr>
          <w:lang w:val="en-CA"/>
        </w:rPr>
      </w:pPr>
      <w:r w:rsidRPr="00AC2B2B">
        <w:rPr>
          <w:lang w:val="en-CA"/>
        </w:rPr>
        <w:t>The following mathematical functions are defined:</w:t>
      </w:r>
    </w:p>
    <w:p w14:paraId="07AF40A5" w14:textId="73552A66" w:rsidR="00B93208" w:rsidRPr="00AC2B2B" w:rsidRDefault="00B93208" w:rsidP="00B93208">
      <w:pPr>
        <w:pStyle w:val="Equation"/>
        <w:tabs>
          <w:tab w:val="clear" w:pos="794"/>
          <w:tab w:val="clear" w:pos="1588"/>
          <w:tab w:val="left" w:pos="1418"/>
        </w:tabs>
        <w:ind w:left="1412" w:hanging="850"/>
        <w:rPr>
          <w:lang w:val="en-CA"/>
        </w:rPr>
      </w:pPr>
      <w:r w:rsidRPr="00AC2B2B">
        <w:rPr>
          <w:lang w:val="en-CA"/>
        </w:rPr>
        <w:t xml:space="preserve">Abs( </w:t>
      </w:r>
      <w:r w:rsidRPr="00AC2B2B">
        <w:rPr>
          <w:iCs/>
          <w:lang w:val="en-CA"/>
        </w:rPr>
        <w:t>x</w:t>
      </w:r>
      <w:r w:rsidRPr="00AC2B2B">
        <w:rPr>
          <w:lang w:val="en-CA"/>
        </w:rPr>
        <w:t xml:space="preserve">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AC2B2B">
        <w:rPr>
          <w:lang w:val="en-CA"/>
        </w:rPr>
        <w:tab/>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5</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1</w:t>
      </w:r>
      <w:r w:rsidRPr="00AC2B2B">
        <w:rPr>
          <w:lang w:val="en-CA"/>
        </w:rPr>
        <w:fldChar w:fldCharType="end"/>
      </w:r>
      <w:r w:rsidRPr="00AC2B2B">
        <w:rPr>
          <w:lang w:val="en-CA"/>
        </w:rPr>
        <w:t>)</w:t>
      </w:r>
    </w:p>
    <w:p w14:paraId="694FBF79" w14:textId="20F2A534" w:rsidR="00B93208" w:rsidRPr="00AC2B2B" w:rsidRDefault="00B93208" w:rsidP="00B93208">
      <w:pPr>
        <w:pStyle w:val="Equation"/>
        <w:tabs>
          <w:tab w:val="clear" w:pos="794"/>
          <w:tab w:val="clear" w:pos="1588"/>
          <w:tab w:val="left" w:pos="1418"/>
        </w:tabs>
        <w:ind w:left="1412" w:hanging="850"/>
        <w:rPr>
          <w:lang w:val="en-CA"/>
        </w:rPr>
      </w:pPr>
      <w:r w:rsidRPr="00AC2B2B">
        <w:rPr>
          <w:lang w:val="en-CA"/>
        </w:rPr>
        <w:t>Asin( x )</w:t>
      </w:r>
      <w:r w:rsidRPr="00AC2B2B">
        <w:rPr>
          <w:lang w:val="en-CA"/>
        </w:rPr>
        <w:tab/>
        <w:t>the trigonometric inverse sine function, operating on an argument x that is</w:t>
      </w:r>
      <w:r w:rsidRPr="00AC2B2B">
        <w:rPr>
          <w:lang w:val="en-CA"/>
        </w:rPr>
        <w:br/>
        <w:t xml:space="preserve">in the range of −1.0 to 1.0, inclusive, with an output value in the range of </w:t>
      </w:r>
      <w:r w:rsidRPr="00AC2B2B">
        <w:rPr>
          <w:lang w:val="en-CA"/>
        </w:rPr>
        <w:br/>
        <w:t>−π÷2 to π÷2, inclusive, in units of radians</w:t>
      </w:r>
      <w:r w:rsidR="00DD3263" w:rsidRPr="00AC2B2B">
        <w:rPr>
          <w:lang w:val="en-CA"/>
        </w:rPr>
        <w:tab/>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5</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2</w:t>
      </w:r>
      <w:r w:rsidRPr="00AC2B2B">
        <w:rPr>
          <w:lang w:val="en-CA"/>
        </w:rPr>
        <w:fldChar w:fldCharType="end"/>
      </w:r>
      <w:r w:rsidRPr="00AC2B2B">
        <w:rPr>
          <w:lang w:val="en-CA"/>
        </w:rPr>
        <w:t>)</w:t>
      </w:r>
    </w:p>
    <w:p w14:paraId="33717460" w14:textId="766122A7" w:rsidR="00B93208" w:rsidRPr="00AC2B2B" w:rsidRDefault="00B93208" w:rsidP="00B93208">
      <w:pPr>
        <w:pStyle w:val="Equation"/>
        <w:tabs>
          <w:tab w:val="clear" w:pos="794"/>
          <w:tab w:val="clear" w:pos="1588"/>
          <w:tab w:val="left" w:pos="1418"/>
        </w:tabs>
        <w:ind w:left="1412" w:hanging="850"/>
        <w:rPr>
          <w:lang w:val="en-CA"/>
        </w:rPr>
      </w:pPr>
      <w:r w:rsidRPr="00AC2B2B">
        <w:rPr>
          <w:color w:val="000000"/>
          <w:lang w:val="en-CA"/>
        </w:rPr>
        <w:t>Atan</w:t>
      </w:r>
      <w:r w:rsidRPr="00AC2B2B">
        <w:rPr>
          <w:lang w:val="en-CA"/>
        </w:rPr>
        <w:t>( x )</w:t>
      </w:r>
      <w:r w:rsidRPr="00AC2B2B">
        <w:rPr>
          <w:lang w:val="en-CA"/>
        </w:rPr>
        <w:tab/>
        <w:t>the trigonometric inverse tangent function, operating on an argument x, with</w:t>
      </w:r>
      <w:r w:rsidRPr="00AC2B2B">
        <w:rPr>
          <w:lang w:val="en-CA"/>
        </w:rPr>
        <w:br/>
        <w:t>an output value in the range of −π÷2 to π÷2, inclusive, in units of radians</w:t>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5</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3</w:t>
      </w:r>
      <w:r w:rsidRPr="00AC2B2B">
        <w:rPr>
          <w:lang w:val="en-CA"/>
        </w:rPr>
        <w:fldChar w:fldCharType="end"/>
      </w:r>
      <w:r w:rsidRPr="00AC2B2B">
        <w:rPr>
          <w:lang w:val="en-CA"/>
        </w:rPr>
        <w:t>)</w:t>
      </w:r>
    </w:p>
    <w:p w14:paraId="228A648A" w14:textId="73E70272" w:rsidR="00B93208" w:rsidRPr="00AC2B2B" w:rsidRDefault="00B93208" w:rsidP="00B93208">
      <w:pPr>
        <w:pStyle w:val="Equation"/>
        <w:tabs>
          <w:tab w:val="clear" w:pos="794"/>
          <w:tab w:val="clear" w:pos="1588"/>
          <w:tab w:val="left" w:pos="1418"/>
        </w:tabs>
        <w:ind w:left="1412" w:hanging="850"/>
        <w:rPr>
          <w:lang w:val="en-CA"/>
        </w:rPr>
      </w:pPr>
      <w:r w:rsidRPr="00AC2B2B">
        <w:rPr>
          <w:color w:val="000000"/>
          <w:lang w:val="en-CA"/>
        </w:rPr>
        <w:t>Atan2</w:t>
      </w:r>
      <w:r w:rsidRPr="00AC2B2B">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5</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4</w:t>
      </w:r>
      <w:r w:rsidRPr="00AC2B2B">
        <w:rPr>
          <w:lang w:val="en-CA"/>
        </w:rPr>
        <w:fldChar w:fldCharType="end"/>
      </w:r>
      <w:r w:rsidRPr="00AC2B2B">
        <w:rPr>
          <w:lang w:val="en-CA"/>
        </w:rPr>
        <w:t>)</w:t>
      </w:r>
    </w:p>
    <w:p w14:paraId="323FB78F" w14:textId="7A9ABFD1" w:rsidR="00B93208" w:rsidRPr="00AC2B2B" w:rsidRDefault="00B93208" w:rsidP="00B93208">
      <w:pPr>
        <w:pStyle w:val="Equation"/>
        <w:tabs>
          <w:tab w:val="clear" w:pos="794"/>
          <w:tab w:val="clear" w:pos="1588"/>
          <w:tab w:val="left" w:pos="1418"/>
        </w:tabs>
        <w:ind w:left="1412" w:hanging="850"/>
        <w:rPr>
          <w:lang w:val="en-CA"/>
        </w:rPr>
      </w:pPr>
      <w:r w:rsidRPr="00AC2B2B">
        <w:rPr>
          <w:lang w:val="en-CA"/>
        </w:rPr>
        <w:t xml:space="preserve">Ceil( </w:t>
      </w:r>
      <w:r w:rsidRPr="00AC2B2B">
        <w:rPr>
          <w:iCs/>
          <w:lang w:val="en-CA"/>
        </w:rPr>
        <w:t>x</w:t>
      </w:r>
      <w:r w:rsidRPr="00AC2B2B">
        <w:rPr>
          <w:lang w:val="en-CA"/>
        </w:rPr>
        <w:t xml:space="preserve"> )</w:t>
      </w:r>
      <w:r w:rsidRPr="00AC2B2B">
        <w:rPr>
          <w:lang w:val="en-CA"/>
        </w:rPr>
        <w:tab/>
        <w:t xml:space="preserve">the smallest integer greater than or equal to </w:t>
      </w:r>
      <w:r w:rsidRPr="00AC2B2B">
        <w:rPr>
          <w:iCs/>
          <w:lang w:val="en-CA"/>
        </w:rPr>
        <w:t>x</w:t>
      </w:r>
      <w:r w:rsidRPr="00AC2B2B">
        <w:rPr>
          <w:lang w:val="en-CA"/>
        </w:rPr>
        <w:t>.</w:t>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5</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5</w:t>
      </w:r>
      <w:r w:rsidRPr="00AC2B2B">
        <w:rPr>
          <w:lang w:val="en-CA"/>
        </w:rPr>
        <w:fldChar w:fldCharType="end"/>
      </w:r>
      <w:r w:rsidRPr="00AC2B2B">
        <w:rPr>
          <w:lang w:val="en-CA"/>
        </w:rPr>
        <w:t>)</w:t>
      </w:r>
    </w:p>
    <w:p w14:paraId="5171AFFB" w14:textId="3E8F758B" w:rsidR="00B93208" w:rsidRPr="00AC2B2B" w:rsidRDefault="00B93208" w:rsidP="00B93208">
      <w:pPr>
        <w:pStyle w:val="Equation"/>
        <w:tabs>
          <w:tab w:val="clear" w:pos="794"/>
          <w:tab w:val="clear" w:pos="1588"/>
          <w:tab w:val="left" w:pos="1418"/>
        </w:tabs>
        <w:ind w:left="1412" w:hanging="850"/>
        <w:rPr>
          <w:lang w:val="en-CA"/>
        </w:rPr>
      </w:pPr>
      <w:r w:rsidRPr="00AC2B2B">
        <w:rPr>
          <w:lang w:val="en-CA"/>
        </w:rPr>
        <w:t>Clip1</w:t>
      </w:r>
      <w:r w:rsidRPr="00AC2B2B">
        <w:rPr>
          <w:vertAlign w:val="subscript"/>
          <w:lang w:val="en-CA"/>
        </w:rPr>
        <w:t>Y</w:t>
      </w:r>
      <w:r w:rsidRPr="00AC2B2B">
        <w:rPr>
          <w:lang w:val="en-CA"/>
        </w:rPr>
        <w:t xml:space="preserve">( </w:t>
      </w:r>
      <w:r w:rsidRPr="00AC2B2B">
        <w:rPr>
          <w:iCs/>
          <w:lang w:val="en-CA"/>
        </w:rPr>
        <w:t>x</w:t>
      </w:r>
      <w:r w:rsidRPr="00AC2B2B">
        <w:rPr>
          <w:lang w:val="en-CA"/>
        </w:rPr>
        <w:t xml:space="preserve"> ) = Clip3( 0, ( 1  &lt;&lt;  BitDepth</w:t>
      </w:r>
      <w:r w:rsidRPr="00AC2B2B">
        <w:rPr>
          <w:vertAlign w:val="subscript"/>
          <w:lang w:val="en-CA"/>
        </w:rPr>
        <w:t>Y</w:t>
      </w:r>
      <w:r w:rsidRPr="00AC2B2B">
        <w:rPr>
          <w:lang w:val="en-CA"/>
        </w:rPr>
        <w:t xml:space="preserve"> ) − 1, </w:t>
      </w:r>
      <w:r w:rsidRPr="00AC2B2B">
        <w:rPr>
          <w:iCs/>
          <w:lang w:val="en-CA"/>
        </w:rPr>
        <w:t>x</w:t>
      </w:r>
      <w:r w:rsidRPr="00AC2B2B">
        <w:rPr>
          <w:lang w:val="en-CA"/>
        </w:rPr>
        <w:t xml:space="preserve"> )</w:t>
      </w:r>
      <w:r w:rsidRPr="00AC2B2B">
        <w:rPr>
          <w:lang w:val="en-CA"/>
        </w:rPr>
        <w:tab/>
      </w:r>
      <w:r w:rsidR="00DD3263" w:rsidRPr="00AC2B2B">
        <w:rPr>
          <w:lang w:val="en-CA"/>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5</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6</w:t>
      </w:r>
      <w:r w:rsidRPr="00AC2B2B">
        <w:rPr>
          <w:lang w:val="en-CA"/>
        </w:rPr>
        <w:fldChar w:fldCharType="end"/>
      </w:r>
      <w:r w:rsidRPr="00AC2B2B">
        <w:rPr>
          <w:lang w:val="en-CA"/>
        </w:rPr>
        <w:t>)</w:t>
      </w:r>
    </w:p>
    <w:p w14:paraId="11791185" w14:textId="24F94178" w:rsidR="00B93208" w:rsidRPr="00AC2B2B" w:rsidRDefault="00B93208" w:rsidP="00B93208">
      <w:pPr>
        <w:pStyle w:val="Equation"/>
        <w:tabs>
          <w:tab w:val="clear" w:pos="794"/>
          <w:tab w:val="clear" w:pos="1588"/>
          <w:tab w:val="left" w:pos="1418"/>
        </w:tabs>
        <w:ind w:left="1412" w:hanging="850"/>
        <w:rPr>
          <w:lang w:val="en-CA"/>
        </w:rPr>
      </w:pPr>
      <w:r w:rsidRPr="00AC2B2B">
        <w:rPr>
          <w:lang w:val="en-CA"/>
        </w:rPr>
        <w:lastRenderedPageBreak/>
        <w:t>Clip1</w:t>
      </w:r>
      <w:r w:rsidRPr="00AC2B2B">
        <w:rPr>
          <w:vertAlign w:val="subscript"/>
          <w:lang w:val="en-CA"/>
        </w:rPr>
        <w:t>C</w:t>
      </w:r>
      <w:r w:rsidRPr="00AC2B2B">
        <w:rPr>
          <w:lang w:val="en-CA"/>
        </w:rPr>
        <w:t xml:space="preserve">( </w:t>
      </w:r>
      <w:r w:rsidRPr="00AC2B2B">
        <w:rPr>
          <w:iCs/>
          <w:lang w:val="en-CA"/>
        </w:rPr>
        <w:t>x</w:t>
      </w:r>
      <w:r w:rsidRPr="00AC2B2B">
        <w:rPr>
          <w:lang w:val="en-CA"/>
        </w:rPr>
        <w:t xml:space="preserve"> ) = Clip3( 0, ( 1  &lt;&lt;  BitDepth</w:t>
      </w:r>
      <w:r w:rsidRPr="00AC2B2B">
        <w:rPr>
          <w:vertAlign w:val="subscript"/>
          <w:lang w:val="en-CA"/>
        </w:rPr>
        <w:t>C</w:t>
      </w:r>
      <w:r w:rsidRPr="00AC2B2B">
        <w:rPr>
          <w:lang w:val="en-CA"/>
        </w:rPr>
        <w:t xml:space="preserve"> ) − 1, </w:t>
      </w:r>
      <w:r w:rsidRPr="00AC2B2B">
        <w:rPr>
          <w:iCs/>
          <w:lang w:val="en-CA"/>
        </w:rPr>
        <w:t>x</w:t>
      </w:r>
      <w:r w:rsidRPr="00AC2B2B">
        <w:rPr>
          <w:lang w:val="en-CA"/>
        </w:rPr>
        <w:t xml:space="preserve"> )</w:t>
      </w:r>
      <w:r w:rsidRPr="00AC2B2B">
        <w:rPr>
          <w:lang w:val="en-CA"/>
        </w:rPr>
        <w:tab/>
      </w:r>
      <w:r w:rsidR="00DD3263" w:rsidRPr="00AC2B2B">
        <w:rPr>
          <w:lang w:val="en-CA"/>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5</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7</w:t>
      </w:r>
      <w:r w:rsidRPr="00AC2B2B">
        <w:rPr>
          <w:lang w:val="en-CA"/>
        </w:rPr>
        <w:fldChar w:fldCharType="end"/>
      </w:r>
      <w:r w:rsidRPr="00AC2B2B">
        <w:rPr>
          <w:lang w:val="en-CA"/>
        </w:rPr>
        <w:t>)</w:t>
      </w:r>
    </w:p>
    <w:p w14:paraId="6CA1CCEB" w14:textId="0B74A9D4" w:rsidR="00B93208" w:rsidRPr="00AC2B2B" w:rsidRDefault="00B93208" w:rsidP="00B93208">
      <w:pPr>
        <w:pStyle w:val="Equation"/>
        <w:tabs>
          <w:tab w:val="clear" w:pos="794"/>
          <w:tab w:val="clear" w:pos="1588"/>
          <w:tab w:val="left" w:pos="1418"/>
        </w:tabs>
        <w:ind w:left="1412" w:hanging="850"/>
        <w:rPr>
          <w:lang w:val="en-CA"/>
        </w:rPr>
      </w:pPr>
      <w:r w:rsidRPr="00AC2B2B">
        <w:rPr>
          <w:lang w:val="en-CA"/>
        </w:rPr>
        <w:t xml:space="preserve">Clip3( x, y, z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z</m:t>
                  </m:r>
                  <m:r>
                    <m:rPr>
                      <m:nor/>
                    </m:rPr>
                    <w:rPr>
                      <w:rFonts w:ascii="Cambria Math"/>
                      <w:lang w:val="en-CA"/>
                    </w:rPr>
                    <m:t xml:space="preserve"> </m:t>
                  </m:r>
                  <m:r>
                    <m:rPr>
                      <m:nor/>
                    </m:rPr>
                    <w:rPr>
                      <w:lang w:val="en-CA"/>
                    </w:rPr>
                    <m:t>&lt;</m:t>
                  </m:r>
                  <m:r>
                    <m:rPr>
                      <m:nor/>
                    </m:rPr>
                    <w:rPr>
                      <w:rFonts w:ascii="Cambria Math"/>
                      <w:lang w:val="en-CA"/>
                    </w:rPr>
                    <m:t xml:space="preserve"> </m:t>
                  </m:r>
                  <m:r>
                    <m:rPr>
                      <m:nor/>
                    </m:rPr>
                    <w:rPr>
                      <w:lang w:val="en-CA"/>
                    </w:rPr>
                    <m:t>x</m:t>
                  </m:r>
                </m:e>
              </m:mr>
              <m:mr>
                <m:e>
                  <m:r>
                    <m:rPr>
                      <m:nor/>
                    </m:rPr>
                    <w:rPr>
                      <w:lang w:val="en-CA"/>
                    </w:rPr>
                    <m:t>y</m:t>
                  </m:r>
                </m:e>
                <m:e>
                  <m:r>
                    <m:rPr>
                      <m:nor/>
                    </m:rPr>
                    <w:rPr>
                      <w:lang w:val="en-CA"/>
                    </w:rPr>
                    <m:t>;</m:t>
                  </m:r>
                </m:e>
                <m:e>
                  <m:r>
                    <m:rPr>
                      <m:nor/>
                    </m:rPr>
                    <w:rPr>
                      <w:lang w:val="en-CA"/>
                    </w:rPr>
                    <m:t>z</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z</m:t>
                  </m:r>
                </m:e>
                <m:e>
                  <m:r>
                    <m:rPr>
                      <m:nor/>
                    </m:rPr>
                    <w:rPr>
                      <w:lang w:val="en-CA"/>
                    </w:rPr>
                    <m:t>;</m:t>
                  </m:r>
                </m:e>
                <m:e>
                  <m:r>
                    <m:rPr>
                      <m:nor/>
                    </m:rPr>
                    <w:rPr>
                      <w:lang w:val="en-CA"/>
                    </w:rPr>
                    <m:t>otherwise</m:t>
                  </m:r>
                </m:e>
              </m:mr>
            </m:m>
          </m:e>
        </m:d>
      </m:oMath>
      <w:r w:rsidRPr="00AC2B2B">
        <w:rPr>
          <w:lang w:val="en-CA"/>
        </w:rPr>
        <w:tab/>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5</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t>)</w:t>
      </w:r>
    </w:p>
    <w:p w14:paraId="7E8051EF" w14:textId="1CBB2D7E" w:rsidR="00F618AE" w:rsidRPr="00AC2B2B" w:rsidRDefault="00F618AE" w:rsidP="00F618AE">
      <w:pPr>
        <w:pStyle w:val="Equation"/>
        <w:tabs>
          <w:tab w:val="clear" w:pos="794"/>
          <w:tab w:val="clear" w:pos="1588"/>
          <w:tab w:val="left" w:pos="1418"/>
        </w:tabs>
        <w:ind w:left="1412" w:hanging="850"/>
        <w:rPr>
          <w:lang w:val="en-CA"/>
        </w:rPr>
      </w:pPr>
      <w:r w:rsidRPr="00AC2B2B">
        <w:rPr>
          <w:lang w:val="en-CA"/>
        </w:rPr>
        <w:t xml:space="preserve">ClipH( o, W,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w:rPr>
                      <w:rFonts w:ascii="Cambria Math"/>
                      <w:lang w:val="en-CA"/>
                    </w:rPr>
                    <m:t xml:space="preserve"> </m:t>
                  </m:r>
                  <m:r>
                    <m:rPr>
                      <m:nor/>
                    </m:rPr>
                    <w:rPr>
                      <w:rFonts w:ascii="Cambria Math"/>
                      <w:lang w:val="en-CA"/>
                    </w:rPr>
                    <m:t>x % o</m:t>
                  </m:r>
                </m:e>
                <m:e>
                  <m:r>
                    <m:rPr>
                      <m:nor/>
                    </m:rPr>
                    <w:rPr>
                      <w:lang w:val="en-CA"/>
                    </w:rPr>
                    <m:t>;</m:t>
                  </m:r>
                </m:e>
                <m:e>
                  <m:r>
                    <m:rPr>
                      <m:nor/>
                    </m:rPr>
                    <w:rPr>
                      <w:rFonts w:ascii="Cambria Math"/>
                      <w:lang w:val="en-CA"/>
                    </w:rPr>
                    <m:t xml:space="preserve">x </m:t>
                  </m:r>
                  <m:r>
                    <m:rPr>
                      <m:nor/>
                    </m:rPr>
                    <w:rPr>
                      <w:lang w:val="en-CA"/>
                    </w:rPr>
                    <m:t>&lt;</m:t>
                  </m:r>
                  <m:r>
                    <m:rPr>
                      <m:nor/>
                    </m:rPr>
                    <w:rPr>
                      <w:rFonts w:ascii="Cambria Math"/>
                      <w:lang w:val="en-CA"/>
                    </w:rPr>
                    <m:t xml:space="preserve"> </m:t>
                  </m:r>
                  <m:r>
                    <m:rPr>
                      <m:nor/>
                    </m:rPr>
                    <w:rPr>
                      <w:lang w:val="en-CA"/>
                    </w:rPr>
                    <m:t>0</m:t>
                  </m:r>
                </m:e>
              </m:mr>
              <m:mr>
                <m:e>
                  <m:d>
                    <m:dPr>
                      <m:ctrlPr>
                        <w:rPr>
                          <w:rFonts w:ascii="Cambria Math" w:hAnsi="Cambria Math"/>
                          <w:i/>
                          <w:lang w:val="en-CA"/>
                        </w:rPr>
                      </m:ctrlPr>
                    </m:dPr>
                    <m:e>
                      <m:d>
                        <m:dPr>
                          <m:ctrlPr>
                            <w:rPr>
                              <w:rFonts w:ascii="Cambria Math" w:hAnsi="Cambria Math"/>
                              <w:i/>
                              <w:lang w:val="en-CA"/>
                            </w:rPr>
                          </m:ctrlPr>
                        </m:dPr>
                        <m:e>
                          <m:r>
                            <w:rPr>
                              <w:rFonts w:ascii="Cambria Math"/>
                              <w:lang w:val="en-CA"/>
                            </w:rPr>
                            <m:t xml:space="preserve"> </m:t>
                          </m:r>
                          <m:r>
                            <m:rPr>
                              <m:nor/>
                            </m:rPr>
                            <w:rPr>
                              <w:rFonts w:ascii="Cambria Math"/>
                              <w:lang w:val="en-CA"/>
                            </w:rPr>
                            <m:t>x</m:t>
                          </m:r>
                          <m:r>
                            <w:rPr>
                              <w:rFonts w:ascii="Cambria Math" w:hAnsi="Cambria Math"/>
                              <w:lang w:val="en-CA"/>
                            </w:rPr>
                            <m:t>-</m:t>
                          </m:r>
                          <m:r>
                            <m:rPr>
                              <m:nor/>
                            </m:rPr>
                            <w:rPr>
                              <w:rFonts w:ascii="Cambria Math"/>
                              <w:lang w:val="en-CA"/>
                            </w:rPr>
                            <m:t>W</m:t>
                          </m:r>
                          <m:r>
                            <w:rPr>
                              <w:rFonts w:ascii="Cambria Math"/>
                              <w:lang w:val="en-CA"/>
                            </w:rPr>
                            <m:t xml:space="preserve"> </m:t>
                          </m:r>
                        </m:e>
                      </m:d>
                      <m:r>
                        <w:rPr>
                          <w:rFonts w:ascii="Cambria Math"/>
                          <w:lang w:val="en-CA"/>
                        </w:rPr>
                        <m:t>%</m:t>
                      </m:r>
                      <m:r>
                        <m:rPr>
                          <m:nor/>
                        </m:rPr>
                        <w:rPr>
                          <w:rFonts w:ascii="Cambria Math"/>
                          <w:lang w:val="en-CA"/>
                        </w:rPr>
                        <m:t xml:space="preserve"> o</m:t>
                      </m:r>
                      <m:r>
                        <w:rPr>
                          <w:rFonts w:ascii="Cambria Math"/>
                          <w:lang w:val="en-CA"/>
                        </w:rPr>
                        <m:t xml:space="preserve"> </m:t>
                      </m:r>
                    </m:e>
                  </m:d>
                  <m:r>
                    <m:rPr>
                      <m:nor/>
                    </m:rPr>
                    <w:rPr>
                      <w:rFonts w:ascii="Cambria Math" w:hAnsi="Cambria Math"/>
                      <w:lang w:val="en-CA"/>
                    </w:rPr>
                    <m:t>+</m:t>
                  </m:r>
                  <m:r>
                    <m:rPr>
                      <m:nor/>
                    </m:rPr>
                    <w:rPr>
                      <w:rFonts w:ascii="Cambria Math"/>
                      <w:lang w:val="en-CA"/>
                    </w:rPr>
                    <m:t xml:space="preserve"> W</m:t>
                  </m:r>
                  <m:r>
                    <m:rPr>
                      <m:sty m:val="p"/>
                    </m:rPr>
                    <w:rPr>
                      <w:rFonts w:ascii="Cambria Math" w:hAnsi="Cambria Math"/>
                      <w:lang w:val="en-CA"/>
                    </w:rPr>
                    <m:t>-</m:t>
                  </m:r>
                  <m:r>
                    <m:rPr>
                      <m:nor/>
                    </m:rPr>
                    <w:rPr>
                      <w:rFonts w:ascii="Cambria Math"/>
                      <w:lang w:val="en-CA"/>
                    </w:rPr>
                    <m:t>o</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W</m:t>
                  </m:r>
                  <m:r>
                    <m:rPr>
                      <m:sty m:val="p"/>
                    </m:rPr>
                    <w:rPr>
                      <w:rFonts w:ascii="Cambria Math" w:hAnsi="Cambria Math"/>
                      <w:lang w:val="en-CA"/>
                    </w:rPr>
                    <m:t>-</m:t>
                  </m:r>
                  <m:r>
                    <m:rPr>
                      <m:nor/>
                    </m:rPr>
                    <w:rPr>
                      <w:rFonts w:ascii="Cambria Math"/>
                      <w:lang w:val="en-CA"/>
                    </w:rPr>
                    <m:t>1</m:t>
                  </m:r>
                </m:e>
              </m:mr>
              <m:mr>
                <m:e>
                  <m:r>
                    <m:rPr>
                      <m:nor/>
                    </m:rPr>
                    <w:rPr>
                      <w:rFonts w:ascii="Cambria Math"/>
                      <w:lang w:val="en-CA"/>
                    </w:rPr>
                    <m:t>x</m:t>
                  </m:r>
                </m:e>
                <m:e>
                  <m:r>
                    <m:rPr>
                      <m:nor/>
                    </m:rPr>
                    <w:rPr>
                      <w:lang w:val="en-CA"/>
                    </w:rPr>
                    <m:t>;</m:t>
                  </m:r>
                </m:e>
                <m:e>
                  <m:r>
                    <m:rPr>
                      <m:nor/>
                    </m:rPr>
                    <w:rPr>
                      <w:lang w:val="en-CA"/>
                    </w:rPr>
                    <m:t>otherwise</m:t>
                  </m:r>
                </m:e>
              </m:mr>
            </m:m>
          </m:e>
        </m:d>
      </m:oMath>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5</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9</w:t>
      </w:r>
      <w:r w:rsidRPr="00AC2B2B">
        <w:rPr>
          <w:lang w:val="en-CA"/>
        </w:rPr>
        <w:fldChar w:fldCharType="end"/>
      </w:r>
      <w:r w:rsidRPr="00AC2B2B">
        <w:rPr>
          <w:lang w:val="en-CA"/>
        </w:rPr>
        <w:t>)</w:t>
      </w:r>
    </w:p>
    <w:p w14:paraId="163F36A7" w14:textId="43978748" w:rsidR="00B93208" w:rsidRPr="00AC2B2B" w:rsidRDefault="00B93208" w:rsidP="00B93208">
      <w:pPr>
        <w:pStyle w:val="Equation"/>
        <w:tabs>
          <w:tab w:val="clear" w:pos="794"/>
          <w:tab w:val="clear" w:pos="1588"/>
          <w:tab w:val="left" w:pos="1418"/>
        </w:tabs>
        <w:ind w:left="1412" w:hanging="850"/>
        <w:rPr>
          <w:lang w:val="en-CA"/>
        </w:rPr>
      </w:pPr>
      <w:r w:rsidRPr="00AC2B2B">
        <w:rPr>
          <w:lang w:val="en-CA"/>
        </w:rPr>
        <w:t xml:space="preserve">Cos( </w:t>
      </w:r>
      <w:r w:rsidRPr="00AC2B2B">
        <w:rPr>
          <w:iCs/>
          <w:lang w:val="en-CA"/>
        </w:rPr>
        <w:t>x</w:t>
      </w:r>
      <w:r w:rsidRPr="00AC2B2B">
        <w:rPr>
          <w:lang w:val="en-CA"/>
        </w:rPr>
        <w:t xml:space="preserve"> )</w:t>
      </w:r>
      <w:r w:rsidRPr="00AC2B2B">
        <w:rPr>
          <w:lang w:val="en-CA"/>
        </w:rPr>
        <w:tab/>
        <w:t>the trigonometric cosine function operating on an argument x in units of radians.</w:t>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5</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10</w:t>
      </w:r>
      <w:r w:rsidRPr="00AC2B2B">
        <w:rPr>
          <w:lang w:val="en-CA"/>
        </w:rPr>
        <w:fldChar w:fldCharType="end"/>
      </w:r>
      <w:r w:rsidRPr="00AC2B2B">
        <w:rPr>
          <w:lang w:val="en-CA"/>
        </w:rPr>
        <w:t>)</w:t>
      </w:r>
    </w:p>
    <w:p w14:paraId="12207212" w14:textId="20C26CE6" w:rsidR="00B93208" w:rsidRPr="00AC2B2B" w:rsidRDefault="00B93208" w:rsidP="00B93208">
      <w:pPr>
        <w:pStyle w:val="Equation"/>
        <w:tabs>
          <w:tab w:val="clear" w:pos="794"/>
          <w:tab w:val="clear" w:pos="1588"/>
          <w:tab w:val="left" w:pos="1418"/>
        </w:tabs>
        <w:ind w:left="1412" w:hanging="850"/>
        <w:rPr>
          <w:lang w:val="en-CA"/>
        </w:rPr>
      </w:pPr>
      <w:r w:rsidRPr="00AC2B2B">
        <w:rPr>
          <w:lang w:val="en-CA"/>
        </w:rPr>
        <w:t xml:space="preserve">Floor( </w:t>
      </w:r>
      <w:r w:rsidRPr="00AC2B2B">
        <w:rPr>
          <w:iCs/>
          <w:lang w:val="en-CA"/>
        </w:rPr>
        <w:t>x</w:t>
      </w:r>
      <w:r w:rsidRPr="00AC2B2B">
        <w:rPr>
          <w:lang w:val="en-CA"/>
        </w:rPr>
        <w:t xml:space="preserve"> )</w:t>
      </w:r>
      <w:r w:rsidRPr="00AC2B2B">
        <w:rPr>
          <w:lang w:val="en-CA"/>
        </w:rPr>
        <w:tab/>
        <w:t xml:space="preserve">the largest integer less than or equal to </w:t>
      </w:r>
      <w:r w:rsidRPr="00AC2B2B">
        <w:rPr>
          <w:iCs/>
          <w:lang w:val="en-CA"/>
        </w:rPr>
        <w:t>x</w:t>
      </w:r>
      <w:r w:rsidR="001F6C69" w:rsidRPr="00AC2B2B">
        <w:rPr>
          <w:iCs/>
          <w:lang w:val="en-CA"/>
        </w:rPr>
        <w:t>.</w:t>
      </w:r>
      <w:r w:rsidRPr="00AC2B2B">
        <w:rPr>
          <w:lang w:val="en-CA"/>
        </w:rPr>
        <w:tab/>
      </w:r>
      <w:r w:rsidR="00DD3263" w:rsidRPr="00AC2B2B">
        <w:rPr>
          <w:lang w:val="en-CA"/>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5</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11</w:t>
      </w:r>
      <w:r w:rsidRPr="00AC2B2B">
        <w:rPr>
          <w:lang w:val="en-CA"/>
        </w:rPr>
        <w:fldChar w:fldCharType="end"/>
      </w:r>
      <w:r w:rsidRPr="00AC2B2B">
        <w:rPr>
          <w:lang w:val="en-CA"/>
        </w:rPr>
        <w:t>)</w:t>
      </w:r>
    </w:p>
    <w:p w14:paraId="01C4E85F" w14:textId="46DD56BE" w:rsidR="00B93208" w:rsidRPr="00AC2B2B" w:rsidRDefault="00B93208" w:rsidP="00B93208">
      <w:pPr>
        <w:pStyle w:val="Equation"/>
        <w:tabs>
          <w:tab w:val="clear" w:pos="794"/>
          <w:tab w:val="clear" w:pos="1588"/>
          <w:tab w:val="left" w:pos="1418"/>
        </w:tabs>
        <w:ind w:left="1412" w:hanging="850"/>
        <w:rPr>
          <w:lang w:val="en-CA"/>
        </w:rPr>
      </w:pPr>
      <w:r w:rsidRPr="00AC2B2B">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5</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12</w:t>
      </w:r>
      <w:r w:rsidRPr="00AC2B2B">
        <w:rPr>
          <w:lang w:val="en-CA"/>
        </w:rPr>
        <w:fldChar w:fldCharType="end"/>
      </w:r>
      <w:r w:rsidRPr="00AC2B2B">
        <w:rPr>
          <w:lang w:val="en-CA"/>
        </w:rPr>
        <w:t>)</w:t>
      </w:r>
    </w:p>
    <w:p w14:paraId="7A133117" w14:textId="29A0243C" w:rsidR="00B93208" w:rsidRPr="00AC2B2B" w:rsidRDefault="00B93208" w:rsidP="00B93208">
      <w:pPr>
        <w:pStyle w:val="Equation"/>
        <w:tabs>
          <w:tab w:val="clear" w:pos="794"/>
          <w:tab w:val="clear" w:pos="1588"/>
          <w:tab w:val="left" w:pos="1418"/>
        </w:tabs>
        <w:ind w:left="1412" w:hanging="850"/>
        <w:rPr>
          <w:lang w:val="en-CA"/>
        </w:rPr>
      </w:pPr>
      <w:r w:rsidRPr="00AC2B2B">
        <w:rPr>
          <w:lang w:val="en-CA"/>
        </w:rPr>
        <w:t xml:space="preserve">Ln( </w:t>
      </w:r>
      <w:r w:rsidRPr="00AC2B2B">
        <w:rPr>
          <w:iCs/>
          <w:lang w:val="en-CA"/>
        </w:rPr>
        <w:t>x</w:t>
      </w:r>
      <w:r w:rsidRPr="00AC2B2B">
        <w:rPr>
          <w:lang w:val="en-CA"/>
        </w:rPr>
        <w:t xml:space="preserve"> )</w:t>
      </w:r>
      <w:r w:rsidRPr="00AC2B2B">
        <w:rPr>
          <w:lang w:val="en-CA"/>
        </w:rPr>
        <w:tab/>
        <w:t>the natural logarithm of x (the base-e logarithm, where e is the natural logarithm base constant 2.718 281 828...).</w:t>
      </w:r>
      <w:r w:rsidRPr="00AC2B2B">
        <w:rPr>
          <w:lang w:val="en-CA"/>
        </w:rPr>
        <w:tab/>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5</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13</w:t>
      </w:r>
      <w:r w:rsidRPr="00AC2B2B">
        <w:rPr>
          <w:lang w:val="en-CA"/>
        </w:rPr>
        <w:fldChar w:fldCharType="end"/>
      </w:r>
      <w:r w:rsidRPr="00AC2B2B">
        <w:rPr>
          <w:lang w:val="en-CA"/>
        </w:rPr>
        <w:t>)</w:t>
      </w:r>
    </w:p>
    <w:p w14:paraId="4D4F427B" w14:textId="3B0F4DE0" w:rsidR="00B93208" w:rsidRPr="00AC2B2B" w:rsidRDefault="00B93208" w:rsidP="00B93208">
      <w:pPr>
        <w:pStyle w:val="Equation"/>
        <w:tabs>
          <w:tab w:val="clear" w:pos="794"/>
          <w:tab w:val="clear" w:pos="1588"/>
          <w:tab w:val="left" w:pos="1418"/>
        </w:tabs>
        <w:ind w:left="1412" w:hanging="850"/>
        <w:rPr>
          <w:lang w:val="en-CA"/>
        </w:rPr>
      </w:pPr>
      <w:r w:rsidRPr="00AC2B2B">
        <w:rPr>
          <w:lang w:val="en-CA"/>
        </w:rPr>
        <w:t xml:space="preserve">Log2( </w:t>
      </w:r>
      <w:r w:rsidRPr="00AC2B2B">
        <w:rPr>
          <w:iCs/>
          <w:lang w:val="en-CA"/>
        </w:rPr>
        <w:t>x</w:t>
      </w:r>
      <w:r w:rsidRPr="00AC2B2B">
        <w:rPr>
          <w:lang w:val="en-CA"/>
        </w:rPr>
        <w:t xml:space="preserve"> )</w:t>
      </w:r>
      <w:r w:rsidRPr="00AC2B2B">
        <w:rPr>
          <w:lang w:val="en-CA"/>
        </w:rPr>
        <w:tab/>
        <w:t xml:space="preserve">the base-2 logarithm of </w:t>
      </w:r>
      <w:r w:rsidRPr="00AC2B2B">
        <w:rPr>
          <w:iCs/>
          <w:lang w:val="en-CA"/>
        </w:rPr>
        <w:t>x</w:t>
      </w:r>
      <w:r w:rsidRPr="00AC2B2B">
        <w:rPr>
          <w:lang w:val="en-CA"/>
        </w:rPr>
        <w:t>.</w:t>
      </w:r>
      <w:r w:rsidRPr="00AC2B2B">
        <w:rPr>
          <w:lang w:val="en-CA"/>
        </w:rPr>
        <w:tab/>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5</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14</w:t>
      </w:r>
      <w:r w:rsidRPr="00AC2B2B">
        <w:rPr>
          <w:lang w:val="en-CA"/>
        </w:rPr>
        <w:fldChar w:fldCharType="end"/>
      </w:r>
      <w:r w:rsidRPr="00AC2B2B">
        <w:rPr>
          <w:lang w:val="en-CA"/>
        </w:rPr>
        <w:t>)</w:t>
      </w:r>
    </w:p>
    <w:p w14:paraId="74B654A7" w14:textId="367A7FC7" w:rsidR="00B93208" w:rsidRPr="00AC2B2B" w:rsidRDefault="00B93208" w:rsidP="00B93208">
      <w:pPr>
        <w:pStyle w:val="Equation"/>
        <w:tabs>
          <w:tab w:val="clear" w:pos="794"/>
          <w:tab w:val="clear" w:pos="1588"/>
          <w:tab w:val="left" w:pos="1418"/>
        </w:tabs>
        <w:ind w:left="1412" w:hanging="850"/>
        <w:rPr>
          <w:lang w:val="en-CA"/>
        </w:rPr>
      </w:pPr>
      <w:r w:rsidRPr="00AC2B2B">
        <w:rPr>
          <w:lang w:val="en-CA"/>
        </w:rPr>
        <w:t xml:space="preserve">Log10( </w:t>
      </w:r>
      <w:r w:rsidRPr="00AC2B2B">
        <w:rPr>
          <w:iCs/>
          <w:lang w:val="en-CA"/>
        </w:rPr>
        <w:t>x</w:t>
      </w:r>
      <w:r w:rsidRPr="00AC2B2B">
        <w:rPr>
          <w:lang w:val="en-CA"/>
        </w:rPr>
        <w:t xml:space="preserve"> ) the base-10 logarithm of </w:t>
      </w:r>
      <w:r w:rsidRPr="00AC2B2B">
        <w:rPr>
          <w:iCs/>
          <w:lang w:val="en-CA"/>
        </w:rPr>
        <w:t>x</w:t>
      </w:r>
      <w:r w:rsidRPr="00AC2B2B">
        <w:rPr>
          <w:lang w:val="en-CA"/>
        </w:rPr>
        <w:t>.</w:t>
      </w:r>
      <w:r w:rsidRPr="00AC2B2B">
        <w:rPr>
          <w:lang w:val="en-CA"/>
        </w:rPr>
        <w:tab/>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5</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15</w:t>
      </w:r>
      <w:r w:rsidRPr="00AC2B2B">
        <w:rPr>
          <w:lang w:val="en-CA"/>
        </w:rPr>
        <w:fldChar w:fldCharType="end"/>
      </w:r>
      <w:r w:rsidRPr="00AC2B2B">
        <w:rPr>
          <w:lang w:val="en-CA"/>
        </w:rPr>
        <w:t>)</w:t>
      </w:r>
    </w:p>
    <w:p w14:paraId="11DA810F" w14:textId="5CC52CC0" w:rsidR="00B93208" w:rsidRPr="00AC2B2B" w:rsidRDefault="00B93208" w:rsidP="00B93208">
      <w:pPr>
        <w:pStyle w:val="Equation"/>
        <w:tabs>
          <w:tab w:val="clear" w:pos="794"/>
          <w:tab w:val="clear" w:pos="1588"/>
          <w:tab w:val="left" w:pos="1418"/>
        </w:tabs>
        <w:ind w:left="1412" w:hanging="850"/>
        <w:rPr>
          <w:lang w:val="en-CA"/>
        </w:rPr>
      </w:pPr>
      <w:r w:rsidRPr="00AC2B2B">
        <w:rPr>
          <w:lang w:val="en-CA"/>
        </w:rPr>
        <w:t xml:space="preserve">Min(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&lt;= y</m:t>
                  </m:r>
                </m:e>
              </m:mr>
              <m:mr>
                <m:e>
                  <m:r>
                    <m:rPr>
                      <m:nor/>
                    </m:rPr>
                    <w:rPr>
                      <w:lang w:val="en-CA"/>
                    </w:rPr>
                    <m:t>y</m:t>
                  </m:r>
                </m:e>
                <m:e>
                  <m:r>
                    <m:rPr>
                      <m:nor/>
                    </m:rPr>
                    <w:rPr>
                      <w:lang w:val="en-CA"/>
                    </w:rPr>
                    <m:t>;</m:t>
                  </m:r>
                </m:e>
                <m:e>
                  <m:r>
                    <m:rPr>
                      <m:nor/>
                    </m:rPr>
                    <w:rPr>
                      <w:lang w:val="en-CA"/>
                    </w:rPr>
                    <m:t xml:space="preserve">x &gt; </m:t>
                  </m:r>
                  <m:r>
                    <m:rPr>
                      <m:nor/>
                    </m:rPr>
                    <w:rPr>
                      <w:rFonts w:ascii="Cambria Math"/>
                      <w:lang w:val="en-CA"/>
                    </w:rPr>
                    <m:t>y</m:t>
                  </m:r>
                </m:e>
              </m:mr>
            </m:m>
          </m:e>
        </m:d>
      </m:oMath>
      <w:r w:rsidRPr="00AC2B2B">
        <w:rPr>
          <w:lang w:val="en-CA"/>
        </w:rPr>
        <w:tab/>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5</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16</w:t>
      </w:r>
      <w:r w:rsidRPr="00AC2B2B">
        <w:rPr>
          <w:lang w:val="en-CA"/>
        </w:rPr>
        <w:fldChar w:fldCharType="end"/>
      </w:r>
      <w:r w:rsidRPr="00AC2B2B">
        <w:rPr>
          <w:lang w:val="en-CA"/>
        </w:rPr>
        <w:t>)</w:t>
      </w:r>
    </w:p>
    <w:p w14:paraId="0695CFA1" w14:textId="48C12128" w:rsidR="00B93208" w:rsidRPr="00AC2B2B" w:rsidRDefault="00B93208" w:rsidP="00B93208">
      <w:pPr>
        <w:pStyle w:val="Equation"/>
        <w:tabs>
          <w:tab w:val="clear" w:pos="794"/>
          <w:tab w:val="clear" w:pos="1588"/>
          <w:tab w:val="left" w:pos="1418"/>
        </w:tabs>
        <w:ind w:left="1412" w:hanging="850"/>
        <w:rPr>
          <w:lang w:val="en-CA"/>
        </w:rPr>
      </w:pPr>
      <w:r w:rsidRPr="00AC2B2B">
        <w:rPr>
          <w:lang w:val="en-CA"/>
        </w:rPr>
        <w:t xml:space="preserve">Max(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y</m:t>
                  </m:r>
                </m:e>
                <m:e>
                  <m:r>
                    <m:rPr>
                      <m:nor/>
                    </m:rPr>
                    <w:rPr>
                      <w:lang w:val="en-CA"/>
                    </w:rPr>
                    <m:t>;</m:t>
                  </m:r>
                </m:e>
                <m:e>
                  <m:r>
                    <m:rPr>
                      <m:nor/>
                    </m:rPr>
                    <w:rPr>
                      <w:lang w:val="en-CA"/>
                    </w:rPr>
                    <m:t>x &lt; y</m:t>
                  </m:r>
                </m:e>
              </m:mr>
            </m:m>
          </m:e>
        </m:d>
      </m:oMath>
      <w:r w:rsidRPr="00AC2B2B">
        <w:rPr>
          <w:lang w:val="en-CA"/>
        </w:rPr>
        <w:tab/>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5</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17</w:t>
      </w:r>
      <w:r w:rsidRPr="00AC2B2B">
        <w:rPr>
          <w:lang w:val="en-CA"/>
        </w:rPr>
        <w:fldChar w:fldCharType="end"/>
      </w:r>
      <w:r w:rsidRPr="00AC2B2B">
        <w:rPr>
          <w:lang w:val="en-CA"/>
        </w:rPr>
        <w:t>)</w:t>
      </w:r>
    </w:p>
    <w:p w14:paraId="3C4B094A" w14:textId="3E730A35" w:rsidR="00B93208" w:rsidRPr="00AC2B2B" w:rsidRDefault="00B93208" w:rsidP="00B93208">
      <w:pPr>
        <w:pStyle w:val="Equation"/>
        <w:tabs>
          <w:tab w:val="clear" w:pos="794"/>
          <w:tab w:val="clear" w:pos="1588"/>
          <w:tab w:val="left" w:pos="1418"/>
        </w:tabs>
        <w:ind w:left="1412" w:hanging="850"/>
        <w:rPr>
          <w:lang w:val="en-CA"/>
        </w:rPr>
      </w:pPr>
      <w:r w:rsidRPr="00AC2B2B">
        <w:rPr>
          <w:lang w:val="en-CA"/>
        </w:rPr>
        <w:t>Round( x ) = Sign( x ) * Floor( Abs( x ) + 0.5 )</w:t>
      </w:r>
      <w:r w:rsidRPr="00AC2B2B">
        <w:rPr>
          <w:lang w:val="en-CA"/>
        </w:rPr>
        <w:tab/>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5</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18</w:t>
      </w:r>
      <w:r w:rsidRPr="00AC2B2B">
        <w:rPr>
          <w:lang w:val="en-CA"/>
        </w:rPr>
        <w:fldChar w:fldCharType="end"/>
      </w:r>
      <w:r w:rsidRPr="00AC2B2B">
        <w:rPr>
          <w:lang w:val="en-CA"/>
        </w:rPr>
        <w:t>)</w:t>
      </w:r>
    </w:p>
    <w:p w14:paraId="25B01F65" w14:textId="6F691686" w:rsidR="00B93208" w:rsidRPr="00AC2B2B" w:rsidRDefault="00B93208" w:rsidP="00B93208">
      <w:pPr>
        <w:pStyle w:val="Equation"/>
        <w:tabs>
          <w:tab w:val="clear" w:pos="794"/>
          <w:tab w:val="clear" w:pos="1588"/>
          <w:tab w:val="left" w:pos="1418"/>
        </w:tabs>
        <w:ind w:left="1412" w:hanging="850"/>
        <w:rPr>
          <w:lang w:val="en-CA"/>
        </w:rPr>
      </w:pPr>
      <w:r w:rsidRPr="00AC2B2B">
        <w:rPr>
          <w:lang w:val="en-CA"/>
        </w:rPr>
        <w:t xml:space="preserve">Sign( x ) = </w:t>
      </w:r>
      <m:oMath>
        <m:d>
          <m:dPr>
            <m:begChr m:val="{"/>
            <m:endChr m:val=""/>
            <m:ctrlPr>
              <w:rPr>
                <w:rFonts w:ascii="Cambria Math" w:hAnsi="Cambria Math"/>
                <w:i/>
                <w:lang w:val="en-CA"/>
              </w:rPr>
            </m:ctrlPr>
          </m:dPr>
          <m:e>
            <m:m>
              <m:mPr>
                <m:mcs>
                  <m:mc>
                    <m:mcPr>
                      <m:count m:val="3"/>
                      <m:mcJc m:val="center"/>
                    </m:mcPr>
                  </m:mc>
                </m:mcs>
                <m:ctrlPr>
                  <w:rPr>
                    <w:rFonts w:ascii="Cambria Math" w:hAnsi="Cambria Math"/>
                    <w:i/>
                    <w:lang w:val="en-CA"/>
                  </w:rPr>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AC2B2B">
        <w:rPr>
          <w:lang w:val="en-CA"/>
        </w:rPr>
        <w:tab/>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5</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19</w:t>
      </w:r>
      <w:r w:rsidRPr="00AC2B2B">
        <w:rPr>
          <w:lang w:val="en-CA"/>
        </w:rPr>
        <w:fldChar w:fldCharType="end"/>
      </w:r>
      <w:r w:rsidRPr="00AC2B2B">
        <w:rPr>
          <w:lang w:val="en-CA"/>
        </w:rPr>
        <w:t>)</w:t>
      </w:r>
    </w:p>
    <w:p w14:paraId="70B1326A" w14:textId="7C520C55" w:rsidR="00B93208" w:rsidRPr="00AC2B2B" w:rsidRDefault="00B93208" w:rsidP="00B93208">
      <w:pPr>
        <w:pStyle w:val="Equation"/>
        <w:tabs>
          <w:tab w:val="clear" w:pos="794"/>
          <w:tab w:val="clear" w:pos="1588"/>
          <w:tab w:val="left" w:pos="1418"/>
        </w:tabs>
        <w:ind w:left="1412" w:hanging="850"/>
        <w:rPr>
          <w:lang w:val="en-CA"/>
        </w:rPr>
      </w:pPr>
      <w:r w:rsidRPr="00AC2B2B">
        <w:rPr>
          <w:lang w:val="en-CA"/>
        </w:rPr>
        <w:t>Sin( x )</w:t>
      </w:r>
      <w:r w:rsidRPr="00AC2B2B">
        <w:rPr>
          <w:lang w:val="en-CA"/>
        </w:rPr>
        <w:tab/>
        <w:t>the trigonometric sine function operating on an argument x in units of radians</w:t>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5</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20</w:t>
      </w:r>
      <w:r w:rsidRPr="00AC2B2B">
        <w:rPr>
          <w:lang w:val="en-CA"/>
        </w:rPr>
        <w:fldChar w:fldCharType="end"/>
      </w:r>
      <w:r w:rsidRPr="00AC2B2B">
        <w:rPr>
          <w:lang w:val="en-CA"/>
        </w:rPr>
        <w:t>)</w:t>
      </w:r>
    </w:p>
    <w:p w14:paraId="58E80CB5" w14:textId="7522DBDF" w:rsidR="00B93208" w:rsidRPr="00AC2B2B" w:rsidRDefault="00B93208" w:rsidP="00B93208">
      <w:pPr>
        <w:pStyle w:val="Equation"/>
        <w:tabs>
          <w:tab w:val="clear" w:pos="794"/>
          <w:tab w:val="clear" w:pos="1588"/>
          <w:tab w:val="left" w:pos="1418"/>
        </w:tabs>
        <w:ind w:left="1412" w:hanging="850"/>
        <w:rPr>
          <w:lang w:val="en-CA"/>
        </w:rPr>
      </w:pPr>
      <w:r w:rsidRPr="00AC2B2B">
        <w:rPr>
          <w:lang w:val="en-CA"/>
        </w:rPr>
        <w:t xml:space="preserve">Sqrt( </w:t>
      </w:r>
      <w:r w:rsidRPr="00AC2B2B">
        <w:rPr>
          <w:iCs/>
          <w:lang w:val="en-CA"/>
        </w:rPr>
        <w:t>x</w:t>
      </w:r>
      <w:r w:rsidRPr="00AC2B2B">
        <w:rPr>
          <w:lang w:val="en-CA"/>
        </w:rPr>
        <w:t xml:space="preserve"> ) =</w:t>
      </w:r>
      <w:bookmarkStart w:id="151" w:name="_Hlk508806393"/>
      <w:r w:rsidRPr="00AC2B2B">
        <w:rPr>
          <w:lang w:val="en-CA"/>
        </w:rPr>
        <w:t xml:space="preserve"> </w:t>
      </w:r>
      <m:oMath>
        <m:rad>
          <m:radPr>
            <m:degHide m:val="1"/>
            <m:ctrlPr>
              <w:rPr>
                <w:rFonts w:ascii="Cambria Math" w:hAnsi="Cambria Math"/>
                <w:i/>
                <w:lang w:val="en-CA"/>
              </w:rPr>
            </m:ctrlPr>
          </m:radPr>
          <m:deg/>
          <m:e>
            <m:r>
              <m:rPr>
                <m:nor/>
              </m:rPr>
              <w:rPr>
                <w:lang w:val="en-CA"/>
              </w:rPr>
              <m:t>x</m:t>
            </m:r>
          </m:e>
        </m:rad>
      </m:oMath>
      <w:bookmarkEnd w:id="151"/>
      <w:r w:rsidRPr="00AC2B2B">
        <w:rPr>
          <w:lang w:val="en-CA"/>
        </w:rPr>
        <w:tab/>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5</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21</w:t>
      </w:r>
      <w:r w:rsidRPr="00AC2B2B">
        <w:rPr>
          <w:lang w:val="en-CA"/>
        </w:rPr>
        <w:fldChar w:fldCharType="end"/>
      </w:r>
      <w:r w:rsidRPr="00AC2B2B">
        <w:rPr>
          <w:lang w:val="en-CA"/>
        </w:rPr>
        <w:t>)</w:t>
      </w:r>
    </w:p>
    <w:p w14:paraId="593C73DD" w14:textId="6900FAAF" w:rsidR="00B93208" w:rsidRPr="00AC2B2B" w:rsidRDefault="00B93208" w:rsidP="00B93208">
      <w:pPr>
        <w:pStyle w:val="Equation"/>
        <w:tabs>
          <w:tab w:val="clear" w:pos="794"/>
          <w:tab w:val="clear" w:pos="1588"/>
          <w:tab w:val="left" w:pos="1418"/>
        </w:tabs>
        <w:ind w:left="1412" w:hanging="850"/>
        <w:rPr>
          <w:lang w:val="en-CA"/>
        </w:rPr>
      </w:pPr>
      <w:bookmarkStart w:id="152" w:name="_Toc226456478"/>
      <w:bookmarkStart w:id="153" w:name="_Toc248045181"/>
      <w:bookmarkStart w:id="154" w:name="_Toc287363737"/>
      <w:bookmarkStart w:id="155" w:name="_Toc311216720"/>
      <w:bookmarkStart w:id="156" w:name="_Toc317198685"/>
      <w:r w:rsidRPr="00AC2B2B">
        <w:rPr>
          <w:lang w:val="en-CA"/>
        </w:rPr>
        <w:t xml:space="preserve">Swap( </w:t>
      </w:r>
      <w:r w:rsidRPr="00AC2B2B">
        <w:rPr>
          <w:iCs/>
          <w:lang w:val="en-CA"/>
        </w:rPr>
        <w:t>x, y</w:t>
      </w:r>
      <w:r w:rsidRPr="00AC2B2B">
        <w:rPr>
          <w:lang w:val="en-CA"/>
        </w:rPr>
        <w:t xml:space="preserve"> ) = ( y, x )</w:t>
      </w:r>
      <w:r w:rsidRPr="00AC2B2B">
        <w:rPr>
          <w:lang w:val="en-CA"/>
        </w:rPr>
        <w:tab/>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5</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22</w:t>
      </w:r>
      <w:r w:rsidRPr="00AC2B2B">
        <w:rPr>
          <w:lang w:val="en-CA"/>
        </w:rPr>
        <w:fldChar w:fldCharType="end"/>
      </w:r>
      <w:r w:rsidRPr="00AC2B2B">
        <w:rPr>
          <w:lang w:val="en-CA"/>
        </w:rPr>
        <w:t>)</w:t>
      </w:r>
    </w:p>
    <w:p w14:paraId="7F35C5A4" w14:textId="3CD0680A" w:rsidR="00B93208" w:rsidRPr="00AC2B2B" w:rsidRDefault="00B93208" w:rsidP="00B93208">
      <w:pPr>
        <w:pStyle w:val="Equation"/>
        <w:tabs>
          <w:tab w:val="clear" w:pos="794"/>
          <w:tab w:val="clear" w:pos="1588"/>
          <w:tab w:val="left" w:pos="1418"/>
        </w:tabs>
        <w:ind w:left="1412" w:hanging="850"/>
        <w:rPr>
          <w:lang w:val="en-CA"/>
        </w:rPr>
      </w:pPr>
      <w:r w:rsidRPr="00AC2B2B">
        <w:rPr>
          <w:lang w:val="en-CA"/>
        </w:rPr>
        <w:t>Tan( x )</w:t>
      </w:r>
      <w:r w:rsidRPr="00AC2B2B">
        <w:rPr>
          <w:lang w:val="en-CA"/>
        </w:rPr>
        <w:tab/>
        <w:t>the trigonometric tangent function operating on an argument x in units of radians</w:t>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5</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23</w:t>
      </w:r>
      <w:r w:rsidRPr="00AC2B2B">
        <w:rPr>
          <w:lang w:val="en-CA"/>
        </w:rPr>
        <w:fldChar w:fldCharType="end"/>
      </w:r>
      <w:r w:rsidRPr="00AC2B2B">
        <w:rPr>
          <w:lang w:val="en-CA"/>
        </w:rPr>
        <w:t>)</w:t>
      </w:r>
    </w:p>
    <w:p w14:paraId="4CEC150C" w14:textId="77777777" w:rsidR="00B93208" w:rsidRPr="00AC2B2B" w:rsidRDefault="00B93208" w:rsidP="00B93208">
      <w:pPr>
        <w:pStyle w:val="20"/>
        <w:rPr>
          <w:lang w:val="en-CA"/>
        </w:rPr>
      </w:pPr>
      <w:bookmarkStart w:id="157" w:name="_Toc415475790"/>
      <w:bookmarkStart w:id="158" w:name="_Toc423599065"/>
      <w:bookmarkStart w:id="159" w:name="_Toc423601569"/>
      <w:bookmarkStart w:id="160" w:name="_Toc501130135"/>
      <w:bookmarkStart w:id="161" w:name="_Toc510795058"/>
      <w:bookmarkStart w:id="162" w:name="_Toc533101908"/>
      <w:r w:rsidRPr="00AC2B2B">
        <w:rPr>
          <w:lang w:val="en-CA"/>
        </w:rPr>
        <w:t>Order of operation precedence</w:t>
      </w:r>
      <w:bookmarkEnd w:id="152"/>
      <w:bookmarkEnd w:id="153"/>
      <w:bookmarkEnd w:id="154"/>
      <w:bookmarkEnd w:id="155"/>
      <w:bookmarkEnd w:id="156"/>
      <w:bookmarkEnd w:id="157"/>
      <w:bookmarkEnd w:id="158"/>
      <w:bookmarkEnd w:id="159"/>
      <w:bookmarkEnd w:id="160"/>
      <w:bookmarkEnd w:id="161"/>
      <w:bookmarkEnd w:id="162"/>
    </w:p>
    <w:p w14:paraId="17F03990" w14:textId="77777777" w:rsidR="00B93208" w:rsidRPr="00AC2B2B" w:rsidRDefault="00B93208" w:rsidP="00B93208">
      <w:pPr>
        <w:rPr>
          <w:lang w:val="en-CA"/>
        </w:rPr>
      </w:pPr>
      <w:r w:rsidRPr="00AC2B2B">
        <w:rPr>
          <w:lang w:val="en-CA"/>
        </w:rPr>
        <w:t>When order of precedence in an expression is not indicated explicitly by use of parentheses, the following rules apply:</w:t>
      </w:r>
    </w:p>
    <w:p w14:paraId="75DD18BC" w14:textId="77777777" w:rsidR="00B93208" w:rsidRPr="00AC2B2B" w:rsidRDefault="00B93208" w:rsidP="00B93208">
      <w:pPr>
        <w:spacing w:before="86"/>
        <w:ind w:left="397" w:hanging="397"/>
        <w:rPr>
          <w:lang w:val="en-CA"/>
        </w:rPr>
      </w:pPr>
      <w:r w:rsidRPr="00AC2B2B">
        <w:rPr>
          <w:lang w:val="en-CA"/>
        </w:rPr>
        <w:t>–</w:t>
      </w:r>
      <w:r w:rsidRPr="00AC2B2B">
        <w:rPr>
          <w:lang w:val="en-CA"/>
        </w:rPr>
        <w:tab/>
        <w:t>Operations of a higher precedence are evaluated before any operation of a lower precedence.</w:t>
      </w:r>
    </w:p>
    <w:p w14:paraId="3E0AD2D1" w14:textId="77777777" w:rsidR="00B93208" w:rsidRPr="00AC2B2B" w:rsidRDefault="00B93208" w:rsidP="00B93208">
      <w:pPr>
        <w:spacing w:before="86"/>
        <w:ind w:left="397" w:hanging="397"/>
        <w:rPr>
          <w:lang w:val="en-CA"/>
        </w:rPr>
      </w:pPr>
      <w:r w:rsidRPr="00AC2B2B">
        <w:rPr>
          <w:lang w:val="en-CA"/>
        </w:rPr>
        <w:t>–</w:t>
      </w:r>
      <w:r w:rsidRPr="00AC2B2B">
        <w:rPr>
          <w:lang w:val="en-CA"/>
        </w:rPr>
        <w:tab/>
        <w:t>Operations of the same precedence are evaluated sequentially from left to right.</w:t>
      </w:r>
    </w:p>
    <w:p w14:paraId="404672C5" w14:textId="1655D052" w:rsidR="00B93208" w:rsidRPr="00AC2B2B" w:rsidRDefault="00B93208" w:rsidP="00B93208">
      <w:pPr>
        <w:rPr>
          <w:lang w:val="en-CA"/>
        </w:rPr>
      </w:pPr>
      <w:r w:rsidRPr="00AC2B2B">
        <w:rPr>
          <w:lang w:val="en-CA"/>
        </w:rPr>
        <w:fldChar w:fldCharType="begin" w:fldLock="1"/>
      </w:r>
      <w:r w:rsidRPr="00AC2B2B">
        <w:rPr>
          <w:lang w:val="en-CA"/>
        </w:rPr>
        <w:instrText xml:space="preserve"> REF _Ref215994896 \h  \* MERGEFORMAT </w:instrText>
      </w:r>
      <w:r w:rsidRPr="00AC2B2B">
        <w:rPr>
          <w:lang w:val="en-CA"/>
        </w:rPr>
      </w:r>
      <w:r w:rsidRPr="00AC2B2B">
        <w:rPr>
          <w:lang w:val="en-CA"/>
        </w:rPr>
        <w:fldChar w:fldCharType="separate"/>
      </w:r>
      <w:r w:rsidR="00E57AB9" w:rsidRPr="00AC2B2B">
        <w:rPr>
          <w:lang w:val="en-CA"/>
        </w:rPr>
        <w:t>Table 5</w:t>
      </w:r>
      <w:r w:rsidR="00E57AB9" w:rsidRPr="00AC2B2B">
        <w:rPr>
          <w:lang w:val="en-CA"/>
        </w:rPr>
        <w:noBreakHyphen/>
        <w:t>1</w:t>
      </w:r>
      <w:r w:rsidRPr="00AC2B2B">
        <w:rPr>
          <w:lang w:val="en-CA"/>
        </w:rPr>
        <w:fldChar w:fldCharType="end"/>
      </w:r>
      <w:r w:rsidRPr="00AC2B2B">
        <w:rPr>
          <w:lang w:val="en-CA"/>
        </w:rPr>
        <w:t xml:space="preserve"> specifies the precedence of operations from highest to lowest; a higher position in the table indicates a higher precedence.</w:t>
      </w:r>
    </w:p>
    <w:p w14:paraId="69ADB70C" w14:textId="77777777" w:rsidR="00B93208" w:rsidRPr="00AC2B2B" w:rsidRDefault="00B93208" w:rsidP="00B93208">
      <w:pPr>
        <w:pStyle w:val="Note1"/>
        <w:rPr>
          <w:lang w:val="en-CA"/>
        </w:rPr>
      </w:pPr>
      <w:r w:rsidRPr="00AC2B2B">
        <w:rPr>
          <w:lang w:val="en-CA"/>
        </w:rPr>
        <w:t>NOTE – For those operators that are also used in the C programming language, the order of precedence used in this Specification is the same as used in the C programming language.</w:t>
      </w:r>
    </w:p>
    <w:p w14:paraId="48542C23" w14:textId="22DF67FF" w:rsidR="00B93208" w:rsidRPr="00AC2B2B" w:rsidRDefault="00B93208" w:rsidP="00B93208">
      <w:pPr>
        <w:pStyle w:val="afe"/>
        <w:rPr>
          <w:lang w:val="en-CA"/>
        </w:rPr>
      </w:pPr>
      <w:bookmarkStart w:id="163" w:name="_Ref215994896"/>
      <w:bookmarkStart w:id="164" w:name="_Toc246350677"/>
      <w:bookmarkStart w:id="165" w:name="_Toc287363916"/>
      <w:bookmarkStart w:id="166" w:name="_Toc415476431"/>
      <w:bookmarkStart w:id="167" w:name="_Toc423602466"/>
      <w:bookmarkStart w:id="168" w:name="_Toc423602640"/>
      <w:bookmarkStart w:id="169" w:name="_Toc501130551"/>
      <w:bookmarkStart w:id="170" w:name="_Toc510795476"/>
      <w:r w:rsidRPr="00AC2B2B">
        <w:rPr>
          <w:lang w:val="en-CA"/>
        </w:rPr>
        <w:lastRenderedPageBreak/>
        <w:t>Table </w:t>
      </w:r>
      <w:r w:rsidR="007F6735" w:rsidRPr="00AC2B2B">
        <w:rPr>
          <w:lang w:val="en-CA"/>
        </w:rPr>
        <w:fldChar w:fldCharType="begin" w:fldLock="1"/>
      </w:r>
      <w:r w:rsidR="007F6735" w:rsidRPr="00AC2B2B">
        <w:rPr>
          <w:lang w:val="en-CA"/>
        </w:rPr>
        <w:instrText xml:space="preserve"> STYLEREF 1 \s </w:instrText>
      </w:r>
      <w:r w:rsidR="007F6735" w:rsidRPr="00AC2B2B">
        <w:rPr>
          <w:lang w:val="en-CA"/>
        </w:rPr>
        <w:fldChar w:fldCharType="separate"/>
      </w:r>
      <w:r w:rsidR="00E57AB9" w:rsidRPr="00AC2B2B">
        <w:rPr>
          <w:noProof/>
          <w:lang w:val="en-CA"/>
        </w:rPr>
        <w:t>5</w:t>
      </w:r>
      <w:r w:rsidR="007F6735" w:rsidRPr="00AC2B2B">
        <w:rPr>
          <w:lang w:val="en-CA"/>
        </w:rPr>
        <w:fldChar w:fldCharType="end"/>
      </w:r>
      <w:r w:rsidR="007F6735" w:rsidRPr="00AC2B2B">
        <w:rPr>
          <w:lang w:val="en-CA"/>
        </w:rPr>
        <w:noBreakHyphen/>
      </w:r>
      <w:r w:rsidR="007F6735" w:rsidRPr="00AC2B2B">
        <w:rPr>
          <w:lang w:val="en-CA"/>
        </w:rPr>
        <w:fldChar w:fldCharType="begin" w:fldLock="1"/>
      </w:r>
      <w:r w:rsidR="007F6735" w:rsidRPr="00AC2B2B">
        <w:rPr>
          <w:lang w:val="en-CA"/>
        </w:rPr>
        <w:instrText xml:space="preserve"> SEQ Table \* ARABIC \s 1 </w:instrText>
      </w:r>
      <w:r w:rsidR="007F6735" w:rsidRPr="00AC2B2B">
        <w:rPr>
          <w:lang w:val="en-CA"/>
        </w:rPr>
        <w:fldChar w:fldCharType="separate"/>
      </w:r>
      <w:r w:rsidR="00E57AB9" w:rsidRPr="00AC2B2B">
        <w:rPr>
          <w:noProof/>
          <w:lang w:val="en-CA"/>
        </w:rPr>
        <w:t>1</w:t>
      </w:r>
      <w:r w:rsidR="007F6735" w:rsidRPr="00AC2B2B">
        <w:rPr>
          <w:lang w:val="en-CA"/>
        </w:rPr>
        <w:fldChar w:fldCharType="end"/>
      </w:r>
      <w:bookmarkEnd w:id="163"/>
      <w:r w:rsidRPr="00AC2B2B">
        <w:rPr>
          <w:lang w:val="en-CA"/>
        </w:rPr>
        <w:t xml:space="preserve"> – Operation precedence from highest (at top of table) to lowest (at bottom of table)</w:t>
      </w:r>
      <w:bookmarkEnd w:id="164"/>
      <w:bookmarkEnd w:id="165"/>
      <w:bookmarkEnd w:id="166"/>
      <w:bookmarkEnd w:id="167"/>
      <w:bookmarkEnd w:id="168"/>
      <w:bookmarkEnd w:id="169"/>
      <w:bookmarkEnd w:id="170"/>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AC2B2B" w14:paraId="649AA8F4" w14:textId="77777777" w:rsidTr="00B93208">
        <w:trPr>
          <w:jc w:val="center"/>
        </w:trPr>
        <w:tc>
          <w:tcPr>
            <w:tcW w:w="5139" w:type="dxa"/>
          </w:tcPr>
          <w:p w14:paraId="602E2051" w14:textId="77777777" w:rsidR="00B93208" w:rsidRPr="00AC2B2B" w:rsidRDefault="00B93208" w:rsidP="00B93208">
            <w:pPr>
              <w:keepNext/>
              <w:keepLines/>
              <w:spacing w:before="120"/>
              <w:rPr>
                <w:b/>
                <w:lang w:val="en-CA"/>
              </w:rPr>
            </w:pPr>
            <w:r w:rsidRPr="00AC2B2B">
              <w:rPr>
                <w:b/>
                <w:lang w:val="en-CA"/>
              </w:rPr>
              <w:t>operations (with operands x, y, and z)</w:t>
            </w:r>
          </w:p>
        </w:tc>
      </w:tr>
      <w:tr w:rsidR="00B93208" w:rsidRPr="00AC2B2B" w14:paraId="55F9C235" w14:textId="77777777" w:rsidTr="00B93208">
        <w:trPr>
          <w:jc w:val="center"/>
        </w:trPr>
        <w:tc>
          <w:tcPr>
            <w:tcW w:w="5139" w:type="dxa"/>
          </w:tcPr>
          <w:p w14:paraId="1C507734" w14:textId="77777777" w:rsidR="00B93208" w:rsidRPr="00AC2B2B" w:rsidRDefault="00B93208" w:rsidP="00B93208">
            <w:pPr>
              <w:keepNext/>
              <w:keepLines/>
              <w:spacing w:before="120"/>
              <w:rPr>
                <w:lang w:val="en-CA"/>
              </w:rPr>
            </w:pPr>
            <w:r w:rsidRPr="00AC2B2B">
              <w:rPr>
                <w:lang w:val="en-CA"/>
              </w:rPr>
              <w:t>"x++", "x− −"</w:t>
            </w:r>
          </w:p>
        </w:tc>
      </w:tr>
      <w:tr w:rsidR="00B93208" w:rsidRPr="00AC2B2B" w14:paraId="2C584CC7" w14:textId="77777777" w:rsidTr="00B93208">
        <w:trPr>
          <w:jc w:val="center"/>
        </w:trPr>
        <w:tc>
          <w:tcPr>
            <w:tcW w:w="5139" w:type="dxa"/>
          </w:tcPr>
          <w:p w14:paraId="699C4D8F" w14:textId="77777777" w:rsidR="00B93208" w:rsidRPr="00AC2B2B" w:rsidRDefault="00B93208" w:rsidP="00B93208">
            <w:pPr>
              <w:keepNext/>
              <w:keepLines/>
              <w:spacing w:before="120"/>
              <w:rPr>
                <w:lang w:val="en-CA"/>
              </w:rPr>
            </w:pPr>
            <w:r w:rsidRPr="00AC2B2B">
              <w:rPr>
                <w:lang w:val="en-CA"/>
              </w:rPr>
              <w:t>"!x", "−x" (as a unary prefix operator)</w:t>
            </w:r>
          </w:p>
        </w:tc>
      </w:tr>
      <w:tr w:rsidR="00B93208" w:rsidRPr="00AC2B2B" w14:paraId="03ACBBFC" w14:textId="77777777" w:rsidTr="00B93208">
        <w:trPr>
          <w:jc w:val="center"/>
        </w:trPr>
        <w:tc>
          <w:tcPr>
            <w:tcW w:w="5139" w:type="dxa"/>
          </w:tcPr>
          <w:p w14:paraId="5286425D" w14:textId="77777777" w:rsidR="00B93208" w:rsidRPr="00AC2B2B" w:rsidRDefault="00B93208" w:rsidP="00B93208">
            <w:pPr>
              <w:keepNext/>
              <w:keepLines/>
              <w:spacing w:before="120"/>
              <w:rPr>
                <w:lang w:val="en-CA"/>
              </w:rPr>
            </w:pPr>
            <w:r w:rsidRPr="00AC2B2B">
              <w:rPr>
                <w:lang w:val="en-CA"/>
              </w:rPr>
              <w:t>x</w:t>
            </w:r>
            <w:r w:rsidRPr="00AC2B2B">
              <w:rPr>
                <w:vertAlign w:val="superscript"/>
                <w:lang w:val="en-CA"/>
              </w:rPr>
              <w:t>y</w:t>
            </w:r>
          </w:p>
        </w:tc>
      </w:tr>
      <w:tr w:rsidR="00B93208" w:rsidRPr="00AC2B2B" w14:paraId="693914A6" w14:textId="77777777" w:rsidTr="00B93208">
        <w:trPr>
          <w:jc w:val="center"/>
        </w:trPr>
        <w:tc>
          <w:tcPr>
            <w:tcW w:w="5139" w:type="dxa"/>
          </w:tcPr>
          <w:p w14:paraId="14B46FFE" w14:textId="77777777" w:rsidR="00B93208" w:rsidRPr="00AC2B2B" w:rsidRDefault="00B93208" w:rsidP="00B93208">
            <w:pPr>
              <w:keepNext/>
              <w:keepLines/>
              <w:spacing w:before="120"/>
              <w:rPr>
                <w:lang w:val="en-CA"/>
              </w:rPr>
            </w:pPr>
            <w:r w:rsidRPr="00AC2B2B">
              <w:rPr>
                <w:lang w:val="en-CA"/>
              </w:rPr>
              <w:t>"x * y", "x / y", "x ÷ y", "</w:t>
            </w:r>
            <m:oMath>
              <m:f>
                <m:fPr>
                  <m:ctrlPr>
                    <w:rPr>
                      <w:rFonts w:ascii="Cambria Math" w:hAnsi="Cambria Math"/>
                      <w:sz w:val="24"/>
                      <w:szCs w:val="24"/>
                      <w:lang w:val="en-CA"/>
                    </w:rPr>
                  </m:ctrlPr>
                </m:fPr>
                <m:num>
                  <m:r>
                    <m:rPr>
                      <m:nor/>
                    </m:rPr>
                    <w:rPr>
                      <w:sz w:val="24"/>
                      <w:szCs w:val="24"/>
                      <w:lang w:val="en-CA"/>
                    </w:rPr>
                    <m:t>x</m:t>
                  </m:r>
                </m:num>
                <m:den>
                  <m:r>
                    <m:rPr>
                      <m:nor/>
                    </m:rPr>
                    <w:rPr>
                      <w:sz w:val="24"/>
                      <w:szCs w:val="24"/>
                      <w:lang w:val="en-CA"/>
                    </w:rPr>
                    <m:t>y</m:t>
                  </m:r>
                </m:den>
              </m:f>
            </m:oMath>
            <w:r w:rsidRPr="00AC2B2B">
              <w:rPr>
                <w:lang w:val="en-CA"/>
              </w:rPr>
              <w:t>", "x % y"</w:t>
            </w:r>
          </w:p>
        </w:tc>
      </w:tr>
      <w:tr w:rsidR="00B93208" w:rsidRPr="00AC2B2B" w14:paraId="42FF94AF" w14:textId="77777777" w:rsidTr="00B93208">
        <w:trPr>
          <w:jc w:val="center"/>
        </w:trPr>
        <w:tc>
          <w:tcPr>
            <w:tcW w:w="5139" w:type="dxa"/>
          </w:tcPr>
          <w:p w14:paraId="4DDA190B" w14:textId="77777777" w:rsidR="00B93208" w:rsidRPr="00AC2B2B" w:rsidRDefault="00B93208" w:rsidP="00B93208">
            <w:pPr>
              <w:keepNext/>
              <w:keepLines/>
              <w:spacing w:before="120"/>
              <w:rPr>
                <w:lang w:val="en-CA"/>
              </w:rPr>
            </w:pPr>
            <w:r w:rsidRPr="00AC2B2B">
              <w:rPr>
                <w:lang w:val="en-CA"/>
              </w:rPr>
              <w:t>"x + y", "x − y" (as a two-argument operator), "</w:t>
            </w:r>
            <w:r w:rsidR="002963E2" w:rsidRPr="00AC2B2B">
              <w:rPr>
                <w:noProof/>
                <w:position w:val="-26"/>
                <w:lang w:val="en-CA" w:eastAsia="en-CA"/>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AC2B2B">
              <w:rPr>
                <w:lang w:val="en-CA"/>
              </w:rPr>
              <w:t>"</w:t>
            </w:r>
          </w:p>
        </w:tc>
      </w:tr>
      <w:tr w:rsidR="00B93208" w:rsidRPr="00AC2B2B" w14:paraId="7E7F931D" w14:textId="77777777" w:rsidTr="00B93208">
        <w:trPr>
          <w:jc w:val="center"/>
        </w:trPr>
        <w:tc>
          <w:tcPr>
            <w:tcW w:w="5139" w:type="dxa"/>
          </w:tcPr>
          <w:p w14:paraId="61F7E7AC" w14:textId="77777777" w:rsidR="00B93208" w:rsidRPr="00AC2B2B" w:rsidRDefault="00B93208" w:rsidP="00B93208">
            <w:pPr>
              <w:keepNext/>
              <w:keepLines/>
              <w:spacing w:before="120"/>
              <w:rPr>
                <w:lang w:val="en-CA"/>
              </w:rPr>
            </w:pPr>
            <w:r w:rsidRPr="00AC2B2B">
              <w:rPr>
                <w:lang w:val="en-CA"/>
              </w:rPr>
              <w:t>"x  &lt;&lt;  y", "x  &gt;&gt;  y"</w:t>
            </w:r>
          </w:p>
        </w:tc>
      </w:tr>
      <w:tr w:rsidR="00B93208" w:rsidRPr="00AC2B2B" w14:paraId="305D3CD2" w14:textId="77777777" w:rsidTr="00B93208">
        <w:trPr>
          <w:jc w:val="center"/>
        </w:trPr>
        <w:tc>
          <w:tcPr>
            <w:tcW w:w="5139" w:type="dxa"/>
          </w:tcPr>
          <w:p w14:paraId="7F3BB35F" w14:textId="77777777" w:rsidR="00B93208" w:rsidRPr="00AC2B2B" w:rsidRDefault="00B93208" w:rsidP="00B93208">
            <w:pPr>
              <w:keepNext/>
              <w:keepLines/>
              <w:spacing w:before="120"/>
              <w:rPr>
                <w:lang w:val="en-CA"/>
              </w:rPr>
            </w:pPr>
            <w:r w:rsidRPr="00AC2B2B">
              <w:rPr>
                <w:lang w:val="en-CA"/>
              </w:rPr>
              <w:t>"x &lt; y", "x  &lt;=  y", "x &gt; y", "x  &gt;=  y"</w:t>
            </w:r>
          </w:p>
        </w:tc>
      </w:tr>
      <w:tr w:rsidR="00B93208" w:rsidRPr="00AC2B2B" w14:paraId="214AA47D" w14:textId="77777777" w:rsidTr="00B93208">
        <w:trPr>
          <w:jc w:val="center"/>
        </w:trPr>
        <w:tc>
          <w:tcPr>
            <w:tcW w:w="5139" w:type="dxa"/>
          </w:tcPr>
          <w:p w14:paraId="03F32121" w14:textId="77777777" w:rsidR="00B93208" w:rsidRPr="00AC2B2B" w:rsidRDefault="00B93208" w:rsidP="00B93208">
            <w:pPr>
              <w:keepNext/>
              <w:keepLines/>
              <w:spacing w:before="120"/>
              <w:rPr>
                <w:lang w:val="en-CA"/>
              </w:rPr>
            </w:pPr>
            <w:r w:rsidRPr="00AC2B2B">
              <w:rPr>
                <w:lang w:val="en-CA"/>
              </w:rPr>
              <w:t>"x  = =  y", "x  !=  y"</w:t>
            </w:r>
          </w:p>
        </w:tc>
      </w:tr>
      <w:tr w:rsidR="00B93208" w:rsidRPr="00AC2B2B" w14:paraId="3E96225B" w14:textId="77777777" w:rsidTr="00B93208">
        <w:trPr>
          <w:jc w:val="center"/>
        </w:trPr>
        <w:tc>
          <w:tcPr>
            <w:tcW w:w="5139" w:type="dxa"/>
          </w:tcPr>
          <w:p w14:paraId="47951D69" w14:textId="77777777" w:rsidR="00B93208" w:rsidRPr="00AC2B2B" w:rsidRDefault="00B93208" w:rsidP="00B93208">
            <w:pPr>
              <w:keepNext/>
              <w:keepLines/>
              <w:spacing w:before="120"/>
              <w:rPr>
                <w:lang w:val="en-CA"/>
              </w:rPr>
            </w:pPr>
            <w:r w:rsidRPr="00AC2B2B">
              <w:rPr>
                <w:lang w:val="en-CA"/>
              </w:rPr>
              <w:t>"x &amp; y"</w:t>
            </w:r>
          </w:p>
        </w:tc>
      </w:tr>
      <w:tr w:rsidR="00B93208" w:rsidRPr="00AC2B2B" w14:paraId="3AF789D0" w14:textId="77777777" w:rsidTr="00B93208">
        <w:trPr>
          <w:jc w:val="center"/>
        </w:trPr>
        <w:tc>
          <w:tcPr>
            <w:tcW w:w="5139" w:type="dxa"/>
          </w:tcPr>
          <w:p w14:paraId="20B0D567" w14:textId="77777777" w:rsidR="00B93208" w:rsidRPr="00AC2B2B" w:rsidRDefault="00B93208" w:rsidP="00B93208">
            <w:pPr>
              <w:keepNext/>
              <w:keepLines/>
              <w:spacing w:before="120"/>
              <w:rPr>
                <w:lang w:val="en-CA"/>
              </w:rPr>
            </w:pPr>
            <w:r w:rsidRPr="00AC2B2B">
              <w:rPr>
                <w:lang w:val="en-CA"/>
              </w:rPr>
              <w:t>"x | y"</w:t>
            </w:r>
          </w:p>
        </w:tc>
      </w:tr>
      <w:tr w:rsidR="00B93208" w:rsidRPr="00AC2B2B" w14:paraId="4720DA09" w14:textId="77777777" w:rsidTr="00B93208">
        <w:trPr>
          <w:jc w:val="center"/>
        </w:trPr>
        <w:tc>
          <w:tcPr>
            <w:tcW w:w="5139" w:type="dxa"/>
          </w:tcPr>
          <w:p w14:paraId="456ECFA6" w14:textId="77777777" w:rsidR="00B93208" w:rsidRPr="00AC2B2B" w:rsidRDefault="00B93208" w:rsidP="00B93208">
            <w:pPr>
              <w:keepNext/>
              <w:keepLines/>
              <w:spacing w:before="120"/>
              <w:rPr>
                <w:lang w:val="en-CA"/>
              </w:rPr>
            </w:pPr>
            <w:r w:rsidRPr="00AC2B2B">
              <w:rPr>
                <w:lang w:val="en-CA"/>
              </w:rPr>
              <w:t>"x  &amp;&amp;  y"</w:t>
            </w:r>
          </w:p>
        </w:tc>
      </w:tr>
      <w:tr w:rsidR="00B93208" w:rsidRPr="00AC2B2B" w14:paraId="4D3A95CE" w14:textId="77777777" w:rsidTr="00B93208">
        <w:trPr>
          <w:jc w:val="center"/>
        </w:trPr>
        <w:tc>
          <w:tcPr>
            <w:tcW w:w="5139" w:type="dxa"/>
          </w:tcPr>
          <w:p w14:paraId="52597717" w14:textId="77777777" w:rsidR="00B93208" w:rsidRPr="00AC2B2B" w:rsidRDefault="00B93208" w:rsidP="00B93208">
            <w:pPr>
              <w:keepNext/>
              <w:keepLines/>
              <w:spacing w:before="120"/>
              <w:rPr>
                <w:lang w:val="en-CA"/>
              </w:rPr>
            </w:pPr>
            <w:r w:rsidRPr="00AC2B2B">
              <w:rPr>
                <w:lang w:val="en-CA"/>
              </w:rPr>
              <w:t>"x  | |  y"</w:t>
            </w:r>
          </w:p>
        </w:tc>
      </w:tr>
      <w:tr w:rsidR="00B93208" w:rsidRPr="00AC2B2B" w14:paraId="068945D1" w14:textId="77777777" w:rsidTr="00B93208">
        <w:trPr>
          <w:jc w:val="center"/>
        </w:trPr>
        <w:tc>
          <w:tcPr>
            <w:tcW w:w="5139" w:type="dxa"/>
          </w:tcPr>
          <w:p w14:paraId="5B91E19E" w14:textId="77777777" w:rsidR="00B93208" w:rsidRPr="00AC2B2B" w:rsidRDefault="00B93208" w:rsidP="00B93208">
            <w:pPr>
              <w:keepNext/>
              <w:keepLines/>
              <w:spacing w:before="120"/>
              <w:rPr>
                <w:lang w:val="en-CA"/>
              </w:rPr>
            </w:pPr>
            <w:r w:rsidRPr="00AC2B2B">
              <w:rPr>
                <w:lang w:val="en-CA"/>
              </w:rPr>
              <w:t>"x ? y : z"</w:t>
            </w:r>
          </w:p>
        </w:tc>
      </w:tr>
      <w:tr w:rsidR="00B93208" w:rsidRPr="00AC2B2B" w14:paraId="7545D978" w14:textId="77777777" w:rsidTr="00B93208">
        <w:trPr>
          <w:jc w:val="center"/>
        </w:trPr>
        <w:tc>
          <w:tcPr>
            <w:tcW w:w="5139" w:type="dxa"/>
          </w:tcPr>
          <w:p w14:paraId="5B48071D" w14:textId="77777777" w:rsidR="00B93208" w:rsidRPr="00AC2B2B" w:rsidRDefault="00B93208" w:rsidP="00B93208">
            <w:pPr>
              <w:keepNext/>
              <w:keepLines/>
              <w:spacing w:before="120"/>
              <w:rPr>
                <w:lang w:val="en-CA"/>
              </w:rPr>
            </w:pPr>
            <w:r w:rsidRPr="00AC2B2B">
              <w:rPr>
                <w:lang w:val="en-CA"/>
              </w:rPr>
              <w:t>"x..y"</w:t>
            </w:r>
          </w:p>
        </w:tc>
      </w:tr>
      <w:tr w:rsidR="00B93208" w:rsidRPr="00AC2B2B" w14:paraId="1A2B3A53" w14:textId="77777777" w:rsidTr="00B93208">
        <w:trPr>
          <w:jc w:val="center"/>
        </w:trPr>
        <w:tc>
          <w:tcPr>
            <w:tcW w:w="5139" w:type="dxa"/>
          </w:tcPr>
          <w:p w14:paraId="13B4CD0D" w14:textId="77777777" w:rsidR="00B93208" w:rsidRPr="00AC2B2B" w:rsidRDefault="00B93208" w:rsidP="00B93208">
            <w:pPr>
              <w:keepNext/>
              <w:keepLines/>
              <w:spacing w:before="120"/>
              <w:rPr>
                <w:lang w:val="en-CA"/>
              </w:rPr>
            </w:pPr>
            <w:r w:rsidRPr="00AC2B2B">
              <w:rPr>
                <w:lang w:val="en-CA"/>
              </w:rPr>
              <w:t>"x = y", "x  +=  y", "x  −=  y"</w:t>
            </w:r>
          </w:p>
        </w:tc>
      </w:tr>
    </w:tbl>
    <w:p w14:paraId="07694A63" w14:textId="77777777" w:rsidR="00B93208" w:rsidRPr="00AC2B2B" w:rsidRDefault="00B93208" w:rsidP="00B93208">
      <w:pPr>
        <w:pStyle w:val="20"/>
        <w:rPr>
          <w:lang w:val="en-CA"/>
        </w:rPr>
      </w:pPr>
      <w:bookmarkStart w:id="171" w:name="_Toc219707783"/>
      <w:bookmarkStart w:id="172" w:name="_Toc77680342"/>
      <w:bookmarkStart w:id="173" w:name="_Toc118289008"/>
      <w:bookmarkStart w:id="174" w:name="_Toc226456479"/>
      <w:bookmarkStart w:id="175" w:name="_Toc248045182"/>
      <w:bookmarkStart w:id="176" w:name="_Toc287363738"/>
      <w:bookmarkStart w:id="177" w:name="_Toc311216721"/>
      <w:bookmarkStart w:id="178" w:name="_Toc317198686"/>
      <w:bookmarkStart w:id="179" w:name="_Ref350427772"/>
      <w:bookmarkStart w:id="180" w:name="_Toc415475791"/>
      <w:bookmarkStart w:id="181" w:name="_Toc423599066"/>
      <w:bookmarkStart w:id="182" w:name="_Toc423601570"/>
      <w:bookmarkStart w:id="183" w:name="_Toc501130136"/>
      <w:bookmarkStart w:id="184" w:name="_Toc510795059"/>
      <w:bookmarkStart w:id="185" w:name="_Toc533101909"/>
      <w:bookmarkEnd w:id="171"/>
      <w:r w:rsidRPr="00AC2B2B">
        <w:rPr>
          <w:lang w:val="en-CA"/>
        </w:rPr>
        <w:t>Variables, syntax elements and tables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6D576F56" w14:textId="77777777" w:rsidR="00B93208" w:rsidRPr="00AC2B2B" w:rsidRDefault="00B93208" w:rsidP="00B93208">
      <w:pPr>
        <w:rPr>
          <w:lang w:val="en-CA"/>
        </w:rPr>
      </w:pPr>
      <w:r w:rsidRPr="00AC2B2B">
        <w:rPr>
          <w:lang w:val="en-CA"/>
        </w:rPr>
        <w:t xml:space="preserve">Syntax elements in the bitstream are represented in </w:t>
      </w:r>
      <w:r w:rsidRPr="00AC2B2B">
        <w:rPr>
          <w:b/>
          <w:bCs/>
          <w:lang w:val="en-CA"/>
        </w:rPr>
        <w:t>bold</w:t>
      </w:r>
      <w:r w:rsidRPr="00AC2B2B">
        <w:rPr>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AC2B2B" w:rsidRDefault="00B93208" w:rsidP="00B93208">
      <w:pPr>
        <w:rPr>
          <w:lang w:val="en-CA"/>
        </w:rPr>
      </w:pPr>
      <w:r w:rsidRPr="00AC2B2B">
        <w:rPr>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AC2B2B" w:rsidRDefault="00B93208" w:rsidP="00B93208">
      <w:pPr>
        <w:rPr>
          <w:lang w:val="en-CA"/>
        </w:rPr>
      </w:pPr>
      <w:r w:rsidRPr="00AC2B2B">
        <w:rPr>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AC2B2B" w:rsidRDefault="00B93208" w:rsidP="00B93208">
      <w:pPr>
        <w:pStyle w:val="Note1"/>
        <w:rPr>
          <w:lang w:val="en-CA"/>
        </w:rPr>
      </w:pPr>
      <w:r w:rsidRPr="00AC2B2B">
        <w:rPr>
          <w:lang w:val="en-CA"/>
        </w:rPr>
        <w:t>NOTE – The syntax is described in a manner that closely follows the C-language syntactic constructs.</w:t>
      </w:r>
    </w:p>
    <w:p w14:paraId="04C61013" w14:textId="3EF3A0FE" w:rsidR="00B93208" w:rsidRPr="00AC2B2B" w:rsidRDefault="00B93208" w:rsidP="00B93208">
      <w:pPr>
        <w:rPr>
          <w:lang w:val="en-CA"/>
        </w:rPr>
      </w:pPr>
      <w:r w:rsidRPr="00AC2B2B">
        <w:rPr>
          <w:lang w:val="en-CA"/>
        </w:rPr>
        <w:t>Functions that specify properties of the current position in the bitstream are referred to as syntax functions. These functions are specified in clause </w:t>
      </w:r>
      <w:r w:rsidRPr="00AC2B2B">
        <w:rPr>
          <w:lang w:val="en-CA"/>
        </w:rPr>
        <w:fldChar w:fldCharType="begin" w:fldLock="1"/>
      </w:r>
      <w:r w:rsidRPr="00AC2B2B">
        <w:rPr>
          <w:lang w:val="en-CA"/>
        </w:rPr>
        <w:instrText xml:space="preserve"> REF _Ref316817924 \r \h  \* MERGEFORMAT </w:instrText>
      </w:r>
      <w:r w:rsidRPr="00AC2B2B">
        <w:rPr>
          <w:lang w:val="en-CA"/>
        </w:rPr>
      </w:r>
      <w:r w:rsidRPr="00AC2B2B">
        <w:rPr>
          <w:lang w:val="en-CA"/>
        </w:rPr>
        <w:fldChar w:fldCharType="separate"/>
      </w:r>
      <w:r w:rsidR="00E57AB9" w:rsidRPr="00AC2B2B">
        <w:rPr>
          <w:lang w:val="en-CA"/>
        </w:rPr>
        <w:t>7.2</w:t>
      </w:r>
      <w:r w:rsidRPr="00AC2B2B">
        <w:rPr>
          <w:lang w:val="en-CA"/>
        </w:rPr>
        <w:fldChar w:fldCharType="end"/>
      </w:r>
      <w:r w:rsidRPr="00AC2B2B">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3627C709" w:rsidR="00B93208" w:rsidRPr="00AC2B2B" w:rsidRDefault="00B93208" w:rsidP="00B93208">
      <w:pPr>
        <w:rPr>
          <w:lang w:val="en-CA"/>
        </w:rPr>
      </w:pPr>
      <w:r w:rsidRPr="00AC2B2B">
        <w:rPr>
          <w:lang w:val="en-CA"/>
        </w:rPr>
        <w:t>Functions that are not syntax functions (including mathematical functions specified in clause </w:t>
      </w:r>
      <w:r w:rsidRPr="00AC2B2B">
        <w:rPr>
          <w:lang w:val="en-CA"/>
        </w:rPr>
        <w:fldChar w:fldCharType="begin" w:fldLock="1"/>
      </w:r>
      <w:r w:rsidRPr="00AC2B2B">
        <w:rPr>
          <w:lang w:val="en-CA"/>
        </w:rPr>
        <w:instrText xml:space="preserve"> REF _Ref196969207 \r \h  \* MERGEFORMAT </w:instrText>
      </w:r>
      <w:r w:rsidRPr="00AC2B2B">
        <w:rPr>
          <w:lang w:val="en-CA"/>
        </w:rPr>
      </w:r>
      <w:r w:rsidRPr="00AC2B2B">
        <w:rPr>
          <w:lang w:val="en-CA"/>
        </w:rPr>
        <w:fldChar w:fldCharType="separate"/>
      </w:r>
      <w:r w:rsidR="00E57AB9" w:rsidRPr="00AC2B2B">
        <w:rPr>
          <w:lang w:val="en-CA"/>
        </w:rPr>
        <w:t>5.8</w:t>
      </w:r>
      <w:r w:rsidRPr="00AC2B2B">
        <w:rPr>
          <w:lang w:val="en-CA"/>
        </w:rPr>
        <w:fldChar w:fldCharType="end"/>
      </w:r>
      <w:r w:rsidRPr="00AC2B2B">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AC2B2B" w:rsidRDefault="00B93208" w:rsidP="00B93208">
      <w:pPr>
        <w:rPr>
          <w:lang w:val="en-CA"/>
        </w:rPr>
      </w:pPr>
      <w:r w:rsidRPr="00AC2B2B">
        <w:rPr>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AC2B2B">
        <w:rPr>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AC2B2B">
        <w:rPr>
          <w:vertAlign w:val="subscript"/>
          <w:lang w:val="en-CA"/>
        </w:rPr>
        <w:t>yx</w:t>
      </w:r>
      <w:r w:rsidRPr="00AC2B2B">
        <w:rPr>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AC2B2B" w:rsidRDefault="00B93208" w:rsidP="00B93208">
      <w:pPr>
        <w:rPr>
          <w:lang w:val="en-CA"/>
        </w:rPr>
      </w:pPr>
      <w:r w:rsidRPr="00AC2B2B">
        <w:rPr>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AC2B2B" w:rsidRDefault="00B93208" w:rsidP="00B93208">
      <w:pPr>
        <w:rPr>
          <w:lang w:val="en-CA"/>
        </w:rPr>
      </w:pPr>
      <w:r w:rsidRPr="00AC2B2B">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AC2B2B" w:rsidRDefault="00B93208" w:rsidP="00B93208">
      <w:pPr>
        <w:rPr>
          <w:lang w:val="en-CA"/>
        </w:rPr>
      </w:pPr>
      <w:r w:rsidRPr="00AC2B2B">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AC2B2B" w:rsidRDefault="00B93208" w:rsidP="00B93208">
      <w:pPr>
        <w:rPr>
          <w:lang w:val="en-CA"/>
        </w:rPr>
      </w:pPr>
      <w:r w:rsidRPr="00AC2B2B">
        <w:rPr>
          <w:lang w:val="en-CA"/>
        </w:rPr>
        <w:t>Numerical values not enclosed in single quotes and not prefixed by "0x" are decimal values.</w:t>
      </w:r>
    </w:p>
    <w:p w14:paraId="37136EBD" w14:textId="77777777" w:rsidR="00B93208" w:rsidRPr="00AC2B2B" w:rsidRDefault="00B93208" w:rsidP="00B93208">
      <w:pPr>
        <w:rPr>
          <w:lang w:val="en-CA"/>
        </w:rPr>
      </w:pPr>
      <w:r w:rsidRPr="00AC2B2B">
        <w:rPr>
          <w:lang w:val="en-CA"/>
        </w:rPr>
        <w:t>A value equal to 0 represents a FALSE condition in a test statement. The value TRUE is represented by any value different from zero.</w:t>
      </w:r>
    </w:p>
    <w:p w14:paraId="7F8C29D7" w14:textId="77777777" w:rsidR="00B93208" w:rsidRPr="00AC2B2B" w:rsidRDefault="00B93208" w:rsidP="00B93208">
      <w:pPr>
        <w:pStyle w:val="20"/>
        <w:rPr>
          <w:lang w:val="en-CA"/>
        </w:rPr>
      </w:pPr>
      <w:bookmarkStart w:id="186" w:name="_Toc77680343"/>
      <w:bookmarkStart w:id="187" w:name="_Toc118289009"/>
      <w:bookmarkStart w:id="188" w:name="_Toc226456480"/>
      <w:bookmarkStart w:id="189" w:name="_Toc248045183"/>
      <w:bookmarkStart w:id="190" w:name="_Toc287363739"/>
      <w:bookmarkStart w:id="191" w:name="_Toc311216722"/>
      <w:bookmarkStart w:id="192" w:name="_Toc317198687"/>
      <w:bookmarkStart w:id="193" w:name="_Toc415475792"/>
      <w:bookmarkStart w:id="194" w:name="_Toc423599067"/>
      <w:bookmarkStart w:id="195" w:name="_Toc423601571"/>
      <w:bookmarkStart w:id="196" w:name="_Toc501130137"/>
      <w:bookmarkStart w:id="197" w:name="_Toc510795060"/>
      <w:bookmarkStart w:id="198" w:name="_Toc533101910"/>
      <w:r w:rsidRPr="00AC2B2B">
        <w:rPr>
          <w:lang w:val="en-CA"/>
        </w:rPr>
        <w:t>Text description of logical operations</w:t>
      </w:r>
      <w:bookmarkEnd w:id="186"/>
      <w:bookmarkEnd w:id="187"/>
      <w:bookmarkEnd w:id="188"/>
      <w:bookmarkEnd w:id="189"/>
      <w:bookmarkEnd w:id="190"/>
      <w:bookmarkEnd w:id="191"/>
      <w:bookmarkEnd w:id="192"/>
      <w:bookmarkEnd w:id="193"/>
      <w:bookmarkEnd w:id="194"/>
      <w:bookmarkEnd w:id="195"/>
      <w:bookmarkEnd w:id="196"/>
      <w:bookmarkEnd w:id="197"/>
      <w:bookmarkEnd w:id="198"/>
    </w:p>
    <w:p w14:paraId="3F2E0D80" w14:textId="77777777" w:rsidR="00B93208" w:rsidRPr="00AC2B2B" w:rsidRDefault="00B93208" w:rsidP="00B93208">
      <w:pPr>
        <w:rPr>
          <w:lang w:val="en-CA"/>
        </w:rPr>
      </w:pPr>
      <w:r w:rsidRPr="00AC2B2B">
        <w:rPr>
          <w:lang w:val="en-CA"/>
        </w:rPr>
        <w:t>In the text, a statement of logical operations as would be described mathematically in the following form:</w:t>
      </w:r>
    </w:p>
    <w:p w14:paraId="64C8ACA8" w14:textId="77777777" w:rsidR="00B93208" w:rsidRPr="00AC2B2B" w:rsidRDefault="00B93208" w:rsidP="00B93208">
      <w:pPr>
        <w:pStyle w:val="Equation"/>
        <w:ind w:left="720"/>
        <w:rPr>
          <w:lang w:val="en-CA"/>
        </w:rPr>
      </w:pPr>
      <w:r w:rsidRPr="00AC2B2B">
        <w:rPr>
          <w:lang w:val="en-CA"/>
        </w:rPr>
        <w:t>if( condition 0 )</w:t>
      </w:r>
      <w:r w:rsidRPr="00AC2B2B">
        <w:rPr>
          <w:lang w:val="en-CA"/>
        </w:rPr>
        <w:br/>
        <w:t xml:space="preserve">  statement 0</w:t>
      </w:r>
      <w:r w:rsidRPr="00AC2B2B">
        <w:rPr>
          <w:lang w:val="en-CA"/>
        </w:rPr>
        <w:br/>
        <w:t>else if( condition 1 )</w:t>
      </w:r>
      <w:r w:rsidRPr="00AC2B2B">
        <w:rPr>
          <w:lang w:val="en-CA"/>
        </w:rPr>
        <w:br/>
        <w:t xml:space="preserve">  statement 1</w:t>
      </w:r>
      <w:r w:rsidRPr="00AC2B2B">
        <w:rPr>
          <w:lang w:val="en-CA"/>
        </w:rPr>
        <w:br/>
        <w:t>...</w:t>
      </w:r>
      <w:r w:rsidRPr="00AC2B2B">
        <w:rPr>
          <w:lang w:val="en-CA"/>
        </w:rPr>
        <w:br/>
        <w:t>else /* informative remark on remaining condition */</w:t>
      </w:r>
      <w:r w:rsidRPr="00AC2B2B">
        <w:rPr>
          <w:lang w:val="en-CA"/>
        </w:rPr>
        <w:br/>
        <w:t xml:space="preserve">  statement n</w:t>
      </w:r>
    </w:p>
    <w:p w14:paraId="01949BFA" w14:textId="77777777" w:rsidR="00B93208" w:rsidRPr="00AC2B2B" w:rsidRDefault="00B93208" w:rsidP="00B93208">
      <w:pPr>
        <w:rPr>
          <w:lang w:val="en-CA"/>
        </w:rPr>
      </w:pPr>
      <w:r w:rsidRPr="00AC2B2B">
        <w:rPr>
          <w:lang w:val="en-CA"/>
        </w:rPr>
        <w:t>may be described in the following manner:</w:t>
      </w:r>
    </w:p>
    <w:p w14:paraId="3D306B5C" w14:textId="77777777" w:rsidR="00B93208" w:rsidRPr="00AC2B2B" w:rsidRDefault="00B93208" w:rsidP="00B93208">
      <w:pPr>
        <w:pStyle w:val="enumlev1"/>
        <w:rPr>
          <w:lang w:val="en-CA"/>
        </w:rPr>
      </w:pPr>
      <w:r w:rsidRPr="00AC2B2B">
        <w:rPr>
          <w:lang w:val="en-CA"/>
        </w:rPr>
        <w:t>... as follows / ... the following applies:</w:t>
      </w:r>
    </w:p>
    <w:p w14:paraId="05938257" w14:textId="77777777" w:rsidR="00B93208" w:rsidRPr="00AC2B2B" w:rsidRDefault="00B93208" w:rsidP="00B93208">
      <w:pPr>
        <w:pStyle w:val="enumlev1"/>
        <w:rPr>
          <w:lang w:val="en-CA"/>
        </w:rPr>
      </w:pPr>
      <w:r w:rsidRPr="00AC2B2B">
        <w:rPr>
          <w:lang w:val="en-CA"/>
        </w:rPr>
        <w:t>–</w:t>
      </w:r>
      <w:r w:rsidRPr="00AC2B2B">
        <w:rPr>
          <w:lang w:val="en-CA"/>
        </w:rPr>
        <w:tab/>
        <w:t>If condition 0, statement 0</w:t>
      </w:r>
    </w:p>
    <w:p w14:paraId="06FC015A" w14:textId="77777777" w:rsidR="00B93208" w:rsidRPr="00AC2B2B" w:rsidRDefault="00B93208" w:rsidP="00B93208">
      <w:pPr>
        <w:pStyle w:val="enumlev1"/>
        <w:rPr>
          <w:lang w:val="en-CA"/>
        </w:rPr>
      </w:pPr>
      <w:r w:rsidRPr="00AC2B2B">
        <w:rPr>
          <w:lang w:val="en-CA"/>
        </w:rPr>
        <w:t>–</w:t>
      </w:r>
      <w:r w:rsidRPr="00AC2B2B">
        <w:rPr>
          <w:lang w:val="en-CA"/>
        </w:rPr>
        <w:tab/>
        <w:t>Otherwise, if condition 1, statement 1</w:t>
      </w:r>
    </w:p>
    <w:p w14:paraId="0CCC8096" w14:textId="77777777" w:rsidR="00B93208" w:rsidRPr="00AC2B2B" w:rsidRDefault="00B93208" w:rsidP="00B93208">
      <w:pPr>
        <w:pStyle w:val="enumlev1"/>
        <w:rPr>
          <w:lang w:val="en-CA"/>
        </w:rPr>
      </w:pPr>
      <w:r w:rsidRPr="00AC2B2B">
        <w:rPr>
          <w:lang w:val="en-CA"/>
        </w:rPr>
        <w:t>–</w:t>
      </w:r>
      <w:r w:rsidRPr="00AC2B2B">
        <w:rPr>
          <w:lang w:val="en-CA"/>
        </w:rPr>
        <w:tab/>
        <w:t>...</w:t>
      </w:r>
    </w:p>
    <w:p w14:paraId="1C6DB863" w14:textId="77777777" w:rsidR="00B93208" w:rsidRPr="00AC2B2B" w:rsidRDefault="00B93208" w:rsidP="00B93208">
      <w:pPr>
        <w:pStyle w:val="enumlev1"/>
        <w:rPr>
          <w:lang w:val="en-CA"/>
        </w:rPr>
      </w:pPr>
      <w:r w:rsidRPr="00AC2B2B">
        <w:rPr>
          <w:lang w:val="en-CA"/>
        </w:rPr>
        <w:t>–</w:t>
      </w:r>
      <w:r w:rsidRPr="00AC2B2B">
        <w:rPr>
          <w:lang w:val="en-CA"/>
        </w:rPr>
        <w:tab/>
        <w:t>Otherwise (informative remark on remaining condition), statement n</w:t>
      </w:r>
    </w:p>
    <w:p w14:paraId="384762CA" w14:textId="77777777" w:rsidR="00B93208" w:rsidRPr="00AC2B2B" w:rsidRDefault="00B93208" w:rsidP="00B93208">
      <w:pPr>
        <w:rPr>
          <w:lang w:val="en-CA"/>
        </w:rPr>
      </w:pPr>
      <w:r w:rsidRPr="00AC2B2B">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AC2B2B" w:rsidRDefault="00B93208" w:rsidP="00B93208">
      <w:pPr>
        <w:rPr>
          <w:lang w:val="en-CA"/>
        </w:rPr>
      </w:pPr>
      <w:r w:rsidRPr="00AC2B2B">
        <w:rPr>
          <w:lang w:val="en-CA"/>
        </w:rPr>
        <w:t>In the text, a statement of logical operations as would be described mathematically in the following form:</w:t>
      </w:r>
    </w:p>
    <w:p w14:paraId="6212EDA0" w14:textId="77777777" w:rsidR="00B93208" w:rsidRPr="00AC2B2B" w:rsidRDefault="00B93208" w:rsidP="00B93208">
      <w:pPr>
        <w:pStyle w:val="Equation"/>
        <w:ind w:left="720"/>
        <w:rPr>
          <w:lang w:val="en-CA"/>
        </w:rPr>
      </w:pPr>
      <w:r w:rsidRPr="00AC2B2B">
        <w:rPr>
          <w:lang w:val="en-CA"/>
        </w:rPr>
        <w:t>if( condition 0a  &amp;&amp;  condition 0b )</w:t>
      </w:r>
      <w:r w:rsidRPr="00AC2B2B">
        <w:rPr>
          <w:lang w:val="en-CA"/>
        </w:rPr>
        <w:br/>
        <w:t xml:space="preserve">  statement 0</w:t>
      </w:r>
      <w:r w:rsidRPr="00AC2B2B">
        <w:rPr>
          <w:lang w:val="en-CA"/>
        </w:rPr>
        <w:br/>
        <w:t>else if( condition 1a  | |  condition 1b )</w:t>
      </w:r>
      <w:r w:rsidRPr="00AC2B2B">
        <w:rPr>
          <w:lang w:val="en-CA"/>
        </w:rPr>
        <w:br/>
        <w:t xml:space="preserve">  statement 1</w:t>
      </w:r>
      <w:r w:rsidRPr="00AC2B2B">
        <w:rPr>
          <w:lang w:val="en-CA"/>
        </w:rPr>
        <w:br/>
        <w:t>...</w:t>
      </w:r>
      <w:r w:rsidRPr="00AC2B2B">
        <w:rPr>
          <w:lang w:val="en-CA"/>
        </w:rPr>
        <w:br/>
        <w:t>else</w:t>
      </w:r>
      <w:r w:rsidRPr="00AC2B2B">
        <w:rPr>
          <w:lang w:val="en-CA"/>
        </w:rPr>
        <w:br/>
        <w:t xml:space="preserve">  statement n</w:t>
      </w:r>
    </w:p>
    <w:p w14:paraId="0B330E76" w14:textId="77777777" w:rsidR="00B93208" w:rsidRPr="00AC2B2B" w:rsidRDefault="00B93208" w:rsidP="00B93208">
      <w:pPr>
        <w:keepNext/>
        <w:keepLines/>
        <w:rPr>
          <w:lang w:val="en-CA"/>
        </w:rPr>
      </w:pPr>
      <w:r w:rsidRPr="00AC2B2B">
        <w:rPr>
          <w:lang w:val="en-CA"/>
        </w:rPr>
        <w:t>may be described in the following manner:</w:t>
      </w:r>
    </w:p>
    <w:p w14:paraId="40BE7798" w14:textId="77777777" w:rsidR="00B93208" w:rsidRPr="00AC2B2B" w:rsidRDefault="00B93208" w:rsidP="00B93208">
      <w:pPr>
        <w:ind w:left="720"/>
        <w:rPr>
          <w:lang w:val="en-CA"/>
        </w:rPr>
      </w:pPr>
      <w:r w:rsidRPr="00AC2B2B">
        <w:rPr>
          <w:lang w:val="en-CA"/>
        </w:rPr>
        <w:t>... as follows / ... the following applies:</w:t>
      </w:r>
    </w:p>
    <w:p w14:paraId="65FEDAEF" w14:textId="77777777" w:rsidR="00B93208" w:rsidRPr="00AC2B2B" w:rsidRDefault="00B93208" w:rsidP="00B93208">
      <w:pPr>
        <w:pStyle w:val="enumlev1"/>
        <w:rPr>
          <w:lang w:val="en-CA"/>
        </w:rPr>
      </w:pPr>
      <w:r w:rsidRPr="00AC2B2B">
        <w:rPr>
          <w:lang w:val="en-CA"/>
        </w:rPr>
        <w:t>–</w:t>
      </w:r>
      <w:r w:rsidRPr="00AC2B2B">
        <w:rPr>
          <w:lang w:val="en-CA"/>
        </w:rPr>
        <w:tab/>
        <w:t>If all of the following conditions are true, statement 0:</w:t>
      </w:r>
    </w:p>
    <w:p w14:paraId="7D21DF0F" w14:textId="77777777" w:rsidR="00B93208" w:rsidRPr="00AC2B2B" w:rsidRDefault="00B93208" w:rsidP="00B93208">
      <w:pPr>
        <w:pStyle w:val="enumlev1"/>
        <w:ind w:left="1588"/>
        <w:rPr>
          <w:lang w:val="en-CA"/>
        </w:rPr>
      </w:pPr>
      <w:r w:rsidRPr="00AC2B2B">
        <w:rPr>
          <w:lang w:val="en-CA"/>
        </w:rPr>
        <w:t>–</w:t>
      </w:r>
      <w:r w:rsidRPr="00AC2B2B">
        <w:rPr>
          <w:lang w:val="en-CA"/>
        </w:rPr>
        <w:tab/>
        <w:t>condition 0a</w:t>
      </w:r>
    </w:p>
    <w:p w14:paraId="1777334B" w14:textId="77777777" w:rsidR="00B93208" w:rsidRPr="00AC2B2B" w:rsidRDefault="00B93208" w:rsidP="00B93208">
      <w:pPr>
        <w:pStyle w:val="enumlev1"/>
        <w:ind w:left="1588"/>
        <w:rPr>
          <w:lang w:val="en-CA"/>
        </w:rPr>
      </w:pPr>
      <w:r w:rsidRPr="00AC2B2B">
        <w:rPr>
          <w:lang w:val="en-CA"/>
        </w:rPr>
        <w:t>–</w:t>
      </w:r>
      <w:r w:rsidRPr="00AC2B2B">
        <w:rPr>
          <w:lang w:val="en-CA"/>
        </w:rPr>
        <w:tab/>
        <w:t>condition 0b</w:t>
      </w:r>
    </w:p>
    <w:p w14:paraId="52F78D00" w14:textId="77777777" w:rsidR="00B93208" w:rsidRPr="00AC2B2B" w:rsidRDefault="00B93208" w:rsidP="00B93208">
      <w:pPr>
        <w:pStyle w:val="enumlev1"/>
        <w:rPr>
          <w:lang w:val="en-CA"/>
        </w:rPr>
      </w:pPr>
      <w:r w:rsidRPr="00AC2B2B">
        <w:rPr>
          <w:lang w:val="en-CA"/>
        </w:rPr>
        <w:t>–</w:t>
      </w:r>
      <w:r w:rsidRPr="00AC2B2B">
        <w:rPr>
          <w:lang w:val="en-CA"/>
        </w:rPr>
        <w:tab/>
        <w:t>Otherwise, if one or more of the following conditions are true, statement 1:</w:t>
      </w:r>
    </w:p>
    <w:p w14:paraId="7DE92126" w14:textId="77777777" w:rsidR="00B93208" w:rsidRPr="00AC2B2B" w:rsidRDefault="00B93208" w:rsidP="00B93208">
      <w:pPr>
        <w:pStyle w:val="enumlev1"/>
        <w:ind w:left="1588"/>
        <w:rPr>
          <w:lang w:val="en-CA"/>
        </w:rPr>
      </w:pPr>
      <w:r w:rsidRPr="00AC2B2B">
        <w:rPr>
          <w:lang w:val="en-CA"/>
        </w:rPr>
        <w:lastRenderedPageBreak/>
        <w:t>–</w:t>
      </w:r>
      <w:r w:rsidRPr="00AC2B2B">
        <w:rPr>
          <w:lang w:val="en-CA"/>
        </w:rPr>
        <w:tab/>
        <w:t>condition 1a</w:t>
      </w:r>
    </w:p>
    <w:p w14:paraId="73A99B13" w14:textId="77777777" w:rsidR="00B93208" w:rsidRPr="00AC2B2B" w:rsidRDefault="00B93208" w:rsidP="00B93208">
      <w:pPr>
        <w:pStyle w:val="enumlev1"/>
        <w:ind w:left="1588"/>
        <w:rPr>
          <w:lang w:val="en-CA"/>
        </w:rPr>
      </w:pPr>
      <w:r w:rsidRPr="00AC2B2B">
        <w:rPr>
          <w:lang w:val="en-CA"/>
        </w:rPr>
        <w:t>–</w:t>
      </w:r>
      <w:r w:rsidRPr="00AC2B2B">
        <w:rPr>
          <w:lang w:val="en-CA"/>
        </w:rPr>
        <w:tab/>
        <w:t>condition 1b</w:t>
      </w:r>
    </w:p>
    <w:p w14:paraId="4CAF13E0" w14:textId="77777777" w:rsidR="00B93208" w:rsidRPr="00AC2B2B" w:rsidRDefault="00B93208" w:rsidP="00B93208">
      <w:pPr>
        <w:pStyle w:val="enumlev1"/>
        <w:rPr>
          <w:lang w:val="en-CA"/>
        </w:rPr>
      </w:pPr>
      <w:r w:rsidRPr="00AC2B2B">
        <w:rPr>
          <w:lang w:val="en-CA"/>
        </w:rPr>
        <w:t>–</w:t>
      </w:r>
      <w:r w:rsidRPr="00AC2B2B">
        <w:rPr>
          <w:lang w:val="en-CA"/>
        </w:rPr>
        <w:tab/>
        <w:t>...</w:t>
      </w:r>
    </w:p>
    <w:p w14:paraId="739A4878" w14:textId="77777777" w:rsidR="00B93208" w:rsidRPr="00AC2B2B" w:rsidRDefault="00B93208" w:rsidP="00B93208">
      <w:pPr>
        <w:pStyle w:val="enumlev1"/>
        <w:rPr>
          <w:lang w:val="en-CA"/>
        </w:rPr>
      </w:pPr>
      <w:r w:rsidRPr="00AC2B2B">
        <w:rPr>
          <w:lang w:val="en-CA"/>
        </w:rPr>
        <w:t>–</w:t>
      </w:r>
      <w:r w:rsidRPr="00AC2B2B">
        <w:rPr>
          <w:lang w:val="en-CA"/>
        </w:rPr>
        <w:tab/>
        <w:t>Otherwise, statement n</w:t>
      </w:r>
    </w:p>
    <w:p w14:paraId="00DB2A78" w14:textId="77777777" w:rsidR="00B93208" w:rsidRPr="00AC2B2B" w:rsidRDefault="00B93208" w:rsidP="00B93208">
      <w:pPr>
        <w:keepNext/>
        <w:keepLines/>
        <w:rPr>
          <w:lang w:val="en-CA"/>
        </w:rPr>
      </w:pPr>
      <w:r w:rsidRPr="00AC2B2B">
        <w:rPr>
          <w:lang w:val="en-CA"/>
        </w:rPr>
        <w:t>In the text, a statement of logical operations as would be described mathematically in the following form:</w:t>
      </w:r>
    </w:p>
    <w:p w14:paraId="72F8EF45" w14:textId="77777777" w:rsidR="00B93208" w:rsidRPr="00AC2B2B" w:rsidRDefault="00B93208" w:rsidP="00B93208">
      <w:pPr>
        <w:pStyle w:val="Equation"/>
        <w:keepNext/>
        <w:keepLines/>
        <w:ind w:left="720"/>
        <w:rPr>
          <w:lang w:val="en-CA"/>
        </w:rPr>
      </w:pPr>
      <w:r w:rsidRPr="00AC2B2B">
        <w:rPr>
          <w:lang w:val="en-CA"/>
        </w:rPr>
        <w:t>if( condition 0 )</w:t>
      </w:r>
      <w:r w:rsidRPr="00AC2B2B">
        <w:rPr>
          <w:lang w:val="en-CA"/>
        </w:rPr>
        <w:br/>
        <w:t xml:space="preserve">  statement 0</w:t>
      </w:r>
      <w:r w:rsidRPr="00AC2B2B">
        <w:rPr>
          <w:lang w:val="en-CA"/>
        </w:rPr>
        <w:br/>
        <w:t>if( condition 1 )</w:t>
      </w:r>
      <w:r w:rsidRPr="00AC2B2B">
        <w:rPr>
          <w:lang w:val="en-CA"/>
        </w:rPr>
        <w:br/>
        <w:t xml:space="preserve">  statement 1</w:t>
      </w:r>
    </w:p>
    <w:p w14:paraId="53001451" w14:textId="77777777" w:rsidR="00B93208" w:rsidRPr="00AC2B2B" w:rsidRDefault="00B93208" w:rsidP="00B93208">
      <w:pPr>
        <w:rPr>
          <w:lang w:val="en-CA"/>
        </w:rPr>
      </w:pPr>
      <w:r w:rsidRPr="00AC2B2B">
        <w:rPr>
          <w:lang w:val="en-CA"/>
        </w:rPr>
        <w:t>may be described in the following manner:</w:t>
      </w:r>
    </w:p>
    <w:p w14:paraId="45183C2B" w14:textId="77777777" w:rsidR="00B93208" w:rsidRPr="00AC2B2B" w:rsidRDefault="00B93208" w:rsidP="00B93208">
      <w:pPr>
        <w:pStyle w:val="enumlev1"/>
        <w:rPr>
          <w:lang w:val="en-CA"/>
        </w:rPr>
      </w:pPr>
      <w:r w:rsidRPr="00AC2B2B">
        <w:rPr>
          <w:lang w:val="en-CA"/>
        </w:rPr>
        <w:t>When condition 0, statement 0</w:t>
      </w:r>
    </w:p>
    <w:p w14:paraId="4DC9282B" w14:textId="77777777" w:rsidR="00B93208" w:rsidRPr="00AC2B2B" w:rsidRDefault="00B93208" w:rsidP="00B93208">
      <w:pPr>
        <w:pStyle w:val="enumlev1"/>
        <w:rPr>
          <w:lang w:val="en-CA"/>
        </w:rPr>
      </w:pPr>
      <w:r w:rsidRPr="00AC2B2B">
        <w:rPr>
          <w:lang w:val="en-CA"/>
        </w:rPr>
        <w:t>When condition 1, statement 1</w:t>
      </w:r>
    </w:p>
    <w:p w14:paraId="3916DEB3" w14:textId="77777777" w:rsidR="00B93208" w:rsidRPr="00AC2B2B" w:rsidRDefault="00B93208" w:rsidP="00B93208">
      <w:pPr>
        <w:pStyle w:val="20"/>
        <w:rPr>
          <w:lang w:val="en-CA"/>
        </w:rPr>
      </w:pPr>
      <w:bookmarkStart w:id="199" w:name="_Toc77680344"/>
      <w:bookmarkStart w:id="200" w:name="_Toc118289010"/>
      <w:bookmarkStart w:id="201" w:name="_Toc226456481"/>
      <w:bookmarkStart w:id="202" w:name="_Toc248045184"/>
      <w:bookmarkStart w:id="203" w:name="_Toc287363740"/>
      <w:bookmarkStart w:id="204" w:name="_Toc311216723"/>
      <w:bookmarkStart w:id="205" w:name="_Toc317198688"/>
      <w:bookmarkStart w:id="206" w:name="_Toc415475793"/>
      <w:bookmarkStart w:id="207" w:name="_Toc423599068"/>
      <w:bookmarkStart w:id="208" w:name="_Toc423601572"/>
      <w:bookmarkStart w:id="209" w:name="_Toc501130138"/>
      <w:bookmarkStart w:id="210" w:name="_Toc510795061"/>
      <w:bookmarkStart w:id="211" w:name="_Toc533101911"/>
      <w:r w:rsidRPr="00AC2B2B">
        <w:rPr>
          <w:lang w:val="en-CA"/>
        </w:rPr>
        <w:t>Processes</w:t>
      </w:r>
      <w:bookmarkEnd w:id="199"/>
      <w:bookmarkEnd w:id="200"/>
      <w:bookmarkEnd w:id="201"/>
      <w:bookmarkEnd w:id="202"/>
      <w:bookmarkEnd w:id="203"/>
      <w:bookmarkEnd w:id="204"/>
      <w:bookmarkEnd w:id="205"/>
      <w:bookmarkEnd w:id="206"/>
      <w:bookmarkEnd w:id="207"/>
      <w:bookmarkEnd w:id="208"/>
      <w:bookmarkEnd w:id="209"/>
      <w:bookmarkEnd w:id="210"/>
      <w:bookmarkEnd w:id="211"/>
    </w:p>
    <w:p w14:paraId="3D6A5424" w14:textId="77777777" w:rsidR="00B93208" w:rsidRPr="00AC2B2B" w:rsidRDefault="00B93208" w:rsidP="00B93208">
      <w:pPr>
        <w:rPr>
          <w:lang w:val="en-CA"/>
        </w:rPr>
      </w:pPr>
      <w:r w:rsidRPr="00AC2B2B">
        <w:rPr>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AC2B2B" w:rsidRDefault="00B93208" w:rsidP="00B93208">
      <w:pPr>
        <w:rPr>
          <w:lang w:val="en-CA"/>
        </w:rPr>
      </w:pPr>
      <w:r w:rsidRPr="00AC2B2B">
        <w:rPr>
          <w:lang w:val="en-CA"/>
        </w:rPr>
        <w:t>When invoking a process, the assignment of variables is specified as follows:</w:t>
      </w:r>
    </w:p>
    <w:p w14:paraId="09CC8B53" w14:textId="77777777" w:rsidR="00B93208" w:rsidRPr="00AC2B2B" w:rsidRDefault="00B93208" w:rsidP="00B93208">
      <w:pPr>
        <w:pStyle w:val="enumlev1"/>
        <w:ind w:left="397"/>
        <w:rPr>
          <w:lang w:val="en-CA"/>
        </w:rPr>
      </w:pPr>
      <w:r w:rsidRPr="00AC2B2B">
        <w:rPr>
          <w:lang w:val="en-CA"/>
        </w:rPr>
        <w:t>–</w:t>
      </w:r>
      <w:r w:rsidRPr="00AC2B2B">
        <w:rPr>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AC2B2B" w:rsidRDefault="00B93208" w:rsidP="00B93208">
      <w:pPr>
        <w:pStyle w:val="enumlev1"/>
        <w:ind w:left="397"/>
        <w:rPr>
          <w:lang w:val="en-CA"/>
        </w:rPr>
      </w:pPr>
      <w:r w:rsidRPr="00AC2B2B">
        <w:rPr>
          <w:lang w:val="en-CA"/>
        </w:rPr>
        <w:t>–</w:t>
      </w:r>
      <w:r w:rsidRPr="00AC2B2B">
        <w:rPr>
          <w:lang w:val="en-CA"/>
        </w:rPr>
        <w:tab/>
        <w:t>Otherwise (the variables at the invoking and the process specification have the same name), assignment is implied.</w:t>
      </w:r>
    </w:p>
    <w:p w14:paraId="16E79537" w14:textId="77777777" w:rsidR="00B93208" w:rsidRPr="00AC2B2B" w:rsidRDefault="00B93208" w:rsidP="00B93208">
      <w:pPr>
        <w:rPr>
          <w:lang w:val="en-CA"/>
        </w:rPr>
      </w:pPr>
      <w:r w:rsidRPr="00AC2B2B">
        <w:rPr>
          <w:lang w:val="en-CA"/>
        </w:rPr>
        <w:t>In the specification of a process, a specific coding block may be referred to by the variable name having a value equal to the address of the specific coding block.</w:t>
      </w:r>
    </w:p>
    <w:p w14:paraId="4D5425F0" w14:textId="77777777" w:rsidR="001F6C69" w:rsidRPr="00AC2B2B" w:rsidRDefault="00D909B6" w:rsidP="001F6C69">
      <w:pPr>
        <w:pStyle w:val="1"/>
        <w:rPr>
          <w:lang w:val="en-CA"/>
        </w:rPr>
      </w:pPr>
      <w:r w:rsidRPr="00AC2B2B">
        <w:rPr>
          <w:lang w:val="en-CA"/>
        </w:rPr>
        <w:br w:type="page"/>
      </w:r>
      <w:bookmarkStart w:id="212" w:name="_Ref34468389"/>
      <w:bookmarkStart w:id="213" w:name="_Toc77680345"/>
      <w:bookmarkStart w:id="214" w:name="_Toc118289011"/>
      <w:bookmarkStart w:id="215" w:name="_Toc226456482"/>
      <w:bookmarkStart w:id="216" w:name="_Toc248045185"/>
      <w:bookmarkStart w:id="217" w:name="_Toc287363741"/>
      <w:bookmarkStart w:id="218" w:name="_Toc311216724"/>
      <w:bookmarkStart w:id="219" w:name="_Toc317198689"/>
      <w:bookmarkStart w:id="220" w:name="_Toc415475794"/>
      <w:bookmarkStart w:id="221" w:name="_Toc423599069"/>
      <w:bookmarkStart w:id="222" w:name="_Toc423601573"/>
      <w:bookmarkStart w:id="223" w:name="_Toc501130139"/>
      <w:bookmarkStart w:id="224" w:name="_Toc510795062"/>
      <w:bookmarkStart w:id="225" w:name="_Toc533101912"/>
      <w:r w:rsidR="001F6C69" w:rsidRPr="00AC2B2B">
        <w:rPr>
          <w:lang w:val="en-CA"/>
        </w:rPr>
        <w:lastRenderedPageBreak/>
        <w:t>Bitstream and picture formats, partitionings, scanning processes and neighbouring relationships</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14:paraId="3040428D" w14:textId="77777777" w:rsidR="001F6C69" w:rsidRPr="00AC2B2B" w:rsidRDefault="001F6C69" w:rsidP="001F6C69">
      <w:pPr>
        <w:pStyle w:val="20"/>
        <w:rPr>
          <w:lang w:val="en-CA"/>
        </w:rPr>
      </w:pPr>
      <w:bookmarkStart w:id="226" w:name="_Toc20134231"/>
      <w:bookmarkStart w:id="227" w:name="_Toc77680346"/>
      <w:bookmarkStart w:id="228" w:name="_Toc118289012"/>
      <w:bookmarkStart w:id="229" w:name="_Toc226456483"/>
      <w:bookmarkStart w:id="230" w:name="_Toc248045186"/>
      <w:bookmarkStart w:id="231" w:name="_Toc287363742"/>
      <w:bookmarkStart w:id="232" w:name="_Toc311216725"/>
      <w:bookmarkStart w:id="233" w:name="_Toc317198690"/>
      <w:bookmarkStart w:id="234" w:name="_Ref414879472"/>
      <w:bookmarkStart w:id="235" w:name="_Toc415475795"/>
      <w:bookmarkStart w:id="236" w:name="_Toc423599070"/>
      <w:bookmarkStart w:id="237" w:name="_Toc423601574"/>
      <w:bookmarkStart w:id="238" w:name="_Toc501130140"/>
      <w:bookmarkStart w:id="239" w:name="_Toc510795063"/>
      <w:bookmarkStart w:id="240" w:name="_Toc533101913"/>
      <w:r w:rsidRPr="00AC2B2B">
        <w:rPr>
          <w:lang w:val="en-CA"/>
        </w:rPr>
        <w:t>Bitstream formats</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2C45F750" w14:textId="77777777" w:rsidR="001F6C69" w:rsidRPr="00AC2B2B" w:rsidRDefault="001F6C69" w:rsidP="001F6C69">
      <w:pPr>
        <w:rPr>
          <w:lang w:val="en-CA"/>
        </w:rPr>
      </w:pPr>
      <w:r w:rsidRPr="00AC2B2B">
        <w:rPr>
          <w:lang w:val="en-CA"/>
        </w:rPr>
        <w:t>This clause specifies the relationship between the network abstraction layer (NAL) unit stream and byte stream, either of which are referred to as the bitstream.</w:t>
      </w:r>
    </w:p>
    <w:p w14:paraId="132D749C" w14:textId="77777777" w:rsidR="001F6C69" w:rsidRPr="00AC2B2B" w:rsidRDefault="001F6C69" w:rsidP="001F6C69">
      <w:pPr>
        <w:rPr>
          <w:lang w:val="en-CA"/>
        </w:rPr>
      </w:pPr>
      <w:r w:rsidRPr="00AC2B2B">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AC2B2B" w:rsidRDefault="001F6C69" w:rsidP="001F6C69">
      <w:pPr>
        <w:rPr>
          <w:lang w:val="en-CA"/>
        </w:rPr>
      </w:pPr>
      <w:r w:rsidRPr="00AC2B2B">
        <w:rPr>
          <w:lang w:val="en-CA"/>
        </w:rPr>
        <w:t>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Annex </w:t>
      </w:r>
      <w:r w:rsidR="00DD3263" w:rsidRPr="00AC2B2B">
        <w:rPr>
          <w:lang w:val="en-CA"/>
        </w:rPr>
        <w:t>TBD</w:t>
      </w:r>
      <w:r w:rsidRPr="00AC2B2B">
        <w:rPr>
          <w:lang w:val="en-CA"/>
        </w:rPr>
        <w:t>.</w:t>
      </w:r>
    </w:p>
    <w:p w14:paraId="7A20EAFE" w14:textId="77777777" w:rsidR="001F6C69" w:rsidRPr="00AC2B2B" w:rsidRDefault="001F6C69" w:rsidP="001F6C69">
      <w:pPr>
        <w:pStyle w:val="20"/>
        <w:rPr>
          <w:lang w:val="en-CA"/>
        </w:rPr>
      </w:pPr>
      <w:bookmarkStart w:id="241" w:name="_Toc20134233"/>
      <w:bookmarkStart w:id="242" w:name="_Ref81058824"/>
      <w:bookmarkStart w:id="243" w:name="_Toc77680347"/>
      <w:bookmarkStart w:id="244" w:name="_Toc118289013"/>
      <w:bookmarkStart w:id="245" w:name="_Ref205023600"/>
      <w:bookmarkStart w:id="246" w:name="_Toc226456484"/>
      <w:bookmarkStart w:id="247" w:name="_Toc248045187"/>
      <w:bookmarkStart w:id="248" w:name="_Toc287363743"/>
      <w:bookmarkStart w:id="249" w:name="_Toc311216726"/>
      <w:bookmarkStart w:id="250" w:name="_Ref317173305"/>
      <w:bookmarkStart w:id="251" w:name="_Toc317198691"/>
      <w:bookmarkStart w:id="252" w:name="_Ref397946361"/>
      <w:bookmarkStart w:id="253" w:name="_Ref397948184"/>
      <w:bookmarkStart w:id="254" w:name="_Ref414879474"/>
      <w:bookmarkStart w:id="255" w:name="_Toc415475796"/>
      <w:bookmarkStart w:id="256" w:name="_Toc423599071"/>
      <w:bookmarkStart w:id="257" w:name="_Toc423601575"/>
      <w:bookmarkStart w:id="258" w:name="_Toc501130141"/>
      <w:bookmarkStart w:id="259" w:name="_Toc510795064"/>
      <w:bookmarkStart w:id="260" w:name="_Toc533101914"/>
      <w:r w:rsidRPr="00AC2B2B">
        <w:rPr>
          <w:lang w:val="en-CA"/>
        </w:rPr>
        <w:t>Source, decoded and output picture formats</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p w14:paraId="5BE40DD4" w14:textId="77777777" w:rsidR="001F6C69" w:rsidRPr="00AC2B2B" w:rsidRDefault="001F6C69" w:rsidP="001F6C69">
      <w:pPr>
        <w:rPr>
          <w:lang w:val="en-CA"/>
        </w:rPr>
      </w:pPr>
      <w:r w:rsidRPr="00AC2B2B">
        <w:rPr>
          <w:lang w:val="en-CA"/>
        </w:rPr>
        <w:t>This clause specifies the relationship between source and decoded pictures that is given via the bitstream.</w:t>
      </w:r>
    </w:p>
    <w:p w14:paraId="56F36C16" w14:textId="77777777" w:rsidR="001F6C69" w:rsidRPr="00AC2B2B" w:rsidRDefault="001F6C69" w:rsidP="001F6C69">
      <w:pPr>
        <w:rPr>
          <w:lang w:val="en-CA"/>
        </w:rPr>
      </w:pPr>
      <w:r w:rsidRPr="00AC2B2B">
        <w:rPr>
          <w:lang w:val="en-CA"/>
        </w:rPr>
        <w:t>The video source that is represented by the bitstream is a sequence of pictures in decoding order.</w:t>
      </w:r>
    </w:p>
    <w:p w14:paraId="53865B50" w14:textId="77777777" w:rsidR="001F6C69" w:rsidRPr="00AC2B2B" w:rsidRDefault="001F6C69" w:rsidP="001F6C69">
      <w:pPr>
        <w:rPr>
          <w:lang w:val="en-CA"/>
        </w:rPr>
      </w:pPr>
      <w:r w:rsidRPr="00AC2B2B">
        <w:rPr>
          <w:lang w:val="en-CA"/>
        </w:rPr>
        <w:t>The source and decoded pictures are each comprised of one or more sample arrays:</w:t>
      </w:r>
    </w:p>
    <w:p w14:paraId="6469E54D" w14:textId="77777777" w:rsidR="001F6C69" w:rsidRPr="00AC2B2B" w:rsidRDefault="001F6C69" w:rsidP="001F6C69">
      <w:pPr>
        <w:pStyle w:val="enumlev1"/>
        <w:ind w:left="397"/>
        <w:rPr>
          <w:lang w:val="en-CA"/>
        </w:rPr>
      </w:pPr>
      <w:r w:rsidRPr="00AC2B2B">
        <w:rPr>
          <w:lang w:val="en-CA"/>
        </w:rPr>
        <w:t>–</w:t>
      </w:r>
      <w:r w:rsidRPr="00AC2B2B">
        <w:rPr>
          <w:lang w:val="en-CA"/>
        </w:rPr>
        <w:tab/>
        <w:t>Luma (Y) only (monochrome).</w:t>
      </w:r>
    </w:p>
    <w:p w14:paraId="4D8EA1A0" w14:textId="77777777" w:rsidR="001F6C69" w:rsidRPr="00AC2B2B" w:rsidRDefault="001F6C69" w:rsidP="001F6C69">
      <w:pPr>
        <w:pStyle w:val="enumlev1"/>
        <w:ind w:left="397"/>
        <w:rPr>
          <w:bCs/>
          <w:lang w:val="en-CA"/>
        </w:rPr>
      </w:pPr>
      <w:r w:rsidRPr="00AC2B2B">
        <w:rPr>
          <w:lang w:val="en-CA"/>
        </w:rPr>
        <w:t>–</w:t>
      </w:r>
      <w:r w:rsidRPr="00AC2B2B">
        <w:rPr>
          <w:lang w:val="en-CA"/>
        </w:rPr>
        <w:tab/>
      </w:r>
      <w:r w:rsidRPr="00AC2B2B">
        <w:rPr>
          <w:bCs/>
          <w:lang w:val="en-CA"/>
        </w:rPr>
        <w:t>Luma and two chroma (YCbCr or YCgCo)</w:t>
      </w:r>
      <w:r w:rsidRPr="00AC2B2B">
        <w:rPr>
          <w:lang w:val="en-CA"/>
        </w:rPr>
        <w:t>.</w:t>
      </w:r>
    </w:p>
    <w:p w14:paraId="73DB4B1E" w14:textId="77777777" w:rsidR="001F6C69" w:rsidRPr="00AC2B2B" w:rsidRDefault="001F6C69" w:rsidP="001F6C69">
      <w:pPr>
        <w:pStyle w:val="enumlev1"/>
        <w:ind w:left="397"/>
        <w:rPr>
          <w:lang w:val="en-CA"/>
        </w:rPr>
      </w:pPr>
      <w:r w:rsidRPr="00AC2B2B">
        <w:rPr>
          <w:lang w:val="en-CA"/>
        </w:rPr>
        <w:t>–</w:t>
      </w:r>
      <w:r w:rsidRPr="00AC2B2B">
        <w:rPr>
          <w:lang w:val="en-CA"/>
        </w:rPr>
        <w:tab/>
      </w:r>
      <w:r w:rsidRPr="00AC2B2B">
        <w:rPr>
          <w:bCs/>
          <w:lang w:val="en-CA"/>
        </w:rPr>
        <w:t>Green, blue, and red (GBR, also known as RGB)</w:t>
      </w:r>
      <w:r w:rsidRPr="00AC2B2B">
        <w:rPr>
          <w:lang w:val="en-CA"/>
        </w:rPr>
        <w:t>.</w:t>
      </w:r>
    </w:p>
    <w:p w14:paraId="3EDDAF7D" w14:textId="77777777" w:rsidR="001F6C69" w:rsidRPr="00AC2B2B" w:rsidRDefault="001F6C69" w:rsidP="001F6C69">
      <w:pPr>
        <w:pStyle w:val="enumlev1"/>
        <w:ind w:left="397"/>
        <w:rPr>
          <w:lang w:val="en-CA"/>
        </w:rPr>
      </w:pPr>
      <w:r w:rsidRPr="00AC2B2B">
        <w:rPr>
          <w:lang w:val="en-CA"/>
        </w:rPr>
        <w:t>–</w:t>
      </w:r>
      <w:r w:rsidRPr="00AC2B2B">
        <w:rPr>
          <w:lang w:val="en-CA"/>
        </w:rPr>
        <w:tab/>
        <w:t>Arrays representing other unspecified monochrome or tri-stimulus colour samplings (for example, YZX, also known as XYZ).</w:t>
      </w:r>
    </w:p>
    <w:p w14:paraId="59A23656" w14:textId="77777777" w:rsidR="001F6C69" w:rsidRPr="00AC2B2B" w:rsidRDefault="001F6C69" w:rsidP="001F6C69">
      <w:pPr>
        <w:rPr>
          <w:lang w:val="en-CA"/>
        </w:rPr>
      </w:pPr>
      <w:r w:rsidRPr="00AC2B2B">
        <w:rPr>
          <w:lang w:val="en-CA"/>
        </w:rPr>
        <w:t>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The actual colour representation method in use can be indicated in syntax that is specified in Annex </w:t>
      </w:r>
      <w:r w:rsidR="00DD3263" w:rsidRPr="00AC2B2B">
        <w:rPr>
          <w:lang w:val="en-CA"/>
        </w:rPr>
        <w:t>TBD</w:t>
      </w:r>
      <w:r w:rsidRPr="00AC2B2B">
        <w:rPr>
          <w:lang w:val="en-CA"/>
        </w:rPr>
        <w:t>.</w:t>
      </w:r>
    </w:p>
    <w:p w14:paraId="3F0B589C" w14:textId="3F2E80E8" w:rsidR="001F6C69" w:rsidRPr="00AC2B2B" w:rsidRDefault="001F6C69" w:rsidP="001F6C69">
      <w:pPr>
        <w:rPr>
          <w:lang w:val="en-CA"/>
        </w:rPr>
      </w:pPr>
      <w:r w:rsidRPr="00AC2B2B">
        <w:rPr>
          <w:lang w:val="en-CA"/>
        </w:rPr>
        <w:t xml:space="preserve">The variables SubWidthC and SubHeightC are specified in </w:t>
      </w:r>
      <w:r w:rsidRPr="00AC2B2B">
        <w:rPr>
          <w:lang w:val="en-CA"/>
        </w:rPr>
        <w:fldChar w:fldCharType="begin" w:fldLock="1"/>
      </w:r>
      <w:r w:rsidRPr="00AC2B2B">
        <w:rPr>
          <w:lang w:val="en-CA"/>
        </w:rPr>
        <w:instrText xml:space="preserve"> REF _Ref73853025 \h  \* MERGEFORMAT </w:instrText>
      </w:r>
      <w:r w:rsidRPr="00AC2B2B">
        <w:rPr>
          <w:lang w:val="en-CA"/>
        </w:rPr>
      </w:r>
      <w:r w:rsidRPr="00AC2B2B">
        <w:rPr>
          <w:lang w:val="en-CA"/>
        </w:rPr>
        <w:fldChar w:fldCharType="separate"/>
      </w:r>
      <w:r w:rsidR="00E57AB9" w:rsidRPr="00AC2B2B">
        <w:rPr>
          <w:lang w:val="en-CA"/>
        </w:rPr>
        <w:t>Table 6</w:t>
      </w:r>
      <w:r w:rsidR="00E57AB9" w:rsidRPr="00AC2B2B">
        <w:rPr>
          <w:lang w:val="en-CA"/>
        </w:rPr>
        <w:noBreakHyphen/>
        <w:t>1</w:t>
      </w:r>
      <w:r w:rsidRPr="00AC2B2B">
        <w:rPr>
          <w:lang w:val="en-CA"/>
        </w:rPr>
        <w:fldChar w:fldCharType="end"/>
      </w:r>
      <w:r w:rsidRPr="00AC2B2B">
        <w:rPr>
          <w:lang w:val="en-CA"/>
        </w:rPr>
        <w:t>, depending on the chroma format sampling structure, which is specified through chroma_format_idc and separate_colour_plane_flag. Other values of chroma_format_idc, SubWidthC and SubHeightC may be specified in the future by ITU</w:t>
      </w:r>
      <w:r w:rsidRPr="00AC2B2B">
        <w:rPr>
          <w:lang w:val="en-CA"/>
        </w:rPr>
        <w:noBreakHyphen/>
        <w:t>T | ISO/IEC.</w:t>
      </w:r>
    </w:p>
    <w:p w14:paraId="31532A92" w14:textId="44110687" w:rsidR="001F6C69" w:rsidRPr="00AC2B2B" w:rsidRDefault="001F6C69" w:rsidP="001F6C69">
      <w:pPr>
        <w:pStyle w:val="afe"/>
        <w:rPr>
          <w:lang w:val="en-CA"/>
        </w:rPr>
      </w:pPr>
      <w:bookmarkStart w:id="261" w:name="_Ref73853025"/>
      <w:bookmarkStart w:id="262" w:name="_Ref32863315"/>
      <w:bookmarkStart w:id="263" w:name="_Toc81038503"/>
      <w:bookmarkStart w:id="264" w:name="_Toc77680749"/>
      <w:bookmarkStart w:id="265" w:name="_Toc118289014"/>
      <w:bookmarkStart w:id="266" w:name="_Toc246350678"/>
      <w:bookmarkStart w:id="267" w:name="_Toc287363917"/>
      <w:bookmarkStart w:id="268" w:name="_Toc415476432"/>
      <w:bookmarkStart w:id="269" w:name="_Toc423602467"/>
      <w:bookmarkStart w:id="270" w:name="_Toc423602641"/>
      <w:bookmarkStart w:id="271" w:name="_Toc501130552"/>
      <w:bookmarkStart w:id="272" w:name="_Toc510795477"/>
      <w:r w:rsidRPr="00AC2B2B">
        <w:rPr>
          <w:lang w:val="en-CA"/>
        </w:rPr>
        <w:t>Table </w:t>
      </w:r>
      <w:r w:rsidR="007F6735" w:rsidRPr="00AC2B2B">
        <w:rPr>
          <w:lang w:val="en-CA"/>
        </w:rPr>
        <w:fldChar w:fldCharType="begin" w:fldLock="1"/>
      </w:r>
      <w:r w:rsidR="007F6735" w:rsidRPr="00AC2B2B">
        <w:rPr>
          <w:lang w:val="en-CA"/>
        </w:rPr>
        <w:instrText xml:space="preserve"> STYLEREF 1 \s </w:instrText>
      </w:r>
      <w:r w:rsidR="007F6735" w:rsidRPr="00AC2B2B">
        <w:rPr>
          <w:lang w:val="en-CA"/>
        </w:rPr>
        <w:fldChar w:fldCharType="separate"/>
      </w:r>
      <w:r w:rsidR="00E57AB9" w:rsidRPr="00AC2B2B">
        <w:rPr>
          <w:noProof/>
          <w:lang w:val="en-CA"/>
        </w:rPr>
        <w:t>6</w:t>
      </w:r>
      <w:r w:rsidR="007F6735" w:rsidRPr="00AC2B2B">
        <w:rPr>
          <w:lang w:val="en-CA"/>
        </w:rPr>
        <w:fldChar w:fldCharType="end"/>
      </w:r>
      <w:r w:rsidR="007F6735" w:rsidRPr="00AC2B2B">
        <w:rPr>
          <w:lang w:val="en-CA"/>
        </w:rPr>
        <w:noBreakHyphen/>
      </w:r>
      <w:r w:rsidR="007F6735" w:rsidRPr="00AC2B2B">
        <w:rPr>
          <w:lang w:val="en-CA"/>
        </w:rPr>
        <w:fldChar w:fldCharType="begin" w:fldLock="1"/>
      </w:r>
      <w:r w:rsidR="007F6735" w:rsidRPr="00AC2B2B">
        <w:rPr>
          <w:lang w:val="en-CA"/>
        </w:rPr>
        <w:instrText xml:space="preserve"> SEQ Table \* ARABIC \s 1 </w:instrText>
      </w:r>
      <w:r w:rsidR="007F6735" w:rsidRPr="00AC2B2B">
        <w:rPr>
          <w:lang w:val="en-CA"/>
        </w:rPr>
        <w:fldChar w:fldCharType="separate"/>
      </w:r>
      <w:r w:rsidR="00E57AB9" w:rsidRPr="00AC2B2B">
        <w:rPr>
          <w:noProof/>
          <w:lang w:val="en-CA"/>
        </w:rPr>
        <w:t>1</w:t>
      </w:r>
      <w:r w:rsidR="007F6735" w:rsidRPr="00AC2B2B">
        <w:rPr>
          <w:lang w:val="en-CA"/>
        </w:rPr>
        <w:fldChar w:fldCharType="end"/>
      </w:r>
      <w:bookmarkEnd w:id="261"/>
      <w:bookmarkEnd w:id="262"/>
      <w:r w:rsidRPr="00AC2B2B">
        <w:rPr>
          <w:lang w:val="en-CA"/>
        </w:rPr>
        <w:t xml:space="preserve"> –</w:t>
      </w:r>
      <w:bookmarkEnd w:id="263"/>
      <w:r w:rsidRPr="00AC2B2B">
        <w:rPr>
          <w:lang w:val="en-CA"/>
        </w:rPr>
        <w:t xml:space="preserve"> SubWidthC and SubHeightC values</w:t>
      </w:r>
      <w:bookmarkEnd w:id="264"/>
      <w:r w:rsidRPr="00AC2B2B">
        <w:rPr>
          <w:lang w:val="en-CA"/>
        </w:rPr>
        <w:t xml:space="preserve"> derived from</w:t>
      </w:r>
      <w:r w:rsidRPr="00AC2B2B">
        <w:rPr>
          <w:lang w:val="en-CA"/>
        </w:rPr>
        <w:br/>
        <w:t>chroma_format_idc</w:t>
      </w:r>
      <w:bookmarkEnd w:id="265"/>
      <w:r w:rsidRPr="00AC2B2B">
        <w:rPr>
          <w:lang w:val="en-CA"/>
        </w:rPr>
        <w:t xml:space="preserve"> and separate_colour_plane_flag</w:t>
      </w:r>
      <w:bookmarkEnd w:id="266"/>
      <w:bookmarkEnd w:id="267"/>
      <w:bookmarkEnd w:id="268"/>
      <w:bookmarkEnd w:id="269"/>
      <w:bookmarkEnd w:id="270"/>
      <w:bookmarkEnd w:id="271"/>
      <w:bookmarkEnd w:id="272"/>
    </w:p>
    <w:p w14:paraId="5E94EAF8" w14:textId="77777777" w:rsidR="001F6C69" w:rsidRPr="00AC2B2B"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AC2B2B" w14:paraId="3A5C254E" w14:textId="77777777" w:rsidTr="009747E4">
        <w:trPr>
          <w:jc w:val="center"/>
        </w:trPr>
        <w:tc>
          <w:tcPr>
            <w:tcW w:w="1984" w:type="dxa"/>
          </w:tcPr>
          <w:p w14:paraId="12071452" w14:textId="77777777" w:rsidR="001F6C69" w:rsidRPr="00AC2B2B" w:rsidRDefault="001F6C69" w:rsidP="009747E4">
            <w:pPr>
              <w:keepNext/>
              <w:spacing w:before="80" w:after="80"/>
              <w:jc w:val="center"/>
              <w:rPr>
                <w:b/>
                <w:lang w:val="en-CA"/>
              </w:rPr>
            </w:pPr>
            <w:r w:rsidRPr="00AC2B2B">
              <w:rPr>
                <w:b/>
                <w:lang w:val="en-CA"/>
              </w:rPr>
              <w:t>chroma_format_idc</w:t>
            </w:r>
          </w:p>
        </w:tc>
        <w:tc>
          <w:tcPr>
            <w:tcW w:w="2736" w:type="dxa"/>
          </w:tcPr>
          <w:p w14:paraId="34A35AAB" w14:textId="77777777" w:rsidR="001F6C69" w:rsidRPr="00AC2B2B" w:rsidRDefault="001F6C69" w:rsidP="009747E4">
            <w:pPr>
              <w:keepNext/>
              <w:spacing w:before="80" w:after="80"/>
              <w:jc w:val="center"/>
              <w:rPr>
                <w:b/>
                <w:lang w:val="en-CA"/>
              </w:rPr>
            </w:pPr>
            <w:r w:rsidRPr="00AC2B2B">
              <w:rPr>
                <w:b/>
                <w:lang w:val="en-CA"/>
              </w:rPr>
              <w:t>separate_colour_plane_flag</w:t>
            </w:r>
          </w:p>
        </w:tc>
        <w:tc>
          <w:tcPr>
            <w:tcW w:w="1728" w:type="dxa"/>
          </w:tcPr>
          <w:p w14:paraId="79DA1388" w14:textId="77777777" w:rsidR="001F6C69" w:rsidRPr="00AC2B2B" w:rsidRDefault="001F6C69" w:rsidP="009747E4">
            <w:pPr>
              <w:keepNext/>
              <w:spacing w:before="80" w:after="80"/>
              <w:jc w:val="center"/>
              <w:rPr>
                <w:b/>
                <w:lang w:val="en-CA"/>
              </w:rPr>
            </w:pPr>
            <w:r w:rsidRPr="00AC2B2B">
              <w:rPr>
                <w:b/>
                <w:lang w:val="en-CA"/>
              </w:rPr>
              <w:t>Chroma format</w:t>
            </w:r>
          </w:p>
        </w:tc>
        <w:tc>
          <w:tcPr>
            <w:tcW w:w="1260" w:type="dxa"/>
          </w:tcPr>
          <w:p w14:paraId="3E2C3833" w14:textId="77777777" w:rsidR="001F6C69" w:rsidRPr="00AC2B2B" w:rsidRDefault="001F6C69" w:rsidP="009747E4">
            <w:pPr>
              <w:keepNext/>
              <w:spacing w:before="80" w:after="80"/>
              <w:jc w:val="center"/>
              <w:rPr>
                <w:b/>
                <w:lang w:val="en-CA"/>
              </w:rPr>
            </w:pPr>
            <w:r w:rsidRPr="00AC2B2B">
              <w:rPr>
                <w:b/>
                <w:lang w:val="en-CA"/>
              </w:rPr>
              <w:t>SubWidthC</w:t>
            </w:r>
          </w:p>
        </w:tc>
        <w:tc>
          <w:tcPr>
            <w:tcW w:w="1324" w:type="dxa"/>
          </w:tcPr>
          <w:p w14:paraId="4174D6AB" w14:textId="77777777" w:rsidR="001F6C69" w:rsidRPr="00AC2B2B" w:rsidRDefault="001F6C69" w:rsidP="009747E4">
            <w:pPr>
              <w:keepNext/>
              <w:spacing w:before="80" w:after="80"/>
              <w:jc w:val="center"/>
              <w:rPr>
                <w:b/>
                <w:lang w:val="en-CA"/>
              </w:rPr>
            </w:pPr>
            <w:r w:rsidRPr="00AC2B2B">
              <w:rPr>
                <w:b/>
                <w:lang w:val="en-CA"/>
              </w:rPr>
              <w:t>SubHeightC</w:t>
            </w:r>
          </w:p>
        </w:tc>
      </w:tr>
      <w:tr w:rsidR="001F6C69" w:rsidRPr="00AC2B2B" w14:paraId="2FF138A0" w14:textId="77777777" w:rsidTr="009747E4">
        <w:trPr>
          <w:jc w:val="center"/>
        </w:trPr>
        <w:tc>
          <w:tcPr>
            <w:tcW w:w="1984" w:type="dxa"/>
          </w:tcPr>
          <w:p w14:paraId="7C0FEA3D" w14:textId="77777777" w:rsidR="001F6C69" w:rsidRPr="00AC2B2B" w:rsidRDefault="001F6C69" w:rsidP="009747E4">
            <w:pPr>
              <w:keepNext/>
              <w:spacing w:before="40" w:after="40"/>
              <w:jc w:val="center"/>
              <w:rPr>
                <w:lang w:val="en-CA"/>
              </w:rPr>
            </w:pPr>
            <w:r w:rsidRPr="00AC2B2B">
              <w:rPr>
                <w:lang w:val="en-CA"/>
              </w:rPr>
              <w:t>0</w:t>
            </w:r>
          </w:p>
        </w:tc>
        <w:tc>
          <w:tcPr>
            <w:tcW w:w="2736" w:type="dxa"/>
          </w:tcPr>
          <w:p w14:paraId="099A1C40" w14:textId="77777777" w:rsidR="001F6C69" w:rsidRPr="00AC2B2B" w:rsidRDefault="001F6C69" w:rsidP="009747E4">
            <w:pPr>
              <w:keepNext/>
              <w:spacing w:before="40" w:after="40"/>
              <w:jc w:val="center"/>
              <w:rPr>
                <w:lang w:val="en-CA"/>
              </w:rPr>
            </w:pPr>
            <w:r w:rsidRPr="00AC2B2B">
              <w:rPr>
                <w:lang w:val="en-CA"/>
              </w:rPr>
              <w:t>0</w:t>
            </w:r>
          </w:p>
        </w:tc>
        <w:tc>
          <w:tcPr>
            <w:tcW w:w="1728" w:type="dxa"/>
          </w:tcPr>
          <w:p w14:paraId="783A80EA" w14:textId="77777777" w:rsidR="001F6C69" w:rsidRPr="00AC2B2B" w:rsidRDefault="001F6C69" w:rsidP="009747E4">
            <w:pPr>
              <w:keepNext/>
              <w:spacing w:before="40" w:after="40"/>
              <w:jc w:val="center"/>
              <w:rPr>
                <w:lang w:val="en-CA"/>
              </w:rPr>
            </w:pPr>
            <w:r w:rsidRPr="00AC2B2B">
              <w:rPr>
                <w:lang w:val="en-CA"/>
              </w:rPr>
              <w:t>Monochrome</w:t>
            </w:r>
          </w:p>
        </w:tc>
        <w:tc>
          <w:tcPr>
            <w:tcW w:w="1260" w:type="dxa"/>
          </w:tcPr>
          <w:p w14:paraId="77707DA7" w14:textId="77777777" w:rsidR="001F6C69" w:rsidRPr="00AC2B2B" w:rsidRDefault="001F6C69" w:rsidP="009747E4">
            <w:pPr>
              <w:keepNext/>
              <w:spacing w:before="40" w:after="40"/>
              <w:jc w:val="center"/>
              <w:rPr>
                <w:lang w:val="en-CA"/>
              </w:rPr>
            </w:pPr>
            <w:r w:rsidRPr="00AC2B2B">
              <w:rPr>
                <w:lang w:val="en-CA"/>
              </w:rPr>
              <w:t>1</w:t>
            </w:r>
          </w:p>
        </w:tc>
        <w:tc>
          <w:tcPr>
            <w:tcW w:w="1324" w:type="dxa"/>
          </w:tcPr>
          <w:p w14:paraId="31915832" w14:textId="77777777" w:rsidR="001F6C69" w:rsidRPr="00AC2B2B" w:rsidRDefault="001F6C69" w:rsidP="009747E4">
            <w:pPr>
              <w:keepNext/>
              <w:spacing w:before="40" w:after="40"/>
              <w:jc w:val="center"/>
              <w:rPr>
                <w:lang w:val="en-CA"/>
              </w:rPr>
            </w:pPr>
            <w:r w:rsidRPr="00AC2B2B">
              <w:rPr>
                <w:lang w:val="en-CA"/>
              </w:rPr>
              <w:t>1</w:t>
            </w:r>
          </w:p>
        </w:tc>
      </w:tr>
      <w:tr w:rsidR="001F6C69" w:rsidRPr="00AC2B2B" w14:paraId="469F7827" w14:textId="77777777" w:rsidTr="009747E4">
        <w:trPr>
          <w:jc w:val="center"/>
        </w:trPr>
        <w:tc>
          <w:tcPr>
            <w:tcW w:w="1984" w:type="dxa"/>
          </w:tcPr>
          <w:p w14:paraId="54163062" w14:textId="77777777" w:rsidR="001F6C69" w:rsidRPr="00AC2B2B" w:rsidRDefault="001F6C69" w:rsidP="009747E4">
            <w:pPr>
              <w:keepNext/>
              <w:spacing w:before="40" w:after="40"/>
              <w:jc w:val="center"/>
              <w:rPr>
                <w:lang w:val="en-CA"/>
              </w:rPr>
            </w:pPr>
            <w:r w:rsidRPr="00AC2B2B">
              <w:rPr>
                <w:lang w:val="en-CA"/>
              </w:rPr>
              <w:t>1</w:t>
            </w:r>
          </w:p>
        </w:tc>
        <w:tc>
          <w:tcPr>
            <w:tcW w:w="2736" w:type="dxa"/>
          </w:tcPr>
          <w:p w14:paraId="724B0CC5" w14:textId="77777777" w:rsidR="001F6C69" w:rsidRPr="00AC2B2B" w:rsidRDefault="001F6C69" w:rsidP="009747E4">
            <w:pPr>
              <w:keepNext/>
              <w:spacing w:before="40" w:after="40"/>
              <w:jc w:val="center"/>
              <w:rPr>
                <w:lang w:val="en-CA"/>
              </w:rPr>
            </w:pPr>
            <w:r w:rsidRPr="00AC2B2B">
              <w:rPr>
                <w:lang w:val="en-CA"/>
              </w:rPr>
              <w:t>0</w:t>
            </w:r>
          </w:p>
        </w:tc>
        <w:tc>
          <w:tcPr>
            <w:tcW w:w="1728" w:type="dxa"/>
          </w:tcPr>
          <w:p w14:paraId="4435D45B" w14:textId="77777777" w:rsidR="001F6C69" w:rsidRPr="00AC2B2B" w:rsidRDefault="001F6C69" w:rsidP="009747E4">
            <w:pPr>
              <w:keepNext/>
              <w:spacing w:before="40" w:after="40"/>
              <w:jc w:val="center"/>
              <w:rPr>
                <w:lang w:val="en-CA"/>
              </w:rPr>
            </w:pPr>
            <w:r w:rsidRPr="00AC2B2B">
              <w:rPr>
                <w:lang w:val="en-CA"/>
              </w:rPr>
              <w:t>4:2:0</w:t>
            </w:r>
          </w:p>
        </w:tc>
        <w:tc>
          <w:tcPr>
            <w:tcW w:w="1260" w:type="dxa"/>
          </w:tcPr>
          <w:p w14:paraId="60208B63" w14:textId="77777777" w:rsidR="001F6C69" w:rsidRPr="00AC2B2B" w:rsidRDefault="001F6C69" w:rsidP="009747E4">
            <w:pPr>
              <w:keepNext/>
              <w:spacing w:before="40" w:after="40"/>
              <w:jc w:val="center"/>
              <w:rPr>
                <w:lang w:val="en-CA"/>
              </w:rPr>
            </w:pPr>
            <w:r w:rsidRPr="00AC2B2B">
              <w:rPr>
                <w:lang w:val="en-CA"/>
              </w:rPr>
              <w:t>2</w:t>
            </w:r>
          </w:p>
        </w:tc>
        <w:tc>
          <w:tcPr>
            <w:tcW w:w="1324" w:type="dxa"/>
          </w:tcPr>
          <w:p w14:paraId="5B90371F" w14:textId="77777777" w:rsidR="001F6C69" w:rsidRPr="00AC2B2B" w:rsidRDefault="001F6C69" w:rsidP="009747E4">
            <w:pPr>
              <w:keepNext/>
              <w:spacing w:before="40" w:after="40"/>
              <w:jc w:val="center"/>
              <w:rPr>
                <w:lang w:val="en-CA"/>
              </w:rPr>
            </w:pPr>
            <w:r w:rsidRPr="00AC2B2B">
              <w:rPr>
                <w:lang w:val="en-CA"/>
              </w:rPr>
              <w:t>2</w:t>
            </w:r>
          </w:p>
        </w:tc>
      </w:tr>
      <w:tr w:rsidR="001F6C69" w:rsidRPr="00AC2B2B" w14:paraId="3D944ADD" w14:textId="77777777" w:rsidTr="009747E4">
        <w:trPr>
          <w:jc w:val="center"/>
        </w:trPr>
        <w:tc>
          <w:tcPr>
            <w:tcW w:w="1984" w:type="dxa"/>
          </w:tcPr>
          <w:p w14:paraId="6ED14C7A" w14:textId="77777777" w:rsidR="001F6C69" w:rsidRPr="00AC2B2B" w:rsidRDefault="001F6C69" w:rsidP="009747E4">
            <w:pPr>
              <w:keepNext/>
              <w:spacing w:before="40" w:after="40"/>
              <w:jc w:val="center"/>
              <w:rPr>
                <w:lang w:val="en-CA"/>
              </w:rPr>
            </w:pPr>
            <w:r w:rsidRPr="00AC2B2B">
              <w:rPr>
                <w:lang w:val="en-CA"/>
              </w:rPr>
              <w:t>2</w:t>
            </w:r>
          </w:p>
        </w:tc>
        <w:tc>
          <w:tcPr>
            <w:tcW w:w="2736" w:type="dxa"/>
          </w:tcPr>
          <w:p w14:paraId="6E6FDC21" w14:textId="77777777" w:rsidR="001F6C69" w:rsidRPr="00AC2B2B" w:rsidRDefault="001F6C69" w:rsidP="009747E4">
            <w:pPr>
              <w:keepNext/>
              <w:spacing w:before="40" w:after="40"/>
              <w:jc w:val="center"/>
              <w:rPr>
                <w:lang w:val="en-CA"/>
              </w:rPr>
            </w:pPr>
            <w:r w:rsidRPr="00AC2B2B">
              <w:rPr>
                <w:lang w:val="en-CA"/>
              </w:rPr>
              <w:t>0</w:t>
            </w:r>
          </w:p>
        </w:tc>
        <w:tc>
          <w:tcPr>
            <w:tcW w:w="1728" w:type="dxa"/>
          </w:tcPr>
          <w:p w14:paraId="545CC8E9" w14:textId="77777777" w:rsidR="001F6C69" w:rsidRPr="00AC2B2B" w:rsidRDefault="001F6C69" w:rsidP="009747E4">
            <w:pPr>
              <w:keepNext/>
              <w:spacing w:before="40" w:after="40"/>
              <w:jc w:val="center"/>
              <w:rPr>
                <w:lang w:val="en-CA"/>
              </w:rPr>
            </w:pPr>
            <w:r w:rsidRPr="00AC2B2B">
              <w:rPr>
                <w:lang w:val="en-CA"/>
              </w:rPr>
              <w:t>4:2:2</w:t>
            </w:r>
          </w:p>
        </w:tc>
        <w:tc>
          <w:tcPr>
            <w:tcW w:w="1260" w:type="dxa"/>
          </w:tcPr>
          <w:p w14:paraId="06947448" w14:textId="77777777" w:rsidR="001F6C69" w:rsidRPr="00AC2B2B" w:rsidRDefault="001F6C69" w:rsidP="009747E4">
            <w:pPr>
              <w:keepNext/>
              <w:spacing w:before="40" w:after="40"/>
              <w:jc w:val="center"/>
              <w:rPr>
                <w:lang w:val="en-CA"/>
              </w:rPr>
            </w:pPr>
            <w:r w:rsidRPr="00AC2B2B">
              <w:rPr>
                <w:lang w:val="en-CA"/>
              </w:rPr>
              <w:t>2</w:t>
            </w:r>
          </w:p>
        </w:tc>
        <w:tc>
          <w:tcPr>
            <w:tcW w:w="1324" w:type="dxa"/>
          </w:tcPr>
          <w:p w14:paraId="083D9546" w14:textId="77777777" w:rsidR="001F6C69" w:rsidRPr="00AC2B2B" w:rsidRDefault="001F6C69" w:rsidP="009747E4">
            <w:pPr>
              <w:keepNext/>
              <w:spacing w:before="40" w:after="40"/>
              <w:jc w:val="center"/>
              <w:rPr>
                <w:lang w:val="en-CA"/>
              </w:rPr>
            </w:pPr>
            <w:r w:rsidRPr="00AC2B2B">
              <w:rPr>
                <w:lang w:val="en-CA"/>
              </w:rPr>
              <w:t>1</w:t>
            </w:r>
          </w:p>
        </w:tc>
      </w:tr>
      <w:tr w:rsidR="001F6C69" w:rsidRPr="00AC2B2B" w14:paraId="71114995" w14:textId="77777777" w:rsidTr="009747E4">
        <w:trPr>
          <w:jc w:val="center"/>
        </w:trPr>
        <w:tc>
          <w:tcPr>
            <w:tcW w:w="1984" w:type="dxa"/>
          </w:tcPr>
          <w:p w14:paraId="7D08CF1B" w14:textId="77777777" w:rsidR="001F6C69" w:rsidRPr="00AC2B2B" w:rsidRDefault="001F6C69" w:rsidP="009747E4">
            <w:pPr>
              <w:keepNext/>
              <w:spacing w:before="40" w:after="40"/>
              <w:jc w:val="center"/>
              <w:rPr>
                <w:lang w:val="en-CA"/>
              </w:rPr>
            </w:pPr>
            <w:r w:rsidRPr="00AC2B2B">
              <w:rPr>
                <w:lang w:val="en-CA"/>
              </w:rPr>
              <w:t>3</w:t>
            </w:r>
          </w:p>
        </w:tc>
        <w:tc>
          <w:tcPr>
            <w:tcW w:w="2736" w:type="dxa"/>
          </w:tcPr>
          <w:p w14:paraId="55FE424F" w14:textId="77777777" w:rsidR="001F6C69" w:rsidRPr="00AC2B2B" w:rsidRDefault="001F6C69" w:rsidP="009747E4">
            <w:pPr>
              <w:keepNext/>
              <w:spacing w:before="40" w:after="40"/>
              <w:jc w:val="center"/>
              <w:rPr>
                <w:lang w:val="en-CA"/>
              </w:rPr>
            </w:pPr>
            <w:r w:rsidRPr="00AC2B2B">
              <w:rPr>
                <w:lang w:val="en-CA"/>
              </w:rPr>
              <w:t>0</w:t>
            </w:r>
          </w:p>
        </w:tc>
        <w:tc>
          <w:tcPr>
            <w:tcW w:w="1728" w:type="dxa"/>
          </w:tcPr>
          <w:p w14:paraId="1642A226" w14:textId="77777777" w:rsidR="001F6C69" w:rsidRPr="00AC2B2B" w:rsidRDefault="001F6C69" w:rsidP="009747E4">
            <w:pPr>
              <w:keepNext/>
              <w:spacing w:before="40" w:after="40"/>
              <w:jc w:val="center"/>
              <w:rPr>
                <w:lang w:val="en-CA"/>
              </w:rPr>
            </w:pPr>
            <w:r w:rsidRPr="00AC2B2B">
              <w:rPr>
                <w:lang w:val="en-CA"/>
              </w:rPr>
              <w:t>4:4:4</w:t>
            </w:r>
          </w:p>
        </w:tc>
        <w:tc>
          <w:tcPr>
            <w:tcW w:w="1260" w:type="dxa"/>
          </w:tcPr>
          <w:p w14:paraId="1553504B" w14:textId="77777777" w:rsidR="001F6C69" w:rsidRPr="00AC2B2B" w:rsidRDefault="001F6C69" w:rsidP="009747E4">
            <w:pPr>
              <w:keepNext/>
              <w:spacing w:before="40" w:after="40"/>
              <w:jc w:val="center"/>
              <w:rPr>
                <w:lang w:val="en-CA"/>
              </w:rPr>
            </w:pPr>
            <w:r w:rsidRPr="00AC2B2B">
              <w:rPr>
                <w:lang w:val="en-CA"/>
              </w:rPr>
              <w:t>1</w:t>
            </w:r>
          </w:p>
        </w:tc>
        <w:tc>
          <w:tcPr>
            <w:tcW w:w="1324" w:type="dxa"/>
          </w:tcPr>
          <w:p w14:paraId="383C0179" w14:textId="77777777" w:rsidR="001F6C69" w:rsidRPr="00AC2B2B" w:rsidRDefault="001F6C69" w:rsidP="009747E4">
            <w:pPr>
              <w:keepNext/>
              <w:spacing w:before="40" w:after="40"/>
              <w:jc w:val="center"/>
              <w:rPr>
                <w:lang w:val="en-CA"/>
              </w:rPr>
            </w:pPr>
            <w:r w:rsidRPr="00AC2B2B">
              <w:rPr>
                <w:lang w:val="en-CA"/>
              </w:rPr>
              <w:t>1</w:t>
            </w:r>
          </w:p>
        </w:tc>
      </w:tr>
      <w:tr w:rsidR="001F6C69" w:rsidRPr="00AC2B2B" w14:paraId="6DD2EC2E" w14:textId="77777777" w:rsidTr="009747E4">
        <w:trPr>
          <w:jc w:val="center"/>
        </w:trPr>
        <w:tc>
          <w:tcPr>
            <w:tcW w:w="1984" w:type="dxa"/>
          </w:tcPr>
          <w:p w14:paraId="3F40D609" w14:textId="77777777" w:rsidR="001F6C69" w:rsidRPr="00AC2B2B" w:rsidRDefault="001F6C69" w:rsidP="009747E4">
            <w:pPr>
              <w:keepNext/>
              <w:spacing w:before="40" w:after="40"/>
              <w:jc w:val="center"/>
              <w:rPr>
                <w:lang w:val="en-CA"/>
              </w:rPr>
            </w:pPr>
            <w:r w:rsidRPr="00AC2B2B">
              <w:rPr>
                <w:lang w:val="en-CA"/>
              </w:rPr>
              <w:t>3</w:t>
            </w:r>
          </w:p>
        </w:tc>
        <w:tc>
          <w:tcPr>
            <w:tcW w:w="2736" w:type="dxa"/>
          </w:tcPr>
          <w:p w14:paraId="355FE951" w14:textId="77777777" w:rsidR="001F6C69" w:rsidRPr="00AC2B2B" w:rsidRDefault="001F6C69" w:rsidP="009747E4">
            <w:pPr>
              <w:keepNext/>
              <w:spacing w:before="40" w:after="40"/>
              <w:jc w:val="center"/>
              <w:rPr>
                <w:lang w:val="en-CA"/>
              </w:rPr>
            </w:pPr>
            <w:r w:rsidRPr="00AC2B2B">
              <w:rPr>
                <w:lang w:val="en-CA"/>
              </w:rPr>
              <w:t>1</w:t>
            </w:r>
          </w:p>
        </w:tc>
        <w:tc>
          <w:tcPr>
            <w:tcW w:w="1728" w:type="dxa"/>
          </w:tcPr>
          <w:p w14:paraId="3B869E4B" w14:textId="77777777" w:rsidR="001F6C69" w:rsidRPr="00AC2B2B" w:rsidRDefault="001F6C69" w:rsidP="009747E4">
            <w:pPr>
              <w:keepNext/>
              <w:spacing w:before="40" w:after="40"/>
              <w:jc w:val="center"/>
              <w:rPr>
                <w:lang w:val="en-CA"/>
              </w:rPr>
            </w:pPr>
            <w:r w:rsidRPr="00AC2B2B">
              <w:rPr>
                <w:lang w:val="en-CA"/>
              </w:rPr>
              <w:t>4:4:4</w:t>
            </w:r>
          </w:p>
        </w:tc>
        <w:tc>
          <w:tcPr>
            <w:tcW w:w="1260" w:type="dxa"/>
          </w:tcPr>
          <w:p w14:paraId="3673833B" w14:textId="77777777" w:rsidR="001F6C69" w:rsidRPr="00AC2B2B" w:rsidRDefault="001F6C69" w:rsidP="009747E4">
            <w:pPr>
              <w:keepNext/>
              <w:spacing w:before="40" w:after="40"/>
              <w:jc w:val="center"/>
              <w:rPr>
                <w:lang w:val="en-CA"/>
              </w:rPr>
            </w:pPr>
            <w:r w:rsidRPr="00AC2B2B">
              <w:rPr>
                <w:lang w:val="en-CA"/>
              </w:rPr>
              <w:t>1</w:t>
            </w:r>
          </w:p>
        </w:tc>
        <w:tc>
          <w:tcPr>
            <w:tcW w:w="1324" w:type="dxa"/>
          </w:tcPr>
          <w:p w14:paraId="087E3C10" w14:textId="77777777" w:rsidR="001F6C69" w:rsidRPr="00AC2B2B" w:rsidRDefault="001F6C69" w:rsidP="009747E4">
            <w:pPr>
              <w:keepNext/>
              <w:spacing w:before="40" w:after="40"/>
              <w:jc w:val="center"/>
              <w:rPr>
                <w:lang w:val="en-CA"/>
              </w:rPr>
            </w:pPr>
            <w:r w:rsidRPr="00AC2B2B">
              <w:rPr>
                <w:lang w:val="en-CA"/>
              </w:rPr>
              <w:t>1</w:t>
            </w:r>
          </w:p>
        </w:tc>
      </w:tr>
    </w:tbl>
    <w:p w14:paraId="4FBB8DA8" w14:textId="77777777" w:rsidR="001F6C69" w:rsidRPr="00AC2B2B" w:rsidRDefault="001F6C69" w:rsidP="001F6C69">
      <w:pPr>
        <w:rPr>
          <w:lang w:val="en-CA"/>
        </w:rPr>
      </w:pPr>
      <w:r w:rsidRPr="00AC2B2B">
        <w:rPr>
          <w:lang w:val="en-CA"/>
        </w:rPr>
        <w:t>In monochrome sampling there is only one sample array, which is nominally considered the luma array.</w:t>
      </w:r>
    </w:p>
    <w:p w14:paraId="69364410" w14:textId="77777777" w:rsidR="001F6C69" w:rsidRPr="00AC2B2B" w:rsidRDefault="001F6C69" w:rsidP="001F6C69">
      <w:pPr>
        <w:rPr>
          <w:lang w:val="en-CA"/>
        </w:rPr>
      </w:pPr>
      <w:r w:rsidRPr="00AC2B2B">
        <w:rPr>
          <w:lang w:val="en-CA"/>
        </w:rPr>
        <w:t>In 4:2:0 sampling, each of the two chroma arrays has half the height and half the width of the luma array.</w:t>
      </w:r>
    </w:p>
    <w:p w14:paraId="61DE1871" w14:textId="77777777" w:rsidR="001F6C69" w:rsidRPr="00AC2B2B" w:rsidRDefault="001F6C69" w:rsidP="001F6C69">
      <w:pPr>
        <w:rPr>
          <w:lang w:val="en-CA"/>
        </w:rPr>
      </w:pPr>
      <w:r w:rsidRPr="00AC2B2B">
        <w:rPr>
          <w:lang w:val="en-CA"/>
        </w:rPr>
        <w:t>In 4:2:2 sampling, each of the two chroma arrays has the same height and half the width of the luma array.</w:t>
      </w:r>
    </w:p>
    <w:p w14:paraId="205C7FD8" w14:textId="77777777" w:rsidR="001F6C69" w:rsidRPr="00AC2B2B" w:rsidRDefault="001F6C69" w:rsidP="001F6C69">
      <w:pPr>
        <w:rPr>
          <w:lang w:val="en-CA"/>
        </w:rPr>
      </w:pPr>
      <w:r w:rsidRPr="00AC2B2B">
        <w:rPr>
          <w:lang w:val="en-CA"/>
        </w:rPr>
        <w:t>In 4:4:4 sampling, depending on the value of separate_colour_plane_flag, the following applies:</w:t>
      </w:r>
    </w:p>
    <w:p w14:paraId="17A13E50" w14:textId="77777777" w:rsidR="001F6C69" w:rsidRPr="00AC2B2B" w:rsidRDefault="001F6C69" w:rsidP="001F6C69">
      <w:pPr>
        <w:pStyle w:val="enumlev1"/>
        <w:ind w:left="397"/>
        <w:rPr>
          <w:lang w:val="en-CA"/>
        </w:rPr>
      </w:pPr>
      <w:r w:rsidRPr="00AC2B2B">
        <w:rPr>
          <w:lang w:val="en-CA"/>
        </w:rPr>
        <w:t>–</w:t>
      </w:r>
      <w:r w:rsidRPr="00AC2B2B">
        <w:rPr>
          <w:lang w:val="en-CA"/>
        </w:rPr>
        <w:tab/>
        <w:t>If separate_colour_plane_flag is equal to 0, each of the two chroma arrays has the same height and width as the luma array.</w:t>
      </w:r>
    </w:p>
    <w:p w14:paraId="1FE0496C" w14:textId="77777777" w:rsidR="001F6C69" w:rsidRPr="00AC2B2B" w:rsidRDefault="001F6C69" w:rsidP="001F6C69">
      <w:pPr>
        <w:pStyle w:val="enumlev1"/>
        <w:ind w:left="397"/>
        <w:rPr>
          <w:lang w:val="en-CA"/>
        </w:rPr>
      </w:pPr>
      <w:r w:rsidRPr="00AC2B2B">
        <w:rPr>
          <w:lang w:val="en-CA"/>
        </w:rPr>
        <w:t>–</w:t>
      </w:r>
      <w:r w:rsidRPr="00AC2B2B">
        <w:rPr>
          <w:lang w:val="en-CA"/>
        </w:rPr>
        <w:tab/>
        <w:t>Otherwise (separate_colour_plane_flag is equal to 1), the three colour planes are separately processed as monochrome sampled pictures.</w:t>
      </w:r>
    </w:p>
    <w:p w14:paraId="7A6D7D36" w14:textId="77777777" w:rsidR="001F6C69" w:rsidRPr="00AC2B2B" w:rsidRDefault="001F6C69" w:rsidP="001F6C69">
      <w:pPr>
        <w:rPr>
          <w:lang w:val="en-CA"/>
        </w:rPr>
      </w:pPr>
      <w:r w:rsidRPr="00AC2B2B">
        <w:rPr>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23EF5B98" w:rsidR="001F6C69" w:rsidRPr="00AC2B2B" w:rsidRDefault="001F6C69" w:rsidP="001F6C69">
      <w:pPr>
        <w:rPr>
          <w:lang w:val="en-CA"/>
        </w:rPr>
      </w:pPr>
      <w:r w:rsidRPr="00AC2B2B">
        <w:rPr>
          <w:lang w:val="en-CA"/>
        </w:rPr>
        <w:t xml:space="preserve">When the value of chroma_format_idc is equal to 1, the nominal vertical and horizontal relative locations of luma and chroma samples in pictures are shown in </w:t>
      </w:r>
      <w:r w:rsidRPr="00AC2B2B">
        <w:rPr>
          <w:lang w:val="en-CA"/>
        </w:rPr>
        <w:fldChar w:fldCharType="begin" w:fldLock="1"/>
      </w:r>
      <w:r w:rsidRPr="00AC2B2B">
        <w:rPr>
          <w:lang w:val="en-CA"/>
        </w:rPr>
        <w:instrText xml:space="preserve"> REF _Ref73853697 \h  \* MERGEFORMAT </w:instrText>
      </w:r>
      <w:r w:rsidRPr="00AC2B2B">
        <w:rPr>
          <w:lang w:val="en-CA"/>
        </w:rPr>
      </w:r>
      <w:r w:rsidRPr="00AC2B2B">
        <w:rPr>
          <w:lang w:val="en-CA"/>
        </w:rPr>
        <w:fldChar w:fldCharType="separate"/>
      </w:r>
      <w:r w:rsidR="00E57AB9" w:rsidRPr="00AC2B2B">
        <w:rPr>
          <w:lang w:val="en-CA"/>
        </w:rPr>
        <w:t>Figure 6</w:t>
      </w:r>
      <w:r w:rsidR="00E57AB9" w:rsidRPr="00AC2B2B">
        <w:rPr>
          <w:lang w:val="en-CA"/>
        </w:rPr>
        <w:noBreakHyphen/>
        <w:t>1</w:t>
      </w:r>
      <w:r w:rsidRPr="00AC2B2B">
        <w:rPr>
          <w:lang w:val="en-CA"/>
        </w:rPr>
        <w:fldChar w:fldCharType="end"/>
      </w:r>
      <w:r w:rsidRPr="00AC2B2B">
        <w:rPr>
          <w:lang w:val="en-CA"/>
        </w:rPr>
        <w:t>. Alternative chroma sample relative locations may be indicated in video usability information (see Annex </w:t>
      </w:r>
      <w:r w:rsidR="00DD3263" w:rsidRPr="00AC2B2B">
        <w:rPr>
          <w:lang w:val="en-CA"/>
        </w:rPr>
        <w:t>TBD</w:t>
      </w:r>
      <w:r w:rsidRPr="00AC2B2B">
        <w:rPr>
          <w:lang w:val="en-CA"/>
        </w:rPr>
        <w:t>).</w:t>
      </w:r>
    </w:p>
    <w:p w14:paraId="4B070F78" w14:textId="77777777" w:rsidR="001F6C69" w:rsidRPr="00AC2B2B" w:rsidRDefault="00FA6EF2" w:rsidP="001F6C69">
      <w:pPr>
        <w:keepNext/>
        <w:jc w:val="center"/>
        <w:rPr>
          <w:lang w:val="en-CA"/>
        </w:rPr>
      </w:pPr>
      <w:r w:rsidRPr="00AC2B2B">
        <w:rPr>
          <w:noProof/>
          <w:lang w:val="en-CA" w:eastAsia="en-CA"/>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5E9874DB" w:rsidR="001F6C69" w:rsidRPr="00AC2B2B" w:rsidRDefault="001F6C69" w:rsidP="001F6C69">
      <w:pPr>
        <w:pStyle w:val="afe"/>
        <w:rPr>
          <w:lang w:val="en-CA"/>
        </w:rPr>
      </w:pPr>
      <w:bookmarkStart w:id="273" w:name="_Ref73853697"/>
      <w:bookmarkStart w:id="274" w:name="_Ref17563310"/>
      <w:bookmarkStart w:id="275" w:name="_Toc81038463"/>
      <w:bookmarkStart w:id="276" w:name="_Toc17563254"/>
      <w:bookmarkStart w:id="277" w:name="_Toc77680679"/>
      <w:bookmarkStart w:id="278" w:name="_Toc118289015"/>
      <w:bookmarkStart w:id="279" w:name="_Toc246350629"/>
      <w:bookmarkStart w:id="280" w:name="_Toc287363891"/>
      <w:bookmarkStart w:id="281" w:name="_Toc317198618"/>
      <w:bookmarkStart w:id="282" w:name="_Toc415476390"/>
      <w:bookmarkStart w:id="283" w:name="_Toc423602642"/>
      <w:bookmarkStart w:id="284" w:name="_Toc423603278"/>
      <w:bookmarkStart w:id="285" w:name="_Toc501130510"/>
      <w:bookmarkStart w:id="286" w:name="_Toc510795433"/>
      <w:r w:rsidRPr="00AC2B2B">
        <w:rPr>
          <w:lang w:val="en-CA"/>
        </w:rPr>
        <w:t>Figure </w:t>
      </w:r>
      <w:r w:rsidR="0044745D" w:rsidRPr="00AC2B2B">
        <w:rPr>
          <w:lang w:val="en-CA"/>
        </w:rPr>
        <w:fldChar w:fldCharType="begin" w:fldLock="1"/>
      </w:r>
      <w:r w:rsidR="0044745D" w:rsidRPr="00AC2B2B">
        <w:rPr>
          <w:lang w:val="en-CA"/>
        </w:rPr>
        <w:instrText xml:space="preserve"> STYLEREF 1 \s </w:instrText>
      </w:r>
      <w:r w:rsidR="0044745D" w:rsidRPr="00AC2B2B">
        <w:rPr>
          <w:lang w:val="en-CA"/>
        </w:rPr>
        <w:fldChar w:fldCharType="separate"/>
      </w:r>
      <w:r w:rsidR="00E57AB9" w:rsidRPr="00AC2B2B">
        <w:rPr>
          <w:noProof/>
          <w:lang w:val="en-CA"/>
        </w:rPr>
        <w:t>6</w:t>
      </w:r>
      <w:r w:rsidR="0044745D" w:rsidRPr="00AC2B2B">
        <w:rPr>
          <w:lang w:val="en-CA"/>
        </w:rPr>
        <w:fldChar w:fldCharType="end"/>
      </w:r>
      <w:r w:rsidR="0044745D" w:rsidRPr="00AC2B2B">
        <w:rPr>
          <w:lang w:val="en-CA"/>
        </w:rPr>
        <w:noBreakHyphen/>
      </w:r>
      <w:r w:rsidR="0044745D" w:rsidRPr="00AC2B2B">
        <w:rPr>
          <w:lang w:val="en-CA"/>
        </w:rPr>
        <w:fldChar w:fldCharType="begin" w:fldLock="1"/>
      </w:r>
      <w:r w:rsidR="0044745D" w:rsidRPr="00AC2B2B">
        <w:rPr>
          <w:lang w:val="en-CA"/>
        </w:rPr>
        <w:instrText xml:space="preserve"> SEQ Figure \* ARABIC \s 1 </w:instrText>
      </w:r>
      <w:r w:rsidR="0044745D" w:rsidRPr="00AC2B2B">
        <w:rPr>
          <w:lang w:val="en-CA"/>
        </w:rPr>
        <w:fldChar w:fldCharType="separate"/>
      </w:r>
      <w:r w:rsidR="00E57AB9" w:rsidRPr="00AC2B2B">
        <w:rPr>
          <w:noProof/>
          <w:lang w:val="en-CA"/>
        </w:rPr>
        <w:t>1</w:t>
      </w:r>
      <w:r w:rsidR="0044745D" w:rsidRPr="00AC2B2B">
        <w:rPr>
          <w:lang w:val="en-CA"/>
        </w:rPr>
        <w:fldChar w:fldCharType="end"/>
      </w:r>
      <w:bookmarkEnd w:id="273"/>
      <w:bookmarkEnd w:id="274"/>
      <w:r w:rsidRPr="00AC2B2B">
        <w:rPr>
          <w:lang w:val="en-CA"/>
        </w:rPr>
        <w:t xml:space="preserve"> – Nominal vertical and horizontal locations of 4:2:0 luma and chroma samples in a </w:t>
      </w:r>
      <w:bookmarkEnd w:id="275"/>
      <w:bookmarkEnd w:id="276"/>
      <w:bookmarkEnd w:id="277"/>
      <w:bookmarkEnd w:id="278"/>
      <w:bookmarkEnd w:id="279"/>
      <w:r w:rsidRPr="00AC2B2B">
        <w:rPr>
          <w:lang w:val="en-CA"/>
        </w:rPr>
        <w:t>picture</w:t>
      </w:r>
      <w:bookmarkEnd w:id="280"/>
      <w:bookmarkEnd w:id="281"/>
      <w:bookmarkEnd w:id="282"/>
      <w:bookmarkEnd w:id="283"/>
      <w:bookmarkEnd w:id="284"/>
      <w:bookmarkEnd w:id="285"/>
      <w:bookmarkEnd w:id="286"/>
    </w:p>
    <w:p w14:paraId="56B81113" w14:textId="4EAED8B5" w:rsidR="001F6C69" w:rsidRPr="00AC2B2B" w:rsidRDefault="001F6C69" w:rsidP="001F6C69">
      <w:pPr>
        <w:rPr>
          <w:lang w:val="en-CA"/>
        </w:rPr>
      </w:pPr>
      <w:r w:rsidRPr="00AC2B2B">
        <w:rPr>
          <w:lang w:val="en-CA"/>
        </w:rPr>
        <w:t>When the value of chroma_format_idc is equal to 2, the chroma samples are co-sited with the corresponding luma samples and the nominal locations in a picture are as shown in Figure </w:t>
      </w:r>
      <w:r w:rsidRPr="00AC2B2B">
        <w:rPr>
          <w:lang w:val="en-CA"/>
        </w:rPr>
        <w:fldChar w:fldCharType="begin" w:fldLock="1"/>
      </w:r>
      <w:r w:rsidRPr="00AC2B2B">
        <w:rPr>
          <w:lang w:val="en-CA"/>
        </w:rPr>
        <w:instrText xml:space="preserve"> REF fig_6_3 \h  \* MERGEFORMAT </w:instrText>
      </w:r>
      <w:r w:rsidRPr="00AC2B2B">
        <w:rPr>
          <w:lang w:val="en-CA"/>
        </w:rPr>
      </w:r>
      <w:r w:rsidRPr="00AC2B2B">
        <w:rPr>
          <w:lang w:val="en-CA"/>
        </w:rPr>
        <w:fldChar w:fldCharType="separate"/>
      </w:r>
      <w:r w:rsidR="00E57AB9" w:rsidRPr="00AC2B2B">
        <w:rPr>
          <w:lang w:val="en-CA"/>
        </w:rPr>
        <w:t>6</w:t>
      </w:r>
      <w:r w:rsidR="00E57AB9" w:rsidRPr="00AC2B2B">
        <w:rPr>
          <w:lang w:val="en-CA"/>
        </w:rPr>
        <w:noBreakHyphen/>
        <w:t>2</w:t>
      </w:r>
      <w:r w:rsidRPr="00AC2B2B">
        <w:rPr>
          <w:lang w:val="en-CA"/>
        </w:rPr>
        <w:fldChar w:fldCharType="end"/>
      </w:r>
      <w:r w:rsidRPr="00AC2B2B">
        <w:rPr>
          <w:lang w:val="en-CA"/>
        </w:rPr>
        <w:t>.</w:t>
      </w:r>
    </w:p>
    <w:p w14:paraId="6E73F2D8" w14:textId="77777777" w:rsidR="001F6C69" w:rsidRPr="00AC2B2B" w:rsidRDefault="003D0449" w:rsidP="001F6C69">
      <w:pPr>
        <w:keepNext/>
        <w:jc w:val="center"/>
        <w:rPr>
          <w:iCs/>
          <w:lang w:val="en-CA"/>
        </w:rPr>
      </w:pPr>
      <w:r w:rsidRPr="00AC2B2B">
        <w:rPr>
          <w:noProof/>
          <w:lang w:val="en-CA" w:eastAsia="en-CA"/>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2180CF05" w:rsidR="001F6C69" w:rsidRPr="00AC2B2B" w:rsidRDefault="001F6C69" w:rsidP="001F6C69">
      <w:pPr>
        <w:pStyle w:val="afe"/>
        <w:rPr>
          <w:lang w:val="en-CA"/>
        </w:rPr>
      </w:pPr>
      <w:bookmarkStart w:id="287" w:name="_Ref73853805"/>
      <w:bookmarkStart w:id="288" w:name="_Toc317198619"/>
      <w:bookmarkStart w:id="289" w:name="_Toc81038465"/>
      <w:bookmarkStart w:id="290" w:name="_Toc118289018"/>
      <w:bookmarkStart w:id="291" w:name="_Ref119379889"/>
      <w:bookmarkStart w:id="292" w:name="_Toc246350631"/>
      <w:bookmarkStart w:id="293" w:name="_Toc287363892"/>
      <w:bookmarkStart w:id="294" w:name="_Toc415476391"/>
      <w:bookmarkStart w:id="295" w:name="_Toc423602643"/>
      <w:bookmarkStart w:id="296" w:name="_Toc423603279"/>
      <w:bookmarkStart w:id="297" w:name="_Toc501130511"/>
      <w:bookmarkStart w:id="298" w:name="_Toc510795434"/>
      <w:r w:rsidRPr="00AC2B2B">
        <w:rPr>
          <w:lang w:val="en-CA"/>
        </w:rPr>
        <w:t>Figure </w:t>
      </w:r>
      <w:bookmarkStart w:id="299" w:name="fig_6_3"/>
      <w:r w:rsidR="0044745D" w:rsidRPr="00AC2B2B">
        <w:rPr>
          <w:lang w:val="en-CA"/>
        </w:rPr>
        <w:fldChar w:fldCharType="begin" w:fldLock="1"/>
      </w:r>
      <w:r w:rsidR="0044745D" w:rsidRPr="00AC2B2B">
        <w:rPr>
          <w:lang w:val="en-CA"/>
        </w:rPr>
        <w:instrText xml:space="preserve"> STYLEREF 1 \s </w:instrText>
      </w:r>
      <w:r w:rsidR="0044745D" w:rsidRPr="00AC2B2B">
        <w:rPr>
          <w:lang w:val="en-CA"/>
        </w:rPr>
        <w:fldChar w:fldCharType="separate"/>
      </w:r>
      <w:r w:rsidR="00E57AB9" w:rsidRPr="00AC2B2B">
        <w:rPr>
          <w:noProof/>
          <w:lang w:val="en-CA"/>
        </w:rPr>
        <w:t>6</w:t>
      </w:r>
      <w:r w:rsidR="0044745D" w:rsidRPr="00AC2B2B">
        <w:rPr>
          <w:lang w:val="en-CA"/>
        </w:rPr>
        <w:fldChar w:fldCharType="end"/>
      </w:r>
      <w:r w:rsidR="0044745D" w:rsidRPr="00AC2B2B">
        <w:rPr>
          <w:lang w:val="en-CA"/>
        </w:rPr>
        <w:noBreakHyphen/>
      </w:r>
      <w:r w:rsidR="0044745D" w:rsidRPr="00AC2B2B">
        <w:rPr>
          <w:lang w:val="en-CA"/>
        </w:rPr>
        <w:fldChar w:fldCharType="begin" w:fldLock="1"/>
      </w:r>
      <w:r w:rsidR="0044745D" w:rsidRPr="00AC2B2B">
        <w:rPr>
          <w:lang w:val="en-CA"/>
        </w:rPr>
        <w:instrText xml:space="preserve"> SEQ Figure \* ARABIC \s 1 </w:instrText>
      </w:r>
      <w:r w:rsidR="0044745D" w:rsidRPr="00AC2B2B">
        <w:rPr>
          <w:lang w:val="en-CA"/>
        </w:rPr>
        <w:fldChar w:fldCharType="separate"/>
      </w:r>
      <w:r w:rsidR="00E57AB9" w:rsidRPr="00AC2B2B">
        <w:rPr>
          <w:noProof/>
          <w:lang w:val="en-CA"/>
        </w:rPr>
        <w:t>2</w:t>
      </w:r>
      <w:r w:rsidR="0044745D" w:rsidRPr="00AC2B2B">
        <w:rPr>
          <w:lang w:val="en-CA"/>
        </w:rPr>
        <w:fldChar w:fldCharType="end"/>
      </w:r>
      <w:bookmarkEnd w:id="287"/>
      <w:bookmarkEnd w:id="299"/>
      <w:r w:rsidRPr="00AC2B2B">
        <w:rPr>
          <w:lang w:val="en-CA"/>
        </w:rPr>
        <w:t xml:space="preserve"> – Nominal vertical and horizontal locations of 4:2:2 luma and chroma samples in a</w:t>
      </w:r>
      <w:bookmarkEnd w:id="288"/>
      <w:r w:rsidRPr="00AC2B2B">
        <w:rPr>
          <w:lang w:val="en-CA"/>
        </w:rPr>
        <w:t xml:space="preserve"> </w:t>
      </w:r>
      <w:bookmarkEnd w:id="289"/>
      <w:bookmarkEnd w:id="290"/>
      <w:bookmarkEnd w:id="291"/>
      <w:bookmarkEnd w:id="292"/>
      <w:r w:rsidRPr="00AC2B2B">
        <w:rPr>
          <w:lang w:val="en-CA"/>
        </w:rPr>
        <w:t>picture</w:t>
      </w:r>
      <w:bookmarkEnd w:id="293"/>
      <w:bookmarkEnd w:id="294"/>
      <w:bookmarkEnd w:id="295"/>
      <w:bookmarkEnd w:id="296"/>
      <w:bookmarkEnd w:id="297"/>
      <w:bookmarkEnd w:id="298"/>
    </w:p>
    <w:p w14:paraId="17E3F940" w14:textId="52804658" w:rsidR="001F6C69" w:rsidRPr="00AC2B2B" w:rsidRDefault="001F6C69" w:rsidP="001F6C69">
      <w:pPr>
        <w:rPr>
          <w:lang w:val="en-CA"/>
        </w:rPr>
      </w:pPr>
      <w:r w:rsidRPr="00AC2B2B">
        <w:rPr>
          <w:lang w:val="en-CA"/>
        </w:rPr>
        <w:t>When the value of chroma_format_idc is equal to 3, all array samples are co-sited for all cases of pictures and the nominal locations in a picture are as shown in Figure </w:t>
      </w:r>
      <w:r w:rsidRPr="00AC2B2B">
        <w:rPr>
          <w:lang w:val="en-CA"/>
        </w:rPr>
        <w:fldChar w:fldCharType="begin" w:fldLock="1"/>
      </w:r>
      <w:r w:rsidRPr="00AC2B2B">
        <w:rPr>
          <w:lang w:val="en-CA"/>
        </w:rPr>
        <w:instrText xml:space="preserve"> REF fig_6_5 \h  \* MERGEFORMAT </w:instrText>
      </w:r>
      <w:r w:rsidRPr="00AC2B2B">
        <w:rPr>
          <w:lang w:val="en-CA"/>
        </w:rPr>
      </w:r>
      <w:r w:rsidRPr="00AC2B2B">
        <w:rPr>
          <w:lang w:val="en-CA"/>
        </w:rPr>
        <w:fldChar w:fldCharType="separate"/>
      </w:r>
      <w:r w:rsidR="00E57AB9" w:rsidRPr="00AC2B2B">
        <w:rPr>
          <w:lang w:val="en-CA"/>
        </w:rPr>
        <w:t>6</w:t>
      </w:r>
      <w:r w:rsidR="00E57AB9" w:rsidRPr="00AC2B2B">
        <w:rPr>
          <w:lang w:val="en-CA"/>
        </w:rPr>
        <w:noBreakHyphen/>
        <w:t>3</w:t>
      </w:r>
      <w:r w:rsidRPr="00AC2B2B">
        <w:rPr>
          <w:lang w:val="en-CA"/>
        </w:rPr>
        <w:fldChar w:fldCharType="end"/>
      </w:r>
      <w:r w:rsidRPr="00AC2B2B">
        <w:rPr>
          <w:lang w:val="en-CA"/>
        </w:rPr>
        <w:t>.</w:t>
      </w:r>
    </w:p>
    <w:p w14:paraId="1FDDCDF7" w14:textId="77777777" w:rsidR="001F6C69" w:rsidRPr="00AC2B2B" w:rsidRDefault="00B3714F" w:rsidP="001F6C69">
      <w:pPr>
        <w:keepNext/>
        <w:jc w:val="center"/>
        <w:rPr>
          <w:lang w:val="en-CA"/>
        </w:rPr>
      </w:pPr>
      <w:r w:rsidRPr="00AC2B2B">
        <w:rPr>
          <w:noProof/>
          <w:lang w:val="en-CA" w:eastAsia="en-CA"/>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61B735D4" w:rsidR="001F6C69" w:rsidRPr="00AC2B2B" w:rsidRDefault="001F6C69" w:rsidP="001F6C69">
      <w:pPr>
        <w:pStyle w:val="afe"/>
        <w:rPr>
          <w:lang w:val="en-CA"/>
        </w:rPr>
      </w:pPr>
      <w:bookmarkStart w:id="300" w:name="_Ref73853834"/>
      <w:bookmarkStart w:id="301" w:name="_Toc81038467"/>
      <w:bookmarkStart w:id="302" w:name="_Toc118289020"/>
      <w:bookmarkStart w:id="303" w:name="_Toc246350633"/>
      <w:bookmarkStart w:id="304" w:name="_Toc287363893"/>
      <w:bookmarkStart w:id="305" w:name="_Toc317198620"/>
      <w:bookmarkStart w:id="306" w:name="_Toc415476392"/>
      <w:bookmarkStart w:id="307" w:name="_Toc423602644"/>
      <w:bookmarkStart w:id="308" w:name="_Toc423603280"/>
      <w:bookmarkStart w:id="309" w:name="_Toc501130512"/>
      <w:bookmarkStart w:id="310" w:name="_Toc510795435"/>
      <w:r w:rsidRPr="00AC2B2B">
        <w:rPr>
          <w:lang w:val="en-CA"/>
        </w:rPr>
        <w:t>Figure </w:t>
      </w:r>
      <w:bookmarkStart w:id="311" w:name="fig_6_5"/>
      <w:r w:rsidR="0044745D" w:rsidRPr="00AC2B2B">
        <w:rPr>
          <w:lang w:val="en-CA"/>
        </w:rPr>
        <w:fldChar w:fldCharType="begin" w:fldLock="1"/>
      </w:r>
      <w:r w:rsidR="0044745D" w:rsidRPr="00AC2B2B">
        <w:rPr>
          <w:lang w:val="en-CA"/>
        </w:rPr>
        <w:instrText xml:space="preserve"> STYLEREF 1 \s </w:instrText>
      </w:r>
      <w:r w:rsidR="0044745D" w:rsidRPr="00AC2B2B">
        <w:rPr>
          <w:lang w:val="en-CA"/>
        </w:rPr>
        <w:fldChar w:fldCharType="separate"/>
      </w:r>
      <w:r w:rsidR="00E57AB9" w:rsidRPr="00AC2B2B">
        <w:rPr>
          <w:noProof/>
          <w:lang w:val="en-CA"/>
        </w:rPr>
        <w:t>6</w:t>
      </w:r>
      <w:r w:rsidR="0044745D" w:rsidRPr="00AC2B2B">
        <w:rPr>
          <w:lang w:val="en-CA"/>
        </w:rPr>
        <w:fldChar w:fldCharType="end"/>
      </w:r>
      <w:r w:rsidR="0044745D" w:rsidRPr="00AC2B2B">
        <w:rPr>
          <w:lang w:val="en-CA"/>
        </w:rPr>
        <w:noBreakHyphen/>
      </w:r>
      <w:r w:rsidR="0044745D" w:rsidRPr="00AC2B2B">
        <w:rPr>
          <w:lang w:val="en-CA"/>
        </w:rPr>
        <w:fldChar w:fldCharType="begin" w:fldLock="1"/>
      </w:r>
      <w:r w:rsidR="0044745D" w:rsidRPr="00AC2B2B">
        <w:rPr>
          <w:lang w:val="en-CA"/>
        </w:rPr>
        <w:instrText xml:space="preserve"> SEQ Figure \* ARABIC \s 1 </w:instrText>
      </w:r>
      <w:r w:rsidR="0044745D" w:rsidRPr="00AC2B2B">
        <w:rPr>
          <w:lang w:val="en-CA"/>
        </w:rPr>
        <w:fldChar w:fldCharType="separate"/>
      </w:r>
      <w:r w:rsidR="00E57AB9" w:rsidRPr="00AC2B2B">
        <w:rPr>
          <w:noProof/>
          <w:lang w:val="en-CA"/>
        </w:rPr>
        <w:t>3</w:t>
      </w:r>
      <w:r w:rsidR="0044745D" w:rsidRPr="00AC2B2B">
        <w:rPr>
          <w:lang w:val="en-CA"/>
        </w:rPr>
        <w:fldChar w:fldCharType="end"/>
      </w:r>
      <w:bookmarkEnd w:id="300"/>
      <w:bookmarkEnd w:id="311"/>
      <w:r w:rsidRPr="00AC2B2B">
        <w:rPr>
          <w:lang w:val="en-CA"/>
        </w:rPr>
        <w:t xml:space="preserve"> – Nominal vertical and horizontal locations of 4:4:4 luma and chroma samples in a </w:t>
      </w:r>
      <w:bookmarkEnd w:id="301"/>
      <w:bookmarkEnd w:id="302"/>
      <w:bookmarkEnd w:id="303"/>
      <w:r w:rsidRPr="00AC2B2B">
        <w:rPr>
          <w:lang w:val="en-CA"/>
        </w:rPr>
        <w:t>picture</w:t>
      </w:r>
      <w:bookmarkEnd w:id="304"/>
      <w:bookmarkEnd w:id="305"/>
      <w:bookmarkEnd w:id="306"/>
      <w:bookmarkEnd w:id="307"/>
      <w:bookmarkEnd w:id="308"/>
      <w:bookmarkEnd w:id="309"/>
      <w:bookmarkEnd w:id="310"/>
    </w:p>
    <w:p w14:paraId="1784FF24" w14:textId="77777777" w:rsidR="001F6C69" w:rsidRPr="00AC2B2B" w:rsidRDefault="001F6C69" w:rsidP="001F6C69">
      <w:pPr>
        <w:rPr>
          <w:lang w:val="en-CA"/>
        </w:rPr>
      </w:pPr>
      <w:bookmarkStart w:id="312" w:name="_Toc81309235"/>
      <w:bookmarkStart w:id="313" w:name="_Toc81315995"/>
      <w:bookmarkStart w:id="314" w:name="_Toc81318271"/>
      <w:bookmarkStart w:id="315" w:name="_Toc81319337"/>
      <w:bookmarkStart w:id="316" w:name="_Toc81390023"/>
      <w:bookmarkStart w:id="317" w:name="_Toc81393036"/>
      <w:bookmarkStart w:id="318" w:name="_Toc81394188"/>
      <w:bookmarkStart w:id="319" w:name="_Toc81396366"/>
      <w:bookmarkStart w:id="320" w:name="_Toc81462790"/>
      <w:bookmarkStart w:id="321" w:name="_Toc81465264"/>
      <w:bookmarkStart w:id="322" w:name="_Toc81309253"/>
      <w:bookmarkStart w:id="323" w:name="_Toc81316013"/>
      <w:bookmarkStart w:id="324" w:name="_Toc81318289"/>
      <w:bookmarkStart w:id="325" w:name="_Toc81319355"/>
      <w:bookmarkStart w:id="326" w:name="_Toc81390041"/>
      <w:bookmarkStart w:id="327" w:name="_Toc81393054"/>
      <w:bookmarkStart w:id="328" w:name="_Toc81394206"/>
      <w:bookmarkStart w:id="329" w:name="_Toc81396384"/>
      <w:bookmarkStart w:id="330" w:name="_Toc81462808"/>
      <w:bookmarkStart w:id="331" w:name="_Toc81465282"/>
      <w:bookmarkStart w:id="332" w:name="_Toc81309257"/>
      <w:bookmarkStart w:id="333" w:name="_Toc81316017"/>
      <w:bookmarkStart w:id="334" w:name="_Toc81318293"/>
      <w:bookmarkStart w:id="335" w:name="_Toc81319359"/>
      <w:bookmarkStart w:id="336" w:name="_Toc81390045"/>
      <w:bookmarkStart w:id="337" w:name="_Toc81393058"/>
      <w:bookmarkStart w:id="338" w:name="_Toc81394210"/>
      <w:bookmarkStart w:id="339" w:name="_Toc81396388"/>
      <w:bookmarkStart w:id="340" w:name="_Toc81462812"/>
      <w:bookmarkStart w:id="341" w:name="_Toc81465286"/>
      <w:bookmarkStart w:id="342" w:name="_Toc81309263"/>
      <w:bookmarkStart w:id="343" w:name="_Toc81316023"/>
      <w:bookmarkStart w:id="344" w:name="_Toc81318299"/>
      <w:bookmarkStart w:id="345" w:name="_Toc81319365"/>
      <w:bookmarkStart w:id="346" w:name="_Toc81390051"/>
      <w:bookmarkStart w:id="347" w:name="_Toc81393064"/>
      <w:bookmarkStart w:id="348" w:name="_Toc81394216"/>
      <w:bookmarkStart w:id="349" w:name="_Toc81396394"/>
      <w:bookmarkStart w:id="350" w:name="_Toc81462818"/>
      <w:bookmarkStart w:id="351" w:name="_Toc81465292"/>
      <w:bookmarkStart w:id="352" w:name="_Ref19430028"/>
      <w:bookmarkStart w:id="353" w:name="_Ref19430045"/>
      <w:bookmarkStart w:id="354" w:name="_Ref19430106"/>
      <w:bookmarkStart w:id="355" w:name="_Toc20134234"/>
      <w:bookmarkStart w:id="356" w:name="_Toc77680348"/>
      <w:bookmarkStart w:id="357" w:name="_Toc118289023"/>
      <w:bookmarkStart w:id="358" w:name="_Toc226456485"/>
      <w:bookmarkStart w:id="359" w:name="_Toc248045188"/>
      <w:bookmarkStart w:id="360" w:name="_Toc287363744"/>
      <w:bookmarkStart w:id="361" w:name="_Toc311216727"/>
      <w:bookmarkStart w:id="362" w:name="_Toc317198692"/>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643CD0C2" w14:textId="77777777" w:rsidR="001F6C69" w:rsidRPr="00AC2B2B" w:rsidRDefault="001F6C69" w:rsidP="00FA6EF2">
      <w:pPr>
        <w:pStyle w:val="20"/>
        <w:rPr>
          <w:lang w:val="en-CA"/>
        </w:rPr>
      </w:pPr>
      <w:bookmarkStart w:id="363" w:name="_Ref414879475"/>
      <w:bookmarkStart w:id="364" w:name="_Toc415475797"/>
      <w:bookmarkStart w:id="365" w:name="_Toc423599072"/>
      <w:bookmarkStart w:id="366" w:name="_Toc423601576"/>
      <w:bookmarkStart w:id="367" w:name="_Toc501130142"/>
      <w:bookmarkStart w:id="368" w:name="_Toc510795065"/>
      <w:bookmarkStart w:id="369" w:name="_Toc533101915"/>
      <w:r w:rsidRPr="00AC2B2B">
        <w:rPr>
          <w:lang w:val="en-CA"/>
        </w:rPr>
        <w:t xml:space="preserve">Partitioning of pictures, </w:t>
      </w:r>
      <w:bookmarkEnd w:id="352"/>
      <w:bookmarkEnd w:id="353"/>
      <w:bookmarkEnd w:id="354"/>
      <w:bookmarkEnd w:id="355"/>
      <w:bookmarkEnd w:id="356"/>
      <w:bookmarkEnd w:id="357"/>
      <w:bookmarkEnd w:id="358"/>
      <w:bookmarkEnd w:id="359"/>
      <w:bookmarkEnd w:id="360"/>
      <w:bookmarkEnd w:id="361"/>
      <w:bookmarkEnd w:id="362"/>
      <w:r w:rsidR="00B3714F" w:rsidRPr="00AC2B2B">
        <w:rPr>
          <w:lang w:val="en-CA"/>
        </w:rPr>
        <w:t xml:space="preserve">slices, </w:t>
      </w:r>
      <w:r w:rsidRPr="00AC2B2B">
        <w:rPr>
          <w:lang w:val="en-CA"/>
        </w:rPr>
        <w:t>CTUs</w:t>
      </w:r>
      <w:bookmarkEnd w:id="363"/>
      <w:bookmarkEnd w:id="364"/>
      <w:bookmarkEnd w:id="365"/>
      <w:bookmarkEnd w:id="366"/>
      <w:bookmarkEnd w:id="367"/>
      <w:bookmarkEnd w:id="368"/>
      <w:bookmarkEnd w:id="369"/>
    </w:p>
    <w:p w14:paraId="0C2183A9" w14:textId="77777777" w:rsidR="001F6C69" w:rsidRPr="00AC2B2B" w:rsidRDefault="001F6C69" w:rsidP="003D0449">
      <w:pPr>
        <w:pStyle w:val="30"/>
        <w:rPr>
          <w:lang w:val="en-CA"/>
        </w:rPr>
      </w:pPr>
      <w:bookmarkStart w:id="370" w:name="_Toc415475798"/>
      <w:bookmarkStart w:id="371" w:name="_Toc423599073"/>
      <w:bookmarkStart w:id="372" w:name="_Toc423601577"/>
      <w:bookmarkStart w:id="373" w:name="_Toc501130143"/>
      <w:bookmarkStart w:id="374" w:name="_Toc510795066"/>
      <w:bookmarkStart w:id="375" w:name="_Toc533101916"/>
      <w:r w:rsidRPr="00AC2B2B">
        <w:rPr>
          <w:lang w:val="en-CA"/>
        </w:rPr>
        <w:t>Partitioning of pictures into slices</w:t>
      </w:r>
      <w:bookmarkEnd w:id="370"/>
      <w:bookmarkEnd w:id="371"/>
      <w:bookmarkEnd w:id="372"/>
      <w:bookmarkEnd w:id="373"/>
      <w:bookmarkEnd w:id="374"/>
      <w:bookmarkEnd w:id="375"/>
    </w:p>
    <w:p w14:paraId="7CC4B46C" w14:textId="77777777" w:rsidR="001F6C69" w:rsidRPr="00AC2B2B" w:rsidRDefault="001F6C69" w:rsidP="001F6C69">
      <w:pPr>
        <w:rPr>
          <w:lang w:val="en-CA"/>
        </w:rPr>
      </w:pPr>
      <w:r w:rsidRPr="00AC2B2B">
        <w:rPr>
          <w:lang w:val="en-CA"/>
        </w:rPr>
        <w:t xml:space="preserve">This </w:t>
      </w:r>
      <w:r w:rsidR="003D0449" w:rsidRPr="00AC2B2B">
        <w:rPr>
          <w:lang w:val="en-CA"/>
        </w:rPr>
        <w:t>sub</w:t>
      </w:r>
      <w:r w:rsidRPr="00AC2B2B">
        <w:rPr>
          <w:lang w:val="en-CA"/>
        </w:rPr>
        <w:t>clause specifies how a picture is partitioned into slices. Pictures are divided into slices. A slice is a a sequence of CTUs.</w:t>
      </w:r>
    </w:p>
    <w:p w14:paraId="214A7EC2" w14:textId="47C524B4" w:rsidR="001F6C69" w:rsidRPr="00AC2B2B" w:rsidRDefault="001F6C69" w:rsidP="001F6C69">
      <w:pPr>
        <w:rPr>
          <w:lang w:val="en-CA"/>
        </w:rPr>
      </w:pPr>
      <w:r w:rsidRPr="00AC2B2B">
        <w:rPr>
          <w:lang w:val="en-CA"/>
        </w:rPr>
        <w:t xml:space="preserve">For example, a picture may be divided into two slices as shown in </w:t>
      </w:r>
      <w:r w:rsidRPr="00AC2B2B">
        <w:rPr>
          <w:lang w:val="en-CA"/>
        </w:rPr>
        <w:fldChar w:fldCharType="begin" w:fldLock="1"/>
      </w:r>
      <w:r w:rsidRPr="00AC2B2B">
        <w:rPr>
          <w:lang w:val="en-CA"/>
        </w:rPr>
        <w:instrText xml:space="preserve"> REF _Ref275772185 \h  \* MERGEFORMAT </w:instrText>
      </w:r>
      <w:r w:rsidRPr="00AC2B2B">
        <w:rPr>
          <w:lang w:val="en-CA"/>
        </w:rPr>
      </w:r>
      <w:r w:rsidRPr="00AC2B2B">
        <w:rPr>
          <w:lang w:val="en-CA"/>
        </w:rPr>
        <w:fldChar w:fldCharType="separate"/>
      </w:r>
      <w:r w:rsidR="00E57AB9" w:rsidRPr="00AC2B2B">
        <w:rPr>
          <w:lang w:val="en-CA"/>
        </w:rPr>
        <w:t>Figure 6</w:t>
      </w:r>
      <w:r w:rsidR="00E57AB9" w:rsidRPr="00AC2B2B">
        <w:rPr>
          <w:lang w:val="en-CA"/>
        </w:rPr>
        <w:noBreakHyphen/>
        <w:t>4</w:t>
      </w:r>
      <w:r w:rsidRPr="00AC2B2B">
        <w:rPr>
          <w:lang w:val="en-CA"/>
        </w:rPr>
        <w:fldChar w:fldCharType="end"/>
      </w:r>
      <w:r w:rsidRPr="00AC2B2B">
        <w:rPr>
          <w:lang w:val="en-CA"/>
        </w:rPr>
        <w:t>. In this example, the first slice contain</w:t>
      </w:r>
      <w:r w:rsidR="001C1E4A" w:rsidRPr="00AC2B2B">
        <w:rPr>
          <w:lang w:val="en-CA"/>
        </w:rPr>
        <w:t>s</w:t>
      </w:r>
      <w:r w:rsidRPr="00AC2B2B">
        <w:rPr>
          <w:lang w:val="en-CA"/>
        </w:rPr>
        <w:t xml:space="preserve"> </w:t>
      </w:r>
      <w:r w:rsidR="001C1E4A" w:rsidRPr="00AC2B2B">
        <w:rPr>
          <w:lang w:val="en-CA"/>
        </w:rPr>
        <w:t>60</w:t>
      </w:r>
      <w:r w:rsidRPr="00AC2B2B">
        <w:rPr>
          <w:lang w:val="en-CA"/>
        </w:rPr>
        <w:t xml:space="preserve"> CTU</w:t>
      </w:r>
      <w:r w:rsidR="001C1E4A" w:rsidRPr="00AC2B2B">
        <w:rPr>
          <w:lang w:val="en-CA"/>
        </w:rPr>
        <w:t>s</w:t>
      </w:r>
      <w:r w:rsidRPr="00AC2B2B">
        <w:rPr>
          <w:lang w:val="en-CA"/>
        </w:rPr>
        <w:t xml:space="preserve"> and the second slice contain</w:t>
      </w:r>
      <w:r w:rsidR="001C1E4A" w:rsidRPr="00AC2B2B">
        <w:rPr>
          <w:lang w:val="en-CA"/>
        </w:rPr>
        <w:t>s</w:t>
      </w:r>
      <w:r w:rsidRPr="00AC2B2B">
        <w:rPr>
          <w:lang w:val="en-CA"/>
        </w:rPr>
        <w:t xml:space="preserve"> the remaining 39 CTUs of the picture.</w:t>
      </w:r>
    </w:p>
    <w:p w14:paraId="41EDA521" w14:textId="77777777" w:rsidR="001F6C69" w:rsidRPr="00AC2B2B" w:rsidRDefault="001F6C69" w:rsidP="001F6C69">
      <w:pPr>
        <w:rPr>
          <w:lang w:val="en-CA" w:eastAsia="ja-JP"/>
        </w:rPr>
      </w:pPr>
      <w:r w:rsidRPr="00AC2B2B">
        <w:rPr>
          <w:iCs/>
          <w:lang w:val="en-CA"/>
        </w:rPr>
        <w:t>When a picture is coded using three separate colour planes (</w:t>
      </w:r>
      <w:r w:rsidRPr="00AC2B2B">
        <w:rPr>
          <w:lang w:val="en-CA"/>
        </w:rPr>
        <w:t>separate_colour_plane_flag is equal to 1), a slice contains only CT</w:t>
      </w:r>
      <w:r w:rsidR="00CA2E92" w:rsidRPr="00AC2B2B">
        <w:rPr>
          <w:lang w:val="en-CA"/>
        </w:rPr>
        <w:t>U</w:t>
      </w:r>
      <w:r w:rsidRPr="00AC2B2B">
        <w:rPr>
          <w:lang w:val="en-CA"/>
        </w:rPr>
        <w:t xml:space="preserve">s of one colour component being identified by the corresponding value of colour_plane_id, and each colour component array of a picture consists of slices having the same colour_plane_id value. </w:t>
      </w:r>
      <w:r w:rsidRPr="00AC2B2B">
        <w:rPr>
          <w:lang w:val="en-CA" w:eastAsia="ja-JP"/>
        </w:rPr>
        <w:t>Coded slices with different values of colour_plane_id within a picture may be interleaved with each other under the constraint that for each value of colour_plane_id, the coded slice NAL units with that value of colour_plane_id shall be in the order of increasing CT</w:t>
      </w:r>
      <w:r w:rsidR="00450723" w:rsidRPr="00AC2B2B">
        <w:rPr>
          <w:lang w:val="en-CA" w:eastAsia="ja-JP"/>
        </w:rPr>
        <w:t>U</w:t>
      </w:r>
      <w:r w:rsidRPr="00AC2B2B">
        <w:rPr>
          <w:lang w:val="en-CA" w:eastAsia="ja-JP"/>
        </w:rPr>
        <w:t xml:space="preserve"> address in </w:t>
      </w:r>
      <w:r w:rsidR="00CA2E92" w:rsidRPr="00AC2B2B">
        <w:rPr>
          <w:lang w:val="en-CA" w:eastAsia="ja-JP"/>
        </w:rPr>
        <w:t>raster</w:t>
      </w:r>
      <w:r w:rsidRPr="00AC2B2B">
        <w:rPr>
          <w:lang w:val="en-CA" w:eastAsia="ja-JP"/>
        </w:rPr>
        <w:t xml:space="preserve"> scan order for the first CT</w:t>
      </w:r>
      <w:r w:rsidR="00450723" w:rsidRPr="00AC2B2B">
        <w:rPr>
          <w:lang w:val="en-CA" w:eastAsia="ja-JP"/>
        </w:rPr>
        <w:t>U</w:t>
      </w:r>
      <w:r w:rsidRPr="00AC2B2B">
        <w:rPr>
          <w:lang w:val="en-CA" w:eastAsia="ja-JP"/>
        </w:rPr>
        <w:t xml:space="preserve"> of each code</w:t>
      </w:r>
      <w:r w:rsidR="00450723" w:rsidRPr="00AC2B2B">
        <w:rPr>
          <w:lang w:val="en-CA" w:eastAsia="ja-JP"/>
        </w:rPr>
        <w:t>d slice</w:t>
      </w:r>
      <w:r w:rsidRPr="00AC2B2B">
        <w:rPr>
          <w:lang w:val="en-CA" w:eastAsia="ja-JP"/>
        </w:rPr>
        <w:t xml:space="preserve"> NAL unit.</w:t>
      </w:r>
    </w:p>
    <w:p w14:paraId="54E4B5DC" w14:textId="25505C2F" w:rsidR="001F6C69" w:rsidRPr="00AC2B2B" w:rsidRDefault="001F6C69" w:rsidP="001F6C69">
      <w:pPr>
        <w:pStyle w:val="Note1"/>
        <w:rPr>
          <w:lang w:val="en-CA"/>
        </w:rPr>
      </w:pPr>
      <w:r w:rsidRPr="00AC2B2B">
        <w:rPr>
          <w:lang w:val="en-CA"/>
        </w:rPr>
        <w:t>NOTE </w:t>
      </w:r>
      <w:r w:rsidR="00294B26" w:rsidRPr="00AC2B2B">
        <w:rPr>
          <w:lang w:val="en-CA"/>
        </w:rPr>
        <w:fldChar w:fldCharType="begin" w:fldLock="1"/>
      </w:r>
      <w:r w:rsidR="00294B26" w:rsidRPr="00AC2B2B">
        <w:rPr>
          <w:lang w:val="en-CA"/>
        </w:rPr>
        <w:instrText xml:space="preserve"> SEQ NoteCounter \s 9 \* MERGEFORMAT </w:instrText>
      </w:r>
      <w:r w:rsidR="00294B26" w:rsidRPr="00AC2B2B">
        <w:rPr>
          <w:lang w:val="en-CA"/>
        </w:rPr>
        <w:fldChar w:fldCharType="separate"/>
      </w:r>
      <w:r w:rsidR="00E57AB9" w:rsidRPr="00AC2B2B">
        <w:rPr>
          <w:noProof/>
          <w:lang w:val="en-CA"/>
        </w:rPr>
        <w:t>1</w:t>
      </w:r>
      <w:r w:rsidR="00294B26" w:rsidRPr="00AC2B2B">
        <w:rPr>
          <w:lang w:val="en-CA"/>
        </w:rPr>
        <w:fldChar w:fldCharType="end"/>
      </w:r>
      <w:r w:rsidRPr="00AC2B2B">
        <w:rPr>
          <w:lang w:val="en-CA"/>
        </w:rPr>
        <w:t> – When separate_colour_plane_flag is equal to 0, each CT</w:t>
      </w:r>
      <w:r w:rsidR="00450723" w:rsidRPr="00AC2B2B">
        <w:rPr>
          <w:lang w:val="en-CA"/>
        </w:rPr>
        <w:t>U</w:t>
      </w:r>
      <w:r w:rsidRPr="00AC2B2B">
        <w:rPr>
          <w:lang w:val="en-CA"/>
        </w:rPr>
        <w:t xml:space="preserve"> of a picture is contained in exactly one slice. When separate_colour_plane_flag is equal to 1, each CT</w:t>
      </w:r>
      <w:r w:rsidR="00450723" w:rsidRPr="00AC2B2B">
        <w:rPr>
          <w:lang w:val="en-CA"/>
        </w:rPr>
        <w:t>U</w:t>
      </w:r>
      <w:r w:rsidRPr="00AC2B2B">
        <w:rPr>
          <w:lang w:val="en-CA"/>
        </w:rPr>
        <w:t xml:space="preserve"> of a colour component is contained in exactly one slice (i.e., information for each CT</w:t>
      </w:r>
      <w:r w:rsidR="00450723" w:rsidRPr="00AC2B2B">
        <w:rPr>
          <w:lang w:val="en-CA"/>
        </w:rPr>
        <w:t>U</w:t>
      </w:r>
      <w:r w:rsidRPr="00AC2B2B">
        <w:rPr>
          <w:lang w:val="en-CA"/>
        </w:rPr>
        <w:t xml:space="preserve"> of a picture is present in exactly three slices and these three slices have different values of colour_plane_id).</w:t>
      </w:r>
    </w:p>
    <w:p w14:paraId="65218EB6" w14:textId="77777777" w:rsidR="001F6C69" w:rsidRPr="00AC2B2B" w:rsidRDefault="00B3714F" w:rsidP="001F6C69">
      <w:pPr>
        <w:keepNext/>
        <w:jc w:val="center"/>
        <w:rPr>
          <w:lang w:val="en-CA"/>
        </w:rPr>
      </w:pPr>
      <w:bookmarkStart w:id="376" w:name="_Ref17564604"/>
      <w:bookmarkStart w:id="377" w:name="_Toc17563256"/>
      <w:bookmarkStart w:id="378" w:name="_Toc77680681"/>
      <w:bookmarkStart w:id="379" w:name="_Toc118289024"/>
      <w:bookmarkStart w:id="380" w:name="_Toc246350635"/>
      <w:r w:rsidRPr="00AC2B2B">
        <w:rPr>
          <w:noProof/>
          <w:lang w:val="en-CA" w:eastAsia="en-CA"/>
        </w:rPr>
        <w:drawing>
          <wp:inline distT="0" distB="0" distL="0" distR="0" wp14:anchorId="442530E3" wp14:editId="61D14CCE">
            <wp:extent cx="2725733" cy="2223896"/>
            <wp:effectExtent l="0" t="0" r="0" b="508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725813" cy="2223961"/>
                    </a:xfrm>
                    <a:prstGeom prst="rect">
                      <a:avLst/>
                    </a:prstGeom>
                    <a:noFill/>
                    <a:ln>
                      <a:noFill/>
                    </a:ln>
                  </pic:spPr>
                </pic:pic>
              </a:graphicData>
            </a:graphic>
          </wp:inline>
        </w:drawing>
      </w:r>
    </w:p>
    <w:p w14:paraId="536CDB7F" w14:textId="61CAFFE3" w:rsidR="001F6C69" w:rsidRPr="00AC2B2B" w:rsidRDefault="001F6C69" w:rsidP="001F6C69">
      <w:pPr>
        <w:pStyle w:val="afe"/>
        <w:rPr>
          <w:lang w:val="en-CA"/>
        </w:rPr>
      </w:pPr>
      <w:bookmarkStart w:id="381" w:name="_Ref275772185"/>
      <w:bookmarkStart w:id="382" w:name="_Ref275772184"/>
      <w:bookmarkStart w:id="383" w:name="_Toc287363894"/>
      <w:bookmarkStart w:id="384" w:name="_Toc317198621"/>
      <w:bookmarkStart w:id="385" w:name="_Toc415476393"/>
      <w:bookmarkStart w:id="386" w:name="_Toc423602645"/>
      <w:bookmarkStart w:id="387" w:name="_Toc423603281"/>
      <w:bookmarkStart w:id="388" w:name="_Toc501130513"/>
      <w:bookmarkStart w:id="389" w:name="_Toc510795436"/>
      <w:r w:rsidRPr="00AC2B2B">
        <w:rPr>
          <w:lang w:val="en-CA"/>
        </w:rPr>
        <w:t>Figure </w:t>
      </w:r>
      <w:r w:rsidR="0044745D" w:rsidRPr="00AC2B2B">
        <w:rPr>
          <w:lang w:val="en-CA"/>
        </w:rPr>
        <w:fldChar w:fldCharType="begin" w:fldLock="1"/>
      </w:r>
      <w:r w:rsidR="0044745D" w:rsidRPr="00AC2B2B">
        <w:rPr>
          <w:lang w:val="en-CA"/>
        </w:rPr>
        <w:instrText xml:space="preserve"> STYLEREF 1 \s </w:instrText>
      </w:r>
      <w:r w:rsidR="0044745D" w:rsidRPr="00AC2B2B">
        <w:rPr>
          <w:lang w:val="en-CA"/>
        </w:rPr>
        <w:fldChar w:fldCharType="separate"/>
      </w:r>
      <w:r w:rsidR="00E57AB9" w:rsidRPr="00AC2B2B">
        <w:rPr>
          <w:noProof/>
          <w:lang w:val="en-CA"/>
        </w:rPr>
        <w:t>6</w:t>
      </w:r>
      <w:r w:rsidR="0044745D" w:rsidRPr="00AC2B2B">
        <w:rPr>
          <w:lang w:val="en-CA"/>
        </w:rPr>
        <w:fldChar w:fldCharType="end"/>
      </w:r>
      <w:r w:rsidR="0044745D" w:rsidRPr="00AC2B2B">
        <w:rPr>
          <w:lang w:val="en-CA"/>
        </w:rPr>
        <w:noBreakHyphen/>
      </w:r>
      <w:r w:rsidR="0044745D" w:rsidRPr="00AC2B2B">
        <w:rPr>
          <w:lang w:val="en-CA"/>
        </w:rPr>
        <w:fldChar w:fldCharType="begin" w:fldLock="1"/>
      </w:r>
      <w:r w:rsidR="0044745D" w:rsidRPr="00AC2B2B">
        <w:rPr>
          <w:lang w:val="en-CA"/>
        </w:rPr>
        <w:instrText xml:space="preserve"> SEQ Figure \* ARABIC \s 1 </w:instrText>
      </w:r>
      <w:r w:rsidR="0044745D" w:rsidRPr="00AC2B2B">
        <w:rPr>
          <w:lang w:val="en-CA"/>
        </w:rPr>
        <w:fldChar w:fldCharType="separate"/>
      </w:r>
      <w:r w:rsidR="00E57AB9" w:rsidRPr="00AC2B2B">
        <w:rPr>
          <w:noProof/>
          <w:lang w:val="en-CA"/>
        </w:rPr>
        <w:t>4</w:t>
      </w:r>
      <w:r w:rsidR="0044745D" w:rsidRPr="00AC2B2B">
        <w:rPr>
          <w:lang w:val="en-CA"/>
        </w:rPr>
        <w:fldChar w:fldCharType="end"/>
      </w:r>
      <w:bookmarkEnd w:id="376"/>
      <w:bookmarkEnd w:id="381"/>
      <w:r w:rsidRPr="00AC2B2B">
        <w:rPr>
          <w:lang w:val="en-CA"/>
        </w:rPr>
        <w:t xml:space="preserve"> – A picture with 11 by 9 luma CT</w:t>
      </w:r>
      <w:r w:rsidR="001C1E4A" w:rsidRPr="00AC2B2B">
        <w:rPr>
          <w:lang w:val="en-CA"/>
        </w:rPr>
        <w:t>U</w:t>
      </w:r>
      <w:r w:rsidRPr="00AC2B2B">
        <w:rPr>
          <w:lang w:val="en-CA"/>
        </w:rPr>
        <w:t>s</w:t>
      </w:r>
      <w:bookmarkEnd w:id="377"/>
      <w:r w:rsidRPr="00AC2B2B">
        <w:rPr>
          <w:lang w:val="en-CA"/>
        </w:rPr>
        <w:t xml:space="preserve"> that is partitioned into two slices</w:t>
      </w:r>
      <w:bookmarkEnd w:id="378"/>
      <w:bookmarkEnd w:id="379"/>
      <w:bookmarkEnd w:id="380"/>
      <w:bookmarkEnd w:id="382"/>
      <w:bookmarkEnd w:id="383"/>
      <w:r w:rsidRPr="00AC2B2B">
        <w:rPr>
          <w:lang w:val="en-CA"/>
        </w:rPr>
        <w:t xml:space="preserve"> (informative)</w:t>
      </w:r>
      <w:bookmarkEnd w:id="384"/>
      <w:bookmarkEnd w:id="385"/>
      <w:bookmarkEnd w:id="386"/>
      <w:bookmarkEnd w:id="387"/>
      <w:bookmarkEnd w:id="388"/>
      <w:bookmarkEnd w:id="389"/>
    </w:p>
    <w:p w14:paraId="122D68E3" w14:textId="77777777" w:rsidR="001F6C69" w:rsidRPr="00AC2B2B" w:rsidRDefault="001F6C69" w:rsidP="001F6C69">
      <w:pPr>
        <w:rPr>
          <w:lang w:val="en-CA"/>
        </w:rPr>
      </w:pPr>
    </w:p>
    <w:p w14:paraId="731D8675" w14:textId="77777777" w:rsidR="001F6C69" w:rsidRPr="00AC2B2B" w:rsidRDefault="00D674C4" w:rsidP="003D0449">
      <w:pPr>
        <w:pStyle w:val="30"/>
        <w:rPr>
          <w:lang w:val="en-CA"/>
        </w:rPr>
      </w:pPr>
      <w:bookmarkStart w:id="390" w:name="_Toc415475799"/>
      <w:bookmarkStart w:id="391" w:name="_Toc423599074"/>
      <w:bookmarkStart w:id="392" w:name="_Toc423601578"/>
      <w:bookmarkStart w:id="393" w:name="_Toc501130144"/>
      <w:bookmarkStart w:id="394" w:name="_Toc510795067"/>
      <w:bookmarkStart w:id="395" w:name="_Toc533101917"/>
      <w:r w:rsidRPr="00AC2B2B">
        <w:rPr>
          <w:lang w:val="en-CA"/>
        </w:rPr>
        <w:lastRenderedPageBreak/>
        <w:t>Block,</w:t>
      </w:r>
      <w:r w:rsidR="001F6C69" w:rsidRPr="00AC2B2B">
        <w:rPr>
          <w:lang w:val="en-CA"/>
        </w:rPr>
        <w:t xml:space="preserve"> quadtree</w:t>
      </w:r>
      <w:r w:rsidR="00DE4D93" w:rsidRPr="00AC2B2B">
        <w:rPr>
          <w:lang w:val="en-CA"/>
        </w:rPr>
        <w:t xml:space="preserve"> and multi</w:t>
      </w:r>
      <w:r w:rsidR="00705AF9" w:rsidRPr="00AC2B2B">
        <w:rPr>
          <w:lang w:val="en-CA"/>
        </w:rPr>
        <w:t>-</w:t>
      </w:r>
      <w:r w:rsidR="00DE4D93" w:rsidRPr="00AC2B2B">
        <w:rPr>
          <w:lang w:val="en-CA"/>
        </w:rPr>
        <w:t xml:space="preserve">type tree </w:t>
      </w:r>
      <w:r w:rsidR="001F6C69" w:rsidRPr="00AC2B2B">
        <w:rPr>
          <w:lang w:val="en-CA"/>
        </w:rPr>
        <w:t>structures</w:t>
      </w:r>
      <w:bookmarkEnd w:id="390"/>
      <w:bookmarkEnd w:id="391"/>
      <w:bookmarkEnd w:id="392"/>
      <w:bookmarkEnd w:id="393"/>
      <w:bookmarkEnd w:id="394"/>
      <w:bookmarkEnd w:id="395"/>
    </w:p>
    <w:p w14:paraId="4EBC26F9" w14:textId="77777777" w:rsidR="001F6C69" w:rsidRPr="00AC2B2B" w:rsidRDefault="001F6C69" w:rsidP="001F6C69">
      <w:pPr>
        <w:rPr>
          <w:lang w:val="en-CA"/>
        </w:rPr>
      </w:pPr>
      <w:r w:rsidRPr="00AC2B2B">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AC2B2B" w:rsidRDefault="00882D8E" w:rsidP="001F6C69">
      <w:pPr>
        <w:rPr>
          <w:lang w:val="en-CA"/>
        </w:rPr>
      </w:pPr>
      <w:r w:rsidRPr="00AC2B2B">
        <w:rPr>
          <w:lang w:val="en-CA"/>
        </w:rPr>
        <w:t>[Ed. (BB)</w:t>
      </w:r>
      <w:r w:rsidR="00C35606" w:rsidRPr="00AC2B2B">
        <w:rPr>
          <w:lang w:val="en-CA"/>
        </w:rPr>
        <w:t xml:space="preserve">: </w:t>
      </w:r>
      <w:r w:rsidR="00DD3263" w:rsidRPr="00AC2B2B">
        <w:rPr>
          <w:lang w:val="en-CA"/>
        </w:rPr>
        <w:t>R</w:t>
      </w:r>
      <w:r w:rsidR="00C35606" w:rsidRPr="00AC2B2B">
        <w:rPr>
          <w:lang w:val="en-CA"/>
        </w:rPr>
        <w:t>evise the following for QT+M</w:t>
      </w:r>
      <w:r w:rsidRPr="00AC2B2B">
        <w:rPr>
          <w:lang w:val="en-CA"/>
        </w:rPr>
        <w:t>TT.]</w:t>
      </w:r>
    </w:p>
    <w:p w14:paraId="004A24D3" w14:textId="77777777" w:rsidR="001F6C69" w:rsidRPr="00AC2B2B" w:rsidRDefault="001F6C69" w:rsidP="001F6C69">
      <w:pPr>
        <w:rPr>
          <w:lang w:val="en-CA"/>
        </w:rPr>
      </w:pPr>
      <w:r w:rsidRPr="00AC2B2B">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AC2B2B">
        <w:rPr>
          <w:lang w:val="en-CA"/>
        </w:rPr>
        <w:t>quadtree leaf</w:t>
      </w:r>
      <w:r w:rsidRPr="00AC2B2B">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AC2B2B" w:rsidRDefault="001F6C69" w:rsidP="001F6C69">
      <w:pPr>
        <w:rPr>
          <w:lang w:val="en-CA"/>
        </w:rPr>
      </w:pPr>
      <w:r w:rsidRPr="00AC2B2B">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AC2B2B" w:rsidRDefault="001F6C69" w:rsidP="001F6C69">
      <w:pPr>
        <w:keepNext/>
        <w:rPr>
          <w:lang w:val="en-CA"/>
        </w:rPr>
      </w:pPr>
      <w:r w:rsidRPr="00AC2B2B">
        <w:rPr>
          <w:lang w:val="en-CA"/>
        </w:rPr>
        <w:t>The blocks and associated syntax structures are grouped into "unit" structures as follows:</w:t>
      </w:r>
    </w:p>
    <w:p w14:paraId="408B89F9" w14:textId="77777777" w:rsidR="00C35606" w:rsidRPr="00AC2B2B" w:rsidRDefault="00C35606" w:rsidP="00C35606">
      <w:pPr>
        <w:tabs>
          <w:tab w:val="left" w:pos="284"/>
        </w:tabs>
        <w:ind w:left="284" w:hanging="284"/>
        <w:rPr>
          <w:lang w:val="en-CA"/>
        </w:rPr>
      </w:pPr>
      <w:r w:rsidRPr="00AC2B2B">
        <w:rPr>
          <w:lang w:val="en-CA"/>
        </w:rPr>
        <w:t>–</w:t>
      </w:r>
      <w:r w:rsidRPr="00AC2B2B">
        <w:rPr>
          <w:lang w:val="en-CA"/>
        </w:rPr>
        <w:tab/>
        <w:t>One transform block (monochrome picture or separate_colour_plane_flag is equal to 1) or three transform blocks (luma and chroma components of a picture in 4:2:0</w:t>
      </w:r>
      <w:r w:rsidR="00705AF9" w:rsidRPr="00AC2B2B">
        <w:rPr>
          <w:lang w:val="en-CA"/>
        </w:rPr>
        <w:t>, 4:2:2</w:t>
      </w:r>
      <w:r w:rsidRPr="00AC2B2B">
        <w:rPr>
          <w:lang w:val="en-CA"/>
        </w:rPr>
        <w:t xml:space="preserve"> or 4:4:4 colour format) and the associated transform syntax structures units are associated with a transform unit.</w:t>
      </w:r>
    </w:p>
    <w:p w14:paraId="4438F990" w14:textId="77777777" w:rsidR="001F6C69" w:rsidRPr="00AC2B2B" w:rsidRDefault="001F6C69" w:rsidP="001F6C69">
      <w:pPr>
        <w:tabs>
          <w:tab w:val="left" w:pos="284"/>
        </w:tabs>
        <w:ind w:left="284" w:hanging="284"/>
        <w:rPr>
          <w:lang w:val="en-CA"/>
        </w:rPr>
      </w:pPr>
      <w:r w:rsidRPr="00AC2B2B">
        <w:rPr>
          <w:lang w:val="en-CA"/>
        </w:rPr>
        <w:t>–</w:t>
      </w:r>
      <w:r w:rsidRPr="00AC2B2B">
        <w:rPr>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AC2B2B" w:rsidRDefault="001F6C69" w:rsidP="001F6C69">
      <w:pPr>
        <w:tabs>
          <w:tab w:val="left" w:pos="284"/>
        </w:tabs>
        <w:ind w:left="284" w:hanging="284"/>
        <w:rPr>
          <w:lang w:val="en-CA"/>
        </w:rPr>
      </w:pPr>
      <w:r w:rsidRPr="00AC2B2B">
        <w:rPr>
          <w:lang w:val="en-CA"/>
        </w:rPr>
        <w:t>–</w:t>
      </w:r>
      <w:r w:rsidRPr="00AC2B2B">
        <w:rPr>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AC2B2B" w:rsidRDefault="001F6C69" w:rsidP="003D0449">
      <w:pPr>
        <w:pStyle w:val="30"/>
        <w:rPr>
          <w:lang w:val="en-CA"/>
        </w:rPr>
      </w:pPr>
      <w:bookmarkStart w:id="396" w:name="_Toc415475800"/>
      <w:bookmarkStart w:id="397" w:name="_Toc423599075"/>
      <w:bookmarkStart w:id="398" w:name="_Toc423601579"/>
      <w:bookmarkStart w:id="399" w:name="_Toc501130145"/>
      <w:bookmarkStart w:id="400" w:name="_Toc510795068"/>
      <w:bookmarkStart w:id="401" w:name="_Toc533101918"/>
      <w:r w:rsidRPr="00AC2B2B">
        <w:rPr>
          <w:lang w:val="en-CA" w:eastAsia="ko-KR"/>
        </w:rPr>
        <w:t xml:space="preserve">Spatial or </w:t>
      </w:r>
      <w:r w:rsidRPr="00AC2B2B">
        <w:rPr>
          <w:lang w:val="en-CA"/>
        </w:rPr>
        <w:t>component</w:t>
      </w:r>
      <w:r w:rsidRPr="00AC2B2B">
        <w:rPr>
          <w:lang w:val="en-CA" w:eastAsia="ko-KR"/>
        </w:rPr>
        <w:t>-wise</w:t>
      </w:r>
      <w:r w:rsidRPr="00AC2B2B">
        <w:rPr>
          <w:lang w:val="en-CA"/>
        </w:rPr>
        <w:t xml:space="preserve"> partitionings</w:t>
      </w:r>
      <w:bookmarkEnd w:id="396"/>
      <w:bookmarkEnd w:id="397"/>
      <w:bookmarkEnd w:id="398"/>
      <w:bookmarkEnd w:id="399"/>
      <w:bookmarkEnd w:id="400"/>
      <w:bookmarkEnd w:id="401"/>
    </w:p>
    <w:p w14:paraId="35B833DD" w14:textId="77777777" w:rsidR="001F6C69" w:rsidRPr="00AC2B2B" w:rsidRDefault="001F6C69" w:rsidP="001F6C69">
      <w:pPr>
        <w:rPr>
          <w:lang w:val="en-CA" w:eastAsia="ko-KR"/>
        </w:rPr>
      </w:pPr>
      <w:r w:rsidRPr="00AC2B2B">
        <w:rPr>
          <w:lang w:val="en-CA" w:eastAsia="ko-KR"/>
        </w:rPr>
        <w:t>The following divisions of processing elements of this Specification form spatial or component-wise partitioning:</w:t>
      </w:r>
    </w:p>
    <w:p w14:paraId="76AA815E" w14:textId="77777777" w:rsidR="001F6C69" w:rsidRPr="00AC2B2B" w:rsidRDefault="001F6C69" w:rsidP="001F6C69">
      <w:pPr>
        <w:tabs>
          <w:tab w:val="left" w:pos="284"/>
        </w:tabs>
        <w:ind w:left="284" w:hanging="284"/>
        <w:rPr>
          <w:lang w:val="en-CA"/>
        </w:rPr>
      </w:pPr>
      <w:r w:rsidRPr="00AC2B2B">
        <w:rPr>
          <w:lang w:val="en-CA"/>
        </w:rPr>
        <w:t>–</w:t>
      </w:r>
      <w:r w:rsidRPr="00AC2B2B">
        <w:rPr>
          <w:lang w:val="en-CA"/>
        </w:rPr>
        <w:tab/>
        <w:t>The division of each picture into components</w:t>
      </w:r>
    </w:p>
    <w:p w14:paraId="0631FC6C" w14:textId="77777777" w:rsidR="001F6C69" w:rsidRPr="00AC2B2B" w:rsidRDefault="001F6C69" w:rsidP="001F6C69">
      <w:pPr>
        <w:tabs>
          <w:tab w:val="left" w:pos="284"/>
        </w:tabs>
        <w:ind w:left="284" w:hanging="284"/>
        <w:rPr>
          <w:lang w:val="en-CA"/>
        </w:rPr>
      </w:pPr>
      <w:r w:rsidRPr="00AC2B2B">
        <w:rPr>
          <w:lang w:val="en-CA"/>
        </w:rPr>
        <w:t>–</w:t>
      </w:r>
      <w:r w:rsidRPr="00AC2B2B">
        <w:rPr>
          <w:lang w:val="en-CA"/>
        </w:rPr>
        <w:tab/>
        <w:t>The division of each component into CTBs</w:t>
      </w:r>
    </w:p>
    <w:p w14:paraId="46AD65B8" w14:textId="77777777" w:rsidR="001F6C69" w:rsidRPr="00AC2B2B" w:rsidRDefault="001F6C69" w:rsidP="001F6C69">
      <w:pPr>
        <w:tabs>
          <w:tab w:val="left" w:pos="284"/>
        </w:tabs>
        <w:ind w:left="284" w:hanging="284"/>
        <w:rPr>
          <w:lang w:val="en-CA"/>
        </w:rPr>
      </w:pPr>
      <w:r w:rsidRPr="00AC2B2B">
        <w:rPr>
          <w:lang w:val="en-CA"/>
        </w:rPr>
        <w:t>–</w:t>
      </w:r>
      <w:r w:rsidRPr="00AC2B2B">
        <w:rPr>
          <w:lang w:val="en-CA"/>
        </w:rPr>
        <w:tab/>
        <w:t>The division of each picture into slices</w:t>
      </w:r>
    </w:p>
    <w:p w14:paraId="05241D50" w14:textId="77777777" w:rsidR="001F6C69" w:rsidRPr="00AC2B2B" w:rsidRDefault="001F6C69" w:rsidP="001F6C69">
      <w:pPr>
        <w:tabs>
          <w:tab w:val="left" w:pos="284"/>
        </w:tabs>
        <w:ind w:left="284" w:hanging="284"/>
        <w:rPr>
          <w:lang w:val="en-CA"/>
        </w:rPr>
      </w:pPr>
      <w:r w:rsidRPr="00AC2B2B">
        <w:rPr>
          <w:lang w:val="en-CA"/>
        </w:rPr>
        <w:t>–</w:t>
      </w:r>
      <w:r w:rsidRPr="00AC2B2B">
        <w:rPr>
          <w:lang w:val="en-CA"/>
        </w:rPr>
        <w:tab/>
        <w:t>The division of each slice into CTUs</w:t>
      </w:r>
    </w:p>
    <w:p w14:paraId="558534E4" w14:textId="77777777" w:rsidR="001F6C69" w:rsidRPr="00AC2B2B" w:rsidRDefault="001F6C69" w:rsidP="001F6C69">
      <w:pPr>
        <w:tabs>
          <w:tab w:val="left" w:pos="284"/>
        </w:tabs>
        <w:ind w:left="284" w:hanging="284"/>
        <w:rPr>
          <w:lang w:val="en-CA"/>
        </w:rPr>
      </w:pPr>
      <w:r w:rsidRPr="00AC2B2B">
        <w:rPr>
          <w:lang w:val="en-CA"/>
        </w:rPr>
        <w:t>–</w:t>
      </w:r>
      <w:r w:rsidRPr="00AC2B2B">
        <w:rPr>
          <w:lang w:val="en-CA"/>
        </w:rPr>
        <w:tab/>
        <w:t>The division of each CTU into CTBs</w:t>
      </w:r>
    </w:p>
    <w:p w14:paraId="724AFCD2" w14:textId="77777777" w:rsidR="001F6C69" w:rsidRPr="00AC2B2B" w:rsidRDefault="001F6C69" w:rsidP="001F6C69">
      <w:pPr>
        <w:tabs>
          <w:tab w:val="left" w:pos="284"/>
        </w:tabs>
        <w:ind w:left="284" w:hanging="284"/>
        <w:rPr>
          <w:lang w:val="en-CA"/>
        </w:rPr>
      </w:pPr>
      <w:r w:rsidRPr="00AC2B2B">
        <w:rPr>
          <w:lang w:val="en-CA"/>
        </w:rPr>
        <w:t>–</w:t>
      </w:r>
      <w:r w:rsidRPr="00AC2B2B">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AC2B2B" w:rsidRDefault="001F6C69" w:rsidP="001F6C69">
      <w:pPr>
        <w:tabs>
          <w:tab w:val="left" w:pos="284"/>
        </w:tabs>
        <w:ind w:left="284" w:hanging="284"/>
        <w:rPr>
          <w:lang w:val="en-CA"/>
        </w:rPr>
      </w:pPr>
      <w:r w:rsidRPr="00AC2B2B">
        <w:rPr>
          <w:lang w:val="en-CA"/>
        </w:rPr>
        <w:t>–</w:t>
      </w:r>
      <w:r w:rsidRPr="00AC2B2B">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AC2B2B" w:rsidRDefault="00490B41" w:rsidP="00490B41">
      <w:pPr>
        <w:tabs>
          <w:tab w:val="left" w:pos="284"/>
        </w:tabs>
        <w:ind w:left="284" w:hanging="284"/>
        <w:rPr>
          <w:lang w:val="en-CA"/>
        </w:rPr>
      </w:pPr>
      <w:r w:rsidRPr="00AC2B2B">
        <w:rPr>
          <w:lang w:val="en-CA"/>
        </w:rPr>
        <w:t>–</w:t>
      </w:r>
      <w:r w:rsidRPr="00AC2B2B">
        <w:rPr>
          <w:lang w:val="en-CA"/>
        </w:rPr>
        <w:tab/>
        <w:t>The division of each coding unit into transform units</w:t>
      </w:r>
    </w:p>
    <w:p w14:paraId="578D855B" w14:textId="77777777" w:rsidR="001F6C69" w:rsidRPr="00AC2B2B" w:rsidRDefault="001F6C69" w:rsidP="001F6C69">
      <w:pPr>
        <w:tabs>
          <w:tab w:val="left" w:pos="284"/>
        </w:tabs>
        <w:ind w:left="284" w:hanging="284"/>
        <w:rPr>
          <w:lang w:val="en-CA"/>
        </w:rPr>
      </w:pPr>
      <w:r w:rsidRPr="00AC2B2B">
        <w:rPr>
          <w:lang w:val="en-CA"/>
        </w:rPr>
        <w:t>–</w:t>
      </w:r>
      <w:r w:rsidRPr="00AC2B2B">
        <w:rPr>
          <w:lang w:val="en-CA"/>
        </w:rPr>
        <w:tab/>
        <w:t>The division of each coding unit into coding blocks</w:t>
      </w:r>
    </w:p>
    <w:p w14:paraId="6B41C774" w14:textId="77777777" w:rsidR="00490B41" w:rsidRPr="00AC2B2B" w:rsidRDefault="00490B41" w:rsidP="00490B41">
      <w:pPr>
        <w:tabs>
          <w:tab w:val="left" w:pos="284"/>
        </w:tabs>
        <w:ind w:left="284" w:hanging="284"/>
        <w:rPr>
          <w:lang w:val="en-CA"/>
        </w:rPr>
      </w:pPr>
      <w:r w:rsidRPr="00AC2B2B">
        <w:rPr>
          <w:lang w:val="en-CA"/>
        </w:rPr>
        <w:t>–</w:t>
      </w:r>
      <w:r w:rsidRPr="00AC2B2B">
        <w:rPr>
          <w:lang w:val="en-CA"/>
        </w:rPr>
        <w:tab/>
        <w:t>The division of each coding block into transform blocks</w:t>
      </w:r>
    </w:p>
    <w:p w14:paraId="558D8D59" w14:textId="77777777" w:rsidR="00490B41" w:rsidRPr="00AC2B2B" w:rsidRDefault="00490B41" w:rsidP="00490B41">
      <w:pPr>
        <w:tabs>
          <w:tab w:val="left" w:pos="284"/>
        </w:tabs>
        <w:ind w:left="284" w:hanging="284"/>
        <w:rPr>
          <w:lang w:val="en-CA"/>
        </w:rPr>
      </w:pPr>
      <w:bookmarkStart w:id="402" w:name="_Toc350085398"/>
      <w:bookmarkStart w:id="403" w:name="_Toc350158243"/>
      <w:bookmarkStart w:id="404" w:name="_Toc350158542"/>
      <w:bookmarkStart w:id="405" w:name="_Toc350158840"/>
      <w:bookmarkStart w:id="406" w:name="_Toc350196753"/>
      <w:bookmarkStart w:id="407" w:name="_Toc350172801"/>
      <w:bookmarkStart w:id="408" w:name="_Toc28778881"/>
      <w:bookmarkStart w:id="409" w:name="_Toc29358998"/>
      <w:bookmarkStart w:id="410" w:name="_Toc28778882"/>
      <w:bookmarkStart w:id="411" w:name="_Toc29358999"/>
      <w:bookmarkStart w:id="412" w:name="_Toc311216730"/>
      <w:bookmarkStart w:id="413" w:name="_Ref311226465"/>
      <w:bookmarkStart w:id="414" w:name="_Ref316812440"/>
      <w:bookmarkStart w:id="415" w:name="_Ref317083590"/>
      <w:bookmarkStart w:id="416" w:name="_Toc317198693"/>
      <w:bookmarkStart w:id="417" w:name="_Ref414879476"/>
      <w:bookmarkStart w:id="418" w:name="_Toc415475801"/>
      <w:bookmarkStart w:id="419" w:name="_Toc423599076"/>
      <w:bookmarkStart w:id="420" w:name="_Toc423601580"/>
      <w:bookmarkStart w:id="421" w:name="_Toc501130146"/>
      <w:bookmarkStart w:id="422" w:name="_Toc510795069"/>
      <w:bookmarkEnd w:id="402"/>
      <w:bookmarkEnd w:id="403"/>
      <w:bookmarkEnd w:id="404"/>
      <w:bookmarkEnd w:id="405"/>
      <w:bookmarkEnd w:id="406"/>
      <w:bookmarkEnd w:id="407"/>
      <w:bookmarkEnd w:id="408"/>
      <w:bookmarkEnd w:id="409"/>
      <w:bookmarkEnd w:id="410"/>
      <w:bookmarkEnd w:id="411"/>
      <w:r w:rsidRPr="00AC2B2B">
        <w:rPr>
          <w:lang w:val="en-CA"/>
        </w:rPr>
        <w:t>–</w:t>
      </w:r>
      <w:r w:rsidRPr="00AC2B2B">
        <w:rPr>
          <w:lang w:val="en-CA"/>
        </w:rPr>
        <w:tab/>
        <w:t>The division of each transform unit into transform blocks.</w:t>
      </w:r>
    </w:p>
    <w:p w14:paraId="327471DD" w14:textId="77777777" w:rsidR="001F6C69" w:rsidRPr="00AC2B2B" w:rsidRDefault="001F6C69" w:rsidP="00F90B9E">
      <w:pPr>
        <w:pStyle w:val="20"/>
        <w:rPr>
          <w:lang w:val="en-CA"/>
        </w:rPr>
      </w:pPr>
      <w:bookmarkStart w:id="423" w:name="_Toc533101919"/>
      <w:r w:rsidRPr="00AC2B2B">
        <w:rPr>
          <w:lang w:val="en-CA"/>
        </w:rPr>
        <w:t>Availability processes</w:t>
      </w:r>
      <w:bookmarkEnd w:id="412"/>
      <w:bookmarkEnd w:id="413"/>
      <w:bookmarkEnd w:id="414"/>
      <w:bookmarkEnd w:id="415"/>
      <w:bookmarkEnd w:id="416"/>
      <w:bookmarkEnd w:id="417"/>
      <w:bookmarkEnd w:id="418"/>
      <w:bookmarkEnd w:id="419"/>
      <w:bookmarkEnd w:id="420"/>
      <w:bookmarkEnd w:id="421"/>
      <w:bookmarkEnd w:id="422"/>
      <w:bookmarkEnd w:id="423"/>
    </w:p>
    <w:p w14:paraId="3840FFA8" w14:textId="77777777" w:rsidR="00882D8E" w:rsidRPr="00AC2B2B" w:rsidRDefault="00882D8E" w:rsidP="00882D8E">
      <w:pPr>
        <w:rPr>
          <w:lang w:val="en-CA"/>
        </w:rPr>
      </w:pPr>
      <w:r w:rsidRPr="00AC2B2B">
        <w:rPr>
          <w:lang w:val="en-CA"/>
        </w:rPr>
        <w:t>[Ed. (BB): Define appropriate availability checking process</w:t>
      </w:r>
      <w:r w:rsidR="00DD3263" w:rsidRPr="00AC2B2B">
        <w:rPr>
          <w:lang w:val="en-CA"/>
        </w:rPr>
        <w:t>.</w:t>
      </w:r>
      <w:r w:rsidRPr="00AC2B2B">
        <w:rPr>
          <w:lang w:val="en-CA"/>
        </w:rPr>
        <w:t>]</w:t>
      </w:r>
    </w:p>
    <w:p w14:paraId="309C97BD" w14:textId="77777777" w:rsidR="000312E4" w:rsidRPr="00AC2B2B" w:rsidRDefault="00B2013E" w:rsidP="000312E4">
      <w:pPr>
        <w:pStyle w:val="30"/>
        <w:rPr>
          <w:lang w:val="en-CA"/>
        </w:rPr>
      </w:pPr>
      <w:bookmarkStart w:id="424" w:name="_Ref513208525"/>
      <w:bookmarkStart w:id="425" w:name="_Toc533101920"/>
      <w:r w:rsidRPr="00AC2B2B">
        <w:rPr>
          <w:lang w:val="en-CA"/>
        </w:rPr>
        <w:lastRenderedPageBreak/>
        <w:t>Allowed binary</w:t>
      </w:r>
      <w:r w:rsidR="000312E4" w:rsidRPr="00AC2B2B">
        <w:rPr>
          <w:lang w:val="en-CA"/>
        </w:rPr>
        <w:t xml:space="preserve"> split process</w:t>
      </w:r>
      <w:bookmarkEnd w:id="424"/>
      <w:bookmarkEnd w:id="425"/>
    </w:p>
    <w:p w14:paraId="03BD5C8A" w14:textId="77777777" w:rsidR="000F43C4" w:rsidRPr="00AC2B2B" w:rsidRDefault="007B5DE8" w:rsidP="00E83180">
      <w:pPr>
        <w:keepNext/>
        <w:rPr>
          <w:lang w:val="en-CA"/>
        </w:rPr>
      </w:pPr>
      <w:r w:rsidRPr="00AC2B2B">
        <w:rPr>
          <w:lang w:val="en-CA"/>
        </w:rPr>
        <w:t>Input</w:t>
      </w:r>
      <w:r w:rsidR="000F43C4" w:rsidRPr="00AC2B2B">
        <w:rPr>
          <w:lang w:val="en-CA"/>
        </w:rPr>
        <w:t>s</w:t>
      </w:r>
      <w:r w:rsidRPr="00AC2B2B">
        <w:rPr>
          <w:lang w:val="en-CA"/>
        </w:rPr>
        <w:t xml:space="preserve"> to this process </w:t>
      </w:r>
      <w:r w:rsidR="000F43C4" w:rsidRPr="00AC2B2B">
        <w:rPr>
          <w:lang w:val="en-CA"/>
        </w:rPr>
        <w:t>are:</w:t>
      </w:r>
    </w:p>
    <w:p w14:paraId="60E45BDE" w14:textId="44CE9EC5" w:rsidR="000F43C4" w:rsidRPr="00AC2B2B" w:rsidRDefault="007B5DE8" w:rsidP="00E83180">
      <w:pPr>
        <w:keepNext/>
        <w:numPr>
          <w:ilvl w:val="0"/>
          <w:numId w:val="6"/>
        </w:numPr>
        <w:tabs>
          <w:tab w:val="clear" w:pos="389"/>
        </w:tabs>
        <w:ind w:left="360" w:hanging="360"/>
        <w:rPr>
          <w:lang w:val="en-CA" w:eastAsia="ko-KR"/>
        </w:rPr>
      </w:pPr>
      <w:r w:rsidRPr="00AC2B2B">
        <w:rPr>
          <w:lang w:val="en-CA"/>
        </w:rPr>
        <w:t xml:space="preserve">a binary split mode </w:t>
      </w:r>
      <w:r w:rsidR="005A68A7" w:rsidRPr="00AC2B2B">
        <w:rPr>
          <w:lang w:val="en-CA"/>
        </w:rPr>
        <w:t>b</w:t>
      </w:r>
      <w:r w:rsidRPr="00AC2B2B">
        <w:rPr>
          <w:lang w:val="en-CA"/>
        </w:rPr>
        <w:t xml:space="preserve">tSplit, </w:t>
      </w:r>
    </w:p>
    <w:p w14:paraId="53EEFA30" w14:textId="77777777" w:rsidR="000F43C4" w:rsidRPr="00AC2B2B" w:rsidRDefault="007B5DE8" w:rsidP="00E83180">
      <w:pPr>
        <w:keepNext/>
        <w:numPr>
          <w:ilvl w:val="0"/>
          <w:numId w:val="6"/>
        </w:numPr>
        <w:tabs>
          <w:tab w:val="clear" w:pos="389"/>
        </w:tabs>
        <w:ind w:left="360" w:hanging="360"/>
        <w:rPr>
          <w:lang w:val="en-CA" w:eastAsia="ko-KR"/>
        </w:rPr>
      </w:pPr>
      <w:r w:rsidRPr="00AC2B2B">
        <w:rPr>
          <w:lang w:val="en-CA"/>
        </w:rPr>
        <w:t xml:space="preserve">a coding block </w:t>
      </w:r>
      <w:r w:rsidR="00B47707" w:rsidRPr="00AC2B2B">
        <w:rPr>
          <w:lang w:val="en-CA"/>
        </w:rPr>
        <w:t xml:space="preserve">width cbWidth, </w:t>
      </w:r>
    </w:p>
    <w:p w14:paraId="2EB00543" w14:textId="77777777" w:rsidR="000F43C4" w:rsidRPr="00AC2B2B" w:rsidRDefault="00B47707" w:rsidP="00E83180">
      <w:pPr>
        <w:keepNext/>
        <w:numPr>
          <w:ilvl w:val="0"/>
          <w:numId w:val="6"/>
        </w:numPr>
        <w:tabs>
          <w:tab w:val="clear" w:pos="389"/>
        </w:tabs>
        <w:ind w:left="360" w:hanging="360"/>
        <w:rPr>
          <w:lang w:val="en-CA" w:eastAsia="ko-KR"/>
        </w:rPr>
      </w:pPr>
      <w:r w:rsidRPr="00AC2B2B">
        <w:rPr>
          <w:lang w:val="en-CA"/>
        </w:rPr>
        <w:t>a coding block height cbHeight</w:t>
      </w:r>
      <w:r w:rsidR="007B5DE8" w:rsidRPr="00AC2B2B">
        <w:rPr>
          <w:lang w:val="en-CA"/>
        </w:rPr>
        <w:t xml:space="preserve">, </w:t>
      </w:r>
    </w:p>
    <w:p w14:paraId="7E53E1DD" w14:textId="77777777" w:rsidR="000F43C4" w:rsidRPr="00AC2B2B" w:rsidRDefault="00245688" w:rsidP="00E83180">
      <w:pPr>
        <w:keepNext/>
        <w:numPr>
          <w:ilvl w:val="0"/>
          <w:numId w:val="6"/>
        </w:numPr>
        <w:tabs>
          <w:tab w:val="clear" w:pos="389"/>
        </w:tabs>
        <w:ind w:left="360" w:hanging="360"/>
        <w:rPr>
          <w:lang w:val="en-CA" w:eastAsia="ko-KR"/>
        </w:rPr>
      </w:pPr>
      <w:r w:rsidRPr="00AC2B2B">
        <w:rPr>
          <w:lang w:val="en-CA"/>
        </w:rPr>
        <w:t xml:space="preserve">a location ( x0, y0 ) of the top-left luma sample of the considered coding block relative to the top-left luma sample of the picture, </w:t>
      </w:r>
    </w:p>
    <w:p w14:paraId="786F077C" w14:textId="77777777" w:rsidR="000F43C4" w:rsidRPr="00AC2B2B" w:rsidRDefault="002772B5" w:rsidP="00E83180">
      <w:pPr>
        <w:keepNext/>
        <w:numPr>
          <w:ilvl w:val="0"/>
          <w:numId w:val="6"/>
        </w:numPr>
        <w:tabs>
          <w:tab w:val="clear" w:pos="389"/>
        </w:tabs>
        <w:ind w:left="360" w:hanging="360"/>
        <w:rPr>
          <w:lang w:val="en-CA" w:eastAsia="ko-KR"/>
        </w:rPr>
      </w:pPr>
      <w:r w:rsidRPr="00AC2B2B">
        <w:rPr>
          <w:lang w:val="en-CA"/>
        </w:rPr>
        <w:t>a</w:t>
      </w:r>
      <w:r w:rsidR="007B5DE8" w:rsidRPr="00AC2B2B">
        <w:rPr>
          <w:lang w:val="en-CA"/>
        </w:rPr>
        <w:t xml:space="preserve"> mul</w:t>
      </w:r>
      <w:r w:rsidRPr="00AC2B2B">
        <w:rPr>
          <w:lang w:val="en-CA"/>
        </w:rPr>
        <w:t>ti-type tree depth mttDepth</w:t>
      </w:r>
      <w:r w:rsidR="00342740" w:rsidRPr="00AC2B2B">
        <w:rPr>
          <w:lang w:val="en-CA"/>
        </w:rPr>
        <w:t xml:space="preserve">, </w:t>
      </w:r>
    </w:p>
    <w:p w14:paraId="2000E02E" w14:textId="3807A69B" w:rsidR="000F43C4" w:rsidRPr="00AC2B2B" w:rsidRDefault="00342740" w:rsidP="00E83180">
      <w:pPr>
        <w:keepNext/>
        <w:numPr>
          <w:ilvl w:val="0"/>
          <w:numId w:val="6"/>
        </w:numPr>
        <w:tabs>
          <w:tab w:val="clear" w:pos="389"/>
        </w:tabs>
        <w:ind w:left="360" w:hanging="360"/>
        <w:rPr>
          <w:lang w:val="en-CA" w:eastAsia="ko-KR"/>
        </w:rPr>
      </w:pPr>
      <w:r w:rsidRPr="00AC2B2B">
        <w:rPr>
          <w:lang w:val="en-CA"/>
        </w:rPr>
        <w:t xml:space="preserve">a </w:t>
      </w:r>
      <w:r w:rsidR="00452EA7" w:rsidRPr="00AC2B2B">
        <w:rPr>
          <w:lang w:val="en-CA"/>
        </w:rPr>
        <w:t>maximum multi-type tree depth with offset m</w:t>
      </w:r>
      <w:r w:rsidRPr="00AC2B2B">
        <w:rPr>
          <w:lang w:val="en-CA"/>
        </w:rPr>
        <w:t>axMttDepth</w:t>
      </w:r>
      <w:r w:rsidR="000F43C4" w:rsidRPr="00AC2B2B">
        <w:rPr>
          <w:lang w:val="en-CA"/>
        </w:rPr>
        <w:t>,</w:t>
      </w:r>
    </w:p>
    <w:p w14:paraId="04C2AD47" w14:textId="3A5612FE" w:rsidR="0023642B" w:rsidRPr="00AC2B2B" w:rsidRDefault="0023642B" w:rsidP="00E83180">
      <w:pPr>
        <w:keepNext/>
        <w:numPr>
          <w:ilvl w:val="0"/>
          <w:numId w:val="6"/>
        </w:numPr>
        <w:tabs>
          <w:tab w:val="clear" w:pos="389"/>
        </w:tabs>
        <w:ind w:left="360" w:hanging="360"/>
        <w:rPr>
          <w:lang w:val="en-CA" w:eastAsia="ko-KR"/>
        </w:rPr>
      </w:pPr>
      <w:r w:rsidRPr="00AC2B2B">
        <w:rPr>
          <w:lang w:val="en-CA" w:eastAsia="ko-KR"/>
        </w:rPr>
        <w:t>a maximum binary tree size maxBtSize,</w:t>
      </w:r>
    </w:p>
    <w:p w14:paraId="027600FC" w14:textId="50A6929D" w:rsidR="007B5DE8" w:rsidRPr="00AC2B2B" w:rsidRDefault="007B5DE8" w:rsidP="00E83180">
      <w:pPr>
        <w:keepNext/>
        <w:numPr>
          <w:ilvl w:val="0"/>
          <w:numId w:val="6"/>
        </w:numPr>
        <w:tabs>
          <w:tab w:val="clear" w:pos="389"/>
        </w:tabs>
        <w:ind w:left="360" w:hanging="360"/>
        <w:rPr>
          <w:lang w:val="en-CA" w:eastAsia="ko-KR"/>
        </w:rPr>
      </w:pPr>
      <w:r w:rsidRPr="00AC2B2B">
        <w:rPr>
          <w:lang w:val="en-CA"/>
        </w:rPr>
        <w:t>a partition index partIdx</w:t>
      </w:r>
      <w:r w:rsidRPr="00AC2B2B">
        <w:rPr>
          <w:lang w:val="en-CA" w:eastAsia="ko-KR"/>
        </w:rPr>
        <w:t>.</w:t>
      </w:r>
    </w:p>
    <w:p w14:paraId="0410766D" w14:textId="77777777" w:rsidR="007B5DE8" w:rsidRPr="00AC2B2B" w:rsidRDefault="007B5DE8" w:rsidP="007B5DE8">
      <w:pPr>
        <w:rPr>
          <w:lang w:val="en-CA"/>
        </w:rPr>
      </w:pPr>
      <w:r w:rsidRPr="00AC2B2B">
        <w:rPr>
          <w:lang w:val="en-CA"/>
        </w:rPr>
        <w:t>Output of this process is the variable allow</w:t>
      </w:r>
      <w:r w:rsidR="005A68A7" w:rsidRPr="00AC2B2B">
        <w:rPr>
          <w:lang w:val="en-CA"/>
        </w:rPr>
        <w:t>Bt</w:t>
      </w:r>
      <w:r w:rsidR="002772B5" w:rsidRPr="00AC2B2B">
        <w:rPr>
          <w:lang w:val="en-CA"/>
        </w:rPr>
        <w:t>Split.</w:t>
      </w:r>
    </w:p>
    <w:p w14:paraId="069BF3E4" w14:textId="4BFC5CDD" w:rsidR="00B2013E" w:rsidRPr="00AC2B2B" w:rsidRDefault="00B2013E" w:rsidP="00B2013E">
      <w:pPr>
        <w:pStyle w:val="afe"/>
        <w:keepLines/>
        <w:rPr>
          <w:lang w:val="en-CA"/>
        </w:rPr>
      </w:pPr>
      <w:bookmarkStart w:id="426" w:name="_Ref513208353"/>
      <w:r w:rsidRPr="00AC2B2B">
        <w:rPr>
          <w:lang w:val="en-CA"/>
        </w:rPr>
        <w:t>Table </w:t>
      </w:r>
      <w:r w:rsidR="007F6735" w:rsidRPr="00AC2B2B">
        <w:rPr>
          <w:lang w:val="en-CA"/>
        </w:rPr>
        <w:fldChar w:fldCharType="begin" w:fldLock="1"/>
      </w:r>
      <w:r w:rsidR="007F6735" w:rsidRPr="00AC2B2B">
        <w:rPr>
          <w:lang w:val="en-CA"/>
        </w:rPr>
        <w:instrText xml:space="preserve"> STYLEREF 1 \s </w:instrText>
      </w:r>
      <w:r w:rsidR="007F6735" w:rsidRPr="00AC2B2B">
        <w:rPr>
          <w:lang w:val="en-CA"/>
        </w:rPr>
        <w:fldChar w:fldCharType="separate"/>
      </w:r>
      <w:r w:rsidR="00E57AB9" w:rsidRPr="00AC2B2B">
        <w:rPr>
          <w:noProof/>
          <w:lang w:val="en-CA"/>
        </w:rPr>
        <w:t>6</w:t>
      </w:r>
      <w:r w:rsidR="007F6735" w:rsidRPr="00AC2B2B">
        <w:rPr>
          <w:lang w:val="en-CA"/>
        </w:rPr>
        <w:fldChar w:fldCharType="end"/>
      </w:r>
      <w:r w:rsidR="007F6735" w:rsidRPr="00AC2B2B">
        <w:rPr>
          <w:lang w:val="en-CA"/>
        </w:rPr>
        <w:noBreakHyphen/>
      </w:r>
      <w:r w:rsidR="007F6735" w:rsidRPr="00AC2B2B">
        <w:rPr>
          <w:lang w:val="en-CA"/>
        </w:rPr>
        <w:fldChar w:fldCharType="begin" w:fldLock="1"/>
      </w:r>
      <w:r w:rsidR="007F6735" w:rsidRPr="00AC2B2B">
        <w:rPr>
          <w:lang w:val="en-CA"/>
        </w:rPr>
        <w:instrText xml:space="preserve"> SEQ Table \* ARABIC \s 1 </w:instrText>
      </w:r>
      <w:r w:rsidR="007F6735" w:rsidRPr="00AC2B2B">
        <w:rPr>
          <w:lang w:val="en-CA"/>
        </w:rPr>
        <w:fldChar w:fldCharType="separate"/>
      </w:r>
      <w:r w:rsidR="00E57AB9" w:rsidRPr="00AC2B2B">
        <w:rPr>
          <w:noProof/>
          <w:lang w:val="en-CA"/>
        </w:rPr>
        <w:t>2</w:t>
      </w:r>
      <w:r w:rsidR="007F6735" w:rsidRPr="00AC2B2B">
        <w:rPr>
          <w:lang w:val="en-CA"/>
        </w:rPr>
        <w:fldChar w:fldCharType="end"/>
      </w:r>
      <w:bookmarkEnd w:id="426"/>
      <w:r w:rsidRPr="00AC2B2B">
        <w:rPr>
          <w:lang w:val="en-CA"/>
        </w:rPr>
        <w:t xml:space="preserve"> – </w:t>
      </w:r>
      <w:r w:rsidR="00556E8B" w:rsidRPr="00AC2B2B">
        <w:rPr>
          <w:lang w:val="en-CA"/>
        </w:rPr>
        <w:t>Specification of parallelTtSplit</w:t>
      </w:r>
      <w:r w:rsidR="00AB7608" w:rsidRPr="00AC2B2B">
        <w:rPr>
          <w:lang w:val="en-CA"/>
        </w:rPr>
        <w:t xml:space="preserve"> and</w:t>
      </w:r>
      <w:r w:rsidR="00C35CBC" w:rsidRPr="00AC2B2B">
        <w:rPr>
          <w:lang w:val="en-CA"/>
        </w:rPr>
        <w:t xml:space="preserve"> </w:t>
      </w:r>
      <w:r w:rsidR="00E0275B" w:rsidRPr="00AC2B2B">
        <w:rPr>
          <w:lang w:val="en-CA"/>
        </w:rPr>
        <w:t>cbSize</w:t>
      </w:r>
      <w:r w:rsidR="00556E8B" w:rsidRPr="00AC2B2B">
        <w:rPr>
          <w:lang w:val="en-CA"/>
        </w:rPr>
        <w:t xml:space="preserve"> based on btSplit.</w:t>
      </w:r>
    </w:p>
    <w:tbl>
      <w:tblPr>
        <w:tblStyle w:val="afd"/>
        <w:tblW w:w="0" w:type="auto"/>
        <w:jc w:val="center"/>
        <w:tblLook w:val="04A0" w:firstRow="1" w:lastRow="0" w:firstColumn="1" w:lastColumn="0" w:noHBand="0" w:noVBand="1"/>
      </w:tblPr>
      <w:tblGrid>
        <w:gridCol w:w="1472"/>
        <w:gridCol w:w="2640"/>
        <w:gridCol w:w="2673"/>
      </w:tblGrid>
      <w:tr w:rsidR="00880DE7" w:rsidRPr="00AC2B2B" w14:paraId="04FF7685" w14:textId="77777777" w:rsidTr="003151B0">
        <w:trPr>
          <w:jc w:val="center"/>
        </w:trPr>
        <w:tc>
          <w:tcPr>
            <w:tcW w:w="0" w:type="auto"/>
          </w:tcPr>
          <w:p w14:paraId="27E83674" w14:textId="77777777" w:rsidR="00880DE7" w:rsidRPr="00AC2B2B" w:rsidRDefault="00880DE7" w:rsidP="003151B0">
            <w:pPr>
              <w:rPr>
                <w:lang w:val="en-CA"/>
              </w:rPr>
            </w:pPr>
          </w:p>
        </w:tc>
        <w:tc>
          <w:tcPr>
            <w:tcW w:w="0" w:type="auto"/>
          </w:tcPr>
          <w:p w14:paraId="127DD969" w14:textId="77777777" w:rsidR="00880DE7" w:rsidRPr="00AC2B2B" w:rsidRDefault="00880DE7" w:rsidP="003151B0">
            <w:pPr>
              <w:rPr>
                <w:b/>
                <w:lang w:val="en-CA"/>
              </w:rPr>
            </w:pPr>
            <w:r w:rsidRPr="00AC2B2B">
              <w:rPr>
                <w:b/>
                <w:bCs/>
                <w:lang w:val="en-CA"/>
              </w:rPr>
              <w:t xml:space="preserve">btSplit = = </w:t>
            </w:r>
            <w:r w:rsidRPr="00AC2B2B">
              <w:rPr>
                <w:b/>
                <w:lang w:val="en-CA"/>
              </w:rPr>
              <w:t>SPLIT_BT_VER</w:t>
            </w:r>
          </w:p>
        </w:tc>
        <w:tc>
          <w:tcPr>
            <w:tcW w:w="0" w:type="auto"/>
          </w:tcPr>
          <w:p w14:paraId="010A58DB" w14:textId="77777777" w:rsidR="00880DE7" w:rsidRPr="00AC2B2B" w:rsidRDefault="00880DE7" w:rsidP="003151B0">
            <w:pPr>
              <w:rPr>
                <w:b/>
                <w:bCs/>
                <w:lang w:val="en-CA"/>
              </w:rPr>
            </w:pPr>
            <w:r w:rsidRPr="00AC2B2B">
              <w:rPr>
                <w:b/>
                <w:bCs/>
                <w:lang w:val="en-CA"/>
              </w:rPr>
              <w:t xml:space="preserve">btSplit = = </w:t>
            </w:r>
            <w:r w:rsidRPr="00AC2B2B">
              <w:rPr>
                <w:b/>
                <w:lang w:val="en-CA"/>
              </w:rPr>
              <w:t>SPLIT_BT_HOR</w:t>
            </w:r>
          </w:p>
        </w:tc>
      </w:tr>
      <w:tr w:rsidR="00880DE7" w:rsidRPr="00AC2B2B" w14:paraId="5583CE80" w14:textId="77777777" w:rsidTr="003151B0">
        <w:trPr>
          <w:jc w:val="center"/>
        </w:trPr>
        <w:tc>
          <w:tcPr>
            <w:tcW w:w="0" w:type="auto"/>
          </w:tcPr>
          <w:p w14:paraId="57727F31" w14:textId="77777777" w:rsidR="00880DE7" w:rsidRPr="00AC2B2B" w:rsidRDefault="00880DE7" w:rsidP="003151B0">
            <w:pPr>
              <w:rPr>
                <w:b/>
                <w:bCs/>
                <w:lang w:val="en-CA"/>
              </w:rPr>
            </w:pPr>
            <w:r w:rsidRPr="00AC2B2B">
              <w:rPr>
                <w:b/>
                <w:bCs/>
                <w:lang w:val="en-CA"/>
              </w:rPr>
              <w:t>parallelTtSplit</w:t>
            </w:r>
          </w:p>
        </w:tc>
        <w:tc>
          <w:tcPr>
            <w:tcW w:w="0" w:type="auto"/>
          </w:tcPr>
          <w:p w14:paraId="5E866CF3" w14:textId="77777777" w:rsidR="00880DE7" w:rsidRPr="00AC2B2B" w:rsidRDefault="00880DE7" w:rsidP="003151B0">
            <w:pPr>
              <w:rPr>
                <w:lang w:val="en-CA"/>
              </w:rPr>
            </w:pPr>
            <w:r w:rsidRPr="00AC2B2B">
              <w:rPr>
                <w:lang w:val="en-CA"/>
              </w:rPr>
              <w:t>SPLIT_TT_VER</w:t>
            </w:r>
          </w:p>
        </w:tc>
        <w:tc>
          <w:tcPr>
            <w:tcW w:w="0" w:type="auto"/>
          </w:tcPr>
          <w:p w14:paraId="660E8150" w14:textId="77777777" w:rsidR="00880DE7" w:rsidRPr="00AC2B2B" w:rsidRDefault="00880DE7" w:rsidP="003151B0">
            <w:pPr>
              <w:rPr>
                <w:lang w:val="en-CA"/>
              </w:rPr>
            </w:pPr>
            <w:r w:rsidRPr="00AC2B2B">
              <w:rPr>
                <w:lang w:val="en-CA"/>
              </w:rPr>
              <w:t>SPLIT_TT_HOR</w:t>
            </w:r>
          </w:p>
        </w:tc>
      </w:tr>
      <w:tr w:rsidR="00880DE7" w:rsidRPr="00AC2B2B" w14:paraId="5317237F" w14:textId="77777777" w:rsidTr="003151B0">
        <w:trPr>
          <w:jc w:val="center"/>
        </w:trPr>
        <w:tc>
          <w:tcPr>
            <w:tcW w:w="0" w:type="auto"/>
          </w:tcPr>
          <w:p w14:paraId="17FE1270" w14:textId="77777777" w:rsidR="00880DE7" w:rsidRPr="00AC2B2B" w:rsidRDefault="00880DE7" w:rsidP="003151B0">
            <w:pPr>
              <w:rPr>
                <w:lang w:val="en-CA"/>
              </w:rPr>
            </w:pPr>
            <w:r w:rsidRPr="00AC2B2B">
              <w:rPr>
                <w:b/>
                <w:bCs/>
                <w:lang w:val="en-CA"/>
              </w:rPr>
              <w:t>cbSize</w:t>
            </w:r>
          </w:p>
        </w:tc>
        <w:tc>
          <w:tcPr>
            <w:tcW w:w="0" w:type="auto"/>
          </w:tcPr>
          <w:p w14:paraId="09160EA2" w14:textId="77777777" w:rsidR="00880DE7" w:rsidRPr="00AC2B2B" w:rsidRDefault="00880DE7" w:rsidP="003151B0">
            <w:pPr>
              <w:rPr>
                <w:lang w:val="en-CA"/>
              </w:rPr>
            </w:pPr>
            <w:r w:rsidRPr="00AC2B2B">
              <w:rPr>
                <w:lang w:val="en-CA"/>
              </w:rPr>
              <w:t>cbWidth</w:t>
            </w:r>
          </w:p>
        </w:tc>
        <w:tc>
          <w:tcPr>
            <w:tcW w:w="0" w:type="auto"/>
          </w:tcPr>
          <w:p w14:paraId="2E3C1C51" w14:textId="77777777" w:rsidR="00880DE7" w:rsidRPr="00AC2B2B" w:rsidRDefault="00880DE7" w:rsidP="003151B0">
            <w:pPr>
              <w:rPr>
                <w:lang w:val="en-CA"/>
              </w:rPr>
            </w:pPr>
            <w:r w:rsidRPr="00AC2B2B">
              <w:rPr>
                <w:lang w:val="en-CA"/>
              </w:rPr>
              <w:t>cbHeight</w:t>
            </w:r>
          </w:p>
        </w:tc>
      </w:tr>
    </w:tbl>
    <w:p w14:paraId="39B99155" w14:textId="77777777" w:rsidR="00EE4283" w:rsidRPr="00AC2B2B" w:rsidRDefault="00EE4283" w:rsidP="00C061A2">
      <w:pPr>
        <w:rPr>
          <w:lang w:val="en-CA"/>
        </w:rPr>
      </w:pPr>
    </w:p>
    <w:p w14:paraId="1F094DB0" w14:textId="77777777" w:rsidR="00B2013E" w:rsidRPr="00AC2B2B" w:rsidRDefault="00B2013E" w:rsidP="00B2013E">
      <w:pPr>
        <w:pStyle w:val="Blanc"/>
        <w:keepNext w:val="0"/>
        <w:rPr>
          <w:lang w:val="en-CA"/>
        </w:rPr>
      </w:pPr>
    </w:p>
    <w:p w14:paraId="42F60A51" w14:textId="61E2318F" w:rsidR="00B2013E" w:rsidRPr="00AC2B2B" w:rsidRDefault="002772B5" w:rsidP="00B2013E">
      <w:pPr>
        <w:rPr>
          <w:lang w:val="en-CA"/>
        </w:rPr>
      </w:pPr>
      <w:r w:rsidRPr="00AC2B2B">
        <w:rPr>
          <w:lang w:val="en-CA"/>
        </w:rPr>
        <w:t xml:space="preserve">The variables parallelTtSplit </w:t>
      </w:r>
      <w:r w:rsidR="00BC5ED1" w:rsidRPr="00AC2B2B">
        <w:rPr>
          <w:lang w:val="en-CA"/>
        </w:rPr>
        <w:t>and</w:t>
      </w:r>
      <w:r w:rsidR="00C35CBC" w:rsidRPr="00AC2B2B">
        <w:rPr>
          <w:lang w:val="en-CA"/>
        </w:rPr>
        <w:t xml:space="preserve"> </w:t>
      </w:r>
      <w:r w:rsidR="00E0275B" w:rsidRPr="00AC2B2B">
        <w:rPr>
          <w:lang w:val="en-CA"/>
        </w:rPr>
        <w:t>cbSize</w:t>
      </w:r>
      <w:r w:rsidRPr="00AC2B2B">
        <w:rPr>
          <w:lang w:val="en-CA"/>
        </w:rPr>
        <w:t xml:space="preserve"> are derived as specified in  </w:t>
      </w:r>
      <w:r w:rsidRPr="00AC2B2B">
        <w:rPr>
          <w:lang w:val="en-CA"/>
        </w:rPr>
        <w:fldChar w:fldCharType="begin" w:fldLock="1"/>
      </w:r>
      <w:r w:rsidRPr="00AC2B2B">
        <w:rPr>
          <w:lang w:val="en-CA"/>
        </w:rPr>
        <w:instrText xml:space="preserve"> REF _Ref513208353 \h </w:instrText>
      </w:r>
      <w:r w:rsidRPr="00AC2B2B">
        <w:rPr>
          <w:lang w:val="en-CA"/>
        </w:rPr>
      </w:r>
      <w:r w:rsidR="00AC2B2B" w:rsidRPr="00AC2B2B">
        <w:rPr>
          <w:lang w:val="en-CA"/>
        </w:rPr>
        <w:instrText xml:space="preserve"> \* MERGEFORMAT </w:instrText>
      </w:r>
      <w:r w:rsidRPr="00AC2B2B">
        <w:rPr>
          <w:lang w:val="en-CA"/>
        </w:rPr>
        <w:fldChar w:fldCharType="separate"/>
      </w:r>
      <w:r w:rsidR="00E57AB9" w:rsidRPr="00AC2B2B">
        <w:rPr>
          <w:lang w:val="en-CA"/>
        </w:rPr>
        <w:t>Table </w:t>
      </w:r>
      <w:r w:rsidR="00E57AB9" w:rsidRPr="00AC2B2B">
        <w:rPr>
          <w:noProof/>
          <w:lang w:val="en-CA"/>
        </w:rPr>
        <w:t>6</w:t>
      </w:r>
      <w:r w:rsidR="00E57AB9" w:rsidRPr="00AC2B2B">
        <w:rPr>
          <w:lang w:val="en-CA"/>
        </w:rPr>
        <w:noBreakHyphen/>
      </w:r>
      <w:r w:rsidR="00E57AB9" w:rsidRPr="00AC2B2B">
        <w:rPr>
          <w:noProof/>
          <w:lang w:val="en-CA"/>
        </w:rPr>
        <w:t>2</w:t>
      </w:r>
      <w:r w:rsidRPr="00AC2B2B">
        <w:rPr>
          <w:lang w:val="en-CA"/>
        </w:rPr>
        <w:fldChar w:fldCharType="end"/>
      </w:r>
      <w:r w:rsidRPr="00AC2B2B">
        <w:rPr>
          <w:lang w:val="en-CA"/>
        </w:rPr>
        <w:t>.</w:t>
      </w:r>
    </w:p>
    <w:p w14:paraId="73F693CC" w14:textId="77777777" w:rsidR="005A68A7" w:rsidRPr="00AC2B2B" w:rsidRDefault="005A68A7" w:rsidP="005A68A7">
      <w:pPr>
        <w:keepNext/>
        <w:rPr>
          <w:lang w:val="en-CA" w:eastAsia="ko-KR"/>
        </w:rPr>
      </w:pPr>
      <w:r w:rsidRPr="00AC2B2B">
        <w:rPr>
          <w:lang w:val="en-CA" w:eastAsia="ko-KR"/>
        </w:rPr>
        <w:t>The variable allow</w:t>
      </w:r>
      <w:r w:rsidR="00556E8B" w:rsidRPr="00AC2B2B">
        <w:rPr>
          <w:lang w:val="en-CA" w:eastAsia="ko-KR"/>
        </w:rPr>
        <w:t>Bt</w:t>
      </w:r>
      <w:r w:rsidRPr="00AC2B2B">
        <w:rPr>
          <w:lang w:val="en-CA" w:eastAsia="ko-KR"/>
        </w:rPr>
        <w:t>Split is derived as follows:</w:t>
      </w:r>
    </w:p>
    <w:p w14:paraId="5590F929" w14:textId="77777777" w:rsidR="005A68A7" w:rsidRPr="00AC2B2B" w:rsidRDefault="005A68A7" w:rsidP="005A68A7">
      <w:pPr>
        <w:keepNext/>
        <w:numPr>
          <w:ilvl w:val="0"/>
          <w:numId w:val="6"/>
        </w:numPr>
        <w:rPr>
          <w:lang w:val="en-CA"/>
        </w:rPr>
      </w:pPr>
      <w:r w:rsidRPr="00AC2B2B">
        <w:rPr>
          <w:lang w:val="en-CA"/>
        </w:rPr>
        <w:t>If one or more of the following conditions are true, allow</w:t>
      </w:r>
      <w:r w:rsidR="00556E8B" w:rsidRPr="00AC2B2B">
        <w:rPr>
          <w:lang w:val="en-CA"/>
        </w:rPr>
        <w:t>Bt</w:t>
      </w:r>
      <w:r w:rsidRPr="00AC2B2B">
        <w:rPr>
          <w:lang w:val="en-CA"/>
        </w:rPr>
        <w:t>Split is set equal to FALSE:</w:t>
      </w:r>
    </w:p>
    <w:p w14:paraId="35B38412" w14:textId="77777777" w:rsidR="005A68A7" w:rsidRPr="00AC2B2B" w:rsidRDefault="005A68A7" w:rsidP="005A68A7">
      <w:pPr>
        <w:keepNext/>
        <w:numPr>
          <w:ilvl w:val="0"/>
          <w:numId w:val="9"/>
        </w:numPr>
        <w:tabs>
          <w:tab w:val="left" w:pos="900"/>
        </w:tabs>
        <w:ind w:left="810"/>
        <w:rPr>
          <w:lang w:val="en-CA"/>
        </w:rPr>
      </w:pPr>
      <w:r w:rsidRPr="00AC2B2B">
        <w:rPr>
          <w:lang w:val="en-CA"/>
        </w:rPr>
        <w:t>cb</w:t>
      </w:r>
      <w:r w:rsidR="00556E8B" w:rsidRPr="00AC2B2B">
        <w:rPr>
          <w:lang w:val="en-CA"/>
        </w:rPr>
        <w:t>Size</w:t>
      </w:r>
      <w:r w:rsidRPr="00AC2B2B">
        <w:rPr>
          <w:lang w:val="en-CA"/>
        </w:rPr>
        <w:t xml:space="preserve"> is less than or equal to MinBtSizeY</w:t>
      </w:r>
    </w:p>
    <w:p w14:paraId="42DE68C7" w14:textId="18042761" w:rsidR="005A68A7" w:rsidRPr="00AC2B2B" w:rsidRDefault="005A68A7" w:rsidP="005A68A7">
      <w:pPr>
        <w:numPr>
          <w:ilvl w:val="0"/>
          <w:numId w:val="9"/>
        </w:numPr>
        <w:tabs>
          <w:tab w:val="left" w:pos="900"/>
        </w:tabs>
        <w:ind w:left="806"/>
        <w:rPr>
          <w:lang w:val="en-CA"/>
        </w:rPr>
      </w:pPr>
      <w:r w:rsidRPr="00AC2B2B">
        <w:rPr>
          <w:lang w:val="en-CA"/>
        </w:rPr>
        <w:t>cb</w:t>
      </w:r>
      <w:r w:rsidR="005C0C46" w:rsidRPr="00AC2B2B">
        <w:rPr>
          <w:lang w:val="en-CA"/>
        </w:rPr>
        <w:t>Width</w:t>
      </w:r>
      <w:r w:rsidRPr="00AC2B2B">
        <w:rPr>
          <w:lang w:val="en-CA"/>
        </w:rPr>
        <w:t xml:space="preserve"> is greater than </w:t>
      </w:r>
      <w:r w:rsidR="000F43C4" w:rsidRPr="00AC2B2B">
        <w:rPr>
          <w:lang w:val="en-CA"/>
        </w:rPr>
        <w:t>m</w:t>
      </w:r>
      <w:r w:rsidRPr="00AC2B2B">
        <w:rPr>
          <w:lang w:val="en-CA"/>
        </w:rPr>
        <w:t>axBtSize</w:t>
      </w:r>
    </w:p>
    <w:p w14:paraId="696663A5" w14:textId="038FAE54" w:rsidR="000E096A" w:rsidRPr="00AC2B2B" w:rsidRDefault="000E096A" w:rsidP="000E096A">
      <w:pPr>
        <w:numPr>
          <w:ilvl w:val="0"/>
          <w:numId w:val="9"/>
        </w:numPr>
        <w:tabs>
          <w:tab w:val="left" w:pos="900"/>
        </w:tabs>
        <w:ind w:left="806"/>
        <w:rPr>
          <w:lang w:val="en-CA"/>
        </w:rPr>
      </w:pPr>
      <w:r w:rsidRPr="00AC2B2B">
        <w:rPr>
          <w:lang w:val="en-CA"/>
        </w:rPr>
        <w:t xml:space="preserve">cbHeight is greater than </w:t>
      </w:r>
      <w:r w:rsidR="000F43C4" w:rsidRPr="00AC2B2B">
        <w:rPr>
          <w:lang w:val="en-CA"/>
        </w:rPr>
        <w:t>m</w:t>
      </w:r>
      <w:r w:rsidRPr="00AC2B2B">
        <w:rPr>
          <w:lang w:val="en-CA"/>
        </w:rPr>
        <w:t>axBtSize</w:t>
      </w:r>
    </w:p>
    <w:p w14:paraId="1809AA7A" w14:textId="672771CE" w:rsidR="007E09AD" w:rsidRPr="00AC2B2B" w:rsidRDefault="007E09AD" w:rsidP="007E09AD">
      <w:pPr>
        <w:numPr>
          <w:ilvl w:val="0"/>
          <w:numId w:val="9"/>
        </w:numPr>
        <w:tabs>
          <w:tab w:val="left" w:pos="900"/>
        </w:tabs>
        <w:ind w:left="806"/>
        <w:rPr>
          <w:lang w:val="en-CA"/>
        </w:rPr>
      </w:pPr>
      <w:r w:rsidRPr="00AC2B2B">
        <w:rPr>
          <w:lang w:val="en-CA"/>
        </w:rPr>
        <w:t xml:space="preserve">mttDepth is greater than or equal to </w:t>
      </w:r>
      <w:r w:rsidR="00452EA7" w:rsidRPr="00AC2B2B">
        <w:rPr>
          <w:lang w:val="en-CA"/>
        </w:rPr>
        <w:t>m</w:t>
      </w:r>
      <w:r w:rsidRPr="00AC2B2B">
        <w:rPr>
          <w:lang w:val="en-CA"/>
        </w:rPr>
        <w:t>axMttDepth</w:t>
      </w:r>
    </w:p>
    <w:p w14:paraId="6A5923A7" w14:textId="77777777" w:rsidR="00E473D9" w:rsidRPr="00AC2B2B" w:rsidRDefault="00E473D9" w:rsidP="00E473D9">
      <w:pPr>
        <w:numPr>
          <w:ilvl w:val="0"/>
          <w:numId w:val="9"/>
        </w:numPr>
        <w:tabs>
          <w:tab w:val="left" w:pos="900"/>
        </w:tabs>
        <w:rPr>
          <w:lang w:val="en-CA"/>
        </w:rPr>
      </w:pPr>
      <w:r w:rsidRPr="00AC2B2B">
        <w:rPr>
          <w:lang w:val="en-CA"/>
        </w:rPr>
        <w:t>Otherwise</w:t>
      </w:r>
      <w:r w:rsidR="00656BDB" w:rsidRPr="00AC2B2B">
        <w:rPr>
          <w:lang w:val="en-CA"/>
        </w:rPr>
        <w:t>,</w:t>
      </w:r>
      <w:r w:rsidRPr="00AC2B2B">
        <w:rPr>
          <w:lang w:val="en-CA"/>
        </w:rPr>
        <w:t xml:space="preserve"> if all of the following conditions are true, allowBtSplit is set equal to FALSE</w:t>
      </w:r>
    </w:p>
    <w:p w14:paraId="78B9B746" w14:textId="77777777" w:rsidR="00D116A6" w:rsidRPr="00AC2B2B" w:rsidRDefault="00D116A6" w:rsidP="00D116A6">
      <w:pPr>
        <w:numPr>
          <w:ilvl w:val="0"/>
          <w:numId w:val="9"/>
        </w:numPr>
        <w:tabs>
          <w:tab w:val="left" w:pos="900"/>
        </w:tabs>
        <w:ind w:left="806"/>
        <w:textAlignment w:val="auto"/>
        <w:rPr>
          <w:lang w:val="en-CA"/>
        </w:rPr>
      </w:pPr>
      <w:r w:rsidRPr="00AC2B2B">
        <w:rPr>
          <w:lang w:val="en-CA"/>
        </w:rPr>
        <w:t>btSplit is equal to SPLIT_BT_VER</w:t>
      </w:r>
    </w:p>
    <w:p w14:paraId="5D04DDBC" w14:textId="77777777" w:rsidR="00E473D9" w:rsidRPr="00AC2B2B" w:rsidRDefault="00E473D9" w:rsidP="00E473D9">
      <w:pPr>
        <w:numPr>
          <w:ilvl w:val="0"/>
          <w:numId w:val="9"/>
        </w:numPr>
        <w:tabs>
          <w:tab w:val="left" w:pos="900"/>
        </w:tabs>
        <w:ind w:left="806"/>
        <w:rPr>
          <w:lang w:val="en-CA"/>
        </w:rPr>
      </w:pPr>
      <w:r w:rsidRPr="00AC2B2B">
        <w:rPr>
          <w:lang w:val="en-CA"/>
        </w:rPr>
        <w:t>y0 + cbHeight is greater than pic_</w:t>
      </w:r>
      <w:r w:rsidR="00554426" w:rsidRPr="00AC2B2B">
        <w:rPr>
          <w:lang w:val="en-CA"/>
        </w:rPr>
        <w:t>height</w:t>
      </w:r>
      <w:r w:rsidRPr="00AC2B2B">
        <w:rPr>
          <w:lang w:val="en-CA"/>
        </w:rPr>
        <w:t>_in_luma_samples</w:t>
      </w:r>
    </w:p>
    <w:p w14:paraId="1381427E" w14:textId="77777777" w:rsidR="00BE7F63" w:rsidRPr="00AC2B2B" w:rsidRDefault="00BE7F63" w:rsidP="00BE7F63">
      <w:pPr>
        <w:numPr>
          <w:ilvl w:val="0"/>
          <w:numId w:val="9"/>
        </w:numPr>
        <w:tabs>
          <w:tab w:val="left" w:pos="900"/>
        </w:tabs>
        <w:rPr>
          <w:lang w:val="en-CA"/>
        </w:rPr>
      </w:pPr>
      <w:r w:rsidRPr="00AC2B2B">
        <w:rPr>
          <w:lang w:val="en-CA"/>
        </w:rPr>
        <w:t>Otherwise</w:t>
      </w:r>
      <w:r w:rsidR="00656BDB" w:rsidRPr="00AC2B2B">
        <w:rPr>
          <w:lang w:val="en-CA"/>
        </w:rPr>
        <w:t>,</w:t>
      </w:r>
      <w:r w:rsidRPr="00AC2B2B">
        <w:rPr>
          <w:lang w:val="en-CA"/>
        </w:rPr>
        <w:t xml:space="preserve"> if all of the following conditions are true, allowBtSplit is set equal to FALSE</w:t>
      </w:r>
    </w:p>
    <w:p w14:paraId="60E0A101" w14:textId="1089C19B" w:rsidR="00BE7F63" w:rsidRPr="00AC2B2B" w:rsidRDefault="00BE7F63" w:rsidP="00BE7F63">
      <w:pPr>
        <w:numPr>
          <w:ilvl w:val="0"/>
          <w:numId w:val="9"/>
        </w:numPr>
        <w:tabs>
          <w:tab w:val="left" w:pos="900"/>
        </w:tabs>
        <w:ind w:left="806"/>
        <w:textAlignment w:val="auto"/>
        <w:rPr>
          <w:lang w:val="en-CA"/>
        </w:rPr>
      </w:pPr>
      <w:r w:rsidRPr="00AC2B2B">
        <w:rPr>
          <w:lang w:val="en-CA"/>
        </w:rPr>
        <w:t>btSplit is equal to SPLIT_BT_HOR</w:t>
      </w:r>
    </w:p>
    <w:p w14:paraId="248D9D46" w14:textId="77777777" w:rsidR="00BE7F63" w:rsidRPr="00AC2B2B" w:rsidRDefault="00BE7F63" w:rsidP="00BE7F63">
      <w:pPr>
        <w:numPr>
          <w:ilvl w:val="0"/>
          <w:numId w:val="9"/>
        </w:numPr>
        <w:tabs>
          <w:tab w:val="left" w:pos="900"/>
        </w:tabs>
        <w:ind w:left="806"/>
        <w:rPr>
          <w:lang w:val="en-CA"/>
        </w:rPr>
      </w:pPr>
      <w:r w:rsidRPr="00AC2B2B">
        <w:rPr>
          <w:lang w:val="en-CA"/>
        </w:rPr>
        <w:t>x0 + cbWidth is greater than pic_width_in_luma_samples</w:t>
      </w:r>
    </w:p>
    <w:p w14:paraId="67D74E35" w14:textId="7B85731C" w:rsidR="00BE7F63" w:rsidRPr="00AC2B2B" w:rsidRDefault="00BE7F63" w:rsidP="00BE7F63">
      <w:pPr>
        <w:numPr>
          <w:ilvl w:val="0"/>
          <w:numId w:val="9"/>
        </w:numPr>
        <w:tabs>
          <w:tab w:val="left" w:pos="900"/>
        </w:tabs>
        <w:ind w:left="806"/>
        <w:rPr>
          <w:lang w:val="en-CA"/>
        </w:rPr>
      </w:pPr>
      <w:r w:rsidRPr="00AC2B2B">
        <w:rPr>
          <w:lang w:val="en-CA"/>
        </w:rPr>
        <w:t xml:space="preserve">y0 + cbHeight is </w:t>
      </w:r>
      <w:r w:rsidR="008A645F" w:rsidRPr="00AC2B2B">
        <w:rPr>
          <w:lang w:val="en-CA"/>
        </w:rPr>
        <w:t xml:space="preserve">less </w:t>
      </w:r>
      <w:r w:rsidRPr="00AC2B2B">
        <w:rPr>
          <w:lang w:val="en-CA"/>
        </w:rPr>
        <w:t>than or equal to pic_height_in_luma_samples</w:t>
      </w:r>
    </w:p>
    <w:p w14:paraId="1EBB56DB" w14:textId="77777777" w:rsidR="005A68A7" w:rsidRPr="00AC2B2B" w:rsidRDefault="005A68A7" w:rsidP="009435C8">
      <w:pPr>
        <w:numPr>
          <w:ilvl w:val="0"/>
          <w:numId w:val="9"/>
        </w:numPr>
        <w:tabs>
          <w:tab w:val="left" w:pos="900"/>
        </w:tabs>
        <w:rPr>
          <w:lang w:val="en-CA"/>
        </w:rPr>
      </w:pPr>
      <w:r w:rsidRPr="00AC2B2B">
        <w:rPr>
          <w:lang w:val="en-CA"/>
        </w:rPr>
        <w:t>Otherwise</w:t>
      </w:r>
      <w:r w:rsidR="00656BDB" w:rsidRPr="00AC2B2B">
        <w:rPr>
          <w:lang w:val="en-CA"/>
        </w:rPr>
        <w:t>,</w:t>
      </w:r>
      <w:r w:rsidRPr="00AC2B2B">
        <w:rPr>
          <w:lang w:val="en-CA"/>
        </w:rPr>
        <w:t xml:space="preserve"> if all of the following conditions are true, allow</w:t>
      </w:r>
      <w:r w:rsidR="00556E8B" w:rsidRPr="00AC2B2B">
        <w:rPr>
          <w:lang w:val="en-CA"/>
        </w:rPr>
        <w:t>Bt</w:t>
      </w:r>
      <w:r w:rsidRPr="00AC2B2B">
        <w:rPr>
          <w:lang w:val="en-CA"/>
        </w:rPr>
        <w:t>Split is set equal to FALSE:</w:t>
      </w:r>
    </w:p>
    <w:p w14:paraId="13FFD612" w14:textId="77777777" w:rsidR="005A68A7" w:rsidRPr="00AC2B2B" w:rsidRDefault="005A68A7" w:rsidP="005A68A7">
      <w:pPr>
        <w:keepNext/>
        <w:numPr>
          <w:ilvl w:val="0"/>
          <w:numId w:val="9"/>
        </w:numPr>
        <w:tabs>
          <w:tab w:val="left" w:pos="900"/>
        </w:tabs>
        <w:ind w:left="810"/>
        <w:rPr>
          <w:lang w:val="en-CA"/>
        </w:rPr>
      </w:pPr>
      <w:r w:rsidRPr="00AC2B2B">
        <w:rPr>
          <w:lang w:val="en-CA"/>
        </w:rPr>
        <w:t>mttDepth is greater than 0</w:t>
      </w:r>
    </w:p>
    <w:p w14:paraId="58C42117" w14:textId="77777777" w:rsidR="005A68A7" w:rsidRPr="00AC2B2B" w:rsidRDefault="005A68A7" w:rsidP="005A68A7">
      <w:pPr>
        <w:keepNext/>
        <w:numPr>
          <w:ilvl w:val="0"/>
          <w:numId w:val="9"/>
        </w:numPr>
        <w:tabs>
          <w:tab w:val="left" w:pos="900"/>
        </w:tabs>
        <w:ind w:left="810"/>
        <w:rPr>
          <w:lang w:val="en-CA"/>
        </w:rPr>
      </w:pPr>
      <w:r w:rsidRPr="00AC2B2B">
        <w:rPr>
          <w:lang w:val="en-CA"/>
        </w:rPr>
        <w:t>partIdx is equal to 1</w:t>
      </w:r>
    </w:p>
    <w:p w14:paraId="7736642A" w14:textId="77777777" w:rsidR="005A68A7" w:rsidRPr="00AC2B2B" w:rsidRDefault="005A68A7" w:rsidP="005A68A7">
      <w:pPr>
        <w:numPr>
          <w:ilvl w:val="0"/>
          <w:numId w:val="9"/>
        </w:numPr>
        <w:tabs>
          <w:tab w:val="left" w:pos="900"/>
        </w:tabs>
        <w:ind w:left="806"/>
        <w:rPr>
          <w:lang w:val="en-CA"/>
        </w:rPr>
      </w:pPr>
      <w:r w:rsidRPr="00AC2B2B">
        <w:rPr>
          <w:lang w:val="en-CA"/>
        </w:rPr>
        <w:t>MttSplitMode</w:t>
      </w:r>
      <w:r w:rsidRPr="00AC2B2B">
        <w:rPr>
          <w:lang w:val="en-CA" w:eastAsia="ko-KR"/>
        </w:rPr>
        <w:t>[ x0 ][ y0 ][ mttDepth </w:t>
      </w:r>
      <w:r w:rsidRPr="00AC2B2B">
        <w:rPr>
          <w:lang w:val="en-CA"/>
        </w:rPr>
        <w:t>− 1</w:t>
      </w:r>
      <w:r w:rsidRPr="00AC2B2B">
        <w:rPr>
          <w:lang w:val="en-CA" w:eastAsia="ko-KR"/>
        </w:rPr>
        <w:t> ]</w:t>
      </w:r>
      <w:r w:rsidRPr="00AC2B2B">
        <w:rPr>
          <w:lang w:val="en-CA"/>
        </w:rPr>
        <w:t xml:space="preserve"> </w:t>
      </w:r>
      <w:r w:rsidRPr="00AC2B2B">
        <w:rPr>
          <w:lang w:val="en-CA" w:eastAsia="ko-KR"/>
        </w:rPr>
        <w:t>is equal</w:t>
      </w:r>
      <w:r w:rsidRPr="00AC2B2B">
        <w:rPr>
          <w:lang w:val="en-CA"/>
        </w:rPr>
        <w:t> </w:t>
      </w:r>
      <w:r w:rsidRPr="00AC2B2B">
        <w:rPr>
          <w:lang w:val="en-CA" w:eastAsia="ko-KR"/>
        </w:rPr>
        <w:t>to</w:t>
      </w:r>
      <w:r w:rsidRPr="00AC2B2B">
        <w:rPr>
          <w:lang w:val="en-CA"/>
        </w:rPr>
        <w:t> </w:t>
      </w:r>
      <w:r w:rsidR="00556E8B" w:rsidRPr="00AC2B2B">
        <w:rPr>
          <w:lang w:val="en-CA" w:eastAsia="ko-KR"/>
        </w:rPr>
        <w:t>parallelTtSplit</w:t>
      </w:r>
    </w:p>
    <w:p w14:paraId="04A3DD56" w14:textId="77777777" w:rsidR="00D5727E" w:rsidRPr="00AC2B2B" w:rsidRDefault="00D5727E" w:rsidP="00D5727E">
      <w:pPr>
        <w:keepNext/>
        <w:numPr>
          <w:ilvl w:val="0"/>
          <w:numId w:val="9"/>
        </w:numPr>
        <w:tabs>
          <w:tab w:val="left" w:pos="900"/>
        </w:tabs>
        <w:rPr>
          <w:lang w:val="en-CA"/>
        </w:rPr>
      </w:pPr>
      <w:r w:rsidRPr="00AC2B2B">
        <w:rPr>
          <w:lang w:val="en-CA"/>
        </w:rPr>
        <w:t>Otherwise if all of the following conditions are true, allowBtSplit is set equal to FALSE</w:t>
      </w:r>
    </w:p>
    <w:p w14:paraId="1D6ED0E2" w14:textId="77777777" w:rsidR="00D5727E" w:rsidRPr="00AC2B2B" w:rsidRDefault="00D5727E" w:rsidP="00D5727E">
      <w:pPr>
        <w:keepNext/>
        <w:numPr>
          <w:ilvl w:val="0"/>
          <w:numId w:val="9"/>
        </w:numPr>
        <w:tabs>
          <w:tab w:val="left" w:pos="900"/>
        </w:tabs>
        <w:ind w:left="806"/>
        <w:rPr>
          <w:lang w:val="en-CA"/>
        </w:rPr>
      </w:pPr>
      <w:r w:rsidRPr="00AC2B2B">
        <w:rPr>
          <w:lang w:val="en-CA"/>
        </w:rPr>
        <w:t>btSplit is equal to SPLIT_BT_VER</w:t>
      </w:r>
    </w:p>
    <w:p w14:paraId="3F50411F" w14:textId="499DEB23" w:rsidR="00D5727E" w:rsidRPr="00AC2B2B" w:rsidRDefault="00D5727E" w:rsidP="00D5727E">
      <w:pPr>
        <w:keepNext/>
        <w:numPr>
          <w:ilvl w:val="0"/>
          <w:numId w:val="9"/>
        </w:numPr>
        <w:tabs>
          <w:tab w:val="left" w:pos="900"/>
        </w:tabs>
        <w:ind w:left="806"/>
        <w:rPr>
          <w:lang w:val="en-CA"/>
        </w:rPr>
      </w:pPr>
      <w:r w:rsidRPr="00AC2B2B">
        <w:rPr>
          <w:lang w:val="en-CA"/>
        </w:rPr>
        <w:t xml:space="preserve">cbWidth is </w:t>
      </w:r>
      <w:r w:rsidR="008A645F" w:rsidRPr="00AC2B2B">
        <w:rPr>
          <w:lang w:val="en-CA"/>
        </w:rPr>
        <w:t xml:space="preserve">less </w:t>
      </w:r>
      <w:r w:rsidRPr="00AC2B2B">
        <w:rPr>
          <w:lang w:val="en-CA"/>
        </w:rPr>
        <w:t>than or equal to MaxTbSizeY</w:t>
      </w:r>
    </w:p>
    <w:p w14:paraId="04DF25FF" w14:textId="4A528232" w:rsidR="00D5727E" w:rsidRPr="00AC2B2B" w:rsidRDefault="00D5727E" w:rsidP="00D5727E">
      <w:pPr>
        <w:numPr>
          <w:ilvl w:val="0"/>
          <w:numId w:val="9"/>
        </w:numPr>
        <w:tabs>
          <w:tab w:val="left" w:pos="900"/>
        </w:tabs>
        <w:ind w:left="806"/>
        <w:rPr>
          <w:lang w:val="en-CA"/>
        </w:rPr>
      </w:pPr>
      <w:r w:rsidRPr="00AC2B2B">
        <w:rPr>
          <w:lang w:val="en-CA"/>
        </w:rPr>
        <w:t xml:space="preserve">cbHeight is </w:t>
      </w:r>
      <w:r w:rsidR="008A645F" w:rsidRPr="00AC2B2B">
        <w:rPr>
          <w:lang w:val="en-CA"/>
        </w:rPr>
        <w:t xml:space="preserve">greater </w:t>
      </w:r>
      <w:r w:rsidRPr="00AC2B2B">
        <w:rPr>
          <w:lang w:val="en-CA"/>
        </w:rPr>
        <w:t>than MaxTbSizeY</w:t>
      </w:r>
    </w:p>
    <w:p w14:paraId="7FC1520B" w14:textId="77777777" w:rsidR="00D5727E" w:rsidRPr="00AC2B2B" w:rsidRDefault="00D5727E" w:rsidP="00D5727E">
      <w:pPr>
        <w:keepNext/>
        <w:numPr>
          <w:ilvl w:val="0"/>
          <w:numId w:val="9"/>
        </w:numPr>
        <w:tabs>
          <w:tab w:val="left" w:pos="900"/>
        </w:tabs>
        <w:rPr>
          <w:lang w:val="en-CA"/>
        </w:rPr>
      </w:pPr>
      <w:r w:rsidRPr="00AC2B2B">
        <w:rPr>
          <w:lang w:val="en-CA"/>
        </w:rPr>
        <w:lastRenderedPageBreak/>
        <w:t>Otherwise if all of the following conditions are true, allowBtSplit is set equal to FALSE</w:t>
      </w:r>
    </w:p>
    <w:p w14:paraId="367568DB" w14:textId="77777777" w:rsidR="00D5727E" w:rsidRPr="00AC2B2B" w:rsidRDefault="00D5727E" w:rsidP="00D5727E">
      <w:pPr>
        <w:keepNext/>
        <w:numPr>
          <w:ilvl w:val="0"/>
          <w:numId w:val="9"/>
        </w:numPr>
        <w:tabs>
          <w:tab w:val="left" w:pos="900"/>
        </w:tabs>
        <w:ind w:left="806"/>
        <w:rPr>
          <w:lang w:val="en-CA"/>
        </w:rPr>
      </w:pPr>
      <w:r w:rsidRPr="00AC2B2B">
        <w:rPr>
          <w:lang w:val="en-CA"/>
        </w:rPr>
        <w:t>btSplit is equal to SPLIT_BT_HOR</w:t>
      </w:r>
    </w:p>
    <w:p w14:paraId="514472F3" w14:textId="5A5981E4" w:rsidR="00D5727E" w:rsidRPr="00AC2B2B" w:rsidRDefault="00D5727E" w:rsidP="00D5727E">
      <w:pPr>
        <w:keepNext/>
        <w:numPr>
          <w:ilvl w:val="0"/>
          <w:numId w:val="9"/>
        </w:numPr>
        <w:tabs>
          <w:tab w:val="left" w:pos="900"/>
        </w:tabs>
        <w:ind w:left="806"/>
        <w:rPr>
          <w:lang w:val="en-CA"/>
        </w:rPr>
      </w:pPr>
      <w:r w:rsidRPr="00AC2B2B">
        <w:rPr>
          <w:lang w:val="en-CA"/>
        </w:rPr>
        <w:t xml:space="preserve">cbWidth is </w:t>
      </w:r>
      <w:r w:rsidR="008A645F" w:rsidRPr="00AC2B2B">
        <w:rPr>
          <w:lang w:val="en-CA"/>
        </w:rPr>
        <w:t xml:space="preserve">greater </w:t>
      </w:r>
      <w:r w:rsidRPr="00AC2B2B">
        <w:rPr>
          <w:lang w:val="en-CA"/>
        </w:rPr>
        <w:t>than MaxTbSizeY</w:t>
      </w:r>
    </w:p>
    <w:p w14:paraId="49FAA281" w14:textId="36D8FDD7" w:rsidR="00D5727E" w:rsidRPr="00AC2B2B" w:rsidRDefault="00D5727E" w:rsidP="00D5727E">
      <w:pPr>
        <w:numPr>
          <w:ilvl w:val="0"/>
          <w:numId w:val="9"/>
        </w:numPr>
        <w:tabs>
          <w:tab w:val="left" w:pos="900"/>
        </w:tabs>
        <w:ind w:left="806"/>
        <w:rPr>
          <w:lang w:val="en-CA"/>
        </w:rPr>
      </w:pPr>
      <w:r w:rsidRPr="00AC2B2B">
        <w:rPr>
          <w:lang w:val="en-CA"/>
        </w:rPr>
        <w:t xml:space="preserve">cbHeight is </w:t>
      </w:r>
      <w:r w:rsidR="008A645F" w:rsidRPr="00AC2B2B">
        <w:rPr>
          <w:lang w:val="en-CA"/>
        </w:rPr>
        <w:t xml:space="preserve">less </w:t>
      </w:r>
      <w:r w:rsidRPr="00AC2B2B">
        <w:rPr>
          <w:lang w:val="en-CA"/>
        </w:rPr>
        <w:t>than or equal to MaxTbSizeY</w:t>
      </w:r>
    </w:p>
    <w:p w14:paraId="7CADA646" w14:textId="2504A6C9" w:rsidR="005A68A7" w:rsidRPr="00AC2B2B" w:rsidRDefault="005A68A7" w:rsidP="00D5727E">
      <w:pPr>
        <w:tabs>
          <w:tab w:val="left" w:pos="284"/>
        </w:tabs>
        <w:ind w:left="284" w:hanging="284"/>
        <w:rPr>
          <w:lang w:val="en-CA"/>
        </w:rPr>
      </w:pPr>
      <w:r w:rsidRPr="00AC2B2B">
        <w:rPr>
          <w:lang w:val="en-CA"/>
        </w:rPr>
        <w:t>–</w:t>
      </w:r>
      <w:r w:rsidRPr="00AC2B2B">
        <w:rPr>
          <w:lang w:val="en-CA"/>
        </w:rPr>
        <w:tab/>
        <w:t>Otherwise, allow</w:t>
      </w:r>
      <w:r w:rsidR="004C018F" w:rsidRPr="00AC2B2B">
        <w:rPr>
          <w:lang w:val="en-CA"/>
        </w:rPr>
        <w:t>Bt</w:t>
      </w:r>
      <w:r w:rsidRPr="00AC2B2B">
        <w:rPr>
          <w:lang w:val="en-CA"/>
        </w:rPr>
        <w:t>Split is set equal to TRUE.</w:t>
      </w:r>
    </w:p>
    <w:p w14:paraId="2CD0D7EC" w14:textId="77777777" w:rsidR="005A68A7" w:rsidRPr="00AC2B2B" w:rsidRDefault="005A68A7" w:rsidP="007B5DE8">
      <w:pPr>
        <w:rPr>
          <w:lang w:val="en-CA"/>
        </w:rPr>
      </w:pPr>
    </w:p>
    <w:p w14:paraId="62F84263" w14:textId="77777777" w:rsidR="005A68A7" w:rsidRPr="00AC2B2B" w:rsidRDefault="005A68A7" w:rsidP="005A68A7">
      <w:pPr>
        <w:pStyle w:val="30"/>
        <w:rPr>
          <w:lang w:val="en-CA"/>
        </w:rPr>
      </w:pPr>
      <w:bookmarkStart w:id="427" w:name="_Ref513209609"/>
      <w:bookmarkStart w:id="428" w:name="_Toc533101921"/>
      <w:r w:rsidRPr="00AC2B2B">
        <w:rPr>
          <w:lang w:val="en-CA"/>
        </w:rPr>
        <w:t>Allowed ternary split process</w:t>
      </w:r>
      <w:bookmarkEnd w:id="427"/>
      <w:bookmarkEnd w:id="428"/>
    </w:p>
    <w:p w14:paraId="054B6579" w14:textId="77777777" w:rsidR="00087101" w:rsidRPr="00AC2B2B" w:rsidRDefault="005A68A7" w:rsidP="00E83180">
      <w:pPr>
        <w:keepNext/>
        <w:rPr>
          <w:lang w:val="en-CA"/>
        </w:rPr>
      </w:pPr>
      <w:r w:rsidRPr="00AC2B2B">
        <w:rPr>
          <w:lang w:val="en-CA"/>
        </w:rPr>
        <w:t>Input</w:t>
      </w:r>
      <w:r w:rsidR="00087101" w:rsidRPr="00AC2B2B">
        <w:rPr>
          <w:lang w:val="en-CA"/>
        </w:rPr>
        <w:t>s</w:t>
      </w:r>
      <w:r w:rsidRPr="00AC2B2B">
        <w:rPr>
          <w:lang w:val="en-CA"/>
        </w:rPr>
        <w:t xml:space="preserve"> to this process </w:t>
      </w:r>
      <w:r w:rsidR="00087101" w:rsidRPr="00AC2B2B">
        <w:rPr>
          <w:lang w:val="en-CA"/>
        </w:rPr>
        <w:t>are:</w:t>
      </w:r>
    </w:p>
    <w:p w14:paraId="023124AB" w14:textId="63418992" w:rsidR="00087101" w:rsidRPr="00AC2B2B" w:rsidRDefault="005A68A7" w:rsidP="00E83180">
      <w:pPr>
        <w:keepNext/>
        <w:numPr>
          <w:ilvl w:val="0"/>
          <w:numId w:val="6"/>
        </w:numPr>
        <w:tabs>
          <w:tab w:val="clear" w:pos="389"/>
        </w:tabs>
        <w:ind w:left="360" w:hanging="360"/>
        <w:rPr>
          <w:lang w:val="en-CA" w:eastAsia="ko-KR"/>
        </w:rPr>
      </w:pPr>
      <w:r w:rsidRPr="00AC2B2B">
        <w:rPr>
          <w:lang w:val="en-CA"/>
        </w:rPr>
        <w:t>a tern</w:t>
      </w:r>
      <w:r w:rsidR="00F614EB" w:rsidRPr="00AC2B2B">
        <w:rPr>
          <w:lang w:val="en-CA"/>
        </w:rPr>
        <w:t>ar</w:t>
      </w:r>
      <w:r w:rsidRPr="00AC2B2B">
        <w:rPr>
          <w:lang w:val="en-CA"/>
        </w:rPr>
        <w:t>y split mode ttSplit</w:t>
      </w:r>
      <w:r w:rsidR="002772B5" w:rsidRPr="00AC2B2B">
        <w:rPr>
          <w:lang w:val="en-CA"/>
        </w:rPr>
        <w:t>,</w:t>
      </w:r>
    </w:p>
    <w:p w14:paraId="2278E243" w14:textId="77777777" w:rsidR="00087101" w:rsidRPr="00AC2B2B" w:rsidRDefault="002772B5" w:rsidP="00E83180">
      <w:pPr>
        <w:keepNext/>
        <w:numPr>
          <w:ilvl w:val="0"/>
          <w:numId w:val="6"/>
        </w:numPr>
        <w:tabs>
          <w:tab w:val="clear" w:pos="389"/>
        </w:tabs>
        <w:ind w:left="360" w:hanging="360"/>
        <w:rPr>
          <w:lang w:val="en-CA" w:eastAsia="ko-KR"/>
        </w:rPr>
      </w:pPr>
      <w:r w:rsidRPr="00AC2B2B">
        <w:rPr>
          <w:lang w:val="en-CA"/>
        </w:rPr>
        <w:t xml:space="preserve">a coding block </w:t>
      </w:r>
      <w:r w:rsidR="00B47707" w:rsidRPr="00AC2B2B">
        <w:rPr>
          <w:lang w:val="en-CA"/>
        </w:rPr>
        <w:t>width cbWidth,</w:t>
      </w:r>
    </w:p>
    <w:p w14:paraId="3D8668AF" w14:textId="644781AD" w:rsidR="00087101" w:rsidRPr="00AC2B2B" w:rsidRDefault="00B47707" w:rsidP="00E83180">
      <w:pPr>
        <w:keepNext/>
        <w:numPr>
          <w:ilvl w:val="0"/>
          <w:numId w:val="6"/>
        </w:numPr>
        <w:tabs>
          <w:tab w:val="clear" w:pos="389"/>
        </w:tabs>
        <w:ind w:left="360" w:hanging="360"/>
        <w:rPr>
          <w:lang w:val="en-CA" w:eastAsia="ko-KR"/>
        </w:rPr>
      </w:pPr>
      <w:r w:rsidRPr="00AC2B2B">
        <w:rPr>
          <w:lang w:val="en-CA"/>
        </w:rPr>
        <w:t>a coding block height cbHeight</w:t>
      </w:r>
      <w:r w:rsidR="002772B5" w:rsidRPr="00AC2B2B">
        <w:rPr>
          <w:lang w:val="en-CA"/>
        </w:rPr>
        <w:t>,</w:t>
      </w:r>
    </w:p>
    <w:p w14:paraId="088F61E4" w14:textId="2646A94F" w:rsidR="00087101" w:rsidRPr="00AC2B2B" w:rsidRDefault="00245688" w:rsidP="00E83180">
      <w:pPr>
        <w:keepNext/>
        <w:numPr>
          <w:ilvl w:val="0"/>
          <w:numId w:val="6"/>
        </w:numPr>
        <w:tabs>
          <w:tab w:val="clear" w:pos="389"/>
        </w:tabs>
        <w:ind w:left="360" w:hanging="360"/>
        <w:rPr>
          <w:lang w:val="en-CA" w:eastAsia="ko-KR"/>
        </w:rPr>
      </w:pPr>
      <w:r w:rsidRPr="00AC2B2B">
        <w:rPr>
          <w:lang w:val="en-CA"/>
        </w:rPr>
        <w:t>a location ( x0, y0 ) of the top-left luma sample of the considered coding block relative to the top-left luma sample of the picture,</w:t>
      </w:r>
    </w:p>
    <w:p w14:paraId="7FDCECED" w14:textId="7FD9FEE8" w:rsidR="00087101" w:rsidRPr="00AC2B2B" w:rsidRDefault="002772B5" w:rsidP="00E83180">
      <w:pPr>
        <w:keepNext/>
        <w:numPr>
          <w:ilvl w:val="0"/>
          <w:numId w:val="6"/>
        </w:numPr>
        <w:tabs>
          <w:tab w:val="clear" w:pos="389"/>
        </w:tabs>
        <w:ind w:left="360" w:hanging="360"/>
        <w:rPr>
          <w:lang w:val="en-CA" w:eastAsia="ko-KR"/>
        </w:rPr>
      </w:pPr>
      <w:r w:rsidRPr="00AC2B2B">
        <w:rPr>
          <w:lang w:val="en-CA"/>
        </w:rPr>
        <w:t>a multi-type tree depth mttDepth</w:t>
      </w:r>
    </w:p>
    <w:p w14:paraId="1A7BCCBE" w14:textId="66DB6D3E" w:rsidR="00783891" w:rsidRPr="00AC2B2B" w:rsidRDefault="002772B5" w:rsidP="00E83180">
      <w:pPr>
        <w:keepNext/>
        <w:numPr>
          <w:ilvl w:val="0"/>
          <w:numId w:val="6"/>
        </w:numPr>
        <w:tabs>
          <w:tab w:val="clear" w:pos="389"/>
        </w:tabs>
        <w:ind w:left="360" w:hanging="360"/>
        <w:rPr>
          <w:lang w:val="en-CA" w:eastAsia="ko-KR"/>
        </w:rPr>
      </w:pPr>
      <w:r w:rsidRPr="00AC2B2B">
        <w:rPr>
          <w:lang w:val="en-CA"/>
        </w:rPr>
        <w:t xml:space="preserve">a </w:t>
      </w:r>
      <w:r w:rsidR="00087101" w:rsidRPr="00AC2B2B">
        <w:rPr>
          <w:lang w:val="en-CA"/>
        </w:rPr>
        <w:t>maximum multi-type tree depth with offset m</w:t>
      </w:r>
      <w:r w:rsidR="00785CF9" w:rsidRPr="00AC2B2B">
        <w:rPr>
          <w:lang w:val="en-CA"/>
        </w:rPr>
        <w:t>axMttDepth</w:t>
      </w:r>
      <w:r w:rsidR="00783891" w:rsidRPr="00AC2B2B">
        <w:rPr>
          <w:lang w:val="en-CA"/>
        </w:rPr>
        <w:t>,</w:t>
      </w:r>
    </w:p>
    <w:p w14:paraId="6917BF02" w14:textId="0AFADA10" w:rsidR="002772B5" w:rsidRPr="00AC2B2B" w:rsidRDefault="00783891" w:rsidP="00E83180">
      <w:pPr>
        <w:keepNext/>
        <w:numPr>
          <w:ilvl w:val="0"/>
          <w:numId w:val="6"/>
        </w:numPr>
        <w:tabs>
          <w:tab w:val="clear" w:pos="389"/>
        </w:tabs>
        <w:ind w:left="360" w:hanging="360"/>
        <w:rPr>
          <w:lang w:val="en-CA" w:eastAsia="ko-KR"/>
        </w:rPr>
      </w:pPr>
      <w:r w:rsidRPr="00AC2B2B">
        <w:rPr>
          <w:lang w:val="en-CA" w:eastAsia="ko-KR"/>
        </w:rPr>
        <w:t>a maximum binary tree size maxTtSize</w:t>
      </w:r>
      <w:r w:rsidR="002772B5" w:rsidRPr="00AC2B2B">
        <w:rPr>
          <w:lang w:val="en-CA" w:eastAsia="ko-KR"/>
        </w:rPr>
        <w:t>.</w:t>
      </w:r>
    </w:p>
    <w:p w14:paraId="4F0790E8" w14:textId="77777777" w:rsidR="005A68A7" w:rsidRPr="00AC2B2B" w:rsidRDefault="005A68A7" w:rsidP="005A68A7">
      <w:pPr>
        <w:rPr>
          <w:lang w:val="en-CA"/>
        </w:rPr>
      </w:pPr>
      <w:r w:rsidRPr="00AC2B2B">
        <w:rPr>
          <w:lang w:val="en-CA"/>
        </w:rPr>
        <w:t>Output of this process is the variable allowTt</w:t>
      </w:r>
      <w:r w:rsidR="00245688" w:rsidRPr="00AC2B2B">
        <w:rPr>
          <w:lang w:val="en-CA"/>
        </w:rPr>
        <w:t>Split.</w:t>
      </w:r>
    </w:p>
    <w:p w14:paraId="704F04AC" w14:textId="2610167E" w:rsidR="00CA26FD" w:rsidRPr="00AC2B2B" w:rsidRDefault="002772B5" w:rsidP="00CA26FD">
      <w:pPr>
        <w:pStyle w:val="afe"/>
        <w:keepLines/>
        <w:rPr>
          <w:lang w:val="en-CA"/>
        </w:rPr>
      </w:pPr>
      <w:bookmarkStart w:id="429" w:name="_Ref521396215"/>
      <w:r w:rsidRPr="00AC2B2B">
        <w:rPr>
          <w:lang w:val="en-CA"/>
        </w:rPr>
        <w:t>Table </w:t>
      </w:r>
      <w:r w:rsidR="007F6735" w:rsidRPr="00AC2B2B">
        <w:rPr>
          <w:lang w:val="en-CA"/>
        </w:rPr>
        <w:fldChar w:fldCharType="begin" w:fldLock="1"/>
      </w:r>
      <w:r w:rsidR="007F6735" w:rsidRPr="00AC2B2B">
        <w:rPr>
          <w:lang w:val="en-CA"/>
        </w:rPr>
        <w:instrText xml:space="preserve"> STYLEREF 1 \s </w:instrText>
      </w:r>
      <w:r w:rsidR="007F6735" w:rsidRPr="00AC2B2B">
        <w:rPr>
          <w:lang w:val="en-CA"/>
        </w:rPr>
        <w:fldChar w:fldCharType="separate"/>
      </w:r>
      <w:r w:rsidR="00E57AB9" w:rsidRPr="00AC2B2B">
        <w:rPr>
          <w:noProof/>
          <w:lang w:val="en-CA"/>
        </w:rPr>
        <w:t>6</w:t>
      </w:r>
      <w:r w:rsidR="007F6735" w:rsidRPr="00AC2B2B">
        <w:rPr>
          <w:lang w:val="en-CA"/>
        </w:rPr>
        <w:fldChar w:fldCharType="end"/>
      </w:r>
      <w:r w:rsidR="007F6735" w:rsidRPr="00AC2B2B">
        <w:rPr>
          <w:lang w:val="en-CA"/>
        </w:rPr>
        <w:noBreakHyphen/>
      </w:r>
      <w:r w:rsidR="007F6735" w:rsidRPr="00AC2B2B">
        <w:rPr>
          <w:lang w:val="en-CA"/>
        </w:rPr>
        <w:fldChar w:fldCharType="begin" w:fldLock="1"/>
      </w:r>
      <w:r w:rsidR="007F6735" w:rsidRPr="00AC2B2B">
        <w:rPr>
          <w:lang w:val="en-CA"/>
        </w:rPr>
        <w:instrText xml:space="preserve"> SEQ Table \* ARABIC \s 1 </w:instrText>
      </w:r>
      <w:r w:rsidR="007F6735" w:rsidRPr="00AC2B2B">
        <w:rPr>
          <w:lang w:val="en-CA"/>
        </w:rPr>
        <w:fldChar w:fldCharType="separate"/>
      </w:r>
      <w:r w:rsidR="00E57AB9" w:rsidRPr="00AC2B2B">
        <w:rPr>
          <w:noProof/>
          <w:lang w:val="en-CA"/>
        </w:rPr>
        <w:t>3</w:t>
      </w:r>
      <w:r w:rsidR="007F6735" w:rsidRPr="00AC2B2B">
        <w:rPr>
          <w:lang w:val="en-CA"/>
        </w:rPr>
        <w:fldChar w:fldCharType="end"/>
      </w:r>
      <w:bookmarkEnd w:id="429"/>
      <w:r w:rsidRPr="00AC2B2B">
        <w:rPr>
          <w:lang w:val="en-CA"/>
        </w:rPr>
        <w:t xml:space="preserve"> – Specification of </w:t>
      </w:r>
      <w:r w:rsidR="00E0275B" w:rsidRPr="00AC2B2B">
        <w:rPr>
          <w:lang w:val="en-CA"/>
        </w:rPr>
        <w:t>cbSize</w:t>
      </w:r>
      <w:r w:rsidRPr="00AC2B2B">
        <w:rPr>
          <w:lang w:val="en-CA"/>
        </w:rPr>
        <w:t xml:space="preserve"> based on </w:t>
      </w:r>
      <w:r w:rsidR="00785CF9" w:rsidRPr="00AC2B2B">
        <w:rPr>
          <w:lang w:val="en-CA"/>
        </w:rPr>
        <w:t>t</w:t>
      </w:r>
      <w:r w:rsidRPr="00AC2B2B">
        <w:rPr>
          <w:lang w:val="en-CA"/>
        </w:rPr>
        <w:t>tSplit.</w:t>
      </w:r>
    </w:p>
    <w:tbl>
      <w:tblPr>
        <w:tblStyle w:val="afd"/>
        <w:tblW w:w="0" w:type="auto"/>
        <w:jc w:val="center"/>
        <w:tblLook w:val="04A0" w:firstRow="1" w:lastRow="0" w:firstColumn="1" w:lastColumn="0" w:noHBand="0" w:noVBand="1"/>
      </w:tblPr>
      <w:tblGrid>
        <w:gridCol w:w="761"/>
        <w:gridCol w:w="2595"/>
        <w:gridCol w:w="2628"/>
      </w:tblGrid>
      <w:tr w:rsidR="00CA26FD" w:rsidRPr="00AC2B2B" w14:paraId="0756D2F8" w14:textId="77777777" w:rsidTr="002D5EFE">
        <w:trPr>
          <w:jc w:val="center"/>
        </w:trPr>
        <w:tc>
          <w:tcPr>
            <w:tcW w:w="0" w:type="auto"/>
          </w:tcPr>
          <w:p w14:paraId="22732602" w14:textId="77777777" w:rsidR="00CA26FD" w:rsidRPr="00AC2B2B" w:rsidRDefault="00CA26FD" w:rsidP="002D5EFE">
            <w:pPr>
              <w:rPr>
                <w:lang w:val="en-CA"/>
              </w:rPr>
            </w:pPr>
          </w:p>
        </w:tc>
        <w:tc>
          <w:tcPr>
            <w:tcW w:w="0" w:type="auto"/>
          </w:tcPr>
          <w:p w14:paraId="3685E761" w14:textId="77777777" w:rsidR="00CA26FD" w:rsidRPr="00AC2B2B" w:rsidRDefault="00CA26FD" w:rsidP="002D5EFE">
            <w:pPr>
              <w:rPr>
                <w:b/>
                <w:lang w:val="en-CA"/>
              </w:rPr>
            </w:pPr>
            <w:r w:rsidRPr="00AC2B2B">
              <w:rPr>
                <w:b/>
                <w:bCs/>
                <w:lang w:val="en-CA"/>
              </w:rPr>
              <w:t xml:space="preserve">ttSplit = = </w:t>
            </w:r>
            <w:r w:rsidRPr="00AC2B2B">
              <w:rPr>
                <w:b/>
                <w:lang w:val="en-CA"/>
              </w:rPr>
              <w:t>SPLIT_TT_VER</w:t>
            </w:r>
          </w:p>
        </w:tc>
        <w:tc>
          <w:tcPr>
            <w:tcW w:w="0" w:type="auto"/>
          </w:tcPr>
          <w:p w14:paraId="4A0A471C" w14:textId="77777777" w:rsidR="00CA26FD" w:rsidRPr="00AC2B2B" w:rsidRDefault="00CA26FD" w:rsidP="002D5EFE">
            <w:pPr>
              <w:rPr>
                <w:b/>
                <w:bCs/>
                <w:lang w:val="en-CA"/>
              </w:rPr>
            </w:pPr>
            <w:r w:rsidRPr="00AC2B2B">
              <w:rPr>
                <w:b/>
                <w:bCs/>
                <w:lang w:val="en-CA"/>
              </w:rPr>
              <w:t xml:space="preserve">ttSplit = = </w:t>
            </w:r>
            <w:r w:rsidRPr="00AC2B2B">
              <w:rPr>
                <w:b/>
                <w:lang w:val="en-CA"/>
              </w:rPr>
              <w:t>SPLIT_TT_HOR</w:t>
            </w:r>
          </w:p>
        </w:tc>
      </w:tr>
      <w:tr w:rsidR="00CA26FD" w:rsidRPr="00AC2B2B" w14:paraId="52AE9F5F" w14:textId="77777777" w:rsidTr="002D5EFE">
        <w:trPr>
          <w:jc w:val="center"/>
        </w:trPr>
        <w:tc>
          <w:tcPr>
            <w:tcW w:w="0" w:type="auto"/>
          </w:tcPr>
          <w:p w14:paraId="28E826BF" w14:textId="77777777" w:rsidR="00CA26FD" w:rsidRPr="00AC2B2B" w:rsidRDefault="00CA26FD" w:rsidP="002D5EFE">
            <w:pPr>
              <w:rPr>
                <w:lang w:val="en-CA"/>
              </w:rPr>
            </w:pPr>
            <w:r w:rsidRPr="00AC2B2B">
              <w:rPr>
                <w:b/>
                <w:bCs/>
                <w:lang w:val="en-CA"/>
              </w:rPr>
              <w:t>cbSize</w:t>
            </w:r>
          </w:p>
        </w:tc>
        <w:tc>
          <w:tcPr>
            <w:tcW w:w="0" w:type="auto"/>
          </w:tcPr>
          <w:p w14:paraId="6D233F22" w14:textId="77777777" w:rsidR="00CA26FD" w:rsidRPr="00AC2B2B" w:rsidRDefault="00CA26FD" w:rsidP="002D5EFE">
            <w:pPr>
              <w:rPr>
                <w:lang w:val="en-CA"/>
              </w:rPr>
            </w:pPr>
            <w:r w:rsidRPr="00AC2B2B">
              <w:rPr>
                <w:lang w:val="en-CA"/>
              </w:rPr>
              <w:t>cbWidth</w:t>
            </w:r>
          </w:p>
        </w:tc>
        <w:tc>
          <w:tcPr>
            <w:tcW w:w="0" w:type="auto"/>
          </w:tcPr>
          <w:p w14:paraId="7C39DBB5" w14:textId="77777777" w:rsidR="00CA26FD" w:rsidRPr="00AC2B2B" w:rsidRDefault="00CA26FD" w:rsidP="002D5EFE">
            <w:pPr>
              <w:rPr>
                <w:lang w:val="en-CA"/>
              </w:rPr>
            </w:pPr>
            <w:r w:rsidRPr="00AC2B2B">
              <w:rPr>
                <w:lang w:val="en-CA"/>
              </w:rPr>
              <w:t>cbHeight</w:t>
            </w:r>
          </w:p>
        </w:tc>
      </w:tr>
    </w:tbl>
    <w:p w14:paraId="1024D9A7" w14:textId="3D941A7C" w:rsidR="002772B5" w:rsidRPr="00AC2B2B" w:rsidRDefault="002772B5" w:rsidP="002772B5">
      <w:pPr>
        <w:rPr>
          <w:lang w:val="en-CA"/>
        </w:rPr>
      </w:pPr>
      <w:r w:rsidRPr="00AC2B2B">
        <w:rPr>
          <w:lang w:val="en-CA"/>
        </w:rPr>
        <w:t xml:space="preserve">The variable </w:t>
      </w:r>
      <w:r w:rsidR="00E0275B" w:rsidRPr="00AC2B2B">
        <w:rPr>
          <w:lang w:val="en-CA"/>
        </w:rPr>
        <w:t>cbSize</w:t>
      </w:r>
      <w:r w:rsidR="00CA26FD" w:rsidRPr="00AC2B2B">
        <w:rPr>
          <w:lang w:val="en-CA"/>
        </w:rPr>
        <w:t xml:space="preserve"> is</w:t>
      </w:r>
      <w:r w:rsidRPr="00AC2B2B">
        <w:rPr>
          <w:lang w:val="en-CA"/>
        </w:rPr>
        <w:t xml:space="preserve"> derived as specified in </w:t>
      </w:r>
      <w:r w:rsidR="0089644A" w:rsidRPr="00AC2B2B">
        <w:rPr>
          <w:lang w:val="en-CA"/>
        </w:rPr>
        <w:fldChar w:fldCharType="begin" w:fldLock="1"/>
      </w:r>
      <w:r w:rsidR="0089644A" w:rsidRPr="00AC2B2B">
        <w:rPr>
          <w:lang w:val="en-CA"/>
        </w:rPr>
        <w:instrText xml:space="preserve"> REF _Ref521396215 \h </w:instrText>
      </w:r>
      <w:r w:rsidR="0089644A" w:rsidRPr="00AC2B2B">
        <w:rPr>
          <w:lang w:val="en-CA"/>
        </w:rPr>
      </w:r>
      <w:r w:rsidR="00AC2B2B" w:rsidRPr="00AC2B2B">
        <w:rPr>
          <w:lang w:val="en-CA"/>
        </w:rPr>
        <w:instrText xml:space="preserve"> \* MERGEFORMAT </w:instrText>
      </w:r>
      <w:r w:rsidR="0089644A" w:rsidRPr="00AC2B2B">
        <w:rPr>
          <w:lang w:val="en-CA"/>
        </w:rPr>
        <w:fldChar w:fldCharType="separate"/>
      </w:r>
      <w:r w:rsidR="00E57AB9" w:rsidRPr="00AC2B2B">
        <w:rPr>
          <w:lang w:val="en-CA"/>
        </w:rPr>
        <w:t>Table </w:t>
      </w:r>
      <w:r w:rsidR="00E57AB9" w:rsidRPr="00AC2B2B">
        <w:rPr>
          <w:noProof/>
          <w:lang w:val="en-CA"/>
        </w:rPr>
        <w:t>6</w:t>
      </w:r>
      <w:r w:rsidR="00E57AB9" w:rsidRPr="00AC2B2B">
        <w:rPr>
          <w:lang w:val="en-CA"/>
        </w:rPr>
        <w:noBreakHyphen/>
      </w:r>
      <w:r w:rsidR="00E57AB9" w:rsidRPr="00AC2B2B">
        <w:rPr>
          <w:noProof/>
          <w:lang w:val="en-CA"/>
        </w:rPr>
        <w:t>3</w:t>
      </w:r>
      <w:r w:rsidR="0089644A" w:rsidRPr="00AC2B2B">
        <w:rPr>
          <w:lang w:val="en-CA"/>
        </w:rPr>
        <w:fldChar w:fldCharType="end"/>
      </w:r>
      <w:r w:rsidRPr="00AC2B2B">
        <w:rPr>
          <w:lang w:val="en-CA"/>
        </w:rPr>
        <w:t>.</w:t>
      </w:r>
    </w:p>
    <w:p w14:paraId="70BEA2D9" w14:textId="77777777" w:rsidR="002772B5" w:rsidRPr="00AC2B2B" w:rsidRDefault="002772B5" w:rsidP="002772B5">
      <w:pPr>
        <w:keepNext/>
        <w:rPr>
          <w:lang w:val="en-CA" w:eastAsia="ko-KR"/>
        </w:rPr>
      </w:pPr>
      <w:r w:rsidRPr="00AC2B2B">
        <w:rPr>
          <w:lang w:val="en-CA" w:eastAsia="ko-KR"/>
        </w:rPr>
        <w:t>The variable allow</w:t>
      </w:r>
      <w:r w:rsidR="00245688" w:rsidRPr="00AC2B2B">
        <w:rPr>
          <w:lang w:val="en-CA" w:eastAsia="ko-KR"/>
        </w:rPr>
        <w:t>T</w:t>
      </w:r>
      <w:r w:rsidRPr="00AC2B2B">
        <w:rPr>
          <w:lang w:val="en-CA" w:eastAsia="ko-KR"/>
        </w:rPr>
        <w:t>tSplit is derived as follows:</w:t>
      </w:r>
    </w:p>
    <w:p w14:paraId="5C7A4E19" w14:textId="77777777" w:rsidR="00245688" w:rsidRPr="00AC2B2B" w:rsidRDefault="00245688" w:rsidP="00245688">
      <w:pPr>
        <w:keepNext/>
        <w:numPr>
          <w:ilvl w:val="0"/>
          <w:numId w:val="6"/>
        </w:numPr>
        <w:rPr>
          <w:lang w:val="en-CA"/>
        </w:rPr>
      </w:pPr>
      <w:r w:rsidRPr="00AC2B2B">
        <w:rPr>
          <w:lang w:val="en-CA"/>
        </w:rPr>
        <w:t>If one or more of the following conditions are true, allowTt</w:t>
      </w:r>
      <w:r w:rsidR="00886F58" w:rsidRPr="00AC2B2B">
        <w:rPr>
          <w:lang w:val="en-CA"/>
        </w:rPr>
        <w:t>S</w:t>
      </w:r>
      <w:r w:rsidRPr="00AC2B2B">
        <w:rPr>
          <w:lang w:val="en-CA"/>
        </w:rPr>
        <w:t>plit is set equal to FALSE:</w:t>
      </w:r>
    </w:p>
    <w:p w14:paraId="5B130B3E" w14:textId="77777777" w:rsidR="00245688" w:rsidRPr="00AC2B2B" w:rsidRDefault="00245688" w:rsidP="00245688">
      <w:pPr>
        <w:keepNext/>
        <w:numPr>
          <w:ilvl w:val="0"/>
          <w:numId w:val="9"/>
        </w:numPr>
        <w:tabs>
          <w:tab w:val="left" w:pos="900"/>
        </w:tabs>
        <w:ind w:left="810"/>
        <w:rPr>
          <w:lang w:val="en-CA"/>
        </w:rPr>
      </w:pPr>
      <w:r w:rsidRPr="00AC2B2B">
        <w:rPr>
          <w:lang w:val="en-CA"/>
        </w:rPr>
        <w:t>cbSize is less than or equal to 2</w:t>
      </w:r>
      <w:r w:rsidRPr="00AC2B2B">
        <w:rPr>
          <w:lang w:val="en-CA" w:eastAsia="ko-KR"/>
        </w:rPr>
        <w:t> </w:t>
      </w:r>
      <w:r w:rsidRPr="00AC2B2B">
        <w:rPr>
          <w:lang w:val="en-CA"/>
        </w:rPr>
        <w:t>*</w:t>
      </w:r>
      <w:r w:rsidRPr="00AC2B2B">
        <w:rPr>
          <w:lang w:val="en-CA" w:eastAsia="ko-KR"/>
        </w:rPr>
        <w:t> </w:t>
      </w:r>
      <w:r w:rsidRPr="00AC2B2B">
        <w:rPr>
          <w:lang w:val="en-CA"/>
        </w:rPr>
        <w:t>MinTtSizeY</w:t>
      </w:r>
    </w:p>
    <w:p w14:paraId="04A33486" w14:textId="273C5005" w:rsidR="00245688" w:rsidRPr="00AC2B2B" w:rsidRDefault="00245688" w:rsidP="00245688">
      <w:pPr>
        <w:numPr>
          <w:ilvl w:val="0"/>
          <w:numId w:val="9"/>
        </w:numPr>
        <w:tabs>
          <w:tab w:val="left" w:pos="900"/>
        </w:tabs>
        <w:ind w:left="806"/>
        <w:rPr>
          <w:lang w:val="en-CA"/>
        </w:rPr>
      </w:pPr>
      <w:r w:rsidRPr="00AC2B2B">
        <w:rPr>
          <w:lang w:val="en-CA"/>
        </w:rPr>
        <w:t>cb</w:t>
      </w:r>
      <w:r w:rsidR="00261165" w:rsidRPr="00AC2B2B">
        <w:rPr>
          <w:lang w:val="en-CA"/>
        </w:rPr>
        <w:t>Width</w:t>
      </w:r>
      <w:r w:rsidRPr="00AC2B2B">
        <w:rPr>
          <w:lang w:val="en-CA"/>
        </w:rPr>
        <w:t xml:space="preserve"> is greater than </w:t>
      </w:r>
      <w:r w:rsidR="00D9200B" w:rsidRPr="00AC2B2B">
        <w:rPr>
          <w:lang w:val="en-CA"/>
        </w:rPr>
        <w:t xml:space="preserve">Min( MaxTbSizeY, </w:t>
      </w:r>
      <w:r w:rsidR="00783891" w:rsidRPr="00AC2B2B">
        <w:rPr>
          <w:lang w:val="en-CA"/>
        </w:rPr>
        <w:t>m</w:t>
      </w:r>
      <w:r w:rsidRPr="00AC2B2B">
        <w:rPr>
          <w:lang w:val="en-CA"/>
        </w:rPr>
        <w:t>axTtSize</w:t>
      </w:r>
      <w:r w:rsidR="00D9200B" w:rsidRPr="00AC2B2B">
        <w:rPr>
          <w:lang w:val="en-CA"/>
        </w:rPr>
        <w:t xml:space="preserve"> )</w:t>
      </w:r>
    </w:p>
    <w:p w14:paraId="0422BAD8" w14:textId="75FB88F2" w:rsidR="00261165" w:rsidRPr="00AC2B2B" w:rsidRDefault="00261165" w:rsidP="00261165">
      <w:pPr>
        <w:numPr>
          <w:ilvl w:val="0"/>
          <w:numId w:val="9"/>
        </w:numPr>
        <w:tabs>
          <w:tab w:val="left" w:pos="900"/>
        </w:tabs>
        <w:ind w:left="806"/>
        <w:rPr>
          <w:lang w:val="en-CA"/>
        </w:rPr>
      </w:pPr>
      <w:r w:rsidRPr="00AC2B2B">
        <w:rPr>
          <w:lang w:val="en-CA"/>
        </w:rPr>
        <w:t xml:space="preserve">cbHeight is greater than </w:t>
      </w:r>
      <w:r w:rsidR="00D9200B" w:rsidRPr="00AC2B2B">
        <w:rPr>
          <w:lang w:val="en-CA"/>
        </w:rPr>
        <w:t xml:space="preserve">Min( MaxTbSizeY, </w:t>
      </w:r>
      <w:r w:rsidR="00783891" w:rsidRPr="00AC2B2B">
        <w:rPr>
          <w:lang w:val="en-CA"/>
        </w:rPr>
        <w:t>m</w:t>
      </w:r>
      <w:r w:rsidRPr="00AC2B2B">
        <w:rPr>
          <w:lang w:val="en-CA"/>
        </w:rPr>
        <w:t>axTtSize</w:t>
      </w:r>
      <w:r w:rsidR="00D9200B" w:rsidRPr="00AC2B2B">
        <w:rPr>
          <w:lang w:val="en-CA"/>
        </w:rPr>
        <w:t xml:space="preserve"> )</w:t>
      </w:r>
    </w:p>
    <w:p w14:paraId="4366B2DB" w14:textId="19879190" w:rsidR="00261165" w:rsidRPr="00AC2B2B" w:rsidRDefault="00261165" w:rsidP="00261165">
      <w:pPr>
        <w:numPr>
          <w:ilvl w:val="0"/>
          <w:numId w:val="9"/>
        </w:numPr>
        <w:tabs>
          <w:tab w:val="left" w:pos="900"/>
        </w:tabs>
        <w:ind w:left="806"/>
        <w:rPr>
          <w:lang w:val="en-CA"/>
        </w:rPr>
      </w:pPr>
      <w:r w:rsidRPr="00AC2B2B">
        <w:rPr>
          <w:lang w:val="en-CA"/>
        </w:rPr>
        <w:t xml:space="preserve">mttDepth is greater than or equal to </w:t>
      </w:r>
      <w:r w:rsidR="00783891" w:rsidRPr="00AC2B2B">
        <w:rPr>
          <w:lang w:val="en-CA"/>
        </w:rPr>
        <w:t>m</w:t>
      </w:r>
      <w:r w:rsidRPr="00AC2B2B">
        <w:rPr>
          <w:lang w:val="en-CA"/>
        </w:rPr>
        <w:t>axMttDepth</w:t>
      </w:r>
    </w:p>
    <w:p w14:paraId="55E852D9" w14:textId="77777777" w:rsidR="002778BD" w:rsidRPr="00AC2B2B" w:rsidRDefault="002778BD" w:rsidP="002778BD">
      <w:pPr>
        <w:numPr>
          <w:ilvl w:val="0"/>
          <w:numId w:val="9"/>
        </w:numPr>
        <w:tabs>
          <w:tab w:val="left" w:pos="900"/>
        </w:tabs>
        <w:ind w:left="806"/>
        <w:rPr>
          <w:lang w:val="en-CA"/>
        </w:rPr>
      </w:pPr>
      <w:r w:rsidRPr="00AC2B2B">
        <w:rPr>
          <w:lang w:val="en-CA"/>
        </w:rPr>
        <w:t>x0 + cbWidth is greater than pic_width_in_luma_samples</w:t>
      </w:r>
    </w:p>
    <w:p w14:paraId="4CBF4020" w14:textId="77777777" w:rsidR="002778BD" w:rsidRPr="00AC2B2B" w:rsidRDefault="002778BD" w:rsidP="002778BD">
      <w:pPr>
        <w:numPr>
          <w:ilvl w:val="0"/>
          <w:numId w:val="9"/>
        </w:numPr>
        <w:tabs>
          <w:tab w:val="left" w:pos="900"/>
        </w:tabs>
        <w:ind w:left="806"/>
        <w:rPr>
          <w:lang w:val="en-CA"/>
        </w:rPr>
      </w:pPr>
      <w:r w:rsidRPr="00AC2B2B">
        <w:rPr>
          <w:lang w:val="en-CA"/>
        </w:rPr>
        <w:t>y0 + cbHeight is greater than pic_height_in_luma_samples</w:t>
      </w:r>
    </w:p>
    <w:p w14:paraId="600BD7AD" w14:textId="77777777" w:rsidR="00245688" w:rsidRPr="00AC2B2B" w:rsidRDefault="00245688" w:rsidP="00245688">
      <w:pPr>
        <w:tabs>
          <w:tab w:val="left" w:pos="284"/>
        </w:tabs>
        <w:ind w:left="284" w:hanging="284"/>
        <w:rPr>
          <w:lang w:val="en-CA"/>
        </w:rPr>
      </w:pPr>
      <w:r w:rsidRPr="00AC2B2B">
        <w:rPr>
          <w:lang w:val="en-CA"/>
        </w:rPr>
        <w:t>–</w:t>
      </w:r>
      <w:r w:rsidRPr="00AC2B2B">
        <w:rPr>
          <w:lang w:val="en-CA"/>
        </w:rPr>
        <w:tab/>
        <w:t>Otherwise, allowTtSplit is set equal to TRUE.</w:t>
      </w:r>
    </w:p>
    <w:p w14:paraId="415DEFB3" w14:textId="77777777" w:rsidR="000312E4" w:rsidRPr="00AC2B2B" w:rsidRDefault="000312E4" w:rsidP="00882D8E">
      <w:pPr>
        <w:rPr>
          <w:lang w:val="en-CA"/>
        </w:rPr>
      </w:pPr>
    </w:p>
    <w:p w14:paraId="4BC1766D" w14:textId="77777777" w:rsidR="001F6C69" w:rsidRPr="00AC2B2B" w:rsidRDefault="001F6C69" w:rsidP="00F90B9E">
      <w:pPr>
        <w:pStyle w:val="20"/>
        <w:rPr>
          <w:lang w:val="en-CA"/>
        </w:rPr>
      </w:pPr>
      <w:bookmarkStart w:id="430" w:name="_Toc331257885"/>
      <w:bookmarkStart w:id="431" w:name="_Toc331257893"/>
      <w:bookmarkStart w:id="432" w:name="_Toc331257894"/>
      <w:bookmarkStart w:id="433" w:name="_Toc33005196"/>
      <w:bookmarkStart w:id="434" w:name="_Toc33005206"/>
      <w:bookmarkStart w:id="435" w:name="_Toc33005216"/>
      <w:bookmarkStart w:id="436" w:name="_Toc33005226"/>
      <w:bookmarkStart w:id="437" w:name="_Toc33005236"/>
      <w:bookmarkStart w:id="438" w:name="_Toc33005256"/>
      <w:bookmarkStart w:id="439" w:name="_Toc33005266"/>
      <w:bookmarkStart w:id="440" w:name="_Toc33005276"/>
      <w:bookmarkStart w:id="441" w:name="_Toc33005286"/>
      <w:bookmarkStart w:id="442" w:name="_Toc33005296"/>
      <w:bookmarkStart w:id="443" w:name="_Toc33005306"/>
      <w:bookmarkStart w:id="444" w:name="_Toc33005316"/>
      <w:bookmarkStart w:id="445" w:name="_Toc33005326"/>
      <w:bookmarkStart w:id="446" w:name="_Toc33005336"/>
      <w:bookmarkStart w:id="447" w:name="_Toc33005346"/>
      <w:bookmarkStart w:id="448" w:name="_Toc33005356"/>
      <w:bookmarkStart w:id="449" w:name="_Toc33005376"/>
      <w:bookmarkStart w:id="450" w:name="_Toc33005386"/>
      <w:bookmarkStart w:id="451" w:name="_Toc33005396"/>
      <w:bookmarkStart w:id="452" w:name="_Toc33005406"/>
      <w:bookmarkStart w:id="453" w:name="_Toc33005436"/>
      <w:bookmarkStart w:id="454" w:name="_Toc33005446"/>
      <w:bookmarkStart w:id="455" w:name="_Toc33005456"/>
      <w:bookmarkStart w:id="456" w:name="_Toc33005466"/>
      <w:bookmarkStart w:id="457" w:name="_Toc33005486"/>
      <w:bookmarkStart w:id="458" w:name="_Toc33005496"/>
      <w:bookmarkStart w:id="459" w:name="_Toc327178039"/>
      <w:bookmarkStart w:id="460" w:name="_Toc327178041"/>
      <w:bookmarkStart w:id="461" w:name="_Toc327178043"/>
      <w:bookmarkStart w:id="462" w:name="_Toc327178045"/>
      <w:bookmarkStart w:id="463" w:name="_Toc327178047"/>
      <w:bookmarkStart w:id="464" w:name="_Ref414879478"/>
      <w:bookmarkStart w:id="465" w:name="_Toc415475804"/>
      <w:bookmarkStart w:id="466" w:name="_Toc423599079"/>
      <w:bookmarkStart w:id="467" w:name="_Toc423601583"/>
      <w:bookmarkStart w:id="468" w:name="_Toc501130149"/>
      <w:bookmarkStart w:id="469" w:name="_Toc510795072"/>
      <w:bookmarkStart w:id="470" w:name="_Toc533101922"/>
      <w:bookmarkStart w:id="471" w:name="_Ref304811064"/>
      <w:bookmarkStart w:id="472" w:name="_Toc311216733"/>
      <w:bookmarkStart w:id="473" w:name="_Toc317198696"/>
      <w:bookmarkStart w:id="474" w:name="_Ref302059990"/>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r w:rsidRPr="00AC2B2B">
        <w:rPr>
          <w:lang w:val="en-CA"/>
        </w:rPr>
        <w:t>Scanning processes</w:t>
      </w:r>
      <w:bookmarkEnd w:id="464"/>
      <w:bookmarkEnd w:id="465"/>
      <w:bookmarkEnd w:id="466"/>
      <w:bookmarkEnd w:id="467"/>
      <w:bookmarkEnd w:id="468"/>
      <w:bookmarkEnd w:id="469"/>
      <w:bookmarkEnd w:id="470"/>
    </w:p>
    <w:p w14:paraId="57E9099D" w14:textId="77777777" w:rsidR="001F6C69" w:rsidRPr="00AC2B2B" w:rsidRDefault="001F6C69" w:rsidP="00F90B9E">
      <w:pPr>
        <w:pStyle w:val="30"/>
        <w:rPr>
          <w:lang w:val="en-CA"/>
        </w:rPr>
      </w:pPr>
      <w:bookmarkStart w:id="475" w:name="_Toc326153808"/>
      <w:bookmarkStart w:id="476" w:name="_Toc326163609"/>
      <w:bookmarkStart w:id="477" w:name="_Toc326153809"/>
      <w:bookmarkStart w:id="478" w:name="_Toc326163610"/>
      <w:bookmarkStart w:id="479" w:name="_Toc415475805"/>
      <w:bookmarkStart w:id="480" w:name="_Toc423599080"/>
      <w:bookmarkStart w:id="481" w:name="_Toc423601584"/>
      <w:bookmarkStart w:id="482" w:name="_Toc501130150"/>
      <w:bookmarkStart w:id="483" w:name="_Toc510795073"/>
      <w:bookmarkStart w:id="484" w:name="_Toc533101923"/>
      <w:bookmarkStart w:id="485" w:name="_Ref326775598"/>
      <w:bookmarkStart w:id="486" w:name="_Ref316592996"/>
      <w:bookmarkStart w:id="487" w:name="_Toc317198697"/>
      <w:bookmarkStart w:id="488" w:name="_Toc311216734"/>
      <w:bookmarkEnd w:id="471"/>
      <w:bookmarkEnd w:id="472"/>
      <w:bookmarkEnd w:id="473"/>
      <w:bookmarkEnd w:id="475"/>
      <w:bookmarkEnd w:id="476"/>
      <w:bookmarkEnd w:id="477"/>
      <w:bookmarkEnd w:id="478"/>
      <w:r w:rsidRPr="00AC2B2B">
        <w:rPr>
          <w:lang w:val="en-CA"/>
        </w:rPr>
        <w:t>CTB</w:t>
      </w:r>
      <w:r w:rsidR="00F90B9E" w:rsidRPr="00AC2B2B">
        <w:rPr>
          <w:lang w:val="en-CA"/>
        </w:rPr>
        <w:t xml:space="preserve"> raster and </w:t>
      </w:r>
      <w:r w:rsidRPr="00AC2B2B">
        <w:rPr>
          <w:lang w:val="en-CA"/>
        </w:rPr>
        <w:t>scanning process</w:t>
      </w:r>
      <w:bookmarkEnd w:id="479"/>
      <w:bookmarkEnd w:id="480"/>
      <w:bookmarkEnd w:id="481"/>
      <w:bookmarkEnd w:id="482"/>
      <w:bookmarkEnd w:id="483"/>
      <w:bookmarkEnd w:id="484"/>
    </w:p>
    <w:p w14:paraId="2222B9F5" w14:textId="77777777" w:rsidR="001F6C69" w:rsidRPr="00AC2B2B" w:rsidRDefault="00F90B9E" w:rsidP="001F6C69">
      <w:pPr>
        <w:rPr>
          <w:lang w:val="en-CA"/>
        </w:rPr>
      </w:pPr>
      <w:r w:rsidRPr="00AC2B2B">
        <w:rPr>
          <w:lang w:val="en-CA"/>
        </w:rPr>
        <w:t>[E</w:t>
      </w:r>
      <w:r w:rsidR="00882D8E" w:rsidRPr="00AC2B2B">
        <w:rPr>
          <w:lang w:val="en-CA"/>
        </w:rPr>
        <w:t>d. (BB): Define appropriate scann</w:t>
      </w:r>
      <w:r w:rsidRPr="00AC2B2B">
        <w:rPr>
          <w:lang w:val="en-CA"/>
        </w:rPr>
        <w:t>ing process</w:t>
      </w:r>
      <w:r w:rsidR="00DD3263" w:rsidRPr="00AC2B2B">
        <w:rPr>
          <w:lang w:val="en-CA"/>
        </w:rPr>
        <w:t>.</w:t>
      </w:r>
      <w:r w:rsidRPr="00AC2B2B">
        <w:rPr>
          <w:lang w:val="en-CA"/>
        </w:rPr>
        <w:t>]</w:t>
      </w:r>
    </w:p>
    <w:p w14:paraId="2944B164" w14:textId="77777777" w:rsidR="001F6C69" w:rsidRPr="00AC2B2B" w:rsidRDefault="001F6C69" w:rsidP="00F90B9E">
      <w:pPr>
        <w:pStyle w:val="30"/>
        <w:rPr>
          <w:lang w:val="en-CA"/>
        </w:rPr>
      </w:pPr>
      <w:bookmarkStart w:id="489" w:name="_Toc330857244"/>
      <w:bookmarkStart w:id="490" w:name="_Ref325626003"/>
      <w:bookmarkStart w:id="491" w:name="_Toc415475807"/>
      <w:bookmarkStart w:id="492" w:name="_Toc423599082"/>
      <w:bookmarkStart w:id="493" w:name="_Toc423601586"/>
      <w:bookmarkStart w:id="494" w:name="_Toc501130152"/>
      <w:bookmarkStart w:id="495" w:name="_Toc510795075"/>
      <w:bookmarkStart w:id="496" w:name="_Toc533101924"/>
      <w:bookmarkStart w:id="497" w:name="_Toc317198698"/>
      <w:bookmarkEnd w:id="485"/>
      <w:bookmarkEnd w:id="486"/>
      <w:bookmarkEnd w:id="487"/>
      <w:bookmarkEnd w:id="489"/>
      <w:r w:rsidRPr="00AC2B2B">
        <w:rPr>
          <w:lang w:val="en-CA"/>
        </w:rPr>
        <w:t>Up-right diagonal scan order array initialization process</w:t>
      </w:r>
      <w:bookmarkEnd w:id="490"/>
      <w:bookmarkEnd w:id="491"/>
      <w:bookmarkEnd w:id="492"/>
      <w:bookmarkEnd w:id="493"/>
      <w:bookmarkEnd w:id="494"/>
      <w:bookmarkEnd w:id="495"/>
      <w:bookmarkEnd w:id="496"/>
    </w:p>
    <w:p w14:paraId="4B560472" w14:textId="77777777" w:rsidR="001F6C69" w:rsidRPr="00AC2B2B" w:rsidRDefault="001F6C69" w:rsidP="001F6C69">
      <w:pPr>
        <w:rPr>
          <w:lang w:val="en-CA" w:eastAsia="ko-KR"/>
        </w:rPr>
      </w:pPr>
      <w:r w:rsidRPr="00AC2B2B">
        <w:rPr>
          <w:lang w:val="en-CA"/>
        </w:rPr>
        <w:t xml:space="preserve">Input to this process is a block </w:t>
      </w:r>
      <w:r w:rsidR="000A16F0" w:rsidRPr="00AC2B2B">
        <w:rPr>
          <w:lang w:val="en-CA"/>
        </w:rPr>
        <w:t>width blkWidth and a block size height blkHeight</w:t>
      </w:r>
      <w:r w:rsidRPr="00AC2B2B">
        <w:rPr>
          <w:lang w:val="en-CA" w:eastAsia="ko-KR"/>
        </w:rPr>
        <w:t>.</w:t>
      </w:r>
    </w:p>
    <w:p w14:paraId="3DF56F51" w14:textId="77777777" w:rsidR="001F6C69" w:rsidRPr="00AC2B2B" w:rsidRDefault="001F6C69" w:rsidP="001F6C69">
      <w:pPr>
        <w:rPr>
          <w:lang w:val="en-CA"/>
        </w:rPr>
      </w:pPr>
      <w:r w:rsidRPr="00AC2B2B">
        <w:rPr>
          <w:lang w:val="en-CA"/>
        </w:rPr>
        <w:t>Output of this process is the array diagScan[ sPos ][ sComp ]. The array index sPos specify the scan position ranging from 0 to ( blk</w:t>
      </w:r>
      <w:r w:rsidR="000A16F0" w:rsidRPr="00AC2B2B">
        <w:rPr>
          <w:lang w:val="en-CA"/>
        </w:rPr>
        <w:t>Width</w:t>
      </w:r>
      <w:r w:rsidRPr="00AC2B2B">
        <w:rPr>
          <w:lang w:val="en-CA"/>
        </w:rPr>
        <w:t> * blk</w:t>
      </w:r>
      <w:r w:rsidR="000A16F0" w:rsidRPr="00AC2B2B">
        <w:rPr>
          <w:lang w:val="en-CA"/>
        </w:rPr>
        <w:t>Height</w:t>
      </w:r>
      <w:r w:rsidRPr="00AC2B2B">
        <w:rPr>
          <w:lang w:val="en-CA"/>
        </w:rPr>
        <w:t> ) − 1. The array index sComp equal to 0 specifies the horizontal component and the array index sComp equal to 1 specifies the vertical component. Depending on the value of blk</w:t>
      </w:r>
      <w:r w:rsidR="000A16F0" w:rsidRPr="00AC2B2B">
        <w:rPr>
          <w:lang w:val="en-CA"/>
        </w:rPr>
        <w:t>Width and blkHeight</w:t>
      </w:r>
      <w:r w:rsidRPr="00AC2B2B">
        <w:rPr>
          <w:lang w:val="en-CA"/>
        </w:rPr>
        <w:t>, the array diagScan is derived as follows:</w:t>
      </w:r>
    </w:p>
    <w:p w14:paraId="0BBC5178" w14:textId="093004AB" w:rsidR="001F6C69" w:rsidRPr="00AC2B2B" w:rsidRDefault="001F6C69" w:rsidP="001F6C69">
      <w:pPr>
        <w:pStyle w:val="Equation"/>
        <w:tabs>
          <w:tab w:val="left" w:pos="1080"/>
          <w:tab w:val="left" w:pos="1350"/>
          <w:tab w:val="left" w:pos="1980"/>
          <w:tab w:val="left" w:pos="2340"/>
        </w:tabs>
        <w:ind w:left="794"/>
        <w:rPr>
          <w:lang w:val="en-CA"/>
        </w:rPr>
      </w:pPr>
      <w:r w:rsidRPr="00AC2B2B">
        <w:rPr>
          <w:lang w:val="en-CA"/>
        </w:rPr>
        <w:lastRenderedPageBreak/>
        <w:t>i = 0</w:t>
      </w:r>
      <w:r w:rsidRPr="00AC2B2B">
        <w:rPr>
          <w:lang w:val="en-CA"/>
        </w:rPr>
        <w:br/>
        <w:t>x = 0</w:t>
      </w:r>
      <w:r w:rsidRPr="00AC2B2B">
        <w:rPr>
          <w:lang w:val="en-CA"/>
        </w:rPr>
        <w:br/>
        <w:t>y = 0</w:t>
      </w:r>
      <w:r w:rsidRPr="00AC2B2B">
        <w:rPr>
          <w:lang w:val="en-CA"/>
        </w:rPr>
        <w:br/>
        <w:t>stopLoop = FALSE</w:t>
      </w:r>
      <w:r w:rsidRPr="00AC2B2B">
        <w:rPr>
          <w:lang w:val="en-CA"/>
        </w:rPr>
        <w:br/>
        <w:t>while( !stopLoop ) {</w:t>
      </w:r>
      <w:r w:rsidRPr="00AC2B2B">
        <w:rPr>
          <w:lang w:val="en-CA"/>
        </w:rPr>
        <w:br/>
      </w:r>
      <w:r w:rsidRPr="00AC2B2B">
        <w:rPr>
          <w:lang w:val="en-CA"/>
        </w:rPr>
        <w:tab/>
        <w:t>while( y  &gt;=  0 ) {</w:t>
      </w:r>
      <w:r w:rsidRPr="00AC2B2B">
        <w:rPr>
          <w:lang w:val="en-CA"/>
        </w:rPr>
        <w:br/>
      </w:r>
      <w:r w:rsidRPr="00AC2B2B">
        <w:rPr>
          <w:lang w:val="en-CA"/>
        </w:rPr>
        <w:tab/>
      </w:r>
      <w:r w:rsidRPr="00AC2B2B">
        <w:rPr>
          <w:lang w:val="en-CA"/>
        </w:rPr>
        <w:tab/>
        <w:t>if( x &lt; blk</w:t>
      </w:r>
      <w:r w:rsidR="000A16F0" w:rsidRPr="00AC2B2B">
        <w:rPr>
          <w:lang w:val="en-CA"/>
        </w:rPr>
        <w:t>Width</w:t>
      </w:r>
      <w:r w:rsidRPr="00AC2B2B">
        <w:rPr>
          <w:lang w:val="en-CA"/>
        </w:rPr>
        <w:t xml:space="preserve">  &amp;&amp;  y &lt; blk</w:t>
      </w:r>
      <w:r w:rsidR="000A16F0" w:rsidRPr="00AC2B2B">
        <w:rPr>
          <w:lang w:val="en-CA"/>
        </w:rPr>
        <w:t>Height</w:t>
      </w:r>
      <w:r w:rsidRPr="00AC2B2B">
        <w:rPr>
          <w:lang w:val="en-CA"/>
        </w:rPr>
        <w:t xml:space="preserve"> ) {</w:t>
      </w:r>
      <w:r w:rsidRPr="00AC2B2B">
        <w:rPr>
          <w:lang w:val="en-CA"/>
        </w:rPr>
        <w:tab/>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6</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1</w:t>
      </w:r>
      <w:r w:rsidRPr="00AC2B2B">
        <w:rPr>
          <w:lang w:val="en-CA"/>
        </w:rPr>
        <w:fldChar w:fldCharType="end"/>
      </w:r>
      <w:r w:rsidRPr="00AC2B2B">
        <w:rPr>
          <w:lang w:val="en-CA"/>
        </w:rPr>
        <w:t>)</w:t>
      </w:r>
      <w:r w:rsidRPr="00AC2B2B">
        <w:rPr>
          <w:lang w:val="en-CA"/>
        </w:rPr>
        <w:br/>
      </w:r>
      <w:r w:rsidRPr="00AC2B2B">
        <w:rPr>
          <w:lang w:val="en-CA"/>
        </w:rPr>
        <w:tab/>
      </w:r>
      <w:r w:rsidRPr="00AC2B2B">
        <w:rPr>
          <w:lang w:val="en-CA"/>
        </w:rPr>
        <w:tab/>
      </w:r>
      <w:r w:rsidRPr="00AC2B2B">
        <w:rPr>
          <w:lang w:val="en-CA"/>
        </w:rPr>
        <w:tab/>
        <w:t>diagScan[ i ][ 0 ] = x</w:t>
      </w:r>
      <w:r w:rsidRPr="00AC2B2B">
        <w:rPr>
          <w:lang w:val="en-CA"/>
        </w:rPr>
        <w:br/>
      </w:r>
      <w:r w:rsidRPr="00AC2B2B">
        <w:rPr>
          <w:lang w:val="en-CA"/>
        </w:rPr>
        <w:tab/>
      </w:r>
      <w:r w:rsidRPr="00AC2B2B">
        <w:rPr>
          <w:lang w:val="en-CA"/>
        </w:rPr>
        <w:tab/>
      </w:r>
      <w:r w:rsidRPr="00AC2B2B">
        <w:rPr>
          <w:lang w:val="en-CA"/>
        </w:rPr>
        <w:tab/>
        <w:t>diagScan[ i ][ 1 ] = y</w:t>
      </w:r>
      <w:r w:rsidRPr="00AC2B2B">
        <w:rPr>
          <w:lang w:val="en-CA"/>
        </w:rPr>
        <w:br/>
      </w:r>
      <w:r w:rsidRPr="00AC2B2B">
        <w:rPr>
          <w:lang w:val="en-CA"/>
        </w:rPr>
        <w:tab/>
      </w:r>
      <w:r w:rsidRPr="00AC2B2B">
        <w:rPr>
          <w:lang w:val="en-CA"/>
        </w:rPr>
        <w:tab/>
      </w:r>
      <w:r w:rsidRPr="00AC2B2B">
        <w:rPr>
          <w:lang w:val="en-CA"/>
        </w:rPr>
        <w:tab/>
        <w:t>i++</w:t>
      </w:r>
      <w:r w:rsidRPr="00AC2B2B">
        <w:rPr>
          <w:lang w:val="en-CA"/>
        </w:rPr>
        <w:br/>
      </w:r>
      <w:r w:rsidRPr="00AC2B2B">
        <w:rPr>
          <w:lang w:val="en-CA"/>
        </w:rPr>
        <w:tab/>
      </w:r>
      <w:r w:rsidRPr="00AC2B2B">
        <w:rPr>
          <w:lang w:val="en-CA"/>
        </w:rPr>
        <w:tab/>
        <w:t>}</w:t>
      </w:r>
      <w:r w:rsidRPr="00AC2B2B">
        <w:rPr>
          <w:lang w:val="en-CA"/>
        </w:rPr>
        <w:br/>
      </w:r>
      <w:r w:rsidRPr="00AC2B2B">
        <w:rPr>
          <w:lang w:val="en-CA"/>
        </w:rPr>
        <w:tab/>
      </w:r>
      <w:r w:rsidRPr="00AC2B2B">
        <w:rPr>
          <w:lang w:val="en-CA"/>
        </w:rPr>
        <w:tab/>
        <w:t>y− −</w:t>
      </w:r>
      <w:r w:rsidRPr="00AC2B2B">
        <w:rPr>
          <w:lang w:val="en-CA"/>
        </w:rPr>
        <w:br/>
      </w:r>
      <w:r w:rsidRPr="00AC2B2B">
        <w:rPr>
          <w:lang w:val="en-CA"/>
        </w:rPr>
        <w:tab/>
      </w:r>
      <w:r w:rsidRPr="00AC2B2B">
        <w:rPr>
          <w:lang w:val="en-CA"/>
        </w:rPr>
        <w:tab/>
        <w:t>x++</w:t>
      </w:r>
      <w:r w:rsidRPr="00AC2B2B">
        <w:rPr>
          <w:lang w:val="en-CA"/>
        </w:rPr>
        <w:br/>
      </w:r>
      <w:r w:rsidRPr="00AC2B2B">
        <w:rPr>
          <w:lang w:val="en-CA"/>
        </w:rPr>
        <w:tab/>
        <w:t>}</w:t>
      </w:r>
      <w:r w:rsidRPr="00AC2B2B">
        <w:rPr>
          <w:lang w:val="en-CA"/>
        </w:rPr>
        <w:br/>
      </w:r>
      <w:r w:rsidRPr="00AC2B2B">
        <w:rPr>
          <w:lang w:val="en-CA"/>
        </w:rPr>
        <w:tab/>
        <w:t>y = x</w:t>
      </w:r>
      <w:r w:rsidRPr="00AC2B2B">
        <w:rPr>
          <w:lang w:val="en-CA"/>
        </w:rPr>
        <w:br/>
      </w:r>
      <w:r w:rsidRPr="00AC2B2B">
        <w:rPr>
          <w:lang w:val="en-CA"/>
        </w:rPr>
        <w:tab/>
        <w:t>x = 0</w:t>
      </w:r>
      <w:r w:rsidRPr="00AC2B2B">
        <w:rPr>
          <w:lang w:val="en-CA"/>
        </w:rPr>
        <w:br/>
      </w:r>
      <w:r w:rsidRPr="00AC2B2B">
        <w:rPr>
          <w:lang w:val="en-CA"/>
        </w:rPr>
        <w:tab/>
        <w:t>if( i  &gt;=  blk</w:t>
      </w:r>
      <w:r w:rsidR="000A16F0" w:rsidRPr="00AC2B2B">
        <w:rPr>
          <w:lang w:val="en-CA"/>
        </w:rPr>
        <w:t>Width</w:t>
      </w:r>
      <w:r w:rsidRPr="00AC2B2B">
        <w:rPr>
          <w:lang w:val="en-CA"/>
        </w:rPr>
        <w:t xml:space="preserve"> * blk</w:t>
      </w:r>
      <w:r w:rsidR="000A16F0" w:rsidRPr="00AC2B2B">
        <w:rPr>
          <w:lang w:val="en-CA"/>
        </w:rPr>
        <w:t>Height</w:t>
      </w:r>
      <w:r w:rsidRPr="00AC2B2B">
        <w:rPr>
          <w:lang w:val="en-CA"/>
        </w:rPr>
        <w:t xml:space="preserve"> )</w:t>
      </w:r>
      <w:r w:rsidRPr="00AC2B2B">
        <w:rPr>
          <w:lang w:val="en-CA"/>
        </w:rPr>
        <w:br/>
      </w:r>
      <w:r w:rsidRPr="00AC2B2B">
        <w:rPr>
          <w:lang w:val="en-CA"/>
        </w:rPr>
        <w:tab/>
      </w:r>
      <w:r w:rsidRPr="00AC2B2B">
        <w:rPr>
          <w:lang w:val="en-CA"/>
        </w:rPr>
        <w:tab/>
        <w:t>stopLoop = TRUE</w:t>
      </w:r>
      <w:r w:rsidRPr="00AC2B2B">
        <w:rPr>
          <w:lang w:val="en-CA"/>
        </w:rPr>
        <w:br/>
        <w:t>}</w:t>
      </w:r>
    </w:p>
    <w:bookmarkEnd w:id="474"/>
    <w:bookmarkEnd w:id="488"/>
    <w:bookmarkEnd w:id="497"/>
    <w:p w14:paraId="528E104E" w14:textId="77777777" w:rsidR="00F90B9E" w:rsidRPr="00AC2B2B" w:rsidRDefault="00D909B6" w:rsidP="00F3690E">
      <w:pPr>
        <w:pStyle w:val="1"/>
        <w:spacing w:before="0"/>
        <w:rPr>
          <w:lang w:val="en-CA"/>
        </w:rPr>
      </w:pPr>
      <w:r w:rsidRPr="00AC2B2B">
        <w:rPr>
          <w:lang w:val="en-CA"/>
        </w:rPr>
        <w:br w:type="page"/>
      </w:r>
      <w:bookmarkStart w:id="498" w:name="_Ref472449315"/>
      <w:bookmarkStart w:id="499" w:name="_Toc501130156"/>
      <w:bookmarkStart w:id="500" w:name="_Toc510795079"/>
      <w:bookmarkStart w:id="501" w:name="_Toc533101925"/>
      <w:r w:rsidR="00F90B9E" w:rsidRPr="00AC2B2B">
        <w:rPr>
          <w:lang w:val="en-CA"/>
        </w:rPr>
        <w:lastRenderedPageBreak/>
        <w:t>Syntax and semantics</w:t>
      </w:r>
      <w:bookmarkEnd w:id="498"/>
      <w:bookmarkEnd w:id="499"/>
      <w:bookmarkEnd w:id="500"/>
      <w:bookmarkEnd w:id="501"/>
    </w:p>
    <w:p w14:paraId="2F146484" w14:textId="77777777" w:rsidR="00F90B9E" w:rsidRPr="00AC2B2B" w:rsidRDefault="00F90B9E" w:rsidP="00F3690E">
      <w:pPr>
        <w:pStyle w:val="20"/>
        <w:spacing w:before="120"/>
        <w:rPr>
          <w:lang w:val="en-CA"/>
        </w:rPr>
      </w:pPr>
      <w:bookmarkStart w:id="502" w:name="_Toc33005504"/>
      <w:bookmarkStart w:id="503" w:name="_Toc33005508"/>
      <w:bookmarkStart w:id="504" w:name="_Toc33005509"/>
      <w:bookmarkStart w:id="505" w:name="_Toc33005525"/>
      <w:bookmarkStart w:id="506" w:name="_Toc33005553"/>
      <w:bookmarkStart w:id="507" w:name="_Toc33005569"/>
      <w:bookmarkStart w:id="508" w:name="_Toc33005589"/>
      <w:bookmarkStart w:id="509" w:name="_Toc33005613"/>
      <w:bookmarkStart w:id="510" w:name="_Toc33005629"/>
      <w:bookmarkStart w:id="511" w:name="_Ref33101620"/>
      <w:bookmarkStart w:id="512" w:name="_Toc77680368"/>
      <w:bookmarkStart w:id="513" w:name="_Toc118289038"/>
      <w:bookmarkStart w:id="514" w:name="_Toc226456515"/>
      <w:bookmarkStart w:id="515" w:name="_Toc248045218"/>
      <w:bookmarkStart w:id="516" w:name="_Toc287363748"/>
      <w:bookmarkStart w:id="517" w:name="_Toc311216736"/>
      <w:bookmarkStart w:id="518" w:name="_Toc317198700"/>
      <w:bookmarkStart w:id="519" w:name="_Toc415475811"/>
      <w:bookmarkStart w:id="520" w:name="_Toc423599086"/>
      <w:bookmarkStart w:id="521" w:name="_Toc423601590"/>
      <w:bookmarkStart w:id="522" w:name="_Toc501130157"/>
      <w:bookmarkStart w:id="523" w:name="_Toc510795080"/>
      <w:bookmarkStart w:id="524" w:name="_Toc533101926"/>
      <w:bookmarkEnd w:id="502"/>
      <w:bookmarkEnd w:id="503"/>
      <w:bookmarkEnd w:id="504"/>
      <w:bookmarkEnd w:id="505"/>
      <w:bookmarkEnd w:id="506"/>
      <w:bookmarkEnd w:id="507"/>
      <w:bookmarkEnd w:id="508"/>
      <w:bookmarkEnd w:id="509"/>
      <w:bookmarkEnd w:id="510"/>
      <w:r w:rsidRPr="00AC2B2B">
        <w:rPr>
          <w:lang w:val="en-CA"/>
        </w:rPr>
        <w:t>Method of specifying syntax in tabular form</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p>
    <w:p w14:paraId="3C60F02C" w14:textId="77777777" w:rsidR="00F90B9E" w:rsidRPr="00AC2B2B" w:rsidRDefault="00F90B9E" w:rsidP="00F90B9E">
      <w:pPr>
        <w:keepNext/>
        <w:rPr>
          <w:lang w:val="en-CA"/>
        </w:rPr>
      </w:pPr>
      <w:r w:rsidRPr="00AC2B2B">
        <w:rPr>
          <w:lang w:val="en-CA"/>
        </w:rPr>
        <w:t>The syntax tables specify a superset of the syntax of all allowed bitstreams. Additional constraints on the syntax may be specified, either directly or indirectly, in other clauses.</w:t>
      </w:r>
    </w:p>
    <w:p w14:paraId="6DEAA81D" w14:textId="77777777" w:rsidR="00F90B9E" w:rsidRPr="00AC2B2B" w:rsidRDefault="00F90B9E" w:rsidP="00F90B9E">
      <w:pPr>
        <w:pStyle w:val="Note1"/>
        <w:rPr>
          <w:lang w:val="en-CA"/>
        </w:rPr>
      </w:pPr>
      <w:r w:rsidRPr="00AC2B2B">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AC2B2B" w:rsidRDefault="00F90B9E" w:rsidP="00F90B9E">
      <w:pPr>
        <w:spacing w:after="120"/>
        <w:rPr>
          <w:lang w:val="en-CA"/>
        </w:rPr>
      </w:pPr>
      <w:r w:rsidRPr="00AC2B2B">
        <w:rPr>
          <w:lang w:val="en-CA"/>
        </w:rPr>
        <w:t xml:space="preserve">The following table lists examples of the syntax specification format. When </w:t>
      </w:r>
      <w:r w:rsidRPr="00AC2B2B">
        <w:rPr>
          <w:b/>
          <w:bCs/>
          <w:lang w:val="en-CA"/>
        </w:rPr>
        <w:t>syntax_element</w:t>
      </w:r>
      <w:r w:rsidRPr="00AC2B2B">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AC2B2B"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AC2B2B"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AC2B2B" w:rsidRDefault="00F90B9E" w:rsidP="009747E4">
            <w:pPr>
              <w:pStyle w:val="tableheading"/>
              <w:spacing w:before="20" w:after="40"/>
              <w:rPr>
                <w:sz w:val="24"/>
                <w:lang w:val="en-CA"/>
              </w:rPr>
            </w:pPr>
            <w:r w:rsidRPr="00AC2B2B">
              <w:rPr>
                <w:lang w:val="en-CA"/>
              </w:rPr>
              <w:t>Descriptor</w:t>
            </w:r>
          </w:p>
        </w:tc>
      </w:tr>
      <w:tr w:rsidR="00F90B9E" w:rsidRPr="00AC2B2B"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AC2B2B" w:rsidRDefault="00F90B9E" w:rsidP="009747E4">
            <w:pPr>
              <w:pStyle w:val="tablesyntax"/>
              <w:keepNext w:val="0"/>
              <w:spacing w:before="20" w:after="40"/>
              <w:rPr>
                <w:lang w:val="en-CA"/>
              </w:rPr>
            </w:pPr>
            <w:r w:rsidRPr="00AC2B2B">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AC2B2B" w:rsidRDefault="00F90B9E" w:rsidP="009747E4">
            <w:pPr>
              <w:pStyle w:val="tablecell"/>
              <w:keepNext w:val="0"/>
              <w:spacing w:before="20" w:after="40"/>
              <w:rPr>
                <w:lang w:val="en-CA"/>
              </w:rPr>
            </w:pPr>
          </w:p>
        </w:tc>
      </w:tr>
      <w:tr w:rsidR="00F90B9E" w:rsidRPr="00AC2B2B"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AC2B2B" w:rsidRDefault="00F90B9E" w:rsidP="009747E4">
            <w:pPr>
              <w:pStyle w:val="tablesyntax"/>
              <w:keepNext w:val="0"/>
              <w:spacing w:before="20" w:after="40"/>
              <w:rPr>
                <w:b/>
                <w:lang w:val="en-CA"/>
              </w:rPr>
            </w:pPr>
            <w:r w:rsidRPr="00AC2B2B">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AC2B2B" w:rsidRDefault="00F90B9E" w:rsidP="009747E4">
            <w:pPr>
              <w:pStyle w:val="tablecell"/>
              <w:keepNext w:val="0"/>
              <w:spacing w:before="20" w:after="40"/>
              <w:jc w:val="center"/>
              <w:rPr>
                <w:lang w:val="en-CA"/>
              </w:rPr>
            </w:pPr>
            <w:r w:rsidRPr="00AC2B2B">
              <w:rPr>
                <w:lang w:val="en-CA"/>
              </w:rPr>
              <w:t>ue(</w:t>
            </w:r>
            <w:r w:rsidR="00C837B5" w:rsidRPr="00AC2B2B">
              <w:rPr>
                <w:lang w:val="en-CA"/>
              </w:rPr>
              <w:t>k</w:t>
            </w:r>
            <w:r w:rsidRPr="00AC2B2B">
              <w:rPr>
                <w:lang w:val="en-CA"/>
              </w:rPr>
              <w:t>)</w:t>
            </w:r>
          </w:p>
        </w:tc>
      </w:tr>
      <w:tr w:rsidR="00F90B9E" w:rsidRPr="00AC2B2B"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AC2B2B" w:rsidRDefault="00F90B9E" w:rsidP="009747E4">
            <w:pPr>
              <w:pStyle w:val="tablesyntax"/>
              <w:keepNext w:val="0"/>
              <w:spacing w:before="20" w:after="40"/>
              <w:rPr>
                <w:lang w:val="en-CA"/>
              </w:rPr>
            </w:pPr>
            <w:r w:rsidRPr="00AC2B2B">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AC2B2B" w:rsidRDefault="00F90B9E" w:rsidP="009747E4">
            <w:pPr>
              <w:pStyle w:val="tablecell"/>
              <w:keepNext w:val="0"/>
              <w:spacing w:before="20" w:after="40"/>
              <w:rPr>
                <w:lang w:val="en-CA"/>
              </w:rPr>
            </w:pPr>
          </w:p>
        </w:tc>
      </w:tr>
      <w:tr w:rsidR="00F90B9E" w:rsidRPr="00AC2B2B"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AC2B2B"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AC2B2B" w:rsidRDefault="00F90B9E" w:rsidP="009747E4">
            <w:pPr>
              <w:pStyle w:val="tablecell"/>
              <w:keepNext w:val="0"/>
              <w:spacing w:before="20" w:after="40"/>
              <w:rPr>
                <w:lang w:val="en-CA"/>
              </w:rPr>
            </w:pPr>
          </w:p>
        </w:tc>
      </w:tr>
      <w:tr w:rsidR="00F90B9E" w:rsidRPr="00AC2B2B"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AC2B2B" w:rsidRDefault="00F90B9E" w:rsidP="009747E4">
            <w:pPr>
              <w:pStyle w:val="tablesyntax"/>
              <w:keepNext w:val="0"/>
              <w:spacing w:before="20" w:after="40"/>
              <w:rPr>
                <w:lang w:val="en-CA"/>
              </w:rPr>
            </w:pPr>
            <w:r w:rsidRPr="00AC2B2B">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AC2B2B" w:rsidRDefault="00F90B9E" w:rsidP="009747E4">
            <w:pPr>
              <w:pStyle w:val="tablecell"/>
              <w:keepNext w:val="0"/>
              <w:spacing w:before="20" w:after="40"/>
              <w:rPr>
                <w:lang w:val="en-CA"/>
              </w:rPr>
            </w:pPr>
          </w:p>
        </w:tc>
      </w:tr>
      <w:tr w:rsidR="00F90B9E" w:rsidRPr="00AC2B2B"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AC2B2B" w:rsidRDefault="00F90B9E" w:rsidP="009747E4">
            <w:pPr>
              <w:pStyle w:val="tablesyntax"/>
              <w:keepNext w:val="0"/>
              <w:spacing w:before="20" w:after="40"/>
              <w:rPr>
                <w:lang w:val="en-CA"/>
              </w:rPr>
            </w:pPr>
            <w:r w:rsidRPr="00AC2B2B">
              <w:rPr>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AC2B2B" w:rsidRDefault="00F90B9E" w:rsidP="009747E4">
            <w:pPr>
              <w:pStyle w:val="tablecell"/>
              <w:keepNext w:val="0"/>
              <w:spacing w:before="20" w:after="40"/>
              <w:rPr>
                <w:lang w:val="en-CA"/>
              </w:rPr>
            </w:pPr>
          </w:p>
        </w:tc>
      </w:tr>
      <w:tr w:rsidR="00F90B9E" w:rsidRPr="00AC2B2B"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AC2B2B" w:rsidRDefault="00F90B9E" w:rsidP="009747E4">
            <w:pPr>
              <w:pStyle w:val="tablesyntax"/>
              <w:keepNext w:val="0"/>
              <w:spacing w:before="20" w:after="40"/>
              <w:rPr>
                <w:lang w:val="en-CA"/>
              </w:rPr>
            </w:pPr>
            <w:r w:rsidRPr="00AC2B2B">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AC2B2B" w:rsidRDefault="00F90B9E" w:rsidP="009747E4">
            <w:pPr>
              <w:pStyle w:val="tablecell"/>
              <w:keepNext w:val="0"/>
              <w:spacing w:before="20" w:after="40"/>
              <w:rPr>
                <w:lang w:val="en-CA"/>
              </w:rPr>
            </w:pPr>
          </w:p>
        </w:tc>
      </w:tr>
      <w:tr w:rsidR="00F90B9E" w:rsidRPr="00AC2B2B"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AC2B2B" w:rsidRDefault="00F90B9E" w:rsidP="009747E4">
            <w:pPr>
              <w:pStyle w:val="tablesyntax"/>
              <w:keepNext w:val="0"/>
              <w:spacing w:before="20" w:after="40"/>
              <w:rPr>
                <w:lang w:val="en-CA"/>
              </w:rPr>
            </w:pPr>
            <w:r w:rsidRPr="00AC2B2B">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AC2B2B" w:rsidRDefault="00F90B9E" w:rsidP="009747E4">
            <w:pPr>
              <w:pStyle w:val="tablecell"/>
              <w:keepNext w:val="0"/>
              <w:spacing w:before="20" w:after="40"/>
              <w:rPr>
                <w:lang w:val="en-CA"/>
              </w:rPr>
            </w:pPr>
          </w:p>
        </w:tc>
      </w:tr>
      <w:tr w:rsidR="00F90B9E" w:rsidRPr="00AC2B2B"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AC2B2B" w:rsidRDefault="00F90B9E" w:rsidP="009747E4">
            <w:pPr>
              <w:pStyle w:val="tablesyntax"/>
              <w:keepNext w:val="0"/>
              <w:spacing w:before="20" w:after="40"/>
              <w:rPr>
                <w:lang w:val="en-CA"/>
              </w:rPr>
            </w:pPr>
            <w:r w:rsidRPr="00AC2B2B">
              <w:rPr>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AC2B2B" w:rsidRDefault="00F90B9E" w:rsidP="009747E4">
            <w:pPr>
              <w:pStyle w:val="tablecell"/>
              <w:keepNext w:val="0"/>
              <w:spacing w:before="20" w:after="40"/>
              <w:rPr>
                <w:lang w:val="en-CA"/>
              </w:rPr>
            </w:pPr>
          </w:p>
        </w:tc>
      </w:tr>
      <w:tr w:rsidR="00F90B9E" w:rsidRPr="00AC2B2B"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AC2B2B" w:rsidRDefault="00F90B9E" w:rsidP="009747E4">
            <w:pPr>
              <w:pStyle w:val="tablesyntax"/>
              <w:keepNext w:val="0"/>
              <w:spacing w:before="20" w:after="40"/>
              <w:rPr>
                <w:lang w:val="en-CA"/>
              </w:rPr>
            </w:pPr>
            <w:r w:rsidRPr="00AC2B2B">
              <w:rPr>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AC2B2B" w:rsidRDefault="00F90B9E" w:rsidP="009747E4">
            <w:pPr>
              <w:pStyle w:val="tablecell"/>
              <w:keepNext w:val="0"/>
              <w:spacing w:before="20" w:after="40"/>
              <w:rPr>
                <w:lang w:val="en-CA"/>
              </w:rPr>
            </w:pPr>
          </w:p>
        </w:tc>
      </w:tr>
      <w:tr w:rsidR="00F90B9E" w:rsidRPr="00AC2B2B"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AC2B2B"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AC2B2B" w:rsidRDefault="00F90B9E" w:rsidP="009747E4">
            <w:pPr>
              <w:pStyle w:val="tablecell"/>
              <w:keepNext w:val="0"/>
              <w:spacing w:before="20" w:after="40"/>
              <w:rPr>
                <w:lang w:val="en-CA"/>
              </w:rPr>
            </w:pPr>
          </w:p>
        </w:tc>
      </w:tr>
      <w:tr w:rsidR="00F90B9E" w:rsidRPr="00AC2B2B"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AC2B2B" w:rsidRDefault="00F90B9E" w:rsidP="009747E4">
            <w:pPr>
              <w:pStyle w:val="tablesyntax"/>
              <w:keepNext w:val="0"/>
              <w:spacing w:before="20" w:after="40"/>
              <w:rPr>
                <w:lang w:val="en-CA"/>
              </w:rPr>
            </w:pPr>
            <w:r w:rsidRPr="00AC2B2B">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AC2B2B" w:rsidRDefault="00F90B9E" w:rsidP="009747E4">
            <w:pPr>
              <w:pStyle w:val="tablecell"/>
              <w:keepNext w:val="0"/>
              <w:spacing w:before="20" w:after="40"/>
              <w:rPr>
                <w:lang w:val="en-CA"/>
              </w:rPr>
            </w:pPr>
          </w:p>
        </w:tc>
      </w:tr>
      <w:tr w:rsidR="00F90B9E" w:rsidRPr="00AC2B2B"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AC2B2B" w:rsidRDefault="00F90B9E" w:rsidP="009747E4">
            <w:pPr>
              <w:pStyle w:val="tablesyntax"/>
              <w:keepNext w:val="0"/>
              <w:spacing w:before="20" w:after="40"/>
              <w:rPr>
                <w:lang w:val="en-CA"/>
              </w:rPr>
            </w:pPr>
            <w:r w:rsidRPr="00AC2B2B">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AC2B2B" w:rsidRDefault="00F90B9E" w:rsidP="009747E4">
            <w:pPr>
              <w:pStyle w:val="tablecell"/>
              <w:keepNext w:val="0"/>
              <w:spacing w:before="20" w:after="40"/>
              <w:rPr>
                <w:lang w:val="en-CA"/>
              </w:rPr>
            </w:pPr>
          </w:p>
        </w:tc>
      </w:tr>
      <w:tr w:rsidR="00F90B9E" w:rsidRPr="00AC2B2B"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AC2B2B" w:rsidRDefault="00F90B9E" w:rsidP="009747E4">
            <w:pPr>
              <w:pStyle w:val="tablesyntax"/>
              <w:keepNext w:val="0"/>
              <w:spacing w:before="20" w:after="40"/>
              <w:rPr>
                <w:lang w:val="en-CA"/>
              </w:rPr>
            </w:pPr>
            <w:r w:rsidRPr="00AC2B2B">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AC2B2B" w:rsidRDefault="00F90B9E" w:rsidP="009747E4">
            <w:pPr>
              <w:pStyle w:val="tablecell"/>
              <w:keepNext w:val="0"/>
              <w:spacing w:before="20" w:after="40"/>
              <w:rPr>
                <w:lang w:val="en-CA"/>
              </w:rPr>
            </w:pPr>
          </w:p>
        </w:tc>
      </w:tr>
      <w:tr w:rsidR="00F90B9E" w:rsidRPr="00AC2B2B"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AC2B2B"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AC2B2B" w:rsidRDefault="00F90B9E" w:rsidP="009747E4">
            <w:pPr>
              <w:pStyle w:val="tablecell"/>
              <w:keepNext w:val="0"/>
              <w:spacing w:before="20" w:after="40"/>
              <w:rPr>
                <w:lang w:val="en-CA"/>
              </w:rPr>
            </w:pPr>
          </w:p>
        </w:tc>
      </w:tr>
      <w:tr w:rsidR="00F90B9E" w:rsidRPr="00AC2B2B"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AC2B2B" w:rsidRDefault="00F90B9E" w:rsidP="009747E4">
            <w:pPr>
              <w:pStyle w:val="tablesyntax"/>
              <w:keepNext w:val="0"/>
              <w:spacing w:before="20" w:after="40"/>
              <w:rPr>
                <w:lang w:val="en-CA"/>
              </w:rPr>
            </w:pPr>
            <w:r w:rsidRPr="00AC2B2B">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AC2B2B" w:rsidRDefault="00F90B9E" w:rsidP="009747E4">
            <w:pPr>
              <w:pStyle w:val="tablecell"/>
              <w:keepNext w:val="0"/>
              <w:spacing w:before="20" w:after="40"/>
              <w:rPr>
                <w:lang w:val="en-CA"/>
              </w:rPr>
            </w:pPr>
          </w:p>
        </w:tc>
      </w:tr>
      <w:tr w:rsidR="00F90B9E" w:rsidRPr="00AC2B2B"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AC2B2B" w:rsidRDefault="00F90B9E" w:rsidP="009747E4">
            <w:pPr>
              <w:pStyle w:val="tablesyntax"/>
              <w:keepNext w:val="0"/>
              <w:spacing w:before="20" w:after="40"/>
              <w:rPr>
                <w:lang w:val="en-CA"/>
              </w:rPr>
            </w:pPr>
            <w:r w:rsidRPr="00AC2B2B">
              <w:rPr>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AC2B2B" w:rsidRDefault="00F90B9E" w:rsidP="009747E4">
            <w:pPr>
              <w:pStyle w:val="tablecell"/>
              <w:keepNext w:val="0"/>
              <w:spacing w:before="20" w:after="40"/>
              <w:rPr>
                <w:lang w:val="en-CA"/>
              </w:rPr>
            </w:pPr>
          </w:p>
        </w:tc>
      </w:tr>
      <w:tr w:rsidR="00F90B9E" w:rsidRPr="00AC2B2B"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AC2B2B" w:rsidRDefault="00F90B9E" w:rsidP="009747E4">
            <w:pPr>
              <w:pStyle w:val="tablesyntax"/>
              <w:keepNext w:val="0"/>
              <w:spacing w:before="20" w:after="40"/>
              <w:rPr>
                <w:lang w:val="en-CA"/>
              </w:rPr>
            </w:pPr>
            <w:r w:rsidRPr="00AC2B2B">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AC2B2B" w:rsidRDefault="00F90B9E" w:rsidP="009747E4">
            <w:pPr>
              <w:pStyle w:val="tablecell"/>
              <w:keepNext w:val="0"/>
              <w:spacing w:before="20" w:after="40"/>
              <w:rPr>
                <w:lang w:val="en-CA"/>
              </w:rPr>
            </w:pPr>
          </w:p>
        </w:tc>
      </w:tr>
      <w:tr w:rsidR="00F90B9E" w:rsidRPr="00AC2B2B"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AC2B2B" w:rsidRDefault="00F90B9E" w:rsidP="009747E4">
            <w:pPr>
              <w:pStyle w:val="tablesyntax"/>
              <w:keepNext w:val="0"/>
              <w:spacing w:before="20" w:after="40"/>
              <w:rPr>
                <w:lang w:val="en-CA"/>
              </w:rPr>
            </w:pPr>
            <w:r w:rsidRPr="00AC2B2B">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AC2B2B" w:rsidRDefault="00F90B9E" w:rsidP="009747E4">
            <w:pPr>
              <w:pStyle w:val="tablecell"/>
              <w:keepNext w:val="0"/>
              <w:spacing w:before="20" w:after="40"/>
              <w:rPr>
                <w:lang w:val="en-CA"/>
              </w:rPr>
            </w:pPr>
          </w:p>
        </w:tc>
      </w:tr>
      <w:tr w:rsidR="00F90B9E" w:rsidRPr="00AC2B2B"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AC2B2B"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AC2B2B" w:rsidRDefault="00F90B9E" w:rsidP="009747E4">
            <w:pPr>
              <w:pStyle w:val="tablecell"/>
              <w:keepNext w:val="0"/>
              <w:spacing w:before="20" w:after="40"/>
              <w:rPr>
                <w:lang w:val="en-CA"/>
              </w:rPr>
            </w:pPr>
          </w:p>
        </w:tc>
      </w:tr>
      <w:tr w:rsidR="00F90B9E" w:rsidRPr="00AC2B2B"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AC2B2B" w:rsidRDefault="00F90B9E" w:rsidP="009747E4">
            <w:pPr>
              <w:pStyle w:val="tablesyntax"/>
              <w:keepNext w:val="0"/>
              <w:spacing w:before="20" w:after="40"/>
              <w:rPr>
                <w:lang w:val="en-CA"/>
              </w:rPr>
            </w:pPr>
            <w:r w:rsidRPr="00AC2B2B">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AC2B2B" w:rsidRDefault="00F90B9E" w:rsidP="009747E4">
            <w:pPr>
              <w:pStyle w:val="tablecell"/>
              <w:keepNext w:val="0"/>
              <w:spacing w:before="20" w:after="40"/>
              <w:rPr>
                <w:lang w:val="en-CA"/>
              </w:rPr>
            </w:pPr>
          </w:p>
        </w:tc>
      </w:tr>
      <w:tr w:rsidR="00F90B9E" w:rsidRPr="00AC2B2B"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AC2B2B" w:rsidRDefault="00F90B9E" w:rsidP="009747E4">
            <w:pPr>
              <w:pStyle w:val="tablesyntax"/>
              <w:keepNext w:val="0"/>
              <w:spacing w:before="20" w:after="40"/>
              <w:rPr>
                <w:lang w:val="en-CA"/>
              </w:rPr>
            </w:pPr>
            <w:r w:rsidRPr="00AC2B2B">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AC2B2B" w:rsidRDefault="00F90B9E" w:rsidP="009747E4">
            <w:pPr>
              <w:pStyle w:val="tablecell"/>
              <w:keepNext w:val="0"/>
              <w:spacing w:before="20" w:after="40"/>
              <w:rPr>
                <w:lang w:val="en-CA"/>
              </w:rPr>
            </w:pPr>
          </w:p>
        </w:tc>
      </w:tr>
      <w:tr w:rsidR="00F90B9E" w:rsidRPr="00AC2B2B"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AC2B2B" w:rsidRDefault="00F90B9E" w:rsidP="009747E4">
            <w:pPr>
              <w:pStyle w:val="tablesyntax"/>
              <w:keepNext w:val="0"/>
              <w:spacing w:before="20" w:after="40"/>
              <w:rPr>
                <w:lang w:val="en-CA"/>
              </w:rPr>
            </w:pPr>
            <w:r w:rsidRPr="00AC2B2B">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AC2B2B" w:rsidRDefault="00F90B9E" w:rsidP="009747E4">
            <w:pPr>
              <w:pStyle w:val="tablecell"/>
              <w:keepNext w:val="0"/>
              <w:spacing w:before="20" w:after="40"/>
              <w:rPr>
                <w:lang w:val="en-CA"/>
              </w:rPr>
            </w:pPr>
          </w:p>
        </w:tc>
      </w:tr>
      <w:tr w:rsidR="00F90B9E" w:rsidRPr="00AC2B2B"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AC2B2B" w:rsidRDefault="00F90B9E" w:rsidP="009747E4">
            <w:pPr>
              <w:pStyle w:val="tablesyntax"/>
              <w:keepNext w:val="0"/>
              <w:spacing w:before="20" w:after="40"/>
              <w:rPr>
                <w:lang w:val="en-CA"/>
              </w:rPr>
            </w:pPr>
            <w:r w:rsidRPr="00AC2B2B">
              <w:rPr>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AC2B2B" w:rsidRDefault="00F90B9E" w:rsidP="009747E4">
            <w:pPr>
              <w:pStyle w:val="tablecell"/>
              <w:keepNext w:val="0"/>
              <w:spacing w:before="20" w:after="40"/>
              <w:rPr>
                <w:lang w:val="en-CA"/>
              </w:rPr>
            </w:pPr>
          </w:p>
        </w:tc>
      </w:tr>
      <w:tr w:rsidR="00F90B9E" w:rsidRPr="00AC2B2B"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AC2B2B" w:rsidRDefault="00F90B9E" w:rsidP="009747E4">
            <w:pPr>
              <w:pStyle w:val="tablesyntax"/>
              <w:keepNext w:val="0"/>
              <w:spacing w:before="20" w:after="40"/>
              <w:rPr>
                <w:lang w:val="en-CA"/>
              </w:rPr>
            </w:pPr>
            <w:r w:rsidRPr="00AC2B2B">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AC2B2B" w:rsidRDefault="00F90B9E" w:rsidP="009747E4">
            <w:pPr>
              <w:pStyle w:val="tablecell"/>
              <w:keepNext w:val="0"/>
              <w:spacing w:before="20" w:after="40"/>
              <w:rPr>
                <w:lang w:val="en-CA"/>
              </w:rPr>
            </w:pPr>
          </w:p>
        </w:tc>
      </w:tr>
      <w:tr w:rsidR="00F90B9E" w:rsidRPr="00AC2B2B"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AC2B2B"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AC2B2B" w:rsidRDefault="00F90B9E" w:rsidP="009747E4">
            <w:pPr>
              <w:pStyle w:val="tablecell"/>
              <w:keepNext w:val="0"/>
              <w:spacing w:before="20" w:after="40"/>
              <w:rPr>
                <w:lang w:val="en-CA"/>
              </w:rPr>
            </w:pPr>
          </w:p>
        </w:tc>
      </w:tr>
      <w:tr w:rsidR="00F90B9E" w:rsidRPr="00AC2B2B"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AC2B2B" w:rsidRDefault="00F90B9E" w:rsidP="009747E4">
            <w:pPr>
              <w:pStyle w:val="tablesyntax"/>
              <w:keepNext w:val="0"/>
              <w:spacing w:before="20" w:after="40"/>
              <w:rPr>
                <w:lang w:val="en-CA"/>
              </w:rPr>
            </w:pPr>
            <w:r w:rsidRPr="00AC2B2B">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AC2B2B" w:rsidRDefault="00F90B9E" w:rsidP="009747E4">
            <w:pPr>
              <w:pStyle w:val="tablecell"/>
              <w:keepNext w:val="0"/>
              <w:spacing w:before="20" w:after="40"/>
              <w:rPr>
                <w:lang w:val="en-CA"/>
              </w:rPr>
            </w:pPr>
          </w:p>
        </w:tc>
      </w:tr>
      <w:tr w:rsidR="00F90B9E" w:rsidRPr="00AC2B2B"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AC2B2B" w:rsidRDefault="00F90B9E" w:rsidP="009747E4">
            <w:pPr>
              <w:pStyle w:val="tablesyntax"/>
              <w:keepNext w:val="0"/>
              <w:spacing w:before="20" w:after="40"/>
              <w:rPr>
                <w:lang w:val="en-CA"/>
              </w:rPr>
            </w:pPr>
            <w:r w:rsidRPr="00AC2B2B">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AC2B2B" w:rsidRDefault="00F90B9E" w:rsidP="009747E4">
            <w:pPr>
              <w:pStyle w:val="tablecell"/>
              <w:keepNext w:val="0"/>
              <w:spacing w:before="20" w:after="40"/>
              <w:rPr>
                <w:lang w:val="en-CA"/>
              </w:rPr>
            </w:pPr>
          </w:p>
        </w:tc>
      </w:tr>
      <w:tr w:rsidR="00F90B9E" w:rsidRPr="00AC2B2B"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AC2B2B" w:rsidRDefault="00F90B9E" w:rsidP="009747E4">
            <w:pPr>
              <w:pStyle w:val="tablesyntax"/>
              <w:keepNext w:val="0"/>
              <w:spacing w:before="20" w:after="40"/>
              <w:rPr>
                <w:lang w:val="en-CA"/>
              </w:rPr>
            </w:pPr>
            <w:r w:rsidRPr="00AC2B2B">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AC2B2B" w:rsidRDefault="00F90B9E" w:rsidP="009747E4">
            <w:pPr>
              <w:pStyle w:val="tablecell"/>
              <w:keepNext w:val="0"/>
              <w:spacing w:before="20" w:after="40"/>
              <w:rPr>
                <w:lang w:val="en-CA"/>
              </w:rPr>
            </w:pPr>
          </w:p>
        </w:tc>
      </w:tr>
    </w:tbl>
    <w:p w14:paraId="5A448F19" w14:textId="77777777" w:rsidR="00F90B9E" w:rsidRPr="00AC2B2B" w:rsidRDefault="00F90B9E" w:rsidP="009747E4">
      <w:pPr>
        <w:pStyle w:val="20"/>
        <w:rPr>
          <w:lang w:val="en-CA"/>
        </w:rPr>
      </w:pPr>
      <w:bookmarkStart w:id="525" w:name="_Toc20134239"/>
      <w:bookmarkStart w:id="526" w:name="_Ref33442712"/>
      <w:bookmarkStart w:id="527" w:name="_Toc77680369"/>
      <w:bookmarkStart w:id="528" w:name="_Toc118289039"/>
      <w:bookmarkStart w:id="529" w:name="_Ref168818615"/>
      <w:bookmarkStart w:id="530" w:name="_Ref196969106"/>
      <w:bookmarkStart w:id="531" w:name="_Ref220340855"/>
      <w:bookmarkStart w:id="532" w:name="_Toc226456516"/>
      <w:bookmarkStart w:id="533" w:name="_Toc248045219"/>
      <w:bookmarkStart w:id="534" w:name="_Toc287363749"/>
      <w:bookmarkStart w:id="535" w:name="_Toc311216737"/>
      <w:bookmarkStart w:id="536" w:name="_Ref316817924"/>
      <w:bookmarkStart w:id="537" w:name="_Toc317198701"/>
      <w:bookmarkStart w:id="538" w:name="_Ref398984612"/>
      <w:bookmarkStart w:id="539" w:name="_Toc415475812"/>
      <w:bookmarkStart w:id="540" w:name="_Toc423599087"/>
      <w:bookmarkStart w:id="541" w:name="_Toc423601591"/>
      <w:bookmarkStart w:id="542" w:name="_Toc501130158"/>
      <w:bookmarkStart w:id="543" w:name="_Toc510795081"/>
      <w:bookmarkStart w:id="544" w:name="_Toc533101927"/>
      <w:r w:rsidRPr="00AC2B2B">
        <w:rPr>
          <w:lang w:val="en-CA"/>
        </w:rPr>
        <w:lastRenderedPageBreak/>
        <w:t>Specification of syntax functions and descriptors</w:t>
      </w:r>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14:paraId="133285EE" w14:textId="77777777" w:rsidR="00F90B9E" w:rsidRPr="00AC2B2B" w:rsidRDefault="00F90B9E" w:rsidP="00F90B9E">
      <w:pPr>
        <w:rPr>
          <w:lang w:val="en-CA"/>
        </w:rPr>
      </w:pPr>
      <w:r w:rsidRPr="00AC2B2B">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AC2B2B" w:rsidRDefault="00F90B9E" w:rsidP="00F90B9E">
      <w:pPr>
        <w:keepNext/>
        <w:rPr>
          <w:lang w:val="en-CA"/>
        </w:rPr>
      </w:pPr>
      <w:r w:rsidRPr="00AC2B2B">
        <w:rPr>
          <w:lang w:val="en-CA"/>
        </w:rPr>
        <w:t>byte_aligned( ) is specified as follows:</w:t>
      </w:r>
    </w:p>
    <w:p w14:paraId="44E48DEB" w14:textId="77777777" w:rsidR="00F90B9E" w:rsidRPr="00AC2B2B" w:rsidRDefault="00F90B9E" w:rsidP="00F90B9E">
      <w:pPr>
        <w:tabs>
          <w:tab w:val="clear" w:pos="794"/>
          <w:tab w:val="clear" w:pos="1191"/>
          <w:tab w:val="left" w:pos="700"/>
        </w:tabs>
        <w:ind w:left="700" w:hanging="340"/>
        <w:rPr>
          <w:lang w:val="en-CA"/>
        </w:rPr>
      </w:pPr>
      <w:r w:rsidRPr="00AC2B2B">
        <w:rPr>
          <w:lang w:val="en-CA"/>
        </w:rPr>
        <w:t>–</w:t>
      </w:r>
      <w:r w:rsidRPr="00AC2B2B">
        <w:rPr>
          <w:lang w:val="en-CA"/>
        </w:rPr>
        <w:tab/>
        <w:t>If the current position in the bitstream is on a byte boundary, i.e., the next bit in the bitstream is the first bit in a byte, the return value of byte_aligned( ) is equal to TRUE.</w:t>
      </w:r>
    </w:p>
    <w:p w14:paraId="0F2546FE" w14:textId="77777777" w:rsidR="00F90B9E" w:rsidRPr="00AC2B2B" w:rsidRDefault="00F90B9E" w:rsidP="00F90B9E">
      <w:pPr>
        <w:tabs>
          <w:tab w:val="clear" w:pos="794"/>
          <w:tab w:val="clear" w:pos="1191"/>
          <w:tab w:val="left" w:pos="700"/>
        </w:tabs>
        <w:ind w:left="700" w:hanging="340"/>
        <w:rPr>
          <w:lang w:val="en-CA"/>
        </w:rPr>
      </w:pPr>
      <w:r w:rsidRPr="00AC2B2B">
        <w:rPr>
          <w:lang w:val="en-CA"/>
        </w:rPr>
        <w:t>–</w:t>
      </w:r>
      <w:r w:rsidRPr="00AC2B2B">
        <w:rPr>
          <w:lang w:val="en-CA"/>
        </w:rPr>
        <w:tab/>
        <w:t>Otherwise, the return value of byte_aligned( ) is equal to FALSE.</w:t>
      </w:r>
    </w:p>
    <w:p w14:paraId="242130DA" w14:textId="77777777" w:rsidR="00F90B9E" w:rsidRPr="00AC2B2B" w:rsidRDefault="00F90B9E" w:rsidP="00F90B9E">
      <w:pPr>
        <w:keepNext/>
        <w:rPr>
          <w:lang w:val="en-CA"/>
        </w:rPr>
      </w:pPr>
      <w:r w:rsidRPr="00AC2B2B">
        <w:rPr>
          <w:lang w:val="en-CA"/>
        </w:rPr>
        <w:t>more_data_in_byte_stream( ), which is used only in the byte stream NAL unit syntax structure specified in Annex </w:t>
      </w:r>
      <w:r w:rsidR="00DD3263" w:rsidRPr="00AC2B2B">
        <w:rPr>
          <w:lang w:val="en-CA"/>
        </w:rPr>
        <w:t>TBD</w:t>
      </w:r>
      <w:r w:rsidRPr="00AC2B2B">
        <w:rPr>
          <w:lang w:val="en-CA"/>
        </w:rPr>
        <w:t>, is specified as follows:</w:t>
      </w:r>
    </w:p>
    <w:p w14:paraId="285BE5FA" w14:textId="77777777" w:rsidR="00F90B9E" w:rsidRPr="00AC2B2B" w:rsidRDefault="00F90B9E" w:rsidP="00F90B9E">
      <w:pPr>
        <w:tabs>
          <w:tab w:val="clear" w:pos="794"/>
          <w:tab w:val="clear" w:pos="1191"/>
          <w:tab w:val="left" w:pos="700"/>
        </w:tabs>
        <w:ind w:left="700" w:hanging="340"/>
        <w:rPr>
          <w:lang w:val="en-CA"/>
        </w:rPr>
      </w:pPr>
      <w:r w:rsidRPr="00AC2B2B">
        <w:rPr>
          <w:lang w:val="en-CA"/>
        </w:rPr>
        <w:t>–</w:t>
      </w:r>
      <w:r w:rsidRPr="00AC2B2B">
        <w:rPr>
          <w:lang w:val="en-CA"/>
        </w:rPr>
        <w:tab/>
        <w:t>If more data follow in the byte stream, the return value of more_data_in_byte_stream( ) is equal to TRUE.</w:t>
      </w:r>
    </w:p>
    <w:p w14:paraId="689265EF" w14:textId="77777777" w:rsidR="00F90B9E" w:rsidRPr="00AC2B2B" w:rsidRDefault="00F90B9E" w:rsidP="00F90B9E">
      <w:pPr>
        <w:tabs>
          <w:tab w:val="clear" w:pos="794"/>
          <w:tab w:val="clear" w:pos="1191"/>
          <w:tab w:val="left" w:pos="700"/>
        </w:tabs>
        <w:ind w:left="700" w:hanging="340"/>
        <w:rPr>
          <w:lang w:val="en-CA"/>
        </w:rPr>
      </w:pPr>
      <w:r w:rsidRPr="00AC2B2B">
        <w:rPr>
          <w:lang w:val="en-CA"/>
        </w:rPr>
        <w:t>–</w:t>
      </w:r>
      <w:r w:rsidRPr="00AC2B2B">
        <w:rPr>
          <w:lang w:val="en-CA"/>
        </w:rPr>
        <w:tab/>
        <w:t>Otherwise, the return value of more_data_in_byte_stream( ) is equal to FALSE.</w:t>
      </w:r>
    </w:p>
    <w:p w14:paraId="535D71EB" w14:textId="77777777" w:rsidR="00F90B9E" w:rsidRPr="00AC2B2B" w:rsidRDefault="00F90B9E" w:rsidP="00F90B9E">
      <w:pPr>
        <w:keepNext/>
        <w:rPr>
          <w:lang w:val="en-CA"/>
        </w:rPr>
      </w:pPr>
      <w:r w:rsidRPr="00AC2B2B">
        <w:rPr>
          <w:lang w:val="en-CA"/>
        </w:rPr>
        <w:t>more_data_in_payload( ) is specified as follows:</w:t>
      </w:r>
    </w:p>
    <w:p w14:paraId="42E81405" w14:textId="77777777" w:rsidR="00F90B9E" w:rsidRPr="00AC2B2B" w:rsidRDefault="00F90B9E" w:rsidP="00F90B9E">
      <w:pPr>
        <w:tabs>
          <w:tab w:val="clear" w:pos="794"/>
          <w:tab w:val="clear" w:pos="1191"/>
          <w:tab w:val="left" w:pos="700"/>
        </w:tabs>
        <w:ind w:left="700" w:hanging="340"/>
        <w:rPr>
          <w:lang w:val="en-CA"/>
        </w:rPr>
      </w:pPr>
      <w:r w:rsidRPr="00AC2B2B">
        <w:rPr>
          <w:lang w:val="en-CA"/>
        </w:rPr>
        <w:t>–</w:t>
      </w:r>
      <w:r w:rsidRPr="00AC2B2B">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AC2B2B" w:rsidRDefault="00F90B9E" w:rsidP="00F90B9E">
      <w:pPr>
        <w:tabs>
          <w:tab w:val="clear" w:pos="794"/>
          <w:tab w:val="clear" w:pos="1191"/>
          <w:tab w:val="left" w:pos="700"/>
        </w:tabs>
        <w:ind w:left="700" w:hanging="340"/>
        <w:rPr>
          <w:lang w:val="en-CA"/>
        </w:rPr>
      </w:pPr>
      <w:r w:rsidRPr="00AC2B2B">
        <w:rPr>
          <w:lang w:val="en-CA"/>
        </w:rPr>
        <w:t>–</w:t>
      </w:r>
      <w:r w:rsidRPr="00AC2B2B">
        <w:rPr>
          <w:lang w:val="en-CA"/>
        </w:rPr>
        <w:tab/>
        <w:t>Otherwise, the return value of more_data_in_payload( ) is equal to TRUE.</w:t>
      </w:r>
    </w:p>
    <w:p w14:paraId="3F43E224" w14:textId="77777777" w:rsidR="00F90B9E" w:rsidRPr="00AC2B2B" w:rsidRDefault="00F90B9E" w:rsidP="00F90B9E">
      <w:pPr>
        <w:keepNext/>
        <w:rPr>
          <w:lang w:val="en-CA"/>
        </w:rPr>
      </w:pPr>
      <w:r w:rsidRPr="00AC2B2B">
        <w:rPr>
          <w:lang w:val="en-CA"/>
        </w:rPr>
        <w:t>more_rbsp_data( ) is specified as follows:</w:t>
      </w:r>
    </w:p>
    <w:p w14:paraId="2A476715" w14:textId="77777777" w:rsidR="00F90B9E" w:rsidRPr="00AC2B2B" w:rsidRDefault="00F90B9E" w:rsidP="00F90B9E">
      <w:pPr>
        <w:tabs>
          <w:tab w:val="clear" w:pos="794"/>
          <w:tab w:val="clear" w:pos="1191"/>
          <w:tab w:val="left" w:pos="700"/>
        </w:tabs>
        <w:ind w:left="700" w:hanging="340"/>
        <w:rPr>
          <w:lang w:val="en-CA"/>
        </w:rPr>
      </w:pPr>
      <w:r w:rsidRPr="00AC2B2B">
        <w:rPr>
          <w:lang w:val="en-CA"/>
        </w:rPr>
        <w:t>–</w:t>
      </w:r>
      <w:r w:rsidRPr="00AC2B2B">
        <w:rPr>
          <w:lang w:val="en-CA"/>
        </w:rPr>
        <w:tab/>
        <w:t>If there is no more data in the raw byte sequence payload (RBSP), the return value of more_rbsp_data( ) is equal to FALSE.</w:t>
      </w:r>
    </w:p>
    <w:p w14:paraId="104A489B" w14:textId="77777777" w:rsidR="00F90B9E" w:rsidRPr="00AC2B2B" w:rsidRDefault="00F90B9E" w:rsidP="00F90B9E">
      <w:pPr>
        <w:tabs>
          <w:tab w:val="clear" w:pos="794"/>
          <w:tab w:val="clear" w:pos="1191"/>
          <w:tab w:val="left" w:pos="700"/>
        </w:tabs>
        <w:ind w:left="700" w:hanging="340"/>
        <w:rPr>
          <w:lang w:val="en-CA"/>
        </w:rPr>
      </w:pPr>
      <w:r w:rsidRPr="00AC2B2B">
        <w:rPr>
          <w:lang w:val="en-CA"/>
        </w:rPr>
        <w:t>–</w:t>
      </w:r>
      <w:r w:rsidRPr="00AC2B2B">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AC2B2B" w:rsidRDefault="00F90B9E" w:rsidP="00F90B9E">
      <w:pPr>
        <w:tabs>
          <w:tab w:val="clear" w:pos="794"/>
          <w:tab w:val="clear" w:pos="1191"/>
          <w:tab w:val="left" w:pos="700"/>
        </w:tabs>
        <w:ind w:left="1040" w:hanging="340"/>
        <w:rPr>
          <w:lang w:val="en-CA"/>
        </w:rPr>
      </w:pPr>
      <w:r w:rsidRPr="00AC2B2B">
        <w:rPr>
          <w:lang w:val="en-CA"/>
        </w:rPr>
        <w:t>–</w:t>
      </w:r>
      <w:r w:rsidRPr="00AC2B2B">
        <w:rPr>
          <w:lang w:val="en-CA"/>
        </w:rPr>
        <w:tab/>
        <w:t>If there is more data in an RBSP before the rbsp_trailing_bits( ) syntax structure, the return value of more_rbsp_data( ) is equal to TRUE.</w:t>
      </w:r>
    </w:p>
    <w:p w14:paraId="2411C684" w14:textId="77777777" w:rsidR="00F90B9E" w:rsidRPr="00AC2B2B" w:rsidRDefault="00F90B9E" w:rsidP="00F90B9E">
      <w:pPr>
        <w:tabs>
          <w:tab w:val="clear" w:pos="794"/>
          <w:tab w:val="clear" w:pos="1191"/>
          <w:tab w:val="left" w:pos="700"/>
        </w:tabs>
        <w:ind w:left="1040" w:hanging="340"/>
        <w:rPr>
          <w:lang w:val="en-CA"/>
        </w:rPr>
      </w:pPr>
      <w:r w:rsidRPr="00AC2B2B">
        <w:rPr>
          <w:lang w:val="en-CA"/>
        </w:rPr>
        <w:t>–</w:t>
      </w:r>
      <w:r w:rsidRPr="00AC2B2B">
        <w:rPr>
          <w:lang w:val="en-CA"/>
        </w:rPr>
        <w:tab/>
        <w:t>Otherwise, the return value of more_rbsp_data( ) is equal to FALSE.</w:t>
      </w:r>
    </w:p>
    <w:p w14:paraId="58F9744B" w14:textId="77777777" w:rsidR="00F90B9E" w:rsidRPr="00AC2B2B" w:rsidRDefault="00F90B9E" w:rsidP="00F90B9E">
      <w:pPr>
        <w:tabs>
          <w:tab w:val="clear" w:pos="794"/>
        </w:tabs>
        <w:ind w:left="360"/>
        <w:rPr>
          <w:lang w:val="en-CA"/>
        </w:rPr>
      </w:pPr>
      <w:r w:rsidRPr="00AC2B2B">
        <w:rPr>
          <w:lang w:val="en-CA"/>
        </w:rPr>
        <w:t>The method for enabling determination of whether there is more data in the RBSP is specified by the application (or in Annex </w:t>
      </w:r>
      <w:r w:rsidR="00DD3263" w:rsidRPr="00AC2B2B">
        <w:rPr>
          <w:lang w:val="en-CA"/>
        </w:rPr>
        <w:t>TBD</w:t>
      </w:r>
      <w:r w:rsidRPr="00AC2B2B">
        <w:rPr>
          <w:lang w:val="en-CA"/>
        </w:rPr>
        <w:t xml:space="preserve"> for applications that use the byte stream format).</w:t>
      </w:r>
    </w:p>
    <w:p w14:paraId="74EF3FE1" w14:textId="77777777" w:rsidR="00F90B9E" w:rsidRPr="00AC2B2B" w:rsidRDefault="00F90B9E" w:rsidP="00F90B9E">
      <w:pPr>
        <w:keepNext/>
        <w:rPr>
          <w:lang w:val="en-CA"/>
        </w:rPr>
      </w:pPr>
      <w:r w:rsidRPr="00AC2B2B">
        <w:rPr>
          <w:lang w:val="en-CA"/>
        </w:rPr>
        <w:t>more_rbsp_trailing_data( ) is specified as follows:</w:t>
      </w:r>
    </w:p>
    <w:p w14:paraId="19728464" w14:textId="77777777" w:rsidR="00F90B9E" w:rsidRPr="00AC2B2B" w:rsidRDefault="00F90B9E" w:rsidP="00F90B9E">
      <w:pPr>
        <w:tabs>
          <w:tab w:val="clear" w:pos="794"/>
          <w:tab w:val="clear" w:pos="1191"/>
          <w:tab w:val="left" w:pos="700"/>
        </w:tabs>
        <w:ind w:left="700" w:hanging="340"/>
        <w:rPr>
          <w:lang w:val="en-CA"/>
        </w:rPr>
      </w:pPr>
      <w:r w:rsidRPr="00AC2B2B">
        <w:rPr>
          <w:lang w:val="en-CA"/>
        </w:rPr>
        <w:t>–</w:t>
      </w:r>
      <w:r w:rsidRPr="00AC2B2B">
        <w:rPr>
          <w:lang w:val="en-CA"/>
        </w:rPr>
        <w:tab/>
        <w:t>If there is more data in an RBSP, the return value of more_rbsp_trailing_data( ) is equal to TRUE.</w:t>
      </w:r>
    </w:p>
    <w:p w14:paraId="594DA84C" w14:textId="77777777" w:rsidR="00F90B9E" w:rsidRPr="00AC2B2B" w:rsidRDefault="00F90B9E" w:rsidP="00F90B9E">
      <w:pPr>
        <w:tabs>
          <w:tab w:val="clear" w:pos="794"/>
          <w:tab w:val="clear" w:pos="1191"/>
          <w:tab w:val="left" w:pos="700"/>
        </w:tabs>
        <w:ind w:left="700" w:hanging="340"/>
        <w:rPr>
          <w:lang w:val="en-CA"/>
        </w:rPr>
      </w:pPr>
      <w:r w:rsidRPr="00AC2B2B">
        <w:rPr>
          <w:lang w:val="en-CA"/>
        </w:rPr>
        <w:t>–</w:t>
      </w:r>
      <w:r w:rsidRPr="00AC2B2B">
        <w:rPr>
          <w:lang w:val="en-CA"/>
        </w:rPr>
        <w:tab/>
        <w:t>Otherwise, the return value of more_rbsp_trailing_data( ) is equal to FALSE.</w:t>
      </w:r>
    </w:p>
    <w:p w14:paraId="133E5FC0" w14:textId="77777777" w:rsidR="00F90B9E" w:rsidRPr="00AC2B2B" w:rsidRDefault="00F90B9E" w:rsidP="00F90B9E">
      <w:pPr>
        <w:keepNext/>
        <w:rPr>
          <w:lang w:val="en-CA"/>
        </w:rPr>
      </w:pPr>
      <w:r w:rsidRPr="00AC2B2B">
        <w:rPr>
          <w:lang w:val="en-CA"/>
        </w:rPr>
        <w:t>next_bits( </w:t>
      </w:r>
      <w:r w:rsidRPr="00AC2B2B">
        <w:rPr>
          <w:iCs/>
          <w:lang w:val="en-CA"/>
        </w:rPr>
        <w:t>n</w:t>
      </w:r>
      <w:r w:rsidRPr="00AC2B2B">
        <w:rPr>
          <w:lang w:val="en-CA"/>
        </w:rPr>
        <w:t xml:space="preserve"> ) provides the next bits in the bitstream for comparison purposes, without advancing the bitstream pointer. Provides a look at the next </w:t>
      </w:r>
      <w:r w:rsidRPr="00AC2B2B">
        <w:rPr>
          <w:iCs/>
          <w:lang w:val="en-CA"/>
        </w:rPr>
        <w:t>n</w:t>
      </w:r>
      <w:r w:rsidRPr="00AC2B2B">
        <w:rPr>
          <w:lang w:val="en-CA"/>
        </w:rPr>
        <w:t xml:space="preserve"> bits in the bitstream with </w:t>
      </w:r>
      <w:r w:rsidRPr="00AC2B2B">
        <w:rPr>
          <w:iCs/>
          <w:lang w:val="en-CA"/>
        </w:rPr>
        <w:t>n</w:t>
      </w:r>
      <w:r w:rsidRPr="00AC2B2B">
        <w:rPr>
          <w:lang w:val="en-CA"/>
        </w:rPr>
        <w:t xml:space="preserve"> being its argument. When used within the byte stream format as specified in Annex </w:t>
      </w:r>
      <w:r w:rsidR="00DD3263" w:rsidRPr="00AC2B2B">
        <w:rPr>
          <w:lang w:val="en-CA"/>
        </w:rPr>
        <w:t>TBD</w:t>
      </w:r>
      <w:r w:rsidRPr="00AC2B2B">
        <w:rPr>
          <w:lang w:val="en-CA"/>
        </w:rPr>
        <w:t xml:space="preserve"> and fewer than </w:t>
      </w:r>
      <w:r w:rsidRPr="00AC2B2B">
        <w:rPr>
          <w:iCs/>
          <w:lang w:val="en-CA"/>
        </w:rPr>
        <w:t>n</w:t>
      </w:r>
      <w:r w:rsidRPr="00AC2B2B">
        <w:rPr>
          <w:lang w:val="en-CA"/>
        </w:rPr>
        <w:t xml:space="preserve"> bits remain within the byte stream, next_bits( </w:t>
      </w:r>
      <w:r w:rsidRPr="00AC2B2B">
        <w:rPr>
          <w:iCs/>
          <w:lang w:val="en-CA"/>
        </w:rPr>
        <w:t>n</w:t>
      </w:r>
      <w:r w:rsidRPr="00AC2B2B">
        <w:rPr>
          <w:lang w:val="en-CA"/>
        </w:rPr>
        <w:t> ) returns a value of 0.</w:t>
      </w:r>
    </w:p>
    <w:p w14:paraId="5AEC110E" w14:textId="77777777" w:rsidR="00F90B9E" w:rsidRPr="00AC2B2B" w:rsidRDefault="00F90B9E" w:rsidP="00F90B9E">
      <w:pPr>
        <w:keepNext/>
        <w:rPr>
          <w:lang w:val="en-CA"/>
        </w:rPr>
      </w:pPr>
      <w:r w:rsidRPr="00AC2B2B">
        <w:rPr>
          <w:lang w:val="en-CA"/>
        </w:rPr>
        <w:t>payload_extension_present( ) is specified as follows:</w:t>
      </w:r>
    </w:p>
    <w:p w14:paraId="2D572ACB" w14:textId="77777777" w:rsidR="00F90B9E" w:rsidRPr="00AC2B2B" w:rsidRDefault="00F90B9E" w:rsidP="00F90B9E">
      <w:pPr>
        <w:tabs>
          <w:tab w:val="clear" w:pos="794"/>
          <w:tab w:val="clear" w:pos="1191"/>
          <w:tab w:val="left" w:pos="700"/>
        </w:tabs>
        <w:ind w:left="700" w:hanging="340"/>
        <w:rPr>
          <w:lang w:val="en-CA"/>
        </w:rPr>
      </w:pPr>
      <w:r w:rsidRPr="00AC2B2B">
        <w:rPr>
          <w:lang w:val="en-CA"/>
        </w:rPr>
        <w:t>–</w:t>
      </w:r>
      <w:r w:rsidRPr="00AC2B2B">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AC2B2B" w:rsidRDefault="00F90B9E" w:rsidP="00F90B9E">
      <w:pPr>
        <w:tabs>
          <w:tab w:val="clear" w:pos="794"/>
          <w:tab w:val="clear" w:pos="1191"/>
          <w:tab w:val="left" w:pos="700"/>
        </w:tabs>
        <w:ind w:left="700" w:hanging="340"/>
        <w:rPr>
          <w:lang w:val="en-CA"/>
        </w:rPr>
      </w:pPr>
      <w:r w:rsidRPr="00AC2B2B">
        <w:rPr>
          <w:lang w:val="en-CA"/>
        </w:rPr>
        <w:t>–</w:t>
      </w:r>
      <w:r w:rsidRPr="00AC2B2B">
        <w:rPr>
          <w:lang w:val="en-CA"/>
        </w:rPr>
        <w:tab/>
        <w:t>Otherwise, the return value of payload_extension_present( ) is equal to FALSE.</w:t>
      </w:r>
    </w:p>
    <w:p w14:paraId="2A83911B" w14:textId="77777777" w:rsidR="00F90B9E" w:rsidRPr="00AC2B2B" w:rsidRDefault="00F90B9E" w:rsidP="00F90B9E">
      <w:pPr>
        <w:rPr>
          <w:lang w:val="en-CA"/>
        </w:rPr>
      </w:pPr>
      <w:r w:rsidRPr="00AC2B2B">
        <w:rPr>
          <w:lang w:val="en-CA"/>
        </w:rPr>
        <w:t>read_bits( </w:t>
      </w:r>
      <w:r w:rsidRPr="00AC2B2B">
        <w:rPr>
          <w:iCs/>
          <w:lang w:val="en-CA"/>
        </w:rPr>
        <w:t>n</w:t>
      </w:r>
      <w:r w:rsidRPr="00AC2B2B">
        <w:rPr>
          <w:lang w:val="en-CA"/>
        </w:rPr>
        <w:t xml:space="preserve"> ) reads the next </w:t>
      </w:r>
      <w:r w:rsidRPr="00AC2B2B">
        <w:rPr>
          <w:iCs/>
          <w:lang w:val="en-CA"/>
        </w:rPr>
        <w:t>n</w:t>
      </w:r>
      <w:r w:rsidRPr="00AC2B2B">
        <w:rPr>
          <w:lang w:val="en-CA"/>
        </w:rPr>
        <w:t xml:space="preserve"> bits from the bitstream and advances the bitstream pointer by </w:t>
      </w:r>
      <w:r w:rsidRPr="00AC2B2B">
        <w:rPr>
          <w:iCs/>
          <w:lang w:val="en-CA"/>
        </w:rPr>
        <w:t>n</w:t>
      </w:r>
      <w:r w:rsidRPr="00AC2B2B">
        <w:rPr>
          <w:lang w:val="en-CA"/>
        </w:rPr>
        <w:t xml:space="preserve"> bit positions. When </w:t>
      </w:r>
      <w:r w:rsidRPr="00AC2B2B">
        <w:rPr>
          <w:iCs/>
          <w:lang w:val="en-CA"/>
        </w:rPr>
        <w:t>n</w:t>
      </w:r>
      <w:r w:rsidRPr="00AC2B2B">
        <w:rPr>
          <w:lang w:val="en-CA"/>
        </w:rPr>
        <w:t xml:space="preserve"> is equal to 0, read_bits( </w:t>
      </w:r>
      <w:r w:rsidRPr="00AC2B2B">
        <w:rPr>
          <w:iCs/>
          <w:lang w:val="en-CA"/>
        </w:rPr>
        <w:t>n</w:t>
      </w:r>
      <w:r w:rsidRPr="00AC2B2B">
        <w:rPr>
          <w:lang w:val="en-CA"/>
        </w:rPr>
        <w:t> ) is specified to return a value equal to 0 and to not advance the bitstream pointer.</w:t>
      </w:r>
    </w:p>
    <w:p w14:paraId="146270A2" w14:textId="77777777" w:rsidR="00F90B9E" w:rsidRPr="00AC2B2B" w:rsidRDefault="00F90B9E" w:rsidP="00F90B9E">
      <w:pPr>
        <w:spacing w:before="120"/>
        <w:rPr>
          <w:lang w:val="en-CA"/>
        </w:rPr>
      </w:pPr>
      <w:r w:rsidRPr="00AC2B2B">
        <w:rPr>
          <w:lang w:val="en-CA"/>
        </w:rPr>
        <w:t>The following descriptors specify the parsing process of each syntax element:</w:t>
      </w:r>
    </w:p>
    <w:p w14:paraId="1F87B6B1" w14:textId="77777777" w:rsidR="00F90B9E" w:rsidRPr="00AC2B2B" w:rsidRDefault="00F90B9E" w:rsidP="00F90B9E">
      <w:pPr>
        <w:tabs>
          <w:tab w:val="clear" w:pos="794"/>
          <w:tab w:val="clear" w:pos="1191"/>
          <w:tab w:val="left" w:pos="700"/>
        </w:tabs>
        <w:ind w:left="700" w:hanging="340"/>
        <w:rPr>
          <w:lang w:val="en-CA"/>
        </w:rPr>
      </w:pPr>
      <w:r w:rsidRPr="00AC2B2B">
        <w:rPr>
          <w:lang w:val="en-CA"/>
        </w:rPr>
        <w:t>–</w:t>
      </w:r>
      <w:r w:rsidRPr="00AC2B2B">
        <w:rPr>
          <w:lang w:val="en-CA"/>
        </w:rPr>
        <w:tab/>
      </w:r>
      <w:r w:rsidRPr="00AC2B2B">
        <w:rPr>
          <w:bCs/>
          <w:lang w:val="en-CA"/>
        </w:rPr>
        <w:t>ae(v)</w:t>
      </w:r>
      <w:r w:rsidRPr="00AC2B2B">
        <w:rPr>
          <w:lang w:val="en-CA"/>
        </w:rPr>
        <w:t>: context-adaptive arithmetic entropy-coded syntax element. The parsing process for this descriptor is specified in clause </w:t>
      </w:r>
      <w:r w:rsidR="00DD3263" w:rsidRPr="00AC2B2B">
        <w:rPr>
          <w:lang w:val="en-CA"/>
        </w:rPr>
        <w:t>TBD</w:t>
      </w:r>
      <w:r w:rsidRPr="00AC2B2B">
        <w:rPr>
          <w:lang w:val="en-CA"/>
        </w:rPr>
        <w:t>.</w:t>
      </w:r>
    </w:p>
    <w:p w14:paraId="347874DA" w14:textId="77777777" w:rsidR="00F90B9E" w:rsidRPr="00AC2B2B" w:rsidRDefault="00F90B9E" w:rsidP="00F90B9E">
      <w:pPr>
        <w:tabs>
          <w:tab w:val="clear" w:pos="794"/>
          <w:tab w:val="clear" w:pos="1191"/>
          <w:tab w:val="left" w:pos="700"/>
        </w:tabs>
        <w:ind w:left="700" w:hanging="340"/>
        <w:rPr>
          <w:bCs/>
          <w:lang w:val="en-CA"/>
        </w:rPr>
      </w:pPr>
      <w:r w:rsidRPr="00AC2B2B">
        <w:rPr>
          <w:lang w:val="en-CA"/>
        </w:rPr>
        <w:t>–</w:t>
      </w:r>
      <w:r w:rsidRPr="00AC2B2B">
        <w:rPr>
          <w:lang w:val="en-CA"/>
        </w:rPr>
        <w:tab/>
      </w:r>
      <w:r w:rsidRPr="00AC2B2B">
        <w:rPr>
          <w:bCs/>
          <w:lang w:val="en-CA"/>
        </w:rPr>
        <w:t>b(8): byte having any pattern of bit string (8 bits). The parsing process for this descriptor is specified by the return value of the function read_bits( 8 ).</w:t>
      </w:r>
    </w:p>
    <w:p w14:paraId="0C278CCA" w14:textId="77777777" w:rsidR="00F90B9E" w:rsidRPr="00AC2B2B" w:rsidRDefault="00F90B9E" w:rsidP="00F90B9E">
      <w:pPr>
        <w:tabs>
          <w:tab w:val="clear" w:pos="794"/>
          <w:tab w:val="clear" w:pos="1191"/>
          <w:tab w:val="left" w:pos="700"/>
        </w:tabs>
        <w:ind w:left="700" w:hanging="340"/>
        <w:rPr>
          <w:bCs/>
          <w:lang w:val="en-CA"/>
        </w:rPr>
      </w:pPr>
      <w:r w:rsidRPr="00AC2B2B">
        <w:rPr>
          <w:lang w:val="en-CA"/>
        </w:rPr>
        <w:lastRenderedPageBreak/>
        <w:t>–</w:t>
      </w:r>
      <w:r w:rsidRPr="00AC2B2B">
        <w:rPr>
          <w:lang w:val="en-CA"/>
        </w:rPr>
        <w:tab/>
      </w:r>
      <w:r w:rsidRPr="00AC2B2B">
        <w:rPr>
          <w:bCs/>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AC2B2B" w:rsidRDefault="00F90B9E" w:rsidP="00F90B9E">
      <w:pPr>
        <w:tabs>
          <w:tab w:val="clear" w:pos="794"/>
          <w:tab w:val="clear" w:pos="1191"/>
          <w:tab w:val="left" w:pos="700"/>
        </w:tabs>
        <w:ind w:left="700" w:hanging="340"/>
        <w:rPr>
          <w:lang w:val="en-CA"/>
        </w:rPr>
      </w:pPr>
      <w:r w:rsidRPr="00AC2B2B">
        <w:rPr>
          <w:lang w:val="en-CA"/>
        </w:rPr>
        <w:t>–</w:t>
      </w:r>
      <w:r w:rsidRPr="00AC2B2B">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75C8D139" w:rsidR="00F90B9E" w:rsidRPr="00AC2B2B" w:rsidRDefault="00F90B9E" w:rsidP="00F90B9E">
      <w:pPr>
        <w:tabs>
          <w:tab w:val="clear" w:pos="794"/>
          <w:tab w:val="clear" w:pos="1191"/>
          <w:tab w:val="left" w:pos="700"/>
        </w:tabs>
        <w:ind w:left="700" w:hanging="340"/>
        <w:rPr>
          <w:bCs/>
          <w:lang w:val="en-CA"/>
        </w:rPr>
      </w:pPr>
      <w:r w:rsidRPr="00AC2B2B">
        <w:rPr>
          <w:lang w:val="en-CA"/>
        </w:rPr>
        <w:t>–</w:t>
      </w:r>
      <w:r w:rsidRPr="00AC2B2B">
        <w:rPr>
          <w:lang w:val="en-CA"/>
        </w:rPr>
        <w:tab/>
      </w:r>
      <w:r w:rsidRPr="00AC2B2B">
        <w:rPr>
          <w:bCs/>
          <w:lang w:val="en-CA"/>
        </w:rPr>
        <w:t>se(v): signed integer 0-th order Exp-Golomb-coded syntax element with the left bit first. The parsing process for this descriptor is specified in clause </w:t>
      </w:r>
      <w:r w:rsidR="00C837B5" w:rsidRPr="00AC2B2B">
        <w:rPr>
          <w:bCs/>
          <w:lang w:val="en-CA"/>
        </w:rPr>
        <w:fldChar w:fldCharType="begin" w:fldLock="1"/>
      </w:r>
      <w:r w:rsidR="00C837B5" w:rsidRPr="00AC2B2B">
        <w:rPr>
          <w:bCs/>
          <w:lang w:val="en-CA"/>
        </w:rPr>
        <w:instrText xml:space="preserve"> REF _Ref522195041 \r \h </w:instrText>
      </w:r>
      <w:r w:rsidR="00C837B5" w:rsidRPr="00AC2B2B">
        <w:rPr>
          <w:bCs/>
          <w:lang w:val="en-CA"/>
        </w:rPr>
      </w:r>
      <w:r w:rsidR="00AC2B2B" w:rsidRPr="00AC2B2B">
        <w:rPr>
          <w:bCs/>
          <w:lang w:val="en-CA"/>
        </w:rPr>
        <w:instrText xml:space="preserve"> \* MERGEFORMAT </w:instrText>
      </w:r>
      <w:r w:rsidR="00C837B5" w:rsidRPr="00AC2B2B">
        <w:rPr>
          <w:bCs/>
          <w:lang w:val="en-CA"/>
        </w:rPr>
        <w:fldChar w:fldCharType="separate"/>
      </w:r>
      <w:r w:rsidR="00E57AB9" w:rsidRPr="00AC2B2B">
        <w:rPr>
          <w:bCs/>
          <w:lang w:val="en-CA"/>
        </w:rPr>
        <w:t>9.2</w:t>
      </w:r>
      <w:r w:rsidR="00C837B5" w:rsidRPr="00AC2B2B">
        <w:rPr>
          <w:bCs/>
          <w:lang w:val="en-CA"/>
        </w:rPr>
        <w:fldChar w:fldCharType="end"/>
      </w:r>
      <w:r w:rsidR="003E7254" w:rsidRPr="00AC2B2B">
        <w:rPr>
          <w:bCs/>
          <w:lang w:val="en-CA"/>
        </w:rPr>
        <w:t xml:space="preserve"> with the order k equal to 0</w:t>
      </w:r>
      <w:r w:rsidRPr="00AC2B2B">
        <w:rPr>
          <w:bCs/>
          <w:lang w:val="en-CA"/>
        </w:rPr>
        <w:t>.</w:t>
      </w:r>
    </w:p>
    <w:p w14:paraId="720B7455" w14:textId="77777777" w:rsidR="00F90B9E" w:rsidRPr="00AC2B2B" w:rsidRDefault="00F90B9E" w:rsidP="00F90B9E">
      <w:pPr>
        <w:tabs>
          <w:tab w:val="clear" w:pos="794"/>
          <w:tab w:val="clear" w:pos="1191"/>
          <w:tab w:val="left" w:pos="700"/>
        </w:tabs>
        <w:ind w:left="700" w:hanging="340"/>
        <w:rPr>
          <w:bCs/>
          <w:lang w:val="en-CA"/>
        </w:rPr>
      </w:pPr>
      <w:r w:rsidRPr="00AC2B2B">
        <w:rPr>
          <w:lang w:val="en-CA"/>
        </w:rPr>
        <w:t>–</w:t>
      </w:r>
      <w:r w:rsidRPr="00AC2B2B">
        <w:rPr>
          <w:lang w:val="en-CA"/>
        </w:rPr>
        <w:tab/>
      </w:r>
      <w:r w:rsidRPr="00AC2B2B">
        <w:rPr>
          <w:bCs/>
          <w:lang w:val="en-CA"/>
        </w:rPr>
        <w:t xml:space="preserve">st(v): </w:t>
      </w:r>
      <w:r w:rsidRPr="00AC2B2B">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AC2B2B" w:rsidRDefault="00F90B9E" w:rsidP="00F90B9E">
      <w:pPr>
        <w:pStyle w:val="Note1"/>
        <w:ind w:left="1209"/>
        <w:rPr>
          <w:lang w:val="en-CA"/>
        </w:rPr>
      </w:pPr>
      <w:r w:rsidRPr="00AC2B2B">
        <w:rPr>
          <w:lang w:val="en-CA"/>
        </w:rPr>
        <w:t>NOTE – The st(v) syntax descriptor is only used in this Specification when the current position in the bitstream is a byte-aligned position.</w:t>
      </w:r>
    </w:p>
    <w:p w14:paraId="34ABBDBA" w14:textId="340F712B" w:rsidR="00D2693F" w:rsidRPr="00AC2B2B" w:rsidRDefault="00D2693F" w:rsidP="00D2693F">
      <w:pPr>
        <w:tabs>
          <w:tab w:val="clear" w:pos="794"/>
          <w:tab w:val="clear" w:pos="1191"/>
          <w:tab w:val="left" w:pos="700"/>
        </w:tabs>
        <w:ind w:left="700" w:hanging="340"/>
        <w:rPr>
          <w:bCs/>
          <w:lang w:val="en-CA"/>
        </w:rPr>
      </w:pPr>
      <w:r w:rsidRPr="00AC2B2B">
        <w:rPr>
          <w:lang w:val="en-CA"/>
        </w:rPr>
        <w:t>–</w:t>
      </w:r>
      <w:r w:rsidRPr="00AC2B2B">
        <w:rPr>
          <w:lang w:val="en-CA"/>
        </w:rPr>
        <w:tab/>
        <w:t>t</w:t>
      </w:r>
      <w:r w:rsidRPr="00AC2B2B">
        <w:rPr>
          <w:bCs/>
          <w:lang w:val="en-CA"/>
        </w:rPr>
        <w:t>b(</w:t>
      </w:r>
      <w:r w:rsidR="00F0756E" w:rsidRPr="00AC2B2B">
        <w:rPr>
          <w:bCs/>
          <w:lang w:val="en-CA"/>
        </w:rPr>
        <w:t>v</w:t>
      </w:r>
      <w:r w:rsidRPr="00AC2B2B">
        <w:rPr>
          <w:bCs/>
          <w:lang w:val="en-CA"/>
        </w:rPr>
        <w:t xml:space="preserve">): truncated binary using </w:t>
      </w:r>
      <w:r w:rsidR="00D419CC" w:rsidRPr="00AC2B2B">
        <w:rPr>
          <w:bCs/>
          <w:lang w:val="en-CA"/>
        </w:rPr>
        <w:t xml:space="preserve">up to </w:t>
      </w:r>
      <w:r w:rsidR="00F0756E" w:rsidRPr="00AC2B2B">
        <w:rPr>
          <w:bCs/>
          <w:lang w:val="en-CA"/>
        </w:rPr>
        <w:t>maxVal</w:t>
      </w:r>
      <w:r w:rsidRPr="00AC2B2B">
        <w:rPr>
          <w:bCs/>
          <w:lang w:val="en-CA"/>
        </w:rPr>
        <w:t xml:space="preserve"> bits</w:t>
      </w:r>
      <w:r w:rsidR="00DA34A3" w:rsidRPr="00AC2B2B">
        <w:rPr>
          <w:bCs/>
          <w:lang w:val="en-CA"/>
        </w:rPr>
        <w:t xml:space="preserve"> with maxVal defined in the semantics of the symtax element</w:t>
      </w:r>
      <w:r w:rsidRPr="00AC2B2B">
        <w:rPr>
          <w:bCs/>
          <w:lang w:val="en-CA"/>
        </w:rPr>
        <w:t>. The parsing process for this descriptor is specified in clause </w:t>
      </w:r>
      <w:r w:rsidR="00D17A1F" w:rsidRPr="00AC2B2B">
        <w:rPr>
          <w:bCs/>
          <w:lang w:val="en-CA"/>
        </w:rPr>
        <w:fldChar w:fldCharType="begin" w:fldLock="1"/>
      </w:r>
      <w:r w:rsidR="00D17A1F" w:rsidRPr="00AC2B2B">
        <w:rPr>
          <w:bCs/>
          <w:lang w:val="en-CA"/>
        </w:rPr>
        <w:instrText xml:space="preserve"> REF _Ref525301903 \r \h </w:instrText>
      </w:r>
      <w:r w:rsidR="00D17A1F" w:rsidRPr="00AC2B2B">
        <w:rPr>
          <w:bCs/>
          <w:lang w:val="en-CA"/>
        </w:rPr>
      </w:r>
      <w:r w:rsidR="00AC2B2B" w:rsidRPr="00AC2B2B">
        <w:rPr>
          <w:bCs/>
          <w:lang w:val="en-CA"/>
        </w:rPr>
        <w:instrText xml:space="preserve"> \* MERGEFORMAT </w:instrText>
      </w:r>
      <w:r w:rsidR="00D17A1F" w:rsidRPr="00AC2B2B">
        <w:rPr>
          <w:bCs/>
          <w:lang w:val="en-CA"/>
        </w:rPr>
        <w:fldChar w:fldCharType="separate"/>
      </w:r>
      <w:r w:rsidR="00E57AB9" w:rsidRPr="00AC2B2B">
        <w:rPr>
          <w:bCs/>
          <w:lang w:val="en-CA"/>
        </w:rPr>
        <w:t>9.4</w:t>
      </w:r>
      <w:r w:rsidR="00D17A1F" w:rsidRPr="00AC2B2B">
        <w:rPr>
          <w:bCs/>
          <w:lang w:val="en-CA"/>
        </w:rPr>
        <w:fldChar w:fldCharType="end"/>
      </w:r>
      <w:r w:rsidRPr="00AC2B2B">
        <w:rPr>
          <w:bCs/>
          <w:lang w:val="en-CA"/>
        </w:rPr>
        <w:t>.</w:t>
      </w:r>
    </w:p>
    <w:p w14:paraId="31CBBF28" w14:textId="4F754308" w:rsidR="003F3AA4" w:rsidRPr="00AC2B2B" w:rsidRDefault="003F3AA4" w:rsidP="003F3AA4">
      <w:pPr>
        <w:tabs>
          <w:tab w:val="clear" w:pos="794"/>
          <w:tab w:val="clear" w:pos="1191"/>
          <w:tab w:val="left" w:pos="700"/>
        </w:tabs>
        <w:ind w:left="700" w:hanging="340"/>
        <w:rPr>
          <w:bCs/>
          <w:lang w:val="en-CA"/>
        </w:rPr>
      </w:pPr>
      <w:r w:rsidRPr="00AC2B2B">
        <w:rPr>
          <w:lang w:val="en-CA"/>
        </w:rPr>
        <w:t>–</w:t>
      </w:r>
      <w:r w:rsidRPr="00AC2B2B">
        <w:rPr>
          <w:lang w:val="en-CA"/>
        </w:rPr>
        <w:tab/>
        <w:t>t</w:t>
      </w:r>
      <w:r w:rsidR="00F0756E" w:rsidRPr="00AC2B2B">
        <w:rPr>
          <w:bCs/>
          <w:lang w:val="en-CA"/>
        </w:rPr>
        <w:t>u(v</w:t>
      </w:r>
      <w:r w:rsidRPr="00AC2B2B">
        <w:rPr>
          <w:bCs/>
          <w:lang w:val="en-CA"/>
        </w:rPr>
        <w:t xml:space="preserve">): truncated unary using </w:t>
      </w:r>
      <w:r w:rsidR="00F0756E" w:rsidRPr="00AC2B2B">
        <w:rPr>
          <w:bCs/>
          <w:lang w:val="en-CA"/>
        </w:rPr>
        <w:t xml:space="preserve">up to maxVal </w:t>
      </w:r>
      <w:r w:rsidRPr="00AC2B2B">
        <w:rPr>
          <w:bCs/>
          <w:lang w:val="en-CA"/>
        </w:rPr>
        <w:t>bits</w:t>
      </w:r>
      <w:r w:rsidR="00DA34A3" w:rsidRPr="00AC2B2B">
        <w:rPr>
          <w:bCs/>
          <w:lang w:val="en-CA"/>
        </w:rPr>
        <w:t xml:space="preserve"> with maxVal defined in the semantics of the symtax element</w:t>
      </w:r>
      <w:r w:rsidRPr="00AC2B2B">
        <w:rPr>
          <w:bCs/>
          <w:lang w:val="en-CA"/>
        </w:rPr>
        <w:t>. The parsing process for this descriptor is specified in clause </w:t>
      </w:r>
      <w:r w:rsidR="00195D9F" w:rsidRPr="00AC2B2B">
        <w:rPr>
          <w:bCs/>
          <w:lang w:val="en-CA"/>
        </w:rPr>
        <w:fldChar w:fldCharType="begin" w:fldLock="1"/>
      </w:r>
      <w:r w:rsidR="00195D9F" w:rsidRPr="00AC2B2B">
        <w:rPr>
          <w:bCs/>
          <w:lang w:val="en-CA"/>
        </w:rPr>
        <w:instrText xml:space="preserve"> REF _Ref328591245 \r \h </w:instrText>
      </w:r>
      <w:r w:rsidR="00195D9F" w:rsidRPr="00AC2B2B">
        <w:rPr>
          <w:bCs/>
          <w:lang w:val="en-CA"/>
        </w:rPr>
      </w:r>
      <w:r w:rsidR="00AC2B2B" w:rsidRPr="00AC2B2B">
        <w:rPr>
          <w:bCs/>
          <w:lang w:val="en-CA"/>
        </w:rPr>
        <w:instrText xml:space="preserve"> \* MERGEFORMAT </w:instrText>
      </w:r>
      <w:r w:rsidR="00195D9F" w:rsidRPr="00AC2B2B">
        <w:rPr>
          <w:bCs/>
          <w:lang w:val="en-CA"/>
        </w:rPr>
        <w:fldChar w:fldCharType="separate"/>
      </w:r>
      <w:r w:rsidR="00E57AB9" w:rsidRPr="00AC2B2B">
        <w:rPr>
          <w:bCs/>
          <w:lang w:val="en-CA"/>
        </w:rPr>
        <w:t>9.3</w:t>
      </w:r>
      <w:r w:rsidR="00195D9F" w:rsidRPr="00AC2B2B">
        <w:rPr>
          <w:bCs/>
          <w:lang w:val="en-CA"/>
        </w:rPr>
        <w:fldChar w:fldCharType="end"/>
      </w:r>
      <w:r w:rsidRPr="00AC2B2B">
        <w:rPr>
          <w:bCs/>
          <w:lang w:val="en-CA"/>
        </w:rPr>
        <w:t>.</w:t>
      </w:r>
    </w:p>
    <w:p w14:paraId="4CBB86C2" w14:textId="77777777" w:rsidR="00F90B9E" w:rsidRPr="00AC2B2B" w:rsidRDefault="00F90B9E" w:rsidP="00F90B9E">
      <w:pPr>
        <w:tabs>
          <w:tab w:val="clear" w:pos="794"/>
          <w:tab w:val="clear" w:pos="1191"/>
          <w:tab w:val="left" w:pos="700"/>
        </w:tabs>
        <w:ind w:left="700" w:hanging="340"/>
        <w:rPr>
          <w:bCs/>
          <w:lang w:val="en-CA"/>
        </w:rPr>
      </w:pPr>
      <w:r w:rsidRPr="00AC2B2B">
        <w:rPr>
          <w:lang w:val="en-CA"/>
        </w:rPr>
        <w:t>–</w:t>
      </w:r>
      <w:r w:rsidRPr="00AC2B2B">
        <w:rPr>
          <w:lang w:val="en-CA"/>
        </w:rPr>
        <w:tab/>
      </w:r>
      <w:r w:rsidRPr="00AC2B2B">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60995D86" w:rsidR="00F90B9E" w:rsidRPr="00AC2B2B" w:rsidRDefault="00F90B9E" w:rsidP="00F90B9E">
      <w:pPr>
        <w:tabs>
          <w:tab w:val="clear" w:pos="794"/>
          <w:tab w:val="clear" w:pos="1191"/>
          <w:tab w:val="left" w:pos="700"/>
        </w:tabs>
        <w:ind w:left="700" w:hanging="340"/>
        <w:rPr>
          <w:bCs/>
          <w:lang w:val="en-CA"/>
        </w:rPr>
      </w:pPr>
      <w:r w:rsidRPr="00AC2B2B">
        <w:rPr>
          <w:lang w:val="en-CA"/>
        </w:rPr>
        <w:t>–</w:t>
      </w:r>
      <w:r w:rsidRPr="00AC2B2B">
        <w:rPr>
          <w:lang w:val="en-CA"/>
        </w:rPr>
        <w:tab/>
      </w:r>
      <w:r w:rsidRPr="00AC2B2B">
        <w:rPr>
          <w:bCs/>
          <w:lang w:val="en-CA"/>
        </w:rPr>
        <w:t xml:space="preserve">ue(v): unsigned integer 0-th order Exp-Golomb-coded syntax element with the left bit first. The parsing process for this descriptor is specified in </w:t>
      </w:r>
      <w:r w:rsidR="00C837B5" w:rsidRPr="00AC2B2B">
        <w:rPr>
          <w:bCs/>
          <w:lang w:val="en-CA"/>
        </w:rPr>
        <w:t>clause </w:t>
      </w:r>
      <w:r w:rsidR="00C837B5" w:rsidRPr="00AC2B2B">
        <w:rPr>
          <w:bCs/>
          <w:lang w:val="en-CA"/>
        </w:rPr>
        <w:fldChar w:fldCharType="begin" w:fldLock="1"/>
      </w:r>
      <w:r w:rsidR="00C837B5" w:rsidRPr="00AC2B2B">
        <w:rPr>
          <w:bCs/>
          <w:lang w:val="en-CA"/>
        </w:rPr>
        <w:instrText xml:space="preserve"> REF _Ref522195041 \r \h </w:instrText>
      </w:r>
      <w:r w:rsidR="00C837B5" w:rsidRPr="00AC2B2B">
        <w:rPr>
          <w:bCs/>
          <w:lang w:val="en-CA"/>
        </w:rPr>
      </w:r>
      <w:r w:rsidR="00AC2B2B" w:rsidRPr="00AC2B2B">
        <w:rPr>
          <w:bCs/>
          <w:lang w:val="en-CA"/>
        </w:rPr>
        <w:instrText xml:space="preserve"> \* MERGEFORMAT </w:instrText>
      </w:r>
      <w:r w:rsidR="00C837B5" w:rsidRPr="00AC2B2B">
        <w:rPr>
          <w:bCs/>
          <w:lang w:val="en-CA"/>
        </w:rPr>
        <w:fldChar w:fldCharType="separate"/>
      </w:r>
      <w:r w:rsidR="00E57AB9" w:rsidRPr="00AC2B2B">
        <w:rPr>
          <w:bCs/>
          <w:lang w:val="en-CA"/>
        </w:rPr>
        <w:t>9.2</w:t>
      </w:r>
      <w:r w:rsidR="00C837B5" w:rsidRPr="00AC2B2B">
        <w:rPr>
          <w:bCs/>
          <w:lang w:val="en-CA"/>
        </w:rPr>
        <w:fldChar w:fldCharType="end"/>
      </w:r>
      <w:r w:rsidR="00B20738" w:rsidRPr="00AC2B2B">
        <w:rPr>
          <w:bCs/>
          <w:lang w:val="en-CA"/>
        </w:rPr>
        <w:t xml:space="preserve"> with the order k equal to 0</w:t>
      </w:r>
      <w:r w:rsidRPr="00AC2B2B">
        <w:rPr>
          <w:bCs/>
          <w:lang w:val="en-CA"/>
        </w:rPr>
        <w:t>.</w:t>
      </w:r>
    </w:p>
    <w:p w14:paraId="3A59E313" w14:textId="76A5D2CA" w:rsidR="00B20738" w:rsidRPr="00AC2B2B" w:rsidRDefault="00B20738" w:rsidP="00B20738">
      <w:pPr>
        <w:tabs>
          <w:tab w:val="clear" w:pos="794"/>
          <w:tab w:val="clear" w:pos="1191"/>
          <w:tab w:val="left" w:pos="700"/>
        </w:tabs>
        <w:ind w:left="700" w:hanging="340"/>
        <w:rPr>
          <w:bCs/>
          <w:lang w:val="en-CA"/>
        </w:rPr>
      </w:pPr>
      <w:r w:rsidRPr="00AC2B2B">
        <w:rPr>
          <w:lang w:val="en-CA"/>
        </w:rPr>
        <w:t>–</w:t>
      </w:r>
      <w:r w:rsidRPr="00AC2B2B">
        <w:rPr>
          <w:lang w:val="en-CA"/>
        </w:rPr>
        <w:tab/>
      </w:r>
      <w:r w:rsidRPr="00AC2B2B">
        <w:rPr>
          <w:bCs/>
          <w:lang w:val="en-CA"/>
        </w:rPr>
        <w:t>uek(v): unsigned integer k-th order Exp-Golomb-coded syntax element with the left bit first. The parsing process for this descriptor is specified in clause </w:t>
      </w:r>
      <w:r w:rsidRPr="00AC2B2B">
        <w:rPr>
          <w:bCs/>
          <w:lang w:val="en-CA"/>
        </w:rPr>
        <w:fldChar w:fldCharType="begin" w:fldLock="1"/>
      </w:r>
      <w:r w:rsidRPr="00AC2B2B">
        <w:rPr>
          <w:bCs/>
          <w:lang w:val="en-CA"/>
        </w:rPr>
        <w:instrText xml:space="preserve"> REF _Ref522195041 \r \h </w:instrText>
      </w:r>
      <w:r w:rsidRPr="00AC2B2B">
        <w:rPr>
          <w:bCs/>
          <w:lang w:val="en-CA"/>
        </w:rPr>
      </w:r>
      <w:r w:rsidR="00AC2B2B" w:rsidRPr="00AC2B2B">
        <w:rPr>
          <w:bCs/>
          <w:lang w:val="en-CA"/>
        </w:rPr>
        <w:instrText xml:space="preserve"> \* MERGEFORMAT </w:instrText>
      </w:r>
      <w:r w:rsidRPr="00AC2B2B">
        <w:rPr>
          <w:bCs/>
          <w:lang w:val="en-CA"/>
        </w:rPr>
        <w:fldChar w:fldCharType="separate"/>
      </w:r>
      <w:r w:rsidR="00E57AB9" w:rsidRPr="00AC2B2B">
        <w:rPr>
          <w:bCs/>
          <w:lang w:val="en-CA"/>
        </w:rPr>
        <w:t>9.2</w:t>
      </w:r>
      <w:r w:rsidRPr="00AC2B2B">
        <w:rPr>
          <w:bCs/>
          <w:lang w:val="en-CA"/>
        </w:rPr>
        <w:fldChar w:fldCharType="end"/>
      </w:r>
      <w:r w:rsidR="0086671F" w:rsidRPr="00AC2B2B">
        <w:rPr>
          <w:bCs/>
          <w:lang w:val="en-CA"/>
        </w:rPr>
        <w:t xml:space="preserve"> with the order k defined </w:t>
      </w:r>
      <w:r w:rsidR="005B3E28" w:rsidRPr="00AC2B2B">
        <w:rPr>
          <w:bCs/>
          <w:lang w:val="en-CA"/>
        </w:rPr>
        <w:t>in the semantics of the symtax element</w:t>
      </w:r>
      <w:r w:rsidRPr="00AC2B2B">
        <w:rPr>
          <w:bCs/>
          <w:lang w:val="en-CA"/>
        </w:rPr>
        <w:t>.</w:t>
      </w:r>
    </w:p>
    <w:p w14:paraId="1029F251" w14:textId="77777777" w:rsidR="00B20738" w:rsidRPr="00AC2B2B" w:rsidRDefault="00B20738" w:rsidP="00F90B9E">
      <w:pPr>
        <w:tabs>
          <w:tab w:val="clear" w:pos="794"/>
          <w:tab w:val="clear" w:pos="1191"/>
          <w:tab w:val="left" w:pos="700"/>
        </w:tabs>
        <w:ind w:left="700" w:hanging="340"/>
        <w:rPr>
          <w:bCs/>
          <w:lang w:val="en-CA"/>
        </w:rPr>
      </w:pPr>
    </w:p>
    <w:p w14:paraId="5E51FDEA" w14:textId="77777777" w:rsidR="00F90B9E" w:rsidRPr="00AC2B2B" w:rsidRDefault="00F90B9E" w:rsidP="009747E4">
      <w:pPr>
        <w:pStyle w:val="20"/>
        <w:rPr>
          <w:lang w:val="en-CA"/>
        </w:rPr>
      </w:pPr>
      <w:bookmarkStart w:id="545" w:name="_Ref35660929"/>
      <w:bookmarkStart w:id="546" w:name="_Toc77680370"/>
      <w:bookmarkStart w:id="547" w:name="_Toc118289040"/>
      <w:bookmarkStart w:id="548" w:name="_Toc226456517"/>
      <w:bookmarkStart w:id="549" w:name="_Toc248045220"/>
      <w:bookmarkStart w:id="550" w:name="_Toc287363750"/>
      <w:bookmarkStart w:id="551" w:name="_Toc311216738"/>
      <w:bookmarkStart w:id="552" w:name="_Toc317198702"/>
      <w:bookmarkStart w:id="553" w:name="_Toc415475813"/>
      <w:bookmarkStart w:id="554" w:name="_Toc423599088"/>
      <w:bookmarkStart w:id="555" w:name="_Toc423601592"/>
      <w:bookmarkStart w:id="556" w:name="_Toc501130159"/>
      <w:bookmarkStart w:id="557" w:name="_Toc510795082"/>
      <w:bookmarkStart w:id="558" w:name="_Toc533101928"/>
      <w:bookmarkStart w:id="559" w:name="_Ref20133281"/>
      <w:bookmarkStart w:id="560" w:name="_Toc20134240"/>
      <w:r w:rsidRPr="00AC2B2B">
        <w:rPr>
          <w:lang w:val="en-CA"/>
        </w:rPr>
        <w:t>Syntax in tabular form</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p>
    <w:p w14:paraId="0A86E1B6" w14:textId="77777777" w:rsidR="00F90B9E" w:rsidRPr="00AC2B2B" w:rsidRDefault="00F90B9E" w:rsidP="009747E4">
      <w:pPr>
        <w:pStyle w:val="30"/>
        <w:rPr>
          <w:lang w:val="en-CA"/>
        </w:rPr>
      </w:pPr>
      <w:bookmarkStart w:id="561" w:name="_Toc20134241"/>
      <w:bookmarkStart w:id="562" w:name="_Toc77680371"/>
      <w:bookmarkStart w:id="563" w:name="_Toc118289041"/>
      <w:bookmarkStart w:id="564" w:name="_Ref168818658"/>
      <w:bookmarkStart w:id="565" w:name="_Ref220340857"/>
      <w:bookmarkStart w:id="566" w:name="_Toc226456518"/>
      <w:bookmarkStart w:id="567" w:name="_Toc248045221"/>
      <w:bookmarkStart w:id="568" w:name="_Toc287363751"/>
      <w:bookmarkStart w:id="569" w:name="_Toc311216739"/>
      <w:bookmarkStart w:id="570" w:name="_Toc317198703"/>
      <w:bookmarkStart w:id="571" w:name="_Toc415475814"/>
      <w:bookmarkStart w:id="572" w:name="_Toc423599089"/>
      <w:bookmarkStart w:id="573" w:name="_Toc423601593"/>
      <w:bookmarkStart w:id="574" w:name="_Toc501130160"/>
      <w:bookmarkStart w:id="575" w:name="_Toc510795083"/>
      <w:bookmarkStart w:id="576" w:name="_Toc533101929"/>
      <w:bookmarkEnd w:id="559"/>
      <w:bookmarkEnd w:id="560"/>
      <w:r w:rsidRPr="00AC2B2B">
        <w:rPr>
          <w:lang w:val="en-CA"/>
        </w:rPr>
        <w:t>NAL unit syntax</w:t>
      </w:r>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738DC593" w14:textId="77777777" w:rsidR="00F90B9E" w:rsidRPr="00AC2B2B" w:rsidRDefault="00F90B9E" w:rsidP="009747E4">
      <w:pPr>
        <w:pStyle w:val="40"/>
        <w:rPr>
          <w:lang w:val="en-CA"/>
        </w:rPr>
      </w:pPr>
      <w:bookmarkStart w:id="577" w:name="_Ref398984641"/>
      <w:bookmarkStart w:id="578" w:name="_Toc415475815"/>
      <w:bookmarkStart w:id="579" w:name="_Toc423599090"/>
      <w:bookmarkStart w:id="580" w:name="_Toc423601594"/>
      <w:r w:rsidRPr="00AC2B2B">
        <w:rPr>
          <w:lang w:val="en-CA"/>
        </w:rPr>
        <w:t>General NAL unit syntax</w:t>
      </w:r>
      <w:bookmarkEnd w:id="577"/>
      <w:bookmarkEnd w:id="578"/>
      <w:bookmarkEnd w:id="579"/>
      <w:bookmarkEnd w:id="580"/>
    </w:p>
    <w:p w14:paraId="20E19D07" w14:textId="77777777" w:rsidR="00F90B9E" w:rsidRPr="00AC2B2B"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AC2B2B" w14:paraId="64B29E5F" w14:textId="77777777" w:rsidTr="009747E4">
        <w:trPr>
          <w:cantSplit/>
          <w:jc w:val="center"/>
        </w:trPr>
        <w:tc>
          <w:tcPr>
            <w:tcW w:w="7920" w:type="dxa"/>
          </w:tcPr>
          <w:p w14:paraId="0A51DC81" w14:textId="77777777" w:rsidR="00F90B9E" w:rsidRPr="00AC2B2B" w:rsidRDefault="00F90B9E" w:rsidP="009747E4">
            <w:pPr>
              <w:pStyle w:val="tablesyntax"/>
              <w:spacing w:before="20" w:after="40"/>
              <w:rPr>
                <w:lang w:val="en-CA"/>
              </w:rPr>
            </w:pPr>
            <w:r w:rsidRPr="00AC2B2B">
              <w:rPr>
                <w:lang w:val="en-CA"/>
              </w:rPr>
              <w:t>nal_unit( NumBytesInNalUnit ) {</w:t>
            </w:r>
          </w:p>
        </w:tc>
        <w:tc>
          <w:tcPr>
            <w:tcW w:w="1157" w:type="dxa"/>
          </w:tcPr>
          <w:p w14:paraId="0184F4DE" w14:textId="77777777" w:rsidR="00F90B9E" w:rsidRPr="00AC2B2B" w:rsidRDefault="00F90B9E" w:rsidP="009747E4">
            <w:pPr>
              <w:pStyle w:val="tableheading"/>
              <w:overflowPunct/>
              <w:autoSpaceDE/>
              <w:autoSpaceDN/>
              <w:adjustRightInd/>
              <w:spacing w:before="20" w:after="40"/>
              <w:textAlignment w:val="auto"/>
              <w:rPr>
                <w:lang w:val="en-CA"/>
              </w:rPr>
            </w:pPr>
            <w:r w:rsidRPr="00AC2B2B">
              <w:rPr>
                <w:lang w:val="en-CA"/>
              </w:rPr>
              <w:t>Descriptor</w:t>
            </w:r>
          </w:p>
        </w:tc>
      </w:tr>
      <w:tr w:rsidR="00F90B9E" w:rsidRPr="00AC2B2B" w14:paraId="6AAC7A85" w14:textId="77777777" w:rsidTr="009747E4">
        <w:trPr>
          <w:cantSplit/>
          <w:jc w:val="center"/>
        </w:trPr>
        <w:tc>
          <w:tcPr>
            <w:tcW w:w="7920" w:type="dxa"/>
          </w:tcPr>
          <w:p w14:paraId="3372856B" w14:textId="77777777" w:rsidR="00F90B9E" w:rsidRPr="00AC2B2B" w:rsidRDefault="00F90B9E" w:rsidP="009747E4">
            <w:pPr>
              <w:pStyle w:val="tablesyntax"/>
              <w:spacing w:before="20" w:after="40"/>
              <w:rPr>
                <w:lang w:val="en-CA"/>
              </w:rPr>
            </w:pPr>
            <w:r w:rsidRPr="00AC2B2B">
              <w:rPr>
                <w:b/>
                <w:bCs/>
                <w:lang w:val="en-CA"/>
              </w:rPr>
              <w:tab/>
            </w:r>
            <w:r w:rsidRPr="00AC2B2B">
              <w:rPr>
                <w:bCs/>
                <w:lang w:val="en-CA"/>
              </w:rPr>
              <w:t>nal_unit_header( )</w:t>
            </w:r>
          </w:p>
        </w:tc>
        <w:tc>
          <w:tcPr>
            <w:tcW w:w="1157" w:type="dxa"/>
          </w:tcPr>
          <w:p w14:paraId="4B75362F" w14:textId="77777777" w:rsidR="00F90B9E" w:rsidRPr="00AC2B2B" w:rsidRDefault="00F90B9E" w:rsidP="009747E4">
            <w:pPr>
              <w:pStyle w:val="tablecell"/>
              <w:spacing w:before="20" w:after="40"/>
              <w:rPr>
                <w:lang w:val="en-CA"/>
              </w:rPr>
            </w:pPr>
          </w:p>
        </w:tc>
      </w:tr>
      <w:tr w:rsidR="00F90B9E" w:rsidRPr="00AC2B2B" w14:paraId="1F4D838A" w14:textId="77777777" w:rsidTr="009747E4">
        <w:trPr>
          <w:cantSplit/>
          <w:jc w:val="center"/>
        </w:trPr>
        <w:tc>
          <w:tcPr>
            <w:tcW w:w="7920" w:type="dxa"/>
          </w:tcPr>
          <w:p w14:paraId="75E52B29" w14:textId="77777777" w:rsidR="00F90B9E" w:rsidRPr="00AC2B2B" w:rsidRDefault="00F90B9E" w:rsidP="009747E4">
            <w:pPr>
              <w:pStyle w:val="tablesyntax"/>
              <w:spacing w:before="20" w:after="40"/>
              <w:rPr>
                <w:lang w:val="en-CA"/>
              </w:rPr>
            </w:pPr>
            <w:r w:rsidRPr="00AC2B2B">
              <w:rPr>
                <w:lang w:val="en-CA"/>
              </w:rPr>
              <w:tab/>
              <w:t>NumBytesInRbsp = 0</w:t>
            </w:r>
          </w:p>
        </w:tc>
        <w:tc>
          <w:tcPr>
            <w:tcW w:w="1157" w:type="dxa"/>
          </w:tcPr>
          <w:p w14:paraId="73B5C4D8" w14:textId="77777777" w:rsidR="00F90B9E" w:rsidRPr="00AC2B2B" w:rsidRDefault="00F90B9E" w:rsidP="009747E4">
            <w:pPr>
              <w:pStyle w:val="tableheading"/>
              <w:overflowPunct/>
              <w:autoSpaceDE/>
              <w:autoSpaceDN/>
              <w:adjustRightInd/>
              <w:spacing w:before="20" w:after="40"/>
              <w:textAlignment w:val="auto"/>
              <w:rPr>
                <w:b w:val="0"/>
                <w:bCs w:val="0"/>
                <w:lang w:val="en-CA"/>
              </w:rPr>
            </w:pPr>
          </w:p>
        </w:tc>
      </w:tr>
      <w:tr w:rsidR="00F90B9E" w:rsidRPr="00AC2B2B" w14:paraId="551A99E4" w14:textId="77777777" w:rsidTr="009747E4">
        <w:trPr>
          <w:cantSplit/>
          <w:jc w:val="center"/>
        </w:trPr>
        <w:tc>
          <w:tcPr>
            <w:tcW w:w="7920" w:type="dxa"/>
          </w:tcPr>
          <w:p w14:paraId="7BBBFC5A" w14:textId="77777777" w:rsidR="00F90B9E" w:rsidRPr="00AC2B2B" w:rsidRDefault="00F90B9E" w:rsidP="009747E4">
            <w:pPr>
              <w:pStyle w:val="tablesyntax"/>
              <w:spacing w:before="20" w:after="40"/>
              <w:rPr>
                <w:lang w:val="en-CA"/>
              </w:rPr>
            </w:pPr>
            <w:r w:rsidRPr="00AC2B2B">
              <w:rPr>
                <w:lang w:val="en-CA"/>
              </w:rPr>
              <w:tab/>
              <w:t>for( i = 2; i &lt; NumBytesInNalUnit; i++ )</w:t>
            </w:r>
          </w:p>
        </w:tc>
        <w:tc>
          <w:tcPr>
            <w:tcW w:w="1157" w:type="dxa"/>
          </w:tcPr>
          <w:p w14:paraId="75CD03E0" w14:textId="77777777" w:rsidR="00F90B9E" w:rsidRPr="00AC2B2B" w:rsidRDefault="00F90B9E" w:rsidP="009747E4">
            <w:pPr>
              <w:pStyle w:val="tableheading"/>
              <w:overflowPunct/>
              <w:autoSpaceDE/>
              <w:autoSpaceDN/>
              <w:adjustRightInd/>
              <w:spacing w:before="20" w:after="40"/>
              <w:textAlignment w:val="auto"/>
              <w:rPr>
                <w:b w:val="0"/>
                <w:bCs w:val="0"/>
                <w:lang w:val="en-CA"/>
              </w:rPr>
            </w:pPr>
          </w:p>
        </w:tc>
      </w:tr>
      <w:tr w:rsidR="00F90B9E" w:rsidRPr="00AC2B2B" w14:paraId="1D3B28CB" w14:textId="77777777" w:rsidTr="009747E4">
        <w:trPr>
          <w:cantSplit/>
          <w:jc w:val="center"/>
        </w:trPr>
        <w:tc>
          <w:tcPr>
            <w:tcW w:w="7920" w:type="dxa"/>
          </w:tcPr>
          <w:p w14:paraId="788EA0DB" w14:textId="77777777" w:rsidR="00F90B9E" w:rsidRPr="00AC2B2B" w:rsidRDefault="00F90B9E" w:rsidP="009747E4">
            <w:pPr>
              <w:pStyle w:val="tablesyntax"/>
              <w:spacing w:before="20" w:after="40"/>
              <w:rPr>
                <w:lang w:val="en-CA"/>
              </w:rPr>
            </w:pPr>
            <w:r w:rsidRPr="00AC2B2B">
              <w:rPr>
                <w:lang w:val="en-CA"/>
              </w:rPr>
              <w:tab/>
            </w:r>
            <w:r w:rsidRPr="00AC2B2B">
              <w:rPr>
                <w:lang w:val="en-CA"/>
              </w:rPr>
              <w:tab/>
              <w:t>if( i + 2 &lt; NumBytesInNalUnit  &amp;&amp;  next_bits( 24 )  = =  0x000003 ) {</w:t>
            </w:r>
          </w:p>
        </w:tc>
        <w:tc>
          <w:tcPr>
            <w:tcW w:w="1157" w:type="dxa"/>
          </w:tcPr>
          <w:p w14:paraId="12BDFA61" w14:textId="77777777" w:rsidR="00F90B9E" w:rsidRPr="00AC2B2B" w:rsidRDefault="00F90B9E" w:rsidP="009747E4">
            <w:pPr>
              <w:pStyle w:val="tablecell"/>
              <w:spacing w:before="20" w:after="40"/>
              <w:rPr>
                <w:lang w:val="en-CA"/>
              </w:rPr>
            </w:pPr>
          </w:p>
        </w:tc>
      </w:tr>
      <w:tr w:rsidR="00F90B9E" w:rsidRPr="00AC2B2B" w14:paraId="3C6583BD" w14:textId="77777777" w:rsidTr="009747E4">
        <w:trPr>
          <w:cantSplit/>
          <w:jc w:val="center"/>
        </w:trPr>
        <w:tc>
          <w:tcPr>
            <w:tcW w:w="7920" w:type="dxa"/>
          </w:tcPr>
          <w:p w14:paraId="0198A727" w14:textId="77777777" w:rsidR="00F90B9E" w:rsidRPr="00AC2B2B" w:rsidRDefault="00F90B9E" w:rsidP="009747E4">
            <w:pPr>
              <w:pStyle w:val="tablesyntax"/>
              <w:spacing w:before="20" w:after="40"/>
              <w:rPr>
                <w:lang w:val="en-CA"/>
              </w:rPr>
            </w:pPr>
            <w:r w:rsidRPr="00AC2B2B">
              <w:rPr>
                <w:lang w:val="en-CA"/>
              </w:rPr>
              <w:tab/>
            </w:r>
            <w:r w:rsidRPr="00AC2B2B">
              <w:rPr>
                <w:lang w:val="en-CA"/>
              </w:rPr>
              <w:tab/>
            </w:r>
            <w:r w:rsidRPr="00AC2B2B">
              <w:rPr>
                <w:lang w:val="en-CA"/>
              </w:rPr>
              <w:tab/>
            </w:r>
            <w:r w:rsidRPr="00AC2B2B">
              <w:rPr>
                <w:b/>
                <w:bCs/>
                <w:lang w:val="en-CA"/>
              </w:rPr>
              <w:t>rbsp_byte</w:t>
            </w:r>
            <w:r w:rsidRPr="00AC2B2B">
              <w:rPr>
                <w:bCs/>
                <w:lang w:val="en-CA"/>
              </w:rPr>
              <w:t>[</w:t>
            </w:r>
            <w:r w:rsidRPr="00AC2B2B">
              <w:rPr>
                <w:lang w:val="en-CA"/>
              </w:rPr>
              <w:t> NumBytesInRbsp++ </w:t>
            </w:r>
            <w:r w:rsidRPr="00AC2B2B">
              <w:rPr>
                <w:bCs/>
                <w:lang w:val="en-CA"/>
              </w:rPr>
              <w:t>]</w:t>
            </w:r>
          </w:p>
        </w:tc>
        <w:tc>
          <w:tcPr>
            <w:tcW w:w="1157" w:type="dxa"/>
          </w:tcPr>
          <w:p w14:paraId="58512782" w14:textId="77777777" w:rsidR="00F90B9E" w:rsidRPr="00AC2B2B" w:rsidRDefault="00F90B9E" w:rsidP="009747E4">
            <w:pPr>
              <w:pStyle w:val="tablecell"/>
              <w:spacing w:before="20" w:after="40"/>
              <w:jc w:val="center"/>
              <w:rPr>
                <w:lang w:val="en-CA"/>
              </w:rPr>
            </w:pPr>
            <w:r w:rsidRPr="00AC2B2B">
              <w:rPr>
                <w:lang w:val="en-CA"/>
              </w:rPr>
              <w:t>b(8)</w:t>
            </w:r>
          </w:p>
        </w:tc>
      </w:tr>
      <w:tr w:rsidR="00F90B9E" w:rsidRPr="00AC2B2B" w14:paraId="33E9A724" w14:textId="77777777" w:rsidTr="009747E4">
        <w:trPr>
          <w:cantSplit/>
          <w:jc w:val="center"/>
        </w:trPr>
        <w:tc>
          <w:tcPr>
            <w:tcW w:w="7920" w:type="dxa"/>
          </w:tcPr>
          <w:p w14:paraId="1D7BC2FA" w14:textId="77777777" w:rsidR="00F90B9E" w:rsidRPr="00AC2B2B" w:rsidRDefault="00F90B9E" w:rsidP="009747E4">
            <w:pPr>
              <w:pStyle w:val="tablesyntax"/>
              <w:spacing w:before="20" w:after="40"/>
              <w:rPr>
                <w:lang w:val="en-CA"/>
              </w:rPr>
            </w:pPr>
            <w:r w:rsidRPr="00AC2B2B">
              <w:rPr>
                <w:lang w:val="en-CA"/>
              </w:rPr>
              <w:tab/>
            </w:r>
            <w:r w:rsidRPr="00AC2B2B">
              <w:rPr>
                <w:lang w:val="en-CA"/>
              </w:rPr>
              <w:tab/>
            </w:r>
            <w:r w:rsidRPr="00AC2B2B">
              <w:rPr>
                <w:lang w:val="en-CA"/>
              </w:rPr>
              <w:tab/>
            </w:r>
            <w:r w:rsidRPr="00AC2B2B">
              <w:rPr>
                <w:b/>
                <w:bCs/>
                <w:lang w:val="en-CA"/>
              </w:rPr>
              <w:t>rbsp_byte</w:t>
            </w:r>
            <w:r w:rsidRPr="00AC2B2B">
              <w:rPr>
                <w:bCs/>
                <w:lang w:val="en-CA"/>
              </w:rPr>
              <w:t>[</w:t>
            </w:r>
            <w:r w:rsidRPr="00AC2B2B">
              <w:rPr>
                <w:lang w:val="en-CA"/>
              </w:rPr>
              <w:t> NumBytesInRbsp++ </w:t>
            </w:r>
            <w:r w:rsidRPr="00AC2B2B">
              <w:rPr>
                <w:bCs/>
                <w:lang w:val="en-CA"/>
              </w:rPr>
              <w:t>]</w:t>
            </w:r>
          </w:p>
        </w:tc>
        <w:tc>
          <w:tcPr>
            <w:tcW w:w="1157" w:type="dxa"/>
          </w:tcPr>
          <w:p w14:paraId="2FF3B814" w14:textId="77777777" w:rsidR="00F90B9E" w:rsidRPr="00AC2B2B" w:rsidRDefault="00F90B9E" w:rsidP="009747E4">
            <w:pPr>
              <w:pStyle w:val="tablecell"/>
              <w:spacing w:before="20" w:after="40"/>
              <w:jc w:val="center"/>
              <w:rPr>
                <w:lang w:val="en-CA"/>
              </w:rPr>
            </w:pPr>
            <w:r w:rsidRPr="00AC2B2B">
              <w:rPr>
                <w:lang w:val="en-CA"/>
              </w:rPr>
              <w:t>b(8)</w:t>
            </w:r>
          </w:p>
        </w:tc>
      </w:tr>
      <w:tr w:rsidR="00F90B9E" w:rsidRPr="00AC2B2B" w14:paraId="72B61E28" w14:textId="77777777" w:rsidTr="009747E4">
        <w:trPr>
          <w:cantSplit/>
          <w:jc w:val="center"/>
        </w:trPr>
        <w:tc>
          <w:tcPr>
            <w:tcW w:w="7920" w:type="dxa"/>
          </w:tcPr>
          <w:p w14:paraId="25BDDBAF" w14:textId="77777777" w:rsidR="00F90B9E" w:rsidRPr="00AC2B2B" w:rsidRDefault="00F90B9E" w:rsidP="009747E4">
            <w:pPr>
              <w:pStyle w:val="tablesyntax"/>
              <w:spacing w:before="20" w:after="40"/>
              <w:rPr>
                <w:lang w:val="en-CA"/>
              </w:rPr>
            </w:pPr>
            <w:r w:rsidRPr="00AC2B2B">
              <w:rPr>
                <w:lang w:val="en-CA"/>
              </w:rPr>
              <w:tab/>
            </w:r>
            <w:r w:rsidRPr="00AC2B2B">
              <w:rPr>
                <w:lang w:val="en-CA"/>
              </w:rPr>
              <w:tab/>
            </w:r>
            <w:r w:rsidRPr="00AC2B2B">
              <w:rPr>
                <w:lang w:val="en-CA"/>
              </w:rPr>
              <w:tab/>
              <w:t>i  +=  2</w:t>
            </w:r>
          </w:p>
        </w:tc>
        <w:tc>
          <w:tcPr>
            <w:tcW w:w="1157" w:type="dxa"/>
          </w:tcPr>
          <w:p w14:paraId="7FA1869C" w14:textId="77777777" w:rsidR="00F90B9E" w:rsidRPr="00AC2B2B" w:rsidRDefault="00F90B9E" w:rsidP="009747E4">
            <w:pPr>
              <w:pStyle w:val="tablecell"/>
              <w:spacing w:before="20" w:after="40"/>
              <w:rPr>
                <w:lang w:val="en-CA"/>
              </w:rPr>
            </w:pPr>
          </w:p>
        </w:tc>
      </w:tr>
      <w:tr w:rsidR="00F90B9E" w:rsidRPr="00AC2B2B" w14:paraId="2113B91A" w14:textId="77777777" w:rsidTr="009747E4">
        <w:trPr>
          <w:cantSplit/>
          <w:jc w:val="center"/>
        </w:trPr>
        <w:tc>
          <w:tcPr>
            <w:tcW w:w="7920" w:type="dxa"/>
          </w:tcPr>
          <w:p w14:paraId="4FAFDEBD" w14:textId="77777777" w:rsidR="00F90B9E" w:rsidRPr="00AC2B2B" w:rsidRDefault="00F90B9E" w:rsidP="009747E4">
            <w:pPr>
              <w:pStyle w:val="tablesyntax"/>
              <w:spacing w:before="20" w:after="40"/>
              <w:rPr>
                <w:lang w:val="en-CA"/>
              </w:rPr>
            </w:pPr>
            <w:r w:rsidRPr="00AC2B2B">
              <w:rPr>
                <w:lang w:val="en-CA"/>
              </w:rPr>
              <w:tab/>
            </w:r>
            <w:r w:rsidRPr="00AC2B2B">
              <w:rPr>
                <w:lang w:val="en-CA"/>
              </w:rPr>
              <w:tab/>
            </w:r>
            <w:r w:rsidRPr="00AC2B2B">
              <w:rPr>
                <w:lang w:val="en-CA"/>
              </w:rPr>
              <w:tab/>
            </w:r>
            <w:r w:rsidRPr="00AC2B2B">
              <w:rPr>
                <w:b/>
                <w:bCs/>
                <w:lang w:val="en-CA"/>
              </w:rPr>
              <w:t>emulation_prevention_three_byte</w:t>
            </w:r>
            <w:r w:rsidRPr="00AC2B2B">
              <w:rPr>
                <w:lang w:val="en-CA"/>
              </w:rPr>
              <w:t xml:space="preserve">  /* equal to 0x03 */</w:t>
            </w:r>
          </w:p>
        </w:tc>
        <w:tc>
          <w:tcPr>
            <w:tcW w:w="1157" w:type="dxa"/>
          </w:tcPr>
          <w:p w14:paraId="2900DC64" w14:textId="77777777" w:rsidR="00F90B9E" w:rsidRPr="00AC2B2B" w:rsidRDefault="00F90B9E" w:rsidP="009747E4">
            <w:pPr>
              <w:pStyle w:val="tablecell"/>
              <w:spacing w:before="20" w:after="40"/>
              <w:jc w:val="center"/>
              <w:rPr>
                <w:lang w:val="en-CA"/>
              </w:rPr>
            </w:pPr>
            <w:r w:rsidRPr="00AC2B2B">
              <w:rPr>
                <w:lang w:val="en-CA"/>
              </w:rPr>
              <w:t>f(8)</w:t>
            </w:r>
          </w:p>
        </w:tc>
      </w:tr>
      <w:tr w:rsidR="00F90B9E" w:rsidRPr="00AC2B2B" w14:paraId="69A0B5E7" w14:textId="77777777" w:rsidTr="009747E4">
        <w:trPr>
          <w:cantSplit/>
          <w:jc w:val="center"/>
        </w:trPr>
        <w:tc>
          <w:tcPr>
            <w:tcW w:w="7920" w:type="dxa"/>
          </w:tcPr>
          <w:p w14:paraId="0CB0ECF2" w14:textId="77777777" w:rsidR="00F90B9E" w:rsidRPr="00AC2B2B" w:rsidRDefault="00F90B9E" w:rsidP="009747E4">
            <w:pPr>
              <w:pStyle w:val="tablesyntax"/>
              <w:spacing w:before="20" w:after="40"/>
              <w:rPr>
                <w:lang w:val="en-CA"/>
              </w:rPr>
            </w:pPr>
            <w:r w:rsidRPr="00AC2B2B">
              <w:rPr>
                <w:lang w:val="en-CA"/>
              </w:rPr>
              <w:tab/>
            </w:r>
            <w:r w:rsidRPr="00AC2B2B">
              <w:rPr>
                <w:lang w:val="en-CA"/>
              </w:rPr>
              <w:tab/>
              <w:t>} else</w:t>
            </w:r>
          </w:p>
        </w:tc>
        <w:tc>
          <w:tcPr>
            <w:tcW w:w="1157" w:type="dxa"/>
          </w:tcPr>
          <w:p w14:paraId="7A7EB2DD" w14:textId="77777777" w:rsidR="00F90B9E" w:rsidRPr="00AC2B2B" w:rsidRDefault="00F90B9E" w:rsidP="009747E4">
            <w:pPr>
              <w:pStyle w:val="tablecell"/>
              <w:spacing w:before="20" w:after="40"/>
              <w:rPr>
                <w:lang w:val="en-CA"/>
              </w:rPr>
            </w:pPr>
          </w:p>
        </w:tc>
      </w:tr>
      <w:tr w:rsidR="00F90B9E" w:rsidRPr="00AC2B2B" w14:paraId="5A5285A5" w14:textId="77777777" w:rsidTr="009747E4">
        <w:trPr>
          <w:cantSplit/>
          <w:jc w:val="center"/>
        </w:trPr>
        <w:tc>
          <w:tcPr>
            <w:tcW w:w="7920" w:type="dxa"/>
          </w:tcPr>
          <w:p w14:paraId="556F553B" w14:textId="77777777" w:rsidR="00F90B9E" w:rsidRPr="00AC2B2B" w:rsidRDefault="00F90B9E" w:rsidP="009747E4">
            <w:pPr>
              <w:pStyle w:val="tablesyntax"/>
              <w:spacing w:before="20" w:after="40"/>
              <w:rPr>
                <w:lang w:val="en-CA"/>
              </w:rPr>
            </w:pPr>
            <w:r w:rsidRPr="00AC2B2B">
              <w:rPr>
                <w:lang w:val="en-CA"/>
              </w:rPr>
              <w:tab/>
            </w:r>
            <w:r w:rsidRPr="00AC2B2B">
              <w:rPr>
                <w:lang w:val="en-CA"/>
              </w:rPr>
              <w:tab/>
            </w:r>
            <w:r w:rsidRPr="00AC2B2B">
              <w:rPr>
                <w:lang w:val="en-CA"/>
              </w:rPr>
              <w:tab/>
            </w:r>
            <w:r w:rsidRPr="00AC2B2B">
              <w:rPr>
                <w:b/>
                <w:bCs/>
                <w:lang w:val="en-CA"/>
              </w:rPr>
              <w:t>rbsp_byte</w:t>
            </w:r>
            <w:r w:rsidRPr="00AC2B2B">
              <w:rPr>
                <w:bCs/>
                <w:lang w:val="en-CA"/>
              </w:rPr>
              <w:t>[</w:t>
            </w:r>
            <w:r w:rsidRPr="00AC2B2B">
              <w:rPr>
                <w:lang w:val="en-CA"/>
              </w:rPr>
              <w:t> NumBytesInRbsp++ </w:t>
            </w:r>
            <w:r w:rsidRPr="00AC2B2B">
              <w:rPr>
                <w:bCs/>
                <w:lang w:val="en-CA"/>
              </w:rPr>
              <w:t>]</w:t>
            </w:r>
          </w:p>
        </w:tc>
        <w:tc>
          <w:tcPr>
            <w:tcW w:w="1157" w:type="dxa"/>
          </w:tcPr>
          <w:p w14:paraId="2B258B02" w14:textId="77777777" w:rsidR="00F90B9E" w:rsidRPr="00AC2B2B" w:rsidRDefault="00F90B9E" w:rsidP="009747E4">
            <w:pPr>
              <w:pStyle w:val="tablecell"/>
              <w:spacing w:before="20" w:after="40"/>
              <w:jc w:val="center"/>
              <w:rPr>
                <w:lang w:val="en-CA"/>
              </w:rPr>
            </w:pPr>
            <w:r w:rsidRPr="00AC2B2B">
              <w:rPr>
                <w:lang w:val="en-CA"/>
              </w:rPr>
              <w:t>b(8)</w:t>
            </w:r>
          </w:p>
        </w:tc>
      </w:tr>
      <w:tr w:rsidR="00F90B9E" w:rsidRPr="00AC2B2B" w14:paraId="70A9490D" w14:textId="77777777" w:rsidTr="009747E4">
        <w:trPr>
          <w:cantSplit/>
          <w:jc w:val="center"/>
        </w:trPr>
        <w:tc>
          <w:tcPr>
            <w:tcW w:w="7920" w:type="dxa"/>
          </w:tcPr>
          <w:p w14:paraId="2ADDF471" w14:textId="77777777" w:rsidR="00F90B9E" w:rsidRPr="00AC2B2B" w:rsidRDefault="00F90B9E" w:rsidP="009747E4">
            <w:pPr>
              <w:pStyle w:val="tablesyntax"/>
              <w:spacing w:before="20" w:after="40"/>
              <w:rPr>
                <w:lang w:val="en-CA"/>
              </w:rPr>
            </w:pPr>
            <w:r w:rsidRPr="00AC2B2B">
              <w:rPr>
                <w:lang w:val="en-CA"/>
              </w:rPr>
              <w:t>}</w:t>
            </w:r>
          </w:p>
        </w:tc>
        <w:tc>
          <w:tcPr>
            <w:tcW w:w="1157" w:type="dxa"/>
          </w:tcPr>
          <w:p w14:paraId="1FF7634D" w14:textId="77777777" w:rsidR="00F90B9E" w:rsidRPr="00AC2B2B" w:rsidRDefault="00F90B9E" w:rsidP="009747E4">
            <w:pPr>
              <w:pStyle w:val="tablecell"/>
              <w:keepNext w:val="0"/>
              <w:spacing w:before="20" w:after="40"/>
              <w:rPr>
                <w:lang w:val="en-CA"/>
              </w:rPr>
            </w:pPr>
          </w:p>
        </w:tc>
      </w:tr>
    </w:tbl>
    <w:p w14:paraId="29646DE3" w14:textId="77777777" w:rsidR="00F90B9E" w:rsidRPr="00AC2B2B" w:rsidRDefault="00F90B9E" w:rsidP="00F90B9E">
      <w:pPr>
        <w:rPr>
          <w:lang w:val="en-CA"/>
        </w:rPr>
      </w:pPr>
    </w:p>
    <w:p w14:paraId="0CD8622D" w14:textId="77777777" w:rsidR="009747E4" w:rsidRPr="00AC2B2B" w:rsidRDefault="009747E4" w:rsidP="009747E4">
      <w:pPr>
        <w:pStyle w:val="40"/>
        <w:rPr>
          <w:lang w:val="en-CA"/>
        </w:rPr>
      </w:pPr>
      <w:bookmarkStart w:id="581" w:name="_Ref398984672"/>
      <w:bookmarkStart w:id="582" w:name="_Toc415475816"/>
      <w:bookmarkStart w:id="583" w:name="_Toc423599091"/>
      <w:bookmarkStart w:id="584" w:name="_Toc423601595"/>
      <w:r w:rsidRPr="00AC2B2B">
        <w:rPr>
          <w:lang w:val="en-CA"/>
        </w:rPr>
        <w:lastRenderedPageBreak/>
        <w:t>NAL unit header syntax</w:t>
      </w:r>
      <w:bookmarkEnd w:id="581"/>
      <w:bookmarkEnd w:id="582"/>
      <w:bookmarkEnd w:id="583"/>
      <w:bookmarkEnd w:id="584"/>
    </w:p>
    <w:p w14:paraId="643B217A" w14:textId="77777777" w:rsidR="009747E4" w:rsidRPr="00AC2B2B"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AC2B2B" w14:paraId="48A0D952" w14:textId="77777777" w:rsidTr="009747E4">
        <w:trPr>
          <w:cantSplit/>
          <w:jc w:val="center"/>
        </w:trPr>
        <w:tc>
          <w:tcPr>
            <w:tcW w:w="7920" w:type="dxa"/>
          </w:tcPr>
          <w:p w14:paraId="4B8029F3" w14:textId="77777777" w:rsidR="009747E4" w:rsidRPr="00AC2B2B" w:rsidRDefault="009747E4" w:rsidP="009747E4">
            <w:pPr>
              <w:pStyle w:val="tablesyntax"/>
              <w:spacing w:before="20" w:after="40"/>
              <w:rPr>
                <w:lang w:val="en-CA"/>
              </w:rPr>
            </w:pPr>
            <w:r w:rsidRPr="00AC2B2B">
              <w:rPr>
                <w:lang w:val="en-CA"/>
              </w:rPr>
              <w:t>nal_unit_header( ) {</w:t>
            </w:r>
          </w:p>
        </w:tc>
        <w:tc>
          <w:tcPr>
            <w:tcW w:w="1157" w:type="dxa"/>
          </w:tcPr>
          <w:p w14:paraId="0ED626F2" w14:textId="77777777" w:rsidR="009747E4" w:rsidRPr="00AC2B2B" w:rsidRDefault="009747E4" w:rsidP="009747E4">
            <w:pPr>
              <w:pStyle w:val="tableheading"/>
              <w:overflowPunct/>
              <w:autoSpaceDE/>
              <w:autoSpaceDN/>
              <w:adjustRightInd/>
              <w:spacing w:before="20" w:after="40"/>
              <w:textAlignment w:val="auto"/>
              <w:rPr>
                <w:lang w:val="en-CA"/>
              </w:rPr>
            </w:pPr>
            <w:r w:rsidRPr="00AC2B2B">
              <w:rPr>
                <w:lang w:val="en-CA"/>
              </w:rPr>
              <w:t>Descriptor</w:t>
            </w:r>
          </w:p>
        </w:tc>
      </w:tr>
      <w:tr w:rsidR="009747E4" w:rsidRPr="00AC2B2B" w14:paraId="2A3E8C7E" w14:textId="77777777" w:rsidTr="009747E4">
        <w:trPr>
          <w:cantSplit/>
          <w:jc w:val="center"/>
        </w:trPr>
        <w:tc>
          <w:tcPr>
            <w:tcW w:w="7920" w:type="dxa"/>
          </w:tcPr>
          <w:p w14:paraId="5DBDFC99" w14:textId="77777777" w:rsidR="009747E4" w:rsidRPr="00AC2B2B" w:rsidRDefault="009747E4" w:rsidP="009747E4">
            <w:pPr>
              <w:pStyle w:val="tablesyntax"/>
              <w:spacing w:before="20" w:after="40"/>
              <w:rPr>
                <w:lang w:val="en-CA"/>
              </w:rPr>
            </w:pPr>
            <w:r w:rsidRPr="00AC2B2B">
              <w:rPr>
                <w:b/>
                <w:bCs/>
                <w:lang w:val="en-CA"/>
              </w:rPr>
              <w:tab/>
              <w:t>forbidden_zero_bit</w:t>
            </w:r>
          </w:p>
        </w:tc>
        <w:tc>
          <w:tcPr>
            <w:tcW w:w="1157" w:type="dxa"/>
          </w:tcPr>
          <w:p w14:paraId="5C90634E" w14:textId="77777777" w:rsidR="009747E4" w:rsidRPr="00AC2B2B" w:rsidRDefault="009747E4" w:rsidP="009747E4">
            <w:pPr>
              <w:pStyle w:val="tablecell"/>
              <w:spacing w:before="20" w:after="40"/>
              <w:jc w:val="center"/>
              <w:rPr>
                <w:lang w:val="en-CA"/>
              </w:rPr>
            </w:pPr>
            <w:r w:rsidRPr="00AC2B2B">
              <w:rPr>
                <w:lang w:val="en-CA"/>
              </w:rPr>
              <w:t>f(1)</w:t>
            </w:r>
          </w:p>
        </w:tc>
      </w:tr>
      <w:tr w:rsidR="009747E4" w:rsidRPr="00AC2B2B" w14:paraId="046B381A" w14:textId="77777777" w:rsidTr="009747E4">
        <w:trPr>
          <w:cantSplit/>
          <w:jc w:val="center"/>
        </w:trPr>
        <w:tc>
          <w:tcPr>
            <w:tcW w:w="7920" w:type="dxa"/>
          </w:tcPr>
          <w:p w14:paraId="3CA0797E" w14:textId="77777777" w:rsidR="009747E4" w:rsidRPr="00AC2B2B" w:rsidRDefault="009747E4" w:rsidP="009747E4">
            <w:pPr>
              <w:pStyle w:val="tablesyntax"/>
              <w:spacing w:before="20" w:after="40"/>
              <w:rPr>
                <w:lang w:val="en-CA"/>
              </w:rPr>
            </w:pPr>
            <w:r w:rsidRPr="00AC2B2B">
              <w:rPr>
                <w:b/>
                <w:bCs/>
                <w:lang w:val="en-CA"/>
              </w:rPr>
              <w:tab/>
              <w:t>nal_unit_type</w:t>
            </w:r>
          </w:p>
        </w:tc>
        <w:tc>
          <w:tcPr>
            <w:tcW w:w="1157" w:type="dxa"/>
          </w:tcPr>
          <w:p w14:paraId="7361A7B1" w14:textId="2C726305" w:rsidR="009747E4" w:rsidRPr="00AC2B2B" w:rsidRDefault="009747E4" w:rsidP="009747E4">
            <w:pPr>
              <w:pStyle w:val="tablecell"/>
              <w:spacing w:before="20" w:after="40"/>
              <w:jc w:val="center"/>
              <w:rPr>
                <w:lang w:val="en-CA"/>
              </w:rPr>
            </w:pPr>
            <w:r w:rsidRPr="00AC2B2B">
              <w:rPr>
                <w:lang w:val="en-CA"/>
              </w:rPr>
              <w:t>u(</w:t>
            </w:r>
            <w:r w:rsidR="00BC090C" w:rsidRPr="00AC2B2B">
              <w:rPr>
                <w:lang w:val="en-CA"/>
              </w:rPr>
              <w:t>5</w:t>
            </w:r>
            <w:r w:rsidRPr="00AC2B2B">
              <w:rPr>
                <w:lang w:val="en-CA"/>
              </w:rPr>
              <w:t>)</w:t>
            </w:r>
          </w:p>
        </w:tc>
      </w:tr>
      <w:tr w:rsidR="00BC090C" w:rsidRPr="00AC2B2B" w14:paraId="414B794B" w14:textId="77777777" w:rsidTr="009747E4">
        <w:trPr>
          <w:cantSplit/>
          <w:jc w:val="center"/>
        </w:trPr>
        <w:tc>
          <w:tcPr>
            <w:tcW w:w="7920" w:type="dxa"/>
          </w:tcPr>
          <w:p w14:paraId="0721E59A" w14:textId="1EA9296F" w:rsidR="00BC090C" w:rsidRPr="00AC2B2B" w:rsidRDefault="00BC090C" w:rsidP="00BC090C">
            <w:pPr>
              <w:pStyle w:val="tablesyntax"/>
              <w:spacing w:before="20" w:after="40"/>
              <w:rPr>
                <w:b/>
                <w:bCs/>
                <w:lang w:val="en-CA"/>
              </w:rPr>
            </w:pPr>
            <w:r w:rsidRPr="00AC2B2B">
              <w:rPr>
                <w:b/>
                <w:bCs/>
                <w:lang w:val="en-CA"/>
              </w:rPr>
              <w:tab/>
            </w:r>
            <w:r w:rsidRPr="00AC2B2B">
              <w:rPr>
                <w:b/>
                <w:bCs/>
                <w:noProof/>
              </w:rPr>
              <w:t>nuh_temporal_id_plus1</w:t>
            </w:r>
          </w:p>
        </w:tc>
        <w:tc>
          <w:tcPr>
            <w:tcW w:w="1157" w:type="dxa"/>
          </w:tcPr>
          <w:p w14:paraId="3A71F832" w14:textId="3FD1D8DB" w:rsidR="00BC090C" w:rsidRPr="00AC2B2B" w:rsidRDefault="00BC090C" w:rsidP="00BC090C">
            <w:pPr>
              <w:pStyle w:val="tablecell"/>
              <w:spacing w:before="20" w:after="40"/>
              <w:jc w:val="center"/>
              <w:rPr>
                <w:lang w:val="en-CA"/>
              </w:rPr>
            </w:pPr>
            <w:r w:rsidRPr="00AC2B2B">
              <w:rPr>
                <w:noProof/>
              </w:rPr>
              <w:t>u(3)</w:t>
            </w:r>
          </w:p>
        </w:tc>
      </w:tr>
      <w:tr w:rsidR="00BC090C" w:rsidRPr="00AC2B2B" w14:paraId="798CA788" w14:textId="77777777" w:rsidTr="009747E4">
        <w:trPr>
          <w:cantSplit/>
          <w:jc w:val="center"/>
        </w:trPr>
        <w:tc>
          <w:tcPr>
            <w:tcW w:w="7920" w:type="dxa"/>
          </w:tcPr>
          <w:p w14:paraId="733627CC" w14:textId="7618CB49" w:rsidR="00BC090C" w:rsidRPr="00AC2B2B" w:rsidRDefault="00BC090C" w:rsidP="00BC090C">
            <w:pPr>
              <w:pStyle w:val="tablesyntax"/>
              <w:spacing w:before="20" w:after="40"/>
              <w:rPr>
                <w:b/>
                <w:bCs/>
                <w:lang w:val="en-CA"/>
              </w:rPr>
            </w:pPr>
            <w:r w:rsidRPr="00AC2B2B">
              <w:rPr>
                <w:b/>
                <w:bCs/>
                <w:lang w:val="en-CA"/>
              </w:rPr>
              <w:tab/>
            </w:r>
            <w:r w:rsidRPr="00AC2B2B">
              <w:rPr>
                <w:b/>
                <w:bCs/>
                <w:noProof/>
              </w:rPr>
              <w:t>nuh_reserved_zero_7bits</w:t>
            </w:r>
          </w:p>
        </w:tc>
        <w:tc>
          <w:tcPr>
            <w:tcW w:w="1157" w:type="dxa"/>
          </w:tcPr>
          <w:p w14:paraId="7FA1B43E" w14:textId="74A896B2" w:rsidR="00BC090C" w:rsidRPr="00AC2B2B" w:rsidRDefault="00BC090C" w:rsidP="00BC090C">
            <w:pPr>
              <w:pStyle w:val="tablecell"/>
              <w:spacing w:before="20" w:after="40"/>
              <w:jc w:val="center"/>
              <w:rPr>
                <w:lang w:val="en-CA"/>
              </w:rPr>
            </w:pPr>
            <w:r w:rsidRPr="00AC2B2B">
              <w:rPr>
                <w:noProof/>
              </w:rPr>
              <w:t>u(7)</w:t>
            </w:r>
          </w:p>
        </w:tc>
      </w:tr>
      <w:tr w:rsidR="00BC090C" w:rsidRPr="00AC2B2B" w14:paraId="14C6F6DB" w14:textId="77777777" w:rsidTr="009747E4">
        <w:trPr>
          <w:cantSplit/>
          <w:jc w:val="center"/>
        </w:trPr>
        <w:tc>
          <w:tcPr>
            <w:tcW w:w="7920" w:type="dxa"/>
          </w:tcPr>
          <w:p w14:paraId="2053E83B" w14:textId="77777777" w:rsidR="00BC090C" w:rsidRPr="00AC2B2B" w:rsidRDefault="00BC090C" w:rsidP="00BC090C">
            <w:pPr>
              <w:pStyle w:val="tablesyntax"/>
              <w:spacing w:before="20" w:after="40"/>
              <w:rPr>
                <w:lang w:val="en-CA"/>
              </w:rPr>
            </w:pPr>
            <w:r w:rsidRPr="00AC2B2B">
              <w:rPr>
                <w:lang w:val="en-CA"/>
              </w:rPr>
              <w:t>}</w:t>
            </w:r>
          </w:p>
        </w:tc>
        <w:tc>
          <w:tcPr>
            <w:tcW w:w="1157" w:type="dxa"/>
          </w:tcPr>
          <w:p w14:paraId="4E00EE68" w14:textId="77777777" w:rsidR="00BC090C" w:rsidRPr="00AC2B2B" w:rsidRDefault="00BC090C" w:rsidP="00BC090C">
            <w:pPr>
              <w:pStyle w:val="tableheading"/>
              <w:overflowPunct/>
              <w:autoSpaceDE/>
              <w:autoSpaceDN/>
              <w:adjustRightInd/>
              <w:spacing w:before="20" w:after="40"/>
              <w:textAlignment w:val="auto"/>
              <w:rPr>
                <w:b w:val="0"/>
                <w:lang w:val="en-CA"/>
              </w:rPr>
            </w:pPr>
          </w:p>
        </w:tc>
      </w:tr>
    </w:tbl>
    <w:p w14:paraId="2FF8F8B1" w14:textId="77777777" w:rsidR="009747E4" w:rsidRPr="00AC2B2B" w:rsidRDefault="009747E4" w:rsidP="009747E4">
      <w:pPr>
        <w:rPr>
          <w:lang w:val="en-CA"/>
        </w:rPr>
      </w:pPr>
    </w:p>
    <w:p w14:paraId="7D695C90" w14:textId="77777777" w:rsidR="009747E4" w:rsidRPr="00AC2B2B" w:rsidRDefault="009747E4" w:rsidP="00B36F08">
      <w:pPr>
        <w:pStyle w:val="30"/>
        <w:rPr>
          <w:lang w:val="en-CA"/>
        </w:rPr>
      </w:pPr>
      <w:bookmarkStart w:id="585" w:name="_Toc20134242"/>
      <w:bookmarkStart w:id="586" w:name="_Toc77680372"/>
      <w:bookmarkStart w:id="587" w:name="_Toc118289042"/>
      <w:bookmarkStart w:id="588" w:name="_Toc226456519"/>
      <w:bookmarkStart w:id="589" w:name="_Toc248045222"/>
      <w:bookmarkStart w:id="590" w:name="_Toc287363752"/>
      <w:bookmarkStart w:id="591" w:name="_Toc311216740"/>
      <w:bookmarkStart w:id="592" w:name="_Toc317198704"/>
      <w:bookmarkStart w:id="593" w:name="_Toc415475817"/>
      <w:bookmarkStart w:id="594" w:name="_Toc423599092"/>
      <w:bookmarkStart w:id="595" w:name="_Toc423601596"/>
      <w:bookmarkStart w:id="596" w:name="_Toc501130161"/>
      <w:bookmarkStart w:id="597" w:name="_Toc510795084"/>
      <w:bookmarkStart w:id="598" w:name="_Toc533101930"/>
      <w:r w:rsidRPr="00AC2B2B">
        <w:rPr>
          <w:lang w:val="en-CA"/>
        </w:rPr>
        <w:t>Raw byte sequence payloads, trailing bits and byte alignment syntax</w:t>
      </w:r>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p>
    <w:p w14:paraId="4E10FE57" w14:textId="77777777" w:rsidR="009747E4" w:rsidRPr="00AC2B2B" w:rsidRDefault="009747E4" w:rsidP="009747E4">
      <w:pPr>
        <w:pStyle w:val="40"/>
        <w:rPr>
          <w:lang w:val="en-CA"/>
        </w:rPr>
      </w:pPr>
      <w:bookmarkStart w:id="599" w:name="_Toc415475819"/>
      <w:bookmarkStart w:id="600" w:name="_Toc423599094"/>
      <w:bookmarkStart w:id="601" w:name="_Toc423601598"/>
      <w:r w:rsidRPr="00AC2B2B">
        <w:rPr>
          <w:lang w:val="en-CA"/>
        </w:rPr>
        <w:t>Sequence parameter set RBSP syntax</w:t>
      </w:r>
      <w:bookmarkEnd w:id="599"/>
      <w:bookmarkEnd w:id="600"/>
      <w:bookmarkEnd w:id="601"/>
    </w:p>
    <w:p w14:paraId="2717296E" w14:textId="77777777" w:rsidR="009747E4" w:rsidRPr="00AC2B2B"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AC2B2B" w14:paraId="336B4D71" w14:textId="77777777" w:rsidTr="009747E4">
        <w:trPr>
          <w:cantSplit/>
          <w:jc w:val="center"/>
        </w:trPr>
        <w:tc>
          <w:tcPr>
            <w:tcW w:w="7920" w:type="dxa"/>
          </w:tcPr>
          <w:p w14:paraId="3E9D1C3B" w14:textId="77777777" w:rsidR="009747E4" w:rsidRPr="00AC2B2B" w:rsidRDefault="009747E4" w:rsidP="009747E4">
            <w:pPr>
              <w:pStyle w:val="tablesyntax"/>
              <w:keepNext w:val="0"/>
              <w:keepLines w:val="0"/>
              <w:spacing w:before="20" w:after="40"/>
              <w:rPr>
                <w:lang w:val="en-CA"/>
              </w:rPr>
            </w:pPr>
            <w:r w:rsidRPr="00AC2B2B">
              <w:rPr>
                <w:lang w:val="en-CA"/>
              </w:rPr>
              <w:t>seq_parameter_set_rbsp( ) {</w:t>
            </w:r>
          </w:p>
        </w:tc>
        <w:tc>
          <w:tcPr>
            <w:tcW w:w="1152" w:type="dxa"/>
          </w:tcPr>
          <w:p w14:paraId="2C50D0E9" w14:textId="77777777" w:rsidR="009747E4" w:rsidRPr="00AC2B2B" w:rsidRDefault="009747E4" w:rsidP="009747E4">
            <w:pPr>
              <w:pStyle w:val="tableheading"/>
              <w:keepNext w:val="0"/>
              <w:keepLines w:val="0"/>
              <w:spacing w:before="20" w:after="40"/>
              <w:rPr>
                <w:lang w:val="en-CA"/>
              </w:rPr>
            </w:pPr>
            <w:r w:rsidRPr="00AC2B2B">
              <w:rPr>
                <w:lang w:val="en-CA"/>
              </w:rPr>
              <w:t>Descriptor</w:t>
            </w:r>
          </w:p>
        </w:tc>
      </w:tr>
      <w:tr w:rsidR="009747E4" w:rsidRPr="00AC2B2B" w14:paraId="6D754EF6" w14:textId="77777777" w:rsidTr="009747E4">
        <w:trPr>
          <w:cantSplit/>
          <w:jc w:val="center"/>
        </w:trPr>
        <w:tc>
          <w:tcPr>
            <w:tcW w:w="7920" w:type="dxa"/>
          </w:tcPr>
          <w:p w14:paraId="3686B6E0" w14:textId="77777777" w:rsidR="009747E4" w:rsidRPr="00AC2B2B" w:rsidRDefault="009747E4" w:rsidP="009747E4">
            <w:pPr>
              <w:pStyle w:val="tablesyntax"/>
              <w:keepNext w:val="0"/>
              <w:keepLines w:val="0"/>
              <w:spacing w:before="20" w:after="40"/>
              <w:rPr>
                <w:b/>
                <w:bCs/>
                <w:sz w:val="22"/>
                <w:szCs w:val="22"/>
                <w:lang w:val="en-CA"/>
              </w:rPr>
            </w:pPr>
            <w:r w:rsidRPr="00AC2B2B">
              <w:rPr>
                <w:b/>
                <w:lang w:val="en-CA"/>
              </w:rPr>
              <w:tab/>
              <w:t>sps_</w:t>
            </w:r>
            <w:r w:rsidRPr="00AC2B2B">
              <w:rPr>
                <w:b/>
                <w:bCs/>
                <w:lang w:val="en-CA"/>
              </w:rPr>
              <w:t>seq_parameter_set_id</w:t>
            </w:r>
          </w:p>
        </w:tc>
        <w:tc>
          <w:tcPr>
            <w:tcW w:w="1152" w:type="dxa"/>
          </w:tcPr>
          <w:p w14:paraId="69228C82" w14:textId="77777777" w:rsidR="009747E4" w:rsidRPr="00AC2B2B" w:rsidRDefault="009747E4" w:rsidP="009747E4">
            <w:pPr>
              <w:pStyle w:val="tablecell"/>
              <w:keepNext w:val="0"/>
              <w:keepLines w:val="0"/>
              <w:spacing w:before="20" w:after="40"/>
              <w:jc w:val="center"/>
              <w:rPr>
                <w:lang w:val="en-CA"/>
              </w:rPr>
            </w:pPr>
            <w:r w:rsidRPr="00AC2B2B">
              <w:rPr>
                <w:lang w:val="en-CA"/>
              </w:rPr>
              <w:t>ue(v)</w:t>
            </w:r>
          </w:p>
        </w:tc>
      </w:tr>
      <w:tr w:rsidR="009747E4" w:rsidRPr="00AC2B2B" w14:paraId="68C359B4" w14:textId="77777777" w:rsidTr="009747E4">
        <w:trPr>
          <w:cantSplit/>
          <w:jc w:val="center"/>
        </w:trPr>
        <w:tc>
          <w:tcPr>
            <w:tcW w:w="7920" w:type="dxa"/>
          </w:tcPr>
          <w:p w14:paraId="4863173F" w14:textId="77777777" w:rsidR="009747E4" w:rsidRPr="00AC2B2B" w:rsidRDefault="009747E4" w:rsidP="009747E4">
            <w:pPr>
              <w:pStyle w:val="tablesyntax"/>
              <w:keepNext w:val="0"/>
              <w:keepLines w:val="0"/>
              <w:spacing w:before="20" w:after="40"/>
              <w:rPr>
                <w:b/>
                <w:lang w:val="en-CA"/>
              </w:rPr>
            </w:pPr>
            <w:r w:rsidRPr="00AC2B2B">
              <w:rPr>
                <w:b/>
                <w:lang w:val="en-CA"/>
              </w:rPr>
              <w:tab/>
              <w:t>chroma_format_idc</w:t>
            </w:r>
          </w:p>
        </w:tc>
        <w:tc>
          <w:tcPr>
            <w:tcW w:w="1152" w:type="dxa"/>
          </w:tcPr>
          <w:p w14:paraId="1C7FAAAC" w14:textId="77777777" w:rsidR="009747E4" w:rsidRPr="00AC2B2B" w:rsidRDefault="009747E4" w:rsidP="009747E4">
            <w:pPr>
              <w:pStyle w:val="tablecell"/>
              <w:keepNext w:val="0"/>
              <w:keepLines w:val="0"/>
              <w:spacing w:before="20" w:after="40"/>
              <w:jc w:val="center"/>
              <w:rPr>
                <w:lang w:val="en-CA"/>
              </w:rPr>
            </w:pPr>
            <w:r w:rsidRPr="00AC2B2B">
              <w:rPr>
                <w:lang w:val="en-CA"/>
              </w:rPr>
              <w:t>ue(v)</w:t>
            </w:r>
          </w:p>
        </w:tc>
      </w:tr>
      <w:tr w:rsidR="009747E4" w:rsidRPr="00AC2B2B" w14:paraId="79EFF7E6" w14:textId="77777777" w:rsidTr="009747E4">
        <w:trPr>
          <w:cantSplit/>
          <w:jc w:val="center"/>
        </w:trPr>
        <w:tc>
          <w:tcPr>
            <w:tcW w:w="7920" w:type="dxa"/>
          </w:tcPr>
          <w:p w14:paraId="29554AB3" w14:textId="77777777" w:rsidR="009747E4" w:rsidRPr="00AC2B2B" w:rsidRDefault="009747E4" w:rsidP="009747E4">
            <w:pPr>
              <w:pStyle w:val="tablesyntax"/>
              <w:keepNext w:val="0"/>
              <w:keepLines w:val="0"/>
              <w:spacing w:before="20" w:after="40"/>
              <w:rPr>
                <w:lang w:val="en-CA"/>
              </w:rPr>
            </w:pPr>
            <w:r w:rsidRPr="00AC2B2B">
              <w:rPr>
                <w:lang w:val="en-CA"/>
              </w:rPr>
              <w:tab/>
              <w:t>if( chroma_format_idc  = =  3 )</w:t>
            </w:r>
          </w:p>
        </w:tc>
        <w:tc>
          <w:tcPr>
            <w:tcW w:w="1152" w:type="dxa"/>
          </w:tcPr>
          <w:p w14:paraId="481F759E" w14:textId="77777777" w:rsidR="009747E4" w:rsidRPr="00AC2B2B" w:rsidRDefault="009747E4" w:rsidP="009747E4">
            <w:pPr>
              <w:pStyle w:val="tablecell"/>
              <w:spacing w:before="20" w:after="40"/>
              <w:jc w:val="center"/>
              <w:rPr>
                <w:lang w:val="en-CA"/>
              </w:rPr>
            </w:pPr>
          </w:p>
        </w:tc>
      </w:tr>
      <w:tr w:rsidR="009747E4" w:rsidRPr="00AC2B2B" w14:paraId="1597C097" w14:textId="77777777" w:rsidTr="009747E4">
        <w:trPr>
          <w:cantSplit/>
          <w:jc w:val="center"/>
        </w:trPr>
        <w:tc>
          <w:tcPr>
            <w:tcW w:w="7920" w:type="dxa"/>
          </w:tcPr>
          <w:p w14:paraId="06063A07" w14:textId="77777777" w:rsidR="009747E4" w:rsidRPr="00AC2B2B" w:rsidRDefault="009747E4" w:rsidP="009747E4">
            <w:pPr>
              <w:pStyle w:val="tablesyntax"/>
              <w:keepNext w:val="0"/>
              <w:keepLines w:val="0"/>
              <w:spacing w:before="20" w:after="40"/>
              <w:rPr>
                <w:b/>
                <w:lang w:val="en-CA"/>
              </w:rPr>
            </w:pPr>
            <w:r w:rsidRPr="00AC2B2B">
              <w:rPr>
                <w:b/>
                <w:lang w:val="en-CA"/>
              </w:rPr>
              <w:tab/>
            </w:r>
            <w:r w:rsidRPr="00AC2B2B">
              <w:rPr>
                <w:b/>
                <w:lang w:val="en-CA"/>
              </w:rPr>
              <w:tab/>
              <w:t>separate_colour_plane_flag</w:t>
            </w:r>
          </w:p>
        </w:tc>
        <w:tc>
          <w:tcPr>
            <w:tcW w:w="1152" w:type="dxa"/>
          </w:tcPr>
          <w:p w14:paraId="37ECE19B" w14:textId="77777777" w:rsidR="009747E4" w:rsidRPr="00AC2B2B" w:rsidRDefault="009747E4" w:rsidP="009747E4">
            <w:pPr>
              <w:pStyle w:val="tablecell"/>
              <w:keepNext w:val="0"/>
              <w:keepLines w:val="0"/>
              <w:spacing w:before="20" w:after="40"/>
              <w:jc w:val="center"/>
              <w:rPr>
                <w:lang w:val="en-CA"/>
              </w:rPr>
            </w:pPr>
            <w:r w:rsidRPr="00AC2B2B">
              <w:rPr>
                <w:lang w:val="en-CA"/>
              </w:rPr>
              <w:t>u(1)</w:t>
            </w:r>
          </w:p>
        </w:tc>
      </w:tr>
      <w:tr w:rsidR="009747E4" w:rsidRPr="00AC2B2B" w14:paraId="2EFAC488" w14:textId="77777777" w:rsidTr="009747E4">
        <w:trPr>
          <w:cantSplit/>
          <w:jc w:val="center"/>
        </w:trPr>
        <w:tc>
          <w:tcPr>
            <w:tcW w:w="7920" w:type="dxa"/>
          </w:tcPr>
          <w:p w14:paraId="79C42D0E" w14:textId="77777777" w:rsidR="009747E4" w:rsidRPr="00AC2B2B" w:rsidRDefault="009747E4" w:rsidP="009747E4">
            <w:pPr>
              <w:pStyle w:val="tablesyntax"/>
              <w:keepNext w:val="0"/>
              <w:keepLines w:val="0"/>
              <w:spacing w:before="20" w:after="40"/>
              <w:rPr>
                <w:b/>
                <w:bCs/>
                <w:lang w:val="en-CA"/>
              </w:rPr>
            </w:pPr>
            <w:r w:rsidRPr="00AC2B2B">
              <w:rPr>
                <w:b/>
                <w:bCs/>
                <w:lang w:val="en-CA"/>
              </w:rPr>
              <w:tab/>
              <w:t>pic_width_in_luma_samples</w:t>
            </w:r>
          </w:p>
        </w:tc>
        <w:tc>
          <w:tcPr>
            <w:tcW w:w="1152" w:type="dxa"/>
          </w:tcPr>
          <w:p w14:paraId="760167DF" w14:textId="77777777" w:rsidR="009747E4" w:rsidRPr="00AC2B2B" w:rsidRDefault="009747E4" w:rsidP="009747E4">
            <w:pPr>
              <w:pStyle w:val="tablecell"/>
              <w:keepNext w:val="0"/>
              <w:keepLines w:val="0"/>
              <w:spacing w:before="20" w:after="40"/>
              <w:jc w:val="center"/>
              <w:rPr>
                <w:lang w:val="en-CA"/>
              </w:rPr>
            </w:pPr>
            <w:r w:rsidRPr="00AC2B2B">
              <w:rPr>
                <w:lang w:val="en-CA"/>
              </w:rPr>
              <w:t>ue(v)</w:t>
            </w:r>
          </w:p>
        </w:tc>
      </w:tr>
      <w:tr w:rsidR="009747E4" w:rsidRPr="00AC2B2B" w14:paraId="3FAFDCB6" w14:textId="77777777" w:rsidTr="009747E4">
        <w:trPr>
          <w:cantSplit/>
          <w:jc w:val="center"/>
        </w:trPr>
        <w:tc>
          <w:tcPr>
            <w:tcW w:w="7920" w:type="dxa"/>
          </w:tcPr>
          <w:p w14:paraId="65526C3F" w14:textId="77777777" w:rsidR="009747E4" w:rsidRPr="00AC2B2B" w:rsidRDefault="009747E4" w:rsidP="009747E4">
            <w:pPr>
              <w:pStyle w:val="tablesyntax"/>
              <w:keepNext w:val="0"/>
              <w:keepLines w:val="0"/>
              <w:spacing w:before="20" w:after="40"/>
              <w:rPr>
                <w:b/>
                <w:bCs/>
                <w:lang w:val="en-CA"/>
              </w:rPr>
            </w:pPr>
            <w:r w:rsidRPr="00AC2B2B">
              <w:rPr>
                <w:b/>
                <w:bCs/>
                <w:lang w:val="en-CA"/>
              </w:rPr>
              <w:tab/>
              <w:t>pic_height_in_luma_samples</w:t>
            </w:r>
          </w:p>
        </w:tc>
        <w:tc>
          <w:tcPr>
            <w:tcW w:w="1152" w:type="dxa"/>
          </w:tcPr>
          <w:p w14:paraId="260F9ABC" w14:textId="77777777" w:rsidR="009747E4" w:rsidRPr="00AC2B2B" w:rsidRDefault="009747E4" w:rsidP="009747E4">
            <w:pPr>
              <w:pStyle w:val="tablecell"/>
              <w:keepNext w:val="0"/>
              <w:keepLines w:val="0"/>
              <w:spacing w:before="20" w:after="40"/>
              <w:jc w:val="center"/>
              <w:rPr>
                <w:lang w:val="en-CA"/>
              </w:rPr>
            </w:pPr>
            <w:r w:rsidRPr="00AC2B2B">
              <w:rPr>
                <w:lang w:val="en-CA"/>
              </w:rPr>
              <w:t>ue(v)</w:t>
            </w:r>
          </w:p>
        </w:tc>
      </w:tr>
      <w:tr w:rsidR="009747E4" w:rsidRPr="00AC2B2B" w14:paraId="0036C213" w14:textId="77777777" w:rsidTr="009747E4">
        <w:trPr>
          <w:cantSplit/>
          <w:jc w:val="center"/>
        </w:trPr>
        <w:tc>
          <w:tcPr>
            <w:tcW w:w="7920" w:type="dxa"/>
          </w:tcPr>
          <w:p w14:paraId="58B317B8" w14:textId="77777777" w:rsidR="009747E4" w:rsidRPr="00AC2B2B" w:rsidRDefault="009747E4" w:rsidP="009747E4">
            <w:pPr>
              <w:pStyle w:val="tablesyntax"/>
              <w:keepNext w:val="0"/>
              <w:keepLines w:val="0"/>
              <w:spacing w:before="20" w:after="40"/>
              <w:rPr>
                <w:b/>
                <w:bCs/>
                <w:lang w:val="en-CA" w:eastAsia="ko-KR"/>
              </w:rPr>
            </w:pPr>
            <w:r w:rsidRPr="00AC2B2B">
              <w:rPr>
                <w:b/>
                <w:bCs/>
                <w:lang w:val="en-CA"/>
              </w:rPr>
              <w:tab/>
              <w:t>bit_depth_luma_minus8</w:t>
            </w:r>
          </w:p>
        </w:tc>
        <w:tc>
          <w:tcPr>
            <w:tcW w:w="1152" w:type="dxa"/>
          </w:tcPr>
          <w:p w14:paraId="69A1D35F" w14:textId="77777777" w:rsidR="009747E4" w:rsidRPr="00AC2B2B" w:rsidRDefault="009747E4" w:rsidP="009747E4">
            <w:pPr>
              <w:pStyle w:val="tablecell"/>
              <w:keepNext w:val="0"/>
              <w:keepLines w:val="0"/>
              <w:spacing w:before="20" w:after="40"/>
              <w:jc w:val="center"/>
              <w:rPr>
                <w:lang w:val="en-CA"/>
              </w:rPr>
            </w:pPr>
            <w:r w:rsidRPr="00AC2B2B">
              <w:rPr>
                <w:lang w:val="en-CA"/>
              </w:rPr>
              <w:t>ue(v)</w:t>
            </w:r>
          </w:p>
        </w:tc>
      </w:tr>
      <w:tr w:rsidR="009747E4" w:rsidRPr="00AC2B2B" w14:paraId="34230985" w14:textId="77777777" w:rsidTr="009747E4">
        <w:trPr>
          <w:cantSplit/>
          <w:jc w:val="center"/>
        </w:trPr>
        <w:tc>
          <w:tcPr>
            <w:tcW w:w="7920" w:type="dxa"/>
          </w:tcPr>
          <w:p w14:paraId="4FC00F38" w14:textId="77777777" w:rsidR="009747E4" w:rsidRPr="00AC2B2B" w:rsidRDefault="009747E4" w:rsidP="009747E4">
            <w:pPr>
              <w:pStyle w:val="tablesyntax"/>
              <w:keepNext w:val="0"/>
              <w:keepLines w:val="0"/>
              <w:spacing w:before="20" w:after="40"/>
              <w:rPr>
                <w:b/>
                <w:bCs/>
                <w:lang w:val="en-CA"/>
              </w:rPr>
            </w:pPr>
            <w:r w:rsidRPr="00AC2B2B">
              <w:rPr>
                <w:b/>
                <w:bCs/>
                <w:lang w:val="en-CA"/>
              </w:rPr>
              <w:tab/>
              <w:t>bit_depth_chroma_minus8</w:t>
            </w:r>
          </w:p>
        </w:tc>
        <w:tc>
          <w:tcPr>
            <w:tcW w:w="1152" w:type="dxa"/>
          </w:tcPr>
          <w:p w14:paraId="1614B9A7" w14:textId="77777777" w:rsidR="009747E4" w:rsidRPr="00AC2B2B" w:rsidRDefault="009747E4" w:rsidP="009747E4">
            <w:pPr>
              <w:pStyle w:val="tablecell"/>
              <w:keepNext w:val="0"/>
              <w:keepLines w:val="0"/>
              <w:spacing w:before="20" w:after="40"/>
              <w:jc w:val="center"/>
              <w:rPr>
                <w:lang w:val="en-CA"/>
              </w:rPr>
            </w:pPr>
            <w:r w:rsidRPr="00AC2B2B">
              <w:rPr>
                <w:lang w:val="en-CA"/>
              </w:rPr>
              <w:t>ue(v)</w:t>
            </w:r>
          </w:p>
        </w:tc>
      </w:tr>
      <w:tr w:rsidR="0050052E" w:rsidRPr="00AC2B2B" w14:paraId="061E16B3" w14:textId="77777777" w:rsidTr="009747E4">
        <w:trPr>
          <w:cantSplit/>
          <w:jc w:val="center"/>
        </w:trPr>
        <w:tc>
          <w:tcPr>
            <w:tcW w:w="7920" w:type="dxa"/>
          </w:tcPr>
          <w:p w14:paraId="3F310297" w14:textId="77777777" w:rsidR="0050052E" w:rsidRPr="00AC2B2B" w:rsidRDefault="0050052E" w:rsidP="0050052E">
            <w:pPr>
              <w:pStyle w:val="tablesyntax"/>
              <w:keepNext w:val="0"/>
              <w:keepLines w:val="0"/>
              <w:spacing w:before="20" w:after="40"/>
              <w:rPr>
                <w:b/>
                <w:bCs/>
                <w:lang w:val="en-CA"/>
              </w:rPr>
            </w:pPr>
            <w:r w:rsidRPr="00AC2B2B">
              <w:rPr>
                <w:b/>
                <w:bCs/>
                <w:lang w:val="en-CA"/>
              </w:rPr>
              <w:tab/>
              <w:t>qtbtt_dual_tree_intra_flag</w:t>
            </w:r>
          </w:p>
        </w:tc>
        <w:tc>
          <w:tcPr>
            <w:tcW w:w="1152" w:type="dxa"/>
          </w:tcPr>
          <w:p w14:paraId="563D3B70" w14:textId="77777777" w:rsidR="0050052E" w:rsidRPr="00AC2B2B" w:rsidRDefault="0050052E" w:rsidP="0050052E">
            <w:pPr>
              <w:pStyle w:val="tablecell"/>
              <w:keepNext w:val="0"/>
              <w:keepLines w:val="0"/>
              <w:spacing w:before="20" w:after="40"/>
              <w:jc w:val="center"/>
              <w:rPr>
                <w:lang w:val="en-CA"/>
              </w:rPr>
            </w:pPr>
            <w:r w:rsidRPr="00AC2B2B">
              <w:rPr>
                <w:lang w:val="en-CA"/>
              </w:rPr>
              <w:t>ue(v)</w:t>
            </w:r>
          </w:p>
        </w:tc>
      </w:tr>
      <w:tr w:rsidR="0050052E" w:rsidRPr="00AC2B2B" w14:paraId="1C4BA93B" w14:textId="77777777" w:rsidTr="009747E4">
        <w:trPr>
          <w:cantSplit/>
          <w:jc w:val="center"/>
        </w:trPr>
        <w:tc>
          <w:tcPr>
            <w:tcW w:w="7920" w:type="dxa"/>
          </w:tcPr>
          <w:p w14:paraId="4B5990CA" w14:textId="77777777" w:rsidR="0050052E" w:rsidRPr="00AC2B2B" w:rsidRDefault="0050052E" w:rsidP="0050052E">
            <w:pPr>
              <w:pStyle w:val="tablesyntax"/>
              <w:keepNext w:val="0"/>
              <w:keepLines w:val="0"/>
              <w:spacing w:before="20" w:after="40"/>
              <w:rPr>
                <w:b/>
                <w:lang w:val="en-CA"/>
              </w:rPr>
            </w:pPr>
            <w:r w:rsidRPr="00AC2B2B">
              <w:rPr>
                <w:b/>
                <w:bCs/>
                <w:lang w:val="en-CA"/>
              </w:rPr>
              <w:tab/>
              <w:t>log2_ctu_size_minus2</w:t>
            </w:r>
          </w:p>
        </w:tc>
        <w:tc>
          <w:tcPr>
            <w:tcW w:w="1152" w:type="dxa"/>
          </w:tcPr>
          <w:p w14:paraId="46148553" w14:textId="77777777" w:rsidR="0050052E" w:rsidRPr="00AC2B2B" w:rsidRDefault="0050052E" w:rsidP="0050052E">
            <w:pPr>
              <w:pStyle w:val="tablecell"/>
              <w:keepNext w:val="0"/>
              <w:keepLines w:val="0"/>
              <w:spacing w:before="20" w:after="40"/>
              <w:jc w:val="center"/>
              <w:rPr>
                <w:lang w:val="en-CA"/>
              </w:rPr>
            </w:pPr>
            <w:r w:rsidRPr="00AC2B2B">
              <w:rPr>
                <w:lang w:val="en-CA"/>
              </w:rPr>
              <w:t>ue(v)</w:t>
            </w:r>
          </w:p>
        </w:tc>
      </w:tr>
      <w:tr w:rsidR="00533D6B" w:rsidRPr="00AC2B2B" w14:paraId="57FC3A2A" w14:textId="77777777" w:rsidTr="009747E4">
        <w:trPr>
          <w:cantSplit/>
          <w:jc w:val="center"/>
        </w:trPr>
        <w:tc>
          <w:tcPr>
            <w:tcW w:w="7920" w:type="dxa"/>
          </w:tcPr>
          <w:p w14:paraId="2F1221E1" w14:textId="766FD1B5" w:rsidR="00533D6B" w:rsidRPr="00AC2B2B" w:rsidRDefault="00533D6B" w:rsidP="0050052E">
            <w:pPr>
              <w:pStyle w:val="tablesyntax"/>
              <w:keepNext w:val="0"/>
              <w:keepLines w:val="0"/>
              <w:spacing w:before="20" w:after="40"/>
              <w:rPr>
                <w:b/>
                <w:bCs/>
                <w:lang w:val="en-CA"/>
              </w:rPr>
            </w:pPr>
            <w:r w:rsidRPr="00AC2B2B">
              <w:rPr>
                <w:b/>
                <w:bCs/>
                <w:lang w:val="en-CA"/>
              </w:rPr>
              <w:tab/>
            </w:r>
            <w:r w:rsidRPr="00AC2B2B">
              <w:rPr>
                <w:b/>
                <w:lang w:val="en-CA"/>
              </w:rPr>
              <w:t>log2_min_luma_coding_block_size_minus2</w:t>
            </w:r>
          </w:p>
        </w:tc>
        <w:tc>
          <w:tcPr>
            <w:tcW w:w="1152" w:type="dxa"/>
          </w:tcPr>
          <w:p w14:paraId="65AA794C" w14:textId="09CBB96A" w:rsidR="00533D6B" w:rsidRPr="00AC2B2B" w:rsidRDefault="00533D6B" w:rsidP="0050052E">
            <w:pPr>
              <w:pStyle w:val="tablecell"/>
              <w:keepNext w:val="0"/>
              <w:keepLines w:val="0"/>
              <w:spacing w:before="20" w:after="40"/>
              <w:jc w:val="center"/>
              <w:rPr>
                <w:lang w:val="en-CA"/>
              </w:rPr>
            </w:pPr>
            <w:r w:rsidRPr="00AC2B2B">
              <w:rPr>
                <w:lang w:val="en-CA"/>
              </w:rPr>
              <w:t>ue(v)</w:t>
            </w:r>
          </w:p>
        </w:tc>
      </w:tr>
      <w:tr w:rsidR="00E57A29" w:rsidRPr="00AC2B2B" w14:paraId="64447D08" w14:textId="77777777" w:rsidTr="009747E4">
        <w:trPr>
          <w:cantSplit/>
          <w:jc w:val="center"/>
        </w:trPr>
        <w:tc>
          <w:tcPr>
            <w:tcW w:w="7920" w:type="dxa"/>
          </w:tcPr>
          <w:p w14:paraId="7DCDD6E4" w14:textId="63B4F199" w:rsidR="00E57A29" w:rsidRPr="00AC2B2B" w:rsidRDefault="00E57A29" w:rsidP="00BC5441">
            <w:pPr>
              <w:pStyle w:val="tablesyntax"/>
              <w:keepNext w:val="0"/>
              <w:keepLines w:val="0"/>
              <w:spacing w:before="20" w:after="40"/>
              <w:rPr>
                <w:b/>
                <w:bCs/>
                <w:lang w:val="en-CA"/>
              </w:rPr>
            </w:pPr>
            <w:r w:rsidRPr="00AC2B2B">
              <w:rPr>
                <w:b/>
                <w:bCs/>
                <w:lang w:val="en-CA"/>
              </w:rPr>
              <w:tab/>
              <w:t>partition_constraints_</w:t>
            </w:r>
            <w:r w:rsidR="00BC5441" w:rsidRPr="00AC2B2B">
              <w:rPr>
                <w:b/>
                <w:bCs/>
                <w:lang w:val="en-CA"/>
              </w:rPr>
              <w:t>override_</w:t>
            </w:r>
            <w:r w:rsidRPr="00AC2B2B">
              <w:rPr>
                <w:b/>
                <w:bCs/>
                <w:lang w:val="en-CA"/>
              </w:rPr>
              <w:t>enable</w:t>
            </w:r>
            <w:r w:rsidR="00BC5441" w:rsidRPr="00AC2B2B">
              <w:rPr>
                <w:b/>
                <w:bCs/>
                <w:lang w:val="en-CA"/>
              </w:rPr>
              <w:t>d</w:t>
            </w:r>
            <w:r w:rsidRPr="00AC2B2B">
              <w:rPr>
                <w:b/>
                <w:bCs/>
                <w:lang w:val="en-CA"/>
              </w:rPr>
              <w:t>_flag</w:t>
            </w:r>
          </w:p>
        </w:tc>
        <w:tc>
          <w:tcPr>
            <w:tcW w:w="1152" w:type="dxa"/>
          </w:tcPr>
          <w:p w14:paraId="5CB9F04C" w14:textId="5194CF35" w:rsidR="00E57A29" w:rsidRPr="00AC2B2B" w:rsidRDefault="00E57A29" w:rsidP="0050052E">
            <w:pPr>
              <w:pStyle w:val="tablecell"/>
              <w:keepNext w:val="0"/>
              <w:keepLines w:val="0"/>
              <w:spacing w:before="20" w:after="40"/>
              <w:jc w:val="center"/>
              <w:rPr>
                <w:lang w:val="en-CA"/>
              </w:rPr>
            </w:pPr>
            <w:r w:rsidRPr="00AC2B2B">
              <w:rPr>
                <w:lang w:val="en-CA"/>
              </w:rPr>
              <w:t>ue(v)</w:t>
            </w:r>
          </w:p>
        </w:tc>
      </w:tr>
      <w:tr w:rsidR="0050052E" w:rsidRPr="00AC2B2B" w14:paraId="0EBB3917" w14:textId="77777777" w:rsidTr="009747E4">
        <w:trPr>
          <w:cantSplit/>
          <w:jc w:val="center"/>
        </w:trPr>
        <w:tc>
          <w:tcPr>
            <w:tcW w:w="7920" w:type="dxa"/>
          </w:tcPr>
          <w:p w14:paraId="1DA7FB60" w14:textId="00E7FE75" w:rsidR="0050052E" w:rsidRPr="00AC2B2B" w:rsidRDefault="0050052E" w:rsidP="0050052E">
            <w:pPr>
              <w:pStyle w:val="tablesyntax"/>
              <w:keepNext w:val="0"/>
              <w:keepLines w:val="0"/>
              <w:spacing w:before="20" w:after="40"/>
              <w:rPr>
                <w:b/>
                <w:lang w:val="en-CA"/>
              </w:rPr>
            </w:pPr>
            <w:r w:rsidRPr="00AC2B2B">
              <w:rPr>
                <w:b/>
                <w:bCs/>
                <w:lang w:val="en-CA"/>
              </w:rPr>
              <w:tab/>
            </w:r>
            <w:r w:rsidR="00E57A29" w:rsidRPr="00AC2B2B">
              <w:rPr>
                <w:b/>
                <w:bCs/>
                <w:lang w:val="en-CA"/>
              </w:rPr>
              <w:t>sps_</w:t>
            </w:r>
            <w:r w:rsidR="004B0042" w:rsidRPr="00AC2B2B">
              <w:rPr>
                <w:b/>
                <w:bCs/>
                <w:lang w:val="en-CA"/>
              </w:rPr>
              <w:t>log2_diff_min_qt_min_cb_intra_slice</w:t>
            </w:r>
            <w:r w:rsidR="00DF580E" w:rsidRPr="00AC2B2B">
              <w:rPr>
                <w:b/>
                <w:bCs/>
                <w:lang w:val="en-CA"/>
              </w:rPr>
              <w:t>_luma</w:t>
            </w:r>
          </w:p>
        </w:tc>
        <w:tc>
          <w:tcPr>
            <w:tcW w:w="1152" w:type="dxa"/>
          </w:tcPr>
          <w:p w14:paraId="50635B87" w14:textId="77777777" w:rsidR="0050052E" w:rsidRPr="00AC2B2B" w:rsidRDefault="0050052E" w:rsidP="0050052E">
            <w:pPr>
              <w:pStyle w:val="tablecell"/>
              <w:keepNext w:val="0"/>
              <w:keepLines w:val="0"/>
              <w:spacing w:before="20" w:after="40"/>
              <w:jc w:val="center"/>
              <w:rPr>
                <w:lang w:val="en-CA"/>
              </w:rPr>
            </w:pPr>
            <w:r w:rsidRPr="00AC2B2B">
              <w:rPr>
                <w:lang w:val="en-CA"/>
              </w:rPr>
              <w:t>ue(v)</w:t>
            </w:r>
          </w:p>
        </w:tc>
      </w:tr>
      <w:tr w:rsidR="0050052E" w:rsidRPr="00AC2B2B" w14:paraId="24802866" w14:textId="77777777" w:rsidTr="009747E4">
        <w:trPr>
          <w:cantSplit/>
          <w:jc w:val="center"/>
        </w:trPr>
        <w:tc>
          <w:tcPr>
            <w:tcW w:w="7920" w:type="dxa"/>
          </w:tcPr>
          <w:p w14:paraId="3F89E22D" w14:textId="71DE3D5F" w:rsidR="0050052E" w:rsidRPr="00AC2B2B" w:rsidRDefault="0050052E" w:rsidP="004B0042">
            <w:pPr>
              <w:pStyle w:val="tablesyntax"/>
              <w:keepNext w:val="0"/>
              <w:keepLines w:val="0"/>
              <w:spacing w:before="20" w:after="40"/>
              <w:rPr>
                <w:b/>
                <w:bCs/>
                <w:lang w:val="en-CA"/>
              </w:rPr>
            </w:pPr>
            <w:r w:rsidRPr="00AC2B2B">
              <w:rPr>
                <w:b/>
                <w:bCs/>
                <w:lang w:val="en-CA"/>
              </w:rPr>
              <w:tab/>
            </w:r>
            <w:r w:rsidR="00E57A29" w:rsidRPr="00AC2B2B">
              <w:rPr>
                <w:b/>
                <w:bCs/>
                <w:lang w:val="en-CA"/>
              </w:rPr>
              <w:t>sps_</w:t>
            </w:r>
            <w:r w:rsidR="004B0042" w:rsidRPr="00AC2B2B">
              <w:rPr>
                <w:b/>
                <w:bCs/>
                <w:lang w:val="en-CA"/>
              </w:rPr>
              <w:t>log2_diff_min_qt_min_cb_inter_slice</w:t>
            </w:r>
          </w:p>
        </w:tc>
        <w:tc>
          <w:tcPr>
            <w:tcW w:w="1152" w:type="dxa"/>
          </w:tcPr>
          <w:p w14:paraId="27B6A261" w14:textId="77777777" w:rsidR="0050052E" w:rsidRPr="00AC2B2B" w:rsidRDefault="0050052E" w:rsidP="0050052E">
            <w:pPr>
              <w:pStyle w:val="tablecell"/>
              <w:keepNext w:val="0"/>
              <w:keepLines w:val="0"/>
              <w:spacing w:before="20" w:after="40"/>
              <w:jc w:val="center"/>
              <w:rPr>
                <w:lang w:val="en-CA"/>
              </w:rPr>
            </w:pPr>
            <w:r w:rsidRPr="00AC2B2B">
              <w:rPr>
                <w:lang w:val="en-CA"/>
              </w:rPr>
              <w:t>ue(v)</w:t>
            </w:r>
          </w:p>
        </w:tc>
      </w:tr>
      <w:tr w:rsidR="0050052E" w:rsidRPr="00AC2B2B" w14:paraId="759B9506" w14:textId="77777777" w:rsidTr="009747E4">
        <w:trPr>
          <w:cantSplit/>
          <w:jc w:val="center"/>
        </w:trPr>
        <w:tc>
          <w:tcPr>
            <w:tcW w:w="7920" w:type="dxa"/>
          </w:tcPr>
          <w:p w14:paraId="639A9DA1" w14:textId="28393BBA" w:rsidR="0050052E" w:rsidRPr="00AC2B2B" w:rsidRDefault="0050052E" w:rsidP="0050052E">
            <w:pPr>
              <w:pStyle w:val="tablesyntax"/>
              <w:keepNext w:val="0"/>
              <w:keepLines w:val="0"/>
              <w:spacing w:before="20" w:after="40"/>
              <w:rPr>
                <w:b/>
                <w:bCs/>
                <w:lang w:val="en-CA"/>
              </w:rPr>
            </w:pPr>
            <w:r w:rsidRPr="00AC2B2B">
              <w:rPr>
                <w:b/>
                <w:bCs/>
                <w:lang w:val="en-CA"/>
              </w:rPr>
              <w:tab/>
            </w:r>
            <w:r w:rsidR="00E57A29" w:rsidRPr="00AC2B2B">
              <w:rPr>
                <w:b/>
                <w:bCs/>
                <w:lang w:val="en-CA"/>
              </w:rPr>
              <w:t>sps_</w:t>
            </w:r>
            <w:r w:rsidRPr="00AC2B2B">
              <w:rPr>
                <w:b/>
                <w:bCs/>
                <w:lang w:val="en-CA"/>
              </w:rPr>
              <w:t>max_mtt_hierarchy_depth_inter_slices</w:t>
            </w:r>
          </w:p>
        </w:tc>
        <w:tc>
          <w:tcPr>
            <w:tcW w:w="1152" w:type="dxa"/>
          </w:tcPr>
          <w:p w14:paraId="3D9E1BC1" w14:textId="77777777" w:rsidR="0050052E" w:rsidRPr="00AC2B2B" w:rsidRDefault="0050052E" w:rsidP="0050052E">
            <w:pPr>
              <w:pStyle w:val="tablecell"/>
              <w:keepNext w:val="0"/>
              <w:keepLines w:val="0"/>
              <w:spacing w:before="20" w:after="40"/>
              <w:jc w:val="center"/>
              <w:rPr>
                <w:lang w:val="en-CA"/>
              </w:rPr>
            </w:pPr>
            <w:r w:rsidRPr="00AC2B2B">
              <w:rPr>
                <w:lang w:val="en-CA"/>
              </w:rPr>
              <w:t>ue(v)</w:t>
            </w:r>
          </w:p>
        </w:tc>
      </w:tr>
      <w:tr w:rsidR="0050052E" w:rsidRPr="00AC2B2B" w14:paraId="6700F483" w14:textId="77777777" w:rsidTr="009747E4">
        <w:trPr>
          <w:cantSplit/>
          <w:jc w:val="center"/>
        </w:trPr>
        <w:tc>
          <w:tcPr>
            <w:tcW w:w="7920" w:type="dxa"/>
          </w:tcPr>
          <w:p w14:paraId="6CB1062E" w14:textId="38563D34" w:rsidR="0050052E" w:rsidRPr="00AC2B2B" w:rsidRDefault="0050052E" w:rsidP="0050052E">
            <w:pPr>
              <w:pStyle w:val="tablesyntax"/>
              <w:keepNext w:val="0"/>
              <w:keepLines w:val="0"/>
              <w:spacing w:before="20" w:after="40"/>
              <w:rPr>
                <w:b/>
                <w:bCs/>
                <w:lang w:val="en-CA"/>
              </w:rPr>
            </w:pPr>
            <w:r w:rsidRPr="00AC2B2B">
              <w:rPr>
                <w:b/>
                <w:bCs/>
                <w:lang w:val="en-CA"/>
              </w:rPr>
              <w:tab/>
            </w:r>
            <w:r w:rsidR="00E57A29" w:rsidRPr="00AC2B2B">
              <w:rPr>
                <w:b/>
                <w:bCs/>
                <w:lang w:val="en-CA"/>
              </w:rPr>
              <w:t>sps_</w:t>
            </w:r>
            <w:r w:rsidRPr="00AC2B2B">
              <w:rPr>
                <w:b/>
                <w:bCs/>
                <w:lang w:val="en-CA"/>
              </w:rPr>
              <w:t>max_mtt_hierarchy_depth_intra_slices</w:t>
            </w:r>
            <w:r w:rsidR="00DF580E" w:rsidRPr="00AC2B2B">
              <w:rPr>
                <w:b/>
                <w:bCs/>
                <w:lang w:val="en-CA"/>
              </w:rPr>
              <w:t>_luma</w:t>
            </w:r>
          </w:p>
        </w:tc>
        <w:tc>
          <w:tcPr>
            <w:tcW w:w="1152" w:type="dxa"/>
          </w:tcPr>
          <w:p w14:paraId="5E470E6B" w14:textId="77777777" w:rsidR="0050052E" w:rsidRPr="00AC2B2B" w:rsidRDefault="0050052E" w:rsidP="0050052E">
            <w:pPr>
              <w:pStyle w:val="tablecell"/>
              <w:keepNext w:val="0"/>
              <w:keepLines w:val="0"/>
              <w:spacing w:before="20" w:after="40"/>
              <w:jc w:val="center"/>
              <w:rPr>
                <w:lang w:val="en-CA"/>
              </w:rPr>
            </w:pPr>
            <w:r w:rsidRPr="00AC2B2B">
              <w:rPr>
                <w:lang w:val="en-CA"/>
              </w:rPr>
              <w:t>ue(v)</w:t>
            </w:r>
          </w:p>
        </w:tc>
      </w:tr>
      <w:tr w:rsidR="002F6280" w:rsidRPr="00AC2B2B" w14:paraId="666C0D1D" w14:textId="77777777" w:rsidTr="009747E4">
        <w:trPr>
          <w:cantSplit/>
          <w:jc w:val="center"/>
        </w:trPr>
        <w:tc>
          <w:tcPr>
            <w:tcW w:w="7920" w:type="dxa"/>
          </w:tcPr>
          <w:p w14:paraId="7F3EF205" w14:textId="75E5492A" w:rsidR="002F6280" w:rsidRPr="00AC2B2B" w:rsidRDefault="002F6280" w:rsidP="004511A3">
            <w:pPr>
              <w:pStyle w:val="tablesyntax"/>
              <w:keepNext w:val="0"/>
              <w:keepLines w:val="0"/>
              <w:spacing w:before="20" w:after="40"/>
              <w:rPr>
                <w:bCs/>
                <w:lang w:val="en-CA"/>
              </w:rPr>
            </w:pPr>
            <w:r w:rsidRPr="00AC2B2B">
              <w:rPr>
                <w:bCs/>
                <w:lang w:val="en-CA"/>
              </w:rPr>
              <w:tab/>
              <w:t>if(</w:t>
            </w:r>
            <w:r w:rsidR="00E57A29" w:rsidRPr="00AC2B2B">
              <w:rPr>
                <w:bCs/>
                <w:lang w:val="en-CA"/>
              </w:rPr>
              <w:t xml:space="preserve"> sps_</w:t>
            </w:r>
            <w:r w:rsidR="007B2F01" w:rsidRPr="00AC2B2B">
              <w:rPr>
                <w:bCs/>
                <w:lang w:val="en-CA"/>
              </w:rPr>
              <w:t>max_mtt_hierarchy_depth_int</w:t>
            </w:r>
            <w:r w:rsidRPr="00AC2B2B">
              <w:rPr>
                <w:bCs/>
                <w:lang w:val="en-CA"/>
              </w:rPr>
              <w:t>r</w:t>
            </w:r>
            <w:r w:rsidR="007B2F01" w:rsidRPr="00AC2B2B">
              <w:rPr>
                <w:bCs/>
                <w:lang w:val="en-CA"/>
              </w:rPr>
              <w:t>a</w:t>
            </w:r>
            <w:r w:rsidRPr="00AC2B2B">
              <w:rPr>
                <w:bCs/>
                <w:lang w:val="en-CA"/>
              </w:rPr>
              <w:t>_slices</w:t>
            </w:r>
            <w:r w:rsidR="00E56A86" w:rsidRPr="00AC2B2B">
              <w:rPr>
                <w:bCs/>
                <w:lang w:val="en-CA"/>
              </w:rPr>
              <w:t>_luma</w:t>
            </w:r>
            <w:r w:rsidRPr="00AC2B2B">
              <w:rPr>
                <w:bCs/>
                <w:lang w:val="en-CA"/>
              </w:rPr>
              <w:t xml:space="preserve"> != 0 )</w:t>
            </w:r>
            <w:r w:rsidR="0035072A" w:rsidRPr="00AC2B2B">
              <w:rPr>
                <w:bCs/>
                <w:lang w:val="en-CA"/>
              </w:rPr>
              <w:t xml:space="preserve"> {</w:t>
            </w:r>
          </w:p>
        </w:tc>
        <w:tc>
          <w:tcPr>
            <w:tcW w:w="1152" w:type="dxa"/>
          </w:tcPr>
          <w:p w14:paraId="2CD79B42" w14:textId="77777777" w:rsidR="002F6280" w:rsidRPr="00AC2B2B" w:rsidRDefault="002F6280" w:rsidP="0050052E">
            <w:pPr>
              <w:pStyle w:val="tablecell"/>
              <w:keepNext w:val="0"/>
              <w:keepLines w:val="0"/>
              <w:spacing w:before="20" w:after="40"/>
              <w:jc w:val="center"/>
              <w:rPr>
                <w:lang w:val="en-CA"/>
              </w:rPr>
            </w:pPr>
          </w:p>
        </w:tc>
      </w:tr>
      <w:tr w:rsidR="002F6280" w:rsidRPr="00AC2B2B" w14:paraId="5F36024E" w14:textId="77777777" w:rsidTr="009747E4">
        <w:trPr>
          <w:cantSplit/>
          <w:jc w:val="center"/>
        </w:trPr>
        <w:tc>
          <w:tcPr>
            <w:tcW w:w="7920" w:type="dxa"/>
          </w:tcPr>
          <w:p w14:paraId="2CB5E566" w14:textId="283FF092" w:rsidR="002F6280" w:rsidRPr="00AC2B2B" w:rsidRDefault="002F6280" w:rsidP="0050052E">
            <w:pPr>
              <w:pStyle w:val="tablesyntax"/>
              <w:keepNext w:val="0"/>
              <w:keepLines w:val="0"/>
              <w:spacing w:before="20" w:after="40"/>
              <w:rPr>
                <w:b/>
                <w:bCs/>
                <w:lang w:val="en-CA"/>
              </w:rPr>
            </w:pPr>
            <w:r w:rsidRPr="00AC2B2B">
              <w:rPr>
                <w:b/>
                <w:bCs/>
                <w:lang w:val="en-CA"/>
              </w:rPr>
              <w:tab/>
            </w:r>
            <w:r w:rsidRPr="00AC2B2B">
              <w:rPr>
                <w:b/>
                <w:bCs/>
                <w:lang w:val="en-CA"/>
              </w:rPr>
              <w:tab/>
            </w:r>
            <w:r w:rsidR="00E57A29" w:rsidRPr="00AC2B2B">
              <w:rPr>
                <w:b/>
                <w:bCs/>
                <w:lang w:val="en-CA"/>
              </w:rPr>
              <w:t>sps_</w:t>
            </w:r>
            <w:r w:rsidR="007B2F01" w:rsidRPr="00AC2B2B">
              <w:rPr>
                <w:b/>
                <w:bCs/>
                <w:lang w:val="en-CA"/>
              </w:rPr>
              <w:t>log2_diff_max_bt_min_qt_int</w:t>
            </w:r>
            <w:r w:rsidRPr="00AC2B2B">
              <w:rPr>
                <w:b/>
                <w:bCs/>
                <w:lang w:val="en-CA"/>
              </w:rPr>
              <w:t>r</w:t>
            </w:r>
            <w:r w:rsidR="007B2F01" w:rsidRPr="00AC2B2B">
              <w:rPr>
                <w:b/>
                <w:bCs/>
                <w:lang w:val="en-CA"/>
              </w:rPr>
              <w:t>a</w:t>
            </w:r>
            <w:r w:rsidRPr="00AC2B2B">
              <w:rPr>
                <w:b/>
                <w:bCs/>
                <w:lang w:val="en-CA"/>
              </w:rPr>
              <w:t>_slice</w:t>
            </w:r>
            <w:r w:rsidR="00490AC7" w:rsidRPr="00AC2B2B">
              <w:rPr>
                <w:b/>
                <w:bCs/>
                <w:lang w:val="en-CA"/>
              </w:rPr>
              <w:t>_luma</w:t>
            </w:r>
          </w:p>
        </w:tc>
        <w:tc>
          <w:tcPr>
            <w:tcW w:w="1152" w:type="dxa"/>
          </w:tcPr>
          <w:p w14:paraId="592E45BB" w14:textId="24368C26" w:rsidR="002F6280" w:rsidRPr="00AC2B2B" w:rsidRDefault="002F6280" w:rsidP="0050052E">
            <w:pPr>
              <w:pStyle w:val="tablecell"/>
              <w:keepNext w:val="0"/>
              <w:keepLines w:val="0"/>
              <w:spacing w:before="20" w:after="40"/>
              <w:jc w:val="center"/>
              <w:rPr>
                <w:lang w:val="en-CA"/>
              </w:rPr>
            </w:pPr>
            <w:r w:rsidRPr="00AC2B2B">
              <w:rPr>
                <w:lang w:val="en-CA"/>
              </w:rPr>
              <w:t>ue(v)</w:t>
            </w:r>
          </w:p>
        </w:tc>
      </w:tr>
      <w:tr w:rsidR="00687535" w:rsidRPr="00AC2B2B" w14:paraId="1975C72F" w14:textId="77777777" w:rsidTr="009747E4">
        <w:trPr>
          <w:cantSplit/>
          <w:jc w:val="center"/>
        </w:trPr>
        <w:tc>
          <w:tcPr>
            <w:tcW w:w="7920" w:type="dxa"/>
          </w:tcPr>
          <w:p w14:paraId="23D11AC3" w14:textId="1DA67A17" w:rsidR="00687535" w:rsidRPr="00AC2B2B" w:rsidRDefault="00687535" w:rsidP="00687535">
            <w:pPr>
              <w:pStyle w:val="tablesyntax"/>
              <w:keepNext w:val="0"/>
              <w:keepLines w:val="0"/>
              <w:spacing w:before="20" w:after="40"/>
              <w:rPr>
                <w:b/>
                <w:bCs/>
                <w:lang w:val="en-CA"/>
              </w:rPr>
            </w:pPr>
            <w:r w:rsidRPr="00AC2B2B">
              <w:rPr>
                <w:b/>
                <w:bCs/>
                <w:lang w:val="en-CA"/>
              </w:rPr>
              <w:tab/>
            </w:r>
            <w:r w:rsidRPr="00AC2B2B">
              <w:rPr>
                <w:b/>
                <w:bCs/>
                <w:lang w:val="en-CA"/>
              </w:rPr>
              <w:tab/>
              <w:t>sps_log2_diff_max_t</w:t>
            </w:r>
            <w:r w:rsidR="00E56A86" w:rsidRPr="00AC2B2B">
              <w:rPr>
                <w:b/>
                <w:bCs/>
                <w:lang w:val="en-CA"/>
              </w:rPr>
              <w:t>t_min_qt_int</w:t>
            </w:r>
            <w:r w:rsidRPr="00AC2B2B">
              <w:rPr>
                <w:b/>
                <w:bCs/>
                <w:lang w:val="en-CA"/>
              </w:rPr>
              <w:t>r</w:t>
            </w:r>
            <w:r w:rsidR="00E56A86" w:rsidRPr="00AC2B2B">
              <w:rPr>
                <w:b/>
                <w:bCs/>
                <w:lang w:val="en-CA"/>
              </w:rPr>
              <w:t>a</w:t>
            </w:r>
            <w:r w:rsidRPr="00AC2B2B">
              <w:rPr>
                <w:b/>
                <w:bCs/>
                <w:lang w:val="en-CA"/>
              </w:rPr>
              <w:t>_slice</w:t>
            </w:r>
            <w:r w:rsidR="00E56A86" w:rsidRPr="00AC2B2B">
              <w:rPr>
                <w:b/>
                <w:bCs/>
                <w:lang w:val="en-CA"/>
              </w:rPr>
              <w:t>_luma</w:t>
            </w:r>
          </w:p>
        </w:tc>
        <w:tc>
          <w:tcPr>
            <w:tcW w:w="1152" w:type="dxa"/>
          </w:tcPr>
          <w:p w14:paraId="27FC69DB" w14:textId="01A83BFE" w:rsidR="00687535" w:rsidRPr="00AC2B2B" w:rsidRDefault="00687535" w:rsidP="00687535">
            <w:pPr>
              <w:pStyle w:val="tablecell"/>
              <w:keepNext w:val="0"/>
              <w:keepLines w:val="0"/>
              <w:spacing w:before="20" w:after="40"/>
              <w:jc w:val="center"/>
              <w:rPr>
                <w:lang w:val="en-CA"/>
              </w:rPr>
            </w:pPr>
            <w:r w:rsidRPr="00AC2B2B">
              <w:rPr>
                <w:lang w:val="en-CA"/>
              </w:rPr>
              <w:t>ue(v)</w:t>
            </w:r>
          </w:p>
        </w:tc>
      </w:tr>
      <w:tr w:rsidR="0035072A" w:rsidRPr="00AC2B2B" w14:paraId="44D7FCDB" w14:textId="77777777" w:rsidTr="009747E4">
        <w:trPr>
          <w:cantSplit/>
          <w:jc w:val="center"/>
        </w:trPr>
        <w:tc>
          <w:tcPr>
            <w:tcW w:w="7920" w:type="dxa"/>
          </w:tcPr>
          <w:p w14:paraId="5DE750BC" w14:textId="65C0F0E1" w:rsidR="0035072A" w:rsidRPr="00AC2B2B" w:rsidRDefault="0035072A" w:rsidP="00687535">
            <w:pPr>
              <w:pStyle w:val="tablesyntax"/>
              <w:keepNext w:val="0"/>
              <w:keepLines w:val="0"/>
              <w:spacing w:before="20" w:after="40"/>
              <w:rPr>
                <w:b/>
                <w:bCs/>
                <w:lang w:val="en-CA"/>
              </w:rPr>
            </w:pPr>
            <w:r w:rsidRPr="00AC2B2B">
              <w:rPr>
                <w:bCs/>
                <w:lang w:val="en-CA"/>
              </w:rPr>
              <w:tab/>
              <w:t>}</w:t>
            </w:r>
          </w:p>
        </w:tc>
        <w:tc>
          <w:tcPr>
            <w:tcW w:w="1152" w:type="dxa"/>
          </w:tcPr>
          <w:p w14:paraId="0E1132D6" w14:textId="77777777" w:rsidR="0035072A" w:rsidRPr="00AC2B2B" w:rsidRDefault="0035072A" w:rsidP="00687535">
            <w:pPr>
              <w:pStyle w:val="tablecell"/>
              <w:keepNext w:val="0"/>
              <w:keepLines w:val="0"/>
              <w:spacing w:before="20" w:after="40"/>
              <w:jc w:val="center"/>
              <w:rPr>
                <w:lang w:val="en-CA"/>
              </w:rPr>
            </w:pPr>
          </w:p>
        </w:tc>
      </w:tr>
      <w:tr w:rsidR="00687535" w:rsidRPr="00AC2B2B" w14:paraId="4170BFED" w14:textId="77777777" w:rsidTr="009747E4">
        <w:trPr>
          <w:cantSplit/>
          <w:jc w:val="center"/>
        </w:trPr>
        <w:tc>
          <w:tcPr>
            <w:tcW w:w="7920" w:type="dxa"/>
          </w:tcPr>
          <w:p w14:paraId="38B6089D" w14:textId="7834C092" w:rsidR="00687535" w:rsidRPr="00AC2B2B" w:rsidRDefault="00687535" w:rsidP="004511A3">
            <w:pPr>
              <w:pStyle w:val="tablesyntax"/>
              <w:keepNext w:val="0"/>
              <w:keepLines w:val="0"/>
              <w:spacing w:before="20" w:after="40"/>
              <w:rPr>
                <w:bCs/>
                <w:lang w:val="en-CA"/>
              </w:rPr>
            </w:pPr>
            <w:r w:rsidRPr="00AC2B2B">
              <w:rPr>
                <w:bCs/>
                <w:lang w:val="en-CA"/>
              </w:rPr>
              <w:tab/>
              <w:t>if( sps_max_mtt_hierarchy_depth_int</w:t>
            </w:r>
            <w:r w:rsidR="007B2F01" w:rsidRPr="00AC2B2B">
              <w:rPr>
                <w:bCs/>
                <w:lang w:val="en-CA"/>
              </w:rPr>
              <w:t>er</w:t>
            </w:r>
            <w:r w:rsidRPr="00AC2B2B">
              <w:rPr>
                <w:bCs/>
                <w:lang w:val="en-CA"/>
              </w:rPr>
              <w:t>_slices != 0 )</w:t>
            </w:r>
            <w:r w:rsidR="0035072A" w:rsidRPr="00AC2B2B">
              <w:rPr>
                <w:bCs/>
                <w:lang w:val="en-CA"/>
              </w:rPr>
              <w:t xml:space="preserve"> {</w:t>
            </w:r>
          </w:p>
        </w:tc>
        <w:tc>
          <w:tcPr>
            <w:tcW w:w="1152" w:type="dxa"/>
          </w:tcPr>
          <w:p w14:paraId="3A754F52" w14:textId="77777777" w:rsidR="00687535" w:rsidRPr="00AC2B2B" w:rsidRDefault="00687535" w:rsidP="00687535">
            <w:pPr>
              <w:pStyle w:val="tablecell"/>
              <w:keepNext w:val="0"/>
              <w:keepLines w:val="0"/>
              <w:spacing w:before="20" w:after="40"/>
              <w:jc w:val="center"/>
              <w:rPr>
                <w:lang w:val="en-CA"/>
              </w:rPr>
            </w:pPr>
          </w:p>
        </w:tc>
      </w:tr>
      <w:tr w:rsidR="00687535" w:rsidRPr="00AC2B2B" w14:paraId="43ACA589" w14:textId="77777777" w:rsidTr="009747E4">
        <w:trPr>
          <w:cantSplit/>
          <w:jc w:val="center"/>
        </w:trPr>
        <w:tc>
          <w:tcPr>
            <w:tcW w:w="7920" w:type="dxa"/>
          </w:tcPr>
          <w:p w14:paraId="6AD0214F" w14:textId="14F44B34" w:rsidR="00687535" w:rsidRPr="00AC2B2B" w:rsidRDefault="00687535" w:rsidP="00687535">
            <w:pPr>
              <w:pStyle w:val="tablesyntax"/>
              <w:keepNext w:val="0"/>
              <w:keepLines w:val="0"/>
              <w:spacing w:before="20" w:after="40"/>
              <w:rPr>
                <w:b/>
                <w:bCs/>
                <w:lang w:val="en-CA"/>
              </w:rPr>
            </w:pPr>
            <w:r w:rsidRPr="00AC2B2B">
              <w:rPr>
                <w:b/>
                <w:bCs/>
                <w:lang w:val="en-CA"/>
              </w:rPr>
              <w:tab/>
            </w:r>
            <w:r w:rsidRPr="00AC2B2B">
              <w:rPr>
                <w:b/>
                <w:bCs/>
                <w:lang w:val="en-CA"/>
              </w:rPr>
              <w:tab/>
              <w:t>sps_log2_diff_m</w:t>
            </w:r>
            <w:r w:rsidR="007B2F01" w:rsidRPr="00AC2B2B">
              <w:rPr>
                <w:b/>
                <w:bCs/>
                <w:lang w:val="en-CA"/>
              </w:rPr>
              <w:t>ax_bt_min_qt_inter</w:t>
            </w:r>
            <w:r w:rsidRPr="00AC2B2B">
              <w:rPr>
                <w:b/>
                <w:bCs/>
                <w:lang w:val="en-CA"/>
              </w:rPr>
              <w:t>_slice</w:t>
            </w:r>
          </w:p>
        </w:tc>
        <w:tc>
          <w:tcPr>
            <w:tcW w:w="1152" w:type="dxa"/>
          </w:tcPr>
          <w:p w14:paraId="4D9AB8B4" w14:textId="59C6710B" w:rsidR="00687535" w:rsidRPr="00AC2B2B" w:rsidRDefault="00687535" w:rsidP="00687535">
            <w:pPr>
              <w:pStyle w:val="tablecell"/>
              <w:keepNext w:val="0"/>
              <w:keepLines w:val="0"/>
              <w:spacing w:before="20" w:after="40"/>
              <w:jc w:val="center"/>
              <w:rPr>
                <w:lang w:val="en-CA"/>
              </w:rPr>
            </w:pPr>
            <w:r w:rsidRPr="00AC2B2B">
              <w:rPr>
                <w:lang w:val="en-CA"/>
              </w:rPr>
              <w:t>ue(v)</w:t>
            </w:r>
          </w:p>
        </w:tc>
      </w:tr>
      <w:tr w:rsidR="00687535" w:rsidRPr="00AC2B2B" w14:paraId="3C3C8F38" w14:textId="77777777" w:rsidTr="009747E4">
        <w:trPr>
          <w:cantSplit/>
          <w:jc w:val="center"/>
        </w:trPr>
        <w:tc>
          <w:tcPr>
            <w:tcW w:w="7920" w:type="dxa"/>
          </w:tcPr>
          <w:p w14:paraId="2C500ACB" w14:textId="440D6050" w:rsidR="00687535" w:rsidRPr="00AC2B2B" w:rsidRDefault="00687535" w:rsidP="00687535">
            <w:pPr>
              <w:pStyle w:val="tablesyntax"/>
              <w:keepNext w:val="0"/>
              <w:keepLines w:val="0"/>
              <w:spacing w:before="20" w:after="40"/>
              <w:rPr>
                <w:b/>
                <w:bCs/>
                <w:lang w:val="en-CA"/>
              </w:rPr>
            </w:pPr>
            <w:r w:rsidRPr="00AC2B2B">
              <w:rPr>
                <w:b/>
                <w:bCs/>
                <w:lang w:val="en-CA"/>
              </w:rPr>
              <w:tab/>
            </w:r>
            <w:r w:rsidRPr="00AC2B2B">
              <w:rPr>
                <w:b/>
                <w:bCs/>
                <w:lang w:val="en-CA"/>
              </w:rPr>
              <w:tab/>
              <w:t>sps_log2_diff_max_tt_min_qt_int</w:t>
            </w:r>
            <w:r w:rsidR="00E56A86" w:rsidRPr="00AC2B2B">
              <w:rPr>
                <w:b/>
                <w:bCs/>
                <w:lang w:val="en-CA"/>
              </w:rPr>
              <w:t>er</w:t>
            </w:r>
            <w:r w:rsidRPr="00AC2B2B">
              <w:rPr>
                <w:b/>
                <w:bCs/>
                <w:lang w:val="en-CA"/>
              </w:rPr>
              <w:t>_slice</w:t>
            </w:r>
          </w:p>
        </w:tc>
        <w:tc>
          <w:tcPr>
            <w:tcW w:w="1152" w:type="dxa"/>
          </w:tcPr>
          <w:p w14:paraId="15BAD9A7" w14:textId="48E5DF61" w:rsidR="00687535" w:rsidRPr="00AC2B2B" w:rsidRDefault="00687535" w:rsidP="00687535">
            <w:pPr>
              <w:pStyle w:val="tablecell"/>
              <w:keepNext w:val="0"/>
              <w:keepLines w:val="0"/>
              <w:spacing w:before="20" w:after="40"/>
              <w:jc w:val="center"/>
              <w:rPr>
                <w:lang w:val="en-CA"/>
              </w:rPr>
            </w:pPr>
            <w:r w:rsidRPr="00AC2B2B">
              <w:rPr>
                <w:lang w:val="en-CA"/>
              </w:rPr>
              <w:t>ue(v)</w:t>
            </w:r>
          </w:p>
        </w:tc>
      </w:tr>
      <w:tr w:rsidR="0035072A" w:rsidRPr="00AC2B2B" w14:paraId="0BC78D40" w14:textId="77777777" w:rsidTr="009747E4">
        <w:trPr>
          <w:cantSplit/>
          <w:jc w:val="center"/>
        </w:trPr>
        <w:tc>
          <w:tcPr>
            <w:tcW w:w="7920" w:type="dxa"/>
          </w:tcPr>
          <w:p w14:paraId="4402C50D" w14:textId="016D6266" w:rsidR="0035072A" w:rsidRPr="00AC2B2B" w:rsidRDefault="0035072A" w:rsidP="00687535">
            <w:pPr>
              <w:pStyle w:val="tablesyntax"/>
              <w:keepNext w:val="0"/>
              <w:keepLines w:val="0"/>
              <w:spacing w:before="20" w:after="40"/>
              <w:rPr>
                <w:b/>
                <w:bCs/>
                <w:lang w:val="en-CA"/>
              </w:rPr>
            </w:pPr>
            <w:r w:rsidRPr="00AC2B2B">
              <w:rPr>
                <w:bCs/>
                <w:lang w:val="en-CA"/>
              </w:rPr>
              <w:tab/>
              <w:t>}</w:t>
            </w:r>
          </w:p>
        </w:tc>
        <w:tc>
          <w:tcPr>
            <w:tcW w:w="1152" w:type="dxa"/>
          </w:tcPr>
          <w:p w14:paraId="394E4C07" w14:textId="77777777" w:rsidR="0035072A" w:rsidRPr="00AC2B2B" w:rsidRDefault="0035072A" w:rsidP="00687535">
            <w:pPr>
              <w:pStyle w:val="tablecell"/>
              <w:keepNext w:val="0"/>
              <w:keepLines w:val="0"/>
              <w:spacing w:before="20" w:after="40"/>
              <w:jc w:val="center"/>
              <w:rPr>
                <w:lang w:val="en-CA"/>
              </w:rPr>
            </w:pPr>
          </w:p>
        </w:tc>
      </w:tr>
      <w:tr w:rsidR="00DF580E" w:rsidRPr="00AC2B2B" w14:paraId="7FB8C7E2" w14:textId="77777777" w:rsidTr="008B02D7">
        <w:trPr>
          <w:cantSplit/>
          <w:jc w:val="center"/>
        </w:trPr>
        <w:tc>
          <w:tcPr>
            <w:tcW w:w="7920" w:type="dxa"/>
          </w:tcPr>
          <w:p w14:paraId="6F31FB77" w14:textId="0193463D" w:rsidR="00DF580E" w:rsidRPr="00AC2B2B" w:rsidRDefault="00DF580E" w:rsidP="008B02D7">
            <w:pPr>
              <w:pStyle w:val="tablesyntax"/>
              <w:keepNext w:val="0"/>
              <w:keepLines w:val="0"/>
              <w:spacing w:before="20" w:after="40"/>
              <w:rPr>
                <w:bCs/>
                <w:lang w:val="en-CA"/>
              </w:rPr>
            </w:pPr>
            <w:r w:rsidRPr="00AC2B2B">
              <w:rPr>
                <w:bCs/>
                <w:lang w:val="en-CA"/>
              </w:rPr>
              <w:tab/>
            </w:r>
            <w:r w:rsidR="0093741C" w:rsidRPr="00AC2B2B">
              <w:rPr>
                <w:bCs/>
                <w:lang w:val="en-CA"/>
              </w:rPr>
              <w:t>if</w:t>
            </w:r>
            <w:r w:rsidRPr="00AC2B2B">
              <w:rPr>
                <w:bCs/>
                <w:lang w:val="en-CA"/>
              </w:rPr>
              <w:t>(</w:t>
            </w:r>
            <w:r w:rsidR="008B02D7" w:rsidRPr="00AC2B2B">
              <w:rPr>
                <w:bCs/>
                <w:lang w:val="en-CA"/>
              </w:rPr>
              <w:t xml:space="preserve"> </w:t>
            </w:r>
            <w:r w:rsidRPr="00AC2B2B">
              <w:rPr>
                <w:bCs/>
                <w:lang w:val="en-CA"/>
              </w:rPr>
              <w:t>qtbtt_dual_tree_intra_flag ) {</w:t>
            </w:r>
          </w:p>
        </w:tc>
        <w:tc>
          <w:tcPr>
            <w:tcW w:w="1152" w:type="dxa"/>
          </w:tcPr>
          <w:p w14:paraId="6B88F200" w14:textId="77777777" w:rsidR="00DF580E" w:rsidRPr="00AC2B2B" w:rsidRDefault="00DF580E" w:rsidP="008B02D7">
            <w:pPr>
              <w:pStyle w:val="tablecell"/>
              <w:keepNext w:val="0"/>
              <w:keepLines w:val="0"/>
              <w:spacing w:before="20" w:after="40"/>
              <w:jc w:val="center"/>
              <w:rPr>
                <w:lang w:val="en-CA"/>
              </w:rPr>
            </w:pPr>
          </w:p>
        </w:tc>
      </w:tr>
      <w:tr w:rsidR="00DF580E" w:rsidRPr="00AC2B2B" w14:paraId="4C603B96" w14:textId="77777777" w:rsidTr="008B02D7">
        <w:trPr>
          <w:cantSplit/>
          <w:jc w:val="center"/>
        </w:trPr>
        <w:tc>
          <w:tcPr>
            <w:tcW w:w="7920" w:type="dxa"/>
          </w:tcPr>
          <w:p w14:paraId="6ED919DE" w14:textId="77777777" w:rsidR="00DF580E" w:rsidRPr="00AC2B2B" w:rsidRDefault="00DF580E" w:rsidP="008B02D7">
            <w:pPr>
              <w:pStyle w:val="tablesyntax"/>
              <w:keepNext w:val="0"/>
              <w:keepLines w:val="0"/>
              <w:spacing w:before="20" w:after="40"/>
              <w:rPr>
                <w:b/>
                <w:bCs/>
                <w:lang w:val="en-CA"/>
              </w:rPr>
            </w:pPr>
            <w:r w:rsidRPr="00AC2B2B">
              <w:rPr>
                <w:bCs/>
                <w:lang w:val="en-CA"/>
              </w:rPr>
              <w:tab/>
            </w:r>
            <w:r w:rsidRPr="00AC2B2B">
              <w:rPr>
                <w:bCs/>
                <w:lang w:val="en-CA"/>
              </w:rPr>
              <w:tab/>
            </w:r>
            <w:r w:rsidRPr="00AC2B2B">
              <w:rPr>
                <w:b/>
                <w:bCs/>
                <w:lang w:val="en-CA"/>
              </w:rPr>
              <w:t>sps_log2_diff_min_qt_min_cb_intra_slice_chroma</w:t>
            </w:r>
          </w:p>
        </w:tc>
        <w:tc>
          <w:tcPr>
            <w:tcW w:w="1152" w:type="dxa"/>
          </w:tcPr>
          <w:p w14:paraId="19C241BA" w14:textId="77777777" w:rsidR="00DF580E" w:rsidRPr="00AC2B2B" w:rsidRDefault="00DF580E" w:rsidP="008B02D7">
            <w:pPr>
              <w:pStyle w:val="tablecell"/>
              <w:keepNext w:val="0"/>
              <w:keepLines w:val="0"/>
              <w:spacing w:before="20" w:after="40"/>
              <w:jc w:val="center"/>
              <w:rPr>
                <w:lang w:val="en-CA"/>
              </w:rPr>
            </w:pPr>
            <w:r w:rsidRPr="00AC2B2B">
              <w:rPr>
                <w:lang w:val="en-CA"/>
              </w:rPr>
              <w:t>ue(v)</w:t>
            </w:r>
          </w:p>
        </w:tc>
      </w:tr>
      <w:tr w:rsidR="00DF580E" w:rsidRPr="00AC2B2B" w14:paraId="1F63CB10" w14:textId="77777777" w:rsidTr="008B02D7">
        <w:trPr>
          <w:cantSplit/>
          <w:jc w:val="center"/>
        </w:trPr>
        <w:tc>
          <w:tcPr>
            <w:tcW w:w="7920" w:type="dxa"/>
          </w:tcPr>
          <w:p w14:paraId="22DABA1E" w14:textId="77777777" w:rsidR="00DF580E" w:rsidRPr="00AC2B2B" w:rsidRDefault="00DF580E" w:rsidP="008B02D7">
            <w:pPr>
              <w:pStyle w:val="tablesyntax"/>
              <w:keepNext w:val="0"/>
              <w:keepLines w:val="0"/>
              <w:spacing w:before="20" w:after="40"/>
              <w:rPr>
                <w:b/>
                <w:bCs/>
                <w:lang w:val="en-CA"/>
              </w:rPr>
            </w:pPr>
            <w:r w:rsidRPr="00AC2B2B">
              <w:rPr>
                <w:bCs/>
                <w:lang w:val="en-CA"/>
              </w:rPr>
              <w:tab/>
            </w:r>
            <w:r w:rsidRPr="00AC2B2B">
              <w:rPr>
                <w:bCs/>
                <w:lang w:val="en-CA"/>
              </w:rPr>
              <w:tab/>
            </w:r>
            <w:r w:rsidRPr="00AC2B2B">
              <w:rPr>
                <w:b/>
                <w:bCs/>
                <w:lang w:val="en-CA"/>
              </w:rPr>
              <w:t>sps_max_mtt_hierarchy_depth_intra_slices_chroma</w:t>
            </w:r>
          </w:p>
        </w:tc>
        <w:tc>
          <w:tcPr>
            <w:tcW w:w="1152" w:type="dxa"/>
          </w:tcPr>
          <w:p w14:paraId="3C22D575" w14:textId="77777777" w:rsidR="00DF580E" w:rsidRPr="00AC2B2B" w:rsidRDefault="00DF580E" w:rsidP="008B02D7">
            <w:pPr>
              <w:pStyle w:val="tablecell"/>
              <w:keepNext w:val="0"/>
              <w:keepLines w:val="0"/>
              <w:spacing w:before="20" w:after="40"/>
              <w:jc w:val="center"/>
              <w:rPr>
                <w:lang w:val="en-CA"/>
              </w:rPr>
            </w:pPr>
            <w:r w:rsidRPr="00AC2B2B">
              <w:rPr>
                <w:lang w:val="en-CA"/>
              </w:rPr>
              <w:t>ue(v)</w:t>
            </w:r>
          </w:p>
        </w:tc>
      </w:tr>
      <w:tr w:rsidR="00DF580E" w:rsidRPr="00AC2B2B" w14:paraId="58F91134" w14:textId="77777777" w:rsidTr="008B02D7">
        <w:trPr>
          <w:cantSplit/>
          <w:jc w:val="center"/>
        </w:trPr>
        <w:tc>
          <w:tcPr>
            <w:tcW w:w="7920" w:type="dxa"/>
          </w:tcPr>
          <w:p w14:paraId="5271EB52" w14:textId="77777777" w:rsidR="00DF580E" w:rsidRPr="00AC2B2B" w:rsidRDefault="00DF580E" w:rsidP="008B02D7">
            <w:pPr>
              <w:pStyle w:val="tablesyntax"/>
              <w:keepNext w:val="0"/>
              <w:keepLines w:val="0"/>
              <w:spacing w:before="20" w:after="40"/>
              <w:rPr>
                <w:bCs/>
                <w:lang w:val="en-CA"/>
              </w:rPr>
            </w:pPr>
            <w:r w:rsidRPr="00AC2B2B">
              <w:rPr>
                <w:bCs/>
                <w:lang w:val="en-CA"/>
              </w:rPr>
              <w:tab/>
            </w:r>
            <w:r w:rsidRPr="00AC2B2B">
              <w:rPr>
                <w:bCs/>
                <w:lang w:val="en-CA"/>
              </w:rPr>
              <w:tab/>
              <w:t>if ( sps_max_mtt_hierarchy_depth_intra_slices_chroma != 0 ) {</w:t>
            </w:r>
          </w:p>
        </w:tc>
        <w:tc>
          <w:tcPr>
            <w:tcW w:w="1152" w:type="dxa"/>
          </w:tcPr>
          <w:p w14:paraId="775D7FB4" w14:textId="77777777" w:rsidR="00DF580E" w:rsidRPr="00AC2B2B" w:rsidRDefault="00DF580E" w:rsidP="008B02D7">
            <w:pPr>
              <w:pStyle w:val="tablecell"/>
              <w:keepNext w:val="0"/>
              <w:keepLines w:val="0"/>
              <w:spacing w:before="20" w:after="40"/>
              <w:jc w:val="center"/>
              <w:rPr>
                <w:lang w:val="en-CA"/>
              </w:rPr>
            </w:pPr>
          </w:p>
        </w:tc>
      </w:tr>
      <w:tr w:rsidR="00DF580E" w:rsidRPr="00AC2B2B" w14:paraId="5BA055A3" w14:textId="77777777" w:rsidTr="008B02D7">
        <w:trPr>
          <w:cantSplit/>
          <w:jc w:val="center"/>
        </w:trPr>
        <w:tc>
          <w:tcPr>
            <w:tcW w:w="7920" w:type="dxa"/>
          </w:tcPr>
          <w:p w14:paraId="6615D89F" w14:textId="77777777" w:rsidR="00DF580E" w:rsidRPr="00AC2B2B" w:rsidRDefault="00DF580E" w:rsidP="008B02D7">
            <w:pPr>
              <w:pStyle w:val="tablesyntax"/>
              <w:keepNext w:val="0"/>
              <w:keepLines w:val="0"/>
              <w:spacing w:before="20" w:after="40"/>
              <w:rPr>
                <w:b/>
                <w:bCs/>
                <w:lang w:val="en-CA"/>
              </w:rPr>
            </w:pPr>
            <w:r w:rsidRPr="00AC2B2B">
              <w:rPr>
                <w:bCs/>
                <w:lang w:val="en-CA"/>
              </w:rPr>
              <w:tab/>
            </w:r>
            <w:r w:rsidRPr="00AC2B2B">
              <w:rPr>
                <w:bCs/>
                <w:lang w:val="en-CA"/>
              </w:rPr>
              <w:tab/>
            </w:r>
            <w:r w:rsidRPr="00AC2B2B">
              <w:rPr>
                <w:bCs/>
                <w:lang w:val="en-CA"/>
              </w:rPr>
              <w:tab/>
            </w:r>
            <w:r w:rsidRPr="00AC2B2B">
              <w:rPr>
                <w:b/>
                <w:bCs/>
                <w:lang w:val="en-CA"/>
              </w:rPr>
              <w:t>sps_log2_diff_max_bt_min_qt_intra_slice_chroma</w:t>
            </w:r>
          </w:p>
        </w:tc>
        <w:tc>
          <w:tcPr>
            <w:tcW w:w="1152" w:type="dxa"/>
          </w:tcPr>
          <w:p w14:paraId="6F2438B4" w14:textId="77777777" w:rsidR="00DF580E" w:rsidRPr="00AC2B2B" w:rsidRDefault="00DF580E" w:rsidP="008B02D7">
            <w:pPr>
              <w:pStyle w:val="tablecell"/>
              <w:keepNext w:val="0"/>
              <w:keepLines w:val="0"/>
              <w:spacing w:before="20" w:after="40"/>
              <w:jc w:val="center"/>
              <w:rPr>
                <w:lang w:val="en-CA"/>
              </w:rPr>
            </w:pPr>
            <w:r w:rsidRPr="00AC2B2B">
              <w:rPr>
                <w:lang w:val="en-CA"/>
              </w:rPr>
              <w:t>ue(v)</w:t>
            </w:r>
          </w:p>
        </w:tc>
      </w:tr>
      <w:tr w:rsidR="00DF580E" w:rsidRPr="00AC2B2B" w14:paraId="60B4E868" w14:textId="77777777" w:rsidTr="008B02D7">
        <w:trPr>
          <w:cantSplit/>
          <w:jc w:val="center"/>
        </w:trPr>
        <w:tc>
          <w:tcPr>
            <w:tcW w:w="7920" w:type="dxa"/>
          </w:tcPr>
          <w:p w14:paraId="31023EFC" w14:textId="77777777" w:rsidR="00DF580E" w:rsidRPr="00AC2B2B" w:rsidRDefault="00DF580E" w:rsidP="008B02D7">
            <w:pPr>
              <w:pStyle w:val="tablesyntax"/>
              <w:keepNext w:val="0"/>
              <w:keepLines w:val="0"/>
              <w:spacing w:before="20" w:after="40"/>
              <w:rPr>
                <w:b/>
                <w:bCs/>
                <w:lang w:val="en-CA"/>
              </w:rPr>
            </w:pPr>
            <w:r w:rsidRPr="00AC2B2B">
              <w:rPr>
                <w:bCs/>
                <w:lang w:val="en-CA"/>
              </w:rPr>
              <w:tab/>
            </w:r>
            <w:r w:rsidRPr="00AC2B2B">
              <w:rPr>
                <w:bCs/>
                <w:lang w:val="en-CA"/>
              </w:rPr>
              <w:tab/>
            </w:r>
            <w:r w:rsidRPr="00AC2B2B">
              <w:rPr>
                <w:bCs/>
                <w:lang w:val="en-CA"/>
              </w:rPr>
              <w:tab/>
            </w:r>
            <w:r w:rsidRPr="00AC2B2B">
              <w:rPr>
                <w:b/>
                <w:bCs/>
                <w:lang w:val="en-CA"/>
              </w:rPr>
              <w:t>sps_log2_diff_max_tt_min_qt_intra_slice_chroma</w:t>
            </w:r>
          </w:p>
        </w:tc>
        <w:tc>
          <w:tcPr>
            <w:tcW w:w="1152" w:type="dxa"/>
          </w:tcPr>
          <w:p w14:paraId="3E370B2F" w14:textId="77777777" w:rsidR="00DF580E" w:rsidRPr="00AC2B2B" w:rsidRDefault="00DF580E" w:rsidP="008B02D7">
            <w:pPr>
              <w:pStyle w:val="tablecell"/>
              <w:keepNext w:val="0"/>
              <w:keepLines w:val="0"/>
              <w:spacing w:before="20" w:after="40"/>
              <w:jc w:val="center"/>
              <w:rPr>
                <w:lang w:val="en-CA"/>
              </w:rPr>
            </w:pPr>
            <w:r w:rsidRPr="00AC2B2B">
              <w:rPr>
                <w:lang w:val="en-CA"/>
              </w:rPr>
              <w:t>ue(v)</w:t>
            </w:r>
          </w:p>
        </w:tc>
      </w:tr>
      <w:tr w:rsidR="00DF580E" w:rsidRPr="00AC2B2B" w14:paraId="23854B57" w14:textId="77777777" w:rsidTr="008B02D7">
        <w:trPr>
          <w:cantSplit/>
          <w:jc w:val="center"/>
        </w:trPr>
        <w:tc>
          <w:tcPr>
            <w:tcW w:w="7920" w:type="dxa"/>
          </w:tcPr>
          <w:p w14:paraId="1744D1EC" w14:textId="77777777" w:rsidR="00DF580E" w:rsidRPr="00AC2B2B" w:rsidRDefault="00DF580E" w:rsidP="008B02D7">
            <w:pPr>
              <w:pStyle w:val="tablesyntax"/>
              <w:keepNext w:val="0"/>
              <w:keepLines w:val="0"/>
              <w:spacing w:before="20" w:after="40"/>
              <w:rPr>
                <w:bCs/>
                <w:lang w:val="en-CA"/>
              </w:rPr>
            </w:pPr>
            <w:r w:rsidRPr="00AC2B2B">
              <w:rPr>
                <w:bCs/>
                <w:lang w:val="en-CA"/>
              </w:rPr>
              <w:tab/>
            </w:r>
            <w:r w:rsidRPr="00AC2B2B">
              <w:rPr>
                <w:bCs/>
                <w:lang w:val="en-CA"/>
              </w:rPr>
              <w:tab/>
              <w:t>}</w:t>
            </w:r>
          </w:p>
        </w:tc>
        <w:tc>
          <w:tcPr>
            <w:tcW w:w="1152" w:type="dxa"/>
          </w:tcPr>
          <w:p w14:paraId="4636130A" w14:textId="77777777" w:rsidR="00DF580E" w:rsidRPr="00AC2B2B" w:rsidRDefault="00DF580E" w:rsidP="008B02D7">
            <w:pPr>
              <w:pStyle w:val="tablecell"/>
              <w:keepNext w:val="0"/>
              <w:keepLines w:val="0"/>
              <w:spacing w:before="20" w:after="40"/>
              <w:jc w:val="center"/>
              <w:rPr>
                <w:lang w:val="en-CA"/>
              </w:rPr>
            </w:pPr>
          </w:p>
        </w:tc>
      </w:tr>
      <w:tr w:rsidR="00DF580E" w:rsidRPr="00AC2B2B" w14:paraId="501A735D" w14:textId="77777777" w:rsidTr="008B02D7">
        <w:trPr>
          <w:cantSplit/>
          <w:jc w:val="center"/>
        </w:trPr>
        <w:tc>
          <w:tcPr>
            <w:tcW w:w="7920" w:type="dxa"/>
          </w:tcPr>
          <w:p w14:paraId="4BA800E0" w14:textId="77777777" w:rsidR="00DF580E" w:rsidRPr="00AC2B2B" w:rsidRDefault="00DF580E" w:rsidP="008B02D7">
            <w:pPr>
              <w:pStyle w:val="tablesyntax"/>
              <w:keepNext w:val="0"/>
              <w:keepLines w:val="0"/>
              <w:spacing w:before="20" w:after="40"/>
              <w:rPr>
                <w:bCs/>
                <w:lang w:val="en-CA"/>
              </w:rPr>
            </w:pPr>
            <w:r w:rsidRPr="00AC2B2B">
              <w:rPr>
                <w:bCs/>
                <w:lang w:val="en-CA"/>
              </w:rPr>
              <w:tab/>
              <w:t>}</w:t>
            </w:r>
          </w:p>
        </w:tc>
        <w:tc>
          <w:tcPr>
            <w:tcW w:w="1152" w:type="dxa"/>
          </w:tcPr>
          <w:p w14:paraId="07367B07" w14:textId="77777777" w:rsidR="00DF580E" w:rsidRPr="00AC2B2B" w:rsidRDefault="00DF580E" w:rsidP="008B02D7">
            <w:pPr>
              <w:pStyle w:val="tablecell"/>
              <w:keepNext w:val="0"/>
              <w:keepLines w:val="0"/>
              <w:spacing w:before="20" w:after="40"/>
              <w:jc w:val="center"/>
              <w:rPr>
                <w:lang w:val="en-CA"/>
              </w:rPr>
            </w:pPr>
          </w:p>
        </w:tc>
      </w:tr>
      <w:tr w:rsidR="00687535" w:rsidRPr="00AC2B2B" w14:paraId="5F6B55D3" w14:textId="77777777" w:rsidTr="009747E4">
        <w:trPr>
          <w:cantSplit/>
          <w:jc w:val="center"/>
        </w:trPr>
        <w:tc>
          <w:tcPr>
            <w:tcW w:w="7920" w:type="dxa"/>
          </w:tcPr>
          <w:p w14:paraId="53F9080C" w14:textId="24CD5B5E" w:rsidR="00687535" w:rsidRPr="00AC2B2B" w:rsidRDefault="00687535" w:rsidP="00687535">
            <w:pPr>
              <w:pStyle w:val="tablesyntax"/>
              <w:keepNext w:val="0"/>
              <w:keepLines w:val="0"/>
              <w:spacing w:before="20" w:after="40"/>
              <w:rPr>
                <w:b/>
                <w:bCs/>
                <w:lang w:val="en-CA"/>
              </w:rPr>
            </w:pPr>
            <w:r w:rsidRPr="00AC2B2B">
              <w:rPr>
                <w:b/>
                <w:noProof/>
                <w:lang w:eastAsia="ko-KR"/>
              </w:rPr>
              <w:tab/>
              <w:t>sps_sao_enabled_flag</w:t>
            </w:r>
          </w:p>
        </w:tc>
        <w:tc>
          <w:tcPr>
            <w:tcW w:w="1152" w:type="dxa"/>
          </w:tcPr>
          <w:p w14:paraId="13B69B2A" w14:textId="3DB2FC1B" w:rsidR="00687535" w:rsidRPr="00AC2B2B" w:rsidRDefault="00687535" w:rsidP="00687535">
            <w:pPr>
              <w:pStyle w:val="tablecell"/>
              <w:keepNext w:val="0"/>
              <w:keepLines w:val="0"/>
              <w:spacing w:before="20" w:after="40"/>
              <w:jc w:val="center"/>
              <w:rPr>
                <w:lang w:val="en-CA"/>
              </w:rPr>
            </w:pPr>
            <w:r w:rsidRPr="00AC2B2B">
              <w:rPr>
                <w:lang w:val="en-CA"/>
              </w:rPr>
              <w:t>u(1)</w:t>
            </w:r>
          </w:p>
        </w:tc>
      </w:tr>
      <w:tr w:rsidR="00687535" w:rsidRPr="00AC2B2B" w14:paraId="5703295E" w14:textId="77777777" w:rsidTr="009747E4">
        <w:trPr>
          <w:cantSplit/>
          <w:jc w:val="center"/>
        </w:trPr>
        <w:tc>
          <w:tcPr>
            <w:tcW w:w="7920" w:type="dxa"/>
          </w:tcPr>
          <w:p w14:paraId="2AC1789F" w14:textId="77777777" w:rsidR="00687535" w:rsidRPr="00AC2B2B" w:rsidRDefault="00687535" w:rsidP="00687535">
            <w:pPr>
              <w:pStyle w:val="tablesyntax"/>
              <w:keepNext w:val="0"/>
              <w:keepLines w:val="0"/>
              <w:spacing w:before="20" w:after="40"/>
              <w:rPr>
                <w:b/>
                <w:bCs/>
                <w:lang w:val="en-CA"/>
              </w:rPr>
            </w:pPr>
            <w:r w:rsidRPr="00AC2B2B">
              <w:rPr>
                <w:b/>
                <w:lang w:val="en-CA" w:eastAsia="ko-KR"/>
              </w:rPr>
              <w:tab/>
              <w:t>sps_</w:t>
            </w:r>
            <w:r w:rsidRPr="00AC2B2B">
              <w:rPr>
                <w:b/>
                <w:lang w:val="en-US" w:eastAsia="ko-KR"/>
              </w:rPr>
              <w:t>alf</w:t>
            </w:r>
            <w:r w:rsidRPr="00AC2B2B">
              <w:rPr>
                <w:b/>
                <w:lang w:val="en-CA" w:eastAsia="ko-KR"/>
              </w:rPr>
              <w:t>_enabled_flag</w:t>
            </w:r>
          </w:p>
        </w:tc>
        <w:tc>
          <w:tcPr>
            <w:tcW w:w="1152" w:type="dxa"/>
          </w:tcPr>
          <w:p w14:paraId="5B3D3ABC" w14:textId="77777777" w:rsidR="00687535" w:rsidRPr="00AC2B2B" w:rsidRDefault="00687535" w:rsidP="00687535">
            <w:pPr>
              <w:pStyle w:val="tablecell"/>
              <w:keepNext w:val="0"/>
              <w:keepLines w:val="0"/>
              <w:spacing w:before="20" w:after="40"/>
              <w:jc w:val="center"/>
              <w:rPr>
                <w:lang w:val="en-CA"/>
              </w:rPr>
            </w:pPr>
            <w:r w:rsidRPr="00AC2B2B">
              <w:rPr>
                <w:lang w:val="en-CA"/>
              </w:rPr>
              <w:t>u(1)</w:t>
            </w:r>
          </w:p>
        </w:tc>
      </w:tr>
      <w:tr w:rsidR="00C57213" w:rsidRPr="00AC2B2B" w14:paraId="32BDECC0" w14:textId="77777777" w:rsidTr="009747E4">
        <w:trPr>
          <w:cantSplit/>
          <w:jc w:val="center"/>
        </w:trPr>
        <w:tc>
          <w:tcPr>
            <w:tcW w:w="7920" w:type="dxa"/>
          </w:tcPr>
          <w:p w14:paraId="3F0DE7A7" w14:textId="23546AA9" w:rsidR="00C57213" w:rsidRPr="00AC2B2B" w:rsidRDefault="00C57213" w:rsidP="00C57213">
            <w:pPr>
              <w:pStyle w:val="tablesyntax"/>
              <w:keepNext w:val="0"/>
              <w:keepLines w:val="0"/>
              <w:spacing w:before="20" w:after="40"/>
              <w:rPr>
                <w:b/>
                <w:lang w:val="en-CA" w:eastAsia="ko-KR"/>
              </w:rPr>
            </w:pPr>
            <w:r w:rsidRPr="00AC2B2B">
              <w:rPr>
                <w:b/>
                <w:noProof/>
                <w:lang w:eastAsia="ko-KR"/>
              </w:rPr>
              <w:tab/>
              <w:t>pcm_enabled_flag</w:t>
            </w:r>
          </w:p>
        </w:tc>
        <w:tc>
          <w:tcPr>
            <w:tcW w:w="1152" w:type="dxa"/>
          </w:tcPr>
          <w:p w14:paraId="137CB87A" w14:textId="788C90BC" w:rsidR="00C57213" w:rsidRPr="00AC2B2B" w:rsidRDefault="00C57213" w:rsidP="00C57213">
            <w:pPr>
              <w:pStyle w:val="tablecell"/>
              <w:keepNext w:val="0"/>
              <w:keepLines w:val="0"/>
              <w:spacing w:before="20" w:after="40"/>
              <w:jc w:val="center"/>
              <w:rPr>
                <w:lang w:val="en-CA"/>
              </w:rPr>
            </w:pPr>
            <w:r w:rsidRPr="00AC2B2B">
              <w:rPr>
                <w:lang w:val="en-CA"/>
              </w:rPr>
              <w:t>u(1)</w:t>
            </w:r>
          </w:p>
        </w:tc>
      </w:tr>
      <w:tr w:rsidR="00C57213" w:rsidRPr="00AC2B2B" w14:paraId="63D3D928" w14:textId="77777777" w:rsidTr="009747E4">
        <w:trPr>
          <w:cantSplit/>
          <w:jc w:val="center"/>
        </w:trPr>
        <w:tc>
          <w:tcPr>
            <w:tcW w:w="7920" w:type="dxa"/>
          </w:tcPr>
          <w:p w14:paraId="1968F10F" w14:textId="4399771B" w:rsidR="00C57213" w:rsidRPr="00AC2B2B" w:rsidRDefault="00C57213" w:rsidP="00C57213">
            <w:pPr>
              <w:pStyle w:val="tablesyntax"/>
              <w:keepNext w:val="0"/>
              <w:keepLines w:val="0"/>
              <w:spacing w:before="20" w:after="40"/>
              <w:rPr>
                <w:b/>
                <w:lang w:val="en-CA" w:eastAsia="ko-KR"/>
              </w:rPr>
            </w:pPr>
            <w:r w:rsidRPr="00AC2B2B">
              <w:rPr>
                <w:noProof/>
                <w:lang w:eastAsia="ko-KR"/>
              </w:rPr>
              <w:lastRenderedPageBreak/>
              <w:tab/>
              <w:t>if( pcm_enabled_flag ) {</w:t>
            </w:r>
          </w:p>
        </w:tc>
        <w:tc>
          <w:tcPr>
            <w:tcW w:w="1152" w:type="dxa"/>
          </w:tcPr>
          <w:p w14:paraId="69F47FB3" w14:textId="77777777" w:rsidR="00C57213" w:rsidRPr="00AC2B2B" w:rsidRDefault="00C57213" w:rsidP="00C57213">
            <w:pPr>
              <w:pStyle w:val="tablecell"/>
              <w:keepNext w:val="0"/>
              <w:keepLines w:val="0"/>
              <w:spacing w:before="20" w:after="40"/>
              <w:jc w:val="center"/>
              <w:rPr>
                <w:lang w:val="en-CA"/>
              </w:rPr>
            </w:pPr>
          </w:p>
        </w:tc>
      </w:tr>
      <w:tr w:rsidR="00C57213" w:rsidRPr="00AC2B2B" w14:paraId="4D068963" w14:textId="77777777" w:rsidTr="009747E4">
        <w:trPr>
          <w:cantSplit/>
          <w:jc w:val="center"/>
        </w:trPr>
        <w:tc>
          <w:tcPr>
            <w:tcW w:w="7920" w:type="dxa"/>
          </w:tcPr>
          <w:p w14:paraId="126F3C8B" w14:textId="717B158E" w:rsidR="00C57213" w:rsidRPr="00AC2B2B" w:rsidRDefault="00C57213" w:rsidP="00C57213">
            <w:pPr>
              <w:pStyle w:val="tablesyntax"/>
              <w:keepNext w:val="0"/>
              <w:keepLines w:val="0"/>
              <w:spacing w:before="20" w:after="40"/>
              <w:rPr>
                <w:b/>
                <w:lang w:val="en-CA" w:eastAsia="ko-KR"/>
              </w:rPr>
            </w:pPr>
            <w:r w:rsidRPr="00AC2B2B">
              <w:rPr>
                <w:b/>
                <w:noProof/>
                <w:lang w:eastAsia="ko-KR"/>
              </w:rPr>
              <w:tab/>
            </w:r>
            <w:r w:rsidRPr="00AC2B2B">
              <w:rPr>
                <w:b/>
                <w:noProof/>
                <w:lang w:eastAsia="ko-KR"/>
              </w:rPr>
              <w:tab/>
              <w:t>pcm_sample_bit_depth_luma_minus1</w:t>
            </w:r>
          </w:p>
        </w:tc>
        <w:tc>
          <w:tcPr>
            <w:tcW w:w="1152" w:type="dxa"/>
          </w:tcPr>
          <w:p w14:paraId="507253D2" w14:textId="19F6E51F" w:rsidR="00C57213" w:rsidRPr="00AC2B2B" w:rsidRDefault="00C57213" w:rsidP="00C57213">
            <w:pPr>
              <w:pStyle w:val="tablecell"/>
              <w:keepNext w:val="0"/>
              <w:keepLines w:val="0"/>
              <w:spacing w:before="20" w:after="40"/>
              <w:jc w:val="center"/>
              <w:rPr>
                <w:lang w:val="en-CA"/>
              </w:rPr>
            </w:pPr>
            <w:r w:rsidRPr="00AC2B2B">
              <w:rPr>
                <w:noProof/>
                <w:lang w:eastAsia="ko-KR"/>
              </w:rPr>
              <w:t>u(4)</w:t>
            </w:r>
          </w:p>
        </w:tc>
      </w:tr>
      <w:tr w:rsidR="00C57213" w:rsidRPr="00AC2B2B" w14:paraId="0E2E7C45" w14:textId="77777777" w:rsidTr="009747E4">
        <w:trPr>
          <w:cantSplit/>
          <w:jc w:val="center"/>
        </w:trPr>
        <w:tc>
          <w:tcPr>
            <w:tcW w:w="7920" w:type="dxa"/>
          </w:tcPr>
          <w:p w14:paraId="48F676AF" w14:textId="2FC0858B" w:rsidR="00C57213" w:rsidRPr="00AC2B2B" w:rsidRDefault="00C57213" w:rsidP="00C57213">
            <w:pPr>
              <w:pStyle w:val="tablesyntax"/>
              <w:keepNext w:val="0"/>
              <w:keepLines w:val="0"/>
              <w:spacing w:before="20" w:after="40"/>
              <w:rPr>
                <w:b/>
                <w:lang w:val="en-CA" w:eastAsia="ko-KR"/>
              </w:rPr>
            </w:pPr>
            <w:r w:rsidRPr="00AC2B2B">
              <w:rPr>
                <w:b/>
                <w:noProof/>
                <w:lang w:eastAsia="ko-KR"/>
              </w:rPr>
              <w:tab/>
            </w:r>
            <w:r w:rsidRPr="00AC2B2B">
              <w:rPr>
                <w:b/>
                <w:noProof/>
                <w:lang w:eastAsia="ko-KR"/>
              </w:rPr>
              <w:tab/>
              <w:t>pcm_sample_bit_depth_chroma_minus1</w:t>
            </w:r>
          </w:p>
        </w:tc>
        <w:tc>
          <w:tcPr>
            <w:tcW w:w="1152" w:type="dxa"/>
          </w:tcPr>
          <w:p w14:paraId="3233F443" w14:textId="07CFF094" w:rsidR="00C57213" w:rsidRPr="00AC2B2B" w:rsidRDefault="00C57213" w:rsidP="00C57213">
            <w:pPr>
              <w:pStyle w:val="tablecell"/>
              <w:keepNext w:val="0"/>
              <w:keepLines w:val="0"/>
              <w:spacing w:before="20" w:after="40"/>
              <w:jc w:val="center"/>
              <w:rPr>
                <w:lang w:val="en-CA"/>
              </w:rPr>
            </w:pPr>
            <w:r w:rsidRPr="00AC2B2B">
              <w:rPr>
                <w:noProof/>
                <w:lang w:eastAsia="ko-KR"/>
              </w:rPr>
              <w:t>u(4)</w:t>
            </w:r>
          </w:p>
        </w:tc>
      </w:tr>
      <w:tr w:rsidR="00C57213" w:rsidRPr="00AC2B2B" w14:paraId="41727AA3" w14:textId="77777777" w:rsidTr="009747E4">
        <w:trPr>
          <w:cantSplit/>
          <w:jc w:val="center"/>
        </w:trPr>
        <w:tc>
          <w:tcPr>
            <w:tcW w:w="7920" w:type="dxa"/>
          </w:tcPr>
          <w:p w14:paraId="3686675B" w14:textId="4F4D1164" w:rsidR="00C57213" w:rsidRPr="00AC2B2B" w:rsidRDefault="00C57213" w:rsidP="00C57213">
            <w:pPr>
              <w:pStyle w:val="tablesyntax"/>
              <w:keepNext w:val="0"/>
              <w:keepLines w:val="0"/>
              <w:spacing w:before="20" w:after="40"/>
              <w:rPr>
                <w:b/>
                <w:lang w:val="en-CA" w:eastAsia="ko-KR"/>
              </w:rPr>
            </w:pPr>
            <w:r w:rsidRPr="00AC2B2B">
              <w:rPr>
                <w:b/>
                <w:noProof/>
                <w:lang w:val="de-CH" w:eastAsia="ko-KR"/>
              </w:rPr>
              <w:tab/>
            </w:r>
            <w:r w:rsidRPr="00AC2B2B">
              <w:rPr>
                <w:b/>
                <w:noProof/>
                <w:lang w:val="de-CH" w:eastAsia="ko-KR"/>
              </w:rPr>
              <w:tab/>
              <w:t>log2_min_pcm_luma_coding_block_size_minus3</w:t>
            </w:r>
          </w:p>
        </w:tc>
        <w:tc>
          <w:tcPr>
            <w:tcW w:w="1152" w:type="dxa"/>
          </w:tcPr>
          <w:p w14:paraId="5D37D1A4" w14:textId="5AA108EF" w:rsidR="00C57213" w:rsidRPr="00AC2B2B" w:rsidRDefault="00C57213" w:rsidP="00C57213">
            <w:pPr>
              <w:pStyle w:val="tablecell"/>
              <w:keepNext w:val="0"/>
              <w:keepLines w:val="0"/>
              <w:spacing w:before="20" w:after="40"/>
              <w:jc w:val="center"/>
              <w:rPr>
                <w:lang w:val="en-CA"/>
              </w:rPr>
            </w:pPr>
            <w:r w:rsidRPr="00AC2B2B">
              <w:rPr>
                <w:noProof/>
                <w:lang w:eastAsia="ko-KR"/>
              </w:rPr>
              <w:t>ue(v)</w:t>
            </w:r>
          </w:p>
        </w:tc>
      </w:tr>
      <w:tr w:rsidR="00C57213" w:rsidRPr="00AC2B2B" w14:paraId="5ACC3B5A" w14:textId="77777777" w:rsidTr="009747E4">
        <w:trPr>
          <w:cantSplit/>
          <w:jc w:val="center"/>
        </w:trPr>
        <w:tc>
          <w:tcPr>
            <w:tcW w:w="7920" w:type="dxa"/>
          </w:tcPr>
          <w:p w14:paraId="3A13990D" w14:textId="6EE0B055" w:rsidR="00C57213" w:rsidRPr="00AC2B2B" w:rsidRDefault="00C57213" w:rsidP="00C57213">
            <w:pPr>
              <w:pStyle w:val="tablesyntax"/>
              <w:keepNext w:val="0"/>
              <w:keepLines w:val="0"/>
              <w:spacing w:before="20" w:after="40"/>
              <w:rPr>
                <w:b/>
                <w:lang w:val="en-CA" w:eastAsia="ko-KR"/>
              </w:rPr>
            </w:pPr>
            <w:r w:rsidRPr="00AC2B2B">
              <w:rPr>
                <w:noProof/>
                <w:lang w:eastAsia="ko-KR"/>
              </w:rPr>
              <w:tab/>
            </w:r>
            <w:r w:rsidRPr="00AC2B2B">
              <w:rPr>
                <w:noProof/>
                <w:lang w:eastAsia="ko-KR"/>
              </w:rPr>
              <w:tab/>
            </w:r>
            <w:r w:rsidRPr="00AC2B2B">
              <w:rPr>
                <w:b/>
                <w:noProof/>
                <w:lang w:eastAsia="ko-KR"/>
              </w:rPr>
              <w:t>log2_diff_max_min_pcm_luma_coding_block_size</w:t>
            </w:r>
          </w:p>
        </w:tc>
        <w:tc>
          <w:tcPr>
            <w:tcW w:w="1152" w:type="dxa"/>
          </w:tcPr>
          <w:p w14:paraId="1CE365FC" w14:textId="3CD9A238" w:rsidR="00C57213" w:rsidRPr="00AC2B2B" w:rsidRDefault="00C57213" w:rsidP="00C57213">
            <w:pPr>
              <w:pStyle w:val="tablecell"/>
              <w:keepNext w:val="0"/>
              <w:keepLines w:val="0"/>
              <w:spacing w:before="20" w:after="40"/>
              <w:jc w:val="center"/>
              <w:rPr>
                <w:lang w:val="en-CA"/>
              </w:rPr>
            </w:pPr>
            <w:r w:rsidRPr="00AC2B2B">
              <w:rPr>
                <w:noProof/>
                <w:lang w:eastAsia="ko-KR"/>
              </w:rPr>
              <w:t>ue(v)</w:t>
            </w:r>
          </w:p>
        </w:tc>
      </w:tr>
      <w:tr w:rsidR="00C57213" w:rsidRPr="00AC2B2B" w14:paraId="1A9F3B16" w14:textId="77777777" w:rsidTr="009747E4">
        <w:trPr>
          <w:cantSplit/>
          <w:jc w:val="center"/>
        </w:trPr>
        <w:tc>
          <w:tcPr>
            <w:tcW w:w="7920" w:type="dxa"/>
          </w:tcPr>
          <w:p w14:paraId="17632A6A" w14:textId="04310335" w:rsidR="00C57213" w:rsidRPr="00AC2B2B" w:rsidRDefault="00C57213" w:rsidP="00C57213">
            <w:pPr>
              <w:pStyle w:val="tablesyntax"/>
              <w:keepNext w:val="0"/>
              <w:keepLines w:val="0"/>
              <w:spacing w:before="20" w:after="40"/>
              <w:rPr>
                <w:b/>
                <w:lang w:val="en-CA" w:eastAsia="ko-KR"/>
              </w:rPr>
            </w:pPr>
            <w:r w:rsidRPr="00AC2B2B">
              <w:rPr>
                <w:b/>
                <w:noProof/>
                <w:lang w:eastAsia="ko-KR"/>
              </w:rPr>
              <w:tab/>
            </w:r>
            <w:r w:rsidRPr="00AC2B2B">
              <w:rPr>
                <w:b/>
                <w:noProof/>
                <w:lang w:eastAsia="ko-KR"/>
              </w:rPr>
              <w:tab/>
              <w:t>pcm_loop_filter_disabled_flag</w:t>
            </w:r>
          </w:p>
        </w:tc>
        <w:tc>
          <w:tcPr>
            <w:tcW w:w="1152" w:type="dxa"/>
          </w:tcPr>
          <w:p w14:paraId="525ED1B0" w14:textId="6754B8F5" w:rsidR="00C57213" w:rsidRPr="00AC2B2B" w:rsidRDefault="00C57213" w:rsidP="00C57213">
            <w:pPr>
              <w:pStyle w:val="tablecell"/>
              <w:keepNext w:val="0"/>
              <w:keepLines w:val="0"/>
              <w:spacing w:before="20" w:after="40"/>
              <w:jc w:val="center"/>
              <w:rPr>
                <w:lang w:val="en-CA"/>
              </w:rPr>
            </w:pPr>
            <w:r w:rsidRPr="00AC2B2B">
              <w:rPr>
                <w:noProof/>
                <w:lang w:eastAsia="ko-KR"/>
              </w:rPr>
              <w:t>u(1)</w:t>
            </w:r>
          </w:p>
        </w:tc>
      </w:tr>
      <w:tr w:rsidR="00C57213" w:rsidRPr="00AC2B2B" w14:paraId="219EFE4B" w14:textId="77777777" w:rsidTr="009747E4">
        <w:trPr>
          <w:cantSplit/>
          <w:jc w:val="center"/>
        </w:trPr>
        <w:tc>
          <w:tcPr>
            <w:tcW w:w="7920" w:type="dxa"/>
          </w:tcPr>
          <w:p w14:paraId="221D5EFE" w14:textId="38486B64" w:rsidR="00C57213" w:rsidRPr="00AC2B2B" w:rsidRDefault="00C57213" w:rsidP="00C57213">
            <w:pPr>
              <w:pStyle w:val="tablesyntax"/>
              <w:keepNext w:val="0"/>
              <w:keepLines w:val="0"/>
              <w:spacing w:before="20" w:after="40"/>
              <w:rPr>
                <w:b/>
                <w:lang w:val="en-CA" w:eastAsia="ko-KR"/>
              </w:rPr>
            </w:pPr>
            <w:r w:rsidRPr="00AC2B2B">
              <w:rPr>
                <w:b/>
                <w:noProof/>
                <w:lang w:eastAsia="ko-KR"/>
              </w:rPr>
              <w:tab/>
            </w:r>
            <w:r w:rsidRPr="00AC2B2B">
              <w:rPr>
                <w:noProof/>
                <w:lang w:eastAsia="ko-KR"/>
              </w:rPr>
              <w:t>}</w:t>
            </w:r>
          </w:p>
        </w:tc>
        <w:tc>
          <w:tcPr>
            <w:tcW w:w="1152" w:type="dxa"/>
          </w:tcPr>
          <w:p w14:paraId="5BD1FB35" w14:textId="77777777" w:rsidR="00C57213" w:rsidRPr="00AC2B2B" w:rsidRDefault="00C57213" w:rsidP="00C57213">
            <w:pPr>
              <w:pStyle w:val="tablecell"/>
              <w:keepNext w:val="0"/>
              <w:keepLines w:val="0"/>
              <w:spacing w:before="20" w:after="40"/>
              <w:jc w:val="center"/>
              <w:rPr>
                <w:lang w:val="en-CA"/>
              </w:rPr>
            </w:pPr>
          </w:p>
        </w:tc>
      </w:tr>
      <w:tr w:rsidR="00C47E57" w:rsidRPr="00AC2B2B"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AC2B2B" w:rsidRDefault="00C47E57" w:rsidP="006A08D5">
            <w:pPr>
              <w:pStyle w:val="tablesyntax"/>
              <w:keepNext w:val="0"/>
              <w:keepLines w:val="0"/>
              <w:spacing w:before="20" w:after="40"/>
              <w:rPr>
                <w:b/>
                <w:noProof/>
                <w:lang w:eastAsia="ko-KR"/>
              </w:rPr>
            </w:pPr>
            <w:r w:rsidRPr="00AC2B2B">
              <w:rPr>
                <w:b/>
                <w:noProof/>
                <w:lang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AC2B2B" w:rsidRDefault="00C47E57" w:rsidP="006A08D5">
            <w:pPr>
              <w:pStyle w:val="tablecell"/>
              <w:keepNext w:val="0"/>
              <w:keepLines w:val="0"/>
              <w:spacing w:before="20" w:after="40"/>
              <w:jc w:val="center"/>
              <w:rPr>
                <w:lang w:val="en-CA"/>
              </w:rPr>
            </w:pPr>
            <w:r w:rsidRPr="00AC2B2B">
              <w:rPr>
                <w:lang w:val="en-CA"/>
              </w:rPr>
              <w:t>u(1)</w:t>
            </w:r>
          </w:p>
        </w:tc>
      </w:tr>
      <w:tr w:rsidR="00C47E57" w:rsidRPr="00AC2B2B"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AC2B2B" w:rsidRDefault="00C47E57" w:rsidP="006A08D5">
            <w:pPr>
              <w:pStyle w:val="tablesyntax"/>
              <w:keepNext w:val="0"/>
              <w:keepLines w:val="0"/>
              <w:spacing w:before="20" w:after="40"/>
              <w:rPr>
                <w:noProof/>
                <w:lang w:eastAsia="ko-KR"/>
              </w:rPr>
            </w:pPr>
            <w:r w:rsidRPr="00AC2B2B">
              <w:rPr>
                <w:noProof/>
                <w:lang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AC2B2B" w:rsidRDefault="00C47E57" w:rsidP="006A08D5">
            <w:pPr>
              <w:pStyle w:val="tablecell"/>
              <w:keepNext w:val="0"/>
              <w:keepLines w:val="0"/>
              <w:spacing w:before="20" w:after="40"/>
              <w:jc w:val="center"/>
              <w:rPr>
                <w:lang w:val="en-CA"/>
              </w:rPr>
            </w:pPr>
          </w:p>
        </w:tc>
      </w:tr>
      <w:tr w:rsidR="00C47E57" w:rsidRPr="00AC2B2B"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16415DF3" w:rsidR="00C47E57" w:rsidRPr="00AC2B2B" w:rsidRDefault="00C47E57" w:rsidP="006A08D5">
            <w:pPr>
              <w:pStyle w:val="tablesyntax"/>
              <w:keepNext w:val="0"/>
              <w:keepLines w:val="0"/>
              <w:spacing w:before="20" w:after="40"/>
              <w:rPr>
                <w:b/>
                <w:noProof/>
                <w:lang w:eastAsia="ko-KR"/>
              </w:rPr>
            </w:pPr>
            <w:r w:rsidRPr="00AC2B2B">
              <w:rPr>
                <w:b/>
                <w:noProof/>
                <w:lang w:eastAsia="ko-KR"/>
              </w:rPr>
              <w:tab/>
            </w:r>
            <w:r w:rsidRPr="00AC2B2B">
              <w:rPr>
                <w:b/>
                <w:noProof/>
                <w:lang w:eastAsia="ko-KR"/>
              </w:rPr>
              <w:tab/>
              <w:t xml:space="preserve">sps_ref_wraparound_offset </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AC2B2B" w:rsidRDefault="00C47E57" w:rsidP="006A08D5">
            <w:pPr>
              <w:pStyle w:val="tablecell"/>
              <w:keepNext w:val="0"/>
              <w:keepLines w:val="0"/>
              <w:spacing w:before="20" w:after="40"/>
              <w:jc w:val="center"/>
              <w:rPr>
                <w:lang w:val="en-CA"/>
              </w:rPr>
            </w:pPr>
            <w:r w:rsidRPr="00AC2B2B">
              <w:rPr>
                <w:lang w:val="en-CA"/>
              </w:rPr>
              <w:t>ue(v)</w:t>
            </w:r>
          </w:p>
        </w:tc>
      </w:tr>
      <w:tr w:rsidR="00687535" w:rsidRPr="00AC2B2B" w14:paraId="73811AEB" w14:textId="77777777" w:rsidTr="009747E4">
        <w:trPr>
          <w:cantSplit/>
          <w:jc w:val="center"/>
        </w:trPr>
        <w:tc>
          <w:tcPr>
            <w:tcW w:w="7920" w:type="dxa"/>
          </w:tcPr>
          <w:p w14:paraId="2F56EAA5" w14:textId="77777777" w:rsidR="00687535" w:rsidRPr="00AC2B2B" w:rsidRDefault="00687535" w:rsidP="00687535">
            <w:pPr>
              <w:pStyle w:val="tablesyntax"/>
              <w:keepNext w:val="0"/>
              <w:keepLines w:val="0"/>
              <w:spacing w:before="20" w:after="40"/>
              <w:rPr>
                <w:b/>
                <w:bCs/>
                <w:lang w:val="en-CA"/>
              </w:rPr>
            </w:pPr>
            <w:r w:rsidRPr="00AC2B2B">
              <w:rPr>
                <w:b/>
                <w:lang w:val="en-CA" w:eastAsia="ko-KR"/>
              </w:rPr>
              <w:tab/>
              <w:t>sps_temporal_mvp_enabled_flag</w:t>
            </w:r>
          </w:p>
        </w:tc>
        <w:tc>
          <w:tcPr>
            <w:tcW w:w="1152" w:type="dxa"/>
          </w:tcPr>
          <w:p w14:paraId="34747A35" w14:textId="77777777" w:rsidR="00687535" w:rsidRPr="00AC2B2B" w:rsidRDefault="00687535" w:rsidP="00687535">
            <w:pPr>
              <w:pStyle w:val="tablecell"/>
              <w:keepNext w:val="0"/>
              <w:keepLines w:val="0"/>
              <w:spacing w:before="20" w:after="40"/>
              <w:jc w:val="center"/>
              <w:rPr>
                <w:lang w:val="en-CA"/>
              </w:rPr>
            </w:pPr>
            <w:r w:rsidRPr="00AC2B2B">
              <w:rPr>
                <w:lang w:val="en-CA"/>
              </w:rPr>
              <w:t>u(1)</w:t>
            </w:r>
          </w:p>
        </w:tc>
      </w:tr>
      <w:tr w:rsidR="00687535" w:rsidRPr="00AC2B2B" w14:paraId="3193570F" w14:textId="77777777" w:rsidTr="009747E4">
        <w:trPr>
          <w:cantSplit/>
          <w:jc w:val="center"/>
        </w:trPr>
        <w:tc>
          <w:tcPr>
            <w:tcW w:w="7920" w:type="dxa"/>
          </w:tcPr>
          <w:p w14:paraId="3AF29724" w14:textId="77777777" w:rsidR="00687535" w:rsidRPr="003B6D17" w:rsidRDefault="00687535" w:rsidP="00687535">
            <w:pPr>
              <w:pStyle w:val="tablesyntax"/>
              <w:keepNext w:val="0"/>
              <w:keepLines w:val="0"/>
              <w:spacing w:before="20" w:after="40"/>
              <w:rPr>
                <w:b/>
                <w:strike/>
                <w:color w:val="FF0000"/>
                <w:lang w:val="en-CA" w:eastAsia="ko-KR"/>
                <w:rPrChange w:id="602" w:author="Abe Kiyofumi" w:date="2018-12-21T21:01:00Z">
                  <w:rPr>
                    <w:b/>
                    <w:lang w:val="en-CA" w:eastAsia="ko-KR"/>
                  </w:rPr>
                </w:rPrChange>
              </w:rPr>
            </w:pPr>
            <w:r w:rsidRPr="003B6D17">
              <w:rPr>
                <w:bCs/>
                <w:strike/>
                <w:noProof/>
                <w:color w:val="FF0000"/>
                <w:lang w:val="en-CA"/>
                <w:rPrChange w:id="603" w:author="Abe Kiyofumi" w:date="2018-12-21T21:01:00Z">
                  <w:rPr>
                    <w:bCs/>
                    <w:noProof/>
                    <w:lang w:val="en-CA"/>
                  </w:rPr>
                </w:rPrChange>
              </w:rPr>
              <w:tab/>
              <w:t>if( sps_temporal_mvp_enabled_flag )</w:t>
            </w:r>
          </w:p>
        </w:tc>
        <w:tc>
          <w:tcPr>
            <w:tcW w:w="1152" w:type="dxa"/>
          </w:tcPr>
          <w:p w14:paraId="079D1DF8" w14:textId="77777777" w:rsidR="00687535" w:rsidRPr="003B6D17" w:rsidRDefault="00687535" w:rsidP="00687535">
            <w:pPr>
              <w:pStyle w:val="tablecell"/>
              <w:keepNext w:val="0"/>
              <w:keepLines w:val="0"/>
              <w:spacing w:before="20" w:after="40"/>
              <w:jc w:val="center"/>
              <w:rPr>
                <w:strike/>
                <w:color w:val="FF0000"/>
                <w:lang w:val="en-CA"/>
                <w:rPrChange w:id="604" w:author="Abe Kiyofumi" w:date="2018-12-21T21:01:00Z">
                  <w:rPr>
                    <w:lang w:val="en-CA"/>
                  </w:rPr>
                </w:rPrChange>
              </w:rPr>
            </w:pPr>
          </w:p>
        </w:tc>
      </w:tr>
      <w:tr w:rsidR="00687535" w:rsidRPr="00AC2B2B" w14:paraId="2DD172A1" w14:textId="77777777" w:rsidTr="009747E4">
        <w:trPr>
          <w:cantSplit/>
          <w:jc w:val="center"/>
        </w:trPr>
        <w:tc>
          <w:tcPr>
            <w:tcW w:w="7920" w:type="dxa"/>
          </w:tcPr>
          <w:p w14:paraId="7C7FBB7A" w14:textId="77777777" w:rsidR="00687535" w:rsidRPr="003B6D17" w:rsidRDefault="00687535" w:rsidP="00687535">
            <w:pPr>
              <w:pStyle w:val="tablesyntax"/>
              <w:keepNext w:val="0"/>
              <w:keepLines w:val="0"/>
              <w:spacing w:before="20" w:after="40"/>
              <w:rPr>
                <w:b/>
                <w:strike/>
                <w:color w:val="FF0000"/>
                <w:lang w:val="en-CA" w:eastAsia="ko-KR"/>
                <w:rPrChange w:id="605" w:author="Abe Kiyofumi" w:date="2018-12-21T21:01:00Z">
                  <w:rPr>
                    <w:b/>
                    <w:lang w:val="en-CA" w:eastAsia="ko-KR"/>
                  </w:rPr>
                </w:rPrChange>
              </w:rPr>
            </w:pPr>
            <w:r w:rsidRPr="003B6D17">
              <w:rPr>
                <w:b/>
                <w:bCs/>
                <w:strike/>
                <w:noProof/>
                <w:color w:val="FF0000"/>
                <w:lang w:val="en-CA"/>
                <w:rPrChange w:id="606" w:author="Abe Kiyofumi" w:date="2018-12-21T21:01:00Z">
                  <w:rPr>
                    <w:b/>
                    <w:bCs/>
                    <w:noProof/>
                    <w:lang w:val="en-CA"/>
                  </w:rPr>
                </w:rPrChange>
              </w:rPr>
              <w:tab/>
            </w:r>
            <w:r w:rsidRPr="003B6D17">
              <w:rPr>
                <w:b/>
                <w:bCs/>
                <w:strike/>
                <w:noProof/>
                <w:color w:val="FF0000"/>
                <w:lang w:val="en-CA"/>
                <w:rPrChange w:id="607" w:author="Abe Kiyofumi" w:date="2018-12-21T21:01:00Z">
                  <w:rPr>
                    <w:b/>
                    <w:bCs/>
                    <w:noProof/>
                    <w:lang w:val="en-CA"/>
                  </w:rPr>
                </w:rPrChange>
              </w:rPr>
              <w:tab/>
              <w:t>sps_sbtmvp_enabled_flag</w:t>
            </w:r>
          </w:p>
        </w:tc>
        <w:tc>
          <w:tcPr>
            <w:tcW w:w="1152" w:type="dxa"/>
          </w:tcPr>
          <w:p w14:paraId="4B484024" w14:textId="77777777" w:rsidR="00687535" w:rsidRPr="003B6D17" w:rsidRDefault="00687535" w:rsidP="00687535">
            <w:pPr>
              <w:pStyle w:val="tablecell"/>
              <w:keepNext w:val="0"/>
              <w:keepLines w:val="0"/>
              <w:spacing w:before="20" w:after="40"/>
              <w:jc w:val="center"/>
              <w:rPr>
                <w:strike/>
                <w:color w:val="FF0000"/>
                <w:lang w:val="en-CA"/>
                <w:rPrChange w:id="608" w:author="Abe Kiyofumi" w:date="2018-12-21T21:01:00Z">
                  <w:rPr>
                    <w:lang w:val="en-CA"/>
                  </w:rPr>
                </w:rPrChange>
              </w:rPr>
            </w:pPr>
            <w:r w:rsidRPr="003B6D17">
              <w:rPr>
                <w:strike/>
                <w:noProof/>
                <w:color w:val="FF0000"/>
                <w:lang w:val="en-CA"/>
                <w:rPrChange w:id="609" w:author="Abe Kiyofumi" w:date="2018-12-21T21:01:00Z">
                  <w:rPr>
                    <w:noProof/>
                    <w:lang w:val="en-CA"/>
                  </w:rPr>
                </w:rPrChange>
              </w:rPr>
              <w:t>u(1)</w:t>
            </w:r>
          </w:p>
        </w:tc>
      </w:tr>
      <w:tr w:rsidR="00687535" w:rsidRPr="00AC2B2B" w14:paraId="75E777DB" w14:textId="77777777" w:rsidTr="009747E4">
        <w:trPr>
          <w:cantSplit/>
          <w:jc w:val="center"/>
        </w:trPr>
        <w:tc>
          <w:tcPr>
            <w:tcW w:w="7920" w:type="dxa"/>
          </w:tcPr>
          <w:p w14:paraId="44C51409" w14:textId="77777777" w:rsidR="00687535" w:rsidRPr="00AC2B2B" w:rsidRDefault="00687535" w:rsidP="00687535">
            <w:pPr>
              <w:pStyle w:val="tablesyntax"/>
              <w:keepNext w:val="0"/>
              <w:keepLines w:val="0"/>
              <w:spacing w:before="20" w:after="40"/>
              <w:rPr>
                <w:b/>
                <w:lang w:val="en-CA" w:eastAsia="ko-KR"/>
              </w:rPr>
            </w:pPr>
            <w:r w:rsidRPr="00AC2B2B">
              <w:rPr>
                <w:b/>
                <w:lang w:val="en-CA" w:eastAsia="ko-KR"/>
              </w:rPr>
              <w:tab/>
              <w:t>sps_amvr_enabled_flag</w:t>
            </w:r>
          </w:p>
        </w:tc>
        <w:tc>
          <w:tcPr>
            <w:tcW w:w="1152" w:type="dxa"/>
          </w:tcPr>
          <w:p w14:paraId="579E7B27" w14:textId="77777777" w:rsidR="00687535" w:rsidRPr="00AC2B2B" w:rsidRDefault="00687535" w:rsidP="00687535">
            <w:pPr>
              <w:pStyle w:val="tablecell"/>
              <w:keepNext w:val="0"/>
              <w:keepLines w:val="0"/>
              <w:spacing w:before="20" w:after="40"/>
              <w:jc w:val="center"/>
              <w:rPr>
                <w:lang w:val="en-CA"/>
              </w:rPr>
            </w:pPr>
            <w:r w:rsidRPr="00AC2B2B">
              <w:rPr>
                <w:lang w:val="en-CA"/>
              </w:rPr>
              <w:t>u(1)</w:t>
            </w:r>
          </w:p>
        </w:tc>
      </w:tr>
      <w:tr w:rsidR="00E546BC" w:rsidRPr="00AC2B2B" w14:paraId="295C3DB9" w14:textId="77777777" w:rsidTr="009747E4">
        <w:trPr>
          <w:cantSplit/>
          <w:jc w:val="center"/>
        </w:trPr>
        <w:tc>
          <w:tcPr>
            <w:tcW w:w="7920" w:type="dxa"/>
          </w:tcPr>
          <w:p w14:paraId="700A7AE2" w14:textId="04FD1437" w:rsidR="00E546BC" w:rsidRPr="00AC2B2B" w:rsidRDefault="00E546BC" w:rsidP="00E546BC">
            <w:pPr>
              <w:pStyle w:val="tablesyntax"/>
              <w:keepNext w:val="0"/>
              <w:keepLines w:val="0"/>
              <w:spacing w:before="20" w:after="40"/>
              <w:rPr>
                <w:b/>
                <w:lang w:val="en-CA" w:eastAsia="ko-KR"/>
              </w:rPr>
            </w:pPr>
            <w:r w:rsidRPr="00AC2B2B">
              <w:rPr>
                <w:b/>
                <w:lang w:val="en-CA" w:eastAsia="ko-KR"/>
              </w:rPr>
              <w:tab/>
              <w:t>sps_bdof_enabled_flag</w:t>
            </w:r>
          </w:p>
        </w:tc>
        <w:tc>
          <w:tcPr>
            <w:tcW w:w="1152" w:type="dxa"/>
          </w:tcPr>
          <w:p w14:paraId="5D19298F" w14:textId="36644C2F" w:rsidR="00E546BC" w:rsidRPr="00AC2B2B" w:rsidRDefault="00E546BC" w:rsidP="00E546BC">
            <w:pPr>
              <w:pStyle w:val="tablecell"/>
              <w:keepNext w:val="0"/>
              <w:keepLines w:val="0"/>
              <w:spacing w:before="20" w:after="40"/>
              <w:jc w:val="center"/>
              <w:rPr>
                <w:lang w:val="en-CA"/>
              </w:rPr>
            </w:pPr>
            <w:r w:rsidRPr="00AC2B2B">
              <w:rPr>
                <w:lang w:val="en-CA"/>
              </w:rPr>
              <w:t>u(1)</w:t>
            </w:r>
          </w:p>
        </w:tc>
      </w:tr>
      <w:tr w:rsidR="00E546BC" w:rsidRPr="00AC2B2B" w14:paraId="6EE2BFEA" w14:textId="77777777" w:rsidTr="00205BBE">
        <w:trPr>
          <w:cantSplit/>
          <w:jc w:val="center"/>
        </w:trPr>
        <w:tc>
          <w:tcPr>
            <w:tcW w:w="7920" w:type="dxa"/>
          </w:tcPr>
          <w:p w14:paraId="497EA90D" w14:textId="09919202" w:rsidR="00E546BC" w:rsidRPr="00AC2B2B" w:rsidRDefault="00E546BC" w:rsidP="00E546BC">
            <w:pPr>
              <w:pStyle w:val="tablesyntax"/>
              <w:keepNext w:val="0"/>
              <w:keepLines w:val="0"/>
              <w:spacing w:before="20" w:after="40"/>
              <w:rPr>
                <w:b/>
                <w:bCs/>
                <w:lang w:val="en-CA"/>
              </w:rPr>
            </w:pPr>
            <w:r w:rsidRPr="00AC2B2B">
              <w:rPr>
                <w:b/>
                <w:bCs/>
                <w:lang w:val="en-CA"/>
              </w:rPr>
              <w:tab/>
              <w:t>sps_cclm_enabled_flag</w:t>
            </w:r>
          </w:p>
        </w:tc>
        <w:tc>
          <w:tcPr>
            <w:tcW w:w="1152" w:type="dxa"/>
          </w:tcPr>
          <w:p w14:paraId="1B282A12" w14:textId="309B1D16" w:rsidR="00E546BC" w:rsidRPr="00AC2B2B" w:rsidRDefault="00E546BC" w:rsidP="00E546BC">
            <w:pPr>
              <w:pStyle w:val="tablecell"/>
              <w:keepNext w:val="0"/>
              <w:keepLines w:val="0"/>
              <w:spacing w:before="20" w:after="40"/>
              <w:jc w:val="center"/>
              <w:rPr>
                <w:lang w:val="en-CA"/>
              </w:rPr>
            </w:pPr>
            <w:r w:rsidRPr="00AC2B2B">
              <w:rPr>
                <w:lang w:val="en-CA"/>
              </w:rPr>
              <w:t>u(1)</w:t>
            </w:r>
          </w:p>
        </w:tc>
      </w:tr>
      <w:tr w:rsidR="00E546BC" w:rsidRPr="00AC2B2B" w14:paraId="52351C33" w14:textId="77777777" w:rsidTr="009747E4">
        <w:trPr>
          <w:cantSplit/>
          <w:jc w:val="center"/>
        </w:trPr>
        <w:tc>
          <w:tcPr>
            <w:tcW w:w="7920" w:type="dxa"/>
          </w:tcPr>
          <w:p w14:paraId="2D5BCB33" w14:textId="77777777" w:rsidR="00E546BC" w:rsidRPr="00AC2B2B" w:rsidRDefault="00E546BC" w:rsidP="00E546BC">
            <w:pPr>
              <w:pStyle w:val="tablesyntax"/>
              <w:keepNext w:val="0"/>
              <w:keepLines w:val="0"/>
              <w:spacing w:before="20" w:after="40"/>
              <w:rPr>
                <w:b/>
                <w:bCs/>
                <w:lang w:val="en-CA"/>
              </w:rPr>
            </w:pPr>
            <w:r w:rsidRPr="00AC2B2B">
              <w:rPr>
                <w:b/>
                <w:bCs/>
                <w:lang w:val="en-CA"/>
              </w:rPr>
              <w:tab/>
              <w:t>sps_mts_intra_enabled_flag</w:t>
            </w:r>
          </w:p>
        </w:tc>
        <w:tc>
          <w:tcPr>
            <w:tcW w:w="1152" w:type="dxa"/>
          </w:tcPr>
          <w:p w14:paraId="358F36C6" w14:textId="77777777" w:rsidR="00E546BC" w:rsidRPr="00AC2B2B" w:rsidRDefault="00E546BC" w:rsidP="00E546BC">
            <w:pPr>
              <w:pStyle w:val="tablecell"/>
              <w:keepNext w:val="0"/>
              <w:keepLines w:val="0"/>
              <w:spacing w:before="20" w:after="40"/>
              <w:jc w:val="center"/>
              <w:rPr>
                <w:lang w:val="en-CA"/>
              </w:rPr>
            </w:pPr>
            <w:r w:rsidRPr="00AC2B2B">
              <w:rPr>
                <w:lang w:val="en-CA"/>
              </w:rPr>
              <w:t>u(1)</w:t>
            </w:r>
          </w:p>
        </w:tc>
      </w:tr>
      <w:tr w:rsidR="00E546BC" w:rsidRPr="00AC2B2B" w14:paraId="5F6C31F7" w14:textId="77777777" w:rsidTr="009747E4">
        <w:trPr>
          <w:cantSplit/>
          <w:jc w:val="center"/>
        </w:trPr>
        <w:tc>
          <w:tcPr>
            <w:tcW w:w="7920" w:type="dxa"/>
          </w:tcPr>
          <w:p w14:paraId="5A87BB4D" w14:textId="77777777" w:rsidR="00E546BC" w:rsidRPr="00AC2B2B" w:rsidRDefault="00E546BC" w:rsidP="00E546BC">
            <w:pPr>
              <w:pStyle w:val="tablesyntax"/>
              <w:keepNext w:val="0"/>
              <w:keepLines w:val="0"/>
              <w:spacing w:before="20" w:after="40"/>
              <w:rPr>
                <w:b/>
                <w:bCs/>
                <w:lang w:val="en-CA"/>
              </w:rPr>
            </w:pPr>
            <w:r w:rsidRPr="00AC2B2B">
              <w:rPr>
                <w:b/>
                <w:bCs/>
                <w:lang w:val="en-CA"/>
              </w:rPr>
              <w:tab/>
              <w:t>sps_mts_inter_enabled_flag</w:t>
            </w:r>
          </w:p>
        </w:tc>
        <w:tc>
          <w:tcPr>
            <w:tcW w:w="1152" w:type="dxa"/>
          </w:tcPr>
          <w:p w14:paraId="24294C98" w14:textId="77777777" w:rsidR="00E546BC" w:rsidRPr="00AC2B2B" w:rsidRDefault="00E546BC" w:rsidP="00E546BC">
            <w:pPr>
              <w:pStyle w:val="tablecell"/>
              <w:keepNext w:val="0"/>
              <w:keepLines w:val="0"/>
              <w:spacing w:before="20" w:after="40"/>
              <w:jc w:val="center"/>
              <w:rPr>
                <w:lang w:val="en-CA"/>
              </w:rPr>
            </w:pPr>
            <w:r w:rsidRPr="00AC2B2B">
              <w:rPr>
                <w:lang w:val="en-CA"/>
              </w:rPr>
              <w:t>u(1)</w:t>
            </w:r>
          </w:p>
        </w:tc>
      </w:tr>
      <w:tr w:rsidR="00E546BC" w:rsidRPr="00AC2B2B" w14:paraId="46FFCED5" w14:textId="77777777" w:rsidTr="009747E4">
        <w:trPr>
          <w:cantSplit/>
          <w:jc w:val="center"/>
        </w:trPr>
        <w:tc>
          <w:tcPr>
            <w:tcW w:w="7920" w:type="dxa"/>
          </w:tcPr>
          <w:p w14:paraId="0C04EB2F" w14:textId="6B0407C7" w:rsidR="00E546BC" w:rsidRPr="00AC2B2B" w:rsidRDefault="00E546BC" w:rsidP="00E546BC">
            <w:pPr>
              <w:pStyle w:val="tablesyntax"/>
              <w:keepNext w:val="0"/>
              <w:keepLines w:val="0"/>
              <w:spacing w:before="20" w:after="40"/>
              <w:rPr>
                <w:b/>
                <w:bCs/>
                <w:lang w:val="en-CA"/>
              </w:rPr>
            </w:pPr>
            <w:r w:rsidRPr="00AC2B2B">
              <w:rPr>
                <w:b/>
                <w:bCs/>
                <w:lang w:val="en-CA"/>
              </w:rPr>
              <w:tab/>
              <w:t>sps_</w:t>
            </w:r>
            <w:r w:rsidRPr="00AC2B2B">
              <w:rPr>
                <w:rFonts w:eastAsiaTheme="minorEastAsia"/>
                <w:b/>
                <w:bCs/>
                <w:lang w:val="en-CA" w:eastAsia="zh-CN"/>
              </w:rPr>
              <w:t>affine</w:t>
            </w:r>
            <w:r w:rsidRPr="00AC2B2B">
              <w:rPr>
                <w:b/>
                <w:bCs/>
                <w:lang w:val="en-CA"/>
              </w:rPr>
              <w:t>_enabled_flag</w:t>
            </w:r>
          </w:p>
        </w:tc>
        <w:tc>
          <w:tcPr>
            <w:tcW w:w="1152" w:type="dxa"/>
          </w:tcPr>
          <w:p w14:paraId="33BF251E" w14:textId="14AB539C" w:rsidR="00E546BC" w:rsidRPr="00AC2B2B" w:rsidRDefault="00E546BC" w:rsidP="00E546BC">
            <w:pPr>
              <w:pStyle w:val="tablecell"/>
              <w:keepNext w:val="0"/>
              <w:keepLines w:val="0"/>
              <w:spacing w:before="20" w:after="40"/>
              <w:jc w:val="center"/>
              <w:rPr>
                <w:lang w:val="en-CA"/>
              </w:rPr>
            </w:pPr>
            <w:r w:rsidRPr="00AC2B2B">
              <w:rPr>
                <w:lang w:val="en-CA"/>
              </w:rPr>
              <w:t>u(1)</w:t>
            </w:r>
          </w:p>
        </w:tc>
      </w:tr>
      <w:tr w:rsidR="00E546BC" w:rsidRPr="00AC2B2B" w14:paraId="6854EE52" w14:textId="77777777" w:rsidTr="009747E4">
        <w:trPr>
          <w:cantSplit/>
          <w:jc w:val="center"/>
        </w:trPr>
        <w:tc>
          <w:tcPr>
            <w:tcW w:w="7920" w:type="dxa"/>
          </w:tcPr>
          <w:p w14:paraId="1FEB0CF7" w14:textId="0BB333F5" w:rsidR="00E546BC" w:rsidRPr="00AC2B2B" w:rsidRDefault="00E546BC" w:rsidP="00E546BC">
            <w:pPr>
              <w:pStyle w:val="tablesyntax"/>
              <w:keepNext w:val="0"/>
              <w:keepLines w:val="0"/>
              <w:spacing w:before="20" w:after="40"/>
              <w:rPr>
                <w:b/>
                <w:bCs/>
                <w:lang w:val="en-CA"/>
              </w:rPr>
            </w:pPr>
            <w:r w:rsidRPr="00AC2B2B">
              <w:rPr>
                <w:bCs/>
                <w:lang w:val="en-CA"/>
              </w:rPr>
              <w:tab/>
              <w:t>if( sps_affine_enabled_flag )</w:t>
            </w:r>
          </w:p>
        </w:tc>
        <w:tc>
          <w:tcPr>
            <w:tcW w:w="1152" w:type="dxa"/>
          </w:tcPr>
          <w:p w14:paraId="175D10A9" w14:textId="77777777" w:rsidR="00E546BC" w:rsidRPr="00AC2B2B" w:rsidRDefault="00E546BC" w:rsidP="00E546BC">
            <w:pPr>
              <w:pStyle w:val="tablecell"/>
              <w:keepNext w:val="0"/>
              <w:keepLines w:val="0"/>
              <w:spacing w:before="20" w:after="40"/>
              <w:jc w:val="center"/>
              <w:rPr>
                <w:lang w:val="en-CA"/>
              </w:rPr>
            </w:pPr>
          </w:p>
        </w:tc>
      </w:tr>
      <w:tr w:rsidR="00E546BC" w:rsidRPr="00AC2B2B" w14:paraId="5BCC22DC" w14:textId="77777777" w:rsidTr="009747E4">
        <w:trPr>
          <w:cantSplit/>
          <w:jc w:val="center"/>
        </w:trPr>
        <w:tc>
          <w:tcPr>
            <w:tcW w:w="7920" w:type="dxa"/>
          </w:tcPr>
          <w:p w14:paraId="3D538315" w14:textId="74DCFEE4" w:rsidR="00E546BC" w:rsidRPr="00AC2B2B" w:rsidRDefault="00E546BC" w:rsidP="00E546BC">
            <w:pPr>
              <w:pStyle w:val="tablesyntax"/>
              <w:keepNext w:val="0"/>
              <w:keepLines w:val="0"/>
              <w:spacing w:before="20" w:after="40"/>
              <w:rPr>
                <w:b/>
                <w:bCs/>
                <w:lang w:val="en-CA"/>
              </w:rPr>
            </w:pPr>
            <w:r w:rsidRPr="00AC2B2B">
              <w:rPr>
                <w:b/>
                <w:bCs/>
                <w:lang w:val="en-CA"/>
              </w:rPr>
              <w:tab/>
            </w:r>
            <w:r w:rsidRPr="00AC2B2B">
              <w:rPr>
                <w:b/>
                <w:bCs/>
                <w:lang w:val="en-CA"/>
              </w:rPr>
              <w:tab/>
              <w:t>sps_affine_type_flag</w:t>
            </w:r>
          </w:p>
        </w:tc>
        <w:tc>
          <w:tcPr>
            <w:tcW w:w="1152" w:type="dxa"/>
          </w:tcPr>
          <w:p w14:paraId="47D89B57" w14:textId="5D2B5634" w:rsidR="00E546BC" w:rsidRPr="00AC2B2B" w:rsidRDefault="00E546BC" w:rsidP="00E546BC">
            <w:pPr>
              <w:pStyle w:val="tablecell"/>
              <w:keepNext w:val="0"/>
              <w:keepLines w:val="0"/>
              <w:spacing w:before="20" w:after="40"/>
              <w:jc w:val="center"/>
              <w:rPr>
                <w:lang w:val="en-CA"/>
              </w:rPr>
            </w:pPr>
            <w:r w:rsidRPr="00AC2B2B">
              <w:rPr>
                <w:lang w:val="en-CA"/>
              </w:rPr>
              <w:t>u(1)</w:t>
            </w:r>
          </w:p>
        </w:tc>
      </w:tr>
      <w:tr w:rsidR="00E546BC" w:rsidRPr="00AC2B2B" w14:paraId="591B5380" w14:textId="77777777" w:rsidTr="009747E4">
        <w:trPr>
          <w:cantSplit/>
          <w:jc w:val="center"/>
        </w:trPr>
        <w:tc>
          <w:tcPr>
            <w:tcW w:w="7920" w:type="dxa"/>
          </w:tcPr>
          <w:p w14:paraId="096B820C" w14:textId="41DE2E37" w:rsidR="00E546BC" w:rsidRPr="00AC2B2B" w:rsidRDefault="00E546BC" w:rsidP="00E546BC">
            <w:pPr>
              <w:pStyle w:val="tablesyntax"/>
              <w:keepNext w:val="0"/>
              <w:keepLines w:val="0"/>
              <w:spacing w:before="20" w:after="40"/>
              <w:rPr>
                <w:b/>
                <w:bCs/>
                <w:lang w:val="en-CA"/>
              </w:rPr>
            </w:pPr>
            <w:r w:rsidRPr="00AC2B2B">
              <w:rPr>
                <w:b/>
                <w:bCs/>
                <w:lang w:val="en-CA"/>
              </w:rPr>
              <w:tab/>
              <w:t>sps_gbi_enabled_flag</w:t>
            </w:r>
          </w:p>
        </w:tc>
        <w:tc>
          <w:tcPr>
            <w:tcW w:w="1152" w:type="dxa"/>
          </w:tcPr>
          <w:p w14:paraId="7C68BCAE" w14:textId="039FD23F" w:rsidR="00E546BC" w:rsidRPr="00AC2B2B" w:rsidRDefault="00E546BC" w:rsidP="00E546BC">
            <w:pPr>
              <w:pStyle w:val="tablecell"/>
              <w:keepNext w:val="0"/>
              <w:keepLines w:val="0"/>
              <w:spacing w:before="20" w:after="40"/>
              <w:jc w:val="center"/>
              <w:rPr>
                <w:lang w:val="en-CA"/>
              </w:rPr>
            </w:pPr>
            <w:r w:rsidRPr="00AC2B2B">
              <w:rPr>
                <w:lang w:val="en-CA"/>
              </w:rPr>
              <w:t>u(1)</w:t>
            </w:r>
          </w:p>
        </w:tc>
      </w:tr>
      <w:tr w:rsidR="00E546BC" w:rsidRPr="00AC2B2B" w14:paraId="1F234056" w14:textId="77777777" w:rsidTr="009747E4">
        <w:trPr>
          <w:cantSplit/>
          <w:jc w:val="center"/>
        </w:trPr>
        <w:tc>
          <w:tcPr>
            <w:tcW w:w="7920" w:type="dxa"/>
          </w:tcPr>
          <w:p w14:paraId="57FCD31B" w14:textId="2E12FD55" w:rsidR="00E546BC" w:rsidRPr="00AC2B2B" w:rsidRDefault="00E546BC" w:rsidP="00E546BC">
            <w:pPr>
              <w:pStyle w:val="tablesyntax"/>
              <w:keepNext w:val="0"/>
              <w:keepLines w:val="0"/>
              <w:spacing w:before="20" w:after="40"/>
              <w:rPr>
                <w:b/>
                <w:bCs/>
                <w:lang w:val="en-CA"/>
              </w:rPr>
            </w:pPr>
            <w:r w:rsidRPr="00AC2B2B">
              <w:rPr>
                <w:b/>
                <w:bCs/>
                <w:lang w:val="en-CA"/>
              </w:rPr>
              <w:tab/>
              <w:t>sps_mh_intra_enabled_flag</w:t>
            </w:r>
          </w:p>
        </w:tc>
        <w:tc>
          <w:tcPr>
            <w:tcW w:w="1152" w:type="dxa"/>
          </w:tcPr>
          <w:p w14:paraId="193B9DD9" w14:textId="298D7DFF" w:rsidR="00E546BC" w:rsidRPr="00AC2B2B" w:rsidRDefault="00E546BC" w:rsidP="00E546BC">
            <w:pPr>
              <w:pStyle w:val="tablecell"/>
              <w:keepNext w:val="0"/>
              <w:keepLines w:val="0"/>
              <w:spacing w:before="20" w:after="40"/>
              <w:jc w:val="center"/>
              <w:rPr>
                <w:lang w:val="en-CA"/>
              </w:rPr>
            </w:pPr>
            <w:r w:rsidRPr="00AC2B2B">
              <w:rPr>
                <w:lang w:val="en-CA"/>
              </w:rPr>
              <w:t>u(1)</w:t>
            </w:r>
          </w:p>
        </w:tc>
      </w:tr>
      <w:tr w:rsidR="00744D20" w:rsidRPr="00AC2B2B" w14:paraId="3F574A6B" w14:textId="77777777" w:rsidTr="009747E4">
        <w:trPr>
          <w:cantSplit/>
          <w:jc w:val="center"/>
        </w:trPr>
        <w:tc>
          <w:tcPr>
            <w:tcW w:w="7920" w:type="dxa"/>
          </w:tcPr>
          <w:p w14:paraId="7AFB5D96" w14:textId="00715D8B" w:rsidR="00744D20" w:rsidRPr="00AC2B2B" w:rsidRDefault="00744D20" w:rsidP="00744D20">
            <w:pPr>
              <w:pStyle w:val="tablesyntax"/>
              <w:keepNext w:val="0"/>
              <w:keepLines w:val="0"/>
              <w:spacing w:before="20" w:after="40"/>
              <w:rPr>
                <w:b/>
                <w:bCs/>
                <w:lang w:val="en-CA"/>
              </w:rPr>
            </w:pPr>
            <w:r w:rsidRPr="00AC2B2B">
              <w:rPr>
                <w:b/>
                <w:bCs/>
                <w:color w:val="000000" w:themeColor="text1"/>
                <w:lang w:val="en-CA"/>
              </w:rPr>
              <w:tab/>
              <w:t>sps_</w:t>
            </w:r>
            <w:r w:rsidR="00CF1441" w:rsidRPr="00AC2B2B">
              <w:rPr>
                <w:rFonts w:eastAsiaTheme="minorEastAsia"/>
                <w:b/>
                <w:bCs/>
                <w:color w:val="000000" w:themeColor="text1"/>
                <w:lang w:val="en-CA" w:eastAsia="zh-CN"/>
              </w:rPr>
              <w:t>triangle</w:t>
            </w:r>
            <w:r w:rsidRPr="00AC2B2B">
              <w:rPr>
                <w:b/>
                <w:bCs/>
                <w:color w:val="000000" w:themeColor="text1"/>
                <w:lang w:val="en-CA"/>
              </w:rPr>
              <w:t>_enabled_flag</w:t>
            </w:r>
          </w:p>
        </w:tc>
        <w:tc>
          <w:tcPr>
            <w:tcW w:w="1152" w:type="dxa"/>
          </w:tcPr>
          <w:p w14:paraId="1842377C" w14:textId="736F3567" w:rsidR="00744D20" w:rsidRPr="00AC2B2B" w:rsidRDefault="00744D20" w:rsidP="00744D20">
            <w:pPr>
              <w:pStyle w:val="tablecell"/>
              <w:keepNext w:val="0"/>
              <w:keepLines w:val="0"/>
              <w:spacing w:before="20" w:after="40"/>
              <w:jc w:val="center"/>
              <w:rPr>
                <w:lang w:val="en-CA"/>
              </w:rPr>
            </w:pPr>
            <w:r w:rsidRPr="00AC2B2B">
              <w:rPr>
                <w:lang w:val="en-CA"/>
              </w:rPr>
              <w:t>u(1)</w:t>
            </w:r>
          </w:p>
        </w:tc>
      </w:tr>
      <w:tr w:rsidR="00744D20" w:rsidRPr="00AC2B2B" w14:paraId="6C8857D9" w14:textId="77777777" w:rsidTr="009747E4">
        <w:trPr>
          <w:cantSplit/>
          <w:jc w:val="center"/>
        </w:trPr>
        <w:tc>
          <w:tcPr>
            <w:tcW w:w="7920" w:type="dxa"/>
          </w:tcPr>
          <w:p w14:paraId="6EFE18C5" w14:textId="6937572D" w:rsidR="00744D20" w:rsidRPr="00AC2B2B" w:rsidRDefault="00744D20" w:rsidP="00744D20">
            <w:pPr>
              <w:pStyle w:val="tablesyntax"/>
              <w:spacing w:before="20" w:after="40"/>
              <w:rPr>
                <w:b/>
                <w:bCs/>
                <w:lang w:val="en-CA"/>
              </w:rPr>
            </w:pPr>
            <w:r w:rsidRPr="00AC2B2B">
              <w:rPr>
                <w:b/>
                <w:bCs/>
                <w:lang w:val="en-CA"/>
              </w:rPr>
              <w:tab/>
              <w:t>sps_ladf_enabled_flag</w:t>
            </w:r>
          </w:p>
        </w:tc>
        <w:tc>
          <w:tcPr>
            <w:tcW w:w="1152" w:type="dxa"/>
          </w:tcPr>
          <w:p w14:paraId="25093022" w14:textId="2158032B" w:rsidR="00744D20" w:rsidRPr="00AC2B2B" w:rsidRDefault="00744D20" w:rsidP="00744D20">
            <w:pPr>
              <w:pStyle w:val="tablecell"/>
              <w:keepNext w:val="0"/>
              <w:keepLines w:val="0"/>
              <w:spacing w:before="20" w:after="40"/>
              <w:jc w:val="center"/>
              <w:rPr>
                <w:lang w:val="en-CA"/>
              </w:rPr>
            </w:pPr>
            <w:r w:rsidRPr="00AC2B2B">
              <w:rPr>
                <w:lang w:val="en-CA"/>
              </w:rPr>
              <w:t>u(1)</w:t>
            </w:r>
          </w:p>
        </w:tc>
      </w:tr>
      <w:tr w:rsidR="00744D20" w:rsidRPr="00AC2B2B" w14:paraId="06969CB0" w14:textId="77777777" w:rsidTr="009747E4">
        <w:trPr>
          <w:cantSplit/>
          <w:jc w:val="center"/>
        </w:trPr>
        <w:tc>
          <w:tcPr>
            <w:tcW w:w="7920" w:type="dxa"/>
          </w:tcPr>
          <w:p w14:paraId="35352189" w14:textId="3CF0CC09" w:rsidR="00744D20" w:rsidRPr="00AC2B2B" w:rsidRDefault="00744D20" w:rsidP="00744D20">
            <w:pPr>
              <w:pStyle w:val="tablesyntax"/>
              <w:keepNext w:val="0"/>
              <w:keepLines w:val="0"/>
              <w:spacing w:before="20" w:after="40"/>
              <w:rPr>
                <w:bCs/>
                <w:lang w:val="en-CA"/>
              </w:rPr>
            </w:pPr>
            <w:r w:rsidRPr="00AC2B2B">
              <w:rPr>
                <w:b/>
                <w:bCs/>
                <w:lang w:val="en-CA"/>
              </w:rPr>
              <w:tab/>
            </w:r>
            <w:r w:rsidRPr="00AC2B2B">
              <w:rPr>
                <w:bCs/>
                <w:lang w:val="en-CA"/>
              </w:rPr>
              <w:t>if ( sps_ladf_enabled_flag ) {</w:t>
            </w:r>
          </w:p>
        </w:tc>
        <w:tc>
          <w:tcPr>
            <w:tcW w:w="1152" w:type="dxa"/>
          </w:tcPr>
          <w:p w14:paraId="5254498E" w14:textId="77777777" w:rsidR="00744D20" w:rsidRPr="00AC2B2B" w:rsidRDefault="00744D20" w:rsidP="00744D20">
            <w:pPr>
              <w:pStyle w:val="tablecell"/>
              <w:keepNext w:val="0"/>
              <w:keepLines w:val="0"/>
              <w:spacing w:before="20" w:after="40"/>
              <w:jc w:val="center"/>
              <w:rPr>
                <w:lang w:val="en-CA"/>
              </w:rPr>
            </w:pPr>
          </w:p>
        </w:tc>
      </w:tr>
      <w:tr w:rsidR="00744D20" w:rsidRPr="00AC2B2B" w14:paraId="7D0CB2A5" w14:textId="77777777" w:rsidTr="009747E4">
        <w:trPr>
          <w:cantSplit/>
          <w:jc w:val="center"/>
        </w:trPr>
        <w:tc>
          <w:tcPr>
            <w:tcW w:w="7920" w:type="dxa"/>
          </w:tcPr>
          <w:p w14:paraId="4EEA637C" w14:textId="4F711F57" w:rsidR="00744D20" w:rsidRPr="00AC2B2B" w:rsidRDefault="00744D20" w:rsidP="00744D20">
            <w:pPr>
              <w:pStyle w:val="tablesyntax"/>
              <w:keepNext w:val="0"/>
              <w:keepLines w:val="0"/>
              <w:spacing w:before="20" w:after="40"/>
              <w:rPr>
                <w:b/>
                <w:bCs/>
                <w:lang w:val="en-CA"/>
              </w:rPr>
            </w:pPr>
            <w:r w:rsidRPr="00AC2B2B">
              <w:rPr>
                <w:bCs/>
                <w:lang w:val="en-CA"/>
              </w:rPr>
              <w:tab/>
            </w:r>
            <w:r w:rsidRPr="00AC2B2B">
              <w:rPr>
                <w:bCs/>
                <w:lang w:val="en-CA"/>
              </w:rPr>
              <w:tab/>
            </w:r>
            <w:r w:rsidRPr="00AC2B2B">
              <w:rPr>
                <w:b/>
                <w:bCs/>
                <w:lang w:val="en-CA"/>
              </w:rPr>
              <w:t>sps_num_ladf_intervals_minus2</w:t>
            </w:r>
          </w:p>
        </w:tc>
        <w:tc>
          <w:tcPr>
            <w:tcW w:w="1152" w:type="dxa"/>
          </w:tcPr>
          <w:p w14:paraId="10F75F38" w14:textId="04614A42" w:rsidR="00744D20" w:rsidRPr="00AC2B2B" w:rsidRDefault="00744D20" w:rsidP="00744D20">
            <w:pPr>
              <w:pStyle w:val="tablecell"/>
              <w:keepNext w:val="0"/>
              <w:keepLines w:val="0"/>
              <w:spacing w:before="20" w:after="40"/>
              <w:jc w:val="center"/>
              <w:rPr>
                <w:lang w:val="en-CA"/>
              </w:rPr>
            </w:pPr>
            <w:r w:rsidRPr="00AC2B2B">
              <w:rPr>
                <w:lang w:val="en-CA"/>
              </w:rPr>
              <w:t>u(2)</w:t>
            </w:r>
          </w:p>
        </w:tc>
      </w:tr>
      <w:tr w:rsidR="00744D20" w:rsidRPr="00AC2B2B" w14:paraId="3E2955DF" w14:textId="77777777" w:rsidTr="009747E4">
        <w:trPr>
          <w:cantSplit/>
          <w:jc w:val="center"/>
        </w:trPr>
        <w:tc>
          <w:tcPr>
            <w:tcW w:w="7920" w:type="dxa"/>
          </w:tcPr>
          <w:p w14:paraId="791A2397" w14:textId="154917F9" w:rsidR="00744D20" w:rsidRPr="00AC2B2B" w:rsidRDefault="00744D20" w:rsidP="00744D20">
            <w:pPr>
              <w:pStyle w:val="tablesyntax"/>
              <w:keepNext w:val="0"/>
              <w:keepLines w:val="0"/>
              <w:spacing w:before="20" w:after="40"/>
              <w:rPr>
                <w:b/>
                <w:bCs/>
                <w:lang w:val="en-CA"/>
              </w:rPr>
            </w:pPr>
            <w:r w:rsidRPr="00AC2B2B">
              <w:rPr>
                <w:bCs/>
                <w:lang w:val="en-CA"/>
              </w:rPr>
              <w:tab/>
            </w:r>
            <w:r w:rsidRPr="00AC2B2B">
              <w:rPr>
                <w:bCs/>
                <w:lang w:val="en-CA"/>
              </w:rPr>
              <w:tab/>
            </w:r>
            <w:r w:rsidRPr="00AC2B2B">
              <w:rPr>
                <w:b/>
                <w:bCs/>
                <w:lang w:val="en-CA"/>
              </w:rPr>
              <w:t>sps_ladf_lowest_interval_qp_offset</w:t>
            </w:r>
          </w:p>
        </w:tc>
        <w:tc>
          <w:tcPr>
            <w:tcW w:w="1152" w:type="dxa"/>
          </w:tcPr>
          <w:p w14:paraId="7AD450B6" w14:textId="2C50BEB1" w:rsidR="00744D20" w:rsidRPr="00AC2B2B" w:rsidRDefault="00744D20" w:rsidP="00744D20">
            <w:pPr>
              <w:pStyle w:val="tablecell"/>
              <w:keepNext w:val="0"/>
              <w:keepLines w:val="0"/>
              <w:spacing w:before="20" w:after="40"/>
              <w:jc w:val="center"/>
              <w:rPr>
                <w:lang w:val="en-CA"/>
              </w:rPr>
            </w:pPr>
            <w:r w:rsidRPr="00AC2B2B">
              <w:rPr>
                <w:lang w:val="en-CA"/>
              </w:rPr>
              <w:t>se(v)</w:t>
            </w:r>
          </w:p>
        </w:tc>
      </w:tr>
      <w:tr w:rsidR="00744D20" w:rsidRPr="00AC2B2B" w14:paraId="62A95AB5" w14:textId="77777777" w:rsidTr="009747E4">
        <w:trPr>
          <w:cantSplit/>
          <w:jc w:val="center"/>
        </w:trPr>
        <w:tc>
          <w:tcPr>
            <w:tcW w:w="7920" w:type="dxa"/>
          </w:tcPr>
          <w:p w14:paraId="7A0595C5" w14:textId="67C75848" w:rsidR="00744D20" w:rsidRPr="00AC2B2B" w:rsidRDefault="00744D20" w:rsidP="00744D20">
            <w:pPr>
              <w:pStyle w:val="tablesyntax"/>
              <w:keepNext w:val="0"/>
              <w:keepLines w:val="0"/>
              <w:spacing w:before="20" w:after="40"/>
              <w:rPr>
                <w:b/>
                <w:bCs/>
                <w:lang w:val="en-CA"/>
              </w:rPr>
            </w:pPr>
            <w:r w:rsidRPr="00AC2B2B">
              <w:rPr>
                <w:bCs/>
                <w:lang w:val="en-CA"/>
              </w:rPr>
              <w:tab/>
            </w:r>
            <w:r w:rsidRPr="00AC2B2B">
              <w:rPr>
                <w:bCs/>
                <w:lang w:val="en-CA"/>
              </w:rPr>
              <w:tab/>
              <w:t>for( i = 0; i &lt; sps_num_ladf_intervals_minus2 + 1; i++ ) {</w:t>
            </w:r>
          </w:p>
        </w:tc>
        <w:tc>
          <w:tcPr>
            <w:tcW w:w="1152" w:type="dxa"/>
          </w:tcPr>
          <w:p w14:paraId="434FACEA" w14:textId="77777777" w:rsidR="00744D20" w:rsidRPr="00AC2B2B" w:rsidRDefault="00744D20" w:rsidP="00744D20">
            <w:pPr>
              <w:pStyle w:val="tablecell"/>
              <w:keepNext w:val="0"/>
              <w:keepLines w:val="0"/>
              <w:spacing w:before="20" w:after="40"/>
              <w:jc w:val="center"/>
              <w:rPr>
                <w:lang w:val="en-CA"/>
              </w:rPr>
            </w:pPr>
          </w:p>
        </w:tc>
      </w:tr>
      <w:tr w:rsidR="00744D20" w:rsidRPr="00AC2B2B" w14:paraId="34EA57A7" w14:textId="77777777" w:rsidTr="009747E4">
        <w:trPr>
          <w:cantSplit/>
          <w:jc w:val="center"/>
        </w:trPr>
        <w:tc>
          <w:tcPr>
            <w:tcW w:w="7920" w:type="dxa"/>
          </w:tcPr>
          <w:p w14:paraId="1638C2BF" w14:textId="3EBEC60F" w:rsidR="00744D20" w:rsidRPr="00AC2B2B" w:rsidRDefault="00744D20" w:rsidP="00744D20">
            <w:pPr>
              <w:pStyle w:val="tablesyntax"/>
              <w:keepNext w:val="0"/>
              <w:keepLines w:val="0"/>
              <w:spacing w:before="20" w:after="40"/>
              <w:rPr>
                <w:b/>
                <w:bCs/>
                <w:lang w:val="en-CA"/>
              </w:rPr>
            </w:pPr>
            <w:r w:rsidRPr="00AC2B2B">
              <w:rPr>
                <w:bCs/>
                <w:lang w:val="en-CA"/>
              </w:rPr>
              <w:tab/>
            </w:r>
            <w:r w:rsidRPr="00AC2B2B">
              <w:rPr>
                <w:bCs/>
                <w:lang w:val="en-CA"/>
              </w:rPr>
              <w:tab/>
            </w:r>
            <w:r w:rsidRPr="00AC2B2B">
              <w:rPr>
                <w:bCs/>
                <w:lang w:val="en-CA"/>
              </w:rPr>
              <w:tab/>
            </w:r>
            <w:r w:rsidRPr="00AC2B2B">
              <w:rPr>
                <w:b/>
                <w:bCs/>
                <w:lang w:val="en-CA"/>
              </w:rPr>
              <w:t>sps_ladf_qp_offset</w:t>
            </w:r>
            <w:r w:rsidRPr="00AC2B2B">
              <w:rPr>
                <w:bCs/>
                <w:lang w:val="en-CA"/>
              </w:rPr>
              <w:t>[ i ]</w:t>
            </w:r>
          </w:p>
        </w:tc>
        <w:tc>
          <w:tcPr>
            <w:tcW w:w="1152" w:type="dxa"/>
          </w:tcPr>
          <w:p w14:paraId="1A93D8A1" w14:textId="7A7D6FEE" w:rsidR="00744D20" w:rsidRPr="00AC2B2B" w:rsidRDefault="00744D20" w:rsidP="00744D20">
            <w:pPr>
              <w:pStyle w:val="tablecell"/>
              <w:keepNext w:val="0"/>
              <w:keepLines w:val="0"/>
              <w:spacing w:before="20" w:after="40"/>
              <w:jc w:val="center"/>
              <w:rPr>
                <w:lang w:val="en-CA"/>
              </w:rPr>
            </w:pPr>
            <w:r w:rsidRPr="00AC2B2B">
              <w:rPr>
                <w:lang w:val="en-CA"/>
              </w:rPr>
              <w:t>se(v)</w:t>
            </w:r>
          </w:p>
        </w:tc>
      </w:tr>
      <w:tr w:rsidR="00744D20" w:rsidRPr="00AC2B2B" w14:paraId="74B22171" w14:textId="77777777" w:rsidTr="009747E4">
        <w:trPr>
          <w:cantSplit/>
          <w:jc w:val="center"/>
        </w:trPr>
        <w:tc>
          <w:tcPr>
            <w:tcW w:w="7920" w:type="dxa"/>
          </w:tcPr>
          <w:p w14:paraId="2D142FEA" w14:textId="3C97A7E9" w:rsidR="00744D20" w:rsidRPr="00AC2B2B" w:rsidRDefault="00744D20" w:rsidP="00744D20">
            <w:pPr>
              <w:pStyle w:val="tablesyntax"/>
              <w:keepNext w:val="0"/>
              <w:keepLines w:val="0"/>
              <w:spacing w:before="20" w:after="40"/>
              <w:rPr>
                <w:bCs/>
                <w:lang w:val="en-CA"/>
              </w:rPr>
            </w:pPr>
            <w:r w:rsidRPr="00AC2B2B">
              <w:rPr>
                <w:bCs/>
                <w:lang w:val="en-CA"/>
              </w:rPr>
              <w:tab/>
            </w:r>
            <w:r w:rsidRPr="00AC2B2B">
              <w:rPr>
                <w:bCs/>
                <w:lang w:val="en-CA"/>
              </w:rPr>
              <w:tab/>
            </w:r>
            <w:r w:rsidRPr="00AC2B2B">
              <w:rPr>
                <w:bCs/>
                <w:lang w:val="en-CA"/>
              </w:rPr>
              <w:tab/>
            </w:r>
            <w:r w:rsidRPr="00AC2B2B">
              <w:rPr>
                <w:b/>
                <w:bCs/>
                <w:lang w:val="en-CA"/>
              </w:rPr>
              <w:t>sps_ladf_delta_threshold_minus1</w:t>
            </w:r>
            <w:r w:rsidRPr="00AC2B2B">
              <w:rPr>
                <w:bCs/>
                <w:lang w:val="en-CA"/>
              </w:rPr>
              <w:t>[ i ]</w:t>
            </w:r>
          </w:p>
        </w:tc>
        <w:tc>
          <w:tcPr>
            <w:tcW w:w="1152" w:type="dxa"/>
          </w:tcPr>
          <w:p w14:paraId="7A7EFCB8" w14:textId="56271EE6" w:rsidR="00744D20" w:rsidRPr="00AC2B2B" w:rsidRDefault="00744D20" w:rsidP="00744D20">
            <w:pPr>
              <w:pStyle w:val="tablecell"/>
              <w:keepNext w:val="0"/>
              <w:keepLines w:val="0"/>
              <w:spacing w:before="20" w:after="40"/>
              <w:jc w:val="center"/>
              <w:rPr>
                <w:lang w:val="en-CA"/>
              </w:rPr>
            </w:pPr>
            <w:r w:rsidRPr="00AC2B2B">
              <w:rPr>
                <w:lang w:val="en-CA"/>
              </w:rPr>
              <w:t>ue(v)</w:t>
            </w:r>
          </w:p>
        </w:tc>
      </w:tr>
      <w:tr w:rsidR="00744D20" w:rsidRPr="00AC2B2B" w14:paraId="53929A73" w14:textId="77777777" w:rsidTr="009747E4">
        <w:trPr>
          <w:cantSplit/>
          <w:jc w:val="center"/>
        </w:trPr>
        <w:tc>
          <w:tcPr>
            <w:tcW w:w="7920" w:type="dxa"/>
          </w:tcPr>
          <w:p w14:paraId="77542302" w14:textId="1C2F2095" w:rsidR="00744D20" w:rsidRPr="00AC2B2B" w:rsidRDefault="00744D20" w:rsidP="00744D20">
            <w:pPr>
              <w:pStyle w:val="tablesyntax"/>
              <w:keepNext w:val="0"/>
              <w:keepLines w:val="0"/>
              <w:spacing w:before="20" w:after="40"/>
              <w:rPr>
                <w:b/>
                <w:bCs/>
                <w:lang w:val="en-CA"/>
              </w:rPr>
            </w:pPr>
            <w:r w:rsidRPr="00AC2B2B">
              <w:rPr>
                <w:bCs/>
                <w:lang w:val="en-CA"/>
              </w:rPr>
              <w:tab/>
            </w:r>
            <w:r w:rsidRPr="00AC2B2B">
              <w:rPr>
                <w:bCs/>
                <w:lang w:val="en-CA"/>
              </w:rPr>
              <w:tab/>
              <w:t>}</w:t>
            </w:r>
          </w:p>
        </w:tc>
        <w:tc>
          <w:tcPr>
            <w:tcW w:w="1152" w:type="dxa"/>
          </w:tcPr>
          <w:p w14:paraId="71CFFFBB" w14:textId="77777777" w:rsidR="00744D20" w:rsidRPr="00AC2B2B" w:rsidRDefault="00744D20" w:rsidP="00744D20">
            <w:pPr>
              <w:pStyle w:val="tablecell"/>
              <w:keepNext w:val="0"/>
              <w:keepLines w:val="0"/>
              <w:spacing w:before="20" w:after="40"/>
              <w:jc w:val="center"/>
              <w:rPr>
                <w:lang w:val="en-CA"/>
              </w:rPr>
            </w:pPr>
          </w:p>
        </w:tc>
      </w:tr>
      <w:tr w:rsidR="00744D20" w:rsidRPr="00AC2B2B" w14:paraId="5960FF43" w14:textId="77777777" w:rsidTr="009747E4">
        <w:trPr>
          <w:cantSplit/>
          <w:jc w:val="center"/>
        </w:trPr>
        <w:tc>
          <w:tcPr>
            <w:tcW w:w="7920" w:type="dxa"/>
          </w:tcPr>
          <w:p w14:paraId="48FEAEC2" w14:textId="43B32FFD" w:rsidR="00744D20" w:rsidRPr="00AC2B2B" w:rsidRDefault="00744D20" w:rsidP="00744D20">
            <w:pPr>
              <w:pStyle w:val="tablesyntax"/>
              <w:keepNext w:val="0"/>
              <w:keepLines w:val="0"/>
              <w:spacing w:before="20" w:after="40"/>
              <w:rPr>
                <w:b/>
                <w:bCs/>
                <w:lang w:val="en-CA"/>
              </w:rPr>
            </w:pPr>
            <w:r w:rsidRPr="00AC2B2B">
              <w:rPr>
                <w:bCs/>
                <w:lang w:val="en-CA"/>
              </w:rPr>
              <w:tab/>
              <w:t>}</w:t>
            </w:r>
          </w:p>
        </w:tc>
        <w:tc>
          <w:tcPr>
            <w:tcW w:w="1152" w:type="dxa"/>
          </w:tcPr>
          <w:p w14:paraId="6D8318F2" w14:textId="77777777" w:rsidR="00744D20" w:rsidRPr="00AC2B2B" w:rsidRDefault="00744D20" w:rsidP="00744D20">
            <w:pPr>
              <w:pStyle w:val="tablecell"/>
              <w:keepNext w:val="0"/>
              <w:keepLines w:val="0"/>
              <w:spacing w:before="20" w:after="40"/>
              <w:jc w:val="center"/>
              <w:rPr>
                <w:lang w:val="en-CA"/>
              </w:rPr>
            </w:pPr>
          </w:p>
        </w:tc>
      </w:tr>
      <w:tr w:rsidR="00744D20" w:rsidRPr="00AC2B2B" w14:paraId="623CC6E2" w14:textId="77777777" w:rsidTr="009747E4">
        <w:trPr>
          <w:cantSplit/>
          <w:jc w:val="center"/>
        </w:trPr>
        <w:tc>
          <w:tcPr>
            <w:tcW w:w="7920" w:type="dxa"/>
          </w:tcPr>
          <w:p w14:paraId="54C5CD43" w14:textId="77777777" w:rsidR="00744D20" w:rsidRPr="00AC2B2B" w:rsidRDefault="00744D20" w:rsidP="00744D20">
            <w:pPr>
              <w:pStyle w:val="tablesyntax"/>
              <w:spacing w:before="20" w:after="40"/>
              <w:rPr>
                <w:bCs/>
                <w:lang w:val="en-CA"/>
              </w:rPr>
            </w:pPr>
            <w:r w:rsidRPr="00AC2B2B">
              <w:rPr>
                <w:bCs/>
                <w:lang w:val="en-CA"/>
              </w:rPr>
              <w:tab/>
              <w:t>rbsp_trailing_bits( )</w:t>
            </w:r>
          </w:p>
        </w:tc>
        <w:tc>
          <w:tcPr>
            <w:tcW w:w="1152" w:type="dxa"/>
          </w:tcPr>
          <w:p w14:paraId="436058D5" w14:textId="77777777" w:rsidR="00744D20" w:rsidRPr="00AC2B2B" w:rsidRDefault="00744D20" w:rsidP="00744D20">
            <w:pPr>
              <w:pStyle w:val="tablecell"/>
              <w:spacing w:before="20" w:after="40"/>
              <w:jc w:val="center"/>
              <w:rPr>
                <w:lang w:val="en-CA"/>
              </w:rPr>
            </w:pPr>
          </w:p>
        </w:tc>
      </w:tr>
      <w:tr w:rsidR="00744D20" w:rsidRPr="00AC2B2B" w14:paraId="73CD17D9" w14:textId="77777777" w:rsidTr="009747E4">
        <w:trPr>
          <w:cantSplit/>
          <w:jc w:val="center"/>
        </w:trPr>
        <w:tc>
          <w:tcPr>
            <w:tcW w:w="7920" w:type="dxa"/>
          </w:tcPr>
          <w:p w14:paraId="50A6AE55" w14:textId="77777777" w:rsidR="00744D20" w:rsidRPr="00AC2B2B" w:rsidRDefault="00744D20" w:rsidP="00744D20">
            <w:pPr>
              <w:pStyle w:val="tablesyntax"/>
              <w:spacing w:before="20" w:after="40"/>
              <w:rPr>
                <w:lang w:val="en-CA"/>
              </w:rPr>
            </w:pPr>
            <w:r w:rsidRPr="00AC2B2B">
              <w:rPr>
                <w:lang w:val="en-CA"/>
              </w:rPr>
              <w:t>}</w:t>
            </w:r>
          </w:p>
        </w:tc>
        <w:tc>
          <w:tcPr>
            <w:tcW w:w="1152" w:type="dxa"/>
          </w:tcPr>
          <w:p w14:paraId="257AD1BD" w14:textId="77777777" w:rsidR="00744D20" w:rsidRPr="00AC2B2B" w:rsidRDefault="00744D20" w:rsidP="00744D20">
            <w:pPr>
              <w:pStyle w:val="tablecell"/>
              <w:spacing w:before="20" w:after="40"/>
              <w:jc w:val="center"/>
              <w:rPr>
                <w:lang w:val="en-CA"/>
              </w:rPr>
            </w:pPr>
          </w:p>
        </w:tc>
      </w:tr>
    </w:tbl>
    <w:p w14:paraId="1E18D805" w14:textId="77777777" w:rsidR="009747E4" w:rsidRPr="00AC2B2B" w:rsidRDefault="009747E4" w:rsidP="009747E4">
      <w:pPr>
        <w:rPr>
          <w:lang w:val="en-CA"/>
        </w:rPr>
      </w:pPr>
    </w:p>
    <w:p w14:paraId="3A23F8C8" w14:textId="77777777" w:rsidR="00DE1504" w:rsidRPr="00AC2B2B" w:rsidRDefault="00DE1504" w:rsidP="00DE1504">
      <w:pPr>
        <w:pStyle w:val="40"/>
        <w:rPr>
          <w:lang w:val="en-CA"/>
        </w:rPr>
      </w:pPr>
      <w:bookmarkStart w:id="610" w:name="_Toc20134244"/>
      <w:bookmarkStart w:id="611" w:name="_Toc77680374"/>
      <w:bookmarkStart w:id="612" w:name="_Ref168818756"/>
      <w:bookmarkStart w:id="613" w:name="_Ref220341273"/>
      <w:bookmarkStart w:id="614" w:name="_Toc226456525"/>
      <w:bookmarkStart w:id="615" w:name="_Toc248045224"/>
      <w:bookmarkStart w:id="616" w:name="_Toc287363754"/>
      <w:bookmarkStart w:id="617" w:name="_Toc311216742"/>
      <w:bookmarkStart w:id="618" w:name="_Toc317198706"/>
      <w:bookmarkStart w:id="619" w:name="_Toc415475820"/>
      <w:bookmarkStart w:id="620" w:name="_Toc423599095"/>
      <w:bookmarkStart w:id="621" w:name="_Toc423601599"/>
      <w:r w:rsidRPr="00AC2B2B">
        <w:rPr>
          <w:lang w:val="en-CA"/>
        </w:rPr>
        <w:t>Picture parameter set RBSP syntax</w:t>
      </w:r>
      <w:bookmarkEnd w:id="610"/>
      <w:bookmarkEnd w:id="611"/>
      <w:bookmarkEnd w:id="612"/>
      <w:bookmarkEnd w:id="613"/>
      <w:bookmarkEnd w:id="614"/>
      <w:bookmarkEnd w:id="615"/>
      <w:bookmarkEnd w:id="616"/>
      <w:bookmarkEnd w:id="617"/>
      <w:bookmarkEnd w:id="618"/>
      <w:bookmarkEnd w:id="619"/>
      <w:bookmarkEnd w:id="620"/>
      <w:bookmarkEnd w:id="621"/>
    </w:p>
    <w:p w14:paraId="0E361E15" w14:textId="77777777" w:rsidR="00DE1504" w:rsidRPr="00AC2B2B"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AC2B2B" w14:paraId="7148E898" w14:textId="77777777" w:rsidTr="0068500C">
        <w:trPr>
          <w:cantSplit/>
          <w:jc w:val="center"/>
        </w:trPr>
        <w:tc>
          <w:tcPr>
            <w:tcW w:w="7920" w:type="dxa"/>
          </w:tcPr>
          <w:p w14:paraId="4D2CD090" w14:textId="77777777" w:rsidR="00DE1504" w:rsidRPr="00AC2B2B" w:rsidRDefault="00DE1504" w:rsidP="0068500C">
            <w:pPr>
              <w:pStyle w:val="tablesyntax"/>
              <w:keepNext w:val="0"/>
              <w:keepLines w:val="0"/>
              <w:spacing w:before="20" w:after="40"/>
              <w:rPr>
                <w:lang w:val="en-CA"/>
              </w:rPr>
            </w:pPr>
            <w:r w:rsidRPr="00AC2B2B">
              <w:rPr>
                <w:lang w:val="en-CA"/>
              </w:rPr>
              <w:t>pic_parameter_set_rbsp( ) {</w:t>
            </w:r>
          </w:p>
        </w:tc>
        <w:tc>
          <w:tcPr>
            <w:tcW w:w="1157" w:type="dxa"/>
          </w:tcPr>
          <w:p w14:paraId="4B4A0259" w14:textId="77777777" w:rsidR="00DE1504" w:rsidRPr="00AC2B2B" w:rsidRDefault="00DE1504" w:rsidP="0068500C">
            <w:pPr>
              <w:pStyle w:val="tableheading"/>
              <w:keepNext w:val="0"/>
              <w:keepLines w:val="0"/>
              <w:spacing w:before="20" w:after="40"/>
              <w:rPr>
                <w:lang w:val="en-CA"/>
              </w:rPr>
            </w:pPr>
            <w:r w:rsidRPr="00AC2B2B">
              <w:rPr>
                <w:lang w:val="en-CA"/>
              </w:rPr>
              <w:t>Descriptor</w:t>
            </w:r>
          </w:p>
        </w:tc>
      </w:tr>
      <w:tr w:rsidR="00DE1504" w:rsidRPr="00AC2B2B" w14:paraId="50907A12" w14:textId="77777777" w:rsidTr="0068500C">
        <w:trPr>
          <w:cantSplit/>
          <w:jc w:val="center"/>
        </w:trPr>
        <w:tc>
          <w:tcPr>
            <w:tcW w:w="7920" w:type="dxa"/>
          </w:tcPr>
          <w:p w14:paraId="15100E60" w14:textId="77777777" w:rsidR="00DE1504" w:rsidRPr="00AC2B2B" w:rsidRDefault="00DE1504" w:rsidP="0068500C">
            <w:pPr>
              <w:pStyle w:val="tablesyntax"/>
              <w:keepNext w:val="0"/>
              <w:keepLines w:val="0"/>
              <w:spacing w:before="20" w:after="40"/>
              <w:rPr>
                <w:b/>
                <w:bCs/>
                <w:sz w:val="22"/>
                <w:szCs w:val="22"/>
                <w:lang w:val="en-CA"/>
              </w:rPr>
            </w:pPr>
            <w:r w:rsidRPr="00AC2B2B">
              <w:rPr>
                <w:b/>
                <w:bCs/>
                <w:lang w:val="en-CA"/>
              </w:rPr>
              <w:tab/>
              <w:t>pps_pic_parameter_set_id</w:t>
            </w:r>
          </w:p>
        </w:tc>
        <w:tc>
          <w:tcPr>
            <w:tcW w:w="1157" w:type="dxa"/>
          </w:tcPr>
          <w:p w14:paraId="240435CB" w14:textId="77777777" w:rsidR="00DE1504" w:rsidRPr="00AC2B2B" w:rsidRDefault="00DE1504" w:rsidP="0068500C">
            <w:pPr>
              <w:pStyle w:val="tablecell"/>
              <w:keepNext w:val="0"/>
              <w:keepLines w:val="0"/>
              <w:spacing w:before="20" w:after="40"/>
              <w:jc w:val="center"/>
              <w:rPr>
                <w:lang w:val="en-CA"/>
              </w:rPr>
            </w:pPr>
            <w:r w:rsidRPr="00AC2B2B">
              <w:rPr>
                <w:lang w:val="en-CA"/>
              </w:rPr>
              <w:t>ue(v)</w:t>
            </w:r>
          </w:p>
        </w:tc>
      </w:tr>
      <w:tr w:rsidR="00DE1504" w:rsidRPr="00AC2B2B" w14:paraId="20FEBAAC" w14:textId="77777777" w:rsidTr="0068500C">
        <w:trPr>
          <w:cantSplit/>
          <w:jc w:val="center"/>
        </w:trPr>
        <w:tc>
          <w:tcPr>
            <w:tcW w:w="7920" w:type="dxa"/>
          </w:tcPr>
          <w:p w14:paraId="51A7EFC3" w14:textId="77777777" w:rsidR="00DE1504" w:rsidRPr="00AC2B2B" w:rsidRDefault="00DE1504" w:rsidP="0068500C">
            <w:pPr>
              <w:pStyle w:val="tablesyntax"/>
              <w:keepNext w:val="0"/>
              <w:keepLines w:val="0"/>
              <w:spacing w:before="20" w:after="40"/>
              <w:rPr>
                <w:b/>
                <w:bCs/>
                <w:sz w:val="22"/>
                <w:szCs w:val="22"/>
                <w:lang w:val="en-CA"/>
              </w:rPr>
            </w:pPr>
            <w:r w:rsidRPr="00AC2B2B">
              <w:rPr>
                <w:b/>
                <w:bCs/>
                <w:lang w:val="en-CA"/>
              </w:rPr>
              <w:tab/>
              <w:t>pps_seq_parameter_set_id</w:t>
            </w:r>
          </w:p>
        </w:tc>
        <w:tc>
          <w:tcPr>
            <w:tcW w:w="1157" w:type="dxa"/>
          </w:tcPr>
          <w:p w14:paraId="32A5E2E8" w14:textId="77777777" w:rsidR="00DE1504" w:rsidRPr="00AC2B2B" w:rsidRDefault="00DE1504" w:rsidP="0068500C">
            <w:pPr>
              <w:pStyle w:val="tablecell"/>
              <w:keepNext w:val="0"/>
              <w:keepLines w:val="0"/>
              <w:spacing w:before="20" w:after="40"/>
              <w:jc w:val="center"/>
              <w:rPr>
                <w:lang w:val="en-CA"/>
              </w:rPr>
            </w:pPr>
            <w:r w:rsidRPr="00AC2B2B">
              <w:rPr>
                <w:lang w:val="en-CA"/>
              </w:rPr>
              <w:t>ue(v)</w:t>
            </w:r>
          </w:p>
        </w:tc>
      </w:tr>
      <w:tr w:rsidR="004E6D6F" w:rsidRPr="00AC2B2B" w14:paraId="4EAD2C37" w14:textId="77777777" w:rsidTr="0068500C">
        <w:trPr>
          <w:cantSplit/>
          <w:jc w:val="center"/>
        </w:trPr>
        <w:tc>
          <w:tcPr>
            <w:tcW w:w="7920" w:type="dxa"/>
          </w:tcPr>
          <w:p w14:paraId="04805FA9" w14:textId="32BBA971" w:rsidR="004E6D6F" w:rsidRPr="00AC2B2B" w:rsidRDefault="004E6D6F" w:rsidP="0068500C">
            <w:pPr>
              <w:pStyle w:val="tablesyntax"/>
              <w:keepNext w:val="0"/>
              <w:keepLines w:val="0"/>
              <w:spacing w:before="20" w:after="40"/>
              <w:rPr>
                <w:b/>
                <w:bCs/>
                <w:lang w:val="en-CA"/>
              </w:rPr>
            </w:pPr>
            <w:r w:rsidRPr="00AC2B2B">
              <w:rPr>
                <w:b/>
                <w:bCs/>
                <w:lang w:val="en-CA"/>
              </w:rPr>
              <w:tab/>
              <w:t>init_qp_minus26</w:t>
            </w:r>
          </w:p>
        </w:tc>
        <w:tc>
          <w:tcPr>
            <w:tcW w:w="1157" w:type="dxa"/>
          </w:tcPr>
          <w:p w14:paraId="4BE2964F" w14:textId="7D26C03D" w:rsidR="004E6D6F" w:rsidRPr="00AC2B2B" w:rsidRDefault="004E6D6F" w:rsidP="0068500C">
            <w:pPr>
              <w:pStyle w:val="tablecell"/>
              <w:keepNext w:val="0"/>
              <w:keepLines w:val="0"/>
              <w:spacing w:before="20" w:after="40"/>
              <w:jc w:val="center"/>
              <w:rPr>
                <w:lang w:val="en-CA"/>
              </w:rPr>
            </w:pPr>
            <w:r w:rsidRPr="00AC2B2B">
              <w:rPr>
                <w:lang w:val="en-CA"/>
              </w:rPr>
              <w:t>se(v)</w:t>
            </w:r>
          </w:p>
        </w:tc>
      </w:tr>
      <w:tr w:rsidR="00034DA5" w:rsidRPr="00AC2B2B" w14:paraId="20AEB31A" w14:textId="77777777" w:rsidTr="0068500C">
        <w:trPr>
          <w:cantSplit/>
          <w:jc w:val="center"/>
        </w:trPr>
        <w:tc>
          <w:tcPr>
            <w:tcW w:w="7920" w:type="dxa"/>
          </w:tcPr>
          <w:p w14:paraId="674C0A89" w14:textId="77777777" w:rsidR="00034DA5" w:rsidRPr="00AC2B2B" w:rsidRDefault="00034DA5" w:rsidP="0068500C">
            <w:pPr>
              <w:pStyle w:val="tablesyntax"/>
              <w:keepNext w:val="0"/>
              <w:keepLines w:val="0"/>
              <w:spacing w:before="20" w:after="40"/>
              <w:rPr>
                <w:b/>
                <w:bCs/>
                <w:lang w:val="en-CA"/>
              </w:rPr>
            </w:pPr>
            <w:r w:rsidRPr="00AC2B2B">
              <w:rPr>
                <w:b/>
                <w:bCs/>
                <w:lang w:val="en-CA"/>
              </w:rPr>
              <w:tab/>
              <w:t>transform_skip_enabled_flag</w:t>
            </w:r>
          </w:p>
        </w:tc>
        <w:tc>
          <w:tcPr>
            <w:tcW w:w="1157" w:type="dxa"/>
          </w:tcPr>
          <w:p w14:paraId="6B3D107E" w14:textId="77777777" w:rsidR="00034DA5" w:rsidRPr="00AC2B2B" w:rsidRDefault="00034DA5" w:rsidP="0068500C">
            <w:pPr>
              <w:pStyle w:val="tablecell"/>
              <w:keepNext w:val="0"/>
              <w:keepLines w:val="0"/>
              <w:spacing w:before="20" w:after="40"/>
              <w:jc w:val="center"/>
              <w:rPr>
                <w:lang w:val="en-CA"/>
              </w:rPr>
            </w:pPr>
            <w:r w:rsidRPr="00AC2B2B">
              <w:rPr>
                <w:lang w:val="en-CA"/>
              </w:rPr>
              <w:t>u(1)</w:t>
            </w:r>
          </w:p>
        </w:tc>
      </w:tr>
      <w:tr w:rsidR="002B493D" w:rsidRPr="00AC2B2B" w14:paraId="6FB2710F" w14:textId="77777777" w:rsidTr="0068500C">
        <w:trPr>
          <w:cantSplit/>
          <w:jc w:val="center"/>
        </w:trPr>
        <w:tc>
          <w:tcPr>
            <w:tcW w:w="7920" w:type="dxa"/>
          </w:tcPr>
          <w:p w14:paraId="1E7338C2" w14:textId="4FE65900" w:rsidR="002B493D" w:rsidRPr="00AC2B2B" w:rsidRDefault="002B493D" w:rsidP="002B493D">
            <w:pPr>
              <w:pStyle w:val="tablesyntax"/>
              <w:keepNext w:val="0"/>
              <w:keepLines w:val="0"/>
              <w:spacing w:before="20" w:after="40"/>
              <w:rPr>
                <w:b/>
                <w:bCs/>
                <w:lang w:val="en-CA"/>
              </w:rPr>
            </w:pPr>
            <w:r w:rsidRPr="00AC2B2B">
              <w:rPr>
                <w:b/>
                <w:bCs/>
                <w:lang w:val="en-CA"/>
              </w:rPr>
              <w:tab/>
              <w:t>cu_qp_delta_enabled_flag</w:t>
            </w:r>
          </w:p>
        </w:tc>
        <w:tc>
          <w:tcPr>
            <w:tcW w:w="1157" w:type="dxa"/>
          </w:tcPr>
          <w:p w14:paraId="45552D2A" w14:textId="6353CB30" w:rsidR="002B493D" w:rsidRPr="00AC2B2B" w:rsidRDefault="002B493D" w:rsidP="002B493D">
            <w:pPr>
              <w:pStyle w:val="tablecell"/>
              <w:keepNext w:val="0"/>
              <w:keepLines w:val="0"/>
              <w:spacing w:before="20" w:after="40"/>
              <w:jc w:val="center"/>
              <w:rPr>
                <w:lang w:val="en-CA"/>
              </w:rPr>
            </w:pPr>
            <w:r w:rsidRPr="00AC2B2B">
              <w:rPr>
                <w:lang w:val="en-CA"/>
              </w:rPr>
              <w:t>u(1)</w:t>
            </w:r>
          </w:p>
        </w:tc>
      </w:tr>
      <w:tr w:rsidR="002B493D" w:rsidRPr="00AC2B2B" w14:paraId="64795006" w14:textId="77777777" w:rsidTr="0068500C">
        <w:trPr>
          <w:cantSplit/>
          <w:jc w:val="center"/>
        </w:trPr>
        <w:tc>
          <w:tcPr>
            <w:tcW w:w="7920" w:type="dxa"/>
          </w:tcPr>
          <w:p w14:paraId="391493EF" w14:textId="52F1356F" w:rsidR="002B493D" w:rsidRPr="00AC2B2B" w:rsidRDefault="002B493D" w:rsidP="002B493D">
            <w:pPr>
              <w:pStyle w:val="tablesyntax"/>
              <w:keepNext w:val="0"/>
              <w:keepLines w:val="0"/>
              <w:spacing w:before="20" w:after="40"/>
              <w:rPr>
                <w:b/>
                <w:bCs/>
                <w:lang w:val="en-CA"/>
              </w:rPr>
            </w:pPr>
            <w:r w:rsidRPr="00AC2B2B">
              <w:rPr>
                <w:bCs/>
                <w:lang w:val="en-CA"/>
              </w:rPr>
              <w:tab/>
              <w:t>if( cu_qp_delta_enabled_flag )</w:t>
            </w:r>
          </w:p>
        </w:tc>
        <w:tc>
          <w:tcPr>
            <w:tcW w:w="1157" w:type="dxa"/>
          </w:tcPr>
          <w:p w14:paraId="657C1688" w14:textId="77777777" w:rsidR="002B493D" w:rsidRPr="00AC2B2B" w:rsidRDefault="002B493D" w:rsidP="002B493D">
            <w:pPr>
              <w:pStyle w:val="tablecell"/>
              <w:keepNext w:val="0"/>
              <w:keepLines w:val="0"/>
              <w:spacing w:before="20" w:after="40"/>
              <w:jc w:val="center"/>
              <w:rPr>
                <w:lang w:val="en-CA"/>
              </w:rPr>
            </w:pPr>
          </w:p>
        </w:tc>
      </w:tr>
      <w:tr w:rsidR="002B493D" w:rsidRPr="00AC2B2B" w14:paraId="703C9B24" w14:textId="77777777" w:rsidTr="0068500C">
        <w:trPr>
          <w:cantSplit/>
          <w:jc w:val="center"/>
        </w:trPr>
        <w:tc>
          <w:tcPr>
            <w:tcW w:w="7920" w:type="dxa"/>
          </w:tcPr>
          <w:p w14:paraId="6DD8EFD9" w14:textId="0A9BB466" w:rsidR="002B493D" w:rsidRPr="00AC2B2B" w:rsidRDefault="002B493D" w:rsidP="002B493D">
            <w:pPr>
              <w:pStyle w:val="tablesyntax"/>
              <w:keepNext w:val="0"/>
              <w:keepLines w:val="0"/>
              <w:spacing w:before="20" w:after="40"/>
              <w:rPr>
                <w:b/>
                <w:bCs/>
                <w:lang w:val="en-CA"/>
              </w:rPr>
            </w:pPr>
            <w:r w:rsidRPr="00AC2B2B">
              <w:rPr>
                <w:b/>
                <w:bCs/>
                <w:lang w:val="en-CA"/>
              </w:rPr>
              <w:tab/>
            </w:r>
            <w:r w:rsidRPr="00AC2B2B">
              <w:rPr>
                <w:b/>
                <w:bCs/>
                <w:lang w:val="en-CA"/>
              </w:rPr>
              <w:tab/>
              <w:t>diff_cu_qp_delta_depth</w:t>
            </w:r>
          </w:p>
        </w:tc>
        <w:tc>
          <w:tcPr>
            <w:tcW w:w="1157" w:type="dxa"/>
          </w:tcPr>
          <w:p w14:paraId="36763784" w14:textId="326422E3" w:rsidR="002B493D" w:rsidRPr="00AC2B2B" w:rsidRDefault="002B493D" w:rsidP="002B493D">
            <w:pPr>
              <w:pStyle w:val="tablecell"/>
              <w:keepNext w:val="0"/>
              <w:keepLines w:val="0"/>
              <w:spacing w:before="20" w:after="40"/>
              <w:jc w:val="center"/>
              <w:rPr>
                <w:lang w:val="en-CA"/>
              </w:rPr>
            </w:pPr>
            <w:r w:rsidRPr="00AC2B2B">
              <w:rPr>
                <w:lang w:val="en-CA"/>
              </w:rPr>
              <w:t>ue(v)</w:t>
            </w:r>
          </w:p>
        </w:tc>
      </w:tr>
      <w:tr w:rsidR="004E6D6F" w:rsidRPr="00AC2B2B" w14:paraId="1076BF0B" w14:textId="77777777" w:rsidTr="0068500C">
        <w:trPr>
          <w:cantSplit/>
          <w:jc w:val="center"/>
        </w:trPr>
        <w:tc>
          <w:tcPr>
            <w:tcW w:w="7920" w:type="dxa"/>
          </w:tcPr>
          <w:p w14:paraId="352B40C0" w14:textId="6473C63B" w:rsidR="004E6D6F" w:rsidRPr="00AC2B2B" w:rsidRDefault="004E6D6F" w:rsidP="002B493D">
            <w:pPr>
              <w:pStyle w:val="tablesyntax"/>
              <w:keepNext w:val="0"/>
              <w:keepLines w:val="0"/>
              <w:spacing w:before="20" w:after="40"/>
              <w:rPr>
                <w:b/>
                <w:bCs/>
                <w:lang w:val="en-CA"/>
              </w:rPr>
            </w:pPr>
            <w:r w:rsidRPr="00AC2B2B">
              <w:rPr>
                <w:b/>
                <w:bCs/>
                <w:lang w:val="en-CA"/>
              </w:rPr>
              <w:tab/>
              <w:t>pps_cb_qp_offset</w:t>
            </w:r>
          </w:p>
        </w:tc>
        <w:tc>
          <w:tcPr>
            <w:tcW w:w="1157" w:type="dxa"/>
          </w:tcPr>
          <w:p w14:paraId="575FC789" w14:textId="18C90FAC" w:rsidR="004E6D6F" w:rsidRPr="00AC2B2B" w:rsidRDefault="004E6D6F" w:rsidP="002B493D">
            <w:pPr>
              <w:pStyle w:val="tablecell"/>
              <w:keepNext w:val="0"/>
              <w:keepLines w:val="0"/>
              <w:spacing w:before="20" w:after="40"/>
              <w:jc w:val="center"/>
              <w:rPr>
                <w:lang w:val="en-CA"/>
              </w:rPr>
            </w:pPr>
            <w:r w:rsidRPr="00AC2B2B">
              <w:rPr>
                <w:lang w:val="en-CA"/>
              </w:rPr>
              <w:t>se(v)</w:t>
            </w:r>
          </w:p>
        </w:tc>
      </w:tr>
      <w:tr w:rsidR="004E6D6F" w:rsidRPr="00AC2B2B" w14:paraId="7B3793DA" w14:textId="77777777" w:rsidTr="0068500C">
        <w:trPr>
          <w:cantSplit/>
          <w:jc w:val="center"/>
        </w:trPr>
        <w:tc>
          <w:tcPr>
            <w:tcW w:w="7920" w:type="dxa"/>
          </w:tcPr>
          <w:p w14:paraId="560264E9" w14:textId="460A229E" w:rsidR="004E6D6F" w:rsidRPr="00AC2B2B" w:rsidRDefault="004E6D6F" w:rsidP="002B493D">
            <w:pPr>
              <w:pStyle w:val="tablesyntax"/>
              <w:keepNext w:val="0"/>
              <w:keepLines w:val="0"/>
              <w:spacing w:before="20" w:after="40"/>
              <w:rPr>
                <w:b/>
                <w:bCs/>
                <w:lang w:val="en-CA"/>
              </w:rPr>
            </w:pPr>
            <w:r w:rsidRPr="00AC2B2B">
              <w:rPr>
                <w:b/>
                <w:bCs/>
                <w:lang w:val="en-CA"/>
              </w:rPr>
              <w:lastRenderedPageBreak/>
              <w:tab/>
              <w:t>pps_cr_qp_offset</w:t>
            </w:r>
          </w:p>
        </w:tc>
        <w:tc>
          <w:tcPr>
            <w:tcW w:w="1157" w:type="dxa"/>
          </w:tcPr>
          <w:p w14:paraId="34E61EC7" w14:textId="413EDE91" w:rsidR="004E6D6F" w:rsidRPr="00AC2B2B" w:rsidRDefault="004E6D6F" w:rsidP="002B493D">
            <w:pPr>
              <w:pStyle w:val="tablecell"/>
              <w:keepNext w:val="0"/>
              <w:keepLines w:val="0"/>
              <w:spacing w:before="20" w:after="40"/>
              <w:jc w:val="center"/>
              <w:rPr>
                <w:lang w:val="en-CA"/>
              </w:rPr>
            </w:pPr>
            <w:r w:rsidRPr="00AC2B2B">
              <w:rPr>
                <w:lang w:val="en-CA"/>
              </w:rPr>
              <w:t>se(v)</w:t>
            </w:r>
          </w:p>
        </w:tc>
      </w:tr>
      <w:tr w:rsidR="004E6D6F" w:rsidRPr="00AC2B2B" w14:paraId="77C8478A" w14:textId="77777777" w:rsidTr="0068500C">
        <w:trPr>
          <w:cantSplit/>
          <w:jc w:val="center"/>
        </w:trPr>
        <w:tc>
          <w:tcPr>
            <w:tcW w:w="7920" w:type="dxa"/>
          </w:tcPr>
          <w:p w14:paraId="3EED4EAB" w14:textId="19E6E6A0" w:rsidR="004E6D6F" w:rsidRPr="00AC2B2B" w:rsidRDefault="004E6D6F" w:rsidP="002B493D">
            <w:pPr>
              <w:pStyle w:val="tablesyntax"/>
              <w:keepNext w:val="0"/>
              <w:keepLines w:val="0"/>
              <w:spacing w:before="20" w:after="40"/>
              <w:rPr>
                <w:b/>
                <w:bCs/>
                <w:lang w:val="en-CA"/>
              </w:rPr>
            </w:pPr>
            <w:r w:rsidRPr="00AC2B2B">
              <w:rPr>
                <w:b/>
                <w:bCs/>
                <w:lang w:val="en-CA"/>
              </w:rPr>
              <w:tab/>
              <w:t>pps_slice_chroma_qp_offsets_present_flag</w:t>
            </w:r>
          </w:p>
        </w:tc>
        <w:tc>
          <w:tcPr>
            <w:tcW w:w="1157" w:type="dxa"/>
          </w:tcPr>
          <w:p w14:paraId="30EFBA3B" w14:textId="3372AC98" w:rsidR="004E6D6F" w:rsidRPr="00AC2B2B" w:rsidRDefault="004E6D6F" w:rsidP="002B493D">
            <w:pPr>
              <w:pStyle w:val="tablecell"/>
              <w:keepNext w:val="0"/>
              <w:keepLines w:val="0"/>
              <w:spacing w:before="20" w:after="40"/>
              <w:jc w:val="center"/>
              <w:rPr>
                <w:lang w:val="en-CA"/>
              </w:rPr>
            </w:pPr>
            <w:r w:rsidRPr="00AC2B2B">
              <w:rPr>
                <w:lang w:val="en-CA"/>
              </w:rPr>
              <w:t>u(1)</w:t>
            </w:r>
          </w:p>
        </w:tc>
      </w:tr>
      <w:tr w:rsidR="002B493D" w:rsidRPr="00AC2B2B" w14:paraId="180ACDD9" w14:textId="77777777" w:rsidTr="0068500C">
        <w:trPr>
          <w:cantSplit/>
          <w:jc w:val="center"/>
        </w:trPr>
        <w:tc>
          <w:tcPr>
            <w:tcW w:w="7920" w:type="dxa"/>
          </w:tcPr>
          <w:p w14:paraId="0FE299C2" w14:textId="13C4F089" w:rsidR="002B493D" w:rsidRPr="00AC2B2B" w:rsidRDefault="002B493D" w:rsidP="002B493D">
            <w:pPr>
              <w:pStyle w:val="tablesyntax"/>
              <w:keepNext w:val="0"/>
              <w:keepLines w:val="0"/>
              <w:spacing w:before="20" w:after="40"/>
              <w:rPr>
                <w:b/>
                <w:bCs/>
                <w:lang w:val="en-CA"/>
              </w:rPr>
            </w:pPr>
            <w:r w:rsidRPr="00AC2B2B">
              <w:rPr>
                <w:b/>
                <w:bCs/>
                <w:noProof/>
                <w:lang w:eastAsia="ko-KR"/>
              </w:rPr>
              <w:tab/>
            </w:r>
            <w:r w:rsidRPr="00AC2B2B">
              <w:rPr>
                <w:b/>
                <w:bCs/>
                <w:noProof/>
              </w:rPr>
              <w:t>deblocking_filter_control_present_flag</w:t>
            </w:r>
          </w:p>
        </w:tc>
        <w:tc>
          <w:tcPr>
            <w:tcW w:w="1157" w:type="dxa"/>
          </w:tcPr>
          <w:p w14:paraId="03315EB4" w14:textId="054C8134" w:rsidR="002B493D" w:rsidRPr="00AC2B2B" w:rsidRDefault="002B493D" w:rsidP="002B493D">
            <w:pPr>
              <w:pStyle w:val="tablecell"/>
              <w:keepNext w:val="0"/>
              <w:keepLines w:val="0"/>
              <w:spacing w:before="20" w:after="40"/>
              <w:jc w:val="center"/>
              <w:rPr>
                <w:lang w:val="en-CA"/>
              </w:rPr>
            </w:pPr>
            <w:r w:rsidRPr="00AC2B2B">
              <w:rPr>
                <w:noProof/>
              </w:rPr>
              <w:t>u(1)</w:t>
            </w:r>
          </w:p>
        </w:tc>
      </w:tr>
      <w:tr w:rsidR="002B493D" w:rsidRPr="00AC2B2B" w14:paraId="5B61F804" w14:textId="77777777" w:rsidTr="0068500C">
        <w:trPr>
          <w:cantSplit/>
          <w:jc w:val="center"/>
        </w:trPr>
        <w:tc>
          <w:tcPr>
            <w:tcW w:w="7920" w:type="dxa"/>
          </w:tcPr>
          <w:p w14:paraId="35B51142" w14:textId="63056A08" w:rsidR="002B493D" w:rsidRPr="00AC2B2B" w:rsidRDefault="002B493D" w:rsidP="002B493D">
            <w:pPr>
              <w:pStyle w:val="tablesyntax"/>
              <w:keepNext w:val="0"/>
              <w:keepLines w:val="0"/>
              <w:spacing w:before="20" w:after="40"/>
              <w:rPr>
                <w:b/>
                <w:bCs/>
                <w:lang w:val="en-CA"/>
              </w:rPr>
            </w:pPr>
            <w:r w:rsidRPr="00AC2B2B">
              <w:rPr>
                <w:bCs/>
                <w:noProof/>
                <w:lang w:eastAsia="ko-KR"/>
              </w:rPr>
              <w:tab/>
              <w:t>if( deblocking_filter_control_present_flag ) {</w:t>
            </w:r>
          </w:p>
        </w:tc>
        <w:tc>
          <w:tcPr>
            <w:tcW w:w="1157" w:type="dxa"/>
          </w:tcPr>
          <w:p w14:paraId="7E63F2AE" w14:textId="77777777" w:rsidR="002B493D" w:rsidRPr="00AC2B2B" w:rsidRDefault="002B493D" w:rsidP="002B493D">
            <w:pPr>
              <w:pStyle w:val="tablecell"/>
              <w:keepNext w:val="0"/>
              <w:keepLines w:val="0"/>
              <w:spacing w:before="20" w:after="40"/>
              <w:jc w:val="center"/>
              <w:rPr>
                <w:lang w:val="en-CA"/>
              </w:rPr>
            </w:pPr>
          </w:p>
        </w:tc>
      </w:tr>
      <w:tr w:rsidR="002B493D" w:rsidRPr="00AC2B2B" w14:paraId="6FF0504A" w14:textId="77777777" w:rsidTr="0068500C">
        <w:trPr>
          <w:cantSplit/>
          <w:jc w:val="center"/>
        </w:trPr>
        <w:tc>
          <w:tcPr>
            <w:tcW w:w="7920" w:type="dxa"/>
          </w:tcPr>
          <w:p w14:paraId="3008557E" w14:textId="61C1A581" w:rsidR="002B493D" w:rsidRPr="00AC2B2B" w:rsidRDefault="002B493D" w:rsidP="002B493D">
            <w:pPr>
              <w:pStyle w:val="tablesyntax"/>
              <w:keepNext w:val="0"/>
              <w:keepLines w:val="0"/>
              <w:spacing w:before="20" w:after="40"/>
              <w:rPr>
                <w:b/>
                <w:bCs/>
                <w:lang w:val="en-CA"/>
              </w:rPr>
            </w:pPr>
            <w:r w:rsidRPr="00AC2B2B">
              <w:rPr>
                <w:bCs/>
                <w:noProof/>
                <w:lang w:eastAsia="ko-KR"/>
              </w:rPr>
              <w:tab/>
            </w:r>
            <w:r w:rsidRPr="00AC2B2B">
              <w:rPr>
                <w:bCs/>
                <w:noProof/>
                <w:lang w:eastAsia="ko-KR"/>
              </w:rPr>
              <w:tab/>
            </w:r>
            <w:r w:rsidRPr="00AC2B2B">
              <w:rPr>
                <w:b/>
                <w:bCs/>
                <w:noProof/>
                <w:lang w:eastAsia="ko-KR"/>
              </w:rPr>
              <w:t>deblocking_filter_override_enabled_flag</w:t>
            </w:r>
          </w:p>
        </w:tc>
        <w:tc>
          <w:tcPr>
            <w:tcW w:w="1157" w:type="dxa"/>
          </w:tcPr>
          <w:p w14:paraId="4AC4835C" w14:textId="5CF727CB" w:rsidR="002B493D" w:rsidRPr="00AC2B2B" w:rsidRDefault="002B493D" w:rsidP="002B493D">
            <w:pPr>
              <w:pStyle w:val="tablecell"/>
              <w:keepNext w:val="0"/>
              <w:keepLines w:val="0"/>
              <w:spacing w:before="20" w:after="40"/>
              <w:jc w:val="center"/>
              <w:rPr>
                <w:lang w:val="en-CA"/>
              </w:rPr>
            </w:pPr>
            <w:r w:rsidRPr="00AC2B2B">
              <w:rPr>
                <w:noProof/>
                <w:lang w:eastAsia="ko-KR"/>
              </w:rPr>
              <w:t>u(1)</w:t>
            </w:r>
          </w:p>
        </w:tc>
      </w:tr>
      <w:tr w:rsidR="002B493D" w:rsidRPr="00AC2B2B" w14:paraId="060E4E85" w14:textId="77777777" w:rsidTr="0068500C">
        <w:trPr>
          <w:cantSplit/>
          <w:jc w:val="center"/>
        </w:trPr>
        <w:tc>
          <w:tcPr>
            <w:tcW w:w="7920" w:type="dxa"/>
          </w:tcPr>
          <w:p w14:paraId="51135BC1" w14:textId="10BE8019" w:rsidR="002B493D" w:rsidRPr="00AC2B2B" w:rsidRDefault="002B493D" w:rsidP="002B493D">
            <w:pPr>
              <w:pStyle w:val="tablesyntax"/>
              <w:keepNext w:val="0"/>
              <w:keepLines w:val="0"/>
              <w:spacing w:before="20" w:after="40"/>
              <w:rPr>
                <w:b/>
                <w:bCs/>
                <w:lang w:val="en-CA"/>
              </w:rPr>
            </w:pPr>
            <w:r w:rsidRPr="00AC2B2B">
              <w:rPr>
                <w:bCs/>
                <w:noProof/>
                <w:lang w:eastAsia="ko-KR"/>
              </w:rPr>
              <w:tab/>
            </w:r>
            <w:r w:rsidRPr="00AC2B2B">
              <w:rPr>
                <w:bCs/>
                <w:noProof/>
                <w:lang w:eastAsia="ko-KR"/>
              </w:rPr>
              <w:tab/>
            </w:r>
            <w:r w:rsidRPr="00AC2B2B">
              <w:rPr>
                <w:b/>
                <w:bCs/>
                <w:noProof/>
                <w:lang w:eastAsia="ko-KR"/>
              </w:rPr>
              <w:t>pps_deblocking_filter_disabled_flag</w:t>
            </w:r>
          </w:p>
        </w:tc>
        <w:tc>
          <w:tcPr>
            <w:tcW w:w="1157" w:type="dxa"/>
          </w:tcPr>
          <w:p w14:paraId="6EB3E2BD" w14:textId="77450164" w:rsidR="002B493D" w:rsidRPr="00AC2B2B" w:rsidRDefault="002B493D" w:rsidP="002B493D">
            <w:pPr>
              <w:pStyle w:val="tablecell"/>
              <w:keepNext w:val="0"/>
              <w:keepLines w:val="0"/>
              <w:spacing w:before="20" w:after="40"/>
              <w:jc w:val="center"/>
              <w:rPr>
                <w:lang w:val="en-CA"/>
              </w:rPr>
            </w:pPr>
            <w:r w:rsidRPr="00AC2B2B">
              <w:rPr>
                <w:noProof/>
                <w:lang w:eastAsia="ko-KR"/>
              </w:rPr>
              <w:t>u(1)</w:t>
            </w:r>
          </w:p>
        </w:tc>
      </w:tr>
      <w:tr w:rsidR="002B493D" w:rsidRPr="00AC2B2B" w14:paraId="37567966" w14:textId="77777777" w:rsidTr="0068500C">
        <w:trPr>
          <w:cantSplit/>
          <w:jc w:val="center"/>
        </w:trPr>
        <w:tc>
          <w:tcPr>
            <w:tcW w:w="7920" w:type="dxa"/>
          </w:tcPr>
          <w:p w14:paraId="5C48D89B" w14:textId="2D535004" w:rsidR="002B493D" w:rsidRPr="00AC2B2B" w:rsidRDefault="002B493D" w:rsidP="002B493D">
            <w:pPr>
              <w:pStyle w:val="tablesyntax"/>
              <w:keepNext w:val="0"/>
              <w:keepLines w:val="0"/>
              <w:spacing w:before="20" w:after="40"/>
              <w:rPr>
                <w:b/>
                <w:bCs/>
                <w:lang w:val="en-CA"/>
              </w:rPr>
            </w:pPr>
            <w:r w:rsidRPr="00AC2B2B">
              <w:rPr>
                <w:bCs/>
                <w:noProof/>
                <w:lang w:eastAsia="ko-KR"/>
              </w:rPr>
              <w:tab/>
            </w:r>
            <w:r w:rsidRPr="00AC2B2B">
              <w:rPr>
                <w:bCs/>
                <w:noProof/>
                <w:lang w:eastAsia="ko-KR"/>
              </w:rPr>
              <w:tab/>
              <w:t>if( !pps_deblocking_filter_disabled_flag ) {</w:t>
            </w:r>
          </w:p>
        </w:tc>
        <w:tc>
          <w:tcPr>
            <w:tcW w:w="1157" w:type="dxa"/>
          </w:tcPr>
          <w:p w14:paraId="71AA8FAB" w14:textId="77777777" w:rsidR="002B493D" w:rsidRPr="00AC2B2B" w:rsidRDefault="002B493D" w:rsidP="002B493D">
            <w:pPr>
              <w:pStyle w:val="tablecell"/>
              <w:keepNext w:val="0"/>
              <w:keepLines w:val="0"/>
              <w:spacing w:before="20" w:after="40"/>
              <w:jc w:val="center"/>
              <w:rPr>
                <w:lang w:val="en-CA"/>
              </w:rPr>
            </w:pPr>
          </w:p>
        </w:tc>
      </w:tr>
      <w:tr w:rsidR="002B493D" w:rsidRPr="00AC2B2B" w14:paraId="735BBCE4" w14:textId="77777777" w:rsidTr="0068500C">
        <w:trPr>
          <w:cantSplit/>
          <w:jc w:val="center"/>
        </w:trPr>
        <w:tc>
          <w:tcPr>
            <w:tcW w:w="7920" w:type="dxa"/>
          </w:tcPr>
          <w:p w14:paraId="26E5933F" w14:textId="70317880" w:rsidR="002B493D" w:rsidRPr="00AC2B2B" w:rsidRDefault="002B493D" w:rsidP="002B493D">
            <w:pPr>
              <w:pStyle w:val="tablesyntax"/>
              <w:keepNext w:val="0"/>
              <w:keepLines w:val="0"/>
              <w:spacing w:before="20" w:after="40"/>
              <w:rPr>
                <w:b/>
                <w:bCs/>
                <w:lang w:val="en-CA"/>
              </w:rPr>
            </w:pPr>
            <w:r w:rsidRPr="00AC2B2B">
              <w:rPr>
                <w:bCs/>
                <w:noProof/>
                <w:lang w:eastAsia="ko-KR"/>
              </w:rPr>
              <w:tab/>
            </w:r>
            <w:r w:rsidRPr="00AC2B2B">
              <w:rPr>
                <w:bCs/>
                <w:noProof/>
                <w:lang w:eastAsia="ko-KR"/>
              </w:rPr>
              <w:tab/>
            </w:r>
            <w:r w:rsidRPr="00AC2B2B">
              <w:rPr>
                <w:bCs/>
                <w:noProof/>
                <w:lang w:eastAsia="ko-KR"/>
              </w:rPr>
              <w:tab/>
            </w:r>
            <w:r w:rsidRPr="00AC2B2B">
              <w:rPr>
                <w:b/>
                <w:bCs/>
                <w:noProof/>
                <w:lang w:eastAsia="ko-KR"/>
              </w:rPr>
              <w:t>pps_beta_offset_div2</w:t>
            </w:r>
          </w:p>
        </w:tc>
        <w:tc>
          <w:tcPr>
            <w:tcW w:w="1157" w:type="dxa"/>
          </w:tcPr>
          <w:p w14:paraId="504E9FF8" w14:textId="34E8B88B" w:rsidR="002B493D" w:rsidRPr="00AC2B2B" w:rsidRDefault="002B493D" w:rsidP="002B493D">
            <w:pPr>
              <w:pStyle w:val="tablecell"/>
              <w:keepNext w:val="0"/>
              <w:keepLines w:val="0"/>
              <w:spacing w:before="20" w:after="40"/>
              <w:jc w:val="center"/>
              <w:rPr>
                <w:lang w:val="en-CA"/>
              </w:rPr>
            </w:pPr>
            <w:r w:rsidRPr="00AC2B2B">
              <w:rPr>
                <w:noProof/>
                <w:lang w:eastAsia="ko-KR"/>
              </w:rPr>
              <w:t>se(v)</w:t>
            </w:r>
          </w:p>
        </w:tc>
      </w:tr>
      <w:tr w:rsidR="002B493D" w:rsidRPr="00AC2B2B" w14:paraId="52445D77" w14:textId="77777777" w:rsidTr="0068500C">
        <w:trPr>
          <w:cantSplit/>
          <w:jc w:val="center"/>
        </w:trPr>
        <w:tc>
          <w:tcPr>
            <w:tcW w:w="7920" w:type="dxa"/>
          </w:tcPr>
          <w:p w14:paraId="683DDDCB" w14:textId="5EFC71A7" w:rsidR="002B493D" w:rsidRPr="00AC2B2B" w:rsidRDefault="002B493D" w:rsidP="002B493D">
            <w:pPr>
              <w:pStyle w:val="tablesyntax"/>
              <w:keepNext w:val="0"/>
              <w:keepLines w:val="0"/>
              <w:spacing w:before="20" w:after="40"/>
              <w:rPr>
                <w:b/>
                <w:bCs/>
                <w:lang w:val="en-CA"/>
              </w:rPr>
            </w:pPr>
            <w:r w:rsidRPr="00AC2B2B">
              <w:rPr>
                <w:bCs/>
                <w:noProof/>
                <w:lang w:eastAsia="ko-KR"/>
              </w:rPr>
              <w:tab/>
            </w:r>
            <w:r w:rsidRPr="00AC2B2B">
              <w:rPr>
                <w:bCs/>
                <w:noProof/>
                <w:lang w:eastAsia="ko-KR"/>
              </w:rPr>
              <w:tab/>
            </w:r>
            <w:r w:rsidRPr="00AC2B2B">
              <w:rPr>
                <w:bCs/>
                <w:noProof/>
                <w:lang w:eastAsia="ko-KR"/>
              </w:rPr>
              <w:tab/>
            </w:r>
            <w:r w:rsidRPr="00AC2B2B">
              <w:rPr>
                <w:b/>
                <w:bCs/>
                <w:noProof/>
                <w:lang w:eastAsia="ko-KR"/>
              </w:rPr>
              <w:t>pps_tc_offset_div2</w:t>
            </w:r>
          </w:p>
        </w:tc>
        <w:tc>
          <w:tcPr>
            <w:tcW w:w="1157" w:type="dxa"/>
          </w:tcPr>
          <w:p w14:paraId="2872AC2F" w14:textId="15A1069C" w:rsidR="002B493D" w:rsidRPr="00AC2B2B" w:rsidRDefault="002B493D" w:rsidP="002B493D">
            <w:pPr>
              <w:pStyle w:val="tablecell"/>
              <w:keepNext w:val="0"/>
              <w:keepLines w:val="0"/>
              <w:spacing w:before="20" w:after="40"/>
              <w:jc w:val="center"/>
              <w:rPr>
                <w:lang w:val="en-CA"/>
              </w:rPr>
            </w:pPr>
            <w:r w:rsidRPr="00AC2B2B">
              <w:rPr>
                <w:noProof/>
                <w:lang w:eastAsia="ko-KR"/>
              </w:rPr>
              <w:t>se(v)</w:t>
            </w:r>
          </w:p>
        </w:tc>
      </w:tr>
      <w:tr w:rsidR="002B493D" w:rsidRPr="00AC2B2B" w14:paraId="24554C15" w14:textId="77777777" w:rsidTr="0068500C">
        <w:trPr>
          <w:cantSplit/>
          <w:jc w:val="center"/>
        </w:trPr>
        <w:tc>
          <w:tcPr>
            <w:tcW w:w="7920" w:type="dxa"/>
          </w:tcPr>
          <w:p w14:paraId="17741118" w14:textId="5D875A93" w:rsidR="002B493D" w:rsidRPr="00AC2B2B" w:rsidRDefault="002B493D" w:rsidP="002B493D">
            <w:pPr>
              <w:pStyle w:val="tablesyntax"/>
              <w:keepNext w:val="0"/>
              <w:keepLines w:val="0"/>
              <w:spacing w:before="20" w:after="40"/>
              <w:rPr>
                <w:b/>
                <w:bCs/>
                <w:lang w:val="en-CA"/>
              </w:rPr>
            </w:pPr>
            <w:r w:rsidRPr="00AC2B2B">
              <w:rPr>
                <w:bCs/>
                <w:noProof/>
                <w:lang w:eastAsia="ko-KR"/>
              </w:rPr>
              <w:tab/>
            </w:r>
            <w:r w:rsidRPr="00AC2B2B">
              <w:rPr>
                <w:bCs/>
                <w:noProof/>
                <w:lang w:eastAsia="ko-KR"/>
              </w:rPr>
              <w:tab/>
              <w:t>}</w:t>
            </w:r>
          </w:p>
        </w:tc>
        <w:tc>
          <w:tcPr>
            <w:tcW w:w="1157" w:type="dxa"/>
          </w:tcPr>
          <w:p w14:paraId="5AC074FF" w14:textId="77777777" w:rsidR="002B493D" w:rsidRPr="00AC2B2B" w:rsidRDefault="002B493D" w:rsidP="002B493D">
            <w:pPr>
              <w:pStyle w:val="tablecell"/>
              <w:keepNext w:val="0"/>
              <w:keepLines w:val="0"/>
              <w:spacing w:before="20" w:after="40"/>
              <w:jc w:val="center"/>
              <w:rPr>
                <w:lang w:val="en-CA"/>
              </w:rPr>
            </w:pPr>
          </w:p>
        </w:tc>
      </w:tr>
      <w:tr w:rsidR="002B493D" w:rsidRPr="00AC2B2B" w14:paraId="305FA9E2" w14:textId="77777777" w:rsidTr="0068500C">
        <w:trPr>
          <w:cantSplit/>
          <w:jc w:val="center"/>
        </w:trPr>
        <w:tc>
          <w:tcPr>
            <w:tcW w:w="7920" w:type="dxa"/>
          </w:tcPr>
          <w:p w14:paraId="4088455D" w14:textId="2CAA9351" w:rsidR="002B493D" w:rsidRPr="00AC2B2B" w:rsidRDefault="002B493D" w:rsidP="002B493D">
            <w:pPr>
              <w:pStyle w:val="tablesyntax"/>
              <w:keepNext w:val="0"/>
              <w:keepLines w:val="0"/>
              <w:spacing w:before="20" w:after="40"/>
              <w:rPr>
                <w:b/>
                <w:bCs/>
                <w:lang w:val="en-CA"/>
              </w:rPr>
            </w:pPr>
            <w:r w:rsidRPr="00AC2B2B">
              <w:rPr>
                <w:bCs/>
                <w:noProof/>
                <w:lang w:eastAsia="ko-KR"/>
              </w:rPr>
              <w:tab/>
              <w:t>}</w:t>
            </w:r>
          </w:p>
        </w:tc>
        <w:tc>
          <w:tcPr>
            <w:tcW w:w="1157" w:type="dxa"/>
          </w:tcPr>
          <w:p w14:paraId="46D9E62A" w14:textId="77777777" w:rsidR="002B493D" w:rsidRPr="00AC2B2B" w:rsidRDefault="002B493D" w:rsidP="002B493D">
            <w:pPr>
              <w:pStyle w:val="tablecell"/>
              <w:keepNext w:val="0"/>
              <w:keepLines w:val="0"/>
              <w:spacing w:before="20" w:after="40"/>
              <w:jc w:val="center"/>
              <w:rPr>
                <w:lang w:val="en-CA"/>
              </w:rPr>
            </w:pPr>
          </w:p>
        </w:tc>
      </w:tr>
      <w:tr w:rsidR="002B493D" w:rsidRPr="00AC2B2B" w14:paraId="6BB58C4E" w14:textId="77777777" w:rsidTr="0068500C">
        <w:trPr>
          <w:cantSplit/>
          <w:jc w:val="center"/>
        </w:trPr>
        <w:tc>
          <w:tcPr>
            <w:tcW w:w="7920" w:type="dxa"/>
          </w:tcPr>
          <w:p w14:paraId="6919B3B3" w14:textId="77777777" w:rsidR="002B493D" w:rsidRPr="00AC2B2B" w:rsidRDefault="002B493D" w:rsidP="002B493D">
            <w:pPr>
              <w:pStyle w:val="tablesyntax"/>
              <w:spacing w:before="20" w:after="40"/>
              <w:rPr>
                <w:lang w:val="en-CA"/>
              </w:rPr>
            </w:pPr>
            <w:r w:rsidRPr="00AC2B2B">
              <w:rPr>
                <w:lang w:val="en-CA"/>
              </w:rPr>
              <w:tab/>
              <w:t>rbsp_trailing_bits( )</w:t>
            </w:r>
          </w:p>
        </w:tc>
        <w:tc>
          <w:tcPr>
            <w:tcW w:w="1157" w:type="dxa"/>
          </w:tcPr>
          <w:p w14:paraId="1A0FD044" w14:textId="77777777" w:rsidR="002B493D" w:rsidRPr="00AC2B2B" w:rsidRDefault="002B493D" w:rsidP="002B493D">
            <w:pPr>
              <w:pStyle w:val="tablecell"/>
              <w:spacing w:before="20" w:after="40"/>
              <w:jc w:val="center"/>
              <w:rPr>
                <w:lang w:val="en-CA"/>
              </w:rPr>
            </w:pPr>
          </w:p>
        </w:tc>
      </w:tr>
      <w:tr w:rsidR="002B493D" w:rsidRPr="00AC2B2B" w14:paraId="436351CA" w14:textId="77777777" w:rsidTr="0068500C">
        <w:trPr>
          <w:cantSplit/>
          <w:jc w:val="center"/>
        </w:trPr>
        <w:tc>
          <w:tcPr>
            <w:tcW w:w="7920" w:type="dxa"/>
          </w:tcPr>
          <w:p w14:paraId="2ED470BE" w14:textId="77777777" w:rsidR="002B493D" w:rsidRPr="00AC2B2B" w:rsidRDefault="002B493D" w:rsidP="002B493D">
            <w:pPr>
              <w:pStyle w:val="tablesyntax"/>
              <w:spacing w:before="20" w:after="40"/>
              <w:rPr>
                <w:lang w:val="en-CA"/>
              </w:rPr>
            </w:pPr>
            <w:r w:rsidRPr="00AC2B2B">
              <w:rPr>
                <w:lang w:val="en-CA"/>
              </w:rPr>
              <w:t>}</w:t>
            </w:r>
          </w:p>
        </w:tc>
        <w:tc>
          <w:tcPr>
            <w:tcW w:w="1157" w:type="dxa"/>
          </w:tcPr>
          <w:p w14:paraId="26F5EBC9" w14:textId="77777777" w:rsidR="002B493D" w:rsidRPr="00AC2B2B" w:rsidRDefault="002B493D" w:rsidP="002B493D">
            <w:pPr>
              <w:pStyle w:val="tablecell"/>
              <w:spacing w:before="20" w:after="40"/>
              <w:jc w:val="center"/>
              <w:rPr>
                <w:lang w:val="en-CA"/>
              </w:rPr>
            </w:pPr>
          </w:p>
        </w:tc>
      </w:tr>
    </w:tbl>
    <w:p w14:paraId="1D87EE79" w14:textId="77777777" w:rsidR="00B36F08" w:rsidRPr="00AC2B2B" w:rsidRDefault="00B36F08" w:rsidP="00B36F08">
      <w:pPr>
        <w:rPr>
          <w:lang w:val="en-CA" w:eastAsia="ja-JP"/>
        </w:rPr>
      </w:pPr>
      <w:bookmarkStart w:id="622" w:name="_Toc331760504"/>
      <w:bookmarkStart w:id="623" w:name="_Toc331761296"/>
      <w:bookmarkStart w:id="624" w:name="_Toc331762089"/>
      <w:bookmarkStart w:id="625" w:name="_Toc331765667"/>
      <w:bookmarkStart w:id="626" w:name="_Toc331760556"/>
      <w:bookmarkStart w:id="627" w:name="_Toc331761348"/>
      <w:bookmarkStart w:id="628" w:name="_Toc331762141"/>
      <w:bookmarkStart w:id="629" w:name="_Toc331765719"/>
      <w:bookmarkEnd w:id="622"/>
      <w:bookmarkEnd w:id="623"/>
      <w:bookmarkEnd w:id="624"/>
      <w:bookmarkEnd w:id="625"/>
      <w:bookmarkEnd w:id="626"/>
      <w:bookmarkEnd w:id="627"/>
      <w:bookmarkEnd w:id="628"/>
      <w:bookmarkEnd w:id="629"/>
    </w:p>
    <w:p w14:paraId="02D46BCE" w14:textId="77777777" w:rsidR="00B36F08" w:rsidRPr="00AC2B2B" w:rsidRDefault="00B36F08" w:rsidP="00B36F08">
      <w:pPr>
        <w:pStyle w:val="40"/>
        <w:rPr>
          <w:lang w:val="en-CA"/>
        </w:rPr>
      </w:pPr>
      <w:bookmarkStart w:id="630" w:name="_Ref398986032"/>
      <w:bookmarkStart w:id="631" w:name="_Toc415475823"/>
      <w:bookmarkStart w:id="632" w:name="_Toc423599098"/>
      <w:bookmarkStart w:id="633" w:name="_Toc423601602"/>
      <w:r w:rsidRPr="00AC2B2B">
        <w:rPr>
          <w:lang w:val="en-CA"/>
        </w:rPr>
        <w:t>End of sequence RBSP syntax</w:t>
      </w:r>
      <w:bookmarkEnd w:id="630"/>
      <w:bookmarkEnd w:id="631"/>
      <w:bookmarkEnd w:id="632"/>
      <w:bookmarkEnd w:id="633"/>
    </w:p>
    <w:p w14:paraId="2A387B21" w14:textId="77777777" w:rsidR="00B36F08" w:rsidRPr="00AC2B2B"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AC2B2B" w14:paraId="1A3D7506" w14:textId="77777777" w:rsidTr="0068500C">
        <w:trPr>
          <w:cantSplit/>
          <w:jc w:val="center"/>
        </w:trPr>
        <w:tc>
          <w:tcPr>
            <w:tcW w:w="7920" w:type="dxa"/>
          </w:tcPr>
          <w:p w14:paraId="53D86ACB" w14:textId="77777777" w:rsidR="00B36F08" w:rsidRPr="00AC2B2B" w:rsidRDefault="00B36F08" w:rsidP="0068500C">
            <w:pPr>
              <w:pStyle w:val="tablesyntax"/>
              <w:spacing w:before="20" w:after="40"/>
              <w:rPr>
                <w:lang w:val="en-CA"/>
              </w:rPr>
            </w:pPr>
            <w:r w:rsidRPr="00AC2B2B">
              <w:rPr>
                <w:lang w:val="en-CA"/>
              </w:rPr>
              <w:t>end_of_seq_rbsp( ) {</w:t>
            </w:r>
          </w:p>
        </w:tc>
        <w:tc>
          <w:tcPr>
            <w:tcW w:w="1157" w:type="dxa"/>
          </w:tcPr>
          <w:p w14:paraId="3085DB5E" w14:textId="77777777" w:rsidR="00B36F08" w:rsidRPr="00AC2B2B" w:rsidRDefault="00B36F08" w:rsidP="0068500C">
            <w:pPr>
              <w:pStyle w:val="tableheading"/>
              <w:spacing w:before="20" w:after="40"/>
              <w:rPr>
                <w:lang w:val="en-CA"/>
              </w:rPr>
            </w:pPr>
            <w:r w:rsidRPr="00AC2B2B">
              <w:rPr>
                <w:lang w:val="en-CA"/>
              </w:rPr>
              <w:t>Descriptor</w:t>
            </w:r>
          </w:p>
        </w:tc>
      </w:tr>
      <w:tr w:rsidR="00B36F08" w:rsidRPr="00AC2B2B" w14:paraId="3477B393" w14:textId="77777777" w:rsidTr="0068500C">
        <w:trPr>
          <w:cantSplit/>
          <w:jc w:val="center"/>
        </w:trPr>
        <w:tc>
          <w:tcPr>
            <w:tcW w:w="7920" w:type="dxa"/>
          </w:tcPr>
          <w:p w14:paraId="42BF32C8" w14:textId="77777777" w:rsidR="00B36F08" w:rsidRPr="00AC2B2B" w:rsidRDefault="00B36F08" w:rsidP="0068500C">
            <w:pPr>
              <w:pStyle w:val="tablesyntax"/>
              <w:spacing w:before="20" w:after="40"/>
              <w:rPr>
                <w:lang w:val="en-CA"/>
              </w:rPr>
            </w:pPr>
            <w:r w:rsidRPr="00AC2B2B">
              <w:rPr>
                <w:lang w:val="en-CA"/>
              </w:rPr>
              <w:t>}</w:t>
            </w:r>
          </w:p>
        </w:tc>
        <w:tc>
          <w:tcPr>
            <w:tcW w:w="1157" w:type="dxa"/>
          </w:tcPr>
          <w:p w14:paraId="3C0C0710" w14:textId="77777777" w:rsidR="00B36F08" w:rsidRPr="00AC2B2B" w:rsidRDefault="00B36F08" w:rsidP="0068500C">
            <w:pPr>
              <w:pStyle w:val="tablecell"/>
              <w:keepNext w:val="0"/>
              <w:spacing w:before="20" w:after="40"/>
              <w:rPr>
                <w:lang w:val="en-CA"/>
              </w:rPr>
            </w:pPr>
          </w:p>
        </w:tc>
      </w:tr>
    </w:tbl>
    <w:p w14:paraId="6F30E22B" w14:textId="77777777" w:rsidR="00B36F08" w:rsidRPr="00AC2B2B" w:rsidRDefault="00B36F08" w:rsidP="00B36F08">
      <w:pPr>
        <w:rPr>
          <w:lang w:val="en-CA" w:eastAsia="ja-JP"/>
        </w:rPr>
      </w:pPr>
    </w:p>
    <w:p w14:paraId="41618EAC" w14:textId="77777777" w:rsidR="00B36F08" w:rsidRPr="00AC2B2B" w:rsidRDefault="00B36F08" w:rsidP="00B36F08">
      <w:pPr>
        <w:pStyle w:val="40"/>
        <w:rPr>
          <w:lang w:val="en-CA"/>
        </w:rPr>
      </w:pPr>
      <w:bookmarkStart w:id="634" w:name="_Ref398986094"/>
      <w:bookmarkStart w:id="635" w:name="_Toc415475824"/>
      <w:bookmarkStart w:id="636" w:name="_Toc423599099"/>
      <w:bookmarkStart w:id="637" w:name="_Toc423601603"/>
      <w:r w:rsidRPr="00AC2B2B">
        <w:rPr>
          <w:lang w:val="en-CA"/>
        </w:rPr>
        <w:t>End of bitstream RBSP syntax</w:t>
      </w:r>
      <w:bookmarkEnd w:id="634"/>
      <w:bookmarkEnd w:id="635"/>
      <w:bookmarkEnd w:id="636"/>
      <w:bookmarkEnd w:id="637"/>
    </w:p>
    <w:p w14:paraId="56AB2A7C" w14:textId="77777777" w:rsidR="00B36F08" w:rsidRPr="00AC2B2B"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AC2B2B" w14:paraId="6B45A342" w14:textId="77777777" w:rsidTr="0068500C">
        <w:trPr>
          <w:cantSplit/>
          <w:jc w:val="center"/>
        </w:trPr>
        <w:tc>
          <w:tcPr>
            <w:tcW w:w="7920" w:type="dxa"/>
          </w:tcPr>
          <w:p w14:paraId="7F89B441" w14:textId="77777777" w:rsidR="00B36F08" w:rsidRPr="00AC2B2B" w:rsidRDefault="00B36F08" w:rsidP="0068500C">
            <w:pPr>
              <w:pStyle w:val="tablesyntax"/>
              <w:spacing w:before="20" w:after="40"/>
              <w:rPr>
                <w:lang w:val="en-CA"/>
              </w:rPr>
            </w:pPr>
            <w:r w:rsidRPr="00AC2B2B">
              <w:rPr>
                <w:lang w:val="en-CA"/>
              </w:rPr>
              <w:t>end_of_bitstream_rbsp( ) {</w:t>
            </w:r>
          </w:p>
        </w:tc>
        <w:tc>
          <w:tcPr>
            <w:tcW w:w="1157" w:type="dxa"/>
          </w:tcPr>
          <w:p w14:paraId="60D52051" w14:textId="77777777" w:rsidR="00B36F08" w:rsidRPr="00AC2B2B" w:rsidRDefault="00B36F08" w:rsidP="0068500C">
            <w:pPr>
              <w:pStyle w:val="tableheading"/>
              <w:spacing w:before="20" w:after="40"/>
              <w:rPr>
                <w:lang w:val="en-CA"/>
              </w:rPr>
            </w:pPr>
            <w:r w:rsidRPr="00AC2B2B">
              <w:rPr>
                <w:lang w:val="en-CA"/>
              </w:rPr>
              <w:t>Descriptor</w:t>
            </w:r>
          </w:p>
        </w:tc>
      </w:tr>
      <w:tr w:rsidR="00B36F08" w:rsidRPr="00AC2B2B" w14:paraId="28513DE5" w14:textId="77777777" w:rsidTr="0068500C">
        <w:trPr>
          <w:cantSplit/>
          <w:jc w:val="center"/>
        </w:trPr>
        <w:tc>
          <w:tcPr>
            <w:tcW w:w="7920" w:type="dxa"/>
          </w:tcPr>
          <w:p w14:paraId="69950107" w14:textId="77777777" w:rsidR="00B36F08" w:rsidRPr="00AC2B2B" w:rsidRDefault="00B36F08" w:rsidP="0068500C">
            <w:pPr>
              <w:pStyle w:val="tablesyntax"/>
              <w:spacing w:before="20" w:after="40"/>
              <w:rPr>
                <w:lang w:val="en-CA"/>
              </w:rPr>
            </w:pPr>
            <w:r w:rsidRPr="00AC2B2B">
              <w:rPr>
                <w:lang w:val="en-CA"/>
              </w:rPr>
              <w:t>}</w:t>
            </w:r>
          </w:p>
        </w:tc>
        <w:tc>
          <w:tcPr>
            <w:tcW w:w="1157" w:type="dxa"/>
          </w:tcPr>
          <w:p w14:paraId="145552AC" w14:textId="77777777" w:rsidR="00B36F08" w:rsidRPr="00AC2B2B" w:rsidRDefault="00B36F08" w:rsidP="0068500C">
            <w:pPr>
              <w:pStyle w:val="tablecell"/>
              <w:keepNext w:val="0"/>
              <w:spacing w:before="20" w:after="40"/>
              <w:rPr>
                <w:lang w:val="en-CA"/>
              </w:rPr>
            </w:pPr>
          </w:p>
        </w:tc>
      </w:tr>
    </w:tbl>
    <w:p w14:paraId="0F7F615C" w14:textId="77777777" w:rsidR="00B36F08" w:rsidRPr="00AC2B2B" w:rsidRDefault="00B36F08" w:rsidP="00B36F08">
      <w:pPr>
        <w:rPr>
          <w:lang w:val="en-CA"/>
        </w:rPr>
      </w:pPr>
    </w:p>
    <w:p w14:paraId="24C6C464" w14:textId="77777777" w:rsidR="00B36F08" w:rsidRPr="00AC2B2B" w:rsidRDefault="00B36F08" w:rsidP="00B36F08">
      <w:pPr>
        <w:pStyle w:val="40"/>
        <w:rPr>
          <w:lang w:val="en-CA"/>
        </w:rPr>
      </w:pPr>
      <w:bookmarkStart w:id="638" w:name="_Toc9036495"/>
      <w:bookmarkStart w:id="639" w:name="_Toc20134249"/>
      <w:bookmarkStart w:id="640" w:name="_Toc77680381"/>
      <w:bookmarkStart w:id="641" w:name="_Ref168818774"/>
      <w:bookmarkStart w:id="642" w:name="_Ref220341292"/>
      <w:bookmarkStart w:id="643" w:name="_Toc226456532"/>
      <w:bookmarkStart w:id="644" w:name="_Toc248045230"/>
      <w:bookmarkStart w:id="645" w:name="_Toc287363758"/>
      <w:bookmarkStart w:id="646" w:name="_Toc311216747"/>
      <w:bookmarkStart w:id="647" w:name="_Toc317198716"/>
      <w:bookmarkStart w:id="648" w:name="_Ref398986099"/>
      <w:bookmarkStart w:id="649" w:name="_Toc415475826"/>
      <w:bookmarkStart w:id="650" w:name="_Toc423599101"/>
      <w:bookmarkStart w:id="651" w:name="_Toc423601605"/>
      <w:r w:rsidRPr="00AC2B2B">
        <w:rPr>
          <w:lang w:val="en-CA"/>
        </w:rPr>
        <w:t>Slice layer RBSP syntax</w:t>
      </w:r>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p>
    <w:p w14:paraId="7868EC1E" w14:textId="77777777" w:rsidR="00B36F08" w:rsidRPr="00AC2B2B"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AC2B2B" w14:paraId="7B164513" w14:textId="77777777" w:rsidTr="0068500C">
        <w:trPr>
          <w:cantSplit/>
          <w:jc w:val="center"/>
        </w:trPr>
        <w:tc>
          <w:tcPr>
            <w:tcW w:w="7920" w:type="dxa"/>
          </w:tcPr>
          <w:p w14:paraId="6C373926" w14:textId="77777777" w:rsidR="00B36F08" w:rsidRPr="00AC2B2B" w:rsidRDefault="00B36F08" w:rsidP="00B36F08">
            <w:pPr>
              <w:pStyle w:val="tablesyntax"/>
              <w:spacing w:before="20" w:after="40"/>
              <w:rPr>
                <w:lang w:val="en-CA"/>
              </w:rPr>
            </w:pPr>
            <w:r w:rsidRPr="00AC2B2B">
              <w:rPr>
                <w:lang w:val="en-CA"/>
              </w:rPr>
              <w:t>slice_layer_rbsp( ) {</w:t>
            </w:r>
          </w:p>
        </w:tc>
        <w:tc>
          <w:tcPr>
            <w:tcW w:w="1157" w:type="dxa"/>
          </w:tcPr>
          <w:p w14:paraId="1D98698F" w14:textId="77777777" w:rsidR="00B36F08" w:rsidRPr="00AC2B2B" w:rsidRDefault="00B36F08" w:rsidP="0068500C">
            <w:pPr>
              <w:pStyle w:val="tableheading"/>
              <w:spacing w:before="20" w:after="40"/>
              <w:rPr>
                <w:lang w:val="en-CA"/>
              </w:rPr>
            </w:pPr>
            <w:r w:rsidRPr="00AC2B2B">
              <w:rPr>
                <w:lang w:val="en-CA"/>
              </w:rPr>
              <w:t>Descriptor</w:t>
            </w:r>
          </w:p>
        </w:tc>
      </w:tr>
      <w:tr w:rsidR="00B36F08" w:rsidRPr="00AC2B2B" w14:paraId="111B2015" w14:textId="77777777" w:rsidTr="0068500C">
        <w:trPr>
          <w:cantSplit/>
          <w:jc w:val="center"/>
        </w:trPr>
        <w:tc>
          <w:tcPr>
            <w:tcW w:w="7920" w:type="dxa"/>
          </w:tcPr>
          <w:p w14:paraId="2064D79A" w14:textId="77777777" w:rsidR="00B36F08" w:rsidRPr="00AC2B2B" w:rsidRDefault="00B36F08" w:rsidP="00B36F08">
            <w:pPr>
              <w:pStyle w:val="tablesyntax"/>
              <w:spacing w:before="20" w:after="40"/>
              <w:rPr>
                <w:sz w:val="22"/>
                <w:szCs w:val="22"/>
                <w:lang w:val="en-CA"/>
              </w:rPr>
            </w:pPr>
            <w:r w:rsidRPr="00AC2B2B">
              <w:rPr>
                <w:lang w:val="en-CA"/>
              </w:rPr>
              <w:tab/>
              <w:t>slice_header( )</w:t>
            </w:r>
          </w:p>
        </w:tc>
        <w:tc>
          <w:tcPr>
            <w:tcW w:w="1157" w:type="dxa"/>
          </w:tcPr>
          <w:p w14:paraId="57AFDF6C" w14:textId="77777777" w:rsidR="00B36F08" w:rsidRPr="00AC2B2B" w:rsidRDefault="00B36F08" w:rsidP="0068500C">
            <w:pPr>
              <w:pStyle w:val="tablecell"/>
              <w:spacing w:before="20" w:after="40"/>
              <w:rPr>
                <w:lang w:val="en-CA"/>
              </w:rPr>
            </w:pPr>
          </w:p>
        </w:tc>
      </w:tr>
      <w:tr w:rsidR="00B36F08" w:rsidRPr="00AC2B2B" w14:paraId="1563F61D" w14:textId="77777777" w:rsidTr="0068500C">
        <w:trPr>
          <w:cantSplit/>
          <w:jc w:val="center"/>
        </w:trPr>
        <w:tc>
          <w:tcPr>
            <w:tcW w:w="7920" w:type="dxa"/>
          </w:tcPr>
          <w:p w14:paraId="58AA840B" w14:textId="77777777" w:rsidR="00B36F08" w:rsidRPr="00AC2B2B" w:rsidRDefault="00B36F08" w:rsidP="00B36F08">
            <w:pPr>
              <w:pStyle w:val="tablesyntax"/>
              <w:spacing w:before="20" w:after="40"/>
              <w:rPr>
                <w:lang w:val="en-CA"/>
              </w:rPr>
            </w:pPr>
            <w:r w:rsidRPr="00AC2B2B">
              <w:rPr>
                <w:lang w:val="en-CA"/>
              </w:rPr>
              <w:tab/>
              <w:t>slice_data( )</w:t>
            </w:r>
          </w:p>
        </w:tc>
        <w:tc>
          <w:tcPr>
            <w:tcW w:w="1157" w:type="dxa"/>
          </w:tcPr>
          <w:p w14:paraId="20987F9A" w14:textId="77777777" w:rsidR="00B36F08" w:rsidRPr="00AC2B2B" w:rsidRDefault="00B36F08" w:rsidP="0068500C">
            <w:pPr>
              <w:pStyle w:val="tablecell"/>
              <w:spacing w:before="20" w:after="40"/>
              <w:rPr>
                <w:lang w:val="en-CA"/>
              </w:rPr>
            </w:pPr>
          </w:p>
        </w:tc>
      </w:tr>
      <w:tr w:rsidR="00B36F08" w:rsidRPr="00AC2B2B" w14:paraId="19CA0F58" w14:textId="77777777" w:rsidTr="0068500C">
        <w:trPr>
          <w:cantSplit/>
          <w:jc w:val="center"/>
        </w:trPr>
        <w:tc>
          <w:tcPr>
            <w:tcW w:w="7920" w:type="dxa"/>
          </w:tcPr>
          <w:p w14:paraId="36E56EBB" w14:textId="77777777" w:rsidR="00B36F08" w:rsidRPr="00AC2B2B" w:rsidRDefault="00B36F08" w:rsidP="00B36F08">
            <w:pPr>
              <w:pStyle w:val="tablesyntax"/>
              <w:spacing w:before="20" w:after="40"/>
              <w:rPr>
                <w:lang w:val="en-CA"/>
              </w:rPr>
            </w:pPr>
            <w:r w:rsidRPr="00AC2B2B">
              <w:rPr>
                <w:lang w:val="en-CA"/>
              </w:rPr>
              <w:tab/>
              <w:t>rbsp_slice_trailing_bits( )</w:t>
            </w:r>
          </w:p>
        </w:tc>
        <w:tc>
          <w:tcPr>
            <w:tcW w:w="1157" w:type="dxa"/>
          </w:tcPr>
          <w:p w14:paraId="1AD5DE9E" w14:textId="77777777" w:rsidR="00B36F08" w:rsidRPr="00AC2B2B" w:rsidRDefault="00B36F08" w:rsidP="0068500C">
            <w:pPr>
              <w:pStyle w:val="tablecell"/>
              <w:spacing w:before="20" w:after="40"/>
              <w:rPr>
                <w:lang w:val="en-CA"/>
              </w:rPr>
            </w:pPr>
          </w:p>
        </w:tc>
      </w:tr>
      <w:tr w:rsidR="00B36F08" w:rsidRPr="00AC2B2B" w14:paraId="4BCDC50A" w14:textId="77777777" w:rsidTr="0068500C">
        <w:trPr>
          <w:cantSplit/>
          <w:jc w:val="center"/>
        </w:trPr>
        <w:tc>
          <w:tcPr>
            <w:tcW w:w="7920" w:type="dxa"/>
          </w:tcPr>
          <w:p w14:paraId="77BB626E" w14:textId="77777777" w:rsidR="00B36F08" w:rsidRPr="00AC2B2B" w:rsidRDefault="00B36F08" w:rsidP="0068500C">
            <w:pPr>
              <w:pStyle w:val="tablesyntax"/>
              <w:spacing w:before="20" w:after="40"/>
              <w:rPr>
                <w:lang w:val="en-CA"/>
              </w:rPr>
            </w:pPr>
            <w:r w:rsidRPr="00AC2B2B">
              <w:rPr>
                <w:lang w:val="en-CA"/>
              </w:rPr>
              <w:t>}</w:t>
            </w:r>
          </w:p>
        </w:tc>
        <w:tc>
          <w:tcPr>
            <w:tcW w:w="1157" w:type="dxa"/>
          </w:tcPr>
          <w:p w14:paraId="6ABC1064" w14:textId="77777777" w:rsidR="00B36F08" w:rsidRPr="00AC2B2B" w:rsidRDefault="00B36F08" w:rsidP="0068500C">
            <w:pPr>
              <w:pStyle w:val="tablecell"/>
              <w:keepNext w:val="0"/>
              <w:spacing w:before="20" w:after="40"/>
              <w:rPr>
                <w:lang w:val="en-CA"/>
              </w:rPr>
            </w:pPr>
          </w:p>
        </w:tc>
      </w:tr>
    </w:tbl>
    <w:p w14:paraId="300CDC03" w14:textId="77777777" w:rsidR="00B36F08" w:rsidRPr="00AC2B2B" w:rsidRDefault="00B36F08" w:rsidP="00B36F08">
      <w:pPr>
        <w:rPr>
          <w:lang w:val="en-CA"/>
        </w:rPr>
      </w:pPr>
    </w:p>
    <w:p w14:paraId="78612E96" w14:textId="77777777" w:rsidR="00B36F08" w:rsidRPr="00AC2B2B" w:rsidRDefault="00B36F08" w:rsidP="00B36F08">
      <w:pPr>
        <w:pStyle w:val="40"/>
        <w:rPr>
          <w:lang w:val="en-CA"/>
        </w:rPr>
      </w:pPr>
      <w:bookmarkStart w:id="652" w:name="_Toc20134255"/>
      <w:bookmarkStart w:id="653" w:name="_Toc77680386"/>
      <w:bookmarkStart w:id="654" w:name="_Ref168818785"/>
      <w:bookmarkStart w:id="655" w:name="_Ref220341299"/>
      <w:bookmarkStart w:id="656" w:name="_Toc226456537"/>
      <w:bookmarkStart w:id="657" w:name="_Toc248045232"/>
      <w:bookmarkStart w:id="658" w:name="_Toc287363759"/>
      <w:bookmarkStart w:id="659" w:name="_Toc311216748"/>
      <w:bookmarkStart w:id="660" w:name="_Toc317198717"/>
      <w:bookmarkStart w:id="661" w:name="_Ref398986102"/>
      <w:bookmarkStart w:id="662" w:name="_Toc415475827"/>
      <w:bookmarkStart w:id="663" w:name="_Toc423599102"/>
      <w:bookmarkStart w:id="664" w:name="_Toc423601606"/>
      <w:r w:rsidRPr="00AC2B2B">
        <w:rPr>
          <w:lang w:val="en-CA"/>
        </w:rPr>
        <w:t>RBSP slice trailing bits syntax</w:t>
      </w:r>
      <w:bookmarkEnd w:id="652"/>
      <w:bookmarkEnd w:id="653"/>
      <w:bookmarkEnd w:id="654"/>
      <w:bookmarkEnd w:id="655"/>
      <w:bookmarkEnd w:id="656"/>
      <w:bookmarkEnd w:id="657"/>
      <w:bookmarkEnd w:id="658"/>
      <w:bookmarkEnd w:id="659"/>
      <w:bookmarkEnd w:id="660"/>
      <w:bookmarkEnd w:id="661"/>
      <w:bookmarkEnd w:id="662"/>
      <w:bookmarkEnd w:id="663"/>
      <w:bookmarkEnd w:id="664"/>
    </w:p>
    <w:p w14:paraId="434525FB" w14:textId="77777777" w:rsidR="00B36F08" w:rsidRPr="00AC2B2B"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AC2B2B" w14:paraId="57A77214" w14:textId="77777777" w:rsidTr="0068500C">
        <w:trPr>
          <w:cantSplit/>
          <w:jc w:val="center"/>
        </w:trPr>
        <w:tc>
          <w:tcPr>
            <w:tcW w:w="7920" w:type="dxa"/>
          </w:tcPr>
          <w:p w14:paraId="4ECEE0D4" w14:textId="77777777" w:rsidR="00B36F08" w:rsidRPr="00AC2B2B" w:rsidRDefault="00B36F08" w:rsidP="0068500C">
            <w:pPr>
              <w:pStyle w:val="tablesyntax"/>
              <w:spacing w:before="20" w:after="40"/>
              <w:rPr>
                <w:lang w:val="en-CA"/>
              </w:rPr>
            </w:pPr>
            <w:r w:rsidRPr="00AC2B2B">
              <w:rPr>
                <w:lang w:val="en-CA"/>
              </w:rPr>
              <w:t>rbsp_slice_trailing_bits( ) {</w:t>
            </w:r>
          </w:p>
        </w:tc>
        <w:tc>
          <w:tcPr>
            <w:tcW w:w="1157" w:type="dxa"/>
          </w:tcPr>
          <w:p w14:paraId="71940C44" w14:textId="77777777" w:rsidR="00B36F08" w:rsidRPr="00AC2B2B" w:rsidRDefault="00B36F08" w:rsidP="0068500C">
            <w:pPr>
              <w:pStyle w:val="tableheading"/>
              <w:spacing w:before="20" w:after="40"/>
              <w:rPr>
                <w:lang w:val="en-CA"/>
              </w:rPr>
            </w:pPr>
            <w:r w:rsidRPr="00AC2B2B">
              <w:rPr>
                <w:lang w:val="en-CA"/>
              </w:rPr>
              <w:t>Descriptor</w:t>
            </w:r>
          </w:p>
        </w:tc>
      </w:tr>
      <w:tr w:rsidR="00B36F08" w:rsidRPr="00AC2B2B" w14:paraId="474E7D6E" w14:textId="77777777" w:rsidTr="0068500C">
        <w:trPr>
          <w:cantSplit/>
          <w:jc w:val="center"/>
        </w:trPr>
        <w:tc>
          <w:tcPr>
            <w:tcW w:w="7920" w:type="dxa"/>
          </w:tcPr>
          <w:p w14:paraId="4DD06053" w14:textId="77777777" w:rsidR="00B36F08" w:rsidRPr="00AC2B2B" w:rsidRDefault="00B36F08" w:rsidP="0068500C">
            <w:pPr>
              <w:pStyle w:val="tablesyntax"/>
              <w:spacing w:before="20" w:after="40"/>
              <w:rPr>
                <w:lang w:val="en-CA"/>
              </w:rPr>
            </w:pPr>
            <w:r w:rsidRPr="00AC2B2B">
              <w:rPr>
                <w:lang w:val="en-CA"/>
              </w:rPr>
              <w:tab/>
              <w:t>rbsp_trailing_bits( )</w:t>
            </w:r>
          </w:p>
        </w:tc>
        <w:tc>
          <w:tcPr>
            <w:tcW w:w="1157" w:type="dxa"/>
          </w:tcPr>
          <w:p w14:paraId="4E0C420B" w14:textId="77777777" w:rsidR="00B36F08" w:rsidRPr="00AC2B2B" w:rsidRDefault="00B36F08" w:rsidP="0068500C">
            <w:pPr>
              <w:pStyle w:val="tablecell"/>
              <w:spacing w:before="20" w:after="40"/>
              <w:rPr>
                <w:lang w:val="en-CA"/>
              </w:rPr>
            </w:pPr>
          </w:p>
        </w:tc>
      </w:tr>
      <w:tr w:rsidR="00B36F08" w:rsidRPr="00AC2B2B" w14:paraId="1B95D684" w14:textId="77777777" w:rsidTr="0068500C">
        <w:trPr>
          <w:cantSplit/>
          <w:jc w:val="center"/>
        </w:trPr>
        <w:tc>
          <w:tcPr>
            <w:tcW w:w="7920" w:type="dxa"/>
          </w:tcPr>
          <w:p w14:paraId="292ED235" w14:textId="77777777" w:rsidR="00B36F08" w:rsidRPr="00AC2B2B" w:rsidRDefault="00B36F08" w:rsidP="0068500C">
            <w:pPr>
              <w:pStyle w:val="tablesyntax"/>
              <w:spacing w:before="20" w:after="40"/>
              <w:rPr>
                <w:lang w:val="en-CA"/>
              </w:rPr>
            </w:pPr>
            <w:r w:rsidRPr="00AC2B2B">
              <w:rPr>
                <w:b/>
                <w:bCs/>
                <w:lang w:val="en-CA"/>
              </w:rPr>
              <w:tab/>
            </w:r>
            <w:r w:rsidRPr="00AC2B2B">
              <w:rPr>
                <w:lang w:val="en-CA"/>
              </w:rPr>
              <w:t>while( more_rbsp_trailing_data( ) )</w:t>
            </w:r>
          </w:p>
        </w:tc>
        <w:tc>
          <w:tcPr>
            <w:tcW w:w="1157" w:type="dxa"/>
          </w:tcPr>
          <w:p w14:paraId="04430EA7" w14:textId="77777777" w:rsidR="00B36F08" w:rsidRPr="00AC2B2B" w:rsidRDefault="00B36F08" w:rsidP="0068500C">
            <w:pPr>
              <w:pStyle w:val="tablecell"/>
              <w:spacing w:before="20" w:after="40"/>
              <w:rPr>
                <w:lang w:val="en-CA"/>
              </w:rPr>
            </w:pPr>
          </w:p>
        </w:tc>
      </w:tr>
      <w:tr w:rsidR="00B36F08" w:rsidRPr="00AC2B2B" w14:paraId="4D8CD58F" w14:textId="77777777" w:rsidTr="0068500C">
        <w:trPr>
          <w:cantSplit/>
          <w:jc w:val="center"/>
        </w:trPr>
        <w:tc>
          <w:tcPr>
            <w:tcW w:w="7920" w:type="dxa"/>
          </w:tcPr>
          <w:p w14:paraId="5E53421E" w14:textId="77777777" w:rsidR="00B36F08" w:rsidRPr="00AC2B2B" w:rsidRDefault="00B36F08" w:rsidP="0068500C">
            <w:pPr>
              <w:pStyle w:val="tablesyntax"/>
              <w:spacing w:before="20" w:after="40"/>
              <w:rPr>
                <w:lang w:val="en-CA"/>
              </w:rPr>
            </w:pPr>
            <w:r w:rsidRPr="00AC2B2B">
              <w:rPr>
                <w:b/>
                <w:bCs/>
                <w:lang w:val="en-CA"/>
              </w:rPr>
              <w:tab/>
            </w:r>
            <w:r w:rsidRPr="00AC2B2B">
              <w:rPr>
                <w:b/>
                <w:bCs/>
                <w:lang w:val="en-CA"/>
              </w:rPr>
              <w:tab/>
              <w:t>cabac_zero_word</w:t>
            </w:r>
            <w:r w:rsidRPr="00AC2B2B">
              <w:rPr>
                <w:lang w:val="en-CA"/>
              </w:rPr>
              <w:t xml:space="preserve">  /* equal to 0x0000 */</w:t>
            </w:r>
          </w:p>
        </w:tc>
        <w:tc>
          <w:tcPr>
            <w:tcW w:w="1157" w:type="dxa"/>
          </w:tcPr>
          <w:p w14:paraId="3B1C73A2" w14:textId="77777777" w:rsidR="00B36F08" w:rsidRPr="00AC2B2B" w:rsidRDefault="00B36F08" w:rsidP="0068500C">
            <w:pPr>
              <w:pStyle w:val="tablecell"/>
              <w:spacing w:before="20" w:after="40"/>
              <w:jc w:val="center"/>
              <w:rPr>
                <w:lang w:val="en-CA"/>
              </w:rPr>
            </w:pPr>
            <w:r w:rsidRPr="00AC2B2B">
              <w:rPr>
                <w:lang w:val="en-CA"/>
              </w:rPr>
              <w:t>f(16)</w:t>
            </w:r>
          </w:p>
        </w:tc>
      </w:tr>
      <w:tr w:rsidR="00B36F08" w:rsidRPr="00AC2B2B" w14:paraId="13AF38FE" w14:textId="77777777" w:rsidTr="0068500C">
        <w:trPr>
          <w:cantSplit/>
          <w:jc w:val="center"/>
        </w:trPr>
        <w:tc>
          <w:tcPr>
            <w:tcW w:w="7920" w:type="dxa"/>
          </w:tcPr>
          <w:p w14:paraId="2EE9A245" w14:textId="77777777" w:rsidR="00B36F08" w:rsidRPr="00AC2B2B" w:rsidRDefault="00B36F08" w:rsidP="0068500C">
            <w:pPr>
              <w:pStyle w:val="tablesyntax"/>
              <w:spacing w:before="20" w:after="40"/>
              <w:rPr>
                <w:lang w:val="en-CA"/>
              </w:rPr>
            </w:pPr>
            <w:r w:rsidRPr="00AC2B2B">
              <w:rPr>
                <w:lang w:val="en-CA"/>
              </w:rPr>
              <w:t>}</w:t>
            </w:r>
          </w:p>
        </w:tc>
        <w:tc>
          <w:tcPr>
            <w:tcW w:w="1157" w:type="dxa"/>
          </w:tcPr>
          <w:p w14:paraId="54030A4E" w14:textId="77777777" w:rsidR="00B36F08" w:rsidRPr="00AC2B2B" w:rsidRDefault="00B36F08" w:rsidP="0068500C">
            <w:pPr>
              <w:pStyle w:val="tablecell"/>
              <w:keepNext w:val="0"/>
              <w:spacing w:before="20" w:after="40"/>
              <w:rPr>
                <w:lang w:val="en-CA"/>
              </w:rPr>
            </w:pPr>
          </w:p>
        </w:tc>
      </w:tr>
    </w:tbl>
    <w:p w14:paraId="442A15E8" w14:textId="77777777" w:rsidR="00B36F08" w:rsidRPr="00AC2B2B" w:rsidRDefault="00B36F08" w:rsidP="00B36F08">
      <w:pPr>
        <w:rPr>
          <w:lang w:val="en-CA"/>
        </w:rPr>
      </w:pPr>
    </w:p>
    <w:p w14:paraId="1D973083" w14:textId="77777777" w:rsidR="00B36F08" w:rsidRPr="00AC2B2B" w:rsidRDefault="00B36F08" w:rsidP="00B36F08">
      <w:pPr>
        <w:pStyle w:val="40"/>
        <w:rPr>
          <w:lang w:val="en-CA"/>
        </w:rPr>
      </w:pPr>
      <w:bookmarkStart w:id="665" w:name="_Toc77680387"/>
      <w:bookmarkStart w:id="666" w:name="_Ref168818787"/>
      <w:bookmarkStart w:id="667" w:name="_Ref220341300"/>
      <w:bookmarkStart w:id="668" w:name="_Toc226456538"/>
      <w:bookmarkStart w:id="669" w:name="_Toc248045233"/>
      <w:bookmarkStart w:id="670" w:name="_Toc287363760"/>
      <w:bookmarkStart w:id="671" w:name="_Toc311216749"/>
      <w:bookmarkStart w:id="672" w:name="_Toc317198718"/>
      <w:bookmarkStart w:id="673" w:name="_Ref398986104"/>
      <w:bookmarkStart w:id="674" w:name="_Toc415475828"/>
      <w:bookmarkStart w:id="675" w:name="_Toc423599103"/>
      <w:bookmarkStart w:id="676" w:name="_Toc423601607"/>
      <w:r w:rsidRPr="00AC2B2B">
        <w:rPr>
          <w:lang w:val="en-CA"/>
        </w:rPr>
        <w:lastRenderedPageBreak/>
        <w:t>RBSP trailing bits syntax</w:t>
      </w:r>
      <w:bookmarkEnd w:id="665"/>
      <w:bookmarkEnd w:id="666"/>
      <w:bookmarkEnd w:id="667"/>
      <w:bookmarkEnd w:id="668"/>
      <w:bookmarkEnd w:id="669"/>
      <w:bookmarkEnd w:id="670"/>
      <w:bookmarkEnd w:id="671"/>
      <w:bookmarkEnd w:id="672"/>
      <w:bookmarkEnd w:id="673"/>
      <w:bookmarkEnd w:id="674"/>
      <w:bookmarkEnd w:id="675"/>
      <w:bookmarkEnd w:id="676"/>
    </w:p>
    <w:p w14:paraId="4C2CD327" w14:textId="77777777" w:rsidR="00B36F08" w:rsidRPr="00AC2B2B"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AC2B2B" w14:paraId="72104320" w14:textId="77777777" w:rsidTr="0068500C">
        <w:trPr>
          <w:cantSplit/>
          <w:jc w:val="center"/>
        </w:trPr>
        <w:tc>
          <w:tcPr>
            <w:tcW w:w="7920" w:type="dxa"/>
          </w:tcPr>
          <w:p w14:paraId="6EAD5688" w14:textId="77777777" w:rsidR="00B36F08" w:rsidRPr="00AC2B2B" w:rsidRDefault="00B36F08" w:rsidP="0068500C">
            <w:pPr>
              <w:pStyle w:val="tablesyntax"/>
              <w:spacing w:before="20" w:after="40"/>
              <w:rPr>
                <w:lang w:val="en-CA"/>
              </w:rPr>
            </w:pPr>
            <w:r w:rsidRPr="00AC2B2B">
              <w:rPr>
                <w:lang w:val="en-CA"/>
              </w:rPr>
              <w:t>rbsp_trailing_bits( ) {</w:t>
            </w:r>
          </w:p>
        </w:tc>
        <w:tc>
          <w:tcPr>
            <w:tcW w:w="1157" w:type="dxa"/>
          </w:tcPr>
          <w:p w14:paraId="0ADD97AB" w14:textId="77777777" w:rsidR="00B36F08" w:rsidRPr="00AC2B2B" w:rsidRDefault="00B36F08" w:rsidP="0068500C">
            <w:pPr>
              <w:pStyle w:val="tableheading"/>
              <w:spacing w:before="20" w:after="40"/>
              <w:rPr>
                <w:lang w:val="en-CA"/>
              </w:rPr>
            </w:pPr>
            <w:r w:rsidRPr="00AC2B2B">
              <w:rPr>
                <w:lang w:val="en-CA"/>
              </w:rPr>
              <w:t>Descriptor</w:t>
            </w:r>
          </w:p>
        </w:tc>
      </w:tr>
      <w:tr w:rsidR="00B36F08" w:rsidRPr="00AC2B2B" w14:paraId="50AE8438" w14:textId="77777777" w:rsidTr="0068500C">
        <w:trPr>
          <w:cantSplit/>
          <w:jc w:val="center"/>
        </w:trPr>
        <w:tc>
          <w:tcPr>
            <w:tcW w:w="7920" w:type="dxa"/>
          </w:tcPr>
          <w:p w14:paraId="74EC11D1" w14:textId="77777777" w:rsidR="00B36F08" w:rsidRPr="00AC2B2B" w:rsidRDefault="00B36F08" w:rsidP="0068500C">
            <w:pPr>
              <w:pStyle w:val="tablesyntax"/>
              <w:spacing w:before="20" w:after="40"/>
              <w:rPr>
                <w:b/>
                <w:bCs/>
                <w:lang w:val="en-CA"/>
              </w:rPr>
            </w:pPr>
            <w:r w:rsidRPr="00AC2B2B">
              <w:rPr>
                <w:lang w:val="en-CA"/>
              </w:rPr>
              <w:tab/>
            </w:r>
            <w:r w:rsidRPr="00AC2B2B">
              <w:rPr>
                <w:b/>
                <w:bCs/>
                <w:lang w:val="en-CA"/>
              </w:rPr>
              <w:t>rbsp_stop_one_bit</w:t>
            </w:r>
            <w:r w:rsidRPr="00AC2B2B">
              <w:rPr>
                <w:lang w:val="en-CA"/>
              </w:rPr>
              <w:t xml:space="preserve">  /* equal to 1 */</w:t>
            </w:r>
          </w:p>
        </w:tc>
        <w:tc>
          <w:tcPr>
            <w:tcW w:w="1157" w:type="dxa"/>
          </w:tcPr>
          <w:p w14:paraId="1F746E0C" w14:textId="77777777" w:rsidR="00B36F08" w:rsidRPr="00AC2B2B" w:rsidRDefault="00B36F08" w:rsidP="0068500C">
            <w:pPr>
              <w:pStyle w:val="tablecell"/>
              <w:spacing w:before="20" w:after="40"/>
              <w:jc w:val="center"/>
              <w:rPr>
                <w:lang w:val="en-CA"/>
              </w:rPr>
            </w:pPr>
            <w:r w:rsidRPr="00AC2B2B">
              <w:rPr>
                <w:lang w:val="en-CA"/>
              </w:rPr>
              <w:t>f(1)</w:t>
            </w:r>
          </w:p>
        </w:tc>
      </w:tr>
      <w:tr w:rsidR="00B36F08" w:rsidRPr="00AC2B2B" w14:paraId="5642DFB6" w14:textId="77777777" w:rsidTr="0068500C">
        <w:trPr>
          <w:cantSplit/>
          <w:jc w:val="center"/>
        </w:trPr>
        <w:tc>
          <w:tcPr>
            <w:tcW w:w="7920" w:type="dxa"/>
          </w:tcPr>
          <w:p w14:paraId="52134B95" w14:textId="77777777" w:rsidR="00B36F08" w:rsidRPr="00AC2B2B" w:rsidRDefault="00B36F08" w:rsidP="0068500C">
            <w:pPr>
              <w:pStyle w:val="tablesyntax"/>
              <w:spacing w:before="20" w:after="40"/>
              <w:rPr>
                <w:lang w:val="en-CA"/>
              </w:rPr>
            </w:pPr>
            <w:r w:rsidRPr="00AC2B2B">
              <w:rPr>
                <w:lang w:val="en-CA"/>
              </w:rPr>
              <w:tab/>
              <w:t>while( !byte_aligned( ) )</w:t>
            </w:r>
          </w:p>
        </w:tc>
        <w:tc>
          <w:tcPr>
            <w:tcW w:w="1157" w:type="dxa"/>
          </w:tcPr>
          <w:p w14:paraId="49477AE8" w14:textId="77777777" w:rsidR="00B36F08" w:rsidRPr="00AC2B2B" w:rsidRDefault="00B36F08" w:rsidP="0068500C">
            <w:pPr>
              <w:pStyle w:val="tablecell"/>
              <w:spacing w:before="20" w:after="40"/>
              <w:rPr>
                <w:lang w:val="en-CA"/>
              </w:rPr>
            </w:pPr>
          </w:p>
        </w:tc>
      </w:tr>
      <w:tr w:rsidR="00B36F08" w:rsidRPr="00AC2B2B" w14:paraId="5C5887CC" w14:textId="77777777" w:rsidTr="0068500C">
        <w:trPr>
          <w:cantSplit/>
          <w:jc w:val="center"/>
        </w:trPr>
        <w:tc>
          <w:tcPr>
            <w:tcW w:w="7920" w:type="dxa"/>
          </w:tcPr>
          <w:p w14:paraId="5E8D2341" w14:textId="77777777" w:rsidR="00B36F08" w:rsidRPr="00AC2B2B" w:rsidRDefault="00B36F08" w:rsidP="0068500C">
            <w:pPr>
              <w:pStyle w:val="tablesyntax"/>
              <w:spacing w:before="20" w:after="40"/>
              <w:rPr>
                <w:b/>
                <w:bCs/>
                <w:lang w:val="en-CA"/>
              </w:rPr>
            </w:pPr>
            <w:r w:rsidRPr="00AC2B2B">
              <w:rPr>
                <w:lang w:val="en-CA"/>
              </w:rPr>
              <w:tab/>
            </w:r>
            <w:r w:rsidRPr="00AC2B2B">
              <w:rPr>
                <w:lang w:val="en-CA"/>
              </w:rPr>
              <w:tab/>
            </w:r>
            <w:r w:rsidRPr="00AC2B2B">
              <w:rPr>
                <w:b/>
                <w:bCs/>
                <w:lang w:val="en-CA"/>
              </w:rPr>
              <w:t>rbsp_alignment_zero_bit</w:t>
            </w:r>
            <w:r w:rsidRPr="00AC2B2B">
              <w:rPr>
                <w:lang w:val="en-CA"/>
              </w:rPr>
              <w:t xml:space="preserve">  /* equal to 0 */</w:t>
            </w:r>
          </w:p>
        </w:tc>
        <w:tc>
          <w:tcPr>
            <w:tcW w:w="1157" w:type="dxa"/>
          </w:tcPr>
          <w:p w14:paraId="678E6228" w14:textId="77777777" w:rsidR="00B36F08" w:rsidRPr="00AC2B2B" w:rsidRDefault="00B36F08" w:rsidP="0068500C">
            <w:pPr>
              <w:pStyle w:val="tablecell"/>
              <w:spacing w:before="20" w:after="40"/>
              <w:jc w:val="center"/>
              <w:rPr>
                <w:lang w:val="en-CA"/>
              </w:rPr>
            </w:pPr>
            <w:r w:rsidRPr="00AC2B2B">
              <w:rPr>
                <w:lang w:val="en-CA"/>
              </w:rPr>
              <w:t>f(1)</w:t>
            </w:r>
          </w:p>
        </w:tc>
      </w:tr>
      <w:tr w:rsidR="00B36F08" w:rsidRPr="00AC2B2B" w14:paraId="24D04973" w14:textId="77777777" w:rsidTr="0068500C">
        <w:trPr>
          <w:cantSplit/>
          <w:jc w:val="center"/>
        </w:trPr>
        <w:tc>
          <w:tcPr>
            <w:tcW w:w="7920" w:type="dxa"/>
          </w:tcPr>
          <w:p w14:paraId="4B5E9332" w14:textId="77777777" w:rsidR="00B36F08" w:rsidRPr="00AC2B2B" w:rsidRDefault="00B36F08" w:rsidP="0068500C">
            <w:pPr>
              <w:pStyle w:val="tablesyntax"/>
              <w:spacing w:before="20" w:after="40"/>
              <w:rPr>
                <w:lang w:val="en-CA"/>
              </w:rPr>
            </w:pPr>
            <w:r w:rsidRPr="00AC2B2B">
              <w:rPr>
                <w:lang w:val="en-CA"/>
              </w:rPr>
              <w:t>}</w:t>
            </w:r>
          </w:p>
        </w:tc>
        <w:tc>
          <w:tcPr>
            <w:tcW w:w="1157" w:type="dxa"/>
          </w:tcPr>
          <w:p w14:paraId="0641C932" w14:textId="77777777" w:rsidR="00B36F08" w:rsidRPr="00AC2B2B" w:rsidRDefault="00B36F08" w:rsidP="0068500C">
            <w:pPr>
              <w:pStyle w:val="tablecell"/>
              <w:keepNext w:val="0"/>
              <w:spacing w:before="20" w:after="40"/>
              <w:rPr>
                <w:lang w:val="en-CA"/>
              </w:rPr>
            </w:pPr>
          </w:p>
        </w:tc>
      </w:tr>
    </w:tbl>
    <w:p w14:paraId="659E82CA" w14:textId="77777777" w:rsidR="00B36F08" w:rsidRPr="00AC2B2B" w:rsidRDefault="00B36F08" w:rsidP="00B36F08">
      <w:pPr>
        <w:rPr>
          <w:lang w:val="en-CA"/>
        </w:rPr>
      </w:pPr>
    </w:p>
    <w:p w14:paraId="0D0C5A33" w14:textId="77777777" w:rsidR="00B36F08" w:rsidRPr="00AC2B2B" w:rsidRDefault="00B36F08" w:rsidP="00B36F08">
      <w:pPr>
        <w:pStyle w:val="40"/>
        <w:rPr>
          <w:lang w:val="en-CA"/>
        </w:rPr>
      </w:pPr>
      <w:bookmarkStart w:id="677" w:name="_Toc311216750"/>
      <w:bookmarkStart w:id="678" w:name="_Toc317198719"/>
      <w:bookmarkStart w:id="679" w:name="_Ref398986108"/>
      <w:bookmarkStart w:id="680" w:name="_Toc415475829"/>
      <w:bookmarkStart w:id="681" w:name="_Toc423599104"/>
      <w:bookmarkStart w:id="682" w:name="_Toc423601608"/>
      <w:r w:rsidRPr="00AC2B2B">
        <w:rPr>
          <w:lang w:val="en-CA"/>
        </w:rPr>
        <w:t>Byte alignment syntax</w:t>
      </w:r>
      <w:bookmarkEnd w:id="677"/>
      <w:bookmarkEnd w:id="678"/>
      <w:bookmarkEnd w:id="679"/>
      <w:bookmarkEnd w:id="680"/>
      <w:bookmarkEnd w:id="681"/>
      <w:bookmarkEnd w:id="682"/>
    </w:p>
    <w:p w14:paraId="2DED0FB3" w14:textId="77777777" w:rsidR="00B36F08" w:rsidRPr="00AC2B2B"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AC2B2B" w14:paraId="311A051B" w14:textId="77777777" w:rsidTr="0068500C">
        <w:trPr>
          <w:cantSplit/>
          <w:jc w:val="center"/>
        </w:trPr>
        <w:tc>
          <w:tcPr>
            <w:tcW w:w="7920" w:type="dxa"/>
          </w:tcPr>
          <w:p w14:paraId="7A801034" w14:textId="77777777" w:rsidR="00B36F08" w:rsidRPr="00AC2B2B" w:rsidRDefault="00B36F08" w:rsidP="0068500C">
            <w:pPr>
              <w:pStyle w:val="tablesyntax"/>
              <w:spacing w:before="20" w:after="40"/>
              <w:rPr>
                <w:lang w:val="en-CA"/>
              </w:rPr>
            </w:pPr>
            <w:r w:rsidRPr="00AC2B2B">
              <w:rPr>
                <w:lang w:val="en-CA"/>
              </w:rPr>
              <w:t>byte_alignment( ) {</w:t>
            </w:r>
          </w:p>
        </w:tc>
        <w:tc>
          <w:tcPr>
            <w:tcW w:w="1152" w:type="dxa"/>
          </w:tcPr>
          <w:p w14:paraId="1DFA945A" w14:textId="77777777" w:rsidR="00B36F08" w:rsidRPr="00AC2B2B" w:rsidRDefault="00B36F08" w:rsidP="0068500C">
            <w:pPr>
              <w:pStyle w:val="tableheading"/>
              <w:spacing w:before="20" w:after="40"/>
              <w:rPr>
                <w:lang w:val="en-CA"/>
              </w:rPr>
            </w:pPr>
            <w:r w:rsidRPr="00AC2B2B">
              <w:rPr>
                <w:lang w:val="en-CA"/>
              </w:rPr>
              <w:t>Descriptor</w:t>
            </w:r>
          </w:p>
        </w:tc>
      </w:tr>
      <w:tr w:rsidR="00B36F08" w:rsidRPr="00AC2B2B" w14:paraId="4C142E49" w14:textId="77777777" w:rsidTr="0068500C">
        <w:trPr>
          <w:cantSplit/>
          <w:jc w:val="center"/>
        </w:trPr>
        <w:tc>
          <w:tcPr>
            <w:tcW w:w="7920" w:type="dxa"/>
          </w:tcPr>
          <w:p w14:paraId="4E42B06E" w14:textId="77777777" w:rsidR="00B36F08" w:rsidRPr="00AC2B2B" w:rsidRDefault="00B36F08" w:rsidP="0068500C">
            <w:pPr>
              <w:pStyle w:val="tablesyntax"/>
              <w:spacing w:before="20" w:after="40"/>
              <w:rPr>
                <w:lang w:val="en-CA"/>
              </w:rPr>
            </w:pPr>
            <w:r w:rsidRPr="00AC2B2B">
              <w:rPr>
                <w:b/>
                <w:bCs/>
                <w:lang w:val="en-CA"/>
              </w:rPr>
              <w:tab/>
              <w:t>alignment_bit_equal_to_one</w:t>
            </w:r>
            <w:r w:rsidRPr="00AC2B2B">
              <w:rPr>
                <w:lang w:val="en-CA"/>
              </w:rPr>
              <w:t xml:space="preserve">  /* equal to 1 */</w:t>
            </w:r>
          </w:p>
        </w:tc>
        <w:tc>
          <w:tcPr>
            <w:tcW w:w="1152" w:type="dxa"/>
          </w:tcPr>
          <w:p w14:paraId="6F773AB5" w14:textId="77777777" w:rsidR="00B36F08" w:rsidRPr="00AC2B2B" w:rsidRDefault="00B36F08" w:rsidP="0068500C">
            <w:pPr>
              <w:pStyle w:val="tablecell"/>
              <w:spacing w:before="20" w:after="40"/>
              <w:jc w:val="center"/>
              <w:rPr>
                <w:rFonts w:eastAsia="PMingLiU"/>
                <w:lang w:val="en-CA" w:eastAsia="zh-TW"/>
              </w:rPr>
            </w:pPr>
            <w:r w:rsidRPr="00AC2B2B">
              <w:rPr>
                <w:lang w:val="en-CA"/>
              </w:rPr>
              <w:t>f(1)</w:t>
            </w:r>
          </w:p>
        </w:tc>
      </w:tr>
      <w:tr w:rsidR="00B36F08" w:rsidRPr="00AC2B2B" w14:paraId="7D7A173A" w14:textId="77777777" w:rsidTr="0068500C">
        <w:trPr>
          <w:cantSplit/>
          <w:jc w:val="center"/>
        </w:trPr>
        <w:tc>
          <w:tcPr>
            <w:tcW w:w="7920" w:type="dxa"/>
          </w:tcPr>
          <w:p w14:paraId="3D407C2A" w14:textId="77777777" w:rsidR="00B36F08" w:rsidRPr="00AC2B2B" w:rsidRDefault="00B36F08" w:rsidP="0068500C">
            <w:pPr>
              <w:pStyle w:val="tablesyntax"/>
              <w:spacing w:before="20" w:after="40"/>
              <w:rPr>
                <w:lang w:val="en-CA"/>
              </w:rPr>
            </w:pPr>
            <w:r w:rsidRPr="00AC2B2B">
              <w:rPr>
                <w:lang w:val="en-CA"/>
              </w:rPr>
              <w:tab/>
              <w:t>while( !byte_aligned( ) )</w:t>
            </w:r>
          </w:p>
        </w:tc>
        <w:tc>
          <w:tcPr>
            <w:tcW w:w="1152" w:type="dxa"/>
          </w:tcPr>
          <w:p w14:paraId="6DE82255" w14:textId="77777777" w:rsidR="00B36F08" w:rsidRPr="00AC2B2B" w:rsidRDefault="00B36F08" w:rsidP="0068500C">
            <w:pPr>
              <w:pStyle w:val="tablecell"/>
              <w:spacing w:before="20" w:after="40"/>
              <w:jc w:val="center"/>
              <w:rPr>
                <w:rFonts w:eastAsia="PMingLiU"/>
                <w:lang w:val="en-CA" w:eastAsia="zh-TW"/>
              </w:rPr>
            </w:pPr>
          </w:p>
        </w:tc>
      </w:tr>
      <w:tr w:rsidR="00B36F08" w:rsidRPr="00AC2B2B" w14:paraId="22C9012E" w14:textId="77777777" w:rsidTr="0068500C">
        <w:trPr>
          <w:cantSplit/>
          <w:jc w:val="center"/>
        </w:trPr>
        <w:tc>
          <w:tcPr>
            <w:tcW w:w="7920" w:type="dxa"/>
          </w:tcPr>
          <w:p w14:paraId="4FDA121E" w14:textId="77777777" w:rsidR="00B36F08" w:rsidRPr="00AC2B2B" w:rsidRDefault="00B36F08" w:rsidP="0068500C">
            <w:pPr>
              <w:pStyle w:val="tablesyntax"/>
              <w:spacing w:before="20" w:after="40"/>
              <w:rPr>
                <w:b/>
                <w:lang w:val="en-CA"/>
              </w:rPr>
            </w:pPr>
            <w:r w:rsidRPr="00AC2B2B">
              <w:rPr>
                <w:b/>
                <w:lang w:val="en-CA"/>
              </w:rPr>
              <w:tab/>
            </w:r>
            <w:r w:rsidRPr="00AC2B2B">
              <w:rPr>
                <w:b/>
                <w:lang w:val="en-CA"/>
              </w:rPr>
              <w:tab/>
              <w:t>alignment_bit_equal_to_zero</w:t>
            </w:r>
            <w:r w:rsidRPr="00AC2B2B">
              <w:rPr>
                <w:lang w:val="en-CA"/>
              </w:rPr>
              <w:t xml:space="preserve">  /* equal to 0 */</w:t>
            </w:r>
          </w:p>
        </w:tc>
        <w:tc>
          <w:tcPr>
            <w:tcW w:w="1152" w:type="dxa"/>
          </w:tcPr>
          <w:p w14:paraId="7BF5E116" w14:textId="77777777" w:rsidR="00B36F08" w:rsidRPr="00AC2B2B" w:rsidRDefault="00B36F08" w:rsidP="0068500C">
            <w:pPr>
              <w:pStyle w:val="tablecell"/>
              <w:spacing w:before="20" w:after="40"/>
              <w:jc w:val="center"/>
              <w:rPr>
                <w:rFonts w:eastAsia="PMingLiU"/>
                <w:lang w:val="en-CA" w:eastAsia="zh-TW"/>
              </w:rPr>
            </w:pPr>
            <w:r w:rsidRPr="00AC2B2B">
              <w:rPr>
                <w:rFonts w:eastAsia="PMingLiU"/>
                <w:lang w:val="en-CA" w:eastAsia="zh-TW"/>
              </w:rPr>
              <w:t>f(1)</w:t>
            </w:r>
          </w:p>
        </w:tc>
      </w:tr>
      <w:tr w:rsidR="00B36F08" w:rsidRPr="00AC2B2B" w14:paraId="1E99F3E2" w14:textId="77777777" w:rsidTr="0068500C">
        <w:trPr>
          <w:cantSplit/>
          <w:jc w:val="center"/>
        </w:trPr>
        <w:tc>
          <w:tcPr>
            <w:tcW w:w="7920" w:type="dxa"/>
          </w:tcPr>
          <w:p w14:paraId="143F02AD" w14:textId="77777777" w:rsidR="00B36F08" w:rsidRPr="00AC2B2B" w:rsidRDefault="00B36F08" w:rsidP="0068500C">
            <w:pPr>
              <w:pStyle w:val="tablesyntax"/>
              <w:spacing w:before="20" w:after="40"/>
              <w:rPr>
                <w:lang w:val="en-CA"/>
              </w:rPr>
            </w:pPr>
            <w:r w:rsidRPr="00AC2B2B">
              <w:rPr>
                <w:lang w:val="en-CA"/>
              </w:rPr>
              <w:t>}</w:t>
            </w:r>
          </w:p>
        </w:tc>
        <w:tc>
          <w:tcPr>
            <w:tcW w:w="1152" w:type="dxa"/>
          </w:tcPr>
          <w:p w14:paraId="50566CD4" w14:textId="77777777" w:rsidR="00B36F08" w:rsidRPr="00AC2B2B" w:rsidRDefault="00B36F08" w:rsidP="0068500C">
            <w:pPr>
              <w:pStyle w:val="tablecell"/>
              <w:keepNext w:val="0"/>
              <w:spacing w:before="20" w:after="40"/>
              <w:jc w:val="center"/>
              <w:rPr>
                <w:lang w:val="en-CA"/>
              </w:rPr>
            </w:pPr>
          </w:p>
        </w:tc>
      </w:tr>
    </w:tbl>
    <w:p w14:paraId="132DEA0A" w14:textId="77777777" w:rsidR="00B36F08" w:rsidRPr="00AC2B2B" w:rsidRDefault="00B36F08" w:rsidP="00B36F08">
      <w:pPr>
        <w:rPr>
          <w:lang w:val="en-CA"/>
        </w:rPr>
      </w:pPr>
    </w:p>
    <w:p w14:paraId="6378394D" w14:textId="77777777" w:rsidR="000A46CA" w:rsidRPr="00AC2B2B" w:rsidRDefault="000A46CA" w:rsidP="000A46CA">
      <w:pPr>
        <w:pStyle w:val="30"/>
        <w:rPr>
          <w:lang w:val="en-CA"/>
        </w:rPr>
      </w:pPr>
      <w:bookmarkStart w:id="683" w:name="_Toc311216751"/>
      <w:bookmarkStart w:id="684" w:name="_Toc317198720"/>
      <w:bookmarkStart w:id="685" w:name="_Toc415475833"/>
      <w:bookmarkStart w:id="686" w:name="_Toc423599108"/>
      <w:bookmarkStart w:id="687" w:name="_Toc423601612"/>
      <w:bookmarkStart w:id="688" w:name="_Toc501130165"/>
      <w:bookmarkStart w:id="689" w:name="_Toc510795088"/>
      <w:bookmarkStart w:id="690" w:name="_Toc533101931"/>
      <w:r w:rsidRPr="00AC2B2B">
        <w:rPr>
          <w:lang w:val="en-CA"/>
        </w:rPr>
        <w:t>Slice header syntax</w:t>
      </w:r>
      <w:bookmarkEnd w:id="683"/>
      <w:bookmarkEnd w:id="684"/>
      <w:bookmarkEnd w:id="685"/>
      <w:bookmarkEnd w:id="686"/>
      <w:bookmarkEnd w:id="687"/>
      <w:bookmarkEnd w:id="688"/>
      <w:bookmarkEnd w:id="689"/>
      <w:bookmarkEnd w:id="690"/>
    </w:p>
    <w:p w14:paraId="79B715BB" w14:textId="77777777" w:rsidR="00EA7025" w:rsidRPr="00AC2B2B" w:rsidRDefault="00EA7025" w:rsidP="00EA7025">
      <w:pPr>
        <w:pStyle w:val="40"/>
        <w:rPr>
          <w:lang w:val="en-CA"/>
        </w:rPr>
      </w:pPr>
      <w:r w:rsidRPr="00AC2B2B">
        <w:rPr>
          <w:lang w:val="en-CA"/>
        </w:rPr>
        <w:t>General slice header syntax</w:t>
      </w:r>
    </w:p>
    <w:p w14:paraId="7FC9B080" w14:textId="77777777" w:rsidR="00EA7025" w:rsidRPr="00AC2B2B" w:rsidRDefault="00EA7025" w:rsidP="00A74A08">
      <w:pPr>
        <w:rPr>
          <w:lang w:val="en-CA"/>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A46CA" w:rsidRPr="00AC2B2B" w14:paraId="61CFE093" w14:textId="77777777" w:rsidTr="0068500C">
        <w:trPr>
          <w:cantSplit/>
          <w:jc w:val="center"/>
        </w:trPr>
        <w:tc>
          <w:tcPr>
            <w:tcW w:w="7920" w:type="dxa"/>
          </w:tcPr>
          <w:p w14:paraId="77850B38" w14:textId="77777777" w:rsidR="000A46CA" w:rsidRPr="00AC2B2B" w:rsidRDefault="000A46CA" w:rsidP="0068500C">
            <w:pPr>
              <w:pStyle w:val="tablesyntax"/>
              <w:keepNext w:val="0"/>
              <w:keepLines w:val="0"/>
              <w:spacing w:before="20" w:after="40"/>
              <w:rPr>
                <w:lang w:val="en-CA"/>
              </w:rPr>
            </w:pPr>
            <w:r w:rsidRPr="00AC2B2B">
              <w:rPr>
                <w:lang w:val="en-CA"/>
              </w:rPr>
              <w:t>slice_header( ) {</w:t>
            </w:r>
          </w:p>
        </w:tc>
        <w:tc>
          <w:tcPr>
            <w:tcW w:w="1152" w:type="dxa"/>
          </w:tcPr>
          <w:p w14:paraId="460C52C3" w14:textId="77777777" w:rsidR="000A46CA" w:rsidRPr="00AC2B2B" w:rsidRDefault="000A46CA" w:rsidP="0068500C">
            <w:pPr>
              <w:pStyle w:val="tableheading"/>
              <w:keepNext w:val="0"/>
              <w:keepLines w:val="0"/>
              <w:spacing w:before="20" w:after="40"/>
              <w:rPr>
                <w:lang w:val="en-CA"/>
              </w:rPr>
            </w:pPr>
            <w:r w:rsidRPr="00AC2B2B">
              <w:rPr>
                <w:lang w:val="en-CA"/>
              </w:rPr>
              <w:t>Descriptor</w:t>
            </w:r>
          </w:p>
        </w:tc>
      </w:tr>
      <w:tr w:rsidR="000A46CA" w:rsidRPr="00AC2B2B" w14:paraId="5A8EC59E" w14:textId="77777777" w:rsidTr="0068500C">
        <w:trPr>
          <w:cantSplit/>
          <w:jc w:val="center"/>
        </w:trPr>
        <w:tc>
          <w:tcPr>
            <w:tcW w:w="7920" w:type="dxa"/>
          </w:tcPr>
          <w:p w14:paraId="7EE74A28" w14:textId="77777777" w:rsidR="000A46CA" w:rsidRPr="00AC2B2B" w:rsidRDefault="000A46CA" w:rsidP="0068500C">
            <w:pPr>
              <w:pStyle w:val="tablesyntax"/>
              <w:keepNext w:val="0"/>
              <w:keepLines w:val="0"/>
              <w:spacing w:before="20" w:after="40"/>
              <w:rPr>
                <w:sz w:val="22"/>
                <w:szCs w:val="22"/>
                <w:lang w:val="en-CA"/>
              </w:rPr>
            </w:pPr>
            <w:r w:rsidRPr="00AC2B2B">
              <w:rPr>
                <w:lang w:val="en-CA"/>
              </w:rPr>
              <w:tab/>
            </w:r>
            <w:r w:rsidRPr="00AC2B2B">
              <w:rPr>
                <w:b/>
                <w:lang w:val="en-CA"/>
              </w:rPr>
              <w:t>slice_</w:t>
            </w:r>
            <w:r w:rsidRPr="00AC2B2B">
              <w:rPr>
                <w:b/>
                <w:bCs/>
                <w:lang w:val="en-CA"/>
              </w:rPr>
              <w:t>pic_parameter_set_id</w:t>
            </w:r>
          </w:p>
        </w:tc>
        <w:tc>
          <w:tcPr>
            <w:tcW w:w="1152" w:type="dxa"/>
          </w:tcPr>
          <w:p w14:paraId="0A14C9CF" w14:textId="77777777" w:rsidR="000A46CA" w:rsidRPr="00AC2B2B" w:rsidRDefault="000A46CA" w:rsidP="0068500C">
            <w:pPr>
              <w:pStyle w:val="tablecell"/>
              <w:keepNext w:val="0"/>
              <w:keepLines w:val="0"/>
              <w:spacing w:before="20" w:after="40"/>
              <w:jc w:val="center"/>
              <w:rPr>
                <w:lang w:val="en-CA"/>
              </w:rPr>
            </w:pPr>
            <w:r w:rsidRPr="00AC2B2B">
              <w:rPr>
                <w:lang w:val="en-CA"/>
              </w:rPr>
              <w:t>ue(v)</w:t>
            </w:r>
          </w:p>
        </w:tc>
      </w:tr>
      <w:tr w:rsidR="00333CFB" w:rsidRPr="00AC2B2B" w14:paraId="6E564D78" w14:textId="77777777" w:rsidTr="0068500C">
        <w:trPr>
          <w:cantSplit/>
          <w:jc w:val="center"/>
        </w:trPr>
        <w:tc>
          <w:tcPr>
            <w:tcW w:w="7920" w:type="dxa"/>
          </w:tcPr>
          <w:p w14:paraId="324019D0" w14:textId="77777777" w:rsidR="00333CFB" w:rsidRPr="00AC2B2B" w:rsidRDefault="00333CFB" w:rsidP="00333CFB">
            <w:pPr>
              <w:pStyle w:val="tablesyntax"/>
              <w:keepNext w:val="0"/>
              <w:keepLines w:val="0"/>
              <w:spacing w:before="20" w:after="40"/>
              <w:rPr>
                <w:lang w:val="en-CA"/>
              </w:rPr>
            </w:pPr>
            <w:r w:rsidRPr="00AC2B2B">
              <w:rPr>
                <w:lang w:val="en-CA" w:eastAsia="ko-KR"/>
              </w:rPr>
              <w:tab/>
            </w:r>
            <w:r w:rsidRPr="00AC2B2B">
              <w:rPr>
                <w:b/>
                <w:lang w:val="en-CA" w:eastAsia="ko-KR"/>
              </w:rPr>
              <w:t>slice_address</w:t>
            </w:r>
          </w:p>
        </w:tc>
        <w:tc>
          <w:tcPr>
            <w:tcW w:w="1152" w:type="dxa"/>
          </w:tcPr>
          <w:p w14:paraId="602B0B1D" w14:textId="77777777" w:rsidR="00333CFB" w:rsidRPr="00AC2B2B" w:rsidRDefault="00333CFB" w:rsidP="00E6566E">
            <w:pPr>
              <w:pStyle w:val="tableheading"/>
              <w:keepNext w:val="0"/>
              <w:keepLines w:val="0"/>
              <w:spacing w:before="20" w:after="40"/>
              <w:jc w:val="center"/>
              <w:rPr>
                <w:b w:val="0"/>
                <w:lang w:val="en-CA"/>
              </w:rPr>
            </w:pPr>
            <w:r w:rsidRPr="00AC2B2B">
              <w:rPr>
                <w:b w:val="0"/>
                <w:lang w:val="en-CA" w:eastAsia="ko-KR"/>
              </w:rPr>
              <w:t>u(v)</w:t>
            </w:r>
          </w:p>
        </w:tc>
      </w:tr>
      <w:tr w:rsidR="00333CFB" w:rsidRPr="00AC2B2B" w14:paraId="5B5B8E75" w14:textId="77777777" w:rsidTr="0068500C">
        <w:trPr>
          <w:cantSplit/>
          <w:jc w:val="center"/>
        </w:trPr>
        <w:tc>
          <w:tcPr>
            <w:tcW w:w="7920" w:type="dxa"/>
          </w:tcPr>
          <w:p w14:paraId="7FE6F10C" w14:textId="77777777" w:rsidR="00333CFB" w:rsidRPr="00AC2B2B" w:rsidRDefault="00333CFB" w:rsidP="0068500C">
            <w:pPr>
              <w:pStyle w:val="tablesyntax"/>
              <w:keepNext w:val="0"/>
              <w:keepLines w:val="0"/>
              <w:spacing w:before="20" w:after="40"/>
              <w:rPr>
                <w:lang w:val="en-CA"/>
              </w:rPr>
            </w:pPr>
            <w:r w:rsidRPr="00AC2B2B">
              <w:rPr>
                <w:lang w:val="en-CA"/>
              </w:rPr>
              <w:tab/>
            </w:r>
            <w:r w:rsidRPr="00AC2B2B">
              <w:rPr>
                <w:b/>
                <w:bCs/>
                <w:lang w:val="en-CA"/>
              </w:rPr>
              <w:t>slice_type</w:t>
            </w:r>
          </w:p>
        </w:tc>
        <w:tc>
          <w:tcPr>
            <w:tcW w:w="1152" w:type="dxa"/>
          </w:tcPr>
          <w:p w14:paraId="59BA4E52" w14:textId="77777777" w:rsidR="00333CFB" w:rsidRPr="00AC2B2B" w:rsidRDefault="00333CFB" w:rsidP="0068500C">
            <w:pPr>
              <w:pStyle w:val="tableheading"/>
              <w:keepNext w:val="0"/>
              <w:keepLines w:val="0"/>
              <w:spacing w:before="20" w:after="40"/>
              <w:jc w:val="center"/>
              <w:rPr>
                <w:b w:val="0"/>
                <w:lang w:val="en-CA"/>
              </w:rPr>
            </w:pPr>
            <w:r w:rsidRPr="00AC2B2B">
              <w:rPr>
                <w:b w:val="0"/>
                <w:lang w:val="en-CA"/>
              </w:rPr>
              <w:t>ue(v)</w:t>
            </w:r>
          </w:p>
        </w:tc>
      </w:tr>
      <w:tr w:rsidR="00D43734" w:rsidRPr="00AC2B2B" w14:paraId="03002DF9" w14:textId="77777777" w:rsidTr="00E20384">
        <w:trPr>
          <w:cantSplit/>
          <w:jc w:val="center"/>
        </w:trPr>
        <w:tc>
          <w:tcPr>
            <w:tcW w:w="7920" w:type="dxa"/>
          </w:tcPr>
          <w:p w14:paraId="4E1106C1" w14:textId="77777777" w:rsidR="00D43734" w:rsidRPr="00AC2B2B" w:rsidRDefault="00D43734" w:rsidP="00E20384">
            <w:pPr>
              <w:pStyle w:val="tablesyntax"/>
              <w:keepNext w:val="0"/>
              <w:keepLines w:val="0"/>
              <w:spacing w:before="20" w:after="40"/>
              <w:rPr>
                <w:lang w:val="en-CA"/>
              </w:rPr>
            </w:pPr>
            <w:r w:rsidRPr="00AC2B2B">
              <w:rPr>
                <w:lang w:val="en-CA"/>
              </w:rPr>
              <w:tab/>
              <w:t>if( partition_constraints_override_enabled_flag ) {</w:t>
            </w:r>
          </w:p>
        </w:tc>
        <w:tc>
          <w:tcPr>
            <w:tcW w:w="1152" w:type="dxa"/>
          </w:tcPr>
          <w:p w14:paraId="7E3CF140" w14:textId="77777777" w:rsidR="00D43734" w:rsidRPr="00AC2B2B" w:rsidRDefault="00D43734" w:rsidP="00E20384">
            <w:pPr>
              <w:pStyle w:val="tableheading"/>
              <w:keepNext w:val="0"/>
              <w:keepLines w:val="0"/>
              <w:spacing w:before="20" w:after="40"/>
              <w:jc w:val="center"/>
              <w:rPr>
                <w:b w:val="0"/>
                <w:lang w:val="en-CA"/>
              </w:rPr>
            </w:pPr>
          </w:p>
        </w:tc>
      </w:tr>
      <w:tr w:rsidR="00D43734" w:rsidRPr="00AC2B2B" w14:paraId="7CAD4666" w14:textId="77777777" w:rsidTr="00E20384">
        <w:trPr>
          <w:cantSplit/>
          <w:jc w:val="center"/>
        </w:trPr>
        <w:tc>
          <w:tcPr>
            <w:tcW w:w="7920" w:type="dxa"/>
          </w:tcPr>
          <w:p w14:paraId="38F0578A" w14:textId="77777777" w:rsidR="00D43734" w:rsidRPr="00AC2B2B" w:rsidRDefault="00D43734" w:rsidP="00E20384">
            <w:pPr>
              <w:pStyle w:val="tablesyntax"/>
              <w:keepNext w:val="0"/>
              <w:keepLines w:val="0"/>
              <w:spacing w:before="20" w:after="40"/>
              <w:rPr>
                <w:b/>
                <w:lang w:val="en-CA"/>
              </w:rPr>
            </w:pPr>
            <w:r w:rsidRPr="00AC2B2B">
              <w:rPr>
                <w:lang w:val="en-CA"/>
              </w:rPr>
              <w:tab/>
            </w:r>
            <w:r w:rsidRPr="00AC2B2B">
              <w:rPr>
                <w:lang w:val="en-CA"/>
              </w:rPr>
              <w:tab/>
            </w:r>
            <w:r w:rsidRPr="00AC2B2B">
              <w:rPr>
                <w:b/>
                <w:lang w:val="en-CA"/>
              </w:rPr>
              <w:t>partition_constraints_override_flag</w:t>
            </w:r>
          </w:p>
        </w:tc>
        <w:tc>
          <w:tcPr>
            <w:tcW w:w="1152" w:type="dxa"/>
          </w:tcPr>
          <w:p w14:paraId="775B17CF" w14:textId="77777777" w:rsidR="00D43734" w:rsidRPr="00AC2B2B" w:rsidRDefault="00D43734" w:rsidP="00E20384">
            <w:pPr>
              <w:pStyle w:val="tableheading"/>
              <w:keepNext w:val="0"/>
              <w:keepLines w:val="0"/>
              <w:spacing w:before="20" w:after="40"/>
              <w:jc w:val="center"/>
              <w:rPr>
                <w:b w:val="0"/>
                <w:lang w:val="en-CA"/>
              </w:rPr>
            </w:pPr>
            <w:r w:rsidRPr="00AC2B2B">
              <w:rPr>
                <w:b w:val="0"/>
                <w:lang w:val="en-CA"/>
              </w:rPr>
              <w:t>ue(v)</w:t>
            </w:r>
          </w:p>
        </w:tc>
      </w:tr>
      <w:tr w:rsidR="00D43734" w:rsidRPr="00AC2B2B" w14:paraId="0957BF20" w14:textId="77777777" w:rsidTr="00E20384">
        <w:trPr>
          <w:cantSplit/>
          <w:jc w:val="center"/>
        </w:trPr>
        <w:tc>
          <w:tcPr>
            <w:tcW w:w="7920" w:type="dxa"/>
          </w:tcPr>
          <w:p w14:paraId="1E72ADF8" w14:textId="77777777" w:rsidR="00D43734" w:rsidRPr="00AC2B2B" w:rsidRDefault="00D43734" w:rsidP="00E20384">
            <w:pPr>
              <w:pStyle w:val="tablesyntax"/>
              <w:keepNext w:val="0"/>
              <w:keepLines w:val="0"/>
              <w:spacing w:before="20" w:after="40"/>
              <w:rPr>
                <w:lang w:val="en-CA"/>
              </w:rPr>
            </w:pPr>
            <w:r w:rsidRPr="00AC2B2B">
              <w:rPr>
                <w:lang w:val="en-CA"/>
              </w:rPr>
              <w:tab/>
            </w:r>
            <w:r w:rsidRPr="00AC2B2B">
              <w:rPr>
                <w:lang w:val="en-CA"/>
              </w:rPr>
              <w:tab/>
              <w:t>if( partition_constraints_override_flag ) {</w:t>
            </w:r>
          </w:p>
        </w:tc>
        <w:tc>
          <w:tcPr>
            <w:tcW w:w="1152" w:type="dxa"/>
          </w:tcPr>
          <w:p w14:paraId="3088C0C3" w14:textId="77777777" w:rsidR="00D43734" w:rsidRPr="00AC2B2B" w:rsidRDefault="00D43734" w:rsidP="00E20384">
            <w:pPr>
              <w:pStyle w:val="tableheading"/>
              <w:keepNext w:val="0"/>
              <w:keepLines w:val="0"/>
              <w:spacing w:before="20" w:after="40"/>
              <w:jc w:val="center"/>
              <w:rPr>
                <w:b w:val="0"/>
                <w:lang w:val="en-CA"/>
              </w:rPr>
            </w:pPr>
          </w:p>
        </w:tc>
      </w:tr>
      <w:tr w:rsidR="00D43734" w:rsidRPr="00AC2B2B" w14:paraId="12188414" w14:textId="77777777" w:rsidTr="00E20384">
        <w:trPr>
          <w:cantSplit/>
          <w:jc w:val="center"/>
        </w:trPr>
        <w:tc>
          <w:tcPr>
            <w:tcW w:w="7920" w:type="dxa"/>
          </w:tcPr>
          <w:p w14:paraId="064BF0A4" w14:textId="77777777" w:rsidR="00D43734" w:rsidRPr="00AC2B2B" w:rsidRDefault="00D43734" w:rsidP="00E20384">
            <w:pPr>
              <w:pStyle w:val="tablesyntax"/>
              <w:keepNext w:val="0"/>
              <w:keepLines w:val="0"/>
              <w:spacing w:before="20" w:after="40"/>
              <w:rPr>
                <w:b/>
                <w:lang w:val="en-CA"/>
              </w:rPr>
            </w:pPr>
            <w:r w:rsidRPr="00AC2B2B">
              <w:rPr>
                <w:lang w:val="en-CA"/>
              </w:rPr>
              <w:tab/>
            </w:r>
            <w:r w:rsidRPr="00AC2B2B">
              <w:rPr>
                <w:lang w:val="en-CA"/>
              </w:rPr>
              <w:tab/>
            </w:r>
            <w:r w:rsidRPr="00AC2B2B">
              <w:rPr>
                <w:lang w:val="en-CA"/>
              </w:rPr>
              <w:tab/>
            </w:r>
            <w:r w:rsidRPr="00AC2B2B">
              <w:rPr>
                <w:b/>
                <w:lang w:val="en-CA"/>
              </w:rPr>
              <w:t>slice_log2_diff_min_qt_min_cb_luma</w:t>
            </w:r>
          </w:p>
        </w:tc>
        <w:tc>
          <w:tcPr>
            <w:tcW w:w="1152" w:type="dxa"/>
          </w:tcPr>
          <w:p w14:paraId="2A5B7808" w14:textId="77777777" w:rsidR="00D43734" w:rsidRPr="00AC2B2B" w:rsidRDefault="00D43734" w:rsidP="00E20384">
            <w:pPr>
              <w:pStyle w:val="tableheading"/>
              <w:keepNext w:val="0"/>
              <w:keepLines w:val="0"/>
              <w:spacing w:before="20" w:after="40"/>
              <w:jc w:val="center"/>
              <w:rPr>
                <w:b w:val="0"/>
                <w:lang w:val="en-CA"/>
              </w:rPr>
            </w:pPr>
            <w:r w:rsidRPr="00AC2B2B">
              <w:rPr>
                <w:b w:val="0"/>
                <w:lang w:val="en-CA"/>
              </w:rPr>
              <w:t>ue(v)</w:t>
            </w:r>
          </w:p>
        </w:tc>
      </w:tr>
      <w:tr w:rsidR="00D43734" w:rsidRPr="00AC2B2B" w14:paraId="10D212ED" w14:textId="77777777" w:rsidTr="00E20384">
        <w:trPr>
          <w:cantSplit/>
          <w:jc w:val="center"/>
        </w:trPr>
        <w:tc>
          <w:tcPr>
            <w:tcW w:w="7920" w:type="dxa"/>
          </w:tcPr>
          <w:p w14:paraId="518FBD72" w14:textId="77777777" w:rsidR="00D43734" w:rsidRPr="00AC2B2B" w:rsidRDefault="00D43734" w:rsidP="00E20384">
            <w:pPr>
              <w:pStyle w:val="tablesyntax"/>
              <w:keepNext w:val="0"/>
              <w:keepLines w:val="0"/>
              <w:spacing w:before="20" w:after="40"/>
              <w:rPr>
                <w:b/>
                <w:lang w:val="en-CA"/>
              </w:rPr>
            </w:pPr>
            <w:r w:rsidRPr="00AC2B2B">
              <w:rPr>
                <w:lang w:val="en-CA"/>
              </w:rPr>
              <w:tab/>
            </w:r>
            <w:r w:rsidRPr="00AC2B2B">
              <w:rPr>
                <w:lang w:val="en-CA"/>
              </w:rPr>
              <w:tab/>
            </w:r>
            <w:r w:rsidRPr="00AC2B2B">
              <w:rPr>
                <w:lang w:val="en-CA"/>
              </w:rPr>
              <w:tab/>
            </w:r>
            <w:r w:rsidRPr="00AC2B2B">
              <w:rPr>
                <w:b/>
                <w:lang w:val="en-CA"/>
              </w:rPr>
              <w:t>slice</w:t>
            </w:r>
            <w:r w:rsidRPr="00AC2B2B">
              <w:rPr>
                <w:b/>
              </w:rPr>
              <w:t>_</w:t>
            </w:r>
            <w:r w:rsidRPr="00AC2B2B">
              <w:rPr>
                <w:b/>
                <w:lang w:val="en-CA"/>
              </w:rPr>
              <w:t>max_mtt_hierarchy_depth_luma</w:t>
            </w:r>
          </w:p>
        </w:tc>
        <w:tc>
          <w:tcPr>
            <w:tcW w:w="1152" w:type="dxa"/>
          </w:tcPr>
          <w:p w14:paraId="12639183" w14:textId="77777777" w:rsidR="00D43734" w:rsidRPr="00AC2B2B" w:rsidRDefault="00D43734" w:rsidP="00E20384">
            <w:pPr>
              <w:pStyle w:val="tableheading"/>
              <w:keepNext w:val="0"/>
              <w:keepLines w:val="0"/>
              <w:spacing w:before="20" w:after="40"/>
              <w:jc w:val="center"/>
              <w:rPr>
                <w:b w:val="0"/>
                <w:lang w:val="en-CA"/>
              </w:rPr>
            </w:pPr>
            <w:r w:rsidRPr="00AC2B2B">
              <w:rPr>
                <w:b w:val="0"/>
                <w:lang w:val="en-CA"/>
              </w:rPr>
              <w:t>ue(v)</w:t>
            </w:r>
          </w:p>
        </w:tc>
      </w:tr>
      <w:tr w:rsidR="00D43734" w:rsidRPr="00AC2B2B" w14:paraId="21FA0B8F" w14:textId="77777777" w:rsidTr="00E20384">
        <w:trPr>
          <w:cantSplit/>
          <w:jc w:val="center"/>
        </w:trPr>
        <w:tc>
          <w:tcPr>
            <w:tcW w:w="7920" w:type="dxa"/>
          </w:tcPr>
          <w:p w14:paraId="662CDABF" w14:textId="77777777" w:rsidR="00D43734" w:rsidRPr="00AC2B2B" w:rsidRDefault="00D43734" w:rsidP="00E20384">
            <w:pPr>
              <w:pStyle w:val="tablesyntax"/>
              <w:keepNext w:val="0"/>
              <w:keepLines w:val="0"/>
              <w:spacing w:before="20" w:after="40"/>
              <w:rPr>
                <w:lang w:val="en-CA"/>
              </w:rPr>
            </w:pPr>
            <w:r w:rsidRPr="00AC2B2B">
              <w:rPr>
                <w:lang w:val="en-CA"/>
              </w:rPr>
              <w:tab/>
            </w:r>
            <w:r w:rsidRPr="00AC2B2B">
              <w:rPr>
                <w:lang w:val="en-CA"/>
              </w:rPr>
              <w:tab/>
            </w:r>
            <w:r w:rsidRPr="00AC2B2B">
              <w:rPr>
                <w:lang w:val="en-CA"/>
              </w:rPr>
              <w:tab/>
              <w:t>if( slice</w:t>
            </w:r>
            <w:r w:rsidRPr="00AC2B2B">
              <w:t>_</w:t>
            </w:r>
            <w:r w:rsidRPr="00AC2B2B">
              <w:rPr>
                <w:lang w:val="en-CA"/>
              </w:rPr>
              <w:t>max_mtt_hierarchy_depth_luma != 0 )</w:t>
            </w:r>
          </w:p>
        </w:tc>
        <w:tc>
          <w:tcPr>
            <w:tcW w:w="1152" w:type="dxa"/>
          </w:tcPr>
          <w:p w14:paraId="61D0CA9E" w14:textId="77777777" w:rsidR="00D43734" w:rsidRPr="00AC2B2B" w:rsidRDefault="00D43734" w:rsidP="00E20384">
            <w:pPr>
              <w:pStyle w:val="tableheading"/>
              <w:keepNext w:val="0"/>
              <w:keepLines w:val="0"/>
              <w:spacing w:before="20" w:after="40"/>
              <w:jc w:val="center"/>
              <w:rPr>
                <w:b w:val="0"/>
                <w:lang w:val="en-CA"/>
              </w:rPr>
            </w:pPr>
          </w:p>
        </w:tc>
      </w:tr>
      <w:tr w:rsidR="00D43734" w:rsidRPr="00AC2B2B" w14:paraId="3E14EEA9" w14:textId="77777777" w:rsidTr="00E20384">
        <w:trPr>
          <w:cantSplit/>
          <w:jc w:val="center"/>
        </w:trPr>
        <w:tc>
          <w:tcPr>
            <w:tcW w:w="7920" w:type="dxa"/>
          </w:tcPr>
          <w:p w14:paraId="109A1F9B" w14:textId="77777777" w:rsidR="00D43734" w:rsidRPr="00AC2B2B" w:rsidRDefault="00D43734" w:rsidP="00E20384">
            <w:pPr>
              <w:pStyle w:val="tablesyntax"/>
              <w:keepNext w:val="0"/>
              <w:keepLines w:val="0"/>
              <w:spacing w:before="20" w:after="40"/>
              <w:rPr>
                <w:b/>
                <w:lang w:val="en-CA"/>
              </w:rPr>
            </w:pPr>
            <w:r w:rsidRPr="00AC2B2B">
              <w:rPr>
                <w:lang w:val="en-CA"/>
              </w:rPr>
              <w:tab/>
            </w:r>
            <w:r w:rsidRPr="00AC2B2B">
              <w:rPr>
                <w:lang w:val="en-CA"/>
              </w:rPr>
              <w:tab/>
            </w:r>
            <w:r w:rsidRPr="00AC2B2B">
              <w:rPr>
                <w:lang w:val="en-CA"/>
              </w:rPr>
              <w:tab/>
            </w:r>
            <w:r w:rsidRPr="00AC2B2B">
              <w:rPr>
                <w:lang w:val="en-CA"/>
              </w:rPr>
              <w:tab/>
            </w:r>
            <w:r w:rsidRPr="00AC2B2B">
              <w:rPr>
                <w:b/>
                <w:lang w:val="en-CA"/>
              </w:rPr>
              <w:t>slice_log2_diff_max_bt_min_qt_luma</w:t>
            </w:r>
          </w:p>
        </w:tc>
        <w:tc>
          <w:tcPr>
            <w:tcW w:w="1152" w:type="dxa"/>
          </w:tcPr>
          <w:p w14:paraId="03BB28B2" w14:textId="77777777" w:rsidR="00D43734" w:rsidRPr="00AC2B2B" w:rsidRDefault="00D43734" w:rsidP="00E20384">
            <w:pPr>
              <w:pStyle w:val="tableheading"/>
              <w:keepNext w:val="0"/>
              <w:keepLines w:val="0"/>
              <w:spacing w:before="20" w:after="40"/>
              <w:jc w:val="center"/>
              <w:rPr>
                <w:b w:val="0"/>
                <w:lang w:val="en-CA"/>
              </w:rPr>
            </w:pPr>
            <w:r w:rsidRPr="00AC2B2B">
              <w:rPr>
                <w:b w:val="0"/>
                <w:lang w:val="en-CA"/>
              </w:rPr>
              <w:t>ue(v)</w:t>
            </w:r>
          </w:p>
        </w:tc>
      </w:tr>
      <w:tr w:rsidR="00D43734" w:rsidRPr="00AC2B2B" w14:paraId="068D25F3" w14:textId="77777777" w:rsidTr="00E20384">
        <w:trPr>
          <w:cantSplit/>
          <w:jc w:val="center"/>
        </w:trPr>
        <w:tc>
          <w:tcPr>
            <w:tcW w:w="7920" w:type="dxa"/>
          </w:tcPr>
          <w:p w14:paraId="44149380" w14:textId="77777777" w:rsidR="00D43734" w:rsidRPr="00AC2B2B" w:rsidRDefault="00D43734" w:rsidP="00E20384">
            <w:pPr>
              <w:pStyle w:val="tablesyntax"/>
              <w:keepNext w:val="0"/>
              <w:keepLines w:val="0"/>
              <w:spacing w:before="20" w:after="40"/>
              <w:rPr>
                <w:b/>
                <w:lang w:val="en-CA"/>
              </w:rPr>
            </w:pPr>
            <w:r w:rsidRPr="00AC2B2B">
              <w:rPr>
                <w:lang w:val="en-CA"/>
              </w:rPr>
              <w:tab/>
            </w:r>
            <w:r w:rsidRPr="00AC2B2B">
              <w:rPr>
                <w:lang w:val="en-CA"/>
              </w:rPr>
              <w:tab/>
            </w:r>
            <w:r w:rsidRPr="00AC2B2B">
              <w:rPr>
                <w:lang w:val="en-CA"/>
              </w:rPr>
              <w:tab/>
            </w:r>
            <w:r w:rsidRPr="00AC2B2B">
              <w:rPr>
                <w:lang w:val="en-CA"/>
              </w:rPr>
              <w:tab/>
            </w:r>
            <w:r w:rsidRPr="00AC2B2B">
              <w:rPr>
                <w:b/>
                <w:lang w:val="en-CA"/>
              </w:rPr>
              <w:t>slice_log2_diff_max_tt_min_qt_luma</w:t>
            </w:r>
          </w:p>
        </w:tc>
        <w:tc>
          <w:tcPr>
            <w:tcW w:w="1152" w:type="dxa"/>
          </w:tcPr>
          <w:p w14:paraId="646B61A0" w14:textId="77777777" w:rsidR="00D43734" w:rsidRPr="00AC2B2B" w:rsidRDefault="00D43734" w:rsidP="00E20384">
            <w:pPr>
              <w:pStyle w:val="tableheading"/>
              <w:keepNext w:val="0"/>
              <w:keepLines w:val="0"/>
              <w:spacing w:before="20" w:after="40"/>
              <w:jc w:val="center"/>
              <w:rPr>
                <w:b w:val="0"/>
                <w:lang w:val="en-CA"/>
              </w:rPr>
            </w:pPr>
            <w:r w:rsidRPr="00AC2B2B">
              <w:rPr>
                <w:b w:val="0"/>
                <w:lang w:val="en-CA"/>
              </w:rPr>
              <w:t>ue(v)</w:t>
            </w:r>
          </w:p>
        </w:tc>
      </w:tr>
      <w:tr w:rsidR="00D43734" w:rsidRPr="00AC2B2B" w14:paraId="573C4146" w14:textId="77777777" w:rsidTr="00E20384">
        <w:trPr>
          <w:cantSplit/>
          <w:jc w:val="center"/>
        </w:trPr>
        <w:tc>
          <w:tcPr>
            <w:tcW w:w="7920" w:type="dxa"/>
          </w:tcPr>
          <w:p w14:paraId="6FF58130" w14:textId="77777777" w:rsidR="00D43734" w:rsidRPr="00AC2B2B" w:rsidRDefault="00D43734" w:rsidP="00E20384">
            <w:pPr>
              <w:pStyle w:val="tablesyntax"/>
              <w:keepNext w:val="0"/>
              <w:keepLines w:val="0"/>
              <w:spacing w:before="20" w:after="40"/>
              <w:rPr>
                <w:lang w:val="en-CA"/>
              </w:rPr>
            </w:pPr>
            <w:r w:rsidRPr="00AC2B2B">
              <w:rPr>
                <w:lang w:val="en-CA"/>
              </w:rPr>
              <w:tab/>
            </w:r>
            <w:r w:rsidRPr="00AC2B2B">
              <w:rPr>
                <w:lang w:val="en-CA"/>
              </w:rPr>
              <w:tab/>
            </w:r>
            <w:r w:rsidRPr="00AC2B2B">
              <w:rPr>
                <w:lang w:val="en-CA"/>
              </w:rPr>
              <w:tab/>
              <w:t>}</w:t>
            </w:r>
          </w:p>
        </w:tc>
        <w:tc>
          <w:tcPr>
            <w:tcW w:w="1152" w:type="dxa"/>
          </w:tcPr>
          <w:p w14:paraId="386A0B32" w14:textId="77777777" w:rsidR="00D43734" w:rsidRPr="00AC2B2B" w:rsidRDefault="00D43734" w:rsidP="00E20384">
            <w:pPr>
              <w:pStyle w:val="tableheading"/>
              <w:keepNext w:val="0"/>
              <w:keepLines w:val="0"/>
              <w:spacing w:before="20" w:after="40"/>
              <w:jc w:val="center"/>
              <w:rPr>
                <w:b w:val="0"/>
                <w:lang w:val="en-CA"/>
              </w:rPr>
            </w:pPr>
          </w:p>
        </w:tc>
      </w:tr>
      <w:tr w:rsidR="00D43734" w:rsidRPr="00AC2B2B" w14:paraId="33B3DBD2" w14:textId="77777777" w:rsidTr="00E20384">
        <w:trPr>
          <w:cantSplit/>
          <w:jc w:val="center"/>
        </w:trPr>
        <w:tc>
          <w:tcPr>
            <w:tcW w:w="7920" w:type="dxa"/>
          </w:tcPr>
          <w:p w14:paraId="3DA0F88A" w14:textId="77777777" w:rsidR="00D43734" w:rsidRPr="00AC2B2B" w:rsidRDefault="00D43734" w:rsidP="00E20384">
            <w:pPr>
              <w:pStyle w:val="tablesyntax"/>
              <w:keepNext w:val="0"/>
              <w:keepLines w:val="0"/>
              <w:spacing w:before="20" w:after="40"/>
              <w:rPr>
                <w:lang w:val="en-CA"/>
              </w:rPr>
            </w:pPr>
            <w:r w:rsidRPr="00AC2B2B">
              <w:rPr>
                <w:lang w:val="en-CA"/>
              </w:rPr>
              <w:tab/>
            </w:r>
            <w:r w:rsidRPr="00AC2B2B">
              <w:rPr>
                <w:lang w:val="en-CA"/>
              </w:rPr>
              <w:tab/>
            </w:r>
            <w:r w:rsidRPr="00AC2B2B">
              <w:rPr>
                <w:lang w:val="en-CA"/>
              </w:rPr>
              <w:tab/>
              <w:t>if( slice_type = = I  &amp;&amp;  qtbtt_dual_tree_intra_flag ) {</w:t>
            </w:r>
          </w:p>
        </w:tc>
        <w:tc>
          <w:tcPr>
            <w:tcW w:w="1152" w:type="dxa"/>
          </w:tcPr>
          <w:p w14:paraId="636BA55D" w14:textId="77777777" w:rsidR="00D43734" w:rsidRPr="00AC2B2B" w:rsidRDefault="00D43734" w:rsidP="00E20384">
            <w:pPr>
              <w:pStyle w:val="tableheading"/>
              <w:keepNext w:val="0"/>
              <w:keepLines w:val="0"/>
              <w:spacing w:before="20" w:after="40"/>
              <w:jc w:val="center"/>
              <w:rPr>
                <w:b w:val="0"/>
                <w:lang w:val="en-CA"/>
              </w:rPr>
            </w:pPr>
          </w:p>
        </w:tc>
      </w:tr>
      <w:tr w:rsidR="00D43734" w:rsidRPr="00AC2B2B" w14:paraId="496BAA8D" w14:textId="77777777" w:rsidTr="00E20384">
        <w:trPr>
          <w:cantSplit/>
          <w:jc w:val="center"/>
        </w:trPr>
        <w:tc>
          <w:tcPr>
            <w:tcW w:w="7920" w:type="dxa"/>
          </w:tcPr>
          <w:p w14:paraId="1604C482" w14:textId="77777777" w:rsidR="00D43734" w:rsidRPr="00AC2B2B" w:rsidRDefault="00D43734" w:rsidP="00E20384">
            <w:pPr>
              <w:pStyle w:val="tablesyntax"/>
              <w:keepNext w:val="0"/>
              <w:keepLines w:val="0"/>
              <w:spacing w:before="20" w:after="40"/>
              <w:rPr>
                <w:lang w:val="en-CA"/>
              </w:rPr>
            </w:pPr>
            <w:r w:rsidRPr="00AC2B2B">
              <w:rPr>
                <w:lang w:val="en-CA"/>
              </w:rPr>
              <w:tab/>
            </w:r>
            <w:r w:rsidRPr="00AC2B2B">
              <w:rPr>
                <w:lang w:val="en-CA"/>
              </w:rPr>
              <w:tab/>
            </w:r>
            <w:r w:rsidRPr="00AC2B2B">
              <w:rPr>
                <w:lang w:val="en-CA"/>
              </w:rPr>
              <w:tab/>
            </w:r>
            <w:r w:rsidRPr="00AC2B2B">
              <w:rPr>
                <w:lang w:val="en-CA"/>
              </w:rPr>
              <w:tab/>
            </w:r>
            <w:r w:rsidRPr="00AC2B2B">
              <w:rPr>
                <w:b/>
                <w:lang w:val="en-CA"/>
              </w:rPr>
              <w:t>slice_log2_diff_min_qt_min_cb_chroma</w:t>
            </w:r>
          </w:p>
        </w:tc>
        <w:tc>
          <w:tcPr>
            <w:tcW w:w="1152" w:type="dxa"/>
          </w:tcPr>
          <w:p w14:paraId="4FF37210" w14:textId="77777777" w:rsidR="00D43734" w:rsidRPr="00AC2B2B" w:rsidRDefault="00D43734" w:rsidP="00E20384">
            <w:pPr>
              <w:pStyle w:val="tableheading"/>
              <w:keepNext w:val="0"/>
              <w:keepLines w:val="0"/>
              <w:spacing w:before="20" w:after="40"/>
              <w:jc w:val="center"/>
              <w:rPr>
                <w:b w:val="0"/>
                <w:lang w:val="en-CA"/>
              </w:rPr>
            </w:pPr>
            <w:r w:rsidRPr="00AC2B2B">
              <w:rPr>
                <w:b w:val="0"/>
                <w:lang w:val="en-CA"/>
              </w:rPr>
              <w:t>ue(v)</w:t>
            </w:r>
          </w:p>
        </w:tc>
      </w:tr>
      <w:tr w:rsidR="00D43734" w:rsidRPr="00AC2B2B" w14:paraId="320AC64C" w14:textId="77777777" w:rsidTr="00E20384">
        <w:trPr>
          <w:cantSplit/>
          <w:jc w:val="center"/>
        </w:trPr>
        <w:tc>
          <w:tcPr>
            <w:tcW w:w="7920" w:type="dxa"/>
          </w:tcPr>
          <w:p w14:paraId="427ABBCA" w14:textId="77777777" w:rsidR="00D43734" w:rsidRPr="00AC2B2B" w:rsidRDefault="00D43734" w:rsidP="00E20384">
            <w:pPr>
              <w:pStyle w:val="tablesyntax"/>
              <w:keepNext w:val="0"/>
              <w:keepLines w:val="0"/>
              <w:spacing w:before="20" w:after="40"/>
              <w:rPr>
                <w:lang w:val="en-CA"/>
              </w:rPr>
            </w:pPr>
            <w:r w:rsidRPr="00AC2B2B">
              <w:rPr>
                <w:lang w:val="en-CA"/>
              </w:rPr>
              <w:tab/>
            </w:r>
            <w:r w:rsidRPr="00AC2B2B">
              <w:rPr>
                <w:lang w:val="en-CA"/>
              </w:rPr>
              <w:tab/>
            </w:r>
            <w:r w:rsidRPr="00AC2B2B">
              <w:rPr>
                <w:lang w:val="en-CA"/>
              </w:rPr>
              <w:tab/>
            </w:r>
            <w:r w:rsidRPr="00AC2B2B">
              <w:rPr>
                <w:lang w:val="en-CA"/>
              </w:rPr>
              <w:tab/>
            </w:r>
            <w:r w:rsidRPr="00AC2B2B">
              <w:rPr>
                <w:b/>
                <w:lang w:val="en-CA"/>
              </w:rPr>
              <w:t>slice</w:t>
            </w:r>
            <w:r w:rsidRPr="00AC2B2B">
              <w:rPr>
                <w:b/>
              </w:rPr>
              <w:t>_</w:t>
            </w:r>
            <w:r w:rsidRPr="00AC2B2B">
              <w:rPr>
                <w:b/>
                <w:lang w:val="en-CA"/>
              </w:rPr>
              <w:t>max_mtt_hierarchy_depth_chroma</w:t>
            </w:r>
          </w:p>
        </w:tc>
        <w:tc>
          <w:tcPr>
            <w:tcW w:w="1152" w:type="dxa"/>
          </w:tcPr>
          <w:p w14:paraId="798302AE" w14:textId="77777777" w:rsidR="00D43734" w:rsidRPr="00AC2B2B" w:rsidRDefault="00D43734" w:rsidP="00E20384">
            <w:pPr>
              <w:pStyle w:val="tableheading"/>
              <w:keepNext w:val="0"/>
              <w:keepLines w:val="0"/>
              <w:spacing w:before="20" w:after="40"/>
              <w:jc w:val="center"/>
              <w:rPr>
                <w:b w:val="0"/>
                <w:lang w:val="en-CA"/>
              </w:rPr>
            </w:pPr>
            <w:r w:rsidRPr="00AC2B2B">
              <w:rPr>
                <w:b w:val="0"/>
                <w:lang w:val="en-CA"/>
              </w:rPr>
              <w:t>ue(v)</w:t>
            </w:r>
          </w:p>
        </w:tc>
      </w:tr>
      <w:tr w:rsidR="00D43734" w:rsidRPr="00AC2B2B" w14:paraId="4DEA4B68" w14:textId="77777777" w:rsidTr="00E20384">
        <w:trPr>
          <w:cantSplit/>
          <w:jc w:val="center"/>
        </w:trPr>
        <w:tc>
          <w:tcPr>
            <w:tcW w:w="7920" w:type="dxa"/>
          </w:tcPr>
          <w:p w14:paraId="62661977" w14:textId="77777777" w:rsidR="00D43734" w:rsidRPr="00AC2B2B" w:rsidRDefault="00D43734" w:rsidP="00E20384">
            <w:pPr>
              <w:pStyle w:val="tablesyntax"/>
              <w:keepNext w:val="0"/>
              <w:keepLines w:val="0"/>
              <w:spacing w:before="20" w:after="40"/>
              <w:rPr>
                <w:lang w:val="en-CA"/>
              </w:rPr>
            </w:pPr>
            <w:r w:rsidRPr="00AC2B2B">
              <w:rPr>
                <w:lang w:val="en-CA"/>
              </w:rPr>
              <w:tab/>
            </w:r>
            <w:r w:rsidRPr="00AC2B2B">
              <w:rPr>
                <w:lang w:val="en-CA"/>
              </w:rPr>
              <w:tab/>
            </w:r>
            <w:r w:rsidRPr="00AC2B2B">
              <w:rPr>
                <w:lang w:val="en-CA"/>
              </w:rPr>
              <w:tab/>
            </w:r>
            <w:r w:rsidRPr="00AC2B2B">
              <w:rPr>
                <w:lang w:val="en-CA"/>
              </w:rPr>
              <w:tab/>
              <w:t>if( slice</w:t>
            </w:r>
            <w:r w:rsidRPr="00AC2B2B">
              <w:t>_</w:t>
            </w:r>
            <w:r w:rsidRPr="00AC2B2B">
              <w:rPr>
                <w:lang w:val="en-CA"/>
              </w:rPr>
              <w:t>max_mtt_hierarchy_depth_chroma != 0 )</w:t>
            </w:r>
          </w:p>
        </w:tc>
        <w:tc>
          <w:tcPr>
            <w:tcW w:w="1152" w:type="dxa"/>
          </w:tcPr>
          <w:p w14:paraId="01EBCB7E" w14:textId="77777777" w:rsidR="00D43734" w:rsidRPr="00AC2B2B" w:rsidRDefault="00D43734" w:rsidP="00E20384">
            <w:pPr>
              <w:pStyle w:val="tableheading"/>
              <w:keepNext w:val="0"/>
              <w:keepLines w:val="0"/>
              <w:spacing w:before="20" w:after="40"/>
              <w:jc w:val="center"/>
              <w:rPr>
                <w:b w:val="0"/>
                <w:lang w:val="en-CA"/>
              </w:rPr>
            </w:pPr>
          </w:p>
        </w:tc>
      </w:tr>
      <w:tr w:rsidR="00D43734" w:rsidRPr="00AC2B2B" w14:paraId="5C986138" w14:textId="77777777" w:rsidTr="00E20384">
        <w:trPr>
          <w:cantSplit/>
          <w:jc w:val="center"/>
        </w:trPr>
        <w:tc>
          <w:tcPr>
            <w:tcW w:w="7920" w:type="dxa"/>
          </w:tcPr>
          <w:p w14:paraId="305BBC30" w14:textId="77777777" w:rsidR="00D43734" w:rsidRPr="00AC2B2B" w:rsidRDefault="00D43734" w:rsidP="00E20384">
            <w:pPr>
              <w:pStyle w:val="tablesyntax"/>
              <w:keepNext w:val="0"/>
              <w:keepLines w:val="0"/>
              <w:spacing w:before="20" w:after="40"/>
              <w:rPr>
                <w:b/>
                <w:lang w:val="en-CA"/>
              </w:rPr>
            </w:pPr>
            <w:r w:rsidRPr="00AC2B2B">
              <w:rPr>
                <w:lang w:val="en-CA"/>
              </w:rPr>
              <w:tab/>
            </w:r>
            <w:r w:rsidRPr="00AC2B2B">
              <w:rPr>
                <w:lang w:val="en-CA"/>
              </w:rPr>
              <w:tab/>
            </w:r>
            <w:r w:rsidRPr="00AC2B2B">
              <w:rPr>
                <w:lang w:val="en-CA"/>
              </w:rPr>
              <w:tab/>
            </w:r>
            <w:r w:rsidRPr="00AC2B2B">
              <w:rPr>
                <w:lang w:val="en-CA"/>
              </w:rPr>
              <w:tab/>
            </w:r>
            <w:r w:rsidRPr="00AC2B2B">
              <w:rPr>
                <w:lang w:val="en-CA"/>
              </w:rPr>
              <w:tab/>
            </w:r>
            <w:r w:rsidRPr="00AC2B2B">
              <w:rPr>
                <w:b/>
                <w:lang w:val="en-CA"/>
              </w:rPr>
              <w:t>slice_log2_diff_max_bt_min_qt_chroma</w:t>
            </w:r>
          </w:p>
        </w:tc>
        <w:tc>
          <w:tcPr>
            <w:tcW w:w="1152" w:type="dxa"/>
          </w:tcPr>
          <w:p w14:paraId="4A4F3B07" w14:textId="77777777" w:rsidR="00D43734" w:rsidRPr="00AC2B2B" w:rsidRDefault="00D43734" w:rsidP="00E20384">
            <w:pPr>
              <w:pStyle w:val="tableheading"/>
              <w:keepNext w:val="0"/>
              <w:keepLines w:val="0"/>
              <w:spacing w:before="20" w:after="40"/>
              <w:jc w:val="center"/>
              <w:rPr>
                <w:b w:val="0"/>
                <w:lang w:val="en-CA"/>
              </w:rPr>
            </w:pPr>
            <w:r w:rsidRPr="00AC2B2B">
              <w:rPr>
                <w:b w:val="0"/>
                <w:lang w:val="en-CA"/>
              </w:rPr>
              <w:t>ue(v)</w:t>
            </w:r>
          </w:p>
        </w:tc>
      </w:tr>
      <w:tr w:rsidR="00D43734" w:rsidRPr="00AC2B2B" w14:paraId="28BAF68E" w14:textId="77777777" w:rsidTr="00E20384">
        <w:trPr>
          <w:cantSplit/>
          <w:jc w:val="center"/>
        </w:trPr>
        <w:tc>
          <w:tcPr>
            <w:tcW w:w="7920" w:type="dxa"/>
          </w:tcPr>
          <w:p w14:paraId="5CD68DD7" w14:textId="77777777" w:rsidR="00D43734" w:rsidRPr="00AC2B2B" w:rsidRDefault="00D43734" w:rsidP="00E20384">
            <w:pPr>
              <w:pStyle w:val="tablesyntax"/>
              <w:keepNext w:val="0"/>
              <w:keepLines w:val="0"/>
              <w:spacing w:before="20" w:after="40"/>
              <w:rPr>
                <w:b/>
                <w:lang w:val="en-CA"/>
              </w:rPr>
            </w:pPr>
            <w:r w:rsidRPr="00AC2B2B">
              <w:rPr>
                <w:lang w:val="en-CA"/>
              </w:rPr>
              <w:tab/>
            </w:r>
            <w:r w:rsidRPr="00AC2B2B">
              <w:rPr>
                <w:lang w:val="en-CA"/>
              </w:rPr>
              <w:tab/>
            </w:r>
            <w:r w:rsidRPr="00AC2B2B">
              <w:rPr>
                <w:lang w:val="en-CA"/>
              </w:rPr>
              <w:tab/>
            </w:r>
            <w:r w:rsidRPr="00AC2B2B">
              <w:rPr>
                <w:lang w:val="en-CA"/>
              </w:rPr>
              <w:tab/>
            </w:r>
            <w:r w:rsidRPr="00AC2B2B">
              <w:rPr>
                <w:lang w:val="en-CA"/>
              </w:rPr>
              <w:tab/>
            </w:r>
            <w:r w:rsidRPr="00AC2B2B">
              <w:rPr>
                <w:b/>
                <w:lang w:val="en-CA"/>
              </w:rPr>
              <w:t>slice_log2_diff_max_tt_min_qt_chroma</w:t>
            </w:r>
          </w:p>
        </w:tc>
        <w:tc>
          <w:tcPr>
            <w:tcW w:w="1152" w:type="dxa"/>
          </w:tcPr>
          <w:p w14:paraId="2E0C4B8C" w14:textId="77777777" w:rsidR="00D43734" w:rsidRPr="00AC2B2B" w:rsidRDefault="00D43734" w:rsidP="00E20384">
            <w:pPr>
              <w:pStyle w:val="tableheading"/>
              <w:keepNext w:val="0"/>
              <w:keepLines w:val="0"/>
              <w:spacing w:before="20" w:after="40"/>
              <w:jc w:val="center"/>
              <w:rPr>
                <w:b w:val="0"/>
                <w:lang w:val="en-CA"/>
              </w:rPr>
            </w:pPr>
            <w:r w:rsidRPr="00AC2B2B">
              <w:rPr>
                <w:b w:val="0"/>
                <w:lang w:val="en-CA"/>
              </w:rPr>
              <w:t>ue(v)</w:t>
            </w:r>
          </w:p>
        </w:tc>
      </w:tr>
      <w:tr w:rsidR="00D43734" w:rsidRPr="00AC2B2B" w14:paraId="66CB9738" w14:textId="77777777" w:rsidTr="00E20384">
        <w:trPr>
          <w:cantSplit/>
          <w:jc w:val="center"/>
        </w:trPr>
        <w:tc>
          <w:tcPr>
            <w:tcW w:w="7920" w:type="dxa"/>
          </w:tcPr>
          <w:p w14:paraId="27915E02" w14:textId="77777777" w:rsidR="00D43734" w:rsidRPr="00AC2B2B" w:rsidRDefault="00D43734" w:rsidP="00E20384">
            <w:pPr>
              <w:pStyle w:val="tablesyntax"/>
              <w:keepNext w:val="0"/>
              <w:keepLines w:val="0"/>
              <w:spacing w:before="20" w:after="40"/>
              <w:rPr>
                <w:lang w:val="en-CA"/>
              </w:rPr>
            </w:pPr>
            <w:r w:rsidRPr="00AC2B2B">
              <w:rPr>
                <w:lang w:val="en-CA"/>
              </w:rPr>
              <w:tab/>
            </w:r>
            <w:r w:rsidRPr="00AC2B2B">
              <w:rPr>
                <w:lang w:val="en-CA"/>
              </w:rPr>
              <w:tab/>
            </w:r>
            <w:r w:rsidRPr="00AC2B2B">
              <w:rPr>
                <w:lang w:val="en-CA"/>
              </w:rPr>
              <w:tab/>
            </w:r>
            <w:r w:rsidRPr="00AC2B2B">
              <w:rPr>
                <w:lang w:val="en-CA"/>
              </w:rPr>
              <w:tab/>
              <w:t>}</w:t>
            </w:r>
          </w:p>
        </w:tc>
        <w:tc>
          <w:tcPr>
            <w:tcW w:w="1152" w:type="dxa"/>
          </w:tcPr>
          <w:p w14:paraId="0ED043F4" w14:textId="77777777" w:rsidR="00D43734" w:rsidRPr="00AC2B2B" w:rsidRDefault="00D43734" w:rsidP="00E20384">
            <w:pPr>
              <w:pStyle w:val="tableheading"/>
              <w:keepNext w:val="0"/>
              <w:keepLines w:val="0"/>
              <w:spacing w:before="20" w:after="40"/>
              <w:jc w:val="center"/>
              <w:rPr>
                <w:b w:val="0"/>
                <w:lang w:val="en-CA"/>
              </w:rPr>
            </w:pPr>
          </w:p>
        </w:tc>
      </w:tr>
      <w:tr w:rsidR="00D43734" w:rsidRPr="00AC2B2B" w14:paraId="7F9068A3" w14:textId="77777777" w:rsidTr="00E20384">
        <w:trPr>
          <w:cantSplit/>
          <w:jc w:val="center"/>
        </w:trPr>
        <w:tc>
          <w:tcPr>
            <w:tcW w:w="7920" w:type="dxa"/>
          </w:tcPr>
          <w:p w14:paraId="2B75264C" w14:textId="77777777" w:rsidR="00D43734" w:rsidRPr="00AC2B2B" w:rsidRDefault="00D43734" w:rsidP="00E20384">
            <w:pPr>
              <w:pStyle w:val="tablesyntax"/>
              <w:keepNext w:val="0"/>
              <w:keepLines w:val="0"/>
              <w:spacing w:before="20" w:after="40"/>
              <w:rPr>
                <w:lang w:val="en-CA"/>
              </w:rPr>
            </w:pPr>
            <w:r w:rsidRPr="00AC2B2B">
              <w:rPr>
                <w:lang w:val="en-CA"/>
              </w:rPr>
              <w:tab/>
            </w:r>
            <w:r w:rsidRPr="00AC2B2B">
              <w:rPr>
                <w:lang w:val="en-CA"/>
              </w:rPr>
              <w:tab/>
            </w:r>
            <w:r w:rsidRPr="00AC2B2B">
              <w:rPr>
                <w:lang w:val="en-CA"/>
              </w:rPr>
              <w:tab/>
              <w:t>}</w:t>
            </w:r>
          </w:p>
        </w:tc>
        <w:tc>
          <w:tcPr>
            <w:tcW w:w="1152" w:type="dxa"/>
          </w:tcPr>
          <w:p w14:paraId="484AFB1D" w14:textId="77777777" w:rsidR="00D43734" w:rsidRPr="00AC2B2B" w:rsidRDefault="00D43734" w:rsidP="00E20384">
            <w:pPr>
              <w:pStyle w:val="tableheading"/>
              <w:keepNext w:val="0"/>
              <w:keepLines w:val="0"/>
              <w:spacing w:before="20" w:after="40"/>
              <w:jc w:val="center"/>
              <w:rPr>
                <w:b w:val="0"/>
                <w:lang w:val="en-CA"/>
              </w:rPr>
            </w:pPr>
          </w:p>
        </w:tc>
      </w:tr>
      <w:tr w:rsidR="00D43734" w:rsidRPr="00AC2B2B" w14:paraId="221F6604" w14:textId="77777777" w:rsidTr="00E20384">
        <w:trPr>
          <w:cantSplit/>
          <w:jc w:val="center"/>
        </w:trPr>
        <w:tc>
          <w:tcPr>
            <w:tcW w:w="7920" w:type="dxa"/>
          </w:tcPr>
          <w:p w14:paraId="620B4500" w14:textId="77777777" w:rsidR="00D43734" w:rsidRPr="00AC2B2B" w:rsidRDefault="00D43734" w:rsidP="00E20384">
            <w:pPr>
              <w:pStyle w:val="tablesyntax"/>
              <w:keepNext w:val="0"/>
              <w:keepLines w:val="0"/>
              <w:spacing w:before="20" w:after="40"/>
              <w:rPr>
                <w:lang w:val="en-CA"/>
              </w:rPr>
            </w:pPr>
            <w:r w:rsidRPr="00AC2B2B">
              <w:rPr>
                <w:lang w:val="en-CA"/>
              </w:rPr>
              <w:tab/>
            </w:r>
            <w:r w:rsidRPr="00AC2B2B">
              <w:rPr>
                <w:lang w:val="en-CA"/>
              </w:rPr>
              <w:tab/>
              <w:t>}</w:t>
            </w:r>
          </w:p>
        </w:tc>
        <w:tc>
          <w:tcPr>
            <w:tcW w:w="1152" w:type="dxa"/>
          </w:tcPr>
          <w:p w14:paraId="656300B7" w14:textId="77777777" w:rsidR="00D43734" w:rsidRPr="00AC2B2B" w:rsidRDefault="00D43734" w:rsidP="00E20384">
            <w:pPr>
              <w:pStyle w:val="tableheading"/>
              <w:keepNext w:val="0"/>
              <w:keepLines w:val="0"/>
              <w:spacing w:before="20" w:after="40"/>
              <w:jc w:val="center"/>
              <w:rPr>
                <w:b w:val="0"/>
                <w:lang w:val="en-CA"/>
              </w:rPr>
            </w:pPr>
          </w:p>
        </w:tc>
      </w:tr>
      <w:tr w:rsidR="00D43734" w:rsidRPr="00AC2B2B" w14:paraId="306830F9" w14:textId="77777777" w:rsidTr="00E20384">
        <w:trPr>
          <w:cantSplit/>
          <w:jc w:val="center"/>
        </w:trPr>
        <w:tc>
          <w:tcPr>
            <w:tcW w:w="7920" w:type="dxa"/>
          </w:tcPr>
          <w:p w14:paraId="299972C2" w14:textId="77777777" w:rsidR="00D43734" w:rsidRPr="00AC2B2B" w:rsidRDefault="00D43734" w:rsidP="00E20384">
            <w:pPr>
              <w:pStyle w:val="tablesyntax"/>
              <w:keepNext w:val="0"/>
              <w:keepLines w:val="0"/>
              <w:spacing w:before="20" w:after="40"/>
              <w:rPr>
                <w:lang w:val="en-CA"/>
              </w:rPr>
            </w:pPr>
            <w:r w:rsidRPr="00AC2B2B">
              <w:rPr>
                <w:lang w:val="en-CA"/>
              </w:rPr>
              <w:tab/>
              <w:t>}</w:t>
            </w:r>
          </w:p>
        </w:tc>
        <w:tc>
          <w:tcPr>
            <w:tcW w:w="1152" w:type="dxa"/>
          </w:tcPr>
          <w:p w14:paraId="7ED44501" w14:textId="77777777" w:rsidR="00D43734" w:rsidRPr="00AC2B2B" w:rsidRDefault="00D43734" w:rsidP="00E20384">
            <w:pPr>
              <w:pStyle w:val="tableheading"/>
              <w:keepNext w:val="0"/>
              <w:keepLines w:val="0"/>
              <w:spacing w:before="20" w:after="40"/>
              <w:jc w:val="center"/>
              <w:rPr>
                <w:b w:val="0"/>
                <w:lang w:val="en-CA"/>
              </w:rPr>
            </w:pPr>
          </w:p>
        </w:tc>
      </w:tr>
      <w:tr w:rsidR="00737177" w:rsidRPr="00AC2B2B" w14:paraId="768E7C1C" w14:textId="77777777" w:rsidTr="0068500C">
        <w:trPr>
          <w:cantSplit/>
          <w:jc w:val="center"/>
        </w:trPr>
        <w:tc>
          <w:tcPr>
            <w:tcW w:w="7920" w:type="dxa"/>
          </w:tcPr>
          <w:p w14:paraId="62750335" w14:textId="77777777" w:rsidR="00737177" w:rsidRPr="00AC2B2B" w:rsidRDefault="00737177" w:rsidP="0068500C">
            <w:pPr>
              <w:pStyle w:val="tablesyntax"/>
              <w:keepNext w:val="0"/>
              <w:keepLines w:val="0"/>
              <w:spacing w:before="20" w:after="40"/>
              <w:rPr>
                <w:lang w:val="en-CA"/>
              </w:rPr>
            </w:pPr>
            <w:r w:rsidRPr="00AC2B2B">
              <w:rPr>
                <w:lang w:val="en-CA"/>
              </w:rPr>
              <w:tab/>
            </w:r>
            <w:r w:rsidRPr="00AC2B2B">
              <w:rPr>
                <w:lang w:val="en-CA" w:eastAsia="ko-KR"/>
              </w:rPr>
              <w:t xml:space="preserve">if ( </w:t>
            </w:r>
            <w:r w:rsidRPr="00AC2B2B">
              <w:rPr>
                <w:lang w:val="en-CA"/>
              </w:rPr>
              <w:t xml:space="preserve">slice_type  </w:t>
            </w:r>
            <w:r w:rsidRPr="00AC2B2B">
              <w:rPr>
                <w:lang w:val="en-CA" w:eastAsia="ko-KR"/>
              </w:rPr>
              <w:t>!</w:t>
            </w:r>
            <w:r w:rsidRPr="00AC2B2B">
              <w:rPr>
                <w:lang w:val="en-CA"/>
              </w:rPr>
              <w:t>=  I )</w:t>
            </w:r>
            <w:r w:rsidR="00143C5A" w:rsidRPr="00AC2B2B">
              <w:rPr>
                <w:lang w:val="en-CA"/>
              </w:rPr>
              <w:t xml:space="preserve"> {</w:t>
            </w:r>
          </w:p>
        </w:tc>
        <w:tc>
          <w:tcPr>
            <w:tcW w:w="1152" w:type="dxa"/>
          </w:tcPr>
          <w:p w14:paraId="3E08E6E4" w14:textId="77777777" w:rsidR="00737177" w:rsidRPr="00AC2B2B" w:rsidRDefault="00737177" w:rsidP="0068500C">
            <w:pPr>
              <w:pStyle w:val="tableheading"/>
              <w:keepNext w:val="0"/>
              <w:keepLines w:val="0"/>
              <w:spacing w:before="20" w:after="40"/>
              <w:jc w:val="center"/>
              <w:rPr>
                <w:b w:val="0"/>
                <w:lang w:val="en-CA"/>
              </w:rPr>
            </w:pPr>
          </w:p>
        </w:tc>
      </w:tr>
      <w:tr w:rsidR="005E5C7E" w:rsidRPr="00AC2B2B" w14:paraId="77C44A93" w14:textId="77777777" w:rsidTr="0068500C">
        <w:trPr>
          <w:cantSplit/>
          <w:jc w:val="center"/>
        </w:trPr>
        <w:tc>
          <w:tcPr>
            <w:tcW w:w="7920" w:type="dxa"/>
          </w:tcPr>
          <w:p w14:paraId="62FA411D" w14:textId="77777777" w:rsidR="005E5C7E" w:rsidRPr="00AC2B2B" w:rsidRDefault="005E5C7E" w:rsidP="00737177">
            <w:pPr>
              <w:pStyle w:val="tablesyntax"/>
              <w:keepNext w:val="0"/>
              <w:keepLines w:val="0"/>
              <w:spacing w:before="20" w:after="40"/>
              <w:rPr>
                <w:lang w:val="en-CA"/>
              </w:rPr>
            </w:pPr>
            <w:r w:rsidRPr="00AC2B2B">
              <w:rPr>
                <w:lang w:val="en-CA"/>
              </w:rPr>
              <w:tab/>
            </w:r>
            <w:r w:rsidR="00143C5A" w:rsidRPr="00AC2B2B">
              <w:rPr>
                <w:lang w:val="en-CA"/>
              </w:rPr>
              <w:tab/>
            </w:r>
            <w:r w:rsidRPr="00AC2B2B">
              <w:rPr>
                <w:lang w:val="en-CA"/>
              </w:rPr>
              <w:t xml:space="preserve">if( </w:t>
            </w:r>
            <w:r w:rsidRPr="00AC2B2B">
              <w:rPr>
                <w:bCs/>
                <w:lang w:val="en-CA"/>
              </w:rPr>
              <w:t xml:space="preserve">sps_temporal_mvp_enabled_flag </w:t>
            </w:r>
            <w:r w:rsidRPr="00AC2B2B">
              <w:rPr>
                <w:lang w:val="en-CA"/>
              </w:rPr>
              <w:t>)</w:t>
            </w:r>
          </w:p>
        </w:tc>
        <w:tc>
          <w:tcPr>
            <w:tcW w:w="1152" w:type="dxa"/>
          </w:tcPr>
          <w:p w14:paraId="35A0E029" w14:textId="77777777" w:rsidR="005E5C7E" w:rsidRPr="00AC2B2B" w:rsidRDefault="005E5C7E" w:rsidP="0068500C">
            <w:pPr>
              <w:pStyle w:val="tableheading"/>
              <w:keepNext w:val="0"/>
              <w:keepLines w:val="0"/>
              <w:spacing w:before="20" w:after="40"/>
              <w:jc w:val="center"/>
              <w:rPr>
                <w:b w:val="0"/>
                <w:lang w:val="en-CA"/>
              </w:rPr>
            </w:pPr>
          </w:p>
        </w:tc>
      </w:tr>
      <w:tr w:rsidR="005E5C7E" w:rsidRPr="00AC2B2B" w14:paraId="04CC8E9A" w14:textId="77777777" w:rsidTr="0068500C">
        <w:trPr>
          <w:cantSplit/>
          <w:jc w:val="center"/>
        </w:trPr>
        <w:tc>
          <w:tcPr>
            <w:tcW w:w="7920" w:type="dxa"/>
          </w:tcPr>
          <w:p w14:paraId="406DE6C2" w14:textId="77777777" w:rsidR="005E5C7E" w:rsidRPr="00AC2B2B" w:rsidRDefault="005E5C7E" w:rsidP="00737177">
            <w:pPr>
              <w:pStyle w:val="tablesyntax"/>
              <w:keepNext w:val="0"/>
              <w:keepLines w:val="0"/>
              <w:spacing w:before="20" w:after="40"/>
              <w:rPr>
                <w:lang w:val="en-CA"/>
              </w:rPr>
            </w:pPr>
            <w:r w:rsidRPr="00AC2B2B">
              <w:rPr>
                <w:lang w:val="en-CA"/>
              </w:rPr>
              <w:tab/>
            </w:r>
            <w:r w:rsidRPr="00AC2B2B">
              <w:rPr>
                <w:lang w:val="en-CA"/>
              </w:rPr>
              <w:tab/>
            </w:r>
            <w:r w:rsidR="00143C5A" w:rsidRPr="00AC2B2B">
              <w:rPr>
                <w:lang w:val="en-CA"/>
              </w:rPr>
              <w:tab/>
            </w:r>
            <w:r w:rsidRPr="00AC2B2B">
              <w:rPr>
                <w:rFonts w:ascii="TimesNewRoman,Bold" w:hAnsi="TimesNewRoman,Bold" w:cs="TimesNewRoman,Bold"/>
                <w:b/>
                <w:bCs/>
                <w:lang w:val="en-CA"/>
              </w:rPr>
              <w:t>slice_temporal_mvp_enabled_flag</w:t>
            </w:r>
          </w:p>
        </w:tc>
        <w:tc>
          <w:tcPr>
            <w:tcW w:w="1152" w:type="dxa"/>
          </w:tcPr>
          <w:p w14:paraId="533A75F8" w14:textId="77777777" w:rsidR="005E5C7E" w:rsidRPr="00AC2B2B" w:rsidRDefault="005E5C7E" w:rsidP="0068500C">
            <w:pPr>
              <w:pStyle w:val="tableheading"/>
              <w:keepNext w:val="0"/>
              <w:keepLines w:val="0"/>
              <w:spacing w:before="20" w:after="40"/>
              <w:jc w:val="center"/>
              <w:rPr>
                <w:b w:val="0"/>
                <w:lang w:val="en-CA"/>
              </w:rPr>
            </w:pPr>
            <w:r w:rsidRPr="00AC2B2B">
              <w:rPr>
                <w:b w:val="0"/>
                <w:lang w:val="en-CA"/>
              </w:rPr>
              <w:t>u(1)</w:t>
            </w:r>
          </w:p>
        </w:tc>
      </w:tr>
      <w:tr w:rsidR="00A35F89" w:rsidRPr="00AC2B2B" w14:paraId="2477F66D" w14:textId="77777777" w:rsidTr="0068500C">
        <w:trPr>
          <w:cantSplit/>
          <w:jc w:val="center"/>
        </w:trPr>
        <w:tc>
          <w:tcPr>
            <w:tcW w:w="7920" w:type="dxa"/>
          </w:tcPr>
          <w:p w14:paraId="368765D0" w14:textId="77777777" w:rsidR="00A35F89" w:rsidRPr="00AC2B2B" w:rsidRDefault="00A35F89" w:rsidP="00737177">
            <w:pPr>
              <w:pStyle w:val="tablesyntax"/>
              <w:keepNext w:val="0"/>
              <w:keepLines w:val="0"/>
              <w:spacing w:before="20" w:after="40"/>
              <w:rPr>
                <w:lang w:val="en-CA"/>
              </w:rPr>
            </w:pPr>
            <w:r w:rsidRPr="00AC2B2B">
              <w:rPr>
                <w:lang w:val="en-CA" w:eastAsia="ko-KR"/>
              </w:rPr>
              <w:tab/>
            </w:r>
            <w:r w:rsidRPr="00AC2B2B">
              <w:rPr>
                <w:lang w:val="en-CA" w:eastAsia="ko-KR"/>
              </w:rPr>
              <w:tab/>
            </w:r>
            <w:r w:rsidRPr="00AC2B2B">
              <w:rPr>
                <w:lang w:val="en-CA" w:eastAsia="ja-JP"/>
              </w:rPr>
              <w:t>if( slice_type  =</w:t>
            </w:r>
            <w:r w:rsidRPr="00AC2B2B">
              <w:rPr>
                <w:lang w:val="en-CA" w:eastAsia="ko-KR"/>
              </w:rPr>
              <w:t> </w:t>
            </w:r>
            <w:r w:rsidRPr="00AC2B2B">
              <w:rPr>
                <w:lang w:val="en-CA" w:eastAsia="ja-JP"/>
              </w:rPr>
              <w:t>=  B )</w:t>
            </w:r>
          </w:p>
        </w:tc>
        <w:tc>
          <w:tcPr>
            <w:tcW w:w="1152" w:type="dxa"/>
          </w:tcPr>
          <w:p w14:paraId="0359BB6D" w14:textId="77777777" w:rsidR="00A35F89" w:rsidRPr="00AC2B2B" w:rsidRDefault="00A35F89" w:rsidP="0068500C">
            <w:pPr>
              <w:pStyle w:val="tableheading"/>
              <w:keepNext w:val="0"/>
              <w:keepLines w:val="0"/>
              <w:spacing w:before="20" w:after="40"/>
              <w:jc w:val="center"/>
              <w:rPr>
                <w:b w:val="0"/>
                <w:lang w:val="en-CA"/>
              </w:rPr>
            </w:pPr>
          </w:p>
        </w:tc>
      </w:tr>
      <w:tr w:rsidR="00A35F89" w:rsidRPr="00AC2B2B" w14:paraId="596E0782" w14:textId="77777777" w:rsidTr="0068500C">
        <w:trPr>
          <w:cantSplit/>
          <w:jc w:val="center"/>
        </w:trPr>
        <w:tc>
          <w:tcPr>
            <w:tcW w:w="7920" w:type="dxa"/>
          </w:tcPr>
          <w:p w14:paraId="2935856C" w14:textId="77777777" w:rsidR="00A35F89" w:rsidRPr="00AC2B2B" w:rsidRDefault="00A35F89" w:rsidP="00737177">
            <w:pPr>
              <w:pStyle w:val="tablesyntax"/>
              <w:keepNext w:val="0"/>
              <w:keepLines w:val="0"/>
              <w:spacing w:before="20" w:after="40"/>
              <w:rPr>
                <w:lang w:val="en-CA"/>
              </w:rPr>
            </w:pPr>
            <w:r w:rsidRPr="00AC2B2B">
              <w:rPr>
                <w:lang w:val="en-CA" w:eastAsia="ko-KR"/>
              </w:rPr>
              <w:lastRenderedPageBreak/>
              <w:tab/>
            </w:r>
            <w:r w:rsidRPr="00AC2B2B">
              <w:rPr>
                <w:rFonts w:eastAsia="ＭＳ 明朝"/>
                <w:lang w:val="en-CA" w:eastAsia="ja-JP"/>
              </w:rPr>
              <w:tab/>
            </w:r>
            <w:r w:rsidRPr="00AC2B2B">
              <w:rPr>
                <w:rFonts w:eastAsia="ＭＳ 明朝"/>
                <w:lang w:val="en-CA" w:eastAsia="ja-JP"/>
              </w:rPr>
              <w:tab/>
            </w:r>
            <w:r w:rsidRPr="00AC2B2B">
              <w:rPr>
                <w:b/>
                <w:lang w:val="en-CA" w:eastAsia="ja-JP"/>
              </w:rPr>
              <w:t>mvd</w:t>
            </w:r>
            <w:r w:rsidRPr="00AC2B2B">
              <w:rPr>
                <w:b/>
                <w:lang w:val="en-CA" w:eastAsia="ko-KR"/>
              </w:rPr>
              <w:t>_</w:t>
            </w:r>
            <w:r w:rsidRPr="00AC2B2B">
              <w:rPr>
                <w:b/>
                <w:lang w:val="en-CA" w:eastAsia="ja-JP"/>
              </w:rPr>
              <w:t>l1</w:t>
            </w:r>
            <w:r w:rsidRPr="00AC2B2B">
              <w:rPr>
                <w:b/>
                <w:lang w:val="en-CA" w:eastAsia="ko-KR"/>
              </w:rPr>
              <w:t>_</w:t>
            </w:r>
            <w:r w:rsidRPr="00AC2B2B">
              <w:rPr>
                <w:b/>
                <w:lang w:val="en-CA" w:eastAsia="ja-JP"/>
              </w:rPr>
              <w:t>zero</w:t>
            </w:r>
            <w:r w:rsidRPr="00AC2B2B">
              <w:rPr>
                <w:b/>
                <w:lang w:val="en-CA" w:eastAsia="ko-KR"/>
              </w:rPr>
              <w:t>_flag</w:t>
            </w:r>
          </w:p>
        </w:tc>
        <w:tc>
          <w:tcPr>
            <w:tcW w:w="1152" w:type="dxa"/>
          </w:tcPr>
          <w:p w14:paraId="054C4133" w14:textId="77777777" w:rsidR="00A35F89" w:rsidRPr="00AC2B2B" w:rsidRDefault="00A35F89" w:rsidP="0068500C">
            <w:pPr>
              <w:pStyle w:val="tableheading"/>
              <w:keepNext w:val="0"/>
              <w:keepLines w:val="0"/>
              <w:spacing w:before="20" w:after="40"/>
              <w:jc w:val="center"/>
              <w:rPr>
                <w:b w:val="0"/>
                <w:lang w:val="en-CA"/>
              </w:rPr>
            </w:pPr>
            <w:r w:rsidRPr="00AC2B2B">
              <w:rPr>
                <w:b w:val="0"/>
                <w:lang w:val="en-CA" w:eastAsia="ko-KR"/>
              </w:rPr>
              <w:t>u(1)</w:t>
            </w:r>
          </w:p>
        </w:tc>
      </w:tr>
      <w:tr w:rsidR="00A35F89" w:rsidRPr="00AC2B2B" w14:paraId="27302EB4" w14:textId="77777777" w:rsidTr="007E4E0A">
        <w:trPr>
          <w:trHeight w:val="204"/>
          <w:jc w:val="center"/>
        </w:trPr>
        <w:tc>
          <w:tcPr>
            <w:tcW w:w="7920" w:type="dxa"/>
          </w:tcPr>
          <w:p w14:paraId="6D22F917" w14:textId="77777777" w:rsidR="00A35F89" w:rsidRPr="00AC2B2B" w:rsidRDefault="00A35F89" w:rsidP="007E4E0A">
            <w:pPr>
              <w:pStyle w:val="tablesyntax"/>
              <w:keepNext w:val="0"/>
              <w:keepLines w:val="0"/>
              <w:spacing w:before="20" w:after="40"/>
              <w:rPr>
                <w:lang w:val="en-CA" w:eastAsia="ko-KR"/>
              </w:rPr>
            </w:pPr>
            <w:r w:rsidRPr="00AC2B2B">
              <w:rPr>
                <w:lang w:val="en-CA" w:eastAsia="ko-KR"/>
              </w:rPr>
              <w:tab/>
            </w:r>
            <w:r w:rsidRPr="00AC2B2B">
              <w:rPr>
                <w:lang w:val="en-CA" w:eastAsia="ko-KR"/>
              </w:rPr>
              <w:tab/>
              <w:t>if( slice_temporal_mvp_enabled_flag ) {</w:t>
            </w:r>
          </w:p>
        </w:tc>
        <w:tc>
          <w:tcPr>
            <w:tcW w:w="1152" w:type="dxa"/>
          </w:tcPr>
          <w:p w14:paraId="71BAD2A6" w14:textId="77777777" w:rsidR="00A35F89" w:rsidRPr="00AC2B2B" w:rsidRDefault="00A35F89" w:rsidP="007E4E0A">
            <w:pPr>
              <w:pStyle w:val="tablecell"/>
              <w:keepNext w:val="0"/>
              <w:keepLines w:val="0"/>
              <w:spacing w:before="20" w:after="40"/>
              <w:jc w:val="center"/>
              <w:rPr>
                <w:rFonts w:eastAsia="ＭＳ 明朝"/>
                <w:lang w:val="en-CA" w:eastAsia="ja-JP"/>
              </w:rPr>
            </w:pPr>
          </w:p>
        </w:tc>
      </w:tr>
      <w:tr w:rsidR="00A35F89" w:rsidRPr="00AC2B2B" w14:paraId="0371958A" w14:textId="77777777" w:rsidTr="007E4E0A">
        <w:trPr>
          <w:trHeight w:val="204"/>
          <w:jc w:val="center"/>
        </w:trPr>
        <w:tc>
          <w:tcPr>
            <w:tcW w:w="7920" w:type="dxa"/>
          </w:tcPr>
          <w:p w14:paraId="7E7C87BA" w14:textId="77777777" w:rsidR="00A35F89" w:rsidRPr="00AC2B2B" w:rsidRDefault="00A35F89" w:rsidP="007E4E0A">
            <w:pPr>
              <w:pStyle w:val="tablesyntax"/>
              <w:keepNext w:val="0"/>
              <w:keepLines w:val="0"/>
              <w:spacing w:before="20" w:after="40"/>
              <w:rPr>
                <w:lang w:val="en-CA" w:eastAsia="ko-KR"/>
              </w:rPr>
            </w:pPr>
            <w:r w:rsidRPr="00AC2B2B">
              <w:rPr>
                <w:lang w:val="en-CA" w:eastAsia="ko-KR"/>
              </w:rPr>
              <w:tab/>
            </w:r>
            <w:r w:rsidRPr="00AC2B2B">
              <w:rPr>
                <w:lang w:val="en-CA" w:eastAsia="ko-KR"/>
              </w:rPr>
              <w:tab/>
            </w:r>
            <w:r w:rsidRPr="00AC2B2B">
              <w:rPr>
                <w:lang w:val="en-CA" w:eastAsia="ko-KR"/>
              </w:rPr>
              <w:tab/>
              <w:t>if( slice_type  = =  B )</w:t>
            </w:r>
          </w:p>
        </w:tc>
        <w:tc>
          <w:tcPr>
            <w:tcW w:w="1152" w:type="dxa"/>
          </w:tcPr>
          <w:p w14:paraId="0A6FF0B2" w14:textId="77777777" w:rsidR="00A35F89" w:rsidRPr="00AC2B2B" w:rsidRDefault="00A35F89" w:rsidP="007E4E0A">
            <w:pPr>
              <w:pStyle w:val="tablecell"/>
              <w:keepNext w:val="0"/>
              <w:keepLines w:val="0"/>
              <w:spacing w:before="20" w:after="40"/>
              <w:jc w:val="center"/>
              <w:rPr>
                <w:rFonts w:eastAsia="ＭＳ 明朝"/>
                <w:lang w:val="en-CA" w:eastAsia="ja-JP"/>
              </w:rPr>
            </w:pPr>
          </w:p>
        </w:tc>
      </w:tr>
      <w:tr w:rsidR="00A35F89" w:rsidRPr="00AC2B2B" w14:paraId="0B23BAE8" w14:textId="77777777" w:rsidTr="007E4E0A">
        <w:trPr>
          <w:trHeight w:val="204"/>
          <w:jc w:val="center"/>
        </w:trPr>
        <w:tc>
          <w:tcPr>
            <w:tcW w:w="7920" w:type="dxa"/>
          </w:tcPr>
          <w:p w14:paraId="37827D70" w14:textId="77777777" w:rsidR="00A35F89" w:rsidRPr="00AC2B2B" w:rsidRDefault="00A35F89" w:rsidP="007E4E0A">
            <w:pPr>
              <w:pStyle w:val="tablesyntax"/>
              <w:keepNext w:val="0"/>
              <w:keepLines w:val="0"/>
              <w:spacing w:before="20" w:after="40"/>
              <w:rPr>
                <w:lang w:val="en-CA" w:eastAsia="ko-KR"/>
              </w:rPr>
            </w:pPr>
            <w:r w:rsidRPr="00AC2B2B">
              <w:rPr>
                <w:lang w:val="en-CA" w:eastAsia="ko-KR"/>
              </w:rPr>
              <w:tab/>
            </w:r>
            <w:r w:rsidRPr="00AC2B2B">
              <w:rPr>
                <w:lang w:val="en-CA" w:eastAsia="ko-KR"/>
              </w:rPr>
              <w:tab/>
            </w:r>
            <w:r w:rsidRPr="00AC2B2B">
              <w:rPr>
                <w:lang w:val="en-CA" w:eastAsia="ko-KR"/>
              </w:rPr>
              <w:tab/>
            </w:r>
            <w:r w:rsidRPr="00AC2B2B">
              <w:rPr>
                <w:lang w:val="en-CA" w:eastAsia="ko-KR"/>
              </w:rPr>
              <w:tab/>
            </w:r>
            <w:r w:rsidRPr="00AC2B2B">
              <w:rPr>
                <w:b/>
                <w:lang w:val="en-CA" w:eastAsia="ko-KR"/>
              </w:rPr>
              <w:t>collocated_from_l0_flag</w:t>
            </w:r>
          </w:p>
        </w:tc>
        <w:tc>
          <w:tcPr>
            <w:tcW w:w="1152" w:type="dxa"/>
          </w:tcPr>
          <w:p w14:paraId="24131545" w14:textId="77777777" w:rsidR="00A35F89" w:rsidRPr="00AC2B2B" w:rsidRDefault="00A35F89" w:rsidP="007E4E0A">
            <w:pPr>
              <w:pStyle w:val="tablecell"/>
              <w:keepNext w:val="0"/>
              <w:keepLines w:val="0"/>
              <w:spacing w:before="20" w:after="40"/>
              <w:jc w:val="center"/>
              <w:rPr>
                <w:rFonts w:eastAsia="ＭＳ 明朝"/>
                <w:lang w:val="en-CA" w:eastAsia="ja-JP"/>
              </w:rPr>
            </w:pPr>
            <w:r w:rsidRPr="00AC2B2B">
              <w:rPr>
                <w:lang w:val="en-CA" w:eastAsia="ko-KR"/>
              </w:rPr>
              <w:t>u(1)</w:t>
            </w:r>
          </w:p>
        </w:tc>
      </w:tr>
      <w:tr w:rsidR="00A35F89" w:rsidRPr="00AC2B2B" w14:paraId="77916707" w14:textId="77777777" w:rsidTr="0068500C">
        <w:trPr>
          <w:cantSplit/>
          <w:jc w:val="center"/>
        </w:trPr>
        <w:tc>
          <w:tcPr>
            <w:tcW w:w="7920" w:type="dxa"/>
          </w:tcPr>
          <w:p w14:paraId="74C60AA7" w14:textId="77777777" w:rsidR="00A35F89" w:rsidRPr="00AC2B2B" w:rsidRDefault="00A35F89" w:rsidP="00737177">
            <w:pPr>
              <w:pStyle w:val="tablesyntax"/>
              <w:keepNext w:val="0"/>
              <w:keepLines w:val="0"/>
              <w:spacing w:before="20" w:after="40"/>
              <w:rPr>
                <w:lang w:val="en-CA" w:eastAsia="ko-KR"/>
              </w:rPr>
            </w:pPr>
            <w:r w:rsidRPr="00AC2B2B">
              <w:rPr>
                <w:lang w:val="en-CA" w:eastAsia="ko-KR"/>
              </w:rPr>
              <w:tab/>
            </w:r>
            <w:r w:rsidRPr="00AC2B2B">
              <w:rPr>
                <w:lang w:val="en-CA" w:eastAsia="ko-KR"/>
              </w:rPr>
              <w:tab/>
              <w:t>}</w:t>
            </w:r>
          </w:p>
        </w:tc>
        <w:tc>
          <w:tcPr>
            <w:tcW w:w="1152" w:type="dxa"/>
          </w:tcPr>
          <w:p w14:paraId="6C93A798" w14:textId="77777777" w:rsidR="00A35F89" w:rsidRPr="00AC2B2B" w:rsidRDefault="00A35F89" w:rsidP="0068500C">
            <w:pPr>
              <w:pStyle w:val="tableheading"/>
              <w:keepNext w:val="0"/>
              <w:keepLines w:val="0"/>
              <w:spacing w:before="20" w:after="40"/>
              <w:jc w:val="center"/>
              <w:rPr>
                <w:b w:val="0"/>
                <w:lang w:val="en-CA"/>
              </w:rPr>
            </w:pPr>
          </w:p>
        </w:tc>
      </w:tr>
      <w:tr w:rsidR="00144B80" w:rsidRPr="00AC2B2B" w14:paraId="256682A7" w14:textId="77777777" w:rsidTr="007E4E0A">
        <w:trPr>
          <w:trHeight w:val="204"/>
          <w:jc w:val="center"/>
        </w:trPr>
        <w:tc>
          <w:tcPr>
            <w:tcW w:w="7920" w:type="dxa"/>
          </w:tcPr>
          <w:p w14:paraId="202A7EA4" w14:textId="77777777" w:rsidR="00144B80" w:rsidRPr="00AC2B2B" w:rsidRDefault="00144B80" w:rsidP="007E4E0A">
            <w:pPr>
              <w:pStyle w:val="tablesyntax"/>
              <w:keepNext w:val="0"/>
              <w:keepLines w:val="0"/>
              <w:spacing w:before="20" w:after="40"/>
              <w:rPr>
                <w:lang w:val="en-CA" w:eastAsia="ko-KR"/>
              </w:rPr>
            </w:pPr>
            <w:r w:rsidRPr="00AC2B2B">
              <w:rPr>
                <w:lang w:val="en-CA" w:eastAsia="ko-KR"/>
              </w:rPr>
              <w:tab/>
            </w:r>
            <w:r w:rsidRPr="00AC2B2B">
              <w:rPr>
                <w:lang w:val="en-CA" w:eastAsia="ko-KR"/>
              </w:rPr>
              <w:tab/>
            </w:r>
            <w:r w:rsidR="00471634" w:rsidRPr="00AC2B2B">
              <w:rPr>
                <w:b/>
                <w:lang w:val="en-CA" w:eastAsia="ko-KR"/>
              </w:rPr>
              <w:t>six</w:t>
            </w:r>
            <w:r w:rsidRPr="00AC2B2B">
              <w:rPr>
                <w:b/>
                <w:lang w:val="en-CA" w:eastAsia="ko-KR"/>
              </w:rPr>
              <w:t>_minus_max_num_merge_cand</w:t>
            </w:r>
          </w:p>
        </w:tc>
        <w:tc>
          <w:tcPr>
            <w:tcW w:w="1152" w:type="dxa"/>
          </w:tcPr>
          <w:p w14:paraId="1949203D" w14:textId="77777777" w:rsidR="00144B80" w:rsidRPr="00AC2B2B" w:rsidRDefault="00144B80" w:rsidP="007E4E0A">
            <w:pPr>
              <w:pStyle w:val="tablecell"/>
              <w:keepNext w:val="0"/>
              <w:keepLines w:val="0"/>
              <w:spacing w:before="20" w:after="40"/>
              <w:jc w:val="center"/>
              <w:rPr>
                <w:rFonts w:eastAsia="ＭＳ 明朝"/>
                <w:lang w:val="en-CA" w:eastAsia="ja-JP"/>
              </w:rPr>
            </w:pPr>
            <w:r w:rsidRPr="00AC2B2B">
              <w:rPr>
                <w:lang w:val="en-CA" w:eastAsia="ko-KR"/>
              </w:rPr>
              <w:t>ue(v)</w:t>
            </w:r>
          </w:p>
        </w:tc>
      </w:tr>
      <w:tr w:rsidR="006A2681" w:rsidRPr="00AC2B2B" w14:paraId="7042176A" w14:textId="77777777" w:rsidTr="007E4E0A">
        <w:trPr>
          <w:trHeight w:val="204"/>
          <w:jc w:val="center"/>
        </w:trPr>
        <w:tc>
          <w:tcPr>
            <w:tcW w:w="7920" w:type="dxa"/>
          </w:tcPr>
          <w:p w14:paraId="25B8B947" w14:textId="17D3705B" w:rsidR="006A2681" w:rsidRPr="00AC2B2B" w:rsidRDefault="006A2681" w:rsidP="006A2681">
            <w:pPr>
              <w:pStyle w:val="tablesyntax"/>
              <w:keepNext w:val="0"/>
              <w:keepLines w:val="0"/>
              <w:spacing w:before="20" w:after="40"/>
              <w:rPr>
                <w:lang w:val="en-CA" w:eastAsia="ko-KR"/>
              </w:rPr>
            </w:pPr>
            <w:r w:rsidRPr="00AC2B2B">
              <w:rPr>
                <w:lang w:val="en-CA" w:eastAsia="ko-KR"/>
              </w:rPr>
              <w:tab/>
            </w:r>
            <w:r w:rsidRPr="00AC2B2B">
              <w:rPr>
                <w:lang w:val="en-CA" w:eastAsia="ko-KR"/>
              </w:rPr>
              <w:tab/>
              <w:t>if( sps_affine_enable_flag )</w:t>
            </w:r>
          </w:p>
        </w:tc>
        <w:tc>
          <w:tcPr>
            <w:tcW w:w="1152" w:type="dxa"/>
          </w:tcPr>
          <w:p w14:paraId="3AA893FD" w14:textId="77777777" w:rsidR="006A2681" w:rsidRPr="00AC2B2B" w:rsidRDefault="006A2681" w:rsidP="006A2681">
            <w:pPr>
              <w:pStyle w:val="tablecell"/>
              <w:keepNext w:val="0"/>
              <w:keepLines w:val="0"/>
              <w:spacing w:before="20" w:after="40"/>
              <w:jc w:val="center"/>
              <w:rPr>
                <w:lang w:val="en-CA" w:eastAsia="ko-KR"/>
              </w:rPr>
            </w:pPr>
          </w:p>
        </w:tc>
      </w:tr>
      <w:tr w:rsidR="006A2681" w:rsidRPr="00AC2B2B" w14:paraId="59A9611F" w14:textId="77777777" w:rsidTr="007E4E0A">
        <w:trPr>
          <w:trHeight w:val="204"/>
          <w:jc w:val="center"/>
        </w:trPr>
        <w:tc>
          <w:tcPr>
            <w:tcW w:w="7920" w:type="dxa"/>
          </w:tcPr>
          <w:p w14:paraId="44A738AC" w14:textId="258A100D" w:rsidR="006A2681" w:rsidRPr="00AC2B2B" w:rsidRDefault="006A2681" w:rsidP="006A2681">
            <w:pPr>
              <w:pStyle w:val="tablesyntax"/>
              <w:keepNext w:val="0"/>
              <w:keepLines w:val="0"/>
              <w:spacing w:before="20" w:after="40"/>
              <w:rPr>
                <w:lang w:val="en-CA" w:eastAsia="ko-KR"/>
              </w:rPr>
            </w:pPr>
            <w:r w:rsidRPr="00AC2B2B">
              <w:rPr>
                <w:lang w:val="en-CA" w:eastAsia="ko-KR"/>
              </w:rPr>
              <w:tab/>
            </w:r>
            <w:r w:rsidRPr="00AC2B2B">
              <w:rPr>
                <w:lang w:val="en-CA" w:eastAsia="ko-KR"/>
              </w:rPr>
              <w:tab/>
            </w:r>
            <w:r w:rsidRPr="00AC2B2B">
              <w:rPr>
                <w:lang w:val="en-CA" w:eastAsia="ko-KR"/>
              </w:rPr>
              <w:tab/>
            </w:r>
            <w:r w:rsidRPr="00AC2B2B">
              <w:rPr>
                <w:b/>
                <w:lang w:val="en-CA" w:eastAsia="ko-KR"/>
              </w:rPr>
              <w:t>five_minus_max_num_subblock_merge_cand</w:t>
            </w:r>
          </w:p>
        </w:tc>
        <w:tc>
          <w:tcPr>
            <w:tcW w:w="1152" w:type="dxa"/>
          </w:tcPr>
          <w:p w14:paraId="5E3606A2" w14:textId="3C969704" w:rsidR="006A2681" w:rsidRPr="00AC2B2B" w:rsidRDefault="006A2681" w:rsidP="006A2681">
            <w:pPr>
              <w:pStyle w:val="tablecell"/>
              <w:keepNext w:val="0"/>
              <w:keepLines w:val="0"/>
              <w:spacing w:before="20" w:after="40"/>
              <w:jc w:val="center"/>
              <w:rPr>
                <w:lang w:val="en-CA" w:eastAsia="ko-KR"/>
              </w:rPr>
            </w:pPr>
            <w:r w:rsidRPr="00AC2B2B">
              <w:rPr>
                <w:rFonts w:eastAsiaTheme="minorEastAsia"/>
                <w:lang w:val="en-CA" w:eastAsia="zh-CN"/>
              </w:rPr>
              <w:t>ue(v)</w:t>
            </w:r>
          </w:p>
        </w:tc>
      </w:tr>
      <w:tr w:rsidR="006A2681" w:rsidRPr="00AC2B2B" w14:paraId="42CFF797" w14:textId="77777777" w:rsidTr="0068500C">
        <w:trPr>
          <w:cantSplit/>
          <w:jc w:val="center"/>
        </w:trPr>
        <w:tc>
          <w:tcPr>
            <w:tcW w:w="7920" w:type="dxa"/>
          </w:tcPr>
          <w:p w14:paraId="68AF06E0" w14:textId="77777777" w:rsidR="006A2681" w:rsidRPr="00AC2B2B" w:rsidRDefault="006A2681" w:rsidP="006A2681">
            <w:pPr>
              <w:pStyle w:val="tablesyntax"/>
              <w:keepNext w:val="0"/>
              <w:keepLines w:val="0"/>
              <w:spacing w:before="20" w:after="40"/>
              <w:rPr>
                <w:lang w:val="en-CA"/>
              </w:rPr>
            </w:pPr>
            <w:r w:rsidRPr="00AC2B2B">
              <w:rPr>
                <w:lang w:val="en-CA"/>
              </w:rPr>
              <w:tab/>
              <w:t>}</w:t>
            </w:r>
          </w:p>
        </w:tc>
        <w:tc>
          <w:tcPr>
            <w:tcW w:w="1152" w:type="dxa"/>
          </w:tcPr>
          <w:p w14:paraId="1DA7A0C9" w14:textId="77777777" w:rsidR="006A2681" w:rsidRPr="00AC2B2B" w:rsidRDefault="006A2681" w:rsidP="006A2681">
            <w:pPr>
              <w:pStyle w:val="tableheading"/>
              <w:keepNext w:val="0"/>
              <w:keepLines w:val="0"/>
              <w:spacing w:before="20" w:after="40"/>
              <w:jc w:val="center"/>
              <w:rPr>
                <w:b w:val="0"/>
                <w:lang w:val="en-CA"/>
              </w:rPr>
            </w:pPr>
          </w:p>
        </w:tc>
      </w:tr>
      <w:tr w:rsidR="006A2681" w:rsidRPr="00AC2B2B" w14:paraId="5D79072C" w14:textId="77777777" w:rsidTr="0068500C">
        <w:trPr>
          <w:cantSplit/>
          <w:jc w:val="center"/>
        </w:trPr>
        <w:tc>
          <w:tcPr>
            <w:tcW w:w="7920" w:type="dxa"/>
          </w:tcPr>
          <w:p w14:paraId="1A887CC5" w14:textId="77F2CA35" w:rsidR="006A2681" w:rsidRPr="00AC2B2B" w:rsidRDefault="006A2681" w:rsidP="006A2681">
            <w:pPr>
              <w:pStyle w:val="tablesyntax"/>
              <w:keepNext w:val="0"/>
              <w:keepLines w:val="0"/>
              <w:spacing w:before="20" w:after="40"/>
              <w:rPr>
                <w:lang w:val="en-CA"/>
              </w:rPr>
            </w:pPr>
            <w:r w:rsidRPr="00AC2B2B">
              <w:rPr>
                <w:lang w:val="en-CA"/>
              </w:rPr>
              <w:tab/>
            </w:r>
            <w:r w:rsidRPr="00AC2B2B">
              <w:rPr>
                <w:b/>
                <w:lang w:val="en-CA"/>
              </w:rPr>
              <w:t>slice_qp_delta</w:t>
            </w:r>
          </w:p>
        </w:tc>
        <w:tc>
          <w:tcPr>
            <w:tcW w:w="1152" w:type="dxa"/>
          </w:tcPr>
          <w:p w14:paraId="01275874" w14:textId="4B41A9F3" w:rsidR="006A2681" w:rsidRPr="00AC2B2B" w:rsidRDefault="006A2681" w:rsidP="006A2681">
            <w:pPr>
              <w:pStyle w:val="tableheading"/>
              <w:keepNext w:val="0"/>
              <w:keepLines w:val="0"/>
              <w:spacing w:before="20" w:after="40"/>
              <w:jc w:val="center"/>
              <w:rPr>
                <w:b w:val="0"/>
                <w:lang w:val="en-CA"/>
              </w:rPr>
            </w:pPr>
            <w:r w:rsidRPr="00AC2B2B">
              <w:rPr>
                <w:b w:val="0"/>
                <w:lang w:val="en-CA"/>
              </w:rPr>
              <w:t>se(v)</w:t>
            </w:r>
          </w:p>
        </w:tc>
      </w:tr>
      <w:tr w:rsidR="006A2681" w:rsidRPr="00AC2B2B" w14:paraId="51D1F52B" w14:textId="77777777" w:rsidTr="0068500C">
        <w:trPr>
          <w:cantSplit/>
          <w:jc w:val="center"/>
        </w:trPr>
        <w:tc>
          <w:tcPr>
            <w:tcW w:w="7920" w:type="dxa"/>
          </w:tcPr>
          <w:p w14:paraId="0C086491" w14:textId="40F5EBEA" w:rsidR="006A2681" w:rsidRPr="00AC2B2B" w:rsidRDefault="006A2681" w:rsidP="006A2681">
            <w:pPr>
              <w:pStyle w:val="tablesyntax"/>
              <w:keepNext w:val="0"/>
              <w:keepLines w:val="0"/>
              <w:spacing w:before="20" w:after="40"/>
              <w:rPr>
                <w:lang w:val="en-CA"/>
              </w:rPr>
            </w:pPr>
            <w:r w:rsidRPr="00AC2B2B">
              <w:rPr>
                <w:lang w:val="en-CA"/>
              </w:rPr>
              <w:tab/>
              <w:t>if( pps_slice_chroma_qp_offsets_present_flag ) {</w:t>
            </w:r>
          </w:p>
        </w:tc>
        <w:tc>
          <w:tcPr>
            <w:tcW w:w="1152" w:type="dxa"/>
          </w:tcPr>
          <w:p w14:paraId="3906B81D" w14:textId="77777777" w:rsidR="006A2681" w:rsidRPr="00AC2B2B" w:rsidRDefault="006A2681" w:rsidP="006A2681">
            <w:pPr>
              <w:pStyle w:val="tableheading"/>
              <w:keepNext w:val="0"/>
              <w:keepLines w:val="0"/>
              <w:spacing w:before="20" w:after="40"/>
              <w:jc w:val="center"/>
              <w:rPr>
                <w:b w:val="0"/>
                <w:lang w:val="en-CA"/>
              </w:rPr>
            </w:pPr>
          </w:p>
        </w:tc>
      </w:tr>
      <w:tr w:rsidR="006A2681" w:rsidRPr="00AC2B2B" w14:paraId="5EAFE18B" w14:textId="77777777" w:rsidTr="0068500C">
        <w:trPr>
          <w:cantSplit/>
          <w:jc w:val="center"/>
        </w:trPr>
        <w:tc>
          <w:tcPr>
            <w:tcW w:w="7920" w:type="dxa"/>
          </w:tcPr>
          <w:p w14:paraId="344031CB" w14:textId="229B5DFC" w:rsidR="006A2681" w:rsidRPr="00AC2B2B" w:rsidRDefault="006A2681" w:rsidP="006A2681">
            <w:pPr>
              <w:pStyle w:val="tablesyntax"/>
              <w:keepNext w:val="0"/>
              <w:keepLines w:val="0"/>
              <w:spacing w:before="20" w:after="40"/>
              <w:rPr>
                <w:lang w:val="en-CA"/>
              </w:rPr>
            </w:pPr>
            <w:r w:rsidRPr="00AC2B2B">
              <w:rPr>
                <w:lang w:val="en-CA"/>
              </w:rPr>
              <w:tab/>
            </w:r>
            <w:r w:rsidRPr="00AC2B2B">
              <w:rPr>
                <w:lang w:val="en-CA"/>
              </w:rPr>
              <w:tab/>
            </w:r>
            <w:r w:rsidRPr="00AC2B2B">
              <w:rPr>
                <w:b/>
                <w:lang w:val="en-CA"/>
              </w:rPr>
              <w:t>slice_cb_qp_offset</w:t>
            </w:r>
          </w:p>
        </w:tc>
        <w:tc>
          <w:tcPr>
            <w:tcW w:w="1152" w:type="dxa"/>
          </w:tcPr>
          <w:p w14:paraId="1DC30BFE" w14:textId="4421D18D" w:rsidR="006A2681" w:rsidRPr="00AC2B2B" w:rsidRDefault="006A2681" w:rsidP="006A2681">
            <w:pPr>
              <w:pStyle w:val="tableheading"/>
              <w:keepNext w:val="0"/>
              <w:keepLines w:val="0"/>
              <w:spacing w:before="20" w:after="40"/>
              <w:jc w:val="center"/>
              <w:rPr>
                <w:b w:val="0"/>
                <w:lang w:val="en-CA"/>
              </w:rPr>
            </w:pPr>
            <w:r w:rsidRPr="00AC2B2B">
              <w:rPr>
                <w:b w:val="0"/>
                <w:lang w:val="en-CA"/>
              </w:rPr>
              <w:t>se(v)</w:t>
            </w:r>
          </w:p>
        </w:tc>
      </w:tr>
      <w:tr w:rsidR="006A2681" w:rsidRPr="00AC2B2B" w14:paraId="392A1EE5" w14:textId="77777777" w:rsidTr="0068500C">
        <w:trPr>
          <w:cantSplit/>
          <w:jc w:val="center"/>
        </w:trPr>
        <w:tc>
          <w:tcPr>
            <w:tcW w:w="7920" w:type="dxa"/>
          </w:tcPr>
          <w:p w14:paraId="7EBB4096" w14:textId="62BAD426" w:rsidR="006A2681" w:rsidRPr="00AC2B2B" w:rsidRDefault="006A2681" w:rsidP="006A2681">
            <w:pPr>
              <w:pStyle w:val="tablesyntax"/>
              <w:keepNext w:val="0"/>
              <w:keepLines w:val="0"/>
              <w:spacing w:before="20" w:after="40"/>
              <w:rPr>
                <w:lang w:val="en-CA"/>
              </w:rPr>
            </w:pPr>
            <w:r w:rsidRPr="00AC2B2B">
              <w:rPr>
                <w:lang w:val="en-CA"/>
              </w:rPr>
              <w:tab/>
            </w:r>
            <w:r w:rsidRPr="00AC2B2B">
              <w:rPr>
                <w:lang w:val="en-CA"/>
              </w:rPr>
              <w:tab/>
            </w:r>
            <w:r w:rsidRPr="00AC2B2B">
              <w:rPr>
                <w:b/>
                <w:lang w:val="en-CA"/>
              </w:rPr>
              <w:t>slice_cr_qp_offset</w:t>
            </w:r>
          </w:p>
        </w:tc>
        <w:tc>
          <w:tcPr>
            <w:tcW w:w="1152" w:type="dxa"/>
          </w:tcPr>
          <w:p w14:paraId="70A9B24D" w14:textId="7B7CF125" w:rsidR="006A2681" w:rsidRPr="00AC2B2B" w:rsidRDefault="006A2681" w:rsidP="006A2681">
            <w:pPr>
              <w:pStyle w:val="tableheading"/>
              <w:keepNext w:val="0"/>
              <w:keepLines w:val="0"/>
              <w:spacing w:before="20" w:after="40"/>
              <w:jc w:val="center"/>
              <w:rPr>
                <w:b w:val="0"/>
                <w:lang w:val="en-CA"/>
              </w:rPr>
            </w:pPr>
            <w:r w:rsidRPr="00AC2B2B">
              <w:rPr>
                <w:b w:val="0"/>
                <w:lang w:val="en-CA"/>
              </w:rPr>
              <w:t>se(v)</w:t>
            </w:r>
          </w:p>
        </w:tc>
      </w:tr>
      <w:tr w:rsidR="006A2681" w:rsidRPr="00AC2B2B" w14:paraId="5D55D796" w14:textId="77777777" w:rsidTr="0068500C">
        <w:trPr>
          <w:cantSplit/>
          <w:jc w:val="center"/>
        </w:trPr>
        <w:tc>
          <w:tcPr>
            <w:tcW w:w="7920" w:type="dxa"/>
          </w:tcPr>
          <w:p w14:paraId="493E8106" w14:textId="54BB29F4" w:rsidR="006A2681" w:rsidRPr="00AC2B2B" w:rsidRDefault="006A2681" w:rsidP="006A2681">
            <w:pPr>
              <w:pStyle w:val="tablesyntax"/>
              <w:keepNext w:val="0"/>
              <w:keepLines w:val="0"/>
              <w:spacing w:before="20" w:after="40"/>
              <w:rPr>
                <w:lang w:val="en-CA"/>
              </w:rPr>
            </w:pPr>
            <w:r w:rsidRPr="00AC2B2B">
              <w:rPr>
                <w:lang w:val="en-CA"/>
              </w:rPr>
              <w:tab/>
              <w:t>}</w:t>
            </w:r>
          </w:p>
        </w:tc>
        <w:tc>
          <w:tcPr>
            <w:tcW w:w="1152" w:type="dxa"/>
          </w:tcPr>
          <w:p w14:paraId="7DE88C28" w14:textId="77777777" w:rsidR="006A2681" w:rsidRPr="00AC2B2B" w:rsidRDefault="006A2681" w:rsidP="006A2681">
            <w:pPr>
              <w:pStyle w:val="tableheading"/>
              <w:keepNext w:val="0"/>
              <w:keepLines w:val="0"/>
              <w:spacing w:before="20" w:after="40"/>
              <w:jc w:val="center"/>
              <w:rPr>
                <w:b w:val="0"/>
                <w:lang w:val="en-CA"/>
              </w:rPr>
            </w:pPr>
          </w:p>
        </w:tc>
      </w:tr>
      <w:tr w:rsidR="006A2681" w:rsidRPr="00AC2B2B" w14:paraId="7E238420" w14:textId="77777777" w:rsidTr="0068500C">
        <w:trPr>
          <w:cantSplit/>
          <w:jc w:val="center"/>
        </w:trPr>
        <w:tc>
          <w:tcPr>
            <w:tcW w:w="7920" w:type="dxa"/>
          </w:tcPr>
          <w:p w14:paraId="2CF979DA" w14:textId="53BF52AE" w:rsidR="006A2681" w:rsidRPr="00AC2B2B" w:rsidRDefault="006A2681" w:rsidP="006A2681">
            <w:pPr>
              <w:pStyle w:val="tablesyntax"/>
              <w:keepNext w:val="0"/>
              <w:keepLines w:val="0"/>
              <w:spacing w:before="20" w:after="40"/>
              <w:rPr>
                <w:lang w:val="en-CA"/>
              </w:rPr>
            </w:pPr>
            <w:r w:rsidRPr="00AC2B2B">
              <w:rPr>
                <w:noProof/>
              </w:rPr>
              <w:tab/>
            </w:r>
            <w:r w:rsidRPr="00AC2B2B">
              <w:rPr>
                <w:lang w:val="en-CA"/>
              </w:rPr>
              <w:t>if( sps_sao_enabled_flag ) {</w:t>
            </w:r>
          </w:p>
        </w:tc>
        <w:tc>
          <w:tcPr>
            <w:tcW w:w="1152" w:type="dxa"/>
          </w:tcPr>
          <w:p w14:paraId="79C46354" w14:textId="77777777" w:rsidR="006A2681" w:rsidRPr="00AC2B2B" w:rsidRDefault="006A2681" w:rsidP="006A2681">
            <w:pPr>
              <w:pStyle w:val="tableheading"/>
              <w:keepNext w:val="0"/>
              <w:keepLines w:val="0"/>
              <w:spacing w:before="20" w:after="40"/>
              <w:jc w:val="center"/>
              <w:rPr>
                <w:b w:val="0"/>
                <w:lang w:val="en-CA"/>
              </w:rPr>
            </w:pPr>
          </w:p>
        </w:tc>
      </w:tr>
      <w:tr w:rsidR="006A2681" w:rsidRPr="00AC2B2B" w14:paraId="2B2A2184" w14:textId="77777777" w:rsidTr="0068500C">
        <w:trPr>
          <w:cantSplit/>
          <w:jc w:val="center"/>
        </w:trPr>
        <w:tc>
          <w:tcPr>
            <w:tcW w:w="7920" w:type="dxa"/>
          </w:tcPr>
          <w:p w14:paraId="4EA2A16B" w14:textId="16D6878B" w:rsidR="006A2681" w:rsidRPr="00AC2B2B" w:rsidRDefault="006A2681" w:rsidP="006A2681">
            <w:pPr>
              <w:pStyle w:val="tablesyntax"/>
              <w:keepNext w:val="0"/>
              <w:keepLines w:val="0"/>
              <w:spacing w:before="20" w:after="40"/>
              <w:rPr>
                <w:noProof/>
              </w:rPr>
            </w:pPr>
            <w:r w:rsidRPr="00AC2B2B">
              <w:rPr>
                <w:noProof/>
                <w:kern w:val="2"/>
                <w:lang w:eastAsia="ko-KR"/>
              </w:rPr>
              <w:tab/>
            </w:r>
            <w:r w:rsidRPr="00AC2B2B">
              <w:rPr>
                <w:noProof/>
                <w:kern w:val="2"/>
                <w:lang w:eastAsia="ko-KR"/>
              </w:rPr>
              <w:tab/>
            </w:r>
            <w:r w:rsidRPr="00AC2B2B">
              <w:rPr>
                <w:b/>
                <w:noProof/>
                <w:kern w:val="2"/>
                <w:lang w:eastAsia="ko-KR"/>
              </w:rPr>
              <w:t>slice_sao_luma_flag</w:t>
            </w:r>
          </w:p>
        </w:tc>
        <w:tc>
          <w:tcPr>
            <w:tcW w:w="1152" w:type="dxa"/>
          </w:tcPr>
          <w:p w14:paraId="50175BD0" w14:textId="35E690D2" w:rsidR="006A2681" w:rsidRPr="00AC2B2B" w:rsidRDefault="006A2681" w:rsidP="006A2681">
            <w:pPr>
              <w:pStyle w:val="tableheading"/>
              <w:keepNext w:val="0"/>
              <w:keepLines w:val="0"/>
              <w:spacing w:before="20" w:after="40"/>
              <w:jc w:val="center"/>
              <w:rPr>
                <w:b w:val="0"/>
                <w:lang w:val="en-CA"/>
              </w:rPr>
            </w:pPr>
            <w:r w:rsidRPr="00AC2B2B">
              <w:rPr>
                <w:b w:val="0"/>
                <w:noProof/>
                <w:kern w:val="2"/>
              </w:rPr>
              <w:t>u(1)</w:t>
            </w:r>
          </w:p>
        </w:tc>
      </w:tr>
      <w:tr w:rsidR="006A2681" w:rsidRPr="00AC2B2B" w14:paraId="17252C9C" w14:textId="77777777" w:rsidTr="0068500C">
        <w:trPr>
          <w:cantSplit/>
          <w:jc w:val="center"/>
        </w:trPr>
        <w:tc>
          <w:tcPr>
            <w:tcW w:w="7920" w:type="dxa"/>
          </w:tcPr>
          <w:p w14:paraId="2658ED08" w14:textId="75316871" w:rsidR="006A2681" w:rsidRPr="00AC2B2B" w:rsidRDefault="006A2681" w:rsidP="006A2681">
            <w:pPr>
              <w:pStyle w:val="tablesyntax"/>
              <w:keepNext w:val="0"/>
              <w:keepLines w:val="0"/>
              <w:spacing w:before="20" w:after="40"/>
              <w:rPr>
                <w:noProof/>
              </w:rPr>
            </w:pPr>
            <w:r w:rsidRPr="00AC2B2B">
              <w:rPr>
                <w:noProof/>
                <w:kern w:val="2"/>
                <w:lang w:eastAsia="ko-KR"/>
              </w:rPr>
              <w:tab/>
            </w:r>
            <w:r w:rsidRPr="00AC2B2B">
              <w:rPr>
                <w:noProof/>
                <w:kern w:val="2"/>
                <w:lang w:eastAsia="ko-KR"/>
              </w:rPr>
              <w:tab/>
            </w:r>
            <w:r w:rsidRPr="00AC2B2B">
              <w:rPr>
                <w:noProof/>
                <w:kern w:val="2"/>
                <w:lang w:eastAsia="zh-TW"/>
              </w:rPr>
              <w:t>if( ChromaArrayType  !=  0 )</w:t>
            </w:r>
          </w:p>
        </w:tc>
        <w:tc>
          <w:tcPr>
            <w:tcW w:w="1152" w:type="dxa"/>
          </w:tcPr>
          <w:p w14:paraId="3C8A0D18" w14:textId="77777777" w:rsidR="006A2681" w:rsidRPr="00AC2B2B" w:rsidRDefault="006A2681" w:rsidP="006A2681">
            <w:pPr>
              <w:pStyle w:val="tableheading"/>
              <w:keepNext w:val="0"/>
              <w:keepLines w:val="0"/>
              <w:spacing w:before="20" w:after="40"/>
              <w:jc w:val="center"/>
              <w:rPr>
                <w:b w:val="0"/>
                <w:lang w:val="en-CA"/>
              </w:rPr>
            </w:pPr>
          </w:p>
        </w:tc>
      </w:tr>
      <w:tr w:rsidR="006A2681" w:rsidRPr="00AC2B2B" w14:paraId="642D0148" w14:textId="77777777" w:rsidTr="0068500C">
        <w:trPr>
          <w:cantSplit/>
          <w:jc w:val="center"/>
        </w:trPr>
        <w:tc>
          <w:tcPr>
            <w:tcW w:w="7920" w:type="dxa"/>
          </w:tcPr>
          <w:p w14:paraId="1DF55500" w14:textId="34A3E46A" w:rsidR="006A2681" w:rsidRPr="00AC2B2B" w:rsidRDefault="006A2681" w:rsidP="006A2681">
            <w:pPr>
              <w:pStyle w:val="tablesyntax"/>
              <w:keepNext w:val="0"/>
              <w:keepLines w:val="0"/>
              <w:spacing w:before="20" w:after="40"/>
              <w:rPr>
                <w:noProof/>
              </w:rPr>
            </w:pPr>
            <w:r w:rsidRPr="00AC2B2B">
              <w:rPr>
                <w:noProof/>
                <w:kern w:val="2"/>
                <w:lang w:eastAsia="zh-TW"/>
              </w:rPr>
              <w:tab/>
            </w:r>
            <w:r w:rsidRPr="00AC2B2B">
              <w:rPr>
                <w:noProof/>
                <w:kern w:val="2"/>
                <w:lang w:eastAsia="zh-TW"/>
              </w:rPr>
              <w:tab/>
            </w:r>
            <w:r w:rsidRPr="00AC2B2B">
              <w:rPr>
                <w:noProof/>
                <w:kern w:val="2"/>
                <w:lang w:eastAsia="zh-TW"/>
              </w:rPr>
              <w:tab/>
            </w:r>
            <w:r w:rsidRPr="00AC2B2B">
              <w:rPr>
                <w:b/>
                <w:noProof/>
                <w:kern w:val="2"/>
                <w:lang w:eastAsia="ko-KR"/>
              </w:rPr>
              <w:t>slice_sao_chroma_flag</w:t>
            </w:r>
          </w:p>
        </w:tc>
        <w:tc>
          <w:tcPr>
            <w:tcW w:w="1152" w:type="dxa"/>
          </w:tcPr>
          <w:p w14:paraId="67CAA51C" w14:textId="07EB2675" w:rsidR="006A2681" w:rsidRPr="00AC2B2B" w:rsidRDefault="006A2681" w:rsidP="006A2681">
            <w:pPr>
              <w:pStyle w:val="tableheading"/>
              <w:keepNext w:val="0"/>
              <w:keepLines w:val="0"/>
              <w:spacing w:before="20" w:after="40"/>
              <w:jc w:val="center"/>
              <w:rPr>
                <w:b w:val="0"/>
                <w:lang w:val="en-CA"/>
              </w:rPr>
            </w:pPr>
            <w:r w:rsidRPr="00AC2B2B">
              <w:rPr>
                <w:b w:val="0"/>
                <w:noProof/>
                <w:kern w:val="2"/>
              </w:rPr>
              <w:t>u(1)</w:t>
            </w:r>
          </w:p>
        </w:tc>
      </w:tr>
      <w:tr w:rsidR="006A2681" w:rsidRPr="00AC2B2B" w14:paraId="7299A6B1" w14:textId="77777777" w:rsidTr="0068500C">
        <w:trPr>
          <w:cantSplit/>
          <w:jc w:val="center"/>
        </w:trPr>
        <w:tc>
          <w:tcPr>
            <w:tcW w:w="7920" w:type="dxa"/>
          </w:tcPr>
          <w:p w14:paraId="604B1E60" w14:textId="0A58A43D" w:rsidR="006A2681" w:rsidRPr="00AC2B2B" w:rsidRDefault="006A2681" w:rsidP="006A2681">
            <w:pPr>
              <w:pStyle w:val="tablesyntax"/>
              <w:keepNext w:val="0"/>
              <w:keepLines w:val="0"/>
              <w:spacing w:before="20" w:after="40"/>
              <w:rPr>
                <w:noProof/>
              </w:rPr>
            </w:pPr>
            <w:r w:rsidRPr="00AC2B2B">
              <w:rPr>
                <w:noProof/>
                <w:kern w:val="2"/>
                <w:lang w:eastAsia="ko-KR"/>
              </w:rPr>
              <w:tab/>
              <w:t>}</w:t>
            </w:r>
          </w:p>
        </w:tc>
        <w:tc>
          <w:tcPr>
            <w:tcW w:w="1152" w:type="dxa"/>
          </w:tcPr>
          <w:p w14:paraId="3CD92CD4" w14:textId="77777777" w:rsidR="006A2681" w:rsidRPr="00AC2B2B" w:rsidRDefault="006A2681" w:rsidP="006A2681">
            <w:pPr>
              <w:pStyle w:val="tableheading"/>
              <w:keepNext w:val="0"/>
              <w:keepLines w:val="0"/>
              <w:spacing w:before="20" w:after="40"/>
              <w:jc w:val="center"/>
              <w:rPr>
                <w:b w:val="0"/>
                <w:lang w:val="en-CA"/>
              </w:rPr>
            </w:pPr>
          </w:p>
        </w:tc>
      </w:tr>
      <w:tr w:rsidR="006A2681" w:rsidRPr="00AC2B2B" w14:paraId="4CA27DDE" w14:textId="77777777" w:rsidTr="0068500C">
        <w:trPr>
          <w:cantSplit/>
          <w:jc w:val="center"/>
        </w:trPr>
        <w:tc>
          <w:tcPr>
            <w:tcW w:w="7920" w:type="dxa"/>
          </w:tcPr>
          <w:p w14:paraId="3F5A3B04" w14:textId="09462C62" w:rsidR="006A2681" w:rsidRPr="00AC2B2B" w:rsidRDefault="006A2681" w:rsidP="006A2681">
            <w:pPr>
              <w:pStyle w:val="tablesyntax"/>
              <w:keepNext w:val="0"/>
              <w:keepLines w:val="0"/>
              <w:spacing w:before="20" w:after="40"/>
              <w:rPr>
                <w:lang w:val="en-CA"/>
              </w:rPr>
            </w:pPr>
            <w:r w:rsidRPr="00AC2B2B">
              <w:rPr>
                <w:noProof/>
              </w:rPr>
              <w:tab/>
              <w:t>if( sps_alf_enabled_flag ) {</w:t>
            </w:r>
          </w:p>
        </w:tc>
        <w:tc>
          <w:tcPr>
            <w:tcW w:w="1152" w:type="dxa"/>
          </w:tcPr>
          <w:p w14:paraId="0396D628" w14:textId="77777777" w:rsidR="006A2681" w:rsidRPr="00AC2B2B" w:rsidRDefault="006A2681" w:rsidP="006A2681">
            <w:pPr>
              <w:pStyle w:val="tableheading"/>
              <w:keepNext w:val="0"/>
              <w:keepLines w:val="0"/>
              <w:spacing w:before="20" w:after="40"/>
              <w:jc w:val="center"/>
              <w:rPr>
                <w:b w:val="0"/>
                <w:lang w:val="en-CA"/>
              </w:rPr>
            </w:pPr>
          </w:p>
        </w:tc>
      </w:tr>
      <w:tr w:rsidR="006A2681" w:rsidRPr="00AC2B2B" w14:paraId="08A6F128" w14:textId="77777777" w:rsidTr="0068500C">
        <w:trPr>
          <w:cantSplit/>
          <w:jc w:val="center"/>
        </w:trPr>
        <w:tc>
          <w:tcPr>
            <w:tcW w:w="7920" w:type="dxa"/>
          </w:tcPr>
          <w:p w14:paraId="10C3967A" w14:textId="77777777" w:rsidR="006A2681" w:rsidRPr="00AC2B2B" w:rsidRDefault="006A2681" w:rsidP="006A2681">
            <w:pPr>
              <w:pStyle w:val="tablesyntax"/>
              <w:keepNext w:val="0"/>
              <w:keepLines w:val="0"/>
              <w:spacing w:before="20" w:after="40"/>
              <w:rPr>
                <w:lang w:val="en-CA"/>
              </w:rPr>
            </w:pPr>
            <w:r w:rsidRPr="00AC2B2B">
              <w:rPr>
                <w:noProof/>
              </w:rPr>
              <w:tab/>
            </w:r>
            <w:r w:rsidRPr="00AC2B2B">
              <w:rPr>
                <w:noProof/>
              </w:rPr>
              <w:tab/>
            </w:r>
            <w:r w:rsidRPr="00AC2B2B">
              <w:rPr>
                <w:b/>
                <w:noProof/>
              </w:rPr>
              <w:t>slice_alf_enabled_flag</w:t>
            </w:r>
          </w:p>
        </w:tc>
        <w:tc>
          <w:tcPr>
            <w:tcW w:w="1152" w:type="dxa"/>
          </w:tcPr>
          <w:p w14:paraId="3A707E38" w14:textId="77777777" w:rsidR="006A2681" w:rsidRPr="00AC2B2B" w:rsidRDefault="006A2681" w:rsidP="006A2681">
            <w:pPr>
              <w:pStyle w:val="tableheading"/>
              <w:keepNext w:val="0"/>
              <w:keepLines w:val="0"/>
              <w:spacing w:before="20" w:after="40"/>
              <w:jc w:val="center"/>
              <w:rPr>
                <w:b w:val="0"/>
                <w:lang w:val="en-CA"/>
              </w:rPr>
            </w:pPr>
            <w:r w:rsidRPr="00AC2B2B">
              <w:rPr>
                <w:b w:val="0"/>
                <w:noProof/>
              </w:rPr>
              <w:t>u(1)</w:t>
            </w:r>
          </w:p>
        </w:tc>
      </w:tr>
      <w:tr w:rsidR="006A2681" w:rsidRPr="00AC2B2B" w14:paraId="5DBA7504" w14:textId="77777777" w:rsidTr="0068500C">
        <w:trPr>
          <w:cantSplit/>
          <w:jc w:val="center"/>
        </w:trPr>
        <w:tc>
          <w:tcPr>
            <w:tcW w:w="7920" w:type="dxa"/>
          </w:tcPr>
          <w:p w14:paraId="077E3199" w14:textId="77777777" w:rsidR="006A2681" w:rsidRPr="00AC2B2B" w:rsidRDefault="006A2681" w:rsidP="006A2681">
            <w:pPr>
              <w:pStyle w:val="tablesyntax"/>
              <w:keepNext w:val="0"/>
              <w:keepLines w:val="0"/>
              <w:spacing w:before="20" w:after="40"/>
              <w:rPr>
                <w:lang w:val="en-CA"/>
              </w:rPr>
            </w:pPr>
            <w:r w:rsidRPr="00AC2B2B">
              <w:rPr>
                <w:noProof/>
              </w:rPr>
              <w:tab/>
            </w:r>
            <w:r w:rsidRPr="00AC2B2B">
              <w:rPr>
                <w:noProof/>
              </w:rPr>
              <w:tab/>
              <w:t>if( slice_alf_enabled_flag )</w:t>
            </w:r>
          </w:p>
        </w:tc>
        <w:tc>
          <w:tcPr>
            <w:tcW w:w="1152" w:type="dxa"/>
          </w:tcPr>
          <w:p w14:paraId="0F41788D" w14:textId="77777777" w:rsidR="006A2681" w:rsidRPr="00AC2B2B" w:rsidRDefault="006A2681" w:rsidP="006A2681">
            <w:pPr>
              <w:pStyle w:val="tableheading"/>
              <w:keepNext w:val="0"/>
              <w:keepLines w:val="0"/>
              <w:spacing w:before="20" w:after="40"/>
              <w:jc w:val="center"/>
              <w:rPr>
                <w:b w:val="0"/>
                <w:lang w:val="en-CA"/>
              </w:rPr>
            </w:pPr>
          </w:p>
        </w:tc>
      </w:tr>
      <w:tr w:rsidR="006A2681" w:rsidRPr="00AC2B2B" w14:paraId="395CF99B" w14:textId="77777777" w:rsidTr="0068500C">
        <w:trPr>
          <w:cantSplit/>
          <w:jc w:val="center"/>
        </w:trPr>
        <w:tc>
          <w:tcPr>
            <w:tcW w:w="7920" w:type="dxa"/>
          </w:tcPr>
          <w:p w14:paraId="5527F258" w14:textId="77777777" w:rsidR="006A2681" w:rsidRPr="00AC2B2B" w:rsidRDefault="006A2681" w:rsidP="006A2681">
            <w:pPr>
              <w:pStyle w:val="tablesyntax"/>
              <w:keepNext w:val="0"/>
              <w:keepLines w:val="0"/>
              <w:spacing w:before="20" w:after="40"/>
            </w:pPr>
            <w:r w:rsidRPr="00AC2B2B">
              <w:rPr>
                <w:noProof/>
              </w:rPr>
              <w:tab/>
            </w:r>
            <w:r w:rsidRPr="00AC2B2B">
              <w:rPr>
                <w:noProof/>
              </w:rPr>
              <w:tab/>
            </w:r>
            <w:r w:rsidRPr="00AC2B2B">
              <w:rPr>
                <w:noProof/>
              </w:rPr>
              <w:tab/>
              <w:t>alf_data(</w:t>
            </w:r>
            <w:r w:rsidRPr="00AC2B2B">
              <w:rPr>
                <w:lang w:eastAsia="ko-KR"/>
              </w:rPr>
              <w:t> </w:t>
            </w:r>
            <w:r w:rsidRPr="00AC2B2B">
              <w:rPr>
                <w:noProof/>
              </w:rPr>
              <w:t>)</w:t>
            </w:r>
          </w:p>
        </w:tc>
        <w:tc>
          <w:tcPr>
            <w:tcW w:w="1152" w:type="dxa"/>
          </w:tcPr>
          <w:p w14:paraId="7888F647" w14:textId="77777777" w:rsidR="006A2681" w:rsidRPr="00AC2B2B" w:rsidRDefault="006A2681" w:rsidP="006A2681">
            <w:pPr>
              <w:pStyle w:val="tableheading"/>
              <w:keepNext w:val="0"/>
              <w:keepLines w:val="0"/>
              <w:spacing w:before="20" w:after="40"/>
              <w:jc w:val="center"/>
              <w:rPr>
                <w:b w:val="0"/>
                <w:noProof/>
              </w:rPr>
            </w:pPr>
          </w:p>
        </w:tc>
      </w:tr>
      <w:tr w:rsidR="006A2681" w:rsidRPr="00AC2B2B" w14:paraId="349DD0C3" w14:textId="77777777" w:rsidTr="0068500C">
        <w:trPr>
          <w:cantSplit/>
          <w:jc w:val="center"/>
        </w:trPr>
        <w:tc>
          <w:tcPr>
            <w:tcW w:w="7920" w:type="dxa"/>
          </w:tcPr>
          <w:p w14:paraId="3EE073DE" w14:textId="77777777" w:rsidR="006A2681" w:rsidRPr="00AC2B2B" w:rsidRDefault="006A2681" w:rsidP="006A2681">
            <w:pPr>
              <w:pStyle w:val="tablesyntax"/>
              <w:keepNext w:val="0"/>
              <w:keepLines w:val="0"/>
              <w:spacing w:before="20" w:after="40"/>
              <w:rPr>
                <w:lang w:val="en-CA"/>
              </w:rPr>
            </w:pPr>
            <w:r w:rsidRPr="00AC2B2B">
              <w:tab/>
            </w:r>
            <w:r w:rsidRPr="00AC2B2B">
              <w:rPr>
                <w:noProof/>
              </w:rPr>
              <w:t>}</w:t>
            </w:r>
          </w:p>
        </w:tc>
        <w:tc>
          <w:tcPr>
            <w:tcW w:w="1152" w:type="dxa"/>
          </w:tcPr>
          <w:p w14:paraId="43C9ED35" w14:textId="77777777" w:rsidR="006A2681" w:rsidRPr="00AC2B2B" w:rsidRDefault="006A2681" w:rsidP="006A2681">
            <w:pPr>
              <w:pStyle w:val="tableheading"/>
              <w:keepNext w:val="0"/>
              <w:keepLines w:val="0"/>
              <w:spacing w:before="20" w:after="40"/>
              <w:jc w:val="center"/>
              <w:rPr>
                <w:b w:val="0"/>
                <w:lang w:val="en-CA"/>
              </w:rPr>
            </w:pPr>
          </w:p>
        </w:tc>
      </w:tr>
      <w:tr w:rsidR="006A2681" w:rsidRPr="00AC2B2B" w14:paraId="04549BC2" w14:textId="77777777" w:rsidTr="0068500C">
        <w:trPr>
          <w:cantSplit/>
          <w:jc w:val="center"/>
        </w:trPr>
        <w:tc>
          <w:tcPr>
            <w:tcW w:w="7920" w:type="dxa"/>
          </w:tcPr>
          <w:p w14:paraId="255E9FC2" w14:textId="77777777" w:rsidR="006A2681" w:rsidRPr="00AC2B2B" w:rsidRDefault="006A2681" w:rsidP="006A2681">
            <w:pPr>
              <w:pStyle w:val="tablesyntax"/>
              <w:keepNext w:val="0"/>
              <w:keepLines w:val="0"/>
              <w:spacing w:before="20" w:after="40"/>
              <w:rPr>
                <w:lang w:val="en-CA"/>
              </w:rPr>
            </w:pPr>
            <w:r w:rsidRPr="00AC2B2B">
              <w:rPr>
                <w:lang w:val="en-CA"/>
              </w:rPr>
              <w:tab/>
            </w:r>
            <w:r w:rsidRPr="00AC2B2B">
              <w:rPr>
                <w:b/>
                <w:lang w:val="en-CA"/>
              </w:rPr>
              <w:t>dep_quant_enabled_flag</w:t>
            </w:r>
          </w:p>
        </w:tc>
        <w:tc>
          <w:tcPr>
            <w:tcW w:w="1152" w:type="dxa"/>
          </w:tcPr>
          <w:p w14:paraId="3A23A3ED" w14:textId="77777777" w:rsidR="006A2681" w:rsidRPr="00AC2B2B" w:rsidRDefault="006A2681" w:rsidP="006A2681">
            <w:pPr>
              <w:pStyle w:val="tableheading"/>
              <w:keepNext w:val="0"/>
              <w:keepLines w:val="0"/>
              <w:spacing w:before="20" w:after="40"/>
              <w:jc w:val="center"/>
              <w:rPr>
                <w:b w:val="0"/>
                <w:lang w:val="en-CA"/>
              </w:rPr>
            </w:pPr>
            <w:r w:rsidRPr="00AC2B2B">
              <w:rPr>
                <w:b w:val="0"/>
                <w:lang w:val="en-CA"/>
              </w:rPr>
              <w:t>u(1)</w:t>
            </w:r>
          </w:p>
        </w:tc>
      </w:tr>
      <w:tr w:rsidR="006A2681" w:rsidRPr="00AC2B2B" w14:paraId="2E2026BE" w14:textId="77777777" w:rsidTr="0068500C">
        <w:trPr>
          <w:cantSplit/>
          <w:jc w:val="center"/>
        </w:trPr>
        <w:tc>
          <w:tcPr>
            <w:tcW w:w="7920" w:type="dxa"/>
          </w:tcPr>
          <w:p w14:paraId="3CE82117" w14:textId="77777777" w:rsidR="006A2681" w:rsidRPr="00AC2B2B" w:rsidRDefault="006A2681" w:rsidP="006A2681">
            <w:pPr>
              <w:pStyle w:val="tablesyntax"/>
              <w:keepNext w:val="0"/>
              <w:keepLines w:val="0"/>
              <w:spacing w:before="20" w:after="40"/>
              <w:rPr>
                <w:lang w:val="en-CA"/>
              </w:rPr>
            </w:pPr>
            <w:r w:rsidRPr="00AC2B2B">
              <w:rPr>
                <w:lang w:val="en-CA"/>
              </w:rPr>
              <w:tab/>
              <w:t>if( !dep_quant_enabled_flag )</w:t>
            </w:r>
          </w:p>
        </w:tc>
        <w:tc>
          <w:tcPr>
            <w:tcW w:w="1152" w:type="dxa"/>
          </w:tcPr>
          <w:p w14:paraId="304A515D" w14:textId="77777777" w:rsidR="006A2681" w:rsidRPr="00AC2B2B" w:rsidRDefault="006A2681" w:rsidP="006A2681">
            <w:pPr>
              <w:pStyle w:val="tableheading"/>
              <w:keepNext w:val="0"/>
              <w:keepLines w:val="0"/>
              <w:spacing w:before="20" w:after="40"/>
              <w:jc w:val="center"/>
              <w:rPr>
                <w:b w:val="0"/>
                <w:lang w:val="en-CA"/>
              </w:rPr>
            </w:pPr>
          </w:p>
        </w:tc>
      </w:tr>
      <w:tr w:rsidR="006A2681" w:rsidRPr="00AC2B2B" w14:paraId="3228E1BD" w14:textId="77777777" w:rsidTr="0068500C">
        <w:trPr>
          <w:cantSplit/>
          <w:jc w:val="center"/>
        </w:trPr>
        <w:tc>
          <w:tcPr>
            <w:tcW w:w="7920" w:type="dxa"/>
          </w:tcPr>
          <w:p w14:paraId="227B0537" w14:textId="77777777" w:rsidR="006A2681" w:rsidRPr="00AC2B2B" w:rsidRDefault="006A2681" w:rsidP="006A2681">
            <w:pPr>
              <w:pStyle w:val="tablesyntax"/>
              <w:keepNext w:val="0"/>
              <w:keepLines w:val="0"/>
              <w:spacing w:before="20" w:after="40"/>
              <w:rPr>
                <w:lang w:val="en-CA"/>
              </w:rPr>
            </w:pPr>
            <w:r w:rsidRPr="00AC2B2B">
              <w:rPr>
                <w:lang w:val="en-CA"/>
              </w:rPr>
              <w:tab/>
            </w:r>
            <w:r w:rsidRPr="00AC2B2B">
              <w:rPr>
                <w:lang w:val="en-CA"/>
              </w:rPr>
              <w:tab/>
            </w:r>
            <w:r w:rsidRPr="00AC2B2B">
              <w:rPr>
                <w:b/>
                <w:lang w:val="en-CA"/>
              </w:rPr>
              <w:t>sign_data_hiding_enabled_flag</w:t>
            </w:r>
          </w:p>
        </w:tc>
        <w:tc>
          <w:tcPr>
            <w:tcW w:w="1152" w:type="dxa"/>
          </w:tcPr>
          <w:p w14:paraId="6483DFAD" w14:textId="77777777" w:rsidR="006A2681" w:rsidRPr="00AC2B2B" w:rsidRDefault="006A2681" w:rsidP="006A2681">
            <w:pPr>
              <w:pStyle w:val="tableheading"/>
              <w:keepNext w:val="0"/>
              <w:keepLines w:val="0"/>
              <w:spacing w:before="20" w:after="40"/>
              <w:jc w:val="center"/>
              <w:rPr>
                <w:b w:val="0"/>
                <w:lang w:val="en-CA"/>
              </w:rPr>
            </w:pPr>
            <w:r w:rsidRPr="00AC2B2B">
              <w:rPr>
                <w:b w:val="0"/>
                <w:lang w:val="en-CA"/>
              </w:rPr>
              <w:t>u(1)</w:t>
            </w:r>
          </w:p>
        </w:tc>
      </w:tr>
      <w:tr w:rsidR="006A2681" w:rsidRPr="00AC2B2B" w14:paraId="663B4AC4"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AC2B2B" w:rsidRDefault="006A2681" w:rsidP="006A2681">
            <w:pPr>
              <w:pStyle w:val="tablesyntax"/>
              <w:keepNext w:val="0"/>
              <w:keepLines w:val="0"/>
              <w:spacing w:before="20" w:after="40"/>
              <w:rPr>
                <w:lang w:val="en-CA"/>
              </w:rPr>
            </w:pPr>
            <w:r w:rsidRPr="00AC2B2B">
              <w:rPr>
                <w:lang w:val="en-CA"/>
              </w:rPr>
              <w:tab/>
              <w:t>if( deblocking_filter_override_enabled_flag )</w:t>
            </w:r>
          </w:p>
        </w:tc>
        <w:tc>
          <w:tcPr>
            <w:tcW w:w="1152" w:type="dxa"/>
            <w:tcBorders>
              <w:top w:val="single" w:sz="4" w:space="0" w:color="auto"/>
              <w:left w:val="single" w:sz="4" w:space="0" w:color="auto"/>
              <w:bottom w:val="single" w:sz="4" w:space="0" w:color="auto"/>
              <w:right w:val="single" w:sz="4" w:space="0" w:color="auto"/>
            </w:tcBorders>
          </w:tcPr>
          <w:p w14:paraId="3DE3C64D" w14:textId="77777777" w:rsidR="006A2681" w:rsidRPr="00AC2B2B" w:rsidRDefault="006A2681" w:rsidP="006A2681">
            <w:pPr>
              <w:pStyle w:val="tableheading"/>
              <w:keepNext w:val="0"/>
              <w:keepLines w:val="0"/>
              <w:jc w:val="center"/>
              <w:rPr>
                <w:b w:val="0"/>
                <w:lang w:val="en-CA"/>
              </w:rPr>
            </w:pPr>
          </w:p>
        </w:tc>
      </w:tr>
      <w:tr w:rsidR="006A2681" w:rsidRPr="00AC2B2B" w14:paraId="25AAE19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AC2B2B" w:rsidRDefault="006A2681" w:rsidP="006A2681">
            <w:pPr>
              <w:pStyle w:val="tablesyntax"/>
              <w:keepNext w:val="0"/>
              <w:keepLines w:val="0"/>
              <w:spacing w:before="20" w:after="40"/>
              <w:rPr>
                <w:b/>
                <w:lang w:val="en-CA"/>
              </w:rPr>
            </w:pPr>
            <w:r w:rsidRPr="00AC2B2B">
              <w:rPr>
                <w:lang w:val="en-CA"/>
              </w:rPr>
              <w:tab/>
            </w:r>
            <w:r w:rsidRPr="00AC2B2B">
              <w:rPr>
                <w:lang w:val="en-CA"/>
              </w:rPr>
              <w:tab/>
            </w:r>
            <w:r w:rsidRPr="00AC2B2B">
              <w:rPr>
                <w:b/>
                <w:lang w:val="en-CA"/>
              </w:rPr>
              <w:t>deblocking_filter_override_flag</w:t>
            </w:r>
          </w:p>
        </w:tc>
        <w:tc>
          <w:tcPr>
            <w:tcW w:w="1152" w:type="dxa"/>
            <w:tcBorders>
              <w:top w:val="single" w:sz="4" w:space="0" w:color="auto"/>
              <w:left w:val="single" w:sz="4" w:space="0" w:color="auto"/>
              <w:bottom w:val="single" w:sz="4" w:space="0" w:color="auto"/>
              <w:right w:val="single" w:sz="4" w:space="0" w:color="auto"/>
            </w:tcBorders>
          </w:tcPr>
          <w:p w14:paraId="02237778" w14:textId="77777777" w:rsidR="006A2681" w:rsidRPr="00AC2B2B" w:rsidRDefault="006A2681" w:rsidP="006A2681">
            <w:pPr>
              <w:pStyle w:val="tableheading"/>
              <w:keepNext w:val="0"/>
              <w:keepLines w:val="0"/>
              <w:jc w:val="center"/>
              <w:rPr>
                <w:b w:val="0"/>
                <w:lang w:val="en-CA"/>
              </w:rPr>
            </w:pPr>
            <w:r w:rsidRPr="00AC2B2B">
              <w:rPr>
                <w:b w:val="0"/>
                <w:lang w:val="en-CA"/>
              </w:rPr>
              <w:t>u(1)</w:t>
            </w:r>
          </w:p>
        </w:tc>
      </w:tr>
      <w:tr w:rsidR="006A2681" w:rsidRPr="00AC2B2B" w14:paraId="6CFAEF5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AC2B2B" w:rsidRDefault="006A2681" w:rsidP="006A2681">
            <w:pPr>
              <w:pStyle w:val="tablesyntax"/>
              <w:keepNext w:val="0"/>
              <w:keepLines w:val="0"/>
              <w:spacing w:before="20" w:after="40"/>
              <w:rPr>
                <w:lang w:val="en-CA"/>
              </w:rPr>
            </w:pPr>
            <w:r w:rsidRPr="00AC2B2B">
              <w:rPr>
                <w:lang w:val="en-CA"/>
              </w:rPr>
              <w:tab/>
              <w:t>if( deblocking_filter_override_flag ) {</w:t>
            </w:r>
          </w:p>
        </w:tc>
        <w:tc>
          <w:tcPr>
            <w:tcW w:w="1152" w:type="dxa"/>
            <w:tcBorders>
              <w:top w:val="single" w:sz="4" w:space="0" w:color="auto"/>
              <w:left w:val="single" w:sz="4" w:space="0" w:color="auto"/>
              <w:bottom w:val="single" w:sz="4" w:space="0" w:color="auto"/>
              <w:right w:val="single" w:sz="4" w:space="0" w:color="auto"/>
            </w:tcBorders>
          </w:tcPr>
          <w:p w14:paraId="682EF85D" w14:textId="77777777" w:rsidR="006A2681" w:rsidRPr="00AC2B2B" w:rsidRDefault="006A2681" w:rsidP="006A2681">
            <w:pPr>
              <w:pStyle w:val="tableheading"/>
              <w:keepNext w:val="0"/>
              <w:keepLines w:val="0"/>
              <w:jc w:val="center"/>
              <w:rPr>
                <w:b w:val="0"/>
                <w:lang w:val="en-CA"/>
              </w:rPr>
            </w:pPr>
          </w:p>
        </w:tc>
      </w:tr>
      <w:tr w:rsidR="006A2681" w:rsidRPr="00AC2B2B" w14:paraId="49C8D8C7"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1E424321" w:rsidR="006A2681" w:rsidRPr="00AC2B2B" w:rsidRDefault="006A2681" w:rsidP="006A2681">
            <w:pPr>
              <w:pStyle w:val="tablesyntax"/>
              <w:keepNext w:val="0"/>
              <w:keepLines w:val="0"/>
              <w:spacing w:before="20" w:after="40"/>
              <w:rPr>
                <w:b/>
                <w:lang w:val="en-CA"/>
              </w:rPr>
            </w:pPr>
            <w:r w:rsidRPr="00AC2B2B">
              <w:rPr>
                <w:lang w:val="en-CA"/>
              </w:rPr>
              <w:tab/>
            </w:r>
            <w:r w:rsidRPr="00AC2B2B">
              <w:rPr>
                <w:lang w:val="en-CA"/>
              </w:rPr>
              <w:tab/>
            </w:r>
            <w:r w:rsidRPr="00AC2B2B">
              <w:rPr>
                <w:b/>
                <w:lang w:val="en-CA"/>
              </w:rPr>
              <w:t>slice_deblocking_filter_disabled_flag</w:t>
            </w:r>
          </w:p>
        </w:tc>
        <w:tc>
          <w:tcPr>
            <w:tcW w:w="1152" w:type="dxa"/>
            <w:tcBorders>
              <w:top w:val="single" w:sz="4" w:space="0" w:color="auto"/>
              <w:left w:val="single" w:sz="4" w:space="0" w:color="auto"/>
              <w:bottom w:val="single" w:sz="4" w:space="0" w:color="auto"/>
              <w:right w:val="single" w:sz="4" w:space="0" w:color="auto"/>
            </w:tcBorders>
          </w:tcPr>
          <w:p w14:paraId="6A188590" w14:textId="77777777" w:rsidR="006A2681" w:rsidRPr="00AC2B2B" w:rsidRDefault="006A2681" w:rsidP="006A2681">
            <w:pPr>
              <w:pStyle w:val="tableheading"/>
              <w:keepNext w:val="0"/>
              <w:keepLines w:val="0"/>
              <w:jc w:val="center"/>
              <w:rPr>
                <w:b w:val="0"/>
                <w:lang w:val="en-CA"/>
              </w:rPr>
            </w:pPr>
            <w:r w:rsidRPr="00AC2B2B">
              <w:rPr>
                <w:b w:val="0"/>
                <w:lang w:val="en-CA"/>
              </w:rPr>
              <w:t>u(1)</w:t>
            </w:r>
          </w:p>
        </w:tc>
      </w:tr>
      <w:tr w:rsidR="006A2681" w:rsidRPr="00AC2B2B" w14:paraId="658794B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77777777" w:rsidR="006A2681" w:rsidRPr="00AC2B2B" w:rsidRDefault="006A2681" w:rsidP="006A2681">
            <w:pPr>
              <w:pStyle w:val="tablesyntax"/>
              <w:keepNext w:val="0"/>
              <w:keepLines w:val="0"/>
              <w:spacing w:before="20" w:after="40"/>
              <w:rPr>
                <w:lang w:val="en-CA"/>
              </w:rPr>
            </w:pPr>
            <w:r w:rsidRPr="00AC2B2B">
              <w:rPr>
                <w:lang w:val="en-CA"/>
              </w:rPr>
              <w:tab/>
            </w:r>
            <w:r w:rsidRPr="00AC2B2B">
              <w:rPr>
                <w:lang w:val="en-CA"/>
              </w:rPr>
              <w:tab/>
              <w:t>if( !slice_deblocking_filter_disabled_flag ) {</w:t>
            </w:r>
          </w:p>
        </w:tc>
        <w:tc>
          <w:tcPr>
            <w:tcW w:w="1152" w:type="dxa"/>
            <w:tcBorders>
              <w:top w:val="single" w:sz="4" w:space="0" w:color="auto"/>
              <w:left w:val="single" w:sz="4" w:space="0" w:color="auto"/>
              <w:bottom w:val="single" w:sz="4" w:space="0" w:color="auto"/>
              <w:right w:val="single" w:sz="4" w:space="0" w:color="auto"/>
            </w:tcBorders>
          </w:tcPr>
          <w:p w14:paraId="2CBCE41A" w14:textId="77777777" w:rsidR="006A2681" w:rsidRPr="00AC2B2B" w:rsidRDefault="006A2681" w:rsidP="006A2681">
            <w:pPr>
              <w:pStyle w:val="tableheading"/>
              <w:keepNext w:val="0"/>
              <w:keepLines w:val="0"/>
              <w:jc w:val="center"/>
              <w:rPr>
                <w:b w:val="0"/>
                <w:lang w:val="en-CA"/>
              </w:rPr>
            </w:pPr>
          </w:p>
        </w:tc>
      </w:tr>
      <w:tr w:rsidR="006A2681" w:rsidRPr="00AC2B2B" w14:paraId="4CB917E1"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77777777" w:rsidR="006A2681" w:rsidRPr="00AC2B2B" w:rsidRDefault="006A2681" w:rsidP="006A2681">
            <w:pPr>
              <w:pStyle w:val="tablesyntax"/>
              <w:keepNext w:val="0"/>
              <w:keepLines w:val="0"/>
              <w:spacing w:before="20" w:after="40"/>
              <w:rPr>
                <w:b/>
                <w:lang w:val="en-CA"/>
              </w:rPr>
            </w:pPr>
            <w:r w:rsidRPr="00AC2B2B">
              <w:rPr>
                <w:lang w:val="en-CA"/>
              </w:rPr>
              <w:tab/>
            </w:r>
            <w:r w:rsidRPr="00AC2B2B">
              <w:rPr>
                <w:lang w:val="en-CA"/>
              </w:rPr>
              <w:tab/>
            </w:r>
            <w:r w:rsidRPr="00AC2B2B">
              <w:rPr>
                <w:b/>
                <w:lang w:val="en-CA"/>
              </w:rPr>
              <w:t>slice_beta_offset_div2</w:t>
            </w:r>
          </w:p>
        </w:tc>
        <w:tc>
          <w:tcPr>
            <w:tcW w:w="1152" w:type="dxa"/>
            <w:tcBorders>
              <w:top w:val="single" w:sz="4" w:space="0" w:color="auto"/>
              <w:left w:val="single" w:sz="4" w:space="0" w:color="auto"/>
              <w:bottom w:val="single" w:sz="4" w:space="0" w:color="auto"/>
              <w:right w:val="single" w:sz="4" w:space="0" w:color="auto"/>
            </w:tcBorders>
          </w:tcPr>
          <w:p w14:paraId="24B4F21D" w14:textId="77777777" w:rsidR="006A2681" w:rsidRPr="00AC2B2B" w:rsidRDefault="006A2681" w:rsidP="006A2681">
            <w:pPr>
              <w:pStyle w:val="tableheading"/>
              <w:keepNext w:val="0"/>
              <w:keepLines w:val="0"/>
              <w:jc w:val="center"/>
              <w:rPr>
                <w:b w:val="0"/>
                <w:lang w:val="en-CA"/>
              </w:rPr>
            </w:pPr>
            <w:r w:rsidRPr="00AC2B2B">
              <w:rPr>
                <w:b w:val="0"/>
                <w:lang w:val="en-CA"/>
              </w:rPr>
              <w:t>se(v)</w:t>
            </w:r>
          </w:p>
        </w:tc>
      </w:tr>
      <w:tr w:rsidR="006A2681" w:rsidRPr="00AC2B2B" w14:paraId="1132FD63"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4A444FA" w:rsidR="006A2681" w:rsidRPr="00AC2B2B" w:rsidRDefault="006A2681" w:rsidP="006A2681">
            <w:pPr>
              <w:pStyle w:val="tablesyntax"/>
              <w:keepNext w:val="0"/>
              <w:keepLines w:val="0"/>
              <w:spacing w:before="20" w:after="40"/>
              <w:rPr>
                <w:b/>
                <w:lang w:val="en-CA"/>
              </w:rPr>
            </w:pPr>
            <w:r w:rsidRPr="00AC2B2B">
              <w:rPr>
                <w:lang w:val="en-CA"/>
              </w:rPr>
              <w:tab/>
            </w:r>
            <w:r w:rsidRPr="00AC2B2B">
              <w:rPr>
                <w:lang w:val="en-CA"/>
              </w:rPr>
              <w:tab/>
            </w:r>
            <w:r w:rsidRPr="00AC2B2B">
              <w:rPr>
                <w:b/>
                <w:lang w:val="en-CA"/>
              </w:rPr>
              <w:t>slice_tc_offset_div2</w:t>
            </w:r>
          </w:p>
        </w:tc>
        <w:tc>
          <w:tcPr>
            <w:tcW w:w="1152" w:type="dxa"/>
            <w:tcBorders>
              <w:top w:val="single" w:sz="4" w:space="0" w:color="auto"/>
              <w:left w:val="single" w:sz="4" w:space="0" w:color="auto"/>
              <w:bottom w:val="single" w:sz="4" w:space="0" w:color="auto"/>
              <w:right w:val="single" w:sz="4" w:space="0" w:color="auto"/>
            </w:tcBorders>
          </w:tcPr>
          <w:p w14:paraId="703DE2CE" w14:textId="77777777" w:rsidR="006A2681" w:rsidRPr="00AC2B2B" w:rsidRDefault="006A2681" w:rsidP="006A2681">
            <w:pPr>
              <w:pStyle w:val="tableheading"/>
              <w:keepNext w:val="0"/>
              <w:keepLines w:val="0"/>
              <w:jc w:val="center"/>
              <w:rPr>
                <w:b w:val="0"/>
                <w:lang w:val="en-CA"/>
              </w:rPr>
            </w:pPr>
            <w:r w:rsidRPr="00AC2B2B">
              <w:rPr>
                <w:b w:val="0"/>
                <w:lang w:val="en-CA"/>
              </w:rPr>
              <w:t>se(v)</w:t>
            </w:r>
          </w:p>
        </w:tc>
      </w:tr>
      <w:tr w:rsidR="006A2681" w:rsidRPr="00AC2B2B" w14:paraId="678A7E72"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AC2B2B" w:rsidRDefault="006A2681" w:rsidP="006A2681">
            <w:pPr>
              <w:pStyle w:val="tablesyntax"/>
              <w:keepNext w:val="0"/>
              <w:keepLines w:val="0"/>
              <w:spacing w:before="20" w:after="40"/>
              <w:rPr>
                <w:lang w:val="en-CA"/>
              </w:rPr>
            </w:pPr>
            <w:r w:rsidRPr="00AC2B2B">
              <w:rPr>
                <w:lang w:val="en-CA"/>
              </w:rPr>
              <w:tab/>
            </w:r>
            <w:r w:rsidRPr="00AC2B2B">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235540" w14:textId="77777777" w:rsidR="006A2681" w:rsidRPr="00AC2B2B" w:rsidRDefault="006A2681" w:rsidP="006A2681">
            <w:pPr>
              <w:pStyle w:val="tableheading"/>
              <w:keepNext w:val="0"/>
              <w:keepLines w:val="0"/>
              <w:jc w:val="center"/>
              <w:rPr>
                <w:b w:val="0"/>
                <w:lang w:val="en-CA"/>
              </w:rPr>
            </w:pPr>
          </w:p>
        </w:tc>
      </w:tr>
      <w:tr w:rsidR="006A2681" w:rsidRPr="00AC2B2B" w14:paraId="37B7AFF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AC2B2B" w:rsidRDefault="006A2681" w:rsidP="006A2681">
            <w:pPr>
              <w:pStyle w:val="tablesyntax"/>
              <w:keepNext w:val="0"/>
              <w:keepLines w:val="0"/>
              <w:spacing w:before="20" w:after="40"/>
              <w:rPr>
                <w:lang w:val="en-CA"/>
              </w:rPr>
            </w:pPr>
            <w:r w:rsidRPr="00AC2B2B">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0ABB13" w14:textId="77777777" w:rsidR="006A2681" w:rsidRPr="00AC2B2B" w:rsidRDefault="006A2681" w:rsidP="006A2681">
            <w:pPr>
              <w:pStyle w:val="tableheading"/>
              <w:keepNext w:val="0"/>
              <w:keepLines w:val="0"/>
              <w:jc w:val="center"/>
              <w:rPr>
                <w:b w:val="0"/>
                <w:lang w:val="en-CA"/>
              </w:rPr>
            </w:pPr>
          </w:p>
        </w:tc>
      </w:tr>
      <w:tr w:rsidR="006A2681" w:rsidRPr="00AC2B2B" w14:paraId="4D4B3D20" w14:textId="77777777" w:rsidTr="0068500C">
        <w:trPr>
          <w:cantSplit/>
          <w:jc w:val="center"/>
        </w:trPr>
        <w:tc>
          <w:tcPr>
            <w:tcW w:w="7920" w:type="dxa"/>
          </w:tcPr>
          <w:p w14:paraId="6568ED18" w14:textId="77777777" w:rsidR="006A2681" w:rsidRPr="00AC2B2B" w:rsidRDefault="006A2681" w:rsidP="006A2681">
            <w:pPr>
              <w:pStyle w:val="tablesyntax"/>
              <w:spacing w:before="20" w:after="40"/>
              <w:rPr>
                <w:lang w:val="en-CA" w:eastAsia="ko-KR"/>
              </w:rPr>
            </w:pPr>
            <w:r w:rsidRPr="00AC2B2B">
              <w:rPr>
                <w:lang w:val="en-CA"/>
              </w:rPr>
              <w:tab/>
              <w:t>byte_alignment( )</w:t>
            </w:r>
          </w:p>
        </w:tc>
        <w:tc>
          <w:tcPr>
            <w:tcW w:w="1152" w:type="dxa"/>
          </w:tcPr>
          <w:p w14:paraId="055C9EF8" w14:textId="77777777" w:rsidR="006A2681" w:rsidRPr="00AC2B2B" w:rsidRDefault="006A2681" w:rsidP="006A2681">
            <w:pPr>
              <w:pStyle w:val="tablecell"/>
              <w:spacing w:before="20" w:after="40"/>
              <w:jc w:val="center"/>
              <w:rPr>
                <w:lang w:val="en-CA" w:eastAsia="ko-KR"/>
              </w:rPr>
            </w:pPr>
          </w:p>
        </w:tc>
      </w:tr>
      <w:tr w:rsidR="006A2681" w:rsidRPr="00AC2B2B" w14:paraId="1322AC04" w14:textId="77777777" w:rsidTr="0068500C">
        <w:trPr>
          <w:cantSplit/>
          <w:jc w:val="center"/>
        </w:trPr>
        <w:tc>
          <w:tcPr>
            <w:tcW w:w="7920" w:type="dxa"/>
          </w:tcPr>
          <w:p w14:paraId="5A74D4D5" w14:textId="77777777" w:rsidR="006A2681" w:rsidRPr="00AC2B2B" w:rsidRDefault="006A2681" w:rsidP="006A2681">
            <w:pPr>
              <w:pStyle w:val="tablesyntax"/>
              <w:spacing w:before="20" w:after="40"/>
              <w:rPr>
                <w:lang w:val="en-CA" w:eastAsia="ko-KR"/>
              </w:rPr>
            </w:pPr>
            <w:r w:rsidRPr="00AC2B2B">
              <w:rPr>
                <w:lang w:val="en-CA"/>
              </w:rPr>
              <w:t>}</w:t>
            </w:r>
          </w:p>
        </w:tc>
        <w:tc>
          <w:tcPr>
            <w:tcW w:w="1152" w:type="dxa"/>
          </w:tcPr>
          <w:p w14:paraId="4F15D1E9" w14:textId="77777777" w:rsidR="006A2681" w:rsidRPr="00AC2B2B" w:rsidRDefault="006A2681" w:rsidP="006A2681">
            <w:pPr>
              <w:pStyle w:val="tablecell"/>
              <w:keepNext w:val="0"/>
              <w:spacing w:before="20" w:after="40"/>
              <w:jc w:val="center"/>
              <w:rPr>
                <w:lang w:val="en-CA"/>
              </w:rPr>
            </w:pPr>
          </w:p>
        </w:tc>
      </w:tr>
    </w:tbl>
    <w:p w14:paraId="13D626AE" w14:textId="77777777" w:rsidR="002D797C" w:rsidRPr="00AC2B2B" w:rsidRDefault="002D797C" w:rsidP="002D797C">
      <w:pPr>
        <w:rPr>
          <w:lang w:val="en-CA"/>
        </w:rPr>
      </w:pPr>
    </w:p>
    <w:p w14:paraId="19969F8E" w14:textId="77777777" w:rsidR="002D797C" w:rsidRPr="00AC2B2B" w:rsidRDefault="002D797C" w:rsidP="002D797C">
      <w:pPr>
        <w:pStyle w:val="40"/>
        <w:rPr>
          <w:lang w:val="en-CA"/>
        </w:rPr>
      </w:pPr>
      <w:r w:rsidRPr="00AC2B2B">
        <w:rPr>
          <w:lang w:val="en-CA"/>
        </w:rPr>
        <w:lastRenderedPageBreak/>
        <w:t>Adaptive loop filter data syntax</w:t>
      </w:r>
    </w:p>
    <w:p w14:paraId="4273C2DB" w14:textId="77777777" w:rsidR="002D797C" w:rsidRPr="00AC2B2B"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AC2B2B" w14:paraId="49307EF7" w14:textId="77777777" w:rsidTr="002E56E6">
        <w:trPr>
          <w:cantSplit/>
          <w:jc w:val="center"/>
        </w:trPr>
        <w:tc>
          <w:tcPr>
            <w:tcW w:w="7920" w:type="dxa"/>
          </w:tcPr>
          <w:p w14:paraId="6E073534" w14:textId="77777777" w:rsidR="002D797C" w:rsidRPr="00AC2B2B" w:rsidRDefault="002D797C" w:rsidP="002E56E6">
            <w:pPr>
              <w:pStyle w:val="tablesyntax"/>
              <w:spacing w:before="20" w:after="40"/>
              <w:rPr>
                <w:lang w:val="en-CA"/>
              </w:rPr>
            </w:pPr>
            <w:r w:rsidRPr="00AC2B2B">
              <w:rPr>
                <w:lang w:val="en-CA"/>
              </w:rPr>
              <w:t>alf_data( ) {</w:t>
            </w:r>
          </w:p>
        </w:tc>
        <w:tc>
          <w:tcPr>
            <w:tcW w:w="1152" w:type="dxa"/>
          </w:tcPr>
          <w:p w14:paraId="25911071" w14:textId="77777777" w:rsidR="002D797C" w:rsidRPr="00AC2B2B" w:rsidRDefault="002D797C" w:rsidP="002E56E6">
            <w:pPr>
              <w:pStyle w:val="tableheading"/>
              <w:spacing w:before="20" w:after="40"/>
              <w:rPr>
                <w:lang w:val="en-CA"/>
              </w:rPr>
            </w:pPr>
            <w:r w:rsidRPr="00AC2B2B">
              <w:rPr>
                <w:lang w:val="en-CA"/>
              </w:rPr>
              <w:t>Descriptor</w:t>
            </w:r>
          </w:p>
        </w:tc>
      </w:tr>
      <w:tr w:rsidR="0097614A" w:rsidRPr="00AC2B2B" w14:paraId="7A59F1E5" w14:textId="77777777" w:rsidTr="002E56E6">
        <w:trPr>
          <w:cantSplit/>
          <w:jc w:val="center"/>
        </w:trPr>
        <w:tc>
          <w:tcPr>
            <w:tcW w:w="7920" w:type="dxa"/>
          </w:tcPr>
          <w:p w14:paraId="6483A13F" w14:textId="77777777" w:rsidR="0097614A" w:rsidRPr="00AC2B2B" w:rsidRDefault="0097614A" w:rsidP="0097614A">
            <w:pPr>
              <w:pStyle w:val="tablesyntax"/>
              <w:spacing w:before="20" w:after="40"/>
              <w:rPr>
                <w:sz w:val="22"/>
                <w:szCs w:val="22"/>
                <w:lang w:val="en-CA"/>
              </w:rPr>
            </w:pPr>
            <w:r w:rsidRPr="00AC2B2B">
              <w:rPr>
                <w:noProof/>
              </w:rPr>
              <w:tab/>
            </w:r>
            <w:r w:rsidRPr="00AC2B2B">
              <w:rPr>
                <w:b/>
                <w:bCs/>
                <w:noProof/>
              </w:rPr>
              <w:t>alf_chroma_idc</w:t>
            </w:r>
          </w:p>
        </w:tc>
        <w:tc>
          <w:tcPr>
            <w:tcW w:w="1152" w:type="dxa"/>
          </w:tcPr>
          <w:p w14:paraId="28CDCDB9" w14:textId="66D5D067" w:rsidR="0097614A" w:rsidRPr="00AC2B2B" w:rsidRDefault="0097614A" w:rsidP="0097614A">
            <w:pPr>
              <w:pStyle w:val="tablecell"/>
              <w:spacing w:before="20" w:after="40"/>
              <w:jc w:val="center"/>
              <w:rPr>
                <w:lang w:val="en-CA"/>
              </w:rPr>
            </w:pPr>
            <w:r w:rsidRPr="00AC2B2B">
              <w:rPr>
                <w:noProof/>
              </w:rPr>
              <w:t>tu(v)</w:t>
            </w:r>
          </w:p>
        </w:tc>
      </w:tr>
      <w:tr w:rsidR="0097614A" w:rsidRPr="00AC2B2B" w14:paraId="123660F1" w14:textId="77777777" w:rsidTr="002E56E6">
        <w:trPr>
          <w:cantSplit/>
          <w:jc w:val="center"/>
        </w:trPr>
        <w:tc>
          <w:tcPr>
            <w:tcW w:w="7920" w:type="dxa"/>
          </w:tcPr>
          <w:p w14:paraId="67A1C72A" w14:textId="77777777" w:rsidR="0097614A" w:rsidRPr="00AC2B2B" w:rsidRDefault="0097614A" w:rsidP="0097614A">
            <w:pPr>
              <w:pStyle w:val="tablesyntax"/>
              <w:spacing w:before="20" w:after="40"/>
              <w:rPr>
                <w:lang w:val="en-CA"/>
              </w:rPr>
            </w:pPr>
            <w:r w:rsidRPr="00AC2B2B">
              <w:rPr>
                <w:b/>
                <w:noProof/>
              </w:rPr>
              <w:tab/>
              <w:t>alf_luma_num_filters_signalled_minus1</w:t>
            </w:r>
          </w:p>
        </w:tc>
        <w:tc>
          <w:tcPr>
            <w:tcW w:w="1152" w:type="dxa"/>
          </w:tcPr>
          <w:p w14:paraId="44628287" w14:textId="2559FB8A" w:rsidR="0097614A" w:rsidRPr="00AC2B2B" w:rsidRDefault="0097614A" w:rsidP="0097614A">
            <w:pPr>
              <w:pStyle w:val="tablecell"/>
              <w:spacing w:before="20" w:after="40"/>
              <w:jc w:val="center"/>
              <w:rPr>
                <w:lang w:val="en-CA"/>
              </w:rPr>
            </w:pPr>
            <w:r w:rsidRPr="00AC2B2B">
              <w:rPr>
                <w:noProof/>
              </w:rPr>
              <w:t>tb(v)</w:t>
            </w:r>
          </w:p>
        </w:tc>
      </w:tr>
      <w:tr w:rsidR="0097614A" w:rsidRPr="00AC2B2B" w14:paraId="052B418B" w14:textId="77777777" w:rsidTr="002E56E6">
        <w:trPr>
          <w:cantSplit/>
          <w:jc w:val="center"/>
        </w:trPr>
        <w:tc>
          <w:tcPr>
            <w:tcW w:w="7920" w:type="dxa"/>
          </w:tcPr>
          <w:p w14:paraId="13126323" w14:textId="77777777" w:rsidR="0097614A" w:rsidRPr="00AC2B2B" w:rsidRDefault="0097614A" w:rsidP="0097614A">
            <w:pPr>
              <w:pStyle w:val="tablesyntax"/>
              <w:spacing w:before="20" w:after="40"/>
              <w:rPr>
                <w:b/>
                <w:bCs/>
                <w:lang w:val="en-CA"/>
              </w:rPr>
            </w:pPr>
            <w:r w:rsidRPr="00AC2B2B">
              <w:rPr>
                <w:noProof/>
              </w:rPr>
              <w:tab/>
              <w:t>if( alf_luma_num_filters_signalled_minus1</w:t>
            </w:r>
            <w:r w:rsidRPr="00AC2B2B">
              <w:rPr>
                <w:lang w:eastAsia="ko-KR"/>
              </w:rPr>
              <w:t> </w:t>
            </w:r>
            <w:r w:rsidRPr="00AC2B2B">
              <w:rPr>
                <w:noProof/>
              </w:rPr>
              <w:t>&gt;</w:t>
            </w:r>
            <w:r w:rsidRPr="00AC2B2B">
              <w:rPr>
                <w:lang w:eastAsia="ko-KR"/>
              </w:rPr>
              <w:t> </w:t>
            </w:r>
            <w:r w:rsidRPr="00AC2B2B">
              <w:rPr>
                <w:noProof/>
              </w:rPr>
              <w:t>0 ) {</w:t>
            </w:r>
          </w:p>
        </w:tc>
        <w:tc>
          <w:tcPr>
            <w:tcW w:w="1152" w:type="dxa"/>
          </w:tcPr>
          <w:p w14:paraId="4371F0AF" w14:textId="77777777" w:rsidR="0097614A" w:rsidRPr="00AC2B2B" w:rsidRDefault="0097614A" w:rsidP="0097614A">
            <w:pPr>
              <w:pStyle w:val="tablecell"/>
              <w:spacing w:before="20" w:after="40"/>
              <w:jc w:val="center"/>
              <w:rPr>
                <w:lang w:val="en-CA"/>
              </w:rPr>
            </w:pPr>
          </w:p>
        </w:tc>
      </w:tr>
      <w:tr w:rsidR="0097614A" w:rsidRPr="00AC2B2B" w14:paraId="729A8799" w14:textId="77777777" w:rsidTr="002E56E6">
        <w:trPr>
          <w:cantSplit/>
          <w:jc w:val="center"/>
        </w:trPr>
        <w:tc>
          <w:tcPr>
            <w:tcW w:w="7920" w:type="dxa"/>
          </w:tcPr>
          <w:p w14:paraId="677E2E69" w14:textId="1B739129" w:rsidR="0097614A" w:rsidRPr="00AC2B2B" w:rsidRDefault="0097614A" w:rsidP="0097614A">
            <w:pPr>
              <w:pStyle w:val="tablesyntax"/>
              <w:spacing w:before="20" w:after="40"/>
              <w:rPr>
                <w:lang w:val="en-CA"/>
              </w:rPr>
            </w:pPr>
            <w:r w:rsidRPr="00AC2B2B">
              <w:rPr>
                <w:noProof/>
              </w:rPr>
              <w:tab/>
            </w:r>
            <w:r w:rsidRPr="00AC2B2B">
              <w:tab/>
            </w:r>
            <w:r w:rsidRPr="00AC2B2B">
              <w:rPr>
                <w:noProof/>
              </w:rPr>
              <w:t xml:space="preserve">for( filtIdx = 0; filtIdx &lt; </w:t>
            </w:r>
            <w:r w:rsidRPr="00AC2B2B">
              <w:t>NumAlfFilters</w:t>
            </w:r>
            <w:r w:rsidRPr="00AC2B2B">
              <w:rPr>
                <w:noProof/>
              </w:rPr>
              <w:t xml:space="preserve">; filtIdx++ ) </w:t>
            </w:r>
          </w:p>
        </w:tc>
        <w:tc>
          <w:tcPr>
            <w:tcW w:w="1152" w:type="dxa"/>
          </w:tcPr>
          <w:p w14:paraId="6EC765D5" w14:textId="77777777" w:rsidR="0097614A" w:rsidRPr="00AC2B2B" w:rsidRDefault="0097614A" w:rsidP="0097614A">
            <w:pPr>
              <w:pStyle w:val="tablecell"/>
              <w:spacing w:before="20" w:after="40"/>
              <w:jc w:val="center"/>
              <w:rPr>
                <w:lang w:val="en-CA"/>
              </w:rPr>
            </w:pPr>
          </w:p>
        </w:tc>
      </w:tr>
      <w:tr w:rsidR="0097614A" w:rsidRPr="00AC2B2B" w14:paraId="3B27437F" w14:textId="77777777" w:rsidTr="002E56E6">
        <w:trPr>
          <w:cantSplit/>
          <w:jc w:val="center"/>
        </w:trPr>
        <w:tc>
          <w:tcPr>
            <w:tcW w:w="7920" w:type="dxa"/>
          </w:tcPr>
          <w:p w14:paraId="2D50F617" w14:textId="77777777" w:rsidR="0097614A" w:rsidRPr="00AC2B2B" w:rsidRDefault="0097614A" w:rsidP="0097614A">
            <w:pPr>
              <w:pStyle w:val="tablesyntax"/>
              <w:spacing w:before="20" w:after="40"/>
              <w:rPr>
                <w:lang w:val="en-CA"/>
              </w:rPr>
            </w:pPr>
            <w:r w:rsidRPr="00AC2B2B">
              <w:rPr>
                <w:noProof/>
              </w:rPr>
              <w:tab/>
            </w:r>
            <w:r w:rsidRPr="00AC2B2B">
              <w:tab/>
            </w:r>
            <w:r w:rsidRPr="00AC2B2B">
              <w:tab/>
            </w:r>
            <w:r w:rsidRPr="00AC2B2B">
              <w:rPr>
                <w:b/>
                <w:noProof/>
              </w:rPr>
              <w:t>alf_luma_coeff_delta_idx</w:t>
            </w:r>
            <w:r w:rsidRPr="00AC2B2B">
              <w:rPr>
                <w:noProof/>
              </w:rPr>
              <w:t>[</w:t>
            </w:r>
            <w:r w:rsidRPr="00AC2B2B">
              <w:rPr>
                <w:lang w:eastAsia="ko-KR"/>
              </w:rPr>
              <w:t> </w:t>
            </w:r>
            <w:r w:rsidRPr="00AC2B2B">
              <w:rPr>
                <w:noProof/>
              </w:rPr>
              <w:t>filtIdx</w:t>
            </w:r>
            <w:r w:rsidRPr="00AC2B2B">
              <w:rPr>
                <w:lang w:eastAsia="ko-KR"/>
              </w:rPr>
              <w:t> </w:t>
            </w:r>
            <w:r w:rsidRPr="00AC2B2B">
              <w:rPr>
                <w:noProof/>
              </w:rPr>
              <w:t>]</w:t>
            </w:r>
          </w:p>
        </w:tc>
        <w:tc>
          <w:tcPr>
            <w:tcW w:w="1152" w:type="dxa"/>
          </w:tcPr>
          <w:p w14:paraId="15FD8D6D" w14:textId="60362639" w:rsidR="0097614A" w:rsidRPr="00AC2B2B" w:rsidRDefault="0097614A" w:rsidP="0097614A">
            <w:pPr>
              <w:pStyle w:val="tablecell"/>
              <w:spacing w:before="20" w:after="40"/>
              <w:jc w:val="center"/>
              <w:rPr>
                <w:lang w:val="en-CA"/>
              </w:rPr>
            </w:pPr>
            <w:r w:rsidRPr="00AC2B2B">
              <w:rPr>
                <w:noProof/>
              </w:rPr>
              <w:t>t</w:t>
            </w:r>
            <w:r w:rsidR="00667D98" w:rsidRPr="00AC2B2B">
              <w:rPr>
                <w:noProof/>
              </w:rPr>
              <w:t>b</w:t>
            </w:r>
            <w:r w:rsidRPr="00AC2B2B">
              <w:rPr>
                <w:noProof/>
              </w:rPr>
              <w:t>(v)</w:t>
            </w:r>
          </w:p>
        </w:tc>
      </w:tr>
      <w:tr w:rsidR="0097614A" w:rsidRPr="00AC2B2B" w14:paraId="41E351D3" w14:textId="77777777" w:rsidTr="002E56E6">
        <w:trPr>
          <w:cantSplit/>
          <w:jc w:val="center"/>
        </w:trPr>
        <w:tc>
          <w:tcPr>
            <w:tcW w:w="7920" w:type="dxa"/>
          </w:tcPr>
          <w:p w14:paraId="6C55421D" w14:textId="77777777" w:rsidR="0097614A" w:rsidRPr="00AC2B2B" w:rsidRDefault="0097614A" w:rsidP="0097614A">
            <w:pPr>
              <w:pStyle w:val="tablesyntax"/>
              <w:spacing w:before="20" w:after="40"/>
              <w:rPr>
                <w:lang w:val="en-CA"/>
              </w:rPr>
            </w:pPr>
            <w:r w:rsidRPr="00AC2B2B">
              <w:rPr>
                <w:noProof/>
              </w:rPr>
              <w:tab/>
              <w:t>}</w:t>
            </w:r>
          </w:p>
        </w:tc>
        <w:tc>
          <w:tcPr>
            <w:tcW w:w="1152" w:type="dxa"/>
          </w:tcPr>
          <w:p w14:paraId="1DD650B8" w14:textId="77777777" w:rsidR="0097614A" w:rsidRPr="00AC2B2B" w:rsidRDefault="0097614A" w:rsidP="0097614A">
            <w:pPr>
              <w:pStyle w:val="tablecell"/>
              <w:spacing w:before="20" w:after="40"/>
              <w:jc w:val="center"/>
              <w:rPr>
                <w:lang w:val="en-CA"/>
              </w:rPr>
            </w:pPr>
          </w:p>
        </w:tc>
      </w:tr>
      <w:tr w:rsidR="0097614A" w:rsidRPr="00AC2B2B" w14:paraId="72C12F08" w14:textId="77777777" w:rsidTr="002E56E6">
        <w:trPr>
          <w:cantSplit/>
          <w:jc w:val="center"/>
        </w:trPr>
        <w:tc>
          <w:tcPr>
            <w:tcW w:w="7920" w:type="dxa"/>
          </w:tcPr>
          <w:p w14:paraId="48C6E138" w14:textId="77777777" w:rsidR="0097614A" w:rsidRPr="00AC2B2B" w:rsidRDefault="0097614A" w:rsidP="0097614A">
            <w:pPr>
              <w:pStyle w:val="tablesyntax"/>
              <w:spacing w:before="20" w:after="40"/>
              <w:rPr>
                <w:lang w:val="en-CA"/>
              </w:rPr>
            </w:pPr>
            <w:r w:rsidRPr="00AC2B2B">
              <w:tab/>
            </w:r>
            <w:r w:rsidRPr="00AC2B2B">
              <w:rPr>
                <w:b/>
                <w:noProof/>
              </w:rPr>
              <w:t>alf_luma_coeff_delta_flag</w:t>
            </w:r>
          </w:p>
        </w:tc>
        <w:tc>
          <w:tcPr>
            <w:tcW w:w="1152" w:type="dxa"/>
          </w:tcPr>
          <w:p w14:paraId="10BB0BD2" w14:textId="0023DC87" w:rsidR="0097614A" w:rsidRPr="00AC2B2B" w:rsidRDefault="0097614A" w:rsidP="0097614A">
            <w:pPr>
              <w:pStyle w:val="tablecell"/>
              <w:spacing w:before="20" w:after="40"/>
              <w:jc w:val="center"/>
              <w:rPr>
                <w:lang w:val="en-CA"/>
              </w:rPr>
            </w:pPr>
            <w:r w:rsidRPr="00AC2B2B">
              <w:rPr>
                <w:noProof/>
              </w:rPr>
              <w:t>u(1)</w:t>
            </w:r>
          </w:p>
        </w:tc>
      </w:tr>
      <w:tr w:rsidR="0097614A" w:rsidRPr="00AC2B2B" w14:paraId="28E8ECEF" w14:textId="77777777" w:rsidTr="002E56E6">
        <w:trPr>
          <w:cantSplit/>
          <w:jc w:val="center"/>
        </w:trPr>
        <w:tc>
          <w:tcPr>
            <w:tcW w:w="7920" w:type="dxa"/>
          </w:tcPr>
          <w:p w14:paraId="78364B80" w14:textId="77777777" w:rsidR="0097614A" w:rsidRPr="00AC2B2B" w:rsidRDefault="0097614A" w:rsidP="0097614A">
            <w:pPr>
              <w:pStyle w:val="tablesyntax"/>
              <w:spacing w:before="20" w:after="40"/>
              <w:rPr>
                <w:lang w:val="en-CA"/>
              </w:rPr>
            </w:pPr>
            <w:r w:rsidRPr="00AC2B2B">
              <w:tab/>
            </w:r>
            <w:r w:rsidRPr="00AC2B2B">
              <w:rPr>
                <w:noProof/>
              </w:rPr>
              <w:t>if ( !alf_luma_coeff_delta_flag  &amp;&amp;  alf_luma_num_filters_signalled_minus1</w:t>
            </w:r>
            <w:r w:rsidRPr="00AC2B2B">
              <w:rPr>
                <w:lang w:eastAsia="ko-KR"/>
              </w:rPr>
              <w:t> </w:t>
            </w:r>
            <w:r w:rsidRPr="00AC2B2B">
              <w:rPr>
                <w:noProof/>
              </w:rPr>
              <w:t>&gt;</w:t>
            </w:r>
            <w:r w:rsidRPr="00AC2B2B">
              <w:rPr>
                <w:lang w:eastAsia="ko-KR"/>
              </w:rPr>
              <w:t> </w:t>
            </w:r>
            <w:r w:rsidRPr="00AC2B2B">
              <w:rPr>
                <w:noProof/>
              </w:rPr>
              <w:t>0 )</w:t>
            </w:r>
          </w:p>
        </w:tc>
        <w:tc>
          <w:tcPr>
            <w:tcW w:w="1152" w:type="dxa"/>
          </w:tcPr>
          <w:p w14:paraId="55FB689B" w14:textId="77777777" w:rsidR="0097614A" w:rsidRPr="00AC2B2B" w:rsidRDefault="0097614A" w:rsidP="0097614A">
            <w:pPr>
              <w:pStyle w:val="tablecell"/>
              <w:spacing w:before="20" w:after="40"/>
              <w:jc w:val="center"/>
              <w:rPr>
                <w:lang w:val="en-CA"/>
              </w:rPr>
            </w:pPr>
          </w:p>
        </w:tc>
      </w:tr>
      <w:tr w:rsidR="0097614A" w:rsidRPr="00AC2B2B" w14:paraId="2CCF65C3" w14:textId="77777777" w:rsidTr="002E56E6">
        <w:trPr>
          <w:cantSplit/>
          <w:jc w:val="center"/>
        </w:trPr>
        <w:tc>
          <w:tcPr>
            <w:tcW w:w="7920" w:type="dxa"/>
          </w:tcPr>
          <w:p w14:paraId="0AD65283" w14:textId="77777777" w:rsidR="0097614A" w:rsidRPr="00AC2B2B" w:rsidRDefault="0097614A" w:rsidP="0097614A">
            <w:pPr>
              <w:pStyle w:val="tablesyntax"/>
              <w:spacing w:before="20" w:after="40"/>
              <w:rPr>
                <w:lang w:val="en-CA"/>
              </w:rPr>
            </w:pPr>
            <w:r w:rsidRPr="00AC2B2B">
              <w:tab/>
            </w:r>
            <w:r w:rsidRPr="00AC2B2B">
              <w:tab/>
            </w:r>
            <w:r w:rsidRPr="00AC2B2B">
              <w:rPr>
                <w:b/>
                <w:noProof/>
              </w:rPr>
              <w:t>alf_luma_coeff_delta_prediction_flag</w:t>
            </w:r>
          </w:p>
        </w:tc>
        <w:tc>
          <w:tcPr>
            <w:tcW w:w="1152" w:type="dxa"/>
          </w:tcPr>
          <w:p w14:paraId="5B281C38" w14:textId="14BDB840" w:rsidR="0097614A" w:rsidRPr="00AC2B2B" w:rsidRDefault="0097614A" w:rsidP="0097614A">
            <w:pPr>
              <w:pStyle w:val="tablecell"/>
              <w:spacing w:before="20" w:after="40"/>
              <w:jc w:val="center"/>
              <w:rPr>
                <w:lang w:val="en-CA"/>
              </w:rPr>
            </w:pPr>
            <w:r w:rsidRPr="00AC2B2B">
              <w:rPr>
                <w:noProof/>
              </w:rPr>
              <w:t>u(1)</w:t>
            </w:r>
          </w:p>
        </w:tc>
      </w:tr>
      <w:tr w:rsidR="0097614A" w:rsidRPr="00AC2B2B" w14:paraId="37558A8E" w14:textId="77777777" w:rsidTr="002E56E6">
        <w:trPr>
          <w:cantSplit/>
          <w:jc w:val="center"/>
        </w:trPr>
        <w:tc>
          <w:tcPr>
            <w:tcW w:w="7920" w:type="dxa"/>
          </w:tcPr>
          <w:p w14:paraId="2B7FC661" w14:textId="77777777" w:rsidR="0097614A" w:rsidRPr="00AC2B2B" w:rsidRDefault="0097614A" w:rsidP="0097614A">
            <w:pPr>
              <w:pStyle w:val="tablesyntax"/>
              <w:keepNext w:val="0"/>
              <w:keepLines w:val="0"/>
              <w:spacing w:before="20" w:after="40"/>
              <w:rPr>
                <w:b/>
                <w:noProof/>
              </w:rPr>
            </w:pPr>
            <w:r w:rsidRPr="00AC2B2B">
              <w:tab/>
            </w:r>
            <w:r w:rsidRPr="00AC2B2B">
              <w:rPr>
                <w:b/>
                <w:noProof/>
              </w:rPr>
              <w:t>alf_luma_min_eg_order_minus1</w:t>
            </w:r>
          </w:p>
        </w:tc>
        <w:tc>
          <w:tcPr>
            <w:tcW w:w="1152" w:type="dxa"/>
          </w:tcPr>
          <w:p w14:paraId="5FEA373A" w14:textId="18653013" w:rsidR="0097614A" w:rsidRPr="00AC2B2B" w:rsidRDefault="00052F5D" w:rsidP="0097614A">
            <w:pPr>
              <w:pStyle w:val="tablecell"/>
              <w:keepNext w:val="0"/>
              <w:keepLines w:val="0"/>
              <w:spacing w:before="20" w:after="40"/>
              <w:jc w:val="center"/>
              <w:rPr>
                <w:noProof/>
              </w:rPr>
            </w:pPr>
            <w:r w:rsidRPr="00AC2B2B">
              <w:rPr>
                <w:noProof/>
              </w:rPr>
              <w:t>ue</w:t>
            </w:r>
            <w:r w:rsidR="0097614A" w:rsidRPr="00AC2B2B">
              <w:rPr>
                <w:noProof/>
              </w:rPr>
              <w:t>(v)</w:t>
            </w:r>
          </w:p>
        </w:tc>
      </w:tr>
      <w:tr w:rsidR="0097614A" w:rsidRPr="00AC2B2B" w14:paraId="52FD4DB9" w14:textId="77777777" w:rsidTr="002E56E6">
        <w:trPr>
          <w:cantSplit/>
          <w:jc w:val="center"/>
        </w:trPr>
        <w:tc>
          <w:tcPr>
            <w:tcW w:w="7920" w:type="dxa"/>
          </w:tcPr>
          <w:p w14:paraId="67B1454C" w14:textId="2ECFBB96" w:rsidR="0097614A" w:rsidRPr="00AC2B2B" w:rsidRDefault="0097614A" w:rsidP="0097614A">
            <w:pPr>
              <w:pStyle w:val="tablesyntax"/>
              <w:keepNext w:val="0"/>
              <w:keepLines w:val="0"/>
              <w:spacing w:before="20" w:after="40"/>
              <w:rPr>
                <w:noProof/>
              </w:rPr>
            </w:pPr>
            <w:r w:rsidRPr="00AC2B2B">
              <w:tab/>
            </w:r>
            <w:r w:rsidRPr="00AC2B2B">
              <w:rPr>
                <w:noProof/>
              </w:rPr>
              <w:t xml:space="preserve">for( i = 0; i &lt; </w:t>
            </w:r>
            <w:r w:rsidRPr="00AC2B2B">
              <w:t>3</w:t>
            </w:r>
            <w:r w:rsidRPr="00AC2B2B">
              <w:rPr>
                <w:noProof/>
              </w:rPr>
              <w:t xml:space="preserve">; i++ ) </w:t>
            </w:r>
          </w:p>
        </w:tc>
        <w:tc>
          <w:tcPr>
            <w:tcW w:w="1152" w:type="dxa"/>
          </w:tcPr>
          <w:p w14:paraId="16BC5B0A" w14:textId="77777777" w:rsidR="0097614A" w:rsidRPr="00AC2B2B" w:rsidRDefault="0097614A" w:rsidP="0097614A">
            <w:pPr>
              <w:pStyle w:val="tablecell"/>
              <w:keepNext w:val="0"/>
              <w:keepLines w:val="0"/>
              <w:spacing w:before="20" w:after="40"/>
              <w:jc w:val="center"/>
              <w:rPr>
                <w:noProof/>
              </w:rPr>
            </w:pPr>
          </w:p>
        </w:tc>
      </w:tr>
      <w:tr w:rsidR="002D797C" w:rsidRPr="00AC2B2B" w14:paraId="1D0DF594" w14:textId="77777777" w:rsidTr="002E56E6">
        <w:trPr>
          <w:cantSplit/>
          <w:jc w:val="center"/>
        </w:trPr>
        <w:tc>
          <w:tcPr>
            <w:tcW w:w="7920" w:type="dxa"/>
          </w:tcPr>
          <w:p w14:paraId="5A9B89CC" w14:textId="77777777" w:rsidR="002D797C" w:rsidRPr="00AC2B2B" w:rsidRDefault="002D797C" w:rsidP="002E56E6">
            <w:pPr>
              <w:pStyle w:val="tablesyntax"/>
              <w:keepNext w:val="0"/>
              <w:keepLines w:val="0"/>
              <w:spacing w:before="20" w:after="40"/>
              <w:rPr>
                <w:b/>
                <w:noProof/>
              </w:rPr>
            </w:pPr>
            <w:r w:rsidRPr="00AC2B2B">
              <w:tab/>
            </w:r>
            <w:r w:rsidRPr="00AC2B2B">
              <w:tab/>
            </w:r>
            <w:r w:rsidRPr="00AC2B2B">
              <w:rPr>
                <w:b/>
                <w:noProof/>
              </w:rPr>
              <w:t>alf_luma_eg_order_increase_flag</w:t>
            </w:r>
            <w:r w:rsidRPr="00AC2B2B">
              <w:rPr>
                <w:noProof/>
              </w:rPr>
              <w:t>[</w:t>
            </w:r>
            <w:r w:rsidRPr="00AC2B2B">
              <w:rPr>
                <w:lang w:eastAsia="ko-KR"/>
              </w:rPr>
              <w:t> </w:t>
            </w:r>
            <w:r w:rsidRPr="00AC2B2B">
              <w:rPr>
                <w:noProof/>
              </w:rPr>
              <w:t>i</w:t>
            </w:r>
            <w:r w:rsidRPr="00AC2B2B">
              <w:rPr>
                <w:lang w:eastAsia="ko-KR"/>
              </w:rPr>
              <w:t> </w:t>
            </w:r>
            <w:r w:rsidRPr="00AC2B2B">
              <w:rPr>
                <w:noProof/>
              </w:rPr>
              <w:t>]</w:t>
            </w:r>
          </w:p>
        </w:tc>
        <w:tc>
          <w:tcPr>
            <w:tcW w:w="1152" w:type="dxa"/>
          </w:tcPr>
          <w:p w14:paraId="1C023DEA" w14:textId="77777777" w:rsidR="002D797C" w:rsidRPr="00AC2B2B" w:rsidRDefault="002D797C" w:rsidP="002E56E6">
            <w:pPr>
              <w:pStyle w:val="tablecell"/>
              <w:keepNext w:val="0"/>
              <w:keepLines w:val="0"/>
              <w:spacing w:before="20" w:after="40"/>
              <w:jc w:val="center"/>
              <w:rPr>
                <w:noProof/>
              </w:rPr>
            </w:pPr>
            <w:r w:rsidRPr="00AC2B2B">
              <w:rPr>
                <w:noProof/>
              </w:rPr>
              <w:t>u(1)</w:t>
            </w:r>
          </w:p>
        </w:tc>
      </w:tr>
      <w:tr w:rsidR="002D797C" w:rsidRPr="00AC2B2B" w14:paraId="3A6194EC" w14:textId="77777777" w:rsidTr="002E56E6">
        <w:trPr>
          <w:cantSplit/>
          <w:jc w:val="center"/>
        </w:trPr>
        <w:tc>
          <w:tcPr>
            <w:tcW w:w="7920" w:type="dxa"/>
          </w:tcPr>
          <w:p w14:paraId="3B92F1C1" w14:textId="77777777" w:rsidR="002D797C" w:rsidRPr="00AC2B2B" w:rsidRDefault="002D797C" w:rsidP="002E56E6">
            <w:pPr>
              <w:pStyle w:val="tablesyntax"/>
              <w:spacing w:before="20" w:after="40"/>
              <w:rPr>
                <w:lang w:val="en-CA"/>
              </w:rPr>
            </w:pPr>
            <w:r w:rsidRPr="00AC2B2B">
              <w:tab/>
            </w:r>
            <w:r w:rsidRPr="00AC2B2B">
              <w:rPr>
                <w:noProof/>
              </w:rPr>
              <w:t>if ( alf_luma_coeff_delta_flag ) {</w:t>
            </w:r>
          </w:p>
        </w:tc>
        <w:tc>
          <w:tcPr>
            <w:tcW w:w="1152" w:type="dxa"/>
          </w:tcPr>
          <w:p w14:paraId="0F513B6E" w14:textId="77777777" w:rsidR="002D797C" w:rsidRPr="00AC2B2B" w:rsidRDefault="002D797C" w:rsidP="002E56E6">
            <w:pPr>
              <w:pStyle w:val="tablecell"/>
              <w:spacing w:before="20" w:after="40"/>
              <w:jc w:val="center"/>
              <w:rPr>
                <w:lang w:val="en-CA"/>
              </w:rPr>
            </w:pPr>
          </w:p>
        </w:tc>
      </w:tr>
      <w:tr w:rsidR="002D797C" w:rsidRPr="00AC2B2B" w14:paraId="71510A09" w14:textId="77777777" w:rsidTr="002E56E6">
        <w:trPr>
          <w:cantSplit/>
          <w:jc w:val="center"/>
        </w:trPr>
        <w:tc>
          <w:tcPr>
            <w:tcW w:w="7920" w:type="dxa"/>
          </w:tcPr>
          <w:p w14:paraId="4C9AF0C9" w14:textId="77777777" w:rsidR="002D797C" w:rsidRPr="00AC2B2B" w:rsidRDefault="002D797C" w:rsidP="002E56E6">
            <w:pPr>
              <w:pStyle w:val="tablesyntax"/>
              <w:spacing w:before="20" w:after="40"/>
              <w:rPr>
                <w:lang w:val="en-CA"/>
              </w:rPr>
            </w:pPr>
            <w:r w:rsidRPr="00AC2B2B">
              <w:tab/>
            </w:r>
            <w:r w:rsidRPr="00AC2B2B">
              <w:tab/>
            </w:r>
            <w:r w:rsidRPr="00AC2B2B">
              <w:rPr>
                <w:noProof/>
              </w:rPr>
              <w:t xml:space="preserve">for( </w:t>
            </w:r>
            <w:r w:rsidRPr="00AC2B2B">
              <w:rPr>
                <w:lang w:eastAsia="ko-KR"/>
              </w:rPr>
              <w:t>sigF</w:t>
            </w:r>
            <w:r w:rsidRPr="00AC2B2B">
              <w:rPr>
                <w:noProof/>
              </w:rPr>
              <w:t xml:space="preserve">iltIdx = 0; </w:t>
            </w:r>
            <w:r w:rsidRPr="00AC2B2B">
              <w:rPr>
                <w:lang w:eastAsia="ko-KR"/>
              </w:rPr>
              <w:t>sigF</w:t>
            </w:r>
            <w:r w:rsidRPr="00AC2B2B">
              <w:rPr>
                <w:noProof/>
              </w:rPr>
              <w:t xml:space="preserve">iltIdx  &lt;=  alf_luma_num_filters_signalled_minus1; </w:t>
            </w:r>
            <w:r w:rsidRPr="00AC2B2B">
              <w:rPr>
                <w:lang w:eastAsia="ko-KR"/>
              </w:rPr>
              <w:t>sigF</w:t>
            </w:r>
            <w:r w:rsidRPr="00AC2B2B">
              <w:rPr>
                <w:noProof/>
              </w:rPr>
              <w:t xml:space="preserve">iltIdx++ ) </w:t>
            </w:r>
          </w:p>
        </w:tc>
        <w:tc>
          <w:tcPr>
            <w:tcW w:w="1152" w:type="dxa"/>
          </w:tcPr>
          <w:p w14:paraId="6F141AB2" w14:textId="77777777" w:rsidR="002D797C" w:rsidRPr="00AC2B2B" w:rsidRDefault="002D797C" w:rsidP="002E56E6">
            <w:pPr>
              <w:pStyle w:val="tablecell"/>
              <w:spacing w:before="20" w:after="40"/>
              <w:jc w:val="center"/>
              <w:rPr>
                <w:lang w:val="en-CA"/>
              </w:rPr>
            </w:pPr>
          </w:p>
        </w:tc>
      </w:tr>
      <w:tr w:rsidR="002D797C" w:rsidRPr="00AC2B2B" w14:paraId="1F447755" w14:textId="77777777" w:rsidTr="002E56E6">
        <w:trPr>
          <w:cantSplit/>
          <w:jc w:val="center"/>
        </w:trPr>
        <w:tc>
          <w:tcPr>
            <w:tcW w:w="7920" w:type="dxa"/>
          </w:tcPr>
          <w:p w14:paraId="4CFAE059" w14:textId="77777777" w:rsidR="002D797C" w:rsidRPr="00AC2B2B" w:rsidRDefault="002D797C" w:rsidP="002E56E6">
            <w:pPr>
              <w:pStyle w:val="tablesyntax"/>
              <w:spacing w:before="20" w:after="40"/>
              <w:rPr>
                <w:lang w:val="en-CA"/>
              </w:rPr>
            </w:pPr>
            <w:r w:rsidRPr="00AC2B2B">
              <w:tab/>
            </w:r>
            <w:r w:rsidRPr="00AC2B2B">
              <w:tab/>
            </w:r>
            <w:r w:rsidRPr="00AC2B2B">
              <w:tab/>
            </w:r>
            <w:r w:rsidRPr="00AC2B2B">
              <w:rPr>
                <w:b/>
                <w:noProof/>
              </w:rPr>
              <w:t>alf_luma_coeff_flag</w:t>
            </w:r>
            <w:r w:rsidRPr="00AC2B2B">
              <w:rPr>
                <w:noProof/>
              </w:rPr>
              <w:t>[</w:t>
            </w:r>
            <w:r w:rsidRPr="00AC2B2B">
              <w:rPr>
                <w:lang w:eastAsia="ko-KR"/>
              </w:rPr>
              <w:t> sigF</w:t>
            </w:r>
            <w:r w:rsidRPr="00AC2B2B">
              <w:rPr>
                <w:noProof/>
              </w:rPr>
              <w:t>iltIdx</w:t>
            </w:r>
            <w:r w:rsidRPr="00AC2B2B">
              <w:rPr>
                <w:lang w:eastAsia="ko-KR"/>
              </w:rPr>
              <w:t> </w:t>
            </w:r>
            <w:r w:rsidRPr="00AC2B2B">
              <w:rPr>
                <w:noProof/>
              </w:rPr>
              <w:t>]</w:t>
            </w:r>
          </w:p>
        </w:tc>
        <w:tc>
          <w:tcPr>
            <w:tcW w:w="1152" w:type="dxa"/>
          </w:tcPr>
          <w:p w14:paraId="4F7D9185" w14:textId="77777777" w:rsidR="002D797C" w:rsidRPr="00AC2B2B" w:rsidRDefault="002D797C" w:rsidP="002E56E6">
            <w:pPr>
              <w:pStyle w:val="tablecell"/>
              <w:spacing w:before="20" w:after="40"/>
              <w:jc w:val="center"/>
              <w:rPr>
                <w:lang w:val="en-CA"/>
              </w:rPr>
            </w:pPr>
            <w:r w:rsidRPr="00AC2B2B">
              <w:rPr>
                <w:noProof/>
              </w:rPr>
              <w:t>u(1)</w:t>
            </w:r>
          </w:p>
        </w:tc>
      </w:tr>
      <w:tr w:rsidR="002D797C" w:rsidRPr="00AC2B2B" w14:paraId="3DA7DB43" w14:textId="77777777" w:rsidTr="002E56E6">
        <w:trPr>
          <w:cantSplit/>
          <w:jc w:val="center"/>
        </w:trPr>
        <w:tc>
          <w:tcPr>
            <w:tcW w:w="7920" w:type="dxa"/>
          </w:tcPr>
          <w:p w14:paraId="20A2AD74" w14:textId="77777777" w:rsidR="002D797C" w:rsidRPr="00AC2B2B" w:rsidRDefault="002D797C" w:rsidP="002E56E6">
            <w:pPr>
              <w:pStyle w:val="tablesyntax"/>
              <w:spacing w:before="20" w:after="40"/>
              <w:rPr>
                <w:lang w:val="en-CA"/>
              </w:rPr>
            </w:pPr>
            <w:r w:rsidRPr="00AC2B2B">
              <w:tab/>
              <w:t>}</w:t>
            </w:r>
          </w:p>
        </w:tc>
        <w:tc>
          <w:tcPr>
            <w:tcW w:w="1152" w:type="dxa"/>
          </w:tcPr>
          <w:p w14:paraId="1BE5101D" w14:textId="77777777" w:rsidR="002D797C" w:rsidRPr="00AC2B2B" w:rsidRDefault="002D797C" w:rsidP="002E56E6">
            <w:pPr>
              <w:pStyle w:val="tablecell"/>
              <w:spacing w:before="20" w:after="40"/>
              <w:jc w:val="center"/>
              <w:rPr>
                <w:lang w:val="en-CA"/>
              </w:rPr>
            </w:pPr>
          </w:p>
        </w:tc>
      </w:tr>
      <w:tr w:rsidR="002D797C" w:rsidRPr="00AC2B2B" w14:paraId="07D4BDB6" w14:textId="77777777" w:rsidTr="002E56E6">
        <w:trPr>
          <w:cantSplit/>
          <w:jc w:val="center"/>
        </w:trPr>
        <w:tc>
          <w:tcPr>
            <w:tcW w:w="7920" w:type="dxa"/>
          </w:tcPr>
          <w:p w14:paraId="6B93720D" w14:textId="77777777" w:rsidR="002D797C" w:rsidRPr="00AC2B2B" w:rsidRDefault="002D797C" w:rsidP="002E56E6">
            <w:pPr>
              <w:pStyle w:val="tablesyntax"/>
              <w:spacing w:before="20" w:after="40"/>
              <w:rPr>
                <w:lang w:val="en-CA"/>
              </w:rPr>
            </w:pPr>
            <w:r w:rsidRPr="00AC2B2B">
              <w:tab/>
            </w:r>
            <w:r w:rsidRPr="00AC2B2B">
              <w:rPr>
                <w:noProof/>
              </w:rPr>
              <w:t xml:space="preserve">for( </w:t>
            </w:r>
            <w:r w:rsidRPr="00AC2B2B">
              <w:rPr>
                <w:lang w:eastAsia="ko-KR"/>
              </w:rPr>
              <w:t>sigF</w:t>
            </w:r>
            <w:r w:rsidRPr="00AC2B2B">
              <w:rPr>
                <w:noProof/>
              </w:rPr>
              <w:t xml:space="preserve">iltIdx = 0; </w:t>
            </w:r>
            <w:r w:rsidRPr="00AC2B2B">
              <w:rPr>
                <w:lang w:eastAsia="ko-KR"/>
              </w:rPr>
              <w:t>sigF</w:t>
            </w:r>
            <w:r w:rsidRPr="00AC2B2B">
              <w:rPr>
                <w:noProof/>
              </w:rPr>
              <w:t xml:space="preserve">iltIdx  &lt;=  alf_luma_num_filters_signalled_minus1; </w:t>
            </w:r>
            <w:r w:rsidRPr="00AC2B2B">
              <w:rPr>
                <w:lang w:eastAsia="ko-KR"/>
              </w:rPr>
              <w:t>sigF</w:t>
            </w:r>
            <w:r w:rsidRPr="00AC2B2B">
              <w:rPr>
                <w:noProof/>
              </w:rPr>
              <w:t>iltIdx++ ) {</w:t>
            </w:r>
          </w:p>
        </w:tc>
        <w:tc>
          <w:tcPr>
            <w:tcW w:w="1152" w:type="dxa"/>
          </w:tcPr>
          <w:p w14:paraId="128B5F53" w14:textId="77777777" w:rsidR="002D797C" w:rsidRPr="00AC2B2B" w:rsidRDefault="002D797C" w:rsidP="002E56E6">
            <w:pPr>
              <w:pStyle w:val="tablecell"/>
              <w:spacing w:before="20" w:after="40"/>
              <w:jc w:val="center"/>
              <w:rPr>
                <w:lang w:val="en-CA"/>
              </w:rPr>
            </w:pPr>
          </w:p>
        </w:tc>
      </w:tr>
      <w:tr w:rsidR="002D797C" w:rsidRPr="00AC2B2B" w14:paraId="7A05C332" w14:textId="77777777" w:rsidTr="002E56E6">
        <w:trPr>
          <w:cantSplit/>
          <w:jc w:val="center"/>
        </w:trPr>
        <w:tc>
          <w:tcPr>
            <w:tcW w:w="7920" w:type="dxa"/>
          </w:tcPr>
          <w:p w14:paraId="077E9855" w14:textId="77777777" w:rsidR="002D797C" w:rsidRPr="00AC2B2B" w:rsidRDefault="002D797C" w:rsidP="002E56E6">
            <w:pPr>
              <w:pStyle w:val="tablesyntax"/>
              <w:spacing w:before="20" w:after="40"/>
              <w:rPr>
                <w:lang w:val="en-CA"/>
              </w:rPr>
            </w:pPr>
            <w:r w:rsidRPr="00AC2B2B">
              <w:tab/>
            </w:r>
            <w:r w:rsidRPr="00AC2B2B">
              <w:tab/>
            </w:r>
            <w:r w:rsidRPr="00AC2B2B">
              <w:rPr>
                <w:noProof/>
              </w:rPr>
              <w:t>if ( alf_luma_coeff_flag[</w:t>
            </w:r>
            <w:r w:rsidRPr="00AC2B2B">
              <w:rPr>
                <w:lang w:eastAsia="ko-KR"/>
              </w:rPr>
              <w:t> sigF</w:t>
            </w:r>
            <w:r w:rsidRPr="00AC2B2B">
              <w:rPr>
                <w:noProof/>
              </w:rPr>
              <w:t>iltIdx</w:t>
            </w:r>
            <w:r w:rsidRPr="00AC2B2B">
              <w:rPr>
                <w:lang w:eastAsia="ko-KR"/>
              </w:rPr>
              <w:t> </w:t>
            </w:r>
            <w:r w:rsidRPr="00AC2B2B">
              <w:rPr>
                <w:noProof/>
              </w:rPr>
              <w:t>] ) {</w:t>
            </w:r>
          </w:p>
        </w:tc>
        <w:tc>
          <w:tcPr>
            <w:tcW w:w="1152" w:type="dxa"/>
          </w:tcPr>
          <w:p w14:paraId="1EA6A49C" w14:textId="77777777" w:rsidR="002D797C" w:rsidRPr="00AC2B2B" w:rsidRDefault="002D797C" w:rsidP="002E56E6">
            <w:pPr>
              <w:pStyle w:val="tablecell"/>
              <w:spacing w:before="20" w:after="40"/>
              <w:jc w:val="center"/>
              <w:rPr>
                <w:lang w:val="en-CA"/>
              </w:rPr>
            </w:pPr>
          </w:p>
        </w:tc>
      </w:tr>
      <w:tr w:rsidR="002D797C" w:rsidRPr="00AC2B2B" w14:paraId="29992D6A" w14:textId="77777777" w:rsidTr="002E56E6">
        <w:trPr>
          <w:cantSplit/>
          <w:jc w:val="center"/>
        </w:trPr>
        <w:tc>
          <w:tcPr>
            <w:tcW w:w="7920" w:type="dxa"/>
          </w:tcPr>
          <w:p w14:paraId="4A1E3CCA" w14:textId="6A62518C" w:rsidR="002D797C" w:rsidRPr="00AC2B2B" w:rsidRDefault="002D797C" w:rsidP="002E56E6">
            <w:pPr>
              <w:pStyle w:val="tablesyntax"/>
              <w:spacing w:before="20" w:after="40"/>
              <w:rPr>
                <w:lang w:val="en-CA"/>
              </w:rPr>
            </w:pPr>
            <w:r w:rsidRPr="00AC2B2B">
              <w:tab/>
            </w:r>
            <w:r w:rsidRPr="00AC2B2B">
              <w:tab/>
            </w:r>
            <w:r w:rsidRPr="00AC2B2B">
              <w:tab/>
            </w:r>
            <w:r w:rsidRPr="00AC2B2B">
              <w:rPr>
                <w:noProof/>
              </w:rPr>
              <w:t>for ( j = 0; j &lt; 12; j++ )</w:t>
            </w:r>
            <w:r w:rsidR="002A17B2" w:rsidRPr="00AC2B2B">
              <w:rPr>
                <w:noProof/>
              </w:rPr>
              <w:t xml:space="preserve"> {</w:t>
            </w:r>
          </w:p>
        </w:tc>
        <w:tc>
          <w:tcPr>
            <w:tcW w:w="1152" w:type="dxa"/>
          </w:tcPr>
          <w:p w14:paraId="050EF351" w14:textId="77777777" w:rsidR="002D797C" w:rsidRPr="00AC2B2B" w:rsidRDefault="002D797C" w:rsidP="002E56E6">
            <w:pPr>
              <w:pStyle w:val="tablecell"/>
              <w:spacing w:before="20" w:after="40"/>
              <w:jc w:val="center"/>
              <w:rPr>
                <w:lang w:val="en-CA"/>
              </w:rPr>
            </w:pPr>
          </w:p>
        </w:tc>
      </w:tr>
      <w:tr w:rsidR="002D797C" w:rsidRPr="00AC2B2B" w14:paraId="69A12315" w14:textId="77777777" w:rsidTr="002E56E6">
        <w:trPr>
          <w:cantSplit/>
          <w:jc w:val="center"/>
        </w:trPr>
        <w:tc>
          <w:tcPr>
            <w:tcW w:w="7920" w:type="dxa"/>
          </w:tcPr>
          <w:p w14:paraId="746FFDD1" w14:textId="5A9C9126" w:rsidR="002D797C" w:rsidRPr="00AC2B2B" w:rsidRDefault="002D797C" w:rsidP="002E56E6">
            <w:pPr>
              <w:pStyle w:val="tablesyntax"/>
              <w:spacing w:before="20" w:after="40"/>
              <w:rPr>
                <w:lang w:val="en-CA"/>
              </w:rPr>
            </w:pPr>
            <w:r w:rsidRPr="00AC2B2B">
              <w:tab/>
            </w:r>
            <w:r w:rsidRPr="00AC2B2B">
              <w:tab/>
            </w:r>
            <w:r w:rsidRPr="00AC2B2B">
              <w:tab/>
            </w:r>
            <w:r w:rsidRPr="00AC2B2B">
              <w:tab/>
            </w:r>
            <w:r w:rsidRPr="00AC2B2B">
              <w:rPr>
                <w:b/>
                <w:noProof/>
              </w:rPr>
              <w:t>alf_luma_coeff_delta_</w:t>
            </w:r>
            <w:r w:rsidR="0020656A" w:rsidRPr="00AC2B2B">
              <w:rPr>
                <w:b/>
                <w:noProof/>
              </w:rPr>
              <w:t>abs</w:t>
            </w:r>
            <w:r w:rsidRPr="00AC2B2B">
              <w:rPr>
                <w:noProof/>
              </w:rPr>
              <w:t>[</w:t>
            </w:r>
            <w:r w:rsidRPr="00AC2B2B">
              <w:rPr>
                <w:lang w:eastAsia="ko-KR"/>
              </w:rPr>
              <w:t> sigF</w:t>
            </w:r>
            <w:r w:rsidRPr="00AC2B2B">
              <w:rPr>
                <w:noProof/>
              </w:rPr>
              <w:t>iltIdx</w:t>
            </w:r>
            <w:r w:rsidRPr="00AC2B2B">
              <w:rPr>
                <w:lang w:eastAsia="ko-KR"/>
              </w:rPr>
              <w:t> </w:t>
            </w:r>
            <w:r w:rsidRPr="00AC2B2B">
              <w:rPr>
                <w:noProof/>
              </w:rPr>
              <w:t>][</w:t>
            </w:r>
            <w:r w:rsidRPr="00AC2B2B">
              <w:rPr>
                <w:lang w:eastAsia="ko-KR"/>
              </w:rPr>
              <w:t> </w:t>
            </w:r>
            <w:r w:rsidRPr="00AC2B2B">
              <w:rPr>
                <w:noProof/>
              </w:rPr>
              <w:t>j</w:t>
            </w:r>
            <w:r w:rsidRPr="00AC2B2B">
              <w:rPr>
                <w:lang w:eastAsia="ko-KR"/>
              </w:rPr>
              <w:t> </w:t>
            </w:r>
            <w:r w:rsidRPr="00AC2B2B">
              <w:rPr>
                <w:noProof/>
              </w:rPr>
              <w:t>]</w:t>
            </w:r>
          </w:p>
        </w:tc>
        <w:tc>
          <w:tcPr>
            <w:tcW w:w="1152" w:type="dxa"/>
          </w:tcPr>
          <w:p w14:paraId="0769319E" w14:textId="40E10BDA" w:rsidR="002D797C" w:rsidRPr="00AC2B2B" w:rsidRDefault="0049542E" w:rsidP="002E56E6">
            <w:pPr>
              <w:pStyle w:val="tablecell"/>
              <w:spacing w:before="20" w:after="40"/>
              <w:jc w:val="center"/>
              <w:rPr>
                <w:lang w:val="en-CA"/>
              </w:rPr>
            </w:pPr>
            <w:r w:rsidRPr="00AC2B2B">
              <w:rPr>
                <w:noProof/>
              </w:rPr>
              <w:t>uek</w:t>
            </w:r>
            <w:r w:rsidR="002D797C" w:rsidRPr="00AC2B2B">
              <w:rPr>
                <w:noProof/>
              </w:rPr>
              <w:t>(v)</w:t>
            </w:r>
          </w:p>
        </w:tc>
      </w:tr>
      <w:tr w:rsidR="00C76308" w:rsidRPr="00AC2B2B" w14:paraId="7925C807" w14:textId="77777777" w:rsidTr="002E56E6">
        <w:trPr>
          <w:cantSplit/>
          <w:jc w:val="center"/>
        </w:trPr>
        <w:tc>
          <w:tcPr>
            <w:tcW w:w="7920" w:type="dxa"/>
          </w:tcPr>
          <w:p w14:paraId="598BB9A2" w14:textId="4DF0F5C8" w:rsidR="00C76308" w:rsidRPr="00AC2B2B" w:rsidRDefault="00C76308" w:rsidP="00C76308">
            <w:pPr>
              <w:pStyle w:val="tablesyntax"/>
              <w:spacing w:before="20" w:after="40"/>
            </w:pPr>
            <w:r w:rsidRPr="00AC2B2B">
              <w:tab/>
            </w:r>
            <w:r w:rsidRPr="00AC2B2B">
              <w:tab/>
            </w:r>
            <w:r w:rsidRPr="00AC2B2B">
              <w:tab/>
            </w:r>
            <w:r w:rsidRPr="00AC2B2B">
              <w:tab/>
              <w:t xml:space="preserve">if( </w:t>
            </w:r>
            <w:r w:rsidRPr="00AC2B2B">
              <w:rPr>
                <w:noProof/>
              </w:rPr>
              <w:t>alf_luma_coeff_delta_abs[</w:t>
            </w:r>
            <w:r w:rsidRPr="00AC2B2B">
              <w:rPr>
                <w:lang w:eastAsia="ko-KR"/>
              </w:rPr>
              <w:t> sigF</w:t>
            </w:r>
            <w:r w:rsidRPr="00AC2B2B">
              <w:rPr>
                <w:noProof/>
              </w:rPr>
              <w:t>iltIdx</w:t>
            </w:r>
            <w:r w:rsidRPr="00AC2B2B">
              <w:rPr>
                <w:lang w:eastAsia="ko-KR"/>
              </w:rPr>
              <w:t> </w:t>
            </w:r>
            <w:r w:rsidRPr="00AC2B2B">
              <w:rPr>
                <w:noProof/>
              </w:rPr>
              <w:t>][</w:t>
            </w:r>
            <w:r w:rsidRPr="00AC2B2B">
              <w:rPr>
                <w:lang w:eastAsia="ko-KR"/>
              </w:rPr>
              <w:t> </w:t>
            </w:r>
            <w:r w:rsidRPr="00AC2B2B">
              <w:rPr>
                <w:noProof/>
              </w:rPr>
              <w:t>j</w:t>
            </w:r>
            <w:r w:rsidRPr="00AC2B2B">
              <w:rPr>
                <w:lang w:eastAsia="ko-KR"/>
              </w:rPr>
              <w:t> </w:t>
            </w:r>
            <w:r w:rsidRPr="00AC2B2B">
              <w:rPr>
                <w:noProof/>
              </w:rPr>
              <w:t>] )</w:t>
            </w:r>
          </w:p>
        </w:tc>
        <w:tc>
          <w:tcPr>
            <w:tcW w:w="1152" w:type="dxa"/>
          </w:tcPr>
          <w:p w14:paraId="605D5F81" w14:textId="77777777" w:rsidR="00C76308" w:rsidRPr="00AC2B2B" w:rsidRDefault="00C76308" w:rsidP="00C76308">
            <w:pPr>
              <w:pStyle w:val="tablecell"/>
              <w:spacing w:before="20" w:after="40"/>
              <w:jc w:val="center"/>
              <w:rPr>
                <w:noProof/>
              </w:rPr>
            </w:pPr>
          </w:p>
        </w:tc>
      </w:tr>
      <w:tr w:rsidR="00C76308" w:rsidRPr="00AC2B2B" w14:paraId="3BA3CE5C" w14:textId="77777777" w:rsidTr="002E56E6">
        <w:trPr>
          <w:cantSplit/>
          <w:jc w:val="center"/>
        </w:trPr>
        <w:tc>
          <w:tcPr>
            <w:tcW w:w="7920" w:type="dxa"/>
          </w:tcPr>
          <w:p w14:paraId="54A446DB" w14:textId="4FDD0E0E" w:rsidR="00C76308" w:rsidRPr="00AC2B2B" w:rsidRDefault="00C76308" w:rsidP="00C76308">
            <w:pPr>
              <w:pStyle w:val="tablesyntax"/>
              <w:spacing w:before="20" w:after="40"/>
            </w:pPr>
            <w:r w:rsidRPr="00AC2B2B">
              <w:tab/>
            </w:r>
            <w:r w:rsidRPr="00AC2B2B">
              <w:tab/>
            </w:r>
            <w:r w:rsidRPr="00AC2B2B">
              <w:tab/>
            </w:r>
            <w:r w:rsidRPr="00AC2B2B">
              <w:tab/>
            </w:r>
            <w:r w:rsidRPr="00AC2B2B">
              <w:tab/>
            </w:r>
            <w:r w:rsidRPr="00AC2B2B">
              <w:rPr>
                <w:b/>
                <w:noProof/>
              </w:rPr>
              <w:t>alf_luma_coeff_delta_sign</w:t>
            </w:r>
            <w:r w:rsidRPr="00AC2B2B">
              <w:rPr>
                <w:noProof/>
              </w:rPr>
              <w:t>[</w:t>
            </w:r>
            <w:r w:rsidRPr="00AC2B2B">
              <w:rPr>
                <w:lang w:eastAsia="ko-KR"/>
              </w:rPr>
              <w:t> sigF</w:t>
            </w:r>
            <w:r w:rsidRPr="00AC2B2B">
              <w:rPr>
                <w:noProof/>
              </w:rPr>
              <w:t>iltIdx</w:t>
            </w:r>
            <w:r w:rsidRPr="00AC2B2B">
              <w:rPr>
                <w:lang w:eastAsia="ko-KR"/>
              </w:rPr>
              <w:t> </w:t>
            </w:r>
            <w:r w:rsidRPr="00AC2B2B">
              <w:rPr>
                <w:noProof/>
              </w:rPr>
              <w:t>][</w:t>
            </w:r>
            <w:r w:rsidRPr="00AC2B2B">
              <w:rPr>
                <w:lang w:eastAsia="ko-KR"/>
              </w:rPr>
              <w:t> </w:t>
            </w:r>
            <w:r w:rsidRPr="00AC2B2B">
              <w:rPr>
                <w:noProof/>
              </w:rPr>
              <w:t>j</w:t>
            </w:r>
            <w:r w:rsidRPr="00AC2B2B">
              <w:rPr>
                <w:lang w:eastAsia="ko-KR"/>
              </w:rPr>
              <w:t> </w:t>
            </w:r>
            <w:r w:rsidRPr="00AC2B2B">
              <w:rPr>
                <w:noProof/>
              </w:rPr>
              <w:t>]</w:t>
            </w:r>
          </w:p>
        </w:tc>
        <w:tc>
          <w:tcPr>
            <w:tcW w:w="1152" w:type="dxa"/>
          </w:tcPr>
          <w:p w14:paraId="3D3F2CBB" w14:textId="296E3F07" w:rsidR="00C76308" w:rsidRPr="00AC2B2B" w:rsidRDefault="00C76308" w:rsidP="00C76308">
            <w:pPr>
              <w:pStyle w:val="tablecell"/>
              <w:spacing w:before="20" w:after="40"/>
              <w:jc w:val="center"/>
              <w:rPr>
                <w:noProof/>
              </w:rPr>
            </w:pPr>
            <w:r w:rsidRPr="00AC2B2B">
              <w:rPr>
                <w:noProof/>
              </w:rPr>
              <w:t>u(1)</w:t>
            </w:r>
          </w:p>
        </w:tc>
      </w:tr>
      <w:tr w:rsidR="002A17B2" w:rsidRPr="00AC2B2B" w14:paraId="5A0334D1" w14:textId="77777777" w:rsidTr="002E56E6">
        <w:trPr>
          <w:cantSplit/>
          <w:jc w:val="center"/>
        </w:trPr>
        <w:tc>
          <w:tcPr>
            <w:tcW w:w="7920" w:type="dxa"/>
          </w:tcPr>
          <w:p w14:paraId="281FA3CB" w14:textId="26998F66" w:rsidR="002A17B2" w:rsidRPr="00AC2B2B" w:rsidRDefault="002A17B2" w:rsidP="002E56E6">
            <w:pPr>
              <w:pStyle w:val="tablesyntax"/>
              <w:spacing w:before="20" w:after="40"/>
            </w:pPr>
            <w:r w:rsidRPr="00AC2B2B">
              <w:tab/>
            </w:r>
            <w:r w:rsidRPr="00AC2B2B">
              <w:tab/>
            </w:r>
            <w:r w:rsidRPr="00AC2B2B">
              <w:tab/>
              <w:t>}</w:t>
            </w:r>
          </w:p>
        </w:tc>
        <w:tc>
          <w:tcPr>
            <w:tcW w:w="1152" w:type="dxa"/>
          </w:tcPr>
          <w:p w14:paraId="60DB5971" w14:textId="77777777" w:rsidR="002A17B2" w:rsidRPr="00AC2B2B" w:rsidRDefault="002A17B2" w:rsidP="002E56E6">
            <w:pPr>
              <w:pStyle w:val="tablecell"/>
              <w:spacing w:before="20" w:after="40"/>
              <w:jc w:val="center"/>
              <w:rPr>
                <w:noProof/>
              </w:rPr>
            </w:pPr>
          </w:p>
        </w:tc>
      </w:tr>
      <w:tr w:rsidR="002D797C" w:rsidRPr="00AC2B2B" w14:paraId="46DD03C7" w14:textId="77777777" w:rsidTr="002E56E6">
        <w:trPr>
          <w:cantSplit/>
          <w:jc w:val="center"/>
        </w:trPr>
        <w:tc>
          <w:tcPr>
            <w:tcW w:w="7920" w:type="dxa"/>
          </w:tcPr>
          <w:p w14:paraId="65CBCEAB" w14:textId="77777777" w:rsidR="002D797C" w:rsidRPr="00AC2B2B" w:rsidRDefault="002D797C" w:rsidP="002E56E6">
            <w:pPr>
              <w:pStyle w:val="tablesyntax"/>
              <w:spacing w:before="20" w:after="40"/>
            </w:pPr>
            <w:r w:rsidRPr="00AC2B2B">
              <w:tab/>
            </w:r>
            <w:r w:rsidRPr="00AC2B2B">
              <w:tab/>
              <w:t>}</w:t>
            </w:r>
          </w:p>
        </w:tc>
        <w:tc>
          <w:tcPr>
            <w:tcW w:w="1152" w:type="dxa"/>
          </w:tcPr>
          <w:p w14:paraId="56C4617E" w14:textId="77777777" w:rsidR="002D797C" w:rsidRPr="00AC2B2B" w:rsidRDefault="002D797C" w:rsidP="002E56E6">
            <w:pPr>
              <w:pStyle w:val="tablecell"/>
              <w:spacing w:before="20" w:after="40"/>
              <w:jc w:val="center"/>
              <w:rPr>
                <w:noProof/>
              </w:rPr>
            </w:pPr>
          </w:p>
        </w:tc>
      </w:tr>
      <w:tr w:rsidR="002D797C" w:rsidRPr="00AC2B2B" w14:paraId="0B8A6CE2" w14:textId="77777777" w:rsidTr="002E56E6">
        <w:trPr>
          <w:cantSplit/>
          <w:jc w:val="center"/>
        </w:trPr>
        <w:tc>
          <w:tcPr>
            <w:tcW w:w="7920" w:type="dxa"/>
          </w:tcPr>
          <w:p w14:paraId="27E6BD70" w14:textId="77777777" w:rsidR="002D797C" w:rsidRPr="00AC2B2B" w:rsidRDefault="002D797C" w:rsidP="002E56E6">
            <w:pPr>
              <w:pStyle w:val="tablesyntax"/>
              <w:spacing w:before="20" w:after="40"/>
            </w:pPr>
            <w:r w:rsidRPr="00AC2B2B">
              <w:tab/>
              <w:t>}</w:t>
            </w:r>
          </w:p>
        </w:tc>
        <w:tc>
          <w:tcPr>
            <w:tcW w:w="1152" w:type="dxa"/>
          </w:tcPr>
          <w:p w14:paraId="59FE4ADA" w14:textId="77777777" w:rsidR="002D797C" w:rsidRPr="00AC2B2B" w:rsidRDefault="002D797C" w:rsidP="002E56E6">
            <w:pPr>
              <w:pStyle w:val="tablecell"/>
              <w:spacing w:before="20" w:after="40"/>
              <w:jc w:val="center"/>
              <w:rPr>
                <w:noProof/>
              </w:rPr>
            </w:pPr>
          </w:p>
        </w:tc>
      </w:tr>
      <w:tr w:rsidR="002D797C" w:rsidRPr="00AC2B2B" w14:paraId="0A0BB698" w14:textId="77777777" w:rsidTr="002E56E6">
        <w:trPr>
          <w:cantSplit/>
          <w:jc w:val="center"/>
        </w:trPr>
        <w:tc>
          <w:tcPr>
            <w:tcW w:w="7920" w:type="dxa"/>
          </w:tcPr>
          <w:p w14:paraId="587FCBDA" w14:textId="77777777" w:rsidR="002D797C" w:rsidRPr="00AC2B2B" w:rsidRDefault="002D797C" w:rsidP="002E56E6">
            <w:pPr>
              <w:pStyle w:val="tablesyntax"/>
              <w:spacing w:before="20" w:after="40"/>
            </w:pPr>
            <w:r w:rsidRPr="00AC2B2B">
              <w:tab/>
            </w:r>
            <w:r w:rsidRPr="00AC2B2B">
              <w:rPr>
                <w:noProof/>
              </w:rPr>
              <w:t>if ( alf_chroma_idc &gt; 0 ) {</w:t>
            </w:r>
          </w:p>
        </w:tc>
        <w:tc>
          <w:tcPr>
            <w:tcW w:w="1152" w:type="dxa"/>
          </w:tcPr>
          <w:p w14:paraId="39BC5B6A" w14:textId="77777777" w:rsidR="002D797C" w:rsidRPr="00AC2B2B" w:rsidRDefault="002D797C" w:rsidP="002E56E6">
            <w:pPr>
              <w:pStyle w:val="tablecell"/>
              <w:spacing w:before="20" w:after="40"/>
              <w:jc w:val="center"/>
              <w:rPr>
                <w:noProof/>
              </w:rPr>
            </w:pPr>
          </w:p>
        </w:tc>
      </w:tr>
      <w:tr w:rsidR="002D797C" w:rsidRPr="00AC2B2B" w14:paraId="740DF42B" w14:textId="77777777" w:rsidTr="002E56E6">
        <w:trPr>
          <w:cantSplit/>
          <w:jc w:val="center"/>
        </w:trPr>
        <w:tc>
          <w:tcPr>
            <w:tcW w:w="7920" w:type="dxa"/>
          </w:tcPr>
          <w:p w14:paraId="7E68AAD3" w14:textId="77777777" w:rsidR="002D797C" w:rsidRPr="00AC2B2B" w:rsidRDefault="002D797C" w:rsidP="002E56E6">
            <w:pPr>
              <w:pStyle w:val="tablesyntax"/>
              <w:spacing w:before="20" w:after="40"/>
            </w:pPr>
            <w:r w:rsidRPr="00AC2B2B">
              <w:tab/>
            </w:r>
            <w:r w:rsidRPr="00AC2B2B">
              <w:tab/>
            </w:r>
            <w:r w:rsidRPr="00AC2B2B">
              <w:rPr>
                <w:b/>
                <w:noProof/>
              </w:rPr>
              <w:t>alf_chroma_min_eg_order_minus1</w:t>
            </w:r>
          </w:p>
        </w:tc>
        <w:tc>
          <w:tcPr>
            <w:tcW w:w="1152" w:type="dxa"/>
          </w:tcPr>
          <w:p w14:paraId="106E570B" w14:textId="7CF21ACC" w:rsidR="002D797C" w:rsidRPr="00AC2B2B" w:rsidRDefault="00052F5D" w:rsidP="002E56E6">
            <w:pPr>
              <w:pStyle w:val="tablecell"/>
              <w:spacing w:before="20" w:after="40"/>
              <w:jc w:val="center"/>
              <w:rPr>
                <w:noProof/>
              </w:rPr>
            </w:pPr>
            <w:r w:rsidRPr="00AC2B2B">
              <w:rPr>
                <w:noProof/>
              </w:rPr>
              <w:t>ue</w:t>
            </w:r>
            <w:r w:rsidR="00E41E57" w:rsidRPr="00AC2B2B">
              <w:rPr>
                <w:noProof/>
              </w:rPr>
              <w:t>(v)</w:t>
            </w:r>
          </w:p>
        </w:tc>
      </w:tr>
      <w:tr w:rsidR="002D797C" w:rsidRPr="00AC2B2B" w14:paraId="200108E5" w14:textId="77777777" w:rsidTr="002E56E6">
        <w:trPr>
          <w:cantSplit/>
          <w:jc w:val="center"/>
        </w:trPr>
        <w:tc>
          <w:tcPr>
            <w:tcW w:w="7920" w:type="dxa"/>
          </w:tcPr>
          <w:p w14:paraId="565D1825" w14:textId="77777777" w:rsidR="002D797C" w:rsidRPr="00AC2B2B" w:rsidRDefault="002D797C" w:rsidP="002E56E6">
            <w:pPr>
              <w:pStyle w:val="tablesyntax"/>
              <w:spacing w:before="20" w:after="40"/>
            </w:pPr>
            <w:r w:rsidRPr="00AC2B2B">
              <w:tab/>
            </w:r>
            <w:r w:rsidRPr="00AC2B2B">
              <w:tab/>
            </w:r>
            <w:r w:rsidRPr="00AC2B2B">
              <w:rPr>
                <w:noProof/>
              </w:rPr>
              <w:t xml:space="preserve">for( i = 0; i &lt; </w:t>
            </w:r>
            <w:r w:rsidRPr="00AC2B2B">
              <w:t>2</w:t>
            </w:r>
            <w:r w:rsidRPr="00AC2B2B">
              <w:rPr>
                <w:noProof/>
              </w:rPr>
              <w:t xml:space="preserve">; i++ ) </w:t>
            </w:r>
          </w:p>
        </w:tc>
        <w:tc>
          <w:tcPr>
            <w:tcW w:w="1152" w:type="dxa"/>
          </w:tcPr>
          <w:p w14:paraId="4C742D77" w14:textId="1478A0FE" w:rsidR="002D797C" w:rsidRPr="00AC2B2B" w:rsidRDefault="002D797C" w:rsidP="002E56E6">
            <w:pPr>
              <w:pStyle w:val="tablecell"/>
              <w:spacing w:before="20" w:after="40"/>
              <w:jc w:val="center"/>
              <w:rPr>
                <w:noProof/>
              </w:rPr>
            </w:pPr>
          </w:p>
        </w:tc>
      </w:tr>
      <w:tr w:rsidR="00C17C4F" w:rsidRPr="00AC2B2B" w14:paraId="679DE62E" w14:textId="77777777" w:rsidTr="002E56E6">
        <w:trPr>
          <w:cantSplit/>
          <w:jc w:val="center"/>
        </w:trPr>
        <w:tc>
          <w:tcPr>
            <w:tcW w:w="7920" w:type="dxa"/>
          </w:tcPr>
          <w:p w14:paraId="62BF0AC9" w14:textId="4B88EFA6" w:rsidR="00C17C4F" w:rsidRPr="00AC2B2B" w:rsidRDefault="00C17C4F" w:rsidP="00C17C4F">
            <w:pPr>
              <w:pStyle w:val="tablesyntax"/>
              <w:spacing w:before="20" w:after="40"/>
            </w:pPr>
            <w:r w:rsidRPr="00AC2B2B">
              <w:tab/>
            </w:r>
            <w:r w:rsidRPr="00AC2B2B">
              <w:tab/>
            </w:r>
            <w:r w:rsidRPr="00AC2B2B">
              <w:tab/>
            </w:r>
            <w:r w:rsidRPr="00AC2B2B">
              <w:rPr>
                <w:b/>
                <w:noProof/>
              </w:rPr>
              <w:t>alf_chroma_eg_order_increase_flag</w:t>
            </w:r>
            <w:r w:rsidRPr="00AC2B2B">
              <w:rPr>
                <w:noProof/>
              </w:rPr>
              <w:t>[</w:t>
            </w:r>
            <w:r w:rsidRPr="00AC2B2B">
              <w:rPr>
                <w:lang w:eastAsia="ko-KR"/>
              </w:rPr>
              <w:t> </w:t>
            </w:r>
            <w:r w:rsidRPr="00AC2B2B">
              <w:rPr>
                <w:noProof/>
              </w:rPr>
              <w:t>i</w:t>
            </w:r>
            <w:r w:rsidRPr="00AC2B2B">
              <w:rPr>
                <w:lang w:eastAsia="ko-KR"/>
              </w:rPr>
              <w:t> </w:t>
            </w:r>
            <w:r w:rsidRPr="00AC2B2B">
              <w:rPr>
                <w:noProof/>
              </w:rPr>
              <w:t>]</w:t>
            </w:r>
          </w:p>
        </w:tc>
        <w:tc>
          <w:tcPr>
            <w:tcW w:w="1152" w:type="dxa"/>
          </w:tcPr>
          <w:p w14:paraId="560DB9CE" w14:textId="3C8BD23F" w:rsidR="00C17C4F" w:rsidRPr="00AC2B2B" w:rsidRDefault="00E41E57" w:rsidP="00C17C4F">
            <w:pPr>
              <w:pStyle w:val="tablecell"/>
              <w:spacing w:before="20" w:after="40"/>
              <w:jc w:val="center"/>
              <w:rPr>
                <w:noProof/>
              </w:rPr>
            </w:pPr>
            <w:r w:rsidRPr="00AC2B2B">
              <w:rPr>
                <w:noProof/>
              </w:rPr>
              <w:t>u(1)</w:t>
            </w:r>
          </w:p>
        </w:tc>
      </w:tr>
      <w:tr w:rsidR="00C17C4F" w:rsidRPr="00AC2B2B" w14:paraId="7EE0CC11" w14:textId="77777777" w:rsidTr="002E56E6">
        <w:trPr>
          <w:cantSplit/>
          <w:jc w:val="center"/>
        </w:trPr>
        <w:tc>
          <w:tcPr>
            <w:tcW w:w="7920" w:type="dxa"/>
          </w:tcPr>
          <w:p w14:paraId="3DE6CD20" w14:textId="405AD53E" w:rsidR="00C17C4F" w:rsidRPr="00AC2B2B" w:rsidRDefault="00C17C4F" w:rsidP="00C17C4F">
            <w:pPr>
              <w:pStyle w:val="tablesyntax"/>
              <w:spacing w:before="20" w:after="40"/>
            </w:pPr>
            <w:r w:rsidRPr="00AC2B2B">
              <w:tab/>
            </w:r>
            <w:r w:rsidRPr="00AC2B2B">
              <w:tab/>
            </w:r>
            <w:r w:rsidRPr="00AC2B2B">
              <w:rPr>
                <w:noProof/>
              </w:rPr>
              <w:t>for( j = 0; j &lt; 6; j++ )</w:t>
            </w:r>
            <w:r w:rsidR="004B1935" w:rsidRPr="00AC2B2B">
              <w:rPr>
                <w:noProof/>
              </w:rPr>
              <w:t xml:space="preserve"> {</w:t>
            </w:r>
          </w:p>
        </w:tc>
        <w:tc>
          <w:tcPr>
            <w:tcW w:w="1152" w:type="dxa"/>
          </w:tcPr>
          <w:p w14:paraId="5A580C68" w14:textId="77777777" w:rsidR="00C17C4F" w:rsidRPr="00AC2B2B" w:rsidRDefault="00C17C4F" w:rsidP="00C17C4F">
            <w:pPr>
              <w:pStyle w:val="tablecell"/>
              <w:spacing w:before="20" w:after="40"/>
              <w:jc w:val="center"/>
              <w:rPr>
                <w:noProof/>
              </w:rPr>
            </w:pPr>
          </w:p>
        </w:tc>
      </w:tr>
      <w:tr w:rsidR="002D797C" w:rsidRPr="00AC2B2B" w14:paraId="4B7C4EEC" w14:textId="77777777" w:rsidTr="002E56E6">
        <w:trPr>
          <w:cantSplit/>
          <w:jc w:val="center"/>
        </w:trPr>
        <w:tc>
          <w:tcPr>
            <w:tcW w:w="7920" w:type="dxa"/>
          </w:tcPr>
          <w:p w14:paraId="1101A3A9" w14:textId="010360A0" w:rsidR="002D797C" w:rsidRPr="00AC2B2B" w:rsidRDefault="0064451F" w:rsidP="002E56E6">
            <w:pPr>
              <w:pStyle w:val="tablesyntax"/>
              <w:spacing w:before="20" w:after="40"/>
            </w:pPr>
            <w:bookmarkStart w:id="691" w:name="_Hlk519154723"/>
            <w:r w:rsidRPr="00AC2B2B">
              <w:tab/>
            </w:r>
            <w:r w:rsidR="002D797C" w:rsidRPr="00AC2B2B">
              <w:tab/>
            </w:r>
            <w:r w:rsidR="002D797C" w:rsidRPr="00AC2B2B">
              <w:tab/>
            </w:r>
            <w:r w:rsidR="002D797C" w:rsidRPr="00AC2B2B">
              <w:rPr>
                <w:b/>
                <w:noProof/>
              </w:rPr>
              <w:t>alf_chroma_coeff</w:t>
            </w:r>
            <w:bookmarkEnd w:id="691"/>
            <w:r w:rsidR="004B1935" w:rsidRPr="00AC2B2B">
              <w:rPr>
                <w:b/>
                <w:noProof/>
              </w:rPr>
              <w:t>_abs</w:t>
            </w:r>
            <w:r w:rsidR="002D797C" w:rsidRPr="00AC2B2B">
              <w:rPr>
                <w:noProof/>
              </w:rPr>
              <w:t>[</w:t>
            </w:r>
            <w:r w:rsidR="002D797C" w:rsidRPr="00AC2B2B">
              <w:rPr>
                <w:lang w:eastAsia="ko-KR"/>
              </w:rPr>
              <w:t> </w:t>
            </w:r>
            <w:r w:rsidR="002D797C" w:rsidRPr="00AC2B2B">
              <w:rPr>
                <w:noProof/>
              </w:rPr>
              <w:t>j</w:t>
            </w:r>
            <w:r w:rsidR="002D797C" w:rsidRPr="00AC2B2B">
              <w:rPr>
                <w:lang w:eastAsia="ko-KR"/>
              </w:rPr>
              <w:t> </w:t>
            </w:r>
            <w:r w:rsidR="002D797C" w:rsidRPr="00AC2B2B">
              <w:rPr>
                <w:noProof/>
              </w:rPr>
              <w:t>]</w:t>
            </w:r>
          </w:p>
        </w:tc>
        <w:tc>
          <w:tcPr>
            <w:tcW w:w="1152" w:type="dxa"/>
          </w:tcPr>
          <w:p w14:paraId="06F04B10" w14:textId="3A27BFB2" w:rsidR="002D797C" w:rsidRPr="00AC2B2B" w:rsidRDefault="0049542E" w:rsidP="002E56E6">
            <w:pPr>
              <w:pStyle w:val="tablecell"/>
              <w:spacing w:before="20" w:after="40"/>
              <w:jc w:val="center"/>
              <w:rPr>
                <w:noProof/>
              </w:rPr>
            </w:pPr>
            <w:r w:rsidRPr="00AC2B2B">
              <w:rPr>
                <w:noProof/>
              </w:rPr>
              <w:t>uek(v)</w:t>
            </w:r>
          </w:p>
        </w:tc>
      </w:tr>
      <w:tr w:rsidR="0049542E" w:rsidRPr="00AC2B2B" w14:paraId="4DE7A568" w14:textId="77777777" w:rsidTr="002E56E6">
        <w:trPr>
          <w:cantSplit/>
          <w:jc w:val="center"/>
        </w:trPr>
        <w:tc>
          <w:tcPr>
            <w:tcW w:w="7920" w:type="dxa"/>
          </w:tcPr>
          <w:p w14:paraId="30902D3B" w14:textId="78CB9CF0" w:rsidR="0049542E" w:rsidRPr="00AC2B2B" w:rsidRDefault="004B1935" w:rsidP="002E56E6">
            <w:pPr>
              <w:pStyle w:val="tablesyntax"/>
              <w:spacing w:before="20" w:after="40"/>
            </w:pPr>
            <w:r w:rsidRPr="00AC2B2B">
              <w:tab/>
            </w:r>
            <w:r w:rsidRPr="00AC2B2B">
              <w:tab/>
            </w:r>
            <w:r w:rsidRPr="00AC2B2B">
              <w:tab/>
              <w:t>if( alf_chroma_coeff_abs</w:t>
            </w:r>
            <w:r w:rsidRPr="00AC2B2B">
              <w:rPr>
                <w:noProof/>
              </w:rPr>
              <w:t>[</w:t>
            </w:r>
            <w:r w:rsidRPr="00AC2B2B">
              <w:rPr>
                <w:lang w:eastAsia="ko-KR"/>
              </w:rPr>
              <w:t> </w:t>
            </w:r>
            <w:r w:rsidRPr="00AC2B2B">
              <w:rPr>
                <w:noProof/>
              </w:rPr>
              <w:t>j</w:t>
            </w:r>
            <w:r w:rsidRPr="00AC2B2B">
              <w:rPr>
                <w:lang w:eastAsia="ko-KR"/>
              </w:rPr>
              <w:t> </w:t>
            </w:r>
            <w:r w:rsidRPr="00AC2B2B">
              <w:rPr>
                <w:noProof/>
              </w:rPr>
              <w:t xml:space="preserve">] &gt; 0 </w:t>
            </w:r>
            <w:r w:rsidRPr="00AC2B2B">
              <w:t>)</w:t>
            </w:r>
          </w:p>
        </w:tc>
        <w:tc>
          <w:tcPr>
            <w:tcW w:w="1152" w:type="dxa"/>
          </w:tcPr>
          <w:p w14:paraId="2623FE83" w14:textId="77777777" w:rsidR="0049542E" w:rsidRPr="00AC2B2B" w:rsidRDefault="0049542E" w:rsidP="002E56E6">
            <w:pPr>
              <w:pStyle w:val="tablecell"/>
              <w:spacing w:before="20" w:after="40"/>
              <w:jc w:val="center"/>
              <w:rPr>
                <w:noProof/>
              </w:rPr>
            </w:pPr>
          </w:p>
        </w:tc>
      </w:tr>
      <w:tr w:rsidR="0049542E" w:rsidRPr="00AC2B2B" w14:paraId="2628E828" w14:textId="77777777" w:rsidTr="002E56E6">
        <w:trPr>
          <w:cantSplit/>
          <w:jc w:val="center"/>
        </w:trPr>
        <w:tc>
          <w:tcPr>
            <w:tcW w:w="7920" w:type="dxa"/>
          </w:tcPr>
          <w:p w14:paraId="029DB888" w14:textId="01AE3D81" w:rsidR="0049542E" w:rsidRPr="00AC2B2B" w:rsidRDefault="004B1935" w:rsidP="002E56E6">
            <w:pPr>
              <w:pStyle w:val="tablesyntax"/>
              <w:spacing w:before="20" w:after="40"/>
            </w:pPr>
            <w:r w:rsidRPr="00AC2B2B">
              <w:tab/>
            </w:r>
            <w:r w:rsidRPr="00AC2B2B">
              <w:tab/>
            </w:r>
            <w:r w:rsidRPr="00AC2B2B">
              <w:tab/>
            </w:r>
            <w:r w:rsidRPr="00AC2B2B">
              <w:tab/>
            </w:r>
            <w:r w:rsidRPr="00AC2B2B">
              <w:rPr>
                <w:b/>
              </w:rPr>
              <w:t>alf_chroma_coeff_sign</w:t>
            </w:r>
            <w:r w:rsidRPr="00AC2B2B">
              <w:rPr>
                <w:noProof/>
              </w:rPr>
              <w:t>[</w:t>
            </w:r>
            <w:r w:rsidRPr="00AC2B2B">
              <w:rPr>
                <w:lang w:eastAsia="ko-KR"/>
              </w:rPr>
              <w:t> </w:t>
            </w:r>
            <w:r w:rsidRPr="00AC2B2B">
              <w:rPr>
                <w:noProof/>
              </w:rPr>
              <w:t>j</w:t>
            </w:r>
            <w:r w:rsidRPr="00AC2B2B">
              <w:rPr>
                <w:lang w:eastAsia="ko-KR"/>
              </w:rPr>
              <w:t> </w:t>
            </w:r>
            <w:r w:rsidRPr="00AC2B2B">
              <w:rPr>
                <w:noProof/>
              </w:rPr>
              <w:t>]</w:t>
            </w:r>
          </w:p>
        </w:tc>
        <w:tc>
          <w:tcPr>
            <w:tcW w:w="1152" w:type="dxa"/>
          </w:tcPr>
          <w:p w14:paraId="77BCEEFA" w14:textId="6E153A25" w:rsidR="0049542E" w:rsidRPr="00AC2B2B" w:rsidRDefault="004B1935" w:rsidP="002E56E6">
            <w:pPr>
              <w:pStyle w:val="tablecell"/>
              <w:spacing w:before="20" w:after="40"/>
              <w:jc w:val="center"/>
              <w:rPr>
                <w:noProof/>
              </w:rPr>
            </w:pPr>
            <w:r w:rsidRPr="00AC2B2B">
              <w:rPr>
                <w:noProof/>
              </w:rPr>
              <w:t>u(1)</w:t>
            </w:r>
          </w:p>
        </w:tc>
      </w:tr>
      <w:tr w:rsidR="004B1935" w:rsidRPr="00AC2B2B" w14:paraId="4B2A895F" w14:textId="77777777" w:rsidTr="002E56E6">
        <w:trPr>
          <w:cantSplit/>
          <w:jc w:val="center"/>
        </w:trPr>
        <w:tc>
          <w:tcPr>
            <w:tcW w:w="7920" w:type="dxa"/>
          </w:tcPr>
          <w:p w14:paraId="6124DF03" w14:textId="050A4381" w:rsidR="004B1935" w:rsidRPr="00AC2B2B" w:rsidRDefault="004B1935" w:rsidP="002E56E6">
            <w:pPr>
              <w:pStyle w:val="tablesyntax"/>
              <w:spacing w:before="20" w:after="40"/>
            </w:pPr>
            <w:r w:rsidRPr="00AC2B2B">
              <w:tab/>
            </w:r>
            <w:r w:rsidRPr="00AC2B2B">
              <w:tab/>
              <w:t>}</w:t>
            </w:r>
          </w:p>
        </w:tc>
        <w:tc>
          <w:tcPr>
            <w:tcW w:w="1152" w:type="dxa"/>
          </w:tcPr>
          <w:p w14:paraId="5E8C65CE" w14:textId="77777777" w:rsidR="004B1935" w:rsidRPr="00AC2B2B" w:rsidRDefault="004B1935" w:rsidP="002E56E6">
            <w:pPr>
              <w:pStyle w:val="tablecell"/>
              <w:spacing w:before="20" w:after="40"/>
              <w:jc w:val="center"/>
              <w:rPr>
                <w:noProof/>
              </w:rPr>
            </w:pPr>
          </w:p>
        </w:tc>
      </w:tr>
      <w:tr w:rsidR="0064451F" w:rsidRPr="00AC2B2B" w14:paraId="358DD8EE" w14:textId="77777777" w:rsidTr="002E56E6">
        <w:trPr>
          <w:cantSplit/>
          <w:jc w:val="center"/>
        </w:trPr>
        <w:tc>
          <w:tcPr>
            <w:tcW w:w="7920" w:type="dxa"/>
          </w:tcPr>
          <w:p w14:paraId="7BD7D01B" w14:textId="41D23339" w:rsidR="0064451F" w:rsidRPr="00AC2B2B" w:rsidRDefault="0064451F" w:rsidP="002E56E6">
            <w:pPr>
              <w:pStyle w:val="tablesyntax"/>
              <w:spacing w:before="20" w:after="40"/>
            </w:pPr>
            <w:r w:rsidRPr="00AC2B2B">
              <w:tab/>
              <w:t>}</w:t>
            </w:r>
          </w:p>
        </w:tc>
        <w:tc>
          <w:tcPr>
            <w:tcW w:w="1152" w:type="dxa"/>
          </w:tcPr>
          <w:p w14:paraId="215784C9" w14:textId="77777777" w:rsidR="0064451F" w:rsidRPr="00AC2B2B" w:rsidRDefault="0064451F" w:rsidP="002E56E6">
            <w:pPr>
              <w:pStyle w:val="tablecell"/>
              <w:spacing w:before="20" w:after="40"/>
              <w:jc w:val="center"/>
              <w:rPr>
                <w:noProof/>
              </w:rPr>
            </w:pPr>
          </w:p>
        </w:tc>
      </w:tr>
      <w:tr w:rsidR="002D797C" w:rsidRPr="00AC2B2B" w14:paraId="154F9BB4" w14:textId="77777777" w:rsidTr="002E56E6">
        <w:trPr>
          <w:cantSplit/>
          <w:jc w:val="center"/>
        </w:trPr>
        <w:tc>
          <w:tcPr>
            <w:tcW w:w="7920" w:type="dxa"/>
          </w:tcPr>
          <w:p w14:paraId="7AEC90B8" w14:textId="77777777" w:rsidR="002D797C" w:rsidRPr="00AC2B2B" w:rsidRDefault="002D797C" w:rsidP="002E56E6">
            <w:pPr>
              <w:pStyle w:val="tablesyntax"/>
              <w:spacing w:before="20" w:after="40"/>
              <w:rPr>
                <w:lang w:val="en-CA"/>
              </w:rPr>
            </w:pPr>
            <w:r w:rsidRPr="00AC2B2B">
              <w:rPr>
                <w:lang w:val="en-CA"/>
              </w:rPr>
              <w:t>}</w:t>
            </w:r>
          </w:p>
        </w:tc>
        <w:tc>
          <w:tcPr>
            <w:tcW w:w="1152" w:type="dxa"/>
          </w:tcPr>
          <w:p w14:paraId="6078CCA4" w14:textId="77777777" w:rsidR="002D797C" w:rsidRPr="00AC2B2B" w:rsidRDefault="002D797C" w:rsidP="002E56E6">
            <w:pPr>
              <w:pStyle w:val="tablecell"/>
              <w:keepNext w:val="0"/>
              <w:spacing w:before="20" w:after="40"/>
              <w:jc w:val="center"/>
              <w:rPr>
                <w:lang w:val="en-CA"/>
              </w:rPr>
            </w:pPr>
          </w:p>
        </w:tc>
      </w:tr>
    </w:tbl>
    <w:p w14:paraId="12F9621B" w14:textId="77777777" w:rsidR="00F25B25" w:rsidRPr="00AC2B2B" w:rsidRDefault="00F25B25" w:rsidP="000A46CA">
      <w:pPr>
        <w:rPr>
          <w:lang w:val="en-CA"/>
        </w:rPr>
      </w:pPr>
    </w:p>
    <w:p w14:paraId="631C9A7A" w14:textId="77777777" w:rsidR="00264054" w:rsidRPr="00AC2B2B" w:rsidRDefault="00893EB3" w:rsidP="00264054">
      <w:pPr>
        <w:pStyle w:val="30"/>
        <w:rPr>
          <w:lang w:val="en-CA"/>
        </w:rPr>
      </w:pPr>
      <w:bookmarkStart w:id="692" w:name="_Toc311216759"/>
      <w:bookmarkStart w:id="693" w:name="_Toc317198729"/>
      <w:bookmarkStart w:id="694" w:name="_Ref330904190"/>
      <w:bookmarkStart w:id="695" w:name="_Ref330904581"/>
      <w:bookmarkStart w:id="696" w:name="_Ref398986356"/>
      <w:bookmarkStart w:id="697" w:name="_Toc415475838"/>
      <w:bookmarkStart w:id="698" w:name="_Toc423599113"/>
      <w:bookmarkStart w:id="699" w:name="_Toc423601617"/>
      <w:bookmarkStart w:id="700" w:name="_Toc501130167"/>
      <w:bookmarkStart w:id="701" w:name="_Toc510795090"/>
      <w:bookmarkStart w:id="702" w:name="_Toc533101932"/>
      <w:r w:rsidRPr="00AC2B2B">
        <w:rPr>
          <w:lang w:val="en-CA"/>
        </w:rPr>
        <w:lastRenderedPageBreak/>
        <w:t>Slice</w:t>
      </w:r>
      <w:r w:rsidR="00264054" w:rsidRPr="00AC2B2B">
        <w:rPr>
          <w:lang w:val="en-CA"/>
        </w:rPr>
        <w:t xml:space="preserve"> data syntax</w:t>
      </w:r>
      <w:bookmarkEnd w:id="692"/>
      <w:bookmarkEnd w:id="693"/>
      <w:bookmarkEnd w:id="694"/>
      <w:bookmarkEnd w:id="695"/>
      <w:bookmarkEnd w:id="696"/>
      <w:bookmarkEnd w:id="697"/>
      <w:bookmarkEnd w:id="698"/>
      <w:bookmarkEnd w:id="699"/>
      <w:bookmarkEnd w:id="700"/>
      <w:bookmarkEnd w:id="701"/>
      <w:bookmarkEnd w:id="702"/>
    </w:p>
    <w:p w14:paraId="5B5F3414" w14:textId="77777777" w:rsidR="00264054" w:rsidRPr="00AC2B2B" w:rsidRDefault="00264054" w:rsidP="00264054">
      <w:pPr>
        <w:pStyle w:val="40"/>
        <w:rPr>
          <w:lang w:val="en-CA"/>
        </w:rPr>
      </w:pPr>
      <w:bookmarkStart w:id="703" w:name="_Ref349667677"/>
      <w:bookmarkStart w:id="704" w:name="_Ref349667707"/>
      <w:bookmarkStart w:id="705" w:name="_Toc415475839"/>
      <w:bookmarkStart w:id="706" w:name="_Toc423599114"/>
      <w:bookmarkStart w:id="707" w:name="_Toc423601618"/>
      <w:r w:rsidRPr="00AC2B2B">
        <w:rPr>
          <w:lang w:val="en-CA"/>
        </w:rPr>
        <w:t>General slice data syntax</w:t>
      </w:r>
      <w:bookmarkEnd w:id="703"/>
      <w:bookmarkEnd w:id="704"/>
      <w:bookmarkEnd w:id="705"/>
      <w:bookmarkEnd w:id="706"/>
      <w:bookmarkEnd w:id="707"/>
    </w:p>
    <w:p w14:paraId="6E5DC379" w14:textId="77777777" w:rsidR="00264054" w:rsidRPr="00AC2B2B"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AC2B2B" w14:paraId="7359863B" w14:textId="77777777" w:rsidTr="0068500C">
        <w:trPr>
          <w:cantSplit/>
          <w:jc w:val="center"/>
        </w:trPr>
        <w:tc>
          <w:tcPr>
            <w:tcW w:w="7920" w:type="dxa"/>
          </w:tcPr>
          <w:p w14:paraId="1E20DB7D" w14:textId="77777777" w:rsidR="00264054" w:rsidRPr="00AC2B2B" w:rsidRDefault="00893EB3" w:rsidP="0068500C">
            <w:pPr>
              <w:pStyle w:val="tablesyntax"/>
              <w:spacing w:before="20" w:after="40"/>
              <w:rPr>
                <w:lang w:val="en-CA"/>
              </w:rPr>
            </w:pPr>
            <w:r w:rsidRPr="00AC2B2B">
              <w:rPr>
                <w:lang w:val="en-CA"/>
              </w:rPr>
              <w:t>slice</w:t>
            </w:r>
            <w:r w:rsidR="00264054" w:rsidRPr="00AC2B2B">
              <w:rPr>
                <w:lang w:val="en-CA"/>
              </w:rPr>
              <w:t>_data( ) {</w:t>
            </w:r>
          </w:p>
        </w:tc>
        <w:tc>
          <w:tcPr>
            <w:tcW w:w="1152" w:type="dxa"/>
          </w:tcPr>
          <w:p w14:paraId="6D911EDA" w14:textId="77777777" w:rsidR="00264054" w:rsidRPr="00AC2B2B" w:rsidRDefault="00264054" w:rsidP="0068500C">
            <w:pPr>
              <w:pStyle w:val="tableheading"/>
              <w:spacing w:before="20" w:after="40"/>
              <w:rPr>
                <w:lang w:val="en-CA"/>
              </w:rPr>
            </w:pPr>
            <w:r w:rsidRPr="00AC2B2B">
              <w:rPr>
                <w:lang w:val="en-CA"/>
              </w:rPr>
              <w:t>Descriptor</w:t>
            </w:r>
          </w:p>
        </w:tc>
      </w:tr>
      <w:tr w:rsidR="00264054" w:rsidRPr="00AC2B2B" w14:paraId="20BBC809" w14:textId="77777777" w:rsidTr="0068500C">
        <w:trPr>
          <w:cantSplit/>
          <w:jc w:val="center"/>
        </w:trPr>
        <w:tc>
          <w:tcPr>
            <w:tcW w:w="7920" w:type="dxa"/>
          </w:tcPr>
          <w:p w14:paraId="4C7F7B25" w14:textId="77777777" w:rsidR="00264054" w:rsidRPr="00AC2B2B" w:rsidRDefault="00264054" w:rsidP="0068500C">
            <w:pPr>
              <w:pStyle w:val="tablesyntax"/>
              <w:spacing w:before="20" w:after="40"/>
              <w:rPr>
                <w:sz w:val="22"/>
                <w:szCs w:val="22"/>
                <w:lang w:val="en-CA"/>
              </w:rPr>
            </w:pPr>
            <w:r w:rsidRPr="00AC2B2B">
              <w:rPr>
                <w:lang w:val="en-CA"/>
              </w:rPr>
              <w:tab/>
              <w:t>do {</w:t>
            </w:r>
          </w:p>
        </w:tc>
        <w:tc>
          <w:tcPr>
            <w:tcW w:w="1152" w:type="dxa"/>
          </w:tcPr>
          <w:p w14:paraId="51A42211" w14:textId="77777777" w:rsidR="00264054" w:rsidRPr="00AC2B2B" w:rsidRDefault="00264054" w:rsidP="0068500C">
            <w:pPr>
              <w:pStyle w:val="tablecell"/>
              <w:spacing w:before="20" w:after="40"/>
              <w:jc w:val="center"/>
              <w:rPr>
                <w:lang w:val="en-CA"/>
              </w:rPr>
            </w:pPr>
          </w:p>
        </w:tc>
      </w:tr>
      <w:tr w:rsidR="009D6020" w:rsidRPr="00AC2B2B" w14:paraId="21E4AA9E" w14:textId="77777777" w:rsidTr="0068500C">
        <w:trPr>
          <w:cantSplit/>
          <w:jc w:val="center"/>
        </w:trPr>
        <w:tc>
          <w:tcPr>
            <w:tcW w:w="7920" w:type="dxa"/>
          </w:tcPr>
          <w:p w14:paraId="7A64986F" w14:textId="34BE082E" w:rsidR="009D6020" w:rsidRPr="00AC2B2B" w:rsidRDefault="009D6020" w:rsidP="00650993">
            <w:pPr>
              <w:pStyle w:val="tablesyntax"/>
              <w:spacing w:before="20" w:after="40"/>
              <w:rPr>
                <w:lang w:val="en-CA"/>
              </w:rPr>
            </w:pPr>
            <w:r w:rsidRPr="00AC2B2B">
              <w:rPr>
                <w:lang w:val="en-CA"/>
              </w:rPr>
              <w:tab/>
            </w:r>
            <w:r w:rsidRPr="00AC2B2B">
              <w:rPr>
                <w:lang w:val="en-CA"/>
              </w:rPr>
              <w:tab/>
              <w:t xml:space="preserve">if ( </w:t>
            </w:r>
            <w:r w:rsidR="00650993" w:rsidRPr="00AC2B2B">
              <w:rPr>
                <w:lang w:val="en-CA"/>
              </w:rPr>
              <w:t xml:space="preserve">( CtbAddrInRs % PicWidthInCtbsY = = 0 )  ||  </w:t>
            </w:r>
            <w:r w:rsidRPr="00AC2B2B">
              <w:rPr>
                <w:lang w:val="en-CA"/>
              </w:rPr>
              <w:t>( CtbAddrInRs  = = slice_address ) )</w:t>
            </w:r>
          </w:p>
        </w:tc>
        <w:tc>
          <w:tcPr>
            <w:tcW w:w="1152" w:type="dxa"/>
          </w:tcPr>
          <w:p w14:paraId="0038E638" w14:textId="77777777" w:rsidR="009D6020" w:rsidRPr="00AC2B2B" w:rsidRDefault="009D6020" w:rsidP="0068500C">
            <w:pPr>
              <w:pStyle w:val="tablecell"/>
              <w:spacing w:before="20" w:after="40"/>
              <w:jc w:val="center"/>
              <w:rPr>
                <w:lang w:val="en-CA"/>
              </w:rPr>
            </w:pPr>
          </w:p>
        </w:tc>
      </w:tr>
      <w:tr w:rsidR="009D6020" w:rsidRPr="00AC2B2B" w14:paraId="46DCCA55" w14:textId="77777777" w:rsidTr="0068500C">
        <w:trPr>
          <w:cantSplit/>
          <w:jc w:val="center"/>
        </w:trPr>
        <w:tc>
          <w:tcPr>
            <w:tcW w:w="7920" w:type="dxa"/>
          </w:tcPr>
          <w:p w14:paraId="7A6199CE" w14:textId="71CC285E" w:rsidR="009D6020" w:rsidRPr="00AC2B2B" w:rsidRDefault="009D6020" w:rsidP="00126AAD">
            <w:pPr>
              <w:pStyle w:val="tablesyntax"/>
              <w:spacing w:before="20" w:after="40"/>
              <w:rPr>
                <w:lang w:val="en-CA"/>
              </w:rPr>
            </w:pPr>
            <w:r w:rsidRPr="00AC2B2B">
              <w:rPr>
                <w:lang w:val="en-CA"/>
              </w:rPr>
              <w:tab/>
            </w:r>
            <w:r w:rsidRPr="00AC2B2B">
              <w:rPr>
                <w:lang w:val="en-CA"/>
              </w:rPr>
              <w:tab/>
            </w:r>
            <w:r w:rsidRPr="00AC2B2B">
              <w:rPr>
                <w:lang w:val="en-CA"/>
              </w:rPr>
              <w:tab/>
            </w:r>
            <w:r w:rsidR="00126AAD" w:rsidRPr="00AC2B2B">
              <w:rPr>
                <w:lang w:val="en-CA"/>
              </w:rPr>
              <w:t>Num</w:t>
            </w:r>
            <w:r w:rsidRPr="00AC2B2B">
              <w:rPr>
                <w:lang w:val="en-CA"/>
              </w:rPr>
              <w:t>HmvpCand = 0</w:t>
            </w:r>
          </w:p>
        </w:tc>
        <w:tc>
          <w:tcPr>
            <w:tcW w:w="1152" w:type="dxa"/>
          </w:tcPr>
          <w:p w14:paraId="0D5667E7" w14:textId="77777777" w:rsidR="009D6020" w:rsidRPr="00AC2B2B" w:rsidRDefault="009D6020" w:rsidP="0068500C">
            <w:pPr>
              <w:pStyle w:val="tablecell"/>
              <w:spacing w:before="20" w:after="40"/>
              <w:jc w:val="center"/>
              <w:rPr>
                <w:lang w:val="en-CA"/>
              </w:rPr>
            </w:pPr>
          </w:p>
        </w:tc>
      </w:tr>
      <w:tr w:rsidR="00264054" w:rsidRPr="00AC2B2B" w14:paraId="7C0CA15F" w14:textId="77777777" w:rsidTr="0068500C">
        <w:trPr>
          <w:cantSplit/>
          <w:jc w:val="center"/>
        </w:trPr>
        <w:tc>
          <w:tcPr>
            <w:tcW w:w="7920" w:type="dxa"/>
          </w:tcPr>
          <w:p w14:paraId="5EF5BD49" w14:textId="77777777" w:rsidR="00264054" w:rsidRPr="00AC2B2B" w:rsidRDefault="00264054" w:rsidP="0068500C">
            <w:pPr>
              <w:pStyle w:val="tablesyntax"/>
              <w:spacing w:before="20" w:after="40"/>
              <w:rPr>
                <w:lang w:val="en-CA"/>
              </w:rPr>
            </w:pPr>
            <w:r w:rsidRPr="00AC2B2B">
              <w:rPr>
                <w:lang w:val="en-CA"/>
              </w:rPr>
              <w:tab/>
            </w:r>
            <w:r w:rsidRPr="00AC2B2B">
              <w:rPr>
                <w:lang w:val="en-CA"/>
              </w:rPr>
              <w:tab/>
            </w:r>
            <w:r w:rsidRPr="00AC2B2B">
              <w:rPr>
                <w:lang w:val="en-CA" w:eastAsia="ko-KR"/>
              </w:rPr>
              <w:t>coding_tree_unit(</w:t>
            </w:r>
            <w:r w:rsidRPr="00AC2B2B">
              <w:rPr>
                <w:lang w:val="en-CA"/>
              </w:rPr>
              <w:t> </w:t>
            </w:r>
            <w:r w:rsidRPr="00AC2B2B">
              <w:rPr>
                <w:lang w:val="en-CA" w:eastAsia="ko-KR"/>
              </w:rPr>
              <w:t>)</w:t>
            </w:r>
          </w:p>
        </w:tc>
        <w:tc>
          <w:tcPr>
            <w:tcW w:w="1152" w:type="dxa"/>
          </w:tcPr>
          <w:p w14:paraId="146B8652" w14:textId="77777777" w:rsidR="00264054" w:rsidRPr="00AC2B2B" w:rsidRDefault="00264054" w:rsidP="0068500C">
            <w:pPr>
              <w:pStyle w:val="tablecell"/>
              <w:spacing w:before="20" w:after="40"/>
              <w:jc w:val="center"/>
              <w:rPr>
                <w:lang w:val="en-CA"/>
              </w:rPr>
            </w:pPr>
          </w:p>
        </w:tc>
      </w:tr>
      <w:tr w:rsidR="00264054" w:rsidRPr="00AC2B2B" w14:paraId="4DF218E7" w14:textId="77777777" w:rsidTr="0068500C">
        <w:trPr>
          <w:cantSplit/>
          <w:jc w:val="center"/>
        </w:trPr>
        <w:tc>
          <w:tcPr>
            <w:tcW w:w="7920" w:type="dxa"/>
          </w:tcPr>
          <w:p w14:paraId="0B97B273" w14:textId="77777777" w:rsidR="00264054" w:rsidRPr="00AC2B2B" w:rsidRDefault="00264054" w:rsidP="0068500C">
            <w:pPr>
              <w:pStyle w:val="tablesyntax"/>
              <w:spacing w:before="20" w:after="40"/>
              <w:rPr>
                <w:lang w:val="en-CA"/>
              </w:rPr>
            </w:pPr>
            <w:r w:rsidRPr="00AC2B2B">
              <w:rPr>
                <w:lang w:val="en-CA" w:eastAsia="ko-KR"/>
              </w:rPr>
              <w:tab/>
            </w:r>
            <w:r w:rsidRPr="00AC2B2B">
              <w:rPr>
                <w:lang w:val="en-CA" w:eastAsia="ko-KR"/>
              </w:rPr>
              <w:tab/>
            </w:r>
            <w:r w:rsidR="00893EB3" w:rsidRPr="00AC2B2B">
              <w:rPr>
                <w:b/>
                <w:lang w:val="en-CA" w:eastAsia="ko-KR"/>
              </w:rPr>
              <w:t>end_of_slice</w:t>
            </w:r>
            <w:r w:rsidRPr="00AC2B2B">
              <w:rPr>
                <w:b/>
                <w:lang w:val="en-CA" w:eastAsia="ko-KR"/>
              </w:rPr>
              <w:t>_flag</w:t>
            </w:r>
          </w:p>
        </w:tc>
        <w:tc>
          <w:tcPr>
            <w:tcW w:w="1152" w:type="dxa"/>
          </w:tcPr>
          <w:p w14:paraId="55A59FD9" w14:textId="77777777" w:rsidR="00264054" w:rsidRPr="00AC2B2B" w:rsidRDefault="00264054" w:rsidP="0068500C">
            <w:pPr>
              <w:pStyle w:val="tablecell"/>
              <w:spacing w:before="20" w:after="40"/>
              <w:jc w:val="center"/>
              <w:rPr>
                <w:lang w:val="en-CA"/>
              </w:rPr>
            </w:pPr>
            <w:r w:rsidRPr="00AC2B2B">
              <w:rPr>
                <w:lang w:val="en-CA" w:eastAsia="ko-KR"/>
              </w:rPr>
              <w:t>ae(v)</w:t>
            </w:r>
          </w:p>
        </w:tc>
      </w:tr>
      <w:tr w:rsidR="00264054" w:rsidRPr="00AC2B2B" w14:paraId="55199C3C" w14:textId="77777777" w:rsidTr="0068500C">
        <w:trPr>
          <w:cantSplit/>
          <w:jc w:val="center"/>
        </w:trPr>
        <w:tc>
          <w:tcPr>
            <w:tcW w:w="7920" w:type="dxa"/>
          </w:tcPr>
          <w:p w14:paraId="5BB24449" w14:textId="77777777" w:rsidR="00264054" w:rsidRPr="00AC2B2B" w:rsidRDefault="00893EB3" w:rsidP="0068500C">
            <w:pPr>
              <w:pStyle w:val="tablesyntax"/>
              <w:spacing w:before="20" w:after="40"/>
              <w:rPr>
                <w:b/>
                <w:bCs/>
                <w:lang w:val="en-CA"/>
              </w:rPr>
            </w:pPr>
            <w:r w:rsidRPr="00AC2B2B">
              <w:rPr>
                <w:lang w:val="en-CA"/>
              </w:rPr>
              <w:tab/>
            </w:r>
            <w:r w:rsidRPr="00AC2B2B">
              <w:rPr>
                <w:lang w:val="en-CA"/>
              </w:rPr>
              <w:tab/>
              <w:t>CtbAddrInR</w:t>
            </w:r>
            <w:r w:rsidR="00264054" w:rsidRPr="00AC2B2B">
              <w:rPr>
                <w:lang w:val="en-CA"/>
              </w:rPr>
              <w:t>s++</w:t>
            </w:r>
          </w:p>
        </w:tc>
        <w:tc>
          <w:tcPr>
            <w:tcW w:w="1152" w:type="dxa"/>
          </w:tcPr>
          <w:p w14:paraId="60F293B6" w14:textId="77777777" w:rsidR="00264054" w:rsidRPr="00AC2B2B" w:rsidRDefault="00264054" w:rsidP="0068500C">
            <w:pPr>
              <w:pStyle w:val="tablecell"/>
              <w:spacing w:before="20" w:after="40"/>
              <w:jc w:val="center"/>
              <w:rPr>
                <w:lang w:val="en-CA"/>
              </w:rPr>
            </w:pPr>
          </w:p>
        </w:tc>
      </w:tr>
      <w:tr w:rsidR="00264054" w:rsidRPr="00AC2B2B" w14:paraId="51B43FF8" w14:textId="77777777" w:rsidTr="0068500C">
        <w:trPr>
          <w:cantSplit/>
          <w:jc w:val="center"/>
        </w:trPr>
        <w:tc>
          <w:tcPr>
            <w:tcW w:w="7920" w:type="dxa"/>
          </w:tcPr>
          <w:p w14:paraId="528B91F2" w14:textId="77777777" w:rsidR="00264054" w:rsidRPr="00AC2B2B" w:rsidRDefault="00893EB3" w:rsidP="0068500C">
            <w:pPr>
              <w:pStyle w:val="tablesyntax"/>
              <w:spacing w:before="20" w:after="40"/>
              <w:rPr>
                <w:lang w:val="en-CA"/>
              </w:rPr>
            </w:pPr>
            <w:r w:rsidRPr="00AC2B2B">
              <w:rPr>
                <w:lang w:val="en-CA"/>
              </w:rPr>
              <w:tab/>
              <w:t>} while( !end_of_slice</w:t>
            </w:r>
            <w:r w:rsidR="00264054" w:rsidRPr="00AC2B2B">
              <w:rPr>
                <w:lang w:val="en-CA"/>
              </w:rPr>
              <w:t>_flag )</w:t>
            </w:r>
          </w:p>
        </w:tc>
        <w:tc>
          <w:tcPr>
            <w:tcW w:w="1152" w:type="dxa"/>
          </w:tcPr>
          <w:p w14:paraId="4F6ADD2F" w14:textId="77777777" w:rsidR="00264054" w:rsidRPr="00AC2B2B" w:rsidRDefault="00264054" w:rsidP="0068500C">
            <w:pPr>
              <w:pStyle w:val="tablecell"/>
              <w:spacing w:before="20" w:after="40"/>
              <w:jc w:val="center"/>
              <w:rPr>
                <w:lang w:val="en-CA"/>
              </w:rPr>
            </w:pPr>
          </w:p>
        </w:tc>
      </w:tr>
      <w:tr w:rsidR="00264054" w:rsidRPr="00AC2B2B" w14:paraId="1D46720A" w14:textId="77777777" w:rsidTr="0068500C">
        <w:trPr>
          <w:cantSplit/>
          <w:jc w:val="center"/>
        </w:trPr>
        <w:tc>
          <w:tcPr>
            <w:tcW w:w="7920" w:type="dxa"/>
          </w:tcPr>
          <w:p w14:paraId="0B06FC84" w14:textId="77777777" w:rsidR="00264054" w:rsidRPr="00AC2B2B" w:rsidRDefault="00264054" w:rsidP="0068500C">
            <w:pPr>
              <w:pStyle w:val="tablesyntax"/>
              <w:spacing w:before="20" w:after="40"/>
              <w:rPr>
                <w:lang w:val="en-CA"/>
              </w:rPr>
            </w:pPr>
            <w:r w:rsidRPr="00AC2B2B">
              <w:rPr>
                <w:lang w:val="en-CA"/>
              </w:rPr>
              <w:t>}</w:t>
            </w:r>
          </w:p>
        </w:tc>
        <w:tc>
          <w:tcPr>
            <w:tcW w:w="1152" w:type="dxa"/>
          </w:tcPr>
          <w:p w14:paraId="26120B41" w14:textId="77777777" w:rsidR="00264054" w:rsidRPr="00AC2B2B" w:rsidRDefault="00264054" w:rsidP="0068500C">
            <w:pPr>
              <w:pStyle w:val="tablecell"/>
              <w:keepNext w:val="0"/>
              <w:spacing w:before="20" w:after="40"/>
              <w:jc w:val="center"/>
              <w:rPr>
                <w:lang w:val="en-CA"/>
              </w:rPr>
            </w:pPr>
          </w:p>
        </w:tc>
      </w:tr>
    </w:tbl>
    <w:p w14:paraId="3291B0AA" w14:textId="77777777" w:rsidR="00264054" w:rsidRPr="00AC2B2B" w:rsidRDefault="00264054" w:rsidP="00264054">
      <w:pPr>
        <w:rPr>
          <w:lang w:val="en-CA" w:eastAsia="ko-KR"/>
        </w:rPr>
      </w:pPr>
    </w:p>
    <w:p w14:paraId="1A334B18" w14:textId="77777777" w:rsidR="00264054" w:rsidRPr="00AC2B2B" w:rsidRDefault="00264054" w:rsidP="00264054">
      <w:pPr>
        <w:pStyle w:val="40"/>
        <w:rPr>
          <w:lang w:val="en-CA"/>
        </w:rPr>
      </w:pPr>
      <w:bookmarkStart w:id="708" w:name="_Ref330904226"/>
      <w:bookmarkStart w:id="709" w:name="_Toc415475840"/>
      <w:bookmarkStart w:id="710" w:name="_Toc423599115"/>
      <w:bookmarkStart w:id="711" w:name="_Toc423601619"/>
      <w:r w:rsidRPr="00AC2B2B">
        <w:rPr>
          <w:lang w:val="en-CA"/>
        </w:rPr>
        <w:t>Coding tree unit syntax</w:t>
      </w:r>
      <w:bookmarkEnd w:id="708"/>
      <w:bookmarkEnd w:id="709"/>
      <w:bookmarkEnd w:id="710"/>
      <w:bookmarkEnd w:id="711"/>
    </w:p>
    <w:p w14:paraId="3CD48952" w14:textId="77777777" w:rsidR="00264054" w:rsidRPr="00AC2B2B"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AC2B2B" w14:paraId="52D52E82" w14:textId="77777777" w:rsidTr="0068500C">
        <w:trPr>
          <w:cantSplit/>
          <w:jc w:val="center"/>
        </w:trPr>
        <w:tc>
          <w:tcPr>
            <w:tcW w:w="7920" w:type="dxa"/>
          </w:tcPr>
          <w:p w14:paraId="40A4F212" w14:textId="77777777" w:rsidR="00264054" w:rsidRPr="00AC2B2B" w:rsidRDefault="00264054" w:rsidP="00437190">
            <w:pPr>
              <w:pStyle w:val="tablesyntax"/>
              <w:keepLines w:val="0"/>
              <w:spacing w:before="20" w:after="40"/>
              <w:rPr>
                <w:lang w:val="en-CA"/>
              </w:rPr>
            </w:pPr>
            <w:r w:rsidRPr="00AC2B2B">
              <w:rPr>
                <w:lang w:val="en-CA" w:eastAsia="ko-KR"/>
              </w:rPr>
              <w:t>coding_tree_unit(</w:t>
            </w:r>
            <w:r w:rsidRPr="00AC2B2B">
              <w:rPr>
                <w:lang w:val="en-CA"/>
              </w:rPr>
              <w:t> </w:t>
            </w:r>
            <w:r w:rsidRPr="00AC2B2B">
              <w:rPr>
                <w:lang w:val="en-CA" w:eastAsia="ko-KR"/>
              </w:rPr>
              <w:t>)</w:t>
            </w:r>
            <w:r w:rsidRPr="00AC2B2B">
              <w:rPr>
                <w:lang w:val="en-CA"/>
              </w:rPr>
              <w:t xml:space="preserve"> {</w:t>
            </w:r>
          </w:p>
        </w:tc>
        <w:tc>
          <w:tcPr>
            <w:tcW w:w="1152" w:type="dxa"/>
          </w:tcPr>
          <w:p w14:paraId="12E769DE" w14:textId="77777777" w:rsidR="00264054" w:rsidRPr="00AC2B2B" w:rsidRDefault="00264054" w:rsidP="0068500C">
            <w:pPr>
              <w:pStyle w:val="tableheading"/>
              <w:keepNext w:val="0"/>
              <w:keepLines w:val="0"/>
              <w:spacing w:before="20" w:after="40"/>
              <w:rPr>
                <w:lang w:val="en-CA"/>
              </w:rPr>
            </w:pPr>
            <w:r w:rsidRPr="00AC2B2B">
              <w:rPr>
                <w:lang w:val="en-CA"/>
              </w:rPr>
              <w:t>Descriptor</w:t>
            </w:r>
          </w:p>
        </w:tc>
      </w:tr>
      <w:tr w:rsidR="00264054" w:rsidRPr="00AC2B2B" w14:paraId="71A07C44" w14:textId="77777777" w:rsidTr="0068500C">
        <w:trPr>
          <w:cantSplit/>
          <w:jc w:val="center"/>
        </w:trPr>
        <w:tc>
          <w:tcPr>
            <w:tcW w:w="7920" w:type="dxa"/>
          </w:tcPr>
          <w:p w14:paraId="5766084B" w14:textId="77777777" w:rsidR="00264054" w:rsidRPr="00AC2B2B" w:rsidRDefault="00264054" w:rsidP="00437190">
            <w:pPr>
              <w:pStyle w:val="tablesyntax"/>
              <w:keepLines w:val="0"/>
              <w:spacing w:before="20" w:after="40"/>
              <w:rPr>
                <w:lang w:val="en-CA"/>
              </w:rPr>
            </w:pPr>
            <w:r w:rsidRPr="00AC2B2B">
              <w:rPr>
                <w:lang w:val="en-CA"/>
              </w:rPr>
              <w:tab/>
            </w:r>
            <w:r w:rsidRPr="00AC2B2B">
              <w:rPr>
                <w:lang w:val="en-CA" w:eastAsia="ko-KR"/>
              </w:rPr>
              <w:t>xCtb</w:t>
            </w:r>
            <w:r w:rsidRPr="00AC2B2B">
              <w:rPr>
                <w:lang w:val="en-CA"/>
              </w:rPr>
              <w:t xml:space="preserve"> = ( CtbAddrInRs % PicWidthInCtbsY )  &lt;&lt;  CtbLog2SizeY</w:t>
            </w:r>
          </w:p>
        </w:tc>
        <w:tc>
          <w:tcPr>
            <w:tcW w:w="1152" w:type="dxa"/>
          </w:tcPr>
          <w:p w14:paraId="005901A3" w14:textId="77777777" w:rsidR="00264054" w:rsidRPr="00AC2B2B" w:rsidRDefault="00264054" w:rsidP="0068500C">
            <w:pPr>
              <w:pStyle w:val="tablecell"/>
              <w:keepNext w:val="0"/>
              <w:keepLines w:val="0"/>
              <w:spacing w:before="20" w:after="40"/>
              <w:rPr>
                <w:lang w:val="en-CA"/>
              </w:rPr>
            </w:pPr>
          </w:p>
        </w:tc>
      </w:tr>
      <w:tr w:rsidR="00264054" w:rsidRPr="00AC2B2B" w14:paraId="18E5CB3F" w14:textId="77777777" w:rsidTr="0068500C">
        <w:trPr>
          <w:cantSplit/>
          <w:jc w:val="center"/>
        </w:trPr>
        <w:tc>
          <w:tcPr>
            <w:tcW w:w="7920" w:type="dxa"/>
          </w:tcPr>
          <w:p w14:paraId="34CC236F" w14:textId="77777777" w:rsidR="00264054" w:rsidRPr="00AC2B2B" w:rsidRDefault="00264054" w:rsidP="00437190">
            <w:pPr>
              <w:pStyle w:val="tablesyntax"/>
              <w:keepLines w:val="0"/>
              <w:spacing w:before="20" w:after="40"/>
              <w:rPr>
                <w:lang w:val="en-CA"/>
              </w:rPr>
            </w:pPr>
            <w:r w:rsidRPr="00AC2B2B">
              <w:rPr>
                <w:lang w:val="en-CA"/>
              </w:rPr>
              <w:tab/>
            </w:r>
            <w:r w:rsidRPr="00AC2B2B">
              <w:rPr>
                <w:lang w:val="en-CA" w:eastAsia="ko-KR"/>
              </w:rPr>
              <w:t>yCtb</w:t>
            </w:r>
            <w:r w:rsidRPr="00AC2B2B">
              <w:rPr>
                <w:lang w:val="en-CA"/>
              </w:rPr>
              <w:t xml:space="preserve"> = ( CtbAddrInRs / PicWidthInCtbsY )  &lt;&lt;  CtbLog2SizeY</w:t>
            </w:r>
          </w:p>
        </w:tc>
        <w:tc>
          <w:tcPr>
            <w:tcW w:w="1152" w:type="dxa"/>
          </w:tcPr>
          <w:p w14:paraId="16781C63" w14:textId="77777777" w:rsidR="00264054" w:rsidRPr="00AC2B2B" w:rsidRDefault="00264054" w:rsidP="0068500C">
            <w:pPr>
              <w:pStyle w:val="tablecell"/>
              <w:keepNext w:val="0"/>
              <w:keepLines w:val="0"/>
              <w:spacing w:before="20" w:after="40"/>
              <w:rPr>
                <w:lang w:val="en-CA"/>
              </w:rPr>
            </w:pPr>
          </w:p>
        </w:tc>
      </w:tr>
      <w:tr w:rsidR="00672107" w:rsidRPr="00AC2B2B" w14:paraId="6EAD5795" w14:textId="77777777" w:rsidTr="0068500C">
        <w:trPr>
          <w:cantSplit/>
          <w:jc w:val="center"/>
        </w:trPr>
        <w:tc>
          <w:tcPr>
            <w:tcW w:w="7920" w:type="dxa"/>
          </w:tcPr>
          <w:p w14:paraId="2F2429A9" w14:textId="392F88DF" w:rsidR="00672107" w:rsidRPr="00AC2B2B" w:rsidRDefault="00672107" w:rsidP="00672107">
            <w:pPr>
              <w:pStyle w:val="tablesyntax"/>
              <w:keepLines w:val="0"/>
              <w:spacing w:before="20" w:after="40"/>
              <w:rPr>
                <w:lang w:val="en-CA"/>
              </w:rPr>
            </w:pPr>
            <w:r w:rsidRPr="00AC2B2B">
              <w:rPr>
                <w:noProof/>
                <w:kern w:val="2"/>
                <w:lang w:eastAsia="ko-KR"/>
              </w:rPr>
              <w:tab/>
            </w:r>
            <w:r w:rsidRPr="00AC2B2B">
              <w:rPr>
                <w:rFonts w:eastAsia="PMingLiU"/>
                <w:noProof/>
                <w:kern w:val="2"/>
                <w:lang w:eastAsia="zh-TW"/>
              </w:rPr>
              <w:t xml:space="preserve">if( </w:t>
            </w:r>
            <w:r w:rsidRPr="00AC2B2B">
              <w:rPr>
                <w:rFonts w:eastAsia="PMingLiU"/>
                <w:bCs/>
                <w:noProof/>
                <w:kern w:val="2"/>
                <w:lang w:eastAsia="zh-TW"/>
              </w:rPr>
              <w:t xml:space="preserve">slice_sao_luma_flag  | |  slice_sao_chroma_flag </w:t>
            </w:r>
            <w:r w:rsidRPr="00AC2B2B">
              <w:rPr>
                <w:rFonts w:eastAsia="PMingLiU"/>
                <w:noProof/>
                <w:kern w:val="2"/>
                <w:lang w:eastAsia="zh-TW"/>
              </w:rPr>
              <w:t>)</w:t>
            </w:r>
          </w:p>
        </w:tc>
        <w:tc>
          <w:tcPr>
            <w:tcW w:w="1152" w:type="dxa"/>
          </w:tcPr>
          <w:p w14:paraId="195F0E1E" w14:textId="77777777" w:rsidR="00672107" w:rsidRPr="00AC2B2B" w:rsidRDefault="00672107" w:rsidP="00672107">
            <w:pPr>
              <w:pStyle w:val="tablecell"/>
              <w:keepNext w:val="0"/>
              <w:keepLines w:val="0"/>
              <w:spacing w:before="20" w:after="40"/>
              <w:rPr>
                <w:lang w:val="en-CA"/>
              </w:rPr>
            </w:pPr>
          </w:p>
        </w:tc>
      </w:tr>
      <w:tr w:rsidR="00672107" w:rsidRPr="00AC2B2B" w14:paraId="35BEDADF" w14:textId="77777777" w:rsidTr="0068500C">
        <w:trPr>
          <w:cantSplit/>
          <w:jc w:val="center"/>
        </w:trPr>
        <w:tc>
          <w:tcPr>
            <w:tcW w:w="7920" w:type="dxa"/>
          </w:tcPr>
          <w:p w14:paraId="2619D542" w14:textId="0BA3472E" w:rsidR="00672107" w:rsidRPr="00AC2B2B" w:rsidRDefault="00672107" w:rsidP="00672107">
            <w:pPr>
              <w:pStyle w:val="tablesyntax"/>
              <w:keepLines w:val="0"/>
              <w:spacing w:before="20" w:after="40"/>
              <w:rPr>
                <w:lang w:val="en-CA"/>
              </w:rPr>
            </w:pPr>
            <w:r w:rsidRPr="00AC2B2B">
              <w:rPr>
                <w:noProof/>
                <w:kern w:val="2"/>
                <w:lang w:eastAsia="ko-KR"/>
              </w:rPr>
              <w:tab/>
            </w:r>
            <w:r w:rsidRPr="00AC2B2B">
              <w:rPr>
                <w:noProof/>
                <w:kern w:val="2"/>
                <w:lang w:eastAsia="ko-KR"/>
              </w:rPr>
              <w:tab/>
            </w:r>
            <w:r w:rsidRPr="00AC2B2B">
              <w:rPr>
                <w:rFonts w:eastAsia="PMingLiU"/>
                <w:noProof/>
                <w:kern w:val="2"/>
                <w:lang w:eastAsia="zh-TW"/>
              </w:rPr>
              <w:t>sao</w:t>
            </w:r>
            <w:r w:rsidRPr="00AC2B2B">
              <w:rPr>
                <w:bCs/>
                <w:noProof/>
                <w:kern w:val="2"/>
                <w:lang w:eastAsia="ko-KR"/>
              </w:rPr>
              <w:t>( xCtb</w:t>
            </w:r>
            <w:r w:rsidRPr="00AC2B2B">
              <w:rPr>
                <w:noProof/>
                <w:kern w:val="2"/>
              </w:rPr>
              <w:t>  &gt;&gt;  CtbLog2SizeY</w:t>
            </w:r>
            <w:r w:rsidRPr="00AC2B2B">
              <w:rPr>
                <w:bCs/>
                <w:noProof/>
                <w:kern w:val="2"/>
                <w:lang w:eastAsia="ko-KR"/>
              </w:rPr>
              <w:t>, yCtb</w:t>
            </w:r>
            <w:r w:rsidRPr="00AC2B2B">
              <w:rPr>
                <w:noProof/>
                <w:kern w:val="2"/>
              </w:rPr>
              <w:t>  &gt;&gt;  CtbLog2SizeY</w:t>
            </w:r>
            <w:r w:rsidRPr="00AC2B2B">
              <w:rPr>
                <w:bCs/>
                <w:noProof/>
                <w:kern w:val="2"/>
                <w:lang w:eastAsia="ko-KR"/>
              </w:rPr>
              <w:t xml:space="preserve"> )</w:t>
            </w:r>
          </w:p>
        </w:tc>
        <w:tc>
          <w:tcPr>
            <w:tcW w:w="1152" w:type="dxa"/>
          </w:tcPr>
          <w:p w14:paraId="48170245" w14:textId="77777777" w:rsidR="00672107" w:rsidRPr="00AC2B2B" w:rsidRDefault="00672107" w:rsidP="00672107">
            <w:pPr>
              <w:pStyle w:val="tablecell"/>
              <w:keepNext w:val="0"/>
              <w:keepLines w:val="0"/>
              <w:spacing w:before="20" w:after="40"/>
              <w:rPr>
                <w:lang w:val="en-CA"/>
              </w:rPr>
            </w:pPr>
          </w:p>
        </w:tc>
      </w:tr>
      <w:tr w:rsidR="00FD6163" w:rsidRPr="00AC2B2B" w14:paraId="40F4DB76" w14:textId="08E06139" w:rsidTr="0068500C">
        <w:trPr>
          <w:cantSplit/>
          <w:jc w:val="center"/>
        </w:trPr>
        <w:tc>
          <w:tcPr>
            <w:tcW w:w="7920" w:type="dxa"/>
          </w:tcPr>
          <w:p w14:paraId="19ABCFF4" w14:textId="62023D49" w:rsidR="00FD6163" w:rsidRPr="00AC2B2B" w:rsidRDefault="00FD6163" w:rsidP="00FD6163">
            <w:pPr>
              <w:pStyle w:val="tablesyntax"/>
              <w:keepLines w:val="0"/>
              <w:spacing w:before="20" w:after="40"/>
              <w:rPr>
                <w:lang w:val="en-CA"/>
              </w:rPr>
            </w:pPr>
            <w:r w:rsidRPr="00AC2B2B">
              <w:rPr>
                <w:noProof/>
              </w:rPr>
              <w:tab/>
              <w:t>if( slice_alf_enable</w:t>
            </w:r>
            <w:r w:rsidR="00562561" w:rsidRPr="00AC2B2B">
              <w:rPr>
                <w:noProof/>
              </w:rPr>
              <w:t>d</w:t>
            </w:r>
            <w:r w:rsidRPr="00AC2B2B">
              <w:rPr>
                <w:noProof/>
              </w:rPr>
              <w:t>_flag ){</w:t>
            </w:r>
          </w:p>
        </w:tc>
        <w:tc>
          <w:tcPr>
            <w:tcW w:w="1152" w:type="dxa"/>
          </w:tcPr>
          <w:p w14:paraId="6F5592FD" w14:textId="173289E2" w:rsidR="00FD6163" w:rsidRPr="00AC2B2B" w:rsidRDefault="00FD6163" w:rsidP="00FD6163">
            <w:pPr>
              <w:pStyle w:val="tablecell"/>
              <w:keepNext w:val="0"/>
              <w:keepLines w:val="0"/>
              <w:spacing w:before="20" w:after="40"/>
              <w:rPr>
                <w:lang w:val="en-CA"/>
              </w:rPr>
            </w:pPr>
          </w:p>
        </w:tc>
      </w:tr>
      <w:tr w:rsidR="00FD6163" w:rsidRPr="00AC2B2B" w14:paraId="6D2F632D" w14:textId="3B753BEE" w:rsidTr="0068500C">
        <w:trPr>
          <w:cantSplit/>
          <w:jc w:val="center"/>
        </w:trPr>
        <w:tc>
          <w:tcPr>
            <w:tcW w:w="7920" w:type="dxa"/>
          </w:tcPr>
          <w:p w14:paraId="5E5CE87D" w14:textId="1B92990B" w:rsidR="00FD6163" w:rsidRPr="00AC2B2B" w:rsidRDefault="00FD6163" w:rsidP="00FD6163">
            <w:pPr>
              <w:pStyle w:val="tablesyntax"/>
              <w:keepLines w:val="0"/>
              <w:spacing w:before="20" w:after="40"/>
              <w:rPr>
                <w:lang w:val="en-CA"/>
              </w:rPr>
            </w:pPr>
            <w:r w:rsidRPr="00AC2B2B">
              <w:rPr>
                <w:noProof/>
              </w:rPr>
              <w:tab/>
            </w:r>
            <w:r w:rsidRPr="00AC2B2B">
              <w:rPr>
                <w:noProof/>
              </w:rPr>
              <w:tab/>
            </w:r>
            <w:r w:rsidRPr="00AC2B2B">
              <w:rPr>
                <w:b/>
                <w:noProof/>
              </w:rPr>
              <w:t>alf_ctb_flag</w:t>
            </w:r>
            <w:r w:rsidRPr="00AC2B2B">
              <w:rPr>
                <w:noProof/>
              </w:rPr>
              <w:t>[</w:t>
            </w:r>
            <w:r w:rsidRPr="00AC2B2B">
              <w:rPr>
                <w:kern w:val="2"/>
              </w:rPr>
              <w:t> </w:t>
            </w:r>
            <w:r w:rsidRPr="00AC2B2B">
              <w:rPr>
                <w:noProof/>
              </w:rPr>
              <w:t>0</w:t>
            </w:r>
            <w:r w:rsidRPr="00AC2B2B">
              <w:rPr>
                <w:kern w:val="2"/>
              </w:rPr>
              <w:t> </w:t>
            </w:r>
            <w:r w:rsidRPr="00AC2B2B">
              <w:rPr>
                <w:noProof/>
              </w:rPr>
              <w:t>]</w:t>
            </w:r>
            <w:r w:rsidRPr="00AC2B2B">
              <w:rPr>
                <w:kern w:val="2"/>
              </w:rPr>
              <w:t>[ xCtb &gt;&gt; Log2CtbSize ][ yCtb &gt;&gt; Log2CtbSize ]</w:t>
            </w:r>
          </w:p>
        </w:tc>
        <w:tc>
          <w:tcPr>
            <w:tcW w:w="1152" w:type="dxa"/>
          </w:tcPr>
          <w:p w14:paraId="2D4FE5CB" w14:textId="1A57F596" w:rsidR="00FD6163" w:rsidRPr="00AC2B2B" w:rsidRDefault="00FD6163" w:rsidP="00FD6163">
            <w:pPr>
              <w:pStyle w:val="tablecell"/>
              <w:keepNext w:val="0"/>
              <w:keepLines w:val="0"/>
              <w:spacing w:before="20" w:after="40"/>
              <w:rPr>
                <w:lang w:val="en-CA"/>
              </w:rPr>
            </w:pPr>
            <w:r w:rsidRPr="00AC2B2B">
              <w:rPr>
                <w:noProof/>
              </w:rPr>
              <w:t>ae(v)</w:t>
            </w:r>
          </w:p>
        </w:tc>
      </w:tr>
      <w:tr w:rsidR="00FD6163" w:rsidRPr="00AC2B2B" w14:paraId="5146DC84" w14:textId="2D0117BB" w:rsidTr="0068500C">
        <w:trPr>
          <w:cantSplit/>
          <w:jc w:val="center"/>
        </w:trPr>
        <w:tc>
          <w:tcPr>
            <w:tcW w:w="7920" w:type="dxa"/>
          </w:tcPr>
          <w:p w14:paraId="4EEF7A34" w14:textId="1ACCAC09" w:rsidR="00FD6163" w:rsidRPr="00AC2B2B" w:rsidRDefault="00FD6163" w:rsidP="00FD6163">
            <w:pPr>
              <w:pStyle w:val="tablesyntax"/>
              <w:keepLines w:val="0"/>
              <w:spacing w:before="20" w:after="40"/>
              <w:rPr>
                <w:lang w:val="en-CA"/>
              </w:rPr>
            </w:pPr>
            <w:r w:rsidRPr="00AC2B2B">
              <w:rPr>
                <w:noProof/>
              </w:rPr>
              <w:tab/>
            </w:r>
            <w:r w:rsidRPr="00AC2B2B">
              <w:rPr>
                <w:noProof/>
              </w:rPr>
              <w:tab/>
              <w:t>if( alf_chroma_idc</w:t>
            </w:r>
            <w:r w:rsidRPr="00AC2B2B">
              <w:rPr>
                <w:kern w:val="2"/>
              </w:rPr>
              <w:t>  </w:t>
            </w:r>
            <w:r w:rsidRPr="00AC2B2B">
              <w:rPr>
                <w:noProof/>
              </w:rPr>
              <w:t>=</w:t>
            </w:r>
            <w:r w:rsidRPr="00AC2B2B">
              <w:rPr>
                <w:kern w:val="2"/>
              </w:rPr>
              <w:t> </w:t>
            </w:r>
            <w:r w:rsidRPr="00AC2B2B">
              <w:rPr>
                <w:noProof/>
              </w:rPr>
              <w:t>=</w:t>
            </w:r>
            <w:r w:rsidRPr="00AC2B2B">
              <w:rPr>
                <w:kern w:val="2"/>
              </w:rPr>
              <w:t>  </w:t>
            </w:r>
            <w:r w:rsidRPr="00AC2B2B">
              <w:rPr>
                <w:noProof/>
              </w:rPr>
              <w:t>1</w:t>
            </w:r>
            <w:r w:rsidRPr="00AC2B2B">
              <w:rPr>
                <w:kern w:val="2"/>
              </w:rPr>
              <w:t>  </w:t>
            </w:r>
            <w:r w:rsidRPr="00AC2B2B">
              <w:rPr>
                <w:noProof/>
              </w:rPr>
              <w:t>|</w:t>
            </w:r>
            <w:r w:rsidRPr="00AC2B2B">
              <w:rPr>
                <w:kern w:val="2"/>
              </w:rPr>
              <w:t> </w:t>
            </w:r>
            <w:r w:rsidRPr="00AC2B2B">
              <w:rPr>
                <w:noProof/>
              </w:rPr>
              <w:t>|</w:t>
            </w:r>
            <w:r w:rsidRPr="00AC2B2B">
              <w:rPr>
                <w:kern w:val="2"/>
              </w:rPr>
              <w:t>  </w:t>
            </w:r>
            <w:r w:rsidRPr="00AC2B2B">
              <w:rPr>
                <w:noProof/>
              </w:rPr>
              <w:t>alf_chroma_idc</w:t>
            </w:r>
            <w:r w:rsidRPr="00AC2B2B">
              <w:rPr>
                <w:kern w:val="2"/>
              </w:rPr>
              <w:t>  </w:t>
            </w:r>
            <w:r w:rsidRPr="00AC2B2B">
              <w:rPr>
                <w:noProof/>
              </w:rPr>
              <w:t>=</w:t>
            </w:r>
            <w:r w:rsidRPr="00AC2B2B">
              <w:rPr>
                <w:kern w:val="2"/>
              </w:rPr>
              <w:t> </w:t>
            </w:r>
            <w:r w:rsidRPr="00AC2B2B">
              <w:rPr>
                <w:noProof/>
              </w:rPr>
              <w:t>=</w:t>
            </w:r>
            <w:r w:rsidRPr="00AC2B2B">
              <w:rPr>
                <w:kern w:val="2"/>
              </w:rPr>
              <w:t>  </w:t>
            </w:r>
            <w:r w:rsidRPr="00AC2B2B">
              <w:rPr>
                <w:noProof/>
              </w:rPr>
              <w:t>3 )</w:t>
            </w:r>
          </w:p>
        </w:tc>
        <w:tc>
          <w:tcPr>
            <w:tcW w:w="1152" w:type="dxa"/>
          </w:tcPr>
          <w:p w14:paraId="54300544" w14:textId="6D8BF349" w:rsidR="00FD6163" w:rsidRPr="00AC2B2B" w:rsidRDefault="00FD6163" w:rsidP="00FD6163">
            <w:pPr>
              <w:pStyle w:val="tablecell"/>
              <w:keepNext w:val="0"/>
              <w:keepLines w:val="0"/>
              <w:spacing w:before="20" w:after="40"/>
              <w:rPr>
                <w:lang w:val="en-CA"/>
              </w:rPr>
            </w:pPr>
          </w:p>
        </w:tc>
      </w:tr>
      <w:tr w:rsidR="00FD6163" w:rsidRPr="00AC2B2B" w14:paraId="6FD4654A" w14:textId="77777777" w:rsidTr="0068500C">
        <w:trPr>
          <w:cantSplit/>
          <w:jc w:val="center"/>
        </w:trPr>
        <w:tc>
          <w:tcPr>
            <w:tcW w:w="7920" w:type="dxa"/>
          </w:tcPr>
          <w:p w14:paraId="53319090" w14:textId="38F086A6" w:rsidR="00FD6163" w:rsidRPr="00AC2B2B" w:rsidRDefault="00FD6163" w:rsidP="0045663D">
            <w:pPr>
              <w:pStyle w:val="tablesyntax"/>
              <w:keepLines w:val="0"/>
              <w:spacing w:before="20" w:after="40"/>
              <w:rPr>
                <w:lang w:val="en-CA"/>
              </w:rPr>
            </w:pPr>
            <w:r w:rsidRPr="00AC2B2B">
              <w:rPr>
                <w:noProof/>
              </w:rPr>
              <w:tab/>
            </w:r>
            <w:r w:rsidRPr="00AC2B2B">
              <w:rPr>
                <w:noProof/>
              </w:rPr>
              <w:tab/>
            </w:r>
            <w:r w:rsidRPr="00AC2B2B">
              <w:rPr>
                <w:noProof/>
              </w:rPr>
              <w:tab/>
            </w:r>
            <w:r w:rsidRPr="00AC2B2B">
              <w:rPr>
                <w:b/>
                <w:noProof/>
              </w:rPr>
              <w:t>alf_ctb_flag</w:t>
            </w:r>
            <w:r w:rsidRPr="00AC2B2B">
              <w:rPr>
                <w:noProof/>
              </w:rPr>
              <w:t>[</w:t>
            </w:r>
            <w:r w:rsidRPr="00AC2B2B">
              <w:rPr>
                <w:kern w:val="2"/>
              </w:rPr>
              <w:t> </w:t>
            </w:r>
            <w:r w:rsidRPr="00AC2B2B">
              <w:rPr>
                <w:noProof/>
              </w:rPr>
              <w:t>1</w:t>
            </w:r>
            <w:r w:rsidRPr="00AC2B2B">
              <w:rPr>
                <w:kern w:val="2"/>
              </w:rPr>
              <w:t> </w:t>
            </w:r>
            <w:r w:rsidRPr="00AC2B2B">
              <w:rPr>
                <w:noProof/>
              </w:rPr>
              <w:t>]</w:t>
            </w:r>
            <w:r w:rsidRPr="00AC2B2B">
              <w:rPr>
                <w:kern w:val="2"/>
              </w:rPr>
              <w:t>[ xCtb &gt;&gt; Log2CtbSize ][ yCtb &gt;&gt; Log2CtbSize ]</w:t>
            </w:r>
          </w:p>
        </w:tc>
        <w:tc>
          <w:tcPr>
            <w:tcW w:w="1152" w:type="dxa"/>
          </w:tcPr>
          <w:p w14:paraId="2F83D6CE" w14:textId="6F4B0CF6" w:rsidR="00FD6163" w:rsidRPr="00AC2B2B" w:rsidRDefault="00FD6163" w:rsidP="00FD6163">
            <w:pPr>
              <w:pStyle w:val="tablecell"/>
              <w:keepNext w:val="0"/>
              <w:keepLines w:val="0"/>
              <w:spacing w:before="20" w:after="40"/>
              <w:rPr>
                <w:lang w:val="en-CA"/>
              </w:rPr>
            </w:pPr>
            <w:r w:rsidRPr="00AC2B2B">
              <w:rPr>
                <w:noProof/>
              </w:rPr>
              <w:t>ae(v)</w:t>
            </w:r>
          </w:p>
        </w:tc>
      </w:tr>
      <w:tr w:rsidR="00FD6163" w:rsidRPr="00AC2B2B" w14:paraId="2812DA8B" w14:textId="65B04198" w:rsidTr="0068500C">
        <w:trPr>
          <w:cantSplit/>
          <w:jc w:val="center"/>
        </w:trPr>
        <w:tc>
          <w:tcPr>
            <w:tcW w:w="7920" w:type="dxa"/>
          </w:tcPr>
          <w:p w14:paraId="563FB170" w14:textId="7E6A5CAD" w:rsidR="00FD6163" w:rsidRPr="00AC2B2B" w:rsidRDefault="00123136" w:rsidP="00FD6163">
            <w:pPr>
              <w:pStyle w:val="tablesyntax"/>
              <w:keepLines w:val="0"/>
              <w:spacing w:before="20" w:after="40"/>
              <w:rPr>
                <w:lang w:val="en-CA"/>
              </w:rPr>
            </w:pPr>
            <w:r w:rsidRPr="00AC2B2B">
              <w:rPr>
                <w:noProof/>
              </w:rPr>
              <w:tab/>
            </w:r>
            <w:r w:rsidRPr="00AC2B2B">
              <w:rPr>
                <w:noProof/>
              </w:rPr>
              <w:tab/>
              <w:t>if( alf_chroma_idc</w:t>
            </w:r>
            <w:r w:rsidRPr="00AC2B2B">
              <w:rPr>
                <w:kern w:val="2"/>
              </w:rPr>
              <w:t>  </w:t>
            </w:r>
            <w:r w:rsidRPr="00AC2B2B">
              <w:rPr>
                <w:noProof/>
              </w:rPr>
              <w:t>=</w:t>
            </w:r>
            <w:r w:rsidRPr="00AC2B2B">
              <w:rPr>
                <w:kern w:val="2"/>
              </w:rPr>
              <w:t> </w:t>
            </w:r>
            <w:r w:rsidRPr="00AC2B2B">
              <w:rPr>
                <w:noProof/>
              </w:rPr>
              <w:t>=</w:t>
            </w:r>
            <w:r w:rsidRPr="00AC2B2B">
              <w:rPr>
                <w:kern w:val="2"/>
              </w:rPr>
              <w:t>  </w:t>
            </w:r>
            <w:r w:rsidRPr="00AC2B2B">
              <w:rPr>
                <w:noProof/>
              </w:rPr>
              <w:t>2</w:t>
            </w:r>
            <w:r w:rsidRPr="00AC2B2B">
              <w:rPr>
                <w:kern w:val="2"/>
              </w:rPr>
              <w:t>  </w:t>
            </w:r>
            <w:r w:rsidRPr="00AC2B2B">
              <w:rPr>
                <w:noProof/>
              </w:rPr>
              <w:t>|</w:t>
            </w:r>
            <w:r w:rsidRPr="00AC2B2B">
              <w:rPr>
                <w:kern w:val="2"/>
              </w:rPr>
              <w:t> </w:t>
            </w:r>
            <w:r w:rsidRPr="00AC2B2B">
              <w:rPr>
                <w:noProof/>
              </w:rPr>
              <w:t>|</w:t>
            </w:r>
            <w:r w:rsidRPr="00AC2B2B">
              <w:rPr>
                <w:kern w:val="2"/>
              </w:rPr>
              <w:t>  </w:t>
            </w:r>
            <w:r w:rsidRPr="00AC2B2B">
              <w:rPr>
                <w:noProof/>
              </w:rPr>
              <w:t>alf_chroma_idc</w:t>
            </w:r>
            <w:r w:rsidRPr="00AC2B2B">
              <w:rPr>
                <w:kern w:val="2"/>
              </w:rPr>
              <w:t>  </w:t>
            </w:r>
            <w:r w:rsidRPr="00AC2B2B">
              <w:rPr>
                <w:noProof/>
              </w:rPr>
              <w:t>=</w:t>
            </w:r>
            <w:r w:rsidRPr="00AC2B2B">
              <w:rPr>
                <w:kern w:val="2"/>
              </w:rPr>
              <w:t> </w:t>
            </w:r>
            <w:r w:rsidRPr="00AC2B2B">
              <w:rPr>
                <w:noProof/>
              </w:rPr>
              <w:t>=</w:t>
            </w:r>
            <w:r w:rsidRPr="00AC2B2B">
              <w:rPr>
                <w:kern w:val="2"/>
              </w:rPr>
              <w:t>  </w:t>
            </w:r>
            <w:r w:rsidRPr="00AC2B2B">
              <w:rPr>
                <w:noProof/>
              </w:rPr>
              <w:t>3 )</w:t>
            </w:r>
          </w:p>
        </w:tc>
        <w:tc>
          <w:tcPr>
            <w:tcW w:w="1152" w:type="dxa"/>
          </w:tcPr>
          <w:p w14:paraId="6486F286" w14:textId="2A8905CD" w:rsidR="00FD6163" w:rsidRPr="00AC2B2B" w:rsidRDefault="00FD6163" w:rsidP="00FD6163">
            <w:pPr>
              <w:pStyle w:val="tablecell"/>
              <w:keepNext w:val="0"/>
              <w:keepLines w:val="0"/>
              <w:spacing w:before="20" w:after="40"/>
              <w:rPr>
                <w:lang w:val="en-CA"/>
              </w:rPr>
            </w:pPr>
          </w:p>
        </w:tc>
      </w:tr>
      <w:tr w:rsidR="00FD6163" w:rsidRPr="00AC2B2B" w14:paraId="558579D7" w14:textId="6EC72A04" w:rsidTr="0068500C">
        <w:trPr>
          <w:cantSplit/>
          <w:jc w:val="center"/>
        </w:trPr>
        <w:tc>
          <w:tcPr>
            <w:tcW w:w="7920" w:type="dxa"/>
          </w:tcPr>
          <w:p w14:paraId="71C6482E" w14:textId="517258E6" w:rsidR="00FD6163" w:rsidRPr="00AC2B2B" w:rsidRDefault="00FD6163" w:rsidP="00FD6163">
            <w:pPr>
              <w:pStyle w:val="tablesyntax"/>
              <w:keepLines w:val="0"/>
              <w:spacing w:before="20" w:after="40"/>
              <w:rPr>
                <w:lang w:val="en-CA"/>
              </w:rPr>
            </w:pPr>
            <w:r w:rsidRPr="00AC2B2B">
              <w:rPr>
                <w:noProof/>
              </w:rPr>
              <w:tab/>
            </w:r>
            <w:r w:rsidRPr="00AC2B2B">
              <w:rPr>
                <w:noProof/>
              </w:rPr>
              <w:tab/>
            </w:r>
            <w:r w:rsidRPr="00AC2B2B">
              <w:rPr>
                <w:noProof/>
              </w:rPr>
              <w:tab/>
            </w:r>
            <w:r w:rsidRPr="00AC2B2B">
              <w:rPr>
                <w:b/>
                <w:noProof/>
              </w:rPr>
              <w:t>alf_ctb_flag</w:t>
            </w:r>
            <w:r w:rsidRPr="00AC2B2B">
              <w:rPr>
                <w:noProof/>
              </w:rPr>
              <w:t>[</w:t>
            </w:r>
            <w:r w:rsidRPr="00AC2B2B">
              <w:rPr>
                <w:kern w:val="2"/>
              </w:rPr>
              <w:t> </w:t>
            </w:r>
            <w:r w:rsidRPr="00AC2B2B">
              <w:rPr>
                <w:noProof/>
              </w:rPr>
              <w:t>2</w:t>
            </w:r>
            <w:r w:rsidRPr="00AC2B2B">
              <w:rPr>
                <w:kern w:val="2"/>
              </w:rPr>
              <w:t> </w:t>
            </w:r>
            <w:r w:rsidRPr="00AC2B2B">
              <w:rPr>
                <w:noProof/>
              </w:rPr>
              <w:t>][</w:t>
            </w:r>
            <w:r w:rsidRPr="00AC2B2B">
              <w:rPr>
                <w:kern w:val="2"/>
              </w:rPr>
              <w:t> xCtb &gt;&gt; Log2CtbSize ][ yCtb &gt;&gt; Log2CtbSize ]</w:t>
            </w:r>
          </w:p>
        </w:tc>
        <w:tc>
          <w:tcPr>
            <w:tcW w:w="1152" w:type="dxa"/>
          </w:tcPr>
          <w:p w14:paraId="5ECC0FC2" w14:textId="3D93EBBB" w:rsidR="00FD6163" w:rsidRPr="00AC2B2B" w:rsidRDefault="00FD6163" w:rsidP="00FD6163">
            <w:pPr>
              <w:pStyle w:val="tablecell"/>
              <w:keepNext w:val="0"/>
              <w:keepLines w:val="0"/>
              <w:spacing w:before="20" w:after="40"/>
              <w:rPr>
                <w:lang w:val="en-CA"/>
              </w:rPr>
            </w:pPr>
            <w:r w:rsidRPr="00AC2B2B">
              <w:rPr>
                <w:noProof/>
              </w:rPr>
              <w:t>ae(v)</w:t>
            </w:r>
          </w:p>
        </w:tc>
      </w:tr>
      <w:tr w:rsidR="00FD6163" w:rsidRPr="00AC2B2B" w14:paraId="5362C7F4" w14:textId="6A4F9324" w:rsidTr="0068500C">
        <w:trPr>
          <w:cantSplit/>
          <w:jc w:val="center"/>
        </w:trPr>
        <w:tc>
          <w:tcPr>
            <w:tcW w:w="7920" w:type="dxa"/>
          </w:tcPr>
          <w:p w14:paraId="7A1BD411" w14:textId="21B6691B" w:rsidR="00FD6163" w:rsidRPr="00AC2B2B" w:rsidRDefault="00FD6163" w:rsidP="00FD6163">
            <w:pPr>
              <w:pStyle w:val="tablesyntax"/>
              <w:keepLines w:val="0"/>
              <w:spacing w:before="20" w:after="40"/>
              <w:rPr>
                <w:lang w:val="en-CA"/>
              </w:rPr>
            </w:pPr>
            <w:r w:rsidRPr="00AC2B2B">
              <w:rPr>
                <w:noProof/>
              </w:rPr>
              <w:tab/>
              <w:t>}</w:t>
            </w:r>
          </w:p>
        </w:tc>
        <w:tc>
          <w:tcPr>
            <w:tcW w:w="1152" w:type="dxa"/>
          </w:tcPr>
          <w:p w14:paraId="18A37F99" w14:textId="6DEAF896" w:rsidR="00FD6163" w:rsidRPr="00AC2B2B" w:rsidRDefault="00FD6163" w:rsidP="00FD6163">
            <w:pPr>
              <w:pStyle w:val="tablecell"/>
              <w:keepNext w:val="0"/>
              <w:keepLines w:val="0"/>
              <w:spacing w:before="20" w:after="40"/>
              <w:rPr>
                <w:lang w:val="en-CA"/>
              </w:rPr>
            </w:pPr>
          </w:p>
        </w:tc>
      </w:tr>
      <w:tr w:rsidR="00FD6163" w:rsidRPr="00AC2B2B" w14:paraId="604C39D0" w14:textId="77777777" w:rsidTr="0068500C">
        <w:trPr>
          <w:cantSplit/>
          <w:jc w:val="center"/>
        </w:trPr>
        <w:tc>
          <w:tcPr>
            <w:tcW w:w="7920" w:type="dxa"/>
          </w:tcPr>
          <w:p w14:paraId="42B2FC17" w14:textId="58DF52A2" w:rsidR="00FD6163" w:rsidRPr="00AC2B2B" w:rsidRDefault="00FD6163" w:rsidP="00FD6163">
            <w:pPr>
              <w:pStyle w:val="tablesyntax"/>
              <w:keepLines w:val="0"/>
              <w:spacing w:before="20" w:after="40"/>
              <w:rPr>
                <w:lang w:val="en-CA"/>
              </w:rPr>
            </w:pPr>
            <w:r w:rsidRPr="00AC2B2B">
              <w:rPr>
                <w:lang w:val="en-CA"/>
              </w:rPr>
              <w:tab/>
              <w:t>if( slice_type = = I &amp;&amp; qtbtt_dual_tree_intra_flag )</w:t>
            </w:r>
          </w:p>
        </w:tc>
        <w:tc>
          <w:tcPr>
            <w:tcW w:w="1152" w:type="dxa"/>
          </w:tcPr>
          <w:p w14:paraId="677DCDC7" w14:textId="77777777" w:rsidR="00FD6163" w:rsidRPr="00AC2B2B" w:rsidRDefault="00FD6163" w:rsidP="00FD6163">
            <w:pPr>
              <w:pStyle w:val="tablecell"/>
              <w:keepNext w:val="0"/>
              <w:keepLines w:val="0"/>
              <w:spacing w:before="20" w:after="40"/>
              <w:rPr>
                <w:lang w:val="en-CA"/>
              </w:rPr>
            </w:pPr>
          </w:p>
        </w:tc>
      </w:tr>
      <w:tr w:rsidR="00FD6163" w:rsidRPr="00AC2B2B" w14:paraId="75F8FD3A" w14:textId="77777777" w:rsidTr="0068500C">
        <w:trPr>
          <w:cantSplit/>
          <w:jc w:val="center"/>
        </w:trPr>
        <w:tc>
          <w:tcPr>
            <w:tcW w:w="7920" w:type="dxa"/>
          </w:tcPr>
          <w:p w14:paraId="6752B754" w14:textId="77777777" w:rsidR="00FD6163" w:rsidRPr="00AC2B2B" w:rsidRDefault="00FD6163" w:rsidP="00FD6163">
            <w:pPr>
              <w:pStyle w:val="tablesyntax"/>
              <w:keepLines w:val="0"/>
              <w:spacing w:before="20" w:after="40"/>
              <w:rPr>
                <w:lang w:val="en-CA"/>
              </w:rPr>
            </w:pPr>
            <w:r w:rsidRPr="00AC2B2B">
              <w:rPr>
                <w:lang w:val="en-CA"/>
              </w:rPr>
              <w:tab/>
            </w:r>
            <w:r w:rsidRPr="00AC2B2B">
              <w:rPr>
                <w:lang w:val="en-CA"/>
              </w:rPr>
              <w:tab/>
            </w:r>
            <w:r w:rsidRPr="00AC2B2B">
              <w:rPr>
                <w:lang w:val="en-CA" w:eastAsia="ko-KR"/>
              </w:rPr>
              <w:t>dual_tree_implicit_qt_split</w:t>
            </w:r>
            <w:r w:rsidRPr="00AC2B2B">
              <w:rPr>
                <w:lang w:val="en-CA"/>
              </w:rPr>
              <w:t xml:space="preserve"> ( xCtb, yCtb, CtbLog2SizeY, 0 )</w:t>
            </w:r>
          </w:p>
        </w:tc>
        <w:tc>
          <w:tcPr>
            <w:tcW w:w="1152" w:type="dxa"/>
          </w:tcPr>
          <w:p w14:paraId="6B4FF864" w14:textId="77777777" w:rsidR="00FD6163" w:rsidRPr="00AC2B2B" w:rsidRDefault="00FD6163" w:rsidP="00FD6163">
            <w:pPr>
              <w:pStyle w:val="tablecell"/>
              <w:keepNext w:val="0"/>
              <w:keepLines w:val="0"/>
              <w:spacing w:before="20" w:after="40"/>
              <w:rPr>
                <w:lang w:val="en-CA"/>
              </w:rPr>
            </w:pPr>
          </w:p>
        </w:tc>
      </w:tr>
      <w:tr w:rsidR="00FD6163" w:rsidRPr="00AC2B2B" w14:paraId="067A5325" w14:textId="77777777" w:rsidTr="0068500C">
        <w:trPr>
          <w:cantSplit/>
          <w:jc w:val="center"/>
        </w:trPr>
        <w:tc>
          <w:tcPr>
            <w:tcW w:w="7920" w:type="dxa"/>
          </w:tcPr>
          <w:p w14:paraId="6C177F4C" w14:textId="77777777" w:rsidR="00FD6163" w:rsidRPr="00AC2B2B" w:rsidRDefault="00FD6163" w:rsidP="00FD6163">
            <w:pPr>
              <w:pStyle w:val="tablesyntax"/>
              <w:keepLines w:val="0"/>
              <w:spacing w:before="20" w:after="40"/>
              <w:rPr>
                <w:lang w:val="en-CA"/>
              </w:rPr>
            </w:pPr>
            <w:r w:rsidRPr="00AC2B2B">
              <w:rPr>
                <w:lang w:val="en-CA"/>
              </w:rPr>
              <w:tab/>
              <w:t>else</w:t>
            </w:r>
          </w:p>
        </w:tc>
        <w:tc>
          <w:tcPr>
            <w:tcW w:w="1152" w:type="dxa"/>
          </w:tcPr>
          <w:p w14:paraId="5C7B6FBB" w14:textId="77777777" w:rsidR="00FD6163" w:rsidRPr="00AC2B2B" w:rsidRDefault="00FD6163" w:rsidP="00FD6163">
            <w:pPr>
              <w:pStyle w:val="tablecell"/>
              <w:keepNext w:val="0"/>
              <w:keepLines w:val="0"/>
              <w:spacing w:before="20" w:after="40"/>
              <w:rPr>
                <w:lang w:val="en-CA"/>
              </w:rPr>
            </w:pPr>
          </w:p>
        </w:tc>
      </w:tr>
      <w:tr w:rsidR="00FD6163" w:rsidRPr="00AC2B2B" w14:paraId="20344111" w14:textId="77777777" w:rsidTr="0068500C">
        <w:trPr>
          <w:cantSplit/>
          <w:jc w:val="center"/>
        </w:trPr>
        <w:tc>
          <w:tcPr>
            <w:tcW w:w="7920" w:type="dxa"/>
          </w:tcPr>
          <w:p w14:paraId="1DD46FBC" w14:textId="77777777" w:rsidR="00FD6163" w:rsidRPr="00AC2B2B" w:rsidRDefault="00FD6163" w:rsidP="00FD6163">
            <w:pPr>
              <w:pStyle w:val="tablesyntax"/>
              <w:keepLines w:val="0"/>
              <w:spacing w:before="20" w:after="40"/>
              <w:rPr>
                <w:lang w:val="en-CA"/>
              </w:rPr>
            </w:pPr>
            <w:r w:rsidRPr="00AC2B2B">
              <w:rPr>
                <w:lang w:val="en-CA"/>
              </w:rPr>
              <w:tab/>
            </w:r>
            <w:r w:rsidRPr="00AC2B2B">
              <w:rPr>
                <w:lang w:val="en-CA"/>
              </w:rPr>
              <w:tab/>
              <w:t>coding_quadtree( xCtb, yCtb, CtbLog2SizeY, 0, SINGLE_TREE )</w:t>
            </w:r>
          </w:p>
        </w:tc>
        <w:tc>
          <w:tcPr>
            <w:tcW w:w="1152" w:type="dxa"/>
          </w:tcPr>
          <w:p w14:paraId="79CF4919" w14:textId="77777777" w:rsidR="00FD6163" w:rsidRPr="00AC2B2B" w:rsidRDefault="00FD6163" w:rsidP="00FD6163">
            <w:pPr>
              <w:pStyle w:val="tablecell"/>
              <w:keepNext w:val="0"/>
              <w:keepLines w:val="0"/>
              <w:spacing w:before="20" w:after="40"/>
              <w:rPr>
                <w:lang w:val="en-CA"/>
              </w:rPr>
            </w:pPr>
          </w:p>
        </w:tc>
      </w:tr>
      <w:tr w:rsidR="00FD6163" w:rsidRPr="00AC2B2B" w14:paraId="72E5204E" w14:textId="77777777" w:rsidTr="0068500C">
        <w:trPr>
          <w:cantSplit/>
          <w:jc w:val="center"/>
        </w:trPr>
        <w:tc>
          <w:tcPr>
            <w:tcW w:w="7920" w:type="dxa"/>
          </w:tcPr>
          <w:p w14:paraId="0FB0DBC1" w14:textId="77777777" w:rsidR="00FD6163" w:rsidRPr="00AC2B2B" w:rsidRDefault="00FD6163" w:rsidP="00FD6163">
            <w:pPr>
              <w:pStyle w:val="tablesyntax"/>
              <w:keepNext w:val="0"/>
              <w:keepLines w:val="0"/>
              <w:spacing w:before="20" w:after="40"/>
              <w:rPr>
                <w:lang w:val="en-CA"/>
              </w:rPr>
            </w:pPr>
            <w:r w:rsidRPr="00AC2B2B">
              <w:rPr>
                <w:lang w:val="en-CA"/>
              </w:rPr>
              <w:t>}</w:t>
            </w:r>
          </w:p>
        </w:tc>
        <w:tc>
          <w:tcPr>
            <w:tcW w:w="1152" w:type="dxa"/>
          </w:tcPr>
          <w:p w14:paraId="0EEB45E5" w14:textId="77777777" w:rsidR="00FD6163" w:rsidRPr="00AC2B2B" w:rsidRDefault="00FD6163" w:rsidP="00FD6163">
            <w:pPr>
              <w:pStyle w:val="tablecell"/>
              <w:keepNext w:val="0"/>
              <w:keepLines w:val="0"/>
              <w:spacing w:before="20" w:after="40"/>
              <w:rPr>
                <w:lang w:val="en-CA"/>
              </w:rPr>
            </w:pPr>
          </w:p>
        </w:tc>
      </w:tr>
    </w:tbl>
    <w:p w14:paraId="5B15406D" w14:textId="77777777" w:rsidR="00C9501E" w:rsidRPr="00AC2B2B"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AC2B2B" w14:paraId="592A42B3" w14:textId="77777777" w:rsidTr="002D5EFE">
        <w:trPr>
          <w:cantSplit/>
          <w:jc w:val="center"/>
        </w:trPr>
        <w:tc>
          <w:tcPr>
            <w:tcW w:w="7920" w:type="dxa"/>
          </w:tcPr>
          <w:p w14:paraId="59558B9C" w14:textId="77777777" w:rsidR="00C9501E" w:rsidRPr="00AC2B2B" w:rsidRDefault="00C9501E" w:rsidP="002D5EFE">
            <w:pPr>
              <w:pStyle w:val="tablesyntax"/>
              <w:keepLines w:val="0"/>
              <w:spacing w:before="20" w:after="40"/>
              <w:rPr>
                <w:lang w:val="en-CA"/>
              </w:rPr>
            </w:pPr>
            <w:r w:rsidRPr="00AC2B2B">
              <w:rPr>
                <w:lang w:val="en-CA" w:eastAsia="ko-KR"/>
              </w:rPr>
              <w:t>dual_tree_implicit_qt_split(</w:t>
            </w:r>
            <w:r w:rsidRPr="00AC2B2B">
              <w:rPr>
                <w:lang w:val="en-CA"/>
              </w:rPr>
              <w:t> x0, y0, log2CbSize, cqtDepth </w:t>
            </w:r>
            <w:r w:rsidRPr="00AC2B2B">
              <w:rPr>
                <w:lang w:val="en-CA" w:eastAsia="ko-KR"/>
              </w:rPr>
              <w:t>)</w:t>
            </w:r>
            <w:r w:rsidRPr="00AC2B2B">
              <w:rPr>
                <w:lang w:val="en-CA"/>
              </w:rPr>
              <w:t xml:space="preserve"> {</w:t>
            </w:r>
          </w:p>
        </w:tc>
        <w:tc>
          <w:tcPr>
            <w:tcW w:w="1152" w:type="dxa"/>
          </w:tcPr>
          <w:p w14:paraId="41D9BCBC" w14:textId="77777777" w:rsidR="00C9501E" w:rsidRPr="00AC2B2B" w:rsidRDefault="00C9501E" w:rsidP="002D5EFE">
            <w:pPr>
              <w:pStyle w:val="tableheading"/>
              <w:keepNext w:val="0"/>
              <w:keepLines w:val="0"/>
              <w:spacing w:before="20" w:after="40"/>
              <w:rPr>
                <w:lang w:val="en-CA"/>
              </w:rPr>
            </w:pPr>
            <w:r w:rsidRPr="00AC2B2B">
              <w:rPr>
                <w:lang w:val="en-CA"/>
              </w:rPr>
              <w:t>Descriptor</w:t>
            </w:r>
          </w:p>
        </w:tc>
      </w:tr>
      <w:tr w:rsidR="00C9501E" w:rsidRPr="00AC2B2B" w14:paraId="539CA483" w14:textId="77777777" w:rsidTr="002D5EFE">
        <w:trPr>
          <w:cantSplit/>
          <w:jc w:val="center"/>
        </w:trPr>
        <w:tc>
          <w:tcPr>
            <w:tcW w:w="7920" w:type="dxa"/>
          </w:tcPr>
          <w:p w14:paraId="454DB507" w14:textId="77777777" w:rsidR="00C9501E" w:rsidRPr="00AC2B2B" w:rsidRDefault="00C9501E" w:rsidP="002D5EFE">
            <w:pPr>
              <w:pStyle w:val="tablesyntax"/>
              <w:keepLines w:val="0"/>
              <w:spacing w:before="20" w:after="40"/>
              <w:rPr>
                <w:lang w:val="en-CA"/>
              </w:rPr>
            </w:pPr>
            <w:r w:rsidRPr="00AC2B2B">
              <w:rPr>
                <w:lang w:val="en-CA"/>
              </w:rPr>
              <w:tab/>
              <w:t>if( log2CbSize  &gt;  6 ) {</w:t>
            </w:r>
          </w:p>
        </w:tc>
        <w:tc>
          <w:tcPr>
            <w:tcW w:w="1152" w:type="dxa"/>
          </w:tcPr>
          <w:p w14:paraId="5126ABE1" w14:textId="77777777" w:rsidR="00C9501E" w:rsidRPr="00AC2B2B" w:rsidRDefault="00C9501E" w:rsidP="002D5EFE">
            <w:pPr>
              <w:pStyle w:val="tablecell"/>
              <w:keepNext w:val="0"/>
              <w:keepLines w:val="0"/>
              <w:spacing w:before="20" w:after="40"/>
              <w:rPr>
                <w:lang w:val="en-CA"/>
              </w:rPr>
            </w:pPr>
          </w:p>
        </w:tc>
      </w:tr>
      <w:tr w:rsidR="00C9501E" w:rsidRPr="00AC2B2B" w14:paraId="492DDDD8" w14:textId="77777777" w:rsidTr="002D5EFE">
        <w:trPr>
          <w:cantSplit/>
          <w:jc w:val="center"/>
        </w:trPr>
        <w:tc>
          <w:tcPr>
            <w:tcW w:w="7920" w:type="dxa"/>
          </w:tcPr>
          <w:p w14:paraId="3B602442" w14:textId="77777777" w:rsidR="00C9501E" w:rsidRPr="00AC2B2B" w:rsidRDefault="00C9501E" w:rsidP="002D5EFE">
            <w:pPr>
              <w:pStyle w:val="tablesyntax"/>
              <w:keepLines w:val="0"/>
              <w:spacing w:before="20" w:after="40"/>
              <w:rPr>
                <w:lang w:val="en-CA"/>
              </w:rPr>
            </w:pPr>
            <w:r w:rsidRPr="00AC2B2B">
              <w:rPr>
                <w:lang w:val="en-CA"/>
              </w:rPr>
              <w:tab/>
            </w:r>
            <w:r w:rsidRPr="00AC2B2B">
              <w:rPr>
                <w:lang w:val="en-CA"/>
              </w:rPr>
              <w:tab/>
              <w:t xml:space="preserve">x1 = x0 + </w:t>
            </w:r>
            <w:r w:rsidRPr="00AC2B2B">
              <w:rPr>
                <w:lang w:val="en-CA" w:eastAsia="ko-KR"/>
              </w:rPr>
              <w:t>( 1  &lt;&lt;  ( log2CbSize − 1 ) )</w:t>
            </w:r>
          </w:p>
        </w:tc>
        <w:tc>
          <w:tcPr>
            <w:tcW w:w="1152" w:type="dxa"/>
          </w:tcPr>
          <w:p w14:paraId="725BDCAD" w14:textId="77777777" w:rsidR="00C9501E" w:rsidRPr="00AC2B2B" w:rsidRDefault="00C9501E" w:rsidP="002D5EFE">
            <w:pPr>
              <w:pStyle w:val="tablecell"/>
              <w:keepNext w:val="0"/>
              <w:keepLines w:val="0"/>
              <w:spacing w:before="20" w:after="40"/>
              <w:rPr>
                <w:lang w:val="en-CA"/>
              </w:rPr>
            </w:pPr>
          </w:p>
        </w:tc>
      </w:tr>
      <w:tr w:rsidR="00C9501E" w:rsidRPr="00AC2B2B" w14:paraId="58B617DF" w14:textId="77777777" w:rsidTr="002D5EFE">
        <w:trPr>
          <w:cantSplit/>
          <w:jc w:val="center"/>
        </w:trPr>
        <w:tc>
          <w:tcPr>
            <w:tcW w:w="7920" w:type="dxa"/>
          </w:tcPr>
          <w:p w14:paraId="7FA49130" w14:textId="77777777" w:rsidR="00C9501E" w:rsidRPr="00AC2B2B" w:rsidRDefault="00C9501E" w:rsidP="002D5EFE">
            <w:pPr>
              <w:pStyle w:val="tablesyntax"/>
              <w:keepLines w:val="0"/>
              <w:spacing w:before="20" w:after="40"/>
              <w:rPr>
                <w:lang w:val="en-CA"/>
              </w:rPr>
            </w:pPr>
            <w:r w:rsidRPr="00AC2B2B">
              <w:rPr>
                <w:lang w:val="en-CA"/>
              </w:rPr>
              <w:tab/>
            </w:r>
            <w:r w:rsidRPr="00AC2B2B">
              <w:rPr>
                <w:lang w:val="en-CA"/>
              </w:rPr>
              <w:tab/>
              <w:t xml:space="preserve">y1 = y0 + </w:t>
            </w:r>
            <w:r w:rsidRPr="00AC2B2B">
              <w:rPr>
                <w:lang w:val="en-CA" w:eastAsia="ko-KR"/>
              </w:rPr>
              <w:t>( 1  &lt;&lt;  ( log2CbSize − 1 ) )</w:t>
            </w:r>
          </w:p>
        </w:tc>
        <w:tc>
          <w:tcPr>
            <w:tcW w:w="1152" w:type="dxa"/>
          </w:tcPr>
          <w:p w14:paraId="6762E9F4" w14:textId="77777777" w:rsidR="00C9501E" w:rsidRPr="00AC2B2B" w:rsidRDefault="00C9501E" w:rsidP="002D5EFE">
            <w:pPr>
              <w:pStyle w:val="tablecell"/>
              <w:keepNext w:val="0"/>
              <w:keepLines w:val="0"/>
              <w:spacing w:before="20" w:after="40"/>
              <w:rPr>
                <w:lang w:val="en-CA"/>
              </w:rPr>
            </w:pPr>
          </w:p>
        </w:tc>
      </w:tr>
      <w:tr w:rsidR="00C9501E" w:rsidRPr="00AC2B2B" w14:paraId="4597B7B6" w14:textId="77777777" w:rsidTr="002D5EFE">
        <w:trPr>
          <w:cantSplit/>
          <w:jc w:val="center"/>
        </w:trPr>
        <w:tc>
          <w:tcPr>
            <w:tcW w:w="7920" w:type="dxa"/>
          </w:tcPr>
          <w:p w14:paraId="5CBEA4DF" w14:textId="77777777" w:rsidR="00C9501E" w:rsidRPr="00AC2B2B" w:rsidRDefault="00C9501E" w:rsidP="002D5EFE">
            <w:pPr>
              <w:pStyle w:val="tablesyntax"/>
              <w:keepLines w:val="0"/>
              <w:spacing w:before="20" w:after="40"/>
              <w:rPr>
                <w:lang w:val="en-CA"/>
              </w:rPr>
            </w:pPr>
            <w:r w:rsidRPr="00AC2B2B">
              <w:rPr>
                <w:lang w:val="en-CA"/>
              </w:rPr>
              <w:tab/>
            </w:r>
            <w:r w:rsidRPr="00AC2B2B">
              <w:rPr>
                <w:lang w:val="en-CA"/>
              </w:rPr>
              <w:tab/>
            </w:r>
            <w:r w:rsidRPr="00AC2B2B">
              <w:rPr>
                <w:lang w:val="en-CA" w:eastAsia="ko-KR"/>
              </w:rPr>
              <w:t>dual_tree_implicit_qt_split</w:t>
            </w:r>
            <w:r w:rsidRPr="00AC2B2B">
              <w:rPr>
                <w:lang w:val="en-CA"/>
              </w:rPr>
              <w:t>( x0, y0, log2CbSize</w:t>
            </w:r>
            <w:r w:rsidRPr="00AC2B2B">
              <w:rPr>
                <w:lang w:val="en-CA" w:eastAsia="ko-KR"/>
              </w:rPr>
              <w:t> − 1</w:t>
            </w:r>
            <w:r w:rsidRPr="00AC2B2B">
              <w:rPr>
                <w:lang w:val="en-CA"/>
              </w:rPr>
              <w:t>, cqtDepth</w:t>
            </w:r>
            <w:r w:rsidRPr="00AC2B2B">
              <w:rPr>
                <w:lang w:val="en-CA" w:eastAsia="ko-KR"/>
              </w:rPr>
              <w:t> + 1</w:t>
            </w:r>
            <w:r w:rsidRPr="00AC2B2B">
              <w:rPr>
                <w:lang w:val="en-CA"/>
              </w:rPr>
              <w:t xml:space="preserve"> )</w:t>
            </w:r>
          </w:p>
        </w:tc>
        <w:tc>
          <w:tcPr>
            <w:tcW w:w="1152" w:type="dxa"/>
          </w:tcPr>
          <w:p w14:paraId="18C7D734" w14:textId="77777777" w:rsidR="00C9501E" w:rsidRPr="00AC2B2B" w:rsidRDefault="00C9501E" w:rsidP="002D5EFE">
            <w:pPr>
              <w:pStyle w:val="tablecell"/>
              <w:keepNext w:val="0"/>
              <w:keepLines w:val="0"/>
              <w:spacing w:before="20" w:after="40"/>
              <w:rPr>
                <w:lang w:val="en-CA"/>
              </w:rPr>
            </w:pPr>
          </w:p>
        </w:tc>
      </w:tr>
      <w:tr w:rsidR="00C9501E" w:rsidRPr="00AC2B2B" w14:paraId="2A298C8F" w14:textId="77777777" w:rsidTr="002D5EFE">
        <w:trPr>
          <w:cantSplit/>
          <w:jc w:val="center"/>
        </w:trPr>
        <w:tc>
          <w:tcPr>
            <w:tcW w:w="7920" w:type="dxa"/>
          </w:tcPr>
          <w:p w14:paraId="686FA871" w14:textId="77777777" w:rsidR="00C9501E" w:rsidRPr="00AC2B2B" w:rsidRDefault="00C9501E" w:rsidP="002D5EFE">
            <w:pPr>
              <w:pStyle w:val="tablesyntax"/>
              <w:keepLines w:val="0"/>
              <w:spacing w:before="20" w:after="40"/>
              <w:rPr>
                <w:lang w:val="en-CA"/>
              </w:rPr>
            </w:pPr>
            <w:r w:rsidRPr="00AC2B2B">
              <w:rPr>
                <w:lang w:val="en-CA"/>
              </w:rPr>
              <w:tab/>
            </w:r>
            <w:r w:rsidRPr="00AC2B2B">
              <w:rPr>
                <w:lang w:val="en-CA"/>
              </w:rPr>
              <w:tab/>
              <w:t>if( x1  &lt;  pic_width_in_luma_samples )</w:t>
            </w:r>
          </w:p>
        </w:tc>
        <w:tc>
          <w:tcPr>
            <w:tcW w:w="1152" w:type="dxa"/>
          </w:tcPr>
          <w:p w14:paraId="1E9DE366" w14:textId="77777777" w:rsidR="00C9501E" w:rsidRPr="00AC2B2B" w:rsidRDefault="00C9501E" w:rsidP="002D5EFE">
            <w:pPr>
              <w:pStyle w:val="tablecell"/>
              <w:keepNext w:val="0"/>
              <w:keepLines w:val="0"/>
              <w:spacing w:before="20" w:after="40"/>
              <w:rPr>
                <w:lang w:val="en-CA"/>
              </w:rPr>
            </w:pPr>
          </w:p>
        </w:tc>
      </w:tr>
      <w:tr w:rsidR="00C9501E" w:rsidRPr="00AC2B2B" w14:paraId="71E760FA" w14:textId="77777777" w:rsidTr="002D5EFE">
        <w:trPr>
          <w:cantSplit/>
          <w:jc w:val="center"/>
        </w:trPr>
        <w:tc>
          <w:tcPr>
            <w:tcW w:w="7920" w:type="dxa"/>
          </w:tcPr>
          <w:p w14:paraId="17020EE3" w14:textId="77777777" w:rsidR="00C9501E" w:rsidRPr="00AC2B2B" w:rsidRDefault="00C9501E" w:rsidP="002D5EFE">
            <w:pPr>
              <w:pStyle w:val="tablesyntax"/>
              <w:keepLines w:val="0"/>
              <w:spacing w:before="20" w:after="40"/>
              <w:rPr>
                <w:lang w:val="en-CA"/>
              </w:rPr>
            </w:pPr>
            <w:r w:rsidRPr="00AC2B2B">
              <w:rPr>
                <w:lang w:val="en-CA"/>
              </w:rPr>
              <w:tab/>
            </w:r>
            <w:r w:rsidRPr="00AC2B2B">
              <w:rPr>
                <w:lang w:val="en-CA"/>
              </w:rPr>
              <w:tab/>
            </w:r>
            <w:r w:rsidRPr="00AC2B2B">
              <w:rPr>
                <w:lang w:val="en-CA"/>
              </w:rPr>
              <w:tab/>
            </w:r>
            <w:r w:rsidRPr="00AC2B2B">
              <w:rPr>
                <w:lang w:val="en-CA" w:eastAsia="ko-KR"/>
              </w:rPr>
              <w:t>dual_tree_implicit_qt_split</w:t>
            </w:r>
            <w:r w:rsidRPr="00AC2B2B">
              <w:rPr>
                <w:lang w:val="en-CA"/>
              </w:rPr>
              <w:t>( x1, y0, log2CbSize</w:t>
            </w:r>
            <w:r w:rsidRPr="00AC2B2B">
              <w:rPr>
                <w:lang w:val="en-CA" w:eastAsia="ko-KR"/>
              </w:rPr>
              <w:t> − 1</w:t>
            </w:r>
            <w:r w:rsidRPr="00AC2B2B">
              <w:rPr>
                <w:lang w:val="en-CA"/>
              </w:rPr>
              <w:t>, cqtDepth</w:t>
            </w:r>
            <w:r w:rsidRPr="00AC2B2B">
              <w:rPr>
                <w:lang w:val="en-CA" w:eastAsia="ko-KR"/>
              </w:rPr>
              <w:t> + 1</w:t>
            </w:r>
            <w:r w:rsidRPr="00AC2B2B">
              <w:rPr>
                <w:lang w:val="en-CA"/>
              </w:rPr>
              <w:t xml:space="preserve"> )</w:t>
            </w:r>
          </w:p>
        </w:tc>
        <w:tc>
          <w:tcPr>
            <w:tcW w:w="1152" w:type="dxa"/>
          </w:tcPr>
          <w:p w14:paraId="4501D223" w14:textId="77777777" w:rsidR="00C9501E" w:rsidRPr="00AC2B2B" w:rsidRDefault="00C9501E" w:rsidP="002D5EFE">
            <w:pPr>
              <w:pStyle w:val="tablecell"/>
              <w:keepNext w:val="0"/>
              <w:keepLines w:val="0"/>
              <w:spacing w:before="20" w:after="40"/>
              <w:rPr>
                <w:lang w:val="en-CA"/>
              </w:rPr>
            </w:pPr>
          </w:p>
        </w:tc>
      </w:tr>
      <w:tr w:rsidR="00C9501E" w:rsidRPr="00AC2B2B" w14:paraId="727B63FC" w14:textId="77777777" w:rsidTr="002D5EFE">
        <w:trPr>
          <w:cantSplit/>
          <w:jc w:val="center"/>
        </w:trPr>
        <w:tc>
          <w:tcPr>
            <w:tcW w:w="7920" w:type="dxa"/>
          </w:tcPr>
          <w:p w14:paraId="548055F9" w14:textId="77777777" w:rsidR="00C9501E" w:rsidRPr="00AC2B2B" w:rsidRDefault="00C9501E" w:rsidP="002D5EFE">
            <w:pPr>
              <w:pStyle w:val="tablesyntax"/>
              <w:keepLines w:val="0"/>
              <w:spacing w:before="20" w:after="40"/>
              <w:rPr>
                <w:lang w:val="en-CA"/>
              </w:rPr>
            </w:pPr>
            <w:r w:rsidRPr="00AC2B2B">
              <w:rPr>
                <w:lang w:val="en-CA"/>
              </w:rPr>
              <w:tab/>
            </w:r>
            <w:r w:rsidRPr="00AC2B2B">
              <w:rPr>
                <w:lang w:val="en-CA"/>
              </w:rPr>
              <w:tab/>
              <w:t>if( y1  &lt;  pic_height_in_luma_samples )</w:t>
            </w:r>
          </w:p>
        </w:tc>
        <w:tc>
          <w:tcPr>
            <w:tcW w:w="1152" w:type="dxa"/>
          </w:tcPr>
          <w:p w14:paraId="5A6F14BC" w14:textId="77777777" w:rsidR="00C9501E" w:rsidRPr="00AC2B2B" w:rsidRDefault="00C9501E" w:rsidP="002D5EFE">
            <w:pPr>
              <w:pStyle w:val="tablecell"/>
              <w:keepNext w:val="0"/>
              <w:keepLines w:val="0"/>
              <w:spacing w:before="20" w:after="40"/>
              <w:rPr>
                <w:lang w:val="en-CA"/>
              </w:rPr>
            </w:pPr>
          </w:p>
        </w:tc>
      </w:tr>
      <w:tr w:rsidR="00C9501E" w:rsidRPr="00AC2B2B" w14:paraId="1534FC1D" w14:textId="77777777" w:rsidTr="002D5EFE">
        <w:trPr>
          <w:cantSplit/>
          <w:jc w:val="center"/>
        </w:trPr>
        <w:tc>
          <w:tcPr>
            <w:tcW w:w="7920" w:type="dxa"/>
          </w:tcPr>
          <w:p w14:paraId="02B7A5C6" w14:textId="77777777" w:rsidR="00C9501E" w:rsidRPr="00AC2B2B" w:rsidRDefault="00C9501E" w:rsidP="002D5EFE">
            <w:pPr>
              <w:pStyle w:val="tablesyntax"/>
              <w:keepLines w:val="0"/>
              <w:spacing w:before="20" w:after="40"/>
              <w:rPr>
                <w:lang w:val="en-CA"/>
              </w:rPr>
            </w:pPr>
            <w:r w:rsidRPr="00AC2B2B">
              <w:rPr>
                <w:lang w:val="en-CA"/>
              </w:rPr>
              <w:tab/>
            </w:r>
            <w:r w:rsidRPr="00AC2B2B">
              <w:rPr>
                <w:lang w:val="en-CA"/>
              </w:rPr>
              <w:tab/>
            </w:r>
            <w:r w:rsidRPr="00AC2B2B">
              <w:rPr>
                <w:lang w:val="en-CA"/>
              </w:rPr>
              <w:tab/>
            </w:r>
            <w:r w:rsidRPr="00AC2B2B">
              <w:rPr>
                <w:lang w:val="en-CA" w:eastAsia="ko-KR"/>
              </w:rPr>
              <w:t>dual_tree_implicit_qt_split</w:t>
            </w:r>
            <w:r w:rsidRPr="00AC2B2B">
              <w:rPr>
                <w:lang w:val="en-CA"/>
              </w:rPr>
              <w:t>( x0, y1, log2CbSize</w:t>
            </w:r>
            <w:r w:rsidRPr="00AC2B2B">
              <w:rPr>
                <w:lang w:val="en-CA" w:eastAsia="ko-KR"/>
              </w:rPr>
              <w:t> − 1</w:t>
            </w:r>
            <w:r w:rsidRPr="00AC2B2B">
              <w:rPr>
                <w:lang w:val="en-CA"/>
              </w:rPr>
              <w:t>, cqtDepth</w:t>
            </w:r>
            <w:r w:rsidRPr="00AC2B2B">
              <w:rPr>
                <w:lang w:val="en-CA" w:eastAsia="ko-KR"/>
              </w:rPr>
              <w:t> + 1</w:t>
            </w:r>
            <w:r w:rsidRPr="00AC2B2B">
              <w:rPr>
                <w:lang w:val="en-CA"/>
              </w:rPr>
              <w:t xml:space="preserve"> )</w:t>
            </w:r>
          </w:p>
        </w:tc>
        <w:tc>
          <w:tcPr>
            <w:tcW w:w="1152" w:type="dxa"/>
          </w:tcPr>
          <w:p w14:paraId="5A5F4DB5" w14:textId="77777777" w:rsidR="00C9501E" w:rsidRPr="00AC2B2B" w:rsidRDefault="00C9501E" w:rsidP="002D5EFE">
            <w:pPr>
              <w:pStyle w:val="tablecell"/>
              <w:keepNext w:val="0"/>
              <w:keepLines w:val="0"/>
              <w:spacing w:before="20" w:after="40"/>
              <w:rPr>
                <w:lang w:val="en-CA"/>
              </w:rPr>
            </w:pPr>
          </w:p>
        </w:tc>
      </w:tr>
      <w:tr w:rsidR="00C9501E" w:rsidRPr="00AC2B2B" w14:paraId="12517EC2" w14:textId="77777777" w:rsidTr="002D5EFE">
        <w:trPr>
          <w:cantSplit/>
          <w:jc w:val="center"/>
        </w:trPr>
        <w:tc>
          <w:tcPr>
            <w:tcW w:w="7920" w:type="dxa"/>
          </w:tcPr>
          <w:p w14:paraId="2CB8A978" w14:textId="77777777" w:rsidR="00C9501E" w:rsidRPr="00AC2B2B" w:rsidRDefault="00C9501E" w:rsidP="002D5EFE">
            <w:pPr>
              <w:pStyle w:val="tablesyntax"/>
              <w:keepLines w:val="0"/>
              <w:spacing w:before="20" w:after="40"/>
              <w:rPr>
                <w:lang w:val="en-CA"/>
              </w:rPr>
            </w:pPr>
            <w:r w:rsidRPr="00AC2B2B">
              <w:rPr>
                <w:lang w:val="en-CA"/>
              </w:rPr>
              <w:tab/>
            </w:r>
            <w:r w:rsidRPr="00AC2B2B">
              <w:rPr>
                <w:lang w:val="en-CA"/>
              </w:rPr>
              <w:tab/>
              <w:t>if( x1  &lt;  pic_width_in_luma_samples  &amp;&amp;  y1  &lt;  pic_height_in_luma_samples )</w:t>
            </w:r>
          </w:p>
        </w:tc>
        <w:tc>
          <w:tcPr>
            <w:tcW w:w="1152" w:type="dxa"/>
          </w:tcPr>
          <w:p w14:paraId="434A3EA1" w14:textId="77777777" w:rsidR="00C9501E" w:rsidRPr="00AC2B2B" w:rsidRDefault="00C9501E" w:rsidP="002D5EFE">
            <w:pPr>
              <w:pStyle w:val="tablecell"/>
              <w:keepNext w:val="0"/>
              <w:keepLines w:val="0"/>
              <w:spacing w:before="20" w:after="40"/>
              <w:rPr>
                <w:lang w:val="en-CA"/>
              </w:rPr>
            </w:pPr>
          </w:p>
        </w:tc>
      </w:tr>
      <w:tr w:rsidR="00C9501E" w:rsidRPr="00AC2B2B" w14:paraId="4DFFC8FB" w14:textId="77777777" w:rsidTr="002D5EFE">
        <w:trPr>
          <w:cantSplit/>
          <w:jc w:val="center"/>
        </w:trPr>
        <w:tc>
          <w:tcPr>
            <w:tcW w:w="7920" w:type="dxa"/>
          </w:tcPr>
          <w:p w14:paraId="5B788AE7" w14:textId="77777777" w:rsidR="00C9501E" w:rsidRPr="00AC2B2B" w:rsidRDefault="00C9501E" w:rsidP="002D5EFE">
            <w:pPr>
              <w:pStyle w:val="tablesyntax"/>
              <w:keepLines w:val="0"/>
              <w:spacing w:before="20" w:after="40"/>
              <w:rPr>
                <w:lang w:val="en-CA"/>
              </w:rPr>
            </w:pPr>
            <w:r w:rsidRPr="00AC2B2B">
              <w:rPr>
                <w:lang w:val="en-CA"/>
              </w:rPr>
              <w:tab/>
            </w:r>
            <w:r w:rsidRPr="00AC2B2B">
              <w:rPr>
                <w:lang w:val="en-CA"/>
              </w:rPr>
              <w:tab/>
            </w:r>
            <w:r w:rsidRPr="00AC2B2B">
              <w:rPr>
                <w:lang w:val="en-CA"/>
              </w:rPr>
              <w:tab/>
            </w:r>
            <w:r w:rsidRPr="00AC2B2B">
              <w:rPr>
                <w:lang w:val="en-CA" w:eastAsia="ko-KR"/>
              </w:rPr>
              <w:t>dual_tree_implicit_qt_split</w:t>
            </w:r>
            <w:r w:rsidRPr="00AC2B2B">
              <w:rPr>
                <w:lang w:val="en-CA"/>
              </w:rPr>
              <w:t>( x1, y1, log2CbSize</w:t>
            </w:r>
            <w:r w:rsidRPr="00AC2B2B">
              <w:rPr>
                <w:lang w:val="en-CA" w:eastAsia="ko-KR"/>
              </w:rPr>
              <w:t> − 1</w:t>
            </w:r>
            <w:r w:rsidRPr="00AC2B2B">
              <w:rPr>
                <w:lang w:val="en-CA"/>
              </w:rPr>
              <w:t>, cqtDepth</w:t>
            </w:r>
            <w:r w:rsidRPr="00AC2B2B">
              <w:rPr>
                <w:lang w:val="en-CA" w:eastAsia="ko-KR"/>
              </w:rPr>
              <w:t> + 1</w:t>
            </w:r>
            <w:r w:rsidRPr="00AC2B2B">
              <w:rPr>
                <w:lang w:val="en-CA"/>
              </w:rPr>
              <w:t xml:space="preserve"> )</w:t>
            </w:r>
          </w:p>
        </w:tc>
        <w:tc>
          <w:tcPr>
            <w:tcW w:w="1152" w:type="dxa"/>
          </w:tcPr>
          <w:p w14:paraId="3A75A320" w14:textId="77777777" w:rsidR="00C9501E" w:rsidRPr="00AC2B2B" w:rsidRDefault="00C9501E" w:rsidP="002D5EFE">
            <w:pPr>
              <w:pStyle w:val="tablecell"/>
              <w:keepNext w:val="0"/>
              <w:keepLines w:val="0"/>
              <w:spacing w:before="20" w:after="40"/>
              <w:rPr>
                <w:lang w:val="en-CA"/>
              </w:rPr>
            </w:pPr>
          </w:p>
        </w:tc>
      </w:tr>
      <w:tr w:rsidR="00C9501E" w:rsidRPr="00AC2B2B" w14:paraId="30FD0D35" w14:textId="77777777" w:rsidTr="002D5EFE">
        <w:trPr>
          <w:cantSplit/>
          <w:jc w:val="center"/>
        </w:trPr>
        <w:tc>
          <w:tcPr>
            <w:tcW w:w="7920" w:type="dxa"/>
          </w:tcPr>
          <w:p w14:paraId="68CE3486" w14:textId="77777777" w:rsidR="00C9501E" w:rsidRPr="00AC2B2B" w:rsidRDefault="00C9501E" w:rsidP="002D5EFE">
            <w:pPr>
              <w:pStyle w:val="tablesyntax"/>
              <w:keepLines w:val="0"/>
              <w:spacing w:before="20" w:after="40"/>
              <w:rPr>
                <w:lang w:val="en-CA"/>
              </w:rPr>
            </w:pPr>
            <w:r w:rsidRPr="00AC2B2B">
              <w:rPr>
                <w:lang w:val="en-CA"/>
              </w:rPr>
              <w:tab/>
              <w:t>} else {</w:t>
            </w:r>
          </w:p>
        </w:tc>
        <w:tc>
          <w:tcPr>
            <w:tcW w:w="1152" w:type="dxa"/>
          </w:tcPr>
          <w:p w14:paraId="49C1F5BC" w14:textId="77777777" w:rsidR="00C9501E" w:rsidRPr="00AC2B2B" w:rsidRDefault="00C9501E" w:rsidP="002D5EFE">
            <w:pPr>
              <w:pStyle w:val="tablecell"/>
              <w:keepNext w:val="0"/>
              <w:keepLines w:val="0"/>
              <w:spacing w:before="20" w:after="40"/>
              <w:rPr>
                <w:lang w:val="en-CA"/>
              </w:rPr>
            </w:pPr>
          </w:p>
        </w:tc>
      </w:tr>
      <w:tr w:rsidR="00C9501E" w:rsidRPr="00AC2B2B" w14:paraId="09B017DC" w14:textId="77777777" w:rsidTr="002D5EFE">
        <w:trPr>
          <w:cantSplit/>
          <w:jc w:val="center"/>
        </w:trPr>
        <w:tc>
          <w:tcPr>
            <w:tcW w:w="7920" w:type="dxa"/>
          </w:tcPr>
          <w:p w14:paraId="76F070E9" w14:textId="25AB8171" w:rsidR="00C9501E" w:rsidRPr="00AC2B2B" w:rsidRDefault="00C9501E" w:rsidP="0017435B">
            <w:pPr>
              <w:pStyle w:val="tablesyntax"/>
              <w:keepLines w:val="0"/>
              <w:spacing w:before="20" w:after="40"/>
              <w:rPr>
                <w:lang w:val="en-CA"/>
              </w:rPr>
            </w:pPr>
            <w:r w:rsidRPr="00AC2B2B">
              <w:rPr>
                <w:lang w:val="en-CA"/>
              </w:rPr>
              <w:tab/>
            </w:r>
            <w:r w:rsidRPr="00AC2B2B">
              <w:rPr>
                <w:lang w:val="en-CA"/>
              </w:rPr>
              <w:tab/>
              <w:t>coding_quadtree( x0, y0, log2CbSize, cqtDepth, DUAL_TREE_LUMA )</w:t>
            </w:r>
          </w:p>
        </w:tc>
        <w:tc>
          <w:tcPr>
            <w:tcW w:w="1152" w:type="dxa"/>
          </w:tcPr>
          <w:p w14:paraId="01287F81" w14:textId="77777777" w:rsidR="00C9501E" w:rsidRPr="00AC2B2B" w:rsidRDefault="00C9501E" w:rsidP="002D5EFE">
            <w:pPr>
              <w:pStyle w:val="tablecell"/>
              <w:keepNext w:val="0"/>
              <w:keepLines w:val="0"/>
              <w:spacing w:before="20" w:after="40"/>
              <w:rPr>
                <w:lang w:val="en-CA"/>
              </w:rPr>
            </w:pPr>
          </w:p>
        </w:tc>
      </w:tr>
      <w:tr w:rsidR="00C9501E" w:rsidRPr="00AC2B2B" w14:paraId="1D66D3C5" w14:textId="77777777" w:rsidTr="002D5EFE">
        <w:trPr>
          <w:cantSplit/>
          <w:jc w:val="center"/>
        </w:trPr>
        <w:tc>
          <w:tcPr>
            <w:tcW w:w="7920" w:type="dxa"/>
          </w:tcPr>
          <w:p w14:paraId="43901BE7" w14:textId="10491CBC" w:rsidR="00C9501E" w:rsidRPr="00AC2B2B" w:rsidRDefault="00C9501E" w:rsidP="0017435B">
            <w:pPr>
              <w:pStyle w:val="tablesyntax"/>
              <w:keepLines w:val="0"/>
              <w:spacing w:before="20" w:after="40"/>
              <w:rPr>
                <w:lang w:val="en-CA"/>
              </w:rPr>
            </w:pPr>
            <w:r w:rsidRPr="00AC2B2B">
              <w:rPr>
                <w:lang w:val="en-CA"/>
              </w:rPr>
              <w:tab/>
            </w:r>
            <w:r w:rsidRPr="00AC2B2B">
              <w:rPr>
                <w:lang w:val="en-CA"/>
              </w:rPr>
              <w:tab/>
              <w:t>coding_quadtree( x0, y0, log2CbSize, cqtDepth, DUAL_TREE_CHROMA )</w:t>
            </w:r>
          </w:p>
        </w:tc>
        <w:tc>
          <w:tcPr>
            <w:tcW w:w="1152" w:type="dxa"/>
          </w:tcPr>
          <w:p w14:paraId="0A8B4F1D" w14:textId="77777777" w:rsidR="00C9501E" w:rsidRPr="00AC2B2B" w:rsidRDefault="00C9501E" w:rsidP="002D5EFE">
            <w:pPr>
              <w:pStyle w:val="tablecell"/>
              <w:keepNext w:val="0"/>
              <w:keepLines w:val="0"/>
              <w:spacing w:before="20" w:after="40"/>
              <w:rPr>
                <w:lang w:val="en-CA"/>
              </w:rPr>
            </w:pPr>
          </w:p>
        </w:tc>
      </w:tr>
      <w:tr w:rsidR="00C9501E" w:rsidRPr="00AC2B2B" w14:paraId="537516D3" w14:textId="77777777" w:rsidTr="002D5EFE">
        <w:trPr>
          <w:cantSplit/>
          <w:jc w:val="center"/>
        </w:trPr>
        <w:tc>
          <w:tcPr>
            <w:tcW w:w="7920" w:type="dxa"/>
          </w:tcPr>
          <w:p w14:paraId="0CD6E3F1" w14:textId="77777777" w:rsidR="00C9501E" w:rsidRPr="00AC2B2B" w:rsidRDefault="00C9501E" w:rsidP="002D5EFE">
            <w:pPr>
              <w:pStyle w:val="tablesyntax"/>
              <w:keepLines w:val="0"/>
              <w:spacing w:before="20" w:after="40"/>
              <w:rPr>
                <w:lang w:val="en-CA"/>
              </w:rPr>
            </w:pPr>
            <w:r w:rsidRPr="00AC2B2B">
              <w:rPr>
                <w:lang w:val="en-CA"/>
              </w:rPr>
              <w:tab/>
              <w:t>}</w:t>
            </w:r>
          </w:p>
        </w:tc>
        <w:tc>
          <w:tcPr>
            <w:tcW w:w="1152" w:type="dxa"/>
          </w:tcPr>
          <w:p w14:paraId="2AF350F2" w14:textId="77777777" w:rsidR="00C9501E" w:rsidRPr="00AC2B2B" w:rsidRDefault="00C9501E" w:rsidP="002D5EFE">
            <w:pPr>
              <w:pStyle w:val="tablecell"/>
              <w:keepNext w:val="0"/>
              <w:keepLines w:val="0"/>
              <w:spacing w:before="20" w:after="40"/>
              <w:rPr>
                <w:lang w:val="en-CA"/>
              </w:rPr>
            </w:pPr>
          </w:p>
        </w:tc>
      </w:tr>
      <w:tr w:rsidR="00C9501E" w:rsidRPr="00AC2B2B" w14:paraId="54110A52" w14:textId="77777777" w:rsidTr="002D5EFE">
        <w:trPr>
          <w:cantSplit/>
          <w:jc w:val="center"/>
        </w:trPr>
        <w:tc>
          <w:tcPr>
            <w:tcW w:w="7920" w:type="dxa"/>
          </w:tcPr>
          <w:p w14:paraId="4DF97E5C" w14:textId="77777777" w:rsidR="00C9501E" w:rsidRPr="00AC2B2B" w:rsidRDefault="00C9501E" w:rsidP="002D5EFE">
            <w:pPr>
              <w:pStyle w:val="tablesyntax"/>
              <w:keepNext w:val="0"/>
              <w:keepLines w:val="0"/>
              <w:spacing w:before="20" w:after="40"/>
              <w:rPr>
                <w:lang w:val="en-CA"/>
              </w:rPr>
            </w:pPr>
            <w:r w:rsidRPr="00AC2B2B">
              <w:rPr>
                <w:lang w:val="en-CA"/>
              </w:rPr>
              <w:t>}</w:t>
            </w:r>
          </w:p>
        </w:tc>
        <w:tc>
          <w:tcPr>
            <w:tcW w:w="1152" w:type="dxa"/>
          </w:tcPr>
          <w:p w14:paraId="777163DD" w14:textId="77777777" w:rsidR="00C9501E" w:rsidRPr="00AC2B2B" w:rsidRDefault="00C9501E" w:rsidP="002D5EFE">
            <w:pPr>
              <w:pStyle w:val="tablecell"/>
              <w:keepNext w:val="0"/>
              <w:keepLines w:val="0"/>
              <w:spacing w:before="20" w:after="40"/>
              <w:rPr>
                <w:lang w:val="en-CA"/>
              </w:rPr>
            </w:pPr>
          </w:p>
        </w:tc>
      </w:tr>
    </w:tbl>
    <w:p w14:paraId="4B04A7C6" w14:textId="6BD9F5EA" w:rsidR="00235616" w:rsidRPr="00AC2B2B" w:rsidRDefault="00235616" w:rsidP="00235616">
      <w:pPr>
        <w:pStyle w:val="40"/>
        <w:rPr>
          <w:noProof/>
        </w:rPr>
      </w:pPr>
      <w:bookmarkStart w:id="712" w:name="_Ref398986395"/>
      <w:bookmarkStart w:id="713" w:name="_Toc415475841"/>
      <w:bookmarkStart w:id="714" w:name="_Toc423599116"/>
      <w:bookmarkStart w:id="715" w:name="_Toc423601620"/>
      <w:r w:rsidRPr="00AC2B2B">
        <w:rPr>
          <w:noProof/>
        </w:rPr>
        <w:lastRenderedPageBreak/>
        <w:t xml:space="preserve">Sample </w:t>
      </w:r>
      <w:r w:rsidRPr="00AC2B2B">
        <w:t>adaptive</w:t>
      </w:r>
      <w:r w:rsidRPr="00AC2B2B">
        <w:rPr>
          <w:noProof/>
        </w:rPr>
        <w:t xml:space="preserve"> offset syntax</w:t>
      </w:r>
      <w:bookmarkEnd w:id="712"/>
      <w:bookmarkEnd w:id="713"/>
      <w:bookmarkEnd w:id="714"/>
      <w:bookmarkEnd w:id="715"/>
    </w:p>
    <w:p w14:paraId="05AC8AFE" w14:textId="77777777" w:rsidR="00235616" w:rsidRPr="00AC2B2B" w:rsidRDefault="00235616" w:rsidP="00235616">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AC2B2B" w14:paraId="2FBA9E0E" w14:textId="77777777" w:rsidTr="00D20C3D">
        <w:trPr>
          <w:cantSplit/>
          <w:jc w:val="center"/>
        </w:trPr>
        <w:tc>
          <w:tcPr>
            <w:tcW w:w="7920" w:type="dxa"/>
          </w:tcPr>
          <w:p w14:paraId="475CD710" w14:textId="77777777" w:rsidR="00235616" w:rsidRPr="00AC2B2B" w:rsidRDefault="00235616" w:rsidP="00D20C3D">
            <w:pPr>
              <w:pStyle w:val="tablesyntax"/>
              <w:spacing w:before="20" w:after="40"/>
              <w:rPr>
                <w:noProof/>
                <w:kern w:val="2"/>
              </w:rPr>
            </w:pPr>
            <w:r w:rsidRPr="00AC2B2B">
              <w:rPr>
                <w:rFonts w:eastAsia="PMingLiU"/>
                <w:noProof/>
                <w:kern w:val="2"/>
                <w:lang w:eastAsia="zh-TW"/>
              </w:rPr>
              <w:t>sao( rx, ry</w:t>
            </w:r>
            <w:r w:rsidRPr="00AC2B2B">
              <w:rPr>
                <w:rFonts w:eastAsia="PMingLiU"/>
                <w:bCs/>
                <w:noProof/>
                <w:kern w:val="2"/>
                <w:lang w:eastAsia="zh-TW"/>
              </w:rPr>
              <w:t xml:space="preserve"> </w:t>
            </w:r>
            <w:r w:rsidRPr="00AC2B2B">
              <w:rPr>
                <w:rFonts w:eastAsia="PMingLiU"/>
                <w:noProof/>
                <w:kern w:val="2"/>
                <w:lang w:eastAsia="zh-TW"/>
              </w:rPr>
              <w:t>) {</w:t>
            </w:r>
          </w:p>
        </w:tc>
        <w:tc>
          <w:tcPr>
            <w:tcW w:w="1157" w:type="dxa"/>
          </w:tcPr>
          <w:p w14:paraId="4FB361C5" w14:textId="77777777" w:rsidR="00235616" w:rsidRPr="00AC2B2B" w:rsidRDefault="00235616" w:rsidP="00D20C3D">
            <w:pPr>
              <w:pStyle w:val="tableheading"/>
              <w:spacing w:before="20" w:after="40"/>
              <w:rPr>
                <w:noProof/>
                <w:kern w:val="2"/>
              </w:rPr>
            </w:pPr>
            <w:r w:rsidRPr="00AC2B2B">
              <w:rPr>
                <w:noProof/>
                <w:kern w:val="2"/>
              </w:rPr>
              <w:t>Descriptor</w:t>
            </w:r>
          </w:p>
        </w:tc>
      </w:tr>
      <w:tr w:rsidR="00235616" w:rsidRPr="00AC2B2B" w14:paraId="214A6E18" w14:textId="77777777" w:rsidTr="00D20C3D">
        <w:trPr>
          <w:cantSplit/>
          <w:jc w:val="center"/>
        </w:trPr>
        <w:tc>
          <w:tcPr>
            <w:tcW w:w="7920" w:type="dxa"/>
          </w:tcPr>
          <w:p w14:paraId="254E509C" w14:textId="77777777" w:rsidR="00235616" w:rsidRPr="00AC2B2B" w:rsidRDefault="00235616" w:rsidP="00D20C3D">
            <w:pPr>
              <w:pStyle w:val="tablesyntax"/>
              <w:spacing w:before="20" w:after="40"/>
              <w:rPr>
                <w:noProof/>
                <w:kern w:val="2"/>
                <w:lang w:eastAsia="ko-KR"/>
              </w:rPr>
            </w:pPr>
            <w:r w:rsidRPr="00AC2B2B">
              <w:rPr>
                <w:rFonts w:eastAsia="PMingLiU"/>
                <w:noProof/>
                <w:kern w:val="2"/>
                <w:lang w:eastAsia="zh-TW"/>
              </w:rPr>
              <w:tab/>
              <w:t>if( rx &gt; 0 ) {</w:t>
            </w:r>
          </w:p>
        </w:tc>
        <w:tc>
          <w:tcPr>
            <w:tcW w:w="1157" w:type="dxa"/>
          </w:tcPr>
          <w:p w14:paraId="48773C20" w14:textId="77777777" w:rsidR="00235616" w:rsidRPr="00AC2B2B" w:rsidRDefault="00235616" w:rsidP="00D20C3D">
            <w:pPr>
              <w:pStyle w:val="tablecell"/>
              <w:keepNext w:val="0"/>
              <w:spacing w:before="20" w:after="40"/>
              <w:rPr>
                <w:noProof/>
                <w:kern w:val="2"/>
              </w:rPr>
            </w:pPr>
          </w:p>
        </w:tc>
      </w:tr>
      <w:tr w:rsidR="00235616" w:rsidRPr="00AC2B2B" w14:paraId="0C7605EB" w14:textId="77777777" w:rsidTr="00D20C3D">
        <w:trPr>
          <w:cantSplit/>
          <w:jc w:val="center"/>
        </w:trPr>
        <w:tc>
          <w:tcPr>
            <w:tcW w:w="7920" w:type="dxa"/>
          </w:tcPr>
          <w:p w14:paraId="29DBF63F" w14:textId="77777777" w:rsidR="00235616" w:rsidRPr="00AC2B2B" w:rsidRDefault="00235616" w:rsidP="00D20C3D">
            <w:pPr>
              <w:pStyle w:val="tablesyntax"/>
              <w:spacing w:before="20" w:after="40"/>
              <w:rPr>
                <w:rFonts w:eastAsia="PMingLiU"/>
                <w:noProof/>
                <w:kern w:val="2"/>
                <w:lang w:eastAsia="zh-TW"/>
              </w:rPr>
            </w:pPr>
            <w:r w:rsidRPr="00AC2B2B">
              <w:rPr>
                <w:rFonts w:eastAsia="PMingLiU"/>
                <w:noProof/>
                <w:kern w:val="2"/>
                <w:lang w:eastAsia="zh-TW"/>
              </w:rPr>
              <w:tab/>
            </w:r>
            <w:r w:rsidRPr="00AC2B2B">
              <w:rPr>
                <w:rFonts w:eastAsia="PMingLiU"/>
                <w:noProof/>
                <w:kern w:val="2"/>
                <w:lang w:eastAsia="zh-TW"/>
              </w:rPr>
              <w:tab/>
              <w:t xml:space="preserve">leftCtbInTile = </w:t>
            </w:r>
            <w:r w:rsidRPr="00AC2B2B">
              <w:rPr>
                <w:rFonts w:eastAsia="PMingLiU"/>
                <w:bCs/>
                <w:noProof/>
                <w:kern w:val="2"/>
                <w:lang w:eastAsia="zh-TW"/>
              </w:rPr>
              <w:t>TileId[ CtbAddrInTs ]  = =  TileId[ CtbAddrRsToTs[ CtbAddrInRs − 1 ] ]</w:t>
            </w:r>
          </w:p>
        </w:tc>
        <w:tc>
          <w:tcPr>
            <w:tcW w:w="1157" w:type="dxa"/>
          </w:tcPr>
          <w:p w14:paraId="7682A161" w14:textId="77777777" w:rsidR="00235616" w:rsidRPr="00AC2B2B" w:rsidRDefault="00235616" w:rsidP="00D20C3D">
            <w:pPr>
              <w:pStyle w:val="tablecell"/>
              <w:keepNext w:val="0"/>
              <w:spacing w:before="20" w:after="40"/>
              <w:rPr>
                <w:noProof/>
                <w:kern w:val="2"/>
              </w:rPr>
            </w:pPr>
          </w:p>
        </w:tc>
      </w:tr>
      <w:tr w:rsidR="00235616" w:rsidRPr="00AC2B2B" w14:paraId="4D907263" w14:textId="77777777" w:rsidTr="00D20C3D">
        <w:trPr>
          <w:cantSplit/>
          <w:jc w:val="center"/>
        </w:trPr>
        <w:tc>
          <w:tcPr>
            <w:tcW w:w="7920" w:type="dxa"/>
          </w:tcPr>
          <w:p w14:paraId="26CDCFA1" w14:textId="55E7D5B5" w:rsidR="00235616" w:rsidRPr="00AC2B2B" w:rsidRDefault="00235616" w:rsidP="00D20C3D">
            <w:pPr>
              <w:pStyle w:val="tablesyntax"/>
              <w:spacing w:before="20" w:after="40"/>
              <w:rPr>
                <w:rFonts w:eastAsia="PMingLiU"/>
                <w:noProof/>
                <w:kern w:val="2"/>
                <w:lang w:eastAsia="zh-TW"/>
              </w:rPr>
            </w:pPr>
            <w:r w:rsidRPr="00AC2B2B">
              <w:rPr>
                <w:rFonts w:eastAsia="PMingLiU"/>
                <w:noProof/>
                <w:kern w:val="2"/>
                <w:lang w:eastAsia="zh-TW"/>
              </w:rPr>
              <w:tab/>
            </w:r>
            <w:r w:rsidRPr="00AC2B2B">
              <w:rPr>
                <w:rFonts w:eastAsia="PMingLiU"/>
                <w:noProof/>
                <w:kern w:val="2"/>
                <w:lang w:eastAsia="zh-TW"/>
              </w:rPr>
              <w:tab/>
              <w:t xml:space="preserve">if( </w:t>
            </w:r>
            <w:r w:rsidRPr="00AC2B2B">
              <w:rPr>
                <w:rFonts w:eastAsia="PMingLiU"/>
                <w:bCs/>
                <w:noProof/>
                <w:kern w:val="2"/>
                <w:lang w:eastAsia="zh-TW"/>
              </w:rPr>
              <w:t>leftCtbInTile )</w:t>
            </w:r>
          </w:p>
        </w:tc>
        <w:tc>
          <w:tcPr>
            <w:tcW w:w="1157" w:type="dxa"/>
          </w:tcPr>
          <w:p w14:paraId="40A3235D" w14:textId="77777777" w:rsidR="00235616" w:rsidRPr="00AC2B2B" w:rsidRDefault="00235616" w:rsidP="00D20C3D">
            <w:pPr>
              <w:pStyle w:val="tablecell"/>
              <w:keepNext w:val="0"/>
              <w:spacing w:before="20" w:after="40"/>
              <w:rPr>
                <w:noProof/>
                <w:kern w:val="2"/>
              </w:rPr>
            </w:pPr>
          </w:p>
        </w:tc>
      </w:tr>
      <w:tr w:rsidR="00235616" w:rsidRPr="00AC2B2B" w14:paraId="4FB93833" w14:textId="77777777" w:rsidTr="00D20C3D">
        <w:trPr>
          <w:cantSplit/>
          <w:jc w:val="center"/>
        </w:trPr>
        <w:tc>
          <w:tcPr>
            <w:tcW w:w="7920" w:type="dxa"/>
          </w:tcPr>
          <w:p w14:paraId="3981245F" w14:textId="77777777" w:rsidR="00235616" w:rsidRPr="00AC2B2B" w:rsidRDefault="00235616" w:rsidP="00D20C3D">
            <w:pPr>
              <w:pStyle w:val="tablesyntax"/>
              <w:spacing w:before="20" w:after="40"/>
              <w:rPr>
                <w:b/>
                <w:noProof/>
                <w:kern w:val="2"/>
                <w:lang w:eastAsia="ko-KR"/>
              </w:rPr>
            </w:pPr>
            <w:r w:rsidRPr="00AC2B2B">
              <w:rPr>
                <w:rFonts w:eastAsia="PMingLiU"/>
                <w:noProof/>
                <w:kern w:val="2"/>
                <w:lang w:eastAsia="zh-TW"/>
              </w:rPr>
              <w:tab/>
            </w:r>
            <w:r w:rsidRPr="00AC2B2B">
              <w:rPr>
                <w:rFonts w:eastAsia="PMingLiU"/>
                <w:noProof/>
                <w:kern w:val="2"/>
                <w:lang w:eastAsia="zh-TW"/>
              </w:rPr>
              <w:tab/>
            </w:r>
            <w:r w:rsidRPr="00AC2B2B">
              <w:rPr>
                <w:rFonts w:eastAsia="PMingLiU"/>
                <w:noProof/>
                <w:kern w:val="2"/>
                <w:lang w:eastAsia="zh-TW"/>
              </w:rPr>
              <w:tab/>
            </w:r>
            <w:r w:rsidRPr="00AC2B2B">
              <w:rPr>
                <w:rFonts w:eastAsia="PMingLiU"/>
                <w:b/>
                <w:noProof/>
                <w:kern w:val="2"/>
                <w:lang w:eastAsia="zh-TW"/>
              </w:rPr>
              <w:t>sao_merge_left_flag</w:t>
            </w:r>
          </w:p>
        </w:tc>
        <w:tc>
          <w:tcPr>
            <w:tcW w:w="1157" w:type="dxa"/>
          </w:tcPr>
          <w:p w14:paraId="2A5D1346" w14:textId="77777777" w:rsidR="00235616" w:rsidRPr="00AC2B2B" w:rsidRDefault="00235616" w:rsidP="00D20C3D">
            <w:pPr>
              <w:pStyle w:val="tablecell"/>
              <w:keepNext w:val="0"/>
              <w:spacing w:before="20" w:after="40"/>
              <w:jc w:val="center"/>
              <w:rPr>
                <w:rFonts w:eastAsia="PMingLiU"/>
                <w:noProof/>
                <w:kern w:val="2"/>
                <w:lang w:eastAsia="zh-TW"/>
              </w:rPr>
            </w:pPr>
            <w:r w:rsidRPr="00AC2B2B">
              <w:rPr>
                <w:noProof/>
                <w:kern w:val="2"/>
              </w:rPr>
              <w:t>ae(</w:t>
            </w:r>
            <w:r w:rsidRPr="00AC2B2B">
              <w:rPr>
                <w:rFonts w:eastAsia="PMingLiU"/>
                <w:noProof/>
                <w:kern w:val="2"/>
                <w:lang w:eastAsia="zh-TW"/>
              </w:rPr>
              <w:t>v</w:t>
            </w:r>
            <w:r w:rsidRPr="00AC2B2B">
              <w:rPr>
                <w:noProof/>
                <w:kern w:val="2"/>
              </w:rPr>
              <w:t>)</w:t>
            </w:r>
          </w:p>
        </w:tc>
      </w:tr>
      <w:tr w:rsidR="00235616" w:rsidRPr="00AC2B2B" w14:paraId="212AFA87" w14:textId="77777777" w:rsidTr="00D20C3D">
        <w:trPr>
          <w:cantSplit/>
          <w:jc w:val="center"/>
        </w:trPr>
        <w:tc>
          <w:tcPr>
            <w:tcW w:w="7920" w:type="dxa"/>
          </w:tcPr>
          <w:p w14:paraId="0FADD938" w14:textId="77777777" w:rsidR="00235616" w:rsidRPr="00AC2B2B" w:rsidRDefault="00235616" w:rsidP="00D20C3D">
            <w:pPr>
              <w:pStyle w:val="tablesyntax"/>
              <w:spacing w:before="20" w:after="40"/>
              <w:rPr>
                <w:rFonts w:eastAsia="PMingLiU"/>
                <w:noProof/>
                <w:kern w:val="2"/>
                <w:lang w:eastAsia="zh-TW"/>
              </w:rPr>
            </w:pPr>
            <w:r w:rsidRPr="00AC2B2B">
              <w:rPr>
                <w:rFonts w:eastAsia="PMingLiU"/>
                <w:noProof/>
                <w:kern w:val="2"/>
                <w:lang w:eastAsia="zh-TW"/>
              </w:rPr>
              <w:tab/>
              <w:t>}</w:t>
            </w:r>
          </w:p>
        </w:tc>
        <w:tc>
          <w:tcPr>
            <w:tcW w:w="1157" w:type="dxa"/>
          </w:tcPr>
          <w:p w14:paraId="1B72E0E9" w14:textId="77777777" w:rsidR="00235616" w:rsidRPr="00AC2B2B" w:rsidRDefault="00235616" w:rsidP="00D20C3D">
            <w:pPr>
              <w:pStyle w:val="tablecell"/>
              <w:keepNext w:val="0"/>
              <w:spacing w:before="20" w:after="40"/>
              <w:rPr>
                <w:noProof/>
                <w:kern w:val="2"/>
              </w:rPr>
            </w:pPr>
          </w:p>
        </w:tc>
      </w:tr>
      <w:tr w:rsidR="00235616" w:rsidRPr="00AC2B2B" w14:paraId="5BCA6079" w14:textId="77777777" w:rsidTr="00D20C3D">
        <w:trPr>
          <w:cantSplit/>
          <w:jc w:val="center"/>
        </w:trPr>
        <w:tc>
          <w:tcPr>
            <w:tcW w:w="7920" w:type="dxa"/>
          </w:tcPr>
          <w:p w14:paraId="08D9C325" w14:textId="77777777" w:rsidR="00235616" w:rsidRPr="00AC2B2B" w:rsidRDefault="00235616" w:rsidP="00D20C3D">
            <w:pPr>
              <w:pStyle w:val="tablesyntax"/>
              <w:spacing w:before="20" w:after="40"/>
              <w:rPr>
                <w:rFonts w:eastAsia="PMingLiU"/>
                <w:noProof/>
                <w:kern w:val="2"/>
                <w:lang w:eastAsia="zh-TW"/>
              </w:rPr>
            </w:pPr>
            <w:r w:rsidRPr="00AC2B2B">
              <w:rPr>
                <w:rFonts w:eastAsia="PMingLiU"/>
                <w:noProof/>
                <w:kern w:val="2"/>
                <w:lang w:eastAsia="zh-TW"/>
              </w:rPr>
              <w:tab/>
              <w:t>if( ry &gt; 0  &amp;&amp;  !</w:t>
            </w:r>
            <w:r w:rsidRPr="00AC2B2B">
              <w:rPr>
                <w:rFonts w:eastAsia="PMingLiU"/>
                <w:bCs/>
                <w:noProof/>
                <w:kern w:val="2"/>
                <w:lang w:eastAsia="zh-TW"/>
              </w:rPr>
              <w:t>sao_merge_left_flag ) {</w:t>
            </w:r>
          </w:p>
        </w:tc>
        <w:tc>
          <w:tcPr>
            <w:tcW w:w="1157" w:type="dxa"/>
          </w:tcPr>
          <w:p w14:paraId="25201B77" w14:textId="77777777" w:rsidR="00235616" w:rsidRPr="00AC2B2B" w:rsidRDefault="00235616" w:rsidP="00D20C3D">
            <w:pPr>
              <w:pStyle w:val="tablecell"/>
              <w:keepNext w:val="0"/>
              <w:spacing w:before="20" w:after="40"/>
              <w:rPr>
                <w:noProof/>
                <w:kern w:val="2"/>
                <w:lang w:eastAsia="ko-KR"/>
              </w:rPr>
            </w:pPr>
          </w:p>
        </w:tc>
      </w:tr>
      <w:tr w:rsidR="00235616" w:rsidRPr="00AC2B2B" w14:paraId="1DFBDB24" w14:textId="77777777" w:rsidTr="00D20C3D">
        <w:trPr>
          <w:cantSplit/>
          <w:jc w:val="center"/>
        </w:trPr>
        <w:tc>
          <w:tcPr>
            <w:tcW w:w="7920" w:type="dxa"/>
          </w:tcPr>
          <w:p w14:paraId="4A77EA62" w14:textId="77777777" w:rsidR="00235616" w:rsidRPr="00AC2B2B" w:rsidRDefault="00235616" w:rsidP="00D20C3D">
            <w:pPr>
              <w:pStyle w:val="tablesyntax"/>
              <w:spacing w:before="20" w:after="40"/>
              <w:rPr>
                <w:rFonts w:eastAsia="PMingLiU"/>
                <w:noProof/>
                <w:kern w:val="2"/>
                <w:lang w:eastAsia="zh-TW"/>
              </w:rPr>
            </w:pPr>
            <w:r w:rsidRPr="00AC2B2B">
              <w:rPr>
                <w:rFonts w:eastAsia="PMingLiU"/>
                <w:noProof/>
                <w:kern w:val="2"/>
                <w:lang w:eastAsia="zh-TW"/>
              </w:rPr>
              <w:tab/>
            </w:r>
            <w:r w:rsidRPr="00AC2B2B">
              <w:rPr>
                <w:rFonts w:eastAsia="PMingLiU"/>
                <w:noProof/>
                <w:kern w:val="2"/>
                <w:lang w:eastAsia="zh-TW"/>
              </w:rPr>
              <w:tab/>
              <w:t xml:space="preserve">upCtbInTile = TileId[ CtbAddrInTs ]  = =  </w:t>
            </w:r>
            <w:r w:rsidRPr="00AC2B2B">
              <w:rPr>
                <w:rFonts w:eastAsia="PMingLiU"/>
                <w:noProof/>
                <w:kern w:val="2"/>
                <w:lang w:eastAsia="zh-TW"/>
              </w:rPr>
              <w:br/>
            </w:r>
            <w:r w:rsidRPr="00AC2B2B">
              <w:rPr>
                <w:rFonts w:eastAsia="PMingLiU"/>
                <w:noProof/>
                <w:kern w:val="2"/>
                <w:lang w:eastAsia="zh-TW"/>
              </w:rPr>
              <w:tab/>
            </w:r>
            <w:r w:rsidRPr="00AC2B2B">
              <w:rPr>
                <w:rFonts w:eastAsia="PMingLiU"/>
                <w:noProof/>
                <w:kern w:val="2"/>
                <w:lang w:eastAsia="zh-TW"/>
              </w:rPr>
              <w:tab/>
            </w:r>
            <w:r w:rsidRPr="00AC2B2B">
              <w:rPr>
                <w:rFonts w:eastAsia="PMingLiU"/>
                <w:noProof/>
                <w:kern w:val="2"/>
                <w:lang w:eastAsia="zh-TW"/>
              </w:rPr>
              <w:tab/>
            </w:r>
            <w:r w:rsidRPr="00AC2B2B">
              <w:rPr>
                <w:rFonts w:eastAsia="PMingLiU"/>
                <w:noProof/>
                <w:kern w:val="2"/>
                <w:lang w:eastAsia="zh-TW"/>
              </w:rPr>
              <w:tab/>
            </w:r>
            <w:r w:rsidRPr="00AC2B2B">
              <w:rPr>
                <w:rFonts w:eastAsia="PMingLiU"/>
                <w:noProof/>
                <w:kern w:val="2"/>
                <w:lang w:eastAsia="zh-TW"/>
              </w:rPr>
              <w:tab/>
            </w:r>
            <w:r w:rsidRPr="00AC2B2B">
              <w:rPr>
                <w:rFonts w:eastAsia="PMingLiU"/>
                <w:noProof/>
                <w:kern w:val="2"/>
                <w:lang w:eastAsia="zh-TW"/>
              </w:rPr>
              <w:tab/>
            </w:r>
            <w:r w:rsidRPr="00AC2B2B">
              <w:rPr>
                <w:rFonts w:eastAsia="PMingLiU"/>
                <w:noProof/>
                <w:kern w:val="2"/>
                <w:lang w:eastAsia="zh-TW"/>
              </w:rPr>
              <w:tab/>
            </w:r>
            <w:r w:rsidRPr="00AC2B2B">
              <w:rPr>
                <w:rFonts w:eastAsia="PMingLiU"/>
                <w:noProof/>
                <w:kern w:val="2"/>
                <w:lang w:eastAsia="zh-TW"/>
              </w:rPr>
              <w:tab/>
              <w:t>TileId[ CtbAddrRsToTs[ CtbAddrInRs − PicWidthInCtbsY ] ]</w:t>
            </w:r>
          </w:p>
        </w:tc>
        <w:tc>
          <w:tcPr>
            <w:tcW w:w="1157" w:type="dxa"/>
          </w:tcPr>
          <w:p w14:paraId="75677B8E" w14:textId="77777777" w:rsidR="00235616" w:rsidRPr="00AC2B2B" w:rsidRDefault="00235616" w:rsidP="00D20C3D">
            <w:pPr>
              <w:pStyle w:val="tablecell"/>
              <w:keepNext w:val="0"/>
              <w:spacing w:before="20" w:after="40"/>
              <w:rPr>
                <w:noProof/>
                <w:kern w:val="2"/>
                <w:lang w:eastAsia="ko-KR"/>
              </w:rPr>
            </w:pPr>
          </w:p>
        </w:tc>
      </w:tr>
      <w:tr w:rsidR="00235616" w:rsidRPr="00AC2B2B" w14:paraId="40F21682" w14:textId="77777777" w:rsidTr="00D20C3D">
        <w:trPr>
          <w:cantSplit/>
          <w:jc w:val="center"/>
        </w:trPr>
        <w:tc>
          <w:tcPr>
            <w:tcW w:w="7920" w:type="dxa"/>
          </w:tcPr>
          <w:p w14:paraId="6212C4ED" w14:textId="65A5CDD8" w:rsidR="00235616" w:rsidRPr="00AC2B2B" w:rsidRDefault="00235616" w:rsidP="00D20C3D">
            <w:pPr>
              <w:pStyle w:val="tablesyntax"/>
              <w:spacing w:before="20" w:after="40"/>
              <w:rPr>
                <w:rFonts w:eastAsia="PMingLiU"/>
                <w:noProof/>
                <w:kern w:val="2"/>
                <w:lang w:eastAsia="zh-TW"/>
              </w:rPr>
            </w:pPr>
            <w:r w:rsidRPr="00AC2B2B">
              <w:rPr>
                <w:rFonts w:eastAsia="PMingLiU"/>
                <w:noProof/>
                <w:kern w:val="2"/>
                <w:lang w:eastAsia="zh-TW"/>
              </w:rPr>
              <w:tab/>
            </w:r>
            <w:r w:rsidRPr="00AC2B2B">
              <w:rPr>
                <w:rFonts w:eastAsia="PMingLiU"/>
                <w:noProof/>
                <w:kern w:val="2"/>
                <w:lang w:eastAsia="zh-TW"/>
              </w:rPr>
              <w:tab/>
              <w:t>if( upCtbInTile )</w:t>
            </w:r>
          </w:p>
        </w:tc>
        <w:tc>
          <w:tcPr>
            <w:tcW w:w="1157" w:type="dxa"/>
          </w:tcPr>
          <w:p w14:paraId="05199191" w14:textId="77777777" w:rsidR="00235616" w:rsidRPr="00AC2B2B" w:rsidRDefault="00235616" w:rsidP="00D20C3D">
            <w:pPr>
              <w:pStyle w:val="tablecell"/>
              <w:keepNext w:val="0"/>
              <w:spacing w:before="20" w:after="40"/>
              <w:rPr>
                <w:noProof/>
                <w:kern w:val="2"/>
                <w:lang w:eastAsia="ko-KR"/>
              </w:rPr>
            </w:pPr>
          </w:p>
        </w:tc>
      </w:tr>
      <w:tr w:rsidR="00235616" w:rsidRPr="00AC2B2B" w14:paraId="28C7CECB" w14:textId="77777777" w:rsidTr="00D20C3D">
        <w:trPr>
          <w:cantSplit/>
          <w:jc w:val="center"/>
        </w:trPr>
        <w:tc>
          <w:tcPr>
            <w:tcW w:w="7920" w:type="dxa"/>
          </w:tcPr>
          <w:p w14:paraId="225640DC" w14:textId="77777777" w:rsidR="00235616" w:rsidRPr="00AC2B2B" w:rsidRDefault="00235616" w:rsidP="00D20C3D">
            <w:pPr>
              <w:pStyle w:val="tablesyntax"/>
              <w:spacing w:before="20" w:after="40"/>
              <w:rPr>
                <w:rFonts w:eastAsia="PMingLiU"/>
                <w:noProof/>
                <w:kern w:val="2"/>
                <w:lang w:eastAsia="zh-TW"/>
              </w:rPr>
            </w:pPr>
            <w:r w:rsidRPr="00AC2B2B">
              <w:rPr>
                <w:rFonts w:eastAsia="PMingLiU"/>
                <w:noProof/>
                <w:kern w:val="2"/>
                <w:lang w:eastAsia="zh-TW"/>
              </w:rPr>
              <w:tab/>
            </w:r>
            <w:r w:rsidRPr="00AC2B2B">
              <w:rPr>
                <w:rFonts w:eastAsia="PMingLiU"/>
                <w:noProof/>
                <w:kern w:val="2"/>
                <w:lang w:eastAsia="zh-TW"/>
              </w:rPr>
              <w:tab/>
            </w:r>
            <w:r w:rsidRPr="00AC2B2B">
              <w:rPr>
                <w:rFonts w:eastAsia="PMingLiU"/>
                <w:noProof/>
                <w:kern w:val="2"/>
                <w:lang w:eastAsia="zh-TW"/>
              </w:rPr>
              <w:tab/>
            </w:r>
            <w:r w:rsidRPr="00AC2B2B">
              <w:rPr>
                <w:rFonts w:eastAsia="PMingLiU"/>
                <w:b/>
                <w:noProof/>
                <w:kern w:val="2"/>
                <w:lang w:eastAsia="zh-TW"/>
              </w:rPr>
              <w:t>sao_merge_up_flag</w:t>
            </w:r>
          </w:p>
        </w:tc>
        <w:tc>
          <w:tcPr>
            <w:tcW w:w="1157" w:type="dxa"/>
          </w:tcPr>
          <w:p w14:paraId="62030446" w14:textId="77777777" w:rsidR="00235616" w:rsidRPr="00AC2B2B" w:rsidRDefault="00235616" w:rsidP="00D20C3D">
            <w:pPr>
              <w:pStyle w:val="tablecell"/>
              <w:keepNext w:val="0"/>
              <w:spacing w:before="20" w:after="40"/>
              <w:jc w:val="center"/>
              <w:rPr>
                <w:noProof/>
                <w:kern w:val="2"/>
                <w:lang w:eastAsia="ko-KR"/>
              </w:rPr>
            </w:pPr>
            <w:r w:rsidRPr="00AC2B2B">
              <w:rPr>
                <w:rFonts w:eastAsia="PMingLiU"/>
                <w:noProof/>
                <w:kern w:val="2"/>
                <w:lang w:eastAsia="zh-TW"/>
              </w:rPr>
              <w:t>ae(v)</w:t>
            </w:r>
          </w:p>
        </w:tc>
      </w:tr>
      <w:tr w:rsidR="00235616" w:rsidRPr="00AC2B2B" w14:paraId="19C3D57B" w14:textId="77777777" w:rsidTr="00D20C3D">
        <w:trPr>
          <w:cantSplit/>
          <w:jc w:val="center"/>
        </w:trPr>
        <w:tc>
          <w:tcPr>
            <w:tcW w:w="7920" w:type="dxa"/>
          </w:tcPr>
          <w:p w14:paraId="145501AA" w14:textId="77777777" w:rsidR="00235616" w:rsidRPr="00AC2B2B" w:rsidRDefault="00235616" w:rsidP="00D20C3D">
            <w:pPr>
              <w:pStyle w:val="tablesyntax"/>
              <w:spacing w:before="20" w:after="40"/>
              <w:rPr>
                <w:rFonts w:eastAsia="PMingLiU"/>
                <w:noProof/>
                <w:kern w:val="2"/>
                <w:lang w:eastAsia="zh-TW"/>
              </w:rPr>
            </w:pPr>
            <w:r w:rsidRPr="00AC2B2B">
              <w:rPr>
                <w:rFonts w:eastAsia="PMingLiU"/>
                <w:noProof/>
                <w:kern w:val="2"/>
                <w:lang w:eastAsia="zh-TW"/>
              </w:rPr>
              <w:tab/>
              <w:t>}</w:t>
            </w:r>
          </w:p>
        </w:tc>
        <w:tc>
          <w:tcPr>
            <w:tcW w:w="1157" w:type="dxa"/>
          </w:tcPr>
          <w:p w14:paraId="1C2D87EA" w14:textId="77777777" w:rsidR="00235616" w:rsidRPr="00AC2B2B" w:rsidRDefault="00235616" w:rsidP="00D20C3D">
            <w:pPr>
              <w:pStyle w:val="tablecell"/>
              <w:keepNext w:val="0"/>
              <w:spacing w:before="20" w:after="40"/>
              <w:rPr>
                <w:rFonts w:eastAsia="PMingLiU"/>
                <w:noProof/>
                <w:kern w:val="2"/>
                <w:lang w:eastAsia="zh-TW"/>
              </w:rPr>
            </w:pPr>
          </w:p>
        </w:tc>
      </w:tr>
      <w:tr w:rsidR="00235616" w:rsidRPr="00AC2B2B" w14:paraId="2C26393F" w14:textId="77777777" w:rsidTr="00D20C3D">
        <w:trPr>
          <w:cantSplit/>
          <w:jc w:val="center"/>
        </w:trPr>
        <w:tc>
          <w:tcPr>
            <w:tcW w:w="7920" w:type="dxa"/>
          </w:tcPr>
          <w:p w14:paraId="08E18F60" w14:textId="77777777" w:rsidR="00235616" w:rsidRPr="00AC2B2B" w:rsidRDefault="00235616" w:rsidP="00D20C3D">
            <w:pPr>
              <w:pStyle w:val="tablesyntax"/>
              <w:spacing w:before="20" w:after="40"/>
              <w:rPr>
                <w:rFonts w:eastAsia="PMingLiU"/>
                <w:noProof/>
                <w:kern w:val="2"/>
                <w:lang w:eastAsia="zh-TW"/>
              </w:rPr>
            </w:pPr>
            <w:r w:rsidRPr="00AC2B2B">
              <w:rPr>
                <w:rFonts w:eastAsia="PMingLiU"/>
                <w:noProof/>
                <w:kern w:val="2"/>
                <w:lang w:eastAsia="zh-TW"/>
              </w:rPr>
              <w:tab/>
            </w:r>
            <w:r w:rsidRPr="00AC2B2B">
              <w:rPr>
                <w:bCs/>
                <w:noProof/>
                <w:kern w:val="2"/>
                <w:lang w:eastAsia="ko-KR"/>
              </w:rPr>
              <w:t>if(</w:t>
            </w:r>
            <w:r w:rsidRPr="00AC2B2B">
              <w:rPr>
                <w:rFonts w:eastAsia="PMingLiU"/>
                <w:bCs/>
                <w:noProof/>
                <w:kern w:val="2"/>
                <w:lang w:eastAsia="zh-TW"/>
              </w:rPr>
              <w:t xml:space="preserve"> !</w:t>
            </w:r>
            <w:r w:rsidRPr="00AC2B2B">
              <w:rPr>
                <w:rFonts w:eastAsia="PMingLiU"/>
                <w:noProof/>
                <w:kern w:val="2"/>
                <w:lang w:eastAsia="zh-TW"/>
              </w:rPr>
              <w:t>sao_merge_up_flag  &amp;&amp;  !</w:t>
            </w:r>
            <w:r w:rsidRPr="00AC2B2B">
              <w:rPr>
                <w:rFonts w:eastAsia="PMingLiU"/>
                <w:bCs/>
                <w:noProof/>
                <w:kern w:val="2"/>
                <w:lang w:eastAsia="zh-TW"/>
              </w:rPr>
              <w:t>sao_merge_left_flag</w:t>
            </w:r>
            <w:r w:rsidRPr="00AC2B2B">
              <w:rPr>
                <w:rFonts w:eastAsia="PMingLiU"/>
                <w:noProof/>
                <w:kern w:val="2"/>
                <w:lang w:eastAsia="zh-TW"/>
              </w:rPr>
              <w:t xml:space="preserve"> </w:t>
            </w:r>
            <w:r w:rsidRPr="00AC2B2B">
              <w:rPr>
                <w:bCs/>
                <w:noProof/>
                <w:kern w:val="2"/>
                <w:lang w:eastAsia="ko-KR"/>
              </w:rPr>
              <w:t>)</w:t>
            </w:r>
          </w:p>
        </w:tc>
        <w:tc>
          <w:tcPr>
            <w:tcW w:w="1157" w:type="dxa"/>
          </w:tcPr>
          <w:p w14:paraId="5046187C" w14:textId="77777777" w:rsidR="00235616" w:rsidRPr="00AC2B2B" w:rsidRDefault="00235616" w:rsidP="00D20C3D">
            <w:pPr>
              <w:pStyle w:val="tablecell"/>
              <w:keepNext w:val="0"/>
              <w:spacing w:before="20" w:after="40"/>
              <w:rPr>
                <w:noProof/>
                <w:kern w:val="2"/>
                <w:lang w:eastAsia="ko-KR"/>
              </w:rPr>
            </w:pPr>
          </w:p>
        </w:tc>
      </w:tr>
      <w:tr w:rsidR="00235616" w:rsidRPr="00AC2B2B" w14:paraId="5A6F17B6" w14:textId="77777777" w:rsidTr="00D20C3D">
        <w:trPr>
          <w:cantSplit/>
          <w:jc w:val="center"/>
        </w:trPr>
        <w:tc>
          <w:tcPr>
            <w:tcW w:w="7920" w:type="dxa"/>
          </w:tcPr>
          <w:p w14:paraId="516EE473" w14:textId="77777777" w:rsidR="00235616" w:rsidRPr="00AC2B2B" w:rsidRDefault="00235616" w:rsidP="00D20C3D">
            <w:pPr>
              <w:pStyle w:val="tablesyntax"/>
              <w:spacing w:before="20" w:after="40"/>
              <w:rPr>
                <w:rFonts w:eastAsia="PMingLiU"/>
                <w:noProof/>
                <w:kern w:val="2"/>
                <w:lang w:eastAsia="zh-TW"/>
              </w:rPr>
            </w:pPr>
            <w:r w:rsidRPr="00AC2B2B">
              <w:rPr>
                <w:noProof/>
                <w:kern w:val="2"/>
              </w:rPr>
              <w:tab/>
            </w:r>
            <w:r w:rsidRPr="00AC2B2B">
              <w:rPr>
                <w:noProof/>
                <w:kern w:val="2"/>
              </w:rPr>
              <w:tab/>
              <w:t xml:space="preserve">for( cIdx = 0; cIdx &lt; </w:t>
            </w:r>
            <w:r w:rsidRPr="00AC2B2B">
              <w:rPr>
                <w:kern w:val="2"/>
              </w:rPr>
              <w:t>( ChromaArrayType  !=  0 ? 3 : 1 )</w:t>
            </w:r>
            <w:r w:rsidRPr="00AC2B2B">
              <w:rPr>
                <w:noProof/>
                <w:kern w:val="2"/>
              </w:rPr>
              <w:t>; cIdx++ )</w:t>
            </w:r>
          </w:p>
        </w:tc>
        <w:tc>
          <w:tcPr>
            <w:tcW w:w="1157" w:type="dxa"/>
          </w:tcPr>
          <w:p w14:paraId="263F0352" w14:textId="77777777" w:rsidR="00235616" w:rsidRPr="00AC2B2B" w:rsidRDefault="00235616" w:rsidP="00D20C3D">
            <w:pPr>
              <w:pStyle w:val="tablecell"/>
              <w:keepNext w:val="0"/>
              <w:spacing w:before="20" w:after="40"/>
              <w:rPr>
                <w:noProof/>
                <w:kern w:val="2"/>
                <w:lang w:eastAsia="ko-KR"/>
              </w:rPr>
            </w:pPr>
          </w:p>
        </w:tc>
      </w:tr>
      <w:tr w:rsidR="00235616" w:rsidRPr="00AC2B2B" w14:paraId="5DF02A54" w14:textId="77777777" w:rsidTr="00D20C3D">
        <w:trPr>
          <w:cantSplit/>
          <w:jc w:val="center"/>
        </w:trPr>
        <w:tc>
          <w:tcPr>
            <w:tcW w:w="7920" w:type="dxa"/>
          </w:tcPr>
          <w:p w14:paraId="72ED806C" w14:textId="77777777" w:rsidR="00235616" w:rsidRPr="00AC2B2B" w:rsidRDefault="00235616" w:rsidP="00D20C3D">
            <w:pPr>
              <w:pStyle w:val="tablesyntax"/>
              <w:spacing w:before="20" w:after="40"/>
              <w:rPr>
                <w:noProof/>
                <w:kern w:val="2"/>
              </w:rPr>
            </w:pPr>
            <w:r w:rsidRPr="00AC2B2B">
              <w:rPr>
                <w:noProof/>
                <w:kern w:val="2"/>
              </w:rPr>
              <w:tab/>
            </w:r>
            <w:r w:rsidRPr="00AC2B2B">
              <w:rPr>
                <w:noProof/>
                <w:kern w:val="2"/>
              </w:rPr>
              <w:tab/>
            </w:r>
            <w:r w:rsidRPr="00AC2B2B">
              <w:rPr>
                <w:noProof/>
                <w:kern w:val="2"/>
              </w:rPr>
              <w:tab/>
              <w:t>if( ( slice_sao_luma_flag  &amp;&amp;  cIdx  = =  0 )  | |</w:t>
            </w:r>
            <w:r w:rsidRPr="00AC2B2B">
              <w:rPr>
                <w:noProof/>
                <w:kern w:val="2"/>
              </w:rPr>
              <w:br/>
            </w:r>
            <w:r w:rsidRPr="00AC2B2B">
              <w:rPr>
                <w:noProof/>
                <w:kern w:val="2"/>
              </w:rPr>
              <w:tab/>
            </w:r>
            <w:r w:rsidRPr="00AC2B2B">
              <w:rPr>
                <w:noProof/>
                <w:kern w:val="2"/>
              </w:rPr>
              <w:tab/>
            </w:r>
            <w:r w:rsidRPr="00AC2B2B">
              <w:rPr>
                <w:noProof/>
                <w:kern w:val="2"/>
              </w:rPr>
              <w:tab/>
            </w:r>
            <w:r w:rsidRPr="00AC2B2B">
              <w:rPr>
                <w:noProof/>
                <w:kern w:val="2"/>
              </w:rPr>
              <w:tab/>
              <w:t>( slice_sao_chroma_flag  &amp;&amp;  cIdx &gt; 0 ) ) {</w:t>
            </w:r>
          </w:p>
        </w:tc>
        <w:tc>
          <w:tcPr>
            <w:tcW w:w="1157" w:type="dxa"/>
          </w:tcPr>
          <w:p w14:paraId="1C64B13D" w14:textId="77777777" w:rsidR="00235616" w:rsidRPr="00AC2B2B" w:rsidRDefault="00235616" w:rsidP="00D20C3D">
            <w:pPr>
              <w:pStyle w:val="tablecell"/>
              <w:keepNext w:val="0"/>
              <w:spacing w:before="20" w:after="40"/>
              <w:rPr>
                <w:noProof/>
                <w:kern w:val="2"/>
                <w:lang w:eastAsia="ko-KR"/>
              </w:rPr>
            </w:pPr>
          </w:p>
        </w:tc>
      </w:tr>
      <w:tr w:rsidR="00235616" w:rsidRPr="00AC2B2B" w14:paraId="197E1A32" w14:textId="77777777" w:rsidTr="00D20C3D">
        <w:trPr>
          <w:cantSplit/>
          <w:jc w:val="center"/>
        </w:trPr>
        <w:tc>
          <w:tcPr>
            <w:tcW w:w="7920" w:type="dxa"/>
          </w:tcPr>
          <w:p w14:paraId="6194C90E" w14:textId="77777777" w:rsidR="00235616" w:rsidRPr="00AC2B2B" w:rsidRDefault="00235616" w:rsidP="00D20C3D">
            <w:pPr>
              <w:pStyle w:val="tablesyntax"/>
              <w:spacing w:before="20" w:after="40"/>
              <w:rPr>
                <w:noProof/>
                <w:kern w:val="2"/>
              </w:rPr>
            </w:pPr>
            <w:r w:rsidRPr="00AC2B2B">
              <w:rPr>
                <w:noProof/>
                <w:kern w:val="2"/>
                <w:lang w:eastAsia="ko-KR"/>
              </w:rPr>
              <w:tab/>
            </w:r>
            <w:r w:rsidRPr="00AC2B2B">
              <w:rPr>
                <w:noProof/>
                <w:kern w:val="2"/>
                <w:lang w:eastAsia="ko-KR"/>
              </w:rPr>
              <w:tab/>
            </w:r>
            <w:r w:rsidRPr="00AC2B2B">
              <w:rPr>
                <w:noProof/>
                <w:kern w:val="2"/>
                <w:lang w:eastAsia="ko-KR"/>
              </w:rPr>
              <w:tab/>
            </w:r>
            <w:r w:rsidRPr="00AC2B2B">
              <w:rPr>
                <w:noProof/>
                <w:kern w:val="2"/>
                <w:lang w:eastAsia="ko-KR"/>
              </w:rPr>
              <w:tab/>
              <w:t xml:space="preserve">if( </w:t>
            </w:r>
            <w:r w:rsidRPr="00AC2B2B">
              <w:rPr>
                <w:noProof/>
                <w:kern w:val="2"/>
              </w:rPr>
              <w:t xml:space="preserve">cIdx  </w:t>
            </w:r>
            <w:r w:rsidRPr="00AC2B2B">
              <w:rPr>
                <w:noProof/>
                <w:kern w:val="2"/>
                <w:lang w:eastAsia="ko-KR"/>
              </w:rPr>
              <w:t>= </w:t>
            </w:r>
            <w:r w:rsidRPr="00AC2B2B">
              <w:rPr>
                <w:noProof/>
                <w:kern w:val="2"/>
              </w:rPr>
              <w:t xml:space="preserve">=  0 </w:t>
            </w:r>
            <w:r w:rsidRPr="00AC2B2B">
              <w:rPr>
                <w:noProof/>
                <w:kern w:val="2"/>
                <w:lang w:eastAsia="ko-KR"/>
              </w:rPr>
              <w:t>)</w:t>
            </w:r>
          </w:p>
        </w:tc>
        <w:tc>
          <w:tcPr>
            <w:tcW w:w="1157" w:type="dxa"/>
          </w:tcPr>
          <w:p w14:paraId="23F2178C" w14:textId="77777777" w:rsidR="00235616" w:rsidRPr="00AC2B2B" w:rsidRDefault="00235616" w:rsidP="00D20C3D">
            <w:pPr>
              <w:pStyle w:val="tablecell"/>
              <w:keepNext w:val="0"/>
              <w:spacing w:before="20" w:after="40"/>
              <w:rPr>
                <w:noProof/>
                <w:kern w:val="2"/>
                <w:lang w:eastAsia="ko-KR"/>
              </w:rPr>
            </w:pPr>
          </w:p>
        </w:tc>
      </w:tr>
      <w:tr w:rsidR="00235616" w:rsidRPr="00AC2B2B" w14:paraId="6CE317E6" w14:textId="77777777" w:rsidTr="00D20C3D">
        <w:trPr>
          <w:cantSplit/>
          <w:jc w:val="center"/>
        </w:trPr>
        <w:tc>
          <w:tcPr>
            <w:tcW w:w="7920" w:type="dxa"/>
          </w:tcPr>
          <w:p w14:paraId="15BFBCD2" w14:textId="77777777" w:rsidR="00235616" w:rsidRPr="00AC2B2B" w:rsidRDefault="00235616" w:rsidP="00D20C3D">
            <w:pPr>
              <w:pStyle w:val="tablesyntax"/>
              <w:spacing w:before="20" w:after="40"/>
              <w:rPr>
                <w:noProof/>
                <w:kern w:val="2"/>
              </w:rPr>
            </w:pPr>
            <w:r w:rsidRPr="00AC2B2B">
              <w:rPr>
                <w:rFonts w:eastAsia="PMingLiU"/>
                <w:noProof/>
                <w:kern w:val="2"/>
                <w:lang w:eastAsia="zh-TW"/>
              </w:rPr>
              <w:tab/>
            </w:r>
            <w:r w:rsidRPr="00AC2B2B">
              <w:rPr>
                <w:noProof/>
                <w:kern w:val="2"/>
                <w:lang w:eastAsia="ko-KR"/>
              </w:rPr>
              <w:tab/>
            </w:r>
            <w:r w:rsidRPr="00AC2B2B">
              <w:rPr>
                <w:rFonts w:eastAsia="PMingLiU"/>
                <w:noProof/>
                <w:kern w:val="2"/>
                <w:lang w:eastAsia="zh-TW"/>
              </w:rPr>
              <w:tab/>
            </w:r>
            <w:r w:rsidRPr="00AC2B2B">
              <w:rPr>
                <w:rFonts w:eastAsia="PMingLiU"/>
                <w:noProof/>
                <w:kern w:val="2"/>
                <w:lang w:eastAsia="zh-TW"/>
              </w:rPr>
              <w:tab/>
            </w:r>
            <w:r w:rsidRPr="00AC2B2B">
              <w:rPr>
                <w:rFonts w:eastAsia="PMingLiU"/>
                <w:noProof/>
                <w:kern w:val="2"/>
                <w:lang w:eastAsia="zh-TW"/>
              </w:rPr>
              <w:tab/>
            </w:r>
            <w:r w:rsidRPr="00AC2B2B">
              <w:rPr>
                <w:b/>
                <w:noProof/>
                <w:lang w:eastAsia="ko-KR"/>
              </w:rPr>
              <w:t>sao_type_idx_luma</w:t>
            </w:r>
          </w:p>
        </w:tc>
        <w:tc>
          <w:tcPr>
            <w:tcW w:w="1157" w:type="dxa"/>
          </w:tcPr>
          <w:p w14:paraId="77BB70CB" w14:textId="77777777" w:rsidR="00235616" w:rsidRPr="00AC2B2B" w:rsidRDefault="00235616" w:rsidP="00D20C3D">
            <w:pPr>
              <w:pStyle w:val="tablecell"/>
              <w:keepNext w:val="0"/>
              <w:spacing w:before="20" w:after="40"/>
              <w:jc w:val="center"/>
              <w:rPr>
                <w:noProof/>
                <w:kern w:val="2"/>
                <w:lang w:eastAsia="ko-KR"/>
              </w:rPr>
            </w:pPr>
            <w:r w:rsidRPr="00AC2B2B">
              <w:rPr>
                <w:rFonts w:eastAsia="PMingLiU"/>
                <w:noProof/>
                <w:kern w:val="2"/>
                <w:lang w:eastAsia="zh-TW"/>
              </w:rPr>
              <w:t>ae(v)</w:t>
            </w:r>
          </w:p>
        </w:tc>
      </w:tr>
      <w:tr w:rsidR="00235616" w:rsidRPr="00AC2B2B" w14:paraId="0DEBFE29" w14:textId="77777777" w:rsidTr="00D20C3D">
        <w:trPr>
          <w:cantSplit/>
          <w:jc w:val="center"/>
        </w:trPr>
        <w:tc>
          <w:tcPr>
            <w:tcW w:w="7920" w:type="dxa"/>
          </w:tcPr>
          <w:p w14:paraId="5F18D202" w14:textId="77777777" w:rsidR="00235616" w:rsidRPr="00AC2B2B" w:rsidRDefault="00235616" w:rsidP="00D20C3D">
            <w:pPr>
              <w:pStyle w:val="tablesyntax"/>
              <w:spacing w:before="20" w:after="40"/>
              <w:rPr>
                <w:noProof/>
                <w:kern w:val="2"/>
              </w:rPr>
            </w:pPr>
            <w:r w:rsidRPr="00AC2B2B">
              <w:rPr>
                <w:noProof/>
                <w:kern w:val="2"/>
                <w:lang w:eastAsia="ko-KR"/>
              </w:rPr>
              <w:tab/>
            </w:r>
            <w:r w:rsidRPr="00AC2B2B">
              <w:rPr>
                <w:noProof/>
                <w:kern w:val="2"/>
                <w:lang w:eastAsia="ko-KR"/>
              </w:rPr>
              <w:tab/>
            </w:r>
            <w:r w:rsidRPr="00AC2B2B">
              <w:rPr>
                <w:noProof/>
                <w:kern w:val="2"/>
                <w:lang w:eastAsia="ko-KR"/>
              </w:rPr>
              <w:tab/>
            </w:r>
            <w:r w:rsidRPr="00AC2B2B">
              <w:rPr>
                <w:noProof/>
                <w:kern w:val="2"/>
                <w:lang w:eastAsia="ko-KR"/>
              </w:rPr>
              <w:tab/>
              <w:t xml:space="preserve">else if( </w:t>
            </w:r>
            <w:r w:rsidRPr="00AC2B2B">
              <w:rPr>
                <w:noProof/>
                <w:kern w:val="2"/>
              </w:rPr>
              <w:t xml:space="preserve">cIdx  </w:t>
            </w:r>
            <w:r w:rsidRPr="00AC2B2B">
              <w:rPr>
                <w:noProof/>
                <w:kern w:val="2"/>
                <w:lang w:eastAsia="ko-KR"/>
              </w:rPr>
              <w:t>= </w:t>
            </w:r>
            <w:r w:rsidRPr="00AC2B2B">
              <w:rPr>
                <w:noProof/>
                <w:kern w:val="2"/>
              </w:rPr>
              <w:t xml:space="preserve">=  </w:t>
            </w:r>
            <w:r w:rsidRPr="00AC2B2B">
              <w:rPr>
                <w:noProof/>
                <w:kern w:val="2"/>
                <w:lang w:eastAsia="ko-KR"/>
              </w:rPr>
              <w:t>1 )</w:t>
            </w:r>
          </w:p>
        </w:tc>
        <w:tc>
          <w:tcPr>
            <w:tcW w:w="1157" w:type="dxa"/>
          </w:tcPr>
          <w:p w14:paraId="563D6F84" w14:textId="77777777" w:rsidR="00235616" w:rsidRPr="00AC2B2B" w:rsidRDefault="00235616" w:rsidP="00D20C3D">
            <w:pPr>
              <w:pStyle w:val="tablecell"/>
              <w:keepNext w:val="0"/>
              <w:spacing w:before="20" w:after="40"/>
              <w:rPr>
                <w:noProof/>
                <w:kern w:val="2"/>
                <w:lang w:eastAsia="ko-KR"/>
              </w:rPr>
            </w:pPr>
          </w:p>
        </w:tc>
      </w:tr>
      <w:tr w:rsidR="00235616" w:rsidRPr="00AC2B2B" w14:paraId="569BC4E9" w14:textId="77777777" w:rsidTr="00D20C3D">
        <w:trPr>
          <w:cantSplit/>
          <w:jc w:val="center"/>
        </w:trPr>
        <w:tc>
          <w:tcPr>
            <w:tcW w:w="7920" w:type="dxa"/>
          </w:tcPr>
          <w:p w14:paraId="31823141" w14:textId="77777777" w:rsidR="00235616" w:rsidRPr="00AC2B2B" w:rsidRDefault="00235616" w:rsidP="00D20C3D">
            <w:pPr>
              <w:pStyle w:val="tablesyntax"/>
              <w:spacing w:before="20" w:after="40"/>
              <w:rPr>
                <w:noProof/>
                <w:kern w:val="2"/>
              </w:rPr>
            </w:pPr>
            <w:r w:rsidRPr="00AC2B2B">
              <w:rPr>
                <w:rFonts w:eastAsia="PMingLiU"/>
                <w:noProof/>
                <w:kern w:val="2"/>
                <w:lang w:eastAsia="zh-TW"/>
              </w:rPr>
              <w:tab/>
            </w:r>
            <w:r w:rsidRPr="00AC2B2B">
              <w:rPr>
                <w:rFonts w:eastAsia="PMingLiU"/>
                <w:noProof/>
                <w:kern w:val="2"/>
                <w:lang w:eastAsia="zh-TW"/>
              </w:rPr>
              <w:tab/>
            </w:r>
            <w:r w:rsidRPr="00AC2B2B">
              <w:rPr>
                <w:rFonts w:eastAsia="PMingLiU"/>
                <w:noProof/>
                <w:kern w:val="2"/>
                <w:lang w:eastAsia="zh-TW"/>
              </w:rPr>
              <w:tab/>
            </w:r>
            <w:r w:rsidRPr="00AC2B2B">
              <w:rPr>
                <w:noProof/>
                <w:kern w:val="2"/>
                <w:lang w:eastAsia="ko-KR"/>
              </w:rPr>
              <w:tab/>
            </w:r>
            <w:r w:rsidRPr="00AC2B2B">
              <w:rPr>
                <w:rFonts w:eastAsia="PMingLiU"/>
                <w:noProof/>
                <w:kern w:val="2"/>
                <w:lang w:eastAsia="zh-TW"/>
              </w:rPr>
              <w:tab/>
            </w:r>
            <w:r w:rsidRPr="00AC2B2B">
              <w:rPr>
                <w:b/>
                <w:noProof/>
                <w:lang w:eastAsia="ko-KR"/>
              </w:rPr>
              <w:t>sao_type_idx_chroma</w:t>
            </w:r>
          </w:p>
        </w:tc>
        <w:tc>
          <w:tcPr>
            <w:tcW w:w="1157" w:type="dxa"/>
          </w:tcPr>
          <w:p w14:paraId="6AA85397" w14:textId="77777777" w:rsidR="00235616" w:rsidRPr="00AC2B2B" w:rsidRDefault="00235616" w:rsidP="00D20C3D">
            <w:pPr>
              <w:pStyle w:val="tablecell"/>
              <w:keepNext w:val="0"/>
              <w:spacing w:before="20" w:after="40"/>
              <w:jc w:val="center"/>
              <w:rPr>
                <w:noProof/>
                <w:kern w:val="2"/>
                <w:lang w:eastAsia="ko-KR"/>
              </w:rPr>
            </w:pPr>
            <w:r w:rsidRPr="00AC2B2B">
              <w:rPr>
                <w:rFonts w:eastAsia="PMingLiU"/>
                <w:noProof/>
                <w:kern w:val="2"/>
                <w:lang w:eastAsia="zh-TW"/>
              </w:rPr>
              <w:t>ae(v)</w:t>
            </w:r>
          </w:p>
        </w:tc>
      </w:tr>
      <w:tr w:rsidR="00235616" w:rsidRPr="00AC2B2B" w14:paraId="495BB360" w14:textId="77777777" w:rsidTr="00D20C3D">
        <w:trPr>
          <w:cantSplit/>
          <w:jc w:val="center"/>
        </w:trPr>
        <w:tc>
          <w:tcPr>
            <w:tcW w:w="7920" w:type="dxa"/>
          </w:tcPr>
          <w:p w14:paraId="30DDFE8E" w14:textId="77777777" w:rsidR="00235616" w:rsidRPr="00AC2B2B" w:rsidRDefault="00235616" w:rsidP="00D20C3D">
            <w:pPr>
              <w:pStyle w:val="tablesyntax"/>
              <w:spacing w:before="20" w:after="40"/>
              <w:rPr>
                <w:rFonts w:eastAsia="PMingLiU"/>
                <w:noProof/>
                <w:kern w:val="2"/>
                <w:lang w:eastAsia="zh-TW"/>
              </w:rPr>
            </w:pPr>
            <w:r w:rsidRPr="00AC2B2B">
              <w:rPr>
                <w:noProof/>
                <w:lang w:eastAsia="ko-KR"/>
              </w:rPr>
              <w:tab/>
            </w:r>
            <w:r w:rsidRPr="00AC2B2B">
              <w:rPr>
                <w:noProof/>
                <w:lang w:eastAsia="ko-KR"/>
              </w:rPr>
              <w:tab/>
            </w:r>
            <w:r w:rsidRPr="00AC2B2B">
              <w:rPr>
                <w:noProof/>
                <w:lang w:eastAsia="ko-KR"/>
              </w:rPr>
              <w:tab/>
            </w:r>
            <w:r w:rsidRPr="00AC2B2B">
              <w:rPr>
                <w:noProof/>
                <w:lang w:eastAsia="ko-KR"/>
              </w:rPr>
              <w:tab/>
              <w:t>if( SaoTypeIdx[ cIdx ][ rx ][ ry ]  !=  0 ) {</w:t>
            </w:r>
          </w:p>
        </w:tc>
        <w:tc>
          <w:tcPr>
            <w:tcW w:w="1157" w:type="dxa"/>
          </w:tcPr>
          <w:p w14:paraId="4F7B543E" w14:textId="77777777" w:rsidR="00235616" w:rsidRPr="00AC2B2B" w:rsidRDefault="00235616" w:rsidP="00D20C3D">
            <w:pPr>
              <w:pStyle w:val="tablecell"/>
              <w:keepNext w:val="0"/>
              <w:spacing w:before="20" w:after="40"/>
              <w:jc w:val="center"/>
              <w:rPr>
                <w:noProof/>
                <w:kern w:val="2"/>
                <w:lang w:eastAsia="ko-KR"/>
              </w:rPr>
            </w:pPr>
          </w:p>
        </w:tc>
      </w:tr>
      <w:tr w:rsidR="00235616" w:rsidRPr="00AC2B2B" w14:paraId="65F93B39" w14:textId="77777777" w:rsidTr="00D20C3D">
        <w:trPr>
          <w:cantSplit/>
          <w:jc w:val="center"/>
        </w:trPr>
        <w:tc>
          <w:tcPr>
            <w:tcW w:w="7920" w:type="dxa"/>
          </w:tcPr>
          <w:p w14:paraId="5DFD5672" w14:textId="77777777" w:rsidR="00235616" w:rsidRPr="00AC2B2B" w:rsidRDefault="00235616" w:rsidP="00D20C3D">
            <w:pPr>
              <w:pStyle w:val="tablesyntax"/>
              <w:spacing w:before="20" w:after="40"/>
              <w:rPr>
                <w:rFonts w:eastAsia="PMingLiU"/>
                <w:noProof/>
                <w:kern w:val="2"/>
                <w:lang w:eastAsia="zh-TW"/>
              </w:rPr>
            </w:pPr>
            <w:r w:rsidRPr="00AC2B2B">
              <w:rPr>
                <w:noProof/>
                <w:lang w:eastAsia="ko-KR"/>
              </w:rPr>
              <w:tab/>
            </w:r>
            <w:r w:rsidRPr="00AC2B2B">
              <w:rPr>
                <w:noProof/>
                <w:lang w:eastAsia="ko-KR"/>
              </w:rPr>
              <w:tab/>
            </w:r>
            <w:r w:rsidRPr="00AC2B2B">
              <w:rPr>
                <w:noProof/>
                <w:lang w:eastAsia="ko-KR"/>
              </w:rPr>
              <w:tab/>
            </w:r>
            <w:r w:rsidRPr="00AC2B2B">
              <w:rPr>
                <w:noProof/>
                <w:lang w:eastAsia="ko-KR"/>
              </w:rPr>
              <w:tab/>
            </w:r>
            <w:r w:rsidRPr="00AC2B2B">
              <w:rPr>
                <w:noProof/>
                <w:lang w:eastAsia="ko-KR"/>
              </w:rPr>
              <w:tab/>
              <w:t>for( i = 0; i &lt; 4; i++ )</w:t>
            </w:r>
          </w:p>
        </w:tc>
        <w:tc>
          <w:tcPr>
            <w:tcW w:w="1157" w:type="dxa"/>
          </w:tcPr>
          <w:p w14:paraId="5AEA34D2" w14:textId="77777777" w:rsidR="00235616" w:rsidRPr="00AC2B2B" w:rsidRDefault="00235616" w:rsidP="00D20C3D">
            <w:pPr>
              <w:pStyle w:val="tablecell"/>
              <w:keepNext w:val="0"/>
              <w:spacing w:before="20" w:after="40"/>
              <w:jc w:val="center"/>
              <w:rPr>
                <w:noProof/>
                <w:kern w:val="2"/>
                <w:lang w:eastAsia="ko-KR"/>
              </w:rPr>
            </w:pPr>
          </w:p>
        </w:tc>
      </w:tr>
      <w:tr w:rsidR="00235616" w:rsidRPr="00AC2B2B" w14:paraId="0FCD6009" w14:textId="77777777" w:rsidTr="00D20C3D">
        <w:trPr>
          <w:cantSplit/>
          <w:jc w:val="center"/>
        </w:trPr>
        <w:tc>
          <w:tcPr>
            <w:tcW w:w="7920" w:type="dxa"/>
          </w:tcPr>
          <w:p w14:paraId="2561D8DE" w14:textId="77777777" w:rsidR="00235616" w:rsidRPr="00AC2B2B" w:rsidRDefault="00235616" w:rsidP="00D20C3D">
            <w:pPr>
              <w:pStyle w:val="tablesyntax"/>
              <w:spacing w:before="20" w:after="40"/>
              <w:rPr>
                <w:rFonts w:eastAsia="PMingLiU"/>
                <w:noProof/>
                <w:kern w:val="2"/>
                <w:lang w:eastAsia="zh-TW"/>
              </w:rPr>
            </w:pPr>
            <w:r w:rsidRPr="00AC2B2B">
              <w:rPr>
                <w:noProof/>
                <w:lang w:eastAsia="ko-KR"/>
              </w:rPr>
              <w:tab/>
            </w:r>
            <w:r w:rsidRPr="00AC2B2B">
              <w:rPr>
                <w:noProof/>
                <w:lang w:eastAsia="ko-KR"/>
              </w:rPr>
              <w:tab/>
            </w:r>
            <w:r w:rsidRPr="00AC2B2B">
              <w:rPr>
                <w:noProof/>
                <w:lang w:eastAsia="ko-KR"/>
              </w:rPr>
              <w:tab/>
            </w:r>
            <w:r w:rsidRPr="00AC2B2B">
              <w:rPr>
                <w:noProof/>
                <w:lang w:eastAsia="ko-KR"/>
              </w:rPr>
              <w:tab/>
            </w:r>
            <w:r w:rsidRPr="00AC2B2B">
              <w:rPr>
                <w:noProof/>
                <w:lang w:eastAsia="ko-KR"/>
              </w:rPr>
              <w:tab/>
            </w:r>
            <w:r w:rsidRPr="00AC2B2B">
              <w:rPr>
                <w:noProof/>
                <w:lang w:eastAsia="ko-KR"/>
              </w:rPr>
              <w:tab/>
            </w:r>
            <w:r w:rsidRPr="00AC2B2B">
              <w:rPr>
                <w:b/>
                <w:noProof/>
                <w:lang w:eastAsia="ko-KR"/>
              </w:rPr>
              <w:t>sao_offset_abs</w:t>
            </w:r>
            <w:r w:rsidRPr="00AC2B2B">
              <w:rPr>
                <w:noProof/>
                <w:lang w:eastAsia="ko-KR"/>
              </w:rPr>
              <w:t>[ cIdx ][ rx ][ ry ][ i ]</w:t>
            </w:r>
          </w:p>
        </w:tc>
        <w:tc>
          <w:tcPr>
            <w:tcW w:w="1157" w:type="dxa"/>
          </w:tcPr>
          <w:p w14:paraId="35C98A5A" w14:textId="77777777" w:rsidR="00235616" w:rsidRPr="00AC2B2B" w:rsidRDefault="00235616" w:rsidP="00D20C3D">
            <w:pPr>
              <w:pStyle w:val="tablecell"/>
              <w:keepNext w:val="0"/>
              <w:spacing w:before="20" w:after="40"/>
              <w:jc w:val="center"/>
              <w:rPr>
                <w:noProof/>
                <w:kern w:val="2"/>
                <w:lang w:eastAsia="ko-KR"/>
              </w:rPr>
            </w:pPr>
            <w:r w:rsidRPr="00AC2B2B">
              <w:rPr>
                <w:noProof/>
              </w:rPr>
              <w:t>ae(v)</w:t>
            </w:r>
          </w:p>
        </w:tc>
      </w:tr>
      <w:tr w:rsidR="00235616" w:rsidRPr="00AC2B2B" w14:paraId="39CC2BF9" w14:textId="77777777" w:rsidTr="00D20C3D">
        <w:trPr>
          <w:cantSplit/>
          <w:jc w:val="center"/>
        </w:trPr>
        <w:tc>
          <w:tcPr>
            <w:tcW w:w="7920" w:type="dxa"/>
          </w:tcPr>
          <w:p w14:paraId="54E9FBBB" w14:textId="77777777" w:rsidR="00235616" w:rsidRPr="00AC2B2B" w:rsidRDefault="00235616" w:rsidP="00D20C3D">
            <w:pPr>
              <w:pStyle w:val="tablesyntax"/>
              <w:spacing w:before="20" w:after="40"/>
              <w:rPr>
                <w:noProof/>
                <w:lang w:eastAsia="ko-KR"/>
              </w:rPr>
            </w:pPr>
            <w:r w:rsidRPr="00AC2B2B">
              <w:rPr>
                <w:noProof/>
                <w:lang w:eastAsia="ko-KR"/>
              </w:rPr>
              <w:tab/>
            </w:r>
            <w:r w:rsidRPr="00AC2B2B">
              <w:rPr>
                <w:noProof/>
                <w:lang w:eastAsia="ko-KR"/>
              </w:rPr>
              <w:tab/>
            </w:r>
            <w:r w:rsidRPr="00AC2B2B">
              <w:rPr>
                <w:noProof/>
                <w:lang w:eastAsia="ko-KR"/>
              </w:rPr>
              <w:tab/>
            </w:r>
            <w:r w:rsidRPr="00AC2B2B">
              <w:rPr>
                <w:noProof/>
                <w:lang w:eastAsia="ko-KR"/>
              </w:rPr>
              <w:tab/>
            </w:r>
            <w:r w:rsidRPr="00AC2B2B">
              <w:rPr>
                <w:noProof/>
                <w:lang w:eastAsia="ko-KR"/>
              </w:rPr>
              <w:tab/>
              <w:t xml:space="preserve">if( SaoTypeIdx[ cIdx ][ rx ][ ry ]  = = </w:t>
            </w:r>
            <w:r w:rsidRPr="00AC2B2B">
              <w:rPr>
                <w:rFonts w:eastAsia="PMingLiU"/>
                <w:noProof/>
                <w:lang w:eastAsia="zh-TW"/>
              </w:rPr>
              <w:t xml:space="preserve"> </w:t>
            </w:r>
            <w:r w:rsidRPr="00AC2B2B">
              <w:rPr>
                <w:noProof/>
                <w:lang w:eastAsia="ko-KR"/>
              </w:rPr>
              <w:t>1 ) {</w:t>
            </w:r>
          </w:p>
        </w:tc>
        <w:tc>
          <w:tcPr>
            <w:tcW w:w="1157" w:type="dxa"/>
          </w:tcPr>
          <w:p w14:paraId="2F6B1332" w14:textId="77777777" w:rsidR="00235616" w:rsidRPr="00AC2B2B" w:rsidRDefault="00235616" w:rsidP="00D20C3D">
            <w:pPr>
              <w:pStyle w:val="tablecell"/>
              <w:keepNext w:val="0"/>
              <w:spacing w:before="20" w:after="40"/>
              <w:jc w:val="center"/>
              <w:rPr>
                <w:noProof/>
              </w:rPr>
            </w:pPr>
          </w:p>
        </w:tc>
      </w:tr>
      <w:tr w:rsidR="00235616" w:rsidRPr="00AC2B2B" w14:paraId="3C7EAB1E" w14:textId="77777777" w:rsidTr="00D20C3D">
        <w:trPr>
          <w:cantSplit/>
          <w:jc w:val="center"/>
        </w:trPr>
        <w:tc>
          <w:tcPr>
            <w:tcW w:w="7920" w:type="dxa"/>
          </w:tcPr>
          <w:p w14:paraId="68BFBBE2" w14:textId="77777777" w:rsidR="00235616" w:rsidRPr="00AC2B2B" w:rsidRDefault="00235616" w:rsidP="00D20C3D">
            <w:pPr>
              <w:pStyle w:val="tablesyntax"/>
              <w:spacing w:before="20" w:after="40"/>
              <w:rPr>
                <w:noProof/>
                <w:lang w:eastAsia="ko-KR"/>
              </w:rPr>
            </w:pPr>
            <w:r w:rsidRPr="00AC2B2B">
              <w:rPr>
                <w:noProof/>
                <w:lang w:eastAsia="ko-KR"/>
              </w:rPr>
              <w:tab/>
            </w:r>
            <w:r w:rsidRPr="00AC2B2B">
              <w:rPr>
                <w:noProof/>
                <w:lang w:eastAsia="ko-KR"/>
              </w:rPr>
              <w:tab/>
            </w:r>
            <w:r w:rsidRPr="00AC2B2B">
              <w:rPr>
                <w:noProof/>
                <w:lang w:eastAsia="ko-KR"/>
              </w:rPr>
              <w:tab/>
            </w:r>
            <w:r w:rsidRPr="00AC2B2B">
              <w:rPr>
                <w:noProof/>
                <w:lang w:eastAsia="ko-KR"/>
              </w:rPr>
              <w:tab/>
            </w:r>
            <w:r w:rsidRPr="00AC2B2B">
              <w:rPr>
                <w:noProof/>
                <w:lang w:eastAsia="ko-KR"/>
              </w:rPr>
              <w:tab/>
            </w:r>
            <w:r w:rsidRPr="00AC2B2B">
              <w:rPr>
                <w:noProof/>
                <w:lang w:eastAsia="ko-KR"/>
              </w:rPr>
              <w:tab/>
              <w:t>for(</w:t>
            </w:r>
            <w:r w:rsidRPr="00AC2B2B">
              <w:rPr>
                <w:rFonts w:eastAsia="PMingLiU"/>
                <w:noProof/>
                <w:lang w:eastAsia="zh-TW"/>
              </w:rPr>
              <w:t xml:space="preserve"> </w:t>
            </w:r>
            <w:r w:rsidRPr="00AC2B2B">
              <w:rPr>
                <w:noProof/>
                <w:lang w:eastAsia="ko-KR"/>
              </w:rPr>
              <w:t>i</w:t>
            </w:r>
            <w:r w:rsidRPr="00AC2B2B">
              <w:rPr>
                <w:rFonts w:eastAsia="PMingLiU"/>
                <w:noProof/>
                <w:lang w:eastAsia="zh-TW"/>
              </w:rPr>
              <w:t xml:space="preserve"> </w:t>
            </w:r>
            <w:r w:rsidRPr="00AC2B2B">
              <w:rPr>
                <w:noProof/>
                <w:lang w:eastAsia="ko-KR"/>
              </w:rPr>
              <w:t>=</w:t>
            </w:r>
            <w:r w:rsidRPr="00AC2B2B">
              <w:rPr>
                <w:rFonts w:eastAsia="PMingLiU"/>
                <w:noProof/>
                <w:lang w:eastAsia="zh-TW"/>
              </w:rPr>
              <w:t xml:space="preserve"> </w:t>
            </w:r>
            <w:r w:rsidRPr="00AC2B2B">
              <w:rPr>
                <w:noProof/>
                <w:lang w:eastAsia="ko-KR"/>
              </w:rPr>
              <w:t>0; i</w:t>
            </w:r>
            <w:r w:rsidRPr="00AC2B2B">
              <w:rPr>
                <w:rFonts w:eastAsia="PMingLiU"/>
                <w:noProof/>
                <w:lang w:eastAsia="zh-TW"/>
              </w:rPr>
              <w:t xml:space="preserve"> </w:t>
            </w:r>
            <w:r w:rsidRPr="00AC2B2B">
              <w:rPr>
                <w:noProof/>
                <w:lang w:eastAsia="ko-KR"/>
              </w:rPr>
              <w:t>&lt;</w:t>
            </w:r>
            <w:r w:rsidRPr="00AC2B2B">
              <w:rPr>
                <w:rFonts w:eastAsia="PMingLiU"/>
                <w:noProof/>
                <w:lang w:eastAsia="zh-TW"/>
              </w:rPr>
              <w:t xml:space="preserve"> </w:t>
            </w:r>
            <w:r w:rsidRPr="00AC2B2B">
              <w:rPr>
                <w:noProof/>
                <w:lang w:eastAsia="ko-KR"/>
              </w:rPr>
              <w:t>4; i++</w:t>
            </w:r>
            <w:r w:rsidRPr="00AC2B2B">
              <w:rPr>
                <w:rFonts w:eastAsia="PMingLiU"/>
                <w:noProof/>
                <w:lang w:eastAsia="zh-TW"/>
              </w:rPr>
              <w:t xml:space="preserve"> </w:t>
            </w:r>
            <w:r w:rsidRPr="00AC2B2B">
              <w:rPr>
                <w:noProof/>
                <w:lang w:eastAsia="ko-KR"/>
              </w:rPr>
              <w:t>)</w:t>
            </w:r>
          </w:p>
        </w:tc>
        <w:tc>
          <w:tcPr>
            <w:tcW w:w="1157" w:type="dxa"/>
          </w:tcPr>
          <w:p w14:paraId="1E97B16F" w14:textId="77777777" w:rsidR="00235616" w:rsidRPr="00AC2B2B" w:rsidRDefault="00235616" w:rsidP="00D20C3D">
            <w:pPr>
              <w:pStyle w:val="tablecell"/>
              <w:keepNext w:val="0"/>
              <w:spacing w:before="20" w:after="40"/>
              <w:jc w:val="center"/>
              <w:rPr>
                <w:noProof/>
              </w:rPr>
            </w:pPr>
          </w:p>
        </w:tc>
      </w:tr>
      <w:tr w:rsidR="00235616" w:rsidRPr="00AC2B2B" w14:paraId="2CE4581D" w14:textId="77777777" w:rsidTr="00D20C3D">
        <w:trPr>
          <w:cantSplit/>
          <w:jc w:val="center"/>
        </w:trPr>
        <w:tc>
          <w:tcPr>
            <w:tcW w:w="7920" w:type="dxa"/>
          </w:tcPr>
          <w:p w14:paraId="627775CA" w14:textId="77777777" w:rsidR="00235616" w:rsidRPr="00AC2B2B" w:rsidRDefault="00235616" w:rsidP="00D20C3D">
            <w:pPr>
              <w:pStyle w:val="tablesyntax"/>
              <w:spacing w:before="20" w:after="40"/>
              <w:rPr>
                <w:noProof/>
                <w:lang w:eastAsia="ko-KR"/>
              </w:rPr>
            </w:pPr>
            <w:r w:rsidRPr="00AC2B2B">
              <w:rPr>
                <w:noProof/>
                <w:lang w:eastAsia="ko-KR"/>
              </w:rPr>
              <w:tab/>
            </w:r>
            <w:r w:rsidRPr="00AC2B2B">
              <w:rPr>
                <w:noProof/>
                <w:lang w:eastAsia="ko-KR"/>
              </w:rPr>
              <w:tab/>
            </w:r>
            <w:r w:rsidRPr="00AC2B2B">
              <w:rPr>
                <w:noProof/>
                <w:lang w:eastAsia="ko-KR"/>
              </w:rPr>
              <w:tab/>
            </w:r>
            <w:r w:rsidRPr="00AC2B2B">
              <w:rPr>
                <w:noProof/>
                <w:lang w:eastAsia="ko-KR"/>
              </w:rPr>
              <w:tab/>
            </w:r>
            <w:r w:rsidRPr="00AC2B2B">
              <w:rPr>
                <w:noProof/>
                <w:lang w:eastAsia="ko-KR"/>
              </w:rPr>
              <w:tab/>
            </w:r>
            <w:r w:rsidRPr="00AC2B2B">
              <w:rPr>
                <w:noProof/>
                <w:lang w:eastAsia="ko-KR"/>
              </w:rPr>
              <w:tab/>
            </w:r>
            <w:r w:rsidRPr="00AC2B2B">
              <w:rPr>
                <w:noProof/>
                <w:lang w:eastAsia="ko-KR"/>
              </w:rPr>
              <w:tab/>
              <w:t>if(</w:t>
            </w:r>
            <w:r w:rsidRPr="00AC2B2B">
              <w:rPr>
                <w:rFonts w:eastAsia="PMingLiU"/>
                <w:noProof/>
                <w:lang w:eastAsia="zh-TW"/>
              </w:rPr>
              <w:t xml:space="preserve"> </w:t>
            </w:r>
            <w:r w:rsidRPr="00AC2B2B">
              <w:rPr>
                <w:noProof/>
                <w:lang w:eastAsia="ko-KR"/>
              </w:rPr>
              <w:t>sao_offset_abs[ cIdx ][ rx ][ ry ][ i ]</w:t>
            </w:r>
            <w:r w:rsidRPr="00AC2B2B">
              <w:rPr>
                <w:rFonts w:eastAsia="PMingLiU"/>
                <w:noProof/>
                <w:lang w:eastAsia="zh-TW"/>
              </w:rPr>
              <w:t xml:space="preserve">  !</w:t>
            </w:r>
            <w:r w:rsidRPr="00AC2B2B">
              <w:rPr>
                <w:noProof/>
                <w:lang w:eastAsia="ko-KR"/>
              </w:rPr>
              <w:t>=</w:t>
            </w:r>
            <w:r w:rsidRPr="00AC2B2B">
              <w:rPr>
                <w:rFonts w:eastAsia="PMingLiU"/>
                <w:noProof/>
                <w:lang w:eastAsia="zh-TW"/>
              </w:rPr>
              <w:t xml:space="preserve">  0</w:t>
            </w:r>
            <w:r w:rsidRPr="00AC2B2B">
              <w:rPr>
                <w:noProof/>
                <w:lang w:eastAsia="ko-KR"/>
              </w:rPr>
              <w:t xml:space="preserve"> )</w:t>
            </w:r>
          </w:p>
        </w:tc>
        <w:tc>
          <w:tcPr>
            <w:tcW w:w="1157" w:type="dxa"/>
          </w:tcPr>
          <w:p w14:paraId="1BEEA2B2" w14:textId="77777777" w:rsidR="00235616" w:rsidRPr="00AC2B2B" w:rsidRDefault="00235616" w:rsidP="00D20C3D">
            <w:pPr>
              <w:pStyle w:val="tablecell"/>
              <w:keepNext w:val="0"/>
              <w:spacing w:before="20" w:after="40"/>
              <w:jc w:val="center"/>
              <w:rPr>
                <w:noProof/>
              </w:rPr>
            </w:pPr>
          </w:p>
        </w:tc>
      </w:tr>
      <w:tr w:rsidR="00235616" w:rsidRPr="00AC2B2B" w14:paraId="46F7CF69" w14:textId="77777777" w:rsidTr="00D20C3D">
        <w:trPr>
          <w:cantSplit/>
          <w:jc w:val="center"/>
        </w:trPr>
        <w:tc>
          <w:tcPr>
            <w:tcW w:w="7920" w:type="dxa"/>
          </w:tcPr>
          <w:p w14:paraId="4F151505" w14:textId="77777777" w:rsidR="00235616" w:rsidRPr="00AC2B2B" w:rsidRDefault="00235616" w:rsidP="00D20C3D">
            <w:pPr>
              <w:pStyle w:val="tablesyntax"/>
              <w:spacing w:before="20" w:after="40"/>
              <w:rPr>
                <w:noProof/>
                <w:lang w:eastAsia="ko-KR"/>
              </w:rPr>
            </w:pPr>
            <w:r w:rsidRPr="00AC2B2B">
              <w:rPr>
                <w:noProof/>
                <w:lang w:eastAsia="ko-KR"/>
              </w:rPr>
              <w:tab/>
            </w:r>
            <w:r w:rsidRPr="00AC2B2B">
              <w:rPr>
                <w:noProof/>
                <w:lang w:eastAsia="ko-KR"/>
              </w:rPr>
              <w:tab/>
            </w:r>
            <w:r w:rsidRPr="00AC2B2B">
              <w:rPr>
                <w:noProof/>
                <w:lang w:eastAsia="ko-KR"/>
              </w:rPr>
              <w:tab/>
            </w:r>
            <w:r w:rsidRPr="00AC2B2B">
              <w:rPr>
                <w:noProof/>
                <w:lang w:eastAsia="ko-KR"/>
              </w:rPr>
              <w:tab/>
            </w:r>
            <w:r w:rsidRPr="00AC2B2B">
              <w:rPr>
                <w:noProof/>
                <w:lang w:eastAsia="ko-KR"/>
              </w:rPr>
              <w:tab/>
            </w:r>
            <w:r w:rsidRPr="00AC2B2B">
              <w:rPr>
                <w:noProof/>
                <w:lang w:eastAsia="ko-KR"/>
              </w:rPr>
              <w:tab/>
            </w:r>
            <w:r w:rsidRPr="00AC2B2B">
              <w:rPr>
                <w:noProof/>
                <w:lang w:eastAsia="ko-KR"/>
              </w:rPr>
              <w:tab/>
            </w:r>
            <w:r w:rsidRPr="00AC2B2B">
              <w:rPr>
                <w:noProof/>
                <w:lang w:eastAsia="ko-KR"/>
              </w:rPr>
              <w:tab/>
            </w:r>
            <w:r w:rsidRPr="00AC2B2B">
              <w:rPr>
                <w:b/>
                <w:noProof/>
                <w:lang w:eastAsia="ko-KR"/>
              </w:rPr>
              <w:t>sao_offset_sign</w:t>
            </w:r>
            <w:r w:rsidRPr="00AC2B2B">
              <w:rPr>
                <w:noProof/>
                <w:lang w:eastAsia="ko-KR"/>
              </w:rPr>
              <w:t>[ cIdx ][ rx ][ ry ][ i ]</w:t>
            </w:r>
          </w:p>
        </w:tc>
        <w:tc>
          <w:tcPr>
            <w:tcW w:w="1157" w:type="dxa"/>
          </w:tcPr>
          <w:p w14:paraId="76D43B67" w14:textId="77777777" w:rsidR="00235616" w:rsidRPr="00AC2B2B" w:rsidRDefault="00235616" w:rsidP="00D20C3D">
            <w:pPr>
              <w:pStyle w:val="tablecell"/>
              <w:keepNext w:val="0"/>
              <w:spacing w:before="20" w:after="40"/>
              <w:jc w:val="center"/>
              <w:rPr>
                <w:noProof/>
              </w:rPr>
            </w:pPr>
            <w:r w:rsidRPr="00AC2B2B">
              <w:rPr>
                <w:noProof/>
              </w:rPr>
              <w:t>ae(v)</w:t>
            </w:r>
          </w:p>
        </w:tc>
      </w:tr>
      <w:tr w:rsidR="00235616" w:rsidRPr="00AC2B2B" w14:paraId="327A338C" w14:textId="77777777" w:rsidTr="00D20C3D">
        <w:trPr>
          <w:cantSplit/>
          <w:jc w:val="center"/>
        </w:trPr>
        <w:tc>
          <w:tcPr>
            <w:tcW w:w="7920" w:type="dxa"/>
          </w:tcPr>
          <w:p w14:paraId="2BDCC5B0" w14:textId="77777777" w:rsidR="00235616" w:rsidRPr="00AC2B2B" w:rsidRDefault="00235616" w:rsidP="00D20C3D">
            <w:pPr>
              <w:pStyle w:val="tablesyntax"/>
              <w:spacing w:before="20" w:after="40"/>
              <w:rPr>
                <w:noProof/>
                <w:lang w:eastAsia="ko-KR"/>
              </w:rPr>
            </w:pPr>
            <w:r w:rsidRPr="00AC2B2B">
              <w:rPr>
                <w:noProof/>
                <w:lang w:eastAsia="ko-KR"/>
              </w:rPr>
              <w:tab/>
            </w:r>
            <w:r w:rsidRPr="00AC2B2B">
              <w:rPr>
                <w:noProof/>
                <w:lang w:eastAsia="ko-KR"/>
              </w:rPr>
              <w:tab/>
            </w:r>
            <w:r w:rsidRPr="00AC2B2B">
              <w:rPr>
                <w:noProof/>
                <w:lang w:eastAsia="ko-KR"/>
              </w:rPr>
              <w:tab/>
            </w:r>
            <w:r w:rsidRPr="00AC2B2B">
              <w:rPr>
                <w:noProof/>
                <w:lang w:eastAsia="ko-KR"/>
              </w:rPr>
              <w:tab/>
            </w:r>
            <w:r w:rsidRPr="00AC2B2B">
              <w:rPr>
                <w:noProof/>
                <w:lang w:eastAsia="ko-KR"/>
              </w:rPr>
              <w:tab/>
            </w:r>
            <w:r w:rsidRPr="00AC2B2B">
              <w:rPr>
                <w:noProof/>
                <w:lang w:eastAsia="ko-KR"/>
              </w:rPr>
              <w:tab/>
            </w:r>
            <w:r w:rsidRPr="00AC2B2B">
              <w:rPr>
                <w:b/>
                <w:noProof/>
                <w:lang w:eastAsia="ko-KR"/>
              </w:rPr>
              <w:t>sao_band_position</w:t>
            </w:r>
            <w:r w:rsidRPr="00AC2B2B">
              <w:rPr>
                <w:noProof/>
                <w:lang w:eastAsia="ko-KR"/>
              </w:rPr>
              <w:t>[ cIdx ][ rx ][ ry ]</w:t>
            </w:r>
          </w:p>
        </w:tc>
        <w:tc>
          <w:tcPr>
            <w:tcW w:w="1157" w:type="dxa"/>
          </w:tcPr>
          <w:p w14:paraId="4F98C2E9" w14:textId="77777777" w:rsidR="00235616" w:rsidRPr="00AC2B2B" w:rsidRDefault="00235616" w:rsidP="00D20C3D">
            <w:pPr>
              <w:pStyle w:val="tablesyntax"/>
              <w:spacing w:before="20" w:after="40"/>
              <w:jc w:val="center"/>
              <w:rPr>
                <w:noProof/>
              </w:rPr>
            </w:pPr>
            <w:r w:rsidRPr="00AC2B2B">
              <w:rPr>
                <w:noProof/>
              </w:rPr>
              <w:t>ae(v)</w:t>
            </w:r>
          </w:p>
        </w:tc>
      </w:tr>
      <w:tr w:rsidR="00235616" w:rsidRPr="00AC2B2B" w14:paraId="420F966B" w14:textId="77777777" w:rsidTr="00D20C3D">
        <w:trPr>
          <w:cantSplit/>
          <w:jc w:val="center"/>
        </w:trPr>
        <w:tc>
          <w:tcPr>
            <w:tcW w:w="7920" w:type="dxa"/>
          </w:tcPr>
          <w:p w14:paraId="15183F9A" w14:textId="77777777" w:rsidR="00235616" w:rsidRPr="00AC2B2B" w:rsidRDefault="00235616" w:rsidP="00D20C3D">
            <w:pPr>
              <w:pStyle w:val="tablesyntax"/>
              <w:spacing w:before="20" w:after="40"/>
              <w:rPr>
                <w:noProof/>
                <w:lang w:eastAsia="ko-KR"/>
              </w:rPr>
            </w:pPr>
            <w:r w:rsidRPr="00AC2B2B">
              <w:rPr>
                <w:noProof/>
                <w:lang w:eastAsia="ko-KR"/>
              </w:rPr>
              <w:tab/>
            </w:r>
            <w:r w:rsidRPr="00AC2B2B">
              <w:rPr>
                <w:noProof/>
                <w:lang w:eastAsia="ko-KR"/>
              </w:rPr>
              <w:tab/>
            </w:r>
            <w:r w:rsidRPr="00AC2B2B">
              <w:rPr>
                <w:noProof/>
                <w:lang w:eastAsia="ko-KR"/>
              </w:rPr>
              <w:tab/>
            </w:r>
            <w:r w:rsidRPr="00AC2B2B">
              <w:rPr>
                <w:noProof/>
                <w:lang w:eastAsia="ko-KR"/>
              </w:rPr>
              <w:tab/>
            </w:r>
            <w:r w:rsidRPr="00AC2B2B">
              <w:rPr>
                <w:noProof/>
                <w:lang w:eastAsia="ko-KR"/>
              </w:rPr>
              <w:tab/>
              <w:t>} else {</w:t>
            </w:r>
          </w:p>
        </w:tc>
        <w:tc>
          <w:tcPr>
            <w:tcW w:w="1157" w:type="dxa"/>
          </w:tcPr>
          <w:p w14:paraId="5E4CC432" w14:textId="77777777" w:rsidR="00235616" w:rsidRPr="00AC2B2B" w:rsidRDefault="00235616" w:rsidP="00D20C3D">
            <w:pPr>
              <w:pStyle w:val="tablecell"/>
              <w:spacing w:before="20" w:after="40"/>
              <w:rPr>
                <w:noProof/>
              </w:rPr>
            </w:pPr>
          </w:p>
        </w:tc>
      </w:tr>
      <w:tr w:rsidR="00235616" w:rsidRPr="00AC2B2B" w14:paraId="011E4BCF" w14:textId="77777777" w:rsidTr="00D20C3D">
        <w:trPr>
          <w:cantSplit/>
          <w:jc w:val="center"/>
        </w:trPr>
        <w:tc>
          <w:tcPr>
            <w:tcW w:w="7920" w:type="dxa"/>
          </w:tcPr>
          <w:p w14:paraId="6B0A620E" w14:textId="77777777" w:rsidR="00235616" w:rsidRPr="00AC2B2B" w:rsidRDefault="00235616" w:rsidP="00D20C3D">
            <w:pPr>
              <w:pStyle w:val="tablesyntax"/>
              <w:spacing w:before="20" w:after="40"/>
              <w:rPr>
                <w:rFonts w:eastAsia="PMingLiU"/>
                <w:noProof/>
                <w:kern w:val="2"/>
                <w:lang w:eastAsia="zh-TW"/>
              </w:rPr>
            </w:pPr>
            <w:r w:rsidRPr="00AC2B2B">
              <w:rPr>
                <w:noProof/>
                <w:lang w:eastAsia="ko-KR"/>
              </w:rPr>
              <w:tab/>
            </w:r>
            <w:r w:rsidRPr="00AC2B2B">
              <w:rPr>
                <w:noProof/>
                <w:lang w:eastAsia="ko-KR"/>
              </w:rPr>
              <w:tab/>
            </w:r>
            <w:r w:rsidRPr="00AC2B2B">
              <w:rPr>
                <w:noProof/>
                <w:lang w:eastAsia="ko-KR"/>
              </w:rPr>
              <w:tab/>
            </w:r>
            <w:r w:rsidRPr="00AC2B2B">
              <w:rPr>
                <w:noProof/>
                <w:lang w:eastAsia="ko-KR"/>
              </w:rPr>
              <w:tab/>
            </w:r>
            <w:r w:rsidRPr="00AC2B2B">
              <w:rPr>
                <w:noProof/>
                <w:lang w:eastAsia="ko-KR"/>
              </w:rPr>
              <w:tab/>
            </w:r>
            <w:r w:rsidRPr="00AC2B2B">
              <w:rPr>
                <w:noProof/>
                <w:lang w:eastAsia="ko-KR"/>
              </w:rPr>
              <w:tab/>
              <w:t xml:space="preserve">if( </w:t>
            </w:r>
            <w:r w:rsidRPr="00AC2B2B">
              <w:rPr>
                <w:noProof/>
                <w:kern w:val="2"/>
              </w:rPr>
              <w:t xml:space="preserve">cIdx </w:t>
            </w:r>
            <w:r w:rsidRPr="00AC2B2B">
              <w:rPr>
                <w:noProof/>
                <w:kern w:val="2"/>
                <w:lang w:eastAsia="ko-KR"/>
              </w:rPr>
              <w:t xml:space="preserve"> = =  0 )</w:t>
            </w:r>
          </w:p>
        </w:tc>
        <w:tc>
          <w:tcPr>
            <w:tcW w:w="1157" w:type="dxa"/>
          </w:tcPr>
          <w:p w14:paraId="0860B577" w14:textId="77777777" w:rsidR="00235616" w:rsidRPr="00AC2B2B" w:rsidRDefault="00235616" w:rsidP="00D20C3D">
            <w:pPr>
              <w:pStyle w:val="tablecell"/>
              <w:spacing w:before="20" w:after="40"/>
              <w:rPr>
                <w:noProof/>
                <w:kern w:val="2"/>
                <w:lang w:eastAsia="ko-KR"/>
              </w:rPr>
            </w:pPr>
          </w:p>
        </w:tc>
      </w:tr>
      <w:tr w:rsidR="00235616" w:rsidRPr="00AC2B2B" w14:paraId="1DE1E550" w14:textId="77777777" w:rsidTr="00D20C3D">
        <w:trPr>
          <w:cantSplit/>
          <w:jc w:val="center"/>
        </w:trPr>
        <w:tc>
          <w:tcPr>
            <w:tcW w:w="7920" w:type="dxa"/>
          </w:tcPr>
          <w:p w14:paraId="024EF2CF" w14:textId="77777777" w:rsidR="00235616" w:rsidRPr="00AC2B2B" w:rsidRDefault="00235616" w:rsidP="00D20C3D">
            <w:pPr>
              <w:pStyle w:val="tablesyntax"/>
              <w:spacing w:before="20" w:after="40"/>
              <w:rPr>
                <w:rFonts w:eastAsia="PMingLiU"/>
                <w:noProof/>
                <w:kern w:val="2"/>
                <w:lang w:eastAsia="zh-TW"/>
              </w:rPr>
            </w:pPr>
            <w:r w:rsidRPr="00AC2B2B">
              <w:rPr>
                <w:noProof/>
                <w:lang w:eastAsia="ko-KR"/>
              </w:rPr>
              <w:tab/>
            </w:r>
            <w:r w:rsidRPr="00AC2B2B">
              <w:rPr>
                <w:noProof/>
                <w:lang w:eastAsia="ko-KR"/>
              </w:rPr>
              <w:tab/>
            </w:r>
            <w:r w:rsidRPr="00AC2B2B">
              <w:rPr>
                <w:noProof/>
                <w:lang w:eastAsia="ko-KR"/>
              </w:rPr>
              <w:tab/>
            </w:r>
            <w:r w:rsidRPr="00AC2B2B">
              <w:rPr>
                <w:noProof/>
                <w:lang w:eastAsia="ko-KR"/>
              </w:rPr>
              <w:tab/>
            </w:r>
            <w:r w:rsidRPr="00AC2B2B">
              <w:rPr>
                <w:noProof/>
                <w:lang w:eastAsia="ko-KR"/>
              </w:rPr>
              <w:tab/>
            </w:r>
            <w:r w:rsidRPr="00AC2B2B">
              <w:rPr>
                <w:noProof/>
                <w:lang w:eastAsia="ko-KR"/>
              </w:rPr>
              <w:tab/>
            </w:r>
            <w:r w:rsidRPr="00AC2B2B">
              <w:rPr>
                <w:noProof/>
                <w:lang w:eastAsia="ko-KR"/>
              </w:rPr>
              <w:tab/>
            </w:r>
            <w:r w:rsidRPr="00AC2B2B">
              <w:rPr>
                <w:b/>
                <w:noProof/>
                <w:lang w:eastAsia="ko-KR"/>
              </w:rPr>
              <w:t>sao_eo_class_luma</w:t>
            </w:r>
          </w:p>
        </w:tc>
        <w:tc>
          <w:tcPr>
            <w:tcW w:w="1157" w:type="dxa"/>
          </w:tcPr>
          <w:p w14:paraId="29C5A1EE" w14:textId="77777777" w:rsidR="00235616" w:rsidRPr="00AC2B2B" w:rsidRDefault="00235616" w:rsidP="00D20C3D">
            <w:pPr>
              <w:pStyle w:val="tablecell"/>
              <w:spacing w:before="20" w:after="40"/>
              <w:jc w:val="center"/>
              <w:rPr>
                <w:noProof/>
                <w:kern w:val="2"/>
                <w:lang w:eastAsia="ko-KR"/>
              </w:rPr>
            </w:pPr>
            <w:r w:rsidRPr="00AC2B2B">
              <w:rPr>
                <w:rFonts w:eastAsia="PMingLiU"/>
                <w:noProof/>
                <w:kern w:val="2"/>
                <w:lang w:eastAsia="zh-TW"/>
              </w:rPr>
              <w:t>ae(v)</w:t>
            </w:r>
          </w:p>
        </w:tc>
      </w:tr>
      <w:tr w:rsidR="00235616" w:rsidRPr="00AC2B2B" w14:paraId="5CCA6A0C" w14:textId="77777777" w:rsidTr="00D20C3D">
        <w:trPr>
          <w:cantSplit/>
          <w:jc w:val="center"/>
        </w:trPr>
        <w:tc>
          <w:tcPr>
            <w:tcW w:w="7920" w:type="dxa"/>
          </w:tcPr>
          <w:p w14:paraId="7E2701F1" w14:textId="77777777" w:rsidR="00235616" w:rsidRPr="00AC2B2B" w:rsidRDefault="00235616" w:rsidP="00D20C3D">
            <w:pPr>
              <w:pStyle w:val="tablesyntax"/>
              <w:spacing w:before="20" w:after="40"/>
              <w:rPr>
                <w:rFonts w:eastAsia="PMingLiU"/>
                <w:noProof/>
                <w:kern w:val="2"/>
                <w:lang w:eastAsia="zh-TW"/>
              </w:rPr>
            </w:pPr>
            <w:r w:rsidRPr="00AC2B2B">
              <w:rPr>
                <w:noProof/>
                <w:lang w:eastAsia="ko-KR"/>
              </w:rPr>
              <w:tab/>
            </w:r>
            <w:r w:rsidRPr="00AC2B2B">
              <w:rPr>
                <w:noProof/>
                <w:lang w:eastAsia="ko-KR"/>
              </w:rPr>
              <w:tab/>
            </w:r>
            <w:r w:rsidRPr="00AC2B2B">
              <w:rPr>
                <w:noProof/>
                <w:lang w:eastAsia="ko-KR"/>
              </w:rPr>
              <w:tab/>
            </w:r>
            <w:r w:rsidRPr="00AC2B2B">
              <w:rPr>
                <w:noProof/>
                <w:lang w:eastAsia="ko-KR"/>
              </w:rPr>
              <w:tab/>
            </w:r>
            <w:r w:rsidRPr="00AC2B2B">
              <w:rPr>
                <w:noProof/>
                <w:lang w:eastAsia="ko-KR"/>
              </w:rPr>
              <w:tab/>
            </w:r>
            <w:r w:rsidRPr="00AC2B2B">
              <w:rPr>
                <w:noProof/>
                <w:lang w:eastAsia="ko-KR"/>
              </w:rPr>
              <w:tab/>
            </w:r>
            <w:r w:rsidRPr="00AC2B2B">
              <w:rPr>
                <w:noProof/>
                <w:kern w:val="2"/>
                <w:lang w:eastAsia="ko-KR"/>
              </w:rPr>
              <w:t xml:space="preserve">if( </w:t>
            </w:r>
            <w:r w:rsidRPr="00AC2B2B">
              <w:rPr>
                <w:noProof/>
                <w:kern w:val="2"/>
              </w:rPr>
              <w:t xml:space="preserve">cIdx </w:t>
            </w:r>
            <w:r w:rsidRPr="00AC2B2B">
              <w:rPr>
                <w:noProof/>
                <w:kern w:val="2"/>
                <w:lang w:eastAsia="ko-KR"/>
              </w:rPr>
              <w:t xml:space="preserve"> = = </w:t>
            </w:r>
            <w:r w:rsidRPr="00AC2B2B">
              <w:rPr>
                <w:noProof/>
                <w:kern w:val="2"/>
              </w:rPr>
              <w:t xml:space="preserve"> </w:t>
            </w:r>
            <w:r w:rsidRPr="00AC2B2B">
              <w:rPr>
                <w:noProof/>
                <w:kern w:val="2"/>
                <w:lang w:eastAsia="ko-KR"/>
              </w:rPr>
              <w:t>1 )</w:t>
            </w:r>
          </w:p>
        </w:tc>
        <w:tc>
          <w:tcPr>
            <w:tcW w:w="1157" w:type="dxa"/>
          </w:tcPr>
          <w:p w14:paraId="398274DF" w14:textId="77777777" w:rsidR="00235616" w:rsidRPr="00AC2B2B" w:rsidRDefault="00235616" w:rsidP="00D20C3D">
            <w:pPr>
              <w:pStyle w:val="tablecell"/>
              <w:spacing w:before="20" w:after="40"/>
              <w:jc w:val="center"/>
              <w:rPr>
                <w:noProof/>
                <w:kern w:val="2"/>
                <w:lang w:eastAsia="ko-KR"/>
              </w:rPr>
            </w:pPr>
          </w:p>
        </w:tc>
      </w:tr>
      <w:tr w:rsidR="00235616" w:rsidRPr="00AC2B2B" w14:paraId="207E9B1B" w14:textId="77777777" w:rsidTr="00D20C3D">
        <w:trPr>
          <w:cantSplit/>
          <w:jc w:val="center"/>
        </w:trPr>
        <w:tc>
          <w:tcPr>
            <w:tcW w:w="7920" w:type="dxa"/>
          </w:tcPr>
          <w:p w14:paraId="5C5342CC" w14:textId="77777777" w:rsidR="00235616" w:rsidRPr="00AC2B2B" w:rsidRDefault="00235616" w:rsidP="00D20C3D">
            <w:pPr>
              <w:pStyle w:val="tablesyntax"/>
              <w:spacing w:before="20" w:after="40"/>
              <w:rPr>
                <w:rFonts w:eastAsia="PMingLiU"/>
                <w:noProof/>
                <w:kern w:val="2"/>
                <w:lang w:eastAsia="zh-TW"/>
              </w:rPr>
            </w:pPr>
            <w:r w:rsidRPr="00AC2B2B">
              <w:rPr>
                <w:noProof/>
                <w:lang w:eastAsia="ko-KR"/>
              </w:rPr>
              <w:tab/>
            </w:r>
            <w:r w:rsidRPr="00AC2B2B">
              <w:rPr>
                <w:noProof/>
                <w:lang w:eastAsia="ko-KR"/>
              </w:rPr>
              <w:tab/>
            </w:r>
            <w:r w:rsidRPr="00AC2B2B">
              <w:rPr>
                <w:noProof/>
                <w:lang w:eastAsia="ko-KR"/>
              </w:rPr>
              <w:tab/>
            </w:r>
            <w:r w:rsidRPr="00AC2B2B">
              <w:rPr>
                <w:noProof/>
                <w:lang w:eastAsia="ko-KR"/>
              </w:rPr>
              <w:tab/>
            </w:r>
            <w:r w:rsidRPr="00AC2B2B">
              <w:rPr>
                <w:noProof/>
                <w:lang w:eastAsia="ko-KR"/>
              </w:rPr>
              <w:tab/>
            </w:r>
            <w:r w:rsidRPr="00AC2B2B">
              <w:rPr>
                <w:noProof/>
                <w:lang w:eastAsia="ko-KR"/>
              </w:rPr>
              <w:tab/>
            </w:r>
            <w:r w:rsidRPr="00AC2B2B">
              <w:rPr>
                <w:noProof/>
                <w:lang w:eastAsia="ko-KR"/>
              </w:rPr>
              <w:tab/>
            </w:r>
            <w:r w:rsidRPr="00AC2B2B">
              <w:rPr>
                <w:b/>
                <w:noProof/>
                <w:lang w:eastAsia="ko-KR"/>
              </w:rPr>
              <w:t>sao_eo_class_chroma</w:t>
            </w:r>
          </w:p>
        </w:tc>
        <w:tc>
          <w:tcPr>
            <w:tcW w:w="1157" w:type="dxa"/>
          </w:tcPr>
          <w:p w14:paraId="0136704B" w14:textId="77777777" w:rsidR="00235616" w:rsidRPr="00AC2B2B" w:rsidRDefault="00235616" w:rsidP="00D20C3D">
            <w:pPr>
              <w:pStyle w:val="tablecell"/>
              <w:spacing w:before="20" w:after="40"/>
              <w:jc w:val="center"/>
              <w:rPr>
                <w:noProof/>
                <w:kern w:val="2"/>
                <w:lang w:eastAsia="ko-KR"/>
              </w:rPr>
            </w:pPr>
            <w:r w:rsidRPr="00AC2B2B">
              <w:rPr>
                <w:rFonts w:eastAsia="PMingLiU"/>
                <w:noProof/>
                <w:kern w:val="2"/>
                <w:lang w:eastAsia="zh-TW"/>
              </w:rPr>
              <w:t>ae(v)</w:t>
            </w:r>
          </w:p>
        </w:tc>
      </w:tr>
      <w:tr w:rsidR="00235616" w:rsidRPr="00AC2B2B" w14:paraId="150FA428" w14:textId="77777777" w:rsidTr="00D20C3D">
        <w:trPr>
          <w:cantSplit/>
          <w:jc w:val="center"/>
        </w:trPr>
        <w:tc>
          <w:tcPr>
            <w:tcW w:w="7920" w:type="dxa"/>
          </w:tcPr>
          <w:p w14:paraId="34111495" w14:textId="77777777" w:rsidR="00235616" w:rsidRPr="00AC2B2B" w:rsidRDefault="00235616" w:rsidP="00D20C3D">
            <w:pPr>
              <w:pStyle w:val="tablesyntax"/>
              <w:spacing w:before="20" w:after="40"/>
              <w:rPr>
                <w:noProof/>
                <w:lang w:eastAsia="ko-KR"/>
              </w:rPr>
            </w:pPr>
            <w:r w:rsidRPr="00AC2B2B">
              <w:rPr>
                <w:noProof/>
                <w:lang w:eastAsia="ko-KR"/>
              </w:rPr>
              <w:tab/>
            </w:r>
            <w:r w:rsidRPr="00AC2B2B">
              <w:rPr>
                <w:noProof/>
                <w:lang w:eastAsia="ko-KR"/>
              </w:rPr>
              <w:tab/>
            </w:r>
            <w:r w:rsidRPr="00AC2B2B">
              <w:rPr>
                <w:noProof/>
                <w:lang w:eastAsia="ko-KR"/>
              </w:rPr>
              <w:tab/>
            </w:r>
            <w:r w:rsidRPr="00AC2B2B">
              <w:rPr>
                <w:noProof/>
                <w:lang w:eastAsia="ko-KR"/>
              </w:rPr>
              <w:tab/>
            </w:r>
            <w:r w:rsidRPr="00AC2B2B">
              <w:rPr>
                <w:noProof/>
                <w:lang w:eastAsia="ko-KR"/>
              </w:rPr>
              <w:tab/>
              <w:t>}</w:t>
            </w:r>
          </w:p>
        </w:tc>
        <w:tc>
          <w:tcPr>
            <w:tcW w:w="1157" w:type="dxa"/>
          </w:tcPr>
          <w:p w14:paraId="0E4F58D5" w14:textId="77777777" w:rsidR="00235616" w:rsidRPr="00AC2B2B" w:rsidRDefault="00235616" w:rsidP="00D20C3D">
            <w:pPr>
              <w:pStyle w:val="tablecell"/>
              <w:spacing w:before="20" w:after="40"/>
              <w:rPr>
                <w:rFonts w:eastAsia="PMingLiU"/>
                <w:noProof/>
                <w:kern w:val="2"/>
                <w:lang w:eastAsia="zh-TW"/>
              </w:rPr>
            </w:pPr>
          </w:p>
        </w:tc>
      </w:tr>
      <w:tr w:rsidR="00235616" w:rsidRPr="00AC2B2B" w14:paraId="1140E1DF" w14:textId="77777777" w:rsidTr="00D20C3D">
        <w:trPr>
          <w:cantSplit/>
          <w:jc w:val="center"/>
        </w:trPr>
        <w:tc>
          <w:tcPr>
            <w:tcW w:w="7920" w:type="dxa"/>
          </w:tcPr>
          <w:p w14:paraId="14195A47" w14:textId="77777777" w:rsidR="00235616" w:rsidRPr="00AC2B2B" w:rsidRDefault="00235616" w:rsidP="00D20C3D">
            <w:pPr>
              <w:pStyle w:val="tablesyntax"/>
              <w:spacing w:before="20" w:after="40"/>
              <w:rPr>
                <w:rFonts w:eastAsia="PMingLiU"/>
                <w:noProof/>
                <w:kern w:val="2"/>
                <w:lang w:eastAsia="zh-TW"/>
              </w:rPr>
            </w:pPr>
            <w:r w:rsidRPr="00AC2B2B">
              <w:rPr>
                <w:noProof/>
                <w:lang w:eastAsia="ko-KR"/>
              </w:rPr>
              <w:tab/>
            </w:r>
            <w:r w:rsidRPr="00AC2B2B">
              <w:rPr>
                <w:noProof/>
                <w:lang w:eastAsia="ko-KR"/>
              </w:rPr>
              <w:tab/>
            </w:r>
            <w:r w:rsidRPr="00AC2B2B">
              <w:rPr>
                <w:noProof/>
                <w:lang w:eastAsia="ko-KR"/>
              </w:rPr>
              <w:tab/>
            </w:r>
            <w:r w:rsidRPr="00AC2B2B">
              <w:rPr>
                <w:noProof/>
                <w:lang w:eastAsia="ko-KR"/>
              </w:rPr>
              <w:tab/>
              <w:t>}</w:t>
            </w:r>
          </w:p>
        </w:tc>
        <w:tc>
          <w:tcPr>
            <w:tcW w:w="1157" w:type="dxa"/>
          </w:tcPr>
          <w:p w14:paraId="2BA9196B" w14:textId="77777777" w:rsidR="00235616" w:rsidRPr="00AC2B2B" w:rsidRDefault="00235616" w:rsidP="00D20C3D">
            <w:pPr>
              <w:pStyle w:val="tablecell"/>
              <w:spacing w:before="20" w:after="40"/>
              <w:rPr>
                <w:noProof/>
                <w:kern w:val="2"/>
                <w:lang w:eastAsia="ko-KR"/>
              </w:rPr>
            </w:pPr>
          </w:p>
        </w:tc>
      </w:tr>
      <w:tr w:rsidR="00235616" w:rsidRPr="00AC2B2B" w14:paraId="1F94EF0D" w14:textId="77777777" w:rsidTr="00D20C3D">
        <w:trPr>
          <w:cantSplit/>
          <w:jc w:val="center"/>
        </w:trPr>
        <w:tc>
          <w:tcPr>
            <w:tcW w:w="7920" w:type="dxa"/>
          </w:tcPr>
          <w:p w14:paraId="0125E87E" w14:textId="77777777" w:rsidR="00235616" w:rsidRPr="00AC2B2B" w:rsidRDefault="00235616" w:rsidP="00D20C3D">
            <w:pPr>
              <w:pStyle w:val="tablesyntax"/>
              <w:spacing w:before="20" w:after="40"/>
              <w:rPr>
                <w:rFonts w:eastAsia="PMingLiU"/>
                <w:noProof/>
                <w:kern w:val="2"/>
                <w:lang w:eastAsia="zh-TW"/>
              </w:rPr>
            </w:pPr>
            <w:r w:rsidRPr="00AC2B2B">
              <w:rPr>
                <w:noProof/>
                <w:lang w:eastAsia="ko-KR"/>
              </w:rPr>
              <w:tab/>
            </w:r>
            <w:r w:rsidRPr="00AC2B2B">
              <w:rPr>
                <w:noProof/>
                <w:lang w:eastAsia="ko-KR"/>
              </w:rPr>
              <w:tab/>
            </w:r>
            <w:r w:rsidRPr="00AC2B2B">
              <w:rPr>
                <w:noProof/>
                <w:lang w:eastAsia="ko-KR"/>
              </w:rPr>
              <w:tab/>
              <w:t>}</w:t>
            </w:r>
          </w:p>
        </w:tc>
        <w:tc>
          <w:tcPr>
            <w:tcW w:w="1157" w:type="dxa"/>
          </w:tcPr>
          <w:p w14:paraId="2654D5A5" w14:textId="77777777" w:rsidR="00235616" w:rsidRPr="00AC2B2B" w:rsidRDefault="00235616" w:rsidP="00D20C3D">
            <w:pPr>
              <w:pStyle w:val="tablecell"/>
              <w:spacing w:before="20" w:after="40"/>
              <w:rPr>
                <w:noProof/>
                <w:kern w:val="2"/>
                <w:lang w:eastAsia="ko-KR"/>
              </w:rPr>
            </w:pPr>
          </w:p>
        </w:tc>
      </w:tr>
      <w:tr w:rsidR="00235616" w:rsidRPr="00AC2B2B" w14:paraId="5714CA36" w14:textId="77777777" w:rsidTr="00D20C3D">
        <w:trPr>
          <w:cantSplit/>
          <w:jc w:val="center"/>
        </w:trPr>
        <w:tc>
          <w:tcPr>
            <w:tcW w:w="7920" w:type="dxa"/>
          </w:tcPr>
          <w:p w14:paraId="2FA393B9" w14:textId="77777777" w:rsidR="00235616" w:rsidRPr="00AC2B2B" w:rsidRDefault="00235616" w:rsidP="00D20C3D">
            <w:pPr>
              <w:pStyle w:val="tablesyntax"/>
              <w:spacing w:before="20" w:after="40"/>
              <w:rPr>
                <w:bCs/>
                <w:noProof/>
                <w:kern w:val="2"/>
                <w:lang w:eastAsia="ko-KR"/>
              </w:rPr>
            </w:pPr>
            <w:r w:rsidRPr="00AC2B2B">
              <w:rPr>
                <w:bCs/>
                <w:noProof/>
                <w:kern w:val="2"/>
                <w:lang w:eastAsia="ko-KR"/>
              </w:rPr>
              <w:t>}</w:t>
            </w:r>
          </w:p>
        </w:tc>
        <w:tc>
          <w:tcPr>
            <w:tcW w:w="1157" w:type="dxa"/>
          </w:tcPr>
          <w:p w14:paraId="3166FD6B" w14:textId="77777777" w:rsidR="00235616" w:rsidRPr="00AC2B2B" w:rsidRDefault="00235616" w:rsidP="00D20C3D">
            <w:pPr>
              <w:pStyle w:val="tablecell"/>
              <w:spacing w:before="20" w:after="40"/>
              <w:rPr>
                <w:noProof/>
                <w:kern w:val="2"/>
              </w:rPr>
            </w:pPr>
          </w:p>
        </w:tc>
      </w:tr>
    </w:tbl>
    <w:p w14:paraId="07AB1576" w14:textId="77777777" w:rsidR="00235616" w:rsidRPr="00AC2B2B" w:rsidRDefault="00235616" w:rsidP="00235616">
      <w:pPr>
        <w:rPr>
          <w:lang w:val="en-CA" w:eastAsia="ko-KR"/>
        </w:rPr>
      </w:pPr>
      <w:r w:rsidRPr="00AC2B2B">
        <w:rPr>
          <w:lang w:val="en-CA" w:eastAsia="ko-KR"/>
        </w:rPr>
        <w:t>[Ed. (BB): Adapt syntax once tiles are integrated.]</w:t>
      </w:r>
    </w:p>
    <w:p w14:paraId="288052C0" w14:textId="77777777" w:rsidR="00235616" w:rsidRPr="00AC2B2B" w:rsidRDefault="00235616" w:rsidP="00437190">
      <w:pPr>
        <w:rPr>
          <w:lang w:val="en-CA" w:eastAsia="ko-KR"/>
        </w:rPr>
      </w:pPr>
    </w:p>
    <w:p w14:paraId="3E68D30D" w14:textId="3A5C8F3A" w:rsidR="009B5958" w:rsidRPr="00AC2B2B" w:rsidRDefault="009B5958" w:rsidP="009B5958">
      <w:pPr>
        <w:pStyle w:val="40"/>
        <w:rPr>
          <w:lang w:val="en-CA"/>
        </w:rPr>
      </w:pPr>
      <w:bookmarkStart w:id="716" w:name="_Toc317198732"/>
      <w:bookmarkStart w:id="717" w:name="_Ref330811880"/>
      <w:bookmarkStart w:id="718" w:name="_Ref398986404"/>
      <w:bookmarkStart w:id="719" w:name="_Toc415475842"/>
      <w:bookmarkStart w:id="720" w:name="_Toc423599117"/>
      <w:bookmarkStart w:id="721" w:name="_Toc423601621"/>
      <w:r w:rsidRPr="00AC2B2B">
        <w:rPr>
          <w:lang w:val="en-CA"/>
        </w:rPr>
        <w:lastRenderedPageBreak/>
        <w:t>Coding quadtree syntax</w:t>
      </w:r>
      <w:bookmarkEnd w:id="716"/>
      <w:bookmarkEnd w:id="717"/>
      <w:bookmarkEnd w:id="718"/>
      <w:bookmarkEnd w:id="719"/>
      <w:bookmarkEnd w:id="720"/>
      <w:bookmarkEnd w:id="721"/>
    </w:p>
    <w:p w14:paraId="5675749C" w14:textId="77777777" w:rsidR="009B5958" w:rsidRPr="00AC2B2B"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AC2B2B" w14:paraId="769D6053" w14:textId="77777777" w:rsidTr="00E83180">
        <w:trPr>
          <w:cantSplit/>
          <w:jc w:val="center"/>
        </w:trPr>
        <w:tc>
          <w:tcPr>
            <w:tcW w:w="8438" w:type="dxa"/>
          </w:tcPr>
          <w:p w14:paraId="73076B2C" w14:textId="77777777" w:rsidR="009B5958" w:rsidRPr="00AC2B2B" w:rsidRDefault="009B5958" w:rsidP="00BE21CC">
            <w:pPr>
              <w:pStyle w:val="tablesyntax"/>
              <w:spacing w:before="20" w:after="40"/>
              <w:rPr>
                <w:lang w:val="en-CA"/>
              </w:rPr>
            </w:pPr>
            <w:r w:rsidRPr="00AC2B2B">
              <w:rPr>
                <w:lang w:val="en-CA"/>
              </w:rPr>
              <w:t>coding_quadtree( x0, y0, log2CbSize, cqtDepth</w:t>
            </w:r>
            <w:r w:rsidR="00901C06" w:rsidRPr="00AC2B2B">
              <w:rPr>
                <w:lang w:val="en-CA"/>
              </w:rPr>
              <w:t>, treeType</w:t>
            </w:r>
            <w:r w:rsidRPr="00AC2B2B">
              <w:rPr>
                <w:lang w:val="en-CA"/>
              </w:rPr>
              <w:t> ) {</w:t>
            </w:r>
          </w:p>
        </w:tc>
        <w:tc>
          <w:tcPr>
            <w:tcW w:w="1152" w:type="dxa"/>
          </w:tcPr>
          <w:p w14:paraId="7EA76367" w14:textId="77777777" w:rsidR="009B5958" w:rsidRPr="00AC2B2B" w:rsidRDefault="009B5958" w:rsidP="00BE21CC">
            <w:pPr>
              <w:pStyle w:val="tableheading"/>
              <w:spacing w:before="20" w:after="40"/>
              <w:rPr>
                <w:lang w:val="en-CA"/>
              </w:rPr>
            </w:pPr>
            <w:r w:rsidRPr="00AC2B2B">
              <w:rPr>
                <w:lang w:val="en-CA"/>
              </w:rPr>
              <w:t>Descriptor</w:t>
            </w:r>
          </w:p>
        </w:tc>
      </w:tr>
      <w:tr w:rsidR="00B91625" w:rsidRPr="00AC2B2B" w14:paraId="04588A2C" w14:textId="77777777" w:rsidTr="00F33D2C">
        <w:trPr>
          <w:cantSplit/>
          <w:jc w:val="center"/>
        </w:trPr>
        <w:tc>
          <w:tcPr>
            <w:tcW w:w="8438" w:type="dxa"/>
          </w:tcPr>
          <w:p w14:paraId="029F82F0" w14:textId="13661373" w:rsidR="00B91625" w:rsidRPr="00AC2B2B" w:rsidRDefault="00B91625" w:rsidP="00C0785E">
            <w:pPr>
              <w:pStyle w:val="tablesyntax"/>
              <w:spacing w:before="20" w:after="40"/>
              <w:rPr>
                <w:lang w:val="en-CA"/>
              </w:rPr>
            </w:pPr>
            <w:r w:rsidRPr="00AC2B2B">
              <w:rPr>
                <w:lang w:val="en-CA"/>
              </w:rPr>
              <w:tab/>
              <w:t xml:space="preserve">minQtSize = ( </w:t>
            </w:r>
            <w:r w:rsidRPr="00AC2B2B">
              <w:rPr>
                <w:lang w:val="en-CA" w:eastAsia="ko-KR"/>
              </w:rPr>
              <w:t>treeType = = DUAL_TREE_CHROMA ) ? MinQtSizeC : MinQtSizeY</w:t>
            </w:r>
          </w:p>
        </w:tc>
        <w:tc>
          <w:tcPr>
            <w:tcW w:w="1152" w:type="dxa"/>
          </w:tcPr>
          <w:p w14:paraId="3C6EDE72" w14:textId="77777777" w:rsidR="00B91625" w:rsidRPr="00AC2B2B" w:rsidRDefault="00B91625" w:rsidP="00BE21CC">
            <w:pPr>
              <w:pStyle w:val="tableheading"/>
              <w:spacing w:before="20" w:after="40"/>
              <w:rPr>
                <w:lang w:val="en-CA"/>
              </w:rPr>
            </w:pPr>
          </w:p>
        </w:tc>
      </w:tr>
      <w:tr w:rsidR="00233F1F" w:rsidRPr="00AC2B2B" w14:paraId="60464356" w14:textId="77777777" w:rsidTr="00F33D2C">
        <w:trPr>
          <w:cantSplit/>
          <w:jc w:val="center"/>
        </w:trPr>
        <w:tc>
          <w:tcPr>
            <w:tcW w:w="8438" w:type="dxa"/>
          </w:tcPr>
          <w:p w14:paraId="68FDABE9" w14:textId="61EEC30D" w:rsidR="00233F1F" w:rsidRPr="00AC2B2B" w:rsidRDefault="00233F1F" w:rsidP="00233F1F">
            <w:pPr>
              <w:pStyle w:val="tablesyntax"/>
              <w:spacing w:before="20" w:after="40"/>
              <w:rPr>
                <w:lang w:val="en-CA"/>
              </w:rPr>
            </w:pPr>
            <w:r w:rsidRPr="00AC2B2B">
              <w:rPr>
                <w:lang w:val="en-CA"/>
              </w:rPr>
              <w:tab/>
              <w:t xml:space="preserve">maxBtSize = ( </w:t>
            </w:r>
            <w:r w:rsidRPr="00AC2B2B">
              <w:rPr>
                <w:lang w:val="en-CA" w:eastAsia="ko-KR"/>
              </w:rPr>
              <w:t>treeType = = DUAL_TREE_CHROMA ) ? MaxBtSizeC : MaxBtSizeY</w:t>
            </w:r>
          </w:p>
        </w:tc>
        <w:tc>
          <w:tcPr>
            <w:tcW w:w="1152" w:type="dxa"/>
          </w:tcPr>
          <w:p w14:paraId="66B8F2C4" w14:textId="77777777" w:rsidR="00233F1F" w:rsidRPr="00AC2B2B" w:rsidRDefault="00233F1F" w:rsidP="00BE21CC">
            <w:pPr>
              <w:pStyle w:val="tableheading"/>
              <w:spacing w:before="20" w:after="40"/>
              <w:rPr>
                <w:lang w:val="en-CA"/>
              </w:rPr>
            </w:pPr>
          </w:p>
        </w:tc>
      </w:tr>
      <w:tr w:rsidR="009B5958" w:rsidRPr="00AC2B2B" w14:paraId="01B86D70" w14:textId="77777777" w:rsidTr="00E83180">
        <w:trPr>
          <w:cantSplit/>
          <w:jc w:val="center"/>
        </w:trPr>
        <w:tc>
          <w:tcPr>
            <w:tcW w:w="8438" w:type="dxa"/>
          </w:tcPr>
          <w:p w14:paraId="0E853E60" w14:textId="0748439A" w:rsidR="009B5958" w:rsidRPr="00AC2B2B" w:rsidRDefault="009B5958" w:rsidP="00B91625">
            <w:pPr>
              <w:pStyle w:val="tablesyntax"/>
              <w:spacing w:before="20" w:after="40"/>
              <w:rPr>
                <w:lang w:val="en-CA"/>
              </w:rPr>
            </w:pPr>
            <w:r w:rsidRPr="00AC2B2B">
              <w:rPr>
                <w:lang w:val="en-CA"/>
              </w:rPr>
              <w:tab/>
              <w:t xml:space="preserve">if( </w:t>
            </w:r>
            <w:r w:rsidR="00612597" w:rsidRPr="00AC2B2B">
              <w:rPr>
                <w:lang w:val="en-CA"/>
              </w:rPr>
              <w:t>(  ( </w:t>
            </w:r>
            <w:r w:rsidR="003151B0" w:rsidRPr="00AC2B2B">
              <w:rPr>
                <w:lang w:val="en-CA"/>
              </w:rPr>
              <w:t xml:space="preserve">( </w:t>
            </w:r>
            <w:r w:rsidRPr="00AC2B2B">
              <w:rPr>
                <w:lang w:val="en-CA"/>
              </w:rPr>
              <w:t xml:space="preserve">x0 + ( 1  &lt;&lt;  log2CbSize )  &lt;=  pic_width_in_luma_samples </w:t>
            </w:r>
            <w:r w:rsidR="00612597" w:rsidRPr="00AC2B2B">
              <w:rPr>
                <w:lang w:val="en-CA"/>
              </w:rPr>
              <w:t>)  ?  1  :  0 )</w:t>
            </w:r>
            <w:r w:rsidR="00335ECC" w:rsidRPr="00AC2B2B">
              <w:rPr>
                <w:lang w:val="en-CA"/>
              </w:rPr>
              <w:t xml:space="preserve">  </w:t>
            </w:r>
            <w:r w:rsidR="00612597" w:rsidRPr="00AC2B2B">
              <w:rPr>
                <w:lang w:val="en-CA"/>
              </w:rPr>
              <w:t xml:space="preserve">+  </w:t>
            </w:r>
            <w:r w:rsidRPr="00AC2B2B">
              <w:rPr>
                <w:lang w:val="en-CA"/>
              </w:rPr>
              <w:br/>
            </w:r>
            <w:r w:rsidRPr="00AC2B2B">
              <w:rPr>
                <w:lang w:val="en-CA"/>
              </w:rPr>
              <w:tab/>
            </w:r>
            <w:r w:rsidRPr="00AC2B2B">
              <w:rPr>
                <w:lang w:val="en-CA"/>
              </w:rPr>
              <w:tab/>
            </w:r>
            <w:r w:rsidR="00335ECC" w:rsidRPr="00AC2B2B">
              <w:rPr>
                <w:lang w:val="en-CA"/>
              </w:rPr>
              <w:t xml:space="preserve">  </w:t>
            </w:r>
            <w:r w:rsidR="00612597" w:rsidRPr="00AC2B2B">
              <w:rPr>
                <w:lang w:val="en-CA"/>
              </w:rPr>
              <w:t xml:space="preserve"> ( ( </w:t>
            </w:r>
            <w:r w:rsidRPr="00AC2B2B">
              <w:rPr>
                <w:lang w:val="en-CA"/>
              </w:rPr>
              <w:t>y0 + ( 1  &lt;&lt;  log2CbSize )  &lt;=  p</w:t>
            </w:r>
            <w:r w:rsidR="00B76340" w:rsidRPr="00AC2B2B">
              <w:rPr>
                <w:lang w:val="en-CA"/>
              </w:rPr>
              <w:t>ic_height_in_luma_samples</w:t>
            </w:r>
            <w:r w:rsidR="00335ECC" w:rsidRPr="00AC2B2B">
              <w:rPr>
                <w:lang w:val="en-CA"/>
              </w:rPr>
              <w:t xml:space="preserve"> )</w:t>
            </w:r>
            <w:r w:rsidR="00612597" w:rsidRPr="00AC2B2B">
              <w:rPr>
                <w:lang w:val="en-CA"/>
              </w:rPr>
              <w:t xml:space="preserve">  ?  1  :  0 )  +  </w:t>
            </w:r>
            <w:r w:rsidR="00612597" w:rsidRPr="00AC2B2B">
              <w:rPr>
                <w:lang w:val="en-CA"/>
              </w:rPr>
              <w:br/>
            </w:r>
            <w:r w:rsidR="00612597" w:rsidRPr="00AC2B2B">
              <w:rPr>
                <w:lang w:val="en-CA"/>
              </w:rPr>
              <w:tab/>
            </w:r>
            <w:r w:rsidR="00612597" w:rsidRPr="00AC2B2B">
              <w:rPr>
                <w:lang w:val="en-CA"/>
              </w:rPr>
              <w:tab/>
              <w:t xml:space="preserve">   ( ( ( 1 &lt;&lt; log2CbSize )  &lt;=  </w:t>
            </w:r>
            <w:r w:rsidR="00233F1F" w:rsidRPr="00AC2B2B">
              <w:rPr>
                <w:lang w:val="en-CA"/>
              </w:rPr>
              <w:t>m</w:t>
            </w:r>
            <w:r w:rsidR="00612597" w:rsidRPr="00AC2B2B">
              <w:rPr>
                <w:lang w:val="en-CA"/>
              </w:rPr>
              <w:t>axBtSize )  ?  1  :  0 )  )  &gt;=  2</w:t>
            </w:r>
            <w:r w:rsidR="00A6618B" w:rsidRPr="00AC2B2B">
              <w:rPr>
                <w:lang w:val="en-CA"/>
              </w:rPr>
              <w:t xml:space="preserve">  &amp;&amp;</w:t>
            </w:r>
            <w:r w:rsidR="00335ECC" w:rsidRPr="00AC2B2B">
              <w:rPr>
                <w:lang w:val="en-CA"/>
              </w:rPr>
              <w:t xml:space="preserve">  </w:t>
            </w:r>
            <w:r w:rsidR="00A6618B" w:rsidRPr="00AC2B2B">
              <w:rPr>
                <w:lang w:val="en-CA"/>
              </w:rPr>
              <w:br/>
            </w:r>
            <w:r w:rsidRPr="00AC2B2B">
              <w:rPr>
                <w:lang w:val="en-CA" w:eastAsia="ko-KR"/>
              </w:rPr>
              <w:tab/>
            </w:r>
            <w:r w:rsidR="00437190" w:rsidRPr="00AC2B2B">
              <w:rPr>
                <w:lang w:val="en-CA" w:eastAsia="ko-KR"/>
              </w:rPr>
              <w:tab/>
            </w:r>
            <w:r w:rsidR="00B76340" w:rsidRPr="00AC2B2B">
              <w:rPr>
                <w:lang w:val="en-CA" w:eastAsia="ko-KR"/>
              </w:rPr>
              <w:t xml:space="preserve"> </w:t>
            </w:r>
            <w:r w:rsidR="00C0785E" w:rsidRPr="00AC2B2B">
              <w:rPr>
                <w:lang w:val="en-CA"/>
              </w:rPr>
              <w:t>( 1 &lt;&lt; </w:t>
            </w:r>
            <w:r w:rsidR="00437190" w:rsidRPr="00AC2B2B">
              <w:rPr>
                <w:lang w:val="en-CA" w:eastAsia="ko-KR"/>
              </w:rPr>
              <w:t>log2CbSize</w:t>
            </w:r>
            <w:r w:rsidR="00C0785E" w:rsidRPr="00AC2B2B">
              <w:rPr>
                <w:lang w:val="en-CA" w:eastAsia="ko-KR"/>
              </w:rPr>
              <w:t> )</w:t>
            </w:r>
            <w:r w:rsidR="00437190" w:rsidRPr="00AC2B2B">
              <w:rPr>
                <w:lang w:val="en-CA" w:eastAsia="ko-KR"/>
              </w:rPr>
              <w:t xml:space="preserve"> &gt; </w:t>
            </w:r>
            <w:r w:rsidR="00B91625" w:rsidRPr="00AC2B2B">
              <w:rPr>
                <w:lang w:val="en-CA" w:eastAsia="ko-KR"/>
              </w:rPr>
              <w:t>m</w:t>
            </w:r>
            <w:r w:rsidR="00F86576" w:rsidRPr="00AC2B2B">
              <w:rPr>
                <w:lang w:val="en-CA" w:eastAsia="ko-KR"/>
              </w:rPr>
              <w:t xml:space="preserve">inQtSize </w:t>
            </w:r>
            <w:r w:rsidR="001F36CE" w:rsidRPr="00AC2B2B">
              <w:rPr>
                <w:lang w:val="en-CA" w:eastAsia="ko-KR"/>
              </w:rPr>
              <w:t>)</w:t>
            </w:r>
          </w:p>
        </w:tc>
        <w:tc>
          <w:tcPr>
            <w:tcW w:w="1152" w:type="dxa"/>
          </w:tcPr>
          <w:p w14:paraId="28B6A3D8" w14:textId="77777777" w:rsidR="009B5958" w:rsidRPr="00AC2B2B" w:rsidRDefault="009B5958" w:rsidP="00BE21CC">
            <w:pPr>
              <w:pStyle w:val="tablecell"/>
              <w:spacing w:before="20" w:after="40"/>
              <w:rPr>
                <w:lang w:val="en-CA"/>
              </w:rPr>
            </w:pPr>
          </w:p>
        </w:tc>
      </w:tr>
      <w:tr w:rsidR="009B5958" w:rsidRPr="00AC2B2B" w14:paraId="15666214" w14:textId="77777777" w:rsidTr="00E83180">
        <w:trPr>
          <w:cantSplit/>
          <w:jc w:val="center"/>
        </w:trPr>
        <w:tc>
          <w:tcPr>
            <w:tcW w:w="8438" w:type="dxa"/>
          </w:tcPr>
          <w:p w14:paraId="1B4B1E9B" w14:textId="7A560D2F" w:rsidR="009B5958" w:rsidRPr="00AC2B2B" w:rsidRDefault="009B5958" w:rsidP="00BE21CC">
            <w:pPr>
              <w:pStyle w:val="tablesyntax"/>
              <w:spacing w:before="20" w:after="40"/>
              <w:rPr>
                <w:b/>
                <w:lang w:val="en-CA" w:eastAsia="ko-KR"/>
              </w:rPr>
            </w:pPr>
            <w:r w:rsidRPr="00AC2B2B">
              <w:rPr>
                <w:lang w:val="en-CA"/>
              </w:rPr>
              <w:tab/>
            </w:r>
            <w:r w:rsidRPr="00AC2B2B">
              <w:rPr>
                <w:lang w:val="en-CA"/>
              </w:rPr>
              <w:tab/>
            </w:r>
            <w:r w:rsidRPr="00AC2B2B">
              <w:rPr>
                <w:b/>
                <w:lang w:val="en-CA"/>
              </w:rPr>
              <w:t>qt_</w:t>
            </w:r>
            <w:r w:rsidR="009E0EE7" w:rsidRPr="00AC2B2B">
              <w:rPr>
                <w:b/>
                <w:lang w:val="en-CA"/>
              </w:rPr>
              <w:t>s</w:t>
            </w:r>
            <w:r w:rsidRPr="00AC2B2B">
              <w:rPr>
                <w:b/>
                <w:lang w:val="en-CA"/>
              </w:rPr>
              <w:t>plit_cu_flag</w:t>
            </w:r>
            <w:r w:rsidRPr="00AC2B2B">
              <w:rPr>
                <w:lang w:val="en-CA" w:eastAsia="ko-KR"/>
              </w:rPr>
              <w:t>[ x0 ][ y0 ]</w:t>
            </w:r>
          </w:p>
        </w:tc>
        <w:tc>
          <w:tcPr>
            <w:tcW w:w="1152" w:type="dxa"/>
          </w:tcPr>
          <w:p w14:paraId="2BE1EDA3" w14:textId="77777777" w:rsidR="009B5958" w:rsidRPr="00AC2B2B" w:rsidRDefault="009B5958" w:rsidP="00BE21CC">
            <w:pPr>
              <w:pStyle w:val="tablecell"/>
              <w:spacing w:before="20" w:after="40"/>
              <w:jc w:val="center"/>
              <w:rPr>
                <w:lang w:val="en-CA"/>
              </w:rPr>
            </w:pPr>
            <w:r w:rsidRPr="00AC2B2B">
              <w:rPr>
                <w:lang w:val="en-CA"/>
              </w:rPr>
              <w:t>ae(v)</w:t>
            </w:r>
          </w:p>
        </w:tc>
      </w:tr>
      <w:tr w:rsidR="00B20F9B" w:rsidRPr="00AC2B2B" w14:paraId="5C194D08" w14:textId="77777777" w:rsidTr="00E83180">
        <w:trPr>
          <w:cantSplit/>
          <w:jc w:val="center"/>
        </w:trPr>
        <w:tc>
          <w:tcPr>
            <w:tcW w:w="8438" w:type="dxa"/>
          </w:tcPr>
          <w:p w14:paraId="3E886648" w14:textId="2C5F61CA" w:rsidR="00B20F9B" w:rsidRPr="00AC2B2B" w:rsidRDefault="00B20F9B" w:rsidP="00BE21CC">
            <w:pPr>
              <w:pStyle w:val="tablesyntax"/>
              <w:spacing w:before="20" w:after="40"/>
              <w:rPr>
                <w:lang w:val="en-CA" w:eastAsia="ko-KR"/>
              </w:rPr>
            </w:pPr>
            <w:r w:rsidRPr="00AC2B2B">
              <w:rPr>
                <w:lang w:val="en-CA" w:eastAsia="ko-KR"/>
              </w:rPr>
              <w:tab/>
              <w:t>if( cu_qp_delta_enabled_flag  &amp;&amp;  cqtDepth  &lt;=  diff_cu_qp_delta_depth ) {</w:t>
            </w:r>
          </w:p>
        </w:tc>
        <w:tc>
          <w:tcPr>
            <w:tcW w:w="1152" w:type="dxa"/>
          </w:tcPr>
          <w:p w14:paraId="11C8B6CB" w14:textId="77777777" w:rsidR="00B20F9B" w:rsidRPr="00AC2B2B" w:rsidRDefault="00B20F9B" w:rsidP="00BE21CC">
            <w:pPr>
              <w:pStyle w:val="tablecell"/>
              <w:spacing w:before="20" w:after="40"/>
              <w:rPr>
                <w:lang w:val="en-CA"/>
              </w:rPr>
            </w:pPr>
          </w:p>
        </w:tc>
      </w:tr>
      <w:tr w:rsidR="00B20F9B" w:rsidRPr="00AC2B2B" w14:paraId="17D24240" w14:textId="77777777" w:rsidTr="00E83180">
        <w:trPr>
          <w:cantSplit/>
          <w:jc w:val="center"/>
        </w:trPr>
        <w:tc>
          <w:tcPr>
            <w:tcW w:w="8438" w:type="dxa"/>
          </w:tcPr>
          <w:p w14:paraId="0422C8A2" w14:textId="1EEE51AC" w:rsidR="00B20F9B" w:rsidRPr="00AC2B2B" w:rsidRDefault="00B20F9B" w:rsidP="00BE21CC">
            <w:pPr>
              <w:pStyle w:val="tablesyntax"/>
              <w:spacing w:before="20" w:after="40"/>
              <w:rPr>
                <w:lang w:val="en-CA" w:eastAsia="ko-KR"/>
              </w:rPr>
            </w:pPr>
            <w:r w:rsidRPr="00AC2B2B">
              <w:rPr>
                <w:lang w:val="en-CA" w:eastAsia="ko-KR"/>
              </w:rPr>
              <w:tab/>
            </w:r>
            <w:r w:rsidRPr="00AC2B2B">
              <w:rPr>
                <w:lang w:val="en-CA" w:eastAsia="ko-KR"/>
              </w:rPr>
              <w:tab/>
              <w:t>IsCuQpDeltaCoded  =  0</w:t>
            </w:r>
          </w:p>
        </w:tc>
        <w:tc>
          <w:tcPr>
            <w:tcW w:w="1152" w:type="dxa"/>
          </w:tcPr>
          <w:p w14:paraId="4577966A" w14:textId="77777777" w:rsidR="00B20F9B" w:rsidRPr="00AC2B2B" w:rsidRDefault="00B20F9B" w:rsidP="00BE21CC">
            <w:pPr>
              <w:pStyle w:val="tablecell"/>
              <w:spacing w:before="20" w:after="40"/>
              <w:rPr>
                <w:lang w:val="en-CA"/>
              </w:rPr>
            </w:pPr>
          </w:p>
        </w:tc>
      </w:tr>
      <w:tr w:rsidR="00B20F9B" w:rsidRPr="00AC2B2B" w14:paraId="3FAE058C" w14:textId="77777777" w:rsidTr="00E83180">
        <w:trPr>
          <w:cantSplit/>
          <w:jc w:val="center"/>
        </w:trPr>
        <w:tc>
          <w:tcPr>
            <w:tcW w:w="8438" w:type="dxa"/>
          </w:tcPr>
          <w:p w14:paraId="291D1986" w14:textId="49459205" w:rsidR="00B20F9B" w:rsidRPr="00AC2B2B" w:rsidRDefault="00B20F9B" w:rsidP="00B20F9B">
            <w:pPr>
              <w:pStyle w:val="tablesyntax"/>
              <w:spacing w:before="20" w:after="40"/>
              <w:rPr>
                <w:lang w:val="en-CA" w:eastAsia="ko-KR"/>
              </w:rPr>
            </w:pPr>
            <w:r w:rsidRPr="00AC2B2B">
              <w:rPr>
                <w:lang w:val="en-CA" w:eastAsia="ko-KR"/>
              </w:rPr>
              <w:tab/>
            </w:r>
            <w:r w:rsidRPr="00AC2B2B">
              <w:rPr>
                <w:lang w:val="en-CA" w:eastAsia="ko-KR"/>
              </w:rPr>
              <w:tab/>
              <w:t>CuQpDeltaVal  =  0</w:t>
            </w:r>
          </w:p>
        </w:tc>
        <w:tc>
          <w:tcPr>
            <w:tcW w:w="1152" w:type="dxa"/>
          </w:tcPr>
          <w:p w14:paraId="5C68E88B" w14:textId="77777777" w:rsidR="00B20F9B" w:rsidRPr="00AC2B2B" w:rsidRDefault="00B20F9B" w:rsidP="00BE21CC">
            <w:pPr>
              <w:pStyle w:val="tablecell"/>
              <w:spacing w:before="20" w:after="40"/>
              <w:rPr>
                <w:lang w:val="en-CA"/>
              </w:rPr>
            </w:pPr>
          </w:p>
        </w:tc>
      </w:tr>
      <w:tr w:rsidR="00666E8B" w:rsidRPr="00AC2B2B" w14:paraId="20E8FEB4" w14:textId="77777777" w:rsidTr="00E83180">
        <w:trPr>
          <w:cantSplit/>
          <w:jc w:val="center"/>
        </w:trPr>
        <w:tc>
          <w:tcPr>
            <w:tcW w:w="8438" w:type="dxa"/>
          </w:tcPr>
          <w:p w14:paraId="1005C7DE" w14:textId="7CBC7BA4" w:rsidR="00666E8B" w:rsidRPr="00AC2B2B" w:rsidRDefault="00666E8B" w:rsidP="00666E8B">
            <w:pPr>
              <w:pStyle w:val="tablesyntax"/>
              <w:spacing w:before="20" w:after="40"/>
              <w:rPr>
                <w:lang w:val="en-CA" w:eastAsia="ko-KR"/>
              </w:rPr>
            </w:pPr>
            <w:r w:rsidRPr="00AC2B2B">
              <w:rPr>
                <w:lang w:val="en-CA" w:eastAsia="ko-KR"/>
              </w:rPr>
              <w:tab/>
            </w:r>
            <w:r w:rsidRPr="00AC2B2B">
              <w:rPr>
                <w:lang w:val="en-CA" w:eastAsia="ko-KR"/>
              </w:rPr>
              <w:tab/>
              <w:t>CuQgTopLeftX  =  x0</w:t>
            </w:r>
          </w:p>
        </w:tc>
        <w:tc>
          <w:tcPr>
            <w:tcW w:w="1152" w:type="dxa"/>
          </w:tcPr>
          <w:p w14:paraId="48D14FA3" w14:textId="77777777" w:rsidR="00666E8B" w:rsidRPr="00AC2B2B" w:rsidRDefault="00666E8B" w:rsidP="00666E8B">
            <w:pPr>
              <w:pStyle w:val="tablecell"/>
              <w:spacing w:before="20" w:after="40"/>
              <w:rPr>
                <w:lang w:val="en-CA"/>
              </w:rPr>
            </w:pPr>
          </w:p>
        </w:tc>
      </w:tr>
      <w:tr w:rsidR="00666E8B" w:rsidRPr="00AC2B2B" w14:paraId="7B318C25" w14:textId="77777777" w:rsidTr="00E83180">
        <w:trPr>
          <w:cantSplit/>
          <w:jc w:val="center"/>
        </w:trPr>
        <w:tc>
          <w:tcPr>
            <w:tcW w:w="8438" w:type="dxa"/>
          </w:tcPr>
          <w:p w14:paraId="4A00B9F4" w14:textId="23F9FA8C" w:rsidR="00666E8B" w:rsidRPr="00AC2B2B" w:rsidRDefault="00666E8B" w:rsidP="00666E8B">
            <w:pPr>
              <w:pStyle w:val="tablesyntax"/>
              <w:spacing w:before="20" w:after="40"/>
              <w:rPr>
                <w:lang w:val="en-CA" w:eastAsia="ko-KR"/>
              </w:rPr>
            </w:pPr>
            <w:r w:rsidRPr="00AC2B2B">
              <w:rPr>
                <w:lang w:val="en-CA" w:eastAsia="ko-KR"/>
              </w:rPr>
              <w:tab/>
            </w:r>
            <w:r w:rsidRPr="00AC2B2B">
              <w:rPr>
                <w:lang w:val="en-CA" w:eastAsia="ko-KR"/>
              </w:rPr>
              <w:tab/>
              <w:t>CuQgTopLeftY  =  y0</w:t>
            </w:r>
          </w:p>
        </w:tc>
        <w:tc>
          <w:tcPr>
            <w:tcW w:w="1152" w:type="dxa"/>
          </w:tcPr>
          <w:p w14:paraId="18EA9A63" w14:textId="77777777" w:rsidR="00666E8B" w:rsidRPr="00AC2B2B" w:rsidRDefault="00666E8B" w:rsidP="00666E8B">
            <w:pPr>
              <w:pStyle w:val="tablecell"/>
              <w:spacing w:before="20" w:after="40"/>
              <w:rPr>
                <w:lang w:val="en-CA"/>
              </w:rPr>
            </w:pPr>
          </w:p>
        </w:tc>
      </w:tr>
      <w:tr w:rsidR="00B20F9B" w:rsidRPr="00AC2B2B" w14:paraId="7FB6C059" w14:textId="77777777" w:rsidTr="00E83180">
        <w:trPr>
          <w:cantSplit/>
          <w:jc w:val="center"/>
        </w:trPr>
        <w:tc>
          <w:tcPr>
            <w:tcW w:w="8438" w:type="dxa"/>
          </w:tcPr>
          <w:p w14:paraId="0508DCB4" w14:textId="39930076" w:rsidR="00B20F9B" w:rsidRPr="00AC2B2B" w:rsidRDefault="00B20F9B" w:rsidP="00BE21CC">
            <w:pPr>
              <w:pStyle w:val="tablesyntax"/>
              <w:spacing w:before="20" w:after="40"/>
              <w:rPr>
                <w:lang w:val="en-CA" w:eastAsia="ko-KR"/>
              </w:rPr>
            </w:pPr>
            <w:r w:rsidRPr="00AC2B2B">
              <w:rPr>
                <w:lang w:val="en-CA" w:eastAsia="ko-KR"/>
              </w:rPr>
              <w:tab/>
              <w:t>}</w:t>
            </w:r>
          </w:p>
        </w:tc>
        <w:tc>
          <w:tcPr>
            <w:tcW w:w="1152" w:type="dxa"/>
          </w:tcPr>
          <w:p w14:paraId="4007A0F5" w14:textId="77777777" w:rsidR="00B20F9B" w:rsidRPr="00AC2B2B" w:rsidRDefault="00B20F9B" w:rsidP="00BE21CC">
            <w:pPr>
              <w:pStyle w:val="tablecell"/>
              <w:spacing w:before="20" w:after="40"/>
              <w:rPr>
                <w:lang w:val="en-CA"/>
              </w:rPr>
            </w:pPr>
          </w:p>
        </w:tc>
      </w:tr>
      <w:tr w:rsidR="009B5958" w:rsidRPr="00AC2B2B" w14:paraId="7B540DC8" w14:textId="77777777" w:rsidTr="00E83180">
        <w:trPr>
          <w:cantSplit/>
          <w:jc w:val="center"/>
        </w:trPr>
        <w:tc>
          <w:tcPr>
            <w:tcW w:w="8438" w:type="dxa"/>
          </w:tcPr>
          <w:p w14:paraId="55451317" w14:textId="77777777" w:rsidR="009B5958" w:rsidRPr="00AC2B2B" w:rsidRDefault="009B5958" w:rsidP="00BE21CC">
            <w:pPr>
              <w:pStyle w:val="tablesyntax"/>
              <w:spacing w:before="20" w:after="40"/>
              <w:rPr>
                <w:lang w:val="en-CA"/>
              </w:rPr>
            </w:pPr>
            <w:r w:rsidRPr="00AC2B2B">
              <w:rPr>
                <w:lang w:val="en-CA"/>
              </w:rPr>
              <w:tab/>
              <w:t>if( qt_split_cu_flag</w:t>
            </w:r>
            <w:r w:rsidRPr="00AC2B2B">
              <w:rPr>
                <w:lang w:val="en-CA" w:eastAsia="ko-KR"/>
              </w:rPr>
              <w:t>[ x0 ][ y0 ]</w:t>
            </w:r>
            <w:r w:rsidRPr="00AC2B2B">
              <w:rPr>
                <w:lang w:val="en-CA"/>
              </w:rPr>
              <w:t xml:space="preserve"> ) {</w:t>
            </w:r>
          </w:p>
        </w:tc>
        <w:tc>
          <w:tcPr>
            <w:tcW w:w="1152" w:type="dxa"/>
          </w:tcPr>
          <w:p w14:paraId="55FA3870" w14:textId="77777777" w:rsidR="009B5958" w:rsidRPr="00AC2B2B" w:rsidRDefault="009B5958" w:rsidP="00BE21CC">
            <w:pPr>
              <w:pStyle w:val="tablecell"/>
              <w:spacing w:before="20" w:after="40"/>
              <w:rPr>
                <w:lang w:val="en-CA"/>
              </w:rPr>
            </w:pPr>
          </w:p>
        </w:tc>
      </w:tr>
      <w:tr w:rsidR="009B5958" w:rsidRPr="00AC2B2B" w14:paraId="7B6EFC37" w14:textId="77777777" w:rsidTr="00E83180">
        <w:trPr>
          <w:cantSplit/>
          <w:jc w:val="center"/>
        </w:trPr>
        <w:tc>
          <w:tcPr>
            <w:tcW w:w="8438" w:type="dxa"/>
          </w:tcPr>
          <w:p w14:paraId="62A19D7A" w14:textId="77777777" w:rsidR="009B5958" w:rsidRPr="00AC2B2B" w:rsidRDefault="009B5958" w:rsidP="00BE21CC">
            <w:pPr>
              <w:pStyle w:val="tablesyntax"/>
              <w:spacing w:before="20" w:after="40"/>
              <w:rPr>
                <w:lang w:val="en-CA"/>
              </w:rPr>
            </w:pPr>
            <w:r w:rsidRPr="00AC2B2B">
              <w:rPr>
                <w:lang w:val="en-CA"/>
              </w:rPr>
              <w:tab/>
            </w:r>
            <w:r w:rsidRPr="00AC2B2B">
              <w:rPr>
                <w:lang w:val="en-CA"/>
              </w:rPr>
              <w:tab/>
              <w:t xml:space="preserve">x1 = x0 + </w:t>
            </w:r>
            <w:r w:rsidRPr="00AC2B2B">
              <w:rPr>
                <w:lang w:val="en-CA" w:eastAsia="ko-KR"/>
              </w:rPr>
              <w:t>( 1  &lt;&lt;  ( log2CbSize − 1 ) )</w:t>
            </w:r>
          </w:p>
        </w:tc>
        <w:tc>
          <w:tcPr>
            <w:tcW w:w="1152" w:type="dxa"/>
          </w:tcPr>
          <w:p w14:paraId="6D2339D8" w14:textId="77777777" w:rsidR="009B5958" w:rsidRPr="00AC2B2B" w:rsidRDefault="009B5958" w:rsidP="00BE21CC">
            <w:pPr>
              <w:pStyle w:val="tablecell"/>
              <w:spacing w:before="20" w:after="40"/>
              <w:rPr>
                <w:lang w:val="en-CA"/>
              </w:rPr>
            </w:pPr>
          </w:p>
        </w:tc>
      </w:tr>
      <w:tr w:rsidR="009B5958" w:rsidRPr="00AC2B2B" w14:paraId="21BCA239" w14:textId="77777777" w:rsidTr="00E83180">
        <w:trPr>
          <w:cantSplit/>
          <w:jc w:val="center"/>
        </w:trPr>
        <w:tc>
          <w:tcPr>
            <w:tcW w:w="8438" w:type="dxa"/>
          </w:tcPr>
          <w:p w14:paraId="6BCEC7C8" w14:textId="77777777" w:rsidR="009B5958" w:rsidRPr="00AC2B2B" w:rsidRDefault="009B5958" w:rsidP="00BE21CC">
            <w:pPr>
              <w:pStyle w:val="tablesyntax"/>
              <w:spacing w:before="20" w:after="40"/>
              <w:rPr>
                <w:lang w:val="en-CA"/>
              </w:rPr>
            </w:pPr>
            <w:r w:rsidRPr="00AC2B2B">
              <w:rPr>
                <w:lang w:val="en-CA"/>
              </w:rPr>
              <w:tab/>
            </w:r>
            <w:r w:rsidRPr="00AC2B2B">
              <w:rPr>
                <w:lang w:val="en-CA"/>
              </w:rPr>
              <w:tab/>
              <w:t xml:space="preserve">y1 = y0 + </w:t>
            </w:r>
            <w:r w:rsidRPr="00AC2B2B">
              <w:rPr>
                <w:lang w:val="en-CA" w:eastAsia="ko-KR"/>
              </w:rPr>
              <w:t>( 1  &lt;&lt;  ( log2CbSize − 1 ) )</w:t>
            </w:r>
          </w:p>
        </w:tc>
        <w:tc>
          <w:tcPr>
            <w:tcW w:w="1152" w:type="dxa"/>
          </w:tcPr>
          <w:p w14:paraId="76D342F5" w14:textId="77777777" w:rsidR="009B5958" w:rsidRPr="00AC2B2B" w:rsidRDefault="009B5958" w:rsidP="00BE21CC">
            <w:pPr>
              <w:pStyle w:val="tablecell"/>
              <w:spacing w:before="20" w:after="40"/>
              <w:rPr>
                <w:lang w:val="en-CA"/>
              </w:rPr>
            </w:pPr>
          </w:p>
        </w:tc>
      </w:tr>
      <w:tr w:rsidR="009B5958" w:rsidRPr="00AC2B2B" w14:paraId="4EA4DAF9" w14:textId="77777777" w:rsidTr="00E83180">
        <w:trPr>
          <w:cantSplit/>
          <w:jc w:val="center"/>
        </w:trPr>
        <w:tc>
          <w:tcPr>
            <w:tcW w:w="8438" w:type="dxa"/>
          </w:tcPr>
          <w:p w14:paraId="5CA829DD" w14:textId="77777777" w:rsidR="009B5958" w:rsidRPr="00AC2B2B" w:rsidRDefault="009B5958" w:rsidP="00BE21CC">
            <w:pPr>
              <w:pStyle w:val="tablesyntax"/>
              <w:spacing w:before="20" w:after="40"/>
              <w:rPr>
                <w:lang w:val="en-CA"/>
              </w:rPr>
            </w:pPr>
            <w:r w:rsidRPr="00AC2B2B">
              <w:rPr>
                <w:lang w:val="en-CA"/>
              </w:rPr>
              <w:tab/>
            </w:r>
            <w:r w:rsidRPr="00AC2B2B">
              <w:rPr>
                <w:lang w:val="en-CA"/>
              </w:rPr>
              <w:tab/>
              <w:t>coding_quadtree( x0, y0, log2CbSize − 1, cqtDepth + 1</w:t>
            </w:r>
            <w:r w:rsidR="0053681A" w:rsidRPr="00AC2B2B">
              <w:rPr>
                <w:lang w:val="en-CA"/>
              </w:rPr>
              <w:t>, treeType</w:t>
            </w:r>
            <w:r w:rsidRPr="00AC2B2B">
              <w:rPr>
                <w:lang w:val="en-CA" w:eastAsia="ko-KR"/>
              </w:rPr>
              <w:t> </w:t>
            </w:r>
            <w:r w:rsidRPr="00AC2B2B">
              <w:rPr>
                <w:lang w:val="en-CA"/>
              </w:rPr>
              <w:t>)</w:t>
            </w:r>
          </w:p>
        </w:tc>
        <w:tc>
          <w:tcPr>
            <w:tcW w:w="1152" w:type="dxa"/>
          </w:tcPr>
          <w:p w14:paraId="3A5AF63A" w14:textId="77777777" w:rsidR="009B5958" w:rsidRPr="00AC2B2B" w:rsidRDefault="009B5958" w:rsidP="00BE21CC">
            <w:pPr>
              <w:pStyle w:val="tablecell"/>
              <w:spacing w:before="20" w:after="40"/>
              <w:rPr>
                <w:lang w:val="en-CA"/>
              </w:rPr>
            </w:pPr>
          </w:p>
        </w:tc>
      </w:tr>
      <w:tr w:rsidR="009B5958" w:rsidRPr="00AC2B2B" w14:paraId="33F48A70" w14:textId="77777777" w:rsidTr="00E83180">
        <w:trPr>
          <w:cantSplit/>
          <w:jc w:val="center"/>
        </w:trPr>
        <w:tc>
          <w:tcPr>
            <w:tcW w:w="8438" w:type="dxa"/>
          </w:tcPr>
          <w:p w14:paraId="25715C5F" w14:textId="77777777" w:rsidR="009B5958" w:rsidRPr="00AC2B2B" w:rsidRDefault="009B5958" w:rsidP="00BE21CC">
            <w:pPr>
              <w:pStyle w:val="tablesyntax"/>
              <w:spacing w:before="20" w:after="40"/>
              <w:rPr>
                <w:lang w:val="en-CA"/>
              </w:rPr>
            </w:pPr>
            <w:r w:rsidRPr="00AC2B2B">
              <w:rPr>
                <w:lang w:val="en-CA"/>
              </w:rPr>
              <w:tab/>
            </w:r>
            <w:r w:rsidRPr="00AC2B2B">
              <w:rPr>
                <w:lang w:val="en-CA"/>
              </w:rPr>
              <w:tab/>
              <w:t>if( x1 &lt; pic_width_in_luma_samples )</w:t>
            </w:r>
          </w:p>
        </w:tc>
        <w:tc>
          <w:tcPr>
            <w:tcW w:w="1152" w:type="dxa"/>
          </w:tcPr>
          <w:p w14:paraId="08F18128" w14:textId="77777777" w:rsidR="009B5958" w:rsidRPr="00AC2B2B" w:rsidRDefault="009B5958" w:rsidP="00BE21CC">
            <w:pPr>
              <w:pStyle w:val="tablecell"/>
              <w:spacing w:before="20" w:after="40"/>
              <w:rPr>
                <w:lang w:val="en-CA"/>
              </w:rPr>
            </w:pPr>
          </w:p>
        </w:tc>
      </w:tr>
      <w:tr w:rsidR="009B5958" w:rsidRPr="00AC2B2B" w14:paraId="17247A46" w14:textId="77777777" w:rsidTr="00E83180">
        <w:trPr>
          <w:cantSplit/>
          <w:jc w:val="center"/>
        </w:trPr>
        <w:tc>
          <w:tcPr>
            <w:tcW w:w="8438" w:type="dxa"/>
          </w:tcPr>
          <w:p w14:paraId="476FB94A" w14:textId="77777777" w:rsidR="009B5958" w:rsidRPr="00AC2B2B" w:rsidRDefault="009B5958" w:rsidP="00BE21CC">
            <w:pPr>
              <w:pStyle w:val="tablesyntax"/>
              <w:spacing w:before="20" w:after="40"/>
              <w:rPr>
                <w:lang w:val="en-CA"/>
              </w:rPr>
            </w:pPr>
            <w:r w:rsidRPr="00AC2B2B">
              <w:rPr>
                <w:lang w:val="en-CA"/>
              </w:rPr>
              <w:tab/>
            </w:r>
            <w:r w:rsidRPr="00AC2B2B">
              <w:rPr>
                <w:lang w:val="en-CA"/>
              </w:rPr>
              <w:tab/>
            </w:r>
            <w:r w:rsidRPr="00AC2B2B">
              <w:rPr>
                <w:lang w:val="en-CA"/>
              </w:rPr>
              <w:tab/>
              <w:t>coding_quadtree( x1, y0, log2CbSize − 1, cqtDepth + 1</w:t>
            </w:r>
            <w:r w:rsidR="0053681A" w:rsidRPr="00AC2B2B">
              <w:rPr>
                <w:lang w:val="en-CA"/>
              </w:rPr>
              <w:t>, treeType</w:t>
            </w:r>
            <w:r w:rsidRPr="00AC2B2B">
              <w:rPr>
                <w:lang w:val="en-CA" w:eastAsia="ko-KR"/>
              </w:rPr>
              <w:t> </w:t>
            </w:r>
            <w:r w:rsidRPr="00AC2B2B">
              <w:rPr>
                <w:lang w:val="en-CA"/>
              </w:rPr>
              <w:t>)</w:t>
            </w:r>
          </w:p>
        </w:tc>
        <w:tc>
          <w:tcPr>
            <w:tcW w:w="1152" w:type="dxa"/>
          </w:tcPr>
          <w:p w14:paraId="2424141E" w14:textId="77777777" w:rsidR="009B5958" w:rsidRPr="00AC2B2B" w:rsidRDefault="009B5958" w:rsidP="00BE21CC">
            <w:pPr>
              <w:pStyle w:val="tablecell"/>
              <w:spacing w:before="20" w:after="40"/>
              <w:rPr>
                <w:lang w:val="en-CA"/>
              </w:rPr>
            </w:pPr>
          </w:p>
        </w:tc>
      </w:tr>
      <w:tr w:rsidR="009B5958" w:rsidRPr="00AC2B2B" w14:paraId="02FED619" w14:textId="77777777" w:rsidTr="00E83180">
        <w:trPr>
          <w:cantSplit/>
          <w:jc w:val="center"/>
        </w:trPr>
        <w:tc>
          <w:tcPr>
            <w:tcW w:w="8438" w:type="dxa"/>
          </w:tcPr>
          <w:p w14:paraId="6D738BD2" w14:textId="77777777" w:rsidR="009B5958" w:rsidRPr="00AC2B2B" w:rsidRDefault="009B5958" w:rsidP="00BE21CC">
            <w:pPr>
              <w:pStyle w:val="tablesyntax"/>
              <w:spacing w:before="20" w:after="40"/>
              <w:rPr>
                <w:lang w:val="en-CA"/>
              </w:rPr>
            </w:pPr>
            <w:r w:rsidRPr="00AC2B2B">
              <w:rPr>
                <w:lang w:val="en-CA"/>
              </w:rPr>
              <w:tab/>
            </w:r>
            <w:r w:rsidRPr="00AC2B2B">
              <w:rPr>
                <w:lang w:val="en-CA"/>
              </w:rPr>
              <w:tab/>
              <w:t>if( y1 &lt; pic_height_in_luma_samples )</w:t>
            </w:r>
          </w:p>
        </w:tc>
        <w:tc>
          <w:tcPr>
            <w:tcW w:w="1152" w:type="dxa"/>
          </w:tcPr>
          <w:p w14:paraId="04C7E091" w14:textId="77777777" w:rsidR="009B5958" w:rsidRPr="00AC2B2B" w:rsidRDefault="009B5958" w:rsidP="00BE21CC">
            <w:pPr>
              <w:pStyle w:val="tablecell"/>
              <w:spacing w:before="20" w:after="40"/>
              <w:rPr>
                <w:lang w:val="en-CA"/>
              </w:rPr>
            </w:pPr>
          </w:p>
        </w:tc>
      </w:tr>
      <w:tr w:rsidR="009B5958" w:rsidRPr="00AC2B2B" w14:paraId="11F406DA" w14:textId="77777777" w:rsidTr="00E83180">
        <w:trPr>
          <w:cantSplit/>
          <w:jc w:val="center"/>
        </w:trPr>
        <w:tc>
          <w:tcPr>
            <w:tcW w:w="8438" w:type="dxa"/>
          </w:tcPr>
          <w:p w14:paraId="05683223" w14:textId="77777777" w:rsidR="009B5958" w:rsidRPr="00AC2B2B" w:rsidRDefault="009B5958" w:rsidP="00BE21CC">
            <w:pPr>
              <w:pStyle w:val="tablesyntax"/>
              <w:spacing w:before="20" w:after="40"/>
              <w:rPr>
                <w:lang w:val="en-CA"/>
              </w:rPr>
            </w:pPr>
            <w:r w:rsidRPr="00AC2B2B">
              <w:rPr>
                <w:lang w:val="en-CA"/>
              </w:rPr>
              <w:tab/>
            </w:r>
            <w:r w:rsidRPr="00AC2B2B">
              <w:rPr>
                <w:lang w:val="en-CA"/>
              </w:rPr>
              <w:tab/>
            </w:r>
            <w:r w:rsidRPr="00AC2B2B">
              <w:rPr>
                <w:lang w:val="en-CA"/>
              </w:rPr>
              <w:tab/>
              <w:t>coding_quadtree( x0, y1, log2CbSize − 1, cqtDepth + 1</w:t>
            </w:r>
            <w:r w:rsidR="0053681A" w:rsidRPr="00AC2B2B">
              <w:rPr>
                <w:lang w:val="en-CA"/>
              </w:rPr>
              <w:t>, treeType</w:t>
            </w:r>
            <w:r w:rsidRPr="00AC2B2B">
              <w:rPr>
                <w:lang w:val="en-CA" w:eastAsia="ko-KR"/>
              </w:rPr>
              <w:t> </w:t>
            </w:r>
            <w:r w:rsidRPr="00AC2B2B">
              <w:rPr>
                <w:lang w:val="en-CA"/>
              </w:rPr>
              <w:t>)</w:t>
            </w:r>
          </w:p>
        </w:tc>
        <w:tc>
          <w:tcPr>
            <w:tcW w:w="1152" w:type="dxa"/>
          </w:tcPr>
          <w:p w14:paraId="09580CE9" w14:textId="77777777" w:rsidR="009B5958" w:rsidRPr="00AC2B2B" w:rsidRDefault="009B5958" w:rsidP="00BE21CC">
            <w:pPr>
              <w:pStyle w:val="tablecell"/>
              <w:spacing w:before="20" w:after="40"/>
              <w:rPr>
                <w:lang w:val="en-CA"/>
              </w:rPr>
            </w:pPr>
          </w:p>
        </w:tc>
      </w:tr>
      <w:tr w:rsidR="009B5958" w:rsidRPr="00AC2B2B" w14:paraId="472A6AA2" w14:textId="77777777" w:rsidTr="00E83180">
        <w:trPr>
          <w:cantSplit/>
          <w:jc w:val="center"/>
        </w:trPr>
        <w:tc>
          <w:tcPr>
            <w:tcW w:w="8438" w:type="dxa"/>
          </w:tcPr>
          <w:p w14:paraId="59B796F7" w14:textId="77777777" w:rsidR="009B5958" w:rsidRPr="00AC2B2B" w:rsidRDefault="009B5958" w:rsidP="00BE21CC">
            <w:pPr>
              <w:pStyle w:val="tablesyntax"/>
              <w:spacing w:before="20" w:after="40"/>
              <w:rPr>
                <w:lang w:val="en-CA"/>
              </w:rPr>
            </w:pPr>
            <w:r w:rsidRPr="00AC2B2B">
              <w:rPr>
                <w:lang w:val="en-CA"/>
              </w:rPr>
              <w:tab/>
            </w:r>
            <w:r w:rsidRPr="00AC2B2B">
              <w:rPr>
                <w:lang w:val="en-CA"/>
              </w:rPr>
              <w:tab/>
              <w:t>if( x1 &lt; pic_width_in_luma_samples  &amp;&amp;  y1 &lt; pic_height_in_luma_samples )</w:t>
            </w:r>
          </w:p>
        </w:tc>
        <w:tc>
          <w:tcPr>
            <w:tcW w:w="1152" w:type="dxa"/>
          </w:tcPr>
          <w:p w14:paraId="73275666" w14:textId="77777777" w:rsidR="009B5958" w:rsidRPr="00AC2B2B" w:rsidRDefault="009B5958" w:rsidP="00BE21CC">
            <w:pPr>
              <w:pStyle w:val="tablecell"/>
              <w:spacing w:before="20" w:after="40"/>
              <w:rPr>
                <w:lang w:val="en-CA"/>
              </w:rPr>
            </w:pPr>
          </w:p>
        </w:tc>
      </w:tr>
      <w:tr w:rsidR="009B5958" w:rsidRPr="00AC2B2B" w14:paraId="097A2C54" w14:textId="77777777" w:rsidTr="00E83180">
        <w:trPr>
          <w:cantSplit/>
          <w:jc w:val="center"/>
        </w:trPr>
        <w:tc>
          <w:tcPr>
            <w:tcW w:w="8438" w:type="dxa"/>
          </w:tcPr>
          <w:p w14:paraId="4149B220" w14:textId="77777777" w:rsidR="009B5958" w:rsidRPr="00AC2B2B" w:rsidRDefault="009B5958" w:rsidP="00BE21CC">
            <w:pPr>
              <w:pStyle w:val="tablesyntax"/>
              <w:spacing w:before="20" w:after="40"/>
              <w:rPr>
                <w:lang w:val="en-CA"/>
              </w:rPr>
            </w:pPr>
            <w:r w:rsidRPr="00AC2B2B">
              <w:rPr>
                <w:lang w:val="en-CA"/>
              </w:rPr>
              <w:tab/>
            </w:r>
            <w:r w:rsidRPr="00AC2B2B">
              <w:rPr>
                <w:lang w:val="en-CA"/>
              </w:rPr>
              <w:tab/>
            </w:r>
            <w:r w:rsidRPr="00AC2B2B">
              <w:rPr>
                <w:lang w:val="en-CA"/>
              </w:rPr>
              <w:tab/>
              <w:t>coding_quadtree( x1, y1, log2CbSize − 1, cqtDepth + 1</w:t>
            </w:r>
            <w:r w:rsidR="0053681A" w:rsidRPr="00AC2B2B">
              <w:rPr>
                <w:lang w:val="en-CA"/>
              </w:rPr>
              <w:t>, treeType</w:t>
            </w:r>
            <w:r w:rsidRPr="00AC2B2B">
              <w:rPr>
                <w:lang w:val="en-CA" w:eastAsia="ko-KR"/>
              </w:rPr>
              <w:t> </w:t>
            </w:r>
            <w:r w:rsidRPr="00AC2B2B">
              <w:rPr>
                <w:lang w:val="en-CA"/>
              </w:rPr>
              <w:t>)</w:t>
            </w:r>
          </w:p>
        </w:tc>
        <w:tc>
          <w:tcPr>
            <w:tcW w:w="1152" w:type="dxa"/>
          </w:tcPr>
          <w:p w14:paraId="43435755" w14:textId="77777777" w:rsidR="009B5958" w:rsidRPr="00AC2B2B" w:rsidRDefault="009B5958" w:rsidP="00BE21CC">
            <w:pPr>
              <w:pStyle w:val="tablecell"/>
              <w:spacing w:before="20" w:after="40"/>
              <w:rPr>
                <w:lang w:val="en-CA"/>
              </w:rPr>
            </w:pPr>
          </w:p>
        </w:tc>
      </w:tr>
      <w:tr w:rsidR="009B5958" w:rsidRPr="00AC2B2B" w14:paraId="29996599" w14:textId="77777777" w:rsidTr="00E83180">
        <w:trPr>
          <w:cantSplit/>
          <w:jc w:val="center"/>
        </w:trPr>
        <w:tc>
          <w:tcPr>
            <w:tcW w:w="8438" w:type="dxa"/>
          </w:tcPr>
          <w:p w14:paraId="2F033AD4" w14:textId="77777777" w:rsidR="009B5958" w:rsidRPr="00AC2B2B" w:rsidRDefault="009B5958" w:rsidP="00BE21CC">
            <w:pPr>
              <w:pStyle w:val="tablesyntax"/>
              <w:spacing w:before="20" w:after="40"/>
              <w:rPr>
                <w:lang w:val="en-CA"/>
              </w:rPr>
            </w:pPr>
            <w:r w:rsidRPr="00AC2B2B">
              <w:rPr>
                <w:lang w:val="en-CA"/>
              </w:rPr>
              <w:tab/>
              <w:t>} else</w:t>
            </w:r>
          </w:p>
        </w:tc>
        <w:tc>
          <w:tcPr>
            <w:tcW w:w="1152" w:type="dxa"/>
          </w:tcPr>
          <w:p w14:paraId="29F4A637" w14:textId="77777777" w:rsidR="009B5958" w:rsidRPr="00AC2B2B" w:rsidRDefault="009B5958" w:rsidP="00BE21CC">
            <w:pPr>
              <w:pStyle w:val="tablecell"/>
              <w:spacing w:before="20" w:after="40"/>
              <w:rPr>
                <w:lang w:val="en-CA"/>
              </w:rPr>
            </w:pPr>
          </w:p>
        </w:tc>
      </w:tr>
      <w:tr w:rsidR="009B5958" w:rsidRPr="00AC2B2B" w14:paraId="37E9583E" w14:textId="77777777" w:rsidTr="00E83180">
        <w:trPr>
          <w:cantSplit/>
          <w:jc w:val="center"/>
        </w:trPr>
        <w:tc>
          <w:tcPr>
            <w:tcW w:w="8438" w:type="dxa"/>
          </w:tcPr>
          <w:p w14:paraId="7CDB5B58" w14:textId="4E0FD775" w:rsidR="009B5958" w:rsidRPr="00AC2B2B" w:rsidRDefault="009B5958" w:rsidP="00446037">
            <w:pPr>
              <w:pStyle w:val="tablesyntax"/>
              <w:spacing w:before="20" w:after="40"/>
              <w:rPr>
                <w:lang w:val="en-CA"/>
              </w:rPr>
            </w:pPr>
            <w:r w:rsidRPr="00AC2B2B">
              <w:rPr>
                <w:lang w:val="en-CA"/>
              </w:rPr>
              <w:tab/>
            </w:r>
            <w:r w:rsidRPr="00AC2B2B">
              <w:rPr>
                <w:lang w:val="en-CA"/>
              </w:rPr>
              <w:tab/>
            </w:r>
            <w:r w:rsidRPr="00AC2B2B">
              <w:rPr>
                <w:lang w:val="en-CA" w:eastAsia="ko-KR"/>
              </w:rPr>
              <w:t>multi_type_tree</w:t>
            </w:r>
            <w:r w:rsidRPr="00AC2B2B">
              <w:rPr>
                <w:lang w:val="en-CA"/>
              </w:rPr>
              <w:t>( x0, y0, </w:t>
            </w:r>
            <w:r w:rsidR="009E0EE7" w:rsidRPr="00AC2B2B">
              <w:rPr>
                <w:lang w:val="en-CA"/>
              </w:rPr>
              <w:t>1  &lt;&lt;  log2CbSize, 1  &lt;&lt;  </w:t>
            </w:r>
            <w:r w:rsidRPr="00AC2B2B">
              <w:rPr>
                <w:lang w:val="en-CA"/>
              </w:rPr>
              <w:t>log2CbSize, </w:t>
            </w:r>
            <w:r w:rsidR="00446037" w:rsidRPr="00AC2B2B">
              <w:rPr>
                <w:lang w:val="en-CA"/>
              </w:rPr>
              <w:t>cqtDepth, </w:t>
            </w:r>
            <w:r w:rsidR="00E15914" w:rsidRPr="00AC2B2B">
              <w:rPr>
                <w:lang w:val="en-CA"/>
              </w:rPr>
              <w:t>0</w:t>
            </w:r>
            <w:r w:rsidR="005D7B96" w:rsidRPr="00AC2B2B">
              <w:rPr>
                <w:lang w:val="en-CA"/>
              </w:rPr>
              <w:t>, 0</w:t>
            </w:r>
            <w:r w:rsidR="00107291" w:rsidRPr="00AC2B2B">
              <w:rPr>
                <w:lang w:val="en-CA"/>
              </w:rPr>
              <w:t>, 0</w:t>
            </w:r>
            <w:r w:rsidR="006B35DB" w:rsidRPr="00AC2B2B">
              <w:rPr>
                <w:lang w:val="en-CA"/>
              </w:rPr>
              <w:t>, treeType</w:t>
            </w:r>
            <w:r w:rsidR="00107291" w:rsidRPr="00AC2B2B">
              <w:rPr>
                <w:lang w:val="en-CA"/>
              </w:rPr>
              <w:t> </w:t>
            </w:r>
            <w:r w:rsidRPr="00AC2B2B">
              <w:rPr>
                <w:lang w:val="en-CA"/>
              </w:rPr>
              <w:t>)</w:t>
            </w:r>
          </w:p>
        </w:tc>
        <w:tc>
          <w:tcPr>
            <w:tcW w:w="1152" w:type="dxa"/>
          </w:tcPr>
          <w:p w14:paraId="064C4B17" w14:textId="77777777" w:rsidR="009B5958" w:rsidRPr="00AC2B2B" w:rsidRDefault="009B5958" w:rsidP="00BE21CC">
            <w:pPr>
              <w:pStyle w:val="tablecell"/>
              <w:spacing w:before="20" w:after="40"/>
              <w:rPr>
                <w:lang w:val="en-CA"/>
              </w:rPr>
            </w:pPr>
          </w:p>
        </w:tc>
      </w:tr>
      <w:tr w:rsidR="009B5958" w:rsidRPr="00AC2B2B" w14:paraId="31FCF9B2" w14:textId="77777777" w:rsidTr="00E83180">
        <w:trPr>
          <w:cantSplit/>
          <w:jc w:val="center"/>
        </w:trPr>
        <w:tc>
          <w:tcPr>
            <w:tcW w:w="8438" w:type="dxa"/>
          </w:tcPr>
          <w:p w14:paraId="0DEB26C8" w14:textId="77777777" w:rsidR="009B5958" w:rsidRPr="00AC2B2B" w:rsidRDefault="009B5958" w:rsidP="00BE21CC">
            <w:pPr>
              <w:pStyle w:val="tablesyntax"/>
              <w:spacing w:before="20" w:after="40"/>
              <w:rPr>
                <w:lang w:val="en-CA"/>
              </w:rPr>
            </w:pPr>
            <w:r w:rsidRPr="00AC2B2B">
              <w:rPr>
                <w:lang w:val="en-CA"/>
              </w:rPr>
              <w:t>}</w:t>
            </w:r>
          </w:p>
        </w:tc>
        <w:tc>
          <w:tcPr>
            <w:tcW w:w="1152" w:type="dxa"/>
          </w:tcPr>
          <w:p w14:paraId="113B7B7C" w14:textId="77777777" w:rsidR="009B5958" w:rsidRPr="00AC2B2B" w:rsidRDefault="009B5958" w:rsidP="00BE21CC">
            <w:pPr>
              <w:pStyle w:val="tablesyntax"/>
              <w:spacing w:before="20" w:after="40"/>
              <w:rPr>
                <w:lang w:val="en-CA"/>
              </w:rPr>
            </w:pPr>
          </w:p>
        </w:tc>
      </w:tr>
    </w:tbl>
    <w:p w14:paraId="5103FD9A" w14:textId="77777777" w:rsidR="009B5958" w:rsidRPr="00AC2B2B" w:rsidRDefault="009B5958" w:rsidP="009B5958">
      <w:pPr>
        <w:rPr>
          <w:lang w:val="en-CA" w:eastAsia="ko-KR"/>
        </w:rPr>
      </w:pPr>
      <w:bookmarkStart w:id="722" w:name="_Toc287363768"/>
      <w:bookmarkStart w:id="723" w:name="_Toc311216761"/>
    </w:p>
    <w:bookmarkEnd w:id="722"/>
    <w:bookmarkEnd w:id="723"/>
    <w:p w14:paraId="2124D1EB" w14:textId="77777777" w:rsidR="009B5958" w:rsidRPr="00AC2B2B" w:rsidRDefault="00010365" w:rsidP="009B5958">
      <w:pPr>
        <w:pStyle w:val="40"/>
        <w:rPr>
          <w:lang w:val="en-CA"/>
        </w:rPr>
      </w:pPr>
      <w:r w:rsidRPr="00AC2B2B">
        <w:rPr>
          <w:lang w:val="en-CA"/>
        </w:rPr>
        <w:t>M</w:t>
      </w:r>
      <w:r w:rsidR="009B5958" w:rsidRPr="00AC2B2B">
        <w:rPr>
          <w:lang w:val="en-CA"/>
        </w:rPr>
        <w:t>ulti-type tree syntax</w:t>
      </w:r>
    </w:p>
    <w:p w14:paraId="1C95D71A" w14:textId="77777777" w:rsidR="009B5958" w:rsidRPr="00AC2B2B"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AC2B2B" w14:paraId="689BD8CF" w14:textId="77777777" w:rsidTr="00692F9E">
        <w:trPr>
          <w:cantSplit/>
          <w:jc w:val="center"/>
        </w:trPr>
        <w:tc>
          <w:tcPr>
            <w:tcW w:w="8438" w:type="dxa"/>
          </w:tcPr>
          <w:p w14:paraId="3B69B2CC" w14:textId="335AC861" w:rsidR="009B5958" w:rsidRPr="00AC2B2B" w:rsidRDefault="00010365" w:rsidP="00010365">
            <w:pPr>
              <w:pStyle w:val="tablesyntax"/>
              <w:spacing w:before="20" w:after="40"/>
              <w:rPr>
                <w:lang w:val="en-CA"/>
              </w:rPr>
            </w:pPr>
            <w:r w:rsidRPr="00AC2B2B">
              <w:rPr>
                <w:lang w:val="en-CA"/>
              </w:rPr>
              <w:t>multi_type_tree</w:t>
            </w:r>
            <w:r w:rsidR="009B5958" w:rsidRPr="00AC2B2B">
              <w:rPr>
                <w:lang w:val="en-CA"/>
              </w:rPr>
              <w:t>( x0, y0, cb</w:t>
            </w:r>
            <w:r w:rsidR="009E0EE7" w:rsidRPr="00AC2B2B">
              <w:rPr>
                <w:lang w:val="en-CA"/>
              </w:rPr>
              <w:t>Width</w:t>
            </w:r>
            <w:r w:rsidR="009B5958" w:rsidRPr="00AC2B2B">
              <w:rPr>
                <w:lang w:val="en-CA"/>
              </w:rPr>
              <w:t>, </w:t>
            </w:r>
            <w:r w:rsidR="009E0EE7" w:rsidRPr="00AC2B2B">
              <w:rPr>
                <w:lang w:val="en-CA"/>
              </w:rPr>
              <w:t>cbHeight</w:t>
            </w:r>
            <w:r w:rsidR="00000F7A" w:rsidRPr="00AC2B2B">
              <w:rPr>
                <w:lang w:val="en-CA"/>
              </w:rPr>
              <w:t>, cqtDepth</w:t>
            </w:r>
            <w:r w:rsidR="009B5958" w:rsidRPr="00AC2B2B">
              <w:rPr>
                <w:lang w:val="en-CA"/>
              </w:rPr>
              <w:t>, mttDepth</w:t>
            </w:r>
            <w:r w:rsidR="00A65915" w:rsidRPr="00AC2B2B">
              <w:rPr>
                <w:lang w:val="en-CA"/>
              </w:rPr>
              <w:t>, </w:t>
            </w:r>
            <w:r w:rsidR="00DA565E" w:rsidRPr="00AC2B2B">
              <w:rPr>
                <w:lang w:val="en-CA"/>
              </w:rPr>
              <w:t>d</w:t>
            </w:r>
            <w:r w:rsidR="00A65915" w:rsidRPr="00AC2B2B">
              <w:rPr>
                <w:lang w:val="en-CA"/>
              </w:rPr>
              <w:t>epthOffset</w:t>
            </w:r>
            <w:r w:rsidR="00B60498" w:rsidRPr="00AC2B2B">
              <w:rPr>
                <w:lang w:val="en-CA"/>
              </w:rPr>
              <w:t>,  partIdx</w:t>
            </w:r>
            <w:r w:rsidR="006B35DB" w:rsidRPr="00AC2B2B">
              <w:rPr>
                <w:lang w:val="en-CA"/>
              </w:rPr>
              <w:t>, treeType</w:t>
            </w:r>
            <w:r w:rsidR="009B5958" w:rsidRPr="00AC2B2B">
              <w:rPr>
                <w:lang w:val="en-CA"/>
              </w:rPr>
              <w:t> ) {</w:t>
            </w:r>
          </w:p>
        </w:tc>
        <w:tc>
          <w:tcPr>
            <w:tcW w:w="1152" w:type="dxa"/>
          </w:tcPr>
          <w:p w14:paraId="60FD1858" w14:textId="77777777" w:rsidR="009B5958" w:rsidRPr="00AC2B2B" w:rsidRDefault="009B5958" w:rsidP="00BE21CC">
            <w:pPr>
              <w:pStyle w:val="tableheading"/>
              <w:spacing w:before="20" w:after="40"/>
              <w:rPr>
                <w:lang w:val="en-CA"/>
              </w:rPr>
            </w:pPr>
            <w:r w:rsidRPr="00AC2B2B">
              <w:rPr>
                <w:lang w:val="en-CA"/>
              </w:rPr>
              <w:t>Descriptor</w:t>
            </w:r>
          </w:p>
        </w:tc>
      </w:tr>
      <w:tr w:rsidR="00F86576" w:rsidRPr="00AC2B2B" w14:paraId="76C2EAE4" w14:textId="77777777" w:rsidTr="00692F9E">
        <w:trPr>
          <w:cantSplit/>
          <w:jc w:val="center"/>
        </w:trPr>
        <w:tc>
          <w:tcPr>
            <w:tcW w:w="8438" w:type="dxa"/>
          </w:tcPr>
          <w:p w14:paraId="3DD96C2B" w14:textId="77777777" w:rsidR="00F86576" w:rsidRPr="00AC2B2B" w:rsidRDefault="00F86576" w:rsidP="00EB2FEC">
            <w:pPr>
              <w:pStyle w:val="tablesyntax"/>
              <w:spacing w:before="20" w:after="40"/>
              <w:rPr>
                <w:lang w:val="en-CA"/>
              </w:rPr>
            </w:pPr>
            <w:r w:rsidRPr="00AC2B2B">
              <w:rPr>
                <w:lang w:val="en-CA"/>
              </w:rPr>
              <w:tab/>
              <w:t>if</w:t>
            </w:r>
            <w:r w:rsidR="00972259" w:rsidRPr="00AC2B2B">
              <w:rPr>
                <w:lang w:val="en-CA"/>
              </w:rPr>
              <w:t xml:space="preserve">( </w:t>
            </w:r>
            <w:r w:rsidRPr="00AC2B2B">
              <w:rPr>
                <w:lang w:val="en-CA"/>
              </w:rPr>
              <w:t>(</w:t>
            </w:r>
            <w:r w:rsidR="000A16F0" w:rsidRPr="00AC2B2B">
              <w:rPr>
                <w:lang w:val="en-CA"/>
              </w:rPr>
              <w:t xml:space="preserve"> </w:t>
            </w:r>
            <w:r w:rsidR="00EB2FEC" w:rsidRPr="00AC2B2B">
              <w:rPr>
                <w:lang w:val="en-CA"/>
              </w:rPr>
              <w:t>allowSplitBtVer  | |  allowSplitBtHor  | |  allowSplitTtVer  | |  allowSplitTtHor</w:t>
            </w:r>
            <w:r w:rsidR="00566CC4" w:rsidRPr="00AC2B2B">
              <w:rPr>
                <w:lang w:val="en-CA" w:eastAsia="ko-KR"/>
              </w:rPr>
              <w:t xml:space="preserve"> </w:t>
            </w:r>
            <w:r w:rsidRPr="00AC2B2B">
              <w:rPr>
                <w:lang w:val="en-CA" w:eastAsia="ko-KR"/>
              </w:rPr>
              <w:t>)</w:t>
            </w:r>
            <w:r w:rsidR="00972259" w:rsidRPr="00AC2B2B">
              <w:rPr>
                <w:lang w:val="en-CA"/>
              </w:rPr>
              <w:t xml:space="preserve">  </w:t>
            </w:r>
            <w:r w:rsidR="00972259" w:rsidRPr="00AC2B2B">
              <w:rPr>
                <w:lang w:val="en-CA" w:eastAsia="ko-KR"/>
              </w:rPr>
              <w:t xml:space="preserve">&amp;&amp;  </w:t>
            </w:r>
            <w:r w:rsidR="00972259" w:rsidRPr="00AC2B2B">
              <w:rPr>
                <w:lang w:val="en-CA" w:eastAsia="ko-KR"/>
              </w:rPr>
              <w:br/>
            </w:r>
            <w:r w:rsidR="00972259" w:rsidRPr="00AC2B2B">
              <w:rPr>
                <w:lang w:val="en-CA"/>
              </w:rPr>
              <w:tab/>
            </w:r>
            <w:r w:rsidR="00972259" w:rsidRPr="00AC2B2B">
              <w:rPr>
                <w:lang w:val="en-CA"/>
              </w:rPr>
              <w:tab/>
            </w:r>
            <w:r w:rsidR="00972259" w:rsidRPr="00AC2B2B">
              <w:rPr>
                <w:lang w:val="en-CA" w:eastAsia="ko-KR"/>
              </w:rPr>
              <w:t xml:space="preserve">( x0 + cbWidth  &lt;=  pic_width_in_luma_samples )  &amp;&amp;  </w:t>
            </w:r>
            <w:r w:rsidR="00972259" w:rsidRPr="00AC2B2B">
              <w:rPr>
                <w:lang w:val="en-CA" w:eastAsia="ko-KR"/>
              </w:rPr>
              <w:br/>
            </w:r>
            <w:r w:rsidR="00972259" w:rsidRPr="00AC2B2B">
              <w:rPr>
                <w:lang w:val="en-CA"/>
              </w:rPr>
              <w:tab/>
            </w:r>
            <w:r w:rsidR="00972259" w:rsidRPr="00AC2B2B">
              <w:rPr>
                <w:lang w:val="en-CA"/>
              </w:rPr>
              <w:tab/>
            </w:r>
            <w:r w:rsidR="00972259" w:rsidRPr="00AC2B2B">
              <w:rPr>
                <w:lang w:val="en-CA" w:eastAsia="ko-KR"/>
              </w:rPr>
              <w:t>(y0 + cbHeight  &lt;=  pic_height_in_luma_samples ) )</w:t>
            </w:r>
          </w:p>
        </w:tc>
        <w:tc>
          <w:tcPr>
            <w:tcW w:w="1152" w:type="dxa"/>
          </w:tcPr>
          <w:p w14:paraId="591787D5" w14:textId="77777777" w:rsidR="00F86576" w:rsidRPr="00AC2B2B" w:rsidRDefault="00F86576" w:rsidP="00BE21CC">
            <w:pPr>
              <w:pStyle w:val="tablecell"/>
              <w:spacing w:before="20" w:after="40"/>
              <w:rPr>
                <w:lang w:val="en-CA"/>
              </w:rPr>
            </w:pPr>
          </w:p>
        </w:tc>
      </w:tr>
      <w:tr w:rsidR="00F86576" w:rsidRPr="00AC2B2B" w14:paraId="2EF4549F" w14:textId="77777777" w:rsidTr="00692F9E">
        <w:trPr>
          <w:cantSplit/>
          <w:jc w:val="center"/>
        </w:trPr>
        <w:tc>
          <w:tcPr>
            <w:tcW w:w="8438" w:type="dxa"/>
          </w:tcPr>
          <w:p w14:paraId="2EBA17FA" w14:textId="55DF1A00" w:rsidR="00F86576" w:rsidRPr="00AC2B2B" w:rsidRDefault="00F86576" w:rsidP="00F2565E">
            <w:pPr>
              <w:pStyle w:val="tablesyntax"/>
              <w:spacing w:before="20" w:after="40"/>
              <w:rPr>
                <w:b/>
                <w:lang w:val="en-CA" w:eastAsia="ko-KR"/>
              </w:rPr>
            </w:pPr>
            <w:r w:rsidRPr="00AC2B2B">
              <w:rPr>
                <w:lang w:val="en-CA"/>
              </w:rPr>
              <w:tab/>
            </w:r>
            <w:r w:rsidRPr="00AC2B2B">
              <w:rPr>
                <w:lang w:val="en-CA"/>
              </w:rPr>
              <w:tab/>
            </w:r>
            <w:r w:rsidRPr="00AC2B2B">
              <w:rPr>
                <w:b/>
                <w:lang w:val="en-CA" w:eastAsia="ko-KR"/>
              </w:rPr>
              <w:t>mtt_</w:t>
            </w:r>
            <w:r w:rsidRPr="00AC2B2B">
              <w:rPr>
                <w:b/>
                <w:lang w:val="en-CA"/>
              </w:rPr>
              <w:t>split_cu_flag</w:t>
            </w:r>
          </w:p>
        </w:tc>
        <w:tc>
          <w:tcPr>
            <w:tcW w:w="1152" w:type="dxa"/>
          </w:tcPr>
          <w:p w14:paraId="3436A212" w14:textId="77777777" w:rsidR="00F86576" w:rsidRPr="00AC2B2B" w:rsidRDefault="00F86576" w:rsidP="00BE21CC">
            <w:pPr>
              <w:pStyle w:val="tablecell"/>
              <w:spacing w:before="20" w:after="40"/>
              <w:jc w:val="center"/>
              <w:rPr>
                <w:lang w:val="en-CA"/>
              </w:rPr>
            </w:pPr>
            <w:r w:rsidRPr="00AC2B2B">
              <w:rPr>
                <w:lang w:val="en-CA"/>
              </w:rPr>
              <w:t>ae(v)</w:t>
            </w:r>
          </w:p>
        </w:tc>
      </w:tr>
      <w:tr w:rsidR="00000F7A" w:rsidRPr="00AC2B2B"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AC2B2B" w:rsidRDefault="00000F7A" w:rsidP="00C50254">
            <w:pPr>
              <w:pStyle w:val="tablesyntax"/>
              <w:spacing w:before="20" w:after="40"/>
              <w:rPr>
                <w:lang w:val="en-CA"/>
              </w:rPr>
            </w:pPr>
            <w:r w:rsidRPr="00AC2B2B">
              <w:rPr>
                <w:lang w:val="en-CA"/>
              </w:rPr>
              <w:tab/>
              <w:t>if( cu_qp_delta_enabled_flag  &amp;&amp;  ( cqtDepth + mttDepth )  &lt;=  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AC2B2B" w:rsidRDefault="00000F7A" w:rsidP="00000F7A">
            <w:pPr>
              <w:pStyle w:val="tablecell"/>
              <w:spacing w:before="20" w:after="40"/>
              <w:jc w:val="center"/>
              <w:rPr>
                <w:lang w:val="en-CA"/>
              </w:rPr>
            </w:pPr>
          </w:p>
        </w:tc>
      </w:tr>
      <w:tr w:rsidR="00000F7A" w:rsidRPr="00AC2B2B"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AC2B2B" w:rsidRDefault="00000F7A" w:rsidP="00C50254">
            <w:pPr>
              <w:pStyle w:val="tablesyntax"/>
              <w:spacing w:before="20" w:after="40"/>
              <w:rPr>
                <w:lang w:val="en-CA"/>
              </w:rPr>
            </w:pPr>
            <w:r w:rsidRPr="00AC2B2B">
              <w:rPr>
                <w:lang w:val="en-CA"/>
              </w:rPr>
              <w:tab/>
            </w:r>
            <w:r w:rsidRPr="00AC2B2B">
              <w:rPr>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AC2B2B" w:rsidRDefault="00000F7A" w:rsidP="00000F7A">
            <w:pPr>
              <w:pStyle w:val="tablecell"/>
              <w:spacing w:before="20" w:after="40"/>
              <w:jc w:val="center"/>
              <w:rPr>
                <w:lang w:val="en-CA"/>
              </w:rPr>
            </w:pPr>
          </w:p>
        </w:tc>
      </w:tr>
      <w:tr w:rsidR="00000F7A" w:rsidRPr="00AC2B2B"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AC2B2B" w:rsidRDefault="00000F7A" w:rsidP="00C50254">
            <w:pPr>
              <w:pStyle w:val="tablesyntax"/>
              <w:spacing w:before="20" w:after="40"/>
              <w:rPr>
                <w:lang w:val="en-CA"/>
              </w:rPr>
            </w:pPr>
            <w:r w:rsidRPr="00AC2B2B">
              <w:rPr>
                <w:lang w:val="en-CA"/>
              </w:rPr>
              <w:tab/>
            </w:r>
            <w:r w:rsidRPr="00AC2B2B">
              <w:rPr>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AC2B2B" w:rsidRDefault="00000F7A" w:rsidP="00000F7A">
            <w:pPr>
              <w:pStyle w:val="tablecell"/>
              <w:spacing w:before="20" w:after="40"/>
              <w:jc w:val="center"/>
              <w:rPr>
                <w:lang w:val="en-CA"/>
              </w:rPr>
            </w:pPr>
          </w:p>
        </w:tc>
      </w:tr>
      <w:tr w:rsidR="00666E8B" w:rsidRPr="00AC2B2B"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AC2B2B" w:rsidRDefault="00666E8B" w:rsidP="00666E8B">
            <w:pPr>
              <w:pStyle w:val="tablesyntax"/>
              <w:spacing w:before="20" w:after="40"/>
              <w:rPr>
                <w:lang w:val="en-CA"/>
              </w:rPr>
            </w:pPr>
            <w:r w:rsidRPr="00AC2B2B">
              <w:rPr>
                <w:lang w:val="en-CA" w:eastAsia="ko-KR"/>
              </w:rPr>
              <w:tab/>
            </w:r>
            <w:r w:rsidRPr="00AC2B2B">
              <w:rPr>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AC2B2B" w:rsidRDefault="00666E8B" w:rsidP="00666E8B">
            <w:pPr>
              <w:pStyle w:val="tablecell"/>
              <w:spacing w:before="20" w:after="40"/>
              <w:jc w:val="center"/>
              <w:rPr>
                <w:lang w:val="en-CA"/>
              </w:rPr>
            </w:pPr>
          </w:p>
        </w:tc>
      </w:tr>
      <w:tr w:rsidR="00666E8B" w:rsidRPr="00AC2B2B"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AC2B2B" w:rsidRDefault="00666E8B" w:rsidP="00666E8B">
            <w:pPr>
              <w:pStyle w:val="tablesyntax"/>
              <w:spacing w:before="20" w:after="40"/>
              <w:rPr>
                <w:lang w:val="en-CA"/>
              </w:rPr>
            </w:pPr>
            <w:r w:rsidRPr="00AC2B2B">
              <w:rPr>
                <w:lang w:val="en-CA" w:eastAsia="ko-KR"/>
              </w:rPr>
              <w:tab/>
            </w:r>
            <w:r w:rsidRPr="00AC2B2B">
              <w:rPr>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AC2B2B" w:rsidRDefault="00666E8B" w:rsidP="00666E8B">
            <w:pPr>
              <w:pStyle w:val="tablecell"/>
              <w:spacing w:before="20" w:after="40"/>
              <w:jc w:val="center"/>
              <w:rPr>
                <w:lang w:val="en-CA"/>
              </w:rPr>
            </w:pPr>
          </w:p>
        </w:tc>
      </w:tr>
      <w:tr w:rsidR="00000F7A" w:rsidRPr="00AC2B2B"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AC2B2B" w:rsidRDefault="00000F7A" w:rsidP="00E83180">
            <w:pPr>
              <w:pStyle w:val="tablesyntax"/>
              <w:keepNext w:val="0"/>
              <w:keepLines w:val="0"/>
              <w:spacing w:before="20" w:after="40"/>
              <w:rPr>
                <w:lang w:val="en-CA"/>
              </w:rPr>
            </w:pPr>
            <w:r w:rsidRPr="00AC2B2B">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AC2B2B" w:rsidRDefault="00000F7A" w:rsidP="00E83180">
            <w:pPr>
              <w:pStyle w:val="tablecell"/>
              <w:keepNext w:val="0"/>
              <w:keepLines w:val="0"/>
              <w:spacing w:before="20" w:after="40"/>
              <w:jc w:val="center"/>
              <w:rPr>
                <w:lang w:val="en-CA"/>
              </w:rPr>
            </w:pPr>
          </w:p>
        </w:tc>
      </w:tr>
      <w:tr w:rsidR="00F86576" w:rsidRPr="00AC2B2B" w14:paraId="113BC371" w14:textId="77777777" w:rsidTr="00692F9E">
        <w:trPr>
          <w:cantSplit/>
          <w:jc w:val="center"/>
        </w:trPr>
        <w:tc>
          <w:tcPr>
            <w:tcW w:w="8438" w:type="dxa"/>
          </w:tcPr>
          <w:p w14:paraId="6E5F278F" w14:textId="77777777" w:rsidR="00F86576" w:rsidRPr="00AC2B2B" w:rsidRDefault="00F86576" w:rsidP="00F2565E">
            <w:pPr>
              <w:pStyle w:val="tablesyntax"/>
              <w:spacing w:before="20" w:after="40"/>
              <w:rPr>
                <w:lang w:val="en-CA"/>
              </w:rPr>
            </w:pPr>
            <w:r w:rsidRPr="00AC2B2B">
              <w:rPr>
                <w:lang w:val="en-CA"/>
              </w:rPr>
              <w:tab/>
              <w:t>if( mtt_split_cu_flag ) {</w:t>
            </w:r>
          </w:p>
        </w:tc>
        <w:tc>
          <w:tcPr>
            <w:tcW w:w="1152" w:type="dxa"/>
          </w:tcPr>
          <w:p w14:paraId="537D83F2" w14:textId="77777777" w:rsidR="00F86576" w:rsidRPr="00AC2B2B" w:rsidRDefault="00F86576" w:rsidP="00BE21CC">
            <w:pPr>
              <w:pStyle w:val="tablecell"/>
              <w:spacing w:before="20" w:after="40"/>
              <w:rPr>
                <w:lang w:val="en-CA"/>
              </w:rPr>
            </w:pPr>
          </w:p>
        </w:tc>
      </w:tr>
      <w:tr w:rsidR="00F86576" w:rsidRPr="00AC2B2B" w14:paraId="5F0EF31C" w14:textId="77777777" w:rsidTr="00692F9E">
        <w:trPr>
          <w:cantSplit/>
          <w:jc w:val="center"/>
        </w:trPr>
        <w:tc>
          <w:tcPr>
            <w:tcW w:w="8438" w:type="dxa"/>
          </w:tcPr>
          <w:p w14:paraId="3CC58870" w14:textId="77777777" w:rsidR="00F86576" w:rsidRPr="00AC2B2B" w:rsidRDefault="00F86576" w:rsidP="004F71F8">
            <w:pPr>
              <w:pStyle w:val="tablesyntax"/>
              <w:spacing w:before="20" w:after="40"/>
              <w:rPr>
                <w:lang w:val="en-CA" w:eastAsia="ko-KR"/>
              </w:rPr>
            </w:pPr>
            <w:r w:rsidRPr="00AC2B2B">
              <w:rPr>
                <w:lang w:val="en-CA" w:eastAsia="ko-KR"/>
              </w:rPr>
              <w:tab/>
            </w:r>
            <w:r w:rsidRPr="00AC2B2B">
              <w:rPr>
                <w:lang w:val="en-CA" w:eastAsia="ko-KR"/>
              </w:rPr>
              <w:tab/>
            </w:r>
            <w:r w:rsidRPr="00AC2B2B">
              <w:rPr>
                <w:lang w:val="en-CA"/>
              </w:rPr>
              <w:t>if(</w:t>
            </w:r>
            <w:r w:rsidR="001720F2" w:rsidRPr="00AC2B2B">
              <w:rPr>
                <w:lang w:val="en-CA"/>
              </w:rPr>
              <w:t xml:space="preserve"> ( allowSplitBt</w:t>
            </w:r>
            <w:r w:rsidR="000A7682" w:rsidRPr="00AC2B2B">
              <w:rPr>
                <w:lang w:val="en-CA"/>
              </w:rPr>
              <w:t>Hor</w:t>
            </w:r>
            <w:r w:rsidR="001720F2" w:rsidRPr="00AC2B2B">
              <w:rPr>
                <w:lang w:val="en-CA"/>
              </w:rPr>
              <w:t xml:space="preserve">  </w:t>
            </w:r>
            <w:r w:rsidR="000A7682" w:rsidRPr="00AC2B2B">
              <w:rPr>
                <w:lang w:val="en-CA"/>
              </w:rPr>
              <w:t>| |</w:t>
            </w:r>
            <w:r w:rsidR="001720F2" w:rsidRPr="00AC2B2B">
              <w:rPr>
                <w:lang w:val="en-CA"/>
              </w:rPr>
              <w:t xml:space="preserve"> </w:t>
            </w:r>
            <w:r w:rsidR="001720F2" w:rsidRPr="00AC2B2B">
              <w:rPr>
                <w:lang w:val="en-CA" w:eastAsia="ko-KR"/>
              </w:rPr>
              <w:t xml:space="preserve"> allowSplit</w:t>
            </w:r>
            <w:r w:rsidR="000A7682" w:rsidRPr="00AC2B2B">
              <w:rPr>
                <w:lang w:val="en-CA" w:eastAsia="ko-KR"/>
              </w:rPr>
              <w:t>T</w:t>
            </w:r>
            <w:r w:rsidR="00B35F30" w:rsidRPr="00AC2B2B">
              <w:rPr>
                <w:lang w:val="en-CA" w:eastAsia="ko-KR"/>
              </w:rPr>
              <w:t>t</w:t>
            </w:r>
            <w:r w:rsidR="001720F2" w:rsidRPr="00AC2B2B">
              <w:rPr>
                <w:lang w:val="en-CA" w:eastAsia="ko-KR"/>
              </w:rPr>
              <w:t xml:space="preserve">Hor ) </w:t>
            </w:r>
            <w:r w:rsidR="000A7682" w:rsidRPr="00AC2B2B">
              <w:rPr>
                <w:lang w:val="en-CA"/>
              </w:rPr>
              <w:t>&amp;&amp;</w:t>
            </w:r>
            <w:r w:rsidR="001720F2" w:rsidRPr="00AC2B2B">
              <w:rPr>
                <w:lang w:val="en-CA"/>
              </w:rPr>
              <w:t xml:space="preserve"> </w:t>
            </w:r>
            <w:r w:rsidR="001720F2" w:rsidRPr="00AC2B2B">
              <w:rPr>
                <w:lang w:val="en-CA" w:eastAsia="ko-KR"/>
              </w:rPr>
              <w:br/>
            </w:r>
            <w:r w:rsidR="001720F2" w:rsidRPr="00AC2B2B">
              <w:rPr>
                <w:lang w:val="en-CA" w:eastAsia="ko-KR"/>
              </w:rPr>
              <w:tab/>
            </w:r>
            <w:r w:rsidR="001720F2" w:rsidRPr="00AC2B2B">
              <w:rPr>
                <w:lang w:val="en-CA" w:eastAsia="ko-KR"/>
              </w:rPr>
              <w:tab/>
            </w:r>
            <w:r w:rsidR="001720F2" w:rsidRPr="00AC2B2B">
              <w:rPr>
                <w:lang w:val="en-CA" w:eastAsia="ko-KR"/>
              </w:rPr>
              <w:tab/>
            </w:r>
            <w:r w:rsidR="001720F2" w:rsidRPr="00AC2B2B">
              <w:rPr>
                <w:lang w:val="en-CA"/>
              </w:rPr>
              <w:t xml:space="preserve"> ( allowSplit</w:t>
            </w:r>
            <w:r w:rsidR="004F71F8" w:rsidRPr="00AC2B2B">
              <w:rPr>
                <w:lang w:val="en-CA"/>
              </w:rPr>
              <w:t>B</w:t>
            </w:r>
            <w:r w:rsidR="001720F2" w:rsidRPr="00AC2B2B">
              <w:rPr>
                <w:lang w:val="en-CA"/>
              </w:rPr>
              <w:t xml:space="preserve">tVer  </w:t>
            </w:r>
            <w:r w:rsidR="004F71F8" w:rsidRPr="00AC2B2B">
              <w:rPr>
                <w:lang w:val="en-CA"/>
              </w:rPr>
              <w:t>| |</w:t>
            </w:r>
            <w:r w:rsidR="001720F2" w:rsidRPr="00AC2B2B">
              <w:rPr>
                <w:lang w:val="en-CA"/>
              </w:rPr>
              <w:t xml:space="preserve"> </w:t>
            </w:r>
            <w:r w:rsidR="001720F2" w:rsidRPr="00AC2B2B">
              <w:rPr>
                <w:lang w:val="en-CA" w:eastAsia="ko-KR"/>
              </w:rPr>
              <w:t xml:space="preserve"> allowSplit</w:t>
            </w:r>
            <w:r w:rsidR="000E5E85" w:rsidRPr="00AC2B2B">
              <w:rPr>
                <w:lang w:val="en-CA" w:eastAsia="ko-KR"/>
              </w:rPr>
              <w:t>T</w:t>
            </w:r>
            <w:r w:rsidR="00B35F30" w:rsidRPr="00AC2B2B">
              <w:rPr>
                <w:lang w:val="en-CA" w:eastAsia="ko-KR"/>
              </w:rPr>
              <w:t>t</w:t>
            </w:r>
            <w:r w:rsidR="004F71F8" w:rsidRPr="00AC2B2B">
              <w:rPr>
                <w:lang w:val="en-CA" w:eastAsia="ko-KR"/>
              </w:rPr>
              <w:t>Ver</w:t>
            </w:r>
            <w:r w:rsidR="001720F2" w:rsidRPr="00AC2B2B">
              <w:rPr>
                <w:lang w:val="en-CA" w:eastAsia="ko-KR"/>
              </w:rPr>
              <w:t xml:space="preserve"> ) )</w:t>
            </w:r>
          </w:p>
        </w:tc>
        <w:tc>
          <w:tcPr>
            <w:tcW w:w="1152" w:type="dxa"/>
          </w:tcPr>
          <w:p w14:paraId="011007FC" w14:textId="77777777" w:rsidR="00F86576" w:rsidRPr="00AC2B2B" w:rsidRDefault="00F86576" w:rsidP="00BE21CC">
            <w:pPr>
              <w:pStyle w:val="tablecell"/>
              <w:spacing w:before="20" w:after="40"/>
              <w:rPr>
                <w:lang w:val="en-CA"/>
              </w:rPr>
            </w:pPr>
          </w:p>
        </w:tc>
      </w:tr>
      <w:tr w:rsidR="00F86576" w:rsidRPr="00AC2B2B" w14:paraId="4F646994" w14:textId="77777777" w:rsidTr="00692F9E">
        <w:trPr>
          <w:cantSplit/>
          <w:jc w:val="center"/>
        </w:trPr>
        <w:tc>
          <w:tcPr>
            <w:tcW w:w="8438" w:type="dxa"/>
          </w:tcPr>
          <w:p w14:paraId="5B916B96" w14:textId="77777777" w:rsidR="00F86576" w:rsidRPr="00AC2B2B" w:rsidRDefault="00F86576" w:rsidP="00E83180">
            <w:pPr>
              <w:pStyle w:val="tablesyntax"/>
              <w:keepNext w:val="0"/>
              <w:keepLines w:val="0"/>
              <w:spacing w:before="20" w:after="40"/>
              <w:rPr>
                <w:lang w:val="en-CA" w:eastAsia="ko-KR"/>
              </w:rPr>
            </w:pPr>
            <w:r w:rsidRPr="00AC2B2B">
              <w:rPr>
                <w:lang w:val="en-CA" w:eastAsia="ko-KR"/>
              </w:rPr>
              <w:tab/>
            </w:r>
            <w:r w:rsidRPr="00AC2B2B">
              <w:rPr>
                <w:lang w:val="en-CA" w:eastAsia="ko-KR"/>
              </w:rPr>
              <w:tab/>
            </w:r>
            <w:r w:rsidRPr="00AC2B2B">
              <w:rPr>
                <w:lang w:val="en-CA" w:eastAsia="ko-KR"/>
              </w:rPr>
              <w:tab/>
            </w:r>
            <w:r w:rsidRPr="00AC2B2B">
              <w:rPr>
                <w:b/>
                <w:lang w:val="en-CA" w:eastAsia="ko-KR"/>
              </w:rPr>
              <w:t>mtt_split_cu_</w:t>
            </w:r>
            <w:r w:rsidR="006E1D88" w:rsidRPr="00AC2B2B">
              <w:rPr>
                <w:b/>
                <w:lang w:val="en-CA" w:eastAsia="ko-KR"/>
              </w:rPr>
              <w:t>vertical_flag</w:t>
            </w:r>
          </w:p>
        </w:tc>
        <w:tc>
          <w:tcPr>
            <w:tcW w:w="1152" w:type="dxa"/>
          </w:tcPr>
          <w:p w14:paraId="74D94CCE" w14:textId="77777777" w:rsidR="00F86576" w:rsidRPr="00AC2B2B" w:rsidRDefault="00F86576" w:rsidP="00BE21CC">
            <w:pPr>
              <w:pStyle w:val="tablecell"/>
              <w:spacing w:before="20" w:after="40"/>
              <w:jc w:val="center"/>
              <w:rPr>
                <w:lang w:val="en-CA"/>
              </w:rPr>
            </w:pPr>
            <w:r w:rsidRPr="00AC2B2B">
              <w:rPr>
                <w:lang w:val="en-CA"/>
              </w:rPr>
              <w:t>ae(v)</w:t>
            </w:r>
          </w:p>
        </w:tc>
      </w:tr>
      <w:tr w:rsidR="006E1D88" w:rsidRPr="00AC2B2B" w14:paraId="20994756" w14:textId="77777777" w:rsidTr="00692F9E">
        <w:trPr>
          <w:cantSplit/>
          <w:jc w:val="center"/>
        </w:trPr>
        <w:tc>
          <w:tcPr>
            <w:tcW w:w="8438" w:type="dxa"/>
          </w:tcPr>
          <w:p w14:paraId="5A333E96" w14:textId="77777777" w:rsidR="006E1D88" w:rsidRPr="00AC2B2B" w:rsidRDefault="006E1D88" w:rsidP="00B35F30">
            <w:pPr>
              <w:pStyle w:val="tablesyntax"/>
              <w:spacing w:before="20" w:after="40"/>
              <w:rPr>
                <w:lang w:val="en-CA" w:eastAsia="ko-KR"/>
              </w:rPr>
            </w:pPr>
            <w:r w:rsidRPr="00AC2B2B">
              <w:rPr>
                <w:lang w:val="en-CA" w:eastAsia="ko-KR"/>
              </w:rPr>
              <w:lastRenderedPageBreak/>
              <w:tab/>
            </w:r>
            <w:r w:rsidRPr="00AC2B2B">
              <w:rPr>
                <w:lang w:val="en-CA" w:eastAsia="ko-KR"/>
              </w:rPr>
              <w:tab/>
            </w:r>
            <w:r w:rsidRPr="00AC2B2B">
              <w:rPr>
                <w:lang w:val="en-CA"/>
              </w:rPr>
              <w:t>if(</w:t>
            </w:r>
            <w:r w:rsidR="001720F2" w:rsidRPr="00AC2B2B">
              <w:rPr>
                <w:lang w:val="en-CA"/>
              </w:rPr>
              <w:t xml:space="preserve"> ( allowSplitBtVer  &amp;&amp; </w:t>
            </w:r>
            <w:r w:rsidR="001720F2" w:rsidRPr="00AC2B2B">
              <w:rPr>
                <w:lang w:val="en-CA" w:eastAsia="ko-KR"/>
              </w:rPr>
              <w:t xml:space="preserve"> allowSplit</w:t>
            </w:r>
            <w:r w:rsidR="00B35F30" w:rsidRPr="00AC2B2B">
              <w:rPr>
                <w:lang w:val="en-CA" w:eastAsia="ko-KR"/>
              </w:rPr>
              <w:t>Tt</w:t>
            </w:r>
            <w:r w:rsidR="001720F2" w:rsidRPr="00AC2B2B">
              <w:rPr>
                <w:lang w:val="en-CA" w:eastAsia="ko-KR"/>
              </w:rPr>
              <w:t xml:space="preserve">Ver </w:t>
            </w:r>
            <w:r w:rsidR="00E73A12" w:rsidRPr="00AC2B2B">
              <w:rPr>
                <w:lang w:val="en-CA" w:eastAsia="ko-KR"/>
              </w:rPr>
              <w:t xml:space="preserve"> &amp;&amp;  mtt_split_cu_vertical_flag </w:t>
            </w:r>
            <w:r w:rsidR="001720F2" w:rsidRPr="00AC2B2B">
              <w:rPr>
                <w:lang w:val="en-CA" w:eastAsia="ko-KR"/>
              </w:rPr>
              <w:t xml:space="preserve">) </w:t>
            </w:r>
            <w:r w:rsidR="001720F2" w:rsidRPr="00AC2B2B">
              <w:rPr>
                <w:lang w:val="en-CA"/>
              </w:rPr>
              <w:t xml:space="preserve">| | </w:t>
            </w:r>
            <w:r w:rsidR="001720F2" w:rsidRPr="00AC2B2B">
              <w:rPr>
                <w:lang w:val="en-CA" w:eastAsia="ko-KR"/>
              </w:rPr>
              <w:br/>
            </w:r>
            <w:r w:rsidR="001720F2" w:rsidRPr="00AC2B2B">
              <w:rPr>
                <w:lang w:val="en-CA" w:eastAsia="ko-KR"/>
              </w:rPr>
              <w:tab/>
            </w:r>
            <w:r w:rsidR="001720F2" w:rsidRPr="00AC2B2B">
              <w:rPr>
                <w:lang w:val="en-CA" w:eastAsia="ko-KR"/>
              </w:rPr>
              <w:tab/>
            </w:r>
            <w:r w:rsidR="001720F2" w:rsidRPr="00AC2B2B">
              <w:rPr>
                <w:lang w:val="en-CA" w:eastAsia="ko-KR"/>
              </w:rPr>
              <w:tab/>
            </w:r>
            <w:r w:rsidR="001720F2" w:rsidRPr="00AC2B2B">
              <w:rPr>
                <w:lang w:val="en-CA"/>
              </w:rPr>
              <w:t xml:space="preserve"> ( allowSplitBtHor  &amp;&amp; </w:t>
            </w:r>
            <w:r w:rsidR="001720F2" w:rsidRPr="00AC2B2B">
              <w:rPr>
                <w:lang w:val="en-CA" w:eastAsia="ko-KR"/>
              </w:rPr>
              <w:t xml:space="preserve"> </w:t>
            </w:r>
            <w:r w:rsidR="00B35F30" w:rsidRPr="00AC2B2B">
              <w:rPr>
                <w:lang w:val="en-CA" w:eastAsia="ko-KR"/>
              </w:rPr>
              <w:t>allow</w:t>
            </w:r>
            <w:r w:rsidR="001720F2" w:rsidRPr="00AC2B2B">
              <w:rPr>
                <w:lang w:val="en-CA" w:eastAsia="ko-KR"/>
              </w:rPr>
              <w:t>Split</w:t>
            </w:r>
            <w:r w:rsidR="00B35F30" w:rsidRPr="00AC2B2B">
              <w:rPr>
                <w:lang w:val="en-CA" w:eastAsia="ko-KR"/>
              </w:rPr>
              <w:t>Tt</w:t>
            </w:r>
            <w:r w:rsidR="001720F2" w:rsidRPr="00AC2B2B">
              <w:rPr>
                <w:lang w:val="en-CA" w:eastAsia="ko-KR"/>
              </w:rPr>
              <w:t xml:space="preserve">Hor </w:t>
            </w:r>
            <w:r w:rsidR="00E73A12" w:rsidRPr="00AC2B2B">
              <w:rPr>
                <w:lang w:val="en-CA" w:eastAsia="ko-KR"/>
              </w:rPr>
              <w:t xml:space="preserve"> &amp;&amp;  !mtt_split_cu_vertical_flag </w:t>
            </w:r>
            <w:r w:rsidR="001720F2" w:rsidRPr="00AC2B2B">
              <w:rPr>
                <w:lang w:val="en-CA" w:eastAsia="ko-KR"/>
              </w:rPr>
              <w:t>) )</w:t>
            </w:r>
            <w:r w:rsidR="001720F2" w:rsidRPr="00AC2B2B">
              <w:rPr>
                <w:lang w:val="en-CA"/>
              </w:rPr>
              <w:t xml:space="preserve"> </w:t>
            </w:r>
          </w:p>
        </w:tc>
        <w:tc>
          <w:tcPr>
            <w:tcW w:w="1152" w:type="dxa"/>
          </w:tcPr>
          <w:p w14:paraId="7AF4E8F0" w14:textId="77777777" w:rsidR="006E1D88" w:rsidRPr="00AC2B2B" w:rsidRDefault="006E1D88" w:rsidP="00014D26">
            <w:pPr>
              <w:pStyle w:val="tablecell"/>
              <w:spacing w:before="20" w:after="40"/>
              <w:rPr>
                <w:lang w:val="en-CA"/>
              </w:rPr>
            </w:pPr>
          </w:p>
        </w:tc>
      </w:tr>
      <w:tr w:rsidR="006E1D88" w:rsidRPr="00AC2B2B" w14:paraId="6DFD37EF" w14:textId="77777777" w:rsidTr="00692F9E">
        <w:trPr>
          <w:cantSplit/>
          <w:jc w:val="center"/>
        </w:trPr>
        <w:tc>
          <w:tcPr>
            <w:tcW w:w="8438" w:type="dxa"/>
          </w:tcPr>
          <w:p w14:paraId="3352635E" w14:textId="77777777" w:rsidR="006E1D88" w:rsidRPr="00AC2B2B" w:rsidRDefault="006E1D88" w:rsidP="00E83180">
            <w:pPr>
              <w:pStyle w:val="tablesyntax"/>
              <w:keepNext w:val="0"/>
              <w:keepLines w:val="0"/>
              <w:spacing w:before="20" w:after="40"/>
              <w:rPr>
                <w:lang w:val="en-CA" w:eastAsia="ko-KR"/>
              </w:rPr>
            </w:pPr>
            <w:r w:rsidRPr="00AC2B2B">
              <w:rPr>
                <w:lang w:val="en-CA" w:eastAsia="ko-KR"/>
              </w:rPr>
              <w:tab/>
            </w:r>
            <w:r w:rsidRPr="00AC2B2B">
              <w:rPr>
                <w:lang w:val="en-CA" w:eastAsia="ko-KR"/>
              </w:rPr>
              <w:tab/>
            </w:r>
            <w:r w:rsidRPr="00AC2B2B">
              <w:rPr>
                <w:lang w:val="en-CA" w:eastAsia="ko-KR"/>
              </w:rPr>
              <w:tab/>
            </w:r>
            <w:r w:rsidRPr="00AC2B2B">
              <w:rPr>
                <w:b/>
                <w:lang w:val="en-CA" w:eastAsia="ko-KR"/>
              </w:rPr>
              <w:t>mtt_split_cu_binary_flag</w:t>
            </w:r>
          </w:p>
        </w:tc>
        <w:tc>
          <w:tcPr>
            <w:tcW w:w="1152" w:type="dxa"/>
          </w:tcPr>
          <w:p w14:paraId="7ABADEAB" w14:textId="77777777" w:rsidR="006E1D88" w:rsidRPr="00AC2B2B" w:rsidRDefault="006E1D88" w:rsidP="00E83180">
            <w:pPr>
              <w:pStyle w:val="tablecell"/>
              <w:keepNext w:val="0"/>
              <w:keepLines w:val="0"/>
              <w:spacing w:before="20" w:after="40"/>
              <w:jc w:val="center"/>
              <w:rPr>
                <w:lang w:val="en-CA"/>
              </w:rPr>
            </w:pPr>
            <w:r w:rsidRPr="00AC2B2B">
              <w:rPr>
                <w:lang w:val="en-CA"/>
              </w:rPr>
              <w:t>ae(v)</w:t>
            </w:r>
          </w:p>
        </w:tc>
      </w:tr>
      <w:tr w:rsidR="006E1D88" w:rsidRPr="00AC2B2B" w14:paraId="2A86960E" w14:textId="77777777" w:rsidTr="00692F9E">
        <w:trPr>
          <w:cantSplit/>
          <w:jc w:val="center"/>
        </w:trPr>
        <w:tc>
          <w:tcPr>
            <w:tcW w:w="8438" w:type="dxa"/>
          </w:tcPr>
          <w:p w14:paraId="2657C8BB" w14:textId="77777777" w:rsidR="006E1D88" w:rsidRPr="00AC2B2B" w:rsidRDefault="006E1D88" w:rsidP="00043971">
            <w:pPr>
              <w:pStyle w:val="tablesyntax"/>
              <w:spacing w:before="20" w:after="40"/>
              <w:rPr>
                <w:lang w:val="en-CA"/>
              </w:rPr>
            </w:pPr>
            <w:r w:rsidRPr="00AC2B2B">
              <w:rPr>
                <w:lang w:val="en-CA"/>
              </w:rPr>
              <w:tab/>
            </w:r>
            <w:r w:rsidRPr="00AC2B2B">
              <w:rPr>
                <w:lang w:val="en-CA"/>
              </w:rPr>
              <w:tab/>
              <w:t>if( MttSplitMode</w:t>
            </w:r>
            <w:r w:rsidRPr="00AC2B2B">
              <w:rPr>
                <w:lang w:val="en-CA" w:eastAsia="ko-KR"/>
              </w:rPr>
              <w:t>[ x0 ][ y0 ][ mttDepth ]</w:t>
            </w:r>
            <w:r w:rsidRPr="00AC2B2B">
              <w:rPr>
                <w:lang w:val="en-CA"/>
              </w:rPr>
              <w:t xml:space="preserve">  </w:t>
            </w:r>
            <w:r w:rsidRPr="00AC2B2B">
              <w:rPr>
                <w:lang w:val="en-CA" w:eastAsia="ko-KR"/>
              </w:rPr>
              <w:t>= =  SPLIT_BT_VER ) {</w:t>
            </w:r>
          </w:p>
        </w:tc>
        <w:tc>
          <w:tcPr>
            <w:tcW w:w="1152" w:type="dxa"/>
          </w:tcPr>
          <w:p w14:paraId="10BC7FFC" w14:textId="77777777" w:rsidR="006E1D88" w:rsidRPr="00AC2B2B" w:rsidRDefault="006E1D88" w:rsidP="00BE21CC">
            <w:pPr>
              <w:pStyle w:val="tablecell"/>
              <w:spacing w:before="20" w:after="40"/>
              <w:rPr>
                <w:lang w:val="en-CA"/>
              </w:rPr>
            </w:pPr>
          </w:p>
        </w:tc>
      </w:tr>
      <w:tr w:rsidR="00CE5968" w:rsidRPr="00AC2B2B" w14:paraId="5F4852F8" w14:textId="77777777" w:rsidTr="00692F9E">
        <w:trPr>
          <w:cantSplit/>
          <w:jc w:val="center"/>
        </w:trPr>
        <w:tc>
          <w:tcPr>
            <w:tcW w:w="8438" w:type="dxa"/>
          </w:tcPr>
          <w:p w14:paraId="083750B6" w14:textId="77777777" w:rsidR="00CE5968" w:rsidRPr="00AC2B2B" w:rsidRDefault="00CE5968" w:rsidP="00CE5968">
            <w:pPr>
              <w:pStyle w:val="tablesyntax"/>
              <w:spacing w:before="20" w:after="40"/>
              <w:rPr>
                <w:lang w:val="en-CA"/>
              </w:rPr>
            </w:pPr>
            <w:r w:rsidRPr="00AC2B2B">
              <w:rPr>
                <w:lang w:val="en-CA"/>
              </w:rPr>
              <w:tab/>
            </w:r>
            <w:r w:rsidRPr="00AC2B2B">
              <w:rPr>
                <w:lang w:val="en-CA"/>
              </w:rPr>
              <w:tab/>
            </w:r>
            <w:r w:rsidRPr="00AC2B2B">
              <w:rPr>
                <w:lang w:val="en-CA"/>
              </w:rPr>
              <w:tab/>
              <w:t>depthOffset  +=  </w:t>
            </w:r>
            <w:r w:rsidR="005E24A7" w:rsidRPr="00AC2B2B">
              <w:rPr>
                <w:lang w:val="en-CA"/>
              </w:rPr>
              <w:t>( x0 + cbWidth  </w:t>
            </w:r>
            <w:r w:rsidRPr="00AC2B2B">
              <w:rPr>
                <w:lang w:val="en-CA"/>
              </w:rPr>
              <w:t>&gt;</w:t>
            </w:r>
            <w:r w:rsidR="005E24A7" w:rsidRPr="00AC2B2B">
              <w:rPr>
                <w:lang w:val="en-CA"/>
              </w:rPr>
              <w:t>  pic_width_in_luma_samples ) </w:t>
            </w:r>
            <w:r w:rsidRPr="00AC2B2B">
              <w:rPr>
                <w:lang w:val="en-CA"/>
              </w:rPr>
              <w:t>?</w:t>
            </w:r>
            <w:r w:rsidR="005E24A7" w:rsidRPr="00AC2B2B">
              <w:rPr>
                <w:lang w:val="en-CA"/>
              </w:rPr>
              <w:t> </w:t>
            </w:r>
            <w:r w:rsidRPr="00AC2B2B">
              <w:rPr>
                <w:lang w:val="en-CA"/>
              </w:rPr>
              <w:t>1</w:t>
            </w:r>
            <w:r w:rsidR="005E24A7" w:rsidRPr="00AC2B2B">
              <w:rPr>
                <w:lang w:val="en-CA"/>
              </w:rPr>
              <w:t> </w:t>
            </w:r>
            <w:r w:rsidRPr="00AC2B2B">
              <w:rPr>
                <w:lang w:val="en-CA"/>
              </w:rPr>
              <w:t>:</w:t>
            </w:r>
            <w:r w:rsidR="005E24A7" w:rsidRPr="00AC2B2B">
              <w:rPr>
                <w:lang w:val="en-CA"/>
              </w:rPr>
              <w:t> </w:t>
            </w:r>
            <w:r w:rsidRPr="00AC2B2B">
              <w:rPr>
                <w:lang w:val="en-CA"/>
              </w:rPr>
              <w:t>0</w:t>
            </w:r>
          </w:p>
        </w:tc>
        <w:tc>
          <w:tcPr>
            <w:tcW w:w="1152" w:type="dxa"/>
          </w:tcPr>
          <w:p w14:paraId="4D1FFD61" w14:textId="77777777" w:rsidR="00CE5968" w:rsidRPr="00AC2B2B" w:rsidRDefault="00CE5968" w:rsidP="00CE5968">
            <w:pPr>
              <w:pStyle w:val="tablecell"/>
              <w:spacing w:before="20" w:after="40"/>
              <w:rPr>
                <w:lang w:val="en-CA"/>
              </w:rPr>
            </w:pPr>
          </w:p>
        </w:tc>
      </w:tr>
      <w:tr w:rsidR="00535E92" w:rsidRPr="00AC2B2B" w14:paraId="01EF2AB9" w14:textId="77777777" w:rsidTr="00692F9E">
        <w:trPr>
          <w:cantSplit/>
          <w:jc w:val="center"/>
        </w:trPr>
        <w:tc>
          <w:tcPr>
            <w:tcW w:w="8438" w:type="dxa"/>
          </w:tcPr>
          <w:p w14:paraId="74A3E109" w14:textId="77777777" w:rsidR="00535E92" w:rsidRPr="00AC2B2B" w:rsidRDefault="00535E92" w:rsidP="00CE5968">
            <w:pPr>
              <w:pStyle w:val="tablesyntax"/>
              <w:spacing w:before="20" w:after="40"/>
              <w:rPr>
                <w:lang w:val="en-CA"/>
              </w:rPr>
            </w:pPr>
            <w:r w:rsidRPr="00AC2B2B">
              <w:rPr>
                <w:lang w:val="en-CA"/>
              </w:rPr>
              <w:tab/>
            </w:r>
            <w:r w:rsidRPr="00AC2B2B">
              <w:rPr>
                <w:lang w:val="en-CA"/>
              </w:rPr>
              <w:tab/>
            </w:r>
            <w:r w:rsidRPr="00AC2B2B">
              <w:rPr>
                <w:lang w:val="en-CA"/>
              </w:rPr>
              <w:tab/>
              <w:t>x1 = x0 + ( </w:t>
            </w:r>
            <w:r w:rsidRPr="00AC2B2B">
              <w:rPr>
                <w:lang w:val="en-CA" w:eastAsia="ko-KR"/>
              </w:rPr>
              <w:t>cbWidth</w:t>
            </w:r>
            <w:r w:rsidR="009A042B" w:rsidRPr="00AC2B2B">
              <w:rPr>
                <w:lang w:val="en-CA"/>
              </w:rPr>
              <w:t> / </w:t>
            </w:r>
            <w:r w:rsidR="009A042B" w:rsidRPr="00AC2B2B">
              <w:rPr>
                <w:lang w:val="en-CA" w:eastAsia="ko-KR"/>
              </w:rPr>
              <w:t>2</w:t>
            </w:r>
            <w:r w:rsidRPr="00AC2B2B">
              <w:rPr>
                <w:lang w:val="en-CA" w:eastAsia="ko-KR"/>
              </w:rPr>
              <w:t> )</w:t>
            </w:r>
          </w:p>
        </w:tc>
        <w:tc>
          <w:tcPr>
            <w:tcW w:w="1152" w:type="dxa"/>
          </w:tcPr>
          <w:p w14:paraId="4DFD1A84" w14:textId="77777777" w:rsidR="00535E92" w:rsidRPr="00AC2B2B" w:rsidRDefault="00535E92" w:rsidP="00CE5968">
            <w:pPr>
              <w:pStyle w:val="tablecell"/>
              <w:spacing w:before="20" w:after="40"/>
              <w:rPr>
                <w:lang w:val="en-CA"/>
              </w:rPr>
            </w:pPr>
          </w:p>
        </w:tc>
      </w:tr>
      <w:tr w:rsidR="00CE5968" w:rsidRPr="00AC2B2B" w14:paraId="6CD82B9D" w14:textId="77777777" w:rsidTr="00692F9E">
        <w:trPr>
          <w:cantSplit/>
          <w:jc w:val="center"/>
        </w:trPr>
        <w:tc>
          <w:tcPr>
            <w:tcW w:w="8438" w:type="dxa"/>
          </w:tcPr>
          <w:p w14:paraId="4F46BCD8" w14:textId="6F4AF258" w:rsidR="00CE5968" w:rsidRPr="00AC2B2B" w:rsidRDefault="00CE5968" w:rsidP="00CE5968">
            <w:pPr>
              <w:pStyle w:val="tablesyntax"/>
              <w:spacing w:before="20" w:after="40"/>
              <w:rPr>
                <w:lang w:val="en-CA"/>
              </w:rPr>
            </w:pPr>
            <w:r w:rsidRPr="00AC2B2B">
              <w:rPr>
                <w:lang w:val="en-CA"/>
              </w:rPr>
              <w:tab/>
            </w:r>
            <w:r w:rsidRPr="00AC2B2B">
              <w:rPr>
                <w:lang w:val="en-CA"/>
              </w:rPr>
              <w:tab/>
            </w:r>
            <w:r w:rsidRPr="00AC2B2B">
              <w:rPr>
                <w:lang w:val="en-CA"/>
              </w:rPr>
              <w:tab/>
              <w:t>multi_type_tree( x0, y0, cbWidth / 2, cbHeight, </w:t>
            </w:r>
            <w:r w:rsidR="0017435B" w:rsidRPr="00AC2B2B">
              <w:rPr>
                <w:lang w:val="en-CA" w:eastAsia="ko-KR"/>
              </w:rPr>
              <w:br/>
            </w:r>
            <w:r w:rsidR="0017435B" w:rsidRPr="00AC2B2B">
              <w:rPr>
                <w:lang w:val="en-CA"/>
              </w:rPr>
              <w:tab/>
            </w:r>
            <w:r w:rsidR="0017435B" w:rsidRPr="00AC2B2B">
              <w:rPr>
                <w:lang w:val="en-CA"/>
              </w:rPr>
              <w:tab/>
            </w:r>
            <w:r w:rsidR="0017435B" w:rsidRPr="00AC2B2B">
              <w:rPr>
                <w:lang w:val="en-CA"/>
              </w:rPr>
              <w:tab/>
            </w:r>
            <w:r w:rsidR="0017435B" w:rsidRPr="00AC2B2B">
              <w:rPr>
                <w:lang w:val="en-CA"/>
              </w:rPr>
              <w:tab/>
            </w:r>
            <w:r w:rsidR="0017435B" w:rsidRPr="00AC2B2B">
              <w:rPr>
                <w:lang w:val="en-CA"/>
              </w:rPr>
              <w:tab/>
            </w:r>
            <w:r w:rsidR="0017435B" w:rsidRPr="00AC2B2B">
              <w:rPr>
                <w:lang w:val="en-CA"/>
              </w:rPr>
              <w:tab/>
            </w:r>
            <w:r w:rsidR="0017435B" w:rsidRPr="00AC2B2B">
              <w:rPr>
                <w:lang w:val="en-CA"/>
              </w:rPr>
              <w:tab/>
            </w:r>
            <w:r w:rsidR="0017435B" w:rsidRPr="00AC2B2B">
              <w:rPr>
                <w:lang w:val="en-CA"/>
              </w:rPr>
              <w:tab/>
            </w:r>
            <w:r w:rsidR="0017435B" w:rsidRPr="00AC2B2B">
              <w:rPr>
                <w:lang w:val="en-CA"/>
              </w:rPr>
              <w:tab/>
            </w:r>
            <w:r w:rsidR="0017435B" w:rsidRPr="00AC2B2B">
              <w:rPr>
                <w:lang w:val="en-CA"/>
              </w:rPr>
              <w:tab/>
              <w:t>cqtDepth, </w:t>
            </w:r>
            <w:r w:rsidRPr="00AC2B2B">
              <w:rPr>
                <w:lang w:val="en-CA"/>
              </w:rPr>
              <w:t>mttDepth + 1, depthOffset, 0, treeType</w:t>
            </w:r>
            <w:r w:rsidRPr="00AC2B2B">
              <w:rPr>
                <w:lang w:val="en-CA" w:eastAsia="ko-KR"/>
              </w:rPr>
              <w:t> </w:t>
            </w:r>
            <w:r w:rsidRPr="00AC2B2B">
              <w:rPr>
                <w:lang w:val="en-CA"/>
              </w:rPr>
              <w:t>)</w:t>
            </w:r>
          </w:p>
        </w:tc>
        <w:tc>
          <w:tcPr>
            <w:tcW w:w="1152" w:type="dxa"/>
          </w:tcPr>
          <w:p w14:paraId="67C788CE" w14:textId="77777777" w:rsidR="00CE5968" w:rsidRPr="00AC2B2B" w:rsidRDefault="00CE5968" w:rsidP="00CE5968">
            <w:pPr>
              <w:pStyle w:val="tablecell"/>
              <w:spacing w:before="20" w:after="40"/>
              <w:rPr>
                <w:lang w:val="en-CA"/>
              </w:rPr>
            </w:pPr>
          </w:p>
        </w:tc>
      </w:tr>
      <w:tr w:rsidR="00CE5968" w:rsidRPr="00AC2B2B" w14:paraId="3C09C495" w14:textId="77777777" w:rsidTr="00692F9E">
        <w:trPr>
          <w:cantSplit/>
          <w:jc w:val="center"/>
        </w:trPr>
        <w:tc>
          <w:tcPr>
            <w:tcW w:w="8438" w:type="dxa"/>
          </w:tcPr>
          <w:p w14:paraId="3C0E0BA3" w14:textId="77777777" w:rsidR="00CE5968" w:rsidRPr="00AC2B2B" w:rsidRDefault="00CE5968" w:rsidP="00CE5968">
            <w:pPr>
              <w:pStyle w:val="tablesyntax"/>
              <w:spacing w:before="20" w:after="40"/>
              <w:rPr>
                <w:lang w:val="en-CA"/>
              </w:rPr>
            </w:pPr>
            <w:r w:rsidRPr="00AC2B2B">
              <w:rPr>
                <w:lang w:val="en-CA"/>
              </w:rPr>
              <w:tab/>
            </w:r>
            <w:r w:rsidRPr="00AC2B2B">
              <w:rPr>
                <w:lang w:val="en-CA"/>
              </w:rPr>
              <w:tab/>
            </w:r>
            <w:r w:rsidRPr="00AC2B2B">
              <w:rPr>
                <w:lang w:val="en-CA"/>
              </w:rPr>
              <w:tab/>
              <w:t>if( x1 &lt; pic_width_in_luma_samples )</w:t>
            </w:r>
          </w:p>
        </w:tc>
        <w:tc>
          <w:tcPr>
            <w:tcW w:w="1152" w:type="dxa"/>
          </w:tcPr>
          <w:p w14:paraId="01E151BF" w14:textId="77777777" w:rsidR="00CE5968" w:rsidRPr="00AC2B2B" w:rsidRDefault="00CE5968" w:rsidP="00CE5968">
            <w:pPr>
              <w:pStyle w:val="tablecell"/>
              <w:spacing w:before="20" w:after="40"/>
              <w:rPr>
                <w:lang w:val="en-CA"/>
              </w:rPr>
            </w:pPr>
          </w:p>
        </w:tc>
      </w:tr>
      <w:tr w:rsidR="00CE5968" w:rsidRPr="00AC2B2B" w14:paraId="72A3D7FC" w14:textId="77777777" w:rsidTr="00692F9E">
        <w:trPr>
          <w:cantSplit/>
          <w:jc w:val="center"/>
        </w:trPr>
        <w:tc>
          <w:tcPr>
            <w:tcW w:w="8438" w:type="dxa"/>
          </w:tcPr>
          <w:p w14:paraId="5DC76ACF" w14:textId="14432EB2" w:rsidR="00CE5968" w:rsidRPr="00AC2B2B" w:rsidRDefault="00CE5968" w:rsidP="00E83180">
            <w:pPr>
              <w:pStyle w:val="tablesyntax"/>
              <w:keepNext w:val="0"/>
              <w:keepLines w:val="0"/>
              <w:spacing w:before="20" w:after="40"/>
              <w:rPr>
                <w:lang w:val="en-CA"/>
              </w:rPr>
            </w:pPr>
            <w:r w:rsidRPr="00AC2B2B">
              <w:rPr>
                <w:lang w:val="en-CA"/>
              </w:rPr>
              <w:tab/>
            </w:r>
            <w:r w:rsidRPr="00AC2B2B">
              <w:rPr>
                <w:lang w:val="en-CA"/>
              </w:rPr>
              <w:tab/>
            </w:r>
            <w:r w:rsidRPr="00AC2B2B">
              <w:rPr>
                <w:lang w:val="en-CA"/>
              </w:rPr>
              <w:tab/>
            </w:r>
            <w:r w:rsidRPr="00AC2B2B">
              <w:rPr>
                <w:lang w:val="en-CA"/>
              </w:rPr>
              <w:tab/>
              <w:t>multi_type_tree( x1, y0, cbWidth / 2, cbHeightY, </w:t>
            </w:r>
            <w:r w:rsidR="00C31054" w:rsidRPr="00AC2B2B">
              <w:rPr>
                <w:lang w:val="en-CA" w:eastAsia="ko-KR"/>
              </w:rPr>
              <w:br/>
            </w:r>
            <w:r w:rsidR="00C31054" w:rsidRPr="00AC2B2B">
              <w:rPr>
                <w:lang w:val="en-CA"/>
              </w:rPr>
              <w:tab/>
            </w:r>
            <w:r w:rsidR="00C31054" w:rsidRPr="00AC2B2B">
              <w:rPr>
                <w:lang w:val="en-CA"/>
              </w:rPr>
              <w:tab/>
            </w:r>
            <w:r w:rsidR="00C31054" w:rsidRPr="00AC2B2B">
              <w:rPr>
                <w:lang w:val="en-CA"/>
              </w:rPr>
              <w:tab/>
            </w:r>
            <w:r w:rsidR="00C31054" w:rsidRPr="00AC2B2B">
              <w:rPr>
                <w:lang w:val="en-CA"/>
              </w:rPr>
              <w:tab/>
            </w:r>
            <w:r w:rsidR="00C31054" w:rsidRPr="00AC2B2B">
              <w:rPr>
                <w:lang w:val="en-CA"/>
              </w:rPr>
              <w:tab/>
            </w:r>
            <w:r w:rsidR="00C31054" w:rsidRPr="00AC2B2B">
              <w:rPr>
                <w:lang w:val="en-CA"/>
              </w:rPr>
              <w:tab/>
            </w:r>
            <w:r w:rsidR="00C31054" w:rsidRPr="00AC2B2B">
              <w:rPr>
                <w:lang w:val="en-CA"/>
              </w:rPr>
              <w:tab/>
            </w:r>
            <w:r w:rsidR="00C31054" w:rsidRPr="00AC2B2B">
              <w:rPr>
                <w:lang w:val="en-CA"/>
              </w:rPr>
              <w:tab/>
            </w:r>
            <w:r w:rsidR="00C31054" w:rsidRPr="00AC2B2B">
              <w:rPr>
                <w:lang w:val="en-CA"/>
              </w:rPr>
              <w:tab/>
            </w:r>
            <w:r w:rsidR="00C31054" w:rsidRPr="00AC2B2B">
              <w:rPr>
                <w:lang w:val="en-CA"/>
              </w:rPr>
              <w:tab/>
              <w:t>cqtDepth, </w:t>
            </w:r>
            <w:r w:rsidRPr="00AC2B2B">
              <w:rPr>
                <w:lang w:val="en-CA"/>
              </w:rPr>
              <w:t>mttDepth + 1, depthOffset, 1, treeType</w:t>
            </w:r>
            <w:r w:rsidRPr="00AC2B2B">
              <w:rPr>
                <w:lang w:val="en-CA" w:eastAsia="ko-KR"/>
              </w:rPr>
              <w:t> </w:t>
            </w:r>
            <w:r w:rsidRPr="00AC2B2B">
              <w:rPr>
                <w:lang w:val="en-CA"/>
              </w:rPr>
              <w:t>)</w:t>
            </w:r>
          </w:p>
        </w:tc>
        <w:tc>
          <w:tcPr>
            <w:tcW w:w="1152" w:type="dxa"/>
          </w:tcPr>
          <w:p w14:paraId="46598082" w14:textId="77777777" w:rsidR="00CE5968" w:rsidRPr="00AC2B2B" w:rsidRDefault="00CE5968" w:rsidP="00E83180">
            <w:pPr>
              <w:pStyle w:val="tablecell"/>
              <w:keepNext w:val="0"/>
              <w:keepLines w:val="0"/>
              <w:spacing w:before="20" w:after="40"/>
              <w:rPr>
                <w:lang w:val="en-CA"/>
              </w:rPr>
            </w:pPr>
          </w:p>
        </w:tc>
      </w:tr>
      <w:tr w:rsidR="00CE5968" w:rsidRPr="00AC2B2B" w14:paraId="7B7BC4B5" w14:textId="77777777" w:rsidTr="00692F9E">
        <w:trPr>
          <w:cantSplit/>
          <w:jc w:val="center"/>
        </w:trPr>
        <w:tc>
          <w:tcPr>
            <w:tcW w:w="8438" w:type="dxa"/>
          </w:tcPr>
          <w:p w14:paraId="12A1D9CF" w14:textId="77777777" w:rsidR="00CE5968" w:rsidRPr="00AC2B2B" w:rsidRDefault="00CE5968" w:rsidP="00CE5968">
            <w:pPr>
              <w:pStyle w:val="tablesyntax"/>
              <w:spacing w:before="20" w:after="40"/>
              <w:rPr>
                <w:lang w:val="en-CA"/>
              </w:rPr>
            </w:pPr>
            <w:r w:rsidRPr="00AC2B2B">
              <w:rPr>
                <w:lang w:val="en-CA"/>
              </w:rPr>
              <w:tab/>
            </w:r>
            <w:r w:rsidRPr="00AC2B2B">
              <w:rPr>
                <w:lang w:val="en-CA"/>
              </w:rPr>
              <w:tab/>
              <w:t>} else if( MttSplitMode</w:t>
            </w:r>
            <w:r w:rsidRPr="00AC2B2B">
              <w:rPr>
                <w:lang w:val="en-CA" w:eastAsia="ko-KR"/>
              </w:rPr>
              <w:t>[ x0 ][ y0 ][ mttDepth ]</w:t>
            </w:r>
            <w:r w:rsidRPr="00AC2B2B">
              <w:rPr>
                <w:lang w:val="en-CA"/>
              </w:rPr>
              <w:t xml:space="preserve">  </w:t>
            </w:r>
            <w:r w:rsidRPr="00AC2B2B">
              <w:rPr>
                <w:lang w:val="en-CA" w:eastAsia="ko-KR"/>
              </w:rPr>
              <w:t>= =  SPLIT_BT_HOR ) {</w:t>
            </w:r>
          </w:p>
        </w:tc>
        <w:tc>
          <w:tcPr>
            <w:tcW w:w="1152" w:type="dxa"/>
          </w:tcPr>
          <w:p w14:paraId="662D8608" w14:textId="77777777" w:rsidR="00CE5968" w:rsidRPr="00AC2B2B" w:rsidRDefault="00CE5968" w:rsidP="00CE5968">
            <w:pPr>
              <w:pStyle w:val="tablecell"/>
              <w:spacing w:before="20" w:after="40"/>
              <w:rPr>
                <w:lang w:val="en-CA"/>
              </w:rPr>
            </w:pPr>
          </w:p>
        </w:tc>
      </w:tr>
      <w:tr w:rsidR="00C735BD" w:rsidRPr="00AC2B2B" w14:paraId="7F92A42A" w14:textId="77777777" w:rsidTr="00692F9E">
        <w:trPr>
          <w:cantSplit/>
          <w:jc w:val="center"/>
        </w:trPr>
        <w:tc>
          <w:tcPr>
            <w:tcW w:w="8438" w:type="dxa"/>
          </w:tcPr>
          <w:p w14:paraId="563651DB" w14:textId="77777777" w:rsidR="00C735BD" w:rsidRPr="00AC2B2B" w:rsidRDefault="00535E92" w:rsidP="00CE5968">
            <w:pPr>
              <w:pStyle w:val="tablesyntax"/>
              <w:spacing w:before="20" w:after="40"/>
              <w:rPr>
                <w:lang w:val="en-CA"/>
              </w:rPr>
            </w:pPr>
            <w:r w:rsidRPr="00AC2B2B">
              <w:rPr>
                <w:lang w:val="en-CA"/>
              </w:rPr>
              <w:tab/>
            </w:r>
            <w:r w:rsidRPr="00AC2B2B">
              <w:rPr>
                <w:lang w:val="en-CA"/>
              </w:rPr>
              <w:tab/>
            </w:r>
            <w:r w:rsidRPr="00AC2B2B">
              <w:rPr>
                <w:lang w:val="en-CA"/>
              </w:rPr>
              <w:tab/>
              <w:t>depthOffset  +=  </w:t>
            </w:r>
            <w:r w:rsidR="005E24A7" w:rsidRPr="00AC2B2B">
              <w:rPr>
                <w:lang w:val="en-CA"/>
              </w:rPr>
              <w:t>( y0 + cbHeight  &gt;  pic_height_in_luma_samples ) ? 1 : 0</w:t>
            </w:r>
          </w:p>
        </w:tc>
        <w:tc>
          <w:tcPr>
            <w:tcW w:w="1152" w:type="dxa"/>
          </w:tcPr>
          <w:p w14:paraId="7CEF335E" w14:textId="77777777" w:rsidR="00C735BD" w:rsidRPr="00AC2B2B" w:rsidRDefault="00C735BD" w:rsidP="00CE5968">
            <w:pPr>
              <w:pStyle w:val="tablecell"/>
              <w:spacing w:before="20" w:after="40"/>
              <w:rPr>
                <w:lang w:val="en-CA"/>
              </w:rPr>
            </w:pPr>
          </w:p>
        </w:tc>
      </w:tr>
      <w:tr w:rsidR="00535E92" w:rsidRPr="00AC2B2B" w14:paraId="50D6D476" w14:textId="77777777" w:rsidTr="00692F9E">
        <w:trPr>
          <w:cantSplit/>
          <w:jc w:val="center"/>
        </w:trPr>
        <w:tc>
          <w:tcPr>
            <w:tcW w:w="8438" w:type="dxa"/>
          </w:tcPr>
          <w:p w14:paraId="37B0EBC0" w14:textId="77777777" w:rsidR="00535E92" w:rsidRPr="00AC2B2B" w:rsidRDefault="00535E92" w:rsidP="00535E92">
            <w:pPr>
              <w:pStyle w:val="tablesyntax"/>
              <w:spacing w:before="20" w:after="40"/>
              <w:rPr>
                <w:lang w:val="en-CA"/>
              </w:rPr>
            </w:pPr>
            <w:r w:rsidRPr="00AC2B2B">
              <w:rPr>
                <w:lang w:val="en-CA"/>
              </w:rPr>
              <w:tab/>
            </w:r>
            <w:r w:rsidRPr="00AC2B2B">
              <w:rPr>
                <w:lang w:val="en-CA"/>
              </w:rPr>
              <w:tab/>
            </w:r>
            <w:r w:rsidRPr="00AC2B2B">
              <w:rPr>
                <w:lang w:val="en-CA"/>
              </w:rPr>
              <w:tab/>
              <w:t>y1 = y0 + ( cbHeight</w:t>
            </w:r>
            <w:r w:rsidR="006C1945" w:rsidRPr="00AC2B2B">
              <w:rPr>
                <w:lang w:val="en-CA"/>
              </w:rPr>
              <w:t> / </w:t>
            </w:r>
            <w:r w:rsidR="007B260A" w:rsidRPr="00AC2B2B">
              <w:rPr>
                <w:lang w:val="en-CA"/>
              </w:rPr>
              <w:t>2</w:t>
            </w:r>
            <w:r w:rsidRPr="00AC2B2B">
              <w:rPr>
                <w:lang w:val="en-CA"/>
              </w:rPr>
              <w:t> )</w:t>
            </w:r>
          </w:p>
        </w:tc>
        <w:tc>
          <w:tcPr>
            <w:tcW w:w="1152" w:type="dxa"/>
          </w:tcPr>
          <w:p w14:paraId="1950EE68" w14:textId="77777777" w:rsidR="00535E92" w:rsidRPr="00AC2B2B" w:rsidRDefault="00535E92" w:rsidP="00535E92">
            <w:pPr>
              <w:pStyle w:val="tablecell"/>
              <w:spacing w:before="20" w:after="40"/>
              <w:rPr>
                <w:lang w:val="en-CA"/>
              </w:rPr>
            </w:pPr>
          </w:p>
        </w:tc>
      </w:tr>
      <w:tr w:rsidR="00535E92" w:rsidRPr="00AC2B2B" w14:paraId="108D3146" w14:textId="77777777" w:rsidTr="00692F9E">
        <w:trPr>
          <w:cantSplit/>
          <w:jc w:val="center"/>
        </w:trPr>
        <w:tc>
          <w:tcPr>
            <w:tcW w:w="8438" w:type="dxa"/>
          </w:tcPr>
          <w:p w14:paraId="5CA1940C" w14:textId="63E45DD6" w:rsidR="00535E92" w:rsidRPr="00AC2B2B" w:rsidRDefault="00535E92" w:rsidP="00535E92">
            <w:pPr>
              <w:pStyle w:val="tablesyntax"/>
              <w:spacing w:before="20" w:after="40"/>
              <w:rPr>
                <w:lang w:val="en-CA"/>
              </w:rPr>
            </w:pPr>
            <w:r w:rsidRPr="00AC2B2B">
              <w:rPr>
                <w:lang w:val="en-CA"/>
              </w:rPr>
              <w:tab/>
            </w:r>
            <w:r w:rsidRPr="00AC2B2B">
              <w:rPr>
                <w:lang w:val="en-CA"/>
              </w:rPr>
              <w:tab/>
            </w:r>
            <w:r w:rsidRPr="00AC2B2B">
              <w:rPr>
                <w:lang w:val="en-CA"/>
              </w:rPr>
              <w:tab/>
              <w:t>multi_type_tree( x0, y0, cbWidth, cbHeight / 2, </w:t>
            </w:r>
            <w:r w:rsidR="00C31054" w:rsidRPr="00AC2B2B">
              <w:rPr>
                <w:lang w:val="en-CA" w:eastAsia="ko-KR"/>
              </w:rPr>
              <w:br/>
            </w:r>
            <w:r w:rsidR="00C31054" w:rsidRPr="00AC2B2B">
              <w:rPr>
                <w:lang w:val="en-CA"/>
              </w:rPr>
              <w:tab/>
            </w:r>
            <w:r w:rsidR="00C31054" w:rsidRPr="00AC2B2B">
              <w:rPr>
                <w:lang w:val="en-CA"/>
              </w:rPr>
              <w:tab/>
            </w:r>
            <w:r w:rsidR="00C31054" w:rsidRPr="00AC2B2B">
              <w:rPr>
                <w:lang w:val="en-CA"/>
              </w:rPr>
              <w:tab/>
            </w:r>
            <w:r w:rsidR="00C31054" w:rsidRPr="00AC2B2B">
              <w:rPr>
                <w:lang w:val="en-CA"/>
              </w:rPr>
              <w:tab/>
            </w:r>
            <w:r w:rsidR="00C31054" w:rsidRPr="00AC2B2B">
              <w:rPr>
                <w:lang w:val="en-CA"/>
              </w:rPr>
              <w:tab/>
            </w:r>
            <w:r w:rsidR="00C31054" w:rsidRPr="00AC2B2B">
              <w:rPr>
                <w:lang w:val="en-CA"/>
              </w:rPr>
              <w:tab/>
            </w:r>
            <w:r w:rsidR="00C31054" w:rsidRPr="00AC2B2B">
              <w:rPr>
                <w:lang w:val="en-CA"/>
              </w:rPr>
              <w:tab/>
            </w:r>
            <w:r w:rsidR="00C31054" w:rsidRPr="00AC2B2B">
              <w:rPr>
                <w:lang w:val="en-CA"/>
              </w:rPr>
              <w:tab/>
            </w:r>
            <w:r w:rsidR="00C31054" w:rsidRPr="00AC2B2B">
              <w:rPr>
                <w:lang w:val="en-CA"/>
              </w:rPr>
              <w:tab/>
              <w:t>cqtDepth, </w:t>
            </w:r>
            <w:r w:rsidRPr="00AC2B2B">
              <w:rPr>
                <w:lang w:val="en-CA"/>
              </w:rPr>
              <w:t>mttDepth + 1, </w:t>
            </w:r>
            <w:r w:rsidR="007327C6" w:rsidRPr="00AC2B2B">
              <w:rPr>
                <w:lang w:val="en-CA"/>
              </w:rPr>
              <w:t>depthOffset</w:t>
            </w:r>
            <w:r w:rsidRPr="00AC2B2B">
              <w:rPr>
                <w:lang w:val="en-CA"/>
              </w:rPr>
              <w:t>, 0, treeType</w:t>
            </w:r>
            <w:r w:rsidRPr="00AC2B2B">
              <w:rPr>
                <w:lang w:val="en-CA" w:eastAsia="ko-KR"/>
              </w:rPr>
              <w:t> </w:t>
            </w:r>
            <w:r w:rsidRPr="00AC2B2B">
              <w:rPr>
                <w:lang w:val="en-CA"/>
              </w:rPr>
              <w:t>)</w:t>
            </w:r>
          </w:p>
        </w:tc>
        <w:tc>
          <w:tcPr>
            <w:tcW w:w="1152" w:type="dxa"/>
          </w:tcPr>
          <w:p w14:paraId="3DB980C1" w14:textId="77777777" w:rsidR="00535E92" w:rsidRPr="00AC2B2B" w:rsidRDefault="00535E92" w:rsidP="00535E92">
            <w:pPr>
              <w:pStyle w:val="tablecell"/>
              <w:spacing w:before="20" w:after="40"/>
              <w:rPr>
                <w:lang w:val="en-CA"/>
              </w:rPr>
            </w:pPr>
          </w:p>
        </w:tc>
      </w:tr>
      <w:tr w:rsidR="00535E92" w:rsidRPr="00AC2B2B" w14:paraId="116BC168" w14:textId="77777777" w:rsidTr="00692F9E">
        <w:trPr>
          <w:cantSplit/>
          <w:jc w:val="center"/>
        </w:trPr>
        <w:tc>
          <w:tcPr>
            <w:tcW w:w="8438" w:type="dxa"/>
          </w:tcPr>
          <w:p w14:paraId="13A81702" w14:textId="77777777" w:rsidR="00535E92" w:rsidRPr="00AC2B2B" w:rsidRDefault="00535E92" w:rsidP="00535E92">
            <w:pPr>
              <w:pStyle w:val="tablesyntax"/>
              <w:spacing w:before="20" w:after="40"/>
              <w:rPr>
                <w:lang w:val="en-CA"/>
              </w:rPr>
            </w:pPr>
            <w:r w:rsidRPr="00AC2B2B">
              <w:rPr>
                <w:lang w:val="en-CA"/>
              </w:rPr>
              <w:tab/>
            </w:r>
            <w:r w:rsidRPr="00AC2B2B">
              <w:rPr>
                <w:lang w:val="en-CA"/>
              </w:rPr>
              <w:tab/>
            </w:r>
            <w:r w:rsidRPr="00AC2B2B">
              <w:rPr>
                <w:lang w:val="en-CA"/>
              </w:rPr>
              <w:tab/>
              <w:t>if( y1 &lt; pic_height_in_luma_samples )</w:t>
            </w:r>
          </w:p>
        </w:tc>
        <w:tc>
          <w:tcPr>
            <w:tcW w:w="1152" w:type="dxa"/>
          </w:tcPr>
          <w:p w14:paraId="328773A1" w14:textId="77777777" w:rsidR="00535E92" w:rsidRPr="00AC2B2B" w:rsidRDefault="00535E92" w:rsidP="00535E92">
            <w:pPr>
              <w:pStyle w:val="tablecell"/>
              <w:spacing w:before="20" w:after="40"/>
              <w:rPr>
                <w:lang w:val="en-CA"/>
              </w:rPr>
            </w:pPr>
          </w:p>
        </w:tc>
      </w:tr>
      <w:tr w:rsidR="00535E92" w:rsidRPr="00AC2B2B" w14:paraId="27D9F298" w14:textId="77777777" w:rsidTr="00692F9E">
        <w:trPr>
          <w:cantSplit/>
          <w:jc w:val="center"/>
        </w:trPr>
        <w:tc>
          <w:tcPr>
            <w:tcW w:w="8438" w:type="dxa"/>
          </w:tcPr>
          <w:p w14:paraId="6DE7650E" w14:textId="52751FAD" w:rsidR="00535E92" w:rsidRPr="00AC2B2B" w:rsidRDefault="00535E92" w:rsidP="00E83180">
            <w:pPr>
              <w:pStyle w:val="tablesyntax"/>
              <w:keepNext w:val="0"/>
              <w:keepLines w:val="0"/>
              <w:spacing w:before="20" w:after="40"/>
              <w:rPr>
                <w:lang w:val="en-CA"/>
              </w:rPr>
            </w:pPr>
            <w:r w:rsidRPr="00AC2B2B">
              <w:rPr>
                <w:lang w:val="en-CA"/>
              </w:rPr>
              <w:tab/>
            </w:r>
            <w:r w:rsidRPr="00AC2B2B">
              <w:rPr>
                <w:lang w:val="en-CA"/>
              </w:rPr>
              <w:tab/>
            </w:r>
            <w:r w:rsidRPr="00AC2B2B">
              <w:rPr>
                <w:lang w:val="en-CA"/>
              </w:rPr>
              <w:tab/>
            </w:r>
            <w:r w:rsidRPr="00AC2B2B">
              <w:rPr>
                <w:lang w:val="en-CA"/>
              </w:rPr>
              <w:tab/>
              <w:t>multi_type_tree( x0, y1, cbWidth, cbHeight / 2, </w:t>
            </w:r>
            <w:r w:rsidR="00C31054" w:rsidRPr="00AC2B2B">
              <w:rPr>
                <w:lang w:val="en-CA" w:eastAsia="ko-KR"/>
              </w:rPr>
              <w:br/>
            </w:r>
            <w:r w:rsidR="00C31054" w:rsidRPr="00AC2B2B">
              <w:rPr>
                <w:lang w:val="en-CA"/>
              </w:rPr>
              <w:tab/>
            </w:r>
            <w:r w:rsidR="00C31054" w:rsidRPr="00AC2B2B">
              <w:rPr>
                <w:lang w:val="en-CA"/>
              </w:rPr>
              <w:tab/>
            </w:r>
            <w:r w:rsidR="00C31054" w:rsidRPr="00AC2B2B">
              <w:rPr>
                <w:lang w:val="en-CA"/>
              </w:rPr>
              <w:tab/>
            </w:r>
            <w:r w:rsidR="00C31054" w:rsidRPr="00AC2B2B">
              <w:rPr>
                <w:lang w:val="en-CA"/>
              </w:rPr>
              <w:tab/>
            </w:r>
            <w:r w:rsidR="00C31054" w:rsidRPr="00AC2B2B">
              <w:rPr>
                <w:lang w:val="en-CA"/>
              </w:rPr>
              <w:tab/>
            </w:r>
            <w:r w:rsidR="00C31054" w:rsidRPr="00AC2B2B">
              <w:rPr>
                <w:lang w:val="en-CA"/>
              </w:rPr>
              <w:tab/>
            </w:r>
            <w:r w:rsidR="00C31054" w:rsidRPr="00AC2B2B">
              <w:rPr>
                <w:lang w:val="en-CA"/>
              </w:rPr>
              <w:tab/>
            </w:r>
            <w:r w:rsidR="00C31054" w:rsidRPr="00AC2B2B">
              <w:rPr>
                <w:lang w:val="en-CA"/>
              </w:rPr>
              <w:tab/>
            </w:r>
            <w:r w:rsidR="00C31054" w:rsidRPr="00AC2B2B">
              <w:rPr>
                <w:lang w:val="en-CA"/>
              </w:rPr>
              <w:tab/>
            </w:r>
            <w:r w:rsidR="00C31054" w:rsidRPr="00AC2B2B">
              <w:rPr>
                <w:lang w:val="en-CA"/>
              </w:rPr>
              <w:tab/>
              <w:t>cqtDepth, </w:t>
            </w:r>
            <w:r w:rsidRPr="00AC2B2B">
              <w:rPr>
                <w:lang w:val="en-CA"/>
              </w:rPr>
              <w:t>mttDepth + 1</w:t>
            </w:r>
            <w:r w:rsidR="007327C6" w:rsidRPr="00AC2B2B">
              <w:rPr>
                <w:lang w:val="en-CA"/>
              </w:rPr>
              <w:t>, depthOffset</w:t>
            </w:r>
            <w:r w:rsidRPr="00AC2B2B">
              <w:rPr>
                <w:lang w:val="en-CA"/>
              </w:rPr>
              <w:t>, 1, treeType</w:t>
            </w:r>
            <w:r w:rsidRPr="00AC2B2B">
              <w:rPr>
                <w:lang w:val="en-CA" w:eastAsia="ko-KR"/>
              </w:rPr>
              <w:t> </w:t>
            </w:r>
            <w:r w:rsidRPr="00AC2B2B">
              <w:rPr>
                <w:lang w:val="en-CA"/>
              </w:rPr>
              <w:t>)</w:t>
            </w:r>
          </w:p>
        </w:tc>
        <w:tc>
          <w:tcPr>
            <w:tcW w:w="1152" w:type="dxa"/>
          </w:tcPr>
          <w:p w14:paraId="611CC5B7" w14:textId="77777777" w:rsidR="00535E92" w:rsidRPr="00AC2B2B" w:rsidRDefault="00535E92" w:rsidP="00E83180">
            <w:pPr>
              <w:pStyle w:val="tablecell"/>
              <w:keepNext w:val="0"/>
              <w:keepLines w:val="0"/>
              <w:spacing w:before="20" w:after="40"/>
              <w:rPr>
                <w:lang w:val="en-CA"/>
              </w:rPr>
            </w:pPr>
          </w:p>
        </w:tc>
      </w:tr>
      <w:tr w:rsidR="00535E92" w:rsidRPr="00AC2B2B" w14:paraId="4EBE8A15" w14:textId="77777777" w:rsidTr="00692F9E">
        <w:trPr>
          <w:cantSplit/>
          <w:jc w:val="center"/>
        </w:trPr>
        <w:tc>
          <w:tcPr>
            <w:tcW w:w="8438" w:type="dxa"/>
          </w:tcPr>
          <w:p w14:paraId="6F3C8762" w14:textId="77777777" w:rsidR="00535E92" w:rsidRPr="00AC2B2B" w:rsidRDefault="00535E92" w:rsidP="00535E92">
            <w:pPr>
              <w:pStyle w:val="tablesyntax"/>
              <w:spacing w:before="20" w:after="40"/>
              <w:rPr>
                <w:lang w:val="en-CA"/>
              </w:rPr>
            </w:pPr>
            <w:r w:rsidRPr="00AC2B2B">
              <w:rPr>
                <w:lang w:val="en-CA"/>
              </w:rPr>
              <w:tab/>
            </w:r>
            <w:r w:rsidRPr="00AC2B2B">
              <w:rPr>
                <w:lang w:val="en-CA"/>
              </w:rPr>
              <w:tab/>
              <w:t>} else if( MttSplitMode</w:t>
            </w:r>
            <w:r w:rsidRPr="00AC2B2B">
              <w:rPr>
                <w:lang w:val="en-CA" w:eastAsia="ko-KR"/>
              </w:rPr>
              <w:t>[ x0 ][ y0 ][ mttDepth ]</w:t>
            </w:r>
            <w:r w:rsidRPr="00AC2B2B">
              <w:rPr>
                <w:lang w:val="en-CA"/>
              </w:rPr>
              <w:t xml:space="preserve">  </w:t>
            </w:r>
            <w:r w:rsidRPr="00AC2B2B">
              <w:rPr>
                <w:lang w:val="en-CA" w:eastAsia="ko-KR"/>
              </w:rPr>
              <w:t>= =  SPLIT_TT_VER ) {</w:t>
            </w:r>
          </w:p>
        </w:tc>
        <w:tc>
          <w:tcPr>
            <w:tcW w:w="1152" w:type="dxa"/>
          </w:tcPr>
          <w:p w14:paraId="0022B676" w14:textId="77777777" w:rsidR="00535E92" w:rsidRPr="00AC2B2B" w:rsidRDefault="00535E92" w:rsidP="00535E92">
            <w:pPr>
              <w:pStyle w:val="tablecell"/>
              <w:spacing w:before="20" w:after="40"/>
              <w:rPr>
                <w:lang w:val="en-CA"/>
              </w:rPr>
            </w:pPr>
          </w:p>
        </w:tc>
      </w:tr>
      <w:tr w:rsidR="00535E92" w:rsidRPr="00AC2B2B" w14:paraId="4B9B1EEC" w14:textId="77777777" w:rsidTr="00692F9E">
        <w:trPr>
          <w:cantSplit/>
          <w:jc w:val="center"/>
        </w:trPr>
        <w:tc>
          <w:tcPr>
            <w:tcW w:w="8438" w:type="dxa"/>
          </w:tcPr>
          <w:p w14:paraId="7EC430D4" w14:textId="77777777" w:rsidR="00535E92" w:rsidRPr="00AC2B2B" w:rsidRDefault="00535E92" w:rsidP="00535E92">
            <w:pPr>
              <w:pStyle w:val="tablesyntax"/>
              <w:spacing w:before="20" w:after="40"/>
              <w:rPr>
                <w:lang w:val="en-CA"/>
              </w:rPr>
            </w:pPr>
            <w:r w:rsidRPr="00AC2B2B">
              <w:rPr>
                <w:lang w:val="en-CA"/>
              </w:rPr>
              <w:tab/>
            </w:r>
            <w:r w:rsidRPr="00AC2B2B">
              <w:rPr>
                <w:lang w:val="en-CA"/>
              </w:rPr>
              <w:tab/>
            </w:r>
            <w:r w:rsidRPr="00AC2B2B">
              <w:rPr>
                <w:lang w:val="en-CA"/>
              </w:rPr>
              <w:tab/>
              <w:t>x1 = x0</w:t>
            </w:r>
            <w:r w:rsidRPr="00AC2B2B">
              <w:rPr>
                <w:lang w:val="en-CA" w:eastAsia="ko-KR"/>
              </w:rPr>
              <w:t> </w:t>
            </w:r>
            <w:r w:rsidRPr="00AC2B2B">
              <w:rPr>
                <w:lang w:val="en-CA"/>
              </w:rPr>
              <w:t>+</w:t>
            </w:r>
            <w:r w:rsidRPr="00AC2B2B">
              <w:rPr>
                <w:lang w:val="en-CA" w:eastAsia="ko-KR"/>
              </w:rPr>
              <w:t> </w:t>
            </w:r>
            <w:r w:rsidRPr="00AC2B2B">
              <w:rPr>
                <w:lang w:val="en-CA"/>
              </w:rPr>
              <w:t>( cbWidth / 4 )</w:t>
            </w:r>
          </w:p>
        </w:tc>
        <w:tc>
          <w:tcPr>
            <w:tcW w:w="1152" w:type="dxa"/>
          </w:tcPr>
          <w:p w14:paraId="47921E24" w14:textId="77777777" w:rsidR="00535E92" w:rsidRPr="00AC2B2B" w:rsidRDefault="00535E92" w:rsidP="00535E92">
            <w:pPr>
              <w:pStyle w:val="tablecell"/>
              <w:spacing w:before="20" w:after="40"/>
              <w:rPr>
                <w:lang w:val="en-CA"/>
              </w:rPr>
            </w:pPr>
          </w:p>
        </w:tc>
      </w:tr>
      <w:tr w:rsidR="00535E92" w:rsidRPr="00AC2B2B" w14:paraId="6EE47BF7" w14:textId="77777777" w:rsidTr="00692F9E">
        <w:trPr>
          <w:cantSplit/>
          <w:jc w:val="center"/>
        </w:trPr>
        <w:tc>
          <w:tcPr>
            <w:tcW w:w="8438" w:type="dxa"/>
          </w:tcPr>
          <w:p w14:paraId="18FE2764" w14:textId="77777777" w:rsidR="00535E92" w:rsidRPr="00AC2B2B" w:rsidRDefault="00535E92" w:rsidP="00535E92">
            <w:pPr>
              <w:pStyle w:val="tablesyntax"/>
              <w:spacing w:before="20" w:after="40"/>
              <w:rPr>
                <w:lang w:val="en-CA"/>
              </w:rPr>
            </w:pPr>
            <w:r w:rsidRPr="00AC2B2B">
              <w:rPr>
                <w:lang w:val="en-CA"/>
              </w:rPr>
              <w:tab/>
            </w:r>
            <w:r w:rsidRPr="00AC2B2B">
              <w:rPr>
                <w:lang w:val="en-CA"/>
              </w:rPr>
              <w:tab/>
            </w:r>
            <w:r w:rsidRPr="00AC2B2B">
              <w:rPr>
                <w:lang w:val="en-CA"/>
              </w:rPr>
              <w:tab/>
              <w:t>x2 = x0</w:t>
            </w:r>
            <w:r w:rsidRPr="00AC2B2B">
              <w:rPr>
                <w:lang w:val="en-CA" w:eastAsia="ko-KR"/>
              </w:rPr>
              <w:t> </w:t>
            </w:r>
            <w:r w:rsidRPr="00AC2B2B">
              <w:rPr>
                <w:lang w:val="en-CA"/>
              </w:rPr>
              <w:t>+</w:t>
            </w:r>
            <w:r w:rsidRPr="00AC2B2B">
              <w:rPr>
                <w:lang w:val="en-CA" w:eastAsia="ko-KR"/>
              </w:rPr>
              <w:t> </w:t>
            </w:r>
            <w:r w:rsidRPr="00AC2B2B">
              <w:rPr>
                <w:lang w:val="en-CA"/>
              </w:rPr>
              <w:t>( 3 * cbWidth / 4 )</w:t>
            </w:r>
          </w:p>
        </w:tc>
        <w:tc>
          <w:tcPr>
            <w:tcW w:w="1152" w:type="dxa"/>
          </w:tcPr>
          <w:p w14:paraId="6939F121" w14:textId="77777777" w:rsidR="00535E92" w:rsidRPr="00AC2B2B" w:rsidRDefault="00535E92" w:rsidP="00535E92">
            <w:pPr>
              <w:pStyle w:val="tablecell"/>
              <w:spacing w:before="20" w:after="40"/>
              <w:rPr>
                <w:lang w:val="en-CA"/>
              </w:rPr>
            </w:pPr>
          </w:p>
        </w:tc>
      </w:tr>
      <w:tr w:rsidR="00535E92" w:rsidRPr="00AC2B2B" w14:paraId="179666B6" w14:textId="77777777" w:rsidTr="00692F9E">
        <w:trPr>
          <w:cantSplit/>
          <w:jc w:val="center"/>
        </w:trPr>
        <w:tc>
          <w:tcPr>
            <w:tcW w:w="8438" w:type="dxa"/>
          </w:tcPr>
          <w:p w14:paraId="4E74B208" w14:textId="1B5B8C56" w:rsidR="00535E92" w:rsidRPr="00AC2B2B" w:rsidRDefault="00535E92" w:rsidP="00535E92">
            <w:pPr>
              <w:pStyle w:val="tablesyntax"/>
              <w:spacing w:before="20" w:after="40"/>
              <w:rPr>
                <w:lang w:val="en-CA"/>
              </w:rPr>
            </w:pPr>
            <w:r w:rsidRPr="00AC2B2B">
              <w:rPr>
                <w:lang w:val="en-CA"/>
              </w:rPr>
              <w:tab/>
            </w:r>
            <w:r w:rsidRPr="00AC2B2B">
              <w:rPr>
                <w:lang w:val="en-CA"/>
              </w:rPr>
              <w:tab/>
            </w:r>
            <w:r w:rsidRPr="00AC2B2B">
              <w:rPr>
                <w:lang w:val="en-CA"/>
              </w:rPr>
              <w:tab/>
              <w:t>multi_type_tree( x0, y0, cbWidth / 4, cbHeight, </w:t>
            </w:r>
            <w:r w:rsidR="00C31054" w:rsidRPr="00AC2B2B">
              <w:rPr>
                <w:lang w:val="en-CA" w:eastAsia="ko-KR"/>
              </w:rPr>
              <w:br/>
            </w:r>
            <w:r w:rsidR="00C31054" w:rsidRPr="00AC2B2B">
              <w:rPr>
                <w:lang w:val="en-CA"/>
              </w:rPr>
              <w:tab/>
            </w:r>
            <w:r w:rsidR="00C31054" w:rsidRPr="00AC2B2B">
              <w:rPr>
                <w:lang w:val="en-CA"/>
              </w:rPr>
              <w:tab/>
            </w:r>
            <w:r w:rsidR="00C31054" w:rsidRPr="00AC2B2B">
              <w:rPr>
                <w:lang w:val="en-CA"/>
              </w:rPr>
              <w:tab/>
            </w:r>
            <w:r w:rsidR="00C31054" w:rsidRPr="00AC2B2B">
              <w:rPr>
                <w:lang w:val="en-CA"/>
              </w:rPr>
              <w:tab/>
            </w:r>
            <w:r w:rsidR="00C31054" w:rsidRPr="00AC2B2B">
              <w:rPr>
                <w:lang w:val="en-CA"/>
              </w:rPr>
              <w:tab/>
            </w:r>
            <w:r w:rsidR="00C31054" w:rsidRPr="00AC2B2B">
              <w:rPr>
                <w:lang w:val="en-CA"/>
              </w:rPr>
              <w:tab/>
            </w:r>
            <w:r w:rsidR="00C31054" w:rsidRPr="00AC2B2B">
              <w:rPr>
                <w:lang w:val="en-CA"/>
              </w:rPr>
              <w:tab/>
            </w:r>
            <w:r w:rsidR="00C31054" w:rsidRPr="00AC2B2B">
              <w:rPr>
                <w:lang w:val="en-CA"/>
              </w:rPr>
              <w:tab/>
            </w:r>
            <w:r w:rsidR="00C31054" w:rsidRPr="00AC2B2B">
              <w:rPr>
                <w:lang w:val="en-CA"/>
              </w:rPr>
              <w:tab/>
              <w:t>cqtDepth, </w:t>
            </w:r>
            <w:r w:rsidRPr="00AC2B2B">
              <w:rPr>
                <w:lang w:val="en-CA"/>
              </w:rPr>
              <w:t>mttDepth + 1, </w:t>
            </w:r>
            <w:r w:rsidR="00681C9F" w:rsidRPr="00AC2B2B">
              <w:rPr>
                <w:lang w:val="en-CA"/>
              </w:rPr>
              <w:t>depthOffset</w:t>
            </w:r>
            <w:r w:rsidRPr="00AC2B2B">
              <w:rPr>
                <w:lang w:val="en-CA"/>
              </w:rPr>
              <w:t>, 0, treeType</w:t>
            </w:r>
            <w:r w:rsidRPr="00AC2B2B">
              <w:rPr>
                <w:lang w:val="en-CA" w:eastAsia="ko-KR"/>
              </w:rPr>
              <w:t> </w:t>
            </w:r>
            <w:r w:rsidRPr="00AC2B2B">
              <w:rPr>
                <w:lang w:val="en-CA"/>
              </w:rPr>
              <w:t>)</w:t>
            </w:r>
          </w:p>
        </w:tc>
        <w:tc>
          <w:tcPr>
            <w:tcW w:w="1152" w:type="dxa"/>
          </w:tcPr>
          <w:p w14:paraId="6DDECE1F" w14:textId="77777777" w:rsidR="00535E92" w:rsidRPr="00AC2B2B" w:rsidRDefault="00535E92" w:rsidP="00535E92">
            <w:pPr>
              <w:pStyle w:val="tablecell"/>
              <w:spacing w:before="20" w:after="40"/>
              <w:rPr>
                <w:lang w:val="en-CA"/>
              </w:rPr>
            </w:pPr>
          </w:p>
        </w:tc>
      </w:tr>
      <w:tr w:rsidR="00535E92" w:rsidRPr="00AC2B2B" w14:paraId="7EA1A8B0" w14:textId="77777777" w:rsidTr="00692F9E">
        <w:trPr>
          <w:cantSplit/>
          <w:jc w:val="center"/>
        </w:trPr>
        <w:tc>
          <w:tcPr>
            <w:tcW w:w="8438" w:type="dxa"/>
          </w:tcPr>
          <w:p w14:paraId="7FEF19DF" w14:textId="5A4D24B3" w:rsidR="00535E92" w:rsidRPr="00AC2B2B" w:rsidRDefault="00535E92" w:rsidP="00535E92">
            <w:pPr>
              <w:pStyle w:val="tablesyntax"/>
              <w:spacing w:before="20" w:after="40"/>
              <w:rPr>
                <w:lang w:val="en-CA"/>
              </w:rPr>
            </w:pPr>
            <w:r w:rsidRPr="00AC2B2B">
              <w:rPr>
                <w:lang w:val="en-CA"/>
              </w:rPr>
              <w:tab/>
            </w:r>
            <w:r w:rsidRPr="00AC2B2B">
              <w:rPr>
                <w:lang w:val="en-CA"/>
              </w:rPr>
              <w:tab/>
            </w:r>
            <w:r w:rsidRPr="00AC2B2B">
              <w:rPr>
                <w:lang w:val="en-CA"/>
              </w:rPr>
              <w:tab/>
              <w:t>multi_type_tree( x1, y0, cbWidth / 2, cbHeight, </w:t>
            </w:r>
            <w:r w:rsidR="00C31054" w:rsidRPr="00AC2B2B">
              <w:rPr>
                <w:lang w:val="en-CA" w:eastAsia="ko-KR"/>
              </w:rPr>
              <w:br/>
            </w:r>
            <w:r w:rsidR="00C31054" w:rsidRPr="00AC2B2B">
              <w:rPr>
                <w:lang w:val="en-CA"/>
              </w:rPr>
              <w:tab/>
            </w:r>
            <w:r w:rsidR="00C31054" w:rsidRPr="00AC2B2B">
              <w:rPr>
                <w:lang w:val="en-CA"/>
              </w:rPr>
              <w:tab/>
            </w:r>
            <w:r w:rsidR="00C31054" w:rsidRPr="00AC2B2B">
              <w:rPr>
                <w:lang w:val="en-CA"/>
              </w:rPr>
              <w:tab/>
            </w:r>
            <w:r w:rsidR="00C31054" w:rsidRPr="00AC2B2B">
              <w:rPr>
                <w:lang w:val="en-CA"/>
              </w:rPr>
              <w:tab/>
            </w:r>
            <w:r w:rsidR="00C31054" w:rsidRPr="00AC2B2B">
              <w:rPr>
                <w:lang w:val="en-CA"/>
              </w:rPr>
              <w:tab/>
            </w:r>
            <w:r w:rsidR="00C31054" w:rsidRPr="00AC2B2B">
              <w:rPr>
                <w:lang w:val="en-CA"/>
              </w:rPr>
              <w:tab/>
            </w:r>
            <w:r w:rsidR="00C31054" w:rsidRPr="00AC2B2B">
              <w:rPr>
                <w:lang w:val="en-CA"/>
              </w:rPr>
              <w:tab/>
            </w:r>
            <w:r w:rsidR="00C31054" w:rsidRPr="00AC2B2B">
              <w:rPr>
                <w:lang w:val="en-CA"/>
              </w:rPr>
              <w:tab/>
            </w:r>
            <w:r w:rsidR="00C31054" w:rsidRPr="00AC2B2B">
              <w:rPr>
                <w:lang w:val="en-CA"/>
              </w:rPr>
              <w:tab/>
              <w:t>cqtDepth, </w:t>
            </w:r>
            <w:r w:rsidRPr="00AC2B2B">
              <w:rPr>
                <w:lang w:val="en-CA"/>
              </w:rPr>
              <w:t>mttDepth + 1, </w:t>
            </w:r>
            <w:r w:rsidR="00681C9F" w:rsidRPr="00AC2B2B">
              <w:rPr>
                <w:lang w:val="en-CA"/>
              </w:rPr>
              <w:t>depthOffset</w:t>
            </w:r>
            <w:r w:rsidRPr="00AC2B2B">
              <w:rPr>
                <w:lang w:val="en-CA"/>
              </w:rPr>
              <w:t>, 1, treeType</w:t>
            </w:r>
            <w:r w:rsidRPr="00AC2B2B">
              <w:rPr>
                <w:lang w:val="en-CA" w:eastAsia="ko-KR"/>
              </w:rPr>
              <w:t> </w:t>
            </w:r>
            <w:r w:rsidRPr="00AC2B2B">
              <w:rPr>
                <w:lang w:val="en-CA"/>
              </w:rPr>
              <w:t>)</w:t>
            </w:r>
          </w:p>
        </w:tc>
        <w:tc>
          <w:tcPr>
            <w:tcW w:w="1152" w:type="dxa"/>
          </w:tcPr>
          <w:p w14:paraId="12C08457" w14:textId="77777777" w:rsidR="00535E92" w:rsidRPr="00AC2B2B" w:rsidRDefault="00535E92" w:rsidP="00535E92">
            <w:pPr>
              <w:pStyle w:val="tablecell"/>
              <w:spacing w:before="20" w:after="40"/>
              <w:rPr>
                <w:lang w:val="en-CA"/>
              </w:rPr>
            </w:pPr>
          </w:p>
        </w:tc>
      </w:tr>
      <w:tr w:rsidR="00535E92" w:rsidRPr="00AC2B2B" w14:paraId="209FC20B" w14:textId="77777777" w:rsidTr="00692F9E">
        <w:trPr>
          <w:cantSplit/>
          <w:jc w:val="center"/>
        </w:trPr>
        <w:tc>
          <w:tcPr>
            <w:tcW w:w="8438" w:type="dxa"/>
          </w:tcPr>
          <w:p w14:paraId="1AD152CA" w14:textId="3E786501" w:rsidR="00535E92" w:rsidRPr="00AC2B2B" w:rsidRDefault="00535E92" w:rsidP="00E83180">
            <w:pPr>
              <w:pStyle w:val="tablesyntax"/>
              <w:keepNext w:val="0"/>
              <w:keepLines w:val="0"/>
              <w:spacing w:before="20" w:after="40"/>
              <w:rPr>
                <w:lang w:val="en-CA"/>
              </w:rPr>
            </w:pPr>
            <w:r w:rsidRPr="00AC2B2B">
              <w:rPr>
                <w:lang w:val="en-CA"/>
              </w:rPr>
              <w:tab/>
            </w:r>
            <w:r w:rsidRPr="00AC2B2B">
              <w:rPr>
                <w:lang w:val="en-CA"/>
              </w:rPr>
              <w:tab/>
            </w:r>
            <w:r w:rsidRPr="00AC2B2B">
              <w:rPr>
                <w:lang w:val="en-CA"/>
              </w:rPr>
              <w:tab/>
              <w:t>multi_type_tree( x2, y0, cbWidth / 4, cbHeight, </w:t>
            </w:r>
            <w:r w:rsidR="00C31054" w:rsidRPr="00AC2B2B">
              <w:rPr>
                <w:lang w:val="en-CA" w:eastAsia="ko-KR"/>
              </w:rPr>
              <w:br/>
            </w:r>
            <w:r w:rsidR="00C31054" w:rsidRPr="00AC2B2B">
              <w:rPr>
                <w:lang w:val="en-CA"/>
              </w:rPr>
              <w:tab/>
            </w:r>
            <w:r w:rsidR="00C31054" w:rsidRPr="00AC2B2B">
              <w:rPr>
                <w:lang w:val="en-CA"/>
              </w:rPr>
              <w:tab/>
            </w:r>
            <w:r w:rsidR="00C31054" w:rsidRPr="00AC2B2B">
              <w:rPr>
                <w:lang w:val="en-CA"/>
              </w:rPr>
              <w:tab/>
            </w:r>
            <w:r w:rsidR="00C31054" w:rsidRPr="00AC2B2B">
              <w:rPr>
                <w:lang w:val="en-CA"/>
              </w:rPr>
              <w:tab/>
            </w:r>
            <w:r w:rsidR="00C31054" w:rsidRPr="00AC2B2B">
              <w:rPr>
                <w:lang w:val="en-CA"/>
              </w:rPr>
              <w:tab/>
            </w:r>
            <w:r w:rsidR="00C31054" w:rsidRPr="00AC2B2B">
              <w:rPr>
                <w:lang w:val="en-CA"/>
              </w:rPr>
              <w:tab/>
            </w:r>
            <w:r w:rsidR="00C31054" w:rsidRPr="00AC2B2B">
              <w:rPr>
                <w:lang w:val="en-CA"/>
              </w:rPr>
              <w:tab/>
            </w:r>
            <w:r w:rsidR="00C31054" w:rsidRPr="00AC2B2B">
              <w:rPr>
                <w:lang w:val="en-CA"/>
              </w:rPr>
              <w:tab/>
            </w:r>
            <w:r w:rsidR="00C31054" w:rsidRPr="00AC2B2B">
              <w:rPr>
                <w:lang w:val="en-CA"/>
              </w:rPr>
              <w:tab/>
              <w:t>cqtDepth, </w:t>
            </w:r>
            <w:r w:rsidRPr="00AC2B2B">
              <w:rPr>
                <w:lang w:val="en-CA"/>
              </w:rPr>
              <w:t>mttDepth + 1, </w:t>
            </w:r>
            <w:r w:rsidR="00681C9F" w:rsidRPr="00AC2B2B">
              <w:rPr>
                <w:lang w:val="en-CA"/>
              </w:rPr>
              <w:t>depthOffset</w:t>
            </w:r>
            <w:r w:rsidRPr="00AC2B2B">
              <w:rPr>
                <w:lang w:val="en-CA"/>
              </w:rPr>
              <w:t>, 2, treeType</w:t>
            </w:r>
            <w:r w:rsidRPr="00AC2B2B">
              <w:rPr>
                <w:lang w:val="en-CA" w:eastAsia="ko-KR"/>
              </w:rPr>
              <w:t> </w:t>
            </w:r>
            <w:r w:rsidRPr="00AC2B2B">
              <w:rPr>
                <w:lang w:val="en-CA"/>
              </w:rPr>
              <w:t>)</w:t>
            </w:r>
          </w:p>
        </w:tc>
        <w:tc>
          <w:tcPr>
            <w:tcW w:w="1152" w:type="dxa"/>
          </w:tcPr>
          <w:p w14:paraId="6B61C3C1" w14:textId="77777777" w:rsidR="00535E92" w:rsidRPr="00AC2B2B" w:rsidRDefault="00535E92" w:rsidP="00E83180">
            <w:pPr>
              <w:pStyle w:val="tablecell"/>
              <w:keepNext w:val="0"/>
              <w:keepLines w:val="0"/>
              <w:spacing w:before="20" w:after="40"/>
              <w:rPr>
                <w:lang w:val="en-CA"/>
              </w:rPr>
            </w:pPr>
          </w:p>
        </w:tc>
      </w:tr>
      <w:tr w:rsidR="00535E92" w:rsidRPr="00AC2B2B" w14:paraId="3621D484" w14:textId="77777777" w:rsidTr="00692F9E">
        <w:trPr>
          <w:cantSplit/>
          <w:jc w:val="center"/>
        </w:trPr>
        <w:tc>
          <w:tcPr>
            <w:tcW w:w="8438" w:type="dxa"/>
          </w:tcPr>
          <w:p w14:paraId="2BE3EE73" w14:textId="77777777" w:rsidR="00535E92" w:rsidRPr="00AC2B2B" w:rsidRDefault="00535E92" w:rsidP="00535E92">
            <w:pPr>
              <w:pStyle w:val="tablesyntax"/>
              <w:spacing w:before="20" w:after="40"/>
              <w:rPr>
                <w:lang w:val="en-CA"/>
              </w:rPr>
            </w:pPr>
            <w:r w:rsidRPr="00AC2B2B">
              <w:rPr>
                <w:lang w:val="en-CA"/>
              </w:rPr>
              <w:tab/>
            </w:r>
            <w:r w:rsidRPr="00AC2B2B">
              <w:rPr>
                <w:lang w:val="en-CA"/>
              </w:rPr>
              <w:tab/>
              <w:t xml:space="preserve">} else { /* </w:t>
            </w:r>
            <w:r w:rsidRPr="00AC2B2B">
              <w:rPr>
                <w:lang w:val="en-CA" w:eastAsia="ko-KR"/>
              </w:rPr>
              <w:t>SPLIT_TT_HOR</w:t>
            </w:r>
            <w:r w:rsidRPr="00AC2B2B">
              <w:rPr>
                <w:lang w:val="en-CA"/>
              </w:rPr>
              <w:t xml:space="preserve"> */</w:t>
            </w:r>
          </w:p>
        </w:tc>
        <w:tc>
          <w:tcPr>
            <w:tcW w:w="1152" w:type="dxa"/>
          </w:tcPr>
          <w:p w14:paraId="623F6C12" w14:textId="77777777" w:rsidR="00535E92" w:rsidRPr="00AC2B2B" w:rsidRDefault="00535E92" w:rsidP="00535E92">
            <w:pPr>
              <w:pStyle w:val="tablecell"/>
              <w:spacing w:before="20" w:after="40"/>
              <w:rPr>
                <w:lang w:val="en-CA"/>
              </w:rPr>
            </w:pPr>
          </w:p>
        </w:tc>
      </w:tr>
      <w:tr w:rsidR="00535E92" w:rsidRPr="00AC2B2B" w14:paraId="139FAE59" w14:textId="77777777" w:rsidTr="00692F9E">
        <w:trPr>
          <w:cantSplit/>
          <w:jc w:val="center"/>
        </w:trPr>
        <w:tc>
          <w:tcPr>
            <w:tcW w:w="8438" w:type="dxa"/>
          </w:tcPr>
          <w:p w14:paraId="4AE2ADF6" w14:textId="77777777" w:rsidR="00535E92" w:rsidRPr="00AC2B2B" w:rsidRDefault="00535E92" w:rsidP="00535E92">
            <w:pPr>
              <w:pStyle w:val="tablesyntax"/>
              <w:spacing w:before="20" w:after="40"/>
              <w:rPr>
                <w:lang w:val="en-CA"/>
              </w:rPr>
            </w:pPr>
            <w:r w:rsidRPr="00AC2B2B">
              <w:rPr>
                <w:lang w:val="en-CA"/>
              </w:rPr>
              <w:tab/>
            </w:r>
            <w:r w:rsidRPr="00AC2B2B">
              <w:rPr>
                <w:lang w:val="en-CA"/>
              </w:rPr>
              <w:tab/>
            </w:r>
            <w:r w:rsidRPr="00AC2B2B">
              <w:rPr>
                <w:lang w:val="en-CA"/>
              </w:rPr>
              <w:tab/>
              <w:t>y1 = y0</w:t>
            </w:r>
            <w:r w:rsidRPr="00AC2B2B">
              <w:rPr>
                <w:lang w:val="en-CA" w:eastAsia="ko-KR"/>
              </w:rPr>
              <w:t> </w:t>
            </w:r>
            <w:r w:rsidRPr="00AC2B2B">
              <w:rPr>
                <w:lang w:val="en-CA"/>
              </w:rPr>
              <w:t>+</w:t>
            </w:r>
            <w:r w:rsidRPr="00AC2B2B">
              <w:rPr>
                <w:lang w:val="en-CA" w:eastAsia="ko-KR"/>
              </w:rPr>
              <w:t> </w:t>
            </w:r>
            <w:r w:rsidRPr="00AC2B2B">
              <w:rPr>
                <w:lang w:val="en-CA"/>
              </w:rPr>
              <w:t>( cbHeight / 4 )</w:t>
            </w:r>
          </w:p>
        </w:tc>
        <w:tc>
          <w:tcPr>
            <w:tcW w:w="1152" w:type="dxa"/>
          </w:tcPr>
          <w:p w14:paraId="75388052" w14:textId="77777777" w:rsidR="00535E92" w:rsidRPr="00AC2B2B" w:rsidRDefault="00535E92" w:rsidP="00535E92">
            <w:pPr>
              <w:pStyle w:val="tablecell"/>
              <w:spacing w:before="20" w:after="40"/>
              <w:rPr>
                <w:lang w:val="en-CA"/>
              </w:rPr>
            </w:pPr>
          </w:p>
        </w:tc>
      </w:tr>
      <w:tr w:rsidR="00535E92" w:rsidRPr="00AC2B2B" w14:paraId="0E01D6AD" w14:textId="77777777" w:rsidTr="00692F9E">
        <w:trPr>
          <w:cantSplit/>
          <w:jc w:val="center"/>
        </w:trPr>
        <w:tc>
          <w:tcPr>
            <w:tcW w:w="8438" w:type="dxa"/>
          </w:tcPr>
          <w:p w14:paraId="6FF036D0" w14:textId="77777777" w:rsidR="00535E92" w:rsidRPr="00AC2B2B" w:rsidRDefault="00535E92" w:rsidP="00535E92">
            <w:pPr>
              <w:pStyle w:val="tablesyntax"/>
              <w:spacing w:before="20" w:after="40"/>
              <w:rPr>
                <w:lang w:val="en-CA"/>
              </w:rPr>
            </w:pPr>
            <w:r w:rsidRPr="00AC2B2B">
              <w:rPr>
                <w:lang w:val="en-CA"/>
              </w:rPr>
              <w:tab/>
            </w:r>
            <w:r w:rsidRPr="00AC2B2B">
              <w:rPr>
                <w:lang w:val="en-CA"/>
              </w:rPr>
              <w:tab/>
            </w:r>
            <w:r w:rsidRPr="00AC2B2B">
              <w:rPr>
                <w:lang w:val="en-CA"/>
              </w:rPr>
              <w:tab/>
              <w:t>y2 = y0</w:t>
            </w:r>
            <w:r w:rsidRPr="00AC2B2B">
              <w:rPr>
                <w:lang w:val="en-CA" w:eastAsia="ko-KR"/>
              </w:rPr>
              <w:t> </w:t>
            </w:r>
            <w:r w:rsidRPr="00AC2B2B">
              <w:rPr>
                <w:lang w:val="en-CA"/>
              </w:rPr>
              <w:t>+</w:t>
            </w:r>
            <w:r w:rsidRPr="00AC2B2B">
              <w:rPr>
                <w:lang w:val="en-CA" w:eastAsia="ko-KR"/>
              </w:rPr>
              <w:t> </w:t>
            </w:r>
            <w:r w:rsidRPr="00AC2B2B">
              <w:rPr>
                <w:lang w:val="en-CA"/>
              </w:rPr>
              <w:t>( 3 * cbHeight / 4 )</w:t>
            </w:r>
          </w:p>
        </w:tc>
        <w:tc>
          <w:tcPr>
            <w:tcW w:w="1152" w:type="dxa"/>
          </w:tcPr>
          <w:p w14:paraId="6D73C963" w14:textId="77777777" w:rsidR="00535E92" w:rsidRPr="00AC2B2B" w:rsidRDefault="00535E92" w:rsidP="00535E92">
            <w:pPr>
              <w:pStyle w:val="tablecell"/>
              <w:spacing w:before="20" w:after="40"/>
              <w:rPr>
                <w:lang w:val="en-CA"/>
              </w:rPr>
            </w:pPr>
          </w:p>
        </w:tc>
      </w:tr>
      <w:tr w:rsidR="00535E92" w:rsidRPr="00AC2B2B" w14:paraId="6044B950" w14:textId="77777777" w:rsidTr="00692F9E">
        <w:trPr>
          <w:cantSplit/>
          <w:jc w:val="center"/>
        </w:trPr>
        <w:tc>
          <w:tcPr>
            <w:tcW w:w="8438" w:type="dxa"/>
          </w:tcPr>
          <w:p w14:paraId="77955A20" w14:textId="0E243863" w:rsidR="00535E92" w:rsidRPr="00AC2B2B" w:rsidRDefault="00535E92" w:rsidP="00535E92">
            <w:pPr>
              <w:pStyle w:val="tablesyntax"/>
              <w:spacing w:before="20" w:after="40"/>
              <w:rPr>
                <w:lang w:val="en-CA"/>
              </w:rPr>
            </w:pPr>
            <w:r w:rsidRPr="00AC2B2B">
              <w:rPr>
                <w:lang w:val="en-CA"/>
              </w:rPr>
              <w:tab/>
            </w:r>
            <w:r w:rsidRPr="00AC2B2B">
              <w:rPr>
                <w:lang w:val="en-CA"/>
              </w:rPr>
              <w:tab/>
            </w:r>
            <w:r w:rsidRPr="00AC2B2B">
              <w:rPr>
                <w:lang w:val="en-CA"/>
              </w:rPr>
              <w:tab/>
              <w:t>multi_type_tree( x0, y0, cbWidth, cbHeight / 4, </w:t>
            </w:r>
            <w:r w:rsidR="00C31054" w:rsidRPr="00AC2B2B">
              <w:rPr>
                <w:lang w:val="en-CA" w:eastAsia="ko-KR"/>
              </w:rPr>
              <w:br/>
            </w:r>
            <w:r w:rsidR="00C31054" w:rsidRPr="00AC2B2B">
              <w:rPr>
                <w:lang w:val="en-CA"/>
              </w:rPr>
              <w:tab/>
            </w:r>
            <w:r w:rsidR="00C31054" w:rsidRPr="00AC2B2B">
              <w:rPr>
                <w:lang w:val="en-CA"/>
              </w:rPr>
              <w:tab/>
            </w:r>
            <w:r w:rsidR="00C31054" w:rsidRPr="00AC2B2B">
              <w:rPr>
                <w:lang w:val="en-CA"/>
              </w:rPr>
              <w:tab/>
            </w:r>
            <w:r w:rsidR="00C31054" w:rsidRPr="00AC2B2B">
              <w:rPr>
                <w:lang w:val="en-CA"/>
              </w:rPr>
              <w:tab/>
            </w:r>
            <w:r w:rsidR="00C31054" w:rsidRPr="00AC2B2B">
              <w:rPr>
                <w:lang w:val="en-CA"/>
              </w:rPr>
              <w:tab/>
            </w:r>
            <w:r w:rsidR="00C31054" w:rsidRPr="00AC2B2B">
              <w:rPr>
                <w:lang w:val="en-CA"/>
              </w:rPr>
              <w:tab/>
            </w:r>
            <w:r w:rsidR="00C31054" w:rsidRPr="00AC2B2B">
              <w:rPr>
                <w:lang w:val="en-CA"/>
              </w:rPr>
              <w:tab/>
            </w:r>
            <w:r w:rsidR="00C31054" w:rsidRPr="00AC2B2B">
              <w:rPr>
                <w:lang w:val="en-CA"/>
              </w:rPr>
              <w:tab/>
            </w:r>
            <w:r w:rsidR="00C31054" w:rsidRPr="00AC2B2B">
              <w:rPr>
                <w:lang w:val="en-CA"/>
              </w:rPr>
              <w:tab/>
              <w:t>cqtDepth, </w:t>
            </w:r>
            <w:r w:rsidRPr="00AC2B2B">
              <w:rPr>
                <w:lang w:val="en-CA"/>
              </w:rPr>
              <w:t>mttDepth + 1</w:t>
            </w:r>
            <w:r w:rsidR="00681C9F" w:rsidRPr="00AC2B2B">
              <w:rPr>
                <w:lang w:val="en-CA"/>
              </w:rPr>
              <w:t>, depthOffset</w:t>
            </w:r>
            <w:r w:rsidRPr="00AC2B2B">
              <w:rPr>
                <w:lang w:val="en-CA"/>
              </w:rPr>
              <w:t>, 0, treeType</w:t>
            </w:r>
            <w:r w:rsidRPr="00AC2B2B">
              <w:rPr>
                <w:lang w:val="en-CA" w:eastAsia="ko-KR"/>
              </w:rPr>
              <w:t> </w:t>
            </w:r>
            <w:r w:rsidRPr="00AC2B2B">
              <w:rPr>
                <w:lang w:val="en-CA"/>
              </w:rPr>
              <w:t>)</w:t>
            </w:r>
          </w:p>
        </w:tc>
        <w:tc>
          <w:tcPr>
            <w:tcW w:w="1152" w:type="dxa"/>
          </w:tcPr>
          <w:p w14:paraId="37AF6F11" w14:textId="77777777" w:rsidR="00535E92" w:rsidRPr="00AC2B2B" w:rsidRDefault="00535E92" w:rsidP="00535E92">
            <w:pPr>
              <w:pStyle w:val="tablecell"/>
              <w:spacing w:before="20" w:after="40"/>
              <w:rPr>
                <w:lang w:val="en-CA"/>
              </w:rPr>
            </w:pPr>
          </w:p>
        </w:tc>
      </w:tr>
      <w:tr w:rsidR="00535E92" w:rsidRPr="00AC2B2B" w14:paraId="238D397E" w14:textId="77777777" w:rsidTr="00692F9E">
        <w:trPr>
          <w:cantSplit/>
          <w:jc w:val="center"/>
        </w:trPr>
        <w:tc>
          <w:tcPr>
            <w:tcW w:w="8438" w:type="dxa"/>
          </w:tcPr>
          <w:p w14:paraId="47861F9C" w14:textId="3CF0EA0F" w:rsidR="00535E92" w:rsidRPr="00AC2B2B" w:rsidRDefault="00535E92" w:rsidP="00535E92">
            <w:pPr>
              <w:pStyle w:val="tablesyntax"/>
              <w:spacing w:before="20" w:after="40"/>
              <w:rPr>
                <w:lang w:val="en-CA"/>
              </w:rPr>
            </w:pPr>
            <w:r w:rsidRPr="00AC2B2B">
              <w:rPr>
                <w:lang w:val="en-CA"/>
              </w:rPr>
              <w:tab/>
            </w:r>
            <w:r w:rsidRPr="00AC2B2B">
              <w:rPr>
                <w:lang w:val="en-CA"/>
              </w:rPr>
              <w:tab/>
            </w:r>
            <w:r w:rsidRPr="00AC2B2B">
              <w:rPr>
                <w:lang w:val="en-CA"/>
              </w:rPr>
              <w:tab/>
              <w:t>multi_type_tree( x0, y1, cbWidth, cbHeight / 2, </w:t>
            </w:r>
            <w:r w:rsidR="00C31054" w:rsidRPr="00AC2B2B">
              <w:rPr>
                <w:lang w:val="en-CA" w:eastAsia="ko-KR"/>
              </w:rPr>
              <w:br/>
            </w:r>
            <w:r w:rsidR="00C31054" w:rsidRPr="00AC2B2B">
              <w:rPr>
                <w:lang w:val="en-CA"/>
              </w:rPr>
              <w:tab/>
            </w:r>
            <w:r w:rsidR="00C31054" w:rsidRPr="00AC2B2B">
              <w:rPr>
                <w:lang w:val="en-CA"/>
              </w:rPr>
              <w:tab/>
            </w:r>
            <w:r w:rsidR="00C31054" w:rsidRPr="00AC2B2B">
              <w:rPr>
                <w:lang w:val="en-CA"/>
              </w:rPr>
              <w:tab/>
            </w:r>
            <w:r w:rsidR="00C31054" w:rsidRPr="00AC2B2B">
              <w:rPr>
                <w:lang w:val="en-CA"/>
              </w:rPr>
              <w:tab/>
            </w:r>
            <w:r w:rsidR="00C31054" w:rsidRPr="00AC2B2B">
              <w:rPr>
                <w:lang w:val="en-CA"/>
              </w:rPr>
              <w:tab/>
            </w:r>
            <w:r w:rsidR="00C31054" w:rsidRPr="00AC2B2B">
              <w:rPr>
                <w:lang w:val="en-CA"/>
              </w:rPr>
              <w:tab/>
            </w:r>
            <w:r w:rsidR="00C31054" w:rsidRPr="00AC2B2B">
              <w:rPr>
                <w:lang w:val="en-CA"/>
              </w:rPr>
              <w:tab/>
            </w:r>
            <w:r w:rsidR="00C31054" w:rsidRPr="00AC2B2B">
              <w:rPr>
                <w:lang w:val="en-CA"/>
              </w:rPr>
              <w:tab/>
            </w:r>
            <w:r w:rsidR="00C31054" w:rsidRPr="00AC2B2B">
              <w:rPr>
                <w:lang w:val="en-CA"/>
              </w:rPr>
              <w:tab/>
              <w:t>cqtDepth, </w:t>
            </w:r>
            <w:r w:rsidRPr="00AC2B2B">
              <w:rPr>
                <w:lang w:val="en-CA"/>
              </w:rPr>
              <w:t>mttDepth + 1, </w:t>
            </w:r>
            <w:r w:rsidR="00681C9F" w:rsidRPr="00AC2B2B">
              <w:rPr>
                <w:lang w:val="en-CA"/>
              </w:rPr>
              <w:t>depthOffset</w:t>
            </w:r>
            <w:r w:rsidRPr="00AC2B2B">
              <w:rPr>
                <w:lang w:val="en-CA"/>
              </w:rPr>
              <w:t>, 1, treeType</w:t>
            </w:r>
            <w:r w:rsidRPr="00AC2B2B">
              <w:rPr>
                <w:lang w:val="en-CA" w:eastAsia="ko-KR"/>
              </w:rPr>
              <w:t> </w:t>
            </w:r>
            <w:r w:rsidRPr="00AC2B2B">
              <w:rPr>
                <w:lang w:val="en-CA"/>
              </w:rPr>
              <w:t>)</w:t>
            </w:r>
          </w:p>
        </w:tc>
        <w:tc>
          <w:tcPr>
            <w:tcW w:w="1152" w:type="dxa"/>
          </w:tcPr>
          <w:p w14:paraId="7F776C93" w14:textId="77777777" w:rsidR="00535E92" w:rsidRPr="00AC2B2B" w:rsidRDefault="00535E92" w:rsidP="00535E92">
            <w:pPr>
              <w:pStyle w:val="tablecell"/>
              <w:spacing w:before="20" w:after="40"/>
              <w:rPr>
                <w:lang w:val="en-CA"/>
              </w:rPr>
            </w:pPr>
          </w:p>
        </w:tc>
      </w:tr>
      <w:tr w:rsidR="00535E92" w:rsidRPr="00AC2B2B" w14:paraId="24435A68" w14:textId="77777777" w:rsidTr="00692F9E">
        <w:trPr>
          <w:cantSplit/>
          <w:jc w:val="center"/>
        </w:trPr>
        <w:tc>
          <w:tcPr>
            <w:tcW w:w="8438" w:type="dxa"/>
          </w:tcPr>
          <w:p w14:paraId="7BE35470" w14:textId="152E653B" w:rsidR="00535E92" w:rsidRPr="00AC2B2B" w:rsidRDefault="00535E92" w:rsidP="00535E92">
            <w:pPr>
              <w:pStyle w:val="tablesyntax"/>
              <w:spacing w:before="20" w:after="40"/>
              <w:rPr>
                <w:lang w:val="en-CA"/>
              </w:rPr>
            </w:pPr>
            <w:r w:rsidRPr="00AC2B2B">
              <w:rPr>
                <w:lang w:val="en-CA"/>
              </w:rPr>
              <w:tab/>
            </w:r>
            <w:r w:rsidRPr="00AC2B2B">
              <w:rPr>
                <w:lang w:val="en-CA"/>
              </w:rPr>
              <w:tab/>
            </w:r>
            <w:r w:rsidRPr="00AC2B2B">
              <w:rPr>
                <w:lang w:val="en-CA"/>
              </w:rPr>
              <w:tab/>
              <w:t>multi_type_tree( x0, y2, cbWidth, cbHeight / 4, </w:t>
            </w:r>
            <w:r w:rsidR="00C31054" w:rsidRPr="00AC2B2B">
              <w:rPr>
                <w:lang w:val="en-CA" w:eastAsia="ko-KR"/>
              </w:rPr>
              <w:br/>
            </w:r>
            <w:r w:rsidR="00C31054" w:rsidRPr="00AC2B2B">
              <w:rPr>
                <w:lang w:val="en-CA"/>
              </w:rPr>
              <w:tab/>
            </w:r>
            <w:r w:rsidR="00C31054" w:rsidRPr="00AC2B2B">
              <w:rPr>
                <w:lang w:val="en-CA"/>
              </w:rPr>
              <w:tab/>
            </w:r>
            <w:r w:rsidR="00C31054" w:rsidRPr="00AC2B2B">
              <w:rPr>
                <w:lang w:val="en-CA"/>
              </w:rPr>
              <w:tab/>
            </w:r>
            <w:r w:rsidR="00C31054" w:rsidRPr="00AC2B2B">
              <w:rPr>
                <w:lang w:val="en-CA"/>
              </w:rPr>
              <w:tab/>
            </w:r>
            <w:r w:rsidR="00C31054" w:rsidRPr="00AC2B2B">
              <w:rPr>
                <w:lang w:val="en-CA"/>
              </w:rPr>
              <w:tab/>
            </w:r>
            <w:r w:rsidR="00C31054" w:rsidRPr="00AC2B2B">
              <w:rPr>
                <w:lang w:val="en-CA"/>
              </w:rPr>
              <w:tab/>
            </w:r>
            <w:r w:rsidR="00C31054" w:rsidRPr="00AC2B2B">
              <w:rPr>
                <w:lang w:val="en-CA"/>
              </w:rPr>
              <w:tab/>
            </w:r>
            <w:r w:rsidR="00C31054" w:rsidRPr="00AC2B2B">
              <w:rPr>
                <w:lang w:val="en-CA"/>
              </w:rPr>
              <w:tab/>
            </w:r>
            <w:r w:rsidR="00C31054" w:rsidRPr="00AC2B2B">
              <w:rPr>
                <w:lang w:val="en-CA"/>
              </w:rPr>
              <w:tab/>
              <w:t>cqtDepth, </w:t>
            </w:r>
            <w:r w:rsidRPr="00AC2B2B">
              <w:rPr>
                <w:lang w:val="en-CA"/>
              </w:rPr>
              <w:t>mttDepth + 1, </w:t>
            </w:r>
            <w:r w:rsidR="00681C9F" w:rsidRPr="00AC2B2B">
              <w:rPr>
                <w:lang w:val="en-CA"/>
              </w:rPr>
              <w:t>depthOffset</w:t>
            </w:r>
            <w:r w:rsidRPr="00AC2B2B">
              <w:rPr>
                <w:lang w:val="en-CA"/>
              </w:rPr>
              <w:t>, 2</w:t>
            </w:r>
            <w:r w:rsidRPr="00AC2B2B">
              <w:rPr>
                <w:lang w:val="en-CA" w:eastAsia="ko-KR"/>
              </w:rPr>
              <w:t> </w:t>
            </w:r>
            <w:r w:rsidRPr="00AC2B2B">
              <w:rPr>
                <w:lang w:val="en-CA"/>
              </w:rPr>
              <w:t>, treeType)</w:t>
            </w:r>
          </w:p>
        </w:tc>
        <w:tc>
          <w:tcPr>
            <w:tcW w:w="1152" w:type="dxa"/>
          </w:tcPr>
          <w:p w14:paraId="5B2B3955" w14:textId="77777777" w:rsidR="00535E92" w:rsidRPr="00AC2B2B" w:rsidRDefault="00535E92" w:rsidP="00535E92">
            <w:pPr>
              <w:pStyle w:val="tablecell"/>
              <w:spacing w:before="20" w:after="40"/>
              <w:rPr>
                <w:lang w:val="en-CA"/>
              </w:rPr>
            </w:pPr>
          </w:p>
        </w:tc>
      </w:tr>
      <w:tr w:rsidR="00535E92" w:rsidRPr="00AC2B2B" w14:paraId="2DBADDF0" w14:textId="77777777" w:rsidTr="00692F9E">
        <w:trPr>
          <w:cantSplit/>
          <w:jc w:val="center"/>
        </w:trPr>
        <w:tc>
          <w:tcPr>
            <w:tcW w:w="8438" w:type="dxa"/>
          </w:tcPr>
          <w:p w14:paraId="46F00A2B" w14:textId="77777777" w:rsidR="00535E92" w:rsidRPr="00AC2B2B" w:rsidRDefault="00535E92" w:rsidP="00E83180">
            <w:pPr>
              <w:pStyle w:val="tablesyntax"/>
              <w:keepNext w:val="0"/>
              <w:keepLines w:val="0"/>
              <w:spacing w:before="20" w:after="40"/>
              <w:rPr>
                <w:lang w:val="en-CA"/>
              </w:rPr>
            </w:pPr>
            <w:r w:rsidRPr="00AC2B2B">
              <w:rPr>
                <w:lang w:val="en-CA"/>
              </w:rPr>
              <w:tab/>
            </w:r>
            <w:r w:rsidRPr="00AC2B2B">
              <w:rPr>
                <w:lang w:val="en-CA"/>
              </w:rPr>
              <w:tab/>
              <w:t>}</w:t>
            </w:r>
          </w:p>
        </w:tc>
        <w:tc>
          <w:tcPr>
            <w:tcW w:w="1152" w:type="dxa"/>
          </w:tcPr>
          <w:p w14:paraId="01C2EAEB" w14:textId="77777777" w:rsidR="00535E92" w:rsidRPr="00AC2B2B" w:rsidRDefault="00535E92" w:rsidP="00E83180">
            <w:pPr>
              <w:pStyle w:val="tablecell"/>
              <w:keepNext w:val="0"/>
              <w:keepLines w:val="0"/>
              <w:spacing w:before="20" w:after="40"/>
              <w:rPr>
                <w:lang w:val="en-CA"/>
              </w:rPr>
            </w:pPr>
          </w:p>
        </w:tc>
      </w:tr>
      <w:tr w:rsidR="00535E92" w:rsidRPr="00AC2B2B" w14:paraId="19D883DD" w14:textId="77777777" w:rsidTr="00692F9E">
        <w:trPr>
          <w:cantSplit/>
          <w:jc w:val="center"/>
        </w:trPr>
        <w:tc>
          <w:tcPr>
            <w:tcW w:w="8438" w:type="dxa"/>
          </w:tcPr>
          <w:p w14:paraId="74E10C3D" w14:textId="77777777" w:rsidR="00535E92" w:rsidRPr="00AC2B2B" w:rsidRDefault="00535E92" w:rsidP="00535E92">
            <w:pPr>
              <w:pStyle w:val="tablesyntax"/>
              <w:spacing w:before="20" w:after="40"/>
              <w:rPr>
                <w:lang w:val="en-CA"/>
              </w:rPr>
            </w:pPr>
            <w:r w:rsidRPr="00AC2B2B">
              <w:rPr>
                <w:lang w:val="en-CA"/>
              </w:rPr>
              <w:tab/>
              <w:t>} else</w:t>
            </w:r>
          </w:p>
        </w:tc>
        <w:tc>
          <w:tcPr>
            <w:tcW w:w="1152" w:type="dxa"/>
          </w:tcPr>
          <w:p w14:paraId="789F7F03" w14:textId="77777777" w:rsidR="00535E92" w:rsidRPr="00AC2B2B" w:rsidRDefault="00535E92" w:rsidP="00535E92">
            <w:pPr>
              <w:pStyle w:val="tablecell"/>
              <w:spacing w:before="20" w:after="40"/>
              <w:rPr>
                <w:lang w:val="en-CA"/>
              </w:rPr>
            </w:pPr>
          </w:p>
        </w:tc>
      </w:tr>
      <w:tr w:rsidR="00535E92" w:rsidRPr="00AC2B2B" w14:paraId="33951B14" w14:textId="77777777" w:rsidTr="00692F9E">
        <w:trPr>
          <w:cantSplit/>
          <w:jc w:val="center"/>
        </w:trPr>
        <w:tc>
          <w:tcPr>
            <w:tcW w:w="8438" w:type="dxa"/>
          </w:tcPr>
          <w:p w14:paraId="22476CCF" w14:textId="77777777" w:rsidR="00535E92" w:rsidRPr="00AC2B2B" w:rsidRDefault="00535E92" w:rsidP="00535E92">
            <w:pPr>
              <w:pStyle w:val="tablesyntax"/>
              <w:spacing w:before="20" w:after="40"/>
              <w:rPr>
                <w:lang w:val="en-CA"/>
              </w:rPr>
            </w:pPr>
            <w:r w:rsidRPr="00AC2B2B">
              <w:rPr>
                <w:lang w:val="en-CA"/>
              </w:rPr>
              <w:tab/>
            </w:r>
            <w:r w:rsidRPr="00AC2B2B">
              <w:rPr>
                <w:lang w:val="en-CA"/>
              </w:rPr>
              <w:tab/>
            </w:r>
            <w:r w:rsidRPr="00AC2B2B">
              <w:rPr>
                <w:lang w:val="en-CA" w:eastAsia="ko-KR"/>
              </w:rPr>
              <w:t>coding</w:t>
            </w:r>
            <w:r w:rsidRPr="00AC2B2B">
              <w:rPr>
                <w:lang w:val="en-CA"/>
              </w:rPr>
              <w:t>_unit( x0, y0, cbWidth, cbHeight, treeType )</w:t>
            </w:r>
          </w:p>
        </w:tc>
        <w:tc>
          <w:tcPr>
            <w:tcW w:w="1152" w:type="dxa"/>
          </w:tcPr>
          <w:p w14:paraId="29260B88" w14:textId="77777777" w:rsidR="00535E92" w:rsidRPr="00AC2B2B" w:rsidRDefault="00535E92" w:rsidP="00535E92">
            <w:pPr>
              <w:pStyle w:val="tablecell"/>
              <w:spacing w:before="20" w:after="40"/>
              <w:rPr>
                <w:lang w:val="en-CA"/>
              </w:rPr>
            </w:pPr>
          </w:p>
        </w:tc>
      </w:tr>
      <w:tr w:rsidR="00535E92" w:rsidRPr="00AC2B2B" w14:paraId="0783428F" w14:textId="77777777" w:rsidTr="00692F9E">
        <w:trPr>
          <w:cantSplit/>
          <w:jc w:val="center"/>
        </w:trPr>
        <w:tc>
          <w:tcPr>
            <w:tcW w:w="8438" w:type="dxa"/>
          </w:tcPr>
          <w:p w14:paraId="7A3C8A5B" w14:textId="77777777" w:rsidR="00535E92" w:rsidRPr="00AC2B2B" w:rsidRDefault="00535E92" w:rsidP="00535E92">
            <w:pPr>
              <w:pStyle w:val="tablesyntax"/>
              <w:spacing w:before="20" w:after="40"/>
              <w:rPr>
                <w:lang w:val="en-CA"/>
              </w:rPr>
            </w:pPr>
            <w:r w:rsidRPr="00AC2B2B">
              <w:rPr>
                <w:lang w:val="en-CA"/>
              </w:rPr>
              <w:t>}</w:t>
            </w:r>
          </w:p>
        </w:tc>
        <w:tc>
          <w:tcPr>
            <w:tcW w:w="1152" w:type="dxa"/>
          </w:tcPr>
          <w:p w14:paraId="7F94B8D2" w14:textId="77777777" w:rsidR="00535E92" w:rsidRPr="00AC2B2B" w:rsidRDefault="00535E92" w:rsidP="00535E92">
            <w:pPr>
              <w:pStyle w:val="tablesyntax"/>
              <w:spacing w:before="20" w:after="40"/>
              <w:rPr>
                <w:lang w:val="en-CA"/>
              </w:rPr>
            </w:pPr>
          </w:p>
        </w:tc>
      </w:tr>
    </w:tbl>
    <w:p w14:paraId="519D1B93" w14:textId="77777777" w:rsidR="009B5958" w:rsidRPr="00AC2B2B" w:rsidRDefault="009B5958" w:rsidP="009B5958">
      <w:pPr>
        <w:rPr>
          <w:lang w:val="en-CA" w:eastAsia="ko-KR"/>
        </w:rPr>
      </w:pPr>
    </w:p>
    <w:p w14:paraId="1337B604" w14:textId="77777777" w:rsidR="00D230C4" w:rsidRPr="00AC2B2B" w:rsidRDefault="00D230C4" w:rsidP="0069022A">
      <w:pPr>
        <w:pStyle w:val="40"/>
        <w:rPr>
          <w:lang w:val="en-CA"/>
        </w:rPr>
      </w:pPr>
      <w:bookmarkStart w:id="724" w:name="_Ref350100876"/>
      <w:bookmarkStart w:id="725" w:name="_Toc415475843"/>
      <w:bookmarkStart w:id="726" w:name="_Toc423599118"/>
      <w:bookmarkStart w:id="727" w:name="_Toc423601622"/>
      <w:r w:rsidRPr="00AC2B2B">
        <w:rPr>
          <w:lang w:val="en-CA"/>
        </w:rPr>
        <w:t>Coding unit syntax</w:t>
      </w:r>
      <w:bookmarkEnd w:id="724"/>
      <w:bookmarkEnd w:id="725"/>
      <w:bookmarkEnd w:id="726"/>
      <w:bookmarkEnd w:id="727"/>
    </w:p>
    <w:p w14:paraId="5B4E623C" w14:textId="77777777" w:rsidR="00D230C4" w:rsidRPr="00AC2B2B"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AC2B2B" w14:paraId="2DD4EABB" w14:textId="77777777" w:rsidTr="00AC2505">
        <w:trPr>
          <w:cantSplit/>
          <w:trHeight w:val="198"/>
          <w:jc w:val="center"/>
        </w:trPr>
        <w:tc>
          <w:tcPr>
            <w:tcW w:w="7920" w:type="dxa"/>
          </w:tcPr>
          <w:p w14:paraId="691B8D22" w14:textId="77777777" w:rsidR="00D230C4" w:rsidRPr="00AC2B2B" w:rsidRDefault="00D230C4" w:rsidP="00AC2505">
            <w:pPr>
              <w:pStyle w:val="tablesyntax"/>
              <w:keepNext w:val="0"/>
              <w:keepLines w:val="0"/>
              <w:spacing w:before="20" w:after="40"/>
              <w:contextualSpacing/>
              <w:rPr>
                <w:lang w:val="en-CA"/>
              </w:rPr>
            </w:pPr>
            <w:r w:rsidRPr="00AC2B2B">
              <w:rPr>
                <w:lang w:val="en-CA"/>
              </w:rPr>
              <w:t>coding_</w:t>
            </w:r>
            <w:r w:rsidRPr="00AC2B2B">
              <w:rPr>
                <w:lang w:val="en-CA" w:eastAsia="ko-KR"/>
              </w:rPr>
              <w:t>unit</w:t>
            </w:r>
            <w:r w:rsidRPr="00AC2B2B">
              <w:rPr>
                <w:lang w:val="en-CA"/>
              </w:rPr>
              <w:t>( x0, y0</w:t>
            </w:r>
            <w:r w:rsidR="00046B1B" w:rsidRPr="00AC2B2B">
              <w:rPr>
                <w:lang w:val="en-CA"/>
              </w:rPr>
              <w:t>, cbWidth, cbHeight</w:t>
            </w:r>
            <w:r w:rsidR="007A7CB1" w:rsidRPr="00AC2B2B">
              <w:rPr>
                <w:lang w:val="en-CA"/>
              </w:rPr>
              <w:t>, treeType</w:t>
            </w:r>
            <w:r w:rsidRPr="00AC2B2B">
              <w:rPr>
                <w:lang w:val="en-CA"/>
              </w:rPr>
              <w:t> ) {</w:t>
            </w:r>
          </w:p>
        </w:tc>
        <w:tc>
          <w:tcPr>
            <w:tcW w:w="1152" w:type="dxa"/>
          </w:tcPr>
          <w:p w14:paraId="61023C6C" w14:textId="77777777" w:rsidR="00D230C4" w:rsidRPr="00AC2B2B" w:rsidRDefault="00D230C4" w:rsidP="00AC2505">
            <w:pPr>
              <w:pStyle w:val="tableheading"/>
              <w:keepNext w:val="0"/>
              <w:keepLines w:val="0"/>
              <w:spacing w:before="20" w:after="40"/>
              <w:contextualSpacing/>
              <w:rPr>
                <w:lang w:val="en-CA"/>
              </w:rPr>
            </w:pPr>
            <w:r w:rsidRPr="00AC2B2B">
              <w:rPr>
                <w:lang w:val="en-CA"/>
              </w:rPr>
              <w:t>Descriptor</w:t>
            </w:r>
          </w:p>
        </w:tc>
      </w:tr>
      <w:tr w:rsidR="00D230C4" w:rsidRPr="00AC2B2B" w14:paraId="3D9BC792" w14:textId="77777777" w:rsidTr="00AC2505">
        <w:trPr>
          <w:cantSplit/>
          <w:trHeight w:val="198"/>
          <w:jc w:val="center"/>
        </w:trPr>
        <w:tc>
          <w:tcPr>
            <w:tcW w:w="7920" w:type="dxa"/>
          </w:tcPr>
          <w:p w14:paraId="5C3DC633" w14:textId="77777777" w:rsidR="00D230C4" w:rsidRPr="00AC2B2B" w:rsidRDefault="00D230C4" w:rsidP="00AC2505">
            <w:pPr>
              <w:pStyle w:val="tablesyntax"/>
              <w:keepNext w:val="0"/>
              <w:keepLines w:val="0"/>
              <w:spacing w:before="20" w:after="40"/>
              <w:contextualSpacing/>
              <w:rPr>
                <w:lang w:val="en-CA"/>
              </w:rPr>
            </w:pPr>
            <w:r w:rsidRPr="00AC2B2B">
              <w:rPr>
                <w:lang w:val="en-CA"/>
              </w:rPr>
              <w:tab/>
              <w:t>if( slice_type  !=  I )</w:t>
            </w:r>
            <w:r w:rsidR="0069022A" w:rsidRPr="00AC2B2B">
              <w:rPr>
                <w:lang w:val="en-CA"/>
              </w:rPr>
              <w:t xml:space="preserve"> {</w:t>
            </w:r>
          </w:p>
        </w:tc>
        <w:tc>
          <w:tcPr>
            <w:tcW w:w="1152" w:type="dxa"/>
          </w:tcPr>
          <w:p w14:paraId="48E96A31" w14:textId="77777777" w:rsidR="00D230C4" w:rsidRPr="00AC2B2B" w:rsidRDefault="00D230C4" w:rsidP="00AC2505">
            <w:pPr>
              <w:pStyle w:val="tablecell"/>
              <w:keepNext w:val="0"/>
              <w:keepLines w:val="0"/>
              <w:spacing w:before="20" w:after="40"/>
              <w:contextualSpacing/>
              <w:jc w:val="center"/>
              <w:rPr>
                <w:lang w:val="en-CA" w:eastAsia="ko-KR"/>
              </w:rPr>
            </w:pPr>
          </w:p>
        </w:tc>
      </w:tr>
      <w:tr w:rsidR="00892D48" w:rsidRPr="00AC2B2B" w14:paraId="5C0733BD" w14:textId="77777777" w:rsidTr="00AC2505">
        <w:trPr>
          <w:cantSplit/>
          <w:trHeight w:val="198"/>
          <w:jc w:val="center"/>
        </w:trPr>
        <w:tc>
          <w:tcPr>
            <w:tcW w:w="7920" w:type="dxa"/>
          </w:tcPr>
          <w:p w14:paraId="1C4409DA" w14:textId="77777777" w:rsidR="00892D48" w:rsidRPr="00AC2B2B" w:rsidRDefault="00892D48" w:rsidP="00AC2505">
            <w:pPr>
              <w:pStyle w:val="tablesyntax"/>
              <w:keepNext w:val="0"/>
              <w:keepLines w:val="0"/>
              <w:spacing w:before="20" w:after="40"/>
              <w:contextualSpacing/>
              <w:rPr>
                <w:lang w:val="en-CA"/>
              </w:rPr>
            </w:pPr>
            <w:r w:rsidRPr="00AC2B2B">
              <w:rPr>
                <w:lang w:val="en-CA"/>
              </w:rPr>
              <w:tab/>
            </w:r>
            <w:r w:rsidRPr="00AC2B2B">
              <w:rPr>
                <w:lang w:val="en-CA"/>
              </w:rPr>
              <w:tab/>
            </w:r>
            <w:r w:rsidRPr="00AC2B2B">
              <w:rPr>
                <w:b/>
                <w:lang w:val="en-CA"/>
              </w:rPr>
              <w:t>cu_s</w:t>
            </w:r>
            <w:r w:rsidRPr="00AC2B2B">
              <w:rPr>
                <w:b/>
                <w:lang w:val="en-CA" w:eastAsia="ko-KR"/>
              </w:rPr>
              <w:t>kip_flag</w:t>
            </w:r>
            <w:r w:rsidRPr="00AC2B2B">
              <w:rPr>
                <w:lang w:val="en-CA" w:eastAsia="ko-KR"/>
              </w:rPr>
              <w:t>[ x0 ][ y0 ]</w:t>
            </w:r>
          </w:p>
        </w:tc>
        <w:tc>
          <w:tcPr>
            <w:tcW w:w="1152" w:type="dxa"/>
          </w:tcPr>
          <w:p w14:paraId="793AB38D" w14:textId="77777777" w:rsidR="00892D48" w:rsidRPr="00AC2B2B" w:rsidRDefault="00892D48" w:rsidP="00AC2505">
            <w:pPr>
              <w:pStyle w:val="tablecell"/>
              <w:keepNext w:val="0"/>
              <w:keepLines w:val="0"/>
              <w:spacing w:before="20" w:after="40"/>
              <w:contextualSpacing/>
              <w:jc w:val="center"/>
              <w:rPr>
                <w:lang w:val="en-CA" w:eastAsia="ko-KR"/>
              </w:rPr>
            </w:pPr>
            <w:r w:rsidRPr="00AC2B2B">
              <w:rPr>
                <w:lang w:val="en-CA"/>
              </w:rPr>
              <w:t>ae(v)</w:t>
            </w:r>
          </w:p>
        </w:tc>
      </w:tr>
      <w:tr w:rsidR="00892D48" w:rsidRPr="00AC2B2B" w14:paraId="764D5020" w14:textId="77777777" w:rsidTr="00AC2505">
        <w:trPr>
          <w:cantSplit/>
          <w:trHeight w:val="198"/>
          <w:jc w:val="center"/>
        </w:trPr>
        <w:tc>
          <w:tcPr>
            <w:tcW w:w="7920" w:type="dxa"/>
          </w:tcPr>
          <w:p w14:paraId="1B58BBE5" w14:textId="77777777" w:rsidR="00892D48" w:rsidRPr="00AC2B2B" w:rsidRDefault="00892D48" w:rsidP="00AC2505">
            <w:pPr>
              <w:pStyle w:val="tablesyntax"/>
              <w:keepNext w:val="0"/>
              <w:keepLines w:val="0"/>
              <w:spacing w:before="20" w:after="40"/>
              <w:contextualSpacing/>
              <w:rPr>
                <w:lang w:val="en-CA"/>
              </w:rPr>
            </w:pPr>
            <w:r w:rsidRPr="00AC2B2B">
              <w:rPr>
                <w:lang w:val="en-CA"/>
              </w:rPr>
              <w:tab/>
            </w:r>
            <w:r w:rsidRPr="00AC2B2B">
              <w:rPr>
                <w:lang w:val="en-CA"/>
              </w:rPr>
              <w:tab/>
              <w:t>if( cu_</w:t>
            </w:r>
            <w:r w:rsidRPr="00AC2B2B">
              <w:rPr>
                <w:lang w:val="en-CA" w:eastAsia="ko-KR"/>
              </w:rPr>
              <w:t>skip_flag[ x0 ][ y0 ] = = 0 )</w:t>
            </w:r>
          </w:p>
        </w:tc>
        <w:tc>
          <w:tcPr>
            <w:tcW w:w="1152" w:type="dxa"/>
          </w:tcPr>
          <w:p w14:paraId="362CF8B0" w14:textId="77777777" w:rsidR="00892D48" w:rsidRPr="00AC2B2B" w:rsidRDefault="00892D48" w:rsidP="00AC2505">
            <w:pPr>
              <w:pStyle w:val="tablecell"/>
              <w:keepNext w:val="0"/>
              <w:keepLines w:val="0"/>
              <w:spacing w:before="20" w:after="40"/>
              <w:contextualSpacing/>
              <w:jc w:val="center"/>
              <w:rPr>
                <w:lang w:val="en-CA" w:eastAsia="ko-KR"/>
              </w:rPr>
            </w:pPr>
          </w:p>
        </w:tc>
      </w:tr>
      <w:tr w:rsidR="0069022A" w:rsidRPr="00AC2B2B" w14:paraId="00096808" w14:textId="77777777" w:rsidTr="00AC2505">
        <w:trPr>
          <w:cantSplit/>
          <w:trHeight w:val="198"/>
          <w:jc w:val="center"/>
        </w:trPr>
        <w:tc>
          <w:tcPr>
            <w:tcW w:w="7920" w:type="dxa"/>
          </w:tcPr>
          <w:p w14:paraId="0F07D3D0" w14:textId="77777777" w:rsidR="0069022A" w:rsidRPr="00AC2B2B" w:rsidRDefault="0069022A" w:rsidP="00AC2505">
            <w:pPr>
              <w:pStyle w:val="tablesyntax"/>
              <w:keepNext w:val="0"/>
              <w:keepLines w:val="0"/>
              <w:spacing w:before="20" w:after="40"/>
              <w:contextualSpacing/>
              <w:rPr>
                <w:lang w:val="en-CA"/>
              </w:rPr>
            </w:pPr>
            <w:r w:rsidRPr="00AC2B2B">
              <w:rPr>
                <w:lang w:val="en-CA"/>
              </w:rPr>
              <w:tab/>
            </w:r>
            <w:r w:rsidR="009946F1" w:rsidRPr="00AC2B2B">
              <w:rPr>
                <w:lang w:val="en-CA"/>
              </w:rPr>
              <w:tab/>
            </w:r>
            <w:r w:rsidRPr="00AC2B2B">
              <w:rPr>
                <w:lang w:val="en-CA"/>
              </w:rPr>
              <w:tab/>
            </w:r>
            <w:r w:rsidRPr="00AC2B2B">
              <w:rPr>
                <w:b/>
                <w:lang w:val="en-CA"/>
              </w:rPr>
              <w:t>pred_mode_flag</w:t>
            </w:r>
          </w:p>
        </w:tc>
        <w:tc>
          <w:tcPr>
            <w:tcW w:w="1152" w:type="dxa"/>
          </w:tcPr>
          <w:p w14:paraId="3A559387" w14:textId="77777777" w:rsidR="0069022A" w:rsidRPr="00AC2B2B" w:rsidRDefault="0069022A" w:rsidP="00AC2505">
            <w:pPr>
              <w:pStyle w:val="tablecell"/>
              <w:keepNext w:val="0"/>
              <w:keepLines w:val="0"/>
              <w:spacing w:before="20" w:after="40"/>
              <w:contextualSpacing/>
              <w:jc w:val="center"/>
              <w:rPr>
                <w:lang w:val="en-CA" w:eastAsia="ko-KR"/>
              </w:rPr>
            </w:pPr>
            <w:r w:rsidRPr="00AC2B2B">
              <w:rPr>
                <w:lang w:val="en-CA" w:eastAsia="ko-KR"/>
              </w:rPr>
              <w:t>ae(v)</w:t>
            </w:r>
          </w:p>
        </w:tc>
      </w:tr>
      <w:tr w:rsidR="0069022A" w:rsidRPr="00AC2B2B" w14:paraId="086C3EF1" w14:textId="77777777" w:rsidTr="00AC2505">
        <w:trPr>
          <w:cantSplit/>
          <w:trHeight w:val="198"/>
          <w:jc w:val="center"/>
        </w:trPr>
        <w:tc>
          <w:tcPr>
            <w:tcW w:w="7920" w:type="dxa"/>
          </w:tcPr>
          <w:p w14:paraId="03E8A10C" w14:textId="77777777" w:rsidR="0069022A" w:rsidRPr="00AC2B2B" w:rsidRDefault="0069022A" w:rsidP="00AC2505">
            <w:pPr>
              <w:pStyle w:val="tablesyntax"/>
              <w:keepNext w:val="0"/>
              <w:keepLines w:val="0"/>
              <w:spacing w:before="20" w:after="40"/>
              <w:contextualSpacing/>
              <w:rPr>
                <w:lang w:val="en-CA"/>
              </w:rPr>
            </w:pPr>
            <w:r w:rsidRPr="00AC2B2B">
              <w:rPr>
                <w:lang w:val="en-CA"/>
              </w:rPr>
              <w:tab/>
              <w:t>}</w:t>
            </w:r>
          </w:p>
        </w:tc>
        <w:tc>
          <w:tcPr>
            <w:tcW w:w="1152" w:type="dxa"/>
          </w:tcPr>
          <w:p w14:paraId="0E770E4C" w14:textId="77777777" w:rsidR="0069022A" w:rsidRPr="00AC2B2B" w:rsidRDefault="0069022A" w:rsidP="00AC2505">
            <w:pPr>
              <w:pStyle w:val="tablecell"/>
              <w:keepNext w:val="0"/>
              <w:keepLines w:val="0"/>
              <w:spacing w:before="20" w:after="40"/>
              <w:contextualSpacing/>
              <w:jc w:val="center"/>
              <w:rPr>
                <w:lang w:val="en-CA" w:eastAsia="ko-KR"/>
              </w:rPr>
            </w:pPr>
          </w:p>
        </w:tc>
      </w:tr>
      <w:tr w:rsidR="0069022A" w:rsidRPr="00AC2B2B" w14:paraId="666AF151" w14:textId="77777777" w:rsidTr="00AC2505">
        <w:trPr>
          <w:cantSplit/>
          <w:trHeight w:val="198"/>
          <w:jc w:val="center"/>
        </w:trPr>
        <w:tc>
          <w:tcPr>
            <w:tcW w:w="7920" w:type="dxa"/>
          </w:tcPr>
          <w:p w14:paraId="3BB74FDA" w14:textId="77777777" w:rsidR="0069022A" w:rsidRPr="00AC2B2B" w:rsidRDefault="0069022A" w:rsidP="00AC2505">
            <w:pPr>
              <w:pStyle w:val="tablesyntax"/>
              <w:keepNext w:val="0"/>
              <w:keepLines w:val="0"/>
              <w:spacing w:before="20" w:after="40"/>
              <w:contextualSpacing/>
              <w:rPr>
                <w:lang w:val="en-CA"/>
              </w:rPr>
            </w:pPr>
            <w:r w:rsidRPr="00AC2B2B">
              <w:rPr>
                <w:lang w:val="en-CA"/>
              </w:rPr>
              <w:lastRenderedPageBreak/>
              <w:tab/>
              <w:t>if( CuPredMode</w:t>
            </w:r>
            <w:r w:rsidRPr="00AC2B2B">
              <w:rPr>
                <w:lang w:val="en-CA" w:eastAsia="ko-KR"/>
              </w:rPr>
              <w:t>[ x0 ][ y0 ]</w:t>
            </w:r>
            <w:r w:rsidRPr="00AC2B2B">
              <w:rPr>
                <w:lang w:val="en-CA"/>
              </w:rPr>
              <w:t xml:space="preserve">  = =  MODE_INTRA ) {</w:t>
            </w:r>
          </w:p>
        </w:tc>
        <w:tc>
          <w:tcPr>
            <w:tcW w:w="1152" w:type="dxa"/>
          </w:tcPr>
          <w:p w14:paraId="027F3D9A" w14:textId="77777777" w:rsidR="0069022A" w:rsidRPr="00AC2B2B" w:rsidRDefault="0069022A" w:rsidP="00AC2505">
            <w:pPr>
              <w:pStyle w:val="tablecell"/>
              <w:keepNext w:val="0"/>
              <w:keepLines w:val="0"/>
              <w:spacing w:before="20" w:after="40"/>
              <w:contextualSpacing/>
              <w:jc w:val="center"/>
              <w:rPr>
                <w:lang w:val="en-CA"/>
              </w:rPr>
            </w:pPr>
          </w:p>
        </w:tc>
      </w:tr>
      <w:tr w:rsidR="00C57213" w:rsidRPr="00AC2B2B" w14:paraId="6ED8A2E9" w14:textId="77777777" w:rsidTr="00AC2505">
        <w:trPr>
          <w:cantSplit/>
          <w:trHeight w:val="198"/>
          <w:jc w:val="center"/>
        </w:trPr>
        <w:tc>
          <w:tcPr>
            <w:tcW w:w="7920" w:type="dxa"/>
          </w:tcPr>
          <w:p w14:paraId="69D1BD33" w14:textId="2ACF3BE0" w:rsidR="00C57213" w:rsidRPr="00AC2B2B" w:rsidRDefault="00C57213" w:rsidP="00C57213">
            <w:pPr>
              <w:pStyle w:val="tablesyntax"/>
              <w:keepNext w:val="0"/>
              <w:keepLines w:val="0"/>
              <w:spacing w:before="20" w:after="40"/>
              <w:contextualSpacing/>
              <w:rPr>
                <w:lang w:val="en-CA"/>
              </w:rPr>
            </w:pPr>
            <w:r w:rsidRPr="00AC2B2B">
              <w:rPr>
                <w:noProof/>
              </w:rPr>
              <w:tab/>
            </w:r>
            <w:r w:rsidRPr="00AC2B2B">
              <w:rPr>
                <w:noProof/>
              </w:rPr>
              <w:tab/>
              <w:t>if( pcm_enabled_flag  &amp;&amp;</w:t>
            </w:r>
            <w:r w:rsidRPr="00AC2B2B">
              <w:rPr>
                <w:noProof/>
              </w:rPr>
              <w:br/>
            </w:r>
            <w:r w:rsidRPr="00AC2B2B">
              <w:rPr>
                <w:noProof/>
              </w:rPr>
              <w:tab/>
            </w:r>
            <w:r w:rsidRPr="00AC2B2B">
              <w:rPr>
                <w:noProof/>
              </w:rPr>
              <w:tab/>
            </w:r>
            <w:r w:rsidRPr="00AC2B2B">
              <w:rPr>
                <w:noProof/>
              </w:rPr>
              <w:tab/>
            </w:r>
            <w:r w:rsidRPr="00AC2B2B">
              <w:rPr>
                <w:noProof/>
                <w:color w:val="000000" w:themeColor="text1"/>
                <w:lang w:val="en-CA" w:eastAsia="ko-KR"/>
              </w:rPr>
              <w:t>cbWidth</w:t>
            </w:r>
            <w:r w:rsidRPr="00AC2B2B">
              <w:rPr>
                <w:noProof/>
                <w:color w:val="000000" w:themeColor="text1"/>
              </w:rPr>
              <w:t xml:space="preserve"> &gt;= MinIpcmCbSizeY  &amp;&amp;  </w:t>
            </w:r>
            <w:r w:rsidRPr="00AC2B2B">
              <w:rPr>
                <w:noProof/>
                <w:color w:val="000000" w:themeColor="text1"/>
                <w:lang w:val="en-CA" w:eastAsia="ko-KR"/>
              </w:rPr>
              <w:t>cbWidth</w:t>
            </w:r>
            <w:r w:rsidRPr="00AC2B2B">
              <w:rPr>
                <w:noProof/>
                <w:color w:val="000000" w:themeColor="text1"/>
              </w:rPr>
              <w:t xml:space="preserve"> &lt;= MaxIpcmCbSizeY &amp;&amp;</w:t>
            </w:r>
            <w:r w:rsidRPr="00AC2B2B">
              <w:rPr>
                <w:noProof/>
                <w:color w:val="000000" w:themeColor="text1"/>
              </w:rPr>
              <w:br/>
            </w:r>
            <w:r w:rsidRPr="00AC2B2B">
              <w:rPr>
                <w:noProof/>
                <w:color w:val="000000" w:themeColor="text1"/>
              </w:rPr>
              <w:tab/>
            </w:r>
            <w:r w:rsidRPr="00AC2B2B">
              <w:rPr>
                <w:noProof/>
                <w:color w:val="000000" w:themeColor="text1"/>
              </w:rPr>
              <w:tab/>
            </w:r>
            <w:r w:rsidRPr="00AC2B2B">
              <w:rPr>
                <w:noProof/>
                <w:color w:val="000000" w:themeColor="text1"/>
              </w:rPr>
              <w:tab/>
            </w:r>
            <w:r w:rsidRPr="00AC2B2B">
              <w:rPr>
                <w:noProof/>
                <w:color w:val="000000" w:themeColor="text1"/>
                <w:lang w:val="en-CA" w:eastAsia="ko-KR"/>
              </w:rPr>
              <w:t>cbHeight</w:t>
            </w:r>
            <w:r w:rsidRPr="00AC2B2B">
              <w:rPr>
                <w:noProof/>
                <w:color w:val="000000" w:themeColor="text1"/>
              </w:rPr>
              <w:t xml:space="preserve"> &gt;= MinIpcmCbSizeY  &amp;&amp;  </w:t>
            </w:r>
            <w:r w:rsidRPr="00AC2B2B">
              <w:rPr>
                <w:noProof/>
                <w:color w:val="000000" w:themeColor="text1"/>
                <w:lang w:val="en-CA" w:eastAsia="ko-KR"/>
              </w:rPr>
              <w:t>cbHeight</w:t>
            </w:r>
            <w:r w:rsidRPr="00AC2B2B">
              <w:rPr>
                <w:noProof/>
                <w:color w:val="000000" w:themeColor="text1"/>
              </w:rPr>
              <w:t xml:space="preserve"> &lt;= MaxIpcmCbSizeY )</w:t>
            </w:r>
          </w:p>
        </w:tc>
        <w:tc>
          <w:tcPr>
            <w:tcW w:w="1152" w:type="dxa"/>
          </w:tcPr>
          <w:p w14:paraId="2E543095" w14:textId="77777777" w:rsidR="00C57213" w:rsidRPr="00AC2B2B" w:rsidRDefault="00C57213" w:rsidP="00C57213">
            <w:pPr>
              <w:pStyle w:val="tablecell"/>
              <w:keepNext w:val="0"/>
              <w:keepLines w:val="0"/>
              <w:spacing w:before="20" w:after="40"/>
              <w:contextualSpacing/>
              <w:jc w:val="center"/>
              <w:rPr>
                <w:lang w:val="en-CA"/>
              </w:rPr>
            </w:pPr>
          </w:p>
        </w:tc>
      </w:tr>
      <w:tr w:rsidR="00C57213" w:rsidRPr="00AC2B2B" w14:paraId="05588237" w14:textId="77777777" w:rsidTr="00AC2505">
        <w:trPr>
          <w:cantSplit/>
          <w:trHeight w:val="198"/>
          <w:jc w:val="center"/>
        </w:trPr>
        <w:tc>
          <w:tcPr>
            <w:tcW w:w="7920" w:type="dxa"/>
          </w:tcPr>
          <w:p w14:paraId="4A61C0AC" w14:textId="6B38D08C" w:rsidR="00C57213" w:rsidRPr="00AC2B2B" w:rsidRDefault="00C57213" w:rsidP="00C57213">
            <w:pPr>
              <w:pStyle w:val="tablesyntax"/>
              <w:keepNext w:val="0"/>
              <w:keepLines w:val="0"/>
              <w:spacing w:before="20" w:after="40"/>
              <w:contextualSpacing/>
              <w:rPr>
                <w:lang w:val="en-CA"/>
              </w:rPr>
            </w:pPr>
            <w:r w:rsidRPr="00AC2B2B">
              <w:rPr>
                <w:noProof/>
                <w:color w:val="000000" w:themeColor="text1"/>
              </w:rPr>
              <w:tab/>
            </w:r>
            <w:r w:rsidRPr="00AC2B2B">
              <w:rPr>
                <w:noProof/>
                <w:color w:val="000000" w:themeColor="text1"/>
              </w:rPr>
              <w:tab/>
            </w:r>
            <w:r w:rsidRPr="00AC2B2B">
              <w:rPr>
                <w:noProof/>
                <w:color w:val="000000" w:themeColor="text1"/>
              </w:rPr>
              <w:tab/>
            </w:r>
            <w:r w:rsidRPr="00AC2B2B">
              <w:rPr>
                <w:b/>
                <w:noProof/>
              </w:rPr>
              <w:t>pcm_flag</w:t>
            </w:r>
            <w:r w:rsidRPr="00AC2B2B">
              <w:rPr>
                <w:noProof/>
                <w:lang w:eastAsia="ko-KR"/>
              </w:rPr>
              <w:t>[ x0 ][ y0 ]</w:t>
            </w:r>
          </w:p>
        </w:tc>
        <w:tc>
          <w:tcPr>
            <w:tcW w:w="1152" w:type="dxa"/>
          </w:tcPr>
          <w:p w14:paraId="2329601A" w14:textId="09CF5527" w:rsidR="00C57213" w:rsidRPr="00AC2B2B" w:rsidRDefault="004C4D71" w:rsidP="00C57213">
            <w:pPr>
              <w:pStyle w:val="tablecell"/>
              <w:keepNext w:val="0"/>
              <w:keepLines w:val="0"/>
              <w:spacing w:before="20" w:after="40"/>
              <w:contextualSpacing/>
              <w:jc w:val="center"/>
              <w:rPr>
                <w:lang w:val="en-CA"/>
              </w:rPr>
            </w:pPr>
            <w:r w:rsidRPr="00AC2B2B">
              <w:rPr>
                <w:lang w:val="en-CA"/>
              </w:rPr>
              <w:t>ae(v)</w:t>
            </w:r>
          </w:p>
        </w:tc>
      </w:tr>
      <w:tr w:rsidR="00C57213" w:rsidRPr="00AC2B2B" w14:paraId="55DAF209" w14:textId="77777777" w:rsidTr="00AC2505">
        <w:trPr>
          <w:cantSplit/>
          <w:trHeight w:val="198"/>
          <w:jc w:val="center"/>
        </w:trPr>
        <w:tc>
          <w:tcPr>
            <w:tcW w:w="7920" w:type="dxa"/>
          </w:tcPr>
          <w:p w14:paraId="28D40A6D" w14:textId="7DA57255" w:rsidR="00C57213" w:rsidRPr="00AC2B2B" w:rsidRDefault="00C57213" w:rsidP="00C57213">
            <w:pPr>
              <w:pStyle w:val="tablesyntax"/>
              <w:keepNext w:val="0"/>
              <w:keepLines w:val="0"/>
              <w:spacing w:before="20" w:after="40"/>
              <w:contextualSpacing/>
              <w:rPr>
                <w:lang w:val="en-CA"/>
              </w:rPr>
            </w:pPr>
            <w:r w:rsidRPr="00AC2B2B">
              <w:rPr>
                <w:noProof/>
                <w:color w:val="000000" w:themeColor="text1"/>
              </w:rPr>
              <w:tab/>
            </w:r>
            <w:r w:rsidRPr="00AC2B2B">
              <w:rPr>
                <w:noProof/>
                <w:color w:val="000000" w:themeColor="text1"/>
              </w:rPr>
              <w:tab/>
            </w:r>
            <w:r w:rsidRPr="00AC2B2B">
              <w:rPr>
                <w:noProof/>
              </w:rPr>
              <w:t>if( pcm_flag</w:t>
            </w:r>
            <w:r w:rsidRPr="00AC2B2B">
              <w:rPr>
                <w:noProof/>
                <w:lang w:eastAsia="ko-KR"/>
              </w:rPr>
              <w:t>[ x0 ][ y0 ]</w:t>
            </w:r>
            <w:r w:rsidRPr="00AC2B2B">
              <w:rPr>
                <w:noProof/>
              </w:rPr>
              <w:t xml:space="preserve"> ) {</w:t>
            </w:r>
          </w:p>
        </w:tc>
        <w:tc>
          <w:tcPr>
            <w:tcW w:w="1152" w:type="dxa"/>
          </w:tcPr>
          <w:p w14:paraId="69A0B8B5" w14:textId="77777777" w:rsidR="00C57213" w:rsidRPr="00AC2B2B" w:rsidRDefault="00C57213" w:rsidP="00C57213">
            <w:pPr>
              <w:pStyle w:val="tablecell"/>
              <w:keepNext w:val="0"/>
              <w:keepLines w:val="0"/>
              <w:spacing w:before="20" w:after="40"/>
              <w:contextualSpacing/>
              <w:jc w:val="center"/>
              <w:rPr>
                <w:lang w:val="en-CA"/>
              </w:rPr>
            </w:pPr>
          </w:p>
        </w:tc>
      </w:tr>
      <w:tr w:rsidR="00C57213" w:rsidRPr="00AC2B2B" w14:paraId="6D2DE1E3" w14:textId="77777777" w:rsidTr="00AC2505">
        <w:trPr>
          <w:cantSplit/>
          <w:trHeight w:val="198"/>
          <w:jc w:val="center"/>
        </w:trPr>
        <w:tc>
          <w:tcPr>
            <w:tcW w:w="7920" w:type="dxa"/>
          </w:tcPr>
          <w:p w14:paraId="1C1D3CE7" w14:textId="4F20213C" w:rsidR="00C57213" w:rsidRPr="00AC2B2B" w:rsidRDefault="00C57213" w:rsidP="00C57213">
            <w:pPr>
              <w:pStyle w:val="tablesyntax"/>
              <w:keepNext w:val="0"/>
              <w:keepLines w:val="0"/>
              <w:spacing w:before="20" w:after="40"/>
              <w:contextualSpacing/>
              <w:rPr>
                <w:lang w:val="en-CA"/>
              </w:rPr>
            </w:pPr>
            <w:r w:rsidRPr="00AC2B2B">
              <w:rPr>
                <w:noProof/>
                <w:color w:val="000000" w:themeColor="text1"/>
              </w:rPr>
              <w:tab/>
            </w:r>
            <w:r w:rsidRPr="00AC2B2B">
              <w:rPr>
                <w:noProof/>
                <w:color w:val="000000" w:themeColor="text1"/>
              </w:rPr>
              <w:tab/>
            </w:r>
            <w:r w:rsidRPr="00AC2B2B">
              <w:rPr>
                <w:noProof/>
                <w:color w:val="000000" w:themeColor="text1"/>
              </w:rPr>
              <w:tab/>
            </w:r>
            <w:r w:rsidRPr="00AC2B2B">
              <w:rPr>
                <w:noProof/>
              </w:rPr>
              <w:t>while( !byte_aligned( ) )</w:t>
            </w:r>
          </w:p>
        </w:tc>
        <w:tc>
          <w:tcPr>
            <w:tcW w:w="1152" w:type="dxa"/>
          </w:tcPr>
          <w:p w14:paraId="28B61AC6" w14:textId="77777777" w:rsidR="00C57213" w:rsidRPr="00AC2B2B" w:rsidRDefault="00C57213" w:rsidP="00C57213">
            <w:pPr>
              <w:pStyle w:val="tablecell"/>
              <w:keepNext w:val="0"/>
              <w:keepLines w:val="0"/>
              <w:spacing w:before="20" w:after="40"/>
              <w:contextualSpacing/>
              <w:jc w:val="center"/>
              <w:rPr>
                <w:lang w:val="en-CA"/>
              </w:rPr>
            </w:pPr>
          </w:p>
        </w:tc>
      </w:tr>
      <w:tr w:rsidR="00C57213" w:rsidRPr="00AC2B2B" w14:paraId="1B2D0EC5" w14:textId="77777777" w:rsidTr="00AC2505">
        <w:trPr>
          <w:cantSplit/>
          <w:trHeight w:val="198"/>
          <w:jc w:val="center"/>
        </w:trPr>
        <w:tc>
          <w:tcPr>
            <w:tcW w:w="7920" w:type="dxa"/>
          </w:tcPr>
          <w:p w14:paraId="1C1676FA" w14:textId="1EA7EC77" w:rsidR="00C57213" w:rsidRPr="00AC2B2B" w:rsidRDefault="00C57213" w:rsidP="00C57213">
            <w:pPr>
              <w:pStyle w:val="tablesyntax"/>
              <w:keepNext w:val="0"/>
              <w:keepLines w:val="0"/>
              <w:spacing w:before="20" w:after="40"/>
              <w:contextualSpacing/>
              <w:rPr>
                <w:lang w:val="en-CA"/>
              </w:rPr>
            </w:pPr>
            <w:r w:rsidRPr="00AC2B2B">
              <w:rPr>
                <w:noProof/>
              </w:rPr>
              <w:tab/>
            </w:r>
            <w:r w:rsidRPr="00AC2B2B">
              <w:rPr>
                <w:noProof/>
              </w:rPr>
              <w:tab/>
            </w:r>
            <w:r w:rsidRPr="00AC2B2B">
              <w:rPr>
                <w:noProof/>
              </w:rPr>
              <w:tab/>
            </w:r>
            <w:r w:rsidRPr="00AC2B2B">
              <w:rPr>
                <w:noProof/>
              </w:rPr>
              <w:tab/>
            </w:r>
            <w:r w:rsidRPr="00AC2B2B">
              <w:rPr>
                <w:b/>
                <w:noProof/>
              </w:rPr>
              <w:t>pcm_alignment_zero_bit</w:t>
            </w:r>
          </w:p>
        </w:tc>
        <w:tc>
          <w:tcPr>
            <w:tcW w:w="1152" w:type="dxa"/>
          </w:tcPr>
          <w:p w14:paraId="24DF0770" w14:textId="0321ACAB" w:rsidR="00C57213" w:rsidRPr="00AC2B2B" w:rsidRDefault="004C4D71" w:rsidP="00C57213">
            <w:pPr>
              <w:pStyle w:val="tablecell"/>
              <w:keepNext w:val="0"/>
              <w:keepLines w:val="0"/>
              <w:spacing w:before="20" w:after="40"/>
              <w:contextualSpacing/>
              <w:jc w:val="center"/>
              <w:rPr>
                <w:lang w:val="en-CA"/>
              </w:rPr>
            </w:pPr>
            <w:r w:rsidRPr="00AC2B2B">
              <w:rPr>
                <w:lang w:val="en-CA"/>
              </w:rPr>
              <w:t>f(1)</w:t>
            </w:r>
          </w:p>
        </w:tc>
      </w:tr>
      <w:tr w:rsidR="00C57213" w:rsidRPr="00AC2B2B" w14:paraId="0F5B2308" w14:textId="77777777" w:rsidTr="00AC2505">
        <w:trPr>
          <w:cantSplit/>
          <w:trHeight w:val="198"/>
          <w:jc w:val="center"/>
        </w:trPr>
        <w:tc>
          <w:tcPr>
            <w:tcW w:w="7920" w:type="dxa"/>
          </w:tcPr>
          <w:p w14:paraId="37B6FD5E" w14:textId="011EEBD5" w:rsidR="00C57213" w:rsidRPr="00AC2B2B" w:rsidRDefault="00C57213" w:rsidP="00C57213">
            <w:pPr>
              <w:pStyle w:val="tablesyntax"/>
              <w:keepNext w:val="0"/>
              <w:keepLines w:val="0"/>
              <w:spacing w:before="20" w:after="40"/>
              <w:contextualSpacing/>
              <w:rPr>
                <w:lang w:val="en-CA"/>
              </w:rPr>
            </w:pPr>
            <w:r w:rsidRPr="00AC2B2B">
              <w:rPr>
                <w:noProof/>
              </w:rPr>
              <w:tab/>
            </w:r>
            <w:r w:rsidRPr="00AC2B2B">
              <w:rPr>
                <w:noProof/>
              </w:rPr>
              <w:tab/>
            </w:r>
            <w:r w:rsidRPr="00AC2B2B">
              <w:rPr>
                <w:noProof/>
              </w:rPr>
              <w:tab/>
            </w:r>
            <w:r w:rsidRPr="00AC2B2B">
              <w:rPr>
                <w:noProof/>
                <w:lang w:eastAsia="ko-KR"/>
              </w:rPr>
              <w:t>pcm_sample</w:t>
            </w:r>
            <w:r w:rsidRPr="00AC2B2B">
              <w:rPr>
                <w:noProof/>
              </w:rPr>
              <w:t>( </w:t>
            </w:r>
            <w:r w:rsidRPr="00AC2B2B">
              <w:rPr>
                <w:noProof/>
                <w:lang w:val="en-CA" w:eastAsia="ko-KR"/>
              </w:rPr>
              <w:t>cbWidth, cbHeight</w:t>
            </w:r>
            <w:r w:rsidRPr="00AC2B2B">
              <w:rPr>
                <w:noProof/>
                <w:lang w:val="en-CA"/>
              </w:rPr>
              <w:t>, treeType</w:t>
            </w:r>
            <w:r w:rsidRPr="00AC2B2B">
              <w:rPr>
                <w:noProof/>
              </w:rPr>
              <w:t>)</w:t>
            </w:r>
          </w:p>
        </w:tc>
        <w:tc>
          <w:tcPr>
            <w:tcW w:w="1152" w:type="dxa"/>
          </w:tcPr>
          <w:p w14:paraId="0222E295" w14:textId="77777777" w:rsidR="00C57213" w:rsidRPr="00AC2B2B" w:rsidRDefault="00C57213" w:rsidP="00C57213">
            <w:pPr>
              <w:pStyle w:val="tablecell"/>
              <w:keepNext w:val="0"/>
              <w:keepLines w:val="0"/>
              <w:spacing w:before="20" w:after="40"/>
              <w:contextualSpacing/>
              <w:jc w:val="center"/>
              <w:rPr>
                <w:lang w:val="en-CA"/>
              </w:rPr>
            </w:pPr>
          </w:p>
        </w:tc>
      </w:tr>
      <w:tr w:rsidR="00C57213" w:rsidRPr="00AC2B2B" w14:paraId="6B56E5CF" w14:textId="77777777" w:rsidTr="00AC2505">
        <w:trPr>
          <w:cantSplit/>
          <w:trHeight w:val="198"/>
          <w:jc w:val="center"/>
        </w:trPr>
        <w:tc>
          <w:tcPr>
            <w:tcW w:w="7920" w:type="dxa"/>
          </w:tcPr>
          <w:p w14:paraId="09966DE7" w14:textId="1FAB6116" w:rsidR="00C57213" w:rsidRPr="00AC2B2B" w:rsidRDefault="00C57213" w:rsidP="00C57213">
            <w:pPr>
              <w:pStyle w:val="tablesyntax"/>
              <w:keepNext w:val="0"/>
              <w:keepLines w:val="0"/>
              <w:spacing w:before="20" w:after="40"/>
              <w:contextualSpacing/>
              <w:rPr>
                <w:lang w:val="en-CA"/>
              </w:rPr>
            </w:pPr>
            <w:r w:rsidRPr="00AC2B2B">
              <w:rPr>
                <w:noProof/>
              </w:rPr>
              <w:tab/>
            </w:r>
            <w:r w:rsidRPr="00AC2B2B">
              <w:rPr>
                <w:noProof/>
              </w:rPr>
              <w:tab/>
              <w:t>} else {</w:t>
            </w:r>
          </w:p>
        </w:tc>
        <w:tc>
          <w:tcPr>
            <w:tcW w:w="1152" w:type="dxa"/>
          </w:tcPr>
          <w:p w14:paraId="6B02F3FB" w14:textId="77777777" w:rsidR="00C57213" w:rsidRPr="00AC2B2B" w:rsidRDefault="00C57213" w:rsidP="00C57213">
            <w:pPr>
              <w:pStyle w:val="tablecell"/>
              <w:keepNext w:val="0"/>
              <w:keepLines w:val="0"/>
              <w:spacing w:before="20" w:after="40"/>
              <w:contextualSpacing/>
              <w:jc w:val="center"/>
              <w:rPr>
                <w:lang w:val="en-CA"/>
              </w:rPr>
            </w:pPr>
          </w:p>
        </w:tc>
      </w:tr>
      <w:tr w:rsidR="00551BA5" w:rsidRPr="00AC2B2B" w14:paraId="46228871" w14:textId="77777777" w:rsidTr="00AC2505">
        <w:trPr>
          <w:cantSplit/>
          <w:trHeight w:val="198"/>
          <w:jc w:val="center"/>
        </w:trPr>
        <w:tc>
          <w:tcPr>
            <w:tcW w:w="7920" w:type="dxa"/>
          </w:tcPr>
          <w:p w14:paraId="2FB8AF5C" w14:textId="2D0E0860" w:rsidR="00551BA5" w:rsidRPr="00AC2B2B" w:rsidRDefault="00C57213" w:rsidP="00AC2505">
            <w:pPr>
              <w:pStyle w:val="tablesyntax"/>
              <w:keepNext w:val="0"/>
              <w:keepLines w:val="0"/>
              <w:spacing w:before="20" w:after="40"/>
              <w:contextualSpacing/>
              <w:rPr>
                <w:lang w:val="en-CA" w:eastAsia="ko-KR"/>
              </w:rPr>
            </w:pPr>
            <w:r w:rsidRPr="00AC2B2B">
              <w:rPr>
                <w:noProof/>
              </w:rPr>
              <w:tab/>
            </w:r>
            <w:r w:rsidR="00C50E57" w:rsidRPr="00AC2B2B">
              <w:rPr>
                <w:lang w:val="en-CA"/>
              </w:rPr>
              <w:tab/>
            </w:r>
            <w:r w:rsidR="00C50E57" w:rsidRPr="00AC2B2B">
              <w:rPr>
                <w:lang w:val="en-CA"/>
              </w:rPr>
              <w:tab/>
              <w:t>if( treeType = = SINGLE_TREE  | |  treeType = = DUAL_TREE_LUMA ) {</w:t>
            </w:r>
          </w:p>
        </w:tc>
        <w:tc>
          <w:tcPr>
            <w:tcW w:w="1152" w:type="dxa"/>
          </w:tcPr>
          <w:p w14:paraId="5B2C1B5C" w14:textId="77777777" w:rsidR="00551BA5" w:rsidRPr="00AC2B2B" w:rsidRDefault="00551BA5" w:rsidP="00AC2505">
            <w:pPr>
              <w:pStyle w:val="tablecell"/>
              <w:keepNext w:val="0"/>
              <w:keepLines w:val="0"/>
              <w:spacing w:before="20" w:after="40"/>
              <w:contextualSpacing/>
              <w:jc w:val="center"/>
              <w:rPr>
                <w:lang w:val="en-CA"/>
              </w:rPr>
            </w:pPr>
          </w:p>
        </w:tc>
      </w:tr>
      <w:tr w:rsidR="00332786" w:rsidRPr="00AC2B2B" w14:paraId="4A22A03A" w14:textId="77777777" w:rsidTr="00AC2505">
        <w:trPr>
          <w:cantSplit/>
          <w:trHeight w:val="198"/>
          <w:jc w:val="center"/>
        </w:trPr>
        <w:tc>
          <w:tcPr>
            <w:tcW w:w="7920" w:type="dxa"/>
          </w:tcPr>
          <w:p w14:paraId="2A0C661F" w14:textId="50F4E2B6" w:rsidR="00332786" w:rsidRPr="00AC2B2B" w:rsidRDefault="00C57213" w:rsidP="00332786">
            <w:pPr>
              <w:pStyle w:val="tablesyntax"/>
              <w:keepNext w:val="0"/>
              <w:keepLines w:val="0"/>
              <w:spacing w:before="20" w:after="40"/>
              <w:contextualSpacing/>
              <w:rPr>
                <w:lang w:val="en-CA"/>
              </w:rPr>
            </w:pPr>
            <w:r w:rsidRPr="00AC2B2B">
              <w:rPr>
                <w:noProof/>
              </w:rPr>
              <w:tab/>
            </w:r>
            <w:r w:rsidR="00332786" w:rsidRPr="00AC2B2B">
              <w:rPr>
                <w:lang w:val="en-CA"/>
              </w:rPr>
              <w:tab/>
            </w:r>
            <w:r w:rsidR="00332786" w:rsidRPr="00AC2B2B">
              <w:rPr>
                <w:lang w:val="en-CA"/>
              </w:rPr>
              <w:tab/>
            </w:r>
            <w:r w:rsidR="00332786" w:rsidRPr="00AC2B2B">
              <w:rPr>
                <w:lang w:val="en-CA"/>
              </w:rPr>
              <w:tab/>
              <w:t>if( ( y0 % CtbSizeY )  &gt;  0 )</w:t>
            </w:r>
          </w:p>
        </w:tc>
        <w:tc>
          <w:tcPr>
            <w:tcW w:w="1152" w:type="dxa"/>
          </w:tcPr>
          <w:p w14:paraId="38B6713A" w14:textId="77777777" w:rsidR="00332786" w:rsidRPr="00AC2B2B" w:rsidRDefault="00332786" w:rsidP="00332786">
            <w:pPr>
              <w:pStyle w:val="tablecell"/>
              <w:keepNext w:val="0"/>
              <w:keepLines w:val="0"/>
              <w:spacing w:before="20" w:after="40"/>
              <w:contextualSpacing/>
              <w:jc w:val="center"/>
              <w:rPr>
                <w:lang w:val="en-CA"/>
              </w:rPr>
            </w:pPr>
          </w:p>
        </w:tc>
      </w:tr>
      <w:tr w:rsidR="00332786" w:rsidRPr="00AC2B2B" w14:paraId="0ECDD2BB" w14:textId="77777777" w:rsidTr="00AC2505">
        <w:trPr>
          <w:cantSplit/>
          <w:trHeight w:val="198"/>
          <w:jc w:val="center"/>
        </w:trPr>
        <w:tc>
          <w:tcPr>
            <w:tcW w:w="7920" w:type="dxa"/>
          </w:tcPr>
          <w:p w14:paraId="4A2FA1BA" w14:textId="571AD1B9" w:rsidR="00332786" w:rsidRPr="00AC2B2B" w:rsidRDefault="00C57213" w:rsidP="00332786">
            <w:pPr>
              <w:pStyle w:val="tablesyntax"/>
              <w:keepNext w:val="0"/>
              <w:keepLines w:val="0"/>
              <w:spacing w:before="20" w:after="40"/>
              <w:contextualSpacing/>
              <w:rPr>
                <w:lang w:val="en-CA"/>
              </w:rPr>
            </w:pPr>
            <w:r w:rsidRPr="00AC2B2B">
              <w:rPr>
                <w:noProof/>
              </w:rPr>
              <w:tab/>
            </w:r>
            <w:r w:rsidR="00332786" w:rsidRPr="00AC2B2B">
              <w:rPr>
                <w:lang w:val="en-CA"/>
              </w:rPr>
              <w:tab/>
            </w:r>
            <w:r w:rsidR="00332786" w:rsidRPr="00AC2B2B">
              <w:rPr>
                <w:lang w:val="en-CA"/>
              </w:rPr>
              <w:tab/>
            </w:r>
            <w:r w:rsidR="00332786" w:rsidRPr="00AC2B2B">
              <w:rPr>
                <w:lang w:val="en-CA"/>
              </w:rPr>
              <w:tab/>
            </w:r>
            <w:r w:rsidR="00332786" w:rsidRPr="00AC2B2B">
              <w:rPr>
                <w:lang w:val="en-CA"/>
              </w:rPr>
              <w:tab/>
            </w:r>
            <w:r w:rsidR="00332786" w:rsidRPr="00AC2B2B">
              <w:rPr>
                <w:b/>
                <w:lang w:val="en-CA"/>
              </w:rPr>
              <w:t>intra_luma_ref_idx</w:t>
            </w:r>
            <w:r w:rsidR="00332786" w:rsidRPr="00AC2B2B">
              <w:rPr>
                <w:noProof/>
                <w:lang w:val="en-CA"/>
              </w:rPr>
              <w:t>[ x0 ][ y0 ]</w:t>
            </w:r>
          </w:p>
        </w:tc>
        <w:tc>
          <w:tcPr>
            <w:tcW w:w="1152" w:type="dxa"/>
          </w:tcPr>
          <w:p w14:paraId="205C44F3" w14:textId="0D211154" w:rsidR="00332786" w:rsidRPr="00AC2B2B" w:rsidRDefault="00332786" w:rsidP="00332786">
            <w:pPr>
              <w:pStyle w:val="tablecell"/>
              <w:keepNext w:val="0"/>
              <w:keepLines w:val="0"/>
              <w:spacing w:before="20" w:after="40"/>
              <w:contextualSpacing/>
              <w:jc w:val="center"/>
              <w:rPr>
                <w:lang w:val="en-CA"/>
              </w:rPr>
            </w:pPr>
            <w:r w:rsidRPr="00AC2B2B">
              <w:rPr>
                <w:lang w:val="en-CA"/>
              </w:rPr>
              <w:t>ae(v)</w:t>
            </w:r>
          </w:p>
        </w:tc>
      </w:tr>
      <w:tr w:rsidR="00332786" w:rsidRPr="00AC2B2B" w14:paraId="50571AAF" w14:textId="77777777" w:rsidTr="00AC2505">
        <w:trPr>
          <w:cantSplit/>
          <w:trHeight w:val="198"/>
          <w:jc w:val="center"/>
        </w:trPr>
        <w:tc>
          <w:tcPr>
            <w:tcW w:w="7920" w:type="dxa"/>
          </w:tcPr>
          <w:p w14:paraId="0958420B" w14:textId="10900379" w:rsidR="00332786" w:rsidRPr="00AC2B2B" w:rsidRDefault="00C57213" w:rsidP="00332786">
            <w:pPr>
              <w:pStyle w:val="tablesyntax"/>
              <w:keepNext w:val="0"/>
              <w:keepLines w:val="0"/>
              <w:spacing w:before="20" w:after="40"/>
              <w:contextualSpacing/>
              <w:rPr>
                <w:lang w:val="en-CA"/>
              </w:rPr>
            </w:pPr>
            <w:r w:rsidRPr="00AC2B2B">
              <w:rPr>
                <w:noProof/>
              </w:rPr>
              <w:tab/>
            </w:r>
            <w:r w:rsidR="00332786" w:rsidRPr="00AC2B2B">
              <w:rPr>
                <w:lang w:val="en-CA"/>
              </w:rPr>
              <w:tab/>
            </w:r>
            <w:r w:rsidR="00332786" w:rsidRPr="00AC2B2B">
              <w:rPr>
                <w:lang w:val="en-CA"/>
              </w:rPr>
              <w:tab/>
            </w:r>
            <w:r w:rsidR="00332786" w:rsidRPr="00AC2B2B">
              <w:rPr>
                <w:lang w:val="en-CA"/>
              </w:rPr>
              <w:tab/>
              <w:t>if (intra_luma_ref_idx</w:t>
            </w:r>
            <w:r w:rsidR="00332786" w:rsidRPr="00AC2B2B">
              <w:rPr>
                <w:noProof/>
                <w:lang w:val="en-CA"/>
              </w:rPr>
              <w:t>[ x0 ][ y0 ] = = 0</w:t>
            </w:r>
            <w:r w:rsidR="00332786" w:rsidRPr="00AC2B2B">
              <w:rPr>
                <w:lang w:val="en-CA"/>
              </w:rPr>
              <w:t>)</w:t>
            </w:r>
          </w:p>
        </w:tc>
        <w:tc>
          <w:tcPr>
            <w:tcW w:w="1152" w:type="dxa"/>
          </w:tcPr>
          <w:p w14:paraId="19EA65FB" w14:textId="77777777" w:rsidR="00332786" w:rsidRPr="00AC2B2B" w:rsidRDefault="00332786" w:rsidP="00332786">
            <w:pPr>
              <w:pStyle w:val="tablecell"/>
              <w:keepNext w:val="0"/>
              <w:keepLines w:val="0"/>
              <w:spacing w:before="20" w:after="40"/>
              <w:contextualSpacing/>
              <w:jc w:val="center"/>
              <w:rPr>
                <w:lang w:val="en-CA"/>
              </w:rPr>
            </w:pPr>
          </w:p>
        </w:tc>
      </w:tr>
      <w:tr w:rsidR="00C50E57" w:rsidRPr="00AC2B2B" w14:paraId="3F938AEE" w14:textId="77777777" w:rsidTr="00AC2505">
        <w:trPr>
          <w:cantSplit/>
          <w:trHeight w:val="198"/>
          <w:jc w:val="center"/>
        </w:trPr>
        <w:tc>
          <w:tcPr>
            <w:tcW w:w="7920" w:type="dxa"/>
          </w:tcPr>
          <w:p w14:paraId="35D91FBB" w14:textId="48369208" w:rsidR="00C50E57" w:rsidRPr="00AC2B2B" w:rsidRDefault="00C57213" w:rsidP="00AC2505">
            <w:pPr>
              <w:pStyle w:val="tablesyntax"/>
              <w:keepNext w:val="0"/>
              <w:keepLines w:val="0"/>
              <w:spacing w:before="20" w:after="40"/>
              <w:contextualSpacing/>
              <w:rPr>
                <w:noProof/>
                <w:lang w:val="en-CA"/>
              </w:rPr>
            </w:pPr>
            <w:r w:rsidRPr="00AC2B2B">
              <w:rPr>
                <w:noProof/>
              </w:rPr>
              <w:tab/>
            </w:r>
            <w:r w:rsidR="00330F29" w:rsidRPr="00AC2B2B">
              <w:rPr>
                <w:lang w:val="en-CA"/>
              </w:rPr>
              <w:tab/>
            </w:r>
            <w:r w:rsidR="00C50E57" w:rsidRPr="00AC2B2B">
              <w:rPr>
                <w:lang w:val="en-CA"/>
              </w:rPr>
              <w:tab/>
            </w:r>
            <w:r w:rsidR="00C50E57" w:rsidRPr="00AC2B2B">
              <w:rPr>
                <w:lang w:val="en-CA"/>
              </w:rPr>
              <w:tab/>
            </w:r>
            <w:r w:rsidR="00C50E57" w:rsidRPr="00AC2B2B">
              <w:rPr>
                <w:lang w:val="en-CA"/>
              </w:rPr>
              <w:tab/>
            </w:r>
            <w:r w:rsidR="00C50E57" w:rsidRPr="00AC2B2B">
              <w:rPr>
                <w:b/>
                <w:noProof/>
                <w:lang w:val="en-CA"/>
              </w:rPr>
              <w:t>intra_luma_mpm_flag</w:t>
            </w:r>
            <w:r w:rsidR="00C50E57" w:rsidRPr="00AC2B2B">
              <w:rPr>
                <w:noProof/>
                <w:lang w:val="en-CA"/>
              </w:rPr>
              <w:t>[ x0 ][ y0 ]</w:t>
            </w:r>
          </w:p>
        </w:tc>
        <w:tc>
          <w:tcPr>
            <w:tcW w:w="1152" w:type="dxa"/>
          </w:tcPr>
          <w:p w14:paraId="65A32A1D" w14:textId="1BA8A06A" w:rsidR="00C50E57" w:rsidRPr="00AC2B2B" w:rsidRDefault="00D94FA9" w:rsidP="00AC2505">
            <w:pPr>
              <w:pStyle w:val="tablecell"/>
              <w:keepNext w:val="0"/>
              <w:keepLines w:val="0"/>
              <w:spacing w:before="20" w:after="40"/>
              <w:contextualSpacing/>
              <w:jc w:val="center"/>
              <w:rPr>
                <w:noProof/>
                <w:lang w:val="en-CA"/>
              </w:rPr>
            </w:pPr>
            <w:r w:rsidRPr="00AC2B2B">
              <w:rPr>
                <w:lang w:val="en-CA"/>
              </w:rPr>
              <w:t>ae(v)</w:t>
            </w:r>
          </w:p>
        </w:tc>
      </w:tr>
      <w:tr w:rsidR="00551BA5" w:rsidRPr="00AC2B2B" w14:paraId="12D3CE83" w14:textId="77777777" w:rsidTr="00AC2505">
        <w:trPr>
          <w:cantSplit/>
          <w:trHeight w:val="198"/>
          <w:jc w:val="center"/>
        </w:trPr>
        <w:tc>
          <w:tcPr>
            <w:tcW w:w="7920" w:type="dxa"/>
          </w:tcPr>
          <w:p w14:paraId="1A45919F" w14:textId="1FCEDE26" w:rsidR="00551BA5" w:rsidRPr="00AC2B2B" w:rsidRDefault="00C57213" w:rsidP="00AC2505">
            <w:pPr>
              <w:pStyle w:val="tablesyntax"/>
              <w:keepNext w:val="0"/>
              <w:keepLines w:val="0"/>
              <w:spacing w:before="20" w:after="40"/>
              <w:contextualSpacing/>
              <w:rPr>
                <w:lang w:val="en-CA"/>
              </w:rPr>
            </w:pPr>
            <w:r w:rsidRPr="00AC2B2B">
              <w:rPr>
                <w:noProof/>
              </w:rPr>
              <w:tab/>
            </w:r>
            <w:r w:rsidR="00551BA5" w:rsidRPr="00AC2B2B">
              <w:rPr>
                <w:lang w:val="en-CA"/>
              </w:rPr>
              <w:tab/>
            </w:r>
            <w:r w:rsidR="00551BA5" w:rsidRPr="00AC2B2B">
              <w:rPr>
                <w:lang w:val="en-CA"/>
              </w:rPr>
              <w:tab/>
            </w:r>
            <w:r w:rsidR="00551BA5" w:rsidRPr="00AC2B2B">
              <w:rPr>
                <w:lang w:val="en-CA"/>
              </w:rPr>
              <w:tab/>
              <w:t>if( intra_luma_mpm_flag[ x0 ][ y0 ] )</w:t>
            </w:r>
          </w:p>
        </w:tc>
        <w:tc>
          <w:tcPr>
            <w:tcW w:w="1152" w:type="dxa"/>
          </w:tcPr>
          <w:p w14:paraId="79F04D56" w14:textId="77777777" w:rsidR="00551BA5" w:rsidRPr="00AC2B2B" w:rsidRDefault="00551BA5" w:rsidP="00AC2505">
            <w:pPr>
              <w:pStyle w:val="tablecell"/>
              <w:keepNext w:val="0"/>
              <w:keepLines w:val="0"/>
              <w:spacing w:before="20" w:after="40"/>
              <w:contextualSpacing/>
              <w:jc w:val="center"/>
              <w:rPr>
                <w:lang w:val="en-CA"/>
              </w:rPr>
            </w:pPr>
          </w:p>
        </w:tc>
      </w:tr>
      <w:tr w:rsidR="00551BA5" w:rsidRPr="00AC2B2B" w14:paraId="4B53BE01" w14:textId="77777777" w:rsidTr="00AC2505">
        <w:trPr>
          <w:cantSplit/>
          <w:trHeight w:val="198"/>
          <w:jc w:val="center"/>
        </w:trPr>
        <w:tc>
          <w:tcPr>
            <w:tcW w:w="7920" w:type="dxa"/>
          </w:tcPr>
          <w:p w14:paraId="62A62B37" w14:textId="3C0317ED" w:rsidR="00551BA5" w:rsidRPr="00AC2B2B" w:rsidRDefault="00C57213" w:rsidP="00AC2505">
            <w:pPr>
              <w:pStyle w:val="tablesyntax"/>
              <w:keepNext w:val="0"/>
              <w:keepLines w:val="0"/>
              <w:spacing w:before="20" w:after="40"/>
              <w:contextualSpacing/>
              <w:rPr>
                <w:lang w:val="en-CA"/>
              </w:rPr>
            </w:pPr>
            <w:r w:rsidRPr="00AC2B2B">
              <w:rPr>
                <w:noProof/>
              </w:rPr>
              <w:tab/>
            </w:r>
            <w:r w:rsidR="00551BA5" w:rsidRPr="00AC2B2B">
              <w:rPr>
                <w:lang w:val="en-CA"/>
              </w:rPr>
              <w:tab/>
            </w:r>
            <w:r w:rsidR="00551BA5" w:rsidRPr="00AC2B2B">
              <w:rPr>
                <w:lang w:val="en-CA"/>
              </w:rPr>
              <w:tab/>
            </w:r>
            <w:r w:rsidR="00551BA5" w:rsidRPr="00AC2B2B">
              <w:rPr>
                <w:lang w:val="en-CA"/>
              </w:rPr>
              <w:tab/>
            </w:r>
            <w:r w:rsidR="00551BA5" w:rsidRPr="00AC2B2B">
              <w:rPr>
                <w:lang w:val="en-CA"/>
              </w:rPr>
              <w:tab/>
            </w:r>
            <w:r w:rsidR="00551BA5" w:rsidRPr="00AC2B2B">
              <w:rPr>
                <w:b/>
                <w:lang w:val="en-CA"/>
              </w:rPr>
              <w:t>intra_luma_mpm_idx</w:t>
            </w:r>
            <w:r w:rsidR="00551BA5" w:rsidRPr="00AC2B2B">
              <w:rPr>
                <w:lang w:val="en-CA"/>
              </w:rPr>
              <w:t>[ x0 ][ y0 ]</w:t>
            </w:r>
          </w:p>
        </w:tc>
        <w:tc>
          <w:tcPr>
            <w:tcW w:w="1152" w:type="dxa"/>
          </w:tcPr>
          <w:p w14:paraId="1BD4BC97" w14:textId="77777777" w:rsidR="00551BA5" w:rsidRPr="00AC2B2B" w:rsidRDefault="00551BA5" w:rsidP="00AC2505">
            <w:pPr>
              <w:pStyle w:val="tablecell"/>
              <w:keepNext w:val="0"/>
              <w:keepLines w:val="0"/>
              <w:spacing w:before="20" w:after="40"/>
              <w:contextualSpacing/>
              <w:jc w:val="center"/>
              <w:rPr>
                <w:lang w:val="en-CA"/>
              </w:rPr>
            </w:pPr>
            <w:r w:rsidRPr="00AC2B2B">
              <w:rPr>
                <w:lang w:val="en-CA"/>
              </w:rPr>
              <w:t>ae(v)</w:t>
            </w:r>
          </w:p>
        </w:tc>
      </w:tr>
      <w:tr w:rsidR="00551BA5" w:rsidRPr="00AC2B2B" w14:paraId="602CD58E" w14:textId="77777777" w:rsidTr="00AC2505">
        <w:trPr>
          <w:cantSplit/>
          <w:trHeight w:val="198"/>
          <w:jc w:val="center"/>
        </w:trPr>
        <w:tc>
          <w:tcPr>
            <w:tcW w:w="7920" w:type="dxa"/>
          </w:tcPr>
          <w:p w14:paraId="66ACFB56" w14:textId="0339F3ED" w:rsidR="00551BA5" w:rsidRPr="00AC2B2B" w:rsidRDefault="00C57213" w:rsidP="00AC2505">
            <w:pPr>
              <w:pStyle w:val="tablesyntax"/>
              <w:keepNext w:val="0"/>
              <w:keepLines w:val="0"/>
              <w:spacing w:before="20" w:after="40"/>
              <w:contextualSpacing/>
              <w:rPr>
                <w:lang w:val="en-CA"/>
              </w:rPr>
            </w:pPr>
            <w:r w:rsidRPr="00AC2B2B">
              <w:rPr>
                <w:noProof/>
              </w:rPr>
              <w:tab/>
            </w:r>
            <w:r w:rsidR="00551BA5" w:rsidRPr="00AC2B2B">
              <w:rPr>
                <w:lang w:val="en-CA"/>
              </w:rPr>
              <w:tab/>
            </w:r>
            <w:r w:rsidR="00551BA5" w:rsidRPr="00AC2B2B">
              <w:rPr>
                <w:lang w:val="en-CA"/>
              </w:rPr>
              <w:tab/>
            </w:r>
            <w:r w:rsidR="00551BA5" w:rsidRPr="00AC2B2B">
              <w:rPr>
                <w:lang w:val="en-CA"/>
              </w:rPr>
              <w:tab/>
            </w:r>
            <w:r w:rsidR="007B260A" w:rsidRPr="00AC2B2B">
              <w:rPr>
                <w:lang w:val="en-CA"/>
              </w:rPr>
              <w:t>e</w:t>
            </w:r>
            <w:r w:rsidR="00551BA5" w:rsidRPr="00AC2B2B">
              <w:rPr>
                <w:lang w:val="en-CA"/>
              </w:rPr>
              <w:t>lse</w:t>
            </w:r>
          </w:p>
        </w:tc>
        <w:tc>
          <w:tcPr>
            <w:tcW w:w="1152" w:type="dxa"/>
          </w:tcPr>
          <w:p w14:paraId="1532FD51" w14:textId="77777777" w:rsidR="00551BA5" w:rsidRPr="00AC2B2B" w:rsidRDefault="00551BA5" w:rsidP="00AC2505">
            <w:pPr>
              <w:pStyle w:val="tablecell"/>
              <w:keepNext w:val="0"/>
              <w:keepLines w:val="0"/>
              <w:spacing w:before="20" w:after="40"/>
              <w:contextualSpacing/>
              <w:jc w:val="center"/>
              <w:rPr>
                <w:lang w:val="en-CA"/>
              </w:rPr>
            </w:pPr>
          </w:p>
        </w:tc>
      </w:tr>
      <w:tr w:rsidR="00551BA5" w:rsidRPr="00AC2B2B" w14:paraId="6584FDB6" w14:textId="77777777" w:rsidTr="00AC2505">
        <w:trPr>
          <w:cantSplit/>
          <w:trHeight w:val="198"/>
          <w:jc w:val="center"/>
        </w:trPr>
        <w:tc>
          <w:tcPr>
            <w:tcW w:w="7920" w:type="dxa"/>
          </w:tcPr>
          <w:p w14:paraId="33098D37" w14:textId="65612448" w:rsidR="00551BA5" w:rsidRPr="00AC2B2B" w:rsidRDefault="00C57213" w:rsidP="00AC2505">
            <w:pPr>
              <w:pStyle w:val="tablesyntax"/>
              <w:keepNext w:val="0"/>
              <w:keepLines w:val="0"/>
              <w:spacing w:before="20" w:after="40"/>
              <w:contextualSpacing/>
              <w:rPr>
                <w:lang w:val="en-CA"/>
              </w:rPr>
            </w:pPr>
            <w:r w:rsidRPr="00AC2B2B">
              <w:rPr>
                <w:noProof/>
              </w:rPr>
              <w:tab/>
            </w:r>
            <w:r w:rsidR="00551BA5" w:rsidRPr="00AC2B2B">
              <w:rPr>
                <w:lang w:val="en-CA"/>
              </w:rPr>
              <w:tab/>
            </w:r>
            <w:r w:rsidR="00551BA5" w:rsidRPr="00AC2B2B">
              <w:rPr>
                <w:lang w:val="en-CA"/>
              </w:rPr>
              <w:tab/>
            </w:r>
            <w:r w:rsidR="00551BA5" w:rsidRPr="00AC2B2B">
              <w:rPr>
                <w:lang w:val="en-CA"/>
              </w:rPr>
              <w:tab/>
            </w:r>
            <w:r w:rsidR="00551BA5" w:rsidRPr="00AC2B2B">
              <w:rPr>
                <w:lang w:val="en-CA"/>
              </w:rPr>
              <w:tab/>
            </w:r>
            <w:r w:rsidR="00551BA5" w:rsidRPr="00AC2B2B">
              <w:rPr>
                <w:b/>
                <w:lang w:val="en-CA"/>
              </w:rPr>
              <w:t>intra_luma_mpm_remainder</w:t>
            </w:r>
            <w:r w:rsidR="00551BA5" w:rsidRPr="00AC2B2B">
              <w:rPr>
                <w:lang w:val="en-CA"/>
              </w:rPr>
              <w:t>[ x0 ][ y0 ]</w:t>
            </w:r>
          </w:p>
        </w:tc>
        <w:tc>
          <w:tcPr>
            <w:tcW w:w="1152" w:type="dxa"/>
          </w:tcPr>
          <w:p w14:paraId="107B4EA6" w14:textId="77777777" w:rsidR="00551BA5" w:rsidRPr="00AC2B2B" w:rsidRDefault="00551BA5" w:rsidP="00AC2505">
            <w:pPr>
              <w:pStyle w:val="tablecell"/>
              <w:keepNext w:val="0"/>
              <w:keepLines w:val="0"/>
              <w:spacing w:before="20" w:after="40"/>
              <w:contextualSpacing/>
              <w:jc w:val="center"/>
              <w:rPr>
                <w:lang w:val="en-CA"/>
              </w:rPr>
            </w:pPr>
            <w:r w:rsidRPr="00AC2B2B">
              <w:rPr>
                <w:lang w:val="en-CA"/>
              </w:rPr>
              <w:t>ae(v)</w:t>
            </w:r>
          </w:p>
        </w:tc>
      </w:tr>
      <w:tr w:rsidR="00551BA5" w:rsidRPr="00AC2B2B" w14:paraId="258D6272" w14:textId="77777777" w:rsidTr="00AC2505">
        <w:trPr>
          <w:cantSplit/>
          <w:trHeight w:val="198"/>
          <w:jc w:val="center"/>
        </w:trPr>
        <w:tc>
          <w:tcPr>
            <w:tcW w:w="7920" w:type="dxa"/>
          </w:tcPr>
          <w:p w14:paraId="3A060CEE" w14:textId="29007A21" w:rsidR="00551BA5" w:rsidRPr="00AC2B2B" w:rsidRDefault="00C57213" w:rsidP="00AC2505">
            <w:pPr>
              <w:pStyle w:val="tablesyntax"/>
              <w:keepNext w:val="0"/>
              <w:keepLines w:val="0"/>
              <w:spacing w:before="20" w:after="40"/>
              <w:contextualSpacing/>
              <w:rPr>
                <w:lang w:val="en-CA"/>
              </w:rPr>
            </w:pPr>
            <w:r w:rsidRPr="00AC2B2B">
              <w:rPr>
                <w:noProof/>
              </w:rPr>
              <w:tab/>
            </w:r>
            <w:r w:rsidR="00551BA5" w:rsidRPr="00AC2B2B">
              <w:rPr>
                <w:lang w:val="en-CA"/>
              </w:rPr>
              <w:tab/>
            </w:r>
            <w:r w:rsidR="00551BA5" w:rsidRPr="00AC2B2B">
              <w:rPr>
                <w:lang w:val="en-CA"/>
              </w:rPr>
              <w:tab/>
              <w:t>}</w:t>
            </w:r>
          </w:p>
        </w:tc>
        <w:tc>
          <w:tcPr>
            <w:tcW w:w="1152" w:type="dxa"/>
          </w:tcPr>
          <w:p w14:paraId="152AC9D3" w14:textId="77777777" w:rsidR="00551BA5" w:rsidRPr="00AC2B2B" w:rsidRDefault="00551BA5" w:rsidP="00AC2505">
            <w:pPr>
              <w:pStyle w:val="tablecell"/>
              <w:keepNext w:val="0"/>
              <w:keepLines w:val="0"/>
              <w:spacing w:before="20" w:after="40"/>
              <w:contextualSpacing/>
              <w:jc w:val="center"/>
              <w:rPr>
                <w:lang w:val="en-CA"/>
              </w:rPr>
            </w:pPr>
          </w:p>
        </w:tc>
      </w:tr>
      <w:tr w:rsidR="00551BA5" w:rsidRPr="00AC2B2B" w14:paraId="4C3805DD" w14:textId="77777777" w:rsidTr="00AC2505">
        <w:trPr>
          <w:cantSplit/>
          <w:trHeight w:val="198"/>
          <w:jc w:val="center"/>
        </w:trPr>
        <w:tc>
          <w:tcPr>
            <w:tcW w:w="7920" w:type="dxa"/>
          </w:tcPr>
          <w:p w14:paraId="3C066B22" w14:textId="37FB9E48" w:rsidR="00551BA5" w:rsidRPr="00AC2B2B" w:rsidRDefault="00C57213" w:rsidP="00AC2505">
            <w:pPr>
              <w:pStyle w:val="tablesyntax"/>
              <w:keepNext w:val="0"/>
              <w:keepLines w:val="0"/>
              <w:spacing w:before="20" w:after="40"/>
              <w:contextualSpacing/>
              <w:rPr>
                <w:lang w:val="en-CA"/>
              </w:rPr>
            </w:pPr>
            <w:r w:rsidRPr="00AC2B2B">
              <w:rPr>
                <w:noProof/>
              </w:rPr>
              <w:tab/>
            </w:r>
            <w:r w:rsidR="00551BA5" w:rsidRPr="00AC2B2B">
              <w:rPr>
                <w:lang w:val="en-CA"/>
              </w:rPr>
              <w:tab/>
            </w:r>
            <w:r w:rsidR="00551BA5" w:rsidRPr="00AC2B2B">
              <w:rPr>
                <w:lang w:val="en-CA"/>
              </w:rPr>
              <w:tab/>
              <w:t>if( treeType = = SINGLE_TREE  | |  treeType = = DUAL_TREE_CHROMA )</w:t>
            </w:r>
          </w:p>
        </w:tc>
        <w:tc>
          <w:tcPr>
            <w:tcW w:w="1152" w:type="dxa"/>
          </w:tcPr>
          <w:p w14:paraId="5D48C846" w14:textId="77777777" w:rsidR="00551BA5" w:rsidRPr="00AC2B2B" w:rsidRDefault="00551BA5" w:rsidP="00AC2505">
            <w:pPr>
              <w:pStyle w:val="tablecell"/>
              <w:keepNext w:val="0"/>
              <w:keepLines w:val="0"/>
              <w:spacing w:before="20" w:after="40"/>
              <w:contextualSpacing/>
              <w:jc w:val="center"/>
              <w:rPr>
                <w:lang w:val="en-CA"/>
              </w:rPr>
            </w:pPr>
          </w:p>
        </w:tc>
      </w:tr>
      <w:tr w:rsidR="00551BA5" w:rsidRPr="00AC2B2B" w14:paraId="56CDB1CA" w14:textId="77777777" w:rsidTr="00AC2505">
        <w:trPr>
          <w:cantSplit/>
          <w:trHeight w:val="198"/>
          <w:jc w:val="center"/>
        </w:trPr>
        <w:tc>
          <w:tcPr>
            <w:tcW w:w="7920" w:type="dxa"/>
          </w:tcPr>
          <w:p w14:paraId="1C45C05C" w14:textId="1BB81CE5" w:rsidR="00551BA5" w:rsidRPr="00AC2B2B" w:rsidRDefault="00C57213" w:rsidP="00AC2505">
            <w:pPr>
              <w:pStyle w:val="tablesyntax"/>
              <w:keepNext w:val="0"/>
              <w:keepLines w:val="0"/>
              <w:spacing w:before="20" w:after="40"/>
              <w:contextualSpacing/>
              <w:rPr>
                <w:lang w:val="en-CA"/>
              </w:rPr>
            </w:pPr>
            <w:r w:rsidRPr="00AC2B2B">
              <w:rPr>
                <w:noProof/>
              </w:rPr>
              <w:tab/>
            </w:r>
            <w:r w:rsidR="00551BA5" w:rsidRPr="00AC2B2B">
              <w:rPr>
                <w:lang w:val="en-CA"/>
              </w:rPr>
              <w:tab/>
            </w:r>
            <w:r w:rsidR="00551BA5" w:rsidRPr="00AC2B2B">
              <w:rPr>
                <w:lang w:val="en-CA"/>
              </w:rPr>
              <w:tab/>
            </w:r>
            <w:r w:rsidR="00551BA5" w:rsidRPr="00AC2B2B">
              <w:rPr>
                <w:lang w:val="en-CA"/>
              </w:rPr>
              <w:tab/>
            </w:r>
            <w:r w:rsidR="00551BA5" w:rsidRPr="00AC2B2B">
              <w:rPr>
                <w:b/>
                <w:lang w:val="en-CA"/>
              </w:rPr>
              <w:t>intra_chroma_pred_mode</w:t>
            </w:r>
            <w:r w:rsidR="00551BA5" w:rsidRPr="00AC2B2B">
              <w:rPr>
                <w:lang w:val="en-CA"/>
              </w:rPr>
              <w:t>[ x0 ][ y0 ]</w:t>
            </w:r>
          </w:p>
        </w:tc>
        <w:tc>
          <w:tcPr>
            <w:tcW w:w="1152" w:type="dxa"/>
          </w:tcPr>
          <w:p w14:paraId="3AF1516E" w14:textId="77777777" w:rsidR="00551BA5" w:rsidRPr="00AC2B2B" w:rsidRDefault="00551BA5" w:rsidP="00AC2505">
            <w:pPr>
              <w:pStyle w:val="tablecell"/>
              <w:keepNext w:val="0"/>
              <w:keepLines w:val="0"/>
              <w:spacing w:before="20" w:after="40"/>
              <w:contextualSpacing/>
              <w:jc w:val="center"/>
              <w:rPr>
                <w:lang w:val="en-CA"/>
              </w:rPr>
            </w:pPr>
            <w:r w:rsidRPr="00AC2B2B">
              <w:rPr>
                <w:lang w:val="en-CA"/>
              </w:rPr>
              <w:t>ae(v)</w:t>
            </w:r>
          </w:p>
        </w:tc>
      </w:tr>
      <w:tr w:rsidR="00C57213" w:rsidRPr="00AC2B2B" w14:paraId="16D44C64" w14:textId="77777777" w:rsidTr="00AC2505">
        <w:trPr>
          <w:cantSplit/>
          <w:trHeight w:val="198"/>
          <w:jc w:val="center"/>
        </w:trPr>
        <w:tc>
          <w:tcPr>
            <w:tcW w:w="7920" w:type="dxa"/>
          </w:tcPr>
          <w:p w14:paraId="6E67EBDE" w14:textId="2AE740DA" w:rsidR="00C57213" w:rsidRPr="00AC2B2B" w:rsidRDefault="00C57213" w:rsidP="00AC2505">
            <w:pPr>
              <w:pStyle w:val="tablesyntax"/>
              <w:keepNext w:val="0"/>
              <w:keepLines w:val="0"/>
              <w:spacing w:before="20" w:after="40"/>
              <w:contextualSpacing/>
              <w:rPr>
                <w:noProof/>
              </w:rPr>
            </w:pPr>
            <w:r w:rsidRPr="00AC2B2B">
              <w:rPr>
                <w:noProof/>
              </w:rPr>
              <w:tab/>
            </w:r>
            <w:r w:rsidRPr="00AC2B2B">
              <w:rPr>
                <w:noProof/>
              </w:rPr>
              <w:tab/>
              <w:t>}</w:t>
            </w:r>
          </w:p>
        </w:tc>
        <w:tc>
          <w:tcPr>
            <w:tcW w:w="1152" w:type="dxa"/>
          </w:tcPr>
          <w:p w14:paraId="23D0A846" w14:textId="77777777" w:rsidR="00C57213" w:rsidRPr="00AC2B2B" w:rsidRDefault="00C57213" w:rsidP="00AC2505">
            <w:pPr>
              <w:pStyle w:val="tablecell"/>
              <w:keepNext w:val="0"/>
              <w:keepLines w:val="0"/>
              <w:spacing w:before="20" w:after="40"/>
              <w:contextualSpacing/>
              <w:jc w:val="center"/>
              <w:rPr>
                <w:lang w:val="en-CA"/>
              </w:rPr>
            </w:pPr>
          </w:p>
        </w:tc>
      </w:tr>
      <w:tr w:rsidR="00551BA5" w:rsidRPr="00AC2B2B" w14:paraId="06AE1394" w14:textId="77777777" w:rsidTr="00AC2505">
        <w:trPr>
          <w:cantSplit/>
          <w:trHeight w:val="198"/>
          <w:jc w:val="center"/>
        </w:trPr>
        <w:tc>
          <w:tcPr>
            <w:tcW w:w="7920" w:type="dxa"/>
          </w:tcPr>
          <w:p w14:paraId="2C2A8181" w14:textId="77777777" w:rsidR="00551BA5" w:rsidRPr="00AC2B2B" w:rsidRDefault="00551BA5" w:rsidP="00AC2505">
            <w:pPr>
              <w:pStyle w:val="tablesyntax"/>
              <w:keepNext w:val="0"/>
              <w:keepLines w:val="0"/>
              <w:spacing w:before="20" w:after="40"/>
              <w:contextualSpacing/>
              <w:rPr>
                <w:lang w:val="en-CA"/>
              </w:rPr>
            </w:pPr>
            <w:r w:rsidRPr="00AC2B2B">
              <w:rPr>
                <w:lang w:val="en-CA"/>
              </w:rPr>
              <w:tab/>
              <w:t>} else {</w:t>
            </w:r>
            <w:r w:rsidR="000D4262" w:rsidRPr="00AC2B2B">
              <w:rPr>
                <w:lang w:val="en-CA" w:eastAsia="ko-KR"/>
              </w:rPr>
              <w:t xml:space="preserve"> /* MODE_INTER */</w:t>
            </w:r>
          </w:p>
        </w:tc>
        <w:tc>
          <w:tcPr>
            <w:tcW w:w="1152" w:type="dxa"/>
          </w:tcPr>
          <w:p w14:paraId="75B6F3A6" w14:textId="77777777" w:rsidR="00551BA5" w:rsidRPr="00AC2B2B" w:rsidRDefault="00551BA5" w:rsidP="00AC2505">
            <w:pPr>
              <w:pStyle w:val="tablecell"/>
              <w:keepNext w:val="0"/>
              <w:keepLines w:val="0"/>
              <w:spacing w:before="20" w:after="40"/>
              <w:contextualSpacing/>
              <w:jc w:val="center"/>
              <w:rPr>
                <w:lang w:val="en-CA"/>
              </w:rPr>
            </w:pPr>
          </w:p>
        </w:tc>
      </w:tr>
      <w:tr w:rsidR="00551BA5" w:rsidRPr="00AC2B2B" w14:paraId="2F92A518" w14:textId="77777777" w:rsidTr="00AC2505">
        <w:trPr>
          <w:cantSplit/>
          <w:trHeight w:val="198"/>
          <w:jc w:val="center"/>
        </w:trPr>
        <w:tc>
          <w:tcPr>
            <w:tcW w:w="7920" w:type="dxa"/>
          </w:tcPr>
          <w:p w14:paraId="5F31DA5F" w14:textId="32CC8C82" w:rsidR="00551BA5" w:rsidRPr="00AC2B2B" w:rsidRDefault="00551BA5" w:rsidP="00AC2505">
            <w:pPr>
              <w:pStyle w:val="tablesyntax"/>
              <w:keepNext w:val="0"/>
              <w:keepLines w:val="0"/>
              <w:spacing w:before="20" w:after="40"/>
              <w:contextualSpacing/>
              <w:rPr>
                <w:lang w:val="en-CA" w:eastAsia="ko-KR"/>
              </w:rPr>
            </w:pPr>
            <w:r w:rsidRPr="00AC2B2B">
              <w:rPr>
                <w:lang w:val="en-CA"/>
              </w:rPr>
              <w:tab/>
            </w:r>
            <w:r w:rsidRPr="00AC2B2B">
              <w:rPr>
                <w:lang w:val="en-CA"/>
              </w:rPr>
              <w:tab/>
            </w:r>
            <w:r w:rsidR="00892D48" w:rsidRPr="00AC2B2B">
              <w:rPr>
                <w:lang w:val="en-CA" w:eastAsia="ko-KR"/>
              </w:rPr>
              <w:t xml:space="preserve">if( cu_skip_flag[ x0 ][ y0 ] </w:t>
            </w:r>
            <w:r w:rsidR="0075282A" w:rsidRPr="00AC2B2B">
              <w:rPr>
                <w:lang w:val="en-CA" w:eastAsia="ko-KR"/>
              </w:rPr>
              <w:t xml:space="preserve">= = 0 </w:t>
            </w:r>
            <w:r w:rsidR="00892D48" w:rsidRPr="00AC2B2B">
              <w:rPr>
                <w:lang w:val="en-CA" w:eastAsia="ko-KR"/>
              </w:rPr>
              <w:t>) {</w:t>
            </w:r>
          </w:p>
        </w:tc>
        <w:tc>
          <w:tcPr>
            <w:tcW w:w="1152" w:type="dxa"/>
          </w:tcPr>
          <w:p w14:paraId="169364E7" w14:textId="77777777" w:rsidR="00551BA5" w:rsidRPr="00AC2B2B" w:rsidRDefault="00551BA5" w:rsidP="00AC2505">
            <w:pPr>
              <w:pStyle w:val="tablecell"/>
              <w:keepNext w:val="0"/>
              <w:keepLines w:val="0"/>
              <w:spacing w:before="20" w:after="40"/>
              <w:contextualSpacing/>
              <w:jc w:val="center"/>
              <w:rPr>
                <w:lang w:val="en-CA"/>
              </w:rPr>
            </w:pPr>
          </w:p>
        </w:tc>
      </w:tr>
      <w:tr w:rsidR="006A2681" w:rsidRPr="00AC2B2B" w14:paraId="1FB4F577" w14:textId="77777777" w:rsidTr="00AC2505">
        <w:trPr>
          <w:cantSplit/>
          <w:trHeight w:val="198"/>
          <w:jc w:val="center"/>
        </w:trPr>
        <w:tc>
          <w:tcPr>
            <w:tcW w:w="7920" w:type="dxa"/>
          </w:tcPr>
          <w:p w14:paraId="5B7E48F4" w14:textId="77777777" w:rsidR="006A2681" w:rsidRPr="00AC2B2B" w:rsidRDefault="006A2681" w:rsidP="006A2681">
            <w:pPr>
              <w:pStyle w:val="tablesyntax"/>
              <w:keepNext w:val="0"/>
              <w:keepLines w:val="0"/>
              <w:spacing w:before="20" w:after="40"/>
              <w:contextualSpacing/>
              <w:rPr>
                <w:lang w:val="en-CA"/>
              </w:rPr>
            </w:pPr>
            <w:r w:rsidRPr="00AC2B2B">
              <w:rPr>
                <w:lang w:val="en-CA" w:eastAsia="ko-KR"/>
              </w:rPr>
              <w:tab/>
            </w:r>
            <w:r w:rsidRPr="00AC2B2B">
              <w:rPr>
                <w:lang w:val="en-CA" w:eastAsia="ko-KR"/>
              </w:rPr>
              <w:tab/>
            </w:r>
            <w:r w:rsidRPr="00AC2B2B">
              <w:rPr>
                <w:lang w:val="en-CA" w:eastAsia="ko-KR"/>
              </w:rPr>
              <w:tab/>
            </w:r>
            <w:r w:rsidRPr="00AC2B2B">
              <w:rPr>
                <w:b/>
                <w:lang w:val="en-CA" w:eastAsia="ko-KR"/>
              </w:rPr>
              <w:t>merge_flag</w:t>
            </w:r>
            <w:r w:rsidRPr="00AC2B2B">
              <w:rPr>
                <w:lang w:val="en-CA" w:eastAsia="ko-KR"/>
              </w:rPr>
              <w:t>[ x0 ][ y0 ]</w:t>
            </w:r>
          </w:p>
        </w:tc>
        <w:tc>
          <w:tcPr>
            <w:tcW w:w="1152" w:type="dxa"/>
          </w:tcPr>
          <w:p w14:paraId="16C1B121" w14:textId="77777777" w:rsidR="006A2681" w:rsidRPr="00AC2B2B" w:rsidRDefault="006A2681" w:rsidP="006A2681">
            <w:pPr>
              <w:pStyle w:val="tablecell"/>
              <w:keepNext w:val="0"/>
              <w:keepLines w:val="0"/>
              <w:spacing w:before="20" w:after="40"/>
              <w:contextualSpacing/>
              <w:jc w:val="center"/>
              <w:rPr>
                <w:lang w:val="en-CA"/>
              </w:rPr>
            </w:pPr>
            <w:r w:rsidRPr="00AC2B2B">
              <w:rPr>
                <w:lang w:val="en-CA" w:eastAsia="ko-KR"/>
              </w:rPr>
              <w:t>ae(v)</w:t>
            </w:r>
          </w:p>
        </w:tc>
      </w:tr>
      <w:tr w:rsidR="006A2681" w:rsidRPr="00AC2B2B" w14:paraId="4224781C" w14:textId="77777777" w:rsidTr="00AC2505">
        <w:trPr>
          <w:cantSplit/>
          <w:trHeight w:val="198"/>
          <w:jc w:val="center"/>
        </w:trPr>
        <w:tc>
          <w:tcPr>
            <w:tcW w:w="7920" w:type="dxa"/>
          </w:tcPr>
          <w:p w14:paraId="7C398BBA" w14:textId="49B79DF9" w:rsidR="006A2681" w:rsidRPr="00AC2B2B" w:rsidRDefault="006A2681" w:rsidP="006A2681">
            <w:pPr>
              <w:pStyle w:val="tablesyntax"/>
              <w:keepNext w:val="0"/>
              <w:keepLines w:val="0"/>
              <w:spacing w:before="20" w:after="40"/>
              <w:contextualSpacing/>
              <w:rPr>
                <w:lang w:val="en-CA"/>
              </w:rPr>
            </w:pPr>
            <w:r w:rsidRPr="00AC2B2B">
              <w:rPr>
                <w:lang w:val="en-CA" w:eastAsia="ko-KR"/>
              </w:rPr>
              <w:tab/>
            </w:r>
            <w:r w:rsidRPr="00AC2B2B">
              <w:rPr>
                <w:lang w:val="en-CA" w:eastAsia="ko-KR"/>
              </w:rPr>
              <w:tab/>
              <w:t>if( merge_flag[ x0 ][ y0 ] ) {</w:t>
            </w:r>
          </w:p>
        </w:tc>
        <w:tc>
          <w:tcPr>
            <w:tcW w:w="1152" w:type="dxa"/>
          </w:tcPr>
          <w:p w14:paraId="46B252EF" w14:textId="77777777" w:rsidR="006A2681" w:rsidRPr="00AC2B2B" w:rsidRDefault="006A2681" w:rsidP="006A2681">
            <w:pPr>
              <w:pStyle w:val="tablecell"/>
              <w:keepNext w:val="0"/>
              <w:keepLines w:val="0"/>
              <w:spacing w:before="20" w:after="40"/>
              <w:contextualSpacing/>
              <w:jc w:val="center"/>
              <w:rPr>
                <w:lang w:val="en-CA"/>
              </w:rPr>
            </w:pPr>
          </w:p>
        </w:tc>
      </w:tr>
      <w:tr w:rsidR="0075282A" w:rsidRPr="00AC2B2B" w14:paraId="26A7187C" w14:textId="77777777" w:rsidTr="00AC2505">
        <w:trPr>
          <w:cantSplit/>
          <w:trHeight w:val="198"/>
          <w:jc w:val="center"/>
        </w:trPr>
        <w:tc>
          <w:tcPr>
            <w:tcW w:w="7920" w:type="dxa"/>
          </w:tcPr>
          <w:p w14:paraId="2966062D" w14:textId="28146C16" w:rsidR="0075282A" w:rsidRPr="00AC2B2B" w:rsidDel="0075282A" w:rsidRDefault="0075282A" w:rsidP="0075282A">
            <w:pPr>
              <w:pStyle w:val="tablesyntax"/>
              <w:keepNext w:val="0"/>
              <w:keepLines w:val="0"/>
              <w:spacing w:before="20" w:after="40"/>
              <w:contextualSpacing/>
              <w:rPr>
                <w:lang w:val="en-CA" w:eastAsia="ko-KR"/>
              </w:rPr>
            </w:pPr>
            <w:r w:rsidRPr="00AC2B2B">
              <w:rPr>
                <w:lang w:val="en-CA"/>
              </w:rPr>
              <w:tab/>
            </w:r>
            <w:r w:rsidRPr="00AC2B2B">
              <w:rPr>
                <w:lang w:val="en-CA"/>
              </w:rPr>
              <w:tab/>
            </w:r>
            <w:r w:rsidRPr="00AC2B2B">
              <w:rPr>
                <w:lang w:val="en-CA"/>
              </w:rPr>
              <w:tab/>
              <w:t>merge_data( x0, y0, cbWidth, cbHeight )</w:t>
            </w:r>
          </w:p>
        </w:tc>
        <w:tc>
          <w:tcPr>
            <w:tcW w:w="1152" w:type="dxa"/>
          </w:tcPr>
          <w:p w14:paraId="4A07C1EA" w14:textId="77777777" w:rsidR="0075282A" w:rsidRPr="00AC2B2B" w:rsidRDefault="0075282A" w:rsidP="0075282A">
            <w:pPr>
              <w:pStyle w:val="tablecell"/>
              <w:keepNext w:val="0"/>
              <w:keepLines w:val="0"/>
              <w:spacing w:before="20" w:after="40"/>
              <w:contextualSpacing/>
              <w:jc w:val="center"/>
              <w:rPr>
                <w:lang w:val="en-CA"/>
              </w:rPr>
            </w:pPr>
          </w:p>
        </w:tc>
      </w:tr>
      <w:tr w:rsidR="0075282A" w:rsidRPr="00AC2B2B" w14:paraId="33D03013" w14:textId="77777777" w:rsidTr="00AC2505">
        <w:trPr>
          <w:cantSplit/>
          <w:trHeight w:val="198"/>
          <w:jc w:val="center"/>
        </w:trPr>
        <w:tc>
          <w:tcPr>
            <w:tcW w:w="7920" w:type="dxa"/>
          </w:tcPr>
          <w:p w14:paraId="453B0909" w14:textId="24343027" w:rsidR="0075282A" w:rsidRPr="00AC2B2B" w:rsidRDefault="0075282A" w:rsidP="0075282A">
            <w:pPr>
              <w:pStyle w:val="tablesyntax"/>
              <w:keepNext w:val="0"/>
              <w:keepLines w:val="0"/>
              <w:spacing w:before="20" w:after="40"/>
              <w:contextualSpacing/>
              <w:rPr>
                <w:lang w:val="en-CA" w:eastAsia="ko-KR"/>
              </w:rPr>
            </w:pPr>
            <w:r w:rsidRPr="00AC2B2B">
              <w:rPr>
                <w:lang w:val="en-CA" w:eastAsia="ko-KR"/>
              </w:rPr>
              <w:tab/>
            </w:r>
            <w:r w:rsidRPr="00AC2B2B">
              <w:rPr>
                <w:lang w:val="en-CA" w:eastAsia="ko-KR"/>
              </w:rPr>
              <w:tab/>
              <w:t>} else {</w:t>
            </w:r>
          </w:p>
        </w:tc>
        <w:tc>
          <w:tcPr>
            <w:tcW w:w="1152" w:type="dxa"/>
          </w:tcPr>
          <w:p w14:paraId="04D67EEE" w14:textId="77777777" w:rsidR="0075282A" w:rsidRPr="00AC2B2B" w:rsidRDefault="0075282A" w:rsidP="0075282A">
            <w:pPr>
              <w:pStyle w:val="tablecell"/>
              <w:keepNext w:val="0"/>
              <w:keepLines w:val="0"/>
              <w:spacing w:before="20" w:after="40"/>
              <w:contextualSpacing/>
              <w:jc w:val="center"/>
              <w:rPr>
                <w:lang w:val="en-CA"/>
              </w:rPr>
            </w:pPr>
          </w:p>
        </w:tc>
      </w:tr>
      <w:tr w:rsidR="0075282A" w:rsidRPr="00AC2B2B" w14:paraId="6A6C3022" w14:textId="77777777" w:rsidTr="00AC2505">
        <w:trPr>
          <w:cantSplit/>
          <w:trHeight w:val="198"/>
          <w:jc w:val="center"/>
        </w:trPr>
        <w:tc>
          <w:tcPr>
            <w:tcW w:w="7920" w:type="dxa"/>
          </w:tcPr>
          <w:p w14:paraId="54D12AE8" w14:textId="012801B8" w:rsidR="0075282A" w:rsidRPr="00AC2B2B" w:rsidRDefault="0075282A" w:rsidP="0075282A">
            <w:pPr>
              <w:pStyle w:val="tablesyntax"/>
              <w:keepNext w:val="0"/>
              <w:keepLines w:val="0"/>
              <w:spacing w:before="20" w:after="40"/>
              <w:contextualSpacing/>
              <w:rPr>
                <w:lang w:val="en-CA" w:eastAsia="ko-KR"/>
              </w:rPr>
            </w:pPr>
            <w:r w:rsidRPr="00AC2B2B">
              <w:rPr>
                <w:lang w:val="en-CA" w:eastAsia="ko-KR"/>
              </w:rPr>
              <w:tab/>
            </w:r>
            <w:r w:rsidRPr="00AC2B2B">
              <w:rPr>
                <w:lang w:val="en-CA" w:eastAsia="ko-KR"/>
              </w:rPr>
              <w:tab/>
            </w:r>
            <w:r w:rsidRPr="00AC2B2B">
              <w:rPr>
                <w:lang w:val="en-CA" w:eastAsia="ko-KR"/>
              </w:rPr>
              <w:tab/>
              <w:t>if( slice_type  = =  B )</w:t>
            </w:r>
          </w:p>
        </w:tc>
        <w:tc>
          <w:tcPr>
            <w:tcW w:w="1152" w:type="dxa"/>
          </w:tcPr>
          <w:p w14:paraId="7767F698" w14:textId="77777777" w:rsidR="0075282A" w:rsidRPr="00AC2B2B" w:rsidRDefault="0075282A" w:rsidP="0075282A">
            <w:pPr>
              <w:pStyle w:val="tablecell"/>
              <w:keepNext w:val="0"/>
              <w:keepLines w:val="0"/>
              <w:spacing w:before="20" w:after="40"/>
              <w:contextualSpacing/>
              <w:jc w:val="center"/>
              <w:rPr>
                <w:lang w:val="en-CA"/>
              </w:rPr>
            </w:pPr>
          </w:p>
        </w:tc>
      </w:tr>
      <w:tr w:rsidR="0075282A" w:rsidRPr="00AC2B2B" w14:paraId="03B7F77E" w14:textId="77777777" w:rsidTr="00AC2505">
        <w:trPr>
          <w:cantSplit/>
          <w:trHeight w:val="198"/>
          <w:jc w:val="center"/>
        </w:trPr>
        <w:tc>
          <w:tcPr>
            <w:tcW w:w="7920" w:type="dxa"/>
          </w:tcPr>
          <w:p w14:paraId="537F7F90" w14:textId="76D69023" w:rsidR="0075282A" w:rsidRPr="00AC2B2B" w:rsidRDefault="0075282A" w:rsidP="0075282A">
            <w:pPr>
              <w:pStyle w:val="tablesyntax"/>
              <w:keepNext w:val="0"/>
              <w:keepLines w:val="0"/>
              <w:spacing w:before="20" w:after="40"/>
              <w:contextualSpacing/>
              <w:rPr>
                <w:lang w:val="en-CA" w:eastAsia="ko-KR"/>
              </w:rPr>
            </w:pPr>
            <w:r w:rsidRPr="00AC2B2B">
              <w:rPr>
                <w:lang w:val="en-CA" w:eastAsia="ko-KR"/>
              </w:rPr>
              <w:tab/>
            </w:r>
            <w:r w:rsidRPr="00AC2B2B">
              <w:rPr>
                <w:lang w:val="en-CA" w:eastAsia="ko-KR"/>
              </w:rPr>
              <w:tab/>
            </w:r>
            <w:r w:rsidRPr="00AC2B2B">
              <w:rPr>
                <w:lang w:val="en-CA" w:eastAsia="ko-KR"/>
              </w:rPr>
              <w:tab/>
            </w:r>
            <w:r w:rsidRPr="00AC2B2B">
              <w:rPr>
                <w:lang w:val="en-CA" w:eastAsia="ko-KR"/>
              </w:rPr>
              <w:tab/>
            </w:r>
            <w:r w:rsidRPr="00AC2B2B">
              <w:rPr>
                <w:b/>
                <w:lang w:val="en-CA" w:eastAsia="ko-KR"/>
              </w:rPr>
              <w:t>inter_pred_idc</w:t>
            </w:r>
            <w:r w:rsidRPr="00AC2B2B">
              <w:rPr>
                <w:lang w:val="en-CA" w:eastAsia="ko-KR"/>
              </w:rPr>
              <w:t>[ x0 ][ y0 ]</w:t>
            </w:r>
          </w:p>
        </w:tc>
        <w:tc>
          <w:tcPr>
            <w:tcW w:w="1152" w:type="dxa"/>
          </w:tcPr>
          <w:p w14:paraId="5D4D90C7" w14:textId="77777777" w:rsidR="0075282A" w:rsidRPr="00AC2B2B" w:rsidRDefault="0075282A" w:rsidP="0075282A">
            <w:pPr>
              <w:pStyle w:val="tablecell"/>
              <w:keepNext w:val="0"/>
              <w:keepLines w:val="0"/>
              <w:spacing w:before="20" w:after="40"/>
              <w:contextualSpacing/>
              <w:jc w:val="center"/>
              <w:rPr>
                <w:lang w:val="en-CA"/>
              </w:rPr>
            </w:pPr>
            <w:r w:rsidRPr="00AC2B2B">
              <w:rPr>
                <w:lang w:val="en-CA" w:eastAsia="ko-KR"/>
              </w:rPr>
              <w:t>ae(v)</w:t>
            </w:r>
          </w:p>
        </w:tc>
      </w:tr>
      <w:tr w:rsidR="0075282A" w:rsidRPr="00AC2B2B" w14:paraId="414A4BB1" w14:textId="77777777" w:rsidTr="00AC2505">
        <w:trPr>
          <w:cantSplit/>
          <w:trHeight w:val="198"/>
          <w:jc w:val="center"/>
        </w:trPr>
        <w:tc>
          <w:tcPr>
            <w:tcW w:w="7920" w:type="dxa"/>
          </w:tcPr>
          <w:p w14:paraId="439E3E0B" w14:textId="20647392" w:rsidR="0075282A" w:rsidRPr="00AC2B2B" w:rsidRDefault="0075282A" w:rsidP="0075282A">
            <w:pPr>
              <w:pStyle w:val="tablesyntax"/>
              <w:keepNext w:val="0"/>
              <w:keepLines w:val="0"/>
              <w:spacing w:before="20" w:after="40"/>
              <w:contextualSpacing/>
              <w:rPr>
                <w:lang w:val="en-CA" w:eastAsia="ko-KR"/>
              </w:rPr>
            </w:pPr>
            <w:r w:rsidRPr="00AC2B2B">
              <w:rPr>
                <w:lang w:val="en-CA"/>
              </w:rPr>
              <w:tab/>
            </w:r>
            <w:r w:rsidRPr="00AC2B2B">
              <w:rPr>
                <w:lang w:val="en-CA"/>
              </w:rPr>
              <w:tab/>
            </w:r>
            <w:r w:rsidRPr="00AC2B2B">
              <w:rPr>
                <w:lang w:val="en-CA"/>
              </w:rPr>
              <w:tab/>
              <w:t xml:space="preserve">if( </w:t>
            </w:r>
            <w:r w:rsidRPr="00AC2B2B">
              <w:rPr>
                <w:rFonts w:eastAsia="DengXian"/>
                <w:lang w:val="en-CA" w:eastAsia="zh-CN"/>
              </w:rPr>
              <w:t xml:space="preserve">sps_affine_enabled_flag  </w:t>
            </w:r>
            <w:r w:rsidRPr="00AC2B2B">
              <w:rPr>
                <w:lang w:val="en-CA"/>
              </w:rPr>
              <w:t>&amp;&amp;</w:t>
            </w:r>
            <w:r w:rsidRPr="00AC2B2B">
              <w:rPr>
                <w:rFonts w:eastAsia="DengXian"/>
                <w:lang w:val="en-CA" w:eastAsia="zh-CN"/>
              </w:rPr>
              <w:t xml:space="preserve">  cbWidth &gt;= 16  </w:t>
            </w:r>
            <w:r w:rsidRPr="00AC2B2B">
              <w:rPr>
                <w:lang w:val="en-CA" w:eastAsia="ko-KR"/>
              </w:rPr>
              <w:t>&amp;&amp;</w:t>
            </w:r>
            <w:r w:rsidRPr="00AC2B2B">
              <w:rPr>
                <w:rFonts w:eastAsia="DengXian"/>
                <w:lang w:val="en-CA" w:eastAsia="zh-CN"/>
              </w:rPr>
              <w:t xml:space="preserve">  cbHeight &gt;= 16 ) {</w:t>
            </w:r>
          </w:p>
        </w:tc>
        <w:tc>
          <w:tcPr>
            <w:tcW w:w="1152" w:type="dxa"/>
          </w:tcPr>
          <w:p w14:paraId="28BEF85A" w14:textId="77777777" w:rsidR="0075282A" w:rsidRPr="00AC2B2B" w:rsidRDefault="0075282A" w:rsidP="0075282A">
            <w:pPr>
              <w:pStyle w:val="tablecell"/>
              <w:keepNext w:val="0"/>
              <w:keepLines w:val="0"/>
              <w:spacing w:before="20" w:after="40"/>
              <w:contextualSpacing/>
              <w:jc w:val="center"/>
              <w:rPr>
                <w:lang w:val="en-CA" w:eastAsia="ko-KR"/>
              </w:rPr>
            </w:pPr>
          </w:p>
        </w:tc>
      </w:tr>
      <w:tr w:rsidR="0075282A" w:rsidRPr="00AC2B2B" w14:paraId="4C49BDFD" w14:textId="77777777" w:rsidTr="00AC2505">
        <w:trPr>
          <w:cantSplit/>
          <w:trHeight w:val="198"/>
          <w:jc w:val="center"/>
        </w:trPr>
        <w:tc>
          <w:tcPr>
            <w:tcW w:w="7920" w:type="dxa"/>
          </w:tcPr>
          <w:p w14:paraId="5A46AB94" w14:textId="48B279C9" w:rsidR="0075282A" w:rsidRPr="00AC2B2B" w:rsidRDefault="0075282A" w:rsidP="0075282A">
            <w:pPr>
              <w:pStyle w:val="tablesyntax"/>
              <w:keepNext w:val="0"/>
              <w:keepLines w:val="0"/>
              <w:spacing w:before="20" w:after="40"/>
              <w:contextualSpacing/>
              <w:rPr>
                <w:lang w:val="en-CA" w:eastAsia="ko-KR"/>
              </w:rPr>
            </w:pPr>
            <w:r w:rsidRPr="00AC2B2B">
              <w:rPr>
                <w:lang w:val="en-CA"/>
              </w:rPr>
              <w:tab/>
            </w:r>
            <w:r w:rsidRPr="00AC2B2B">
              <w:rPr>
                <w:lang w:val="en-CA"/>
              </w:rPr>
              <w:tab/>
            </w:r>
            <w:r w:rsidRPr="00AC2B2B">
              <w:rPr>
                <w:lang w:val="en-CA"/>
              </w:rPr>
              <w:tab/>
            </w:r>
            <w:r w:rsidRPr="00AC2B2B">
              <w:rPr>
                <w:lang w:val="en-CA"/>
              </w:rPr>
              <w:tab/>
            </w:r>
            <w:r w:rsidRPr="00AC2B2B">
              <w:rPr>
                <w:rFonts w:eastAsia="DengXian"/>
                <w:b/>
                <w:lang w:val="en-CA" w:eastAsia="zh-CN"/>
              </w:rPr>
              <w:t>inter_affine_flag</w:t>
            </w:r>
            <w:r w:rsidRPr="00AC2B2B">
              <w:rPr>
                <w:rFonts w:eastAsia="DengXian"/>
                <w:lang w:val="en-CA" w:eastAsia="zh-CN"/>
              </w:rPr>
              <w:t>[ x0 ][ y0 ]</w:t>
            </w:r>
          </w:p>
        </w:tc>
        <w:tc>
          <w:tcPr>
            <w:tcW w:w="1152" w:type="dxa"/>
          </w:tcPr>
          <w:p w14:paraId="64312448" w14:textId="77777777" w:rsidR="0075282A" w:rsidRPr="00AC2B2B" w:rsidRDefault="0075282A" w:rsidP="0075282A">
            <w:pPr>
              <w:pStyle w:val="tablecell"/>
              <w:keepNext w:val="0"/>
              <w:keepLines w:val="0"/>
              <w:spacing w:before="20" w:after="40"/>
              <w:contextualSpacing/>
              <w:jc w:val="center"/>
              <w:rPr>
                <w:lang w:val="en-CA" w:eastAsia="ko-KR"/>
              </w:rPr>
            </w:pPr>
            <w:r w:rsidRPr="00AC2B2B">
              <w:rPr>
                <w:lang w:val="en-CA" w:eastAsia="ko-KR"/>
              </w:rPr>
              <w:t>ae(v)</w:t>
            </w:r>
          </w:p>
        </w:tc>
      </w:tr>
      <w:tr w:rsidR="0075282A" w:rsidRPr="00AC2B2B" w14:paraId="0E631BCE" w14:textId="77777777" w:rsidTr="00AC2505">
        <w:trPr>
          <w:cantSplit/>
          <w:trHeight w:val="198"/>
          <w:jc w:val="center"/>
        </w:trPr>
        <w:tc>
          <w:tcPr>
            <w:tcW w:w="7920" w:type="dxa"/>
          </w:tcPr>
          <w:p w14:paraId="440A78F6" w14:textId="01F6F462" w:rsidR="0075282A" w:rsidRPr="00AC2B2B" w:rsidRDefault="0075282A" w:rsidP="0075282A">
            <w:pPr>
              <w:pStyle w:val="tablesyntax"/>
              <w:keepNext w:val="0"/>
              <w:keepLines w:val="0"/>
              <w:spacing w:before="20" w:after="40"/>
              <w:contextualSpacing/>
              <w:rPr>
                <w:lang w:val="en-CA" w:eastAsia="ko-KR"/>
              </w:rPr>
            </w:pPr>
            <w:r w:rsidRPr="00AC2B2B">
              <w:rPr>
                <w:lang w:val="en-CA"/>
              </w:rPr>
              <w:tab/>
            </w:r>
            <w:r w:rsidRPr="00AC2B2B">
              <w:rPr>
                <w:lang w:val="en-CA"/>
              </w:rPr>
              <w:tab/>
            </w:r>
            <w:r w:rsidRPr="00AC2B2B">
              <w:rPr>
                <w:lang w:val="en-CA"/>
              </w:rPr>
              <w:tab/>
            </w:r>
            <w:r w:rsidRPr="00AC2B2B">
              <w:rPr>
                <w:lang w:val="en-CA"/>
              </w:rPr>
              <w:tab/>
            </w:r>
            <w:r w:rsidRPr="00AC2B2B">
              <w:rPr>
                <w:rFonts w:eastAsia="DengXian"/>
                <w:lang w:val="en-CA" w:eastAsia="zh-CN"/>
              </w:rPr>
              <w:t xml:space="preserve">if( </w:t>
            </w:r>
            <w:r w:rsidRPr="00AC2B2B">
              <w:rPr>
                <w:lang w:val="en-CA"/>
              </w:rPr>
              <w:t xml:space="preserve">sps_affine_type_flag  &amp;&amp;  </w:t>
            </w:r>
            <w:r w:rsidRPr="00AC2B2B">
              <w:rPr>
                <w:rFonts w:eastAsia="DengXian"/>
                <w:lang w:val="en-CA" w:eastAsia="zh-CN"/>
              </w:rPr>
              <w:t>inter_affine_flag[ x0 ][ y0 ] )</w:t>
            </w:r>
          </w:p>
        </w:tc>
        <w:tc>
          <w:tcPr>
            <w:tcW w:w="1152" w:type="dxa"/>
          </w:tcPr>
          <w:p w14:paraId="60CF5E57" w14:textId="77777777" w:rsidR="0075282A" w:rsidRPr="00AC2B2B" w:rsidRDefault="0075282A" w:rsidP="0075282A">
            <w:pPr>
              <w:pStyle w:val="tablecell"/>
              <w:keepNext w:val="0"/>
              <w:keepLines w:val="0"/>
              <w:spacing w:before="20" w:after="40"/>
              <w:contextualSpacing/>
              <w:jc w:val="center"/>
              <w:rPr>
                <w:lang w:val="en-CA" w:eastAsia="ko-KR"/>
              </w:rPr>
            </w:pPr>
          </w:p>
        </w:tc>
      </w:tr>
      <w:tr w:rsidR="0075282A" w:rsidRPr="00AC2B2B" w14:paraId="467C3C81" w14:textId="77777777" w:rsidTr="00AC2505">
        <w:trPr>
          <w:cantSplit/>
          <w:trHeight w:val="198"/>
          <w:jc w:val="center"/>
        </w:trPr>
        <w:tc>
          <w:tcPr>
            <w:tcW w:w="7920" w:type="dxa"/>
          </w:tcPr>
          <w:p w14:paraId="0B2E6C68" w14:textId="7A09F757" w:rsidR="0075282A" w:rsidRPr="00AC2B2B" w:rsidRDefault="0075282A" w:rsidP="0075282A">
            <w:pPr>
              <w:pStyle w:val="tablesyntax"/>
              <w:keepNext w:val="0"/>
              <w:keepLines w:val="0"/>
              <w:spacing w:before="20" w:after="40"/>
              <w:contextualSpacing/>
              <w:rPr>
                <w:lang w:val="en-CA" w:eastAsia="ko-KR"/>
              </w:rPr>
            </w:pPr>
            <w:r w:rsidRPr="00AC2B2B">
              <w:rPr>
                <w:lang w:val="en-CA"/>
              </w:rPr>
              <w:tab/>
            </w:r>
            <w:r w:rsidRPr="00AC2B2B">
              <w:rPr>
                <w:lang w:val="en-CA"/>
              </w:rPr>
              <w:tab/>
            </w:r>
            <w:r w:rsidRPr="00AC2B2B">
              <w:rPr>
                <w:lang w:val="en-CA"/>
              </w:rPr>
              <w:tab/>
            </w:r>
            <w:r w:rsidRPr="00AC2B2B">
              <w:rPr>
                <w:lang w:val="en-CA"/>
              </w:rPr>
              <w:tab/>
            </w:r>
            <w:r w:rsidRPr="00AC2B2B">
              <w:rPr>
                <w:lang w:val="en-CA"/>
              </w:rPr>
              <w:tab/>
            </w:r>
            <w:r w:rsidRPr="00AC2B2B">
              <w:rPr>
                <w:b/>
                <w:lang w:val="en-CA"/>
              </w:rPr>
              <w:t>cu_</w:t>
            </w:r>
            <w:r w:rsidRPr="00AC2B2B">
              <w:rPr>
                <w:rFonts w:eastAsia="DengXian"/>
                <w:b/>
                <w:lang w:val="en-CA" w:eastAsia="zh-CN"/>
              </w:rPr>
              <w:t>affine_type_flag</w:t>
            </w:r>
            <w:r w:rsidRPr="00AC2B2B">
              <w:rPr>
                <w:rFonts w:eastAsia="DengXian"/>
                <w:lang w:val="en-CA" w:eastAsia="zh-CN"/>
              </w:rPr>
              <w:t>[ x0 ][ y0 ]</w:t>
            </w:r>
          </w:p>
        </w:tc>
        <w:tc>
          <w:tcPr>
            <w:tcW w:w="1152" w:type="dxa"/>
          </w:tcPr>
          <w:p w14:paraId="0F017899" w14:textId="77777777" w:rsidR="0075282A" w:rsidRPr="00AC2B2B" w:rsidRDefault="0075282A" w:rsidP="0075282A">
            <w:pPr>
              <w:pStyle w:val="tablecell"/>
              <w:keepNext w:val="0"/>
              <w:keepLines w:val="0"/>
              <w:spacing w:before="20" w:after="40"/>
              <w:contextualSpacing/>
              <w:jc w:val="center"/>
              <w:rPr>
                <w:lang w:val="en-CA" w:eastAsia="ko-KR"/>
              </w:rPr>
            </w:pPr>
            <w:r w:rsidRPr="00AC2B2B">
              <w:rPr>
                <w:lang w:val="en-CA" w:eastAsia="ko-KR"/>
              </w:rPr>
              <w:t>ae(v)</w:t>
            </w:r>
          </w:p>
        </w:tc>
      </w:tr>
      <w:tr w:rsidR="0075282A" w:rsidRPr="00AC2B2B" w14:paraId="16417A39" w14:textId="77777777" w:rsidTr="00AC2505">
        <w:trPr>
          <w:cantSplit/>
          <w:trHeight w:val="198"/>
          <w:jc w:val="center"/>
        </w:trPr>
        <w:tc>
          <w:tcPr>
            <w:tcW w:w="7920" w:type="dxa"/>
          </w:tcPr>
          <w:p w14:paraId="272A002D" w14:textId="6B62B719" w:rsidR="0075282A" w:rsidRPr="00AC2B2B" w:rsidRDefault="0075282A" w:rsidP="0075282A">
            <w:pPr>
              <w:pStyle w:val="tablesyntax"/>
              <w:keepNext w:val="0"/>
              <w:keepLines w:val="0"/>
              <w:spacing w:before="20" w:after="40"/>
              <w:contextualSpacing/>
              <w:rPr>
                <w:lang w:val="en-CA" w:eastAsia="ko-KR"/>
              </w:rPr>
            </w:pPr>
            <w:r w:rsidRPr="00AC2B2B">
              <w:rPr>
                <w:lang w:val="en-CA"/>
              </w:rPr>
              <w:tab/>
            </w:r>
            <w:r w:rsidRPr="00AC2B2B">
              <w:rPr>
                <w:lang w:val="en-CA"/>
              </w:rPr>
              <w:tab/>
            </w:r>
            <w:r w:rsidRPr="00AC2B2B">
              <w:rPr>
                <w:lang w:val="en-CA"/>
              </w:rPr>
              <w:tab/>
              <w:t>}</w:t>
            </w:r>
          </w:p>
        </w:tc>
        <w:tc>
          <w:tcPr>
            <w:tcW w:w="1152" w:type="dxa"/>
          </w:tcPr>
          <w:p w14:paraId="115573A0" w14:textId="77777777" w:rsidR="0075282A" w:rsidRPr="00AC2B2B" w:rsidRDefault="0075282A" w:rsidP="0075282A">
            <w:pPr>
              <w:pStyle w:val="tablecell"/>
              <w:keepNext w:val="0"/>
              <w:keepLines w:val="0"/>
              <w:spacing w:before="20" w:after="40"/>
              <w:contextualSpacing/>
              <w:jc w:val="center"/>
              <w:rPr>
                <w:lang w:val="en-CA" w:eastAsia="ko-KR"/>
              </w:rPr>
            </w:pPr>
          </w:p>
        </w:tc>
      </w:tr>
      <w:tr w:rsidR="0075282A" w:rsidRPr="00AC2B2B" w14:paraId="32D651D1" w14:textId="77777777" w:rsidTr="00AC2505">
        <w:trPr>
          <w:cantSplit/>
          <w:trHeight w:val="198"/>
          <w:jc w:val="center"/>
        </w:trPr>
        <w:tc>
          <w:tcPr>
            <w:tcW w:w="7920" w:type="dxa"/>
          </w:tcPr>
          <w:p w14:paraId="68FA9FEA" w14:textId="4517199E" w:rsidR="0075282A" w:rsidRPr="00AC2B2B" w:rsidDel="00BD1218" w:rsidRDefault="0075282A" w:rsidP="0075282A">
            <w:pPr>
              <w:pStyle w:val="tablesyntax"/>
              <w:keepNext w:val="0"/>
              <w:keepLines w:val="0"/>
              <w:spacing w:before="20" w:after="40"/>
              <w:contextualSpacing/>
              <w:rPr>
                <w:lang w:val="en-CA" w:eastAsia="ko-KR"/>
              </w:rPr>
            </w:pPr>
            <w:r w:rsidRPr="00AC2B2B">
              <w:rPr>
                <w:lang w:val="en-CA" w:eastAsia="ko-KR"/>
              </w:rPr>
              <w:tab/>
            </w:r>
            <w:r w:rsidRPr="00AC2B2B">
              <w:rPr>
                <w:lang w:val="en-CA" w:eastAsia="ko-KR"/>
              </w:rPr>
              <w:tab/>
            </w:r>
            <w:r w:rsidRPr="00AC2B2B">
              <w:rPr>
                <w:lang w:val="en-CA" w:eastAsia="ko-KR"/>
              </w:rPr>
              <w:tab/>
              <w:t>if( inter_pred_idc[ x0 ][ y0 ]  !=  PRED_L1 ) {</w:t>
            </w:r>
          </w:p>
        </w:tc>
        <w:tc>
          <w:tcPr>
            <w:tcW w:w="1152" w:type="dxa"/>
          </w:tcPr>
          <w:p w14:paraId="71D5D196" w14:textId="77777777" w:rsidR="0075282A" w:rsidRPr="00AC2B2B" w:rsidRDefault="0075282A" w:rsidP="0075282A">
            <w:pPr>
              <w:pStyle w:val="tablesyntax"/>
              <w:keepNext w:val="0"/>
              <w:keepLines w:val="0"/>
              <w:spacing w:before="20" w:after="40"/>
              <w:contextualSpacing/>
              <w:jc w:val="center"/>
              <w:rPr>
                <w:lang w:val="en-CA" w:eastAsia="ko-KR"/>
              </w:rPr>
            </w:pPr>
          </w:p>
        </w:tc>
      </w:tr>
      <w:tr w:rsidR="0075282A" w:rsidRPr="00AC2B2B" w14:paraId="505140C2" w14:textId="77777777" w:rsidTr="00AC2505">
        <w:trPr>
          <w:cantSplit/>
          <w:trHeight w:val="198"/>
          <w:jc w:val="center"/>
        </w:trPr>
        <w:tc>
          <w:tcPr>
            <w:tcW w:w="7920" w:type="dxa"/>
          </w:tcPr>
          <w:p w14:paraId="630D8F2C" w14:textId="223E8CA8" w:rsidR="0075282A" w:rsidRPr="00AC2B2B" w:rsidRDefault="0075282A" w:rsidP="0075282A">
            <w:pPr>
              <w:pStyle w:val="tablesyntax"/>
              <w:keepNext w:val="0"/>
              <w:keepLines w:val="0"/>
              <w:spacing w:before="20" w:after="40"/>
              <w:contextualSpacing/>
              <w:rPr>
                <w:lang w:val="en-CA" w:eastAsia="ko-KR"/>
              </w:rPr>
            </w:pPr>
            <w:r w:rsidRPr="00AC2B2B">
              <w:rPr>
                <w:lang w:val="en-CA" w:eastAsia="ko-KR"/>
              </w:rPr>
              <w:tab/>
            </w:r>
            <w:r w:rsidRPr="00AC2B2B">
              <w:rPr>
                <w:lang w:val="en-CA" w:eastAsia="ko-KR"/>
              </w:rPr>
              <w:tab/>
            </w:r>
            <w:r w:rsidRPr="00AC2B2B">
              <w:rPr>
                <w:lang w:val="en-CA" w:eastAsia="ko-KR"/>
              </w:rPr>
              <w:tab/>
            </w:r>
            <w:r w:rsidRPr="00AC2B2B">
              <w:rPr>
                <w:lang w:val="en-CA" w:eastAsia="ko-KR"/>
              </w:rPr>
              <w:tab/>
              <w:t>if( num_ref_idx_l0_active_minus1 &gt; 0 )</w:t>
            </w:r>
          </w:p>
        </w:tc>
        <w:tc>
          <w:tcPr>
            <w:tcW w:w="1152" w:type="dxa"/>
          </w:tcPr>
          <w:p w14:paraId="1A3A796E" w14:textId="77777777" w:rsidR="0075282A" w:rsidRPr="00AC2B2B" w:rsidRDefault="0075282A" w:rsidP="0075282A">
            <w:pPr>
              <w:pStyle w:val="tablesyntax"/>
              <w:keepNext w:val="0"/>
              <w:keepLines w:val="0"/>
              <w:spacing w:before="20" w:after="40"/>
              <w:contextualSpacing/>
              <w:jc w:val="center"/>
              <w:rPr>
                <w:lang w:val="en-CA" w:eastAsia="ko-KR"/>
              </w:rPr>
            </w:pPr>
          </w:p>
        </w:tc>
      </w:tr>
      <w:tr w:rsidR="0075282A" w:rsidRPr="00AC2B2B" w14:paraId="7338DE6E" w14:textId="77777777" w:rsidTr="00AC2505">
        <w:trPr>
          <w:cantSplit/>
          <w:trHeight w:val="198"/>
          <w:jc w:val="center"/>
        </w:trPr>
        <w:tc>
          <w:tcPr>
            <w:tcW w:w="7920" w:type="dxa"/>
          </w:tcPr>
          <w:p w14:paraId="582E3D79" w14:textId="54A6BCBB" w:rsidR="0075282A" w:rsidRPr="00AC2B2B" w:rsidRDefault="0075282A" w:rsidP="0075282A">
            <w:pPr>
              <w:pStyle w:val="tablesyntax"/>
              <w:keepNext w:val="0"/>
              <w:keepLines w:val="0"/>
              <w:spacing w:before="20" w:after="40"/>
              <w:contextualSpacing/>
              <w:rPr>
                <w:lang w:val="en-CA" w:eastAsia="ko-KR"/>
              </w:rPr>
            </w:pPr>
            <w:r w:rsidRPr="00AC2B2B">
              <w:rPr>
                <w:lang w:val="en-CA" w:eastAsia="ko-KR"/>
              </w:rPr>
              <w:tab/>
            </w:r>
            <w:r w:rsidRPr="00AC2B2B">
              <w:rPr>
                <w:lang w:val="en-CA" w:eastAsia="ko-KR"/>
              </w:rPr>
              <w:tab/>
            </w:r>
            <w:r w:rsidRPr="00AC2B2B">
              <w:rPr>
                <w:lang w:val="en-CA" w:eastAsia="ko-KR"/>
              </w:rPr>
              <w:tab/>
            </w:r>
            <w:r w:rsidRPr="00AC2B2B">
              <w:rPr>
                <w:lang w:val="en-CA" w:eastAsia="ko-KR"/>
              </w:rPr>
              <w:tab/>
            </w:r>
            <w:r w:rsidRPr="00AC2B2B">
              <w:rPr>
                <w:lang w:val="en-CA" w:eastAsia="ko-KR"/>
              </w:rPr>
              <w:tab/>
            </w:r>
            <w:r w:rsidRPr="00AC2B2B">
              <w:rPr>
                <w:b/>
                <w:lang w:val="en-CA" w:eastAsia="ko-KR"/>
              </w:rPr>
              <w:t>ref_idx_l0</w:t>
            </w:r>
            <w:r w:rsidRPr="00AC2B2B">
              <w:rPr>
                <w:lang w:val="en-CA" w:eastAsia="ko-KR"/>
              </w:rPr>
              <w:t>[ x0 ][ y0 ]</w:t>
            </w:r>
          </w:p>
        </w:tc>
        <w:tc>
          <w:tcPr>
            <w:tcW w:w="1152" w:type="dxa"/>
          </w:tcPr>
          <w:p w14:paraId="00F9337C" w14:textId="77777777" w:rsidR="0075282A" w:rsidRPr="00AC2B2B" w:rsidRDefault="0075282A" w:rsidP="0075282A">
            <w:pPr>
              <w:pStyle w:val="tablesyntax"/>
              <w:keepNext w:val="0"/>
              <w:keepLines w:val="0"/>
              <w:spacing w:before="20" w:after="40"/>
              <w:contextualSpacing/>
              <w:jc w:val="center"/>
              <w:rPr>
                <w:lang w:val="en-CA" w:eastAsia="ko-KR"/>
              </w:rPr>
            </w:pPr>
            <w:r w:rsidRPr="00AC2B2B">
              <w:rPr>
                <w:lang w:val="en-CA" w:eastAsia="ko-KR"/>
              </w:rPr>
              <w:t>ae(v)</w:t>
            </w:r>
          </w:p>
        </w:tc>
      </w:tr>
      <w:tr w:rsidR="0075282A" w:rsidRPr="00AC2B2B" w14:paraId="5DEBDD85" w14:textId="77777777" w:rsidTr="00AC2505">
        <w:trPr>
          <w:cantSplit/>
          <w:trHeight w:val="198"/>
          <w:jc w:val="center"/>
        </w:trPr>
        <w:tc>
          <w:tcPr>
            <w:tcW w:w="7920" w:type="dxa"/>
          </w:tcPr>
          <w:p w14:paraId="67BA1F9D" w14:textId="1BA33883" w:rsidR="0075282A" w:rsidRPr="00AC2B2B" w:rsidRDefault="0075282A" w:rsidP="0075282A">
            <w:pPr>
              <w:pStyle w:val="tablesyntax"/>
              <w:keepNext w:val="0"/>
              <w:keepLines w:val="0"/>
              <w:spacing w:before="20" w:after="40"/>
              <w:contextualSpacing/>
              <w:rPr>
                <w:lang w:val="en-CA" w:eastAsia="ko-KR"/>
              </w:rPr>
            </w:pPr>
            <w:r w:rsidRPr="00AC2B2B">
              <w:rPr>
                <w:lang w:val="en-CA" w:eastAsia="ko-KR"/>
              </w:rPr>
              <w:tab/>
            </w:r>
            <w:r w:rsidRPr="00AC2B2B">
              <w:rPr>
                <w:lang w:val="en-CA" w:eastAsia="ko-KR"/>
              </w:rPr>
              <w:tab/>
            </w:r>
            <w:r w:rsidRPr="00AC2B2B">
              <w:rPr>
                <w:lang w:val="en-CA" w:eastAsia="ko-KR"/>
              </w:rPr>
              <w:tab/>
            </w:r>
            <w:r w:rsidRPr="00AC2B2B">
              <w:rPr>
                <w:lang w:val="en-CA" w:eastAsia="ko-KR"/>
              </w:rPr>
              <w:tab/>
              <w:t>mvd_coding( x0, y0, 0, 0 )</w:t>
            </w:r>
          </w:p>
        </w:tc>
        <w:tc>
          <w:tcPr>
            <w:tcW w:w="1152" w:type="dxa"/>
          </w:tcPr>
          <w:p w14:paraId="6A5BC6F0" w14:textId="77777777" w:rsidR="0075282A" w:rsidRPr="00AC2B2B" w:rsidRDefault="0075282A" w:rsidP="0075282A">
            <w:pPr>
              <w:pStyle w:val="tablecell"/>
              <w:keepNext w:val="0"/>
              <w:keepLines w:val="0"/>
              <w:spacing w:before="20" w:after="40"/>
              <w:contextualSpacing/>
              <w:jc w:val="center"/>
              <w:rPr>
                <w:lang w:val="en-CA" w:eastAsia="ko-KR"/>
              </w:rPr>
            </w:pPr>
          </w:p>
        </w:tc>
      </w:tr>
      <w:tr w:rsidR="0075282A" w:rsidRPr="00AC2B2B" w14:paraId="5E1DF143" w14:textId="77777777" w:rsidTr="00AC2505">
        <w:trPr>
          <w:cantSplit/>
          <w:trHeight w:val="198"/>
          <w:jc w:val="center"/>
        </w:trPr>
        <w:tc>
          <w:tcPr>
            <w:tcW w:w="7920" w:type="dxa"/>
          </w:tcPr>
          <w:p w14:paraId="3C9E2C94" w14:textId="5FBBC69D" w:rsidR="0075282A" w:rsidRPr="00AC2B2B" w:rsidRDefault="0075282A" w:rsidP="0075282A">
            <w:pPr>
              <w:pStyle w:val="tablesyntax"/>
              <w:keepNext w:val="0"/>
              <w:keepLines w:val="0"/>
              <w:spacing w:before="20" w:after="40"/>
              <w:contextualSpacing/>
              <w:rPr>
                <w:lang w:val="en-CA" w:eastAsia="ko-KR"/>
              </w:rPr>
            </w:pPr>
            <w:r w:rsidRPr="00AC2B2B">
              <w:rPr>
                <w:lang w:val="en-CA"/>
              </w:rPr>
              <w:tab/>
            </w:r>
            <w:r w:rsidRPr="00AC2B2B">
              <w:rPr>
                <w:lang w:val="en-CA"/>
              </w:rPr>
              <w:tab/>
            </w:r>
            <w:r w:rsidRPr="00AC2B2B">
              <w:rPr>
                <w:lang w:val="en-CA"/>
              </w:rPr>
              <w:tab/>
            </w:r>
            <w:r w:rsidRPr="00AC2B2B">
              <w:rPr>
                <w:lang w:val="en-CA"/>
              </w:rPr>
              <w:tab/>
            </w:r>
            <w:r w:rsidRPr="00AC2B2B">
              <w:rPr>
                <w:rFonts w:eastAsia="DengXian"/>
                <w:lang w:val="en-CA" w:eastAsia="zh-CN"/>
              </w:rPr>
              <w:t>if( MotionModelIdc[ x0 ][ y0 ] &gt; 0 )</w:t>
            </w:r>
          </w:p>
        </w:tc>
        <w:tc>
          <w:tcPr>
            <w:tcW w:w="1152" w:type="dxa"/>
          </w:tcPr>
          <w:p w14:paraId="1B210DDF" w14:textId="77777777" w:rsidR="0075282A" w:rsidRPr="00AC2B2B" w:rsidRDefault="0075282A" w:rsidP="0075282A">
            <w:pPr>
              <w:pStyle w:val="tablecell"/>
              <w:keepNext w:val="0"/>
              <w:keepLines w:val="0"/>
              <w:spacing w:before="20" w:after="40"/>
              <w:contextualSpacing/>
              <w:jc w:val="center"/>
              <w:rPr>
                <w:lang w:val="en-CA" w:eastAsia="ko-KR"/>
              </w:rPr>
            </w:pPr>
          </w:p>
        </w:tc>
      </w:tr>
      <w:tr w:rsidR="0075282A" w:rsidRPr="00AC2B2B" w14:paraId="63AEDECB" w14:textId="77777777" w:rsidTr="00AC2505">
        <w:trPr>
          <w:cantSplit/>
          <w:trHeight w:val="198"/>
          <w:jc w:val="center"/>
        </w:trPr>
        <w:tc>
          <w:tcPr>
            <w:tcW w:w="7920" w:type="dxa"/>
          </w:tcPr>
          <w:p w14:paraId="3DBD7B98" w14:textId="41BF6ABF" w:rsidR="0075282A" w:rsidRPr="00AC2B2B" w:rsidRDefault="0075282A" w:rsidP="0075282A">
            <w:pPr>
              <w:pStyle w:val="tablesyntax"/>
              <w:keepNext w:val="0"/>
              <w:keepLines w:val="0"/>
              <w:spacing w:before="20" w:after="40"/>
              <w:contextualSpacing/>
              <w:rPr>
                <w:lang w:val="en-CA" w:eastAsia="ko-KR"/>
              </w:rPr>
            </w:pPr>
            <w:r w:rsidRPr="00AC2B2B">
              <w:rPr>
                <w:lang w:val="en-CA"/>
              </w:rPr>
              <w:tab/>
            </w:r>
            <w:r w:rsidRPr="00AC2B2B">
              <w:rPr>
                <w:lang w:val="en-CA"/>
              </w:rPr>
              <w:tab/>
            </w:r>
            <w:r w:rsidRPr="00AC2B2B">
              <w:rPr>
                <w:lang w:val="en-CA"/>
              </w:rPr>
              <w:tab/>
            </w:r>
            <w:r w:rsidRPr="00AC2B2B">
              <w:rPr>
                <w:lang w:val="en-CA"/>
              </w:rPr>
              <w:tab/>
            </w:r>
            <w:r w:rsidRPr="00AC2B2B">
              <w:rPr>
                <w:lang w:val="en-CA"/>
              </w:rPr>
              <w:tab/>
            </w:r>
            <w:r w:rsidRPr="00AC2B2B">
              <w:rPr>
                <w:lang w:val="en-CA" w:eastAsia="ko-KR"/>
              </w:rPr>
              <w:t>mvd_coding( x0, y0, 0, 1 )</w:t>
            </w:r>
          </w:p>
        </w:tc>
        <w:tc>
          <w:tcPr>
            <w:tcW w:w="1152" w:type="dxa"/>
          </w:tcPr>
          <w:p w14:paraId="293B5168" w14:textId="77777777" w:rsidR="0075282A" w:rsidRPr="00AC2B2B" w:rsidRDefault="0075282A" w:rsidP="0075282A">
            <w:pPr>
              <w:pStyle w:val="tablecell"/>
              <w:keepNext w:val="0"/>
              <w:keepLines w:val="0"/>
              <w:spacing w:before="20" w:after="40"/>
              <w:contextualSpacing/>
              <w:jc w:val="center"/>
              <w:rPr>
                <w:lang w:val="en-CA" w:eastAsia="ko-KR"/>
              </w:rPr>
            </w:pPr>
          </w:p>
        </w:tc>
      </w:tr>
      <w:tr w:rsidR="0075282A" w:rsidRPr="00AC2B2B" w14:paraId="0FA5D897" w14:textId="77777777" w:rsidTr="00AC2505">
        <w:trPr>
          <w:cantSplit/>
          <w:trHeight w:val="198"/>
          <w:jc w:val="center"/>
        </w:trPr>
        <w:tc>
          <w:tcPr>
            <w:tcW w:w="7920" w:type="dxa"/>
          </w:tcPr>
          <w:p w14:paraId="46A5EDAF" w14:textId="676F08EF" w:rsidR="0075282A" w:rsidRPr="00AC2B2B" w:rsidRDefault="0075282A" w:rsidP="0075282A">
            <w:pPr>
              <w:pStyle w:val="tablesyntax"/>
              <w:keepNext w:val="0"/>
              <w:keepLines w:val="0"/>
              <w:spacing w:before="20" w:after="40"/>
              <w:contextualSpacing/>
              <w:rPr>
                <w:lang w:val="en-CA" w:eastAsia="ko-KR"/>
              </w:rPr>
            </w:pPr>
            <w:r w:rsidRPr="00AC2B2B">
              <w:rPr>
                <w:lang w:val="en-CA"/>
              </w:rPr>
              <w:tab/>
            </w:r>
            <w:r w:rsidRPr="00AC2B2B">
              <w:rPr>
                <w:lang w:val="en-CA"/>
              </w:rPr>
              <w:tab/>
            </w:r>
            <w:r w:rsidRPr="00AC2B2B">
              <w:rPr>
                <w:lang w:val="en-CA"/>
              </w:rPr>
              <w:tab/>
            </w:r>
            <w:r w:rsidRPr="00AC2B2B">
              <w:rPr>
                <w:lang w:val="en-CA"/>
              </w:rPr>
              <w:tab/>
            </w:r>
            <w:r w:rsidRPr="00AC2B2B">
              <w:rPr>
                <w:rFonts w:eastAsia="DengXian"/>
                <w:lang w:val="en-CA" w:eastAsia="zh-CN"/>
              </w:rPr>
              <w:t>if(MotionModelIdc[ x0 ][ y0 ] &gt; 1 )</w:t>
            </w:r>
          </w:p>
        </w:tc>
        <w:tc>
          <w:tcPr>
            <w:tcW w:w="1152" w:type="dxa"/>
          </w:tcPr>
          <w:p w14:paraId="669C278A" w14:textId="77777777" w:rsidR="0075282A" w:rsidRPr="00AC2B2B" w:rsidRDefault="0075282A" w:rsidP="0075282A">
            <w:pPr>
              <w:pStyle w:val="tablecell"/>
              <w:keepNext w:val="0"/>
              <w:keepLines w:val="0"/>
              <w:spacing w:before="20" w:after="40"/>
              <w:contextualSpacing/>
              <w:jc w:val="center"/>
              <w:rPr>
                <w:lang w:val="en-CA" w:eastAsia="ko-KR"/>
              </w:rPr>
            </w:pPr>
          </w:p>
        </w:tc>
      </w:tr>
      <w:tr w:rsidR="0075282A" w:rsidRPr="00AC2B2B" w14:paraId="3F1C8841" w14:textId="77777777" w:rsidTr="00AC2505">
        <w:trPr>
          <w:cantSplit/>
          <w:trHeight w:val="198"/>
          <w:jc w:val="center"/>
        </w:trPr>
        <w:tc>
          <w:tcPr>
            <w:tcW w:w="7920" w:type="dxa"/>
          </w:tcPr>
          <w:p w14:paraId="6872CB35" w14:textId="29B6BA14" w:rsidR="0075282A" w:rsidRPr="00AC2B2B" w:rsidRDefault="0075282A" w:rsidP="0075282A">
            <w:pPr>
              <w:pStyle w:val="tablesyntax"/>
              <w:keepNext w:val="0"/>
              <w:keepLines w:val="0"/>
              <w:spacing w:before="20" w:after="40"/>
              <w:contextualSpacing/>
              <w:rPr>
                <w:lang w:val="en-CA" w:eastAsia="ko-KR"/>
              </w:rPr>
            </w:pPr>
            <w:r w:rsidRPr="00AC2B2B">
              <w:rPr>
                <w:lang w:val="en-CA"/>
              </w:rPr>
              <w:tab/>
            </w:r>
            <w:r w:rsidRPr="00AC2B2B">
              <w:rPr>
                <w:lang w:val="en-CA"/>
              </w:rPr>
              <w:tab/>
            </w:r>
            <w:r w:rsidRPr="00AC2B2B">
              <w:rPr>
                <w:lang w:val="en-CA"/>
              </w:rPr>
              <w:tab/>
            </w:r>
            <w:r w:rsidRPr="00AC2B2B">
              <w:rPr>
                <w:lang w:val="en-CA"/>
              </w:rPr>
              <w:tab/>
            </w:r>
            <w:r w:rsidRPr="00AC2B2B">
              <w:rPr>
                <w:lang w:val="en-CA"/>
              </w:rPr>
              <w:tab/>
            </w:r>
            <w:r w:rsidRPr="00AC2B2B">
              <w:rPr>
                <w:lang w:val="en-CA" w:eastAsia="ko-KR"/>
              </w:rPr>
              <w:t>mvd_coding( x0, y0, 0, 2 )</w:t>
            </w:r>
          </w:p>
        </w:tc>
        <w:tc>
          <w:tcPr>
            <w:tcW w:w="1152" w:type="dxa"/>
          </w:tcPr>
          <w:p w14:paraId="16EA8C7E" w14:textId="77777777" w:rsidR="0075282A" w:rsidRPr="00AC2B2B" w:rsidRDefault="0075282A" w:rsidP="0075282A">
            <w:pPr>
              <w:pStyle w:val="tablecell"/>
              <w:keepNext w:val="0"/>
              <w:keepLines w:val="0"/>
              <w:spacing w:before="20" w:after="40"/>
              <w:contextualSpacing/>
              <w:jc w:val="center"/>
              <w:rPr>
                <w:lang w:val="en-CA" w:eastAsia="ko-KR"/>
              </w:rPr>
            </w:pPr>
          </w:p>
        </w:tc>
      </w:tr>
      <w:tr w:rsidR="0075282A" w:rsidRPr="00AC2B2B" w14:paraId="1679A01A" w14:textId="77777777" w:rsidTr="00AC2505">
        <w:trPr>
          <w:cantSplit/>
          <w:trHeight w:val="198"/>
          <w:jc w:val="center"/>
        </w:trPr>
        <w:tc>
          <w:tcPr>
            <w:tcW w:w="7920" w:type="dxa"/>
          </w:tcPr>
          <w:p w14:paraId="44A3EE38" w14:textId="620D5167" w:rsidR="0075282A" w:rsidRPr="00AC2B2B" w:rsidRDefault="0075282A" w:rsidP="0075282A">
            <w:pPr>
              <w:pStyle w:val="tablesyntax"/>
              <w:keepNext w:val="0"/>
              <w:keepLines w:val="0"/>
              <w:spacing w:before="20" w:after="40"/>
              <w:contextualSpacing/>
              <w:rPr>
                <w:lang w:val="en-CA" w:eastAsia="ko-KR"/>
              </w:rPr>
            </w:pPr>
            <w:r w:rsidRPr="00AC2B2B">
              <w:rPr>
                <w:lang w:val="en-CA" w:eastAsia="ko-KR"/>
              </w:rPr>
              <w:tab/>
            </w:r>
            <w:r w:rsidRPr="00AC2B2B">
              <w:rPr>
                <w:lang w:val="en-CA" w:eastAsia="ko-KR"/>
              </w:rPr>
              <w:tab/>
            </w:r>
            <w:r w:rsidRPr="00AC2B2B">
              <w:rPr>
                <w:lang w:val="en-CA" w:eastAsia="ko-KR"/>
              </w:rPr>
              <w:tab/>
            </w:r>
            <w:r w:rsidRPr="00AC2B2B">
              <w:rPr>
                <w:lang w:val="en-CA" w:eastAsia="ko-KR"/>
              </w:rPr>
              <w:tab/>
            </w:r>
            <w:r w:rsidRPr="00AC2B2B">
              <w:rPr>
                <w:b/>
                <w:lang w:val="en-CA" w:eastAsia="ko-KR"/>
              </w:rPr>
              <w:t>mvp_l0_flag</w:t>
            </w:r>
            <w:r w:rsidRPr="00AC2B2B">
              <w:rPr>
                <w:lang w:val="en-CA" w:eastAsia="ko-KR"/>
              </w:rPr>
              <w:t>[ x0 ][ y0 ]</w:t>
            </w:r>
          </w:p>
        </w:tc>
        <w:tc>
          <w:tcPr>
            <w:tcW w:w="1152" w:type="dxa"/>
          </w:tcPr>
          <w:p w14:paraId="5FF6B48E" w14:textId="77777777" w:rsidR="0075282A" w:rsidRPr="00AC2B2B" w:rsidRDefault="0075282A" w:rsidP="0075282A">
            <w:pPr>
              <w:pStyle w:val="tablecell"/>
              <w:keepNext w:val="0"/>
              <w:keepLines w:val="0"/>
              <w:spacing w:before="20" w:after="40"/>
              <w:contextualSpacing/>
              <w:jc w:val="center"/>
              <w:rPr>
                <w:lang w:val="en-CA" w:eastAsia="ko-KR"/>
              </w:rPr>
            </w:pPr>
            <w:r w:rsidRPr="00AC2B2B">
              <w:rPr>
                <w:lang w:val="en-CA" w:eastAsia="ko-KR"/>
              </w:rPr>
              <w:t>ae(v)</w:t>
            </w:r>
          </w:p>
        </w:tc>
      </w:tr>
      <w:tr w:rsidR="0075282A" w:rsidRPr="00AC2B2B" w14:paraId="61C086EA" w14:textId="77777777" w:rsidTr="00AC2505">
        <w:trPr>
          <w:cantSplit/>
          <w:trHeight w:val="198"/>
          <w:jc w:val="center"/>
        </w:trPr>
        <w:tc>
          <w:tcPr>
            <w:tcW w:w="7920" w:type="dxa"/>
          </w:tcPr>
          <w:p w14:paraId="52FFCA3B" w14:textId="33F8C8D7" w:rsidR="0075282A" w:rsidRPr="00AC2B2B" w:rsidRDefault="0075282A" w:rsidP="0075282A">
            <w:pPr>
              <w:pStyle w:val="tablesyntax"/>
              <w:keepNext w:val="0"/>
              <w:keepLines w:val="0"/>
              <w:spacing w:before="20" w:after="40"/>
              <w:contextualSpacing/>
              <w:rPr>
                <w:lang w:val="en-CA" w:eastAsia="ko-KR"/>
              </w:rPr>
            </w:pPr>
            <w:r w:rsidRPr="00AC2B2B">
              <w:rPr>
                <w:lang w:val="en-CA" w:eastAsia="ko-KR"/>
              </w:rPr>
              <w:tab/>
            </w:r>
            <w:r w:rsidRPr="00AC2B2B">
              <w:rPr>
                <w:lang w:val="en-CA" w:eastAsia="ko-KR"/>
              </w:rPr>
              <w:tab/>
            </w:r>
            <w:r w:rsidRPr="00AC2B2B">
              <w:rPr>
                <w:lang w:val="en-CA" w:eastAsia="ko-KR"/>
              </w:rPr>
              <w:tab/>
              <w:t>} else {</w:t>
            </w:r>
          </w:p>
        </w:tc>
        <w:tc>
          <w:tcPr>
            <w:tcW w:w="1152" w:type="dxa"/>
          </w:tcPr>
          <w:p w14:paraId="39FE0988" w14:textId="77777777" w:rsidR="0075282A" w:rsidRPr="00AC2B2B" w:rsidRDefault="0075282A" w:rsidP="0075282A">
            <w:pPr>
              <w:pStyle w:val="tablecell"/>
              <w:keepNext w:val="0"/>
              <w:keepLines w:val="0"/>
              <w:spacing w:before="20" w:after="40"/>
              <w:contextualSpacing/>
              <w:jc w:val="center"/>
              <w:rPr>
                <w:lang w:val="en-CA" w:eastAsia="ko-KR"/>
              </w:rPr>
            </w:pPr>
          </w:p>
        </w:tc>
      </w:tr>
      <w:tr w:rsidR="0075282A" w:rsidRPr="00AC2B2B" w14:paraId="7095D6E0" w14:textId="77777777" w:rsidTr="00AC2505">
        <w:trPr>
          <w:cantSplit/>
          <w:trHeight w:val="198"/>
          <w:jc w:val="center"/>
        </w:trPr>
        <w:tc>
          <w:tcPr>
            <w:tcW w:w="7920" w:type="dxa"/>
          </w:tcPr>
          <w:p w14:paraId="3204970D" w14:textId="6A3DB393" w:rsidR="0075282A" w:rsidRPr="00AC2B2B" w:rsidRDefault="0075282A" w:rsidP="0075282A">
            <w:pPr>
              <w:pStyle w:val="tablesyntax"/>
              <w:keepNext w:val="0"/>
              <w:keepLines w:val="0"/>
              <w:spacing w:before="20" w:after="40"/>
              <w:contextualSpacing/>
              <w:rPr>
                <w:lang w:val="en-CA" w:eastAsia="ko-KR"/>
              </w:rPr>
            </w:pPr>
            <w:r w:rsidRPr="00AC2B2B">
              <w:rPr>
                <w:lang w:val="en-CA" w:eastAsia="ko-KR"/>
              </w:rPr>
              <w:tab/>
            </w:r>
            <w:r w:rsidRPr="00AC2B2B">
              <w:rPr>
                <w:lang w:val="en-CA" w:eastAsia="ko-KR"/>
              </w:rPr>
              <w:tab/>
            </w:r>
            <w:r w:rsidRPr="00AC2B2B">
              <w:rPr>
                <w:lang w:val="en-CA" w:eastAsia="ko-KR"/>
              </w:rPr>
              <w:tab/>
            </w:r>
            <w:r w:rsidRPr="00AC2B2B">
              <w:rPr>
                <w:lang w:val="en-CA" w:eastAsia="ko-KR"/>
              </w:rPr>
              <w:tab/>
            </w:r>
            <w:r w:rsidRPr="00AC2B2B">
              <w:rPr>
                <w:lang w:val="en-CA" w:eastAsia="ja-JP"/>
              </w:rPr>
              <w:t>MvdL</w:t>
            </w:r>
            <w:r w:rsidRPr="00AC2B2B">
              <w:rPr>
                <w:lang w:val="en-CA" w:eastAsia="ko-KR"/>
              </w:rPr>
              <w:t>0[ x0 ][ y0 ][ 0 ]</w:t>
            </w:r>
            <w:r w:rsidRPr="00AC2B2B">
              <w:rPr>
                <w:lang w:val="en-CA" w:eastAsia="ja-JP"/>
              </w:rPr>
              <w:t xml:space="preserve"> = 0</w:t>
            </w:r>
          </w:p>
        </w:tc>
        <w:tc>
          <w:tcPr>
            <w:tcW w:w="1152" w:type="dxa"/>
          </w:tcPr>
          <w:p w14:paraId="7523919B" w14:textId="77777777" w:rsidR="0075282A" w:rsidRPr="00AC2B2B" w:rsidRDefault="0075282A" w:rsidP="0075282A">
            <w:pPr>
              <w:pStyle w:val="tablecell"/>
              <w:keepNext w:val="0"/>
              <w:keepLines w:val="0"/>
              <w:spacing w:before="20" w:after="40"/>
              <w:contextualSpacing/>
              <w:jc w:val="center"/>
              <w:rPr>
                <w:lang w:val="en-CA" w:eastAsia="ko-KR"/>
              </w:rPr>
            </w:pPr>
          </w:p>
        </w:tc>
      </w:tr>
      <w:tr w:rsidR="0075282A" w:rsidRPr="00AC2B2B" w14:paraId="2D0DD5E8" w14:textId="77777777" w:rsidTr="00AC2505">
        <w:trPr>
          <w:cantSplit/>
          <w:trHeight w:val="198"/>
          <w:jc w:val="center"/>
        </w:trPr>
        <w:tc>
          <w:tcPr>
            <w:tcW w:w="7920" w:type="dxa"/>
          </w:tcPr>
          <w:p w14:paraId="3F613B0C" w14:textId="5C1EF594" w:rsidR="0075282A" w:rsidRPr="00AC2B2B" w:rsidRDefault="0075282A" w:rsidP="0075282A">
            <w:pPr>
              <w:pStyle w:val="tablesyntax"/>
              <w:keepNext w:val="0"/>
              <w:keepLines w:val="0"/>
              <w:spacing w:before="20" w:after="40"/>
              <w:contextualSpacing/>
              <w:rPr>
                <w:lang w:val="en-CA" w:eastAsia="ko-KR"/>
              </w:rPr>
            </w:pPr>
            <w:r w:rsidRPr="00AC2B2B">
              <w:rPr>
                <w:lang w:val="en-CA" w:eastAsia="ko-KR"/>
              </w:rPr>
              <w:tab/>
            </w:r>
            <w:r w:rsidRPr="00AC2B2B">
              <w:rPr>
                <w:lang w:val="en-CA" w:eastAsia="ko-KR"/>
              </w:rPr>
              <w:tab/>
            </w:r>
            <w:r w:rsidRPr="00AC2B2B">
              <w:rPr>
                <w:lang w:val="en-CA" w:eastAsia="ko-KR"/>
              </w:rPr>
              <w:tab/>
            </w:r>
            <w:r w:rsidRPr="00AC2B2B">
              <w:rPr>
                <w:lang w:val="en-CA" w:eastAsia="ko-KR"/>
              </w:rPr>
              <w:tab/>
            </w:r>
            <w:r w:rsidRPr="00AC2B2B">
              <w:rPr>
                <w:lang w:val="en-CA" w:eastAsia="ja-JP"/>
              </w:rPr>
              <w:t>MvdL</w:t>
            </w:r>
            <w:r w:rsidRPr="00AC2B2B">
              <w:rPr>
                <w:lang w:val="en-CA" w:eastAsia="ko-KR"/>
              </w:rPr>
              <w:t>0[ x0 ][ y0 ][ 1 ]</w:t>
            </w:r>
            <w:r w:rsidRPr="00AC2B2B">
              <w:rPr>
                <w:lang w:val="en-CA" w:eastAsia="ja-JP"/>
              </w:rPr>
              <w:t xml:space="preserve"> = 0</w:t>
            </w:r>
          </w:p>
        </w:tc>
        <w:tc>
          <w:tcPr>
            <w:tcW w:w="1152" w:type="dxa"/>
          </w:tcPr>
          <w:p w14:paraId="102315F3" w14:textId="77777777" w:rsidR="0075282A" w:rsidRPr="00AC2B2B" w:rsidRDefault="0075282A" w:rsidP="0075282A">
            <w:pPr>
              <w:pStyle w:val="tablecell"/>
              <w:keepNext w:val="0"/>
              <w:keepLines w:val="0"/>
              <w:spacing w:before="20" w:after="40"/>
              <w:contextualSpacing/>
              <w:jc w:val="center"/>
              <w:rPr>
                <w:lang w:val="en-CA" w:eastAsia="ko-KR"/>
              </w:rPr>
            </w:pPr>
          </w:p>
        </w:tc>
      </w:tr>
      <w:tr w:rsidR="0075282A" w:rsidRPr="00AC2B2B" w14:paraId="34A88C07" w14:textId="77777777" w:rsidTr="00AC2505">
        <w:trPr>
          <w:cantSplit/>
          <w:trHeight w:val="198"/>
          <w:jc w:val="center"/>
        </w:trPr>
        <w:tc>
          <w:tcPr>
            <w:tcW w:w="7920" w:type="dxa"/>
          </w:tcPr>
          <w:p w14:paraId="06D3FBD4" w14:textId="2AC00D2D" w:rsidR="0075282A" w:rsidRPr="00AC2B2B" w:rsidRDefault="0075282A" w:rsidP="0075282A">
            <w:pPr>
              <w:pStyle w:val="tablesyntax"/>
              <w:keepNext w:val="0"/>
              <w:keepLines w:val="0"/>
              <w:spacing w:before="20" w:after="40"/>
              <w:contextualSpacing/>
              <w:rPr>
                <w:lang w:val="en-CA" w:eastAsia="ko-KR"/>
              </w:rPr>
            </w:pPr>
            <w:r w:rsidRPr="00AC2B2B">
              <w:rPr>
                <w:lang w:val="en-CA" w:eastAsia="ko-KR"/>
              </w:rPr>
              <w:tab/>
            </w:r>
            <w:r w:rsidRPr="00AC2B2B">
              <w:rPr>
                <w:lang w:val="en-CA" w:eastAsia="ko-KR"/>
              </w:rPr>
              <w:tab/>
            </w:r>
            <w:r w:rsidRPr="00AC2B2B">
              <w:rPr>
                <w:lang w:val="en-CA" w:eastAsia="ko-KR"/>
              </w:rPr>
              <w:tab/>
              <w:t>}</w:t>
            </w:r>
          </w:p>
        </w:tc>
        <w:tc>
          <w:tcPr>
            <w:tcW w:w="1152" w:type="dxa"/>
          </w:tcPr>
          <w:p w14:paraId="0D709FA1" w14:textId="77777777" w:rsidR="0075282A" w:rsidRPr="00AC2B2B" w:rsidRDefault="0075282A" w:rsidP="0075282A">
            <w:pPr>
              <w:pStyle w:val="tablecell"/>
              <w:keepNext w:val="0"/>
              <w:keepLines w:val="0"/>
              <w:spacing w:before="20" w:after="40"/>
              <w:contextualSpacing/>
              <w:jc w:val="center"/>
              <w:rPr>
                <w:lang w:val="en-CA" w:eastAsia="ko-KR"/>
              </w:rPr>
            </w:pPr>
          </w:p>
        </w:tc>
      </w:tr>
      <w:tr w:rsidR="0075282A" w:rsidRPr="00AC2B2B" w14:paraId="337868D2" w14:textId="77777777" w:rsidTr="00AC2505">
        <w:trPr>
          <w:cantSplit/>
          <w:trHeight w:val="198"/>
          <w:jc w:val="center"/>
        </w:trPr>
        <w:tc>
          <w:tcPr>
            <w:tcW w:w="7920" w:type="dxa"/>
          </w:tcPr>
          <w:p w14:paraId="4110A649" w14:textId="24C64C18" w:rsidR="0075282A" w:rsidRPr="00AC2B2B" w:rsidRDefault="0075282A" w:rsidP="0075282A">
            <w:pPr>
              <w:pStyle w:val="tablesyntax"/>
              <w:keepNext w:val="0"/>
              <w:keepLines w:val="0"/>
              <w:spacing w:before="20" w:after="40"/>
              <w:contextualSpacing/>
              <w:rPr>
                <w:lang w:val="en-CA" w:eastAsia="ko-KR"/>
              </w:rPr>
            </w:pPr>
            <w:r w:rsidRPr="00AC2B2B">
              <w:rPr>
                <w:lang w:val="en-CA" w:eastAsia="ko-KR"/>
              </w:rPr>
              <w:lastRenderedPageBreak/>
              <w:tab/>
            </w:r>
            <w:r w:rsidRPr="00AC2B2B">
              <w:rPr>
                <w:lang w:val="en-CA" w:eastAsia="ko-KR"/>
              </w:rPr>
              <w:tab/>
            </w:r>
            <w:r w:rsidRPr="00AC2B2B">
              <w:rPr>
                <w:lang w:val="en-CA" w:eastAsia="ko-KR"/>
              </w:rPr>
              <w:tab/>
              <w:t>if( inter_pred_idc[ x0 ][ y0 ]  !=  PRED_L0 ) {</w:t>
            </w:r>
          </w:p>
        </w:tc>
        <w:tc>
          <w:tcPr>
            <w:tcW w:w="1152" w:type="dxa"/>
          </w:tcPr>
          <w:p w14:paraId="36C80BC6" w14:textId="77777777" w:rsidR="0075282A" w:rsidRPr="00AC2B2B" w:rsidRDefault="0075282A" w:rsidP="0075282A">
            <w:pPr>
              <w:pStyle w:val="tablecell"/>
              <w:keepNext w:val="0"/>
              <w:keepLines w:val="0"/>
              <w:spacing w:before="20" w:after="40"/>
              <w:contextualSpacing/>
              <w:jc w:val="center"/>
              <w:rPr>
                <w:lang w:val="en-CA" w:eastAsia="ko-KR"/>
              </w:rPr>
            </w:pPr>
          </w:p>
        </w:tc>
      </w:tr>
      <w:tr w:rsidR="0075282A" w:rsidRPr="00AC2B2B" w14:paraId="5B6FDFD1" w14:textId="77777777" w:rsidTr="00AC2505">
        <w:trPr>
          <w:cantSplit/>
          <w:trHeight w:val="198"/>
          <w:jc w:val="center"/>
        </w:trPr>
        <w:tc>
          <w:tcPr>
            <w:tcW w:w="7920" w:type="dxa"/>
          </w:tcPr>
          <w:p w14:paraId="2D5A1B7A" w14:textId="6661F8E7" w:rsidR="0075282A" w:rsidRPr="00AC2B2B" w:rsidRDefault="0075282A" w:rsidP="0075282A">
            <w:pPr>
              <w:pStyle w:val="tablesyntax"/>
              <w:keepNext w:val="0"/>
              <w:keepLines w:val="0"/>
              <w:spacing w:before="20" w:after="40"/>
              <w:contextualSpacing/>
              <w:rPr>
                <w:lang w:val="en-CA" w:eastAsia="ko-KR"/>
              </w:rPr>
            </w:pPr>
            <w:r w:rsidRPr="00AC2B2B">
              <w:rPr>
                <w:lang w:val="en-CA" w:eastAsia="ko-KR"/>
              </w:rPr>
              <w:tab/>
            </w:r>
            <w:r w:rsidRPr="00AC2B2B">
              <w:rPr>
                <w:lang w:val="en-CA" w:eastAsia="ko-KR"/>
              </w:rPr>
              <w:tab/>
            </w:r>
            <w:r w:rsidRPr="00AC2B2B">
              <w:rPr>
                <w:lang w:val="en-CA" w:eastAsia="ko-KR"/>
              </w:rPr>
              <w:tab/>
            </w:r>
            <w:r w:rsidRPr="00AC2B2B">
              <w:rPr>
                <w:lang w:val="en-CA" w:eastAsia="ko-KR"/>
              </w:rPr>
              <w:tab/>
              <w:t>if( num_ref_idx_l1_active_minus1 &gt; 0 )</w:t>
            </w:r>
          </w:p>
        </w:tc>
        <w:tc>
          <w:tcPr>
            <w:tcW w:w="1152" w:type="dxa"/>
          </w:tcPr>
          <w:p w14:paraId="74DCF354" w14:textId="77777777" w:rsidR="0075282A" w:rsidRPr="00AC2B2B" w:rsidRDefault="0075282A" w:rsidP="0075282A">
            <w:pPr>
              <w:pStyle w:val="tablecell"/>
              <w:keepNext w:val="0"/>
              <w:keepLines w:val="0"/>
              <w:spacing w:before="20" w:after="40"/>
              <w:contextualSpacing/>
              <w:jc w:val="center"/>
              <w:rPr>
                <w:lang w:val="en-CA" w:eastAsia="ko-KR"/>
              </w:rPr>
            </w:pPr>
          </w:p>
        </w:tc>
      </w:tr>
      <w:tr w:rsidR="0075282A" w:rsidRPr="00AC2B2B" w14:paraId="2DDB7FEA" w14:textId="77777777" w:rsidTr="00AC2505">
        <w:trPr>
          <w:cantSplit/>
          <w:trHeight w:val="198"/>
          <w:jc w:val="center"/>
        </w:trPr>
        <w:tc>
          <w:tcPr>
            <w:tcW w:w="7920" w:type="dxa"/>
          </w:tcPr>
          <w:p w14:paraId="6DEA29F8" w14:textId="57969AFF" w:rsidR="0075282A" w:rsidRPr="00AC2B2B" w:rsidRDefault="0075282A" w:rsidP="0075282A">
            <w:pPr>
              <w:pStyle w:val="tablesyntax"/>
              <w:keepNext w:val="0"/>
              <w:keepLines w:val="0"/>
              <w:spacing w:before="20" w:after="40"/>
              <w:contextualSpacing/>
              <w:rPr>
                <w:lang w:val="en-CA" w:eastAsia="ko-KR"/>
              </w:rPr>
            </w:pPr>
            <w:r w:rsidRPr="00AC2B2B">
              <w:rPr>
                <w:lang w:val="en-CA" w:eastAsia="ko-KR"/>
              </w:rPr>
              <w:tab/>
            </w:r>
            <w:r w:rsidRPr="00AC2B2B">
              <w:rPr>
                <w:lang w:val="en-CA" w:eastAsia="ko-KR"/>
              </w:rPr>
              <w:tab/>
            </w:r>
            <w:r w:rsidRPr="00AC2B2B">
              <w:rPr>
                <w:lang w:val="en-CA" w:eastAsia="ko-KR"/>
              </w:rPr>
              <w:tab/>
            </w:r>
            <w:r w:rsidRPr="00AC2B2B">
              <w:rPr>
                <w:lang w:val="en-CA" w:eastAsia="ko-KR"/>
              </w:rPr>
              <w:tab/>
            </w:r>
            <w:r w:rsidRPr="00AC2B2B">
              <w:rPr>
                <w:lang w:val="en-CA" w:eastAsia="ko-KR"/>
              </w:rPr>
              <w:tab/>
            </w:r>
            <w:r w:rsidRPr="00AC2B2B">
              <w:rPr>
                <w:b/>
                <w:lang w:val="en-CA" w:eastAsia="ko-KR"/>
              </w:rPr>
              <w:t>ref_idx_l1</w:t>
            </w:r>
            <w:r w:rsidRPr="00AC2B2B">
              <w:rPr>
                <w:lang w:val="en-CA" w:eastAsia="ko-KR"/>
              </w:rPr>
              <w:t>[ x0 ][ y0 ]</w:t>
            </w:r>
          </w:p>
        </w:tc>
        <w:tc>
          <w:tcPr>
            <w:tcW w:w="1152" w:type="dxa"/>
          </w:tcPr>
          <w:p w14:paraId="4B58EF27" w14:textId="77777777" w:rsidR="0075282A" w:rsidRPr="00AC2B2B" w:rsidRDefault="0075282A" w:rsidP="0075282A">
            <w:pPr>
              <w:pStyle w:val="tablecell"/>
              <w:keepNext w:val="0"/>
              <w:keepLines w:val="0"/>
              <w:spacing w:before="20" w:after="40"/>
              <w:contextualSpacing/>
              <w:jc w:val="center"/>
              <w:rPr>
                <w:lang w:val="en-CA" w:eastAsia="ko-KR"/>
              </w:rPr>
            </w:pPr>
            <w:r w:rsidRPr="00AC2B2B">
              <w:rPr>
                <w:lang w:val="en-CA" w:eastAsia="ko-KR"/>
              </w:rPr>
              <w:t>ae(v)</w:t>
            </w:r>
          </w:p>
        </w:tc>
      </w:tr>
      <w:tr w:rsidR="0075282A" w:rsidRPr="00AC2B2B" w14:paraId="13C116DB" w14:textId="77777777" w:rsidTr="00AC2505">
        <w:trPr>
          <w:cantSplit/>
          <w:trHeight w:val="198"/>
          <w:jc w:val="center"/>
        </w:trPr>
        <w:tc>
          <w:tcPr>
            <w:tcW w:w="7920" w:type="dxa"/>
          </w:tcPr>
          <w:p w14:paraId="58C6F831" w14:textId="47C503C0" w:rsidR="0075282A" w:rsidRPr="00AC2B2B" w:rsidRDefault="0075282A" w:rsidP="0075282A">
            <w:pPr>
              <w:pStyle w:val="tablesyntax"/>
              <w:keepNext w:val="0"/>
              <w:keepLines w:val="0"/>
              <w:spacing w:before="20" w:after="40"/>
              <w:contextualSpacing/>
              <w:rPr>
                <w:lang w:val="en-CA" w:eastAsia="ko-KR"/>
              </w:rPr>
            </w:pPr>
            <w:r w:rsidRPr="00AC2B2B">
              <w:rPr>
                <w:lang w:val="en-CA" w:eastAsia="ko-KR"/>
              </w:rPr>
              <w:tab/>
            </w:r>
            <w:r w:rsidRPr="00AC2B2B">
              <w:rPr>
                <w:lang w:val="en-CA" w:eastAsia="ko-KR"/>
              </w:rPr>
              <w:tab/>
            </w:r>
            <w:r w:rsidRPr="00AC2B2B">
              <w:rPr>
                <w:lang w:val="en-CA" w:eastAsia="ko-KR"/>
              </w:rPr>
              <w:tab/>
            </w:r>
            <w:r w:rsidRPr="00AC2B2B">
              <w:rPr>
                <w:lang w:val="en-CA" w:eastAsia="ko-KR"/>
              </w:rPr>
              <w:tab/>
            </w:r>
            <w:r w:rsidRPr="00AC2B2B">
              <w:rPr>
                <w:lang w:val="en-CA" w:eastAsia="ja-JP"/>
              </w:rPr>
              <w:t xml:space="preserve">if( mvd_l1_zero_flag  &amp;&amp;  </w:t>
            </w:r>
            <w:r w:rsidRPr="00AC2B2B">
              <w:rPr>
                <w:lang w:val="en-CA" w:eastAsia="ko-KR"/>
              </w:rPr>
              <w:t xml:space="preserve">inter_pred_idc[ x0 ][ y0 ]  = =  PRED_BI </w:t>
            </w:r>
            <w:r w:rsidRPr="00AC2B2B">
              <w:rPr>
                <w:lang w:val="en-CA" w:eastAsia="ja-JP"/>
              </w:rPr>
              <w:t>) {</w:t>
            </w:r>
          </w:p>
        </w:tc>
        <w:tc>
          <w:tcPr>
            <w:tcW w:w="1152" w:type="dxa"/>
          </w:tcPr>
          <w:p w14:paraId="642C54E1" w14:textId="77777777" w:rsidR="0075282A" w:rsidRPr="00AC2B2B" w:rsidRDefault="0075282A" w:rsidP="0075282A">
            <w:pPr>
              <w:pStyle w:val="tablecell"/>
              <w:keepNext w:val="0"/>
              <w:keepLines w:val="0"/>
              <w:spacing w:before="20" w:after="40"/>
              <w:contextualSpacing/>
              <w:jc w:val="center"/>
              <w:rPr>
                <w:lang w:val="en-CA" w:eastAsia="ko-KR"/>
              </w:rPr>
            </w:pPr>
          </w:p>
        </w:tc>
      </w:tr>
      <w:tr w:rsidR="0075282A" w:rsidRPr="00AC2B2B" w14:paraId="02DB9B17" w14:textId="77777777" w:rsidTr="00AC2505">
        <w:trPr>
          <w:cantSplit/>
          <w:trHeight w:val="198"/>
          <w:jc w:val="center"/>
        </w:trPr>
        <w:tc>
          <w:tcPr>
            <w:tcW w:w="7920" w:type="dxa"/>
          </w:tcPr>
          <w:p w14:paraId="71967E3C" w14:textId="6C2DB1CB" w:rsidR="0075282A" w:rsidRPr="00AC2B2B" w:rsidRDefault="0075282A" w:rsidP="0075282A">
            <w:pPr>
              <w:pStyle w:val="tablesyntax"/>
              <w:keepNext w:val="0"/>
              <w:keepLines w:val="0"/>
              <w:spacing w:before="20" w:after="40"/>
              <w:contextualSpacing/>
              <w:rPr>
                <w:lang w:val="en-CA" w:eastAsia="ko-KR"/>
              </w:rPr>
            </w:pPr>
            <w:r w:rsidRPr="00AC2B2B">
              <w:rPr>
                <w:lang w:val="en-CA" w:eastAsia="ko-KR"/>
              </w:rPr>
              <w:tab/>
            </w:r>
            <w:r w:rsidRPr="00AC2B2B">
              <w:rPr>
                <w:lang w:val="en-CA" w:eastAsia="ko-KR"/>
              </w:rPr>
              <w:tab/>
            </w:r>
            <w:r w:rsidRPr="00AC2B2B">
              <w:rPr>
                <w:lang w:val="en-CA" w:eastAsia="ko-KR"/>
              </w:rPr>
              <w:tab/>
            </w:r>
            <w:r w:rsidRPr="00AC2B2B">
              <w:rPr>
                <w:lang w:val="en-CA" w:eastAsia="ko-KR"/>
              </w:rPr>
              <w:tab/>
            </w:r>
            <w:r w:rsidRPr="00AC2B2B">
              <w:rPr>
                <w:lang w:val="en-CA" w:eastAsia="ko-KR"/>
              </w:rPr>
              <w:tab/>
            </w:r>
            <w:r w:rsidRPr="00AC2B2B">
              <w:rPr>
                <w:lang w:val="en-CA" w:eastAsia="ja-JP"/>
              </w:rPr>
              <w:t>MvdL</w:t>
            </w:r>
            <w:r w:rsidRPr="00AC2B2B">
              <w:rPr>
                <w:lang w:val="en-CA" w:eastAsia="ko-KR"/>
              </w:rPr>
              <w:t>1[ x0 ][ y0 ][ 0 ]</w:t>
            </w:r>
            <w:r w:rsidRPr="00AC2B2B">
              <w:rPr>
                <w:lang w:val="en-CA" w:eastAsia="ja-JP"/>
              </w:rPr>
              <w:t xml:space="preserve"> = 0</w:t>
            </w:r>
          </w:p>
        </w:tc>
        <w:tc>
          <w:tcPr>
            <w:tcW w:w="1152" w:type="dxa"/>
          </w:tcPr>
          <w:p w14:paraId="3575CA38" w14:textId="77777777" w:rsidR="0075282A" w:rsidRPr="00AC2B2B" w:rsidRDefault="0075282A" w:rsidP="0075282A">
            <w:pPr>
              <w:pStyle w:val="tablecell"/>
              <w:keepNext w:val="0"/>
              <w:keepLines w:val="0"/>
              <w:spacing w:before="20" w:after="40"/>
              <w:contextualSpacing/>
              <w:jc w:val="center"/>
              <w:rPr>
                <w:lang w:val="en-CA" w:eastAsia="ko-KR"/>
              </w:rPr>
            </w:pPr>
          </w:p>
        </w:tc>
      </w:tr>
      <w:tr w:rsidR="0075282A" w:rsidRPr="00AC2B2B" w14:paraId="5413DDBB" w14:textId="77777777" w:rsidTr="00AC2505">
        <w:trPr>
          <w:cantSplit/>
          <w:trHeight w:val="198"/>
          <w:jc w:val="center"/>
        </w:trPr>
        <w:tc>
          <w:tcPr>
            <w:tcW w:w="7920" w:type="dxa"/>
          </w:tcPr>
          <w:p w14:paraId="3DD9858A" w14:textId="300A98CE" w:rsidR="0075282A" w:rsidRPr="00AC2B2B" w:rsidRDefault="0075282A" w:rsidP="0075282A">
            <w:pPr>
              <w:pStyle w:val="tablesyntax"/>
              <w:keepNext w:val="0"/>
              <w:keepLines w:val="0"/>
              <w:spacing w:before="20" w:after="40"/>
              <w:contextualSpacing/>
              <w:rPr>
                <w:lang w:val="en-CA" w:eastAsia="ko-KR"/>
              </w:rPr>
            </w:pPr>
            <w:r w:rsidRPr="00AC2B2B">
              <w:rPr>
                <w:lang w:val="en-CA" w:eastAsia="ko-KR"/>
              </w:rPr>
              <w:tab/>
            </w:r>
            <w:r w:rsidRPr="00AC2B2B">
              <w:rPr>
                <w:lang w:val="en-CA" w:eastAsia="ko-KR"/>
              </w:rPr>
              <w:tab/>
            </w:r>
            <w:r w:rsidRPr="00AC2B2B">
              <w:rPr>
                <w:lang w:val="en-CA" w:eastAsia="ko-KR"/>
              </w:rPr>
              <w:tab/>
            </w:r>
            <w:r w:rsidRPr="00AC2B2B">
              <w:rPr>
                <w:lang w:val="en-CA" w:eastAsia="ko-KR"/>
              </w:rPr>
              <w:tab/>
            </w:r>
            <w:r w:rsidRPr="00AC2B2B">
              <w:rPr>
                <w:lang w:val="en-CA" w:eastAsia="ko-KR"/>
              </w:rPr>
              <w:tab/>
            </w:r>
            <w:r w:rsidRPr="00AC2B2B">
              <w:rPr>
                <w:lang w:val="en-CA" w:eastAsia="ja-JP"/>
              </w:rPr>
              <w:t>MvdL</w:t>
            </w:r>
            <w:r w:rsidRPr="00AC2B2B">
              <w:rPr>
                <w:lang w:val="en-CA" w:eastAsia="ko-KR"/>
              </w:rPr>
              <w:t>1[ x0 ][ y0 ][ 1 ]</w:t>
            </w:r>
            <w:r w:rsidRPr="00AC2B2B">
              <w:rPr>
                <w:lang w:val="en-CA" w:eastAsia="ja-JP"/>
              </w:rPr>
              <w:t xml:space="preserve"> = 0</w:t>
            </w:r>
          </w:p>
        </w:tc>
        <w:tc>
          <w:tcPr>
            <w:tcW w:w="1152" w:type="dxa"/>
          </w:tcPr>
          <w:p w14:paraId="5CE4E436" w14:textId="77777777" w:rsidR="0075282A" w:rsidRPr="00AC2B2B" w:rsidRDefault="0075282A" w:rsidP="0075282A">
            <w:pPr>
              <w:pStyle w:val="tablecell"/>
              <w:keepNext w:val="0"/>
              <w:keepLines w:val="0"/>
              <w:spacing w:before="20" w:after="40"/>
              <w:contextualSpacing/>
              <w:jc w:val="center"/>
              <w:rPr>
                <w:lang w:val="en-CA" w:eastAsia="ko-KR"/>
              </w:rPr>
            </w:pPr>
          </w:p>
        </w:tc>
      </w:tr>
      <w:tr w:rsidR="0075282A" w:rsidRPr="00AC2B2B" w14:paraId="54D80095" w14:textId="77777777" w:rsidTr="00AC2505">
        <w:trPr>
          <w:cantSplit/>
          <w:trHeight w:val="198"/>
          <w:jc w:val="center"/>
        </w:trPr>
        <w:tc>
          <w:tcPr>
            <w:tcW w:w="7920" w:type="dxa"/>
          </w:tcPr>
          <w:p w14:paraId="192E4147" w14:textId="2194EB95" w:rsidR="0075282A" w:rsidRPr="00AC2B2B" w:rsidRDefault="0075282A" w:rsidP="0075282A">
            <w:pPr>
              <w:pStyle w:val="tablesyntax"/>
              <w:keepNext w:val="0"/>
              <w:keepLines w:val="0"/>
              <w:spacing w:before="20" w:after="40"/>
              <w:contextualSpacing/>
              <w:rPr>
                <w:lang w:val="en-CA" w:eastAsia="ko-KR"/>
              </w:rPr>
            </w:pPr>
            <w:r w:rsidRPr="00AC2B2B">
              <w:rPr>
                <w:lang w:val="en-CA" w:eastAsia="ko-KR"/>
              </w:rPr>
              <w:tab/>
            </w:r>
            <w:r w:rsidRPr="00AC2B2B">
              <w:rPr>
                <w:lang w:val="en-CA" w:eastAsia="ko-KR"/>
              </w:rPr>
              <w:tab/>
            </w:r>
            <w:r w:rsidRPr="00AC2B2B">
              <w:rPr>
                <w:lang w:val="en-CA" w:eastAsia="ko-KR"/>
              </w:rPr>
              <w:tab/>
            </w:r>
            <w:r w:rsidRPr="00AC2B2B">
              <w:rPr>
                <w:lang w:val="en-CA" w:eastAsia="ko-KR"/>
              </w:rPr>
              <w:tab/>
            </w:r>
            <w:r w:rsidRPr="00AC2B2B">
              <w:rPr>
                <w:lang w:val="en-CA" w:eastAsia="ko-KR"/>
              </w:rPr>
              <w:tab/>
            </w:r>
            <w:r w:rsidRPr="00AC2B2B">
              <w:rPr>
                <w:lang w:val="en-CA" w:eastAsia="ja-JP"/>
              </w:rPr>
              <w:t>MvdCpL</w:t>
            </w:r>
            <w:r w:rsidRPr="00AC2B2B">
              <w:rPr>
                <w:lang w:val="en-CA" w:eastAsia="ko-KR"/>
              </w:rPr>
              <w:t>1[ x0 ][ y0 ][ 0 ][ 0 ]</w:t>
            </w:r>
            <w:r w:rsidRPr="00AC2B2B">
              <w:rPr>
                <w:lang w:val="en-CA" w:eastAsia="ja-JP"/>
              </w:rPr>
              <w:t> = 0</w:t>
            </w:r>
          </w:p>
        </w:tc>
        <w:tc>
          <w:tcPr>
            <w:tcW w:w="1152" w:type="dxa"/>
          </w:tcPr>
          <w:p w14:paraId="1E8AFB50" w14:textId="77777777" w:rsidR="0075282A" w:rsidRPr="00AC2B2B" w:rsidRDefault="0075282A" w:rsidP="0075282A">
            <w:pPr>
              <w:pStyle w:val="tablecell"/>
              <w:keepNext w:val="0"/>
              <w:keepLines w:val="0"/>
              <w:spacing w:before="20" w:after="40"/>
              <w:contextualSpacing/>
              <w:jc w:val="center"/>
              <w:rPr>
                <w:lang w:val="en-CA" w:eastAsia="ko-KR"/>
              </w:rPr>
            </w:pPr>
          </w:p>
        </w:tc>
      </w:tr>
      <w:tr w:rsidR="0075282A" w:rsidRPr="00AC2B2B" w14:paraId="0A3C92DE" w14:textId="77777777" w:rsidTr="00AC2505">
        <w:trPr>
          <w:cantSplit/>
          <w:trHeight w:val="198"/>
          <w:jc w:val="center"/>
        </w:trPr>
        <w:tc>
          <w:tcPr>
            <w:tcW w:w="7920" w:type="dxa"/>
          </w:tcPr>
          <w:p w14:paraId="7D9B29C5" w14:textId="691E7750" w:rsidR="0075282A" w:rsidRPr="00AC2B2B" w:rsidRDefault="0075282A" w:rsidP="0075282A">
            <w:pPr>
              <w:pStyle w:val="tablesyntax"/>
              <w:keepNext w:val="0"/>
              <w:keepLines w:val="0"/>
              <w:spacing w:before="20" w:after="40"/>
              <w:contextualSpacing/>
              <w:rPr>
                <w:lang w:val="en-CA" w:eastAsia="ko-KR"/>
              </w:rPr>
            </w:pPr>
            <w:r w:rsidRPr="00AC2B2B">
              <w:rPr>
                <w:lang w:val="en-CA" w:eastAsia="ko-KR"/>
              </w:rPr>
              <w:tab/>
            </w:r>
            <w:r w:rsidRPr="00AC2B2B">
              <w:rPr>
                <w:lang w:val="en-CA" w:eastAsia="ko-KR"/>
              </w:rPr>
              <w:tab/>
            </w:r>
            <w:r w:rsidRPr="00AC2B2B">
              <w:rPr>
                <w:lang w:val="en-CA" w:eastAsia="ko-KR"/>
              </w:rPr>
              <w:tab/>
            </w:r>
            <w:r w:rsidRPr="00AC2B2B">
              <w:rPr>
                <w:lang w:val="en-CA" w:eastAsia="ko-KR"/>
              </w:rPr>
              <w:tab/>
            </w:r>
            <w:r w:rsidRPr="00AC2B2B">
              <w:rPr>
                <w:lang w:val="en-CA" w:eastAsia="ko-KR"/>
              </w:rPr>
              <w:tab/>
            </w:r>
            <w:r w:rsidRPr="00AC2B2B">
              <w:rPr>
                <w:lang w:val="en-CA" w:eastAsia="ja-JP"/>
              </w:rPr>
              <w:t>MvdCpL</w:t>
            </w:r>
            <w:r w:rsidRPr="00AC2B2B">
              <w:rPr>
                <w:lang w:val="en-CA" w:eastAsia="ko-KR"/>
              </w:rPr>
              <w:t>1[ x0 ][ y0 ][ 0 ][ 1 ]</w:t>
            </w:r>
            <w:r w:rsidRPr="00AC2B2B">
              <w:rPr>
                <w:lang w:val="en-CA" w:eastAsia="ja-JP"/>
              </w:rPr>
              <w:t> = 0</w:t>
            </w:r>
          </w:p>
        </w:tc>
        <w:tc>
          <w:tcPr>
            <w:tcW w:w="1152" w:type="dxa"/>
          </w:tcPr>
          <w:p w14:paraId="449E5C02" w14:textId="77777777" w:rsidR="0075282A" w:rsidRPr="00AC2B2B" w:rsidRDefault="0075282A" w:rsidP="0075282A">
            <w:pPr>
              <w:pStyle w:val="tablecell"/>
              <w:keepNext w:val="0"/>
              <w:keepLines w:val="0"/>
              <w:spacing w:before="20" w:after="40"/>
              <w:contextualSpacing/>
              <w:jc w:val="center"/>
              <w:rPr>
                <w:lang w:val="en-CA" w:eastAsia="ko-KR"/>
              </w:rPr>
            </w:pPr>
          </w:p>
        </w:tc>
      </w:tr>
      <w:tr w:rsidR="0075282A" w:rsidRPr="00AC2B2B" w14:paraId="0291A13F" w14:textId="77777777" w:rsidTr="00AC2505">
        <w:trPr>
          <w:cantSplit/>
          <w:trHeight w:val="198"/>
          <w:jc w:val="center"/>
        </w:trPr>
        <w:tc>
          <w:tcPr>
            <w:tcW w:w="7920" w:type="dxa"/>
          </w:tcPr>
          <w:p w14:paraId="50DB15D4" w14:textId="50D41D24" w:rsidR="0075282A" w:rsidRPr="00AC2B2B" w:rsidRDefault="0075282A" w:rsidP="0075282A">
            <w:pPr>
              <w:pStyle w:val="tablesyntax"/>
              <w:keepNext w:val="0"/>
              <w:keepLines w:val="0"/>
              <w:spacing w:before="20" w:after="40"/>
              <w:contextualSpacing/>
              <w:rPr>
                <w:lang w:val="en-CA" w:eastAsia="ko-KR"/>
              </w:rPr>
            </w:pPr>
            <w:r w:rsidRPr="00AC2B2B">
              <w:rPr>
                <w:lang w:val="en-CA" w:eastAsia="ko-KR"/>
              </w:rPr>
              <w:tab/>
            </w:r>
            <w:r w:rsidRPr="00AC2B2B">
              <w:rPr>
                <w:lang w:val="en-CA" w:eastAsia="ko-KR"/>
              </w:rPr>
              <w:tab/>
            </w:r>
            <w:r w:rsidRPr="00AC2B2B">
              <w:rPr>
                <w:lang w:val="en-CA" w:eastAsia="ko-KR"/>
              </w:rPr>
              <w:tab/>
            </w:r>
            <w:r w:rsidRPr="00AC2B2B">
              <w:rPr>
                <w:lang w:val="en-CA" w:eastAsia="ko-KR"/>
              </w:rPr>
              <w:tab/>
            </w:r>
            <w:r w:rsidRPr="00AC2B2B">
              <w:rPr>
                <w:lang w:val="en-CA" w:eastAsia="ko-KR"/>
              </w:rPr>
              <w:tab/>
            </w:r>
            <w:r w:rsidRPr="00AC2B2B">
              <w:rPr>
                <w:lang w:val="en-CA" w:eastAsia="ja-JP"/>
              </w:rPr>
              <w:t>MvdCpL</w:t>
            </w:r>
            <w:r w:rsidRPr="00AC2B2B">
              <w:rPr>
                <w:lang w:val="en-CA" w:eastAsia="ko-KR"/>
              </w:rPr>
              <w:t>1[ x0 ][ y0 ][ 1 ][ 0 ]</w:t>
            </w:r>
            <w:r w:rsidRPr="00AC2B2B">
              <w:rPr>
                <w:lang w:val="en-CA" w:eastAsia="ja-JP"/>
              </w:rPr>
              <w:t> = 0</w:t>
            </w:r>
          </w:p>
        </w:tc>
        <w:tc>
          <w:tcPr>
            <w:tcW w:w="1152" w:type="dxa"/>
          </w:tcPr>
          <w:p w14:paraId="7FE15548" w14:textId="77777777" w:rsidR="0075282A" w:rsidRPr="00AC2B2B" w:rsidRDefault="0075282A" w:rsidP="0075282A">
            <w:pPr>
              <w:pStyle w:val="tablecell"/>
              <w:keepNext w:val="0"/>
              <w:keepLines w:val="0"/>
              <w:spacing w:before="20" w:after="40"/>
              <w:contextualSpacing/>
              <w:jc w:val="center"/>
              <w:rPr>
                <w:lang w:val="en-CA" w:eastAsia="ko-KR"/>
              </w:rPr>
            </w:pPr>
          </w:p>
        </w:tc>
      </w:tr>
      <w:tr w:rsidR="0075282A" w:rsidRPr="00AC2B2B" w14:paraId="007B4008" w14:textId="77777777" w:rsidTr="00AC2505">
        <w:trPr>
          <w:cantSplit/>
          <w:trHeight w:val="198"/>
          <w:jc w:val="center"/>
        </w:trPr>
        <w:tc>
          <w:tcPr>
            <w:tcW w:w="7920" w:type="dxa"/>
          </w:tcPr>
          <w:p w14:paraId="27E3AB8E" w14:textId="746EC930" w:rsidR="0075282A" w:rsidRPr="00AC2B2B" w:rsidRDefault="0075282A" w:rsidP="0075282A">
            <w:pPr>
              <w:pStyle w:val="tablesyntax"/>
              <w:keepNext w:val="0"/>
              <w:keepLines w:val="0"/>
              <w:spacing w:before="20" w:after="40"/>
              <w:contextualSpacing/>
              <w:rPr>
                <w:lang w:val="en-CA" w:eastAsia="ko-KR"/>
              </w:rPr>
            </w:pPr>
            <w:r w:rsidRPr="00AC2B2B">
              <w:rPr>
                <w:lang w:val="en-CA" w:eastAsia="ko-KR"/>
              </w:rPr>
              <w:tab/>
            </w:r>
            <w:r w:rsidRPr="00AC2B2B">
              <w:rPr>
                <w:lang w:val="en-CA" w:eastAsia="ko-KR"/>
              </w:rPr>
              <w:tab/>
            </w:r>
            <w:r w:rsidRPr="00AC2B2B">
              <w:rPr>
                <w:lang w:val="en-CA" w:eastAsia="ko-KR"/>
              </w:rPr>
              <w:tab/>
            </w:r>
            <w:r w:rsidRPr="00AC2B2B">
              <w:rPr>
                <w:lang w:val="en-CA" w:eastAsia="ko-KR"/>
              </w:rPr>
              <w:tab/>
            </w:r>
            <w:r w:rsidRPr="00AC2B2B">
              <w:rPr>
                <w:lang w:val="en-CA" w:eastAsia="ko-KR"/>
              </w:rPr>
              <w:tab/>
            </w:r>
            <w:r w:rsidRPr="00AC2B2B">
              <w:rPr>
                <w:lang w:val="en-CA" w:eastAsia="ja-JP"/>
              </w:rPr>
              <w:t>MvdCpL</w:t>
            </w:r>
            <w:r w:rsidRPr="00AC2B2B">
              <w:rPr>
                <w:lang w:val="en-CA" w:eastAsia="ko-KR"/>
              </w:rPr>
              <w:t>1[ x0 ][ y0 ][ 1 ][ 1 ]</w:t>
            </w:r>
            <w:r w:rsidRPr="00AC2B2B">
              <w:rPr>
                <w:lang w:val="en-CA" w:eastAsia="ja-JP"/>
              </w:rPr>
              <w:t> = 0</w:t>
            </w:r>
          </w:p>
        </w:tc>
        <w:tc>
          <w:tcPr>
            <w:tcW w:w="1152" w:type="dxa"/>
          </w:tcPr>
          <w:p w14:paraId="64392CDE" w14:textId="77777777" w:rsidR="0075282A" w:rsidRPr="00AC2B2B" w:rsidRDefault="0075282A" w:rsidP="0075282A">
            <w:pPr>
              <w:pStyle w:val="tablecell"/>
              <w:keepNext w:val="0"/>
              <w:keepLines w:val="0"/>
              <w:spacing w:before="20" w:after="40"/>
              <w:contextualSpacing/>
              <w:jc w:val="center"/>
              <w:rPr>
                <w:lang w:val="en-CA" w:eastAsia="ko-KR"/>
              </w:rPr>
            </w:pPr>
          </w:p>
        </w:tc>
      </w:tr>
      <w:tr w:rsidR="0075282A" w:rsidRPr="00AC2B2B" w14:paraId="2AA66921" w14:textId="77777777" w:rsidTr="00AC2505">
        <w:trPr>
          <w:cantSplit/>
          <w:trHeight w:val="198"/>
          <w:jc w:val="center"/>
        </w:trPr>
        <w:tc>
          <w:tcPr>
            <w:tcW w:w="7920" w:type="dxa"/>
          </w:tcPr>
          <w:p w14:paraId="13541E4B" w14:textId="592931D8" w:rsidR="0075282A" w:rsidRPr="00AC2B2B" w:rsidRDefault="0075282A" w:rsidP="0075282A">
            <w:pPr>
              <w:pStyle w:val="tablesyntax"/>
              <w:keepNext w:val="0"/>
              <w:keepLines w:val="0"/>
              <w:spacing w:before="20" w:after="40"/>
              <w:contextualSpacing/>
              <w:rPr>
                <w:lang w:val="en-CA" w:eastAsia="ko-KR"/>
              </w:rPr>
            </w:pPr>
            <w:r w:rsidRPr="00AC2B2B">
              <w:rPr>
                <w:lang w:val="en-CA" w:eastAsia="ko-KR"/>
              </w:rPr>
              <w:tab/>
            </w:r>
            <w:r w:rsidRPr="00AC2B2B">
              <w:rPr>
                <w:lang w:val="en-CA" w:eastAsia="ko-KR"/>
              </w:rPr>
              <w:tab/>
            </w:r>
            <w:r w:rsidRPr="00AC2B2B">
              <w:rPr>
                <w:lang w:val="en-CA" w:eastAsia="ko-KR"/>
              </w:rPr>
              <w:tab/>
            </w:r>
            <w:r w:rsidRPr="00AC2B2B">
              <w:rPr>
                <w:lang w:val="en-CA" w:eastAsia="ko-KR"/>
              </w:rPr>
              <w:tab/>
            </w:r>
            <w:r w:rsidRPr="00AC2B2B">
              <w:rPr>
                <w:lang w:val="en-CA" w:eastAsia="ko-KR"/>
              </w:rPr>
              <w:tab/>
            </w:r>
            <w:r w:rsidRPr="00AC2B2B">
              <w:rPr>
                <w:lang w:val="en-CA" w:eastAsia="ja-JP"/>
              </w:rPr>
              <w:t>MvdCpL</w:t>
            </w:r>
            <w:r w:rsidRPr="00AC2B2B">
              <w:rPr>
                <w:lang w:val="en-CA" w:eastAsia="ko-KR"/>
              </w:rPr>
              <w:t>1[ x0 ][ y0 ][ 2 ][ 0 ]</w:t>
            </w:r>
            <w:r w:rsidRPr="00AC2B2B">
              <w:rPr>
                <w:lang w:val="en-CA" w:eastAsia="ja-JP"/>
              </w:rPr>
              <w:t> = 0</w:t>
            </w:r>
          </w:p>
        </w:tc>
        <w:tc>
          <w:tcPr>
            <w:tcW w:w="1152" w:type="dxa"/>
          </w:tcPr>
          <w:p w14:paraId="1D1ADD3F" w14:textId="77777777" w:rsidR="0075282A" w:rsidRPr="00AC2B2B" w:rsidRDefault="0075282A" w:rsidP="0075282A">
            <w:pPr>
              <w:pStyle w:val="tablecell"/>
              <w:keepNext w:val="0"/>
              <w:keepLines w:val="0"/>
              <w:spacing w:before="20" w:after="40"/>
              <w:contextualSpacing/>
              <w:jc w:val="center"/>
              <w:rPr>
                <w:lang w:val="en-CA" w:eastAsia="ko-KR"/>
              </w:rPr>
            </w:pPr>
          </w:p>
        </w:tc>
      </w:tr>
      <w:tr w:rsidR="0075282A" w:rsidRPr="00AC2B2B" w14:paraId="362D5300" w14:textId="77777777" w:rsidTr="00AC2505">
        <w:trPr>
          <w:cantSplit/>
          <w:trHeight w:val="198"/>
          <w:jc w:val="center"/>
        </w:trPr>
        <w:tc>
          <w:tcPr>
            <w:tcW w:w="7920" w:type="dxa"/>
          </w:tcPr>
          <w:p w14:paraId="4D1BF1C3" w14:textId="1C6A0B9B" w:rsidR="0075282A" w:rsidRPr="00AC2B2B" w:rsidRDefault="0075282A" w:rsidP="0075282A">
            <w:pPr>
              <w:pStyle w:val="tablesyntax"/>
              <w:keepNext w:val="0"/>
              <w:keepLines w:val="0"/>
              <w:spacing w:before="20" w:after="40"/>
              <w:contextualSpacing/>
              <w:rPr>
                <w:lang w:val="en-CA" w:eastAsia="ko-KR"/>
              </w:rPr>
            </w:pPr>
            <w:r w:rsidRPr="00AC2B2B">
              <w:rPr>
                <w:lang w:val="en-CA" w:eastAsia="ko-KR"/>
              </w:rPr>
              <w:tab/>
            </w:r>
            <w:r w:rsidRPr="00AC2B2B">
              <w:rPr>
                <w:lang w:val="en-CA" w:eastAsia="ko-KR"/>
              </w:rPr>
              <w:tab/>
            </w:r>
            <w:r w:rsidRPr="00AC2B2B">
              <w:rPr>
                <w:lang w:val="en-CA" w:eastAsia="ko-KR"/>
              </w:rPr>
              <w:tab/>
            </w:r>
            <w:r w:rsidRPr="00AC2B2B">
              <w:rPr>
                <w:lang w:val="en-CA" w:eastAsia="ko-KR"/>
              </w:rPr>
              <w:tab/>
            </w:r>
            <w:r w:rsidRPr="00AC2B2B">
              <w:rPr>
                <w:lang w:val="en-CA" w:eastAsia="ko-KR"/>
              </w:rPr>
              <w:tab/>
            </w:r>
            <w:r w:rsidRPr="00AC2B2B">
              <w:rPr>
                <w:lang w:val="en-CA" w:eastAsia="ja-JP"/>
              </w:rPr>
              <w:t>MvdCpL</w:t>
            </w:r>
            <w:r w:rsidRPr="00AC2B2B">
              <w:rPr>
                <w:lang w:val="en-CA" w:eastAsia="ko-KR"/>
              </w:rPr>
              <w:t>1[ x0 ][ y0 ][ 2 ][ 1 ]</w:t>
            </w:r>
            <w:r w:rsidRPr="00AC2B2B">
              <w:rPr>
                <w:lang w:val="en-CA" w:eastAsia="ja-JP"/>
              </w:rPr>
              <w:t> = 0</w:t>
            </w:r>
          </w:p>
        </w:tc>
        <w:tc>
          <w:tcPr>
            <w:tcW w:w="1152" w:type="dxa"/>
          </w:tcPr>
          <w:p w14:paraId="4416B512" w14:textId="77777777" w:rsidR="0075282A" w:rsidRPr="00AC2B2B" w:rsidRDefault="0075282A" w:rsidP="0075282A">
            <w:pPr>
              <w:pStyle w:val="tablecell"/>
              <w:keepNext w:val="0"/>
              <w:keepLines w:val="0"/>
              <w:spacing w:before="20" w:after="40"/>
              <w:contextualSpacing/>
              <w:jc w:val="center"/>
              <w:rPr>
                <w:lang w:val="en-CA" w:eastAsia="ko-KR"/>
              </w:rPr>
            </w:pPr>
          </w:p>
        </w:tc>
      </w:tr>
      <w:tr w:rsidR="0075282A" w:rsidRPr="00AC2B2B" w14:paraId="13D205B5" w14:textId="77777777" w:rsidTr="00AC2505">
        <w:trPr>
          <w:cantSplit/>
          <w:trHeight w:val="198"/>
          <w:jc w:val="center"/>
        </w:trPr>
        <w:tc>
          <w:tcPr>
            <w:tcW w:w="7920" w:type="dxa"/>
          </w:tcPr>
          <w:p w14:paraId="03D5EA37" w14:textId="2B4BEE82" w:rsidR="0075282A" w:rsidRPr="00AC2B2B" w:rsidRDefault="0075282A" w:rsidP="0075282A">
            <w:pPr>
              <w:pStyle w:val="tablesyntax"/>
              <w:keepNext w:val="0"/>
              <w:keepLines w:val="0"/>
              <w:spacing w:before="20" w:after="40"/>
              <w:contextualSpacing/>
              <w:rPr>
                <w:lang w:val="en-CA" w:eastAsia="ko-KR"/>
              </w:rPr>
            </w:pPr>
            <w:r w:rsidRPr="00AC2B2B">
              <w:rPr>
                <w:lang w:val="en-CA" w:eastAsia="ko-KR"/>
              </w:rPr>
              <w:tab/>
            </w:r>
            <w:r w:rsidRPr="00AC2B2B">
              <w:rPr>
                <w:lang w:val="en-CA" w:eastAsia="ko-KR"/>
              </w:rPr>
              <w:tab/>
            </w:r>
            <w:r w:rsidRPr="00AC2B2B">
              <w:rPr>
                <w:lang w:val="en-CA" w:eastAsia="ko-KR"/>
              </w:rPr>
              <w:tab/>
            </w:r>
            <w:r w:rsidRPr="00AC2B2B">
              <w:rPr>
                <w:lang w:val="en-CA" w:eastAsia="ko-KR"/>
              </w:rPr>
              <w:tab/>
              <w:t>}</w:t>
            </w:r>
            <w:r w:rsidRPr="00AC2B2B">
              <w:rPr>
                <w:lang w:val="en-CA" w:eastAsia="ja-JP"/>
              </w:rPr>
              <w:t xml:space="preserve"> else {</w:t>
            </w:r>
          </w:p>
        </w:tc>
        <w:tc>
          <w:tcPr>
            <w:tcW w:w="1152" w:type="dxa"/>
          </w:tcPr>
          <w:p w14:paraId="4086F0D6" w14:textId="77777777" w:rsidR="0075282A" w:rsidRPr="00AC2B2B" w:rsidRDefault="0075282A" w:rsidP="0075282A">
            <w:pPr>
              <w:pStyle w:val="tablecell"/>
              <w:keepNext w:val="0"/>
              <w:keepLines w:val="0"/>
              <w:spacing w:before="20" w:after="40"/>
              <w:contextualSpacing/>
              <w:jc w:val="center"/>
              <w:rPr>
                <w:lang w:val="en-CA" w:eastAsia="ko-KR"/>
              </w:rPr>
            </w:pPr>
          </w:p>
        </w:tc>
      </w:tr>
      <w:tr w:rsidR="0075282A" w:rsidRPr="00AC2B2B" w14:paraId="5397B260" w14:textId="77777777" w:rsidTr="00AC2505">
        <w:trPr>
          <w:cantSplit/>
          <w:trHeight w:val="198"/>
          <w:jc w:val="center"/>
        </w:trPr>
        <w:tc>
          <w:tcPr>
            <w:tcW w:w="7920" w:type="dxa"/>
          </w:tcPr>
          <w:p w14:paraId="7B319A90" w14:textId="1B09C9B8" w:rsidR="0075282A" w:rsidRPr="00AC2B2B" w:rsidRDefault="0075282A" w:rsidP="0075282A">
            <w:pPr>
              <w:pStyle w:val="tablesyntax"/>
              <w:keepNext w:val="0"/>
              <w:keepLines w:val="0"/>
              <w:spacing w:before="20" w:after="40"/>
              <w:contextualSpacing/>
              <w:rPr>
                <w:lang w:val="en-CA" w:eastAsia="ko-KR"/>
              </w:rPr>
            </w:pPr>
            <w:r w:rsidRPr="00AC2B2B">
              <w:rPr>
                <w:lang w:val="en-CA" w:eastAsia="ko-KR"/>
              </w:rPr>
              <w:tab/>
            </w:r>
            <w:r w:rsidRPr="00AC2B2B">
              <w:rPr>
                <w:lang w:val="en-CA" w:eastAsia="ko-KR"/>
              </w:rPr>
              <w:tab/>
            </w:r>
            <w:r w:rsidRPr="00AC2B2B">
              <w:rPr>
                <w:lang w:val="en-CA" w:eastAsia="ko-KR"/>
              </w:rPr>
              <w:tab/>
            </w:r>
            <w:r w:rsidRPr="00AC2B2B">
              <w:rPr>
                <w:lang w:val="en-CA" w:eastAsia="ko-KR"/>
              </w:rPr>
              <w:tab/>
            </w:r>
            <w:r w:rsidRPr="00AC2B2B">
              <w:rPr>
                <w:lang w:val="en-CA" w:eastAsia="ko-KR"/>
              </w:rPr>
              <w:tab/>
              <w:t>mvd_coding( x0, y0, 1, 0 )</w:t>
            </w:r>
          </w:p>
        </w:tc>
        <w:tc>
          <w:tcPr>
            <w:tcW w:w="1152" w:type="dxa"/>
          </w:tcPr>
          <w:p w14:paraId="39036DCA" w14:textId="77777777" w:rsidR="0075282A" w:rsidRPr="00AC2B2B" w:rsidRDefault="0075282A" w:rsidP="0075282A">
            <w:pPr>
              <w:pStyle w:val="tablecell"/>
              <w:keepNext w:val="0"/>
              <w:keepLines w:val="0"/>
              <w:spacing w:before="20" w:after="40"/>
              <w:contextualSpacing/>
              <w:jc w:val="center"/>
              <w:rPr>
                <w:lang w:val="en-CA" w:eastAsia="ko-KR"/>
              </w:rPr>
            </w:pPr>
          </w:p>
        </w:tc>
      </w:tr>
      <w:tr w:rsidR="0075282A" w:rsidRPr="00AC2B2B" w14:paraId="01CAECFA" w14:textId="77777777" w:rsidTr="00AC2505">
        <w:trPr>
          <w:cantSplit/>
          <w:trHeight w:val="198"/>
          <w:jc w:val="center"/>
        </w:trPr>
        <w:tc>
          <w:tcPr>
            <w:tcW w:w="7920" w:type="dxa"/>
          </w:tcPr>
          <w:p w14:paraId="7DA2FE76" w14:textId="618C5F2C" w:rsidR="0075282A" w:rsidRPr="00AC2B2B" w:rsidRDefault="0075282A" w:rsidP="0075282A">
            <w:pPr>
              <w:pStyle w:val="tablesyntax"/>
              <w:keepNext w:val="0"/>
              <w:keepLines w:val="0"/>
              <w:spacing w:before="20" w:after="40"/>
              <w:contextualSpacing/>
              <w:rPr>
                <w:lang w:val="en-CA" w:eastAsia="ko-KR"/>
              </w:rPr>
            </w:pPr>
            <w:r w:rsidRPr="00AC2B2B">
              <w:rPr>
                <w:lang w:val="en-CA"/>
              </w:rPr>
              <w:tab/>
            </w:r>
            <w:r w:rsidRPr="00AC2B2B">
              <w:rPr>
                <w:lang w:val="en-CA"/>
              </w:rPr>
              <w:tab/>
            </w:r>
            <w:r w:rsidRPr="00AC2B2B">
              <w:rPr>
                <w:lang w:val="en-CA"/>
              </w:rPr>
              <w:tab/>
            </w:r>
            <w:r w:rsidRPr="00AC2B2B">
              <w:rPr>
                <w:lang w:val="en-CA"/>
              </w:rPr>
              <w:tab/>
            </w:r>
            <w:r w:rsidRPr="00AC2B2B">
              <w:rPr>
                <w:rFonts w:eastAsia="DengXian"/>
                <w:lang w:val="en-CA" w:eastAsia="zh-CN"/>
              </w:rPr>
              <w:t>if( MotionModelIdc[ x0 ][ y0 ] &gt; 0 )</w:t>
            </w:r>
          </w:p>
        </w:tc>
        <w:tc>
          <w:tcPr>
            <w:tcW w:w="1152" w:type="dxa"/>
          </w:tcPr>
          <w:p w14:paraId="71090327" w14:textId="77777777" w:rsidR="0075282A" w:rsidRPr="00AC2B2B" w:rsidRDefault="0075282A" w:rsidP="0075282A">
            <w:pPr>
              <w:pStyle w:val="tablecell"/>
              <w:keepNext w:val="0"/>
              <w:keepLines w:val="0"/>
              <w:spacing w:before="20" w:after="40"/>
              <w:contextualSpacing/>
              <w:jc w:val="center"/>
              <w:rPr>
                <w:lang w:val="en-CA" w:eastAsia="ko-KR"/>
              </w:rPr>
            </w:pPr>
          </w:p>
        </w:tc>
      </w:tr>
      <w:tr w:rsidR="0075282A" w:rsidRPr="00AC2B2B" w14:paraId="2E2F9ADD" w14:textId="77777777" w:rsidTr="00AC2505">
        <w:trPr>
          <w:cantSplit/>
          <w:trHeight w:val="198"/>
          <w:jc w:val="center"/>
        </w:trPr>
        <w:tc>
          <w:tcPr>
            <w:tcW w:w="7920" w:type="dxa"/>
          </w:tcPr>
          <w:p w14:paraId="60F1E565" w14:textId="612C1830" w:rsidR="0075282A" w:rsidRPr="00AC2B2B" w:rsidRDefault="0075282A" w:rsidP="0075282A">
            <w:pPr>
              <w:pStyle w:val="tablesyntax"/>
              <w:keepNext w:val="0"/>
              <w:keepLines w:val="0"/>
              <w:spacing w:before="20" w:after="40"/>
              <w:contextualSpacing/>
              <w:rPr>
                <w:lang w:val="en-CA" w:eastAsia="ko-KR"/>
              </w:rPr>
            </w:pPr>
            <w:r w:rsidRPr="00AC2B2B">
              <w:rPr>
                <w:lang w:val="en-CA"/>
              </w:rPr>
              <w:tab/>
            </w:r>
            <w:r w:rsidRPr="00AC2B2B">
              <w:rPr>
                <w:lang w:val="en-CA"/>
              </w:rPr>
              <w:tab/>
            </w:r>
            <w:r w:rsidRPr="00AC2B2B">
              <w:rPr>
                <w:lang w:val="en-CA"/>
              </w:rPr>
              <w:tab/>
            </w:r>
            <w:r w:rsidRPr="00AC2B2B">
              <w:rPr>
                <w:lang w:val="en-CA"/>
              </w:rPr>
              <w:tab/>
            </w:r>
            <w:r w:rsidRPr="00AC2B2B">
              <w:rPr>
                <w:lang w:val="en-CA"/>
              </w:rPr>
              <w:tab/>
            </w:r>
            <w:r w:rsidRPr="00AC2B2B">
              <w:rPr>
                <w:lang w:val="en-CA" w:eastAsia="ko-KR"/>
              </w:rPr>
              <w:t>mvd_coding( x0, y0, 1, 1 )</w:t>
            </w:r>
          </w:p>
        </w:tc>
        <w:tc>
          <w:tcPr>
            <w:tcW w:w="1152" w:type="dxa"/>
          </w:tcPr>
          <w:p w14:paraId="3AFA44D6" w14:textId="77777777" w:rsidR="0075282A" w:rsidRPr="00AC2B2B" w:rsidRDefault="0075282A" w:rsidP="0075282A">
            <w:pPr>
              <w:pStyle w:val="tablecell"/>
              <w:keepNext w:val="0"/>
              <w:keepLines w:val="0"/>
              <w:spacing w:before="20" w:after="40"/>
              <w:contextualSpacing/>
              <w:jc w:val="center"/>
              <w:rPr>
                <w:lang w:val="en-CA" w:eastAsia="ko-KR"/>
              </w:rPr>
            </w:pPr>
          </w:p>
        </w:tc>
      </w:tr>
      <w:tr w:rsidR="0075282A" w:rsidRPr="00AC2B2B" w14:paraId="25CF04E3" w14:textId="77777777" w:rsidTr="00AC2505">
        <w:trPr>
          <w:cantSplit/>
          <w:trHeight w:val="198"/>
          <w:jc w:val="center"/>
        </w:trPr>
        <w:tc>
          <w:tcPr>
            <w:tcW w:w="7920" w:type="dxa"/>
          </w:tcPr>
          <w:p w14:paraId="7354D0F2" w14:textId="73A8D748" w:rsidR="0075282A" w:rsidRPr="00AC2B2B" w:rsidRDefault="0075282A" w:rsidP="0075282A">
            <w:pPr>
              <w:pStyle w:val="tablesyntax"/>
              <w:keepNext w:val="0"/>
              <w:keepLines w:val="0"/>
              <w:spacing w:before="20" w:after="40"/>
              <w:contextualSpacing/>
              <w:rPr>
                <w:lang w:val="en-CA" w:eastAsia="ko-KR"/>
              </w:rPr>
            </w:pPr>
            <w:r w:rsidRPr="00AC2B2B">
              <w:rPr>
                <w:lang w:val="en-CA"/>
              </w:rPr>
              <w:tab/>
            </w:r>
            <w:r w:rsidRPr="00AC2B2B">
              <w:rPr>
                <w:lang w:val="en-CA"/>
              </w:rPr>
              <w:tab/>
            </w:r>
            <w:r w:rsidRPr="00AC2B2B">
              <w:rPr>
                <w:lang w:val="en-CA"/>
              </w:rPr>
              <w:tab/>
            </w:r>
            <w:r w:rsidRPr="00AC2B2B">
              <w:rPr>
                <w:lang w:val="en-CA"/>
              </w:rPr>
              <w:tab/>
            </w:r>
            <w:r w:rsidRPr="00AC2B2B">
              <w:rPr>
                <w:rFonts w:eastAsia="DengXian"/>
                <w:lang w:val="en-CA" w:eastAsia="zh-CN"/>
              </w:rPr>
              <w:t>if(MotionModelIdc[ x0 ][ y0 ] &gt; 1 )</w:t>
            </w:r>
          </w:p>
        </w:tc>
        <w:tc>
          <w:tcPr>
            <w:tcW w:w="1152" w:type="dxa"/>
          </w:tcPr>
          <w:p w14:paraId="17E0CAC1" w14:textId="77777777" w:rsidR="0075282A" w:rsidRPr="00AC2B2B" w:rsidRDefault="0075282A" w:rsidP="0075282A">
            <w:pPr>
              <w:pStyle w:val="tablecell"/>
              <w:keepNext w:val="0"/>
              <w:keepLines w:val="0"/>
              <w:spacing w:before="20" w:after="40"/>
              <w:contextualSpacing/>
              <w:jc w:val="center"/>
              <w:rPr>
                <w:lang w:val="en-CA" w:eastAsia="ko-KR"/>
              </w:rPr>
            </w:pPr>
          </w:p>
        </w:tc>
      </w:tr>
      <w:tr w:rsidR="0075282A" w:rsidRPr="00AC2B2B" w14:paraId="41090479" w14:textId="77777777" w:rsidTr="00AC2505">
        <w:trPr>
          <w:cantSplit/>
          <w:trHeight w:val="198"/>
          <w:jc w:val="center"/>
        </w:trPr>
        <w:tc>
          <w:tcPr>
            <w:tcW w:w="7920" w:type="dxa"/>
          </w:tcPr>
          <w:p w14:paraId="11FB49D7" w14:textId="2F57C9F0" w:rsidR="0075282A" w:rsidRPr="00AC2B2B" w:rsidRDefault="0075282A" w:rsidP="0075282A">
            <w:pPr>
              <w:pStyle w:val="tablesyntax"/>
              <w:keepNext w:val="0"/>
              <w:keepLines w:val="0"/>
              <w:spacing w:before="20" w:after="40"/>
              <w:contextualSpacing/>
              <w:rPr>
                <w:lang w:val="en-CA" w:eastAsia="ko-KR"/>
              </w:rPr>
            </w:pPr>
            <w:r w:rsidRPr="00AC2B2B">
              <w:rPr>
                <w:lang w:val="en-CA"/>
              </w:rPr>
              <w:tab/>
            </w:r>
            <w:r w:rsidRPr="00AC2B2B">
              <w:rPr>
                <w:lang w:val="en-CA"/>
              </w:rPr>
              <w:tab/>
            </w:r>
            <w:r w:rsidRPr="00AC2B2B">
              <w:rPr>
                <w:lang w:val="en-CA"/>
              </w:rPr>
              <w:tab/>
            </w:r>
            <w:r w:rsidRPr="00AC2B2B">
              <w:rPr>
                <w:lang w:val="en-CA"/>
              </w:rPr>
              <w:tab/>
            </w:r>
            <w:r w:rsidRPr="00AC2B2B">
              <w:rPr>
                <w:lang w:val="en-CA"/>
              </w:rPr>
              <w:tab/>
            </w:r>
            <w:r w:rsidRPr="00AC2B2B">
              <w:rPr>
                <w:lang w:val="en-CA" w:eastAsia="ko-KR"/>
              </w:rPr>
              <w:t>mvd_coding( x0, y0, 1, 2 )</w:t>
            </w:r>
          </w:p>
        </w:tc>
        <w:tc>
          <w:tcPr>
            <w:tcW w:w="1152" w:type="dxa"/>
          </w:tcPr>
          <w:p w14:paraId="704C7A9E" w14:textId="77777777" w:rsidR="0075282A" w:rsidRPr="00AC2B2B" w:rsidRDefault="0075282A" w:rsidP="0075282A">
            <w:pPr>
              <w:pStyle w:val="tablecell"/>
              <w:keepNext w:val="0"/>
              <w:keepLines w:val="0"/>
              <w:spacing w:before="20" w:after="40"/>
              <w:contextualSpacing/>
              <w:jc w:val="center"/>
              <w:rPr>
                <w:lang w:val="en-CA" w:eastAsia="ko-KR"/>
              </w:rPr>
            </w:pPr>
          </w:p>
        </w:tc>
      </w:tr>
      <w:tr w:rsidR="0075282A" w:rsidRPr="00AC2B2B" w14:paraId="5D58E6C9" w14:textId="77777777" w:rsidTr="00AC2505">
        <w:trPr>
          <w:cantSplit/>
          <w:trHeight w:val="198"/>
          <w:jc w:val="center"/>
        </w:trPr>
        <w:tc>
          <w:tcPr>
            <w:tcW w:w="7920" w:type="dxa"/>
          </w:tcPr>
          <w:p w14:paraId="11FD6037" w14:textId="55EABB80" w:rsidR="0075282A" w:rsidRPr="00AC2B2B" w:rsidRDefault="0075282A" w:rsidP="0075282A">
            <w:pPr>
              <w:pStyle w:val="tablesyntax"/>
              <w:keepNext w:val="0"/>
              <w:keepLines w:val="0"/>
              <w:spacing w:before="20" w:after="40"/>
              <w:contextualSpacing/>
              <w:rPr>
                <w:lang w:val="en-CA" w:eastAsia="ko-KR"/>
              </w:rPr>
            </w:pPr>
            <w:r w:rsidRPr="00AC2B2B">
              <w:rPr>
                <w:lang w:val="en-CA" w:eastAsia="ko-KR"/>
              </w:rPr>
              <w:tab/>
            </w:r>
            <w:r w:rsidRPr="00AC2B2B">
              <w:rPr>
                <w:lang w:val="en-CA" w:eastAsia="ko-KR"/>
              </w:rPr>
              <w:tab/>
            </w:r>
            <w:r w:rsidRPr="00AC2B2B">
              <w:rPr>
                <w:lang w:val="en-CA" w:eastAsia="ko-KR"/>
              </w:rPr>
              <w:tab/>
            </w:r>
            <w:r w:rsidRPr="00AC2B2B">
              <w:rPr>
                <w:lang w:val="en-CA" w:eastAsia="ko-KR"/>
              </w:rPr>
              <w:tab/>
            </w:r>
            <w:r w:rsidRPr="00AC2B2B">
              <w:rPr>
                <w:b/>
                <w:lang w:val="en-CA" w:eastAsia="ko-KR"/>
              </w:rPr>
              <w:t>mvp_l1_flag</w:t>
            </w:r>
            <w:r w:rsidRPr="00AC2B2B">
              <w:rPr>
                <w:lang w:val="en-CA" w:eastAsia="ko-KR"/>
              </w:rPr>
              <w:t>[ x0 ][ y0 ]</w:t>
            </w:r>
          </w:p>
        </w:tc>
        <w:tc>
          <w:tcPr>
            <w:tcW w:w="1152" w:type="dxa"/>
          </w:tcPr>
          <w:p w14:paraId="4060D1AE" w14:textId="77777777" w:rsidR="0075282A" w:rsidRPr="00AC2B2B" w:rsidRDefault="0075282A" w:rsidP="0075282A">
            <w:pPr>
              <w:pStyle w:val="tablecell"/>
              <w:keepNext w:val="0"/>
              <w:keepLines w:val="0"/>
              <w:spacing w:before="20" w:after="40"/>
              <w:contextualSpacing/>
              <w:jc w:val="center"/>
              <w:rPr>
                <w:lang w:val="en-CA" w:eastAsia="ko-KR"/>
              </w:rPr>
            </w:pPr>
            <w:r w:rsidRPr="00AC2B2B">
              <w:rPr>
                <w:lang w:val="en-CA" w:eastAsia="ko-KR"/>
              </w:rPr>
              <w:t>ae(v)</w:t>
            </w:r>
          </w:p>
        </w:tc>
      </w:tr>
      <w:tr w:rsidR="0075282A" w:rsidRPr="00AC2B2B" w14:paraId="18A7E854" w14:textId="77777777" w:rsidTr="00AC2505">
        <w:trPr>
          <w:cantSplit/>
          <w:trHeight w:val="198"/>
          <w:jc w:val="center"/>
        </w:trPr>
        <w:tc>
          <w:tcPr>
            <w:tcW w:w="7920" w:type="dxa"/>
          </w:tcPr>
          <w:p w14:paraId="369AA069" w14:textId="292809FF" w:rsidR="0075282A" w:rsidRPr="00AC2B2B" w:rsidRDefault="0075282A" w:rsidP="0075282A">
            <w:pPr>
              <w:pStyle w:val="tablesyntax"/>
              <w:keepNext w:val="0"/>
              <w:keepLines w:val="0"/>
              <w:spacing w:before="20" w:after="40"/>
              <w:contextualSpacing/>
              <w:rPr>
                <w:lang w:val="en-CA" w:eastAsia="ko-KR"/>
              </w:rPr>
            </w:pPr>
            <w:r w:rsidRPr="00AC2B2B">
              <w:rPr>
                <w:lang w:val="en-CA" w:eastAsia="ko-KR"/>
              </w:rPr>
              <w:tab/>
            </w:r>
            <w:r w:rsidRPr="00AC2B2B">
              <w:rPr>
                <w:lang w:val="en-CA" w:eastAsia="ko-KR"/>
              </w:rPr>
              <w:tab/>
            </w:r>
            <w:r w:rsidRPr="00AC2B2B">
              <w:rPr>
                <w:lang w:val="en-CA" w:eastAsia="ko-KR"/>
              </w:rPr>
              <w:tab/>
              <w:t>} else {</w:t>
            </w:r>
          </w:p>
        </w:tc>
        <w:tc>
          <w:tcPr>
            <w:tcW w:w="1152" w:type="dxa"/>
          </w:tcPr>
          <w:p w14:paraId="6508AB7E" w14:textId="77777777" w:rsidR="0075282A" w:rsidRPr="00AC2B2B" w:rsidRDefault="0075282A" w:rsidP="0075282A">
            <w:pPr>
              <w:pStyle w:val="tablecell"/>
              <w:keepNext w:val="0"/>
              <w:keepLines w:val="0"/>
              <w:spacing w:before="20" w:after="40"/>
              <w:contextualSpacing/>
              <w:jc w:val="center"/>
              <w:rPr>
                <w:lang w:val="en-CA" w:eastAsia="ko-KR"/>
              </w:rPr>
            </w:pPr>
          </w:p>
        </w:tc>
      </w:tr>
      <w:tr w:rsidR="0075282A" w:rsidRPr="00AC2B2B" w14:paraId="5B337DC5" w14:textId="77777777" w:rsidTr="00AC2505">
        <w:trPr>
          <w:cantSplit/>
          <w:trHeight w:val="198"/>
          <w:jc w:val="center"/>
        </w:trPr>
        <w:tc>
          <w:tcPr>
            <w:tcW w:w="7920" w:type="dxa"/>
          </w:tcPr>
          <w:p w14:paraId="7C889309" w14:textId="00145614" w:rsidR="0075282A" w:rsidRPr="00AC2B2B" w:rsidRDefault="0075282A" w:rsidP="0075282A">
            <w:pPr>
              <w:pStyle w:val="tablesyntax"/>
              <w:keepNext w:val="0"/>
              <w:keepLines w:val="0"/>
              <w:spacing w:before="20" w:after="40"/>
              <w:contextualSpacing/>
              <w:rPr>
                <w:lang w:val="en-CA" w:eastAsia="ko-KR"/>
              </w:rPr>
            </w:pPr>
            <w:r w:rsidRPr="00AC2B2B">
              <w:rPr>
                <w:lang w:val="en-CA" w:eastAsia="ko-KR"/>
              </w:rPr>
              <w:tab/>
            </w:r>
            <w:r w:rsidRPr="00AC2B2B">
              <w:rPr>
                <w:lang w:val="en-CA" w:eastAsia="ko-KR"/>
              </w:rPr>
              <w:tab/>
            </w:r>
            <w:r w:rsidRPr="00AC2B2B">
              <w:rPr>
                <w:lang w:val="en-CA" w:eastAsia="ko-KR"/>
              </w:rPr>
              <w:tab/>
            </w:r>
            <w:r w:rsidRPr="00AC2B2B">
              <w:rPr>
                <w:lang w:val="en-CA" w:eastAsia="ko-KR"/>
              </w:rPr>
              <w:tab/>
            </w:r>
            <w:r w:rsidRPr="00AC2B2B">
              <w:rPr>
                <w:lang w:val="en-CA" w:eastAsia="ja-JP"/>
              </w:rPr>
              <w:t>MvdL</w:t>
            </w:r>
            <w:r w:rsidRPr="00AC2B2B">
              <w:rPr>
                <w:lang w:val="en-CA" w:eastAsia="ko-KR"/>
              </w:rPr>
              <w:t>1[ x0 ][ y0 ][ 0 ]</w:t>
            </w:r>
            <w:r w:rsidRPr="00AC2B2B">
              <w:rPr>
                <w:lang w:val="en-CA" w:eastAsia="ja-JP"/>
              </w:rPr>
              <w:t xml:space="preserve"> = 0</w:t>
            </w:r>
          </w:p>
        </w:tc>
        <w:tc>
          <w:tcPr>
            <w:tcW w:w="1152" w:type="dxa"/>
          </w:tcPr>
          <w:p w14:paraId="1E7DCD23" w14:textId="77777777" w:rsidR="0075282A" w:rsidRPr="00AC2B2B" w:rsidRDefault="0075282A" w:rsidP="0075282A">
            <w:pPr>
              <w:pStyle w:val="tablecell"/>
              <w:keepNext w:val="0"/>
              <w:keepLines w:val="0"/>
              <w:spacing w:before="20" w:after="40"/>
              <w:contextualSpacing/>
              <w:jc w:val="center"/>
              <w:rPr>
                <w:lang w:val="en-CA" w:eastAsia="ko-KR"/>
              </w:rPr>
            </w:pPr>
          </w:p>
        </w:tc>
      </w:tr>
      <w:tr w:rsidR="0075282A" w:rsidRPr="00AC2B2B" w14:paraId="213D4DD8" w14:textId="77777777" w:rsidTr="00AC2505">
        <w:trPr>
          <w:cantSplit/>
          <w:trHeight w:val="198"/>
          <w:jc w:val="center"/>
        </w:trPr>
        <w:tc>
          <w:tcPr>
            <w:tcW w:w="7920" w:type="dxa"/>
          </w:tcPr>
          <w:p w14:paraId="616CE866" w14:textId="2736F9F6" w:rsidR="0075282A" w:rsidRPr="00AC2B2B" w:rsidRDefault="0075282A" w:rsidP="0075282A">
            <w:pPr>
              <w:pStyle w:val="tablesyntax"/>
              <w:keepNext w:val="0"/>
              <w:keepLines w:val="0"/>
              <w:spacing w:before="20" w:after="40"/>
              <w:contextualSpacing/>
              <w:rPr>
                <w:lang w:val="en-CA" w:eastAsia="ko-KR"/>
              </w:rPr>
            </w:pPr>
            <w:r w:rsidRPr="00AC2B2B">
              <w:rPr>
                <w:lang w:val="en-CA" w:eastAsia="ko-KR"/>
              </w:rPr>
              <w:tab/>
            </w:r>
            <w:r w:rsidRPr="00AC2B2B">
              <w:rPr>
                <w:lang w:val="en-CA" w:eastAsia="ko-KR"/>
              </w:rPr>
              <w:tab/>
            </w:r>
            <w:r w:rsidRPr="00AC2B2B">
              <w:rPr>
                <w:lang w:val="en-CA" w:eastAsia="ko-KR"/>
              </w:rPr>
              <w:tab/>
            </w:r>
            <w:r w:rsidRPr="00AC2B2B">
              <w:rPr>
                <w:lang w:val="en-CA" w:eastAsia="ko-KR"/>
              </w:rPr>
              <w:tab/>
            </w:r>
            <w:r w:rsidRPr="00AC2B2B">
              <w:rPr>
                <w:lang w:val="en-CA" w:eastAsia="ja-JP"/>
              </w:rPr>
              <w:t>MvdL</w:t>
            </w:r>
            <w:r w:rsidRPr="00AC2B2B">
              <w:rPr>
                <w:lang w:val="en-CA" w:eastAsia="ko-KR"/>
              </w:rPr>
              <w:t>1[ x0 ][ y0 ][ 1 ]</w:t>
            </w:r>
            <w:r w:rsidRPr="00AC2B2B">
              <w:rPr>
                <w:lang w:val="en-CA" w:eastAsia="ja-JP"/>
              </w:rPr>
              <w:t xml:space="preserve"> = 0</w:t>
            </w:r>
          </w:p>
        </w:tc>
        <w:tc>
          <w:tcPr>
            <w:tcW w:w="1152" w:type="dxa"/>
          </w:tcPr>
          <w:p w14:paraId="2A1C783C" w14:textId="77777777" w:rsidR="0075282A" w:rsidRPr="00AC2B2B" w:rsidRDefault="0075282A" w:rsidP="0075282A">
            <w:pPr>
              <w:pStyle w:val="tablecell"/>
              <w:keepNext w:val="0"/>
              <w:keepLines w:val="0"/>
              <w:spacing w:before="20" w:after="40"/>
              <w:contextualSpacing/>
              <w:jc w:val="center"/>
              <w:rPr>
                <w:lang w:val="en-CA" w:eastAsia="ko-KR"/>
              </w:rPr>
            </w:pPr>
          </w:p>
        </w:tc>
      </w:tr>
      <w:tr w:rsidR="0075282A" w:rsidRPr="00AC2B2B" w14:paraId="537F7656" w14:textId="77777777" w:rsidTr="00AC2505">
        <w:trPr>
          <w:cantSplit/>
          <w:trHeight w:val="198"/>
          <w:jc w:val="center"/>
        </w:trPr>
        <w:tc>
          <w:tcPr>
            <w:tcW w:w="7920" w:type="dxa"/>
          </w:tcPr>
          <w:p w14:paraId="47E02C36" w14:textId="03200ACB" w:rsidR="0075282A" w:rsidRPr="00AC2B2B" w:rsidRDefault="0075282A" w:rsidP="0075282A">
            <w:pPr>
              <w:pStyle w:val="tablesyntax"/>
              <w:keepNext w:val="0"/>
              <w:keepLines w:val="0"/>
              <w:spacing w:before="20" w:after="40"/>
              <w:contextualSpacing/>
              <w:rPr>
                <w:lang w:val="en-CA" w:eastAsia="ko-KR"/>
              </w:rPr>
            </w:pPr>
            <w:r w:rsidRPr="00AC2B2B">
              <w:rPr>
                <w:lang w:val="en-CA" w:eastAsia="ko-KR"/>
              </w:rPr>
              <w:tab/>
            </w:r>
            <w:r w:rsidRPr="00AC2B2B">
              <w:rPr>
                <w:lang w:val="en-CA" w:eastAsia="ko-KR"/>
              </w:rPr>
              <w:tab/>
            </w:r>
            <w:r w:rsidRPr="00AC2B2B">
              <w:rPr>
                <w:lang w:val="en-CA" w:eastAsia="ko-KR"/>
              </w:rPr>
              <w:tab/>
              <w:t>}</w:t>
            </w:r>
          </w:p>
        </w:tc>
        <w:tc>
          <w:tcPr>
            <w:tcW w:w="1152" w:type="dxa"/>
          </w:tcPr>
          <w:p w14:paraId="7E0CFE29" w14:textId="77777777" w:rsidR="0075282A" w:rsidRPr="00AC2B2B" w:rsidRDefault="0075282A" w:rsidP="0075282A">
            <w:pPr>
              <w:pStyle w:val="tablecell"/>
              <w:keepNext w:val="0"/>
              <w:keepLines w:val="0"/>
              <w:spacing w:before="20" w:after="40"/>
              <w:contextualSpacing/>
              <w:jc w:val="center"/>
              <w:rPr>
                <w:lang w:val="en-CA" w:eastAsia="ko-KR"/>
              </w:rPr>
            </w:pPr>
          </w:p>
        </w:tc>
      </w:tr>
      <w:tr w:rsidR="0075282A" w:rsidRPr="00AC2B2B" w14:paraId="51EE4365" w14:textId="77777777" w:rsidTr="00AC2505">
        <w:trPr>
          <w:cantSplit/>
          <w:trHeight w:val="198"/>
          <w:jc w:val="center"/>
        </w:trPr>
        <w:tc>
          <w:tcPr>
            <w:tcW w:w="7920" w:type="dxa"/>
          </w:tcPr>
          <w:p w14:paraId="5BEB9C6E" w14:textId="1B22254F" w:rsidR="0075282A" w:rsidRPr="00AC2B2B" w:rsidRDefault="0075282A" w:rsidP="004555DE">
            <w:pPr>
              <w:pStyle w:val="tablesyntax"/>
              <w:keepNext w:val="0"/>
              <w:keepLines w:val="0"/>
              <w:spacing w:before="20" w:after="40"/>
              <w:contextualSpacing/>
              <w:rPr>
                <w:lang w:val="en-CA" w:eastAsia="ko-KR"/>
              </w:rPr>
            </w:pPr>
            <w:r w:rsidRPr="00AC2B2B">
              <w:rPr>
                <w:lang w:val="en-CA" w:eastAsia="ko-KR"/>
              </w:rPr>
              <w:tab/>
            </w:r>
            <w:r w:rsidRPr="00AC2B2B">
              <w:rPr>
                <w:lang w:val="en-CA" w:eastAsia="ko-KR"/>
              </w:rPr>
              <w:tab/>
            </w:r>
            <w:r w:rsidRPr="00AC2B2B">
              <w:rPr>
                <w:lang w:val="en-CA" w:eastAsia="ko-KR"/>
              </w:rPr>
              <w:tab/>
              <w:t>if( sps_amvr_enabled_flag  &amp;&amp;  inter_affine_flag  = =  0 &amp;&amp;</w:t>
            </w:r>
            <w:r w:rsidRPr="00AC2B2B">
              <w:rPr>
                <w:lang w:val="en-CA" w:eastAsia="ko-KR"/>
              </w:rPr>
              <w:br/>
            </w:r>
            <w:r w:rsidRPr="00AC2B2B">
              <w:rPr>
                <w:lang w:val="en-CA" w:eastAsia="ko-KR"/>
              </w:rPr>
              <w:tab/>
            </w:r>
            <w:r w:rsidRPr="00AC2B2B">
              <w:rPr>
                <w:lang w:val="en-CA" w:eastAsia="ko-KR"/>
              </w:rPr>
              <w:tab/>
            </w:r>
            <w:r w:rsidRPr="00AC2B2B">
              <w:rPr>
                <w:lang w:val="en-CA" w:eastAsia="ko-KR"/>
              </w:rPr>
              <w:tab/>
            </w:r>
            <w:r w:rsidRPr="00AC2B2B">
              <w:rPr>
                <w:lang w:val="en-CA" w:eastAsia="ko-KR"/>
              </w:rPr>
              <w:tab/>
              <w:t xml:space="preserve">( </w:t>
            </w:r>
            <w:r w:rsidRPr="00AC2B2B">
              <w:rPr>
                <w:lang w:val="en-CA" w:eastAsia="ja-JP"/>
              </w:rPr>
              <w:t>MvdL</w:t>
            </w:r>
            <w:r w:rsidRPr="00AC2B2B">
              <w:rPr>
                <w:lang w:val="en-CA" w:eastAsia="ko-KR"/>
              </w:rPr>
              <w:t xml:space="preserve">0[ x0 ][ y0 ][ 0 ] != 0  | |  </w:t>
            </w:r>
            <w:r w:rsidRPr="00AC2B2B">
              <w:rPr>
                <w:lang w:val="en-CA" w:eastAsia="ja-JP"/>
              </w:rPr>
              <w:t>MvdL</w:t>
            </w:r>
            <w:r w:rsidRPr="00AC2B2B">
              <w:rPr>
                <w:lang w:val="en-CA" w:eastAsia="ko-KR"/>
              </w:rPr>
              <w:t>0[ x0 ][ y0 ][ 1 ] != 0  | |</w:t>
            </w:r>
            <w:r w:rsidRPr="00AC2B2B">
              <w:rPr>
                <w:lang w:val="en-CA" w:eastAsia="ko-KR"/>
              </w:rPr>
              <w:br/>
            </w:r>
            <w:r w:rsidRPr="00AC2B2B">
              <w:rPr>
                <w:lang w:val="en-CA" w:eastAsia="ko-KR"/>
              </w:rPr>
              <w:tab/>
            </w:r>
            <w:r w:rsidRPr="00AC2B2B">
              <w:rPr>
                <w:lang w:val="en-CA" w:eastAsia="ko-KR"/>
              </w:rPr>
              <w:tab/>
            </w:r>
            <w:r w:rsidRPr="00AC2B2B">
              <w:rPr>
                <w:lang w:val="en-CA" w:eastAsia="ko-KR"/>
              </w:rPr>
              <w:tab/>
            </w:r>
            <w:r w:rsidRPr="00AC2B2B">
              <w:rPr>
                <w:lang w:val="en-CA" w:eastAsia="ko-KR"/>
              </w:rPr>
              <w:tab/>
              <w:t xml:space="preserve">  </w:t>
            </w:r>
            <w:r w:rsidRPr="00AC2B2B">
              <w:rPr>
                <w:lang w:val="en-CA" w:eastAsia="ja-JP"/>
              </w:rPr>
              <w:t>MvdL</w:t>
            </w:r>
            <w:r w:rsidRPr="00AC2B2B">
              <w:rPr>
                <w:lang w:val="en-CA" w:eastAsia="ko-KR"/>
              </w:rPr>
              <w:t xml:space="preserve">1[ x0 ][ y0 ][ 0 ] != 0  | |  </w:t>
            </w:r>
            <w:r w:rsidRPr="00AC2B2B">
              <w:rPr>
                <w:lang w:val="en-CA" w:eastAsia="ja-JP"/>
              </w:rPr>
              <w:t>MvdL</w:t>
            </w:r>
            <w:r w:rsidRPr="00AC2B2B">
              <w:rPr>
                <w:lang w:val="en-CA" w:eastAsia="ko-KR"/>
              </w:rPr>
              <w:t xml:space="preserve">1[ x0 ][ y0 ][ 1 ] != 0 ) ) </w:t>
            </w:r>
          </w:p>
        </w:tc>
        <w:tc>
          <w:tcPr>
            <w:tcW w:w="1152" w:type="dxa"/>
          </w:tcPr>
          <w:p w14:paraId="78DD03F8" w14:textId="77777777" w:rsidR="0075282A" w:rsidRPr="00AC2B2B" w:rsidRDefault="0075282A" w:rsidP="0075282A">
            <w:pPr>
              <w:pStyle w:val="tablecell"/>
              <w:keepNext w:val="0"/>
              <w:keepLines w:val="0"/>
              <w:spacing w:before="20" w:after="40"/>
              <w:contextualSpacing/>
              <w:jc w:val="center"/>
              <w:rPr>
                <w:lang w:val="en-CA" w:eastAsia="ko-KR"/>
              </w:rPr>
            </w:pPr>
          </w:p>
        </w:tc>
      </w:tr>
      <w:tr w:rsidR="0075282A" w:rsidRPr="00AC2B2B" w14:paraId="3F1B11A7" w14:textId="77777777" w:rsidTr="00AC2505">
        <w:trPr>
          <w:cantSplit/>
          <w:trHeight w:val="198"/>
          <w:jc w:val="center"/>
        </w:trPr>
        <w:tc>
          <w:tcPr>
            <w:tcW w:w="7920" w:type="dxa"/>
          </w:tcPr>
          <w:p w14:paraId="3C9C4EBC" w14:textId="07FDFFAD" w:rsidR="0075282A" w:rsidRPr="00AC2B2B" w:rsidRDefault="0075282A" w:rsidP="0075282A">
            <w:pPr>
              <w:pStyle w:val="tablesyntax"/>
              <w:keepNext w:val="0"/>
              <w:keepLines w:val="0"/>
              <w:spacing w:before="20" w:after="40"/>
              <w:contextualSpacing/>
              <w:rPr>
                <w:lang w:val="en-CA" w:eastAsia="ko-KR"/>
              </w:rPr>
            </w:pPr>
            <w:r w:rsidRPr="00AC2B2B">
              <w:rPr>
                <w:lang w:val="en-CA" w:eastAsia="ko-KR"/>
              </w:rPr>
              <w:tab/>
            </w:r>
            <w:r w:rsidRPr="00AC2B2B">
              <w:rPr>
                <w:lang w:val="en-CA" w:eastAsia="ko-KR"/>
              </w:rPr>
              <w:tab/>
            </w:r>
            <w:r w:rsidRPr="00AC2B2B">
              <w:rPr>
                <w:lang w:val="en-CA" w:eastAsia="ko-KR"/>
              </w:rPr>
              <w:tab/>
            </w:r>
            <w:r w:rsidRPr="00AC2B2B">
              <w:rPr>
                <w:lang w:val="en-CA" w:eastAsia="ko-KR"/>
              </w:rPr>
              <w:tab/>
            </w:r>
            <w:r w:rsidRPr="00AC2B2B">
              <w:rPr>
                <w:b/>
                <w:lang w:val="en-CA" w:eastAsia="ko-KR"/>
              </w:rPr>
              <w:t>amvr_mode</w:t>
            </w:r>
            <w:r w:rsidRPr="00AC2B2B">
              <w:rPr>
                <w:lang w:val="en-CA" w:eastAsia="ko-KR"/>
              </w:rPr>
              <w:t>[ x0 ][ y0 ]</w:t>
            </w:r>
          </w:p>
        </w:tc>
        <w:tc>
          <w:tcPr>
            <w:tcW w:w="1152" w:type="dxa"/>
          </w:tcPr>
          <w:p w14:paraId="5385625B" w14:textId="77777777" w:rsidR="0075282A" w:rsidRPr="00AC2B2B" w:rsidRDefault="0075282A" w:rsidP="0075282A">
            <w:pPr>
              <w:pStyle w:val="tablecell"/>
              <w:keepNext w:val="0"/>
              <w:keepLines w:val="0"/>
              <w:spacing w:before="20" w:after="40"/>
              <w:contextualSpacing/>
              <w:jc w:val="center"/>
              <w:rPr>
                <w:lang w:val="en-CA" w:eastAsia="ko-KR"/>
              </w:rPr>
            </w:pPr>
            <w:r w:rsidRPr="00AC2B2B">
              <w:rPr>
                <w:lang w:val="en-CA" w:eastAsia="ko-KR"/>
              </w:rPr>
              <w:t>ae(v)</w:t>
            </w:r>
          </w:p>
        </w:tc>
      </w:tr>
      <w:tr w:rsidR="0075282A" w:rsidRPr="00AC2B2B" w14:paraId="4FB67791" w14:textId="77777777" w:rsidTr="00205BBE">
        <w:trPr>
          <w:cantSplit/>
          <w:trHeight w:val="198"/>
          <w:jc w:val="center"/>
        </w:trPr>
        <w:tc>
          <w:tcPr>
            <w:tcW w:w="7920" w:type="dxa"/>
          </w:tcPr>
          <w:p w14:paraId="3D46D960" w14:textId="3EC2CDA5" w:rsidR="0075282A" w:rsidRPr="00AC2B2B" w:rsidRDefault="0075282A" w:rsidP="004555DE">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lang w:val="en-CA" w:eastAsia="ko-KR"/>
              </w:rPr>
            </w:pPr>
            <w:r w:rsidRPr="00AC2B2B">
              <w:rPr>
                <w:lang w:val="en-CA" w:eastAsia="ko-KR"/>
              </w:rPr>
              <w:tab/>
            </w:r>
            <w:r w:rsidRPr="00AC2B2B">
              <w:rPr>
                <w:lang w:val="en-CA" w:eastAsia="ko-KR"/>
              </w:rPr>
              <w:tab/>
            </w:r>
            <w:r w:rsidRPr="00AC2B2B">
              <w:rPr>
                <w:lang w:val="en-CA" w:eastAsia="ko-KR"/>
              </w:rPr>
              <w:tab/>
              <w:t xml:space="preserve">if( sps_gbi_enabled_flag  &amp;&amp;  inter_pred_idc[ x0 ][ y0 ] = =  PRED_BI  &amp;&amp;  </w:t>
            </w:r>
            <w:r w:rsidRPr="00AC2B2B">
              <w:rPr>
                <w:lang w:val="en-CA" w:eastAsia="ko-KR"/>
              </w:rPr>
              <w:br/>
            </w:r>
            <w:r w:rsidRPr="00AC2B2B">
              <w:rPr>
                <w:lang w:val="en-CA" w:eastAsia="ko-KR"/>
              </w:rPr>
              <w:tab/>
            </w:r>
            <w:r w:rsidRPr="00AC2B2B">
              <w:rPr>
                <w:lang w:val="en-CA" w:eastAsia="ko-KR"/>
              </w:rPr>
              <w:tab/>
            </w:r>
            <w:r w:rsidRPr="00AC2B2B">
              <w:rPr>
                <w:lang w:val="en-CA" w:eastAsia="ko-KR"/>
              </w:rPr>
              <w:tab/>
            </w:r>
            <w:r w:rsidRPr="00AC2B2B">
              <w:rPr>
                <w:lang w:val="en-CA" w:eastAsia="ko-KR"/>
              </w:rPr>
              <w:tab/>
            </w:r>
            <w:r w:rsidRPr="00AC2B2B">
              <w:rPr>
                <w:lang w:val="en-CA"/>
              </w:rPr>
              <w:t xml:space="preserve">cbWidth * cbHeight &gt;= 256 </w:t>
            </w:r>
            <w:r w:rsidRPr="00AC2B2B">
              <w:rPr>
                <w:lang w:val="en-CA" w:eastAsia="ko-KR"/>
              </w:rPr>
              <w:t>)</w:t>
            </w:r>
          </w:p>
        </w:tc>
        <w:tc>
          <w:tcPr>
            <w:tcW w:w="1152" w:type="dxa"/>
          </w:tcPr>
          <w:p w14:paraId="620E0A85" w14:textId="77777777" w:rsidR="0075282A" w:rsidRPr="00AC2B2B" w:rsidRDefault="0075282A" w:rsidP="0075282A">
            <w:pPr>
              <w:pStyle w:val="tablecell"/>
              <w:keepNext w:val="0"/>
              <w:keepLines w:val="0"/>
              <w:spacing w:before="20" w:after="40"/>
              <w:contextualSpacing/>
              <w:jc w:val="center"/>
              <w:rPr>
                <w:lang w:val="en-CA" w:eastAsia="ko-KR"/>
              </w:rPr>
            </w:pPr>
          </w:p>
        </w:tc>
      </w:tr>
      <w:tr w:rsidR="0075282A" w:rsidRPr="00AC2B2B" w14:paraId="1500A2AE" w14:textId="77777777" w:rsidTr="00205BBE">
        <w:trPr>
          <w:cantSplit/>
          <w:trHeight w:val="198"/>
          <w:jc w:val="center"/>
        </w:trPr>
        <w:tc>
          <w:tcPr>
            <w:tcW w:w="7920" w:type="dxa"/>
          </w:tcPr>
          <w:p w14:paraId="2615DB0E" w14:textId="525817A5" w:rsidR="0075282A" w:rsidRPr="00AC2B2B" w:rsidRDefault="0075282A" w:rsidP="0075282A">
            <w:pPr>
              <w:pStyle w:val="tablesyntax"/>
              <w:keepNext w:val="0"/>
              <w:keepLines w:val="0"/>
              <w:spacing w:before="20" w:after="40"/>
              <w:contextualSpacing/>
              <w:rPr>
                <w:lang w:val="en-CA" w:eastAsia="ko-KR"/>
              </w:rPr>
            </w:pPr>
            <w:r w:rsidRPr="00AC2B2B">
              <w:rPr>
                <w:lang w:val="en-CA" w:eastAsia="ko-KR"/>
              </w:rPr>
              <w:tab/>
            </w:r>
            <w:r w:rsidRPr="00AC2B2B">
              <w:rPr>
                <w:lang w:val="en-CA" w:eastAsia="ko-KR"/>
              </w:rPr>
              <w:tab/>
            </w:r>
            <w:r w:rsidRPr="00AC2B2B">
              <w:rPr>
                <w:lang w:val="en-CA" w:eastAsia="ko-KR"/>
              </w:rPr>
              <w:tab/>
            </w:r>
            <w:r w:rsidRPr="00AC2B2B">
              <w:rPr>
                <w:lang w:val="en-CA" w:eastAsia="ko-KR"/>
              </w:rPr>
              <w:tab/>
            </w:r>
            <w:r w:rsidRPr="00AC2B2B">
              <w:rPr>
                <w:b/>
                <w:lang w:val="en-CA" w:eastAsia="ko-KR"/>
              </w:rPr>
              <w:t>gbi_idx</w:t>
            </w:r>
            <w:r w:rsidRPr="00AC2B2B">
              <w:rPr>
                <w:lang w:val="en-CA" w:eastAsia="ko-KR"/>
              </w:rPr>
              <w:t>[ x0 ][ y0 ]</w:t>
            </w:r>
          </w:p>
        </w:tc>
        <w:tc>
          <w:tcPr>
            <w:tcW w:w="1152" w:type="dxa"/>
          </w:tcPr>
          <w:p w14:paraId="2F8178B6" w14:textId="77777777" w:rsidR="0075282A" w:rsidRPr="00AC2B2B" w:rsidRDefault="0075282A" w:rsidP="0075282A">
            <w:pPr>
              <w:pStyle w:val="tablecell"/>
              <w:keepNext w:val="0"/>
              <w:keepLines w:val="0"/>
              <w:spacing w:before="20" w:after="40"/>
              <w:contextualSpacing/>
              <w:jc w:val="center"/>
              <w:rPr>
                <w:lang w:val="en-CA" w:eastAsia="ko-KR"/>
              </w:rPr>
            </w:pPr>
            <w:r w:rsidRPr="00AC2B2B">
              <w:rPr>
                <w:lang w:val="en-CA" w:eastAsia="ko-KR"/>
              </w:rPr>
              <w:t>ae(v)</w:t>
            </w:r>
          </w:p>
        </w:tc>
      </w:tr>
      <w:tr w:rsidR="0075282A" w:rsidRPr="00AC2B2B" w14:paraId="7C4C6FE5" w14:textId="77777777" w:rsidTr="00AC2505">
        <w:trPr>
          <w:cantSplit/>
          <w:trHeight w:val="198"/>
          <w:jc w:val="center"/>
        </w:trPr>
        <w:tc>
          <w:tcPr>
            <w:tcW w:w="7920" w:type="dxa"/>
          </w:tcPr>
          <w:p w14:paraId="0C811048" w14:textId="188FF394" w:rsidR="0075282A" w:rsidRPr="00AC2B2B" w:rsidRDefault="0075282A" w:rsidP="0075282A">
            <w:pPr>
              <w:pStyle w:val="tablesyntax"/>
              <w:keepNext w:val="0"/>
              <w:keepLines w:val="0"/>
              <w:spacing w:before="20" w:after="40"/>
              <w:contextualSpacing/>
              <w:rPr>
                <w:lang w:val="en-CA" w:eastAsia="ko-KR"/>
              </w:rPr>
            </w:pPr>
            <w:r w:rsidRPr="00AC2B2B">
              <w:rPr>
                <w:lang w:val="en-CA" w:eastAsia="ko-KR"/>
              </w:rPr>
              <w:tab/>
            </w:r>
            <w:r w:rsidRPr="00AC2B2B">
              <w:rPr>
                <w:lang w:val="en-CA" w:eastAsia="ko-KR"/>
              </w:rPr>
              <w:tab/>
              <w:t>}</w:t>
            </w:r>
          </w:p>
        </w:tc>
        <w:tc>
          <w:tcPr>
            <w:tcW w:w="1152" w:type="dxa"/>
          </w:tcPr>
          <w:p w14:paraId="4E5A611D" w14:textId="77777777" w:rsidR="0075282A" w:rsidRPr="00AC2B2B" w:rsidRDefault="0075282A" w:rsidP="0075282A">
            <w:pPr>
              <w:pStyle w:val="tablecell"/>
              <w:keepNext w:val="0"/>
              <w:keepLines w:val="0"/>
              <w:spacing w:before="20" w:after="40"/>
              <w:contextualSpacing/>
              <w:jc w:val="center"/>
              <w:rPr>
                <w:lang w:val="en-CA" w:eastAsia="ko-KR"/>
              </w:rPr>
            </w:pPr>
          </w:p>
        </w:tc>
      </w:tr>
      <w:tr w:rsidR="0075282A" w:rsidRPr="00AC2B2B" w14:paraId="5DE779C4" w14:textId="77777777" w:rsidTr="00AC2505">
        <w:trPr>
          <w:cantSplit/>
          <w:trHeight w:val="198"/>
          <w:jc w:val="center"/>
        </w:trPr>
        <w:tc>
          <w:tcPr>
            <w:tcW w:w="7920" w:type="dxa"/>
          </w:tcPr>
          <w:p w14:paraId="1B6DA6A5" w14:textId="6580380D" w:rsidR="0075282A" w:rsidRPr="00AC2B2B" w:rsidRDefault="0075282A" w:rsidP="0075282A">
            <w:pPr>
              <w:pStyle w:val="tablesyntax"/>
              <w:keepNext w:val="0"/>
              <w:keepLines w:val="0"/>
              <w:spacing w:before="20" w:after="40"/>
              <w:contextualSpacing/>
              <w:rPr>
                <w:lang w:val="en-CA" w:eastAsia="ko-KR"/>
              </w:rPr>
            </w:pPr>
            <w:r w:rsidRPr="00AC2B2B">
              <w:rPr>
                <w:lang w:val="en-CA" w:eastAsia="ko-KR"/>
              </w:rPr>
              <w:tab/>
              <w:t>}</w:t>
            </w:r>
          </w:p>
        </w:tc>
        <w:tc>
          <w:tcPr>
            <w:tcW w:w="1152" w:type="dxa"/>
          </w:tcPr>
          <w:p w14:paraId="589EC48F" w14:textId="77777777" w:rsidR="0075282A" w:rsidRPr="00AC2B2B" w:rsidRDefault="0075282A" w:rsidP="0075282A">
            <w:pPr>
              <w:pStyle w:val="tablecell"/>
              <w:keepNext w:val="0"/>
              <w:keepLines w:val="0"/>
              <w:spacing w:before="20" w:after="40"/>
              <w:contextualSpacing/>
              <w:jc w:val="center"/>
              <w:rPr>
                <w:lang w:val="en-CA"/>
              </w:rPr>
            </w:pPr>
          </w:p>
        </w:tc>
      </w:tr>
      <w:tr w:rsidR="0075282A" w:rsidRPr="00AC2B2B" w14:paraId="451B44E5" w14:textId="77777777" w:rsidTr="00AC2505">
        <w:trPr>
          <w:cantSplit/>
          <w:trHeight w:val="198"/>
          <w:jc w:val="center"/>
        </w:trPr>
        <w:tc>
          <w:tcPr>
            <w:tcW w:w="7920" w:type="dxa"/>
          </w:tcPr>
          <w:p w14:paraId="20B0020F" w14:textId="74518BAE" w:rsidR="0075282A" w:rsidRPr="00AC2B2B" w:rsidRDefault="0075282A" w:rsidP="0075282A">
            <w:pPr>
              <w:pStyle w:val="tablesyntax"/>
              <w:keepNext w:val="0"/>
              <w:keepLines w:val="0"/>
              <w:spacing w:before="20" w:after="40"/>
              <w:contextualSpacing/>
              <w:rPr>
                <w:lang w:val="en-CA"/>
              </w:rPr>
            </w:pPr>
            <w:r w:rsidRPr="00AC2B2B">
              <w:rPr>
                <w:lang w:val="en-CA"/>
              </w:rPr>
              <w:tab/>
            </w:r>
            <w:r w:rsidRPr="00AC2B2B">
              <w:rPr>
                <w:noProof/>
                <w:lang w:eastAsia="ko-KR"/>
              </w:rPr>
              <w:t>if( !pcm_flag[ x0 ][ y0 ] ) {</w:t>
            </w:r>
          </w:p>
        </w:tc>
        <w:tc>
          <w:tcPr>
            <w:tcW w:w="1152" w:type="dxa"/>
          </w:tcPr>
          <w:p w14:paraId="1B4BC6ED" w14:textId="77777777" w:rsidR="0075282A" w:rsidRPr="00AC2B2B" w:rsidRDefault="0075282A" w:rsidP="0075282A">
            <w:pPr>
              <w:pStyle w:val="tablesyntax"/>
              <w:keepNext w:val="0"/>
              <w:keepLines w:val="0"/>
              <w:spacing w:before="20" w:after="40"/>
              <w:contextualSpacing/>
              <w:jc w:val="center"/>
              <w:rPr>
                <w:lang w:val="en-CA"/>
              </w:rPr>
            </w:pPr>
          </w:p>
        </w:tc>
      </w:tr>
      <w:tr w:rsidR="0075282A" w:rsidRPr="00AC2B2B" w14:paraId="38C3FACD" w14:textId="77777777" w:rsidTr="00AC2505">
        <w:trPr>
          <w:cantSplit/>
          <w:trHeight w:val="198"/>
          <w:jc w:val="center"/>
        </w:trPr>
        <w:tc>
          <w:tcPr>
            <w:tcW w:w="7920" w:type="dxa"/>
          </w:tcPr>
          <w:p w14:paraId="0867EDA7" w14:textId="198FDCD1" w:rsidR="0075282A" w:rsidRPr="00AC2B2B" w:rsidRDefault="0075282A" w:rsidP="0075282A">
            <w:pPr>
              <w:pStyle w:val="tablesyntax"/>
              <w:keepNext w:val="0"/>
              <w:keepLines w:val="0"/>
              <w:spacing w:before="20" w:after="40"/>
              <w:contextualSpacing/>
              <w:rPr>
                <w:lang w:val="en-CA" w:eastAsia="ko-KR"/>
              </w:rPr>
            </w:pPr>
            <w:r w:rsidRPr="00AC2B2B">
              <w:rPr>
                <w:lang w:val="en-CA"/>
              </w:rPr>
              <w:tab/>
            </w:r>
            <w:r w:rsidRPr="00AC2B2B">
              <w:rPr>
                <w:lang w:val="en-CA"/>
              </w:rPr>
              <w:tab/>
              <w:t>if( CuPredMode</w:t>
            </w:r>
            <w:r w:rsidRPr="00AC2B2B">
              <w:rPr>
                <w:lang w:val="en-CA" w:eastAsia="ko-KR"/>
              </w:rPr>
              <w:t>[ x0 ][ y0 ]</w:t>
            </w:r>
            <w:r w:rsidRPr="00AC2B2B">
              <w:rPr>
                <w:lang w:val="en-CA"/>
              </w:rPr>
              <w:t xml:space="preserve">  !=  MODE_INTRA  &amp;&amp;  cu_</w:t>
            </w:r>
            <w:r w:rsidRPr="00AC2B2B">
              <w:rPr>
                <w:lang w:val="en-CA" w:eastAsia="ko-KR"/>
              </w:rPr>
              <w:t xml:space="preserve">skip_flag[ x0 ][ y0 ]  = =  0 </w:t>
            </w:r>
            <w:r w:rsidRPr="00AC2B2B">
              <w:rPr>
                <w:lang w:val="en-CA"/>
              </w:rPr>
              <w:t>)</w:t>
            </w:r>
          </w:p>
        </w:tc>
        <w:tc>
          <w:tcPr>
            <w:tcW w:w="1152" w:type="dxa"/>
          </w:tcPr>
          <w:p w14:paraId="1614D88B" w14:textId="77777777" w:rsidR="0075282A" w:rsidRPr="00AC2B2B" w:rsidRDefault="0075282A" w:rsidP="0075282A">
            <w:pPr>
              <w:pStyle w:val="tablesyntax"/>
              <w:keepNext w:val="0"/>
              <w:keepLines w:val="0"/>
              <w:spacing w:before="20" w:after="40"/>
              <w:contextualSpacing/>
              <w:jc w:val="center"/>
              <w:rPr>
                <w:lang w:val="en-CA"/>
              </w:rPr>
            </w:pPr>
          </w:p>
        </w:tc>
      </w:tr>
      <w:tr w:rsidR="0075282A" w:rsidRPr="00AC2B2B" w14:paraId="54A52579" w14:textId="77777777" w:rsidTr="00AC2505">
        <w:trPr>
          <w:cantSplit/>
          <w:trHeight w:val="198"/>
          <w:jc w:val="center"/>
        </w:trPr>
        <w:tc>
          <w:tcPr>
            <w:tcW w:w="7920" w:type="dxa"/>
          </w:tcPr>
          <w:p w14:paraId="51796E0D" w14:textId="114BD158" w:rsidR="0075282A" w:rsidRPr="00AC2B2B" w:rsidRDefault="0075282A" w:rsidP="0075282A">
            <w:pPr>
              <w:pStyle w:val="tablesyntax"/>
              <w:keepNext w:val="0"/>
              <w:keepLines w:val="0"/>
              <w:spacing w:before="20" w:after="40"/>
              <w:contextualSpacing/>
              <w:rPr>
                <w:lang w:val="en-CA" w:eastAsia="ko-KR"/>
              </w:rPr>
            </w:pPr>
            <w:r w:rsidRPr="00AC2B2B">
              <w:rPr>
                <w:lang w:val="en-CA"/>
              </w:rPr>
              <w:tab/>
            </w:r>
            <w:r w:rsidRPr="00AC2B2B">
              <w:rPr>
                <w:lang w:val="en-CA"/>
              </w:rPr>
              <w:tab/>
            </w:r>
            <w:r w:rsidRPr="00AC2B2B">
              <w:rPr>
                <w:lang w:val="en-CA"/>
              </w:rPr>
              <w:tab/>
            </w:r>
            <w:r w:rsidRPr="00AC2B2B">
              <w:rPr>
                <w:b/>
                <w:lang w:val="en-CA"/>
              </w:rPr>
              <w:t>cu_cbf</w:t>
            </w:r>
          </w:p>
        </w:tc>
        <w:tc>
          <w:tcPr>
            <w:tcW w:w="1152" w:type="dxa"/>
          </w:tcPr>
          <w:p w14:paraId="3A7FD1EC" w14:textId="77777777" w:rsidR="0075282A" w:rsidRPr="00AC2B2B" w:rsidRDefault="0075282A" w:rsidP="0075282A">
            <w:pPr>
              <w:pStyle w:val="tablesyntax"/>
              <w:keepNext w:val="0"/>
              <w:keepLines w:val="0"/>
              <w:spacing w:before="20" w:after="40"/>
              <w:contextualSpacing/>
              <w:jc w:val="center"/>
              <w:rPr>
                <w:lang w:val="en-CA"/>
              </w:rPr>
            </w:pPr>
            <w:r w:rsidRPr="00AC2B2B">
              <w:rPr>
                <w:lang w:val="en-CA"/>
              </w:rPr>
              <w:t>ae(v)</w:t>
            </w:r>
          </w:p>
        </w:tc>
      </w:tr>
      <w:tr w:rsidR="0075282A" w:rsidRPr="00AC2B2B" w14:paraId="32B68CE8" w14:textId="77777777" w:rsidTr="00AC2505">
        <w:trPr>
          <w:cantSplit/>
          <w:trHeight w:val="198"/>
          <w:jc w:val="center"/>
        </w:trPr>
        <w:tc>
          <w:tcPr>
            <w:tcW w:w="7920" w:type="dxa"/>
          </w:tcPr>
          <w:p w14:paraId="5E9B6B85" w14:textId="27FD0D3C" w:rsidR="0075282A" w:rsidRPr="00AC2B2B" w:rsidRDefault="0075282A" w:rsidP="0075282A">
            <w:pPr>
              <w:pStyle w:val="tablesyntax"/>
              <w:spacing w:before="20" w:after="40"/>
              <w:contextualSpacing/>
              <w:rPr>
                <w:lang w:val="en-CA" w:eastAsia="ko-KR"/>
              </w:rPr>
            </w:pPr>
            <w:r w:rsidRPr="00AC2B2B">
              <w:rPr>
                <w:lang w:val="en-CA"/>
              </w:rPr>
              <w:tab/>
            </w:r>
            <w:r w:rsidRPr="00AC2B2B">
              <w:rPr>
                <w:lang w:val="en-CA"/>
              </w:rPr>
              <w:tab/>
              <w:t>if( cu_cbf )</w:t>
            </w:r>
          </w:p>
        </w:tc>
        <w:tc>
          <w:tcPr>
            <w:tcW w:w="1152" w:type="dxa"/>
          </w:tcPr>
          <w:p w14:paraId="0B78C1FC" w14:textId="77777777" w:rsidR="0075282A" w:rsidRPr="00AC2B2B" w:rsidRDefault="0075282A" w:rsidP="0075282A">
            <w:pPr>
              <w:pStyle w:val="tablesyntax"/>
              <w:spacing w:before="20" w:after="40"/>
              <w:contextualSpacing/>
              <w:jc w:val="center"/>
              <w:rPr>
                <w:lang w:val="en-CA"/>
              </w:rPr>
            </w:pPr>
          </w:p>
        </w:tc>
      </w:tr>
      <w:tr w:rsidR="0075282A" w:rsidRPr="00AC2B2B" w14:paraId="07030C75" w14:textId="77777777" w:rsidTr="00AC2505">
        <w:trPr>
          <w:cantSplit/>
          <w:trHeight w:val="198"/>
          <w:jc w:val="center"/>
        </w:trPr>
        <w:tc>
          <w:tcPr>
            <w:tcW w:w="7920" w:type="dxa"/>
          </w:tcPr>
          <w:p w14:paraId="20486824" w14:textId="228BC214" w:rsidR="0075282A" w:rsidRPr="00AC2B2B" w:rsidDel="009C03F6" w:rsidRDefault="0075282A" w:rsidP="0075282A">
            <w:pPr>
              <w:pStyle w:val="tablesyntax"/>
              <w:spacing w:before="20" w:after="40"/>
              <w:contextualSpacing/>
              <w:rPr>
                <w:lang w:val="en-CA" w:eastAsia="ko-KR"/>
              </w:rPr>
            </w:pPr>
            <w:r w:rsidRPr="00AC2B2B">
              <w:rPr>
                <w:lang w:val="en-CA"/>
              </w:rPr>
              <w:tab/>
            </w:r>
            <w:r w:rsidRPr="00AC2B2B">
              <w:rPr>
                <w:lang w:val="en-CA" w:eastAsia="ko-KR"/>
              </w:rPr>
              <w:tab/>
            </w:r>
            <w:r w:rsidRPr="00AC2B2B">
              <w:rPr>
                <w:lang w:val="en-CA" w:eastAsia="ko-KR"/>
              </w:rPr>
              <w:tab/>
              <w:t>transform_tree( x0, y0, cbWidth, cbHeight</w:t>
            </w:r>
            <w:r w:rsidRPr="00AC2B2B">
              <w:rPr>
                <w:lang w:val="en-CA"/>
              </w:rPr>
              <w:t>, treeType</w:t>
            </w:r>
            <w:r w:rsidRPr="00AC2B2B">
              <w:rPr>
                <w:lang w:val="en-CA" w:eastAsia="ko-KR"/>
              </w:rPr>
              <w:t> )</w:t>
            </w:r>
          </w:p>
        </w:tc>
        <w:tc>
          <w:tcPr>
            <w:tcW w:w="1152" w:type="dxa"/>
          </w:tcPr>
          <w:p w14:paraId="14CFE7FA" w14:textId="77777777" w:rsidR="0075282A" w:rsidRPr="00AC2B2B" w:rsidRDefault="0075282A" w:rsidP="0075282A">
            <w:pPr>
              <w:pStyle w:val="tablesyntax"/>
              <w:spacing w:before="20" w:after="40"/>
              <w:contextualSpacing/>
              <w:jc w:val="center"/>
              <w:rPr>
                <w:lang w:val="en-CA"/>
              </w:rPr>
            </w:pPr>
          </w:p>
        </w:tc>
      </w:tr>
      <w:tr w:rsidR="0075282A" w:rsidRPr="00AC2B2B" w14:paraId="39F66946" w14:textId="77777777" w:rsidTr="00AC2505">
        <w:trPr>
          <w:cantSplit/>
          <w:trHeight w:val="198"/>
          <w:jc w:val="center"/>
        </w:trPr>
        <w:tc>
          <w:tcPr>
            <w:tcW w:w="7920" w:type="dxa"/>
          </w:tcPr>
          <w:p w14:paraId="6FDFFC1D" w14:textId="69E69B58" w:rsidR="0075282A" w:rsidRPr="00AC2B2B" w:rsidRDefault="0075282A" w:rsidP="0075282A">
            <w:pPr>
              <w:pStyle w:val="tablesyntax"/>
              <w:spacing w:before="20" w:after="40"/>
              <w:contextualSpacing/>
              <w:rPr>
                <w:lang w:val="en-CA"/>
              </w:rPr>
            </w:pPr>
            <w:r w:rsidRPr="00AC2B2B">
              <w:rPr>
                <w:lang w:val="en-CA"/>
              </w:rPr>
              <w:tab/>
              <w:t>}</w:t>
            </w:r>
          </w:p>
        </w:tc>
        <w:tc>
          <w:tcPr>
            <w:tcW w:w="1152" w:type="dxa"/>
          </w:tcPr>
          <w:p w14:paraId="7ED7DAEB" w14:textId="77777777" w:rsidR="0075282A" w:rsidRPr="00AC2B2B" w:rsidRDefault="0075282A" w:rsidP="0075282A">
            <w:pPr>
              <w:pStyle w:val="tablesyntax"/>
              <w:spacing w:before="20" w:after="40"/>
              <w:contextualSpacing/>
              <w:jc w:val="center"/>
              <w:rPr>
                <w:lang w:val="en-CA"/>
              </w:rPr>
            </w:pPr>
          </w:p>
        </w:tc>
      </w:tr>
      <w:tr w:rsidR="0075282A" w:rsidRPr="00AC2B2B" w14:paraId="7A570E28" w14:textId="77777777" w:rsidTr="00AC2505">
        <w:trPr>
          <w:cantSplit/>
          <w:trHeight w:val="198"/>
          <w:jc w:val="center"/>
        </w:trPr>
        <w:tc>
          <w:tcPr>
            <w:tcW w:w="7920" w:type="dxa"/>
          </w:tcPr>
          <w:p w14:paraId="1B01A58B" w14:textId="77777777" w:rsidR="0075282A" w:rsidRPr="00AC2B2B" w:rsidRDefault="0075282A" w:rsidP="0075282A">
            <w:pPr>
              <w:pStyle w:val="tablesyntax"/>
              <w:spacing w:before="20" w:after="40"/>
              <w:contextualSpacing/>
              <w:rPr>
                <w:lang w:val="en-CA" w:eastAsia="ko-KR"/>
              </w:rPr>
            </w:pPr>
            <w:r w:rsidRPr="00AC2B2B">
              <w:rPr>
                <w:lang w:val="en-CA" w:eastAsia="ko-KR"/>
              </w:rPr>
              <w:t>}</w:t>
            </w:r>
          </w:p>
        </w:tc>
        <w:tc>
          <w:tcPr>
            <w:tcW w:w="1152" w:type="dxa"/>
          </w:tcPr>
          <w:p w14:paraId="29389273" w14:textId="77777777" w:rsidR="0075282A" w:rsidRPr="00AC2B2B" w:rsidRDefault="0075282A" w:rsidP="0075282A">
            <w:pPr>
              <w:pStyle w:val="tablesyntax"/>
              <w:spacing w:before="20" w:after="40"/>
              <w:contextualSpacing/>
              <w:jc w:val="center"/>
              <w:rPr>
                <w:lang w:val="en-CA"/>
              </w:rPr>
            </w:pPr>
          </w:p>
        </w:tc>
      </w:tr>
    </w:tbl>
    <w:p w14:paraId="34978420" w14:textId="77777777" w:rsidR="00595374" w:rsidRPr="00AC2B2B" w:rsidRDefault="00595374" w:rsidP="00595374">
      <w:pPr>
        <w:rPr>
          <w:lang w:val="en-CA" w:eastAsia="ko-KR"/>
        </w:rPr>
      </w:pPr>
    </w:p>
    <w:p w14:paraId="33B49DF6" w14:textId="77777777" w:rsidR="00595374" w:rsidRPr="00AC2B2B" w:rsidRDefault="00595374" w:rsidP="00595374">
      <w:pPr>
        <w:pStyle w:val="40"/>
        <w:rPr>
          <w:lang w:val="en-CA"/>
        </w:rPr>
      </w:pPr>
      <w:r w:rsidRPr="00AC2B2B">
        <w:rPr>
          <w:rFonts w:hint="eastAsia"/>
          <w:lang w:val="en-CA" w:eastAsia="zh-CN"/>
        </w:rPr>
        <w:lastRenderedPageBreak/>
        <w:t>PCM</w:t>
      </w:r>
      <w:r w:rsidRPr="00AC2B2B">
        <w:rPr>
          <w:lang w:val="en-CA"/>
        </w:rPr>
        <w:t xml:space="preserve"> sample syntax</w:t>
      </w:r>
    </w:p>
    <w:p w14:paraId="331CB425" w14:textId="77777777" w:rsidR="00595374" w:rsidRPr="00AC2B2B" w:rsidRDefault="00595374" w:rsidP="0059537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AC2B2B" w14:paraId="2096F3FE" w14:textId="77777777" w:rsidTr="00B574AD">
        <w:trPr>
          <w:cantSplit/>
          <w:jc w:val="center"/>
        </w:trPr>
        <w:tc>
          <w:tcPr>
            <w:tcW w:w="7920" w:type="dxa"/>
          </w:tcPr>
          <w:p w14:paraId="6F37B7BF" w14:textId="7388E0A3" w:rsidR="00595374" w:rsidRPr="00AC2B2B" w:rsidRDefault="00595374" w:rsidP="00B574AD">
            <w:pPr>
              <w:pStyle w:val="tablesyntax"/>
              <w:spacing w:before="20" w:after="40"/>
              <w:rPr>
                <w:noProof/>
                <w:lang w:eastAsia="ko-KR"/>
              </w:rPr>
            </w:pPr>
            <w:r w:rsidRPr="00AC2B2B">
              <w:rPr>
                <w:noProof/>
                <w:lang w:eastAsia="ko-KR"/>
              </w:rPr>
              <w:t>pcm_sample</w:t>
            </w:r>
            <w:r w:rsidRPr="00AC2B2B">
              <w:rPr>
                <w:noProof/>
              </w:rPr>
              <w:t>( </w:t>
            </w:r>
            <w:r w:rsidRPr="00AC2B2B">
              <w:rPr>
                <w:noProof/>
                <w:lang w:val="en-CA" w:eastAsia="ko-KR"/>
              </w:rPr>
              <w:t>cbWidth, cbHeight</w:t>
            </w:r>
            <w:r w:rsidRPr="00AC2B2B">
              <w:rPr>
                <w:noProof/>
                <w:lang w:val="en-CA"/>
              </w:rPr>
              <w:t>, treeType</w:t>
            </w:r>
            <w:r w:rsidRPr="00AC2B2B">
              <w:rPr>
                <w:noProof/>
              </w:rPr>
              <w:t> ) {</w:t>
            </w:r>
          </w:p>
        </w:tc>
        <w:tc>
          <w:tcPr>
            <w:tcW w:w="1152" w:type="dxa"/>
          </w:tcPr>
          <w:p w14:paraId="4790FF17" w14:textId="77777777" w:rsidR="00595374" w:rsidRPr="00AC2B2B" w:rsidRDefault="00595374" w:rsidP="00B574AD">
            <w:pPr>
              <w:pStyle w:val="tablesyntax"/>
              <w:spacing w:before="20" w:after="40"/>
              <w:jc w:val="center"/>
              <w:rPr>
                <w:b/>
                <w:noProof/>
                <w:lang w:eastAsia="ko-KR"/>
              </w:rPr>
            </w:pPr>
            <w:r w:rsidRPr="00AC2B2B">
              <w:rPr>
                <w:b/>
                <w:noProof/>
              </w:rPr>
              <w:t>Descriptor</w:t>
            </w:r>
          </w:p>
        </w:tc>
      </w:tr>
      <w:tr w:rsidR="00595374" w:rsidRPr="00AC2B2B" w14:paraId="3549048E" w14:textId="77777777" w:rsidTr="00B574AD">
        <w:trPr>
          <w:cantSplit/>
          <w:jc w:val="center"/>
        </w:trPr>
        <w:tc>
          <w:tcPr>
            <w:tcW w:w="7920" w:type="dxa"/>
          </w:tcPr>
          <w:p w14:paraId="5A1B1A8F" w14:textId="77777777" w:rsidR="00595374" w:rsidRPr="00AC2B2B" w:rsidRDefault="00595374" w:rsidP="00B574AD">
            <w:pPr>
              <w:pStyle w:val="tablesyntax"/>
              <w:spacing w:before="20" w:after="40"/>
              <w:rPr>
                <w:b/>
                <w:noProof/>
                <w:lang w:eastAsia="ko-KR"/>
              </w:rPr>
            </w:pPr>
            <w:r w:rsidRPr="00AC2B2B">
              <w:rPr>
                <w:noProof/>
                <w:lang w:eastAsia="ko-KR"/>
              </w:rPr>
              <w:tab/>
            </w:r>
            <w:r w:rsidRPr="00AC2B2B">
              <w:rPr>
                <w:noProof/>
                <w:lang w:val="en-CA"/>
              </w:rPr>
              <w:t>if( treeType = = SINGLE_TREE  | |  treeType = = DUAL_TREE_LUMA ) {</w:t>
            </w:r>
          </w:p>
        </w:tc>
        <w:tc>
          <w:tcPr>
            <w:tcW w:w="1152" w:type="dxa"/>
          </w:tcPr>
          <w:p w14:paraId="5CD6BE22" w14:textId="77777777" w:rsidR="00595374" w:rsidRPr="00AC2B2B" w:rsidRDefault="00595374" w:rsidP="00B574AD">
            <w:pPr>
              <w:pStyle w:val="tablesyntax"/>
              <w:spacing w:before="20" w:after="40"/>
              <w:jc w:val="center"/>
              <w:rPr>
                <w:noProof/>
                <w:lang w:eastAsia="ko-KR"/>
              </w:rPr>
            </w:pPr>
          </w:p>
        </w:tc>
      </w:tr>
      <w:tr w:rsidR="00595374" w:rsidRPr="00AC2B2B" w14:paraId="5F130E03" w14:textId="77777777" w:rsidTr="00B574AD">
        <w:trPr>
          <w:cantSplit/>
          <w:jc w:val="center"/>
        </w:trPr>
        <w:tc>
          <w:tcPr>
            <w:tcW w:w="7920" w:type="dxa"/>
          </w:tcPr>
          <w:p w14:paraId="4D408C22" w14:textId="734A2FF8" w:rsidR="00595374" w:rsidRPr="00AC2B2B" w:rsidRDefault="00595374" w:rsidP="00B574AD">
            <w:pPr>
              <w:pStyle w:val="tablesyntax"/>
              <w:spacing w:before="20" w:after="40"/>
              <w:rPr>
                <w:b/>
                <w:noProof/>
                <w:lang w:eastAsia="ko-KR"/>
              </w:rPr>
            </w:pPr>
            <w:r w:rsidRPr="00AC2B2B">
              <w:rPr>
                <w:noProof/>
                <w:lang w:eastAsia="ko-KR"/>
              </w:rPr>
              <w:tab/>
            </w:r>
            <w:r w:rsidRPr="00AC2B2B">
              <w:rPr>
                <w:noProof/>
                <w:lang w:eastAsia="ko-KR"/>
              </w:rPr>
              <w:tab/>
              <w:t xml:space="preserve">for( i = 0; i &lt; </w:t>
            </w:r>
            <w:r w:rsidRPr="00AC2B2B">
              <w:rPr>
                <w:noProof/>
                <w:lang w:val="en-CA" w:eastAsia="ko-KR"/>
              </w:rPr>
              <w:t>cbWidth</w:t>
            </w:r>
            <w:r w:rsidR="00FD6CE4" w:rsidRPr="00AC2B2B">
              <w:rPr>
                <w:noProof/>
                <w:lang w:val="en-CA" w:eastAsia="ko-KR"/>
              </w:rPr>
              <w:t> * c</w:t>
            </w:r>
            <w:r w:rsidRPr="00AC2B2B">
              <w:rPr>
                <w:noProof/>
                <w:lang w:val="en-CA" w:eastAsia="ko-KR"/>
              </w:rPr>
              <w:t>bHeight</w:t>
            </w:r>
            <w:r w:rsidRPr="00AC2B2B">
              <w:rPr>
                <w:noProof/>
                <w:lang w:eastAsia="ko-KR"/>
              </w:rPr>
              <w:t>; i++ )</w:t>
            </w:r>
          </w:p>
        </w:tc>
        <w:tc>
          <w:tcPr>
            <w:tcW w:w="1152" w:type="dxa"/>
          </w:tcPr>
          <w:p w14:paraId="404CD84E" w14:textId="77777777" w:rsidR="00595374" w:rsidRPr="00AC2B2B" w:rsidRDefault="00595374" w:rsidP="00B574AD">
            <w:pPr>
              <w:pStyle w:val="tablesyntax"/>
              <w:spacing w:before="20" w:after="40"/>
              <w:jc w:val="center"/>
              <w:rPr>
                <w:noProof/>
                <w:lang w:eastAsia="ko-KR"/>
              </w:rPr>
            </w:pPr>
          </w:p>
        </w:tc>
      </w:tr>
      <w:tr w:rsidR="00595374" w:rsidRPr="00AC2B2B" w14:paraId="7B6FEE96" w14:textId="77777777" w:rsidTr="00B574AD">
        <w:trPr>
          <w:cantSplit/>
          <w:jc w:val="center"/>
        </w:trPr>
        <w:tc>
          <w:tcPr>
            <w:tcW w:w="7920" w:type="dxa"/>
          </w:tcPr>
          <w:p w14:paraId="790D7595" w14:textId="77777777" w:rsidR="00595374" w:rsidRPr="00AC2B2B" w:rsidRDefault="00595374" w:rsidP="00B574AD">
            <w:pPr>
              <w:pStyle w:val="tablesyntax"/>
              <w:spacing w:before="20" w:after="40"/>
              <w:rPr>
                <w:noProof/>
                <w:lang w:eastAsia="ko-KR"/>
              </w:rPr>
            </w:pPr>
            <w:r w:rsidRPr="00AC2B2B">
              <w:rPr>
                <w:noProof/>
                <w:lang w:eastAsia="ko-KR"/>
              </w:rPr>
              <w:tab/>
            </w:r>
            <w:r w:rsidRPr="00AC2B2B">
              <w:rPr>
                <w:noProof/>
                <w:lang w:eastAsia="ko-KR"/>
              </w:rPr>
              <w:tab/>
            </w:r>
            <w:r w:rsidRPr="00AC2B2B">
              <w:rPr>
                <w:noProof/>
                <w:lang w:eastAsia="ko-KR"/>
              </w:rPr>
              <w:tab/>
            </w:r>
            <w:r w:rsidRPr="00AC2B2B">
              <w:rPr>
                <w:b/>
                <w:noProof/>
                <w:lang w:eastAsia="ko-KR"/>
              </w:rPr>
              <w:t>pcm_sample_luma</w:t>
            </w:r>
            <w:r w:rsidRPr="00AC2B2B">
              <w:rPr>
                <w:noProof/>
                <w:lang w:eastAsia="ko-KR"/>
              </w:rPr>
              <w:t>[ i ]</w:t>
            </w:r>
          </w:p>
        </w:tc>
        <w:tc>
          <w:tcPr>
            <w:tcW w:w="1152" w:type="dxa"/>
          </w:tcPr>
          <w:p w14:paraId="1464D5EF" w14:textId="77777777" w:rsidR="00595374" w:rsidRPr="00AC2B2B" w:rsidRDefault="00595374" w:rsidP="00B574AD">
            <w:pPr>
              <w:pStyle w:val="tablesyntax"/>
              <w:spacing w:before="20" w:after="40"/>
              <w:jc w:val="center"/>
              <w:rPr>
                <w:noProof/>
                <w:lang w:eastAsia="ko-KR"/>
              </w:rPr>
            </w:pPr>
            <w:r w:rsidRPr="00AC2B2B">
              <w:rPr>
                <w:noProof/>
                <w:lang w:eastAsia="ko-KR"/>
              </w:rPr>
              <w:t>u(v)</w:t>
            </w:r>
          </w:p>
        </w:tc>
      </w:tr>
      <w:tr w:rsidR="002126AC" w:rsidRPr="00AC2B2B" w14:paraId="4C3EFDCC" w14:textId="77777777" w:rsidTr="00B574AD">
        <w:trPr>
          <w:cantSplit/>
          <w:jc w:val="center"/>
        </w:trPr>
        <w:tc>
          <w:tcPr>
            <w:tcW w:w="7920" w:type="dxa"/>
          </w:tcPr>
          <w:p w14:paraId="505FDDD1" w14:textId="0D78ECEA" w:rsidR="002126AC" w:rsidRPr="00AC2B2B" w:rsidRDefault="002126AC" w:rsidP="00B574AD">
            <w:pPr>
              <w:pStyle w:val="tablesyntax"/>
              <w:spacing w:before="20" w:after="40"/>
              <w:rPr>
                <w:noProof/>
                <w:lang w:eastAsia="ko-KR"/>
              </w:rPr>
            </w:pPr>
            <w:r w:rsidRPr="00AC2B2B">
              <w:rPr>
                <w:noProof/>
                <w:lang w:eastAsia="ko-KR"/>
              </w:rPr>
              <w:tab/>
              <w:t>}</w:t>
            </w:r>
          </w:p>
        </w:tc>
        <w:tc>
          <w:tcPr>
            <w:tcW w:w="1152" w:type="dxa"/>
          </w:tcPr>
          <w:p w14:paraId="08CD6F99" w14:textId="77777777" w:rsidR="002126AC" w:rsidRPr="00AC2B2B" w:rsidRDefault="002126AC" w:rsidP="00B574AD">
            <w:pPr>
              <w:pStyle w:val="tablesyntax"/>
              <w:spacing w:before="20" w:after="40"/>
              <w:jc w:val="center"/>
              <w:rPr>
                <w:noProof/>
                <w:lang w:eastAsia="ko-KR"/>
              </w:rPr>
            </w:pPr>
          </w:p>
        </w:tc>
      </w:tr>
      <w:tr w:rsidR="00595374" w:rsidRPr="00AC2B2B" w14:paraId="5DF476FD" w14:textId="77777777" w:rsidTr="00B574AD">
        <w:trPr>
          <w:cantSplit/>
          <w:jc w:val="center"/>
        </w:trPr>
        <w:tc>
          <w:tcPr>
            <w:tcW w:w="7920" w:type="dxa"/>
          </w:tcPr>
          <w:p w14:paraId="1020FC9D" w14:textId="6D64F54A" w:rsidR="00595374" w:rsidRPr="00AC2B2B" w:rsidRDefault="002126AC" w:rsidP="00B574AD">
            <w:pPr>
              <w:pStyle w:val="tablesyntax"/>
              <w:spacing w:before="20" w:after="40"/>
              <w:rPr>
                <w:noProof/>
                <w:lang w:eastAsia="ko-KR"/>
              </w:rPr>
            </w:pPr>
            <w:r w:rsidRPr="00AC2B2B">
              <w:rPr>
                <w:noProof/>
                <w:lang w:eastAsia="ko-KR"/>
              </w:rPr>
              <w:tab/>
            </w:r>
            <w:r w:rsidR="00595374" w:rsidRPr="00AC2B2B">
              <w:rPr>
                <w:noProof/>
                <w:lang w:val="en-CA"/>
              </w:rPr>
              <w:t>if( treeType = = SINGLE_TRE</w:t>
            </w:r>
            <w:r w:rsidR="00FD6CE4" w:rsidRPr="00AC2B2B">
              <w:rPr>
                <w:noProof/>
                <w:lang w:val="en-CA"/>
              </w:rPr>
              <w:t>E  | |  treeType = = DUAL_TREE_</w:t>
            </w:r>
            <w:r w:rsidR="00595374" w:rsidRPr="00AC2B2B">
              <w:rPr>
                <w:noProof/>
                <w:lang w:val="en-CA"/>
              </w:rPr>
              <w:t>CHROMA)</w:t>
            </w:r>
            <w:r w:rsidRPr="00AC2B2B">
              <w:rPr>
                <w:noProof/>
                <w:lang w:val="en-CA"/>
              </w:rPr>
              <w:t xml:space="preserve"> {</w:t>
            </w:r>
          </w:p>
        </w:tc>
        <w:tc>
          <w:tcPr>
            <w:tcW w:w="1152" w:type="dxa"/>
          </w:tcPr>
          <w:p w14:paraId="5C87B9EC" w14:textId="77777777" w:rsidR="00595374" w:rsidRPr="00AC2B2B" w:rsidRDefault="00595374" w:rsidP="00B574AD">
            <w:pPr>
              <w:pStyle w:val="tablesyntax"/>
              <w:spacing w:before="20" w:after="40"/>
              <w:jc w:val="center"/>
              <w:rPr>
                <w:noProof/>
                <w:lang w:eastAsia="ko-KR"/>
              </w:rPr>
            </w:pPr>
          </w:p>
        </w:tc>
      </w:tr>
      <w:tr w:rsidR="00595374" w:rsidRPr="00AC2B2B" w14:paraId="4C5EBEA8" w14:textId="77777777" w:rsidTr="00B574AD">
        <w:trPr>
          <w:cantSplit/>
          <w:jc w:val="center"/>
        </w:trPr>
        <w:tc>
          <w:tcPr>
            <w:tcW w:w="7920" w:type="dxa"/>
          </w:tcPr>
          <w:p w14:paraId="0685A31A" w14:textId="3CA8D76F" w:rsidR="00595374" w:rsidRPr="00AC2B2B" w:rsidRDefault="00595374" w:rsidP="00FD6CE4">
            <w:pPr>
              <w:pStyle w:val="tablesyntax"/>
              <w:spacing w:before="20" w:after="40"/>
              <w:rPr>
                <w:b/>
                <w:noProof/>
                <w:lang w:eastAsia="ko-KR"/>
              </w:rPr>
            </w:pPr>
            <w:r w:rsidRPr="00AC2B2B">
              <w:rPr>
                <w:noProof/>
                <w:lang w:eastAsia="ko-KR"/>
              </w:rPr>
              <w:tab/>
            </w:r>
            <w:r w:rsidRPr="00AC2B2B">
              <w:rPr>
                <w:noProof/>
                <w:lang w:eastAsia="ko-KR"/>
              </w:rPr>
              <w:tab/>
            </w:r>
            <w:r w:rsidR="00FD6CE4" w:rsidRPr="00AC2B2B">
              <w:rPr>
                <w:noProof/>
                <w:lang w:eastAsia="ko-KR"/>
              </w:rPr>
              <w:t>for( i = 0; i &lt; 2 * </w:t>
            </w:r>
            <w:r w:rsidRPr="00AC2B2B">
              <w:rPr>
                <w:noProof/>
                <w:lang w:eastAsia="ko-KR"/>
              </w:rPr>
              <w:t>( </w:t>
            </w:r>
            <w:r w:rsidR="00FD6CE4" w:rsidRPr="00AC2B2B">
              <w:rPr>
                <w:noProof/>
                <w:lang w:eastAsia="ko-KR"/>
              </w:rPr>
              <w:t>( </w:t>
            </w:r>
            <w:r w:rsidR="00FD6CE4" w:rsidRPr="00AC2B2B">
              <w:rPr>
                <w:noProof/>
                <w:lang w:val="en-CA" w:eastAsia="ko-KR"/>
              </w:rPr>
              <w:t>cbWidth * </w:t>
            </w:r>
            <w:r w:rsidRPr="00AC2B2B">
              <w:rPr>
                <w:noProof/>
                <w:lang w:val="en-CA" w:eastAsia="ko-KR"/>
              </w:rPr>
              <w:t>cbHeight</w:t>
            </w:r>
            <w:r w:rsidR="00FD6CE4" w:rsidRPr="00AC2B2B">
              <w:rPr>
                <w:noProof/>
                <w:lang w:eastAsia="ko-KR"/>
              </w:rPr>
              <w:t> </w:t>
            </w:r>
            <w:r w:rsidRPr="00AC2B2B">
              <w:rPr>
                <w:noProof/>
                <w:lang w:eastAsia="ko-KR"/>
              </w:rPr>
              <w:t>)</w:t>
            </w:r>
            <w:r w:rsidR="00FD6CE4" w:rsidRPr="00AC2B2B">
              <w:rPr>
                <w:noProof/>
                <w:lang w:eastAsia="ko-KR"/>
              </w:rPr>
              <w:t> </w:t>
            </w:r>
            <w:r w:rsidRPr="00AC2B2B">
              <w:rPr>
                <w:noProof/>
                <w:lang w:eastAsia="ko-KR"/>
              </w:rPr>
              <w:t>/ </w:t>
            </w:r>
            <w:r w:rsidRPr="00AC2B2B">
              <w:rPr>
                <w:lang w:eastAsia="ko-KR"/>
              </w:rPr>
              <w:t>( SubWidthC * SubHeightC )</w:t>
            </w:r>
            <w:r w:rsidRPr="00AC2B2B">
              <w:rPr>
                <w:noProof/>
                <w:lang w:eastAsia="ko-KR"/>
              </w:rPr>
              <w:t> ); i++ )</w:t>
            </w:r>
          </w:p>
        </w:tc>
        <w:tc>
          <w:tcPr>
            <w:tcW w:w="1152" w:type="dxa"/>
          </w:tcPr>
          <w:p w14:paraId="4FCED218" w14:textId="77777777" w:rsidR="00595374" w:rsidRPr="00AC2B2B" w:rsidRDefault="00595374" w:rsidP="00B574AD">
            <w:pPr>
              <w:pStyle w:val="tablesyntax"/>
              <w:spacing w:before="20" w:after="40"/>
              <w:jc w:val="center"/>
              <w:rPr>
                <w:noProof/>
                <w:lang w:eastAsia="ko-KR"/>
              </w:rPr>
            </w:pPr>
          </w:p>
        </w:tc>
      </w:tr>
      <w:tr w:rsidR="00595374" w:rsidRPr="00AC2B2B" w14:paraId="518C6812" w14:textId="77777777" w:rsidTr="00B574AD">
        <w:trPr>
          <w:cantSplit/>
          <w:jc w:val="center"/>
        </w:trPr>
        <w:tc>
          <w:tcPr>
            <w:tcW w:w="7920" w:type="dxa"/>
          </w:tcPr>
          <w:p w14:paraId="69C507FF" w14:textId="77777777" w:rsidR="00595374" w:rsidRPr="00AC2B2B" w:rsidRDefault="00595374" w:rsidP="00B574AD">
            <w:pPr>
              <w:pStyle w:val="tablesyntax"/>
              <w:spacing w:before="20" w:after="40"/>
              <w:rPr>
                <w:noProof/>
                <w:lang w:eastAsia="ko-KR"/>
              </w:rPr>
            </w:pPr>
            <w:r w:rsidRPr="00AC2B2B">
              <w:rPr>
                <w:noProof/>
                <w:lang w:eastAsia="ko-KR"/>
              </w:rPr>
              <w:tab/>
            </w:r>
            <w:r w:rsidRPr="00AC2B2B">
              <w:rPr>
                <w:noProof/>
                <w:lang w:eastAsia="ko-KR"/>
              </w:rPr>
              <w:tab/>
            </w:r>
            <w:r w:rsidRPr="00AC2B2B">
              <w:rPr>
                <w:noProof/>
                <w:lang w:eastAsia="ko-KR"/>
              </w:rPr>
              <w:tab/>
            </w:r>
            <w:r w:rsidRPr="00AC2B2B">
              <w:rPr>
                <w:b/>
                <w:noProof/>
                <w:lang w:eastAsia="ko-KR"/>
              </w:rPr>
              <w:t>pcm_sample_chroma</w:t>
            </w:r>
            <w:r w:rsidRPr="00AC2B2B">
              <w:rPr>
                <w:noProof/>
                <w:lang w:eastAsia="ko-KR"/>
              </w:rPr>
              <w:t>[ i ]</w:t>
            </w:r>
          </w:p>
        </w:tc>
        <w:tc>
          <w:tcPr>
            <w:tcW w:w="1152" w:type="dxa"/>
          </w:tcPr>
          <w:p w14:paraId="46D0C117" w14:textId="77777777" w:rsidR="00595374" w:rsidRPr="00AC2B2B" w:rsidRDefault="00595374" w:rsidP="00B574AD">
            <w:pPr>
              <w:pStyle w:val="tablesyntax"/>
              <w:spacing w:before="20" w:after="40"/>
              <w:jc w:val="center"/>
              <w:rPr>
                <w:noProof/>
                <w:lang w:eastAsia="ko-KR"/>
              </w:rPr>
            </w:pPr>
            <w:r w:rsidRPr="00AC2B2B">
              <w:rPr>
                <w:noProof/>
                <w:lang w:eastAsia="ko-KR"/>
              </w:rPr>
              <w:t>u(v)</w:t>
            </w:r>
          </w:p>
        </w:tc>
      </w:tr>
      <w:tr w:rsidR="00595374" w:rsidRPr="00AC2B2B" w14:paraId="7AD7A688" w14:textId="77777777" w:rsidTr="00B574AD">
        <w:trPr>
          <w:cantSplit/>
          <w:jc w:val="center"/>
        </w:trPr>
        <w:tc>
          <w:tcPr>
            <w:tcW w:w="7920" w:type="dxa"/>
          </w:tcPr>
          <w:p w14:paraId="128156C7" w14:textId="77777777" w:rsidR="00595374" w:rsidRPr="00AC2B2B" w:rsidRDefault="00595374" w:rsidP="00B574AD">
            <w:pPr>
              <w:pStyle w:val="tablesyntax"/>
              <w:spacing w:before="20" w:after="40"/>
              <w:rPr>
                <w:noProof/>
                <w:lang w:eastAsia="ko-KR"/>
              </w:rPr>
            </w:pPr>
            <w:r w:rsidRPr="00AC2B2B">
              <w:rPr>
                <w:noProof/>
                <w:lang w:eastAsia="ko-KR"/>
              </w:rPr>
              <w:tab/>
              <w:t>}</w:t>
            </w:r>
          </w:p>
        </w:tc>
        <w:tc>
          <w:tcPr>
            <w:tcW w:w="1152" w:type="dxa"/>
          </w:tcPr>
          <w:p w14:paraId="06EADAC7" w14:textId="77777777" w:rsidR="00595374" w:rsidRPr="00AC2B2B" w:rsidRDefault="00595374" w:rsidP="00B574AD">
            <w:pPr>
              <w:pStyle w:val="tablesyntax"/>
              <w:spacing w:before="20" w:after="40"/>
              <w:jc w:val="center"/>
              <w:rPr>
                <w:noProof/>
                <w:lang w:eastAsia="ko-KR"/>
              </w:rPr>
            </w:pPr>
          </w:p>
        </w:tc>
      </w:tr>
      <w:tr w:rsidR="00595374" w:rsidRPr="00AC2B2B" w14:paraId="00C4ABD1" w14:textId="77777777" w:rsidTr="00B574AD">
        <w:trPr>
          <w:cantSplit/>
          <w:jc w:val="center"/>
        </w:trPr>
        <w:tc>
          <w:tcPr>
            <w:tcW w:w="7920" w:type="dxa"/>
          </w:tcPr>
          <w:p w14:paraId="3E1CAFFC" w14:textId="77777777" w:rsidR="00595374" w:rsidRPr="00AC2B2B" w:rsidRDefault="00595374" w:rsidP="00B574AD">
            <w:pPr>
              <w:pStyle w:val="tablesyntax"/>
              <w:spacing w:before="20" w:after="40"/>
              <w:rPr>
                <w:noProof/>
                <w:lang w:eastAsia="ko-KR"/>
              </w:rPr>
            </w:pPr>
            <w:r w:rsidRPr="00AC2B2B">
              <w:rPr>
                <w:noProof/>
                <w:lang w:eastAsia="ko-KR"/>
              </w:rPr>
              <w:t>}</w:t>
            </w:r>
          </w:p>
        </w:tc>
        <w:tc>
          <w:tcPr>
            <w:tcW w:w="1152" w:type="dxa"/>
          </w:tcPr>
          <w:p w14:paraId="6D9824B2" w14:textId="77777777" w:rsidR="00595374" w:rsidRPr="00AC2B2B" w:rsidRDefault="00595374" w:rsidP="00B574AD">
            <w:pPr>
              <w:pStyle w:val="tablesyntax"/>
              <w:spacing w:before="20" w:after="40"/>
              <w:jc w:val="center"/>
              <w:rPr>
                <w:noProof/>
                <w:lang w:eastAsia="ko-KR"/>
              </w:rPr>
            </w:pPr>
          </w:p>
        </w:tc>
      </w:tr>
    </w:tbl>
    <w:p w14:paraId="73FAA46C" w14:textId="77777777" w:rsidR="0075282A" w:rsidRPr="00AC2B2B" w:rsidRDefault="0075282A" w:rsidP="0075282A">
      <w:pPr>
        <w:rPr>
          <w:lang w:val="en-CA" w:eastAsia="ko-KR"/>
        </w:rPr>
      </w:pPr>
    </w:p>
    <w:p w14:paraId="7182C78E" w14:textId="77777777" w:rsidR="0075282A" w:rsidRPr="00AC2B2B" w:rsidRDefault="0075282A" w:rsidP="0075282A">
      <w:pPr>
        <w:pStyle w:val="40"/>
        <w:rPr>
          <w:lang w:val="en-CA"/>
        </w:rPr>
      </w:pPr>
      <w:r w:rsidRPr="00AC2B2B">
        <w:rPr>
          <w:lang w:val="en-CA"/>
        </w:rPr>
        <w:t>Merge data syntax</w:t>
      </w:r>
    </w:p>
    <w:p w14:paraId="412E8A66" w14:textId="77777777" w:rsidR="0075282A" w:rsidRPr="00AC2B2B" w:rsidRDefault="0075282A" w:rsidP="0075282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AC2B2B" w14:paraId="70253CB9" w14:textId="77777777" w:rsidTr="0075282A">
        <w:trPr>
          <w:cantSplit/>
          <w:trHeight w:val="198"/>
          <w:jc w:val="center"/>
        </w:trPr>
        <w:tc>
          <w:tcPr>
            <w:tcW w:w="7920" w:type="dxa"/>
          </w:tcPr>
          <w:p w14:paraId="31802F9E" w14:textId="77777777" w:rsidR="0075282A" w:rsidRPr="00AC2B2B" w:rsidRDefault="0075282A" w:rsidP="0075282A">
            <w:pPr>
              <w:pStyle w:val="tablesyntax"/>
              <w:keepLines w:val="0"/>
              <w:spacing w:before="20" w:after="40"/>
              <w:contextualSpacing/>
              <w:rPr>
                <w:lang w:val="en-CA"/>
              </w:rPr>
            </w:pPr>
            <w:r w:rsidRPr="00AC2B2B">
              <w:rPr>
                <w:lang w:val="en-CA"/>
              </w:rPr>
              <w:t>merge_data( x0, y0, cbWidth, cbHeight ) {</w:t>
            </w:r>
          </w:p>
        </w:tc>
        <w:tc>
          <w:tcPr>
            <w:tcW w:w="1152" w:type="dxa"/>
          </w:tcPr>
          <w:p w14:paraId="1DAF7B98" w14:textId="77777777" w:rsidR="0075282A" w:rsidRPr="00AC2B2B" w:rsidRDefault="0075282A" w:rsidP="0075282A">
            <w:pPr>
              <w:pStyle w:val="tableheading"/>
              <w:keepLines w:val="0"/>
              <w:spacing w:before="20" w:after="40"/>
              <w:contextualSpacing/>
              <w:rPr>
                <w:lang w:val="en-CA"/>
              </w:rPr>
            </w:pPr>
            <w:r w:rsidRPr="00AC2B2B">
              <w:rPr>
                <w:lang w:val="en-CA"/>
              </w:rPr>
              <w:t>Descriptor</w:t>
            </w:r>
          </w:p>
        </w:tc>
      </w:tr>
      <w:tr w:rsidR="0075282A" w:rsidRPr="00AC2B2B" w14:paraId="0AE7AF95" w14:textId="77777777" w:rsidTr="0075282A">
        <w:trPr>
          <w:cantSplit/>
          <w:trHeight w:val="198"/>
          <w:jc w:val="center"/>
        </w:trPr>
        <w:tc>
          <w:tcPr>
            <w:tcW w:w="7920" w:type="dxa"/>
          </w:tcPr>
          <w:p w14:paraId="5F97827C" w14:textId="77777777" w:rsidR="0075282A" w:rsidRPr="00AC2B2B" w:rsidRDefault="0075282A" w:rsidP="0075282A">
            <w:pPr>
              <w:pStyle w:val="tablesyntax"/>
              <w:keepLines w:val="0"/>
              <w:spacing w:before="20" w:after="40"/>
              <w:contextualSpacing/>
              <w:rPr>
                <w:lang w:val="en-CA" w:eastAsia="ko-KR"/>
              </w:rPr>
            </w:pPr>
            <w:r w:rsidRPr="00AC2B2B">
              <w:rPr>
                <w:lang w:val="en-CA"/>
              </w:rPr>
              <w:tab/>
            </w:r>
            <w:r w:rsidRPr="00AC2B2B">
              <w:rPr>
                <w:b/>
                <w:lang w:val="en-CA"/>
              </w:rPr>
              <w:t>mmvd_flag</w:t>
            </w:r>
            <w:r w:rsidRPr="00AC2B2B">
              <w:rPr>
                <w:lang w:val="en-CA"/>
              </w:rPr>
              <w:t>[ x0 ][ y0 ]</w:t>
            </w:r>
          </w:p>
        </w:tc>
        <w:tc>
          <w:tcPr>
            <w:tcW w:w="1152" w:type="dxa"/>
          </w:tcPr>
          <w:p w14:paraId="5275C3DC" w14:textId="77777777" w:rsidR="0075282A" w:rsidRPr="00AC2B2B" w:rsidRDefault="0075282A" w:rsidP="0075282A">
            <w:pPr>
              <w:pStyle w:val="tablecell"/>
              <w:keepLines w:val="0"/>
              <w:spacing w:before="20" w:after="40"/>
              <w:contextualSpacing/>
              <w:jc w:val="center"/>
              <w:rPr>
                <w:lang w:val="en-CA"/>
              </w:rPr>
            </w:pPr>
            <w:r w:rsidRPr="00AC2B2B">
              <w:rPr>
                <w:lang w:val="en-CA"/>
              </w:rPr>
              <w:t>ae(v)</w:t>
            </w:r>
          </w:p>
        </w:tc>
      </w:tr>
      <w:tr w:rsidR="0075282A" w:rsidRPr="00AC2B2B" w14:paraId="716561DC" w14:textId="77777777" w:rsidTr="0075282A">
        <w:trPr>
          <w:cantSplit/>
          <w:trHeight w:val="198"/>
          <w:jc w:val="center"/>
        </w:trPr>
        <w:tc>
          <w:tcPr>
            <w:tcW w:w="7920" w:type="dxa"/>
          </w:tcPr>
          <w:p w14:paraId="7547A6BD" w14:textId="77777777" w:rsidR="0075282A" w:rsidRPr="00AC2B2B" w:rsidRDefault="0075282A" w:rsidP="0075282A">
            <w:pPr>
              <w:pStyle w:val="tablesyntax"/>
              <w:keepLines w:val="0"/>
              <w:spacing w:before="20" w:after="40"/>
              <w:contextualSpacing/>
              <w:rPr>
                <w:lang w:val="en-CA" w:eastAsia="ko-KR"/>
              </w:rPr>
            </w:pPr>
            <w:r w:rsidRPr="00AC2B2B">
              <w:rPr>
                <w:lang w:val="en-CA"/>
              </w:rPr>
              <w:tab/>
              <w:t>if( mmvd_flag[ x0 ][ y0 ] = = 1 ) {</w:t>
            </w:r>
          </w:p>
        </w:tc>
        <w:tc>
          <w:tcPr>
            <w:tcW w:w="1152" w:type="dxa"/>
          </w:tcPr>
          <w:p w14:paraId="58D4A907" w14:textId="77777777" w:rsidR="0075282A" w:rsidRPr="00AC2B2B" w:rsidRDefault="0075282A" w:rsidP="0075282A">
            <w:pPr>
              <w:pStyle w:val="tablecell"/>
              <w:keepLines w:val="0"/>
              <w:spacing w:before="20" w:after="40"/>
              <w:contextualSpacing/>
              <w:jc w:val="center"/>
              <w:rPr>
                <w:lang w:val="en-CA"/>
              </w:rPr>
            </w:pPr>
          </w:p>
        </w:tc>
      </w:tr>
      <w:tr w:rsidR="0075282A" w:rsidRPr="00AC2B2B" w14:paraId="47460116" w14:textId="77777777" w:rsidTr="0075282A">
        <w:trPr>
          <w:cantSplit/>
          <w:trHeight w:val="198"/>
          <w:jc w:val="center"/>
        </w:trPr>
        <w:tc>
          <w:tcPr>
            <w:tcW w:w="7920" w:type="dxa"/>
          </w:tcPr>
          <w:p w14:paraId="59681979" w14:textId="77777777" w:rsidR="0075282A" w:rsidRPr="00AC2B2B" w:rsidRDefault="0075282A" w:rsidP="0075282A">
            <w:pPr>
              <w:pStyle w:val="tablesyntax"/>
              <w:keepLines w:val="0"/>
              <w:spacing w:before="20" w:after="40"/>
              <w:contextualSpacing/>
              <w:rPr>
                <w:lang w:val="en-CA" w:eastAsia="ko-KR"/>
              </w:rPr>
            </w:pPr>
            <w:r w:rsidRPr="00AC2B2B">
              <w:rPr>
                <w:lang w:val="en-CA"/>
              </w:rPr>
              <w:tab/>
            </w:r>
            <w:r w:rsidRPr="00AC2B2B">
              <w:rPr>
                <w:lang w:val="en-CA"/>
              </w:rPr>
              <w:tab/>
            </w:r>
            <w:r w:rsidRPr="00AC2B2B">
              <w:rPr>
                <w:b/>
                <w:lang w:val="en-CA"/>
              </w:rPr>
              <w:t>mmvd_merge_flag</w:t>
            </w:r>
            <w:r w:rsidRPr="00AC2B2B">
              <w:rPr>
                <w:lang w:val="en-CA"/>
              </w:rPr>
              <w:t>[ x0 ][ y0 ]</w:t>
            </w:r>
          </w:p>
        </w:tc>
        <w:tc>
          <w:tcPr>
            <w:tcW w:w="1152" w:type="dxa"/>
          </w:tcPr>
          <w:p w14:paraId="09A62E2C" w14:textId="77777777" w:rsidR="0075282A" w:rsidRPr="00AC2B2B" w:rsidRDefault="0075282A" w:rsidP="0075282A">
            <w:pPr>
              <w:pStyle w:val="tablecell"/>
              <w:keepLines w:val="0"/>
              <w:spacing w:before="20" w:after="40"/>
              <w:contextualSpacing/>
              <w:jc w:val="center"/>
              <w:rPr>
                <w:lang w:val="en-CA"/>
              </w:rPr>
            </w:pPr>
            <w:r w:rsidRPr="00AC2B2B">
              <w:rPr>
                <w:lang w:val="en-CA"/>
              </w:rPr>
              <w:t>ae(v)</w:t>
            </w:r>
          </w:p>
        </w:tc>
      </w:tr>
      <w:tr w:rsidR="0075282A" w:rsidRPr="00AC2B2B" w14:paraId="1773E1E5" w14:textId="77777777" w:rsidTr="0075282A">
        <w:trPr>
          <w:cantSplit/>
          <w:trHeight w:val="198"/>
          <w:jc w:val="center"/>
        </w:trPr>
        <w:tc>
          <w:tcPr>
            <w:tcW w:w="7920" w:type="dxa"/>
          </w:tcPr>
          <w:p w14:paraId="63A47E2F" w14:textId="77777777" w:rsidR="0075282A" w:rsidRPr="00AC2B2B" w:rsidRDefault="0075282A" w:rsidP="0075282A">
            <w:pPr>
              <w:pStyle w:val="tablesyntax"/>
              <w:keepLines w:val="0"/>
              <w:spacing w:before="20" w:after="40"/>
              <w:contextualSpacing/>
              <w:rPr>
                <w:lang w:val="en-CA" w:eastAsia="ko-KR"/>
              </w:rPr>
            </w:pPr>
            <w:r w:rsidRPr="00AC2B2B">
              <w:rPr>
                <w:lang w:val="en-CA"/>
              </w:rPr>
              <w:tab/>
            </w:r>
            <w:r w:rsidRPr="00AC2B2B">
              <w:rPr>
                <w:lang w:val="en-CA"/>
              </w:rPr>
              <w:tab/>
            </w:r>
            <w:r w:rsidRPr="00AC2B2B">
              <w:rPr>
                <w:b/>
                <w:lang w:val="en-CA"/>
              </w:rPr>
              <w:t>mmvd_distance_idx</w:t>
            </w:r>
            <w:r w:rsidRPr="00AC2B2B">
              <w:rPr>
                <w:lang w:val="en-CA"/>
              </w:rPr>
              <w:t>[ x0 ][ y0 ]</w:t>
            </w:r>
          </w:p>
        </w:tc>
        <w:tc>
          <w:tcPr>
            <w:tcW w:w="1152" w:type="dxa"/>
          </w:tcPr>
          <w:p w14:paraId="3889BF12" w14:textId="77777777" w:rsidR="0075282A" w:rsidRPr="00AC2B2B" w:rsidRDefault="0075282A" w:rsidP="0075282A">
            <w:pPr>
              <w:pStyle w:val="tablecell"/>
              <w:keepLines w:val="0"/>
              <w:spacing w:before="20" w:after="40"/>
              <w:contextualSpacing/>
              <w:jc w:val="center"/>
              <w:rPr>
                <w:lang w:val="en-CA"/>
              </w:rPr>
            </w:pPr>
            <w:r w:rsidRPr="00AC2B2B">
              <w:rPr>
                <w:lang w:val="en-CA"/>
              </w:rPr>
              <w:t>ae(v)</w:t>
            </w:r>
          </w:p>
        </w:tc>
      </w:tr>
      <w:tr w:rsidR="0075282A" w:rsidRPr="00AC2B2B" w14:paraId="65BF4BFF" w14:textId="77777777" w:rsidTr="0075282A">
        <w:trPr>
          <w:cantSplit/>
          <w:trHeight w:val="198"/>
          <w:jc w:val="center"/>
        </w:trPr>
        <w:tc>
          <w:tcPr>
            <w:tcW w:w="7920" w:type="dxa"/>
          </w:tcPr>
          <w:p w14:paraId="53ADC530" w14:textId="77777777" w:rsidR="0075282A" w:rsidRPr="00AC2B2B" w:rsidRDefault="0075282A" w:rsidP="0075282A">
            <w:pPr>
              <w:pStyle w:val="tablesyntax"/>
              <w:keepLines w:val="0"/>
              <w:spacing w:before="20" w:after="40"/>
              <w:contextualSpacing/>
              <w:rPr>
                <w:lang w:val="en-CA" w:eastAsia="ko-KR"/>
              </w:rPr>
            </w:pPr>
            <w:r w:rsidRPr="00AC2B2B">
              <w:rPr>
                <w:lang w:val="en-CA"/>
              </w:rPr>
              <w:tab/>
            </w:r>
            <w:r w:rsidRPr="00AC2B2B">
              <w:rPr>
                <w:lang w:val="en-CA"/>
              </w:rPr>
              <w:tab/>
            </w:r>
            <w:r w:rsidRPr="00AC2B2B">
              <w:rPr>
                <w:b/>
                <w:lang w:val="en-CA"/>
              </w:rPr>
              <w:t>mmvd_direction_idx</w:t>
            </w:r>
            <w:r w:rsidRPr="00AC2B2B">
              <w:rPr>
                <w:lang w:val="en-CA"/>
              </w:rPr>
              <w:t>[ x0 ][ y0 ]</w:t>
            </w:r>
          </w:p>
        </w:tc>
        <w:tc>
          <w:tcPr>
            <w:tcW w:w="1152" w:type="dxa"/>
          </w:tcPr>
          <w:p w14:paraId="4C72A8B7" w14:textId="77777777" w:rsidR="0075282A" w:rsidRPr="00AC2B2B" w:rsidRDefault="0075282A" w:rsidP="0075282A">
            <w:pPr>
              <w:pStyle w:val="tablecell"/>
              <w:keepLines w:val="0"/>
              <w:spacing w:before="20" w:after="40"/>
              <w:contextualSpacing/>
              <w:jc w:val="center"/>
              <w:rPr>
                <w:lang w:val="en-CA"/>
              </w:rPr>
            </w:pPr>
            <w:r w:rsidRPr="00AC2B2B">
              <w:rPr>
                <w:lang w:val="en-CA"/>
              </w:rPr>
              <w:t>ae(v)</w:t>
            </w:r>
          </w:p>
        </w:tc>
      </w:tr>
      <w:tr w:rsidR="0075282A" w:rsidRPr="00AC2B2B" w14:paraId="47721D11" w14:textId="77777777" w:rsidTr="0075282A">
        <w:trPr>
          <w:cantSplit/>
          <w:trHeight w:val="198"/>
          <w:jc w:val="center"/>
        </w:trPr>
        <w:tc>
          <w:tcPr>
            <w:tcW w:w="7920" w:type="dxa"/>
          </w:tcPr>
          <w:p w14:paraId="76D35578" w14:textId="77777777" w:rsidR="0075282A" w:rsidRPr="00AC2B2B" w:rsidRDefault="0075282A" w:rsidP="0075282A">
            <w:pPr>
              <w:pStyle w:val="tablesyntax"/>
              <w:keepNext w:val="0"/>
              <w:keepLines w:val="0"/>
              <w:spacing w:before="20" w:after="40"/>
              <w:contextualSpacing/>
              <w:rPr>
                <w:lang w:val="en-CA" w:eastAsia="ko-KR"/>
              </w:rPr>
            </w:pPr>
            <w:r w:rsidRPr="00AC2B2B">
              <w:rPr>
                <w:lang w:val="en-CA"/>
              </w:rPr>
              <w:tab/>
              <w:t>} else {</w:t>
            </w:r>
          </w:p>
        </w:tc>
        <w:tc>
          <w:tcPr>
            <w:tcW w:w="1152" w:type="dxa"/>
          </w:tcPr>
          <w:p w14:paraId="2482C2A6" w14:textId="77777777" w:rsidR="0075282A" w:rsidRPr="00AC2B2B" w:rsidRDefault="0075282A" w:rsidP="0075282A">
            <w:pPr>
              <w:pStyle w:val="tablecell"/>
              <w:keepNext w:val="0"/>
              <w:keepLines w:val="0"/>
              <w:spacing w:before="20" w:after="40"/>
              <w:contextualSpacing/>
              <w:jc w:val="center"/>
              <w:rPr>
                <w:lang w:val="en-CA"/>
              </w:rPr>
            </w:pPr>
          </w:p>
        </w:tc>
      </w:tr>
      <w:tr w:rsidR="0075282A" w:rsidRPr="00AC2B2B" w14:paraId="32D3A9F2" w14:textId="77777777" w:rsidTr="0075282A">
        <w:trPr>
          <w:cantSplit/>
          <w:trHeight w:val="198"/>
          <w:jc w:val="center"/>
        </w:trPr>
        <w:tc>
          <w:tcPr>
            <w:tcW w:w="7920" w:type="dxa"/>
          </w:tcPr>
          <w:p w14:paraId="7FD1E8F1" w14:textId="77777777" w:rsidR="0075282A" w:rsidRPr="00AC2B2B" w:rsidRDefault="0075282A" w:rsidP="0075282A">
            <w:pPr>
              <w:pStyle w:val="tablesyntax"/>
              <w:keepNext w:val="0"/>
              <w:keepLines w:val="0"/>
              <w:spacing w:before="20" w:after="40"/>
              <w:contextualSpacing/>
              <w:rPr>
                <w:lang w:val="en-CA" w:eastAsia="ko-KR"/>
              </w:rPr>
            </w:pPr>
            <w:r w:rsidRPr="00AC2B2B">
              <w:rPr>
                <w:lang w:val="en-CA"/>
              </w:rPr>
              <w:tab/>
            </w:r>
            <w:r w:rsidRPr="00AC2B2B">
              <w:rPr>
                <w:lang w:val="en-CA"/>
              </w:rPr>
              <w:tab/>
              <w:t>if( MaxNumSubblockMergeCand &gt; 0</w:t>
            </w:r>
            <w:r w:rsidRPr="00AC2B2B">
              <w:rPr>
                <w:rFonts w:eastAsia="DengXian"/>
                <w:lang w:val="en-CA" w:eastAsia="zh-CN"/>
              </w:rPr>
              <w:t xml:space="preserve">  </w:t>
            </w:r>
            <w:r w:rsidRPr="00AC2B2B">
              <w:rPr>
                <w:lang w:val="en-CA"/>
              </w:rPr>
              <w:t>&amp;&amp;</w:t>
            </w:r>
            <w:r w:rsidRPr="00AC2B2B">
              <w:rPr>
                <w:rFonts w:eastAsia="DengXian"/>
                <w:lang w:val="en-CA" w:eastAsia="zh-CN"/>
              </w:rPr>
              <w:t xml:space="preserve">  cbWidth &gt;= 8  </w:t>
            </w:r>
            <w:r w:rsidRPr="00AC2B2B">
              <w:rPr>
                <w:lang w:val="en-CA" w:eastAsia="ko-KR"/>
              </w:rPr>
              <w:t>&amp;&amp;</w:t>
            </w:r>
            <w:r w:rsidRPr="00AC2B2B">
              <w:rPr>
                <w:rFonts w:eastAsia="DengXian"/>
                <w:lang w:val="en-CA" w:eastAsia="zh-CN"/>
              </w:rPr>
              <w:t xml:space="preserve">  cbHeight &gt;= 8</w:t>
            </w:r>
            <w:r w:rsidRPr="00AC2B2B">
              <w:rPr>
                <w:lang w:val="en-CA" w:eastAsia="ko-KR"/>
              </w:rPr>
              <w:t xml:space="preserve">  </w:t>
            </w:r>
            <w:r w:rsidRPr="00AC2B2B">
              <w:rPr>
                <w:rFonts w:eastAsia="DengXian"/>
                <w:lang w:val="en-CA" w:eastAsia="zh-CN"/>
              </w:rPr>
              <w:t>)</w:t>
            </w:r>
          </w:p>
        </w:tc>
        <w:tc>
          <w:tcPr>
            <w:tcW w:w="1152" w:type="dxa"/>
          </w:tcPr>
          <w:p w14:paraId="32E2689A" w14:textId="77777777" w:rsidR="0075282A" w:rsidRPr="00AC2B2B" w:rsidRDefault="0075282A" w:rsidP="0075282A">
            <w:pPr>
              <w:pStyle w:val="tablecell"/>
              <w:keepNext w:val="0"/>
              <w:keepLines w:val="0"/>
              <w:spacing w:before="20" w:after="40"/>
              <w:contextualSpacing/>
              <w:jc w:val="center"/>
              <w:rPr>
                <w:lang w:val="en-CA"/>
              </w:rPr>
            </w:pPr>
          </w:p>
        </w:tc>
      </w:tr>
      <w:tr w:rsidR="0075282A" w:rsidRPr="00AC2B2B" w14:paraId="71E65090" w14:textId="77777777" w:rsidTr="0075282A">
        <w:trPr>
          <w:cantSplit/>
          <w:trHeight w:val="198"/>
          <w:jc w:val="center"/>
        </w:trPr>
        <w:tc>
          <w:tcPr>
            <w:tcW w:w="7920" w:type="dxa"/>
          </w:tcPr>
          <w:p w14:paraId="7D2B861F" w14:textId="77777777" w:rsidR="0075282A" w:rsidRPr="00AC2B2B" w:rsidRDefault="0075282A" w:rsidP="0075282A">
            <w:pPr>
              <w:pStyle w:val="tablesyntax"/>
              <w:keepNext w:val="0"/>
              <w:keepLines w:val="0"/>
              <w:spacing w:before="20" w:after="40"/>
              <w:contextualSpacing/>
              <w:rPr>
                <w:lang w:val="en-CA" w:eastAsia="ko-KR"/>
              </w:rPr>
            </w:pPr>
            <w:r w:rsidRPr="00AC2B2B">
              <w:rPr>
                <w:lang w:val="en-CA"/>
              </w:rPr>
              <w:tab/>
            </w:r>
            <w:r w:rsidRPr="00AC2B2B">
              <w:rPr>
                <w:lang w:val="en-CA" w:eastAsia="ko-KR"/>
              </w:rPr>
              <w:tab/>
            </w:r>
            <w:r w:rsidRPr="00AC2B2B">
              <w:rPr>
                <w:lang w:val="en-CA"/>
              </w:rPr>
              <w:tab/>
            </w:r>
            <w:r w:rsidRPr="00AC2B2B">
              <w:rPr>
                <w:rFonts w:eastAsia="DengXian"/>
                <w:b/>
                <w:lang w:val="en-CA" w:eastAsia="zh-CN"/>
              </w:rPr>
              <w:t>merge_subblock_flag</w:t>
            </w:r>
            <w:r w:rsidRPr="00AC2B2B">
              <w:rPr>
                <w:rFonts w:eastAsia="DengXian"/>
                <w:lang w:val="en-CA" w:eastAsia="zh-CN"/>
              </w:rPr>
              <w:t>[ x0 ][ y0 ]</w:t>
            </w:r>
          </w:p>
        </w:tc>
        <w:tc>
          <w:tcPr>
            <w:tcW w:w="1152" w:type="dxa"/>
          </w:tcPr>
          <w:p w14:paraId="09C551F8" w14:textId="77777777" w:rsidR="0075282A" w:rsidRPr="00AC2B2B" w:rsidRDefault="0075282A" w:rsidP="0075282A">
            <w:pPr>
              <w:pStyle w:val="tablecell"/>
              <w:keepNext w:val="0"/>
              <w:keepLines w:val="0"/>
              <w:spacing w:before="20" w:after="40"/>
              <w:contextualSpacing/>
              <w:jc w:val="center"/>
              <w:rPr>
                <w:lang w:val="en-CA"/>
              </w:rPr>
            </w:pPr>
            <w:r w:rsidRPr="00AC2B2B">
              <w:rPr>
                <w:lang w:val="en-CA" w:eastAsia="ko-KR"/>
              </w:rPr>
              <w:t>ae(v)</w:t>
            </w:r>
          </w:p>
        </w:tc>
      </w:tr>
      <w:tr w:rsidR="00BE7F66" w:rsidRPr="00AC2B2B" w14:paraId="034AAF0D" w14:textId="77777777" w:rsidTr="0075282A">
        <w:trPr>
          <w:cantSplit/>
          <w:trHeight w:val="198"/>
          <w:jc w:val="center"/>
        </w:trPr>
        <w:tc>
          <w:tcPr>
            <w:tcW w:w="7920" w:type="dxa"/>
          </w:tcPr>
          <w:p w14:paraId="17DC93AF" w14:textId="616953B5" w:rsidR="00BE7F66" w:rsidRPr="00AC2B2B" w:rsidRDefault="00BE7F66" w:rsidP="0075282A">
            <w:pPr>
              <w:pStyle w:val="tablesyntax"/>
              <w:keepNext w:val="0"/>
              <w:keepLines w:val="0"/>
              <w:spacing w:before="20" w:after="40"/>
              <w:contextualSpacing/>
              <w:rPr>
                <w:lang w:val="en-CA"/>
              </w:rPr>
            </w:pPr>
            <w:r w:rsidRPr="00AC2B2B">
              <w:rPr>
                <w:rFonts w:eastAsiaTheme="minorEastAsia"/>
                <w:lang w:val="en-CA" w:eastAsia="zh-TW"/>
              </w:rPr>
              <w:tab/>
            </w:r>
            <w:r w:rsidRPr="00AC2B2B">
              <w:rPr>
                <w:rFonts w:eastAsiaTheme="minorEastAsia"/>
                <w:lang w:val="en-CA" w:eastAsia="zh-TW"/>
              </w:rPr>
              <w:tab/>
            </w:r>
            <w:r w:rsidRPr="00AC2B2B">
              <w:rPr>
                <w:lang w:val="en-CA" w:eastAsia="ko-KR"/>
              </w:rPr>
              <w:t>if( merge_subblock_flag[ x0 ][ y0 ]  = =  1 ) {</w:t>
            </w:r>
          </w:p>
        </w:tc>
        <w:tc>
          <w:tcPr>
            <w:tcW w:w="1152" w:type="dxa"/>
          </w:tcPr>
          <w:p w14:paraId="041A62BD" w14:textId="77777777" w:rsidR="00BE7F66" w:rsidRPr="00AC2B2B" w:rsidRDefault="00BE7F66" w:rsidP="0075282A">
            <w:pPr>
              <w:pStyle w:val="tablecell"/>
              <w:keepNext w:val="0"/>
              <w:keepLines w:val="0"/>
              <w:spacing w:before="20" w:after="40"/>
              <w:contextualSpacing/>
              <w:jc w:val="center"/>
              <w:rPr>
                <w:lang w:val="en-CA" w:eastAsia="ko-KR"/>
              </w:rPr>
            </w:pPr>
          </w:p>
        </w:tc>
      </w:tr>
      <w:tr w:rsidR="00BE7F66" w:rsidRPr="00AC2B2B" w14:paraId="3F9EC135" w14:textId="77777777" w:rsidTr="0075282A">
        <w:trPr>
          <w:cantSplit/>
          <w:trHeight w:val="198"/>
          <w:jc w:val="center"/>
        </w:trPr>
        <w:tc>
          <w:tcPr>
            <w:tcW w:w="7920" w:type="dxa"/>
          </w:tcPr>
          <w:p w14:paraId="665615ED" w14:textId="29AAA8B6" w:rsidR="00BE7F66" w:rsidRPr="00AC2B2B" w:rsidRDefault="00BE7F66" w:rsidP="00BE7F66">
            <w:pPr>
              <w:pStyle w:val="tablesyntax"/>
              <w:keepNext w:val="0"/>
              <w:keepLines w:val="0"/>
              <w:spacing w:before="20" w:after="40"/>
              <w:contextualSpacing/>
              <w:rPr>
                <w:rFonts w:eastAsiaTheme="minorEastAsia"/>
                <w:lang w:val="en-CA" w:eastAsia="zh-TW"/>
              </w:rPr>
            </w:pPr>
            <w:r w:rsidRPr="00AC2B2B">
              <w:rPr>
                <w:lang w:val="en-CA" w:eastAsia="ko-KR"/>
              </w:rPr>
              <w:tab/>
            </w:r>
            <w:r w:rsidRPr="00AC2B2B">
              <w:rPr>
                <w:lang w:val="en-CA" w:eastAsia="ko-KR"/>
              </w:rPr>
              <w:tab/>
            </w:r>
            <w:r w:rsidRPr="00AC2B2B">
              <w:rPr>
                <w:rFonts w:eastAsiaTheme="minorEastAsia"/>
                <w:lang w:val="en-CA" w:eastAsia="zh-TW"/>
              </w:rPr>
              <w:tab/>
            </w:r>
            <w:r w:rsidRPr="00AC2B2B">
              <w:rPr>
                <w:lang w:val="en-CA" w:eastAsia="ko-KR"/>
              </w:rPr>
              <w:t xml:space="preserve">if( MaxNumSubblockMergeCand &gt; 1 </w:t>
            </w:r>
            <w:r w:rsidRPr="00AC2B2B">
              <w:rPr>
                <w:lang w:val="en-CA"/>
              </w:rPr>
              <w:t>)</w:t>
            </w:r>
          </w:p>
        </w:tc>
        <w:tc>
          <w:tcPr>
            <w:tcW w:w="1152" w:type="dxa"/>
          </w:tcPr>
          <w:p w14:paraId="0F941964" w14:textId="77777777" w:rsidR="00BE7F66" w:rsidRPr="00AC2B2B" w:rsidRDefault="00BE7F66" w:rsidP="00BE7F66">
            <w:pPr>
              <w:pStyle w:val="tablecell"/>
              <w:keepNext w:val="0"/>
              <w:keepLines w:val="0"/>
              <w:spacing w:before="20" w:after="40"/>
              <w:contextualSpacing/>
              <w:jc w:val="center"/>
              <w:rPr>
                <w:lang w:val="en-CA" w:eastAsia="ko-KR"/>
              </w:rPr>
            </w:pPr>
          </w:p>
        </w:tc>
      </w:tr>
      <w:tr w:rsidR="00BE7F66" w:rsidRPr="00AC2B2B" w14:paraId="63B5EF81" w14:textId="77777777" w:rsidTr="0075282A">
        <w:trPr>
          <w:cantSplit/>
          <w:trHeight w:val="198"/>
          <w:jc w:val="center"/>
        </w:trPr>
        <w:tc>
          <w:tcPr>
            <w:tcW w:w="7920" w:type="dxa"/>
          </w:tcPr>
          <w:p w14:paraId="0B05C213" w14:textId="0948EF9A" w:rsidR="00BE7F66" w:rsidRPr="00AC2B2B" w:rsidRDefault="00BE7F66" w:rsidP="00BE7F66">
            <w:pPr>
              <w:pStyle w:val="tablesyntax"/>
              <w:keepNext w:val="0"/>
              <w:keepLines w:val="0"/>
              <w:spacing w:before="20" w:after="40"/>
              <w:contextualSpacing/>
              <w:rPr>
                <w:rFonts w:eastAsiaTheme="minorEastAsia"/>
                <w:lang w:val="en-CA" w:eastAsia="zh-TW"/>
              </w:rPr>
            </w:pPr>
            <w:r w:rsidRPr="00AC2B2B">
              <w:rPr>
                <w:lang w:val="en-CA" w:eastAsia="ko-KR"/>
              </w:rPr>
              <w:tab/>
            </w:r>
            <w:r w:rsidRPr="00AC2B2B">
              <w:rPr>
                <w:lang w:val="en-CA" w:eastAsia="ko-KR"/>
              </w:rPr>
              <w:tab/>
            </w:r>
            <w:r w:rsidRPr="00AC2B2B">
              <w:rPr>
                <w:lang w:val="en-CA" w:eastAsia="ko-KR"/>
              </w:rPr>
              <w:tab/>
            </w:r>
            <w:r w:rsidRPr="00AC2B2B">
              <w:rPr>
                <w:rFonts w:eastAsiaTheme="minorEastAsia"/>
                <w:lang w:val="en-CA" w:eastAsia="zh-TW"/>
              </w:rPr>
              <w:tab/>
            </w:r>
            <w:r w:rsidRPr="00AC2B2B">
              <w:rPr>
                <w:b/>
                <w:lang w:val="en-CA" w:eastAsia="ko-KR"/>
              </w:rPr>
              <w:t>merge_subblock_idx</w:t>
            </w:r>
            <w:r w:rsidRPr="00AC2B2B">
              <w:rPr>
                <w:lang w:val="en-CA" w:eastAsia="ko-KR"/>
              </w:rPr>
              <w:t>[ x0 ][ y0 ]</w:t>
            </w:r>
          </w:p>
        </w:tc>
        <w:tc>
          <w:tcPr>
            <w:tcW w:w="1152" w:type="dxa"/>
          </w:tcPr>
          <w:p w14:paraId="76F3028E" w14:textId="55404BD1" w:rsidR="00BE7F66" w:rsidRPr="00AC2B2B" w:rsidRDefault="00BE7F66" w:rsidP="00BE7F66">
            <w:pPr>
              <w:pStyle w:val="tablecell"/>
              <w:keepNext w:val="0"/>
              <w:keepLines w:val="0"/>
              <w:spacing w:before="20" w:after="40"/>
              <w:contextualSpacing/>
              <w:jc w:val="center"/>
              <w:rPr>
                <w:lang w:val="en-CA" w:eastAsia="ko-KR"/>
              </w:rPr>
            </w:pPr>
            <w:r w:rsidRPr="00AC2B2B">
              <w:rPr>
                <w:lang w:val="en-CA" w:eastAsia="ko-KR"/>
              </w:rPr>
              <w:t>ae(v)</w:t>
            </w:r>
          </w:p>
        </w:tc>
      </w:tr>
      <w:tr w:rsidR="00BE7F66" w:rsidRPr="00AC2B2B" w14:paraId="4B4BA0E4" w14:textId="77777777" w:rsidTr="0075282A">
        <w:trPr>
          <w:cantSplit/>
          <w:trHeight w:val="198"/>
          <w:jc w:val="center"/>
        </w:trPr>
        <w:tc>
          <w:tcPr>
            <w:tcW w:w="7920" w:type="dxa"/>
          </w:tcPr>
          <w:p w14:paraId="4EF83507" w14:textId="14F77FBE" w:rsidR="00BE7F66" w:rsidRPr="00AC2B2B" w:rsidRDefault="00BE7F66" w:rsidP="00BE7F66">
            <w:pPr>
              <w:pStyle w:val="tablesyntax"/>
              <w:keepNext w:val="0"/>
              <w:keepLines w:val="0"/>
              <w:spacing w:before="20" w:after="40"/>
              <w:contextualSpacing/>
              <w:rPr>
                <w:rFonts w:eastAsiaTheme="minorEastAsia"/>
                <w:lang w:val="en-CA" w:eastAsia="zh-TW"/>
              </w:rPr>
            </w:pPr>
            <w:r w:rsidRPr="00AC2B2B">
              <w:rPr>
                <w:rFonts w:eastAsiaTheme="minorEastAsia"/>
                <w:lang w:val="en-CA" w:eastAsia="zh-TW"/>
              </w:rPr>
              <w:tab/>
            </w:r>
            <w:r w:rsidRPr="00AC2B2B">
              <w:rPr>
                <w:rFonts w:eastAsiaTheme="minorEastAsia"/>
                <w:lang w:val="en-CA" w:eastAsia="zh-TW"/>
              </w:rPr>
              <w:tab/>
              <w:t>} else {</w:t>
            </w:r>
          </w:p>
        </w:tc>
        <w:tc>
          <w:tcPr>
            <w:tcW w:w="1152" w:type="dxa"/>
          </w:tcPr>
          <w:p w14:paraId="23172DFA" w14:textId="77777777" w:rsidR="00BE7F66" w:rsidRPr="00AC2B2B" w:rsidRDefault="00BE7F66" w:rsidP="00BE7F66">
            <w:pPr>
              <w:pStyle w:val="tablecell"/>
              <w:keepNext w:val="0"/>
              <w:keepLines w:val="0"/>
              <w:spacing w:before="20" w:after="40"/>
              <w:contextualSpacing/>
              <w:jc w:val="center"/>
              <w:rPr>
                <w:lang w:val="en-CA" w:eastAsia="ko-KR"/>
              </w:rPr>
            </w:pPr>
          </w:p>
        </w:tc>
      </w:tr>
      <w:tr w:rsidR="00BE7F66" w:rsidRPr="00AC2B2B" w14:paraId="09413FF4" w14:textId="77777777" w:rsidTr="0075282A">
        <w:trPr>
          <w:cantSplit/>
          <w:trHeight w:val="198"/>
          <w:jc w:val="center"/>
        </w:trPr>
        <w:tc>
          <w:tcPr>
            <w:tcW w:w="7920" w:type="dxa"/>
          </w:tcPr>
          <w:p w14:paraId="7963C82C" w14:textId="31A66B70" w:rsidR="00BE7F66" w:rsidRPr="00AC2B2B" w:rsidRDefault="00BE7F66" w:rsidP="00BE7F66">
            <w:pPr>
              <w:pStyle w:val="tablesyntax"/>
              <w:keepNext w:val="0"/>
              <w:keepLines w:val="0"/>
              <w:spacing w:before="20" w:after="40"/>
              <w:contextualSpacing/>
              <w:rPr>
                <w:lang w:val="en-CA"/>
              </w:rPr>
            </w:pPr>
            <w:r w:rsidRPr="00AC2B2B">
              <w:rPr>
                <w:rFonts w:eastAsiaTheme="minorEastAsia"/>
                <w:lang w:val="en-CA" w:eastAsia="zh-TW"/>
              </w:rPr>
              <w:tab/>
            </w:r>
            <w:r w:rsidRPr="00AC2B2B">
              <w:rPr>
                <w:rFonts w:eastAsiaTheme="minorEastAsia"/>
                <w:lang w:val="en-CA" w:eastAsia="zh-TW"/>
              </w:rPr>
              <w:tab/>
            </w:r>
            <w:r w:rsidRPr="00AC2B2B">
              <w:rPr>
                <w:rFonts w:eastAsiaTheme="minorEastAsia"/>
                <w:lang w:val="en-CA" w:eastAsia="zh-TW"/>
              </w:rPr>
              <w:tab/>
            </w:r>
            <w:r w:rsidRPr="00AC2B2B">
              <w:rPr>
                <w:lang w:val="en-CA" w:eastAsia="ko-KR"/>
              </w:rPr>
              <w:t xml:space="preserve">if( sps_mh_intra_enabled_flag  &amp;&amp;  cu_skip_flag[ x0 ][ y0 ]  = =  0  </w:t>
            </w:r>
            <w:r w:rsidRPr="00AC2B2B">
              <w:rPr>
                <w:lang w:val="en-CA"/>
              </w:rPr>
              <w:t xml:space="preserve">&amp;&amp;  </w:t>
            </w:r>
            <w:r w:rsidRPr="00AC2B2B">
              <w:rPr>
                <w:rFonts w:eastAsia="DengXian"/>
                <w:lang w:val="en-CA" w:eastAsia="zh-CN"/>
              </w:rPr>
              <w:br/>
            </w:r>
            <w:r w:rsidRPr="00AC2B2B">
              <w:rPr>
                <w:rFonts w:eastAsia="DengXian"/>
                <w:lang w:val="en-CA" w:eastAsia="zh-CN"/>
              </w:rPr>
              <w:tab/>
            </w:r>
            <w:r w:rsidRPr="00AC2B2B">
              <w:rPr>
                <w:rFonts w:eastAsiaTheme="minorEastAsia"/>
                <w:lang w:val="en-CA" w:eastAsia="zh-TW"/>
              </w:rPr>
              <w:tab/>
            </w:r>
            <w:r w:rsidRPr="00AC2B2B">
              <w:rPr>
                <w:rFonts w:eastAsia="DengXian"/>
                <w:lang w:val="en-CA" w:eastAsia="zh-CN"/>
              </w:rPr>
              <w:tab/>
            </w:r>
            <w:r w:rsidRPr="00AC2B2B">
              <w:rPr>
                <w:rFonts w:eastAsia="DengXian"/>
                <w:lang w:val="en-CA" w:eastAsia="zh-CN"/>
              </w:rPr>
              <w:tab/>
            </w:r>
            <w:r w:rsidRPr="00AC2B2B">
              <w:rPr>
                <w:rFonts w:eastAsia="DengXian" w:hint="eastAsia"/>
                <w:lang w:val="en-CA" w:eastAsia="zh-TW"/>
              </w:rPr>
              <w:t>(</w:t>
            </w:r>
            <w:r w:rsidRPr="00AC2B2B">
              <w:rPr>
                <w:rFonts w:eastAsia="DengXian"/>
                <w:lang w:val="en-CA" w:eastAsia="zh-TW"/>
              </w:rPr>
              <w:t> </w:t>
            </w:r>
            <w:r w:rsidRPr="00AC2B2B">
              <w:rPr>
                <w:rFonts w:eastAsia="DengXian"/>
                <w:lang w:val="en-CA" w:eastAsia="zh-CN"/>
              </w:rPr>
              <w:t>cbWidth </w:t>
            </w:r>
            <w:r w:rsidRPr="00AC2B2B">
              <w:rPr>
                <w:rFonts w:eastAsiaTheme="minorEastAsia" w:hint="eastAsia"/>
                <w:lang w:val="en-CA" w:eastAsia="zh-TW"/>
              </w:rPr>
              <w:t>*</w:t>
            </w:r>
            <w:r w:rsidRPr="00AC2B2B">
              <w:rPr>
                <w:rFonts w:eastAsiaTheme="minorEastAsia"/>
                <w:lang w:val="en-CA" w:eastAsia="zh-TW"/>
              </w:rPr>
              <w:t> </w:t>
            </w:r>
            <w:r w:rsidRPr="00AC2B2B">
              <w:rPr>
                <w:rFonts w:eastAsia="DengXian"/>
                <w:lang w:val="en-CA" w:eastAsia="zh-CN"/>
              </w:rPr>
              <w:t>cbHeight </w:t>
            </w:r>
            <w:r w:rsidRPr="00AC2B2B">
              <w:rPr>
                <w:rFonts w:eastAsia="DengXian" w:hint="eastAsia"/>
                <w:lang w:val="en-CA" w:eastAsia="zh-TW"/>
              </w:rPr>
              <w:t>)</w:t>
            </w:r>
            <w:r w:rsidRPr="00AC2B2B">
              <w:rPr>
                <w:rFonts w:eastAsia="DengXian"/>
                <w:lang w:val="en-CA" w:eastAsia="zh-CN"/>
              </w:rPr>
              <w:t xml:space="preserve"> &gt;= </w:t>
            </w:r>
            <w:r w:rsidRPr="00AC2B2B">
              <w:rPr>
                <w:rFonts w:eastAsiaTheme="minorEastAsia" w:hint="eastAsia"/>
                <w:lang w:val="en-CA" w:eastAsia="zh-TW"/>
              </w:rPr>
              <w:t>64</w:t>
            </w:r>
            <w:r w:rsidRPr="00AC2B2B">
              <w:rPr>
                <w:rFonts w:eastAsia="DengXian"/>
                <w:lang w:val="en-CA" w:eastAsia="zh-CN"/>
              </w:rPr>
              <w:t xml:space="preserve">  &amp;&amp;  cbWidth &lt; 128  &amp;&amp;  cbHeight &lt; 128 </w:t>
            </w:r>
            <w:r w:rsidRPr="00AC2B2B">
              <w:rPr>
                <w:lang w:val="en-CA"/>
              </w:rPr>
              <w:t>) {</w:t>
            </w:r>
          </w:p>
        </w:tc>
        <w:tc>
          <w:tcPr>
            <w:tcW w:w="1152" w:type="dxa"/>
          </w:tcPr>
          <w:p w14:paraId="04032F7B" w14:textId="77777777" w:rsidR="00BE7F66" w:rsidRPr="00AC2B2B" w:rsidRDefault="00BE7F66" w:rsidP="00BE7F66">
            <w:pPr>
              <w:pStyle w:val="tablecell"/>
              <w:keepNext w:val="0"/>
              <w:keepLines w:val="0"/>
              <w:spacing w:before="20" w:after="40"/>
              <w:contextualSpacing/>
              <w:jc w:val="center"/>
              <w:rPr>
                <w:lang w:val="en-CA" w:eastAsia="ko-KR"/>
              </w:rPr>
            </w:pPr>
          </w:p>
        </w:tc>
      </w:tr>
      <w:tr w:rsidR="00BE7F66" w:rsidRPr="00AC2B2B" w14:paraId="0DB36A9A" w14:textId="77777777" w:rsidTr="0075282A">
        <w:trPr>
          <w:cantSplit/>
          <w:trHeight w:val="198"/>
          <w:jc w:val="center"/>
        </w:trPr>
        <w:tc>
          <w:tcPr>
            <w:tcW w:w="7920" w:type="dxa"/>
          </w:tcPr>
          <w:p w14:paraId="273F24F2" w14:textId="61EC6682" w:rsidR="00BE7F66" w:rsidRPr="00AC2B2B" w:rsidRDefault="00BE7F66" w:rsidP="00BE7F66">
            <w:pPr>
              <w:pStyle w:val="tablesyntax"/>
              <w:keepNext w:val="0"/>
              <w:keepLines w:val="0"/>
              <w:spacing w:before="20" w:after="40"/>
              <w:contextualSpacing/>
              <w:rPr>
                <w:lang w:val="en-CA"/>
              </w:rPr>
            </w:pPr>
            <w:r w:rsidRPr="00AC2B2B">
              <w:rPr>
                <w:rFonts w:eastAsiaTheme="minorEastAsia"/>
                <w:lang w:val="en-US" w:eastAsia="zh-TW"/>
              </w:rPr>
              <w:tab/>
            </w:r>
            <w:r w:rsidRPr="00AC2B2B">
              <w:rPr>
                <w:rFonts w:eastAsiaTheme="minorEastAsia"/>
                <w:lang w:val="en-CA" w:eastAsia="zh-TW"/>
              </w:rPr>
              <w:tab/>
            </w:r>
            <w:r w:rsidRPr="00AC2B2B">
              <w:rPr>
                <w:rFonts w:eastAsiaTheme="minorEastAsia"/>
                <w:lang w:val="en-US" w:eastAsia="zh-TW"/>
              </w:rPr>
              <w:tab/>
            </w:r>
            <w:r w:rsidRPr="00AC2B2B">
              <w:rPr>
                <w:rFonts w:eastAsiaTheme="minorEastAsia"/>
                <w:lang w:val="en-US" w:eastAsia="zh-TW"/>
              </w:rPr>
              <w:tab/>
            </w:r>
            <w:r w:rsidRPr="00AC2B2B">
              <w:rPr>
                <w:rFonts w:eastAsiaTheme="minorEastAsia"/>
                <w:b/>
                <w:lang w:val="en-US" w:eastAsia="zh-TW"/>
              </w:rPr>
              <w:t>mh_intra_flag</w:t>
            </w:r>
            <w:r w:rsidRPr="00AC2B2B">
              <w:rPr>
                <w:lang w:val="en-CA" w:eastAsia="ko-KR"/>
              </w:rPr>
              <w:t>[ x0 ][ y0 ]</w:t>
            </w:r>
          </w:p>
        </w:tc>
        <w:tc>
          <w:tcPr>
            <w:tcW w:w="1152" w:type="dxa"/>
          </w:tcPr>
          <w:p w14:paraId="3C791F52" w14:textId="77777777" w:rsidR="00BE7F66" w:rsidRPr="00AC2B2B" w:rsidRDefault="00BE7F66" w:rsidP="00BE7F66">
            <w:pPr>
              <w:pStyle w:val="tablecell"/>
              <w:keepNext w:val="0"/>
              <w:keepLines w:val="0"/>
              <w:spacing w:before="20" w:after="40"/>
              <w:contextualSpacing/>
              <w:jc w:val="center"/>
              <w:rPr>
                <w:lang w:val="en-CA" w:eastAsia="ko-KR"/>
              </w:rPr>
            </w:pPr>
            <w:r w:rsidRPr="00AC2B2B">
              <w:rPr>
                <w:lang w:val="en-CA" w:eastAsia="ko-KR"/>
              </w:rPr>
              <w:t>ae(v)</w:t>
            </w:r>
          </w:p>
        </w:tc>
      </w:tr>
      <w:tr w:rsidR="00BE7F66" w:rsidRPr="00AC2B2B" w14:paraId="145B9F7F" w14:textId="77777777" w:rsidTr="0075282A">
        <w:trPr>
          <w:cantSplit/>
          <w:trHeight w:val="198"/>
          <w:jc w:val="center"/>
        </w:trPr>
        <w:tc>
          <w:tcPr>
            <w:tcW w:w="7920" w:type="dxa"/>
          </w:tcPr>
          <w:p w14:paraId="370D594F" w14:textId="44DA46F9" w:rsidR="00BE7F66" w:rsidRPr="00AC2B2B" w:rsidRDefault="00BE7F66" w:rsidP="00BE7F66">
            <w:pPr>
              <w:pStyle w:val="tablesyntax"/>
              <w:keepNext w:val="0"/>
              <w:keepLines w:val="0"/>
              <w:spacing w:before="20" w:after="40"/>
              <w:contextualSpacing/>
              <w:rPr>
                <w:lang w:val="en-CA"/>
              </w:rPr>
            </w:pPr>
            <w:r w:rsidRPr="00AC2B2B">
              <w:rPr>
                <w:rFonts w:eastAsiaTheme="minorEastAsia"/>
                <w:lang w:val="en-US" w:eastAsia="zh-TW"/>
              </w:rPr>
              <w:tab/>
            </w:r>
            <w:r w:rsidRPr="00AC2B2B">
              <w:rPr>
                <w:rFonts w:eastAsiaTheme="minorEastAsia"/>
                <w:lang w:val="en-CA" w:eastAsia="zh-TW"/>
              </w:rPr>
              <w:tab/>
            </w:r>
            <w:r w:rsidRPr="00AC2B2B">
              <w:rPr>
                <w:rFonts w:eastAsiaTheme="minorEastAsia"/>
                <w:lang w:val="en-US" w:eastAsia="zh-TW"/>
              </w:rPr>
              <w:tab/>
            </w:r>
            <w:r w:rsidRPr="00AC2B2B">
              <w:rPr>
                <w:rFonts w:eastAsiaTheme="minorEastAsia"/>
                <w:lang w:val="en-US" w:eastAsia="zh-TW"/>
              </w:rPr>
              <w:tab/>
            </w:r>
            <w:r w:rsidRPr="00AC2B2B">
              <w:rPr>
                <w:rFonts w:eastAsiaTheme="minorEastAsia"/>
                <w:lang w:val="en-CA" w:eastAsia="zh-TW"/>
              </w:rPr>
              <w:t xml:space="preserve">if( </w:t>
            </w:r>
            <w:r w:rsidRPr="00AC2B2B">
              <w:rPr>
                <w:rFonts w:eastAsiaTheme="minorEastAsia"/>
                <w:lang w:val="en-US" w:eastAsia="zh-TW"/>
              </w:rPr>
              <w:t>mh_intra_flag</w:t>
            </w:r>
            <w:r w:rsidRPr="00AC2B2B">
              <w:rPr>
                <w:lang w:val="en-CA" w:eastAsia="ko-KR"/>
              </w:rPr>
              <w:t>[ x0 ][ y0 ]</w:t>
            </w:r>
            <w:r w:rsidRPr="00AC2B2B">
              <w:rPr>
                <w:rFonts w:eastAsiaTheme="minorEastAsia"/>
                <w:lang w:val="en-CA" w:eastAsia="zh-TW"/>
              </w:rPr>
              <w:t xml:space="preserve"> ) {</w:t>
            </w:r>
          </w:p>
        </w:tc>
        <w:tc>
          <w:tcPr>
            <w:tcW w:w="1152" w:type="dxa"/>
          </w:tcPr>
          <w:p w14:paraId="1627EA7E" w14:textId="77777777" w:rsidR="00BE7F66" w:rsidRPr="00AC2B2B" w:rsidRDefault="00BE7F66" w:rsidP="00BE7F66">
            <w:pPr>
              <w:pStyle w:val="tablecell"/>
              <w:keepNext w:val="0"/>
              <w:keepLines w:val="0"/>
              <w:spacing w:before="20" w:after="40"/>
              <w:contextualSpacing/>
              <w:jc w:val="center"/>
              <w:rPr>
                <w:lang w:val="en-CA" w:eastAsia="ko-KR"/>
              </w:rPr>
            </w:pPr>
          </w:p>
        </w:tc>
      </w:tr>
      <w:tr w:rsidR="00BE7F66" w:rsidRPr="00AC2B2B" w14:paraId="5EABA627" w14:textId="77777777" w:rsidTr="0075282A">
        <w:trPr>
          <w:cantSplit/>
          <w:trHeight w:val="198"/>
          <w:jc w:val="center"/>
        </w:trPr>
        <w:tc>
          <w:tcPr>
            <w:tcW w:w="7920" w:type="dxa"/>
          </w:tcPr>
          <w:p w14:paraId="1A0275B3" w14:textId="3A6BD213" w:rsidR="00BE7F66" w:rsidRPr="00AC2B2B" w:rsidRDefault="00BE7F66" w:rsidP="00BE7F66">
            <w:pPr>
              <w:pStyle w:val="tablesyntax"/>
              <w:keepNext w:val="0"/>
              <w:keepLines w:val="0"/>
              <w:spacing w:before="20" w:after="40"/>
              <w:contextualSpacing/>
              <w:rPr>
                <w:rFonts w:eastAsiaTheme="minorEastAsia"/>
                <w:lang w:val="en-US" w:eastAsia="zh-TW"/>
              </w:rPr>
            </w:pPr>
            <w:r w:rsidRPr="00AC2B2B">
              <w:rPr>
                <w:lang w:val="en-CA"/>
              </w:rPr>
              <w:tab/>
            </w:r>
            <w:r w:rsidRPr="00AC2B2B">
              <w:rPr>
                <w:rFonts w:eastAsiaTheme="minorEastAsia"/>
                <w:lang w:val="en-CA" w:eastAsia="zh-TW"/>
              </w:rPr>
              <w:tab/>
            </w:r>
            <w:r w:rsidRPr="00AC2B2B">
              <w:rPr>
                <w:lang w:val="en-CA"/>
              </w:rPr>
              <w:tab/>
            </w:r>
            <w:r w:rsidRPr="00AC2B2B">
              <w:rPr>
                <w:lang w:val="en-CA"/>
              </w:rPr>
              <w:tab/>
            </w:r>
            <w:r w:rsidRPr="00AC2B2B">
              <w:rPr>
                <w:lang w:val="en-CA"/>
              </w:rPr>
              <w:tab/>
              <w:t xml:space="preserve">if ( </w:t>
            </w:r>
            <w:r w:rsidRPr="00AC2B2B">
              <w:rPr>
                <w:rFonts w:eastAsia="DengXian"/>
                <w:lang w:val="en-CA" w:eastAsia="zh-CN"/>
              </w:rPr>
              <w:t xml:space="preserve">cbWidth &lt;= 2 * cbHeight  | |  cbHeight &lt;= 2 * cbWidth </w:t>
            </w:r>
            <w:r w:rsidRPr="00AC2B2B">
              <w:rPr>
                <w:lang w:val="en-CA"/>
              </w:rPr>
              <w:t>)</w:t>
            </w:r>
          </w:p>
        </w:tc>
        <w:tc>
          <w:tcPr>
            <w:tcW w:w="1152" w:type="dxa"/>
          </w:tcPr>
          <w:p w14:paraId="6B6A0E18" w14:textId="77777777" w:rsidR="00BE7F66" w:rsidRPr="00AC2B2B" w:rsidRDefault="00BE7F66" w:rsidP="00BE7F66">
            <w:pPr>
              <w:pStyle w:val="tablecell"/>
              <w:keepNext w:val="0"/>
              <w:keepLines w:val="0"/>
              <w:spacing w:before="20" w:after="40"/>
              <w:contextualSpacing/>
              <w:jc w:val="center"/>
              <w:rPr>
                <w:lang w:val="en-CA" w:eastAsia="ko-KR"/>
              </w:rPr>
            </w:pPr>
          </w:p>
        </w:tc>
      </w:tr>
      <w:tr w:rsidR="00BE7F66" w:rsidRPr="00AC2B2B" w14:paraId="6760326A" w14:textId="77777777" w:rsidTr="0075282A">
        <w:trPr>
          <w:cantSplit/>
          <w:trHeight w:val="198"/>
          <w:jc w:val="center"/>
        </w:trPr>
        <w:tc>
          <w:tcPr>
            <w:tcW w:w="7920" w:type="dxa"/>
          </w:tcPr>
          <w:p w14:paraId="7A1214AF" w14:textId="6191C516" w:rsidR="00BE7F66" w:rsidRPr="00AC2B2B" w:rsidRDefault="00BE7F66" w:rsidP="00BE7F66">
            <w:pPr>
              <w:pStyle w:val="tablesyntax"/>
              <w:keepNext w:val="0"/>
              <w:keepLines w:val="0"/>
              <w:spacing w:before="20" w:after="40"/>
              <w:contextualSpacing/>
              <w:rPr>
                <w:lang w:val="en-CA"/>
              </w:rPr>
            </w:pPr>
            <w:r w:rsidRPr="00AC2B2B">
              <w:rPr>
                <w:lang w:val="en-CA"/>
              </w:rPr>
              <w:tab/>
            </w:r>
            <w:r w:rsidRPr="00AC2B2B">
              <w:rPr>
                <w:rFonts w:eastAsiaTheme="minorEastAsia"/>
                <w:lang w:val="en-CA" w:eastAsia="zh-TW"/>
              </w:rPr>
              <w:tab/>
            </w:r>
            <w:r w:rsidRPr="00AC2B2B">
              <w:rPr>
                <w:lang w:val="en-CA"/>
              </w:rPr>
              <w:tab/>
            </w:r>
            <w:r w:rsidRPr="00AC2B2B">
              <w:rPr>
                <w:lang w:val="en-CA"/>
              </w:rPr>
              <w:tab/>
            </w:r>
            <w:r w:rsidRPr="00AC2B2B">
              <w:rPr>
                <w:lang w:val="en-CA"/>
              </w:rPr>
              <w:tab/>
            </w:r>
            <w:r w:rsidRPr="00AC2B2B">
              <w:rPr>
                <w:lang w:val="en-CA"/>
              </w:rPr>
              <w:tab/>
            </w:r>
            <w:r w:rsidRPr="00AC2B2B">
              <w:rPr>
                <w:b/>
                <w:lang w:val="en-CA"/>
              </w:rPr>
              <w:t>mh_</w:t>
            </w:r>
            <w:r w:rsidRPr="00AC2B2B">
              <w:rPr>
                <w:b/>
                <w:noProof/>
                <w:lang w:val="en-CA"/>
              </w:rPr>
              <w:t>intra_luma_mpm_flag</w:t>
            </w:r>
            <w:r w:rsidRPr="00AC2B2B">
              <w:rPr>
                <w:noProof/>
                <w:lang w:val="en-CA"/>
              </w:rPr>
              <w:t>[ x0 ][ y0 ]</w:t>
            </w:r>
          </w:p>
        </w:tc>
        <w:tc>
          <w:tcPr>
            <w:tcW w:w="1152" w:type="dxa"/>
          </w:tcPr>
          <w:p w14:paraId="22B07AB5" w14:textId="77777777" w:rsidR="00BE7F66" w:rsidRPr="00AC2B2B" w:rsidRDefault="00BE7F66" w:rsidP="00BE7F66">
            <w:pPr>
              <w:pStyle w:val="tablecell"/>
              <w:keepNext w:val="0"/>
              <w:keepLines w:val="0"/>
              <w:spacing w:before="20" w:after="40"/>
              <w:contextualSpacing/>
              <w:jc w:val="center"/>
              <w:rPr>
                <w:lang w:val="en-CA" w:eastAsia="ko-KR"/>
              </w:rPr>
            </w:pPr>
            <w:r w:rsidRPr="00AC2B2B">
              <w:rPr>
                <w:lang w:val="en-CA"/>
              </w:rPr>
              <w:t>ae(v)</w:t>
            </w:r>
          </w:p>
        </w:tc>
      </w:tr>
      <w:tr w:rsidR="00BE7F66" w:rsidRPr="00AC2B2B" w14:paraId="303C3184" w14:textId="77777777" w:rsidTr="0075282A">
        <w:trPr>
          <w:cantSplit/>
          <w:trHeight w:val="198"/>
          <w:jc w:val="center"/>
        </w:trPr>
        <w:tc>
          <w:tcPr>
            <w:tcW w:w="7920" w:type="dxa"/>
          </w:tcPr>
          <w:p w14:paraId="707B0357" w14:textId="106EA7A7" w:rsidR="00BE7F66" w:rsidRPr="00AC2B2B" w:rsidRDefault="00BE7F66" w:rsidP="00BE7F66">
            <w:pPr>
              <w:pStyle w:val="tablesyntax"/>
              <w:keepNext w:val="0"/>
              <w:keepLines w:val="0"/>
              <w:spacing w:before="20" w:after="40"/>
              <w:contextualSpacing/>
              <w:rPr>
                <w:lang w:val="en-CA"/>
              </w:rPr>
            </w:pPr>
            <w:r w:rsidRPr="00AC2B2B">
              <w:rPr>
                <w:lang w:val="en-CA"/>
              </w:rPr>
              <w:tab/>
            </w:r>
            <w:r w:rsidRPr="00AC2B2B">
              <w:rPr>
                <w:rFonts w:eastAsiaTheme="minorEastAsia"/>
                <w:lang w:val="en-CA" w:eastAsia="zh-TW"/>
              </w:rPr>
              <w:tab/>
            </w:r>
            <w:r w:rsidRPr="00AC2B2B">
              <w:rPr>
                <w:lang w:val="en-CA"/>
              </w:rPr>
              <w:tab/>
            </w:r>
            <w:r w:rsidRPr="00AC2B2B">
              <w:rPr>
                <w:lang w:val="en-CA"/>
              </w:rPr>
              <w:tab/>
            </w:r>
            <w:r w:rsidRPr="00AC2B2B">
              <w:rPr>
                <w:lang w:val="en-CA"/>
              </w:rPr>
              <w:tab/>
              <w:t>if( mh_intra_luma_mpm_flag[ x0 ][ y0 ] )</w:t>
            </w:r>
          </w:p>
        </w:tc>
        <w:tc>
          <w:tcPr>
            <w:tcW w:w="1152" w:type="dxa"/>
          </w:tcPr>
          <w:p w14:paraId="3A3C23F5" w14:textId="77777777" w:rsidR="00BE7F66" w:rsidRPr="00AC2B2B" w:rsidRDefault="00BE7F66" w:rsidP="00BE7F66">
            <w:pPr>
              <w:pStyle w:val="tablecell"/>
              <w:keepNext w:val="0"/>
              <w:keepLines w:val="0"/>
              <w:spacing w:before="20" w:after="40"/>
              <w:contextualSpacing/>
              <w:jc w:val="center"/>
              <w:rPr>
                <w:lang w:val="en-CA" w:eastAsia="ko-KR"/>
              </w:rPr>
            </w:pPr>
          </w:p>
        </w:tc>
      </w:tr>
      <w:tr w:rsidR="00BE7F66" w:rsidRPr="00AC2B2B" w14:paraId="5FAE0665" w14:textId="77777777" w:rsidTr="0075282A">
        <w:trPr>
          <w:cantSplit/>
          <w:trHeight w:val="198"/>
          <w:jc w:val="center"/>
        </w:trPr>
        <w:tc>
          <w:tcPr>
            <w:tcW w:w="7920" w:type="dxa"/>
          </w:tcPr>
          <w:p w14:paraId="104461AF" w14:textId="57D72237" w:rsidR="00BE7F66" w:rsidRPr="00AC2B2B" w:rsidRDefault="00BE7F66" w:rsidP="00BE7F66">
            <w:pPr>
              <w:pStyle w:val="tablesyntax"/>
              <w:keepNext w:val="0"/>
              <w:keepLines w:val="0"/>
              <w:spacing w:before="20" w:after="40"/>
              <w:contextualSpacing/>
              <w:rPr>
                <w:lang w:val="en-CA"/>
              </w:rPr>
            </w:pPr>
            <w:r w:rsidRPr="00AC2B2B">
              <w:rPr>
                <w:lang w:val="en-CA"/>
              </w:rPr>
              <w:tab/>
            </w:r>
            <w:r w:rsidRPr="00AC2B2B">
              <w:rPr>
                <w:rFonts w:eastAsiaTheme="minorEastAsia"/>
                <w:lang w:val="en-CA" w:eastAsia="zh-TW"/>
              </w:rPr>
              <w:tab/>
            </w:r>
            <w:r w:rsidRPr="00AC2B2B">
              <w:rPr>
                <w:lang w:val="en-CA"/>
              </w:rPr>
              <w:tab/>
            </w:r>
            <w:r w:rsidRPr="00AC2B2B">
              <w:rPr>
                <w:lang w:val="en-CA"/>
              </w:rPr>
              <w:tab/>
            </w:r>
            <w:r w:rsidRPr="00AC2B2B">
              <w:rPr>
                <w:lang w:val="en-CA"/>
              </w:rPr>
              <w:tab/>
            </w:r>
            <w:r w:rsidRPr="00AC2B2B">
              <w:rPr>
                <w:lang w:val="en-CA"/>
              </w:rPr>
              <w:tab/>
            </w:r>
            <w:r w:rsidRPr="00AC2B2B">
              <w:rPr>
                <w:b/>
                <w:lang w:val="en-CA"/>
              </w:rPr>
              <w:t>mh_intra_luma_mpm_idx</w:t>
            </w:r>
            <w:r w:rsidRPr="00AC2B2B">
              <w:rPr>
                <w:lang w:val="en-CA"/>
              </w:rPr>
              <w:t>[ x0 ][ y0 ]</w:t>
            </w:r>
          </w:p>
        </w:tc>
        <w:tc>
          <w:tcPr>
            <w:tcW w:w="1152" w:type="dxa"/>
          </w:tcPr>
          <w:p w14:paraId="2A642A0D" w14:textId="77777777" w:rsidR="00BE7F66" w:rsidRPr="00AC2B2B" w:rsidRDefault="00BE7F66" w:rsidP="00BE7F66">
            <w:pPr>
              <w:pStyle w:val="tablecell"/>
              <w:keepNext w:val="0"/>
              <w:keepLines w:val="0"/>
              <w:spacing w:before="20" w:after="40"/>
              <w:contextualSpacing/>
              <w:jc w:val="center"/>
              <w:rPr>
                <w:lang w:val="en-CA" w:eastAsia="ko-KR"/>
              </w:rPr>
            </w:pPr>
            <w:r w:rsidRPr="00AC2B2B">
              <w:rPr>
                <w:lang w:val="en-CA"/>
              </w:rPr>
              <w:t>ae(v)</w:t>
            </w:r>
          </w:p>
        </w:tc>
      </w:tr>
      <w:tr w:rsidR="00BE7F66" w:rsidRPr="00AC2B2B" w14:paraId="0925DE51" w14:textId="77777777" w:rsidTr="0075282A">
        <w:trPr>
          <w:cantSplit/>
          <w:trHeight w:val="198"/>
          <w:jc w:val="center"/>
        </w:trPr>
        <w:tc>
          <w:tcPr>
            <w:tcW w:w="7920" w:type="dxa"/>
          </w:tcPr>
          <w:p w14:paraId="32382A15" w14:textId="2E21D8A7" w:rsidR="00BE7F66" w:rsidRPr="00AC2B2B" w:rsidRDefault="00BE7F66" w:rsidP="00BE7F66">
            <w:pPr>
              <w:pStyle w:val="tablesyntax"/>
              <w:keepNext w:val="0"/>
              <w:keepLines w:val="0"/>
              <w:spacing w:before="20" w:after="40"/>
              <w:contextualSpacing/>
              <w:rPr>
                <w:lang w:val="en-CA"/>
              </w:rPr>
            </w:pPr>
            <w:r w:rsidRPr="00AC2B2B">
              <w:rPr>
                <w:lang w:val="en-CA" w:eastAsia="ko-KR"/>
              </w:rPr>
              <w:tab/>
            </w:r>
            <w:r w:rsidRPr="00AC2B2B">
              <w:rPr>
                <w:rFonts w:eastAsiaTheme="minorEastAsia"/>
                <w:lang w:val="en-CA" w:eastAsia="zh-TW"/>
              </w:rPr>
              <w:tab/>
            </w:r>
            <w:r w:rsidRPr="00AC2B2B">
              <w:rPr>
                <w:lang w:val="en-CA" w:eastAsia="ko-KR"/>
              </w:rPr>
              <w:tab/>
            </w:r>
            <w:r w:rsidRPr="00AC2B2B">
              <w:rPr>
                <w:lang w:val="en-CA" w:eastAsia="ko-KR"/>
              </w:rPr>
              <w:tab/>
              <w:t>}</w:t>
            </w:r>
          </w:p>
        </w:tc>
        <w:tc>
          <w:tcPr>
            <w:tcW w:w="1152" w:type="dxa"/>
          </w:tcPr>
          <w:p w14:paraId="2FB335DB" w14:textId="77777777" w:rsidR="00BE7F66" w:rsidRPr="00AC2B2B" w:rsidRDefault="00BE7F66" w:rsidP="00BE7F66">
            <w:pPr>
              <w:pStyle w:val="tablecell"/>
              <w:keepNext w:val="0"/>
              <w:keepLines w:val="0"/>
              <w:spacing w:before="20" w:after="40"/>
              <w:contextualSpacing/>
              <w:jc w:val="center"/>
              <w:rPr>
                <w:lang w:val="en-CA"/>
              </w:rPr>
            </w:pPr>
          </w:p>
        </w:tc>
      </w:tr>
      <w:tr w:rsidR="00BE7F66" w:rsidRPr="00AC2B2B" w14:paraId="58A1A379" w14:textId="77777777" w:rsidTr="0075282A">
        <w:trPr>
          <w:cantSplit/>
          <w:trHeight w:val="198"/>
          <w:jc w:val="center"/>
        </w:trPr>
        <w:tc>
          <w:tcPr>
            <w:tcW w:w="7920" w:type="dxa"/>
          </w:tcPr>
          <w:p w14:paraId="0CCE6F0B" w14:textId="764341DD" w:rsidR="00BE7F66" w:rsidRPr="00AC2B2B" w:rsidRDefault="00BE7F66" w:rsidP="00BE7F66">
            <w:pPr>
              <w:pStyle w:val="tablesyntax"/>
              <w:keepNext w:val="0"/>
              <w:keepLines w:val="0"/>
              <w:spacing w:before="20" w:after="40"/>
              <w:contextualSpacing/>
              <w:rPr>
                <w:lang w:val="en-CA"/>
              </w:rPr>
            </w:pPr>
            <w:r w:rsidRPr="00AC2B2B">
              <w:rPr>
                <w:lang w:val="en-CA" w:eastAsia="ko-KR"/>
              </w:rPr>
              <w:tab/>
            </w:r>
            <w:r w:rsidRPr="00AC2B2B">
              <w:rPr>
                <w:rFonts w:eastAsiaTheme="minorEastAsia"/>
                <w:lang w:val="en-CA" w:eastAsia="zh-TW"/>
              </w:rPr>
              <w:tab/>
            </w:r>
            <w:r w:rsidRPr="00AC2B2B">
              <w:rPr>
                <w:lang w:val="en-CA" w:eastAsia="ko-KR"/>
              </w:rPr>
              <w:tab/>
              <w:t>}</w:t>
            </w:r>
          </w:p>
        </w:tc>
        <w:tc>
          <w:tcPr>
            <w:tcW w:w="1152" w:type="dxa"/>
          </w:tcPr>
          <w:p w14:paraId="6686B383" w14:textId="77777777" w:rsidR="00BE7F66" w:rsidRPr="00AC2B2B" w:rsidRDefault="00BE7F66" w:rsidP="00BE7F66">
            <w:pPr>
              <w:pStyle w:val="tablecell"/>
              <w:keepNext w:val="0"/>
              <w:keepLines w:val="0"/>
              <w:spacing w:before="20" w:after="40"/>
              <w:contextualSpacing/>
              <w:jc w:val="center"/>
              <w:rPr>
                <w:lang w:val="en-CA" w:eastAsia="ko-KR"/>
              </w:rPr>
            </w:pPr>
          </w:p>
        </w:tc>
      </w:tr>
      <w:tr w:rsidR="00CF1441" w:rsidRPr="00AC2B2B" w14:paraId="3AA66042" w14:textId="77777777" w:rsidTr="0075282A">
        <w:trPr>
          <w:cantSplit/>
          <w:trHeight w:val="198"/>
          <w:jc w:val="center"/>
        </w:trPr>
        <w:tc>
          <w:tcPr>
            <w:tcW w:w="7920" w:type="dxa"/>
          </w:tcPr>
          <w:p w14:paraId="02006E6D" w14:textId="627F5D6E" w:rsidR="00CF1441" w:rsidRPr="00AC2B2B" w:rsidRDefault="00CF1441" w:rsidP="00CF1441">
            <w:pPr>
              <w:pStyle w:val="tablesyntax"/>
              <w:keepNext w:val="0"/>
              <w:keepLines w:val="0"/>
              <w:spacing w:before="20" w:after="40"/>
              <w:rPr>
                <w:lang w:val="en-CA" w:eastAsia="ko-KR"/>
              </w:rPr>
            </w:pPr>
            <w:r w:rsidRPr="00AC2B2B">
              <w:rPr>
                <w:color w:val="000000" w:themeColor="text1"/>
                <w:lang w:val="en-CA"/>
              </w:rPr>
              <w:tab/>
            </w:r>
            <w:r w:rsidRPr="00AC2B2B">
              <w:rPr>
                <w:color w:val="000000" w:themeColor="text1"/>
                <w:lang w:val="en-CA"/>
              </w:rPr>
              <w:tab/>
            </w:r>
            <w:r w:rsidRPr="00AC2B2B">
              <w:rPr>
                <w:color w:val="000000" w:themeColor="text1"/>
                <w:lang w:val="en-CA"/>
              </w:rPr>
              <w:tab/>
              <w:t xml:space="preserve">if( sps_triangle_enabled_flag  &amp;&amp;  slice_type = = B  &amp;&amp;  </w:t>
            </w:r>
            <w:r w:rsidR="00DC35DF" w:rsidRPr="00AC2B2B">
              <w:rPr>
                <w:color w:val="000000" w:themeColor="text1"/>
                <w:lang w:val="en-CA"/>
              </w:rPr>
              <w:t>cbWidth * cbHeight &gt;= 16</w:t>
            </w:r>
            <w:r w:rsidRPr="00AC2B2B">
              <w:rPr>
                <w:color w:val="000000" w:themeColor="text1"/>
                <w:lang w:val="en-CA"/>
              </w:rPr>
              <w:t xml:space="preserve"> )</w:t>
            </w:r>
          </w:p>
        </w:tc>
        <w:tc>
          <w:tcPr>
            <w:tcW w:w="1152" w:type="dxa"/>
          </w:tcPr>
          <w:p w14:paraId="659906CA" w14:textId="77777777" w:rsidR="00CF1441" w:rsidRPr="00AC2B2B" w:rsidRDefault="00CF1441" w:rsidP="00CF1441">
            <w:pPr>
              <w:pStyle w:val="tablecell"/>
              <w:keepNext w:val="0"/>
              <w:keepLines w:val="0"/>
              <w:spacing w:before="20" w:after="40"/>
              <w:contextualSpacing/>
              <w:jc w:val="center"/>
              <w:rPr>
                <w:lang w:val="en-CA" w:eastAsia="ko-KR"/>
              </w:rPr>
            </w:pPr>
          </w:p>
        </w:tc>
      </w:tr>
      <w:tr w:rsidR="00CF1441" w:rsidRPr="00AC2B2B" w14:paraId="771BBBF7" w14:textId="77777777" w:rsidTr="0075282A">
        <w:trPr>
          <w:cantSplit/>
          <w:trHeight w:val="198"/>
          <w:jc w:val="center"/>
        </w:trPr>
        <w:tc>
          <w:tcPr>
            <w:tcW w:w="7920" w:type="dxa"/>
          </w:tcPr>
          <w:p w14:paraId="3F0D53C2" w14:textId="75BD128C" w:rsidR="00CF1441" w:rsidRPr="00AC2B2B" w:rsidRDefault="00CF1441" w:rsidP="00CF1441">
            <w:pPr>
              <w:pStyle w:val="tablesyntax"/>
              <w:keepNext w:val="0"/>
              <w:keepLines w:val="0"/>
              <w:spacing w:before="20" w:after="40"/>
              <w:contextualSpacing/>
              <w:rPr>
                <w:lang w:val="en-CA" w:eastAsia="ko-KR"/>
              </w:rPr>
            </w:pPr>
            <w:r w:rsidRPr="00AC2B2B">
              <w:rPr>
                <w:color w:val="000000" w:themeColor="text1"/>
                <w:lang w:val="en-CA"/>
              </w:rPr>
              <w:tab/>
            </w:r>
            <w:r w:rsidRPr="00AC2B2B">
              <w:rPr>
                <w:color w:val="000000" w:themeColor="text1"/>
                <w:lang w:val="en-CA"/>
              </w:rPr>
              <w:tab/>
            </w:r>
            <w:r w:rsidRPr="00AC2B2B">
              <w:rPr>
                <w:color w:val="000000" w:themeColor="text1"/>
                <w:lang w:val="en-CA"/>
              </w:rPr>
              <w:tab/>
            </w:r>
            <w:r w:rsidRPr="00AC2B2B">
              <w:rPr>
                <w:color w:val="000000" w:themeColor="text1"/>
                <w:lang w:val="en-CA"/>
              </w:rPr>
              <w:tab/>
            </w:r>
            <w:r w:rsidR="00DC35DF" w:rsidRPr="00AC2B2B">
              <w:rPr>
                <w:rFonts w:eastAsia="DengXian"/>
                <w:b/>
                <w:color w:val="000000" w:themeColor="text1"/>
                <w:lang w:val="en-CA" w:eastAsia="zh-CN"/>
              </w:rPr>
              <w:t>merge_triangle_flag</w:t>
            </w:r>
            <w:r w:rsidRPr="00AC2B2B">
              <w:rPr>
                <w:rFonts w:eastAsia="DengXian"/>
                <w:color w:val="000000" w:themeColor="text1"/>
                <w:lang w:val="en-CA" w:eastAsia="zh-CN"/>
              </w:rPr>
              <w:t>[ x0 ][ y0 ]</w:t>
            </w:r>
          </w:p>
        </w:tc>
        <w:tc>
          <w:tcPr>
            <w:tcW w:w="1152" w:type="dxa"/>
          </w:tcPr>
          <w:p w14:paraId="7D531363" w14:textId="7A00DBD7" w:rsidR="00CF1441" w:rsidRPr="00AC2B2B" w:rsidRDefault="00CF1441" w:rsidP="00CF1441">
            <w:pPr>
              <w:pStyle w:val="tablecell"/>
              <w:keepNext w:val="0"/>
              <w:keepLines w:val="0"/>
              <w:spacing w:before="20" w:after="40"/>
              <w:contextualSpacing/>
              <w:jc w:val="center"/>
              <w:rPr>
                <w:lang w:val="en-CA" w:eastAsia="ko-KR"/>
              </w:rPr>
            </w:pPr>
            <w:r w:rsidRPr="00AC2B2B">
              <w:rPr>
                <w:color w:val="000000" w:themeColor="text1"/>
                <w:lang w:val="en-CA" w:eastAsia="ko-KR"/>
              </w:rPr>
              <w:t>ae(v)</w:t>
            </w:r>
          </w:p>
        </w:tc>
      </w:tr>
      <w:tr w:rsidR="00CF1441" w:rsidRPr="00AC2B2B" w14:paraId="6830F176" w14:textId="77777777" w:rsidTr="0075282A">
        <w:trPr>
          <w:cantSplit/>
          <w:trHeight w:val="198"/>
          <w:jc w:val="center"/>
        </w:trPr>
        <w:tc>
          <w:tcPr>
            <w:tcW w:w="7920" w:type="dxa"/>
          </w:tcPr>
          <w:p w14:paraId="48591689" w14:textId="76816E2B" w:rsidR="00CF1441" w:rsidRPr="00AC2B2B" w:rsidRDefault="00CF1441" w:rsidP="00CF1441">
            <w:pPr>
              <w:pStyle w:val="tablesyntax"/>
              <w:keepNext w:val="0"/>
              <w:keepLines w:val="0"/>
              <w:spacing w:before="20" w:after="40"/>
              <w:contextualSpacing/>
              <w:rPr>
                <w:lang w:val="en-CA" w:eastAsia="ko-KR"/>
              </w:rPr>
            </w:pPr>
            <w:r w:rsidRPr="00AC2B2B">
              <w:rPr>
                <w:color w:val="000000" w:themeColor="text1"/>
                <w:lang w:val="en-CA"/>
              </w:rPr>
              <w:tab/>
            </w:r>
            <w:r w:rsidRPr="00AC2B2B">
              <w:rPr>
                <w:color w:val="000000" w:themeColor="text1"/>
                <w:lang w:val="en-CA"/>
              </w:rPr>
              <w:tab/>
            </w:r>
            <w:r w:rsidRPr="00AC2B2B">
              <w:rPr>
                <w:color w:val="000000" w:themeColor="text1"/>
                <w:lang w:val="en-CA"/>
              </w:rPr>
              <w:tab/>
              <w:t>if( merge_triangle_flag</w:t>
            </w:r>
            <w:r w:rsidRPr="00AC2B2B">
              <w:rPr>
                <w:rFonts w:eastAsia="DengXian"/>
                <w:color w:val="000000" w:themeColor="text1"/>
                <w:lang w:val="en-CA" w:eastAsia="zh-CN"/>
              </w:rPr>
              <w:t>[ x0 ][ y0 ]</w:t>
            </w:r>
            <w:r w:rsidRPr="00AC2B2B">
              <w:rPr>
                <w:color w:val="000000" w:themeColor="text1"/>
                <w:lang w:val="en-CA"/>
              </w:rPr>
              <w:t xml:space="preserve"> )</w:t>
            </w:r>
          </w:p>
        </w:tc>
        <w:tc>
          <w:tcPr>
            <w:tcW w:w="1152" w:type="dxa"/>
          </w:tcPr>
          <w:p w14:paraId="1CC261DC" w14:textId="77777777" w:rsidR="00CF1441" w:rsidRPr="00AC2B2B" w:rsidRDefault="00CF1441" w:rsidP="00CF1441">
            <w:pPr>
              <w:pStyle w:val="tablecell"/>
              <w:keepNext w:val="0"/>
              <w:keepLines w:val="0"/>
              <w:spacing w:before="20" w:after="40"/>
              <w:contextualSpacing/>
              <w:jc w:val="center"/>
              <w:rPr>
                <w:lang w:val="en-CA" w:eastAsia="ko-KR"/>
              </w:rPr>
            </w:pPr>
          </w:p>
        </w:tc>
      </w:tr>
      <w:tr w:rsidR="00CF1441" w:rsidRPr="00AC2B2B" w14:paraId="7E142C03" w14:textId="77777777" w:rsidTr="0075282A">
        <w:trPr>
          <w:cantSplit/>
          <w:trHeight w:val="198"/>
          <w:jc w:val="center"/>
        </w:trPr>
        <w:tc>
          <w:tcPr>
            <w:tcW w:w="7920" w:type="dxa"/>
          </w:tcPr>
          <w:p w14:paraId="01BDF192" w14:textId="738BEAA6" w:rsidR="00CF1441" w:rsidRPr="00AC2B2B" w:rsidRDefault="00CF1441" w:rsidP="00CF1441">
            <w:pPr>
              <w:pStyle w:val="tablesyntax"/>
              <w:keepNext w:val="0"/>
              <w:keepLines w:val="0"/>
              <w:spacing w:before="20" w:after="40"/>
              <w:contextualSpacing/>
              <w:rPr>
                <w:lang w:val="en-CA" w:eastAsia="ko-KR"/>
              </w:rPr>
            </w:pPr>
            <w:r w:rsidRPr="00AC2B2B">
              <w:rPr>
                <w:color w:val="000000" w:themeColor="text1"/>
                <w:lang w:val="en-CA"/>
              </w:rPr>
              <w:tab/>
            </w:r>
            <w:r w:rsidRPr="00AC2B2B">
              <w:rPr>
                <w:color w:val="000000" w:themeColor="text1"/>
                <w:lang w:val="en-CA" w:eastAsia="ko-KR"/>
              </w:rPr>
              <w:tab/>
            </w:r>
            <w:r w:rsidRPr="00AC2B2B">
              <w:rPr>
                <w:color w:val="000000" w:themeColor="text1"/>
                <w:lang w:val="en-CA" w:eastAsia="ko-KR"/>
              </w:rPr>
              <w:tab/>
            </w:r>
            <w:r w:rsidRPr="00AC2B2B">
              <w:rPr>
                <w:color w:val="000000" w:themeColor="text1"/>
                <w:lang w:val="en-CA" w:eastAsia="ko-KR"/>
              </w:rPr>
              <w:tab/>
            </w:r>
            <w:r w:rsidRPr="00AC2B2B">
              <w:rPr>
                <w:b/>
                <w:color w:val="000000" w:themeColor="text1"/>
                <w:lang w:val="en-CA" w:eastAsia="ko-KR"/>
              </w:rPr>
              <w:t>merge_triangle_idx</w:t>
            </w:r>
            <w:r w:rsidRPr="00AC2B2B">
              <w:rPr>
                <w:color w:val="000000" w:themeColor="text1"/>
                <w:lang w:val="en-CA" w:eastAsia="ko-KR"/>
              </w:rPr>
              <w:t>[ x0 ][ y0 ]</w:t>
            </w:r>
          </w:p>
        </w:tc>
        <w:tc>
          <w:tcPr>
            <w:tcW w:w="1152" w:type="dxa"/>
          </w:tcPr>
          <w:p w14:paraId="6EE90FE8" w14:textId="50525DD4" w:rsidR="00CF1441" w:rsidRPr="00AC2B2B" w:rsidRDefault="00CF1441" w:rsidP="00CF1441">
            <w:pPr>
              <w:pStyle w:val="tablecell"/>
              <w:keepNext w:val="0"/>
              <w:keepLines w:val="0"/>
              <w:spacing w:before="20" w:after="40"/>
              <w:contextualSpacing/>
              <w:jc w:val="center"/>
              <w:rPr>
                <w:lang w:val="en-CA" w:eastAsia="ko-KR"/>
              </w:rPr>
            </w:pPr>
            <w:r w:rsidRPr="00AC2B2B">
              <w:rPr>
                <w:color w:val="000000" w:themeColor="text1"/>
                <w:lang w:val="en-CA" w:eastAsia="ko-KR"/>
              </w:rPr>
              <w:t>ae(v)</w:t>
            </w:r>
          </w:p>
        </w:tc>
      </w:tr>
      <w:tr w:rsidR="00BE7F66" w:rsidRPr="00AC2B2B"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BDB8F9E" w:rsidR="00BE7F66" w:rsidRPr="00AC2B2B" w:rsidRDefault="00BE7F66" w:rsidP="00BE7F66">
            <w:pPr>
              <w:pStyle w:val="tablesyntax"/>
              <w:keepNext w:val="0"/>
              <w:keepLines w:val="0"/>
              <w:spacing w:before="20" w:after="40"/>
              <w:contextualSpacing/>
              <w:rPr>
                <w:lang w:val="en-CA" w:eastAsia="ko-KR"/>
              </w:rPr>
            </w:pPr>
            <w:r w:rsidRPr="00AC2B2B">
              <w:rPr>
                <w:lang w:val="en-CA" w:eastAsia="ko-KR"/>
              </w:rPr>
              <w:tab/>
            </w:r>
            <w:r w:rsidRPr="00AC2B2B">
              <w:rPr>
                <w:lang w:val="en-CA" w:eastAsia="ko-KR"/>
              </w:rPr>
              <w:tab/>
            </w:r>
            <w:r w:rsidRPr="00AC2B2B">
              <w:rPr>
                <w:lang w:val="en-CA" w:eastAsia="ko-KR"/>
              </w:rPr>
              <w:tab/>
            </w:r>
            <w:r w:rsidR="00443B7C" w:rsidRPr="00AC2B2B">
              <w:rPr>
                <w:lang w:val="en-CA" w:eastAsia="ko-KR"/>
              </w:rPr>
              <w:t xml:space="preserve">else </w:t>
            </w:r>
            <w:r w:rsidRPr="00AC2B2B">
              <w:rPr>
                <w:lang w:val="en-CA" w:eastAsia="ko-KR"/>
              </w:rPr>
              <w:t>if( M</w:t>
            </w:r>
            <w:r w:rsidRPr="00AC2B2B">
              <w:rPr>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AC2B2B" w:rsidRDefault="00BE7F66" w:rsidP="00BE7F66">
            <w:pPr>
              <w:pStyle w:val="tablecell"/>
              <w:keepNext w:val="0"/>
              <w:keepLines w:val="0"/>
              <w:spacing w:before="20" w:after="40"/>
              <w:contextualSpacing/>
              <w:jc w:val="center"/>
              <w:rPr>
                <w:lang w:val="en-CA" w:eastAsia="ko-KR"/>
              </w:rPr>
            </w:pPr>
          </w:p>
        </w:tc>
      </w:tr>
      <w:tr w:rsidR="00BE7F66" w:rsidRPr="00AC2B2B"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520AB629" w:rsidR="00BE7F66" w:rsidRPr="00AC2B2B" w:rsidRDefault="00BE7F66" w:rsidP="00BE7F66">
            <w:pPr>
              <w:pStyle w:val="tablesyntax"/>
              <w:keepNext w:val="0"/>
              <w:keepLines w:val="0"/>
              <w:spacing w:before="20" w:after="40"/>
              <w:contextualSpacing/>
              <w:rPr>
                <w:lang w:val="en-CA" w:eastAsia="ko-KR"/>
              </w:rPr>
            </w:pPr>
            <w:r w:rsidRPr="00AC2B2B">
              <w:rPr>
                <w:lang w:val="en-CA" w:eastAsia="ko-KR"/>
              </w:rPr>
              <w:tab/>
            </w:r>
            <w:r w:rsidRPr="00AC2B2B">
              <w:rPr>
                <w:lang w:val="en-CA" w:eastAsia="ko-KR"/>
              </w:rPr>
              <w:tab/>
            </w:r>
            <w:r w:rsidRPr="00AC2B2B">
              <w:rPr>
                <w:lang w:val="en-CA" w:eastAsia="ko-KR"/>
              </w:rPr>
              <w:tab/>
            </w:r>
            <w:r w:rsidRPr="00AC2B2B">
              <w:rPr>
                <w:lang w:val="en-CA" w:eastAsia="ko-KR"/>
              </w:rPr>
              <w:tab/>
            </w:r>
            <w:r w:rsidRPr="00AC2B2B">
              <w:rPr>
                <w:b/>
                <w:lang w:val="en-CA" w:eastAsia="ko-KR"/>
              </w:rPr>
              <w:t>merge_idx</w:t>
            </w:r>
            <w:r w:rsidRPr="00AC2B2B">
              <w:rPr>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AC2B2B" w:rsidRDefault="00BE7F66" w:rsidP="00BE7F66">
            <w:pPr>
              <w:pStyle w:val="tablecell"/>
              <w:keepNext w:val="0"/>
              <w:keepLines w:val="0"/>
              <w:spacing w:before="20" w:after="40"/>
              <w:contextualSpacing/>
              <w:jc w:val="center"/>
              <w:rPr>
                <w:lang w:val="en-CA" w:eastAsia="ko-KR"/>
              </w:rPr>
            </w:pPr>
            <w:r w:rsidRPr="00AC2B2B">
              <w:rPr>
                <w:lang w:val="en-CA" w:eastAsia="ko-KR"/>
              </w:rPr>
              <w:t>ae(v)</w:t>
            </w:r>
          </w:p>
        </w:tc>
      </w:tr>
      <w:tr w:rsidR="00443B7C" w:rsidRPr="00AC2B2B"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5DA33AD7" w:rsidR="00443B7C" w:rsidRPr="00AC2B2B" w:rsidRDefault="00443B7C" w:rsidP="00BE7F66">
            <w:pPr>
              <w:pStyle w:val="tablesyntax"/>
              <w:keepNext w:val="0"/>
              <w:keepLines w:val="0"/>
              <w:spacing w:before="20" w:after="40"/>
              <w:contextualSpacing/>
              <w:rPr>
                <w:lang w:val="en-CA" w:eastAsia="ko-KR"/>
              </w:rPr>
            </w:pPr>
            <w:r w:rsidRPr="00AC2B2B">
              <w:rPr>
                <w:lang w:val="en-CA" w:eastAsia="ko-KR"/>
              </w:rPr>
              <w:tab/>
            </w:r>
            <w:r w:rsidRPr="00AC2B2B">
              <w:rPr>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AC2B2B" w:rsidRDefault="00443B7C" w:rsidP="00BE7F66">
            <w:pPr>
              <w:pStyle w:val="tablecell"/>
              <w:keepNext w:val="0"/>
              <w:keepLines w:val="0"/>
              <w:spacing w:before="20" w:after="40"/>
              <w:contextualSpacing/>
              <w:jc w:val="center"/>
              <w:rPr>
                <w:lang w:val="en-CA" w:eastAsia="ko-KR"/>
              </w:rPr>
            </w:pPr>
          </w:p>
        </w:tc>
      </w:tr>
      <w:tr w:rsidR="00BE7F66" w:rsidRPr="00AC2B2B" w14:paraId="165AE12C" w14:textId="77777777" w:rsidTr="0075282A">
        <w:trPr>
          <w:cantSplit/>
          <w:trHeight w:val="198"/>
          <w:jc w:val="center"/>
        </w:trPr>
        <w:tc>
          <w:tcPr>
            <w:tcW w:w="7920" w:type="dxa"/>
          </w:tcPr>
          <w:p w14:paraId="4C092E9A" w14:textId="5767F4F2" w:rsidR="00BE7F66" w:rsidRPr="00AC2B2B" w:rsidRDefault="00BE7F66" w:rsidP="00BE7F66">
            <w:pPr>
              <w:pStyle w:val="tablesyntax"/>
              <w:keepNext w:val="0"/>
              <w:keepLines w:val="0"/>
              <w:spacing w:before="20" w:after="40"/>
              <w:contextualSpacing/>
              <w:rPr>
                <w:lang w:val="en-CA" w:eastAsia="ko-KR"/>
              </w:rPr>
            </w:pPr>
            <w:r w:rsidRPr="00AC2B2B">
              <w:rPr>
                <w:lang w:val="en-CA"/>
              </w:rPr>
              <w:tab/>
              <w:t>}</w:t>
            </w:r>
          </w:p>
        </w:tc>
        <w:tc>
          <w:tcPr>
            <w:tcW w:w="1152" w:type="dxa"/>
          </w:tcPr>
          <w:p w14:paraId="174D9507" w14:textId="77777777" w:rsidR="00BE7F66" w:rsidRPr="00AC2B2B" w:rsidRDefault="00BE7F66" w:rsidP="00BE7F66">
            <w:pPr>
              <w:pStyle w:val="tablecell"/>
              <w:keepNext w:val="0"/>
              <w:keepLines w:val="0"/>
              <w:spacing w:before="20" w:after="40"/>
              <w:contextualSpacing/>
              <w:jc w:val="center"/>
              <w:rPr>
                <w:lang w:val="en-CA" w:eastAsia="ko-KR"/>
              </w:rPr>
            </w:pPr>
          </w:p>
        </w:tc>
      </w:tr>
      <w:tr w:rsidR="00BE7F66" w:rsidRPr="00AC2B2B" w14:paraId="7F77291A" w14:textId="77777777" w:rsidTr="0075282A">
        <w:trPr>
          <w:cantSplit/>
          <w:trHeight w:val="198"/>
          <w:jc w:val="center"/>
        </w:trPr>
        <w:tc>
          <w:tcPr>
            <w:tcW w:w="7920" w:type="dxa"/>
          </w:tcPr>
          <w:p w14:paraId="377D0E3B" w14:textId="77777777" w:rsidR="00BE7F66" w:rsidRPr="00AC2B2B" w:rsidRDefault="00BE7F66" w:rsidP="00BE7F66">
            <w:pPr>
              <w:pStyle w:val="tablesyntax"/>
              <w:spacing w:before="20" w:after="40"/>
              <w:contextualSpacing/>
              <w:rPr>
                <w:lang w:val="en-CA" w:eastAsia="ko-KR"/>
              </w:rPr>
            </w:pPr>
            <w:r w:rsidRPr="00AC2B2B">
              <w:rPr>
                <w:lang w:val="en-CA" w:eastAsia="ko-KR"/>
              </w:rPr>
              <w:t>}</w:t>
            </w:r>
          </w:p>
        </w:tc>
        <w:tc>
          <w:tcPr>
            <w:tcW w:w="1152" w:type="dxa"/>
          </w:tcPr>
          <w:p w14:paraId="5397BE94" w14:textId="77777777" w:rsidR="00BE7F66" w:rsidRPr="00AC2B2B" w:rsidRDefault="00BE7F66" w:rsidP="00BE7F66">
            <w:pPr>
              <w:pStyle w:val="tablesyntax"/>
              <w:spacing w:before="20" w:after="40"/>
              <w:contextualSpacing/>
              <w:jc w:val="center"/>
              <w:rPr>
                <w:lang w:val="en-CA"/>
              </w:rPr>
            </w:pPr>
          </w:p>
        </w:tc>
      </w:tr>
    </w:tbl>
    <w:p w14:paraId="35276377" w14:textId="77777777" w:rsidR="00DC35DF" w:rsidRPr="00AC2B2B" w:rsidRDefault="00DC35DF" w:rsidP="00DC35DF">
      <w:pPr>
        <w:rPr>
          <w:lang w:val="en-CA" w:eastAsia="ko-KR"/>
        </w:rPr>
      </w:pPr>
      <w:r w:rsidRPr="00AC2B2B">
        <w:rPr>
          <w:lang w:val="en-CA" w:eastAsia="ko-KR"/>
        </w:rPr>
        <w:t>[Ed. (BB): In the text uploaded with L0124, the condition was cbWidth+cbHeight &gt; 12 and the change needs to be clarifed.]</w:t>
      </w:r>
    </w:p>
    <w:p w14:paraId="6910D347" w14:textId="4648DC26" w:rsidR="00DC35DF" w:rsidRPr="00AC2B2B" w:rsidRDefault="00DC35DF" w:rsidP="00DC35DF">
      <w:pPr>
        <w:rPr>
          <w:lang w:val="en-CA" w:eastAsia="ko-KR"/>
        </w:rPr>
      </w:pPr>
      <w:r w:rsidRPr="00AC2B2B">
        <w:rPr>
          <w:lang w:val="en-CA" w:eastAsia="ko-KR"/>
        </w:rPr>
        <w:lastRenderedPageBreak/>
        <w:t>[Ed. (BB): In VTM, it seems that merge_triangle_flag is also parsed in case of MMVD. This needs to be clarifed.]</w:t>
      </w:r>
    </w:p>
    <w:p w14:paraId="1A06518B" w14:textId="77777777" w:rsidR="00DC35DF" w:rsidRPr="00AC2B2B" w:rsidRDefault="00DC35DF" w:rsidP="00D230C4">
      <w:pPr>
        <w:rPr>
          <w:lang w:val="en-CA" w:eastAsia="ko-KR"/>
        </w:rPr>
      </w:pPr>
    </w:p>
    <w:p w14:paraId="055FA57C" w14:textId="77777777" w:rsidR="00AB5203" w:rsidRPr="00AC2B2B" w:rsidRDefault="00AB5203" w:rsidP="00AB5203">
      <w:pPr>
        <w:pStyle w:val="40"/>
        <w:rPr>
          <w:lang w:val="en-CA"/>
        </w:rPr>
      </w:pPr>
      <w:bookmarkStart w:id="728" w:name="_Toc351408736"/>
      <w:r w:rsidRPr="00AC2B2B">
        <w:rPr>
          <w:lang w:val="en-CA"/>
        </w:rPr>
        <w:t>Motion vector difference syntax</w:t>
      </w:r>
      <w:bookmarkEnd w:id="728"/>
    </w:p>
    <w:p w14:paraId="415C2A63" w14:textId="77777777" w:rsidR="00AB5203" w:rsidRPr="00AC2B2B"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AC2B2B" w14:paraId="4125C242" w14:textId="77777777" w:rsidTr="007E4E0A">
        <w:trPr>
          <w:cantSplit/>
          <w:jc w:val="center"/>
        </w:trPr>
        <w:tc>
          <w:tcPr>
            <w:tcW w:w="7920" w:type="dxa"/>
          </w:tcPr>
          <w:p w14:paraId="07D2F57B" w14:textId="77777777" w:rsidR="00AB5203" w:rsidRPr="00AC2B2B" w:rsidRDefault="00AB5203" w:rsidP="007E4E0A">
            <w:pPr>
              <w:pStyle w:val="tablesyntax"/>
              <w:spacing w:before="20" w:after="40"/>
              <w:rPr>
                <w:lang w:val="en-CA" w:eastAsia="ko-KR"/>
              </w:rPr>
            </w:pPr>
            <w:r w:rsidRPr="00AC2B2B">
              <w:rPr>
                <w:lang w:val="en-CA" w:eastAsia="ko-KR"/>
              </w:rPr>
              <w:t>mvd</w:t>
            </w:r>
            <w:r w:rsidRPr="00AC2B2B">
              <w:rPr>
                <w:lang w:val="en-CA"/>
              </w:rPr>
              <w:t>_</w:t>
            </w:r>
            <w:r w:rsidRPr="00AC2B2B">
              <w:rPr>
                <w:lang w:val="en-CA" w:eastAsia="ko-KR"/>
              </w:rPr>
              <w:t>coding</w:t>
            </w:r>
            <w:r w:rsidRPr="00AC2B2B">
              <w:rPr>
                <w:lang w:val="en-CA"/>
              </w:rPr>
              <w:t>( x0, y0, refList </w:t>
            </w:r>
            <w:r w:rsidR="00245AA1" w:rsidRPr="00AC2B2B">
              <w:rPr>
                <w:lang w:val="en-CA"/>
              </w:rPr>
              <w:t>,cpIdx </w:t>
            </w:r>
            <w:r w:rsidRPr="00AC2B2B">
              <w:rPr>
                <w:lang w:val="en-CA"/>
              </w:rPr>
              <w:t>) {</w:t>
            </w:r>
          </w:p>
        </w:tc>
        <w:tc>
          <w:tcPr>
            <w:tcW w:w="1152" w:type="dxa"/>
          </w:tcPr>
          <w:p w14:paraId="4320172C" w14:textId="77777777" w:rsidR="00AB5203" w:rsidRPr="00AC2B2B" w:rsidRDefault="00AB5203" w:rsidP="007E4E0A">
            <w:pPr>
              <w:pStyle w:val="tablesyntax"/>
              <w:spacing w:before="20" w:after="40"/>
              <w:jc w:val="center"/>
              <w:rPr>
                <w:b/>
                <w:lang w:val="en-CA" w:eastAsia="ko-KR"/>
              </w:rPr>
            </w:pPr>
            <w:r w:rsidRPr="00AC2B2B">
              <w:rPr>
                <w:b/>
                <w:lang w:val="en-CA"/>
              </w:rPr>
              <w:t>Descriptor</w:t>
            </w:r>
          </w:p>
        </w:tc>
      </w:tr>
      <w:tr w:rsidR="00AB5203" w:rsidRPr="00AC2B2B" w14:paraId="08CFE723" w14:textId="77777777" w:rsidTr="007E4E0A">
        <w:trPr>
          <w:cantSplit/>
          <w:jc w:val="center"/>
        </w:trPr>
        <w:tc>
          <w:tcPr>
            <w:tcW w:w="7920" w:type="dxa"/>
          </w:tcPr>
          <w:p w14:paraId="609A3E8F" w14:textId="77777777" w:rsidR="00AB5203" w:rsidRPr="00AC2B2B" w:rsidRDefault="00AB5203" w:rsidP="007E4E0A">
            <w:pPr>
              <w:pStyle w:val="tablesyntax"/>
              <w:spacing w:before="20" w:after="40"/>
              <w:rPr>
                <w:b/>
                <w:lang w:val="en-CA" w:eastAsia="ko-KR"/>
              </w:rPr>
            </w:pPr>
            <w:r w:rsidRPr="00AC2B2B">
              <w:rPr>
                <w:lang w:val="en-CA" w:eastAsia="ko-KR"/>
              </w:rPr>
              <w:tab/>
            </w:r>
            <w:r w:rsidRPr="00AC2B2B">
              <w:rPr>
                <w:b/>
                <w:lang w:val="en-CA" w:eastAsia="ko-KR"/>
              </w:rPr>
              <w:t>abs_mvd_greater0_flag</w:t>
            </w:r>
            <w:r w:rsidRPr="00AC2B2B">
              <w:rPr>
                <w:lang w:val="en-CA" w:eastAsia="ko-KR"/>
              </w:rPr>
              <w:t>[ 0 ]</w:t>
            </w:r>
          </w:p>
        </w:tc>
        <w:tc>
          <w:tcPr>
            <w:tcW w:w="1152" w:type="dxa"/>
          </w:tcPr>
          <w:p w14:paraId="185ED2F6" w14:textId="77777777" w:rsidR="00AB5203" w:rsidRPr="00AC2B2B" w:rsidRDefault="00AB5203" w:rsidP="007E4E0A">
            <w:pPr>
              <w:pStyle w:val="tablesyntax"/>
              <w:spacing w:before="20" w:after="40"/>
              <w:jc w:val="center"/>
              <w:rPr>
                <w:lang w:val="en-CA" w:eastAsia="ko-KR"/>
              </w:rPr>
            </w:pPr>
            <w:r w:rsidRPr="00AC2B2B">
              <w:rPr>
                <w:lang w:val="en-CA" w:eastAsia="ko-KR"/>
              </w:rPr>
              <w:t>ae(v)</w:t>
            </w:r>
          </w:p>
        </w:tc>
      </w:tr>
      <w:tr w:rsidR="00AB5203" w:rsidRPr="00AC2B2B" w14:paraId="0220A314" w14:textId="77777777" w:rsidTr="007E4E0A">
        <w:trPr>
          <w:cantSplit/>
          <w:jc w:val="center"/>
        </w:trPr>
        <w:tc>
          <w:tcPr>
            <w:tcW w:w="7920" w:type="dxa"/>
          </w:tcPr>
          <w:p w14:paraId="2AE2CCEF" w14:textId="77777777" w:rsidR="00AB5203" w:rsidRPr="00AC2B2B" w:rsidRDefault="00AB5203" w:rsidP="007E4E0A">
            <w:pPr>
              <w:pStyle w:val="tablesyntax"/>
              <w:spacing w:before="20" w:after="40"/>
              <w:rPr>
                <w:b/>
                <w:lang w:val="en-CA" w:eastAsia="ko-KR"/>
              </w:rPr>
            </w:pPr>
            <w:r w:rsidRPr="00AC2B2B">
              <w:rPr>
                <w:lang w:val="en-CA" w:eastAsia="ko-KR"/>
              </w:rPr>
              <w:tab/>
            </w:r>
            <w:r w:rsidRPr="00AC2B2B">
              <w:rPr>
                <w:b/>
                <w:lang w:val="en-CA" w:eastAsia="ko-KR"/>
              </w:rPr>
              <w:t>abs_mvd_greater0_flag</w:t>
            </w:r>
            <w:r w:rsidRPr="00AC2B2B">
              <w:rPr>
                <w:lang w:val="en-CA" w:eastAsia="ko-KR"/>
              </w:rPr>
              <w:t>[ 1 ]</w:t>
            </w:r>
          </w:p>
        </w:tc>
        <w:tc>
          <w:tcPr>
            <w:tcW w:w="1152" w:type="dxa"/>
          </w:tcPr>
          <w:p w14:paraId="59DCAE89" w14:textId="77777777" w:rsidR="00AB5203" w:rsidRPr="00AC2B2B" w:rsidRDefault="00AB5203" w:rsidP="007E4E0A">
            <w:pPr>
              <w:pStyle w:val="tablesyntax"/>
              <w:spacing w:before="20" w:after="40"/>
              <w:jc w:val="center"/>
              <w:rPr>
                <w:lang w:val="en-CA" w:eastAsia="ko-KR"/>
              </w:rPr>
            </w:pPr>
            <w:r w:rsidRPr="00AC2B2B">
              <w:rPr>
                <w:lang w:val="en-CA" w:eastAsia="ko-KR"/>
              </w:rPr>
              <w:t>ae(v)</w:t>
            </w:r>
          </w:p>
        </w:tc>
      </w:tr>
      <w:tr w:rsidR="00AB5203" w:rsidRPr="00AC2B2B" w14:paraId="157217AD" w14:textId="77777777" w:rsidTr="007E4E0A">
        <w:trPr>
          <w:cantSplit/>
          <w:jc w:val="center"/>
        </w:trPr>
        <w:tc>
          <w:tcPr>
            <w:tcW w:w="7920" w:type="dxa"/>
          </w:tcPr>
          <w:p w14:paraId="391CD98F" w14:textId="77777777" w:rsidR="00AB5203" w:rsidRPr="00AC2B2B" w:rsidRDefault="00AB5203" w:rsidP="007E4E0A">
            <w:pPr>
              <w:pStyle w:val="tablesyntax"/>
              <w:spacing w:before="20" w:after="40"/>
              <w:rPr>
                <w:lang w:val="en-CA" w:eastAsia="ko-KR"/>
              </w:rPr>
            </w:pPr>
            <w:r w:rsidRPr="00AC2B2B">
              <w:rPr>
                <w:lang w:val="en-CA" w:eastAsia="ko-KR"/>
              </w:rPr>
              <w:tab/>
              <w:t>if( abs_mvd_greater0_flag[ 0 ] )</w:t>
            </w:r>
          </w:p>
        </w:tc>
        <w:tc>
          <w:tcPr>
            <w:tcW w:w="1152" w:type="dxa"/>
          </w:tcPr>
          <w:p w14:paraId="22D30BA2" w14:textId="77777777" w:rsidR="00AB5203" w:rsidRPr="00AC2B2B" w:rsidRDefault="00AB5203" w:rsidP="007E4E0A">
            <w:pPr>
              <w:pStyle w:val="tablesyntax"/>
              <w:spacing w:before="20" w:after="40"/>
              <w:jc w:val="center"/>
              <w:rPr>
                <w:lang w:val="en-CA" w:eastAsia="ko-KR"/>
              </w:rPr>
            </w:pPr>
          </w:p>
        </w:tc>
      </w:tr>
      <w:tr w:rsidR="00AB5203" w:rsidRPr="00AC2B2B" w14:paraId="74279C5C" w14:textId="77777777" w:rsidTr="007E4E0A">
        <w:trPr>
          <w:cantSplit/>
          <w:jc w:val="center"/>
        </w:trPr>
        <w:tc>
          <w:tcPr>
            <w:tcW w:w="7920" w:type="dxa"/>
          </w:tcPr>
          <w:p w14:paraId="550308CF" w14:textId="77777777" w:rsidR="00AB5203" w:rsidRPr="00AC2B2B" w:rsidRDefault="00AB5203" w:rsidP="007E4E0A">
            <w:pPr>
              <w:pStyle w:val="tablesyntax"/>
              <w:spacing w:before="20" w:after="40"/>
              <w:rPr>
                <w:b/>
                <w:lang w:val="en-CA" w:eastAsia="ko-KR"/>
              </w:rPr>
            </w:pPr>
            <w:r w:rsidRPr="00AC2B2B">
              <w:rPr>
                <w:lang w:val="en-CA" w:eastAsia="ko-KR"/>
              </w:rPr>
              <w:tab/>
            </w:r>
            <w:r w:rsidRPr="00AC2B2B">
              <w:rPr>
                <w:lang w:val="en-CA" w:eastAsia="ko-KR"/>
              </w:rPr>
              <w:tab/>
            </w:r>
            <w:r w:rsidRPr="00AC2B2B">
              <w:rPr>
                <w:b/>
                <w:lang w:val="en-CA" w:eastAsia="ko-KR"/>
              </w:rPr>
              <w:t>abs_mvd_greater1_flag</w:t>
            </w:r>
            <w:r w:rsidRPr="00AC2B2B">
              <w:rPr>
                <w:lang w:val="en-CA" w:eastAsia="ko-KR"/>
              </w:rPr>
              <w:t>[ 0 ]</w:t>
            </w:r>
          </w:p>
        </w:tc>
        <w:tc>
          <w:tcPr>
            <w:tcW w:w="1152" w:type="dxa"/>
          </w:tcPr>
          <w:p w14:paraId="7075D98B" w14:textId="77777777" w:rsidR="00AB5203" w:rsidRPr="00AC2B2B" w:rsidRDefault="00AB5203" w:rsidP="007E4E0A">
            <w:pPr>
              <w:pStyle w:val="tablesyntax"/>
              <w:spacing w:before="20" w:after="40"/>
              <w:jc w:val="center"/>
              <w:rPr>
                <w:lang w:val="en-CA" w:eastAsia="ko-KR"/>
              </w:rPr>
            </w:pPr>
            <w:r w:rsidRPr="00AC2B2B">
              <w:rPr>
                <w:lang w:val="en-CA" w:eastAsia="ko-KR"/>
              </w:rPr>
              <w:t>ae(v)</w:t>
            </w:r>
          </w:p>
        </w:tc>
      </w:tr>
      <w:tr w:rsidR="00AB5203" w:rsidRPr="00AC2B2B" w14:paraId="7D49E9C3" w14:textId="77777777" w:rsidTr="007E4E0A">
        <w:trPr>
          <w:cantSplit/>
          <w:jc w:val="center"/>
        </w:trPr>
        <w:tc>
          <w:tcPr>
            <w:tcW w:w="7920" w:type="dxa"/>
          </w:tcPr>
          <w:p w14:paraId="2EA660CC" w14:textId="77777777" w:rsidR="00AB5203" w:rsidRPr="00AC2B2B" w:rsidRDefault="00AB5203" w:rsidP="007E4E0A">
            <w:pPr>
              <w:pStyle w:val="tablesyntax"/>
              <w:spacing w:before="20" w:after="40"/>
              <w:rPr>
                <w:lang w:val="en-CA" w:eastAsia="ko-KR"/>
              </w:rPr>
            </w:pPr>
            <w:r w:rsidRPr="00AC2B2B">
              <w:rPr>
                <w:lang w:val="en-CA" w:eastAsia="ko-KR"/>
              </w:rPr>
              <w:tab/>
              <w:t>if( abs_mvd_greater0_flag[ 1 ] )</w:t>
            </w:r>
          </w:p>
        </w:tc>
        <w:tc>
          <w:tcPr>
            <w:tcW w:w="1152" w:type="dxa"/>
          </w:tcPr>
          <w:p w14:paraId="3FDC30D3" w14:textId="77777777" w:rsidR="00AB5203" w:rsidRPr="00AC2B2B" w:rsidRDefault="00AB5203" w:rsidP="007E4E0A">
            <w:pPr>
              <w:pStyle w:val="tablesyntax"/>
              <w:spacing w:before="20" w:after="40"/>
              <w:jc w:val="center"/>
              <w:rPr>
                <w:lang w:val="en-CA" w:eastAsia="ko-KR"/>
              </w:rPr>
            </w:pPr>
          </w:p>
        </w:tc>
      </w:tr>
      <w:tr w:rsidR="00AB5203" w:rsidRPr="00AC2B2B" w14:paraId="462F6961" w14:textId="77777777" w:rsidTr="007E4E0A">
        <w:trPr>
          <w:cantSplit/>
          <w:jc w:val="center"/>
        </w:trPr>
        <w:tc>
          <w:tcPr>
            <w:tcW w:w="7920" w:type="dxa"/>
          </w:tcPr>
          <w:p w14:paraId="1799D940" w14:textId="77777777" w:rsidR="00AB5203" w:rsidRPr="00AC2B2B" w:rsidRDefault="00AB5203" w:rsidP="007E4E0A">
            <w:pPr>
              <w:pStyle w:val="tablesyntax"/>
              <w:spacing w:before="20" w:after="40"/>
              <w:rPr>
                <w:lang w:val="en-CA" w:eastAsia="ko-KR"/>
              </w:rPr>
            </w:pPr>
            <w:r w:rsidRPr="00AC2B2B">
              <w:rPr>
                <w:lang w:val="en-CA" w:eastAsia="ko-KR"/>
              </w:rPr>
              <w:tab/>
            </w:r>
            <w:r w:rsidRPr="00AC2B2B">
              <w:rPr>
                <w:lang w:val="en-CA" w:eastAsia="ko-KR"/>
              </w:rPr>
              <w:tab/>
            </w:r>
            <w:r w:rsidRPr="00AC2B2B">
              <w:rPr>
                <w:b/>
                <w:lang w:val="en-CA" w:eastAsia="ko-KR"/>
              </w:rPr>
              <w:t>abs_mvd_greater1_flag</w:t>
            </w:r>
            <w:r w:rsidRPr="00AC2B2B">
              <w:rPr>
                <w:lang w:val="en-CA" w:eastAsia="ko-KR"/>
              </w:rPr>
              <w:t>[ 1 ]</w:t>
            </w:r>
          </w:p>
        </w:tc>
        <w:tc>
          <w:tcPr>
            <w:tcW w:w="1152" w:type="dxa"/>
          </w:tcPr>
          <w:p w14:paraId="04302606" w14:textId="77777777" w:rsidR="00AB5203" w:rsidRPr="00AC2B2B" w:rsidRDefault="00AB5203" w:rsidP="007E4E0A">
            <w:pPr>
              <w:pStyle w:val="tablesyntax"/>
              <w:spacing w:before="20" w:after="40"/>
              <w:jc w:val="center"/>
              <w:rPr>
                <w:lang w:val="en-CA" w:eastAsia="ko-KR"/>
              </w:rPr>
            </w:pPr>
            <w:r w:rsidRPr="00AC2B2B">
              <w:rPr>
                <w:lang w:val="en-CA" w:eastAsia="ko-KR"/>
              </w:rPr>
              <w:t>ae(v)</w:t>
            </w:r>
          </w:p>
        </w:tc>
      </w:tr>
      <w:tr w:rsidR="00AB5203" w:rsidRPr="00AC2B2B" w14:paraId="5968B68B" w14:textId="77777777" w:rsidTr="007E4E0A">
        <w:trPr>
          <w:cantSplit/>
          <w:jc w:val="center"/>
        </w:trPr>
        <w:tc>
          <w:tcPr>
            <w:tcW w:w="7920" w:type="dxa"/>
          </w:tcPr>
          <w:p w14:paraId="23EA86BB" w14:textId="77777777" w:rsidR="00AB5203" w:rsidRPr="00AC2B2B" w:rsidRDefault="00AB5203" w:rsidP="007E4E0A">
            <w:pPr>
              <w:pStyle w:val="tablesyntax"/>
              <w:spacing w:before="20" w:after="40"/>
              <w:rPr>
                <w:lang w:val="en-CA" w:eastAsia="ko-KR"/>
              </w:rPr>
            </w:pPr>
            <w:r w:rsidRPr="00AC2B2B">
              <w:rPr>
                <w:lang w:val="en-CA" w:eastAsia="ko-KR"/>
              </w:rPr>
              <w:tab/>
              <w:t>if( abs_mvd_greater0_flag[ 0 ] ) {</w:t>
            </w:r>
          </w:p>
        </w:tc>
        <w:tc>
          <w:tcPr>
            <w:tcW w:w="1152" w:type="dxa"/>
          </w:tcPr>
          <w:p w14:paraId="773F7B43" w14:textId="77777777" w:rsidR="00AB5203" w:rsidRPr="00AC2B2B" w:rsidRDefault="00AB5203" w:rsidP="007E4E0A">
            <w:pPr>
              <w:pStyle w:val="tablesyntax"/>
              <w:spacing w:before="20" w:after="40"/>
              <w:jc w:val="center"/>
              <w:rPr>
                <w:lang w:val="en-CA" w:eastAsia="ko-KR"/>
              </w:rPr>
            </w:pPr>
          </w:p>
        </w:tc>
      </w:tr>
      <w:tr w:rsidR="00AB5203" w:rsidRPr="00AC2B2B" w14:paraId="42185518" w14:textId="77777777" w:rsidTr="007E4E0A">
        <w:trPr>
          <w:cantSplit/>
          <w:jc w:val="center"/>
        </w:trPr>
        <w:tc>
          <w:tcPr>
            <w:tcW w:w="7920" w:type="dxa"/>
          </w:tcPr>
          <w:p w14:paraId="212FE06B" w14:textId="77777777" w:rsidR="00AB5203" w:rsidRPr="00AC2B2B" w:rsidRDefault="00AB5203" w:rsidP="007E4E0A">
            <w:pPr>
              <w:pStyle w:val="tablesyntax"/>
              <w:spacing w:before="20" w:after="40"/>
              <w:rPr>
                <w:lang w:val="en-CA" w:eastAsia="ko-KR"/>
              </w:rPr>
            </w:pPr>
            <w:r w:rsidRPr="00AC2B2B">
              <w:rPr>
                <w:lang w:val="en-CA" w:eastAsia="ko-KR"/>
              </w:rPr>
              <w:tab/>
            </w:r>
            <w:r w:rsidRPr="00AC2B2B">
              <w:rPr>
                <w:lang w:val="en-CA" w:eastAsia="ko-KR"/>
              </w:rPr>
              <w:tab/>
              <w:t>if( abs_mvd_greater1_flag[ 0 ] )</w:t>
            </w:r>
          </w:p>
        </w:tc>
        <w:tc>
          <w:tcPr>
            <w:tcW w:w="1152" w:type="dxa"/>
          </w:tcPr>
          <w:p w14:paraId="44C12E41" w14:textId="77777777" w:rsidR="00AB5203" w:rsidRPr="00AC2B2B" w:rsidRDefault="00AB5203" w:rsidP="007E4E0A">
            <w:pPr>
              <w:pStyle w:val="tablesyntax"/>
              <w:spacing w:before="20" w:after="40"/>
              <w:jc w:val="center"/>
              <w:rPr>
                <w:lang w:val="en-CA" w:eastAsia="ko-KR"/>
              </w:rPr>
            </w:pPr>
          </w:p>
        </w:tc>
      </w:tr>
      <w:tr w:rsidR="00AB5203" w:rsidRPr="00AC2B2B" w14:paraId="342D538D" w14:textId="77777777" w:rsidTr="007E4E0A">
        <w:trPr>
          <w:cantSplit/>
          <w:jc w:val="center"/>
        </w:trPr>
        <w:tc>
          <w:tcPr>
            <w:tcW w:w="7920" w:type="dxa"/>
          </w:tcPr>
          <w:p w14:paraId="3A855F9F" w14:textId="77777777" w:rsidR="00AB5203" w:rsidRPr="00AC2B2B" w:rsidRDefault="00AB5203" w:rsidP="007E4E0A">
            <w:pPr>
              <w:pStyle w:val="tablesyntax"/>
              <w:spacing w:before="20" w:after="40"/>
              <w:rPr>
                <w:lang w:val="en-CA" w:eastAsia="ko-KR"/>
              </w:rPr>
            </w:pPr>
            <w:r w:rsidRPr="00AC2B2B">
              <w:rPr>
                <w:lang w:val="en-CA" w:eastAsia="ko-KR"/>
              </w:rPr>
              <w:tab/>
            </w:r>
            <w:r w:rsidRPr="00AC2B2B">
              <w:rPr>
                <w:lang w:val="en-CA" w:eastAsia="ko-KR"/>
              </w:rPr>
              <w:tab/>
            </w:r>
            <w:r w:rsidRPr="00AC2B2B">
              <w:rPr>
                <w:lang w:val="en-CA" w:eastAsia="ko-KR"/>
              </w:rPr>
              <w:tab/>
            </w:r>
            <w:r w:rsidRPr="00AC2B2B">
              <w:rPr>
                <w:b/>
                <w:lang w:val="en-CA" w:eastAsia="ko-KR"/>
              </w:rPr>
              <w:t>abs_mvd_minus2</w:t>
            </w:r>
            <w:r w:rsidRPr="00AC2B2B">
              <w:rPr>
                <w:lang w:val="en-CA" w:eastAsia="ko-KR"/>
              </w:rPr>
              <w:t>[ 0 ]</w:t>
            </w:r>
          </w:p>
        </w:tc>
        <w:tc>
          <w:tcPr>
            <w:tcW w:w="1152" w:type="dxa"/>
          </w:tcPr>
          <w:p w14:paraId="29B231CD" w14:textId="77777777" w:rsidR="00AB5203" w:rsidRPr="00AC2B2B" w:rsidRDefault="00AB5203" w:rsidP="007E4E0A">
            <w:pPr>
              <w:pStyle w:val="tablesyntax"/>
              <w:spacing w:before="20" w:after="40"/>
              <w:jc w:val="center"/>
              <w:rPr>
                <w:lang w:val="en-CA" w:eastAsia="ko-KR"/>
              </w:rPr>
            </w:pPr>
            <w:r w:rsidRPr="00AC2B2B">
              <w:rPr>
                <w:lang w:val="en-CA" w:eastAsia="ko-KR"/>
              </w:rPr>
              <w:t>ae(v)</w:t>
            </w:r>
          </w:p>
        </w:tc>
      </w:tr>
      <w:tr w:rsidR="00AB5203" w:rsidRPr="00AC2B2B" w14:paraId="16A96855" w14:textId="77777777" w:rsidTr="007E4E0A">
        <w:trPr>
          <w:cantSplit/>
          <w:jc w:val="center"/>
        </w:trPr>
        <w:tc>
          <w:tcPr>
            <w:tcW w:w="7920" w:type="dxa"/>
          </w:tcPr>
          <w:p w14:paraId="49EB060A" w14:textId="77777777" w:rsidR="00AB5203" w:rsidRPr="00AC2B2B" w:rsidRDefault="00AB5203" w:rsidP="007E4E0A">
            <w:pPr>
              <w:pStyle w:val="tablesyntax"/>
              <w:spacing w:before="20" w:after="40"/>
              <w:rPr>
                <w:lang w:val="en-CA" w:eastAsia="ko-KR"/>
              </w:rPr>
            </w:pPr>
            <w:r w:rsidRPr="00AC2B2B">
              <w:rPr>
                <w:lang w:val="en-CA" w:eastAsia="ko-KR"/>
              </w:rPr>
              <w:tab/>
            </w:r>
            <w:r w:rsidRPr="00AC2B2B">
              <w:rPr>
                <w:lang w:val="en-CA" w:eastAsia="ko-KR"/>
              </w:rPr>
              <w:tab/>
            </w:r>
            <w:r w:rsidRPr="00AC2B2B">
              <w:rPr>
                <w:b/>
                <w:lang w:val="en-CA" w:eastAsia="ko-KR"/>
              </w:rPr>
              <w:t>mvd_sign_flag</w:t>
            </w:r>
            <w:r w:rsidRPr="00AC2B2B">
              <w:rPr>
                <w:lang w:val="en-CA" w:eastAsia="ko-KR"/>
              </w:rPr>
              <w:t>[ 0 ]</w:t>
            </w:r>
          </w:p>
        </w:tc>
        <w:tc>
          <w:tcPr>
            <w:tcW w:w="1152" w:type="dxa"/>
          </w:tcPr>
          <w:p w14:paraId="585381DA" w14:textId="77777777" w:rsidR="00AB5203" w:rsidRPr="00AC2B2B" w:rsidRDefault="00AB5203" w:rsidP="007E4E0A">
            <w:pPr>
              <w:pStyle w:val="tablesyntax"/>
              <w:spacing w:before="20" w:after="40"/>
              <w:jc w:val="center"/>
              <w:rPr>
                <w:lang w:val="en-CA" w:eastAsia="ko-KR"/>
              </w:rPr>
            </w:pPr>
            <w:r w:rsidRPr="00AC2B2B">
              <w:rPr>
                <w:lang w:val="en-CA" w:eastAsia="ko-KR"/>
              </w:rPr>
              <w:t>ae(v)</w:t>
            </w:r>
          </w:p>
        </w:tc>
      </w:tr>
      <w:tr w:rsidR="00AB5203" w:rsidRPr="00AC2B2B" w14:paraId="6A887EE2" w14:textId="77777777" w:rsidTr="007E4E0A">
        <w:trPr>
          <w:cantSplit/>
          <w:jc w:val="center"/>
        </w:trPr>
        <w:tc>
          <w:tcPr>
            <w:tcW w:w="7920" w:type="dxa"/>
          </w:tcPr>
          <w:p w14:paraId="7C143A13" w14:textId="77777777" w:rsidR="00AB5203" w:rsidRPr="00AC2B2B" w:rsidRDefault="00AB5203" w:rsidP="007E4E0A">
            <w:pPr>
              <w:pStyle w:val="tablesyntax"/>
              <w:spacing w:before="20" w:after="40"/>
              <w:rPr>
                <w:lang w:val="en-CA" w:eastAsia="ko-KR"/>
              </w:rPr>
            </w:pPr>
            <w:r w:rsidRPr="00AC2B2B">
              <w:rPr>
                <w:lang w:val="en-CA" w:eastAsia="ko-KR"/>
              </w:rPr>
              <w:tab/>
              <w:t>}</w:t>
            </w:r>
          </w:p>
        </w:tc>
        <w:tc>
          <w:tcPr>
            <w:tcW w:w="1152" w:type="dxa"/>
          </w:tcPr>
          <w:p w14:paraId="2F04E9C2" w14:textId="77777777" w:rsidR="00AB5203" w:rsidRPr="00AC2B2B" w:rsidRDefault="00AB5203" w:rsidP="007E4E0A">
            <w:pPr>
              <w:pStyle w:val="tablesyntax"/>
              <w:spacing w:before="20" w:after="40"/>
              <w:jc w:val="center"/>
              <w:rPr>
                <w:lang w:val="en-CA" w:eastAsia="ko-KR"/>
              </w:rPr>
            </w:pPr>
          </w:p>
        </w:tc>
      </w:tr>
      <w:tr w:rsidR="00AB5203" w:rsidRPr="00AC2B2B" w14:paraId="02CD484E" w14:textId="77777777" w:rsidTr="007E4E0A">
        <w:trPr>
          <w:cantSplit/>
          <w:jc w:val="center"/>
        </w:trPr>
        <w:tc>
          <w:tcPr>
            <w:tcW w:w="7920" w:type="dxa"/>
          </w:tcPr>
          <w:p w14:paraId="117881EA" w14:textId="77777777" w:rsidR="00AB5203" w:rsidRPr="00AC2B2B" w:rsidRDefault="00AB5203" w:rsidP="007E4E0A">
            <w:pPr>
              <w:pStyle w:val="tablesyntax"/>
              <w:spacing w:before="20" w:after="40"/>
              <w:rPr>
                <w:lang w:val="en-CA" w:eastAsia="ko-KR"/>
              </w:rPr>
            </w:pPr>
            <w:r w:rsidRPr="00AC2B2B">
              <w:rPr>
                <w:lang w:val="en-CA" w:eastAsia="ko-KR"/>
              </w:rPr>
              <w:tab/>
              <w:t>if( abs_mvd_greater0_flag[ 1 ] ) {</w:t>
            </w:r>
          </w:p>
        </w:tc>
        <w:tc>
          <w:tcPr>
            <w:tcW w:w="1152" w:type="dxa"/>
          </w:tcPr>
          <w:p w14:paraId="571CB15E" w14:textId="77777777" w:rsidR="00AB5203" w:rsidRPr="00AC2B2B" w:rsidRDefault="00AB5203" w:rsidP="007E4E0A">
            <w:pPr>
              <w:pStyle w:val="tablesyntax"/>
              <w:spacing w:before="20" w:after="40"/>
              <w:jc w:val="center"/>
              <w:rPr>
                <w:lang w:val="en-CA" w:eastAsia="ko-KR"/>
              </w:rPr>
            </w:pPr>
          </w:p>
        </w:tc>
      </w:tr>
      <w:tr w:rsidR="00AB5203" w:rsidRPr="00AC2B2B" w14:paraId="4E5F7A29" w14:textId="77777777" w:rsidTr="007E4E0A">
        <w:trPr>
          <w:cantSplit/>
          <w:jc w:val="center"/>
        </w:trPr>
        <w:tc>
          <w:tcPr>
            <w:tcW w:w="7920" w:type="dxa"/>
          </w:tcPr>
          <w:p w14:paraId="185B940E" w14:textId="77777777" w:rsidR="00AB5203" w:rsidRPr="00AC2B2B" w:rsidRDefault="00AB5203" w:rsidP="007E4E0A">
            <w:pPr>
              <w:pStyle w:val="tablesyntax"/>
              <w:spacing w:before="20" w:after="40"/>
              <w:rPr>
                <w:lang w:val="en-CA" w:eastAsia="ko-KR"/>
              </w:rPr>
            </w:pPr>
            <w:r w:rsidRPr="00AC2B2B">
              <w:rPr>
                <w:lang w:val="en-CA" w:eastAsia="ko-KR"/>
              </w:rPr>
              <w:tab/>
            </w:r>
            <w:r w:rsidRPr="00AC2B2B">
              <w:rPr>
                <w:lang w:val="en-CA" w:eastAsia="ko-KR"/>
              </w:rPr>
              <w:tab/>
              <w:t>if( abs_mvd_greater1_flag[ 1 ] )</w:t>
            </w:r>
          </w:p>
        </w:tc>
        <w:tc>
          <w:tcPr>
            <w:tcW w:w="1152" w:type="dxa"/>
          </w:tcPr>
          <w:p w14:paraId="0C4BAE04" w14:textId="77777777" w:rsidR="00AB5203" w:rsidRPr="00AC2B2B" w:rsidRDefault="00AB5203" w:rsidP="007E4E0A">
            <w:pPr>
              <w:pStyle w:val="tablesyntax"/>
              <w:spacing w:before="20" w:after="40"/>
              <w:jc w:val="center"/>
              <w:rPr>
                <w:lang w:val="en-CA" w:eastAsia="ko-KR"/>
              </w:rPr>
            </w:pPr>
          </w:p>
        </w:tc>
      </w:tr>
      <w:tr w:rsidR="00AB5203" w:rsidRPr="00AC2B2B" w14:paraId="0C9E1287" w14:textId="77777777" w:rsidTr="007E4E0A">
        <w:trPr>
          <w:cantSplit/>
          <w:jc w:val="center"/>
        </w:trPr>
        <w:tc>
          <w:tcPr>
            <w:tcW w:w="7920" w:type="dxa"/>
          </w:tcPr>
          <w:p w14:paraId="3FDE6544" w14:textId="77777777" w:rsidR="00AB5203" w:rsidRPr="00AC2B2B" w:rsidRDefault="00AB5203" w:rsidP="007E4E0A">
            <w:pPr>
              <w:pStyle w:val="tablesyntax"/>
              <w:spacing w:before="20" w:after="40"/>
              <w:rPr>
                <w:lang w:val="en-CA" w:eastAsia="ko-KR"/>
              </w:rPr>
            </w:pPr>
            <w:r w:rsidRPr="00AC2B2B">
              <w:rPr>
                <w:lang w:val="en-CA" w:eastAsia="ko-KR"/>
              </w:rPr>
              <w:tab/>
            </w:r>
            <w:r w:rsidRPr="00AC2B2B">
              <w:rPr>
                <w:lang w:val="en-CA" w:eastAsia="ko-KR"/>
              </w:rPr>
              <w:tab/>
            </w:r>
            <w:r w:rsidRPr="00AC2B2B">
              <w:rPr>
                <w:lang w:val="en-CA" w:eastAsia="ko-KR"/>
              </w:rPr>
              <w:tab/>
            </w:r>
            <w:r w:rsidRPr="00AC2B2B">
              <w:rPr>
                <w:b/>
                <w:lang w:val="en-CA" w:eastAsia="ko-KR"/>
              </w:rPr>
              <w:t>abs_mvd_minus2</w:t>
            </w:r>
            <w:r w:rsidRPr="00AC2B2B">
              <w:rPr>
                <w:lang w:val="en-CA" w:eastAsia="ko-KR"/>
              </w:rPr>
              <w:t>[ 1 ]</w:t>
            </w:r>
          </w:p>
        </w:tc>
        <w:tc>
          <w:tcPr>
            <w:tcW w:w="1152" w:type="dxa"/>
          </w:tcPr>
          <w:p w14:paraId="51DFAA88" w14:textId="77777777" w:rsidR="00AB5203" w:rsidRPr="00AC2B2B" w:rsidRDefault="00AB5203" w:rsidP="007E4E0A">
            <w:pPr>
              <w:pStyle w:val="tablesyntax"/>
              <w:spacing w:before="20" w:after="40"/>
              <w:jc w:val="center"/>
              <w:rPr>
                <w:lang w:val="en-CA" w:eastAsia="ko-KR"/>
              </w:rPr>
            </w:pPr>
            <w:r w:rsidRPr="00AC2B2B">
              <w:rPr>
                <w:lang w:val="en-CA" w:eastAsia="ko-KR"/>
              </w:rPr>
              <w:t>ae(v)</w:t>
            </w:r>
          </w:p>
        </w:tc>
      </w:tr>
      <w:tr w:rsidR="00AB5203" w:rsidRPr="00AC2B2B" w14:paraId="5AB25F6A" w14:textId="77777777" w:rsidTr="007E4E0A">
        <w:trPr>
          <w:cantSplit/>
          <w:jc w:val="center"/>
        </w:trPr>
        <w:tc>
          <w:tcPr>
            <w:tcW w:w="7920" w:type="dxa"/>
          </w:tcPr>
          <w:p w14:paraId="273986D5" w14:textId="77777777" w:rsidR="00AB5203" w:rsidRPr="00AC2B2B" w:rsidRDefault="00AB5203" w:rsidP="007E4E0A">
            <w:pPr>
              <w:pStyle w:val="tablesyntax"/>
              <w:spacing w:before="20" w:after="40"/>
              <w:rPr>
                <w:lang w:val="en-CA" w:eastAsia="ko-KR"/>
              </w:rPr>
            </w:pPr>
            <w:r w:rsidRPr="00AC2B2B">
              <w:rPr>
                <w:lang w:val="en-CA" w:eastAsia="ko-KR"/>
              </w:rPr>
              <w:tab/>
            </w:r>
            <w:r w:rsidRPr="00AC2B2B">
              <w:rPr>
                <w:lang w:val="en-CA" w:eastAsia="ko-KR"/>
              </w:rPr>
              <w:tab/>
            </w:r>
            <w:r w:rsidRPr="00AC2B2B">
              <w:rPr>
                <w:b/>
                <w:lang w:val="en-CA" w:eastAsia="ko-KR"/>
              </w:rPr>
              <w:t>mvd_sign_flag</w:t>
            </w:r>
            <w:r w:rsidRPr="00AC2B2B">
              <w:rPr>
                <w:lang w:val="en-CA" w:eastAsia="ko-KR"/>
              </w:rPr>
              <w:t>[ 1 ]</w:t>
            </w:r>
          </w:p>
        </w:tc>
        <w:tc>
          <w:tcPr>
            <w:tcW w:w="1152" w:type="dxa"/>
          </w:tcPr>
          <w:p w14:paraId="64F65F49" w14:textId="77777777" w:rsidR="00AB5203" w:rsidRPr="00AC2B2B" w:rsidRDefault="00AB5203" w:rsidP="007E4E0A">
            <w:pPr>
              <w:pStyle w:val="tablesyntax"/>
              <w:spacing w:before="20" w:after="40"/>
              <w:jc w:val="center"/>
              <w:rPr>
                <w:lang w:val="en-CA" w:eastAsia="ko-KR"/>
              </w:rPr>
            </w:pPr>
            <w:r w:rsidRPr="00AC2B2B">
              <w:rPr>
                <w:lang w:val="en-CA" w:eastAsia="ko-KR"/>
              </w:rPr>
              <w:t>ae(v)</w:t>
            </w:r>
          </w:p>
        </w:tc>
      </w:tr>
      <w:tr w:rsidR="00AB5203" w:rsidRPr="00AC2B2B" w14:paraId="15C41F44" w14:textId="77777777" w:rsidTr="007E4E0A">
        <w:trPr>
          <w:cantSplit/>
          <w:jc w:val="center"/>
        </w:trPr>
        <w:tc>
          <w:tcPr>
            <w:tcW w:w="7920" w:type="dxa"/>
          </w:tcPr>
          <w:p w14:paraId="080354EE" w14:textId="77777777" w:rsidR="00AB5203" w:rsidRPr="00AC2B2B" w:rsidRDefault="00AB5203" w:rsidP="007E4E0A">
            <w:pPr>
              <w:pStyle w:val="tablesyntax"/>
              <w:spacing w:before="20" w:after="40"/>
              <w:rPr>
                <w:lang w:val="en-CA" w:eastAsia="ko-KR"/>
              </w:rPr>
            </w:pPr>
            <w:r w:rsidRPr="00AC2B2B">
              <w:rPr>
                <w:lang w:val="en-CA" w:eastAsia="ko-KR"/>
              </w:rPr>
              <w:tab/>
              <w:t>}</w:t>
            </w:r>
          </w:p>
        </w:tc>
        <w:tc>
          <w:tcPr>
            <w:tcW w:w="1152" w:type="dxa"/>
          </w:tcPr>
          <w:p w14:paraId="02DDE5C3" w14:textId="77777777" w:rsidR="00AB5203" w:rsidRPr="00AC2B2B" w:rsidRDefault="00AB5203" w:rsidP="007E4E0A">
            <w:pPr>
              <w:pStyle w:val="tablesyntax"/>
              <w:spacing w:before="20" w:after="40"/>
              <w:jc w:val="center"/>
              <w:rPr>
                <w:lang w:val="en-CA" w:eastAsia="ko-KR"/>
              </w:rPr>
            </w:pPr>
          </w:p>
        </w:tc>
      </w:tr>
      <w:tr w:rsidR="00AB5203" w:rsidRPr="00AC2B2B" w14:paraId="48DEB3C0" w14:textId="77777777" w:rsidTr="007E4E0A">
        <w:trPr>
          <w:cantSplit/>
          <w:jc w:val="center"/>
        </w:trPr>
        <w:tc>
          <w:tcPr>
            <w:tcW w:w="7920" w:type="dxa"/>
          </w:tcPr>
          <w:p w14:paraId="1FF03ABD" w14:textId="77777777" w:rsidR="00AB5203" w:rsidRPr="00AC2B2B" w:rsidRDefault="00AB5203" w:rsidP="007E4E0A">
            <w:pPr>
              <w:pStyle w:val="tablesyntax"/>
              <w:spacing w:before="20" w:after="40"/>
              <w:rPr>
                <w:lang w:val="en-CA" w:eastAsia="ko-KR"/>
              </w:rPr>
            </w:pPr>
            <w:r w:rsidRPr="00AC2B2B">
              <w:rPr>
                <w:lang w:val="en-CA" w:eastAsia="ko-KR"/>
              </w:rPr>
              <w:t>}</w:t>
            </w:r>
          </w:p>
        </w:tc>
        <w:tc>
          <w:tcPr>
            <w:tcW w:w="1152" w:type="dxa"/>
          </w:tcPr>
          <w:p w14:paraId="5E0A36A1" w14:textId="77777777" w:rsidR="00AB5203" w:rsidRPr="00AC2B2B" w:rsidRDefault="00AB5203" w:rsidP="007E4E0A">
            <w:pPr>
              <w:pStyle w:val="tablesyntax"/>
              <w:spacing w:before="20" w:after="40"/>
              <w:jc w:val="center"/>
              <w:rPr>
                <w:lang w:val="en-CA" w:eastAsia="ko-KR"/>
              </w:rPr>
            </w:pPr>
          </w:p>
        </w:tc>
      </w:tr>
    </w:tbl>
    <w:p w14:paraId="22A2B0DB" w14:textId="77777777" w:rsidR="00AB5203" w:rsidRPr="00AC2B2B" w:rsidRDefault="00AB5203" w:rsidP="00D230C4">
      <w:pPr>
        <w:rPr>
          <w:lang w:val="en-CA" w:eastAsia="ko-KR"/>
        </w:rPr>
      </w:pPr>
    </w:p>
    <w:p w14:paraId="56678ECF" w14:textId="77777777" w:rsidR="0052755F" w:rsidRPr="00AC2B2B" w:rsidRDefault="0052755F" w:rsidP="0052755F">
      <w:pPr>
        <w:pStyle w:val="40"/>
        <w:rPr>
          <w:lang w:val="en-CA"/>
        </w:rPr>
      </w:pPr>
      <w:bookmarkStart w:id="729" w:name="_Ref398986432"/>
      <w:bookmarkStart w:id="730" w:name="_Toc415475846"/>
      <w:bookmarkStart w:id="731" w:name="_Toc423599121"/>
      <w:bookmarkStart w:id="732" w:name="_Toc423601625"/>
      <w:r w:rsidRPr="00AC2B2B">
        <w:rPr>
          <w:lang w:val="en-CA"/>
        </w:rPr>
        <w:t>Transform tree syntax</w:t>
      </w:r>
      <w:bookmarkEnd w:id="729"/>
      <w:bookmarkEnd w:id="730"/>
      <w:bookmarkEnd w:id="731"/>
      <w:bookmarkEnd w:id="732"/>
    </w:p>
    <w:p w14:paraId="5DDE7F74" w14:textId="77777777" w:rsidR="0052755F" w:rsidRPr="00AC2B2B"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2755F" w:rsidRPr="00AC2B2B" w14:paraId="30A2E0FB" w14:textId="77777777" w:rsidTr="00BE21CC">
        <w:trPr>
          <w:cantSplit/>
          <w:jc w:val="center"/>
        </w:trPr>
        <w:tc>
          <w:tcPr>
            <w:tcW w:w="7920" w:type="dxa"/>
          </w:tcPr>
          <w:p w14:paraId="3BCC6054" w14:textId="77777777" w:rsidR="0052755F" w:rsidRPr="00AC2B2B" w:rsidRDefault="0052755F" w:rsidP="0052755F">
            <w:pPr>
              <w:pStyle w:val="tablesyntax"/>
              <w:spacing w:before="20" w:after="40"/>
              <w:rPr>
                <w:lang w:val="en-CA"/>
              </w:rPr>
            </w:pPr>
            <w:r w:rsidRPr="00AC2B2B">
              <w:rPr>
                <w:lang w:val="en-CA"/>
              </w:rPr>
              <w:t>transform_tree( x0, y0, tbWidth, tbHeight </w:t>
            </w:r>
            <w:r w:rsidR="0068375C" w:rsidRPr="00AC2B2B">
              <w:rPr>
                <w:lang w:val="en-CA"/>
              </w:rPr>
              <w:t>, treeType</w:t>
            </w:r>
            <w:r w:rsidRPr="00AC2B2B">
              <w:rPr>
                <w:lang w:val="en-CA"/>
              </w:rPr>
              <w:t>) {</w:t>
            </w:r>
          </w:p>
        </w:tc>
        <w:tc>
          <w:tcPr>
            <w:tcW w:w="1152" w:type="dxa"/>
          </w:tcPr>
          <w:p w14:paraId="2A985287" w14:textId="77777777" w:rsidR="0052755F" w:rsidRPr="00AC2B2B" w:rsidRDefault="0052755F" w:rsidP="00BE21CC">
            <w:pPr>
              <w:pStyle w:val="tableheading"/>
              <w:spacing w:before="20" w:after="40"/>
              <w:rPr>
                <w:lang w:val="en-CA"/>
              </w:rPr>
            </w:pPr>
            <w:r w:rsidRPr="00AC2B2B">
              <w:rPr>
                <w:lang w:val="en-CA"/>
              </w:rPr>
              <w:t>Descriptor</w:t>
            </w:r>
          </w:p>
        </w:tc>
      </w:tr>
      <w:tr w:rsidR="0052755F" w:rsidRPr="00AC2B2B" w14:paraId="301AEBC5" w14:textId="77777777" w:rsidTr="00BE21CC">
        <w:trPr>
          <w:cantSplit/>
          <w:jc w:val="center"/>
        </w:trPr>
        <w:tc>
          <w:tcPr>
            <w:tcW w:w="7920" w:type="dxa"/>
          </w:tcPr>
          <w:p w14:paraId="739DD226" w14:textId="77777777" w:rsidR="0052755F" w:rsidRPr="00AC2B2B" w:rsidRDefault="0052755F" w:rsidP="003F3894">
            <w:pPr>
              <w:pStyle w:val="tablesyntax"/>
              <w:spacing w:before="20" w:after="40"/>
              <w:rPr>
                <w:lang w:val="en-CA"/>
              </w:rPr>
            </w:pPr>
            <w:r w:rsidRPr="00AC2B2B">
              <w:rPr>
                <w:lang w:val="en-CA"/>
              </w:rPr>
              <w:tab/>
              <w:t xml:space="preserve">if( tbWidth  &gt;  </w:t>
            </w:r>
            <w:r w:rsidR="003F3894" w:rsidRPr="00AC2B2B">
              <w:rPr>
                <w:lang w:val="en-CA"/>
              </w:rPr>
              <w:t>MaxTbSizeY</w:t>
            </w:r>
            <w:r w:rsidRPr="00AC2B2B">
              <w:rPr>
                <w:lang w:val="en-CA"/>
              </w:rPr>
              <w:t xml:space="preserve">  | |  tbHeight &gt; </w:t>
            </w:r>
            <w:r w:rsidR="003F3894" w:rsidRPr="00AC2B2B">
              <w:rPr>
                <w:lang w:val="en-CA"/>
              </w:rPr>
              <w:t>MaxTbSizeY</w:t>
            </w:r>
            <w:r w:rsidRPr="00AC2B2B">
              <w:rPr>
                <w:lang w:val="en-CA" w:eastAsia="ko-KR"/>
              </w:rPr>
              <w:t xml:space="preserve"> </w:t>
            </w:r>
            <w:r w:rsidRPr="00AC2B2B">
              <w:rPr>
                <w:lang w:val="en-CA"/>
              </w:rPr>
              <w:t>)</w:t>
            </w:r>
            <w:r w:rsidR="0047019D" w:rsidRPr="00AC2B2B">
              <w:rPr>
                <w:lang w:val="en-CA"/>
              </w:rPr>
              <w:t xml:space="preserve"> {</w:t>
            </w:r>
          </w:p>
        </w:tc>
        <w:tc>
          <w:tcPr>
            <w:tcW w:w="1152" w:type="dxa"/>
          </w:tcPr>
          <w:p w14:paraId="0893FB43" w14:textId="77777777" w:rsidR="0052755F" w:rsidRPr="00AC2B2B" w:rsidRDefault="0052755F" w:rsidP="00BE21CC">
            <w:pPr>
              <w:pStyle w:val="tableheading"/>
              <w:spacing w:before="20" w:after="40"/>
              <w:rPr>
                <w:b w:val="0"/>
                <w:lang w:val="en-CA"/>
              </w:rPr>
            </w:pPr>
          </w:p>
        </w:tc>
      </w:tr>
      <w:tr w:rsidR="00C54FAA" w:rsidRPr="00AC2B2B" w14:paraId="1DCDC0D9" w14:textId="77777777" w:rsidTr="00BE21CC">
        <w:trPr>
          <w:cantSplit/>
          <w:jc w:val="center"/>
        </w:trPr>
        <w:tc>
          <w:tcPr>
            <w:tcW w:w="7920" w:type="dxa"/>
          </w:tcPr>
          <w:p w14:paraId="13D3A169" w14:textId="77777777" w:rsidR="00C54FAA" w:rsidRPr="00AC2B2B" w:rsidRDefault="00C54FAA" w:rsidP="0052755F">
            <w:pPr>
              <w:pStyle w:val="tablesyntax"/>
              <w:spacing w:before="20" w:after="40"/>
              <w:rPr>
                <w:lang w:val="en-CA"/>
              </w:rPr>
            </w:pPr>
            <w:r w:rsidRPr="00AC2B2B">
              <w:rPr>
                <w:lang w:val="en-CA"/>
              </w:rPr>
              <w:tab/>
            </w:r>
            <w:r w:rsidRPr="00AC2B2B">
              <w:rPr>
                <w:lang w:val="en-CA"/>
              </w:rPr>
              <w:tab/>
              <w:t xml:space="preserve">trafoWidth  =  ( tbWidth  &gt;  </w:t>
            </w:r>
            <w:r w:rsidR="003F3894" w:rsidRPr="00AC2B2B">
              <w:rPr>
                <w:lang w:val="en-CA"/>
              </w:rPr>
              <w:t>MaxTbSizeY</w:t>
            </w:r>
            <w:r w:rsidRPr="00AC2B2B">
              <w:rPr>
                <w:lang w:val="en-CA"/>
              </w:rPr>
              <w:t xml:space="preserve"> ) ? (tbWidth / 2) : tbWidth</w:t>
            </w:r>
          </w:p>
        </w:tc>
        <w:tc>
          <w:tcPr>
            <w:tcW w:w="1152" w:type="dxa"/>
          </w:tcPr>
          <w:p w14:paraId="38E3FF81" w14:textId="77777777" w:rsidR="00C54FAA" w:rsidRPr="00AC2B2B" w:rsidRDefault="00C54FAA" w:rsidP="00BE21CC">
            <w:pPr>
              <w:pStyle w:val="tableheading"/>
              <w:spacing w:before="20" w:after="40"/>
              <w:rPr>
                <w:b w:val="0"/>
                <w:lang w:val="en-CA"/>
              </w:rPr>
            </w:pPr>
          </w:p>
        </w:tc>
      </w:tr>
      <w:tr w:rsidR="00C54FAA" w:rsidRPr="00AC2B2B" w14:paraId="1850767F" w14:textId="77777777" w:rsidTr="00BE21CC">
        <w:trPr>
          <w:cantSplit/>
          <w:jc w:val="center"/>
        </w:trPr>
        <w:tc>
          <w:tcPr>
            <w:tcW w:w="7920" w:type="dxa"/>
          </w:tcPr>
          <w:p w14:paraId="796BF528" w14:textId="77777777" w:rsidR="00C54FAA" w:rsidRPr="00AC2B2B" w:rsidRDefault="00C54FAA" w:rsidP="00C54FAA">
            <w:pPr>
              <w:pStyle w:val="tablesyntax"/>
              <w:spacing w:before="20" w:after="40"/>
              <w:rPr>
                <w:lang w:val="en-CA"/>
              </w:rPr>
            </w:pPr>
            <w:r w:rsidRPr="00AC2B2B">
              <w:rPr>
                <w:lang w:val="en-CA"/>
              </w:rPr>
              <w:tab/>
            </w:r>
            <w:r w:rsidRPr="00AC2B2B">
              <w:rPr>
                <w:lang w:val="en-CA"/>
              </w:rPr>
              <w:tab/>
              <w:t xml:space="preserve">trafoHeight  =  ( tbHeight  &gt;  </w:t>
            </w:r>
            <w:r w:rsidR="003F3894" w:rsidRPr="00AC2B2B">
              <w:rPr>
                <w:lang w:val="en-CA"/>
              </w:rPr>
              <w:t>MaxTbSizeY</w:t>
            </w:r>
            <w:r w:rsidRPr="00AC2B2B">
              <w:rPr>
                <w:lang w:val="en-CA"/>
              </w:rPr>
              <w:t xml:space="preserve"> ) ? (tbHeight / 2) : tbHeight</w:t>
            </w:r>
          </w:p>
        </w:tc>
        <w:tc>
          <w:tcPr>
            <w:tcW w:w="1152" w:type="dxa"/>
          </w:tcPr>
          <w:p w14:paraId="3DA905CE" w14:textId="77777777" w:rsidR="00C54FAA" w:rsidRPr="00AC2B2B" w:rsidRDefault="00C54FAA" w:rsidP="00BE21CC">
            <w:pPr>
              <w:pStyle w:val="tableheading"/>
              <w:spacing w:before="20" w:after="40"/>
              <w:rPr>
                <w:b w:val="0"/>
                <w:lang w:val="en-CA"/>
              </w:rPr>
            </w:pPr>
          </w:p>
        </w:tc>
      </w:tr>
      <w:tr w:rsidR="0052755F" w:rsidRPr="00AC2B2B" w14:paraId="0495E013" w14:textId="77777777" w:rsidTr="00BE21CC">
        <w:trPr>
          <w:cantSplit/>
          <w:jc w:val="center"/>
        </w:trPr>
        <w:tc>
          <w:tcPr>
            <w:tcW w:w="7920" w:type="dxa"/>
          </w:tcPr>
          <w:p w14:paraId="61DEA4A0" w14:textId="77777777" w:rsidR="0052755F" w:rsidRPr="00AC2B2B" w:rsidRDefault="0052755F" w:rsidP="00C54FAA">
            <w:pPr>
              <w:pStyle w:val="tablesyntax"/>
              <w:spacing w:before="20" w:after="40"/>
              <w:rPr>
                <w:lang w:val="en-CA"/>
              </w:rPr>
            </w:pPr>
            <w:r w:rsidRPr="00AC2B2B">
              <w:rPr>
                <w:lang w:val="en-CA"/>
              </w:rPr>
              <w:tab/>
            </w:r>
            <w:r w:rsidRPr="00AC2B2B">
              <w:rPr>
                <w:lang w:val="en-CA"/>
              </w:rPr>
              <w:tab/>
              <w:t>transform_tree( x0, y0, </w:t>
            </w:r>
            <w:r w:rsidR="00C54FAA" w:rsidRPr="00AC2B2B">
              <w:rPr>
                <w:lang w:val="en-CA"/>
              </w:rPr>
              <w:t>trafo</w:t>
            </w:r>
            <w:r w:rsidRPr="00AC2B2B">
              <w:rPr>
                <w:lang w:val="en-CA"/>
              </w:rPr>
              <w:t>Width,  t</w:t>
            </w:r>
            <w:r w:rsidR="00C54FAA" w:rsidRPr="00AC2B2B">
              <w:rPr>
                <w:lang w:val="en-CA"/>
              </w:rPr>
              <w:t>rafo</w:t>
            </w:r>
            <w:r w:rsidRPr="00AC2B2B">
              <w:rPr>
                <w:lang w:val="en-CA"/>
              </w:rPr>
              <w:t>Height )</w:t>
            </w:r>
          </w:p>
        </w:tc>
        <w:tc>
          <w:tcPr>
            <w:tcW w:w="1152" w:type="dxa"/>
          </w:tcPr>
          <w:p w14:paraId="355E7AB2" w14:textId="77777777" w:rsidR="0052755F" w:rsidRPr="00AC2B2B" w:rsidRDefault="0052755F" w:rsidP="00BE21CC">
            <w:pPr>
              <w:pStyle w:val="tableheading"/>
              <w:spacing w:before="20" w:after="40"/>
              <w:rPr>
                <w:b w:val="0"/>
                <w:lang w:val="en-CA"/>
              </w:rPr>
            </w:pPr>
          </w:p>
        </w:tc>
      </w:tr>
      <w:tr w:rsidR="0047019D" w:rsidRPr="00AC2B2B" w14:paraId="49ADE299" w14:textId="77777777" w:rsidTr="00BE21CC">
        <w:trPr>
          <w:cantSplit/>
          <w:jc w:val="center"/>
        </w:trPr>
        <w:tc>
          <w:tcPr>
            <w:tcW w:w="7920" w:type="dxa"/>
          </w:tcPr>
          <w:p w14:paraId="04C1F17A" w14:textId="77777777" w:rsidR="0047019D" w:rsidRPr="00AC2B2B" w:rsidRDefault="0047019D" w:rsidP="0052755F">
            <w:pPr>
              <w:pStyle w:val="tablesyntax"/>
              <w:spacing w:before="20" w:after="40"/>
              <w:rPr>
                <w:lang w:val="en-CA"/>
              </w:rPr>
            </w:pPr>
            <w:r w:rsidRPr="00AC2B2B">
              <w:rPr>
                <w:lang w:val="en-CA"/>
              </w:rPr>
              <w:tab/>
            </w:r>
            <w:r w:rsidRPr="00AC2B2B">
              <w:rPr>
                <w:lang w:val="en-CA"/>
              </w:rPr>
              <w:tab/>
              <w:t xml:space="preserve">if( tbWidth  &gt;  </w:t>
            </w:r>
            <w:r w:rsidR="003F3894" w:rsidRPr="00AC2B2B">
              <w:rPr>
                <w:lang w:val="en-CA"/>
              </w:rPr>
              <w:t>MaxTbSizeY</w:t>
            </w:r>
            <w:r w:rsidRPr="00AC2B2B">
              <w:rPr>
                <w:lang w:val="en-CA"/>
              </w:rPr>
              <w:t xml:space="preserve"> )</w:t>
            </w:r>
          </w:p>
        </w:tc>
        <w:tc>
          <w:tcPr>
            <w:tcW w:w="1152" w:type="dxa"/>
          </w:tcPr>
          <w:p w14:paraId="1F598E1E" w14:textId="77777777" w:rsidR="0047019D" w:rsidRPr="00AC2B2B" w:rsidRDefault="0047019D" w:rsidP="00BE21CC">
            <w:pPr>
              <w:pStyle w:val="tableheading"/>
              <w:spacing w:before="20" w:after="40"/>
              <w:rPr>
                <w:b w:val="0"/>
                <w:lang w:val="en-CA"/>
              </w:rPr>
            </w:pPr>
          </w:p>
        </w:tc>
      </w:tr>
      <w:tr w:rsidR="0052755F" w:rsidRPr="00AC2B2B" w14:paraId="3492CC72" w14:textId="77777777" w:rsidTr="00BE21CC">
        <w:trPr>
          <w:cantSplit/>
          <w:jc w:val="center"/>
        </w:trPr>
        <w:tc>
          <w:tcPr>
            <w:tcW w:w="7920" w:type="dxa"/>
          </w:tcPr>
          <w:p w14:paraId="2EDAEF49" w14:textId="77777777" w:rsidR="0052755F" w:rsidRPr="00AC2B2B" w:rsidRDefault="0052755F" w:rsidP="00525695">
            <w:pPr>
              <w:pStyle w:val="tablesyntax"/>
              <w:spacing w:before="20" w:after="40"/>
              <w:rPr>
                <w:lang w:val="en-CA"/>
              </w:rPr>
            </w:pPr>
            <w:r w:rsidRPr="00AC2B2B">
              <w:rPr>
                <w:lang w:val="en-CA"/>
              </w:rPr>
              <w:tab/>
            </w:r>
            <w:r w:rsidRPr="00AC2B2B">
              <w:rPr>
                <w:lang w:val="en-CA"/>
              </w:rPr>
              <w:tab/>
            </w:r>
            <w:r w:rsidR="0047019D" w:rsidRPr="00AC2B2B">
              <w:rPr>
                <w:lang w:val="en-CA"/>
              </w:rPr>
              <w:tab/>
              <w:t>transform_tree( x0 + t</w:t>
            </w:r>
            <w:r w:rsidR="00525695" w:rsidRPr="00AC2B2B">
              <w:rPr>
                <w:lang w:val="en-CA"/>
              </w:rPr>
              <w:t>rafo</w:t>
            </w:r>
            <w:r w:rsidR="0047019D" w:rsidRPr="00AC2B2B">
              <w:rPr>
                <w:lang w:val="en-CA"/>
              </w:rPr>
              <w:t>Width</w:t>
            </w:r>
            <w:r w:rsidRPr="00AC2B2B">
              <w:rPr>
                <w:lang w:val="en-CA"/>
              </w:rPr>
              <w:t>, y0,</w:t>
            </w:r>
            <w:r w:rsidR="00C54FAA" w:rsidRPr="00AC2B2B">
              <w:rPr>
                <w:lang w:val="en-CA"/>
              </w:rPr>
              <w:t> trafoWidth, trafoHeight</w:t>
            </w:r>
            <w:r w:rsidR="0068375C" w:rsidRPr="00AC2B2B">
              <w:rPr>
                <w:lang w:val="en-CA"/>
              </w:rPr>
              <w:t>, treeType</w:t>
            </w:r>
            <w:r w:rsidR="00803523" w:rsidRPr="00AC2B2B">
              <w:rPr>
                <w:lang w:val="en-CA"/>
              </w:rPr>
              <w:t> )</w:t>
            </w:r>
          </w:p>
        </w:tc>
        <w:tc>
          <w:tcPr>
            <w:tcW w:w="1152" w:type="dxa"/>
          </w:tcPr>
          <w:p w14:paraId="201A85FC" w14:textId="77777777" w:rsidR="0052755F" w:rsidRPr="00AC2B2B" w:rsidRDefault="0052755F" w:rsidP="00BE21CC">
            <w:pPr>
              <w:pStyle w:val="tableheading"/>
              <w:spacing w:before="20" w:after="40"/>
              <w:rPr>
                <w:b w:val="0"/>
                <w:lang w:val="en-CA"/>
              </w:rPr>
            </w:pPr>
          </w:p>
        </w:tc>
      </w:tr>
      <w:tr w:rsidR="0047019D" w:rsidRPr="00AC2B2B" w14:paraId="70D84FAE" w14:textId="77777777" w:rsidTr="00BE21CC">
        <w:trPr>
          <w:cantSplit/>
          <w:jc w:val="center"/>
        </w:trPr>
        <w:tc>
          <w:tcPr>
            <w:tcW w:w="7920" w:type="dxa"/>
          </w:tcPr>
          <w:p w14:paraId="7EB9F838" w14:textId="77777777" w:rsidR="0047019D" w:rsidRPr="00AC2B2B" w:rsidRDefault="0047019D" w:rsidP="000C0734">
            <w:pPr>
              <w:pStyle w:val="tablesyntax"/>
              <w:spacing w:before="20" w:after="40"/>
              <w:rPr>
                <w:lang w:val="en-CA"/>
              </w:rPr>
            </w:pPr>
            <w:r w:rsidRPr="00AC2B2B">
              <w:rPr>
                <w:lang w:val="en-CA"/>
              </w:rPr>
              <w:tab/>
            </w:r>
            <w:r w:rsidRPr="00AC2B2B">
              <w:rPr>
                <w:lang w:val="en-CA"/>
              </w:rPr>
              <w:tab/>
              <w:t>if( tb</w:t>
            </w:r>
            <w:r w:rsidR="000C0734" w:rsidRPr="00AC2B2B">
              <w:rPr>
                <w:lang w:val="en-CA"/>
              </w:rPr>
              <w:t>Height</w:t>
            </w:r>
            <w:r w:rsidRPr="00AC2B2B">
              <w:rPr>
                <w:lang w:val="en-CA"/>
              </w:rPr>
              <w:t xml:space="preserve">  &gt;  </w:t>
            </w:r>
            <w:r w:rsidR="003F3894" w:rsidRPr="00AC2B2B">
              <w:rPr>
                <w:lang w:val="en-CA"/>
              </w:rPr>
              <w:t>MaxTbSizeY</w:t>
            </w:r>
            <w:r w:rsidRPr="00AC2B2B">
              <w:rPr>
                <w:lang w:val="en-CA"/>
              </w:rPr>
              <w:t xml:space="preserve"> )</w:t>
            </w:r>
          </w:p>
        </w:tc>
        <w:tc>
          <w:tcPr>
            <w:tcW w:w="1152" w:type="dxa"/>
          </w:tcPr>
          <w:p w14:paraId="3F746F22" w14:textId="77777777" w:rsidR="0047019D" w:rsidRPr="00AC2B2B" w:rsidRDefault="0047019D" w:rsidP="00BE21CC">
            <w:pPr>
              <w:pStyle w:val="tableheading"/>
              <w:spacing w:before="20" w:after="40"/>
              <w:rPr>
                <w:b w:val="0"/>
                <w:lang w:val="en-CA"/>
              </w:rPr>
            </w:pPr>
          </w:p>
        </w:tc>
      </w:tr>
      <w:tr w:rsidR="0047019D" w:rsidRPr="00AC2B2B" w14:paraId="219979B0" w14:textId="77777777" w:rsidTr="00BE21CC">
        <w:trPr>
          <w:cantSplit/>
          <w:jc w:val="center"/>
        </w:trPr>
        <w:tc>
          <w:tcPr>
            <w:tcW w:w="7920" w:type="dxa"/>
          </w:tcPr>
          <w:p w14:paraId="3575A85E" w14:textId="77777777" w:rsidR="0047019D" w:rsidRPr="00AC2B2B" w:rsidRDefault="0047019D" w:rsidP="00525695">
            <w:pPr>
              <w:pStyle w:val="tablesyntax"/>
              <w:spacing w:before="20" w:after="40"/>
              <w:rPr>
                <w:lang w:val="en-CA"/>
              </w:rPr>
            </w:pPr>
            <w:r w:rsidRPr="00AC2B2B">
              <w:rPr>
                <w:lang w:val="en-CA"/>
              </w:rPr>
              <w:tab/>
            </w:r>
            <w:r w:rsidRPr="00AC2B2B">
              <w:rPr>
                <w:lang w:val="en-CA"/>
              </w:rPr>
              <w:tab/>
            </w:r>
            <w:r w:rsidRPr="00AC2B2B">
              <w:rPr>
                <w:lang w:val="en-CA"/>
              </w:rPr>
              <w:tab/>
              <w:t>transform_tree( x0, y0</w:t>
            </w:r>
            <w:r w:rsidR="00525695" w:rsidRPr="00AC2B2B">
              <w:rPr>
                <w:lang w:val="en-CA"/>
              </w:rPr>
              <w:t> + trafoHeight</w:t>
            </w:r>
            <w:r w:rsidRPr="00AC2B2B">
              <w:rPr>
                <w:lang w:val="en-CA"/>
              </w:rPr>
              <w:t>, </w:t>
            </w:r>
            <w:r w:rsidR="00525695" w:rsidRPr="00AC2B2B">
              <w:rPr>
                <w:lang w:val="en-CA"/>
              </w:rPr>
              <w:t>trafoWidth, trafoHeight</w:t>
            </w:r>
            <w:r w:rsidR="0068375C" w:rsidRPr="00AC2B2B">
              <w:rPr>
                <w:lang w:val="en-CA"/>
              </w:rPr>
              <w:t>, treeType</w:t>
            </w:r>
            <w:r w:rsidR="00525695" w:rsidRPr="00AC2B2B">
              <w:rPr>
                <w:lang w:val="en-CA"/>
              </w:rPr>
              <w:t> </w:t>
            </w:r>
            <w:r w:rsidRPr="00AC2B2B">
              <w:rPr>
                <w:lang w:val="en-CA"/>
              </w:rPr>
              <w:t>)</w:t>
            </w:r>
          </w:p>
        </w:tc>
        <w:tc>
          <w:tcPr>
            <w:tcW w:w="1152" w:type="dxa"/>
          </w:tcPr>
          <w:p w14:paraId="7DC8F630" w14:textId="77777777" w:rsidR="0047019D" w:rsidRPr="00AC2B2B" w:rsidRDefault="0047019D" w:rsidP="00BE21CC">
            <w:pPr>
              <w:pStyle w:val="tableheading"/>
              <w:spacing w:before="20" w:after="40"/>
              <w:rPr>
                <w:b w:val="0"/>
                <w:lang w:val="en-CA"/>
              </w:rPr>
            </w:pPr>
          </w:p>
        </w:tc>
      </w:tr>
      <w:tr w:rsidR="0047019D" w:rsidRPr="00AC2B2B" w14:paraId="20C6322D" w14:textId="77777777" w:rsidTr="00BE21CC">
        <w:trPr>
          <w:cantSplit/>
          <w:jc w:val="center"/>
        </w:trPr>
        <w:tc>
          <w:tcPr>
            <w:tcW w:w="7920" w:type="dxa"/>
          </w:tcPr>
          <w:p w14:paraId="17DE1E4C" w14:textId="77777777" w:rsidR="0047019D" w:rsidRPr="00AC2B2B" w:rsidRDefault="0047019D" w:rsidP="0047019D">
            <w:pPr>
              <w:pStyle w:val="tablesyntax"/>
              <w:spacing w:before="20" w:after="40"/>
              <w:rPr>
                <w:lang w:val="en-CA"/>
              </w:rPr>
            </w:pPr>
            <w:r w:rsidRPr="00AC2B2B">
              <w:rPr>
                <w:lang w:val="en-CA"/>
              </w:rPr>
              <w:tab/>
            </w:r>
            <w:r w:rsidRPr="00AC2B2B">
              <w:rPr>
                <w:lang w:val="en-CA"/>
              </w:rPr>
              <w:tab/>
              <w:t>if(</w:t>
            </w:r>
            <w:r w:rsidR="00BE21CC" w:rsidRPr="00AC2B2B">
              <w:rPr>
                <w:lang w:val="en-CA"/>
              </w:rPr>
              <w:t xml:space="preserve"> </w:t>
            </w:r>
            <w:r w:rsidRPr="00AC2B2B">
              <w:rPr>
                <w:lang w:val="en-CA"/>
              </w:rPr>
              <w:t xml:space="preserve">tbWidth  &gt;  </w:t>
            </w:r>
            <w:r w:rsidR="003F3894" w:rsidRPr="00AC2B2B">
              <w:rPr>
                <w:lang w:val="en-CA"/>
              </w:rPr>
              <w:t>MaxTbSizeY</w:t>
            </w:r>
            <w:r w:rsidRPr="00AC2B2B">
              <w:rPr>
                <w:lang w:val="en-CA"/>
              </w:rPr>
              <w:t xml:space="preserve">  &amp;&amp;  tbHeight</w:t>
            </w:r>
            <w:r w:rsidR="00084A69" w:rsidRPr="00AC2B2B">
              <w:rPr>
                <w:lang w:val="en-CA"/>
              </w:rPr>
              <w:t xml:space="preserve"> </w:t>
            </w:r>
            <w:r w:rsidRPr="00AC2B2B">
              <w:rPr>
                <w:lang w:val="en-CA"/>
              </w:rPr>
              <w:t xml:space="preserve"> &gt; </w:t>
            </w:r>
            <w:r w:rsidR="00084A69" w:rsidRPr="00AC2B2B">
              <w:rPr>
                <w:lang w:val="en-CA"/>
              </w:rPr>
              <w:t xml:space="preserve"> </w:t>
            </w:r>
            <w:r w:rsidR="003F3894" w:rsidRPr="00AC2B2B">
              <w:rPr>
                <w:lang w:val="en-CA"/>
              </w:rPr>
              <w:t>MaxTbSizeY</w:t>
            </w:r>
            <w:r w:rsidRPr="00AC2B2B">
              <w:rPr>
                <w:lang w:val="en-CA"/>
              </w:rPr>
              <w:t xml:space="preserve"> )</w:t>
            </w:r>
          </w:p>
        </w:tc>
        <w:tc>
          <w:tcPr>
            <w:tcW w:w="1152" w:type="dxa"/>
          </w:tcPr>
          <w:p w14:paraId="3F3CF66B" w14:textId="77777777" w:rsidR="0047019D" w:rsidRPr="00AC2B2B" w:rsidRDefault="0047019D" w:rsidP="00BE21CC">
            <w:pPr>
              <w:pStyle w:val="tableheading"/>
              <w:spacing w:before="20" w:after="40"/>
              <w:rPr>
                <w:b w:val="0"/>
                <w:lang w:val="en-CA"/>
              </w:rPr>
            </w:pPr>
          </w:p>
        </w:tc>
      </w:tr>
      <w:tr w:rsidR="0047019D" w:rsidRPr="00AC2B2B" w14:paraId="3AC7E7E5" w14:textId="77777777" w:rsidTr="00BE21CC">
        <w:trPr>
          <w:cantSplit/>
          <w:jc w:val="center"/>
        </w:trPr>
        <w:tc>
          <w:tcPr>
            <w:tcW w:w="7920" w:type="dxa"/>
          </w:tcPr>
          <w:p w14:paraId="6E7FB0E0" w14:textId="77777777" w:rsidR="0047019D" w:rsidRPr="00AC2B2B" w:rsidRDefault="0047019D" w:rsidP="00BE21CC">
            <w:pPr>
              <w:pStyle w:val="tablesyntax"/>
              <w:spacing w:before="20" w:after="40"/>
              <w:rPr>
                <w:lang w:val="en-CA"/>
              </w:rPr>
            </w:pPr>
            <w:r w:rsidRPr="00AC2B2B">
              <w:rPr>
                <w:lang w:val="en-CA"/>
              </w:rPr>
              <w:tab/>
            </w:r>
            <w:r w:rsidRPr="00AC2B2B">
              <w:rPr>
                <w:lang w:val="en-CA"/>
              </w:rPr>
              <w:tab/>
            </w:r>
            <w:r w:rsidRPr="00AC2B2B">
              <w:rPr>
                <w:lang w:val="en-CA"/>
              </w:rPr>
              <w:tab/>
              <w:t>transform_tree( x0 + </w:t>
            </w:r>
            <w:r w:rsidR="00525695" w:rsidRPr="00AC2B2B">
              <w:rPr>
                <w:lang w:val="en-CA"/>
              </w:rPr>
              <w:t>trafoWidth</w:t>
            </w:r>
            <w:r w:rsidRPr="00AC2B2B">
              <w:rPr>
                <w:lang w:val="en-CA"/>
              </w:rPr>
              <w:t>, y0</w:t>
            </w:r>
            <w:r w:rsidR="00525695" w:rsidRPr="00AC2B2B">
              <w:rPr>
                <w:lang w:val="en-CA"/>
              </w:rPr>
              <w:t> + trafoHeight, trafoWidth, trafoHeight</w:t>
            </w:r>
            <w:r w:rsidR="0068375C" w:rsidRPr="00AC2B2B">
              <w:rPr>
                <w:lang w:val="en-CA"/>
              </w:rPr>
              <w:t>, treeType</w:t>
            </w:r>
            <w:r w:rsidR="00525695" w:rsidRPr="00AC2B2B">
              <w:rPr>
                <w:lang w:val="en-CA"/>
              </w:rPr>
              <w:t> </w:t>
            </w:r>
            <w:r w:rsidRPr="00AC2B2B">
              <w:rPr>
                <w:lang w:val="en-CA"/>
              </w:rPr>
              <w:t>)</w:t>
            </w:r>
          </w:p>
        </w:tc>
        <w:tc>
          <w:tcPr>
            <w:tcW w:w="1152" w:type="dxa"/>
          </w:tcPr>
          <w:p w14:paraId="33B17AFC" w14:textId="77777777" w:rsidR="0047019D" w:rsidRPr="00AC2B2B" w:rsidRDefault="0047019D" w:rsidP="00BE21CC">
            <w:pPr>
              <w:pStyle w:val="tableheading"/>
              <w:spacing w:before="20" w:after="40"/>
              <w:rPr>
                <w:b w:val="0"/>
                <w:lang w:val="en-CA"/>
              </w:rPr>
            </w:pPr>
          </w:p>
        </w:tc>
      </w:tr>
      <w:tr w:rsidR="0047019D" w:rsidRPr="00AC2B2B" w14:paraId="57E3EC42" w14:textId="77777777" w:rsidTr="00BE21CC">
        <w:trPr>
          <w:cantSplit/>
          <w:jc w:val="center"/>
        </w:trPr>
        <w:tc>
          <w:tcPr>
            <w:tcW w:w="7920" w:type="dxa"/>
          </w:tcPr>
          <w:p w14:paraId="22180792" w14:textId="77777777" w:rsidR="0047019D" w:rsidRPr="00AC2B2B" w:rsidRDefault="0047019D" w:rsidP="00BE21CC">
            <w:pPr>
              <w:pStyle w:val="tablesyntax"/>
              <w:spacing w:before="20" w:after="40"/>
              <w:rPr>
                <w:lang w:val="en-CA"/>
              </w:rPr>
            </w:pPr>
            <w:r w:rsidRPr="00AC2B2B">
              <w:rPr>
                <w:lang w:val="en-CA"/>
              </w:rPr>
              <w:tab/>
              <w:t>} else {</w:t>
            </w:r>
          </w:p>
        </w:tc>
        <w:tc>
          <w:tcPr>
            <w:tcW w:w="1152" w:type="dxa"/>
          </w:tcPr>
          <w:p w14:paraId="0EE73B8B" w14:textId="77777777" w:rsidR="0047019D" w:rsidRPr="00AC2B2B" w:rsidRDefault="0047019D" w:rsidP="00BE21CC">
            <w:pPr>
              <w:pStyle w:val="tableheading"/>
              <w:spacing w:before="20" w:after="40"/>
              <w:rPr>
                <w:b w:val="0"/>
                <w:lang w:val="en-CA"/>
              </w:rPr>
            </w:pPr>
          </w:p>
        </w:tc>
      </w:tr>
      <w:tr w:rsidR="0047019D" w:rsidRPr="00AC2B2B" w14:paraId="0A2DC979" w14:textId="77777777" w:rsidTr="00BE21CC">
        <w:trPr>
          <w:cantSplit/>
          <w:jc w:val="center"/>
        </w:trPr>
        <w:tc>
          <w:tcPr>
            <w:tcW w:w="7920" w:type="dxa"/>
          </w:tcPr>
          <w:p w14:paraId="5DEB729F" w14:textId="77777777" w:rsidR="0047019D" w:rsidRPr="00AC2B2B" w:rsidRDefault="0047019D" w:rsidP="00BE21CC">
            <w:pPr>
              <w:pStyle w:val="tablesyntax"/>
              <w:spacing w:before="20" w:after="40"/>
              <w:rPr>
                <w:sz w:val="22"/>
                <w:szCs w:val="22"/>
                <w:lang w:val="en-CA"/>
              </w:rPr>
            </w:pPr>
            <w:r w:rsidRPr="00AC2B2B">
              <w:rPr>
                <w:rFonts w:eastAsia="ＭＳ 明朝"/>
                <w:lang w:val="en-CA" w:eastAsia="ja-JP"/>
              </w:rPr>
              <w:tab/>
            </w:r>
            <w:r w:rsidRPr="00AC2B2B">
              <w:rPr>
                <w:rFonts w:eastAsia="ＭＳ 明朝"/>
                <w:lang w:val="en-CA" w:eastAsia="ja-JP"/>
              </w:rPr>
              <w:tab/>
              <w:t>transform_unit( x0, y0</w:t>
            </w:r>
            <w:r w:rsidRPr="00AC2B2B">
              <w:rPr>
                <w:lang w:val="en-CA" w:eastAsia="ko-KR"/>
              </w:rPr>
              <w:t>,</w:t>
            </w:r>
            <w:r w:rsidRPr="00AC2B2B">
              <w:rPr>
                <w:lang w:val="en-CA"/>
              </w:rPr>
              <w:t> </w:t>
            </w:r>
            <w:r w:rsidR="00BE21CC" w:rsidRPr="00AC2B2B">
              <w:rPr>
                <w:lang w:val="en-CA"/>
              </w:rPr>
              <w:t>tbWidth, tbHeight</w:t>
            </w:r>
            <w:r w:rsidR="0068375C" w:rsidRPr="00AC2B2B">
              <w:rPr>
                <w:lang w:val="en-CA"/>
              </w:rPr>
              <w:t>, treeType</w:t>
            </w:r>
            <w:r w:rsidRPr="00AC2B2B">
              <w:rPr>
                <w:lang w:val="en-CA"/>
              </w:rPr>
              <w:t> </w:t>
            </w:r>
            <w:r w:rsidRPr="00AC2B2B">
              <w:rPr>
                <w:rFonts w:eastAsia="ＭＳ 明朝"/>
                <w:lang w:val="en-CA" w:eastAsia="ja-JP"/>
              </w:rPr>
              <w:t>)</w:t>
            </w:r>
          </w:p>
        </w:tc>
        <w:tc>
          <w:tcPr>
            <w:tcW w:w="1152" w:type="dxa"/>
          </w:tcPr>
          <w:p w14:paraId="2C992504" w14:textId="77777777" w:rsidR="0047019D" w:rsidRPr="00AC2B2B" w:rsidRDefault="0047019D" w:rsidP="00BE21CC">
            <w:pPr>
              <w:pStyle w:val="tablecell"/>
              <w:spacing w:before="20" w:after="40"/>
              <w:rPr>
                <w:lang w:val="en-CA"/>
              </w:rPr>
            </w:pPr>
          </w:p>
        </w:tc>
      </w:tr>
      <w:tr w:rsidR="0047019D" w:rsidRPr="00AC2B2B" w14:paraId="74862079" w14:textId="77777777" w:rsidTr="00BE21CC">
        <w:trPr>
          <w:cantSplit/>
          <w:jc w:val="center"/>
        </w:trPr>
        <w:tc>
          <w:tcPr>
            <w:tcW w:w="7920" w:type="dxa"/>
          </w:tcPr>
          <w:p w14:paraId="1996D138" w14:textId="77777777" w:rsidR="0047019D" w:rsidRPr="00AC2B2B" w:rsidRDefault="0047019D" w:rsidP="00BE21CC">
            <w:pPr>
              <w:pStyle w:val="tablesyntax"/>
              <w:spacing w:before="20" w:after="40"/>
              <w:rPr>
                <w:lang w:val="en-CA"/>
              </w:rPr>
            </w:pPr>
            <w:r w:rsidRPr="00AC2B2B">
              <w:rPr>
                <w:lang w:val="en-CA"/>
              </w:rPr>
              <w:tab/>
              <w:t>}</w:t>
            </w:r>
          </w:p>
        </w:tc>
        <w:tc>
          <w:tcPr>
            <w:tcW w:w="1152" w:type="dxa"/>
          </w:tcPr>
          <w:p w14:paraId="49E515E7" w14:textId="77777777" w:rsidR="0047019D" w:rsidRPr="00AC2B2B" w:rsidRDefault="0047019D" w:rsidP="00BE21CC">
            <w:pPr>
              <w:pStyle w:val="tablecell"/>
              <w:spacing w:before="20" w:after="40"/>
              <w:rPr>
                <w:lang w:val="en-CA"/>
              </w:rPr>
            </w:pPr>
          </w:p>
        </w:tc>
      </w:tr>
      <w:tr w:rsidR="0047019D" w:rsidRPr="00AC2B2B" w14:paraId="33C06C25" w14:textId="77777777" w:rsidTr="00BE21CC">
        <w:trPr>
          <w:cantSplit/>
          <w:jc w:val="center"/>
        </w:trPr>
        <w:tc>
          <w:tcPr>
            <w:tcW w:w="7920" w:type="dxa"/>
          </w:tcPr>
          <w:p w14:paraId="5898AED4" w14:textId="77777777" w:rsidR="0047019D" w:rsidRPr="00AC2B2B" w:rsidRDefault="0047019D" w:rsidP="00BE21CC">
            <w:pPr>
              <w:pStyle w:val="tablesyntax"/>
              <w:spacing w:before="20" w:after="40"/>
              <w:rPr>
                <w:lang w:val="en-CA"/>
              </w:rPr>
            </w:pPr>
            <w:r w:rsidRPr="00AC2B2B">
              <w:rPr>
                <w:lang w:val="en-CA"/>
              </w:rPr>
              <w:t>}</w:t>
            </w:r>
          </w:p>
        </w:tc>
        <w:tc>
          <w:tcPr>
            <w:tcW w:w="1152" w:type="dxa"/>
          </w:tcPr>
          <w:p w14:paraId="7477D201" w14:textId="77777777" w:rsidR="0047019D" w:rsidRPr="00AC2B2B" w:rsidRDefault="0047019D" w:rsidP="00BE21CC">
            <w:pPr>
              <w:pStyle w:val="tablecell"/>
              <w:spacing w:before="20" w:after="40"/>
              <w:rPr>
                <w:lang w:val="en-CA"/>
              </w:rPr>
            </w:pPr>
          </w:p>
        </w:tc>
      </w:tr>
    </w:tbl>
    <w:p w14:paraId="7801A3FA" w14:textId="77777777" w:rsidR="0052755F" w:rsidRPr="00AC2B2B" w:rsidRDefault="0052755F" w:rsidP="0052755F">
      <w:pPr>
        <w:rPr>
          <w:lang w:val="en-CA"/>
        </w:rPr>
      </w:pPr>
    </w:p>
    <w:p w14:paraId="71FC942B" w14:textId="77777777" w:rsidR="000C0734" w:rsidRPr="00AC2B2B" w:rsidRDefault="000C0734" w:rsidP="000C0734">
      <w:pPr>
        <w:pStyle w:val="40"/>
        <w:rPr>
          <w:lang w:val="en-CA"/>
        </w:rPr>
      </w:pPr>
      <w:bookmarkStart w:id="733" w:name="_Ref350100895"/>
      <w:bookmarkStart w:id="734" w:name="_Toc415475848"/>
      <w:bookmarkStart w:id="735" w:name="_Toc423599123"/>
      <w:bookmarkStart w:id="736" w:name="_Toc423601627"/>
      <w:r w:rsidRPr="00AC2B2B">
        <w:rPr>
          <w:lang w:val="en-CA"/>
        </w:rPr>
        <w:t xml:space="preserve">Transform </w:t>
      </w:r>
      <w:r w:rsidRPr="00AC2B2B">
        <w:rPr>
          <w:rFonts w:eastAsia="ＭＳ 明朝"/>
          <w:lang w:val="en-CA"/>
        </w:rPr>
        <w:t>unit</w:t>
      </w:r>
      <w:r w:rsidRPr="00AC2B2B">
        <w:rPr>
          <w:lang w:val="en-CA"/>
        </w:rPr>
        <w:t xml:space="preserve"> syntax</w:t>
      </w:r>
      <w:bookmarkEnd w:id="733"/>
      <w:bookmarkEnd w:id="734"/>
      <w:bookmarkEnd w:id="735"/>
      <w:bookmarkEnd w:id="736"/>
    </w:p>
    <w:p w14:paraId="01CD3A9F" w14:textId="77777777" w:rsidR="00140EB3" w:rsidRPr="00AC2B2B"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C0734" w:rsidRPr="00AC2B2B" w14:paraId="337FAE98" w14:textId="77777777" w:rsidTr="005F2D0C">
        <w:trPr>
          <w:cantSplit/>
          <w:jc w:val="center"/>
        </w:trPr>
        <w:tc>
          <w:tcPr>
            <w:tcW w:w="7920" w:type="dxa"/>
          </w:tcPr>
          <w:p w14:paraId="394EA91F" w14:textId="77777777" w:rsidR="000C0734" w:rsidRPr="00AC2B2B" w:rsidRDefault="000C0734" w:rsidP="005F2D0C">
            <w:pPr>
              <w:pStyle w:val="tablesyntax"/>
              <w:spacing w:before="20" w:after="20"/>
              <w:rPr>
                <w:lang w:val="en-CA"/>
              </w:rPr>
            </w:pPr>
            <w:r w:rsidRPr="00AC2B2B">
              <w:rPr>
                <w:rFonts w:eastAsia="ＭＳ 明朝"/>
                <w:lang w:val="en-CA" w:eastAsia="ja-JP"/>
              </w:rPr>
              <w:t>transform_unit( x0, y0</w:t>
            </w:r>
            <w:r w:rsidRPr="00AC2B2B">
              <w:rPr>
                <w:lang w:val="en-CA" w:eastAsia="ko-KR"/>
              </w:rPr>
              <w:t>,</w:t>
            </w:r>
            <w:r w:rsidRPr="00AC2B2B">
              <w:rPr>
                <w:lang w:val="en-CA"/>
              </w:rPr>
              <w:t> tbWidth, tbHeight</w:t>
            </w:r>
            <w:r w:rsidR="0068375C" w:rsidRPr="00AC2B2B">
              <w:rPr>
                <w:lang w:val="en-CA"/>
              </w:rPr>
              <w:t>, treeType</w:t>
            </w:r>
            <w:r w:rsidRPr="00AC2B2B">
              <w:rPr>
                <w:lang w:val="en-CA"/>
              </w:rPr>
              <w:t> </w:t>
            </w:r>
            <w:r w:rsidRPr="00AC2B2B">
              <w:rPr>
                <w:rFonts w:eastAsia="ＭＳ 明朝"/>
                <w:lang w:val="en-CA" w:eastAsia="ja-JP"/>
              </w:rPr>
              <w:t>)</w:t>
            </w:r>
            <w:r w:rsidRPr="00AC2B2B">
              <w:rPr>
                <w:lang w:val="en-CA"/>
              </w:rPr>
              <w:t xml:space="preserve"> {</w:t>
            </w:r>
          </w:p>
        </w:tc>
        <w:tc>
          <w:tcPr>
            <w:tcW w:w="1152" w:type="dxa"/>
          </w:tcPr>
          <w:p w14:paraId="19BAEF6B" w14:textId="77777777" w:rsidR="000C0734" w:rsidRPr="00AC2B2B" w:rsidRDefault="000C0734" w:rsidP="005F2D0C">
            <w:pPr>
              <w:pStyle w:val="tableheading"/>
              <w:spacing w:before="20" w:after="20"/>
              <w:rPr>
                <w:lang w:val="en-CA"/>
              </w:rPr>
            </w:pPr>
            <w:r w:rsidRPr="00AC2B2B">
              <w:rPr>
                <w:lang w:val="en-CA"/>
              </w:rPr>
              <w:t>Descriptor</w:t>
            </w:r>
          </w:p>
        </w:tc>
      </w:tr>
      <w:tr w:rsidR="0068375C" w:rsidRPr="00AC2B2B" w14:paraId="315234E5" w14:textId="77777777" w:rsidTr="005F2D0C">
        <w:trPr>
          <w:cantSplit/>
          <w:jc w:val="center"/>
        </w:trPr>
        <w:tc>
          <w:tcPr>
            <w:tcW w:w="7920" w:type="dxa"/>
          </w:tcPr>
          <w:p w14:paraId="4459C513" w14:textId="77777777" w:rsidR="0068375C" w:rsidRPr="00AC2B2B" w:rsidRDefault="0068375C" w:rsidP="005F2D0C">
            <w:pPr>
              <w:pStyle w:val="tablesyntax"/>
              <w:spacing w:before="20" w:after="20"/>
              <w:rPr>
                <w:rFonts w:eastAsia="ＭＳ 明朝"/>
                <w:lang w:val="en-CA" w:eastAsia="ja-JP"/>
              </w:rPr>
            </w:pPr>
            <w:r w:rsidRPr="00AC2B2B">
              <w:rPr>
                <w:lang w:val="en-CA"/>
              </w:rPr>
              <w:tab/>
              <w:t>if( treeType = = SINGLE_TREE  | |  treeType = = DUAL_TREE_LUMA )</w:t>
            </w:r>
          </w:p>
        </w:tc>
        <w:tc>
          <w:tcPr>
            <w:tcW w:w="1152" w:type="dxa"/>
          </w:tcPr>
          <w:p w14:paraId="42EA4B29" w14:textId="77777777" w:rsidR="0068375C" w:rsidRPr="00AC2B2B" w:rsidRDefault="0068375C" w:rsidP="005F2D0C">
            <w:pPr>
              <w:pStyle w:val="tableheading"/>
              <w:spacing w:before="20" w:after="20"/>
              <w:rPr>
                <w:lang w:val="en-CA"/>
              </w:rPr>
            </w:pPr>
          </w:p>
        </w:tc>
      </w:tr>
      <w:tr w:rsidR="000C0734" w:rsidRPr="00AC2B2B" w14:paraId="39CA5859" w14:textId="77777777" w:rsidTr="005F2D0C">
        <w:trPr>
          <w:cantSplit/>
          <w:jc w:val="center"/>
        </w:trPr>
        <w:tc>
          <w:tcPr>
            <w:tcW w:w="7920" w:type="dxa"/>
          </w:tcPr>
          <w:p w14:paraId="39C3F63B" w14:textId="77777777" w:rsidR="000C0734" w:rsidRPr="00AC2B2B" w:rsidRDefault="00794E88" w:rsidP="00140EB3">
            <w:pPr>
              <w:pStyle w:val="tablesyntax"/>
              <w:keepNext w:val="0"/>
              <w:spacing w:before="20" w:after="20"/>
              <w:rPr>
                <w:b/>
                <w:lang w:val="en-CA" w:eastAsia="ko-KR"/>
              </w:rPr>
            </w:pPr>
            <w:r w:rsidRPr="00AC2B2B">
              <w:rPr>
                <w:lang w:val="en-CA"/>
              </w:rPr>
              <w:tab/>
            </w:r>
            <w:r w:rsidR="000C0734" w:rsidRPr="00AC2B2B">
              <w:rPr>
                <w:lang w:val="en-CA"/>
              </w:rPr>
              <w:tab/>
            </w:r>
            <w:r w:rsidR="00140EB3" w:rsidRPr="00AC2B2B">
              <w:rPr>
                <w:b/>
                <w:lang w:val="en-CA"/>
              </w:rPr>
              <w:t>tu_</w:t>
            </w:r>
            <w:r w:rsidR="000C0734" w:rsidRPr="00AC2B2B">
              <w:rPr>
                <w:b/>
                <w:lang w:val="en-CA"/>
              </w:rPr>
              <w:t>cbf_luma</w:t>
            </w:r>
            <w:r w:rsidR="00225C88" w:rsidRPr="00AC2B2B">
              <w:rPr>
                <w:lang w:val="en-CA"/>
              </w:rPr>
              <w:t>[ x0 ][ y0 ]</w:t>
            </w:r>
          </w:p>
        </w:tc>
        <w:tc>
          <w:tcPr>
            <w:tcW w:w="1152" w:type="dxa"/>
          </w:tcPr>
          <w:p w14:paraId="2DCA0263" w14:textId="77777777" w:rsidR="000C0734" w:rsidRPr="00AC2B2B" w:rsidRDefault="00140EB3" w:rsidP="005F2D0C">
            <w:pPr>
              <w:pStyle w:val="tableheading"/>
              <w:keepNext w:val="0"/>
              <w:spacing w:before="20" w:after="20"/>
              <w:jc w:val="center"/>
              <w:rPr>
                <w:b w:val="0"/>
                <w:lang w:val="en-CA"/>
              </w:rPr>
            </w:pPr>
            <w:r w:rsidRPr="00AC2B2B">
              <w:rPr>
                <w:b w:val="0"/>
                <w:lang w:val="en-CA"/>
              </w:rPr>
              <w:t>ae(v)</w:t>
            </w:r>
          </w:p>
        </w:tc>
      </w:tr>
      <w:tr w:rsidR="00794E88" w:rsidRPr="00AC2B2B" w14:paraId="761F3D60" w14:textId="77777777" w:rsidTr="005F2D0C">
        <w:trPr>
          <w:cantSplit/>
          <w:jc w:val="center"/>
        </w:trPr>
        <w:tc>
          <w:tcPr>
            <w:tcW w:w="7920" w:type="dxa"/>
          </w:tcPr>
          <w:p w14:paraId="22AC13A5" w14:textId="77777777" w:rsidR="00794E88" w:rsidRPr="00AC2B2B" w:rsidRDefault="00794E88" w:rsidP="00140EB3">
            <w:pPr>
              <w:pStyle w:val="tablesyntax"/>
              <w:keepNext w:val="0"/>
              <w:spacing w:before="20" w:after="20"/>
              <w:rPr>
                <w:lang w:val="en-CA"/>
              </w:rPr>
            </w:pPr>
            <w:r w:rsidRPr="00AC2B2B">
              <w:rPr>
                <w:lang w:val="en-CA"/>
              </w:rPr>
              <w:lastRenderedPageBreak/>
              <w:tab/>
              <w:t>if( treeType = = SINGLE_TREE  | |  treeType = = DUAL_TREE_CHROMA )</w:t>
            </w:r>
            <w:r w:rsidR="00A864E4" w:rsidRPr="00AC2B2B">
              <w:rPr>
                <w:lang w:val="en-CA"/>
              </w:rPr>
              <w:t xml:space="preserve"> {</w:t>
            </w:r>
          </w:p>
        </w:tc>
        <w:tc>
          <w:tcPr>
            <w:tcW w:w="1152" w:type="dxa"/>
          </w:tcPr>
          <w:p w14:paraId="3E7A5518" w14:textId="77777777" w:rsidR="00794E88" w:rsidRPr="00AC2B2B" w:rsidRDefault="00794E88" w:rsidP="005F2D0C">
            <w:pPr>
              <w:pStyle w:val="tableheading"/>
              <w:keepNext w:val="0"/>
              <w:spacing w:before="20" w:after="20"/>
              <w:jc w:val="center"/>
              <w:rPr>
                <w:b w:val="0"/>
                <w:lang w:val="en-CA"/>
              </w:rPr>
            </w:pPr>
          </w:p>
        </w:tc>
      </w:tr>
      <w:tr w:rsidR="000C0734" w:rsidRPr="00AC2B2B" w14:paraId="60B7991D" w14:textId="77777777" w:rsidTr="005F2D0C">
        <w:trPr>
          <w:cantSplit/>
          <w:jc w:val="center"/>
        </w:trPr>
        <w:tc>
          <w:tcPr>
            <w:tcW w:w="7920" w:type="dxa"/>
          </w:tcPr>
          <w:p w14:paraId="27828CE7" w14:textId="77777777" w:rsidR="000C0734" w:rsidRPr="00AC2B2B" w:rsidRDefault="00A864E4" w:rsidP="00140EB3">
            <w:pPr>
              <w:pStyle w:val="tablesyntax"/>
              <w:spacing w:before="20" w:after="20"/>
              <w:rPr>
                <w:b/>
                <w:lang w:val="en-CA"/>
              </w:rPr>
            </w:pPr>
            <w:r w:rsidRPr="00AC2B2B">
              <w:rPr>
                <w:lang w:val="en-CA"/>
              </w:rPr>
              <w:tab/>
            </w:r>
            <w:r w:rsidR="000C0734" w:rsidRPr="00AC2B2B">
              <w:rPr>
                <w:lang w:val="en-CA"/>
              </w:rPr>
              <w:tab/>
            </w:r>
            <w:r w:rsidR="00140EB3" w:rsidRPr="00AC2B2B">
              <w:rPr>
                <w:b/>
                <w:lang w:val="en-CA"/>
              </w:rPr>
              <w:t>tu_cbf_cb</w:t>
            </w:r>
            <w:r w:rsidR="00225C88" w:rsidRPr="00AC2B2B">
              <w:rPr>
                <w:lang w:val="en-CA"/>
              </w:rPr>
              <w:t>[ x0 ][ y0 ]</w:t>
            </w:r>
          </w:p>
        </w:tc>
        <w:tc>
          <w:tcPr>
            <w:tcW w:w="1152" w:type="dxa"/>
          </w:tcPr>
          <w:p w14:paraId="56644BAA" w14:textId="77777777" w:rsidR="000C0734" w:rsidRPr="00AC2B2B" w:rsidRDefault="00140EB3" w:rsidP="00140EB3">
            <w:pPr>
              <w:pStyle w:val="tableheading"/>
              <w:keepNext w:val="0"/>
              <w:spacing w:before="20" w:after="20"/>
              <w:jc w:val="center"/>
              <w:rPr>
                <w:b w:val="0"/>
                <w:lang w:val="en-CA"/>
              </w:rPr>
            </w:pPr>
            <w:r w:rsidRPr="00AC2B2B">
              <w:rPr>
                <w:b w:val="0"/>
                <w:lang w:val="en-CA"/>
              </w:rPr>
              <w:t>ae(v)</w:t>
            </w:r>
          </w:p>
        </w:tc>
      </w:tr>
      <w:tr w:rsidR="00140EB3" w:rsidRPr="00AC2B2B" w14:paraId="4354E23B" w14:textId="77777777" w:rsidTr="005F2D0C">
        <w:trPr>
          <w:cantSplit/>
          <w:jc w:val="center"/>
        </w:trPr>
        <w:tc>
          <w:tcPr>
            <w:tcW w:w="7920" w:type="dxa"/>
          </w:tcPr>
          <w:p w14:paraId="7E79DE00" w14:textId="77777777" w:rsidR="00140EB3" w:rsidRPr="00AC2B2B" w:rsidRDefault="00A864E4" w:rsidP="005F2D0C">
            <w:pPr>
              <w:pStyle w:val="tablesyntax"/>
              <w:spacing w:before="20" w:after="20"/>
              <w:rPr>
                <w:b/>
                <w:lang w:val="en-CA"/>
              </w:rPr>
            </w:pPr>
            <w:r w:rsidRPr="00AC2B2B">
              <w:rPr>
                <w:lang w:val="en-CA"/>
              </w:rPr>
              <w:tab/>
            </w:r>
            <w:r w:rsidR="00140EB3" w:rsidRPr="00AC2B2B">
              <w:rPr>
                <w:lang w:val="en-CA"/>
              </w:rPr>
              <w:tab/>
            </w:r>
            <w:r w:rsidR="00140EB3" w:rsidRPr="00AC2B2B">
              <w:rPr>
                <w:b/>
                <w:lang w:val="en-CA"/>
              </w:rPr>
              <w:t>tu_cbf_cr</w:t>
            </w:r>
            <w:r w:rsidR="00225C88" w:rsidRPr="00AC2B2B">
              <w:rPr>
                <w:lang w:val="en-CA"/>
              </w:rPr>
              <w:t>[ x0 ][ y0 ]</w:t>
            </w:r>
          </w:p>
        </w:tc>
        <w:tc>
          <w:tcPr>
            <w:tcW w:w="1152" w:type="dxa"/>
          </w:tcPr>
          <w:p w14:paraId="2446987E" w14:textId="77777777" w:rsidR="00140EB3" w:rsidRPr="00AC2B2B" w:rsidRDefault="000F0DED" w:rsidP="00140EB3">
            <w:pPr>
              <w:pStyle w:val="tableheading"/>
              <w:keepNext w:val="0"/>
              <w:spacing w:before="20" w:after="20"/>
              <w:jc w:val="center"/>
              <w:rPr>
                <w:b w:val="0"/>
                <w:lang w:val="en-CA"/>
              </w:rPr>
            </w:pPr>
            <w:r w:rsidRPr="00AC2B2B">
              <w:rPr>
                <w:b w:val="0"/>
                <w:lang w:val="en-CA"/>
              </w:rPr>
              <w:t>ae(v)</w:t>
            </w:r>
          </w:p>
        </w:tc>
      </w:tr>
      <w:tr w:rsidR="00A864E4" w:rsidRPr="00AC2B2B" w14:paraId="2E66F6A0" w14:textId="77777777" w:rsidTr="005F2D0C">
        <w:trPr>
          <w:cantSplit/>
          <w:jc w:val="center"/>
        </w:trPr>
        <w:tc>
          <w:tcPr>
            <w:tcW w:w="7920" w:type="dxa"/>
          </w:tcPr>
          <w:p w14:paraId="2A77BDB6" w14:textId="77777777" w:rsidR="00A864E4" w:rsidRPr="00AC2B2B" w:rsidRDefault="00A864E4" w:rsidP="005F2D0C">
            <w:pPr>
              <w:pStyle w:val="tablesyntax"/>
              <w:spacing w:before="20" w:after="20"/>
              <w:rPr>
                <w:lang w:val="en-CA"/>
              </w:rPr>
            </w:pPr>
            <w:r w:rsidRPr="00AC2B2B">
              <w:rPr>
                <w:lang w:val="en-CA"/>
              </w:rPr>
              <w:tab/>
              <w:t>}</w:t>
            </w:r>
          </w:p>
        </w:tc>
        <w:tc>
          <w:tcPr>
            <w:tcW w:w="1152" w:type="dxa"/>
          </w:tcPr>
          <w:p w14:paraId="4EB5C582" w14:textId="77777777" w:rsidR="00A864E4" w:rsidRPr="00AC2B2B" w:rsidRDefault="00A864E4" w:rsidP="00140EB3">
            <w:pPr>
              <w:pStyle w:val="tableheading"/>
              <w:keepNext w:val="0"/>
              <w:spacing w:before="20" w:after="20"/>
              <w:jc w:val="center"/>
              <w:rPr>
                <w:b w:val="0"/>
                <w:lang w:val="en-CA"/>
              </w:rPr>
            </w:pPr>
          </w:p>
        </w:tc>
      </w:tr>
      <w:tr w:rsidR="008C1847" w:rsidRPr="00AC2B2B" w14:paraId="053BAF27" w14:textId="77777777" w:rsidTr="005F2D0C">
        <w:trPr>
          <w:cantSplit/>
          <w:jc w:val="center"/>
        </w:trPr>
        <w:tc>
          <w:tcPr>
            <w:tcW w:w="7920" w:type="dxa"/>
          </w:tcPr>
          <w:p w14:paraId="7982F3A8" w14:textId="60B320A0" w:rsidR="008C1847" w:rsidRPr="00AC2B2B" w:rsidRDefault="008C1847" w:rsidP="008C1847">
            <w:pPr>
              <w:pStyle w:val="tablesyntax"/>
              <w:spacing w:before="20" w:after="20"/>
              <w:rPr>
                <w:lang w:val="en-CA"/>
              </w:rPr>
            </w:pPr>
            <w:r w:rsidRPr="00AC2B2B">
              <w:rPr>
                <w:lang w:val="en-CA"/>
              </w:rPr>
              <w:tab/>
              <w:t xml:space="preserve">if( </w:t>
            </w:r>
            <w:r w:rsidR="00576B00" w:rsidRPr="00AC2B2B">
              <w:rPr>
                <w:lang w:val="en-CA"/>
              </w:rPr>
              <w:t>( </w:t>
            </w:r>
            <w:r w:rsidRPr="00AC2B2B">
              <w:rPr>
                <w:lang w:val="en-CA"/>
              </w:rPr>
              <w:t>tu_cbf_luma[ x0 ][ y0 ]  | |  tu_cbf_cb[ x0 ][ y0 ]  | |  tu_cbf_cr[ x0 ][ y0 ]</w:t>
            </w:r>
            <w:r w:rsidR="00576B00" w:rsidRPr="00AC2B2B">
              <w:rPr>
                <w:lang w:val="en-CA"/>
              </w:rPr>
              <w:t> )  &amp;&amp;</w:t>
            </w:r>
            <w:r w:rsidR="00576B00" w:rsidRPr="00AC2B2B">
              <w:rPr>
                <w:color w:val="000000" w:themeColor="text1"/>
                <w:lang w:val="en-CA"/>
              </w:rPr>
              <w:br/>
            </w:r>
            <w:r w:rsidR="00576B00" w:rsidRPr="00AC2B2B">
              <w:rPr>
                <w:lang w:val="en-CA"/>
              </w:rPr>
              <w:tab/>
            </w:r>
            <w:r w:rsidR="00576B00" w:rsidRPr="00AC2B2B">
              <w:rPr>
                <w:lang w:val="en-CA"/>
              </w:rPr>
              <w:tab/>
              <w:t>treeType  !=  DUAL_TREE_CHROMA</w:t>
            </w:r>
            <w:r w:rsidRPr="00AC2B2B">
              <w:rPr>
                <w:lang w:val="en-CA"/>
              </w:rPr>
              <w:t xml:space="preserve"> ) {</w:t>
            </w:r>
          </w:p>
        </w:tc>
        <w:tc>
          <w:tcPr>
            <w:tcW w:w="1152" w:type="dxa"/>
          </w:tcPr>
          <w:p w14:paraId="2FCA76C8" w14:textId="77777777" w:rsidR="008C1847" w:rsidRPr="00AC2B2B" w:rsidRDefault="008C1847" w:rsidP="008C1847">
            <w:pPr>
              <w:pStyle w:val="tableheading"/>
              <w:keepNext w:val="0"/>
              <w:spacing w:before="20" w:after="20"/>
              <w:jc w:val="center"/>
              <w:rPr>
                <w:b w:val="0"/>
                <w:lang w:val="en-CA"/>
              </w:rPr>
            </w:pPr>
          </w:p>
        </w:tc>
      </w:tr>
      <w:tr w:rsidR="008C1847" w:rsidRPr="00AC2B2B" w14:paraId="7FBB7036" w14:textId="77777777" w:rsidTr="005F2D0C">
        <w:trPr>
          <w:cantSplit/>
          <w:jc w:val="center"/>
        </w:trPr>
        <w:tc>
          <w:tcPr>
            <w:tcW w:w="7920" w:type="dxa"/>
          </w:tcPr>
          <w:p w14:paraId="64EF7A03" w14:textId="463B3571" w:rsidR="008C1847" w:rsidRPr="00AC2B2B" w:rsidRDefault="008C1847" w:rsidP="008C1847">
            <w:pPr>
              <w:pStyle w:val="tablesyntax"/>
              <w:spacing w:before="20" w:after="20"/>
              <w:rPr>
                <w:lang w:val="en-CA"/>
              </w:rPr>
            </w:pPr>
            <w:r w:rsidRPr="00AC2B2B">
              <w:rPr>
                <w:lang w:val="en-CA"/>
              </w:rPr>
              <w:tab/>
            </w:r>
            <w:r w:rsidRPr="00AC2B2B">
              <w:rPr>
                <w:lang w:val="en-CA"/>
              </w:rPr>
              <w:tab/>
              <w:t>if( cu_qp_delta_enabled_flag  &amp;&amp;  !IsCuQpDeltaCoded ) {</w:t>
            </w:r>
          </w:p>
        </w:tc>
        <w:tc>
          <w:tcPr>
            <w:tcW w:w="1152" w:type="dxa"/>
          </w:tcPr>
          <w:p w14:paraId="5228BBDA" w14:textId="77777777" w:rsidR="008C1847" w:rsidRPr="00AC2B2B" w:rsidRDefault="008C1847" w:rsidP="008C1847">
            <w:pPr>
              <w:pStyle w:val="tableheading"/>
              <w:keepNext w:val="0"/>
              <w:spacing w:before="20" w:after="20"/>
              <w:jc w:val="center"/>
              <w:rPr>
                <w:b w:val="0"/>
                <w:lang w:val="en-CA"/>
              </w:rPr>
            </w:pPr>
          </w:p>
        </w:tc>
      </w:tr>
      <w:tr w:rsidR="008C1847" w:rsidRPr="00AC2B2B" w14:paraId="5FEA0F3A" w14:textId="77777777" w:rsidTr="005F2D0C">
        <w:trPr>
          <w:cantSplit/>
          <w:jc w:val="center"/>
        </w:trPr>
        <w:tc>
          <w:tcPr>
            <w:tcW w:w="7920" w:type="dxa"/>
          </w:tcPr>
          <w:p w14:paraId="174DE81D" w14:textId="5D4379E5" w:rsidR="008C1847" w:rsidRPr="00AC2B2B" w:rsidRDefault="008C1847" w:rsidP="008C1847">
            <w:pPr>
              <w:pStyle w:val="tablesyntax"/>
              <w:spacing w:before="20" w:after="20"/>
              <w:rPr>
                <w:b/>
                <w:lang w:val="en-CA"/>
              </w:rPr>
            </w:pPr>
            <w:r w:rsidRPr="00AC2B2B">
              <w:rPr>
                <w:lang w:val="en-CA"/>
              </w:rPr>
              <w:tab/>
            </w:r>
            <w:r w:rsidRPr="00AC2B2B">
              <w:rPr>
                <w:lang w:val="en-CA"/>
              </w:rPr>
              <w:tab/>
            </w:r>
            <w:r w:rsidRPr="00AC2B2B">
              <w:rPr>
                <w:lang w:val="en-CA"/>
              </w:rPr>
              <w:tab/>
            </w:r>
            <w:r w:rsidRPr="00AC2B2B">
              <w:rPr>
                <w:b/>
                <w:lang w:val="en-CA"/>
              </w:rPr>
              <w:t>cu_qp_delta_abs</w:t>
            </w:r>
          </w:p>
        </w:tc>
        <w:tc>
          <w:tcPr>
            <w:tcW w:w="1152" w:type="dxa"/>
          </w:tcPr>
          <w:p w14:paraId="22CE5044" w14:textId="7061CDE4" w:rsidR="008C1847" w:rsidRPr="00AC2B2B" w:rsidRDefault="008C1847" w:rsidP="008C1847">
            <w:pPr>
              <w:pStyle w:val="tableheading"/>
              <w:keepNext w:val="0"/>
              <w:spacing w:before="20" w:after="20"/>
              <w:jc w:val="center"/>
              <w:rPr>
                <w:b w:val="0"/>
                <w:lang w:val="en-CA"/>
              </w:rPr>
            </w:pPr>
            <w:r w:rsidRPr="00AC2B2B">
              <w:rPr>
                <w:b w:val="0"/>
                <w:lang w:val="en-CA"/>
              </w:rPr>
              <w:t>ae(v)</w:t>
            </w:r>
          </w:p>
        </w:tc>
      </w:tr>
      <w:tr w:rsidR="008C1847" w:rsidRPr="00AC2B2B" w14:paraId="7246AA93" w14:textId="77777777" w:rsidTr="005F2D0C">
        <w:trPr>
          <w:cantSplit/>
          <w:jc w:val="center"/>
        </w:trPr>
        <w:tc>
          <w:tcPr>
            <w:tcW w:w="7920" w:type="dxa"/>
          </w:tcPr>
          <w:p w14:paraId="3336BEBC" w14:textId="5DFAEC91" w:rsidR="008C1847" w:rsidRPr="00AC2B2B" w:rsidRDefault="008C1847" w:rsidP="008C1847">
            <w:pPr>
              <w:pStyle w:val="tablesyntax"/>
              <w:spacing w:before="20" w:after="20"/>
              <w:rPr>
                <w:lang w:val="en-CA"/>
              </w:rPr>
            </w:pPr>
            <w:r w:rsidRPr="00AC2B2B">
              <w:rPr>
                <w:lang w:val="en-CA"/>
              </w:rPr>
              <w:tab/>
            </w:r>
            <w:r w:rsidRPr="00AC2B2B">
              <w:rPr>
                <w:lang w:val="en-CA"/>
              </w:rPr>
              <w:tab/>
            </w:r>
            <w:r w:rsidRPr="00AC2B2B">
              <w:rPr>
                <w:lang w:val="en-CA"/>
              </w:rPr>
              <w:tab/>
              <w:t>if( cu_qp_delta_abs )</w:t>
            </w:r>
          </w:p>
        </w:tc>
        <w:tc>
          <w:tcPr>
            <w:tcW w:w="1152" w:type="dxa"/>
          </w:tcPr>
          <w:p w14:paraId="56400D2F" w14:textId="77777777" w:rsidR="008C1847" w:rsidRPr="00AC2B2B" w:rsidRDefault="008C1847" w:rsidP="008C1847">
            <w:pPr>
              <w:pStyle w:val="tableheading"/>
              <w:keepNext w:val="0"/>
              <w:spacing w:before="20" w:after="20"/>
              <w:jc w:val="center"/>
              <w:rPr>
                <w:b w:val="0"/>
                <w:lang w:val="en-CA"/>
              </w:rPr>
            </w:pPr>
          </w:p>
        </w:tc>
      </w:tr>
      <w:tr w:rsidR="008C1847" w:rsidRPr="00AC2B2B" w14:paraId="598CB2B7" w14:textId="77777777" w:rsidTr="005F2D0C">
        <w:trPr>
          <w:cantSplit/>
          <w:jc w:val="center"/>
        </w:trPr>
        <w:tc>
          <w:tcPr>
            <w:tcW w:w="7920" w:type="dxa"/>
          </w:tcPr>
          <w:p w14:paraId="665E295A" w14:textId="190E9C80" w:rsidR="008C1847" w:rsidRPr="00AC2B2B" w:rsidRDefault="008C1847" w:rsidP="008C1847">
            <w:pPr>
              <w:pStyle w:val="tablesyntax"/>
              <w:spacing w:before="20" w:after="20"/>
              <w:rPr>
                <w:b/>
                <w:lang w:val="en-CA"/>
              </w:rPr>
            </w:pPr>
            <w:r w:rsidRPr="00AC2B2B">
              <w:rPr>
                <w:lang w:val="en-CA"/>
              </w:rPr>
              <w:tab/>
            </w:r>
            <w:r w:rsidRPr="00AC2B2B">
              <w:rPr>
                <w:lang w:val="en-CA"/>
              </w:rPr>
              <w:tab/>
            </w:r>
            <w:r w:rsidRPr="00AC2B2B">
              <w:rPr>
                <w:lang w:val="en-CA"/>
              </w:rPr>
              <w:tab/>
            </w:r>
            <w:r w:rsidRPr="00AC2B2B">
              <w:rPr>
                <w:lang w:val="en-CA"/>
              </w:rPr>
              <w:tab/>
            </w:r>
            <w:r w:rsidRPr="00AC2B2B">
              <w:rPr>
                <w:b/>
                <w:lang w:val="en-CA"/>
              </w:rPr>
              <w:t>cu_qp_delta_sign_flag</w:t>
            </w:r>
          </w:p>
        </w:tc>
        <w:tc>
          <w:tcPr>
            <w:tcW w:w="1152" w:type="dxa"/>
          </w:tcPr>
          <w:p w14:paraId="4565481F" w14:textId="22736873" w:rsidR="008C1847" w:rsidRPr="00AC2B2B" w:rsidRDefault="008C1847" w:rsidP="008C1847">
            <w:pPr>
              <w:pStyle w:val="tableheading"/>
              <w:keepNext w:val="0"/>
              <w:spacing w:before="20" w:after="20"/>
              <w:jc w:val="center"/>
              <w:rPr>
                <w:b w:val="0"/>
                <w:lang w:val="en-CA"/>
              </w:rPr>
            </w:pPr>
            <w:r w:rsidRPr="00AC2B2B">
              <w:rPr>
                <w:b w:val="0"/>
                <w:lang w:val="en-CA"/>
              </w:rPr>
              <w:t>ae(v)</w:t>
            </w:r>
          </w:p>
        </w:tc>
      </w:tr>
      <w:tr w:rsidR="008C1847" w:rsidRPr="00AC2B2B" w14:paraId="3E9EAED9" w14:textId="77777777" w:rsidTr="005F2D0C">
        <w:trPr>
          <w:cantSplit/>
          <w:jc w:val="center"/>
        </w:trPr>
        <w:tc>
          <w:tcPr>
            <w:tcW w:w="7920" w:type="dxa"/>
          </w:tcPr>
          <w:p w14:paraId="25170BE2" w14:textId="6666641C" w:rsidR="008C1847" w:rsidRPr="00AC2B2B" w:rsidRDefault="008C1847" w:rsidP="008C1847">
            <w:pPr>
              <w:pStyle w:val="tablesyntax"/>
              <w:spacing w:before="20" w:after="20"/>
              <w:rPr>
                <w:lang w:val="en-CA"/>
              </w:rPr>
            </w:pPr>
            <w:r w:rsidRPr="00AC2B2B">
              <w:rPr>
                <w:lang w:val="en-CA"/>
              </w:rPr>
              <w:tab/>
            </w:r>
            <w:r w:rsidRPr="00AC2B2B">
              <w:rPr>
                <w:lang w:val="en-CA"/>
              </w:rPr>
              <w:tab/>
              <w:t>}</w:t>
            </w:r>
          </w:p>
        </w:tc>
        <w:tc>
          <w:tcPr>
            <w:tcW w:w="1152" w:type="dxa"/>
          </w:tcPr>
          <w:p w14:paraId="002FA377" w14:textId="77777777" w:rsidR="008C1847" w:rsidRPr="00AC2B2B" w:rsidRDefault="008C1847" w:rsidP="008C1847">
            <w:pPr>
              <w:pStyle w:val="tableheading"/>
              <w:keepNext w:val="0"/>
              <w:spacing w:before="20" w:after="20"/>
              <w:jc w:val="center"/>
              <w:rPr>
                <w:b w:val="0"/>
                <w:lang w:val="en-CA"/>
              </w:rPr>
            </w:pPr>
          </w:p>
        </w:tc>
      </w:tr>
      <w:tr w:rsidR="008C1847" w:rsidRPr="00AC2B2B" w14:paraId="31769465" w14:textId="77777777" w:rsidTr="005F2D0C">
        <w:trPr>
          <w:cantSplit/>
          <w:jc w:val="center"/>
        </w:trPr>
        <w:tc>
          <w:tcPr>
            <w:tcW w:w="7920" w:type="dxa"/>
          </w:tcPr>
          <w:p w14:paraId="6D945205" w14:textId="12EB9D01" w:rsidR="008C1847" w:rsidRPr="00AC2B2B" w:rsidRDefault="008C1847" w:rsidP="008C1847">
            <w:pPr>
              <w:pStyle w:val="tablesyntax"/>
              <w:spacing w:before="20" w:after="20"/>
              <w:rPr>
                <w:lang w:val="en-CA"/>
              </w:rPr>
            </w:pPr>
            <w:r w:rsidRPr="00AC2B2B">
              <w:rPr>
                <w:lang w:val="en-CA"/>
              </w:rPr>
              <w:tab/>
              <w:t>}</w:t>
            </w:r>
          </w:p>
        </w:tc>
        <w:tc>
          <w:tcPr>
            <w:tcW w:w="1152" w:type="dxa"/>
          </w:tcPr>
          <w:p w14:paraId="6E1B897E" w14:textId="77777777" w:rsidR="008C1847" w:rsidRPr="00AC2B2B" w:rsidRDefault="008C1847" w:rsidP="008C1847">
            <w:pPr>
              <w:pStyle w:val="tableheading"/>
              <w:keepNext w:val="0"/>
              <w:spacing w:before="20" w:after="20"/>
              <w:jc w:val="center"/>
              <w:rPr>
                <w:b w:val="0"/>
                <w:lang w:val="en-CA"/>
              </w:rPr>
            </w:pPr>
          </w:p>
        </w:tc>
      </w:tr>
      <w:tr w:rsidR="0048216F" w:rsidRPr="00AC2B2B" w14:paraId="66D13EBE" w14:textId="77777777" w:rsidTr="005F2D0C">
        <w:trPr>
          <w:cantSplit/>
          <w:jc w:val="center"/>
        </w:trPr>
        <w:tc>
          <w:tcPr>
            <w:tcW w:w="7920" w:type="dxa"/>
          </w:tcPr>
          <w:p w14:paraId="3F102F44" w14:textId="3BFD6186" w:rsidR="0048216F" w:rsidRPr="00AC2B2B" w:rsidRDefault="0048216F" w:rsidP="005F2D0C">
            <w:pPr>
              <w:pStyle w:val="tablesyntax"/>
              <w:spacing w:before="20" w:after="20"/>
              <w:rPr>
                <w:lang w:val="en-CA"/>
              </w:rPr>
            </w:pPr>
            <w:r w:rsidRPr="00AC2B2B">
              <w:rPr>
                <w:lang w:val="en-CA"/>
              </w:rPr>
              <w:tab/>
              <w:t>if( ( ( ( CuPredMode[ x0 ][ y0 ]  = =  MODE_INTRA )  &amp;&amp;  sps_mts_intra_enabled_flag ) | |</w:t>
            </w:r>
            <w:r w:rsidRPr="00AC2B2B">
              <w:rPr>
                <w:color w:val="000000" w:themeColor="text1"/>
                <w:lang w:val="en-CA"/>
              </w:rPr>
              <w:br/>
            </w:r>
            <w:r w:rsidRPr="00AC2B2B">
              <w:rPr>
                <w:lang w:val="en-CA"/>
              </w:rPr>
              <w:tab/>
            </w:r>
            <w:r w:rsidRPr="00AC2B2B">
              <w:rPr>
                <w:lang w:val="en-CA"/>
              </w:rPr>
              <w:tab/>
              <w:t xml:space="preserve">  ( ( CuPredMode[ x0 ][ y0 ]  = =  MODE_INTER )  &amp;&amp;  sps_mts_inter_enabled_flag ) )</w:t>
            </w:r>
            <w:r w:rsidRPr="00AC2B2B">
              <w:rPr>
                <w:color w:val="000000" w:themeColor="text1"/>
                <w:lang w:val="en-CA"/>
              </w:rPr>
              <w:br/>
            </w:r>
            <w:r w:rsidRPr="00AC2B2B">
              <w:rPr>
                <w:lang w:val="en-CA"/>
              </w:rPr>
              <w:tab/>
            </w:r>
            <w:r w:rsidRPr="00AC2B2B">
              <w:rPr>
                <w:lang w:val="en-CA"/>
              </w:rPr>
              <w:tab/>
              <w:t xml:space="preserve"> &amp;&amp;  tu_cbf_luma[ x0 ][ y0 ]  &amp;&amp;  treeType  !=  DUAL_TREE_CHROMA</w:t>
            </w:r>
            <w:r w:rsidRPr="00AC2B2B">
              <w:rPr>
                <w:color w:val="000000" w:themeColor="text1"/>
                <w:lang w:val="en-CA"/>
              </w:rPr>
              <w:br/>
            </w:r>
            <w:r w:rsidRPr="00AC2B2B">
              <w:rPr>
                <w:lang w:val="en-CA"/>
              </w:rPr>
              <w:tab/>
            </w:r>
            <w:r w:rsidRPr="00AC2B2B">
              <w:rPr>
                <w:lang w:val="en-CA"/>
              </w:rPr>
              <w:tab/>
              <w:t xml:space="preserve"> &amp;&amp;  ( tbWidth  &lt;=  32 )  &amp;&amp;  ( tbHeight  &lt;=  32 )  )</w:t>
            </w:r>
          </w:p>
        </w:tc>
        <w:tc>
          <w:tcPr>
            <w:tcW w:w="1152" w:type="dxa"/>
          </w:tcPr>
          <w:p w14:paraId="6AF2270E" w14:textId="77777777" w:rsidR="0048216F" w:rsidRPr="00AC2B2B" w:rsidRDefault="0048216F" w:rsidP="00140EB3">
            <w:pPr>
              <w:pStyle w:val="tableheading"/>
              <w:keepNext w:val="0"/>
              <w:spacing w:before="20" w:after="20"/>
              <w:jc w:val="center"/>
              <w:rPr>
                <w:b w:val="0"/>
                <w:lang w:val="en-CA"/>
              </w:rPr>
            </w:pPr>
          </w:p>
        </w:tc>
      </w:tr>
      <w:tr w:rsidR="0048216F" w:rsidRPr="00AC2B2B" w14:paraId="10D29BEF" w14:textId="77777777" w:rsidTr="005F2D0C">
        <w:trPr>
          <w:cantSplit/>
          <w:jc w:val="center"/>
        </w:trPr>
        <w:tc>
          <w:tcPr>
            <w:tcW w:w="7920" w:type="dxa"/>
          </w:tcPr>
          <w:p w14:paraId="0460E634" w14:textId="029322D5" w:rsidR="0048216F" w:rsidRPr="00AC2B2B" w:rsidRDefault="0048216F" w:rsidP="005F2D0C">
            <w:pPr>
              <w:pStyle w:val="tablesyntax"/>
              <w:spacing w:before="20" w:after="20"/>
              <w:rPr>
                <w:lang w:val="en-CA"/>
              </w:rPr>
            </w:pPr>
            <w:r w:rsidRPr="00AC2B2B">
              <w:rPr>
                <w:lang w:val="en-CA"/>
              </w:rPr>
              <w:tab/>
            </w:r>
            <w:r w:rsidRPr="00AC2B2B">
              <w:rPr>
                <w:lang w:val="en-CA"/>
              </w:rPr>
              <w:tab/>
            </w:r>
            <w:r w:rsidR="00A94275" w:rsidRPr="00AC2B2B">
              <w:rPr>
                <w:b/>
                <w:lang w:val="en-CA"/>
              </w:rPr>
              <w:t>tu_mts_flag</w:t>
            </w:r>
            <w:r w:rsidRPr="00AC2B2B">
              <w:rPr>
                <w:lang w:val="en-CA"/>
              </w:rPr>
              <w:t>[ x0 ][ y0 ]</w:t>
            </w:r>
          </w:p>
        </w:tc>
        <w:tc>
          <w:tcPr>
            <w:tcW w:w="1152" w:type="dxa"/>
          </w:tcPr>
          <w:p w14:paraId="146C10F1" w14:textId="77777777" w:rsidR="0048216F" w:rsidRPr="00AC2B2B" w:rsidRDefault="0048216F" w:rsidP="00140EB3">
            <w:pPr>
              <w:pStyle w:val="tableheading"/>
              <w:keepNext w:val="0"/>
              <w:spacing w:before="20" w:after="20"/>
              <w:jc w:val="center"/>
              <w:rPr>
                <w:b w:val="0"/>
                <w:lang w:val="en-CA"/>
              </w:rPr>
            </w:pPr>
            <w:r w:rsidRPr="00AC2B2B">
              <w:rPr>
                <w:b w:val="0"/>
                <w:lang w:val="en-CA"/>
              </w:rPr>
              <w:t>ae(v)</w:t>
            </w:r>
          </w:p>
        </w:tc>
      </w:tr>
      <w:tr w:rsidR="00140EB3" w:rsidRPr="00AC2B2B" w14:paraId="64978B06" w14:textId="77777777" w:rsidTr="005F2D0C">
        <w:trPr>
          <w:cantSplit/>
          <w:jc w:val="center"/>
        </w:trPr>
        <w:tc>
          <w:tcPr>
            <w:tcW w:w="7920" w:type="dxa"/>
          </w:tcPr>
          <w:p w14:paraId="7AB4E401" w14:textId="77777777" w:rsidR="00140EB3" w:rsidRPr="00AC2B2B" w:rsidRDefault="00140EB3" w:rsidP="00140EB3">
            <w:pPr>
              <w:pStyle w:val="tablesyntax"/>
              <w:spacing w:before="20" w:after="20"/>
              <w:rPr>
                <w:lang w:val="en-CA" w:eastAsia="ko-KR"/>
              </w:rPr>
            </w:pPr>
            <w:r w:rsidRPr="00AC2B2B">
              <w:rPr>
                <w:lang w:val="en-CA" w:eastAsia="ko-KR"/>
              </w:rPr>
              <w:tab/>
            </w:r>
            <w:r w:rsidR="000F0DED" w:rsidRPr="00AC2B2B">
              <w:rPr>
                <w:lang w:val="en-CA" w:eastAsia="ko-KR"/>
              </w:rPr>
              <w:t>if( tu_cbf_l</w:t>
            </w:r>
            <w:r w:rsidRPr="00AC2B2B">
              <w:rPr>
                <w:lang w:val="en-CA" w:eastAsia="ko-KR"/>
              </w:rPr>
              <w:t>uma</w:t>
            </w:r>
            <w:r w:rsidR="00225C88" w:rsidRPr="00AC2B2B">
              <w:rPr>
                <w:lang w:val="en-CA"/>
              </w:rPr>
              <w:t>[ x0 ][ y0 ]</w:t>
            </w:r>
            <w:r w:rsidRPr="00AC2B2B">
              <w:rPr>
                <w:lang w:val="en-CA" w:eastAsia="ko-KR"/>
              </w:rPr>
              <w:t xml:space="preserve"> )</w:t>
            </w:r>
          </w:p>
        </w:tc>
        <w:tc>
          <w:tcPr>
            <w:tcW w:w="1152" w:type="dxa"/>
          </w:tcPr>
          <w:p w14:paraId="089C05CF" w14:textId="77777777" w:rsidR="00140EB3" w:rsidRPr="00AC2B2B" w:rsidRDefault="00140EB3" w:rsidP="00140EB3">
            <w:pPr>
              <w:pStyle w:val="tableheading"/>
              <w:keepNext w:val="0"/>
              <w:spacing w:before="20" w:after="20"/>
              <w:jc w:val="center"/>
              <w:rPr>
                <w:b w:val="0"/>
                <w:lang w:val="en-CA"/>
              </w:rPr>
            </w:pPr>
          </w:p>
        </w:tc>
      </w:tr>
      <w:tr w:rsidR="00140EB3" w:rsidRPr="00AC2B2B" w14:paraId="01A6B7A2" w14:textId="77777777" w:rsidTr="005F2D0C">
        <w:trPr>
          <w:cantSplit/>
          <w:jc w:val="center"/>
        </w:trPr>
        <w:tc>
          <w:tcPr>
            <w:tcW w:w="7920" w:type="dxa"/>
          </w:tcPr>
          <w:p w14:paraId="24BD4132" w14:textId="4C0B040E" w:rsidR="00140EB3" w:rsidRPr="00AC2B2B" w:rsidRDefault="00140EB3" w:rsidP="00225C88">
            <w:pPr>
              <w:pStyle w:val="tablesyntax"/>
              <w:keepNext w:val="0"/>
              <w:spacing w:before="20" w:after="20"/>
              <w:rPr>
                <w:lang w:val="en-CA"/>
              </w:rPr>
            </w:pPr>
            <w:r w:rsidRPr="00AC2B2B">
              <w:rPr>
                <w:lang w:val="en-CA"/>
              </w:rPr>
              <w:tab/>
            </w:r>
            <w:r w:rsidRPr="00AC2B2B">
              <w:rPr>
                <w:lang w:val="en-CA"/>
              </w:rPr>
              <w:tab/>
              <w:t>residual_coding( x0, y0</w:t>
            </w:r>
            <w:r w:rsidR="000F0DED" w:rsidRPr="00AC2B2B">
              <w:rPr>
                <w:lang w:val="en-CA" w:eastAsia="ko-KR"/>
              </w:rPr>
              <w:t>,</w:t>
            </w:r>
            <w:r w:rsidR="000F0DED" w:rsidRPr="00AC2B2B">
              <w:rPr>
                <w:lang w:val="en-CA"/>
              </w:rPr>
              <w:t> </w:t>
            </w:r>
            <w:r w:rsidR="00ED72F9" w:rsidRPr="00AC2B2B">
              <w:rPr>
                <w:lang w:val="en-CA"/>
              </w:rPr>
              <w:t>L</w:t>
            </w:r>
            <w:r w:rsidR="0057068E" w:rsidRPr="00AC2B2B">
              <w:rPr>
                <w:lang w:val="en-CA"/>
              </w:rPr>
              <w:t>og2( </w:t>
            </w:r>
            <w:r w:rsidR="000F0DED" w:rsidRPr="00AC2B2B">
              <w:rPr>
                <w:lang w:val="en-CA"/>
              </w:rPr>
              <w:t>tbWidth</w:t>
            </w:r>
            <w:r w:rsidR="0057068E" w:rsidRPr="00AC2B2B">
              <w:rPr>
                <w:lang w:val="en-CA"/>
              </w:rPr>
              <w:t> )</w:t>
            </w:r>
            <w:r w:rsidR="000F0DED" w:rsidRPr="00AC2B2B">
              <w:rPr>
                <w:lang w:val="en-CA"/>
              </w:rPr>
              <w:t>, </w:t>
            </w:r>
            <w:r w:rsidR="00ED72F9" w:rsidRPr="00AC2B2B">
              <w:rPr>
                <w:lang w:val="en-CA"/>
              </w:rPr>
              <w:t>L</w:t>
            </w:r>
            <w:r w:rsidR="0057068E" w:rsidRPr="00AC2B2B">
              <w:rPr>
                <w:lang w:val="en-CA"/>
              </w:rPr>
              <w:t>og2( </w:t>
            </w:r>
            <w:r w:rsidR="000F0DED" w:rsidRPr="00AC2B2B">
              <w:rPr>
                <w:lang w:val="en-CA"/>
              </w:rPr>
              <w:t>tbHeight</w:t>
            </w:r>
            <w:r w:rsidR="009922DC" w:rsidRPr="00AC2B2B">
              <w:rPr>
                <w:lang w:val="en-CA"/>
              </w:rPr>
              <w:t> )</w:t>
            </w:r>
            <w:r w:rsidRPr="00AC2B2B">
              <w:rPr>
                <w:lang w:val="en-CA"/>
              </w:rPr>
              <w:t>, </w:t>
            </w:r>
            <w:r w:rsidRPr="00AC2B2B">
              <w:rPr>
                <w:lang w:val="en-CA" w:eastAsia="ko-KR"/>
              </w:rPr>
              <w:t>0</w:t>
            </w:r>
            <w:r w:rsidRPr="00AC2B2B">
              <w:rPr>
                <w:lang w:val="en-CA"/>
              </w:rPr>
              <w:t> )</w:t>
            </w:r>
          </w:p>
        </w:tc>
        <w:tc>
          <w:tcPr>
            <w:tcW w:w="1152" w:type="dxa"/>
          </w:tcPr>
          <w:p w14:paraId="0B7AD0BE" w14:textId="77777777" w:rsidR="00140EB3" w:rsidRPr="00AC2B2B" w:rsidRDefault="00140EB3" w:rsidP="00140EB3">
            <w:pPr>
              <w:pStyle w:val="tableheading"/>
              <w:keepNext w:val="0"/>
              <w:spacing w:before="20" w:after="20"/>
              <w:jc w:val="center"/>
              <w:rPr>
                <w:b w:val="0"/>
                <w:lang w:val="en-CA"/>
              </w:rPr>
            </w:pPr>
          </w:p>
        </w:tc>
      </w:tr>
      <w:tr w:rsidR="000F0DED" w:rsidRPr="00AC2B2B" w14:paraId="28D29876" w14:textId="77777777" w:rsidTr="005F2D0C">
        <w:trPr>
          <w:cantSplit/>
          <w:jc w:val="center"/>
        </w:trPr>
        <w:tc>
          <w:tcPr>
            <w:tcW w:w="7920" w:type="dxa"/>
          </w:tcPr>
          <w:p w14:paraId="73DF7493" w14:textId="77777777" w:rsidR="000F0DED" w:rsidRPr="00AC2B2B" w:rsidRDefault="000F0DED" w:rsidP="000F0DED">
            <w:pPr>
              <w:pStyle w:val="tablesyntax"/>
              <w:spacing w:before="20" w:after="20"/>
              <w:rPr>
                <w:lang w:val="en-CA" w:eastAsia="ko-KR"/>
              </w:rPr>
            </w:pPr>
            <w:r w:rsidRPr="00AC2B2B">
              <w:rPr>
                <w:lang w:val="en-CA" w:eastAsia="ko-KR"/>
              </w:rPr>
              <w:tab/>
              <w:t>if( tu_cbf_cb</w:t>
            </w:r>
            <w:r w:rsidR="00225C88" w:rsidRPr="00AC2B2B">
              <w:rPr>
                <w:lang w:val="en-CA"/>
              </w:rPr>
              <w:t>[ x0 ][ y0 ]</w:t>
            </w:r>
            <w:r w:rsidRPr="00AC2B2B">
              <w:rPr>
                <w:lang w:val="en-CA" w:eastAsia="ko-KR"/>
              </w:rPr>
              <w:t xml:space="preserve"> )</w:t>
            </w:r>
          </w:p>
        </w:tc>
        <w:tc>
          <w:tcPr>
            <w:tcW w:w="1152" w:type="dxa"/>
          </w:tcPr>
          <w:p w14:paraId="5E882A7B" w14:textId="77777777" w:rsidR="000F0DED" w:rsidRPr="00AC2B2B" w:rsidRDefault="000F0DED" w:rsidP="00140EB3">
            <w:pPr>
              <w:pStyle w:val="tableheading"/>
              <w:keepNext w:val="0"/>
              <w:spacing w:before="20" w:after="20"/>
              <w:jc w:val="center"/>
              <w:rPr>
                <w:b w:val="0"/>
                <w:lang w:val="en-CA"/>
              </w:rPr>
            </w:pPr>
          </w:p>
        </w:tc>
      </w:tr>
      <w:tr w:rsidR="000F0DED" w:rsidRPr="00AC2B2B" w14:paraId="7866E5EE" w14:textId="77777777" w:rsidTr="005F2D0C">
        <w:trPr>
          <w:cantSplit/>
          <w:jc w:val="center"/>
        </w:trPr>
        <w:tc>
          <w:tcPr>
            <w:tcW w:w="7920" w:type="dxa"/>
          </w:tcPr>
          <w:p w14:paraId="322FB04C" w14:textId="7B665548" w:rsidR="000F0DED" w:rsidRPr="00AC2B2B" w:rsidRDefault="000F0DED" w:rsidP="00225C88">
            <w:pPr>
              <w:pStyle w:val="tablesyntax"/>
              <w:keepNext w:val="0"/>
              <w:spacing w:before="20" w:after="20"/>
              <w:rPr>
                <w:lang w:val="en-CA"/>
              </w:rPr>
            </w:pPr>
            <w:r w:rsidRPr="00AC2B2B">
              <w:rPr>
                <w:lang w:val="en-CA"/>
              </w:rPr>
              <w:tab/>
            </w:r>
            <w:r w:rsidRPr="00AC2B2B">
              <w:rPr>
                <w:lang w:val="en-CA"/>
              </w:rPr>
              <w:tab/>
              <w:t>residual_coding( x0, y0</w:t>
            </w:r>
            <w:r w:rsidRPr="00AC2B2B">
              <w:rPr>
                <w:lang w:val="en-CA" w:eastAsia="ko-KR"/>
              </w:rPr>
              <w:t>,</w:t>
            </w:r>
            <w:r w:rsidRPr="00AC2B2B">
              <w:rPr>
                <w:lang w:val="en-CA"/>
              </w:rPr>
              <w:t> </w:t>
            </w:r>
            <w:r w:rsidR="00ED72F9" w:rsidRPr="00AC2B2B">
              <w:rPr>
                <w:lang w:val="en-CA"/>
              </w:rPr>
              <w:t>L</w:t>
            </w:r>
            <w:r w:rsidR="0057068E" w:rsidRPr="00AC2B2B">
              <w:rPr>
                <w:lang w:val="en-CA"/>
              </w:rPr>
              <w:t>og2( </w:t>
            </w:r>
            <w:r w:rsidRPr="00AC2B2B">
              <w:rPr>
                <w:lang w:val="en-CA"/>
              </w:rPr>
              <w:t>tbWidth / 2</w:t>
            </w:r>
            <w:r w:rsidR="0057068E" w:rsidRPr="00AC2B2B">
              <w:rPr>
                <w:lang w:val="en-CA"/>
              </w:rPr>
              <w:t> )</w:t>
            </w:r>
            <w:r w:rsidRPr="00AC2B2B">
              <w:rPr>
                <w:lang w:val="en-CA"/>
              </w:rPr>
              <w:t>, </w:t>
            </w:r>
            <w:r w:rsidR="00ED72F9" w:rsidRPr="00AC2B2B">
              <w:rPr>
                <w:lang w:val="en-CA"/>
              </w:rPr>
              <w:t>L</w:t>
            </w:r>
            <w:r w:rsidR="0057068E" w:rsidRPr="00AC2B2B">
              <w:rPr>
                <w:lang w:val="en-CA"/>
              </w:rPr>
              <w:t>og2( </w:t>
            </w:r>
            <w:r w:rsidRPr="00AC2B2B">
              <w:rPr>
                <w:lang w:val="en-CA"/>
              </w:rPr>
              <w:t>tbHeight / 2</w:t>
            </w:r>
            <w:r w:rsidR="0057068E" w:rsidRPr="00AC2B2B">
              <w:rPr>
                <w:lang w:val="en-CA"/>
              </w:rPr>
              <w:t> )</w:t>
            </w:r>
            <w:r w:rsidRPr="00AC2B2B">
              <w:rPr>
                <w:lang w:val="en-CA"/>
              </w:rPr>
              <w:t>, </w:t>
            </w:r>
            <w:r w:rsidRPr="00AC2B2B">
              <w:rPr>
                <w:lang w:val="en-CA" w:eastAsia="ko-KR"/>
              </w:rPr>
              <w:t>1</w:t>
            </w:r>
            <w:r w:rsidRPr="00AC2B2B">
              <w:rPr>
                <w:lang w:val="en-CA"/>
              </w:rPr>
              <w:t> )</w:t>
            </w:r>
          </w:p>
        </w:tc>
        <w:tc>
          <w:tcPr>
            <w:tcW w:w="1152" w:type="dxa"/>
          </w:tcPr>
          <w:p w14:paraId="6A8B2DBF" w14:textId="77777777" w:rsidR="000F0DED" w:rsidRPr="00AC2B2B" w:rsidRDefault="000F0DED" w:rsidP="00140EB3">
            <w:pPr>
              <w:pStyle w:val="tableheading"/>
              <w:keepNext w:val="0"/>
              <w:spacing w:before="20" w:after="20"/>
              <w:jc w:val="center"/>
              <w:rPr>
                <w:b w:val="0"/>
                <w:lang w:val="en-CA"/>
              </w:rPr>
            </w:pPr>
          </w:p>
        </w:tc>
      </w:tr>
      <w:tr w:rsidR="000F0DED" w:rsidRPr="00AC2B2B" w14:paraId="65A3EBEE" w14:textId="77777777" w:rsidTr="005F2D0C">
        <w:trPr>
          <w:cantSplit/>
          <w:jc w:val="center"/>
        </w:trPr>
        <w:tc>
          <w:tcPr>
            <w:tcW w:w="7920" w:type="dxa"/>
          </w:tcPr>
          <w:p w14:paraId="1E8FCABB" w14:textId="77777777" w:rsidR="000F0DED" w:rsidRPr="00AC2B2B" w:rsidRDefault="000F0DED" w:rsidP="000F0DED">
            <w:pPr>
              <w:pStyle w:val="tablesyntax"/>
              <w:spacing w:before="20" w:after="20"/>
              <w:rPr>
                <w:lang w:val="en-CA" w:eastAsia="ko-KR"/>
              </w:rPr>
            </w:pPr>
            <w:r w:rsidRPr="00AC2B2B">
              <w:rPr>
                <w:lang w:val="en-CA" w:eastAsia="ko-KR"/>
              </w:rPr>
              <w:tab/>
              <w:t>if( tu_cbf_cr</w:t>
            </w:r>
            <w:r w:rsidR="00225C88" w:rsidRPr="00AC2B2B">
              <w:rPr>
                <w:lang w:val="en-CA"/>
              </w:rPr>
              <w:t>[ x0 ][ y0 ]</w:t>
            </w:r>
            <w:r w:rsidRPr="00AC2B2B">
              <w:rPr>
                <w:lang w:val="en-CA" w:eastAsia="ko-KR"/>
              </w:rPr>
              <w:t xml:space="preserve"> )</w:t>
            </w:r>
          </w:p>
        </w:tc>
        <w:tc>
          <w:tcPr>
            <w:tcW w:w="1152" w:type="dxa"/>
          </w:tcPr>
          <w:p w14:paraId="0D6137BC" w14:textId="77777777" w:rsidR="000F0DED" w:rsidRPr="00AC2B2B" w:rsidRDefault="000F0DED" w:rsidP="00140EB3">
            <w:pPr>
              <w:pStyle w:val="tableheading"/>
              <w:keepNext w:val="0"/>
              <w:spacing w:before="20" w:after="20"/>
              <w:jc w:val="center"/>
              <w:rPr>
                <w:b w:val="0"/>
                <w:lang w:val="en-CA"/>
              </w:rPr>
            </w:pPr>
          </w:p>
        </w:tc>
      </w:tr>
      <w:tr w:rsidR="000F0DED" w:rsidRPr="00AC2B2B" w14:paraId="61C0EFE6" w14:textId="77777777" w:rsidTr="005F2D0C">
        <w:trPr>
          <w:cantSplit/>
          <w:jc w:val="center"/>
        </w:trPr>
        <w:tc>
          <w:tcPr>
            <w:tcW w:w="7920" w:type="dxa"/>
          </w:tcPr>
          <w:p w14:paraId="5C9EF1FC" w14:textId="55957D03" w:rsidR="000F0DED" w:rsidRPr="00AC2B2B" w:rsidRDefault="000F0DED" w:rsidP="00225C88">
            <w:pPr>
              <w:pStyle w:val="tablesyntax"/>
              <w:keepNext w:val="0"/>
              <w:spacing w:before="20" w:after="20"/>
              <w:rPr>
                <w:lang w:val="en-CA"/>
              </w:rPr>
            </w:pPr>
            <w:r w:rsidRPr="00AC2B2B">
              <w:rPr>
                <w:lang w:val="en-CA"/>
              </w:rPr>
              <w:tab/>
            </w:r>
            <w:r w:rsidRPr="00AC2B2B">
              <w:rPr>
                <w:lang w:val="en-CA"/>
              </w:rPr>
              <w:tab/>
              <w:t>residual_coding( x0, y0</w:t>
            </w:r>
            <w:r w:rsidRPr="00AC2B2B">
              <w:rPr>
                <w:lang w:val="en-CA" w:eastAsia="ko-KR"/>
              </w:rPr>
              <w:t>,</w:t>
            </w:r>
            <w:r w:rsidRPr="00AC2B2B">
              <w:rPr>
                <w:lang w:val="en-CA"/>
              </w:rPr>
              <w:t> </w:t>
            </w:r>
            <w:r w:rsidR="00ED72F9" w:rsidRPr="00AC2B2B">
              <w:rPr>
                <w:lang w:val="en-CA"/>
              </w:rPr>
              <w:t>L</w:t>
            </w:r>
            <w:r w:rsidR="0057068E" w:rsidRPr="00AC2B2B">
              <w:rPr>
                <w:lang w:val="en-CA"/>
              </w:rPr>
              <w:t>og2( </w:t>
            </w:r>
            <w:r w:rsidRPr="00AC2B2B">
              <w:rPr>
                <w:lang w:val="en-CA"/>
              </w:rPr>
              <w:t>tbWidth / 2</w:t>
            </w:r>
            <w:r w:rsidR="0057068E" w:rsidRPr="00AC2B2B">
              <w:rPr>
                <w:lang w:val="en-CA"/>
              </w:rPr>
              <w:t> )</w:t>
            </w:r>
            <w:r w:rsidRPr="00AC2B2B">
              <w:rPr>
                <w:lang w:val="en-CA"/>
              </w:rPr>
              <w:t>, </w:t>
            </w:r>
            <w:r w:rsidR="00ED72F9" w:rsidRPr="00AC2B2B">
              <w:rPr>
                <w:lang w:val="en-CA"/>
              </w:rPr>
              <w:t>L</w:t>
            </w:r>
            <w:r w:rsidR="0057068E" w:rsidRPr="00AC2B2B">
              <w:rPr>
                <w:lang w:val="en-CA"/>
              </w:rPr>
              <w:t>og2( </w:t>
            </w:r>
            <w:r w:rsidRPr="00AC2B2B">
              <w:rPr>
                <w:lang w:val="en-CA"/>
              </w:rPr>
              <w:t>tbHeight / 2</w:t>
            </w:r>
            <w:r w:rsidR="0057068E" w:rsidRPr="00AC2B2B">
              <w:rPr>
                <w:lang w:val="en-CA"/>
              </w:rPr>
              <w:t> )</w:t>
            </w:r>
            <w:r w:rsidRPr="00AC2B2B">
              <w:rPr>
                <w:lang w:val="en-CA"/>
              </w:rPr>
              <w:t>, </w:t>
            </w:r>
            <w:r w:rsidRPr="00AC2B2B">
              <w:rPr>
                <w:lang w:val="en-CA" w:eastAsia="ko-KR"/>
              </w:rPr>
              <w:t>2</w:t>
            </w:r>
            <w:r w:rsidRPr="00AC2B2B">
              <w:rPr>
                <w:lang w:val="en-CA"/>
              </w:rPr>
              <w:t> )</w:t>
            </w:r>
          </w:p>
        </w:tc>
        <w:tc>
          <w:tcPr>
            <w:tcW w:w="1152" w:type="dxa"/>
          </w:tcPr>
          <w:p w14:paraId="58B6394C" w14:textId="77777777" w:rsidR="000F0DED" w:rsidRPr="00AC2B2B" w:rsidRDefault="000F0DED" w:rsidP="00140EB3">
            <w:pPr>
              <w:pStyle w:val="tableheading"/>
              <w:keepNext w:val="0"/>
              <w:spacing w:before="20" w:after="20"/>
              <w:jc w:val="center"/>
              <w:rPr>
                <w:b w:val="0"/>
                <w:lang w:val="en-CA"/>
              </w:rPr>
            </w:pPr>
          </w:p>
        </w:tc>
      </w:tr>
      <w:tr w:rsidR="000F0DED" w:rsidRPr="00AC2B2B" w14:paraId="450228F4" w14:textId="77777777" w:rsidTr="005F2D0C">
        <w:trPr>
          <w:cantSplit/>
          <w:jc w:val="center"/>
        </w:trPr>
        <w:tc>
          <w:tcPr>
            <w:tcW w:w="7920" w:type="dxa"/>
          </w:tcPr>
          <w:p w14:paraId="41C03BD9" w14:textId="77777777" w:rsidR="000F0DED" w:rsidRPr="00AC2B2B" w:rsidRDefault="000F0DED" w:rsidP="005F2D0C">
            <w:pPr>
              <w:pStyle w:val="tablesyntax"/>
              <w:spacing w:before="20" w:after="20"/>
              <w:rPr>
                <w:lang w:val="en-CA"/>
              </w:rPr>
            </w:pPr>
            <w:r w:rsidRPr="00AC2B2B">
              <w:rPr>
                <w:lang w:val="en-CA"/>
              </w:rPr>
              <w:t>}</w:t>
            </w:r>
          </w:p>
        </w:tc>
        <w:tc>
          <w:tcPr>
            <w:tcW w:w="1152" w:type="dxa"/>
          </w:tcPr>
          <w:p w14:paraId="06C4BFE3" w14:textId="77777777" w:rsidR="000F0DED" w:rsidRPr="00AC2B2B" w:rsidRDefault="000F0DED" w:rsidP="00140EB3">
            <w:pPr>
              <w:pStyle w:val="tableheading"/>
              <w:keepNext w:val="0"/>
              <w:spacing w:before="20" w:after="20"/>
              <w:jc w:val="center"/>
              <w:rPr>
                <w:b w:val="0"/>
                <w:lang w:val="en-CA"/>
              </w:rPr>
            </w:pPr>
          </w:p>
        </w:tc>
      </w:tr>
    </w:tbl>
    <w:p w14:paraId="7EE9E909" w14:textId="77777777" w:rsidR="000C0734" w:rsidRPr="00AC2B2B" w:rsidRDefault="000C0734" w:rsidP="000C0734">
      <w:pPr>
        <w:tabs>
          <w:tab w:val="clear" w:pos="794"/>
          <w:tab w:val="left" w:pos="851"/>
        </w:tabs>
        <w:rPr>
          <w:lang w:val="en-CA"/>
        </w:rPr>
      </w:pPr>
    </w:p>
    <w:p w14:paraId="6E9DFAA6" w14:textId="77777777" w:rsidR="000F0DED" w:rsidRPr="00AC2B2B" w:rsidRDefault="000F0DED" w:rsidP="000F0DED">
      <w:pPr>
        <w:pStyle w:val="40"/>
        <w:rPr>
          <w:lang w:val="en-CA"/>
        </w:rPr>
      </w:pPr>
      <w:bookmarkStart w:id="737" w:name="_Ref291775503"/>
      <w:bookmarkStart w:id="738" w:name="_Toc311216766"/>
      <w:bookmarkStart w:id="739" w:name="_Toc317198739"/>
      <w:bookmarkStart w:id="740" w:name="_Toc415475849"/>
      <w:bookmarkStart w:id="741" w:name="_Toc423599124"/>
      <w:bookmarkStart w:id="742" w:name="_Toc423601628"/>
      <w:r w:rsidRPr="00AC2B2B">
        <w:rPr>
          <w:lang w:val="en-CA"/>
        </w:rPr>
        <w:t>Residual coding syntax</w:t>
      </w:r>
      <w:bookmarkEnd w:id="737"/>
      <w:bookmarkEnd w:id="738"/>
      <w:bookmarkEnd w:id="739"/>
      <w:bookmarkEnd w:id="740"/>
      <w:bookmarkEnd w:id="741"/>
      <w:bookmarkEnd w:id="742"/>
    </w:p>
    <w:p w14:paraId="3DA5A03A" w14:textId="77777777" w:rsidR="000F0DED" w:rsidRPr="00AC2B2B"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AC2B2B" w14:paraId="008F408F" w14:textId="77777777" w:rsidTr="00EF3038">
        <w:trPr>
          <w:cantSplit/>
          <w:jc w:val="center"/>
        </w:trPr>
        <w:tc>
          <w:tcPr>
            <w:tcW w:w="7921" w:type="dxa"/>
          </w:tcPr>
          <w:p w14:paraId="16009688" w14:textId="77777777" w:rsidR="000F0DED" w:rsidRPr="00AC2B2B" w:rsidRDefault="000F0DED" w:rsidP="004C6885">
            <w:pPr>
              <w:pStyle w:val="tablesyntax"/>
              <w:keepNext w:val="0"/>
              <w:keepLines w:val="0"/>
              <w:spacing w:before="20" w:after="40"/>
              <w:ind w:right="-96"/>
              <w:rPr>
                <w:color w:val="000000" w:themeColor="text1"/>
                <w:lang w:val="en-CA"/>
              </w:rPr>
            </w:pPr>
            <w:r w:rsidRPr="00AC2B2B">
              <w:rPr>
                <w:color w:val="000000" w:themeColor="text1"/>
                <w:lang w:val="en-CA"/>
              </w:rPr>
              <w:t>residual_coding( x0, y0, </w:t>
            </w:r>
            <w:r w:rsidR="00062D24" w:rsidRPr="00AC2B2B">
              <w:rPr>
                <w:color w:val="000000" w:themeColor="text1"/>
                <w:lang w:val="en-CA"/>
              </w:rPr>
              <w:t>log2T</w:t>
            </w:r>
            <w:r w:rsidRPr="00AC2B2B">
              <w:rPr>
                <w:color w:val="000000" w:themeColor="text1"/>
                <w:lang w:val="en-CA"/>
              </w:rPr>
              <w:t>bWidth, </w:t>
            </w:r>
            <w:r w:rsidR="008C0B53" w:rsidRPr="00AC2B2B">
              <w:rPr>
                <w:color w:val="000000" w:themeColor="text1"/>
                <w:lang w:val="en-CA"/>
              </w:rPr>
              <w:t>log2T</w:t>
            </w:r>
            <w:r w:rsidRPr="00AC2B2B">
              <w:rPr>
                <w:color w:val="000000" w:themeColor="text1"/>
                <w:lang w:val="en-CA"/>
              </w:rPr>
              <w:t>bHeight, cIdx ) {</w:t>
            </w:r>
          </w:p>
        </w:tc>
        <w:tc>
          <w:tcPr>
            <w:tcW w:w="1161" w:type="dxa"/>
            <w:gridSpan w:val="2"/>
          </w:tcPr>
          <w:p w14:paraId="2F9BA17F" w14:textId="77777777" w:rsidR="000F0DED" w:rsidRPr="00AC2B2B" w:rsidRDefault="000F0DED" w:rsidP="004C6885">
            <w:pPr>
              <w:pStyle w:val="tableheading"/>
              <w:keepNext w:val="0"/>
              <w:keepLines w:val="0"/>
              <w:spacing w:before="20" w:after="40"/>
              <w:ind w:right="-60"/>
              <w:rPr>
                <w:color w:val="000000" w:themeColor="text1"/>
                <w:lang w:val="en-CA"/>
              </w:rPr>
            </w:pPr>
            <w:r w:rsidRPr="00AC2B2B">
              <w:rPr>
                <w:color w:val="000000" w:themeColor="text1"/>
                <w:lang w:val="en-CA"/>
              </w:rPr>
              <w:t>Descriptor</w:t>
            </w:r>
          </w:p>
        </w:tc>
      </w:tr>
      <w:tr w:rsidR="006D0940" w:rsidRPr="00AC2B2B" w14:paraId="20343FAA" w14:textId="77777777" w:rsidTr="00EF3038">
        <w:trPr>
          <w:cantSplit/>
          <w:jc w:val="center"/>
        </w:trPr>
        <w:tc>
          <w:tcPr>
            <w:tcW w:w="7921" w:type="dxa"/>
          </w:tcPr>
          <w:p w14:paraId="12AC6300" w14:textId="1BD5EDFD" w:rsidR="006D0940" w:rsidRPr="00AC2B2B" w:rsidRDefault="006D0940" w:rsidP="00F51721">
            <w:pPr>
              <w:pStyle w:val="tablesyntax"/>
              <w:keepNext w:val="0"/>
              <w:keepLines w:val="0"/>
              <w:spacing w:before="20" w:after="40"/>
              <w:ind w:right="-96"/>
              <w:rPr>
                <w:color w:val="000000" w:themeColor="text1"/>
                <w:lang w:val="en-CA"/>
              </w:rPr>
            </w:pPr>
            <w:r w:rsidRPr="00AC2B2B">
              <w:rPr>
                <w:rFonts w:eastAsia="SimSun"/>
                <w:lang w:val="en-CA" w:eastAsia="zh-CN"/>
              </w:rPr>
              <w:tab/>
              <w:t xml:space="preserve">if( transform_skip_enabled_flag  &amp;&amp;  </w:t>
            </w:r>
            <w:r w:rsidR="00F51721" w:rsidRPr="00AC2B2B">
              <w:rPr>
                <w:rFonts w:eastAsia="SimSun"/>
                <w:lang w:val="en-CA" w:eastAsia="zh-CN"/>
              </w:rPr>
              <w:t>(</w:t>
            </w:r>
            <w:r w:rsidR="00F51721" w:rsidRPr="00AC2B2B">
              <w:rPr>
                <w:color w:val="000000" w:themeColor="text1"/>
                <w:lang w:val="en-CA"/>
              </w:rPr>
              <w:t> </w:t>
            </w:r>
            <w:r w:rsidR="00F51721" w:rsidRPr="00AC2B2B">
              <w:rPr>
                <w:rFonts w:eastAsia="SimSun"/>
                <w:lang w:val="en-CA" w:eastAsia="zh-CN"/>
              </w:rPr>
              <w:t>cIdx</w:t>
            </w:r>
            <w:r w:rsidR="00F51721" w:rsidRPr="00AC2B2B">
              <w:rPr>
                <w:color w:val="000000" w:themeColor="text1"/>
                <w:lang w:val="en-CA"/>
              </w:rPr>
              <w:t> </w:t>
            </w:r>
            <w:r w:rsidR="00F51721" w:rsidRPr="00AC2B2B">
              <w:rPr>
                <w:rFonts w:eastAsia="SimSun"/>
                <w:lang w:val="en-CA" w:eastAsia="zh-CN"/>
              </w:rPr>
              <w:t>!</w:t>
            </w:r>
            <w:r w:rsidR="00F51721" w:rsidRPr="00AC2B2B">
              <w:rPr>
                <w:color w:val="000000" w:themeColor="text1"/>
                <w:lang w:val="en-CA"/>
              </w:rPr>
              <w:t> </w:t>
            </w:r>
            <w:r w:rsidR="00F51721" w:rsidRPr="00AC2B2B">
              <w:rPr>
                <w:rFonts w:eastAsia="SimSun"/>
                <w:lang w:val="en-CA" w:eastAsia="zh-CN"/>
              </w:rPr>
              <w:t>=</w:t>
            </w:r>
            <w:r w:rsidR="00F51721" w:rsidRPr="00AC2B2B">
              <w:rPr>
                <w:color w:val="000000" w:themeColor="text1"/>
                <w:lang w:val="en-CA"/>
              </w:rPr>
              <w:t> </w:t>
            </w:r>
            <w:r w:rsidR="00F51721" w:rsidRPr="00AC2B2B">
              <w:rPr>
                <w:rFonts w:eastAsia="SimSun"/>
                <w:lang w:val="en-CA" w:eastAsia="zh-CN"/>
              </w:rPr>
              <w:t>0</w:t>
            </w:r>
            <w:r w:rsidR="00F51721" w:rsidRPr="00AC2B2B">
              <w:rPr>
                <w:color w:val="000000" w:themeColor="text1"/>
                <w:lang w:val="en-CA"/>
              </w:rPr>
              <w:t>  </w:t>
            </w:r>
            <w:r w:rsidR="00F51721" w:rsidRPr="00AC2B2B">
              <w:rPr>
                <w:rFonts w:eastAsia="SimSun"/>
                <w:lang w:val="en-CA" w:eastAsia="zh-CN"/>
              </w:rPr>
              <w:t>|</w:t>
            </w:r>
            <w:r w:rsidR="00F51721" w:rsidRPr="00AC2B2B">
              <w:rPr>
                <w:color w:val="000000" w:themeColor="text1"/>
                <w:lang w:val="en-CA"/>
              </w:rPr>
              <w:t> </w:t>
            </w:r>
            <w:r w:rsidR="00F51721" w:rsidRPr="00AC2B2B">
              <w:rPr>
                <w:rFonts w:eastAsia="SimSun"/>
                <w:lang w:val="en-CA" w:eastAsia="zh-CN"/>
              </w:rPr>
              <w:t>|</w:t>
            </w:r>
            <w:r w:rsidR="00F51721" w:rsidRPr="00AC2B2B">
              <w:rPr>
                <w:color w:val="000000" w:themeColor="text1"/>
                <w:lang w:val="en-CA"/>
              </w:rPr>
              <w:t>  </w:t>
            </w:r>
            <w:r w:rsidR="00A94275" w:rsidRPr="00AC2B2B">
              <w:rPr>
                <w:color w:val="000000" w:themeColor="text1"/>
                <w:lang w:val="en-CA"/>
              </w:rPr>
              <w:t>tu_mts_flag</w:t>
            </w:r>
            <w:r w:rsidR="00F51721" w:rsidRPr="00AC2B2B">
              <w:rPr>
                <w:rFonts w:eastAsia="SimSun"/>
                <w:lang w:val="en-CA" w:eastAsia="zh-CN"/>
              </w:rPr>
              <w:t>[</w:t>
            </w:r>
            <w:r w:rsidR="00F51721" w:rsidRPr="00AC2B2B">
              <w:rPr>
                <w:color w:val="000000" w:themeColor="text1"/>
                <w:lang w:val="en-CA"/>
              </w:rPr>
              <w:t> </w:t>
            </w:r>
            <w:r w:rsidR="00F51721" w:rsidRPr="00AC2B2B">
              <w:rPr>
                <w:rFonts w:eastAsia="SimSun"/>
                <w:lang w:val="en-CA" w:eastAsia="zh-CN"/>
              </w:rPr>
              <w:t>x0</w:t>
            </w:r>
            <w:r w:rsidR="00F51721" w:rsidRPr="00AC2B2B">
              <w:rPr>
                <w:color w:val="000000" w:themeColor="text1"/>
                <w:lang w:val="en-CA"/>
              </w:rPr>
              <w:t> </w:t>
            </w:r>
            <w:r w:rsidR="00F51721" w:rsidRPr="00AC2B2B">
              <w:rPr>
                <w:rFonts w:eastAsia="SimSun"/>
                <w:lang w:val="en-CA" w:eastAsia="zh-CN"/>
              </w:rPr>
              <w:t>][</w:t>
            </w:r>
            <w:r w:rsidR="00F51721" w:rsidRPr="00AC2B2B">
              <w:rPr>
                <w:color w:val="000000" w:themeColor="text1"/>
                <w:lang w:val="en-CA"/>
              </w:rPr>
              <w:t> </w:t>
            </w:r>
            <w:r w:rsidR="00F51721" w:rsidRPr="00AC2B2B">
              <w:rPr>
                <w:rFonts w:eastAsia="SimSun"/>
                <w:lang w:val="en-CA" w:eastAsia="zh-CN"/>
              </w:rPr>
              <w:t>y0</w:t>
            </w:r>
            <w:r w:rsidR="00F51721" w:rsidRPr="00AC2B2B">
              <w:rPr>
                <w:color w:val="000000" w:themeColor="text1"/>
                <w:lang w:val="en-CA"/>
              </w:rPr>
              <w:t> </w:t>
            </w:r>
            <w:r w:rsidR="00F51721" w:rsidRPr="00AC2B2B">
              <w:rPr>
                <w:rFonts w:eastAsia="SimSun"/>
                <w:lang w:val="en-CA" w:eastAsia="zh-CN"/>
              </w:rPr>
              <w:t>]</w:t>
            </w:r>
            <w:r w:rsidR="00F51721" w:rsidRPr="00AC2B2B">
              <w:rPr>
                <w:color w:val="000000" w:themeColor="text1"/>
                <w:lang w:val="en-CA"/>
              </w:rPr>
              <w:t> </w:t>
            </w:r>
            <w:r w:rsidR="00F51721" w:rsidRPr="00AC2B2B">
              <w:rPr>
                <w:rFonts w:eastAsia="SimSun"/>
                <w:lang w:val="en-CA" w:eastAsia="zh-CN"/>
              </w:rPr>
              <w:t>=</w:t>
            </w:r>
            <w:r w:rsidR="00F51721" w:rsidRPr="00AC2B2B">
              <w:rPr>
                <w:color w:val="000000" w:themeColor="text1"/>
                <w:lang w:val="en-CA"/>
              </w:rPr>
              <w:t> </w:t>
            </w:r>
            <w:r w:rsidR="00F51721" w:rsidRPr="00AC2B2B">
              <w:rPr>
                <w:rFonts w:eastAsia="SimSun"/>
                <w:lang w:val="en-CA" w:eastAsia="zh-CN"/>
              </w:rPr>
              <w:t>=</w:t>
            </w:r>
            <w:r w:rsidR="00F51721" w:rsidRPr="00AC2B2B">
              <w:rPr>
                <w:color w:val="000000" w:themeColor="text1"/>
                <w:lang w:val="en-CA"/>
              </w:rPr>
              <w:t> </w:t>
            </w:r>
            <w:r w:rsidR="00F51721" w:rsidRPr="00AC2B2B">
              <w:rPr>
                <w:rFonts w:eastAsia="SimSun"/>
                <w:lang w:val="en-CA" w:eastAsia="zh-CN"/>
              </w:rPr>
              <w:t>0</w:t>
            </w:r>
            <w:r w:rsidR="00F51721" w:rsidRPr="00AC2B2B">
              <w:rPr>
                <w:color w:val="000000" w:themeColor="text1"/>
                <w:lang w:val="en-CA"/>
              </w:rPr>
              <w:t> </w:t>
            </w:r>
            <w:r w:rsidR="00F51721" w:rsidRPr="00AC2B2B">
              <w:rPr>
                <w:rFonts w:eastAsia="SimSun"/>
                <w:lang w:val="en-CA" w:eastAsia="zh-CN"/>
              </w:rPr>
              <w:t xml:space="preserve">)  &amp;&amp;  </w:t>
            </w:r>
            <w:r w:rsidRPr="00AC2B2B">
              <w:rPr>
                <w:color w:val="000000" w:themeColor="text1"/>
                <w:lang w:val="en-CA"/>
              </w:rPr>
              <w:br/>
            </w:r>
            <w:r w:rsidRPr="00AC2B2B">
              <w:rPr>
                <w:color w:val="000000" w:themeColor="text1"/>
                <w:lang w:val="en-CA"/>
              </w:rPr>
              <w:tab/>
            </w:r>
            <w:r w:rsidRPr="00AC2B2B">
              <w:rPr>
                <w:color w:val="000000" w:themeColor="text1"/>
                <w:lang w:val="en-CA"/>
              </w:rPr>
              <w:tab/>
            </w:r>
            <w:r w:rsidR="00BD0C87" w:rsidRPr="00AC2B2B">
              <w:rPr>
                <w:rFonts w:eastAsia="SimSun"/>
                <w:lang w:val="en-CA" w:eastAsia="zh-CN"/>
              </w:rPr>
              <w:t>(</w:t>
            </w:r>
            <w:r w:rsidR="00BD0C87" w:rsidRPr="00AC2B2B">
              <w:rPr>
                <w:color w:val="000000" w:themeColor="text1"/>
                <w:lang w:val="en-CA"/>
              </w:rPr>
              <w:t> </w:t>
            </w:r>
            <w:r w:rsidRPr="00AC2B2B">
              <w:rPr>
                <w:rFonts w:eastAsia="SimSun"/>
                <w:lang w:val="en-CA" w:eastAsia="zh-CN"/>
              </w:rPr>
              <w:t>log2TbWidth</w:t>
            </w:r>
            <w:r w:rsidR="00BD0C87" w:rsidRPr="00AC2B2B">
              <w:rPr>
                <w:color w:val="000000" w:themeColor="text1"/>
                <w:lang w:val="en-CA"/>
              </w:rPr>
              <w:t>  </w:t>
            </w:r>
            <w:r w:rsidR="00BD0C87" w:rsidRPr="00AC2B2B">
              <w:rPr>
                <w:rFonts w:eastAsia="SimSun"/>
                <w:lang w:val="en-CA" w:eastAsia="zh-CN"/>
              </w:rPr>
              <w:t>&lt;=</w:t>
            </w:r>
            <w:r w:rsidR="00BD0C87" w:rsidRPr="00AC2B2B">
              <w:rPr>
                <w:color w:val="000000" w:themeColor="text1"/>
                <w:lang w:val="en-CA"/>
              </w:rPr>
              <w:t>  </w:t>
            </w:r>
            <w:r w:rsidR="003C4BC0" w:rsidRPr="00AC2B2B">
              <w:rPr>
                <w:rFonts w:eastAsia="SimSun"/>
                <w:lang w:val="en-CA" w:eastAsia="zh-CN"/>
              </w:rPr>
              <w:t>2</w:t>
            </w:r>
            <w:r w:rsidR="00BD0C87" w:rsidRPr="00AC2B2B">
              <w:rPr>
                <w:color w:val="000000" w:themeColor="text1"/>
                <w:lang w:val="en-CA"/>
              </w:rPr>
              <w:t> )</w:t>
            </w:r>
            <w:r w:rsidR="003C4BC0" w:rsidRPr="00AC2B2B">
              <w:rPr>
                <w:rFonts w:eastAsia="SimSun"/>
                <w:lang w:val="en-CA" w:eastAsia="zh-CN"/>
              </w:rPr>
              <w:t xml:space="preserve">  &amp;&amp;  </w:t>
            </w:r>
            <w:r w:rsidR="00BD0C87" w:rsidRPr="00AC2B2B">
              <w:rPr>
                <w:rFonts w:eastAsia="SimSun"/>
                <w:lang w:val="en-CA" w:eastAsia="zh-CN"/>
              </w:rPr>
              <w:t>(</w:t>
            </w:r>
            <w:r w:rsidR="00BD0C87" w:rsidRPr="00AC2B2B">
              <w:rPr>
                <w:color w:val="000000" w:themeColor="text1"/>
                <w:lang w:val="en-CA"/>
              </w:rPr>
              <w:t> </w:t>
            </w:r>
            <w:r w:rsidR="003C4BC0" w:rsidRPr="00AC2B2B">
              <w:rPr>
                <w:rFonts w:eastAsia="SimSun"/>
                <w:lang w:val="en-CA" w:eastAsia="zh-CN"/>
              </w:rPr>
              <w:t>log2TbHeight</w:t>
            </w:r>
            <w:r w:rsidR="00BD0C87" w:rsidRPr="00AC2B2B">
              <w:rPr>
                <w:color w:val="000000" w:themeColor="text1"/>
                <w:lang w:val="en-CA"/>
              </w:rPr>
              <w:t>  </w:t>
            </w:r>
            <w:r w:rsidR="00BD0C87" w:rsidRPr="00AC2B2B">
              <w:rPr>
                <w:rFonts w:eastAsia="SimSun"/>
                <w:lang w:val="en-CA" w:eastAsia="zh-CN"/>
              </w:rPr>
              <w:t>&lt;=</w:t>
            </w:r>
            <w:r w:rsidR="00BD0C87" w:rsidRPr="00AC2B2B">
              <w:rPr>
                <w:color w:val="000000" w:themeColor="text1"/>
                <w:lang w:val="en-CA"/>
              </w:rPr>
              <w:t>  </w:t>
            </w:r>
            <w:r w:rsidR="003C4BC0" w:rsidRPr="00AC2B2B">
              <w:rPr>
                <w:rFonts w:eastAsia="SimSun"/>
                <w:lang w:val="en-CA" w:eastAsia="zh-CN"/>
              </w:rPr>
              <w:t>2</w:t>
            </w:r>
            <w:r w:rsidR="00BD0C87" w:rsidRPr="00AC2B2B">
              <w:rPr>
                <w:color w:val="000000" w:themeColor="text1"/>
                <w:lang w:val="en-CA"/>
              </w:rPr>
              <w:t> </w:t>
            </w:r>
            <w:r w:rsidRPr="00AC2B2B">
              <w:rPr>
                <w:rFonts w:eastAsia="SimSun"/>
                <w:lang w:val="en-CA" w:eastAsia="zh-CN"/>
              </w:rPr>
              <w:t>) )</w:t>
            </w:r>
          </w:p>
        </w:tc>
        <w:tc>
          <w:tcPr>
            <w:tcW w:w="1161" w:type="dxa"/>
            <w:gridSpan w:val="2"/>
          </w:tcPr>
          <w:p w14:paraId="7A5EC18D" w14:textId="77777777" w:rsidR="006D0940" w:rsidRPr="00AC2B2B" w:rsidRDefault="006D0940" w:rsidP="006D0940">
            <w:pPr>
              <w:pStyle w:val="tableheading"/>
              <w:keepNext w:val="0"/>
              <w:keepLines w:val="0"/>
              <w:spacing w:before="20" w:after="40"/>
              <w:jc w:val="center"/>
              <w:rPr>
                <w:b w:val="0"/>
                <w:color w:val="000000" w:themeColor="text1"/>
                <w:lang w:val="en-CA"/>
              </w:rPr>
            </w:pPr>
          </w:p>
        </w:tc>
      </w:tr>
      <w:tr w:rsidR="006D0940" w:rsidRPr="00AC2B2B" w14:paraId="055CFC06" w14:textId="77777777" w:rsidTr="00EF3038">
        <w:trPr>
          <w:cantSplit/>
          <w:jc w:val="center"/>
        </w:trPr>
        <w:tc>
          <w:tcPr>
            <w:tcW w:w="7921" w:type="dxa"/>
          </w:tcPr>
          <w:p w14:paraId="0F7B1B2D" w14:textId="77777777" w:rsidR="006D0940" w:rsidRPr="00AC2B2B" w:rsidRDefault="006D0940" w:rsidP="004C6885">
            <w:pPr>
              <w:pStyle w:val="tablesyntax"/>
              <w:keepNext w:val="0"/>
              <w:keepLines w:val="0"/>
              <w:spacing w:before="20" w:after="40"/>
              <w:ind w:right="-96"/>
              <w:rPr>
                <w:color w:val="000000" w:themeColor="text1"/>
                <w:lang w:val="en-CA"/>
              </w:rPr>
            </w:pPr>
            <w:r w:rsidRPr="00AC2B2B">
              <w:rPr>
                <w:rFonts w:eastAsia="SimSun"/>
                <w:b/>
                <w:lang w:val="en-CA" w:eastAsia="zh-CN"/>
              </w:rPr>
              <w:tab/>
            </w:r>
            <w:r w:rsidRPr="00AC2B2B">
              <w:rPr>
                <w:rFonts w:eastAsia="SimSun"/>
                <w:b/>
                <w:lang w:val="en-CA" w:eastAsia="zh-CN"/>
              </w:rPr>
              <w:tab/>
              <w:t>transform_skip_flag</w:t>
            </w:r>
            <w:r w:rsidRPr="00AC2B2B">
              <w:rPr>
                <w:rFonts w:eastAsia="SimSun"/>
                <w:lang w:val="en-CA" w:eastAsia="zh-CN"/>
              </w:rPr>
              <w:t>[ x0 ][ y0 ][ cIdx ]</w:t>
            </w:r>
          </w:p>
        </w:tc>
        <w:tc>
          <w:tcPr>
            <w:tcW w:w="1161" w:type="dxa"/>
            <w:gridSpan w:val="2"/>
          </w:tcPr>
          <w:p w14:paraId="00CE4C97" w14:textId="77777777" w:rsidR="006D0940" w:rsidRPr="00AC2B2B" w:rsidRDefault="006D0940" w:rsidP="006D0940">
            <w:pPr>
              <w:pStyle w:val="tableheading"/>
              <w:keepNext w:val="0"/>
              <w:keepLines w:val="0"/>
              <w:spacing w:before="20" w:after="40"/>
              <w:jc w:val="center"/>
              <w:rPr>
                <w:b w:val="0"/>
                <w:color w:val="000000" w:themeColor="text1"/>
                <w:lang w:val="en-CA"/>
              </w:rPr>
            </w:pPr>
            <w:r w:rsidRPr="00AC2B2B">
              <w:rPr>
                <w:b w:val="0"/>
                <w:color w:val="000000" w:themeColor="text1"/>
                <w:lang w:val="en-CA"/>
              </w:rPr>
              <w:t>ae(v)</w:t>
            </w:r>
          </w:p>
        </w:tc>
      </w:tr>
      <w:tr w:rsidR="008C0B53" w:rsidRPr="00AC2B2B" w14:paraId="23094313" w14:textId="77777777" w:rsidTr="00EF3038">
        <w:trPr>
          <w:gridAfter w:val="1"/>
          <w:wAfter w:w="10" w:type="dxa"/>
          <w:cantSplit/>
          <w:jc w:val="center"/>
        </w:trPr>
        <w:tc>
          <w:tcPr>
            <w:tcW w:w="7921" w:type="dxa"/>
          </w:tcPr>
          <w:p w14:paraId="5B3D2A60" w14:textId="77777777" w:rsidR="004C6885" w:rsidRPr="00AC2B2B" w:rsidRDefault="004C6885" w:rsidP="004C6885">
            <w:pPr>
              <w:pStyle w:val="tablesyntax"/>
              <w:keepNext w:val="0"/>
              <w:keepLines w:val="0"/>
              <w:spacing w:before="20" w:after="40"/>
              <w:ind w:left="-201"/>
              <w:rPr>
                <w:rFonts w:eastAsia="SimSun"/>
                <w:color w:val="000000" w:themeColor="text1"/>
                <w:lang w:val="en-CA" w:eastAsia="zh-CN"/>
              </w:rPr>
            </w:pPr>
            <w:r w:rsidRPr="00AC2B2B">
              <w:rPr>
                <w:color w:val="000000" w:themeColor="text1"/>
                <w:lang w:val="en-CA"/>
              </w:rPr>
              <w:tab/>
            </w:r>
            <w:r w:rsidRPr="00AC2B2B">
              <w:rPr>
                <w:b/>
                <w:bCs/>
                <w:color w:val="000000" w:themeColor="text1"/>
                <w:lang w:val="en-CA"/>
              </w:rPr>
              <w:t>last_sig_coeff</w:t>
            </w:r>
            <w:r w:rsidRPr="00AC2B2B">
              <w:rPr>
                <w:b/>
                <w:color w:val="000000" w:themeColor="text1"/>
                <w:lang w:val="en-CA"/>
              </w:rPr>
              <w:t>_x_prefix</w:t>
            </w:r>
          </w:p>
        </w:tc>
        <w:tc>
          <w:tcPr>
            <w:tcW w:w="1151" w:type="dxa"/>
          </w:tcPr>
          <w:p w14:paraId="548F930D" w14:textId="77777777" w:rsidR="004C6885" w:rsidRPr="00AC2B2B" w:rsidRDefault="004C6885" w:rsidP="00EA6671">
            <w:pPr>
              <w:pStyle w:val="tableheading"/>
              <w:keepNext w:val="0"/>
              <w:keepLines w:val="0"/>
              <w:spacing w:before="20" w:after="40"/>
              <w:jc w:val="center"/>
              <w:rPr>
                <w:b w:val="0"/>
                <w:color w:val="000000" w:themeColor="text1"/>
                <w:lang w:val="en-CA"/>
              </w:rPr>
            </w:pPr>
            <w:r w:rsidRPr="00AC2B2B">
              <w:rPr>
                <w:b w:val="0"/>
                <w:color w:val="000000" w:themeColor="text1"/>
                <w:lang w:val="en-CA"/>
              </w:rPr>
              <w:t>ae(v)</w:t>
            </w:r>
          </w:p>
        </w:tc>
      </w:tr>
      <w:tr w:rsidR="008C0B53" w:rsidRPr="00AC2B2B" w14:paraId="20089763" w14:textId="77777777" w:rsidTr="00EF3038">
        <w:trPr>
          <w:gridAfter w:val="1"/>
          <w:wAfter w:w="10" w:type="dxa"/>
          <w:cantSplit/>
          <w:jc w:val="center"/>
        </w:trPr>
        <w:tc>
          <w:tcPr>
            <w:tcW w:w="7921" w:type="dxa"/>
          </w:tcPr>
          <w:p w14:paraId="355EF237" w14:textId="77777777" w:rsidR="004C6885" w:rsidRPr="00AC2B2B" w:rsidRDefault="004C6885" w:rsidP="00EA6671">
            <w:pPr>
              <w:pStyle w:val="tablesyntax"/>
              <w:keepNext w:val="0"/>
              <w:keepLines w:val="0"/>
              <w:spacing w:before="20" w:after="40"/>
              <w:rPr>
                <w:rFonts w:eastAsia="SimSun"/>
                <w:color w:val="000000" w:themeColor="text1"/>
                <w:lang w:val="en-CA" w:eastAsia="zh-CN"/>
              </w:rPr>
            </w:pPr>
            <w:r w:rsidRPr="00AC2B2B">
              <w:rPr>
                <w:color w:val="000000" w:themeColor="text1"/>
                <w:lang w:val="en-CA"/>
              </w:rPr>
              <w:tab/>
            </w:r>
            <w:r w:rsidRPr="00AC2B2B">
              <w:rPr>
                <w:b/>
                <w:bCs/>
                <w:color w:val="000000" w:themeColor="text1"/>
                <w:lang w:val="en-CA"/>
              </w:rPr>
              <w:t>last_sig_coeff_</w:t>
            </w:r>
            <w:r w:rsidRPr="00AC2B2B">
              <w:rPr>
                <w:b/>
                <w:color w:val="000000" w:themeColor="text1"/>
                <w:lang w:val="en-CA"/>
              </w:rPr>
              <w:t>y_prefix</w:t>
            </w:r>
          </w:p>
        </w:tc>
        <w:tc>
          <w:tcPr>
            <w:tcW w:w="1151" w:type="dxa"/>
          </w:tcPr>
          <w:p w14:paraId="167EF84E" w14:textId="77777777" w:rsidR="004C6885" w:rsidRPr="00AC2B2B" w:rsidRDefault="004C6885" w:rsidP="00EA6671">
            <w:pPr>
              <w:pStyle w:val="tableheading"/>
              <w:keepNext w:val="0"/>
              <w:keepLines w:val="0"/>
              <w:spacing w:before="20" w:after="40"/>
              <w:jc w:val="center"/>
              <w:rPr>
                <w:b w:val="0"/>
                <w:color w:val="000000" w:themeColor="text1"/>
                <w:lang w:val="en-CA"/>
              </w:rPr>
            </w:pPr>
            <w:r w:rsidRPr="00AC2B2B">
              <w:rPr>
                <w:b w:val="0"/>
                <w:color w:val="000000" w:themeColor="text1"/>
                <w:lang w:val="en-CA"/>
              </w:rPr>
              <w:t>ae(v)</w:t>
            </w:r>
          </w:p>
        </w:tc>
      </w:tr>
      <w:tr w:rsidR="008C0B53" w:rsidRPr="00AC2B2B" w14:paraId="21357148" w14:textId="77777777" w:rsidTr="00EF3038">
        <w:trPr>
          <w:gridAfter w:val="1"/>
          <w:wAfter w:w="10" w:type="dxa"/>
          <w:cantSplit/>
          <w:jc w:val="center"/>
        </w:trPr>
        <w:tc>
          <w:tcPr>
            <w:tcW w:w="7921" w:type="dxa"/>
          </w:tcPr>
          <w:p w14:paraId="04A47CA5" w14:textId="77777777" w:rsidR="004C6885" w:rsidRPr="00AC2B2B" w:rsidRDefault="004C6885" w:rsidP="00EA6671">
            <w:pPr>
              <w:pStyle w:val="tablesyntax"/>
              <w:keepNext w:val="0"/>
              <w:keepLines w:val="0"/>
              <w:spacing w:before="20" w:after="40"/>
              <w:rPr>
                <w:rFonts w:eastAsia="SimSun"/>
                <w:color w:val="000000" w:themeColor="text1"/>
                <w:lang w:val="en-CA" w:eastAsia="zh-CN"/>
              </w:rPr>
            </w:pPr>
            <w:r w:rsidRPr="00AC2B2B">
              <w:rPr>
                <w:color w:val="000000" w:themeColor="text1"/>
                <w:lang w:val="en-CA"/>
              </w:rPr>
              <w:tab/>
              <w:t>if( last_sig_coeff_x_prefix &gt; 3 )</w:t>
            </w:r>
          </w:p>
        </w:tc>
        <w:tc>
          <w:tcPr>
            <w:tcW w:w="1151" w:type="dxa"/>
          </w:tcPr>
          <w:p w14:paraId="354E8AF4" w14:textId="77777777" w:rsidR="004C6885" w:rsidRPr="00AC2B2B" w:rsidRDefault="004C6885" w:rsidP="00EA6671">
            <w:pPr>
              <w:pStyle w:val="tableheading"/>
              <w:keepNext w:val="0"/>
              <w:keepLines w:val="0"/>
              <w:spacing w:before="20" w:after="40"/>
              <w:jc w:val="center"/>
              <w:rPr>
                <w:b w:val="0"/>
                <w:color w:val="000000" w:themeColor="text1"/>
                <w:lang w:val="en-CA"/>
              </w:rPr>
            </w:pPr>
          </w:p>
        </w:tc>
      </w:tr>
      <w:tr w:rsidR="008C0B53" w:rsidRPr="00AC2B2B" w14:paraId="32245866" w14:textId="77777777" w:rsidTr="00EF3038">
        <w:trPr>
          <w:gridAfter w:val="1"/>
          <w:wAfter w:w="10" w:type="dxa"/>
          <w:cantSplit/>
          <w:jc w:val="center"/>
        </w:trPr>
        <w:tc>
          <w:tcPr>
            <w:tcW w:w="7921" w:type="dxa"/>
          </w:tcPr>
          <w:p w14:paraId="1A47AB4E" w14:textId="77777777" w:rsidR="004C6885" w:rsidRPr="00AC2B2B" w:rsidRDefault="004C6885" w:rsidP="00EA6671">
            <w:pPr>
              <w:pStyle w:val="tablesyntax"/>
              <w:keepNext w:val="0"/>
              <w:keepLines w:val="0"/>
              <w:spacing w:before="20" w:after="40"/>
              <w:rPr>
                <w:rFonts w:eastAsia="SimSun"/>
                <w:color w:val="000000" w:themeColor="text1"/>
                <w:lang w:val="en-CA" w:eastAsia="zh-CN"/>
              </w:rPr>
            </w:pPr>
            <w:r w:rsidRPr="00AC2B2B">
              <w:rPr>
                <w:color w:val="000000" w:themeColor="text1"/>
                <w:lang w:val="en-CA"/>
              </w:rPr>
              <w:tab/>
            </w:r>
            <w:r w:rsidRPr="00AC2B2B">
              <w:rPr>
                <w:color w:val="000000" w:themeColor="text1"/>
                <w:lang w:val="en-CA"/>
              </w:rPr>
              <w:tab/>
            </w:r>
            <w:r w:rsidRPr="00AC2B2B">
              <w:rPr>
                <w:b/>
                <w:bCs/>
                <w:color w:val="000000" w:themeColor="text1"/>
                <w:lang w:val="en-CA"/>
              </w:rPr>
              <w:t>last_sig_coeff</w:t>
            </w:r>
            <w:r w:rsidRPr="00AC2B2B">
              <w:rPr>
                <w:b/>
                <w:color w:val="000000" w:themeColor="text1"/>
                <w:lang w:val="en-CA"/>
              </w:rPr>
              <w:t>_x_suffix</w:t>
            </w:r>
          </w:p>
        </w:tc>
        <w:tc>
          <w:tcPr>
            <w:tcW w:w="1151" w:type="dxa"/>
          </w:tcPr>
          <w:p w14:paraId="4A838223" w14:textId="77777777" w:rsidR="004C6885" w:rsidRPr="00AC2B2B" w:rsidRDefault="004C6885" w:rsidP="00EA6671">
            <w:pPr>
              <w:pStyle w:val="tableheading"/>
              <w:keepNext w:val="0"/>
              <w:keepLines w:val="0"/>
              <w:spacing w:before="20" w:after="40"/>
              <w:jc w:val="center"/>
              <w:rPr>
                <w:b w:val="0"/>
                <w:color w:val="000000" w:themeColor="text1"/>
                <w:lang w:val="en-CA"/>
              </w:rPr>
            </w:pPr>
            <w:r w:rsidRPr="00AC2B2B">
              <w:rPr>
                <w:b w:val="0"/>
                <w:color w:val="000000" w:themeColor="text1"/>
                <w:lang w:val="en-CA"/>
              </w:rPr>
              <w:t>ae(v)</w:t>
            </w:r>
          </w:p>
        </w:tc>
      </w:tr>
      <w:tr w:rsidR="008C0B53" w:rsidRPr="00AC2B2B" w14:paraId="65AC3830" w14:textId="77777777" w:rsidTr="00EF3038">
        <w:trPr>
          <w:gridAfter w:val="1"/>
          <w:wAfter w:w="10" w:type="dxa"/>
          <w:cantSplit/>
          <w:jc w:val="center"/>
        </w:trPr>
        <w:tc>
          <w:tcPr>
            <w:tcW w:w="7921" w:type="dxa"/>
          </w:tcPr>
          <w:p w14:paraId="3760192C" w14:textId="77777777" w:rsidR="004C6885" w:rsidRPr="00AC2B2B" w:rsidRDefault="004C6885" w:rsidP="00EA6671">
            <w:pPr>
              <w:pStyle w:val="tablesyntax"/>
              <w:keepNext w:val="0"/>
              <w:keepLines w:val="0"/>
              <w:spacing w:before="20" w:after="40"/>
              <w:rPr>
                <w:rFonts w:eastAsia="SimSun"/>
                <w:color w:val="000000" w:themeColor="text1"/>
                <w:lang w:val="en-CA" w:eastAsia="zh-CN"/>
              </w:rPr>
            </w:pPr>
            <w:r w:rsidRPr="00AC2B2B">
              <w:rPr>
                <w:color w:val="000000" w:themeColor="text1"/>
                <w:lang w:val="en-CA"/>
              </w:rPr>
              <w:tab/>
              <w:t>if( last_sig_coeff_y_prefix &gt; 3 )</w:t>
            </w:r>
          </w:p>
        </w:tc>
        <w:tc>
          <w:tcPr>
            <w:tcW w:w="1151" w:type="dxa"/>
          </w:tcPr>
          <w:p w14:paraId="7CB277D6" w14:textId="77777777" w:rsidR="004C6885" w:rsidRPr="00AC2B2B" w:rsidRDefault="004C6885" w:rsidP="00EA6671">
            <w:pPr>
              <w:pStyle w:val="tableheading"/>
              <w:keepNext w:val="0"/>
              <w:keepLines w:val="0"/>
              <w:spacing w:before="20" w:after="40"/>
              <w:jc w:val="center"/>
              <w:rPr>
                <w:b w:val="0"/>
                <w:color w:val="000000" w:themeColor="text1"/>
                <w:lang w:val="en-CA"/>
              </w:rPr>
            </w:pPr>
          </w:p>
        </w:tc>
      </w:tr>
      <w:tr w:rsidR="008C0B53" w:rsidRPr="00AC2B2B" w14:paraId="7D17D7F0" w14:textId="77777777" w:rsidTr="00EF3038">
        <w:trPr>
          <w:gridAfter w:val="1"/>
          <w:wAfter w:w="10" w:type="dxa"/>
          <w:cantSplit/>
          <w:jc w:val="center"/>
        </w:trPr>
        <w:tc>
          <w:tcPr>
            <w:tcW w:w="7921" w:type="dxa"/>
          </w:tcPr>
          <w:p w14:paraId="1AF47590" w14:textId="77777777" w:rsidR="004C6885" w:rsidRPr="00AC2B2B" w:rsidRDefault="004C6885" w:rsidP="00EA6671">
            <w:pPr>
              <w:pStyle w:val="tablesyntax"/>
              <w:keepNext w:val="0"/>
              <w:keepLines w:val="0"/>
              <w:spacing w:before="20" w:after="40"/>
              <w:rPr>
                <w:rFonts w:eastAsia="SimSun"/>
                <w:color w:val="000000" w:themeColor="text1"/>
                <w:lang w:val="en-CA" w:eastAsia="zh-CN"/>
              </w:rPr>
            </w:pPr>
            <w:r w:rsidRPr="00AC2B2B">
              <w:rPr>
                <w:color w:val="000000" w:themeColor="text1"/>
                <w:lang w:val="en-CA"/>
              </w:rPr>
              <w:tab/>
            </w:r>
            <w:r w:rsidRPr="00AC2B2B">
              <w:rPr>
                <w:color w:val="000000" w:themeColor="text1"/>
                <w:lang w:val="en-CA"/>
              </w:rPr>
              <w:tab/>
            </w:r>
            <w:r w:rsidRPr="00AC2B2B">
              <w:rPr>
                <w:b/>
                <w:bCs/>
                <w:color w:val="000000" w:themeColor="text1"/>
                <w:lang w:val="en-CA"/>
              </w:rPr>
              <w:t>last_sig_coeff</w:t>
            </w:r>
            <w:r w:rsidRPr="00AC2B2B">
              <w:rPr>
                <w:b/>
                <w:color w:val="000000" w:themeColor="text1"/>
                <w:lang w:val="en-CA"/>
              </w:rPr>
              <w:t>_y_suffix</w:t>
            </w:r>
          </w:p>
        </w:tc>
        <w:tc>
          <w:tcPr>
            <w:tcW w:w="1151" w:type="dxa"/>
          </w:tcPr>
          <w:p w14:paraId="2F4ECCE9" w14:textId="77777777" w:rsidR="004C6885" w:rsidRPr="00AC2B2B" w:rsidRDefault="004C6885" w:rsidP="00EA6671">
            <w:pPr>
              <w:pStyle w:val="tableheading"/>
              <w:keepNext w:val="0"/>
              <w:keepLines w:val="0"/>
              <w:spacing w:before="20" w:after="40"/>
              <w:jc w:val="center"/>
              <w:rPr>
                <w:b w:val="0"/>
                <w:color w:val="000000" w:themeColor="text1"/>
                <w:lang w:val="en-CA"/>
              </w:rPr>
            </w:pPr>
            <w:r w:rsidRPr="00AC2B2B">
              <w:rPr>
                <w:b w:val="0"/>
                <w:color w:val="000000" w:themeColor="text1"/>
                <w:lang w:val="en-CA"/>
              </w:rPr>
              <w:t>ae(v)</w:t>
            </w:r>
          </w:p>
        </w:tc>
      </w:tr>
      <w:tr w:rsidR="008C0B53" w:rsidRPr="00AC2B2B" w14:paraId="4D3DC6E8" w14:textId="77777777" w:rsidTr="00EF3038">
        <w:trPr>
          <w:gridAfter w:val="1"/>
          <w:wAfter w:w="10" w:type="dxa"/>
          <w:cantSplit/>
          <w:jc w:val="center"/>
        </w:trPr>
        <w:tc>
          <w:tcPr>
            <w:tcW w:w="7921" w:type="dxa"/>
          </w:tcPr>
          <w:p w14:paraId="16C41577" w14:textId="77777777" w:rsidR="004C6885" w:rsidRPr="00AC2B2B" w:rsidRDefault="004C6885" w:rsidP="00EA6671">
            <w:pPr>
              <w:pStyle w:val="tablesyntax"/>
              <w:keepNext w:val="0"/>
              <w:keepLines w:val="0"/>
              <w:spacing w:before="20" w:after="40"/>
              <w:rPr>
                <w:rFonts w:eastAsia="SimSun"/>
                <w:color w:val="000000" w:themeColor="text1"/>
                <w:lang w:val="en-CA" w:eastAsia="zh-CN"/>
              </w:rPr>
            </w:pPr>
            <w:r w:rsidRPr="00AC2B2B">
              <w:rPr>
                <w:color w:val="000000" w:themeColor="text1"/>
                <w:lang w:val="en-CA"/>
              </w:rPr>
              <w:tab/>
              <w:t>log2SbSize = ( Min( log2T</w:t>
            </w:r>
            <w:r w:rsidR="00C0079C" w:rsidRPr="00AC2B2B">
              <w:rPr>
                <w:color w:val="000000" w:themeColor="text1"/>
                <w:lang w:val="en-CA"/>
              </w:rPr>
              <w:t>bWidth</w:t>
            </w:r>
            <w:r w:rsidRPr="00AC2B2B">
              <w:rPr>
                <w:color w:val="000000" w:themeColor="text1"/>
                <w:lang w:val="en-CA"/>
              </w:rPr>
              <w:t>, log2T</w:t>
            </w:r>
            <w:r w:rsidR="00C0079C" w:rsidRPr="00AC2B2B">
              <w:rPr>
                <w:color w:val="000000" w:themeColor="text1"/>
                <w:lang w:val="en-CA"/>
              </w:rPr>
              <w:t>bHeight</w:t>
            </w:r>
            <w:r w:rsidRPr="00AC2B2B">
              <w:rPr>
                <w:color w:val="000000" w:themeColor="text1"/>
                <w:lang w:val="en-CA"/>
              </w:rPr>
              <w:t xml:space="preserve"> ) &lt; 2  ?  1  :  2 )</w:t>
            </w:r>
          </w:p>
        </w:tc>
        <w:tc>
          <w:tcPr>
            <w:tcW w:w="1151" w:type="dxa"/>
          </w:tcPr>
          <w:p w14:paraId="7B7832B2" w14:textId="77777777" w:rsidR="004C6885" w:rsidRPr="00AC2B2B" w:rsidRDefault="004C6885" w:rsidP="00EA6671">
            <w:pPr>
              <w:pStyle w:val="tableheading"/>
              <w:keepNext w:val="0"/>
              <w:keepLines w:val="0"/>
              <w:spacing w:before="20" w:after="40"/>
              <w:jc w:val="center"/>
              <w:rPr>
                <w:b w:val="0"/>
                <w:color w:val="000000" w:themeColor="text1"/>
                <w:lang w:val="en-CA"/>
              </w:rPr>
            </w:pPr>
          </w:p>
        </w:tc>
      </w:tr>
      <w:tr w:rsidR="008C0B53" w:rsidRPr="00AC2B2B" w14:paraId="4747F687" w14:textId="77777777" w:rsidTr="00EF3038">
        <w:trPr>
          <w:gridAfter w:val="1"/>
          <w:wAfter w:w="10" w:type="dxa"/>
          <w:cantSplit/>
          <w:jc w:val="center"/>
        </w:trPr>
        <w:tc>
          <w:tcPr>
            <w:tcW w:w="7921" w:type="dxa"/>
          </w:tcPr>
          <w:p w14:paraId="56049004" w14:textId="77777777" w:rsidR="004C6885" w:rsidRPr="00AC2B2B" w:rsidRDefault="004C6885" w:rsidP="00EA6671">
            <w:pPr>
              <w:pStyle w:val="tablesyntax"/>
              <w:keepNext w:val="0"/>
              <w:keepLines w:val="0"/>
              <w:spacing w:before="20" w:after="40"/>
              <w:rPr>
                <w:rFonts w:eastAsia="SimSun"/>
                <w:color w:val="000000" w:themeColor="text1"/>
                <w:lang w:val="en-CA" w:eastAsia="zh-CN"/>
              </w:rPr>
            </w:pPr>
            <w:r w:rsidRPr="00AC2B2B">
              <w:rPr>
                <w:color w:val="000000" w:themeColor="text1"/>
                <w:lang w:val="en-CA"/>
              </w:rPr>
              <w:tab/>
              <w:t>numSbCoeff = 1 &lt;&lt; ( log2SbSize &lt;&lt; 1 )</w:t>
            </w:r>
          </w:p>
        </w:tc>
        <w:tc>
          <w:tcPr>
            <w:tcW w:w="1151" w:type="dxa"/>
          </w:tcPr>
          <w:p w14:paraId="0815CC36" w14:textId="77777777" w:rsidR="004C6885" w:rsidRPr="00AC2B2B" w:rsidRDefault="004C6885" w:rsidP="00EA6671">
            <w:pPr>
              <w:pStyle w:val="tableheading"/>
              <w:keepNext w:val="0"/>
              <w:keepLines w:val="0"/>
              <w:spacing w:before="20" w:after="40"/>
              <w:jc w:val="center"/>
              <w:rPr>
                <w:b w:val="0"/>
                <w:color w:val="000000" w:themeColor="text1"/>
                <w:lang w:val="en-CA"/>
              </w:rPr>
            </w:pPr>
          </w:p>
        </w:tc>
      </w:tr>
      <w:tr w:rsidR="008C0B53" w:rsidRPr="00AC2B2B" w14:paraId="275008D7" w14:textId="77777777" w:rsidTr="00EF3038">
        <w:trPr>
          <w:gridAfter w:val="1"/>
          <w:wAfter w:w="10" w:type="dxa"/>
          <w:cantSplit/>
          <w:jc w:val="center"/>
        </w:trPr>
        <w:tc>
          <w:tcPr>
            <w:tcW w:w="7921" w:type="dxa"/>
          </w:tcPr>
          <w:p w14:paraId="2EC97AC0" w14:textId="77777777" w:rsidR="004C6885" w:rsidRPr="00AC2B2B" w:rsidRDefault="004C6885" w:rsidP="00EA6671">
            <w:pPr>
              <w:pStyle w:val="tablesyntax"/>
              <w:keepNext w:val="0"/>
              <w:keepLines w:val="0"/>
              <w:spacing w:before="20" w:after="40"/>
              <w:rPr>
                <w:rFonts w:eastAsia="SimSun"/>
                <w:color w:val="000000" w:themeColor="text1"/>
                <w:lang w:val="en-CA" w:eastAsia="zh-CN"/>
              </w:rPr>
            </w:pPr>
            <w:r w:rsidRPr="00AC2B2B">
              <w:rPr>
                <w:color w:val="000000" w:themeColor="text1"/>
                <w:lang w:val="en-CA"/>
              </w:rPr>
              <w:tab/>
              <w:t>lastScanPos = numSbCoeff</w:t>
            </w:r>
          </w:p>
        </w:tc>
        <w:tc>
          <w:tcPr>
            <w:tcW w:w="1151" w:type="dxa"/>
          </w:tcPr>
          <w:p w14:paraId="0276EC33" w14:textId="77777777" w:rsidR="004C6885" w:rsidRPr="00AC2B2B" w:rsidRDefault="004C6885" w:rsidP="00EA6671">
            <w:pPr>
              <w:pStyle w:val="tableheading"/>
              <w:keepNext w:val="0"/>
              <w:keepLines w:val="0"/>
              <w:spacing w:before="20" w:after="40"/>
              <w:jc w:val="center"/>
              <w:rPr>
                <w:b w:val="0"/>
                <w:color w:val="000000" w:themeColor="text1"/>
                <w:lang w:val="en-CA"/>
              </w:rPr>
            </w:pPr>
          </w:p>
        </w:tc>
      </w:tr>
      <w:tr w:rsidR="008C0B53" w:rsidRPr="00AC2B2B" w14:paraId="4B3931B4" w14:textId="77777777" w:rsidTr="00EF3038">
        <w:trPr>
          <w:gridAfter w:val="1"/>
          <w:wAfter w:w="10" w:type="dxa"/>
          <w:cantSplit/>
          <w:jc w:val="center"/>
        </w:trPr>
        <w:tc>
          <w:tcPr>
            <w:tcW w:w="7921" w:type="dxa"/>
          </w:tcPr>
          <w:p w14:paraId="446FEF4F" w14:textId="77777777" w:rsidR="004C6885" w:rsidRPr="00AC2B2B" w:rsidRDefault="004C6885" w:rsidP="00C2281C">
            <w:pPr>
              <w:pStyle w:val="tablesyntax"/>
              <w:keepNext w:val="0"/>
              <w:keepLines w:val="0"/>
              <w:spacing w:before="20" w:after="40"/>
              <w:rPr>
                <w:rFonts w:eastAsia="SimSun"/>
                <w:color w:val="000000" w:themeColor="text1"/>
                <w:lang w:val="en-CA" w:eastAsia="zh-CN"/>
              </w:rPr>
            </w:pPr>
            <w:r w:rsidRPr="00AC2B2B">
              <w:rPr>
                <w:color w:val="000000" w:themeColor="text1"/>
                <w:lang w:val="en-CA"/>
              </w:rPr>
              <w:tab/>
              <w:t>lastSubBlock = ( 1  &lt;&lt;  ( log2T</w:t>
            </w:r>
            <w:r w:rsidR="00C0079C" w:rsidRPr="00AC2B2B">
              <w:rPr>
                <w:color w:val="000000" w:themeColor="text1"/>
                <w:lang w:val="en-CA"/>
              </w:rPr>
              <w:t>bWidth</w:t>
            </w:r>
            <w:r w:rsidRPr="00AC2B2B">
              <w:rPr>
                <w:color w:val="000000" w:themeColor="text1"/>
                <w:lang w:val="en-CA"/>
              </w:rPr>
              <w:t> + log2T</w:t>
            </w:r>
            <w:r w:rsidR="00C0079C" w:rsidRPr="00AC2B2B">
              <w:rPr>
                <w:color w:val="000000" w:themeColor="text1"/>
                <w:lang w:val="en-CA"/>
              </w:rPr>
              <w:t>bHeight</w:t>
            </w:r>
            <w:r w:rsidRPr="00AC2B2B">
              <w:rPr>
                <w:color w:val="000000" w:themeColor="text1"/>
                <w:lang w:val="en-CA"/>
              </w:rPr>
              <w:t> </w:t>
            </w:r>
            <w:r w:rsidR="00C2281C" w:rsidRPr="00AC2B2B">
              <w:rPr>
                <w:color w:val="000000" w:themeColor="text1"/>
                <w:lang w:val="en-CA"/>
              </w:rPr>
              <w:t>−</w:t>
            </w:r>
            <w:r w:rsidRPr="00AC2B2B">
              <w:rPr>
                <w:color w:val="000000" w:themeColor="text1"/>
                <w:lang w:val="en-CA"/>
              </w:rPr>
              <w:t> 2 * log2SbSize ) ) </w:t>
            </w:r>
            <w:r w:rsidR="00C2281C" w:rsidRPr="00AC2B2B">
              <w:rPr>
                <w:color w:val="000000" w:themeColor="text1"/>
                <w:lang w:val="en-CA"/>
              </w:rPr>
              <w:t>−</w:t>
            </w:r>
            <w:r w:rsidRPr="00AC2B2B">
              <w:rPr>
                <w:color w:val="000000" w:themeColor="text1"/>
                <w:lang w:val="en-CA"/>
              </w:rPr>
              <w:t> 1</w:t>
            </w:r>
          </w:p>
        </w:tc>
        <w:tc>
          <w:tcPr>
            <w:tcW w:w="1151" w:type="dxa"/>
          </w:tcPr>
          <w:p w14:paraId="153C73F5" w14:textId="77777777" w:rsidR="004C6885" w:rsidRPr="00AC2B2B" w:rsidRDefault="004C6885" w:rsidP="00EA6671">
            <w:pPr>
              <w:pStyle w:val="tableheading"/>
              <w:keepNext w:val="0"/>
              <w:keepLines w:val="0"/>
              <w:spacing w:before="20" w:after="40"/>
              <w:jc w:val="center"/>
              <w:rPr>
                <w:b w:val="0"/>
                <w:color w:val="000000" w:themeColor="text1"/>
                <w:lang w:val="en-CA"/>
              </w:rPr>
            </w:pPr>
          </w:p>
        </w:tc>
      </w:tr>
      <w:tr w:rsidR="008C0B53" w:rsidRPr="00AC2B2B" w14:paraId="13393B9D" w14:textId="77777777" w:rsidTr="00EF3038">
        <w:trPr>
          <w:gridAfter w:val="1"/>
          <w:wAfter w:w="10" w:type="dxa"/>
          <w:cantSplit/>
          <w:jc w:val="center"/>
        </w:trPr>
        <w:tc>
          <w:tcPr>
            <w:tcW w:w="7921" w:type="dxa"/>
          </w:tcPr>
          <w:p w14:paraId="6C34ACF7" w14:textId="77777777" w:rsidR="004C6885" w:rsidRPr="00AC2B2B" w:rsidRDefault="004C6885" w:rsidP="00EA6671">
            <w:pPr>
              <w:pStyle w:val="tablesyntax"/>
              <w:keepNext w:val="0"/>
              <w:keepLines w:val="0"/>
              <w:spacing w:before="20" w:after="40"/>
              <w:rPr>
                <w:rFonts w:eastAsia="SimSun"/>
                <w:color w:val="000000" w:themeColor="text1"/>
                <w:lang w:val="en-CA" w:eastAsia="zh-CN"/>
              </w:rPr>
            </w:pPr>
            <w:r w:rsidRPr="00AC2B2B">
              <w:rPr>
                <w:color w:val="000000" w:themeColor="text1"/>
                <w:lang w:val="en-CA"/>
              </w:rPr>
              <w:tab/>
              <w:t>do {</w:t>
            </w:r>
          </w:p>
        </w:tc>
        <w:tc>
          <w:tcPr>
            <w:tcW w:w="1151" w:type="dxa"/>
          </w:tcPr>
          <w:p w14:paraId="3BDC731F" w14:textId="77777777" w:rsidR="004C6885" w:rsidRPr="00AC2B2B" w:rsidRDefault="004C6885" w:rsidP="00EA6671">
            <w:pPr>
              <w:pStyle w:val="tableheading"/>
              <w:keepNext w:val="0"/>
              <w:keepLines w:val="0"/>
              <w:spacing w:before="20" w:after="40"/>
              <w:jc w:val="center"/>
              <w:rPr>
                <w:b w:val="0"/>
                <w:color w:val="000000" w:themeColor="text1"/>
                <w:lang w:val="en-CA"/>
              </w:rPr>
            </w:pPr>
          </w:p>
        </w:tc>
      </w:tr>
      <w:tr w:rsidR="008C0B53" w:rsidRPr="00AC2B2B" w14:paraId="26C20DB9" w14:textId="77777777" w:rsidTr="00EF3038">
        <w:trPr>
          <w:gridAfter w:val="1"/>
          <w:wAfter w:w="10" w:type="dxa"/>
          <w:cantSplit/>
          <w:jc w:val="center"/>
        </w:trPr>
        <w:tc>
          <w:tcPr>
            <w:tcW w:w="7921" w:type="dxa"/>
          </w:tcPr>
          <w:p w14:paraId="15B0B73A" w14:textId="77777777" w:rsidR="004C6885" w:rsidRPr="00AC2B2B" w:rsidRDefault="004C6885" w:rsidP="00EA6671">
            <w:pPr>
              <w:pStyle w:val="tablesyntax"/>
              <w:keepNext w:val="0"/>
              <w:keepLines w:val="0"/>
              <w:spacing w:before="20" w:after="40"/>
              <w:rPr>
                <w:rFonts w:eastAsia="SimSun"/>
                <w:color w:val="000000" w:themeColor="text1"/>
                <w:lang w:val="en-CA" w:eastAsia="zh-CN"/>
              </w:rPr>
            </w:pPr>
            <w:r w:rsidRPr="00AC2B2B">
              <w:rPr>
                <w:color w:val="000000" w:themeColor="text1"/>
                <w:lang w:val="en-CA"/>
              </w:rPr>
              <w:tab/>
            </w:r>
            <w:r w:rsidRPr="00AC2B2B">
              <w:rPr>
                <w:color w:val="000000" w:themeColor="text1"/>
                <w:lang w:val="en-CA"/>
              </w:rPr>
              <w:tab/>
              <w:t>if( lastScanPos  = =  0 ) {</w:t>
            </w:r>
          </w:p>
        </w:tc>
        <w:tc>
          <w:tcPr>
            <w:tcW w:w="1151" w:type="dxa"/>
          </w:tcPr>
          <w:p w14:paraId="3771E099" w14:textId="77777777" w:rsidR="004C6885" w:rsidRPr="00AC2B2B" w:rsidRDefault="004C6885" w:rsidP="00EA6671">
            <w:pPr>
              <w:pStyle w:val="tableheading"/>
              <w:keepNext w:val="0"/>
              <w:keepLines w:val="0"/>
              <w:spacing w:before="20" w:after="40"/>
              <w:jc w:val="center"/>
              <w:rPr>
                <w:b w:val="0"/>
                <w:color w:val="000000" w:themeColor="text1"/>
                <w:lang w:val="en-CA"/>
              </w:rPr>
            </w:pPr>
          </w:p>
        </w:tc>
      </w:tr>
      <w:tr w:rsidR="008C0B53" w:rsidRPr="00AC2B2B" w14:paraId="6988EB4F" w14:textId="77777777" w:rsidTr="00EF3038">
        <w:trPr>
          <w:gridAfter w:val="1"/>
          <w:wAfter w:w="10" w:type="dxa"/>
          <w:cantSplit/>
          <w:jc w:val="center"/>
        </w:trPr>
        <w:tc>
          <w:tcPr>
            <w:tcW w:w="7921" w:type="dxa"/>
          </w:tcPr>
          <w:p w14:paraId="7D953843" w14:textId="77777777" w:rsidR="004C6885" w:rsidRPr="00AC2B2B" w:rsidRDefault="004C6885" w:rsidP="00EA6671">
            <w:pPr>
              <w:pStyle w:val="tablesyntax"/>
              <w:keepNext w:val="0"/>
              <w:keepLines w:val="0"/>
              <w:spacing w:before="20" w:after="40"/>
              <w:rPr>
                <w:rFonts w:eastAsia="SimSun"/>
                <w:color w:val="000000" w:themeColor="text1"/>
                <w:lang w:val="en-CA" w:eastAsia="zh-CN"/>
              </w:rPr>
            </w:pPr>
            <w:r w:rsidRPr="00AC2B2B">
              <w:rPr>
                <w:color w:val="000000" w:themeColor="text1"/>
                <w:lang w:val="en-CA"/>
              </w:rPr>
              <w:tab/>
            </w:r>
            <w:r w:rsidRPr="00AC2B2B">
              <w:rPr>
                <w:color w:val="000000" w:themeColor="text1"/>
                <w:lang w:val="en-CA"/>
              </w:rPr>
              <w:tab/>
            </w:r>
            <w:r w:rsidRPr="00AC2B2B">
              <w:rPr>
                <w:color w:val="000000" w:themeColor="text1"/>
                <w:lang w:val="en-CA"/>
              </w:rPr>
              <w:tab/>
              <w:t>lastScanPos = numSbCoeff</w:t>
            </w:r>
          </w:p>
        </w:tc>
        <w:tc>
          <w:tcPr>
            <w:tcW w:w="1151" w:type="dxa"/>
          </w:tcPr>
          <w:p w14:paraId="609C5C2C" w14:textId="77777777" w:rsidR="004C6885" w:rsidRPr="00AC2B2B" w:rsidRDefault="004C6885" w:rsidP="00EA6671">
            <w:pPr>
              <w:pStyle w:val="tableheading"/>
              <w:keepNext w:val="0"/>
              <w:keepLines w:val="0"/>
              <w:spacing w:before="20" w:after="40"/>
              <w:jc w:val="center"/>
              <w:rPr>
                <w:b w:val="0"/>
                <w:color w:val="000000" w:themeColor="text1"/>
                <w:lang w:val="en-CA"/>
              </w:rPr>
            </w:pPr>
          </w:p>
        </w:tc>
      </w:tr>
      <w:tr w:rsidR="008C0B53" w:rsidRPr="00AC2B2B" w14:paraId="5DB7CD38" w14:textId="77777777" w:rsidTr="00EF3038">
        <w:trPr>
          <w:gridAfter w:val="1"/>
          <w:wAfter w:w="10" w:type="dxa"/>
          <w:cantSplit/>
          <w:jc w:val="center"/>
        </w:trPr>
        <w:tc>
          <w:tcPr>
            <w:tcW w:w="7921" w:type="dxa"/>
          </w:tcPr>
          <w:p w14:paraId="44B8220C" w14:textId="77777777" w:rsidR="004C6885" w:rsidRPr="00AC2B2B" w:rsidRDefault="004C6885" w:rsidP="00EA6671">
            <w:pPr>
              <w:pStyle w:val="tablesyntax"/>
              <w:keepNext w:val="0"/>
              <w:keepLines w:val="0"/>
              <w:spacing w:before="20" w:after="40"/>
              <w:rPr>
                <w:rFonts w:eastAsia="SimSun"/>
                <w:color w:val="000000" w:themeColor="text1"/>
                <w:lang w:val="en-CA" w:eastAsia="zh-CN"/>
              </w:rPr>
            </w:pPr>
            <w:r w:rsidRPr="00AC2B2B">
              <w:rPr>
                <w:color w:val="000000" w:themeColor="text1"/>
                <w:lang w:val="en-CA"/>
              </w:rPr>
              <w:tab/>
            </w:r>
            <w:r w:rsidRPr="00AC2B2B">
              <w:rPr>
                <w:color w:val="000000" w:themeColor="text1"/>
                <w:lang w:val="en-CA"/>
              </w:rPr>
              <w:tab/>
            </w:r>
            <w:r w:rsidRPr="00AC2B2B">
              <w:rPr>
                <w:color w:val="000000" w:themeColor="text1"/>
                <w:lang w:val="en-CA"/>
              </w:rPr>
              <w:tab/>
              <w:t>lastSubBlock− −</w:t>
            </w:r>
          </w:p>
        </w:tc>
        <w:tc>
          <w:tcPr>
            <w:tcW w:w="1151" w:type="dxa"/>
          </w:tcPr>
          <w:p w14:paraId="66FEF2DC" w14:textId="77777777" w:rsidR="004C6885" w:rsidRPr="00AC2B2B" w:rsidRDefault="004C6885" w:rsidP="00EA6671">
            <w:pPr>
              <w:pStyle w:val="tableheading"/>
              <w:keepNext w:val="0"/>
              <w:keepLines w:val="0"/>
              <w:spacing w:before="20" w:after="40"/>
              <w:jc w:val="center"/>
              <w:rPr>
                <w:b w:val="0"/>
                <w:color w:val="000000" w:themeColor="text1"/>
                <w:lang w:val="en-CA"/>
              </w:rPr>
            </w:pPr>
          </w:p>
        </w:tc>
      </w:tr>
      <w:tr w:rsidR="008C0B53" w:rsidRPr="00AC2B2B" w14:paraId="1BA23DCE" w14:textId="77777777" w:rsidTr="00EF3038">
        <w:trPr>
          <w:gridAfter w:val="1"/>
          <w:wAfter w:w="10" w:type="dxa"/>
          <w:cantSplit/>
          <w:jc w:val="center"/>
        </w:trPr>
        <w:tc>
          <w:tcPr>
            <w:tcW w:w="7921" w:type="dxa"/>
          </w:tcPr>
          <w:p w14:paraId="6F48BB60" w14:textId="77777777" w:rsidR="004C6885" w:rsidRPr="00AC2B2B" w:rsidRDefault="004C6885" w:rsidP="00EA6671">
            <w:pPr>
              <w:pStyle w:val="tablesyntax"/>
              <w:keepNext w:val="0"/>
              <w:keepLines w:val="0"/>
              <w:spacing w:before="20" w:after="40"/>
              <w:rPr>
                <w:rFonts w:eastAsia="SimSun"/>
                <w:color w:val="000000" w:themeColor="text1"/>
                <w:lang w:val="en-CA" w:eastAsia="zh-CN"/>
              </w:rPr>
            </w:pPr>
            <w:r w:rsidRPr="00AC2B2B">
              <w:rPr>
                <w:color w:val="000000" w:themeColor="text1"/>
                <w:lang w:val="en-CA"/>
              </w:rPr>
              <w:tab/>
            </w:r>
            <w:r w:rsidRPr="00AC2B2B">
              <w:rPr>
                <w:color w:val="000000" w:themeColor="text1"/>
                <w:lang w:val="en-CA"/>
              </w:rPr>
              <w:tab/>
              <w:t>}</w:t>
            </w:r>
          </w:p>
        </w:tc>
        <w:tc>
          <w:tcPr>
            <w:tcW w:w="1151" w:type="dxa"/>
          </w:tcPr>
          <w:p w14:paraId="54495081" w14:textId="77777777" w:rsidR="004C6885" w:rsidRPr="00AC2B2B" w:rsidRDefault="004C6885" w:rsidP="00EA6671">
            <w:pPr>
              <w:pStyle w:val="tableheading"/>
              <w:keepNext w:val="0"/>
              <w:keepLines w:val="0"/>
              <w:spacing w:before="20" w:after="40"/>
              <w:jc w:val="center"/>
              <w:rPr>
                <w:b w:val="0"/>
                <w:color w:val="000000" w:themeColor="text1"/>
                <w:lang w:val="en-CA"/>
              </w:rPr>
            </w:pPr>
          </w:p>
        </w:tc>
      </w:tr>
      <w:tr w:rsidR="008C0B53" w:rsidRPr="00AC2B2B" w14:paraId="181D52AF" w14:textId="77777777" w:rsidTr="00EF3038">
        <w:trPr>
          <w:gridAfter w:val="1"/>
          <w:wAfter w:w="10" w:type="dxa"/>
          <w:cantSplit/>
          <w:jc w:val="center"/>
        </w:trPr>
        <w:tc>
          <w:tcPr>
            <w:tcW w:w="7921" w:type="dxa"/>
          </w:tcPr>
          <w:p w14:paraId="3A29D29D" w14:textId="77777777" w:rsidR="004C6885" w:rsidRPr="00AC2B2B" w:rsidRDefault="004C6885" w:rsidP="00EA6671">
            <w:pPr>
              <w:pStyle w:val="tablesyntax"/>
              <w:keepNext w:val="0"/>
              <w:keepLines w:val="0"/>
              <w:spacing w:before="20" w:after="40"/>
              <w:rPr>
                <w:rFonts w:eastAsia="SimSun"/>
                <w:color w:val="000000" w:themeColor="text1"/>
                <w:lang w:val="en-CA" w:eastAsia="zh-CN"/>
              </w:rPr>
            </w:pPr>
            <w:r w:rsidRPr="00AC2B2B">
              <w:rPr>
                <w:color w:val="000000" w:themeColor="text1"/>
                <w:lang w:val="en-CA"/>
              </w:rPr>
              <w:tab/>
            </w:r>
            <w:r w:rsidRPr="00AC2B2B">
              <w:rPr>
                <w:color w:val="000000" w:themeColor="text1"/>
                <w:lang w:val="en-CA"/>
              </w:rPr>
              <w:tab/>
              <w:t>lastScanPos− −</w:t>
            </w:r>
          </w:p>
        </w:tc>
        <w:tc>
          <w:tcPr>
            <w:tcW w:w="1151" w:type="dxa"/>
          </w:tcPr>
          <w:p w14:paraId="7181B583" w14:textId="77777777" w:rsidR="004C6885" w:rsidRPr="00AC2B2B" w:rsidRDefault="004C6885" w:rsidP="00EA6671">
            <w:pPr>
              <w:pStyle w:val="tableheading"/>
              <w:keepNext w:val="0"/>
              <w:keepLines w:val="0"/>
              <w:spacing w:before="20" w:after="40"/>
              <w:jc w:val="center"/>
              <w:rPr>
                <w:b w:val="0"/>
                <w:color w:val="000000" w:themeColor="text1"/>
                <w:lang w:val="en-CA"/>
              </w:rPr>
            </w:pPr>
          </w:p>
        </w:tc>
      </w:tr>
      <w:tr w:rsidR="008C0B53" w:rsidRPr="00AC2B2B" w14:paraId="702865F8" w14:textId="77777777" w:rsidTr="00EF3038">
        <w:trPr>
          <w:gridAfter w:val="1"/>
          <w:wAfter w:w="10" w:type="dxa"/>
          <w:cantSplit/>
          <w:jc w:val="center"/>
        </w:trPr>
        <w:tc>
          <w:tcPr>
            <w:tcW w:w="7921" w:type="dxa"/>
          </w:tcPr>
          <w:p w14:paraId="37F9D339" w14:textId="77777777" w:rsidR="004C6885" w:rsidRPr="00AC2B2B" w:rsidRDefault="004C6885" w:rsidP="00EA6671">
            <w:pPr>
              <w:pStyle w:val="tablesyntax"/>
              <w:keepNext w:val="0"/>
              <w:keepLines w:val="0"/>
              <w:spacing w:before="20" w:after="40"/>
              <w:rPr>
                <w:rFonts w:eastAsia="SimSun"/>
                <w:color w:val="000000" w:themeColor="text1"/>
                <w:lang w:val="en-CA" w:eastAsia="zh-CN"/>
              </w:rPr>
            </w:pPr>
            <w:r w:rsidRPr="00AC2B2B">
              <w:rPr>
                <w:color w:val="000000" w:themeColor="text1"/>
                <w:lang w:val="en-CA"/>
              </w:rPr>
              <w:tab/>
            </w:r>
            <w:r w:rsidRPr="00AC2B2B">
              <w:rPr>
                <w:color w:val="000000" w:themeColor="text1"/>
                <w:lang w:val="en-CA"/>
              </w:rPr>
              <w:tab/>
              <w:t xml:space="preserve">xS = </w:t>
            </w:r>
            <w:r w:rsidR="00DD231E" w:rsidRPr="00AC2B2B">
              <w:rPr>
                <w:color w:val="000000" w:themeColor="text1"/>
                <w:lang w:val="en-CA"/>
              </w:rPr>
              <w:t>Diag</w:t>
            </w:r>
            <w:r w:rsidRPr="00AC2B2B">
              <w:rPr>
                <w:color w:val="000000" w:themeColor="text1"/>
                <w:lang w:val="en-CA"/>
              </w:rPr>
              <w:t>ScanOrder[ </w:t>
            </w:r>
            <w:r w:rsidR="00035C9E" w:rsidRPr="00AC2B2B">
              <w:rPr>
                <w:color w:val="000000" w:themeColor="text1"/>
                <w:lang w:val="en-CA"/>
              </w:rPr>
              <w:t>log2TbWidth</w:t>
            </w:r>
            <w:r w:rsidRPr="00AC2B2B">
              <w:rPr>
                <w:color w:val="000000" w:themeColor="text1"/>
                <w:lang w:val="en-CA"/>
              </w:rPr>
              <w:t> </w:t>
            </w:r>
            <w:r w:rsidR="00C2281C" w:rsidRPr="00AC2B2B">
              <w:rPr>
                <w:color w:val="000000" w:themeColor="text1"/>
                <w:lang w:val="en-CA"/>
              </w:rPr>
              <w:t>−</w:t>
            </w:r>
            <w:r w:rsidRPr="00AC2B2B">
              <w:rPr>
                <w:color w:val="000000" w:themeColor="text1"/>
                <w:lang w:val="en-CA"/>
              </w:rPr>
              <w:t> log2SbSize ][ </w:t>
            </w:r>
            <w:r w:rsidR="00035C9E" w:rsidRPr="00AC2B2B">
              <w:rPr>
                <w:color w:val="000000" w:themeColor="text1"/>
                <w:lang w:val="en-CA"/>
              </w:rPr>
              <w:t>log2TbHeight</w:t>
            </w:r>
            <w:r w:rsidRPr="00AC2B2B">
              <w:rPr>
                <w:color w:val="000000" w:themeColor="text1"/>
                <w:lang w:val="en-CA"/>
              </w:rPr>
              <w:t> </w:t>
            </w:r>
            <w:r w:rsidR="00C2281C" w:rsidRPr="00AC2B2B">
              <w:rPr>
                <w:color w:val="000000" w:themeColor="text1"/>
                <w:lang w:val="en-CA"/>
              </w:rPr>
              <w:t>−</w:t>
            </w:r>
            <w:r w:rsidRPr="00AC2B2B">
              <w:rPr>
                <w:color w:val="000000" w:themeColor="text1"/>
                <w:lang w:val="en-CA"/>
              </w:rPr>
              <w:t> log2SbSize ]</w:t>
            </w:r>
            <w:r w:rsidRPr="00AC2B2B">
              <w:rPr>
                <w:color w:val="000000" w:themeColor="text1"/>
                <w:lang w:val="en-CA"/>
              </w:rPr>
              <w:br/>
            </w:r>
            <w:r w:rsidRPr="00AC2B2B">
              <w:rPr>
                <w:color w:val="000000" w:themeColor="text1"/>
                <w:lang w:val="en-CA"/>
              </w:rPr>
              <w:tab/>
            </w:r>
            <w:r w:rsidRPr="00AC2B2B">
              <w:rPr>
                <w:color w:val="000000" w:themeColor="text1"/>
                <w:lang w:val="en-CA"/>
              </w:rPr>
              <w:tab/>
            </w:r>
            <w:r w:rsidRPr="00AC2B2B">
              <w:rPr>
                <w:color w:val="000000" w:themeColor="text1"/>
                <w:lang w:val="en-CA"/>
              </w:rPr>
              <w:tab/>
            </w:r>
            <w:r w:rsidRPr="00AC2B2B">
              <w:rPr>
                <w:color w:val="000000" w:themeColor="text1"/>
                <w:lang w:val="en-CA"/>
              </w:rPr>
              <w:tab/>
            </w:r>
            <w:r w:rsidRPr="00AC2B2B">
              <w:rPr>
                <w:color w:val="000000" w:themeColor="text1"/>
                <w:lang w:val="en-CA"/>
              </w:rPr>
              <w:tab/>
            </w:r>
            <w:r w:rsidRPr="00AC2B2B">
              <w:rPr>
                <w:color w:val="000000" w:themeColor="text1"/>
                <w:lang w:val="en-CA"/>
              </w:rPr>
              <w:tab/>
            </w:r>
            <w:r w:rsidRPr="00AC2B2B">
              <w:rPr>
                <w:color w:val="000000" w:themeColor="text1"/>
                <w:lang w:val="en-CA"/>
              </w:rPr>
              <w:tab/>
            </w:r>
            <w:r w:rsidRPr="00AC2B2B">
              <w:rPr>
                <w:color w:val="000000" w:themeColor="text1"/>
                <w:lang w:val="en-CA"/>
              </w:rPr>
              <w:tab/>
              <w:t>[ lastSubBlock ][ 0 ]</w:t>
            </w:r>
          </w:p>
        </w:tc>
        <w:tc>
          <w:tcPr>
            <w:tcW w:w="1151" w:type="dxa"/>
          </w:tcPr>
          <w:p w14:paraId="06290EC6" w14:textId="77777777" w:rsidR="004C6885" w:rsidRPr="00AC2B2B" w:rsidRDefault="004C6885" w:rsidP="00EA6671">
            <w:pPr>
              <w:pStyle w:val="tableheading"/>
              <w:keepNext w:val="0"/>
              <w:keepLines w:val="0"/>
              <w:spacing w:before="20" w:after="40"/>
              <w:jc w:val="center"/>
              <w:rPr>
                <w:b w:val="0"/>
                <w:color w:val="000000" w:themeColor="text1"/>
                <w:lang w:val="en-CA"/>
              </w:rPr>
            </w:pPr>
          </w:p>
        </w:tc>
      </w:tr>
      <w:tr w:rsidR="008C0B53" w:rsidRPr="00AC2B2B" w14:paraId="20003CDD" w14:textId="77777777" w:rsidTr="00EF3038">
        <w:trPr>
          <w:gridAfter w:val="1"/>
          <w:wAfter w:w="10" w:type="dxa"/>
          <w:cantSplit/>
          <w:jc w:val="center"/>
        </w:trPr>
        <w:tc>
          <w:tcPr>
            <w:tcW w:w="7921" w:type="dxa"/>
          </w:tcPr>
          <w:p w14:paraId="58DCC318" w14:textId="77777777" w:rsidR="004C6885" w:rsidRPr="00AC2B2B" w:rsidRDefault="004C6885" w:rsidP="00EA6671">
            <w:pPr>
              <w:pStyle w:val="tablesyntax"/>
              <w:keepNext w:val="0"/>
              <w:keepLines w:val="0"/>
              <w:spacing w:before="20" w:after="40"/>
              <w:rPr>
                <w:rFonts w:eastAsia="SimSun"/>
                <w:color w:val="000000" w:themeColor="text1"/>
                <w:lang w:val="en-CA" w:eastAsia="zh-CN"/>
              </w:rPr>
            </w:pPr>
            <w:r w:rsidRPr="00AC2B2B">
              <w:rPr>
                <w:color w:val="000000" w:themeColor="text1"/>
                <w:lang w:val="en-CA"/>
              </w:rPr>
              <w:lastRenderedPageBreak/>
              <w:tab/>
            </w:r>
            <w:r w:rsidRPr="00AC2B2B">
              <w:rPr>
                <w:color w:val="000000" w:themeColor="text1"/>
                <w:lang w:val="en-CA"/>
              </w:rPr>
              <w:tab/>
              <w:t xml:space="preserve">yS = </w:t>
            </w:r>
            <w:r w:rsidR="00DD231E" w:rsidRPr="00AC2B2B">
              <w:rPr>
                <w:color w:val="000000" w:themeColor="text1"/>
                <w:lang w:val="en-CA"/>
              </w:rPr>
              <w:t>Diag</w:t>
            </w:r>
            <w:r w:rsidRPr="00AC2B2B">
              <w:rPr>
                <w:color w:val="000000" w:themeColor="text1"/>
                <w:lang w:val="en-CA"/>
              </w:rPr>
              <w:t>ScanOrder[ </w:t>
            </w:r>
            <w:r w:rsidR="00035C9E" w:rsidRPr="00AC2B2B">
              <w:rPr>
                <w:color w:val="000000" w:themeColor="text1"/>
                <w:lang w:val="en-CA"/>
              </w:rPr>
              <w:t>log2TbWidth</w:t>
            </w:r>
            <w:r w:rsidRPr="00AC2B2B">
              <w:rPr>
                <w:color w:val="000000" w:themeColor="text1"/>
                <w:lang w:val="en-CA"/>
              </w:rPr>
              <w:t> </w:t>
            </w:r>
            <w:r w:rsidR="00C2281C" w:rsidRPr="00AC2B2B">
              <w:rPr>
                <w:color w:val="000000" w:themeColor="text1"/>
                <w:lang w:val="en-CA"/>
              </w:rPr>
              <w:t>−</w:t>
            </w:r>
            <w:r w:rsidRPr="00AC2B2B">
              <w:rPr>
                <w:color w:val="000000" w:themeColor="text1"/>
                <w:lang w:val="en-CA"/>
              </w:rPr>
              <w:t> log2SbSize ][ </w:t>
            </w:r>
            <w:r w:rsidR="00035C9E" w:rsidRPr="00AC2B2B">
              <w:rPr>
                <w:color w:val="000000" w:themeColor="text1"/>
                <w:lang w:val="en-CA"/>
              </w:rPr>
              <w:t>log2TbHeight</w:t>
            </w:r>
            <w:r w:rsidRPr="00AC2B2B">
              <w:rPr>
                <w:color w:val="000000" w:themeColor="text1"/>
                <w:lang w:val="en-CA"/>
              </w:rPr>
              <w:t> </w:t>
            </w:r>
            <w:r w:rsidR="00C2281C" w:rsidRPr="00AC2B2B">
              <w:rPr>
                <w:color w:val="000000" w:themeColor="text1"/>
                <w:lang w:val="en-CA"/>
              </w:rPr>
              <w:t>−</w:t>
            </w:r>
            <w:r w:rsidRPr="00AC2B2B">
              <w:rPr>
                <w:color w:val="000000" w:themeColor="text1"/>
                <w:lang w:val="en-CA"/>
              </w:rPr>
              <w:t> log2SbSize ]</w:t>
            </w:r>
            <w:r w:rsidRPr="00AC2B2B">
              <w:rPr>
                <w:color w:val="000000" w:themeColor="text1"/>
                <w:lang w:val="en-CA"/>
              </w:rPr>
              <w:br/>
            </w:r>
            <w:r w:rsidRPr="00AC2B2B">
              <w:rPr>
                <w:color w:val="000000" w:themeColor="text1"/>
                <w:lang w:val="en-CA"/>
              </w:rPr>
              <w:tab/>
            </w:r>
            <w:r w:rsidRPr="00AC2B2B">
              <w:rPr>
                <w:color w:val="000000" w:themeColor="text1"/>
                <w:lang w:val="en-CA"/>
              </w:rPr>
              <w:tab/>
            </w:r>
            <w:r w:rsidRPr="00AC2B2B">
              <w:rPr>
                <w:color w:val="000000" w:themeColor="text1"/>
                <w:lang w:val="en-CA"/>
              </w:rPr>
              <w:tab/>
            </w:r>
            <w:r w:rsidRPr="00AC2B2B">
              <w:rPr>
                <w:color w:val="000000" w:themeColor="text1"/>
                <w:lang w:val="en-CA"/>
              </w:rPr>
              <w:tab/>
            </w:r>
            <w:r w:rsidRPr="00AC2B2B">
              <w:rPr>
                <w:color w:val="000000" w:themeColor="text1"/>
                <w:lang w:val="en-CA"/>
              </w:rPr>
              <w:tab/>
            </w:r>
            <w:r w:rsidRPr="00AC2B2B">
              <w:rPr>
                <w:color w:val="000000" w:themeColor="text1"/>
                <w:lang w:val="en-CA"/>
              </w:rPr>
              <w:tab/>
            </w:r>
            <w:r w:rsidRPr="00AC2B2B">
              <w:rPr>
                <w:color w:val="000000" w:themeColor="text1"/>
                <w:lang w:val="en-CA"/>
              </w:rPr>
              <w:tab/>
            </w:r>
            <w:r w:rsidRPr="00AC2B2B">
              <w:rPr>
                <w:color w:val="000000" w:themeColor="text1"/>
                <w:lang w:val="en-CA"/>
              </w:rPr>
              <w:tab/>
              <w:t>[ lastSubBlock ][ 1 ]</w:t>
            </w:r>
          </w:p>
        </w:tc>
        <w:tc>
          <w:tcPr>
            <w:tcW w:w="1151" w:type="dxa"/>
          </w:tcPr>
          <w:p w14:paraId="28354E0E" w14:textId="77777777" w:rsidR="004C6885" w:rsidRPr="00AC2B2B" w:rsidRDefault="004C6885" w:rsidP="00EA6671">
            <w:pPr>
              <w:pStyle w:val="tableheading"/>
              <w:keepNext w:val="0"/>
              <w:keepLines w:val="0"/>
              <w:spacing w:before="20" w:after="40"/>
              <w:jc w:val="center"/>
              <w:rPr>
                <w:b w:val="0"/>
                <w:color w:val="000000" w:themeColor="text1"/>
                <w:lang w:val="en-CA"/>
              </w:rPr>
            </w:pPr>
          </w:p>
        </w:tc>
      </w:tr>
      <w:tr w:rsidR="008C0B53" w:rsidRPr="00AC2B2B" w14:paraId="53805F95" w14:textId="77777777" w:rsidTr="00EF3038">
        <w:trPr>
          <w:gridAfter w:val="1"/>
          <w:wAfter w:w="10" w:type="dxa"/>
          <w:cantSplit/>
          <w:jc w:val="center"/>
        </w:trPr>
        <w:tc>
          <w:tcPr>
            <w:tcW w:w="7921" w:type="dxa"/>
          </w:tcPr>
          <w:p w14:paraId="442BB297" w14:textId="77777777" w:rsidR="004C6885" w:rsidRPr="00AC2B2B" w:rsidRDefault="004C6885" w:rsidP="00EA6671">
            <w:pPr>
              <w:pStyle w:val="tablesyntax"/>
              <w:keepNext w:val="0"/>
              <w:keepLines w:val="0"/>
              <w:spacing w:before="20" w:after="40"/>
              <w:rPr>
                <w:rFonts w:eastAsia="SimSun"/>
                <w:color w:val="000000" w:themeColor="text1"/>
                <w:lang w:val="en-CA" w:eastAsia="zh-CN"/>
              </w:rPr>
            </w:pPr>
            <w:r w:rsidRPr="00AC2B2B">
              <w:rPr>
                <w:color w:val="000000" w:themeColor="text1"/>
                <w:lang w:val="en-CA"/>
              </w:rPr>
              <w:tab/>
            </w:r>
            <w:r w:rsidRPr="00AC2B2B">
              <w:rPr>
                <w:color w:val="000000" w:themeColor="text1"/>
                <w:lang w:val="en-CA"/>
              </w:rPr>
              <w:tab/>
              <w:t xml:space="preserve">xC = ( xS &lt;&lt; log2SbSize ) + </w:t>
            </w:r>
            <w:r w:rsidRPr="00AC2B2B">
              <w:rPr>
                <w:color w:val="000000" w:themeColor="text1"/>
                <w:lang w:val="en-CA"/>
              </w:rPr>
              <w:br/>
            </w:r>
            <w:r w:rsidRPr="00AC2B2B">
              <w:rPr>
                <w:color w:val="000000" w:themeColor="text1"/>
                <w:lang w:val="en-CA"/>
              </w:rPr>
              <w:tab/>
            </w:r>
            <w:r w:rsidRPr="00AC2B2B">
              <w:rPr>
                <w:color w:val="000000" w:themeColor="text1"/>
                <w:lang w:val="en-CA"/>
              </w:rPr>
              <w:tab/>
            </w:r>
            <w:r w:rsidRPr="00AC2B2B">
              <w:rPr>
                <w:color w:val="000000" w:themeColor="text1"/>
                <w:lang w:val="en-CA"/>
              </w:rPr>
              <w:tab/>
            </w:r>
            <w:r w:rsidRPr="00AC2B2B">
              <w:rPr>
                <w:color w:val="000000" w:themeColor="text1"/>
                <w:lang w:val="en-CA"/>
              </w:rPr>
              <w:tab/>
            </w:r>
            <w:r w:rsidR="00DD231E" w:rsidRPr="00AC2B2B">
              <w:rPr>
                <w:color w:val="000000" w:themeColor="text1"/>
                <w:lang w:val="en-CA"/>
              </w:rPr>
              <w:t>Diag</w:t>
            </w:r>
            <w:r w:rsidRPr="00AC2B2B">
              <w:rPr>
                <w:color w:val="000000" w:themeColor="text1"/>
                <w:lang w:val="en-CA"/>
              </w:rPr>
              <w:t xml:space="preserve">ScanOrder[ log2SbSize ][ log2SbSize ][ lastScanPos ][ 0 ] </w:t>
            </w:r>
          </w:p>
        </w:tc>
        <w:tc>
          <w:tcPr>
            <w:tcW w:w="1151" w:type="dxa"/>
          </w:tcPr>
          <w:p w14:paraId="5B6F2F8F" w14:textId="77777777" w:rsidR="004C6885" w:rsidRPr="00AC2B2B" w:rsidRDefault="004C6885" w:rsidP="00EA6671">
            <w:pPr>
              <w:pStyle w:val="tableheading"/>
              <w:keepNext w:val="0"/>
              <w:keepLines w:val="0"/>
              <w:spacing w:before="20" w:after="40"/>
              <w:jc w:val="center"/>
              <w:rPr>
                <w:b w:val="0"/>
                <w:color w:val="000000" w:themeColor="text1"/>
                <w:lang w:val="en-CA"/>
              </w:rPr>
            </w:pPr>
          </w:p>
        </w:tc>
      </w:tr>
      <w:tr w:rsidR="008C0B53" w:rsidRPr="00AC2B2B" w14:paraId="5E2EDE99" w14:textId="77777777" w:rsidTr="00EF3038">
        <w:trPr>
          <w:gridAfter w:val="1"/>
          <w:wAfter w:w="10" w:type="dxa"/>
          <w:cantSplit/>
          <w:jc w:val="center"/>
        </w:trPr>
        <w:tc>
          <w:tcPr>
            <w:tcW w:w="7921" w:type="dxa"/>
          </w:tcPr>
          <w:p w14:paraId="7EDFC0C6" w14:textId="77777777" w:rsidR="004C6885" w:rsidRPr="00AC2B2B" w:rsidRDefault="004C6885" w:rsidP="00EA6671">
            <w:pPr>
              <w:pStyle w:val="tablesyntax"/>
              <w:keepNext w:val="0"/>
              <w:keepLines w:val="0"/>
              <w:spacing w:before="20" w:after="40"/>
              <w:rPr>
                <w:rFonts w:eastAsia="SimSun"/>
                <w:color w:val="000000" w:themeColor="text1"/>
                <w:lang w:val="en-CA" w:eastAsia="zh-CN"/>
              </w:rPr>
            </w:pPr>
            <w:r w:rsidRPr="00AC2B2B">
              <w:rPr>
                <w:color w:val="000000" w:themeColor="text1"/>
                <w:lang w:val="en-CA"/>
              </w:rPr>
              <w:tab/>
            </w:r>
            <w:r w:rsidRPr="00AC2B2B">
              <w:rPr>
                <w:color w:val="000000" w:themeColor="text1"/>
                <w:lang w:val="en-CA"/>
              </w:rPr>
              <w:tab/>
              <w:t xml:space="preserve">yC = ( yS &lt;&lt; log2SbSize ) + </w:t>
            </w:r>
            <w:r w:rsidRPr="00AC2B2B">
              <w:rPr>
                <w:color w:val="000000" w:themeColor="text1"/>
                <w:lang w:val="en-CA"/>
              </w:rPr>
              <w:br/>
            </w:r>
            <w:r w:rsidRPr="00AC2B2B">
              <w:rPr>
                <w:color w:val="000000" w:themeColor="text1"/>
                <w:lang w:val="en-CA"/>
              </w:rPr>
              <w:tab/>
            </w:r>
            <w:r w:rsidRPr="00AC2B2B">
              <w:rPr>
                <w:color w:val="000000" w:themeColor="text1"/>
                <w:lang w:val="en-CA"/>
              </w:rPr>
              <w:tab/>
            </w:r>
            <w:r w:rsidRPr="00AC2B2B">
              <w:rPr>
                <w:color w:val="000000" w:themeColor="text1"/>
                <w:lang w:val="en-CA"/>
              </w:rPr>
              <w:tab/>
            </w:r>
            <w:r w:rsidRPr="00AC2B2B">
              <w:rPr>
                <w:color w:val="000000" w:themeColor="text1"/>
                <w:lang w:val="en-CA"/>
              </w:rPr>
              <w:tab/>
            </w:r>
            <w:r w:rsidR="00DD231E" w:rsidRPr="00AC2B2B">
              <w:rPr>
                <w:color w:val="000000" w:themeColor="text1"/>
                <w:lang w:val="en-CA"/>
              </w:rPr>
              <w:t>Diag</w:t>
            </w:r>
            <w:r w:rsidRPr="00AC2B2B">
              <w:rPr>
                <w:color w:val="000000" w:themeColor="text1"/>
                <w:lang w:val="en-CA"/>
              </w:rPr>
              <w:t>ScanOrder[ log2SbSize ][ log2SbSize ][ lastScanPos ][ 1 ]</w:t>
            </w:r>
          </w:p>
        </w:tc>
        <w:tc>
          <w:tcPr>
            <w:tcW w:w="1151" w:type="dxa"/>
          </w:tcPr>
          <w:p w14:paraId="68F3707A" w14:textId="77777777" w:rsidR="004C6885" w:rsidRPr="00AC2B2B" w:rsidRDefault="004C6885" w:rsidP="00EA6671">
            <w:pPr>
              <w:pStyle w:val="tableheading"/>
              <w:keepNext w:val="0"/>
              <w:keepLines w:val="0"/>
              <w:spacing w:before="20" w:after="40"/>
              <w:jc w:val="center"/>
              <w:rPr>
                <w:b w:val="0"/>
                <w:color w:val="000000" w:themeColor="text1"/>
                <w:lang w:val="en-CA"/>
              </w:rPr>
            </w:pPr>
          </w:p>
        </w:tc>
      </w:tr>
      <w:tr w:rsidR="008C0B53" w:rsidRPr="00AC2B2B" w14:paraId="088E6010" w14:textId="77777777" w:rsidTr="00EF3038">
        <w:trPr>
          <w:gridAfter w:val="1"/>
          <w:wAfter w:w="10" w:type="dxa"/>
          <w:cantSplit/>
          <w:jc w:val="center"/>
        </w:trPr>
        <w:tc>
          <w:tcPr>
            <w:tcW w:w="7921" w:type="dxa"/>
          </w:tcPr>
          <w:p w14:paraId="471E6B19" w14:textId="77777777" w:rsidR="004C6885" w:rsidRPr="00AC2B2B" w:rsidRDefault="004C6885" w:rsidP="00EA6671">
            <w:pPr>
              <w:pStyle w:val="tablesyntax"/>
              <w:keepNext w:val="0"/>
              <w:keepLines w:val="0"/>
              <w:spacing w:before="20" w:after="40"/>
              <w:rPr>
                <w:rFonts w:eastAsia="SimSun"/>
                <w:color w:val="000000" w:themeColor="text1"/>
                <w:lang w:val="en-CA" w:eastAsia="zh-CN"/>
              </w:rPr>
            </w:pPr>
            <w:r w:rsidRPr="00AC2B2B">
              <w:rPr>
                <w:color w:val="000000" w:themeColor="text1"/>
                <w:lang w:val="en-CA"/>
              </w:rPr>
              <w:tab/>
              <w:t>} while( ( xC  !=  LastSignificantCoeffX )  | |  ( yC  !=  LastSignificantCoeffY ) )</w:t>
            </w:r>
          </w:p>
        </w:tc>
        <w:tc>
          <w:tcPr>
            <w:tcW w:w="1151" w:type="dxa"/>
          </w:tcPr>
          <w:p w14:paraId="74FF7DEA" w14:textId="77777777" w:rsidR="004C6885" w:rsidRPr="00AC2B2B" w:rsidRDefault="004C6885" w:rsidP="00EA6671">
            <w:pPr>
              <w:pStyle w:val="tableheading"/>
              <w:keepNext w:val="0"/>
              <w:keepLines w:val="0"/>
              <w:spacing w:before="20" w:after="40"/>
              <w:jc w:val="center"/>
              <w:rPr>
                <w:b w:val="0"/>
                <w:color w:val="000000" w:themeColor="text1"/>
                <w:lang w:val="en-CA"/>
              </w:rPr>
            </w:pPr>
          </w:p>
        </w:tc>
      </w:tr>
      <w:tr w:rsidR="00ED457E" w:rsidRPr="00AC2B2B" w14:paraId="70754BAB" w14:textId="77777777" w:rsidTr="00EF3038">
        <w:trPr>
          <w:gridAfter w:val="1"/>
          <w:wAfter w:w="10" w:type="dxa"/>
          <w:cantSplit/>
          <w:jc w:val="center"/>
        </w:trPr>
        <w:tc>
          <w:tcPr>
            <w:tcW w:w="7921" w:type="dxa"/>
          </w:tcPr>
          <w:p w14:paraId="59080893" w14:textId="77777777" w:rsidR="00ED457E" w:rsidRPr="00AC2B2B" w:rsidRDefault="00ED457E" w:rsidP="00EA6671">
            <w:pPr>
              <w:pStyle w:val="tablesyntax"/>
              <w:keepNext w:val="0"/>
              <w:keepLines w:val="0"/>
              <w:spacing w:before="20" w:after="40"/>
              <w:rPr>
                <w:color w:val="000000" w:themeColor="text1"/>
                <w:lang w:val="en-CA"/>
              </w:rPr>
            </w:pPr>
            <w:r w:rsidRPr="00AC2B2B">
              <w:rPr>
                <w:rFonts w:eastAsia="SimSun"/>
                <w:color w:val="000000" w:themeColor="text1"/>
                <w:lang w:val="en-CA" w:eastAsia="zh-CN"/>
              </w:rPr>
              <w:tab/>
              <w:t>numSigCoeff = 0</w:t>
            </w:r>
          </w:p>
        </w:tc>
        <w:tc>
          <w:tcPr>
            <w:tcW w:w="1151" w:type="dxa"/>
          </w:tcPr>
          <w:p w14:paraId="243DC32D" w14:textId="77777777" w:rsidR="00ED457E" w:rsidRPr="00AC2B2B" w:rsidRDefault="00ED457E" w:rsidP="00EA6671">
            <w:pPr>
              <w:pStyle w:val="tableheading"/>
              <w:keepNext w:val="0"/>
              <w:keepLines w:val="0"/>
              <w:spacing w:before="20" w:after="40"/>
              <w:jc w:val="center"/>
              <w:rPr>
                <w:b w:val="0"/>
                <w:color w:val="000000" w:themeColor="text1"/>
                <w:lang w:val="en-CA"/>
              </w:rPr>
            </w:pPr>
          </w:p>
        </w:tc>
      </w:tr>
      <w:tr w:rsidR="008C0B53" w:rsidRPr="00AC2B2B" w14:paraId="1099676E" w14:textId="77777777" w:rsidTr="00EF3038">
        <w:trPr>
          <w:gridAfter w:val="1"/>
          <w:wAfter w:w="10" w:type="dxa"/>
          <w:cantSplit/>
          <w:jc w:val="center"/>
        </w:trPr>
        <w:tc>
          <w:tcPr>
            <w:tcW w:w="7921" w:type="dxa"/>
          </w:tcPr>
          <w:p w14:paraId="5EE4D369" w14:textId="77777777" w:rsidR="004C6885" w:rsidRPr="00AC2B2B" w:rsidRDefault="004C6885" w:rsidP="00EA6671">
            <w:pPr>
              <w:pStyle w:val="tablesyntax"/>
              <w:keepNext w:val="0"/>
              <w:keepLines w:val="0"/>
              <w:spacing w:before="20" w:after="40"/>
              <w:rPr>
                <w:rFonts w:eastAsia="SimSun"/>
                <w:color w:val="000000" w:themeColor="text1"/>
                <w:lang w:val="en-CA" w:eastAsia="zh-CN"/>
              </w:rPr>
            </w:pPr>
            <w:r w:rsidRPr="00AC2B2B">
              <w:rPr>
                <w:rFonts w:eastAsia="SimSun"/>
                <w:color w:val="000000" w:themeColor="text1"/>
                <w:lang w:val="en-CA" w:eastAsia="zh-CN"/>
              </w:rPr>
              <w:tab/>
              <w:t>QState = 0</w:t>
            </w:r>
          </w:p>
        </w:tc>
        <w:tc>
          <w:tcPr>
            <w:tcW w:w="1151" w:type="dxa"/>
          </w:tcPr>
          <w:p w14:paraId="0B8F3964" w14:textId="77777777" w:rsidR="004C6885" w:rsidRPr="00AC2B2B" w:rsidRDefault="004C6885" w:rsidP="00EA6671">
            <w:pPr>
              <w:pStyle w:val="tableheading"/>
              <w:keepNext w:val="0"/>
              <w:keepLines w:val="0"/>
              <w:spacing w:before="20" w:after="40"/>
              <w:jc w:val="center"/>
              <w:rPr>
                <w:b w:val="0"/>
                <w:color w:val="000000" w:themeColor="text1"/>
                <w:lang w:val="en-CA"/>
              </w:rPr>
            </w:pPr>
          </w:p>
        </w:tc>
      </w:tr>
      <w:tr w:rsidR="008C0B53" w:rsidRPr="00AC2B2B" w14:paraId="31261AB9" w14:textId="77777777" w:rsidTr="00EF3038">
        <w:trPr>
          <w:gridAfter w:val="1"/>
          <w:wAfter w:w="10" w:type="dxa"/>
          <w:cantSplit/>
          <w:jc w:val="center"/>
        </w:trPr>
        <w:tc>
          <w:tcPr>
            <w:tcW w:w="7921" w:type="dxa"/>
          </w:tcPr>
          <w:p w14:paraId="68219FFB" w14:textId="77777777" w:rsidR="004C6885" w:rsidRPr="00AC2B2B" w:rsidRDefault="004C6885" w:rsidP="00EA6671">
            <w:pPr>
              <w:pStyle w:val="tablesyntax"/>
              <w:keepNext w:val="0"/>
              <w:keepLines w:val="0"/>
              <w:spacing w:before="20" w:after="40"/>
              <w:rPr>
                <w:rFonts w:eastAsia="SimSun"/>
                <w:color w:val="000000" w:themeColor="text1"/>
                <w:lang w:val="en-CA" w:eastAsia="zh-CN"/>
              </w:rPr>
            </w:pPr>
            <w:r w:rsidRPr="00AC2B2B">
              <w:rPr>
                <w:color w:val="000000" w:themeColor="text1"/>
                <w:lang w:val="en-CA"/>
              </w:rPr>
              <w:tab/>
              <w:t>for( i = lastSubBlock; i  &gt;=  0; i− − ) {</w:t>
            </w:r>
          </w:p>
        </w:tc>
        <w:tc>
          <w:tcPr>
            <w:tcW w:w="1151" w:type="dxa"/>
          </w:tcPr>
          <w:p w14:paraId="6D0342C9" w14:textId="77777777" w:rsidR="004C6885" w:rsidRPr="00AC2B2B" w:rsidRDefault="004C6885" w:rsidP="00EA6671">
            <w:pPr>
              <w:pStyle w:val="tableheading"/>
              <w:keepNext w:val="0"/>
              <w:keepLines w:val="0"/>
              <w:spacing w:before="20" w:after="40"/>
              <w:jc w:val="center"/>
              <w:rPr>
                <w:b w:val="0"/>
                <w:color w:val="000000" w:themeColor="text1"/>
                <w:lang w:val="en-CA"/>
              </w:rPr>
            </w:pPr>
          </w:p>
        </w:tc>
      </w:tr>
      <w:tr w:rsidR="008C0B53" w:rsidRPr="00AC2B2B" w14:paraId="35D7EFA9" w14:textId="77777777" w:rsidTr="00EF3038">
        <w:trPr>
          <w:gridAfter w:val="1"/>
          <w:wAfter w:w="10" w:type="dxa"/>
          <w:cantSplit/>
          <w:jc w:val="center"/>
        </w:trPr>
        <w:tc>
          <w:tcPr>
            <w:tcW w:w="7921" w:type="dxa"/>
          </w:tcPr>
          <w:p w14:paraId="1DDBEEDF" w14:textId="77777777" w:rsidR="004C6885" w:rsidRPr="00AC2B2B" w:rsidRDefault="004C6885" w:rsidP="00EA6671">
            <w:pPr>
              <w:pStyle w:val="tablesyntax"/>
              <w:keepNext w:val="0"/>
              <w:keepLines w:val="0"/>
              <w:spacing w:before="20" w:after="40"/>
              <w:rPr>
                <w:color w:val="000000" w:themeColor="text1"/>
                <w:lang w:val="en-CA"/>
              </w:rPr>
            </w:pPr>
            <w:r w:rsidRPr="00AC2B2B">
              <w:rPr>
                <w:color w:val="000000" w:themeColor="text1"/>
                <w:lang w:val="en-CA"/>
              </w:rPr>
              <w:tab/>
            </w:r>
            <w:r w:rsidRPr="00AC2B2B">
              <w:rPr>
                <w:color w:val="000000" w:themeColor="text1"/>
                <w:lang w:val="en-CA"/>
              </w:rPr>
              <w:tab/>
              <w:t>startQStateSb = QState</w:t>
            </w:r>
          </w:p>
        </w:tc>
        <w:tc>
          <w:tcPr>
            <w:tcW w:w="1151" w:type="dxa"/>
          </w:tcPr>
          <w:p w14:paraId="19679550" w14:textId="77777777" w:rsidR="004C6885" w:rsidRPr="00AC2B2B" w:rsidRDefault="004C6885" w:rsidP="00EA6671">
            <w:pPr>
              <w:pStyle w:val="tableheading"/>
              <w:keepNext w:val="0"/>
              <w:keepLines w:val="0"/>
              <w:spacing w:before="20" w:after="40"/>
              <w:jc w:val="center"/>
              <w:rPr>
                <w:b w:val="0"/>
                <w:color w:val="000000" w:themeColor="text1"/>
                <w:lang w:val="en-CA"/>
              </w:rPr>
            </w:pPr>
          </w:p>
        </w:tc>
      </w:tr>
      <w:tr w:rsidR="008C0B53" w:rsidRPr="00AC2B2B" w14:paraId="59AC14CE" w14:textId="77777777" w:rsidTr="00EF3038">
        <w:trPr>
          <w:gridAfter w:val="1"/>
          <w:wAfter w:w="10" w:type="dxa"/>
          <w:cantSplit/>
          <w:jc w:val="center"/>
        </w:trPr>
        <w:tc>
          <w:tcPr>
            <w:tcW w:w="7921" w:type="dxa"/>
          </w:tcPr>
          <w:p w14:paraId="3811F8D1" w14:textId="77777777" w:rsidR="004C6885" w:rsidRPr="00AC2B2B" w:rsidRDefault="004C6885" w:rsidP="00EA6671">
            <w:pPr>
              <w:pStyle w:val="tablesyntax"/>
              <w:keepNext w:val="0"/>
              <w:keepLines w:val="0"/>
              <w:spacing w:before="20" w:after="40"/>
              <w:rPr>
                <w:rFonts w:eastAsia="SimSun"/>
                <w:color w:val="000000" w:themeColor="text1"/>
                <w:lang w:val="en-CA" w:eastAsia="zh-CN"/>
              </w:rPr>
            </w:pPr>
            <w:r w:rsidRPr="00AC2B2B">
              <w:rPr>
                <w:color w:val="000000" w:themeColor="text1"/>
                <w:lang w:val="en-CA"/>
              </w:rPr>
              <w:tab/>
            </w:r>
            <w:r w:rsidRPr="00AC2B2B">
              <w:rPr>
                <w:color w:val="000000" w:themeColor="text1"/>
                <w:lang w:val="en-CA"/>
              </w:rPr>
              <w:tab/>
              <w:t xml:space="preserve">xS = </w:t>
            </w:r>
            <w:r w:rsidR="00315B39" w:rsidRPr="00AC2B2B">
              <w:rPr>
                <w:color w:val="000000" w:themeColor="text1"/>
                <w:lang w:val="en-CA"/>
              </w:rPr>
              <w:t>Diag</w:t>
            </w:r>
            <w:r w:rsidRPr="00AC2B2B">
              <w:rPr>
                <w:color w:val="000000" w:themeColor="text1"/>
                <w:lang w:val="en-CA"/>
              </w:rPr>
              <w:t>ScanOrder[ </w:t>
            </w:r>
            <w:r w:rsidR="00035C9E" w:rsidRPr="00AC2B2B">
              <w:rPr>
                <w:color w:val="000000" w:themeColor="text1"/>
                <w:lang w:val="en-CA"/>
              </w:rPr>
              <w:t>log2TbWidth</w:t>
            </w:r>
            <w:r w:rsidRPr="00AC2B2B">
              <w:rPr>
                <w:color w:val="000000" w:themeColor="text1"/>
                <w:lang w:val="en-CA"/>
              </w:rPr>
              <w:t> </w:t>
            </w:r>
            <w:r w:rsidR="00C2281C" w:rsidRPr="00AC2B2B">
              <w:rPr>
                <w:color w:val="000000" w:themeColor="text1"/>
                <w:lang w:val="en-CA"/>
              </w:rPr>
              <w:t>−</w:t>
            </w:r>
            <w:r w:rsidRPr="00AC2B2B">
              <w:rPr>
                <w:color w:val="000000" w:themeColor="text1"/>
                <w:lang w:val="en-CA"/>
              </w:rPr>
              <w:t> log2SbSize ][ </w:t>
            </w:r>
            <w:r w:rsidR="00035C9E" w:rsidRPr="00AC2B2B">
              <w:rPr>
                <w:color w:val="000000" w:themeColor="text1"/>
                <w:lang w:val="en-CA"/>
              </w:rPr>
              <w:t>log2TbHeight</w:t>
            </w:r>
            <w:r w:rsidRPr="00AC2B2B">
              <w:rPr>
                <w:color w:val="000000" w:themeColor="text1"/>
                <w:lang w:val="en-CA"/>
              </w:rPr>
              <w:t> </w:t>
            </w:r>
            <w:r w:rsidR="00C2281C" w:rsidRPr="00AC2B2B">
              <w:rPr>
                <w:color w:val="000000" w:themeColor="text1"/>
                <w:lang w:val="en-CA"/>
              </w:rPr>
              <w:t>−</w:t>
            </w:r>
            <w:r w:rsidRPr="00AC2B2B">
              <w:rPr>
                <w:color w:val="000000" w:themeColor="text1"/>
                <w:lang w:val="en-CA"/>
              </w:rPr>
              <w:t> </w:t>
            </w:r>
            <w:r w:rsidR="00315B39" w:rsidRPr="00AC2B2B">
              <w:rPr>
                <w:color w:val="000000" w:themeColor="text1"/>
                <w:lang w:val="en-CA"/>
              </w:rPr>
              <w:t>log2SbSize ]</w:t>
            </w:r>
            <w:r w:rsidR="00315B39" w:rsidRPr="00AC2B2B">
              <w:rPr>
                <w:color w:val="000000" w:themeColor="text1"/>
                <w:lang w:val="en-CA"/>
              </w:rPr>
              <w:br/>
            </w:r>
            <w:r w:rsidR="00315B39" w:rsidRPr="00AC2B2B">
              <w:rPr>
                <w:color w:val="000000" w:themeColor="text1"/>
                <w:lang w:val="en-CA"/>
              </w:rPr>
              <w:tab/>
            </w:r>
            <w:r w:rsidR="00315B39" w:rsidRPr="00AC2B2B">
              <w:rPr>
                <w:color w:val="000000" w:themeColor="text1"/>
                <w:lang w:val="en-CA"/>
              </w:rPr>
              <w:tab/>
            </w:r>
            <w:r w:rsidR="00315B39" w:rsidRPr="00AC2B2B">
              <w:rPr>
                <w:color w:val="000000" w:themeColor="text1"/>
                <w:lang w:val="en-CA"/>
              </w:rPr>
              <w:tab/>
            </w:r>
            <w:r w:rsidR="00315B39" w:rsidRPr="00AC2B2B">
              <w:rPr>
                <w:color w:val="000000" w:themeColor="text1"/>
                <w:lang w:val="en-CA"/>
              </w:rPr>
              <w:tab/>
            </w:r>
            <w:r w:rsidR="00315B39" w:rsidRPr="00AC2B2B">
              <w:rPr>
                <w:color w:val="000000" w:themeColor="text1"/>
                <w:lang w:val="en-CA"/>
              </w:rPr>
              <w:tab/>
            </w:r>
            <w:r w:rsidR="00315B39" w:rsidRPr="00AC2B2B">
              <w:rPr>
                <w:color w:val="000000" w:themeColor="text1"/>
                <w:lang w:val="en-CA"/>
              </w:rPr>
              <w:tab/>
            </w:r>
            <w:r w:rsidR="00315B39" w:rsidRPr="00AC2B2B">
              <w:rPr>
                <w:color w:val="000000" w:themeColor="text1"/>
                <w:lang w:val="en-CA"/>
              </w:rPr>
              <w:tab/>
            </w:r>
            <w:r w:rsidR="00315B39" w:rsidRPr="00AC2B2B">
              <w:rPr>
                <w:color w:val="000000" w:themeColor="text1"/>
                <w:lang w:val="en-CA"/>
              </w:rPr>
              <w:tab/>
            </w:r>
            <w:r w:rsidRPr="00AC2B2B">
              <w:rPr>
                <w:color w:val="000000" w:themeColor="text1"/>
                <w:lang w:val="en-CA"/>
              </w:rPr>
              <w:t>[ lastSubBlock ][ 0 ]</w:t>
            </w:r>
          </w:p>
        </w:tc>
        <w:tc>
          <w:tcPr>
            <w:tcW w:w="1151" w:type="dxa"/>
          </w:tcPr>
          <w:p w14:paraId="24833C46" w14:textId="77777777" w:rsidR="004C6885" w:rsidRPr="00AC2B2B" w:rsidRDefault="004C6885" w:rsidP="00EA6671">
            <w:pPr>
              <w:pStyle w:val="tableheading"/>
              <w:keepNext w:val="0"/>
              <w:keepLines w:val="0"/>
              <w:spacing w:before="20" w:after="40"/>
              <w:jc w:val="center"/>
              <w:rPr>
                <w:b w:val="0"/>
                <w:color w:val="000000" w:themeColor="text1"/>
                <w:lang w:val="en-CA"/>
              </w:rPr>
            </w:pPr>
          </w:p>
        </w:tc>
      </w:tr>
      <w:tr w:rsidR="008C0B53" w:rsidRPr="00AC2B2B" w14:paraId="636E5CD0" w14:textId="77777777" w:rsidTr="00EF3038">
        <w:trPr>
          <w:gridAfter w:val="1"/>
          <w:wAfter w:w="10" w:type="dxa"/>
          <w:cantSplit/>
          <w:jc w:val="center"/>
        </w:trPr>
        <w:tc>
          <w:tcPr>
            <w:tcW w:w="7921" w:type="dxa"/>
          </w:tcPr>
          <w:p w14:paraId="39A718B3" w14:textId="77777777" w:rsidR="004C6885" w:rsidRPr="00AC2B2B" w:rsidRDefault="004C6885" w:rsidP="00EA6671">
            <w:pPr>
              <w:pStyle w:val="tablesyntax"/>
              <w:keepNext w:val="0"/>
              <w:keepLines w:val="0"/>
              <w:spacing w:before="20" w:after="40"/>
              <w:rPr>
                <w:rFonts w:eastAsia="SimSun"/>
                <w:color w:val="000000" w:themeColor="text1"/>
                <w:lang w:val="en-CA" w:eastAsia="zh-CN"/>
              </w:rPr>
            </w:pPr>
            <w:r w:rsidRPr="00AC2B2B">
              <w:rPr>
                <w:color w:val="000000" w:themeColor="text1"/>
                <w:lang w:val="en-CA"/>
              </w:rPr>
              <w:tab/>
            </w:r>
            <w:r w:rsidRPr="00AC2B2B">
              <w:rPr>
                <w:color w:val="000000" w:themeColor="text1"/>
                <w:lang w:val="en-CA"/>
              </w:rPr>
              <w:tab/>
              <w:t xml:space="preserve">yS = </w:t>
            </w:r>
            <w:r w:rsidR="00315B39" w:rsidRPr="00AC2B2B">
              <w:rPr>
                <w:color w:val="000000" w:themeColor="text1"/>
                <w:lang w:val="en-CA"/>
              </w:rPr>
              <w:t>Diag</w:t>
            </w:r>
            <w:r w:rsidRPr="00AC2B2B">
              <w:rPr>
                <w:color w:val="000000" w:themeColor="text1"/>
                <w:lang w:val="en-CA"/>
              </w:rPr>
              <w:t>ScanOrder[ </w:t>
            </w:r>
            <w:r w:rsidR="00035C9E" w:rsidRPr="00AC2B2B">
              <w:rPr>
                <w:color w:val="000000" w:themeColor="text1"/>
                <w:lang w:val="en-CA"/>
              </w:rPr>
              <w:t>log2TbWidth</w:t>
            </w:r>
            <w:r w:rsidRPr="00AC2B2B">
              <w:rPr>
                <w:color w:val="000000" w:themeColor="text1"/>
                <w:lang w:val="en-CA"/>
              </w:rPr>
              <w:t> </w:t>
            </w:r>
            <w:r w:rsidR="00C2281C" w:rsidRPr="00AC2B2B">
              <w:rPr>
                <w:color w:val="000000" w:themeColor="text1"/>
                <w:lang w:val="en-CA"/>
              </w:rPr>
              <w:t>−</w:t>
            </w:r>
            <w:r w:rsidRPr="00AC2B2B">
              <w:rPr>
                <w:color w:val="000000" w:themeColor="text1"/>
                <w:lang w:val="en-CA"/>
              </w:rPr>
              <w:t> log2SbSize ][ </w:t>
            </w:r>
            <w:r w:rsidR="00035C9E" w:rsidRPr="00AC2B2B">
              <w:rPr>
                <w:color w:val="000000" w:themeColor="text1"/>
                <w:lang w:val="en-CA"/>
              </w:rPr>
              <w:t>log2TbHeight</w:t>
            </w:r>
            <w:r w:rsidRPr="00AC2B2B">
              <w:rPr>
                <w:color w:val="000000" w:themeColor="text1"/>
                <w:lang w:val="en-CA"/>
              </w:rPr>
              <w:t> </w:t>
            </w:r>
            <w:r w:rsidR="00C2281C" w:rsidRPr="00AC2B2B">
              <w:rPr>
                <w:color w:val="000000" w:themeColor="text1"/>
                <w:lang w:val="en-CA"/>
              </w:rPr>
              <w:t>−</w:t>
            </w:r>
            <w:r w:rsidRPr="00AC2B2B">
              <w:rPr>
                <w:color w:val="000000" w:themeColor="text1"/>
                <w:lang w:val="en-CA"/>
              </w:rPr>
              <w:t> log2Sb</w:t>
            </w:r>
            <w:r w:rsidR="00315B39" w:rsidRPr="00AC2B2B">
              <w:rPr>
                <w:color w:val="000000" w:themeColor="text1"/>
                <w:lang w:val="en-CA"/>
              </w:rPr>
              <w:t>Size ]</w:t>
            </w:r>
            <w:r w:rsidR="00315B39" w:rsidRPr="00AC2B2B">
              <w:rPr>
                <w:color w:val="000000" w:themeColor="text1"/>
                <w:lang w:val="en-CA"/>
              </w:rPr>
              <w:br/>
            </w:r>
            <w:r w:rsidR="00315B39" w:rsidRPr="00AC2B2B">
              <w:rPr>
                <w:color w:val="000000" w:themeColor="text1"/>
                <w:lang w:val="en-CA"/>
              </w:rPr>
              <w:tab/>
            </w:r>
            <w:r w:rsidR="00315B39" w:rsidRPr="00AC2B2B">
              <w:rPr>
                <w:color w:val="000000" w:themeColor="text1"/>
                <w:lang w:val="en-CA"/>
              </w:rPr>
              <w:tab/>
            </w:r>
            <w:r w:rsidR="00315B39" w:rsidRPr="00AC2B2B">
              <w:rPr>
                <w:color w:val="000000" w:themeColor="text1"/>
                <w:lang w:val="en-CA"/>
              </w:rPr>
              <w:tab/>
            </w:r>
            <w:r w:rsidR="00315B39" w:rsidRPr="00AC2B2B">
              <w:rPr>
                <w:color w:val="000000" w:themeColor="text1"/>
                <w:lang w:val="en-CA"/>
              </w:rPr>
              <w:tab/>
            </w:r>
            <w:r w:rsidR="00315B39" w:rsidRPr="00AC2B2B">
              <w:rPr>
                <w:color w:val="000000" w:themeColor="text1"/>
                <w:lang w:val="en-CA"/>
              </w:rPr>
              <w:tab/>
            </w:r>
            <w:r w:rsidR="00315B39" w:rsidRPr="00AC2B2B">
              <w:rPr>
                <w:color w:val="000000" w:themeColor="text1"/>
                <w:lang w:val="en-CA"/>
              </w:rPr>
              <w:tab/>
            </w:r>
            <w:r w:rsidR="00315B39" w:rsidRPr="00AC2B2B">
              <w:rPr>
                <w:color w:val="000000" w:themeColor="text1"/>
                <w:lang w:val="en-CA"/>
              </w:rPr>
              <w:tab/>
            </w:r>
            <w:r w:rsidR="00315B39" w:rsidRPr="00AC2B2B">
              <w:rPr>
                <w:color w:val="000000" w:themeColor="text1"/>
                <w:lang w:val="en-CA"/>
              </w:rPr>
              <w:tab/>
            </w:r>
            <w:r w:rsidRPr="00AC2B2B">
              <w:rPr>
                <w:color w:val="000000" w:themeColor="text1"/>
                <w:lang w:val="en-CA"/>
              </w:rPr>
              <w:t>[ lastSubBlock ][ 1 ]</w:t>
            </w:r>
          </w:p>
        </w:tc>
        <w:tc>
          <w:tcPr>
            <w:tcW w:w="1151" w:type="dxa"/>
          </w:tcPr>
          <w:p w14:paraId="5A6B5A26" w14:textId="77777777" w:rsidR="004C6885" w:rsidRPr="00AC2B2B" w:rsidRDefault="004C6885" w:rsidP="00EA6671">
            <w:pPr>
              <w:pStyle w:val="tableheading"/>
              <w:keepNext w:val="0"/>
              <w:keepLines w:val="0"/>
              <w:spacing w:before="20" w:after="40"/>
              <w:jc w:val="center"/>
              <w:rPr>
                <w:b w:val="0"/>
                <w:color w:val="000000" w:themeColor="text1"/>
                <w:lang w:val="en-CA"/>
              </w:rPr>
            </w:pPr>
          </w:p>
        </w:tc>
      </w:tr>
      <w:tr w:rsidR="008C0B53" w:rsidRPr="00AC2B2B" w14:paraId="4E7EAC2C" w14:textId="77777777" w:rsidTr="00EF3038">
        <w:trPr>
          <w:gridAfter w:val="1"/>
          <w:wAfter w:w="10" w:type="dxa"/>
          <w:cantSplit/>
          <w:jc w:val="center"/>
        </w:trPr>
        <w:tc>
          <w:tcPr>
            <w:tcW w:w="7921" w:type="dxa"/>
          </w:tcPr>
          <w:p w14:paraId="1BEB7ED1" w14:textId="77777777" w:rsidR="004C6885" w:rsidRPr="00AC2B2B" w:rsidRDefault="004C6885" w:rsidP="00EA6671">
            <w:pPr>
              <w:pStyle w:val="tablesyntax"/>
              <w:keepNext w:val="0"/>
              <w:keepLines w:val="0"/>
              <w:spacing w:before="20" w:after="40"/>
              <w:rPr>
                <w:rFonts w:eastAsia="SimSun"/>
                <w:color w:val="000000" w:themeColor="text1"/>
                <w:lang w:val="en-CA" w:eastAsia="zh-CN"/>
              </w:rPr>
            </w:pPr>
            <w:r w:rsidRPr="00AC2B2B">
              <w:rPr>
                <w:bCs/>
                <w:color w:val="000000" w:themeColor="text1"/>
                <w:lang w:val="en-CA"/>
              </w:rPr>
              <w:tab/>
            </w:r>
            <w:r w:rsidRPr="00AC2B2B">
              <w:rPr>
                <w:bCs/>
                <w:color w:val="000000" w:themeColor="text1"/>
                <w:lang w:val="en-CA"/>
              </w:rPr>
              <w:tab/>
              <w:t>inferSbDcSigCoeffFlag = 0</w:t>
            </w:r>
          </w:p>
        </w:tc>
        <w:tc>
          <w:tcPr>
            <w:tcW w:w="1151" w:type="dxa"/>
          </w:tcPr>
          <w:p w14:paraId="346CD6F1" w14:textId="77777777" w:rsidR="004C6885" w:rsidRPr="00AC2B2B" w:rsidRDefault="004C6885" w:rsidP="00EA6671">
            <w:pPr>
              <w:pStyle w:val="tableheading"/>
              <w:keepNext w:val="0"/>
              <w:keepLines w:val="0"/>
              <w:spacing w:before="20" w:after="40"/>
              <w:jc w:val="center"/>
              <w:rPr>
                <w:b w:val="0"/>
                <w:color w:val="000000" w:themeColor="text1"/>
                <w:lang w:val="en-CA"/>
              </w:rPr>
            </w:pPr>
          </w:p>
        </w:tc>
      </w:tr>
      <w:tr w:rsidR="008C0B53" w:rsidRPr="00AC2B2B" w14:paraId="781E5DC2" w14:textId="77777777" w:rsidTr="00EF3038">
        <w:trPr>
          <w:gridAfter w:val="1"/>
          <w:wAfter w:w="10" w:type="dxa"/>
          <w:cantSplit/>
          <w:jc w:val="center"/>
        </w:trPr>
        <w:tc>
          <w:tcPr>
            <w:tcW w:w="7921" w:type="dxa"/>
          </w:tcPr>
          <w:p w14:paraId="6C9FFEE8" w14:textId="77777777" w:rsidR="004C6885" w:rsidRPr="00AC2B2B" w:rsidRDefault="004C6885" w:rsidP="00EA6671">
            <w:pPr>
              <w:pStyle w:val="tablesyntax"/>
              <w:keepNext w:val="0"/>
              <w:keepLines w:val="0"/>
              <w:spacing w:before="20" w:after="40"/>
              <w:rPr>
                <w:rFonts w:eastAsia="SimSun"/>
                <w:color w:val="000000" w:themeColor="text1"/>
                <w:lang w:val="en-CA" w:eastAsia="zh-CN"/>
              </w:rPr>
            </w:pPr>
            <w:r w:rsidRPr="00AC2B2B">
              <w:rPr>
                <w:color w:val="000000" w:themeColor="text1"/>
                <w:lang w:val="en-CA"/>
              </w:rPr>
              <w:tab/>
            </w:r>
            <w:r w:rsidRPr="00AC2B2B">
              <w:rPr>
                <w:color w:val="000000" w:themeColor="text1"/>
                <w:lang w:val="en-CA"/>
              </w:rPr>
              <w:tab/>
              <w:t>if( ( i &lt; lastSubBlock )  &amp;&amp;  ( i &gt; 0 ) ) {</w:t>
            </w:r>
          </w:p>
        </w:tc>
        <w:tc>
          <w:tcPr>
            <w:tcW w:w="1151" w:type="dxa"/>
          </w:tcPr>
          <w:p w14:paraId="5102EBD6" w14:textId="77777777" w:rsidR="004C6885" w:rsidRPr="00AC2B2B" w:rsidRDefault="004C6885" w:rsidP="00EA6671">
            <w:pPr>
              <w:pStyle w:val="tableheading"/>
              <w:keepNext w:val="0"/>
              <w:keepLines w:val="0"/>
              <w:spacing w:before="20" w:after="40"/>
              <w:jc w:val="center"/>
              <w:rPr>
                <w:b w:val="0"/>
                <w:color w:val="000000" w:themeColor="text1"/>
                <w:lang w:val="en-CA"/>
              </w:rPr>
            </w:pPr>
          </w:p>
        </w:tc>
      </w:tr>
      <w:tr w:rsidR="008C0B53" w:rsidRPr="00AC2B2B" w14:paraId="1A2E0C2A" w14:textId="77777777" w:rsidTr="00EF3038">
        <w:trPr>
          <w:gridAfter w:val="1"/>
          <w:wAfter w:w="10" w:type="dxa"/>
          <w:cantSplit/>
          <w:jc w:val="center"/>
        </w:trPr>
        <w:tc>
          <w:tcPr>
            <w:tcW w:w="7921" w:type="dxa"/>
          </w:tcPr>
          <w:p w14:paraId="3FFFE6B2" w14:textId="77777777" w:rsidR="004C6885" w:rsidRPr="00AC2B2B" w:rsidRDefault="004C6885" w:rsidP="00EA6671">
            <w:pPr>
              <w:pStyle w:val="tablesyntax"/>
              <w:keepNext w:val="0"/>
              <w:keepLines w:val="0"/>
              <w:spacing w:before="20" w:after="40"/>
              <w:rPr>
                <w:rFonts w:eastAsia="SimSun"/>
                <w:color w:val="000000" w:themeColor="text1"/>
                <w:lang w:val="en-CA" w:eastAsia="zh-CN"/>
              </w:rPr>
            </w:pPr>
            <w:r w:rsidRPr="00AC2B2B">
              <w:rPr>
                <w:color w:val="000000" w:themeColor="text1"/>
                <w:lang w:val="en-CA"/>
              </w:rPr>
              <w:tab/>
            </w:r>
            <w:r w:rsidRPr="00AC2B2B">
              <w:rPr>
                <w:color w:val="000000" w:themeColor="text1"/>
                <w:lang w:val="en-CA"/>
              </w:rPr>
              <w:tab/>
            </w:r>
            <w:r w:rsidRPr="00AC2B2B">
              <w:rPr>
                <w:color w:val="000000" w:themeColor="text1"/>
                <w:lang w:val="en-CA"/>
              </w:rPr>
              <w:tab/>
            </w:r>
            <w:r w:rsidRPr="00AC2B2B">
              <w:rPr>
                <w:b/>
                <w:color w:val="000000" w:themeColor="text1"/>
                <w:lang w:val="en-CA"/>
              </w:rPr>
              <w:t>coded_sub_block_flag</w:t>
            </w:r>
            <w:r w:rsidRPr="00AC2B2B">
              <w:rPr>
                <w:color w:val="000000" w:themeColor="text1"/>
                <w:lang w:val="en-CA"/>
              </w:rPr>
              <w:t>[ xS ][ yS ]</w:t>
            </w:r>
          </w:p>
        </w:tc>
        <w:tc>
          <w:tcPr>
            <w:tcW w:w="1151" w:type="dxa"/>
          </w:tcPr>
          <w:p w14:paraId="57420105" w14:textId="77777777" w:rsidR="004C6885" w:rsidRPr="00AC2B2B" w:rsidRDefault="004C6885" w:rsidP="00EA6671">
            <w:pPr>
              <w:pStyle w:val="tableheading"/>
              <w:keepNext w:val="0"/>
              <w:keepLines w:val="0"/>
              <w:spacing w:before="20" w:after="40"/>
              <w:jc w:val="center"/>
              <w:rPr>
                <w:b w:val="0"/>
                <w:color w:val="000000" w:themeColor="text1"/>
                <w:lang w:val="en-CA"/>
              </w:rPr>
            </w:pPr>
            <w:r w:rsidRPr="00AC2B2B">
              <w:rPr>
                <w:b w:val="0"/>
                <w:color w:val="000000" w:themeColor="text1"/>
                <w:lang w:val="en-CA"/>
              </w:rPr>
              <w:t>ae(v)</w:t>
            </w:r>
          </w:p>
        </w:tc>
      </w:tr>
      <w:tr w:rsidR="008C0B53" w:rsidRPr="00AC2B2B" w14:paraId="20CC3714" w14:textId="77777777" w:rsidTr="00EF3038">
        <w:trPr>
          <w:gridAfter w:val="1"/>
          <w:wAfter w:w="10" w:type="dxa"/>
          <w:cantSplit/>
          <w:jc w:val="center"/>
        </w:trPr>
        <w:tc>
          <w:tcPr>
            <w:tcW w:w="7921" w:type="dxa"/>
          </w:tcPr>
          <w:p w14:paraId="73955795" w14:textId="77777777" w:rsidR="004C6885" w:rsidRPr="00AC2B2B" w:rsidRDefault="004C6885" w:rsidP="00EA6671">
            <w:pPr>
              <w:pStyle w:val="tablesyntax"/>
              <w:keepNext w:val="0"/>
              <w:keepLines w:val="0"/>
              <w:spacing w:before="20" w:after="40"/>
              <w:rPr>
                <w:rFonts w:eastAsia="SimSun"/>
                <w:color w:val="000000" w:themeColor="text1"/>
                <w:lang w:val="en-CA" w:eastAsia="zh-CN"/>
              </w:rPr>
            </w:pPr>
            <w:r w:rsidRPr="00AC2B2B">
              <w:rPr>
                <w:color w:val="000000" w:themeColor="text1"/>
                <w:lang w:val="en-CA"/>
              </w:rPr>
              <w:tab/>
            </w:r>
            <w:r w:rsidRPr="00AC2B2B">
              <w:rPr>
                <w:color w:val="000000" w:themeColor="text1"/>
                <w:lang w:val="en-CA"/>
              </w:rPr>
              <w:tab/>
            </w:r>
            <w:r w:rsidRPr="00AC2B2B">
              <w:rPr>
                <w:color w:val="000000" w:themeColor="text1"/>
                <w:lang w:val="en-CA"/>
              </w:rPr>
              <w:tab/>
            </w:r>
            <w:r w:rsidRPr="00AC2B2B">
              <w:rPr>
                <w:bCs/>
                <w:color w:val="000000" w:themeColor="text1"/>
                <w:lang w:val="en-CA"/>
              </w:rPr>
              <w:t>inferSbDcSigCoeffFlag = 1</w:t>
            </w:r>
          </w:p>
        </w:tc>
        <w:tc>
          <w:tcPr>
            <w:tcW w:w="1151" w:type="dxa"/>
          </w:tcPr>
          <w:p w14:paraId="434DF567" w14:textId="77777777" w:rsidR="004C6885" w:rsidRPr="00AC2B2B" w:rsidRDefault="004C6885" w:rsidP="00EA6671">
            <w:pPr>
              <w:pStyle w:val="tableheading"/>
              <w:keepNext w:val="0"/>
              <w:keepLines w:val="0"/>
              <w:spacing w:before="20" w:after="40"/>
              <w:jc w:val="center"/>
              <w:rPr>
                <w:b w:val="0"/>
                <w:color w:val="000000" w:themeColor="text1"/>
                <w:lang w:val="en-CA"/>
              </w:rPr>
            </w:pPr>
          </w:p>
        </w:tc>
      </w:tr>
      <w:tr w:rsidR="008C0B53" w:rsidRPr="00AC2B2B" w14:paraId="14440AFC" w14:textId="77777777" w:rsidTr="00EF3038">
        <w:trPr>
          <w:gridAfter w:val="1"/>
          <w:wAfter w:w="10" w:type="dxa"/>
          <w:cantSplit/>
          <w:jc w:val="center"/>
        </w:trPr>
        <w:tc>
          <w:tcPr>
            <w:tcW w:w="7921" w:type="dxa"/>
          </w:tcPr>
          <w:p w14:paraId="5569B8C1" w14:textId="77777777" w:rsidR="004C6885" w:rsidRPr="00AC2B2B" w:rsidRDefault="004C6885" w:rsidP="00EA6671">
            <w:pPr>
              <w:pStyle w:val="tablesyntax"/>
              <w:keepNext w:val="0"/>
              <w:keepLines w:val="0"/>
              <w:spacing w:before="20" w:after="40"/>
              <w:rPr>
                <w:rFonts w:eastAsia="SimSun"/>
                <w:color w:val="000000" w:themeColor="text1"/>
                <w:lang w:val="en-CA" w:eastAsia="zh-CN"/>
              </w:rPr>
            </w:pPr>
            <w:r w:rsidRPr="00AC2B2B">
              <w:rPr>
                <w:color w:val="000000" w:themeColor="text1"/>
                <w:lang w:val="en-CA"/>
              </w:rPr>
              <w:tab/>
            </w:r>
            <w:r w:rsidRPr="00AC2B2B">
              <w:rPr>
                <w:color w:val="000000" w:themeColor="text1"/>
                <w:lang w:val="en-CA"/>
              </w:rPr>
              <w:tab/>
              <w:t>}</w:t>
            </w:r>
          </w:p>
        </w:tc>
        <w:tc>
          <w:tcPr>
            <w:tcW w:w="1151" w:type="dxa"/>
          </w:tcPr>
          <w:p w14:paraId="53E1B0AF" w14:textId="77777777" w:rsidR="004C6885" w:rsidRPr="00AC2B2B" w:rsidRDefault="004C6885" w:rsidP="00EA6671">
            <w:pPr>
              <w:pStyle w:val="tableheading"/>
              <w:keepNext w:val="0"/>
              <w:keepLines w:val="0"/>
              <w:spacing w:before="20" w:after="40"/>
              <w:jc w:val="center"/>
              <w:rPr>
                <w:b w:val="0"/>
                <w:color w:val="000000" w:themeColor="text1"/>
                <w:lang w:val="en-CA"/>
              </w:rPr>
            </w:pPr>
          </w:p>
        </w:tc>
      </w:tr>
      <w:tr w:rsidR="008C0B53" w:rsidRPr="00AC2B2B" w14:paraId="73A5C126" w14:textId="77777777" w:rsidTr="00EF3038">
        <w:trPr>
          <w:gridAfter w:val="1"/>
          <w:wAfter w:w="10" w:type="dxa"/>
          <w:cantSplit/>
          <w:jc w:val="center"/>
        </w:trPr>
        <w:tc>
          <w:tcPr>
            <w:tcW w:w="7921" w:type="dxa"/>
          </w:tcPr>
          <w:p w14:paraId="11661E1F" w14:textId="77777777" w:rsidR="004C6885" w:rsidRPr="00AC2B2B" w:rsidRDefault="004C6885" w:rsidP="00EA6671">
            <w:pPr>
              <w:pStyle w:val="tablesyntax"/>
              <w:keepNext w:val="0"/>
              <w:keepLines w:val="0"/>
              <w:spacing w:before="20" w:after="40"/>
              <w:rPr>
                <w:color w:val="000000" w:themeColor="text1"/>
                <w:lang w:val="en-CA"/>
              </w:rPr>
            </w:pPr>
            <w:r w:rsidRPr="00AC2B2B">
              <w:rPr>
                <w:color w:val="000000" w:themeColor="text1"/>
                <w:lang w:val="en-CA"/>
              </w:rPr>
              <w:tab/>
            </w:r>
            <w:r w:rsidRPr="00AC2B2B">
              <w:rPr>
                <w:color w:val="000000" w:themeColor="text1"/>
                <w:lang w:val="en-CA"/>
              </w:rPr>
              <w:tab/>
              <w:t>firstSigScanPosSb = numSbCoeff</w:t>
            </w:r>
          </w:p>
        </w:tc>
        <w:tc>
          <w:tcPr>
            <w:tcW w:w="1151" w:type="dxa"/>
          </w:tcPr>
          <w:p w14:paraId="159E440F" w14:textId="77777777" w:rsidR="004C6885" w:rsidRPr="00AC2B2B" w:rsidRDefault="004C6885" w:rsidP="00EA6671">
            <w:pPr>
              <w:pStyle w:val="tableheading"/>
              <w:keepNext w:val="0"/>
              <w:keepLines w:val="0"/>
              <w:spacing w:before="20" w:after="40"/>
              <w:jc w:val="center"/>
              <w:rPr>
                <w:b w:val="0"/>
                <w:color w:val="000000" w:themeColor="text1"/>
                <w:lang w:val="en-CA"/>
              </w:rPr>
            </w:pPr>
          </w:p>
        </w:tc>
      </w:tr>
      <w:tr w:rsidR="008C0B53" w:rsidRPr="00AC2B2B" w14:paraId="367F4D33" w14:textId="77777777" w:rsidTr="00EF3038">
        <w:trPr>
          <w:gridAfter w:val="1"/>
          <w:wAfter w:w="10" w:type="dxa"/>
          <w:cantSplit/>
          <w:jc w:val="center"/>
        </w:trPr>
        <w:tc>
          <w:tcPr>
            <w:tcW w:w="7921" w:type="dxa"/>
          </w:tcPr>
          <w:p w14:paraId="38EFB682" w14:textId="77777777" w:rsidR="004C6885" w:rsidRPr="00AC2B2B" w:rsidRDefault="004C6885" w:rsidP="00EA6671">
            <w:pPr>
              <w:pStyle w:val="tablesyntax"/>
              <w:keepNext w:val="0"/>
              <w:keepLines w:val="0"/>
              <w:spacing w:before="20" w:after="40"/>
              <w:rPr>
                <w:color w:val="000000" w:themeColor="text1"/>
                <w:lang w:val="en-CA"/>
              </w:rPr>
            </w:pPr>
            <w:r w:rsidRPr="00AC2B2B">
              <w:rPr>
                <w:color w:val="000000" w:themeColor="text1"/>
                <w:lang w:val="en-CA"/>
              </w:rPr>
              <w:tab/>
            </w:r>
            <w:r w:rsidRPr="00AC2B2B">
              <w:rPr>
                <w:color w:val="000000" w:themeColor="text1"/>
                <w:lang w:val="en-CA"/>
              </w:rPr>
              <w:tab/>
              <w:t>lastSigScanPosSb = −1</w:t>
            </w:r>
          </w:p>
        </w:tc>
        <w:tc>
          <w:tcPr>
            <w:tcW w:w="1151" w:type="dxa"/>
          </w:tcPr>
          <w:p w14:paraId="5F395BB0" w14:textId="77777777" w:rsidR="004C6885" w:rsidRPr="00AC2B2B" w:rsidRDefault="004C6885" w:rsidP="00EA6671">
            <w:pPr>
              <w:pStyle w:val="tableheading"/>
              <w:keepNext w:val="0"/>
              <w:keepLines w:val="0"/>
              <w:spacing w:before="20" w:after="40"/>
              <w:jc w:val="center"/>
              <w:rPr>
                <w:b w:val="0"/>
                <w:color w:val="000000" w:themeColor="text1"/>
                <w:lang w:val="en-CA"/>
              </w:rPr>
            </w:pPr>
          </w:p>
        </w:tc>
      </w:tr>
      <w:tr w:rsidR="00B83D73" w:rsidRPr="00AC2B2B" w14:paraId="60C7CD52" w14:textId="77777777" w:rsidTr="00EF3038">
        <w:trPr>
          <w:gridAfter w:val="1"/>
          <w:wAfter w:w="10" w:type="dxa"/>
          <w:cantSplit/>
          <w:jc w:val="center"/>
        </w:trPr>
        <w:tc>
          <w:tcPr>
            <w:tcW w:w="7921" w:type="dxa"/>
          </w:tcPr>
          <w:p w14:paraId="5D117A5A" w14:textId="7982149A" w:rsidR="00B83D73" w:rsidRPr="00AC2B2B" w:rsidRDefault="00B83D73" w:rsidP="00B83D73">
            <w:pPr>
              <w:pStyle w:val="tablesyntax"/>
              <w:keepNext w:val="0"/>
              <w:keepLines w:val="0"/>
              <w:spacing w:before="20" w:after="40"/>
              <w:rPr>
                <w:color w:val="000000" w:themeColor="text1"/>
                <w:lang w:val="en-CA"/>
              </w:rPr>
            </w:pPr>
            <w:r w:rsidRPr="00AC2B2B">
              <w:rPr>
                <w:color w:val="000000" w:themeColor="text1"/>
                <w:lang w:val="en-CA"/>
              </w:rPr>
              <w:tab/>
            </w:r>
            <w:r w:rsidRPr="00AC2B2B">
              <w:rPr>
                <w:color w:val="000000" w:themeColor="text1"/>
                <w:lang w:val="en-CA"/>
              </w:rPr>
              <w:tab/>
              <w:t>remBinsPass1 = ( log2SbSize &lt; 2 ? 6 : 28 )</w:t>
            </w:r>
          </w:p>
        </w:tc>
        <w:tc>
          <w:tcPr>
            <w:tcW w:w="1151" w:type="dxa"/>
          </w:tcPr>
          <w:p w14:paraId="028FC6BC" w14:textId="77777777" w:rsidR="00B83D73" w:rsidRPr="00AC2B2B" w:rsidRDefault="00B83D73" w:rsidP="00B83D73">
            <w:pPr>
              <w:pStyle w:val="tableheading"/>
              <w:keepNext w:val="0"/>
              <w:keepLines w:val="0"/>
              <w:spacing w:before="20" w:after="40"/>
              <w:jc w:val="center"/>
              <w:rPr>
                <w:b w:val="0"/>
                <w:color w:val="000000" w:themeColor="text1"/>
                <w:lang w:val="en-CA"/>
              </w:rPr>
            </w:pPr>
          </w:p>
        </w:tc>
      </w:tr>
      <w:tr w:rsidR="00B83D73" w:rsidRPr="00AC2B2B" w14:paraId="2302FFCC" w14:textId="77777777" w:rsidTr="00EF3038">
        <w:trPr>
          <w:gridAfter w:val="1"/>
          <w:wAfter w:w="10" w:type="dxa"/>
          <w:cantSplit/>
          <w:jc w:val="center"/>
        </w:trPr>
        <w:tc>
          <w:tcPr>
            <w:tcW w:w="7921" w:type="dxa"/>
          </w:tcPr>
          <w:p w14:paraId="3A975655" w14:textId="0E5D4D70" w:rsidR="00B83D73" w:rsidRPr="00AC2B2B" w:rsidRDefault="00B83D73" w:rsidP="00B83D73">
            <w:pPr>
              <w:pStyle w:val="tablesyntax"/>
              <w:keepNext w:val="0"/>
              <w:keepLines w:val="0"/>
              <w:spacing w:before="20" w:after="40"/>
              <w:rPr>
                <w:color w:val="000000" w:themeColor="text1"/>
                <w:lang w:val="en-CA"/>
              </w:rPr>
            </w:pPr>
            <w:r w:rsidRPr="00AC2B2B">
              <w:rPr>
                <w:color w:val="000000" w:themeColor="text1"/>
                <w:lang w:val="en-CA"/>
              </w:rPr>
              <w:tab/>
            </w:r>
            <w:r w:rsidRPr="00AC2B2B">
              <w:rPr>
                <w:color w:val="000000" w:themeColor="text1"/>
                <w:lang w:val="en-CA"/>
              </w:rPr>
              <w:tab/>
              <w:t>remBinsPass2 = ( log2SbSize &lt; 2 ? 2 : 4 )</w:t>
            </w:r>
          </w:p>
        </w:tc>
        <w:tc>
          <w:tcPr>
            <w:tcW w:w="1151" w:type="dxa"/>
          </w:tcPr>
          <w:p w14:paraId="5AD7C73B" w14:textId="77777777" w:rsidR="00B83D73" w:rsidRPr="00AC2B2B" w:rsidRDefault="00B83D73" w:rsidP="00B83D73">
            <w:pPr>
              <w:pStyle w:val="tableheading"/>
              <w:keepNext w:val="0"/>
              <w:keepLines w:val="0"/>
              <w:spacing w:before="20" w:after="40"/>
              <w:jc w:val="center"/>
              <w:rPr>
                <w:b w:val="0"/>
                <w:color w:val="000000" w:themeColor="text1"/>
                <w:lang w:val="en-CA"/>
              </w:rPr>
            </w:pPr>
          </w:p>
        </w:tc>
      </w:tr>
      <w:tr w:rsidR="00B83D73" w:rsidRPr="00AC2B2B" w14:paraId="3C240CB4" w14:textId="77777777" w:rsidTr="00EF3038">
        <w:trPr>
          <w:gridAfter w:val="1"/>
          <w:wAfter w:w="10" w:type="dxa"/>
          <w:cantSplit/>
          <w:jc w:val="center"/>
        </w:trPr>
        <w:tc>
          <w:tcPr>
            <w:tcW w:w="7921" w:type="dxa"/>
          </w:tcPr>
          <w:p w14:paraId="3E559B5E" w14:textId="0B36C2C5" w:rsidR="00B83D73" w:rsidRPr="00AC2B2B" w:rsidRDefault="00B83D73" w:rsidP="00B83D73">
            <w:pPr>
              <w:pStyle w:val="tablesyntax"/>
              <w:keepNext w:val="0"/>
              <w:keepLines w:val="0"/>
              <w:spacing w:before="20" w:after="40"/>
              <w:rPr>
                <w:color w:val="000000" w:themeColor="text1"/>
                <w:lang w:val="en-CA"/>
              </w:rPr>
            </w:pPr>
            <w:r w:rsidRPr="00AC2B2B">
              <w:rPr>
                <w:color w:val="000000" w:themeColor="text1"/>
                <w:lang w:val="en-CA"/>
              </w:rPr>
              <w:tab/>
            </w:r>
            <w:r w:rsidRPr="00AC2B2B">
              <w:rPr>
                <w:color w:val="000000" w:themeColor="text1"/>
                <w:lang w:val="en-CA"/>
              </w:rPr>
              <w:tab/>
              <w:t>firstPosMode0 = ( i  = =  lastSubBlock  ? lastScanPos − 1 : numSbCoeff </w:t>
            </w:r>
            <w:r w:rsidR="00425147" w:rsidRPr="00AC2B2B">
              <w:rPr>
                <w:color w:val="000000" w:themeColor="text1"/>
                <w:lang w:val="en-CA"/>
              </w:rPr>
              <w:t>−</w:t>
            </w:r>
            <w:r w:rsidRPr="00AC2B2B">
              <w:rPr>
                <w:color w:val="000000" w:themeColor="text1"/>
                <w:lang w:val="en-CA"/>
              </w:rPr>
              <w:t> 1 )</w:t>
            </w:r>
          </w:p>
        </w:tc>
        <w:tc>
          <w:tcPr>
            <w:tcW w:w="1151" w:type="dxa"/>
          </w:tcPr>
          <w:p w14:paraId="7536388A" w14:textId="77777777" w:rsidR="00B83D73" w:rsidRPr="00AC2B2B" w:rsidRDefault="00B83D73" w:rsidP="00B83D73">
            <w:pPr>
              <w:pStyle w:val="tableheading"/>
              <w:keepNext w:val="0"/>
              <w:keepLines w:val="0"/>
              <w:spacing w:before="20" w:after="40"/>
              <w:jc w:val="center"/>
              <w:rPr>
                <w:b w:val="0"/>
                <w:color w:val="000000" w:themeColor="text1"/>
                <w:lang w:val="en-CA"/>
              </w:rPr>
            </w:pPr>
          </w:p>
        </w:tc>
      </w:tr>
      <w:tr w:rsidR="00B83D73" w:rsidRPr="00AC2B2B" w14:paraId="4CDD49B3" w14:textId="77777777" w:rsidTr="00EF3038">
        <w:trPr>
          <w:gridAfter w:val="1"/>
          <w:wAfter w:w="10" w:type="dxa"/>
          <w:cantSplit/>
          <w:jc w:val="center"/>
        </w:trPr>
        <w:tc>
          <w:tcPr>
            <w:tcW w:w="7921" w:type="dxa"/>
          </w:tcPr>
          <w:p w14:paraId="2E3BB47C" w14:textId="2FB507FE" w:rsidR="00B83D73" w:rsidRPr="00AC2B2B" w:rsidRDefault="00B83D73" w:rsidP="00B83D73">
            <w:pPr>
              <w:pStyle w:val="tablesyntax"/>
              <w:keepNext w:val="0"/>
              <w:keepLines w:val="0"/>
              <w:spacing w:before="20" w:after="40"/>
              <w:rPr>
                <w:color w:val="000000" w:themeColor="text1"/>
                <w:lang w:val="en-CA"/>
              </w:rPr>
            </w:pPr>
            <w:r w:rsidRPr="00AC2B2B">
              <w:rPr>
                <w:color w:val="000000" w:themeColor="text1"/>
                <w:lang w:val="en-CA"/>
              </w:rPr>
              <w:tab/>
            </w:r>
            <w:r w:rsidRPr="00AC2B2B">
              <w:rPr>
                <w:color w:val="000000" w:themeColor="text1"/>
                <w:lang w:val="en-CA"/>
              </w:rPr>
              <w:tab/>
              <w:t>firstPosMode1 = −1</w:t>
            </w:r>
          </w:p>
        </w:tc>
        <w:tc>
          <w:tcPr>
            <w:tcW w:w="1151" w:type="dxa"/>
          </w:tcPr>
          <w:p w14:paraId="4387D403" w14:textId="77777777" w:rsidR="00B83D73" w:rsidRPr="00AC2B2B" w:rsidRDefault="00B83D73" w:rsidP="00B83D73">
            <w:pPr>
              <w:pStyle w:val="tableheading"/>
              <w:keepNext w:val="0"/>
              <w:keepLines w:val="0"/>
              <w:spacing w:before="20" w:after="40"/>
              <w:jc w:val="center"/>
              <w:rPr>
                <w:b w:val="0"/>
                <w:color w:val="000000" w:themeColor="text1"/>
                <w:lang w:val="en-CA"/>
              </w:rPr>
            </w:pPr>
          </w:p>
        </w:tc>
      </w:tr>
      <w:tr w:rsidR="00B83D73" w:rsidRPr="00AC2B2B" w14:paraId="3C864B85" w14:textId="77777777" w:rsidTr="00EF3038">
        <w:trPr>
          <w:gridAfter w:val="1"/>
          <w:wAfter w:w="10" w:type="dxa"/>
          <w:cantSplit/>
          <w:jc w:val="center"/>
        </w:trPr>
        <w:tc>
          <w:tcPr>
            <w:tcW w:w="7921" w:type="dxa"/>
          </w:tcPr>
          <w:p w14:paraId="7CE8AF9A" w14:textId="01D302C8" w:rsidR="00B83D73" w:rsidRPr="00AC2B2B" w:rsidRDefault="00B83D73" w:rsidP="00B83D73">
            <w:pPr>
              <w:pStyle w:val="tablesyntax"/>
              <w:keepNext w:val="0"/>
              <w:keepLines w:val="0"/>
              <w:spacing w:before="20" w:after="40"/>
              <w:rPr>
                <w:color w:val="000000" w:themeColor="text1"/>
                <w:lang w:val="en-CA"/>
              </w:rPr>
            </w:pPr>
            <w:r w:rsidRPr="00AC2B2B">
              <w:rPr>
                <w:color w:val="000000" w:themeColor="text1"/>
                <w:lang w:val="en-CA"/>
              </w:rPr>
              <w:tab/>
            </w:r>
            <w:r w:rsidRPr="00AC2B2B">
              <w:rPr>
                <w:color w:val="000000" w:themeColor="text1"/>
                <w:lang w:val="en-CA"/>
              </w:rPr>
              <w:tab/>
              <w:t>firstPosMode2 = −1</w:t>
            </w:r>
          </w:p>
        </w:tc>
        <w:tc>
          <w:tcPr>
            <w:tcW w:w="1151" w:type="dxa"/>
          </w:tcPr>
          <w:p w14:paraId="05A5965E" w14:textId="77777777" w:rsidR="00B83D73" w:rsidRPr="00AC2B2B" w:rsidRDefault="00B83D73" w:rsidP="00B83D73">
            <w:pPr>
              <w:pStyle w:val="tableheading"/>
              <w:keepNext w:val="0"/>
              <w:keepLines w:val="0"/>
              <w:spacing w:before="20" w:after="40"/>
              <w:jc w:val="center"/>
              <w:rPr>
                <w:b w:val="0"/>
                <w:color w:val="000000" w:themeColor="text1"/>
                <w:lang w:val="en-CA"/>
              </w:rPr>
            </w:pPr>
          </w:p>
        </w:tc>
      </w:tr>
      <w:tr w:rsidR="00B83D73" w:rsidRPr="00AC2B2B" w14:paraId="6A209B73" w14:textId="77777777" w:rsidTr="00EF3038">
        <w:trPr>
          <w:gridAfter w:val="1"/>
          <w:wAfter w:w="10" w:type="dxa"/>
          <w:cantSplit/>
          <w:jc w:val="center"/>
        </w:trPr>
        <w:tc>
          <w:tcPr>
            <w:tcW w:w="7921" w:type="dxa"/>
          </w:tcPr>
          <w:p w14:paraId="4CC16456" w14:textId="6E68FCFC" w:rsidR="00B83D73" w:rsidRPr="00AC2B2B" w:rsidRDefault="00B83D73" w:rsidP="00B83D73">
            <w:pPr>
              <w:pStyle w:val="tablesyntax"/>
              <w:keepNext w:val="0"/>
              <w:keepLines w:val="0"/>
              <w:spacing w:before="20" w:after="40"/>
              <w:rPr>
                <w:rFonts w:eastAsia="SimSun"/>
                <w:color w:val="000000" w:themeColor="text1"/>
                <w:lang w:val="en-CA" w:eastAsia="zh-CN"/>
              </w:rPr>
            </w:pPr>
            <w:r w:rsidRPr="00AC2B2B">
              <w:rPr>
                <w:color w:val="000000" w:themeColor="text1"/>
                <w:lang w:val="en-CA"/>
              </w:rPr>
              <w:tab/>
            </w:r>
            <w:r w:rsidRPr="00AC2B2B">
              <w:rPr>
                <w:color w:val="000000" w:themeColor="text1"/>
                <w:lang w:val="en-CA"/>
              </w:rPr>
              <w:tab/>
              <w:t>for( n = ( i  = =  firstPosMode0; n  &gt;=  0  &amp;&amp;  remBinsPass1 &gt;= 3; n− − )  {</w:t>
            </w:r>
          </w:p>
        </w:tc>
        <w:tc>
          <w:tcPr>
            <w:tcW w:w="1151" w:type="dxa"/>
          </w:tcPr>
          <w:p w14:paraId="323303AC" w14:textId="77777777" w:rsidR="00B83D73" w:rsidRPr="00AC2B2B" w:rsidRDefault="00B83D73" w:rsidP="00B83D73">
            <w:pPr>
              <w:pStyle w:val="tableheading"/>
              <w:keepNext w:val="0"/>
              <w:keepLines w:val="0"/>
              <w:spacing w:before="20" w:after="40"/>
              <w:jc w:val="center"/>
              <w:rPr>
                <w:b w:val="0"/>
                <w:color w:val="000000" w:themeColor="text1"/>
                <w:lang w:val="en-CA"/>
              </w:rPr>
            </w:pPr>
          </w:p>
        </w:tc>
      </w:tr>
      <w:tr w:rsidR="00B83D73" w:rsidRPr="00AC2B2B" w14:paraId="2A8E1CDE" w14:textId="77777777" w:rsidTr="00EF3038">
        <w:trPr>
          <w:gridAfter w:val="1"/>
          <w:wAfter w:w="10" w:type="dxa"/>
          <w:cantSplit/>
          <w:jc w:val="center"/>
        </w:trPr>
        <w:tc>
          <w:tcPr>
            <w:tcW w:w="7921" w:type="dxa"/>
          </w:tcPr>
          <w:p w14:paraId="7FF86CEE" w14:textId="77777777" w:rsidR="00B83D73" w:rsidRPr="00AC2B2B" w:rsidRDefault="00B83D73" w:rsidP="00B83D73">
            <w:pPr>
              <w:pStyle w:val="tablesyntax"/>
              <w:keepNext w:val="0"/>
              <w:keepLines w:val="0"/>
              <w:spacing w:before="20" w:after="40"/>
              <w:rPr>
                <w:rFonts w:eastAsia="SimSun"/>
                <w:color w:val="000000" w:themeColor="text1"/>
                <w:lang w:val="en-CA" w:eastAsia="zh-CN"/>
              </w:rPr>
            </w:pPr>
            <w:r w:rsidRPr="00AC2B2B">
              <w:rPr>
                <w:color w:val="000000" w:themeColor="text1"/>
                <w:lang w:val="en-CA"/>
              </w:rPr>
              <w:tab/>
            </w:r>
            <w:r w:rsidRPr="00AC2B2B">
              <w:rPr>
                <w:color w:val="000000" w:themeColor="text1"/>
                <w:lang w:val="en-CA"/>
              </w:rPr>
              <w:tab/>
            </w:r>
            <w:r w:rsidRPr="00AC2B2B">
              <w:rPr>
                <w:color w:val="000000" w:themeColor="text1"/>
                <w:lang w:val="en-CA"/>
              </w:rPr>
              <w:tab/>
              <w:t xml:space="preserve">xC = ( xS &lt;&lt; log2SbSize ) + DiagScanOrder[ log2SbSize ][ log2SbSize ][ n ][ 0 ] </w:t>
            </w:r>
          </w:p>
        </w:tc>
        <w:tc>
          <w:tcPr>
            <w:tcW w:w="1151" w:type="dxa"/>
          </w:tcPr>
          <w:p w14:paraId="7877E4B6" w14:textId="77777777" w:rsidR="00B83D73" w:rsidRPr="00AC2B2B" w:rsidRDefault="00B83D73" w:rsidP="00B83D73">
            <w:pPr>
              <w:pStyle w:val="tableheading"/>
              <w:keepNext w:val="0"/>
              <w:keepLines w:val="0"/>
              <w:spacing w:before="20" w:after="40"/>
              <w:jc w:val="center"/>
              <w:rPr>
                <w:b w:val="0"/>
                <w:color w:val="000000" w:themeColor="text1"/>
                <w:lang w:val="en-CA"/>
              </w:rPr>
            </w:pPr>
          </w:p>
        </w:tc>
      </w:tr>
      <w:tr w:rsidR="00B83D73" w:rsidRPr="00AC2B2B" w14:paraId="1782DFFD" w14:textId="77777777" w:rsidTr="00EF3038">
        <w:trPr>
          <w:gridAfter w:val="1"/>
          <w:wAfter w:w="10" w:type="dxa"/>
          <w:cantSplit/>
          <w:jc w:val="center"/>
        </w:trPr>
        <w:tc>
          <w:tcPr>
            <w:tcW w:w="7921" w:type="dxa"/>
          </w:tcPr>
          <w:p w14:paraId="28F64924" w14:textId="77777777" w:rsidR="00B83D73" w:rsidRPr="00AC2B2B" w:rsidRDefault="00B83D73" w:rsidP="00B83D73">
            <w:pPr>
              <w:pStyle w:val="tablesyntax"/>
              <w:keepNext w:val="0"/>
              <w:keepLines w:val="0"/>
              <w:spacing w:before="20" w:after="40"/>
              <w:rPr>
                <w:rFonts w:eastAsia="SimSun"/>
                <w:color w:val="000000" w:themeColor="text1"/>
                <w:lang w:val="en-CA" w:eastAsia="zh-CN"/>
              </w:rPr>
            </w:pPr>
            <w:r w:rsidRPr="00AC2B2B">
              <w:rPr>
                <w:color w:val="000000" w:themeColor="text1"/>
                <w:lang w:val="en-CA"/>
              </w:rPr>
              <w:tab/>
            </w:r>
            <w:r w:rsidRPr="00AC2B2B">
              <w:rPr>
                <w:color w:val="000000" w:themeColor="text1"/>
                <w:lang w:val="en-CA"/>
              </w:rPr>
              <w:tab/>
            </w:r>
            <w:r w:rsidRPr="00AC2B2B">
              <w:rPr>
                <w:color w:val="000000" w:themeColor="text1"/>
                <w:lang w:val="en-CA"/>
              </w:rPr>
              <w:tab/>
              <w:t>yC = ( yS &lt;&lt; log2SbSize ) + DiagScanOrder[ log2SbSize ][ log2SbSize ][ n ][ 1 ]</w:t>
            </w:r>
          </w:p>
        </w:tc>
        <w:tc>
          <w:tcPr>
            <w:tcW w:w="1151" w:type="dxa"/>
          </w:tcPr>
          <w:p w14:paraId="0B60B16A" w14:textId="77777777" w:rsidR="00B83D73" w:rsidRPr="00AC2B2B" w:rsidRDefault="00B83D73" w:rsidP="00B83D73">
            <w:pPr>
              <w:pStyle w:val="tableheading"/>
              <w:keepNext w:val="0"/>
              <w:keepLines w:val="0"/>
              <w:spacing w:before="20" w:after="40"/>
              <w:jc w:val="center"/>
              <w:rPr>
                <w:b w:val="0"/>
                <w:color w:val="000000" w:themeColor="text1"/>
                <w:lang w:val="en-CA"/>
              </w:rPr>
            </w:pPr>
          </w:p>
        </w:tc>
      </w:tr>
      <w:tr w:rsidR="00B83D73" w:rsidRPr="00AC2B2B" w14:paraId="6ED80269" w14:textId="77777777" w:rsidTr="00EF3038">
        <w:trPr>
          <w:gridAfter w:val="1"/>
          <w:wAfter w:w="10" w:type="dxa"/>
          <w:cantSplit/>
          <w:jc w:val="center"/>
        </w:trPr>
        <w:tc>
          <w:tcPr>
            <w:tcW w:w="7921" w:type="dxa"/>
          </w:tcPr>
          <w:p w14:paraId="12D7B465" w14:textId="77777777" w:rsidR="00B83D73" w:rsidRPr="00AC2B2B" w:rsidRDefault="00B83D73" w:rsidP="00B83D73">
            <w:pPr>
              <w:pStyle w:val="tablesyntax"/>
              <w:keepNext w:val="0"/>
              <w:keepLines w:val="0"/>
              <w:spacing w:before="20" w:after="40"/>
              <w:rPr>
                <w:rFonts w:eastAsia="SimSun"/>
                <w:color w:val="000000" w:themeColor="text1"/>
                <w:lang w:val="en-CA" w:eastAsia="zh-CN"/>
              </w:rPr>
            </w:pPr>
            <w:r w:rsidRPr="00AC2B2B">
              <w:rPr>
                <w:color w:val="000000" w:themeColor="text1"/>
                <w:lang w:val="en-CA"/>
              </w:rPr>
              <w:tab/>
            </w:r>
            <w:r w:rsidRPr="00AC2B2B">
              <w:rPr>
                <w:color w:val="000000" w:themeColor="text1"/>
                <w:lang w:val="en-CA"/>
              </w:rPr>
              <w:tab/>
            </w:r>
            <w:r w:rsidRPr="00AC2B2B">
              <w:rPr>
                <w:color w:val="000000" w:themeColor="text1"/>
                <w:lang w:val="en-CA"/>
              </w:rPr>
              <w:tab/>
              <w:t>if( coded_sub_block_flag[ xS ][ yS ]  &amp;&amp;  ( n &gt; 0  | |  !</w:t>
            </w:r>
            <w:r w:rsidRPr="00AC2B2B">
              <w:rPr>
                <w:bCs/>
                <w:color w:val="000000" w:themeColor="text1"/>
                <w:lang w:val="en-CA"/>
              </w:rPr>
              <w:t xml:space="preserve">inferSbDcSigCoeffFlag </w:t>
            </w:r>
            <w:r w:rsidRPr="00AC2B2B">
              <w:rPr>
                <w:color w:val="000000" w:themeColor="text1"/>
                <w:lang w:val="en-CA"/>
              </w:rPr>
              <w:t>) )  {</w:t>
            </w:r>
          </w:p>
        </w:tc>
        <w:tc>
          <w:tcPr>
            <w:tcW w:w="1151" w:type="dxa"/>
          </w:tcPr>
          <w:p w14:paraId="7830451B" w14:textId="77777777" w:rsidR="00B83D73" w:rsidRPr="00AC2B2B" w:rsidRDefault="00B83D73" w:rsidP="00B83D73">
            <w:pPr>
              <w:pStyle w:val="tableheading"/>
              <w:keepNext w:val="0"/>
              <w:keepLines w:val="0"/>
              <w:spacing w:before="20" w:after="40"/>
              <w:jc w:val="center"/>
              <w:rPr>
                <w:b w:val="0"/>
                <w:color w:val="000000" w:themeColor="text1"/>
                <w:lang w:val="en-CA"/>
              </w:rPr>
            </w:pPr>
          </w:p>
        </w:tc>
      </w:tr>
      <w:tr w:rsidR="00B83D73" w:rsidRPr="00AC2B2B" w14:paraId="51B8CC9F" w14:textId="77777777" w:rsidTr="00EF3038">
        <w:trPr>
          <w:gridAfter w:val="1"/>
          <w:wAfter w:w="10" w:type="dxa"/>
          <w:cantSplit/>
          <w:jc w:val="center"/>
        </w:trPr>
        <w:tc>
          <w:tcPr>
            <w:tcW w:w="7921" w:type="dxa"/>
          </w:tcPr>
          <w:p w14:paraId="6FE15BAB" w14:textId="77777777" w:rsidR="00B83D73" w:rsidRPr="00AC2B2B" w:rsidRDefault="00B83D73" w:rsidP="00B83D73">
            <w:pPr>
              <w:pStyle w:val="tablesyntax"/>
              <w:keepNext w:val="0"/>
              <w:keepLines w:val="0"/>
              <w:spacing w:before="20" w:after="40"/>
              <w:rPr>
                <w:rFonts w:eastAsia="SimSun"/>
                <w:color w:val="000000" w:themeColor="text1"/>
                <w:lang w:val="en-CA" w:eastAsia="zh-CN"/>
              </w:rPr>
            </w:pPr>
            <w:r w:rsidRPr="00AC2B2B">
              <w:rPr>
                <w:color w:val="000000" w:themeColor="text1"/>
                <w:lang w:val="en-CA"/>
              </w:rPr>
              <w:tab/>
            </w:r>
            <w:r w:rsidRPr="00AC2B2B">
              <w:rPr>
                <w:color w:val="000000" w:themeColor="text1"/>
                <w:lang w:val="en-CA"/>
              </w:rPr>
              <w:tab/>
            </w:r>
            <w:r w:rsidRPr="00AC2B2B">
              <w:rPr>
                <w:color w:val="000000" w:themeColor="text1"/>
                <w:lang w:val="en-CA"/>
              </w:rPr>
              <w:tab/>
            </w:r>
            <w:r w:rsidRPr="00AC2B2B">
              <w:rPr>
                <w:color w:val="000000" w:themeColor="text1"/>
                <w:lang w:val="en-CA"/>
              </w:rPr>
              <w:tab/>
            </w:r>
            <w:r w:rsidRPr="00AC2B2B">
              <w:rPr>
                <w:b/>
                <w:color w:val="000000" w:themeColor="text1"/>
                <w:lang w:val="en-CA"/>
              </w:rPr>
              <w:t>sig_coeff_flag</w:t>
            </w:r>
            <w:r w:rsidRPr="00AC2B2B">
              <w:rPr>
                <w:color w:val="000000" w:themeColor="text1"/>
                <w:lang w:val="en-CA"/>
              </w:rPr>
              <w:t>[ xC ][ yC ]</w:t>
            </w:r>
          </w:p>
        </w:tc>
        <w:tc>
          <w:tcPr>
            <w:tcW w:w="1151" w:type="dxa"/>
          </w:tcPr>
          <w:p w14:paraId="3386B41F" w14:textId="77777777" w:rsidR="00B83D73" w:rsidRPr="00AC2B2B" w:rsidRDefault="00B83D73" w:rsidP="00B83D73">
            <w:pPr>
              <w:pStyle w:val="tableheading"/>
              <w:keepNext w:val="0"/>
              <w:keepLines w:val="0"/>
              <w:spacing w:before="20" w:after="40"/>
              <w:jc w:val="center"/>
              <w:rPr>
                <w:b w:val="0"/>
                <w:color w:val="000000" w:themeColor="text1"/>
                <w:lang w:val="en-CA"/>
              </w:rPr>
            </w:pPr>
            <w:r w:rsidRPr="00AC2B2B">
              <w:rPr>
                <w:b w:val="0"/>
                <w:color w:val="000000" w:themeColor="text1"/>
                <w:lang w:val="en-CA"/>
              </w:rPr>
              <w:t>ae(v)</w:t>
            </w:r>
          </w:p>
        </w:tc>
      </w:tr>
      <w:tr w:rsidR="00394CD6" w:rsidRPr="00AC2B2B" w14:paraId="19356883" w14:textId="77777777" w:rsidTr="00EF3038">
        <w:trPr>
          <w:gridAfter w:val="1"/>
          <w:wAfter w:w="10" w:type="dxa"/>
          <w:cantSplit/>
          <w:jc w:val="center"/>
        </w:trPr>
        <w:tc>
          <w:tcPr>
            <w:tcW w:w="7921" w:type="dxa"/>
          </w:tcPr>
          <w:p w14:paraId="5542B92E" w14:textId="027230E5" w:rsidR="00394CD6" w:rsidRPr="00AC2B2B" w:rsidRDefault="00394CD6" w:rsidP="00394CD6">
            <w:pPr>
              <w:pStyle w:val="tablesyntax"/>
              <w:keepNext w:val="0"/>
              <w:keepLines w:val="0"/>
              <w:spacing w:before="20" w:after="40"/>
              <w:rPr>
                <w:color w:val="000000" w:themeColor="text1"/>
                <w:lang w:val="en-CA"/>
              </w:rPr>
            </w:pPr>
            <w:r w:rsidRPr="00AC2B2B">
              <w:rPr>
                <w:color w:val="000000" w:themeColor="text1"/>
                <w:lang w:val="en-CA"/>
              </w:rPr>
              <w:tab/>
            </w:r>
            <w:r w:rsidRPr="00AC2B2B">
              <w:rPr>
                <w:color w:val="000000" w:themeColor="text1"/>
                <w:lang w:val="en-CA"/>
              </w:rPr>
              <w:tab/>
            </w:r>
            <w:r w:rsidRPr="00AC2B2B">
              <w:rPr>
                <w:color w:val="000000" w:themeColor="text1"/>
                <w:lang w:val="en-CA"/>
              </w:rPr>
              <w:tab/>
            </w:r>
            <w:r w:rsidRPr="00AC2B2B">
              <w:rPr>
                <w:color w:val="000000" w:themeColor="text1"/>
                <w:lang w:val="en-CA"/>
              </w:rPr>
              <w:tab/>
              <w:t>remBinsPass1− −</w:t>
            </w:r>
          </w:p>
        </w:tc>
        <w:tc>
          <w:tcPr>
            <w:tcW w:w="1151" w:type="dxa"/>
          </w:tcPr>
          <w:p w14:paraId="7BC6EB14" w14:textId="77777777" w:rsidR="00394CD6" w:rsidRPr="00AC2B2B" w:rsidRDefault="00394CD6" w:rsidP="00394CD6">
            <w:pPr>
              <w:pStyle w:val="tableheading"/>
              <w:keepNext w:val="0"/>
              <w:keepLines w:val="0"/>
              <w:spacing w:before="20" w:after="40"/>
              <w:jc w:val="center"/>
              <w:rPr>
                <w:b w:val="0"/>
                <w:color w:val="000000" w:themeColor="text1"/>
                <w:lang w:val="en-CA"/>
              </w:rPr>
            </w:pPr>
          </w:p>
        </w:tc>
      </w:tr>
      <w:tr w:rsidR="00394CD6" w:rsidRPr="00AC2B2B" w14:paraId="6935FE47" w14:textId="77777777" w:rsidTr="00EF3038">
        <w:trPr>
          <w:gridAfter w:val="1"/>
          <w:wAfter w:w="10" w:type="dxa"/>
          <w:cantSplit/>
          <w:jc w:val="center"/>
        </w:trPr>
        <w:tc>
          <w:tcPr>
            <w:tcW w:w="7921" w:type="dxa"/>
          </w:tcPr>
          <w:p w14:paraId="398ED4EA" w14:textId="77777777" w:rsidR="00394CD6" w:rsidRPr="00AC2B2B" w:rsidRDefault="00394CD6" w:rsidP="00394CD6">
            <w:pPr>
              <w:pStyle w:val="tablesyntax"/>
              <w:keepNext w:val="0"/>
              <w:keepLines w:val="0"/>
              <w:spacing w:before="20" w:after="40"/>
              <w:rPr>
                <w:color w:val="000000" w:themeColor="text1"/>
                <w:lang w:val="en-CA"/>
              </w:rPr>
            </w:pPr>
            <w:r w:rsidRPr="00AC2B2B">
              <w:rPr>
                <w:color w:val="000000" w:themeColor="text1"/>
                <w:lang w:val="en-CA"/>
              </w:rPr>
              <w:tab/>
            </w:r>
            <w:r w:rsidRPr="00AC2B2B">
              <w:rPr>
                <w:color w:val="000000" w:themeColor="text1"/>
                <w:lang w:val="en-CA"/>
              </w:rPr>
              <w:tab/>
            </w:r>
            <w:r w:rsidRPr="00AC2B2B">
              <w:rPr>
                <w:color w:val="000000" w:themeColor="text1"/>
                <w:lang w:val="en-CA"/>
              </w:rPr>
              <w:tab/>
            </w:r>
            <w:r w:rsidRPr="00AC2B2B">
              <w:rPr>
                <w:color w:val="000000" w:themeColor="text1"/>
                <w:lang w:val="en-CA"/>
              </w:rPr>
              <w:tab/>
              <w:t>if( sig_coeff_flag[ xC ][ yC ] )</w:t>
            </w:r>
          </w:p>
        </w:tc>
        <w:tc>
          <w:tcPr>
            <w:tcW w:w="1151" w:type="dxa"/>
          </w:tcPr>
          <w:p w14:paraId="378AF717" w14:textId="77777777" w:rsidR="00394CD6" w:rsidRPr="00AC2B2B" w:rsidRDefault="00394CD6" w:rsidP="00394CD6">
            <w:pPr>
              <w:pStyle w:val="tableheading"/>
              <w:keepNext w:val="0"/>
              <w:keepLines w:val="0"/>
              <w:spacing w:before="20" w:after="40"/>
              <w:jc w:val="center"/>
              <w:rPr>
                <w:b w:val="0"/>
                <w:color w:val="000000" w:themeColor="text1"/>
                <w:lang w:val="en-CA"/>
              </w:rPr>
            </w:pPr>
          </w:p>
        </w:tc>
      </w:tr>
      <w:tr w:rsidR="00394CD6" w:rsidRPr="00AC2B2B" w14:paraId="57972772" w14:textId="77777777" w:rsidTr="00EF3038">
        <w:trPr>
          <w:gridAfter w:val="1"/>
          <w:wAfter w:w="10" w:type="dxa"/>
          <w:cantSplit/>
          <w:jc w:val="center"/>
        </w:trPr>
        <w:tc>
          <w:tcPr>
            <w:tcW w:w="7921" w:type="dxa"/>
          </w:tcPr>
          <w:p w14:paraId="5768CA39" w14:textId="77777777" w:rsidR="00394CD6" w:rsidRPr="00AC2B2B" w:rsidRDefault="00394CD6" w:rsidP="00394CD6">
            <w:pPr>
              <w:pStyle w:val="tablesyntax"/>
              <w:keepNext w:val="0"/>
              <w:keepLines w:val="0"/>
              <w:spacing w:before="20" w:after="40"/>
              <w:rPr>
                <w:color w:val="000000" w:themeColor="text1"/>
                <w:lang w:val="en-CA"/>
              </w:rPr>
            </w:pPr>
            <w:r w:rsidRPr="00AC2B2B">
              <w:rPr>
                <w:color w:val="000000" w:themeColor="text1"/>
                <w:lang w:val="en-CA"/>
              </w:rPr>
              <w:tab/>
            </w:r>
            <w:r w:rsidRPr="00AC2B2B">
              <w:rPr>
                <w:color w:val="000000" w:themeColor="text1"/>
                <w:lang w:val="en-CA"/>
              </w:rPr>
              <w:tab/>
            </w:r>
            <w:r w:rsidRPr="00AC2B2B">
              <w:rPr>
                <w:color w:val="000000" w:themeColor="text1"/>
                <w:lang w:val="en-CA"/>
              </w:rPr>
              <w:tab/>
            </w:r>
            <w:r w:rsidRPr="00AC2B2B">
              <w:rPr>
                <w:color w:val="000000" w:themeColor="text1"/>
                <w:lang w:val="en-CA"/>
              </w:rPr>
              <w:tab/>
            </w:r>
            <w:r w:rsidRPr="00AC2B2B">
              <w:rPr>
                <w:color w:val="000000" w:themeColor="text1"/>
                <w:lang w:val="en-CA"/>
              </w:rPr>
              <w:tab/>
              <w:t>inferSbDcSigCoeffFlag = 0</w:t>
            </w:r>
          </w:p>
        </w:tc>
        <w:tc>
          <w:tcPr>
            <w:tcW w:w="1151" w:type="dxa"/>
          </w:tcPr>
          <w:p w14:paraId="6A22E424" w14:textId="77777777" w:rsidR="00394CD6" w:rsidRPr="00AC2B2B" w:rsidRDefault="00394CD6" w:rsidP="00394CD6">
            <w:pPr>
              <w:pStyle w:val="tableheading"/>
              <w:keepNext w:val="0"/>
              <w:keepLines w:val="0"/>
              <w:spacing w:before="20" w:after="40"/>
              <w:jc w:val="center"/>
              <w:rPr>
                <w:b w:val="0"/>
                <w:color w:val="000000" w:themeColor="text1"/>
                <w:lang w:val="en-CA"/>
              </w:rPr>
            </w:pPr>
          </w:p>
        </w:tc>
      </w:tr>
      <w:tr w:rsidR="00394CD6" w:rsidRPr="00AC2B2B" w14:paraId="364709C0" w14:textId="77777777" w:rsidTr="00EF3038">
        <w:trPr>
          <w:gridAfter w:val="1"/>
          <w:wAfter w:w="10" w:type="dxa"/>
          <w:cantSplit/>
          <w:jc w:val="center"/>
        </w:trPr>
        <w:tc>
          <w:tcPr>
            <w:tcW w:w="7921" w:type="dxa"/>
          </w:tcPr>
          <w:p w14:paraId="5CD12F9B" w14:textId="77777777" w:rsidR="00394CD6" w:rsidRPr="00AC2B2B" w:rsidRDefault="00394CD6" w:rsidP="00394CD6">
            <w:pPr>
              <w:pStyle w:val="tablesyntax"/>
              <w:keepNext w:val="0"/>
              <w:keepLines w:val="0"/>
              <w:spacing w:before="20" w:after="40"/>
              <w:rPr>
                <w:rFonts w:eastAsia="SimSun"/>
                <w:color w:val="000000" w:themeColor="text1"/>
                <w:lang w:val="en-CA" w:eastAsia="zh-CN"/>
              </w:rPr>
            </w:pPr>
            <w:r w:rsidRPr="00AC2B2B">
              <w:rPr>
                <w:color w:val="000000" w:themeColor="text1"/>
                <w:lang w:val="en-CA"/>
              </w:rPr>
              <w:tab/>
            </w:r>
            <w:r w:rsidRPr="00AC2B2B">
              <w:rPr>
                <w:color w:val="000000" w:themeColor="text1"/>
                <w:lang w:val="en-CA"/>
              </w:rPr>
              <w:tab/>
            </w:r>
            <w:r w:rsidRPr="00AC2B2B">
              <w:rPr>
                <w:color w:val="000000" w:themeColor="text1"/>
                <w:lang w:val="en-CA"/>
              </w:rPr>
              <w:tab/>
              <w:t>}</w:t>
            </w:r>
          </w:p>
        </w:tc>
        <w:tc>
          <w:tcPr>
            <w:tcW w:w="1151" w:type="dxa"/>
          </w:tcPr>
          <w:p w14:paraId="601C3C6D" w14:textId="77777777" w:rsidR="00394CD6" w:rsidRPr="00AC2B2B" w:rsidRDefault="00394CD6" w:rsidP="00394CD6">
            <w:pPr>
              <w:pStyle w:val="tableheading"/>
              <w:keepNext w:val="0"/>
              <w:keepLines w:val="0"/>
              <w:spacing w:before="20" w:after="40"/>
              <w:jc w:val="center"/>
              <w:rPr>
                <w:b w:val="0"/>
                <w:color w:val="000000" w:themeColor="text1"/>
                <w:lang w:val="en-CA"/>
              </w:rPr>
            </w:pPr>
          </w:p>
        </w:tc>
      </w:tr>
      <w:tr w:rsidR="00394CD6" w:rsidRPr="00AC2B2B" w14:paraId="4D3F7B84" w14:textId="77777777" w:rsidTr="00EF3038">
        <w:trPr>
          <w:cantSplit/>
          <w:jc w:val="center"/>
        </w:trPr>
        <w:tc>
          <w:tcPr>
            <w:tcW w:w="7921" w:type="dxa"/>
          </w:tcPr>
          <w:p w14:paraId="5E4DD0A8" w14:textId="77777777" w:rsidR="00394CD6" w:rsidRPr="00AC2B2B" w:rsidRDefault="00394CD6" w:rsidP="00394CD6">
            <w:pPr>
              <w:pStyle w:val="tablesyntax"/>
              <w:keepNext w:val="0"/>
              <w:keepLines w:val="0"/>
              <w:spacing w:before="20" w:after="40"/>
              <w:rPr>
                <w:rFonts w:eastAsia="SimSun"/>
                <w:color w:val="000000" w:themeColor="text1"/>
                <w:lang w:val="en-CA" w:eastAsia="zh-CN"/>
              </w:rPr>
            </w:pPr>
            <w:r w:rsidRPr="00AC2B2B">
              <w:rPr>
                <w:color w:val="000000" w:themeColor="text1"/>
                <w:lang w:val="en-CA"/>
              </w:rPr>
              <w:tab/>
            </w:r>
            <w:r w:rsidRPr="00AC2B2B">
              <w:rPr>
                <w:color w:val="000000" w:themeColor="text1"/>
                <w:lang w:val="en-CA"/>
              </w:rPr>
              <w:tab/>
            </w:r>
            <w:r w:rsidRPr="00AC2B2B">
              <w:rPr>
                <w:color w:val="000000" w:themeColor="text1"/>
                <w:lang w:val="en-CA"/>
              </w:rPr>
              <w:tab/>
              <w:t>if( sig_coeff_flag[ xC ][ yC ] )  {</w:t>
            </w:r>
          </w:p>
        </w:tc>
        <w:tc>
          <w:tcPr>
            <w:tcW w:w="1161" w:type="dxa"/>
            <w:gridSpan w:val="2"/>
          </w:tcPr>
          <w:p w14:paraId="6A4AA8ED" w14:textId="77777777" w:rsidR="00394CD6" w:rsidRPr="00AC2B2B" w:rsidRDefault="00394CD6" w:rsidP="00394CD6">
            <w:pPr>
              <w:pStyle w:val="tableheading"/>
              <w:keepNext w:val="0"/>
              <w:keepLines w:val="0"/>
              <w:spacing w:before="20" w:after="40"/>
              <w:jc w:val="center"/>
              <w:rPr>
                <w:b w:val="0"/>
                <w:color w:val="000000" w:themeColor="text1"/>
                <w:lang w:val="en-CA"/>
              </w:rPr>
            </w:pPr>
          </w:p>
        </w:tc>
      </w:tr>
      <w:tr w:rsidR="00394CD6" w:rsidRPr="00AC2B2B" w14:paraId="5AB7F3AF" w14:textId="77777777" w:rsidTr="00EF3038">
        <w:trPr>
          <w:cantSplit/>
          <w:jc w:val="center"/>
        </w:trPr>
        <w:tc>
          <w:tcPr>
            <w:tcW w:w="7921" w:type="dxa"/>
          </w:tcPr>
          <w:p w14:paraId="1772549E" w14:textId="77777777" w:rsidR="00394CD6" w:rsidRPr="00AC2B2B" w:rsidRDefault="00394CD6" w:rsidP="00394CD6">
            <w:pPr>
              <w:pStyle w:val="tablesyntax"/>
              <w:keepNext w:val="0"/>
              <w:keepLines w:val="0"/>
              <w:spacing w:before="20" w:after="40"/>
              <w:rPr>
                <w:color w:val="000000" w:themeColor="text1"/>
                <w:lang w:val="en-CA"/>
              </w:rPr>
            </w:pPr>
            <w:r w:rsidRPr="00AC2B2B">
              <w:rPr>
                <w:rFonts w:eastAsia="SimSun"/>
                <w:color w:val="000000" w:themeColor="text1"/>
                <w:lang w:val="en-CA" w:eastAsia="zh-CN"/>
              </w:rPr>
              <w:tab/>
            </w:r>
            <w:r w:rsidRPr="00AC2B2B">
              <w:rPr>
                <w:rFonts w:eastAsia="SimSun"/>
                <w:color w:val="000000" w:themeColor="text1"/>
                <w:lang w:val="en-CA" w:eastAsia="zh-CN"/>
              </w:rPr>
              <w:tab/>
            </w:r>
            <w:r w:rsidRPr="00AC2B2B">
              <w:rPr>
                <w:rFonts w:eastAsia="SimSun"/>
                <w:color w:val="000000" w:themeColor="text1"/>
                <w:lang w:val="en-CA" w:eastAsia="zh-CN"/>
              </w:rPr>
              <w:tab/>
            </w:r>
            <w:r w:rsidRPr="00AC2B2B">
              <w:rPr>
                <w:rFonts w:eastAsia="SimSun"/>
                <w:color w:val="000000" w:themeColor="text1"/>
                <w:lang w:val="en-CA" w:eastAsia="zh-CN"/>
              </w:rPr>
              <w:tab/>
              <w:t>numSigCoeff++</w:t>
            </w:r>
          </w:p>
        </w:tc>
        <w:tc>
          <w:tcPr>
            <w:tcW w:w="1161" w:type="dxa"/>
            <w:gridSpan w:val="2"/>
          </w:tcPr>
          <w:p w14:paraId="1824E6D3" w14:textId="77777777" w:rsidR="00394CD6" w:rsidRPr="00AC2B2B" w:rsidRDefault="00394CD6" w:rsidP="00394CD6">
            <w:pPr>
              <w:pStyle w:val="tableheading"/>
              <w:keepNext w:val="0"/>
              <w:keepLines w:val="0"/>
              <w:spacing w:before="20" w:after="40"/>
              <w:jc w:val="center"/>
              <w:rPr>
                <w:b w:val="0"/>
                <w:color w:val="000000" w:themeColor="text1"/>
                <w:lang w:val="en-CA"/>
              </w:rPr>
            </w:pPr>
          </w:p>
        </w:tc>
      </w:tr>
      <w:tr w:rsidR="00394CD6" w:rsidRPr="00AC2B2B" w14:paraId="272FA3C9" w14:textId="77777777" w:rsidTr="00EF3038">
        <w:trPr>
          <w:gridAfter w:val="1"/>
          <w:wAfter w:w="10" w:type="dxa"/>
          <w:cantSplit/>
          <w:jc w:val="center"/>
        </w:trPr>
        <w:tc>
          <w:tcPr>
            <w:tcW w:w="7921" w:type="dxa"/>
          </w:tcPr>
          <w:p w14:paraId="1A3B23F3" w14:textId="3C0C0A3D" w:rsidR="00394CD6" w:rsidRPr="00AC2B2B" w:rsidRDefault="00394CD6" w:rsidP="00425147">
            <w:pPr>
              <w:pStyle w:val="tablesyntax"/>
              <w:keepNext w:val="0"/>
              <w:keepLines w:val="0"/>
              <w:spacing w:before="20" w:after="40"/>
              <w:rPr>
                <w:rFonts w:eastAsia="SimSun"/>
                <w:noProof/>
                <w:color w:val="000000" w:themeColor="text1"/>
                <w:lang w:val="en-CA" w:eastAsia="zh-CN"/>
              </w:rPr>
            </w:pPr>
            <w:r w:rsidRPr="00AC2B2B">
              <w:rPr>
                <w:noProof/>
                <w:color w:val="000000" w:themeColor="text1"/>
                <w:lang w:val="en-CA"/>
              </w:rPr>
              <w:tab/>
            </w:r>
            <w:r w:rsidRPr="00AC2B2B">
              <w:rPr>
                <w:noProof/>
                <w:color w:val="000000" w:themeColor="text1"/>
                <w:lang w:val="en-CA"/>
              </w:rPr>
              <w:tab/>
            </w:r>
            <w:r w:rsidRPr="00AC2B2B">
              <w:rPr>
                <w:noProof/>
                <w:color w:val="000000" w:themeColor="text1"/>
                <w:lang w:val="en-CA"/>
              </w:rPr>
              <w:tab/>
            </w:r>
            <w:r w:rsidRPr="00AC2B2B">
              <w:rPr>
                <w:noProof/>
                <w:color w:val="000000" w:themeColor="text1"/>
                <w:lang w:val="en-CA"/>
              </w:rPr>
              <w:tab/>
            </w:r>
            <w:r w:rsidR="00425147" w:rsidRPr="00AC2B2B">
              <w:rPr>
                <w:b/>
                <w:noProof/>
                <w:color w:val="000000" w:themeColor="text1"/>
                <w:lang w:val="en-CA"/>
              </w:rPr>
              <w:t>abs_level_gt1_flag</w:t>
            </w:r>
            <w:r w:rsidRPr="00AC2B2B">
              <w:rPr>
                <w:noProof/>
                <w:color w:val="000000" w:themeColor="text1"/>
                <w:lang w:val="en-CA"/>
              </w:rPr>
              <w:t>[ n ]</w:t>
            </w:r>
          </w:p>
        </w:tc>
        <w:tc>
          <w:tcPr>
            <w:tcW w:w="1151" w:type="dxa"/>
          </w:tcPr>
          <w:p w14:paraId="69DEE622" w14:textId="77777777" w:rsidR="00394CD6" w:rsidRPr="00AC2B2B" w:rsidRDefault="00394CD6" w:rsidP="00394CD6">
            <w:pPr>
              <w:pStyle w:val="tableheading"/>
              <w:keepNext w:val="0"/>
              <w:keepLines w:val="0"/>
              <w:spacing w:before="20" w:after="40"/>
              <w:jc w:val="center"/>
              <w:rPr>
                <w:b w:val="0"/>
                <w:color w:val="000000" w:themeColor="text1"/>
                <w:lang w:val="en-CA"/>
              </w:rPr>
            </w:pPr>
            <w:r w:rsidRPr="00AC2B2B">
              <w:rPr>
                <w:b w:val="0"/>
                <w:color w:val="000000" w:themeColor="text1"/>
                <w:lang w:val="en-CA"/>
              </w:rPr>
              <w:t>ae(v)</w:t>
            </w:r>
          </w:p>
        </w:tc>
      </w:tr>
      <w:tr w:rsidR="00394CD6" w:rsidRPr="00AC2B2B" w14:paraId="2D4C73BC" w14:textId="77777777" w:rsidTr="00EF3038">
        <w:trPr>
          <w:gridAfter w:val="1"/>
          <w:wAfter w:w="10" w:type="dxa"/>
          <w:cantSplit/>
          <w:jc w:val="center"/>
        </w:trPr>
        <w:tc>
          <w:tcPr>
            <w:tcW w:w="7921" w:type="dxa"/>
          </w:tcPr>
          <w:p w14:paraId="05742DD3" w14:textId="71A607B5" w:rsidR="00394CD6" w:rsidRPr="00AC2B2B" w:rsidRDefault="00394CD6" w:rsidP="00394CD6">
            <w:pPr>
              <w:pStyle w:val="tablesyntax"/>
              <w:keepNext w:val="0"/>
              <w:keepLines w:val="0"/>
              <w:spacing w:before="20" w:after="40"/>
              <w:rPr>
                <w:noProof/>
                <w:color w:val="000000" w:themeColor="text1"/>
                <w:lang w:val="en-CA"/>
              </w:rPr>
            </w:pPr>
            <w:r w:rsidRPr="00AC2B2B">
              <w:rPr>
                <w:noProof/>
                <w:color w:val="000000" w:themeColor="text1"/>
                <w:lang w:val="en-CA"/>
              </w:rPr>
              <w:tab/>
            </w:r>
            <w:r w:rsidRPr="00AC2B2B">
              <w:rPr>
                <w:noProof/>
                <w:color w:val="000000" w:themeColor="text1"/>
                <w:lang w:val="en-CA"/>
              </w:rPr>
              <w:tab/>
            </w:r>
            <w:r w:rsidRPr="00AC2B2B">
              <w:rPr>
                <w:noProof/>
                <w:color w:val="000000" w:themeColor="text1"/>
                <w:lang w:val="en-CA"/>
              </w:rPr>
              <w:tab/>
            </w:r>
            <w:r w:rsidRPr="00AC2B2B">
              <w:rPr>
                <w:noProof/>
                <w:color w:val="000000" w:themeColor="text1"/>
                <w:lang w:val="en-CA"/>
              </w:rPr>
              <w:tab/>
              <w:t>remBinsPass1</w:t>
            </w:r>
            <w:r w:rsidRPr="00AC2B2B">
              <w:rPr>
                <w:color w:val="000000" w:themeColor="text1"/>
                <w:lang w:val="en-CA"/>
              </w:rPr>
              <w:t>− −</w:t>
            </w:r>
          </w:p>
        </w:tc>
        <w:tc>
          <w:tcPr>
            <w:tcW w:w="1151" w:type="dxa"/>
          </w:tcPr>
          <w:p w14:paraId="550EA13D" w14:textId="77777777" w:rsidR="00394CD6" w:rsidRPr="00AC2B2B" w:rsidRDefault="00394CD6" w:rsidP="00394CD6">
            <w:pPr>
              <w:pStyle w:val="tableheading"/>
              <w:keepNext w:val="0"/>
              <w:keepLines w:val="0"/>
              <w:spacing w:before="20" w:after="40"/>
              <w:jc w:val="center"/>
              <w:rPr>
                <w:b w:val="0"/>
                <w:color w:val="000000" w:themeColor="text1"/>
                <w:lang w:val="en-CA"/>
              </w:rPr>
            </w:pPr>
          </w:p>
        </w:tc>
      </w:tr>
      <w:tr w:rsidR="00394CD6" w:rsidRPr="00AC2B2B" w14:paraId="37679BBC" w14:textId="77777777" w:rsidTr="00EF3038">
        <w:trPr>
          <w:gridAfter w:val="1"/>
          <w:wAfter w:w="10" w:type="dxa"/>
          <w:cantSplit/>
          <w:jc w:val="center"/>
        </w:trPr>
        <w:tc>
          <w:tcPr>
            <w:tcW w:w="7921" w:type="dxa"/>
          </w:tcPr>
          <w:p w14:paraId="425419F8" w14:textId="0982AD35" w:rsidR="00394CD6" w:rsidRPr="00AC2B2B" w:rsidRDefault="00394CD6" w:rsidP="00394CD6">
            <w:pPr>
              <w:pStyle w:val="tablesyntax"/>
              <w:keepNext w:val="0"/>
              <w:keepLines w:val="0"/>
              <w:spacing w:before="20" w:after="40"/>
              <w:rPr>
                <w:noProof/>
                <w:color w:val="000000" w:themeColor="text1"/>
                <w:lang w:val="en-CA"/>
              </w:rPr>
            </w:pPr>
            <w:r w:rsidRPr="00AC2B2B">
              <w:rPr>
                <w:noProof/>
                <w:color w:val="000000" w:themeColor="text1"/>
                <w:lang w:val="en-CA"/>
              </w:rPr>
              <w:tab/>
            </w:r>
            <w:r w:rsidRPr="00AC2B2B">
              <w:rPr>
                <w:noProof/>
                <w:color w:val="000000" w:themeColor="text1"/>
                <w:lang w:val="en-CA"/>
              </w:rPr>
              <w:tab/>
            </w:r>
            <w:r w:rsidRPr="00AC2B2B">
              <w:rPr>
                <w:noProof/>
                <w:color w:val="000000" w:themeColor="text1"/>
                <w:lang w:val="en-CA"/>
              </w:rPr>
              <w:tab/>
            </w:r>
            <w:r w:rsidRPr="00AC2B2B">
              <w:rPr>
                <w:noProof/>
                <w:color w:val="000000" w:themeColor="text1"/>
                <w:lang w:val="en-CA"/>
              </w:rPr>
              <w:tab/>
              <w:t>if( abs_level_gt1_flag[ n ] ) {</w:t>
            </w:r>
          </w:p>
        </w:tc>
        <w:tc>
          <w:tcPr>
            <w:tcW w:w="1151" w:type="dxa"/>
          </w:tcPr>
          <w:p w14:paraId="2F7505AD" w14:textId="77777777" w:rsidR="00394CD6" w:rsidRPr="00AC2B2B" w:rsidRDefault="00394CD6" w:rsidP="00394CD6">
            <w:pPr>
              <w:pStyle w:val="tableheading"/>
              <w:keepNext w:val="0"/>
              <w:keepLines w:val="0"/>
              <w:spacing w:before="20" w:after="40"/>
              <w:jc w:val="center"/>
              <w:rPr>
                <w:b w:val="0"/>
                <w:color w:val="000000" w:themeColor="text1"/>
                <w:lang w:val="en-CA"/>
              </w:rPr>
            </w:pPr>
          </w:p>
        </w:tc>
      </w:tr>
      <w:tr w:rsidR="00394CD6" w:rsidRPr="00AC2B2B" w14:paraId="356E14E6" w14:textId="77777777" w:rsidTr="00EF3038">
        <w:trPr>
          <w:gridAfter w:val="1"/>
          <w:wAfter w:w="10" w:type="dxa"/>
          <w:cantSplit/>
          <w:jc w:val="center"/>
        </w:trPr>
        <w:tc>
          <w:tcPr>
            <w:tcW w:w="7921" w:type="dxa"/>
          </w:tcPr>
          <w:p w14:paraId="662E9372" w14:textId="753B86DE" w:rsidR="00394CD6" w:rsidRPr="00AC2B2B" w:rsidRDefault="00394CD6" w:rsidP="00394CD6">
            <w:pPr>
              <w:pStyle w:val="tablesyntax"/>
              <w:keepNext w:val="0"/>
              <w:keepLines w:val="0"/>
              <w:spacing w:before="20" w:after="40"/>
              <w:rPr>
                <w:noProof/>
                <w:color w:val="000000" w:themeColor="text1"/>
                <w:lang w:val="en-CA"/>
              </w:rPr>
            </w:pPr>
            <w:r w:rsidRPr="00AC2B2B">
              <w:rPr>
                <w:noProof/>
                <w:color w:val="000000" w:themeColor="text1"/>
                <w:lang w:val="en-CA"/>
              </w:rPr>
              <w:tab/>
            </w:r>
            <w:r w:rsidRPr="00AC2B2B">
              <w:rPr>
                <w:noProof/>
                <w:color w:val="000000" w:themeColor="text1"/>
                <w:lang w:val="en-CA"/>
              </w:rPr>
              <w:tab/>
            </w:r>
            <w:r w:rsidRPr="00AC2B2B">
              <w:rPr>
                <w:noProof/>
                <w:color w:val="000000" w:themeColor="text1"/>
                <w:lang w:val="en-CA"/>
              </w:rPr>
              <w:tab/>
            </w:r>
            <w:r w:rsidRPr="00AC2B2B">
              <w:rPr>
                <w:noProof/>
                <w:color w:val="000000" w:themeColor="text1"/>
                <w:lang w:val="en-CA"/>
              </w:rPr>
              <w:tab/>
            </w:r>
            <w:r w:rsidRPr="00AC2B2B">
              <w:rPr>
                <w:noProof/>
                <w:color w:val="000000" w:themeColor="text1"/>
                <w:lang w:val="en-CA"/>
              </w:rPr>
              <w:tab/>
            </w:r>
            <w:r w:rsidRPr="00AC2B2B">
              <w:rPr>
                <w:b/>
                <w:noProof/>
                <w:color w:val="000000" w:themeColor="text1"/>
                <w:lang w:val="en-CA"/>
              </w:rPr>
              <w:t>par_level_flag</w:t>
            </w:r>
            <w:r w:rsidRPr="00AC2B2B">
              <w:rPr>
                <w:noProof/>
                <w:color w:val="000000" w:themeColor="text1"/>
                <w:lang w:val="en-CA"/>
              </w:rPr>
              <w:t>[ n ]</w:t>
            </w:r>
          </w:p>
        </w:tc>
        <w:tc>
          <w:tcPr>
            <w:tcW w:w="1151" w:type="dxa"/>
          </w:tcPr>
          <w:p w14:paraId="23DB76ED" w14:textId="045DE6CB" w:rsidR="00394CD6" w:rsidRPr="00AC2B2B" w:rsidRDefault="00D82086" w:rsidP="00394CD6">
            <w:pPr>
              <w:pStyle w:val="tableheading"/>
              <w:keepNext w:val="0"/>
              <w:keepLines w:val="0"/>
              <w:spacing w:before="20" w:after="40"/>
              <w:jc w:val="center"/>
              <w:rPr>
                <w:b w:val="0"/>
                <w:color w:val="000000" w:themeColor="text1"/>
                <w:lang w:val="en-CA"/>
              </w:rPr>
            </w:pPr>
            <w:r w:rsidRPr="00AC2B2B">
              <w:rPr>
                <w:b w:val="0"/>
                <w:color w:val="000000" w:themeColor="text1"/>
                <w:lang w:val="en-CA"/>
              </w:rPr>
              <w:t>ae(v)</w:t>
            </w:r>
          </w:p>
        </w:tc>
      </w:tr>
      <w:tr w:rsidR="00394CD6" w:rsidRPr="00AC2B2B" w14:paraId="0F45AAE9" w14:textId="77777777" w:rsidTr="00EF3038">
        <w:trPr>
          <w:gridAfter w:val="1"/>
          <w:wAfter w:w="10" w:type="dxa"/>
          <w:cantSplit/>
          <w:jc w:val="center"/>
        </w:trPr>
        <w:tc>
          <w:tcPr>
            <w:tcW w:w="7921" w:type="dxa"/>
          </w:tcPr>
          <w:p w14:paraId="4C845A23" w14:textId="07B1F0D5" w:rsidR="00394CD6" w:rsidRPr="00AC2B2B" w:rsidRDefault="00394CD6" w:rsidP="00394CD6">
            <w:pPr>
              <w:pStyle w:val="tablesyntax"/>
              <w:keepNext w:val="0"/>
              <w:keepLines w:val="0"/>
              <w:spacing w:before="20" w:after="40"/>
              <w:rPr>
                <w:noProof/>
                <w:color w:val="000000" w:themeColor="text1"/>
                <w:lang w:val="en-CA"/>
              </w:rPr>
            </w:pPr>
            <w:r w:rsidRPr="00AC2B2B">
              <w:rPr>
                <w:noProof/>
                <w:color w:val="000000" w:themeColor="text1"/>
                <w:lang w:val="en-CA"/>
              </w:rPr>
              <w:tab/>
            </w:r>
            <w:r w:rsidRPr="00AC2B2B">
              <w:rPr>
                <w:noProof/>
                <w:color w:val="000000" w:themeColor="text1"/>
                <w:lang w:val="en-CA"/>
              </w:rPr>
              <w:tab/>
            </w:r>
            <w:r w:rsidRPr="00AC2B2B">
              <w:rPr>
                <w:noProof/>
                <w:color w:val="000000" w:themeColor="text1"/>
                <w:lang w:val="en-CA"/>
              </w:rPr>
              <w:tab/>
            </w:r>
            <w:r w:rsidRPr="00AC2B2B">
              <w:rPr>
                <w:noProof/>
                <w:color w:val="000000" w:themeColor="text1"/>
                <w:lang w:val="en-CA"/>
              </w:rPr>
              <w:tab/>
            </w:r>
            <w:r w:rsidRPr="00AC2B2B">
              <w:rPr>
                <w:noProof/>
                <w:color w:val="000000" w:themeColor="text1"/>
                <w:lang w:val="en-CA"/>
              </w:rPr>
              <w:tab/>
              <w:t>remBinsPass1</w:t>
            </w:r>
            <w:r w:rsidRPr="00AC2B2B">
              <w:rPr>
                <w:color w:val="000000" w:themeColor="text1"/>
                <w:lang w:val="en-CA"/>
              </w:rPr>
              <w:t>− −</w:t>
            </w:r>
          </w:p>
        </w:tc>
        <w:tc>
          <w:tcPr>
            <w:tcW w:w="1151" w:type="dxa"/>
          </w:tcPr>
          <w:p w14:paraId="0C82C17E" w14:textId="77777777" w:rsidR="00394CD6" w:rsidRPr="00AC2B2B" w:rsidRDefault="00394CD6" w:rsidP="00394CD6">
            <w:pPr>
              <w:pStyle w:val="tableheading"/>
              <w:keepNext w:val="0"/>
              <w:keepLines w:val="0"/>
              <w:spacing w:before="20" w:after="40"/>
              <w:jc w:val="center"/>
              <w:rPr>
                <w:b w:val="0"/>
                <w:color w:val="000000" w:themeColor="text1"/>
                <w:lang w:val="en-CA"/>
              </w:rPr>
            </w:pPr>
          </w:p>
        </w:tc>
      </w:tr>
      <w:tr w:rsidR="00394CD6" w:rsidRPr="00AC2B2B" w14:paraId="13BCE395" w14:textId="77777777" w:rsidTr="00EF3038">
        <w:trPr>
          <w:gridAfter w:val="1"/>
          <w:wAfter w:w="10" w:type="dxa"/>
          <w:cantSplit/>
          <w:jc w:val="center"/>
        </w:trPr>
        <w:tc>
          <w:tcPr>
            <w:tcW w:w="7921" w:type="dxa"/>
          </w:tcPr>
          <w:p w14:paraId="78DC7EF6" w14:textId="5070CA5C" w:rsidR="00394CD6" w:rsidRPr="00AC2B2B" w:rsidRDefault="00394CD6" w:rsidP="00394CD6">
            <w:pPr>
              <w:pStyle w:val="tablesyntax"/>
              <w:keepNext w:val="0"/>
              <w:keepLines w:val="0"/>
              <w:spacing w:before="20" w:after="40"/>
              <w:rPr>
                <w:noProof/>
                <w:color w:val="000000" w:themeColor="text1"/>
                <w:lang w:val="en-CA"/>
              </w:rPr>
            </w:pPr>
            <w:r w:rsidRPr="00AC2B2B">
              <w:rPr>
                <w:noProof/>
                <w:color w:val="000000" w:themeColor="text1"/>
                <w:lang w:val="en-CA"/>
              </w:rPr>
              <w:tab/>
            </w:r>
            <w:r w:rsidRPr="00AC2B2B">
              <w:rPr>
                <w:noProof/>
                <w:color w:val="000000" w:themeColor="text1"/>
                <w:lang w:val="en-CA"/>
              </w:rPr>
              <w:tab/>
            </w:r>
            <w:r w:rsidRPr="00AC2B2B">
              <w:rPr>
                <w:noProof/>
                <w:color w:val="000000" w:themeColor="text1"/>
                <w:lang w:val="en-CA"/>
              </w:rPr>
              <w:tab/>
            </w:r>
            <w:r w:rsidRPr="00AC2B2B">
              <w:rPr>
                <w:noProof/>
                <w:color w:val="000000" w:themeColor="text1"/>
                <w:lang w:val="en-CA"/>
              </w:rPr>
              <w:tab/>
            </w:r>
            <w:r w:rsidRPr="00AC2B2B">
              <w:rPr>
                <w:noProof/>
                <w:color w:val="000000" w:themeColor="text1"/>
                <w:lang w:val="en-CA"/>
              </w:rPr>
              <w:tab/>
              <w:t>if( remBinsPass2 &gt; 0 ) {</w:t>
            </w:r>
          </w:p>
        </w:tc>
        <w:tc>
          <w:tcPr>
            <w:tcW w:w="1151" w:type="dxa"/>
          </w:tcPr>
          <w:p w14:paraId="3DFFA72B" w14:textId="77777777" w:rsidR="00394CD6" w:rsidRPr="00AC2B2B" w:rsidRDefault="00394CD6" w:rsidP="00394CD6">
            <w:pPr>
              <w:pStyle w:val="tableheading"/>
              <w:keepNext w:val="0"/>
              <w:keepLines w:val="0"/>
              <w:spacing w:before="20" w:after="40"/>
              <w:jc w:val="center"/>
              <w:rPr>
                <w:b w:val="0"/>
                <w:color w:val="000000" w:themeColor="text1"/>
                <w:lang w:val="en-CA"/>
              </w:rPr>
            </w:pPr>
          </w:p>
        </w:tc>
      </w:tr>
      <w:tr w:rsidR="00394CD6" w:rsidRPr="00AC2B2B" w14:paraId="75CB3E4F" w14:textId="77777777" w:rsidTr="00EF3038">
        <w:trPr>
          <w:gridAfter w:val="1"/>
          <w:wAfter w:w="10" w:type="dxa"/>
          <w:cantSplit/>
          <w:jc w:val="center"/>
        </w:trPr>
        <w:tc>
          <w:tcPr>
            <w:tcW w:w="7921" w:type="dxa"/>
          </w:tcPr>
          <w:p w14:paraId="420CC4F9" w14:textId="5A2CEAAC" w:rsidR="00394CD6" w:rsidRPr="00AC2B2B" w:rsidRDefault="00394CD6" w:rsidP="00394CD6">
            <w:pPr>
              <w:pStyle w:val="tablesyntax"/>
              <w:keepNext w:val="0"/>
              <w:keepLines w:val="0"/>
              <w:spacing w:before="20" w:after="40"/>
              <w:rPr>
                <w:noProof/>
                <w:color w:val="000000" w:themeColor="text1"/>
                <w:lang w:val="en-CA"/>
              </w:rPr>
            </w:pPr>
            <w:r w:rsidRPr="00AC2B2B">
              <w:rPr>
                <w:noProof/>
                <w:color w:val="000000" w:themeColor="text1"/>
                <w:lang w:val="en-CA"/>
              </w:rPr>
              <w:tab/>
            </w:r>
            <w:r w:rsidRPr="00AC2B2B">
              <w:rPr>
                <w:noProof/>
                <w:color w:val="000000" w:themeColor="text1"/>
                <w:lang w:val="en-CA"/>
              </w:rPr>
              <w:tab/>
            </w:r>
            <w:r w:rsidRPr="00AC2B2B">
              <w:rPr>
                <w:noProof/>
                <w:color w:val="000000" w:themeColor="text1"/>
                <w:lang w:val="en-CA"/>
              </w:rPr>
              <w:tab/>
            </w:r>
            <w:r w:rsidRPr="00AC2B2B">
              <w:rPr>
                <w:noProof/>
                <w:color w:val="000000" w:themeColor="text1"/>
                <w:lang w:val="en-CA"/>
              </w:rPr>
              <w:tab/>
            </w:r>
            <w:r w:rsidRPr="00AC2B2B">
              <w:rPr>
                <w:noProof/>
                <w:color w:val="000000" w:themeColor="text1"/>
                <w:lang w:val="en-CA"/>
              </w:rPr>
              <w:tab/>
            </w:r>
            <w:r w:rsidRPr="00AC2B2B">
              <w:rPr>
                <w:noProof/>
                <w:color w:val="000000" w:themeColor="text1"/>
                <w:lang w:val="en-CA"/>
              </w:rPr>
              <w:tab/>
              <w:t>remBinsPass2</w:t>
            </w:r>
            <w:r w:rsidRPr="00AC2B2B">
              <w:rPr>
                <w:color w:val="000000" w:themeColor="text1"/>
                <w:lang w:val="en-CA"/>
              </w:rPr>
              <w:t>− −</w:t>
            </w:r>
          </w:p>
        </w:tc>
        <w:tc>
          <w:tcPr>
            <w:tcW w:w="1151" w:type="dxa"/>
          </w:tcPr>
          <w:p w14:paraId="7EED6F14" w14:textId="77777777" w:rsidR="00394CD6" w:rsidRPr="00AC2B2B" w:rsidRDefault="00394CD6" w:rsidP="00394CD6">
            <w:pPr>
              <w:pStyle w:val="tableheading"/>
              <w:keepNext w:val="0"/>
              <w:keepLines w:val="0"/>
              <w:spacing w:before="20" w:after="40"/>
              <w:jc w:val="center"/>
              <w:rPr>
                <w:b w:val="0"/>
                <w:color w:val="000000" w:themeColor="text1"/>
                <w:lang w:val="en-CA"/>
              </w:rPr>
            </w:pPr>
          </w:p>
        </w:tc>
      </w:tr>
      <w:tr w:rsidR="00394CD6" w:rsidRPr="00AC2B2B" w14:paraId="219F9FCD" w14:textId="77777777" w:rsidTr="00EF3038">
        <w:trPr>
          <w:gridAfter w:val="1"/>
          <w:wAfter w:w="10" w:type="dxa"/>
          <w:cantSplit/>
          <w:jc w:val="center"/>
        </w:trPr>
        <w:tc>
          <w:tcPr>
            <w:tcW w:w="7921" w:type="dxa"/>
          </w:tcPr>
          <w:p w14:paraId="1A817211" w14:textId="0B02D463" w:rsidR="00394CD6" w:rsidRPr="00AC2B2B" w:rsidRDefault="00394CD6" w:rsidP="00394CD6">
            <w:pPr>
              <w:pStyle w:val="tablesyntax"/>
              <w:keepNext w:val="0"/>
              <w:keepLines w:val="0"/>
              <w:spacing w:before="20" w:after="40"/>
              <w:rPr>
                <w:noProof/>
                <w:color w:val="000000" w:themeColor="text1"/>
                <w:lang w:val="en-CA"/>
              </w:rPr>
            </w:pPr>
            <w:r w:rsidRPr="00AC2B2B">
              <w:rPr>
                <w:noProof/>
                <w:color w:val="000000" w:themeColor="text1"/>
                <w:lang w:val="en-CA"/>
              </w:rPr>
              <w:tab/>
            </w:r>
            <w:r w:rsidRPr="00AC2B2B">
              <w:rPr>
                <w:noProof/>
                <w:color w:val="000000" w:themeColor="text1"/>
                <w:lang w:val="en-CA"/>
              </w:rPr>
              <w:tab/>
            </w:r>
            <w:r w:rsidRPr="00AC2B2B">
              <w:rPr>
                <w:noProof/>
                <w:color w:val="000000" w:themeColor="text1"/>
                <w:lang w:val="en-CA"/>
              </w:rPr>
              <w:tab/>
            </w:r>
            <w:r w:rsidRPr="00AC2B2B">
              <w:rPr>
                <w:noProof/>
                <w:color w:val="000000" w:themeColor="text1"/>
                <w:lang w:val="en-CA"/>
              </w:rPr>
              <w:tab/>
            </w:r>
            <w:r w:rsidRPr="00AC2B2B">
              <w:rPr>
                <w:noProof/>
                <w:color w:val="000000" w:themeColor="text1"/>
                <w:lang w:val="en-CA"/>
              </w:rPr>
              <w:tab/>
            </w:r>
            <w:r w:rsidRPr="00AC2B2B">
              <w:rPr>
                <w:noProof/>
                <w:color w:val="000000" w:themeColor="text1"/>
                <w:lang w:val="en-CA"/>
              </w:rPr>
              <w:tab/>
              <w:t>if( remBinsPass2  = =  0 )</w:t>
            </w:r>
          </w:p>
        </w:tc>
        <w:tc>
          <w:tcPr>
            <w:tcW w:w="1151" w:type="dxa"/>
          </w:tcPr>
          <w:p w14:paraId="7301A83A" w14:textId="77777777" w:rsidR="00394CD6" w:rsidRPr="00AC2B2B" w:rsidRDefault="00394CD6" w:rsidP="00394CD6">
            <w:pPr>
              <w:pStyle w:val="tableheading"/>
              <w:keepNext w:val="0"/>
              <w:keepLines w:val="0"/>
              <w:spacing w:before="20" w:after="40"/>
              <w:jc w:val="center"/>
              <w:rPr>
                <w:b w:val="0"/>
                <w:color w:val="000000" w:themeColor="text1"/>
                <w:lang w:val="en-CA"/>
              </w:rPr>
            </w:pPr>
          </w:p>
        </w:tc>
      </w:tr>
      <w:tr w:rsidR="00394CD6" w:rsidRPr="00AC2B2B" w14:paraId="5B83DC9A" w14:textId="77777777" w:rsidTr="00EF3038">
        <w:trPr>
          <w:gridAfter w:val="1"/>
          <w:wAfter w:w="10" w:type="dxa"/>
          <w:cantSplit/>
          <w:jc w:val="center"/>
        </w:trPr>
        <w:tc>
          <w:tcPr>
            <w:tcW w:w="7921" w:type="dxa"/>
          </w:tcPr>
          <w:p w14:paraId="7E6B4251" w14:textId="6B4C7233" w:rsidR="00394CD6" w:rsidRPr="00AC2B2B" w:rsidRDefault="00394CD6" w:rsidP="00394CD6">
            <w:pPr>
              <w:pStyle w:val="tablesyntax"/>
              <w:keepNext w:val="0"/>
              <w:keepLines w:val="0"/>
              <w:spacing w:before="20" w:after="40"/>
              <w:rPr>
                <w:noProof/>
                <w:color w:val="000000" w:themeColor="text1"/>
                <w:lang w:val="en-CA"/>
              </w:rPr>
            </w:pPr>
            <w:r w:rsidRPr="00AC2B2B">
              <w:rPr>
                <w:noProof/>
                <w:color w:val="000000" w:themeColor="text1"/>
                <w:lang w:val="en-CA"/>
              </w:rPr>
              <w:tab/>
            </w:r>
            <w:r w:rsidRPr="00AC2B2B">
              <w:rPr>
                <w:noProof/>
                <w:color w:val="000000" w:themeColor="text1"/>
                <w:lang w:val="en-CA"/>
              </w:rPr>
              <w:tab/>
            </w:r>
            <w:r w:rsidR="00425147" w:rsidRPr="00AC2B2B">
              <w:rPr>
                <w:noProof/>
                <w:color w:val="000000" w:themeColor="text1"/>
                <w:lang w:val="en-CA"/>
              </w:rPr>
              <w:tab/>
            </w:r>
            <w:r w:rsidR="00425147" w:rsidRPr="00AC2B2B">
              <w:rPr>
                <w:noProof/>
                <w:color w:val="000000" w:themeColor="text1"/>
                <w:lang w:val="en-CA"/>
              </w:rPr>
              <w:tab/>
            </w:r>
            <w:r w:rsidR="00425147" w:rsidRPr="00AC2B2B">
              <w:rPr>
                <w:noProof/>
                <w:color w:val="000000" w:themeColor="text1"/>
                <w:lang w:val="en-CA"/>
              </w:rPr>
              <w:tab/>
            </w:r>
            <w:r w:rsidR="00425147" w:rsidRPr="00AC2B2B">
              <w:rPr>
                <w:noProof/>
                <w:color w:val="000000" w:themeColor="text1"/>
                <w:lang w:val="en-CA"/>
              </w:rPr>
              <w:tab/>
            </w:r>
            <w:r w:rsidR="00425147" w:rsidRPr="00AC2B2B">
              <w:rPr>
                <w:noProof/>
                <w:color w:val="000000" w:themeColor="text1"/>
                <w:lang w:val="en-CA"/>
              </w:rPr>
              <w:tab/>
              <w:t>firstPosMode1 = n </w:t>
            </w:r>
            <w:r w:rsidR="00425147" w:rsidRPr="00AC2B2B">
              <w:rPr>
                <w:color w:val="000000" w:themeColor="text1"/>
                <w:lang w:val="en-CA"/>
              </w:rPr>
              <w:t>− </w:t>
            </w:r>
            <w:r w:rsidRPr="00AC2B2B">
              <w:rPr>
                <w:color w:val="000000" w:themeColor="text1"/>
                <w:lang w:val="en-CA"/>
              </w:rPr>
              <w:t>1</w:t>
            </w:r>
          </w:p>
        </w:tc>
        <w:tc>
          <w:tcPr>
            <w:tcW w:w="1151" w:type="dxa"/>
          </w:tcPr>
          <w:p w14:paraId="73DC0A4B" w14:textId="77777777" w:rsidR="00394CD6" w:rsidRPr="00AC2B2B" w:rsidRDefault="00394CD6" w:rsidP="00394CD6">
            <w:pPr>
              <w:pStyle w:val="tableheading"/>
              <w:keepNext w:val="0"/>
              <w:keepLines w:val="0"/>
              <w:spacing w:before="20" w:after="40"/>
              <w:jc w:val="center"/>
              <w:rPr>
                <w:b w:val="0"/>
                <w:color w:val="000000" w:themeColor="text1"/>
                <w:lang w:val="en-CA"/>
              </w:rPr>
            </w:pPr>
          </w:p>
        </w:tc>
      </w:tr>
      <w:tr w:rsidR="00394CD6" w:rsidRPr="00AC2B2B" w14:paraId="2C55B99C" w14:textId="77777777" w:rsidTr="00EF3038">
        <w:trPr>
          <w:gridAfter w:val="1"/>
          <w:wAfter w:w="10" w:type="dxa"/>
          <w:cantSplit/>
          <w:jc w:val="center"/>
        </w:trPr>
        <w:tc>
          <w:tcPr>
            <w:tcW w:w="7921" w:type="dxa"/>
          </w:tcPr>
          <w:p w14:paraId="7971E022" w14:textId="72D4D259" w:rsidR="00394CD6" w:rsidRPr="00AC2B2B" w:rsidRDefault="00394CD6" w:rsidP="00394CD6">
            <w:pPr>
              <w:pStyle w:val="tablesyntax"/>
              <w:keepNext w:val="0"/>
              <w:keepLines w:val="0"/>
              <w:spacing w:before="20" w:after="40"/>
              <w:rPr>
                <w:noProof/>
                <w:color w:val="000000" w:themeColor="text1"/>
                <w:lang w:val="en-CA"/>
              </w:rPr>
            </w:pPr>
            <w:r w:rsidRPr="00AC2B2B">
              <w:rPr>
                <w:noProof/>
                <w:color w:val="000000" w:themeColor="text1"/>
                <w:lang w:val="en-CA"/>
              </w:rPr>
              <w:tab/>
            </w:r>
            <w:r w:rsidRPr="00AC2B2B">
              <w:rPr>
                <w:noProof/>
                <w:color w:val="000000" w:themeColor="text1"/>
                <w:lang w:val="en-CA"/>
              </w:rPr>
              <w:tab/>
            </w:r>
            <w:r w:rsidRPr="00AC2B2B">
              <w:rPr>
                <w:noProof/>
                <w:color w:val="000000" w:themeColor="text1"/>
                <w:lang w:val="en-CA"/>
              </w:rPr>
              <w:tab/>
            </w:r>
            <w:r w:rsidRPr="00AC2B2B">
              <w:rPr>
                <w:noProof/>
                <w:color w:val="000000" w:themeColor="text1"/>
                <w:lang w:val="en-CA"/>
              </w:rPr>
              <w:tab/>
            </w:r>
            <w:r w:rsidRPr="00AC2B2B">
              <w:rPr>
                <w:noProof/>
                <w:color w:val="000000" w:themeColor="text1"/>
                <w:lang w:val="en-CA"/>
              </w:rPr>
              <w:tab/>
              <w:t>}</w:t>
            </w:r>
          </w:p>
        </w:tc>
        <w:tc>
          <w:tcPr>
            <w:tcW w:w="1151" w:type="dxa"/>
          </w:tcPr>
          <w:p w14:paraId="20B073C3" w14:textId="77777777" w:rsidR="00394CD6" w:rsidRPr="00AC2B2B" w:rsidRDefault="00394CD6" w:rsidP="00394CD6">
            <w:pPr>
              <w:pStyle w:val="tableheading"/>
              <w:keepNext w:val="0"/>
              <w:keepLines w:val="0"/>
              <w:spacing w:before="20" w:after="40"/>
              <w:jc w:val="center"/>
              <w:rPr>
                <w:b w:val="0"/>
                <w:color w:val="000000" w:themeColor="text1"/>
                <w:lang w:val="en-CA"/>
              </w:rPr>
            </w:pPr>
          </w:p>
        </w:tc>
      </w:tr>
      <w:tr w:rsidR="00394CD6" w:rsidRPr="00AC2B2B" w14:paraId="45D19CF1" w14:textId="77777777" w:rsidTr="00EF3038">
        <w:trPr>
          <w:gridAfter w:val="1"/>
          <w:wAfter w:w="10" w:type="dxa"/>
          <w:cantSplit/>
          <w:jc w:val="center"/>
        </w:trPr>
        <w:tc>
          <w:tcPr>
            <w:tcW w:w="7921" w:type="dxa"/>
          </w:tcPr>
          <w:p w14:paraId="0734058D" w14:textId="69969B5D" w:rsidR="00394CD6" w:rsidRPr="00AC2B2B" w:rsidRDefault="00394CD6" w:rsidP="00394CD6">
            <w:pPr>
              <w:pStyle w:val="tablesyntax"/>
              <w:keepNext w:val="0"/>
              <w:keepLines w:val="0"/>
              <w:spacing w:before="20" w:after="40"/>
              <w:rPr>
                <w:noProof/>
                <w:color w:val="000000" w:themeColor="text1"/>
                <w:lang w:val="en-CA"/>
              </w:rPr>
            </w:pPr>
            <w:r w:rsidRPr="00AC2B2B">
              <w:rPr>
                <w:noProof/>
                <w:color w:val="000000" w:themeColor="text1"/>
                <w:lang w:val="en-CA"/>
              </w:rPr>
              <w:tab/>
            </w:r>
            <w:r w:rsidRPr="00AC2B2B">
              <w:rPr>
                <w:noProof/>
                <w:color w:val="000000" w:themeColor="text1"/>
                <w:lang w:val="en-CA"/>
              </w:rPr>
              <w:tab/>
            </w:r>
            <w:r w:rsidRPr="00AC2B2B">
              <w:rPr>
                <w:noProof/>
                <w:color w:val="000000" w:themeColor="text1"/>
                <w:lang w:val="en-CA"/>
              </w:rPr>
              <w:tab/>
            </w:r>
            <w:r w:rsidRPr="00AC2B2B">
              <w:rPr>
                <w:noProof/>
                <w:color w:val="000000" w:themeColor="text1"/>
                <w:lang w:val="en-CA"/>
              </w:rPr>
              <w:tab/>
              <w:t>}</w:t>
            </w:r>
          </w:p>
        </w:tc>
        <w:tc>
          <w:tcPr>
            <w:tcW w:w="1151" w:type="dxa"/>
          </w:tcPr>
          <w:p w14:paraId="71C5A180" w14:textId="77777777" w:rsidR="00394CD6" w:rsidRPr="00AC2B2B" w:rsidRDefault="00394CD6" w:rsidP="00394CD6">
            <w:pPr>
              <w:pStyle w:val="tableheading"/>
              <w:keepNext w:val="0"/>
              <w:keepLines w:val="0"/>
              <w:spacing w:before="20" w:after="40"/>
              <w:jc w:val="center"/>
              <w:rPr>
                <w:b w:val="0"/>
                <w:color w:val="000000" w:themeColor="text1"/>
                <w:lang w:val="en-CA"/>
              </w:rPr>
            </w:pPr>
          </w:p>
        </w:tc>
      </w:tr>
      <w:tr w:rsidR="00394CD6" w:rsidRPr="00AC2B2B" w14:paraId="493CD4DF" w14:textId="77777777" w:rsidTr="00EF3038">
        <w:trPr>
          <w:gridAfter w:val="1"/>
          <w:wAfter w:w="10" w:type="dxa"/>
          <w:cantSplit/>
          <w:jc w:val="center"/>
        </w:trPr>
        <w:tc>
          <w:tcPr>
            <w:tcW w:w="7921" w:type="dxa"/>
          </w:tcPr>
          <w:p w14:paraId="69AB0C0A" w14:textId="77777777" w:rsidR="00394CD6" w:rsidRPr="00AC2B2B" w:rsidRDefault="00394CD6" w:rsidP="00394CD6">
            <w:pPr>
              <w:pStyle w:val="tablesyntax"/>
              <w:keepNext w:val="0"/>
              <w:keepLines w:val="0"/>
              <w:spacing w:before="20" w:after="40"/>
              <w:rPr>
                <w:color w:val="000000" w:themeColor="text1"/>
                <w:lang w:val="en-CA"/>
              </w:rPr>
            </w:pPr>
            <w:r w:rsidRPr="00AC2B2B">
              <w:rPr>
                <w:color w:val="000000" w:themeColor="text1"/>
                <w:lang w:val="en-CA"/>
              </w:rPr>
              <w:lastRenderedPageBreak/>
              <w:tab/>
            </w:r>
            <w:r w:rsidRPr="00AC2B2B">
              <w:rPr>
                <w:color w:val="000000" w:themeColor="text1"/>
                <w:lang w:val="en-CA"/>
              </w:rPr>
              <w:tab/>
            </w:r>
            <w:r w:rsidRPr="00AC2B2B">
              <w:rPr>
                <w:color w:val="000000" w:themeColor="text1"/>
                <w:lang w:val="en-CA"/>
              </w:rPr>
              <w:tab/>
            </w:r>
            <w:r w:rsidRPr="00AC2B2B">
              <w:rPr>
                <w:color w:val="000000" w:themeColor="text1"/>
                <w:lang w:val="en-CA"/>
              </w:rPr>
              <w:tab/>
              <w:t>if( lastSigScanPosSb  = =  −1 )</w:t>
            </w:r>
          </w:p>
        </w:tc>
        <w:tc>
          <w:tcPr>
            <w:tcW w:w="1151" w:type="dxa"/>
          </w:tcPr>
          <w:p w14:paraId="61F9DA69" w14:textId="77777777" w:rsidR="00394CD6" w:rsidRPr="00AC2B2B" w:rsidRDefault="00394CD6" w:rsidP="00394CD6">
            <w:pPr>
              <w:pStyle w:val="tableheading"/>
              <w:keepNext w:val="0"/>
              <w:keepLines w:val="0"/>
              <w:spacing w:before="20" w:after="40"/>
              <w:jc w:val="center"/>
              <w:rPr>
                <w:b w:val="0"/>
                <w:color w:val="000000" w:themeColor="text1"/>
                <w:lang w:val="en-CA"/>
              </w:rPr>
            </w:pPr>
          </w:p>
        </w:tc>
      </w:tr>
      <w:tr w:rsidR="00394CD6" w:rsidRPr="00AC2B2B" w14:paraId="1C93E666" w14:textId="77777777" w:rsidTr="00EF3038">
        <w:trPr>
          <w:gridAfter w:val="1"/>
          <w:wAfter w:w="10" w:type="dxa"/>
          <w:cantSplit/>
          <w:jc w:val="center"/>
        </w:trPr>
        <w:tc>
          <w:tcPr>
            <w:tcW w:w="7921" w:type="dxa"/>
          </w:tcPr>
          <w:p w14:paraId="3DBF49FA" w14:textId="77777777" w:rsidR="00394CD6" w:rsidRPr="00AC2B2B" w:rsidRDefault="00394CD6" w:rsidP="00394CD6">
            <w:pPr>
              <w:pStyle w:val="tablesyntax"/>
              <w:keepNext w:val="0"/>
              <w:keepLines w:val="0"/>
              <w:spacing w:before="20" w:after="40"/>
              <w:rPr>
                <w:color w:val="000000" w:themeColor="text1"/>
                <w:lang w:val="en-CA"/>
              </w:rPr>
            </w:pPr>
            <w:r w:rsidRPr="00AC2B2B">
              <w:rPr>
                <w:color w:val="000000" w:themeColor="text1"/>
                <w:lang w:val="en-CA"/>
              </w:rPr>
              <w:tab/>
            </w:r>
            <w:r w:rsidRPr="00AC2B2B">
              <w:rPr>
                <w:color w:val="000000" w:themeColor="text1"/>
                <w:lang w:val="en-CA"/>
              </w:rPr>
              <w:tab/>
            </w:r>
            <w:r w:rsidRPr="00AC2B2B">
              <w:rPr>
                <w:color w:val="000000" w:themeColor="text1"/>
                <w:lang w:val="en-CA"/>
              </w:rPr>
              <w:tab/>
            </w:r>
            <w:r w:rsidRPr="00AC2B2B">
              <w:rPr>
                <w:color w:val="000000" w:themeColor="text1"/>
                <w:lang w:val="en-CA"/>
              </w:rPr>
              <w:tab/>
            </w:r>
            <w:r w:rsidRPr="00AC2B2B">
              <w:rPr>
                <w:color w:val="000000" w:themeColor="text1"/>
                <w:lang w:val="en-CA"/>
              </w:rPr>
              <w:tab/>
              <w:t>lastSigScanPosSb = n</w:t>
            </w:r>
          </w:p>
        </w:tc>
        <w:tc>
          <w:tcPr>
            <w:tcW w:w="1151" w:type="dxa"/>
          </w:tcPr>
          <w:p w14:paraId="6E85C2ED" w14:textId="77777777" w:rsidR="00394CD6" w:rsidRPr="00AC2B2B" w:rsidRDefault="00394CD6" w:rsidP="00394CD6">
            <w:pPr>
              <w:pStyle w:val="tableheading"/>
              <w:keepNext w:val="0"/>
              <w:keepLines w:val="0"/>
              <w:spacing w:before="20" w:after="40"/>
              <w:jc w:val="center"/>
              <w:rPr>
                <w:b w:val="0"/>
                <w:color w:val="000000" w:themeColor="text1"/>
                <w:lang w:val="en-CA"/>
              </w:rPr>
            </w:pPr>
          </w:p>
        </w:tc>
      </w:tr>
      <w:tr w:rsidR="00394CD6" w:rsidRPr="00AC2B2B" w14:paraId="1D1C6A93" w14:textId="77777777" w:rsidTr="00EF3038">
        <w:trPr>
          <w:gridAfter w:val="1"/>
          <w:wAfter w:w="10" w:type="dxa"/>
          <w:cantSplit/>
          <w:jc w:val="center"/>
        </w:trPr>
        <w:tc>
          <w:tcPr>
            <w:tcW w:w="7921" w:type="dxa"/>
          </w:tcPr>
          <w:p w14:paraId="70FAAAE6" w14:textId="77777777" w:rsidR="00394CD6" w:rsidRPr="00AC2B2B" w:rsidRDefault="00394CD6" w:rsidP="00394CD6">
            <w:pPr>
              <w:pStyle w:val="tablesyntax"/>
              <w:keepNext w:val="0"/>
              <w:keepLines w:val="0"/>
              <w:spacing w:before="20" w:after="40"/>
              <w:rPr>
                <w:color w:val="000000" w:themeColor="text1"/>
                <w:lang w:val="en-CA"/>
              </w:rPr>
            </w:pPr>
            <w:r w:rsidRPr="00AC2B2B">
              <w:rPr>
                <w:color w:val="000000" w:themeColor="text1"/>
                <w:lang w:val="en-CA"/>
              </w:rPr>
              <w:tab/>
            </w:r>
            <w:r w:rsidRPr="00AC2B2B">
              <w:rPr>
                <w:color w:val="000000" w:themeColor="text1"/>
                <w:lang w:val="en-CA"/>
              </w:rPr>
              <w:tab/>
            </w:r>
            <w:r w:rsidRPr="00AC2B2B">
              <w:rPr>
                <w:color w:val="000000" w:themeColor="text1"/>
                <w:lang w:val="en-CA"/>
              </w:rPr>
              <w:tab/>
            </w:r>
            <w:r w:rsidRPr="00AC2B2B">
              <w:rPr>
                <w:color w:val="000000" w:themeColor="text1"/>
                <w:lang w:val="en-CA"/>
              </w:rPr>
              <w:tab/>
              <w:t>firstSigScanPosSb = n</w:t>
            </w:r>
          </w:p>
        </w:tc>
        <w:tc>
          <w:tcPr>
            <w:tcW w:w="1151" w:type="dxa"/>
          </w:tcPr>
          <w:p w14:paraId="5B7B1D35" w14:textId="77777777" w:rsidR="00394CD6" w:rsidRPr="00AC2B2B" w:rsidRDefault="00394CD6" w:rsidP="00394CD6">
            <w:pPr>
              <w:pStyle w:val="tableheading"/>
              <w:keepNext w:val="0"/>
              <w:keepLines w:val="0"/>
              <w:spacing w:before="20" w:after="40"/>
              <w:jc w:val="center"/>
              <w:rPr>
                <w:b w:val="0"/>
                <w:color w:val="000000" w:themeColor="text1"/>
                <w:lang w:val="en-CA"/>
              </w:rPr>
            </w:pPr>
          </w:p>
        </w:tc>
      </w:tr>
      <w:tr w:rsidR="00394CD6" w:rsidRPr="00AC2B2B" w14:paraId="56A39CE6" w14:textId="77777777" w:rsidTr="00EF3038">
        <w:trPr>
          <w:gridAfter w:val="1"/>
          <w:wAfter w:w="10" w:type="dxa"/>
          <w:cantSplit/>
          <w:jc w:val="center"/>
        </w:trPr>
        <w:tc>
          <w:tcPr>
            <w:tcW w:w="7921" w:type="dxa"/>
          </w:tcPr>
          <w:p w14:paraId="66314797" w14:textId="77777777" w:rsidR="00394CD6" w:rsidRPr="00AC2B2B" w:rsidRDefault="00394CD6" w:rsidP="00394CD6">
            <w:pPr>
              <w:pStyle w:val="tablesyntax"/>
              <w:keepNext w:val="0"/>
              <w:keepLines w:val="0"/>
              <w:spacing w:before="20" w:after="40"/>
              <w:rPr>
                <w:rFonts w:eastAsia="SimSun"/>
                <w:color w:val="000000" w:themeColor="text1"/>
                <w:lang w:val="en-CA" w:eastAsia="zh-CN"/>
              </w:rPr>
            </w:pPr>
            <w:r w:rsidRPr="00AC2B2B">
              <w:rPr>
                <w:color w:val="000000" w:themeColor="text1"/>
                <w:lang w:val="en-CA"/>
              </w:rPr>
              <w:tab/>
            </w:r>
            <w:r w:rsidRPr="00AC2B2B">
              <w:rPr>
                <w:color w:val="000000" w:themeColor="text1"/>
                <w:lang w:val="en-CA"/>
              </w:rPr>
              <w:tab/>
            </w:r>
            <w:r w:rsidRPr="00AC2B2B">
              <w:rPr>
                <w:color w:val="000000" w:themeColor="text1"/>
                <w:lang w:val="en-CA"/>
              </w:rPr>
              <w:tab/>
              <w:t>}</w:t>
            </w:r>
          </w:p>
        </w:tc>
        <w:tc>
          <w:tcPr>
            <w:tcW w:w="1151" w:type="dxa"/>
          </w:tcPr>
          <w:p w14:paraId="0B9462EC" w14:textId="77777777" w:rsidR="00394CD6" w:rsidRPr="00AC2B2B" w:rsidRDefault="00394CD6" w:rsidP="00394CD6">
            <w:pPr>
              <w:pStyle w:val="tableheading"/>
              <w:keepNext w:val="0"/>
              <w:keepLines w:val="0"/>
              <w:spacing w:before="20" w:after="40"/>
              <w:jc w:val="center"/>
              <w:rPr>
                <w:b w:val="0"/>
                <w:color w:val="000000" w:themeColor="text1"/>
                <w:lang w:val="en-CA"/>
              </w:rPr>
            </w:pPr>
          </w:p>
        </w:tc>
      </w:tr>
      <w:tr w:rsidR="00394CD6" w:rsidRPr="00AC2B2B" w14:paraId="14B3ECEE" w14:textId="77777777" w:rsidTr="00EF3038">
        <w:trPr>
          <w:gridAfter w:val="1"/>
          <w:wAfter w:w="10" w:type="dxa"/>
          <w:cantSplit/>
          <w:jc w:val="center"/>
        </w:trPr>
        <w:tc>
          <w:tcPr>
            <w:tcW w:w="7921" w:type="dxa"/>
          </w:tcPr>
          <w:p w14:paraId="5DC700FD" w14:textId="794CAB0B" w:rsidR="00394CD6" w:rsidRPr="00AC2B2B" w:rsidRDefault="00394CD6" w:rsidP="00425147">
            <w:pPr>
              <w:pStyle w:val="tablesyntax"/>
              <w:keepNext w:val="0"/>
              <w:keepLines w:val="0"/>
              <w:spacing w:before="20" w:after="40"/>
              <w:rPr>
                <w:color w:val="000000" w:themeColor="text1"/>
                <w:lang w:val="en-CA"/>
              </w:rPr>
            </w:pPr>
            <w:r w:rsidRPr="00AC2B2B">
              <w:rPr>
                <w:color w:val="000000" w:themeColor="text1"/>
                <w:lang w:val="en-CA"/>
              </w:rPr>
              <w:tab/>
            </w:r>
            <w:r w:rsidRPr="00AC2B2B">
              <w:rPr>
                <w:color w:val="000000" w:themeColor="text1"/>
                <w:lang w:val="en-CA"/>
              </w:rPr>
              <w:tab/>
            </w:r>
            <w:r w:rsidRPr="00AC2B2B">
              <w:rPr>
                <w:color w:val="000000" w:themeColor="text1"/>
                <w:lang w:val="en-CA"/>
              </w:rPr>
              <w:tab/>
              <w:t xml:space="preserve">AbsLevelPass1[ xC ][ yC ] = </w:t>
            </w:r>
            <w:r w:rsidRPr="00AC2B2B">
              <w:rPr>
                <w:color w:val="000000" w:themeColor="text1"/>
                <w:lang w:val="en-CA"/>
              </w:rPr>
              <w:br/>
            </w:r>
            <w:r w:rsidRPr="00AC2B2B">
              <w:rPr>
                <w:color w:val="000000" w:themeColor="text1"/>
                <w:lang w:val="en-CA"/>
              </w:rPr>
              <w:tab/>
            </w:r>
            <w:r w:rsidRPr="00AC2B2B">
              <w:rPr>
                <w:color w:val="000000" w:themeColor="text1"/>
                <w:lang w:val="en-CA"/>
              </w:rPr>
              <w:tab/>
            </w:r>
            <w:r w:rsidRPr="00AC2B2B">
              <w:rPr>
                <w:color w:val="000000" w:themeColor="text1"/>
                <w:lang w:val="en-CA"/>
              </w:rPr>
              <w:tab/>
            </w:r>
            <w:r w:rsidRPr="00AC2B2B">
              <w:rPr>
                <w:color w:val="000000" w:themeColor="text1"/>
                <w:lang w:val="en-CA"/>
              </w:rPr>
              <w:tab/>
            </w:r>
            <w:r w:rsidRPr="00AC2B2B">
              <w:rPr>
                <w:color w:val="000000" w:themeColor="text1"/>
                <w:lang w:val="en-CA"/>
              </w:rPr>
              <w:tab/>
              <w:t xml:space="preserve">sig_coeff_flag[ xC ][ yC ] + par_level_flag[ n ] + </w:t>
            </w:r>
            <w:r w:rsidR="00425147" w:rsidRPr="00AC2B2B">
              <w:rPr>
                <w:color w:val="000000" w:themeColor="text1"/>
                <w:lang w:val="en-CA"/>
              </w:rPr>
              <w:t>abs_level_gt1_flag</w:t>
            </w:r>
            <w:r w:rsidRPr="00AC2B2B">
              <w:rPr>
                <w:color w:val="000000" w:themeColor="text1"/>
                <w:lang w:val="en-CA"/>
              </w:rPr>
              <w:t>[ n ]</w:t>
            </w:r>
          </w:p>
        </w:tc>
        <w:tc>
          <w:tcPr>
            <w:tcW w:w="1151" w:type="dxa"/>
          </w:tcPr>
          <w:p w14:paraId="367DD728" w14:textId="77777777" w:rsidR="00394CD6" w:rsidRPr="00AC2B2B" w:rsidRDefault="00394CD6" w:rsidP="00394CD6">
            <w:pPr>
              <w:pStyle w:val="tableheading"/>
              <w:keepNext w:val="0"/>
              <w:keepLines w:val="0"/>
              <w:spacing w:before="20" w:after="40"/>
              <w:jc w:val="center"/>
              <w:rPr>
                <w:b w:val="0"/>
                <w:color w:val="000000" w:themeColor="text1"/>
                <w:lang w:val="en-CA"/>
              </w:rPr>
            </w:pPr>
          </w:p>
        </w:tc>
      </w:tr>
      <w:tr w:rsidR="00394CD6" w:rsidRPr="00AC2B2B" w14:paraId="437D4305" w14:textId="77777777" w:rsidTr="00EF3038">
        <w:trPr>
          <w:gridAfter w:val="1"/>
          <w:wAfter w:w="10" w:type="dxa"/>
          <w:cantSplit/>
          <w:jc w:val="center"/>
        </w:trPr>
        <w:tc>
          <w:tcPr>
            <w:tcW w:w="7921" w:type="dxa"/>
          </w:tcPr>
          <w:p w14:paraId="5595204E" w14:textId="77777777" w:rsidR="00394CD6" w:rsidRPr="00AC2B2B" w:rsidRDefault="00394CD6" w:rsidP="00394CD6">
            <w:pPr>
              <w:pStyle w:val="tablesyntax"/>
              <w:keepNext w:val="0"/>
              <w:keepLines w:val="0"/>
              <w:spacing w:before="20" w:after="40"/>
              <w:rPr>
                <w:rFonts w:eastAsia="SimSun"/>
                <w:color w:val="000000" w:themeColor="text1"/>
                <w:lang w:val="en-CA" w:eastAsia="zh-CN"/>
              </w:rPr>
            </w:pPr>
            <w:r w:rsidRPr="00AC2B2B">
              <w:rPr>
                <w:rFonts w:eastAsia="SimSun"/>
                <w:color w:val="000000" w:themeColor="text1"/>
                <w:lang w:val="en-CA" w:eastAsia="zh-CN"/>
              </w:rPr>
              <w:tab/>
            </w:r>
            <w:r w:rsidRPr="00AC2B2B">
              <w:rPr>
                <w:rFonts w:eastAsia="SimSun"/>
                <w:color w:val="000000" w:themeColor="text1"/>
                <w:lang w:val="en-CA" w:eastAsia="zh-CN"/>
              </w:rPr>
              <w:tab/>
            </w:r>
            <w:r w:rsidRPr="00AC2B2B">
              <w:rPr>
                <w:rFonts w:eastAsia="SimSun"/>
                <w:color w:val="000000" w:themeColor="text1"/>
                <w:lang w:val="en-CA" w:eastAsia="zh-CN"/>
              </w:rPr>
              <w:tab/>
              <w:t>if( dep_quant_enabled_flag )</w:t>
            </w:r>
          </w:p>
        </w:tc>
        <w:tc>
          <w:tcPr>
            <w:tcW w:w="1151" w:type="dxa"/>
          </w:tcPr>
          <w:p w14:paraId="550532DE" w14:textId="77777777" w:rsidR="00394CD6" w:rsidRPr="00AC2B2B" w:rsidRDefault="00394CD6" w:rsidP="00394CD6">
            <w:pPr>
              <w:pStyle w:val="tableheading"/>
              <w:keepNext w:val="0"/>
              <w:keepLines w:val="0"/>
              <w:spacing w:before="20" w:after="40"/>
              <w:jc w:val="center"/>
              <w:rPr>
                <w:b w:val="0"/>
                <w:color w:val="000000" w:themeColor="text1"/>
                <w:lang w:val="en-CA"/>
              </w:rPr>
            </w:pPr>
          </w:p>
        </w:tc>
      </w:tr>
      <w:tr w:rsidR="00394CD6" w:rsidRPr="00AC2B2B" w14:paraId="32856F3E" w14:textId="77777777" w:rsidTr="00EF3038">
        <w:trPr>
          <w:gridAfter w:val="1"/>
          <w:wAfter w:w="10" w:type="dxa"/>
          <w:cantSplit/>
          <w:jc w:val="center"/>
        </w:trPr>
        <w:tc>
          <w:tcPr>
            <w:tcW w:w="7921" w:type="dxa"/>
          </w:tcPr>
          <w:p w14:paraId="3780DE86" w14:textId="4257A964" w:rsidR="00394CD6" w:rsidRPr="00AC2B2B" w:rsidRDefault="00394CD6" w:rsidP="00394CD6">
            <w:pPr>
              <w:pStyle w:val="tablesyntax"/>
              <w:keepNext w:val="0"/>
              <w:keepLines w:val="0"/>
              <w:spacing w:before="20" w:after="40"/>
              <w:rPr>
                <w:rFonts w:eastAsia="SimSun"/>
                <w:color w:val="000000" w:themeColor="text1"/>
                <w:lang w:val="en-CA" w:eastAsia="zh-CN"/>
              </w:rPr>
            </w:pPr>
            <w:r w:rsidRPr="00AC2B2B">
              <w:rPr>
                <w:rFonts w:eastAsia="SimSun"/>
                <w:color w:val="000000" w:themeColor="text1"/>
                <w:lang w:val="en-CA" w:eastAsia="zh-CN"/>
              </w:rPr>
              <w:tab/>
            </w:r>
            <w:r w:rsidRPr="00AC2B2B">
              <w:rPr>
                <w:rFonts w:eastAsia="SimSun"/>
                <w:color w:val="000000" w:themeColor="text1"/>
                <w:lang w:val="en-CA" w:eastAsia="zh-CN"/>
              </w:rPr>
              <w:tab/>
            </w:r>
            <w:r w:rsidRPr="00AC2B2B">
              <w:rPr>
                <w:rFonts w:eastAsia="SimSun"/>
                <w:color w:val="000000" w:themeColor="text1"/>
                <w:lang w:val="en-CA" w:eastAsia="zh-CN"/>
              </w:rPr>
              <w:tab/>
            </w:r>
            <w:r w:rsidRPr="00AC2B2B">
              <w:rPr>
                <w:rFonts w:eastAsia="SimSun"/>
                <w:color w:val="000000" w:themeColor="text1"/>
                <w:lang w:val="en-CA" w:eastAsia="zh-CN"/>
              </w:rPr>
              <w:tab/>
              <w:t>QState = QStateTransTable[ QState ][ </w:t>
            </w:r>
            <w:r w:rsidR="00425147" w:rsidRPr="00AC2B2B">
              <w:rPr>
                <w:rFonts w:eastAsia="SimSun"/>
                <w:color w:val="000000" w:themeColor="text1"/>
                <w:lang w:val="en-CA" w:eastAsia="zh-CN"/>
              </w:rPr>
              <w:t>AbsLevelPass1[ xC ][ yC ] &amp; 1</w:t>
            </w:r>
            <w:r w:rsidRPr="00AC2B2B">
              <w:rPr>
                <w:rFonts w:eastAsia="SimSun"/>
                <w:color w:val="000000" w:themeColor="text1"/>
                <w:lang w:val="en-CA" w:eastAsia="zh-CN"/>
              </w:rPr>
              <w:t> ]</w:t>
            </w:r>
          </w:p>
        </w:tc>
        <w:tc>
          <w:tcPr>
            <w:tcW w:w="1151" w:type="dxa"/>
          </w:tcPr>
          <w:p w14:paraId="65E58DFF" w14:textId="77777777" w:rsidR="00394CD6" w:rsidRPr="00AC2B2B" w:rsidRDefault="00394CD6" w:rsidP="00394CD6">
            <w:pPr>
              <w:pStyle w:val="tableheading"/>
              <w:keepNext w:val="0"/>
              <w:keepLines w:val="0"/>
              <w:spacing w:before="20" w:after="40"/>
              <w:jc w:val="center"/>
              <w:rPr>
                <w:b w:val="0"/>
                <w:color w:val="000000" w:themeColor="text1"/>
                <w:lang w:val="en-CA"/>
              </w:rPr>
            </w:pPr>
          </w:p>
        </w:tc>
      </w:tr>
      <w:tr w:rsidR="00425147" w:rsidRPr="00AC2B2B" w14:paraId="013AAC42" w14:textId="77777777" w:rsidTr="00EF3038">
        <w:trPr>
          <w:gridAfter w:val="1"/>
          <w:wAfter w:w="10" w:type="dxa"/>
          <w:cantSplit/>
          <w:jc w:val="center"/>
        </w:trPr>
        <w:tc>
          <w:tcPr>
            <w:tcW w:w="7921" w:type="dxa"/>
          </w:tcPr>
          <w:p w14:paraId="5435D780" w14:textId="2A8ED201" w:rsidR="00425147" w:rsidRPr="00AC2B2B" w:rsidRDefault="00425147" w:rsidP="00425147">
            <w:pPr>
              <w:pStyle w:val="tablesyntax"/>
              <w:keepNext w:val="0"/>
              <w:keepLines w:val="0"/>
              <w:spacing w:before="20" w:after="40"/>
              <w:rPr>
                <w:rFonts w:eastAsia="SimSun"/>
                <w:color w:val="000000" w:themeColor="text1"/>
                <w:lang w:val="en-CA" w:eastAsia="zh-CN"/>
              </w:rPr>
            </w:pPr>
            <w:r w:rsidRPr="00AC2B2B">
              <w:rPr>
                <w:rFonts w:eastAsia="SimSun"/>
                <w:color w:val="000000" w:themeColor="text1"/>
                <w:lang w:val="en-CA" w:eastAsia="zh-CN"/>
              </w:rPr>
              <w:tab/>
            </w:r>
            <w:r w:rsidRPr="00AC2B2B">
              <w:rPr>
                <w:rFonts w:eastAsia="SimSun"/>
                <w:color w:val="000000" w:themeColor="text1"/>
                <w:lang w:val="en-CA" w:eastAsia="zh-CN"/>
              </w:rPr>
              <w:tab/>
            </w:r>
            <w:r w:rsidRPr="00AC2B2B">
              <w:rPr>
                <w:rFonts w:eastAsia="SimSun"/>
                <w:color w:val="000000" w:themeColor="text1"/>
                <w:lang w:val="en-CA" w:eastAsia="zh-CN"/>
              </w:rPr>
              <w:tab/>
              <w:t>if( remBinsPass1 &lt; 3 )</w:t>
            </w:r>
          </w:p>
        </w:tc>
        <w:tc>
          <w:tcPr>
            <w:tcW w:w="1151" w:type="dxa"/>
          </w:tcPr>
          <w:p w14:paraId="3099395F" w14:textId="77777777" w:rsidR="00425147" w:rsidRPr="00AC2B2B" w:rsidRDefault="00425147" w:rsidP="00425147">
            <w:pPr>
              <w:pStyle w:val="tableheading"/>
              <w:keepNext w:val="0"/>
              <w:keepLines w:val="0"/>
              <w:spacing w:before="20" w:after="40"/>
              <w:jc w:val="center"/>
              <w:rPr>
                <w:b w:val="0"/>
                <w:color w:val="000000" w:themeColor="text1"/>
                <w:lang w:val="en-CA"/>
              </w:rPr>
            </w:pPr>
          </w:p>
        </w:tc>
      </w:tr>
      <w:tr w:rsidR="00425147" w:rsidRPr="00AC2B2B" w14:paraId="5A97172F" w14:textId="77777777" w:rsidTr="00EF3038">
        <w:trPr>
          <w:gridAfter w:val="1"/>
          <w:wAfter w:w="10" w:type="dxa"/>
          <w:cantSplit/>
          <w:jc w:val="center"/>
        </w:trPr>
        <w:tc>
          <w:tcPr>
            <w:tcW w:w="7921" w:type="dxa"/>
          </w:tcPr>
          <w:p w14:paraId="04070557" w14:textId="4DCBF156" w:rsidR="00425147" w:rsidRPr="00AC2B2B" w:rsidRDefault="00425147" w:rsidP="00425147">
            <w:pPr>
              <w:pStyle w:val="tablesyntax"/>
              <w:keepNext w:val="0"/>
              <w:keepLines w:val="0"/>
              <w:spacing w:before="20" w:after="40"/>
              <w:rPr>
                <w:rFonts w:eastAsia="SimSun"/>
                <w:color w:val="000000" w:themeColor="text1"/>
                <w:lang w:val="en-CA" w:eastAsia="zh-CN"/>
              </w:rPr>
            </w:pPr>
            <w:r w:rsidRPr="00AC2B2B">
              <w:rPr>
                <w:rFonts w:eastAsia="SimSun"/>
                <w:color w:val="000000" w:themeColor="text1"/>
                <w:lang w:val="en-CA" w:eastAsia="zh-CN"/>
              </w:rPr>
              <w:tab/>
            </w:r>
            <w:r w:rsidRPr="00AC2B2B">
              <w:rPr>
                <w:rFonts w:eastAsia="SimSun"/>
                <w:color w:val="000000" w:themeColor="text1"/>
                <w:lang w:val="en-CA" w:eastAsia="zh-CN"/>
              </w:rPr>
              <w:tab/>
            </w:r>
            <w:r w:rsidRPr="00AC2B2B">
              <w:rPr>
                <w:rFonts w:eastAsia="SimSun"/>
                <w:color w:val="000000" w:themeColor="text1"/>
                <w:lang w:val="en-CA" w:eastAsia="zh-CN"/>
              </w:rPr>
              <w:tab/>
            </w:r>
            <w:r w:rsidRPr="00AC2B2B">
              <w:rPr>
                <w:rFonts w:eastAsia="SimSun"/>
                <w:color w:val="000000" w:themeColor="text1"/>
                <w:lang w:val="en-CA" w:eastAsia="zh-CN"/>
              </w:rPr>
              <w:tab/>
              <w:t>firstPosMode2 = n </w:t>
            </w:r>
            <w:r w:rsidRPr="00AC2B2B">
              <w:rPr>
                <w:color w:val="000000" w:themeColor="text1"/>
                <w:lang w:val="en-CA"/>
              </w:rPr>
              <w:t>− 1</w:t>
            </w:r>
          </w:p>
        </w:tc>
        <w:tc>
          <w:tcPr>
            <w:tcW w:w="1151" w:type="dxa"/>
          </w:tcPr>
          <w:p w14:paraId="1C649AE5" w14:textId="77777777" w:rsidR="00425147" w:rsidRPr="00AC2B2B" w:rsidRDefault="00425147" w:rsidP="00425147">
            <w:pPr>
              <w:pStyle w:val="tableheading"/>
              <w:keepNext w:val="0"/>
              <w:keepLines w:val="0"/>
              <w:spacing w:before="20" w:after="40"/>
              <w:jc w:val="center"/>
              <w:rPr>
                <w:b w:val="0"/>
                <w:color w:val="000000" w:themeColor="text1"/>
                <w:lang w:val="en-CA"/>
              </w:rPr>
            </w:pPr>
          </w:p>
        </w:tc>
      </w:tr>
      <w:tr w:rsidR="00425147" w:rsidRPr="00AC2B2B" w14:paraId="39FAE12E" w14:textId="77777777" w:rsidTr="00EF3038">
        <w:trPr>
          <w:gridAfter w:val="1"/>
          <w:wAfter w:w="10" w:type="dxa"/>
          <w:cantSplit/>
          <w:jc w:val="center"/>
        </w:trPr>
        <w:tc>
          <w:tcPr>
            <w:tcW w:w="7921" w:type="dxa"/>
          </w:tcPr>
          <w:p w14:paraId="44095DD0" w14:textId="77777777" w:rsidR="00425147" w:rsidRPr="00AC2B2B" w:rsidRDefault="00425147" w:rsidP="00425147">
            <w:pPr>
              <w:pStyle w:val="tablesyntax"/>
              <w:keepNext w:val="0"/>
              <w:keepLines w:val="0"/>
              <w:spacing w:before="20" w:after="40"/>
              <w:rPr>
                <w:rFonts w:eastAsia="SimSun"/>
                <w:color w:val="000000" w:themeColor="text1"/>
                <w:lang w:val="en-CA" w:eastAsia="zh-CN"/>
              </w:rPr>
            </w:pPr>
            <w:r w:rsidRPr="00AC2B2B">
              <w:rPr>
                <w:rFonts w:eastAsia="SimSun"/>
                <w:color w:val="000000" w:themeColor="text1"/>
                <w:lang w:val="en-CA" w:eastAsia="zh-CN"/>
              </w:rPr>
              <w:tab/>
            </w:r>
            <w:r w:rsidRPr="00AC2B2B">
              <w:rPr>
                <w:rFonts w:eastAsia="SimSun"/>
                <w:color w:val="000000" w:themeColor="text1"/>
                <w:lang w:val="en-CA" w:eastAsia="zh-CN"/>
              </w:rPr>
              <w:tab/>
              <w:t>}</w:t>
            </w:r>
          </w:p>
        </w:tc>
        <w:tc>
          <w:tcPr>
            <w:tcW w:w="1151" w:type="dxa"/>
          </w:tcPr>
          <w:p w14:paraId="3660C88F" w14:textId="77777777" w:rsidR="00425147" w:rsidRPr="00AC2B2B" w:rsidRDefault="00425147" w:rsidP="00425147">
            <w:pPr>
              <w:pStyle w:val="tableheading"/>
              <w:keepNext w:val="0"/>
              <w:keepLines w:val="0"/>
              <w:spacing w:before="20" w:after="40"/>
              <w:jc w:val="center"/>
              <w:rPr>
                <w:b w:val="0"/>
                <w:color w:val="000000" w:themeColor="text1"/>
                <w:lang w:val="en-CA"/>
              </w:rPr>
            </w:pPr>
          </w:p>
        </w:tc>
      </w:tr>
      <w:tr w:rsidR="00425147" w:rsidRPr="00AC2B2B" w14:paraId="3A63A03A" w14:textId="77777777" w:rsidTr="00EF3038">
        <w:trPr>
          <w:gridAfter w:val="1"/>
          <w:wAfter w:w="10" w:type="dxa"/>
          <w:cantSplit/>
          <w:jc w:val="center"/>
        </w:trPr>
        <w:tc>
          <w:tcPr>
            <w:tcW w:w="7921" w:type="dxa"/>
          </w:tcPr>
          <w:p w14:paraId="369AE6CB" w14:textId="237F4C54" w:rsidR="00425147" w:rsidRPr="00AC2B2B" w:rsidRDefault="00425147" w:rsidP="00425147">
            <w:pPr>
              <w:pStyle w:val="tablesyntax"/>
              <w:keepNext w:val="0"/>
              <w:keepLines w:val="0"/>
              <w:spacing w:before="20" w:after="40"/>
              <w:rPr>
                <w:rFonts w:eastAsia="SimSun"/>
                <w:color w:val="000000" w:themeColor="text1"/>
                <w:lang w:val="en-CA" w:eastAsia="zh-CN"/>
              </w:rPr>
            </w:pPr>
            <w:r w:rsidRPr="00AC2B2B">
              <w:rPr>
                <w:rFonts w:eastAsia="SimSun"/>
                <w:color w:val="000000" w:themeColor="text1"/>
                <w:lang w:val="en-CA" w:eastAsia="zh-CN"/>
              </w:rPr>
              <w:tab/>
            </w:r>
            <w:r w:rsidRPr="00AC2B2B">
              <w:rPr>
                <w:rFonts w:eastAsia="SimSun"/>
                <w:color w:val="000000" w:themeColor="text1"/>
                <w:lang w:val="en-CA" w:eastAsia="zh-CN"/>
              </w:rPr>
              <w:tab/>
              <w:t>if( firstPosMode1 &lt; firstPosMode2 )</w:t>
            </w:r>
          </w:p>
        </w:tc>
        <w:tc>
          <w:tcPr>
            <w:tcW w:w="1151" w:type="dxa"/>
          </w:tcPr>
          <w:p w14:paraId="6F94CC04" w14:textId="77777777" w:rsidR="00425147" w:rsidRPr="00AC2B2B" w:rsidRDefault="00425147" w:rsidP="00425147">
            <w:pPr>
              <w:pStyle w:val="tableheading"/>
              <w:keepNext w:val="0"/>
              <w:keepLines w:val="0"/>
              <w:spacing w:before="20" w:after="40"/>
              <w:jc w:val="center"/>
              <w:rPr>
                <w:b w:val="0"/>
                <w:color w:val="000000" w:themeColor="text1"/>
                <w:lang w:val="en-CA"/>
              </w:rPr>
            </w:pPr>
          </w:p>
        </w:tc>
      </w:tr>
      <w:tr w:rsidR="00425147" w:rsidRPr="00AC2B2B" w14:paraId="05C44F7B" w14:textId="77777777" w:rsidTr="00EF3038">
        <w:trPr>
          <w:gridAfter w:val="1"/>
          <w:wAfter w:w="10" w:type="dxa"/>
          <w:cantSplit/>
          <w:jc w:val="center"/>
        </w:trPr>
        <w:tc>
          <w:tcPr>
            <w:tcW w:w="7921" w:type="dxa"/>
          </w:tcPr>
          <w:p w14:paraId="67955CAF" w14:textId="65A000AA" w:rsidR="00425147" w:rsidRPr="00AC2B2B" w:rsidRDefault="00425147" w:rsidP="00425147">
            <w:pPr>
              <w:pStyle w:val="tablesyntax"/>
              <w:keepNext w:val="0"/>
              <w:keepLines w:val="0"/>
              <w:spacing w:before="20" w:after="40"/>
              <w:rPr>
                <w:rFonts w:eastAsia="SimSun"/>
                <w:color w:val="000000" w:themeColor="text1"/>
                <w:lang w:val="en-CA" w:eastAsia="zh-CN"/>
              </w:rPr>
            </w:pPr>
            <w:r w:rsidRPr="00AC2B2B">
              <w:rPr>
                <w:rFonts w:eastAsia="SimSun"/>
                <w:color w:val="000000" w:themeColor="text1"/>
                <w:lang w:val="en-CA" w:eastAsia="zh-CN"/>
              </w:rPr>
              <w:tab/>
            </w:r>
            <w:r w:rsidRPr="00AC2B2B">
              <w:rPr>
                <w:rFonts w:eastAsia="SimSun"/>
                <w:color w:val="000000" w:themeColor="text1"/>
                <w:lang w:val="en-CA" w:eastAsia="zh-CN"/>
              </w:rPr>
              <w:tab/>
            </w:r>
            <w:r w:rsidRPr="00AC2B2B">
              <w:rPr>
                <w:rFonts w:eastAsia="SimSun"/>
                <w:color w:val="000000" w:themeColor="text1"/>
                <w:lang w:val="en-CA" w:eastAsia="zh-CN"/>
              </w:rPr>
              <w:tab/>
              <w:t>firstPosMode1 = firstPosMode2</w:t>
            </w:r>
          </w:p>
        </w:tc>
        <w:tc>
          <w:tcPr>
            <w:tcW w:w="1151" w:type="dxa"/>
          </w:tcPr>
          <w:p w14:paraId="6811966A" w14:textId="77777777" w:rsidR="00425147" w:rsidRPr="00AC2B2B" w:rsidRDefault="00425147" w:rsidP="00425147">
            <w:pPr>
              <w:pStyle w:val="tableheading"/>
              <w:keepNext w:val="0"/>
              <w:keepLines w:val="0"/>
              <w:spacing w:before="20" w:after="40"/>
              <w:jc w:val="center"/>
              <w:rPr>
                <w:b w:val="0"/>
                <w:color w:val="000000" w:themeColor="text1"/>
                <w:lang w:val="en-CA"/>
              </w:rPr>
            </w:pPr>
          </w:p>
        </w:tc>
      </w:tr>
      <w:tr w:rsidR="00425147" w:rsidRPr="00AC2B2B" w14:paraId="1BC6A302" w14:textId="77777777" w:rsidTr="00EF3038">
        <w:trPr>
          <w:gridAfter w:val="1"/>
          <w:wAfter w:w="10" w:type="dxa"/>
          <w:cantSplit/>
          <w:jc w:val="center"/>
        </w:trPr>
        <w:tc>
          <w:tcPr>
            <w:tcW w:w="7921" w:type="dxa"/>
          </w:tcPr>
          <w:p w14:paraId="689D6345" w14:textId="380A26F0" w:rsidR="00425147" w:rsidRPr="00AC2B2B" w:rsidRDefault="00425147" w:rsidP="00425147">
            <w:pPr>
              <w:pStyle w:val="tablesyntax"/>
              <w:keepNext w:val="0"/>
              <w:keepLines w:val="0"/>
              <w:spacing w:before="20" w:after="40"/>
              <w:rPr>
                <w:rFonts w:eastAsia="SimSun"/>
                <w:color w:val="000000" w:themeColor="text1"/>
                <w:lang w:val="en-CA" w:eastAsia="zh-CN"/>
              </w:rPr>
            </w:pPr>
            <w:r w:rsidRPr="00AC2B2B">
              <w:rPr>
                <w:color w:val="000000" w:themeColor="text1"/>
                <w:lang w:val="en-CA"/>
              </w:rPr>
              <w:tab/>
            </w:r>
            <w:r w:rsidRPr="00AC2B2B">
              <w:rPr>
                <w:color w:val="000000" w:themeColor="text1"/>
                <w:lang w:val="en-CA"/>
              </w:rPr>
              <w:tab/>
              <w:t>for( n = numSbCoeff − 1; n  &gt;=  firstPosMode2; n− − )</w:t>
            </w:r>
          </w:p>
        </w:tc>
        <w:tc>
          <w:tcPr>
            <w:tcW w:w="1151" w:type="dxa"/>
          </w:tcPr>
          <w:p w14:paraId="78F64BCB" w14:textId="77777777" w:rsidR="00425147" w:rsidRPr="00AC2B2B" w:rsidRDefault="00425147" w:rsidP="00425147">
            <w:pPr>
              <w:pStyle w:val="tableheading"/>
              <w:keepNext w:val="0"/>
              <w:keepLines w:val="0"/>
              <w:spacing w:before="20" w:after="40"/>
              <w:jc w:val="center"/>
              <w:rPr>
                <w:b w:val="0"/>
                <w:color w:val="000000" w:themeColor="text1"/>
                <w:lang w:val="en-CA"/>
              </w:rPr>
            </w:pPr>
          </w:p>
        </w:tc>
      </w:tr>
      <w:tr w:rsidR="00425147" w:rsidRPr="00AC2B2B" w14:paraId="71929EBE" w14:textId="77777777" w:rsidTr="00EF3038">
        <w:trPr>
          <w:gridAfter w:val="1"/>
          <w:wAfter w:w="10" w:type="dxa"/>
          <w:cantSplit/>
          <w:jc w:val="center"/>
        </w:trPr>
        <w:tc>
          <w:tcPr>
            <w:tcW w:w="7921" w:type="dxa"/>
          </w:tcPr>
          <w:p w14:paraId="2E684BBC" w14:textId="78849535" w:rsidR="00425147" w:rsidRPr="00AC2B2B" w:rsidRDefault="00425147" w:rsidP="00425147">
            <w:pPr>
              <w:pStyle w:val="tablesyntax"/>
              <w:keepNext w:val="0"/>
              <w:keepLines w:val="0"/>
              <w:spacing w:before="20" w:after="40"/>
              <w:rPr>
                <w:rFonts w:eastAsia="SimSun"/>
                <w:color w:val="000000" w:themeColor="text1"/>
                <w:lang w:val="en-CA" w:eastAsia="zh-CN"/>
              </w:rPr>
            </w:pPr>
            <w:r w:rsidRPr="00AC2B2B">
              <w:rPr>
                <w:color w:val="000000" w:themeColor="text1"/>
                <w:lang w:val="en-CA"/>
              </w:rPr>
              <w:tab/>
            </w:r>
            <w:r w:rsidRPr="00AC2B2B">
              <w:rPr>
                <w:color w:val="000000" w:themeColor="text1"/>
                <w:lang w:val="en-CA"/>
              </w:rPr>
              <w:tab/>
            </w:r>
            <w:r w:rsidRPr="00AC2B2B">
              <w:rPr>
                <w:color w:val="000000" w:themeColor="text1"/>
                <w:lang w:val="en-CA"/>
              </w:rPr>
              <w:tab/>
              <w:t>if( abs_level_gt1_flag[ n ] )</w:t>
            </w:r>
          </w:p>
        </w:tc>
        <w:tc>
          <w:tcPr>
            <w:tcW w:w="1151" w:type="dxa"/>
          </w:tcPr>
          <w:p w14:paraId="722E3420" w14:textId="77777777" w:rsidR="00425147" w:rsidRPr="00AC2B2B" w:rsidRDefault="00425147" w:rsidP="00425147">
            <w:pPr>
              <w:pStyle w:val="tableheading"/>
              <w:keepNext w:val="0"/>
              <w:keepLines w:val="0"/>
              <w:spacing w:before="20" w:after="40"/>
              <w:jc w:val="center"/>
              <w:rPr>
                <w:b w:val="0"/>
                <w:color w:val="000000" w:themeColor="text1"/>
                <w:lang w:val="en-CA"/>
              </w:rPr>
            </w:pPr>
          </w:p>
        </w:tc>
      </w:tr>
      <w:tr w:rsidR="00425147" w:rsidRPr="00AC2B2B" w14:paraId="01762647" w14:textId="77777777" w:rsidTr="00EF3038">
        <w:trPr>
          <w:gridAfter w:val="1"/>
          <w:wAfter w:w="10" w:type="dxa"/>
          <w:cantSplit/>
          <w:jc w:val="center"/>
        </w:trPr>
        <w:tc>
          <w:tcPr>
            <w:tcW w:w="7921" w:type="dxa"/>
          </w:tcPr>
          <w:p w14:paraId="20E0C740" w14:textId="76EE28F6" w:rsidR="00425147" w:rsidRPr="00AC2B2B" w:rsidRDefault="00425147" w:rsidP="003857B4">
            <w:pPr>
              <w:pStyle w:val="tablesyntax"/>
              <w:keepNext w:val="0"/>
              <w:keepLines w:val="0"/>
              <w:spacing w:before="20" w:after="40"/>
              <w:rPr>
                <w:rFonts w:eastAsia="SimSun"/>
                <w:noProof/>
                <w:color w:val="000000" w:themeColor="text1"/>
                <w:lang w:val="en-CA" w:eastAsia="zh-CN"/>
              </w:rPr>
            </w:pPr>
            <w:r w:rsidRPr="00AC2B2B">
              <w:rPr>
                <w:noProof/>
                <w:color w:val="000000" w:themeColor="text1"/>
                <w:lang w:val="en-CA"/>
              </w:rPr>
              <w:tab/>
            </w:r>
            <w:r w:rsidRPr="00AC2B2B">
              <w:rPr>
                <w:noProof/>
                <w:color w:val="000000" w:themeColor="text1"/>
                <w:lang w:val="en-CA"/>
              </w:rPr>
              <w:tab/>
            </w:r>
            <w:r w:rsidRPr="00AC2B2B">
              <w:rPr>
                <w:noProof/>
                <w:color w:val="000000" w:themeColor="text1"/>
                <w:lang w:val="en-CA"/>
              </w:rPr>
              <w:tab/>
            </w:r>
            <w:r w:rsidRPr="00AC2B2B">
              <w:rPr>
                <w:noProof/>
                <w:color w:val="000000" w:themeColor="text1"/>
                <w:lang w:val="en-CA"/>
              </w:rPr>
              <w:tab/>
            </w:r>
            <w:r w:rsidR="003857B4" w:rsidRPr="00AC2B2B">
              <w:rPr>
                <w:b/>
                <w:noProof/>
                <w:color w:val="000000" w:themeColor="text1"/>
                <w:lang w:val="en-CA"/>
              </w:rPr>
              <w:t>abs_level_gt3_flag</w:t>
            </w:r>
            <w:r w:rsidRPr="00AC2B2B">
              <w:rPr>
                <w:noProof/>
                <w:color w:val="000000" w:themeColor="text1"/>
                <w:lang w:val="en-CA"/>
              </w:rPr>
              <w:t>[ n ]</w:t>
            </w:r>
          </w:p>
        </w:tc>
        <w:tc>
          <w:tcPr>
            <w:tcW w:w="1151" w:type="dxa"/>
          </w:tcPr>
          <w:p w14:paraId="6A48AF33" w14:textId="77777777" w:rsidR="00425147" w:rsidRPr="00AC2B2B" w:rsidRDefault="00425147" w:rsidP="00425147">
            <w:pPr>
              <w:pStyle w:val="tableheading"/>
              <w:keepNext w:val="0"/>
              <w:keepLines w:val="0"/>
              <w:spacing w:before="20" w:after="40"/>
              <w:jc w:val="center"/>
              <w:rPr>
                <w:b w:val="0"/>
                <w:color w:val="000000" w:themeColor="text1"/>
                <w:lang w:val="en-CA"/>
              </w:rPr>
            </w:pPr>
            <w:r w:rsidRPr="00AC2B2B">
              <w:rPr>
                <w:b w:val="0"/>
                <w:color w:val="000000" w:themeColor="text1"/>
                <w:lang w:val="en-CA"/>
              </w:rPr>
              <w:t>ae(v)</w:t>
            </w:r>
          </w:p>
        </w:tc>
      </w:tr>
      <w:tr w:rsidR="00425147" w:rsidRPr="00AC2B2B" w14:paraId="0A2E0C95" w14:textId="77777777" w:rsidTr="00EF3038">
        <w:trPr>
          <w:gridAfter w:val="1"/>
          <w:wAfter w:w="10" w:type="dxa"/>
          <w:cantSplit/>
          <w:jc w:val="center"/>
        </w:trPr>
        <w:tc>
          <w:tcPr>
            <w:tcW w:w="7921" w:type="dxa"/>
          </w:tcPr>
          <w:p w14:paraId="3879428A" w14:textId="29A665F2" w:rsidR="00425147" w:rsidRPr="00AC2B2B" w:rsidRDefault="00425147" w:rsidP="00425147">
            <w:pPr>
              <w:pStyle w:val="tablesyntax"/>
              <w:keepNext w:val="0"/>
              <w:keepLines w:val="0"/>
              <w:spacing w:before="20" w:after="40"/>
              <w:rPr>
                <w:rFonts w:eastAsia="SimSun"/>
                <w:color w:val="000000" w:themeColor="text1"/>
                <w:lang w:val="en-CA" w:eastAsia="zh-CN"/>
              </w:rPr>
            </w:pPr>
            <w:r w:rsidRPr="00AC2B2B">
              <w:rPr>
                <w:color w:val="000000" w:themeColor="text1"/>
                <w:lang w:val="en-CA"/>
              </w:rPr>
              <w:tab/>
            </w:r>
            <w:r w:rsidRPr="00AC2B2B">
              <w:rPr>
                <w:color w:val="000000" w:themeColor="text1"/>
                <w:lang w:val="en-CA"/>
              </w:rPr>
              <w:tab/>
              <w:t xml:space="preserve">for( n = numSbCoeff − 1; n  &gt;=  </w:t>
            </w:r>
            <w:r w:rsidR="005747FE" w:rsidRPr="00AC2B2B">
              <w:rPr>
                <w:color w:val="000000" w:themeColor="text1"/>
                <w:lang w:val="en-CA"/>
              </w:rPr>
              <w:t>fir</w:t>
            </w:r>
            <w:r w:rsidR="00D82086" w:rsidRPr="00AC2B2B">
              <w:rPr>
                <w:color w:val="000000" w:themeColor="text1"/>
                <w:lang w:val="en-CA"/>
              </w:rPr>
              <w:t>s</w:t>
            </w:r>
            <w:r w:rsidR="005747FE" w:rsidRPr="00AC2B2B">
              <w:rPr>
                <w:color w:val="000000" w:themeColor="text1"/>
                <w:lang w:val="en-CA"/>
              </w:rPr>
              <w:t>tPosMode1</w:t>
            </w:r>
            <w:r w:rsidRPr="00AC2B2B">
              <w:rPr>
                <w:color w:val="000000" w:themeColor="text1"/>
                <w:lang w:val="en-CA"/>
              </w:rPr>
              <w:t>; n− − ) {</w:t>
            </w:r>
          </w:p>
        </w:tc>
        <w:tc>
          <w:tcPr>
            <w:tcW w:w="1151" w:type="dxa"/>
          </w:tcPr>
          <w:p w14:paraId="1EFA7A2E" w14:textId="77777777" w:rsidR="00425147" w:rsidRPr="00AC2B2B" w:rsidRDefault="00425147" w:rsidP="00425147">
            <w:pPr>
              <w:pStyle w:val="tableheading"/>
              <w:keepNext w:val="0"/>
              <w:keepLines w:val="0"/>
              <w:spacing w:before="20" w:after="40"/>
              <w:jc w:val="center"/>
              <w:rPr>
                <w:b w:val="0"/>
                <w:color w:val="000000" w:themeColor="text1"/>
                <w:lang w:val="en-CA"/>
              </w:rPr>
            </w:pPr>
          </w:p>
        </w:tc>
      </w:tr>
      <w:tr w:rsidR="00425147" w:rsidRPr="00AC2B2B" w14:paraId="176C1B9C" w14:textId="77777777" w:rsidTr="00EF3038">
        <w:trPr>
          <w:gridAfter w:val="1"/>
          <w:wAfter w:w="10" w:type="dxa"/>
          <w:cantSplit/>
          <w:jc w:val="center"/>
        </w:trPr>
        <w:tc>
          <w:tcPr>
            <w:tcW w:w="7921" w:type="dxa"/>
          </w:tcPr>
          <w:p w14:paraId="23A569C0" w14:textId="77777777" w:rsidR="00425147" w:rsidRPr="00AC2B2B" w:rsidRDefault="00425147" w:rsidP="00425147">
            <w:pPr>
              <w:pStyle w:val="tablesyntax"/>
              <w:keepNext w:val="0"/>
              <w:keepLines w:val="0"/>
              <w:spacing w:before="20" w:after="40"/>
              <w:rPr>
                <w:rFonts w:eastAsia="SimSun"/>
                <w:color w:val="000000" w:themeColor="text1"/>
                <w:lang w:val="en-CA" w:eastAsia="zh-CN"/>
              </w:rPr>
            </w:pPr>
            <w:r w:rsidRPr="00AC2B2B">
              <w:rPr>
                <w:color w:val="000000" w:themeColor="text1"/>
                <w:lang w:val="en-CA"/>
              </w:rPr>
              <w:tab/>
            </w:r>
            <w:r w:rsidRPr="00AC2B2B">
              <w:rPr>
                <w:color w:val="000000" w:themeColor="text1"/>
                <w:lang w:val="en-CA"/>
              </w:rPr>
              <w:tab/>
            </w:r>
            <w:r w:rsidRPr="00AC2B2B">
              <w:rPr>
                <w:color w:val="000000" w:themeColor="text1"/>
                <w:lang w:val="en-CA"/>
              </w:rPr>
              <w:tab/>
              <w:t xml:space="preserve">xC = ( xS &lt;&lt; log2SbSize ) + DiagScanOrder[ log2SbSize ][ log2SbSize ][ n ][ 0 ] </w:t>
            </w:r>
          </w:p>
        </w:tc>
        <w:tc>
          <w:tcPr>
            <w:tcW w:w="1151" w:type="dxa"/>
          </w:tcPr>
          <w:p w14:paraId="1BD6B861" w14:textId="77777777" w:rsidR="00425147" w:rsidRPr="00AC2B2B" w:rsidRDefault="00425147" w:rsidP="00425147">
            <w:pPr>
              <w:pStyle w:val="tableheading"/>
              <w:keepNext w:val="0"/>
              <w:keepLines w:val="0"/>
              <w:spacing w:before="20" w:after="40"/>
              <w:jc w:val="center"/>
              <w:rPr>
                <w:b w:val="0"/>
                <w:color w:val="000000" w:themeColor="text1"/>
                <w:lang w:val="en-CA"/>
              </w:rPr>
            </w:pPr>
          </w:p>
        </w:tc>
      </w:tr>
      <w:tr w:rsidR="00425147" w:rsidRPr="00AC2B2B" w14:paraId="11BA6DD5" w14:textId="77777777" w:rsidTr="00EF3038">
        <w:trPr>
          <w:gridAfter w:val="1"/>
          <w:wAfter w:w="10" w:type="dxa"/>
          <w:cantSplit/>
          <w:jc w:val="center"/>
        </w:trPr>
        <w:tc>
          <w:tcPr>
            <w:tcW w:w="7921" w:type="dxa"/>
          </w:tcPr>
          <w:p w14:paraId="296BF642" w14:textId="77777777" w:rsidR="00425147" w:rsidRPr="00AC2B2B" w:rsidRDefault="00425147" w:rsidP="00425147">
            <w:pPr>
              <w:pStyle w:val="tablesyntax"/>
              <w:keepNext w:val="0"/>
              <w:keepLines w:val="0"/>
              <w:spacing w:before="20" w:after="40"/>
              <w:rPr>
                <w:rFonts w:eastAsia="SimSun"/>
                <w:color w:val="000000" w:themeColor="text1"/>
                <w:lang w:val="en-CA" w:eastAsia="zh-CN"/>
              </w:rPr>
            </w:pPr>
            <w:r w:rsidRPr="00AC2B2B">
              <w:rPr>
                <w:noProof/>
                <w:color w:val="000000" w:themeColor="text1"/>
                <w:lang w:val="en-CA"/>
              </w:rPr>
              <w:tab/>
            </w:r>
            <w:r w:rsidRPr="00AC2B2B">
              <w:rPr>
                <w:noProof/>
                <w:color w:val="000000" w:themeColor="text1"/>
                <w:lang w:val="en-CA"/>
              </w:rPr>
              <w:tab/>
            </w:r>
            <w:r w:rsidRPr="00AC2B2B">
              <w:rPr>
                <w:noProof/>
                <w:color w:val="000000" w:themeColor="text1"/>
                <w:lang w:val="en-CA"/>
              </w:rPr>
              <w:tab/>
            </w:r>
            <w:r w:rsidRPr="00AC2B2B">
              <w:rPr>
                <w:color w:val="000000" w:themeColor="text1"/>
                <w:lang w:val="en-CA"/>
              </w:rPr>
              <w:t>yC = ( yS &lt;&lt; log2SbSize ) + DiagScanOrder[ log2SbSize ][ log2SbSize ][ n ][ 1 ]</w:t>
            </w:r>
          </w:p>
        </w:tc>
        <w:tc>
          <w:tcPr>
            <w:tcW w:w="1151" w:type="dxa"/>
          </w:tcPr>
          <w:p w14:paraId="2DD2F980" w14:textId="77777777" w:rsidR="00425147" w:rsidRPr="00AC2B2B" w:rsidRDefault="00425147" w:rsidP="00425147">
            <w:pPr>
              <w:pStyle w:val="tableheading"/>
              <w:keepNext w:val="0"/>
              <w:keepLines w:val="0"/>
              <w:spacing w:before="20" w:after="40"/>
              <w:jc w:val="center"/>
              <w:rPr>
                <w:b w:val="0"/>
                <w:color w:val="000000" w:themeColor="text1"/>
                <w:lang w:val="en-CA"/>
              </w:rPr>
            </w:pPr>
          </w:p>
        </w:tc>
      </w:tr>
      <w:tr w:rsidR="00425147" w:rsidRPr="00AC2B2B" w14:paraId="18BDCC54" w14:textId="77777777" w:rsidTr="00EF3038">
        <w:trPr>
          <w:gridAfter w:val="1"/>
          <w:wAfter w:w="10" w:type="dxa"/>
          <w:cantSplit/>
          <w:jc w:val="center"/>
        </w:trPr>
        <w:tc>
          <w:tcPr>
            <w:tcW w:w="7921" w:type="dxa"/>
          </w:tcPr>
          <w:p w14:paraId="38143F0C" w14:textId="6FA1C310" w:rsidR="00425147" w:rsidRPr="00AC2B2B" w:rsidRDefault="00425147" w:rsidP="00425147">
            <w:pPr>
              <w:pStyle w:val="tablesyntax"/>
              <w:keepNext w:val="0"/>
              <w:keepLines w:val="0"/>
              <w:spacing w:before="20" w:after="40"/>
              <w:rPr>
                <w:rFonts w:eastAsia="SimSun"/>
                <w:color w:val="000000" w:themeColor="text1"/>
                <w:lang w:val="en-CA" w:eastAsia="zh-CN"/>
              </w:rPr>
            </w:pPr>
            <w:r w:rsidRPr="00AC2B2B">
              <w:rPr>
                <w:color w:val="000000" w:themeColor="text1"/>
                <w:lang w:val="en-CA"/>
              </w:rPr>
              <w:tab/>
            </w:r>
            <w:r w:rsidRPr="00AC2B2B">
              <w:rPr>
                <w:color w:val="000000" w:themeColor="text1"/>
                <w:lang w:val="en-CA"/>
              </w:rPr>
              <w:tab/>
            </w:r>
            <w:r w:rsidRPr="00AC2B2B">
              <w:rPr>
                <w:color w:val="000000" w:themeColor="text1"/>
                <w:lang w:val="en-CA"/>
              </w:rPr>
              <w:tab/>
              <w:t xml:space="preserve">if( </w:t>
            </w:r>
            <w:r w:rsidR="004E4D40" w:rsidRPr="00AC2B2B">
              <w:rPr>
                <w:color w:val="000000" w:themeColor="text1"/>
                <w:lang w:val="en-CA"/>
              </w:rPr>
              <w:t>abs_level_gt3_flag</w:t>
            </w:r>
            <w:r w:rsidRPr="00AC2B2B">
              <w:rPr>
                <w:color w:val="000000" w:themeColor="text1"/>
                <w:lang w:val="en-CA"/>
              </w:rPr>
              <w:t>[ n ] )</w:t>
            </w:r>
          </w:p>
        </w:tc>
        <w:tc>
          <w:tcPr>
            <w:tcW w:w="1151" w:type="dxa"/>
          </w:tcPr>
          <w:p w14:paraId="7BC391D0" w14:textId="77777777" w:rsidR="00425147" w:rsidRPr="00AC2B2B" w:rsidRDefault="00425147" w:rsidP="00425147">
            <w:pPr>
              <w:pStyle w:val="tableheading"/>
              <w:keepNext w:val="0"/>
              <w:keepLines w:val="0"/>
              <w:spacing w:before="20" w:after="40"/>
              <w:jc w:val="center"/>
              <w:rPr>
                <w:b w:val="0"/>
                <w:color w:val="000000" w:themeColor="text1"/>
                <w:lang w:val="en-CA"/>
              </w:rPr>
            </w:pPr>
          </w:p>
        </w:tc>
      </w:tr>
      <w:tr w:rsidR="00425147" w:rsidRPr="00AC2B2B" w14:paraId="4791FFA9" w14:textId="77777777" w:rsidTr="00EF3038">
        <w:trPr>
          <w:gridAfter w:val="1"/>
          <w:wAfter w:w="10" w:type="dxa"/>
          <w:cantSplit/>
          <w:jc w:val="center"/>
        </w:trPr>
        <w:tc>
          <w:tcPr>
            <w:tcW w:w="7921" w:type="dxa"/>
          </w:tcPr>
          <w:p w14:paraId="44547E6B" w14:textId="77777777" w:rsidR="00425147" w:rsidRPr="00AC2B2B" w:rsidRDefault="00425147" w:rsidP="00425147">
            <w:pPr>
              <w:pStyle w:val="tablesyntax"/>
              <w:keepNext w:val="0"/>
              <w:keepLines w:val="0"/>
              <w:spacing w:before="20" w:after="40"/>
              <w:rPr>
                <w:rFonts w:eastAsia="SimSun"/>
                <w:color w:val="000000" w:themeColor="text1"/>
                <w:lang w:val="en-CA" w:eastAsia="zh-CN"/>
              </w:rPr>
            </w:pPr>
            <w:r w:rsidRPr="00AC2B2B">
              <w:rPr>
                <w:color w:val="000000" w:themeColor="text1"/>
                <w:lang w:val="en-CA"/>
              </w:rPr>
              <w:tab/>
            </w:r>
            <w:r w:rsidRPr="00AC2B2B">
              <w:rPr>
                <w:color w:val="000000" w:themeColor="text1"/>
                <w:lang w:val="en-CA"/>
              </w:rPr>
              <w:tab/>
            </w:r>
            <w:r w:rsidRPr="00AC2B2B">
              <w:rPr>
                <w:color w:val="000000" w:themeColor="text1"/>
                <w:lang w:val="en-CA"/>
              </w:rPr>
              <w:tab/>
            </w:r>
            <w:r w:rsidRPr="00AC2B2B">
              <w:rPr>
                <w:color w:val="000000" w:themeColor="text1"/>
                <w:lang w:val="en-CA"/>
              </w:rPr>
              <w:tab/>
            </w:r>
            <w:r w:rsidRPr="00AC2B2B">
              <w:rPr>
                <w:b/>
                <w:color w:val="000000" w:themeColor="text1"/>
                <w:lang w:val="en-CA"/>
              </w:rPr>
              <w:t>abs_remainder</w:t>
            </w:r>
            <w:r w:rsidRPr="00AC2B2B">
              <w:rPr>
                <w:color w:val="000000" w:themeColor="text1"/>
                <w:lang w:val="en-CA"/>
              </w:rPr>
              <w:t>[ n ]</w:t>
            </w:r>
          </w:p>
        </w:tc>
        <w:tc>
          <w:tcPr>
            <w:tcW w:w="1151" w:type="dxa"/>
          </w:tcPr>
          <w:p w14:paraId="7882A8C8" w14:textId="4343AA24" w:rsidR="00425147" w:rsidRPr="00AC2B2B" w:rsidRDefault="00D82086" w:rsidP="00425147">
            <w:pPr>
              <w:pStyle w:val="tableheading"/>
              <w:keepNext w:val="0"/>
              <w:keepLines w:val="0"/>
              <w:spacing w:before="20" w:after="40"/>
              <w:jc w:val="center"/>
              <w:rPr>
                <w:b w:val="0"/>
                <w:color w:val="000000" w:themeColor="text1"/>
                <w:lang w:val="en-CA"/>
              </w:rPr>
            </w:pPr>
            <w:r w:rsidRPr="00AC2B2B">
              <w:rPr>
                <w:b w:val="0"/>
                <w:color w:val="000000" w:themeColor="text1"/>
                <w:lang w:val="en-CA"/>
              </w:rPr>
              <w:t>ae(v)</w:t>
            </w:r>
          </w:p>
        </w:tc>
      </w:tr>
      <w:tr w:rsidR="00425147" w:rsidRPr="00AC2B2B" w14:paraId="0B88868C" w14:textId="77777777" w:rsidTr="00EF3038">
        <w:trPr>
          <w:gridAfter w:val="1"/>
          <w:wAfter w:w="10" w:type="dxa"/>
          <w:cantSplit/>
          <w:jc w:val="center"/>
        </w:trPr>
        <w:tc>
          <w:tcPr>
            <w:tcW w:w="7921" w:type="dxa"/>
          </w:tcPr>
          <w:p w14:paraId="4709CBBD" w14:textId="2BC527F6" w:rsidR="00425147" w:rsidRPr="00AC2B2B" w:rsidRDefault="00425147" w:rsidP="00425147">
            <w:pPr>
              <w:pStyle w:val="tablesyntax"/>
              <w:keepNext w:val="0"/>
              <w:keepLines w:val="0"/>
              <w:spacing w:before="20" w:after="40"/>
              <w:rPr>
                <w:rFonts w:eastAsia="SimSun"/>
                <w:color w:val="000000" w:themeColor="text1"/>
                <w:lang w:val="en-CA" w:eastAsia="zh-CN"/>
              </w:rPr>
            </w:pPr>
            <w:r w:rsidRPr="00AC2B2B">
              <w:rPr>
                <w:color w:val="000000" w:themeColor="text1"/>
                <w:lang w:val="en-CA"/>
              </w:rPr>
              <w:tab/>
            </w:r>
            <w:r w:rsidRPr="00AC2B2B">
              <w:rPr>
                <w:color w:val="000000" w:themeColor="text1"/>
                <w:lang w:val="en-CA"/>
              </w:rPr>
              <w:tab/>
            </w:r>
            <w:r w:rsidRPr="00AC2B2B">
              <w:rPr>
                <w:color w:val="000000" w:themeColor="text1"/>
                <w:lang w:val="en-CA"/>
              </w:rPr>
              <w:tab/>
              <w:t>AbsLevel[ xC ][ yC ] = AbsLevelPass1[ xC ][ yC ] +</w:t>
            </w:r>
            <w:r w:rsidRPr="00AC2B2B">
              <w:rPr>
                <w:color w:val="000000" w:themeColor="text1"/>
                <w:lang w:val="en-CA"/>
              </w:rPr>
              <w:br/>
            </w:r>
            <w:r w:rsidRPr="00AC2B2B">
              <w:rPr>
                <w:color w:val="000000" w:themeColor="text1"/>
                <w:lang w:val="en-CA"/>
              </w:rPr>
              <w:tab/>
            </w:r>
            <w:r w:rsidRPr="00AC2B2B">
              <w:rPr>
                <w:color w:val="000000" w:themeColor="text1"/>
                <w:lang w:val="en-CA"/>
              </w:rPr>
              <w:tab/>
            </w:r>
            <w:r w:rsidRPr="00AC2B2B">
              <w:rPr>
                <w:color w:val="000000" w:themeColor="text1"/>
                <w:lang w:val="en-CA"/>
              </w:rPr>
              <w:tab/>
            </w:r>
            <w:r w:rsidRPr="00AC2B2B">
              <w:rPr>
                <w:color w:val="000000" w:themeColor="text1"/>
                <w:lang w:val="en-CA"/>
              </w:rPr>
              <w:tab/>
            </w:r>
            <w:r w:rsidRPr="00AC2B2B">
              <w:rPr>
                <w:color w:val="000000" w:themeColor="text1"/>
                <w:lang w:val="en-CA"/>
              </w:rPr>
              <w:tab/>
            </w:r>
            <w:r w:rsidRPr="00AC2B2B">
              <w:rPr>
                <w:color w:val="000000" w:themeColor="text1"/>
                <w:lang w:val="en-CA"/>
              </w:rPr>
              <w:tab/>
            </w:r>
            <w:r w:rsidRPr="00AC2B2B">
              <w:rPr>
                <w:color w:val="000000" w:themeColor="text1"/>
                <w:lang w:val="en-CA"/>
              </w:rPr>
              <w:tab/>
            </w:r>
            <w:r w:rsidRPr="00AC2B2B">
              <w:rPr>
                <w:color w:val="000000" w:themeColor="text1"/>
                <w:lang w:val="en-CA"/>
              </w:rPr>
              <w:tab/>
            </w:r>
            <w:r w:rsidRPr="00AC2B2B">
              <w:rPr>
                <w:color w:val="000000" w:themeColor="text1"/>
                <w:lang w:val="en-CA"/>
              </w:rPr>
              <w:tab/>
            </w:r>
            <w:r w:rsidRPr="00AC2B2B">
              <w:rPr>
                <w:color w:val="000000" w:themeColor="text1"/>
                <w:lang w:val="en-CA"/>
              </w:rPr>
              <w:tab/>
              <w:t xml:space="preserve">2 * ( </w:t>
            </w:r>
            <w:r w:rsidR="004E4D40" w:rsidRPr="00AC2B2B">
              <w:rPr>
                <w:color w:val="000000" w:themeColor="text1"/>
                <w:lang w:val="en-CA"/>
              </w:rPr>
              <w:t>abs_level_gt3_flag</w:t>
            </w:r>
            <w:r w:rsidRPr="00AC2B2B">
              <w:rPr>
                <w:color w:val="000000" w:themeColor="text1"/>
                <w:lang w:val="en-CA"/>
              </w:rPr>
              <w:t>[ n ] + abs_remainder[ n ] )</w:t>
            </w:r>
          </w:p>
        </w:tc>
        <w:tc>
          <w:tcPr>
            <w:tcW w:w="1151" w:type="dxa"/>
          </w:tcPr>
          <w:p w14:paraId="5DD9E73A" w14:textId="77777777" w:rsidR="00425147" w:rsidRPr="00AC2B2B" w:rsidRDefault="00425147" w:rsidP="00425147">
            <w:pPr>
              <w:pStyle w:val="tableheading"/>
              <w:keepNext w:val="0"/>
              <w:keepLines w:val="0"/>
              <w:spacing w:before="20" w:after="40"/>
              <w:jc w:val="center"/>
              <w:rPr>
                <w:b w:val="0"/>
                <w:color w:val="000000" w:themeColor="text1"/>
                <w:lang w:val="en-CA"/>
              </w:rPr>
            </w:pPr>
          </w:p>
        </w:tc>
      </w:tr>
      <w:tr w:rsidR="00425147" w:rsidRPr="00AC2B2B" w14:paraId="232E1E2B" w14:textId="77777777" w:rsidTr="00EF3038">
        <w:trPr>
          <w:gridAfter w:val="1"/>
          <w:wAfter w:w="10" w:type="dxa"/>
          <w:cantSplit/>
          <w:jc w:val="center"/>
        </w:trPr>
        <w:tc>
          <w:tcPr>
            <w:tcW w:w="7921" w:type="dxa"/>
          </w:tcPr>
          <w:p w14:paraId="0F9E609C" w14:textId="77777777" w:rsidR="00425147" w:rsidRPr="00AC2B2B" w:rsidRDefault="00425147" w:rsidP="00425147">
            <w:pPr>
              <w:pStyle w:val="tablesyntax"/>
              <w:keepNext w:val="0"/>
              <w:keepLines w:val="0"/>
              <w:spacing w:before="20" w:after="40"/>
              <w:rPr>
                <w:rFonts w:eastAsia="SimSun"/>
                <w:color w:val="000000" w:themeColor="text1"/>
                <w:lang w:val="en-CA" w:eastAsia="zh-CN"/>
              </w:rPr>
            </w:pPr>
            <w:r w:rsidRPr="00AC2B2B">
              <w:rPr>
                <w:color w:val="000000" w:themeColor="text1"/>
                <w:lang w:val="en-CA"/>
              </w:rPr>
              <w:tab/>
            </w:r>
            <w:r w:rsidRPr="00AC2B2B">
              <w:rPr>
                <w:color w:val="000000" w:themeColor="text1"/>
                <w:lang w:val="en-CA"/>
              </w:rPr>
              <w:tab/>
              <w:t>}</w:t>
            </w:r>
          </w:p>
        </w:tc>
        <w:tc>
          <w:tcPr>
            <w:tcW w:w="1151" w:type="dxa"/>
          </w:tcPr>
          <w:p w14:paraId="49ECF98B" w14:textId="77777777" w:rsidR="00425147" w:rsidRPr="00AC2B2B" w:rsidRDefault="00425147" w:rsidP="00425147">
            <w:pPr>
              <w:pStyle w:val="tableheading"/>
              <w:keepNext w:val="0"/>
              <w:keepLines w:val="0"/>
              <w:spacing w:before="20" w:after="40"/>
              <w:jc w:val="center"/>
              <w:rPr>
                <w:b w:val="0"/>
                <w:color w:val="000000" w:themeColor="text1"/>
                <w:lang w:val="en-CA"/>
              </w:rPr>
            </w:pPr>
          </w:p>
        </w:tc>
      </w:tr>
      <w:tr w:rsidR="00D82086" w:rsidRPr="00AC2B2B"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D82086" w:rsidRPr="00AC2B2B" w:rsidRDefault="00D82086" w:rsidP="006D7FD6">
            <w:pPr>
              <w:pStyle w:val="tablesyntax"/>
              <w:keepNext w:val="0"/>
              <w:keepLines w:val="0"/>
              <w:spacing w:before="20" w:after="40"/>
              <w:rPr>
                <w:color w:val="000000" w:themeColor="text1"/>
                <w:lang w:val="en-CA"/>
              </w:rPr>
            </w:pPr>
            <w:r w:rsidRPr="00AC2B2B">
              <w:rPr>
                <w:color w:val="000000" w:themeColor="text1"/>
                <w:lang w:val="en-CA"/>
              </w:rPr>
              <w:tab/>
            </w:r>
            <w:r w:rsidRPr="00AC2B2B">
              <w:rPr>
                <w:color w:val="000000" w:themeColor="text1"/>
                <w:lang w:val="en-CA"/>
              </w:rPr>
              <w:tab/>
              <w:t>for( n = firstPosMode1; n  &gt;  firstPosMode2;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D82086" w:rsidRPr="00AC2B2B" w:rsidRDefault="00D82086" w:rsidP="006D7FD6">
            <w:pPr>
              <w:pStyle w:val="tableheading"/>
              <w:keepNext w:val="0"/>
              <w:keepLines w:val="0"/>
              <w:spacing w:before="20" w:after="40"/>
              <w:jc w:val="center"/>
              <w:rPr>
                <w:b w:val="0"/>
                <w:color w:val="000000" w:themeColor="text1"/>
                <w:lang w:val="en-CA"/>
              </w:rPr>
            </w:pPr>
          </w:p>
        </w:tc>
      </w:tr>
      <w:tr w:rsidR="00D82086" w:rsidRPr="00AC2B2B"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77777777" w:rsidR="00D82086" w:rsidRPr="00AC2B2B" w:rsidRDefault="00D82086" w:rsidP="006D7FD6">
            <w:pPr>
              <w:pStyle w:val="tablesyntax"/>
              <w:keepNext w:val="0"/>
              <w:keepLines w:val="0"/>
              <w:spacing w:before="20" w:after="40"/>
              <w:rPr>
                <w:color w:val="000000" w:themeColor="text1"/>
                <w:lang w:val="en-CA"/>
              </w:rPr>
            </w:pPr>
            <w:r w:rsidRPr="00AC2B2B">
              <w:rPr>
                <w:color w:val="000000" w:themeColor="text1"/>
                <w:lang w:val="en-CA"/>
              </w:rPr>
              <w:tab/>
            </w:r>
            <w:r w:rsidRPr="00AC2B2B">
              <w:rPr>
                <w:color w:val="000000" w:themeColor="text1"/>
                <w:lang w:val="en-CA"/>
              </w:rPr>
              <w:tab/>
            </w:r>
            <w:r w:rsidRPr="00AC2B2B">
              <w:rPr>
                <w:color w:val="000000" w:themeColor="text1"/>
                <w:lang w:val="en-CA"/>
              </w:rPr>
              <w:tab/>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D82086" w:rsidRPr="00AC2B2B" w:rsidRDefault="00D82086" w:rsidP="006D7FD6">
            <w:pPr>
              <w:pStyle w:val="tableheading"/>
              <w:keepNext w:val="0"/>
              <w:keepLines w:val="0"/>
              <w:spacing w:before="20" w:after="40"/>
              <w:jc w:val="center"/>
              <w:rPr>
                <w:b w:val="0"/>
                <w:color w:val="000000" w:themeColor="text1"/>
                <w:lang w:val="en-CA"/>
              </w:rPr>
            </w:pPr>
          </w:p>
        </w:tc>
      </w:tr>
      <w:tr w:rsidR="00D82086" w:rsidRPr="00AC2B2B"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77777777" w:rsidR="00D82086" w:rsidRPr="00AC2B2B" w:rsidRDefault="00D82086" w:rsidP="006D7FD6">
            <w:pPr>
              <w:pStyle w:val="tablesyntax"/>
              <w:keepNext w:val="0"/>
              <w:keepLines w:val="0"/>
              <w:spacing w:before="20" w:after="40"/>
              <w:rPr>
                <w:color w:val="000000" w:themeColor="text1"/>
                <w:lang w:val="en-CA"/>
              </w:rPr>
            </w:pPr>
            <w:r w:rsidRPr="00AC2B2B">
              <w:rPr>
                <w:color w:val="000000" w:themeColor="text1"/>
                <w:lang w:val="en-CA"/>
              </w:rPr>
              <w:tab/>
            </w:r>
            <w:r w:rsidRPr="00AC2B2B">
              <w:rPr>
                <w:color w:val="000000" w:themeColor="text1"/>
                <w:lang w:val="en-CA"/>
              </w:rPr>
              <w:tab/>
            </w:r>
            <w:r w:rsidRPr="00AC2B2B">
              <w:rPr>
                <w:color w:val="000000" w:themeColor="text1"/>
                <w:lang w:val="en-CA"/>
              </w:rPr>
              <w:tab/>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D82086" w:rsidRPr="00AC2B2B" w:rsidRDefault="00D82086" w:rsidP="006D7FD6">
            <w:pPr>
              <w:pStyle w:val="tableheading"/>
              <w:keepNext w:val="0"/>
              <w:keepLines w:val="0"/>
              <w:spacing w:before="20" w:after="40"/>
              <w:jc w:val="center"/>
              <w:rPr>
                <w:b w:val="0"/>
                <w:color w:val="000000" w:themeColor="text1"/>
                <w:lang w:val="en-CA"/>
              </w:rPr>
            </w:pPr>
          </w:p>
        </w:tc>
      </w:tr>
      <w:tr w:rsidR="00D82086" w:rsidRPr="00AC2B2B"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D82086" w:rsidRPr="00AC2B2B" w:rsidRDefault="00D82086" w:rsidP="006D7FD6">
            <w:pPr>
              <w:pStyle w:val="tablesyntax"/>
              <w:keepNext w:val="0"/>
              <w:keepLines w:val="0"/>
              <w:spacing w:before="20" w:after="40"/>
              <w:rPr>
                <w:color w:val="000000" w:themeColor="text1"/>
                <w:lang w:val="en-CA"/>
              </w:rPr>
            </w:pPr>
            <w:r w:rsidRPr="00AC2B2B">
              <w:rPr>
                <w:color w:val="000000" w:themeColor="text1"/>
                <w:lang w:val="en-CA"/>
              </w:rPr>
              <w:tab/>
            </w:r>
            <w:r w:rsidRPr="00AC2B2B">
              <w:rPr>
                <w:color w:val="000000" w:themeColor="text1"/>
                <w:lang w:val="en-CA"/>
              </w:rPr>
              <w:tab/>
            </w:r>
            <w:r w:rsidRPr="00AC2B2B">
              <w:rPr>
                <w:color w:val="000000" w:themeColor="text1"/>
                <w:lang w:val="en-CA"/>
              </w:rPr>
              <w:tab/>
              <w:t>if( abs_level_gt1_flag[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D82086" w:rsidRPr="00AC2B2B" w:rsidRDefault="00D82086" w:rsidP="006D7FD6">
            <w:pPr>
              <w:pStyle w:val="tableheading"/>
              <w:keepNext w:val="0"/>
              <w:keepLines w:val="0"/>
              <w:spacing w:before="20" w:after="40"/>
              <w:jc w:val="center"/>
              <w:rPr>
                <w:b w:val="0"/>
                <w:color w:val="000000" w:themeColor="text1"/>
                <w:lang w:val="en-CA"/>
              </w:rPr>
            </w:pPr>
          </w:p>
        </w:tc>
      </w:tr>
      <w:tr w:rsidR="00D82086" w:rsidRPr="00AC2B2B"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D82086" w:rsidRPr="00AC2B2B" w:rsidRDefault="00D82086" w:rsidP="00D82086">
            <w:pPr>
              <w:pStyle w:val="tablesyntax"/>
              <w:keepNext w:val="0"/>
              <w:keepLines w:val="0"/>
              <w:spacing w:before="20" w:after="40"/>
              <w:rPr>
                <w:color w:val="000000" w:themeColor="text1"/>
                <w:lang w:val="en-CA"/>
              </w:rPr>
            </w:pPr>
            <w:r w:rsidRPr="00AC2B2B">
              <w:rPr>
                <w:color w:val="000000" w:themeColor="text1"/>
                <w:lang w:val="en-CA"/>
              </w:rPr>
              <w:tab/>
            </w:r>
            <w:r w:rsidRPr="00AC2B2B">
              <w:rPr>
                <w:color w:val="000000" w:themeColor="text1"/>
                <w:lang w:val="en-CA"/>
              </w:rPr>
              <w:tab/>
            </w:r>
            <w:r w:rsidRPr="00AC2B2B">
              <w:rPr>
                <w:color w:val="000000" w:themeColor="text1"/>
                <w:lang w:val="en-CA"/>
              </w:rPr>
              <w:tab/>
            </w:r>
            <w:r w:rsidRPr="00AC2B2B">
              <w:rPr>
                <w:color w:val="000000" w:themeColor="text1"/>
                <w:lang w:val="en-CA"/>
              </w:rPr>
              <w:tab/>
            </w:r>
            <w:r w:rsidRPr="00AC2B2B">
              <w:rPr>
                <w:b/>
                <w:color w:val="000000" w:themeColor="text1"/>
                <w:lang w:val="en-CA"/>
              </w:rPr>
              <w:t>abs_remainder</w:t>
            </w:r>
            <w:r w:rsidRPr="00AC2B2B">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D82086" w:rsidRPr="00AC2B2B" w:rsidRDefault="00D82086" w:rsidP="00D82086">
            <w:pPr>
              <w:pStyle w:val="tableheading"/>
              <w:keepNext w:val="0"/>
              <w:keepLines w:val="0"/>
              <w:spacing w:before="20" w:after="40"/>
              <w:jc w:val="center"/>
              <w:rPr>
                <w:b w:val="0"/>
                <w:color w:val="000000" w:themeColor="text1"/>
                <w:lang w:val="en-CA"/>
              </w:rPr>
            </w:pPr>
            <w:r w:rsidRPr="00AC2B2B">
              <w:rPr>
                <w:b w:val="0"/>
                <w:color w:val="000000" w:themeColor="text1"/>
                <w:lang w:val="en-CA"/>
              </w:rPr>
              <w:t>ae(v)</w:t>
            </w:r>
          </w:p>
        </w:tc>
      </w:tr>
      <w:tr w:rsidR="00D82086" w:rsidRPr="00AC2B2B"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D82086" w:rsidRPr="00AC2B2B" w:rsidRDefault="00D82086" w:rsidP="006D7FD6">
            <w:pPr>
              <w:pStyle w:val="tablesyntax"/>
              <w:keepNext w:val="0"/>
              <w:keepLines w:val="0"/>
              <w:spacing w:before="20" w:after="40"/>
              <w:rPr>
                <w:color w:val="000000" w:themeColor="text1"/>
                <w:lang w:val="en-CA"/>
              </w:rPr>
            </w:pPr>
            <w:r w:rsidRPr="00AC2B2B">
              <w:rPr>
                <w:color w:val="000000" w:themeColor="text1"/>
                <w:lang w:val="en-CA"/>
              </w:rPr>
              <w:tab/>
            </w:r>
            <w:r w:rsidRPr="00AC2B2B">
              <w:rPr>
                <w:color w:val="000000" w:themeColor="text1"/>
                <w:lang w:val="en-CA"/>
              </w:rPr>
              <w:tab/>
            </w:r>
            <w:r w:rsidRPr="00AC2B2B">
              <w:rPr>
                <w:color w:val="000000" w:themeColor="text1"/>
                <w:lang w:val="en-CA"/>
              </w:rPr>
              <w:tab/>
              <w:t>AbsLevel[ xC ][ yC ] = AbsLevelPass1[ xC ][ yC ] + 2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D82086" w:rsidRPr="00AC2B2B" w:rsidRDefault="00D82086" w:rsidP="006D7FD6">
            <w:pPr>
              <w:pStyle w:val="tableheading"/>
              <w:keepNext w:val="0"/>
              <w:keepLines w:val="0"/>
              <w:spacing w:before="20" w:after="40"/>
              <w:jc w:val="center"/>
              <w:rPr>
                <w:b w:val="0"/>
                <w:color w:val="000000" w:themeColor="text1"/>
                <w:lang w:val="en-CA"/>
              </w:rPr>
            </w:pPr>
          </w:p>
        </w:tc>
      </w:tr>
      <w:tr w:rsidR="00D82086" w:rsidRPr="00AC2B2B"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D82086" w:rsidRPr="00AC2B2B" w:rsidRDefault="00D82086" w:rsidP="006D7FD6">
            <w:pPr>
              <w:pStyle w:val="tablesyntax"/>
              <w:keepNext w:val="0"/>
              <w:keepLines w:val="0"/>
              <w:spacing w:before="20" w:after="40"/>
              <w:rPr>
                <w:color w:val="000000" w:themeColor="text1"/>
                <w:lang w:val="en-CA"/>
              </w:rPr>
            </w:pPr>
            <w:r w:rsidRPr="00AC2B2B">
              <w:rPr>
                <w:color w:val="000000" w:themeColor="text1"/>
                <w:lang w:val="en-CA"/>
              </w:rPr>
              <w:tab/>
            </w:r>
            <w:r w:rsidRPr="00AC2B2B">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D82086" w:rsidRPr="00AC2B2B" w:rsidRDefault="00D82086" w:rsidP="006D7FD6">
            <w:pPr>
              <w:pStyle w:val="tableheading"/>
              <w:keepNext w:val="0"/>
              <w:keepLines w:val="0"/>
              <w:spacing w:before="20" w:after="40"/>
              <w:jc w:val="center"/>
              <w:rPr>
                <w:b w:val="0"/>
                <w:color w:val="000000" w:themeColor="text1"/>
                <w:lang w:val="en-CA"/>
              </w:rPr>
            </w:pPr>
          </w:p>
        </w:tc>
      </w:tr>
      <w:tr w:rsidR="00D82086" w:rsidRPr="00AC2B2B"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D82086" w:rsidRPr="00AC2B2B" w:rsidRDefault="00D82086" w:rsidP="006D7FD6">
            <w:pPr>
              <w:pStyle w:val="tablesyntax"/>
              <w:keepNext w:val="0"/>
              <w:keepLines w:val="0"/>
              <w:spacing w:before="20" w:after="40"/>
              <w:rPr>
                <w:color w:val="000000" w:themeColor="text1"/>
                <w:lang w:val="en-CA"/>
              </w:rPr>
            </w:pPr>
            <w:r w:rsidRPr="00AC2B2B">
              <w:rPr>
                <w:color w:val="000000" w:themeColor="text1"/>
                <w:lang w:val="en-CA"/>
              </w:rPr>
              <w:tab/>
            </w:r>
            <w:r w:rsidRPr="00AC2B2B">
              <w:rPr>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D82086" w:rsidRPr="00AC2B2B" w:rsidRDefault="00D82086" w:rsidP="006D7FD6">
            <w:pPr>
              <w:pStyle w:val="tableheading"/>
              <w:keepNext w:val="0"/>
              <w:keepLines w:val="0"/>
              <w:spacing w:before="20" w:after="40"/>
              <w:jc w:val="center"/>
              <w:rPr>
                <w:b w:val="0"/>
                <w:color w:val="000000" w:themeColor="text1"/>
                <w:lang w:val="en-CA"/>
              </w:rPr>
            </w:pPr>
          </w:p>
        </w:tc>
      </w:tr>
      <w:tr w:rsidR="00D82086" w:rsidRPr="00AC2B2B"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77777777" w:rsidR="00D82086" w:rsidRPr="00AC2B2B" w:rsidRDefault="00D82086" w:rsidP="006D7FD6">
            <w:pPr>
              <w:pStyle w:val="tablesyntax"/>
              <w:keepNext w:val="0"/>
              <w:keepLines w:val="0"/>
              <w:spacing w:before="20" w:after="40"/>
              <w:rPr>
                <w:color w:val="000000" w:themeColor="text1"/>
                <w:lang w:val="en-CA"/>
              </w:rPr>
            </w:pPr>
            <w:r w:rsidRPr="00AC2B2B">
              <w:rPr>
                <w:color w:val="000000" w:themeColor="text1"/>
                <w:lang w:val="en-CA"/>
              </w:rPr>
              <w:tab/>
            </w:r>
            <w:r w:rsidRPr="00AC2B2B">
              <w:rPr>
                <w:color w:val="000000" w:themeColor="text1"/>
                <w:lang w:val="en-CA"/>
              </w:rPr>
              <w:tab/>
            </w:r>
            <w:r w:rsidRPr="00AC2B2B">
              <w:rPr>
                <w:color w:val="000000" w:themeColor="text1"/>
                <w:lang w:val="en-CA"/>
              </w:rPr>
              <w:tab/>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D82086" w:rsidRPr="00AC2B2B" w:rsidRDefault="00D82086" w:rsidP="006D7FD6">
            <w:pPr>
              <w:pStyle w:val="tableheading"/>
              <w:keepNext w:val="0"/>
              <w:keepLines w:val="0"/>
              <w:spacing w:before="20" w:after="40"/>
              <w:jc w:val="center"/>
              <w:rPr>
                <w:b w:val="0"/>
                <w:color w:val="000000" w:themeColor="text1"/>
                <w:lang w:val="en-CA"/>
              </w:rPr>
            </w:pPr>
          </w:p>
        </w:tc>
      </w:tr>
      <w:tr w:rsidR="00D82086" w:rsidRPr="00AC2B2B"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77777777" w:rsidR="00D82086" w:rsidRPr="00AC2B2B" w:rsidRDefault="00D82086" w:rsidP="006D7FD6">
            <w:pPr>
              <w:pStyle w:val="tablesyntax"/>
              <w:keepNext w:val="0"/>
              <w:keepLines w:val="0"/>
              <w:spacing w:before="20" w:after="40"/>
              <w:rPr>
                <w:color w:val="000000" w:themeColor="text1"/>
                <w:lang w:val="en-CA"/>
              </w:rPr>
            </w:pPr>
            <w:r w:rsidRPr="00AC2B2B">
              <w:rPr>
                <w:color w:val="000000" w:themeColor="text1"/>
                <w:lang w:val="en-CA"/>
              </w:rPr>
              <w:tab/>
            </w:r>
            <w:r w:rsidRPr="00AC2B2B">
              <w:rPr>
                <w:color w:val="000000" w:themeColor="text1"/>
                <w:lang w:val="en-CA"/>
              </w:rPr>
              <w:tab/>
            </w:r>
            <w:r w:rsidRPr="00AC2B2B">
              <w:rPr>
                <w:color w:val="000000" w:themeColor="text1"/>
                <w:lang w:val="en-CA"/>
              </w:rPr>
              <w:tab/>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D82086" w:rsidRPr="00AC2B2B" w:rsidRDefault="00D82086" w:rsidP="006D7FD6">
            <w:pPr>
              <w:pStyle w:val="tableheading"/>
              <w:keepNext w:val="0"/>
              <w:keepLines w:val="0"/>
              <w:spacing w:before="20" w:after="40"/>
              <w:jc w:val="center"/>
              <w:rPr>
                <w:b w:val="0"/>
                <w:color w:val="000000" w:themeColor="text1"/>
                <w:lang w:val="en-CA"/>
              </w:rPr>
            </w:pPr>
          </w:p>
        </w:tc>
      </w:tr>
      <w:tr w:rsidR="00D82086" w:rsidRPr="00AC2B2B"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D82086" w:rsidRPr="00AC2B2B" w:rsidRDefault="00D82086" w:rsidP="00D82086">
            <w:pPr>
              <w:pStyle w:val="tablesyntax"/>
              <w:keepNext w:val="0"/>
              <w:keepLines w:val="0"/>
              <w:spacing w:before="20" w:after="40"/>
              <w:rPr>
                <w:color w:val="000000" w:themeColor="text1"/>
                <w:lang w:val="en-CA"/>
              </w:rPr>
            </w:pPr>
            <w:r w:rsidRPr="00AC2B2B">
              <w:rPr>
                <w:color w:val="000000" w:themeColor="text1"/>
                <w:lang w:val="en-CA"/>
              </w:rPr>
              <w:tab/>
            </w:r>
            <w:r w:rsidRPr="00AC2B2B">
              <w:rPr>
                <w:color w:val="000000" w:themeColor="text1"/>
                <w:lang w:val="en-CA"/>
              </w:rPr>
              <w:tab/>
            </w:r>
            <w:r w:rsidRPr="00AC2B2B">
              <w:rPr>
                <w:color w:val="000000" w:themeColor="text1"/>
                <w:lang w:val="en-CA"/>
              </w:rPr>
              <w:tab/>
            </w:r>
            <w:r w:rsidR="004007F7" w:rsidRPr="00AC2B2B">
              <w:rPr>
                <w:b/>
                <w:color w:val="000000" w:themeColor="text1"/>
                <w:lang w:val="en-CA"/>
              </w:rPr>
              <w:t>dec_a</w:t>
            </w:r>
            <w:r w:rsidRPr="00AC2B2B">
              <w:rPr>
                <w:b/>
                <w:color w:val="000000" w:themeColor="text1"/>
                <w:lang w:val="en-CA"/>
              </w:rPr>
              <w:t>bs_level</w:t>
            </w:r>
            <w:r w:rsidRPr="00AC2B2B">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D82086" w:rsidRPr="00AC2B2B" w:rsidRDefault="00D82086" w:rsidP="00D82086">
            <w:pPr>
              <w:pStyle w:val="tableheading"/>
              <w:keepNext w:val="0"/>
              <w:keepLines w:val="0"/>
              <w:spacing w:before="20" w:after="40"/>
              <w:jc w:val="center"/>
              <w:rPr>
                <w:b w:val="0"/>
                <w:color w:val="000000" w:themeColor="text1"/>
                <w:lang w:val="en-CA"/>
              </w:rPr>
            </w:pPr>
            <w:r w:rsidRPr="00AC2B2B">
              <w:rPr>
                <w:b w:val="0"/>
                <w:color w:val="000000" w:themeColor="text1"/>
                <w:lang w:val="en-CA"/>
              </w:rPr>
              <w:t>ae(v)</w:t>
            </w:r>
          </w:p>
        </w:tc>
      </w:tr>
      <w:tr w:rsidR="00D82086" w:rsidRPr="00AC2B2B"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D82086" w:rsidRPr="00AC2B2B" w:rsidRDefault="00D82086" w:rsidP="006D7FD6">
            <w:pPr>
              <w:pStyle w:val="tablesyntax"/>
              <w:keepNext w:val="0"/>
              <w:keepLines w:val="0"/>
              <w:spacing w:before="20" w:after="40"/>
              <w:rPr>
                <w:color w:val="000000" w:themeColor="text1"/>
                <w:lang w:val="en-CA"/>
              </w:rPr>
            </w:pPr>
            <w:r w:rsidRPr="00AC2B2B">
              <w:rPr>
                <w:color w:val="000000" w:themeColor="text1"/>
                <w:lang w:val="en-CA"/>
              </w:rPr>
              <w:tab/>
            </w:r>
            <w:r w:rsidRPr="00AC2B2B">
              <w:rPr>
                <w:color w:val="000000" w:themeColor="text1"/>
                <w:lang w:val="en-CA"/>
              </w:rPr>
              <w:tab/>
            </w:r>
            <w:r w:rsidRPr="00AC2B2B">
              <w:rPr>
                <w:color w:val="000000" w:themeColor="text1"/>
                <w:lang w:val="en-CA"/>
              </w:rPr>
              <w:tab/>
              <w:t>if(</w:t>
            </w:r>
            <w:r w:rsidR="004007F7" w:rsidRPr="00AC2B2B">
              <w:rPr>
                <w:color w:val="000000" w:themeColor="text1"/>
                <w:lang w:val="en-CA"/>
              </w:rPr>
              <w:t>AbsLevel[ xC ][ yC ]</w:t>
            </w:r>
            <w:r w:rsidRPr="00AC2B2B">
              <w:rPr>
                <w:color w:val="000000" w:themeColor="text1"/>
                <w:lang w:val="en-CA"/>
              </w:rPr>
              <w:t xml:space="preserve">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D82086" w:rsidRPr="00AC2B2B" w:rsidRDefault="00D82086" w:rsidP="006D7FD6">
            <w:pPr>
              <w:pStyle w:val="tableheading"/>
              <w:keepNext w:val="0"/>
              <w:keepLines w:val="0"/>
              <w:spacing w:before="20" w:after="40"/>
              <w:jc w:val="center"/>
              <w:rPr>
                <w:b w:val="0"/>
                <w:color w:val="000000" w:themeColor="text1"/>
                <w:lang w:val="en-CA"/>
              </w:rPr>
            </w:pPr>
          </w:p>
        </w:tc>
      </w:tr>
      <w:tr w:rsidR="00D82086" w:rsidRPr="00AC2B2B"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D82086" w:rsidRPr="00AC2B2B" w:rsidRDefault="00D82086" w:rsidP="006D7FD6">
            <w:pPr>
              <w:pStyle w:val="tablesyntax"/>
              <w:keepNext w:val="0"/>
              <w:keepLines w:val="0"/>
              <w:spacing w:before="20" w:after="40"/>
              <w:rPr>
                <w:color w:val="000000" w:themeColor="text1"/>
                <w:lang w:val="en-CA"/>
              </w:rPr>
            </w:pPr>
            <w:r w:rsidRPr="00AC2B2B">
              <w:rPr>
                <w:color w:val="000000" w:themeColor="text1"/>
                <w:lang w:val="en-CA"/>
              </w:rPr>
              <w:tab/>
            </w:r>
            <w:r w:rsidRPr="00AC2B2B">
              <w:rPr>
                <w:color w:val="000000" w:themeColor="text1"/>
                <w:lang w:val="en-CA"/>
              </w:rPr>
              <w:tab/>
            </w:r>
            <w:r w:rsidRPr="00AC2B2B">
              <w:rPr>
                <w:color w:val="000000" w:themeColor="text1"/>
                <w:lang w:val="en-CA"/>
              </w:rPr>
              <w:tab/>
            </w:r>
            <w:r w:rsidRPr="00AC2B2B">
              <w:rPr>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D82086" w:rsidRPr="00AC2B2B" w:rsidRDefault="00D82086" w:rsidP="006D7FD6">
            <w:pPr>
              <w:pStyle w:val="tableheading"/>
              <w:keepNext w:val="0"/>
              <w:keepLines w:val="0"/>
              <w:spacing w:before="20" w:after="40"/>
              <w:jc w:val="center"/>
              <w:rPr>
                <w:b w:val="0"/>
                <w:color w:val="000000" w:themeColor="text1"/>
                <w:lang w:val="en-CA"/>
              </w:rPr>
            </w:pPr>
          </w:p>
        </w:tc>
      </w:tr>
      <w:tr w:rsidR="00D82086" w:rsidRPr="00AC2B2B"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D82086" w:rsidRPr="00AC2B2B" w:rsidRDefault="00D82086" w:rsidP="006D7FD6">
            <w:pPr>
              <w:pStyle w:val="tablesyntax"/>
              <w:keepNext w:val="0"/>
              <w:keepLines w:val="0"/>
              <w:spacing w:before="20" w:after="40"/>
              <w:rPr>
                <w:color w:val="000000" w:themeColor="text1"/>
                <w:lang w:val="en-CA"/>
              </w:rPr>
            </w:pPr>
            <w:r w:rsidRPr="00AC2B2B">
              <w:rPr>
                <w:color w:val="000000" w:themeColor="text1"/>
                <w:lang w:val="en-CA"/>
              </w:rPr>
              <w:tab/>
            </w:r>
            <w:r w:rsidRPr="00AC2B2B">
              <w:rPr>
                <w:color w:val="000000" w:themeColor="text1"/>
                <w:lang w:val="en-CA"/>
              </w:rPr>
              <w:tab/>
            </w:r>
            <w:r w:rsidRPr="00AC2B2B">
              <w:rPr>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D82086" w:rsidRPr="00AC2B2B" w:rsidRDefault="00D82086" w:rsidP="006D7FD6">
            <w:pPr>
              <w:pStyle w:val="tableheading"/>
              <w:keepNext w:val="0"/>
              <w:keepLines w:val="0"/>
              <w:spacing w:before="20" w:after="40"/>
              <w:jc w:val="center"/>
              <w:rPr>
                <w:b w:val="0"/>
                <w:color w:val="000000" w:themeColor="text1"/>
                <w:lang w:val="en-CA"/>
              </w:rPr>
            </w:pPr>
          </w:p>
        </w:tc>
      </w:tr>
      <w:tr w:rsidR="00D82086" w:rsidRPr="00AC2B2B"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D82086" w:rsidRPr="00AC2B2B" w:rsidRDefault="00D82086" w:rsidP="006D7FD6">
            <w:pPr>
              <w:pStyle w:val="tablesyntax"/>
              <w:keepNext w:val="0"/>
              <w:keepLines w:val="0"/>
              <w:spacing w:before="20" w:after="40"/>
              <w:rPr>
                <w:color w:val="000000" w:themeColor="text1"/>
                <w:lang w:val="en-CA"/>
              </w:rPr>
            </w:pPr>
            <w:r w:rsidRPr="00AC2B2B">
              <w:rPr>
                <w:color w:val="000000" w:themeColor="text1"/>
                <w:lang w:val="en-CA"/>
              </w:rPr>
              <w:tab/>
            </w:r>
            <w:r w:rsidRPr="00AC2B2B">
              <w:rPr>
                <w:color w:val="000000" w:themeColor="text1"/>
                <w:lang w:val="en-CA"/>
              </w:rPr>
              <w:tab/>
            </w:r>
            <w:r w:rsidRPr="00AC2B2B">
              <w:rPr>
                <w:color w:val="000000" w:themeColor="text1"/>
                <w:lang w:val="en-CA"/>
              </w:rPr>
              <w:tab/>
            </w:r>
            <w:r w:rsidRPr="00AC2B2B">
              <w:rPr>
                <w:color w:val="000000" w:themeColor="text1"/>
                <w:lang w:val="en-CA"/>
              </w:rPr>
              <w:tab/>
              <w:t>QState = QStateTransTable[ QState ][ </w:t>
            </w:r>
            <w:r w:rsidR="004007F7" w:rsidRPr="00AC2B2B">
              <w:rPr>
                <w:color w:val="000000" w:themeColor="text1"/>
                <w:lang w:val="en-CA"/>
              </w:rPr>
              <w:t>AbsLevel[ xC ][ yC ]</w:t>
            </w:r>
            <w:r w:rsidRPr="00AC2B2B">
              <w:rPr>
                <w:color w:val="000000" w:themeColor="text1"/>
                <w:lang w:val="en-CA"/>
              </w:rPr>
              <w:t>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D82086" w:rsidRPr="00AC2B2B" w:rsidRDefault="00D82086" w:rsidP="006D7FD6">
            <w:pPr>
              <w:pStyle w:val="tableheading"/>
              <w:keepNext w:val="0"/>
              <w:keepLines w:val="0"/>
              <w:spacing w:before="20" w:after="40"/>
              <w:jc w:val="center"/>
              <w:rPr>
                <w:b w:val="0"/>
                <w:color w:val="000000" w:themeColor="text1"/>
                <w:lang w:val="en-CA"/>
              </w:rPr>
            </w:pPr>
          </w:p>
        </w:tc>
      </w:tr>
      <w:tr w:rsidR="00D82086" w:rsidRPr="00AC2B2B"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D82086" w:rsidRPr="00AC2B2B" w:rsidRDefault="00D82086" w:rsidP="006D7FD6">
            <w:pPr>
              <w:pStyle w:val="tablesyntax"/>
              <w:keepNext w:val="0"/>
              <w:keepLines w:val="0"/>
              <w:spacing w:before="20" w:after="40"/>
              <w:rPr>
                <w:color w:val="000000" w:themeColor="text1"/>
                <w:lang w:val="en-CA"/>
              </w:rPr>
            </w:pPr>
            <w:r w:rsidRPr="00AC2B2B">
              <w:rPr>
                <w:color w:val="000000" w:themeColor="text1"/>
                <w:lang w:val="en-CA"/>
              </w:rPr>
              <w:tab/>
            </w:r>
            <w:r w:rsidRPr="00AC2B2B">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D82086" w:rsidRPr="00AC2B2B" w:rsidRDefault="00D82086" w:rsidP="006D7FD6">
            <w:pPr>
              <w:pStyle w:val="tableheading"/>
              <w:keepNext w:val="0"/>
              <w:keepLines w:val="0"/>
              <w:spacing w:before="20" w:after="40"/>
              <w:jc w:val="center"/>
              <w:rPr>
                <w:b w:val="0"/>
                <w:color w:val="000000" w:themeColor="text1"/>
                <w:lang w:val="en-CA"/>
              </w:rPr>
            </w:pPr>
          </w:p>
        </w:tc>
      </w:tr>
      <w:tr w:rsidR="00425147" w:rsidRPr="00AC2B2B" w14:paraId="55FF7E4A" w14:textId="77777777" w:rsidTr="00EF3038">
        <w:trPr>
          <w:gridAfter w:val="1"/>
          <w:wAfter w:w="10" w:type="dxa"/>
          <w:cantSplit/>
          <w:jc w:val="center"/>
        </w:trPr>
        <w:tc>
          <w:tcPr>
            <w:tcW w:w="7921" w:type="dxa"/>
          </w:tcPr>
          <w:p w14:paraId="3B4814D7" w14:textId="77777777" w:rsidR="00425147" w:rsidRPr="00AC2B2B" w:rsidRDefault="00425147" w:rsidP="00425147">
            <w:pPr>
              <w:pStyle w:val="tablesyntax"/>
              <w:keepNext w:val="0"/>
              <w:keepLines w:val="0"/>
              <w:spacing w:before="20" w:after="40"/>
              <w:rPr>
                <w:color w:val="000000" w:themeColor="text1"/>
                <w:lang w:val="en-CA"/>
              </w:rPr>
            </w:pPr>
            <w:r w:rsidRPr="00AC2B2B">
              <w:rPr>
                <w:lang w:val="en-CA"/>
              </w:rPr>
              <w:tab/>
            </w:r>
            <w:r w:rsidRPr="00AC2B2B">
              <w:rPr>
                <w:lang w:val="en-CA"/>
              </w:rPr>
              <w:tab/>
              <w:t>if( dep_quant_enabled_flag  | |  !sign_data_hiding_enabled_flag )</w:t>
            </w:r>
          </w:p>
        </w:tc>
        <w:tc>
          <w:tcPr>
            <w:tcW w:w="1151" w:type="dxa"/>
          </w:tcPr>
          <w:p w14:paraId="57543EF1" w14:textId="77777777" w:rsidR="00425147" w:rsidRPr="00AC2B2B" w:rsidRDefault="00425147" w:rsidP="00425147">
            <w:pPr>
              <w:pStyle w:val="tableheading"/>
              <w:keepNext w:val="0"/>
              <w:keepLines w:val="0"/>
              <w:spacing w:before="20" w:after="40"/>
              <w:jc w:val="center"/>
              <w:rPr>
                <w:b w:val="0"/>
                <w:color w:val="000000" w:themeColor="text1"/>
                <w:lang w:val="en-CA"/>
              </w:rPr>
            </w:pPr>
          </w:p>
        </w:tc>
      </w:tr>
      <w:tr w:rsidR="00425147" w:rsidRPr="00AC2B2B" w14:paraId="4F2090FC" w14:textId="77777777" w:rsidTr="00EF3038">
        <w:trPr>
          <w:gridAfter w:val="1"/>
          <w:wAfter w:w="10" w:type="dxa"/>
          <w:cantSplit/>
          <w:jc w:val="center"/>
        </w:trPr>
        <w:tc>
          <w:tcPr>
            <w:tcW w:w="7921" w:type="dxa"/>
          </w:tcPr>
          <w:p w14:paraId="459CB573" w14:textId="77777777" w:rsidR="00425147" w:rsidRPr="00AC2B2B" w:rsidRDefault="00425147" w:rsidP="00425147">
            <w:pPr>
              <w:pStyle w:val="tablesyntax"/>
              <w:keepNext w:val="0"/>
              <w:keepLines w:val="0"/>
              <w:spacing w:before="20" w:after="40"/>
              <w:rPr>
                <w:color w:val="000000" w:themeColor="text1"/>
                <w:lang w:val="en-CA"/>
              </w:rPr>
            </w:pPr>
            <w:r w:rsidRPr="00AC2B2B">
              <w:rPr>
                <w:lang w:val="en-CA"/>
              </w:rPr>
              <w:tab/>
            </w:r>
            <w:r w:rsidRPr="00AC2B2B">
              <w:rPr>
                <w:lang w:val="en-CA"/>
              </w:rPr>
              <w:tab/>
            </w:r>
            <w:r w:rsidRPr="00AC2B2B">
              <w:rPr>
                <w:lang w:val="en-CA"/>
              </w:rPr>
              <w:tab/>
              <w:t>signHidden = 0</w:t>
            </w:r>
          </w:p>
        </w:tc>
        <w:tc>
          <w:tcPr>
            <w:tcW w:w="1151" w:type="dxa"/>
          </w:tcPr>
          <w:p w14:paraId="27E9CB14" w14:textId="77777777" w:rsidR="00425147" w:rsidRPr="00AC2B2B" w:rsidRDefault="00425147" w:rsidP="00425147">
            <w:pPr>
              <w:pStyle w:val="tableheading"/>
              <w:keepNext w:val="0"/>
              <w:keepLines w:val="0"/>
              <w:spacing w:before="20" w:after="40"/>
              <w:jc w:val="center"/>
              <w:rPr>
                <w:b w:val="0"/>
                <w:color w:val="000000" w:themeColor="text1"/>
                <w:lang w:val="en-CA"/>
              </w:rPr>
            </w:pPr>
          </w:p>
        </w:tc>
      </w:tr>
      <w:tr w:rsidR="00425147" w:rsidRPr="00AC2B2B" w14:paraId="419488DD" w14:textId="77777777" w:rsidTr="00EF3038">
        <w:trPr>
          <w:gridAfter w:val="1"/>
          <w:wAfter w:w="10" w:type="dxa"/>
          <w:cantSplit/>
          <w:jc w:val="center"/>
        </w:trPr>
        <w:tc>
          <w:tcPr>
            <w:tcW w:w="7921" w:type="dxa"/>
          </w:tcPr>
          <w:p w14:paraId="2F6701C5" w14:textId="77777777" w:rsidR="00425147" w:rsidRPr="00AC2B2B" w:rsidRDefault="00425147" w:rsidP="00425147">
            <w:pPr>
              <w:pStyle w:val="tablesyntax"/>
              <w:keepNext w:val="0"/>
              <w:keepLines w:val="0"/>
              <w:spacing w:before="20" w:after="40"/>
              <w:rPr>
                <w:color w:val="000000" w:themeColor="text1"/>
                <w:lang w:val="en-CA"/>
              </w:rPr>
            </w:pPr>
            <w:r w:rsidRPr="00AC2B2B">
              <w:rPr>
                <w:lang w:val="en-CA"/>
              </w:rPr>
              <w:tab/>
            </w:r>
            <w:r w:rsidRPr="00AC2B2B">
              <w:rPr>
                <w:lang w:val="en-CA"/>
              </w:rPr>
              <w:tab/>
              <w:t>else</w:t>
            </w:r>
          </w:p>
        </w:tc>
        <w:tc>
          <w:tcPr>
            <w:tcW w:w="1151" w:type="dxa"/>
          </w:tcPr>
          <w:p w14:paraId="1DBB9D76" w14:textId="77777777" w:rsidR="00425147" w:rsidRPr="00AC2B2B" w:rsidRDefault="00425147" w:rsidP="00425147">
            <w:pPr>
              <w:pStyle w:val="tableheading"/>
              <w:keepNext w:val="0"/>
              <w:keepLines w:val="0"/>
              <w:spacing w:before="20" w:after="40"/>
              <w:jc w:val="center"/>
              <w:rPr>
                <w:b w:val="0"/>
                <w:color w:val="000000" w:themeColor="text1"/>
                <w:lang w:val="en-CA"/>
              </w:rPr>
            </w:pPr>
          </w:p>
        </w:tc>
      </w:tr>
      <w:tr w:rsidR="00425147" w:rsidRPr="00AC2B2B" w14:paraId="3EEB8449" w14:textId="77777777" w:rsidTr="00EF3038">
        <w:trPr>
          <w:gridAfter w:val="1"/>
          <w:wAfter w:w="10" w:type="dxa"/>
          <w:cantSplit/>
          <w:jc w:val="center"/>
        </w:trPr>
        <w:tc>
          <w:tcPr>
            <w:tcW w:w="7921" w:type="dxa"/>
          </w:tcPr>
          <w:p w14:paraId="7A536DAF" w14:textId="77777777" w:rsidR="00425147" w:rsidRPr="00AC2B2B" w:rsidRDefault="00425147" w:rsidP="00425147">
            <w:pPr>
              <w:pStyle w:val="tablesyntax"/>
              <w:keepNext w:val="0"/>
              <w:keepLines w:val="0"/>
              <w:spacing w:before="20" w:after="40"/>
              <w:rPr>
                <w:color w:val="000000" w:themeColor="text1"/>
                <w:lang w:val="en-CA"/>
              </w:rPr>
            </w:pPr>
            <w:r w:rsidRPr="00AC2B2B">
              <w:rPr>
                <w:lang w:val="en-CA"/>
              </w:rPr>
              <w:tab/>
            </w:r>
            <w:r w:rsidRPr="00AC2B2B">
              <w:rPr>
                <w:lang w:val="en-CA"/>
              </w:rPr>
              <w:tab/>
            </w:r>
            <w:r w:rsidRPr="00AC2B2B">
              <w:rPr>
                <w:lang w:val="en-CA"/>
              </w:rPr>
              <w:tab/>
              <w:t>signHidden = ( lastSigScanPosSb − firstSigScanPosSb &gt; 3  ?  1  :  0 )</w:t>
            </w:r>
          </w:p>
        </w:tc>
        <w:tc>
          <w:tcPr>
            <w:tcW w:w="1151" w:type="dxa"/>
          </w:tcPr>
          <w:p w14:paraId="6DA3C5E3" w14:textId="77777777" w:rsidR="00425147" w:rsidRPr="00AC2B2B" w:rsidRDefault="00425147" w:rsidP="00425147">
            <w:pPr>
              <w:pStyle w:val="tableheading"/>
              <w:keepNext w:val="0"/>
              <w:keepLines w:val="0"/>
              <w:spacing w:before="20" w:after="40"/>
              <w:jc w:val="center"/>
              <w:rPr>
                <w:b w:val="0"/>
                <w:color w:val="000000" w:themeColor="text1"/>
                <w:lang w:val="en-CA"/>
              </w:rPr>
            </w:pPr>
          </w:p>
        </w:tc>
      </w:tr>
      <w:tr w:rsidR="00425147" w:rsidRPr="00AC2B2B" w14:paraId="6EC37AF0" w14:textId="77777777" w:rsidTr="00EF3038">
        <w:trPr>
          <w:gridAfter w:val="1"/>
          <w:wAfter w:w="10" w:type="dxa"/>
          <w:cantSplit/>
          <w:jc w:val="center"/>
        </w:trPr>
        <w:tc>
          <w:tcPr>
            <w:tcW w:w="7921" w:type="dxa"/>
          </w:tcPr>
          <w:p w14:paraId="6C3EB0DE" w14:textId="77777777" w:rsidR="00425147" w:rsidRPr="00AC2B2B" w:rsidRDefault="00425147" w:rsidP="00425147">
            <w:pPr>
              <w:pStyle w:val="tablesyntax"/>
              <w:keepNext w:val="0"/>
              <w:keepLines w:val="0"/>
              <w:spacing w:before="20" w:after="40"/>
              <w:rPr>
                <w:rFonts w:eastAsia="SimSun"/>
                <w:color w:val="000000" w:themeColor="text1"/>
                <w:lang w:val="en-CA" w:eastAsia="zh-CN"/>
              </w:rPr>
            </w:pPr>
            <w:r w:rsidRPr="00AC2B2B">
              <w:rPr>
                <w:color w:val="000000" w:themeColor="text1"/>
                <w:lang w:val="en-CA"/>
              </w:rPr>
              <w:tab/>
            </w:r>
            <w:r w:rsidRPr="00AC2B2B">
              <w:rPr>
                <w:color w:val="000000" w:themeColor="text1"/>
                <w:lang w:val="en-CA"/>
              </w:rPr>
              <w:tab/>
              <w:t>for( n = numSbCoeff − 1; n  &gt;=  0; n− − ) {</w:t>
            </w:r>
          </w:p>
        </w:tc>
        <w:tc>
          <w:tcPr>
            <w:tcW w:w="1151" w:type="dxa"/>
          </w:tcPr>
          <w:p w14:paraId="3C14385F" w14:textId="77777777" w:rsidR="00425147" w:rsidRPr="00AC2B2B" w:rsidRDefault="00425147" w:rsidP="00425147">
            <w:pPr>
              <w:pStyle w:val="tableheading"/>
              <w:keepNext w:val="0"/>
              <w:keepLines w:val="0"/>
              <w:spacing w:before="20" w:after="40"/>
              <w:jc w:val="center"/>
              <w:rPr>
                <w:b w:val="0"/>
                <w:color w:val="000000" w:themeColor="text1"/>
                <w:lang w:val="en-CA"/>
              </w:rPr>
            </w:pPr>
          </w:p>
        </w:tc>
      </w:tr>
      <w:tr w:rsidR="00425147" w:rsidRPr="00AC2B2B" w14:paraId="047D152B" w14:textId="77777777" w:rsidTr="00EF3038">
        <w:trPr>
          <w:gridAfter w:val="1"/>
          <w:wAfter w:w="10" w:type="dxa"/>
          <w:cantSplit/>
          <w:jc w:val="center"/>
        </w:trPr>
        <w:tc>
          <w:tcPr>
            <w:tcW w:w="7921" w:type="dxa"/>
          </w:tcPr>
          <w:p w14:paraId="5C502EA4" w14:textId="77777777" w:rsidR="00425147" w:rsidRPr="00AC2B2B" w:rsidRDefault="00425147" w:rsidP="00425147">
            <w:pPr>
              <w:pStyle w:val="tablesyntax"/>
              <w:keepNext w:val="0"/>
              <w:keepLines w:val="0"/>
              <w:spacing w:before="20" w:after="40"/>
              <w:rPr>
                <w:color w:val="000000" w:themeColor="text1"/>
                <w:lang w:val="en-CA"/>
              </w:rPr>
            </w:pPr>
            <w:r w:rsidRPr="00AC2B2B">
              <w:rPr>
                <w:color w:val="000000" w:themeColor="text1"/>
                <w:lang w:val="en-CA"/>
              </w:rPr>
              <w:tab/>
            </w:r>
            <w:r w:rsidRPr="00AC2B2B">
              <w:rPr>
                <w:color w:val="000000" w:themeColor="text1"/>
                <w:lang w:val="en-CA"/>
              </w:rPr>
              <w:tab/>
            </w:r>
            <w:r w:rsidRPr="00AC2B2B">
              <w:rPr>
                <w:color w:val="000000" w:themeColor="text1"/>
                <w:lang w:val="en-CA"/>
              </w:rPr>
              <w:tab/>
              <w:t xml:space="preserve">xC = ( xS &lt;&lt; log2SbSize ) + DiagScanOrder[ log2SbSize ][ log2SbSize ][ n ][ 0 ] </w:t>
            </w:r>
          </w:p>
        </w:tc>
        <w:tc>
          <w:tcPr>
            <w:tcW w:w="1151" w:type="dxa"/>
          </w:tcPr>
          <w:p w14:paraId="0B1A2153" w14:textId="77777777" w:rsidR="00425147" w:rsidRPr="00AC2B2B" w:rsidRDefault="00425147" w:rsidP="00425147">
            <w:pPr>
              <w:pStyle w:val="tableheading"/>
              <w:keepNext w:val="0"/>
              <w:keepLines w:val="0"/>
              <w:spacing w:before="20" w:after="40"/>
              <w:jc w:val="center"/>
              <w:rPr>
                <w:b w:val="0"/>
                <w:color w:val="000000" w:themeColor="text1"/>
                <w:lang w:val="en-CA"/>
              </w:rPr>
            </w:pPr>
          </w:p>
        </w:tc>
      </w:tr>
      <w:tr w:rsidR="00425147" w:rsidRPr="00AC2B2B" w14:paraId="2633B7B9" w14:textId="77777777" w:rsidTr="00EF3038">
        <w:trPr>
          <w:gridAfter w:val="1"/>
          <w:wAfter w:w="10" w:type="dxa"/>
          <w:cantSplit/>
          <w:jc w:val="center"/>
        </w:trPr>
        <w:tc>
          <w:tcPr>
            <w:tcW w:w="7921" w:type="dxa"/>
          </w:tcPr>
          <w:p w14:paraId="4DA1C5F2" w14:textId="77777777" w:rsidR="00425147" w:rsidRPr="00AC2B2B" w:rsidRDefault="00425147" w:rsidP="00425147">
            <w:pPr>
              <w:pStyle w:val="tablesyntax"/>
              <w:keepNext w:val="0"/>
              <w:keepLines w:val="0"/>
              <w:spacing w:before="20" w:after="40"/>
              <w:rPr>
                <w:color w:val="000000" w:themeColor="text1"/>
                <w:lang w:val="en-CA"/>
              </w:rPr>
            </w:pPr>
            <w:r w:rsidRPr="00AC2B2B">
              <w:rPr>
                <w:noProof/>
                <w:color w:val="000000" w:themeColor="text1"/>
                <w:lang w:val="en-CA"/>
              </w:rPr>
              <w:tab/>
            </w:r>
            <w:r w:rsidRPr="00AC2B2B">
              <w:rPr>
                <w:noProof/>
                <w:color w:val="000000" w:themeColor="text1"/>
                <w:lang w:val="en-CA"/>
              </w:rPr>
              <w:tab/>
            </w:r>
            <w:r w:rsidRPr="00AC2B2B">
              <w:rPr>
                <w:noProof/>
                <w:color w:val="000000" w:themeColor="text1"/>
                <w:lang w:val="en-CA"/>
              </w:rPr>
              <w:tab/>
            </w:r>
            <w:r w:rsidRPr="00AC2B2B">
              <w:rPr>
                <w:color w:val="000000" w:themeColor="text1"/>
                <w:lang w:val="en-CA"/>
              </w:rPr>
              <w:t>yC = ( yS &lt;&lt; log2SbSize ) + DiagScanOrder[ log2SbSize ][ log2SbSize ][ n ][ 1 ]</w:t>
            </w:r>
          </w:p>
        </w:tc>
        <w:tc>
          <w:tcPr>
            <w:tcW w:w="1151" w:type="dxa"/>
          </w:tcPr>
          <w:p w14:paraId="5233BF03" w14:textId="77777777" w:rsidR="00425147" w:rsidRPr="00AC2B2B" w:rsidRDefault="00425147" w:rsidP="00425147">
            <w:pPr>
              <w:pStyle w:val="tableheading"/>
              <w:keepNext w:val="0"/>
              <w:keepLines w:val="0"/>
              <w:spacing w:before="20" w:after="40"/>
              <w:jc w:val="center"/>
              <w:rPr>
                <w:b w:val="0"/>
                <w:color w:val="000000" w:themeColor="text1"/>
                <w:lang w:val="en-CA"/>
              </w:rPr>
            </w:pPr>
          </w:p>
        </w:tc>
      </w:tr>
      <w:tr w:rsidR="00425147" w:rsidRPr="00AC2B2B" w14:paraId="76CC3055" w14:textId="77777777" w:rsidTr="00EF3038">
        <w:trPr>
          <w:gridAfter w:val="1"/>
          <w:wAfter w:w="10" w:type="dxa"/>
          <w:cantSplit/>
          <w:jc w:val="center"/>
        </w:trPr>
        <w:tc>
          <w:tcPr>
            <w:tcW w:w="7921" w:type="dxa"/>
          </w:tcPr>
          <w:p w14:paraId="291C01AF" w14:textId="77777777" w:rsidR="00425147" w:rsidRPr="00AC2B2B" w:rsidRDefault="00425147" w:rsidP="00425147">
            <w:pPr>
              <w:pStyle w:val="tablesyntax"/>
              <w:keepNext w:val="0"/>
              <w:keepLines w:val="0"/>
              <w:spacing w:before="20" w:after="40"/>
              <w:rPr>
                <w:rFonts w:eastAsia="SimSun"/>
                <w:color w:val="000000" w:themeColor="text1"/>
                <w:lang w:val="en-CA" w:eastAsia="zh-CN"/>
              </w:rPr>
            </w:pPr>
            <w:r w:rsidRPr="00AC2B2B">
              <w:rPr>
                <w:color w:val="000000" w:themeColor="text1"/>
                <w:lang w:val="en-CA"/>
              </w:rPr>
              <w:tab/>
            </w:r>
            <w:r w:rsidRPr="00AC2B2B">
              <w:rPr>
                <w:color w:val="000000" w:themeColor="text1"/>
                <w:lang w:val="en-CA"/>
              </w:rPr>
              <w:tab/>
            </w:r>
            <w:r w:rsidRPr="00AC2B2B">
              <w:rPr>
                <w:color w:val="000000" w:themeColor="text1"/>
                <w:lang w:val="en-CA"/>
              </w:rPr>
              <w:tab/>
              <w:t>if( sig_coeff_flag[ xC ][ yC ]</w:t>
            </w:r>
            <w:r w:rsidRPr="00AC2B2B">
              <w:rPr>
                <w:lang w:val="en-CA"/>
              </w:rPr>
              <w:t xml:space="preserve"> </w:t>
            </w:r>
            <w:r w:rsidRPr="00AC2B2B">
              <w:rPr>
                <w:lang w:val="en-CA" w:eastAsia="ko-KR"/>
              </w:rPr>
              <w:t xml:space="preserve"> &amp;&amp;  </w:t>
            </w:r>
            <w:r w:rsidRPr="00AC2B2B">
              <w:rPr>
                <w:lang w:val="en-CA"/>
              </w:rPr>
              <w:br/>
            </w:r>
            <w:r w:rsidRPr="00AC2B2B">
              <w:rPr>
                <w:lang w:val="en-CA"/>
              </w:rPr>
              <w:tab/>
            </w:r>
            <w:r w:rsidRPr="00AC2B2B">
              <w:rPr>
                <w:lang w:val="en-CA"/>
              </w:rPr>
              <w:tab/>
            </w:r>
            <w:r w:rsidRPr="00AC2B2B">
              <w:rPr>
                <w:lang w:val="en-CA"/>
              </w:rPr>
              <w:tab/>
            </w:r>
            <w:r w:rsidRPr="00AC2B2B">
              <w:rPr>
                <w:lang w:val="en-CA"/>
              </w:rPr>
              <w:tab/>
              <w:t xml:space="preserve">( !signHidden  | |  ( n  !=  firstSigScanPosSb ) </w:t>
            </w:r>
            <w:r w:rsidRPr="00AC2B2B">
              <w:rPr>
                <w:lang w:val="en-CA" w:eastAsia="ko-KR"/>
              </w:rPr>
              <w:t>)</w:t>
            </w:r>
            <w:r w:rsidRPr="00AC2B2B">
              <w:rPr>
                <w:color w:val="000000" w:themeColor="text1"/>
                <w:lang w:val="en-CA"/>
              </w:rPr>
              <w:t xml:space="preserve"> )</w:t>
            </w:r>
          </w:p>
        </w:tc>
        <w:tc>
          <w:tcPr>
            <w:tcW w:w="1151" w:type="dxa"/>
          </w:tcPr>
          <w:p w14:paraId="3279695F" w14:textId="77777777" w:rsidR="00425147" w:rsidRPr="00AC2B2B" w:rsidRDefault="00425147" w:rsidP="00425147">
            <w:pPr>
              <w:pStyle w:val="tableheading"/>
              <w:keepNext w:val="0"/>
              <w:keepLines w:val="0"/>
              <w:spacing w:before="20" w:after="40"/>
              <w:jc w:val="center"/>
              <w:rPr>
                <w:b w:val="0"/>
                <w:color w:val="000000" w:themeColor="text1"/>
                <w:lang w:val="en-CA"/>
              </w:rPr>
            </w:pPr>
          </w:p>
        </w:tc>
      </w:tr>
      <w:tr w:rsidR="00425147" w:rsidRPr="00AC2B2B" w14:paraId="74E7866B" w14:textId="77777777" w:rsidTr="00EF3038">
        <w:trPr>
          <w:gridAfter w:val="1"/>
          <w:wAfter w:w="10" w:type="dxa"/>
          <w:cantSplit/>
          <w:jc w:val="center"/>
        </w:trPr>
        <w:tc>
          <w:tcPr>
            <w:tcW w:w="7921" w:type="dxa"/>
          </w:tcPr>
          <w:p w14:paraId="12673062" w14:textId="77777777" w:rsidR="00425147" w:rsidRPr="00AC2B2B" w:rsidRDefault="00425147" w:rsidP="00425147">
            <w:pPr>
              <w:pStyle w:val="tablesyntax"/>
              <w:keepNext w:val="0"/>
              <w:keepLines w:val="0"/>
              <w:spacing w:before="20" w:after="40"/>
              <w:rPr>
                <w:rFonts w:eastAsia="SimSun"/>
                <w:color w:val="000000" w:themeColor="text1"/>
                <w:lang w:val="en-CA" w:eastAsia="zh-CN"/>
              </w:rPr>
            </w:pPr>
            <w:r w:rsidRPr="00AC2B2B">
              <w:rPr>
                <w:color w:val="000000" w:themeColor="text1"/>
                <w:lang w:val="en-CA"/>
              </w:rPr>
              <w:lastRenderedPageBreak/>
              <w:tab/>
            </w:r>
            <w:r w:rsidRPr="00AC2B2B">
              <w:rPr>
                <w:color w:val="000000" w:themeColor="text1"/>
                <w:lang w:val="en-CA"/>
              </w:rPr>
              <w:tab/>
            </w:r>
            <w:r w:rsidRPr="00AC2B2B">
              <w:rPr>
                <w:color w:val="000000" w:themeColor="text1"/>
                <w:lang w:val="en-CA"/>
              </w:rPr>
              <w:tab/>
            </w:r>
            <w:r w:rsidRPr="00AC2B2B">
              <w:rPr>
                <w:color w:val="000000" w:themeColor="text1"/>
                <w:lang w:val="en-CA"/>
              </w:rPr>
              <w:tab/>
            </w:r>
            <w:r w:rsidRPr="00AC2B2B">
              <w:rPr>
                <w:b/>
                <w:bCs/>
                <w:color w:val="000000" w:themeColor="text1"/>
                <w:lang w:val="en-CA"/>
              </w:rPr>
              <w:t>coeff_sign_flag</w:t>
            </w:r>
            <w:r w:rsidRPr="00AC2B2B">
              <w:rPr>
                <w:bCs/>
                <w:color w:val="000000" w:themeColor="text1"/>
                <w:lang w:val="en-CA"/>
              </w:rPr>
              <w:t>[</w:t>
            </w:r>
            <w:r w:rsidRPr="00AC2B2B">
              <w:rPr>
                <w:color w:val="000000" w:themeColor="text1"/>
                <w:lang w:val="en-CA"/>
              </w:rPr>
              <w:t> n </w:t>
            </w:r>
            <w:r w:rsidRPr="00AC2B2B">
              <w:rPr>
                <w:bCs/>
                <w:color w:val="000000" w:themeColor="text1"/>
                <w:lang w:val="en-CA"/>
              </w:rPr>
              <w:t>]</w:t>
            </w:r>
          </w:p>
        </w:tc>
        <w:tc>
          <w:tcPr>
            <w:tcW w:w="1151" w:type="dxa"/>
          </w:tcPr>
          <w:p w14:paraId="1BB7CAB0" w14:textId="77777777" w:rsidR="00425147" w:rsidRPr="00AC2B2B" w:rsidRDefault="00425147" w:rsidP="00425147">
            <w:pPr>
              <w:pStyle w:val="tableheading"/>
              <w:keepNext w:val="0"/>
              <w:keepLines w:val="0"/>
              <w:spacing w:before="20" w:after="40"/>
              <w:jc w:val="center"/>
              <w:rPr>
                <w:b w:val="0"/>
                <w:color w:val="000000" w:themeColor="text1"/>
                <w:lang w:val="en-CA"/>
              </w:rPr>
            </w:pPr>
            <w:r w:rsidRPr="00AC2B2B">
              <w:rPr>
                <w:b w:val="0"/>
                <w:color w:val="000000" w:themeColor="text1"/>
                <w:lang w:val="en-CA"/>
              </w:rPr>
              <w:t>ae(v)</w:t>
            </w:r>
          </w:p>
        </w:tc>
      </w:tr>
      <w:tr w:rsidR="00425147" w:rsidRPr="00AC2B2B" w14:paraId="1D7954A5" w14:textId="77777777" w:rsidTr="00EF3038">
        <w:trPr>
          <w:gridAfter w:val="1"/>
          <w:wAfter w:w="10" w:type="dxa"/>
          <w:cantSplit/>
          <w:jc w:val="center"/>
        </w:trPr>
        <w:tc>
          <w:tcPr>
            <w:tcW w:w="7921" w:type="dxa"/>
          </w:tcPr>
          <w:p w14:paraId="711CB7D2" w14:textId="77777777" w:rsidR="00425147" w:rsidRPr="00AC2B2B" w:rsidRDefault="00425147" w:rsidP="00425147">
            <w:pPr>
              <w:pStyle w:val="tablesyntax"/>
              <w:keepNext w:val="0"/>
              <w:keepLines w:val="0"/>
              <w:spacing w:before="20" w:after="40"/>
              <w:rPr>
                <w:rFonts w:eastAsia="SimSun"/>
                <w:color w:val="000000" w:themeColor="text1"/>
                <w:lang w:val="en-CA" w:eastAsia="zh-CN"/>
              </w:rPr>
            </w:pPr>
            <w:r w:rsidRPr="00AC2B2B">
              <w:rPr>
                <w:color w:val="000000" w:themeColor="text1"/>
                <w:lang w:val="en-CA"/>
              </w:rPr>
              <w:tab/>
            </w:r>
            <w:r w:rsidRPr="00AC2B2B">
              <w:rPr>
                <w:color w:val="000000" w:themeColor="text1"/>
                <w:lang w:val="en-CA"/>
              </w:rPr>
              <w:tab/>
              <w:t>}</w:t>
            </w:r>
          </w:p>
        </w:tc>
        <w:tc>
          <w:tcPr>
            <w:tcW w:w="1151" w:type="dxa"/>
          </w:tcPr>
          <w:p w14:paraId="75C4E45A" w14:textId="77777777" w:rsidR="00425147" w:rsidRPr="00AC2B2B" w:rsidRDefault="00425147" w:rsidP="00425147">
            <w:pPr>
              <w:pStyle w:val="tableheading"/>
              <w:keepNext w:val="0"/>
              <w:keepLines w:val="0"/>
              <w:spacing w:before="20" w:after="40"/>
              <w:jc w:val="center"/>
              <w:rPr>
                <w:b w:val="0"/>
                <w:color w:val="000000" w:themeColor="text1"/>
                <w:lang w:val="en-CA"/>
              </w:rPr>
            </w:pPr>
          </w:p>
        </w:tc>
      </w:tr>
      <w:tr w:rsidR="00425147" w:rsidRPr="00AC2B2B" w14:paraId="397F941F" w14:textId="77777777" w:rsidTr="00EF3038">
        <w:trPr>
          <w:gridAfter w:val="1"/>
          <w:wAfter w:w="10" w:type="dxa"/>
          <w:cantSplit/>
          <w:jc w:val="center"/>
        </w:trPr>
        <w:tc>
          <w:tcPr>
            <w:tcW w:w="7921" w:type="dxa"/>
          </w:tcPr>
          <w:p w14:paraId="52B112D6" w14:textId="77777777" w:rsidR="00425147" w:rsidRPr="00AC2B2B" w:rsidRDefault="00425147" w:rsidP="00425147">
            <w:pPr>
              <w:pStyle w:val="tablesyntax"/>
              <w:keepNext w:val="0"/>
              <w:keepLines w:val="0"/>
              <w:spacing w:before="20" w:after="40"/>
              <w:rPr>
                <w:rFonts w:eastAsia="SimSun"/>
                <w:color w:val="000000" w:themeColor="text1"/>
                <w:lang w:val="en-CA" w:eastAsia="zh-CN"/>
              </w:rPr>
            </w:pPr>
            <w:r w:rsidRPr="00AC2B2B">
              <w:rPr>
                <w:rFonts w:eastAsia="SimSun"/>
                <w:color w:val="000000" w:themeColor="text1"/>
                <w:lang w:val="en-CA" w:eastAsia="zh-CN"/>
              </w:rPr>
              <w:tab/>
            </w:r>
            <w:r w:rsidRPr="00AC2B2B">
              <w:rPr>
                <w:rFonts w:eastAsia="SimSun"/>
                <w:color w:val="000000" w:themeColor="text1"/>
                <w:lang w:val="en-CA" w:eastAsia="zh-CN"/>
              </w:rPr>
              <w:tab/>
              <w:t>if( dep_quant_enabled_flag )  {</w:t>
            </w:r>
          </w:p>
        </w:tc>
        <w:tc>
          <w:tcPr>
            <w:tcW w:w="1151" w:type="dxa"/>
          </w:tcPr>
          <w:p w14:paraId="6E2C6DDC" w14:textId="77777777" w:rsidR="00425147" w:rsidRPr="00AC2B2B" w:rsidRDefault="00425147" w:rsidP="00425147">
            <w:pPr>
              <w:pStyle w:val="tableheading"/>
              <w:keepNext w:val="0"/>
              <w:keepLines w:val="0"/>
              <w:spacing w:before="20" w:after="40"/>
              <w:jc w:val="center"/>
              <w:rPr>
                <w:b w:val="0"/>
                <w:color w:val="000000" w:themeColor="text1"/>
                <w:lang w:val="en-CA"/>
              </w:rPr>
            </w:pPr>
          </w:p>
        </w:tc>
      </w:tr>
      <w:tr w:rsidR="00425147" w:rsidRPr="00AC2B2B" w14:paraId="2E9F0361" w14:textId="77777777" w:rsidTr="00EF3038">
        <w:trPr>
          <w:gridAfter w:val="1"/>
          <w:wAfter w:w="10" w:type="dxa"/>
          <w:cantSplit/>
          <w:jc w:val="center"/>
        </w:trPr>
        <w:tc>
          <w:tcPr>
            <w:tcW w:w="7921" w:type="dxa"/>
          </w:tcPr>
          <w:p w14:paraId="6E624532" w14:textId="77777777" w:rsidR="00425147" w:rsidRPr="00AC2B2B" w:rsidRDefault="00425147" w:rsidP="00425147">
            <w:pPr>
              <w:pStyle w:val="tablesyntax"/>
              <w:keepNext w:val="0"/>
              <w:keepLines w:val="0"/>
              <w:spacing w:before="20" w:after="40"/>
              <w:rPr>
                <w:rFonts w:eastAsia="SimSun"/>
                <w:color w:val="000000" w:themeColor="text1"/>
                <w:lang w:val="en-CA" w:eastAsia="zh-CN"/>
              </w:rPr>
            </w:pPr>
            <w:r w:rsidRPr="00AC2B2B">
              <w:rPr>
                <w:rFonts w:eastAsia="SimSun"/>
                <w:color w:val="000000" w:themeColor="text1"/>
                <w:lang w:val="en-CA" w:eastAsia="zh-CN"/>
              </w:rPr>
              <w:tab/>
            </w:r>
            <w:r w:rsidRPr="00AC2B2B">
              <w:rPr>
                <w:rFonts w:eastAsia="SimSun"/>
                <w:color w:val="000000" w:themeColor="text1"/>
                <w:lang w:val="en-CA" w:eastAsia="zh-CN"/>
              </w:rPr>
              <w:tab/>
            </w:r>
            <w:r w:rsidRPr="00AC2B2B">
              <w:rPr>
                <w:rFonts w:eastAsia="SimSun"/>
                <w:color w:val="000000" w:themeColor="text1"/>
                <w:lang w:val="en-CA" w:eastAsia="zh-CN"/>
              </w:rPr>
              <w:tab/>
              <w:t xml:space="preserve">QState = </w:t>
            </w:r>
            <w:r w:rsidRPr="00AC2B2B">
              <w:rPr>
                <w:color w:val="000000" w:themeColor="text1"/>
                <w:lang w:val="en-CA"/>
              </w:rPr>
              <w:t>startQStateSb</w:t>
            </w:r>
          </w:p>
        </w:tc>
        <w:tc>
          <w:tcPr>
            <w:tcW w:w="1151" w:type="dxa"/>
          </w:tcPr>
          <w:p w14:paraId="4B058A7F" w14:textId="77777777" w:rsidR="00425147" w:rsidRPr="00AC2B2B" w:rsidRDefault="00425147" w:rsidP="00425147">
            <w:pPr>
              <w:pStyle w:val="tableheading"/>
              <w:keepNext w:val="0"/>
              <w:keepLines w:val="0"/>
              <w:spacing w:before="20" w:after="40"/>
              <w:jc w:val="center"/>
              <w:rPr>
                <w:b w:val="0"/>
                <w:color w:val="000000" w:themeColor="text1"/>
                <w:lang w:val="en-CA"/>
              </w:rPr>
            </w:pPr>
          </w:p>
        </w:tc>
      </w:tr>
      <w:tr w:rsidR="00425147" w:rsidRPr="00AC2B2B" w14:paraId="5F0F1DDC" w14:textId="77777777" w:rsidTr="00EF3038">
        <w:trPr>
          <w:gridAfter w:val="1"/>
          <w:wAfter w:w="10" w:type="dxa"/>
          <w:cantSplit/>
          <w:jc w:val="center"/>
        </w:trPr>
        <w:tc>
          <w:tcPr>
            <w:tcW w:w="7921" w:type="dxa"/>
          </w:tcPr>
          <w:p w14:paraId="25516087" w14:textId="77777777" w:rsidR="00425147" w:rsidRPr="00AC2B2B" w:rsidRDefault="00425147" w:rsidP="00425147">
            <w:pPr>
              <w:pStyle w:val="tablesyntax"/>
              <w:keepNext w:val="0"/>
              <w:keepLines w:val="0"/>
              <w:spacing w:before="20" w:after="40"/>
              <w:rPr>
                <w:rFonts w:eastAsia="SimSun"/>
                <w:color w:val="000000" w:themeColor="text1"/>
                <w:lang w:val="en-CA" w:eastAsia="zh-CN"/>
              </w:rPr>
            </w:pPr>
            <w:r w:rsidRPr="00AC2B2B">
              <w:rPr>
                <w:color w:val="000000" w:themeColor="text1"/>
                <w:lang w:val="en-CA"/>
              </w:rPr>
              <w:tab/>
            </w:r>
            <w:r w:rsidRPr="00AC2B2B">
              <w:rPr>
                <w:color w:val="000000" w:themeColor="text1"/>
                <w:lang w:val="en-CA"/>
              </w:rPr>
              <w:tab/>
            </w:r>
            <w:r w:rsidRPr="00AC2B2B">
              <w:rPr>
                <w:color w:val="000000" w:themeColor="text1"/>
                <w:lang w:val="en-CA"/>
              </w:rPr>
              <w:tab/>
              <w:t>for( n = numSbCoeff − 1; n  &gt;=  0; n− − ) {</w:t>
            </w:r>
          </w:p>
        </w:tc>
        <w:tc>
          <w:tcPr>
            <w:tcW w:w="1151" w:type="dxa"/>
          </w:tcPr>
          <w:p w14:paraId="3DF0EF0A" w14:textId="77777777" w:rsidR="00425147" w:rsidRPr="00AC2B2B" w:rsidRDefault="00425147" w:rsidP="00425147">
            <w:pPr>
              <w:pStyle w:val="tableheading"/>
              <w:keepNext w:val="0"/>
              <w:keepLines w:val="0"/>
              <w:spacing w:before="20" w:after="40"/>
              <w:jc w:val="center"/>
              <w:rPr>
                <w:b w:val="0"/>
                <w:color w:val="000000" w:themeColor="text1"/>
                <w:lang w:val="en-CA"/>
              </w:rPr>
            </w:pPr>
          </w:p>
        </w:tc>
      </w:tr>
      <w:tr w:rsidR="00425147" w:rsidRPr="00AC2B2B" w14:paraId="5CD18A6C" w14:textId="77777777" w:rsidTr="00EF3038">
        <w:trPr>
          <w:gridAfter w:val="1"/>
          <w:wAfter w:w="10" w:type="dxa"/>
          <w:cantSplit/>
          <w:jc w:val="center"/>
        </w:trPr>
        <w:tc>
          <w:tcPr>
            <w:tcW w:w="7921" w:type="dxa"/>
          </w:tcPr>
          <w:p w14:paraId="61F968D8" w14:textId="77777777" w:rsidR="00425147" w:rsidRPr="00AC2B2B" w:rsidRDefault="00425147" w:rsidP="00425147">
            <w:pPr>
              <w:pStyle w:val="tablesyntax"/>
              <w:keepNext w:val="0"/>
              <w:keepLines w:val="0"/>
              <w:spacing w:before="20" w:after="40"/>
              <w:rPr>
                <w:rFonts w:eastAsia="SimSun"/>
                <w:color w:val="000000" w:themeColor="text1"/>
                <w:lang w:val="en-CA" w:eastAsia="zh-CN"/>
              </w:rPr>
            </w:pPr>
            <w:r w:rsidRPr="00AC2B2B">
              <w:rPr>
                <w:color w:val="000000" w:themeColor="text1"/>
                <w:lang w:val="en-CA"/>
              </w:rPr>
              <w:tab/>
            </w:r>
            <w:r w:rsidRPr="00AC2B2B">
              <w:rPr>
                <w:color w:val="000000" w:themeColor="text1"/>
                <w:lang w:val="en-CA"/>
              </w:rPr>
              <w:tab/>
            </w:r>
            <w:r w:rsidRPr="00AC2B2B">
              <w:rPr>
                <w:color w:val="000000" w:themeColor="text1"/>
                <w:lang w:val="en-CA"/>
              </w:rPr>
              <w:tab/>
            </w:r>
            <w:r w:rsidRPr="00AC2B2B">
              <w:rPr>
                <w:color w:val="000000" w:themeColor="text1"/>
                <w:lang w:val="en-CA"/>
              </w:rPr>
              <w:tab/>
              <w:t xml:space="preserve">xC = ( xS &lt;&lt; log2SbSize ) + </w:t>
            </w:r>
            <w:r w:rsidRPr="00AC2B2B">
              <w:rPr>
                <w:color w:val="000000" w:themeColor="text1"/>
                <w:lang w:val="en-CA"/>
              </w:rPr>
              <w:br/>
            </w:r>
            <w:r w:rsidRPr="00AC2B2B">
              <w:rPr>
                <w:color w:val="000000" w:themeColor="text1"/>
                <w:lang w:val="en-CA"/>
              </w:rPr>
              <w:tab/>
            </w:r>
            <w:r w:rsidRPr="00AC2B2B">
              <w:rPr>
                <w:color w:val="000000" w:themeColor="text1"/>
                <w:lang w:val="en-CA"/>
              </w:rPr>
              <w:tab/>
            </w:r>
            <w:r w:rsidRPr="00AC2B2B">
              <w:rPr>
                <w:color w:val="000000" w:themeColor="text1"/>
                <w:lang w:val="en-CA"/>
              </w:rPr>
              <w:tab/>
            </w:r>
            <w:r w:rsidRPr="00AC2B2B">
              <w:rPr>
                <w:color w:val="000000" w:themeColor="text1"/>
                <w:lang w:val="en-CA"/>
              </w:rPr>
              <w:tab/>
            </w:r>
            <w:r w:rsidRPr="00AC2B2B">
              <w:rPr>
                <w:color w:val="000000" w:themeColor="text1"/>
                <w:lang w:val="en-CA"/>
              </w:rPr>
              <w:tab/>
            </w:r>
            <w:r w:rsidRPr="00AC2B2B">
              <w:rPr>
                <w:color w:val="000000" w:themeColor="text1"/>
                <w:lang w:val="en-CA"/>
              </w:rPr>
              <w:tab/>
              <w:t xml:space="preserve">DiagScanOrder[ log2SbSize ][ log2SbSize ][ n ][ 0 ] </w:t>
            </w:r>
          </w:p>
        </w:tc>
        <w:tc>
          <w:tcPr>
            <w:tcW w:w="1151" w:type="dxa"/>
          </w:tcPr>
          <w:p w14:paraId="38382433" w14:textId="77777777" w:rsidR="00425147" w:rsidRPr="00AC2B2B" w:rsidRDefault="00425147" w:rsidP="00425147">
            <w:pPr>
              <w:pStyle w:val="tableheading"/>
              <w:keepNext w:val="0"/>
              <w:keepLines w:val="0"/>
              <w:spacing w:before="20" w:after="40"/>
              <w:jc w:val="center"/>
              <w:rPr>
                <w:b w:val="0"/>
                <w:color w:val="000000" w:themeColor="text1"/>
                <w:lang w:val="en-CA"/>
              </w:rPr>
            </w:pPr>
          </w:p>
        </w:tc>
      </w:tr>
      <w:tr w:rsidR="00425147" w:rsidRPr="00AC2B2B" w14:paraId="0E7F5205" w14:textId="77777777" w:rsidTr="00EF3038">
        <w:trPr>
          <w:gridAfter w:val="1"/>
          <w:wAfter w:w="10" w:type="dxa"/>
          <w:cantSplit/>
          <w:jc w:val="center"/>
        </w:trPr>
        <w:tc>
          <w:tcPr>
            <w:tcW w:w="7921" w:type="dxa"/>
          </w:tcPr>
          <w:p w14:paraId="6DB83F87" w14:textId="77777777" w:rsidR="00425147" w:rsidRPr="00AC2B2B" w:rsidRDefault="00425147" w:rsidP="00425147">
            <w:pPr>
              <w:pStyle w:val="tablesyntax"/>
              <w:keepNext w:val="0"/>
              <w:keepLines w:val="0"/>
              <w:spacing w:before="20" w:after="40"/>
              <w:rPr>
                <w:rFonts w:eastAsia="SimSun"/>
                <w:color w:val="000000" w:themeColor="text1"/>
                <w:lang w:val="en-CA" w:eastAsia="zh-CN"/>
              </w:rPr>
            </w:pPr>
            <w:r w:rsidRPr="00AC2B2B">
              <w:rPr>
                <w:noProof/>
                <w:color w:val="000000" w:themeColor="text1"/>
                <w:lang w:val="en-CA"/>
              </w:rPr>
              <w:tab/>
            </w:r>
            <w:r w:rsidRPr="00AC2B2B">
              <w:rPr>
                <w:noProof/>
                <w:color w:val="000000" w:themeColor="text1"/>
                <w:lang w:val="en-CA"/>
              </w:rPr>
              <w:tab/>
            </w:r>
            <w:r w:rsidRPr="00AC2B2B">
              <w:rPr>
                <w:noProof/>
                <w:color w:val="000000" w:themeColor="text1"/>
                <w:lang w:val="en-CA"/>
              </w:rPr>
              <w:tab/>
            </w:r>
            <w:r w:rsidRPr="00AC2B2B">
              <w:rPr>
                <w:noProof/>
                <w:color w:val="000000" w:themeColor="text1"/>
                <w:lang w:val="en-CA"/>
              </w:rPr>
              <w:tab/>
            </w:r>
            <w:r w:rsidRPr="00AC2B2B">
              <w:rPr>
                <w:color w:val="000000" w:themeColor="text1"/>
                <w:lang w:val="en-CA"/>
              </w:rPr>
              <w:t xml:space="preserve">yC = ( yS &lt;&lt; log2SbSize ) + </w:t>
            </w:r>
            <w:r w:rsidRPr="00AC2B2B">
              <w:rPr>
                <w:color w:val="000000" w:themeColor="text1"/>
                <w:lang w:val="en-CA"/>
              </w:rPr>
              <w:br/>
            </w:r>
            <w:r w:rsidRPr="00AC2B2B">
              <w:rPr>
                <w:color w:val="000000" w:themeColor="text1"/>
                <w:lang w:val="en-CA"/>
              </w:rPr>
              <w:tab/>
            </w:r>
            <w:r w:rsidRPr="00AC2B2B">
              <w:rPr>
                <w:color w:val="000000" w:themeColor="text1"/>
                <w:lang w:val="en-CA"/>
              </w:rPr>
              <w:tab/>
            </w:r>
            <w:r w:rsidRPr="00AC2B2B">
              <w:rPr>
                <w:color w:val="000000" w:themeColor="text1"/>
                <w:lang w:val="en-CA"/>
              </w:rPr>
              <w:tab/>
            </w:r>
            <w:r w:rsidRPr="00AC2B2B">
              <w:rPr>
                <w:color w:val="000000" w:themeColor="text1"/>
                <w:lang w:val="en-CA"/>
              </w:rPr>
              <w:tab/>
            </w:r>
            <w:r w:rsidRPr="00AC2B2B">
              <w:rPr>
                <w:color w:val="000000" w:themeColor="text1"/>
                <w:lang w:val="en-CA"/>
              </w:rPr>
              <w:tab/>
            </w:r>
            <w:r w:rsidRPr="00AC2B2B">
              <w:rPr>
                <w:color w:val="000000" w:themeColor="text1"/>
                <w:lang w:val="en-CA"/>
              </w:rPr>
              <w:tab/>
              <w:t>DiagScanOrder[ log2SbSize ][ log2SbSize ][ n ][ 1 ]</w:t>
            </w:r>
          </w:p>
        </w:tc>
        <w:tc>
          <w:tcPr>
            <w:tcW w:w="1151" w:type="dxa"/>
          </w:tcPr>
          <w:p w14:paraId="506A0644" w14:textId="77777777" w:rsidR="00425147" w:rsidRPr="00AC2B2B" w:rsidRDefault="00425147" w:rsidP="00425147">
            <w:pPr>
              <w:pStyle w:val="tableheading"/>
              <w:keepNext w:val="0"/>
              <w:keepLines w:val="0"/>
              <w:spacing w:before="20" w:after="40"/>
              <w:jc w:val="center"/>
              <w:rPr>
                <w:b w:val="0"/>
                <w:color w:val="000000" w:themeColor="text1"/>
                <w:lang w:val="en-CA"/>
              </w:rPr>
            </w:pPr>
          </w:p>
        </w:tc>
      </w:tr>
      <w:tr w:rsidR="00425147" w:rsidRPr="00AC2B2B" w14:paraId="02C17342" w14:textId="77777777" w:rsidTr="00EF3038">
        <w:trPr>
          <w:gridAfter w:val="1"/>
          <w:wAfter w:w="10" w:type="dxa"/>
          <w:cantSplit/>
          <w:jc w:val="center"/>
        </w:trPr>
        <w:tc>
          <w:tcPr>
            <w:tcW w:w="7921" w:type="dxa"/>
          </w:tcPr>
          <w:p w14:paraId="457A5232" w14:textId="77777777" w:rsidR="00425147" w:rsidRPr="00AC2B2B" w:rsidRDefault="00425147" w:rsidP="00425147">
            <w:pPr>
              <w:pStyle w:val="tablesyntax"/>
              <w:keepNext w:val="0"/>
              <w:keepLines w:val="0"/>
              <w:spacing w:before="20" w:after="40"/>
              <w:rPr>
                <w:color w:val="000000" w:themeColor="text1"/>
                <w:lang w:val="en-CA"/>
              </w:rPr>
            </w:pPr>
            <w:r w:rsidRPr="00AC2B2B">
              <w:rPr>
                <w:color w:val="000000" w:themeColor="text1"/>
                <w:lang w:val="en-CA"/>
              </w:rPr>
              <w:tab/>
            </w:r>
            <w:r w:rsidRPr="00AC2B2B">
              <w:rPr>
                <w:color w:val="000000" w:themeColor="text1"/>
                <w:lang w:val="en-CA"/>
              </w:rPr>
              <w:tab/>
            </w:r>
            <w:r w:rsidRPr="00AC2B2B">
              <w:rPr>
                <w:color w:val="000000" w:themeColor="text1"/>
                <w:lang w:val="en-CA"/>
              </w:rPr>
              <w:tab/>
            </w:r>
            <w:r w:rsidRPr="00AC2B2B">
              <w:rPr>
                <w:color w:val="000000" w:themeColor="text1"/>
                <w:lang w:val="en-CA"/>
              </w:rPr>
              <w:tab/>
              <w:t>if( sig_coeff_flag[ xC ][ yC ] )</w:t>
            </w:r>
          </w:p>
        </w:tc>
        <w:tc>
          <w:tcPr>
            <w:tcW w:w="1151" w:type="dxa"/>
          </w:tcPr>
          <w:p w14:paraId="00B033D7" w14:textId="77777777" w:rsidR="00425147" w:rsidRPr="00AC2B2B" w:rsidRDefault="00425147" w:rsidP="00425147">
            <w:pPr>
              <w:pStyle w:val="tableheading"/>
              <w:keepNext w:val="0"/>
              <w:keepLines w:val="0"/>
              <w:spacing w:before="20" w:after="40"/>
              <w:jc w:val="center"/>
              <w:rPr>
                <w:b w:val="0"/>
                <w:color w:val="000000" w:themeColor="text1"/>
                <w:lang w:val="en-CA"/>
              </w:rPr>
            </w:pPr>
          </w:p>
        </w:tc>
      </w:tr>
      <w:tr w:rsidR="00425147" w:rsidRPr="00AC2B2B" w14:paraId="11AFD785" w14:textId="77777777" w:rsidTr="00EF3038">
        <w:trPr>
          <w:gridAfter w:val="1"/>
          <w:wAfter w:w="10" w:type="dxa"/>
          <w:cantSplit/>
          <w:jc w:val="center"/>
        </w:trPr>
        <w:tc>
          <w:tcPr>
            <w:tcW w:w="7921" w:type="dxa"/>
          </w:tcPr>
          <w:p w14:paraId="526F6EA3" w14:textId="77777777" w:rsidR="00425147" w:rsidRPr="00AC2B2B" w:rsidRDefault="00425147" w:rsidP="00425147">
            <w:pPr>
              <w:pStyle w:val="tablesyntax"/>
              <w:keepNext w:val="0"/>
              <w:keepLines w:val="0"/>
              <w:spacing w:before="20" w:after="40"/>
              <w:rPr>
                <w:rFonts w:eastAsia="SimSun"/>
                <w:color w:val="000000" w:themeColor="text1"/>
                <w:lang w:val="en-CA" w:eastAsia="zh-CN"/>
              </w:rPr>
            </w:pPr>
            <w:r w:rsidRPr="00AC2B2B">
              <w:rPr>
                <w:rFonts w:eastAsia="SimSun"/>
                <w:color w:val="000000" w:themeColor="text1"/>
                <w:lang w:val="en-CA" w:eastAsia="zh-CN"/>
              </w:rPr>
              <w:tab/>
            </w:r>
            <w:r w:rsidRPr="00AC2B2B">
              <w:rPr>
                <w:rFonts w:eastAsia="SimSun"/>
                <w:color w:val="000000" w:themeColor="text1"/>
                <w:lang w:val="en-CA" w:eastAsia="zh-CN"/>
              </w:rPr>
              <w:tab/>
            </w:r>
            <w:r w:rsidRPr="00AC2B2B">
              <w:rPr>
                <w:rFonts w:eastAsia="SimSun"/>
                <w:color w:val="000000" w:themeColor="text1"/>
                <w:lang w:val="en-CA" w:eastAsia="zh-CN"/>
              </w:rPr>
              <w:tab/>
            </w:r>
            <w:r w:rsidRPr="00AC2B2B">
              <w:rPr>
                <w:rFonts w:eastAsia="SimSun"/>
                <w:color w:val="000000" w:themeColor="text1"/>
                <w:lang w:val="en-CA" w:eastAsia="zh-CN"/>
              </w:rPr>
              <w:tab/>
            </w:r>
            <w:r w:rsidRPr="00AC2B2B">
              <w:rPr>
                <w:rFonts w:eastAsia="SimSun"/>
                <w:color w:val="000000" w:themeColor="text1"/>
                <w:lang w:val="en-CA" w:eastAsia="zh-CN"/>
              </w:rPr>
              <w:tab/>
              <w:t>TransCoeffLevel[ x0 ][ y0 ][ cIdx ][ xC ][ yC ] =</w:t>
            </w:r>
            <w:r w:rsidRPr="00AC2B2B">
              <w:rPr>
                <w:rFonts w:eastAsia="SimSun"/>
                <w:color w:val="000000" w:themeColor="text1"/>
                <w:lang w:val="en-CA" w:eastAsia="zh-CN"/>
              </w:rPr>
              <w:br/>
            </w:r>
            <w:r w:rsidRPr="00AC2B2B">
              <w:rPr>
                <w:rFonts w:eastAsia="SimSun"/>
                <w:color w:val="000000" w:themeColor="text1"/>
                <w:lang w:val="en-CA" w:eastAsia="zh-CN"/>
              </w:rPr>
              <w:tab/>
            </w:r>
            <w:r w:rsidRPr="00AC2B2B">
              <w:rPr>
                <w:rFonts w:eastAsia="SimSun"/>
                <w:color w:val="000000" w:themeColor="text1"/>
                <w:lang w:val="en-CA" w:eastAsia="zh-CN"/>
              </w:rPr>
              <w:tab/>
            </w:r>
            <w:r w:rsidRPr="00AC2B2B">
              <w:rPr>
                <w:rFonts w:eastAsia="SimSun"/>
                <w:color w:val="000000" w:themeColor="text1"/>
                <w:lang w:val="en-CA" w:eastAsia="zh-CN"/>
              </w:rPr>
              <w:tab/>
            </w:r>
            <w:r w:rsidRPr="00AC2B2B">
              <w:rPr>
                <w:rFonts w:eastAsia="SimSun"/>
                <w:color w:val="000000" w:themeColor="text1"/>
                <w:lang w:val="en-CA" w:eastAsia="zh-CN"/>
              </w:rPr>
              <w:tab/>
            </w:r>
            <w:r w:rsidRPr="00AC2B2B">
              <w:rPr>
                <w:rFonts w:eastAsia="SimSun"/>
                <w:color w:val="000000" w:themeColor="text1"/>
                <w:lang w:val="en-CA" w:eastAsia="zh-CN"/>
              </w:rPr>
              <w:tab/>
            </w:r>
            <w:r w:rsidRPr="00AC2B2B">
              <w:rPr>
                <w:rFonts w:eastAsia="SimSun"/>
                <w:color w:val="000000" w:themeColor="text1"/>
                <w:lang w:val="en-CA" w:eastAsia="zh-CN"/>
              </w:rPr>
              <w:tab/>
            </w:r>
            <w:r w:rsidRPr="00AC2B2B">
              <w:rPr>
                <w:rFonts w:eastAsia="SimSun"/>
                <w:color w:val="000000" w:themeColor="text1"/>
                <w:lang w:val="en-CA" w:eastAsia="zh-CN"/>
              </w:rPr>
              <w:tab/>
              <w:t xml:space="preserve">( 2 * AbsLevel[ xC ][ yC ]  </w:t>
            </w:r>
            <w:r w:rsidRPr="00AC2B2B">
              <w:rPr>
                <w:color w:val="000000" w:themeColor="text1"/>
                <w:lang w:val="en-CA"/>
              </w:rPr>
              <w:t>−  ( QState &gt; 1 ? 1 : 0 ) ) *</w:t>
            </w:r>
            <w:r w:rsidRPr="00AC2B2B">
              <w:rPr>
                <w:color w:val="000000" w:themeColor="text1"/>
                <w:lang w:val="en-CA"/>
              </w:rPr>
              <w:br/>
            </w:r>
            <w:r w:rsidRPr="00AC2B2B">
              <w:rPr>
                <w:color w:val="000000" w:themeColor="text1"/>
                <w:lang w:val="en-CA"/>
              </w:rPr>
              <w:tab/>
            </w:r>
            <w:r w:rsidRPr="00AC2B2B">
              <w:rPr>
                <w:color w:val="000000" w:themeColor="text1"/>
                <w:lang w:val="en-CA"/>
              </w:rPr>
              <w:tab/>
            </w:r>
            <w:r w:rsidRPr="00AC2B2B">
              <w:rPr>
                <w:color w:val="000000" w:themeColor="text1"/>
                <w:lang w:val="en-CA"/>
              </w:rPr>
              <w:tab/>
            </w:r>
            <w:r w:rsidRPr="00AC2B2B">
              <w:rPr>
                <w:color w:val="000000" w:themeColor="text1"/>
                <w:lang w:val="en-CA"/>
              </w:rPr>
              <w:tab/>
            </w:r>
            <w:r w:rsidRPr="00AC2B2B">
              <w:rPr>
                <w:color w:val="000000" w:themeColor="text1"/>
                <w:lang w:val="en-CA"/>
              </w:rPr>
              <w:tab/>
            </w:r>
            <w:r w:rsidRPr="00AC2B2B">
              <w:rPr>
                <w:color w:val="000000" w:themeColor="text1"/>
                <w:lang w:val="en-CA"/>
              </w:rPr>
              <w:tab/>
            </w:r>
            <w:r w:rsidRPr="00AC2B2B">
              <w:rPr>
                <w:color w:val="000000" w:themeColor="text1"/>
                <w:lang w:val="en-CA"/>
              </w:rPr>
              <w:tab/>
              <w:t>( 1  −  2 * coeff_sign_flag[ n ] )</w:t>
            </w:r>
          </w:p>
        </w:tc>
        <w:tc>
          <w:tcPr>
            <w:tcW w:w="1151" w:type="dxa"/>
          </w:tcPr>
          <w:p w14:paraId="17F44961" w14:textId="77777777" w:rsidR="00425147" w:rsidRPr="00AC2B2B" w:rsidRDefault="00425147" w:rsidP="00425147">
            <w:pPr>
              <w:pStyle w:val="tableheading"/>
              <w:keepNext w:val="0"/>
              <w:keepLines w:val="0"/>
              <w:spacing w:before="20" w:after="40"/>
              <w:jc w:val="center"/>
              <w:rPr>
                <w:b w:val="0"/>
                <w:color w:val="000000" w:themeColor="text1"/>
                <w:lang w:val="en-CA"/>
              </w:rPr>
            </w:pPr>
          </w:p>
        </w:tc>
      </w:tr>
      <w:tr w:rsidR="00425147" w:rsidRPr="00AC2B2B" w14:paraId="7B87272D" w14:textId="77777777" w:rsidTr="00EF3038">
        <w:trPr>
          <w:gridAfter w:val="1"/>
          <w:wAfter w:w="10" w:type="dxa"/>
          <w:cantSplit/>
          <w:jc w:val="center"/>
        </w:trPr>
        <w:tc>
          <w:tcPr>
            <w:tcW w:w="7921" w:type="dxa"/>
          </w:tcPr>
          <w:p w14:paraId="21EBD585" w14:textId="77777777" w:rsidR="00425147" w:rsidRPr="00AC2B2B" w:rsidRDefault="00425147" w:rsidP="00425147">
            <w:pPr>
              <w:pStyle w:val="tablesyntax"/>
              <w:keepNext w:val="0"/>
              <w:keepLines w:val="0"/>
              <w:spacing w:before="20" w:after="40"/>
              <w:rPr>
                <w:rFonts w:eastAsia="SimSun"/>
                <w:color w:val="000000" w:themeColor="text1"/>
                <w:lang w:val="en-CA" w:eastAsia="zh-CN"/>
              </w:rPr>
            </w:pPr>
            <w:r w:rsidRPr="00AC2B2B">
              <w:rPr>
                <w:rFonts w:eastAsia="SimSun"/>
                <w:color w:val="000000" w:themeColor="text1"/>
                <w:lang w:val="en-CA" w:eastAsia="zh-CN"/>
              </w:rPr>
              <w:tab/>
            </w:r>
            <w:r w:rsidRPr="00AC2B2B">
              <w:rPr>
                <w:rFonts w:eastAsia="SimSun"/>
                <w:color w:val="000000" w:themeColor="text1"/>
                <w:lang w:val="en-CA" w:eastAsia="zh-CN"/>
              </w:rPr>
              <w:tab/>
            </w:r>
            <w:r w:rsidRPr="00AC2B2B">
              <w:rPr>
                <w:rFonts w:eastAsia="SimSun"/>
                <w:color w:val="000000" w:themeColor="text1"/>
                <w:lang w:val="en-CA" w:eastAsia="zh-CN"/>
              </w:rPr>
              <w:tab/>
            </w:r>
            <w:r w:rsidRPr="00AC2B2B">
              <w:rPr>
                <w:rFonts w:eastAsia="SimSun"/>
                <w:color w:val="000000" w:themeColor="text1"/>
                <w:lang w:val="en-CA" w:eastAsia="zh-CN"/>
              </w:rPr>
              <w:tab/>
              <w:t>QState = QStateTransTable[ QState ][ par_level_flag[ n ] ]</w:t>
            </w:r>
          </w:p>
        </w:tc>
        <w:tc>
          <w:tcPr>
            <w:tcW w:w="1151" w:type="dxa"/>
          </w:tcPr>
          <w:p w14:paraId="6F6B1EBD" w14:textId="77777777" w:rsidR="00425147" w:rsidRPr="00AC2B2B" w:rsidRDefault="00425147" w:rsidP="00425147">
            <w:pPr>
              <w:pStyle w:val="tableheading"/>
              <w:keepNext w:val="0"/>
              <w:keepLines w:val="0"/>
              <w:spacing w:before="20" w:after="40"/>
              <w:jc w:val="center"/>
              <w:rPr>
                <w:b w:val="0"/>
                <w:color w:val="000000" w:themeColor="text1"/>
                <w:lang w:val="en-CA"/>
              </w:rPr>
            </w:pPr>
          </w:p>
        </w:tc>
      </w:tr>
      <w:tr w:rsidR="00425147" w:rsidRPr="00AC2B2B" w14:paraId="025459D4" w14:textId="77777777" w:rsidTr="00EF3038">
        <w:trPr>
          <w:gridAfter w:val="1"/>
          <w:wAfter w:w="10" w:type="dxa"/>
          <w:cantSplit/>
          <w:jc w:val="center"/>
        </w:trPr>
        <w:tc>
          <w:tcPr>
            <w:tcW w:w="7921" w:type="dxa"/>
          </w:tcPr>
          <w:p w14:paraId="0AF6E68E" w14:textId="77777777" w:rsidR="00425147" w:rsidRPr="00AC2B2B" w:rsidRDefault="00425147" w:rsidP="00425147">
            <w:pPr>
              <w:pStyle w:val="tablesyntax"/>
              <w:keepNext w:val="0"/>
              <w:keepLines w:val="0"/>
              <w:spacing w:before="20" w:after="40"/>
              <w:rPr>
                <w:rFonts w:eastAsia="SimSun"/>
                <w:color w:val="000000" w:themeColor="text1"/>
                <w:lang w:val="en-CA" w:eastAsia="zh-CN"/>
              </w:rPr>
            </w:pPr>
            <w:r w:rsidRPr="00AC2B2B">
              <w:rPr>
                <w:rFonts w:eastAsia="SimSun"/>
                <w:color w:val="000000" w:themeColor="text1"/>
                <w:lang w:val="en-CA" w:eastAsia="zh-CN"/>
              </w:rPr>
              <w:tab/>
            </w:r>
            <w:r w:rsidRPr="00AC2B2B">
              <w:rPr>
                <w:rFonts w:eastAsia="SimSun"/>
                <w:color w:val="000000" w:themeColor="text1"/>
                <w:lang w:val="en-CA" w:eastAsia="zh-CN"/>
              </w:rPr>
              <w:tab/>
              <w:t>} else {</w:t>
            </w:r>
          </w:p>
        </w:tc>
        <w:tc>
          <w:tcPr>
            <w:tcW w:w="1151" w:type="dxa"/>
          </w:tcPr>
          <w:p w14:paraId="3CF79D25" w14:textId="77777777" w:rsidR="00425147" w:rsidRPr="00AC2B2B" w:rsidRDefault="00425147" w:rsidP="00425147">
            <w:pPr>
              <w:pStyle w:val="tableheading"/>
              <w:keepNext w:val="0"/>
              <w:keepLines w:val="0"/>
              <w:spacing w:before="20" w:after="40"/>
              <w:jc w:val="center"/>
              <w:rPr>
                <w:b w:val="0"/>
                <w:color w:val="000000" w:themeColor="text1"/>
                <w:lang w:val="en-CA"/>
              </w:rPr>
            </w:pPr>
          </w:p>
        </w:tc>
      </w:tr>
      <w:tr w:rsidR="00425147" w:rsidRPr="00AC2B2B" w14:paraId="18F232BB" w14:textId="77777777" w:rsidTr="00EF3038">
        <w:trPr>
          <w:gridAfter w:val="1"/>
          <w:wAfter w:w="10" w:type="dxa"/>
          <w:cantSplit/>
          <w:jc w:val="center"/>
        </w:trPr>
        <w:tc>
          <w:tcPr>
            <w:tcW w:w="7921" w:type="dxa"/>
          </w:tcPr>
          <w:p w14:paraId="7906D522" w14:textId="77777777" w:rsidR="00425147" w:rsidRPr="00AC2B2B" w:rsidRDefault="00425147" w:rsidP="00425147">
            <w:pPr>
              <w:pStyle w:val="tablesyntax"/>
              <w:keepNext w:val="0"/>
              <w:keepLines w:val="0"/>
              <w:spacing w:before="20" w:after="40"/>
              <w:rPr>
                <w:rFonts w:eastAsia="SimSun"/>
                <w:color w:val="000000" w:themeColor="text1"/>
                <w:lang w:val="en-CA" w:eastAsia="zh-CN"/>
              </w:rPr>
            </w:pPr>
            <w:r w:rsidRPr="00AC2B2B">
              <w:rPr>
                <w:rFonts w:eastAsia="SimSun"/>
                <w:color w:val="000000" w:themeColor="text1"/>
                <w:lang w:val="en-CA" w:eastAsia="zh-CN"/>
              </w:rPr>
              <w:tab/>
            </w:r>
            <w:r w:rsidRPr="00AC2B2B">
              <w:rPr>
                <w:rFonts w:eastAsia="SimSun"/>
                <w:color w:val="000000" w:themeColor="text1"/>
                <w:lang w:val="en-CA" w:eastAsia="zh-CN"/>
              </w:rPr>
              <w:tab/>
            </w:r>
            <w:r w:rsidRPr="00AC2B2B">
              <w:rPr>
                <w:rFonts w:eastAsia="SimSun"/>
                <w:color w:val="000000" w:themeColor="text1"/>
                <w:lang w:val="en-CA" w:eastAsia="zh-CN"/>
              </w:rPr>
              <w:tab/>
              <w:t>sumAbsLevel = 0</w:t>
            </w:r>
          </w:p>
        </w:tc>
        <w:tc>
          <w:tcPr>
            <w:tcW w:w="1151" w:type="dxa"/>
          </w:tcPr>
          <w:p w14:paraId="162B5F42" w14:textId="77777777" w:rsidR="00425147" w:rsidRPr="00AC2B2B" w:rsidRDefault="00425147" w:rsidP="00425147">
            <w:pPr>
              <w:pStyle w:val="tableheading"/>
              <w:keepNext w:val="0"/>
              <w:keepLines w:val="0"/>
              <w:spacing w:before="20" w:after="40"/>
              <w:jc w:val="center"/>
              <w:rPr>
                <w:b w:val="0"/>
                <w:color w:val="000000" w:themeColor="text1"/>
                <w:lang w:val="en-CA"/>
              </w:rPr>
            </w:pPr>
          </w:p>
        </w:tc>
      </w:tr>
      <w:tr w:rsidR="00425147" w:rsidRPr="00AC2B2B" w14:paraId="61C3E18F" w14:textId="77777777" w:rsidTr="00EF3038">
        <w:trPr>
          <w:gridAfter w:val="1"/>
          <w:wAfter w:w="10" w:type="dxa"/>
          <w:cantSplit/>
          <w:jc w:val="center"/>
        </w:trPr>
        <w:tc>
          <w:tcPr>
            <w:tcW w:w="7921" w:type="dxa"/>
          </w:tcPr>
          <w:p w14:paraId="1E90FBEA" w14:textId="77777777" w:rsidR="00425147" w:rsidRPr="00AC2B2B" w:rsidRDefault="00425147" w:rsidP="00425147">
            <w:pPr>
              <w:pStyle w:val="tablesyntax"/>
              <w:keepNext w:val="0"/>
              <w:keepLines w:val="0"/>
              <w:spacing w:before="20" w:after="40"/>
              <w:rPr>
                <w:rFonts w:eastAsia="SimSun"/>
                <w:color w:val="000000" w:themeColor="text1"/>
                <w:lang w:val="en-CA" w:eastAsia="zh-CN"/>
              </w:rPr>
            </w:pPr>
            <w:r w:rsidRPr="00AC2B2B">
              <w:rPr>
                <w:color w:val="000000" w:themeColor="text1"/>
                <w:lang w:val="en-CA"/>
              </w:rPr>
              <w:tab/>
            </w:r>
            <w:r w:rsidRPr="00AC2B2B">
              <w:rPr>
                <w:color w:val="000000" w:themeColor="text1"/>
                <w:lang w:val="en-CA"/>
              </w:rPr>
              <w:tab/>
            </w:r>
            <w:r w:rsidRPr="00AC2B2B">
              <w:rPr>
                <w:color w:val="000000" w:themeColor="text1"/>
                <w:lang w:val="en-CA"/>
              </w:rPr>
              <w:tab/>
              <w:t>for( n = numSbCoeff − 1; n  &gt;=  0; n− − ) {</w:t>
            </w:r>
          </w:p>
        </w:tc>
        <w:tc>
          <w:tcPr>
            <w:tcW w:w="1151" w:type="dxa"/>
          </w:tcPr>
          <w:p w14:paraId="3B1CFA87" w14:textId="77777777" w:rsidR="00425147" w:rsidRPr="00AC2B2B" w:rsidRDefault="00425147" w:rsidP="00425147">
            <w:pPr>
              <w:pStyle w:val="tableheading"/>
              <w:keepNext w:val="0"/>
              <w:keepLines w:val="0"/>
              <w:spacing w:before="20" w:after="40"/>
              <w:jc w:val="center"/>
              <w:rPr>
                <w:b w:val="0"/>
                <w:color w:val="000000" w:themeColor="text1"/>
                <w:lang w:val="en-CA"/>
              </w:rPr>
            </w:pPr>
          </w:p>
        </w:tc>
      </w:tr>
      <w:tr w:rsidR="00425147" w:rsidRPr="00AC2B2B" w14:paraId="457D0F9E" w14:textId="77777777" w:rsidTr="00EF3038">
        <w:trPr>
          <w:gridAfter w:val="1"/>
          <w:wAfter w:w="10" w:type="dxa"/>
          <w:cantSplit/>
          <w:jc w:val="center"/>
        </w:trPr>
        <w:tc>
          <w:tcPr>
            <w:tcW w:w="7921" w:type="dxa"/>
          </w:tcPr>
          <w:p w14:paraId="32B126F5" w14:textId="77777777" w:rsidR="00425147" w:rsidRPr="00AC2B2B" w:rsidRDefault="00425147" w:rsidP="00425147">
            <w:pPr>
              <w:pStyle w:val="tablesyntax"/>
              <w:keepNext w:val="0"/>
              <w:keepLines w:val="0"/>
              <w:spacing w:before="20" w:after="40"/>
              <w:rPr>
                <w:rFonts w:eastAsia="SimSun"/>
                <w:color w:val="000000" w:themeColor="text1"/>
                <w:lang w:val="en-CA" w:eastAsia="zh-CN"/>
              </w:rPr>
            </w:pPr>
            <w:r w:rsidRPr="00AC2B2B">
              <w:rPr>
                <w:color w:val="000000" w:themeColor="text1"/>
                <w:lang w:val="en-CA"/>
              </w:rPr>
              <w:tab/>
            </w:r>
            <w:r w:rsidRPr="00AC2B2B">
              <w:rPr>
                <w:color w:val="000000" w:themeColor="text1"/>
                <w:lang w:val="en-CA"/>
              </w:rPr>
              <w:tab/>
            </w:r>
            <w:r w:rsidRPr="00AC2B2B">
              <w:rPr>
                <w:color w:val="000000" w:themeColor="text1"/>
                <w:lang w:val="en-CA"/>
              </w:rPr>
              <w:tab/>
            </w:r>
            <w:r w:rsidRPr="00AC2B2B">
              <w:rPr>
                <w:color w:val="000000" w:themeColor="text1"/>
                <w:lang w:val="en-CA"/>
              </w:rPr>
              <w:tab/>
              <w:t xml:space="preserve">xC = ( xS &lt;&lt; log2SbSize ) + </w:t>
            </w:r>
            <w:r w:rsidRPr="00AC2B2B">
              <w:rPr>
                <w:color w:val="000000" w:themeColor="text1"/>
                <w:lang w:val="en-CA"/>
              </w:rPr>
              <w:br/>
            </w:r>
            <w:r w:rsidRPr="00AC2B2B">
              <w:rPr>
                <w:color w:val="000000" w:themeColor="text1"/>
                <w:lang w:val="en-CA"/>
              </w:rPr>
              <w:tab/>
            </w:r>
            <w:r w:rsidRPr="00AC2B2B">
              <w:rPr>
                <w:color w:val="000000" w:themeColor="text1"/>
                <w:lang w:val="en-CA"/>
              </w:rPr>
              <w:tab/>
            </w:r>
            <w:r w:rsidRPr="00AC2B2B">
              <w:rPr>
                <w:color w:val="000000" w:themeColor="text1"/>
                <w:lang w:val="en-CA"/>
              </w:rPr>
              <w:tab/>
            </w:r>
            <w:r w:rsidRPr="00AC2B2B">
              <w:rPr>
                <w:color w:val="000000" w:themeColor="text1"/>
                <w:lang w:val="en-CA"/>
              </w:rPr>
              <w:tab/>
            </w:r>
            <w:r w:rsidRPr="00AC2B2B">
              <w:rPr>
                <w:color w:val="000000" w:themeColor="text1"/>
                <w:lang w:val="en-CA"/>
              </w:rPr>
              <w:tab/>
            </w:r>
            <w:r w:rsidRPr="00AC2B2B">
              <w:rPr>
                <w:color w:val="000000" w:themeColor="text1"/>
                <w:lang w:val="en-CA"/>
              </w:rPr>
              <w:tab/>
              <w:t xml:space="preserve">DiagScanOrder[ log2SbSize ][ log2SbSize ][ n ][ 0 ] </w:t>
            </w:r>
          </w:p>
        </w:tc>
        <w:tc>
          <w:tcPr>
            <w:tcW w:w="1151" w:type="dxa"/>
          </w:tcPr>
          <w:p w14:paraId="51305015" w14:textId="77777777" w:rsidR="00425147" w:rsidRPr="00AC2B2B" w:rsidRDefault="00425147" w:rsidP="00425147">
            <w:pPr>
              <w:pStyle w:val="tableheading"/>
              <w:keepNext w:val="0"/>
              <w:keepLines w:val="0"/>
              <w:spacing w:before="20" w:after="40"/>
              <w:jc w:val="center"/>
              <w:rPr>
                <w:b w:val="0"/>
                <w:color w:val="000000" w:themeColor="text1"/>
                <w:lang w:val="en-CA"/>
              </w:rPr>
            </w:pPr>
          </w:p>
        </w:tc>
      </w:tr>
      <w:tr w:rsidR="00425147" w:rsidRPr="00AC2B2B" w14:paraId="4C34E959" w14:textId="77777777" w:rsidTr="00EF3038">
        <w:trPr>
          <w:gridAfter w:val="1"/>
          <w:wAfter w:w="10" w:type="dxa"/>
          <w:cantSplit/>
          <w:jc w:val="center"/>
        </w:trPr>
        <w:tc>
          <w:tcPr>
            <w:tcW w:w="7921" w:type="dxa"/>
          </w:tcPr>
          <w:p w14:paraId="69CD0001" w14:textId="77777777" w:rsidR="00425147" w:rsidRPr="00AC2B2B" w:rsidRDefault="00425147" w:rsidP="00425147">
            <w:pPr>
              <w:pStyle w:val="tablesyntax"/>
              <w:keepNext w:val="0"/>
              <w:keepLines w:val="0"/>
              <w:spacing w:before="20" w:after="40"/>
              <w:rPr>
                <w:rFonts w:eastAsia="SimSun"/>
                <w:color w:val="000000" w:themeColor="text1"/>
                <w:lang w:val="en-CA" w:eastAsia="zh-CN"/>
              </w:rPr>
            </w:pPr>
            <w:r w:rsidRPr="00AC2B2B">
              <w:rPr>
                <w:noProof/>
                <w:color w:val="000000" w:themeColor="text1"/>
                <w:lang w:val="en-CA"/>
              </w:rPr>
              <w:tab/>
            </w:r>
            <w:r w:rsidRPr="00AC2B2B">
              <w:rPr>
                <w:noProof/>
                <w:color w:val="000000" w:themeColor="text1"/>
                <w:lang w:val="en-CA"/>
              </w:rPr>
              <w:tab/>
            </w:r>
            <w:r w:rsidRPr="00AC2B2B">
              <w:rPr>
                <w:noProof/>
                <w:color w:val="000000" w:themeColor="text1"/>
                <w:lang w:val="en-CA"/>
              </w:rPr>
              <w:tab/>
            </w:r>
            <w:r w:rsidRPr="00AC2B2B">
              <w:rPr>
                <w:noProof/>
                <w:color w:val="000000" w:themeColor="text1"/>
                <w:lang w:val="en-CA"/>
              </w:rPr>
              <w:tab/>
            </w:r>
            <w:r w:rsidRPr="00AC2B2B">
              <w:rPr>
                <w:color w:val="000000" w:themeColor="text1"/>
                <w:lang w:val="en-CA"/>
              </w:rPr>
              <w:t xml:space="preserve">yC = ( yS &lt;&lt; log2SbSize ) + </w:t>
            </w:r>
            <w:r w:rsidRPr="00AC2B2B">
              <w:rPr>
                <w:color w:val="000000" w:themeColor="text1"/>
                <w:lang w:val="en-CA"/>
              </w:rPr>
              <w:br/>
            </w:r>
            <w:r w:rsidRPr="00AC2B2B">
              <w:rPr>
                <w:color w:val="000000" w:themeColor="text1"/>
                <w:lang w:val="en-CA"/>
              </w:rPr>
              <w:tab/>
            </w:r>
            <w:r w:rsidRPr="00AC2B2B">
              <w:rPr>
                <w:color w:val="000000" w:themeColor="text1"/>
                <w:lang w:val="en-CA"/>
              </w:rPr>
              <w:tab/>
            </w:r>
            <w:r w:rsidRPr="00AC2B2B">
              <w:rPr>
                <w:color w:val="000000" w:themeColor="text1"/>
                <w:lang w:val="en-CA"/>
              </w:rPr>
              <w:tab/>
            </w:r>
            <w:r w:rsidRPr="00AC2B2B">
              <w:rPr>
                <w:color w:val="000000" w:themeColor="text1"/>
                <w:lang w:val="en-CA"/>
              </w:rPr>
              <w:tab/>
            </w:r>
            <w:r w:rsidRPr="00AC2B2B">
              <w:rPr>
                <w:color w:val="000000" w:themeColor="text1"/>
                <w:lang w:val="en-CA"/>
              </w:rPr>
              <w:tab/>
            </w:r>
            <w:r w:rsidRPr="00AC2B2B">
              <w:rPr>
                <w:color w:val="000000" w:themeColor="text1"/>
                <w:lang w:val="en-CA"/>
              </w:rPr>
              <w:tab/>
              <w:t>DiagScanOrder[ log2SbSize ][ log2SbSize ][ n ][ 1 ]</w:t>
            </w:r>
          </w:p>
        </w:tc>
        <w:tc>
          <w:tcPr>
            <w:tcW w:w="1151" w:type="dxa"/>
          </w:tcPr>
          <w:p w14:paraId="78861DDF" w14:textId="77777777" w:rsidR="00425147" w:rsidRPr="00AC2B2B" w:rsidRDefault="00425147" w:rsidP="00425147">
            <w:pPr>
              <w:pStyle w:val="tableheading"/>
              <w:keepNext w:val="0"/>
              <w:keepLines w:val="0"/>
              <w:spacing w:before="20" w:after="40"/>
              <w:jc w:val="center"/>
              <w:rPr>
                <w:b w:val="0"/>
                <w:color w:val="000000" w:themeColor="text1"/>
                <w:lang w:val="en-CA"/>
              </w:rPr>
            </w:pPr>
          </w:p>
        </w:tc>
      </w:tr>
      <w:tr w:rsidR="00425147" w:rsidRPr="00AC2B2B" w14:paraId="0DA95F0F" w14:textId="77777777" w:rsidTr="00EF3038">
        <w:trPr>
          <w:gridAfter w:val="1"/>
          <w:wAfter w:w="10" w:type="dxa"/>
          <w:cantSplit/>
          <w:jc w:val="center"/>
        </w:trPr>
        <w:tc>
          <w:tcPr>
            <w:tcW w:w="7921" w:type="dxa"/>
          </w:tcPr>
          <w:p w14:paraId="24E8E68E" w14:textId="77777777" w:rsidR="00425147" w:rsidRPr="00AC2B2B" w:rsidRDefault="00425147" w:rsidP="00425147">
            <w:pPr>
              <w:pStyle w:val="tablesyntax"/>
              <w:keepNext w:val="0"/>
              <w:keepLines w:val="0"/>
              <w:spacing w:before="20" w:after="40"/>
              <w:rPr>
                <w:color w:val="000000" w:themeColor="text1"/>
                <w:lang w:val="en-CA"/>
              </w:rPr>
            </w:pPr>
            <w:r w:rsidRPr="00AC2B2B">
              <w:rPr>
                <w:color w:val="000000" w:themeColor="text1"/>
                <w:lang w:val="en-CA"/>
              </w:rPr>
              <w:tab/>
            </w:r>
            <w:r w:rsidRPr="00AC2B2B">
              <w:rPr>
                <w:color w:val="000000" w:themeColor="text1"/>
                <w:lang w:val="en-CA"/>
              </w:rPr>
              <w:tab/>
            </w:r>
            <w:r w:rsidRPr="00AC2B2B">
              <w:rPr>
                <w:color w:val="000000" w:themeColor="text1"/>
                <w:lang w:val="en-CA"/>
              </w:rPr>
              <w:tab/>
            </w:r>
            <w:r w:rsidRPr="00AC2B2B">
              <w:rPr>
                <w:color w:val="000000" w:themeColor="text1"/>
                <w:lang w:val="en-CA"/>
              </w:rPr>
              <w:tab/>
              <w:t>if( sig_coeff_flag[ xC ][ yC ] )  {</w:t>
            </w:r>
          </w:p>
        </w:tc>
        <w:tc>
          <w:tcPr>
            <w:tcW w:w="1151" w:type="dxa"/>
          </w:tcPr>
          <w:p w14:paraId="15E1ACA8" w14:textId="77777777" w:rsidR="00425147" w:rsidRPr="00AC2B2B" w:rsidRDefault="00425147" w:rsidP="00425147">
            <w:pPr>
              <w:pStyle w:val="tableheading"/>
              <w:keepNext w:val="0"/>
              <w:keepLines w:val="0"/>
              <w:spacing w:before="20" w:after="40"/>
              <w:jc w:val="center"/>
              <w:rPr>
                <w:b w:val="0"/>
                <w:color w:val="000000" w:themeColor="text1"/>
                <w:lang w:val="en-CA"/>
              </w:rPr>
            </w:pPr>
          </w:p>
        </w:tc>
      </w:tr>
      <w:tr w:rsidR="00425147" w:rsidRPr="00AC2B2B" w14:paraId="320A4109" w14:textId="77777777" w:rsidTr="00EF3038">
        <w:trPr>
          <w:gridAfter w:val="1"/>
          <w:wAfter w:w="10" w:type="dxa"/>
          <w:cantSplit/>
          <w:jc w:val="center"/>
        </w:trPr>
        <w:tc>
          <w:tcPr>
            <w:tcW w:w="7921" w:type="dxa"/>
          </w:tcPr>
          <w:p w14:paraId="35B07481" w14:textId="77777777" w:rsidR="00425147" w:rsidRPr="00AC2B2B" w:rsidRDefault="00425147" w:rsidP="00425147">
            <w:pPr>
              <w:pStyle w:val="tablesyntax"/>
              <w:keepNext w:val="0"/>
              <w:keepLines w:val="0"/>
              <w:spacing w:before="20" w:after="40"/>
              <w:rPr>
                <w:rFonts w:eastAsia="SimSun"/>
                <w:color w:val="000000" w:themeColor="text1"/>
                <w:lang w:val="en-CA" w:eastAsia="zh-CN"/>
              </w:rPr>
            </w:pPr>
            <w:r w:rsidRPr="00AC2B2B">
              <w:rPr>
                <w:rFonts w:eastAsia="SimSun"/>
                <w:color w:val="000000" w:themeColor="text1"/>
                <w:lang w:val="en-CA" w:eastAsia="zh-CN"/>
              </w:rPr>
              <w:tab/>
            </w:r>
            <w:r w:rsidRPr="00AC2B2B">
              <w:rPr>
                <w:rFonts w:eastAsia="SimSun"/>
                <w:color w:val="000000" w:themeColor="text1"/>
                <w:lang w:val="en-CA" w:eastAsia="zh-CN"/>
              </w:rPr>
              <w:tab/>
            </w:r>
            <w:r w:rsidRPr="00AC2B2B">
              <w:rPr>
                <w:rFonts w:eastAsia="SimSun"/>
                <w:color w:val="000000" w:themeColor="text1"/>
                <w:lang w:val="en-CA" w:eastAsia="zh-CN"/>
              </w:rPr>
              <w:tab/>
            </w:r>
            <w:r w:rsidRPr="00AC2B2B">
              <w:rPr>
                <w:rFonts w:eastAsia="SimSun"/>
                <w:color w:val="000000" w:themeColor="text1"/>
                <w:lang w:val="en-CA" w:eastAsia="zh-CN"/>
              </w:rPr>
              <w:tab/>
            </w:r>
            <w:r w:rsidRPr="00AC2B2B">
              <w:rPr>
                <w:rFonts w:eastAsia="SimSun"/>
                <w:color w:val="000000" w:themeColor="text1"/>
                <w:lang w:val="en-CA" w:eastAsia="zh-CN"/>
              </w:rPr>
              <w:tab/>
              <w:t xml:space="preserve">TransCoeffLevel[ x0 ][ y0 ][ cIdx ][ xC ][ yC ]  = </w:t>
            </w:r>
            <w:r w:rsidRPr="00AC2B2B">
              <w:rPr>
                <w:rFonts w:eastAsia="SimSun"/>
                <w:color w:val="000000" w:themeColor="text1"/>
                <w:lang w:val="en-CA" w:eastAsia="zh-CN"/>
              </w:rPr>
              <w:br/>
            </w:r>
            <w:r w:rsidRPr="00AC2B2B">
              <w:rPr>
                <w:rFonts w:eastAsia="SimSun"/>
                <w:color w:val="000000" w:themeColor="text1"/>
                <w:lang w:val="en-CA" w:eastAsia="zh-CN"/>
              </w:rPr>
              <w:tab/>
            </w:r>
            <w:r w:rsidRPr="00AC2B2B">
              <w:rPr>
                <w:rFonts w:eastAsia="SimSun"/>
                <w:color w:val="000000" w:themeColor="text1"/>
                <w:lang w:val="en-CA" w:eastAsia="zh-CN"/>
              </w:rPr>
              <w:tab/>
            </w:r>
            <w:r w:rsidRPr="00AC2B2B">
              <w:rPr>
                <w:rFonts w:eastAsia="SimSun"/>
                <w:color w:val="000000" w:themeColor="text1"/>
                <w:lang w:val="en-CA" w:eastAsia="zh-CN"/>
              </w:rPr>
              <w:tab/>
            </w:r>
            <w:r w:rsidRPr="00AC2B2B">
              <w:rPr>
                <w:rFonts w:eastAsia="SimSun"/>
                <w:color w:val="000000" w:themeColor="text1"/>
                <w:lang w:val="en-CA" w:eastAsia="zh-CN"/>
              </w:rPr>
              <w:tab/>
            </w:r>
            <w:r w:rsidRPr="00AC2B2B">
              <w:rPr>
                <w:rFonts w:eastAsia="SimSun"/>
                <w:color w:val="000000" w:themeColor="text1"/>
                <w:lang w:val="en-CA" w:eastAsia="zh-CN"/>
              </w:rPr>
              <w:tab/>
            </w:r>
            <w:r w:rsidRPr="00AC2B2B">
              <w:rPr>
                <w:rFonts w:eastAsia="SimSun"/>
                <w:color w:val="000000" w:themeColor="text1"/>
                <w:lang w:val="en-CA" w:eastAsia="zh-CN"/>
              </w:rPr>
              <w:tab/>
            </w:r>
            <w:r w:rsidRPr="00AC2B2B">
              <w:rPr>
                <w:rFonts w:eastAsia="SimSun"/>
                <w:color w:val="000000" w:themeColor="text1"/>
                <w:lang w:val="en-CA" w:eastAsia="zh-CN"/>
              </w:rPr>
              <w:tab/>
              <w:t>AbsLevel[ xC ][ yC ]</w:t>
            </w:r>
            <w:r w:rsidRPr="00AC2B2B">
              <w:rPr>
                <w:color w:val="000000" w:themeColor="text1"/>
                <w:lang w:val="en-CA"/>
              </w:rPr>
              <w:t xml:space="preserve"> * ( 1 − 2 * coeff_sign_flag[ n ] )</w:t>
            </w:r>
          </w:p>
        </w:tc>
        <w:tc>
          <w:tcPr>
            <w:tcW w:w="1151" w:type="dxa"/>
          </w:tcPr>
          <w:p w14:paraId="4D72393A" w14:textId="77777777" w:rsidR="00425147" w:rsidRPr="00AC2B2B" w:rsidRDefault="00425147" w:rsidP="00425147">
            <w:pPr>
              <w:pStyle w:val="tableheading"/>
              <w:keepNext w:val="0"/>
              <w:keepLines w:val="0"/>
              <w:spacing w:before="20" w:after="40"/>
              <w:jc w:val="center"/>
              <w:rPr>
                <w:b w:val="0"/>
                <w:color w:val="000000" w:themeColor="text1"/>
                <w:lang w:val="en-CA"/>
              </w:rPr>
            </w:pPr>
          </w:p>
        </w:tc>
      </w:tr>
      <w:tr w:rsidR="00425147" w:rsidRPr="00AC2B2B" w14:paraId="1CD23632" w14:textId="77777777" w:rsidTr="00EF3038">
        <w:trPr>
          <w:gridAfter w:val="1"/>
          <w:wAfter w:w="10" w:type="dxa"/>
          <w:cantSplit/>
          <w:jc w:val="center"/>
        </w:trPr>
        <w:tc>
          <w:tcPr>
            <w:tcW w:w="7921" w:type="dxa"/>
          </w:tcPr>
          <w:p w14:paraId="4E6DBD60" w14:textId="77777777" w:rsidR="00425147" w:rsidRPr="00AC2B2B" w:rsidRDefault="00425147" w:rsidP="00425147">
            <w:pPr>
              <w:pStyle w:val="tablesyntax"/>
              <w:keepNext w:val="0"/>
              <w:keepLines w:val="0"/>
              <w:spacing w:before="20" w:after="40"/>
              <w:rPr>
                <w:rFonts w:eastAsia="SimSun"/>
                <w:color w:val="000000" w:themeColor="text1"/>
                <w:lang w:val="en-CA" w:eastAsia="zh-CN"/>
              </w:rPr>
            </w:pPr>
            <w:r w:rsidRPr="00AC2B2B">
              <w:rPr>
                <w:rFonts w:eastAsia="SimSun"/>
                <w:lang w:val="en-CA" w:eastAsia="zh-CN"/>
              </w:rPr>
              <w:tab/>
            </w:r>
            <w:r w:rsidRPr="00AC2B2B">
              <w:rPr>
                <w:rFonts w:eastAsia="SimSun"/>
                <w:lang w:val="en-CA" w:eastAsia="zh-CN"/>
              </w:rPr>
              <w:tab/>
            </w:r>
            <w:r w:rsidRPr="00AC2B2B">
              <w:rPr>
                <w:rFonts w:eastAsia="SimSun"/>
                <w:lang w:val="en-CA" w:eastAsia="zh-CN"/>
              </w:rPr>
              <w:tab/>
            </w:r>
            <w:r w:rsidRPr="00AC2B2B">
              <w:rPr>
                <w:rFonts w:eastAsia="SimSun"/>
                <w:lang w:val="en-CA" w:eastAsia="zh-CN"/>
              </w:rPr>
              <w:tab/>
            </w:r>
            <w:r w:rsidRPr="00AC2B2B">
              <w:rPr>
                <w:rFonts w:eastAsia="SimSun"/>
                <w:lang w:val="en-CA" w:eastAsia="zh-CN"/>
              </w:rPr>
              <w:tab/>
              <w:t>if( signHidden )  {</w:t>
            </w:r>
          </w:p>
        </w:tc>
        <w:tc>
          <w:tcPr>
            <w:tcW w:w="1151" w:type="dxa"/>
          </w:tcPr>
          <w:p w14:paraId="6306F42C" w14:textId="77777777" w:rsidR="00425147" w:rsidRPr="00AC2B2B" w:rsidRDefault="00425147" w:rsidP="00425147">
            <w:pPr>
              <w:pStyle w:val="tableheading"/>
              <w:keepNext w:val="0"/>
              <w:keepLines w:val="0"/>
              <w:spacing w:before="20" w:after="40"/>
              <w:jc w:val="center"/>
              <w:rPr>
                <w:b w:val="0"/>
                <w:color w:val="000000" w:themeColor="text1"/>
                <w:lang w:val="en-CA"/>
              </w:rPr>
            </w:pPr>
          </w:p>
        </w:tc>
      </w:tr>
      <w:tr w:rsidR="00425147" w:rsidRPr="00AC2B2B" w14:paraId="7904D850" w14:textId="77777777" w:rsidTr="00EF3038">
        <w:trPr>
          <w:gridAfter w:val="1"/>
          <w:wAfter w:w="10" w:type="dxa"/>
          <w:cantSplit/>
          <w:jc w:val="center"/>
        </w:trPr>
        <w:tc>
          <w:tcPr>
            <w:tcW w:w="7921" w:type="dxa"/>
          </w:tcPr>
          <w:p w14:paraId="4775D975" w14:textId="77777777" w:rsidR="00425147" w:rsidRPr="00AC2B2B" w:rsidRDefault="00425147" w:rsidP="00425147">
            <w:pPr>
              <w:pStyle w:val="tablesyntax"/>
              <w:keepNext w:val="0"/>
              <w:keepLines w:val="0"/>
              <w:spacing w:before="20" w:after="40"/>
              <w:rPr>
                <w:rFonts w:eastAsia="SimSun"/>
                <w:color w:val="000000" w:themeColor="text1"/>
                <w:lang w:val="en-CA" w:eastAsia="zh-CN"/>
              </w:rPr>
            </w:pPr>
            <w:r w:rsidRPr="00AC2B2B">
              <w:rPr>
                <w:rFonts w:eastAsia="SimSun"/>
                <w:lang w:val="en-CA" w:eastAsia="zh-CN"/>
              </w:rPr>
              <w:tab/>
            </w:r>
            <w:r w:rsidRPr="00AC2B2B">
              <w:rPr>
                <w:rFonts w:eastAsia="SimSun"/>
                <w:lang w:val="en-CA" w:eastAsia="zh-CN"/>
              </w:rPr>
              <w:tab/>
            </w:r>
            <w:r w:rsidRPr="00AC2B2B">
              <w:rPr>
                <w:rFonts w:eastAsia="SimSun"/>
                <w:lang w:val="en-CA" w:eastAsia="zh-CN"/>
              </w:rPr>
              <w:tab/>
            </w:r>
            <w:r w:rsidRPr="00AC2B2B">
              <w:rPr>
                <w:rFonts w:eastAsia="SimSun"/>
                <w:lang w:val="en-CA" w:eastAsia="zh-CN"/>
              </w:rPr>
              <w:tab/>
            </w:r>
            <w:r w:rsidRPr="00AC2B2B">
              <w:rPr>
                <w:rFonts w:eastAsia="SimSun"/>
                <w:lang w:val="en-CA" w:eastAsia="zh-CN"/>
              </w:rPr>
              <w:tab/>
            </w:r>
            <w:r w:rsidRPr="00AC2B2B">
              <w:rPr>
                <w:rFonts w:eastAsia="SimSun"/>
                <w:lang w:val="en-CA" w:eastAsia="zh-CN"/>
              </w:rPr>
              <w:tab/>
              <w:t>sumAbsLevel  +=  AbsLevel[ xC ][ yC ]</w:t>
            </w:r>
          </w:p>
        </w:tc>
        <w:tc>
          <w:tcPr>
            <w:tcW w:w="1151" w:type="dxa"/>
          </w:tcPr>
          <w:p w14:paraId="0F242750" w14:textId="77777777" w:rsidR="00425147" w:rsidRPr="00AC2B2B" w:rsidRDefault="00425147" w:rsidP="00425147">
            <w:pPr>
              <w:pStyle w:val="tableheading"/>
              <w:keepNext w:val="0"/>
              <w:keepLines w:val="0"/>
              <w:spacing w:before="20" w:after="40"/>
              <w:jc w:val="center"/>
              <w:rPr>
                <w:b w:val="0"/>
                <w:color w:val="000000" w:themeColor="text1"/>
                <w:lang w:val="en-CA"/>
              </w:rPr>
            </w:pPr>
          </w:p>
        </w:tc>
      </w:tr>
      <w:tr w:rsidR="00425147" w:rsidRPr="00AC2B2B" w14:paraId="5BB8BC72" w14:textId="77777777" w:rsidTr="00EF3038">
        <w:trPr>
          <w:gridAfter w:val="1"/>
          <w:wAfter w:w="10" w:type="dxa"/>
          <w:cantSplit/>
          <w:jc w:val="center"/>
        </w:trPr>
        <w:tc>
          <w:tcPr>
            <w:tcW w:w="7921" w:type="dxa"/>
          </w:tcPr>
          <w:p w14:paraId="49EB745E" w14:textId="77777777" w:rsidR="00425147" w:rsidRPr="00AC2B2B" w:rsidRDefault="00425147" w:rsidP="00425147">
            <w:pPr>
              <w:pStyle w:val="tablesyntax"/>
              <w:keepNext w:val="0"/>
              <w:keepLines w:val="0"/>
              <w:spacing w:before="20" w:after="40"/>
              <w:rPr>
                <w:rFonts w:eastAsia="SimSun"/>
                <w:color w:val="000000" w:themeColor="text1"/>
                <w:lang w:val="en-CA" w:eastAsia="zh-CN"/>
              </w:rPr>
            </w:pPr>
            <w:r w:rsidRPr="00AC2B2B">
              <w:rPr>
                <w:rFonts w:eastAsia="SimSun"/>
                <w:lang w:val="en-CA" w:eastAsia="zh-CN"/>
              </w:rPr>
              <w:tab/>
            </w:r>
            <w:r w:rsidRPr="00AC2B2B">
              <w:rPr>
                <w:rFonts w:eastAsia="SimSun"/>
                <w:lang w:val="en-CA" w:eastAsia="zh-CN"/>
              </w:rPr>
              <w:tab/>
            </w:r>
            <w:r w:rsidRPr="00AC2B2B">
              <w:rPr>
                <w:rFonts w:eastAsia="SimSun"/>
                <w:lang w:val="en-CA" w:eastAsia="zh-CN"/>
              </w:rPr>
              <w:tab/>
            </w:r>
            <w:r w:rsidRPr="00AC2B2B">
              <w:rPr>
                <w:rFonts w:eastAsia="SimSun"/>
                <w:lang w:val="en-CA" w:eastAsia="zh-CN"/>
              </w:rPr>
              <w:tab/>
            </w:r>
            <w:r w:rsidRPr="00AC2B2B">
              <w:rPr>
                <w:rFonts w:eastAsia="SimSun"/>
                <w:lang w:val="en-CA" w:eastAsia="zh-CN"/>
              </w:rPr>
              <w:tab/>
            </w:r>
            <w:r w:rsidRPr="00AC2B2B">
              <w:rPr>
                <w:rFonts w:eastAsia="SimSun"/>
                <w:lang w:val="en-CA" w:eastAsia="zh-CN"/>
              </w:rPr>
              <w:tab/>
              <w:t>if( ( n  = =  firstSigScanPosSb )  &amp;&amp;  ( sumAbsLevel % 2 )  = =  1 ) )</w:t>
            </w:r>
          </w:p>
        </w:tc>
        <w:tc>
          <w:tcPr>
            <w:tcW w:w="1151" w:type="dxa"/>
          </w:tcPr>
          <w:p w14:paraId="68DC0500" w14:textId="77777777" w:rsidR="00425147" w:rsidRPr="00AC2B2B" w:rsidRDefault="00425147" w:rsidP="00425147">
            <w:pPr>
              <w:pStyle w:val="tableheading"/>
              <w:keepNext w:val="0"/>
              <w:keepLines w:val="0"/>
              <w:spacing w:before="20" w:after="40"/>
              <w:jc w:val="center"/>
              <w:rPr>
                <w:b w:val="0"/>
                <w:color w:val="000000" w:themeColor="text1"/>
                <w:lang w:val="en-CA"/>
              </w:rPr>
            </w:pPr>
          </w:p>
        </w:tc>
      </w:tr>
      <w:tr w:rsidR="00425147" w:rsidRPr="00AC2B2B" w14:paraId="50832973" w14:textId="77777777" w:rsidTr="00EF3038">
        <w:trPr>
          <w:gridAfter w:val="1"/>
          <w:wAfter w:w="10" w:type="dxa"/>
          <w:cantSplit/>
          <w:jc w:val="center"/>
        </w:trPr>
        <w:tc>
          <w:tcPr>
            <w:tcW w:w="7921" w:type="dxa"/>
          </w:tcPr>
          <w:p w14:paraId="59224D62" w14:textId="77777777" w:rsidR="00425147" w:rsidRPr="00AC2B2B" w:rsidRDefault="00425147" w:rsidP="00425147">
            <w:pPr>
              <w:pStyle w:val="tablesyntax"/>
              <w:keepNext w:val="0"/>
              <w:keepLines w:val="0"/>
              <w:spacing w:before="20" w:after="40"/>
              <w:rPr>
                <w:rFonts w:eastAsia="SimSun"/>
                <w:color w:val="000000" w:themeColor="text1"/>
                <w:lang w:val="en-CA" w:eastAsia="zh-CN"/>
              </w:rPr>
            </w:pPr>
            <w:r w:rsidRPr="00AC2B2B">
              <w:rPr>
                <w:rFonts w:eastAsia="SimSun"/>
                <w:lang w:val="en-CA" w:eastAsia="zh-CN"/>
              </w:rPr>
              <w:tab/>
            </w:r>
            <w:r w:rsidRPr="00AC2B2B">
              <w:rPr>
                <w:rFonts w:eastAsia="SimSun"/>
                <w:lang w:val="en-CA" w:eastAsia="zh-CN"/>
              </w:rPr>
              <w:tab/>
            </w:r>
            <w:r w:rsidRPr="00AC2B2B">
              <w:rPr>
                <w:rFonts w:eastAsia="SimSun"/>
                <w:lang w:val="en-CA" w:eastAsia="zh-CN"/>
              </w:rPr>
              <w:tab/>
            </w:r>
            <w:r w:rsidRPr="00AC2B2B">
              <w:rPr>
                <w:rFonts w:eastAsia="SimSun"/>
                <w:lang w:val="en-CA" w:eastAsia="zh-CN"/>
              </w:rPr>
              <w:tab/>
            </w:r>
            <w:r w:rsidRPr="00AC2B2B">
              <w:rPr>
                <w:rFonts w:eastAsia="SimSun"/>
                <w:lang w:val="en-CA" w:eastAsia="zh-CN"/>
              </w:rPr>
              <w:tab/>
            </w:r>
            <w:r w:rsidRPr="00AC2B2B">
              <w:rPr>
                <w:rFonts w:eastAsia="SimSun"/>
                <w:lang w:val="en-CA" w:eastAsia="zh-CN"/>
              </w:rPr>
              <w:tab/>
            </w:r>
            <w:r w:rsidRPr="00AC2B2B">
              <w:rPr>
                <w:rFonts w:eastAsia="SimSun"/>
                <w:lang w:val="en-CA" w:eastAsia="zh-CN"/>
              </w:rPr>
              <w:tab/>
              <w:t xml:space="preserve">TransCoeffLevel[ x0 ][ y0 ][ cIdx ][ xC ][ yC ]  =  </w:t>
            </w:r>
            <w:r w:rsidRPr="00AC2B2B">
              <w:rPr>
                <w:rFonts w:eastAsia="SimSun"/>
                <w:lang w:val="en-CA" w:eastAsia="zh-CN"/>
              </w:rPr>
              <w:br/>
            </w:r>
            <w:r w:rsidRPr="00AC2B2B">
              <w:rPr>
                <w:rFonts w:eastAsia="SimSun"/>
                <w:lang w:val="en-CA" w:eastAsia="zh-CN"/>
              </w:rPr>
              <w:tab/>
            </w:r>
            <w:r w:rsidRPr="00AC2B2B">
              <w:rPr>
                <w:rFonts w:eastAsia="SimSun"/>
                <w:lang w:val="en-CA" w:eastAsia="zh-CN"/>
              </w:rPr>
              <w:tab/>
            </w:r>
            <w:r w:rsidRPr="00AC2B2B">
              <w:rPr>
                <w:rFonts w:eastAsia="SimSun"/>
                <w:lang w:val="en-CA" w:eastAsia="zh-CN"/>
              </w:rPr>
              <w:tab/>
            </w:r>
            <w:r w:rsidRPr="00AC2B2B">
              <w:rPr>
                <w:rFonts w:eastAsia="SimSun"/>
                <w:lang w:val="en-CA" w:eastAsia="zh-CN"/>
              </w:rPr>
              <w:tab/>
            </w:r>
            <w:r w:rsidRPr="00AC2B2B">
              <w:rPr>
                <w:rFonts w:eastAsia="SimSun"/>
                <w:lang w:val="en-CA" w:eastAsia="zh-CN"/>
              </w:rPr>
              <w:tab/>
            </w:r>
            <w:r w:rsidRPr="00AC2B2B">
              <w:rPr>
                <w:rFonts w:eastAsia="SimSun"/>
                <w:lang w:val="en-CA" w:eastAsia="zh-CN"/>
              </w:rPr>
              <w:tab/>
            </w:r>
            <w:r w:rsidRPr="00AC2B2B">
              <w:rPr>
                <w:rFonts w:eastAsia="SimSun"/>
                <w:lang w:val="en-CA" w:eastAsia="zh-CN"/>
              </w:rPr>
              <w:tab/>
            </w:r>
            <w:r w:rsidRPr="00AC2B2B">
              <w:rPr>
                <w:rFonts w:eastAsia="SimSun"/>
                <w:lang w:val="en-CA" w:eastAsia="zh-CN"/>
              </w:rPr>
              <w:tab/>
            </w:r>
            <w:r w:rsidRPr="00AC2B2B">
              <w:rPr>
                <w:rFonts w:eastAsia="SimSun"/>
                <w:lang w:val="en-CA" w:eastAsia="zh-CN"/>
              </w:rPr>
              <w:tab/>
            </w:r>
            <w:r w:rsidRPr="00AC2B2B">
              <w:rPr>
                <w:color w:val="663300"/>
                <w:lang w:val="en-CA"/>
              </w:rPr>
              <w:t>−</w:t>
            </w:r>
            <w:r w:rsidRPr="00AC2B2B">
              <w:rPr>
                <w:rFonts w:eastAsia="SimSun"/>
                <w:lang w:val="en-CA" w:eastAsia="zh-CN"/>
              </w:rPr>
              <w:t>TransCoeffLevel[ x0 ][ y0 ][ cIdx ][ xC ][ yC ]</w:t>
            </w:r>
          </w:p>
        </w:tc>
        <w:tc>
          <w:tcPr>
            <w:tcW w:w="1151" w:type="dxa"/>
          </w:tcPr>
          <w:p w14:paraId="13FF9EFE" w14:textId="77777777" w:rsidR="00425147" w:rsidRPr="00AC2B2B" w:rsidRDefault="00425147" w:rsidP="00425147">
            <w:pPr>
              <w:pStyle w:val="tableheading"/>
              <w:keepNext w:val="0"/>
              <w:keepLines w:val="0"/>
              <w:spacing w:before="20" w:after="40"/>
              <w:jc w:val="center"/>
              <w:rPr>
                <w:b w:val="0"/>
                <w:color w:val="000000" w:themeColor="text1"/>
                <w:lang w:val="en-CA"/>
              </w:rPr>
            </w:pPr>
          </w:p>
        </w:tc>
      </w:tr>
      <w:tr w:rsidR="00425147" w:rsidRPr="00AC2B2B" w14:paraId="3D69CB8A" w14:textId="77777777" w:rsidTr="00EF3038">
        <w:trPr>
          <w:gridAfter w:val="1"/>
          <w:wAfter w:w="10" w:type="dxa"/>
          <w:cantSplit/>
          <w:jc w:val="center"/>
        </w:trPr>
        <w:tc>
          <w:tcPr>
            <w:tcW w:w="7921" w:type="dxa"/>
          </w:tcPr>
          <w:p w14:paraId="52D9FCF0" w14:textId="77777777" w:rsidR="00425147" w:rsidRPr="00AC2B2B" w:rsidRDefault="00425147" w:rsidP="00425147">
            <w:pPr>
              <w:pStyle w:val="tablesyntax"/>
              <w:keepNext w:val="0"/>
              <w:keepLines w:val="0"/>
              <w:spacing w:before="20" w:after="40"/>
              <w:rPr>
                <w:rFonts w:eastAsia="SimSun"/>
                <w:color w:val="000000" w:themeColor="text1"/>
                <w:lang w:val="en-CA" w:eastAsia="zh-CN"/>
              </w:rPr>
            </w:pPr>
            <w:r w:rsidRPr="00AC2B2B">
              <w:rPr>
                <w:rFonts w:eastAsia="SimSun"/>
                <w:lang w:val="en-CA" w:eastAsia="zh-CN"/>
              </w:rPr>
              <w:tab/>
            </w:r>
            <w:r w:rsidRPr="00AC2B2B">
              <w:rPr>
                <w:rFonts w:eastAsia="SimSun"/>
                <w:lang w:val="en-CA" w:eastAsia="zh-CN"/>
              </w:rPr>
              <w:tab/>
            </w:r>
            <w:r w:rsidRPr="00AC2B2B">
              <w:rPr>
                <w:rFonts w:eastAsia="SimSun"/>
                <w:lang w:val="en-CA" w:eastAsia="zh-CN"/>
              </w:rPr>
              <w:tab/>
            </w:r>
            <w:r w:rsidRPr="00AC2B2B">
              <w:rPr>
                <w:rFonts w:eastAsia="SimSun"/>
                <w:lang w:val="en-CA" w:eastAsia="zh-CN"/>
              </w:rPr>
              <w:tab/>
            </w:r>
            <w:r w:rsidRPr="00AC2B2B">
              <w:rPr>
                <w:rFonts w:eastAsia="SimSun"/>
                <w:lang w:val="en-CA" w:eastAsia="zh-CN"/>
              </w:rPr>
              <w:tab/>
              <w:t>}</w:t>
            </w:r>
          </w:p>
        </w:tc>
        <w:tc>
          <w:tcPr>
            <w:tcW w:w="1151" w:type="dxa"/>
          </w:tcPr>
          <w:p w14:paraId="0FC96D10" w14:textId="77777777" w:rsidR="00425147" w:rsidRPr="00AC2B2B" w:rsidRDefault="00425147" w:rsidP="00425147">
            <w:pPr>
              <w:pStyle w:val="tableheading"/>
              <w:keepNext w:val="0"/>
              <w:keepLines w:val="0"/>
              <w:spacing w:before="20" w:after="40"/>
              <w:jc w:val="center"/>
              <w:rPr>
                <w:b w:val="0"/>
                <w:color w:val="000000" w:themeColor="text1"/>
                <w:lang w:val="en-CA"/>
              </w:rPr>
            </w:pPr>
          </w:p>
        </w:tc>
      </w:tr>
      <w:tr w:rsidR="00425147" w:rsidRPr="00AC2B2B" w14:paraId="5EFB1B60" w14:textId="77777777" w:rsidTr="00EF3038">
        <w:trPr>
          <w:gridAfter w:val="1"/>
          <w:wAfter w:w="10" w:type="dxa"/>
          <w:cantSplit/>
          <w:jc w:val="center"/>
        </w:trPr>
        <w:tc>
          <w:tcPr>
            <w:tcW w:w="7921" w:type="dxa"/>
          </w:tcPr>
          <w:p w14:paraId="1EB246F9" w14:textId="77777777" w:rsidR="00425147" w:rsidRPr="00AC2B2B" w:rsidRDefault="00425147" w:rsidP="00425147">
            <w:pPr>
              <w:pStyle w:val="tablesyntax"/>
              <w:keepNext w:val="0"/>
              <w:keepLines w:val="0"/>
              <w:spacing w:before="20" w:after="40"/>
              <w:rPr>
                <w:rFonts w:eastAsia="SimSun"/>
                <w:color w:val="000000" w:themeColor="text1"/>
                <w:lang w:val="en-CA" w:eastAsia="zh-CN"/>
              </w:rPr>
            </w:pPr>
            <w:r w:rsidRPr="00AC2B2B">
              <w:rPr>
                <w:rFonts w:eastAsia="SimSun"/>
                <w:color w:val="000000" w:themeColor="text1"/>
                <w:lang w:val="en-CA" w:eastAsia="zh-CN"/>
              </w:rPr>
              <w:tab/>
            </w:r>
            <w:r w:rsidRPr="00AC2B2B">
              <w:rPr>
                <w:rFonts w:eastAsia="SimSun"/>
                <w:color w:val="000000" w:themeColor="text1"/>
                <w:lang w:val="en-CA" w:eastAsia="zh-CN"/>
              </w:rPr>
              <w:tab/>
            </w:r>
            <w:r w:rsidRPr="00AC2B2B">
              <w:rPr>
                <w:rFonts w:eastAsia="SimSun"/>
                <w:color w:val="000000" w:themeColor="text1"/>
                <w:lang w:val="en-CA" w:eastAsia="zh-CN"/>
              </w:rPr>
              <w:tab/>
            </w:r>
            <w:r w:rsidRPr="00AC2B2B">
              <w:rPr>
                <w:rFonts w:eastAsia="SimSun"/>
                <w:color w:val="000000" w:themeColor="text1"/>
                <w:lang w:val="en-CA" w:eastAsia="zh-CN"/>
              </w:rPr>
              <w:tab/>
              <w:t>}</w:t>
            </w:r>
          </w:p>
        </w:tc>
        <w:tc>
          <w:tcPr>
            <w:tcW w:w="1151" w:type="dxa"/>
          </w:tcPr>
          <w:p w14:paraId="38599021" w14:textId="77777777" w:rsidR="00425147" w:rsidRPr="00AC2B2B" w:rsidRDefault="00425147" w:rsidP="00425147">
            <w:pPr>
              <w:pStyle w:val="tableheading"/>
              <w:keepNext w:val="0"/>
              <w:keepLines w:val="0"/>
              <w:spacing w:before="20" w:after="40"/>
              <w:jc w:val="center"/>
              <w:rPr>
                <w:b w:val="0"/>
                <w:color w:val="000000" w:themeColor="text1"/>
                <w:lang w:val="en-CA"/>
              </w:rPr>
            </w:pPr>
          </w:p>
        </w:tc>
      </w:tr>
      <w:tr w:rsidR="00425147" w:rsidRPr="00AC2B2B" w14:paraId="2AC48587" w14:textId="77777777" w:rsidTr="00EF3038">
        <w:trPr>
          <w:gridAfter w:val="1"/>
          <w:wAfter w:w="10" w:type="dxa"/>
          <w:cantSplit/>
          <w:jc w:val="center"/>
        </w:trPr>
        <w:tc>
          <w:tcPr>
            <w:tcW w:w="7921" w:type="dxa"/>
          </w:tcPr>
          <w:p w14:paraId="62562676" w14:textId="77777777" w:rsidR="00425147" w:rsidRPr="00AC2B2B" w:rsidRDefault="00425147" w:rsidP="00425147">
            <w:pPr>
              <w:pStyle w:val="tablesyntax"/>
              <w:keepNext w:val="0"/>
              <w:keepLines w:val="0"/>
              <w:spacing w:before="20" w:after="40"/>
              <w:rPr>
                <w:rFonts w:eastAsia="SimSun"/>
                <w:color w:val="000000" w:themeColor="text1"/>
                <w:lang w:val="en-CA" w:eastAsia="zh-CN"/>
              </w:rPr>
            </w:pPr>
            <w:r w:rsidRPr="00AC2B2B">
              <w:rPr>
                <w:rFonts w:eastAsia="SimSun"/>
                <w:color w:val="000000" w:themeColor="text1"/>
                <w:lang w:val="en-CA" w:eastAsia="zh-CN"/>
              </w:rPr>
              <w:tab/>
            </w:r>
            <w:r w:rsidRPr="00AC2B2B">
              <w:rPr>
                <w:rFonts w:eastAsia="SimSun"/>
                <w:color w:val="000000" w:themeColor="text1"/>
                <w:lang w:val="en-CA" w:eastAsia="zh-CN"/>
              </w:rPr>
              <w:tab/>
            </w:r>
            <w:r w:rsidRPr="00AC2B2B">
              <w:rPr>
                <w:rFonts w:eastAsia="SimSun"/>
                <w:color w:val="000000" w:themeColor="text1"/>
                <w:lang w:val="en-CA" w:eastAsia="zh-CN"/>
              </w:rPr>
              <w:tab/>
              <w:t>}</w:t>
            </w:r>
          </w:p>
        </w:tc>
        <w:tc>
          <w:tcPr>
            <w:tcW w:w="1151" w:type="dxa"/>
          </w:tcPr>
          <w:p w14:paraId="1E0E6EFC" w14:textId="77777777" w:rsidR="00425147" w:rsidRPr="00AC2B2B" w:rsidRDefault="00425147" w:rsidP="00425147">
            <w:pPr>
              <w:pStyle w:val="tableheading"/>
              <w:keepNext w:val="0"/>
              <w:keepLines w:val="0"/>
              <w:spacing w:before="20" w:after="40"/>
              <w:jc w:val="center"/>
              <w:rPr>
                <w:b w:val="0"/>
                <w:color w:val="000000" w:themeColor="text1"/>
                <w:lang w:val="en-CA"/>
              </w:rPr>
            </w:pPr>
          </w:p>
        </w:tc>
      </w:tr>
      <w:tr w:rsidR="00425147" w:rsidRPr="00AC2B2B" w14:paraId="7B9C7F05" w14:textId="77777777" w:rsidTr="00EF3038">
        <w:trPr>
          <w:gridAfter w:val="1"/>
          <w:wAfter w:w="10" w:type="dxa"/>
          <w:cantSplit/>
          <w:jc w:val="center"/>
        </w:trPr>
        <w:tc>
          <w:tcPr>
            <w:tcW w:w="7921" w:type="dxa"/>
          </w:tcPr>
          <w:p w14:paraId="50434690" w14:textId="77777777" w:rsidR="00425147" w:rsidRPr="00AC2B2B" w:rsidRDefault="00425147" w:rsidP="00425147">
            <w:pPr>
              <w:pStyle w:val="tablesyntax"/>
              <w:keepNext w:val="0"/>
              <w:keepLines w:val="0"/>
              <w:spacing w:before="20" w:after="40"/>
              <w:rPr>
                <w:rFonts w:eastAsia="SimSun"/>
                <w:color w:val="000000" w:themeColor="text1"/>
                <w:lang w:val="en-CA" w:eastAsia="zh-CN"/>
              </w:rPr>
            </w:pPr>
            <w:r w:rsidRPr="00AC2B2B">
              <w:rPr>
                <w:rFonts w:eastAsia="SimSun"/>
                <w:color w:val="000000" w:themeColor="text1"/>
                <w:lang w:val="en-CA" w:eastAsia="zh-CN"/>
              </w:rPr>
              <w:tab/>
            </w:r>
            <w:r w:rsidRPr="00AC2B2B">
              <w:rPr>
                <w:rFonts w:eastAsia="SimSun"/>
                <w:color w:val="000000" w:themeColor="text1"/>
                <w:lang w:val="en-CA" w:eastAsia="zh-CN"/>
              </w:rPr>
              <w:tab/>
              <w:t>}</w:t>
            </w:r>
          </w:p>
        </w:tc>
        <w:tc>
          <w:tcPr>
            <w:tcW w:w="1151" w:type="dxa"/>
          </w:tcPr>
          <w:p w14:paraId="3FF6D6D5" w14:textId="77777777" w:rsidR="00425147" w:rsidRPr="00AC2B2B" w:rsidRDefault="00425147" w:rsidP="00425147">
            <w:pPr>
              <w:pStyle w:val="tableheading"/>
              <w:keepNext w:val="0"/>
              <w:keepLines w:val="0"/>
              <w:spacing w:before="20" w:after="40"/>
              <w:jc w:val="center"/>
              <w:rPr>
                <w:b w:val="0"/>
                <w:color w:val="000000" w:themeColor="text1"/>
                <w:lang w:val="en-CA"/>
              </w:rPr>
            </w:pPr>
          </w:p>
        </w:tc>
      </w:tr>
      <w:tr w:rsidR="00425147" w:rsidRPr="00AC2B2B" w14:paraId="153BC015" w14:textId="77777777" w:rsidTr="00EF3038">
        <w:trPr>
          <w:gridAfter w:val="1"/>
          <w:wAfter w:w="10" w:type="dxa"/>
          <w:cantSplit/>
          <w:jc w:val="center"/>
        </w:trPr>
        <w:tc>
          <w:tcPr>
            <w:tcW w:w="7921" w:type="dxa"/>
          </w:tcPr>
          <w:p w14:paraId="3DC1D442" w14:textId="77777777" w:rsidR="00425147" w:rsidRPr="00AC2B2B" w:rsidRDefault="00425147" w:rsidP="00425147">
            <w:pPr>
              <w:pStyle w:val="tablesyntax"/>
              <w:keepNext w:val="0"/>
              <w:keepLines w:val="0"/>
              <w:spacing w:before="20" w:after="40"/>
              <w:rPr>
                <w:rFonts w:eastAsia="SimSun"/>
                <w:color w:val="000000" w:themeColor="text1"/>
                <w:lang w:val="en-CA" w:eastAsia="zh-CN"/>
              </w:rPr>
            </w:pPr>
            <w:r w:rsidRPr="00AC2B2B">
              <w:rPr>
                <w:rFonts w:eastAsia="SimSun"/>
                <w:color w:val="000000" w:themeColor="text1"/>
                <w:lang w:val="en-CA" w:eastAsia="zh-CN"/>
              </w:rPr>
              <w:tab/>
              <w:t>}</w:t>
            </w:r>
          </w:p>
        </w:tc>
        <w:tc>
          <w:tcPr>
            <w:tcW w:w="1151" w:type="dxa"/>
          </w:tcPr>
          <w:p w14:paraId="4FF8C21D" w14:textId="77777777" w:rsidR="00425147" w:rsidRPr="00AC2B2B" w:rsidRDefault="00425147" w:rsidP="00425147">
            <w:pPr>
              <w:pStyle w:val="tableheading"/>
              <w:keepNext w:val="0"/>
              <w:keepLines w:val="0"/>
              <w:spacing w:before="20" w:after="40"/>
              <w:jc w:val="center"/>
              <w:rPr>
                <w:b w:val="0"/>
                <w:color w:val="000000" w:themeColor="text1"/>
                <w:lang w:val="en-CA"/>
              </w:rPr>
            </w:pPr>
          </w:p>
        </w:tc>
      </w:tr>
      <w:tr w:rsidR="00425147" w:rsidRPr="00AC2B2B" w14:paraId="5588FECD" w14:textId="77777777" w:rsidTr="00EF3038">
        <w:trPr>
          <w:gridAfter w:val="1"/>
          <w:wAfter w:w="10" w:type="dxa"/>
          <w:cantSplit/>
          <w:jc w:val="center"/>
        </w:trPr>
        <w:tc>
          <w:tcPr>
            <w:tcW w:w="7921" w:type="dxa"/>
          </w:tcPr>
          <w:p w14:paraId="3044AE89" w14:textId="374E0FD1" w:rsidR="00425147" w:rsidRPr="00AC2B2B" w:rsidRDefault="00425147" w:rsidP="00425147">
            <w:pPr>
              <w:pStyle w:val="tablesyntax"/>
              <w:keepNext w:val="0"/>
              <w:keepLines w:val="0"/>
              <w:spacing w:before="20" w:after="40"/>
              <w:rPr>
                <w:rFonts w:eastAsia="SimSun"/>
                <w:color w:val="000000" w:themeColor="text1"/>
                <w:lang w:val="en-CA" w:eastAsia="zh-CN"/>
              </w:rPr>
            </w:pPr>
            <w:r w:rsidRPr="00AC2B2B">
              <w:rPr>
                <w:rFonts w:eastAsia="SimSun"/>
                <w:color w:val="000000" w:themeColor="text1"/>
                <w:lang w:val="en-CA" w:eastAsia="zh-CN"/>
              </w:rPr>
              <w:tab/>
              <w:t>if(</w:t>
            </w:r>
            <w:r w:rsidRPr="00AC2B2B">
              <w:rPr>
                <w:rFonts w:eastAsia="SimSun"/>
                <w:lang w:val="en-CA" w:eastAsia="zh-CN"/>
              </w:rPr>
              <w:t>  </w:t>
            </w:r>
            <w:r w:rsidRPr="00AC2B2B">
              <w:rPr>
                <w:lang w:val="en-CA" w:eastAsia="ko-KR"/>
              </w:rPr>
              <w:t>tu_mts_flag</w:t>
            </w:r>
            <w:r w:rsidRPr="00AC2B2B">
              <w:rPr>
                <w:lang w:val="en-CA"/>
              </w:rPr>
              <w:t>[ x0 ][ y0 ]</w:t>
            </w:r>
            <w:r w:rsidRPr="00AC2B2B">
              <w:rPr>
                <w:rFonts w:eastAsia="SimSun"/>
                <w:lang w:val="en-CA" w:eastAsia="zh-CN"/>
              </w:rPr>
              <w:t>  </w:t>
            </w:r>
            <w:r w:rsidRPr="00AC2B2B">
              <w:rPr>
                <w:lang w:val="en-CA"/>
              </w:rPr>
              <w:t>&amp;&amp;</w:t>
            </w:r>
            <w:r w:rsidRPr="00AC2B2B">
              <w:rPr>
                <w:rFonts w:eastAsia="SimSun"/>
                <w:lang w:val="en-CA" w:eastAsia="zh-CN"/>
              </w:rPr>
              <w:t>  </w:t>
            </w:r>
            <w:r w:rsidRPr="00AC2B2B">
              <w:rPr>
                <w:rFonts w:eastAsia="SimSun"/>
                <w:color w:val="000000" w:themeColor="text1"/>
                <w:lang w:val="en-CA" w:eastAsia="zh-CN"/>
              </w:rPr>
              <w:t>(</w:t>
            </w:r>
            <w:r w:rsidRPr="00AC2B2B">
              <w:rPr>
                <w:lang w:val="en-CA"/>
              </w:rPr>
              <w:t> cIdx</w:t>
            </w:r>
            <w:r w:rsidRPr="00AC2B2B">
              <w:rPr>
                <w:rFonts w:eastAsia="SimSun"/>
                <w:lang w:val="en-CA" w:eastAsia="zh-CN"/>
              </w:rPr>
              <w:t>  </w:t>
            </w:r>
            <w:r w:rsidRPr="00AC2B2B">
              <w:rPr>
                <w:lang w:val="en-CA"/>
              </w:rPr>
              <w:t>=</w:t>
            </w:r>
            <w:r w:rsidRPr="00AC2B2B">
              <w:rPr>
                <w:rFonts w:eastAsia="SimSun"/>
                <w:lang w:val="en-CA" w:eastAsia="zh-CN"/>
              </w:rPr>
              <w:t> </w:t>
            </w:r>
            <w:r w:rsidRPr="00AC2B2B">
              <w:rPr>
                <w:lang w:val="en-CA"/>
              </w:rPr>
              <w:t>=</w:t>
            </w:r>
            <w:r w:rsidRPr="00AC2B2B">
              <w:rPr>
                <w:rFonts w:eastAsia="SimSun"/>
                <w:lang w:val="en-CA" w:eastAsia="zh-CN"/>
              </w:rPr>
              <w:t>  </w:t>
            </w:r>
            <w:r w:rsidRPr="00AC2B2B">
              <w:rPr>
                <w:lang w:val="en-CA"/>
              </w:rPr>
              <w:t>0</w:t>
            </w:r>
            <w:r w:rsidRPr="00AC2B2B">
              <w:rPr>
                <w:rFonts w:eastAsia="SimSun"/>
                <w:lang w:val="en-CA" w:eastAsia="zh-CN"/>
              </w:rPr>
              <w:t> )  )</w:t>
            </w:r>
          </w:p>
        </w:tc>
        <w:tc>
          <w:tcPr>
            <w:tcW w:w="1151" w:type="dxa"/>
          </w:tcPr>
          <w:p w14:paraId="55E88D7E" w14:textId="77777777" w:rsidR="00425147" w:rsidRPr="00AC2B2B" w:rsidRDefault="00425147" w:rsidP="00425147">
            <w:pPr>
              <w:pStyle w:val="tableheading"/>
              <w:keepNext w:val="0"/>
              <w:keepLines w:val="0"/>
              <w:spacing w:before="20" w:after="40"/>
              <w:jc w:val="center"/>
              <w:rPr>
                <w:b w:val="0"/>
                <w:color w:val="000000" w:themeColor="text1"/>
                <w:lang w:val="en-CA"/>
              </w:rPr>
            </w:pPr>
          </w:p>
        </w:tc>
      </w:tr>
      <w:tr w:rsidR="00425147" w:rsidRPr="00AC2B2B" w14:paraId="3AE6463E" w14:textId="77777777" w:rsidTr="00EF3038">
        <w:trPr>
          <w:gridAfter w:val="1"/>
          <w:wAfter w:w="10" w:type="dxa"/>
          <w:cantSplit/>
          <w:jc w:val="center"/>
        </w:trPr>
        <w:tc>
          <w:tcPr>
            <w:tcW w:w="7921" w:type="dxa"/>
          </w:tcPr>
          <w:p w14:paraId="03A3EB1F" w14:textId="3B7A2BE4" w:rsidR="00425147" w:rsidRPr="00AC2B2B" w:rsidRDefault="00425147" w:rsidP="00425147">
            <w:pPr>
              <w:pStyle w:val="tablesyntax"/>
              <w:keepNext w:val="0"/>
              <w:keepLines w:val="0"/>
              <w:spacing w:before="20" w:after="40"/>
              <w:rPr>
                <w:rFonts w:eastAsia="SimSun"/>
                <w:color w:val="000000" w:themeColor="text1"/>
                <w:lang w:val="en-CA" w:eastAsia="zh-CN"/>
              </w:rPr>
            </w:pPr>
            <w:r w:rsidRPr="00AC2B2B">
              <w:rPr>
                <w:rFonts w:eastAsia="SimSun"/>
                <w:color w:val="000000" w:themeColor="text1"/>
                <w:lang w:val="en-CA" w:eastAsia="zh-CN"/>
              </w:rPr>
              <w:tab/>
            </w:r>
            <w:r w:rsidRPr="00AC2B2B">
              <w:rPr>
                <w:rFonts w:eastAsia="SimSun"/>
                <w:color w:val="000000" w:themeColor="text1"/>
                <w:lang w:val="en-CA" w:eastAsia="zh-CN"/>
              </w:rPr>
              <w:tab/>
            </w:r>
            <w:r w:rsidRPr="00AC2B2B">
              <w:rPr>
                <w:rFonts w:eastAsia="SimSun"/>
                <w:b/>
                <w:color w:val="000000" w:themeColor="text1"/>
                <w:lang w:val="en-CA" w:eastAsia="zh-CN"/>
              </w:rPr>
              <w:t>mts_idx</w:t>
            </w:r>
            <w:r w:rsidRPr="00AC2B2B">
              <w:rPr>
                <w:lang w:val="en-CA"/>
              </w:rPr>
              <w:t>[ x0 ][ y0 ]</w:t>
            </w:r>
            <w:r w:rsidRPr="00AC2B2B">
              <w:rPr>
                <w:rFonts w:eastAsia="SimSun"/>
                <w:lang w:val="en-CA" w:eastAsia="zh-CN"/>
              </w:rPr>
              <w:t>[ cIdx ]</w:t>
            </w:r>
          </w:p>
        </w:tc>
        <w:tc>
          <w:tcPr>
            <w:tcW w:w="1151" w:type="dxa"/>
          </w:tcPr>
          <w:p w14:paraId="427FC646" w14:textId="77777777" w:rsidR="00425147" w:rsidRPr="00AC2B2B" w:rsidRDefault="00425147" w:rsidP="00425147">
            <w:pPr>
              <w:pStyle w:val="tableheading"/>
              <w:keepNext w:val="0"/>
              <w:keepLines w:val="0"/>
              <w:spacing w:before="20" w:after="40"/>
              <w:jc w:val="center"/>
              <w:rPr>
                <w:b w:val="0"/>
                <w:color w:val="000000" w:themeColor="text1"/>
                <w:lang w:val="en-CA"/>
              </w:rPr>
            </w:pPr>
            <w:r w:rsidRPr="00AC2B2B">
              <w:rPr>
                <w:b w:val="0"/>
                <w:color w:val="000000" w:themeColor="text1"/>
                <w:lang w:val="en-CA"/>
              </w:rPr>
              <w:t>ae(v)</w:t>
            </w:r>
          </w:p>
        </w:tc>
      </w:tr>
      <w:tr w:rsidR="00425147" w:rsidRPr="00AC2B2B" w14:paraId="61899095" w14:textId="77777777" w:rsidTr="00EF3038">
        <w:trPr>
          <w:cantSplit/>
          <w:jc w:val="center"/>
        </w:trPr>
        <w:tc>
          <w:tcPr>
            <w:tcW w:w="7921" w:type="dxa"/>
          </w:tcPr>
          <w:p w14:paraId="2F21980F" w14:textId="77777777" w:rsidR="00425147" w:rsidRPr="00AC2B2B" w:rsidRDefault="00425147" w:rsidP="00425147">
            <w:pPr>
              <w:pStyle w:val="tablesyntax"/>
              <w:keepNext w:val="0"/>
              <w:keepLines w:val="0"/>
              <w:spacing w:before="20" w:after="40"/>
              <w:rPr>
                <w:rFonts w:eastAsia="SimSun"/>
                <w:color w:val="000000" w:themeColor="text1"/>
                <w:lang w:val="en-CA" w:eastAsia="zh-CN"/>
              </w:rPr>
            </w:pPr>
            <w:r w:rsidRPr="00AC2B2B">
              <w:rPr>
                <w:rFonts w:eastAsia="SimSun"/>
                <w:color w:val="000000" w:themeColor="text1"/>
                <w:lang w:val="en-CA" w:eastAsia="zh-CN"/>
              </w:rPr>
              <w:t>}</w:t>
            </w:r>
          </w:p>
        </w:tc>
        <w:tc>
          <w:tcPr>
            <w:tcW w:w="1161" w:type="dxa"/>
            <w:gridSpan w:val="2"/>
          </w:tcPr>
          <w:p w14:paraId="36D341A1" w14:textId="77777777" w:rsidR="00425147" w:rsidRPr="00AC2B2B" w:rsidRDefault="00425147" w:rsidP="00425147">
            <w:pPr>
              <w:pStyle w:val="tableheading"/>
              <w:keepNext w:val="0"/>
              <w:keepLines w:val="0"/>
              <w:spacing w:before="20" w:after="40"/>
              <w:rPr>
                <w:color w:val="000000" w:themeColor="text1"/>
                <w:lang w:val="en-CA"/>
              </w:rPr>
            </w:pPr>
          </w:p>
        </w:tc>
      </w:tr>
    </w:tbl>
    <w:p w14:paraId="757C8ED3" w14:textId="77777777" w:rsidR="000F0DED" w:rsidRPr="00AC2B2B" w:rsidRDefault="000F0DED" w:rsidP="000C0734">
      <w:pPr>
        <w:tabs>
          <w:tab w:val="clear" w:pos="794"/>
          <w:tab w:val="left" w:pos="851"/>
        </w:tabs>
        <w:rPr>
          <w:lang w:val="en-CA"/>
        </w:rPr>
      </w:pPr>
    </w:p>
    <w:p w14:paraId="468027AB" w14:textId="77777777" w:rsidR="0068500C" w:rsidRPr="00AC2B2B" w:rsidRDefault="0068500C" w:rsidP="0068500C">
      <w:pPr>
        <w:pStyle w:val="20"/>
        <w:rPr>
          <w:lang w:val="en-CA"/>
        </w:rPr>
      </w:pPr>
      <w:bookmarkStart w:id="743" w:name="_Ref397950527"/>
      <w:bookmarkStart w:id="744" w:name="_Toc415475851"/>
      <w:bookmarkStart w:id="745" w:name="_Toc423599126"/>
      <w:bookmarkStart w:id="746" w:name="_Toc423601630"/>
      <w:bookmarkStart w:id="747" w:name="_Toc501130168"/>
      <w:bookmarkStart w:id="748" w:name="_Toc510795091"/>
      <w:bookmarkStart w:id="749" w:name="_Toc533101933"/>
      <w:r w:rsidRPr="00AC2B2B">
        <w:rPr>
          <w:lang w:val="en-CA"/>
        </w:rPr>
        <w:t>Semantics</w:t>
      </w:r>
      <w:bookmarkEnd w:id="743"/>
      <w:bookmarkEnd w:id="744"/>
      <w:bookmarkEnd w:id="745"/>
      <w:bookmarkEnd w:id="746"/>
      <w:bookmarkEnd w:id="747"/>
      <w:bookmarkEnd w:id="748"/>
      <w:bookmarkEnd w:id="749"/>
    </w:p>
    <w:p w14:paraId="3D7E9E11" w14:textId="77777777" w:rsidR="0068500C" w:rsidRPr="00AC2B2B" w:rsidRDefault="0068500C" w:rsidP="0068500C">
      <w:pPr>
        <w:pStyle w:val="30"/>
        <w:rPr>
          <w:lang w:val="en-CA"/>
        </w:rPr>
      </w:pPr>
      <w:bookmarkStart w:id="750" w:name="_Toc415475852"/>
      <w:bookmarkStart w:id="751" w:name="_Toc423599127"/>
      <w:bookmarkStart w:id="752" w:name="_Toc423601631"/>
      <w:bookmarkStart w:id="753" w:name="_Toc501130169"/>
      <w:bookmarkStart w:id="754" w:name="_Toc510795092"/>
      <w:bookmarkStart w:id="755" w:name="_Toc533101934"/>
      <w:r w:rsidRPr="00AC2B2B">
        <w:rPr>
          <w:lang w:val="en-CA"/>
        </w:rPr>
        <w:t>General</w:t>
      </w:r>
      <w:bookmarkEnd w:id="750"/>
      <w:bookmarkEnd w:id="751"/>
      <w:bookmarkEnd w:id="752"/>
      <w:bookmarkEnd w:id="753"/>
      <w:bookmarkEnd w:id="754"/>
      <w:bookmarkEnd w:id="755"/>
    </w:p>
    <w:p w14:paraId="3D82CEF0" w14:textId="77777777" w:rsidR="0068500C" w:rsidRPr="00AC2B2B" w:rsidRDefault="0068500C" w:rsidP="0068500C">
      <w:pPr>
        <w:keepNext/>
        <w:keepLines/>
        <w:rPr>
          <w:lang w:val="en-CA"/>
        </w:rPr>
      </w:pPr>
      <w:r w:rsidRPr="00AC2B2B">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AC2B2B" w:rsidRDefault="0068500C" w:rsidP="0068500C">
      <w:pPr>
        <w:pStyle w:val="30"/>
        <w:rPr>
          <w:lang w:val="en-CA"/>
        </w:rPr>
      </w:pPr>
      <w:bookmarkStart w:id="756" w:name="_Toc20134268"/>
      <w:bookmarkStart w:id="757" w:name="_Ref29357062"/>
      <w:bookmarkStart w:id="758" w:name="_Ref29357065"/>
      <w:bookmarkStart w:id="759" w:name="_Toc77680400"/>
      <w:bookmarkStart w:id="760" w:name="_Toc118289047"/>
      <w:bookmarkStart w:id="761" w:name="_Ref168820094"/>
      <w:bookmarkStart w:id="762" w:name="_Ref220341643"/>
      <w:bookmarkStart w:id="763" w:name="_Toc226456554"/>
      <w:bookmarkStart w:id="764" w:name="_Toc248045246"/>
      <w:bookmarkStart w:id="765" w:name="_Toc287363773"/>
      <w:bookmarkStart w:id="766" w:name="_Toc311216920"/>
      <w:bookmarkStart w:id="767" w:name="_Toc317198741"/>
      <w:bookmarkStart w:id="768" w:name="_Toc415475853"/>
      <w:bookmarkStart w:id="769" w:name="_Toc423599128"/>
      <w:bookmarkStart w:id="770" w:name="_Toc423601632"/>
      <w:bookmarkStart w:id="771" w:name="_Toc501130170"/>
      <w:bookmarkStart w:id="772" w:name="_Toc510795093"/>
      <w:bookmarkStart w:id="773" w:name="_Toc533101935"/>
      <w:r w:rsidRPr="00AC2B2B">
        <w:rPr>
          <w:lang w:val="en-CA"/>
        </w:rPr>
        <w:t>NAL unit semantics</w:t>
      </w:r>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p>
    <w:p w14:paraId="49DBD1C0" w14:textId="77777777" w:rsidR="0068500C" w:rsidRPr="00AC2B2B" w:rsidDel="00112A5D" w:rsidRDefault="0068500C" w:rsidP="0068500C">
      <w:pPr>
        <w:pStyle w:val="40"/>
        <w:rPr>
          <w:lang w:val="en-CA"/>
        </w:rPr>
      </w:pPr>
      <w:bookmarkStart w:id="774" w:name="_Ref398986473"/>
      <w:bookmarkStart w:id="775" w:name="_Toc415475854"/>
      <w:bookmarkStart w:id="776" w:name="_Toc423599129"/>
      <w:bookmarkStart w:id="777" w:name="_Toc423601633"/>
      <w:r w:rsidRPr="00AC2B2B" w:rsidDel="00112A5D">
        <w:rPr>
          <w:lang w:val="en-CA"/>
        </w:rPr>
        <w:t>General NAL unit semantics</w:t>
      </w:r>
      <w:bookmarkEnd w:id="774"/>
      <w:bookmarkEnd w:id="775"/>
      <w:bookmarkEnd w:id="776"/>
      <w:bookmarkEnd w:id="777"/>
    </w:p>
    <w:p w14:paraId="110A8F97" w14:textId="77777777" w:rsidR="0068500C" w:rsidRPr="00AC2B2B" w:rsidDel="00112A5D" w:rsidRDefault="0068500C" w:rsidP="0068500C">
      <w:pPr>
        <w:rPr>
          <w:lang w:val="en-CA"/>
        </w:rPr>
      </w:pPr>
      <w:r w:rsidRPr="00AC2B2B" w:rsidDel="00112A5D">
        <w:rPr>
          <w:lang w:val="en-CA"/>
        </w:rPr>
        <w:t>NumBytesInNalUnit specifies the size of the NAL unit in bytes. This value is required for decoding of the NAL unit. Some form of demarcation of NAL unit boundaries is necessary to enable inference of NumBytesInNalUnit. One such demarcation method is specified in Annex </w:t>
      </w:r>
      <w:r w:rsidR="00DD3263" w:rsidRPr="00AC2B2B">
        <w:rPr>
          <w:lang w:val="en-CA"/>
        </w:rPr>
        <w:t>TBD</w:t>
      </w:r>
      <w:r w:rsidRPr="00AC2B2B" w:rsidDel="00112A5D">
        <w:rPr>
          <w:lang w:val="en-CA"/>
        </w:rPr>
        <w:t xml:space="preserve"> for the byte stream format. Other methods of demarcation may be specified outside of this Specification.</w:t>
      </w:r>
    </w:p>
    <w:p w14:paraId="5D33495A" w14:textId="2D1E46A8" w:rsidR="0068500C" w:rsidRPr="00AC2B2B" w:rsidDel="00112A5D" w:rsidRDefault="0068500C" w:rsidP="0068500C">
      <w:pPr>
        <w:pStyle w:val="Note1"/>
        <w:rPr>
          <w:lang w:val="en-CA"/>
        </w:rPr>
      </w:pPr>
      <w:r w:rsidRPr="00AC2B2B" w:rsidDel="00112A5D">
        <w:rPr>
          <w:lang w:val="en-CA"/>
        </w:rPr>
        <w:lastRenderedPageBreak/>
        <w:t>NOTE </w:t>
      </w:r>
      <w:r w:rsidR="00294B26" w:rsidRPr="00AC2B2B">
        <w:rPr>
          <w:lang w:val="en-CA"/>
        </w:rPr>
        <w:fldChar w:fldCharType="begin" w:fldLock="1"/>
      </w:r>
      <w:r w:rsidR="00294B26" w:rsidRPr="00AC2B2B">
        <w:rPr>
          <w:lang w:val="en-CA"/>
        </w:rPr>
        <w:instrText xml:space="preserve"> SEQ NoteCounter \s 9 \* MERGEFORMAT </w:instrText>
      </w:r>
      <w:r w:rsidR="00294B26" w:rsidRPr="00AC2B2B">
        <w:rPr>
          <w:lang w:val="en-CA"/>
        </w:rPr>
        <w:fldChar w:fldCharType="separate"/>
      </w:r>
      <w:r w:rsidR="00E57AB9" w:rsidRPr="00AC2B2B">
        <w:rPr>
          <w:noProof/>
          <w:lang w:val="en-CA"/>
        </w:rPr>
        <w:t>1</w:t>
      </w:r>
      <w:r w:rsidR="00294B26" w:rsidRPr="00AC2B2B">
        <w:rPr>
          <w:lang w:val="en-CA"/>
        </w:rPr>
        <w:fldChar w:fldCharType="end"/>
      </w:r>
      <w:r w:rsidRPr="00AC2B2B" w:rsidDel="00112A5D">
        <w:rPr>
          <w:lang w:val="en-CA"/>
        </w:rPr>
        <w:t>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in Annex </w:t>
      </w:r>
      <w:r w:rsidR="00DD3263" w:rsidRPr="00AC2B2B">
        <w:rPr>
          <w:lang w:val="en-CA"/>
        </w:rPr>
        <w:t>TBD</w:t>
      </w:r>
      <w:r w:rsidRPr="00AC2B2B" w:rsidDel="00112A5D">
        <w:rPr>
          <w:lang w:val="en-CA"/>
        </w:rPr>
        <w:t>.</w:t>
      </w:r>
    </w:p>
    <w:p w14:paraId="1391F610" w14:textId="77777777" w:rsidR="0068500C" w:rsidRPr="00AC2B2B" w:rsidDel="00112A5D" w:rsidRDefault="0068500C" w:rsidP="0068500C">
      <w:pPr>
        <w:rPr>
          <w:lang w:val="en-CA"/>
        </w:rPr>
      </w:pPr>
      <w:r w:rsidRPr="00AC2B2B" w:rsidDel="00112A5D">
        <w:rPr>
          <w:b/>
          <w:bCs/>
          <w:lang w:val="en-CA"/>
        </w:rPr>
        <w:t>rbsp_byte</w:t>
      </w:r>
      <w:r w:rsidRPr="00AC2B2B" w:rsidDel="00112A5D">
        <w:rPr>
          <w:bCs/>
          <w:lang w:val="en-CA"/>
        </w:rPr>
        <w:t>[</w:t>
      </w:r>
      <w:r w:rsidRPr="00AC2B2B" w:rsidDel="00112A5D">
        <w:rPr>
          <w:lang w:val="en-CA"/>
        </w:rPr>
        <w:t> i </w:t>
      </w:r>
      <w:r w:rsidRPr="00AC2B2B" w:rsidDel="00112A5D">
        <w:rPr>
          <w:bCs/>
          <w:lang w:val="en-CA"/>
        </w:rPr>
        <w:t>]</w:t>
      </w:r>
      <w:r w:rsidRPr="00AC2B2B" w:rsidDel="00112A5D">
        <w:rPr>
          <w:lang w:val="en-CA"/>
        </w:rPr>
        <w:t xml:space="preserve"> is the i-th byte of an RBSP. An RBSP is specified as an ordered sequence of bytes as follows:</w:t>
      </w:r>
    </w:p>
    <w:p w14:paraId="61997AA9" w14:textId="77777777" w:rsidR="0068500C" w:rsidRPr="00AC2B2B" w:rsidDel="00112A5D" w:rsidRDefault="0068500C" w:rsidP="0068500C">
      <w:pPr>
        <w:rPr>
          <w:lang w:val="en-CA"/>
        </w:rPr>
      </w:pPr>
      <w:r w:rsidRPr="00AC2B2B" w:rsidDel="00112A5D">
        <w:rPr>
          <w:lang w:val="en-CA"/>
        </w:rPr>
        <w:t xml:space="preserve">The RBSP contains an </w:t>
      </w:r>
      <w:r w:rsidRPr="00AC2B2B" w:rsidDel="00112A5D">
        <w:rPr>
          <w:bCs/>
          <w:lang w:val="en-CA"/>
        </w:rPr>
        <w:t>string of data bits</w:t>
      </w:r>
      <w:r w:rsidRPr="00AC2B2B" w:rsidDel="00112A5D">
        <w:rPr>
          <w:b/>
          <w:bCs/>
          <w:lang w:val="en-CA"/>
        </w:rPr>
        <w:t xml:space="preserve"> (</w:t>
      </w:r>
      <w:r w:rsidRPr="00AC2B2B" w:rsidDel="00112A5D">
        <w:rPr>
          <w:lang w:val="en-CA"/>
        </w:rPr>
        <w:t>SODB) as follows:</w:t>
      </w:r>
    </w:p>
    <w:p w14:paraId="58037DBC" w14:textId="77777777" w:rsidR="0068500C" w:rsidRPr="00AC2B2B" w:rsidDel="00112A5D" w:rsidRDefault="0068500C" w:rsidP="0068500C">
      <w:pPr>
        <w:pStyle w:val="enumlev1"/>
        <w:tabs>
          <w:tab w:val="clear" w:pos="794"/>
          <w:tab w:val="left" w:pos="400"/>
        </w:tabs>
        <w:ind w:left="0" w:firstLine="0"/>
        <w:rPr>
          <w:lang w:val="en-CA"/>
        </w:rPr>
      </w:pPr>
      <w:r w:rsidRPr="00AC2B2B" w:rsidDel="00112A5D">
        <w:rPr>
          <w:lang w:val="en-CA"/>
        </w:rPr>
        <w:t>–</w:t>
      </w:r>
      <w:r w:rsidRPr="00AC2B2B" w:rsidDel="00112A5D">
        <w:rPr>
          <w:lang w:val="en-CA"/>
        </w:rPr>
        <w:tab/>
        <w:t>If the SODB is empty (i.e., zero bits in length), the RBSP is also empty.</w:t>
      </w:r>
    </w:p>
    <w:p w14:paraId="18FB750F" w14:textId="77777777" w:rsidR="0068500C" w:rsidRPr="00AC2B2B" w:rsidDel="00112A5D" w:rsidRDefault="0068500C" w:rsidP="0068500C">
      <w:pPr>
        <w:pStyle w:val="enumlev1"/>
        <w:tabs>
          <w:tab w:val="clear" w:pos="794"/>
          <w:tab w:val="left" w:pos="400"/>
        </w:tabs>
        <w:ind w:left="0" w:firstLine="0"/>
        <w:rPr>
          <w:lang w:val="en-CA"/>
        </w:rPr>
      </w:pPr>
      <w:r w:rsidRPr="00AC2B2B" w:rsidDel="00112A5D">
        <w:rPr>
          <w:lang w:val="en-CA"/>
        </w:rPr>
        <w:t>–</w:t>
      </w:r>
      <w:r w:rsidRPr="00AC2B2B" w:rsidDel="00112A5D">
        <w:rPr>
          <w:lang w:val="en-CA"/>
        </w:rPr>
        <w:tab/>
        <w:t>Otherwise, the RBSP contains the SODB as follows:</w:t>
      </w:r>
    </w:p>
    <w:p w14:paraId="01C6792D" w14:textId="77777777" w:rsidR="0068500C" w:rsidRPr="00AC2B2B" w:rsidDel="00112A5D" w:rsidRDefault="0068500C" w:rsidP="0068500C">
      <w:pPr>
        <w:pStyle w:val="enumlev2"/>
        <w:ind w:left="794"/>
        <w:rPr>
          <w:lang w:val="en-CA"/>
        </w:rPr>
      </w:pPr>
      <w:r w:rsidRPr="00AC2B2B" w:rsidDel="00112A5D">
        <w:rPr>
          <w:lang w:val="en-CA"/>
        </w:rPr>
        <w:t>1)</w:t>
      </w:r>
      <w:r w:rsidRPr="00AC2B2B" w:rsidDel="00112A5D">
        <w:rPr>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AC2B2B" w:rsidDel="00112A5D" w:rsidRDefault="0068500C" w:rsidP="0068500C">
      <w:pPr>
        <w:pStyle w:val="enumlev2"/>
        <w:ind w:left="794"/>
        <w:rPr>
          <w:lang w:val="en-CA"/>
        </w:rPr>
      </w:pPr>
      <w:r w:rsidRPr="00AC2B2B" w:rsidDel="00112A5D">
        <w:rPr>
          <w:lang w:val="en-CA"/>
        </w:rPr>
        <w:t>2)</w:t>
      </w:r>
      <w:r w:rsidRPr="00AC2B2B" w:rsidDel="00112A5D">
        <w:rPr>
          <w:lang w:val="en-CA"/>
        </w:rPr>
        <w:tab/>
        <w:t>rbsp_trailing_bits( ) are present after the SODB as follows:</w:t>
      </w:r>
    </w:p>
    <w:p w14:paraId="044F7F4F" w14:textId="77777777" w:rsidR="0068500C" w:rsidRPr="00AC2B2B" w:rsidDel="00112A5D" w:rsidRDefault="0068500C" w:rsidP="0068500C">
      <w:pPr>
        <w:pStyle w:val="enumlev3"/>
        <w:ind w:left="1191"/>
        <w:rPr>
          <w:lang w:val="en-CA"/>
        </w:rPr>
      </w:pPr>
      <w:r w:rsidRPr="00AC2B2B" w:rsidDel="00112A5D">
        <w:rPr>
          <w:lang w:val="en-CA"/>
        </w:rPr>
        <w:t>i)</w:t>
      </w:r>
      <w:r w:rsidRPr="00AC2B2B" w:rsidDel="00112A5D">
        <w:rPr>
          <w:lang w:val="en-CA"/>
        </w:rPr>
        <w:tab/>
        <w:t>The first (most significant, left-most) bits of the final RBSP byte contains the remaining bits of the SODB (if any).</w:t>
      </w:r>
    </w:p>
    <w:p w14:paraId="78D3AC6C" w14:textId="77777777" w:rsidR="0068500C" w:rsidRPr="00AC2B2B" w:rsidDel="00112A5D" w:rsidRDefault="0068500C" w:rsidP="0068500C">
      <w:pPr>
        <w:pStyle w:val="enumlev3"/>
        <w:ind w:left="1191"/>
        <w:rPr>
          <w:lang w:val="en-CA"/>
        </w:rPr>
      </w:pPr>
      <w:r w:rsidRPr="00AC2B2B" w:rsidDel="00112A5D">
        <w:rPr>
          <w:lang w:val="en-CA"/>
        </w:rPr>
        <w:t>ii)</w:t>
      </w:r>
      <w:r w:rsidRPr="00AC2B2B" w:rsidDel="00112A5D">
        <w:rPr>
          <w:lang w:val="en-CA"/>
        </w:rPr>
        <w:tab/>
        <w:t>The next bit consists of a single rbsp_stop_one_bit equal to 1.</w:t>
      </w:r>
    </w:p>
    <w:p w14:paraId="6B8AAA4F" w14:textId="77777777" w:rsidR="0068500C" w:rsidRPr="00AC2B2B" w:rsidDel="00112A5D" w:rsidRDefault="0068500C" w:rsidP="0068500C">
      <w:pPr>
        <w:pStyle w:val="enumlev3"/>
        <w:ind w:left="1191"/>
        <w:rPr>
          <w:lang w:val="en-CA"/>
        </w:rPr>
      </w:pPr>
      <w:r w:rsidRPr="00AC2B2B" w:rsidDel="00112A5D">
        <w:rPr>
          <w:lang w:val="en-CA"/>
        </w:rPr>
        <w:t>iii)</w:t>
      </w:r>
      <w:r w:rsidRPr="00AC2B2B" w:rsidDel="00112A5D">
        <w:rPr>
          <w:lang w:val="en-CA"/>
        </w:rPr>
        <w:tab/>
        <w:t>When the rbsp_stop_one_bit is not the last bit of a byte-aligned byte, one or more rbsp_alignment_zero_bit is present to result in byte alignment.</w:t>
      </w:r>
    </w:p>
    <w:p w14:paraId="41B49B4D" w14:textId="77777777" w:rsidR="0068500C" w:rsidRPr="00AC2B2B" w:rsidDel="00112A5D" w:rsidRDefault="0068500C" w:rsidP="0068500C">
      <w:pPr>
        <w:pStyle w:val="enumlev2"/>
        <w:ind w:left="794"/>
        <w:rPr>
          <w:lang w:val="en-CA"/>
        </w:rPr>
      </w:pPr>
      <w:r w:rsidRPr="00AC2B2B" w:rsidDel="00112A5D">
        <w:rPr>
          <w:lang w:val="en-CA"/>
        </w:rPr>
        <w:t>3)</w:t>
      </w:r>
      <w:r w:rsidRPr="00AC2B2B" w:rsidDel="00112A5D">
        <w:rPr>
          <w:lang w:val="en-CA"/>
        </w:rPr>
        <w:tab/>
        <w:t>One or more cabac_zero_word 16-bit syntax elements equal to 0x0000 may be present in some RBSPs after the rbsp_trailing_bits( ) at the end of the RBSP.</w:t>
      </w:r>
    </w:p>
    <w:p w14:paraId="48B6A387" w14:textId="52948BEA" w:rsidR="0068500C" w:rsidRPr="00AC2B2B" w:rsidDel="00112A5D" w:rsidRDefault="0068500C" w:rsidP="0068500C">
      <w:pPr>
        <w:rPr>
          <w:lang w:val="en-CA"/>
        </w:rPr>
      </w:pPr>
      <w:r w:rsidRPr="00AC2B2B" w:rsidDel="00112A5D">
        <w:rPr>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AC2B2B">
        <w:rPr>
          <w:lang w:val="en-CA"/>
        </w:rPr>
        <w:t xml:space="preserve"> </w:t>
      </w:r>
      <w:r w:rsidR="00F73002" w:rsidRPr="00AC2B2B">
        <w:rPr>
          <w:lang w:val="en-CA"/>
        </w:rPr>
        <w:fldChar w:fldCharType="begin" w:fldLock="1"/>
      </w:r>
      <w:r w:rsidR="00F73002" w:rsidRPr="00AC2B2B">
        <w:rPr>
          <w:lang w:val="en-CA"/>
        </w:rPr>
        <w:instrText xml:space="preserve"> REF _Ref330857631 \h </w:instrText>
      </w:r>
      <w:r w:rsidR="00F73002" w:rsidRPr="00AC2B2B">
        <w:rPr>
          <w:lang w:val="en-CA"/>
        </w:rPr>
      </w:r>
      <w:r w:rsidR="00AC2B2B" w:rsidRPr="00AC2B2B">
        <w:rPr>
          <w:lang w:val="en-CA"/>
        </w:rPr>
        <w:instrText xml:space="preserve"> \* MERGEFORMAT </w:instrText>
      </w:r>
      <w:r w:rsidR="00F73002" w:rsidRPr="00AC2B2B">
        <w:rPr>
          <w:lang w:val="en-CA"/>
        </w:rPr>
        <w:fldChar w:fldCharType="separate"/>
      </w:r>
      <w:r w:rsidR="00E57AB9" w:rsidRPr="00AC2B2B">
        <w:rPr>
          <w:lang w:val="en-CA"/>
        </w:rPr>
        <w:t>Table </w:t>
      </w:r>
      <w:r w:rsidR="00E57AB9" w:rsidRPr="00AC2B2B">
        <w:rPr>
          <w:noProof/>
          <w:lang w:val="en-CA"/>
        </w:rPr>
        <w:t>7</w:t>
      </w:r>
      <w:r w:rsidR="00E57AB9" w:rsidRPr="00AC2B2B">
        <w:rPr>
          <w:lang w:val="en-CA"/>
        </w:rPr>
        <w:noBreakHyphen/>
      </w:r>
      <w:r w:rsidR="00E57AB9" w:rsidRPr="00AC2B2B">
        <w:rPr>
          <w:noProof/>
          <w:lang w:val="en-CA"/>
        </w:rPr>
        <w:t>1</w:t>
      </w:r>
      <w:r w:rsidR="00F73002" w:rsidRPr="00AC2B2B">
        <w:rPr>
          <w:lang w:val="en-CA"/>
        </w:rPr>
        <w:fldChar w:fldCharType="end"/>
      </w:r>
      <w:r w:rsidRPr="00AC2B2B" w:rsidDel="00112A5D">
        <w:rPr>
          <w:lang w:val="en-CA"/>
        </w:rPr>
        <w:t>.</w:t>
      </w:r>
    </w:p>
    <w:p w14:paraId="21AC419E" w14:textId="4C72D781" w:rsidR="0068500C" w:rsidRPr="00AC2B2B" w:rsidDel="00112A5D" w:rsidRDefault="0068500C" w:rsidP="0068500C">
      <w:pPr>
        <w:pStyle w:val="Note1"/>
        <w:rPr>
          <w:lang w:val="en-CA"/>
        </w:rPr>
      </w:pPr>
      <w:r w:rsidRPr="00AC2B2B" w:rsidDel="00112A5D">
        <w:rPr>
          <w:lang w:val="en-CA"/>
        </w:rPr>
        <w:t>NOTE </w:t>
      </w:r>
      <w:r w:rsidR="00294B26" w:rsidRPr="00AC2B2B">
        <w:rPr>
          <w:lang w:val="en-CA"/>
        </w:rPr>
        <w:fldChar w:fldCharType="begin" w:fldLock="1"/>
      </w:r>
      <w:r w:rsidR="00294B26" w:rsidRPr="00AC2B2B">
        <w:rPr>
          <w:lang w:val="en-CA"/>
        </w:rPr>
        <w:instrText xml:space="preserve"> SEQ NoteCounter \s 9 \* MERGEFORMAT </w:instrText>
      </w:r>
      <w:r w:rsidR="00294B26" w:rsidRPr="00AC2B2B">
        <w:rPr>
          <w:lang w:val="en-CA"/>
        </w:rPr>
        <w:fldChar w:fldCharType="separate"/>
      </w:r>
      <w:r w:rsidR="00E57AB9" w:rsidRPr="00AC2B2B">
        <w:rPr>
          <w:noProof/>
          <w:lang w:val="en-CA"/>
        </w:rPr>
        <w:t>2</w:t>
      </w:r>
      <w:r w:rsidR="00294B26" w:rsidRPr="00AC2B2B">
        <w:rPr>
          <w:lang w:val="en-CA"/>
        </w:rPr>
        <w:fldChar w:fldCharType="end"/>
      </w:r>
      <w:r w:rsidRPr="00AC2B2B"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AC2B2B" w:rsidDel="00112A5D" w:rsidRDefault="0068500C" w:rsidP="0068500C">
      <w:pPr>
        <w:rPr>
          <w:lang w:val="en-CA"/>
        </w:rPr>
      </w:pPr>
      <w:r w:rsidRPr="00AC2B2B" w:rsidDel="00112A5D">
        <w:rPr>
          <w:b/>
          <w:bCs/>
          <w:lang w:val="en-CA"/>
        </w:rPr>
        <w:t>emulation_prevention_three_byte</w:t>
      </w:r>
      <w:r w:rsidRPr="00AC2B2B" w:rsidDel="00112A5D">
        <w:rPr>
          <w:lang w:val="en-CA"/>
        </w:rPr>
        <w:t xml:space="preserve"> is a byte equal to 0x03. When an emulation_prevention_three_byte is present in the NAL unit, it shall be discarded by the decoding process.</w:t>
      </w:r>
    </w:p>
    <w:p w14:paraId="7E11504B" w14:textId="77777777" w:rsidR="0068500C" w:rsidRPr="00AC2B2B" w:rsidDel="00112A5D" w:rsidRDefault="0068500C" w:rsidP="0068500C">
      <w:pPr>
        <w:rPr>
          <w:lang w:val="en-CA"/>
        </w:rPr>
      </w:pPr>
      <w:r w:rsidRPr="00AC2B2B" w:rsidDel="00112A5D">
        <w:rPr>
          <w:lang w:val="en-CA"/>
        </w:rPr>
        <w:t>The last byte of the NAL unit shall not be equal to 0x00.</w:t>
      </w:r>
    </w:p>
    <w:p w14:paraId="79425B3B" w14:textId="77777777" w:rsidR="0068500C" w:rsidRPr="00AC2B2B" w:rsidDel="00112A5D" w:rsidRDefault="0068500C" w:rsidP="0068500C">
      <w:pPr>
        <w:keepNext/>
        <w:rPr>
          <w:lang w:val="en-CA"/>
        </w:rPr>
      </w:pPr>
      <w:r w:rsidRPr="00AC2B2B" w:rsidDel="00112A5D">
        <w:rPr>
          <w:lang w:val="en-CA"/>
        </w:rPr>
        <w:t>Within the NAL unit, the following three-byte sequences shall not occur at any byte-aligned position:</w:t>
      </w:r>
    </w:p>
    <w:p w14:paraId="01B2EEBB" w14:textId="77777777" w:rsidR="0068500C" w:rsidRPr="00AC2B2B" w:rsidDel="00112A5D" w:rsidRDefault="0068500C" w:rsidP="0068500C">
      <w:pPr>
        <w:pStyle w:val="enumlev1"/>
        <w:tabs>
          <w:tab w:val="clear" w:pos="794"/>
          <w:tab w:val="left" w:pos="400"/>
        </w:tabs>
        <w:ind w:left="0" w:firstLine="0"/>
        <w:rPr>
          <w:lang w:val="en-CA"/>
        </w:rPr>
      </w:pPr>
      <w:r w:rsidRPr="00AC2B2B" w:rsidDel="00112A5D">
        <w:rPr>
          <w:lang w:val="en-CA"/>
        </w:rPr>
        <w:t>–</w:t>
      </w:r>
      <w:r w:rsidRPr="00AC2B2B" w:rsidDel="00112A5D">
        <w:rPr>
          <w:lang w:val="en-CA"/>
        </w:rPr>
        <w:tab/>
        <w:t>0x000000</w:t>
      </w:r>
    </w:p>
    <w:p w14:paraId="487D3EFF" w14:textId="77777777" w:rsidR="0068500C" w:rsidRPr="00AC2B2B" w:rsidDel="00112A5D" w:rsidRDefault="0068500C" w:rsidP="0068500C">
      <w:pPr>
        <w:pStyle w:val="enumlev1"/>
        <w:tabs>
          <w:tab w:val="clear" w:pos="794"/>
          <w:tab w:val="left" w:pos="400"/>
        </w:tabs>
        <w:ind w:left="0" w:firstLine="0"/>
        <w:rPr>
          <w:lang w:val="en-CA"/>
        </w:rPr>
      </w:pPr>
      <w:r w:rsidRPr="00AC2B2B" w:rsidDel="00112A5D">
        <w:rPr>
          <w:lang w:val="en-CA"/>
        </w:rPr>
        <w:t>–</w:t>
      </w:r>
      <w:r w:rsidRPr="00AC2B2B" w:rsidDel="00112A5D">
        <w:rPr>
          <w:lang w:val="en-CA"/>
        </w:rPr>
        <w:tab/>
        <w:t>0x000001</w:t>
      </w:r>
    </w:p>
    <w:p w14:paraId="07E685EC" w14:textId="77777777" w:rsidR="0068500C" w:rsidRPr="00AC2B2B" w:rsidDel="00112A5D" w:rsidRDefault="0068500C" w:rsidP="0068500C">
      <w:pPr>
        <w:pStyle w:val="enumlev1"/>
        <w:tabs>
          <w:tab w:val="clear" w:pos="794"/>
          <w:tab w:val="left" w:pos="400"/>
        </w:tabs>
        <w:ind w:left="0" w:firstLine="0"/>
        <w:rPr>
          <w:lang w:val="en-CA"/>
        </w:rPr>
      </w:pPr>
      <w:r w:rsidRPr="00AC2B2B" w:rsidDel="00112A5D">
        <w:rPr>
          <w:lang w:val="en-CA"/>
        </w:rPr>
        <w:t>–</w:t>
      </w:r>
      <w:r w:rsidRPr="00AC2B2B" w:rsidDel="00112A5D">
        <w:rPr>
          <w:lang w:val="en-CA"/>
        </w:rPr>
        <w:tab/>
        <w:t>0x000002</w:t>
      </w:r>
    </w:p>
    <w:p w14:paraId="31AC6B94" w14:textId="77777777" w:rsidR="0068500C" w:rsidRPr="00AC2B2B" w:rsidDel="00112A5D" w:rsidRDefault="0068500C" w:rsidP="0068500C">
      <w:pPr>
        <w:keepNext/>
        <w:rPr>
          <w:lang w:val="en-CA"/>
        </w:rPr>
      </w:pPr>
      <w:r w:rsidRPr="00AC2B2B" w:rsidDel="00112A5D">
        <w:rPr>
          <w:lang w:val="en-CA"/>
        </w:rPr>
        <w:t>Within the NAL unit, any four-byte sequence that starts with 0x000003 other than the following sequences shall not occur at any byte-aligned position:</w:t>
      </w:r>
    </w:p>
    <w:p w14:paraId="3EA7D320" w14:textId="77777777" w:rsidR="0068500C" w:rsidRPr="00AC2B2B" w:rsidDel="00112A5D" w:rsidRDefault="0068500C" w:rsidP="0068500C">
      <w:pPr>
        <w:pStyle w:val="enumlev1"/>
        <w:tabs>
          <w:tab w:val="clear" w:pos="794"/>
          <w:tab w:val="left" w:pos="400"/>
        </w:tabs>
        <w:ind w:left="0" w:firstLine="0"/>
        <w:rPr>
          <w:lang w:val="en-CA"/>
        </w:rPr>
      </w:pPr>
      <w:r w:rsidRPr="00AC2B2B" w:rsidDel="00112A5D">
        <w:rPr>
          <w:lang w:val="en-CA"/>
        </w:rPr>
        <w:t>–</w:t>
      </w:r>
      <w:r w:rsidRPr="00AC2B2B" w:rsidDel="00112A5D">
        <w:rPr>
          <w:lang w:val="en-CA"/>
        </w:rPr>
        <w:tab/>
        <w:t>0x00000300</w:t>
      </w:r>
    </w:p>
    <w:p w14:paraId="475B3B9B" w14:textId="77777777" w:rsidR="0068500C" w:rsidRPr="00AC2B2B" w:rsidDel="00112A5D" w:rsidRDefault="0068500C" w:rsidP="0068500C">
      <w:pPr>
        <w:pStyle w:val="enumlev1"/>
        <w:tabs>
          <w:tab w:val="clear" w:pos="794"/>
          <w:tab w:val="left" w:pos="400"/>
        </w:tabs>
        <w:ind w:left="0" w:firstLine="0"/>
        <w:rPr>
          <w:lang w:val="en-CA"/>
        </w:rPr>
      </w:pPr>
      <w:r w:rsidRPr="00AC2B2B" w:rsidDel="00112A5D">
        <w:rPr>
          <w:lang w:val="en-CA"/>
        </w:rPr>
        <w:t>–</w:t>
      </w:r>
      <w:r w:rsidRPr="00AC2B2B" w:rsidDel="00112A5D">
        <w:rPr>
          <w:lang w:val="en-CA"/>
        </w:rPr>
        <w:tab/>
        <w:t>0x00000301</w:t>
      </w:r>
    </w:p>
    <w:p w14:paraId="120A8001" w14:textId="77777777" w:rsidR="0068500C" w:rsidRPr="00AC2B2B" w:rsidDel="00112A5D" w:rsidRDefault="0068500C" w:rsidP="0068500C">
      <w:pPr>
        <w:pStyle w:val="enumlev1"/>
        <w:tabs>
          <w:tab w:val="clear" w:pos="794"/>
          <w:tab w:val="left" w:pos="400"/>
        </w:tabs>
        <w:ind w:left="0" w:firstLine="0"/>
        <w:rPr>
          <w:lang w:val="en-CA"/>
        </w:rPr>
      </w:pPr>
      <w:r w:rsidRPr="00AC2B2B" w:rsidDel="00112A5D">
        <w:rPr>
          <w:lang w:val="en-CA"/>
        </w:rPr>
        <w:t>–</w:t>
      </w:r>
      <w:r w:rsidRPr="00AC2B2B" w:rsidDel="00112A5D">
        <w:rPr>
          <w:lang w:val="en-CA"/>
        </w:rPr>
        <w:tab/>
        <w:t>0x00000302</w:t>
      </w:r>
    </w:p>
    <w:p w14:paraId="37DD5FE9" w14:textId="77777777" w:rsidR="0068500C" w:rsidRPr="00AC2B2B" w:rsidDel="00112A5D" w:rsidRDefault="0068500C" w:rsidP="0068500C">
      <w:pPr>
        <w:pStyle w:val="enumlev1"/>
        <w:tabs>
          <w:tab w:val="clear" w:pos="794"/>
          <w:tab w:val="left" w:pos="400"/>
        </w:tabs>
        <w:ind w:left="0" w:firstLine="0"/>
        <w:rPr>
          <w:lang w:val="en-CA"/>
        </w:rPr>
      </w:pPr>
      <w:r w:rsidRPr="00AC2B2B" w:rsidDel="00112A5D">
        <w:rPr>
          <w:lang w:val="en-CA"/>
        </w:rPr>
        <w:t>–</w:t>
      </w:r>
      <w:r w:rsidRPr="00AC2B2B" w:rsidDel="00112A5D">
        <w:rPr>
          <w:lang w:val="en-CA"/>
        </w:rPr>
        <w:tab/>
        <w:t>0x00000303</w:t>
      </w:r>
    </w:p>
    <w:p w14:paraId="42B5344D" w14:textId="77777777" w:rsidR="0068500C" w:rsidRPr="00AC2B2B" w:rsidRDefault="0068500C" w:rsidP="0068500C">
      <w:pPr>
        <w:pStyle w:val="40"/>
        <w:rPr>
          <w:lang w:val="en-CA"/>
        </w:rPr>
      </w:pPr>
      <w:bookmarkStart w:id="778" w:name="_Ref398986483"/>
      <w:bookmarkStart w:id="779" w:name="_Toc415475855"/>
      <w:bookmarkStart w:id="780" w:name="_Toc423599130"/>
      <w:bookmarkStart w:id="781" w:name="_Toc423601634"/>
      <w:r w:rsidRPr="00AC2B2B">
        <w:rPr>
          <w:lang w:val="en-CA"/>
        </w:rPr>
        <w:t>NAL unit header semantics</w:t>
      </w:r>
      <w:bookmarkEnd w:id="778"/>
      <w:bookmarkEnd w:id="779"/>
      <w:bookmarkEnd w:id="780"/>
      <w:bookmarkEnd w:id="781"/>
    </w:p>
    <w:p w14:paraId="3CA452D4" w14:textId="77777777" w:rsidR="0068500C" w:rsidRPr="00AC2B2B" w:rsidRDefault="0068500C" w:rsidP="0068500C">
      <w:pPr>
        <w:rPr>
          <w:lang w:val="en-CA" w:eastAsia="ko-KR"/>
        </w:rPr>
      </w:pPr>
      <w:r w:rsidRPr="00AC2B2B">
        <w:rPr>
          <w:b/>
          <w:bCs/>
          <w:lang w:val="en-CA"/>
        </w:rPr>
        <w:t>forbidden_zero_bit</w:t>
      </w:r>
      <w:r w:rsidRPr="00AC2B2B">
        <w:rPr>
          <w:lang w:val="en-CA"/>
        </w:rPr>
        <w:t xml:space="preserve"> shall be equal to 0.</w:t>
      </w:r>
    </w:p>
    <w:p w14:paraId="070A553A" w14:textId="27C865A7" w:rsidR="00031EAF" w:rsidRPr="00AC2B2B" w:rsidRDefault="00031EAF" w:rsidP="00031EAF">
      <w:pPr>
        <w:rPr>
          <w:lang w:val="en-CA"/>
        </w:rPr>
      </w:pPr>
      <w:r w:rsidRPr="00AC2B2B">
        <w:rPr>
          <w:b/>
          <w:bCs/>
          <w:lang w:val="en-CA"/>
        </w:rPr>
        <w:t>nal_unit_type</w:t>
      </w:r>
      <w:r w:rsidRPr="00AC2B2B">
        <w:rPr>
          <w:lang w:val="en-CA"/>
        </w:rPr>
        <w:t xml:space="preserve"> specifies the type of RBSP data structure contained in the NAL unit as specified in </w:t>
      </w:r>
      <w:r w:rsidRPr="00AC2B2B">
        <w:rPr>
          <w:lang w:val="en-CA"/>
        </w:rPr>
        <w:fldChar w:fldCharType="begin" w:fldLock="1"/>
      </w:r>
      <w:r w:rsidRPr="00AC2B2B">
        <w:rPr>
          <w:lang w:val="en-CA"/>
        </w:rPr>
        <w:instrText xml:space="preserve"> REF _Ref330857631 \h </w:instrText>
      </w:r>
      <w:r w:rsidRPr="00AC2B2B">
        <w:rPr>
          <w:lang w:val="en-CA"/>
        </w:rPr>
      </w:r>
      <w:r w:rsidR="00AC2B2B" w:rsidRPr="00AC2B2B">
        <w:rPr>
          <w:lang w:val="en-CA"/>
        </w:rPr>
        <w:instrText xml:space="preserve"> \* MERGEFORMAT </w:instrText>
      </w:r>
      <w:r w:rsidRPr="00AC2B2B">
        <w:rPr>
          <w:lang w:val="en-CA"/>
        </w:rPr>
        <w:fldChar w:fldCharType="separate"/>
      </w:r>
      <w:r w:rsidR="00E57AB9" w:rsidRPr="00AC2B2B">
        <w:rPr>
          <w:lang w:val="en-CA"/>
        </w:rPr>
        <w:t>Table </w:t>
      </w:r>
      <w:r w:rsidR="00E57AB9" w:rsidRPr="00AC2B2B">
        <w:rPr>
          <w:noProof/>
          <w:lang w:val="en-CA"/>
        </w:rPr>
        <w:t>7</w:t>
      </w:r>
      <w:r w:rsidR="00E57AB9" w:rsidRPr="00AC2B2B">
        <w:rPr>
          <w:lang w:val="en-CA"/>
        </w:rPr>
        <w:noBreakHyphen/>
      </w:r>
      <w:r w:rsidR="00E57AB9" w:rsidRPr="00AC2B2B">
        <w:rPr>
          <w:noProof/>
          <w:lang w:val="en-CA"/>
        </w:rPr>
        <w:t>1</w:t>
      </w:r>
      <w:r w:rsidRPr="00AC2B2B">
        <w:rPr>
          <w:lang w:val="en-CA"/>
        </w:rPr>
        <w:fldChar w:fldCharType="end"/>
      </w:r>
      <w:r w:rsidRPr="00AC2B2B">
        <w:rPr>
          <w:lang w:val="en-CA"/>
        </w:rPr>
        <w:t>.</w:t>
      </w:r>
    </w:p>
    <w:p w14:paraId="32BF3078" w14:textId="3C1E8F99" w:rsidR="00031EAF" w:rsidRPr="00AC2B2B" w:rsidRDefault="00031EAF" w:rsidP="00031EAF">
      <w:pPr>
        <w:pStyle w:val="afe"/>
        <w:keepLines/>
        <w:rPr>
          <w:lang w:val="en-CA"/>
        </w:rPr>
      </w:pPr>
      <w:bookmarkStart w:id="782" w:name="_Ref330857631"/>
      <w:bookmarkStart w:id="783" w:name="_Toc415476433"/>
      <w:bookmarkStart w:id="784" w:name="_Toc423602473"/>
      <w:bookmarkStart w:id="785" w:name="_Toc423602647"/>
      <w:bookmarkStart w:id="786" w:name="_Toc501130553"/>
      <w:bookmarkStart w:id="787" w:name="_Toc510795478"/>
      <w:r w:rsidRPr="00AC2B2B">
        <w:rPr>
          <w:lang w:val="en-CA"/>
        </w:rPr>
        <w:lastRenderedPageBreak/>
        <w:t>Table </w:t>
      </w:r>
      <w:r w:rsidR="007F6735" w:rsidRPr="00AC2B2B">
        <w:rPr>
          <w:lang w:val="en-CA"/>
        </w:rPr>
        <w:fldChar w:fldCharType="begin" w:fldLock="1"/>
      </w:r>
      <w:r w:rsidR="007F6735" w:rsidRPr="00AC2B2B">
        <w:rPr>
          <w:lang w:val="en-CA"/>
        </w:rPr>
        <w:instrText xml:space="preserve"> STYLEREF 1 \s </w:instrText>
      </w:r>
      <w:r w:rsidR="007F6735" w:rsidRPr="00AC2B2B">
        <w:rPr>
          <w:lang w:val="en-CA"/>
        </w:rPr>
        <w:fldChar w:fldCharType="separate"/>
      </w:r>
      <w:r w:rsidR="00E57AB9" w:rsidRPr="00AC2B2B">
        <w:rPr>
          <w:noProof/>
          <w:lang w:val="en-CA"/>
        </w:rPr>
        <w:t>7</w:t>
      </w:r>
      <w:r w:rsidR="007F6735" w:rsidRPr="00AC2B2B">
        <w:rPr>
          <w:lang w:val="en-CA"/>
        </w:rPr>
        <w:fldChar w:fldCharType="end"/>
      </w:r>
      <w:r w:rsidR="007F6735" w:rsidRPr="00AC2B2B">
        <w:rPr>
          <w:lang w:val="en-CA"/>
        </w:rPr>
        <w:noBreakHyphen/>
      </w:r>
      <w:r w:rsidR="007F6735" w:rsidRPr="00AC2B2B">
        <w:rPr>
          <w:lang w:val="en-CA"/>
        </w:rPr>
        <w:fldChar w:fldCharType="begin" w:fldLock="1"/>
      </w:r>
      <w:r w:rsidR="007F6735" w:rsidRPr="00AC2B2B">
        <w:rPr>
          <w:lang w:val="en-CA"/>
        </w:rPr>
        <w:instrText xml:space="preserve"> SEQ Table \* ARABIC \s 1 </w:instrText>
      </w:r>
      <w:r w:rsidR="007F6735" w:rsidRPr="00AC2B2B">
        <w:rPr>
          <w:lang w:val="en-CA"/>
        </w:rPr>
        <w:fldChar w:fldCharType="separate"/>
      </w:r>
      <w:r w:rsidR="00E57AB9" w:rsidRPr="00AC2B2B">
        <w:rPr>
          <w:noProof/>
          <w:lang w:val="en-CA"/>
        </w:rPr>
        <w:t>1</w:t>
      </w:r>
      <w:r w:rsidR="007F6735" w:rsidRPr="00AC2B2B">
        <w:rPr>
          <w:lang w:val="en-CA"/>
        </w:rPr>
        <w:fldChar w:fldCharType="end"/>
      </w:r>
      <w:bookmarkEnd w:id="782"/>
      <w:r w:rsidRPr="00AC2B2B">
        <w:rPr>
          <w:lang w:val="en-CA"/>
        </w:rPr>
        <w:t xml:space="preserve"> – NAL unit type codes and NAL unit type classes</w:t>
      </w:r>
      <w:bookmarkEnd w:id="783"/>
      <w:bookmarkEnd w:id="784"/>
      <w:bookmarkEnd w:id="785"/>
      <w:bookmarkEnd w:id="786"/>
      <w:bookmarkEnd w:id="787"/>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AC2B2B"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AC2B2B" w:rsidRDefault="00031EAF" w:rsidP="00E6566E">
            <w:pPr>
              <w:pStyle w:val="ac"/>
              <w:keepNext/>
              <w:keepLines/>
              <w:spacing w:beforeLines="25" w:before="60" w:afterLines="25" w:after="60"/>
              <w:jc w:val="center"/>
              <w:rPr>
                <w:b/>
                <w:bCs/>
                <w:sz w:val="24"/>
                <w:lang w:val="en-CA"/>
              </w:rPr>
            </w:pPr>
            <w:r w:rsidRPr="00AC2B2B">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AC2B2B" w:rsidRDefault="00031EAF" w:rsidP="00E6566E">
            <w:pPr>
              <w:pStyle w:val="ac"/>
              <w:keepNext/>
              <w:keepLines/>
              <w:spacing w:beforeLines="25" w:before="60" w:afterLines="25" w:after="60"/>
              <w:jc w:val="center"/>
              <w:rPr>
                <w:b/>
                <w:bCs/>
                <w:sz w:val="24"/>
                <w:lang w:val="en-CA"/>
              </w:rPr>
            </w:pPr>
            <w:r w:rsidRPr="00AC2B2B">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AC2B2B" w:rsidRDefault="00031EAF" w:rsidP="00E6566E">
            <w:pPr>
              <w:pStyle w:val="ac"/>
              <w:keepNext/>
              <w:keepLines/>
              <w:spacing w:beforeLines="25" w:before="60" w:afterLines="25" w:after="60"/>
              <w:jc w:val="center"/>
              <w:rPr>
                <w:b/>
                <w:bCs/>
                <w:sz w:val="24"/>
                <w:lang w:val="en-CA"/>
              </w:rPr>
            </w:pPr>
            <w:r w:rsidRPr="00AC2B2B">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AC2B2B" w:rsidRDefault="00031EAF" w:rsidP="00E6566E">
            <w:pPr>
              <w:pStyle w:val="ac"/>
              <w:keepNext/>
              <w:keepLines/>
              <w:spacing w:beforeLines="25" w:before="60" w:afterLines="25" w:after="60"/>
              <w:jc w:val="center"/>
              <w:rPr>
                <w:b/>
                <w:bCs/>
                <w:sz w:val="24"/>
                <w:lang w:val="en-CA"/>
              </w:rPr>
            </w:pPr>
            <w:r w:rsidRPr="00AC2B2B">
              <w:rPr>
                <w:b/>
                <w:bCs/>
                <w:lang w:val="en-CA"/>
              </w:rPr>
              <w:t>NAL unit</w:t>
            </w:r>
            <w:r w:rsidRPr="00AC2B2B">
              <w:rPr>
                <w:b/>
                <w:bCs/>
                <w:lang w:val="en-CA"/>
              </w:rPr>
              <w:br/>
              <w:t>type class</w:t>
            </w:r>
          </w:p>
        </w:tc>
      </w:tr>
      <w:tr w:rsidR="005D4498" w:rsidRPr="00AC2B2B"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AC2B2B" w:rsidRDefault="005D4498" w:rsidP="005D4498">
            <w:pPr>
              <w:keepNext/>
              <w:keepLines/>
              <w:spacing w:beforeLines="25" w:before="60" w:afterLines="25" w:after="60"/>
              <w:jc w:val="center"/>
              <w:rPr>
                <w:b/>
                <w:sz w:val="24"/>
                <w:lang w:val="en-CA"/>
              </w:rPr>
            </w:pPr>
            <w:r w:rsidRPr="00AC2B2B">
              <w:rPr>
                <w:noProof/>
              </w:rPr>
              <w:t>0</w:t>
            </w:r>
          </w:p>
        </w:tc>
        <w:tc>
          <w:tcPr>
            <w:tcW w:w="1923" w:type="dxa"/>
            <w:tcBorders>
              <w:top w:val="single" w:sz="4" w:space="0" w:color="auto"/>
              <w:left w:val="single" w:sz="4" w:space="0" w:color="auto"/>
              <w:bottom w:val="single" w:sz="4" w:space="0" w:color="auto"/>
              <w:right w:val="single" w:sz="4" w:space="0" w:color="auto"/>
            </w:tcBorders>
          </w:tcPr>
          <w:p w14:paraId="08CC226D" w14:textId="4ABBA194" w:rsidR="005D4498" w:rsidRPr="00AC2B2B" w:rsidRDefault="005D4498" w:rsidP="005D4498">
            <w:pPr>
              <w:keepNext/>
              <w:keepLines/>
              <w:spacing w:beforeLines="25" w:before="60" w:afterLines="25" w:after="60"/>
              <w:jc w:val="left"/>
              <w:rPr>
                <w:b/>
                <w:sz w:val="24"/>
                <w:lang w:val="en-CA"/>
              </w:rPr>
            </w:pPr>
            <w:r w:rsidRPr="00AC2B2B">
              <w:rPr>
                <w:noProof/>
              </w:rPr>
              <w:t>NON</w:t>
            </w:r>
            <w:r w:rsidR="008334D6" w:rsidRPr="00AC2B2B">
              <w:rPr>
                <w:noProof/>
              </w:rPr>
              <w:t>_</w:t>
            </w:r>
            <w:r w:rsidRPr="00AC2B2B">
              <w:rPr>
                <w:noProof/>
              </w:rPr>
              <w:t>IRAP_NUT</w:t>
            </w:r>
          </w:p>
        </w:tc>
        <w:tc>
          <w:tcPr>
            <w:tcW w:w="4946" w:type="dxa"/>
            <w:tcBorders>
              <w:top w:val="single" w:sz="4" w:space="0" w:color="auto"/>
              <w:left w:val="single" w:sz="4" w:space="0" w:color="auto"/>
              <w:bottom w:val="single" w:sz="4" w:space="0" w:color="auto"/>
              <w:right w:val="single" w:sz="4" w:space="0" w:color="auto"/>
            </w:tcBorders>
          </w:tcPr>
          <w:p w14:paraId="1C3972A8" w14:textId="77777777" w:rsidR="005D4498" w:rsidRPr="00AC2B2B" w:rsidRDefault="005D4498" w:rsidP="005D4498">
            <w:pPr>
              <w:keepNext/>
              <w:keepLines/>
              <w:spacing w:beforeLines="25" w:before="60" w:afterLines="25" w:after="60"/>
              <w:rPr>
                <w:noProof/>
              </w:rPr>
            </w:pPr>
            <w:bookmarkStart w:id="788" w:name="OLE_LINK3"/>
            <w:bookmarkStart w:id="789" w:name="OLE_LINK4"/>
            <w:r w:rsidRPr="00AC2B2B">
              <w:rPr>
                <w:noProof/>
              </w:rPr>
              <w:t xml:space="preserve">Coded slice segment of a non-IRAP picture </w:t>
            </w:r>
          </w:p>
          <w:p w14:paraId="1A5158F6" w14:textId="62F058AB" w:rsidR="005D4498" w:rsidRPr="00AC2B2B" w:rsidRDefault="005D4498" w:rsidP="005D4498">
            <w:pPr>
              <w:keepNext/>
              <w:keepLines/>
              <w:spacing w:beforeLines="25" w:before="60" w:afterLines="25" w:after="60"/>
              <w:jc w:val="left"/>
              <w:rPr>
                <w:b/>
                <w:sz w:val="24"/>
                <w:lang w:val="en-CA"/>
              </w:rPr>
            </w:pPr>
            <w:r w:rsidRPr="00AC2B2B">
              <w:rPr>
                <w:noProof/>
              </w:rPr>
              <w:t>slice_layer_rbsp( )</w:t>
            </w:r>
            <w:bookmarkEnd w:id="788"/>
            <w:bookmarkEnd w:id="789"/>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AC2B2B" w:rsidRDefault="005D4498" w:rsidP="005D4498">
            <w:pPr>
              <w:keepNext/>
              <w:keepLines/>
              <w:spacing w:beforeLines="25" w:before="60" w:afterLines="25" w:after="60"/>
              <w:jc w:val="center"/>
              <w:rPr>
                <w:b/>
                <w:sz w:val="24"/>
                <w:lang w:val="en-CA"/>
              </w:rPr>
            </w:pPr>
            <w:r w:rsidRPr="00AC2B2B">
              <w:rPr>
                <w:noProof/>
              </w:rPr>
              <w:t>VCL</w:t>
            </w:r>
          </w:p>
        </w:tc>
      </w:tr>
      <w:tr w:rsidR="005D4498" w:rsidRPr="00AC2B2B"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7A71A5" w:rsidR="005D4498" w:rsidRPr="00AC2B2B" w:rsidRDefault="005D4498" w:rsidP="005D4498">
            <w:pPr>
              <w:spacing w:beforeLines="25" w:before="60" w:afterLines="25" w:after="60"/>
              <w:jc w:val="center"/>
              <w:rPr>
                <w:b/>
                <w:sz w:val="24"/>
                <w:lang w:val="en-CA"/>
              </w:rPr>
            </w:pPr>
            <w:r w:rsidRPr="00AC2B2B">
              <w:rPr>
                <w:noProof/>
                <w:lang w:eastAsia="ko-KR"/>
              </w:rPr>
              <w:t>1</w:t>
            </w:r>
          </w:p>
        </w:tc>
        <w:tc>
          <w:tcPr>
            <w:tcW w:w="1923" w:type="dxa"/>
            <w:tcBorders>
              <w:top w:val="single" w:sz="4" w:space="0" w:color="auto"/>
              <w:left w:val="single" w:sz="4" w:space="0" w:color="auto"/>
              <w:bottom w:val="single" w:sz="4" w:space="0" w:color="auto"/>
              <w:right w:val="single" w:sz="4" w:space="0" w:color="auto"/>
            </w:tcBorders>
          </w:tcPr>
          <w:p w14:paraId="10B14366" w14:textId="2BF915E5" w:rsidR="005D4498" w:rsidRPr="00AC2B2B" w:rsidRDefault="005D4498" w:rsidP="005D4498">
            <w:pPr>
              <w:spacing w:beforeLines="25" w:before="60" w:afterLines="25" w:after="60"/>
              <w:jc w:val="left"/>
              <w:rPr>
                <w:b/>
                <w:sz w:val="24"/>
                <w:lang w:val="en-CA"/>
              </w:rPr>
            </w:pPr>
            <w:r w:rsidRPr="00AC2B2B">
              <w:rPr>
                <w:noProof/>
                <w:lang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7912F647" w14:textId="77777777" w:rsidR="005D4498" w:rsidRPr="00AC2B2B" w:rsidRDefault="005D4498" w:rsidP="005D4498">
            <w:pPr>
              <w:keepNext/>
              <w:keepLines/>
              <w:spacing w:beforeLines="25" w:before="60" w:afterLines="25" w:after="60"/>
              <w:rPr>
                <w:noProof/>
                <w:lang w:eastAsia="ko-KR"/>
              </w:rPr>
            </w:pPr>
            <w:r w:rsidRPr="00AC2B2B">
              <w:rPr>
                <w:noProof/>
                <w:lang w:eastAsia="ko-KR"/>
              </w:rPr>
              <w:t>Coded slice of an IRAP picture</w:t>
            </w:r>
          </w:p>
          <w:p w14:paraId="7B735939" w14:textId="677EF960" w:rsidR="005D4498" w:rsidRPr="00AC2B2B" w:rsidRDefault="005D4498" w:rsidP="005D4498">
            <w:pPr>
              <w:spacing w:beforeLines="25" w:before="60" w:afterLines="25" w:after="60"/>
              <w:jc w:val="left"/>
              <w:rPr>
                <w:b/>
                <w:sz w:val="24"/>
                <w:lang w:val="en-CA"/>
              </w:rPr>
            </w:pPr>
            <w:r w:rsidRPr="00AC2B2B">
              <w:rPr>
                <w:noProof/>
              </w:rPr>
              <w:t>slice_layer_rbsp(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5D4498" w:rsidRPr="00AC2B2B" w:rsidRDefault="005D4498" w:rsidP="005D4498">
            <w:pPr>
              <w:spacing w:beforeLines="25" w:before="60" w:afterLines="25" w:after="60"/>
              <w:jc w:val="center"/>
              <w:rPr>
                <w:b/>
                <w:sz w:val="24"/>
                <w:lang w:val="en-CA"/>
              </w:rPr>
            </w:pPr>
            <w:r w:rsidRPr="00AC2B2B">
              <w:rPr>
                <w:noProof/>
                <w:lang w:eastAsia="ko-KR"/>
              </w:rPr>
              <w:t>VCL</w:t>
            </w:r>
          </w:p>
        </w:tc>
      </w:tr>
      <w:tr w:rsidR="005D4498" w:rsidRPr="00AC2B2B"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7CA03D8" w:rsidR="005D4498" w:rsidRPr="00AC2B2B" w:rsidRDefault="005D4498" w:rsidP="005D4498">
            <w:pPr>
              <w:spacing w:beforeLines="25" w:before="60" w:afterLines="25" w:after="60"/>
              <w:jc w:val="center"/>
              <w:rPr>
                <w:b/>
                <w:sz w:val="24"/>
                <w:lang w:val="en-CA"/>
              </w:rPr>
            </w:pPr>
            <w:r w:rsidRPr="00AC2B2B">
              <w:rPr>
                <w:noProof/>
                <w:lang w:eastAsia="ko-KR"/>
              </w:rPr>
              <w:t>2-15</w:t>
            </w:r>
          </w:p>
        </w:tc>
        <w:tc>
          <w:tcPr>
            <w:tcW w:w="1923" w:type="dxa"/>
            <w:tcBorders>
              <w:top w:val="single" w:sz="4" w:space="0" w:color="auto"/>
              <w:left w:val="single" w:sz="4" w:space="0" w:color="auto"/>
              <w:bottom w:val="single" w:sz="4" w:space="0" w:color="auto"/>
              <w:right w:val="single" w:sz="4" w:space="0" w:color="auto"/>
            </w:tcBorders>
          </w:tcPr>
          <w:p w14:paraId="61931104" w14:textId="276E5A2B" w:rsidR="005D4498" w:rsidRPr="00AC2B2B" w:rsidRDefault="005D4498" w:rsidP="005D4498">
            <w:pPr>
              <w:spacing w:beforeLines="25" w:before="60" w:afterLines="25" w:after="60"/>
              <w:jc w:val="left"/>
              <w:rPr>
                <w:b/>
                <w:sz w:val="24"/>
                <w:lang w:val="en-CA"/>
              </w:rPr>
            </w:pPr>
            <w:r w:rsidRPr="00AC2B2B">
              <w:rPr>
                <w:noProof/>
                <w:lang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6200BD4A" w14:textId="60CCBB62" w:rsidR="005D4498" w:rsidRPr="00AC2B2B" w:rsidRDefault="005D4498" w:rsidP="005D4498">
            <w:pPr>
              <w:spacing w:beforeLines="25" w:before="60" w:afterLines="25" w:after="60"/>
              <w:jc w:val="left"/>
              <w:rPr>
                <w:b/>
                <w:sz w:val="24"/>
                <w:lang w:val="en-CA"/>
              </w:rPr>
            </w:pPr>
            <w:r w:rsidRPr="00AC2B2B">
              <w:rPr>
                <w:noProof/>
                <w:lang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AC2B2B" w:rsidRDefault="005D4498" w:rsidP="005D4498">
            <w:pPr>
              <w:spacing w:beforeLines="25" w:before="60" w:afterLines="25" w:after="60"/>
              <w:jc w:val="center"/>
              <w:rPr>
                <w:b/>
                <w:sz w:val="24"/>
                <w:lang w:val="en-CA"/>
              </w:rPr>
            </w:pPr>
            <w:r w:rsidRPr="00AC2B2B">
              <w:rPr>
                <w:noProof/>
                <w:lang w:eastAsia="ko-KR"/>
              </w:rPr>
              <w:t>VCL</w:t>
            </w:r>
          </w:p>
        </w:tc>
      </w:tr>
      <w:tr w:rsidR="005D4498" w:rsidRPr="00AC2B2B"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AC2B2B" w:rsidRDefault="005D4498" w:rsidP="005D4498">
            <w:pPr>
              <w:spacing w:beforeLines="25" w:before="60" w:afterLines="25" w:after="60"/>
              <w:jc w:val="center"/>
              <w:rPr>
                <w:b/>
                <w:sz w:val="24"/>
                <w:lang w:val="en-CA"/>
              </w:rPr>
            </w:pPr>
            <w:r w:rsidRPr="00AC2B2B">
              <w:rPr>
                <w:noProof/>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AC2B2B" w:rsidRDefault="005D4498" w:rsidP="005D4498">
            <w:pPr>
              <w:spacing w:beforeLines="25" w:before="60" w:afterLines="25" w:after="60"/>
              <w:jc w:val="left"/>
              <w:rPr>
                <w:b/>
                <w:sz w:val="24"/>
                <w:lang w:val="en-CA"/>
              </w:rPr>
            </w:pPr>
            <w:r w:rsidRPr="00AC2B2B">
              <w:rPr>
                <w:noProof/>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AC2B2B" w:rsidRDefault="005D4498" w:rsidP="005D4498">
            <w:pPr>
              <w:spacing w:beforeLines="25" w:before="60" w:afterLines="25" w:after="60"/>
              <w:jc w:val="left"/>
              <w:rPr>
                <w:b/>
                <w:sz w:val="24"/>
                <w:lang w:val="en-CA"/>
              </w:rPr>
            </w:pPr>
            <w:r w:rsidRPr="00AC2B2B">
              <w:rPr>
                <w:noProof/>
              </w:rPr>
              <w:t>Sequence parameter set</w:t>
            </w:r>
            <w:r w:rsidRPr="00AC2B2B">
              <w:rPr>
                <w:noProof/>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AC2B2B" w:rsidRDefault="005D4498" w:rsidP="005D4498">
            <w:pPr>
              <w:spacing w:beforeLines="25" w:before="60" w:afterLines="25" w:after="60"/>
              <w:jc w:val="center"/>
              <w:rPr>
                <w:b/>
                <w:sz w:val="24"/>
                <w:lang w:val="en-CA"/>
              </w:rPr>
            </w:pPr>
            <w:r w:rsidRPr="00AC2B2B">
              <w:rPr>
                <w:noProof/>
              </w:rPr>
              <w:t>non-VCL</w:t>
            </w:r>
          </w:p>
        </w:tc>
      </w:tr>
      <w:tr w:rsidR="005D4498" w:rsidRPr="00AC2B2B"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AC2B2B" w:rsidRDefault="005D4498" w:rsidP="005D4498">
            <w:pPr>
              <w:spacing w:beforeLines="25" w:before="60" w:afterLines="25" w:after="60"/>
              <w:jc w:val="center"/>
              <w:rPr>
                <w:b/>
                <w:sz w:val="24"/>
                <w:lang w:val="en-CA"/>
              </w:rPr>
            </w:pPr>
            <w:r w:rsidRPr="00AC2B2B">
              <w:rPr>
                <w:noProof/>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AC2B2B" w:rsidRDefault="005D4498" w:rsidP="005D4498">
            <w:pPr>
              <w:spacing w:beforeLines="25" w:before="60" w:afterLines="25" w:after="60"/>
              <w:jc w:val="left"/>
              <w:rPr>
                <w:b/>
                <w:sz w:val="24"/>
                <w:lang w:val="en-CA"/>
              </w:rPr>
            </w:pPr>
            <w:r w:rsidRPr="00AC2B2B">
              <w:rPr>
                <w:noProof/>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AC2B2B" w:rsidRDefault="005D4498" w:rsidP="005D4498">
            <w:pPr>
              <w:spacing w:beforeLines="25" w:before="60" w:afterLines="25" w:after="60"/>
              <w:jc w:val="left"/>
              <w:rPr>
                <w:b/>
                <w:sz w:val="24"/>
                <w:lang w:val="en-CA"/>
              </w:rPr>
            </w:pPr>
            <w:r w:rsidRPr="00AC2B2B">
              <w:rPr>
                <w:noProof/>
              </w:rPr>
              <w:t>Picture parameter set</w:t>
            </w:r>
            <w:r w:rsidRPr="00AC2B2B">
              <w:rPr>
                <w:noProof/>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AC2B2B" w:rsidRDefault="005D4498" w:rsidP="005D4498">
            <w:pPr>
              <w:spacing w:beforeLines="25" w:before="60" w:afterLines="25" w:after="60"/>
              <w:jc w:val="center"/>
              <w:rPr>
                <w:b/>
                <w:sz w:val="24"/>
                <w:lang w:val="en-CA"/>
              </w:rPr>
            </w:pPr>
            <w:r w:rsidRPr="00AC2B2B">
              <w:rPr>
                <w:noProof/>
              </w:rPr>
              <w:t>non-VCL</w:t>
            </w:r>
          </w:p>
        </w:tc>
      </w:tr>
      <w:tr w:rsidR="005D4498" w:rsidRPr="00AC2B2B"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7C3801A" w:rsidR="005D4498" w:rsidRPr="00AC2B2B" w:rsidRDefault="005D4498" w:rsidP="005D4498">
            <w:pPr>
              <w:spacing w:beforeLines="25" w:before="60" w:afterLines="25" w:after="60"/>
              <w:jc w:val="center"/>
              <w:rPr>
                <w:b/>
                <w:sz w:val="24"/>
                <w:lang w:val="en-CA"/>
              </w:rPr>
            </w:pPr>
            <w:r w:rsidRPr="00AC2B2B">
              <w:rPr>
                <w:noProof/>
              </w:rPr>
              <w:t>18</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AC2B2B" w:rsidRDefault="005D4498" w:rsidP="005D4498">
            <w:pPr>
              <w:spacing w:beforeLines="25" w:before="60" w:afterLines="25" w:after="60"/>
              <w:jc w:val="left"/>
              <w:rPr>
                <w:b/>
                <w:sz w:val="24"/>
                <w:lang w:val="en-CA"/>
              </w:rPr>
            </w:pPr>
            <w:r w:rsidRPr="00AC2B2B">
              <w:rPr>
                <w:noProof/>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AC2B2B" w:rsidRDefault="005D4498" w:rsidP="005D4498">
            <w:pPr>
              <w:spacing w:beforeLines="25" w:before="60" w:afterLines="25" w:after="60"/>
              <w:jc w:val="left"/>
              <w:rPr>
                <w:b/>
                <w:sz w:val="24"/>
                <w:lang w:val="en-CA"/>
              </w:rPr>
            </w:pPr>
            <w:r w:rsidRPr="00AC2B2B">
              <w:rPr>
                <w:noProof/>
              </w:rPr>
              <w:t>End of sequence</w:t>
            </w:r>
            <w:r w:rsidRPr="00AC2B2B">
              <w:rPr>
                <w:noProof/>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AC2B2B" w:rsidRDefault="005D4498" w:rsidP="005D4498">
            <w:pPr>
              <w:spacing w:beforeLines="25" w:before="60" w:afterLines="25" w:after="60"/>
              <w:jc w:val="center"/>
              <w:rPr>
                <w:b/>
                <w:sz w:val="24"/>
                <w:lang w:val="en-CA"/>
              </w:rPr>
            </w:pPr>
            <w:r w:rsidRPr="00AC2B2B">
              <w:rPr>
                <w:noProof/>
              </w:rPr>
              <w:t>non-VCL</w:t>
            </w:r>
          </w:p>
        </w:tc>
      </w:tr>
      <w:tr w:rsidR="005D4498" w:rsidRPr="00AC2B2B"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C8B0410" w:rsidR="005D4498" w:rsidRPr="00AC2B2B" w:rsidRDefault="005D4498" w:rsidP="005D4498">
            <w:pPr>
              <w:spacing w:beforeLines="25" w:before="60" w:afterLines="25" w:after="60"/>
              <w:jc w:val="center"/>
              <w:rPr>
                <w:b/>
                <w:sz w:val="24"/>
                <w:lang w:val="en-CA"/>
              </w:rPr>
            </w:pPr>
            <w:r w:rsidRPr="00AC2B2B">
              <w:rPr>
                <w:noProof/>
              </w:rPr>
              <w:t>19</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AC2B2B" w:rsidRDefault="005D4498" w:rsidP="005D4498">
            <w:pPr>
              <w:spacing w:beforeLines="25" w:before="60" w:afterLines="25" w:after="60"/>
              <w:jc w:val="left"/>
              <w:rPr>
                <w:b/>
                <w:sz w:val="24"/>
                <w:lang w:val="en-CA"/>
              </w:rPr>
            </w:pPr>
            <w:r w:rsidRPr="00AC2B2B">
              <w:rPr>
                <w:noProof/>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AC2B2B" w:rsidRDefault="005D4498" w:rsidP="005D4498">
            <w:pPr>
              <w:spacing w:beforeLines="25" w:before="60" w:afterLines="25" w:after="60"/>
              <w:jc w:val="left"/>
              <w:rPr>
                <w:b/>
                <w:sz w:val="24"/>
                <w:lang w:val="en-CA"/>
              </w:rPr>
            </w:pPr>
            <w:r w:rsidRPr="00AC2B2B">
              <w:rPr>
                <w:noProof/>
              </w:rPr>
              <w:t>End of bitstream</w:t>
            </w:r>
            <w:r w:rsidRPr="00AC2B2B">
              <w:rPr>
                <w:noProof/>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AC2B2B" w:rsidRDefault="005D4498" w:rsidP="005D4498">
            <w:pPr>
              <w:spacing w:beforeLines="25" w:before="60" w:afterLines="25" w:after="60"/>
              <w:jc w:val="center"/>
              <w:rPr>
                <w:b/>
                <w:sz w:val="24"/>
                <w:lang w:val="en-CA"/>
              </w:rPr>
            </w:pPr>
            <w:r w:rsidRPr="00AC2B2B">
              <w:rPr>
                <w:noProof/>
              </w:rPr>
              <w:t>non-VCL</w:t>
            </w:r>
          </w:p>
        </w:tc>
      </w:tr>
      <w:tr w:rsidR="005D4498" w:rsidRPr="00AC2B2B"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A72BE9" w:rsidR="005D4498" w:rsidRPr="00AC2B2B" w:rsidRDefault="005D4498" w:rsidP="005D4498">
            <w:pPr>
              <w:spacing w:beforeLines="25" w:before="60" w:afterLines="25" w:after="60"/>
              <w:jc w:val="center"/>
              <w:rPr>
                <w:b/>
                <w:sz w:val="24"/>
                <w:lang w:val="en-CA"/>
              </w:rPr>
            </w:pPr>
            <w:r w:rsidRPr="00AC2B2B">
              <w:rPr>
                <w:noProof/>
              </w:rPr>
              <w:t>20, 21</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AC2B2B" w:rsidRDefault="005D4498" w:rsidP="005D4498">
            <w:pPr>
              <w:spacing w:beforeLines="25" w:before="60" w:afterLines="25" w:after="60"/>
              <w:jc w:val="left"/>
              <w:rPr>
                <w:b/>
                <w:sz w:val="24"/>
                <w:lang w:val="en-CA"/>
              </w:rPr>
            </w:pPr>
            <w:r w:rsidRPr="00AC2B2B">
              <w:rPr>
                <w:noProof/>
              </w:rPr>
              <w:t>PREFIX_SEI_NUT</w:t>
            </w:r>
            <w:r w:rsidRPr="00AC2B2B">
              <w:rPr>
                <w:noProof/>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AC2B2B" w:rsidRDefault="005D4498" w:rsidP="005D4498">
            <w:pPr>
              <w:spacing w:beforeLines="25" w:before="60" w:afterLines="25" w:after="60"/>
              <w:jc w:val="left"/>
              <w:rPr>
                <w:b/>
                <w:sz w:val="24"/>
                <w:lang w:val="en-CA"/>
              </w:rPr>
            </w:pPr>
            <w:r w:rsidRPr="00AC2B2B">
              <w:rPr>
                <w:noProof/>
              </w:rPr>
              <w:t>Supplemental enhancement information</w:t>
            </w:r>
            <w:r w:rsidRPr="00AC2B2B">
              <w:rPr>
                <w:noProof/>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AC2B2B" w:rsidRDefault="005D4498" w:rsidP="005D4498">
            <w:pPr>
              <w:spacing w:beforeLines="25" w:before="60" w:afterLines="25" w:after="60"/>
              <w:jc w:val="center"/>
              <w:rPr>
                <w:b/>
                <w:sz w:val="24"/>
                <w:lang w:val="en-CA"/>
              </w:rPr>
            </w:pPr>
            <w:r w:rsidRPr="00AC2B2B">
              <w:rPr>
                <w:noProof/>
              </w:rPr>
              <w:t>non-VCL</w:t>
            </w:r>
          </w:p>
        </w:tc>
      </w:tr>
      <w:tr w:rsidR="005D4498" w:rsidRPr="00AC2B2B"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2251D53B" w:rsidR="005D4498" w:rsidRPr="00AC2B2B" w:rsidRDefault="005D4498" w:rsidP="005D4498">
            <w:pPr>
              <w:spacing w:beforeLines="25" w:before="60" w:afterLines="25" w:after="60"/>
              <w:jc w:val="center"/>
              <w:rPr>
                <w:b/>
                <w:sz w:val="24"/>
                <w:lang w:val="en-CA"/>
              </w:rPr>
            </w:pPr>
            <w:r w:rsidRPr="00AC2B2B">
              <w:rPr>
                <w:noProof/>
              </w:rPr>
              <w:t>22-26</w:t>
            </w:r>
          </w:p>
        </w:tc>
        <w:tc>
          <w:tcPr>
            <w:tcW w:w="1923" w:type="dxa"/>
            <w:tcBorders>
              <w:top w:val="single" w:sz="4" w:space="0" w:color="auto"/>
              <w:left w:val="single" w:sz="4" w:space="0" w:color="auto"/>
              <w:bottom w:val="single" w:sz="4" w:space="0" w:color="auto"/>
              <w:right w:val="single" w:sz="4" w:space="0" w:color="auto"/>
            </w:tcBorders>
          </w:tcPr>
          <w:p w14:paraId="3453C951" w14:textId="6F083865" w:rsidR="005D4498" w:rsidRPr="00AC2B2B" w:rsidRDefault="005D4498" w:rsidP="005D4498">
            <w:pPr>
              <w:spacing w:beforeLines="25" w:before="60" w:afterLines="25" w:after="60"/>
              <w:jc w:val="left"/>
              <w:rPr>
                <w:b/>
                <w:sz w:val="24"/>
                <w:lang w:val="en-CA"/>
              </w:rPr>
            </w:pPr>
            <w:r w:rsidRPr="00AC2B2B">
              <w:rPr>
                <w:noProof/>
              </w:rPr>
              <w:t>RSV_NVCL</w:t>
            </w:r>
          </w:p>
        </w:tc>
        <w:tc>
          <w:tcPr>
            <w:tcW w:w="4946" w:type="dxa"/>
            <w:tcBorders>
              <w:top w:val="single" w:sz="4" w:space="0" w:color="auto"/>
              <w:left w:val="single" w:sz="4" w:space="0" w:color="auto"/>
              <w:bottom w:val="single" w:sz="4" w:space="0" w:color="auto"/>
              <w:right w:val="single" w:sz="4" w:space="0" w:color="auto"/>
            </w:tcBorders>
          </w:tcPr>
          <w:p w14:paraId="0D5EE5DF" w14:textId="282875F9" w:rsidR="005D4498" w:rsidRPr="00AC2B2B" w:rsidRDefault="005D4498" w:rsidP="005D4498">
            <w:pPr>
              <w:spacing w:beforeLines="25" w:before="60" w:afterLines="25" w:after="60"/>
              <w:jc w:val="left"/>
              <w:rPr>
                <w:b/>
                <w:sz w:val="24"/>
                <w:lang w:val="en-CA"/>
              </w:rPr>
            </w:pPr>
            <w:r w:rsidRPr="00AC2B2B">
              <w:rPr>
                <w:noProof/>
              </w:rPr>
              <w:t>Reserved</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AC2B2B" w:rsidRDefault="005D4498" w:rsidP="005D4498">
            <w:pPr>
              <w:spacing w:beforeLines="25" w:before="60" w:afterLines="25" w:after="60"/>
              <w:jc w:val="center"/>
              <w:rPr>
                <w:b/>
                <w:sz w:val="24"/>
                <w:lang w:val="en-CA"/>
              </w:rPr>
            </w:pPr>
            <w:r w:rsidRPr="00AC2B2B">
              <w:rPr>
                <w:noProof/>
              </w:rPr>
              <w:t>non-VCL</w:t>
            </w:r>
          </w:p>
        </w:tc>
      </w:tr>
      <w:tr w:rsidR="005D4498" w:rsidRPr="00AC2B2B"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D6AA720" w:rsidR="005D4498" w:rsidRPr="00AC2B2B" w:rsidRDefault="005D4498" w:rsidP="005D4498">
            <w:pPr>
              <w:spacing w:beforeLines="25" w:before="60" w:afterLines="25" w:after="60"/>
              <w:jc w:val="center"/>
              <w:rPr>
                <w:b/>
                <w:sz w:val="24"/>
                <w:lang w:val="en-CA"/>
              </w:rPr>
            </w:pPr>
            <w:r w:rsidRPr="00AC2B2B">
              <w:rPr>
                <w:noProof/>
              </w:rPr>
              <w:t>27-31</w:t>
            </w:r>
          </w:p>
        </w:tc>
        <w:tc>
          <w:tcPr>
            <w:tcW w:w="1923" w:type="dxa"/>
            <w:tcBorders>
              <w:top w:val="single" w:sz="4" w:space="0" w:color="auto"/>
              <w:left w:val="single" w:sz="4" w:space="0" w:color="auto"/>
              <w:bottom w:val="single" w:sz="4" w:space="0" w:color="auto"/>
              <w:right w:val="single" w:sz="4" w:space="0" w:color="auto"/>
            </w:tcBorders>
          </w:tcPr>
          <w:p w14:paraId="591C7847" w14:textId="3F8645F6" w:rsidR="005D4498" w:rsidRPr="00AC2B2B" w:rsidRDefault="005D4498" w:rsidP="005D4498">
            <w:pPr>
              <w:spacing w:beforeLines="25" w:before="60" w:afterLines="25" w:after="60"/>
              <w:jc w:val="left"/>
              <w:rPr>
                <w:b/>
                <w:sz w:val="24"/>
                <w:lang w:val="en-CA"/>
              </w:rPr>
            </w:pPr>
            <w:r w:rsidRPr="00AC2B2B">
              <w:rPr>
                <w:noProof/>
              </w:rPr>
              <w:t>UNSPEC</w:t>
            </w:r>
          </w:p>
        </w:tc>
        <w:tc>
          <w:tcPr>
            <w:tcW w:w="4946" w:type="dxa"/>
            <w:tcBorders>
              <w:top w:val="single" w:sz="4" w:space="0" w:color="auto"/>
              <w:left w:val="single" w:sz="4" w:space="0" w:color="auto"/>
              <w:bottom w:val="single" w:sz="4" w:space="0" w:color="auto"/>
              <w:right w:val="single" w:sz="4" w:space="0" w:color="auto"/>
            </w:tcBorders>
          </w:tcPr>
          <w:p w14:paraId="343F2777" w14:textId="592FD07C" w:rsidR="005D4498" w:rsidRPr="00AC2B2B" w:rsidRDefault="005D4498" w:rsidP="005D4498">
            <w:pPr>
              <w:spacing w:beforeLines="25" w:before="60" w:afterLines="25" w:after="60"/>
              <w:jc w:val="left"/>
              <w:rPr>
                <w:b/>
                <w:sz w:val="24"/>
                <w:lang w:val="en-CA"/>
              </w:rPr>
            </w:pPr>
            <w:r w:rsidRPr="00AC2B2B">
              <w:rPr>
                <w:noProof/>
              </w:rPr>
              <w:t>Unspecified</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AC2B2B" w:rsidRDefault="005D4498" w:rsidP="005D4498">
            <w:pPr>
              <w:spacing w:beforeLines="25" w:before="60" w:afterLines="25" w:after="60"/>
              <w:jc w:val="center"/>
              <w:rPr>
                <w:b/>
                <w:sz w:val="24"/>
                <w:lang w:val="en-CA"/>
              </w:rPr>
            </w:pPr>
            <w:r w:rsidRPr="00AC2B2B">
              <w:rPr>
                <w:noProof/>
              </w:rPr>
              <w:t>non-VCL</w:t>
            </w:r>
          </w:p>
        </w:tc>
      </w:tr>
    </w:tbl>
    <w:p w14:paraId="0C75AC69" w14:textId="77777777" w:rsidR="00031EAF" w:rsidRPr="00AC2B2B" w:rsidRDefault="00031EAF" w:rsidP="00031EAF">
      <w:pPr>
        <w:pStyle w:val="Blanc"/>
        <w:keepNext w:val="0"/>
        <w:rPr>
          <w:lang w:val="en-CA"/>
        </w:rPr>
      </w:pPr>
    </w:p>
    <w:p w14:paraId="7BE11508" w14:textId="77777777" w:rsidR="008334D6" w:rsidRPr="00AC2B2B" w:rsidRDefault="008334D6" w:rsidP="001D56C2">
      <w:pPr>
        <w:rPr>
          <w:b/>
          <w:noProof/>
        </w:rPr>
      </w:pPr>
    </w:p>
    <w:p w14:paraId="7E0C4548" w14:textId="77777777" w:rsidR="001D56C2" w:rsidRPr="00AC2B2B" w:rsidRDefault="001D56C2" w:rsidP="001D56C2">
      <w:pPr>
        <w:rPr>
          <w:noProof/>
        </w:rPr>
      </w:pPr>
      <w:r w:rsidRPr="00AC2B2B">
        <w:rPr>
          <w:b/>
          <w:noProof/>
        </w:rPr>
        <w:t>nuh_temporal_id_plus1</w:t>
      </w:r>
      <w:r w:rsidRPr="00AC2B2B">
        <w:rPr>
          <w:noProof/>
        </w:rPr>
        <w:t> minus 1 specifies a temporal identifier for the NAL unit. The value of nuh_temporal_id_plus1 shall not be equal to 0.</w:t>
      </w:r>
    </w:p>
    <w:p w14:paraId="37CAD969" w14:textId="77777777" w:rsidR="001D56C2" w:rsidRPr="00AC2B2B" w:rsidRDefault="001D56C2" w:rsidP="001D56C2">
      <w:pPr>
        <w:keepNext/>
        <w:rPr>
          <w:noProof/>
        </w:rPr>
      </w:pPr>
      <w:r w:rsidRPr="00AC2B2B">
        <w:rPr>
          <w:noProof/>
        </w:rPr>
        <w:t>The variable TemporalId is derived as follows:</w:t>
      </w:r>
    </w:p>
    <w:p w14:paraId="7C036D87" w14:textId="0537621E" w:rsidR="001D56C2" w:rsidRPr="00AC2B2B" w:rsidRDefault="001D56C2" w:rsidP="001D56C2">
      <w:pPr>
        <w:pStyle w:val="Equation"/>
        <w:tabs>
          <w:tab w:val="left" w:pos="1170"/>
          <w:tab w:val="left" w:pos="1890"/>
        </w:tabs>
        <w:spacing w:after="0"/>
        <w:ind w:left="794"/>
      </w:pPr>
      <w:r w:rsidRPr="00AC2B2B">
        <w:rPr>
          <w:noProof/>
        </w:rPr>
        <w:t>TemporalId = nuh_temporal_id_plus1 − 1</w:t>
      </w:r>
      <w:r w:rsidRPr="00AC2B2B">
        <w:rPr>
          <w:lang w:val="en-CA"/>
        </w:rPr>
        <w:tab/>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7</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1</w:t>
      </w:r>
      <w:r w:rsidRPr="00AC2B2B">
        <w:rPr>
          <w:lang w:val="en-CA"/>
        </w:rPr>
        <w:fldChar w:fldCharType="end"/>
      </w:r>
      <w:r w:rsidRPr="00AC2B2B">
        <w:rPr>
          <w:lang w:val="en-CA"/>
        </w:rPr>
        <w:t>)</w:t>
      </w:r>
    </w:p>
    <w:p w14:paraId="509EDD2C" w14:textId="77777777" w:rsidR="008334D6" w:rsidRPr="00AC2B2B" w:rsidRDefault="008334D6" w:rsidP="008334D6">
      <w:pPr>
        <w:rPr>
          <w:noProof/>
        </w:rPr>
      </w:pPr>
      <w:r w:rsidRPr="00AC2B2B">
        <w:rPr>
          <w:noProof/>
        </w:rPr>
        <w:t xml:space="preserve">When nal_unit_type is equal to </w:t>
      </w:r>
      <w:r w:rsidRPr="00AC2B2B">
        <w:rPr>
          <w:noProof/>
          <w:lang w:eastAsia="ko-KR"/>
        </w:rPr>
        <w:t>IRAP_NUT,</w:t>
      </w:r>
      <w:r w:rsidRPr="00AC2B2B">
        <w:rPr>
          <w:noProof/>
        </w:rPr>
        <w:t xml:space="preserve"> the</w:t>
      </w:r>
      <w:r w:rsidRPr="00AC2B2B" w:rsidDel="00C44E71">
        <w:rPr>
          <w:noProof/>
        </w:rPr>
        <w:t xml:space="preserve"> </w:t>
      </w:r>
      <w:r w:rsidRPr="00AC2B2B">
        <w:rPr>
          <w:noProof/>
        </w:rPr>
        <w:t>coded slice belongs to an IRAP picture, TemporalId shall be equal to 0.</w:t>
      </w:r>
    </w:p>
    <w:p w14:paraId="7997B87F" w14:textId="77777777" w:rsidR="008334D6" w:rsidRPr="00AC2B2B" w:rsidRDefault="008334D6" w:rsidP="008334D6">
      <w:pPr>
        <w:rPr>
          <w:noProof/>
        </w:rPr>
      </w:pPr>
      <w:r w:rsidRPr="00AC2B2B">
        <w:rPr>
          <w:noProof/>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7777777" w:rsidR="008334D6" w:rsidRPr="00AC2B2B" w:rsidRDefault="008334D6" w:rsidP="008334D6">
      <w:pPr>
        <w:keepNext/>
        <w:rPr>
          <w:noProof/>
        </w:rPr>
      </w:pPr>
      <w:r w:rsidRPr="00AC2B2B">
        <w:rPr>
          <w:noProof/>
        </w:rPr>
        <w:t>The value of TemporalId for non-VCL NAL units is constrained as follows:</w:t>
      </w:r>
    </w:p>
    <w:p w14:paraId="7ACA3101" w14:textId="77777777" w:rsidR="008334D6" w:rsidRPr="00AC2B2B" w:rsidRDefault="008334D6" w:rsidP="008334D6">
      <w:pPr>
        <w:tabs>
          <w:tab w:val="clear" w:pos="794"/>
          <w:tab w:val="left" w:pos="400"/>
        </w:tabs>
        <w:ind w:left="400" w:hanging="400"/>
        <w:rPr>
          <w:noProof/>
        </w:rPr>
      </w:pPr>
      <w:r w:rsidRPr="00AC2B2B">
        <w:rPr>
          <w:noProof/>
        </w:rPr>
        <w:t>–</w:t>
      </w:r>
      <w:r w:rsidRPr="00AC2B2B">
        <w:rPr>
          <w:noProof/>
        </w:rPr>
        <w:tab/>
        <w:t>If nal_unit_type is equal to SPS_NUT, TemporalId shall be equal to 0 and the TemporalId of the access unit containing the NAL unit shall be equal to 0.</w:t>
      </w:r>
    </w:p>
    <w:p w14:paraId="39C6E34F" w14:textId="77777777" w:rsidR="008334D6" w:rsidRPr="00AC2B2B" w:rsidRDefault="008334D6" w:rsidP="008334D6">
      <w:pPr>
        <w:tabs>
          <w:tab w:val="clear" w:pos="794"/>
          <w:tab w:val="left" w:pos="400"/>
        </w:tabs>
        <w:ind w:left="400" w:hanging="400"/>
        <w:rPr>
          <w:noProof/>
        </w:rPr>
      </w:pPr>
      <w:r w:rsidRPr="00AC2B2B">
        <w:rPr>
          <w:noProof/>
        </w:rPr>
        <w:t>–</w:t>
      </w:r>
      <w:r w:rsidRPr="00AC2B2B">
        <w:rPr>
          <w:noProof/>
        </w:rPr>
        <w:tab/>
        <w:t>Otherwise</w:t>
      </w:r>
      <w:r w:rsidR="00656BDB" w:rsidRPr="00AC2B2B">
        <w:rPr>
          <w:noProof/>
        </w:rPr>
        <w:t>,</w:t>
      </w:r>
      <w:r w:rsidRPr="00AC2B2B">
        <w:rPr>
          <w:noProof/>
        </w:rPr>
        <w:t xml:space="preserve"> if nal_unit_type is equal to EOS_NUT or EOB_NUT, TemporalId shall be equal to 0.</w:t>
      </w:r>
    </w:p>
    <w:p w14:paraId="1E0B0F90" w14:textId="77777777" w:rsidR="008334D6" w:rsidRPr="00AC2B2B" w:rsidRDefault="008334D6" w:rsidP="008334D6">
      <w:pPr>
        <w:tabs>
          <w:tab w:val="clear" w:pos="794"/>
          <w:tab w:val="left" w:pos="400"/>
        </w:tabs>
        <w:ind w:left="400" w:hanging="400"/>
        <w:rPr>
          <w:noProof/>
        </w:rPr>
      </w:pPr>
      <w:r w:rsidRPr="00AC2B2B">
        <w:rPr>
          <w:noProof/>
        </w:rPr>
        <w:t>–</w:t>
      </w:r>
      <w:r w:rsidRPr="00AC2B2B">
        <w:rPr>
          <w:noProof/>
        </w:rPr>
        <w:tab/>
        <w:t>Otherwise, TemporalId shall be greater than or equal to the TemporalId of the access unit containing the NAL unit.</w:t>
      </w:r>
    </w:p>
    <w:p w14:paraId="2960D431" w14:textId="77777777" w:rsidR="008334D6" w:rsidRPr="00AC2B2B" w:rsidRDefault="008334D6" w:rsidP="008334D6">
      <w:pPr>
        <w:pStyle w:val="Note1"/>
        <w:numPr>
          <w:ilvl w:val="12"/>
          <w:numId w:val="0"/>
        </w:numPr>
        <w:ind w:left="284"/>
        <w:rPr>
          <w:noProof/>
        </w:rPr>
      </w:pPr>
      <w:r w:rsidRPr="00AC2B2B">
        <w:rPr>
          <w:noProof/>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AC2B2B">
        <w:rPr>
          <w:bCs/>
          <w:noProof/>
        </w:rPr>
        <w:t>picture parameter sets</w:t>
      </w:r>
      <w:r w:rsidRPr="00AC2B2B">
        <w:rPr>
          <w:noProof/>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AC2B2B" w:rsidRDefault="001D56C2" w:rsidP="001D56C2">
      <w:r w:rsidRPr="00AC2B2B">
        <w:rPr>
          <w:b/>
        </w:rPr>
        <w:t>nuh_reserved_zero_7bits</w:t>
      </w:r>
      <w:r w:rsidRPr="00AC2B2B">
        <w:rPr>
          <w:bCs/>
        </w:rPr>
        <w:t xml:space="preserve"> s</w:t>
      </w:r>
      <w:r w:rsidRPr="00AC2B2B">
        <w:t>hall be equal to '0000000'. Other values of nuh_reserved_zero_7bits may be specified in the future by ITU</w:t>
      </w:r>
      <w:r w:rsidRPr="00AC2B2B">
        <w:noBreakHyphen/>
        <w:t>T | ISO/IEC. Decoders shall ignore (i.e. remove from the bitstream and discard) NAL units with values of nuh_reserved_zero_7bits not equal to '0000000'.</w:t>
      </w:r>
    </w:p>
    <w:p w14:paraId="1963FC8F" w14:textId="77777777" w:rsidR="009747E4" w:rsidRPr="00AC2B2B" w:rsidRDefault="009747E4" w:rsidP="009747E4">
      <w:pPr>
        <w:rPr>
          <w:lang w:val="en-CA"/>
        </w:rPr>
      </w:pPr>
    </w:p>
    <w:p w14:paraId="2BDCA735" w14:textId="77777777" w:rsidR="0068500C" w:rsidRPr="00AC2B2B" w:rsidRDefault="0068500C" w:rsidP="0068500C">
      <w:pPr>
        <w:pStyle w:val="30"/>
        <w:rPr>
          <w:lang w:val="en-CA"/>
        </w:rPr>
      </w:pPr>
      <w:bookmarkStart w:id="790" w:name="_Toc20134269"/>
      <w:bookmarkStart w:id="791" w:name="_Toc77680408"/>
      <w:bookmarkStart w:id="792" w:name="_Toc118289050"/>
      <w:bookmarkStart w:id="793" w:name="_Toc248045249"/>
      <w:bookmarkStart w:id="794" w:name="_Toc287363776"/>
      <w:bookmarkStart w:id="795" w:name="_Toc311216923"/>
      <w:bookmarkStart w:id="796" w:name="_Toc317198744"/>
      <w:bookmarkStart w:id="797" w:name="_Toc415475858"/>
      <w:bookmarkStart w:id="798" w:name="_Toc423599133"/>
      <w:bookmarkStart w:id="799" w:name="_Toc423601637"/>
      <w:bookmarkStart w:id="800" w:name="_Toc501130171"/>
      <w:bookmarkStart w:id="801" w:name="_Toc510795094"/>
      <w:bookmarkStart w:id="802" w:name="_Toc533101936"/>
      <w:r w:rsidRPr="00AC2B2B">
        <w:rPr>
          <w:lang w:val="en-CA"/>
        </w:rPr>
        <w:lastRenderedPageBreak/>
        <w:t>Raw byte sequence payloads, trailing bits and byte alignment semantics</w:t>
      </w:r>
      <w:bookmarkEnd w:id="790"/>
      <w:bookmarkEnd w:id="791"/>
      <w:bookmarkEnd w:id="792"/>
      <w:bookmarkEnd w:id="793"/>
      <w:bookmarkEnd w:id="794"/>
      <w:bookmarkEnd w:id="795"/>
      <w:bookmarkEnd w:id="796"/>
      <w:bookmarkEnd w:id="797"/>
      <w:bookmarkEnd w:id="798"/>
      <w:bookmarkEnd w:id="799"/>
      <w:bookmarkEnd w:id="800"/>
      <w:bookmarkEnd w:id="801"/>
      <w:bookmarkEnd w:id="802"/>
    </w:p>
    <w:p w14:paraId="4B076B01" w14:textId="77777777" w:rsidR="0068500C" w:rsidRPr="00AC2B2B" w:rsidRDefault="0068500C" w:rsidP="0068500C">
      <w:pPr>
        <w:pStyle w:val="40"/>
        <w:rPr>
          <w:lang w:val="en-CA"/>
        </w:rPr>
      </w:pPr>
      <w:bookmarkStart w:id="803" w:name="_Toc415475860"/>
      <w:bookmarkStart w:id="804" w:name="_Toc423599135"/>
      <w:bookmarkStart w:id="805" w:name="_Toc423601639"/>
      <w:r w:rsidRPr="00AC2B2B">
        <w:rPr>
          <w:lang w:val="en-CA"/>
        </w:rPr>
        <w:t>Sequence parameter set RBSP semantics</w:t>
      </w:r>
      <w:bookmarkEnd w:id="803"/>
      <w:bookmarkEnd w:id="804"/>
      <w:bookmarkEnd w:id="805"/>
    </w:p>
    <w:p w14:paraId="1412C5E7" w14:textId="77777777" w:rsidR="0068500C" w:rsidRPr="00AC2B2B" w:rsidRDefault="0068500C" w:rsidP="0068500C">
      <w:pPr>
        <w:rPr>
          <w:lang w:val="en-CA" w:eastAsia="ko-KR"/>
        </w:rPr>
      </w:pPr>
      <w:r w:rsidRPr="00AC2B2B">
        <w:rPr>
          <w:b/>
          <w:lang w:val="en-CA" w:eastAsia="ko-KR"/>
        </w:rPr>
        <w:t>sps_seq_parameter_set_id</w:t>
      </w:r>
      <w:r w:rsidRPr="00AC2B2B">
        <w:rPr>
          <w:lang w:val="en-CA" w:eastAsia="ko-KR"/>
        </w:rPr>
        <w:t xml:space="preserve"> provides an identifier for the SPS for reference by other syntax elements. The value of sps_seq_parameter_set_id shall be in the range of 0 to 15, inclusive.</w:t>
      </w:r>
    </w:p>
    <w:p w14:paraId="2F3EEC23" w14:textId="182C0A15" w:rsidR="0068500C" w:rsidRPr="00AC2B2B" w:rsidRDefault="0068500C" w:rsidP="0068500C">
      <w:pPr>
        <w:rPr>
          <w:lang w:val="en-CA"/>
        </w:rPr>
      </w:pPr>
      <w:r w:rsidRPr="00AC2B2B">
        <w:rPr>
          <w:b/>
          <w:lang w:val="en-CA"/>
        </w:rPr>
        <w:t>chroma_format_idc</w:t>
      </w:r>
      <w:r w:rsidRPr="00AC2B2B">
        <w:rPr>
          <w:lang w:val="en-CA"/>
        </w:rPr>
        <w:t xml:space="preserve"> specifies the chroma sampling relative to the luma sampling as specified in clause </w:t>
      </w:r>
      <w:r w:rsidRPr="00AC2B2B">
        <w:rPr>
          <w:lang w:val="en-CA"/>
        </w:rPr>
        <w:fldChar w:fldCharType="begin" w:fldLock="1"/>
      </w:r>
      <w:r w:rsidRPr="00AC2B2B">
        <w:rPr>
          <w:lang w:val="en-CA"/>
        </w:rPr>
        <w:instrText xml:space="preserve"> REF _Ref81058824 \r \h  \* MERGEFORMAT </w:instrText>
      </w:r>
      <w:r w:rsidRPr="00AC2B2B">
        <w:rPr>
          <w:lang w:val="en-CA"/>
        </w:rPr>
      </w:r>
      <w:r w:rsidRPr="00AC2B2B">
        <w:rPr>
          <w:lang w:val="en-CA"/>
        </w:rPr>
        <w:fldChar w:fldCharType="separate"/>
      </w:r>
      <w:r w:rsidR="00E57AB9" w:rsidRPr="00AC2B2B">
        <w:rPr>
          <w:lang w:val="en-CA"/>
        </w:rPr>
        <w:t>6.2</w:t>
      </w:r>
      <w:r w:rsidRPr="00AC2B2B">
        <w:rPr>
          <w:lang w:val="en-CA"/>
        </w:rPr>
        <w:fldChar w:fldCharType="end"/>
      </w:r>
      <w:r w:rsidRPr="00AC2B2B">
        <w:rPr>
          <w:lang w:val="en-CA"/>
        </w:rPr>
        <w:t>. The value of chroma_format_idc shall be in the range of 0 to 3, inclusive.</w:t>
      </w:r>
    </w:p>
    <w:p w14:paraId="1BF5BD8E" w14:textId="77777777" w:rsidR="0068500C" w:rsidRPr="00AC2B2B" w:rsidRDefault="0068500C" w:rsidP="0068500C">
      <w:pPr>
        <w:rPr>
          <w:lang w:val="en-CA"/>
        </w:rPr>
      </w:pPr>
      <w:r w:rsidRPr="00AC2B2B">
        <w:rPr>
          <w:b/>
          <w:lang w:val="en-CA" w:eastAsia="ja-JP"/>
        </w:rPr>
        <w:t>separate_colour_plane_flag</w:t>
      </w:r>
      <w:r w:rsidRPr="00AC2B2B">
        <w:rPr>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418AE39D" w:rsidR="0068500C" w:rsidRPr="00AC2B2B" w:rsidRDefault="0068500C" w:rsidP="0068500C">
      <w:pPr>
        <w:pStyle w:val="Note1"/>
        <w:rPr>
          <w:i/>
          <w:lang w:val="en-CA"/>
        </w:rPr>
      </w:pPr>
      <w:r w:rsidRPr="00AC2B2B">
        <w:rPr>
          <w:lang w:val="en-CA"/>
        </w:rPr>
        <w:t>NOTE </w:t>
      </w:r>
      <w:r w:rsidR="00294B26" w:rsidRPr="00AC2B2B">
        <w:rPr>
          <w:lang w:val="en-CA"/>
        </w:rPr>
        <w:fldChar w:fldCharType="begin" w:fldLock="1"/>
      </w:r>
      <w:r w:rsidR="00294B26" w:rsidRPr="00AC2B2B">
        <w:rPr>
          <w:lang w:val="en-CA"/>
        </w:rPr>
        <w:instrText xml:space="preserve"> SEQ NoteCounter \s 9 \* MERGEFORMAT </w:instrText>
      </w:r>
      <w:r w:rsidR="00294B26" w:rsidRPr="00AC2B2B">
        <w:rPr>
          <w:lang w:val="en-CA"/>
        </w:rPr>
        <w:fldChar w:fldCharType="separate"/>
      </w:r>
      <w:r w:rsidR="00E57AB9" w:rsidRPr="00AC2B2B">
        <w:rPr>
          <w:noProof/>
          <w:lang w:val="en-CA"/>
        </w:rPr>
        <w:t>1</w:t>
      </w:r>
      <w:r w:rsidR="00294B26" w:rsidRPr="00AC2B2B">
        <w:rPr>
          <w:lang w:val="en-CA"/>
        </w:rPr>
        <w:fldChar w:fldCharType="end"/>
      </w:r>
      <w:r w:rsidRPr="00AC2B2B">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AC2B2B" w:rsidRDefault="0068500C" w:rsidP="0068500C">
      <w:pPr>
        <w:rPr>
          <w:lang w:val="en-CA"/>
        </w:rPr>
      </w:pPr>
      <w:r w:rsidRPr="00AC2B2B">
        <w:rPr>
          <w:lang w:val="en-CA"/>
        </w:rPr>
        <w:t xml:space="preserve">Depending on the value of </w:t>
      </w:r>
      <w:r w:rsidRPr="00AC2B2B">
        <w:rPr>
          <w:lang w:val="en-CA" w:eastAsia="ja-JP"/>
        </w:rPr>
        <w:t>separate_colour_plane_flag,</w:t>
      </w:r>
      <w:r w:rsidRPr="00AC2B2B">
        <w:rPr>
          <w:lang w:val="en-CA"/>
        </w:rPr>
        <w:t xml:space="preserve"> the value of the variable ChromaArrayType is assigned as follows:</w:t>
      </w:r>
    </w:p>
    <w:p w14:paraId="548F2420" w14:textId="77777777" w:rsidR="0068500C" w:rsidRPr="00AC2B2B" w:rsidRDefault="0068500C" w:rsidP="0068500C">
      <w:pPr>
        <w:tabs>
          <w:tab w:val="clear" w:pos="794"/>
        </w:tabs>
        <w:spacing w:before="86"/>
        <w:ind w:left="425" w:hanging="425"/>
        <w:rPr>
          <w:lang w:val="en-CA"/>
        </w:rPr>
      </w:pPr>
      <w:r w:rsidRPr="00AC2B2B">
        <w:rPr>
          <w:lang w:val="en-CA"/>
        </w:rPr>
        <w:t>–</w:t>
      </w:r>
      <w:r w:rsidRPr="00AC2B2B">
        <w:rPr>
          <w:lang w:val="en-CA"/>
        </w:rPr>
        <w:tab/>
        <w:t xml:space="preserve">If </w:t>
      </w:r>
      <w:r w:rsidRPr="00AC2B2B">
        <w:rPr>
          <w:lang w:val="en-CA" w:eastAsia="ja-JP"/>
        </w:rPr>
        <w:t xml:space="preserve">separate_colour_plane_flag is equal to 0, </w:t>
      </w:r>
      <w:r w:rsidRPr="00AC2B2B">
        <w:rPr>
          <w:lang w:val="en-CA"/>
        </w:rPr>
        <w:t>ChromaArrayType is set equal to chroma_format_idc.</w:t>
      </w:r>
    </w:p>
    <w:p w14:paraId="1269B259" w14:textId="77777777" w:rsidR="0068500C" w:rsidRPr="00AC2B2B" w:rsidRDefault="0068500C" w:rsidP="0068500C">
      <w:pPr>
        <w:tabs>
          <w:tab w:val="clear" w:pos="794"/>
        </w:tabs>
        <w:spacing w:before="86"/>
        <w:ind w:left="425" w:hanging="425"/>
        <w:rPr>
          <w:lang w:val="en-CA"/>
        </w:rPr>
      </w:pPr>
      <w:r w:rsidRPr="00AC2B2B">
        <w:rPr>
          <w:lang w:val="en-CA"/>
        </w:rPr>
        <w:t>–</w:t>
      </w:r>
      <w:r w:rsidRPr="00AC2B2B">
        <w:rPr>
          <w:lang w:val="en-CA"/>
        </w:rPr>
        <w:tab/>
        <w:t>Otherwise (</w:t>
      </w:r>
      <w:r w:rsidRPr="00AC2B2B">
        <w:rPr>
          <w:lang w:val="en-CA" w:eastAsia="ja-JP"/>
        </w:rPr>
        <w:t>separate_colour_plane_flag is equal to 1</w:t>
      </w:r>
      <w:r w:rsidRPr="00AC2B2B">
        <w:rPr>
          <w:lang w:val="en-CA"/>
        </w:rPr>
        <w:t>), ChromaArrayType is set equal to 0.</w:t>
      </w:r>
    </w:p>
    <w:p w14:paraId="7BEBC82F" w14:textId="77777777" w:rsidR="0068500C" w:rsidRPr="00AC2B2B" w:rsidRDefault="0068500C" w:rsidP="0068500C">
      <w:pPr>
        <w:rPr>
          <w:lang w:val="en-CA"/>
        </w:rPr>
      </w:pPr>
      <w:r w:rsidRPr="00AC2B2B">
        <w:rPr>
          <w:b/>
          <w:bCs/>
          <w:lang w:val="en-CA"/>
        </w:rPr>
        <w:t>pic_width_in_luma_samples</w:t>
      </w:r>
      <w:r w:rsidRPr="00AC2B2B">
        <w:rPr>
          <w:lang w:val="en-CA"/>
        </w:rPr>
        <w:t xml:space="preserve"> specifies the width of each decoded picture in units of luma samples. pic_width_in_luma_samples shall not be equal to 0 and shall be an integer multiple of MinCbSizeY.</w:t>
      </w:r>
    </w:p>
    <w:p w14:paraId="1F6BBAB2" w14:textId="77777777" w:rsidR="0068500C" w:rsidRPr="00AC2B2B" w:rsidRDefault="0068500C" w:rsidP="0068500C">
      <w:pPr>
        <w:rPr>
          <w:lang w:val="en-CA"/>
        </w:rPr>
      </w:pPr>
      <w:r w:rsidRPr="00AC2B2B">
        <w:rPr>
          <w:b/>
          <w:lang w:val="en-CA"/>
        </w:rPr>
        <w:t>pic_height_in_luma_samples</w:t>
      </w:r>
      <w:r w:rsidRPr="00AC2B2B">
        <w:rPr>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AC2B2B" w:rsidRDefault="0068500C" w:rsidP="0068500C">
      <w:pPr>
        <w:rPr>
          <w:lang w:val="en-CA"/>
        </w:rPr>
      </w:pPr>
      <w:r w:rsidRPr="00AC2B2B">
        <w:rPr>
          <w:b/>
          <w:lang w:val="en-CA"/>
        </w:rPr>
        <w:t>bit_depth_luma_minus8</w:t>
      </w:r>
      <w:r w:rsidRPr="00AC2B2B">
        <w:rPr>
          <w:lang w:val="en-CA"/>
        </w:rPr>
        <w:t xml:space="preserve"> specifies the bit depth of the samples of the luma array BitDepth</w:t>
      </w:r>
      <w:r w:rsidRPr="00AC2B2B">
        <w:rPr>
          <w:vertAlign w:val="subscript"/>
          <w:lang w:val="en-CA"/>
        </w:rPr>
        <w:t>Y</w:t>
      </w:r>
      <w:r w:rsidRPr="00AC2B2B">
        <w:rPr>
          <w:lang w:val="en-CA"/>
        </w:rPr>
        <w:t xml:space="preserve"> and the value of the luma quantization parameter range offset QpBdOffset</w:t>
      </w:r>
      <w:r w:rsidRPr="00AC2B2B">
        <w:rPr>
          <w:vertAlign w:val="subscript"/>
          <w:lang w:val="en-CA"/>
        </w:rPr>
        <w:t>Y</w:t>
      </w:r>
      <w:r w:rsidRPr="00AC2B2B">
        <w:rPr>
          <w:lang w:val="en-CA"/>
        </w:rPr>
        <w:t xml:space="preserve"> as follows:</w:t>
      </w:r>
    </w:p>
    <w:p w14:paraId="4EF96D89" w14:textId="65049522" w:rsidR="0068500C" w:rsidRPr="00AC2B2B" w:rsidRDefault="0068500C" w:rsidP="00F81809">
      <w:pPr>
        <w:pStyle w:val="Equation"/>
        <w:tabs>
          <w:tab w:val="left" w:pos="1170"/>
          <w:tab w:val="left" w:pos="1890"/>
        </w:tabs>
        <w:spacing w:after="0"/>
        <w:ind w:left="794"/>
        <w:rPr>
          <w:lang w:val="en-CA"/>
        </w:rPr>
      </w:pPr>
      <w:r w:rsidRPr="00AC2B2B">
        <w:rPr>
          <w:lang w:val="en-CA"/>
        </w:rPr>
        <w:t>BitDepth</w:t>
      </w:r>
      <w:r w:rsidRPr="00AC2B2B">
        <w:rPr>
          <w:vertAlign w:val="subscript"/>
          <w:lang w:val="en-CA"/>
        </w:rPr>
        <w:t>Y</w:t>
      </w:r>
      <w:r w:rsidRPr="00AC2B2B">
        <w:rPr>
          <w:lang w:val="en-CA"/>
        </w:rPr>
        <w:t xml:space="preserve">      = 8 + bit_depth_luma_minus8</w:t>
      </w:r>
      <w:r w:rsidRPr="00AC2B2B">
        <w:rPr>
          <w:lang w:val="en-CA"/>
        </w:rPr>
        <w:tab/>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7</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2</w:t>
      </w:r>
      <w:r w:rsidRPr="00AC2B2B">
        <w:rPr>
          <w:lang w:val="en-CA"/>
        </w:rPr>
        <w:fldChar w:fldCharType="end"/>
      </w:r>
      <w:r w:rsidRPr="00AC2B2B">
        <w:rPr>
          <w:lang w:val="en-CA"/>
        </w:rPr>
        <w:t>)</w:t>
      </w:r>
    </w:p>
    <w:p w14:paraId="51EC0BD8" w14:textId="0F9FB03C" w:rsidR="0068500C" w:rsidRPr="00AC2B2B" w:rsidRDefault="0068500C" w:rsidP="00F81809">
      <w:pPr>
        <w:pStyle w:val="Equation"/>
        <w:tabs>
          <w:tab w:val="left" w:pos="1170"/>
          <w:tab w:val="left" w:pos="1890"/>
        </w:tabs>
        <w:spacing w:after="0"/>
        <w:ind w:left="794"/>
        <w:rPr>
          <w:lang w:val="en-CA"/>
        </w:rPr>
      </w:pPr>
      <w:r w:rsidRPr="00AC2B2B">
        <w:rPr>
          <w:lang w:val="en-CA"/>
        </w:rPr>
        <w:t>QpBdOffset</w:t>
      </w:r>
      <w:r w:rsidRPr="00AC2B2B">
        <w:rPr>
          <w:vertAlign w:val="subscript"/>
          <w:lang w:val="en-CA"/>
        </w:rPr>
        <w:t>Y</w:t>
      </w:r>
      <w:r w:rsidRPr="00AC2B2B">
        <w:rPr>
          <w:lang w:val="en-CA"/>
        </w:rPr>
        <w:t xml:space="preserve"> = 6 * bit_depth_luma_minus8</w:t>
      </w:r>
      <w:r w:rsidRPr="00AC2B2B">
        <w:rPr>
          <w:lang w:val="en-CA"/>
        </w:rPr>
        <w:tab/>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7</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3</w:t>
      </w:r>
      <w:r w:rsidRPr="00AC2B2B">
        <w:rPr>
          <w:lang w:val="en-CA"/>
        </w:rPr>
        <w:fldChar w:fldCharType="end"/>
      </w:r>
      <w:r w:rsidRPr="00AC2B2B">
        <w:rPr>
          <w:lang w:val="en-CA"/>
        </w:rPr>
        <w:t>)</w:t>
      </w:r>
    </w:p>
    <w:p w14:paraId="678F3D9A" w14:textId="77777777" w:rsidR="0068500C" w:rsidRPr="00AC2B2B" w:rsidRDefault="0068500C" w:rsidP="0068500C">
      <w:pPr>
        <w:rPr>
          <w:lang w:val="en-CA"/>
        </w:rPr>
      </w:pPr>
      <w:r w:rsidRPr="00AC2B2B">
        <w:rPr>
          <w:lang w:val="en-CA"/>
        </w:rPr>
        <w:t>bit_depth_luma_minus8 shall be in the range of 0 to 8, inclusive.</w:t>
      </w:r>
    </w:p>
    <w:p w14:paraId="7D3B1881" w14:textId="77777777" w:rsidR="0068500C" w:rsidRPr="00AC2B2B" w:rsidRDefault="0068500C" w:rsidP="0068500C">
      <w:pPr>
        <w:rPr>
          <w:lang w:val="en-CA"/>
        </w:rPr>
      </w:pPr>
      <w:r w:rsidRPr="00AC2B2B">
        <w:rPr>
          <w:b/>
          <w:lang w:val="en-CA"/>
        </w:rPr>
        <w:t>bit_depth_chroma_minus8</w:t>
      </w:r>
      <w:r w:rsidRPr="00AC2B2B">
        <w:rPr>
          <w:lang w:val="en-CA" w:eastAsia="ko-KR"/>
        </w:rPr>
        <w:t xml:space="preserve"> </w:t>
      </w:r>
      <w:r w:rsidRPr="00AC2B2B">
        <w:rPr>
          <w:lang w:val="en-CA"/>
        </w:rPr>
        <w:t>specifies the bit depth of the samples of the chroma arrays BitDepth</w:t>
      </w:r>
      <w:r w:rsidRPr="00AC2B2B">
        <w:rPr>
          <w:vertAlign w:val="subscript"/>
          <w:lang w:val="en-CA"/>
        </w:rPr>
        <w:t>C</w:t>
      </w:r>
      <w:r w:rsidRPr="00AC2B2B">
        <w:rPr>
          <w:lang w:val="en-CA"/>
        </w:rPr>
        <w:t xml:space="preserve"> and the value of the chroma quantization parameter range offset QpBdOffset</w:t>
      </w:r>
      <w:r w:rsidRPr="00AC2B2B">
        <w:rPr>
          <w:vertAlign w:val="subscript"/>
          <w:lang w:val="en-CA"/>
        </w:rPr>
        <w:t>C</w:t>
      </w:r>
      <w:r w:rsidRPr="00AC2B2B">
        <w:rPr>
          <w:lang w:val="en-CA"/>
        </w:rPr>
        <w:t xml:space="preserve"> as follows:</w:t>
      </w:r>
    </w:p>
    <w:p w14:paraId="5F280BB7" w14:textId="7379B22C" w:rsidR="0068500C" w:rsidRPr="00AC2B2B" w:rsidRDefault="0068500C" w:rsidP="00F81809">
      <w:pPr>
        <w:pStyle w:val="Equation"/>
        <w:tabs>
          <w:tab w:val="left" w:pos="1170"/>
          <w:tab w:val="left" w:pos="1890"/>
        </w:tabs>
        <w:spacing w:after="0"/>
        <w:ind w:left="794"/>
        <w:rPr>
          <w:lang w:val="en-CA"/>
        </w:rPr>
      </w:pPr>
      <w:bookmarkStart w:id="806" w:name="_Ref287008908"/>
      <w:r w:rsidRPr="00AC2B2B">
        <w:rPr>
          <w:lang w:val="en-CA"/>
        </w:rPr>
        <w:t>BitDepth</w:t>
      </w:r>
      <w:r w:rsidRPr="00AC2B2B">
        <w:rPr>
          <w:vertAlign w:val="subscript"/>
          <w:lang w:val="en-CA"/>
        </w:rPr>
        <w:t>C</w:t>
      </w:r>
      <w:r w:rsidRPr="00AC2B2B">
        <w:rPr>
          <w:lang w:val="en-CA"/>
        </w:rPr>
        <w:t xml:space="preserve">      = 8 + bit_depth_chroma_minus8</w:t>
      </w:r>
      <w:r w:rsidR="00F81809" w:rsidRPr="00AC2B2B">
        <w:rPr>
          <w:lang w:val="en-CA"/>
        </w:rPr>
        <w:tab/>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7</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4</w:t>
      </w:r>
      <w:r w:rsidRPr="00AC2B2B">
        <w:rPr>
          <w:lang w:val="en-CA"/>
        </w:rPr>
        <w:fldChar w:fldCharType="end"/>
      </w:r>
      <w:bookmarkEnd w:id="806"/>
      <w:r w:rsidRPr="00AC2B2B">
        <w:rPr>
          <w:lang w:val="en-CA"/>
        </w:rPr>
        <w:t>)</w:t>
      </w:r>
    </w:p>
    <w:p w14:paraId="1E565941" w14:textId="2E32DE52" w:rsidR="0068500C" w:rsidRPr="00AC2B2B" w:rsidRDefault="0068500C" w:rsidP="00F81809">
      <w:pPr>
        <w:pStyle w:val="Equation"/>
        <w:tabs>
          <w:tab w:val="left" w:pos="1170"/>
          <w:tab w:val="left" w:pos="1890"/>
        </w:tabs>
        <w:spacing w:after="0"/>
        <w:ind w:left="794"/>
        <w:rPr>
          <w:lang w:val="en-CA"/>
        </w:rPr>
      </w:pPr>
      <w:r w:rsidRPr="00AC2B2B">
        <w:rPr>
          <w:lang w:val="en-CA"/>
        </w:rPr>
        <w:t>QpBdOffset</w:t>
      </w:r>
      <w:r w:rsidRPr="00AC2B2B">
        <w:rPr>
          <w:vertAlign w:val="subscript"/>
          <w:lang w:val="en-CA"/>
        </w:rPr>
        <w:t>C</w:t>
      </w:r>
      <w:r w:rsidRPr="00AC2B2B">
        <w:rPr>
          <w:lang w:val="en-CA"/>
        </w:rPr>
        <w:t xml:space="preserve"> = 6 * bit_depth_chroma_minus8</w:t>
      </w:r>
      <w:r w:rsidR="00F81809" w:rsidRPr="00AC2B2B">
        <w:rPr>
          <w:lang w:val="en-CA"/>
        </w:rPr>
        <w:tab/>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7</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5</w:t>
      </w:r>
      <w:r w:rsidRPr="00AC2B2B">
        <w:rPr>
          <w:lang w:val="en-CA"/>
        </w:rPr>
        <w:fldChar w:fldCharType="end"/>
      </w:r>
      <w:r w:rsidRPr="00AC2B2B">
        <w:rPr>
          <w:lang w:val="en-CA"/>
        </w:rPr>
        <w:t>)</w:t>
      </w:r>
    </w:p>
    <w:p w14:paraId="71AACA0F" w14:textId="77777777" w:rsidR="0068500C" w:rsidRPr="00AC2B2B" w:rsidRDefault="0068500C" w:rsidP="0068500C">
      <w:pPr>
        <w:rPr>
          <w:lang w:val="en-CA" w:eastAsia="ko-KR"/>
        </w:rPr>
      </w:pPr>
      <w:r w:rsidRPr="00AC2B2B">
        <w:rPr>
          <w:lang w:val="en-CA"/>
        </w:rPr>
        <w:t>bit_depth_chroma_minus8 shall be in the range of 0 to 8, inclusive.</w:t>
      </w:r>
    </w:p>
    <w:p w14:paraId="40168B2C" w14:textId="77777777" w:rsidR="00F96A3F" w:rsidRPr="00AC2B2B" w:rsidRDefault="00F96A3F" w:rsidP="00F96A3F">
      <w:pPr>
        <w:rPr>
          <w:b/>
          <w:lang w:val="en-CA"/>
        </w:rPr>
      </w:pPr>
      <w:r w:rsidRPr="00AC2B2B">
        <w:rPr>
          <w:b/>
          <w:bCs/>
          <w:lang w:val="en-CA"/>
        </w:rPr>
        <w:t>qtbtt_dual_tree_intra_flag</w:t>
      </w:r>
      <w:r w:rsidRPr="00AC2B2B">
        <w:rPr>
          <w:lang w:val="en-CA"/>
        </w:rPr>
        <w:t xml:space="preserve"> equal to 1 specifies that for I slices, each CTU is split into coding units with 64x64 luma samples usin</w:t>
      </w:r>
      <w:r w:rsidR="002466CC" w:rsidRPr="00AC2B2B">
        <w:rPr>
          <w:lang w:val="en-CA"/>
        </w:rPr>
        <w:t>g</w:t>
      </w:r>
      <w:r w:rsidRPr="00AC2B2B">
        <w:rPr>
          <w:lang w:val="en-CA"/>
        </w:rPr>
        <w:t xml:space="preserve"> an implicit quadtree split and that these coding units are the root of two separate coding_quadtree syntax structure for luma and chroma.</w:t>
      </w:r>
    </w:p>
    <w:p w14:paraId="3BE5FC37" w14:textId="77777777" w:rsidR="0068500C" w:rsidRPr="00AC2B2B" w:rsidRDefault="0068500C" w:rsidP="0068500C">
      <w:pPr>
        <w:rPr>
          <w:lang w:val="en-CA"/>
        </w:rPr>
      </w:pPr>
      <w:r w:rsidRPr="00AC2B2B">
        <w:rPr>
          <w:b/>
          <w:lang w:val="en-CA"/>
        </w:rPr>
        <w:t>log2_</w:t>
      </w:r>
      <w:r w:rsidR="009A215A" w:rsidRPr="00AC2B2B">
        <w:rPr>
          <w:b/>
          <w:lang w:val="en-CA"/>
        </w:rPr>
        <w:t>ctu_size_minus2</w:t>
      </w:r>
      <w:r w:rsidR="009A215A" w:rsidRPr="00AC2B2B">
        <w:rPr>
          <w:lang w:val="en-CA"/>
        </w:rPr>
        <w:t xml:space="preserve"> plus 2</w:t>
      </w:r>
      <w:r w:rsidRPr="00AC2B2B">
        <w:rPr>
          <w:lang w:val="en-CA"/>
        </w:rPr>
        <w:t xml:space="preserve"> specifies the luma coding </w:t>
      </w:r>
      <w:r w:rsidR="009A215A" w:rsidRPr="00AC2B2B">
        <w:rPr>
          <w:lang w:val="en-CA"/>
        </w:rPr>
        <w:t xml:space="preserve">tree </w:t>
      </w:r>
      <w:r w:rsidRPr="00AC2B2B">
        <w:rPr>
          <w:lang w:val="en-CA"/>
        </w:rPr>
        <w:t>block size</w:t>
      </w:r>
      <w:r w:rsidR="005F2D0C" w:rsidRPr="00AC2B2B">
        <w:rPr>
          <w:lang w:val="en-CA"/>
        </w:rPr>
        <w:t xml:space="preserve"> of each</w:t>
      </w:r>
      <w:r w:rsidR="009A215A" w:rsidRPr="00AC2B2B">
        <w:rPr>
          <w:lang w:val="en-CA"/>
        </w:rPr>
        <w:t xml:space="preserve"> CTU</w:t>
      </w:r>
      <w:r w:rsidRPr="00AC2B2B">
        <w:rPr>
          <w:lang w:val="en-CA"/>
        </w:rPr>
        <w:t>.</w:t>
      </w:r>
    </w:p>
    <w:p w14:paraId="7F66FABC" w14:textId="73BC0996" w:rsidR="005108A9" w:rsidRPr="00AC2B2B" w:rsidRDefault="005108A9" w:rsidP="00F86576">
      <w:pPr>
        <w:rPr>
          <w:lang w:val="en-CA"/>
        </w:rPr>
      </w:pPr>
      <w:r w:rsidRPr="00AC2B2B">
        <w:rPr>
          <w:b/>
          <w:lang w:val="en-CA"/>
        </w:rPr>
        <w:t>log2_min_luma_coding_block_size_minus2</w:t>
      </w:r>
      <w:r w:rsidRPr="00AC2B2B">
        <w:rPr>
          <w:lang w:val="en-CA"/>
        </w:rPr>
        <w:t xml:space="preserve"> plus 2 specifies the minimum luma coding block size.</w:t>
      </w:r>
    </w:p>
    <w:p w14:paraId="01098CAC" w14:textId="2217A022" w:rsidR="005F2D0C" w:rsidRPr="00AC2B2B" w:rsidRDefault="005F2D0C" w:rsidP="00F86576">
      <w:pPr>
        <w:rPr>
          <w:lang w:val="en-CA"/>
        </w:rPr>
      </w:pPr>
      <w:r w:rsidRPr="00AC2B2B">
        <w:rPr>
          <w:lang w:val="en-CA"/>
        </w:rPr>
        <w:t>The variables CtbLog2SizeY, CtbSizeY, MinCbLog2Siz</w:t>
      </w:r>
      <w:r w:rsidR="00A00F7E" w:rsidRPr="00AC2B2B">
        <w:rPr>
          <w:lang w:val="en-CA"/>
        </w:rPr>
        <w:t>eY, MinCbSizeY, MinTbLog2SizeY,</w:t>
      </w:r>
      <w:r w:rsidRPr="00AC2B2B">
        <w:rPr>
          <w:lang w:val="en-CA"/>
        </w:rPr>
        <w:t xml:space="preserve"> MaxTbLog2SizeY</w:t>
      </w:r>
      <w:r w:rsidR="00F86576" w:rsidRPr="00AC2B2B">
        <w:rPr>
          <w:lang w:val="en-CA"/>
        </w:rPr>
        <w:t xml:space="preserve">, </w:t>
      </w:r>
      <w:r w:rsidR="00BF3458" w:rsidRPr="00AC2B2B">
        <w:rPr>
          <w:lang w:val="en-CA"/>
        </w:rPr>
        <w:t xml:space="preserve">MinTbSizeY, MaxTbSizeY, </w:t>
      </w:r>
      <w:r w:rsidR="00F86576" w:rsidRPr="00AC2B2B">
        <w:rPr>
          <w:lang w:val="en-CA"/>
        </w:rPr>
        <w:t>PicWidthInCtbsY, PicHeightInCtbsY, PicSizeInCtbsY, PicWidthInMinCbsY, PicHeightInMinCbsY, PicSizeInMinCbsY, PicSizeInSamplesY, PicWidthInSamplesC and PicHeightInSamplesC</w:t>
      </w:r>
      <w:r w:rsidRPr="00AC2B2B">
        <w:rPr>
          <w:lang w:val="en-CA"/>
        </w:rPr>
        <w:t xml:space="preserve"> are derived as follows:</w:t>
      </w:r>
    </w:p>
    <w:p w14:paraId="666648EC" w14:textId="48DEDCBA" w:rsidR="005F2D0C" w:rsidRPr="00AC2B2B" w:rsidRDefault="005F2D0C" w:rsidP="00F81809">
      <w:pPr>
        <w:pStyle w:val="Equation"/>
        <w:tabs>
          <w:tab w:val="left" w:pos="1170"/>
          <w:tab w:val="left" w:pos="1890"/>
        </w:tabs>
        <w:spacing w:after="0"/>
        <w:ind w:left="794"/>
        <w:rPr>
          <w:lang w:val="en-CA"/>
        </w:rPr>
      </w:pPr>
      <w:r w:rsidRPr="00AC2B2B">
        <w:rPr>
          <w:lang w:val="en-CA"/>
        </w:rPr>
        <w:t>CtbLog2SizeY = log2_ctu_size_minus2 + 2</w:t>
      </w:r>
      <w:r w:rsidRPr="00AC2B2B">
        <w:rPr>
          <w:lang w:val="en-CA"/>
        </w:rPr>
        <w:tab/>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7</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6</w:t>
      </w:r>
      <w:r w:rsidRPr="00AC2B2B">
        <w:rPr>
          <w:lang w:val="en-CA"/>
        </w:rPr>
        <w:fldChar w:fldCharType="end"/>
      </w:r>
      <w:r w:rsidRPr="00AC2B2B">
        <w:rPr>
          <w:lang w:val="en-CA"/>
        </w:rPr>
        <w:t>)</w:t>
      </w:r>
    </w:p>
    <w:p w14:paraId="7D08668A" w14:textId="05F1D083" w:rsidR="005F2D0C" w:rsidRPr="00AC2B2B" w:rsidRDefault="005F2D0C" w:rsidP="00F81809">
      <w:pPr>
        <w:pStyle w:val="Equation"/>
        <w:tabs>
          <w:tab w:val="left" w:pos="1170"/>
          <w:tab w:val="left" w:pos="1890"/>
        </w:tabs>
        <w:spacing w:after="0"/>
        <w:ind w:left="794"/>
        <w:rPr>
          <w:lang w:val="en-CA"/>
        </w:rPr>
      </w:pPr>
      <w:r w:rsidRPr="00AC2B2B">
        <w:rPr>
          <w:lang w:val="en-CA"/>
        </w:rPr>
        <w:t>CtbSizeY = 1  &lt;&lt;  CtbLog2SizeY</w:t>
      </w:r>
      <w:r w:rsidRPr="00AC2B2B">
        <w:rPr>
          <w:lang w:val="en-CA"/>
        </w:rPr>
        <w:tab/>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7</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7</w:t>
      </w:r>
      <w:r w:rsidRPr="00AC2B2B">
        <w:rPr>
          <w:lang w:val="en-CA"/>
        </w:rPr>
        <w:fldChar w:fldCharType="end"/>
      </w:r>
      <w:r w:rsidRPr="00AC2B2B">
        <w:rPr>
          <w:lang w:val="en-CA"/>
        </w:rPr>
        <w:t>)</w:t>
      </w:r>
    </w:p>
    <w:p w14:paraId="4652BB83" w14:textId="45A0AFC8" w:rsidR="005F2D0C" w:rsidRPr="00AC2B2B" w:rsidRDefault="005F2D0C" w:rsidP="00F81809">
      <w:pPr>
        <w:pStyle w:val="Equation"/>
        <w:tabs>
          <w:tab w:val="left" w:pos="1170"/>
          <w:tab w:val="left" w:pos="1890"/>
        </w:tabs>
        <w:spacing w:after="0"/>
        <w:ind w:left="794"/>
        <w:rPr>
          <w:lang w:val="en-CA"/>
        </w:rPr>
      </w:pPr>
      <w:r w:rsidRPr="00AC2B2B">
        <w:rPr>
          <w:lang w:val="en-CA"/>
        </w:rPr>
        <w:t xml:space="preserve">MinCbLog2SizeY = </w:t>
      </w:r>
      <w:r w:rsidR="005108A9" w:rsidRPr="00AC2B2B">
        <w:rPr>
          <w:lang w:val="en-CA"/>
        </w:rPr>
        <w:t>log2_min_luma_coding_block_size_minus2</w:t>
      </w:r>
      <w:r w:rsidR="0035786B" w:rsidRPr="00AC2B2B">
        <w:rPr>
          <w:lang w:val="en-CA"/>
        </w:rPr>
        <w:t> + 2</w:t>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7</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t>)</w:t>
      </w:r>
    </w:p>
    <w:p w14:paraId="6EF06256" w14:textId="344EA48A" w:rsidR="005F2D0C" w:rsidRPr="00AC2B2B" w:rsidRDefault="005F2D0C" w:rsidP="00F81809">
      <w:pPr>
        <w:pStyle w:val="Equation"/>
        <w:tabs>
          <w:tab w:val="left" w:pos="1170"/>
          <w:tab w:val="left" w:pos="1890"/>
        </w:tabs>
        <w:spacing w:after="0"/>
        <w:ind w:left="794"/>
        <w:rPr>
          <w:lang w:val="en-CA"/>
        </w:rPr>
      </w:pPr>
      <w:r w:rsidRPr="00AC2B2B">
        <w:rPr>
          <w:lang w:val="en-CA"/>
        </w:rPr>
        <w:t>MinCbSizeY = 1  &lt;&lt;  MinCbLog2SizeY</w:t>
      </w:r>
      <w:r w:rsidRPr="00AC2B2B">
        <w:rPr>
          <w:lang w:val="en-CA"/>
        </w:rPr>
        <w:tab/>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7</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9</w:t>
      </w:r>
      <w:r w:rsidRPr="00AC2B2B">
        <w:rPr>
          <w:lang w:val="en-CA"/>
        </w:rPr>
        <w:fldChar w:fldCharType="end"/>
      </w:r>
      <w:r w:rsidRPr="00AC2B2B">
        <w:rPr>
          <w:lang w:val="en-CA"/>
        </w:rPr>
        <w:t>)</w:t>
      </w:r>
    </w:p>
    <w:p w14:paraId="677B6268" w14:textId="4A3CD4A3" w:rsidR="00BF3458" w:rsidRPr="00AC2B2B" w:rsidRDefault="00BF3458" w:rsidP="00BF3458">
      <w:pPr>
        <w:pStyle w:val="Equation"/>
        <w:tabs>
          <w:tab w:val="left" w:pos="1170"/>
          <w:tab w:val="left" w:pos="1890"/>
        </w:tabs>
        <w:spacing w:after="0"/>
        <w:ind w:left="794"/>
        <w:rPr>
          <w:lang w:val="en-CA"/>
        </w:rPr>
      </w:pPr>
      <w:r w:rsidRPr="00AC2B2B">
        <w:rPr>
          <w:lang w:val="en-CA"/>
        </w:rPr>
        <w:t>MinTbLog2SizeY = 2</w:t>
      </w:r>
      <w:r w:rsidRPr="00AC2B2B">
        <w:rPr>
          <w:lang w:val="en-CA"/>
        </w:rPr>
        <w:tab/>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7</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10</w:t>
      </w:r>
      <w:r w:rsidRPr="00AC2B2B">
        <w:rPr>
          <w:lang w:val="en-CA"/>
        </w:rPr>
        <w:fldChar w:fldCharType="end"/>
      </w:r>
      <w:r w:rsidRPr="00AC2B2B">
        <w:rPr>
          <w:lang w:val="en-CA"/>
        </w:rPr>
        <w:t>)</w:t>
      </w:r>
    </w:p>
    <w:p w14:paraId="037B2725" w14:textId="2D76ACE1" w:rsidR="00BF3458" w:rsidRPr="00AC2B2B" w:rsidRDefault="00BF3458" w:rsidP="00BF3458">
      <w:pPr>
        <w:pStyle w:val="Equation"/>
        <w:tabs>
          <w:tab w:val="left" w:pos="1170"/>
          <w:tab w:val="left" w:pos="1890"/>
        </w:tabs>
        <w:spacing w:after="0"/>
        <w:ind w:left="794"/>
        <w:rPr>
          <w:lang w:val="en-CA"/>
        </w:rPr>
      </w:pPr>
      <w:r w:rsidRPr="00AC2B2B">
        <w:rPr>
          <w:lang w:val="en-CA"/>
        </w:rPr>
        <w:lastRenderedPageBreak/>
        <w:t>MaxTbLog2SizeY =</w:t>
      </w:r>
      <w:r w:rsidR="005C66E0" w:rsidRPr="00AC2B2B">
        <w:rPr>
          <w:lang w:val="en-CA"/>
        </w:rPr>
        <w:t xml:space="preserve"> 6</w:t>
      </w:r>
      <w:r w:rsidRPr="00AC2B2B">
        <w:rPr>
          <w:lang w:val="en-CA"/>
        </w:rPr>
        <w:tab/>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7</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11</w:t>
      </w:r>
      <w:r w:rsidRPr="00AC2B2B">
        <w:rPr>
          <w:lang w:val="en-CA"/>
        </w:rPr>
        <w:fldChar w:fldCharType="end"/>
      </w:r>
      <w:r w:rsidRPr="00AC2B2B">
        <w:rPr>
          <w:lang w:val="en-CA"/>
        </w:rPr>
        <w:t>)</w:t>
      </w:r>
    </w:p>
    <w:p w14:paraId="16F95D9A" w14:textId="45C9706D" w:rsidR="005F2D0C" w:rsidRPr="00AC2B2B" w:rsidRDefault="005F2D0C" w:rsidP="00F81809">
      <w:pPr>
        <w:pStyle w:val="Equation"/>
        <w:tabs>
          <w:tab w:val="left" w:pos="1170"/>
          <w:tab w:val="left" w:pos="1890"/>
        </w:tabs>
        <w:spacing w:after="0"/>
        <w:ind w:left="794"/>
        <w:rPr>
          <w:lang w:val="en-CA"/>
        </w:rPr>
      </w:pPr>
      <w:r w:rsidRPr="00AC2B2B">
        <w:rPr>
          <w:lang w:val="en-CA"/>
        </w:rPr>
        <w:t>MinTb</w:t>
      </w:r>
      <w:r w:rsidR="003F3894" w:rsidRPr="00AC2B2B">
        <w:rPr>
          <w:lang w:val="en-CA"/>
        </w:rPr>
        <w:t xml:space="preserve">SizeY = </w:t>
      </w:r>
      <w:r w:rsidR="00BF3458" w:rsidRPr="00AC2B2B">
        <w:rPr>
          <w:lang w:val="en-CA"/>
        </w:rPr>
        <w:t>1  &lt;&lt;  MinTbLog2SizeY</w:t>
      </w:r>
      <w:r w:rsidRPr="00AC2B2B">
        <w:rPr>
          <w:lang w:val="en-CA"/>
        </w:rPr>
        <w:tab/>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7</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12</w:t>
      </w:r>
      <w:r w:rsidRPr="00AC2B2B">
        <w:rPr>
          <w:lang w:val="en-CA"/>
        </w:rPr>
        <w:fldChar w:fldCharType="end"/>
      </w:r>
      <w:r w:rsidRPr="00AC2B2B">
        <w:rPr>
          <w:lang w:val="en-CA"/>
        </w:rPr>
        <w:t>)</w:t>
      </w:r>
    </w:p>
    <w:p w14:paraId="7788A732" w14:textId="0E119E85" w:rsidR="005F2D0C" w:rsidRPr="00AC2B2B" w:rsidRDefault="005F2D0C" w:rsidP="00F81809">
      <w:pPr>
        <w:pStyle w:val="Equation"/>
        <w:tabs>
          <w:tab w:val="left" w:pos="1170"/>
          <w:tab w:val="left" w:pos="1890"/>
        </w:tabs>
        <w:spacing w:after="0"/>
        <w:ind w:left="794"/>
        <w:rPr>
          <w:lang w:val="en-CA"/>
        </w:rPr>
      </w:pPr>
      <w:r w:rsidRPr="00AC2B2B">
        <w:rPr>
          <w:lang w:val="en-CA"/>
        </w:rPr>
        <w:t xml:space="preserve">MaxTbSizeY = </w:t>
      </w:r>
      <w:r w:rsidR="00BF3458" w:rsidRPr="00AC2B2B">
        <w:rPr>
          <w:lang w:val="en-CA"/>
        </w:rPr>
        <w:t>1  &lt;&lt;  MaxTbLog2SizeY</w:t>
      </w:r>
      <w:r w:rsidRPr="00AC2B2B">
        <w:rPr>
          <w:lang w:val="en-CA"/>
        </w:rPr>
        <w:tab/>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7</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13</w:t>
      </w:r>
      <w:r w:rsidRPr="00AC2B2B">
        <w:rPr>
          <w:lang w:val="en-CA"/>
        </w:rPr>
        <w:fldChar w:fldCharType="end"/>
      </w:r>
      <w:r w:rsidRPr="00AC2B2B">
        <w:rPr>
          <w:lang w:val="en-CA"/>
        </w:rPr>
        <w:t>)</w:t>
      </w:r>
    </w:p>
    <w:p w14:paraId="50832997" w14:textId="6E0AD439" w:rsidR="00333CFB" w:rsidRPr="00AC2B2B" w:rsidRDefault="00333CFB" w:rsidP="00F81809">
      <w:pPr>
        <w:pStyle w:val="Equation"/>
        <w:tabs>
          <w:tab w:val="left" w:pos="1170"/>
          <w:tab w:val="left" w:pos="1890"/>
        </w:tabs>
        <w:spacing w:after="0"/>
        <w:ind w:left="794"/>
        <w:rPr>
          <w:lang w:val="en-CA"/>
        </w:rPr>
      </w:pPr>
      <w:r w:rsidRPr="00AC2B2B">
        <w:rPr>
          <w:lang w:val="en-CA"/>
        </w:rPr>
        <w:t>PicWidthInCtbsY = Ceil( pic_width_in_luma_samples ÷ CtbSizeY )</w:t>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7</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14</w:t>
      </w:r>
      <w:r w:rsidRPr="00AC2B2B">
        <w:rPr>
          <w:lang w:val="en-CA"/>
        </w:rPr>
        <w:fldChar w:fldCharType="end"/>
      </w:r>
      <w:r w:rsidRPr="00AC2B2B">
        <w:rPr>
          <w:lang w:val="en-CA"/>
        </w:rPr>
        <w:t>)</w:t>
      </w:r>
    </w:p>
    <w:p w14:paraId="52DF6C95" w14:textId="185B79A2" w:rsidR="00F81809" w:rsidRPr="00AC2B2B" w:rsidRDefault="00F81809" w:rsidP="00F81809">
      <w:pPr>
        <w:pStyle w:val="Equation"/>
        <w:tabs>
          <w:tab w:val="left" w:pos="1170"/>
          <w:tab w:val="left" w:pos="1890"/>
        </w:tabs>
        <w:spacing w:after="0"/>
        <w:ind w:left="794"/>
        <w:rPr>
          <w:lang w:val="en-CA"/>
        </w:rPr>
      </w:pPr>
      <w:r w:rsidRPr="00AC2B2B">
        <w:rPr>
          <w:lang w:val="en-CA"/>
        </w:rPr>
        <w:t>PicHeightInCtbsY = Ceil( pic_height_in_luma_samples ÷ CtbSizeY )</w:t>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7</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15</w:t>
      </w:r>
      <w:r w:rsidRPr="00AC2B2B">
        <w:rPr>
          <w:lang w:val="en-CA"/>
        </w:rPr>
        <w:fldChar w:fldCharType="end"/>
      </w:r>
      <w:r w:rsidRPr="00AC2B2B">
        <w:rPr>
          <w:lang w:val="en-CA"/>
        </w:rPr>
        <w:t>)</w:t>
      </w:r>
    </w:p>
    <w:p w14:paraId="60556B17" w14:textId="1C2669F2" w:rsidR="00F81809" w:rsidRPr="00AC2B2B" w:rsidRDefault="00F81809" w:rsidP="00F81809">
      <w:pPr>
        <w:pStyle w:val="Equation"/>
        <w:tabs>
          <w:tab w:val="left" w:pos="1170"/>
          <w:tab w:val="left" w:pos="1890"/>
        </w:tabs>
        <w:spacing w:after="0"/>
        <w:ind w:left="794"/>
        <w:rPr>
          <w:lang w:val="en-CA"/>
        </w:rPr>
      </w:pPr>
      <w:r w:rsidRPr="00AC2B2B">
        <w:rPr>
          <w:lang w:val="en-CA"/>
        </w:rPr>
        <w:t>PicSizeInCtbsY = PicWidthInCtbsY * PicHeightInCtbsY</w:t>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7</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16</w:t>
      </w:r>
      <w:r w:rsidRPr="00AC2B2B">
        <w:rPr>
          <w:lang w:val="en-CA"/>
        </w:rPr>
        <w:fldChar w:fldCharType="end"/>
      </w:r>
      <w:r w:rsidRPr="00AC2B2B">
        <w:rPr>
          <w:lang w:val="en-CA"/>
        </w:rPr>
        <w:t>)</w:t>
      </w:r>
    </w:p>
    <w:p w14:paraId="47FA3ED3" w14:textId="5C67A69E" w:rsidR="00F81809" w:rsidRPr="00AC2B2B" w:rsidRDefault="00F81809" w:rsidP="00F81809">
      <w:pPr>
        <w:pStyle w:val="Equation"/>
        <w:tabs>
          <w:tab w:val="left" w:pos="1170"/>
          <w:tab w:val="left" w:pos="1890"/>
        </w:tabs>
        <w:spacing w:after="0"/>
        <w:ind w:left="794"/>
        <w:rPr>
          <w:lang w:val="en-CA"/>
        </w:rPr>
      </w:pPr>
      <w:r w:rsidRPr="00AC2B2B">
        <w:rPr>
          <w:lang w:val="en-CA"/>
        </w:rPr>
        <w:t>PicWidthInMinCbsY = pic_width_in_luma_samples / MinCbSizeY</w:t>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7</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17</w:t>
      </w:r>
      <w:r w:rsidRPr="00AC2B2B">
        <w:rPr>
          <w:lang w:val="en-CA"/>
        </w:rPr>
        <w:fldChar w:fldCharType="end"/>
      </w:r>
      <w:r w:rsidRPr="00AC2B2B">
        <w:rPr>
          <w:lang w:val="en-CA"/>
        </w:rPr>
        <w:t>)</w:t>
      </w:r>
    </w:p>
    <w:p w14:paraId="66490CF3" w14:textId="43EF2F3E" w:rsidR="00333CFB" w:rsidRPr="00AC2B2B" w:rsidRDefault="00333CFB" w:rsidP="00F81809">
      <w:pPr>
        <w:pStyle w:val="Equation"/>
        <w:tabs>
          <w:tab w:val="left" w:pos="1170"/>
          <w:tab w:val="left" w:pos="1890"/>
        </w:tabs>
        <w:spacing w:after="0"/>
        <w:ind w:left="794"/>
        <w:rPr>
          <w:lang w:val="en-CA"/>
        </w:rPr>
      </w:pPr>
      <w:r w:rsidRPr="00AC2B2B">
        <w:rPr>
          <w:lang w:val="en-CA"/>
        </w:rPr>
        <w:t>PicHeightInMinCbsY = pic_height_in_luma_samples / MinCbSizeY</w:t>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7</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18</w:t>
      </w:r>
      <w:r w:rsidRPr="00AC2B2B">
        <w:rPr>
          <w:lang w:val="en-CA"/>
        </w:rPr>
        <w:fldChar w:fldCharType="end"/>
      </w:r>
      <w:r w:rsidRPr="00AC2B2B">
        <w:rPr>
          <w:lang w:val="en-CA"/>
        </w:rPr>
        <w:t>)</w:t>
      </w:r>
    </w:p>
    <w:p w14:paraId="1B82C07D" w14:textId="7D064870" w:rsidR="00333CFB" w:rsidRPr="00AC2B2B" w:rsidRDefault="00333CFB" w:rsidP="00F81809">
      <w:pPr>
        <w:pStyle w:val="Equation"/>
        <w:tabs>
          <w:tab w:val="left" w:pos="1170"/>
          <w:tab w:val="left" w:pos="1890"/>
        </w:tabs>
        <w:spacing w:after="0"/>
        <w:ind w:left="794"/>
        <w:rPr>
          <w:lang w:val="en-CA"/>
        </w:rPr>
      </w:pPr>
      <w:r w:rsidRPr="00AC2B2B">
        <w:rPr>
          <w:lang w:val="en-CA"/>
        </w:rPr>
        <w:t>PicSizeInMinCbsY = PicWidthInMinCbsY * PicHeightInMinCbsY</w:t>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7</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19</w:t>
      </w:r>
      <w:r w:rsidRPr="00AC2B2B">
        <w:rPr>
          <w:lang w:val="en-CA"/>
        </w:rPr>
        <w:fldChar w:fldCharType="end"/>
      </w:r>
      <w:r w:rsidRPr="00AC2B2B">
        <w:rPr>
          <w:lang w:val="en-CA"/>
        </w:rPr>
        <w:t>)</w:t>
      </w:r>
    </w:p>
    <w:p w14:paraId="021F38B5" w14:textId="75A23F17" w:rsidR="00333CFB" w:rsidRPr="00AC2B2B" w:rsidRDefault="00333CFB" w:rsidP="00F81809">
      <w:pPr>
        <w:pStyle w:val="Equation"/>
        <w:tabs>
          <w:tab w:val="left" w:pos="1170"/>
          <w:tab w:val="left" w:pos="1890"/>
        </w:tabs>
        <w:spacing w:after="0"/>
        <w:ind w:left="794"/>
        <w:rPr>
          <w:lang w:val="en-CA"/>
        </w:rPr>
      </w:pPr>
      <w:r w:rsidRPr="00AC2B2B">
        <w:rPr>
          <w:lang w:val="en-CA"/>
        </w:rPr>
        <w:t>PicSizeInSamplesY = pic_width_in_luma_samples * pic_height_in_luma_samples</w:t>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7</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20</w:t>
      </w:r>
      <w:r w:rsidRPr="00AC2B2B">
        <w:rPr>
          <w:lang w:val="en-CA"/>
        </w:rPr>
        <w:fldChar w:fldCharType="end"/>
      </w:r>
      <w:r w:rsidRPr="00AC2B2B">
        <w:rPr>
          <w:lang w:val="en-CA"/>
        </w:rPr>
        <w:t>)</w:t>
      </w:r>
    </w:p>
    <w:p w14:paraId="02CF1B33" w14:textId="60FF9C6A" w:rsidR="00333CFB" w:rsidRPr="00AC2B2B" w:rsidRDefault="00333CFB" w:rsidP="00F81809">
      <w:pPr>
        <w:pStyle w:val="Equation"/>
        <w:tabs>
          <w:tab w:val="left" w:pos="1170"/>
          <w:tab w:val="left" w:pos="1890"/>
        </w:tabs>
        <w:spacing w:after="0"/>
        <w:ind w:left="794"/>
        <w:rPr>
          <w:lang w:val="en-CA"/>
        </w:rPr>
      </w:pPr>
      <w:r w:rsidRPr="00AC2B2B">
        <w:rPr>
          <w:lang w:val="en-CA"/>
        </w:rPr>
        <w:t>PicWidthInSamplesC = pic_width_in_luma_samples / SubWidthC</w:t>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7</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21</w:t>
      </w:r>
      <w:r w:rsidRPr="00AC2B2B">
        <w:rPr>
          <w:lang w:val="en-CA"/>
        </w:rPr>
        <w:fldChar w:fldCharType="end"/>
      </w:r>
      <w:r w:rsidRPr="00AC2B2B">
        <w:rPr>
          <w:lang w:val="en-CA"/>
        </w:rPr>
        <w:t>)</w:t>
      </w:r>
    </w:p>
    <w:p w14:paraId="5E5323C8" w14:textId="6F9BAE86" w:rsidR="00333CFB" w:rsidRPr="00AC2B2B" w:rsidRDefault="00333CFB" w:rsidP="00F81809">
      <w:pPr>
        <w:pStyle w:val="Equation"/>
        <w:tabs>
          <w:tab w:val="left" w:pos="1170"/>
          <w:tab w:val="left" w:pos="1890"/>
        </w:tabs>
        <w:spacing w:after="0"/>
        <w:ind w:left="794"/>
        <w:rPr>
          <w:lang w:val="en-CA"/>
        </w:rPr>
      </w:pPr>
      <w:r w:rsidRPr="00AC2B2B">
        <w:rPr>
          <w:lang w:val="en-CA"/>
        </w:rPr>
        <w:t>PicHeightInSamplesC = pic_height_in_luma_samples / SubHeightC</w:t>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7</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22</w:t>
      </w:r>
      <w:r w:rsidRPr="00AC2B2B">
        <w:rPr>
          <w:lang w:val="en-CA"/>
        </w:rPr>
        <w:fldChar w:fldCharType="end"/>
      </w:r>
      <w:r w:rsidRPr="00AC2B2B">
        <w:rPr>
          <w:lang w:val="en-CA"/>
        </w:rPr>
        <w:t>)</w:t>
      </w:r>
    </w:p>
    <w:p w14:paraId="36909F98" w14:textId="6F902048" w:rsidR="005F2D0C" w:rsidRPr="00AC2B2B" w:rsidRDefault="005F2D0C" w:rsidP="005F2D0C">
      <w:pPr>
        <w:keepNext/>
        <w:rPr>
          <w:lang w:val="en-CA"/>
        </w:rPr>
      </w:pPr>
      <w:r w:rsidRPr="00AC2B2B">
        <w:rPr>
          <w:lang w:val="en-CA"/>
        </w:rPr>
        <w:t xml:space="preserve">[Ed. (BB): Currently the maximum transform size (64x64 luma samples </w:t>
      </w:r>
      <w:r w:rsidR="00DD3263" w:rsidRPr="00AC2B2B">
        <w:rPr>
          <w:lang w:val="en-CA"/>
        </w:rPr>
        <w:t>and corresponding</w:t>
      </w:r>
      <w:r w:rsidRPr="00AC2B2B">
        <w:rPr>
          <w:lang w:val="en-CA"/>
        </w:rPr>
        <w:t xml:space="preserve"> chroma sample</w:t>
      </w:r>
      <w:r w:rsidR="00DD3263" w:rsidRPr="00AC2B2B">
        <w:rPr>
          <w:lang w:val="en-CA"/>
        </w:rPr>
        <w:t xml:space="preserve"> </w:t>
      </w:r>
      <w:r w:rsidRPr="00AC2B2B">
        <w:rPr>
          <w:lang w:val="en-CA"/>
        </w:rPr>
        <w:t>s</w:t>
      </w:r>
      <w:r w:rsidR="00DD3263" w:rsidRPr="00AC2B2B">
        <w:rPr>
          <w:lang w:val="en-CA"/>
        </w:rPr>
        <w:t>ize</w:t>
      </w:r>
      <w:r w:rsidRPr="00AC2B2B">
        <w:rPr>
          <w:lang w:val="en-CA"/>
        </w:rPr>
        <w:t xml:space="preserve">) and the minimum transform size (4x4 luma samples </w:t>
      </w:r>
      <w:r w:rsidR="00DD3263" w:rsidRPr="00AC2B2B">
        <w:rPr>
          <w:lang w:val="en-CA"/>
        </w:rPr>
        <w:t>and corresponding</w:t>
      </w:r>
      <w:r w:rsidRPr="00AC2B2B">
        <w:rPr>
          <w:lang w:val="en-CA"/>
        </w:rPr>
        <w:t xml:space="preserve"> chroma samp</w:t>
      </w:r>
      <w:r w:rsidR="00DD3263" w:rsidRPr="00AC2B2B">
        <w:rPr>
          <w:lang w:val="en-CA"/>
        </w:rPr>
        <w:t>l</w:t>
      </w:r>
      <w:r w:rsidRPr="00AC2B2B">
        <w:rPr>
          <w:lang w:val="en-CA"/>
        </w:rPr>
        <w:t>es)</w:t>
      </w:r>
      <w:r w:rsidR="005108A9" w:rsidRPr="00AC2B2B">
        <w:rPr>
          <w:lang w:val="en-CA"/>
        </w:rPr>
        <w:t xml:space="preserve"> is fixed</w:t>
      </w:r>
      <w:r w:rsidR="000948CB" w:rsidRPr="00AC2B2B">
        <w:rPr>
          <w:lang w:val="en-CA"/>
        </w:rPr>
        <w:t>, pending further specification development.</w:t>
      </w:r>
      <w:r w:rsidRPr="00AC2B2B">
        <w:rPr>
          <w:lang w:val="en-CA"/>
        </w:rPr>
        <w:t>]</w:t>
      </w:r>
    </w:p>
    <w:p w14:paraId="65476AA6" w14:textId="77777777" w:rsidR="005F2D0C" w:rsidRPr="00AC2B2B" w:rsidRDefault="005F2D0C" w:rsidP="005F2D0C">
      <w:pPr>
        <w:rPr>
          <w:lang w:val="en-CA"/>
        </w:rPr>
      </w:pPr>
      <w:r w:rsidRPr="00AC2B2B">
        <w:rPr>
          <w:lang w:val="en-CA"/>
        </w:rPr>
        <w:t>The variables CtbWidthC and CtbHeightC, which specify the width and height, respectively, of the array for each chroma CTB, are derived as follows:</w:t>
      </w:r>
    </w:p>
    <w:p w14:paraId="7FD359BD" w14:textId="77777777" w:rsidR="005F2D0C" w:rsidRPr="00AC2B2B" w:rsidRDefault="005F2D0C" w:rsidP="005F2D0C">
      <w:pPr>
        <w:pStyle w:val="enumlev1"/>
        <w:ind w:left="397"/>
        <w:rPr>
          <w:lang w:val="en-CA"/>
        </w:rPr>
      </w:pPr>
      <w:r w:rsidRPr="00AC2B2B">
        <w:rPr>
          <w:lang w:val="en-CA"/>
        </w:rPr>
        <w:t>–</w:t>
      </w:r>
      <w:r w:rsidRPr="00AC2B2B">
        <w:rPr>
          <w:lang w:val="en-CA"/>
        </w:rPr>
        <w:tab/>
        <w:t>If chroma_format_idc is equal to 0 (monochrome) or separate_colour_plane_flag is equal to 1, CtbWidthC and CtbHeightC are both equal to 0.</w:t>
      </w:r>
    </w:p>
    <w:p w14:paraId="6A269607" w14:textId="77777777" w:rsidR="005F2D0C" w:rsidRPr="00AC2B2B" w:rsidRDefault="005F2D0C" w:rsidP="005F2D0C">
      <w:pPr>
        <w:pStyle w:val="enumlev1"/>
        <w:ind w:left="397"/>
        <w:rPr>
          <w:lang w:val="en-CA"/>
        </w:rPr>
      </w:pPr>
      <w:r w:rsidRPr="00AC2B2B">
        <w:rPr>
          <w:lang w:val="en-CA"/>
        </w:rPr>
        <w:t>–</w:t>
      </w:r>
      <w:r w:rsidRPr="00AC2B2B">
        <w:rPr>
          <w:lang w:val="en-CA"/>
        </w:rPr>
        <w:tab/>
        <w:t>Otherwise, CtbWidthC and CtbHeightC are derived as follows:</w:t>
      </w:r>
    </w:p>
    <w:p w14:paraId="655679CF" w14:textId="7757DE85" w:rsidR="005F2D0C" w:rsidRPr="00AC2B2B" w:rsidRDefault="005F2D0C" w:rsidP="00F81809">
      <w:pPr>
        <w:pStyle w:val="Equation"/>
        <w:tabs>
          <w:tab w:val="left" w:pos="1170"/>
          <w:tab w:val="left" w:pos="1890"/>
        </w:tabs>
        <w:spacing w:after="0"/>
        <w:ind w:left="794"/>
        <w:rPr>
          <w:lang w:val="en-CA"/>
        </w:rPr>
      </w:pPr>
      <w:r w:rsidRPr="00AC2B2B">
        <w:rPr>
          <w:lang w:val="en-CA"/>
        </w:rPr>
        <w:t>CtbWidthC = CtbSizeY / SubWidthC</w:t>
      </w:r>
      <w:r w:rsidRPr="00AC2B2B">
        <w:rPr>
          <w:lang w:val="en-CA"/>
        </w:rPr>
        <w:tab/>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7</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23</w:t>
      </w:r>
      <w:r w:rsidRPr="00AC2B2B">
        <w:rPr>
          <w:lang w:val="en-CA"/>
        </w:rPr>
        <w:fldChar w:fldCharType="end"/>
      </w:r>
      <w:r w:rsidRPr="00AC2B2B">
        <w:rPr>
          <w:lang w:val="en-CA"/>
        </w:rPr>
        <w:t>)</w:t>
      </w:r>
    </w:p>
    <w:p w14:paraId="418BF049" w14:textId="5BB522FF" w:rsidR="005F2D0C" w:rsidRPr="00AC2B2B" w:rsidRDefault="005F2D0C" w:rsidP="00F81809">
      <w:pPr>
        <w:pStyle w:val="Equation"/>
        <w:tabs>
          <w:tab w:val="left" w:pos="1170"/>
          <w:tab w:val="left" w:pos="1890"/>
        </w:tabs>
        <w:spacing w:after="0"/>
        <w:ind w:left="794"/>
        <w:rPr>
          <w:lang w:val="en-CA"/>
        </w:rPr>
      </w:pPr>
      <w:r w:rsidRPr="00AC2B2B">
        <w:rPr>
          <w:lang w:val="en-CA"/>
        </w:rPr>
        <w:t>CtbHeightC = CtbSizeY / SubHeightC</w:t>
      </w:r>
      <w:r w:rsidRPr="00AC2B2B">
        <w:rPr>
          <w:lang w:val="en-CA"/>
        </w:rPr>
        <w:tab/>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7</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24</w:t>
      </w:r>
      <w:r w:rsidRPr="00AC2B2B">
        <w:rPr>
          <w:lang w:val="en-CA"/>
        </w:rPr>
        <w:fldChar w:fldCharType="end"/>
      </w:r>
      <w:r w:rsidRPr="00AC2B2B">
        <w:rPr>
          <w:lang w:val="en-CA"/>
        </w:rPr>
        <w:t>)</w:t>
      </w:r>
    </w:p>
    <w:p w14:paraId="308E048D" w14:textId="2CF87DFD" w:rsidR="005F2D0C" w:rsidRPr="00AC2B2B" w:rsidRDefault="005F2D0C" w:rsidP="005F2D0C">
      <w:pPr>
        <w:rPr>
          <w:bCs/>
          <w:lang w:val="en-CA"/>
        </w:rPr>
      </w:pPr>
      <w:r w:rsidRPr="00AC2B2B">
        <w:rPr>
          <w:lang w:val="en-CA"/>
        </w:rPr>
        <w:t xml:space="preserve">For </w:t>
      </w:r>
      <w:r w:rsidRPr="00AC2B2B">
        <w:rPr>
          <w:bCs/>
          <w:lang w:val="en-CA"/>
        </w:rPr>
        <w:t>log2Block</w:t>
      </w:r>
      <w:r w:rsidR="00EA62AD" w:rsidRPr="00AC2B2B">
        <w:rPr>
          <w:bCs/>
          <w:lang w:val="en-CA"/>
        </w:rPr>
        <w:t>Width</w:t>
      </w:r>
      <w:r w:rsidRPr="00AC2B2B">
        <w:rPr>
          <w:bCs/>
          <w:lang w:val="en-CA"/>
        </w:rPr>
        <w:t xml:space="preserve"> </w:t>
      </w:r>
      <w:r w:rsidRPr="00AC2B2B">
        <w:rPr>
          <w:lang w:val="en-CA"/>
        </w:rPr>
        <w:t>ranging from 0 to 4</w:t>
      </w:r>
      <w:r w:rsidR="00EA62AD" w:rsidRPr="00AC2B2B">
        <w:rPr>
          <w:lang w:val="en-CA"/>
        </w:rPr>
        <w:t xml:space="preserve"> and for </w:t>
      </w:r>
      <w:r w:rsidR="00EA62AD" w:rsidRPr="00AC2B2B">
        <w:rPr>
          <w:bCs/>
          <w:lang w:val="en-CA"/>
        </w:rPr>
        <w:t xml:space="preserve">log2BlockHeight </w:t>
      </w:r>
      <w:r w:rsidR="00EA62AD" w:rsidRPr="00AC2B2B">
        <w:rPr>
          <w:lang w:val="en-CA"/>
        </w:rPr>
        <w:t>ranging from 0 to 4</w:t>
      </w:r>
      <w:r w:rsidRPr="00AC2B2B">
        <w:rPr>
          <w:lang w:val="en-CA"/>
        </w:rPr>
        <w:t xml:space="preserve">, inclusive, </w:t>
      </w:r>
      <w:r w:rsidRPr="00AC2B2B">
        <w:rPr>
          <w:bCs/>
          <w:lang w:val="en-CA"/>
        </w:rPr>
        <w:t>the up-right diagonal scan order array initialization process as specified in clause </w:t>
      </w:r>
      <w:r w:rsidRPr="00AC2B2B">
        <w:rPr>
          <w:bCs/>
          <w:lang w:val="en-CA"/>
        </w:rPr>
        <w:fldChar w:fldCharType="begin" w:fldLock="1"/>
      </w:r>
      <w:r w:rsidRPr="00AC2B2B">
        <w:rPr>
          <w:bCs/>
          <w:lang w:val="en-CA"/>
        </w:rPr>
        <w:instrText xml:space="preserve"> REF _Ref325626003 \r \h </w:instrText>
      </w:r>
      <w:r w:rsidR="00333CFB" w:rsidRPr="00AC2B2B">
        <w:rPr>
          <w:bCs/>
          <w:lang w:val="en-CA"/>
        </w:rPr>
        <w:instrText xml:space="preserve"> \* MERGEFORMAT </w:instrText>
      </w:r>
      <w:r w:rsidRPr="00AC2B2B">
        <w:rPr>
          <w:bCs/>
          <w:lang w:val="en-CA"/>
        </w:rPr>
      </w:r>
      <w:r w:rsidRPr="00AC2B2B">
        <w:rPr>
          <w:bCs/>
          <w:lang w:val="en-CA"/>
        </w:rPr>
        <w:fldChar w:fldCharType="separate"/>
      </w:r>
      <w:r w:rsidR="00E57AB9" w:rsidRPr="00AC2B2B">
        <w:rPr>
          <w:bCs/>
          <w:lang w:val="en-CA"/>
        </w:rPr>
        <w:t>6.5.2</w:t>
      </w:r>
      <w:r w:rsidRPr="00AC2B2B">
        <w:rPr>
          <w:bCs/>
          <w:lang w:val="en-CA"/>
        </w:rPr>
        <w:fldChar w:fldCharType="end"/>
      </w:r>
      <w:r w:rsidRPr="00AC2B2B">
        <w:rPr>
          <w:bCs/>
          <w:lang w:val="en-CA"/>
        </w:rPr>
        <w:t xml:space="preserve"> is invoked with 1</w:t>
      </w:r>
      <w:r w:rsidRPr="00AC2B2B">
        <w:rPr>
          <w:lang w:val="en-CA"/>
        </w:rPr>
        <w:t>  &lt;&lt;  </w:t>
      </w:r>
      <w:r w:rsidRPr="00AC2B2B">
        <w:rPr>
          <w:bCs/>
          <w:lang w:val="en-CA"/>
        </w:rPr>
        <w:t>log2Block</w:t>
      </w:r>
      <w:r w:rsidR="00EA62AD" w:rsidRPr="00AC2B2B">
        <w:rPr>
          <w:bCs/>
          <w:lang w:val="en-CA"/>
        </w:rPr>
        <w:t>Width</w:t>
      </w:r>
      <w:r w:rsidRPr="00AC2B2B">
        <w:rPr>
          <w:bCs/>
          <w:lang w:val="en-CA"/>
        </w:rPr>
        <w:t xml:space="preserve"> </w:t>
      </w:r>
      <w:r w:rsidR="00EA62AD" w:rsidRPr="00AC2B2B">
        <w:rPr>
          <w:bCs/>
          <w:lang w:val="en-CA"/>
        </w:rPr>
        <w:t>and 1</w:t>
      </w:r>
      <w:r w:rsidR="00EA62AD" w:rsidRPr="00AC2B2B">
        <w:rPr>
          <w:lang w:val="en-CA"/>
        </w:rPr>
        <w:t>  &lt;&lt;  </w:t>
      </w:r>
      <w:r w:rsidR="00EA62AD" w:rsidRPr="00AC2B2B">
        <w:rPr>
          <w:bCs/>
          <w:lang w:val="en-CA"/>
        </w:rPr>
        <w:t xml:space="preserve">log2BlockHeight </w:t>
      </w:r>
      <w:r w:rsidRPr="00AC2B2B">
        <w:rPr>
          <w:bCs/>
          <w:lang w:val="en-CA"/>
        </w:rPr>
        <w:t>as input</w:t>
      </w:r>
      <w:r w:rsidR="00875A69" w:rsidRPr="00AC2B2B">
        <w:rPr>
          <w:bCs/>
          <w:lang w:val="en-CA"/>
        </w:rPr>
        <w:t>s</w:t>
      </w:r>
      <w:r w:rsidRPr="00AC2B2B">
        <w:rPr>
          <w:bCs/>
          <w:lang w:val="en-CA"/>
        </w:rPr>
        <w:t>, and the output is assigned to DiagScanOrder[ log2Block</w:t>
      </w:r>
      <w:r w:rsidR="00EA62AD" w:rsidRPr="00AC2B2B">
        <w:rPr>
          <w:bCs/>
          <w:lang w:val="en-CA"/>
        </w:rPr>
        <w:t>Width</w:t>
      </w:r>
      <w:r w:rsidRPr="00AC2B2B">
        <w:rPr>
          <w:bCs/>
          <w:lang w:val="en-CA"/>
        </w:rPr>
        <w:t> ]</w:t>
      </w:r>
      <w:r w:rsidR="00EA62AD" w:rsidRPr="00AC2B2B">
        <w:rPr>
          <w:bCs/>
          <w:lang w:val="en-CA"/>
        </w:rPr>
        <w:t>[ log2BlockHeight ]</w:t>
      </w:r>
      <w:r w:rsidRPr="00AC2B2B">
        <w:rPr>
          <w:bCs/>
          <w:lang w:val="en-CA"/>
        </w:rPr>
        <w:t>.</w:t>
      </w:r>
    </w:p>
    <w:p w14:paraId="08DB4C39" w14:textId="558ACB1A" w:rsidR="00F40C91" w:rsidRPr="00AC2B2B" w:rsidRDefault="00F40C91" w:rsidP="002C1AA8">
      <w:pPr>
        <w:rPr>
          <w:lang w:val="en-CA"/>
        </w:rPr>
      </w:pPr>
      <w:r w:rsidRPr="00AC2B2B">
        <w:rPr>
          <w:b/>
          <w:lang w:val="en-CA"/>
        </w:rPr>
        <w:t>partition_constraints_override_enabled_flag</w:t>
      </w:r>
      <w:r w:rsidRPr="00AC2B2B">
        <w:rPr>
          <w:lang w:val="en-CA"/>
        </w:rPr>
        <w:t xml:space="preserve"> equal to 1 specifies the presence of partit</w:t>
      </w:r>
      <w:r w:rsidR="000D47D7" w:rsidRPr="00AC2B2B">
        <w:rPr>
          <w:lang w:val="en-CA"/>
        </w:rPr>
        <w:t>ion_constraints_override</w:t>
      </w:r>
      <w:r w:rsidRPr="00AC2B2B">
        <w:rPr>
          <w:lang w:val="en-CA"/>
        </w:rPr>
        <w:t>_flag in the slice headers for slices referring to the SPS. partition_constraints_override_enabled_flag equal to 0 specifies the absence of partition_constraints_override_</w:t>
      </w:r>
      <w:r w:rsidR="000D47D7" w:rsidRPr="00AC2B2B">
        <w:rPr>
          <w:lang w:val="en-CA"/>
        </w:rPr>
        <w:t xml:space="preserve"> </w:t>
      </w:r>
      <w:r w:rsidRPr="00AC2B2B">
        <w:rPr>
          <w:lang w:val="en-CA"/>
        </w:rPr>
        <w:t>flag in the slice headers for slices referring to the SPS.</w:t>
      </w:r>
    </w:p>
    <w:p w14:paraId="22E79B79" w14:textId="5AB38433" w:rsidR="002C1AA8" w:rsidRPr="00AC2B2B" w:rsidRDefault="00F40C91" w:rsidP="002C1AA8">
      <w:pPr>
        <w:rPr>
          <w:lang w:val="en-CA"/>
        </w:rPr>
      </w:pPr>
      <w:r w:rsidRPr="00AC2B2B">
        <w:rPr>
          <w:b/>
          <w:lang w:val="en-CA"/>
        </w:rPr>
        <w:t>sps_</w:t>
      </w:r>
      <w:r w:rsidR="002C1AA8" w:rsidRPr="00AC2B2B">
        <w:rPr>
          <w:b/>
          <w:lang w:val="en-CA"/>
        </w:rPr>
        <w:t>log2_diff_min_qt_min_cb_intra_slice</w:t>
      </w:r>
      <w:r w:rsidRPr="00AC2B2B">
        <w:rPr>
          <w:b/>
          <w:lang w:val="en-CA"/>
        </w:rPr>
        <w:t>_luma</w:t>
      </w:r>
      <w:r w:rsidR="002C1AA8" w:rsidRPr="00AC2B2B">
        <w:rPr>
          <w:lang w:val="en-CA"/>
        </w:rPr>
        <w:t xml:space="preserve"> specifies the </w:t>
      </w:r>
      <w:r w:rsidR="0030008C" w:rsidRPr="00AC2B2B">
        <w:rPr>
          <w:lang w:val="en-CA"/>
        </w:rPr>
        <w:t xml:space="preserve">default </w:t>
      </w:r>
      <w:r w:rsidR="002C1AA8" w:rsidRPr="00AC2B2B">
        <w:rPr>
          <w:lang w:val="en-CA"/>
        </w:rPr>
        <w:t xml:space="preserve">difference between </w:t>
      </w:r>
      <w:r w:rsidR="00AF6C98" w:rsidRPr="00AC2B2B">
        <w:rPr>
          <w:bCs/>
          <w:lang w:val="en-CA"/>
        </w:rPr>
        <w:t xml:space="preserve">the base 2 logarithm of </w:t>
      </w:r>
      <w:r w:rsidR="002C1AA8" w:rsidRPr="00AC2B2B">
        <w:rPr>
          <w:lang w:val="en-CA"/>
        </w:rPr>
        <w:t xml:space="preserve">the minimum size </w:t>
      </w:r>
      <w:r w:rsidR="00AF6C98" w:rsidRPr="00AC2B2B">
        <w:rPr>
          <w:lang w:val="en-CA"/>
        </w:rPr>
        <w:t xml:space="preserve">in luma samples </w:t>
      </w:r>
      <w:r w:rsidR="002C1AA8" w:rsidRPr="00AC2B2B">
        <w:rPr>
          <w:lang w:val="en-CA"/>
        </w:rPr>
        <w:t xml:space="preserve">of a </w:t>
      </w:r>
      <w:r w:rsidR="00AF6C98" w:rsidRPr="00AC2B2B">
        <w:rPr>
          <w:lang w:val="en-CA"/>
        </w:rPr>
        <w:t xml:space="preserve">luma </w:t>
      </w:r>
      <w:r w:rsidR="002C1AA8" w:rsidRPr="00AC2B2B">
        <w:rPr>
          <w:lang w:val="en-CA"/>
        </w:rPr>
        <w:t xml:space="preserve">leaf block resulting from quadtree splitting of a CTU and </w:t>
      </w:r>
      <w:r w:rsidR="00AF6C98" w:rsidRPr="00AC2B2B">
        <w:rPr>
          <w:bCs/>
          <w:lang w:val="en-CA"/>
        </w:rPr>
        <w:t xml:space="preserve">the base 2 logarithm of </w:t>
      </w:r>
      <w:r w:rsidR="002C1AA8" w:rsidRPr="00AC2B2B">
        <w:rPr>
          <w:lang w:val="en-CA"/>
        </w:rPr>
        <w:t xml:space="preserve">the minimum coding block size </w:t>
      </w:r>
      <w:r w:rsidR="00D64A81" w:rsidRPr="00AC2B2B">
        <w:rPr>
          <w:lang w:val="en-CA"/>
        </w:rPr>
        <w:t xml:space="preserve">in luma samples for luma CUs </w:t>
      </w:r>
      <w:r w:rsidR="00362A83" w:rsidRPr="00AC2B2B">
        <w:rPr>
          <w:lang w:val="en-CA"/>
        </w:rPr>
        <w:t>in</w:t>
      </w:r>
      <w:r w:rsidR="002C1AA8" w:rsidRPr="00AC2B2B">
        <w:rPr>
          <w:lang w:val="en-CA"/>
        </w:rPr>
        <w:t xml:space="preserve"> slices with slice_type equal to 2 (I)</w:t>
      </w:r>
      <w:r w:rsidR="0030008C" w:rsidRPr="00AC2B2B">
        <w:rPr>
          <w:lang w:val="en-CA"/>
        </w:rPr>
        <w:t xml:space="preserve"> referring to the SPS</w:t>
      </w:r>
      <w:r w:rsidR="00D64A81" w:rsidRPr="00AC2B2B">
        <w:rPr>
          <w:lang w:val="en-CA"/>
        </w:rPr>
        <w:t xml:space="preserve">. </w:t>
      </w:r>
      <w:r w:rsidR="00D64A81" w:rsidRPr="00AC2B2B">
        <w:rPr>
          <w:bCs/>
          <w:lang w:val="en-CA"/>
        </w:rPr>
        <w:t xml:space="preserve">When </w:t>
      </w:r>
      <w:r w:rsidR="00D64A81" w:rsidRPr="00AC2B2B">
        <w:rPr>
          <w:lang w:val="en-CA"/>
        </w:rPr>
        <w:t>partition_constraints_override_ flag</w:t>
      </w:r>
      <w:r w:rsidR="00D64A81" w:rsidRPr="00AC2B2B">
        <w:rPr>
          <w:bCs/>
          <w:lang w:val="en-CA"/>
        </w:rPr>
        <w:t xml:space="preserve"> is equal to 1, the default difference can be overridden by </w:t>
      </w:r>
      <w:r w:rsidR="00D64A81" w:rsidRPr="00AC2B2B">
        <w:rPr>
          <w:lang w:val="en-CA"/>
        </w:rPr>
        <w:t>slice_log2_diff_min_qt_min_cb_luma</w:t>
      </w:r>
      <w:r w:rsidR="00D64A81" w:rsidRPr="00AC2B2B">
        <w:rPr>
          <w:bCs/>
          <w:lang w:val="en-CA"/>
        </w:rPr>
        <w:t xml:space="preserve"> present in the slice header of the slices referring to the SPS</w:t>
      </w:r>
      <w:r w:rsidR="002C1AA8" w:rsidRPr="00AC2B2B">
        <w:rPr>
          <w:lang w:val="en-CA"/>
        </w:rPr>
        <w:t xml:space="preserve">. The value of </w:t>
      </w:r>
      <w:r w:rsidR="0030008C" w:rsidRPr="00AC2B2B">
        <w:rPr>
          <w:lang w:val="en-CA"/>
        </w:rPr>
        <w:t>sps_</w:t>
      </w:r>
      <w:r w:rsidR="002C1AA8" w:rsidRPr="00AC2B2B">
        <w:rPr>
          <w:lang w:val="en-CA"/>
        </w:rPr>
        <w:t>log2_diff_min_qt_min_cb_intra_slice</w:t>
      </w:r>
      <w:r w:rsidR="0030008C" w:rsidRPr="00AC2B2B">
        <w:rPr>
          <w:lang w:val="en-CA"/>
        </w:rPr>
        <w:t>_luma</w:t>
      </w:r>
      <w:r w:rsidR="002C1AA8" w:rsidRPr="00AC2B2B">
        <w:rPr>
          <w:lang w:val="en-CA"/>
        </w:rPr>
        <w:t xml:space="preserve"> shall be in the range of 0 to CtbLog2SizeY − MinCbLog2SizeY, inclusive.</w:t>
      </w:r>
      <w:r w:rsidR="00D64A81" w:rsidRPr="00AC2B2B">
        <w:rPr>
          <w:lang w:val="en-CA"/>
        </w:rPr>
        <w:t xml:space="preserve"> </w:t>
      </w:r>
      <w:r w:rsidR="00D64A81" w:rsidRPr="00AC2B2B">
        <w:rPr>
          <w:bCs/>
          <w:lang w:val="en-CA"/>
        </w:rPr>
        <w:t>The base 2 logarithm of the minimum size in luma samples of a luma leaf block resulting from quadtree splitting of a CTU</w:t>
      </w:r>
      <w:r w:rsidR="00D64A81" w:rsidRPr="00AC2B2B">
        <w:rPr>
          <w:lang w:val="en-CA"/>
        </w:rPr>
        <w:t xml:space="preserve"> </w:t>
      </w:r>
      <w:r w:rsidR="00D64A81" w:rsidRPr="00AC2B2B">
        <w:rPr>
          <w:bCs/>
          <w:lang w:val="en-CA"/>
        </w:rPr>
        <w:t>is derived as follows:</w:t>
      </w:r>
    </w:p>
    <w:p w14:paraId="27DD8705" w14:textId="78054592" w:rsidR="00A024E4" w:rsidRPr="00AC2B2B" w:rsidRDefault="00A024E4" w:rsidP="00A024E4">
      <w:pPr>
        <w:pStyle w:val="Equation"/>
        <w:tabs>
          <w:tab w:val="left" w:pos="1170"/>
          <w:tab w:val="left" w:pos="1890"/>
        </w:tabs>
        <w:spacing w:after="0"/>
        <w:ind w:left="794"/>
        <w:rPr>
          <w:lang w:val="en-CA"/>
        </w:rPr>
      </w:pPr>
      <w:r w:rsidRPr="00AC2B2B">
        <w:rPr>
          <w:lang w:val="en-CA"/>
        </w:rPr>
        <w:t>MinQtLog2SizeIntraY = sps_log2_diff_min_qt_min_cb_intra_slice_luma + MinCbLog2SizeY</w:t>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7</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25</w:t>
      </w:r>
      <w:r w:rsidRPr="00AC2B2B">
        <w:rPr>
          <w:lang w:val="en-CA"/>
        </w:rPr>
        <w:fldChar w:fldCharType="end"/>
      </w:r>
      <w:r w:rsidRPr="00AC2B2B">
        <w:rPr>
          <w:lang w:val="en-CA"/>
        </w:rPr>
        <w:t>)</w:t>
      </w:r>
    </w:p>
    <w:p w14:paraId="24379CDF" w14:textId="7027049E" w:rsidR="002C1AA8" w:rsidRPr="00AC2B2B" w:rsidRDefault="00F40C91" w:rsidP="002C1AA8">
      <w:pPr>
        <w:rPr>
          <w:lang w:val="en-CA"/>
        </w:rPr>
      </w:pPr>
      <w:r w:rsidRPr="00AC2B2B">
        <w:rPr>
          <w:b/>
          <w:lang w:val="en-CA"/>
        </w:rPr>
        <w:t>sps_</w:t>
      </w:r>
      <w:r w:rsidR="002C1AA8" w:rsidRPr="00AC2B2B">
        <w:rPr>
          <w:b/>
          <w:lang w:val="en-CA"/>
        </w:rPr>
        <w:t>log2_diff_min_qt_min_cb_inter_slice</w:t>
      </w:r>
      <w:r w:rsidR="002C1AA8" w:rsidRPr="00AC2B2B">
        <w:rPr>
          <w:lang w:val="en-CA"/>
        </w:rPr>
        <w:t xml:space="preserve"> specifies the </w:t>
      </w:r>
      <w:r w:rsidR="0030008C" w:rsidRPr="00AC2B2B">
        <w:rPr>
          <w:lang w:val="en-CA"/>
        </w:rPr>
        <w:t xml:space="preserve">default </w:t>
      </w:r>
      <w:r w:rsidR="002C1AA8" w:rsidRPr="00AC2B2B">
        <w:rPr>
          <w:lang w:val="en-CA"/>
        </w:rPr>
        <w:t xml:space="preserve">difference between </w:t>
      </w:r>
      <w:r w:rsidR="003C7F42" w:rsidRPr="00AC2B2B">
        <w:rPr>
          <w:bCs/>
          <w:lang w:val="en-CA"/>
        </w:rPr>
        <w:t xml:space="preserve">the base 2 logarithm of </w:t>
      </w:r>
      <w:r w:rsidR="002C1AA8" w:rsidRPr="00AC2B2B">
        <w:rPr>
          <w:lang w:val="en-CA"/>
        </w:rPr>
        <w:t xml:space="preserve">the minimum size </w:t>
      </w:r>
      <w:r w:rsidR="003C7F42" w:rsidRPr="00AC2B2B">
        <w:rPr>
          <w:lang w:val="en-CA"/>
        </w:rPr>
        <w:t xml:space="preserve">in luma samples </w:t>
      </w:r>
      <w:r w:rsidR="002C1AA8" w:rsidRPr="00AC2B2B">
        <w:rPr>
          <w:lang w:val="en-CA"/>
        </w:rPr>
        <w:t xml:space="preserve">of a </w:t>
      </w:r>
      <w:r w:rsidR="003C7F42" w:rsidRPr="00AC2B2B">
        <w:rPr>
          <w:lang w:val="en-CA"/>
        </w:rPr>
        <w:t xml:space="preserve">luma </w:t>
      </w:r>
      <w:r w:rsidR="002C1AA8" w:rsidRPr="00AC2B2B">
        <w:rPr>
          <w:lang w:val="en-CA"/>
        </w:rPr>
        <w:t xml:space="preserve">leaf block resulting from quadtree splitting of a CTU and </w:t>
      </w:r>
      <w:r w:rsidR="003C7F42" w:rsidRPr="00AC2B2B">
        <w:rPr>
          <w:bCs/>
          <w:lang w:val="en-CA"/>
        </w:rPr>
        <w:t xml:space="preserve">the base 2 logarithm of </w:t>
      </w:r>
      <w:r w:rsidR="002C1AA8" w:rsidRPr="00AC2B2B">
        <w:rPr>
          <w:lang w:val="en-CA"/>
        </w:rPr>
        <w:t xml:space="preserve">the minimum luma coding block size in </w:t>
      </w:r>
      <w:r w:rsidR="00792BFB" w:rsidRPr="00AC2B2B">
        <w:rPr>
          <w:lang w:val="en-CA"/>
        </w:rPr>
        <w:t xml:space="preserve">luma samples for luma CUs </w:t>
      </w:r>
      <w:r w:rsidR="00362A83" w:rsidRPr="00AC2B2B">
        <w:rPr>
          <w:lang w:val="en-CA"/>
        </w:rPr>
        <w:t>in</w:t>
      </w:r>
      <w:r w:rsidR="00792BFB" w:rsidRPr="00AC2B2B">
        <w:rPr>
          <w:lang w:val="en-CA"/>
        </w:rPr>
        <w:t xml:space="preserve"> </w:t>
      </w:r>
      <w:r w:rsidR="002C1AA8" w:rsidRPr="00AC2B2B">
        <w:rPr>
          <w:lang w:val="en-CA"/>
        </w:rPr>
        <w:t>slices with slice_type equal to 0 (B) or 1 (P)</w:t>
      </w:r>
      <w:r w:rsidR="0030008C" w:rsidRPr="00AC2B2B">
        <w:rPr>
          <w:lang w:val="en-CA"/>
        </w:rPr>
        <w:t xml:space="preserve"> referring to the SPS</w:t>
      </w:r>
      <w:r w:rsidR="00792BFB" w:rsidRPr="00AC2B2B">
        <w:rPr>
          <w:lang w:val="en-CA"/>
        </w:rPr>
        <w:t xml:space="preserve">. </w:t>
      </w:r>
      <w:r w:rsidR="00792BFB" w:rsidRPr="00AC2B2B">
        <w:rPr>
          <w:bCs/>
          <w:lang w:val="en-CA"/>
        </w:rPr>
        <w:t xml:space="preserve">When </w:t>
      </w:r>
      <w:r w:rsidR="00792BFB" w:rsidRPr="00AC2B2B">
        <w:rPr>
          <w:lang w:val="en-CA"/>
        </w:rPr>
        <w:t>partition_constraints_override_ flag</w:t>
      </w:r>
      <w:r w:rsidR="00792BFB" w:rsidRPr="00AC2B2B">
        <w:rPr>
          <w:bCs/>
          <w:lang w:val="en-CA"/>
        </w:rPr>
        <w:t xml:space="preserve"> is equal to 1, the default difference can be overridden by </w:t>
      </w:r>
      <w:r w:rsidR="00792BFB" w:rsidRPr="00AC2B2B">
        <w:rPr>
          <w:lang w:val="en-CA"/>
        </w:rPr>
        <w:t>slice_log2_diff_min_qt_min_cb_luma</w:t>
      </w:r>
      <w:r w:rsidR="00792BFB" w:rsidRPr="00AC2B2B">
        <w:rPr>
          <w:bCs/>
          <w:lang w:val="en-CA"/>
        </w:rPr>
        <w:t xml:space="preserve"> present in the slice header of the slices referring to the SPS</w:t>
      </w:r>
      <w:r w:rsidR="002C1AA8" w:rsidRPr="00AC2B2B">
        <w:rPr>
          <w:lang w:val="en-CA"/>
        </w:rPr>
        <w:t xml:space="preserve">. The value of </w:t>
      </w:r>
      <w:r w:rsidR="0030008C" w:rsidRPr="00AC2B2B">
        <w:rPr>
          <w:lang w:val="en-CA"/>
        </w:rPr>
        <w:t>sps_</w:t>
      </w:r>
      <w:r w:rsidR="002C1AA8" w:rsidRPr="00AC2B2B">
        <w:rPr>
          <w:lang w:val="en-CA"/>
        </w:rPr>
        <w:t>log2_diff_min_qt_min_cb_inter_slice shall be in the range of 0 to CtbLog2SizeY − MinCbLog2SizeY, inclusive.</w:t>
      </w:r>
      <w:r w:rsidR="00792BFB" w:rsidRPr="00AC2B2B">
        <w:rPr>
          <w:lang w:val="en-CA"/>
        </w:rPr>
        <w:t xml:space="preserve"> </w:t>
      </w:r>
      <w:r w:rsidR="00792BFB" w:rsidRPr="00AC2B2B">
        <w:rPr>
          <w:bCs/>
          <w:lang w:val="en-CA"/>
        </w:rPr>
        <w:t>The base 2 logarithm of the minimum size in luma samples of a luma leaf block resulting from quadtree splitting of a CTU</w:t>
      </w:r>
      <w:r w:rsidR="00792BFB" w:rsidRPr="00AC2B2B">
        <w:rPr>
          <w:lang w:val="en-CA"/>
        </w:rPr>
        <w:t xml:space="preserve"> </w:t>
      </w:r>
      <w:r w:rsidR="00792BFB" w:rsidRPr="00AC2B2B">
        <w:rPr>
          <w:bCs/>
          <w:lang w:val="en-CA"/>
        </w:rPr>
        <w:t>is derived as follows:</w:t>
      </w:r>
    </w:p>
    <w:p w14:paraId="6130AE30" w14:textId="33BFFF76" w:rsidR="00A024E4" w:rsidRPr="00AC2B2B" w:rsidRDefault="00A024E4" w:rsidP="00A024E4">
      <w:pPr>
        <w:pStyle w:val="Equation"/>
        <w:tabs>
          <w:tab w:val="left" w:pos="1170"/>
          <w:tab w:val="left" w:pos="1890"/>
        </w:tabs>
        <w:spacing w:after="0"/>
        <w:ind w:left="794"/>
        <w:rPr>
          <w:lang w:val="en-CA"/>
        </w:rPr>
      </w:pPr>
      <w:r w:rsidRPr="00AC2B2B">
        <w:rPr>
          <w:lang w:val="en-CA"/>
        </w:rPr>
        <w:t>MinQtLog2SizeInterY = sps_log2_diff_min_qt_min_cb_inter_slice + MinCbLog2SizeY</w:t>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7</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26</w:t>
      </w:r>
      <w:r w:rsidRPr="00AC2B2B">
        <w:rPr>
          <w:lang w:val="en-CA"/>
        </w:rPr>
        <w:fldChar w:fldCharType="end"/>
      </w:r>
      <w:r w:rsidRPr="00AC2B2B">
        <w:rPr>
          <w:lang w:val="en-CA"/>
        </w:rPr>
        <w:t>)</w:t>
      </w:r>
    </w:p>
    <w:p w14:paraId="09ED503E" w14:textId="772114BA" w:rsidR="00423A5E" w:rsidRPr="00AC2B2B" w:rsidRDefault="0030008C" w:rsidP="009A215A">
      <w:pPr>
        <w:rPr>
          <w:lang w:val="en-CA"/>
        </w:rPr>
      </w:pPr>
      <w:r w:rsidRPr="00AC2B2B">
        <w:rPr>
          <w:b/>
          <w:lang w:val="en-CA"/>
        </w:rPr>
        <w:lastRenderedPageBreak/>
        <w:t>sps_</w:t>
      </w:r>
      <w:r w:rsidR="00423A5E" w:rsidRPr="00AC2B2B">
        <w:rPr>
          <w:b/>
          <w:bCs/>
          <w:lang w:val="en-CA"/>
        </w:rPr>
        <w:t>max_mtt_hierarchy_depth_inter_slices</w:t>
      </w:r>
      <w:r w:rsidR="00423A5E" w:rsidRPr="00AC2B2B">
        <w:rPr>
          <w:lang w:val="en-CA"/>
        </w:rPr>
        <w:t xml:space="preserve"> specifies the </w:t>
      </w:r>
      <w:r w:rsidR="0093741C" w:rsidRPr="00AC2B2B">
        <w:rPr>
          <w:lang w:val="en-CA"/>
        </w:rPr>
        <w:t xml:space="preserve">default </w:t>
      </w:r>
      <w:r w:rsidR="00423A5E" w:rsidRPr="00AC2B2B">
        <w:rPr>
          <w:lang w:val="en-CA"/>
        </w:rPr>
        <w:t>maximum hierarchy depth for coding units resulting from multi</w:t>
      </w:r>
      <w:r w:rsidR="00705AF9" w:rsidRPr="00AC2B2B">
        <w:rPr>
          <w:lang w:val="en-CA"/>
        </w:rPr>
        <w:t>-</w:t>
      </w:r>
      <w:r w:rsidR="00423A5E" w:rsidRPr="00AC2B2B">
        <w:rPr>
          <w:lang w:val="en-CA"/>
        </w:rPr>
        <w:t>type tree splitting of a quadtree leaf in slices</w:t>
      </w:r>
      <w:r w:rsidR="00912D25" w:rsidRPr="00AC2B2B">
        <w:rPr>
          <w:lang w:val="en-CA"/>
        </w:rPr>
        <w:t xml:space="preserve"> with slice_type equal to 0 (B) or 1 (P)</w:t>
      </w:r>
      <w:r w:rsidR="0093741C" w:rsidRPr="00AC2B2B">
        <w:t xml:space="preserve"> </w:t>
      </w:r>
      <w:r w:rsidR="0093741C" w:rsidRPr="00AC2B2B">
        <w:rPr>
          <w:lang w:val="en-CA"/>
        </w:rPr>
        <w:t>referring to the SPS</w:t>
      </w:r>
      <w:r w:rsidR="00A14013" w:rsidRPr="00AC2B2B">
        <w:rPr>
          <w:lang w:val="en-CA"/>
        </w:rPr>
        <w:t xml:space="preserve">. </w:t>
      </w:r>
      <w:r w:rsidR="00A14013" w:rsidRPr="00AC2B2B">
        <w:rPr>
          <w:bCs/>
          <w:lang w:val="en-CA"/>
        </w:rPr>
        <w:t xml:space="preserve">When </w:t>
      </w:r>
      <w:r w:rsidR="00A14013" w:rsidRPr="00AC2B2B">
        <w:rPr>
          <w:lang w:val="en-CA"/>
        </w:rPr>
        <w:t>partition_constraints_override_ flag</w:t>
      </w:r>
      <w:r w:rsidR="00A14013" w:rsidRPr="00AC2B2B">
        <w:rPr>
          <w:bCs/>
          <w:lang w:val="en-CA"/>
        </w:rPr>
        <w:t xml:space="preserve"> is equal to 1, the default maximum hierarchy depth can be overridden by </w:t>
      </w:r>
      <w:r w:rsidR="00A14013" w:rsidRPr="00AC2B2B">
        <w:rPr>
          <w:lang w:val="en-CA"/>
        </w:rPr>
        <w:t>slice_max_mtt_hierarchy_depth_luma</w:t>
      </w:r>
      <w:r w:rsidR="00A14013" w:rsidRPr="00AC2B2B">
        <w:rPr>
          <w:bCs/>
          <w:lang w:val="en-CA"/>
        </w:rPr>
        <w:t xml:space="preserve"> present in the slice header of the slices referring to the SPS</w:t>
      </w:r>
      <w:r w:rsidR="00423A5E" w:rsidRPr="00AC2B2B">
        <w:rPr>
          <w:lang w:val="en-CA"/>
        </w:rPr>
        <w:t xml:space="preserve">. The value of </w:t>
      </w:r>
      <w:r w:rsidR="0093741C" w:rsidRPr="00AC2B2B">
        <w:rPr>
          <w:lang w:val="en-CA"/>
        </w:rPr>
        <w:t>sps_</w:t>
      </w:r>
      <w:r w:rsidR="00423A5E" w:rsidRPr="00AC2B2B">
        <w:rPr>
          <w:lang w:val="en-CA"/>
        </w:rPr>
        <w:t>max_</w:t>
      </w:r>
      <w:r w:rsidR="00B56A32" w:rsidRPr="00AC2B2B">
        <w:rPr>
          <w:lang w:val="en-CA"/>
        </w:rPr>
        <w:t>mtt</w:t>
      </w:r>
      <w:r w:rsidR="00423A5E" w:rsidRPr="00AC2B2B">
        <w:rPr>
          <w:lang w:val="en-CA"/>
        </w:rPr>
        <w:t>_hierarchy_depth_inter</w:t>
      </w:r>
      <w:r w:rsidR="00B56A32" w:rsidRPr="00AC2B2B">
        <w:rPr>
          <w:lang w:val="en-CA"/>
        </w:rPr>
        <w:t>_slices</w:t>
      </w:r>
      <w:r w:rsidR="00423A5E" w:rsidRPr="00AC2B2B">
        <w:rPr>
          <w:lang w:val="en-CA"/>
        </w:rPr>
        <w:t xml:space="preserve"> shall be in the range of 0 to CtbLog2SizeY − </w:t>
      </w:r>
      <w:r w:rsidR="0093741C" w:rsidRPr="00AC2B2B">
        <w:rPr>
          <w:lang w:val="en-CA"/>
        </w:rPr>
        <w:t>MinCbLog2SizeY</w:t>
      </w:r>
      <w:r w:rsidR="00423A5E" w:rsidRPr="00AC2B2B">
        <w:rPr>
          <w:lang w:val="en-CA"/>
        </w:rPr>
        <w:t>, inclusive.</w:t>
      </w:r>
    </w:p>
    <w:p w14:paraId="702C0F7F" w14:textId="4B252B31" w:rsidR="00912D25" w:rsidRPr="00AC2B2B" w:rsidRDefault="0030008C" w:rsidP="00912D25">
      <w:pPr>
        <w:rPr>
          <w:lang w:val="en-CA"/>
        </w:rPr>
      </w:pPr>
      <w:r w:rsidRPr="00AC2B2B">
        <w:rPr>
          <w:b/>
          <w:bCs/>
          <w:lang w:val="en-CA"/>
        </w:rPr>
        <w:t>sps_</w:t>
      </w:r>
      <w:r w:rsidR="00912D25" w:rsidRPr="00AC2B2B">
        <w:rPr>
          <w:b/>
          <w:bCs/>
          <w:lang w:val="en-CA"/>
        </w:rPr>
        <w:t>max_mtt_hierarchy_depth_intra_slices</w:t>
      </w:r>
      <w:r w:rsidRPr="00AC2B2B">
        <w:rPr>
          <w:b/>
          <w:bCs/>
          <w:lang w:val="en-CA"/>
        </w:rPr>
        <w:t>_luma</w:t>
      </w:r>
      <w:r w:rsidR="00912D25" w:rsidRPr="00AC2B2B">
        <w:rPr>
          <w:lang w:val="en-CA"/>
        </w:rPr>
        <w:t xml:space="preserve"> specifies the </w:t>
      </w:r>
      <w:r w:rsidR="0093741C" w:rsidRPr="00AC2B2B">
        <w:rPr>
          <w:lang w:val="en-CA"/>
        </w:rPr>
        <w:t xml:space="preserve">default </w:t>
      </w:r>
      <w:r w:rsidR="00912D25" w:rsidRPr="00AC2B2B">
        <w:rPr>
          <w:lang w:val="en-CA"/>
        </w:rPr>
        <w:t>maximum hierarchy depth for coding units resulting from multi</w:t>
      </w:r>
      <w:r w:rsidR="00705AF9" w:rsidRPr="00AC2B2B">
        <w:rPr>
          <w:lang w:val="en-CA"/>
        </w:rPr>
        <w:t>-</w:t>
      </w:r>
      <w:r w:rsidR="00912D25" w:rsidRPr="00AC2B2B">
        <w:rPr>
          <w:lang w:val="en-CA"/>
        </w:rPr>
        <w:t>type tree splitting of a quadtree leaf in slices with slice_type equal to 2 (I)</w:t>
      </w:r>
      <w:r w:rsidR="0093741C" w:rsidRPr="00AC2B2B">
        <w:t xml:space="preserve"> </w:t>
      </w:r>
      <w:r w:rsidR="0093741C" w:rsidRPr="00AC2B2B">
        <w:rPr>
          <w:lang w:val="en-CA"/>
        </w:rPr>
        <w:t>referring to the SPS</w:t>
      </w:r>
      <w:r w:rsidR="00A14013" w:rsidRPr="00AC2B2B">
        <w:rPr>
          <w:lang w:val="en-CA"/>
        </w:rPr>
        <w:t xml:space="preserve">. </w:t>
      </w:r>
      <w:r w:rsidR="00A14013" w:rsidRPr="00AC2B2B">
        <w:rPr>
          <w:bCs/>
          <w:lang w:val="en-CA"/>
        </w:rPr>
        <w:t xml:space="preserve">When </w:t>
      </w:r>
      <w:r w:rsidR="00A14013" w:rsidRPr="00AC2B2B">
        <w:rPr>
          <w:lang w:val="en-CA"/>
        </w:rPr>
        <w:t>partition_constraints_override_ flag</w:t>
      </w:r>
      <w:r w:rsidR="00A14013" w:rsidRPr="00AC2B2B">
        <w:rPr>
          <w:bCs/>
          <w:lang w:val="en-CA"/>
        </w:rPr>
        <w:t xml:space="preserve"> is equal to 1, the default maximum hierarchy depth can be overridden by </w:t>
      </w:r>
      <w:r w:rsidR="00A14013" w:rsidRPr="00AC2B2B">
        <w:rPr>
          <w:lang w:val="en-CA"/>
        </w:rPr>
        <w:t>slice_max_mtt_hierarchy_depth_luma</w:t>
      </w:r>
      <w:r w:rsidR="00A14013" w:rsidRPr="00AC2B2B">
        <w:rPr>
          <w:bCs/>
          <w:lang w:val="en-CA"/>
        </w:rPr>
        <w:t xml:space="preserve"> present in the slice header of the slices referring to the SPS</w:t>
      </w:r>
      <w:r w:rsidR="00912D25" w:rsidRPr="00AC2B2B">
        <w:rPr>
          <w:lang w:val="en-CA"/>
        </w:rPr>
        <w:t xml:space="preserve">. The value of </w:t>
      </w:r>
      <w:r w:rsidR="004511A3" w:rsidRPr="00AC2B2B">
        <w:rPr>
          <w:lang w:val="en-CA"/>
        </w:rPr>
        <w:t>sps_</w:t>
      </w:r>
      <w:r w:rsidR="00912D25" w:rsidRPr="00AC2B2B">
        <w:rPr>
          <w:lang w:val="en-CA"/>
        </w:rPr>
        <w:t>ma</w:t>
      </w:r>
      <w:r w:rsidR="00B56A32" w:rsidRPr="00AC2B2B">
        <w:rPr>
          <w:lang w:val="en-CA"/>
        </w:rPr>
        <w:t>x_mtt_hierarchy_depth_int</w:t>
      </w:r>
      <w:r w:rsidR="00912D25" w:rsidRPr="00AC2B2B">
        <w:rPr>
          <w:lang w:val="en-CA"/>
        </w:rPr>
        <w:t>r</w:t>
      </w:r>
      <w:r w:rsidR="00B56A32" w:rsidRPr="00AC2B2B">
        <w:rPr>
          <w:lang w:val="en-CA"/>
        </w:rPr>
        <w:t>a_slices</w:t>
      </w:r>
      <w:r w:rsidR="004511A3" w:rsidRPr="00AC2B2B">
        <w:rPr>
          <w:lang w:val="en-CA"/>
        </w:rPr>
        <w:t>_luma</w:t>
      </w:r>
      <w:r w:rsidR="00912D25" w:rsidRPr="00AC2B2B">
        <w:rPr>
          <w:lang w:val="en-CA"/>
        </w:rPr>
        <w:t xml:space="preserve"> shall be in the range of 0 to CtbLog2SizeY − </w:t>
      </w:r>
      <w:r w:rsidR="0093741C" w:rsidRPr="00AC2B2B">
        <w:rPr>
          <w:lang w:val="en-CA"/>
        </w:rPr>
        <w:t>MinCbLog2SizeY</w:t>
      </w:r>
      <w:r w:rsidR="00912D25" w:rsidRPr="00AC2B2B">
        <w:rPr>
          <w:lang w:val="en-CA"/>
        </w:rPr>
        <w:t>, inclusive.</w:t>
      </w:r>
    </w:p>
    <w:p w14:paraId="68A68827" w14:textId="34F4BD70" w:rsidR="003667E5" w:rsidRPr="00AC2B2B" w:rsidRDefault="004511A3" w:rsidP="003667E5">
      <w:pPr>
        <w:rPr>
          <w:bCs/>
          <w:lang w:val="en-CA"/>
        </w:rPr>
      </w:pPr>
      <w:r w:rsidRPr="00AC2B2B">
        <w:rPr>
          <w:b/>
          <w:bCs/>
          <w:lang w:val="en-CA"/>
        </w:rPr>
        <w:t>sps_</w:t>
      </w:r>
      <w:r w:rsidR="007B2F01" w:rsidRPr="00AC2B2B">
        <w:rPr>
          <w:b/>
          <w:bCs/>
          <w:lang w:val="en-CA"/>
        </w:rPr>
        <w:t>log2_diff_max_bt_min_qt_int</w:t>
      </w:r>
      <w:r w:rsidR="003667E5" w:rsidRPr="00AC2B2B">
        <w:rPr>
          <w:b/>
          <w:bCs/>
          <w:lang w:val="en-CA"/>
        </w:rPr>
        <w:t>r</w:t>
      </w:r>
      <w:r w:rsidR="007B2F01" w:rsidRPr="00AC2B2B">
        <w:rPr>
          <w:b/>
          <w:bCs/>
          <w:lang w:val="en-CA"/>
        </w:rPr>
        <w:t>a</w:t>
      </w:r>
      <w:r w:rsidR="003667E5" w:rsidRPr="00AC2B2B">
        <w:rPr>
          <w:b/>
          <w:bCs/>
          <w:lang w:val="en-CA"/>
        </w:rPr>
        <w:t>_slice</w:t>
      </w:r>
      <w:r w:rsidR="00E56A86" w:rsidRPr="00AC2B2B">
        <w:rPr>
          <w:b/>
          <w:bCs/>
          <w:lang w:val="en-CA"/>
        </w:rPr>
        <w:t>_luma</w:t>
      </w:r>
      <w:r w:rsidR="003667E5" w:rsidRPr="00AC2B2B">
        <w:rPr>
          <w:bCs/>
          <w:lang w:val="en-CA"/>
        </w:rPr>
        <w:t xml:space="preserve"> specifies the </w:t>
      </w:r>
      <w:r w:rsidR="00E56A86" w:rsidRPr="00AC2B2B">
        <w:rPr>
          <w:bCs/>
          <w:lang w:val="en-CA"/>
        </w:rPr>
        <w:t xml:space="preserve">default </w:t>
      </w:r>
      <w:r w:rsidR="003667E5" w:rsidRPr="00AC2B2B">
        <w:rPr>
          <w:bCs/>
          <w:lang w:val="en-CA"/>
        </w:rPr>
        <w:t xml:space="preserve">difference between </w:t>
      </w:r>
      <w:r w:rsidR="0027371F" w:rsidRPr="00AC2B2B">
        <w:rPr>
          <w:bCs/>
          <w:lang w:val="en-CA"/>
        </w:rPr>
        <w:t xml:space="preserve">the base 2 logarithm of </w:t>
      </w:r>
      <w:r w:rsidR="003667E5" w:rsidRPr="00AC2B2B">
        <w:rPr>
          <w:bCs/>
          <w:lang w:val="en-CA"/>
        </w:rPr>
        <w:t>the maximum size (width or height)</w:t>
      </w:r>
      <w:r w:rsidR="0027371F" w:rsidRPr="00AC2B2B">
        <w:rPr>
          <w:bCs/>
          <w:lang w:val="en-CA"/>
        </w:rPr>
        <w:t xml:space="preserve"> in luma samples</w:t>
      </w:r>
      <w:r w:rsidR="003667E5" w:rsidRPr="00AC2B2B">
        <w:rPr>
          <w:bCs/>
          <w:lang w:val="en-CA"/>
        </w:rPr>
        <w:t xml:space="preserve"> of a </w:t>
      </w:r>
      <w:r w:rsidR="0027371F" w:rsidRPr="00AC2B2B">
        <w:rPr>
          <w:bCs/>
          <w:lang w:val="en-CA"/>
        </w:rPr>
        <w:t xml:space="preserve">luma </w:t>
      </w:r>
      <w:r w:rsidR="003667E5" w:rsidRPr="00AC2B2B">
        <w:rPr>
          <w:bCs/>
          <w:lang w:val="en-CA"/>
        </w:rPr>
        <w:t xml:space="preserve">coding block that can be split using a binary split and the minimum size (width or height) </w:t>
      </w:r>
      <w:r w:rsidR="0027371F" w:rsidRPr="00AC2B2B">
        <w:rPr>
          <w:bCs/>
          <w:lang w:val="en-CA"/>
        </w:rPr>
        <w:t xml:space="preserve">in luma samples </w:t>
      </w:r>
      <w:r w:rsidR="003667E5" w:rsidRPr="00AC2B2B">
        <w:rPr>
          <w:bCs/>
          <w:lang w:val="en-CA"/>
        </w:rPr>
        <w:t xml:space="preserve">of a </w:t>
      </w:r>
      <w:r w:rsidR="0027371F" w:rsidRPr="00AC2B2B">
        <w:rPr>
          <w:bCs/>
          <w:lang w:val="en-CA"/>
        </w:rPr>
        <w:t xml:space="preserve">luma </w:t>
      </w:r>
      <w:r w:rsidR="0027371F" w:rsidRPr="00AC2B2B">
        <w:rPr>
          <w:lang w:val="en-CA"/>
        </w:rPr>
        <w:t>leaf block resulting from quadtree splitting of a CTU in</w:t>
      </w:r>
      <w:r w:rsidR="003667E5" w:rsidRPr="00AC2B2B">
        <w:rPr>
          <w:bCs/>
          <w:lang w:val="en-CA"/>
        </w:rPr>
        <w:t xml:space="preserve"> slices with slice_type equal to</w:t>
      </w:r>
      <w:r w:rsidR="007B2F01" w:rsidRPr="00AC2B2B">
        <w:rPr>
          <w:bCs/>
          <w:lang w:val="en-CA"/>
        </w:rPr>
        <w:t xml:space="preserve"> 2 (I)</w:t>
      </w:r>
      <w:r w:rsidR="00E46B27" w:rsidRPr="00AC2B2B">
        <w:rPr>
          <w:bCs/>
          <w:lang w:val="en-CA"/>
        </w:rPr>
        <w:t xml:space="preserve"> referring to the SPS</w:t>
      </w:r>
      <w:r w:rsidR="0027371F" w:rsidRPr="00AC2B2B">
        <w:rPr>
          <w:bCs/>
          <w:lang w:val="en-CA"/>
        </w:rPr>
        <w:t xml:space="preserve">. When </w:t>
      </w:r>
      <w:r w:rsidR="0027371F" w:rsidRPr="00AC2B2B">
        <w:rPr>
          <w:lang w:val="en-CA"/>
        </w:rPr>
        <w:t>partition_constraints_override_ flag</w:t>
      </w:r>
      <w:r w:rsidR="0027371F" w:rsidRPr="00AC2B2B">
        <w:rPr>
          <w:bCs/>
          <w:lang w:val="en-CA"/>
        </w:rPr>
        <w:t xml:space="preserve"> is equal to 1, the default difference can be overridden by </w:t>
      </w:r>
      <w:r w:rsidR="003A0335" w:rsidRPr="00AC2B2B">
        <w:rPr>
          <w:lang w:val="en-CA"/>
        </w:rPr>
        <w:t>slice_log2_diff_max_bt_min_qt_luma</w:t>
      </w:r>
      <w:r w:rsidR="0027371F" w:rsidRPr="00AC2B2B">
        <w:rPr>
          <w:lang w:val="en-CA"/>
        </w:rPr>
        <w:t xml:space="preserve"> </w:t>
      </w:r>
      <w:r w:rsidR="0027371F" w:rsidRPr="00AC2B2B">
        <w:rPr>
          <w:bCs/>
          <w:lang w:val="en-CA"/>
        </w:rPr>
        <w:t>present in the slice header of the slices referring to the SPS</w:t>
      </w:r>
      <w:r w:rsidR="003667E5" w:rsidRPr="00AC2B2B">
        <w:rPr>
          <w:bCs/>
          <w:lang w:val="en-CA"/>
        </w:rPr>
        <w:t>. The value</w:t>
      </w:r>
      <w:r w:rsidR="007B2F01" w:rsidRPr="00AC2B2B">
        <w:rPr>
          <w:bCs/>
          <w:lang w:val="en-CA"/>
        </w:rPr>
        <w:t xml:space="preserve"> of </w:t>
      </w:r>
      <w:r w:rsidR="00E46B27" w:rsidRPr="00AC2B2B">
        <w:rPr>
          <w:bCs/>
          <w:lang w:val="en-CA"/>
        </w:rPr>
        <w:t>sps_</w:t>
      </w:r>
      <w:r w:rsidR="007B2F01" w:rsidRPr="00AC2B2B">
        <w:rPr>
          <w:bCs/>
          <w:lang w:val="en-CA"/>
        </w:rPr>
        <w:t>log2_diff_max_bt_min_qt_int</w:t>
      </w:r>
      <w:r w:rsidR="003667E5" w:rsidRPr="00AC2B2B">
        <w:rPr>
          <w:bCs/>
          <w:lang w:val="en-CA"/>
        </w:rPr>
        <w:t>r</w:t>
      </w:r>
      <w:r w:rsidR="007B2F01" w:rsidRPr="00AC2B2B">
        <w:rPr>
          <w:bCs/>
          <w:lang w:val="en-CA"/>
        </w:rPr>
        <w:t>a</w:t>
      </w:r>
      <w:r w:rsidR="003667E5" w:rsidRPr="00AC2B2B">
        <w:rPr>
          <w:bCs/>
          <w:lang w:val="en-CA"/>
        </w:rPr>
        <w:t>_slice</w:t>
      </w:r>
      <w:r w:rsidR="00E46B27" w:rsidRPr="00AC2B2B">
        <w:rPr>
          <w:bCs/>
          <w:lang w:val="en-CA"/>
        </w:rPr>
        <w:t>_luma</w:t>
      </w:r>
      <w:r w:rsidR="003667E5" w:rsidRPr="00AC2B2B">
        <w:rPr>
          <w:bCs/>
          <w:lang w:val="en-CA"/>
        </w:rPr>
        <w:t xml:space="preserve"> shall be in the range of 0 to CtbLog2SizeY − </w:t>
      </w:r>
      <w:r w:rsidR="007B2F01" w:rsidRPr="00AC2B2B">
        <w:rPr>
          <w:bCs/>
          <w:lang w:val="en-CA"/>
        </w:rPr>
        <w:t>MinQtLog2SizeInt</w:t>
      </w:r>
      <w:r w:rsidR="003667E5" w:rsidRPr="00AC2B2B">
        <w:rPr>
          <w:bCs/>
          <w:lang w:val="en-CA"/>
        </w:rPr>
        <w:t>r</w:t>
      </w:r>
      <w:r w:rsidR="007B2F01" w:rsidRPr="00AC2B2B">
        <w:rPr>
          <w:bCs/>
          <w:lang w:val="en-CA"/>
        </w:rPr>
        <w:t>a</w:t>
      </w:r>
      <w:r w:rsidR="003667E5" w:rsidRPr="00AC2B2B">
        <w:rPr>
          <w:bCs/>
          <w:lang w:val="en-CA"/>
        </w:rPr>
        <w:t>Y, inclusive. W</w:t>
      </w:r>
      <w:r w:rsidR="007B2F01" w:rsidRPr="00AC2B2B">
        <w:rPr>
          <w:bCs/>
          <w:lang w:val="en-CA"/>
        </w:rPr>
        <w:t xml:space="preserve">hen </w:t>
      </w:r>
      <w:r w:rsidR="00E46B27" w:rsidRPr="00AC2B2B">
        <w:rPr>
          <w:bCs/>
          <w:lang w:val="en-CA"/>
        </w:rPr>
        <w:t>sps_</w:t>
      </w:r>
      <w:r w:rsidR="007B2F01" w:rsidRPr="00AC2B2B">
        <w:rPr>
          <w:bCs/>
          <w:lang w:val="en-CA"/>
        </w:rPr>
        <w:t>log2_diff_max_bt_min_qt_int</w:t>
      </w:r>
      <w:r w:rsidR="003667E5" w:rsidRPr="00AC2B2B">
        <w:rPr>
          <w:bCs/>
          <w:lang w:val="en-CA"/>
        </w:rPr>
        <w:t>r</w:t>
      </w:r>
      <w:r w:rsidR="007B2F01" w:rsidRPr="00AC2B2B">
        <w:rPr>
          <w:bCs/>
          <w:lang w:val="en-CA"/>
        </w:rPr>
        <w:t>a</w:t>
      </w:r>
      <w:r w:rsidR="003667E5" w:rsidRPr="00AC2B2B">
        <w:rPr>
          <w:bCs/>
          <w:lang w:val="en-CA"/>
        </w:rPr>
        <w:t>_slice</w:t>
      </w:r>
      <w:r w:rsidR="00E46B27" w:rsidRPr="00AC2B2B">
        <w:rPr>
          <w:bCs/>
          <w:lang w:val="en-CA"/>
        </w:rPr>
        <w:t>_luma</w:t>
      </w:r>
      <w:r w:rsidR="003667E5" w:rsidRPr="00AC2B2B">
        <w:rPr>
          <w:bCs/>
          <w:lang w:val="en-CA"/>
        </w:rPr>
        <w:t xml:space="preserve"> is not present, the value</w:t>
      </w:r>
      <w:r w:rsidR="007B2F01" w:rsidRPr="00AC2B2B">
        <w:rPr>
          <w:bCs/>
          <w:lang w:val="en-CA"/>
        </w:rPr>
        <w:t xml:space="preserve"> of </w:t>
      </w:r>
      <w:r w:rsidR="00E46B27" w:rsidRPr="00AC2B2B">
        <w:rPr>
          <w:bCs/>
          <w:lang w:val="en-CA"/>
        </w:rPr>
        <w:t>sps_</w:t>
      </w:r>
      <w:r w:rsidR="007B2F01" w:rsidRPr="00AC2B2B">
        <w:rPr>
          <w:bCs/>
          <w:lang w:val="en-CA"/>
        </w:rPr>
        <w:t>log2_diff_max_bt_min_qt_int</w:t>
      </w:r>
      <w:r w:rsidR="003667E5" w:rsidRPr="00AC2B2B">
        <w:rPr>
          <w:bCs/>
          <w:lang w:val="en-CA"/>
        </w:rPr>
        <w:t>r</w:t>
      </w:r>
      <w:r w:rsidR="007B2F01" w:rsidRPr="00AC2B2B">
        <w:rPr>
          <w:bCs/>
          <w:lang w:val="en-CA"/>
        </w:rPr>
        <w:t>a</w:t>
      </w:r>
      <w:r w:rsidR="003667E5" w:rsidRPr="00AC2B2B">
        <w:rPr>
          <w:bCs/>
          <w:lang w:val="en-CA"/>
        </w:rPr>
        <w:t>_slice</w:t>
      </w:r>
      <w:r w:rsidR="00E46B27" w:rsidRPr="00AC2B2B">
        <w:rPr>
          <w:bCs/>
          <w:lang w:val="en-CA"/>
        </w:rPr>
        <w:t>_luma</w:t>
      </w:r>
      <w:r w:rsidR="003667E5" w:rsidRPr="00AC2B2B">
        <w:rPr>
          <w:bCs/>
          <w:lang w:val="en-CA"/>
        </w:rPr>
        <w:t xml:space="preserve"> is inferred to be equal to 0.</w:t>
      </w:r>
    </w:p>
    <w:p w14:paraId="57D62D2F" w14:textId="34E5A120" w:rsidR="003A0335" w:rsidRPr="00AC2B2B" w:rsidRDefault="003A0335" w:rsidP="003A0335">
      <w:pPr>
        <w:rPr>
          <w:bCs/>
          <w:lang w:val="en-CA"/>
        </w:rPr>
      </w:pPr>
      <w:r w:rsidRPr="00AC2B2B">
        <w:rPr>
          <w:b/>
          <w:bCs/>
          <w:lang w:val="en-CA"/>
        </w:rPr>
        <w:t>sps_log2_diff_max_tt_min_qt_intra_slice_luma</w:t>
      </w:r>
      <w:r w:rsidRPr="00AC2B2B">
        <w:rPr>
          <w:bCs/>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AC2B2B">
        <w:rPr>
          <w:lang w:val="en-CA"/>
        </w:rPr>
        <w:t>leaf block resulting from quadtree splitting of a CTU in</w:t>
      </w:r>
      <w:r w:rsidRPr="00AC2B2B">
        <w:rPr>
          <w:bCs/>
          <w:lang w:val="en-CA"/>
        </w:rPr>
        <w:t xml:space="preserve"> slices with slice_type equal to 2 (I) referring to the SPS. When </w:t>
      </w:r>
      <w:r w:rsidRPr="00AC2B2B">
        <w:rPr>
          <w:lang w:val="en-CA"/>
        </w:rPr>
        <w:t>partition_constraints_override_ flag</w:t>
      </w:r>
      <w:r w:rsidRPr="00AC2B2B">
        <w:rPr>
          <w:bCs/>
          <w:lang w:val="en-CA"/>
        </w:rPr>
        <w:t xml:space="preserve"> is equal to 1, the default difference can be overridden by </w:t>
      </w:r>
      <w:r w:rsidRPr="00AC2B2B">
        <w:rPr>
          <w:lang w:val="en-CA"/>
        </w:rPr>
        <w:t xml:space="preserve">slice_log2_diff_max_tt_min_qt_luma </w:t>
      </w:r>
      <w:r w:rsidRPr="00AC2B2B">
        <w:rPr>
          <w:bCs/>
          <w:lang w:val="en-CA"/>
        </w:rPr>
        <w:t>present in the slice header of the slices referring to the SPS. The value of sps_log2_diff_max_tt_min_qt_intra_slice_luma shall be in the range of 0 to CtbLog2SizeY − MinQtLog2SizeIntraY, inclusive. When sps_log2_diff_max_tt_min_qt_intra_slice_luma is not present, the value of sps_log2_diff_max_tt_min_qt_intra_slice_luma is inferred to be equal to 0.</w:t>
      </w:r>
    </w:p>
    <w:p w14:paraId="57C2271E" w14:textId="466CB658" w:rsidR="003667E5" w:rsidRPr="00AC2B2B" w:rsidRDefault="004511A3" w:rsidP="003667E5">
      <w:pPr>
        <w:rPr>
          <w:bCs/>
          <w:lang w:val="en-CA"/>
        </w:rPr>
      </w:pPr>
      <w:r w:rsidRPr="00AC2B2B">
        <w:rPr>
          <w:b/>
          <w:bCs/>
          <w:lang w:val="en-CA"/>
        </w:rPr>
        <w:t>sps_</w:t>
      </w:r>
      <w:r w:rsidR="003667E5" w:rsidRPr="00AC2B2B">
        <w:rPr>
          <w:b/>
          <w:bCs/>
          <w:lang w:val="en-CA"/>
        </w:rPr>
        <w:t>log2_diff_max_bt_min_qt_int</w:t>
      </w:r>
      <w:r w:rsidR="007B2F01" w:rsidRPr="00AC2B2B">
        <w:rPr>
          <w:b/>
          <w:bCs/>
          <w:lang w:val="en-CA"/>
        </w:rPr>
        <w:t>er</w:t>
      </w:r>
      <w:r w:rsidR="003667E5" w:rsidRPr="00AC2B2B">
        <w:rPr>
          <w:b/>
          <w:bCs/>
          <w:lang w:val="en-CA"/>
        </w:rPr>
        <w:t>_slice</w:t>
      </w:r>
      <w:r w:rsidR="003667E5" w:rsidRPr="00AC2B2B">
        <w:rPr>
          <w:bCs/>
          <w:lang w:val="en-CA"/>
        </w:rPr>
        <w:t xml:space="preserve"> specifies the </w:t>
      </w:r>
      <w:r w:rsidR="00E56A86" w:rsidRPr="00AC2B2B">
        <w:rPr>
          <w:bCs/>
          <w:lang w:val="en-CA"/>
        </w:rPr>
        <w:t xml:space="preserve">default </w:t>
      </w:r>
      <w:r w:rsidR="003667E5" w:rsidRPr="00AC2B2B">
        <w:rPr>
          <w:bCs/>
          <w:lang w:val="en-CA"/>
        </w:rPr>
        <w:t xml:space="preserve">difference between </w:t>
      </w:r>
      <w:r w:rsidR="003A0335" w:rsidRPr="00AC2B2B">
        <w:rPr>
          <w:bCs/>
          <w:lang w:val="en-CA"/>
        </w:rPr>
        <w:t xml:space="preserve">the base 2 logarithm of </w:t>
      </w:r>
      <w:r w:rsidR="003667E5" w:rsidRPr="00AC2B2B">
        <w:rPr>
          <w:bCs/>
          <w:lang w:val="en-CA"/>
        </w:rPr>
        <w:t>the maximum size (width or height)</w:t>
      </w:r>
      <w:r w:rsidR="003A0335" w:rsidRPr="00AC2B2B">
        <w:rPr>
          <w:bCs/>
          <w:lang w:val="en-CA"/>
        </w:rPr>
        <w:t xml:space="preserve"> in luma samples</w:t>
      </w:r>
      <w:r w:rsidR="003667E5" w:rsidRPr="00AC2B2B">
        <w:rPr>
          <w:bCs/>
          <w:lang w:val="en-CA"/>
        </w:rPr>
        <w:t xml:space="preserve"> of a </w:t>
      </w:r>
      <w:r w:rsidR="003A0335" w:rsidRPr="00AC2B2B">
        <w:rPr>
          <w:bCs/>
          <w:lang w:val="en-CA"/>
        </w:rPr>
        <w:t xml:space="preserve">luma </w:t>
      </w:r>
      <w:r w:rsidR="003667E5" w:rsidRPr="00AC2B2B">
        <w:rPr>
          <w:bCs/>
          <w:lang w:val="en-CA"/>
        </w:rPr>
        <w:t xml:space="preserve">coding block that can be split using a binary split and the minimum size (width or height) </w:t>
      </w:r>
      <w:r w:rsidR="003A0335" w:rsidRPr="00AC2B2B">
        <w:rPr>
          <w:bCs/>
          <w:lang w:val="en-CA"/>
        </w:rPr>
        <w:t xml:space="preserve">in luma samples </w:t>
      </w:r>
      <w:r w:rsidR="003667E5" w:rsidRPr="00AC2B2B">
        <w:rPr>
          <w:bCs/>
          <w:lang w:val="en-CA"/>
        </w:rPr>
        <w:t xml:space="preserve">of a </w:t>
      </w:r>
      <w:r w:rsidR="003A0335" w:rsidRPr="00AC2B2B">
        <w:rPr>
          <w:bCs/>
          <w:lang w:val="en-CA"/>
        </w:rPr>
        <w:t xml:space="preserve">luma </w:t>
      </w:r>
      <w:r w:rsidR="003A0335" w:rsidRPr="00AC2B2B">
        <w:rPr>
          <w:lang w:val="en-CA"/>
        </w:rPr>
        <w:t>leaf block resulting from quadtree splitting of a CTU</w:t>
      </w:r>
      <w:r w:rsidR="003667E5" w:rsidRPr="00AC2B2B">
        <w:rPr>
          <w:bCs/>
          <w:lang w:val="en-CA"/>
        </w:rPr>
        <w:t xml:space="preserve"> in slices with slice_type equal to </w:t>
      </w:r>
      <w:r w:rsidR="007B2F01" w:rsidRPr="00AC2B2B">
        <w:rPr>
          <w:bCs/>
          <w:lang w:val="en-CA"/>
        </w:rPr>
        <w:t>0 (B) or 1 (P)</w:t>
      </w:r>
      <w:r w:rsidR="00E46B27" w:rsidRPr="00AC2B2B">
        <w:rPr>
          <w:bCs/>
          <w:lang w:val="en-CA"/>
        </w:rPr>
        <w:t xml:space="preserve"> referring to the SPS</w:t>
      </w:r>
      <w:r w:rsidR="003A0335" w:rsidRPr="00AC2B2B">
        <w:rPr>
          <w:bCs/>
          <w:lang w:val="en-CA"/>
        </w:rPr>
        <w:t xml:space="preserve">. When </w:t>
      </w:r>
      <w:r w:rsidR="003A0335" w:rsidRPr="00AC2B2B">
        <w:rPr>
          <w:lang w:val="en-CA"/>
        </w:rPr>
        <w:t>partition_constraints_override_ flag</w:t>
      </w:r>
      <w:r w:rsidR="003A0335" w:rsidRPr="00AC2B2B">
        <w:rPr>
          <w:bCs/>
          <w:lang w:val="en-CA"/>
        </w:rPr>
        <w:t xml:space="preserve"> is equal to 1, the default difference can be overridden by </w:t>
      </w:r>
      <w:r w:rsidR="003A0335" w:rsidRPr="00AC2B2B">
        <w:rPr>
          <w:lang w:val="en-CA"/>
        </w:rPr>
        <w:t xml:space="preserve">slice_log2_diff_max_bt_min_qt_luma </w:t>
      </w:r>
      <w:r w:rsidR="003A0335" w:rsidRPr="00AC2B2B">
        <w:rPr>
          <w:bCs/>
          <w:lang w:val="en-CA"/>
        </w:rPr>
        <w:t>present in the slice header of the slices referring to the SPS</w:t>
      </w:r>
      <w:r w:rsidR="003667E5" w:rsidRPr="00AC2B2B">
        <w:rPr>
          <w:bCs/>
          <w:lang w:val="en-CA"/>
        </w:rPr>
        <w:t xml:space="preserve">. The value of </w:t>
      </w:r>
      <w:r w:rsidR="00E46B27" w:rsidRPr="00AC2B2B">
        <w:rPr>
          <w:bCs/>
          <w:lang w:val="en-CA"/>
        </w:rPr>
        <w:t>sps_</w:t>
      </w:r>
      <w:r w:rsidR="003667E5" w:rsidRPr="00AC2B2B">
        <w:rPr>
          <w:bCs/>
          <w:lang w:val="en-CA"/>
        </w:rPr>
        <w:t>log2_diff_max_bt_min_qt_int</w:t>
      </w:r>
      <w:r w:rsidR="007B2F01" w:rsidRPr="00AC2B2B">
        <w:rPr>
          <w:bCs/>
          <w:lang w:val="en-CA"/>
        </w:rPr>
        <w:t>er</w:t>
      </w:r>
      <w:r w:rsidR="003667E5" w:rsidRPr="00AC2B2B">
        <w:rPr>
          <w:bCs/>
          <w:lang w:val="en-CA"/>
        </w:rPr>
        <w:t>_slice shall be in the range of 0 to CtbLog2SizeY − MinQtLog2SizeInt</w:t>
      </w:r>
      <w:r w:rsidR="007B2F01" w:rsidRPr="00AC2B2B">
        <w:rPr>
          <w:bCs/>
          <w:lang w:val="en-CA"/>
        </w:rPr>
        <w:t>er</w:t>
      </w:r>
      <w:r w:rsidR="003667E5" w:rsidRPr="00AC2B2B">
        <w:rPr>
          <w:bCs/>
          <w:lang w:val="en-CA"/>
        </w:rPr>
        <w:t xml:space="preserve">Y, inclusive. When </w:t>
      </w:r>
      <w:r w:rsidR="00E46B27" w:rsidRPr="00AC2B2B">
        <w:rPr>
          <w:bCs/>
          <w:lang w:val="en-CA"/>
        </w:rPr>
        <w:t>sps_</w:t>
      </w:r>
      <w:r w:rsidR="003667E5" w:rsidRPr="00AC2B2B">
        <w:rPr>
          <w:bCs/>
          <w:lang w:val="en-CA"/>
        </w:rPr>
        <w:t>log2_diff_max_bt_min_qt_int</w:t>
      </w:r>
      <w:r w:rsidR="007B2F01" w:rsidRPr="00AC2B2B">
        <w:rPr>
          <w:bCs/>
          <w:lang w:val="en-CA"/>
        </w:rPr>
        <w:t>er</w:t>
      </w:r>
      <w:r w:rsidR="003667E5" w:rsidRPr="00AC2B2B">
        <w:rPr>
          <w:bCs/>
          <w:lang w:val="en-CA"/>
        </w:rPr>
        <w:t xml:space="preserve">_slice is not present, the value of </w:t>
      </w:r>
      <w:r w:rsidR="00E46B27" w:rsidRPr="00AC2B2B">
        <w:rPr>
          <w:bCs/>
          <w:lang w:val="en-CA"/>
        </w:rPr>
        <w:t>sps_</w:t>
      </w:r>
      <w:r w:rsidR="003667E5" w:rsidRPr="00AC2B2B">
        <w:rPr>
          <w:bCs/>
          <w:lang w:val="en-CA"/>
        </w:rPr>
        <w:t>log2_diff_max_bt_min_qt_int</w:t>
      </w:r>
      <w:r w:rsidR="007B2F01" w:rsidRPr="00AC2B2B">
        <w:rPr>
          <w:bCs/>
          <w:lang w:val="en-CA"/>
        </w:rPr>
        <w:t>er</w:t>
      </w:r>
      <w:r w:rsidR="003667E5" w:rsidRPr="00AC2B2B">
        <w:rPr>
          <w:bCs/>
          <w:lang w:val="en-CA"/>
        </w:rPr>
        <w:t>_slice is inferred to be equal to 0.</w:t>
      </w:r>
    </w:p>
    <w:p w14:paraId="0EAF3000" w14:textId="43E92228" w:rsidR="003A0335" w:rsidRPr="00AC2B2B" w:rsidRDefault="003A0335" w:rsidP="003A0335">
      <w:pPr>
        <w:rPr>
          <w:bCs/>
          <w:lang w:val="en-CA"/>
        </w:rPr>
      </w:pPr>
      <w:r w:rsidRPr="00AC2B2B">
        <w:rPr>
          <w:b/>
          <w:bCs/>
          <w:lang w:val="en-CA"/>
        </w:rPr>
        <w:t>sps_log2_diff_max_tt_min_qt_inter_slice</w:t>
      </w:r>
      <w:r w:rsidRPr="00AC2B2B">
        <w:rPr>
          <w:bCs/>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AC2B2B">
        <w:rPr>
          <w:lang w:val="en-CA"/>
        </w:rPr>
        <w:t>leaf block resulting from quadtree splitting of a CTU</w:t>
      </w:r>
      <w:r w:rsidRPr="00AC2B2B">
        <w:rPr>
          <w:bCs/>
          <w:lang w:val="en-CA"/>
        </w:rPr>
        <w:t xml:space="preserve"> in slices with slice_type equal to 0 (B) or 1 (P) referring to the SPS. When </w:t>
      </w:r>
      <w:r w:rsidRPr="00AC2B2B">
        <w:rPr>
          <w:lang w:val="en-CA"/>
        </w:rPr>
        <w:t>partition_constraints_override_ flag</w:t>
      </w:r>
      <w:r w:rsidRPr="00AC2B2B">
        <w:rPr>
          <w:bCs/>
          <w:lang w:val="en-CA"/>
        </w:rPr>
        <w:t xml:space="preserve"> is equal to 1, the default difference can be overridden by </w:t>
      </w:r>
      <w:r w:rsidRPr="00AC2B2B">
        <w:rPr>
          <w:lang w:val="en-CA"/>
        </w:rPr>
        <w:t xml:space="preserve">slice_log2_diff_max_tt_min_qt_luma </w:t>
      </w:r>
      <w:r w:rsidRPr="00AC2B2B">
        <w:rPr>
          <w:bCs/>
          <w:lang w:val="en-CA"/>
        </w:rPr>
        <w:t>present in the slice header of the slices referring to the SPS. The value of sps_log2_diff_max_tt_min_qt_inter_slice shall be in the range of 0 to CtbLog2SizeY − MinQtLog2SizeInterY, inclusive. When sps_log2_diff_max_tt_min_qt_inter_slice is not present, the value of sps_log2_diff_max_tt_min_qt_inter_slice is inferred to be equal to 0.</w:t>
      </w:r>
    </w:p>
    <w:p w14:paraId="01AB4F3C" w14:textId="00C26B6F" w:rsidR="0011294A" w:rsidRPr="00AC2B2B" w:rsidRDefault="0011294A" w:rsidP="0011294A">
      <w:pPr>
        <w:rPr>
          <w:bCs/>
          <w:lang w:val="en-CA"/>
        </w:rPr>
      </w:pPr>
      <w:r w:rsidRPr="00AC2B2B">
        <w:rPr>
          <w:b/>
          <w:bCs/>
          <w:lang w:val="en-CA"/>
        </w:rPr>
        <w:t>sps_log2_diff_min_qt_min_cb_intra_slice_chroma</w:t>
      </w:r>
      <w:r w:rsidRPr="00AC2B2B">
        <w:rPr>
          <w:bCs/>
          <w:lang w:val="en-CA"/>
        </w:rPr>
        <w:t xml:space="preserve"> specifies the default difference between the </w:t>
      </w:r>
      <w:r w:rsidR="0030302F" w:rsidRPr="00AC2B2B">
        <w:rPr>
          <w:bCs/>
          <w:lang w:val="en-CA"/>
        </w:rPr>
        <w:t xml:space="preserve">base 2 logarithm of the </w:t>
      </w:r>
      <w:r w:rsidRPr="00AC2B2B">
        <w:rPr>
          <w:bCs/>
          <w:lang w:val="en-CA"/>
        </w:rPr>
        <w:t xml:space="preserve">minimum size </w:t>
      </w:r>
      <w:r w:rsidR="0030302F" w:rsidRPr="00AC2B2B">
        <w:rPr>
          <w:bCs/>
          <w:lang w:val="en-CA"/>
        </w:rPr>
        <w:t xml:space="preserve">in luma samples </w:t>
      </w:r>
      <w:r w:rsidRPr="00AC2B2B">
        <w:rPr>
          <w:bCs/>
          <w:lang w:val="en-CA"/>
        </w:rPr>
        <w:t xml:space="preserve">of a </w:t>
      </w:r>
      <w:r w:rsidR="0030302F" w:rsidRPr="00AC2B2B">
        <w:rPr>
          <w:bCs/>
          <w:lang w:val="en-CA"/>
        </w:rPr>
        <w:t xml:space="preserve">chroma </w:t>
      </w:r>
      <w:r w:rsidRPr="00AC2B2B">
        <w:rPr>
          <w:bCs/>
          <w:lang w:val="en-CA"/>
        </w:rPr>
        <w:t xml:space="preserve">leaf block resulting from quadtree splitting of a </w:t>
      </w:r>
      <w:r w:rsidR="00271686" w:rsidRPr="00AC2B2B">
        <w:rPr>
          <w:bCs/>
          <w:lang w:val="en-CA"/>
        </w:rPr>
        <w:t xml:space="preserve">chroma </w:t>
      </w:r>
      <w:r w:rsidRPr="00AC2B2B">
        <w:rPr>
          <w:bCs/>
          <w:lang w:val="en-CA"/>
        </w:rPr>
        <w:t>CTU</w:t>
      </w:r>
      <w:r w:rsidR="0030302F" w:rsidRPr="00AC2B2B">
        <w:rPr>
          <w:lang w:val="en-CA"/>
        </w:rPr>
        <w:t xml:space="preserve"> with treeType equal to DUAL_TREE_CHROMA</w:t>
      </w:r>
      <w:r w:rsidRPr="00AC2B2B">
        <w:rPr>
          <w:bCs/>
          <w:lang w:val="en-CA"/>
        </w:rPr>
        <w:t xml:space="preserve"> and the </w:t>
      </w:r>
      <w:r w:rsidR="0030302F" w:rsidRPr="00AC2B2B">
        <w:rPr>
          <w:bCs/>
          <w:lang w:val="en-CA"/>
        </w:rPr>
        <w:t xml:space="preserve">base 2 logarithm of the </w:t>
      </w:r>
      <w:r w:rsidRPr="00AC2B2B">
        <w:rPr>
          <w:bCs/>
          <w:lang w:val="en-CA"/>
        </w:rPr>
        <w:t>minimum</w:t>
      </w:r>
      <w:r w:rsidR="0030302F" w:rsidRPr="00AC2B2B">
        <w:rPr>
          <w:bCs/>
          <w:lang w:val="en-CA"/>
        </w:rPr>
        <w:t xml:space="preserve"> </w:t>
      </w:r>
      <w:r w:rsidR="0030302F" w:rsidRPr="00AC2B2B">
        <w:rPr>
          <w:lang w:val="en-CA"/>
        </w:rPr>
        <w:t xml:space="preserve">coding block size </w:t>
      </w:r>
      <w:r w:rsidR="00AF6C98" w:rsidRPr="00AC2B2B">
        <w:rPr>
          <w:lang w:val="en-CA"/>
        </w:rPr>
        <w:t xml:space="preserve">in luma samples </w:t>
      </w:r>
      <w:r w:rsidR="0030302F" w:rsidRPr="00AC2B2B">
        <w:rPr>
          <w:lang w:val="en-CA"/>
        </w:rPr>
        <w:t xml:space="preserve">for chroma CUs with treeType equal to DUAL_TREE_CHROMA </w:t>
      </w:r>
      <w:r w:rsidR="007E5D3F" w:rsidRPr="00AC2B2B">
        <w:rPr>
          <w:bCs/>
          <w:lang w:val="en-CA"/>
        </w:rPr>
        <w:t>in</w:t>
      </w:r>
      <w:r w:rsidRPr="00AC2B2B">
        <w:rPr>
          <w:bCs/>
          <w:lang w:val="en-CA"/>
        </w:rPr>
        <w:t xml:space="preserve"> slices with slice_type equal to 2 (I)</w:t>
      </w:r>
      <w:r w:rsidR="0030302F" w:rsidRPr="00AC2B2B">
        <w:rPr>
          <w:bCs/>
          <w:lang w:val="en-CA"/>
        </w:rPr>
        <w:t xml:space="preserve"> referring to the SPS.</w:t>
      </w:r>
      <w:r w:rsidRPr="00AC2B2B">
        <w:rPr>
          <w:bCs/>
          <w:lang w:val="en-CA"/>
        </w:rPr>
        <w:t xml:space="preserve"> </w:t>
      </w:r>
      <w:r w:rsidR="0030302F" w:rsidRPr="00AC2B2B">
        <w:rPr>
          <w:bCs/>
          <w:lang w:val="en-CA"/>
        </w:rPr>
        <w:t xml:space="preserve">When </w:t>
      </w:r>
      <w:r w:rsidR="0030302F" w:rsidRPr="00AC2B2B">
        <w:rPr>
          <w:lang w:val="en-CA"/>
        </w:rPr>
        <w:t>partition_constraints_override_ flag</w:t>
      </w:r>
      <w:r w:rsidR="0030302F" w:rsidRPr="00AC2B2B">
        <w:rPr>
          <w:bCs/>
          <w:lang w:val="en-CA"/>
        </w:rPr>
        <w:t xml:space="preserve"> is equal to 1, t</w:t>
      </w:r>
      <w:r w:rsidRPr="00AC2B2B">
        <w:rPr>
          <w:bCs/>
          <w:lang w:val="en-CA"/>
        </w:rPr>
        <w:t>he default differe</w:t>
      </w:r>
      <w:r w:rsidR="0030302F" w:rsidRPr="00AC2B2B">
        <w:rPr>
          <w:bCs/>
          <w:lang w:val="en-CA"/>
        </w:rPr>
        <w:t>nce can be</w:t>
      </w:r>
      <w:r w:rsidRPr="00AC2B2B">
        <w:rPr>
          <w:bCs/>
          <w:lang w:val="en-CA"/>
        </w:rPr>
        <w:t xml:space="preserve"> overridden by </w:t>
      </w:r>
      <w:r w:rsidR="0030302F" w:rsidRPr="00AC2B2B">
        <w:rPr>
          <w:lang w:val="en-CA"/>
        </w:rPr>
        <w:t>slice_log2_diff_min_qt_min_cb_chroma</w:t>
      </w:r>
      <w:r w:rsidR="0030302F" w:rsidRPr="00AC2B2B">
        <w:rPr>
          <w:bCs/>
          <w:lang w:val="en-CA"/>
        </w:rPr>
        <w:t xml:space="preserve"> </w:t>
      </w:r>
      <w:r w:rsidRPr="00AC2B2B">
        <w:rPr>
          <w:bCs/>
          <w:lang w:val="en-CA"/>
        </w:rPr>
        <w:t>present in the slice header of the slices referring to the SPS. The value of sps_log2_diff_min_qt_min_cb_intra_slice_chroma shall be in the range of 0 to CtbLog2SizeY − MinCbLog2SizeY, inclusive. When not present, the value of sps_log2_diff_min_qt_min_cb_intra_slice_chroma is inferred to be equal to 0.</w:t>
      </w:r>
      <w:r w:rsidR="00AF6C98" w:rsidRPr="00AC2B2B">
        <w:rPr>
          <w:bCs/>
          <w:lang w:val="en-CA"/>
        </w:rPr>
        <w:t xml:space="preserve"> The base 2 logarithm of the minimum size in luma samples of a chroma leaf block resulting from quadtree splitting of a CTU</w:t>
      </w:r>
      <w:r w:rsidR="00AF6C98" w:rsidRPr="00AC2B2B">
        <w:rPr>
          <w:lang w:val="en-CA"/>
        </w:rPr>
        <w:t xml:space="preserve"> with treeType equal to DUAL_TREE_CHROMA</w:t>
      </w:r>
      <w:r w:rsidR="00AF6C98" w:rsidRPr="00AC2B2B">
        <w:rPr>
          <w:bCs/>
          <w:lang w:val="en-CA"/>
        </w:rPr>
        <w:t xml:space="preserve"> is derived as follows:</w:t>
      </w:r>
    </w:p>
    <w:p w14:paraId="362572E2" w14:textId="65144C7C" w:rsidR="00A024E4" w:rsidRPr="00AC2B2B" w:rsidRDefault="00A024E4" w:rsidP="00A024E4">
      <w:pPr>
        <w:pStyle w:val="Equation"/>
        <w:tabs>
          <w:tab w:val="left" w:pos="1170"/>
          <w:tab w:val="left" w:pos="1890"/>
        </w:tabs>
        <w:spacing w:after="0"/>
        <w:ind w:left="794"/>
        <w:rPr>
          <w:lang w:val="en-CA"/>
        </w:rPr>
      </w:pPr>
      <w:r w:rsidRPr="00AC2B2B">
        <w:rPr>
          <w:lang w:val="en-CA"/>
        </w:rPr>
        <w:t>MinQtLog2SizeIntraC = sps_log2_diff_min_qt_min_cb_intra_slice_chroma + MinCbLog2SizeY</w:t>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7</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27</w:t>
      </w:r>
      <w:r w:rsidRPr="00AC2B2B">
        <w:rPr>
          <w:lang w:val="en-CA"/>
        </w:rPr>
        <w:fldChar w:fldCharType="end"/>
      </w:r>
      <w:r w:rsidRPr="00AC2B2B">
        <w:rPr>
          <w:lang w:val="en-CA"/>
        </w:rPr>
        <w:t>)</w:t>
      </w:r>
    </w:p>
    <w:p w14:paraId="240B50F1" w14:textId="797887D8" w:rsidR="0011294A" w:rsidRPr="00AC2B2B" w:rsidRDefault="0011294A" w:rsidP="0011294A">
      <w:pPr>
        <w:rPr>
          <w:bCs/>
          <w:lang w:val="en-CA"/>
        </w:rPr>
      </w:pPr>
      <w:r w:rsidRPr="00AC2B2B">
        <w:rPr>
          <w:b/>
          <w:bCs/>
          <w:lang w:val="en-CA"/>
        </w:rPr>
        <w:t>sps_max_mtt_hierarchy_depth_intra_slices_chroma</w:t>
      </w:r>
      <w:r w:rsidR="00E703DC" w:rsidRPr="00AC2B2B">
        <w:rPr>
          <w:bCs/>
          <w:lang w:val="en-CA"/>
        </w:rPr>
        <w:t xml:space="preserve"> specifies the</w:t>
      </w:r>
      <w:r w:rsidRPr="00AC2B2B">
        <w:rPr>
          <w:bCs/>
          <w:lang w:val="en-CA"/>
        </w:rPr>
        <w:t xml:space="preserve"> default maximum hierarchy depth for </w:t>
      </w:r>
      <w:r w:rsidR="006F4A23" w:rsidRPr="00AC2B2B">
        <w:rPr>
          <w:bCs/>
          <w:lang w:val="en-CA"/>
        </w:rPr>
        <w:t xml:space="preserve">chroma </w:t>
      </w:r>
      <w:r w:rsidRPr="00AC2B2B">
        <w:rPr>
          <w:bCs/>
          <w:lang w:val="en-CA"/>
        </w:rPr>
        <w:t xml:space="preserve">coding units resulting from multi-type tree splitting of a </w:t>
      </w:r>
      <w:r w:rsidR="006F4A23" w:rsidRPr="00AC2B2B">
        <w:rPr>
          <w:bCs/>
          <w:lang w:val="en-CA"/>
        </w:rPr>
        <w:t xml:space="preserve">chroma </w:t>
      </w:r>
      <w:r w:rsidRPr="00AC2B2B">
        <w:rPr>
          <w:bCs/>
          <w:lang w:val="en-CA"/>
        </w:rPr>
        <w:t>quadtree leaf</w:t>
      </w:r>
      <w:r w:rsidR="006F4A23" w:rsidRPr="00AC2B2B">
        <w:rPr>
          <w:bCs/>
          <w:lang w:val="en-CA"/>
        </w:rPr>
        <w:t xml:space="preserve"> with treeType equal to DUAL_TREE_CHROMA</w:t>
      </w:r>
      <w:r w:rsidRPr="00AC2B2B">
        <w:rPr>
          <w:bCs/>
          <w:lang w:val="en-CA"/>
        </w:rPr>
        <w:t xml:space="preserve"> in slices wit</w:t>
      </w:r>
      <w:r w:rsidR="006F4A23" w:rsidRPr="00AC2B2B">
        <w:rPr>
          <w:bCs/>
          <w:lang w:val="en-CA"/>
        </w:rPr>
        <w:t xml:space="preserve">h slice_type equal to 2 (I) </w:t>
      </w:r>
      <w:r w:rsidRPr="00AC2B2B">
        <w:rPr>
          <w:bCs/>
          <w:lang w:val="en-CA"/>
        </w:rPr>
        <w:t>referring to the SPS</w:t>
      </w:r>
      <w:r w:rsidR="006F4A23" w:rsidRPr="00AC2B2B">
        <w:rPr>
          <w:bCs/>
          <w:lang w:val="en-CA"/>
        </w:rPr>
        <w:t xml:space="preserve">. When </w:t>
      </w:r>
      <w:r w:rsidR="006F4A23" w:rsidRPr="00AC2B2B">
        <w:rPr>
          <w:lang w:val="en-CA"/>
        </w:rPr>
        <w:t>partition_constraints_override_ flag</w:t>
      </w:r>
      <w:r w:rsidR="006F4A23" w:rsidRPr="00AC2B2B">
        <w:rPr>
          <w:bCs/>
          <w:lang w:val="en-CA"/>
        </w:rPr>
        <w:t xml:space="preserve"> is equal to 1, the default</w:t>
      </w:r>
      <w:r w:rsidRPr="00AC2B2B">
        <w:rPr>
          <w:bCs/>
          <w:lang w:val="en-CA"/>
        </w:rPr>
        <w:t xml:space="preserve"> maximum hierarchy depth </w:t>
      </w:r>
      <w:r w:rsidR="006F4A23" w:rsidRPr="00AC2B2B">
        <w:rPr>
          <w:bCs/>
          <w:lang w:val="en-CA"/>
        </w:rPr>
        <w:t>can be</w:t>
      </w:r>
      <w:r w:rsidRPr="00AC2B2B">
        <w:rPr>
          <w:bCs/>
          <w:lang w:val="en-CA"/>
        </w:rPr>
        <w:t xml:space="preserve"> overridden by </w:t>
      </w:r>
      <w:r w:rsidR="006F4A23" w:rsidRPr="00AC2B2B">
        <w:rPr>
          <w:bCs/>
          <w:lang w:val="en-CA"/>
        </w:rPr>
        <w:t>slice_max_mtt_hierarchy_depth_chroma</w:t>
      </w:r>
      <w:r w:rsidRPr="00AC2B2B">
        <w:rPr>
          <w:bCs/>
          <w:lang w:val="en-CA"/>
        </w:rPr>
        <w:t xml:space="preserve"> present in the slice </w:t>
      </w:r>
      <w:r w:rsidRPr="00AC2B2B">
        <w:rPr>
          <w:bCs/>
          <w:lang w:val="en-CA"/>
        </w:rPr>
        <w:lastRenderedPageBreak/>
        <w:t>header of the slices referring to the SPS.  The value of sps_max_mtt_hierarchy_depth_intra_slices_chroma shall be in the range of 0 to CtbLog2SizeY − MinCbLog2SizeY, inclusive. When not present, the value of sps_max_mtt_hierarchy_depth_intra_slices_chroma is inferred to be equal to 0.</w:t>
      </w:r>
    </w:p>
    <w:p w14:paraId="16738CAF" w14:textId="324DBE58" w:rsidR="006F4A23" w:rsidRPr="00AC2B2B" w:rsidRDefault="006F4A23" w:rsidP="006F4A23">
      <w:pPr>
        <w:rPr>
          <w:bCs/>
          <w:lang w:val="en-CA"/>
        </w:rPr>
      </w:pPr>
      <w:r w:rsidRPr="00AC2B2B">
        <w:rPr>
          <w:b/>
          <w:bCs/>
          <w:lang w:val="en-CA"/>
        </w:rPr>
        <w:t>sps_log2_diff_max_bt_min_qt_intra_slice_chroma</w:t>
      </w:r>
      <w:r w:rsidRPr="00AC2B2B">
        <w:rPr>
          <w:bCs/>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AC2B2B">
        <w:rPr>
          <w:lang w:val="en-CA"/>
        </w:rPr>
        <w:t xml:space="preserve">leaf block resulting from quadtree splitting of a </w:t>
      </w:r>
      <w:r w:rsidR="00B56608" w:rsidRPr="00AC2B2B">
        <w:rPr>
          <w:lang w:val="en-CA"/>
        </w:rPr>
        <w:t xml:space="preserve">chroma </w:t>
      </w:r>
      <w:r w:rsidRPr="00AC2B2B">
        <w:rPr>
          <w:lang w:val="en-CA"/>
        </w:rPr>
        <w:t>CTU</w:t>
      </w:r>
      <w:r w:rsidR="00B56608" w:rsidRPr="00AC2B2B">
        <w:rPr>
          <w:bCs/>
          <w:lang w:val="en-CA"/>
        </w:rPr>
        <w:t xml:space="preserve"> with treeType equal to DUAL_TREE_CHROMA</w:t>
      </w:r>
      <w:r w:rsidRPr="00AC2B2B">
        <w:rPr>
          <w:lang w:val="en-CA"/>
        </w:rPr>
        <w:t xml:space="preserve"> in</w:t>
      </w:r>
      <w:r w:rsidRPr="00AC2B2B">
        <w:rPr>
          <w:bCs/>
          <w:lang w:val="en-CA"/>
        </w:rPr>
        <w:t xml:space="preserve"> slices with slice_type equal to 2 (I) referring to the SPS. When </w:t>
      </w:r>
      <w:r w:rsidR="00B56608" w:rsidRPr="00AC2B2B">
        <w:rPr>
          <w:lang w:val="en-CA"/>
        </w:rPr>
        <w:t>partition_constraints_override_</w:t>
      </w:r>
      <w:r w:rsidRPr="00AC2B2B">
        <w:rPr>
          <w:lang w:val="en-CA"/>
        </w:rPr>
        <w:t>flag</w:t>
      </w:r>
      <w:r w:rsidRPr="00AC2B2B">
        <w:rPr>
          <w:bCs/>
          <w:lang w:val="en-CA"/>
        </w:rPr>
        <w:t xml:space="preserve"> is equal to 1, the default difference can be overridden by </w:t>
      </w:r>
      <w:r w:rsidRPr="00AC2B2B">
        <w:rPr>
          <w:lang w:val="en-CA"/>
        </w:rPr>
        <w:t>slice_log2_diff_max_bt_min_qt_</w:t>
      </w:r>
      <w:r w:rsidR="00B56608" w:rsidRPr="00AC2B2B">
        <w:rPr>
          <w:lang w:val="en-CA"/>
        </w:rPr>
        <w:t>chroma</w:t>
      </w:r>
      <w:r w:rsidRPr="00AC2B2B">
        <w:rPr>
          <w:lang w:val="en-CA"/>
        </w:rPr>
        <w:t xml:space="preserve"> </w:t>
      </w:r>
      <w:r w:rsidRPr="00AC2B2B">
        <w:rPr>
          <w:bCs/>
          <w:lang w:val="en-CA"/>
        </w:rPr>
        <w:t>present in the slice header of the slices referring to the SPS. The value of sps_log2_diff_max_bt_min_qt_intra_slice_</w:t>
      </w:r>
      <w:r w:rsidR="00B56608" w:rsidRPr="00AC2B2B">
        <w:rPr>
          <w:bCs/>
          <w:lang w:val="en-CA"/>
        </w:rPr>
        <w:t>chroma</w:t>
      </w:r>
      <w:r w:rsidRPr="00AC2B2B">
        <w:rPr>
          <w:bCs/>
          <w:lang w:val="en-CA"/>
        </w:rPr>
        <w:t xml:space="preserve"> shall be in the range of 0 to CtbLog2SizeY − MinQtLog2SizeIntra</w:t>
      </w:r>
      <w:r w:rsidR="00B56608" w:rsidRPr="00AC2B2B">
        <w:rPr>
          <w:bCs/>
          <w:lang w:val="en-CA"/>
        </w:rPr>
        <w:t>C</w:t>
      </w:r>
      <w:r w:rsidRPr="00AC2B2B">
        <w:rPr>
          <w:bCs/>
          <w:lang w:val="en-CA"/>
        </w:rPr>
        <w:t>, inclusive. When sps_log2_diff_max_bt_min_qt_intra_slice_</w:t>
      </w:r>
      <w:r w:rsidR="00B56608" w:rsidRPr="00AC2B2B">
        <w:rPr>
          <w:bCs/>
          <w:lang w:val="en-CA"/>
        </w:rPr>
        <w:t>chroma</w:t>
      </w:r>
      <w:r w:rsidRPr="00AC2B2B">
        <w:rPr>
          <w:bCs/>
          <w:lang w:val="en-CA"/>
        </w:rPr>
        <w:t xml:space="preserve"> is not present, the value of sps_log2_diff_max_bt_min_qt_intra_slice_</w:t>
      </w:r>
      <w:r w:rsidR="00B56608" w:rsidRPr="00AC2B2B">
        <w:rPr>
          <w:bCs/>
          <w:lang w:val="en-CA"/>
        </w:rPr>
        <w:t>chroma</w:t>
      </w:r>
      <w:r w:rsidRPr="00AC2B2B">
        <w:rPr>
          <w:bCs/>
          <w:lang w:val="en-CA"/>
        </w:rPr>
        <w:t xml:space="preserve"> is inferred to be equal to 0.</w:t>
      </w:r>
    </w:p>
    <w:p w14:paraId="060D8C94" w14:textId="1FB8FC61" w:rsidR="00B56608" w:rsidRPr="00AC2B2B" w:rsidRDefault="00B56608" w:rsidP="00B56608">
      <w:pPr>
        <w:rPr>
          <w:bCs/>
          <w:lang w:val="en-CA"/>
        </w:rPr>
      </w:pPr>
      <w:r w:rsidRPr="00AC2B2B">
        <w:rPr>
          <w:b/>
          <w:bCs/>
          <w:lang w:val="en-CA"/>
        </w:rPr>
        <w:t>sps_log2_diff_max_tt_min_qt_intra_slice_chroma</w:t>
      </w:r>
      <w:r w:rsidRPr="00AC2B2B">
        <w:rPr>
          <w:bCs/>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AC2B2B">
        <w:rPr>
          <w:lang w:val="en-CA"/>
        </w:rPr>
        <w:t>leaf block resulting from quadtree splitting of a chroma CTU</w:t>
      </w:r>
      <w:r w:rsidRPr="00AC2B2B">
        <w:rPr>
          <w:bCs/>
          <w:lang w:val="en-CA"/>
        </w:rPr>
        <w:t xml:space="preserve"> with treeType equal to DUAL_TREE_CHROMA</w:t>
      </w:r>
      <w:r w:rsidRPr="00AC2B2B">
        <w:rPr>
          <w:lang w:val="en-CA"/>
        </w:rPr>
        <w:t xml:space="preserve"> in</w:t>
      </w:r>
      <w:r w:rsidRPr="00AC2B2B">
        <w:rPr>
          <w:bCs/>
          <w:lang w:val="en-CA"/>
        </w:rPr>
        <w:t xml:space="preserve"> slices with slice_type equal to 2 (I) referring to the SPS. When </w:t>
      </w:r>
      <w:r w:rsidRPr="00AC2B2B">
        <w:rPr>
          <w:lang w:val="en-CA"/>
        </w:rPr>
        <w:t>partition_constraints_override_flag</w:t>
      </w:r>
      <w:r w:rsidRPr="00AC2B2B">
        <w:rPr>
          <w:bCs/>
          <w:lang w:val="en-CA"/>
        </w:rPr>
        <w:t xml:space="preserve"> is equal to 1, the default difference can be overridden by </w:t>
      </w:r>
      <w:r w:rsidRPr="00AC2B2B">
        <w:rPr>
          <w:lang w:val="en-CA"/>
        </w:rPr>
        <w:t xml:space="preserve">slice_log2_diff_max_tt_min_qt_chroma </w:t>
      </w:r>
      <w:r w:rsidRPr="00AC2B2B">
        <w:rPr>
          <w:bCs/>
          <w:lang w:val="en-CA"/>
        </w:rPr>
        <w:t>present in the slice header of the slices referring to the SPS. The value of sps_log2_diff_max_tt_min_qt_intra_slice_chroma shall be in the range of 0 to CtbLog2SizeY − MinQtLog2SizeIntraC, inclusive. When sps_log2_diff_max_tt_min_qt_intra_slice_chroma is not present, the value of sps_log2_diff_max_tt_min_qt_intra_slice_chroma is inferred to be equal to 0.</w:t>
      </w:r>
    </w:p>
    <w:p w14:paraId="3121DD18" w14:textId="2CB9465F" w:rsidR="00A47419" w:rsidRPr="00AC2B2B" w:rsidRDefault="00A47419" w:rsidP="00A47419">
      <w:pPr>
        <w:rPr>
          <w:noProof/>
          <w:lang w:eastAsia="ko-KR"/>
        </w:rPr>
      </w:pPr>
      <w:bookmarkStart w:id="807" w:name="_Toc317198746"/>
      <w:bookmarkStart w:id="808" w:name="_Toc415475861"/>
      <w:bookmarkStart w:id="809" w:name="_Toc423599136"/>
      <w:bookmarkStart w:id="810" w:name="_Toc423601640"/>
      <w:r w:rsidRPr="00AC2B2B">
        <w:rPr>
          <w:b/>
          <w:noProof/>
          <w:lang w:eastAsia="ko-KR"/>
        </w:rPr>
        <w:t>sps_sao_enabled_flag</w:t>
      </w:r>
      <w:r w:rsidRPr="00AC2B2B">
        <w:rPr>
          <w:noProof/>
          <w:lang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AC2B2B" w:rsidRDefault="002376CC" w:rsidP="002376CC">
      <w:pPr>
        <w:rPr>
          <w:lang w:val="en-CA"/>
        </w:rPr>
      </w:pPr>
      <w:r w:rsidRPr="00AC2B2B">
        <w:rPr>
          <w:b/>
          <w:bCs/>
          <w:lang w:val="en-CA"/>
        </w:rPr>
        <w:t>sps_</w:t>
      </w:r>
      <w:r w:rsidRPr="00AC2B2B">
        <w:rPr>
          <w:b/>
          <w:lang w:val="en-CA" w:eastAsia="ko-KR"/>
        </w:rPr>
        <w:t>alf_enabled_flag</w:t>
      </w:r>
      <w:r w:rsidRPr="00AC2B2B">
        <w:rPr>
          <w:lang w:val="en-CA"/>
        </w:rPr>
        <w:t xml:space="preserve"> equal to 0 specifies </w:t>
      </w:r>
      <w:r w:rsidRPr="00AC2B2B">
        <w:rPr>
          <w:lang w:val="en-CA" w:eastAsia="ko-KR"/>
        </w:rPr>
        <w:t xml:space="preserve">that the adaptive loop filter is disabled. </w:t>
      </w:r>
      <w:r w:rsidRPr="00AC2B2B">
        <w:rPr>
          <w:bCs/>
          <w:lang w:val="en-CA"/>
        </w:rPr>
        <w:t>sps_</w:t>
      </w:r>
      <w:r w:rsidR="00C17C4F" w:rsidRPr="00AC2B2B">
        <w:rPr>
          <w:bCs/>
          <w:lang w:val="en-CA"/>
        </w:rPr>
        <w:t>alf</w:t>
      </w:r>
      <w:r w:rsidRPr="00AC2B2B">
        <w:rPr>
          <w:bCs/>
          <w:lang w:val="en-CA"/>
        </w:rPr>
        <w:t>_enabled_flag equal to 1 specifies that the adaptive loop filter is enabled.</w:t>
      </w:r>
    </w:p>
    <w:p w14:paraId="718FD197" w14:textId="77777777" w:rsidR="00FA0BC4" w:rsidRPr="00AC2B2B" w:rsidRDefault="00FA0BC4" w:rsidP="00FA0BC4">
      <w:pPr>
        <w:rPr>
          <w:noProof/>
          <w:lang w:eastAsia="ko-KR"/>
        </w:rPr>
      </w:pPr>
      <w:r w:rsidRPr="00AC2B2B">
        <w:rPr>
          <w:b/>
          <w:noProof/>
          <w:lang w:eastAsia="ko-KR"/>
        </w:rPr>
        <w:t>pcm_enabled_flag</w:t>
      </w:r>
      <w:r w:rsidRPr="00AC2B2B">
        <w:rPr>
          <w:noProof/>
          <w:lang w:eastAsia="ko-KR"/>
        </w:rPr>
        <w:t xml:space="preserve"> </w:t>
      </w:r>
      <w:r w:rsidRPr="00AC2B2B">
        <w:rPr>
          <w:lang w:eastAsia="ko-KR"/>
        </w:rPr>
        <w:t>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304971FD" w:rsidR="00FA0BC4" w:rsidRPr="00AC2B2B" w:rsidRDefault="00FA0BC4" w:rsidP="00FA0BC4">
      <w:pPr>
        <w:pStyle w:val="Note1"/>
        <w:rPr>
          <w:noProof/>
          <w:lang w:eastAsia="ko-KR"/>
        </w:rPr>
      </w:pPr>
      <w:r w:rsidRPr="00AC2B2B">
        <w:rPr>
          <w:noProof/>
        </w:rPr>
        <w:t>NOTE </w:t>
      </w:r>
      <w:r w:rsidRPr="00AC2B2B">
        <w:rPr>
          <w:noProof/>
        </w:rPr>
        <w:fldChar w:fldCharType="begin" w:fldLock="1"/>
      </w:r>
      <w:r w:rsidRPr="00AC2B2B">
        <w:rPr>
          <w:noProof/>
        </w:rPr>
        <w:instrText xml:space="preserve"> SEQ NoteCounter \s 9 \* MERGEFORMAT </w:instrText>
      </w:r>
      <w:r w:rsidRPr="00AC2B2B">
        <w:rPr>
          <w:noProof/>
        </w:rPr>
        <w:fldChar w:fldCharType="separate"/>
      </w:r>
      <w:r w:rsidR="00E57AB9" w:rsidRPr="00AC2B2B">
        <w:rPr>
          <w:noProof/>
        </w:rPr>
        <w:t>2</w:t>
      </w:r>
      <w:r w:rsidRPr="00AC2B2B">
        <w:rPr>
          <w:noProof/>
        </w:rPr>
        <w:fldChar w:fldCharType="end"/>
      </w:r>
      <w:r w:rsidRPr="00AC2B2B">
        <w:rPr>
          <w:noProof/>
        </w:rPr>
        <w:t> – </w:t>
      </w:r>
      <w:r w:rsidRPr="00AC2B2B">
        <w:t>When MinCbLog2SizeY is equal to 6 and 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pcm_enabled_flag equal to 1 is not an appropriate setting to convey PCM sample data in the CVS.</w:t>
      </w:r>
    </w:p>
    <w:p w14:paraId="071327B8" w14:textId="77777777" w:rsidR="00FA0BC4" w:rsidRPr="00AC2B2B" w:rsidRDefault="00FA0BC4" w:rsidP="00FA0BC4">
      <w:pPr>
        <w:rPr>
          <w:noProof/>
          <w:lang w:eastAsia="ko-KR"/>
        </w:rPr>
      </w:pPr>
      <w:r w:rsidRPr="00AC2B2B">
        <w:rPr>
          <w:b/>
          <w:noProof/>
          <w:lang w:eastAsia="ko-KR"/>
        </w:rPr>
        <w:t>pcm_sample_bit_depth_luma_minus1</w:t>
      </w:r>
      <w:r w:rsidRPr="00AC2B2B">
        <w:rPr>
          <w:noProof/>
          <w:lang w:eastAsia="ko-KR"/>
        </w:rPr>
        <w:t xml:space="preserve"> specifies the number of bits used to represent each of PCM sample values of the luma component as follows:</w:t>
      </w:r>
    </w:p>
    <w:p w14:paraId="04E761F7" w14:textId="0CBD3721" w:rsidR="00FA0BC4" w:rsidRPr="00AC2B2B" w:rsidRDefault="00FA0BC4" w:rsidP="00FA0BC4">
      <w:pPr>
        <w:pStyle w:val="Equation"/>
        <w:tabs>
          <w:tab w:val="left" w:pos="1170"/>
          <w:tab w:val="left" w:pos="1890"/>
        </w:tabs>
        <w:ind w:left="794"/>
        <w:rPr>
          <w:noProof/>
          <w:lang w:eastAsia="ko-KR"/>
        </w:rPr>
      </w:pPr>
      <w:r w:rsidRPr="00AC2B2B">
        <w:rPr>
          <w:noProof/>
          <w:lang w:eastAsia="ko-KR"/>
        </w:rPr>
        <w:t>PcmBit</w:t>
      </w:r>
      <w:r w:rsidRPr="00AC2B2B">
        <w:rPr>
          <w:noProof/>
        </w:rPr>
        <w:t>Depth</w:t>
      </w:r>
      <w:r w:rsidRPr="00AC2B2B">
        <w:rPr>
          <w:noProof/>
          <w:vertAlign w:val="subscript"/>
          <w:lang w:eastAsia="ko-KR"/>
        </w:rPr>
        <w:t>Y</w:t>
      </w:r>
      <w:r w:rsidRPr="00AC2B2B">
        <w:rPr>
          <w:noProof/>
        </w:rPr>
        <w:t xml:space="preserve"> = </w:t>
      </w:r>
      <w:r w:rsidRPr="00AC2B2B">
        <w:rPr>
          <w:noProof/>
          <w:lang w:eastAsia="ko-KR"/>
        </w:rPr>
        <w:t>pcm_sample_</w:t>
      </w:r>
      <w:r w:rsidRPr="00AC2B2B">
        <w:rPr>
          <w:noProof/>
        </w:rPr>
        <w:t>bit_depth_</w:t>
      </w:r>
      <w:r w:rsidRPr="00AC2B2B">
        <w:rPr>
          <w:noProof/>
          <w:lang w:eastAsia="ko-KR"/>
        </w:rPr>
        <w:t>luma_minus1 + 1</w:t>
      </w:r>
      <w:r w:rsidRPr="00AC2B2B">
        <w:rPr>
          <w:noProof/>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7</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28</w:t>
      </w:r>
      <w:r w:rsidRPr="00AC2B2B">
        <w:rPr>
          <w:lang w:val="en-CA"/>
        </w:rPr>
        <w:fldChar w:fldCharType="end"/>
      </w:r>
      <w:r w:rsidRPr="00AC2B2B">
        <w:rPr>
          <w:lang w:val="en-CA"/>
        </w:rPr>
        <w:t>)</w:t>
      </w:r>
    </w:p>
    <w:p w14:paraId="3BA5E2F9" w14:textId="77777777" w:rsidR="00FA0BC4" w:rsidRPr="00AC2B2B" w:rsidRDefault="00FA0BC4" w:rsidP="00FA0BC4">
      <w:pPr>
        <w:rPr>
          <w:noProof/>
          <w:lang w:eastAsia="ko-KR"/>
        </w:rPr>
      </w:pPr>
      <w:r w:rsidRPr="00AC2B2B">
        <w:rPr>
          <w:noProof/>
          <w:lang w:eastAsia="ko-KR"/>
        </w:rPr>
        <w:t>The value of PcmBit</w:t>
      </w:r>
      <w:r w:rsidRPr="00AC2B2B">
        <w:rPr>
          <w:noProof/>
        </w:rPr>
        <w:t>Depth</w:t>
      </w:r>
      <w:r w:rsidRPr="00AC2B2B">
        <w:rPr>
          <w:noProof/>
          <w:vertAlign w:val="subscript"/>
          <w:lang w:eastAsia="ko-KR"/>
        </w:rPr>
        <w:t>Y</w:t>
      </w:r>
      <w:r w:rsidRPr="00AC2B2B">
        <w:rPr>
          <w:noProof/>
          <w:lang w:eastAsia="ko-KR"/>
        </w:rPr>
        <w:t xml:space="preserve"> shall be less than or equal to the value of BitDepth</w:t>
      </w:r>
      <w:r w:rsidRPr="00AC2B2B">
        <w:rPr>
          <w:noProof/>
          <w:vertAlign w:val="subscript"/>
          <w:lang w:eastAsia="ko-KR"/>
        </w:rPr>
        <w:t>Y</w:t>
      </w:r>
      <w:r w:rsidRPr="00AC2B2B">
        <w:rPr>
          <w:noProof/>
          <w:lang w:eastAsia="ko-KR"/>
        </w:rPr>
        <w:t>.</w:t>
      </w:r>
    </w:p>
    <w:p w14:paraId="660144AB" w14:textId="77777777" w:rsidR="00FA0BC4" w:rsidRPr="00AC2B2B" w:rsidRDefault="00FA0BC4" w:rsidP="00FA0BC4">
      <w:pPr>
        <w:rPr>
          <w:noProof/>
          <w:lang w:eastAsia="ko-KR"/>
        </w:rPr>
      </w:pPr>
      <w:r w:rsidRPr="00AC2B2B">
        <w:rPr>
          <w:b/>
          <w:noProof/>
          <w:lang w:eastAsia="ko-KR"/>
        </w:rPr>
        <w:t>pcm_sample_bit_depth_chroma_minus1</w:t>
      </w:r>
      <w:r w:rsidRPr="00AC2B2B">
        <w:rPr>
          <w:noProof/>
          <w:lang w:eastAsia="ko-KR"/>
        </w:rPr>
        <w:t xml:space="preserve"> specifies the number of bits used to represent each of PCM sample values of the chroma components as follows:</w:t>
      </w:r>
    </w:p>
    <w:p w14:paraId="59B448A2" w14:textId="638C41CC" w:rsidR="00FA0BC4" w:rsidRPr="00AC2B2B" w:rsidRDefault="00FA0BC4" w:rsidP="00FA0BC4">
      <w:pPr>
        <w:pStyle w:val="Equation"/>
        <w:tabs>
          <w:tab w:val="left" w:pos="1170"/>
          <w:tab w:val="left" w:pos="1890"/>
        </w:tabs>
        <w:ind w:left="794"/>
        <w:rPr>
          <w:noProof/>
          <w:lang w:eastAsia="ko-KR"/>
        </w:rPr>
      </w:pPr>
      <w:r w:rsidRPr="00AC2B2B">
        <w:rPr>
          <w:noProof/>
          <w:lang w:eastAsia="ko-KR"/>
        </w:rPr>
        <w:t>PcmBit</w:t>
      </w:r>
      <w:r w:rsidRPr="00AC2B2B">
        <w:rPr>
          <w:noProof/>
        </w:rPr>
        <w:t>Depth</w:t>
      </w:r>
      <w:r w:rsidRPr="00AC2B2B">
        <w:rPr>
          <w:noProof/>
          <w:vertAlign w:val="subscript"/>
          <w:lang w:eastAsia="ko-KR"/>
        </w:rPr>
        <w:t>C</w:t>
      </w:r>
      <w:r w:rsidRPr="00AC2B2B">
        <w:rPr>
          <w:noProof/>
        </w:rPr>
        <w:t xml:space="preserve"> = </w:t>
      </w:r>
      <w:r w:rsidRPr="00AC2B2B">
        <w:rPr>
          <w:noProof/>
          <w:lang w:eastAsia="ko-KR"/>
        </w:rPr>
        <w:t>pcm_sample_</w:t>
      </w:r>
      <w:r w:rsidRPr="00AC2B2B">
        <w:rPr>
          <w:noProof/>
        </w:rPr>
        <w:t>bit_depth_</w:t>
      </w:r>
      <w:r w:rsidRPr="00AC2B2B">
        <w:rPr>
          <w:noProof/>
          <w:lang w:eastAsia="ko-KR"/>
        </w:rPr>
        <w:t>chroma_minus1 + 1</w:t>
      </w:r>
      <w:r w:rsidRPr="00AC2B2B">
        <w:rPr>
          <w:noProof/>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7</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29</w:t>
      </w:r>
      <w:r w:rsidRPr="00AC2B2B">
        <w:rPr>
          <w:lang w:val="en-CA"/>
        </w:rPr>
        <w:fldChar w:fldCharType="end"/>
      </w:r>
      <w:r w:rsidRPr="00AC2B2B">
        <w:rPr>
          <w:lang w:val="en-CA"/>
        </w:rPr>
        <w:t>)</w:t>
      </w:r>
    </w:p>
    <w:p w14:paraId="745359FF" w14:textId="77777777" w:rsidR="00FA0BC4" w:rsidRPr="00AC2B2B" w:rsidRDefault="00FA0BC4" w:rsidP="00FA0BC4">
      <w:pPr>
        <w:rPr>
          <w:noProof/>
          <w:lang w:eastAsia="ko-KR"/>
        </w:rPr>
      </w:pPr>
      <w:r w:rsidRPr="00AC2B2B">
        <w:rPr>
          <w:noProof/>
          <w:lang w:eastAsia="ko-KR"/>
        </w:rPr>
        <w:t>The value of PcmBit</w:t>
      </w:r>
      <w:r w:rsidRPr="00AC2B2B">
        <w:rPr>
          <w:noProof/>
        </w:rPr>
        <w:t>Depth</w:t>
      </w:r>
      <w:r w:rsidRPr="00AC2B2B">
        <w:rPr>
          <w:noProof/>
          <w:vertAlign w:val="subscript"/>
          <w:lang w:eastAsia="ko-KR"/>
        </w:rPr>
        <w:t>C</w:t>
      </w:r>
      <w:r w:rsidRPr="00AC2B2B">
        <w:rPr>
          <w:noProof/>
          <w:lang w:eastAsia="ko-KR"/>
        </w:rPr>
        <w:t xml:space="preserve"> shall be less than or equal to the value of BitDepth</w:t>
      </w:r>
      <w:r w:rsidRPr="00AC2B2B">
        <w:rPr>
          <w:noProof/>
          <w:vertAlign w:val="subscript"/>
          <w:lang w:eastAsia="ko-KR"/>
        </w:rPr>
        <w:t>C</w:t>
      </w:r>
      <w:r w:rsidRPr="00AC2B2B">
        <w:rPr>
          <w:noProof/>
          <w:lang w:eastAsia="ko-KR"/>
        </w:rPr>
        <w:t>. When ChromaArrayType is equal to 0, pcm_sample_bit_depth_chroma_minus1 is not used in the decoding process and decoders shall ignore its value.</w:t>
      </w:r>
    </w:p>
    <w:p w14:paraId="3CB08219" w14:textId="77777777" w:rsidR="00FA0BC4" w:rsidRPr="00AC2B2B" w:rsidRDefault="00FA0BC4" w:rsidP="00FA0BC4">
      <w:pPr>
        <w:rPr>
          <w:noProof/>
          <w:lang w:eastAsia="ko-KR"/>
        </w:rPr>
      </w:pPr>
      <w:r w:rsidRPr="00AC2B2B">
        <w:rPr>
          <w:b/>
          <w:noProof/>
          <w:lang w:eastAsia="ko-KR"/>
        </w:rPr>
        <w:t>log2_min_pcm_luma_coding_block_size_minus3</w:t>
      </w:r>
      <w:r w:rsidRPr="00AC2B2B">
        <w:rPr>
          <w:noProof/>
          <w:lang w:eastAsia="ko-KR"/>
        </w:rPr>
        <w:t xml:space="preserve"> plus 3 specifies the minimum size of coding blocks with pcm_flag equal to 1.</w:t>
      </w:r>
    </w:p>
    <w:p w14:paraId="5A7BD9AA" w14:textId="77777777" w:rsidR="00FA0BC4" w:rsidRPr="00AC2B2B" w:rsidRDefault="00FA0BC4" w:rsidP="00FA0BC4">
      <w:pPr>
        <w:rPr>
          <w:noProof/>
          <w:lang w:eastAsia="ko-KR"/>
        </w:rPr>
      </w:pPr>
      <w:r w:rsidRPr="00AC2B2B">
        <w:rPr>
          <w:noProof/>
          <w:lang w:eastAsia="ko-KR"/>
        </w:rPr>
        <w:t>The variable Log2MinIpcmCbSizeY is set equal to log2_min_pcm_luma_coding_block_size_minus3 + 3. The value of Log2MinIpcmCbSizeY shall be</w:t>
      </w:r>
      <w:r w:rsidRPr="00AC2B2B">
        <w:rPr>
          <w:lang w:eastAsia="ko-KR"/>
        </w:rPr>
        <w:t xml:space="preserve"> in the range of </w:t>
      </w:r>
      <w:r w:rsidRPr="00AC2B2B">
        <w:rPr>
          <w:noProof/>
          <w:lang w:eastAsia="ko-KR"/>
        </w:rPr>
        <w:t>Min( </w:t>
      </w:r>
      <w:r w:rsidRPr="00AC2B2B">
        <w:rPr>
          <w:lang w:eastAsia="ko-KR"/>
        </w:rPr>
        <w:t>MinCbLog2SizeY, 5 ) to</w:t>
      </w:r>
      <w:r w:rsidRPr="00AC2B2B">
        <w:rPr>
          <w:noProof/>
          <w:lang w:eastAsia="ko-KR"/>
        </w:rPr>
        <w:t xml:space="preserve"> Min( CtbLog2SizeY, 5 ), inclusive.</w:t>
      </w:r>
    </w:p>
    <w:p w14:paraId="5C5A2DC4" w14:textId="77777777" w:rsidR="00FA0BC4" w:rsidRPr="00AC2B2B" w:rsidRDefault="00FA0BC4" w:rsidP="00FA0BC4">
      <w:pPr>
        <w:rPr>
          <w:noProof/>
          <w:lang w:eastAsia="ko-KR"/>
        </w:rPr>
      </w:pPr>
      <w:r w:rsidRPr="00AC2B2B">
        <w:rPr>
          <w:b/>
          <w:noProof/>
          <w:lang w:eastAsia="ko-KR"/>
        </w:rPr>
        <w:t>log2_diff_max_min_pcm_luma_coding_block_size</w:t>
      </w:r>
      <w:r w:rsidRPr="00AC2B2B">
        <w:rPr>
          <w:noProof/>
          <w:lang w:eastAsia="ko-KR"/>
        </w:rPr>
        <w:t xml:space="preserve"> specifies the difference between the maximum and minimum size of coding blocks with pcm_flag equal to 1.</w:t>
      </w:r>
    </w:p>
    <w:p w14:paraId="0A9A9E55" w14:textId="77777777" w:rsidR="00FA0BC4" w:rsidRPr="00AC2B2B" w:rsidRDefault="00FA0BC4" w:rsidP="00FA0BC4">
      <w:pPr>
        <w:rPr>
          <w:noProof/>
          <w:lang w:eastAsia="ko-KR"/>
        </w:rPr>
      </w:pPr>
      <w:r w:rsidRPr="00AC2B2B">
        <w:rPr>
          <w:noProof/>
          <w:lang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AC2B2B" w:rsidRDefault="00FA0BC4" w:rsidP="00FA0BC4">
      <w:pPr>
        <w:rPr>
          <w:noProof/>
          <w:lang w:eastAsia="ko-KR"/>
        </w:rPr>
      </w:pPr>
      <w:r w:rsidRPr="00AC2B2B">
        <w:rPr>
          <w:b/>
          <w:noProof/>
          <w:lang w:eastAsia="ko-KR"/>
        </w:rPr>
        <w:lastRenderedPageBreak/>
        <w:t>pcm_loop_filter_disabled_flag</w:t>
      </w:r>
      <w:r w:rsidRPr="00AC2B2B">
        <w:rPr>
          <w:noProof/>
          <w:lang w:eastAsia="ko-KR"/>
        </w:rPr>
        <w:t xml:space="preserve"> specifies whether the loop filter process is disabled on reconstructed samples in a coding unit with pcm_flag equal to 1 as follows:</w:t>
      </w:r>
    </w:p>
    <w:p w14:paraId="19542C95" w14:textId="77777777" w:rsidR="00FA0BC4" w:rsidRPr="00AC2B2B" w:rsidRDefault="00FA0BC4" w:rsidP="00FA0BC4">
      <w:pPr>
        <w:pStyle w:val="enumlev1"/>
        <w:ind w:left="397"/>
        <w:rPr>
          <w:noProof/>
          <w:lang w:eastAsia="ko-KR"/>
        </w:rPr>
      </w:pPr>
      <w:r w:rsidRPr="00AC2B2B">
        <w:rPr>
          <w:noProof/>
        </w:rPr>
        <w:t>–</w:t>
      </w:r>
      <w:r w:rsidRPr="00AC2B2B">
        <w:rPr>
          <w:noProof/>
        </w:rPr>
        <w:tab/>
      </w:r>
      <w:r w:rsidRPr="00AC2B2B">
        <w:rPr>
          <w:noProof/>
          <w:lang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AC2B2B" w:rsidRDefault="00FA0BC4" w:rsidP="00FA0BC4">
      <w:pPr>
        <w:pStyle w:val="enumlev1"/>
        <w:ind w:left="397"/>
        <w:rPr>
          <w:noProof/>
          <w:lang w:eastAsia="ko-KR"/>
        </w:rPr>
      </w:pPr>
      <w:r w:rsidRPr="00AC2B2B">
        <w:rPr>
          <w:noProof/>
        </w:rPr>
        <w:t>–</w:t>
      </w:r>
      <w:r w:rsidRPr="00AC2B2B">
        <w:rPr>
          <w:noProof/>
        </w:rPr>
        <w:tab/>
      </w:r>
      <w:r w:rsidRPr="00AC2B2B">
        <w:rPr>
          <w:noProof/>
          <w:lang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AC2B2B" w:rsidRDefault="00FA0BC4" w:rsidP="00FA0BC4">
      <w:pPr>
        <w:rPr>
          <w:b/>
          <w:lang w:val="en-CA" w:eastAsia="ko-KR"/>
        </w:rPr>
      </w:pPr>
      <w:r w:rsidRPr="00AC2B2B">
        <w:rPr>
          <w:noProof/>
          <w:lang w:eastAsia="ko-KR"/>
        </w:rPr>
        <w:t>When pcm_loop_filter_disabled_flag is not present, it is inferred to be equal to 0.</w:t>
      </w:r>
    </w:p>
    <w:p w14:paraId="4A628B12" w14:textId="2A7870DF" w:rsidR="00401607" w:rsidRPr="00AC2B2B" w:rsidRDefault="00401607" w:rsidP="00401607">
      <w:pPr>
        <w:rPr>
          <w:szCs w:val="22"/>
        </w:rPr>
      </w:pPr>
      <w:r w:rsidRPr="00AC2B2B">
        <w:rPr>
          <w:b/>
          <w:szCs w:val="22"/>
        </w:rPr>
        <w:t>sps_ref_wraparound_enabled_flag</w:t>
      </w:r>
      <w:r w:rsidRPr="00AC2B2B">
        <w:rPr>
          <w:szCs w:val="22"/>
        </w:rPr>
        <w:t xml:space="preserve"> equal to 1 specifies that horizontal wrap-around motion compensation is </w:t>
      </w:r>
      <w:r w:rsidR="006D4C44" w:rsidRPr="00AC2B2B">
        <w:rPr>
          <w:lang w:val="en-CA"/>
        </w:rPr>
        <w:t>applied in</w:t>
      </w:r>
      <w:r w:rsidRPr="00AC2B2B">
        <w:rPr>
          <w:lang w:val="en-CA"/>
        </w:rPr>
        <w:t xml:space="preserve"> inter prediction</w:t>
      </w:r>
      <w:r w:rsidRPr="00AC2B2B">
        <w:rPr>
          <w:szCs w:val="22"/>
        </w:rPr>
        <w:t>. sps_ref_wraparound_enabled_flag equal to 0 specifies that horizontal wrap-around motion compensation is not applied.</w:t>
      </w:r>
    </w:p>
    <w:p w14:paraId="417E00E3" w14:textId="52B41211" w:rsidR="00401607" w:rsidRPr="00AC2B2B" w:rsidRDefault="00401607" w:rsidP="00401607">
      <w:pPr>
        <w:rPr>
          <w:lang w:val="en-CA"/>
        </w:rPr>
      </w:pPr>
      <w:bookmarkStart w:id="811" w:name="_Hlk524707248"/>
      <w:r w:rsidRPr="00AC2B2B">
        <w:rPr>
          <w:b/>
          <w:szCs w:val="22"/>
        </w:rPr>
        <w:t>sps_ref_wraparound_offset</w:t>
      </w:r>
      <w:bookmarkEnd w:id="811"/>
      <w:r w:rsidRPr="00AC2B2B">
        <w:rPr>
          <w:szCs w:val="22"/>
        </w:rPr>
        <w:t xml:space="preserve"> specifies the offset used for computing the horizontal wrap-around position </w:t>
      </w:r>
      <w:r w:rsidR="006D4C44" w:rsidRPr="00AC2B2B">
        <w:rPr>
          <w:szCs w:val="22"/>
        </w:rPr>
        <w:t xml:space="preserve">in </w:t>
      </w:r>
      <w:r w:rsidRPr="00AC2B2B">
        <w:rPr>
          <w:szCs w:val="22"/>
        </w:rPr>
        <w:t>luma samples. ref_wraparound_offset shall not be equal to 0, and shall not be larger than pic_width_in_luma_samples, and shall be an integer multiple of MinCbSizeY.</w:t>
      </w:r>
    </w:p>
    <w:p w14:paraId="7E41D0D5" w14:textId="1F597565" w:rsidR="0095455D" w:rsidRPr="00AC2B2B" w:rsidRDefault="0095455D" w:rsidP="0095455D">
      <w:pPr>
        <w:rPr>
          <w:rFonts w:eastAsia="Times New Roman"/>
          <w:lang w:val="en-CA"/>
        </w:rPr>
      </w:pPr>
      <w:r w:rsidRPr="00AC2B2B">
        <w:rPr>
          <w:b/>
          <w:lang w:val="en-CA" w:eastAsia="ko-KR"/>
        </w:rPr>
        <w:t>sps_temporal_mvp_enabled_flag</w:t>
      </w:r>
      <w:r w:rsidRPr="00AC2B2B">
        <w:rPr>
          <w:lang w:val="en-CA"/>
        </w:rPr>
        <w:t xml:space="preserve"> </w:t>
      </w:r>
      <w:r w:rsidRPr="00AC2B2B">
        <w:rPr>
          <w:rFonts w:eastAsia="Times New Roman"/>
          <w:lang w:val="en-CA"/>
        </w:rPr>
        <w:t xml:space="preserve">equal to 1 specifies that slice_temporal_mvp_enabled_flag is present in the slice headers of </w:t>
      </w:r>
      <w:r w:rsidR="00B252B2" w:rsidRPr="00AC2B2B">
        <w:rPr>
          <w:rFonts w:eastAsia="Times New Roman"/>
          <w:lang w:val="en-CA"/>
        </w:rPr>
        <w:t xml:space="preserve">slices with slice_type not equal to </w:t>
      </w:r>
      <w:r w:rsidRPr="00AC2B2B">
        <w:rPr>
          <w:rFonts w:eastAsia="Times New Roman"/>
          <w:lang w:val="en-CA"/>
        </w:rPr>
        <w:t xml:space="preserve">I </w:t>
      </w:r>
      <w:r w:rsidRPr="00AC2B2B">
        <w:rPr>
          <w:lang w:val="en-CA" w:eastAsia="ko-KR"/>
        </w:rPr>
        <w:t>in the CVS</w:t>
      </w:r>
      <w:r w:rsidRPr="00AC2B2B">
        <w:rPr>
          <w:rFonts w:eastAsia="Times New Roman"/>
          <w:lang w:val="en-CA"/>
        </w:rPr>
        <w:t xml:space="preserve">. </w:t>
      </w:r>
      <w:r w:rsidRPr="00AC2B2B">
        <w:rPr>
          <w:lang w:val="en-CA" w:eastAsia="ko-KR"/>
        </w:rPr>
        <w:t>sps_temporal_mvp_enabled_flag</w:t>
      </w:r>
      <w:r w:rsidRPr="00AC2B2B">
        <w:rPr>
          <w:lang w:val="en-CA"/>
        </w:rPr>
        <w:t xml:space="preserve"> </w:t>
      </w:r>
      <w:r w:rsidRPr="00AC2B2B">
        <w:rPr>
          <w:rFonts w:eastAsia="Times New Roman"/>
          <w:lang w:val="en-CA"/>
        </w:rPr>
        <w:t>equal to 0 specifies that slice_temporal_mvp_enabled_flag is not present in slice headers and that temporal motion vector predictors are not used in the CVS.</w:t>
      </w:r>
    </w:p>
    <w:p w14:paraId="3DF58566" w14:textId="77777777" w:rsidR="00471634" w:rsidRPr="003B6D17" w:rsidRDefault="00471634" w:rsidP="00471634">
      <w:pPr>
        <w:rPr>
          <w:strike/>
          <w:noProof/>
          <w:color w:val="FF0000"/>
          <w:rPrChange w:id="812" w:author="Abe Kiyofumi" w:date="2018-12-21T21:01:00Z">
            <w:rPr>
              <w:noProof/>
            </w:rPr>
          </w:rPrChange>
        </w:rPr>
      </w:pPr>
      <w:r w:rsidRPr="003B6D17">
        <w:rPr>
          <w:b/>
          <w:strike/>
          <w:noProof/>
          <w:color w:val="FF0000"/>
          <w:rPrChange w:id="813" w:author="Abe Kiyofumi" w:date="2018-12-21T21:01:00Z">
            <w:rPr>
              <w:b/>
              <w:noProof/>
            </w:rPr>
          </w:rPrChange>
        </w:rPr>
        <w:t>sps_sbtmvp_enabled_flag</w:t>
      </w:r>
      <w:r w:rsidRPr="003B6D17">
        <w:rPr>
          <w:strike/>
          <w:noProof/>
          <w:color w:val="FF0000"/>
          <w:rPrChange w:id="814" w:author="Abe Kiyofumi" w:date="2018-12-21T21:01:00Z">
            <w:rPr>
              <w:noProof/>
            </w:rPr>
          </w:rPrChange>
        </w:rPr>
        <w:t xml:space="preserve"> </w:t>
      </w:r>
      <w:r w:rsidRPr="003B6D17">
        <w:rPr>
          <w:rFonts w:eastAsia="Times New Roman"/>
          <w:strike/>
          <w:noProof/>
          <w:color w:val="FF0000"/>
          <w:rPrChange w:id="815" w:author="Abe Kiyofumi" w:date="2018-12-21T21:01:00Z">
            <w:rPr>
              <w:rFonts w:eastAsia="Times New Roman"/>
              <w:noProof/>
            </w:rPr>
          </w:rPrChange>
        </w:rPr>
        <w:t xml:space="preserve">equal to 1 </w:t>
      </w:r>
      <w:r w:rsidRPr="003B6D17">
        <w:rPr>
          <w:strike/>
          <w:noProof/>
          <w:color w:val="FF0000"/>
          <w:rPrChange w:id="816" w:author="Abe Kiyofumi" w:date="2018-12-21T21:01:00Z">
            <w:rPr>
              <w:noProof/>
            </w:rPr>
          </w:rPrChange>
        </w:rPr>
        <w:t xml:space="preserve">specifies that subblock-based temporal motion vector predictors may be used in decoding of </w:t>
      </w:r>
      <w:r w:rsidRPr="003B6D17">
        <w:rPr>
          <w:rFonts w:eastAsia="Times New Roman"/>
          <w:strike/>
          <w:noProof/>
          <w:color w:val="FF0000"/>
          <w:rPrChange w:id="817" w:author="Abe Kiyofumi" w:date="2018-12-21T21:01:00Z">
            <w:rPr>
              <w:rFonts w:eastAsia="Times New Roman"/>
              <w:noProof/>
            </w:rPr>
          </w:rPrChange>
        </w:rPr>
        <w:t xml:space="preserve">pictures </w:t>
      </w:r>
      <w:r w:rsidRPr="003B6D17">
        <w:rPr>
          <w:rFonts w:eastAsia="Times New Roman"/>
          <w:strike/>
          <w:color w:val="FF0000"/>
          <w:lang w:val="en-CA"/>
          <w:rPrChange w:id="818" w:author="Abe Kiyofumi" w:date="2018-12-21T21:01:00Z">
            <w:rPr>
              <w:rFonts w:eastAsia="Times New Roman"/>
              <w:lang w:val="en-CA"/>
            </w:rPr>
          </w:rPrChange>
        </w:rPr>
        <w:t xml:space="preserve">with all slices having slice_type not equal to I </w:t>
      </w:r>
      <w:r w:rsidRPr="003B6D17">
        <w:rPr>
          <w:strike/>
          <w:color w:val="FF0000"/>
          <w:lang w:val="en-CA" w:eastAsia="ko-KR"/>
          <w:rPrChange w:id="819" w:author="Abe Kiyofumi" w:date="2018-12-21T21:01:00Z">
            <w:rPr>
              <w:lang w:val="en-CA" w:eastAsia="ko-KR"/>
            </w:rPr>
          </w:rPrChange>
        </w:rPr>
        <w:t>in the CVS</w:t>
      </w:r>
      <w:r w:rsidRPr="003B6D17">
        <w:rPr>
          <w:strike/>
          <w:noProof/>
          <w:color w:val="FF0000"/>
          <w:rPrChange w:id="820" w:author="Abe Kiyofumi" w:date="2018-12-21T21:01:00Z">
            <w:rPr>
              <w:noProof/>
            </w:rPr>
          </w:rPrChange>
        </w:rPr>
        <w:t>. sps_sbtmvp_enabled_flag equal to 0 specifies that subblock-based temporal motion vector predictors are not used in the CVS.</w:t>
      </w:r>
      <w:r w:rsidR="00D362E5" w:rsidRPr="003B6D17">
        <w:rPr>
          <w:strike/>
          <w:noProof/>
          <w:color w:val="FF0000"/>
          <w:rPrChange w:id="821" w:author="Abe Kiyofumi" w:date="2018-12-21T21:01:00Z">
            <w:rPr>
              <w:noProof/>
            </w:rPr>
          </w:rPrChange>
        </w:rPr>
        <w:t xml:space="preserve"> When sps_sbtmvp_enabled_flag is not present, it is inferred to be equal to 0</w:t>
      </w:r>
    </w:p>
    <w:p w14:paraId="43088548" w14:textId="77777777" w:rsidR="00D051AD" w:rsidRPr="00AC2B2B" w:rsidRDefault="00D051AD" w:rsidP="00D051AD">
      <w:pPr>
        <w:rPr>
          <w:lang w:val="en-CA"/>
        </w:rPr>
      </w:pPr>
      <w:r w:rsidRPr="00AC2B2B">
        <w:rPr>
          <w:b/>
          <w:lang w:val="en-CA"/>
        </w:rPr>
        <w:t>sps_amvr_enabled_flag</w:t>
      </w:r>
      <w:r w:rsidRPr="00AC2B2B">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AC2B2B" w:rsidRDefault="00206CC0" w:rsidP="00206CC0">
      <w:pPr>
        <w:rPr>
          <w:lang w:val="en-CA"/>
        </w:rPr>
      </w:pPr>
      <w:r w:rsidRPr="00AC2B2B">
        <w:rPr>
          <w:b/>
          <w:bCs/>
          <w:lang w:val="en-CA"/>
        </w:rPr>
        <w:t>sps_</w:t>
      </w:r>
      <w:r w:rsidRPr="00AC2B2B">
        <w:rPr>
          <w:b/>
          <w:lang w:val="en-CA" w:eastAsia="ko-KR"/>
        </w:rPr>
        <w:t>bdof_enabled_flag</w:t>
      </w:r>
      <w:r w:rsidRPr="00AC2B2B">
        <w:rPr>
          <w:lang w:val="en-CA"/>
        </w:rPr>
        <w:t xml:space="preserve"> equal to 0 specifies </w:t>
      </w:r>
      <w:r w:rsidRPr="00AC2B2B">
        <w:rPr>
          <w:lang w:val="en-CA" w:eastAsia="ko-KR"/>
        </w:rPr>
        <w:t xml:space="preserve">that the </w:t>
      </w:r>
      <w:r w:rsidR="008F3428" w:rsidRPr="00AC2B2B">
        <w:rPr>
          <w:lang w:val="en-CA" w:eastAsia="ko-KR"/>
        </w:rPr>
        <w:t>bi</w:t>
      </w:r>
      <w:r w:rsidRPr="00AC2B2B">
        <w:rPr>
          <w:lang w:val="en-CA" w:eastAsia="ko-KR"/>
        </w:rPr>
        <w:t xml:space="preserve">directional optical flow inter prediction is disabled. </w:t>
      </w:r>
      <w:r w:rsidRPr="00AC2B2B">
        <w:rPr>
          <w:bCs/>
          <w:lang w:val="en-CA"/>
        </w:rPr>
        <w:t xml:space="preserve">sps_bdof_enabled_flag equal to 1 specifies that the </w:t>
      </w:r>
      <w:r w:rsidR="008F3428" w:rsidRPr="00AC2B2B">
        <w:rPr>
          <w:lang w:val="en-CA" w:eastAsia="ko-KR"/>
        </w:rPr>
        <w:t>bi</w:t>
      </w:r>
      <w:r w:rsidRPr="00AC2B2B">
        <w:rPr>
          <w:lang w:val="en-CA" w:eastAsia="ko-KR"/>
        </w:rPr>
        <w:t xml:space="preserve">directional optical flow inter </w:t>
      </w:r>
      <w:r w:rsidRPr="00AC2B2B">
        <w:rPr>
          <w:bCs/>
          <w:lang w:val="en-CA"/>
        </w:rPr>
        <w:t>prediction is enabled.</w:t>
      </w:r>
    </w:p>
    <w:p w14:paraId="02254E6E" w14:textId="77777777" w:rsidR="00274685" w:rsidRPr="00AC2B2B" w:rsidRDefault="00274685" w:rsidP="00274685">
      <w:pPr>
        <w:rPr>
          <w:lang w:val="en-CA"/>
        </w:rPr>
      </w:pPr>
      <w:r w:rsidRPr="00AC2B2B">
        <w:rPr>
          <w:b/>
          <w:bCs/>
          <w:lang w:val="en-CA"/>
        </w:rPr>
        <w:t>sps_</w:t>
      </w:r>
      <w:r w:rsidRPr="00AC2B2B">
        <w:rPr>
          <w:b/>
          <w:lang w:val="en-CA" w:eastAsia="ko-KR"/>
        </w:rPr>
        <w:t>cclm_enabled_flag</w:t>
      </w:r>
      <w:r w:rsidRPr="00AC2B2B">
        <w:rPr>
          <w:lang w:val="en-CA"/>
        </w:rPr>
        <w:t xml:space="preserve"> equal to 0 specifies </w:t>
      </w:r>
      <w:r w:rsidRPr="00AC2B2B">
        <w:rPr>
          <w:lang w:val="en-CA" w:eastAsia="ko-KR"/>
        </w:rPr>
        <w:t xml:space="preserve">that the cross-component linear model intra prediction from luma component to chroma component is disabled. </w:t>
      </w:r>
      <w:r w:rsidRPr="00AC2B2B">
        <w:rPr>
          <w:bCs/>
          <w:lang w:val="en-CA"/>
        </w:rPr>
        <w:t>sps_cclm_enabled_flag equal to 1 specifies that the cross-component linear model intra prediction from luma component to chroma componenent is enabled.</w:t>
      </w:r>
    </w:p>
    <w:p w14:paraId="6E3CB56D" w14:textId="4A4CA043" w:rsidR="00E40C75" w:rsidRPr="00AC2B2B" w:rsidRDefault="00E40C75" w:rsidP="00E40C75">
      <w:pPr>
        <w:rPr>
          <w:lang w:val="en-CA"/>
        </w:rPr>
      </w:pPr>
      <w:r w:rsidRPr="00AC2B2B">
        <w:rPr>
          <w:b/>
          <w:lang w:val="en-CA"/>
        </w:rPr>
        <w:t>sps_mts_intra_enabled_flag</w:t>
      </w:r>
      <w:r w:rsidRPr="00AC2B2B">
        <w:rPr>
          <w:lang w:val="en-CA"/>
        </w:rPr>
        <w:t xml:space="preserve"> equal to 1 specifies that </w:t>
      </w:r>
      <w:r w:rsidR="00A94275" w:rsidRPr="00AC2B2B">
        <w:rPr>
          <w:lang w:val="en-CA"/>
        </w:rPr>
        <w:t>tu_mts_flag</w:t>
      </w:r>
      <w:r w:rsidRPr="00AC2B2B">
        <w:rPr>
          <w:lang w:val="en-CA"/>
        </w:rPr>
        <w:t xml:space="preserve"> may be present in the residual coding syntax for intra coding units. sps_mts_intra_enabled_flag equal to 0 specifies that </w:t>
      </w:r>
      <w:r w:rsidR="00A94275" w:rsidRPr="00AC2B2B">
        <w:rPr>
          <w:lang w:val="en-CA"/>
        </w:rPr>
        <w:t>tu_mts_flag</w:t>
      </w:r>
      <w:r w:rsidRPr="00AC2B2B">
        <w:rPr>
          <w:lang w:val="en-CA"/>
        </w:rPr>
        <w:t xml:space="preserve"> is not present in the residual coding syntax for intra coding units.</w:t>
      </w:r>
    </w:p>
    <w:p w14:paraId="2A0903D8" w14:textId="1EEDFCC0" w:rsidR="00E40C75" w:rsidRPr="00AC2B2B" w:rsidRDefault="00E40C75" w:rsidP="00E40C75">
      <w:pPr>
        <w:rPr>
          <w:lang w:val="en-CA"/>
        </w:rPr>
      </w:pPr>
      <w:r w:rsidRPr="00AC2B2B">
        <w:rPr>
          <w:b/>
          <w:lang w:val="en-CA"/>
        </w:rPr>
        <w:t>sps_mts_inter_enabled_flag</w:t>
      </w:r>
      <w:r w:rsidRPr="00AC2B2B">
        <w:rPr>
          <w:lang w:val="en-CA"/>
        </w:rPr>
        <w:t xml:space="preserve"> specifies that </w:t>
      </w:r>
      <w:r w:rsidR="00A94275" w:rsidRPr="00AC2B2B">
        <w:rPr>
          <w:lang w:val="en-CA"/>
        </w:rPr>
        <w:t>tu_mts_flag</w:t>
      </w:r>
      <w:r w:rsidRPr="00AC2B2B">
        <w:rPr>
          <w:lang w:val="en-CA"/>
        </w:rPr>
        <w:t xml:space="preserve"> may be present in the residual coding syntax for inter coding units. sps_mts_inter_enabled_flag equal to 0 specifies that </w:t>
      </w:r>
      <w:r w:rsidR="00A94275" w:rsidRPr="00AC2B2B">
        <w:rPr>
          <w:lang w:val="en-CA"/>
        </w:rPr>
        <w:t>tu_mts_flag</w:t>
      </w:r>
      <w:r w:rsidRPr="00AC2B2B">
        <w:rPr>
          <w:lang w:val="en-CA"/>
        </w:rPr>
        <w:t xml:space="preserve"> is not present in the residual coding syntax for inter coding units.</w:t>
      </w:r>
    </w:p>
    <w:p w14:paraId="21DDEFFE" w14:textId="77777777" w:rsidR="00274685" w:rsidRPr="00AC2B2B" w:rsidRDefault="00274685" w:rsidP="00274685">
      <w:pPr>
        <w:rPr>
          <w:b/>
          <w:color w:val="000000"/>
          <w:szCs w:val="21"/>
          <w:lang w:val="en-CA"/>
        </w:rPr>
      </w:pPr>
      <w:r w:rsidRPr="00AC2B2B">
        <w:rPr>
          <w:b/>
          <w:color w:val="000000"/>
          <w:szCs w:val="21"/>
          <w:lang w:val="en-CA"/>
        </w:rPr>
        <w:t>sps_affine_enabled_flag</w:t>
      </w:r>
      <w:r w:rsidRPr="00AC2B2B">
        <w:rPr>
          <w:color w:val="000000"/>
          <w:szCs w:val="21"/>
          <w:lang w:val="en-CA"/>
        </w:rPr>
        <w:t xml:space="preserve"> </w:t>
      </w:r>
      <w:r w:rsidRPr="00AC2B2B">
        <w:rPr>
          <w:lang w:val="en-CA"/>
        </w:rPr>
        <w:t xml:space="preserve">specifies whether affine model based motion compensation can be used for inter prediction. If sps_affine_enabled_flag is </w:t>
      </w:r>
      <w:r w:rsidRPr="00AC2B2B">
        <w:rPr>
          <w:color w:val="000000"/>
          <w:szCs w:val="21"/>
          <w:lang w:val="en-CA"/>
        </w:rPr>
        <w:t>equal to 0, the syntax shall be constrained such that no affine model based motion compensation</w:t>
      </w:r>
      <w:r w:rsidRPr="00AC2B2B">
        <w:rPr>
          <w:lang w:val="en-CA"/>
        </w:rPr>
        <w:t xml:space="preserve"> </w:t>
      </w:r>
      <w:r w:rsidRPr="00AC2B2B">
        <w:rPr>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AC2B2B" w:rsidRDefault="00274685" w:rsidP="00274685">
      <w:pPr>
        <w:rPr>
          <w:lang w:val="en-CA"/>
        </w:rPr>
      </w:pPr>
      <w:r w:rsidRPr="00AC2B2B">
        <w:rPr>
          <w:b/>
          <w:color w:val="000000"/>
          <w:szCs w:val="21"/>
          <w:lang w:val="en-CA"/>
        </w:rPr>
        <w:t>sps_affine_type_flag</w:t>
      </w:r>
      <w:r w:rsidRPr="00AC2B2B">
        <w:rPr>
          <w:color w:val="000000"/>
          <w:szCs w:val="21"/>
          <w:lang w:val="en-CA"/>
        </w:rPr>
        <w:t xml:space="preserve"> </w:t>
      </w:r>
      <w:r w:rsidRPr="00AC2B2B">
        <w:rPr>
          <w:lang w:val="en-CA"/>
        </w:rPr>
        <w:t xml:space="preserve">specifies whether 6-parameter affine model based motion compensation can be used for inter prediction. If sps_affine_type_flag is </w:t>
      </w:r>
      <w:r w:rsidRPr="00AC2B2B">
        <w:rPr>
          <w:color w:val="000000"/>
          <w:szCs w:val="21"/>
          <w:lang w:val="en-CA"/>
        </w:rPr>
        <w:t>equal to 0, the syntax shall be constrained such that no 6-parameter affine model based motion compensation</w:t>
      </w:r>
      <w:r w:rsidRPr="00AC2B2B">
        <w:rPr>
          <w:lang w:val="en-CA"/>
        </w:rPr>
        <w:t xml:space="preserve"> </w:t>
      </w:r>
      <w:r w:rsidRPr="00AC2B2B">
        <w:rPr>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77777777" w:rsidR="00274685" w:rsidRPr="00AC2B2B" w:rsidRDefault="00274685" w:rsidP="00274685">
      <w:pPr>
        <w:rPr>
          <w:lang w:val="en-CA"/>
        </w:rPr>
      </w:pPr>
      <w:r w:rsidRPr="00AC2B2B">
        <w:rPr>
          <w:b/>
          <w:bCs/>
          <w:lang w:val="en-CA"/>
        </w:rPr>
        <w:t>sps_gbi_enabled_flag</w:t>
      </w:r>
      <w:r w:rsidRPr="00AC2B2B">
        <w:rPr>
          <w:bCs/>
          <w:lang w:val="en-CA"/>
        </w:rPr>
        <w:t xml:space="preserve"> </w:t>
      </w:r>
      <w:r w:rsidRPr="00AC2B2B">
        <w:rPr>
          <w:lang w:val="en-CA"/>
        </w:rPr>
        <w:t xml:space="preserve">specifies whether bi-prediction with CU weights can be used for inter prediction. If sps_gbi_enabled_flag is </w:t>
      </w:r>
      <w:r w:rsidRPr="00AC2B2B">
        <w:rPr>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3AF5C572" w14:textId="77777777" w:rsidR="00EE7318" w:rsidRPr="00AC2B2B" w:rsidRDefault="00EE7318" w:rsidP="00EE7318">
      <w:pPr>
        <w:rPr>
          <w:lang w:val="en-CA"/>
        </w:rPr>
      </w:pPr>
      <w:r w:rsidRPr="00AC2B2B">
        <w:rPr>
          <w:b/>
          <w:lang w:val="en-CA"/>
        </w:rPr>
        <w:t>sps_mh_intra_enabled_flag</w:t>
      </w:r>
      <w:r w:rsidRPr="00AC2B2B">
        <w:rPr>
          <w:lang w:val="en-CA"/>
        </w:rPr>
        <w:t xml:space="preserve"> specifies that mh_intra_flag may be present in the coding unit syntax for inter coding units. sps_mh_intra_enabled_flag equal to 0 specifies that mh_intra_flag is not present in the coding unit syntax for inter coding units.</w:t>
      </w:r>
    </w:p>
    <w:p w14:paraId="58C93976" w14:textId="6088C17A" w:rsidR="00A23CFE" w:rsidRPr="00AC2B2B" w:rsidRDefault="00A23CFE" w:rsidP="00A23CFE">
      <w:pPr>
        <w:rPr>
          <w:lang w:val="en-CA"/>
        </w:rPr>
      </w:pPr>
      <w:r w:rsidRPr="00AC2B2B">
        <w:rPr>
          <w:b/>
          <w:color w:val="000000" w:themeColor="text1"/>
          <w:lang w:val="en-CA"/>
        </w:rPr>
        <w:t xml:space="preserve">sps_triangle_enabled_flag </w:t>
      </w:r>
      <w:r w:rsidRPr="00AC2B2B">
        <w:rPr>
          <w:color w:val="000000" w:themeColor="text1"/>
          <w:lang w:val="en-CA"/>
        </w:rPr>
        <w:t xml:space="preserve">specifies whether triangular shape based motion compensation can be used for inter prediction. sps_triangle_enabled_flag equal to 0 specifies that the syntax shall be constrained such that no triangular shape based motion compensation is used in the CVS, and merge_triangle_flag and merge_triangle_idx are not present in coding unit </w:t>
      </w:r>
      <w:r w:rsidRPr="00AC2B2B">
        <w:rPr>
          <w:color w:val="000000" w:themeColor="text1"/>
          <w:lang w:val="en-CA"/>
        </w:rPr>
        <w:lastRenderedPageBreak/>
        <w:t>syntax of the CVS. sps_triangle_enabled_flag equal to 1 specifies that triangular shape based motion compensation can be used in the CVS.</w:t>
      </w:r>
    </w:p>
    <w:p w14:paraId="574F7342" w14:textId="626A063B" w:rsidR="00735822" w:rsidRPr="00AC2B2B" w:rsidRDefault="00107827" w:rsidP="00735822">
      <w:pPr>
        <w:rPr>
          <w:lang w:val="en-CA"/>
        </w:rPr>
      </w:pPr>
      <w:r w:rsidRPr="00AC2B2B">
        <w:rPr>
          <w:b/>
          <w:lang w:val="en-CA"/>
        </w:rPr>
        <w:t>sps_ladf_ena</w:t>
      </w:r>
      <w:r w:rsidR="00735822" w:rsidRPr="00AC2B2B">
        <w:rPr>
          <w:b/>
          <w:lang w:val="en-CA"/>
        </w:rPr>
        <w:t>b</w:t>
      </w:r>
      <w:r w:rsidRPr="00AC2B2B">
        <w:rPr>
          <w:b/>
          <w:lang w:val="en-CA"/>
        </w:rPr>
        <w:t>l</w:t>
      </w:r>
      <w:r w:rsidR="00735822" w:rsidRPr="00AC2B2B">
        <w:rPr>
          <w:b/>
          <w:lang w:val="en-CA"/>
        </w:rPr>
        <w:t>ed_flag</w:t>
      </w:r>
      <w:r w:rsidR="00735822" w:rsidRPr="00AC2B2B">
        <w:rPr>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AC2B2B" w:rsidRDefault="00735822" w:rsidP="00735822">
      <w:pPr>
        <w:rPr>
          <w:lang w:val="en-CA"/>
        </w:rPr>
      </w:pPr>
      <w:r w:rsidRPr="00AC2B2B">
        <w:rPr>
          <w:b/>
          <w:lang w:val="en-CA"/>
        </w:rPr>
        <w:t>sps_num_ladf_intervals_minus2</w:t>
      </w:r>
      <w:r w:rsidRPr="00AC2B2B">
        <w:rPr>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4DF082BF" w:rsidR="00735822" w:rsidRPr="00AC2B2B" w:rsidRDefault="00735822" w:rsidP="00735822">
      <w:pPr>
        <w:rPr>
          <w:lang w:val="en-CA"/>
        </w:rPr>
      </w:pPr>
      <w:r w:rsidRPr="00AC2B2B">
        <w:rPr>
          <w:b/>
          <w:lang w:val="en-CA"/>
        </w:rPr>
        <w:t>sps_ladf_lowest_interval_qp_offset</w:t>
      </w:r>
      <w:r w:rsidRPr="00AC2B2B">
        <w:rPr>
          <w:lang w:val="en-CA"/>
        </w:rPr>
        <w:t xml:space="preserve"> specifies the offset used to derive the variable qP as specified in clause </w:t>
      </w:r>
      <w:r w:rsidR="008E482E" w:rsidRPr="00AC2B2B">
        <w:rPr>
          <w:lang w:val="en-CA"/>
        </w:rPr>
        <w:fldChar w:fldCharType="begin" w:fldLock="1"/>
      </w:r>
      <w:r w:rsidR="008E482E" w:rsidRPr="00AC2B2B">
        <w:rPr>
          <w:lang w:val="en-CA"/>
        </w:rPr>
        <w:instrText xml:space="preserve"> REF _Ref528317037 \r \h </w:instrText>
      </w:r>
      <w:r w:rsidR="008E482E" w:rsidRPr="00AC2B2B">
        <w:rPr>
          <w:lang w:val="en-CA"/>
        </w:rPr>
      </w:r>
      <w:r w:rsidR="00AC2B2B" w:rsidRPr="00AC2B2B">
        <w:rPr>
          <w:lang w:val="en-CA"/>
        </w:rPr>
        <w:instrText xml:space="preserve"> \* MERGEFORMAT </w:instrText>
      </w:r>
      <w:r w:rsidR="008E482E" w:rsidRPr="00AC2B2B">
        <w:rPr>
          <w:lang w:val="en-CA"/>
        </w:rPr>
        <w:fldChar w:fldCharType="separate"/>
      </w:r>
      <w:r w:rsidR="00E57AB9" w:rsidRPr="00AC2B2B">
        <w:rPr>
          <w:lang w:val="en-CA"/>
        </w:rPr>
        <w:t>8.5.2.6.3</w:t>
      </w:r>
      <w:r w:rsidR="008E482E" w:rsidRPr="00AC2B2B">
        <w:rPr>
          <w:lang w:val="en-CA"/>
        </w:rPr>
        <w:fldChar w:fldCharType="end"/>
      </w:r>
      <w:r w:rsidRPr="00AC2B2B">
        <w:rPr>
          <w:lang w:val="en-CA"/>
        </w:rPr>
        <w:t xml:space="preserve">. The value of sps_ladf_lowest_interval_qp_offset shall be in the range of </w:t>
      </w:r>
      <w:r w:rsidR="0038549B" w:rsidRPr="00AC2B2B">
        <w:rPr>
          <w:lang w:val="en-CA"/>
        </w:rPr>
        <w:t>0</w:t>
      </w:r>
      <w:r w:rsidRPr="00AC2B2B">
        <w:rPr>
          <w:lang w:val="en-CA"/>
        </w:rPr>
        <w:t xml:space="preserve"> to </w:t>
      </w:r>
      <w:r w:rsidR="0038549B" w:rsidRPr="00AC2B2B">
        <w:rPr>
          <w:lang w:val="en-CA"/>
        </w:rPr>
        <w:t>63</w:t>
      </w:r>
      <w:r w:rsidRPr="00AC2B2B">
        <w:rPr>
          <w:lang w:val="en-CA"/>
        </w:rPr>
        <w:t>, inclusive.</w:t>
      </w:r>
    </w:p>
    <w:p w14:paraId="47CC8610" w14:textId="1ED4B361" w:rsidR="00735822" w:rsidRPr="00AC2B2B" w:rsidRDefault="00735822" w:rsidP="00735822">
      <w:pPr>
        <w:rPr>
          <w:lang w:val="en-CA"/>
        </w:rPr>
      </w:pPr>
      <w:r w:rsidRPr="00AC2B2B">
        <w:rPr>
          <w:b/>
          <w:lang w:val="en-CA"/>
        </w:rPr>
        <w:t>sps_ladf_qp_offset</w:t>
      </w:r>
      <w:r w:rsidRPr="00AC2B2B">
        <w:rPr>
          <w:lang w:val="en-CA"/>
        </w:rPr>
        <w:t xml:space="preserve">[ i ] specifies the offset array used to derive the variable qP as specified in clause </w:t>
      </w:r>
      <w:r w:rsidR="008E482E" w:rsidRPr="00AC2B2B">
        <w:rPr>
          <w:lang w:val="en-CA"/>
        </w:rPr>
        <w:fldChar w:fldCharType="begin" w:fldLock="1"/>
      </w:r>
      <w:r w:rsidR="008E482E" w:rsidRPr="00AC2B2B">
        <w:rPr>
          <w:lang w:val="en-CA"/>
        </w:rPr>
        <w:instrText xml:space="preserve"> REF _Ref528317037 \r \h </w:instrText>
      </w:r>
      <w:r w:rsidR="008E482E" w:rsidRPr="00AC2B2B">
        <w:rPr>
          <w:lang w:val="en-CA"/>
        </w:rPr>
      </w:r>
      <w:r w:rsidR="00AC2B2B" w:rsidRPr="00AC2B2B">
        <w:rPr>
          <w:lang w:val="en-CA"/>
        </w:rPr>
        <w:instrText xml:space="preserve"> \* MERGEFORMAT </w:instrText>
      </w:r>
      <w:r w:rsidR="008E482E" w:rsidRPr="00AC2B2B">
        <w:rPr>
          <w:lang w:val="en-CA"/>
        </w:rPr>
        <w:fldChar w:fldCharType="separate"/>
      </w:r>
      <w:r w:rsidR="00E57AB9" w:rsidRPr="00AC2B2B">
        <w:rPr>
          <w:lang w:val="en-CA"/>
        </w:rPr>
        <w:t>8.5.2.6.3</w:t>
      </w:r>
      <w:r w:rsidR="008E482E" w:rsidRPr="00AC2B2B">
        <w:rPr>
          <w:lang w:val="en-CA"/>
        </w:rPr>
        <w:fldChar w:fldCharType="end"/>
      </w:r>
      <w:r w:rsidRPr="00AC2B2B">
        <w:rPr>
          <w:lang w:val="en-CA"/>
        </w:rPr>
        <w:t xml:space="preserve">. The value of sps_ladf_qp_offset[ i ] shall be in the range of </w:t>
      </w:r>
      <w:r w:rsidR="0038549B" w:rsidRPr="00AC2B2B">
        <w:rPr>
          <w:lang w:val="en-CA"/>
        </w:rPr>
        <w:t>0</w:t>
      </w:r>
      <w:r w:rsidRPr="00AC2B2B">
        <w:rPr>
          <w:lang w:val="en-CA"/>
        </w:rPr>
        <w:t xml:space="preserve"> to </w:t>
      </w:r>
      <w:r w:rsidR="0038549B" w:rsidRPr="00AC2B2B">
        <w:rPr>
          <w:lang w:val="en-CA"/>
        </w:rPr>
        <w:t>63</w:t>
      </w:r>
      <w:r w:rsidRPr="00AC2B2B">
        <w:rPr>
          <w:lang w:val="en-CA"/>
        </w:rPr>
        <w:t>, inclusive.</w:t>
      </w:r>
    </w:p>
    <w:p w14:paraId="0C3FECAE" w14:textId="77777777" w:rsidR="00735822" w:rsidRPr="00AC2B2B" w:rsidRDefault="00735822" w:rsidP="00735822">
      <w:pPr>
        <w:rPr>
          <w:lang w:val="en-CA"/>
        </w:rPr>
      </w:pPr>
      <w:r w:rsidRPr="00AC2B2B">
        <w:rPr>
          <w:b/>
          <w:lang w:val="en-CA"/>
        </w:rPr>
        <w:t>sps_ladf_delta_threshold_minus1</w:t>
      </w:r>
      <w:r w:rsidRPr="00AC2B2B">
        <w:rPr>
          <w:lang w:val="en-CA"/>
        </w:rPr>
        <w:t>[ i ] is used to compute the values of SpsLadfIntervalLowerBound[ i ], which specifies the lower bound of the i-th luma intensity level interval. The value of sps_ladf_delta_threshold_minus1[ i ] shall be in the range of 0 to 2</w:t>
      </w:r>
      <w:r w:rsidRPr="00AC2B2B">
        <w:rPr>
          <w:vertAlign w:val="superscript"/>
          <w:lang w:val="en-CA"/>
        </w:rPr>
        <w:t>BitDepthY</w:t>
      </w:r>
      <w:r w:rsidRPr="00AC2B2B">
        <w:rPr>
          <w:lang w:val="en-CA"/>
        </w:rPr>
        <w:t> − 3, inclusive.</w:t>
      </w:r>
    </w:p>
    <w:p w14:paraId="0B679306" w14:textId="77777777" w:rsidR="00735822" w:rsidRPr="00AC2B2B" w:rsidRDefault="00735822" w:rsidP="00735822">
      <w:pPr>
        <w:rPr>
          <w:lang w:val="en-CA"/>
        </w:rPr>
      </w:pPr>
      <w:r w:rsidRPr="00AC2B2B">
        <w:rPr>
          <w:lang w:val="en-CA"/>
        </w:rPr>
        <w:t>The value of SpsLadfIntervalLowerBound[ 0 ] is set equal to 0.</w:t>
      </w:r>
    </w:p>
    <w:p w14:paraId="1F800F6B" w14:textId="77777777" w:rsidR="00735822" w:rsidRPr="00AC2B2B" w:rsidRDefault="00735822" w:rsidP="00735822">
      <w:pPr>
        <w:rPr>
          <w:lang w:val="en-CA"/>
        </w:rPr>
      </w:pPr>
      <w:r w:rsidRPr="00AC2B2B">
        <w:rPr>
          <w:lang w:val="en-CA"/>
        </w:rPr>
        <w:t>For each value of i in the range of 0 to sps_num_ladf_intervals_minus2, inclusive, the variable SpsLadfIntervalLowerBound[ i + 1 ] is derived as follows:</w:t>
      </w:r>
    </w:p>
    <w:p w14:paraId="0EDC453B" w14:textId="1738D655" w:rsidR="00735822" w:rsidRPr="00AC2B2B" w:rsidRDefault="00735822" w:rsidP="00735822">
      <w:pPr>
        <w:pStyle w:val="Equation"/>
        <w:tabs>
          <w:tab w:val="clear" w:pos="794"/>
          <w:tab w:val="clear" w:pos="1588"/>
          <w:tab w:val="left" w:pos="3960"/>
        </w:tabs>
        <w:spacing w:after="0"/>
        <w:ind w:left="794"/>
        <w:rPr>
          <w:lang w:val="en-CA"/>
        </w:rPr>
      </w:pPr>
      <w:r w:rsidRPr="00AC2B2B">
        <w:rPr>
          <w:lang w:val="en-CA"/>
        </w:rPr>
        <w:t>SpsLadfIntervalLowerBound[ i + 1 ] = SpsLadfIntervalLowerBound[ i ]</w:t>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7</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30</w:t>
      </w:r>
      <w:r w:rsidRPr="00AC2B2B">
        <w:rPr>
          <w:lang w:val="en-CA"/>
        </w:rPr>
        <w:fldChar w:fldCharType="end"/>
      </w:r>
      <w:r w:rsidRPr="00AC2B2B">
        <w:rPr>
          <w:lang w:val="en-CA"/>
        </w:rPr>
        <w:t>)</w:t>
      </w:r>
      <w:r w:rsidRPr="00AC2B2B">
        <w:rPr>
          <w:rFonts w:eastAsia="ＭＳ 明朝"/>
          <w:lang w:val="en-CA" w:eastAsia="ja-JP"/>
        </w:rPr>
        <w:br/>
      </w:r>
      <w:r w:rsidRPr="00AC2B2B">
        <w:rPr>
          <w:lang w:val="en-CA"/>
        </w:rPr>
        <w:tab/>
        <w:t>+ sps_ladf_delta_threshold_minus1[ i ] + 1</w:t>
      </w:r>
    </w:p>
    <w:p w14:paraId="1BF2587B" w14:textId="075E6D45" w:rsidR="00725B89" w:rsidRPr="00AC2B2B" w:rsidRDefault="00725B89" w:rsidP="00735822">
      <w:pPr>
        <w:rPr>
          <w:lang w:val="en-CA"/>
        </w:rPr>
      </w:pPr>
    </w:p>
    <w:p w14:paraId="36E54904" w14:textId="5E7EFA22" w:rsidR="003B2EEB" w:rsidRPr="00AC2B2B" w:rsidRDefault="003B2EEB" w:rsidP="003B2EEB">
      <w:pPr>
        <w:pStyle w:val="40"/>
        <w:rPr>
          <w:lang w:val="en-CA"/>
        </w:rPr>
      </w:pPr>
      <w:r w:rsidRPr="00AC2B2B">
        <w:rPr>
          <w:lang w:val="en-CA"/>
        </w:rPr>
        <w:t>Picture parameter set RBSP semantics</w:t>
      </w:r>
      <w:bookmarkEnd w:id="807"/>
      <w:bookmarkEnd w:id="808"/>
      <w:bookmarkEnd w:id="809"/>
      <w:bookmarkEnd w:id="810"/>
    </w:p>
    <w:p w14:paraId="43436616" w14:textId="77777777" w:rsidR="003B2EEB" w:rsidRPr="00AC2B2B" w:rsidRDefault="003B2EEB" w:rsidP="003B2EEB">
      <w:pPr>
        <w:rPr>
          <w:b/>
          <w:bCs/>
          <w:lang w:val="en-CA"/>
        </w:rPr>
      </w:pPr>
      <w:r w:rsidRPr="00AC2B2B">
        <w:rPr>
          <w:b/>
          <w:bCs/>
          <w:lang w:val="en-CA"/>
        </w:rPr>
        <w:t>pps_pic_parameter_set_id</w:t>
      </w:r>
      <w:r w:rsidRPr="00AC2B2B">
        <w:rPr>
          <w:lang w:val="en-CA"/>
        </w:rPr>
        <w:t xml:space="preserve"> identifies the PPS for reference by other syntax elements. The value of pps_pic_parameter_set_id shall be in the range of 0 to 63, inclusive.</w:t>
      </w:r>
    </w:p>
    <w:p w14:paraId="0BB02F1D" w14:textId="77777777" w:rsidR="003B2EEB" w:rsidRPr="00AC2B2B" w:rsidRDefault="003B2EEB" w:rsidP="003B2EEB">
      <w:pPr>
        <w:rPr>
          <w:lang w:val="en-CA" w:eastAsia="ko-KR"/>
        </w:rPr>
      </w:pPr>
      <w:r w:rsidRPr="00AC2B2B">
        <w:rPr>
          <w:b/>
          <w:bCs/>
          <w:lang w:val="en-CA"/>
        </w:rPr>
        <w:t>pps_seq_parameter_set_id</w:t>
      </w:r>
      <w:r w:rsidRPr="00AC2B2B">
        <w:rPr>
          <w:lang w:val="en-CA"/>
        </w:rPr>
        <w:t xml:space="preserve"> specifies the value of sps_seq_parameter_set_id for the active SPS. The value of pps_seq_parameter_set_id shall be in the range of 0 to 15, inclusive.</w:t>
      </w:r>
    </w:p>
    <w:p w14:paraId="5DC8C514" w14:textId="4DA6A286" w:rsidR="005F2E2C" w:rsidRPr="00AC2B2B" w:rsidRDefault="005F2E2C" w:rsidP="005F2E2C">
      <w:pPr>
        <w:rPr>
          <w:noProof/>
        </w:rPr>
      </w:pPr>
      <w:bookmarkStart w:id="822" w:name="_Toc20134274"/>
      <w:bookmarkStart w:id="823" w:name="_Toc77680413"/>
      <w:bookmarkStart w:id="824" w:name="_Ref168820890"/>
      <w:bookmarkStart w:id="825" w:name="_Ref220341835"/>
      <w:bookmarkStart w:id="826" w:name="_Toc226456571"/>
      <w:bookmarkStart w:id="827" w:name="_Toc248045253"/>
      <w:bookmarkStart w:id="828" w:name="_Toc287363780"/>
      <w:bookmarkStart w:id="829" w:name="_Toc311216928"/>
      <w:bookmarkStart w:id="830" w:name="_Toc317198754"/>
      <w:bookmarkStart w:id="831" w:name="_Ref398989262"/>
      <w:bookmarkStart w:id="832" w:name="_Toc415475863"/>
      <w:bookmarkStart w:id="833" w:name="_Toc423599138"/>
      <w:bookmarkStart w:id="834" w:name="_Toc423601642"/>
      <w:r w:rsidRPr="00AC2B2B">
        <w:rPr>
          <w:b/>
          <w:bCs/>
          <w:noProof/>
        </w:rPr>
        <w:t>init_qp_minus26</w:t>
      </w:r>
      <w:r w:rsidRPr="00AC2B2B">
        <w:rPr>
          <w:noProof/>
        </w:rPr>
        <w:t xml:space="preserve"> plus 26 specifies the initial value of SliceQp</w:t>
      </w:r>
      <w:r w:rsidRPr="00AC2B2B">
        <w:rPr>
          <w:noProof/>
          <w:vertAlign w:val="subscript"/>
        </w:rPr>
        <w:t>Y</w:t>
      </w:r>
      <w:r w:rsidRPr="00AC2B2B">
        <w:rPr>
          <w:noProof/>
        </w:rPr>
        <w:t xml:space="preserve"> for each slice referring to the PPS. The initial value of SliceQp</w:t>
      </w:r>
      <w:r w:rsidRPr="00AC2B2B">
        <w:rPr>
          <w:noProof/>
          <w:vertAlign w:val="subscript"/>
        </w:rPr>
        <w:t>Y</w:t>
      </w:r>
      <w:r w:rsidRPr="00AC2B2B">
        <w:rPr>
          <w:noProof/>
        </w:rPr>
        <w:t xml:space="preserve"> is modified at the slice layer when a non-zero value of slice_qp_delta is decoded. The value of init_qp_minus26 shall be in the range of −( 26 + QpBdOffset</w:t>
      </w:r>
      <w:r w:rsidRPr="00AC2B2B">
        <w:rPr>
          <w:noProof/>
          <w:vertAlign w:val="subscript"/>
        </w:rPr>
        <w:t>Y</w:t>
      </w:r>
      <w:r w:rsidRPr="00AC2B2B">
        <w:rPr>
          <w:noProof/>
        </w:rPr>
        <w:t> ) to +</w:t>
      </w:r>
      <w:r w:rsidR="004D15E8" w:rsidRPr="00AC2B2B">
        <w:rPr>
          <w:noProof/>
        </w:rPr>
        <w:t>37</w:t>
      </w:r>
      <w:r w:rsidRPr="00AC2B2B">
        <w:rPr>
          <w:noProof/>
        </w:rPr>
        <w:t>, inclusive.</w:t>
      </w:r>
    </w:p>
    <w:p w14:paraId="010C2C34" w14:textId="59D29B0D" w:rsidR="00022BBA" w:rsidRPr="00AC2B2B" w:rsidRDefault="00022BBA" w:rsidP="00022BBA">
      <w:pPr>
        <w:tabs>
          <w:tab w:val="clear" w:pos="794"/>
          <w:tab w:val="clear" w:pos="1191"/>
          <w:tab w:val="clear" w:pos="1588"/>
          <w:tab w:val="clear" w:pos="1985"/>
          <w:tab w:val="left" w:pos="360"/>
          <w:tab w:val="left" w:pos="720"/>
          <w:tab w:val="left" w:pos="1080"/>
          <w:tab w:val="left" w:pos="1440"/>
        </w:tabs>
        <w:rPr>
          <w:rFonts w:eastAsia="ＭＳ 明朝"/>
          <w:lang w:val="en-CA" w:eastAsia="zh-CN"/>
        </w:rPr>
      </w:pPr>
      <w:r w:rsidRPr="00AC2B2B">
        <w:rPr>
          <w:rFonts w:eastAsia="ＭＳ 明朝"/>
          <w:b/>
          <w:lang w:val="en-CA" w:eastAsia="zh-CN"/>
        </w:rPr>
        <w:t>transform_skip_enabled_flag</w:t>
      </w:r>
      <w:r w:rsidRPr="00AC2B2B">
        <w:rPr>
          <w:rFonts w:eastAsia="ＭＳ 明朝"/>
          <w:lang w:val="en-CA" w:eastAsia="zh-CN"/>
        </w:rPr>
        <w:t xml:space="preserve"> equal to 1 specifies that </w:t>
      </w:r>
      <w:r w:rsidRPr="00AC2B2B">
        <w:rPr>
          <w:rFonts w:eastAsia="ＭＳ 明朝"/>
          <w:lang w:val="en-CA" w:eastAsia="ja-JP"/>
        </w:rPr>
        <w:t>transform_skip_flag may be</w:t>
      </w:r>
      <w:r w:rsidRPr="00AC2B2B">
        <w:rPr>
          <w:rFonts w:eastAsia="ＭＳ 明朝"/>
          <w:lang w:val="en-CA" w:eastAsia="zh-CN"/>
        </w:rPr>
        <w:t xml:space="preserve"> present in the residual coding syntax. transform_skip_enabled_flag equal to 0 specifies that </w:t>
      </w:r>
      <w:r w:rsidRPr="00AC2B2B">
        <w:rPr>
          <w:rFonts w:eastAsia="ＭＳ 明朝"/>
          <w:lang w:val="en-CA" w:eastAsia="ja-JP"/>
        </w:rPr>
        <w:t>transform_skip_flag is</w:t>
      </w:r>
      <w:r w:rsidRPr="00AC2B2B">
        <w:rPr>
          <w:rFonts w:eastAsia="ＭＳ 明朝"/>
          <w:lang w:val="en-CA" w:eastAsia="zh-CN"/>
        </w:rPr>
        <w:t xml:space="preserve"> not present in the residual coding syntax.</w:t>
      </w:r>
    </w:p>
    <w:p w14:paraId="1B81237A" w14:textId="77777777" w:rsidR="00BA1A91" w:rsidRPr="00AC2B2B" w:rsidRDefault="00BA1A91" w:rsidP="00BA1A91">
      <w:pPr>
        <w:rPr>
          <w:bCs/>
          <w:noProof/>
          <w:lang w:eastAsia="ko-KR"/>
        </w:rPr>
      </w:pPr>
      <w:r w:rsidRPr="00AC2B2B">
        <w:rPr>
          <w:b/>
          <w:bCs/>
          <w:noProof/>
          <w:lang w:eastAsia="ko-KR"/>
        </w:rPr>
        <w:t>cu_qp_delta_enabled_flag</w:t>
      </w:r>
      <w:r w:rsidRPr="00AC2B2B">
        <w:rPr>
          <w:bCs/>
          <w:noProof/>
          <w:lang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Pr="00AC2B2B" w:rsidRDefault="00BA1A91" w:rsidP="00BA1A91">
      <w:pPr>
        <w:rPr>
          <w:bCs/>
          <w:noProof/>
          <w:lang w:eastAsia="ko-KR"/>
        </w:rPr>
      </w:pPr>
      <w:r w:rsidRPr="00AC2B2B">
        <w:rPr>
          <w:b/>
          <w:bCs/>
          <w:noProof/>
          <w:lang w:eastAsia="ko-KR"/>
        </w:rPr>
        <w:t>diff_cu_qp_delta_depth</w:t>
      </w:r>
      <w:r w:rsidRPr="00AC2B2B">
        <w:rPr>
          <w:bCs/>
          <w:noProof/>
          <w:lang w:eastAsia="ko-KR"/>
        </w:rPr>
        <w:t xml:space="preserve"> specifies the coding tree depth difference between the coding units of minimum coding tree depth and coding units of maximum coding tree depth that convey cu_qp_delta_abs and cu_qp_delta_sign_flag. The value range of diff_cu_qp_delta_depth is specified as follows:</w:t>
      </w:r>
    </w:p>
    <w:p w14:paraId="1BC763D3" w14:textId="5AAFE17F" w:rsidR="00BA1A91" w:rsidRPr="00AC2B2B" w:rsidRDefault="00BA1A91" w:rsidP="00BA1A91">
      <w:pPr>
        <w:pStyle w:val="enumlev1"/>
        <w:numPr>
          <w:ilvl w:val="0"/>
          <w:numId w:val="537"/>
        </w:numPr>
        <w:tabs>
          <w:tab w:val="clear" w:pos="794"/>
        </w:tabs>
        <w:ind w:left="360"/>
        <w:rPr>
          <w:bCs/>
          <w:noProof/>
          <w:lang w:eastAsia="ko-KR"/>
        </w:rPr>
      </w:pPr>
      <w:r w:rsidRPr="00AC2B2B">
        <w:rPr>
          <w:bCs/>
          <w:noProof/>
          <w:lang w:eastAsia="ko-KR"/>
        </w:rPr>
        <w:t>If slice_type is equal to I, the value of diff_cu_qp_delta_depth shall be in the range of 0 to log2_ctu_size_minus2 − log2_min_qt_size_intra_slices_minus2 + MaxMttDepth</w:t>
      </w:r>
      <w:r w:rsidR="002C053C" w:rsidRPr="00AC2B2B">
        <w:rPr>
          <w:bCs/>
          <w:noProof/>
          <w:lang w:eastAsia="ko-KR"/>
        </w:rPr>
        <w:t>Y</w:t>
      </w:r>
      <w:r w:rsidRPr="00AC2B2B">
        <w:rPr>
          <w:bCs/>
          <w:noProof/>
          <w:lang w:eastAsia="ko-KR"/>
        </w:rPr>
        <w:t>, inclusive.</w:t>
      </w:r>
    </w:p>
    <w:p w14:paraId="4B4D64A0" w14:textId="328874A0" w:rsidR="00BA1A91" w:rsidRPr="00AC2B2B" w:rsidRDefault="00BA1A91" w:rsidP="00BA1A91">
      <w:pPr>
        <w:pStyle w:val="enumlev1"/>
        <w:numPr>
          <w:ilvl w:val="0"/>
          <w:numId w:val="537"/>
        </w:numPr>
        <w:tabs>
          <w:tab w:val="clear" w:pos="794"/>
        </w:tabs>
        <w:ind w:left="360"/>
        <w:rPr>
          <w:bCs/>
          <w:noProof/>
          <w:lang w:eastAsia="ko-KR"/>
        </w:rPr>
      </w:pPr>
      <w:r w:rsidRPr="00AC2B2B">
        <w:rPr>
          <w:bCs/>
          <w:noProof/>
          <w:lang w:eastAsia="ko-KR"/>
        </w:rPr>
        <w:t>Otherwise (slice_type is not equal to I), the value of diff_cu_qp_delta_depth shall be in the range of 0 to log2_ctu_size_minus2 </w:t>
      </w:r>
      <w:r w:rsidRPr="00AC2B2B">
        <w:rPr>
          <w:lang w:val="en-CA"/>
        </w:rPr>
        <w:t>−</w:t>
      </w:r>
      <w:r w:rsidRPr="00AC2B2B">
        <w:rPr>
          <w:bCs/>
          <w:noProof/>
          <w:lang w:eastAsia="ko-KR"/>
        </w:rPr>
        <w:t> log2_min_qt_size_inter_slices_minus2 + MaxMttDepth</w:t>
      </w:r>
      <w:r w:rsidR="002C053C" w:rsidRPr="00AC2B2B">
        <w:rPr>
          <w:bCs/>
          <w:noProof/>
          <w:lang w:eastAsia="ko-KR"/>
        </w:rPr>
        <w:t>Y</w:t>
      </w:r>
      <w:r w:rsidRPr="00AC2B2B">
        <w:rPr>
          <w:bCs/>
          <w:noProof/>
          <w:lang w:eastAsia="ko-KR"/>
        </w:rPr>
        <w:t>, inclusive.</w:t>
      </w:r>
    </w:p>
    <w:p w14:paraId="731A3932" w14:textId="77777777" w:rsidR="00BA1A91" w:rsidRPr="00AC2B2B" w:rsidRDefault="00BA1A91" w:rsidP="00BA1A91">
      <w:pPr>
        <w:pStyle w:val="enumlev1"/>
        <w:tabs>
          <w:tab w:val="clear" w:pos="794"/>
        </w:tabs>
        <w:ind w:left="0" w:firstLine="0"/>
        <w:rPr>
          <w:bCs/>
          <w:noProof/>
          <w:lang w:eastAsia="ko-KR"/>
        </w:rPr>
      </w:pPr>
      <w:r w:rsidRPr="00AC2B2B">
        <w:rPr>
          <w:bCs/>
          <w:noProof/>
          <w:lang w:eastAsia="ko-KR"/>
        </w:rPr>
        <w:t>When not present, the value of diff_cu_qp_delta_depth is inferred to be equal to 0.</w:t>
      </w:r>
    </w:p>
    <w:p w14:paraId="156521A8" w14:textId="77777777" w:rsidR="002C053C" w:rsidRPr="00AC2B2B" w:rsidRDefault="002C053C" w:rsidP="002C053C">
      <w:pPr>
        <w:rPr>
          <w:bCs/>
          <w:noProof/>
          <w:lang w:eastAsia="ko-KR"/>
        </w:rPr>
      </w:pPr>
      <w:r w:rsidRPr="00AC2B2B">
        <w:rPr>
          <w:bCs/>
          <w:noProof/>
          <w:lang w:eastAsia="ko-KR"/>
        </w:rPr>
        <w:t>[Ed. (BB): The issue here is that MaxMttDepthY is derived on slice-level. In case of partition_constraints_override_enabled_flag equal to 1, one would need to parse the slice header in order to know the value of MaxMttDepthY.]</w:t>
      </w:r>
    </w:p>
    <w:p w14:paraId="35E4FDE3" w14:textId="40A2CE44" w:rsidR="005F2E2C" w:rsidRPr="00AC2B2B" w:rsidRDefault="005F2E2C" w:rsidP="005F2E2C">
      <w:pPr>
        <w:rPr>
          <w:noProof/>
          <w:lang w:eastAsia="ko-KR"/>
        </w:rPr>
      </w:pPr>
      <w:r w:rsidRPr="00AC2B2B">
        <w:rPr>
          <w:b/>
          <w:bCs/>
          <w:noProof/>
          <w:lang w:eastAsia="ko-KR"/>
        </w:rPr>
        <w:t>pps_cb_qp_offset</w:t>
      </w:r>
      <w:r w:rsidRPr="00AC2B2B">
        <w:rPr>
          <w:bCs/>
          <w:noProof/>
          <w:lang w:eastAsia="ko-KR"/>
        </w:rPr>
        <w:t xml:space="preserve"> and </w:t>
      </w:r>
      <w:r w:rsidRPr="00AC2B2B">
        <w:rPr>
          <w:b/>
          <w:bCs/>
          <w:noProof/>
          <w:lang w:eastAsia="ko-KR"/>
        </w:rPr>
        <w:t>pps_cr_qp_offset</w:t>
      </w:r>
      <w:r w:rsidRPr="00AC2B2B">
        <w:rPr>
          <w:bCs/>
          <w:noProof/>
          <w:lang w:eastAsia="ko-KR"/>
        </w:rPr>
        <w:t xml:space="preserve"> specify the offsets to the luma quantization parameter </w:t>
      </w:r>
      <w:r w:rsidRPr="00AC2B2B">
        <w:rPr>
          <w:noProof/>
          <w:lang w:eastAsia="ko-KR"/>
        </w:rPr>
        <w:t>Qp′</w:t>
      </w:r>
      <w:r w:rsidRPr="00AC2B2B">
        <w:rPr>
          <w:noProof/>
          <w:vertAlign w:val="subscript"/>
          <w:lang w:eastAsia="ko-KR"/>
        </w:rPr>
        <w:t>Y</w:t>
      </w:r>
      <w:r w:rsidRPr="00AC2B2B">
        <w:rPr>
          <w:bCs/>
          <w:noProof/>
          <w:lang w:eastAsia="ko-KR"/>
        </w:rPr>
        <w:t xml:space="preserve"> used for deriving </w:t>
      </w:r>
      <w:r w:rsidRPr="00AC2B2B">
        <w:rPr>
          <w:noProof/>
          <w:lang w:eastAsia="ko-KR"/>
        </w:rPr>
        <w:t>Qp′</w:t>
      </w:r>
      <w:r w:rsidRPr="00AC2B2B">
        <w:rPr>
          <w:noProof/>
          <w:vertAlign w:val="subscript"/>
          <w:lang w:eastAsia="ko-KR"/>
        </w:rPr>
        <w:t>Cb</w:t>
      </w:r>
      <w:r w:rsidRPr="00AC2B2B">
        <w:rPr>
          <w:noProof/>
          <w:lang w:eastAsia="ko-KR"/>
        </w:rPr>
        <w:t xml:space="preserve"> and Qp′</w:t>
      </w:r>
      <w:r w:rsidRPr="00AC2B2B">
        <w:rPr>
          <w:noProof/>
          <w:vertAlign w:val="subscript"/>
          <w:lang w:eastAsia="ko-KR"/>
        </w:rPr>
        <w:t>Cr</w:t>
      </w:r>
      <w:r w:rsidRPr="00AC2B2B">
        <w:rPr>
          <w:noProof/>
          <w:lang w:eastAsia="ko-KR"/>
        </w:rPr>
        <w:t>, respectively. The values of pps_cb_qp_offset and pps_cr_qp_offset shall be in the range of −12 to +12, inclusive.</w:t>
      </w:r>
      <w:r w:rsidRPr="00AC2B2B">
        <w:rPr>
          <w:lang w:eastAsia="ko-KR"/>
        </w:rPr>
        <w:t xml:space="preserve"> When ChromaArrayType is equal to 0, pps_cb_qp_offset and pps_cr_qp_offset are not used in the decoding process and decoders shall ignore their value.</w:t>
      </w:r>
    </w:p>
    <w:p w14:paraId="2CECCC1A" w14:textId="77777777" w:rsidR="005F2E2C" w:rsidRPr="00AC2B2B" w:rsidRDefault="005F2E2C" w:rsidP="005F2E2C">
      <w:pPr>
        <w:rPr>
          <w:bCs/>
          <w:noProof/>
        </w:rPr>
      </w:pPr>
      <w:r w:rsidRPr="00AC2B2B">
        <w:rPr>
          <w:b/>
          <w:bCs/>
          <w:noProof/>
        </w:rPr>
        <w:lastRenderedPageBreak/>
        <w:t>pps_slice_chroma_qp_offsets_present_flag</w:t>
      </w:r>
      <w:r w:rsidRPr="00AC2B2B">
        <w:rPr>
          <w:bCs/>
          <w:noProof/>
        </w:rPr>
        <w:t xml:space="preserve"> equal to 1 indicates that the slice_cb_qp_offset and slice_cr_qp_offset syntax elements are present in the associated slice headers. pps_slice_chroma_qp_offsets_present_flag equal to 0 indicates that these syntax elements are not present in the associated slice headers.</w:t>
      </w:r>
      <w:r w:rsidRPr="00AC2B2B">
        <w:rPr>
          <w:bCs/>
        </w:rPr>
        <w:t xml:space="preserve"> When ChromaArrayType is equal to 0, pps_slice_chroma_qp_offsets_present_flag shall be equal to 0.</w:t>
      </w:r>
    </w:p>
    <w:p w14:paraId="02282F29" w14:textId="51BFB898" w:rsidR="003D2173" w:rsidRPr="00AC2B2B" w:rsidRDefault="003D2173" w:rsidP="003D2173">
      <w:pPr>
        <w:rPr>
          <w:bCs/>
          <w:noProof/>
          <w:lang w:eastAsia="ko-KR"/>
        </w:rPr>
      </w:pPr>
      <w:r w:rsidRPr="00AC2B2B">
        <w:rPr>
          <w:b/>
          <w:bCs/>
          <w:noProof/>
          <w:lang w:eastAsia="ko-KR"/>
        </w:rPr>
        <w:t>deblocking_filter_control_present_flag</w:t>
      </w:r>
      <w:r w:rsidRPr="00AC2B2B">
        <w:rPr>
          <w:bCs/>
          <w:noProof/>
          <w:lang w:eastAsia="ko-KR"/>
        </w:rPr>
        <w:t xml:space="preserve"> equal to 1 specifies the presence of </w:t>
      </w:r>
      <w:r w:rsidRPr="00AC2B2B">
        <w:rPr>
          <w:noProof/>
          <w:lang w:eastAsia="ko-KR"/>
        </w:rPr>
        <w:t xml:space="preserve">deblocking filter control syntax elements </w:t>
      </w:r>
      <w:r w:rsidRPr="00AC2B2B">
        <w:rPr>
          <w:bCs/>
          <w:noProof/>
          <w:lang w:eastAsia="ko-KR"/>
        </w:rPr>
        <w:t xml:space="preserve">in the PPS. deblocking_filter_control_present_flag equal to 0 specifies the absence of </w:t>
      </w:r>
      <w:r w:rsidRPr="00AC2B2B">
        <w:rPr>
          <w:noProof/>
          <w:lang w:eastAsia="ko-KR"/>
        </w:rPr>
        <w:t xml:space="preserve">deblocking filter control syntax elements </w:t>
      </w:r>
      <w:r w:rsidRPr="00AC2B2B">
        <w:rPr>
          <w:bCs/>
          <w:noProof/>
          <w:lang w:eastAsia="ko-KR"/>
        </w:rPr>
        <w:t>in the PPS.</w:t>
      </w:r>
    </w:p>
    <w:p w14:paraId="5AA5E081" w14:textId="77777777" w:rsidR="003D2173" w:rsidRPr="00AC2B2B" w:rsidRDefault="003D2173" w:rsidP="003D2173">
      <w:pPr>
        <w:rPr>
          <w:bCs/>
          <w:noProof/>
          <w:lang w:eastAsia="ko-KR"/>
        </w:rPr>
      </w:pPr>
      <w:r w:rsidRPr="00AC2B2B">
        <w:rPr>
          <w:b/>
          <w:bCs/>
          <w:noProof/>
        </w:rPr>
        <w:t>deblocking_filter_override_enabled_flag</w:t>
      </w:r>
      <w:r w:rsidRPr="00AC2B2B">
        <w:rPr>
          <w:noProof/>
          <w:lang w:eastAsia="ko-KR"/>
        </w:rPr>
        <w:t xml:space="preserve"> equal to 1 specifies </w:t>
      </w:r>
      <w:r w:rsidRPr="00AC2B2B">
        <w:rPr>
          <w:bCs/>
          <w:noProof/>
          <w:lang w:eastAsia="ko-KR"/>
        </w:rPr>
        <w:t>the presence of deblocking_filter_override_flag in the slice headers for pictures referring to the PPS. deblocking_filter_override_enabled_flag equal to 0 specifies the absence of deblocking_filter_override_flag in the slice headers for pictures referring to the PPS. When not present, the value of deblocking_filter_override_enabled_flag is inferred to be equal to 0.</w:t>
      </w:r>
    </w:p>
    <w:p w14:paraId="28A29FF1" w14:textId="77777777" w:rsidR="003D2173" w:rsidRPr="00AC2B2B" w:rsidRDefault="003D2173" w:rsidP="003D2173">
      <w:pPr>
        <w:rPr>
          <w:noProof/>
          <w:lang w:eastAsia="ko-KR"/>
        </w:rPr>
      </w:pPr>
      <w:r w:rsidRPr="00AC2B2B">
        <w:rPr>
          <w:b/>
          <w:bCs/>
          <w:noProof/>
        </w:rPr>
        <w:t>pps_deblocking_filter_disabled_flag</w:t>
      </w:r>
      <w:r w:rsidRPr="00AC2B2B">
        <w:rPr>
          <w:noProof/>
          <w:lang w:eastAsia="ko-KR"/>
        </w:rPr>
        <w:t xml:space="preserve"> equal to 1 specifies that the operation of deblocking filter is not applied for slices referring to the PPS in which slice_deblocking_filter_disabled_flag is not present. pps_deblocking_filter_disabled_flag equal to 0 specifies that the operation of the deblocking filter is applied for slices referring to the PPS in which slice_deblocking_filter_disabled_flag is not present. </w:t>
      </w:r>
      <w:r w:rsidRPr="00AC2B2B">
        <w:rPr>
          <w:bCs/>
          <w:noProof/>
          <w:lang w:eastAsia="ko-KR"/>
        </w:rPr>
        <w:t xml:space="preserve">When not present, the value of </w:t>
      </w:r>
      <w:r w:rsidRPr="00AC2B2B">
        <w:rPr>
          <w:noProof/>
          <w:lang w:eastAsia="ko-KR"/>
        </w:rPr>
        <w:t>pps_deblocking_filter_disabled_flag</w:t>
      </w:r>
      <w:r w:rsidRPr="00AC2B2B">
        <w:rPr>
          <w:bCs/>
          <w:noProof/>
          <w:lang w:eastAsia="ko-KR"/>
        </w:rPr>
        <w:t xml:space="preserve"> is inferred to be equal to 0.</w:t>
      </w:r>
    </w:p>
    <w:p w14:paraId="01DE9A53" w14:textId="77777777" w:rsidR="003D2173" w:rsidRPr="00AC2B2B" w:rsidRDefault="003D2173" w:rsidP="003D2173">
      <w:pPr>
        <w:rPr>
          <w:noProof/>
          <w:lang w:eastAsia="ko-KR"/>
        </w:rPr>
      </w:pPr>
      <w:r w:rsidRPr="00AC2B2B">
        <w:rPr>
          <w:b/>
          <w:noProof/>
          <w:lang w:eastAsia="ko-KR"/>
        </w:rPr>
        <w:t>pps_beta_offset_div2</w:t>
      </w:r>
      <w:r w:rsidRPr="00AC2B2B">
        <w:rPr>
          <w:noProof/>
          <w:lang w:eastAsia="ko-KR"/>
        </w:rPr>
        <w:t xml:space="preserve"> and </w:t>
      </w:r>
      <w:r w:rsidRPr="00AC2B2B">
        <w:rPr>
          <w:b/>
          <w:noProof/>
          <w:lang w:eastAsia="ko-KR"/>
        </w:rPr>
        <w:t>pps_tc_offset_div2</w:t>
      </w:r>
      <w:r w:rsidRPr="00AC2B2B">
        <w:rPr>
          <w:noProof/>
          <w:lang w:eastAsia="ko-KR"/>
        </w:rPr>
        <w:t xml:space="preserve"> specify the default deblocking parameter offsets for β and tC (divided by 2) that are applied for slices referring to the PPS, unless the default deblocking parameter offsets are overridden by the deblocking parameter offsets present in the slice headers of the slices referring to the PPS. The values of pps_beta_offset_div2 and pps_tc_offset_div2 shall both be in the range of −6 to 6, inclusive. When not present, the value of pps_beta_offset_div2 and pps_tc_offset_div2 are inferred to be equal to 0.</w:t>
      </w:r>
    </w:p>
    <w:p w14:paraId="7F93266D" w14:textId="77777777" w:rsidR="003D2173" w:rsidRPr="00AC2B2B" w:rsidRDefault="003D2173" w:rsidP="00022BBA">
      <w:pPr>
        <w:tabs>
          <w:tab w:val="clear" w:pos="794"/>
          <w:tab w:val="clear" w:pos="1191"/>
          <w:tab w:val="clear" w:pos="1588"/>
          <w:tab w:val="clear" w:pos="1985"/>
          <w:tab w:val="left" w:pos="360"/>
          <w:tab w:val="left" w:pos="720"/>
          <w:tab w:val="left" w:pos="1080"/>
          <w:tab w:val="left" w:pos="1440"/>
        </w:tabs>
        <w:rPr>
          <w:rFonts w:eastAsia="ＭＳ 明朝"/>
          <w:lang w:val="en-CA" w:eastAsia="zh-CN"/>
        </w:rPr>
      </w:pPr>
    </w:p>
    <w:p w14:paraId="0B12B785" w14:textId="77777777" w:rsidR="003B2EEB" w:rsidRPr="00AC2B2B" w:rsidRDefault="003B2EEB" w:rsidP="003B2EEB">
      <w:pPr>
        <w:pStyle w:val="40"/>
        <w:rPr>
          <w:lang w:val="en-CA"/>
        </w:rPr>
      </w:pPr>
      <w:bookmarkStart w:id="835" w:name="_Ref398989280"/>
      <w:bookmarkStart w:id="836" w:name="_Toc415475864"/>
      <w:bookmarkStart w:id="837" w:name="_Toc423599139"/>
      <w:bookmarkStart w:id="838" w:name="_Toc423601643"/>
      <w:bookmarkStart w:id="839" w:name="_Toc20134275"/>
      <w:bookmarkEnd w:id="822"/>
      <w:bookmarkEnd w:id="823"/>
      <w:bookmarkEnd w:id="824"/>
      <w:bookmarkEnd w:id="825"/>
      <w:bookmarkEnd w:id="826"/>
      <w:bookmarkEnd w:id="827"/>
      <w:bookmarkEnd w:id="828"/>
      <w:bookmarkEnd w:id="829"/>
      <w:bookmarkEnd w:id="830"/>
      <w:bookmarkEnd w:id="831"/>
      <w:bookmarkEnd w:id="832"/>
      <w:bookmarkEnd w:id="833"/>
      <w:bookmarkEnd w:id="834"/>
      <w:r w:rsidRPr="00AC2B2B">
        <w:rPr>
          <w:lang w:val="en-CA"/>
        </w:rPr>
        <w:t>End of sequence RBSP semantics</w:t>
      </w:r>
      <w:bookmarkEnd w:id="835"/>
      <w:bookmarkEnd w:id="836"/>
      <w:bookmarkEnd w:id="837"/>
      <w:bookmarkEnd w:id="838"/>
    </w:p>
    <w:p w14:paraId="6817301F" w14:textId="77777777" w:rsidR="003B2EEB" w:rsidRPr="00AC2B2B" w:rsidRDefault="003B2EEB" w:rsidP="003B2EEB">
      <w:pPr>
        <w:rPr>
          <w:lang w:val="en-CA"/>
        </w:rPr>
      </w:pPr>
      <w:r w:rsidRPr="00AC2B2B">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AC2B2B" w:rsidRDefault="003B2EEB" w:rsidP="00834D5F">
      <w:pPr>
        <w:pStyle w:val="40"/>
        <w:rPr>
          <w:lang w:val="en-CA"/>
        </w:rPr>
      </w:pPr>
      <w:bookmarkStart w:id="840" w:name="_Ref398989293"/>
      <w:bookmarkStart w:id="841" w:name="_Toc415475865"/>
      <w:bookmarkStart w:id="842" w:name="_Toc423599140"/>
      <w:bookmarkStart w:id="843" w:name="_Toc423601644"/>
      <w:r w:rsidRPr="00AC2B2B">
        <w:rPr>
          <w:lang w:val="en-CA"/>
        </w:rPr>
        <w:t>End of bitstream RBSP semantics</w:t>
      </w:r>
      <w:bookmarkEnd w:id="840"/>
      <w:bookmarkEnd w:id="841"/>
      <w:bookmarkEnd w:id="842"/>
      <w:bookmarkEnd w:id="843"/>
    </w:p>
    <w:p w14:paraId="35A7BF0D" w14:textId="77777777" w:rsidR="003B2EEB" w:rsidRPr="00AC2B2B" w:rsidRDefault="003B2EEB" w:rsidP="003B2EEB">
      <w:pPr>
        <w:rPr>
          <w:lang w:val="en-CA"/>
        </w:rPr>
      </w:pPr>
      <w:r w:rsidRPr="00AC2B2B">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77777777" w:rsidR="003B2EEB" w:rsidRPr="00AC2B2B" w:rsidRDefault="003B2EEB" w:rsidP="00834D5F">
      <w:pPr>
        <w:pStyle w:val="40"/>
        <w:rPr>
          <w:lang w:val="en-CA"/>
        </w:rPr>
      </w:pPr>
      <w:bookmarkStart w:id="844" w:name="_Toc20134276"/>
      <w:bookmarkStart w:id="845" w:name="_Toc77680417"/>
      <w:bookmarkStart w:id="846" w:name="_Ref168820897"/>
      <w:bookmarkStart w:id="847" w:name="_Ref220341846"/>
      <w:bookmarkStart w:id="848" w:name="_Toc226456575"/>
      <w:bookmarkStart w:id="849" w:name="_Toc248045257"/>
      <w:bookmarkStart w:id="850" w:name="_Toc287363782"/>
      <w:bookmarkStart w:id="851" w:name="_Toc311216930"/>
      <w:bookmarkStart w:id="852" w:name="_Toc317198756"/>
      <w:bookmarkStart w:id="853" w:name="_Ref398989321"/>
      <w:bookmarkStart w:id="854" w:name="_Toc415475867"/>
      <w:bookmarkStart w:id="855" w:name="_Toc423599142"/>
      <w:bookmarkStart w:id="856" w:name="_Toc423601646"/>
      <w:bookmarkEnd w:id="839"/>
      <w:r w:rsidRPr="00AC2B2B">
        <w:rPr>
          <w:lang w:val="en-CA"/>
        </w:rPr>
        <w:t>Slice layer RBSP semantics</w:t>
      </w:r>
      <w:bookmarkEnd w:id="844"/>
      <w:bookmarkEnd w:id="845"/>
      <w:bookmarkEnd w:id="846"/>
      <w:bookmarkEnd w:id="847"/>
      <w:bookmarkEnd w:id="848"/>
      <w:bookmarkEnd w:id="849"/>
      <w:bookmarkEnd w:id="850"/>
      <w:bookmarkEnd w:id="851"/>
      <w:bookmarkEnd w:id="852"/>
      <w:bookmarkEnd w:id="853"/>
      <w:bookmarkEnd w:id="854"/>
      <w:bookmarkEnd w:id="855"/>
      <w:bookmarkEnd w:id="856"/>
    </w:p>
    <w:p w14:paraId="024ADF1D" w14:textId="77777777" w:rsidR="003B2EEB" w:rsidRPr="00AC2B2B" w:rsidRDefault="003B2EEB" w:rsidP="003B2EEB">
      <w:pPr>
        <w:rPr>
          <w:lang w:val="en-CA"/>
        </w:rPr>
      </w:pPr>
      <w:r w:rsidRPr="00AC2B2B">
        <w:rPr>
          <w:lang w:val="en-CA"/>
        </w:rPr>
        <w:t>The slice layer RBSP consists of a slice</w:t>
      </w:r>
      <w:r w:rsidRPr="00AC2B2B">
        <w:rPr>
          <w:szCs w:val="22"/>
          <w:lang w:val="en-CA"/>
        </w:rPr>
        <w:t xml:space="preserve"> </w:t>
      </w:r>
      <w:r w:rsidRPr="00AC2B2B">
        <w:rPr>
          <w:lang w:val="en-CA"/>
        </w:rPr>
        <w:t>header and slice data.</w:t>
      </w:r>
    </w:p>
    <w:p w14:paraId="0D5E1023" w14:textId="77777777" w:rsidR="003B2EEB" w:rsidRPr="00AC2B2B" w:rsidRDefault="003B2EEB" w:rsidP="00834D5F">
      <w:pPr>
        <w:pStyle w:val="40"/>
        <w:rPr>
          <w:lang w:val="en-CA"/>
        </w:rPr>
      </w:pPr>
      <w:bookmarkStart w:id="857" w:name="_Toc317198757"/>
      <w:bookmarkStart w:id="858" w:name="_Toc338688377"/>
      <w:bookmarkStart w:id="859" w:name="_Toc20134282"/>
      <w:bookmarkStart w:id="860" w:name="_Ref57623190"/>
      <w:bookmarkStart w:id="861" w:name="_Toc77680422"/>
      <w:bookmarkStart w:id="862" w:name="_Ref168820902"/>
      <w:bookmarkStart w:id="863" w:name="_Ref220341849"/>
      <w:bookmarkStart w:id="864" w:name="_Toc226456580"/>
      <w:bookmarkStart w:id="865" w:name="_Toc248045259"/>
      <w:bookmarkStart w:id="866" w:name="_Toc287363783"/>
      <w:bookmarkStart w:id="867" w:name="_Toc311216931"/>
      <w:bookmarkStart w:id="868" w:name="_Toc317198758"/>
      <w:bookmarkStart w:id="869" w:name="_Ref398989334"/>
      <w:bookmarkStart w:id="870" w:name="_Toc415475868"/>
      <w:bookmarkStart w:id="871" w:name="_Toc423599143"/>
      <w:bookmarkStart w:id="872" w:name="_Toc423601647"/>
      <w:bookmarkEnd w:id="857"/>
      <w:bookmarkEnd w:id="858"/>
      <w:r w:rsidRPr="00AC2B2B">
        <w:rPr>
          <w:lang w:val="en-CA"/>
        </w:rPr>
        <w:t>RBSP slice trailing bits semantics</w:t>
      </w:r>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p>
    <w:p w14:paraId="6C9DD5D2" w14:textId="77777777" w:rsidR="003B2EEB" w:rsidRPr="00AC2B2B" w:rsidRDefault="003B2EEB" w:rsidP="003B2EEB">
      <w:pPr>
        <w:rPr>
          <w:lang w:val="en-CA"/>
        </w:rPr>
      </w:pPr>
      <w:r w:rsidRPr="00AC2B2B">
        <w:rPr>
          <w:b/>
          <w:bCs/>
          <w:lang w:val="en-CA"/>
        </w:rPr>
        <w:t>cabac_zero_word</w:t>
      </w:r>
      <w:r w:rsidRPr="00AC2B2B">
        <w:rPr>
          <w:lang w:val="en-CA"/>
        </w:rPr>
        <w:t xml:space="preserve"> is a byte-aligned sequence of two bytes equal to 0x0000.</w:t>
      </w:r>
    </w:p>
    <w:p w14:paraId="7E20D897" w14:textId="77777777" w:rsidR="003B2EEB" w:rsidRPr="00AC2B2B" w:rsidRDefault="003B2EEB" w:rsidP="003B2EEB">
      <w:pPr>
        <w:rPr>
          <w:lang w:val="en-CA"/>
        </w:rPr>
      </w:pPr>
      <w:r w:rsidRPr="00AC2B2B">
        <w:rPr>
          <w:lang w:val="en-CA"/>
        </w:rPr>
        <w:t>Let NumBytesInVclNalUnits be the sum of the values of NumBytesInNalUnit for all VCL NAL units of a coded picture.</w:t>
      </w:r>
    </w:p>
    <w:p w14:paraId="4D220A12" w14:textId="77777777" w:rsidR="003B2EEB" w:rsidRPr="00AC2B2B" w:rsidRDefault="003B2EEB" w:rsidP="003B2EEB">
      <w:pPr>
        <w:rPr>
          <w:rFonts w:eastAsia="ＭＳ 明朝"/>
          <w:lang w:val="en-CA" w:eastAsia="ja-JP"/>
        </w:rPr>
      </w:pPr>
      <w:r w:rsidRPr="00AC2B2B">
        <w:rPr>
          <w:lang w:val="en-CA"/>
        </w:rPr>
        <w:t>Let BinCountsInNalUnits be the number of times that the parsing process function DecodeBin( ), specified in clause </w:t>
      </w:r>
      <w:r w:rsidR="00DD3263" w:rsidRPr="00AC2B2B">
        <w:rPr>
          <w:lang w:val="en-CA"/>
        </w:rPr>
        <w:t>TBD</w:t>
      </w:r>
      <w:r w:rsidRPr="00AC2B2B">
        <w:rPr>
          <w:lang w:val="en-CA"/>
        </w:rPr>
        <w:t>, is invoked to decode the contents of all VCL NAL units of a coded picture.</w:t>
      </w:r>
    </w:p>
    <w:p w14:paraId="2DE94010" w14:textId="77777777" w:rsidR="003B2EEB" w:rsidRPr="00AC2B2B" w:rsidRDefault="003B2EEB" w:rsidP="003B2EEB">
      <w:pPr>
        <w:rPr>
          <w:rFonts w:eastAsia="ＭＳ 明朝"/>
          <w:lang w:val="en-CA" w:eastAsia="ja-JP"/>
        </w:rPr>
      </w:pPr>
      <w:r w:rsidRPr="00AC2B2B">
        <w:rPr>
          <w:rFonts w:eastAsia="ＭＳ 明朝"/>
          <w:lang w:val="en-CA" w:eastAsia="ja-JP"/>
        </w:rPr>
        <w:t>Let the variable RawMinCuBits be derived as follows:</w:t>
      </w:r>
    </w:p>
    <w:p w14:paraId="684B7263" w14:textId="43C318D4" w:rsidR="003B2EEB" w:rsidRPr="00AC2B2B" w:rsidRDefault="003B2EEB" w:rsidP="00031EAF">
      <w:pPr>
        <w:pStyle w:val="Equation"/>
        <w:tabs>
          <w:tab w:val="left" w:pos="1170"/>
          <w:tab w:val="left" w:pos="1890"/>
        </w:tabs>
        <w:spacing w:after="0"/>
        <w:ind w:left="794"/>
        <w:rPr>
          <w:lang w:val="en-CA"/>
        </w:rPr>
      </w:pPr>
      <w:r w:rsidRPr="00AC2B2B">
        <w:rPr>
          <w:rFonts w:eastAsia="ＭＳ 明朝"/>
          <w:lang w:val="en-CA" w:eastAsia="ja-JP"/>
        </w:rPr>
        <w:t xml:space="preserve">RawMinCuBits = </w:t>
      </w:r>
      <w:r w:rsidRPr="00AC2B2B">
        <w:rPr>
          <w:lang w:val="en-CA"/>
        </w:rPr>
        <w:t>MinCbSizeY</w:t>
      </w:r>
      <w:r w:rsidRPr="00AC2B2B">
        <w:rPr>
          <w:rFonts w:eastAsia="ＭＳ 明朝"/>
          <w:lang w:val="en-CA" w:eastAsia="ja-JP"/>
        </w:rPr>
        <w:t> * </w:t>
      </w:r>
      <w:r w:rsidRPr="00AC2B2B">
        <w:rPr>
          <w:lang w:val="en-CA"/>
        </w:rPr>
        <w:t>MinCbSizeY</w:t>
      </w:r>
      <w:r w:rsidRPr="00AC2B2B">
        <w:rPr>
          <w:rFonts w:eastAsia="ＭＳ 明朝"/>
          <w:lang w:val="en-CA" w:eastAsia="ja-JP"/>
        </w:rPr>
        <w:t> *</w:t>
      </w:r>
      <w:r w:rsidRPr="00AC2B2B">
        <w:rPr>
          <w:rFonts w:eastAsia="ＭＳ 明朝"/>
          <w:lang w:val="en-CA" w:eastAsia="ja-JP"/>
        </w:rPr>
        <w:br/>
      </w:r>
      <w:r w:rsidRPr="00AC2B2B">
        <w:rPr>
          <w:rFonts w:eastAsia="ＭＳ 明朝"/>
          <w:lang w:val="en-CA" w:eastAsia="ja-JP"/>
        </w:rPr>
        <w:tab/>
      </w:r>
      <w:r w:rsidRPr="00AC2B2B">
        <w:rPr>
          <w:rFonts w:eastAsia="ＭＳ 明朝"/>
          <w:lang w:val="en-CA" w:eastAsia="ja-JP"/>
        </w:rPr>
        <w:tab/>
      </w:r>
      <w:r w:rsidRPr="00AC2B2B">
        <w:rPr>
          <w:rFonts w:eastAsia="ＭＳ 明朝"/>
          <w:lang w:val="en-CA" w:eastAsia="ja-JP"/>
        </w:rPr>
        <w:tab/>
      </w:r>
      <w:r w:rsidRPr="00AC2B2B">
        <w:rPr>
          <w:rFonts w:eastAsia="ＭＳ 明朝"/>
          <w:lang w:val="en-CA" w:eastAsia="ja-JP"/>
        </w:rPr>
        <w:tab/>
        <w:t>( BitDepth</w:t>
      </w:r>
      <w:r w:rsidRPr="00AC2B2B">
        <w:rPr>
          <w:rFonts w:eastAsia="ＭＳ 明朝"/>
          <w:vertAlign w:val="subscript"/>
          <w:lang w:val="en-CA" w:eastAsia="ja-JP"/>
        </w:rPr>
        <w:t>Y</w:t>
      </w:r>
      <w:r w:rsidRPr="00AC2B2B">
        <w:rPr>
          <w:rFonts w:eastAsia="ＭＳ 明朝"/>
          <w:lang w:val="en-CA" w:eastAsia="ja-JP"/>
        </w:rPr>
        <w:t xml:space="preserve"> + 2 * BitDepth</w:t>
      </w:r>
      <w:r w:rsidRPr="00AC2B2B">
        <w:rPr>
          <w:rFonts w:eastAsia="ＭＳ 明朝"/>
          <w:vertAlign w:val="subscript"/>
          <w:lang w:val="en-CA" w:eastAsia="ja-JP"/>
        </w:rPr>
        <w:t>C</w:t>
      </w:r>
      <w:r w:rsidRPr="00AC2B2B">
        <w:rPr>
          <w:rFonts w:eastAsia="ＭＳ 明朝"/>
          <w:lang w:val="en-CA" w:eastAsia="ja-JP"/>
        </w:rPr>
        <w:t> / ( SubWidthC * SubHeightC ) )</w:t>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7</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31</w:t>
      </w:r>
      <w:r w:rsidRPr="00AC2B2B">
        <w:rPr>
          <w:lang w:val="en-CA"/>
        </w:rPr>
        <w:fldChar w:fldCharType="end"/>
      </w:r>
      <w:r w:rsidRPr="00AC2B2B">
        <w:rPr>
          <w:lang w:val="en-CA"/>
        </w:rPr>
        <w:t>)</w:t>
      </w:r>
    </w:p>
    <w:p w14:paraId="3170323B" w14:textId="77777777" w:rsidR="003B2EEB" w:rsidRPr="00AC2B2B" w:rsidRDefault="003B2EEB" w:rsidP="003B2EEB">
      <w:pPr>
        <w:rPr>
          <w:lang w:val="en-CA"/>
        </w:rPr>
      </w:pPr>
      <w:r w:rsidRPr="00AC2B2B">
        <w:rPr>
          <w:rFonts w:eastAsia="ＭＳ 明朝"/>
          <w:lang w:val="en-CA" w:eastAsia="ja-JP"/>
        </w:rPr>
        <w:t xml:space="preserve">The value of </w:t>
      </w:r>
      <w:r w:rsidRPr="00AC2B2B">
        <w:rPr>
          <w:lang w:val="en-CA"/>
        </w:rPr>
        <w:t>BinCountsInNalUnits shall be less than or equal to ( 32 ÷ 3 ) * NumBytesInVclNalUnits + ( RawMinCuBits * PicSizeInMinCbsY ) </w:t>
      </w:r>
      <w:r w:rsidRPr="00AC2B2B">
        <w:rPr>
          <w:lang w:val="en-CA"/>
        </w:rPr>
        <w:sym w:font="Symbol" w:char="F0B8"/>
      </w:r>
      <w:r w:rsidRPr="00AC2B2B">
        <w:rPr>
          <w:lang w:val="en-CA"/>
        </w:rPr>
        <w:t> 32.</w:t>
      </w:r>
    </w:p>
    <w:p w14:paraId="3843DB59" w14:textId="77777777" w:rsidR="003B2EEB" w:rsidRPr="00AC2B2B" w:rsidRDefault="003B2EEB" w:rsidP="003B2EEB">
      <w:pPr>
        <w:pStyle w:val="Note1"/>
        <w:rPr>
          <w:lang w:val="en-CA"/>
        </w:rPr>
      </w:pPr>
      <w:r w:rsidRPr="00AC2B2B">
        <w:rPr>
          <w:sz w:val="20"/>
          <w:lang w:val="en-CA"/>
        </w:rPr>
        <w:t>NOTE – The constraint on the maximum number of bins resulting from decoding the cont</w:t>
      </w:r>
      <w:r w:rsidR="00031EAF" w:rsidRPr="00AC2B2B">
        <w:rPr>
          <w:sz w:val="20"/>
          <w:lang w:val="en-CA"/>
        </w:rPr>
        <w:t xml:space="preserve">ents of the coded slice </w:t>
      </w:r>
      <w:r w:rsidRPr="00AC2B2B">
        <w:rPr>
          <w:sz w:val="20"/>
          <w:lang w:val="en-CA"/>
        </w:rPr>
        <w:t>NAL units can be met by inserting a number of cabac_zero</w:t>
      </w:r>
      <w:r w:rsidRPr="00AC2B2B">
        <w:rPr>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AC2B2B" w:rsidRDefault="003B2EEB" w:rsidP="00333CFB">
      <w:pPr>
        <w:pStyle w:val="40"/>
        <w:rPr>
          <w:lang w:val="en-CA"/>
        </w:rPr>
      </w:pPr>
      <w:bookmarkStart w:id="873" w:name="_Toc77680423"/>
      <w:bookmarkStart w:id="874" w:name="_Ref168820904"/>
      <w:bookmarkStart w:id="875" w:name="_Ref220341852"/>
      <w:bookmarkStart w:id="876" w:name="_Toc226456581"/>
      <w:bookmarkStart w:id="877" w:name="_Toc248045260"/>
      <w:bookmarkStart w:id="878" w:name="_Toc287363784"/>
      <w:bookmarkStart w:id="879" w:name="_Toc311216932"/>
      <w:bookmarkStart w:id="880" w:name="_Toc317198759"/>
      <w:bookmarkStart w:id="881" w:name="_Ref398989347"/>
      <w:bookmarkStart w:id="882" w:name="_Toc415475869"/>
      <w:bookmarkStart w:id="883" w:name="_Toc423599144"/>
      <w:bookmarkStart w:id="884" w:name="_Toc423601648"/>
      <w:r w:rsidRPr="00AC2B2B">
        <w:rPr>
          <w:lang w:val="en-CA"/>
        </w:rPr>
        <w:t>RBSP trailing bits semantics</w:t>
      </w:r>
      <w:bookmarkEnd w:id="873"/>
      <w:bookmarkEnd w:id="874"/>
      <w:bookmarkEnd w:id="875"/>
      <w:bookmarkEnd w:id="876"/>
      <w:bookmarkEnd w:id="877"/>
      <w:bookmarkEnd w:id="878"/>
      <w:bookmarkEnd w:id="879"/>
      <w:bookmarkEnd w:id="880"/>
      <w:bookmarkEnd w:id="881"/>
      <w:bookmarkEnd w:id="882"/>
      <w:bookmarkEnd w:id="883"/>
      <w:bookmarkEnd w:id="884"/>
    </w:p>
    <w:p w14:paraId="017ECEBB" w14:textId="77777777" w:rsidR="003B2EEB" w:rsidRPr="00AC2B2B" w:rsidRDefault="003B2EEB" w:rsidP="003B2EEB">
      <w:pPr>
        <w:rPr>
          <w:lang w:val="en-CA"/>
        </w:rPr>
      </w:pPr>
      <w:r w:rsidRPr="00AC2B2B">
        <w:rPr>
          <w:b/>
          <w:bCs/>
          <w:lang w:val="en-CA"/>
        </w:rPr>
        <w:t>rbsp_stop_one_bit</w:t>
      </w:r>
      <w:r w:rsidRPr="00AC2B2B">
        <w:rPr>
          <w:lang w:val="en-CA"/>
        </w:rPr>
        <w:t xml:space="preserve"> shall be equal to 1.</w:t>
      </w:r>
    </w:p>
    <w:p w14:paraId="78CD842B" w14:textId="77777777" w:rsidR="003B2EEB" w:rsidRPr="00AC2B2B" w:rsidRDefault="003B2EEB" w:rsidP="003B2EEB">
      <w:pPr>
        <w:rPr>
          <w:lang w:val="en-CA"/>
        </w:rPr>
      </w:pPr>
      <w:r w:rsidRPr="00AC2B2B">
        <w:rPr>
          <w:b/>
          <w:bCs/>
          <w:lang w:val="en-CA"/>
        </w:rPr>
        <w:t>rbsp_alignment_zero_bit</w:t>
      </w:r>
      <w:r w:rsidRPr="00AC2B2B">
        <w:rPr>
          <w:lang w:val="en-CA"/>
        </w:rPr>
        <w:t xml:space="preserve"> shall be equal to 0.</w:t>
      </w:r>
    </w:p>
    <w:p w14:paraId="7F545436" w14:textId="77777777" w:rsidR="003B2EEB" w:rsidRPr="00AC2B2B" w:rsidRDefault="003B2EEB" w:rsidP="00333CFB">
      <w:pPr>
        <w:pStyle w:val="40"/>
        <w:rPr>
          <w:lang w:val="en-CA"/>
        </w:rPr>
      </w:pPr>
      <w:bookmarkStart w:id="885" w:name="_Toc311216933"/>
      <w:bookmarkStart w:id="886" w:name="_Toc317198760"/>
      <w:bookmarkStart w:id="887" w:name="_Ref398989362"/>
      <w:bookmarkStart w:id="888" w:name="_Toc415475870"/>
      <w:bookmarkStart w:id="889" w:name="_Toc423599145"/>
      <w:bookmarkStart w:id="890" w:name="_Toc423601649"/>
      <w:r w:rsidRPr="00AC2B2B">
        <w:rPr>
          <w:lang w:val="en-CA"/>
        </w:rPr>
        <w:lastRenderedPageBreak/>
        <w:t>Byte alignment semantics</w:t>
      </w:r>
      <w:bookmarkEnd w:id="885"/>
      <w:bookmarkEnd w:id="886"/>
      <w:bookmarkEnd w:id="887"/>
      <w:bookmarkEnd w:id="888"/>
      <w:bookmarkEnd w:id="889"/>
      <w:bookmarkEnd w:id="890"/>
    </w:p>
    <w:p w14:paraId="612FAB41" w14:textId="77777777" w:rsidR="003B2EEB" w:rsidRPr="00AC2B2B" w:rsidRDefault="003B2EEB" w:rsidP="003B2EEB">
      <w:pPr>
        <w:rPr>
          <w:lang w:val="en-CA"/>
        </w:rPr>
      </w:pPr>
      <w:r w:rsidRPr="00AC2B2B">
        <w:rPr>
          <w:b/>
          <w:lang w:val="en-CA"/>
        </w:rPr>
        <w:t>alignment_bit_equal_to_one</w:t>
      </w:r>
      <w:r w:rsidRPr="00AC2B2B">
        <w:rPr>
          <w:lang w:val="en-CA"/>
        </w:rPr>
        <w:t xml:space="preserve"> shall be equal to 1.</w:t>
      </w:r>
    </w:p>
    <w:p w14:paraId="7CC9BE64" w14:textId="77777777" w:rsidR="003B2EEB" w:rsidRPr="00AC2B2B" w:rsidRDefault="003B2EEB" w:rsidP="003B2EEB">
      <w:pPr>
        <w:rPr>
          <w:lang w:val="en-CA"/>
        </w:rPr>
      </w:pPr>
      <w:r w:rsidRPr="00AC2B2B">
        <w:rPr>
          <w:b/>
          <w:lang w:val="en-CA"/>
        </w:rPr>
        <w:t>alignment_bit_equal_to_zero</w:t>
      </w:r>
      <w:r w:rsidRPr="00AC2B2B">
        <w:rPr>
          <w:lang w:val="en-CA"/>
        </w:rPr>
        <w:t xml:space="preserve"> shall be equal to 0.</w:t>
      </w:r>
    </w:p>
    <w:p w14:paraId="629A041A" w14:textId="77777777" w:rsidR="00A656CD" w:rsidRPr="00AC2B2B" w:rsidRDefault="00A656CD" w:rsidP="009A215A">
      <w:pPr>
        <w:rPr>
          <w:lang w:val="en-CA"/>
        </w:rPr>
      </w:pPr>
    </w:p>
    <w:p w14:paraId="499C4A5D" w14:textId="77777777" w:rsidR="001A52F9" w:rsidRPr="00AC2B2B" w:rsidRDefault="001A52F9" w:rsidP="001A52F9">
      <w:pPr>
        <w:pStyle w:val="30"/>
        <w:rPr>
          <w:lang w:val="en-CA"/>
        </w:rPr>
      </w:pPr>
      <w:bookmarkStart w:id="891" w:name="_Toc311216934"/>
      <w:bookmarkStart w:id="892" w:name="_Toc317198761"/>
      <w:bookmarkStart w:id="893" w:name="_Toc415475874"/>
      <w:bookmarkStart w:id="894" w:name="_Toc423599149"/>
      <w:bookmarkStart w:id="895" w:name="_Toc423601653"/>
      <w:bookmarkStart w:id="896" w:name="_Toc501130175"/>
      <w:bookmarkStart w:id="897" w:name="_Toc510795098"/>
      <w:bookmarkStart w:id="898" w:name="_Toc533101937"/>
      <w:r w:rsidRPr="00AC2B2B">
        <w:rPr>
          <w:lang w:val="en-CA"/>
        </w:rPr>
        <w:t>Slice header semantics</w:t>
      </w:r>
      <w:bookmarkEnd w:id="891"/>
      <w:bookmarkEnd w:id="892"/>
      <w:bookmarkEnd w:id="893"/>
      <w:bookmarkEnd w:id="894"/>
      <w:bookmarkEnd w:id="895"/>
      <w:bookmarkEnd w:id="896"/>
      <w:bookmarkEnd w:id="897"/>
      <w:bookmarkEnd w:id="898"/>
    </w:p>
    <w:p w14:paraId="0BDDA15D" w14:textId="77777777" w:rsidR="004A5F62" w:rsidRPr="00AC2B2B" w:rsidRDefault="004A5F62" w:rsidP="004A5F62">
      <w:pPr>
        <w:pStyle w:val="40"/>
        <w:rPr>
          <w:lang w:val="en-CA"/>
        </w:rPr>
      </w:pPr>
      <w:r w:rsidRPr="00AC2B2B">
        <w:rPr>
          <w:lang w:val="en-CA"/>
        </w:rPr>
        <w:t>General slice header semantics</w:t>
      </w:r>
    </w:p>
    <w:p w14:paraId="7746C27A" w14:textId="77777777" w:rsidR="001A52F9" w:rsidRPr="00AC2B2B" w:rsidRDefault="001A52F9" w:rsidP="001A52F9">
      <w:pPr>
        <w:rPr>
          <w:lang w:val="en-CA"/>
        </w:rPr>
      </w:pPr>
      <w:r w:rsidRPr="00AC2B2B">
        <w:rPr>
          <w:lang w:val="en-CA"/>
        </w:rPr>
        <w:t xml:space="preserve">When present, the value of </w:t>
      </w:r>
      <w:r w:rsidR="003B2EEB" w:rsidRPr="00AC2B2B">
        <w:rPr>
          <w:lang w:val="en-CA"/>
        </w:rPr>
        <w:t>the slice header syntax element</w:t>
      </w:r>
      <w:r w:rsidRPr="00AC2B2B">
        <w:rPr>
          <w:lang w:val="en-CA"/>
        </w:rPr>
        <w:t xml:space="preserve"> slice_pic_parameter_set_id</w:t>
      </w:r>
      <w:r w:rsidR="003B2EEB" w:rsidRPr="00AC2B2B">
        <w:rPr>
          <w:lang w:val="en-CA"/>
        </w:rPr>
        <w:t xml:space="preserve"> shall be the same in all slice</w:t>
      </w:r>
      <w:r w:rsidRPr="00AC2B2B">
        <w:rPr>
          <w:szCs w:val="22"/>
          <w:lang w:val="en-CA"/>
        </w:rPr>
        <w:t xml:space="preserve"> </w:t>
      </w:r>
      <w:r w:rsidRPr="00AC2B2B">
        <w:rPr>
          <w:lang w:val="en-CA"/>
        </w:rPr>
        <w:t>headers of a coded picture.</w:t>
      </w:r>
    </w:p>
    <w:p w14:paraId="709FA9F2" w14:textId="77777777" w:rsidR="001A52F9" w:rsidRPr="00AC2B2B" w:rsidRDefault="001A52F9" w:rsidP="001A52F9">
      <w:pPr>
        <w:rPr>
          <w:lang w:val="en-CA"/>
        </w:rPr>
      </w:pPr>
      <w:r w:rsidRPr="00AC2B2B">
        <w:rPr>
          <w:b/>
          <w:bCs/>
          <w:lang w:val="en-CA"/>
        </w:rPr>
        <w:t>slice_pic_parameter_set_id</w:t>
      </w:r>
      <w:r w:rsidRPr="00AC2B2B">
        <w:rPr>
          <w:lang w:val="en-CA"/>
        </w:rPr>
        <w:t xml:space="preserve"> specifies the value of pps_pic_parameter_set_id for the PPS in use. The value of slice_pic_parameter_set_id shall be in the range of 0 to 63, inclusive.</w:t>
      </w:r>
    </w:p>
    <w:p w14:paraId="38478AD9" w14:textId="77777777" w:rsidR="00333CFB" w:rsidRPr="00AC2B2B" w:rsidRDefault="00333CFB" w:rsidP="00333CFB">
      <w:pPr>
        <w:rPr>
          <w:lang w:val="en-CA" w:eastAsia="ko-KR"/>
        </w:rPr>
      </w:pPr>
      <w:r w:rsidRPr="00AC2B2B">
        <w:rPr>
          <w:b/>
          <w:lang w:val="en-CA" w:eastAsia="ko-KR"/>
        </w:rPr>
        <w:t>slice_address</w:t>
      </w:r>
      <w:r w:rsidRPr="00AC2B2B">
        <w:rPr>
          <w:lang w:val="en-CA" w:eastAsia="ko-KR"/>
        </w:rPr>
        <w:t xml:space="preserve"> specifies the address of the first CTB in the slice, in CTB raster scan of a picture. The length of the slice_address syntax element is Ceil( Log2( PicSizeInCtbsY ) ) bits. The value of slice_address shall be in the range of 0 to PicSizeInCtbsY − 1, inclusive,</w:t>
      </w:r>
      <w:r w:rsidR="00D5176F" w:rsidRPr="00AC2B2B">
        <w:rPr>
          <w:lang w:val="en-CA" w:eastAsia="ko-KR"/>
        </w:rPr>
        <w:t xml:space="preserve"> and the value of slice</w:t>
      </w:r>
      <w:r w:rsidRPr="00AC2B2B">
        <w:rPr>
          <w:lang w:val="en-CA" w:eastAsia="ko-KR"/>
        </w:rPr>
        <w:t>_address shall not be equa</w:t>
      </w:r>
      <w:r w:rsidR="00D5176F" w:rsidRPr="00AC2B2B">
        <w:rPr>
          <w:lang w:val="en-CA" w:eastAsia="ko-KR"/>
        </w:rPr>
        <w:t>l to the value of slice_</w:t>
      </w:r>
      <w:r w:rsidRPr="00AC2B2B">
        <w:rPr>
          <w:lang w:val="en-CA" w:eastAsia="ko-KR"/>
        </w:rPr>
        <w:t>a</w:t>
      </w:r>
      <w:r w:rsidR="00D5176F" w:rsidRPr="00AC2B2B">
        <w:rPr>
          <w:lang w:val="en-CA" w:eastAsia="ko-KR"/>
        </w:rPr>
        <w:t>ddress of any other coded slice</w:t>
      </w:r>
      <w:r w:rsidRPr="00AC2B2B">
        <w:rPr>
          <w:lang w:val="en-CA" w:eastAsia="ja-JP"/>
        </w:rPr>
        <w:t xml:space="preserve"> </w:t>
      </w:r>
      <w:r w:rsidRPr="00AC2B2B">
        <w:rPr>
          <w:lang w:val="en-CA" w:eastAsia="ko-KR"/>
        </w:rPr>
        <w:t>NAL unit of the same c</w:t>
      </w:r>
      <w:r w:rsidR="00D5176F" w:rsidRPr="00AC2B2B">
        <w:rPr>
          <w:lang w:val="en-CA" w:eastAsia="ko-KR"/>
        </w:rPr>
        <w:t>oded picture.</w:t>
      </w:r>
    </w:p>
    <w:p w14:paraId="2BA669E5" w14:textId="77777777" w:rsidR="00333CFB" w:rsidRPr="00AC2B2B" w:rsidRDefault="00333CFB" w:rsidP="00333CFB">
      <w:pPr>
        <w:rPr>
          <w:lang w:val="en-CA" w:eastAsia="ko-KR"/>
        </w:rPr>
      </w:pPr>
      <w:r w:rsidRPr="00AC2B2B">
        <w:rPr>
          <w:lang w:val="en-CA" w:eastAsia="ko-KR"/>
        </w:rPr>
        <w:t>The variable CtbAddrInRs, specifying a CTB address in CTB raster scan of a picture, is set equal to slice_address.</w:t>
      </w:r>
    </w:p>
    <w:p w14:paraId="2A393F79" w14:textId="1FA05362" w:rsidR="00333CFB" w:rsidRPr="00AC2B2B" w:rsidRDefault="00333CFB" w:rsidP="00333CFB">
      <w:pPr>
        <w:rPr>
          <w:lang w:val="en-CA"/>
        </w:rPr>
      </w:pPr>
      <w:r w:rsidRPr="00AC2B2B">
        <w:rPr>
          <w:b/>
          <w:lang w:val="en-CA"/>
        </w:rPr>
        <w:t>slice_type</w:t>
      </w:r>
      <w:r w:rsidRPr="00AC2B2B">
        <w:rPr>
          <w:lang w:val="en-CA"/>
        </w:rPr>
        <w:t xml:space="preserve"> specifies the coding type of the slice according to </w:t>
      </w:r>
      <w:r w:rsidRPr="00AC2B2B">
        <w:rPr>
          <w:lang w:val="en-CA"/>
        </w:rPr>
        <w:fldChar w:fldCharType="begin" w:fldLock="1"/>
      </w:r>
      <w:r w:rsidRPr="00AC2B2B">
        <w:rPr>
          <w:lang w:val="en-CA"/>
        </w:rPr>
        <w:instrText xml:space="preserve"> REF _Ref317098952 \h  \* MERGEFORMAT </w:instrText>
      </w:r>
      <w:r w:rsidRPr="00AC2B2B">
        <w:rPr>
          <w:lang w:val="en-CA"/>
        </w:rPr>
      </w:r>
      <w:r w:rsidRPr="00AC2B2B">
        <w:rPr>
          <w:lang w:val="en-CA"/>
        </w:rPr>
        <w:fldChar w:fldCharType="separate"/>
      </w:r>
      <w:r w:rsidR="00E57AB9" w:rsidRPr="00AC2B2B">
        <w:rPr>
          <w:lang w:val="en-CA"/>
        </w:rPr>
        <w:t>Table 7</w:t>
      </w:r>
      <w:r w:rsidR="00E57AB9" w:rsidRPr="00AC2B2B">
        <w:rPr>
          <w:lang w:val="en-CA"/>
        </w:rPr>
        <w:noBreakHyphen/>
        <w:t>2</w:t>
      </w:r>
      <w:r w:rsidRPr="00AC2B2B">
        <w:rPr>
          <w:lang w:val="en-CA"/>
        </w:rPr>
        <w:fldChar w:fldCharType="end"/>
      </w:r>
      <w:r w:rsidRPr="00AC2B2B">
        <w:rPr>
          <w:lang w:val="en-CA"/>
        </w:rPr>
        <w:t>.</w:t>
      </w:r>
    </w:p>
    <w:p w14:paraId="7144D128" w14:textId="14458AF0" w:rsidR="00333CFB" w:rsidRPr="00AC2B2B" w:rsidRDefault="00333CFB" w:rsidP="00333CFB">
      <w:pPr>
        <w:pStyle w:val="afe"/>
        <w:rPr>
          <w:lang w:val="en-CA"/>
        </w:rPr>
      </w:pPr>
      <w:bookmarkStart w:id="899" w:name="_Ref317098952"/>
      <w:bookmarkStart w:id="900" w:name="_Toc415476439"/>
      <w:bookmarkStart w:id="901" w:name="_Toc423602480"/>
      <w:bookmarkStart w:id="902" w:name="_Toc423602654"/>
      <w:bookmarkStart w:id="903" w:name="_Toc501130559"/>
      <w:bookmarkStart w:id="904" w:name="_Toc510795484"/>
      <w:r w:rsidRPr="00AC2B2B">
        <w:rPr>
          <w:lang w:val="en-CA"/>
        </w:rPr>
        <w:t>Table </w:t>
      </w:r>
      <w:r w:rsidR="007F6735" w:rsidRPr="00AC2B2B">
        <w:rPr>
          <w:lang w:val="en-CA"/>
        </w:rPr>
        <w:fldChar w:fldCharType="begin" w:fldLock="1"/>
      </w:r>
      <w:r w:rsidR="007F6735" w:rsidRPr="00AC2B2B">
        <w:rPr>
          <w:lang w:val="en-CA"/>
        </w:rPr>
        <w:instrText xml:space="preserve"> STYLEREF 1 \s </w:instrText>
      </w:r>
      <w:r w:rsidR="007F6735" w:rsidRPr="00AC2B2B">
        <w:rPr>
          <w:lang w:val="en-CA"/>
        </w:rPr>
        <w:fldChar w:fldCharType="separate"/>
      </w:r>
      <w:r w:rsidR="00E57AB9" w:rsidRPr="00AC2B2B">
        <w:rPr>
          <w:noProof/>
          <w:lang w:val="en-CA"/>
        </w:rPr>
        <w:t>7</w:t>
      </w:r>
      <w:r w:rsidR="007F6735" w:rsidRPr="00AC2B2B">
        <w:rPr>
          <w:lang w:val="en-CA"/>
        </w:rPr>
        <w:fldChar w:fldCharType="end"/>
      </w:r>
      <w:r w:rsidR="007F6735" w:rsidRPr="00AC2B2B">
        <w:rPr>
          <w:lang w:val="en-CA"/>
        </w:rPr>
        <w:noBreakHyphen/>
      </w:r>
      <w:r w:rsidR="007F6735" w:rsidRPr="00AC2B2B">
        <w:rPr>
          <w:lang w:val="en-CA"/>
        </w:rPr>
        <w:fldChar w:fldCharType="begin" w:fldLock="1"/>
      </w:r>
      <w:r w:rsidR="007F6735" w:rsidRPr="00AC2B2B">
        <w:rPr>
          <w:lang w:val="en-CA"/>
        </w:rPr>
        <w:instrText xml:space="preserve"> SEQ Table \* ARABIC \s 1 </w:instrText>
      </w:r>
      <w:r w:rsidR="007F6735" w:rsidRPr="00AC2B2B">
        <w:rPr>
          <w:lang w:val="en-CA"/>
        </w:rPr>
        <w:fldChar w:fldCharType="separate"/>
      </w:r>
      <w:r w:rsidR="00E57AB9" w:rsidRPr="00AC2B2B">
        <w:rPr>
          <w:noProof/>
          <w:lang w:val="en-CA"/>
        </w:rPr>
        <w:t>2</w:t>
      </w:r>
      <w:r w:rsidR="007F6735" w:rsidRPr="00AC2B2B">
        <w:rPr>
          <w:lang w:val="en-CA"/>
        </w:rPr>
        <w:fldChar w:fldCharType="end"/>
      </w:r>
      <w:bookmarkEnd w:id="899"/>
      <w:r w:rsidRPr="00AC2B2B">
        <w:rPr>
          <w:lang w:val="en-CA"/>
        </w:rPr>
        <w:t xml:space="preserve"> – Name association to slice_type</w:t>
      </w:r>
      <w:bookmarkEnd w:id="900"/>
      <w:bookmarkEnd w:id="901"/>
      <w:bookmarkEnd w:id="902"/>
      <w:bookmarkEnd w:id="903"/>
      <w:bookmarkEnd w:id="90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AC2B2B" w14:paraId="3477F0C2" w14:textId="77777777" w:rsidTr="00E6566E">
        <w:trPr>
          <w:cantSplit/>
          <w:jc w:val="center"/>
        </w:trPr>
        <w:tc>
          <w:tcPr>
            <w:tcW w:w="1733" w:type="dxa"/>
          </w:tcPr>
          <w:p w14:paraId="7818E151" w14:textId="77777777" w:rsidR="00333CFB" w:rsidRPr="00AC2B2B" w:rsidRDefault="00333CFB" w:rsidP="00E6566E">
            <w:pPr>
              <w:pStyle w:val="tableheading"/>
              <w:numPr>
                <w:ilvl w:val="12"/>
                <w:numId w:val="0"/>
              </w:numPr>
              <w:spacing w:before="72" w:after="72"/>
              <w:jc w:val="center"/>
              <w:rPr>
                <w:lang w:val="en-CA"/>
              </w:rPr>
            </w:pPr>
            <w:r w:rsidRPr="00AC2B2B">
              <w:rPr>
                <w:lang w:val="en-CA"/>
              </w:rPr>
              <w:t>slice_type</w:t>
            </w:r>
          </w:p>
        </w:tc>
        <w:tc>
          <w:tcPr>
            <w:tcW w:w="2112" w:type="dxa"/>
          </w:tcPr>
          <w:p w14:paraId="6D88CEF1" w14:textId="77777777" w:rsidR="00333CFB" w:rsidRPr="00AC2B2B" w:rsidRDefault="00333CFB" w:rsidP="00E6566E">
            <w:pPr>
              <w:pStyle w:val="tableheading"/>
              <w:numPr>
                <w:ilvl w:val="12"/>
                <w:numId w:val="0"/>
              </w:numPr>
              <w:spacing w:before="72" w:after="72"/>
              <w:jc w:val="center"/>
              <w:rPr>
                <w:lang w:val="en-CA"/>
              </w:rPr>
            </w:pPr>
            <w:r w:rsidRPr="00AC2B2B">
              <w:rPr>
                <w:lang w:val="en-CA"/>
              </w:rPr>
              <w:t>Name of slice_type</w:t>
            </w:r>
          </w:p>
        </w:tc>
      </w:tr>
      <w:tr w:rsidR="00333CFB" w:rsidRPr="00AC2B2B" w14:paraId="7160A84C" w14:textId="77777777" w:rsidTr="00E6566E">
        <w:trPr>
          <w:cantSplit/>
          <w:jc w:val="center"/>
        </w:trPr>
        <w:tc>
          <w:tcPr>
            <w:tcW w:w="1733" w:type="dxa"/>
          </w:tcPr>
          <w:p w14:paraId="785C0A08" w14:textId="77777777" w:rsidR="00333CFB" w:rsidRPr="00AC2B2B" w:rsidRDefault="00333CFB" w:rsidP="00E6566E">
            <w:pPr>
              <w:pStyle w:val="tablecell"/>
              <w:numPr>
                <w:ilvl w:val="12"/>
                <w:numId w:val="0"/>
              </w:numPr>
              <w:spacing w:before="20" w:after="20"/>
              <w:jc w:val="center"/>
              <w:rPr>
                <w:lang w:val="en-CA"/>
              </w:rPr>
            </w:pPr>
            <w:r w:rsidRPr="00AC2B2B">
              <w:rPr>
                <w:lang w:val="en-CA"/>
              </w:rPr>
              <w:t>0</w:t>
            </w:r>
          </w:p>
        </w:tc>
        <w:tc>
          <w:tcPr>
            <w:tcW w:w="2112" w:type="dxa"/>
          </w:tcPr>
          <w:p w14:paraId="7DF9C0A6" w14:textId="77777777" w:rsidR="00333CFB" w:rsidRPr="00AC2B2B" w:rsidRDefault="00333CFB" w:rsidP="00E6566E">
            <w:pPr>
              <w:pStyle w:val="tablecell"/>
              <w:numPr>
                <w:ilvl w:val="12"/>
                <w:numId w:val="0"/>
              </w:numPr>
              <w:spacing w:before="20" w:after="20"/>
              <w:rPr>
                <w:lang w:val="en-CA"/>
              </w:rPr>
            </w:pPr>
            <w:r w:rsidRPr="00AC2B2B">
              <w:rPr>
                <w:lang w:val="en-CA"/>
              </w:rPr>
              <w:t>B (B slice)</w:t>
            </w:r>
          </w:p>
        </w:tc>
      </w:tr>
      <w:tr w:rsidR="00333CFB" w:rsidRPr="00AC2B2B" w14:paraId="32E5CCFD" w14:textId="77777777" w:rsidTr="00E6566E">
        <w:trPr>
          <w:cantSplit/>
          <w:jc w:val="center"/>
        </w:trPr>
        <w:tc>
          <w:tcPr>
            <w:tcW w:w="1733" w:type="dxa"/>
          </w:tcPr>
          <w:p w14:paraId="24255F87" w14:textId="77777777" w:rsidR="00333CFB" w:rsidRPr="00AC2B2B" w:rsidRDefault="00333CFB" w:rsidP="00E6566E">
            <w:pPr>
              <w:pStyle w:val="tablecell"/>
              <w:numPr>
                <w:ilvl w:val="12"/>
                <w:numId w:val="0"/>
              </w:numPr>
              <w:spacing w:before="20" w:after="20"/>
              <w:jc w:val="center"/>
              <w:rPr>
                <w:lang w:val="en-CA"/>
              </w:rPr>
            </w:pPr>
            <w:r w:rsidRPr="00AC2B2B">
              <w:rPr>
                <w:lang w:val="en-CA"/>
              </w:rPr>
              <w:t>1</w:t>
            </w:r>
          </w:p>
        </w:tc>
        <w:tc>
          <w:tcPr>
            <w:tcW w:w="2112" w:type="dxa"/>
          </w:tcPr>
          <w:p w14:paraId="48CE7185" w14:textId="77777777" w:rsidR="00333CFB" w:rsidRPr="00AC2B2B" w:rsidRDefault="00333CFB" w:rsidP="00E6566E">
            <w:pPr>
              <w:pStyle w:val="tablecell"/>
              <w:numPr>
                <w:ilvl w:val="12"/>
                <w:numId w:val="0"/>
              </w:numPr>
              <w:spacing w:before="20" w:after="20"/>
              <w:rPr>
                <w:lang w:val="en-CA"/>
              </w:rPr>
            </w:pPr>
            <w:r w:rsidRPr="00AC2B2B">
              <w:rPr>
                <w:lang w:val="en-CA"/>
              </w:rPr>
              <w:t>P (P slice)</w:t>
            </w:r>
          </w:p>
        </w:tc>
      </w:tr>
      <w:tr w:rsidR="00333CFB" w:rsidRPr="00AC2B2B" w14:paraId="0BAB7F49" w14:textId="77777777" w:rsidTr="00E6566E">
        <w:trPr>
          <w:cantSplit/>
          <w:jc w:val="center"/>
        </w:trPr>
        <w:tc>
          <w:tcPr>
            <w:tcW w:w="1733" w:type="dxa"/>
          </w:tcPr>
          <w:p w14:paraId="34F5DF4D" w14:textId="77777777" w:rsidR="00333CFB" w:rsidRPr="00AC2B2B" w:rsidRDefault="00333CFB" w:rsidP="00E6566E">
            <w:pPr>
              <w:pStyle w:val="tablecell"/>
              <w:numPr>
                <w:ilvl w:val="12"/>
                <w:numId w:val="0"/>
              </w:numPr>
              <w:spacing w:before="20" w:after="20"/>
              <w:jc w:val="center"/>
              <w:rPr>
                <w:lang w:val="en-CA"/>
              </w:rPr>
            </w:pPr>
            <w:r w:rsidRPr="00AC2B2B">
              <w:rPr>
                <w:lang w:val="en-CA"/>
              </w:rPr>
              <w:t>2</w:t>
            </w:r>
          </w:p>
        </w:tc>
        <w:tc>
          <w:tcPr>
            <w:tcW w:w="2112" w:type="dxa"/>
          </w:tcPr>
          <w:p w14:paraId="57845B32" w14:textId="77777777" w:rsidR="00333CFB" w:rsidRPr="00AC2B2B" w:rsidRDefault="00333CFB" w:rsidP="00E6566E">
            <w:pPr>
              <w:pStyle w:val="tablecell"/>
              <w:numPr>
                <w:ilvl w:val="12"/>
                <w:numId w:val="0"/>
              </w:numPr>
              <w:spacing w:before="20" w:after="20"/>
              <w:rPr>
                <w:lang w:val="en-CA"/>
              </w:rPr>
            </w:pPr>
            <w:r w:rsidRPr="00AC2B2B">
              <w:rPr>
                <w:lang w:val="en-CA"/>
              </w:rPr>
              <w:t>I (I slice)</w:t>
            </w:r>
          </w:p>
        </w:tc>
      </w:tr>
    </w:tbl>
    <w:p w14:paraId="4D3EB922" w14:textId="77777777" w:rsidR="00333CFB" w:rsidRPr="00AC2B2B" w:rsidRDefault="00333CFB" w:rsidP="00333CFB">
      <w:pPr>
        <w:rPr>
          <w:lang w:val="en-CA"/>
        </w:rPr>
      </w:pPr>
    </w:p>
    <w:p w14:paraId="7A512E3B" w14:textId="04FB5689" w:rsidR="00333CFB" w:rsidRPr="00AC2B2B" w:rsidRDefault="00333CFB" w:rsidP="00333CFB">
      <w:pPr>
        <w:rPr>
          <w:lang w:val="en-CA"/>
        </w:rPr>
      </w:pPr>
      <w:r w:rsidRPr="00AC2B2B">
        <w:rPr>
          <w:lang w:val="en-CA"/>
        </w:rPr>
        <w:t xml:space="preserve">When nal_unit_type </w:t>
      </w:r>
      <w:r w:rsidR="00D86D0C" w:rsidRPr="00AC2B2B">
        <w:rPr>
          <w:lang w:val="en-CA"/>
        </w:rPr>
        <w:t xml:space="preserve">is equal to </w:t>
      </w:r>
      <w:r w:rsidR="00BC5089" w:rsidRPr="00AC2B2B">
        <w:rPr>
          <w:noProof/>
          <w:lang w:eastAsia="ko-KR"/>
        </w:rPr>
        <w:t>IRAP_NUT</w:t>
      </w:r>
      <w:r w:rsidRPr="00AC2B2B">
        <w:rPr>
          <w:lang w:val="en-CA"/>
        </w:rPr>
        <w:t>, i.e., the picture is an IRAP picture, slice_type shall be equal to 2.</w:t>
      </w:r>
    </w:p>
    <w:p w14:paraId="019EBBF9" w14:textId="77777777" w:rsidR="00B91625" w:rsidRPr="00AC2B2B" w:rsidRDefault="00B91625" w:rsidP="00B91625">
      <w:pPr>
        <w:rPr>
          <w:lang w:val="en-CA"/>
        </w:rPr>
      </w:pPr>
      <w:r w:rsidRPr="00AC2B2B">
        <w:rPr>
          <w:b/>
          <w:lang w:val="en-CA"/>
        </w:rPr>
        <w:t>partition_constraints_override_flag</w:t>
      </w:r>
      <w:r w:rsidRPr="00AC2B2B">
        <w:rPr>
          <w:lang w:val="en-CA"/>
        </w:rPr>
        <w:t xml:space="preserve"> equal to 1 specifies that partition constraint parameters are present in the slice header. partition_constraints_override_flag equal to 0 specifies that partition constraint parameters are not present in the slice header. When not present, the value of partition_constraints_override_flag is inferred to be equal to 0.</w:t>
      </w:r>
    </w:p>
    <w:p w14:paraId="419DF22F" w14:textId="4DE022FA" w:rsidR="00B91625" w:rsidRPr="00AC2B2B" w:rsidRDefault="00B91625" w:rsidP="00B91625">
      <w:pPr>
        <w:rPr>
          <w:lang w:val="en-CA"/>
        </w:rPr>
      </w:pPr>
      <w:r w:rsidRPr="00AC2B2B">
        <w:rPr>
          <w:b/>
          <w:lang w:val="en-CA"/>
        </w:rPr>
        <w:t>slice_log2_diff_min_qt_min_cb_luma</w:t>
      </w:r>
      <w:r w:rsidRPr="00AC2B2B">
        <w:rPr>
          <w:lang w:val="en-CA"/>
        </w:rPr>
        <w:t xml:space="preserve"> specifies the difference between </w:t>
      </w:r>
      <w:r w:rsidR="00A14013" w:rsidRPr="00AC2B2B">
        <w:rPr>
          <w:bCs/>
          <w:lang w:val="en-CA"/>
        </w:rPr>
        <w:t xml:space="preserve">the base 2 logarithm of </w:t>
      </w:r>
      <w:r w:rsidR="00A14013" w:rsidRPr="00AC2B2B">
        <w:rPr>
          <w:lang w:val="en-CA"/>
        </w:rPr>
        <w:t xml:space="preserve">the minimum size in luma samples of a luma leaf block resulting from quadtree splitting of a CTU and </w:t>
      </w:r>
      <w:r w:rsidR="00A14013" w:rsidRPr="00AC2B2B">
        <w:rPr>
          <w:bCs/>
          <w:lang w:val="en-CA"/>
        </w:rPr>
        <w:t xml:space="preserve">the base 2 logarithm of </w:t>
      </w:r>
      <w:r w:rsidR="00A14013" w:rsidRPr="00AC2B2B">
        <w:rPr>
          <w:lang w:val="en-CA"/>
        </w:rPr>
        <w:t xml:space="preserve">the minimum coding block size </w:t>
      </w:r>
      <w:r w:rsidR="00B56608" w:rsidRPr="00AC2B2B">
        <w:rPr>
          <w:lang w:val="en-CA"/>
        </w:rPr>
        <w:t>in luma samples for luma CUs in</w:t>
      </w:r>
      <w:r w:rsidRPr="00AC2B2B">
        <w:rPr>
          <w:lang w:val="en-CA"/>
        </w:rPr>
        <w:t xml:space="preserve"> the current slice. The value of slice_log2_diff_min_qt_min_cb_luma shall be in the range of 0 to CtbLog2SizeY − MinCbLog2SizeY, inclusive. When not present, the value of slice_log2_diff_min_qt_min_cb_luma is inferred as follows:</w:t>
      </w:r>
    </w:p>
    <w:p w14:paraId="6360CDCA" w14:textId="77777777" w:rsidR="00B91625" w:rsidRPr="00AC2B2B" w:rsidRDefault="00B91625" w:rsidP="00B91625">
      <w:pPr>
        <w:pStyle w:val="enumlev1"/>
        <w:numPr>
          <w:ilvl w:val="0"/>
          <w:numId w:val="537"/>
        </w:numPr>
        <w:tabs>
          <w:tab w:val="clear" w:pos="794"/>
        </w:tabs>
        <w:ind w:left="360"/>
        <w:rPr>
          <w:lang w:val="en-CA"/>
        </w:rPr>
      </w:pPr>
      <w:r w:rsidRPr="00AC2B2B">
        <w:rPr>
          <w:lang w:val="en-CA"/>
        </w:rPr>
        <w:t xml:space="preserve">If slice_type equal to 2 (I), the value of slice_log2_diff_min_qt_min_cb_luma is inferred to be equal to sps_log2_diff_min_qt_min_cb_intra_slice_luma </w:t>
      </w:r>
    </w:p>
    <w:p w14:paraId="13C3A616" w14:textId="77777777" w:rsidR="00B91625" w:rsidRPr="00AC2B2B" w:rsidRDefault="00B91625" w:rsidP="00B91625">
      <w:pPr>
        <w:pStyle w:val="enumlev1"/>
        <w:numPr>
          <w:ilvl w:val="0"/>
          <w:numId w:val="537"/>
        </w:numPr>
        <w:tabs>
          <w:tab w:val="clear" w:pos="794"/>
        </w:tabs>
        <w:ind w:left="360"/>
        <w:rPr>
          <w:lang w:val="en-CA"/>
        </w:rPr>
      </w:pPr>
      <w:r w:rsidRPr="00AC2B2B">
        <w:rPr>
          <w:lang w:val="en-CA"/>
        </w:rPr>
        <w:t>Otherwise (slice_type equal to 0 (B) or 1 (P)), the value of slice_log2_diff_min_qt_min_cb_luma is inferred to be equal to sps_log2_diff_min_qt_min_cb_inter_slice.</w:t>
      </w:r>
    </w:p>
    <w:p w14:paraId="53C75C74" w14:textId="5FA0601E" w:rsidR="00B91625" w:rsidRPr="00AC2B2B" w:rsidRDefault="00B91625" w:rsidP="00B91625">
      <w:pPr>
        <w:rPr>
          <w:lang w:val="en-CA"/>
        </w:rPr>
      </w:pPr>
      <w:r w:rsidRPr="00AC2B2B">
        <w:rPr>
          <w:b/>
          <w:lang w:val="en-CA"/>
        </w:rPr>
        <w:t>slice_max_mtt_hierarchy_depth_luma</w:t>
      </w:r>
      <w:r w:rsidRPr="00AC2B2B">
        <w:rPr>
          <w:lang w:val="en-CA"/>
        </w:rPr>
        <w:t xml:space="preserve"> specifies the maximum hierarchy depth for coding units resulting from multi-type tree </w:t>
      </w:r>
      <w:r w:rsidR="00B56608" w:rsidRPr="00AC2B2B">
        <w:rPr>
          <w:lang w:val="en-CA"/>
        </w:rPr>
        <w:t>splitting of a quadtree leaf in</w:t>
      </w:r>
      <w:r w:rsidRPr="00AC2B2B">
        <w:rPr>
          <w:lang w:val="en-CA"/>
        </w:rPr>
        <w:t xml:space="preserve"> the current slice. The value of slice_max_mtt_hierarchy_depth_luma shall be in the range of 0 to CtbLog2SizeY − MinCbLog2SizeY, inclusive. When not present, the value of </w:t>
      </w:r>
      <w:r w:rsidR="00347D9C" w:rsidRPr="00AC2B2B">
        <w:rPr>
          <w:lang w:val="en-CA"/>
        </w:rPr>
        <w:t>slice_</w:t>
      </w:r>
      <w:r w:rsidRPr="00AC2B2B">
        <w:rPr>
          <w:lang w:val="en-CA"/>
        </w:rPr>
        <w:t>max_mtt_hierarchy_depth</w:t>
      </w:r>
      <w:r w:rsidR="00347D9C" w:rsidRPr="00AC2B2B">
        <w:rPr>
          <w:lang w:val="en-CA"/>
        </w:rPr>
        <w:t>_luma</w:t>
      </w:r>
      <w:r w:rsidRPr="00AC2B2B">
        <w:rPr>
          <w:lang w:val="en-CA"/>
        </w:rPr>
        <w:t xml:space="preserve"> is inferred as follows:</w:t>
      </w:r>
    </w:p>
    <w:p w14:paraId="2232AC67" w14:textId="77777777" w:rsidR="00B91625" w:rsidRPr="00AC2B2B" w:rsidRDefault="00B91625" w:rsidP="00B91625">
      <w:pPr>
        <w:pStyle w:val="enumlev1"/>
        <w:numPr>
          <w:ilvl w:val="0"/>
          <w:numId w:val="537"/>
        </w:numPr>
        <w:tabs>
          <w:tab w:val="clear" w:pos="794"/>
        </w:tabs>
        <w:ind w:left="360"/>
        <w:rPr>
          <w:lang w:val="en-CA"/>
        </w:rPr>
      </w:pPr>
      <w:r w:rsidRPr="00AC2B2B">
        <w:rPr>
          <w:lang w:val="en-CA"/>
        </w:rPr>
        <w:t xml:space="preserve">If slice_type equal to 2 (I), the value of slice_max_mtt_hierarchy_depth_luma is inferred to be equal to sps_max_mtt_hierarchy_depth_intra_slices_luma </w:t>
      </w:r>
    </w:p>
    <w:p w14:paraId="0D0CB23B" w14:textId="77777777" w:rsidR="00B91625" w:rsidRPr="00AC2B2B" w:rsidRDefault="00B91625" w:rsidP="00B91625">
      <w:pPr>
        <w:pStyle w:val="enumlev1"/>
        <w:numPr>
          <w:ilvl w:val="0"/>
          <w:numId w:val="537"/>
        </w:numPr>
        <w:tabs>
          <w:tab w:val="clear" w:pos="794"/>
        </w:tabs>
        <w:ind w:left="360"/>
        <w:rPr>
          <w:lang w:val="en-CA"/>
        </w:rPr>
      </w:pPr>
      <w:r w:rsidRPr="00AC2B2B">
        <w:rPr>
          <w:lang w:val="en-CA"/>
        </w:rPr>
        <w:t>Otherwise (slice_type equal to 0 (B) or 1 (P)), the value of slice_max_mtt_hierarchy_depth_luma is inferred to be equal to sps_max_mtt_hierarchy_depth_inter_slices.</w:t>
      </w:r>
    </w:p>
    <w:p w14:paraId="3B1E277F" w14:textId="6BBB39B9" w:rsidR="00B91625" w:rsidRPr="00AC2B2B" w:rsidRDefault="00B91625" w:rsidP="00B91625">
      <w:pPr>
        <w:rPr>
          <w:lang w:val="en-CA"/>
        </w:rPr>
      </w:pPr>
      <w:r w:rsidRPr="00AC2B2B">
        <w:rPr>
          <w:b/>
          <w:lang w:val="en-CA"/>
        </w:rPr>
        <w:t>slice_log2_diff_max_bt_min_qt_luma</w:t>
      </w:r>
      <w:r w:rsidRPr="00AC2B2B">
        <w:rPr>
          <w:lang w:val="en-CA"/>
        </w:rPr>
        <w:t xml:space="preserve"> specifies the </w:t>
      </w:r>
      <w:r w:rsidR="001B0750" w:rsidRPr="00AC2B2B">
        <w:rPr>
          <w:bCs/>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AC2B2B">
        <w:rPr>
          <w:lang w:val="en-CA"/>
        </w:rPr>
        <w:t>leaf block resulting from quadtree splitting of a CTU</w:t>
      </w:r>
      <w:r w:rsidR="00B56608" w:rsidRPr="00AC2B2B">
        <w:rPr>
          <w:lang w:val="en-CA"/>
        </w:rPr>
        <w:t xml:space="preserve"> in</w:t>
      </w:r>
      <w:r w:rsidRPr="00AC2B2B">
        <w:rPr>
          <w:lang w:val="en-CA"/>
        </w:rPr>
        <w:t xml:space="preserve"> the current slice. The value of slice_log2_diff_max_bt_min_qt_luma shall be in the range of 0 to CtbLog2SizeY − MinQtLog2SizeY, inclusive. When not present, the value of slice_log2_diff_max_bt_min_qt_luma is inferred as follows:</w:t>
      </w:r>
    </w:p>
    <w:p w14:paraId="0EDE1778" w14:textId="77777777" w:rsidR="00B91625" w:rsidRPr="00AC2B2B" w:rsidRDefault="00B91625" w:rsidP="00B91625">
      <w:pPr>
        <w:pStyle w:val="enumlev1"/>
        <w:numPr>
          <w:ilvl w:val="0"/>
          <w:numId w:val="537"/>
        </w:numPr>
        <w:tabs>
          <w:tab w:val="clear" w:pos="794"/>
        </w:tabs>
        <w:ind w:left="360"/>
        <w:rPr>
          <w:lang w:val="en-CA"/>
        </w:rPr>
      </w:pPr>
      <w:r w:rsidRPr="00AC2B2B">
        <w:rPr>
          <w:lang w:val="en-CA"/>
        </w:rPr>
        <w:lastRenderedPageBreak/>
        <w:t xml:space="preserve">If slice_type equal to 2 (I), the value of slice_log2_diff_max_bt_min_qt_luma is inferred to be equal to sps_log2_diff_max_bt_min_qt_intra_slice_luma </w:t>
      </w:r>
    </w:p>
    <w:p w14:paraId="79371262" w14:textId="77777777" w:rsidR="00B91625" w:rsidRPr="00AC2B2B" w:rsidRDefault="00B91625" w:rsidP="00B91625">
      <w:pPr>
        <w:pStyle w:val="enumlev1"/>
        <w:numPr>
          <w:ilvl w:val="0"/>
          <w:numId w:val="537"/>
        </w:numPr>
        <w:tabs>
          <w:tab w:val="clear" w:pos="794"/>
        </w:tabs>
        <w:ind w:left="360"/>
        <w:rPr>
          <w:lang w:val="en-CA"/>
        </w:rPr>
      </w:pPr>
      <w:r w:rsidRPr="00AC2B2B">
        <w:rPr>
          <w:lang w:val="en-CA"/>
        </w:rPr>
        <w:t>Otherwise (slice_type equal to 0 (B) or 1 (P)), the value of slice_log2_diff_max_bt_min_qt_luma is inferred to be equal to sps_log2_diff_max_bt_min_qt_inter_slice.</w:t>
      </w:r>
    </w:p>
    <w:p w14:paraId="50C937DB" w14:textId="51902A80" w:rsidR="00B91625" w:rsidRPr="00AC2B2B" w:rsidRDefault="00B91625" w:rsidP="00B91625">
      <w:pPr>
        <w:rPr>
          <w:lang w:val="en-CA"/>
        </w:rPr>
      </w:pPr>
      <w:r w:rsidRPr="00AC2B2B">
        <w:rPr>
          <w:b/>
          <w:lang w:val="en-CA"/>
        </w:rPr>
        <w:t>slice_log2_diff_max_tt_min_qt_luma</w:t>
      </w:r>
      <w:r w:rsidRPr="00AC2B2B">
        <w:rPr>
          <w:lang w:val="en-CA"/>
        </w:rPr>
        <w:t xml:space="preserve"> specifies the </w:t>
      </w:r>
      <w:r w:rsidR="001B0750" w:rsidRPr="00AC2B2B">
        <w:rPr>
          <w:bCs/>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AC2B2B">
        <w:rPr>
          <w:lang w:val="en-CA"/>
        </w:rPr>
        <w:t>leaf block resulting from quadtree splitting of a CTU in</w:t>
      </w:r>
      <w:r w:rsidR="00B56608" w:rsidRPr="00AC2B2B">
        <w:rPr>
          <w:lang w:val="en-CA"/>
        </w:rPr>
        <w:t xml:space="preserve"> in</w:t>
      </w:r>
      <w:r w:rsidRPr="00AC2B2B">
        <w:rPr>
          <w:lang w:val="en-CA"/>
        </w:rPr>
        <w:t xml:space="preserve"> the current slice. The value of slice_log2_diff_max_tt_min_qt_luma shall be in the range of 0 to CtbLog2SizeY − MinQtLog2SizeY, inclusive. When not present, the value of slice_log2_diff_max_tt_min_qt_luma is inferred as follows:</w:t>
      </w:r>
    </w:p>
    <w:p w14:paraId="5270A8F2" w14:textId="77777777" w:rsidR="00B91625" w:rsidRPr="00AC2B2B" w:rsidRDefault="00B91625" w:rsidP="00B91625">
      <w:pPr>
        <w:pStyle w:val="enumlev1"/>
        <w:numPr>
          <w:ilvl w:val="0"/>
          <w:numId w:val="537"/>
        </w:numPr>
        <w:tabs>
          <w:tab w:val="clear" w:pos="794"/>
        </w:tabs>
        <w:ind w:left="360"/>
        <w:rPr>
          <w:lang w:val="en-CA"/>
        </w:rPr>
      </w:pPr>
      <w:r w:rsidRPr="00AC2B2B">
        <w:rPr>
          <w:lang w:val="en-CA"/>
        </w:rPr>
        <w:t xml:space="preserve">If slice_type equal to 2 (I), the value of slice_log2_diff_max_tt_min_qt_luma is inferred to be equal to sps_log2_diff_max_tt_min_qt_intra_slice_luma </w:t>
      </w:r>
    </w:p>
    <w:p w14:paraId="470E2454" w14:textId="77777777" w:rsidR="00B91625" w:rsidRPr="00AC2B2B" w:rsidRDefault="00B91625" w:rsidP="00B91625">
      <w:pPr>
        <w:pStyle w:val="enumlev1"/>
        <w:numPr>
          <w:ilvl w:val="0"/>
          <w:numId w:val="537"/>
        </w:numPr>
        <w:tabs>
          <w:tab w:val="clear" w:pos="794"/>
        </w:tabs>
        <w:ind w:left="360"/>
        <w:rPr>
          <w:lang w:val="en-CA"/>
        </w:rPr>
      </w:pPr>
      <w:r w:rsidRPr="00AC2B2B">
        <w:rPr>
          <w:lang w:val="en-CA"/>
        </w:rPr>
        <w:t>Otherwise (slice_type equal to 0 (B) or 1 (P)), the value of slice_log2_diff_max_tt_min_qt_luma is inferred to be equal to sps_log2_diff_max_tt_min_qt_inter_slice.</w:t>
      </w:r>
    </w:p>
    <w:p w14:paraId="22B9E980" w14:textId="7152F454" w:rsidR="007252DE" w:rsidRPr="00AC2B2B" w:rsidRDefault="007252DE" w:rsidP="007252DE">
      <w:pPr>
        <w:rPr>
          <w:lang w:val="en-CA"/>
        </w:rPr>
      </w:pPr>
      <w:r w:rsidRPr="00AC2B2B">
        <w:rPr>
          <w:b/>
          <w:lang w:val="en-CA"/>
        </w:rPr>
        <w:t>slice_log2_diff_min_qt_min_cb_chroma</w:t>
      </w:r>
      <w:r w:rsidRPr="00AC2B2B">
        <w:rPr>
          <w:lang w:val="en-CA"/>
        </w:rPr>
        <w:t xml:space="preserve"> specifies the </w:t>
      </w:r>
      <w:r w:rsidR="00AF6C98" w:rsidRPr="00AC2B2B">
        <w:rPr>
          <w:bCs/>
          <w:lang w:val="en-CA"/>
        </w:rPr>
        <w:t xml:space="preserve">difference between the base 2 logarithm of the minimum size in luma samples of a chroma leaf block resulting from quadtree splitting of a </w:t>
      </w:r>
      <w:r w:rsidR="00E703DC" w:rsidRPr="00AC2B2B">
        <w:rPr>
          <w:bCs/>
          <w:lang w:val="en-CA"/>
        </w:rPr>
        <w:t xml:space="preserve">chroma </w:t>
      </w:r>
      <w:r w:rsidR="00AF6C98" w:rsidRPr="00AC2B2B">
        <w:rPr>
          <w:bCs/>
          <w:lang w:val="en-CA"/>
        </w:rPr>
        <w:t>CTU</w:t>
      </w:r>
      <w:r w:rsidR="00AF6C98" w:rsidRPr="00AC2B2B">
        <w:rPr>
          <w:lang w:val="en-CA"/>
        </w:rPr>
        <w:t xml:space="preserve"> with treeType equal to DUAL_TREE_CHROMA</w:t>
      </w:r>
      <w:r w:rsidR="00AF6C98" w:rsidRPr="00AC2B2B">
        <w:rPr>
          <w:bCs/>
          <w:lang w:val="en-CA"/>
        </w:rPr>
        <w:t xml:space="preserve"> and the base 2 logarithm of the minimum </w:t>
      </w:r>
      <w:r w:rsidR="00AF6C98" w:rsidRPr="00AC2B2B">
        <w:rPr>
          <w:lang w:val="en-CA"/>
        </w:rPr>
        <w:t xml:space="preserve">coding block size in luma samples for chroma CUs with treeType equal to DUAL_TREE_CHROMA </w:t>
      </w:r>
      <w:r w:rsidR="00B56608" w:rsidRPr="00AC2B2B">
        <w:rPr>
          <w:lang w:val="en-CA"/>
        </w:rPr>
        <w:t>in</w:t>
      </w:r>
      <w:r w:rsidRPr="00AC2B2B">
        <w:rPr>
          <w:lang w:val="en-CA"/>
        </w:rPr>
        <w:t xml:space="preserve"> the current slice. The value of slice_log2_diff_min_qt_min_cb_chroma shall be in the range of 0 to CtbLog2SizeY − MinCbLog2SizeY, inclusi</w:t>
      </w:r>
      <w:r w:rsidR="00AF6C98" w:rsidRPr="00AC2B2B">
        <w:rPr>
          <w:lang w:val="en-CA"/>
        </w:rPr>
        <w:t>ve. When not present, the value</w:t>
      </w:r>
      <w:r w:rsidRPr="00AC2B2B">
        <w:rPr>
          <w:lang w:val="en-CA"/>
        </w:rPr>
        <w:t xml:space="preserve"> of slice_log2_diff_min_qt_min_cb_chroma is inferred to be equal to sps_log2_diff_min_qt_min_cb_intra_slice_chroma.</w:t>
      </w:r>
    </w:p>
    <w:p w14:paraId="513F9D27" w14:textId="7D72DC2C" w:rsidR="007252DE" w:rsidRPr="00AC2B2B" w:rsidRDefault="007252DE" w:rsidP="007252DE">
      <w:pPr>
        <w:rPr>
          <w:lang w:val="en-CA"/>
        </w:rPr>
      </w:pPr>
      <w:r w:rsidRPr="00AC2B2B">
        <w:rPr>
          <w:b/>
          <w:lang w:val="en-CA"/>
        </w:rPr>
        <w:t>slice_max_mtt_hierarchy_depth_chroma</w:t>
      </w:r>
      <w:r w:rsidRPr="00AC2B2B">
        <w:rPr>
          <w:lang w:val="en-CA"/>
        </w:rPr>
        <w:t xml:space="preserve"> specifies the maximum hierarchy depth for coding units resulting from multi-type tree splitting of a quadtree leaf</w:t>
      </w:r>
      <w:r w:rsidR="0028211A" w:rsidRPr="00AC2B2B">
        <w:rPr>
          <w:lang w:val="en-CA"/>
        </w:rPr>
        <w:t xml:space="preserve"> with treeType equal to DUAL_TREE_CHROMA</w:t>
      </w:r>
      <w:r w:rsidR="00B56608" w:rsidRPr="00AC2B2B">
        <w:rPr>
          <w:lang w:val="en-CA"/>
        </w:rPr>
        <w:t xml:space="preserve"> in</w:t>
      </w:r>
      <w:r w:rsidRPr="00AC2B2B">
        <w:rPr>
          <w:lang w:val="en-CA"/>
        </w:rPr>
        <w:t xml:space="preserve"> the current slice. The value of slice_max_mtt_hierarchy_depth_chroma shall be in the range of 0 to CtbLog2SizeY − MinCbLog2SizeY, inclusive. When not present, the values of slice_max_mtt_hierarchy_depth_chroma is inferred to be equal to sps_max_mtt_hierarchy_depth_intra_slices_chroma.</w:t>
      </w:r>
    </w:p>
    <w:p w14:paraId="7653F0D8" w14:textId="0D8A2917" w:rsidR="0028211A" w:rsidRPr="00AC2B2B" w:rsidRDefault="0028211A" w:rsidP="0028211A">
      <w:pPr>
        <w:rPr>
          <w:lang w:val="en-CA"/>
        </w:rPr>
      </w:pPr>
      <w:r w:rsidRPr="00AC2B2B">
        <w:rPr>
          <w:b/>
          <w:lang w:val="en-CA"/>
        </w:rPr>
        <w:t>slice_log2_diff_max_bt_min_qt_chroma</w:t>
      </w:r>
      <w:r w:rsidRPr="00AC2B2B">
        <w:rPr>
          <w:lang w:val="en-CA"/>
        </w:rPr>
        <w:t xml:space="preserve"> specifies the difference between the </w:t>
      </w:r>
      <w:r w:rsidR="00E703DC" w:rsidRPr="00AC2B2B">
        <w:rPr>
          <w:bCs/>
          <w:lang w:val="en-CA"/>
        </w:rPr>
        <w:t xml:space="preserve">base 2 logarithm of the maximum size (width or height) in luma samples of a chroma coding block that can be split using a binary split and the minimum size (width or height) in luma samples of a chroma </w:t>
      </w:r>
      <w:r w:rsidR="00E703DC" w:rsidRPr="00AC2B2B">
        <w:rPr>
          <w:lang w:val="en-CA"/>
        </w:rPr>
        <w:t>leaf block resulting from quadtree splitting of a chroma CTU</w:t>
      </w:r>
      <w:r w:rsidR="00E703DC" w:rsidRPr="00AC2B2B">
        <w:rPr>
          <w:bCs/>
          <w:lang w:val="en-CA"/>
        </w:rPr>
        <w:t xml:space="preserve"> with treeType equal to DUAL_TREE_CHROMA</w:t>
      </w:r>
      <w:r w:rsidRPr="00AC2B2B">
        <w:rPr>
          <w:lang w:val="en-CA"/>
        </w:rPr>
        <w:t xml:space="preserve"> </w:t>
      </w:r>
      <w:r w:rsidR="00B56608" w:rsidRPr="00AC2B2B">
        <w:rPr>
          <w:lang w:val="en-CA"/>
        </w:rPr>
        <w:t>in</w:t>
      </w:r>
      <w:r w:rsidRPr="00AC2B2B">
        <w:rPr>
          <w:lang w:val="en-CA"/>
        </w:rPr>
        <w:t xml:space="preserve"> the current slice. The value of slice_log2_diff_max_bt_min_qt_chroma shall be in the range of 0 to CtbLog2SizeY − MinQtLog2SizeC, inclusive. When not present, the value of slice_log2_diff_max_bt_min_qt_chroma is inferred to be equal to sps_log2_diff_max_bt_min_qt_intra_slice_chroma </w:t>
      </w:r>
    </w:p>
    <w:p w14:paraId="6E3C01FD" w14:textId="257805B5" w:rsidR="0028211A" w:rsidRPr="00AC2B2B" w:rsidRDefault="0028211A" w:rsidP="0028211A">
      <w:pPr>
        <w:rPr>
          <w:lang w:val="en-CA"/>
        </w:rPr>
      </w:pPr>
      <w:r w:rsidRPr="00AC2B2B">
        <w:rPr>
          <w:b/>
          <w:lang w:val="en-CA"/>
        </w:rPr>
        <w:t>slice_log2_diff_max_tt_min_qt_chroma</w:t>
      </w:r>
      <w:r w:rsidRPr="00AC2B2B">
        <w:rPr>
          <w:lang w:val="en-CA"/>
        </w:rPr>
        <w:t xml:space="preserve"> specifies the difference between </w:t>
      </w:r>
      <w:r w:rsidR="00E703DC" w:rsidRPr="00AC2B2B">
        <w:rPr>
          <w:bCs/>
          <w:lang w:val="en-CA"/>
        </w:rPr>
        <w:t xml:space="preserve">the base 2 logarithm of the maximum size (width or height) in luma samples of a chroma coding block that can be split using a ternary split and the minimum size (width or height) in luma samples of a chroma </w:t>
      </w:r>
      <w:r w:rsidR="00E703DC" w:rsidRPr="00AC2B2B">
        <w:rPr>
          <w:lang w:val="en-CA"/>
        </w:rPr>
        <w:t>leaf block resulting from quadtree splitting of a chroma CTU</w:t>
      </w:r>
      <w:r w:rsidR="00E703DC" w:rsidRPr="00AC2B2B">
        <w:rPr>
          <w:bCs/>
          <w:lang w:val="en-CA"/>
        </w:rPr>
        <w:t xml:space="preserve"> with treeType equal to DUAL_TREE_CHROMA in</w:t>
      </w:r>
      <w:r w:rsidRPr="00AC2B2B">
        <w:rPr>
          <w:lang w:val="en-CA"/>
        </w:rPr>
        <w:t xml:space="preserve"> the current slice. The value of slice_log2_diff_max_tt_min_qt_chroma shall be in the range of 0 to CtbLog2SizeY − MinQtLog2SizeC, inclusive. When not present, the value of slice_log2_diff_max_tt_min_qt_chroma is inferred to be equal to sps_log2_diff_max_tt_min_qt_intra_slice_chroma </w:t>
      </w:r>
    </w:p>
    <w:p w14:paraId="2909198A" w14:textId="4456BEF1" w:rsidR="0049203A" w:rsidRPr="00AC2B2B" w:rsidRDefault="0049203A" w:rsidP="0049203A">
      <w:pPr>
        <w:rPr>
          <w:lang w:val="en-CA"/>
        </w:rPr>
      </w:pPr>
      <w:r w:rsidRPr="00AC2B2B">
        <w:rPr>
          <w:lang w:val="en-CA"/>
        </w:rPr>
        <w:t xml:space="preserve">The variables </w:t>
      </w:r>
      <w:r w:rsidR="00A00F7E" w:rsidRPr="00AC2B2B">
        <w:rPr>
          <w:lang w:val="en-CA"/>
        </w:rPr>
        <w:t xml:space="preserve">MinQtLog2SizeY, </w:t>
      </w:r>
      <w:r w:rsidR="00921E13" w:rsidRPr="00AC2B2B">
        <w:rPr>
          <w:lang w:val="en-CA"/>
        </w:rPr>
        <w:t xml:space="preserve">MinQtLog2SizeC, MinQtSizeY, MinQtSizeC, </w:t>
      </w:r>
      <w:r w:rsidR="00A37E15" w:rsidRPr="00AC2B2B">
        <w:rPr>
          <w:lang w:val="en-CA"/>
        </w:rPr>
        <w:t xml:space="preserve">MaxBtSizeY, </w:t>
      </w:r>
      <w:r w:rsidR="00921E13" w:rsidRPr="00AC2B2B">
        <w:rPr>
          <w:lang w:val="en-CA"/>
        </w:rPr>
        <w:t xml:space="preserve">MaxBtSizeC, </w:t>
      </w:r>
      <w:r w:rsidR="00A37E15" w:rsidRPr="00AC2B2B">
        <w:rPr>
          <w:lang w:val="en-CA"/>
        </w:rPr>
        <w:t>MinBtSizeY, MaxTtSizeY</w:t>
      </w:r>
      <w:r w:rsidR="00921E13" w:rsidRPr="00AC2B2B">
        <w:rPr>
          <w:lang w:val="en-CA"/>
        </w:rPr>
        <w:t>, MaxTtSizeC</w:t>
      </w:r>
      <w:r w:rsidR="00A37E15" w:rsidRPr="00AC2B2B">
        <w:rPr>
          <w:lang w:val="en-CA"/>
        </w:rPr>
        <w:t>, MinTtSizeY</w:t>
      </w:r>
      <w:r w:rsidR="00921E13" w:rsidRPr="00AC2B2B">
        <w:rPr>
          <w:lang w:val="en-CA"/>
        </w:rPr>
        <w:t>, MaxMttDepthY</w:t>
      </w:r>
      <w:r w:rsidR="00A37E15" w:rsidRPr="00AC2B2B">
        <w:rPr>
          <w:lang w:val="en-CA"/>
        </w:rPr>
        <w:t xml:space="preserve"> and MaxMttDepth</w:t>
      </w:r>
      <w:r w:rsidR="00921E13" w:rsidRPr="00AC2B2B">
        <w:rPr>
          <w:lang w:val="en-CA"/>
        </w:rPr>
        <w:t>C</w:t>
      </w:r>
      <w:r w:rsidRPr="00AC2B2B">
        <w:rPr>
          <w:lang w:val="en-CA"/>
        </w:rPr>
        <w:t xml:space="preserve"> </w:t>
      </w:r>
      <w:r w:rsidR="00A00F7E" w:rsidRPr="00AC2B2B">
        <w:rPr>
          <w:lang w:val="en-CA"/>
        </w:rPr>
        <w:t>are</w:t>
      </w:r>
      <w:r w:rsidR="00A37E15" w:rsidRPr="00AC2B2B">
        <w:rPr>
          <w:lang w:val="en-CA"/>
        </w:rPr>
        <w:t xml:space="preserve"> </w:t>
      </w:r>
      <w:r w:rsidR="00A00F7E" w:rsidRPr="00AC2B2B">
        <w:rPr>
          <w:lang w:val="en-CA"/>
        </w:rPr>
        <w:t>derived as follows:</w:t>
      </w:r>
    </w:p>
    <w:p w14:paraId="5D258A63" w14:textId="316AFEB6" w:rsidR="0049203A" w:rsidRPr="00AC2B2B" w:rsidRDefault="0049203A" w:rsidP="0049203A">
      <w:pPr>
        <w:pStyle w:val="Equation"/>
        <w:tabs>
          <w:tab w:val="left" w:pos="1170"/>
          <w:tab w:val="left" w:pos="1890"/>
        </w:tabs>
        <w:spacing w:after="0"/>
        <w:ind w:left="794"/>
        <w:rPr>
          <w:lang w:val="en-CA"/>
        </w:rPr>
      </w:pPr>
      <w:r w:rsidRPr="00AC2B2B">
        <w:rPr>
          <w:lang w:val="en-CA"/>
        </w:rPr>
        <w:t>MinQtLog2SizeY</w:t>
      </w:r>
      <w:r w:rsidR="00EB2B6A" w:rsidRPr="00AC2B2B">
        <w:rPr>
          <w:lang w:val="en-CA"/>
        </w:rPr>
        <w:t xml:space="preserve"> </w:t>
      </w:r>
      <w:r w:rsidRPr="00AC2B2B">
        <w:rPr>
          <w:lang w:val="en-CA"/>
        </w:rPr>
        <w:t xml:space="preserve"> =</w:t>
      </w:r>
      <w:r w:rsidR="00EB2B6A" w:rsidRPr="00AC2B2B">
        <w:rPr>
          <w:lang w:val="en-CA"/>
        </w:rPr>
        <w:t xml:space="preserve"> </w:t>
      </w:r>
      <w:r w:rsidRPr="00AC2B2B">
        <w:rPr>
          <w:lang w:val="en-CA"/>
        </w:rPr>
        <w:t xml:space="preserve"> </w:t>
      </w:r>
      <w:r w:rsidR="00A01C0F" w:rsidRPr="00AC2B2B">
        <w:rPr>
          <w:lang w:val="en-CA"/>
        </w:rPr>
        <w:t>MinCbLog2SizeY + </w:t>
      </w:r>
      <w:r w:rsidR="00AC5E01" w:rsidRPr="00AC2B2B">
        <w:rPr>
          <w:lang w:val="en-CA"/>
        </w:rPr>
        <w:t>slice_log2_diff_min_qt_min_cb_luma</w:t>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7</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32</w:t>
      </w:r>
      <w:r w:rsidRPr="00AC2B2B">
        <w:rPr>
          <w:lang w:val="en-CA"/>
        </w:rPr>
        <w:fldChar w:fldCharType="end"/>
      </w:r>
      <w:r w:rsidRPr="00AC2B2B">
        <w:rPr>
          <w:lang w:val="en-CA"/>
        </w:rPr>
        <w:t>)</w:t>
      </w:r>
    </w:p>
    <w:p w14:paraId="598CE28E" w14:textId="056612FF" w:rsidR="00A01C0F" w:rsidRPr="00AC2B2B" w:rsidRDefault="00A01C0F" w:rsidP="00A01C0F">
      <w:pPr>
        <w:pStyle w:val="Equation"/>
        <w:tabs>
          <w:tab w:val="left" w:pos="1170"/>
          <w:tab w:val="left" w:pos="1890"/>
        </w:tabs>
        <w:spacing w:after="0"/>
        <w:ind w:left="794"/>
        <w:rPr>
          <w:lang w:val="en-CA"/>
        </w:rPr>
      </w:pPr>
      <w:r w:rsidRPr="00AC2B2B">
        <w:rPr>
          <w:lang w:val="en-CA"/>
        </w:rPr>
        <w:t>MinQtLog2SizeC  =  MinCbLog2SizeY + slice_log2_diff_min_qt_min_cb_chroma</w:t>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7</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33</w:t>
      </w:r>
      <w:r w:rsidRPr="00AC2B2B">
        <w:rPr>
          <w:lang w:val="en-CA"/>
        </w:rPr>
        <w:fldChar w:fldCharType="end"/>
      </w:r>
      <w:r w:rsidRPr="00AC2B2B">
        <w:rPr>
          <w:lang w:val="en-CA"/>
        </w:rPr>
        <w:t>)</w:t>
      </w:r>
    </w:p>
    <w:p w14:paraId="1C770A21" w14:textId="0D585739" w:rsidR="0018730D" w:rsidRPr="00AC2B2B" w:rsidRDefault="0018730D" w:rsidP="0018730D">
      <w:pPr>
        <w:pStyle w:val="Equation"/>
        <w:tabs>
          <w:tab w:val="left" w:pos="1170"/>
          <w:tab w:val="left" w:pos="1890"/>
        </w:tabs>
        <w:spacing w:after="0"/>
        <w:ind w:left="794"/>
        <w:rPr>
          <w:lang w:val="en-CA"/>
        </w:rPr>
      </w:pPr>
      <w:r w:rsidRPr="00AC2B2B">
        <w:rPr>
          <w:lang w:val="en-CA"/>
        </w:rPr>
        <w:t>MinQtSizeY  =  1  &lt;&lt;  MinQtLog2SizeY</w:t>
      </w:r>
      <w:r w:rsidRPr="00AC2B2B">
        <w:rPr>
          <w:lang w:val="en-CA"/>
        </w:rPr>
        <w:tab/>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7</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34</w:t>
      </w:r>
      <w:r w:rsidRPr="00AC2B2B">
        <w:rPr>
          <w:lang w:val="en-CA"/>
        </w:rPr>
        <w:fldChar w:fldCharType="end"/>
      </w:r>
      <w:r w:rsidRPr="00AC2B2B">
        <w:rPr>
          <w:lang w:val="en-CA"/>
        </w:rPr>
        <w:t>)</w:t>
      </w:r>
    </w:p>
    <w:p w14:paraId="1DCC42F9" w14:textId="2B0E42DD" w:rsidR="0018730D" w:rsidRPr="00AC2B2B" w:rsidRDefault="0018730D" w:rsidP="0018730D">
      <w:pPr>
        <w:pStyle w:val="Equation"/>
        <w:tabs>
          <w:tab w:val="left" w:pos="1170"/>
          <w:tab w:val="left" w:pos="1890"/>
        </w:tabs>
        <w:spacing w:after="0"/>
        <w:ind w:left="794"/>
        <w:rPr>
          <w:lang w:val="en-CA"/>
        </w:rPr>
      </w:pPr>
      <w:r w:rsidRPr="00AC2B2B">
        <w:rPr>
          <w:lang w:val="en-CA"/>
        </w:rPr>
        <w:t>MinQtSizeC  =  1  &lt;&lt;  MinQtLog2SizeC</w:t>
      </w:r>
      <w:r w:rsidRPr="00AC2B2B">
        <w:rPr>
          <w:lang w:val="en-CA"/>
        </w:rPr>
        <w:tab/>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7</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35</w:t>
      </w:r>
      <w:r w:rsidRPr="00AC2B2B">
        <w:rPr>
          <w:lang w:val="en-CA"/>
        </w:rPr>
        <w:fldChar w:fldCharType="end"/>
      </w:r>
      <w:r w:rsidRPr="00AC2B2B">
        <w:rPr>
          <w:lang w:val="en-CA"/>
        </w:rPr>
        <w:t>)</w:t>
      </w:r>
    </w:p>
    <w:p w14:paraId="043AEE35" w14:textId="23D49CE6" w:rsidR="0049203A" w:rsidRPr="00AC2B2B" w:rsidRDefault="0049203A" w:rsidP="00B13F0F">
      <w:pPr>
        <w:pStyle w:val="Equation"/>
        <w:tabs>
          <w:tab w:val="clear" w:pos="4849"/>
          <w:tab w:val="left" w:pos="1170"/>
          <w:tab w:val="left" w:pos="1890"/>
          <w:tab w:val="left" w:pos="6120"/>
        </w:tabs>
        <w:spacing w:after="0"/>
        <w:ind w:left="794"/>
        <w:rPr>
          <w:lang w:val="en-CA"/>
        </w:rPr>
      </w:pPr>
      <w:r w:rsidRPr="00AC2B2B">
        <w:rPr>
          <w:lang w:val="en-CA"/>
        </w:rPr>
        <w:t xml:space="preserve">MaxBtSizeY </w:t>
      </w:r>
      <w:r w:rsidR="00EB2B6A" w:rsidRPr="00AC2B2B">
        <w:rPr>
          <w:lang w:val="en-CA"/>
        </w:rPr>
        <w:t xml:space="preserve"> </w:t>
      </w:r>
      <w:r w:rsidRPr="00AC2B2B">
        <w:rPr>
          <w:lang w:val="en-CA"/>
        </w:rPr>
        <w:t xml:space="preserve">= </w:t>
      </w:r>
      <w:r w:rsidR="00EB2B6A" w:rsidRPr="00AC2B2B">
        <w:rPr>
          <w:lang w:val="en-CA"/>
        </w:rPr>
        <w:t xml:space="preserve"> </w:t>
      </w:r>
      <w:r w:rsidR="005E737F" w:rsidRPr="00AC2B2B">
        <w:rPr>
          <w:lang w:val="en-CA"/>
        </w:rPr>
        <w:t>1  &lt;&lt;  ( </w:t>
      </w:r>
      <w:r w:rsidR="00B13F0F" w:rsidRPr="00AC2B2B">
        <w:rPr>
          <w:lang w:val="en-CA"/>
        </w:rPr>
        <w:t>MinQtLog2SizeY + </w:t>
      </w:r>
      <w:r w:rsidR="006F4566" w:rsidRPr="00AC2B2B">
        <w:rPr>
          <w:lang w:val="en-CA"/>
        </w:rPr>
        <w:t>slice_log2_diff_max_bt_min_qt_luma</w:t>
      </w:r>
      <w:r w:rsidR="005E737F" w:rsidRPr="00AC2B2B">
        <w:rPr>
          <w:lang w:val="en-CA"/>
        </w:rPr>
        <w:t> )</w:t>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7</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36</w:t>
      </w:r>
      <w:r w:rsidRPr="00AC2B2B">
        <w:rPr>
          <w:lang w:val="en-CA"/>
        </w:rPr>
        <w:fldChar w:fldCharType="end"/>
      </w:r>
      <w:r w:rsidRPr="00AC2B2B">
        <w:rPr>
          <w:lang w:val="en-CA"/>
        </w:rPr>
        <w:t>)</w:t>
      </w:r>
    </w:p>
    <w:p w14:paraId="465CD661" w14:textId="4A2B16B5" w:rsidR="006F4566" w:rsidRPr="00AC2B2B" w:rsidRDefault="006F4566" w:rsidP="006F4566">
      <w:pPr>
        <w:pStyle w:val="Equation"/>
        <w:tabs>
          <w:tab w:val="clear" w:pos="4849"/>
          <w:tab w:val="left" w:pos="1170"/>
          <w:tab w:val="left" w:pos="1890"/>
          <w:tab w:val="left" w:pos="6120"/>
        </w:tabs>
        <w:spacing w:after="0"/>
        <w:ind w:left="794"/>
        <w:rPr>
          <w:lang w:val="en-CA"/>
        </w:rPr>
      </w:pPr>
      <w:r w:rsidRPr="00AC2B2B">
        <w:rPr>
          <w:lang w:val="en-CA"/>
        </w:rPr>
        <w:t xml:space="preserve">MaxBtSizeC  =  </w:t>
      </w:r>
      <w:r w:rsidR="005E737F" w:rsidRPr="00AC2B2B">
        <w:rPr>
          <w:lang w:val="en-CA"/>
        </w:rPr>
        <w:t>1  &lt;&lt;  ( </w:t>
      </w:r>
      <w:r w:rsidRPr="00AC2B2B">
        <w:rPr>
          <w:lang w:val="en-CA"/>
        </w:rPr>
        <w:t>M</w:t>
      </w:r>
      <w:r w:rsidR="00B91625" w:rsidRPr="00AC2B2B">
        <w:rPr>
          <w:lang w:val="en-CA"/>
        </w:rPr>
        <w:t>inQtLog2SizeC</w:t>
      </w:r>
      <w:r w:rsidRPr="00AC2B2B">
        <w:rPr>
          <w:lang w:val="en-CA"/>
        </w:rPr>
        <w:t> + slice_log2_diff_max_bt_min_qt_chroma</w:t>
      </w:r>
      <w:r w:rsidR="005E737F" w:rsidRPr="00AC2B2B">
        <w:rPr>
          <w:lang w:val="en-CA"/>
        </w:rPr>
        <w:t> )</w:t>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7</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37</w:t>
      </w:r>
      <w:r w:rsidRPr="00AC2B2B">
        <w:rPr>
          <w:lang w:val="en-CA"/>
        </w:rPr>
        <w:fldChar w:fldCharType="end"/>
      </w:r>
      <w:r w:rsidRPr="00AC2B2B">
        <w:rPr>
          <w:lang w:val="en-CA"/>
        </w:rPr>
        <w:t>)</w:t>
      </w:r>
    </w:p>
    <w:p w14:paraId="63D10C7E" w14:textId="5C9BC300" w:rsidR="0049203A" w:rsidRPr="00AC2B2B" w:rsidRDefault="0049203A" w:rsidP="0049203A">
      <w:pPr>
        <w:pStyle w:val="Equation"/>
        <w:tabs>
          <w:tab w:val="left" w:pos="1170"/>
          <w:tab w:val="left" w:pos="1890"/>
        </w:tabs>
        <w:spacing w:after="0"/>
        <w:ind w:left="794"/>
        <w:rPr>
          <w:lang w:val="en-CA"/>
        </w:rPr>
      </w:pPr>
      <w:r w:rsidRPr="00AC2B2B">
        <w:rPr>
          <w:lang w:val="en-CA"/>
        </w:rPr>
        <w:t>Min</w:t>
      </w:r>
      <w:r w:rsidR="00EB2B6A" w:rsidRPr="00AC2B2B">
        <w:rPr>
          <w:lang w:val="en-CA"/>
        </w:rPr>
        <w:t>B</w:t>
      </w:r>
      <w:r w:rsidRPr="00AC2B2B">
        <w:rPr>
          <w:lang w:val="en-CA"/>
        </w:rPr>
        <w:t>tSizeY</w:t>
      </w:r>
      <w:r w:rsidR="00EB2B6A" w:rsidRPr="00AC2B2B">
        <w:rPr>
          <w:lang w:val="en-CA"/>
        </w:rPr>
        <w:t xml:space="preserve"> </w:t>
      </w:r>
      <w:r w:rsidRPr="00AC2B2B">
        <w:rPr>
          <w:lang w:val="en-CA"/>
        </w:rPr>
        <w:t xml:space="preserve"> =</w:t>
      </w:r>
      <w:r w:rsidR="00EB2B6A" w:rsidRPr="00AC2B2B">
        <w:rPr>
          <w:lang w:val="en-CA"/>
        </w:rPr>
        <w:t xml:space="preserve">  </w:t>
      </w:r>
      <w:r w:rsidR="005E737F" w:rsidRPr="00AC2B2B">
        <w:rPr>
          <w:lang w:val="en-CA"/>
        </w:rPr>
        <w:t>1  &lt;&lt;  </w:t>
      </w:r>
      <w:r w:rsidR="00EB2B6A" w:rsidRPr="00AC2B2B">
        <w:rPr>
          <w:lang w:val="en-CA"/>
        </w:rPr>
        <w:t>MinCbLog2SizeY</w:t>
      </w:r>
      <w:r w:rsidR="00EB2B6A" w:rsidRPr="00AC2B2B">
        <w:rPr>
          <w:lang w:val="en-CA"/>
        </w:rPr>
        <w:tab/>
      </w:r>
      <w:r w:rsidR="00EB2B6A" w:rsidRPr="00AC2B2B">
        <w:rPr>
          <w:lang w:val="en-CA"/>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7</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38</w:t>
      </w:r>
      <w:r w:rsidRPr="00AC2B2B">
        <w:rPr>
          <w:lang w:val="en-CA"/>
        </w:rPr>
        <w:fldChar w:fldCharType="end"/>
      </w:r>
      <w:r w:rsidRPr="00AC2B2B">
        <w:rPr>
          <w:lang w:val="en-CA"/>
        </w:rPr>
        <w:t>)</w:t>
      </w:r>
    </w:p>
    <w:p w14:paraId="65D9222D" w14:textId="60B72105" w:rsidR="00EB2B6A" w:rsidRPr="00AC2B2B" w:rsidRDefault="00EB2B6A" w:rsidP="00EB2B6A">
      <w:pPr>
        <w:pStyle w:val="Equation"/>
        <w:tabs>
          <w:tab w:val="left" w:pos="1170"/>
          <w:tab w:val="left" w:pos="1890"/>
        </w:tabs>
        <w:spacing w:after="0"/>
        <w:ind w:left="794"/>
        <w:rPr>
          <w:lang w:val="en-CA"/>
        </w:rPr>
      </w:pPr>
      <w:r w:rsidRPr="00AC2B2B">
        <w:rPr>
          <w:lang w:val="en-CA"/>
        </w:rPr>
        <w:t xml:space="preserve">MaxTtSizeY  =  </w:t>
      </w:r>
      <w:r w:rsidR="005E737F" w:rsidRPr="00AC2B2B">
        <w:rPr>
          <w:lang w:val="en-CA"/>
        </w:rPr>
        <w:t>1  &lt;&lt;  ( </w:t>
      </w:r>
      <w:r w:rsidR="00A35B62" w:rsidRPr="00AC2B2B">
        <w:rPr>
          <w:lang w:val="en-CA"/>
        </w:rPr>
        <w:t>MinQtLog2SizeY + slice_log2_diff_max_tt_min_qt_luma</w:t>
      </w:r>
      <w:r w:rsidR="005E737F" w:rsidRPr="00AC2B2B">
        <w:rPr>
          <w:lang w:val="en-CA"/>
        </w:rPr>
        <w:t> )</w:t>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7</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39</w:t>
      </w:r>
      <w:r w:rsidRPr="00AC2B2B">
        <w:rPr>
          <w:lang w:val="en-CA"/>
        </w:rPr>
        <w:fldChar w:fldCharType="end"/>
      </w:r>
      <w:r w:rsidRPr="00AC2B2B">
        <w:rPr>
          <w:lang w:val="en-CA"/>
        </w:rPr>
        <w:t>)</w:t>
      </w:r>
    </w:p>
    <w:p w14:paraId="71EE87BA" w14:textId="14A6D794" w:rsidR="00A35B62" w:rsidRPr="00AC2B2B" w:rsidRDefault="005E737F" w:rsidP="00A35B62">
      <w:pPr>
        <w:pStyle w:val="Equation"/>
        <w:tabs>
          <w:tab w:val="left" w:pos="1170"/>
          <w:tab w:val="left" w:pos="1890"/>
        </w:tabs>
        <w:spacing w:after="0"/>
        <w:ind w:left="794"/>
        <w:rPr>
          <w:lang w:val="en-CA"/>
        </w:rPr>
      </w:pPr>
      <w:r w:rsidRPr="00AC2B2B">
        <w:rPr>
          <w:lang w:val="en-CA"/>
        </w:rPr>
        <w:t>MaxTt</w:t>
      </w:r>
      <w:r w:rsidR="00A35B62" w:rsidRPr="00AC2B2B">
        <w:rPr>
          <w:lang w:val="en-CA"/>
        </w:rPr>
        <w:t xml:space="preserve">SizeC  =  </w:t>
      </w:r>
      <w:r w:rsidRPr="00AC2B2B">
        <w:rPr>
          <w:lang w:val="en-CA"/>
        </w:rPr>
        <w:t>1  &lt;&lt;  ( </w:t>
      </w:r>
      <w:r w:rsidR="00A35B62" w:rsidRPr="00AC2B2B">
        <w:rPr>
          <w:lang w:val="en-CA"/>
        </w:rPr>
        <w:t>M</w:t>
      </w:r>
      <w:r w:rsidR="00B91625" w:rsidRPr="00AC2B2B">
        <w:rPr>
          <w:lang w:val="en-CA"/>
        </w:rPr>
        <w:t>inQtLog2SizeC</w:t>
      </w:r>
      <w:r w:rsidR="00A35B62" w:rsidRPr="00AC2B2B">
        <w:rPr>
          <w:lang w:val="en-CA"/>
        </w:rPr>
        <w:t> + slice_log2_diff_max_tt_min_qt_chroma</w:t>
      </w:r>
      <w:r w:rsidRPr="00AC2B2B">
        <w:rPr>
          <w:lang w:val="en-CA"/>
        </w:rPr>
        <w:t> )</w:t>
      </w:r>
      <w:r w:rsidR="00A35B62" w:rsidRPr="00AC2B2B">
        <w:rPr>
          <w:lang w:val="en-CA"/>
        </w:rPr>
        <w:tab/>
        <w:t>(</w:t>
      </w:r>
      <w:r w:rsidR="00A35B62" w:rsidRPr="00AC2B2B">
        <w:rPr>
          <w:lang w:val="en-CA"/>
        </w:rPr>
        <w:fldChar w:fldCharType="begin" w:fldLock="1"/>
      </w:r>
      <w:r w:rsidR="00A35B62" w:rsidRPr="00AC2B2B">
        <w:rPr>
          <w:lang w:val="en-CA"/>
        </w:rPr>
        <w:instrText xml:space="preserve"> STYLEREF 1 \s </w:instrText>
      </w:r>
      <w:r w:rsidR="00A35B62" w:rsidRPr="00AC2B2B">
        <w:rPr>
          <w:lang w:val="en-CA"/>
        </w:rPr>
        <w:fldChar w:fldCharType="separate"/>
      </w:r>
      <w:r w:rsidR="00E57AB9" w:rsidRPr="00AC2B2B">
        <w:rPr>
          <w:noProof/>
          <w:lang w:val="en-CA"/>
        </w:rPr>
        <w:t>7</w:t>
      </w:r>
      <w:r w:rsidR="00A35B62" w:rsidRPr="00AC2B2B">
        <w:rPr>
          <w:lang w:val="en-CA"/>
        </w:rPr>
        <w:fldChar w:fldCharType="end"/>
      </w:r>
      <w:r w:rsidR="00A35B62" w:rsidRPr="00AC2B2B">
        <w:rPr>
          <w:lang w:val="en-CA"/>
        </w:rPr>
        <w:noBreakHyphen/>
      </w:r>
      <w:r w:rsidR="00A35B62" w:rsidRPr="00AC2B2B">
        <w:rPr>
          <w:lang w:val="en-CA"/>
        </w:rPr>
        <w:fldChar w:fldCharType="begin" w:fldLock="1"/>
      </w:r>
      <w:r w:rsidR="00A35B62" w:rsidRPr="00AC2B2B">
        <w:rPr>
          <w:lang w:val="en-CA"/>
        </w:rPr>
        <w:instrText xml:space="preserve"> SEQ Equation \* ARABIC \s 1 </w:instrText>
      </w:r>
      <w:r w:rsidR="00A35B62" w:rsidRPr="00AC2B2B">
        <w:rPr>
          <w:lang w:val="en-CA"/>
        </w:rPr>
        <w:fldChar w:fldCharType="separate"/>
      </w:r>
      <w:r w:rsidR="00E57AB9" w:rsidRPr="00AC2B2B">
        <w:rPr>
          <w:noProof/>
          <w:lang w:val="en-CA"/>
        </w:rPr>
        <w:t>40</w:t>
      </w:r>
      <w:r w:rsidR="00A35B62" w:rsidRPr="00AC2B2B">
        <w:rPr>
          <w:lang w:val="en-CA"/>
        </w:rPr>
        <w:fldChar w:fldCharType="end"/>
      </w:r>
      <w:r w:rsidR="00A35B62" w:rsidRPr="00AC2B2B">
        <w:rPr>
          <w:lang w:val="en-CA"/>
        </w:rPr>
        <w:t>)</w:t>
      </w:r>
    </w:p>
    <w:p w14:paraId="56010179" w14:textId="12ED03E6" w:rsidR="00EB2B6A" w:rsidRPr="00AC2B2B" w:rsidRDefault="00EB2B6A" w:rsidP="00EB2B6A">
      <w:pPr>
        <w:pStyle w:val="Equation"/>
        <w:tabs>
          <w:tab w:val="left" w:pos="1170"/>
          <w:tab w:val="left" w:pos="1890"/>
        </w:tabs>
        <w:spacing w:after="0"/>
        <w:ind w:left="794"/>
        <w:rPr>
          <w:lang w:val="en-CA"/>
        </w:rPr>
      </w:pPr>
      <w:r w:rsidRPr="00AC2B2B">
        <w:rPr>
          <w:lang w:val="en-CA"/>
        </w:rPr>
        <w:t xml:space="preserve">MinTtSizeY  =  </w:t>
      </w:r>
      <w:r w:rsidR="005E737F" w:rsidRPr="00AC2B2B">
        <w:rPr>
          <w:lang w:val="en-CA"/>
        </w:rPr>
        <w:t>1  &lt;&lt;  </w:t>
      </w:r>
      <w:r w:rsidRPr="00AC2B2B">
        <w:rPr>
          <w:lang w:val="en-CA"/>
        </w:rPr>
        <w:t>MinCbLog2SizeY</w:t>
      </w:r>
      <w:r w:rsidRPr="00AC2B2B">
        <w:rPr>
          <w:lang w:val="en-CA"/>
        </w:rPr>
        <w:tab/>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7</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41</w:t>
      </w:r>
      <w:r w:rsidRPr="00AC2B2B">
        <w:rPr>
          <w:lang w:val="en-CA"/>
        </w:rPr>
        <w:fldChar w:fldCharType="end"/>
      </w:r>
      <w:r w:rsidRPr="00AC2B2B">
        <w:rPr>
          <w:lang w:val="en-CA"/>
        </w:rPr>
        <w:t>)</w:t>
      </w:r>
    </w:p>
    <w:p w14:paraId="01771EA6" w14:textId="4A68C7AD" w:rsidR="001E1FF7" w:rsidRPr="00AC2B2B" w:rsidRDefault="001E1FF7" w:rsidP="00F7349C">
      <w:pPr>
        <w:pStyle w:val="Equation"/>
        <w:tabs>
          <w:tab w:val="left" w:pos="1170"/>
          <w:tab w:val="left" w:pos="1890"/>
          <w:tab w:val="left" w:pos="4140"/>
        </w:tabs>
        <w:spacing w:after="0"/>
        <w:ind w:left="794"/>
        <w:rPr>
          <w:lang w:val="en-CA"/>
        </w:rPr>
      </w:pPr>
      <w:r w:rsidRPr="00AC2B2B">
        <w:rPr>
          <w:lang w:val="en-CA"/>
        </w:rPr>
        <w:lastRenderedPageBreak/>
        <w:t>MaxMttDepth</w:t>
      </w:r>
      <w:r w:rsidR="00A0155D" w:rsidRPr="00AC2B2B">
        <w:rPr>
          <w:lang w:val="en-CA"/>
        </w:rPr>
        <w:t>Y</w:t>
      </w:r>
      <w:r w:rsidRPr="00AC2B2B">
        <w:rPr>
          <w:lang w:val="en-CA"/>
        </w:rPr>
        <w:t xml:space="preserve">  =  </w:t>
      </w:r>
      <w:r w:rsidR="00A0155D" w:rsidRPr="00AC2B2B">
        <w:rPr>
          <w:lang w:val="en-CA"/>
        </w:rPr>
        <w:t>slice_</w:t>
      </w:r>
      <w:r w:rsidRPr="00AC2B2B">
        <w:rPr>
          <w:lang w:val="en-CA" w:eastAsia="ko-KR"/>
        </w:rPr>
        <w:t>max_mtt_</w:t>
      </w:r>
      <w:r w:rsidR="00F7349C" w:rsidRPr="00AC2B2B">
        <w:rPr>
          <w:lang w:val="en-CA" w:eastAsia="ko-KR"/>
        </w:rPr>
        <w:t>hierarchy_</w:t>
      </w:r>
      <w:r w:rsidRPr="00AC2B2B">
        <w:rPr>
          <w:lang w:val="en-CA" w:eastAsia="ko-KR"/>
        </w:rPr>
        <w:t>depth_</w:t>
      </w:r>
      <w:r w:rsidR="00A0155D" w:rsidRPr="00AC2B2B">
        <w:rPr>
          <w:lang w:val="en-CA" w:eastAsia="ko-KR"/>
        </w:rPr>
        <w:t>luma</w:t>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7</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42</w:t>
      </w:r>
      <w:r w:rsidRPr="00AC2B2B">
        <w:rPr>
          <w:lang w:val="en-CA"/>
        </w:rPr>
        <w:fldChar w:fldCharType="end"/>
      </w:r>
      <w:r w:rsidRPr="00AC2B2B">
        <w:rPr>
          <w:lang w:val="en-CA"/>
        </w:rPr>
        <w:t>)</w:t>
      </w:r>
    </w:p>
    <w:p w14:paraId="34302B04" w14:textId="7045450D" w:rsidR="00A0155D" w:rsidRPr="00AC2B2B" w:rsidRDefault="00A0155D" w:rsidP="00A0155D">
      <w:pPr>
        <w:pStyle w:val="Equation"/>
        <w:tabs>
          <w:tab w:val="left" w:pos="1170"/>
          <w:tab w:val="left" w:pos="1890"/>
          <w:tab w:val="left" w:pos="4140"/>
        </w:tabs>
        <w:spacing w:after="0"/>
        <w:ind w:left="794"/>
        <w:rPr>
          <w:lang w:val="en-CA"/>
        </w:rPr>
      </w:pPr>
      <w:r w:rsidRPr="00AC2B2B">
        <w:rPr>
          <w:lang w:val="en-CA"/>
        </w:rPr>
        <w:t>MaxMttDepthC  =  slice_</w:t>
      </w:r>
      <w:r w:rsidRPr="00AC2B2B">
        <w:rPr>
          <w:lang w:val="en-CA" w:eastAsia="ko-KR"/>
        </w:rPr>
        <w:t>max_mtt_hierarchy_depth_chroma</w:t>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7</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43</w:t>
      </w:r>
      <w:r w:rsidRPr="00AC2B2B">
        <w:rPr>
          <w:lang w:val="en-CA"/>
        </w:rPr>
        <w:fldChar w:fldCharType="end"/>
      </w:r>
      <w:r w:rsidRPr="00AC2B2B">
        <w:rPr>
          <w:lang w:val="en-CA"/>
        </w:rPr>
        <w:t>)</w:t>
      </w:r>
    </w:p>
    <w:p w14:paraId="76D66014" w14:textId="77777777" w:rsidR="00B252B2" w:rsidRPr="00AC2B2B" w:rsidRDefault="00B252B2" w:rsidP="00E279C7">
      <w:pPr>
        <w:rPr>
          <w:lang w:val="en-CA"/>
        </w:rPr>
      </w:pPr>
      <w:r w:rsidRPr="00AC2B2B">
        <w:rPr>
          <w:b/>
          <w:lang w:val="en-CA"/>
        </w:rPr>
        <w:t>slice_temporal_mvp_enabled_flag</w:t>
      </w:r>
      <w:r w:rsidRPr="00AC2B2B">
        <w:rPr>
          <w:lang w:val="en-CA"/>
        </w:rPr>
        <w:t xml:space="preserve"> specifies whether temporal motion vector predictors can be used for inter prediction. If slice_temporal_mvp_enabled_flag is equal to 0, the syntax elements of the current picture shall be constrained such that no temporal motion vector predictor is used in decoding of the current picture. Otherwise (slice_temporal_mvp_enabled_flag is equal to 1), temporal motion vector predictors may be used in decoding of the current picture. When not present, the value of slice_temporal_mvp_enabled_flag is inferred to be equal to 0.</w:t>
      </w:r>
    </w:p>
    <w:p w14:paraId="1930CDA3" w14:textId="77777777" w:rsidR="006D2C2E" w:rsidRPr="00AC2B2B" w:rsidRDefault="006D2C2E" w:rsidP="006D2C2E">
      <w:pPr>
        <w:rPr>
          <w:lang w:val="en-CA" w:eastAsia="ko-KR"/>
        </w:rPr>
      </w:pPr>
      <w:r w:rsidRPr="00AC2B2B">
        <w:rPr>
          <w:b/>
          <w:lang w:val="en-CA" w:eastAsia="ja-JP"/>
        </w:rPr>
        <w:t>mvd_l1_zero_</w:t>
      </w:r>
      <w:r w:rsidRPr="00AC2B2B">
        <w:rPr>
          <w:b/>
          <w:lang w:val="en-CA" w:eastAsia="ko-KR"/>
        </w:rPr>
        <w:t>flag</w:t>
      </w:r>
      <w:r w:rsidRPr="00AC2B2B">
        <w:rPr>
          <w:lang w:val="en-CA" w:eastAsia="ko-KR"/>
        </w:rPr>
        <w:t xml:space="preserve"> equal to 1 indicates that the mvd</w:t>
      </w:r>
      <w:r w:rsidRPr="00AC2B2B">
        <w:rPr>
          <w:lang w:val="en-CA"/>
        </w:rPr>
        <w:t>_</w:t>
      </w:r>
      <w:r w:rsidRPr="00AC2B2B">
        <w:rPr>
          <w:lang w:val="en-CA" w:eastAsia="ko-KR"/>
        </w:rPr>
        <w:t>coding( x0, y0, 1 ) syntax</w:t>
      </w:r>
      <w:r w:rsidRPr="00AC2B2B">
        <w:rPr>
          <w:lang w:val="en-CA" w:eastAsia="ja-JP"/>
        </w:rPr>
        <w:t xml:space="preserve"> structure is not parsed and MvdL1[ x0 ][ y0 ][ compIdx ] is set equal to 0 for compIdx = 0..1. mvd_l1_zero_flag equal to 0 indicates that the </w:t>
      </w:r>
      <w:r w:rsidRPr="00AC2B2B">
        <w:rPr>
          <w:lang w:val="en-CA" w:eastAsia="ko-KR"/>
        </w:rPr>
        <w:t>mvd</w:t>
      </w:r>
      <w:r w:rsidRPr="00AC2B2B">
        <w:rPr>
          <w:lang w:val="en-CA"/>
        </w:rPr>
        <w:t>_</w:t>
      </w:r>
      <w:r w:rsidRPr="00AC2B2B">
        <w:rPr>
          <w:lang w:val="en-CA" w:eastAsia="ko-KR"/>
        </w:rPr>
        <w:t>coding( x0, y0, 1 ) syntax</w:t>
      </w:r>
      <w:r w:rsidRPr="00AC2B2B">
        <w:rPr>
          <w:lang w:val="en-CA" w:eastAsia="ja-JP"/>
        </w:rPr>
        <w:t xml:space="preserve"> structure is parsed.</w:t>
      </w:r>
    </w:p>
    <w:p w14:paraId="004DAF20" w14:textId="77777777" w:rsidR="006D2C2E" w:rsidRPr="00AC2B2B" w:rsidRDefault="006D2C2E" w:rsidP="006D2C2E">
      <w:pPr>
        <w:rPr>
          <w:lang w:val="en-CA" w:eastAsia="ko-KR"/>
        </w:rPr>
      </w:pPr>
      <w:r w:rsidRPr="00AC2B2B">
        <w:rPr>
          <w:b/>
          <w:lang w:val="en-CA" w:eastAsia="ko-KR"/>
        </w:rPr>
        <w:t>collocated_from_l0_flag</w:t>
      </w:r>
      <w:r w:rsidRPr="00AC2B2B">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77777777" w:rsidR="006D2C2E" w:rsidRPr="00AC2B2B" w:rsidRDefault="002E5100" w:rsidP="006D2C2E">
      <w:pPr>
        <w:rPr>
          <w:lang w:val="en-CA"/>
        </w:rPr>
      </w:pPr>
      <w:r w:rsidRPr="00AC2B2B">
        <w:rPr>
          <w:b/>
          <w:lang w:val="en-CA"/>
        </w:rPr>
        <w:t>six</w:t>
      </w:r>
      <w:r w:rsidR="006D2C2E" w:rsidRPr="00AC2B2B">
        <w:rPr>
          <w:b/>
          <w:lang w:val="en-CA"/>
        </w:rPr>
        <w:t>_minus_max_num_merge_cand</w:t>
      </w:r>
      <w:r w:rsidR="006D2C2E" w:rsidRPr="00AC2B2B">
        <w:rPr>
          <w:lang w:val="en-CA"/>
        </w:rPr>
        <w:t xml:space="preserve"> specifies the maximum number of merging motion vector prediction (MVP) candidates supported in the slice subtracted from </w:t>
      </w:r>
      <w:r w:rsidR="002C63C9" w:rsidRPr="00AC2B2B">
        <w:rPr>
          <w:lang w:val="en-CA"/>
        </w:rPr>
        <w:t>6</w:t>
      </w:r>
      <w:r w:rsidR="006D2C2E" w:rsidRPr="00AC2B2B">
        <w:rPr>
          <w:lang w:val="en-CA"/>
        </w:rPr>
        <w:t>. The maximum number of merging MVP candidates, MaxNumMergeCand is derived as follows:</w:t>
      </w:r>
    </w:p>
    <w:p w14:paraId="2FF33294" w14:textId="199491E2" w:rsidR="006D2C2E" w:rsidRPr="00AC2B2B" w:rsidRDefault="006D2C2E" w:rsidP="006D2C2E">
      <w:pPr>
        <w:pStyle w:val="Equation"/>
        <w:tabs>
          <w:tab w:val="left" w:pos="1170"/>
          <w:tab w:val="left" w:pos="1890"/>
        </w:tabs>
        <w:ind w:left="794"/>
        <w:rPr>
          <w:lang w:val="en-CA"/>
        </w:rPr>
      </w:pPr>
      <w:r w:rsidRPr="00AC2B2B">
        <w:rPr>
          <w:lang w:val="en-CA"/>
        </w:rPr>
        <w:t xml:space="preserve">MaxNumMergeCand = </w:t>
      </w:r>
      <w:r w:rsidR="002C63C9" w:rsidRPr="00AC2B2B">
        <w:rPr>
          <w:lang w:val="en-CA"/>
        </w:rPr>
        <w:t>6</w:t>
      </w:r>
      <w:r w:rsidRPr="00AC2B2B">
        <w:rPr>
          <w:lang w:val="en-CA"/>
        </w:rPr>
        <w:t xml:space="preserve"> − </w:t>
      </w:r>
      <w:r w:rsidR="002C63C9" w:rsidRPr="00AC2B2B">
        <w:rPr>
          <w:lang w:val="en-CA"/>
        </w:rPr>
        <w:t>six</w:t>
      </w:r>
      <w:r w:rsidRPr="00AC2B2B">
        <w:rPr>
          <w:lang w:val="en-CA"/>
        </w:rPr>
        <w:t>_minus_max_num_merge_cand</w:t>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7</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44</w:t>
      </w:r>
      <w:r w:rsidRPr="00AC2B2B">
        <w:rPr>
          <w:lang w:val="en-CA"/>
        </w:rPr>
        <w:fldChar w:fldCharType="end"/>
      </w:r>
      <w:r w:rsidRPr="00AC2B2B">
        <w:rPr>
          <w:lang w:val="en-CA"/>
        </w:rPr>
        <w:t>)</w:t>
      </w:r>
    </w:p>
    <w:p w14:paraId="1FE82C70" w14:textId="77777777" w:rsidR="006D2C2E" w:rsidRPr="00AC2B2B" w:rsidRDefault="006D2C2E" w:rsidP="006D2C2E">
      <w:pPr>
        <w:rPr>
          <w:lang w:val="en-CA"/>
        </w:rPr>
      </w:pPr>
      <w:r w:rsidRPr="00AC2B2B">
        <w:rPr>
          <w:lang w:val="en-CA"/>
        </w:rPr>
        <w:t xml:space="preserve">The value of MaxNumMergeCand shall be in the range of 1 to </w:t>
      </w:r>
      <w:r w:rsidR="0028522E" w:rsidRPr="00AC2B2B">
        <w:rPr>
          <w:lang w:val="en-CA"/>
        </w:rPr>
        <w:t>6</w:t>
      </w:r>
      <w:r w:rsidRPr="00AC2B2B">
        <w:rPr>
          <w:lang w:val="en-CA"/>
        </w:rPr>
        <w:t>, inclusive.</w:t>
      </w:r>
    </w:p>
    <w:p w14:paraId="7D4D68F0" w14:textId="6DD03546" w:rsidR="00345AD5" w:rsidRPr="00AC2B2B" w:rsidRDefault="00345AD5" w:rsidP="00345AD5">
      <w:pPr>
        <w:rPr>
          <w:lang w:val="en-CA"/>
        </w:rPr>
      </w:pPr>
      <w:r w:rsidRPr="00AC2B2B">
        <w:rPr>
          <w:b/>
        </w:rPr>
        <w:t>five</w:t>
      </w:r>
      <w:r w:rsidRPr="00AC2B2B">
        <w:rPr>
          <w:b/>
          <w:lang w:val="en-CA"/>
        </w:rPr>
        <w:t>_minus_max_num_subblock_merge_cand</w:t>
      </w:r>
      <w:r w:rsidRPr="00AC2B2B">
        <w:rPr>
          <w:lang w:val="en-CA"/>
        </w:rPr>
        <w:t xml:space="preserve"> specifies the maximum number of subblock-based merging motion vector prediction (MVP) candidates supported in the slice subtracted from 5. When five_minus_max_num_subblock_merge_cand is not present, it is inferred to be equal to 5</w:t>
      </w:r>
      <w:r w:rsidRPr="003B6D17">
        <w:rPr>
          <w:strike/>
          <w:color w:val="FF0000"/>
          <w:lang w:val="en-CA"/>
          <w:rPrChange w:id="905" w:author="Abe Kiyofumi" w:date="2018-12-21T21:01:00Z">
            <w:rPr>
              <w:lang w:val="en-CA"/>
            </w:rPr>
          </w:rPrChange>
        </w:rPr>
        <w:t> − </w:t>
      </w:r>
      <w:r w:rsidRPr="003B6D17">
        <w:rPr>
          <w:bCs/>
          <w:strike/>
          <w:noProof/>
          <w:color w:val="FF0000"/>
          <w:lang w:val="en-CA"/>
          <w:rPrChange w:id="906" w:author="Abe Kiyofumi" w:date="2018-12-21T21:01:00Z">
            <w:rPr>
              <w:bCs/>
              <w:noProof/>
              <w:lang w:val="en-CA"/>
            </w:rPr>
          </w:rPrChange>
        </w:rPr>
        <w:t>sps_sbtmvp_enabled_flag</w:t>
      </w:r>
      <w:r w:rsidRPr="00AC2B2B">
        <w:rPr>
          <w:lang w:val="en-CA"/>
        </w:rPr>
        <w:t>. The maximum number of subblock-based merging MVP candidates, MaxNumSubblockMergeCand is derived as follows:</w:t>
      </w:r>
    </w:p>
    <w:p w14:paraId="1DBFC7B6" w14:textId="50C781FF" w:rsidR="00345AD5" w:rsidRPr="00AC2B2B" w:rsidRDefault="00345AD5" w:rsidP="00345AD5">
      <w:pPr>
        <w:pStyle w:val="Equation"/>
        <w:tabs>
          <w:tab w:val="clear" w:pos="1588"/>
          <w:tab w:val="clear" w:pos="4849"/>
          <w:tab w:val="left" w:pos="4950"/>
        </w:tabs>
        <w:ind w:left="794"/>
        <w:rPr>
          <w:lang w:val="en-CA"/>
        </w:rPr>
      </w:pPr>
      <w:r w:rsidRPr="00AC2B2B">
        <w:rPr>
          <w:lang w:val="en-CA"/>
        </w:rPr>
        <w:t>MaxNum</w:t>
      </w:r>
      <w:r w:rsidR="00934196" w:rsidRPr="00AC2B2B">
        <w:rPr>
          <w:lang w:val="en-CA"/>
        </w:rPr>
        <w:t>Subblock</w:t>
      </w:r>
      <w:r w:rsidRPr="00AC2B2B">
        <w:rPr>
          <w:lang w:val="en-CA"/>
        </w:rPr>
        <w:t>MergeCand = 5 − five_minus_max_num_subblock_merge_cand</w:t>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7</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45</w:t>
      </w:r>
      <w:r w:rsidRPr="00AC2B2B">
        <w:rPr>
          <w:lang w:val="en-CA"/>
        </w:rPr>
        <w:fldChar w:fldCharType="end"/>
      </w:r>
      <w:r w:rsidRPr="00AC2B2B">
        <w:rPr>
          <w:lang w:val="en-CA"/>
        </w:rPr>
        <w:t xml:space="preserve">) </w:t>
      </w:r>
    </w:p>
    <w:p w14:paraId="615D42CB" w14:textId="77777777" w:rsidR="00345AD5" w:rsidRPr="00AC2B2B" w:rsidRDefault="00345AD5" w:rsidP="00345AD5">
      <w:pPr>
        <w:rPr>
          <w:lang w:val="en-CA"/>
        </w:rPr>
      </w:pPr>
      <w:r w:rsidRPr="00AC2B2B">
        <w:rPr>
          <w:lang w:val="en-CA"/>
        </w:rPr>
        <w:t>The value of MaxNumSubblockMergeCand shall be in the range of 0 to 5, inclusive.</w:t>
      </w:r>
    </w:p>
    <w:p w14:paraId="27A6A5F8" w14:textId="77777777" w:rsidR="00A02A87" w:rsidRPr="00AC2B2B" w:rsidRDefault="00A02A87" w:rsidP="00A02A87">
      <w:pPr>
        <w:rPr>
          <w:noProof/>
        </w:rPr>
      </w:pPr>
      <w:r w:rsidRPr="00AC2B2B">
        <w:rPr>
          <w:b/>
          <w:bCs/>
          <w:noProof/>
        </w:rPr>
        <w:t>slice_qp_delta</w:t>
      </w:r>
      <w:r w:rsidRPr="00AC2B2B">
        <w:rPr>
          <w:noProof/>
        </w:rPr>
        <w:t xml:space="preserve"> specifies the initial value of Qp</w:t>
      </w:r>
      <w:r w:rsidRPr="00AC2B2B">
        <w:rPr>
          <w:noProof/>
          <w:vertAlign w:val="subscript"/>
        </w:rPr>
        <w:t>Y</w:t>
      </w:r>
      <w:r w:rsidRPr="00AC2B2B">
        <w:rPr>
          <w:noProof/>
        </w:rPr>
        <w:t xml:space="preserve"> to be used for the coding blocks in the slice until modified by the value of </w:t>
      </w:r>
      <w:r w:rsidRPr="00AC2B2B">
        <w:rPr>
          <w:noProof/>
          <w:lang w:eastAsia="ko-KR"/>
        </w:rPr>
        <w:t>CuQpDeltaVal</w:t>
      </w:r>
      <w:r w:rsidRPr="00AC2B2B">
        <w:rPr>
          <w:noProof/>
        </w:rPr>
        <w:t xml:space="preserve"> in the </w:t>
      </w:r>
      <w:r w:rsidRPr="00AC2B2B">
        <w:rPr>
          <w:noProof/>
          <w:lang w:eastAsia="ko-KR"/>
        </w:rPr>
        <w:t>coding unit</w:t>
      </w:r>
      <w:r w:rsidRPr="00AC2B2B">
        <w:rPr>
          <w:noProof/>
        </w:rPr>
        <w:t xml:space="preserve"> layer. The initial value of the Qp</w:t>
      </w:r>
      <w:r w:rsidRPr="00AC2B2B">
        <w:rPr>
          <w:noProof/>
          <w:vertAlign w:val="subscript"/>
        </w:rPr>
        <w:t>Y</w:t>
      </w:r>
      <w:r w:rsidRPr="00AC2B2B">
        <w:rPr>
          <w:noProof/>
        </w:rPr>
        <w:t xml:space="preserve"> quantization parameter for the slice, SliceQp</w:t>
      </w:r>
      <w:r w:rsidRPr="00AC2B2B">
        <w:rPr>
          <w:noProof/>
          <w:vertAlign w:val="subscript"/>
        </w:rPr>
        <w:t>Y</w:t>
      </w:r>
      <w:r w:rsidRPr="00AC2B2B">
        <w:rPr>
          <w:noProof/>
        </w:rPr>
        <w:t>, is derived as follows:</w:t>
      </w:r>
    </w:p>
    <w:p w14:paraId="3F39E007" w14:textId="5B6014A3" w:rsidR="00A02A87" w:rsidRPr="00AC2B2B" w:rsidRDefault="00A02A87" w:rsidP="00A02A87">
      <w:pPr>
        <w:pStyle w:val="Equation"/>
        <w:tabs>
          <w:tab w:val="left" w:pos="1170"/>
          <w:tab w:val="left" w:pos="1890"/>
        </w:tabs>
        <w:ind w:left="794"/>
        <w:rPr>
          <w:noProof/>
        </w:rPr>
      </w:pPr>
      <w:r w:rsidRPr="00AC2B2B">
        <w:rPr>
          <w:noProof/>
        </w:rPr>
        <w:t>SliceQp</w:t>
      </w:r>
      <w:r w:rsidRPr="00AC2B2B">
        <w:rPr>
          <w:noProof/>
          <w:vertAlign w:val="subscript"/>
        </w:rPr>
        <w:t>Y</w:t>
      </w:r>
      <w:r w:rsidRPr="00AC2B2B">
        <w:rPr>
          <w:noProof/>
        </w:rPr>
        <w:t xml:space="preserve"> = 26 + init_qp_minus26 + slice_qp_delta</w:t>
      </w:r>
      <w:r w:rsidRPr="00AC2B2B">
        <w:rPr>
          <w:noProof/>
        </w:rPr>
        <w:tab/>
        <w:t>(</w:t>
      </w:r>
      <w:bookmarkStart w:id="907" w:name="QPYatSliceLevel_Eqn"/>
      <w:r w:rsidRPr="00AC2B2B">
        <w:rPr>
          <w:noProof/>
        </w:rPr>
        <w:fldChar w:fldCharType="begin" w:fldLock="1"/>
      </w:r>
      <w:r w:rsidRPr="00AC2B2B">
        <w:rPr>
          <w:noProof/>
        </w:rPr>
        <w:instrText xml:space="preserve"> STYLEREF 1 \s </w:instrText>
      </w:r>
      <w:r w:rsidRPr="00AC2B2B">
        <w:rPr>
          <w:noProof/>
        </w:rPr>
        <w:fldChar w:fldCharType="separate"/>
      </w:r>
      <w:r w:rsidR="00E57AB9" w:rsidRPr="00AC2B2B">
        <w:rPr>
          <w:noProof/>
        </w:rPr>
        <w:t>7</w:t>
      </w:r>
      <w:r w:rsidRPr="00AC2B2B">
        <w:rPr>
          <w:noProof/>
        </w:rPr>
        <w:fldChar w:fldCharType="end"/>
      </w:r>
      <w:r w:rsidRPr="00AC2B2B">
        <w:rPr>
          <w:noProof/>
        </w:rPr>
        <w:noBreakHyphen/>
      </w:r>
      <w:r w:rsidRPr="00AC2B2B">
        <w:rPr>
          <w:noProof/>
        </w:rPr>
        <w:fldChar w:fldCharType="begin" w:fldLock="1"/>
      </w:r>
      <w:r w:rsidRPr="00AC2B2B">
        <w:rPr>
          <w:noProof/>
        </w:rPr>
        <w:instrText xml:space="preserve"> SEQ Equation \* ARABIC \s 1 </w:instrText>
      </w:r>
      <w:r w:rsidRPr="00AC2B2B">
        <w:rPr>
          <w:noProof/>
        </w:rPr>
        <w:fldChar w:fldCharType="separate"/>
      </w:r>
      <w:r w:rsidR="00E57AB9" w:rsidRPr="00AC2B2B">
        <w:rPr>
          <w:noProof/>
        </w:rPr>
        <w:t>46</w:t>
      </w:r>
      <w:r w:rsidRPr="00AC2B2B">
        <w:rPr>
          <w:noProof/>
        </w:rPr>
        <w:fldChar w:fldCharType="end"/>
      </w:r>
      <w:bookmarkEnd w:id="907"/>
      <w:r w:rsidRPr="00AC2B2B">
        <w:rPr>
          <w:noProof/>
        </w:rPr>
        <w:t>)</w:t>
      </w:r>
    </w:p>
    <w:p w14:paraId="2A544A94" w14:textId="53CBF0F1" w:rsidR="00A02A87" w:rsidRPr="00AC2B2B" w:rsidRDefault="00A02A87" w:rsidP="00A02A87">
      <w:pPr>
        <w:rPr>
          <w:noProof/>
        </w:rPr>
      </w:pPr>
      <w:r w:rsidRPr="00AC2B2B">
        <w:rPr>
          <w:noProof/>
        </w:rPr>
        <w:t>The value of SliceQp</w:t>
      </w:r>
      <w:r w:rsidRPr="00AC2B2B">
        <w:rPr>
          <w:noProof/>
          <w:vertAlign w:val="subscript"/>
        </w:rPr>
        <w:t>Y</w:t>
      </w:r>
      <w:r w:rsidRPr="00AC2B2B">
        <w:rPr>
          <w:noProof/>
        </w:rPr>
        <w:t xml:space="preserve"> shall be in the range of −QpBdOffset</w:t>
      </w:r>
      <w:r w:rsidRPr="00AC2B2B">
        <w:rPr>
          <w:noProof/>
          <w:vertAlign w:val="subscript"/>
        </w:rPr>
        <w:t>Y</w:t>
      </w:r>
      <w:r w:rsidRPr="00AC2B2B">
        <w:rPr>
          <w:noProof/>
        </w:rPr>
        <w:t xml:space="preserve"> to +</w:t>
      </w:r>
      <w:r w:rsidR="004D15E8" w:rsidRPr="00AC2B2B">
        <w:rPr>
          <w:noProof/>
        </w:rPr>
        <w:t>63</w:t>
      </w:r>
      <w:r w:rsidRPr="00AC2B2B">
        <w:rPr>
          <w:noProof/>
        </w:rPr>
        <w:t>, inclusive.</w:t>
      </w:r>
    </w:p>
    <w:p w14:paraId="7EBDE807" w14:textId="77777777" w:rsidR="00A02A87" w:rsidRPr="00AC2B2B" w:rsidRDefault="00A02A87" w:rsidP="00A02A87">
      <w:pPr>
        <w:rPr>
          <w:noProof/>
        </w:rPr>
      </w:pPr>
      <w:r w:rsidRPr="00AC2B2B">
        <w:rPr>
          <w:b/>
          <w:noProof/>
        </w:rPr>
        <w:t xml:space="preserve">slice_cb_qp_offset </w:t>
      </w:r>
      <w:r w:rsidRPr="00AC2B2B">
        <w:rPr>
          <w:noProof/>
        </w:rPr>
        <w:t>specifies a difference to be added to the value of pps_cb_qp_offset when determining the value of the Qp′</w:t>
      </w:r>
      <w:r w:rsidRPr="00AC2B2B">
        <w:rPr>
          <w:noProof/>
          <w:vertAlign w:val="subscript"/>
        </w:rPr>
        <w:t>Cb</w:t>
      </w:r>
      <w:r w:rsidRPr="00AC2B2B">
        <w:rPr>
          <w:noProof/>
        </w:rPr>
        <w:t xml:space="preserve"> quantization parameter. The value of slice_cb_qp_offset shall be in the range of −12 to +12, inclusive. When slice_cb_qp_offset is not present, it is inferred to be equal to 0. The value of pps_cb_qp_offset + slice_cb_qp_offset shall be in the range of −12 to +12, inclusive.</w:t>
      </w:r>
    </w:p>
    <w:p w14:paraId="567B53B2" w14:textId="77777777" w:rsidR="00A02A87" w:rsidRPr="00AC2B2B" w:rsidRDefault="00A02A87" w:rsidP="00A02A87">
      <w:pPr>
        <w:rPr>
          <w:noProof/>
        </w:rPr>
      </w:pPr>
      <w:r w:rsidRPr="00AC2B2B">
        <w:rPr>
          <w:b/>
          <w:noProof/>
        </w:rPr>
        <w:t xml:space="preserve">slice_cr_qp_offset </w:t>
      </w:r>
      <w:r w:rsidRPr="00AC2B2B">
        <w:rPr>
          <w:noProof/>
        </w:rPr>
        <w:t>specifies a difference to be added to the value of pps_cr_qp_offset when determining the value of the Qp′</w:t>
      </w:r>
      <w:r w:rsidRPr="00AC2B2B">
        <w:rPr>
          <w:noProof/>
          <w:vertAlign w:val="subscript"/>
        </w:rPr>
        <w:t>Cr</w:t>
      </w:r>
      <w:r w:rsidRPr="00AC2B2B">
        <w:rPr>
          <w:noProof/>
        </w:rPr>
        <w:t xml:space="preserve"> quantization parameter. The value of slice_cr_qp_offset shall be in the range of −12 to +12, inclusive. When slice_cr_qp_offset is not present, it is inferred to be equal to 0. The value of pps_cr_qp_offset + slice_cr_qp_offset shall be in the range of −12 to +12, inclusive.</w:t>
      </w:r>
    </w:p>
    <w:p w14:paraId="342E1F66" w14:textId="77777777" w:rsidR="00BE6F01" w:rsidRPr="00AC2B2B" w:rsidRDefault="00BE6F01" w:rsidP="00BE6F01">
      <w:pPr>
        <w:rPr>
          <w:noProof/>
          <w:lang w:eastAsia="zh-TW"/>
        </w:rPr>
      </w:pPr>
      <w:r w:rsidRPr="00AC2B2B">
        <w:rPr>
          <w:b/>
          <w:noProof/>
        </w:rPr>
        <w:t xml:space="preserve">slice_sao_luma_flag </w:t>
      </w:r>
      <w:r w:rsidRPr="00AC2B2B">
        <w:rPr>
          <w:noProof/>
        </w:rPr>
        <w:t xml:space="preserve">equal to 1 specifies that </w:t>
      </w:r>
      <w:r w:rsidRPr="00AC2B2B">
        <w:rPr>
          <w:noProof/>
          <w:lang w:eastAsia="zh-TW"/>
        </w:rPr>
        <w:t>SAO</w:t>
      </w:r>
      <w:r w:rsidRPr="00AC2B2B">
        <w:rPr>
          <w:noProof/>
        </w:rPr>
        <w:t xml:space="preserve"> </w:t>
      </w:r>
      <w:r w:rsidRPr="00AC2B2B">
        <w:rPr>
          <w:noProof/>
          <w:lang w:eastAsia="zh-TW"/>
        </w:rPr>
        <w:t>is enabled for the luma component in the current slice; slice_sao_luma_flag equal to 0 specifies that SAO is disabled for the luma component in the current slice</w:t>
      </w:r>
      <w:r w:rsidRPr="00AC2B2B">
        <w:rPr>
          <w:noProof/>
        </w:rPr>
        <w:t>. When slice_sao_luma_flag is not present, it is inferred to be equal to 0.</w:t>
      </w:r>
    </w:p>
    <w:p w14:paraId="68774E10" w14:textId="77777777" w:rsidR="00BE6F01" w:rsidRPr="00AC2B2B" w:rsidRDefault="00BE6F01" w:rsidP="00BE6F01">
      <w:pPr>
        <w:rPr>
          <w:noProof/>
          <w:lang w:eastAsia="zh-TW"/>
        </w:rPr>
      </w:pPr>
      <w:r w:rsidRPr="00AC2B2B">
        <w:rPr>
          <w:b/>
          <w:noProof/>
        </w:rPr>
        <w:t>slice_</w:t>
      </w:r>
      <w:r w:rsidRPr="00AC2B2B">
        <w:rPr>
          <w:b/>
          <w:noProof/>
          <w:lang w:eastAsia="zh-TW"/>
        </w:rPr>
        <w:t>sao_chroma</w:t>
      </w:r>
      <w:r w:rsidRPr="00AC2B2B">
        <w:rPr>
          <w:b/>
          <w:noProof/>
        </w:rPr>
        <w:t xml:space="preserve">_flag </w:t>
      </w:r>
      <w:r w:rsidRPr="00AC2B2B">
        <w:rPr>
          <w:noProof/>
        </w:rPr>
        <w:t xml:space="preserve">equal to 1 specifies that </w:t>
      </w:r>
      <w:r w:rsidRPr="00AC2B2B">
        <w:rPr>
          <w:noProof/>
          <w:lang w:eastAsia="zh-TW"/>
        </w:rPr>
        <w:t>SAO</w:t>
      </w:r>
      <w:r w:rsidRPr="00AC2B2B">
        <w:rPr>
          <w:noProof/>
        </w:rPr>
        <w:t xml:space="preserve"> </w:t>
      </w:r>
      <w:r w:rsidRPr="00AC2B2B">
        <w:rPr>
          <w:noProof/>
          <w:lang w:eastAsia="zh-TW"/>
        </w:rPr>
        <w:t>is enabled for the chroma component in the current slice; slice_sao_chroma_flag equal to 0 specifies that SAO is disabled for the chroma component in the current slice</w:t>
      </w:r>
      <w:r w:rsidRPr="00AC2B2B">
        <w:rPr>
          <w:noProof/>
        </w:rPr>
        <w:t>. When slice_sao_chroma_flag is not present, it is inferred to be equal to 0.</w:t>
      </w:r>
    </w:p>
    <w:p w14:paraId="3AD5CC45" w14:textId="7AAEF487" w:rsidR="00C04375" w:rsidRPr="00AC2B2B" w:rsidRDefault="00C04375" w:rsidP="00C04375">
      <w:pPr>
        <w:rPr>
          <w:rFonts w:eastAsia="PMingLiU"/>
          <w:bCs/>
          <w:lang w:eastAsia="zh-TW"/>
        </w:rPr>
      </w:pPr>
      <w:r w:rsidRPr="00AC2B2B">
        <w:rPr>
          <w:b/>
          <w:bCs/>
          <w:noProof/>
        </w:rPr>
        <w:t>slice_alf_enabled_flag</w:t>
      </w:r>
      <w:r w:rsidRPr="00AC2B2B">
        <w:rPr>
          <w:rFonts w:hint="eastAsia"/>
        </w:rPr>
        <w:t xml:space="preserve"> </w:t>
      </w:r>
      <w:r w:rsidRPr="00AC2B2B">
        <w:rPr>
          <w:rFonts w:eastAsia="PMingLiU"/>
          <w:bCs/>
          <w:lang w:eastAsia="zh-TW"/>
        </w:rPr>
        <w:t xml:space="preserve">equal to 1 specifies that adaptive loop filter is enabled and may be applied to Y, Cb, or Cr colour component in a slice. slice_alf_enabled_flag equal to 0 specifies that adaptive loop filter is disabled for all </w:t>
      </w:r>
      <w:r w:rsidRPr="00AC2B2B">
        <w:rPr>
          <w:rFonts w:eastAsia="PMingLiU"/>
          <w:bCs/>
          <w:lang w:val="en-US" w:eastAsia="zh-TW"/>
        </w:rPr>
        <w:t xml:space="preserve">colour </w:t>
      </w:r>
      <w:r w:rsidRPr="00AC2B2B">
        <w:rPr>
          <w:rFonts w:eastAsia="PMingLiU"/>
          <w:bCs/>
          <w:lang w:eastAsia="zh-TW"/>
        </w:rPr>
        <w:t>components in a slice.</w:t>
      </w:r>
    </w:p>
    <w:p w14:paraId="28FD81E8" w14:textId="77777777" w:rsidR="00920846" w:rsidRPr="00AC2B2B" w:rsidRDefault="00920846" w:rsidP="00920846">
      <w:pPr>
        <w:rPr>
          <w:lang w:val="en-CA"/>
        </w:rPr>
      </w:pPr>
      <w:r w:rsidRPr="00AC2B2B">
        <w:rPr>
          <w:b/>
          <w:lang w:val="en-CA" w:eastAsia="ko-KR"/>
        </w:rPr>
        <w:t>dep_quant_enabled_flag</w:t>
      </w:r>
      <w:r w:rsidRPr="00AC2B2B">
        <w:rPr>
          <w:lang w:val="en-CA" w:eastAsia="ko-KR"/>
        </w:rPr>
        <w:t xml:space="preserve"> equal to 0 specifies that dependent quantization is disabled. dep_quant</w:t>
      </w:r>
      <w:r w:rsidRPr="00AC2B2B">
        <w:rPr>
          <w:lang w:val="en-CA"/>
        </w:rPr>
        <w:t>_enabled</w:t>
      </w:r>
      <w:r w:rsidRPr="00AC2B2B">
        <w:rPr>
          <w:lang w:val="en-CA" w:eastAsia="ko-KR"/>
        </w:rPr>
        <w:t>_flag equal to 1 specifies that dependent quantization is enabled.</w:t>
      </w:r>
    </w:p>
    <w:p w14:paraId="206D641F" w14:textId="77777777" w:rsidR="00193607" w:rsidRPr="00AC2B2B" w:rsidRDefault="00193607" w:rsidP="00193607">
      <w:pPr>
        <w:rPr>
          <w:lang w:val="en-CA"/>
        </w:rPr>
      </w:pPr>
      <w:r w:rsidRPr="00AC2B2B">
        <w:rPr>
          <w:b/>
          <w:lang w:val="en-CA" w:eastAsia="ko-KR"/>
        </w:rPr>
        <w:lastRenderedPageBreak/>
        <w:t>sign_data_hiding_enabled_flag</w:t>
      </w:r>
      <w:r w:rsidRPr="00AC2B2B">
        <w:rPr>
          <w:lang w:val="en-CA" w:eastAsia="ko-KR"/>
        </w:rPr>
        <w:t xml:space="preserve"> equal to 0 specifies that sign bit hiding is disabled. sign_data_hiding</w:t>
      </w:r>
      <w:r w:rsidRPr="00AC2B2B">
        <w:rPr>
          <w:lang w:val="en-CA"/>
        </w:rPr>
        <w:t>_enabled</w:t>
      </w:r>
      <w:r w:rsidRPr="00AC2B2B">
        <w:rPr>
          <w:lang w:val="en-CA" w:eastAsia="ko-KR"/>
        </w:rPr>
        <w:t>_flag equal to 1 specifies that sign bit hiding is enabled.  When sign_data_hiding_enabled_flag is not present, it is inferred to be equal to 0.</w:t>
      </w:r>
    </w:p>
    <w:p w14:paraId="3E42D5B7" w14:textId="77777777" w:rsidR="003D3BBD" w:rsidRPr="00AC2B2B" w:rsidRDefault="003D3BBD" w:rsidP="003D3BBD">
      <w:pPr>
        <w:rPr>
          <w:noProof/>
          <w:lang w:eastAsia="ko-KR"/>
        </w:rPr>
      </w:pPr>
      <w:r w:rsidRPr="00AC2B2B">
        <w:rPr>
          <w:b/>
          <w:noProof/>
          <w:lang w:eastAsia="ko-KR"/>
        </w:rPr>
        <w:t>deblocking_filter_override_flag</w:t>
      </w:r>
      <w:r w:rsidRPr="00AC2B2B">
        <w:rPr>
          <w:noProof/>
          <w:lang w:eastAsia="ko-KR"/>
        </w:rPr>
        <w:t xml:space="preserve"> equal to 1 specifies that deblocking parameters are present in the slice header. deblocking_filter_override_flag equal to 0 specifies that deblocking parameters are not present in the slice header. When not present, the value of deblocking_filter_override_flag is inferred to be equal to 0.</w:t>
      </w:r>
    </w:p>
    <w:p w14:paraId="250DAF6A" w14:textId="77777777" w:rsidR="003D3BBD" w:rsidRPr="00AC2B2B" w:rsidRDefault="003D3BBD" w:rsidP="003D3BBD">
      <w:pPr>
        <w:rPr>
          <w:noProof/>
          <w:lang w:eastAsia="ko-KR"/>
        </w:rPr>
      </w:pPr>
      <w:r w:rsidRPr="00AC2B2B">
        <w:rPr>
          <w:b/>
          <w:bCs/>
          <w:noProof/>
        </w:rPr>
        <w:t>slice_deblocking_filter_disabled_flag</w:t>
      </w:r>
      <w:r w:rsidRPr="00AC2B2B">
        <w:rPr>
          <w:noProof/>
          <w:lang w:eastAsia="ko-KR"/>
        </w:rPr>
        <w:t xml:space="preserve"> equal to 1 specifies that the operation of the deblocking filter is not applied for the current slice. slice_deblocking_filter_disabled_flag equal to 0 specifies that the operation of the deblocking filter is applied for the current slice. When slice_deblocking_filter_disabled_flag is not present, it is inferred to be equal to pps_deblocking_filter_disabled_flag.</w:t>
      </w:r>
    </w:p>
    <w:p w14:paraId="190F387F" w14:textId="77777777" w:rsidR="003D3BBD" w:rsidRPr="00AC2B2B" w:rsidRDefault="003D3BBD" w:rsidP="003D3BBD">
      <w:pPr>
        <w:rPr>
          <w:noProof/>
          <w:lang w:eastAsia="ko-KR"/>
        </w:rPr>
      </w:pPr>
      <w:r w:rsidRPr="00AC2B2B">
        <w:rPr>
          <w:b/>
          <w:noProof/>
          <w:lang w:eastAsia="ko-KR"/>
        </w:rPr>
        <w:t>slice_beta_offset_div2</w:t>
      </w:r>
      <w:r w:rsidRPr="00AC2B2B">
        <w:rPr>
          <w:noProof/>
          <w:lang w:eastAsia="ko-KR"/>
        </w:rPr>
        <w:t xml:space="preserve"> and </w:t>
      </w:r>
      <w:r w:rsidRPr="00AC2B2B">
        <w:rPr>
          <w:b/>
          <w:noProof/>
          <w:lang w:eastAsia="ko-KR"/>
        </w:rPr>
        <w:t>slice_tc_offset_div2</w:t>
      </w:r>
      <w:r w:rsidRPr="00AC2B2B">
        <w:rPr>
          <w:noProof/>
          <w:lang w:eastAsia="ko-KR"/>
        </w:rPr>
        <w:t xml:space="preserve"> specify the deblocking parameter offsets for β and tC (divided by 2) for the current slice. The values of slice_beta_offset_div2 and slice_tc_offset_div2 shall both be in the range of −6 to 6, inclusive. When not present, the values of slice_beta_offset_div2 and slice_tc_offset_div2 are inferred to be equal to pps_beta_offset_div2 and pps_tc_offset_div2, respectively.</w:t>
      </w:r>
    </w:p>
    <w:p w14:paraId="13F992F3" w14:textId="77777777" w:rsidR="00E33D00" w:rsidRPr="00AC2B2B" w:rsidRDefault="00E33D00" w:rsidP="00E33D00">
      <w:pPr>
        <w:rPr>
          <w:lang w:val="en-CA"/>
        </w:rPr>
      </w:pPr>
    </w:p>
    <w:p w14:paraId="68873A7C" w14:textId="77777777" w:rsidR="00E33D00" w:rsidRPr="00AC2B2B" w:rsidRDefault="00E33D00" w:rsidP="00E33D00">
      <w:pPr>
        <w:pStyle w:val="40"/>
        <w:rPr>
          <w:lang w:val="en-CA"/>
        </w:rPr>
      </w:pPr>
      <w:r w:rsidRPr="00AC2B2B">
        <w:rPr>
          <w:lang w:val="en-CA"/>
        </w:rPr>
        <w:t>Adaptive loop filter data semantics</w:t>
      </w:r>
    </w:p>
    <w:p w14:paraId="26DB8875" w14:textId="0B9A990F" w:rsidR="00E33D00" w:rsidRPr="00AC2B2B" w:rsidRDefault="00E33D00" w:rsidP="00E33D00">
      <w:r w:rsidRPr="00AC2B2B">
        <w:rPr>
          <w:rFonts w:hint="eastAsia"/>
          <w:b/>
        </w:rPr>
        <w:t xml:space="preserve">alf_chroma_idc </w:t>
      </w:r>
      <w:r w:rsidRPr="00AC2B2B">
        <w:t xml:space="preserve">equal to 0 specifies that the adaptive loop filter is not applied to Cb </w:t>
      </w:r>
      <w:r w:rsidR="006E6CE7" w:rsidRPr="00AC2B2B">
        <w:t>and</w:t>
      </w:r>
      <w:r w:rsidRPr="00AC2B2B">
        <w:t xml:space="preserve"> Cr colour component</w:t>
      </w:r>
      <w:r w:rsidR="006E6CE7" w:rsidRPr="00AC2B2B">
        <w:t>s</w:t>
      </w:r>
      <w:r w:rsidRPr="00AC2B2B">
        <w:t xml:space="preserve">. alf_chroma_idc equal to 1 indicates that the adaptive loop filter is applied to </w:t>
      </w:r>
      <w:r w:rsidR="006E6CE7" w:rsidRPr="00AC2B2B">
        <w:t xml:space="preserve">the </w:t>
      </w:r>
      <w:r w:rsidRPr="00AC2B2B">
        <w:t>Cb</w:t>
      </w:r>
      <w:r w:rsidR="006E6CE7" w:rsidRPr="00AC2B2B">
        <w:t xml:space="preserve"> colour component</w:t>
      </w:r>
      <w:r w:rsidRPr="00AC2B2B">
        <w:t xml:space="preserve">. alf_chroma_idc equal to 2 indicates that the adaptive loop filter is applied </w:t>
      </w:r>
      <w:r w:rsidR="006E6CE7" w:rsidRPr="00AC2B2B">
        <w:t>to the</w:t>
      </w:r>
      <w:r w:rsidRPr="00AC2B2B">
        <w:t xml:space="preserve"> Cr</w:t>
      </w:r>
      <w:r w:rsidR="006E6CE7" w:rsidRPr="00AC2B2B">
        <w:t xml:space="preserve"> colour component</w:t>
      </w:r>
      <w:r w:rsidRPr="00AC2B2B">
        <w:t xml:space="preserve">. alf_chroma_idc equal to 3 indicates that the adaptive loop filter is applied </w:t>
      </w:r>
      <w:r w:rsidR="006E6CE7" w:rsidRPr="00AC2B2B">
        <w:t xml:space="preserve">to </w:t>
      </w:r>
      <w:r w:rsidRPr="00AC2B2B">
        <w:t>Cb and Cr colour components.</w:t>
      </w:r>
    </w:p>
    <w:p w14:paraId="1F1D4F22" w14:textId="5D2CD6F2" w:rsidR="00C864A4" w:rsidRPr="00AC2B2B" w:rsidRDefault="00C864A4" w:rsidP="00E33D00">
      <w:pPr>
        <w:rPr>
          <w:noProof/>
        </w:rPr>
      </w:pPr>
      <w:r w:rsidRPr="00AC2B2B">
        <w:rPr>
          <w:noProof/>
        </w:rPr>
        <w:t xml:space="preserve">The maximum value maxVal of the truncated unary binarization tu(v) is set equal to </w:t>
      </w:r>
      <w:r w:rsidR="00BD2C04" w:rsidRPr="00AC2B2B">
        <w:rPr>
          <w:noProof/>
        </w:rPr>
        <w:t>3.</w:t>
      </w:r>
    </w:p>
    <w:p w14:paraId="4F0EA913" w14:textId="42719202" w:rsidR="00E33D00" w:rsidRPr="00AC2B2B" w:rsidRDefault="00E33D00" w:rsidP="00E33D00">
      <w:r w:rsidRPr="00AC2B2B">
        <w:t xml:space="preserve">The variable </w:t>
      </w:r>
      <w:r w:rsidR="007006F4" w:rsidRPr="00AC2B2B">
        <w:t>NumAlfFilters</w:t>
      </w:r>
      <w:r w:rsidRPr="00AC2B2B">
        <w:t xml:space="preserve"> specifying the number of </w:t>
      </w:r>
      <w:r w:rsidR="007006F4" w:rsidRPr="00AC2B2B">
        <w:t xml:space="preserve">different </w:t>
      </w:r>
      <w:r w:rsidRPr="00AC2B2B">
        <w:t>adaptive loop filters is set equal to 25.</w:t>
      </w:r>
    </w:p>
    <w:p w14:paraId="00791D11" w14:textId="3A277A86" w:rsidR="00E33D00" w:rsidRPr="00AC2B2B" w:rsidRDefault="00E33D00" w:rsidP="00E33D00">
      <w:pPr>
        <w:rPr>
          <w:noProof/>
          <w:lang w:eastAsia="zh-CN"/>
        </w:rPr>
      </w:pPr>
      <w:r w:rsidRPr="00AC2B2B">
        <w:rPr>
          <w:b/>
          <w:noProof/>
        </w:rPr>
        <w:t>alf_luma_num_filters_signalled_minus1</w:t>
      </w:r>
      <w:r w:rsidRPr="00AC2B2B">
        <w:rPr>
          <w:lang w:val="en-CA"/>
        </w:rPr>
        <w:t> </w:t>
      </w:r>
      <w:r w:rsidRPr="00AC2B2B">
        <w:rPr>
          <w:noProof/>
        </w:rPr>
        <w:t>plus</w:t>
      </w:r>
      <w:r w:rsidRPr="00AC2B2B">
        <w:rPr>
          <w:lang w:val="en-CA"/>
        </w:rPr>
        <w:t> </w:t>
      </w:r>
      <w:r w:rsidRPr="00AC2B2B">
        <w:rPr>
          <w:noProof/>
        </w:rPr>
        <w:t xml:space="preserve">1 specifies the number of adpative loop filter classes for which luma coefficients can be signalled. </w:t>
      </w:r>
      <w:r w:rsidRPr="00AC2B2B">
        <w:rPr>
          <w:noProof/>
          <w:lang w:eastAsia="ko-KR"/>
        </w:rPr>
        <w:t xml:space="preserve">The value of alf_luma_num_filters_signalled_minus1 shall be in the range of 0 to </w:t>
      </w:r>
      <w:r w:rsidR="007006F4" w:rsidRPr="00AC2B2B">
        <w:rPr>
          <w:noProof/>
          <w:lang w:eastAsia="ko-KR"/>
        </w:rPr>
        <w:t>NumAlfFilters</w:t>
      </w:r>
      <w:r w:rsidRPr="00AC2B2B">
        <w:rPr>
          <w:lang w:val="en-CA"/>
        </w:rPr>
        <w:t> − 1</w:t>
      </w:r>
      <w:r w:rsidRPr="00AC2B2B">
        <w:rPr>
          <w:noProof/>
          <w:lang w:eastAsia="ko-KR"/>
        </w:rPr>
        <w:t>, inclusive.</w:t>
      </w:r>
    </w:p>
    <w:p w14:paraId="2164F18B" w14:textId="5929A613" w:rsidR="00B6578D" w:rsidRPr="00AC2B2B" w:rsidRDefault="00B6578D" w:rsidP="00B6578D">
      <w:pPr>
        <w:rPr>
          <w:noProof/>
        </w:rPr>
      </w:pPr>
      <w:r w:rsidRPr="00AC2B2B">
        <w:rPr>
          <w:noProof/>
        </w:rPr>
        <w:t xml:space="preserve">The maximum value maxVal of the truncated binary binarization tb(v) is set equal to </w:t>
      </w:r>
      <w:r w:rsidRPr="00AC2B2B">
        <w:rPr>
          <w:noProof/>
          <w:lang w:eastAsia="ko-KR"/>
        </w:rPr>
        <w:t>NumAlfFilters</w:t>
      </w:r>
      <w:r w:rsidRPr="00AC2B2B">
        <w:rPr>
          <w:lang w:val="en-CA"/>
        </w:rPr>
        <w:t> − 1</w:t>
      </w:r>
      <w:r w:rsidRPr="00AC2B2B">
        <w:rPr>
          <w:noProof/>
        </w:rPr>
        <w:t>.</w:t>
      </w:r>
    </w:p>
    <w:p w14:paraId="1DB8D54B" w14:textId="7B7984F3" w:rsidR="00E33D00" w:rsidRPr="00AC2B2B" w:rsidRDefault="00E33D00" w:rsidP="00E33D00">
      <w:pPr>
        <w:rPr>
          <w:noProof/>
          <w:lang w:val="de-CH"/>
        </w:rPr>
      </w:pPr>
      <w:r w:rsidRPr="00AC2B2B">
        <w:rPr>
          <w:b/>
          <w:noProof/>
        </w:rPr>
        <w:t>alf_luma_coeff_delta_idx</w:t>
      </w:r>
      <w:r w:rsidRPr="00AC2B2B">
        <w:rPr>
          <w:noProof/>
        </w:rPr>
        <w:t>[</w:t>
      </w:r>
      <w:r w:rsidRPr="00AC2B2B">
        <w:rPr>
          <w:bCs/>
          <w:lang w:eastAsia="ko-KR"/>
        </w:rPr>
        <w:t> </w:t>
      </w:r>
      <w:r w:rsidRPr="00AC2B2B">
        <w:rPr>
          <w:lang w:eastAsia="ko-KR"/>
        </w:rPr>
        <w:t>f</w:t>
      </w:r>
      <w:r w:rsidRPr="00AC2B2B">
        <w:rPr>
          <w:noProof/>
        </w:rPr>
        <w:t>iltIdx</w:t>
      </w:r>
      <w:r w:rsidRPr="00AC2B2B">
        <w:rPr>
          <w:bCs/>
          <w:lang w:eastAsia="ko-KR"/>
        </w:rPr>
        <w:t> </w:t>
      </w:r>
      <w:r w:rsidRPr="00AC2B2B">
        <w:rPr>
          <w:noProof/>
        </w:rPr>
        <w:t>] specifies the indices of the signal</w:t>
      </w:r>
      <w:r w:rsidRPr="00AC2B2B">
        <w:rPr>
          <w:noProof/>
          <w:lang w:val="en-US"/>
        </w:rPr>
        <w:t>l</w:t>
      </w:r>
      <w:r w:rsidRPr="00AC2B2B">
        <w:rPr>
          <w:noProof/>
        </w:rPr>
        <w:t xml:space="preserve">ed adaptive loop filter luma coefficient deltas for the filter class indicated by </w:t>
      </w:r>
      <w:r w:rsidRPr="00AC2B2B">
        <w:rPr>
          <w:lang w:eastAsia="ko-KR"/>
        </w:rPr>
        <w:t>f</w:t>
      </w:r>
      <w:r w:rsidRPr="00AC2B2B">
        <w:rPr>
          <w:noProof/>
        </w:rPr>
        <w:t xml:space="preserve">iltIdx ranging from 0 to </w:t>
      </w:r>
      <w:r w:rsidR="007006F4" w:rsidRPr="00AC2B2B">
        <w:t>NumAlfFilters</w:t>
      </w:r>
      <w:r w:rsidRPr="00AC2B2B">
        <w:rPr>
          <w:lang w:val="en-CA"/>
        </w:rPr>
        <w:t> − 1</w:t>
      </w:r>
      <w:r w:rsidRPr="00AC2B2B">
        <w:rPr>
          <w:noProof/>
        </w:rPr>
        <w:t>. When alf_luma_coeff_delta_idx[</w:t>
      </w:r>
      <w:r w:rsidRPr="00AC2B2B">
        <w:rPr>
          <w:bCs/>
          <w:lang w:eastAsia="ko-KR"/>
        </w:rPr>
        <w:t> </w:t>
      </w:r>
      <w:r w:rsidRPr="00AC2B2B">
        <w:rPr>
          <w:lang w:eastAsia="ko-KR"/>
        </w:rPr>
        <w:t>f</w:t>
      </w:r>
      <w:r w:rsidRPr="00AC2B2B">
        <w:rPr>
          <w:noProof/>
        </w:rPr>
        <w:t>iltIdx</w:t>
      </w:r>
      <w:r w:rsidRPr="00AC2B2B">
        <w:rPr>
          <w:bCs/>
          <w:lang w:eastAsia="ko-KR"/>
        </w:rPr>
        <w:t> </w:t>
      </w:r>
      <w:r w:rsidRPr="00AC2B2B">
        <w:rPr>
          <w:noProof/>
        </w:rPr>
        <w:t>] is not present, it is inferred to be equal to</w:t>
      </w:r>
      <w:r w:rsidRPr="00AC2B2B">
        <w:rPr>
          <w:lang w:val="en-CA"/>
        </w:rPr>
        <w:t> </w:t>
      </w:r>
      <w:r w:rsidRPr="00AC2B2B">
        <w:rPr>
          <w:noProof/>
        </w:rPr>
        <w:t>0.</w:t>
      </w:r>
    </w:p>
    <w:p w14:paraId="1834FDD8" w14:textId="5A9C2067" w:rsidR="00E06A41" w:rsidRPr="00AC2B2B" w:rsidRDefault="00E06A41" w:rsidP="00E06A41">
      <w:pPr>
        <w:rPr>
          <w:noProof/>
        </w:rPr>
      </w:pPr>
      <w:r w:rsidRPr="00AC2B2B">
        <w:rPr>
          <w:noProof/>
        </w:rPr>
        <w:t xml:space="preserve">The maximum value maxVal of the truncated </w:t>
      </w:r>
      <w:r w:rsidR="00B358B6" w:rsidRPr="00AC2B2B">
        <w:rPr>
          <w:noProof/>
        </w:rPr>
        <w:t>bi</w:t>
      </w:r>
      <w:r w:rsidRPr="00AC2B2B">
        <w:rPr>
          <w:noProof/>
        </w:rPr>
        <w:t>nary binarization t</w:t>
      </w:r>
      <w:r w:rsidR="00B358B6" w:rsidRPr="00AC2B2B">
        <w:rPr>
          <w:noProof/>
        </w:rPr>
        <w:t>b</w:t>
      </w:r>
      <w:r w:rsidRPr="00AC2B2B">
        <w:rPr>
          <w:noProof/>
        </w:rPr>
        <w:t xml:space="preserve">(v) is set equal to </w:t>
      </w:r>
      <w:r w:rsidR="00AE7D2C" w:rsidRPr="00AC2B2B">
        <w:rPr>
          <w:noProof/>
          <w:lang w:eastAsia="ko-KR"/>
        </w:rPr>
        <w:t>alf_luma_num_filters_signalled_minus1</w:t>
      </w:r>
      <w:r w:rsidRPr="00AC2B2B">
        <w:rPr>
          <w:noProof/>
        </w:rPr>
        <w:t>.</w:t>
      </w:r>
    </w:p>
    <w:p w14:paraId="56DB6C2C" w14:textId="77777777" w:rsidR="00E33D00" w:rsidRPr="00AC2B2B" w:rsidRDefault="00E33D00" w:rsidP="00E33D00">
      <w:pPr>
        <w:rPr>
          <w:lang w:val="en-CA"/>
        </w:rPr>
      </w:pPr>
      <w:r w:rsidRPr="00AC2B2B">
        <w:rPr>
          <w:b/>
          <w:noProof/>
        </w:rPr>
        <w:t xml:space="preserve">alf_luma_coeff_delta_flag </w:t>
      </w:r>
      <w:r w:rsidRPr="00AC2B2B">
        <w:rPr>
          <w:noProof/>
        </w:rPr>
        <w:t>equal to 1 indicates that alf_luma_coeff_delta_prediction_flag is not signalled. alf_luma_coeff_delta_flag equal to 0 indicates that alf_luma_coeff_delta_prediction_flag may be signalled.</w:t>
      </w:r>
    </w:p>
    <w:p w14:paraId="3AD1AA3A" w14:textId="77777777" w:rsidR="00E33D00" w:rsidRPr="00AC2B2B" w:rsidRDefault="00E33D00" w:rsidP="00E33D00">
      <w:pPr>
        <w:rPr>
          <w:noProof/>
        </w:rPr>
      </w:pPr>
      <w:r w:rsidRPr="00AC2B2B">
        <w:rPr>
          <w:b/>
          <w:noProof/>
        </w:rPr>
        <w:t xml:space="preserve">alf_luma_coeff_delta_prediction_flag </w:t>
      </w:r>
      <w:r w:rsidRPr="00AC2B2B">
        <w:rPr>
          <w:noProof/>
        </w:rPr>
        <w:t>equal to 1 specifies that the signal</w:t>
      </w:r>
      <w:r w:rsidRPr="00AC2B2B">
        <w:rPr>
          <w:noProof/>
          <w:lang w:val="en-US"/>
        </w:rPr>
        <w:t>l</w:t>
      </w:r>
      <w:r w:rsidRPr="00AC2B2B">
        <w:rPr>
          <w:noProof/>
        </w:rPr>
        <w:t>ed luma filter coefficient deltas are predicted from the deltas of the previous luma coefficients.</w:t>
      </w:r>
      <w:r w:rsidRPr="00AC2B2B">
        <w:rPr>
          <w:b/>
          <w:noProof/>
        </w:rPr>
        <w:t xml:space="preserve"> </w:t>
      </w:r>
      <w:r w:rsidRPr="00AC2B2B">
        <w:rPr>
          <w:noProof/>
        </w:rPr>
        <w:t>alf_luma_coeff_delta_prediction_flag equal to 0 specifies that the signal</w:t>
      </w:r>
      <w:r w:rsidRPr="00AC2B2B">
        <w:rPr>
          <w:noProof/>
          <w:lang w:val="en-US"/>
        </w:rPr>
        <w:t>l</w:t>
      </w:r>
      <w:r w:rsidRPr="00AC2B2B">
        <w:rPr>
          <w:noProof/>
        </w:rPr>
        <w:t>ed luma filter coefficient deltas are not predicted from the deltas of the previous luma coefficients. When not present, alf_luma_coeff_delta_prediction_flag is inferred to be equal to 0.</w:t>
      </w:r>
    </w:p>
    <w:p w14:paraId="4B9B199C" w14:textId="369D37AF" w:rsidR="00E06A41" w:rsidRPr="00AC2B2B" w:rsidRDefault="00E33D00" w:rsidP="00840C68">
      <w:pPr>
        <w:rPr>
          <w:noProof/>
        </w:rPr>
      </w:pPr>
      <w:r w:rsidRPr="00AC2B2B">
        <w:rPr>
          <w:b/>
          <w:noProof/>
        </w:rPr>
        <w:t>alf_luma_min_eg_order_minus1</w:t>
      </w:r>
      <w:r w:rsidRPr="00AC2B2B">
        <w:rPr>
          <w:lang w:val="en-CA"/>
        </w:rPr>
        <w:t> </w:t>
      </w:r>
      <w:r w:rsidRPr="00AC2B2B">
        <w:rPr>
          <w:noProof/>
        </w:rPr>
        <w:t>plus</w:t>
      </w:r>
      <w:r w:rsidRPr="00AC2B2B">
        <w:rPr>
          <w:lang w:val="en-CA"/>
        </w:rPr>
        <w:t> </w:t>
      </w:r>
      <w:r w:rsidRPr="00AC2B2B">
        <w:rPr>
          <w:noProof/>
        </w:rPr>
        <w:t>1 specifies the minimum order of the exp-Golomb code for luma filter coefficient signalling.</w:t>
      </w:r>
      <w:r w:rsidR="00840C68" w:rsidRPr="00AC2B2B">
        <w:rPr>
          <w:noProof/>
        </w:rPr>
        <w:t xml:space="preserve"> The value of alf_luma_min_eg_order_minus1 shall be in the range of 0 to 6, inclusive.</w:t>
      </w:r>
    </w:p>
    <w:p w14:paraId="7403F3CA" w14:textId="77777777" w:rsidR="00E33D00" w:rsidRPr="00AC2B2B" w:rsidRDefault="00E33D00" w:rsidP="00E33D00">
      <w:r w:rsidRPr="00AC2B2B">
        <w:rPr>
          <w:b/>
          <w:noProof/>
        </w:rPr>
        <w:t>alf_luma_eg_order_increase_flag</w:t>
      </w:r>
      <w:r w:rsidRPr="00AC2B2B">
        <w:rPr>
          <w:noProof/>
        </w:rPr>
        <w:t>[</w:t>
      </w:r>
      <w:r w:rsidRPr="00AC2B2B">
        <w:rPr>
          <w:lang w:eastAsia="ko-KR"/>
        </w:rPr>
        <w:t> </w:t>
      </w:r>
      <w:r w:rsidRPr="00AC2B2B">
        <w:rPr>
          <w:noProof/>
        </w:rPr>
        <w:t>i</w:t>
      </w:r>
      <w:r w:rsidRPr="00AC2B2B">
        <w:rPr>
          <w:lang w:eastAsia="ko-KR"/>
        </w:rPr>
        <w:t> </w:t>
      </w:r>
      <w:r w:rsidRPr="00AC2B2B">
        <w:rPr>
          <w:noProof/>
        </w:rPr>
        <w:t>]</w:t>
      </w:r>
      <w:r w:rsidRPr="00AC2B2B">
        <w:rPr>
          <w:b/>
          <w:noProof/>
        </w:rPr>
        <w:t xml:space="preserve"> </w:t>
      </w:r>
      <w:r w:rsidRPr="00AC2B2B">
        <w:rPr>
          <w:noProof/>
        </w:rPr>
        <w:t>equal to 1 specifies that the minimum order of the exp-Golomb code for luma filter coefficient signalling is incremented by 1.</w:t>
      </w:r>
      <w:r w:rsidR="00770620" w:rsidRPr="00AC2B2B">
        <w:rPr>
          <w:noProof/>
        </w:rPr>
        <w:t xml:space="preserve"> alf_luma_eg_order_increase_flag[ i ] equal to 0 specifies that the minimum order of the exp-Golomb code for luma filter coefficient signalling is not incremented by 1</w:t>
      </w:r>
      <w:r w:rsidR="00EB0FDC" w:rsidRPr="00AC2B2B">
        <w:rPr>
          <w:noProof/>
        </w:rPr>
        <w:t>.</w:t>
      </w:r>
    </w:p>
    <w:p w14:paraId="56AC6EFD" w14:textId="71D4A50C" w:rsidR="00E33D00" w:rsidRPr="00AC2B2B" w:rsidRDefault="00E33D00" w:rsidP="00E33D00">
      <w:r w:rsidRPr="00AC2B2B">
        <w:t>The order expGoOrderY</w:t>
      </w:r>
      <w:r w:rsidRPr="00AC2B2B">
        <w:rPr>
          <w:noProof/>
        </w:rPr>
        <w:t>[</w:t>
      </w:r>
      <w:r w:rsidRPr="00AC2B2B">
        <w:rPr>
          <w:bCs/>
          <w:lang w:eastAsia="ko-KR"/>
        </w:rPr>
        <w:t> </w:t>
      </w:r>
      <w:r w:rsidRPr="00AC2B2B">
        <w:rPr>
          <w:noProof/>
        </w:rPr>
        <w:t>i</w:t>
      </w:r>
      <w:r w:rsidRPr="00AC2B2B">
        <w:rPr>
          <w:bCs/>
          <w:lang w:eastAsia="ko-KR"/>
        </w:rPr>
        <w:t> </w:t>
      </w:r>
      <w:r w:rsidRPr="00AC2B2B">
        <w:rPr>
          <w:noProof/>
        </w:rPr>
        <w:t>]</w:t>
      </w:r>
      <w:r w:rsidRPr="00AC2B2B">
        <w:t xml:space="preserve"> of the exp-Golomb code used to decode the values of alf_luma_coeff_delta_</w:t>
      </w:r>
      <w:r w:rsidR="0020656A" w:rsidRPr="00AC2B2B">
        <w:t>abs</w:t>
      </w:r>
      <w:r w:rsidRPr="00AC2B2B">
        <w:rPr>
          <w:noProof/>
        </w:rPr>
        <w:t>[</w:t>
      </w:r>
      <w:r w:rsidRPr="00AC2B2B">
        <w:rPr>
          <w:bCs/>
          <w:lang w:eastAsia="ko-KR"/>
        </w:rPr>
        <w:t> </w:t>
      </w:r>
      <w:r w:rsidRPr="00AC2B2B">
        <w:rPr>
          <w:lang w:eastAsia="ko-KR"/>
        </w:rPr>
        <w:t>sigF</w:t>
      </w:r>
      <w:r w:rsidRPr="00AC2B2B">
        <w:rPr>
          <w:noProof/>
        </w:rPr>
        <w:t>iltIdx</w:t>
      </w:r>
      <w:r w:rsidRPr="00AC2B2B">
        <w:rPr>
          <w:bCs/>
          <w:lang w:eastAsia="ko-KR"/>
        </w:rPr>
        <w:t> </w:t>
      </w:r>
      <w:r w:rsidRPr="00AC2B2B">
        <w:rPr>
          <w:noProof/>
        </w:rPr>
        <w:t>][</w:t>
      </w:r>
      <w:r w:rsidRPr="00AC2B2B">
        <w:rPr>
          <w:bCs/>
          <w:lang w:eastAsia="ko-KR"/>
        </w:rPr>
        <w:t> </w:t>
      </w:r>
      <w:r w:rsidRPr="00AC2B2B">
        <w:rPr>
          <w:noProof/>
        </w:rPr>
        <w:t>j</w:t>
      </w:r>
      <w:r w:rsidRPr="00AC2B2B">
        <w:rPr>
          <w:bCs/>
          <w:lang w:eastAsia="ko-KR"/>
        </w:rPr>
        <w:t> </w:t>
      </w:r>
      <w:r w:rsidRPr="00AC2B2B">
        <w:rPr>
          <w:noProof/>
        </w:rPr>
        <w:t>] is derived as follows:</w:t>
      </w:r>
    </w:p>
    <w:p w14:paraId="302ABB40" w14:textId="3ACC1B96" w:rsidR="00E33D00" w:rsidRPr="00AC2B2B" w:rsidRDefault="00E33D00" w:rsidP="00E33D00">
      <w:pPr>
        <w:pStyle w:val="Equation"/>
        <w:tabs>
          <w:tab w:val="left" w:pos="1170"/>
          <w:tab w:val="left" w:pos="1890"/>
        </w:tabs>
        <w:ind w:left="794"/>
        <w:rPr>
          <w:noProof/>
        </w:rPr>
      </w:pPr>
      <w:r w:rsidRPr="00AC2B2B">
        <w:t>expGoOrderY</w:t>
      </w:r>
      <w:r w:rsidRPr="00AC2B2B">
        <w:rPr>
          <w:noProof/>
        </w:rPr>
        <w:t>[</w:t>
      </w:r>
      <w:r w:rsidRPr="00AC2B2B">
        <w:rPr>
          <w:bCs/>
          <w:lang w:eastAsia="ko-KR"/>
        </w:rPr>
        <w:t> </w:t>
      </w:r>
      <w:r w:rsidRPr="00AC2B2B">
        <w:rPr>
          <w:noProof/>
        </w:rPr>
        <w:t>i</w:t>
      </w:r>
      <w:r w:rsidRPr="00AC2B2B">
        <w:rPr>
          <w:bCs/>
          <w:lang w:eastAsia="ko-KR"/>
        </w:rPr>
        <w:t> </w:t>
      </w:r>
      <w:r w:rsidRPr="00AC2B2B">
        <w:rPr>
          <w:noProof/>
        </w:rPr>
        <w:t>]</w:t>
      </w:r>
      <w:r w:rsidRPr="00AC2B2B">
        <w:rPr>
          <w:bCs/>
          <w:lang w:eastAsia="ko-KR"/>
        </w:rPr>
        <w:t> </w:t>
      </w:r>
      <w:r w:rsidRPr="00AC2B2B">
        <w:rPr>
          <w:noProof/>
        </w:rPr>
        <w:t>=</w:t>
      </w:r>
      <w:r w:rsidRPr="00AC2B2B">
        <w:rPr>
          <w:bCs/>
          <w:lang w:eastAsia="ko-KR"/>
        </w:rPr>
        <w:t> </w:t>
      </w:r>
      <w:r w:rsidRPr="00AC2B2B">
        <w:rPr>
          <w:noProof/>
        </w:rPr>
        <w:t>alf_luma_min_eg_order_minus1</w:t>
      </w:r>
      <w:r w:rsidRPr="00AC2B2B">
        <w:rPr>
          <w:bCs/>
          <w:lang w:eastAsia="ko-KR"/>
        </w:rPr>
        <w:t> + 1+ alf_luma_eg_order_increase_flag</w:t>
      </w:r>
      <w:r w:rsidRPr="00AC2B2B">
        <w:rPr>
          <w:noProof/>
        </w:rPr>
        <w:t>[</w:t>
      </w:r>
      <w:r w:rsidRPr="00AC2B2B">
        <w:rPr>
          <w:lang w:eastAsia="ko-KR"/>
        </w:rPr>
        <w:t> </w:t>
      </w:r>
      <w:r w:rsidRPr="00AC2B2B">
        <w:rPr>
          <w:noProof/>
        </w:rPr>
        <w:t>i</w:t>
      </w:r>
      <w:r w:rsidRPr="00AC2B2B">
        <w:rPr>
          <w:lang w:eastAsia="ko-KR"/>
        </w:rPr>
        <w:t> </w:t>
      </w:r>
      <w:r w:rsidRPr="00AC2B2B">
        <w:rPr>
          <w:noProof/>
        </w:rPr>
        <w:t>]</w:t>
      </w:r>
      <w:r w:rsidRPr="00AC2B2B">
        <w:rPr>
          <w:noProof/>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7</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47</w:t>
      </w:r>
      <w:r w:rsidRPr="00AC2B2B">
        <w:rPr>
          <w:lang w:val="en-CA"/>
        </w:rPr>
        <w:fldChar w:fldCharType="end"/>
      </w:r>
      <w:r w:rsidRPr="00AC2B2B">
        <w:rPr>
          <w:lang w:val="en-CA"/>
        </w:rPr>
        <w:t>)</w:t>
      </w:r>
    </w:p>
    <w:p w14:paraId="725E49D5" w14:textId="5425A4AF" w:rsidR="00E33D00" w:rsidRPr="00AC2B2B" w:rsidRDefault="00E33D00" w:rsidP="00B358B6">
      <w:pPr>
        <w:rPr>
          <w:noProof/>
        </w:rPr>
      </w:pPr>
      <w:r w:rsidRPr="00AC2B2B">
        <w:rPr>
          <w:b/>
          <w:noProof/>
        </w:rPr>
        <w:t>alf_luma_coeff_flag</w:t>
      </w:r>
      <w:r w:rsidRPr="00AC2B2B">
        <w:rPr>
          <w:noProof/>
        </w:rPr>
        <w:t>[</w:t>
      </w:r>
      <w:r w:rsidRPr="00AC2B2B">
        <w:rPr>
          <w:bCs/>
          <w:lang w:eastAsia="ko-KR"/>
        </w:rPr>
        <w:t> </w:t>
      </w:r>
      <w:r w:rsidRPr="00AC2B2B">
        <w:rPr>
          <w:lang w:eastAsia="ko-KR"/>
        </w:rPr>
        <w:t>sigF</w:t>
      </w:r>
      <w:r w:rsidRPr="00AC2B2B">
        <w:rPr>
          <w:noProof/>
        </w:rPr>
        <w:t>iltIdx</w:t>
      </w:r>
      <w:r w:rsidRPr="00AC2B2B">
        <w:rPr>
          <w:bCs/>
          <w:lang w:eastAsia="ko-KR"/>
        </w:rPr>
        <w:t> </w:t>
      </w:r>
      <w:r w:rsidRPr="00AC2B2B">
        <w:rPr>
          <w:noProof/>
        </w:rPr>
        <w:t>]</w:t>
      </w:r>
      <w:r w:rsidRPr="00AC2B2B">
        <w:rPr>
          <w:b/>
          <w:noProof/>
        </w:rPr>
        <w:t xml:space="preserve"> </w:t>
      </w:r>
      <w:r w:rsidRPr="00AC2B2B">
        <w:rPr>
          <w:noProof/>
        </w:rPr>
        <w:t xml:space="preserve">equal 1 specifies that the coefficients of the luma filter indicated by </w:t>
      </w:r>
      <w:r w:rsidRPr="00AC2B2B">
        <w:rPr>
          <w:lang w:eastAsia="ko-KR"/>
        </w:rPr>
        <w:t>sigF</w:t>
      </w:r>
      <w:r w:rsidRPr="00AC2B2B">
        <w:rPr>
          <w:noProof/>
        </w:rPr>
        <w:t>iltIdx are signalled. alf</w:t>
      </w:r>
      <w:r w:rsidR="00B358B6" w:rsidRPr="00AC2B2B">
        <w:rPr>
          <w:noProof/>
        </w:rPr>
        <w:t>_</w:t>
      </w:r>
      <w:r w:rsidRPr="00AC2B2B">
        <w:rPr>
          <w:noProof/>
        </w:rPr>
        <w:t>luma</w:t>
      </w:r>
      <w:r w:rsidR="00B358B6" w:rsidRPr="00AC2B2B">
        <w:rPr>
          <w:noProof/>
        </w:rPr>
        <w:t>_</w:t>
      </w:r>
      <w:r w:rsidRPr="00AC2B2B">
        <w:rPr>
          <w:noProof/>
        </w:rPr>
        <w:t>coeff</w:t>
      </w:r>
      <w:r w:rsidR="00B358B6" w:rsidRPr="00AC2B2B">
        <w:rPr>
          <w:noProof/>
        </w:rPr>
        <w:t>_</w:t>
      </w:r>
      <w:r w:rsidRPr="00AC2B2B">
        <w:rPr>
          <w:noProof/>
        </w:rPr>
        <w:t>flag[</w:t>
      </w:r>
      <w:r w:rsidRPr="00AC2B2B">
        <w:rPr>
          <w:bCs/>
          <w:lang w:eastAsia="ko-KR"/>
        </w:rPr>
        <w:t> </w:t>
      </w:r>
      <w:r w:rsidRPr="00AC2B2B">
        <w:rPr>
          <w:lang w:eastAsia="ko-KR"/>
        </w:rPr>
        <w:t>sigF</w:t>
      </w:r>
      <w:r w:rsidRPr="00AC2B2B">
        <w:rPr>
          <w:noProof/>
        </w:rPr>
        <w:t>iltIdx</w:t>
      </w:r>
      <w:r w:rsidRPr="00AC2B2B">
        <w:rPr>
          <w:bCs/>
          <w:lang w:eastAsia="ko-KR"/>
        </w:rPr>
        <w:t> </w:t>
      </w:r>
      <w:r w:rsidRPr="00AC2B2B">
        <w:rPr>
          <w:noProof/>
        </w:rPr>
        <w:t xml:space="preserve">] equal to 0 specifies that all filter coefficients of the luma filter indicated by </w:t>
      </w:r>
      <w:r w:rsidRPr="00AC2B2B">
        <w:rPr>
          <w:lang w:eastAsia="ko-KR"/>
        </w:rPr>
        <w:t>sigF</w:t>
      </w:r>
      <w:r w:rsidRPr="00AC2B2B">
        <w:rPr>
          <w:noProof/>
        </w:rPr>
        <w:t>iltIdx are set equal to 0.</w:t>
      </w:r>
      <w:r w:rsidR="00B358B6" w:rsidRPr="00AC2B2B">
        <w:rPr>
          <w:noProof/>
        </w:rPr>
        <w:t xml:space="preserve"> When not present, alf_luma_coeff_flag[</w:t>
      </w:r>
      <w:r w:rsidR="00B358B6" w:rsidRPr="00AC2B2B">
        <w:rPr>
          <w:bCs/>
          <w:lang w:eastAsia="ko-KR"/>
        </w:rPr>
        <w:t> </w:t>
      </w:r>
      <w:r w:rsidR="00B358B6" w:rsidRPr="00AC2B2B">
        <w:rPr>
          <w:lang w:eastAsia="ko-KR"/>
        </w:rPr>
        <w:t>sigF</w:t>
      </w:r>
      <w:r w:rsidR="00B358B6" w:rsidRPr="00AC2B2B">
        <w:rPr>
          <w:noProof/>
        </w:rPr>
        <w:t>iltIdx</w:t>
      </w:r>
      <w:r w:rsidR="00B358B6" w:rsidRPr="00AC2B2B">
        <w:rPr>
          <w:bCs/>
          <w:lang w:eastAsia="ko-KR"/>
        </w:rPr>
        <w:t> </w:t>
      </w:r>
      <w:r w:rsidR="00B358B6" w:rsidRPr="00AC2B2B">
        <w:rPr>
          <w:noProof/>
        </w:rPr>
        <w:t>] is set equal to 1.</w:t>
      </w:r>
    </w:p>
    <w:p w14:paraId="26436A70" w14:textId="237749B7" w:rsidR="00E33D00" w:rsidRPr="00AC2B2B" w:rsidRDefault="00E33D00" w:rsidP="00E33D00">
      <w:pPr>
        <w:rPr>
          <w:noProof/>
        </w:rPr>
      </w:pPr>
      <w:r w:rsidRPr="00AC2B2B">
        <w:rPr>
          <w:b/>
          <w:noProof/>
        </w:rPr>
        <w:t>alf_luma_coeff_delta_</w:t>
      </w:r>
      <w:r w:rsidR="00F93113" w:rsidRPr="00AC2B2B">
        <w:rPr>
          <w:b/>
          <w:noProof/>
        </w:rPr>
        <w:t>abs</w:t>
      </w:r>
      <w:r w:rsidRPr="00AC2B2B">
        <w:rPr>
          <w:noProof/>
        </w:rPr>
        <w:t>[</w:t>
      </w:r>
      <w:r w:rsidRPr="00AC2B2B">
        <w:rPr>
          <w:bCs/>
          <w:lang w:eastAsia="ko-KR"/>
        </w:rPr>
        <w:t> </w:t>
      </w:r>
      <w:r w:rsidRPr="00AC2B2B">
        <w:rPr>
          <w:lang w:eastAsia="ko-KR"/>
        </w:rPr>
        <w:t>sigF</w:t>
      </w:r>
      <w:r w:rsidRPr="00AC2B2B">
        <w:rPr>
          <w:noProof/>
        </w:rPr>
        <w:t>iltIdx</w:t>
      </w:r>
      <w:r w:rsidRPr="00AC2B2B">
        <w:rPr>
          <w:bCs/>
          <w:lang w:eastAsia="ko-KR"/>
        </w:rPr>
        <w:t> </w:t>
      </w:r>
      <w:r w:rsidRPr="00AC2B2B">
        <w:rPr>
          <w:noProof/>
        </w:rPr>
        <w:t>][</w:t>
      </w:r>
      <w:r w:rsidRPr="00AC2B2B">
        <w:rPr>
          <w:bCs/>
          <w:lang w:eastAsia="ko-KR"/>
        </w:rPr>
        <w:t> </w:t>
      </w:r>
      <w:r w:rsidRPr="00AC2B2B">
        <w:rPr>
          <w:noProof/>
        </w:rPr>
        <w:t>j</w:t>
      </w:r>
      <w:r w:rsidRPr="00AC2B2B">
        <w:rPr>
          <w:bCs/>
          <w:lang w:eastAsia="ko-KR"/>
        </w:rPr>
        <w:t> </w:t>
      </w:r>
      <w:r w:rsidRPr="00AC2B2B">
        <w:rPr>
          <w:noProof/>
        </w:rPr>
        <w:t>]</w:t>
      </w:r>
      <w:r w:rsidRPr="00AC2B2B">
        <w:rPr>
          <w:b/>
          <w:noProof/>
        </w:rPr>
        <w:t xml:space="preserve"> </w:t>
      </w:r>
      <w:r w:rsidRPr="00AC2B2B">
        <w:rPr>
          <w:noProof/>
        </w:rPr>
        <w:t xml:space="preserve">specifies the </w:t>
      </w:r>
      <w:r w:rsidR="006A4535" w:rsidRPr="00AC2B2B">
        <w:rPr>
          <w:noProof/>
        </w:rPr>
        <w:t xml:space="preserve">absolute value of the </w:t>
      </w:r>
      <w:r w:rsidRPr="00AC2B2B">
        <w:rPr>
          <w:noProof/>
        </w:rPr>
        <w:t xml:space="preserve">j-th coefficient delta of the signalled luma filter indicated by </w:t>
      </w:r>
      <w:r w:rsidRPr="00AC2B2B">
        <w:rPr>
          <w:lang w:eastAsia="ko-KR"/>
        </w:rPr>
        <w:t>sigF</w:t>
      </w:r>
      <w:r w:rsidRPr="00AC2B2B">
        <w:rPr>
          <w:noProof/>
        </w:rPr>
        <w:t>iltIdx. When alf_luma_coeff_delta_</w:t>
      </w:r>
      <w:r w:rsidR="006A4535" w:rsidRPr="00AC2B2B">
        <w:rPr>
          <w:noProof/>
        </w:rPr>
        <w:t>abs</w:t>
      </w:r>
      <w:r w:rsidRPr="00AC2B2B">
        <w:rPr>
          <w:noProof/>
        </w:rPr>
        <w:t>[</w:t>
      </w:r>
      <w:r w:rsidRPr="00AC2B2B">
        <w:rPr>
          <w:bCs/>
          <w:lang w:eastAsia="ko-KR"/>
        </w:rPr>
        <w:t> </w:t>
      </w:r>
      <w:r w:rsidRPr="00AC2B2B">
        <w:rPr>
          <w:lang w:eastAsia="ko-KR"/>
        </w:rPr>
        <w:t>sigF</w:t>
      </w:r>
      <w:r w:rsidRPr="00AC2B2B">
        <w:rPr>
          <w:noProof/>
        </w:rPr>
        <w:t>iltIdx</w:t>
      </w:r>
      <w:r w:rsidRPr="00AC2B2B">
        <w:rPr>
          <w:bCs/>
          <w:lang w:eastAsia="ko-KR"/>
        </w:rPr>
        <w:t> </w:t>
      </w:r>
      <w:r w:rsidRPr="00AC2B2B">
        <w:rPr>
          <w:noProof/>
        </w:rPr>
        <w:t>][</w:t>
      </w:r>
      <w:r w:rsidRPr="00AC2B2B">
        <w:rPr>
          <w:bCs/>
          <w:lang w:eastAsia="ko-KR"/>
        </w:rPr>
        <w:t> </w:t>
      </w:r>
      <w:r w:rsidRPr="00AC2B2B">
        <w:rPr>
          <w:noProof/>
        </w:rPr>
        <w:t>j</w:t>
      </w:r>
      <w:r w:rsidRPr="00AC2B2B">
        <w:rPr>
          <w:bCs/>
          <w:lang w:eastAsia="ko-KR"/>
        </w:rPr>
        <w:t> </w:t>
      </w:r>
      <w:r w:rsidRPr="00AC2B2B">
        <w:rPr>
          <w:noProof/>
        </w:rPr>
        <w:t xml:space="preserve">] is not present, it is inferred to be equal 0. </w:t>
      </w:r>
    </w:p>
    <w:p w14:paraId="022B5438" w14:textId="77777777" w:rsidR="000A0838" w:rsidRPr="00AC2B2B" w:rsidRDefault="000A0838" w:rsidP="000A0838">
      <w:pPr>
        <w:rPr>
          <w:noProof/>
        </w:rPr>
      </w:pPr>
      <w:r w:rsidRPr="00AC2B2B">
        <w:rPr>
          <w:noProof/>
        </w:rPr>
        <w:lastRenderedPageBreak/>
        <w:t>The order k of the exp-Golomb binarization uek(v) is derived as follows:</w:t>
      </w:r>
    </w:p>
    <w:p w14:paraId="4085E7B3" w14:textId="644FD9F3" w:rsidR="00E33D00" w:rsidRPr="00AC2B2B" w:rsidRDefault="00E33D00" w:rsidP="00E33D00">
      <w:pPr>
        <w:pStyle w:val="Equation"/>
        <w:tabs>
          <w:tab w:val="left" w:pos="1170"/>
          <w:tab w:val="left" w:pos="1890"/>
        </w:tabs>
        <w:ind w:left="794"/>
        <w:rPr>
          <w:noProof/>
        </w:rPr>
      </w:pPr>
      <w:r w:rsidRPr="00AC2B2B">
        <w:rPr>
          <w:noProof/>
        </w:rPr>
        <w:t>golombOrderIdxY[</w:t>
      </w:r>
      <w:r w:rsidRPr="00AC2B2B">
        <w:rPr>
          <w:bCs/>
          <w:lang w:eastAsia="ko-KR"/>
        </w:rPr>
        <w:t> </w:t>
      </w:r>
      <w:r w:rsidRPr="00AC2B2B">
        <w:rPr>
          <w:noProof/>
        </w:rPr>
        <w:t>]</w:t>
      </w:r>
      <w:r w:rsidRPr="00AC2B2B">
        <w:rPr>
          <w:bCs/>
          <w:lang w:eastAsia="ko-KR"/>
        </w:rPr>
        <w:t> </w:t>
      </w:r>
      <w:r w:rsidRPr="00AC2B2B">
        <w:rPr>
          <w:noProof/>
        </w:rPr>
        <w:t>=</w:t>
      </w:r>
      <w:r w:rsidRPr="00AC2B2B">
        <w:rPr>
          <w:bCs/>
          <w:lang w:eastAsia="ko-KR"/>
        </w:rPr>
        <w:t> </w:t>
      </w:r>
      <w:r w:rsidRPr="00AC2B2B">
        <w:rPr>
          <w:noProof/>
        </w:rPr>
        <w:t>{ 0, 0, 1, 0, 0, 1, 2, 1, 0, 0, 1, 2 }</w:t>
      </w:r>
      <w:r w:rsidRPr="00AC2B2B">
        <w:rPr>
          <w:noProof/>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7</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48</w:t>
      </w:r>
      <w:r w:rsidRPr="00AC2B2B">
        <w:rPr>
          <w:lang w:val="en-CA"/>
        </w:rPr>
        <w:fldChar w:fldCharType="end"/>
      </w:r>
      <w:r w:rsidRPr="00AC2B2B">
        <w:rPr>
          <w:lang w:val="en-CA"/>
        </w:rPr>
        <w:t>)</w:t>
      </w:r>
    </w:p>
    <w:p w14:paraId="6C168FC6" w14:textId="3B263DDF" w:rsidR="00E33D00" w:rsidRPr="00AC2B2B" w:rsidRDefault="00E33D00" w:rsidP="00E33D00">
      <w:pPr>
        <w:pStyle w:val="Equation"/>
        <w:tabs>
          <w:tab w:val="left" w:pos="1170"/>
          <w:tab w:val="left" w:pos="1890"/>
        </w:tabs>
        <w:ind w:left="794"/>
        <w:rPr>
          <w:noProof/>
        </w:rPr>
      </w:pPr>
      <w:r w:rsidRPr="00AC2B2B">
        <w:rPr>
          <w:noProof/>
        </w:rPr>
        <w:t xml:space="preserve">k = </w:t>
      </w:r>
      <w:r w:rsidRPr="00AC2B2B">
        <w:t>expGoOrderY</w:t>
      </w:r>
      <w:r w:rsidRPr="00AC2B2B">
        <w:rPr>
          <w:noProof/>
        </w:rPr>
        <w:t>[</w:t>
      </w:r>
      <w:r w:rsidRPr="00AC2B2B">
        <w:rPr>
          <w:bCs/>
          <w:lang w:eastAsia="ko-KR"/>
        </w:rPr>
        <w:t> </w:t>
      </w:r>
      <w:r w:rsidRPr="00AC2B2B">
        <w:rPr>
          <w:noProof/>
        </w:rPr>
        <w:t>golombOrderIdxY[</w:t>
      </w:r>
      <w:r w:rsidRPr="00AC2B2B">
        <w:rPr>
          <w:bCs/>
          <w:lang w:eastAsia="ko-KR"/>
        </w:rPr>
        <w:t> </w:t>
      </w:r>
      <w:r w:rsidRPr="00AC2B2B">
        <w:rPr>
          <w:noProof/>
        </w:rPr>
        <w:t>j</w:t>
      </w:r>
      <w:r w:rsidRPr="00AC2B2B">
        <w:rPr>
          <w:bCs/>
          <w:lang w:eastAsia="ko-KR"/>
        </w:rPr>
        <w:t> </w:t>
      </w:r>
      <w:r w:rsidRPr="00AC2B2B">
        <w:rPr>
          <w:noProof/>
        </w:rPr>
        <w:t>]</w:t>
      </w:r>
      <w:r w:rsidRPr="00AC2B2B">
        <w:rPr>
          <w:bCs/>
          <w:lang w:eastAsia="ko-KR"/>
        </w:rPr>
        <w:t> </w:t>
      </w:r>
      <w:r w:rsidRPr="00AC2B2B">
        <w:rPr>
          <w:noProof/>
        </w:rPr>
        <w:t>]</w:t>
      </w:r>
      <w:r w:rsidRPr="00AC2B2B">
        <w:rPr>
          <w:noProof/>
        </w:rPr>
        <w:tab/>
      </w:r>
      <w:r w:rsidR="00D43D23" w:rsidRPr="00AC2B2B">
        <w:rPr>
          <w:noProof/>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7</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49</w:t>
      </w:r>
      <w:r w:rsidRPr="00AC2B2B">
        <w:rPr>
          <w:lang w:val="en-CA"/>
        </w:rPr>
        <w:fldChar w:fldCharType="end"/>
      </w:r>
      <w:r w:rsidRPr="00AC2B2B">
        <w:rPr>
          <w:lang w:val="en-CA"/>
        </w:rPr>
        <w:t>)</w:t>
      </w:r>
    </w:p>
    <w:p w14:paraId="3A945367" w14:textId="13F4C254" w:rsidR="00961FA2" w:rsidRPr="00AC2B2B" w:rsidRDefault="00961FA2" w:rsidP="00961FA2">
      <w:pPr>
        <w:rPr>
          <w:lang w:val="en-CA"/>
        </w:rPr>
      </w:pPr>
      <w:r w:rsidRPr="00AC2B2B">
        <w:rPr>
          <w:b/>
          <w:noProof/>
        </w:rPr>
        <w:t>alf_luma_coeff_delta_sign</w:t>
      </w:r>
      <w:r w:rsidRPr="00AC2B2B">
        <w:rPr>
          <w:noProof/>
        </w:rPr>
        <w:t>[</w:t>
      </w:r>
      <w:r w:rsidRPr="00AC2B2B">
        <w:rPr>
          <w:bCs/>
          <w:lang w:eastAsia="ko-KR"/>
        </w:rPr>
        <w:t> </w:t>
      </w:r>
      <w:r w:rsidRPr="00AC2B2B">
        <w:rPr>
          <w:lang w:eastAsia="ko-KR"/>
        </w:rPr>
        <w:t>sigF</w:t>
      </w:r>
      <w:r w:rsidRPr="00AC2B2B">
        <w:rPr>
          <w:noProof/>
        </w:rPr>
        <w:t>iltIdx</w:t>
      </w:r>
      <w:r w:rsidRPr="00AC2B2B">
        <w:rPr>
          <w:bCs/>
          <w:lang w:eastAsia="ko-KR"/>
        </w:rPr>
        <w:t> </w:t>
      </w:r>
      <w:r w:rsidRPr="00AC2B2B">
        <w:rPr>
          <w:noProof/>
        </w:rPr>
        <w:t>][</w:t>
      </w:r>
      <w:r w:rsidRPr="00AC2B2B">
        <w:rPr>
          <w:bCs/>
          <w:lang w:eastAsia="ko-KR"/>
        </w:rPr>
        <w:t> </w:t>
      </w:r>
      <w:r w:rsidRPr="00AC2B2B">
        <w:rPr>
          <w:noProof/>
        </w:rPr>
        <w:t>j</w:t>
      </w:r>
      <w:r w:rsidRPr="00AC2B2B">
        <w:rPr>
          <w:bCs/>
          <w:lang w:eastAsia="ko-KR"/>
        </w:rPr>
        <w:t> </w:t>
      </w:r>
      <w:r w:rsidRPr="00AC2B2B">
        <w:rPr>
          <w:noProof/>
        </w:rPr>
        <w:t>]</w:t>
      </w:r>
      <w:r w:rsidRPr="00AC2B2B">
        <w:rPr>
          <w:b/>
          <w:noProof/>
        </w:rPr>
        <w:t xml:space="preserve"> </w:t>
      </w:r>
      <w:r w:rsidRPr="00AC2B2B">
        <w:rPr>
          <w:noProof/>
        </w:rPr>
        <w:t>specifies the sign of the j-th luma coefficient of the filter</w:t>
      </w:r>
      <w:r w:rsidRPr="00AC2B2B">
        <w:rPr>
          <w:rFonts w:eastAsia="Batang"/>
          <w:lang w:val="en-CA"/>
        </w:rPr>
        <w:t xml:space="preserve"> </w:t>
      </w:r>
      <w:r w:rsidRPr="00AC2B2B">
        <w:rPr>
          <w:noProof/>
        </w:rPr>
        <w:t xml:space="preserve">indicated by </w:t>
      </w:r>
      <w:r w:rsidRPr="00AC2B2B">
        <w:rPr>
          <w:lang w:eastAsia="ko-KR"/>
        </w:rPr>
        <w:t>sigF</w:t>
      </w:r>
      <w:r w:rsidRPr="00AC2B2B">
        <w:rPr>
          <w:noProof/>
        </w:rPr>
        <w:t xml:space="preserve">iltIdx </w:t>
      </w:r>
      <w:r w:rsidRPr="00AC2B2B">
        <w:rPr>
          <w:lang w:val="en-CA"/>
        </w:rPr>
        <w:t>as follows:</w:t>
      </w:r>
    </w:p>
    <w:p w14:paraId="675060AB" w14:textId="5B95C9FF" w:rsidR="00961FA2" w:rsidRPr="00AC2B2B" w:rsidRDefault="00961FA2" w:rsidP="00961FA2">
      <w:pPr>
        <w:numPr>
          <w:ilvl w:val="0"/>
          <w:numId w:val="6"/>
        </w:numPr>
        <w:tabs>
          <w:tab w:val="clear" w:pos="389"/>
        </w:tabs>
        <w:ind w:left="360" w:hanging="360"/>
        <w:rPr>
          <w:lang w:val="en-CA"/>
        </w:rPr>
      </w:pPr>
      <w:r w:rsidRPr="00AC2B2B">
        <w:rPr>
          <w:lang w:val="en-CA"/>
        </w:rPr>
        <w:t>If alf_luma_coeff_delta_sign</w:t>
      </w:r>
      <w:r w:rsidRPr="00AC2B2B">
        <w:rPr>
          <w:noProof/>
        </w:rPr>
        <w:t>[</w:t>
      </w:r>
      <w:r w:rsidRPr="00AC2B2B">
        <w:rPr>
          <w:bCs/>
          <w:lang w:eastAsia="ko-KR"/>
        </w:rPr>
        <w:t> </w:t>
      </w:r>
      <w:r w:rsidRPr="00AC2B2B">
        <w:rPr>
          <w:lang w:eastAsia="ko-KR"/>
        </w:rPr>
        <w:t>sigF</w:t>
      </w:r>
      <w:r w:rsidRPr="00AC2B2B">
        <w:rPr>
          <w:noProof/>
        </w:rPr>
        <w:t>iltIdx</w:t>
      </w:r>
      <w:r w:rsidRPr="00AC2B2B">
        <w:rPr>
          <w:bCs/>
          <w:lang w:eastAsia="ko-KR"/>
        </w:rPr>
        <w:t> </w:t>
      </w:r>
      <w:r w:rsidRPr="00AC2B2B">
        <w:rPr>
          <w:noProof/>
        </w:rPr>
        <w:t>]</w:t>
      </w:r>
      <w:r w:rsidRPr="00AC2B2B">
        <w:rPr>
          <w:lang w:val="en-CA"/>
        </w:rPr>
        <w:t>[ j ] is equal to 0, the corresponding luma filter coefficient has a positive value.</w:t>
      </w:r>
    </w:p>
    <w:p w14:paraId="1199808D" w14:textId="5352BE78" w:rsidR="00961FA2" w:rsidRPr="00AC2B2B" w:rsidRDefault="00961FA2" w:rsidP="00961FA2">
      <w:pPr>
        <w:numPr>
          <w:ilvl w:val="0"/>
          <w:numId w:val="6"/>
        </w:numPr>
        <w:tabs>
          <w:tab w:val="clear" w:pos="389"/>
        </w:tabs>
        <w:ind w:left="360" w:hanging="360"/>
        <w:rPr>
          <w:lang w:val="en-CA"/>
        </w:rPr>
      </w:pPr>
      <w:r w:rsidRPr="00AC2B2B">
        <w:rPr>
          <w:lang w:val="en-CA"/>
        </w:rPr>
        <w:t>Otherwise (alf_luma_coeff_delta_sign</w:t>
      </w:r>
      <w:r w:rsidRPr="00AC2B2B">
        <w:rPr>
          <w:noProof/>
        </w:rPr>
        <w:t>[</w:t>
      </w:r>
      <w:r w:rsidRPr="00AC2B2B">
        <w:rPr>
          <w:bCs/>
          <w:lang w:eastAsia="ko-KR"/>
        </w:rPr>
        <w:t> </w:t>
      </w:r>
      <w:r w:rsidRPr="00AC2B2B">
        <w:rPr>
          <w:lang w:eastAsia="ko-KR"/>
        </w:rPr>
        <w:t>sigF</w:t>
      </w:r>
      <w:r w:rsidRPr="00AC2B2B">
        <w:rPr>
          <w:noProof/>
        </w:rPr>
        <w:t>iltIdx</w:t>
      </w:r>
      <w:r w:rsidRPr="00AC2B2B">
        <w:rPr>
          <w:bCs/>
          <w:lang w:eastAsia="ko-KR"/>
        </w:rPr>
        <w:t> </w:t>
      </w:r>
      <w:r w:rsidRPr="00AC2B2B">
        <w:rPr>
          <w:noProof/>
        </w:rPr>
        <w:t>]</w:t>
      </w:r>
      <w:r w:rsidRPr="00AC2B2B">
        <w:rPr>
          <w:lang w:val="en-CA"/>
        </w:rPr>
        <w:t>[ j ]</w:t>
      </w:r>
      <w:r w:rsidR="00D74C4E" w:rsidRPr="00AC2B2B">
        <w:rPr>
          <w:lang w:val="en-CA"/>
        </w:rPr>
        <w:t xml:space="preserve"> is equal to 1</w:t>
      </w:r>
      <w:r w:rsidRPr="00AC2B2B">
        <w:rPr>
          <w:lang w:val="en-CA"/>
        </w:rPr>
        <w:t>), the corresponding luma filter coefficient has a negative value.</w:t>
      </w:r>
    </w:p>
    <w:p w14:paraId="48E56170" w14:textId="7352F145" w:rsidR="00961FA2" w:rsidRPr="00AC2B2B" w:rsidRDefault="00961FA2" w:rsidP="00961FA2">
      <w:pPr>
        <w:tabs>
          <w:tab w:val="clear" w:pos="794"/>
          <w:tab w:val="left" w:pos="400"/>
        </w:tabs>
        <w:rPr>
          <w:lang w:val="en-CA" w:eastAsia="ko-KR"/>
        </w:rPr>
      </w:pPr>
      <w:r w:rsidRPr="00AC2B2B">
        <w:rPr>
          <w:lang w:val="en-CA"/>
        </w:rPr>
        <w:t xml:space="preserve">When </w:t>
      </w:r>
      <w:r w:rsidR="0051357F" w:rsidRPr="00AC2B2B">
        <w:rPr>
          <w:lang w:val="en-CA"/>
        </w:rPr>
        <w:t>alf_luma_coeff_delta_sign</w:t>
      </w:r>
      <w:r w:rsidR="0051357F" w:rsidRPr="00AC2B2B">
        <w:rPr>
          <w:noProof/>
        </w:rPr>
        <w:t>[</w:t>
      </w:r>
      <w:r w:rsidR="0051357F" w:rsidRPr="00AC2B2B">
        <w:rPr>
          <w:bCs/>
          <w:lang w:eastAsia="ko-KR"/>
        </w:rPr>
        <w:t> </w:t>
      </w:r>
      <w:r w:rsidR="0051357F" w:rsidRPr="00AC2B2B">
        <w:rPr>
          <w:lang w:eastAsia="ko-KR"/>
        </w:rPr>
        <w:t>sigF</w:t>
      </w:r>
      <w:r w:rsidR="0051357F" w:rsidRPr="00AC2B2B">
        <w:rPr>
          <w:noProof/>
        </w:rPr>
        <w:t>iltIdx</w:t>
      </w:r>
      <w:r w:rsidR="0051357F" w:rsidRPr="00AC2B2B">
        <w:rPr>
          <w:bCs/>
          <w:lang w:eastAsia="ko-KR"/>
        </w:rPr>
        <w:t> </w:t>
      </w:r>
      <w:r w:rsidR="0051357F" w:rsidRPr="00AC2B2B">
        <w:rPr>
          <w:noProof/>
        </w:rPr>
        <w:t>]</w:t>
      </w:r>
      <w:r w:rsidR="0051357F" w:rsidRPr="00AC2B2B">
        <w:rPr>
          <w:lang w:val="en-CA"/>
        </w:rPr>
        <w:t xml:space="preserve">[ j ] </w:t>
      </w:r>
      <w:r w:rsidRPr="00AC2B2B">
        <w:rPr>
          <w:lang w:val="en-CA"/>
        </w:rPr>
        <w:t>is not present, it is inferred to be equal to 0.</w:t>
      </w:r>
    </w:p>
    <w:p w14:paraId="67332799" w14:textId="77777777" w:rsidR="000D229D" w:rsidRPr="00AC2B2B" w:rsidRDefault="000D229D" w:rsidP="000D229D">
      <w:pPr>
        <w:rPr>
          <w:lang w:eastAsia="ko-KR"/>
        </w:rPr>
      </w:pPr>
      <w:r w:rsidRPr="00AC2B2B">
        <w:rPr>
          <w:lang w:eastAsia="ko-KR"/>
        </w:rPr>
        <w:t>The variable filterCoefficients[ sigF</w:t>
      </w:r>
      <w:r w:rsidRPr="00AC2B2B">
        <w:rPr>
          <w:noProof/>
        </w:rPr>
        <w:t>iltIdx</w:t>
      </w:r>
      <w:r w:rsidRPr="00AC2B2B">
        <w:rPr>
          <w:lang w:eastAsia="ko-KR"/>
        </w:rPr>
        <w:t> ][ j ] with sigF</w:t>
      </w:r>
      <w:r w:rsidRPr="00AC2B2B">
        <w:rPr>
          <w:noProof/>
        </w:rPr>
        <w:t>iltIdx</w:t>
      </w:r>
      <w:r w:rsidRPr="00AC2B2B">
        <w:rPr>
          <w:lang w:eastAsia="ko-KR"/>
        </w:rPr>
        <w:t> = 0..</w:t>
      </w:r>
      <w:r w:rsidRPr="00AC2B2B">
        <w:rPr>
          <w:noProof/>
        </w:rPr>
        <w:t>alf_luma_num_filters_signalled_minus1</w:t>
      </w:r>
      <w:r w:rsidRPr="00AC2B2B">
        <w:rPr>
          <w:lang w:eastAsia="ko-KR"/>
        </w:rPr>
        <w:t>, j = 0..11 is initialized as follows:</w:t>
      </w:r>
    </w:p>
    <w:p w14:paraId="3082F8A4" w14:textId="613F4B91" w:rsidR="000D229D" w:rsidRPr="00AC2B2B" w:rsidRDefault="000D229D" w:rsidP="000D229D">
      <w:pPr>
        <w:pStyle w:val="Equation"/>
        <w:tabs>
          <w:tab w:val="clear" w:pos="794"/>
          <w:tab w:val="clear" w:pos="1588"/>
          <w:tab w:val="left" w:pos="3402"/>
        </w:tabs>
        <w:ind w:left="562"/>
        <w:rPr>
          <w:lang w:eastAsia="ko-KR"/>
        </w:rPr>
      </w:pPr>
      <w:r w:rsidRPr="00AC2B2B">
        <w:rPr>
          <w:lang w:eastAsia="ko-KR"/>
        </w:rPr>
        <w:t>filterCoefficients[ sigF</w:t>
      </w:r>
      <w:r w:rsidRPr="00AC2B2B">
        <w:rPr>
          <w:noProof/>
        </w:rPr>
        <w:t>iltIdx</w:t>
      </w:r>
      <w:r w:rsidRPr="00AC2B2B">
        <w:rPr>
          <w:lang w:eastAsia="ko-KR"/>
        </w:rPr>
        <w:t> ][ j ] = alf_luma_coeff_delta_abs[ sigF</w:t>
      </w:r>
      <w:r w:rsidRPr="00AC2B2B">
        <w:rPr>
          <w:noProof/>
        </w:rPr>
        <w:t>iltIdx</w:t>
      </w:r>
      <w:r w:rsidRPr="00AC2B2B">
        <w:rPr>
          <w:lang w:eastAsia="ko-KR"/>
        </w:rPr>
        <w:t xml:space="preserve"> ][ j ] * </w:t>
      </w:r>
      <w:r w:rsidRPr="00AC2B2B">
        <w:rPr>
          <w:rFonts w:eastAsia="Malgun Gothic"/>
          <w:szCs w:val="22"/>
          <w:lang w:val="en-CA" w:eastAsia="ko-KR"/>
        </w:rPr>
        <w:tab/>
      </w:r>
      <w:r w:rsidRPr="00AC2B2B">
        <w:rPr>
          <w:rFonts w:eastAsia="Malgun Gothic"/>
          <w:szCs w:val="22"/>
          <w:lang w:val="en-CA"/>
        </w:rPr>
        <w:t>(</w:t>
      </w:r>
      <w:r w:rsidRPr="00AC2B2B">
        <w:rPr>
          <w:rFonts w:eastAsia="Malgun Gothic"/>
          <w:szCs w:val="22"/>
          <w:lang w:val="en-CA"/>
        </w:rPr>
        <w:fldChar w:fldCharType="begin" w:fldLock="1"/>
      </w:r>
      <w:r w:rsidRPr="00AC2B2B">
        <w:rPr>
          <w:rFonts w:eastAsia="Malgun Gothic"/>
          <w:szCs w:val="22"/>
          <w:lang w:val="en-CA"/>
        </w:rPr>
        <w:instrText xml:space="preserve"> STYLEREF 1 \s </w:instrText>
      </w:r>
      <w:r w:rsidRPr="00AC2B2B">
        <w:rPr>
          <w:rFonts w:eastAsia="Malgun Gothic"/>
          <w:szCs w:val="22"/>
          <w:lang w:val="en-CA"/>
        </w:rPr>
        <w:fldChar w:fldCharType="separate"/>
      </w:r>
      <w:r w:rsidR="00E57AB9" w:rsidRPr="00AC2B2B">
        <w:rPr>
          <w:rFonts w:eastAsia="Malgun Gothic"/>
          <w:noProof/>
          <w:szCs w:val="22"/>
          <w:lang w:val="en-CA"/>
        </w:rPr>
        <w:t>7</w:t>
      </w:r>
      <w:r w:rsidRPr="00AC2B2B">
        <w:rPr>
          <w:rFonts w:eastAsia="Malgun Gothic"/>
          <w:szCs w:val="22"/>
          <w:lang w:val="en-CA"/>
        </w:rPr>
        <w:fldChar w:fldCharType="end"/>
      </w:r>
      <w:r w:rsidRPr="00AC2B2B">
        <w:rPr>
          <w:rFonts w:eastAsia="Malgun Gothic"/>
          <w:szCs w:val="22"/>
          <w:lang w:val="en-CA"/>
        </w:rPr>
        <w:noBreakHyphen/>
      </w:r>
      <w:r w:rsidRPr="00AC2B2B">
        <w:rPr>
          <w:rFonts w:eastAsia="Malgun Gothic"/>
          <w:szCs w:val="22"/>
          <w:lang w:val="en-CA"/>
        </w:rPr>
        <w:fldChar w:fldCharType="begin" w:fldLock="1"/>
      </w:r>
      <w:r w:rsidRPr="00AC2B2B">
        <w:rPr>
          <w:rFonts w:eastAsia="Malgun Gothic"/>
          <w:szCs w:val="22"/>
          <w:lang w:val="en-CA"/>
        </w:rPr>
        <w:instrText xml:space="preserve"> SEQ Equation \* ARABIC \s 1 </w:instrText>
      </w:r>
      <w:r w:rsidRPr="00AC2B2B">
        <w:rPr>
          <w:rFonts w:eastAsia="Malgun Gothic"/>
          <w:szCs w:val="22"/>
          <w:lang w:val="en-CA"/>
        </w:rPr>
        <w:fldChar w:fldCharType="separate"/>
      </w:r>
      <w:r w:rsidR="00E57AB9" w:rsidRPr="00AC2B2B">
        <w:rPr>
          <w:rFonts w:eastAsia="Malgun Gothic"/>
          <w:noProof/>
          <w:szCs w:val="22"/>
          <w:lang w:val="en-CA"/>
        </w:rPr>
        <w:t>50</w:t>
      </w:r>
      <w:r w:rsidRPr="00AC2B2B">
        <w:rPr>
          <w:rFonts w:eastAsia="Malgun Gothic"/>
          <w:szCs w:val="22"/>
          <w:lang w:val="en-CA"/>
        </w:rPr>
        <w:fldChar w:fldCharType="end"/>
      </w:r>
      <w:r w:rsidRPr="00AC2B2B">
        <w:rPr>
          <w:rFonts w:eastAsia="Malgun Gothic"/>
          <w:szCs w:val="22"/>
          <w:lang w:val="en-CA"/>
        </w:rPr>
        <w:t>)</w:t>
      </w:r>
      <w:r w:rsidRPr="00AC2B2B">
        <w:rPr>
          <w:lang w:val="en-CA"/>
        </w:rPr>
        <w:br/>
      </w:r>
      <w:r w:rsidRPr="00AC2B2B">
        <w:rPr>
          <w:lang w:eastAsia="ko-KR"/>
        </w:rPr>
        <w:tab/>
        <w:t>( 1 </w:t>
      </w:r>
      <w:r w:rsidRPr="00AC2B2B">
        <w:rPr>
          <w:lang w:val="en-CA"/>
        </w:rPr>
        <w:t>−</w:t>
      </w:r>
      <w:r w:rsidRPr="00AC2B2B">
        <w:rPr>
          <w:lang w:eastAsia="ko-KR"/>
        </w:rPr>
        <w:t> 2 * alf_luma_coeff_delta_sign[ sigF</w:t>
      </w:r>
      <w:r w:rsidRPr="00AC2B2B">
        <w:rPr>
          <w:noProof/>
        </w:rPr>
        <w:t>iltIdx</w:t>
      </w:r>
      <w:r w:rsidRPr="00AC2B2B">
        <w:rPr>
          <w:lang w:eastAsia="ko-KR"/>
        </w:rPr>
        <w:t xml:space="preserve"> ][ j ] ) </w:t>
      </w:r>
    </w:p>
    <w:p w14:paraId="2B89802C" w14:textId="77777777" w:rsidR="000D229D" w:rsidRPr="00AC2B2B" w:rsidRDefault="000D229D" w:rsidP="000D229D">
      <w:pPr>
        <w:rPr>
          <w:lang w:eastAsia="ko-KR"/>
        </w:rPr>
      </w:pPr>
      <w:r w:rsidRPr="00AC2B2B">
        <w:rPr>
          <w:lang w:eastAsia="ko-KR"/>
        </w:rPr>
        <w:t xml:space="preserve">When </w:t>
      </w:r>
      <w:r w:rsidRPr="00AC2B2B">
        <w:rPr>
          <w:noProof/>
        </w:rPr>
        <w:t>alf_luma_coeff_delta_prediction_flag</w:t>
      </w:r>
      <w:r w:rsidRPr="00AC2B2B">
        <w:rPr>
          <w:lang w:eastAsia="ko-KR"/>
        </w:rPr>
        <w:t xml:space="preserve"> is equal 1, filterCoefficients[ sigF</w:t>
      </w:r>
      <w:r w:rsidRPr="00AC2B2B">
        <w:rPr>
          <w:noProof/>
        </w:rPr>
        <w:t>iltIdx</w:t>
      </w:r>
      <w:r w:rsidRPr="00AC2B2B">
        <w:rPr>
          <w:lang w:eastAsia="ko-KR"/>
        </w:rPr>
        <w:t> ][ j ] with sigF</w:t>
      </w:r>
      <w:r w:rsidRPr="00AC2B2B">
        <w:rPr>
          <w:noProof/>
        </w:rPr>
        <w:t>iltIdx</w:t>
      </w:r>
      <w:r w:rsidRPr="00AC2B2B">
        <w:rPr>
          <w:lang w:eastAsia="ko-KR"/>
        </w:rPr>
        <w:t> = 1..</w:t>
      </w:r>
      <w:r w:rsidRPr="00AC2B2B">
        <w:rPr>
          <w:noProof/>
        </w:rPr>
        <w:t>alf_luma_num_filters_signalled_minus1</w:t>
      </w:r>
      <w:r w:rsidRPr="00AC2B2B">
        <w:rPr>
          <w:lang w:eastAsia="ko-KR"/>
        </w:rPr>
        <w:t xml:space="preserve"> and j = 0..11 are modified as follows:</w:t>
      </w:r>
    </w:p>
    <w:p w14:paraId="5506F498" w14:textId="19698D2C" w:rsidR="000D229D" w:rsidRPr="00AC2B2B" w:rsidRDefault="000D229D" w:rsidP="000D229D">
      <w:pPr>
        <w:pStyle w:val="Equation"/>
        <w:tabs>
          <w:tab w:val="clear" w:pos="794"/>
          <w:tab w:val="clear" w:pos="1588"/>
          <w:tab w:val="left" w:pos="851"/>
          <w:tab w:val="left" w:pos="1134"/>
          <w:tab w:val="left" w:pos="1418"/>
        </w:tabs>
        <w:ind w:left="562"/>
        <w:rPr>
          <w:lang w:val="en-CA"/>
        </w:rPr>
      </w:pPr>
      <w:r w:rsidRPr="00AC2B2B">
        <w:rPr>
          <w:lang w:eastAsia="ko-KR"/>
        </w:rPr>
        <w:t>filterCoefficients[ sigF</w:t>
      </w:r>
      <w:r w:rsidRPr="00AC2B2B">
        <w:rPr>
          <w:noProof/>
        </w:rPr>
        <w:t>iltIdx</w:t>
      </w:r>
      <w:r w:rsidRPr="00AC2B2B">
        <w:rPr>
          <w:lang w:eastAsia="ko-KR"/>
        </w:rPr>
        <w:t> ][ j ] += filterCoefficients[ sigF</w:t>
      </w:r>
      <w:r w:rsidRPr="00AC2B2B">
        <w:rPr>
          <w:noProof/>
        </w:rPr>
        <w:t>iltIdx</w:t>
      </w:r>
      <w:r w:rsidRPr="00AC2B2B">
        <w:rPr>
          <w:lang w:eastAsia="ko-KR"/>
        </w:rPr>
        <w:t> </w:t>
      </w:r>
      <w:r w:rsidRPr="00AC2B2B">
        <w:rPr>
          <w:lang w:val="en-CA"/>
        </w:rPr>
        <w:t>−</w:t>
      </w:r>
      <w:r w:rsidRPr="00AC2B2B">
        <w:rPr>
          <w:lang w:eastAsia="ko-KR"/>
        </w:rPr>
        <w:t> 1 ][ j ] </w:t>
      </w:r>
      <w:r w:rsidRPr="00AC2B2B">
        <w:rPr>
          <w:rFonts w:eastAsia="Malgun Gothic"/>
          <w:szCs w:val="22"/>
          <w:lang w:val="en-CA" w:eastAsia="ko-KR"/>
        </w:rPr>
        <w:tab/>
      </w:r>
      <w:r w:rsidRPr="00AC2B2B">
        <w:rPr>
          <w:rFonts w:eastAsia="Malgun Gothic"/>
          <w:szCs w:val="22"/>
          <w:lang w:val="en-CA"/>
        </w:rPr>
        <w:t>(</w:t>
      </w:r>
      <w:r w:rsidRPr="00AC2B2B">
        <w:rPr>
          <w:rFonts w:eastAsia="Malgun Gothic"/>
          <w:szCs w:val="22"/>
          <w:lang w:val="en-CA"/>
        </w:rPr>
        <w:fldChar w:fldCharType="begin" w:fldLock="1"/>
      </w:r>
      <w:r w:rsidRPr="00AC2B2B">
        <w:rPr>
          <w:rFonts w:eastAsia="Malgun Gothic"/>
          <w:szCs w:val="22"/>
          <w:lang w:val="en-CA"/>
        </w:rPr>
        <w:instrText xml:space="preserve"> STYLEREF 1 \s </w:instrText>
      </w:r>
      <w:r w:rsidRPr="00AC2B2B">
        <w:rPr>
          <w:rFonts w:eastAsia="Malgun Gothic"/>
          <w:szCs w:val="22"/>
          <w:lang w:val="en-CA"/>
        </w:rPr>
        <w:fldChar w:fldCharType="separate"/>
      </w:r>
      <w:r w:rsidR="00E57AB9" w:rsidRPr="00AC2B2B">
        <w:rPr>
          <w:rFonts w:eastAsia="Malgun Gothic"/>
          <w:noProof/>
          <w:szCs w:val="22"/>
          <w:lang w:val="en-CA"/>
        </w:rPr>
        <w:t>7</w:t>
      </w:r>
      <w:r w:rsidRPr="00AC2B2B">
        <w:rPr>
          <w:rFonts w:eastAsia="Malgun Gothic"/>
          <w:szCs w:val="22"/>
          <w:lang w:val="en-CA"/>
        </w:rPr>
        <w:fldChar w:fldCharType="end"/>
      </w:r>
      <w:r w:rsidRPr="00AC2B2B">
        <w:rPr>
          <w:rFonts w:eastAsia="Malgun Gothic"/>
          <w:szCs w:val="22"/>
          <w:lang w:val="en-CA"/>
        </w:rPr>
        <w:noBreakHyphen/>
      </w:r>
      <w:r w:rsidRPr="00AC2B2B">
        <w:rPr>
          <w:rFonts w:eastAsia="Malgun Gothic"/>
          <w:szCs w:val="22"/>
          <w:lang w:val="en-CA"/>
        </w:rPr>
        <w:fldChar w:fldCharType="begin" w:fldLock="1"/>
      </w:r>
      <w:r w:rsidRPr="00AC2B2B">
        <w:rPr>
          <w:rFonts w:eastAsia="Malgun Gothic"/>
          <w:szCs w:val="22"/>
          <w:lang w:val="en-CA"/>
        </w:rPr>
        <w:instrText xml:space="preserve"> SEQ Equation \* ARABIC \s 1 </w:instrText>
      </w:r>
      <w:r w:rsidRPr="00AC2B2B">
        <w:rPr>
          <w:rFonts w:eastAsia="Malgun Gothic"/>
          <w:szCs w:val="22"/>
          <w:lang w:val="en-CA"/>
        </w:rPr>
        <w:fldChar w:fldCharType="separate"/>
      </w:r>
      <w:r w:rsidR="00E57AB9" w:rsidRPr="00AC2B2B">
        <w:rPr>
          <w:rFonts w:eastAsia="Malgun Gothic"/>
          <w:noProof/>
          <w:szCs w:val="22"/>
          <w:lang w:val="en-CA"/>
        </w:rPr>
        <w:t>51</w:t>
      </w:r>
      <w:r w:rsidRPr="00AC2B2B">
        <w:rPr>
          <w:rFonts w:eastAsia="Malgun Gothic"/>
          <w:szCs w:val="22"/>
          <w:lang w:val="en-CA"/>
        </w:rPr>
        <w:fldChar w:fldCharType="end"/>
      </w:r>
      <w:r w:rsidRPr="00AC2B2B">
        <w:rPr>
          <w:rFonts w:eastAsia="Malgun Gothic"/>
          <w:szCs w:val="22"/>
          <w:lang w:val="en-CA"/>
        </w:rPr>
        <w:t>)</w:t>
      </w:r>
    </w:p>
    <w:p w14:paraId="1B2D643A" w14:textId="2D756332" w:rsidR="000D229D" w:rsidRPr="00AC2B2B" w:rsidRDefault="000D229D" w:rsidP="000D229D">
      <w:pPr>
        <w:rPr>
          <w:lang w:eastAsia="ko-KR"/>
        </w:rPr>
      </w:pPr>
      <w:r w:rsidRPr="00AC2B2B">
        <w:rPr>
          <w:lang w:eastAsia="ko-KR"/>
        </w:rPr>
        <w:t xml:space="preserve">The luma filter coefficients </w:t>
      </w:r>
      <w:r w:rsidR="009830AF" w:rsidRPr="00AC2B2B">
        <w:rPr>
          <w:lang w:eastAsia="ko-KR"/>
        </w:rPr>
        <w:t>AlfCoeff</w:t>
      </w:r>
      <w:r w:rsidRPr="00AC2B2B">
        <w:rPr>
          <w:vertAlign w:val="subscript"/>
          <w:lang w:eastAsia="ko-KR"/>
        </w:rPr>
        <w:t>L</w:t>
      </w:r>
      <w:r w:rsidRPr="00AC2B2B">
        <w:rPr>
          <w:lang w:eastAsia="ko-KR"/>
        </w:rPr>
        <w:t xml:space="preserve"> with elements </w:t>
      </w:r>
      <w:r w:rsidR="009830AF" w:rsidRPr="00AC2B2B">
        <w:rPr>
          <w:lang w:eastAsia="ko-KR"/>
        </w:rPr>
        <w:t>AlfCoeff</w:t>
      </w:r>
      <w:r w:rsidRPr="00AC2B2B">
        <w:rPr>
          <w:vertAlign w:val="subscript"/>
          <w:lang w:eastAsia="ko-KR"/>
        </w:rPr>
        <w:t>L</w:t>
      </w:r>
      <w:r w:rsidRPr="00AC2B2B">
        <w:rPr>
          <w:lang w:eastAsia="ko-KR"/>
        </w:rPr>
        <w:t>[ </w:t>
      </w:r>
      <w:r w:rsidRPr="00AC2B2B">
        <w:rPr>
          <w:noProof/>
        </w:rPr>
        <w:t>filtIdx</w:t>
      </w:r>
      <w:r w:rsidRPr="00AC2B2B">
        <w:rPr>
          <w:lang w:eastAsia="ko-KR"/>
        </w:rPr>
        <w:t xml:space="preserve"> ][ j ], with </w:t>
      </w:r>
      <w:r w:rsidRPr="00AC2B2B">
        <w:rPr>
          <w:noProof/>
        </w:rPr>
        <w:t>filtIdx</w:t>
      </w:r>
      <w:r w:rsidRPr="00AC2B2B">
        <w:rPr>
          <w:lang w:eastAsia="ko-KR"/>
        </w:rPr>
        <w:t> = 0..</w:t>
      </w:r>
      <w:r w:rsidRPr="00AC2B2B">
        <w:rPr>
          <w:noProof/>
        </w:rPr>
        <w:t>NumAlfFilters</w:t>
      </w:r>
      <w:r w:rsidRPr="00AC2B2B">
        <w:rPr>
          <w:lang w:eastAsia="ko-KR"/>
        </w:rPr>
        <w:t> </w:t>
      </w:r>
      <w:r w:rsidRPr="00AC2B2B">
        <w:rPr>
          <w:lang w:val="en-CA"/>
        </w:rPr>
        <w:t>−</w:t>
      </w:r>
      <w:r w:rsidRPr="00AC2B2B">
        <w:rPr>
          <w:lang w:eastAsia="ko-KR"/>
        </w:rPr>
        <w:t> 1 and j = 0..11 are derived as follows</w:t>
      </w:r>
    </w:p>
    <w:p w14:paraId="159274E3" w14:textId="559C3623" w:rsidR="000D229D" w:rsidRPr="00AC2B2B" w:rsidRDefault="009830AF" w:rsidP="000D229D">
      <w:pPr>
        <w:pStyle w:val="Equation"/>
        <w:tabs>
          <w:tab w:val="clear" w:pos="794"/>
          <w:tab w:val="clear" w:pos="1588"/>
          <w:tab w:val="left" w:pos="851"/>
          <w:tab w:val="left" w:pos="1134"/>
          <w:tab w:val="left" w:pos="1418"/>
        </w:tabs>
        <w:ind w:left="562"/>
        <w:rPr>
          <w:lang w:eastAsia="ko-KR"/>
        </w:rPr>
      </w:pPr>
      <w:r w:rsidRPr="00AC2B2B">
        <w:rPr>
          <w:lang w:eastAsia="ko-KR"/>
        </w:rPr>
        <w:t>AlfCoeff</w:t>
      </w:r>
      <w:r w:rsidR="000D229D" w:rsidRPr="00AC2B2B">
        <w:rPr>
          <w:vertAlign w:val="subscript"/>
          <w:lang w:eastAsia="ko-KR"/>
        </w:rPr>
        <w:t>L</w:t>
      </w:r>
      <w:r w:rsidR="000D229D" w:rsidRPr="00AC2B2B">
        <w:rPr>
          <w:lang w:eastAsia="ko-KR"/>
        </w:rPr>
        <w:t>[ </w:t>
      </w:r>
      <w:r w:rsidR="000D229D" w:rsidRPr="00AC2B2B">
        <w:rPr>
          <w:noProof/>
        </w:rPr>
        <w:t>filtIdx</w:t>
      </w:r>
      <w:r w:rsidR="000D229D" w:rsidRPr="00AC2B2B">
        <w:rPr>
          <w:lang w:eastAsia="ko-KR"/>
        </w:rPr>
        <w:t> ][ j ] = filterCoefficients[ alf_luma_coeff_delta_idx[ </w:t>
      </w:r>
      <w:r w:rsidR="000D229D" w:rsidRPr="00AC2B2B">
        <w:rPr>
          <w:noProof/>
        </w:rPr>
        <w:t>filtIdx</w:t>
      </w:r>
      <w:r w:rsidR="000D229D" w:rsidRPr="00AC2B2B">
        <w:rPr>
          <w:lang w:eastAsia="ko-KR"/>
        </w:rPr>
        <w:t> ] ][ </w:t>
      </w:r>
      <w:r w:rsidR="009607E6" w:rsidRPr="00AC2B2B">
        <w:rPr>
          <w:lang w:eastAsia="ko-KR"/>
        </w:rPr>
        <w:t>j</w:t>
      </w:r>
      <w:r w:rsidR="000D229D" w:rsidRPr="00AC2B2B">
        <w:rPr>
          <w:lang w:eastAsia="ko-KR"/>
        </w:rPr>
        <w:t> ]</w:t>
      </w:r>
      <w:r w:rsidR="000D229D" w:rsidRPr="00AC2B2B">
        <w:rPr>
          <w:rFonts w:eastAsia="Malgun Gothic"/>
          <w:szCs w:val="22"/>
          <w:lang w:val="en-CA" w:eastAsia="ko-KR"/>
        </w:rPr>
        <w:tab/>
      </w:r>
      <w:r w:rsidR="000D229D" w:rsidRPr="00AC2B2B">
        <w:rPr>
          <w:rFonts w:eastAsia="Malgun Gothic"/>
          <w:szCs w:val="22"/>
          <w:lang w:val="en-CA"/>
        </w:rPr>
        <w:t>(</w:t>
      </w:r>
      <w:r w:rsidR="000D229D" w:rsidRPr="00AC2B2B">
        <w:rPr>
          <w:rFonts w:eastAsia="Malgun Gothic"/>
          <w:szCs w:val="22"/>
          <w:lang w:val="en-CA"/>
        </w:rPr>
        <w:fldChar w:fldCharType="begin" w:fldLock="1"/>
      </w:r>
      <w:r w:rsidR="000D229D" w:rsidRPr="00AC2B2B">
        <w:rPr>
          <w:rFonts w:eastAsia="Malgun Gothic"/>
          <w:szCs w:val="22"/>
          <w:lang w:val="en-CA"/>
        </w:rPr>
        <w:instrText xml:space="preserve"> STYLEREF 1 \s </w:instrText>
      </w:r>
      <w:r w:rsidR="000D229D" w:rsidRPr="00AC2B2B">
        <w:rPr>
          <w:rFonts w:eastAsia="Malgun Gothic"/>
          <w:szCs w:val="22"/>
          <w:lang w:val="en-CA"/>
        </w:rPr>
        <w:fldChar w:fldCharType="separate"/>
      </w:r>
      <w:r w:rsidR="00E57AB9" w:rsidRPr="00AC2B2B">
        <w:rPr>
          <w:rFonts w:eastAsia="Malgun Gothic"/>
          <w:noProof/>
          <w:szCs w:val="22"/>
          <w:lang w:val="en-CA"/>
        </w:rPr>
        <w:t>7</w:t>
      </w:r>
      <w:r w:rsidR="000D229D" w:rsidRPr="00AC2B2B">
        <w:rPr>
          <w:rFonts w:eastAsia="Malgun Gothic"/>
          <w:szCs w:val="22"/>
          <w:lang w:val="en-CA"/>
        </w:rPr>
        <w:fldChar w:fldCharType="end"/>
      </w:r>
      <w:r w:rsidR="000D229D" w:rsidRPr="00AC2B2B">
        <w:rPr>
          <w:rFonts w:eastAsia="Malgun Gothic"/>
          <w:szCs w:val="22"/>
          <w:lang w:val="en-CA"/>
        </w:rPr>
        <w:noBreakHyphen/>
      </w:r>
      <w:r w:rsidR="000D229D" w:rsidRPr="00AC2B2B">
        <w:rPr>
          <w:rFonts w:eastAsia="Malgun Gothic"/>
          <w:szCs w:val="22"/>
          <w:lang w:val="en-CA"/>
        </w:rPr>
        <w:fldChar w:fldCharType="begin" w:fldLock="1"/>
      </w:r>
      <w:r w:rsidR="000D229D" w:rsidRPr="00AC2B2B">
        <w:rPr>
          <w:rFonts w:eastAsia="Malgun Gothic"/>
          <w:szCs w:val="22"/>
          <w:lang w:val="en-CA"/>
        </w:rPr>
        <w:instrText xml:space="preserve"> SEQ Equation \* ARABIC \s 1 </w:instrText>
      </w:r>
      <w:r w:rsidR="000D229D" w:rsidRPr="00AC2B2B">
        <w:rPr>
          <w:rFonts w:eastAsia="Malgun Gothic"/>
          <w:szCs w:val="22"/>
          <w:lang w:val="en-CA"/>
        </w:rPr>
        <w:fldChar w:fldCharType="separate"/>
      </w:r>
      <w:r w:rsidR="00E57AB9" w:rsidRPr="00AC2B2B">
        <w:rPr>
          <w:rFonts w:eastAsia="Malgun Gothic"/>
          <w:noProof/>
          <w:szCs w:val="22"/>
          <w:lang w:val="en-CA"/>
        </w:rPr>
        <w:t>52</w:t>
      </w:r>
      <w:r w:rsidR="000D229D" w:rsidRPr="00AC2B2B">
        <w:rPr>
          <w:rFonts w:eastAsia="Malgun Gothic"/>
          <w:szCs w:val="22"/>
          <w:lang w:val="en-CA"/>
        </w:rPr>
        <w:fldChar w:fldCharType="end"/>
      </w:r>
      <w:r w:rsidR="000D229D" w:rsidRPr="00AC2B2B">
        <w:rPr>
          <w:rFonts w:eastAsia="Malgun Gothic"/>
          <w:szCs w:val="22"/>
          <w:lang w:val="en-CA"/>
        </w:rPr>
        <w:t>)</w:t>
      </w:r>
    </w:p>
    <w:p w14:paraId="683B18A4" w14:textId="22308519" w:rsidR="000D229D" w:rsidRPr="00AC2B2B" w:rsidRDefault="000D229D" w:rsidP="000D229D">
      <w:r w:rsidRPr="00AC2B2B">
        <w:rPr>
          <w:lang w:eastAsia="ko-KR"/>
        </w:rPr>
        <w:t xml:space="preserve">The last filter coefficients </w:t>
      </w:r>
      <w:r w:rsidR="009830AF" w:rsidRPr="00AC2B2B">
        <w:rPr>
          <w:lang w:eastAsia="ko-KR"/>
        </w:rPr>
        <w:t>AlfCoeff</w:t>
      </w:r>
      <w:r w:rsidRPr="00AC2B2B">
        <w:rPr>
          <w:vertAlign w:val="subscript"/>
          <w:lang w:eastAsia="ko-KR"/>
        </w:rPr>
        <w:t>L</w:t>
      </w:r>
      <w:r w:rsidRPr="00AC2B2B">
        <w:rPr>
          <w:lang w:eastAsia="ko-KR"/>
        </w:rPr>
        <w:t>[ </w:t>
      </w:r>
      <w:r w:rsidRPr="00AC2B2B">
        <w:rPr>
          <w:noProof/>
        </w:rPr>
        <w:t>filtIdx</w:t>
      </w:r>
      <w:r w:rsidRPr="00AC2B2B">
        <w:rPr>
          <w:lang w:eastAsia="ko-KR"/>
        </w:rPr>
        <w:t> ][ </w:t>
      </w:r>
      <w:r w:rsidR="009607E6" w:rsidRPr="00AC2B2B">
        <w:rPr>
          <w:lang w:eastAsia="ko-KR"/>
        </w:rPr>
        <w:t>12</w:t>
      </w:r>
      <w:r w:rsidRPr="00AC2B2B">
        <w:rPr>
          <w:lang w:eastAsia="ko-KR"/>
        </w:rPr>
        <w:t xml:space="preserve"> ] for </w:t>
      </w:r>
      <w:r w:rsidRPr="00AC2B2B">
        <w:rPr>
          <w:noProof/>
        </w:rPr>
        <w:t>filtIdx</w:t>
      </w:r>
      <w:r w:rsidRPr="00AC2B2B">
        <w:rPr>
          <w:lang w:eastAsia="ko-KR"/>
        </w:rPr>
        <w:t> = 0..</w:t>
      </w:r>
      <w:r w:rsidRPr="00AC2B2B">
        <w:rPr>
          <w:noProof/>
        </w:rPr>
        <w:t>NumAlfFilters</w:t>
      </w:r>
      <w:r w:rsidRPr="00AC2B2B">
        <w:rPr>
          <w:lang w:eastAsia="ko-KR"/>
        </w:rPr>
        <w:t> </w:t>
      </w:r>
      <w:r w:rsidRPr="00AC2B2B">
        <w:rPr>
          <w:lang w:val="en-CA"/>
        </w:rPr>
        <w:t>−</w:t>
      </w:r>
      <w:r w:rsidRPr="00AC2B2B">
        <w:rPr>
          <w:lang w:eastAsia="ko-KR"/>
        </w:rPr>
        <w:t> 1 are derived as follows:</w:t>
      </w:r>
    </w:p>
    <w:p w14:paraId="3E2D3E4B" w14:textId="434DCCBD" w:rsidR="000D229D" w:rsidRPr="00AC2B2B" w:rsidRDefault="009830AF" w:rsidP="000D229D">
      <w:pPr>
        <w:pStyle w:val="Equation"/>
        <w:tabs>
          <w:tab w:val="clear" w:pos="794"/>
          <w:tab w:val="clear" w:pos="1588"/>
          <w:tab w:val="left" w:pos="851"/>
          <w:tab w:val="left" w:pos="1134"/>
          <w:tab w:val="left" w:pos="1418"/>
        </w:tabs>
        <w:ind w:left="562"/>
        <w:rPr>
          <w:rFonts w:eastAsia="Malgun Gothic"/>
          <w:szCs w:val="22"/>
          <w:lang w:val="en-CA"/>
        </w:rPr>
      </w:pPr>
      <w:r w:rsidRPr="00AC2B2B">
        <w:rPr>
          <w:lang w:eastAsia="ko-KR"/>
        </w:rPr>
        <w:t>AlfCoeff</w:t>
      </w:r>
      <w:r w:rsidR="000D229D" w:rsidRPr="00AC2B2B">
        <w:rPr>
          <w:vertAlign w:val="subscript"/>
          <w:lang w:eastAsia="ko-KR"/>
        </w:rPr>
        <w:t>L</w:t>
      </w:r>
      <w:r w:rsidR="000D229D" w:rsidRPr="00AC2B2B">
        <w:rPr>
          <w:lang w:eastAsia="ko-KR"/>
        </w:rPr>
        <w:t>[ </w:t>
      </w:r>
      <w:r w:rsidR="000D229D" w:rsidRPr="00AC2B2B">
        <w:rPr>
          <w:noProof/>
        </w:rPr>
        <w:t>filtIdx</w:t>
      </w:r>
      <w:r w:rsidR="000D229D" w:rsidRPr="00AC2B2B">
        <w:rPr>
          <w:lang w:eastAsia="ko-KR"/>
        </w:rPr>
        <w:t> ][ 12 ] = </w:t>
      </w:r>
      <w:r w:rsidR="001220CA" w:rsidRPr="00AC2B2B">
        <w:rPr>
          <w:lang w:eastAsia="ko-KR"/>
        </w:rPr>
        <w:t>128</w:t>
      </w:r>
      <w:r w:rsidR="000D229D" w:rsidRPr="00AC2B2B">
        <w:rPr>
          <w:lang w:eastAsia="ko-KR"/>
        </w:rPr>
        <w:t> </w:t>
      </w:r>
      <w:r w:rsidR="000D229D" w:rsidRPr="00AC2B2B">
        <w:rPr>
          <w:lang w:val="en-CA"/>
        </w:rPr>
        <w:t>− </w:t>
      </w:r>
      <w:r w:rsidR="000D229D" w:rsidRPr="00AC2B2B">
        <w:rPr>
          <w:lang w:eastAsia="ko-KR"/>
        </w:rPr>
        <w:sym w:font="Symbol" w:char="F053"/>
      </w:r>
      <w:r w:rsidR="000D229D" w:rsidRPr="00AC2B2B">
        <w:rPr>
          <w:vertAlign w:val="subscript"/>
          <w:lang w:eastAsia="ko-KR"/>
        </w:rPr>
        <w:t>k</w:t>
      </w:r>
      <w:r w:rsidR="000D229D" w:rsidRPr="00AC2B2B">
        <w:rPr>
          <w:lang w:eastAsia="ko-KR"/>
        </w:rPr>
        <w:t> ( </w:t>
      </w:r>
      <w:r w:rsidRPr="00AC2B2B">
        <w:rPr>
          <w:lang w:eastAsia="ko-KR"/>
        </w:rPr>
        <w:t>AlfCoeff</w:t>
      </w:r>
      <w:r w:rsidR="000D229D" w:rsidRPr="00AC2B2B">
        <w:rPr>
          <w:vertAlign w:val="subscript"/>
          <w:lang w:eastAsia="ko-KR"/>
        </w:rPr>
        <w:t>L</w:t>
      </w:r>
      <w:r w:rsidR="000D229D" w:rsidRPr="00AC2B2B">
        <w:rPr>
          <w:lang w:eastAsia="ko-KR"/>
        </w:rPr>
        <w:t>[ </w:t>
      </w:r>
      <w:r w:rsidR="000D229D" w:rsidRPr="00AC2B2B">
        <w:rPr>
          <w:noProof/>
        </w:rPr>
        <w:t>filtIdx</w:t>
      </w:r>
      <w:r w:rsidR="000D229D" w:rsidRPr="00AC2B2B">
        <w:rPr>
          <w:lang w:eastAsia="ko-KR"/>
        </w:rPr>
        <w:t> ][ k ]  &lt;&lt;  1 ), with k = 0..11</w:t>
      </w:r>
      <w:r w:rsidR="000D229D" w:rsidRPr="00AC2B2B">
        <w:rPr>
          <w:rFonts w:eastAsia="Malgun Gothic"/>
          <w:szCs w:val="22"/>
          <w:lang w:val="en-CA" w:eastAsia="ko-KR"/>
        </w:rPr>
        <w:tab/>
      </w:r>
      <w:r w:rsidR="000D229D" w:rsidRPr="00AC2B2B">
        <w:rPr>
          <w:rFonts w:eastAsia="Malgun Gothic"/>
          <w:szCs w:val="22"/>
          <w:lang w:val="en-CA"/>
        </w:rPr>
        <w:t>(</w:t>
      </w:r>
      <w:r w:rsidR="000D229D" w:rsidRPr="00AC2B2B">
        <w:rPr>
          <w:rFonts w:eastAsia="Malgun Gothic"/>
          <w:szCs w:val="22"/>
          <w:lang w:val="en-CA"/>
        </w:rPr>
        <w:fldChar w:fldCharType="begin" w:fldLock="1"/>
      </w:r>
      <w:r w:rsidR="000D229D" w:rsidRPr="00AC2B2B">
        <w:rPr>
          <w:rFonts w:eastAsia="Malgun Gothic"/>
          <w:szCs w:val="22"/>
          <w:lang w:val="en-CA"/>
        </w:rPr>
        <w:instrText xml:space="preserve"> STYLEREF 1 \s </w:instrText>
      </w:r>
      <w:r w:rsidR="000D229D" w:rsidRPr="00AC2B2B">
        <w:rPr>
          <w:rFonts w:eastAsia="Malgun Gothic"/>
          <w:szCs w:val="22"/>
          <w:lang w:val="en-CA"/>
        </w:rPr>
        <w:fldChar w:fldCharType="separate"/>
      </w:r>
      <w:r w:rsidR="00E57AB9" w:rsidRPr="00AC2B2B">
        <w:rPr>
          <w:rFonts w:eastAsia="Malgun Gothic"/>
          <w:noProof/>
          <w:szCs w:val="22"/>
          <w:lang w:val="en-CA"/>
        </w:rPr>
        <w:t>7</w:t>
      </w:r>
      <w:r w:rsidR="000D229D" w:rsidRPr="00AC2B2B">
        <w:rPr>
          <w:rFonts w:eastAsia="Malgun Gothic"/>
          <w:szCs w:val="22"/>
          <w:lang w:val="en-CA"/>
        </w:rPr>
        <w:fldChar w:fldCharType="end"/>
      </w:r>
      <w:r w:rsidR="000D229D" w:rsidRPr="00AC2B2B">
        <w:rPr>
          <w:rFonts w:eastAsia="Malgun Gothic"/>
          <w:szCs w:val="22"/>
          <w:lang w:val="en-CA"/>
        </w:rPr>
        <w:noBreakHyphen/>
      </w:r>
      <w:r w:rsidR="000D229D" w:rsidRPr="00AC2B2B">
        <w:rPr>
          <w:rFonts w:eastAsia="Malgun Gothic"/>
          <w:szCs w:val="22"/>
          <w:lang w:val="en-CA"/>
        </w:rPr>
        <w:fldChar w:fldCharType="begin" w:fldLock="1"/>
      </w:r>
      <w:r w:rsidR="000D229D" w:rsidRPr="00AC2B2B">
        <w:rPr>
          <w:rFonts w:eastAsia="Malgun Gothic"/>
          <w:szCs w:val="22"/>
          <w:lang w:val="en-CA"/>
        </w:rPr>
        <w:instrText xml:space="preserve"> SEQ Equation \* ARABIC \s 1 </w:instrText>
      </w:r>
      <w:r w:rsidR="000D229D" w:rsidRPr="00AC2B2B">
        <w:rPr>
          <w:rFonts w:eastAsia="Malgun Gothic"/>
          <w:szCs w:val="22"/>
          <w:lang w:val="en-CA"/>
        </w:rPr>
        <w:fldChar w:fldCharType="separate"/>
      </w:r>
      <w:r w:rsidR="00E57AB9" w:rsidRPr="00AC2B2B">
        <w:rPr>
          <w:rFonts w:eastAsia="Malgun Gothic"/>
          <w:noProof/>
          <w:szCs w:val="22"/>
          <w:lang w:val="en-CA"/>
        </w:rPr>
        <w:t>53</w:t>
      </w:r>
      <w:r w:rsidR="000D229D" w:rsidRPr="00AC2B2B">
        <w:rPr>
          <w:rFonts w:eastAsia="Malgun Gothic"/>
          <w:szCs w:val="22"/>
          <w:lang w:val="en-CA"/>
        </w:rPr>
        <w:fldChar w:fldCharType="end"/>
      </w:r>
      <w:r w:rsidR="000D229D" w:rsidRPr="00AC2B2B">
        <w:rPr>
          <w:rFonts w:eastAsia="Malgun Gothic"/>
          <w:szCs w:val="22"/>
          <w:lang w:val="en-CA"/>
        </w:rPr>
        <w:t>)</w:t>
      </w:r>
    </w:p>
    <w:p w14:paraId="3F36FD5B" w14:textId="72B6ED4E" w:rsidR="001220CA" w:rsidRPr="00AC2B2B" w:rsidRDefault="001220CA" w:rsidP="00840C68">
      <w:pPr>
        <w:rPr>
          <w:b/>
          <w:noProof/>
        </w:rPr>
      </w:pPr>
      <w:r w:rsidRPr="00AC2B2B">
        <w:t xml:space="preserve">It is a requirement of bitstream conformance that the values of </w:t>
      </w:r>
      <w:r w:rsidRPr="00AC2B2B">
        <w:rPr>
          <w:lang w:eastAsia="ko-KR"/>
        </w:rPr>
        <w:t>AlfCoeff</w:t>
      </w:r>
      <w:r w:rsidRPr="00AC2B2B">
        <w:rPr>
          <w:vertAlign w:val="subscript"/>
          <w:lang w:eastAsia="ko-KR"/>
        </w:rPr>
        <w:t>L</w:t>
      </w:r>
      <w:r w:rsidRPr="00AC2B2B">
        <w:rPr>
          <w:lang w:eastAsia="ko-KR"/>
        </w:rPr>
        <w:t>[ </w:t>
      </w:r>
      <w:r w:rsidRPr="00AC2B2B">
        <w:rPr>
          <w:noProof/>
        </w:rPr>
        <w:t>filtIdx</w:t>
      </w:r>
      <w:r w:rsidRPr="00AC2B2B">
        <w:rPr>
          <w:lang w:eastAsia="ko-KR"/>
        </w:rPr>
        <w:t> ][ j ]</w:t>
      </w:r>
      <w:r w:rsidRPr="00AC2B2B">
        <w:t xml:space="preserve"> with </w:t>
      </w:r>
      <w:r w:rsidR="0079637A" w:rsidRPr="00AC2B2B">
        <w:rPr>
          <w:noProof/>
        </w:rPr>
        <w:t>filtIdx</w:t>
      </w:r>
      <w:r w:rsidR="0079637A" w:rsidRPr="00AC2B2B">
        <w:rPr>
          <w:lang w:eastAsia="ko-KR"/>
        </w:rPr>
        <w:t> = 0..</w:t>
      </w:r>
      <w:r w:rsidR="0079637A" w:rsidRPr="00AC2B2B">
        <w:rPr>
          <w:noProof/>
        </w:rPr>
        <w:t>NumAlfFilters</w:t>
      </w:r>
      <w:r w:rsidR="0079637A" w:rsidRPr="00AC2B2B">
        <w:rPr>
          <w:lang w:eastAsia="ko-KR"/>
        </w:rPr>
        <w:t> </w:t>
      </w:r>
      <w:r w:rsidR="0079637A" w:rsidRPr="00AC2B2B">
        <w:rPr>
          <w:lang w:val="en-CA"/>
        </w:rPr>
        <w:t>−</w:t>
      </w:r>
      <w:r w:rsidR="0079637A" w:rsidRPr="00AC2B2B">
        <w:rPr>
          <w:lang w:eastAsia="ko-KR"/>
        </w:rPr>
        <w:t xml:space="preserve"> 1, </w:t>
      </w:r>
      <w:r w:rsidRPr="00AC2B2B">
        <w:t xml:space="preserve">j = 0..11 shall be in the range of </w:t>
      </w:r>
      <w:r w:rsidR="0079637A" w:rsidRPr="00AC2B2B">
        <w:rPr>
          <w:lang w:val="en-CA"/>
        </w:rPr>
        <w:t>−</w:t>
      </w:r>
      <w:r w:rsidR="0079637A" w:rsidRPr="00AC2B2B">
        <w:t>2</w:t>
      </w:r>
      <w:r w:rsidR="0079637A" w:rsidRPr="00AC2B2B">
        <w:rPr>
          <w:vertAlign w:val="superscript"/>
        </w:rPr>
        <w:t>7</w:t>
      </w:r>
      <w:r w:rsidR="0079637A" w:rsidRPr="00AC2B2B">
        <w:t xml:space="preserve"> to 2</w:t>
      </w:r>
      <w:r w:rsidR="0079637A" w:rsidRPr="00AC2B2B">
        <w:rPr>
          <w:vertAlign w:val="superscript"/>
        </w:rPr>
        <w:t>7</w:t>
      </w:r>
      <w:r w:rsidR="0079637A" w:rsidRPr="00AC2B2B">
        <w:rPr>
          <w:bCs/>
          <w:lang w:eastAsia="ko-KR"/>
        </w:rPr>
        <w:t> </w:t>
      </w:r>
      <w:r w:rsidR="0079637A" w:rsidRPr="00AC2B2B">
        <w:rPr>
          <w:lang w:val="en-CA"/>
        </w:rPr>
        <w:t>−</w:t>
      </w:r>
      <w:r w:rsidR="0079637A" w:rsidRPr="00AC2B2B">
        <w:rPr>
          <w:bCs/>
          <w:lang w:eastAsia="ko-KR"/>
        </w:rPr>
        <w:t> </w:t>
      </w:r>
      <w:r w:rsidR="0079637A" w:rsidRPr="00AC2B2B">
        <w:rPr>
          <w:lang w:val="en-CA"/>
        </w:rPr>
        <w:t>1</w:t>
      </w:r>
      <w:r w:rsidRPr="00AC2B2B">
        <w:t xml:space="preserve">, inclusive and that the values of </w:t>
      </w:r>
      <w:r w:rsidRPr="00AC2B2B">
        <w:rPr>
          <w:lang w:eastAsia="ko-KR"/>
        </w:rPr>
        <w:t>AlfCoeff</w:t>
      </w:r>
      <w:r w:rsidRPr="00AC2B2B">
        <w:rPr>
          <w:vertAlign w:val="subscript"/>
          <w:lang w:eastAsia="ko-KR"/>
        </w:rPr>
        <w:t>L</w:t>
      </w:r>
      <w:r w:rsidRPr="00AC2B2B">
        <w:rPr>
          <w:lang w:eastAsia="ko-KR"/>
        </w:rPr>
        <w:t>[ </w:t>
      </w:r>
      <w:r w:rsidRPr="00AC2B2B">
        <w:rPr>
          <w:noProof/>
        </w:rPr>
        <w:t>filtIdx</w:t>
      </w:r>
      <w:r w:rsidRPr="00AC2B2B">
        <w:rPr>
          <w:lang w:eastAsia="ko-KR"/>
        </w:rPr>
        <w:t xml:space="preserve"> ][ 12 ] </w:t>
      </w:r>
      <w:r w:rsidRPr="00AC2B2B">
        <w:t xml:space="preserve">shall be in the range of </w:t>
      </w:r>
      <w:r w:rsidR="0079637A" w:rsidRPr="00AC2B2B">
        <w:rPr>
          <w:lang w:val="en-CA"/>
        </w:rPr>
        <w:t>0</w:t>
      </w:r>
      <w:r w:rsidR="0079637A" w:rsidRPr="00AC2B2B">
        <w:t xml:space="preserve"> to 2</w:t>
      </w:r>
      <w:r w:rsidR="0079637A" w:rsidRPr="00AC2B2B">
        <w:rPr>
          <w:vertAlign w:val="superscript"/>
        </w:rPr>
        <w:t>8</w:t>
      </w:r>
      <w:r w:rsidR="0079637A" w:rsidRPr="00AC2B2B">
        <w:rPr>
          <w:bCs/>
          <w:lang w:eastAsia="ko-KR"/>
        </w:rPr>
        <w:t> </w:t>
      </w:r>
      <w:r w:rsidR="0079637A" w:rsidRPr="00AC2B2B">
        <w:rPr>
          <w:lang w:val="en-CA"/>
        </w:rPr>
        <w:t>−</w:t>
      </w:r>
      <w:r w:rsidR="0079637A" w:rsidRPr="00AC2B2B">
        <w:rPr>
          <w:bCs/>
          <w:lang w:eastAsia="ko-KR"/>
        </w:rPr>
        <w:t> </w:t>
      </w:r>
      <w:r w:rsidR="0079637A" w:rsidRPr="00AC2B2B">
        <w:rPr>
          <w:lang w:val="en-CA"/>
        </w:rPr>
        <w:t>1</w:t>
      </w:r>
      <w:r w:rsidRPr="00AC2B2B">
        <w:t>, inclusive</w:t>
      </w:r>
      <w:r w:rsidR="0079637A" w:rsidRPr="00AC2B2B">
        <w:t>.</w:t>
      </w:r>
    </w:p>
    <w:p w14:paraId="37F92858" w14:textId="2F8B1802" w:rsidR="00E06A41" w:rsidRPr="00AC2B2B" w:rsidRDefault="00E33D00" w:rsidP="00840C68">
      <w:pPr>
        <w:rPr>
          <w:noProof/>
        </w:rPr>
      </w:pPr>
      <w:r w:rsidRPr="00AC2B2B">
        <w:rPr>
          <w:b/>
          <w:noProof/>
        </w:rPr>
        <w:t>alf_chroma_min_eg_order_minus1</w:t>
      </w:r>
      <w:r w:rsidRPr="00AC2B2B">
        <w:rPr>
          <w:lang w:val="en-CA"/>
        </w:rPr>
        <w:t> </w:t>
      </w:r>
      <w:r w:rsidRPr="00AC2B2B">
        <w:rPr>
          <w:noProof/>
        </w:rPr>
        <w:t>plus</w:t>
      </w:r>
      <w:r w:rsidRPr="00AC2B2B">
        <w:rPr>
          <w:lang w:val="en-CA"/>
        </w:rPr>
        <w:t> </w:t>
      </w:r>
      <w:r w:rsidRPr="00AC2B2B">
        <w:rPr>
          <w:noProof/>
        </w:rPr>
        <w:t>1 specifies the minimum order of the exp-Golomb code for chroma filter coefficient signalling.</w:t>
      </w:r>
      <w:r w:rsidR="00840C68" w:rsidRPr="00AC2B2B">
        <w:rPr>
          <w:noProof/>
        </w:rPr>
        <w:t xml:space="preserve"> The value of alf_chroma_min_eg_order_minus1 shall be in the range of 0 to 6, inclusive.</w:t>
      </w:r>
    </w:p>
    <w:p w14:paraId="49118CC7" w14:textId="77777777" w:rsidR="00E33D00" w:rsidRPr="00AC2B2B" w:rsidRDefault="00E33D00" w:rsidP="00E33D00">
      <w:r w:rsidRPr="00AC2B2B">
        <w:rPr>
          <w:b/>
          <w:noProof/>
        </w:rPr>
        <w:t>alf_chroma_eg_order_increase_flag</w:t>
      </w:r>
      <w:r w:rsidRPr="00AC2B2B">
        <w:rPr>
          <w:noProof/>
        </w:rPr>
        <w:t>[</w:t>
      </w:r>
      <w:r w:rsidRPr="00AC2B2B">
        <w:rPr>
          <w:lang w:eastAsia="ko-KR"/>
        </w:rPr>
        <w:t> </w:t>
      </w:r>
      <w:r w:rsidRPr="00AC2B2B">
        <w:rPr>
          <w:noProof/>
        </w:rPr>
        <w:t>i</w:t>
      </w:r>
      <w:r w:rsidRPr="00AC2B2B">
        <w:rPr>
          <w:lang w:eastAsia="ko-KR"/>
        </w:rPr>
        <w:t> </w:t>
      </w:r>
      <w:r w:rsidRPr="00AC2B2B">
        <w:rPr>
          <w:noProof/>
        </w:rPr>
        <w:t>]</w:t>
      </w:r>
      <w:r w:rsidRPr="00AC2B2B">
        <w:rPr>
          <w:b/>
          <w:noProof/>
        </w:rPr>
        <w:t xml:space="preserve"> </w:t>
      </w:r>
      <w:r w:rsidRPr="00AC2B2B">
        <w:rPr>
          <w:noProof/>
        </w:rPr>
        <w:t>equal to 1 specifies that the minimum order of the exp-Golomb code for chroma filter coefficient signalling is incremented by 1.</w:t>
      </w:r>
      <w:r w:rsidR="00D74C4E" w:rsidRPr="00AC2B2B">
        <w:rPr>
          <w:noProof/>
        </w:rPr>
        <w:t xml:space="preserve"> alf_chroma_eg_order_increase_flag[ i ] equal to 0 specifies that the minimum order of the exp-Golomb code for chroma filter coefficient signalling is not incremented by 1</w:t>
      </w:r>
    </w:p>
    <w:p w14:paraId="415294DF" w14:textId="7220CC2E" w:rsidR="00E33D00" w:rsidRPr="00AC2B2B" w:rsidRDefault="00E33D00" w:rsidP="00E33D00">
      <w:r w:rsidRPr="00AC2B2B">
        <w:t>The order expGoOrderC</w:t>
      </w:r>
      <w:r w:rsidRPr="00AC2B2B">
        <w:rPr>
          <w:noProof/>
        </w:rPr>
        <w:t>[</w:t>
      </w:r>
      <w:r w:rsidRPr="00AC2B2B">
        <w:rPr>
          <w:bCs/>
          <w:lang w:eastAsia="ko-KR"/>
        </w:rPr>
        <w:t> </w:t>
      </w:r>
      <w:r w:rsidRPr="00AC2B2B">
        <w:rPr>
          <w:noProof/>
        </w:rPr>
        <w:t>i</w:t>
      </w:r>
      <w:r w:rsidRPr="00AC2B2B">
        <w:rPr>
          <w:bCs/>
          <w:lang w:eastAsia="ko-KR"/>
        </w:rPr>
        <w:t> </w:t>
      </w:r>
      <w:r w:rsidRPr="00AC2B2B">
        <w:rPr>
          <w:noProof/>
        </w:rPr>
        <w:t>]</w:t>
      </w:r>
      <w:r w:rsidRPr="00AC2B2B">
        <w:t xml:space="preserve"> of the exp-Golomb code used to decode the values of alf_chroma_coeff</w:t>
      </w:r>
      <w:r w:rsidR="00066892" w:rsidRPr="00AC2B2B">
        <w:t>_abs</w:t>
      </w:r>
      <w:r w:rsidRPr="00AC2B2B">
        <w:rPr>
          <w:noProof/>
        </w:rPr>
        <w:t>[</w:t>
      </w:r>
      <w:r w:rsidRPr="00AC2B2B">
        <w:rPr>
          <w:bCs/>
          <w:lang w:eastAsia="ko-KR"/>
        </w:rPr>
        <w:t> </w:t>
      </w:r>
      <w:r w:rsidRPr="00AC2B2B">
        <w:rPr>
          <w:noProof/>
        </w:rPr>
        <w:t>j</w:t>
      </w:r>
      <w:r w:rsidRPr="00AC2B2B">
        <w:rPr>
          <w:bCs/>
          <w:lang w:eastAsia="ko-KR"/>
        </w:rPr>
        <w:t> </w:t>
      </w:r>
      <w:r w:rsidRPr="00AC2B2B">
        <w:rPr>
          <w:noProof/>
        </w:rPr>
        <w:t>] is derived as follows:</w:t>
      </w:r>
    </w:p>
    <w:p w14:paraId="18260781" w14:textId="026AE48A" w:rsidR="00E33D00" w:rsidRPr="00AC2B2B" w:rsidRDefault="00E33D00" w:rsidP="00E33D00">
      <w:pPr>
        <w:pStyle w:val="Equation"/>
        <w:tabs>
          <w:tab w:val="left" w:pos="1170"/>
          <w:tab w:val="left" w:pos="1890"/>
        </w:tabs>
        <w:ind w:left="794"/>
        <w:rPr>
          <w:noProof/>
        </w:rPr>
      </w:pPr>
      <w:r w:rsidRPr="00AC2B2B">
        <w:t>expGoOrderC</w:t>
      </w:r>
      <w:r w:rsidRPr="00AC2B2B">
        <w:rPr>
          <w:noProof/>
        </w:rPr>
        <w:t>[</w:t>
      </w:r>
      <w:r w:rsidRPr="00AC2B2B">
        <w:rPr>
          <w:bCs/>
          <w:lang w:eastAsia="ko-KR"/>
        </w:rPr>
        <w:t> </w:t>
      </w:r>
      <w:r w:rsidRPr="00AC2B2B">
        <w:rPr>
          <w:noProof/>
        </w:rPr>
        <w:t>i</w:t>
      </w:r>
      <w:r w:rsidRPr="00AC2B2B">
        <w:rPr>
          <w:bCs/>
          <w:lang w:eastAsia="ko-KR"/>
        </w:rPr>
        <w:t> </w:t>
      </w:r>
      <w:r w:rsidRPr="00AC2B2B">
        <w:rPr>
          <w:noProof/>
        </w:rPr>
        <w:t>]</w:t>
      </w:r>
      <w:r w:rsidRPr="00AC2B2B">
        <w:rPr>
          <w:bCs/>
          <w:lang w:eastAsia="ko-KR"/>
        </w:rPr>
        <w:t> </w:t>
      </w:r>
      <w:r w:rsidRPr="00AC2B2B">
        <w:rPr>
          <w:noProof/>
        </w:rPr>
        <w:t>=</w:t>
      </w:r>
      <w:r w:rsidRPr="00AC2B2B">
        <w:rPr>
          <w:bCs/>
          <w:lang w:eastAsia="ko-KR"/>
        </w:rPr>
        <w:t> </w:t>
      </w:r>
      <w:r w:rsidRPr="00AC2B2B">
        <w:rPr>
          <w:noProof/>
        </w:rPr>
        <w:t>alf_chroma_min_eg_order_minus1</w:t>
      </w:r>
      <w:r w:rsidRPr="00AC2B2B">
        <w:rPr>
          <w:bCs/>
          <w:lang w:eastAsia="ko-KR"/>
        </w:rPr>
        <w:t> + 1+ alf_chroma_eg_order_increase_flag</w:t>
      </w:r>
      <w:r w:rsidRPr="00AC2B2B">
        <w:rPr>
          <w:noProof/>
        </w:rPr>
        <w:t>[</w:t>
      </w:r>
      <w:r w:rsidRPr="00AC2B2B">
        <w:rPr>
          <w:lang w:eastAsia="ko-KR"/>
        </w:rPr>
        <w:t> </w:t>
      </w:r>
      <w:r w:rsidRPr="00AC2B2B">
        <w:rPr>
          <w:noProof/>
        </w:rPr>
        <w:t>i</w:t>
      </w:r>
      <w:r w:rsidRPr="00AC2B2B">
        <w:rPr>
          <w:lang w:eastAsia="ko-KR"/>
        </w:rPr>
        <w:t> </w:t>
      </w:r>
      <w:r w:rsidRPr="00AC2B2B">
        <w:rPr>
          <w:noProof/>
        </w:rPr>
        <w:t>]</w:t>
      </w:r>
      <w:r w:rsidRPr="00AC2B2B">
        <w:rPr>
          <w:noProof/>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7</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54</w:t>
      </w:r>
      <w:r w:rsidRPr="00AC2B2B">
        <w:rPr>
          <w:lang w:val="en-CA"/>
        </w:rPr>
        <w:fldChar w:fldCharType="end"/>
      </w:r>
      <w:r w:rsidRPr="00AC2B2B">
        <w:rPr>
          <w:lang w:val="en-CA"/>
        </w:rPr>
        <w:t>)</w:t>
      </w:r>
    </w:p>
    <w:p w14:paraId="4E261435" w14:textId="6980A35E" w:rsidR="00E33D00" w:rsidRPr="00AC2B2B" w:rsidRDefault="00E33D00" w:rsidP="00E33D00">
      <w:pPr>
        <w:rPr>
          <w:noProof/>
        </w:rPr>
      </w:pPr>
      <w:r w:rsidRPr="00AC2B2B">
        <w:rPr>
          <w:b/>
          <w:noProof/>
        </w:rPr>
        <w:t>alf_chroma_coeff</w:t>
      </w:r>
      <w:r w:rsidR="00066892" w:rsidRPr="00AC2B2B">
        <w:rPr>
          <w:b/>
          <w:noProof/>
        </w:rPr>
        <w:t>_abs</w:t>
      </w:r>
      <w:r w:rsidRPr="00AC2B2B">
        <w:rPr>
          <w:noProof/>
        </w:rPr>
        <w:t>[</w:t>
      </w:r>
      <w:r w:rsidRPr="00AC2B2B">
        <w:rPr>
          <w:bCs/>
          <w:lang w:eastAsia="ko-KR"/>
        </w:rPr>
        <w:t> </w:t>
      </w:r>
      <w:r w:rsidRPr="00AC2B2B">
        <w:rPr>
          <w:noProof/>
        </w:rPr>
        <w:t>j</w:t>
      </w:r>
      <w:r w:rsidRPr="00AC2B2B">
        <w:rPr>
          <w:bCs/>
          <w:lang w:eastAsia="ko-KR"/>
        </w:rPr>
        <w:t> </w:t>
      </w:r>
      <w:r w:rsidRPr="00AC2B2B">
        <w:rPr>
          <w:noProof/>
        </w:rPr>
        <w:t>]</w:t>
      </w:r>
      <w:r w:rsidRPr="00AC2B2B">
        <w:rPr>
          <w:b/>
          <w:noProof/>
        </w:rPr>
        <w:t xml:space="preserve"> </w:t>
      </w:r>
      <w:r w:rsidRPr="00AC2B2B">
        <w:rPr>
          <w:noProof/>
        </w:rPr>
        <w:t xml:space="preserve">specifies the </w:t>
      </w:r>
      <w:r w:rsidR="00066892" w:rsidRPr="00AC2B2B">
        <w:rPr>
          <w:noProof/>
        </w:rPr>
        <w:t xml:space="preserve">absolute value of the </w:t>
      </w:r>
      <w:r w:rsidRPr="00AC2B2B">
        <w:rPr>
          <w:noProof/>
        </w:rPr>
        <w:t xml:space="preserve">j-th </w:t>
      </w:r>
      <w:r w:rsidR="00066892" w:rsidRPr="00AC2B2B">
        <w:rPr>
          <w:noProof/>
        </w:rPr>
        <w:t xml:space="preserve">chroma filter </w:t>
      </w:r>
      <w:r w:rsidRPr="00AC2B2B">
        <w:rPr>
          <w:noProof/>
        </w:rPr>
        <w:t>coefficient. When alf_chroma_coeff</w:t>
      </w:r>
      <w:r w:rsidR="003D1AA0" w:rsidRPr="00AC2B2B">
        <w:rPr>
          <w:noProof/>
        </w:rPr>
        <w:t>_abs</w:t>
      </w:r>
      <w:r w:rsidRPr="00AC2B2B">
        <w:rPr>
          <w:noProof/>
        </w:rPr>
        <w:t>[</w:t>
      </w:r>
      <w:r w:rsidRPr="00AC2B2B">
        <w:rPr>
          <w:bCs/>
          <w:lang w:eastAsia="ko-KR"/>
        </w:rPr>
        <w:t> </w:t>
      </w:r>
      <w:r w:rsidRPr="00AC2B2B">
        <w:rPr>
          <w:noProof/>
        </w:rPr>
        <w:t>j</w:t>
      </w:r>
      <w:r w:rsidRPr="00AC2B2B">
        <w:rPr>
          <w:bCs/>
          <w:lang w:eastAsia="ko-KR"/>
        </w:rPr>
        <w:t> </w:t>
      </w:r>
      <w:r w:rsidRPr="00AC2B2B">
        <w:rPr>
          <w:noProof/>
        </w:rPr>
        <w:t xml:space="preserve">] is not present, it is inferred to be equal 0. </w:t>
      </w:r>
      <w:r w:rsidRPr="00AC2B2B">
        <w:t>It is a requirement of bitstream conformance that the values of alf_chroma_coeff</w:t>
      </w:r>
      <w:r w:rsidR="003D1AA0" w:rsidRPr="00AC2B2B">
        <w:t>_abs</w:t>
      </w:r>
      <w:r w:rsidRPr="00AC2B2B">
        <w:rPr>
          <w:noProof/>
        </w:rPr>
        <w:t>[</w:t>
      </w:r>
      <w:r w:rsidRPr="00AC2B2B">
        <w:rPr>
          <w:bCs/>
          <w:lang w:eastAsia="ko-KR"/>
        </w:rPr>
        <w:t> </w:t>
      </w:r>
      <w:r w:rsidRPr="00AC2B2B">
        <w:rPr>
          <w:noProof/>
        </w:rPr>
        <w:t>j</w:t>
      </w:r>
      <w:r w:rsidRPr="00AC2B2B">
        <w:rPr>
          <w:bCs/>
          <w:lang w:eastAsia="ko-KR"/>
        </w:rPr>
        <w:t> </w:t>
      </w:r>
      <w:r w:rsidRPr="00AC2B2B">
        <w:rPr>
          <w:noProof/>
        </w:rPr>
        <w:t>]</w:t>
      </w:r>
      <w:r w:rsidRPr="00AC2B2B">
        <w:t xml:space="preserve"> shall be in the range of </w:t>
      </w:r>
      <w:r w:rsidR="00D3269D" w:rsidRPr="00AC2B2B">
        <w:rPr>
          <w:lang w:val="en-CA"/>
        </w:rPr>
        <w:t>0</w:t>
      </w:r>
      <w:r w:rsidRPr="00AC2B2B">
        <w:t xml:space="preserve"> to 2</w:t>
      </w:r>
      <w:r w:rsidR="001220CA" w:rsidRPr="00AC2B2B">
        <w:rPr>
          <w:vertAlign w:val="superscript"/>
        </w:rPr>
        <w:t>7</w:t>
      </w:r>
      <w:r w:rsidRPr="00AC2B2B">
        <w:rPr>
          <w:bCs/>
          <w:lang w:eastAsia="ko-KR"/>
        </w:rPr>
        <w:t> </w:t>
      </w:r>
      <w:r w:rsidRPr="00AC2B2B">
        <w:rPr>
          <w:lang w:val="en-CA"/>
        </w:rPr>
        <w:t>−</w:t>
      </w:r>
      <w:r w:rsidRPr="00AC2B2B">
        <w:rPr>
          <w:bCs/>
          <w:lang w:eastAsia="ko-KR"/>
        </w:rPr>
        <w:t> </w:t>
      </w:r>
      <w:r w:rsidRPr="00AC2B2B">
        <w:rPr>
          <w:lang w:val="en-CA"/>
        </w:rPr>
        <w:t>1</w:t>
      </w:r>
      <w:r w:rsidRPr="00AC2B2B">
        <w:t>, inclusive.</w:t>
      </w:r>
    </w:p>
    <w:p w14:paraId="262950D8" w14:textId="77777777" w:rsidR="00273C8B" w:rsidRPr="00AC2B2B" w:rsidRDefault="00273C8B" w:rsidP="00273C8B">
      <w:pPr>
        <w:rPr>
          <w:noProof/>
        </w:rPr>
      </w:pPr>
      <w:r w:rsidRPr="00AC2B2B">
        <w:rPr>
          <w:noProof/>
        </w:rPr>
        <w:t>The order k of the exp-Golomb binarization uek(v) is derived as follows:</w:t>
      </w:r>
    </w:p>
    <w:p w14:paraId="1A0F3B7F" w14:textId="712E54AC" w:rsidR="00273C8B" w:rsidRPr="00AC2B2B" w:rsidRDefault="00273C8B" w:rsidP="00273C8B">
      <w:pPr>
        <w:pStyle w:val="Equation"/>
        <w:tabs>
          <w:tab w:val="left" w:pos="1170"/>
          <w:tab w:val="left" w:pos="1890"/>
        </w:tabs>
        <w:ind w:left="794"/>
        <w:rPr>
          <w:noProof/>
        </w:rPr>
      </w:pPr>
      <w:r w:rsidRPr="00AC2B2B">
        <w:rPr>
          <w:noProof/>
        </w:rPr>
        <w:t>golombOrderIdxC[</w:t>
      </w:r>
      <w:r w:rsidRPr="00AC2B2B">
        <w:rPr>
          <w:bCs/>
          <w:lang w:eastAsia="ko-KR"/>
        </w:rPr>
        <w:t> </w:t>
      </w:r>
      <w:r w:rsidRPr="00AC2B2B">
        <w:rPr>
          <w:noProof/>
        </w:rPr>
        <w:t>]</w:t>
      </w:r>
      <w:r w:rsidRPr="00AC2B2B">
        <w:rPr>
          <w:bCs/>
          <w:lang w:eastAsia="ko-KR"/>
        </w:rPr>
        <w:t> </w:t>
      </w:r>
      <w:r w:rsidRPr="00AC2B2B">
        <w:rPr>
          <w:noProof/>
        </w:rPr>
        <w:t>=</w:t>
      </w:r>
      <w:r w:rsidRPr="00AC2B2B">
        <w:rPr>
          <w:bCs/>
          <w:lang w:eastAsia="ko-KR"/>
        </w:rPr>
        <w:t> </w:t>
      </w:r>
      <w:r w:rsidRPr="00AC2B2B">
        <w:rPr>
          <w:noProof/>
        </w:rPr>
        <w:t>{ 0, 0, 1, 0, 0, 1 }</w:t>
      </w:r>
      <w:r w:rsidRPr="00AC2B2B">
        <w:rPr>
          <w:noProof/>
        </w:rPr>
        <w:tab/>
      </w:r>
      <w:r w:rsidRPr="00AC2B2B">
        <w:rPr>
          <w:noProof/>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7</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55</w:t>
      </w:r>
      <w:r w:rsidRPr="00AC2B2B">
        <w:rPr>
          <w:lang w:val="en-CA"/>
        </w:rPr>
        <w:fldChar w:fldCharType="end"/>
      </w:r>
      <w:r w:rsidRPr="00AC2B2B">
        <w:rPr>
          <w:lang w:val="en-CA"/>
        </w:rPr>
        <w:t>)</w:t>
      </w:r>
    </w:p>
    <w:p w14:paraId="556A467C" w14:textId="308470A2" w:rsidR="00273C8B" w:rsidRPr="00AC2B2B" w:rsidRDefault="00273C8B" w:rsidP="00273C8B">
      <w:pPr>
        <w:pStyle w:val="Equation"/>
        <w:tabs>
          <w:tab w:val="left" w:pos="1170"/>
          <w:tab w:val="left" w:pos="1890"/>
        </w:tabs>
        <w:ind w:left="794"/>
        <w:rPr>
          <w:noProof/>
        </w:rPr>
      </w:pPr>
      <w:r w:rsidRPr="00AC2B2B">
        <w:rPr>
          <w:noProof/>
        </w:rPr>
        <w:t xml:space="preserve">k = </w:t>
      </w:r>
      <w:r w:rsidRPr="00AC2B2B">
        <w:t>expGoOrderC</w:t>
      </w:r>
      <w:r w:rsidRPr="00AC2B2B">
        <w:rPr>
          <w:noProof/>
        </w:rPr>
        <w:t>[</w:t>
      </w:r>
      <w:r w:rsidRPr="00AC2B2B">
        <w:rPr>
          <w:bCs/>
          <w:lang w:eastAsia="ko-KR"/>
        </w:rPr>
        <w:t> </w:t>
      </w:r>
      <w:r w:rsidRPr="00AC2B2B">
        <w:rPr>
          <w:noProof/>
        </w:rPr>
        <w:t>golombOrderIdxC[</w:t>
      </w:r>
      <w:r w:rsidRPr="00AC2B2B">
        <w:rPr>
          <w:bCs/>
          <w:lang w:eastAsia="ko-KR"/>
        </w:rPr>
        <w:t> </w:t>
      </w:r>
      <w:r w:rsidRPr="00AC2B2B">
        <w:rPr>
          <w:noProof/>
        </w:rPr>
        <w:t>j</w:t>
      </w:r>
      <w:r w:rsidRPr="00AC2B2B">
        <w:rPr>
          <w:bCs/>
          <w:lang w:eastAsia="ko-KR"/>
        </w:rPr>
        <w:t> </w:t>
      </w:r>
      <w:r w:rsidRPr="00AC2B2B">
        <w:rPr>
          <w:noProof/>
        </w:rPr>
        <w:t>]</w:t>
      </w:r>
      <w:r w:rsidRPr="00AC2B2B">
        <w:rPr>
          <w:bCs/>
          <w:lang w:eastAsia="ko-KR"/>
        </w:rPr>
        <w:t> </w:t>
      </w:r>
      <w:r w:rsidRPr="00AC2B2B">
        <w:rPr>
          <w:noProof/>
        </w:rPr>
        <w:t>]</w:t>
      </w:r>
      <w:r w:rsidRPr="00AC2B2B">
        <w:rPr>
          <w:noProof/>
        </w:rPr>
        <w:tab/>
      </w:r>
      <w:r w:rsidRPr="00AC2B2B">
        <w:rPr>
          <w:noProof/>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7</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56</w:t>
      </w:r>
      <w:r w:rsidRPr="00AC2B2B">
        <w:rPr>
          <w:lang w:val="en-CA"/>
        </w:rPr>
        <w:fldChar w:fldCharType="end"/>
      </w:r>
      <w:r w:rsidRPr="00AC2B2B">
        <w:rPr>
          <w:lang w:val="en-CA"/>
        </w:rPr>
        <w:t>)</w:t>
      </w:r>
    </w:p>
    <w:p w14:paraId="1E19B307" w14:textId="6F47C4D7" w:rsidR="00BE317F" w:rsidRPr="00AC2B2B" w:rsidRDefault="00273C8B" w:rsidP="00BE317F">
      <w:pPr>
        <w:rPr>
          <w:lang w:val="en-CA"/>
        </w:rPr>
      </w:pPr>
      <w:r w:rsidRPr="00AC2B2B">
        <w:rPr>
          <w:b/>
          <w:noProof/>
        </w:rPr>
        <w:t>alf_chroma_coeff_sign</w:t>
      </w:r>
      <w:r w:rsidRPr="00AC2B2B">
        <w:rPr>
          <w:noProof/>
        </w:rPr>
        <w:t>[</w:t>
      </w:r>
      <w:r w:rsidRPr="00AC2B2B">
        <w:rPr>
          <w:bCs/>
          <w:lang w:eastAsia="ko-KR"/>
        </w:rPr>
        <w:t> </w:t>
      </w:r>
      <w:r w:rsidRPr="00AC2B2B">
        <w:rPr>
          <w:noProof/>
        </w:rPr>
        <w:t>j</w:t>
      </w:r>
      <w:r w:rsidRPr="00AC2B2B">
        <w:rPr>
          <w:bCs/>
          <w:lang w:eastAsia="ko-KR"/>
        </w:rPr>
        <w:t> </w:t>
      </w:r>
      <w:r w:rsidRPr="00AC2B2B">
        <w:rPr>
          <w:noProof/>
        </w:rPr>
        <w:t>]</w:t>
      </w:r>
      <w:r w:rsidRPr="00AC2B2B">
        <w:rPr>
          <w:b/>
          <w:noProof/>
        </w:rPr>
        <w:t xml:space="preserve"> </w:t>
      </w:r>
      <w:r w:rsidRPr="00AC2B2B">
        <w:rPr>
          <w:noProof/>
        </w:rPr>
        <w:t>specifies the sign of the j-th chroma filter coefficient</w:t>
      </w:r>
      <w:r w:rsidR="00BE317F" w:rsidRPr="00AC2B2B">
        <w:rPr>
          <w:rFonts w:eastAsia="Batang"/>
          <w:lang w:val="en-CA"/>
        </w:rPr>
        <w:t xml:space="preserve"> </w:t>
      </w:r>
      <w:r w:rsidR="00BE317F" w:rsidRPr="00AC2B2B">
        <w:rPr>
          <w:lang w:val="en-CA"/>
        </w:rPr>
        <w:t>as follows:</w:t>
      </w:r>
    </w:p>
    <w:p w14:paraId="5AF5E151" w14:textId="7E2627AC" w:rsidR="00BE317F" w:rsidRPr="00AC2B2B" w:rsidRDefault="00BE317F" w:rsidP="00BE317F">
      <w:pPr>
        <w:numPr>
          <w:ilvl w:val="0"/>
          <w:numId w:val="6"/>
        </w:numPr>
        <w:tabs>
          <w:tab w:val="clear" w:pos="389"/>
        </w:tabs>
        <w:ind w:left="360" w:hanging="360"/>
        <w:rPr>
          <w:lang w:val="en-CA"/>
        </w:rPr>
      </w:pPr>
      <w:r w:rsidRPr="00AC2B2B">
        <w:rPr>
          <w:lang w:val="en-CA"/>
        </w:rPr>
        <w:t xml:space="preserve">If </w:t>
      </w:r>
      <w:r w:rsidR="00745C08" w:rsidRPr="00AC2B2B">
        <w:rPr>
          <w:lang w:val="en-CA"/>
        </w:rPr>
        <w:t>alf_chroma_coeff_sign</w:t>
      </w:r>
      <w:r w:rsidRPr="00AC2B2B">
        <w:rPr>
          <w:lang w:val="en-CA"/>
        </w:rPr>
        <w:t>[ </w:t>
      </w:r>
      <w:r w:rsidR="00745C08" w:rsidRPr="00AC2B2B">
        <w:rPr>
          <w:lang w:val="en-CA"/>
        </w:rPr>
        <w:t>j</w:t>
      </w:r>
      <w:r w:rsidRPr="00AC2B2B">
        <w:rPr>
          <w:lang w:val="en-CA"/>
        </w:rPr>
        <w:t xml:space="preserve"> ] is equal to 0, the corresponding </w:t>
      </w:r>
      <w:r w:rsidR="00745C08" w:rsidRPr="00AC2B2B">
        <w:rPr>
          <w:lang w:val="en-CA"/>
        </w:rPr>
        <w:t>chroma filter coefficient</w:t>
      </w:r>
      <w:r w:rsidRPr="00AC2B2B">
        <w:rPr>
          <w:lang w:val="en-CA"/>
        </w:rPr>
        <w:t xml:space="preserve"> has a positive value.</w:t>
      </w:r>
    </w:p>
    <w:p w14:paraId="25D1CF19" w14:textId="199117E9" w:rsidR="00BE317F" w:rsidRPr="00AC2B2B" w:rsidRDefault="00BE317F" w:rsidP="00BE317F">
      <w:pPr>
        <w:numPr>
          <w:ilvl w:val="0"/>
          <w:numId w:val="6"/>
        </w:numPr>
        <w:tabs>
          <w:tab w:val="clear" w:pos="389"/>
        </w:tabs>
        <w:ind w:left="360" w:hanging="360"/>
        <w:rPr>
          <w:lang w:val="en-CA"/>
        </w:rPr>
      </w:pPr>
      <w:r w:rsidRPr="00AC2B2B">
        <w:rPr>
          <w:lang w:val="en-CA"/>
        </w:rPr>
        <w:t>Otherwise (</w:t>
      </w:r>
      <w:r w:rsidR="00745C08" w:rsidRPr="00AC2B2B">
        <w:rPr>
          <w:lang w:val="en-CA"/>
        </w:rPr>
        <w:t>alf_chroma_coeff_sign[ j ]</w:t>
      </w:r>
      <w:r w:rsidR="00BF1B17" w:rsidRPr="00AC2B2B">
        <w:rPr>
          <w:lang w:val="en-CA"/>
        </w:rPr>
        <w:t xml:space="preserve"> is equal to 1</w:t>
      </w:r>
      <w:r w:rsidRPr="00AC2B2B">
        <w:rPr>
          <w:lang w:val="en-CA"/>
        </w:rPr>
        <w:t xml:space="preserve">), the corresponding </w:t>
      </w:r>
      <w:r w:rsidR="00745C08" w:rsidRPr="00AC2B2B">
        <w:rPr>
          <w:lang w:val="en-CA"/>
        </w:rPr>
        <w:t xml:space="preserve">chroma filter coefficient </w:t>
      </w:r>
      <w:r w:rsidRPr="00AC2B2B">
        <w:rPr>
          <w:lang w:val="en-CA"/>
        </w:rPr>
        <w:t>has a negative value.</w:t>
      </w:r>
    </w:p>
    <w:p w14:paraId="7D02B06B" w14:textId="55E46349" w:rsidR="00BE317F" w:rsidRPr="00AC2B2B" w:rsidRDefault="00BE317F" w:rsidP="00BE317F">
      <w:pPr>
        <w:tabs>
          <w:tab w:val="clear" w:pos="794"/>
          <w:tab w:val="left" w:pos="400"/>
        </w:tabs>
        <w:rPr>
          <w:lang w:val="en-CA" w:eastAsia="ko-KR"/>
        </w:rPr>
      </w:pPr>
      <w:r w:rsidRPr="00AC2B2B">
        <w:rPr>
          <w:lang w:val="en-CA"/>
        </w:rPr>
        <w:lastRenderedPageBreak/>
        <w:t xml:space="preserve">When </w:t>
      </w:r>
      <w:r w:rsidR="00745C08" w:rsidRPr="00AC2B2B">
        <w:rPr>
          <w:lang w:val="en-CA"/>
        </w:rPr>
        <w:t>alf_chroma_coeff_sign[ j ]</w:t>
      </w:r>
      <w:r w:rsidRPr="00AC2B2B">
        <w:rPr>
          <w:lang w:val="en-CA"/>
        </w:rPr>
        <w:t xml:space="preserve"> is not present, it is inferred to be equal to 0.</w:t>
      </w:r>
    </w:p>
    <w:p w14:paraId="79A2B7D2" w14:textId="76044A94" w:rsidR="00C27F77" w:rsidRPr="00AC2B2B" w:rsidRDefault="00C27F77" w:rsidP="00C27F77">
      <w:pPr>
        <w:rPr>
          <w:lang w:eastAsia="ko-KR"/>
        </w:rPr>
      </w:pPr>
      <w:r w:rsidRPr="00AC2B2B">
        <w:rPr>
          <w:lang w:eastAsia="ko-KR"/>
        </w:rPr>
        <w:t>The chroma filter coefficients AlfCoeff</w:t>
      </w:r>
      <w:r w:rsidRPr="00AC2B2B">
        <w:rPr>
          <w:vertAlign w:val="subscript"/>
          <w:lang w:eastAsia="ko-KR"/>
        </w:rPr>
        <w:t>C</w:t>
      </w:r>
      <w:r w:rsidRPr="00AC2B2B">
        <w:rPr>
          <w:lang w:eastAsia="ko-KR"/>
        </w:rPr>
        <w:t xml:space="preserve"> with elements c</w:t>
      </w:r>
      <w:r w:rsidRPr="00AC2B2B">
        <w:rPr>
          <w:vertAlign w:val="subscript"/>
          <w:lang w:eastAsia="ko-KR"/>
        </w:rPr>
        <w:t>C</w:t>
      </w:r>
      <w:r w:rsidRPr="00AC2B2B">
        <w:rPr>
          <w:lang w:eastAsia="ko-KR"/>
        </w:rPr>
        <w:t>[ j ], with j = 0..5 are derived as follows:</w:t>
      </w:r>
    </w:p>
    <w:p w14:paraId="7272F06B" w14:textId="6B624E9B" w:rsidR="00C27F77" w:rsidRPr="00AC2B2B" w:rsidRDefault="00C27F77" w:rsidP="00C27F77">
      <w:pPr>
        <w:pStyle w:val="Equation"/>
        <w:tabs>
          <w:tab w:val="clear" w:pos="794"/>
          <w:tab w:val="clear" w:pos="1588"/>
          <w:tab w:val="left" w:pos="851"/>
          <w:tab w:val="left" w:pos="1134"/>
          <w:tab w:val="left" w:pos="1418"/>
        </w:tabs>
        <w:ind w:left="562"/>
        <w:rPr>
          <w:lang w:eastAsia="ko-KR"/>
        </w:rPr>
      </w:pPr>
      <w:r w:rsidRPr="00AC2B2B">
        <w:rPr>
          <w:lang w:eastAsia="ko-KR"/>
        </w:rPr>
        <w:t>AlfCoeff</w:t>
      </w:r>
      <w:r w:rsidRPr="00AC2B2B">
        <w:rPr>
          <w:vertAlign w:val="subscript"/>
          <w:lang w:eastAsia="ko-KR"/>
        </w:rPr>
        <w:t>C</w:t>
      </w:r>
      <w:r w:rsidRPr="00AC2B2B">
        <w:rPr>
          <w:lang w:eastAsia="ko-KR"/>
        </w:rPr>
        <w:t>[ j ] = </w:t>
      </w:r>
      <w:r w:rsidRPr="00AC2B2B">
        <w:rPr>
          <w:bCs/>
        </w:rPr>
        <w:t>alf_chroma_coeff_abs</w:t>
      </w:r>
      <w:r w:rsidRPr="00AC2B2B">
        <w:rPr>
          <w:lang w:eastAsia="ko-KR"/>
        </w:rPr>
        <w:t>[ j ] * ( 1 </w:t>
      </w:r>
      <w:r w:rsidRPr="00AC2B2B">
        <w:rPr>
          <w:lang w:val="en-CA"/>
        </w:rPr>
        <w:t>−</w:t>
      </w:r>
      <w:r w:rsidRPr="00AC2B2B">
        <w:rPr>
          <w:lang w:eastAsia="ko-KR"/>
        </w:rPr>
        <w:t> 2 * </w:t>
      </w:r>
      <w:r w:rsidRPr="00AC2B2B">
        <w:rPr>
          <w:bCs/>
        </w:rPr>
        <w:t>alf_chroma_coeff_sign</w:t>
      </w:r>
      <w:r w:rsidRPr="00AC2B2B">
        <w:rPr>
          <w:lang w:eastAsia="ko-KR"/>
        </w:rPr>
        <w:t>[ j ] )</w:t>
      </w:r>
      <w:r w:rsidRPr="00AC2B2B">
        <w:rPr>
          <w:rFonts w:eastAsia="Malgun Gothic"/>
          <w:szCs w:val="22"/>
          <w:lang w:val="en-CA" w:eastAsia="ko-KR"/>
        </w:rPr>
        <w:tab/>
      </w:r>
      <w:r w:rsidRPr="00AC2B2B">
        <w:rPr>
          <w:rFonts w:eastAsia="Malgun Gothic"/>
          <w:szCs w:val="22"/>
          <w:lang w:val="en-CA"/>
        </w:rPr>
        <w:t>(</w:t>
      </w:r>
      <w:r w:rsidRPr="00AC2B2B">
        <w:rPr>
          <w:rFonts w:eastAsia="Malgun Gothic"/>
          <w:szCs w:val="22"/>
          <w:lang w:val="en-CA"/>
        </w:rPr>
        <w:fldChar w:fldCharType="begin" w:fldLock="1"/>
      </w:r>
      <w:r w:rsidRPr="00AC2B2B">
        <w:rPr>
          <w:rFonts w:eastAsia="Malgun Gothic"/>
          <w:szCs w:val="22"/>
          <w:lang w:val="en-CA"/>
        </w:rPr>
        <w:instrText xml:space="preserve"> STYLEREF 1 \s </w:instrText>
      </w:r>
      <w:r w:rsidRPr="00AC2B2B">
        <w:rPr>
          <w:rFonts w:eastAsia="Malgun Gothic"/>
          <w:szCs w:val="22"/>
          <w:lang w:val="en-CA"/>
        </w:rPr>
        <w:fldChar w:fldCharType="separate"/>
      </w:r>
      <w:r w:rsidR="00E57AB9" w:rsidRPr="00AC2B2B">
        <w:rPr>
          <w:rFonts w:eastAsia="Malgun Gothic"/>
          <w:noProof/>
          <w:szCs w:val="22"/>
          <w:lang w:val="en-CA"/>
        </w:rPr>
        <w:t>7</w:t>
      </w:r>
      <w:r w:rsidRPr="00AC2B2B">
        <w:rPr>
          <w:rFonts w:eastAsia="Malgun Gothic"/>
          <w:szCs w:val="22"/>
          <w:lang w:val="en-CA"/>
        </w:rPr>
        <w:fldChar w:fldCharType="end"/>
      </w:r>
      <w:r w:rsidRPr="00AC2B2B">
        <w:rPr>
          <w:rFonts w:eastAsia="Malgun Gothic"/>
          <w:szCs w:val="22"/>
          <w:lang w:val="en-CA"/>
        </w:rPr>
        <w:noBreakHyphen/>
      </w:r>
      <w:r w:rsidRPr="00AC2B2B">
        <w:rPr>
          <w:rFonts w:eastAsia="Malgun Gothic"/>
          <w:szCs w:val="22"/>
          <w:lang w:val="en-CA"/>
        </w:rPr>
        <w:fldChar w:fldCharType="begin" w:fldLock="1"/>
      </w:r>
      <w:r w:rsidRPr="00AC2B2B">
        <w:rPr>
          <w:rFonts w:eastAsia="Malgun Gothic"/>
          <w:szCs w:val="22"/>
          <w:lang w:val="en-CA"/>
        </w:rPr>
        <w:instrText xml:space="preserve"> SEQ Equation \* ARABIC \s 1 </w:instrText>
      </w:r>
      <w:r w:rsidRPr="00AC2B2B">
        <w:rPr>
          <w:rFonts w:eastAsia="Malgun Gothic"/>
          <w:szCs w:val="22"/>
          <w:lang w:val="en-CA"/>
        </w:rPr>
        <w:fldChar w:fldCharType="separate"/>
      </w:r>
      <w:r w:rsidR="00E57AB9" w:rsidRPr="00AC2B2B">
        <w:rPr>
          <w:rFonts w:eastAsia="Malgun Gothic"/>
          <w:noProof/>
          <w:szCs w:val="22"/>
          <w:lang w:val="en-CA"/>
        </w:rPr>
        <w:t>57</w:t>
      </w:r>
      <w:r w:rsidRPr="00AC2B2B">
        <w:rPr>
          <w:rFonts w:eastAsia="Malgun Gothic"/>
          <w:szCs w:val="22"/>
          <w:lang w:val="en-CA"/>
        </w:rPr>
        <w:fldChar w:fldCharType="end"/>
      </w:r>
      <w:r w:rsidRPr="00AC2B2B">
        <w:rPr>
          <w:rFonts w:eastAsia="Malgun Gothic"/>
          <w:szCs w:val="22"/>
          <w:lang w:val="en-CA"/>
        </w:rPr>
        <w:t>)</w:t>
      </w:r>
    </w:p>
    <w:p w14:paraId="3E7E1FE6" w14:textId="77777777" w:rsidR="00C27F77" w:rsidRPr="00AC2B2B" w:rsidRDefault="00C27F77" w:rsidP="00C27F77">
      <w:r w:rsidRPr="00AC2B2B">
        <w:rPr>
          <w:lang w:eastAsia="ko-KR"/>
        </w:rPr>
        <w:t>The last filter coefficient for j = 6 is derived as follows:</w:t>
      </w:r>
    </w:p>
    <w:p w14:paraId="079A8B1B" w14:textId="0630E3E4" w:rsidR="00C27F77" w:rsidRPr="00AC2B2B" w:rsidRDefault="00C27F77" w:rsidP="00C27F77">
      <w:pPr>
        <w:pStyle w:val="Equation"/>
        <w:tabs>
          <w:tab w:val="clear" w:pos="794"/>
          <w:tab w:val="clear" w:pos="1588"/>
          <w:tab w:val="left" w:pos="851"/>
          <w:tab w:val="left" w:pos="1134"/>
          <w:tab w:val="left" w:pos="1418"/>
        </w:tabs>
        <w:ind w:left="562"/>
        <w:rPr>
          <w:lang w:eastAsia="ko-KR"/>
        </w:rPr>
      </w:pPr>
      <w:r w:rsidRPr="00AC2B2B">
        <w:rPr>
          <w:lang w:eastAsia="ko-KR"/>
        </w:rPr>
        <w:t>AlfCoeff</w:t>
      </w:r>
      <w:r w:rsidRPr="00AC2B2B">
        <w:rPr>
          <w:vertAlign w:val="subscript"/>
          <w:lang w:eastAsia="ko-KR"/>
        </w:rPr>
        <w:t>C</w:t>
      </w:r>
      <w:r w:rsidRPr="00AC2B2B">
        <w:rPr>
          <w:lang w:eastAsia="ko-KR"/>
        </w:rPr>
        <w:t>[ 6 ] = </w:t>
      </w:r>
      <w:r w:rsidR="001220CA" w:rsidRPr="00AC2B2B">
        <w:rPr>
          <w:lang w:eastAsia="ko-KR"/>
        </w:rPr>
        <w:t>128</w:t>
      </w:r>
      <w:r w:rsidRPr="00AC2B2B">
        <w:rPr>
          <w:lang w:eastAsia="ko-KR"/>
        </w:rPr>
        <w:t> </w:t>
      </w:r>
      <w:r w:rsidRPr="00AC2B2B">
        <w:rPr>
          <w:lang w:val="en-CA"/>
        </w:rPr>
        <w:t>− </w:t>
      </w:r>
      <w:r w:rsidRPr="00AC2B2B">
        <w:rPr>
          <w:lang w:eastAsia="ko-KR"/>
        </w:rPr>
        <w:sym w:font="Symbol" w:char="F053"/>
      </w:r>
      <w:r w:rsidRPr="00AC2B2B">
        <w:rPr>
          <w:vertAlign w:val="subscript"/>
          <w:lang w:eastAsia="ko-KR"/>
        </w:rPr>
        <w:t>k</w:t>
      </w:r>
      <w:r w:rsidRPr="00AC2B2B">
        <w:rPr>
          <w:lang w:eastAsia="ko-KR"/>
        </w:rPr>
        <w:t> ( AlfCoeff</w:t>
      </w:r>
      <w:r w:rsidRPr="00AC2B2B">
        <w:rPr>
          <w:vertAlign w:val="subscript"/>
          <w:lang w:eastAsia="ko-KR"/>
        </w:rPr>
        <w:t>C</w:t>
      </w:r>
      <w:r w:rsidRPr="00AC2B2B">
        <w:rPr>
          <w:lang w:eastAsia="ko-KR"/>
        </w:rPr>
        <w:t>[ k ]  &lt;&lt;  1 ), with k = 0..5</w:t>
      </w:r>
      <w:r w:rsidRPr="00AC2B2B">
        <w:rPr>
          <w:rFonts w:eastAsia="Malgun Gothic"/>
          <w:szCs w:val="22"/>
          <w:lang w:val="en-CA" w:eastAsia="ko-KR"/>
        </w:rPr>
        <w:tab/>
      </w:r>
      <w:r w:rsidRPr="00AC2B2B">
        <w:rPr>
          <w:rFonts w:eastAsia="Malgun Gothic"/>
          <w:szCs w:val="22"/>
          <w:lang w:val="en-CA"/>
        </w:rPr>
        <w:t>(</w:t>
      </w:r>
      <w:r w:rsidRPr="00AC2B2B">
        <w:rPr>
          <w:rFonts w:eastAsia="Malgun Gothic"/>
          <w:szCs w:val="22"/>
          <w:lang w:val="en-CA"/>
        </w:rPr>
        <w:fldChar w:fldCharType="begin" w:fldLock="1"/>
      </w:r>
      <w:r w:rsidRPr="00AC2B2B">
        <w:rPr>
          <w:rFonts w:eastAsia="Malgun Gothic"/>
          <w:szCs w:val="22"/>
          <w:lang w:val="en-CA"/>
        </w:rPr>
        <w:instrText xml:space="preserve"> STYLEREF 1 \s </w:instrText>
      </w:r>
      <w:r w:rsidRPr="00AC2B2B">
        <w:rPr>
          <w:rFonts w:eastAsia="Malgun Gothic"/>
          <w:szCs w:val="22"/>
          <w:lang w:val="en-CA"/>
        </w:rPr>
        <w:fldChar w:fldCharType="separate"/>
      </w:r>
      <w:r w:rsidR="00E57AB9" w:rsidRPr="00AC2B2B">
        <w:rPr>
          <w:rFonts w:eastAsia="Malgun Gothic"/>
          <w:noProof/>
          <w:szCs w:val="22"/>
          <w:lang w:val="en-CA"/>
        </w:rPr>
        <w:t>7</w:t>
      </w:r>
      <w:r w:rsidRPr="00AC2B2B">
        <w:rPr>
          <w:rFonts w:eastAsia="Malgun Gothic"/>
          <w:szCs w:val="22"/>
          <w:lang w:val="en-CA"/>
        </w:rPr>
        <w:fldChar w:fldCharType="end"/>
      </w:r>
      <w:r w:rsidRPr="00AC2B2B">
        <w:rPr>
          <w:rFonts w:eastAsia="Malgun Gothic"/>
          <w:szCs w:val="22"/>
          <w:lang w:val="en-CA"/>
        </w:rPr>
        <w:noBreakHyphen/>
      </w:r>
      <w:r w:rsidRPr="00AC2B2B">
        <w:rPr>
          <w:rFonts w:eastAsia="Malgun Gothic"/>
          <w:szCs w:val="22"/>
          <w:lang w:val="en-CA"/>
        </w:rPr>
        <w:fldChar w:fldCharType="begin" w:fldLock="1"/>
      </w:r>
      <w:r w:rsidRPr="00AC2B2B">
        <w:rPr>
          <w:rFonts w:eastAsia="Malgun Gothic"/>
          <w:szCs w:val="22"/>
          <w:lang w:val="en-CA"/>
        </w:rPr>
        <w:instrText xml:space="preserve"> SEQ Equation \* ARABIC \s 1 </w:instrText>
      </w:r>
      <w:r w:rsidRPr="00AC2B2B">
        <w:rPr>
          <w:rFonts w:eastAsia="Malgun Gothic"/>
          <w:szCs w:val="22"/>
          <w:lang w:val="en-CA"/>
        </w:rPr>
        <w:fldChar w:fldCharType="separate"/>
      </w:r>
      <w:r w:rsidR="00E57AB9" w:rsidRPr="00AC2B2B">
        <w:rPr>
          <w:rFonts w:eastAsia="Malgun Gothic"/>
          <w:noProof/>
          <w:szCs w:val="22"/>
          <w:lang w:val="en-CA"/>
        </w:rPr>
        <w:t>58</w:t>
      </w:r>
      <w:r w:rsidRPr="00AC2B2B">
        <w:rPr>
          <w:rFonts w:eastAsia="Malgun Gothic"/>
          <w:szCs w:val="22"/>
          <w:lang w:val="en-CA"/>
        </w:rPr>
        <w:fldChar w:fldCharType="end"/>
      </w:r>
      <w:r w:rsidRPr="00AC2B2B">
        <w:rPr>
          <w:rFonts w:eastAsia="Malgun Gothic"/>
          <w:szCs w:val="22"/>
          <w:lang w:val="en-CA"/>
        </w:rPr>
        <w:t>)</w:t>
      </w:r>
    </w:p>
    <w:p w14:paraId="538D4B25" w14:textId="42B1BEEB" w:rsidR="0079637A" w:rsidRPr="00AC2B2B" w:rsidRDefault="0079637A" w:rsidP="0079637A">
      <w:pPr>
        <w:rPr>
          <w:b/>
          <w:noProof/>
        </w:rPr>
      </w:pPr>
      <w:r w:rsidRPr="00AC2B2B">
        <w:t xml:space="preserve">It is a requirement of bitstream conformance that the values of </w:t>
      </w:r>
      <w:r w:rsidRPr="00AC2B2B">
        <w:rPr>
          <w:lang w:eastAsia="ko-KR"/>
        </w:rPr>
        <w:t>AlfCoeff</w:t>
      </w:r>
      <w:r w:rsidRPr="00AC2B2B">
        <w:rPr>
          <w:vertAlign w:val="subscript"/>
          <w:lang w:eastAsia="ko-KR"/>
        </w:rPr>
        <w:t>C</w:t>
      </w:r>
      <w:r w:rsidRPr="00AC2B2B">
        <w:rPr>
          <w:lang w:eastAsia="ko-KR"/>
        </w:rPr>
        <w:t>[ j ]</w:t>
      </w:r>
      <w:r w:rsidRPr="00AC2B2B">
        <w:t xml:space="preserve"> with j = 0..5 shall be in the range of </w:t>
      </w:r>
      <w:r w:rsidRPr="00AC2B2B">
        <w:rPr>
          <w:lang w:val="en-CA"/>
        </w:rPr>
        <w:t>−</w:t>
      </w:r>
      <w:r w:rsidRPr="00AC2B2B">
        <w:t>2</w:t>
      </w:r>
      <w:r w:rsidRPr="00AC2B2B">
        <w:rPr>
          <w:vertAlign w:val="superscript"/>
        </w:rPr>
        <w:t>7</w:t>
      </w:r>
      <w:r w:rsidR="00B16B38" w:rsidRPr="00AC2B2B">
        <w:rPr>
          <w:bCs/>
          <w:lang w:eastAsia="ko-KR"/>
        </w:rPr>
        <w:t> </w:t>
      </w:r>
      <w:r w:rsidR="00B16B38" w:rsidRPr="00AC2B2B">
        <w:rPr>
          <w:lang w:val="en-CA"/>
        </w:rPr>
        <w:t>−</w:t>
      </w:r>
      <w:r w:rsidR="00B16B38" w:rsidRPr="00AC2B2B">
        <w:rPr>
          <w:bCs/>
          <w:lang w:eastAsia="ko-KR"/>
        </w:rPr>
        <w:t> </w:t>
      </w:r>
      <w:r w:rsidR="00B16B38" w:rsidRPr="00AC2B2B">
        <w:rPr>
          <w:lang w:val="en-CA"/>
        </w:rPr>
        <w:t>1</w:t>
      </w:r>
      <w:r w:rsidRPr="00AC2B2B">
        <w:t xml:space="preserve"> to 2</w:t>
      </w:r>
      <w:r w:rsidRPr="00AC2B2B">
        <w:rPr>
          <w:vertAlign w:val="superscript"/>
        </w:rPr>
        <w:t>7</w:t>
      </w:r>
      <w:r w:rsidRPr="00AC2B2B">
        <w:rPr>
          <w:bCs/>
          <w:lang w:eastAsia="ko-KR"/>
        </w:rPr>
        <w:t> </w:t>
      </w:r>
      <w:r w:rsidRPr="00AC2B2B">
        <w:rPr>
          <w:lang w:val="en-CA"/>
        </w:rPr>
        <w:t>−</w:t>
      </w:r>
      <w:r w:rsidRPr="00AC2B2B">
        <w:rPr>
          <w:bCs/>
          <w:lang w:eastAsia="ko-KR"/>
        </w:rPr>
        <w:t> </w:t>
      </w:r>
      <w:r w:rsidRPr="00AC2B2B">
        <w:rPr>
          <w:lang w:val="en-CA"/>
        </w:rPr>
        <w:t>1</w:t>
      </w:r>
      <w:r w:rsidRPr="00AC2B2B">
        <w:t xml:space="preserve">, inclusive and that the values of </w:t>
      </w:r>
      <w:r w:rsidRPr="00AC2B2B">
        <w:rPr>
          <w:lang w:eastAsia="ko-KR"/>
        </w:rPr>
        <w:t>AlfCoeff</w:t>
      </w:r>
      <w:r w:rsidRPr="00AC2B2B">
        <w:rPr>
          <w:vertAlign w:val="subscript"/>
          <w:lang w:eastAsia="ko-KR"/>
        </w:rPr>
        <w:t>C</w:t>
      </w:r>
      <w:r w:rsidRPr="00AC2B2B">
        <w:rPr>
          <w:lang w:eastAsia="ko-KR"/>
        </w:rPr>
        <w:t xml:space="preserve">[ 6 ] </w:t>
      </w:r>
      <w:r w:rsidRPr="00AC2B2B">
        <w:t xml:space="preserve">shall be in the range of </w:t>
      </w:r>
      <w:r w:rsidRPr="00AC2B2B">
        <w:rPr>
          <w:lang w:val="en-CA"/>
        </w:rPr>
        <w:t>0</w:t>
      </w:r>
      <w:r w:rsidRPr="00AC2B2B">
        <w:t xml:space="preserve"> to 2</w:t>
      </w:r>
      <w:r w:rsidRPr="00AC2B2B">
        <w:rPr>
          <w:vertAlign w:val="superscript"/>
        </w:rPr>
        <w:t>8</w:t>
      </w:r>
      <w:r w:rsidRPr="00AC2B2B">
        <w:rPr>
          <w:bCs/>
          <w:lang w:eastAsia="ko-KR"/>
        </w:rPr>
        <w:t> </w:t>
      </w:r>
      <w:r w:rsidRPr="00AC2B2B">
        <w:rPr>
          <w:lang w:val="en-CA"/>
        </w:rPr>
        <w:t>−</w:t>
      </w:r>
      <w:r w:rsidRPr="00AC2B2B">
        <w:rPr>
          <w:bCs/>
          <w:lang w:eastAsia="ko-KR"/>
        </w:rPr>
        <w:t> </w:t>
      </w:r>
      <w:r w:rsidRPr="00AC2B2B">
        <w:rPr>
          <w:lang w:val="en-CA"/>
        </w:rPr>
        <w:t>1</w:t>
      </w:r>
      <w:r w:rsidRPr="00AC2B2B">
        <w:t>, inclusive.</w:t>
      </w:r>
    </w:p>
    <w:p w14:paraId="63DF3C83" w14:textId="058F7732" w:rsidR="0009287E" w:rsidRPr="00AC2B2B" w:rsidRDefault="0009287E" w:rsidP="00333CFB">
      <w:pPr>
        <w:rPr>
          <w:lang w:val="en-CA"/>
        </w:rPr>
      </w:pPr>
    </w:p>
    <w:p w14:paraId="0491786E" w14:textId="77777777" w:rsidR="008B2CFD" w:rsidRPr="00AC2B2B" w:rsidRDefault="008B2CFD" w:rsidP="008B2CFD">
      <w:pPr>
        <w:pStyle w:val="30"/>
        <w:rPr>
          <w:lang w:val="en-CA"/>
        </w:rPr>
      </w:pPr>
      <w:bookmarkStart w:id="908" w:name="_Toc415475879"/>
      <w:bookmarkStart w:id="909" w:name="_Toc423599154"/>
      <w:bookmarkStart w:id="910" w:name="_Toc423601658"/>
      <w:bookmarkStart w:id="911" w:name="_Toc501130177"/>
      <w:bookmarkStart w:id="912" w:name="_Toc510795100"/>
      <w:bookmarkStart w:id="913" w:name="_Toc533101938"/>
      <w:r w:rsidRPr="00AC2B2B">
        <w:rPr>
          <w:lang w:val="en-CA"/>
        </w:rPr>
        <w:t>Slice data semantics</w:t>
      </w:r>
      <w:bookmarkEnd w:id="908"/>
      <w:bookmarkEnd w:id="909"/>
      <w:bookmarkEnd w:id="910"/>
      <w:bookmarkEnd w:id="911"/>
      <w:bookmarkEnd w:id="912"/>
      <w:bookmarkEnd w:id="913"/>
    </w:p>
    <w:p w14:paraId="5BC5CEDA" w14:textId="77777777" w:rsidR="008B2CFD" w:rsidRPr="00AC2B2B" w:rsidRDefault="008B2CFD" w:rsidP="008B2CFD">
      <w:pPr>
        <w:pStyle w:val="40"/>
        <w:rPr>
          <w:lang w:val="en-CA"/>
        </w:rPr>
      </w:pPr>
      <w:r w:rsidRPr="00AC2B2B">
        <w:rPr>
          <w:lang w:val="en-CA"/>
        </w:rPr>
        <w:t>General slice data semantics</w:t>
      </w:r>
    </w:p>
    <w:p w14:paraId="4E9D788E" w14:textId="77777777" w:rsidR="008B2CFD" w:rsidRPr="00AC2B2B" w:rsidRDefault="008B2CFD" w:rsidP="008B2CFD">
      <w:pPr>
        <w:rPr>
          <w:lang w:val="en-CA" w:eastAsia="ja-JP"/>
        </w:rPr>
      </w:pPr>
      <w:r w:rsidRPr="00AC2B2B">
        <w:rPr>
          <w:b/>
          <w:bCs/>
          <w:lang w:val="en-CA" w:eastAsia="ja-JP"/>
        </w:rPr>
        <w:t>end_of_slice_flag</w:t>
      </w:r>
      <w:r w:rsidRPr="00AC2B2B">
        <w:rPr>
          <w:lang w:val="en-CA" w:eastAsia="ja-JP"/>
        </w:rPr>
        <w:t xml:space="preserve"> equal to 0 specifies that another CTU is following in the slice. end_of_slice_flag equal to 1 specifies the end of the slice, i.e., that no further CTU follows in the slice.</w:t>
      </w:r>
    </w:p>
    <w:p w14:paraId="0A26C6FE" w14:textId="77777777" w:rsidR="008B2CFD" w:rsidRPr="00AC2B2B" w:rsidRDefault="008B2CFD" w:rsidP="008B2CFD">
      <w:pPr>
        <w:pStyle w:val="40"/>
        <w:rPr>
          <w:lang w:val="en-CA"/>
        </w:rPr>
      </w:pPr>
      <w:bookmarkStart w:id="914" w:name="_Toc328577703"/>
      <w:bookmarkStart w:id="915" w:name="_Toc328598506"/>
      <w:bookmarkStart w:id="916" w:name="_Toc328663151"/>
      <w:bookmarkStart w:id="917" w:name="_Toc328752991"/>
      <w:bookmarkStart w:id="918" w:name="_Ref398990158"/>
      <w:bookmarkStart w:id="919" w:name="_Toc415475881"/>
      <w:bookmarkStart w:id="920" w:name="_Toc423599156"/>
      <w:bookmarkStart w:id="921" w:name="_Toc423601660"/>
      <w:bookmarkEnd w:id="914"/>
      <w:bookmarkEnd w:id="915"/>
      <w:bookmarkEnd w:id="916"/>
      <w:bookmarkEnd w:id="917"/>
      <w:r w:rsidRPr="00AC2B2B">
        <w:rPr>
          <w:lang w:val="en-CA"/>
        </w:rPr>
        <w:t>Coding tree unit semantics</w:t>
      </w:r>
      <w:bookmarkEnd w:id="918"/>
      <w:bookmarkEnd w:id="919"/>
      <w:bookmarkEnd w:id="920"/>
      <w:bookmarkEnd w:id="921"/>
    </w:p>
    <w:p w14:paraId="0CACA4DD" w14:textId="77777777" w:rsidR="008B2CFD" w:rsidRPr="00AC2B2B" w:rsidRDefault="008B2CFD" w:rsidP="008B2CFD">
      <w:pPr>
        <w:rPr>
          <w:lang w:val="en-CA"/>
        </w:rPr>
      </w:pPr>
      <w:r w:rsidRPr="00AC2B2B">
        <w:rPr>
          <w:lang w:val="en-CA"/>
        </w:rPr>
        <w:t>The CTU is the root node of the coding quadtree structure.</w:t>
      </w:r>
    </w:p>
    <w:p w14:paraId="1EEA3EE4" w14:textId="477DCFBD" w:rsidR="00AF0F39" w:rsidRPr="00AC2B2B" w:rsidRDefault="00376CCC" w:rsidP="00376CCC">
      <w:pPr>
        <w:rPr>
          <w:lang w:eastAsia="ko-KR"/>
        </w:rPr>
      </w:pPr>
      <w:r w:rsidRPr="00AC2B2B">
        <w:rPr>
          <w:rFonts w:eastAsia="PMingLiU"/>
          <w:b/>
          <w:bCs/>
          <w:lang w:eastAsia="zh-TW"/>
        </w:rPr>
        <w:t>alf_ctb_flag</w:t>
      </w:r>
      <w:r w:rsidRPr="00AC2B2B">
        <w:rPr>
          <w:bCs/>
          <w:lang w:eastAsia="ko-KR"/>
        </w:rPr>
        <w:t>[ cIdx ][ xCtb &gt;&gt; Log2CtbSize ][ yCtb &gt;&gt; Log2CtbSize ]</w:t>
      </w:r>
      <w:r w:rsidRPr="00AC2B2B">
        <w:rPr>
          <w:b/>
          <w:bCs/>
          <w:lang w:eastAsia="ko-KR"/>
        </w:rPr>
        <w:t xml:space="preserve"> </w:t>
      </w:r>
      <w:r w:rsidRPr="00AC2B2B">
        <w:rPr>
          <w:rFonts w:eastAsia="PMingLiU"/>
          <w:bCs/>
          <w:lang w:eastAsia="zh-TW"/>
        </w:rPr>
        <w:t xml:space="preserve">equal to 1 specifies that the adaptive loop filter is applied to the coding tree block </w:t>
      </w:r>
      <w:r w:rsidR="007C0FFB" w:rsidRPr="00AC2B2B">
        <w:rPr>
          <w:rFonts w:eastAsia="PMingLiU"/>
          <w:bCs/>
          <w:lang w:eastAsia="zh-TW"/>
        </w:rPr>
        <w:t xml:space="preserve">of the colour component indicated by cIdx of the coding tree unit </w:t>
      </w:r>
      <w:r w:rsidRPr="00AC2B2B">
        <w:rPr>
          <w:rFonts w:eastAsia="PMingLiU"/>
          <w:bCs/>
          <w:lang w:eastAsia="zh-TW"/>
        </w:rPr>
        <w:t xml:space="preserve">at </w:t>
      </w:r>
      <w:r w:rsidR="007C0FFB" w:rsidRPr="00AC2B2B">
        <w:rPr>
          <w:rFonts w:eastAsia="PMingLiU"/>
          <w:bCs/>
          <w:lang w:eastAsia="zh-TW"/>
        </w:rPr>
        <w:t xml:space="preserve">luma </w:t>
      </w:r>
      <w:r w:rsidRPr="00AC2B2B">
        <w:rPr>
          <w:rFonts w:eastAsia="PMingLiU"/>
          <w:bCs/>
          <w:lang w:eastAsia="zh-TW"/>
        </w:rPr>
        <w:t>location ( xCtb, yCtb</w:t>
      </w:r>
      <w:r w:rsidR="007C0FFB" w:rsidRPr="00AC2B2B">
        <w:rPr>
          <w:rFonts w:eastAsia="PMingLiU"/>
          <w:bCs/>
          <w:lang w:eastAsia="zh-TW"/>
        </w:rPr>
        <w:t> )</w:t>
      </w:r>
      <w:r w:rsidRPr="00AC2B2B">
        <w:rPr>
          <w:rFonts w:eastAsia="PMingLiU"/>
          <w:bCs/>
          <w:lang w:eastAsia="zh-TW"/>
        </w:rPr>
        <w:t>. alf_ctb_flag</w:t>
      </w:r>
      <w:r w:rsidRPr="00AC2B2B">
        <w:rPr>
          <w:bCs/>
          <w:lang w:eastAsia="ko-KR"/>
        </w:rPr>
        <w:t xml:space="preserve">[ cIdx ][ xCtb &gt;&gt; Log2CtbSize ][ yCtb &gt;&gt; Log2CtbSize ] </w:t>
      </w:r>
      <w:r w:rsidRPr="00AC2B2B">
        <w:rPr>
          <w:rFonts w:eastAsia="PMingLiU"/>
          <w:bCs/>
          <w:lang w:eastAsia="zh-TW"/>
        </w:rPr>
        <w:t xml:space="preserve">equal to 0 specifies that the adaptive loop filter is not applied </w:t>
      </w:r>
      <w:r w:rsidR="007C0FFB" w:rsidRPr="00AC2B2B">
        <w:rPr>
          <w:rFonts w:eastAsia="PMingLiU"/>
          <w:bCs/>
          <w:lang w:eastAsia="zh-TW"/>
        </w:rPr>
        <w:t>to the coding tree block of the colour component indicated by cIdx of the coding tree unit at luma location ( xCtb, yCtb )</w:t>
      </w:r>
      <w:r w:rsidRPr="00AC2B2B">
        <w:rPr>
          <w:rFonts w:eastAsia="PMingLiU"/>
          <w:bCs/>
          <w:lang w:eastAsia="zh-TW"/>
        </w:rPr>
        <w:t>.</w:t>
      </w:r>
      <w:r w:rsidRPr="00AC2B2B">
        <w:rPr>
          <w:lang w:eastAsia="ko-KR"/>
        </w:rPr>
        <w:t xml:space="preserve"> </w:t>
      </w:r>
    </w:p>
    <w:p w14:paraId="4A10EF18" w14:textId="31D257D9" w:rsidR="00F97D94" w:rsidRPr="00AC2B2B" w:rsidRDefault="00F97D94" w:rsidP="00E83180">
      <w:pPr>
        <w:keepNext/>
        <w:rPr>
          <w:rFonts w:eastAsia="ＭＳ 明朝"/>
          <w:lang w:eastAsia="ja-JP"/>
        </w:rPr>
      </w:pPr>
      <w:r w:rsidRPr="00AC2B2B">
        <w:rPr>
          <w:rFonts w:eastAsia="ＭＳ 明朝"/>
          <w:lang w:eastAsia="ja-JP"/>
        </w:rPr>
        <w:t>When alf_ctb_flag[ cIdx ][ xCtb</w:t>
      </w:r>
      <w:r w:rsidRPr="00AC2B2B">
        <w:rPr>
          <w:bCs/>
          <w:lang w:eastAsia="ko-KR"/>
        </w:rPr>
        <w:t> &gt;&gt; Log2CtbSize</w:t>
      </w:r>
      <w:r w:rsidRPr="00AC2B2B">
        <w:rPr>
          <w:rFonts w:eastAsia="ＭＳ 明朝"/>
          <w:lang w:eastAsia="ja-JP"/>
        </w:rPr>
        <w:t> ][ yCtb</w:t>
      </w:r>
      <w:r w:rsidRPr="00AC2B2B">
        <w:rPr>
          <w:bCs/>
          <w:lang w:eastAsia="ko-KR"/>
        </w:rPr>
        <w:t> &gt;&gt; Log2CtbSize</w:t>
      </w:r>
      <w:r w:rsidRPr="00AC2B2B">
        <w:rPr>
          <w:rFonts w:eastAsia="ＭＳ 明朝"/>
          <w:lang w:eastAsia="ja-JP"/>
        </w:rPr>
        <w:t> ] is not present, it is inferred to be equal to 0.</w:t>
      </w:r>
    </w:p>
    <w:p w14:paraId="081BCA2F" w14:textId="77777777" w:rsidR="00574625" w:rsidRPr="00AC2B2B" w:rsidRDefault="00574625" w:rsidP="00574625">
      <w:pPr>
        <w:rPr>
          <w:noProof/>
        </w:rPr>
      </w:pPr>
      <w:bookmarkStart w:id="922" w:name="_Ref398990169"/>
      <w:bookmarkStart w:id="923" w:name="_Toc415475882"/>
      <w:bookmarkStart w:id="924" w:name="_Toc423599157"/>
      <w:bookmarkStart w:id="925" w:name="_Toc423601661"/>
    </w:p>
    <w:bookmarkEnd w:id="922"/>
    <w:bookmarkEnd w:id="923"/>
    <w:bookmarkEnd w:id="924"/>
    <w:bookmarkEnd w:id="925"/>
    <w:p w14:paraId="335AF0D1" w14:textId="77777777" w:rsidR="00574625" w:rsidRPr="00AC2B2B" w:rsidRDefault="00574625" w:rsidP="00574625">
      <w:pPr>
        <w:pStyle w:val="40"/>
        <w:rPr>
          <w:noProof/>
        </w:rPr>
      </w:pPr>
      <w:r w:rsidRPr="00AC2B2B">
        <w:rPr>
          <w:noProof/>
        </w:rPr>
        <w:t xml:space="preserve">Sample adaptive </w:t>
      </w:r>
      <w:r w:rsidRPr="00AC2B2B">
        <w:t>offset</w:t>
      </w:r>
      <w:r w:rsidRPr="00AC2B2B">
        <w:rPr>
          <w:noProof/>
        </w:rPr>
        <w:t xml:space="preserve"> semantics</w:t>
      </w:r>
    </w:p>
    <w:p w14:paraId="7B58F6B6" w14:textId="77777777" w:rsidR="00574625" w:rsidRPr="00AC2B2B" w:rsidRDefault="00574625" w:rsidP="00574625">
      <w:pPr>
        <w:rPr>
          <w:noProof/>
        </w:rPr>
      </w:pPr>
      <w:r w:rsidRPr="00AC2B2B">
        <w:rPr>
          <w:b/>
          <w:noProof/>
        </w:rPr>
        <w:t>sao_merge_left_flag</w:t>
      </w:r>
      <w:r w:rsidRPr="00AC2B2B">
        <w:rPr>
          <w:noProof/>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AC2B2B" w:rsidRDefault="00574625" w:rsidP="00574625">
      <w:pPr>
        <w:rPr>
          <w:noProof/>
        </w:rPr>
      </w:pPr>
      <w:r w:rsidRPr="00AC2B2B">
        <w:rPr>
          <w:b/>
          <w:noProof/>
        </w:rPr>
        <w:t>sao_merge_up_flag</w:t>
      </w:r>
      <w:r w:rsidRPr="00AC2B2B">
        <w:rPr>
          <w:noProof/>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60F2497B" w:rsidR="00574625" w:rsidRPr="00AC2B2B" w:rsidRDefault="00574625" w:rsidP="00574625">
      <w:pPr>
        <w:rPr>
          <w:noProof/>
          <w:lang w:eastAsia="ko-KR"/>
        </w:rPr>
      </w:pPr>
      <w:r w:rsidRPr="00AC2B2B">
        <w:rPr>
          <w:b/>
          <w:noProof/>
          <w:lang w:eastAsia="ko-KR"/>
        </w:rPr>
        <w:t>sao_type_idx_luma</w:t>
      </w:r>
      <w:r w:rsidRPr="00AC2B2B">
        <w:rPr>
          <w:noProof/>
          <w:lang w:eastAsia="ko-KR"/>
        </w:rPr>
        <w:t xml:space="preserve"> specifies the offset type for the luma component. The array SaoTypeIdx[ cIdx ][ rx ][ ry ] specifies the offset type as specified in </w:t>
      </w:r>
      <w:r w:rsidRPr="00AC2B2B">
        <w:rPr>
          <w:noProof/>
          <w:lang w:eastAsia="ko-KR"/>
        </w:rPr>
        <w:fldChar w:fldCharType="begin" w:fldLock="1"/>
      </w:r>
      <w:r w:rsidRPr="00AC2B2B">
        <w:rPr>
          <w:noProof/>
          <w:lang w:eastAsia="ko-KR"/>
        </w:rPr>
        <w:instrText xml:space="preserve"> REF _Ref326759087 \h </w:instrText>
      </w:r>
      <w:r w:rsidRPr="00AC2B2B">
        <w:rPr>
          <w:noProof/>
          <w:lang w:eastAsia="ko-KR"/>
        </w:rPr>
      </w:r>
      <w:r w:rsidR="00AC2B2B" w:rsidRPr="00AC2B2B">
        <w:rPr>
          <w:noProof/>
          <w:lang w:eastAsia="ko-KR"/>
        </w:rPr>
        <w:instrText xml:space="preserve"> \* MERGEFORMAT </w:instrText>
      </w:r>
      <w:r w:rsidRPr="00AC2B2B">
        <w:rPr>
          <w:noProof/>
          <w:lang w:eastAsia="ko-KR"/>
        </w:rPr>
        <w:fldChar w:fldCharType="separate"/>
      </w:r>
      <w:r w:rsidR="00E57AB9" w:rsidRPr="00AC2B2B">
        <w:rPr>
          <w:noProof/>
        </w:rPr>
        <w:t>Table 7</w:t>
      </w:r>
      <w:r w:rsidR="00E57AB9" w:rsidRPr="00AC2B2B">
        <w:rPr>
          <w:noProof/>
        </w:rPr>
        <w:noBreakHyphen/>
        <w:t>3</w:t>
      </w:r>
      <w:r w:rsidRPr="00AC2B2B">
        <w:rPr>
          <w:noProof/>
          <w:lang w:eastAsia="ko-KR"/>
        </w:rPr>
        <w:fldChar w:fldCharType="end"/>
      </w:r>
      <w:r w:rsidRPr="00AC2B2B">
        <w:rPr>
          <w:noProof/>
          <w:lang w:eastAsia="ko-KR"/>
        </w:rPr>
        <w:t xml:space="preserve"> for the CTB at the location ( rx, ry ) for the colour component cIdx. The value of SaoTypeIdx[ 0 ][ rx ][ ry ] is derived as follows:</w:t>
      </w:r>
    </w:p>
    <w:p w14:paraId="7EEFB2F8" w14:textId="77777777" w:rsidR="00574625" w:rsidRPr="00AC2B2B" w:rsidRDefault="00574625" w:rsidP="00574625">
      <w:pPr>
        <w:numPr>
          <w:ilvl w:val="0"/>
          <w:numId w:val="8"/>
        </w:numPr>
        <w:tabs>
          <w:tab w:val="left" w:pos="426"/>
        </w:tabs>
        <w:rPr>
          <w:noProof/>
          <w:lang w:eastAsia="ko-KR"/>
        </w:rPr>
      </w:pPr>
      <w:r w:rsidRPr="00AC2B2B">
        <w:rPr>
          <w:noProof/>
          <w:lang w:eastAsia="ko-KR"/>
        </w:rPr>
        <w:t>If sao_type_idx_luma is present, SaoTypeIdx[ 0 ][ rx ][ ry ] is set equal to sao_type_idx_luma.</w:t>
      </w:r>
    </w:p>
    <w:p w14:paraId="4CB1D2CC" w14:textId="77777777" w:rsidR="00574625" w:rsidRPr="00AC2B2B" w:rsidRDefault="00574625" w:rsidP="00574625">
      <w:pPr>
        <w:numPr>
          <w:ilvl w:val="0"/>
          <w:numId w:val="8"/>
        </w:numPr>
        <w:tabs>
          <w:tab w:val="left" w:pos="426"/>
        </w:tabs>
        <w:rPr>
          <w:noProof/>
          <w:lang w:eastAsia="ko-KR"/>
        </w:rPr>
      </w:pPr>
      <w:r w:rsidRPr="00AC2B2B">
        <w:rPr>
          <w:noProof/>
          <w:lang w:eastAsia="ko-KR"/>
        </w:rPr>
        <w:t>Otherwise (sao_type_idx_luma is not present), SaoTypeIdx[ 0 ][ rx ][ ry ] is derived as follows:</w:t>
      </w:r>
    </w:p>
    <w:p w14:paraId="5CF0BBF1" w14:textId="11482993" w:rsidR="00574625" w:rsidRPr="00AC2B2B" w:rsidRDefault="00574625" w:rsidP="00574625">
      <w:pPr>
        <w:numPr>
          <w:ilvl w:val="0"/>
          <w:numId w:val="8"/>
        </w:numPr>
        <w:tabs>
          <w:tab w:val="clear" w:pos="390"/>
          <w:tab w:val="left" w:pos="450"/>
        </w:tabs>
        <w:ind w:left="810"/>
        <w:textAlignment w:val="auto"/>
        <w:rPr>
          <w:noProof/>
          <w:lang w:eastAsia="ko-KR"/>
        </w:rPr>
      </w:pPr>
      <w:r w:rsidRPr="00AC2B2B">
        <w:rPr>
          <w:noProof/>
          <w:lang w:eastAsia="ko-KR"/>
        </w:rPr>
        <w:t>If sao_merge_left_flag is equal to 1, SaoTypeIdx[ 0 ][ rx ][ ry ] is set equal t</w:t>
      </w:r>
      <w:r w:rsidR="005E1348" w:rsidRPr="00AC2B2B">
        <w:rPr>
          <w:noProof/>
          <w:lang w:eastAsia="ko-KR"/>
        </w:rPr>
        <w:t>o SaoTypeIdx[ 0 ][ rx − 1 ][ ry</w:t>
      </w:r>
      <w:r w:rsidRPr="00AC2B2B">
        <w:rPr>
          <w:noProof/>
          <w:lang w:eastAsia="ko-KR"/>
        </w:rPr>
        <w:t> ].</w:t>
      </w:r>
    </w:p>
    <w:p w14:paraId="1A66F29B" w14:textId="77777777" w:rsidR="00574625" w:rsidRPr="00AC2B2B" w:rsidRDefault="00574625" w:rsidP="00574625">
      <w:pPr>
        <w:numPr>
          <w:ilvl w:val="0"/>
          <w:numId w:val="8"/>
        </w:numPr>
        <w:tabs>
          <w:tab w:val="clear" w:pos="390"/>
          <w:tab w:val="left" w:pos="426"/>
        </w:tabs>
        <w:ind w:left="810"/>
        <w:textAlignment w:val="auto"/>
        <w:rPr>
          <w:noProof/>
          <w:lang w:eastAsia="ko-KR"/>
        </w:rPr>
      </w:pPr>
      <w:r w:rsidRPr="00AC2B2B">
        <w:rPr>
          <w:noProof/>
          <w:lang w:eastAsia="ko-KR"/>
        </w:rPr>
        <w:t>Otherwise, if sao_merge_up_flag is equal to 1, SaoTypeIdx[ 0 ][ rx ][ ry ] is set equal to SaoTypeIdx[ 0 ][ rx ][ ry − 1 ].</w:t>
      </w:r>
    </w:p>
    <w:p w14:paraId="7A75E6EB" w14:textId="77777777" w:rsidR="00574625" w:rsidRPr="00AC2B2B" w:rsidRDefault="00574625" w:rsidP="00574625">
      <w:pPr>
        <w:numPr>
          <w:ilvl w:val="0"/>
          <w:numId w:val="8"/>
        </w:numPr>
        <w:tabs>
          <w:tab w:val="clear" w:pos="390"/>
          <w:tab w:val="left" w:pos="426"/>
        </w:tabs>
        <w:ind w:left="810"/>
        <w:textAlignment w:val="auto"/>
        <w:rPr>
          <w:noProof/>
          <w:lang w:eastAsia="ko-KR"/>
        </w:rPr>
      </w:pPr>
      <w:r w:rsidRPr="00AC2B2B">
        <w:rPr>
          <w:noProof/>
          <w:lang w:eastAsia="ko-KR"/>
        </w:rPr>
        <w:t>Otherwise, SaoTypeIdx[ 0 ][ rx ][ ry ] is set equal to 0.</w:t>
      </w:r>
    </w:p>
    <w:p w14:paraId="1828B192" w14:textId="77777777" w:rsidR="00574625" w:rsidRPr="00AC2B2B" w:rsidRDefault="00574625" w:rsidP="00574625">
      <w:pPr>
        <w:keepNext/>
        <w:keepLines/>
        <w:rPr>
          <w:noProof/>
          <w:lang w:eastAsia="ko-KR"/>
        </w:rPr>
      </w:pPr>
      <w:r w:rsidRPr="00AC2B2B">
        <w:rPr>
          <w:b/>
          <w:noProof/>
          <w:lang w:eastAsia="ko-KR"/>
        </w:rPr>
        <w:t>sao_type_idx_chroma</w:t>
      </w:r>
      <w:r w:rsidRPr="00AC2B2B">
        <w:rPr>
          <w:noProof/>
          <w:lang w:eastAsia="ko-KR"/>
        </w:rPr>
        <w:t xml:space="preserve"> specifies the offset type for the chroma components. The values of SaoTypeIdx[ cIdx ][ rx ][ ry ] are derived as follows for cIdx equal to 1..2:</w:t>
      </w:r>
    </w:p>
    <w:p w14:paraId="6C30EC9A" w14:textId="77777777" w:rsidR="00574625" w:rsidRPr="00AC2B2B" w:rsidRDefault="00574625" w:rsidP="00574625">
      <w:pPr>
        <w:numPr>
          <w:ilvl w:val="0"/>
          <w:numId w:val="8"/>
        </w:numPr>
        <w:tabs>
          <w:tab w:val="left" w:pos="426"/>
        </w:tabs>
        <w:rPr>
          <w:noProof/>
          <w:lang w:eastAsia="ko-KR"/>
        </w:rPr>
      </w:pPr>
      <w:r w:rsidRPr="00AC2B2B">
        <w:rPr>
          <w:noProof/>
          <w:lang w:eastAsia="ko-KR"/>
        </w:rPr>
        <w:t>If sao_type_idx_chroma is present, SaoTypeIdx[ cIdx ][ rx ][ ry ] is set equal to sao_type_idx_chroma.</w:t>
      </w:r>
    </w:p>
    <w:p w14:paraId="2BF1C37C" w14:textId="77777777" w:rsidR="00574625" w:rsidRPr="00AC2B2B" w:rsidRDefault="00574625" w:rsidP="00574625">
      <w:pPr>
        <w:numPr>
          <w:ilvl w:val="0"/>
          <w:numId w:val="8"/>
        </w:numPr>
        <w:tabs>
          <w:tab w:val="left" w:pos="426"/>
        </w:tabs>
        <w:rPr>
          <w:noProof/>
          <w:lang w:eastAsia="ko-KR"/>
        </w:rPr>
      </w:pPr>
      <w:r w:rsidRPr="00AC2B2B">
        <w:rPr>
          <w:noProof/>
          <w:lang w:eastAsia="ko-KR"/>
        </w:rPr>
        <w:t>Otherwise (sao_type_idx_chroma is not present), SaoTypeIdx[ cIdx ][ rx ][ ry ] is derived as follows:</w:t>
      </w:r>
    </w:p>
    <w:p w14:paraId="74E5497B" w14:textId="091E568E" w:rsidR="00574625" w:rsidRPr="00AC2B2B" w:rsidRDefault="00574625" w:rsidP="00574625">
      <w:pPr>
        <w:numPr>
          <w:ilvl w:val="0"/>
          <w:numId w:val="8"/>
        </w:numPr>
        <w:tabs>
          <w:tab w:val="clear" w:pos="390"/>
          <w:tab w:val="left" w:pos="426"/>
        </w:tabs>
        <w:ind w:left="810"/>
        <w:textAlignment w:val="auto"/>
        <w:rPr>
          <w:noProof/>
          <w:lang w:eastAsia="ko-KR"/>
        </w:rPr>
      </w:pPr>
      <w:r w:rsidRPr="00AC2B2B">
        <w:rPr>
          <w:noProof/>
          <w:lang w:eastAsia="ko-KR"/>
        </w:rPr>
        <w:lastRenderedPageBreak/>
        <w:t>If sao_merge_left_flag is equal to 1, SaoTypeIdx[ cIdx ][ rx ][ ry ] is set equal to Sa</w:t>
      </w:r>
      <w:r w:rsidR="005E1348" w:rsidRPr="00AC2B2B">
        <w:rPr>
          <w:noProof/>
          <w:lang w:eastAsia="ko-KR"/>
        </w:rPr>
        <w:t>oTypeIdx[ cIdx ][ rx − 1 ][ ry </w:t>
      </w:r>
      <w:r w:rsidRPr="00AC2B2B">
        <w:rPr>
          <w:noProof/>
          <w:lang w:eastAsia="ko-KR"/>
        </w:rPr>
        <w:t>].</w:t>
      </w:r>
    </w:p>
    <w:p w14:paraId="1B40E0EE" w14:textId="77777777" w:rsidR="00574625" w:rsidRPr="00AC2B2B" w:rsidRDefault="00574625" w:rsidP="00574625">
      <w:pPr>
        <w:numPr>
          <w:ilvl w:val="0"/>
          <w:numId w:val="8"/>
        </w:numPr>
        <w:tabs>
          <w:tab w:val="clear" w:pos="390"/>
          <w:tab w:val="left" w:pos="426"/>
        </w:tabs>
        <w:ind w:left="810"/>
        <w:textAlignment w:val="auto"/>
        <w:rPr>
          <w:noProof/>
          <w:lang w:eastAsia="ko-KR"/>
        </w:rPr>
      </w:pPr>
      <w:r w:rsidRPr="00AC2B2B">
        <w:rPr>
          <w:noProof/>
          <w:lang w:eastAsia="ko-KR"/>
        </w:rPr>
        <w:t>Otherwise, if sao_merge_up_flag is equal to 1, SaoTypeIdx[ cIdx ][ rx ][ ry ] is set equal to SaoTypeIdx[ cIdx ][ rx ][ ry − 1 ].</w:t>
      </w:r>
    </w:p>
    <w:p w14:paraId="2301DE02" w14:textId="77777777" w:rsidR="00574625" w:rsidRPr="00AC2B2B" w:rsidRDefault="00574625" w:rsidP="00574625">
      <w:pPr>
        <w:numPr>
          <w:ilvl w:val="0"/>
          <w:numId w:val="8"/>
        </w:numPr>
        <w:tabs>
          <w:tab w:val="clear" w:pos="390"/>
          <w:tab w:val="left" w:pos="426"/>
        </w:tabs>
        <w:ind w:left="810"/>
        <w:textAlignment w:val="auto"/>
        <w:rPr>
          <w:noProof/>
          <w:lang w:eastAsia="ko-KR"/>
        </w:rPr>
      </w:pPr>
      <w:r w:rsidRPr="00AC2B2B">
        <w:rPr>
          <w:noProof/>
          <w:lang w:eastAsia="ko-KR"/>
        </w:rPr>
        <w:t>Otherwise, SaoTypeIdx[ cIdx ][ rx ][ ry ] is set equal to 0.</w:t>
      </w:r>
    </w:p>
    <w:p w14:paraId="19AEBA83" w14:textId="530A170D" w:rsidR="00574625" w:rsidRPr="00AC2B2B" w:rsidRDefault="00574625" w:rsidP="00574625">
      <w:pPr>
        <w:pStyle w:val="afe"/>
        <w:rPr>
          <w:noProof/>
          <w:lang w:val="en-GB" w:eastAsia="ko-KR"/>
        </w:rPr>
      </w:pPr>
      <w:bookmarkStart w:id="926" w:name="_Ref326759087"/>
      <w:bookmarkStart w:id="927" w:name="_Toc415476440"/>
      <w:bookmarkStart w:id="928" w:name="_Toc423602481"/>
      <w:bookmarkStart w:id="929" w:name="_Toc423602655"/>
      <w:bookmarkStart w:id="930" w:name="_Toc501130560"/>
      <w:bookmarkStart w:id="931" w:name="_Toc510795485"/>
      <w:r w:rsidRPr="00AC2B2B">
        <w:rPr>
          <w:noProof/>
          <w:lang w:val="en-GB"/>
        </w:rPr>
        <w:t>Table </w:t>
      </w:r>
      <w:r w:rsidR="007F6735" w:rsidRPr="00AC2B2B">
        <w:rPr>
          <w:noProof/>
          <w:lang w:val="en-GB"/>
        </w:rPr>
        <w:fldChar w:fldCharType="begin" w:fldLock="1"/>
      </w:r>
      <w:r w:rsidR="007F6735" w:rsidRPr="00AC2B2B">
        <w:rPr>
          <w:noProof/>
          <w:lang w:val="en-GB"/>
        </w:rPr>
        <w:instrText xml:space="preserve"> STYLEREF 1 \s </w:instrText>
      </w:r>
      <w:r w:rsidR="007F6735" w:rsidRPr="00AC2B2B">
        <w:rPr>
          <w:noProof/>
          <w:lang w:val="en-GB"/>
        </w:rPr>
        <w:fldChar w:fldCharType="separate"/>
      </w:r>
      <w:r w:rsidR="00E57AB9" w:rsidRPr="00AC2B2B">
        <w:rPr>
          <w:noProof/>
          <w:lang w:val="en-GB"/>
        </w:rPr>
        <w:t>7</w:t>
      </w:r>
      <w:r w:rsidR="007F6735" w:rsidRPr="00AC2B2B">
        <w:rPr>
          <w:noProof/>
          <w:lang w:val="en-GB"/>
        </w:rPr>
        <w:fldChar w:fldCharType="end"/>
      </w:r>
      <w:r w:rsidR="007F6735" w:rsidRPr="00AC2B2B">
        <w:rPr>
          <w:noProof/>
          <w:lang w:val="en-GB"/>
        </w:rPr>
        <w:noBreakHyphen/>
      </w:r>
      <w:r w:rsidR="007F6735" w:rsidRPr="00AC2B2B">
        <w:rPr>
          <w:noProof/>
          <w:lang w:val="en-GB"/>
        </w:rPr>
        <w:fldChar w:fldCharType="begin" w:fldLock="1"/>
      </w:r>
      <w:r w:rsidR="007F6735" w:rsidRPr="00AC2B2B">
        <w:rPr>
          <w:noProof/>
          <w:lang w:val="en-GB"/>
        </w:rPr>
        <w:instrText xml:space="preserve"> SEQ Table \* ARABIC \s 1 </w:instrText>
      </w:r>
      <w:r w:rsidR="007F6735" w:rsidRPr="00AC2B2B">
        <w:rPr>
          <w:noProof/>
          <w:lang w:val="en-GB"/>
        </w:rPr>
        <w:fldChar w:fldCharType="separate"/>
      </w:r>
      <w:r w:rsidR="00E57AB9" w:rsidRPr="00AC2B2B">
        <w:rPr>
          <w:noProof/>
          <w:lang w:val="en-GB"/>
        </w:rPr>
        <w:t>3</w:t>
      </w:r>
      <w:r w:rsidR="007F6735" w:rsidRPr="00AC2B2B">
        <w:rPr>
          <w:noProof/>
          <w:lang w:val="en-GB"/>
        </w:rPr>
        <w:fldChar w:fldCharType="end"/>
      </w:r>
      <w:bookmarkEnd w:id="926"/>
      <w:r w:rsidRPr="00AC2B2B">
        <w:rPr>
          <w:noProof/>
          <w:lang w:val="en-GB"/>
        </w:rPr>
        <w:t xml:space="preserve"> –</w:t>
      </w:r>
      <w:r w:rsidRPr="00AC2B2B">
        <w:rPr>
          <w:noProof/>
          <w:lang w:val="en-GB" w:eastAsia="ko-KR"/>
        </w:rPr>
        <w:t xml:space="preserve"> Specification of the SAO type</w:t>
      </w:r>
      <w:bookmarkEnd w:id="927"/>
      <w:bookmarkEnd w:id="928"/>
      <w:bookmarkEnd w:id="929"/>
      <w:bookmarkEnd w:id="930"/>
      <w:bookmarkEnd w:id="93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AC2B2B" w14:paraId="33140191" w14:textId="77777777" w:rsidTr="00D20C3D">
        <w:trPr>
          <w:cantSplit/>
          <w:trHeight w:val="305"/>
          <w:jc w:val="center"/>
        </w:trPr>
        <w:tc>
          <w:tcPr>
            <w:tcW w:w="2827" w:type="dxa"/>
          </w:tcPr>
          <w:p w14:paraId="5F35E783" w14:textId="77777777" w:rsidR="00574625" w:rsidRPr="00AC2B2B" w:rsidRDefault="00574625" w:rsidP="00D20C3D">
            <w:pPr>
              <w:keepNext/>
              <w:keepLines/>
              <w:numPr>
                <w:ilvl w:val="12"/>
                <w:numId w:val="0"/>
              </w:numPr>
              <w:spacing w:before="20" w:after="20"/>
              <w:jc w:val="center"/>
              <w:rPr>
                <w:b/>
                <w:noProof/>
                <w:lang w:eastAsia="ko-KR"/>
              </w:rPr>
            </w:pPr>
            <w:r w:rsidRPr="00AC2B2B">
              <w:rPr>
                <w:b/>
                <w:noProof/>
                <w:lang w:eastAsia="ko-KR"/>
              </w:rPr>
              <w:t>SaoTypeIdx[ cIdx ][ rx ][ ry ]</w:t>
            </w:r>
          </w:p>
        </w:tc>
        <w:tc>
          <w:tcPr>
            <w:tcW w:w="2293" w:type="dxa"/>
          </w:tcPr>
          <w:p w14:paraId="31FF8813" w14:textId="77777777" w:rsidR="00574625" w:rsidRPr="00AC2B2B" w:rsidRDefault="00574625" w:rsidP="00D20C3D">
            <w:pPr>
              <w:keepNext/>
              <w:keepLines/>
              <w:numPr>
                <w:ilvl w:val="12"/>
                <w:numId w:val="0"/>
              </w:numPr>
              <w:spacing w:before="20" w:after="20"/>
              <w:jc w:val="center"/>
              <w:rPr>
                <w:b/>
                <w:noProof/>
                <w:lang w:eastAsia="ko-KR"/>
              </w:rPr>
            </w:pPr>
            <w:r w:rsidRPr="00AC2B2B">
              <w:rPr>
                <w:b/>
                <w:noProof/>
                <w:lang w:eastAsia="ko-KR"/>
              </w:rPr>
              <w:t>SAO type (informative)</w:t>
            </w:r>
          </w:p>
        </w:tc>
      </w:tr>
      <w:tr w:rsidR="00574625" w:rsidRPr="00AC2B2B" w14:paraId="28E6ED2F" w14:textId="77777777" w:rsidTr="00D20C3D">
        <w:trPr>
          <w:cantSplit/>
          <w:trHeight w:val="292"/>
          <w:jc w:val="center"/>
        </w:trPr>
        <w:tc>
          <w:tcPr>
            <w:tcW w:w="2827" w:type="dxa"/>
          </w:tcPr>
          <w:p w14:paraId="218CE827" w14:textId="77777777" w:rsidR="00574625" w:rsidRPr="00AC2B2B" w:rsidRDefault="00574625" w:rsidP="00D20C3D">
            <w:pPr>
              <w:keepNext/>
              <w:keepLines/>
              <w:numPr>
                <w:ilvl w:val="12"/>
                <w:numId w:val="0"/>
              </w:numPr>
              <w:spacing w:before="20" w:after="20"/>
              <w:jc w:val="center"/>
              <w:rPr>
                <w:noProof/>
              </w:rPr>
            </w:pPr>
            <w:r w:rsidRPr="00AC2B2B">
              <w:rPr>
                <w:noProof/>
              </w:rPr>
              <w:t>0</w:t>
            </w:r>
          </w:p>
        </w:tc>
        <w:tc>
          <w:tcPr>
            <w:tcW w:w="2293" w:type="dxa"/>
          </w:tcPr>
          <w:p w14:paraId="35B2D6CB" w14:textId="77777777" w:rsidR="00574625" w:rsidRPr="00AC2B2B" w:rsidRDefault="00574625" w:rsidP="00D20C3D">
            <w:pPr>
              <w:keepNext/>
              <w:keepLines/>
              <w:numPr>
                <w:ilvl w:val="12"/>
                <w:numId w:val="0"/>
              </w:numPr>
              <w:spacing w:before="20" w:after="20"/>
              <w:rPr>
                <w:noProof/>
                <w:lang w:eastAsia="ko-KR"/>
              </w:rPr>
            </w:pPr>
            <w:r w:rsidRPr="00AC2B2B">
              <w:rPr>
                <w:noProof/>
                <w:lang w:eastAsia="ko-KR"/>
              </w:rPr>
              <w:t>Not applied</w:t>
            </w:r>
          </w:p>
        </w:tc>
      </w:tr>
      <w:tr w:rsidR="00574625" w:rsidRPr="00AC2B2B" w14:paraId="3FFDD0E7" w14:textId="77777777" w:rsidTr="00D20C3D">
        <w:trPr>
          <w:cantSplit/>
          <w:trHeight w:val="305"/>
          <w:jc w:val="center"/>
        </w:trPr>
        <w:tc>
          <w:tcPr>
            <w:tcW w:w="2827" w:type="dxa"/>
          </w:tcPr>
          <w:p w14:paraId="3E25E9D5" w14:textId="77777777" w:rsidR="00574625" w:rsidRPr="00AC2B2B" w:rsidRDefault="00574625" w:rsidP="00D20C3D">
            <w:pPr>
              <w:keepNext/>
              <w:keepLines/>
              <w:numPr>
                <w:ilvl w:val="12"/>
                <w:numId w:val="0"/>
              </w:numPr>
              <w:spacing w:before="20" w:after="20"/>
              <w:jc w:val="center"/>
              <w:rPr>
                <w:noProof/>
                <w:lang w:eastAsia="ko-KR"/>
              </w:rPr>
            </w:pPr>
            <w:r w:rsidRPr="00AC2B2B">
              <w:rPr>
                <w:noProof/>
                <w:lang w:eastAsia="ko-KR"/>
              </w:rPr>
              <w:t>1</w:t>
            </w:r>
          </w:p>
        </w:tc>
        <w:tc>
          <w:tcPr>
            <w:tcW w:w="2293" w:type="dxa"/>
          </w:tcPr>
          <w:p w14:paraId="4F886E57" w14:textId="77777777" w:rsidR="00574625" w:rsidRPr="00AC2B2B" w:rsidRDefault="00574625" w:rsidP="00D20C3D">
            <w:pPr>
              <w:keepNext/>
              <w:keepLines/>
              <w:numPr>
                <w:ilvl w:val="12"/>
                <w:numId w:val="0"/>
              </w:numPr>
              <w:spacing w:before="20" w:after="20"/>
              <w:rPr>
                <w:noProof/>
                <w:lang w:eastAsia="ko-KR"/>
              </w:rPr>
            </w:pPr>
            <w:r w:rsidRPr="00AC2B2B">
              <w:rPr>
                <w:noProof/>
                <w:lang w:eastAsia="ko-KR"/>
              </w:rPr>
              <w:t>Band offset</w:t>
            </w:r>
          </w:p>
        </w:tc>
      </w:tr>
      <w:tr w:rsidR="00574625" w:rsidRPr="00AC2B2B" w14:paraId="00FDD3B7" w14:textId="77777777" w:rsidTr="00D20C3D">
        <w:trPr>
          <w:cantSplit/>
          <w:trHeight w:val="305"/>
          <w:jc w:val="center"/>
        </w:trPr>
        <w:tc>
          <w:tcPr>
            <w:tcW w:w="2827" w:type="dxa"/>
          </w:tcPr>
          <w:p w14:paraId="07440AD5" w14:textId="77777777" w:rsidR="00574625" w:rsidRPr="00AC2B2B" w:rsidRDefault="00574625" w:rsidP="00D20C3D">
            <w:pPr>
              <w:keepNext/>
              <w:keepLines/>
              <w:numPr>
                <w:ilvl w:val="12"/>
                <w:numId w:val="0"/>
              </w:numPr>
              <w:spacing w:before="20" w:after="20"/>
              <w:jc w:val="center"/>
              <w:rPr>
                <w:noProof/>
                <w:lang w:eastAsia="ko-KR"/>
              </w:rPr>
            </w:pPr>
            <w:r w:rsidRPr="00AC2B2B">
              <w:rPr>
                <w:noProof/>
                <w:lang w:eastAsia="ko-KR"/>
              </w:rPr>
              <w:t>2</w:t>
            </w:r>
          </w:p>
        </w:tc>
        <w:tc>
          <w:tcPr>
            <w:tcW w:w="2293" w:type="dxa"/>
          </w:tcPr>
          <w:p w14:paraId="586049D8" w14:textId="77777777" w:rsidR="00574625" w:rsidRPr="00AC2B2B" w:rsidRDefault="00574625" w:rsidP="00D20C3D">
            <w:pPr>
              <w:keepNext/>
              <w:keepLines/>
              <w:numPr>
                <w:ilvl w:val="12"/>
                <w:numId w:val="0"/>
              </w:numPr>
              <w:spacing w:before="20" w:after="20"/>
              <w:rPr>
                <w:noProof/>
                <w:lang w:eastAsia="ko-KR"/>
              </w:rPr>
            </w:pPr>
            <w:r w:rsidRPr="00AC2B2B">
              <w:rPr>
                <w:noProof/>
                <w:lang w:eastAsia="ko-KR"/>
              </w:rPr>
              <w:t>Edge offset</w:t>
            </w:r>
          </w:p>
        </w:tc>
      </w:tr>
    </w:tbl>
    <w:p w14:paraId="24AFCAB4" w14:textId="77777777" w:rsidR="00574625" w:rsidRPr="00AC2B2B" w:rsidRDefault="00574625" w:rsidP="00574625">
      <w:pPr>
        <w:rPr>
          <w:noProof/>
          <w:lang w:eastAsia="ko-KR"/>
        </w:rPr>
      </w:pPr>
    </w:p>
    <w:p w14:paraId="07003037" w14:textId="77777777" w:rsidR="00574625" w:rsidRPr="00AC2B2B" w:rsidRDefault="00574625" w:rsidP="00574625">
      <w:pPr>
        <w:rPr>
          <w:noProof/>
          <w:lang w:eastAsia="ko-KR"/>
        </w:rPr>
      </w:pPr>
      <w:r w:rsidRPr="00AC2B2B">
        <w:rPr>
          <w:b/>
          <w:noProof/>
          <w:lang w:eastAsia="ko-KR"/>
        </w:rPr>
        <w:t>sao_offset_abs</w:t>
      </w:r>
      <w:r w:rsidRPr="00AC2B2B">
        <w:rPr>
          <w:noProof/>
          <w:lang w:eastAsia="ko-KR"/>
        </w:rPr>
        <w:t>[ cIdx ][ rx ][ ry ][ i ] specifies the offset value of i-th category for the CTB at the location ( rx, ry ) for the colour component cIdx.</w:t>
      </w:r>
    </w:p>
    <w:p w14:paraId="2D465E46" w14:textId="77777777" w:rsidR="00574625" w:rsidRPr="00AC2B2B" w:rsidRDefault="00574625" w:rsidP="00574625">
      <w:pPr>
        <w:keepNext/>
        <w:rPr>
          <w:noProof/>
          <w:lang w:eastAsia="ko-KR"/>
        </w:rPr>
      </w:pPr>
      <w:r w:rsidRPr="00AC2B2B">
        <w:rPr>
          <w:noProof/>
          <w:lang w:eastAsia="ko-KR"/>
        </w:rPr>
        <w:t>When sao_offset_abs[ cIdx ][ rx ][ ry ][ i ] is not present, it is inferred as follows:</w:t>
      </w:r>
    </w:p>
    <w:p w14:paraId="7F9B6CAB" w14:textId="77777777" w:rsidR="00574625" w:rsidRPr="00AC2B2B" w:rsidRDefault="00574625" w:rsidP="00574625">
      <w:pPr>
        <w:numPr>
          <w:ilvl w:val="0"/>
          <w:numId w:val="8"/>
        </w:numPr>
        <w:tabs>
          <w:tab w:val="left" w:pos="426"/>
        </w:tabs>
        <w:rPr>
          <w:noProof/>
          <w:lang w:eastAsia="ko-KR"/>
        </w:rPr>
      </w:pPr>
      <w:r w:rsidRPr="00AC2B2B">
        <w:rPr>
          <w:noProof/>
          <w:lang w:eastAsia="ko-KR"/>
        </w:rPr>
        <w:t xml:space="preserve">If sao_merge_left_flag is equal to 1, sao_offset_abs[ cIdx ][ rx ][ ry ][ i ] is </w:t>
      </w:r>
      <w:r w:rsidRPr="00AC2B2B">
        <w:rPr>
          <w:rFonts w:eastAsia="PMingLiU"/>
          <w:noProof/>
          <w:lang w:eastAsia="zh-TW"/>
        </w:rPr>
        <w:t xml:space="preserve">inferred to be </w:t>
      </w:r>
      <w:r w:rsidRPr="00AC2B2B">
        <w:rPr>
          <w:noProof/>
          <w:lang w:eastAsia="ko-KR"/>
        </w:rPr>
        <w:t>equal to sao_offset_abs[ cIdx ][ rx − 1 ][ ry ][ i ].</w:t>
      </w:r>
    </w:p>
    <w:p w14:paraId="08A4DE63" w14:textId="77777777" w:rsidR="00574625" w:rsidRPr="00AC2B2B" w:rsidRDefault="00574625" w:rsidP="00574625">
      <w:pPr>
        <w:numPr>
          <w:ilvl w:val="0"/>
          <w:numId w:val="8"/>
        </w:numPr>
        <w:tabs>
          <w:tab w:val="left" w:pos="426"/>
        </w:tabs>
        <w:rPr>
          <w:noProof/>
          <w:lang w:eastAsia="ko-KR"/>
        </w:rPr>
      </w:pPr>
      <w:r w:rsidRPr="00AC2B2B">
        <w:rPr>
          <w:noProof/>
          <w:lang w:eastAsia="ko-KR"/>
        </w:rPr>
        <w:t xml:space="preserve">Otherwise, if sao_merge_up_flag is equal to 1, sao_offset_abs[ cIdx ][ rx ][ ry ][ i ] is </w:t>
      </w:r>
      <w:r w:rsidRPr="00AC2B2B">
        <w:rPr>
          <w:rFonts w:eastAsia="PMingLiU"/>
          <w:noProof/>
          <w:lang w:eastAsia="zh-TW"/>
        </w:rPr>
        <w:t xml:space="preserve">inferred to be </w:t>
      </w:r>
      <w:r w:rsidRPr="00AC2B2B">
        <w:rPr>
          <w:noProof/>
          <w:lang w:eastAsia="ko-KR"/>
        </w:rPr>
        <w:t>equal to sao_offset_abs[ cIdx ][ rx ][ ry − 1 ][ i ].</w:t>
      </w:r>
    </w:p>
    <w:p w14:paraId="37F43A62" w14:textId="77777777" w:rsidR="00574625" w:rsidRPr="00AC2B2B" w:rsidRDefault="00574625" w:rsidP="00574625">
      <w:pPr>
        <w:numPr>
          <w:ilvl w:val="0"/>
          <w:numId w:val="8"/>
        </w:numPr>
        <w:tabs>
          <w:tab w:val="left" w:pos="426"/>
        </w:tabs>
        <w:rPr>
          <w:noProof/>
          <w:lang w:eastAsia="ko-KR"/>
        </w:rPr>
      </w:pPr>
      <w:r w:rsidRPr="00AC2B2B">
        <w:rPr>
          <w:noProof/>
          <w:lang w:eastAsia="ko-KR"/>
        </w:rPr>
        <w:t xml:space="preserve">Otherwise, sao_offset_abs[ cIdx ][ rx ][ ry ][ i ] is </w:t>
      </w:r>
      <w:r w:rsidRPr="00AC2B2B">
        <w:rPr>
          <w:rFonts w:eastAsia="PMingLiU"/>
          <w:noProof/>
          <w:lang w:eastAsia="zh-TW"/>
        </w:rPr>
        <w:t xml:space="preserve">inferred to be </w:t>
      </w:r>
      <w:r w:rsidRPr="00AC2B2B">
        <w:rPr>
          <w:noProof/>
          <w:lang w:eastAsia="ko-KR"/>
        </w:rPr>
        <w:t>equal to 0.</w:t>
      </w:r>
    </w:p>
    <w:p w14:paraId="2F7080D8" w14:textId="77777777" w:rsidR="00574625" w:rsidRPr="00AC2B2B" w:rsidRDefault="00574625" w:rsidP="00574625">
      <w:pPr>
        <w:jc w:val="left"/>
        <w:rPr>
          <w:noProof/>
        </w:rPr>
      </w:pPr>
      <w:r w:rsidRPr="00AC2B2B">
        <w:rPr>
          <w:b/>
          <w:noProof/>
        </w:rPr>
        <w:t>sao_offset_sign</w:t>
      </w:r>
      <w:r w:rsidRPr="00AC2B2B">
        <w:rPr>
          <w:bCs/>
          <w:noProof/>
          <w:lang w:eastAsia="ko-KR"/>
        </w:rPr>
        <w:t>[ cIdx ][ rx ][ ry ]</w:t>
      </w:r>
      <w:r w:rsidRPr="00AC2B2B">
        <w:rPr>
          <w:noProof/>
          <w:lang w:eastAsia="ko-KR"/>
        </w:rPr>
        <w:t>[ i ]</w:t>
      </w:r>
      <w:r w:rsidRPr="00AC2B2B">
        <w:rPr>
          <w:noProof/>
        </w:rPr>
        <w:t xml:space="preserve"> specifies</w:t>
      </w:r>
      <w:r w:rsidRPr="00AC2B2B">
        <w:rPr>
          <w:rFonts w:eastAsia="PMingLiU"/>
          <w:noProof/>
          <w:lang w:eastAsia="zh-TW"/>
        </w:rPr>
        <w:t xml:space="preserve"> the sign of </w:t>
      </w:r>
      <w:r w:rsidRPr="00AC2B2B">
        <w:rPr>
          <w:noProof/>
          <w:lang w:eastAsia="ko-KR"/>
        </w:rPr>
        <w:t>the offset value of i-th category for the CTB at the location ( rx, ry ) for the colour component cIdx</w:t>
      </w:r>
      <w:r w:rsidRPr="00AC2B2B">
        <w:rPr>
          <w:rFonts w:eastAsia="PMingLiU"/>
          <w:noProof/>
          <w:lang w:eastAsia="zh-TW"/>
        </w:rPr>
        <w:t>.</w:t>
      </w:r>
    </w:p>
    <w:p w14:paraId="0A0B9DA3" w14:textId="77777777" w:rsidR="00574625" w:rsidRPr="00AC2B2B" w:rsidRDefault="00574625" w:rsidP="00574625">
      <w:pPr>
        <w:widowControl w:val="0"/>
        <w:rPr>
          <w:noProof/>
          <w:lang w:eastAsia="ko-KR"/>
        </w:rPr>
      </w:pPr>
      <w:r w:rsidRPr="00AC2B2B">
        <w:rPr>
          <w:noProof/>
          <w:lang w:eastAsia="ko-KR"/>
        </w:rPr>
        <w:t>When sao_offset</w:t>
      </w:r>
      <w:r w:rsidRPr="00AC2B2B">
        <w:rPr>
          <w:rFonts w:eastAsia="PMingLiU"/>
          <w:noProof/>
          <w:lang w:eastAsia="zh-TW"/>
        </w:rPr>
        <w:t>_sign</w:t>
      </w:r>
      <w:r w:rsidRPr="00AC2B2B">
        <w:rPr>
          <w:noProof/>
          <w:lang w:eastAsia="ko-KR"/>
        </w:rPr>
        <w:t>[ cIdx ][ rx ][ ry ][ i ] is not present, it is inferred as follows:</w:t>
      </w:r>
    </w:p>
    <w:p w14:paraId="7AAB2E68" w14:textId="77777777" w:rsidR="00574625" w:rsidRPr="00AC2B2B" w:rsidRDefault="00574625" w:rsidP="00574625">
      <w:pPr>
        <w:numPr>
          <w:ilvl w:val="0"/>
          <w:numId w:val="8"/>
        </w:numPr>
        <w:tabs>
          <w:tab w:val="left" w:pos="426"/>
        </w:tabs>
        <w:textAlignment w:val="auto"/>
        <w:rPr>
          <w:noProof/>
          <w:lang w:eastAsia="ko-KR"/>
        </w:rPr>
      </w:pPr>
      <w:r w:rsidRPr="00AC2B2B">
        <w:rPr>
          <w:rFonts w:eastAsia="PMingLiU"/>
          <w:noProof/>
          <w:lang w:eastAsia="zh-TW"/>
        </w:rPr>
        <w:t xml:space="preserve">If sao_merge_left_flag is equal to 1, </w:t>
      </w:r>
      <w:r w:rsidRPr="00AC2B2B">
        <w:rPr>
          <w:noProof/>
          <w:lang w:eastAsia="ko-KR"/>
        </w:rPr>
        <w:t>sao_offset</w:t>
      </w:r>
      <w:r w:rsidRPr="00AC2B2B">
        <w:rPr>
          <w:rFonts w:eastAsia="PMingLiU"/>
          <w:noProof/>
          <w:lang w:eastAsia="zh-TW"/>
        </w:rPr>
        <w:t>_sign</w:t>
      </w:r>
      <w:r w:rsidRPr="00AC2B2B">
        <w:rPr>
          <w:noProof/>
          <w:lang w:eastAsia="ko-KR"/>
        </w:rPr>
        <w:t>[ cIdx ][ rx ][ ry ]</w:t>
      </w:r>
      <w:r w:rsidRPr="00AC2B2B">
        <w:rPr>
          <w:rFonts w:eastAsia="PMingLiU"/>
          <w:noProof/>
          <w:lang w:eastAsia="zh-TW"/>
        </w:rPr>
        <w:t xml:space="preserve">[ i ] is inferred to be </w:t>
      </w:r>
      <w:r w:rsidRPr="00AC2B2B">
        <w:rPr>
          <w:noProof/>
          <w:lang w:eastAsia="ko-KR"/>
        </w:rPr>
        <w:t xml:space="preserve">equal </w:t>
      </w:r>
      <w:r w:rsidRPr="00AC2B2B">
        <w:rPr>
          <w:rFonts w:eastAsia="PMingLiU"/>
          <w:noProof/>
          <w:lang w:eastAsia="zh-TW"/>
        </w:rPr>
        <w:t xml:space="preserve">to </w:t>
      </w:r>
      <w:r w:rsidRPr="00AC2B2B">
        <w:rPr>
          <w:noProof/>
          <w:lang w:eastAsia="ko-KR"/>
        </w:rPr>
        <w:t>sao_offset</w:t>
      </w:r>
      <w:r w:rsidRPr="00AC2B2B">
        <w:rPr>
          <w:rFonts w:eastAsia="PMingLiU"/>
          <w:noProof/>
          <w:lang w:eastAsia="zh-TW"/>
        </w:rPr>
        <w:t>_sign</w:t>
      </w:r>
      <w:r w:rsidRPr="00AC2B2B">
        <w:rPr>
          <w:noProof/>
          <w:lang w:eastAsia="ko-KR"/>
        </w:rPr>
        <w:t>[ cIdx ][ rx</w:t>
      </w:r>
      <w:r w:rsidRPr="00AC2B2B">
        <w:rPr>
          <w:rFonts w:eastAsia="PMingLiU"/>
          <w:noProof/>
          <w:lang w:eastAsia="zh-TW"/>
        </w:rPr>
        <w:t> − 1</w:t>
      </w:r>
      <w:r w:rsidRPr="00AC2B2B">
        <w:rPr>
          <w:noProof/>
          <w:lang w:eastAsia="ko-KR"/>
        </w:rPr>
        <w:t> ][ ry ]</w:t>
      </w:r>
      <w:r w:rsidRPr="00AC2B2B">
        <w:rPr>
          <w:rFonts w:eastAsia="PMingLiU"/>
          <w:noProof/>
          <w:lang w:eastAsia="zh-TW"/>
        </w:rPr>
        <w:t>[ i ].</w:t>
      </w:r>
    </w:p>
    <w:p w14:paraId="142054D4" w14:textId="77777777" w:rsidR="00574625" w:rsidRPr="00AC2B2B" w:rsidRDefault="00574625" w:rsidP="00574625">
      <w:pPr>
        <w:numPr>
          <w:ilvl w:val="0"/>
          <w:numId w:val="8"/>
        </w:numPr>
        <w:tabs>
          <w:tab w:val="left" w:pos="426"/>
        </w:tabs>
        <w:textAlignment w:val="auto"/>
        <w:rPr>
          <w:noProof/>
          <w:lang w:eastAsia="ko-KR"/>
        </w:rPr>
      </w:pPr>
      <w:r w:rsidRPr="00AC2B2B">
        <w:rPr>
          <w:rFonts w:eastAsia="PMingLiU"/>
          <w:noProof/>
          <w:lang w:eastAsia="zh-TW"/>
        </w:rPr>
        <w:t>Otherwise, i</w:t>
      </w:r>
      <w:r w:rsidRPr="00AC2B2B">
        <w:rPr>
          <w:noProof/>
          <w:lang w:eastAsia="ko-KR"/>
        </w:rPr>
        <w:t>f sao_merge_up_flag is equal to 1, sao_offset</w:t>
      </w:r>
      <w:r w:rsidRPr="00AC2B2B">
        <w:rPr>
          <w:rFonts w:eastAsia="PMingLiU"/>
          <w:noProof/>
          <w:lang w:eastAsia="zh-TW"/>
        </w:rPr>
        <w:t>_sign</w:t>
      </w:r>
      <w:r w:rsidRPr="00AC2B2B">
        <w:rPr>
          <w:noProof/>
          <w:lang w:eastAsia="ko-KR"/>
        </w:rPr>
        <w:t xml:space="preserve">[ cIdx ][ rx ][ ry ][ i ] is </w:t>
      </w:r>
      <w:r w:rsidRPr="00AC2B2B">
        <w:rPr>
          <w:rFonts w:eastAsia="PMingLiU"/>
          <w:noProof/>
          <w:lang w:eastAsia="zh-TW"/>
        </w:rPr>
        <w:t xml:space="preserve">inferred to be </w:t>
      </w:r>
      <w:r w:rsidRPr="00AC2B2B">
        <w:rPr>
          <w:noProof/>
          <w:lang w:eastAsia="ko-KR"/>
        </w:rPr>
        <w:t>equal to sao_offset</w:t>
      </w:r>
      <w:r w:rsidRPr="00AC2B2B">
        <w:rPr>
          <w:rFonts w:eastAsia="PMingLiU"/>
          <w:noProof/>
          <w:lang w:eastAsia="zh-TW"/>
        </w:rPr>
        <w:t>_sign</w:t>
      </w:r>
      <w:r w:rsidRPr="00AC2B2B">
        <w:rPr>
          <w:noProof/>
          <w:lang w:eastAsia="ko-KR"/>
        </w:rPr>
        <w:t>[ cIdx ][ rx ][ ry − 1 ][ i ].</w:t>
      </w:r>
    </w:p>
    <w:p w14:paraId="37630509" w14:textId="77777777" w:rsidR="00574625" w:rsidRPr="00AC2B2B" w:rsidRDefault="00574625" w:rsidP="00574625">
      <w:pPr>
        <w:numPr>
          <w:ilvl w:val="0"/>
          <w:numId w:val="8"/>
        </w:numPr>
        <w:tabs>
          <w:tab w:val="left" w:pos="426"/>
        </w:tabs>
        <w:textAlignment w:val="auto"/>
        <w:rPr>
          <w:noProof/>
          <w:lang w:eastAsia="ko-KR"/>
        </w:rPr>
      </w:pPr>
      <w:r w:rsidRPr="00AC2B2B">
        <w:rPr>
          <w:noProof/>
          <w:lang w:eastAsia="ko-KR"/>
        </w:rPr>
        <w:t xml:space="preserve">Otherwise, if SaoTypeIdx[ cIdx ][ rx ][ ry ] is </w:t>
      </w:r>
      <w:r w:rsidRPr="00AC2B2B">
        <w:rPr>
          <w:rFonts w:eastAsia="PMingLiU"/>
          <w:noProof/>
          <w:lang w:eastAsia="zh-TW"/>
        </w:rPr>
        <w:t xml:space="preserve">equal to 2, </w:t>
      </w:r>
      <w:r w:rsidRPr="00AC2B2B">
        <w:rPr>
          <w:noProof/>
          <w:lang w:eastAsia="ko-KR"/>
        </w:rPr>
        <w:t>the following applies:</w:t>
      </w:r>
    </w:p>
    <w:p w14:paraId="6CC4F0B3" w14:textId="77777777" w:rsidR="00574625" w:rsidRPr="00AC2B2B" w:rsidRDefault="00574625" w:rsidP="00574625">
      <w:pPr>
        <w:numPr>
          <w:ilvl w:val="0"/>
          <w:numId w:val="8"/>
        </w:numPr>
        <w:tabs>
          <w:tab w:val="clear" w:pos="390"/>
          <w:tab w:val="left" w:pos="426"/>
        </w:tabs>
        <w:ind w:left="810"/>
        <w:textAlignment w:val="auto"/>
        <w:rPr>
          <w:noProof/>
          <w:lang w:eastAsia="ko-KR"/>
        </w:rPr>
      </w:pPr>
      <w:r w:rsidRPr="00AC2B2B">
        <w:rPr>
          <w:rFonts w:eastAsia="PMingLiU"/>
          <w:noProof/>
          <w:lang w:eastAsia="zh-TW"/>
        </w:rPr>
        <w:t>If i is equal to 0 or 1</w:t>
      </w:r>
      <w:r w:rsidRPr="00AC2B2B">
        <w:rPr>
          <w:noProof/>
          <w:lang w:eastAsia="ko-KR"/>
        </w:rPr>
        <w:t>, sao_offset</w:t>
      </w:r>
      <w:r w:rsidRPr="00AC2B2B">
        <w:rPr>
          <w:rFonts w:eastAsia="PMingLiU"/>
          <w:noProof/>
          <w:lang w:eastAsia="zh-TW"/>
        </w:rPr>
        <w:t>_sign</w:t>
      </w:r>
      <w:r w:rsidRPr="00AC2B2B">
        <w:rPr>
          <w:noProof/>
          <w:lang w:eastAsia="ko-KR"/>
        </w:rPr>
        <w:t xml:space="preserve">[ cIdx ][ rx ][ ry ][ i ] is </w:t>
      </w:r>
      <w:r w:rsidRPr="00AC2B2B">
        <w:rPr>
          <w:rFonts w:eastAsia="PMingLiU"/>
          <w:noProof/>
          <w:lang w:eastAsia="zh-TW"/>
        </w:rPr>
        <w:t xml:space="preserve">inferred to be </w:t>
      </w:r>
      <w:r w:rsidRPr="00AC2B2B">
        <w:rPr>
          <w:noProof/>
          <w:lang w:eastAsia="ko-KR"/>
        </w:rPr>
        <w:t xml:space="preserve">equal </w:t>
      </w:r>
      <w:r w:rsidRPr="00AC2B2B">
        <w:rPr>
          <w:rFonts w:eastAsia="PMingLiU"/>
          <w:noProof/>
          <w:lang w:eastAsia="zh-TW"/>
        </w:rPr>
        <w:t>0</w:t>
      </w:r>
      <w:r w:rsidRPr="00AC2B2B">
        <w:rPr>
          <w:noProof/>
          <w:lang w:eastAsia="ko-KR"/>
        </w:rPr>
        <w:t>.</w:t>
      </w:r>
    </w:p>
    <w:p w14:paraId="5A52F956" w14:textId="77777777" w:rsidR="00574625" w:rsidRPr="00AC2B2B" w:rsidRDefault="00574625" w:rsidP="00574625">
      <w:pPr>
        <w:numPr>
          <w:ilvl w:val="0"/>
          <w:numId w:val="8"/>
        </w:numPr>
        <w:tabs>
          <w:tab w:val="clear" w:pos="390"/>
          <w:tab w:val="left" w:pos="426"/>
        </w:tabs>
        <w:ind w:left="810"/>
        <w:textAlignment w:val="auto"/>
        <w:rPr>
          <w:noProof/>
          <w:lang w:eastAsia="ko-KR"/>
        </w:rPr>
      </w:pPr>
      <w:r w:rsidRPr="00AC2B2B">
        <w:rPr>
          <w:rFonts w:eastAsia="PMingLiU"/>
          <w:noProof/>
          <w:lang w:eastAsia="zh-TW"/>
        </w:rPr>
        <w:t>Otherwise (i is equal to 2 or 3)</w:t>
      </w:r>
      <w:r w:rsidRPr="00AC2B2B">
        <w:rPr>
          <w:noProof/>
          <w:lang w:eastAsia="ko-KR"/>
        </w:rPr>
        <w:t>, sao_offset</w:t>
      </w:r>
      <w:r w:rsidRPr="00AC2B2B">
        <w:rPr>
          <w:rFonts w:eastAsia="PMingLiU"/>
          <w:noProof/>
          <w:lang w:eastAsia="zh-TW"/>
        </w:rPr>
        <w:t>_sign</w:t>
      </w:r>
      <w:r w:rsidRPr="00AC2B2B">
        <w:rPr>
          <w:noProof/>
          <w:lang w:eastAsia="ko-KR"/>
        </w:rPr>
        <w:t xml:space="preserve">[ cIdx ][ rx ][ ry ][ i ] is </w:t>
      </w:r>
      <w:r w:rsidRPr="00AC2B2B">
        <w:rPr>
          <w:rFonts w:eastAsia="PMingLiU"/>
          <w:noProof/>
          <w:lang w:eastAsia="zh-TW"/>
        </w:rPr>
        <w:t xml:space="preserve">inferred to be </w:t>
      </w:r>
      <w:r w:rsidRPr="00AC2B2B">
        <w:rPr>
          <w:noProof/>
          <w:lang w:eastAsia="ko-KR"/>
        </w:rPr>
        <w:t xml:space="preserve">equal </w:t>
      </w:r>
      <w:r w:rsidRPr="00AC2B2B">
        <w:rPr>
          <w:rFonts w:eastAsia="PMingLiU"/>
          <w:noProof/>
          <w:lang w:eastAsia="zh-TW"/>
        </w:rPr>
        <w:t>1</w:t>
      </w:r>
      <w:r w:rsidRPr="00AC2B2B">
        <w:rPr>
          <w:noProof/>
          <w:lang w:eastAsia="ko-KR"/>
        </w:rPr>
        <w:t>.</w:t>
      </w:r>
    </w:p>
    <w:p w14:paraId="3C345140" w14:textId="77777777" w:rsidR="00574625" w:rsidRPr="00AC2B2B" w:rsidRDefault="00574625" w:rsidP="00574625">
      <w:pPr>
        <w:numPr>
          <w:ilvl w:val="0"/>
          <w:numId w:val="8"/>
        </w:numPr>
        <w:tabs>
          <w:tab w:val="left" w:pos="426"/>
        </w:tabs>
        <w:textAlignment w:val="auto"/>
        <w:rPr>
          <w:noProof/>
          <w:lang w:eastAsia="ko-KR"/>
        </w:rPr>
      </w:pPr>
      <w:r w:rsidRPr="00AC2B2B">
        <w:rPr>
          <w:noProof/>
          <w:lang w:eastAsia="ko-KR"/>
        </w:rPr>
        <w:t>Otherwise, sao_offset</w:t>
      </w:r>
      <w:r w:rsidRPr="00AC2B2B">
        <w:rPr>
          <w:rFonts w:eastAsia="PMingLiU"/>
          <w:noProof/>
          <w:lang w:eastAsia="zh-TW"/>
        </w:rPr>
        <w:t>_sign</w:t>
      </w:r>
      <w:r w:rsidRPr="00AC2B2B">
        <w:rPr>
          <w:noProof/>
          <w:lang w:eastAsia="ko-KR"/>
        </w:rPr>
        <w:t xml:space="preserve">[ cIdx ][ rx ][ ry ][ i ] is </w:t>
      </w:r>
      <w:r w:rsidRPr="00AC2B2B">
        <w:rPr>
          <w:rFonts w:eastAsia="PMingLiU"/>
          <w:noProof/>
          <w:lang w:eastAsia="zh-TW"/>
        </w:rPr>
        <w:t xml:space="preserve">inferred to be </w:t>
      </w:r>
      <w:r w:rsidRPr="00AC2B2B">
        <w:rPr>
          <w:noProof/>
          <w:lang w:eastAsia="ko-KR"/>
        </w:rPr>
        <w:t xml:space="preserve">equal </w:t>
      </w:r>
      <w:r w:rsidRPr="00AC2B2B">
        <w:rPr>
          <w:rFonts w:eastAsia="PMingLiU"/>
          <w:noProof/>
          <w:lang w:eastAsia="zh-TW"/>
        </w:rPr>
        <w:t>0</w:t>
      </w:r>
      <w:r w:rsidRPr="00AC2B2B">
        <w:rPr>
          <w:noProof/>
          <w:lang w:eastAsia="ko-KR"/>
        </w:rPr>
        <w:t>.</w:t>
      </w:r>
    </w:p>
    <w:p w14:paraId="51959E58" w14:textId="77777777" w:rsidR="00574625" w:rsidRPr="00AC2B2B" w:rsidRDefault="00574625" w:rsidP="00574625">
      <w:pPr>
        <w:rPr>
          <w:noProof/>
          <w:lang w:eastAsia="ko-KR"/>
        </w:rPr>
      </w:pPr>
      <w:r w:rsidRPr="00AC2B2B">
        <w:rPr>
          <w:noProof/>
          <w:lang w:eastAsia="ko-KR"/>
        </w:rPr>
        <w:t>The list SaoOffsetVal[ cIdx ][ rx ][ ry ][ i ] for i ranging from 0 to 4, inclusive, is derived as follows:</w:t>
      </w:r>
    </w:p>
    <w:p w14:paraId="73E87786" w14:textId="3D2DBB61" w:rsidR="00574625" w:rsidRPr="00AC2B2B" w:rsidRDefault="00574625" w:rsidP="00574625">
      <w:pPr>
        <w:pStyle w:val="Equation"/>
        <w:tabs>
          <w:tab w:val="left" w:pos="1170"/>
          <w:tab w:val="left" w:pos="1890"/>
        </w:tabs>
        <w:ind w:left="794"/>
        <w:rPr>
          <w:noProof/>
          <w:lang w:eastAsia="ko-KR"/>
        </w:rPr>
      </w:pPr>
      <w:r w:rsidRPr="00AC2B2B">
        <w:rPr>
          <w:noProof/>
          <w:lang w:eastAsia="ko-KR"/>
        </w:rPr>
        <w:t>SaoOffsetVal[ cIdx ][ rx ][ ry ][ 0 ] = 0</w:t>
      </w:r>
      <w:r w:rsidRPr="00AC2B2B">
        <w:rPr>
          <w:noProof/>
          <w:lang w:eastAsia="ko-KR"/>
        </w:rPr>
        <w:br/>
        <w:t>for( i = 0; i &lt; 4; i++ )</w:t>
      </w:r>
      <w:r w:rsidRPr="00AC2B2B">
        <w:rPr>
          <w:noProof/>
          <w:lang w:eastAsia="ko-KR"/>
        </w:rPr>
        <w:br/>
        <w:t>SaoOffsetVal[ cIdx ][ rx ][ ry ][ i + 1 ] = ( 1 − 2 * sao_offset</w:t>
      </w:r>
      <w:r w:rsidRPr="00AC2B2B">
        <w:rPr>
          <w:rFonts w:eastAsia="PMingLiU"/>
          <w:noProof/>
          <w:lang w:eastAsia="zh-TW"/>
        </w:rPr>
        <w:t>_sign</w:t>
      </w:r>
      <w:r w:rsidRPr="00AC2B2B">
        <w:rPr>
          <w:noProof/>
          <w:lang w:eastAsia="ko-KR"/>
        </w:rPr>
        <w:t>[ cIdx ][ rx ][ ry ][ i ] ) *</w:t>
      </w:r>
      <w:r w:rsidRPr="00AC2B2B">
        <w:rPr>
          <w:noProof/>
          <w:lang w:eastAsia="ko-KR"/>
        </w:rPr>
        <w:tab/>
        <w:t>(</w:t>
      </w:r>
      <w:r w:rsidRPr="00AC2B2B">
        <w:rPr>
          <w:noProof/>
          <w:lang w:eastAsia="ko-KR"/>
        </w:rPr>
        <w:fldChar w:fldCharType="begin" w:fldLock="1"/>
      </w:r>
      <w:r w:rsidRPr="00AC2B2B">
        <w:rPr>
          <w:noProof/>
          <w:lang w:eastAsia="ko-KR"/>
        </w:rPr>
        <w:instrText xml:space="preserve"> STYLEREF 1 \s </w:instrText>
      </w:r>
      <w:r w:rsidRPr="00AC2B2B">
        <w:rPr>
          <w:noProof/>
          <w:lang w:eastAsia="ko-KR"/>
        </w:rPr>
        <w:fldChar w:fldCharType="separate"/>
      </w:r>
      <w:r w:rsidR="00E57AB9" w:rsidRPr="00AC2B2B">
        <w:rPr>
          <w:noProof/>
          <w:lang w:eastAsia="ko-KR"/>
        </w:rPr>
        <w:t>7</w:t>
      </w:r>
      <w:r w:rsidRPr="00AC2B2B">
        <w:rPr>
          <w:noProof/>
          <w:lang w:eastAsia="ko-KR"/>
        </w:rPr>
        <w:fldChar w:fldCharType="end"/>
      </w:r>
      <w:r w:rsidRPr="00AC2B2B">
        <w:rPr>
          <w:noProof/>
          <w:lang w:eastAsia="ko-KR"/>
        </w:rPr>
        <w:noBreakHyphen/>
      </w:r>
      <w:r w:rsidRPr="00AC2B2B">
        <w:rPr>
          <w:noProof/>
          <w:lang w:eastAsia="ko-KR"/>
        </w:rPr>
        <w:fldChar w:fldCharType="begin" w:fldLock="1"/>
      </w:r>
      <w:r w:rsidRPr="00AC2B2B">
        <w:rPr>
          <w:noProof/>
          <w:lang w:eastAsia="ko-KR"/>
        </w:rPr>
        <w:instrText xml:space="preserve"> SEQ Equation \* ARABIC \s 1 </w:instrText>
      </w:r>
      <w:r w:rsidRPr="00AC2B2B">
        <w:rPr>
          <w:noProof/>
          <w:lang w:eastAsia="ko-KR"/>
        </w:rPr>
        <w:fldChar w:fldCharType="separate"/>
      </w:r>
      <w:r w:rsidR="00E57AB9" w:rsidRPr="00AC2B2B">
        <w:rPr>
          <w:noProof/>
          <w:lang w:eastAsia="ko-KR"/>
        </w:rPr>
        <w:t>59</w:t>
      </w:r>
      <w:r w:rsidRPr="00AC2B2B">
        <w:rPr>
          <w:noProof/>
          <w:lang w:eastAsia="ko-KR"/>
        </w:rPr>
        <w:fldChar w:fldCharType="end"/>
      </w:r>
      <w:r w:rsidRPr="00AC2B2B">
        <w:rPr>
          <w:noProof/>
          <w:lang w:eastAsia="ko-KR"/>
        </w:rPr>
        <w:t>)</w:t>
      </w:r>
      <w:r w:rsidRPr="00AC2B2B">
        <w:rPr>
          <w:noProof/>
          <w:lang w:eastAsia="ko-KR"/>
        </w:rPr>
        <w:br/>
      </w:r>
      <w:r w:rsidRPr="00AC2B2B">
        <w:rPr>
          <w:noProof/>
          <w:lang w:eastAsia="ko-KR"/>
        </w:rPr>
        <w:tab/>
      </w:r>
      <w:r w:rsidRPr="00AC2B2B">
        <w:rPr>
          <w:noProof/>
          <w:lang w:eastAsia="ko-KR"/>
        </w:rPr>
        <w:tab/>
        <w:t>sao_offset_abs[ cIdx ][ rx ][ ry ][ i ]</w:t>
      </w:r>
    </w:p>
    <w:p w14:paraId="383E3C8D" w14:textId="77777777" w:rsidR="00574625" w:rsidRPr="00AC2B2B" w:rsidRDefault="00574625" w:rsidP="00574625">
      <w:pPr>
        <w:rPr>
          <w:noProof/>
          <w:lang w:eastAsia="ko-KR"/>
        </w:rPr>
      </w:pPr>
      <w:r w:rsidRPr="00AC2B2B">
        <w:rPr>
          <w:b/>
          <w:noProof/>
          <w:lang w:eastAsia="ko-KR"/>
        </w:rPr>
        <w:t>sao_band_position</w:t>
      </w:r>
      <w:r w:rsidRPr="00AC2B2B">
        <w:rPr>
          <w:noProof/>
          <w:lang w:eastAsia="ko-KR"/>
        </w:rPr>
        <w:t>[ cIdx ][ rx ][ ry ] specifies the displacement of the band offset of the sample range when SaoTypeIdx[ cIdx ][ rx ][ ry ] is equal to 1.</w:t>
      </w:r>
    </w:p>
    <w:p w14:paraId="46A5C437" w14:textId="77777777" w:rsidR="00574625" w:rsidRPr="00AC2B2B" w:rsidRDefault="00574625" w:rsidP="00574625">
      <w:pPr>
        <w:keepNext/>
        <w:rPr>
          <w:noProof/>
          <w:lang w:eastAsia="ko-KR"/>
        </w:rPr>
      </w:pPr>
      <w:r w:rsidRPr="00AC2B2B">
        <w:rPr>
          <w:noProof/>
          <w:lang w:eastAsia="ko-KR"/>
        </w:rPr>
        <w:t>When sao_band_position[ cIdx ][ rx ][ ry ] is not present, it is inferred as follows:</w:t>
      </w:r>
    </w:p>
    <w:p w14:paraId="60654766" w14:textId="77777777" w:rsidR="00574625" w:rsidRPr="00AC2B2B" w:rsidRDefault="00574625" w:rsidP="00574625">
      <w:pPr>
        <w:numPr>
          <w:ilvl w:val="0"/>
          <w:numId w:val="8"/>
        </w:numPr>
        <w:tabs>
          <w:tab w:val="left" w:pos="426"/>
        </w:tabs>
        <w:rPr>
          <w:noProof/>
          <w:lang w:eastAsia="ko-KR"/>
        </w:rPr>
      </w:pPr>
      <w:r w:rsidRPr="00AC2B2B">
        <w:rPr>
          <w:noProof/>
          <w:lang w:eastAsia="ko-KR"/>
        </w:rPr>
        <w:t>If sao_merge_left_flag is equal to 1, sao_band_position[ cIdx ][ rx ][ ry ] is inferred to be equal to sao_band_position[ cIdx ][ rx − 1 ][ ry ].</w:t>
      </w:r>
    </w:p>
    <w:p w14:paraId="2870F098" w14:textId="77777777" w:rsidR="00574625" w:rsidRPr="00AC2B2B" w:rsidRDefault="00574625" w:rsidP="00574625">
      <w:pPr>
        <w:numPr>
          <w:ilvl w:val="0"/>
          <w:numId w:val="8"/>
        </w:numPr>
        <w:tabs>
          <w:tab w:val="left" w:pos="426"/>
        </w:tabs>
        <w:rPr>
          <w:noProof/>
          <w:lang w:eastAsia="ko-KR"/>
        </w:rPr>
      </w:pPr>
      <w:r w:rsidRPr="00AC2B2B">
        <w:rPr>
          <w:noProof/>
          <w:lang w:eastAsia="ko-KR"/>
        </w:rPr>
        <w:t>Otherwise, if sao_merge_up_flag is equal to 1, sao_band_position[ cIdx ][ rx ][ ry ] is inferred to be equal to sao_band_position[ cIdx ][ rx ][ ry − 1 ].</w:t>
      </w:r>
    </w:p>
    <w:p w14:paraId="0FCAB736" w14:textId="77777777" w:rsidR="00574625" w:rsidRPr="00AC2B2B" w:rsidRDefault="00574625" w:rsidP="00574625">
      <w:pPr>
        <w:numPr>
          <w:ilvl w:val="0"/>
          <w:numId w:val="8"/>
        </w:numPr>
        <w:tabs>
          <w:tab w:val="left" w:pos="426"/>
        </w:tabs>
        <w:rPr>
          <w:noProof/>
          <w:lang w:eastAsia="ko-KR"/>
        </w:rPr>
      </w:pPr>
      <w:r w:rsidRPr="00AC2B2B">
        <w:rPr>
          <w:noProof/>
          <w:lang w:eastAsia="ko-KR"/>
        </w:rPr>
        <w:t>Otherwise, sao_band_position[ cIdx ][ rx ][ ry ] is inferred to be equal to 0.</w:t>
      </w:r>
    </w:p>
    <w:p w14:paraId="6EE34ABC" w14:textId="49F9EB32" w:rsidR="00574625" w:rsidRPr="00AC2B2B" w:rsidRDefault="00574625" w:rsidP="00574625">
      <w:pPr>
        <w:rPr>
          <w:noProof/>
          <w:lang w:eastAsia="ko-KR"/>
        </w:rPr>
      </w:pPr>
      <w:r w:rsidRPr="00AC2B2B">
        <w:rPr>
          <w:b/>
          <w:noProof/>
          <w:lang w:eastAsia="ko-KR"/>
        </w:rPr>
        <w:lastRenderedPageBreak/>
        <w:t>sao_eo_class</w:t>
      </w:r>
      <w:r w:rsidRPr="00AC2B2B">
        <w:rPr>
          <w:noProof/>
          <w:lang w:eastAsia="ko-KR"/>
        </w:rPr>
        <w:t>_</w:t>
      </w:r>
      <w:r w:rsidRPr="00AC2B2B">
        <w:rPr>
          <w:b/>
          <w:noProof/>
          <w:lang w:eastAsia="ko-KR"/>
        </w:rPr>
        <w:t>luma</w:t>
      </w:r>
      <w:r w:rsidRPr="00AC2B2B">
        <w:rPr>
          <w:noProof/>
          <w:lang w:eastAsia="ko-KR"/>
        </w:rPr>
        <w:t xml:space="preserve"> specifies the edge offset class for the luma component. The array SaoEoClass[ cIdx ][ rx ][ ry ] specifies the offset type as specified in </w:t>
      </w:r>
      <w:r w:rsidRPr="00AC2B2B">
        <w:rPr>
          <w:noProof/>
          <w:lang w:eastAsia="ko-KR"/>
        </w:rPr>
        <w:fldChar w:fldCharType="begin" w:fldLock="1"/>
      </w:r>
      <w:r w:rsidRPr="00AC2B2B">
        <w:rPr>
          <w:noProof/>
          <w:lang w:eastAsia="ko-KR"/>
        </w:rPr>
        <w:instrText xml:space="preserve"> REF _Ref330849705 \h </w:instrText>
      </w:r>
      <w:r w:rsidRPr="00AC2B2B">
        <w:rPr>
          <w:noProof/>
          <w:lang w:eastAsia="ko-KR"/>
        </w:rPr>
      </w:r>
      <w:r w:rsidR="00AC2B2B" w:rsidRPr="00AC2B2B">
        <w:rPr>
          <w:noProof/>
          <w:lang w:eastAsia="ko-KR"/>
        </w:rPr>
        <w:instrText xml:space="preserve"> \* MERGEFORMAT </w:instrText>
      </w:r>
      <w:r w:rsidRPr="00AC2B2B">
        <w:rPr>
          <w:noProof/>
          <w:lang w:eastAsia="ko-KR"/>
        </w:rPr>
        <w:fldChar w:fldCharType="separate"/>
      </w:r>
      <w:r w:rsidR="00E57AB9" w:rsidRPr="00AC2B2B">
        <w:rPr>
          <w:noProof/>
        </w:rPr>
        <w:t>Table 7</w:t>
      </w:r>
      <w:r w:rsidR="00E57AB9" w:rsidRPr="00AC2B2B">
        <w:rPr>
          <w:noProof/>
        </w:rPr>
        <w:noBreakHyphen/>
        <w:t>4</w:t>
      </w:r>
      <w:r w:rsidRPr="00AC2B2B">
        <w:rPr>
          <w:noProof/>
          <w:lang w:eastAsia="ko-KR"/>
        </w:rPr>
        <w:fldChar w:fldCharType="end"/>
      </w:r>
      <w:r w:rsidRPr="00AC2B2B">
        <w:rPr>
          <w:noProof/>
          <w:lang w:eastAsia="ko-KR"/>
        </w:rPr>
        <w:t xml:space="preserve"> for the CTB at the location ( rx, ry ) for the colour component cIdx. The value of SaoEoClass[ 0 ][ rx ][ ry ] is derived as follows:</w:t>
      </w:r>
    </w:p>
    <w:p w14:paraId="20B71060" w14:textId="77777777" w:rsidR="00574625" w:rsidRPr="00AC2B2B" w:rsidRDefault="00574625" w:rsidP="00574625">
      <w:pPr>
        <w:numPr>
          <w:ilvl w:val="0"/>
          <w:numId w:val="8"/>
        </w:numPr>
        <w:tabs>
          <w:tab w:val="left" w:pos="426"/>
        </w:tabs>
        <w:rPr>
          <w:noProof/>
          <w:lang w:eastAsia="ko-KR"/>
        </w:rPr>
      </w:pPr>
      <w:r w:rsidRPr="00AC2B2B">
        <w:rPr>
          <w:noProof/>
          <w:lang w:eastAsia="ko-KR"/>
        </w:rPr>
        <w:t>If sao_eo_class_luma is present, SaoEoClass[ 0 ][ rx ][ ry ] is set equal to sao_eo_class_luma.</w:t>
      </w:r>
    </w:p>
    <w:p w14:paraId="29FBF2F1" w14:textId="77777777" w:rsidR="00574625" w:rsidRPr="00AC2B2B" w:rsidRDefault="00574625" w:rsidP="00574625">
      <w:pPr>
        <w:numPr>
          <w:ilvl w:val="0"/>
          <w:numId w:val="8"/>
        </w:numPr>
        <w:tabs>
          <w:tab w:val="left" w:pos="426"/>
        </w:tabs>
        <w:rPr>
          <w:noProof/>
          <w:lang w:eastAsia="ko-KR"/>
        </w:rPr>
      </w:pPr>
      <w:r w:rsidRPr="00AC2B2B">
        <w:rPr>
          <w:noProof/>
          <w:lang w:eastAsia="ko-KR"/>
        </w:rPr>
        <w:t>Otherwise (sao_eo_class_luma is not present), SaoEoClass[ 0 ][ rx ][ ry ] is derived as follows:</w:t>
      </w:r>
    </w:p>
    <w:p w14:paraId="41A3C6A4" w14:textId="77777777" w:rsidR="00574625" w:rsidRPr="00AC2B2B" w:rsidRDefault="00574625" w:rsidP="00574625">
      <w:pPr>
        <w:numPr>
          <w:ilvl w:val="0"/>
          <w:numId w:val="8"/>
        </w:numPr>
        <w:tabs>
          <w:tab w:val="clear" w:pos="390"/>
          <w:tab w:val="left" w:pos="450"/>
        </w:tabs>
        <w:ind w:left="810"/>
        <w:textAlignment w:val="auto"/>
        <w:rPr>
          <w:noProof/>
          <w:lang w:eastAsia="ko-KR"/>
        </w:rPr>
      </w:pPr>
      <w:r w:rsidRPr="00AC2B2B">
        <w:rPr>
          <w:noProof/>
          <w:lang w:eastAsia="ko-KR"/>
        </w:rPr>
        <w:t>If sao_merge_left_flag is equal to 1, SaoEoClass[ 0 ][ rx ][ ry ] is set equal to SaoEoClass[ 0 ][ rx − 1 ][ ry  ].</w:t>
      </w:r>
    </w:p>
    <w:p w14:paraId="4308592B" w14:textId="77777777" w:rsidR="00574625" w:rsidRPr="00AC2B2B" w:rsidRDefault="00574625" w:rsidP="00574625">
      <w:pPr>
        <w:numPr>
          <w:ilvl w:val="0"/>
          <w:numId w:val="8"/>
        </w:numPr>
        <w:tabs>
          <w:tab w:val="clear" w:pos="390"/>
          <w:tab w:val="left" w:pos="426"/>
        </w:tabs>
        <w:ind w:left="810"/>
        <w:textAlignment w:val="auto"/>
        <w:rPr>
          <w:noProof/>
          <w:lang w:eastAsia="ko-KR"/>
        </w:rPr>
      </w:pPr>
      <w:r w:rsidRPr="00AC2B2B">
        <w:rPr>
          <w:noProof/>
          <w:lang w:eastAsia="ko-KR"/>
        </w:rPr>
        <w:t>Otherwise, if sao_merge_up_flag is equal to 1, SaoEoClass[ 0 ][ rx ][ ry ] is set equal to SaoEoClass[ 0 ][ rx ][ ry − 1 ].</w:t>
      </w:r>
    </w:p>
    <w:p w14:paraId="3251AD6D" w14:textId="77777777" w:rsidR="00574625" w:rsidRPr="00AC2B2B" w:rsidRDefault="00574625" w:rsidP="00574625">
      <w:pPr>
        <w:numPr>
          <w:ilvl w:val="0"/>
          <w:numId w:val="8"/>
        </w:numPr>
        <w:tabs>
          <w:tab w:val="clear" w:pos="390"/>
          <w:tab w:val="left" w:pos="426"/>
        </w:tabs>
        <w:ind w:left="810"/>
        <w:textAlignment w:val="auto"/>
        <w:rPr>
          <w:noProof/>
          <w:lang w:eastAsia="ko-KR"/>
        </w:rPr>
      </w:pPr>
      <w:r w:rsidRPr="00AC2B2B">
        <w:rPr>
          <w:noProof/>
          <w:lang w:eastAsia="ko-KR"/>
        </w:rPr>
        <w:t>Otherwise, SaoEoClass[ 0 ][ rx ][ ry ] is set equal to 0.</w:t>
      </w:r>
    </w:p>
    <w:p w14:paraId="0276EA2B" w14:textId="77777777" w:rsidR="00574625" w:rsidRPr="00AC2B2B" w:rsidRDefault="00574625" w:rsidP="00574625">
      <w:pPr>
        <w:rPr>
          <w:noProof/>
          <w:lang w:eastAsia="ko-KR"/>
        </w:rPr>
      </w:pPr>
      <w:r w:rsidRPr="00AC2B2B">
        <w:rPr>
          <w:b/>
          <w:noProof/>
          <w:lang w:eastAsia="ko-KR"/>
        </w:rPr>
        <w:t>sao_eo_class_chroma</w:t>
      </w:r>
      <w:r w:rsidRPr="00AC2B2B">
        <w:rPr>
          <w:noProof/>
          <w:lang w:eastAsia="ko-KR"/>
        </w:rPr>
        <w:t xml:space="preserve"> specifies the edge offset class for the chroma components. The values of SaoEoClass[ cIdx ][ rx ][ ry ] are derived as follows for cIdx equal to 1..2:</w:t>
      </w:r>
    </w:p>
    <w:p w14:paraId="2702369C" w14:textId="77777777" w:rsidR="00574625" w:rsidRPr="00AC2B2B" w:rsidRDefault="00574625" w:rsidP="00574625">
      <w:pPr>
        <w:numPr>
          <w:ilvl w:val="0"/>
          <w:numId w:val="8"/>
        </w:numPr>
        <w:tabs>
          <w:tab w:val="left" w:pos="426"/>
        </w:tabs>
        <w:rPr>
          <w:noProof/>
          <w:lang w:eastAsia="ko-KR"/>
        </w:rPr>
      </w:pPr>
      <w:r w:rsidRPr="00AC2B2B">
        <w:rPr>
          <w:noProof/>
          <w:lang w:eastAsia="ko-KR"/>
        </w:rPr>
        <w:t>If sao_eo_class_chroma is present, SaoEoClass[ cIdx ][ rx ][ ry ] is set equal to sao_eo_class_chroma.</w:t>
      </w:r>
    </w:p>
    <w:p w14:paraId="1AF5C0FD" w14:textId="77777777" w:rsidR="00574625" w:rsidRPr="00AC2B2B" w:rsidRDefault="00574625" w:rsidP="00574625">
      <w:pPr>
        <w:numPr>
          <w:ilvl w:val="0"/>
          <w:numId w:val="8"/>
        </w:numPr>
        <w:tabs>
          <w:tab w:val="left" w:pos="426"/>
        </w:tabs>
        <w:rPr>
          <w:noProof/>
          <w:lang w:eastAsia="ko-KR"/>
        </w:rPr>
      </w:pPr>
      <w:r w:rsidRPr="00AC2B2B">
        <w:rPr>
          <w:noProof/>
          <w:lang w:eastAsia="ko-KR"/>
        </w:rPr>
        <w:t>Otherwise (sao_eo_class_chroma is not present), SaoEoClass[ cIdx ][ rx ][ ry ] is derived as follows:</w:t>
      </w:r>
    </w:p>
    <w:p w14:paraId="60F96ADF" w14:textId="77777777" w:rsidR="00574625" w:rsidRPr="00AC2B2B" w:rsidRDefault="00574625" w:rsidP="00574625">
      <w:pPr>
        <w:numPr>
          <w:ilvl w:val="0"/>
          <w:numId w:val="8"/>
        </w:numPr>
        <w:tabs>
          <w:tab w:val="clear" w:pos="390"/>
          <w:tab w:val="left" w:pos="450"/>
        </w:tabs>
        <w:ind w:left="810"/>
        <w:textAlignment w:val="auto"/>
        <w:rPr>
          <w:noProof/>
          <w:lang w:eastAsia="ko-KR"/>
        </w:rPr>
      </w:pPr>
      <w:r w:rsidRPr="00AC2B2B">
        <w:rPr>
          <w:noProof/>
          <w:lang w:eastAsia="ko-KR"/>
        </w:rPr>
        <w:t>If sao_merge_left_flag is equal to 1, SaoEoClass[ cIdx ][ rx ][ ry ] is set equal to SaoEoClass[ cIdx ][ rx − 1 ][ ry  ].</w:t>
      </w:r>
    </w:p>
    <w:p w14:paraId="5B85D95B" w14:textId="77777777" w:rsidR="00574625" w:rsidRPr="00AC2B2B" w:rsidRDefault="00574625" w:rsidP="00574625">
      <w:pPr>
        <w:numPr>
          <w:ilvl w:val="0"/>
          <w:numId w:val="8"/>
        </w:numPr>
        <w:tabs>
          <w:tab w:val="clear" w:pos="390"/>
          <w:tab w:val="left" w:pos="426"/>
        </w:tabs>
        <w:ind w:left="810"/>
        <w:textAlignment w:val="auto"/>
        <w:rPr>
          <w:noProof/>
          <w:lang w:eastAsia="ko-KR"/>
        </w:rPr>
      </w:pPr>
      <w:r w:rsidRPr="00AC2B2B">
        <w:rPr>
          <w:noProof/>
          <w:lang w:eastAsia="ko-KR"/>
        </w:rPr>
        <w:t>Otherwise, if sao_merge_up_flag is equal to 1, SaoEoClass[ cIdx ][ rx ][ ry ] is set equal to SaoEoClass[ cIdx ][ rx ][ ry − 1 ].</w:t>
      </w:r>
    </w:p>
    <w:p w14:paraId="38F06AED" w14:textId="77777777" w:rsidR="00574625" w:rsidRPr="00AC2B2B" w:rsidRDefault="00574625" w:rsidP="00574625">
      <w:pPr>
        <w:numPr>
          <w:ilvl w:val="0"/>
          <w:numId w:val="8"/>
        </w:numPr>
        <w:tabs>
          <w:tab w:val="clear" w:pos="390"/>
          <w:tab w:val="left" w:pos="426"/>
        </w:tabs>
        <w:ind w:left="810"/>
        <w:textAlignment w:val="auto"/>
        <w:rPr>
          <w:noProof/>
          <w:lang w:eastAsia="ko-KR"/>
        </w:rPr>
      </w:pPr>
      <w:r w:rsidRPr="00AC2B2B">
        <w:rPr>
          <w:noProof/>
          <w:lang w:eastAsia="ko-KR"/>
        </w:rPr>
        <w:t>Otherwise, SaoEoClass[ cIdx ][ rx ][ ry ] is set equal to 0.</w:t>
      </w:r>
    </w:p>
    <w:p w14:paraId="7A42CB07" w14:textId="30ECFD71" w:rsidR="00574625" w:rsidRPr="00AC2B2B" w:rsidRDefault="00574625" w:rsidP="00574625">
      <w:pPr>
        <w:pStyle w:val="afe"/>
        <w:rPr>
          <w:noProof/>
          <w:lang w:val="en-GB"/>
        </w:rPr>
      </w:pPr>
      <w:bookmarkStart w:id="932" w:name="_Ref330849705"/>
      <w:bookmarkStart w:id="933" w:name="_Toc415476441"/>
      <w:bookmarkStart w:id="934" w:name="_Toc423602482"/>
      <w:bookmarkStart w:id="935" w:name="_Toc423602656"/>
      <w:bookmarkStart w:id="936" w:name="_Toc501130561"/>
      <w:bookmarkStart w:id="937" w:name="_Toc510795486"/>
      <w:r w:rsidRPr="00AC2B2B">
        <w:rPr>
          <w:noProof/>
          <w:lang w:val="en-GB"/>
        </w:rPr>
        <w:t>Table </w:t>
      </w:r>
      <w:r w:rsidR="007F6735" w:rsidRPr="00AC2B2B">
        <w:rPr>
          <w:noProof/>
          <w:lang w:val="en-GB"/>
        </w:rPr>
        <w:fldChar w:fldCharType="begin" w:fldLock="1"/>
      </w:r>
      <w:r w:rsidR="007F6735" w:rsidRPr="00AC2B2B">
        <w:rPr>
          <w:noProof/>
          <w:lang w:val="en-GB"/>
        </w:rPr>
        <w:instrText xml:space="preserve"> STYLEREF 1 \s </w:instrText>
      </w:r>
      <w:r w:rsidR="007F6735" w:rsidRPr="00AC2B2B">
        <w:rPr>
          <w:noProof/>
          <w:lang w:val="en-GB"/>
        </w:rPr>
        <w:fldChar w:fldCharType="separate"/>
      </w:r>
      <w:r w:rsidR="00E57AB9" w:rsidRPr="00AC2B2B">
        <w:rPr>
          <w:noProof/>
          <w:lang w:val="en-GB"/>
        </w:rPr>
        <w:t>7</w:t>
      </w:r>
      <w:r w:rsidR="007F6735" w:rsidRPr="00AC2B2B">
        <w:rPr>
          <w:noProof/>
          <w:lang w:val="en-GB"/>
        </w:rPr>
        <w:fldChar w:fldCharType="end"/>
      </w:r>
      <w:r w:rsidR="007F6735" w:rsidRPr="00AC2B2B">
        <w:rPr>
          <w:noProof/>
          <w:lang w:val="en-GB"/>
        </w:rPr>
        <w:noBreakHyphen/>
      </w:r>
      <w:r w:rsidR="007F6735" w:rsidRPr="00AC2B2B">
        <w:rPr>
          <w:noProof/>
          <w:lang w:val="en-GB"/>
        </w:rPr>
        <w:fldChar w:fldCharType="begin" w:fldLock="1"/>
      </w:r>
      <w:r w:rsidR="007F6735" w:rsidRPr="00AC2B2B">
        <w:rPr>
          <w:noProof/>
          <w:lang w:val="en-GB"/>
        </w:rPr>
        <w:instrText xml:space="preserve"> SEQ Table \* ARABIC \s 1 </w:instrText>
      </w:r>
      <w:r w:rsidR="007F6735" w:rsidRPr="00AC2B2B">
        <w:rPr>
          <w:noProof/>
          <w:lang w:val="en-GB"/>
        </w:rPr>
        <w:fldChar w:fldCharType="separate"/>
      </w:r>
      <w:r w:rsidR="00E57AB9" w:rsidRPr="00AC2B2B">
        <w:rPr>
          <w:noProof/>
          <w:lang w:val="en-GB"/>
        </w:rPr>
        <w:t>4</w:t>
      </w:r>
      <w:r w:rsidR="007F6735" w:rsidRPr="00AC2B2B">
        <w:rPr>
          <w:noProof/>
          <w:lang w:val="en-GB"/>
        </w:rPr>
        <w:fldChar w:fldCharType="end"/>
      </w:r>
      <w:bookmarkEnd w:id="932"/>
      <w:r w:rsidRPr="00AC2B2B">
        <w:rPr>
          <w:noProof/>
          <w:lang w:val="en-GB"/>
        </w:rPr>
        <w:t xml:space="preserve"> – Specification of the SAO edge offset class</w:t>
      </w:r>
      <w:bookmarkEnd w:id="933"/>
      <w:bookmarkEnd w:id="934"/>
      <w:bookmarkEnd w:id="935"/>
      <w:bookmarkEnd w:id="936"/>
      <w:bookmarkEnd w:id="93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AC2B2B" w14:paraId="331692AA" w14:textId="77777777" w:rsidTr="00D20C3D">
        <w:trPr>
          <w:cantSplit/>
          <w:trHeight w:val="315"/>
          <w:jc w:val="center"/>
        </w:trPr>
        <w:tc>
          <w:tcPr>
            <w:tcW w:w="3102" w:type="dxa"/>
          </w:tcPr>
          <w:p w14:paraId="6F73CFF0" w14:textId="77777777" w:rsidR="00574625" w:rsidRPr="00AC2B2B" w:rsidRDefault="00574625" w:rsidP="00D20C3D">
            <w:pPr>
              <w:keepNext/>
              <w:keepLines/>
              <w:numPr>
                <w:ilvl w:val="12"/>
                <w:numId w:val="0"/>
              </w:numPr>
              <w:spacing w:before="20" w:after="20"/>
              <w:jc w:val="center"/>
              <w:rPr>
                <w:b/>
                <w:noProof/>
                <w:lang w:eastAsia="ko-KR"/>
              </w:rPr>
            </w:pPr>
            <w:r w:rsidRPr="00AC2B2B">
              <w:rPr>
                <w:b/>
                <w:noProof/>
                <w:lang w:eastAsia="ko-KR"/>
              </w:rPr>
              <w:t>SaoEoClass[ cIdx ][ rx ][ ry ]</w:t>
            </w:r>
          </w:p>
        </w:tc>
        <w:tc>
          <w:tcPr>
            <w:tcW w:w="3471" w:type="dxa"/>
          </w:tcPr>
          <w:p w14:paraId="48FD28E4" w14:textId="77777777" w:rsidR="00574625" w:rsidRPr="00AC2B2B" w:rsidRDefault="00574625" w:rsidP="00D20C3D">
            <w:pPr>
              <w:keepNext/>
              <w:keepLines/>
              <w:numPr>
                <w:ilvl w:val="12"/>
                <w:numId w:val="0"/>
              </w:numPr>
              <w:spacing w:before="20" w:after="20"/>
              <w:jc w:val="center"/>
              <w:rPr>
                <w:b/>
                <w:noProof/>
                <w:lang w:eastAsia="ko-KR"/>
              </w:rPr>
            </w:pPr>
            <w:r w:rsidRPr="00AC2B2B">
              <w:rPr>
                <w:b/>
                <w:noProof/>
                <w:lang w:eastAsia="ko-KR"/>
              </w:rPr>
              <w:t>SAO edge offset class (informative)</w:t>
            </w:r>
          </w:p>
        </w:tc>
      </w:tr>
      <w:tr w:rsidR="00574625" w:rsidRPr="00AC2B2B" w14:paraId="704DA329" w14:textId="77777777" w:rsidTr="00D20C3D">
        <w:trPr>
          <w:cantSplit/>
          <w:trHeight w:val="315"/>
          <w:jc w:val="center"/>
        </w:trPr>
        <w:tc>
          <w:tcPr>
            <w:tcW w:w="3102" w:type="dxa"/>
          </w:tcPr>
          <w:p w14:paraId="04054373" w14:textId="77777777" w:rsidR="00574625" w:rsidRPr="00AC2B2B" w:rsidRDefault="00574625" w:rsidP="00D20C3D">
            <w:pPr>
              <w:keepNext/>
              <w:keepLines/>
              <w:numPr>
                <w:ilvl w:val="12"/>
                <w:numId w:val="0"/>
              </w:numPr>
              <w:spacing w:before="20" w:after="20"/>
              <w:jc w:val="center"/>
              <w:rPr>
                <w:noProof/>
              </w:rPr>
            </w:pPr>
            <w:r w:rsidRPr="00AC2B2B">
              <w:rPr>
                <w:noProof/>
              </w:rPr>
              <w:t>0</w:t>
            </w:r>
          </w:p>
        </w:tc>
        <w:tc>
          <w:tcPr>
            <w:tcW w:w="3471" w:type="dxa"/>
          </w:tcPr>
          <w:p w14:paraId="58F95563" w14:textId="77777777" w:rsidR="00574625" w:rsidRPr="00AC2B2B" w:rsidRDefault="00574625" w:rsidP="00D20C3D">
            <w:pPr>
              <w:keepNext/>
              <w:keepLines/>
              <w:numPr>
                <w:ilvl w:val="12"/>
                <w:numId w:val="0"/>
              </w:numPr>
              <w:spacing w:before="20" w:after="20"/>
              <w:rPr>
                <w:noProof/>
                <w:lang w:eastAsia="ko-KR"/>
              </w:rPr>
            </w:pPr>
            <w:r w:rsidRPr="00AC2B2B">
              <w:rPr>
                <w:noProof/>
                <w:lang w:eastAsia="ko-KR"/>
              </w:rPr>
              <w:t>1D 0-degree edge offset</w:t>
            </w:r>
          </w:p>
        </w:tc>
      </w:tr>
      <w:tr w:rsidR="00574625" w:rsidRPr="00AC2B2B" w14:paraId="4AA7A13F" w14:textId="77777777" w:rsidTr="00D20C3D">
        <w:trPr>
          <w:cantSplit/>
          <w:trHeight w:val="315"/>
          <w:jc w:val="center"/>
        </w:trPr>
        <w:tc>
          <w:tcPr>
            <w:tcW w:w="3102" w:type="dxa"/>
          </w:tcPr>
          <w:p w14:paraId="6D7940D2" w14:textId="77777777" w:rsidR="00574625" w:rsidRPr="00AC2B2B" w:rsidRDefault="00574625" w:rsidP="00D20C3D">
            <w:pPr>
              <w:keepNext/>
              <w:keepLines/>
              <w:numPr>
                <w:ilvl w:val="12"/>
                <w:numId w:val="0"/>
              </w:numPr>
              <w:spacing w:before="20" w:after="20"/>
              <w:jc w:val="center"/>
              <w:rPr>
                <w:noProof/>
              </w:rPr>
            </w:pPr>
            <w:r w:rsidRPr="00AC2B2B">
              <w:rPr>
                <w:noProof/>
              </w:rPr>
              <w:t>1</w:t>
            </w:r>
          </w:p>
        </w:tc>
        <w:tc>
          <w:tcPr>
            <w:tcW w:w="3471" w:type="dxa"/>
          </w:tcPr>
          <w:p w14:paraId="5FB8ABE7" w14:textId="77777777" w:rsidR="00574625" w:rsidRPr="00AC2B2B" w:rsidRDefault="00574625" w:rsidP="00D20C3D">
            <w:pPr>
              <w:keepNext/>
              <w:keepLines/>
              <w:numPr>
                <w:ilvl w:val="12"/>
                <w:numId w:val="0"/>
              </w:numPr>
              <w:tabs>
                <w:tab w:val="left" w:pos="2100"/>
              </w:tabs>
              <w:spacing w:before="20" w:after="20"/>
              <w:rPr>
                <w:noProof/>
                <w:lang w:eastAsia="ko-KR"/>
              </w:rPr>
            </w:pPr>
            <w:r w:rsidRPr="00AC2B2B">
              <w:rPr>
                <w:noProof/>
                <w:lang w:eastAsia="ko-KR"/>
              </w:rPr>
              <w:t>1D 90-degree edge offset</w:t>
            </w:r>
          </w:p>
        </w:tc>
      </w:tr>
      <w:tr w:rsidR="00574625" w:rsidRPr="00AC2B2B" w14:paraId="60DC99C6" w14:textId="77777777" w:rsidTr="00D20C3D">
        <w:trPr>
          <w:cantSplit/>
          <w:trHeight w:val="315"/>
          <w:jc w:val="center"/>
        </w:trPr>
        <w:tc>
          <w:tcPr>
            <w:tcW w:w="3102" w:type="dxa"/>
          </w:tcPr>
          <w:p w14:paraId="1BE1D00C" w14:textId="77777777" w:rsidR="00574625" w:rsidRPr="00AC2B2B" w:rsidRDefault="00574625" w:rsidP="00D20C3D">
            <w:pPr>
              <w:keepNext/>
              <w:keepLines/>
              <w:numPr>
                <w:ilvl w:val="12"/>
                <w:numId w:val="0"/>
              </w:numPr>
              <w:spacing w:before="20" w:after="20"/>
              <w:jc w:val="center"/>
              <w:rPr>
                <w:noProof/>
              </w:rPr>
            </w:pPr>
            <w:r w:rsidRPr="00AC2B2B">
              <w:rPr>
                <w:noProof/>
              </w:rPr>
              <w:t>2</w:t>
            </w:r>
          </w:p>
        </w:tc>
        <w:tc>
          <w:tcPr>
            <w:tcW w:w="3471" w:type="dxa"/>
          </w:tcPr>
          <w:p w14:paraId="40F70DE3" w14:textId="77777777" w:rsidR="00574625" w:rsidRPr="00AC2B2B" w:rsidRDefault="00574625" w:rsidP="00D20C3D">
            <w:pPr>
              <w:keepNext/>
              <w:keepLines/>
              <w:numPr>
                <w:ilvl w:val="12"/>
                <w:numId w:val="0"/>
              </w:numPr>
              <w:spacing w:before="20" w:after="20"/>
              <w:rPr>
                <w:noProof/>
                <w:lang w:eastAsia="ko-KR"/>
              </w:rPr>
            </w:pPr>
            <w:r w:rsidRPr="00AC2B2B">
              <w:rPr>
                <w:noProof/>
                <w:lang w:eastAsia="ko-KR"/>
              </w:rPr>
              <w:t>1D 135-degree edge offset</w:t>
            </w:r>
          </w:p>
        </w:tc>
      </w:tr>
      <w:tr w:rsidR="00574625" w:rsidRPr="00AC2B2B" w14:paraId="5AD176D0" w14:textId="77777777" w:rsidTr="00D20C3D">
        <w:trPr>
          <w:cantSplit/>
          <w:trHeight w:val="315"/>
          <w:jc w:val="center"/>
        </w:trPr>
        <w:tc>
          <w:tcPr>
            <w:tcW w:w="3102" w:type="dxa"/>
          </w:tcPr>
          <w:p w14:paraId="0A0438BE" w14:textId="77777777" w:rsidR="00574625" w:rsidRPr="00AC2B2B" w:rsidRDefault="00574625" w:rsidP="00D20C3D">
            <w:pPr>
              <w:keepNext/>
              <w:keepLines/>
              <w:numPr>
                <w:ilvl w:val="12"/>
                <w:numId w:val="0"/>
              </w:numPr>
              <w:spacing w:before="20" w:after="20"/>
              <w:jc w:val="center"/>
              <w:rPr>
                <w:noProof/>
                <w:lang w:eastAsia="ko-KR"/>
              </w:rPr>
            </w:pPr>
            <w:r w:rsidRPr="00AC2B2B">
              <w:rPr>
                <w:noProof/>
                <w:lang w:eastAsia="ko-KR"/>
              </w:rPr>
              <w:t>3</w:t>
            </w:r>
          </w:p>
        </w:tc>
        <w:tc>
          <w:tcPr>
            <w:tcW w:w="3471" w:type="dxa"/>
          </w:tcPr>
          <w:p w14:paraId="5F019582" w14:textId="77777777" w:rsidR="00574625" w:rsidRPr="00AC2B2B" w:rsidRDefault="00574625" w:rsidP="00D20C3D">
            <w:pPr>
              <w:keepNext/>
              <w:keepLines/>
              <w:numPr>
                <w:ilvl w:val="12"/>
                <w:numId w:val="0"/>
              </w:numPr>
              <w:spacing w:before="20" w:after="20"/>
              <w:rPr>
                <w:noProof/>
                <w:lang w:eastAsia="ko-KR"/>
              </w:rPr>
            </w:pPr>
            <w:r w:rsidRPr="00AC2B2B">
              <w:rPr>
                <w:noProof/>
                <w:lang w:eastAsia="ko-KR"/>
              </w:rPr>
              <w:t>1D 45-degree edge offset</w:t>
            </w:r>
          </w:p>
        </w:tc>
      </w:tr>
    </w:tbl>
    <w:p w14:paraId="6CD5BBAD" w14:textId="77777777" w:rsidR="00376CCC" w:rsidRPr="00AC2B2B" w:rsidRDefault="00376CCC" w:rsidP="008B2CFD">
      <w:pPr>
        <w:rPr>
          <w:lang w:val="en-CA"/>
        </w:rPr>
      </w:pPr>
    </w:p>
    <w:p w14:paraId="563D7AAA" w14:textId="77777777" w:rsidR="008B2CFD" w:rsidRPr="00AC2B2B" w:rsidRDefault="008B2CFD" w:rsidP="008B2CFD">
      <w:pPr>
        <w:pStyle w:val="40"/>
        <w:rPr>
          <w:lang w:val="en-CA"/>
        </w:rPr>
      </w:pPr>
      <w:bookmarkStart w:id="938" w:name="_Ref398990180"/>
      <w:bookmarkStart w:id="939" w:name="_Toc415475883"/>
      <w:bookmarkStart w:id="940" w:name="_Toc423599158"/>
      <w:bookmarkStart w:id="941" w:name="_Toc423601662"/>
      <w:r w:rsidRPr="00AC2B2B">
        <w:rPr>
          <w:lang w:val="en-CA"/>
        </w:rPr>
        <w:t>Coding quadtree semantics</w:t>
      </w:r>
      <w:bookmarkEnd w:id="938"/>
      <w:bookmarkEnd w:id="939"/>
      <w:bookmarkEnd w:id="940"/>
      <w:bookmarkEnd w:id="941"/>
    </w:p>
    <w:p w14:paraId="0F97B76F" w14:textId="77777777" w:rsidR="008B2CFD" w:rsidRPr="00AC2B2B" w:rsidRDefault="008B2CFD" w:rsidP="008B2CFD">
      <w:pPr>
        <w:rPr>
          <w:lang w:val="en-CA"/>
        </w:rPr>
      </w:pPr>
      <w:r w:rsidRPr="00AC2B2B">
        <w:rPr>
          <w:b/>
          <w:lang w:val="en-CA"/>
        </w:rPr>
        <w:t>qt_split_cu_flag</w:t>
      </w:r>
      <w:r w:rsidRPr="00AC2B2B">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AC2B2B" w:rsidRDefault="008B2CFD" w:rsidP="004715A8">
      <w:pPr>
        <w:keepNext/>
        <w:rPr>
          <w:lang w:val="en-CA"/>
        </w:rPr>
      </w:pPr>
      <w:r w:rsidRPr="00AC2B2B">
        <w:rPr>
          <w:lang w:val="en-CA"/>
        </w:rPr>
        <w:t xml:space="preserve">When </w:t>
      </w:r>
      <w:r w:rsidR="00AC4CF3" w:rsidRPr="00AC2B2B">
        <w:rPr>
          <w:lang w:val="en-CA"/>
        </w:rPr>
        <w:t>qt_</w:t>
      </w:r>
      <w:r w:rsidRPr="00AC2B2B">
        <w:rPr>
          <w:lang w:val="en-CA"/>
        </w:rPr>
        <w:t>split_cu_flag[ x0 ][ y0 ] is not present, the following applies:</w:t>
      </w:r>
    </w:p>
    <w:p w14:paraId="18C4F8FC" w14:textId="77777777" w:rsidR="0045400C" w:rsidRPr="00AC2B2B" w:rsidRDefault="0045400C" w:rsidP="0045400C">
      <w:pPr>
        <w:keepNext/>
        <w:numPr>
          <w:ilvl w:val="0"/>
          <w:numId w:val="6"/>
        </w:numPr>
        <w:rPr>
          <w:lang w:val="en-CA"/>
        </w:rPr>
      </w:pPr>
      <w:r w:rsidRPr="00AC2B2B">
        <w:rPr>
          <w:lang w:val="en-CA"/>
        </w:rPr>
        <w:t>If one or more of the following conditions are true, the value of qt_split_cu_flag[ x0 ][ y0 ] is inferred to be equal to 1:</w:t>
      </w:r>
    </w:p>
    <w:p w14:paraId="57908FD9" w14:textId="3B763DFC" w:rsidR="0045400C" w:rsidRPr="00AC2B2B" w:rsidRDefault="0045400C" w:rsidP="0045400C">
      <w:pPr>
        <w:keepNext/>
        <w:numPr>
          <w:ilvl w:val="0"/>
          <w:numId w:val="9"/>
        </w:numPr>
        <w:tabs>
          <w:tab w:val="left" w:pos="900"/>
        </w:tabs>
        <w:ind w:left="810"/>
        <w:rPr>
          <w:lang w:val="en-CA"/>
        </w:rPr>
      </w:pPr>
      <w:r w:rsidRPr="00AC2B2B">
        <w:rPr>
          <w:lang w:val="en-CA"/>
        </w:rPr>
        <w:t>x0 + ( 1  &lt;&lt;  log2CbSize ) is greater than pic_width_in_luma_samples</w:t>
      </w:r>
      <w:r w:rsidR="00C707C8" w:rsidRPr="00AC2B2B">
        <w:rPr>
          <w:lang w:val="en-CA"/>
        </w:rPr>
        <w:t xml:space="preserve"> and ( 1  &lt;&lt;  log2CbSize ) is greater than </w:t>
      </w:r>
      <w:r w:rsidR="00233F1F" w:rsidRPr="00AC2B2B">
        <w:rPr>
          <w:lang w:val="en-CA"/>
        </w:rPr>
        <w:t xml:space="preserve">MaxBtSizeC if </w:t>
      </w:r>
      <w:r w:rsidR="00233F1F" w:rsidRPr="00AC2B2B">
        <w:rPr>
          <w:lang w:val="en-CA" w:eastAsia="ko-KR"/>
        </w:rPr>
        <w:t xml:space="preserve">treeType is equal to DUAL_TREE_CHROMA or greater than </w:t>
      </w:r>
      <w:r w:rsidR="00C707C8" w:rsidRPr="00AC2B2B">
        <w:rPr>
          <w:lang w:val="en-CA"/>
        </w:rPr>
        <w:t>MaxBtSizeY</w:t>
      </w:r>
      <w:r w:rsidR="00233F1F" w:rsidRPr="00AC2B2B">
        <w:rPr>
          <w:lang w:val="en-CA"/>
        </w:rPr>
        <w:t xml:space="preserve"> otherwise</w:t>
      </w:r>
      <w:r w:rsidRPr="00AC2B2B">
        <w:rPr>
          <w:lang w:val="en-CA"/>
        </w:rPr>
        <w:t>.</w:t>
      </w:r>
    </w:p>
    <w:p w14:paraId="5FEB496D" w14:textId="506FFCB6" w:rsidR="0045400C" w:rsidRPr="00AC2B2B" w:rsidRDefault="0045400C" w:rsidP="0045400C">
      <w:pPr>
        <w:keepNext/>
        <w:numPr>
          <w:ilvl w:val="0"/>
          <w:numId w:val="9"/>
        </w:numPr>
        <w:tabs>
          <w:tab w:val="left" w:pos="900"/>
        </w:tabs>
        <w:ind w:left="810"/>
        <w:rPr>
          <w:lang w:val="en-CA"/>
        </w:rPr>
      </w:pPr>
      <w:r w:rsidRPr="00AC2B2B">
        <w:rPr>
          <w:lang w:val="en-CA"/>
        </w:rPr>
        <w:t>y0 + ( 1  &lt;&lt;  log2CbSize )  is greater than pic_height_in_luma_samples</w:t>
      </w:r>
      <w:r w:rsidR="00C707C8" w:rsidRPr="00AC2B2B">
        <w:rPr>
          <w:lang w:val="en-CA"/>
        </w:rPr>
        <w:t xml:space="preserve"> and ( 1  &lt;&lt;  log2CbSize ) is greater than </w:t>
      </w:r>
      <w:r w:rsidR="00233F1F" w:rsidRPr="00AC2B2B">
        <w:rPr>
          <w:lang w:val="en-CA"/>
        </w:rPr>
        <w:t xml:space="preserve">MaxBtSizeC if </w:t>
      </w:r>
      <w:r w:rsidR="00233F1F" w:rsidRPr="00AC2B2B">
        <w:rPr>
          <w:lang w:val="en-CA" w:eastAsia="ko-KR"/>
        </w:rPr>
        <w:t xml:space="preserve">treeType is equal to DUAL_TREE_CHROMA or greater than </w:t>
      </w:r>
      <w:r w:rsidR="00C707C8" w:rsidRPr="00AC2B2B">
        <w:rPr>
          <w:lang w:val="en-CA"/>
        </w:rPr>
        <w:t>MaxBtSizeY</w:t>
      </w:r>
      <w:r w:rsidR="00233F1F" w:rsidRPr="00AC2B2B">
        <w:rPr>
          <w:lang w:val="en-CA"/>
        </w:rPr>
        <w:t xml:space="preserve"> otherwise</w:t>
      </w:r>
      <w:r w:rsidRPr="00AC2B2B">
        <w:rPr>
          <w:lang w:val="en-CA"/>
        </w:rPr>
        <w:t>.</w:t>
      </w:r>
    </w:p>
    <w:p w14:paraId="606CD361" w14:textId="26F8C701" w:rsidR="00EA1833" w:rsidRPr="00AC2B2B" w:rsidRDefault="000222BD" w:rsidP="00EA1833">
      <w:pPr>
        <w:keepNext/>
        <w:numPr>
          <w:ilvl w:val="0"/>
          <w:numId w:val="6"/>
        </w:numPr>
        <w:rPr>
          <w:lang w:val="en-CA"/>
        </w:rPr>
      </w:pPr>
      <w:r w:rsidRPr="00AC2B2B">
        <w:rPr>
          <w:lang w:val="en-CA"/>
        </w:rPr>
        <w:t>Otherwise</w:t>
      </w:r>
      <w:r w:rsidR="00656BDB" w:rsidRPr="00AC2B2B">
        <w:rPr>
          <w:lang w:val="en-CA"/>
        </w:rPr>
        <w:t>,</w:t>
      </w:r>
      <w:r w:rsidRPr="00AC2B2B">
        <w:rPr>
          <w:lang w:val="en-CA"/>
        </w:rPr>
        <w:t xml:space="preserve"> i</w:t>
      </w:r>
      <w:r w:rsidR="00EA1833" w:rsidRPr="00AC2B2B">
        <w:rPr>
          <w:lang w:val="en-CA"/>
        </w:rPr>
        <w:t>f</w:t>
      </w:r>
      <w:r w:rsidR="00A6618B" w:rsidRPr="00AC2B2B">
        <w:rPr>
          <w:lang w:val="en-CA"/>
        </w:rPr>
        <w:t xml:space="preserve"> </w:t>
      </w:r>
      <w:r w:rsidR="00D457A2" w:rsidRPr="00AC2B2B">
        <w:rPr>
          <w:lang w:val="en-CA"/>
        </w:rPr>
        <w:t>all</w:t>
      </w:r>
      <w:r w:rsidR="00A6618B" w:rsidRPr="00AC2B2B">
        <w:rPr>
          <w:lang w:val="en-CA"/>
        </w:rPr>
        <w:t xml:space="preserve"> of the following conditions are true, </w:t>
      </w:r>
      <w:r w:rsidR="00EA1833" w:rsidRPr="00AC2B2B">
        <w:rPr>
          <w:lang w:val="en-CA"/>
        </w:rPr>
        <w:t>the value of qt_split_cu_flag[ x0 ][ y0 ] is inferred to be equal to 1:</w:t>
      </w:r>
    </w:p>
    <w:p w14:paraId="49F628F3" w14:textId="77777777" w:rsidR="00EA1833" w:rsidRPr="00AC2B2B" w:rsidRDefault="00101296" w:rsidP="00EA1833">
      <w:pPr>
        <w:keepNext/>
        <w:numPr>
          <w:ilvl w:val="0"/>
          <w:numId w:val="9"/>
        </w:numPr>
        <w:tabs>
          <w:tab w:val="left" w:pos="900"/>
        </w:tabs>
        <w:ind w:left="810"/>
        <w:rPr>
          <w:lang w:val="en-CA"/>
        </w:rPr>
      </w:pPr>
      <w:r w:rsidRPr="00AC2B2B">
        <w:rPr>
          <w:lang w:val="en-CA"/>
        </w:rPr>
        <w:t>x0 + ( 1  &lt;&lt;  log2CbSize ) is greater than pic_width_in_luma_samples</w:t>
      </w:r>
      <w:r w:rsidR="00EA1833" w:rsidRPr="00AC2B2B">
        <w:rPr>
          <w:lang w:val="en-CA"/>
        </w:rPr>
        <w:t>.</w:t>
      </w:r>
    </w:p>
    <w:p w14:paraId="038DBDA9" w14:textId="77777777" w:rsidR="00EA1833" w:rsidRPr="00AC2B2B" w:rsidRDefault="00101296" w:rsidP="00EA1833">
      <w:pPr>
        <w:keepNext/>
        <w:numPr>
          <w:ilvl w:val="0"/>
          <w:numId w:val="9"/>
        </w:numPr>
        <w:tabs>
          <w:tab w:val="left" w:pos="900"/>
        </w:tabs>
        <w:ind w:left="810"/>
        <w:rPr>
          <w:lang w:val="en-CA"/>
        </w:rPr>
      </w:pPr>
      <w:r w:rsidRPr="00AC2B2B">
        <w:rPr>
          <w:lang w:val="en-CA"/>
        </w:rPr>
        <w:t>y0 + ( 1  &lt;&lt;  log2CbSize )  is greater than pic_height_in_luma_samples.</w:t>
      </w:r>
    </w:p>
    <w:p w14:paraId="6FB1A587" w14:textId="369EAFE2" w:rsidR="00D457A2" w:rsidRPr="00AC2B2B" w:rsidRDefault="00BC27DC" w:rsidP="00D457A2">
      <w:pPr>
        <w:keepNext/>
        <w:numPr>
          <w:ilvl w:val="0"/>
          <w:numId w:val="9"/>
        </w:numPr>
        <w:tabs>
          <w:tab w:val="left" w:pos="900"/>
        </w:tabs>
        <w:ind w:left="810"/>
        <w:rPr>
          <w:lang w:val="en-CA"/>
        </w:rPr>
      </w:pPr>
      <w:r w:rsidRPr="00AC2B2B">
        <w:rPr>
          <w:lang w:val="en-CA"/>
        </w:rPr>
        <w:t>( 1  &lt;&lt;  log2CbSize )</w:t>
      </w:r>
      <w:r w:rsidR="00D457A2" w:rsidRPr="00AC2B2B">
        <w:rPr>
          <w:lang w:val="en-CA"/>
        </w:rPr>
        <w:t xml:space="preserve"> is greater than </w:t>
      </w:r>
      <w:r w:rsidR="00C0785E" w:rsidRPr="00AC2B2B">
        <w:rPr>
          <w:lang w:val="en-CA"/>
        </w:rPr>
        <w:t xml:space="preserve">MinQtSizeC if </w:t>
      </w:r>
      <w:r w:rsidR="00C0785E" w:rsidRPr="00AC2B2B">
        <w:rPr>
          <w:lang w:val="en-CA" w:eastAsia="ko-KR"/>
        </w:rPr>
        <w:t xml:space="preserve">treeType is equal to DUAL_TREE_CHROMA or greater than </w:t>
      </w:r>
      <w:r w:rsidR="00D457A2" w:rsidRPr="00AC2B2B">
        <w:rPr>
          <w:lang w:val="en-CA"/>
        </w:rPr>
        <w:t>MinQtSizeY</w:t>
      </w:r>
      <w:r w:rsidR="00C0785E" w:rsidRPr="00AC2B2B">
        <w:rPr>
          <w:lang w:val="en-CA"/>
        </w:rPr>
        <w:t xml:space="preserve"> otherwise</w:t>
      </w:r>
      <w:r w:rsidR="006D4B7E" w:rsidRPr="00AC2B2B">
        <w:rPr>
          <w:lang w:val="en-CA"/>
        </w:rPr>
        <w:t>.</w:t>
      </w:r>
    </w:p>
    <w:p w14:paraId="0D282189" w14:textId="30F73074" w:rsidR="008B2CFD" w:rsidRPr="00AC2B2B" w:rsidRDefault="008B2CFD" w:rsidP="00AC2505">
      <w:pPr>
        <w:keepNext/>
        <w:numPr>
          <w:ilvl w:val="0"/>
          <w:numId w:val="6"/>
        </w:numPr>
        <w:rPr>
          <w:lang w:val="en-CA"/>
        </w:rPr>
      </w:pPr>
      <w:r w:rsidRPr="00AC2B2B">
        <w:rPr>
          <w:lang w:val="en-CA"/>
        </w:rPr>
        <w:t xml:space="preserve">Otherwise, the value of </w:t>
      </w:r>
      <w:r w:rsidR="00AC4CF3" w:rsidRPr="00AC2B2B">
        <w:rPr>
          <w:lang w:val="en-CA"/>
        </w:rPr>
        <w:t>qt_</w:t>
      </w:r>
      <w:r w:rsidRPr="00AC2B2B">
        <w:rPr>
          <w:lang w:val="en-CA"/>
        </w:rPr>
        <w:t>split_cu_flag[ x0 ][ y0 ] is inferred to be equal to 0.</w:t>
      </w:r>
    </w:p>
    <w:p w14:paraId="579B310D" w14:textId="77777777" w:rsidR="008B2CFD" w:rsidRPr="00AC2B2B" w:rsidRDefault="008B2CFD" w:rsidP="008B2CFD">
      <w:pPr>
        <w:rPr>
          <w:lang w:val="en-CA"/>
        </w:rPr>
      </w:pPr>
    </w:p>
    <w:p w14:paraId="77B5A6F9" w14:textId="77777777" w:rsidR="001B74AF" w:rsidRPr="00AC2B2B" w:rsidRDefault="001B74AF" w:rsidP="001B74AF">
      <w:pPr>
        <w:pStyle w:val="40"/>
        <w:rPr>
          <w:lang w:val="en-CA"/>
        </w:rPr>
      </w:pPr>
      <w:r w:rsidRPr="00AC2B2B">
        <w:rPr>
          <w:lang w:val="en-CA"/>
        </w:rPr>
        <w:lastRenderedPageBreak/>
        <w:t>Multi-type tree semantics</w:t>
      </w:r>
    </w:p>
    <w:p w14:paraId="0ED383D7" w14:textId="77777777" w:rsidR="00566CC4" w:rsidRPr="00AC2B2B" w:rsidRDefault="00566CC4" w:rsidP="00566CC4">
      <w:pPr>
        <w:keepNext/>
        <w:rPr>
          <w:lang w:val="en-CA" w:eastAsia="ko-KR"/>
        </w:rPr>
      </w:pPr>
      <w:r w:rsidRPr="00AC2B2B">
        <w:rPr>
          <w:lang w:val="en-CA" w:eastAsia="ko-KR"/>
        </w:rPr>
        <w:t>The variables allowSplitBtVer, allowSplitBtHor, allowSplitTtVer allowSplitTtHor are derived as follows:</w:t>
      </w:r>
    </w:p>
    <w:p w14:paraId="4732399C" w14:textId="3B1EBD5A" w:rsidR="000F43C4" w:rsidRPr="00AC2B2B" w:rsidRDefault="000F43C4" w:rsidP="00E83180">
      <w:pPr>
        <w:keepNext/>
        <w:keepLines/>
        <w:numPr>
          <w:ilvl w:val="0"/>
          <w:numId w:val="6"/>
        </w:numPr>
        <w:rPr>
          <w:lang w:val="en-CA"/>
        </w:rPr>
      </w:pPr>
      <w:r w:rsidRPr="00AC2B2B">
        <w:rPr>
          <w:lang w:val="en-CA"/>
        </w:rPr>
        <w:t xml:space="preserve">The variables </w:t>
      </w:r>
      <w:r w:rsidR="00452EA7" w:rsidRPr="00AC2B2B">
        <w:rPr>
          <w:lang w:val="en-CA"/>
        </w:rPr>
        <w:t>maxBtSize,</w:t>
      </w:r>
      <w:r w:rsidRPr="00AC2B2B">
        <w:rPr>
          <w:lang w:val="en-CA"/>
        </w:rPr>
        <w:t xml:space="preserve"> maxTtSize </w:t>
      </w:r>
      <w:r w:rsidR="00452EA7" w:rsidRPr="00AC2B2B">
        <w:rPr>
          <w:lang w:val="en-CA"/>
        </w:rPr>
        <w:t xml:space="preserve">and maxMttDepth </w:t>
      </w:r>
      <w:r w:rsidRPr="00AC2B2B">
        <w:rPr>
          <w:lang w:val="en-CA"/>
        </w:rPr>
        <w:t>are derived as follows:</w:t>
      </w:r>
    </w:p>
    <w:p w14:paraId="32576A24" w14:textId="17C316EE" w:rsidR="000F43C4" w:rsidRPr="00AC2B2B" w:rsidRDefault="000F43C4" w:rsidP="00E83180">
      <w:pPr>
        <w:keepNext/>
        <w:numPr>
          <w:ilvl w:val="0"/>
          <w:numId w:val="9"/>
        </w:numPr>
        <w:tabs>
          <w:tab w:val="left" w:pos="900"/>
        </w:tabs>
        <w:ind w:left="810"/>
        <w:rPr>
          <w:lang w:val="en-CA"/>
        </w:rPr>
      </w:pPr>
      <w:r w:rsidRPr="00AC2B2B">
        <w:rPr>
          <w:lang w:val="en-CA"/>
        </w:rPr>
        <w:t xml:space="preserve">If </w:t>
      </w:r>
      <w:r w:rsidRPr="00AC2B2B">
        <w:rPr>
          <w:lang w:val="en-CA" w:eastAsia="ko-KR"/>
        </w:rPr>
        <w:t>treeType is equal to DUAL_TREE_CHROMA</w:t>
      </w:r>
      <w:r w:rsidR="00452EA7" w:rsidRPr="00AC2B2B">
        <w:rPr>
          <w:lang w:val="en-CA" w:eastAsia="ko-KR"/>
        </w:rPr>
        <w:t>, maxBtSize,</w:t>
      </w:r>
      <w:r w:rsidRPr="00AC2B2B">
        <w:rPr>
          <w:lang w:val="en-CA" w:eastAsia="ko-KR"/>
        </w:rPr>
        <w:t xml:space="preserve"> maxTtSize </w:t>
      </w:r>
      <w:r w:rsidR="00452EA7" w:rsidRPr="00AC2B2B">
        <w:rPr>
          <w:lang w:val="en-CA" w:eastAsia="ko-KR"/>
        </w:rPr>
        <w:t>and maxMttDepth are set equal to MaxBtSizeC,</w:t>
      </w:r>
      <w:r w:rsidRPr="00AC2B2B">
        <w:rPr>
          <w:lang w:val="en-CA" w:eastAsia="ko-KR"/>
        </w:rPr>
        <w:t xml:space="preserve"> MaxTtSizeC</w:t>
      </w:r>
      <w:r w:rsidR="00452EA7" w:rsidRPr="00AC2B2B">
        <w:rPr>
          <w:lang w:val="en-CA" w:eastAsia="ko-KR"/>
        </w:rPr>
        <w:t xml:space="preserve"> and MaxMttDepthC + </w:t>
      </w:r>
      <w:r w:rsidR="00452EA7" w:rsidRPr="00AC2B2B">
        <w:rPr>
          <w:lang w:val="en-CA"/>
        </w:rPr>
        <w:t>depthOffset</w:t>
      </w:r>
      <w:r w:rsidRPr="00AC2B2B">
        <w:rPr>
          <w:lang w:val="en-CA" w:eastAsia="ko-KR"/>
        </w:rPr>
        <w:t>, respectively.</w:t>
      </w:r>
    </w:p>
    <w:p w14:paraId="2B3F0D1F" w14:textId="56D49FE0" w:rsidR="000F43C4" w:rsidRPr="00AC2B2B" w:rsidRDefault="000F43C4" w:rsidP="00E83180">
      <w:pPr>
        <w:numPr>
          <w:ilvl w:val="0"/>
          <w:numId w:val="9"/>
        </w:numPr>
        <w:tabs>
          <w:tab w:val="left" w:pos="900"/>
        </w:tabs>
        <w:ind w:left="806"/>
        <w:rPr>
          <w:lang w:val="en-CA"/>
        </w:rPr>
      </w:pPr>
      <w:r w:rsidRPr="00AC2B2B">
        <w:rPr>
          <w:lang w:val="en-CA"/>
        </w:rPr>
        <w:t xml:space="preserve">Otherwise, </w:t>
      </w:r>
      <w:r w:rsidR="00452EA7" w:rsidRPr="00AC2B2B">
        <w:rPr>
          <w:lang w:val="en-CA" w:eastAsia="ko-KR"/>
        </w:rPr>
        <w:t>maxBtSize,</w:t>
      </w:r>
      <w:r w:rsidRPr="00AC2B2B">
        <w:rPr>
          <w:lang w:val="en-CA" w:eastAsia="ko-KR"/>
        </w:rPr>
        <w:t xml:space="preserve"> maxTtSize</w:t>
      </w:r>
      <w:r w:rsidR="00452EA7" w:rsidRPr="00AC2B2B">
        <w:rPr>
          <w:lang w:val="en-CA" w:eastAsia="ko-KR"/>
        </w:rPr>
        <w:t xml:space="preserve"> and maxMttDepth are set equal to MaxBtSizeY,</w:t>
      </w:r>
      <w:r w:rsidRPr="00AC2B2B">
        <w:rPr>
          <w:lang w:val="en-CA" w:eastAsia="ko-KR"/>
        </w:rPr>
        <w:t xml:space="preserve"> MaxTtSizeY</w:t>
      </w:r>
      <w:r w:rsidR="00452EA7" w:rsidRPr="00AC2B2B">
        <w:rPr>
          <w:lang w:val="en-CA" w:eastAsia="ko-KR"/>
        </w:rPr>
        <w:t xml:space="preserve"> and MaxMttDepthY + </w:t>
      </w:r>
      <w:r w:rsidR="00452EA7" w:rsidRPr="00AC2B2B">
        <w:rPr>
          <w:lang w:val="en-CA"/>
        </w:rPr>
        <w:t>depthOffset</w:t>
      </w:r>
      <w:r w:rsidRPr="00AC2B2B">
        <w:rPr>
          <w:lang w:val="en-CA" w:eastAsia="ko-KR"/>
        </w:rPr>
        <w:t>, respectively.</w:t>
      </w:r>
    </w:p>
    <w:p w14:paraId="63757970" w14:textId="13C0AC24" w:rsidR="00566CC4" w:rsidRPr="00AC2B2B" w:rsidRDefault="00566CC4" w:rsidP="00566CC4">
      <w:pPr>
        <w:numPr>
          <w:ilvl w:val="0"/>
          <w:numId w:val="6"/>
        </w:numPr>
        <w:rPr>
          <w:lang w:val="en-CA"/>
        </w:rPr>
      </w:pPr>
      <w:r w:rsidRPr="00AC2B2B">
        <w:rPr>
          <w:lang w:val="en-CA" w:eastAsia="ko-KR"/>
        </w:rPr>
        <w:t xml:space="preserve">The allowed binary split </w:t>
      </w:r>
      <w:r w:rsidRPr="00AC2B2B">
        <w:rPr>
          <w:bCs/>
          <w:lang w:val="en-CA"/>
        </w:rPr>
        <w:t>process as specified in clause </w:t>
      </w:r>
      <w:r w:rsidRPr="00AC2B2B">
        <w:rPr>
          <w:bCs/>
          <w:lang w:val="en-CA"/>
        </w:rPr>
        <w:fldChar w:fldCharType="begin" w:fldLock="1"/>
      </w:r>
      <w:r w:rsidRPr="00AC2B2B">
        <w:rPr>
          <w:bCs/>
          <w:lang w:val="en-CA"/>
        </w:rPr>
        <w:instrText xml:space="preserve"> REF _Ref513208525 \r \h </w:instrText>
      </w:r>
      <w:r w:rsidRPr="00AC2B2B">
        <w:rPr>
          <w:bCs/>
          <w:lang w:val="en-CA"/>
        </w:rPr>
      </w:r>
      <w:r w:rsidR="00AC2B2B" w:rsidRPr="00AC2B2B">
        <w:rPr>
          <w:bCs/>
          <w:lang w:val="en-CA"/>
        </w:rPr>
        <w:instrText xml:space="preserve"> \* MERGEFORMAT </w:instrText>
      </w:r>
      <w:r w:rsidRPr="00AC2B2B">
        <w:rPr>
          <w:bCs/>
          <w:lang w:val="en-CA"/>
        </w:rPr>
        <w:fldChar w:fldCharType="separate"/>
      </w:r>
      <w:r w:rsidR="00E57AB9" w:rsidRPr="00AC2B2B">
        <w:rPr>
          <w:bCs/>
          <w:lang w:val="en-CA"/>
        </w:rPr>
        <w:t>6.4.1</w:t>
      </w:r>
      <w:r w:rsidRPr="00AC2B2B">
        <w:rPr>
          <w:bCs/>
          <w:lang w:val="en-CA"/>
        </w:rPr>
        <w:fldChar w:fldCharType="end"/>
      </w:r>
      <w:r w:rsidRPr="00AC2B2B">
        <w:rPr>
          <w:bCs/>
          <w:lang w:val="en-CA"/>
        </w:rPr>
        <w:t xml:space="preserve"> is invoked with </w:t>
      </w:r>
      <w:r w:rsidRPr="00AC2B2B">
        <w:rPr>
          <w:lang w:val="en-CA"/>
        </w:rPr>
        <w:t>the binary split mode SPLIT_BT_VER, the coding block width cbWidth</w:t>
      </w:r>
      <w:r w:rsidR="00D2732F" w:rsidRPr="00AC2B2B">
        <w:rPr>
          <w:lang w:val="en-CA"/>
        </w:rPr>
        <w:t>, the coding block height cbHeight</w:t>
      </w:r>
      <w:r w:rsidRPr="00AC2B2B">
        <w:rPr>
          <w:lang w:val="en-CA"/>
        </w:rPr>
        <w:t xml:space="preserve">, the location ( x0, y0 ), the current multi-type tree depth mttDepth, </w:t>
      </w:r>
      <w:r w:rsidR="005D7B96" w:rsidRPr="00AC2B2B">
        <w:rPr>
          <w:lang w:val="en-CA"/>
        </w:rPr>
        <w:t xml:space="preserve">the </w:t>
      </w:r>
      <w:r w:rsidR="00452EA7" w:rsidRPr="00AC2B2B">
        <w:rPr>
          <w:lang w:val="en-CA"/>
        </w:rPr>
        <w:t>maximum multi-type tree depth with offset m</w:t>
      </w:r>
      <w:r w:rsidR="005D7B96" w:rsidRPr="00AC2B2B">
        <w:rPr>
          <w:lang w:val="en-CA"/>
        </w:rPr>
        <w:t xml:space="preserve">axMttDepth, </w:t>
      </w:r>
      <w:r w:rsidR="00452EA7" w:rsidRPr="00AC2B2B">
        <w:rPr>
          <w:lang w:val="en-CA"/>
        </w:rPr>
        <w:t xml:space="preserve">the maximum binary tree size maxBtSize, </w:t>
      </w:r>
      <w:r w:rsidR="00042726" w:rsidRPr="00AC2B2B">
        <w:rPr>
          <w:lang w:val="en-CA"/>
        </w:rPr>
        <w:t xml:space="preserve">and </w:t>
      </w:r>
      <w:r w:rsidRPr="00AC2B2B">
        <w:rPr>
          <w:lang w:val="en-CA"/>
        </w:rPr>
        <w:t>the current partition index partIdx</w:t>
      </w:r>
      <w:r w:rsidRPr="00AC2B2B">
        <w:rPr>
          <w:bCs/>
          <w:lang w:val="en-CA"/>
        </w:rPr>
        <w:t xml:space="preserve"> as input</w:t>
      </w:r>
      <w:r w:rsidR="00042726" w:rsidRPr="00AC2B2B">
        <w:rPr>
          <w:bCs/>
          <w:lang w:val="en-CA"/>
        </w:rPr>
        <w:t>s</w:t>
      </w:r>
      <w:r w:rsidRPr="00AC2B2B">
        <w:rPr>
          <w:bCs/>
          <w:lang w:val="en-CA"/>
        </w:rPr>
        <w:t>, and the output is assigned to allowSplitBtVer.</w:t>
      </w:r>
    </w:p>
    <w:p w14:paraId="2CC0AF94" w14:textId="6198A5C9" w:rsidR="00566CC4" w:rsidRPr="00AC2B2B" w:rsidRDefault="00566CC4" w:rsidP="00566CC4">
      <w:pPr>
        <w:numPr>
          <w:ilvl w:val="0"/>
          <w:numId w:val="6"/>
        </w:numPr>
        <w:rPr>
          <w:lang w:val="en-CA"/>
        </w:rPr>
      </w:pPr>
      <w:r w:rsidRPr="00AC2B2B">
        <w:rPr>
          <w:lang w:val="en-CA" w:eastAsia="ko-KR"/>
        </w:rPr>
        <w:t xml:space="preserve">The allowed binary split </w:t>
      </w:r>
      <w:r w:rsidRPr="00AC2B2B">
        <w:rPr>
          <w:bCs/>
          <w:lang w:val="en-CA"/>
        </w:rPr>
        <w:t>process as specified in clause </w:t>
      </w:r>
      <w:r w:rsidRPr="00AC2B2B">
        <w:rPr>
          <w:bCs/>
          <w:lang w:val="en-CA"/>
        </w:rPr>
        <w:fldChar w:fldCharType="begin" w:fldLock="1"/>
      </w:r>
      <w:r w:rsidRPr="00AC2B2B">
        <w:rPr>
          <w:bCs/>
          <w:lang w:val="en-CA"/>
        </w:rPr>
        <w:instrText xml:space="preserve"> REF _Ref513208525 \r \h </w:instrText>
      </w:r>
      <w:r w:rsidRPr="00AC2B2B">
        <w:rPr>
          <w:bCs/>
          <w:lang w:val="en-CA"/>
        </w:rPr>
      </w:r>
      <w:r w:rsidR="00AC2B2B" w:rsidRPr="00AC2B2B">
        <w:rPr>
          <w:bCs/>
          <w:lang w:val="en-CA"/>
        </w:rPr>
        <w:instrText xml:space="preserve"> \* MERGEFORMAT </w:instrText>
      </w:r>
      <w:r w:rsidRPr="00AC2B2B">
        <w:rPr>
          <w:bCs/>
          <w:lang w:val="en-CA"/>
        </w:rPr>
        <w:fldChar w:fldCharType="separate"/>
      </w:r>
      <w:r w:rsidR="00E57AB9" w:rsidRPr="00AC2B2B">
        <w:rPr>
          <w:bCs/>
          <w:lang w:val="en-CA"/>
        </w:rPr>
        <w:t>6.4.1</w:t>
      </w:r>
      <w:r w:rsidRPr="00AC2B2B">
        <w:rPr>
          <w:bCs/>
          <w:lang w:val="en-CA"/>
        </w:rPr>
        <w:fldChar w:fldCharType="end"/>
      </w:r>
      <w:r w:rsidRPr="00AC2B2B">
        <w:rPr>
          <w:bCs/>
          <w:lang w:val="en-CA"/>
        </w:rPr>
        <w:t xml:space="preserve"> is invoked with </w:t>
      </w:r>
      <w:r w:rsidRPr="00AC2B2B">
        <w:rPr>
          <w:lang w:val="en-CA"/>
        </w:rPr>
        <w:t xml:space="preserve">the binary split mode SPLIT_BT_HOR, the coding block height cbHeight, </w:t>
      </w:r>
      <w:r w:rsidR="00D2732F" w:rsidRPr="00AC2B2B">
        <w:rPr>
          <w:lang w:val="en-CA"/>
        </w:rPr>
        <w:t xml:space="preserve">the coding block width cbWidth, </w:t>
      </w:r>
      <w:r w:rsidRPr="00AC2B2B">
        <w:rPr>
          <w:lang w:val="en-CA"/>
        </w:rPr>
        <w:t xml:space="preserve">the location ( x0, y0 ), the current multi-type tree depth mttDepth, </w:t>
      </w:r>
      <w:r w:rsidR="005D7B96" w:rsidRPr="00AC2B2B">
        <w:rPr>
          <w:lang w:val="en-CA"/>
        </w:rPr>
        <w:t xml:space="preserve">the </w:t>
      </w:r>
      <w:r w:rsidR="0023642B" w:rsidRPr="00AC2B2B">
        <w:rPr>
          <w:lang w:val="en-CA"/>
        </w:rPr>
        <w:t>maximum multi-type tree depth with offset m</w:t>
      </w:r>
      <w:r w:rsidR="005D7B96" w:rsidRPr="00AC2B2B">
        <w:rPr>
          <w:lang w:val="en-CA"/>
        </w:rPr>
        <w:t xml:space="preserve">axMttDepth, </w:t>
      </w:r>
      <w:r w:rsidR="0023642B" w:rsidRPr="00AC2B2B">
        <w:rPr>
          <w:lang w:val="en-CA"/>
        </w:rPr>
        <w:t xml:space="preserve">the maximum binary tree size maxBtSize, </w:t>
      </w:r>
      <w:r w:rsidR="00042726" w:rsidRPr="00AC2B2B">
        <w:rPr>
          <w:lang w:val="en-CA"/>
        </w:rPr>
        <w:t xml:space="preserve">and </w:t>
      </w:r>
      <w:r w:rsidRPr="00AC2B2B">
        <w:rPr>
          <w:lang w:val="en-CA"/>
        </w:rPr>
        <w:t>the current partition index partIdx</w:t>
      </w:r>
      <w:r w:rsidRPr="00AC2B2B">
        <w:rPr>
          <w:bCs/>
          <w:lang w:val="en-CA"/>
        </w:rPr>
        <w:t xml:space="preserve"> as input</w:t>
      </w:r>
      <w:r w:rsidR="00042726" w:rsidRPr="00AC2B2B">
        <w:rPr>
          <w:bCs/>
          <w:lang w:val="en-CA"/>
        </w:rPr>
        <w:t>s</w:t>
      </w:r>
      <w:r w:rsidRPr="00AC2B2B">
        <w:rPr>
          <w:bCs/>
          <w:lang w:val="en-CA"/>
        </w:rPr>
        <w:t>, and the output is assigned to allowSplitBtHor.</w:t>
      </w:r>
    </w:p>
    <w:p w14:paraId="771C9E33" w14:textId="381CFF83" w:rsidR="00566CC4" w:rsidRPr="00AC2B2B" w:rsidRDefault="00566CC4" w:rsidP="00566CC4">
      <w:pPr>
        <w:numPr>
          <w:ilvl w:val="0"/>
          <w:numId w:val="6"/>
        </w:numPr>
        <w:rPr>
          <w:lang w:val="en-CA"/>
        </w:rPr>
      </w:pPr>
      <w:r w:rsidRPr="00AC2B2B">
        <w:rPr>
          <w:lang w:val="en-CA" w:eastAsia="ko-KR"/>
        </w:rPr>
        <w:t xml:space="preserve">The allowed ternary split </w:t>
      </w:r>
      <w:r w:rsidRPr="00AC2B2B">
        <w:rPr>
          <w:bCs/>
          <w:lang w:val="en-CA"/>
        </w:rPr>
        <w:t>process as specified in clause </w:t>
      </w:r>
      <w:r w:rsidRPr="00AC2B2B">
        <w:rPr>
          <w:bCs/>
          <w:lang w:val="en-CA"/>
        </w:rPr>
        <w:fldChar w:fldCharType="begin" w:fldLock="1"/>
      </w:r>
      <w:r w:rsidRPr="00AC2B2B">
        <w:rPr>
          <w:bCs/>
          <w:lang w:val="en-CA"/>
        </w:rPr>
        <w:instrText xml:space="preserve"> REF _Ref513209609 \r \h </w:instrText>
      </w:r>
      <w:r w:rsidRPr="00AC2B2B">
        <w:rPr>
          <w:bCs/>
          <w:lang w:val="en-CA"/>
        </w:rPr>
      </w:r>
      <w:r w:rsidR="00AC2B2B" w:rsidRPr="00AC2B2B">
        <w:rPr>
          <w:bCs/>
          <w:lang w:val="en-CA"/>
        </w:rPr>
        <w:instrText xml:space="preserve"> \* MERGEFORMAT </w:instrText>
      </w:r>
      <w:r w:rsidRPr="00AC2B2B">
        <w:rPr>
          <w:bCs/>
          <w:lang w:val="en-CA"/>
        </w:rPr>
        <w:fldChar w:fldCharType="separate"/>
      </w:r>
      <w:r w:rsidR="00E57AB9" w:rsidRPr="00AC2B2B">
        <w:rPr>
          <w:bCs/>
          <w:lang w:val="en-CA"/>
        </w:rPr>
        <w:t>6.4.2</w:t>
      </w:r>
      <w:r w:rsidRPr="00AC2B2B">
        <w:rPr>
          <w:bCs/>
          <w:lang w:val="en-CA"/>
        </w:rPr>
        <w:fldChar w:fldCharType="end"/>
      </w:r>
      <w:r w:rsidRPr="00AC2B2B">
        <w:rPr>
          <w:bCs/>
          <w:lang w:val="en-CA"/>
        </w:rPr>
        <w:t xml:space="preserve"> is invoked with </w:t>
      </w:r>
      <w:r w:rsidRPr="00AC2B2B">
        <w:rPr>
          <w:lang w:val="en-CA"/>
        </w:rPr>
        <w:t>the ternary split mode SPLIT_TT_VER, the coding block width cbWidth</w:t>
      </w:r>
      <w:r w:rsidR="00D2732F" w:rsidRPr="00AC2B2B">
        <w:rPr>
          <w:lang w:val="en-CA"/>
        </w:rPr>
        <w:t>, the coding block height cbHeight</w:t>
      </w:r>
      <w:r w:rsidRPr="00AC2B2B">
        <w:rPr>
          <w:lang w:val="en-CA"/>
        </w:rPr>
        <w:t xml:space="preserve">, the location ( x0, y0 ), the current multi-type tree depth mttDepth, </w:t>
      </w:r>
      <w:r w:rsidR="005D7B96" w:rsidRPr="00AC2B2B">
        <w:rPr>
          <w:lang w:val="en-CA"/>
        </w:rPr>
        <w:t xml:space="preserve">the </w:t>
      </w:r>
      <w:r w:rsidR="0023642B" w:rsidRPr="00AC2B2B">
        <w:rPr>
          <w:lang w:val="en-CA"/>
        </w:rPr>
        <w:t>maximum multi-type tree depth with offset m</w:t>
      </w:r>
      <w:r w:rsidR="005D7B96" w:rsidRPr="00AC2B2B">
        <w:rPr>
          <w:lang w:val="en-CA"/>
        </w:rPr>
        <w:t xml:space="preserve">axMttDepth, </w:t>
      </w:r>
      <w:r w:rsidR="00783891" w:rsidRPr="00AC2B2B">
        <w:rPr>
          <w:lang w:val="en-CA"/>
        </w:rPr>
        <w:t xml:space="preserve">and </w:t>
      </w:r>
      <w:r w:rsidR="0023642B" w:rsidRPr="00AC2B2B">
        <w:rPr>
          <w:lang w:val="en-CA"/>
        </w:rPr>
        <w:t>the maximum ternary tree size maxTtSize</w:t>
      </w:r>
      <w:r w:rsidRPr="00AC2B2B">
        <w:rPr>
          <w:bCs/>
          <w:lang w:val="en-CA"/>
        </w:rPr>
        <w:t xml:space="preserve"> as input</w:t>
      </w:r>
      <w:r w:rsidR="00042726" w:rsidRPr="00AC2B2B">
        <w:rPr>
          <w:bCs/>
          <w:lang w:val="en-CA"/>
        </w:rPr>
        <w:t>s</w:t>
      </w:r>
      <w:r w:rsidRPr="00AC2B2B">
        <w:rPr>
          <w:bCs/>
          <w:lang w:val="en-CA"/>
        </w:rPr>
        <w:t>, and the output is assigned to allowSplitTtVer.</w:t>
      </w:r>
    </w:p>
    <w:p w14:paraId="1FEDF7C6" w14:textId="4B832938" w:rsidR="00566CC4" w:rsidRPr="00AC2B2B" w:rsidRDefault="00566CC4" w:rsidP="00566CC4">
      <w:pPr>
        <w:numPr>
          <w:ilvl w:val="0"/>
          <w:numId w:val="6"/>
        </w:numPr>
        <w:rPr>
          <w:lang w:val="en-CA"/>
        </w:rPr>
      </w:pPr>
      <w:r w:rsidRPr="00AC2B2B">
        <w:rPr>
          <w:lang w:val="en-CA" w:eastAsia="ko-KR"/>
        </w:rPr>
        <w:t xml:space="preserve">The allowed ternary split </w:t>
      </w:r>
      <w:r w:rsidRPr="00AC2B2B">
        <w:rPr>
          <w:bCs/>
          <w:lang w:val="en-CA"/>
        </w:rPr>
        <w:t>process as specified in clause </w:t>
      </w:r>
      <w:r w:rsidRPr="00AC2B2B">
        <w:rPr>
          <w:bCs/>
          <w:lang w:val="en-CA"/>
        </w:rPr>
        <w:fldChar w:fldCharType="begin" w:fldLock="1"/>
      </w:r>
      <w:r w:rsidRPr="00AC2B2B">
        <w:rPr>
          <w:bCs/>
          <w:lang w:val="en-CA"/>
        </w:rPr>
        <w:instrText xml:space="preserve"> REF _Ref513209609 \r \h </w:instrText>
      </w:r>
      <w:r w:rsidRPr="00AC2B2B">
        <w:rPr>
          <w:bCs/>
          <w:lang w:val="en-CA"/>
        </w:rPr>
      </w:r>
      <w:r w:rsidR="00AC2B2B" w:rsidRPr="00AC2B2B">
        <w:rPr>
          <w:bCs/>
          <w:lang w:val="en-CA"/>
        </w:rPr>
        <w:instrText xml:space="preserve"> \* MERGEFORMAT </w:instrText>
      </w:r>
      <w:r w:rsidRPr="00AC2B2B">
        <w:rPr>
          <w:bCs/>
          <w:lang w:val="en-CA"/>
        </w:rPr>
        <w:fldChar w:fldCharType="separate"/>
      </w:r>
      <w:r w:rsidR="00E57AB9" w:rsidRPr="00AC2B2B">
        <w:rPr>
          <w:bCs/>
          <w:lang w:val="en-CA"/>
        </w:rPr>
        <w:t>6.4.2</w:t>
      </w:r>
      <w:r w:rsidRPr="00AC2B2B">
        <w:rPr>
          <w:bCs/>
          <w:lang w:val="en-CA"/>
        </w:rPr>
        <w:fldChar w:fldCharType="end"/>
      </w:r>
      <w:r w:rsidRPr="00AC2B2B">
        <w:rPr>
          <w:bCs/>
          <w:lang w:val="en-CA"/>
        </w:rPr>
        <w:t xml:space="preserve"> is invoked with </w:t>
      </w:r>
      <w:r w:rsidRPr="00AC2B2B">
        <w:rPr>
          <w:lang w:val="en-CA"/>
        </w:rPr>
        <w:t xml:space="preserve">the ternary split mode SPLIT_TT_HOR, the coding block height cbHeight, </w:t>
      </w:r>
      <w:r w:rsidR="00D2732F" w:rsidRPr="00AC2B2B">
        <w:rPr>
          <w:lang w:val="en-CA"/>
        </w:rPr>
        <w:t xml:space="preserve">the coding block width cbWidth, </w:t>
      </w:r>
      <w:r w:rsidRPr="00AC2B2B">
        <w:rPr>
          <w:lang w:val="en-CA"/>
        </w:rPr>
        <w:t xml:space="preserve">the location ( x0, y0 ), the current multi-type tree depth mttDepth, </w:t>
      </w:r>
      <w:r w:rsidR="005D7B96" w:rsidRPr="00AC2B2B">
        <w:rPr>
          <w:lang w:val="en-CA"/>
        </w:rPr>
        <w:t xml:space="preserve">the </w:t>
      </w:r>
      <w:r w:rsidR="0023642B" w:rsidRPr="00AC2B2B">
        <w:rPr>
          <w:lang w:val="en-CA"/>
        </w:rPr>
        <w:t>maximum multi-type tree depth with offset m</w:t>
      </w:r>
      <w:r w:rsidR="005D7B96" w:rsidRPr="00AC2B2B">
        <w:rPr>
          <w:lang w:val="en-CA"/>
        </w:rPr>
        <w:t xml:space="preserve">axMttDepth, </w:t>
      </w:r>
      <w:r w:rsidR="00783891" w:rsidRPr="00AC2B2B">
        <w:rPr>
          <w:lang w:val="en-CA"/>
        </w:rPr>
        <w:t xml:space="preserve">and </w:t>
      </w:r>
      <w:r w:rsidR="0023642B" w:rsidRPr="00AC2B2B">
        <w:rPr>
          <w:lang w:val="en-CA"/>
        </w:rPr>
        <w:t>the maximum ternary tree size maxTtSize</w:t>
      </w:r>
      <w:r w:rsidRPr="00AC2B2B">
        <w:rPr>
          <w:bCs/>
          <w:lang w:val="en-CA"/>
        </w:rPr>
        <w:t xml:space="preserve"> as input</w:t>
      </w:r>
      <w:r w:rsidR="00042726" w:rsidRPr="00AC2B2B">
        <w:rPr>
          <w:bCs/>
          <w:lang w:val="en-CA"/>
        </w:rPr>
        <w:t>s</w:t>
      </w:r>
      <w:r w:rsidRPr="00AC2B2B">
        <w:rPr>
          <w:bCs/>
          <w:lang w:val="en-CA"/>
        </w:rPr>
        <w:t>, and the output is assigned to allowSplitTtHor.</w:t>
      </w:r>
    </w:p>
    <w:p w14:paraId="07473A7B" w14:textId="77777777" w:rsidR="001B74AF" w:rsidRPr="00AC2B2B" w:rsidRDefault="001B74AF" w:rsidP="001B74AF">
      <w:pPr>
        <w:rPr>
          <w:lang w:val="en-CA"/>
        </w:rPr>
      </w:pPr>
      <w:r w:rsidRPr="00AC2B2B">
        <w:rPr>
          <w:b/>
          <w:lang w:val="en-CA"/>
        </w:rPr>
        <w:t>mtt_split_cu_flag</w:t>
      </w:r>
      <w:r w:rsidRPr="00AC2B2B">
        <w:rPr>
          <w:lang w:val="en-CA"/>
        </w:rPr>
        <w:t xml:space="preserve"> </w:t>
      </w:r>
      <w:r w:rsidR="00331DF6" w:rsidRPr="00AC2B2B">
        <w:rPr>
          <w:lang w:val="en-CA" w:eastAsia="ja-JP"/>
        </w:rPr>
        <w:t>equal to 0 specifies</w:t>
      </w:r>
      <w:r w:rsidR="00331DF6" w:rsidRPr="00AC2B2B">
        <w:rPr>
          <w:lang w:val="en-CA"/>
        </w:rPr>
        <w:t xml:space="preserve"> that</w:t>
      </w:r>
      <w:r w:rsidRPr="00AC2B2B">
        <w:rPr>
          <w:lang w:val="en-CA"/>
        </w:rPr>
        <w:t xml:space="preserve"> a coding unit is </w:t>
      </w:r>
      <w:r w:rsidR="00331DF6" w:rsidRPr="00AC2B2B">
        <w:rPr>
          <w:lang w:val="en-CA"/>
        </w:rPr>
        <w:t xml:space="preserve">not </w:t>
      </w:r>
      <w:r w:rsidRPr="00AC2B2B">
        <w:rPr>
          <w:lang w:val="en-CA"/>
        </w:rPr>
        <w:t>split</w:t>
      </w:r>
      <w:r w:rsidR="00331DF6" w:rsidRPr="00AC2B2B">
        <w:rPr>
          <w:lang w:val="en-CA"/>
        </w:rPr>
        <w:t>. mtt_split_cu_flag equal to 1 specifies that a coding unit is split</w:t>
      </w:r>
      <w:r w:rsidRPr="00AC2B2B">
        <w:rPr>
          <w:lang w:val="en-CA"/>
        </w:rPr>
        <w:t xml:space="preserve"> into </w:t>
      </w:r>
      <w:r w:rsidR="004C0780" w:rsidRPr="00AC2B2B">
        <w:rPr>
          <w:lang w:val="en-CA"/>
        </w:rPr>
        <w:t>two coding u</w:t>
      </w:r>
      <w:r w:rsidR="00015C9A" w:rsidRPr="00AC2B2B">
        <w:rPr>
          <w:lang w:val="en-CA"/>
        </w:rPr>
        <w:t>nits</w:t>
      </w:r>
      <w:r w:rsidR="004C0780" w:rsidRPr="00AC2B2B">
        <w:rPr>
          <w:lang w:val="en-CA"/>
        </w:rPr>
        <w:t xml:space="preserve"> using </w:t>
      </w:r>
      <w:r w:rsidR="00D36F50" w:rsidRPr="00AC2B2B">
        <w:rPr>
          <w:lang w:val="en-CA"/>
        </w:rPr>
        <w:t xml:space="preserve">a </w:t>
      </w:r>
      <w:r w:rsidR="004C0780" w:rsidRPr="00AC2B2B">
        <w:rPr>
          <w:lang w:val="en-CA"/>
        </w:rPr>
        <w:t xml:space="preserve">binary split or into three </w:t>
      </w:r>
      <w:r w:rsidRPr="00AC2B2B">
        <w:rPr>
          <w:lang w:val="en-CA"/>
        </w:rPr>
        <w:t xml:space="preserve">coding units </w:t>
      </w:r>
      <w:r w:rsidR="00D36F50" w:rsidRPr="00AC2B2B">
        <w:rPr>
          <w:lang w:val="en-CA"/>
        </w:rPr>
        <w:t xml:space="preserve">using a </w:t>
      </w:r>
      <w:r w:rsidR="004C0780" w:rsidRPr="00AC2B2B">
        <w:rPr>
          <w:lang w:val="en-CA"/>
        </w:rPr>
        <w:t>ternary split as indicated by the syntax element mtt_split_</w:t>
      </w:r>
      <w:r w:rsidR="001748DA" w:rsidRPr="00AC2B2B">
        <w:rPr>
          <w:lang w:val="en-CA"/>
        </w:rPr>
        <w:t>cu_</w:t>
      </w:r>
      <w:r w:rsidR="00331DF6" w:rsidRPr="00AC2B2B">
        <w:rPr>
          <w:lang w:val="en-CA"/>
        </w:rPr>
        <w:t>binary_flag. The binary or ternary split can be either vertical or horizontal as indicated by the syntax element mtt_split_cu_vertical_flag</w:t>
      </w:r>
      <w:r w:rsidRPr="00AC2B2B">
        <w:rPr>
          <w:lang w:val="en-CA"/>
        </w:rPr>
        <w:t>.</w:t>
      </w:r>
    </w:p>
    <w:p w14:paraId="529B221A" w14:textId="77777777" w:rsidR="002155AA" w:rsidRPr="00AC2B2B" w:rsidRDefault="001B74AF" w:rsidP="002155AA">
      <w:pPr>
        <w:rPr>
          <w:lang w:val="en-CA" w:eastAsia="ko-KR"/>
        </w:rPr>
      </w:pPr>
      <w:r w:rsidRPr="00AC2B2B">
        <w:rPr>
          <w:lang w:val="en-CA"/>
        </w:rPr>
        <w:t xml:space="preserve">When mtt_split_cu_flag is not present, </w:t>
      </w:r>
      <w:r w:rsidR="00DA6775" w:rsidRPr="00AC2B2B">
        <w:rPr>
          <w:lang w:val="en-CA"/>
        </w:rPr>
        <w:t xml:space="preserve">the value of mtt_split_cu_flag is inferred </w:t>
      </w:r>
      <w:r w:rsidR="002155AA" w:rsidRPr="00AC2B2B">
        <w:rPr>
          <w:lang w:val="en-CA"/>
        </w:rPr>
        <w:t>as follows</w:t>
      </w:r>
      <w:r w:rsidR="002155AA" w:rsidRPr="00AC2B2B">
        <w:rPr>
          <w:lang w:val="en-CA" w:eastAsia="ko-KR"/>
        </w:rPr>
        <w:t>:</w:t>
      </w:r>
    </w:p>
    <w:p w14:paraId="247819BC" w14:textId="77777777" w:rsidR="002155AA" w:rsidRPr="00AC2B2B" w:rsidRDefault="002155AA" w:rsidP="002155AA">
      <w:pPr>
        <w:numPr>
          <w:ilvl w:val="0"/>
          <w:numId w:val="8"/>
        </w:numPr>
        <w:rPr>
          <w:lang w:val="en-CA" w:eastAsia="ko-KR"/>
        </w:rPr>
      </w:pPr>
      <w:r w:rsidRPr="00AC2B2B">
        <w:rPr>
          <w:lang w:val="en-CA" w:eastAsia="ko-KR"/>
        </w:rPr>
        <w:t>If one or more of the following conditions are true, the value of mtt_split_cu_flag is inferred to be equal to 1:</w:t>
      </w:r>
    </w:p>
    <w:p w14:paraId="2E80166B" w14:textId="77777777" w:rsidR="002155AA" w:rsidRPr="00AC2B2B" w:rsidRDefault="002155AA" w:rsidP="002155AA">
      <w:pPr>
        <w:keepNext/>
        <w:numPr>
          <w:ilvl w:val="0"/>
          <w:numId w:val="9"/>
        </w:numPr>
        <w:tabs>
          <w:tab w:val="left" w:pos="900"/>
        </w:tabs>
        <w:ind w:left="810"/>
        <w:rPr>
          <w:lang w:val="en-CA" w:eastAsia="ko-KR"/>
        </w:rPr>
      </w:pPr>
      <w:r w:rsidRPr="00AC2B2B">
        <w:rPr>
          <w:lang w:val="en-CA"/>
        </w:rPr>
        <w:t>x0 + cbWidth is greater than pic_width_in_luma_samples.</w:t>
      </w:r>
    </w:p>
    <w:p w14:paraId="02E8C78A" w14:textId="77777777" w:rsidR="002155AA" w:rsidRPr="00AC2B2B" w:rsidRDefault="00556373" w:rsidP="002155AA">
      <w:pPr>
        <w:keepNext/>
        <w:numPr>
          <w:ilvl w:val="0"/>
          <w:numId w:val="9"/>
        </w:numPr>
        <w:tabs>
          <w:tab w:val="left" w:pos="900"/>
        </w:tabs>
        <w:ind w:left="810"/>
        <w:rPr>
          <w:lang w:val="en-CA" w:eastAsia="ko-KR"/>
        </w:rPr>
      </w:pPr>
      <w:r w:rsidRPr="00AC2B2B">
        <w:rPr>
          <w:lang w:val="en-CA"/>
        </w:rPr>
        <w:t>y</w:t>
      </w:r>
      <w:r w:rsidR="002155AA" w:rsidRPr="00AC2B2B">
        <w:rPr>
          <w:lang w:val="en-CA"/>
        </w:rPr>
        <w:t>0 + cb</w:t>
      </w:r>
      <w:r w:rsidRPr="00AC2B2B">
        <w:rPr>
          <w:lang w:val="en-CA"/>
        </w:rPr>
        <w:t>Height</w:t>
      </w:r>
      <w:r w:rsidR="002155AA" w:rsidRPr="00AC2B2B">
        <w:rPr>
          <w:lang w:val="en-CA"/>
        </w:rPr>
        <w:t xml:space="preserve"> is greater than pic_</w:t>
      </w:r>
      <w:r w:rsidRPr="00AC2B2B">
        <w:rPr>
          <w:lang w:val="en-CA"/>
        </w:rPr>
        <w:t>height</w:t>
      </w:r>
      <w:r w:rsidR="002155AA" w:rsidRPr="00AC2B2B">
        <w:rPr>
          <w:lang w:val="en-CA"/>
        </w:rPr>
        <w:t>_in_luma_samples.</w:t>
      </w:r>
    </w:p>
    <w:p w14:paraId="373BA33E" w14:textId="77777777" w:rsidR="001B74AF" w:rsidRPr="00AC2B2B" w:rsidRDefault="002155AA" w:rsidP="00EF3038">
      <w:pPr>
        <w:numPr>
          <w:ilvl w:val="0"/>
          <w:numId w:val="8"/>
        </w:numPr>
        <w:ind w:left="389" w:hanging="389"/>
        <w:rPr>
          <w:lang w:val="en-CA"/>
        </w:rPr>
      </w:pPr>
      <w:r w:rsidRPr="00AC2B2B">
        <w:rPr>
          <w:lang w:val="en-CA" w:eastAsia="ko-KR"/>
        </w:rPr>
        <w:t>Otherwise</w:t>
      </w:r>
      <w:r w:rsidRPr="00AC2B2B">
        <w:rPr>
          <w:lang w:val="en-CA"/>
        </w:rPr>
        <w:t>,</w:t>
      </w:r>
      <w:r w:rsidRPr="00AC2B2B">
        <w:rPr>
          <w:lang w:val="en-CA" w:eastAsia="ko-KR"/>
        </w:rPr>
        <w:t xml:space="preserve"> the value of mtt_split_cu_flag is inferred </w:t>
      </w:r>
      <w:r w:rsidR="00DA6775" w:rsidRPr="00AC2B2B">
        <w:rPr>
          <w:lang w:val="en-CA"/>
        </w:rPr>
        <w:t>to be equal to 0.</w:t>
      </w:r>
    </w:p>
    <w:p w14:paraId="05F25E84" w14:textId="77777777" w:rsidR="002711AF" w:rsidRPr="00AC2B2B" w:rsidRDefault="004C0780" w:rsidP="003C4939">
      <w:pPr>
        <w:rPr>
          <w:lang w:val="en-CA"/>
        </w:rPr>
      </w:pPr>
      <w:r w:rsidRPr="00AC2B2B">
        <w:rPr>
          <w:b/>
          <w:lang w:val="en-CA"/>
        </w:rPr>
        <w:t>mtt_split_</w:t>
      </w:r>
      <w:r w:rsidR="003C4939" w:rsidRPr="00AC2B2B">
        <w:rPr>
          <w:b/>
          <w:lang w:val="en-CA"/>
        </w:rPr>
        <w:t>cu_</w:t>
      </w:r>
      <w:r w:rsidR="00331DF6" w:rsidRPr="00AC2B2B">
        <w:rPr>
          <w:b/>
          <w:lang w:val="en-CA"/>
        </w:rPr>
        <w:t>vertical_flag</w:t>
      </w:r>
      <w:r w:rsidRPr="00AC2B2B">
        <w:rPr>
          <w:lang w:val="en-CA"/>
        </w:rPr>
        <w:t xml:space="preserve"> </w:t>
      </w:r>
      <w:r w:rsidR="002711AF" w:rsidRPr="00AC2B2B">
        <w:rPr>
          <w:lang w:val="en-CA"/>
        </w:rPr>
        <w:t xml:space="preserve">equal to 0 </w:t>
      </w:r>
      <w:r w:rsidRPr="00AC2B2B">
        <w:rPr>
          <w:lang w:val="en-CA"/>
        </w:rPr>
        <w:t xml:space="preserve">specifies </w:t>
      </w:r>
      <w:r w:rsidR="002711AF" w:rsidRPr="00AC2B2B">
        <w:rPr>
          <w:lang w:val="en-CA"/>
        </w:rPr>
        <w:t>that a coding unit is</w:t>
      </w:r>
      <w:r w:rsidR="003C4939" w:rsidRPr="00AC2B2B">
        <w:rPr>
          <w:lang w:val="en-CA"/>
        </w:rPr>
        <w:t xml:space="preserve"> split </w:t>
      </w:r>
      <w:r w:rsidR="002711AF" w:rsidRPr="00AC2B2B">
        <w:rPr>
          <w:lang w:val="en-CA"/>
        </w:rPr>
        <w:t xml:space="preserve">horizontally. </w:t>
      </w:r>
      <w:r w:rsidR="0064081C" w:rsidRPr="00AC2B2B">
        <w:rPr>
          <w:lang w:val="en-CA"/>
        </w:rPr>
        <w:t>mtt_split_cu_</w:t>
      </w:r>
      <w:r w:rsidR="002711AF" w:rsidRPr="00AC2B2B">
        <w:rPr>
          <w:lang w:val="en-CA"/>
        </w:rPr>
        <w:t>vertical_flag equal to 1 specifies that a coding unit is split vertically</w:t>
      </w:r>
    </w:p>
    <w:p w14:paraId="3E20A207" w14:textId="77777777" w:rsidR="002711AF" w:rsidRPr="00AC2B2B" w:rsidRDefault="002711AF" w:rsidP="00AC2505">
      <w:pPr>
        <w:keepNext/>
        <w:rPr>
          <w:lang w:val="en-CA" w:eastAsia="ko-KR"/>
        </w:rPr>
      </w:pPr>
      <w:r w:rsidRPr="00AC2B2B">
        <w:rPr>
          <w:lang w:val="en-CA"/>
        </w:rPr>
        <w:t>When mtt_split_cu_vertical_flag is not present, it is inferred as follows</w:t>
      </w:r>
      <w:r w:rsidRPr="00AC2B2B">
        <w:rPr>
          <w:lang w:val="en-CA" w:eastAsia="ko-KR"/>
        </w:rPr>
        <w:t>:</w:t>
      </w:r>
    </w:p>
    <w:p w14:paraId="04F4C99A" w14:textId="77777777" w:rsidR="002711AF" w:rsidRPr="00AC2B2B" w:rsidRDefault="002711AF" w:rsidP="002711AF">
      <w:pPr>
        <w:numPr>
          <w:ilvl w:val="0"/>
          <w:numId w:val="8"/>
        </w:numPr>
        <w:ind w:left="389" w:hanging="389"/>
        <w:rPr>
          <w:lang w:val="en-CA" w:eastAsia="ko-KR"/>
        </w:rPr>
      </w:pPr>
      <w:r w:rsidRPr="00AC2B2B">
        <w:rPr>
          <w:lang w:val="en-CA" w:eastAsia="ko-KR"/>
        </w:rPr>
        <w:t xml:space="preserve">If </w:t>
      </w:r>
      <w:r w:rsidR="00883C18" w:rsidRPr="00AC2B2B">
        <w:rPr>
          <w:lang w:val="en-CA"/>
        </w:rPr>
        <w:t xml:space="preserve">allowSplitBtHor is equal to TRUE or </w:t>
      </w:r>
      <w:r w:rsidR="002535F3" w:rsidRPr="00AC2B2B">
        <w:rPr>
          <w:lang w:val="en-CA" w:eastAsia="ko-KR"/>
        </w:rPr>
        <w:t>allow</w:t>
      </w:r>
      <w:r w:rsidR="00883C18" w:rsidRPr="00AC2B2B">
        <w:rPr>
          <w:lang w:val="en-CA" w:eastAsia="ko-KR"/>
        </w:rPr>
        <w:t>Split</w:t>
      </w:r>
      <w:r w:rsidR="002535F3" w:rsidRPr="00AC2B2B">
        <w:rPr>
          <w:lang w:val="en-CA" w:eastAsia="ko-KR"/>
        </w:rPr>
        <w:t>Tt</w:t>
      </w:r>
      <w:r w:rsidR="00883C18" w:rsidRPr="00AC2B2B">
        <w:rPr>
          <w:lang w:val="en-CA" w:eastAsia="ko-KR"/>
        </w:rPr>
        <w:t>Hor</w:t>
      </w:r>
      <w:r w:rsidR="00B35F30" w:rsidRPr="00AC2B2B">
        <w:rPr>
          <w:lang w:val="en-CA" w:eastAsia="ko-KR"/>
        </w:rPr>
        <w:t xml:space="preserve"> is equal to TRUE</w:t>
      </w:r>
      <w:r w:rsidRPr="00AC2B2B">
        <w:rPr>
          <w:lang w:val="en-CA" w:eastAsia="ko-KR"/>
        </w:rPr>
        <w:t xml:space="preserve">, </w:t>
      </w:r>
      <w:r w:rsidR="00D36F50" w:rsidRPr="00AC2B2B">
        <w:rPr>
          <w:lang w:val="en-CA" w:eastAsia="ko-KR"/>
        </w:rPr>
        <w:t>the value of mtt_split_cu_vertical_flag is inferred to be equal to 0.</w:t>
      </w:r>
    </w:p>
    <w:p w14:paraId="3DE6D15E" w14:textId="77777777" w:rsidR="002711AF" w:rsidRPr="00AC2B2B" w:rsidRDefault="002711AF" w:rsidP="002711AF">
      <w:pPr>
        <w:keepNext/>
        <w:numPr>
          <w:ilvl w:val="0"/>
          <w:numId w:val="8"/>
        </w:numPr>
        <w:rPr>
          <w:lang w:val="en-CA" w:eastAsia="ko-KR"/>
        </w:rPr>
      </w:pPr>
      <w:r w:rsidRPr="00AC2B2B">
        <w:rPr>
          <w:lang w:val="en-CA" w:eastAsia="ko-KR"/>
        </w:rPr>
        <w:t>Otherwise</w:t>
      </w:r>
      <w:r w:rsidRPr="00AC2B2B">
        <w:rPr>
          <w:lang w:val="en-CA"/>
        </w:rPr>
        <w:t>,</w:t>
      </w:r>
      <w:r w:rsidRPr="00AC2B2B">
        <w:rPr>
          <w:lang w:val="en-CA" w:eastAsia="ko-KR"/>
        </w:rPr>
        <w:t xml:space="preserve"> the value of mtt_split_cu_vertical_flag is inferred to be equal to 1</w:t>
      </w:r>
      <w:r w:rsidR="00656BDB" w:rsidRPr="00AC2B2B">
        <w:rPr>
          <w:lang w:val="en-CA" w:eastAsia="ko-KR"/>
        </w:rPr>
        <w:t>.</w:t>
      </w:r>
    </w:p>
    <w:p w14:paraId="5AFAD45F" w14:textId="77777777" w:rsidR="00D36F50" w:rsidRPr="00AC2B2B" w:rsidRDefault="00D36F50" w:rsidP="00D36F50">
      <w:pPr>
        <w:rPr>
          <w:lang w:val="en-CA"/>
        </w:rPr>
      </w:pPr>
      <w:r w:rsidRPr="00AC2B2B">
        <w:rPr>
          <w:b/>
          <w:lang w:val="en-CA"/>
        </w:rPr>
        <w:t>mtt_split_cu_binary_flag</w:t>
      </w:r>
      <w:r w:rsidRPr="00AC2B2B">
        <w:rPr>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AC2B2B" w:rsidRDefault="00D36F50" w:rsidP="00D36F50">
      <w:pPr>
        <w:rPr>
          <w:lang w:val="en-CA" w:eastAsia="ko-KR"/>
        </w:rPr>
      </w:pPr>
      <w:r w:rsidRPr="00AC2B2B">
        <w:rPr>
          <w:lang w:val="en-CA"/>
        </w:rPr>
        <w:t>When mtt_split_cu_binary_flag is not present, it is inferred as follows</w:t>
      </w:r>
      <w:r w:rsidRPr="00AC2B2B">
        <w:rPr>
          <w:lang w:val="en-CA" w:eastAsia="ko-KR"/>
        </w:rPr>
        <w:t>:</w:t>
      </w:r>
    </w:p>
    <w:p w14:paraId="42144718" w14:textId="77777777" w:rsidR="008E23F5" w:rsidRPr="00AC2B2B" w:rsidRDefault="008E23F5" w:rsidP="008E23F5">
      <w:pPr>
        <w:numPr>
          <w:ilvl w:val="0"/>
          <w:numId w:val="8"/>
        </w:numPr>
        <w:rPr>
          <w:lang w:val="en-CA" w:eastAsia="ko-KR"/>
        </w:rPr>
      </w:pPr>
      <w:r w:rsidRPr="00AC2B2B">
        <w:rPr>
          <w:lang w:val="en-CA" w:eastAsia="ko-KR"/>
        </w:rPr>
        <w:t>If allowSplitBtVer is equal to FALSE and allowSplitBtHor is equal to FALSE, the value of mtt_split_cu_binary_flag is inferred to be equal to 0.</w:t>
      </w:r>
    </w:p>
    <w:p w14:paraId="1EF82D3A" w14:textId="77777777" w:rsidR="008E23F5" w:rsidRPr="00AC2B2B" w:rsidRDefault="008E23F5" w:rsidP="008E23F5">
      <w:pPr>
        <w:numPr>
          <w:ilvl w:val="0"/>
          <w:numId w:val="8"/>
        </w:numPr>
        <w:rPr>
          <w:lang w:val="en-CA" w:eastAsia="ko-KR"/>
        </w:rPr>
      </w:pPr>
      <w:r w:rsidRPr="00AC2B2B">
        <w:rPr>
          <w:lang w:val="en-CA" w:eastAsia="ko-KR"/>
        </w:rPr>
        <w:t>Otherwise</w:t>
      </w:r>
      <w:r w:rsidR="00656BDB" w:rsidRPr="00AC2B2B">
        <w:rPr>
          <w:lang w:val="en-CA" w:eastAsia="ko-KR"/>
        </w:rPr>
        <w:t>,</w:t>
      </w:r>
      <w:r w:rsidRPr="00AC2B2B">
        <w:rPr>
          <w:lang w:val="en-CA" w:eastAsia="ko-KR"/>
        </w:rPr>
        <w:t xml:space="preserve"> if allowSplitTtVer is equal to FALSE and allowSplitTtHor is equal to FALSE, the value of mtt_split_cu_binary_flag is inferred as to be equal to 1.</w:t>
      </w:r>
    </w:p>
    <w:p w14:paraId="31EBC4D1" w14:textId="77777777" w:rsidR="008E23F5" w:rsidRPr="00AC2B2B" w:rsidRDefault="008E23F5" w:rsidP="008E23F5">
      <w:pPr>
        <w:numPr>
          <w:ilvl w:val="0"/>
          <w:numId w:val="8"/>
        </w:numPr>
        <w:rPr>
          <w:lang w:val="en-CA" w:eastAsia="ko-KR"/>
        </w:rPr>
      </w:pPr>
      <w:r w:rsidRPr="00AC2B2B">
        <w:rPr>
          <w:lang w:val="en-CA" w:eastAsia="ko-KR"/>
        </w:rPr>
        <w:t>Otherwise</w:t>
      </w:r>
      <w:r w:rsidR="00656BDB" w:rsidRPr="00AC2B2B">
        <w:rPr>
          <w:lang w:val="en-CA" w:eastAsia="ko-KR"/>
        </w:rPr>
        <w:t>,</w:t>
      </w:r>
      <w:r w:rsidRPr="00AC2B2B">
        <w:rPr>
          <w:lang w:val="en-CA" w:eastAsia="ko-KR"/>
        </w:rPr>
        <w:t xml:space="preserve"> if </w:t>
      </w:r>
      <w:r w:rsidRPr="00AC2B2B">
        <w:rPr>
          <w:lang w:val="en-CA"/>
        </w:rPr>
        <w:t xml:space="preserve">allowSplitBtHor is equal to TRUE and </w:t>
      </w:r>
      <w:r w:rsidRPr="00AC2B2B">
        <w:rPr>
          <w:lang w:val="en-CA" w:eastAsia="ko-KR"/>
        </w:rPr>
        <w:t>allowSplitTtVer is equal to TRUE, the value of mtt_split_cu_binary_flag is inferred to be equal to !mtt_split_cu_vertical_flag.</w:t>
      </w:r>
    </w:p>
    <w:p w14:paraId="3CEA48FD" w14:textId="77777777" w:rsidR="008E23F5" w:rsidRPr="00AC2B2B" w:rsidRDefault="008E23F5" w:rsidP="008E23F5">
      <w:pPr>
        <w:keepNext/>
        <w:numPr>
          <w:ilvl w:val="0"/>
          <w:numId w:val="8"/>
        </w:numPr>
        <w:rPr>
          <w:lang w:val="en-CA" w:eastAsia="ko-KR"/>
        </w:rPr>
      </w:pPr>
      <w:r w:rsidRPr="00AC2B2B">
        <w:rPr>
          <w:lang w:val="en-CA" w:eastAsia="ko-KR"/>
        </w:rPr>
        <w:lastRenderedPageBreak/>
        <w:t>Otherwise (</w:t>
      </w:r>
      <w:r w:rsidRPr="00AC2B2B">
        <w:rPr>
          <w:lang w:val="en-CA"/>
        </w:rPr>
        <w:t xml:space="preserve">allowSplitBtVer is equal to TRUE and </w:t>
      </w:r>
      <w:r w:rsidRPr="00AC2B2B">
        <w:rPr>
          <w:lang w:val="en-CA" w:eastAsia="ko-KR"/>
        </w:rPr>
        <w:t>allowSplitTtHor is equal to TRUE)</w:t>
      </w:r>
      <w:r w:rsidRPr="00AC2B2B">
        <w:rPr>
          <w:lang w:val="en-CA"/>
        </w:rPr>
        <w:t>,</w:t>
      </w:r>
      <w:r w:rsidRPr="00AC2B2B">
        <w:rPr>
          <w:lang w:val="en-CA" w:eastAsia="ko-KR"/>
        </w:rPr>
        <w:t xml:space="preserve"> the value of mtt_split_cu_binary_flag is inferred to be equal to mtt_split_cu_vertical_flag.</w:t>
      </w:r>
    </w:p>
    <w:p w14:paraId="02FEDB32" w14:textId="4A6590D3" w:rsidR="003C4939" w:rsidRPr="00AC2B2B" w:rsidRDefault="0064081C" w:rsidP="003C4939">
      <w:pPr>
        <w:rPr>
          <w:lang w:val="en-CA" w:eastAsia="ko-KR"/>
        </w:rPr>
      </w:pPr>
      <w:r w:rsidRPr="00AC2B2B">
        <w:rPr>
          <w:lang w:val="en-CA" w:eastAsia="ko-KR"/>
        </w:rPr>
        <w:t>The variable</w:t>
      </w:r>
      <w:r w:rsidR="003C4939" w:rsidRPr="00AC2B2B">
        <w:rPr>
          <w:lang w:val="en-CA" w:eastAsia="ko-KR"/>
        </w:rPr>
        <w:t xml:space="preserve"> </w:t>
      </w:r>
      <w:r w:rsidRPr="00AC2B2B">
        <w:rPr>
          <w:lang w:val="en-CA" w:eastAsia="ko-KR"/>
        </w:rPr>
        <w:t>MttSplitMode</w:t>
      </w:r>
      <w:r w:rsidRPr="00AC2B2B">
        <w:rPr>
          <w:lang w:val="en-CA"/>
        </w:rPr>
        <w:t>[ x ][ y ]</w:t>
      </w:r>
      <w:r w:rsidR="0029618A" w:rsidRPr="00AC2B2B">
        <w:rPr>
          <w:lang w:val="en-CA" w:eastAsia="ko-KR"/>
        </w:rPr>
        <w:t>[ mttDepth ]</w:t>
      </w:r>
      <w:r w:rsidRPr="00AC2B2B">
        <w:rPr>
          <w:lang w:val="en-CA" w:eastAsia="ko-KR"/>
        </w:rPr>
        <w:t xml:space="preserve"> is</w:t>
      </w:r>
      <w:r w:rsidR="003C4939" w:rsidRPr="00AC2B2B">
        <w:rPr>
          <w:lang w:val="en-CA" w:eastAsia="ko-KR"/>
        </w:rPr>
        <w:t xml:space="preserve"> derived from the value of </w:t>
      </w:r>
      <w:r w:rsidR="004B6444" w:rsidRPr="00AC2B2B">
        <w:rPr>
          <w:lang w:val="en-CA" w:eastAsia="ko-KR"/>
        </w:rPr>
        <w:t xml:space="preserve">mtt_split_cu_vertical_flag and </w:t>
      </w:r>
      <w:r w:rsidR="00930DE7" w:rsidRPr="00AC2B2B">
        <w:rPr>
          <w:lang w:val="en-CA" w:eastAsia="ko-KR"/>
        </w:rPr>
        <w:t xml:space="preserve">from the value of </w:t>
      </w:r>
      <w:r w:rsidR="004B6444" w:rsidRPr="00AC2B2B">
        <w:rPr>
          <w:lang w:val="en-CA" w:eastAsia="ko-KR"/>
        </w:rPr>
        <w:t xml:space="preserve">mtt_split_cu_binary_flag </w:t>
      </w:r>
      <w:r w:rsidR="003C4939" w:rsidRPr="00AC2B2B">
        <w:rPr>
          <w:lang w:val="en-CA"/>
        </w:rPr>
        <w:t xml:space="preserve">as defined in </w:t>
      </w:r>
      <w:r w:rsidR="003C4939" w:rsidRPr="00AC2B2B">
        <w:rPr>
          <w:lang w:val="en-CA"/>
        </w:rPr>
        <w:fldChar w:fldCharType="begin" w:fldLock="1"/>
      </w:r>
      <w:r w:rsidR="003C4939" w:rsidRPr="00AC2B2B">
        <w:rPr>
          <w:lang w:val="en-CA"/>
        </w:rPr>
        <w:instrText xml:space="preserve"> REF _Ref285719228 \h  \* MERGEFORMAT </w:instrText>
      </w:r>
      <w:r w:rsidR="003C4939" w:rsidRPr="00AC2B2B">
        <w:rPr>
          <w:lang w:val="en-CA"/>
        </w:rPr>
      </w:r>
      <w:r w:rsidR="003C4939" w:rsidRPr="00AC2B2B">
        <w:rPr>
          <w:lang w:val="en-CA"/>
        </w:rPr>
        <w:fldChar w:fldCharType="separate"/>
      </w:r>
      <w:r w:rsidR="00E57AB9" w:rsidRPr="00AC2B2B">
        <w:rPr>
          <w:lang w:val="en-CA"/>
        </w:rPr>
        <w:t>Table 7</w:t>
      </w:r>
      <w:r w:rsidR="00E57AB9" w:rsidRPr="00AC2B2B">
        <w:rPr>
          <w:lang w:val="en-CA"/>
        </w:rPr>
        <w:noBreakHyphen/>
        <w:t>5</w:t>
      </w:r>
      <w:r w:rsidR="003C4939" w:rsidRPr="00AC2B2B">
        <w:rPr>
          <w:lang w:val="en-CA"/>
        </w:rPr>
        <w:fldChar w:fldCharType="end"/>
      </w:r>
      <w:r w:rsidR="00EA62AD" w:rsidRPr="00AC2B2B">
        <w:rPr>
          <w:lang w:val="en-CA"/>
        </w:rPr>
        <w:t xml:space="preserve"> for x = x0..x0 + cbWidth − 1 and y = y0..y0 + cbHeight − 1</w:t>
      </w:r>
      <w:r w:rsidR="003C4939" w:rsidRPr="00AC2B2B">
        <w:rPr>
          <w:lang w:val="en-CA" w:eastAsia="ko-KR"/>
        </w:rPr>
        <w:t>.</w:t>
      </w:r>
    </w:p>
    <w:p w14:paraId="062BB302" w14:textId="77777777" w:rsidR="002772B5" w:rsidRPr="00AC2B2B" w:rsidRDefault="002772B5" w:rsidP="00C74B69">
      <w:pPr>
        <w:rPr>
          <w:lang w:val="en-CA" w:eastAsia="ko-KR"/>
        </w:rPr>
      </w:pPr>
    </w:p>
    <w:p w14:paraId="557EFCCA" w14:textId="3F27A92F" w:rsidR="002C068C" w:rsidRPr="00AC2B2B" w:rsidRDefault="002C068C" w:rsidP="002C068C">
      <w:pPr>
        <w:keepNext/>
        <w:jc w:val="center"/>
        <w:rPr>
          <w:lang w:val="en-CA"/>
        </w:rPr>
      </w:pPr>
    </w:p>
    <w:p w14:paraId="03B4B089" w14:textId="0B28E604" w:rsidR="002C068C" w:rsidRPr="00AC2B2B" w:rsidRDefault="002C068C" w:rsidP="002C068C">
      <w:pPr>
        <w:pStyle w:val="afe"/>
        <w:keepNext w:val="0"/>
        <w:rPr>
          <w:lang w:val="en-CA"/>
        </w:rPr>
      </w:pPr>
      <w:bookmarkStart w:id="942" w:name="_Ref278067287"/>
      <w:r w:rsidRPr="00AC2B2B">
        <w:rPr>
          <w:lang w:val="en-CA"/>
        </w:rPr>
        <w:t>Figure </w:t>
      </w:r>
      <w:r w:rsidR="0044745D" w:rsidRPr="00AC2B2B">
        <w:rPr>
          <w:lang w:val="en-CA"/>
        </w:rPr>
        <w:fldChar w:fldCharType="begin" w:fldLock="1"/>
      </w:r>
      <w:r w:rsidR="0044745D" w:rsidRPr="00AC2B2B">
        <w:rPr>
          <w:lang w:val="en-CA"/>
        </w:rPr>
        <w:instrText xml:space="preserve"> STYLEREF 1 \s </w:instrText>
      </w:r>
      <w:r w:rsidR="0044745D" w:rsidRPr="00AC2B2B">
        <w:rPr>
          <w:lang w:val="en-CA"/>
        </w:rPr>
        <w:fldChar w:fldCharType="separate"/>
      </w:r>
      <w:r w:rsidR="00E57AB9" w:rsidRPr="00AC2B2B">
        <w:rPr>
          <w:noProof/>
          <w:lang w:val="en-CA"/>
        </w:rPr>
        <w:t>7</w:t>
      </w:r>
      <w:r w:rsidR="0044745D" w:rsidRPr="00AC2B2B">
        <w:rPr>
          <w:lang w:val="en-CA"/>
        </w:rPr>
        <w:fldChar w:fldCharType="end"/>
      </w:r>
      <w:r w:rsidR="0044745D" w:rsidRPr="00AC2B2B">
        <w:rPr>
          <w:lang w:val="en-CA"/>
        </w:rPr>
        <w:noBreakHyphen/>
      </w:r>
      <w:r w:rsidR="0044745D" w:rsidRPr="00AC2B2B">
        <w:rPr>
          <w:lang w:val="en-CA"/>
        </w:rPr>
        <w:fldChar w:fldCharType="begin" w:fldLock="1"/>
      </w:r>
      <w:r w:rsidR="0044745D" w:rsidRPr="00AC2B2B">
        <w:rPr>
          <w:lang w:val="en-CA"/>
        </w:rPr>
        <w:instrText xml:space="preserve"> SEQ Figure \* ARABIC \s 1 </w:instrText>
      </w:r>
      <w:r w:rsidR="0044745D" w:rsidRPr="00AC2B2B">
        <w:rPr>
          <w:lang w:val="en-CA"/>
        </w:rPr>
        <w:fldChar w:fldCharType="separate"/>
      </w:r>
      <w:r w:rsidR="00E57AB9" w:rsidRPr="00AC2B2B">
        <w:rPr>
          <w:noProof/>
          <w:lang w:val="en-CA"/>
        </w:rPr>
        <w:t>1</w:t>
      </w:r>
      <w:r w:rsidR="0044745D" w:rsidRPr="00AC2B2B">
        <w:rPr>
          <w:lang w:val="en-CA"/>
        </w:rPr>
        <w:fldChar w:fldCharType="end"/>
      </w:r>
      <w:bookmarkEnd w:id="942"/>
      <w:r w:rsidRPr="00AC2B2B">
        <w:rPr>
          <w:lang w:val="en-CA"/>
        </w:rPr>
        <w:t xml:space="preserve"> – Multi-type tree spliting modes </w:t>
      </w:r>
      <w:r w:rsidRPr="00AC2B2B">
        <w:rPr>
          <w:lang w:val="en-CA" w:eastAsia="ko-KR"/>
        </w:rPr>
        <w:t>indicated by MttSplitMode (informative)</w:t>
      </w:r>
    </w:p>
    <w:p w14:paraId="45E5362F" w14:textId="6C9C7274" w:rsidR="00C74B69" w:rsidRPr="00AC2B2B" w:rsidRDefault="00C74B69" w:rsidP="00C74B69">
      <w:pPr>
        <w:rPr>
          <w:lang w:val="en-CA" w:eastAsia="ko-KR"/>
        </w:rPr>
      </w:pPr>
      <w:r w:rsidRPr="00AC2B2B">
        <w:rPr>
          <w:lang w:val="en-CA" w:eastAsia="ko-KR"/>
        </w:rPr>
        <w:t>MttSplitMode</w:t>
      </w:r>
      <w:r w:rsidRPr="00AC2B2B">
        <w:rPr>
          <w:lang w:val="en-CA"/>
        </w:rPr>
        <w:t>[ x0 ][ y0 ]</w:t>
      </w:r>
      <w:r w:rsidR="0029618A" w:rsidRPr="00AC2B2B">
        <w:rPr>
          <w:lang w:val="en-CA" w:eastAsia="ko-KR"/>
        </w:rPr>
        <w:t>[ mttDepth ]</w:t>
      </w:r>
      <w:r w:rsidRPr="00AC2B2B">
        <w:rPr>
          <w:lang w:val="en-CA"/>
        </w:rPr>
        <w:t xml:space="preserve"> represents horizontal and vertical binary and ternary splittings of a coding unit within the multi-type tree as illustrated in </w:t>
      </w:r>
      <w:r w:rsidRPr="00AC2B2B">
        <w:rPr>
          <w:lang w:val="en-CA"/>
        </w:rPr>
        <w:fldChar w:fldCharType="begin" w:fldLock="1"/>
      </w:r>
      <w:r w:rsidRPr="00AC2B2B">
        <w:rPr>
          <w:lang w:val="en-CA"/>
        </w:rPr>
        <w:instrText xml:space="preserve"> REF _Ref278067287 \h  \* MERGEFORMAT </w:instrText>
      </w:r>
      <w:r w:rsidRPr="00AC2B2B">
        <w:rPr>
          <w:lang w:val="en-CA"/>
        </w:rPr>
      </w:r>
      <w:r w:rsidRPr="00AC2B2B">
        <w:rPr>
          <w:lang w:val="en-CA"/>
        </w:rPr>
        <w:fldChar w:fldCharType="separate"/>
      </w:r>
      <w:r w:rsidR="00E57AB9" w:rsidRPr="00AC2B2B">
        <w:rPr>
          <w:lang w:val="en-CA"/>
        </w:rPr>
        <w:t>Figure 7</w:t>
      </w:r>
      <w:r w:rsidR="00E57AB9" w:rsidRPr="00AC2B2B">
        <w:rPr>
          <w:lang w:val="en-CA"/>
        </w:rPr>
        <w:noBreakHyphen/>
        <w:t>1</w:t>
      </w:r>
      <w:r w:rsidRPr="00AC2B2B">
        <w:rPr>
          <w:lang w:val="en-CA"/>
        </w:rPr>
        <w:fldChar w:fldCharType="end"/>
      </w:r>
      <w:r w:rsidRPr="00AC2B2B">
        <w:rPr>
          <w:lang w:val="en-CA" w:eastAsia="ko-KR"/>
        </w:rPr>
        <w:t>.</w:t>
      </w:r>
      <w:r w:rsidR="0029618A" w:rsidRPr="00AC2B2B">
        <w:rPr>
          <w:lang w:val="en-CA" w:eastAsia="ko-KR"/>
        </w:rPr>
        <w:t xml:space="preserve"> </w:t>
      </w:r>
      <w:r w:rsidR="0029618A" w:rsidRPr="00AC2B2B">
        <w:rPr>
          <w:lang w:val="en-CA"/>
        </w:rPr>
        <w:t>The array indices x0, y0 specify the location ( x0, y0 ) of the top-left luma sample of the considered coding block relative to the top-left luma sample of the picture.</w:t>
      </w:r>
    </w:p>
    <w:p w14:paraId="055C8EAE" w14:textId="225BDE9D" w:rsidR="00A51B47" w:rsidRPr="00AC2B2B" w:rsidRDefault="00A51B47" w:rsidP="00A51B47">
      <w:pPr>
        <w:pStyle w:val="afe"/>
        <w:rPr>
          <w:lang w:val="en-CA" w:eastAsia="ko-KR"/>
        </w:rPr>
      </w:pPr>
      <w:bookmarkStart w:id="943" w:name="_Ref285719228"/>
      <w:bookmarkStart w:id="944" w:name="_Ref293581640"/>
      <w:bookmarkStart w:id="945" w:name="_Toc287363924"/>
      <w:bookmarkStart w:id="946" w:name="_Toc415476442"/>
      <w:bookmarkStart w:id="947" w:name="_Toc423602483"/>
      <w:bookmarkStart w:id="948" w:name="_Toc423602657"/>
      <w:bookmarkStart w:id="949" w:name="_Toc501130562"/>
      <w:bookmarkStart w:id="950" w:name="_Toc510795487"/>
      <w:r w:rsidRPr="00AC2B2B">
        <w:rPr>
          <w:lang w:val="en-CA"/>
        </w:rPr>
        <w:t>Table </w:t>
      </w:r>
      <w:r w:rsidR="007F6735" w:rsidRPr="00AC2B2B">
        <w:rPr>
          <w:lang w:val="en-CA"/>
        </w:rPr>
        <w:fldChar w:fldCharType="begin" w:fldLock="1"/>
      </w:r>
      <w:r w:rsidR="007F6735" w:rsidRPr="00AC2B2B">
        <w:rPr>
          <w:lang w:val="en-CA"/>
        </w:rPr>
        <w:instrText xml:space="preserve"> STYLEREF 1 \s </w:instrText>
      </w:r>
      <w:r w:rsidR="007F6735" w:rsidRPr="00AC2B2B">
        <w:rPr>
          <w:lang w:val="en-CA"/>
        </w:rPr>
        <w:fldChar w:fldCharType="separate"/>
      </w:r>
      <w:r w:rsidR="00E57AB9" w:rsidRPr="00AC2B2B">
        <w:rPr>
          <w:noProof/>
          <w:lang w:val="en-CA"/>
        </w:rPr>
        <w:t>7</w:t>
      </w:r>
      <w:r w:rsidR="007F6735" w:rsidRPr="00AC2B2B">
        <w:rPr>
          <w:lang w:val="en-CA"/>
        </w:rPr>
        <w:fldChar w:fldCharType="end"/>
      </w:r>
      <w:r w:rsidR="007F6735" w:rsidRPr="00AC2B2B">
        <w:rPr>
          <w:lang w:val="en-CA"/>
        </w:rPr>
        <w:noBreakHyphen/>
      </w:r>
      <w:r w:rsidR="007F6735" w:rsidRPr="00AC2B2B">
        <w:rPr>
          <w:lang w:val="en-CA"/>
        </w:rPr>
        <w:fldChar w:fldCharType="begin" w:fldLock="1"/>
      </w:r>
      <w:r w:rsidR="007F6735" w:rsidRPr="00AC2B2B">
        <w:rPr>
          <w:lang w:val="en-CA"/>
        </w:rPr>
        <w:instrText xml:space="preserve"> SEQ Table \* ARABIC \s 1 </w:instrText>
      </w:r>
      <w:r w:rsidR="007F6735" w:rsidRPr="00AC2B2B">
        <w:rPr>
          <w:lang w:val="en-CA"/>
        </w:rPr>
        <w:fldChar w:fldCharType="separate"/>
      </w:r>
      <w:r w:rsidR="00E57AB9" w:rsidRPr="00AC2B2B">
        <w:rPr>
          <w:noProof/>
          <w:lang w:val="en-CA"/>
        </w:rPr>
        <w:t>5</w:t>
      </w:r>
      <w:r w:rsidR="007F6735" w:rsidRPr="00AC2B2B">
        <w:rPr>
          <w:lang w:val="en-CA"/>
        </w:rPr>
        <w:fldChar w:fldCharType="end"/>
      </w:r>
      <w:bookmarkEnd w:id="943"/>
      <w:bookmarkEnd w:id="944"/>
      <w:r w:rsidRPr="00AC2B2B">
        <w:rPr>
          <w:lang w:val="en-CA"/>
        </w:rPr>
        <w:t xml:space="preserve"> – Specification of </w:t>
      </w:r>
      <w:bookmarkEnd w:id="945"/>
      <w:bookmarkEnd w:id="946"/>
      <w:bookmarkEnd w:id="947"/>
      <w:bookmarkEnd w:id="948"/>
      <w:bookmarkEnd w:id="949"/>
      <w:bookmarkEnd w:id="950"/>
      <w:r w:rsidRPr="00AC2B2B">
        <w:rPr>
          <w:lang w:val="en-CA" w:eastAsia="ko-KR"/>
        </w:rPr>
        <w:t>MttSplitMode</w:t>
      </w:r>
      <w:r w:rsidR="00F2565E" w:rsidRPr="00AC2B2B">
        <w:rPr>
          <w:lang w:val="en-CA"/>
        </w:rPr>
        <w:t>[ x ][ y ]</w:t>
      </w:r>
      <w:r w:rsidR="00F2565E" w:rsidRPr="00AC2B2B">
        <w:rPr>
          <w:lang w:val="en-CA" w:eastAsia="ko-KR"/>
        </w:rPr>
        <w:t>[ mttDepth ]</w:t>
      </w:r>
      <w:r w:rsidR="00EA62AD" w:rsidRPr="00AC2B2B">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AC2B2B" w14:paraId="0C6B6AAC" w14:textId="77777777" w:rsidTr="00F2565E">
        <w:trPr>
          <w:cantSplit/>
          <w:trHeight w:val="1515"/>
          <w:jc w:val="center"/>
        </w:trPr>
        <w:tc>
          <w:tcPr>
            <w:tcW w:w="3377" w:type="dxa"/>
            <w:vAlign w:val="center"/>
          </w:tcPr>
          <w:p w14:paraId="4ADA6860" w14:textId="77777777" w:rsidR="00FA0342" w:rsidRPr="00AC2B2B" w:rsidRDefault="00FA0342" w:rsidP="00FA0342">
            <w:pPr>
              <w:keepNext/>
              <w:jc w:val="left"/>
              <w:rPr>
                <w:rFonts w:eastAsia="Batang"/>
                <w:b/>
                <w:bCs/>
                <w:lang w:val="en-CA"/>
              </w:rPr>
            </w:pPr>
            <w:bookmarkStart w:id="951" w:name="_Toc342578186"/>
            <w:bookmarkStart w:id="952" w:name="_Toc311216945"/>
            <w:bookmarkStart w:id="953" w:name="_Toc311217033"/>
            <w:bookmarkStart w:id="954" w:name="_Toc311217083"/>
            <w:bookmarkStart w:id="955" w:name="_Toc311217090"/>
            <w:bookmarkStart w:id="956" w:name="_Toc311217097"/>
            <w:bookmarkStart w:id="957" w:name="_Toc311217147"/>
            <w:bookmarkStart w:id="958" w:name="_Toc311217154"/>
            <w:bookmarkEnd w:id="951"/>
            <w:bookmarkEnd w:id="952"/>
            <w:bookmarkEnd w:id="953"/>
            <w:bookmarkEnd w:id="954"/>
            <w:bookmarkEnd w:id="955"/>
            <w:bookmarkEnd w:id="956"/>
            <w:bookmarkEnd w:id="957"/>
            <w:bookmarkEnd w:id="958"/>
            <w:r w:rsidRPr="00AC2B2B">
              <w:rPr>
                <w:rFonts w:eastAsia="Batang"/>
                <w:b/>
                <w:bCs/>
                <w:lang w:val="en-CA"/>
              </w:rPr>
              <w:t>MttSplitMode</w:t>
            </w:r>
            <w:r w:rsidR="00F2565E" w:rsidRPr="00AC2B2B">
              <w:rPr>
                <w:b/>
                <w:lang w:val="en-CA"/>
              </w:rPr>
              <w:t>[ x0 ][ y0 ]</w:t>
            </w:r>
            <w:r w:rsidR="00F2565E" w:rsidRPr="00AC2B2B">
              <w:rPr>
                <w:b/>
                <w:lang w:val="en-CA" w:eastAsia="ko-KR"/>
              </w:rPr>
              <w:t>[ mttDepth ]</w:t>
            </w:r>
          </w:p>
        </w:tc>
        <w:tc>
          <w:tcPr>
            <w:tcW w:w="2493" w:type="dxa"/>
            <w:vAlign w:val="center"/>
          </w:tcPr>
          <w:p w14:paraId="37E3096F" w14:textId="77777777" w:rsidR="00FA0342" w:rsidRPr="00AC2B2B" w:rsidRDefault="00FA0342" w:rsidP="00225C88">
            <w:pPr>
              <w:keepNext/>
              <w:jc w:val="left"/>
              <w:rPr>
                <w:rFonts w:eastAsia="Batang"/>
                <w:b/>
                <w:bCs/>
                <w:lang w:val="en-CA"/>
              </w:rPr>
            </w:pPr>
            <w:r w:rsidRPr="00AC2B2B">
              <w:rPr>
                <w:b/>
                <w:lang w:val="en-CA"/>
              </w:rPr>
              <w:t>mtt_split_cu_vertical_flag</w:t>
            </w:r>
          </w:p>
        </w:tc>
        <w:tc>
          <w:tcPr>
            <w:tcW w:w="2416" w:type="dxa"/>
            <w:vAlign w:val="center"/>
          </w:tcPr>
          <w:p w14:paraId="1BEDCA02" w14:textId="77777777" w:rsidR="00FA0342" w:rsidRPr="00AC2B2B" w:rsidRDefault="00FA0342" w:rsidP="00225C88">
            <w:pPr>
              <w:keepNext/>
              <w:jc w:val="left"/>
              <w:rPr>
                <w:lang w:val="en-CA"/>
              </w:rPr>
            </w:pPr>
            <w:r w:rsidRPr="00AC2B2B">
              <w:rPr>
                <w:b/>
                <w:lang w:val="en-CA"/>
              </w:rPr>
              <w:t>mtt_split_cu_binary_flag</w:t>
            </w:r>
          </w:p>
        </w:tc>
      </w:tr>
      <w:tr w:rsidR="00FA0342" w:rsidRPr="00AC2B2B" w14:paraId="260177D9" w14:textId="77777777" w:rsidTr="00F2565E">
        <w:trPr>
          <w:cantSplit/>
          <w:jc w:val="center"/>
        </w:trPr>
        <w:tc>
          <w:tcPr>
            <w:tcW w:w="3377" w:type="dxa"/>
            <w:vAlign w:val="center"/>
          </w:tcPr>
          <w:p w14:paraId="0FE807F4" w14:textId="77777777" w:rsidR="00FA0342" w:rsidRPr="00AC2B2B" w:rsidRDefault="00FA0342" w:rsidP="00FA0342">
            <w:pPr>
              <w:keepNext/>
              <w:jc w:val="center"/>
              <w:rPr>
                <w:rFonts w:eastAsia="Batang"/>
                <w:lang w:val="en-CA" w:eastAsia="ko-KR"/>
              </w:rPr>
            </w:pPr>
            <w:r w:rsidRPr="00AC2B2B">
              <w:rPr>
                <w:rFonts w:eastAsia="Batang"/>
                <w:lang w:val="en-CA" w:eastAsia="ko-KR"/>
              </w:rPr>
              <w:t>SPLIT_TT_HOR</w:t>
            </w:r>
          </w:p>
        </w:tc>
        <w:tc>
          <w:tcPr>
            <w:tcW w:w="2493" w:type="dxa"/>
            <w:vAlign w:val="center"/>
          </w:tcPr>
          <w:p w14:paraId="5385C959" w14:textId="77777777" w:rsidR="00FA0342" w:rsidRPr="00AC2B2B" w:rsidRDefault="00FA0342" w:rsidP="0090186E">
            <w:pPr>
              <w:keepNext/>
              <w:jc w:val="center"/>
              <w:rPr>
                <w:rFonts w:eastAsia="Batang"/>
                <w:lang w:val="en-CA" w:eastAsia="ko-KR"/>
              </w:rPr>
            </w:pPr>
            <w:r w:rsidRPr="00AC2B2B">
              <w:rPr>
                <w:rFonts w:eastAsia="Batang"/>
                <w:lang w:val="en-CA" w:eastAsia="ko-KR"/>
              </w:rPr>
              <w:t>0</w:t>
            </w:r>
          </w:p>
        </w:tc>
        <w:tc>
          <w:tcPr>
            <w:tcW w:w="2416" w:type="dxa"/>
            <w:vAlign w:val="center"/>
          </w:tcPr>
          <w:p w14:paraId="4E8A2D87" w14:textId="77777777" w:rsidR="00FA0342" w:rsidRPr="00AC2B2B" w:rsidRDefault="00FA0342" w:rsidP="0090186E">
            <w:pPr>
              <w:keepNext/>
              <w:jc w:val="center"/>
              <w:rPr>
                <w:rFonts w:eastAsia="Batang"/>
                <w:lang w:val="en-CA" w:eastAsia="ko-KR"/>
              </w:rPr>
            </w:pPr>
            <w:r w:rsidRPr="00AC2B2B">
              <w:rPr>
                <w:rFonts w:eastAsia="Batang"/>
                <w:lang w:val="en-CA" w:eastAsia="ko-KR"/>
              </w:rPr>
              <w:t>0</w:t>
            </w:r>
          </w:p>
        </w:tc>
      </w:tr>
      <w:tr w:rsidR="00FA0342" w:rsidRPr="00AC2B2B" w14:paraId="0984D65C" w14:textId="77777777" w:rsidTr="00F2565E">
        <w:trPr>
          <w:cantSplit/>
          <w:jc w:val="center"/>
        </w:trPr>
        <w:tc>
          <w:tcPr>
            <w:tcW w:w="3377" w:type="dxa"/>
            <w:vAlign w:val="center"/>
          </w:tcPr>
          <w:p w14:paraId="215F9793" w14:textId="77777777" w:rsidR="00FA0342" w:rsidRPr="00AC2B2B" w:rsidRDefault="00FA0342" w:rsidP="0090186E">
            <w:pPr>
              <w:keepNext/>
              <w:jc w:val="center"/>
              <w:rPr>
                <w:rFonts w:eastAsia="Batang"/>
                <w:lang w:val="en-CA" w:eastAsia="ko-KR"/>
              </w:rPr>
            </w:pPr>
            <w:r w:rsidRPr="00AC2B2B">
              <w:rPr>
                <w:rFonts w:eastAsia="Batang"/>
                <w:lang w:val="en-CA" w:eastAsia="ko-KR"/>
              </w:rPr>
              <w:t>SPLIT_BT_HOR</w:t>
            </w:r>
          </w:p>
        </w:tc>
        <w:tc>
          <w:tcPr>
            <w:tcW w:w="2493" w:type="dxa"/>
            <w:vAlign w:val="center"/>
          </w:tcPr>
          <w:p w14:paraId="6B46B0C6" w14:textId="77777777" w:rsidR="00FA0342" w:rsidRPr="00AC2B2B" w:rsidRDefault="00FA0342" w:rsidP="0090186E">
            <w:pPr>
              <w:keepNext/>
              <w:jc w:val="center"/>
              <w:rPr>
                <w:rFonts w:eastAsia="Batang"/>
                <w:lang w:val="en-CA" w:eastAsia="ko-KR"/>
              </w:rPr>
            </w:pPr>
            <w:r w:rsidRPr="00AC2B2B">
              <w:rPr>
                <w:rFonts w:eastAsia="Batang"/>
                <w:lang w:val="en-CA" w:eastAsia="ko-KR"/>
              </w:rPr>
              <w:t>0</w:t>
            </w:r>
          </w:p>
        </w:tc>
        <w:tc>
          <w:tcPr>
            <w:tcW w:w="2416" w:type="dxa"/>
            <w:vAlign w:val="center"/>
          </w:tcPr>
          <w:p w14:paraId="11F89BFC" w14:textId="77777777" w:rsidR="00FA0342" w:rsidRPr="00AC2B2B" w:rsidRDefault="00FA0342" w:rsidP="0090186E">
            <w:pPr>
              <w:keepNext/>
              <w:jc w:val="center"/>
              <w:rPr>
                <w:rFonts w:eastAsia="Batang"/>
                <w:lang w:val="en-CA" w:eastAsia="ko-KR"/>
              </w:rPr>
            </w:pPr>
            <w:r w:rsidRPr="00AC2B2B">
              <w:rPr>
                <w:rFonts w:eastAsia="Batang"/>
                <w:lang w:val="en-CA" w:eastAsia="ko-KR"/>
              </w:rPr>
              <w:t>1</w:t>
            </w:r>
          </w:p>
        </w:tc>
      </w:tr>
      <w:tr w:rsidR="00FA0342" w:rsidRPr="00AC2B2B" w14:paraId="4A1DCA09" w14:textId="77777777" w:rsidTr="00F2565E">
        <w:trPr>
          <w:cantSplit/>
          <w:jc w:val="center"/>
        </w:trPr>
        <w:tc>
          <w:tcPr>
            <w:tcW w:w="3377" w:type="dxa"/>
            <w:vAlign w:val="center"/>
          </w:tcPr>
          <w:p w14:paraId="482049A9" w14:textId="77777777" w:rsidR="00FA0342" w:rsidRPr="00AC2B2B" w:rsidRDefault="00FA0342" w:rsidP="0090186E">
            <w:pPr>
              <w:keepNext/>
              <w:jc w:val="center"/>
              <w:rPr>
                <w:rFonts w:eastAsia="Batang"/>
                <w:lang w:val="en-CA" w:eastAsia="ko-KR"/>
              </w:rPr>
            </w:pPr>
            <w:r w:rsidRPr="00AC2B2B">
              <w:rPr>
                <w:rFonts w:eastAsia="Batang"/>
                <w:lang w:val="en-CA" w:eastAsia="ko-KR"/>
              </w:rPr>
              <w:t>SPLIT_TT_VER</w:t>
            </w:r>
          </w:p>
        </w:tc>
        <w:tc>
          <w:tcPr>
            <w:tcW w:w="2493" w:type="dxa"/>
            <w:vAlign w:val="center"/>
          </w:tcPr>
          <w:p w14:paraId="19B6A1C1" w14:textId="77777777" w:rsidR="00FA0342" w:rsidRPr="00AC2B2B" w:rsidRDefault="00FA0342" w:rsidP="0090186E">
            <w:pPr>
              <w:keepNext/>
              <w:jc w:val="center"/>
              <w:rPr>
                <w:rFonts w:eastAsia="Batang"/>
                <w:lang w:val="en-CA" w:eastAsia="ko-KR"/>
              </w:rPr>
            </w:pPr>
            <w:r w:rsidRPr="00AC2B2B">
              <w:rPr>
                <w:rFonts w:eastAsia="Batang"/>
                <w:lang w:val="en-CA" w:eastAsia="ko-KR"/>
              </w:rPr>
              <w:t>1</w:t>
            </w:r>
          </w:p>
        </w:tc>
        <w:tc>
          <w:tcPr>
            <w:tcW w:w="2416" w:type="dxa"/>
            <w:vAlign w:val="center"/>
          </w:tcPr>
          <w:p w14:paraId="0E6815EC" w14:textId="77777777" w:rsidR="00FA0342" w:rsidRPr="00AC2B2B" w:rsidRDefault="00FA0342" w:rsidP="0090186E">
            <w:pPr>
              <w:keepNext/>
              <w:jc w:val="center"/>
              <w:rPr>
                <w:rFonts w:eastAsia="Batang"/>
                <w:lang w:val="en-CA" w:eastAsia="ko-KR"/>
              </w:rPr>
            </w:pPr>
            <w:r w:rsidRPr="00AC2B2B">
              <w:rPr>
                <w:rFonts w:eastAsia="Batang"/>
                <w:lang w:val="en-CA" w:eastAsia="ko-KR"/>
              </w:rPr>
              <w:t>0</w:t>
            </w:r>
          </w:p>
        </w:tc>
      </w:tr>
      <w:tr w:rsidR="00FA0342" w:rsidRPr="00AC2B2B" w14:paraId="42D4EE12" w14:textId="77777777" w:rsidTr="00F2565E">
        <w:trPr>
          <w:cantSplit/>
          <w:jc w:val="center"/>
        </w:trPr>
        <w:tc>
          <w:tcPr>
            <w:tcW w:w="3377" w:type="dxa"/>
            <w:vAlign w:val="center"/>
          </w:tcPr>
          <w:p w14:paraId="73DCAA29" w14:textId="77777777" w:rsidR="00FA0342" w:rsidRPr="00AC2B2B" w:rsidRDefault="00FA0342" w:rsidP="00FA0342">
            <w:pPr>
              <w:keepNext/>
              <w:jc w:val="center"/>
              <w:rPr>
                <w:rFonts w:eastAsia="Batang"/>
                <w:lang w:val="en-CA" w:eastAsia="ko-KR"/>
              </w:rPr>
            </w:pPr>
            <w:r w:rsidRPr="00AC2B2B">
              <w:rPr>
                <w:rFonts w:eastAsia="Batang"/>
                <w:lang w:val="en-CA" w:eastAsia="ko-KR"/>
              </w:rPr>
              <w:t>SPLIT_BT_VER</w:t>
            </w:r>
          </w:p>
        </w:tc>
        <w:tc>
          <w:tcPr>
            <w:tcW w:w="2493" w:type="dxa"/>
            <w:vAlign w:val="center"/>
          </w:tcPr>
          <w:p w14:paraId="7378E080" w14:textId="77777777" w:rsidR="00FA0342" w:rsidRPr="00AC2B2B" w:rsidRDefault="00FA0342" w:rsidP="0090186E">
            <w:pPr>
              <w:keepNext/>
              <w:jc w:val="center"/>
              <w:rPr>
                <w:rFonts w:eastAsia="Batang"/>
                <w:lang w:val="en-CA" w:eastAsia="ko-KR"/>
              </w:rPr>
            </w:pPr>
            <w:r w:rsidRPr="00AC2B2B">
              <w:rPr>
                <w:rFonts w:eastAsia="Batang"/>
                <w:lang w:val="en-CA" w:eastAsia="ko-KR"/>
              </w:rPr>
              <w:t>1</w:t>
            </w:r>
          </w:p>
        </w:tc>
        <w:tc>
          <w:tcPr>
            <w:tcW w:w="2416" w:type="dxa"/>
            <w:vAlign w:val="center"/>
          </w:tcPr>
          <w:p w14:paraId="7F498735" w14:textId="77777777" w:rsidR="00FA0342" w:rsidRPr="00AC2B2B" w:rsidRDefault="00FA0342" w:rsidP="0090186E">
            <w:pPr>
              <w:keepNext/>
              <w:jc w:val="center"/>
              <w:rPr>
                <w:rFonts w:eastAsia="Batang"/>
                <w:lang w:val="en-CA" w:eastAsia="ko-KR"/>
              </w:rPr>
            </w:pPr>
            <w:r w:rsidRPr="00AC2B2B">
              <w:rPr>
                <w:rFonts w:eastAsia="Batang"/>
                <w:lang w:val="en-CA" w:eastAsia="ko-KR"/>
              </w:rPr>
              <w:t>1</w:t>
            </w:r>
          </w:p>
        </w:tc>
      </w:tr>
    </w:tbl>
    <w:p w14:paraId="7DBDFF14" w14:textId="77777777" w:rsidR="00A51B47" w:rsidRPr="00AC2B2B" w:rsidRDefault="00A51B47" w:rsidP="00A51B47">
      <w:pPr>
        <w:rPr>
          <w:lang w:val="en-CA"/>
        </w:rPr>
      </w:pPr>
    </w:p>
    <w:p w14:paraId="7CEF9A99" w14:textId="77777777" w:rsidR="008B2CFD" w:rsidRPr="00AC2B2B" w:rsidRDefault="008B2CFD" w:rsidP="008B2CFD">
      <w:pPr>
        <w:pStyle w:val="40"/>
        <w:rPr>
          <w:lang w:val="en-CA"/>
        </w:rPr>
      </w:pPr>
      <w:bookmarkStart w:id="959" w:name="_Ref398990193"/>
      <w:bookmarkStart w:id="960" w:name="_Toc415475884"/>
      <w:bookmarkStart w:id="961" w:name="_Toc423599159"/>
      <w:bookmarkStart w:id="962" w:name="_Toc423601663"/>
      <w:r w:rsidRPr="00AC2B2B">
        <w:rPr>
          <w:lang w:val="en-CA"/>
        </w:rPr>
        <w:t>Coding unit semantics</w:t>
      </w:r>
      <w:bookmarkEnd w:id="959"/>
      <w:bookmarkEnd w:id="960"/>
      <w:bookmarkEnd w:id="961"/>
      <w:bookmarkEnd w:id="962"/>
    </w:p>
    <w:p w14:paraId="0F0AD4FF" w14:textId="77777777" w:rsidR="00FC4BF2" w:rsidRPr="00AC2B2B" w:rsidRDefault="00FC4BF2" w:rsidP="00FC4BF2">
      <w:pPr>
        <w:tabs>
          <w:tab w:val="left" w:pos="284"/>
        </w:tabs>
        <w:rPr>
          <w:szCs w:val="22"/>
          <w:lang w:val="en-CA"/>
        </w:rPr>
      </w:pPr>
      <w:r w:rsidRPr="00AC2B2B">
        <w:rPr>
          <w:szCs w:val="22"/>
          <w:lang w:val="en-CA"/>
        </w:rPr>
        <w:t>The following assignments are made for x = x0..x0 + cbWidth − 1 and y = y0..y0 + cbHeight − 1:</w:t>
      </w:r>
    </w:p>
    <w:p w14:paraId="2D9A0664" w14:textId="028AE8CA" w:rsidR="00FC4BF2" w:rsidRPr="00AC2B2B" w:rsidRDefault="00FC4BF2" w:rsidP="00FC4BF2">
      <w:pPr>
        <w:pStyle w:val="Equation"/>
        <w:tabs>
          <w:tab w:val="left" w:pos="1170"/>
          <w:tab w:val="left" w:pos="1890"/>
        </w:tabs>
        <w:spacing w:after="0"/>
        <w:ind w:left="794"/>
        <w:rPr>
          <w:lang w:val="en-CA"/>
        </w:rPr>
      </w:pPr>
      <w:r w:rsidRPr="00AC2B2B">
        <w:rPr>
          <w:lang w:val="en-CA"/>
        </w:rPr>
        <w:t>CbPosX</w:t>
      </w:r>
      <w:r w:rsidRPr="00AC2B2B">
        <w:rPr>
          <w:szCs w:val="22"/>
          <w:lang w:val="en-CA"/>
        </w:rPr>
        <w:t>[ x ][ y ] </w:t>
      </w:r>
      <w:r w:rsidRPr="00AC2B2B">
        <w:rPr>
          <w:lang w:val="en-CA"/>
        </w:rPr>
        <w:t>= x0</w:t>
      </w:r>
      <w:r w:rsidRPr="00AC2B2B">
        <w:rPr>
          <w:lang w:val="en-CA"/>
        </w:rPr>
        <w:tab/>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7</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60</w:t>
      </w:r>
      <w:r w:rsidRPr="00AC2B2B">
        <w:rPr>
          <w:lang w:val="en-CA"/>
        </w:rPr>
        <w:fldChar w:fldCharType="end"/>
      </w:r>
      <w:r w:rsidRPr="00AC2B2B">
        <w:rPr>
          <w:lang w:val="en-CA"/>
        </w:rPr>
        <w:t>)</w:t>
      </w:r>
    </w:p>
    <w:p w14:paraId="08F3F64F" w14:textId="7FCC895E" w:rsidR="00FC4BF2" w:rsidRPr="00AC2B2B" w:rsidRDefault="00FC4BF2" w:rsidP="00FC4BF2">
      <w:pPr>
        <w:pStyle w:val="Equation"/>
        <w:tabs>
          <w:tab w:val="left" w:pos="1170"/>
          <w:tab w:val="left" w:pos="1890"/>
        </w:tabs>
        <w:spacing w:after="0"/>
        <w:ind w:left="794"/>
        <w:rPr>
          <w:lang w:val="en-CA"/>
        </w:rPr>
      </w:pPr>
      <w:r w:rsidRPr="00AC2B2B">
        <w:rPr>
          <w:lang w:val="en-CA"/>
        </w:rPr>
        <w:t>CbPosY</w:t>
      </w:r>
      <w:r w:rsidRPr="00AC2B2B">
        <w:rPr>
          <w:szCs w:val="22"/>
          <w:lang w:val="en-CA"/>
        </w:rPr>
        <w:t>[ x ][ y ] </w:t>
      </w:r>
      <w:r w:rsidRPr="00AC2B2B">
        <w:rPr>
          <w:lang w:val="en-CA"/>
        </w:rPr>
        <w:t>= y0</w:t>
      </w:r>
      <w:r w:rsidRPr="00AC2B2B">
        <w:rPr>
          <w:lang w:val="en-CA"/>
        </w:rPr>
        <w:tab/>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7</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61</w:t>
      </w:r>
      <w:r w:rsidRPr="00AC2B2B">
        <w:rPr>
          <w:lang w:val="en-CA"/>
        </w:rPr>
        <w:fldChar w:fldCharType="end"/>
      </w:r>
      <w:r w:rsidRPr="00AC2B2B">
        <w:rPr>
          <w:lang w:val="en-CA"/>
        </w:rPr>
        <w:t>)</w:t>
      </w:r>
    </w:p>
    <w:p w14:paraId="123CEF39" w14:textId="3CC33F96" w:rsidR="00FC4BF2" w:rsidRPr="00AC2B2B" w:rsidRDefault="00FC4BF2" w:rsidP="00FC4BF2">
      <w:pPr>
        <w:pStyle w:val="Equation"/>
        <w:tabs>
          <w:tab w:val="left" w:pos="1170"/>
          <w:tab w:val="left" w:pos="1890"/>
        </w:tabs>
        <w:spacing w:after="0"/>
        <w:ind w:left="794"/>
        <w:rPr>
          <w:lang w:val="en-CA"/>
        </w:rPr>
      </w:pPr>
      <w:r w:rsidRPr="00AC2B2B">
        <w:rPr>
          <w:lang w:val="en-CA"/>
        </w:rPr>
        <w:t>CbWidth</w:t>
      </w:r>
      <w:r w:rsidRPr="00AC2B2B">
        <w:rPr>
          <w:szCs w:val="22"/>
          <w:lang w:val="en-CA"/>
        </w:rPr>
        <w:t>[ x ][ y ] </w:t>
      </w:r>
      <w:r w:rsidRPr="00AC2B2B">
        <w:rPr>
          <w:lang w:val="en-CA"/>
        </w:rPr>
        <w:t>= cbWidth</w:t>
      </w:r>
      <w:r w:rsidRPr="00AC2B2B">
        <w:rPr>
          <w:lang w:val="en-CA"/>
        </w:rPr>
        <w:tab/>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7</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62</w:t>
      </w:r>
      <w:r w:rsidRPr="00AC2B2B">
        <w:rPr>
          <w:lang w:val="en-CA"/>
        </w:rPr>
        <w:fldChar w:fldCharType="end"/>
      </w:r>
      <w:r w:rsidRPr="00AC2B2B">
        <w:rPr>
          <w:lang w:val="en-CA"/>
        </w:rPr>
        <w:t>)</w:t>
      </w:r>
    </w:p>
    <w:p w14:paraId="46B20BDD" w14:textId="428762F3" w:rsidR="00FC4BF2" w:rsidRPr="00AC2B2B" w:rsidRDefault="00FC4BF2" w:rsidP="00FC4BF2">
      <w:pPr>
        <w:pStyle w:val="Equation"/>
        <w:tabs>
          <w:tab w:val="left" w:pos="1170"/>
          <w:tab w:val="left" w:pos="1890"/>
        </w:tabs>
        <w:spacing w:after="0"/>
        <w:ind w:left="794"/>
        <w:rPr>
          <w:lang w:val="en-CA"/>
        </w:rPr>
      </w:pPr>
      <w:r w:rsidRPr="00AC2B2B">
        <w:rPr>
          <w:lang w:val="en-CA"/>
        </w:rPr>
        <w:t>CbHeight</w:t>
      </w:r>
      <w:r w:rsidRPr="00AC2B2B">
        <w:rPr>
          <w:szCs w:val="22"/>
          <w:lang w:val="en-CA"/>
        </w:rPr>
        <w:t>[ x ][ y ] </w:t>
      </w:r>
      <w:r w:rsidRPr="00AC2B2B">
        <w:rPr>
          <w:lang w:val="en-CA"/>
        </w:rPr>
        <w:t>= cbHeight</w:t>
      </w:r>
      <w:r w:rsidRPr="00AC2B2B">
        <w:rPr>
          <w:lang w:val="en-CA"/>
        </w:rPr>
        <w:tab/>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7</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63</w:t>
      </w:r>
      <w:r w:rsidRPr="00AC2B2B">
        <w:rPr>
          <w:lang w:val="en-CA"/>
        </w:rPr>
        <w:fldChar w:fldCharType="end"/>
      </w:r>
      <w:r w:rsidRPr="00AC2B2B">
        <w:rPr>
          <w:lang w:val="en-CA"/>
        </w:rPr>
        <w:t>)</w:t>
      </w:r>
    </w:p>
    <w:p w14:paraId="377DF2EE" w14:textId="5EC1FC38" w:rsidR="00AB5203" w:rsidRPr="00AC2B2B" w:rsidRDefault="00AB5203" w:rsidP="00AB5203">
      <w:pPr>
        <w:tabs>
          <w:tab w:val="left" w:pos="284"/>
        </w:tabs>
        <w:rPr>
          <w:lang w:val="en-CA"/>
        </w:rPr>
      </w:pPr>
      <w:r w:rsidRPr="00AC2B2B">
        <w:rPr>
          <w:b/>
          <w:lang w:val="en-CA"/>
        </w:rPr>
        <w:t>cu_skip_flag</w:t>
      </w:r>
      <w:r w:rsidRPr="00AC2B2B">
        <w:rPr>
          <w:lang w:val="en-CA"/>
        </w:rPr>
        <w:t xml:space="preserve">[ x0 ][ y0 ] equal to 1 specifies that for the current coding unit, when decoding a P or B slice, no more syntax elements except </w:t>
      </w:r>
      <w:r w:rsidR="00594EE1" w:rsidRPr="00AC2B2B">
        <w:rPr>
          <w:lang w:val="en-CA"/>
        </w:rPr>
        <w:t xml:space="preserve">one or more of the following are parsed after cu_skip_flag[ x0 ][ y0 ]: </w:t>
      </w:r>
      <w:r w:rsidR="00632018" w:rsidRPr="00AC2B2B">
        <w:rPr>
          <w:lang w:val="en-CA"/>
        </w:rPr>
        <w:t xml:space="preserve">the merge plus MVD flag mmvd_flag[ x0 ][ y0 ], the merge plus MVD index </w:t>
      </w:r>
      <w:r w:rsidR="00C85A35" w:rsidRPr="00AC2B2B">
        <w:rPr>
          <w:lang w:val="en-CA"/>
        </w:rPr>
        <w:t>mmvd_merge_flag</w:t>
      </w:r>
      <w:r w:rsidR="00632018" w:rsidRPr="00AC2B2B">
        <w:rPr>
          <w:lang w:val="en-CA"/>
        </w:rPr>
        <w:t xml:space="preserve">[ x0 ][ y0 ], the merge plus MVD distance index mmvd distance_idx[ x0 ][ y0 ], the merge plus MVD direction index mmvd_direction_idx[ x0 ][ y0 ], </w:t>
      </w:r>
      <w:r w:rsidRPr="00AC2B2B">
        <w:rPr>
          <w:lang w:val="en-CA"/>
        </w:rPr>
        <w:t>the merging candidate index merge_idx[ x0 ][ y0 ]</w:t>
      </w:r>
      <w:r w:rsidR="00C90B4B" w:rsidRPr="00AC2B2B">
        <w:rPr>
          <w:lang w:val="en-CA"/>
        </w:rPr>
        <w:t xml:space="preserve"> the </w:t>
      </w:r>
      <w:r w:rsidR="007A2155" w:rsidRPr="00AC2B2B">
        <w:rPr>
          <w:lang w:val="en-CA"/>
        </w:rPr>
        <w:t xml:space="preserve">subblock-based </w:t>
      </w:r>
      <w:r w:rsidR="00C90B4B" w:rsidRPr="00AC2B2B">
        <w:rPr>
          <w:lang w:val="en-CA"/>
        </w:rPr>
        <w:t xml:space="preserve">merge flag </w:t>
      </w:r>
      <w:r w:rsidR="007A2155" w:rsidRPr="00AC2B2B">
        <w:rPr>
          <w:lang w:val="en-CA"/>
        </w:rPr>
        <w:t>merge_subblock_flag</w:t>
      </w:r>
      <w:r w:rsidR="00C90B4B" w:rsidRPr="00AC2B2B">
        <w:rPr>
          <w:lang w:val="en-CA"/>
        </w:rPr>
        <w:t>[ x0 ][ y0 ]</w:t>
      </w:r>
      <w:r w:rsidR="007A2155" w:rsidRPr="00AC2B2B">
        <w:rPr>
          <w:lang w:val="en-CA"/>
        </w:rPr>
        <w:t>, the subblock-based merging candidate index merge_subblock_idx[ x0 ][ y0 ]</w:t>
      </w:r>
      <w:r w:rsidR="001E18AB" w:rsidRPr="00AC2B2B">
        <w:rPr>
          <w:lang w:val="en-CA"/>
        </w:rPr>
        <w:t>, the merge triangle flag merge_triangle_flag[ x0 ][ y0 ], and the merge triangle index merge_triangle_index[ x0 ][ y0 ]</w:t>
      </w:r>
      <w:r w:rsidRPr="00AC2B2B">
        <w:rPr>
          <w:lang w:val="en-CA"/>
        </w:rPr>
        <w:t xml:space="preserve">. cu_skip_flag[ x0 ][ y0 ] equal to </w:t>
      </w:r>
      <w:r w:rsidRPr="00AC2B2B">
        <w:rPr>
          <w:lang w:val="en-CA" w:eastAsia="ko-KR"/>
        </w:rPr>
        <w:t>0</w:t>
      </w:r>
      <w:r w:rsidRPr="00AC2B2B">
        <w:rPr>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AC2B2B" w:rsidRDefault="00AB5203" w:rsidP="00AB5203">
      <w:pPr>
        <w:tabs>
          <w:tab w:val="left" w:pos="284"/>
        </w:tabs>
        <w:rPr>
          <w:lang w:val="en-CA" w:eastAsia="ko-KR"/>
        </w:rPr>
      </w:pPr>
      <w:r w:rsidRPr="00AC2B2B">
        <w:rPr>
          <w:lang w:val="en-CA"/>
        </w:rPr>
        <w:t>When cu_skip_flag[ x0 ][ y0 ] is not present, it is inferred to be equal to 0.</w:t>
      </w:r>
    </w:p>
    <w:p w14:paraId="48A70B1F" w14:textId="77777777" w:rsidR="008B2CFD" w:rsidRPr="00AC2B2B" w:rsidRDefault="008B2CFD" w:rsidP="008B2CFD">
      <w:pPr>
        <w:rPr>
          <w:lang w:val="en-CA"/>
        </w:rPr>
      </w:pPr>
      <w:r w:rsidRPr="00AC2B2B">
        <w:rPr>
          <w:b/>
          <w:lang w:val="en-CA"/>
        </w:rPr>
        <w:t>pred_mode_flag</w:t>
      </w:r>
      <w:r w:rsidRPr="00AC2B2B">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AC2B2B">
        <w:rPr>
          <w:lang w:val="en-CA"/>
        </w:rPr>
        <w:t>c</w:t>
      </w:r>
      <w:r w:rsidRPr="00AC2B2B">
        <w:rPr>
          <w:lang w:val="en-CA"/>
        </w:rPr>
        <w:t>b</w:t>
      </w:r>
      <w:r w:rsidR="001748DA" w:rsidRPr="00AC2B2B">
        <w:rPr>
          <w:lang w:val="en-CA"/>
        </w:rPr>
        <w:t>Width</w:t>
      </w:r>
      <w:r w:rsidRPr="00AC2B2B">
        <w:rPr>
          <w:lang w:val="en-CA"/>
        </w:rPr>
        <w:t> − 1 and y = y0..y0 + </w:t>
      </w:r>
      <w:r w:rsidR="00EA62AD" w:rsidRPr="00AC2B2B">
        <w:rPr>
          <w:lang w:val="en-CA"/>
        </w:rPr>
        <w:t>c</w:t>
      </w:r>
      <w:r w:rsidRPr="00AC2B2B">
        <w:rPr>
          <w:lang w:val="en-CA"/>
        </w:rPr>
        <w:t>b</w:t>
      </w:r>
      <w:r w:rsidR="001748DA" w:rsidRPr="00AC2B2B">
        <w:rPr>
          <w:lang w:val="en-CA"/>
        </w:rPr>
        <w:t>Height</w:t>
      </w:r>
      <w:r w:rsidRPr="00AC2B2B">
        <w:rPr>
          <w:lang w:val="en-CA"/>
        </w:rPr>
        <w:t> − 1:</w:t>
      </w:r>
    </w:p>
    <w:p w14:paraId="4B6283F2" w14:textId="77777777" w:rsidR="008B2CFD" w:rsidRPr="00AC2B2B" w:rsidRDefault="008B2CFD" w:rsidP="008B2CFD">
      <w:pPr>
        <w:numPr>
          <w:ilvl w:val="0"/>
          <w:numId w:val="8"/>
        </w:numPr>
        <w:tabs>
          <w:tab w:val="left" w:pos="284"/>
        </w:tabs>
        <w:rPr>
          <w:lang w:val="en-CA"/>
        </w:rPr>
      </w:pPr>
      <w:r w:rsidRPr="00AC2B2B">
        <w:rPr>
          <w:lang w:val="en-CA" w:eastAsia="ko-KR"/>
        </w:rPr>
        <w:t>If pred_mode_flag is equal to 0</w:t>
      </w:r>
      <w:r w:rsidRPr="00AC2B2B">
        <w:rPr>
          <w:lang w:val="en-CA"/>
        </w:rPr>
        <w:t>, CuPredMode[ x ][ y ] is set equal to MODE_INTER.</w:t>
      </w:r>
    </w:p>
    <w:p w14:paraId="1D6CB308" w14:textId="77777777" w:rsidR="008B2CFD" w:rsidRPr="00AC2B2B" w:rsidRDefault="008B2CFD" w:rsidP="008B2CFD">
      <w:pPr>
        <w:numPr>
          <w:ilvl w:val="0"/>
          <w:numId w:val="8"/>
        </w:numPr>
        <w:tabs>
          <w:tab w:val="left" w:pos="284"/>
        </w:tabs>
        <w:rPr>
          <w:lang w:val="en-CA"/>
        </w:rPr>
      </w:pPr>
      <w:r w:rsidRPr="00AC2B2B">
        <w:rPr>
          <w:lang w:val="en-CA" w:eastAsia="ko-KR"/>
        </w:rPr>
        <w:t>Otherwise</w:t>
      </w:r>
      <w:r w:rsidRPr="00AC2B2B">
        <w:rPr>
          <w:lang w:val="en-CA"/>
        </w:rPr>
        <w:t xml:space="preserve"> (pred_mode_flag is equal to 1</w:t>
      </w:r>
      <w:r w:rsidRPr="00AC2B2B">
        <w:rPr>
          <w:lang w:val="en-CA" w:eastAsia="ko-KR"/>
        </w:rPr>
        <w:t>),</w:t>
      </w:r>
      <w:r w:rsidRPr="00AC2B2B">
        <w:rPr>
          <w:lang w:val="en-CA"/>
        </w:rPr>
        <w:t xml:space="preserve"> CuPredMode[ x ][ y ] is set equal to MODE_INTRA.</w:t>
      </w:r>
    </w:p>
    <w:p w14:paraId="6E1D04C2" w14:textId="77777777" w:rsidR="008B2CFD" w:rsidRPr="00AC2B2B" w:rsidRDefault="008B2CFD" w:rsidP="008B2CFD">
      <w:pPr>
        <w:rPr>
          <w:lang w:val="en-CA"/>
        </w:rPr>
      </w:pPr>
      <w:r w:rsidRPr="00AC2B2B">
        <w:rPr>
          <w:lang w:val="en-CA"/>
        </w:rPr>
        <w:t>When pred_</w:t>
      </w:r>
      <w:r w:rsidRPr="00AC2B2B">
        <w:rPr>
          <w:lang w:val="en-CA" w:eastAsia="ko-KR"/>
        </w:rPr>
        <w:t>mode_flag</w:t>
      </w:r>
      <w:r w:rsidRPr="00AC2B2B">
        <w:rPr>
          <w:lang w:val="en-CA"/>
        </w:rPr>
        <w:t xml:space="preserve"> is not present, the variable </w:t>
      </w:r>
      <w:r w:rsidRPr="00AC2B2B">
        <w:rPr>
          <w:lang w:val="en-CA" w:eastAsia="ko-KR"/>
        </w:rPr>
        <w:t>CuPredMode[ x ][ y ]</w:t>
      </w:r>
      <w:r w:rsidRPr="00AC2B2B">
        <w:rPr>
          <w:lang w:val="en-CA"/>
        </w:rPr>
        <w:t xml:space="preserve"> is</w:t>
      </w:r>
      <w:r w:rsidR="001748DA" w:rsidRPr="00AC2B2B">
        <w:rPr>
          <w:lang w:val="en-CA"/>
        </w:rPr>
        <w:t xml:space="preserve"> inferred to be equal to MODE_INTRA</w:t>
      </w:r>
      <w:r w:rsidRPr="00AC2B2B">
        <w:rPr>
          <w:lang w:val="en-CA" w:eastAsia="ko-KR"/>
        </w:rPr>
        <w:t xml:space="preserve"> </w:t>
      </w:r>
      <w:r w:rsidRPr="00AC2B2B">
        <w:rPr>
          <w:lang w:val="en-CA"/>
        </w:rPr>
        <w:t>for x = x0..x0 + </w:t>
      </w:r>
      <w:r w:rsidR="00EA62AD" w:rsidRPr="00AC2B2B">
        <w:rPr>
          <w:lang w:val="en-CA"/>
        </w:rPr>
        <w:t>c</w:t>
      </w:r>
      <w:r w:rsidR="001748DA" w:rsidRPr="00AC2B2B">
        <w:rPr>
          <w:lang w:val="en-CA"/>
        </w:rPr>
        <w:t>bWidth</w:t>
      </w:r>
      <w:r w:rsidRPr="00AC2B2B">
        <w:rPr>
          <w:lang w:val="en-CA"/>
        </w:rPr>
        <w:t> − 1 and y = y0..y0 + </w:t>
      </w:r>
      <w:r w:rsidR="00EA62AD" w:rsidRPr="00AC2B2B">
        <w:rPr>
          <w:lang w:val="en-CA"/>
        </w:rPr>
        <w:t>c</w:t>
      </w:r>
      <w:r w:rsidRPr="00AC2B2B">
        <w:rPr>
          <w:lang w:val="en-CA"/>
        </w:rPr>
        <w:t>b</w:t>
      </w:r>
      <w:r w:rsidR="001748DA" w:rsidRPr="00AC2B2B">
        <w:rPr>
          <w:lang w:val="en-CA"/>
        </w:rPr>
        <w:t>Height − 1.</w:t>
      </w:r>
    </w:p>
    <w:p w14:paraId="67CDAF69" w14:textId="77777777" w:rsidR="002C2EA9" w:rsidRPr="00AC2B2B" w:rsidRDefault="002C2EA9" w:rsidP="002C2EA9">
      <w:pPr>
        <w:rPr>
          <w:lang w:eastAsia="ko-KR"/>
        </w:rPr>
      </w:pPr>
      <w:r w:rsidRPr="00AC2B2B">
        <w:rPr>
          <w:b/>
          <w:noProof/>
          <w:lang w:eastAsia="ko-KR"/>
        </w:rPr>
        <w:lastRenderedPageBreak/>
        <w:t>pcm_flag</w:t>
      </w:r>
      <w:r w:rsidRPr="00AC2B2B">
        <w:rPr>
          <w:noProof/>
          <w:lang w:eastAsia="ko-KR"/>
        </w:rPr>
        <w:t xml:space="preserve">[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w:t>
      </w:r>
      <w:r w:rsidRPr="00AC2B2B">
        <w:rPr>
          <w:lang w:eastAsia="ko-KR"/>
        </w:rPr>
        <w:t>to be equal to 0.</w:t>
      </w:r>
    </w:p>
    <w:p w14:paraId="58CF3F29" w14:textId="40AC6133" w:rsidR="002C2EA9" w:rsidRPr="00AC2B2B" w:rsidRDefault="002C2EA9" w:rsidP="002C2EA9">
      <w:pPr>
        <w:rPr>
          <w:noProof/>
          <w:lang w:eastAsia="ko-KR"/>
        </w:rPr>
      </w:pPr>
      <w:r w:rsidRPr="00AC2B2B">
        <w:rPr>
          <w:noProof/>
          <w:lang w:eastAsia="ko-KR"/>
        </w:rPr>
        <w:t>The value of pcm_flag[ x0 + i ][ y0 + j ] with i = 1..cbWidth − 1, j = 1..cbHeight − 1 is inferred to be equal to pcm_flag[ x0 ][ y0 ].</w:t>
      </w:r>
    </w:p>
    <w:p w14:paraId="21B6F6F1" w14:textId="77777777" w:rsidR="002C2EA9" w:rsidRPr="00AC2B2B" w:rsidRDefault="002C2EA9" w:rsidP="002C2EA9">
      <w:pPr>
        <w:rPr>
          <w:noProof/>
          <w:lang w:eastAsia="ko-KR"/>
        </w:rPr>
      </w:pPr>
      <w:r w:rsidRPr="00AC2B2B">
        <w:rPr>
          <w:b/>
          <w:noProof/>
          <w:lang w:eastAsia="ko-KR"/>
        </w:rPr>
        <w:t>pcm_alignment_zero_bit</w:t>
      </w:r>
      <w:r w:rsidRPr="00AC2B2B">
        <w:rPr>
          <w:noProof/>
          <w:lang w:eastAsia="ko-KR"/>
        </w:rPr>
        <w:t xml:space="preserve"> is a bit equal to 0.</w:t>
      </w:r>
    </w:p>
    <w:p w14:paraId="64F92AE2" w14:textId="01D12104" w:rsidR="00330F29" w:rsidRPr="00AC2B2B" w:rsidRDefault="00330F29" w:rsidP="00330F29">
      <w:pPr>
        <w:rPr>
          <w:lang w:val="en-CA"/>
        </w:rPr>
      </w:pPr>
      <w:r w:rsidRPr="00AC2B2B">
        <w:rPr>
          <w:b/>
          <w:lang w:val="en-CA"/>
        </w:rPr>
        <w:t>intra_luma_ref_idx</w:t>
      </w:r>
      <w:r w:rsidRPr="00AC2B2B">
        <w:rPr>
          <w:noProof/>
          <w:lang w:val="en-CA"/>
        </w:rPr>
        <w:t xml:space="preserve">[ x0 ][ y0 ] </w:t>
      </w:r>
      <w:r w:rsidRPr="00AC2B2B">
        <w:rPr>
          <w:rFonts w:eastAsia="Batang"/>
          <w:lang w:val="en-CA"/>
        </w:rPr>
        <w:t>specifies</w:t>
      </w:r>
      <w:r w:rsidRPr="00AC2B2B">
        <w:rPr>
          <w:lang w:val="en-CA"/>
        </w:rPr>
        <w:t xml:space="preserve"> the intra prediction reference line index IntraLumaRefLineIdx</w:t>
      </w:r>
      <w:r w:rsidR="00A51F5A" w:rsidRPr="00AC2B2B">
        <w:rPr>
          <w:noProof/>
          <w:lang w:val="en-CA"/>
        </w:rPr>
        <w:t>[ x ][ y</w:t>
      </w:r>
      <w:r w:rsidRPr="00AC2B2B">
        <w:rPr>
          <w:noProof/>
          <w:lang w:val="en-CA"/>
        </w:rPr>
        <w:t xml:space="preserve"> ] </w:t>
      </w:r>
      <w:r w:rsidR="00A51F5A" w:rsidRPr="00AC2B2B">
        <w:rPr>
          <w:lang w:val="en-CA"/>
        </w:rPr>
        <w:t xml:space="preserve">for x = x0..x0 + cbWidth − 1 and y = y0..y0 + cbHeight − 1 </w:t>
      </w:r>
      <w:r w:rsidRPr="00AC2B2B">
        <w:rPr>
          <w:noProof/>
          <w:lang w:val="en-CA"/>
        </w:rPr>
        <w:t xml:space="preserve">as specified in </w:t>
      </w:r>
      <w:r w:rsidR="008D3D52" w:rsidRPr="00AC2B2B">
        <w:rPr>
          <w:noProof/>
          <w:lang w:val="en-CA"/>
        </w:rPr>
        <w:fldChar w:fldCharType="begin" w:fldLock="1"/>
      </w:r>
      <w:r w:rsidR="008D3D52" w:rsidRPr="00AC2B2B">
        <w:rPr>
          <w:noProof/>
          <w:lang w:val="en-CA"/>
        </w:rPr>
        <w:instrText xml:space="preserve"> REF _Ref530672853 \h </w:instrText>
      </w:r>
      <w:r w:rsidR="008D3D52" w:rsidRPr="00AC2B2B">
        <w:rPr>
          <w:noProof/>
          <w:lang w:val="en-CA"/>
        </w:rPr>
      </w:r>
      <w:r w:rsidR="00AC2B2B" w:rsidRPr="00AC2B2B">
        <w:rPr>
          <w:noProof/>
          <w:lang w:val="en-CA"/>
        </w:rPr>
        <w:instrText xml:space="preserve"> \* MERGEFORMAT </w:instrText>
      </w:r>
      <w:r w:rsidR="008D3D52" w:rsidRPr="00AC2B2B">
        <w:rPr>
          <w:noProof/>
          <w:lang w:val="en-CA"/>
        </w:rPr>
        <w:fldChar w:fldCharType="separate"/>
      </w:r>
      <w:r w:rsidR="00E57AB9" w:rsidRPr="00AC2B2B">
        <w:rPr>
          <w:lang w:val="en-CA"/>
        </w:rPr>
        <w:t>Table </w:t>
      </w:r>
      <w:r w:rsidR="00E57AB9" w:rsidRPr="00AC2B2B">
        <w:rPr>
          <w:noProof/>
          <w:lang w:val="en-CA"/>
        </w:rPr>
        <w:t>7</w:t>
      </w:r>
      <w:r w:rsidR="00E57AB9" w:rsidRPr="00AC2B2B">
        <w:rPr>
          <w:lang w:val="en-CA"/>
        </w:rPr>
        <w:noBreakHyphen/>
      </w:r>
      <w:r w:rsidR="00E57AB9" w:rsidRPr="00AC2B2B">
        <w:rPr>
          <w:noProof/>
          <w:lang w:val="en-CA"/>
        </w:rPr>
        <w:t>6</w:t>
      </w:r>
      <w:r w:rsidR="008D3D52" w:rsidRPr="00AC2B2B">
        <w:rPr>
          <w:noProof/>
          <w:lang w:val="en-CA"/>
        </w:rPr>
        <w:fldChar w:fldCharType="end"/>
      </w:r>
      <w:r w:rsidRPr="00AC2B2B">
        <w:rPr>
          <w:noProof/>
          <w:lang w:val="en-CA"/>
        </w:rPr>
        <w:t>.</w:t>
      </w:r>
    </w:p>
    <w:p w14:paraId="45EF136B" w14:textId="77777777" w:rsidR="00330F29" w:rsidRPr="00AC2B2B" w:rsidRDefault="00330F29" w:rsidP="00330F29">
      <w:pPr>
        <w:rPr>
          <w:rFonts w:eastAsia="Batang"/>
          <w:lang w:val="en-CA" w:eastAsia="ko-KR"/>
        </w:rPr>
      </w:pPr>
      <w:r w:rsidRPr="00AC2B2B">
        <w:rPr>
          <w:rFonts w:eastAsia="Batang"/>
          <w:lang w:val="en-CA" w:eastAsia="ko-KR"/>
        </w:rPr>
        <w:t>When intra_luma_ref_idx[ x0 ][ y0 ] is not present it is inferred to be equal to 0.</w:t>
      </w:r>
    </w:p>
    <w:p w14:paraId="7FC8B840" w14:textId="036FAE6E" w:rsidR="00330F29" w:rsidRPr="00AC2B2B" w:rsidRDefault="00330F29" w:rsidP="00330F29">
      <w:pPr>
        <w:pStyle w:val="afe"/>
        <w:rPr>
          <w:lang w:val="en-CA"/>
        </w:rPr>
      </w:pPr>
      <w:bookmarkStart w:id="963" w:name="_Ref530672853"/>
      <w:r w:rsidRPr="00AC2B2B">
        <w:rPr>
          <w:lang w:val="en-CA"/>
        </w:rPr>
        <w:t>Table </w:t>
      </w:r>
      <w:r w:rsidR="007F6735" w:rsidRPr="00AC2B2B">
        <w:rPr>
          <w:lang w:val="en-CA"/>
        </w:rPr>
        <w:fldChar w:fldCharType="begin" w:fldLock="1"/>
      </w:r>
      <w:r w:rsidR="007F6735" w:rsidRPr="00AC2B2B">
        <w:rPr>
          <w:lang w:val="en-CA"/>
        </w:rPr>
        <w:instrText xml:space="preserve"> STYLEREF 1 \s </w:instrText>
      </w:r>
      <w:r w:rsidR="007F6735" w:rsidRPr="00AC2B2B">
        <w:rPr>
          <w:lang w:val="en-CA"/>
        </w:rPr>
        <w:fldChar w:fldCharType="separate"/>
      </w:r>
      <w:r w:rsidR="00E57AB9" w:rsidRPr="00AC2B2B">
        <w:rPr>
          <w:noProof/>
          <w:lang w:val="en-CA"/>
        </w:rPr>
        <w:t>7</w:t>
      </w:r>
      <w:r w:rsidR="007F6735" w:rsidRPr="00AC2B2B">
        <w:rPr>
          <w:lang w:val="en-CA"/>
        </w:rPr>
        <w:fldChar w:fldCharType="end"/>
      </w:r>
      <w:r w:rsidR="007F6735" w:rsidRPr="00AC2B2B">
        <w:rPr>
          <w:lang w:val="en-CA"/>
        </w:rPr>
        <w:noBreakHyphen/>
      </w:r>
      <w:r w:rsidR="007F6735" w:rsidRPr="00AC2B2B">
        <w:rPr>
          <w:lang w:val="en-CA"/>
        </w:rPr>
        <w:fldChar w:fldCharType="begin" w:fldLock="1"/>
      </w:r>
      <w:r w:rsidR="007F6735" w:rsidRPr="00AC2B2B">
        <w:rPr>
          <w:lang w:val="en-CA"/>
        </w:rPr>
        <w:instrText xml:space="preserve"> SEQ Table \* ARABIC \s 1 </w:instrText>
      </w:r>
      <w:r w:rsidR="007F6735" w:rsidRPr="00AC2B2B">
        <w:rPr>
          <w:lang w:val="en-CA"/>
        </w:rPr>
        <w:fldChar w:fldCharType="separate"/>
      </w:r>
      <w:r w:rsidR="00E57AB9" w:rsidRPr="00AC2B2B">
        <w:rPr>
          <w:noProof/>
          <w:lang w:val="en-CA"/>
        </w:rPr>
        <w:t>6</w:t>
      </w:r>
      <w:r w:rsidR="007F6735" w:rsidRPr="00AC2B2B">
        <w:rPr>
          <w:lang w:val="en-CA"/>
        </w:rPr>
        <w:fldChar w:fldCharType="end"/>
      </w:r>
      <w:bookmarkEnd w:id="963"/>
      <w:r w:rsidRPr="00AC2B2B">
        <w:rPr>
          <w:lang w:val="en-CA"/>
        </w:rPr>
        <w:t xml:space="preserve"> – Specification of IntraLumaRefLineIdx</w:t>
      </w:r>
      <w:r w:rsidRPr="00AC2B2B">
        <w:rPr>
          <w:lang w:val="en-CA" w:eastAsia="zh-CN"/>
        </w:rPr>
        <w:t>[</w:t>
      </w:r>
      <w:r w:rsidRPr="00AC2B2B">
        <w:rPr>
          <w:lang w:val="en-CA"/>
        </w:rPr>
        <w:t> </w:t>
      </w:r>
      <w:r w:rsidR="00A51F5A" w:rsidRPr="00AC2B2B">
        <w:rPr>
          <w:lang w:val="en-CA" w:eastAsia="zh-CN"/>
        </w:rPr>
        <w:t>x</w:t>
      </w:r>
      <w:r w:rsidRPr="00AC2B2B">
        <w:rPr>
          <w:lang w:val="en-CA"/>
        </w:rPr>
        <w:t> </w:t>
      </w:r>
      <w:r w:rsidRPr="00AC2B2B">
        <w:rPr>
          <w:lang w:val="en-CA" w:eastAsia="zh-CN"/>
        </w:rPr>
        <w:t>][</w:t>
      </w:r>
      <w:r w:rsidRPr="00AC2B2B">
        <w:rPr>
          <w:lang w:val="en-CA"/>
        </w:rPr>
        <w:t> </w:t>
      </w:r>
      <w:r w:rsidR="00A51F5A" w:rsidRPr="00AC2B2B">
        <w:rPr>
          <w:lang w:val="en-CA" w:eastAsia="zh-CN"/>
        </w:rPr>
        <w:t>y</w:t>
      </w:r>
      <w:r w:rsidRPr="00AC2B2B">
        <w:rPr>
          <w:lang w:val="en-CA"/>
        </w:rPr>
        <w:t> </w:t>
      </w:r>
      <w:r w:rsidRPr="00AC2B2B">
        <w:rPr>
          <w:lang w:val="en-CA" w:eastAsia="zh-CN"/>
        </w:rPr>
        <w:t xml:space="preserve">] based on </w:t>
      </w:r>
      <w:r w:rsidRPr="00AC2B2B">
        <w:rPr>
          <w:lang w:val="en-CA"/>
        </w:rPr>
        <w:t>intra_luma_ref_idx</w:t>
      </w:r>
      <w:r w:rsidRPr="00AC2B2B">
        <w:rPr>
          <w:noProof/>
          <w:lang w:val="en-CA"/>
        </w:rPr>
        <w:t>[ x0 ][ y0 ]</w:t>
      </w:r>
      <w:r w:rsidRPr="00AC2B2B">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AC2B2B" w14:paraId="7B3F3CC7" w14:textId="77777777" w:rsidTr="0013185E">
        <w:trPr>
          <w:jc w:val="center"/>
        </w:trPr>
        <w:tc>
          <w:tcPr>
            <w:tcW w:w="2594" w:type="dxa"/>
            <w:shd w:val="clear" w:color="auto" w:fill="auto"/>
          </w:tcPr>
          <w:p w14:paraId="52515AEC" w14:textId="77777777" w:rsidR="00330F29" w:rsidRPr="00AC2B2B" w:rsidRDefault="00330F29" w:rsidP="0013185E">
            <w:pPr>
              <w:tabs>
                <w:tab w:val="left" w:pos="284"/>
              </w:tabs>
              <w:jc w:val="center"/>
              <w:rPr>
                <w:szCs w:val="22"/>
                <w:lang w:val="en-CA" w:eastAsia="zh-CN"/>
              </w:rPr>
            </w:pPr>
            <w:r w:rsidRPr="00AC2B2B">
              <w:rPr>
                <w:lang w:val="en-CA"/>
              </w:rPr>
              <w:t>intra_luma_ref_idx</w:t>
            </w:r>
            <w:r w:rsidRPr="00AC2B2B">
              <w:rPr>
                <w:noProof/>
                <w:lang w:val="en-CA"/>
              </w:rPr>
              <w:t>[ x0 ][ y0 ]</w:t>
            </w:r>
          </w:p>
        </w:tc>
        <w:tc>
          <w:tcPr>
            <w:tcW w:w="3922" w:type="dxa"/>
            <w:shd w:val="clear" w:color="auto" w:fill="auto"/>
          </w:tcPr>
          <w:p w14:paraId="1619EA53" w14:textId="659C7CAC" w:rsidR="00A51F5A" w:rsidRPr="00AC2B2B" w:rsidRDefault="00330F29" w:rsidP="00A51F5A">
            <w:pPr>
              <w:tabs>
                <w:tab w:val="left" w:pos="284"/>
              </w:tabs>
              <w:jc w:val="center"/>
              <w:rPr>
                <w:b/>
                <w:szCs w:val="22"/>
                <w:lang w:val="en-CA" w:eastAsia="zh-CN"/>
              </w:rPr>
            </w:pPr>
            <w:r w:rsidRPr="00AC2B2B">
              <w:rPr>
                <w:lang w:val="en-CA"/>
              </w:rPr>
              <w:t>IntraLumaRefLineIdx</w:t>
            </w:r>
            <w:r w:rsidR="00A51F5A" w:rsidRPr="00AC2B2B">
              <w:rPr>
                <w:noProof/>
                <w:lang w:val="en-CA"/>
              </w:rPr>
              <w:t>[ x ][ y</w:t>
            </w:r>
            <w:r w:rsidRPr="00AC2B2B">
              <w:rPr>
                <w:noProof/>
                <w:lang w:val="en-CA"/>
              </w:rPr>
              <w:t> ]</w:t>
            </w:r>
            <w:r w:rsidR="00A51F5A" w:rsidRPr="00AC2B2B">
              <w:rPr>
                <w:lang w:val="en-CA" w:eastAsia="ko-KR"/>
              </w:rPr>
              <w:br/>
            </w:r>
            <w:r w:rsidR="00A51F5A" w:rsidRPr="00AC2B2B">
              <w:rPr>
                <w:lang w:val="en-CA"/>
              </w:rPr>
              <w:t>x = x0..x0 + cbWidth − 1 y = y0..y0 + cbHeight − 1</w:t>
            </w:r>
          </w:p>
        </w:tc>
      </w:tr>
      <w:tr w:rsidR="00330F29" w:rsidRPr="00AC2B2B" w14:paraId="1EA16E46" w14:textId="77777777" w:rsidTr="0013185E">
        <w:trPr>
          <w:jc w:val="center"/>
        </w:trPr>
        <w:tc>
          <w:tcPr>
            <w:tcW w:w="2594" w:type="dxa"/>
            <w:shd w:val="clear" w:color="auto" w:fill="auto"/>
          </w:tcPr>
          <w:p w14:paraId="440B9B33" w14:textId="77777777" w:rsidR="00330F29" w:rsidRPr="00AC2B2B" w:rsidRDefault="00330F29" w:rsidP="0013185E">
            <w:pPr>
              <w:tabs>
                <w:tab w:val="left" w:pos="284"/>
              </w:tabs>
              <w:jc w:val="center"/>
              <w:rPr>
                <w:szCs w:val="22"/>
                <w:lang w:val="en-CA" w:eastAsia="zh-CN"/>
              </w:rPr>
            </w:pPr>
            <w:r w:rsidRPr="00AC2B2B">
              <w:rPr>
                <w:szCs w:val="22"/>
                <w:lang w:val="en-CA" w:eastAsia="zh-CN"/>
              </w:rPr>
              <w:t>0</w:t>
            </w:r>
          </w:p>
        </w:tc>
        <w:tc>
          <w:tcPr>
            <w:tcW w:w="3922" w:type="dxa"/>
            <w:shd w:val="clear" w:color="auto" w:fill="auto"/>
          </w:tcPr>
          <w:p w14:paraId="0C4DC594" w14:textId="77777777" w:rsidR="00330F29" w:rsidRPr="00AC2B2B" w:rsidRDefault="00330F29" w:rsidP="0013185E">
            <w:pPr>
              <w:tabs>
                <w:tab w:val="left" w:pos="284"/>
              </w:tabs>
              <w:jc w:val="center"/>
              <w:rPr>
                <w:szCs w:val="22"/>
                <w:lang w:val="en-CA" w:eastAsia="zh-CN"/>
              </w:rPr>
            </w:pPr>
            <w:r w:rsidRPr="00AC2B2B">
              <w:rPr>
                <w:szCs w:val="22"/>
                <w:lang w:val="en-CA" w:eastAsia="zh-CN"/>
              </w:rPr>
              <w:t>0</w:t>
            </w:r>
          </w:p>
        </w:tc>
      </w:tr>
      <w:tr w:rsidR="00330F29" w:rsidRPr="00AC2B2B" w14:paraId="72E24C10" w14:textId="77777777" w:rsidTr="0013185E">
        <w:trPr>
          <w:jc w:val="center"/>
        </w:trPr>
        <w:tc>
          <w:tcPr>
            <w:tcW w:w="2594" w:type="dxa"/>
            <w:shd w:val="clear" w:color="auto" w:fill="auto"/>
          </w:tcPr>
          <w:p w14:paraId="32102D0D" w14:textId="77777777" w:rsidR="00330F29" w:rsidRPr="00AC2B2B" w:rsidRDefault="00330F29" w:rsidP="0013185E">
            <w:pPr>
              <w:tabs>
                <w:tab w:val="left" w:pos="284"/>
              </w:tabs>
              <w:jc w:val="center"/>
              <w:rPr>
                <w:szCs w:val="22"/>
                <w:lang w:val="en-CA" w:eastAsia="zh-CN"/>
              </w:rPr>
            </w:pPr>
            <w:r w:rsidRPr="00AC2B2B">
              <w:rPr>
                <w:szCs w:val="22"/>
                <w:lang w:val="en-CA" w:eastAsia="zh-CN"/>
              </w:rPr>
              <w:t>1</w:t>
            </w:r>
          </w:p>
        </w:tc>
        <w:tc>
          <w:tcPr>
            <w:tcW w:w="3922" w:type="dxa"/>
            <w:shd w:val="clear" w:color="auto" w:fill="auto"/>
          </w:tcPr>
          <w:p w14:paraId="319D1959" w14:textId="77777777" w:rsidR="00330F29" w:rsidRPr="00AC2B2B" w:rsidRDefault="00330F29" w:rsidP="0013185E">
            <w:pPr>
              <w:tabs>
                <w:tab w:val="left" w:pos="284"/>
              </w:tabs>
              <w:jc w:val="center"/>
              <w:rPr>
                <w:szCs w:val="22"/>
                <w:lang w:val="en-CA" w:eastAsia="zh-CN"/>
              </w:rPr>
            </w:pPr>
            <w:r w:rsidRPr="00AC2B2B">
              <w:rPr>
                <w:szCs w:val="22"/>
                <w:lang w:val="en-CA" w:eastAsia="zh-CN"/>
              </w:rPr>
              <w:t>1</w:t>
            </w:r>
          </w:p>
        </w:tc>
      </w:tr>
      <w:tr w:rsidR="00330F29" w:rsidRPr="00AC2B2B" w14:paraId="1D5987EF" w14:textId="77777777" w:rsidTr="0013185E">
        <w:trPr>
          <w:jc w:val="center"/>
        </w:trPr>
        <w:tc>
          <w:tcPr>
            <w:tcW w:w="2594" w:type="dxa"/>
            <w:shd w:val="clear" w:color="auto" w:fill="auto"/>
          </w:tcPr>
          <w:p w14:paraId="6E8CEEC1" w14:textId="77777777" w:rsidR="00330F29" w:rsidRPr="00AC2B2B" w:rsidRDefault="00330F29" w:rsidP="0013185E">
            <w:pPr>
              <w:tabs>
                <w:tab w:val="left" w:pos="284"/>
              </w:tabs>
              <w:jc w:val="center"/>
              <w:rPr>
                <w:szCs w:val="22"/>
                <w:lang w:val="en-CA" w:eastAsia="zh-CN"/>
              </w:rPr>
            </w:pPr>
            <w:r w:rsidRPr="00AC2B2B">
              <w:rPr>
                <w:szCs w:val="22"/>
                <w:lang w:val="en-CA" w:eastAsia="zh-CN"/>
              </w:rPr>
              <w:t>2</w:t>
            </w:r>
          </w:p>
        </w:tc>
        <w:tc>
          <w:tcPr>
            <w:tcW w:w="3922" w:type="dxa"/>
            <w:shd w:val="clear" w:color="auto" w:fill="auto"/>
          </w:tcPr>
          <w:p w14:paraId="2FB06683" w14:textId="77777777" w:rsidR="00330F29" w:rsidRPr="00AC2B2B" w:rsidRDefault="00330F29" w:rsidP="0013185E">
            <w:pPr>
              <w:tabs>
                <w:tab w:val="left" w:pos="284"/>
              </w:tabs>
              <w:jc w:val="center"/>
              <w:rPr>
                <w:szCs w:val="22"/>
                <w:lang w:val="en-CA" w:eastAsia="zh-CN"/>
              </w:rPr>
            </w:pPr>
            <w:r w:rsidRPr="00AC2B2B">
              <w:rPr>
                <w:szCs w:val="22"/>
                <w:lang w:val="en-CA" w:eastAsia="zh-CN"/>
              </w:rPr>
              <w:t>3</w:t>
            </w:r>
          </w:p>
        </w:tc>
      </w:tr>
    </w:tbl>
    <w:p w14:paraId="0707A21B" w14:textId="77777777" w:rsidR="00330F29" w:rsidRPr="00AC2B2B" w:rsidRDefault="00330F29" w:rsidP="00FB63D4">
      <w:pPr>
        <w:rPr>
          <w:lang w:val="en-CA" w:eastAsia="ko-KR"/>
        </w:rPr>
      </w:pPr>
    </w:p>
    <w:p w14:paraId="6A4C71EC" w14:textId="4EEC377F" w:rsidR="00FB63D4" w:rsidRPr="00AC2B2B" w:rsidRDefault="00FB63D4" w:rsidP="00FB63D4">
      <w:pPr>
        <w:rPr>
          <w:rFonts w:eastAsia="Batang"/>
          <w:lang w:val="en-CA" w:eastAsia="ko-KR"/>
        </w:rPr>
      </w:pPr>
      <w:r w:rsidRPr="00AC2B2B">
        <w:rPr>
          <w:lang w:val="en-CA" w:eastAsia="ko-KR"/>
        </w:rPr>
        <w:t xml:space="preserve">The syntax elements </w:t>
      </w:r>
      <w:r w:rsidRPr="00AC2B2B">
        <w:rPr>
          <w:b/>
          <w:lang w:val="en-CA"/>
        </w:rPr>
        <w:t>intra_luma_mpm_flag</w:t>
      </w:r>
      <w:r w:rsidRPr="00AC2B2B">
        <w:rPr>
          <w:lang w:val="en-CA"/>
        </w:rPr>
        <w:t xml:space="preserve">[ x0 ][ y0 ], </w:t>
      </w:r>
      <w:r w:rsidRPr="00AC2B2B">
        <w:rPr>
          <w:b/>
          <w:lang w:val="en-CA"/>
        </w:rPr>
        <w:t>intra_luma_mpm_</w:t>
      </w:r>
      <w:r w:rsidRPr="00AC2B2B">
        <w:rPr>
          <w:b/>
          <w:lang w:val="en-CA" w:eastAsia="ko-KR"/>
        </w:rPr>
        <w:t>idx</w:t>
      </w:r>
      <w:r w:rsidRPr="00AC2B2B">
        <w:rPr>
          <w:lang w:val="en-CA"/>
        </w:rPr>
        <w:t xml:space="preserve">[ x0 ][ y0 ] and </w:t>
      </w:r>
      <w:r w:rsidRPr="00AC2B2B">
        <w:rPr>
          <w:b/>
          <w:lang w:val="en-CA"/>
        </w:rPr>
        <w:t>intra_luma_mpm_remainder</w:t>
      </w:r>
      <w:r w:rsidRPr="00AC2B2B">
        <w:rPr>
          <w:lang w:val="en-CA"/>
        </w:rPr>
        <w:t xml:space="preserve">[ x0 ][ y0 ] </w:t>
      </w:r>
      <w:r w:rsidRPr="00AC2B2B">
        <w:rPr>
          <w:rFonts w:eastAsia="Batang"/>
          <w:lang w:val="en-CA"/>
        </w:rPr>
        <w:t>specify</w:t>
      </w:r>
      <w:r w:rsidRPr="00AC2B2B">
        <w:rPr>
          <w:lang w:val="en-CA"/>
        </w:rPr>
        <w:t xml:space="preserve"> the intra prediction mode for luma samples</w:t>
      </w:r>
      <w:r w:rsidRPr="00AC2B2B">
        <w:rPr>
          <w:rFonts w:eastAsia="Batang"/>
          <w:lang w:val="en-CA" w:eastAsia="ko-KR"/>
        </w:rPr>
        <w:t>.</w:t>
      </w:r>
      <w:r w:rsidRPr="00AC2B2B">
        <w:rPr>
          <w:lang w:val="en-CA"/>
        </w:rPr>
        <w:t xml:space="preserve"> The array indices x0, y0 specify the location ( x0 , y0 ) of the top-left luma sample of the considered </w:t>
      </w:r>
      <w:r w:rsidR="003C0CFC" w:rsidRPr="00AC2B2B">
        <w:rPr>
          <w:lang w:val="en-CA"/>
        </w:rPr>
        <w:t xml:space="preserve">coding </w:t>
      </w:r>
      <w:r w:rsidRPr="00AC2B2B">
        <w:rPr>
          <w:lang w:val="en-CA"/>
        </w:rPr>
        <w:t xml:space="preserve">block relative to the top-left luma sample of the picture. When intra_luma_mpm_flag[ x0 ][ y0 ] is equal to 1, the intra prediction mode is inferred from a neighbouring intra-predicted </w:t>
      </w:r>
      <w:r w:rsidR="004773A5" w:rsidRPr="00AC2B2B">
        <w:rPr>
          <w:lang w:val="en-CA"/>
        </w:rPr>
        <w:t xml:space="preserve">coding </w:t>
      </w:r>
      <w:r w:rsidRPr="00AC2B2B">
        <w:rPr>
          <w:lang w:val="en-CA"/>
        </w:rPr>
        <w:t>unit</w:t>
      </w:r>
      <w:r w:rsidRPr="00AC2B2B">
        <w:rPr>
          <w:rFonts w:eastAsia="Batang"/>
          <w:lang w:val="en-CA" w:eastAsia="ko-KR"/>
        </w:rPr>
        <w:t xml:space="preserve"> according to clause</w:t>
      </w:r>
      <w:r w:rsidRPr="00AC2B2B">
        <w:rPr>
          <w:lang w:val="en-CA"/>
        </w:rPr>
        <w:t> </w:t>
      </w:r>
      <w:r w:rsidRPr="00AC2B2B">
        <w:rPr>
          <w:rFonts w:eastAsia="Batang"/>
          <w:lang w:val="en-CA" w:eastAsia="ko-KR"/>
        </w:rPr>
        <w:fldChar w:fldCharType="begin" w:fldLock="1"/>
      </w:r>
      <w:r w:rsidRPr="00AC2B2B">
        <w:rPr>
          <w:lang w:val="en-CA"/>
        </w:rPr>
        <w:instrText xml:space="preserve"> REF _Ref522182246 \r \h </w:instrText>
      </w:r>
      <w:r w:rsidRPr="00AC2B2B">
        <w:rPr>
          <w:rFonts w:eastAsia="Batang"/>
          <w:lang w:val="en-CA" w:eastAsia="ko-KR"/>
        </w:rPr>
      </w:r>
      <w:r w:rsidR="00AC2B2B" w:rsidRPr="00AC2B2B">
        <w:rPr>
          <w:rFonts w:eastAsia="Batang"/>
          <w:lang w:val="en-CA" w:eastAsia="ko-KR"/>
        </w:rPr>
        <w:instrText xml:space="preserve"> \* MERGEFORMAT </w:instrText>
      </w:r>
      <w:r w:rsidRPr="00AC2B2B">
        <w:rPr>
          <w:rFonts w:eastAsia="Batang"/>
          <w:lang w:val="en-CA" w:eastAsia="ko-KR"/>
        </w:rPr>
        <w:fldChar w:fldCharType="separate"/>
      </w:r>
      <w:r w:rsidR="00E57AB9" w:rsidRPr="00AC2B2B">
        <w:rPr>
          <w:lang w:val="en-CA"/>
        </w:rPr>
        <w:t>8.2.2</w:t>
      </w:r>
      <w:r w:rsidRPr="00AC2B2B">
        <w:rPr>
          <w:rFonts w:eastAsia="Batang"/>
          <w:lang w:val="en-CA" w:eastAsia="ko-KR"/>
        </w:rPr>
        <w:fldChar w:fldCharType="end"/>
      </w:r>
      <w:r w:rsidRPr="00AC2B2B">
        <w:rPr>
          <w:rFonts w:eastAsia="Batang"/>
          <w:lang w:val="en-CA" w:eastAsia="ko-KR"/>
        </w:rPr>
        <w:t>.</w:t>
      </w:r>
    </w:p>
    <w:p w14:paraId="0F322D6E" w14:textId="77777777" w:rsidR="00330F29" w:rsidRPr="00AC2B2B" w:rsidRDefault="00330F29" w:rsidP="00330F29">
      <w:pPr>
        <w:rPr>
          <w:rFonts w:eastAsia="Batang"/>
          <w:lang w:val="en-CA" w:eastAsia="ko-KR"/>
        </w:rPr>
      </w:pPr>
      <w:r w:rsidRPr="00AC2B2B">
        <w:rPr>
          <w:rFonts w:eastAsia="Batang"/>
          <w:lang w:val="en-CA" w:eastAsia="ko-KR"/>
        </w:rPr>
        <w:t xml:space="preserve">When </w:t>
      </w:r>
      <w:r w:rsidRPr="00AC2B2B">
        <w:rPr>
          <w:lang w:val="en-CA"/>
        </w:rPr>
        <w:t>intra_luma_mpm_flag[ x0 ][ y0 ] is not present, it is inferred to be equal to 1.</w:t>
      </w:r>
    </w:p>
    <w:p w14:paraId="11BB56DC" w14:textId="77777777" w:rsidR="00CA3BFA" w:rsidRPr="00AC2B2B" w:rsidRDefault="00CA3BFA" w:rsidP="00CA3BFA">
      <w:pPr>
        <w:rPr>
          <w:lang w:val="en-CA" w:eastAsia="ko-KR"/>
        </w:rPr>
      </w:pPr>
      <w:r w:rsidRPr="00AC2B2B">
        <w:rPr>
          <w:b/>
          <w:lang w:val="en-CA" w:eastAsia="ko-KR"/>
        </w:rPr>
        <w:t>intra_chroma_pred_mode</w:t>
      </w:r>
      <w:r w:rsidRPr="00AC2B2B">
        <w:rPr>
          <w:lang w:val="en-CA" w:eastAsia="ko-KR"/>
        </w:rPr>
        <w:t xml:space="preserve">[ x0 ][ y0 ] specifies the intra prediction mode for chroma samples. </w:t>
      </w:r>
      <w:r w:rsidRPr="00AC2B2B">
        <w:rPr>
          <w:lang w:val="en-CA"/>
        </w:rPr>
        <w:t xml:space="preserve">The array indices x0, y0 specify the location ( x0, y0 ) of the top-left luma sample of the considered </w:t>
      </w:r>
      <w:r w:rsidR="004773A5" w:rsidRPr="00AC2B2B">
        <w:rPr>
          <w:lang w:val="en-CA"/>
        </w:rPr>
        <w:t xml:space="preserve">coding </w:t>
      </w:r>
      <w:r w:rsidRPr="00AC2B2B">
        <w:rPr>
          <w:lang w:val="en-CA"/>
        </w:rPr>
        <w:t>block relative to the top-left luma sample of the picture.</w:t>
      </w:r>
    </w:p>
    <w:p w14:paraId="5AFFED84" w14:textId="77777777" w:rsidR="004773A5" w:rsidRPr="00AC2B2B" w:rsidRDefault="0014107C" w:rsidP="004773A5">
      <w:pPr>
        <w:rPr>
          <w:lang w:val="en-CA"/>
        </w:rPr>
      </w:pPr>
      <w:r w:rsidRPr="00AC2B2B">
        <w:rPr>
          <w:b/>
          <w:lang w:val="en-CA"/>
        </w:rPr>
        <w:t>m</w:t>
      </w:r>
      <w:r w:rsidR="004773A5" w:rsidRPr="00AC2B2B">
        <w:rPr>
          <w:b/>
          <w:lang w:val="en-CA"/>
        </w:rPr>
        <w:t>vp_l0_flag</w:t>
      </w:r>
      <w:r w:rsidR="004773A5" w:rsidRPr="00AC2B2B">
        <w:rPr>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AC2B2B" w:rsidRDefault="004773A5" w:rsidP="004773A5">
      <w:pPr>
        <w:rPr>
          <w:lang w:val="en-CA"/>
        </w:rPr>
      </w:pPr>
      <w:r w:rsidRPr="00AC2B2B">
        <w:rPr>
          <w:lang w:val="en-CA"/>
        </w:rPr>
        <w:t>When mvp_l0_flag[ x0 ][ y0 ] is not present, it is inferred to be equal to 0.</w:t>
      </w:r>
    </w:p>
    <w:p w14:paraId="0A4DDBF3" w14:textId="77777777" w:rsidR="004773A5" w:rsidRPr="00AC2B2B" w:rsidRDefault="0014107C" w:rsidP="004773A5">
      <w:pPr>
        <w:rPr>
          <w:rFonts w:ascii="TimesNewRomanPSMT" w:eastAsia="Batang" w:hAnsi="TimesNewRomanPSMT" w:cs="TimesNewRomanPSMT"/>
          <w:color w:val="000000"/>
          <w:lang w:val="en-CA" w:eastAsia="ko-KR"/>
        </w:rPr>
      </w:pPr>
      <w:r w:rsidRPr="00AC2B2B">
        <w:rPr>
          <w:b/>
          <w:lang w:val="en-CA"/>
        </w:rPr>
        <w:t>m</w:t>
      </w:r>
      <w:r w:rsidR="004773A5" w:rsidRPr="00AC2B2B">
        <w:rPr>
          <w:b/>
          <w:lang w:val="en-CA"/>
        </w:rPr>
        <w:t>vp_l1_flag</w:t>
      </w:r>
      <w:r w:rsidR="004773A5" w:rsidRPr="00AC2B2B">
        <w:rPr>
          <w:lang w:val="en-CA"/>
        </w:rPr>
        <w:t xml:space="preserve">[ x0 ][ y0 ] </w:t>
      </w:r>
      <w:r w:rsidR="004773A5" w:rsidRPr="00AC2B2B">
        <w:rPr>
          <w:rFonts w:ascii="TimesNewRomanPSMT" w:eastAsia="Batang" w:hAnsi="TimesNewRomanPSMT" w:cs="TimesNewRomanPSMT"/>
          <w:color w:val="000000"/>
          <w:lang w:val="en-CA"/>
        </w:rPr>
        <w:t>has the same semantics as mvp_l0_flag, with l0 and list 0 replaced by l1 and list 1, respectively.</w:t>
      </w:r>
    </w:p>
    <w:p w14:paraId="0DC5A994" w14:textId="5719E0F3" w:rsidR="004773A5" w:rsidRPr="00AC2B2B" w:rsidRDefault="0014107C" w:rsidP="004773A5">
      <w:pPr>
        <w:rPr>
          <w:lang w:val="en-CA"/>
        </w:rPr>
      </w:pPr>
      <w:r w:rsidRPr="00AC2B2B">
        <w:rPr>
          <w:rFonts w:eastAsia="Batang"/>
          <w:b/>
          <w:lang w:val="en-CA"/>
        </w:rPr>
        <w:t>i</w:t>
      </w:r>
      <w:r w:rsidR="004773A5" w:rsidRPr="00AC2B2B">
        <w:rPr>
          <w:rFonts w:eastAsia="Batang"/>
          <w:b/>
          <w:lang w:val="en-CA"/>
        </w:rPr>
        <w:t>nter_pred_idc</w:t>
      </w:r>
      <w:r w:rsidR="004773A5" w:rsidRPr="00AC2B2B">
        <w:rPr>
          <w:lang w:val="en-CA"/>
        </w:rPr>
        <w:t>[ x0 ][ y0 ]</w:t>
      </w:r>
      <w:r w:rsidR="004773A5" w:rsidRPr="00AC2B2B">
        <w:rPr>
          <w:rFonts w:eastAsia="Batang"/>
          <w:lang w:val="en-CA"/>
        </w:rPr>
        <w:t xml:space="preserve"> specifies whether list0, list1, or bi-prediction is used for the current </w:t>
      </w:r>
      <w:r w:rsidR="00856BDA" w:rsidRPr="00AC2B2B">
        <w:rPr>
          <w:rFonts w:eastAsia="Batang"/>
          <w:lang w:val="en-CA"/>
        </w:rPr>
        <w:t>coding</w:t>
      </w:r>
      <w:r w:rsidR="004773A5" w:rsidRPr="00AC2B2B">
        <w:rPr>
          <w:rFonts w:eastAsia="Batang"/>
          <w:lang w:val="en-CA"/>
        </w:rPr>
        <w:t xml:space="preserve"> unit according to </w:t>
      </w:r>
      <w:r w:rsidR="00D94FA9" w:rsidRPr="00AC2B2B">
        <w:rPr>
          <w:rFonts w:eastAsia="Batang"/>
          <w:lang w:val="en-CA"/>
        </w:rPr>
        <w:fldChar w:fldCharType="begin" w:fldLock="1"/>
      </w:r>
      <w:r w:rsidR="00D94FA9" w:rsidRPr="00AC2B2B">
        <w:rPr>
          <w:rFonts w:eastAsia="Batang"/>
          <w:lang w:val="en-CA"/>
        </w:rPr>
        <w:instrText xml:space="preserve"> REF _Ref525735509 \h </w:instrText>
      </w:r>
      <w:r w:rsidR="00D94FA9" w:rsidRPr="00AC2B2B">
        <w:rPr>
          <w:rFonts w:eastAsia="Batang"/>
          <w:lang w:val="en-CA"/>
        </w:rPr>
      </w:r>
      <w:r w:rsidR="00AC2B2B" w:rsidRPr="00AC2B2B">
        <w:rPr>
          <w:rFonts w:eastAsia="Batang"/>
          <w:lang w:val="en-CA"/>
        </w:rPr>
        <w:instrText xml:space="preserve"> \* MERGEFORMAT </w:instrText>
      </w:r>
      <w:r w:rsidR="00D94FA9" w:rsidRPr="00AC2B2B">
        <w:rPr>
          <w:rFonts w:eastAsia="Batang"/>
          <w:lang w:val="en-CA"/>
        </w:rPr>
        <w:fldChar w:fldCharType="separate"/>
      </w:r>
      <w:r w:rsidR="00E57AB9" w:rsidRPr="00AC2B2B">
        <w:rPr>
          <w:lang w:val="en-CA"/>
        </w:rPr>
        <w:t>Table </w:t>
      </w:r>
      <w:r w:rsidR="00E57AB9" w:rsidRPr="00AC2B2B">
        <w:rPr>
          <w:noProof/>
          <w:lang w:val="en-CA"/>
        </w:rPr>
        <w:t>7</w:t>
      </w:r>
      <w:r w:rsidR="00E57AB9" w:rsidRPr="00AC2B2B">
        <w:rPr>
          <w:lang w:val="en-CA"/>
        </w:rPr>
        <w:noBreakHyphen/>
      </w:r>
      <w:r w:rsidR="00E57AB9" w:rsidRPr="00AC2B2B">
        <w:rPr>
          <w:noProof/>
          <w:lang w:val="en-CA"/>
        </w:rPr>
        <w:t>7</w:t>
      </w:r>
      <w:r w:rsidR="00D94FA9" w:rsidRPr="00AC2B2B">
        <w:rPr>
          <w:rFonts w:eastAsia="Batang"/>
          <w:lang w:val="en-CA"/>
        </w:rPr>
        <w:fldChar w:fldCharType="end"/>
      </w:r>
      <w:r w:rsidR="004773A5" w:rsidRPr="00AC2B2B">
        <w:rPr>
          <w:rFonts w:eastAsia="Batang"/>
          <w:lang w:val="en-CA"/>
        </w:rPr>
        <w:t>.</w:t>
      </w:r>
      <w:r w:rsidR="004773A5" w:rsidRPr="00AC2B2B">
        <w:rPr>
          <w:rFonts w:eastAsia="Batang"/>
          <w:lang w:val="en-CA" w:eastAsia="ko-KR"/>
        </w:rPr>
        <w:t xml:space="preserve"> </w:t>
      </w:r>
      <w:r w:rsidR="004773A5" w:rsidRPr="00AC2B2B">
        <w:rPr>
          <w:lang w:val="en-CA"/>
        </w:rPr>
        <w:t>The array indices x0, y0 specify the location ( x0, y0 ) of the top-left luma sample of the considered coding block relative to the top-left luma sample of the picture.</w:t>
      </w:r>
    </w:p>
    <w:p w14:paraId="730740C5" w14:textId="3ED0420B" w:rsidR="004773A5" w:rsidRPr="00AC2B2B" w:rsidRDefault="004773A5" w:rsidP="004773A5">
      <w:pPr>
        <w:pStyle w:val="afe"/>
        <w:rPr>
          <w:lang w:val="en-CA"/>
        </w:rPr>
      </w:pPr>
      <w:bookmarkStart w:id="964" w:name="_Ref525735509"/>
      <w:bookmarkStart w:id="965" w:name="_Ref278907130"/>
      <w:bookmarkStart w:id="966" w:name="_Toc287363925"/>
      <w:bookmarkStart w:id="967" w:name="_Toc351409015"/>
      <w:r w:rsidRPr="00AC2B2B">
        <w:rPr>
          <w:lang w:val="en-CA"/>
        </w:rPr>
        <w:t>Table </w:t>
      </w:r>
      <w:r w:rsidR="007F6735" w:rsidRPr="00AC2B2B">
        <w:rPr>
          <w:lang w:val="en-CA"/>
        </w:rPr>
        <w:fldChar w:fldCharType="begin" w:fldLock="1"/>
      </w:r>
      <w:r w:rsidR="007F6735" w:rsidRPr="00AC2B2B">
        <w:rPr>
          <w:lang w:val="en-CA"/>
        </w:rPr>
        <w:instrText xml:space="preserve"> STYLEREF 1 \s </w:instrText>
      </w:r>
      <w:r w:rsidR="007F6735" w:rsidRPr="00AC2B2B">
        <w:rPr>
          <w:lang w:val="en-CA"/>
        </w:rPr>
        <w:fldChar w:fldCharType="separate"/>
      </w:r>
      <w:r w:rsidR="00E57AB9" w:rsidRPr="00AC2B2B">
        <w:rPr>
          <w:noProof/>
          <w:lang w:val="en-CA"/>
        </w:rPr>
        <w:t>7</w:t>
      </w:r>
      <w:r w:rsidR="007F6735" w:rsidRPr="00AC2B2B">
        <w:rPr>
          <w:lang w:val="en-CA"/>
        </w:rPr>
        <w:fldChar w:fldCharType="end"/>
      </w:r>
      <w:r w:rsidR="007F6735" w:rsidRPr="00AC2B2B">
        <w:rPr>
          <w:lang w:val="en-CA"/>
        </w:rPr>
        <w:noBreakHyphen/>
      </w:r>
      <w:r w:rsidR="007F6735" w:rsidRPr="00AC2B2B">
        <w:rPr>
          <w:lang w:val="en-CA"/>
        </w:rPr>
        <w:fldChar w:fldCharType="begin" w:fldLock="1"/>
      </w:r>
      <w:r w:rsidR="007F6735" w:rsidRPr="00AC2B2B">
        <w:rPr>
          <w:lang w:val="en-CA"/>
        </w:rPr>
        <w:instrText xml:space="preserve"> SEQ Table \* ARABIC \s 1 </w:instrText>
      </w:r>
      <w:r w:rsidR="007F6735" w:rsidRPr="00AC2B2B">
        <w:rPr>
          <w:lang w:val="en-CA"/>
        </w:rPr>
        <w:fldChar w:fldCharType="separate"/>
      </w:r>
      <w:r w:rsidR="00E57AB9" w:rsidRPr="00AC2B2B">
        <w:rPr>
          <w:noProof/>
          <w:lang w:val="en-CA"/>
        </w:rPr>
        <w:t>7</w:t>
      </w:r>
      <w:r w:rsidR="007F6735" w:rsidRPr="00AC2B2B">
        <w:rPr>
          <w:lang w:val="en-CA"/>
        </w:rPr>
        <w:fldChar w:fldCharType="end"/>
      </w:r>
      <w:bookmarkEnd w:id="964"/>
      <w:r w:rsidRPr="00AC2B2B">
        <w:rPr>
          <w:lang w:val="en-CA"/>
        </w:rPr>
        <w:t xml:space="preserve"> – Name association to inter prediction mode</w:t>
      </w:r>
      <w:bookmarkEnd w:id="965"/>
      <w:bookmarkEnd w:id="966"/>
      <w:bookmarkEnd w:id="967"/>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AC2B2B"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AC2B2B" w:rsidRDefault="004773A5" w:rsidP="007E4E0A">
            <w:pPr>
              <w:keepNext/>
              <w:jc w:val="center"/>
              <w:rPr>
                <w:rFonts w:eastAsia="Batang"/>
                <w:b/>
                <w:bCs/>
                <w:lang w:val="en-CA"/>
              </w:rPr>
            </w:pPr>
            <w:r w:rsidRPr="00AC2B2B">
              <w:rPr>
                <w:rFonts w:eastAsia="Batang"/>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AC2B2B" w:rsidRDefault="004773A5" w:rsidP="007E4E0A">
            <w:pPr>
              <w:keepNext/>
              <w:jc w:val="center"/>
              <w:rPr>
                <w:rFonts w:eastAsia="Batang"/>
                <w:b/>
                <w:bCs/>
                <w:lang w:val="en-CA"/>
              </w:rPr>
            </w:pPr>
            <w:r w:rsidRPr="00AC2B2B">
              <w:rPr>
                <w:rFonts w:eastAsia="Batang"/>
                <w:b/>
                <w:bCs/>
                <w:lang w:val="en-CA"/>
              </w:rPr>
              <w:t xml:space="preserve">Name of </w:t>
            </w:r>
            <w:r w:rsidRPr="00AC2B2B">
              <w:rPr>
                <w:rFonts w:eastAsia="Batang"/>
                <w:b/>
                <w:bCs/>
                <w:lang w:val="en-CA" w:eastAsia="ko-KR"/>
              </w:rPr>
              <w:t>inter_pred_idc</w:t>
            </w:r>
          </w:p>
        </w:tc>
      </w:tr>
      <w:tr w:rsidR="004773A5" w:rsidRPr="00AC2B2B"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AC2B2B" w:rsidRDefault="004773A5" w:rsidP="007E4E0A">
            <w:pPr>
              <w:keepNext/>
              <w:jc w:val="left"/>
              <w:rPr>
                <w:rFonts w:eastAsia="Batang"/>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AC2B2B" w:rsidRDefault="004773A5" w:rsidP="007E4E0A">
            <w:pPr>
              <w:keepNext/>
              <w:jc w:val="left"/>
              <w:rPr>
                <w:rFonts w:eastAsia="Batang"/>
                <w:b/>
                <w:bCs/>
                <w:lang w:val="en-CA"/>
              </w:rPr>
            </w:pPr>
            <w:r w:rsidRPr="00AC2B2B">
              <w:rPr>
                <w:lang w:val="en-CA"/>
              </w:rPr>
              <w:t>( cbWidth + cbHeight )  !=  </w:t>
            </w:r>
            <w:r w:rsidR="00800485" w:rsidRPr="00AC2B2B">
              <w:rPr>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AC2B2B" w:rsidRDefault="004773A5" w:rsidP="007E4E0A">
            <w:pPr>
              <w:keepNext/>
              <w:jc w:val="left"/>
              <w:rPr>
                <w:rFonts w:eastAsia="Batang"/>
                <w:b/>
                <w:bCs/>
                <w:lang w:val="en-CA"/>
              </w:rPr>
            </w:pPr>
            <w:r w:rsidRPr="00AC2B2B">
              <w:rPr>
                <w:lang w:val="en-CA"/>
              </w:rPr>
              <w:t>( cbWidth + cbHeight )  = =  </w:t>
            </w:r>
            <w:r w:rsidR="00800485" w:rsidRPr="00AC2B2B">
              <w:rPr>
                <w:lang w:val="en-CA"/>
              </w:rPr>
              <w:t>8</w:t>
            </w:r>
          </w:p>
        </w:tc>
      </w:tr>
      <w:tr w:rsidR="004773A5" w:rsidRPr="00AC2B2B"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AC2B2B" w:rsidRDefault="004773A5" w:rsidP="007E4E0A">
            <w:pPr>
              <w:keepNext/>
              <w:rPr>
                <w:rFonts w:eastAsia="Batang"/>
                <w:lang w:val="en-CA" w:eastAsia="ko-KR"/>
              </w:rPr>
            </w:pPr>
            <w:r w:rsidRPr="00AC2B2B">
              <w:rPr>
                <w:rFonts w:eastAsia="Batang"/>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AC2B2B" w:rsidRDefault="004773A5" w:rsidP="007E4E0A">
            <w:pPr>
              <w:keepNext/>
              <w:rPr>
                <w:rFonts w:eastAsia="Batang"/>
                <w:lang w:val="en-CA" w:eastAsia="ko-KR"/>
              </w:rPr>
            </w:pPr>
            <w:r w:rsidRPr="00AC2B2B">
              <w:rPr>
                <w:rFonts w:eastAsia="Batang"/>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AC2B2B" w:rsidRDefault="004773A5" w:rsidP="007E4E0A">
            <w:pPr>
              <w:keepNext/>
              <w:rPr>
                <w:rFonts w:eastAsia="Batang"/>
                <w:lang w:val="en-CA" w:eastAsia="ko-KR"/>
              </w:rPr>
            </w:pPr>
            <w:r w:rsidRPr="00AC2B2B">
              <w:rPr>
                <w:rFonts w:eastAsia="Batang"/>
                <w:lang w:val="en-CA" w:eastAsia="ko-KR"/>
              </w:rPr>
              <w:t>PRED_L0</w:t>
            </w:r>
          </w:p>
        </w:tc>
      </w:tr>
      <w:tr w:rsidR="004773A5" w:rsidRPr="00AC2B2B"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AC2B2B" w:rsidRDefault="004773A5" w:rsidP="007E4E0A">
            <w:pPr>
              <w:keepNext/>
              <w:rPr>
                <w:rFonts w:eastAsia="Batang"/>
                <w:lang w:val="en-CA" w:eastAsia="ko-KR"/>
              </w:rPr>
            </w:pPr>
            <w:r w:rsidRPr="00AC2B2B">
              <w:rPr>
                <w:rFonts w:eastAsia="Batang"/>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AC2B2B" w:rsidRDefault="004773A5" w:rsidP="007E4E0A">
            <w:pPr>
              <w:keepNext/>
              <w:rPr>
                <w:rFonts w:eastAsia="Batang"/>
                <w:lang w:val="en-CA" w:eastAsia="ko-KR"/>
              </w:rPr>
            </w:pPr>
            <w:r w:rsidRPr="00AC2B2B">
              <w:rPr>
                <w:rFonts w:eastAsia="Batang"/>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AC2B2B" w:rsidRDefault="004773A5" w:rsidP="007E4E0A">
            <w:pPr>
              <w:keepNext/>
              <w:rPr>
                <w:rFonts w:eastAsia="Batang"/>
                <w:lang w:val="en-CA" w:eastAsia="ko-KR"/>
              </w:rPr>
            </w:pPr>
            <w:r w:rsidRPr="00AC2B2B">
              <w:rPr>
                <w:rFonts w:eastAsia="Batang"/>
                <w:lang w:val="en-CA" w:eastAsia="ko-KR"/>
              </w:rPr>
              <w:t>PRED_L1</w:t>
            </w:r>
          </w:p>
        </w:tc>
      </w:tr>
      <w:tr w:rsidR="004773A5" w:rsidRPr="00AC2B2B"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AC2B2B" w:rsidRDefault="004773A5" w:rsidP="007E4E0A">
            <w:pPr>
              <w:keepNext/>
              <w:rPr>
                <w:rFonts w:eastAsia="Batang"/>
                <w:lang w:val="en-CA" w:eastAsia="ko-KR"/>
              </w:rPr>
            </w:pPr>
            <w:r w:rsidRPr="00AC2B2B">
              <w:rPr>
                <w:rFonts w:eastAsia="Batang"/>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AC2B2B" w:rsidRDefault="004773A5" w:rsidP="007E4E0A">
            <w:pPr>
              <w:keepNext/>
              <w:rPr>
                <w:rFonts w:eastAsia="Batang"/>
                <w:lang w:val="en-CA" w:eastAsia="ko-KR"/>
              </w:rPr>
            </w:pPr>
            <w:r w:rsidRPr="00AC2B2B">
              <w:rPr>
                <w:rFonts w:eastAsia="Batang"/>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AC2B2B" w:rsidRDefault="004773A5" w:rsidP="007E4E0A">
            <w:pPr>
              <w:keepNext/>
              <w:rPr>
                <w:rFonts w:eastAsia="Batang"/>
                <w:lang w:val="en-CA" w:eastAsia="ko-KR"/>
              </w:rPr>
            </w:pPr>
            <w:r w:rsidRPr="00AC2B2B">
              <w:rPr>
                <w:rFonts w:eastAsia="Batang"/>
                <w:lang w:val="en-CA" w:eastAsia="ko-KR"/>
              </w:rPr>
              <w:t>n</w:t>
            </w:r>
            <w:r w:rsidR="006C78DC" w:rsidRPr="00AC2B2B">
              <w:rPr>
                <w:rFonts w:eastAsia="Batang"/>
                <w:lang w:val="en-CA" w:eastAsia="ko-KR"/>
              </w:rPr>
              <w:t>.</w:t>
            </w:r>
            <w:r w:rsidRPr="00AC2B2B">
              <w:rPr>
                <w:rFonts w:eastAsia="Batang"/>
                <w:lang w:val="en-CA" w:eastAsia="ko-KR"/>
              </w:rPr>
              <w:t>a</w:t>
            </w:r>
            <w:r w:rsidR="006C78DC" w:rsidRPr="00AC2B2B">
              <w:rPr>
                <w:rFonts w:eastAsia="Batang"/>
                <w:lang w:val="en-CA" w:eastAsia="ko-KR"/>
              </w:rPr>
              <w:t>.</w:t>
            </w:r>
          </w:p>
        </w:tc>
      </w:tr>
    </w:tbl>
    <w:p w14:paraId="52D026B2" w14:textId="77777777" w:rsidR="004773A5" w:rsidRPr="00AC2B2B" w:rsidRDefault="004773A5" w:rsidP="004773A5">
      <w:pPr>
        <w:rPr>
          <w:lang w:val="en-CA"/>
        </w:rPr>
      </w:pPr>
    </w:p>
    <w:p w14:paraId="16695C00" w14:textId="77777777" w:rsidR="004773A5" w:rsidRPr="00AC2B2B" w:rsidRDefault="004773A5" w:rsidP="004773A5">
      <w:pPr>
        <w:rPr>
          <w:rFonts w:eastAsia="Batang"/>
          <w:lang w:val="en-CA" w:eastAsia="ko-KR"/>
        </w:rPr>
      </w:pPr>
      <w:r w:rsidRPr="00AC2B2B">
        <w:rPr>
          <w:rFonts w:eastAsia="Batang"/>
          <w:lang w:val="en-CA" w:eastAsia="ko-KR"/>
        </w:rPr>
        <w:t>When inter_pred_idc</w:t>
      </w:r>
      <w:r w:rsidRPr="00AC2B2B">
        <w:rPr>
          <w:lang w:val="en-CA"/>
        </w:rPr>
        <w:t>[ x0 ][ y0 ]</w:t>
      </w:r>
      <w:r w:rsidRPr="00AC2B2B">
        <w:rPr>
          <w:rFonts w:eastAsia="Batang"/>
          <w:lang w:val="en-CA" w:eastAsia="ko-KR"/>
        </w:rPr>
        <w:t xml:space="preserve"> is not present, it is inferred to be equal to PRED_L0.</w:t>
      </w:r>
    </w:p>
    <w:p w14:paraId="62FB1D9A" w14:textId="77777777" w:rsidR="004773A5" w:rsidRPr="00AC2B2B" w:rsidRDefault="0014107C" w:rsidP="004773A5">
      <w:pPr>
        <w:rPr>
          <w:lang w:val="en-CA" w:eastAsia="ko-KR"/>
        </w:rPr>
      </w:pPr>
      <w:r w:rsidRPr="00AC2B2B">
        <w:rPr>
          <w:rFonts w:eastAsia="Batang"/>
          <w:b/>
          <w:lang w:val="en-CA"/>
        </w:rPr>
        <w:t>r</w:t>
      </w:r>
      <w:r w:rsidR="004773A5" w:rsidRPr="00AC2B2B">
        <w:rPr>
          <w:rFonts w:eastAsia="Batang"/>
          <w:b/>
          <w:lang w:val="en-CA"/>
        </w:rPr>
        <w:t>ef_idx_l0</w:t>
      </w:r>
      <w:r w:rsidR="004773A5" w:rsidRPr="00AC2B2B">
        <w:rPr>
          <w:lang w:val="en-CA"/>
        </w:rPr>
        <w:t>[ x0 ][ y0 ]</w:t>
      </w:r>
      <w:r w:rsidR="004773A5" w:rsidRPr="00AC2B2B">
        <w:rPr>
          <w:rFonts w:eastAsia="Batang"/>
          <w:lang w:val="en-CA"/>
        </w:rPr>
        <w:t xml:space="preserve"> specifies the list 0 reference picture index for the current </w:t>
      </w:r>
      <w:r w:rsidR="006D2C2E" w:rsidRPr="00AC2B2B">
        <w:rPr>
          <w:rFonts w:eastAsia="Batang"/>
          <w:lang w:val="en-CA"/>
        </w:rPr>
        <w:t>coding</w:t>
      </w:r>
      <w:r w:rsidR="004773A5" w:rsidRPr="00AC2B2B">
        <w:rPr>
          <w:rFonts w:eastAsia="Batang"/>
          <w:lang w:val="en-CA"/>
        </w:rPr>
        <w:t xml:space="preserve"> unit. </w:t>
      </w:r>
      <w:r w:rsidR="004773A5" w:rsidRPr="00AC2B2B">
        <w:rPr>
          <w:lang w:val="en-CA"/>
        </w:rPr>
        <w:t>The array indices x0, y0 specify the location ( x0, y0 ) of the top-left luma sample of the considered coding block relative to the top-left luma sample of the picture.</w:t>
      </w:r>
      <w:r w:rsidR="004773A5" w:rsidRPr="00AC2B2B">
        <w:rPr>
          <w:lang w:val="en-CA" w:eastAsia="ko-KR"/>
        </w:rPr>
        <w:t xml:space="preserve"> </w:t>
      </w:r>
    </w:p>
    <w:p w14:paraId="56AB8039" w14:textId="77777777" w:rsidR="004773A5" w:rsidRPr="00AC2B2B" w:rsidRDefault="004773A5" w:rsidP="004773A5">
      <w:pPr>
        <w:rPr>
          <w:rFonts w:eastAsia="Batang"/>
          <w:lang w:val="en-CA" w:eastAsia="ko-KR"/>
        </w:rPr>
      </w:pPr>
      <w:r w:rsidRPr="00AC2B2B">
        <w:rPr>
          <w:rFonts w:eastAsia="Batang"/>
          <w:lang w:val="en-CA" w:eastAsia="ko-KR"/>
        </w:rPr>
        <w:lastRenderedPageBreak/>
        <w:t>When ref_idx_l0[ x0 ][ y0 ] is not present it is inferred to be equal to 0.</w:t>
      </w:r>
    </w:p>
    <w:p w14:paraId="0C62FE66" w14:textId="77777777" w:rsidR="004773A5" w:rsidRPr="00AC2B2B" w:rsidRDefault="0014107C" w:rsidP="004773A5">
      <w:pPr>
        <w:rPr>
          <w:rFonts w:ascii="TimesNewRomanPSMT" w:eastAsia="Batang" w:hAnsi="TimesNewRomanPSMT" w:cs="TimesNewRomanPSMT"/>
          <w:color w:val="000000"/>
          <w:lang w:val="en-CA"/>
        </w:rPr>
      </w:pPr>
      <w:r w:rsidRPr="00AC2B2B">
        <w:rPr>
          <w:rFonts w:eastAsia="Batang"/>
          <w:b/>
          <w:lang w:val="en-CA"/>
        </w:rPr>
        <w:t>r</w:t>
      </w:r>
      <w:r w:rsidR="004773A5" w:rsidRPr="00AC2B2B">
        <w:rPr>
          <w:rFonts w:eastAsia="Batang"/>
          <w:b/>
          <w:lang w:val="en-CA"/>
        </w:rPr>
        <w:t>ef_idx_l1</w:t>
      </w:r>
      <w:r w:rsidR="004773A5" w:rsidRPr="00AC2B2B">
        <w:rPr>
          <w:lang w:val="en-CA"/>
        </w:rPr>
        <w:t>[ x0 ][ y0 ]</w:t>
      </w:r>
      <w:r w:rsidR="004773A5" w:rsidRPr="00AC2B2B">
        <w:rPr>
          <w:rFonts w:eastAsia="Batang"/>
          <w:lang w:val="en-CA"/>
        </w:rPr>
        <w:t xml:space="preserve"> </w:t>
      </w:r>
      <w:r w:rsidR="004773A5" w:rsidRPr="00AC2B2B">
        <w:rPr>
          <w:rFonts w:ascii="TimesNewRomanPSMT" w:eastAsia="Batang" w:hAnsi="TimesNewRomanPSMT" w:cs="TimesNewRomanPSMT"/>
          <w:color w:val="000000"/>
          <w:lang w:val="en-CA"/>
        </w:rPr>
        <w:t>has the same semantics as ref_idx_l0, with l0 and list 0 replaced by l1 and list 1, respectively.</w:t>
      </w:r>
    </w:p>
    <w:p w14:paraId="6F8E0F12" w14:textId="77777777" w:rsidR="0024794E" w:rsidRPr="00AC2B2B" w:rsidRDefault="0024794E" w:rsidP="0024794E">
      <w:pPr>
        <w:tabs>
          <w:tab w:val="left" w:pos="284"/>
        </w:tabs>
        <w:rPr>
          <w:szCs w:val="22"/>
          <w:lang w:val="en-CA"/>
        </w:rPr>
      </w:pPr>
      <w:bookmarkStart w:id="968" w:name="_Hlk519610264"/>
      <w:r w:rsidRPr="00AC2B2B">
        <w:rPr>
          <w:b/>
          <w:szCs w:val="22"/>
          <w:lang w:val="en-CA"/>
        </w:rPr>
        <w:t>inter_</w:t>
      </w:r>
      <w:r w:rsidR="006F3D97" w:rsidRPr="00AC2B2B">
        <w:rPr>
          <w:b/>
          <w:szCs w:val="22"/>
          <w:lang w:val="en-CA"/>
        </w:rPr>
        <w:t>affine_</w:t>
      </w:r>
      <w:r w:rsidRPr="00AC2B2B">
        <w:rPr>
          <w:b/>
          <w:szCs w:val="22"/>
          <w:lang w:val="en-CA"/>
        </w:rPr>
        <w:t>flag</w:t>
      </w:r>
      <w:r w:rsidRPr="00AC2B2B">
        <w:rPr>
          <w:szCs w:val="22"/>
          <w:lang w:val="en-CA"/>
        </w:rPr>
        <w:t>[ x0 ][ y0 ] equal to 1 specifies that for the current coding unit, when decoding a P or B slice, affine model based motion compensation is used to generate the prediction samples of the current coding unit. inter_</w:t>
      </w:r>
      <w:r w:rsidR="006F3D97" w:rsidRPr="00AC2B2B">
        <w:rPr>
          <w:szCs w:val="22"/>
          <w:lang w:val="en-CA"/>
        </w:rPr>
        <w:t>affine_</w:t>
      </w:r>
      <w:r w:rsidRPr="00AC2B2B">
        <w:rPr>
          <w:szCs w:val="22"/>
          <w:lang w:val="en-CA"/>
        </w:rPr>
        <w:t xml:space="preserve">flag[ x0 ][ y0 ] equal to </w:t>
      </w:r>
      <w:r w:rsidRPr="00AC2B2B">
        <w:rPr>
          <w:szCs w:val="22"/>
          <w:lang w:val="en-CA" w:eastAsia="ko-KR"/>
        </w:rPr>
        <w:t>0</w:t>
      </w:r>
      <w:r w:rsidRPr="00AC2B2B">
        <w:rPr>
          <w:szCs w:val="22"/>
          <w:lang w:val="en-CA"/>
        </w:rPr>
        <w:t xml:space="preserve"> specifies that the coding unit is not predicted by affine model based motion compensation. When </w:t>
      </w:r>
      <w:r w:rsidR="0046554E" w:rsidRPr="00AC2B2B">
        <w:rPr>
          <w:szCs w:val="22"/>
          <w:lang w:val="en-CA"/>
        </w:rPr>
        <w:t>inter_</w:t>
      </w:r>
      <w:r w:rsidRPr="00AC2B2B">
        <w:rPr>
          <w:szCs w:val="22"/>
          <w:lang w:val="en-CA"/>
        </w:rPr>
        <w:t>affine_flag[ x0 ][ y0 ] is not present, it is inferred to be equal to 0.</w:t>
      </w:r>
    </w:p>
    <w:p w14:paraId="37E5284A" w14:textId="77777777" w:rsidR="0024794E" w:rsidRPr="00AC2B2B" w:rsidRDefault="00753E71" w:rsidP="0024794E">
      <w:pPr>
        <w:tabs>
          <w:tab w:val="left" w:pos="284"/>
        </w:tabs>
        <w:rPr>
          <w:szCs w:val="22"/>
          <w:lang w:val="en-CA"/>
        </w:rPr>
      </w:pPr>
      <w:r w:rsidRPr="00AC2B2B">
        <w:rPr>
          <w:b/>
          <w:szCs w:val="22"/>
          <w:lang w:val="en-CA"/>
        </w:rPr>
        <w:t>c</w:t>
      </w:r>
      <w:r w:rsidR="0024794E" w:rsidRPr="00AC2B2B">
        <w:rPr>
          <w:b/>
          <w:szCs w:val="22"/>
          <w:lang w:val="en-CA"/>
        </w:rPr>
        <w:t>u_affine_type_flag</w:t>
      </w:r>
      <w:r w:rsidR="0024794E" w:rsidRPr="00AC2B2B">
        <w:rPr>
          <w:szCs w:val="22"/>
          <w:lang w:val="en-CA"/>
        </w:rPr>
        <w:t xml:space="preserve">[ x0 ][ y0 ] equal to 1 specifies that for the current coding unit, when decoding a P or B slice, 6-parameter affine model based motion compensation is used to generate the prediction samples of the current coding unit. </w:t>
      </w:r>
      <w:r w:rsidRPr="00AC2B2B">
        <w:rPr>
          <w:szCs w:val="22"/>
          <w:lang w:val="en-CA"/>
        </w:rPr>
        <w:t>cu_a</w:t>
      </w:r>
      <w:r w:rsidR="0024794E" w:rsidRPr="00AC2B2B">
        <w:rPr>
          <w:szCs w:val="22"/>
          <w:lang w:val="en-CA"/>
        </w:rPr>
        <w:t xml:space="preserve">ffine_type_flag[ x0 ][ y0 ] equal to </w:t>
      </w:r>
      <w:r w:rsidR="0024794E" w:rsidRPr="00AC2B2B">
        <w:rPr>
          <w:szCs w:val="22"/>
          <w:lang w:val="en-CA" w:eastAsia="ko-KR"/>
        </w:rPr>
        <w:t>0</w:t>
      </w:r>
      <w:r w:rsidR="0024794E" w:rsidRPr="00AC2B2B">
        <w:rPr>
          <w:szCs w:val="22"/>
          <w:lang w:val="en-CA"/>
        </w:rPr>
        <w:t xml:space="preserve"> specifies that 4-parameter affine model based motion compensation is used to generate the prediction samples of the current coding unit.</w:t>
      </w:r>
    </w:p>
    <w:p w14:paraId="6D47775F" w14:textId="16D7A4A5" w:rsidR="0024794E" w:rsidRPr="00AC2B2B" w:rsidRDefault="0024794E" w:rsidP="0024794E">
      <w:pPr>
        <w:rPr>
          <w:lang w:val="en-CA" w:eastAsia="ko-KR"/>
        </w:rPr>
      </w:pPr>
      <w:r w:rsidRPr="00AC2B2B">
        <w:rPr>
          <w:lang w:val="en-CA"/>
        </w:rPr>
        <w:t>Motio</w:t>
      </w:r>
      <w:r w:rsidR="00F85859" w:rsidRPr="00AC2B2B">
        <w:rPr>
          <w:lang w:val="en-CA"/>
        </w:rPr>
        <w:t>nModelIdc[ x ][ y</w:t>
      </w:r>
      <w:r w:rsidRPr="00AC2B2B">
        <w:rPr>
          <w:lang w:val="en-CA"/>
        </w:rPr>
        <w:t xml:space="preserve"> ] represents motion model of a coding unit as illustrated in </w:t>
      </w:r>
      <w:r w:rsidR="00C45C80" w:rsidRPr="00AC2B2B">
        <w:rPr>
          <w:lang w:val="en-CA"/>
        </w:rPr>
        <w:fldChar w:fldCharType="begin" w:fldLock="1"/>
      </w:r>
      <w:r w:rsidR="00C45C80" w:rsidRPr="00AC2B2B">
        <w:rPr>
          <w:lang w:val="en-CA"/>
        </w:rPr>
        <w:instrText xml:space="preserve"> REF _Ref523236955 \h </w:instrText>
      </w:r>
      <w:r w:rsidR="00C45C80" w:rsidRPr="00AC2B2B">
        <w:rPr>
          <w:lang w:val="en-CA"/>
        </w:rPr>
      </w:r>
      <w:r w:rsidR="00AC2B2B" w:rsidRPr="00AC2B2B">
        <w:rPr>
          <w:lang w:val="en-CA"/>
        </w:rPr>
        <w:instrText xml:space="preserve"> \* MERGEFORMAT </w:instrText>
      </w:r>
      <w:r w:rsidR="00C45C80" w:rsidRPr="00AC2B2B">
        <w:rPr>
          <w:lang w:val="en-CA"/>
        </w:rPr>
        <w:fldChar w:fldCharType="separate"/>
      </w:r>
      <w:r w:rsidR="00E57AB9" w:rsidRPr="00AC2B2B">
        <w:rPr>
          <w:lang w:val="en-CA"/>
        </w:rPr>
        <w:t>Table </w:t>
      </w:r>
      <w:r w:rsidR="00E57AB9" w:rsidRPr="00AC2B2B">
        <w:rPr>
          <w:noProof/>
          <w:lang w:val="en-CA"/>
        </w:rPr>
        <w:t>7</w:t>
      </w:r>
      <w:r w:rsidR="00E57AB9" w:rsidRPr="00AC2B2B">
        <w:rPr>
          <w:lang w:val="en-CA"/>
        </w:rPr>
        <w:noBreakHyphen/>
      </w:r>
      <w:r w:rsidR="00E57AB9" w:rsidRPr="00AC2B2B">
        <w:rPr>
          <w:noProof/>
          <w:lang w:val="en-CA"/>
        </w:rPr>
        <w:t>8</w:t>
      </w:r>
      <w:r w:rsidR="00C45C80" w:rsidRPr="00AC2B2B">
        <w:rPr>
          <w:lang w:val="en-CA"/>
        </w:rPr>
        <w:fldChar w:fldCharType="end"/>
      </w:r>
      <w:r w:rsidRPr="00AC2B2B">
        <w:rPr>
          <w:lang w:val="en-CA" w:eastAsia="ko-KR"/>
        </w:rPr>
        <w:t xml:space="preserve">. </w:t>
      </w:r>
      <w:r w:rsidRPr="00AC2B2B">
        <w:rPr>
          <w:lang w:val="en-CA"/>
        </w:rPr>
        <w:t>The array indices x, y</w:t>
      </w:r>
      <w:r w:rsidR="00F85859" w:rsidRPr="00AC2B2B">
        <w:rPr>
          <w:lang w:val="en-CA"/>
        </w:rPr>
        <w:t xml:space="preserve"> specify the luma sample location ( x, y</w:t>
      </w:r>
      <w:r w:rsidRPr="00AC2B2B">
        <w:rPr>
          <w:lang w:val="en-CA"/>
        </w:rPr>
        <w:t> ) relative to the top-left luma sample of the picture.</w:t>
      </w:r>
    </w:p>
    <w:p w14:paraId="69BB6534" w14:textId="77777777" w:rsidR="0024794E" w:rsidRPr="00AC2B2B" w:rsidRDefault="0024794E" w:rsidP="0024794E">
      <w:pPr>
        <w:tabs>
          <w:tab w:val="left" w:pos="284"/>
        </w:tabs>
        <w:rPr>
          <w:lang w:val="en-CA"/>
        </w:rPr>
      </w:pPr>
      <w:r w:rsidRPr="00AC2B2B">
        <w:rPr>
          <w:lang w:val="en-CA"/>
        </w:rPr>
        <w:t>The variable MotionModelIdc[ x ][ y ] is derived as follows for x = x0..x0 + cbWidth </w:t>
      </w:r>
      <w:r w:rsidR="00BD1522" w:rsidRPr="00AC2B2B">
        <w:rPr>
          <w:lang w:val="en-CA"/>
        </w:rPr>
        <w:t>−</w:t>
      </w:r>
      <w:r w:rsidRPr="00AC2B2B">
        <w:rPr>
          <w:lang w:val="en-CA"/>
        </w:rPr>
        <w:t> 1 and y = y0..y0 + cbHeight </w:t>
      </w:r>
      <w:r w:rsidR="00BD1522" w:rsidRPr="00AC2B2B">
        <w:rPr>
          <w:lang w:val="en-CA"/>
        </w:rPr>
        <w:t>−</w:t>
      </w:r>
      <w:r w:rsidRPr="00AC2B2B">
        <w:rPr>
          <w:lang w:val="en-CA"/>
        </w:rPr>
        <w:t> 1:</w:t>
      </w:r>
    </w:p>
    <w:p w14:paraId="55267918" w14:textId="77777777" w:rsidR="0024794E" w:rsidRPr="00AC2B2B" w:rsidRDefault="0024794E" w:rsidP="0024794E">
      <w:pPr>
        <w:pStyle w:val="aff0"/>
        <w:numPr>
          <w:ilvl w:val="0"/>
          <w:numId w:val="473"/>
        </w:numPr>
        <w:tabs>
          <w:tab w:val="left" w:pos="284"/>
        </w:tabs>
        <w:contextualSpacing w:val="0"/>
        <w:rPr>
          <w:lang w:val="en-CA" w:eastAsia="zh-CN"/>
        </w:rPr>
      </w:pPr>
      <w:r w:rsidRPr="00AC2B2B">
        <w:rPr>
          <w:lang w:val="en-CA"/>
        </w:rPr>
        <w:t>If merge_flag</w:t>
      </w:r>
      <w:r w:rsidR="007663D0" w:rsidRPr="00AC2B2B">
        <w:rPr>
          <w:lang w:val="en-CA"/>
        </w:rPr>
        <w:t>[ x</w:t>
      </w:r>
      <w:r w:rsidR="00F65495" w:rsidRPr="00AC2B2B">
        <w:rPr>
          <w:lang w:val="en-CA"/>
        </w:rPr>
        <w:t>0</w:t>
      </w:r>
      <w:r w:rsidR="007663D0" w:rsidRPr="00AC2B2B">
        <w:rPr>
          <w:lang w:val="en-CA"/>
        </w:rPr>
        <w:t> ][ y</w:t>
      </w:r>
      <w:r w:rsidR="00F65495" w:rsidRPr="00AC2B2B">
        <w:rPr>
          <w:lang w:val="en-CA"/>
        </w:rPr>
        <w:t>0</w:t>
      </w:r>
      <w:r w:rsidR="007663D0" w:rsidRPr="00AC2B2B">
        <w:rPr>
          <w:lang w:val="en-CA"/>
        </w:rPr>
        <w:t> ]</w:t>
      </w:r>
      <w:r w:rsidRPr="00AC2B2B">
        <w:rPr>
          <w:lang w:val="en-CA"/>
        </w:rPr>
        <w:t xml:space="preserve"> is equal to</w:t>
      </w:r>
      <w:r w:rsidR="007663D0" w:rsidRPr="00AC2B2B">
        <w:rPr>
          <w:lang w:val="en-CA"/>
        </w:rPr>
        <w:t xml:space="preserve"> 1</w:t>
      </w:r>
      <w:r w:rsidRPr="00AC2B2B">
        <w:rPr>
          <w:lang w:val="en-CA"/>
        </w:rPr>
        <w:t>,</w:t>
      </w:r>
      <w:r w:rsidR="007663D0" w:rsidRPr="00AC2B2B">
        <w:rPr>
          <w:lang w:val="en-CA"/>
        </w:rPr>
        <w:t xml:space="preserve"> the following applies:</w:t>
      </w:r>
    </w:p>
    <w:p w14:paraId="40007B90" w14:textId="7143365E" w:rsidR="0024794E" w:rsidRPr="00AC2B2B" w:rsidRDefault="0024794E" w:rsidP="0024794E">
      <w:pPr>
        <w:pStyle w:val="Equation"/>
        <w:tabs>
          <w:tab w:val="left" w:pos="1170"/>
          <w:tab w:val="left" w:pos="1890"/>
        </w:tabs>
        <w:spacing w:after="0"/>
        <w:ind w:left="794"/>
        <w:rPr>
          <w:lang w:val="en-CA"/>
        </w:rPr>
      </w:pPr>
      <w:r w:rsidRPr="00AC2B2B">
        <w:rPr>
          <w:lang w:val="en-CA"/>
        </w:rPr>
        <w:t>MotionModelIdc</w:t>
      </w:r>
      <w:r w:rsidRPr="00AC2B2B">
        <w:rPr>
          <w:szCs w:val="22"/>
          <w:lang w:val="en-CA"/>
        </w:rPr>
        <w:t>[ x ][ y ] </w:t>
      </w:r>
      <w:r w:rsidRPr="00AC2B2B">
        <w:rPr>
          <w:lang w:val="en-CA"/>
        </w:rPr>
        <w:t>= </w:t>
      </w:r>
      <w:r w:rsidR="007A2155" w:rsidRPr="00AC2B2B">
        <w:rPr>
          <w:lang w:val="en-CA"/>
        </w:rPr>
        <w:t>merge_subblock_flag</w:t>
      </w:r>
      <w:r w:rsidRPr="00AC2B2B">
        <w:rPr>
          <w:szCs w:val="22"/>
          <w:lang w:val="en-CA"/>
        </w:rPr>
        <w:t>[ x0 ][ y0 ]</w:t>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7</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64</w:t>
      </w:r>
      <w:r w:rsidRPr="00AC2B2B">
        <w:rPr>
          <w:lang w:val="en-CA"/>
        </w:rPr>
        <w:fldChar w:fldCharType="end"/>
      </w:r>
      <w:r w:rsidRPr="00AC2B2B">
        <w:rPr>
          <w:lang w:val="en-CA"/>
        </w:rPr>
        <w:t>)</w:t>
      </w:r>
    </w:p>
    <w:p w14:paraId="6D912817" w14:textId="77777777" w:rsidR="0024794E" w:rsidRPr="00AC2B2B" w:rsidRDefault="0024794E" w:rsidP="0024794E">
      <w:pPr>
        <w:pStyle w:val="aff0"/>
        <w:numPr>
          <w:ilvl w:val="0"/>
          <w:numId w:val="473"/>
        </w:numPr>
        <w:tabs>
          <w:tab w:val="left" w:pos="284"/>
        </w:tabs>
        <w:contextualSpacing w:val="0"/>
        <w:rPr>
          <w:szCs w:val="22"/>
          <w:lang w:val="en-CA"/>
        </w:rPr>
      </w:pPr>
      <w:r w:rsidRPr="00AC2B2B">
        <w:rPr>
          <w:lang w:val="en-CA"/>
        </w:rPr>
        <w:t>Otherwise</w:t>
      </w:r>
      <w:r w:rsidR="007663D0" w:rsidRPr="00AC2B2B">
        <w:rPr>
          <w:lang w:val="en-CA"/>
        </w:rPr>
        <w:t xml:space="preserve"> (merge_flag[ x</w:t>
      </w:r>
      <w:r w:rsidR="00F65495" w:rsidRPr="00AC2B2B">
        <w:rPr>
          <w:lang w:val="en-CA"/>
        </w:rPr>
        <w:t>0</w:t>
      </w:r>
      <w:r w:rsidR="007663D0" w:rsidRPr="00AC2B2B">
        <w:rPr>
          <w:lang w:val="en-CA"/>
        </w:rPr>
        <w:t> ][ y</w:t>
      </w:r>
      <w:r w:rsidR="00F65495" w:rsidRPr="00AC2B2B">
        <w:rPr>
          <w:lang w:val="en-CA"/>
        </w:rPr>
        <w:t>0</w:t>
      </w:r>
      <w:r w:rsidR="007663D0" w:rsidRPr="00AC2B2B">
        <w:rPr>
          <w:lang w:val="en-CA"/>
        </w:rPr>
        <w:t> ] is equal to 0)</w:t>
      </w:r>
      <w:r w:rsidRPr="00AC2B2B">
        <w:rPr>
          <w:lang w:val="en-CA"/>
        </w:rPr>
        <w:t>,</w:t>
      </w:r>
      <w:r w:rsidR="007663D0" w:rsidRPr="00AC2B2B">
        <w:rPr>
          <w:lang w:val="en-CA"/>
        </w:rPr>
        <w:t xml:space="preserve"> the following applies:</w:t>
      </w:r>
    </w:p>
    <w:p w14:paraId="74BBDFF5" w14:textId="6C4D1BC0" w:rsidR="0024794E" w:rsidRPr="00AC2B2B" w:rsidRDefault="0024794E" w:rsidP="0024794E">
      <w:pPr>
        <w:pStyle w:val="Equation"/>
        <w:tabs>
          <w:tab w:val="left" w:pos="1170"/>
          <w:tab w:val="left" w:pos="1890"/>
        </w:tabs>
        <w:spacing w:after="0"/>
        <w:ind w:left="794"/>
        <w:rPr>
          <w:lang w:val="en-CA"/>
        </w:rPr>
      </w:pPr>
      <w:r w:rsidRPr="00AC2B2B">
        <w:rPr>
          <w:lang w:val="en-CA"/>
        </w:rPr>
        <w:t>MotionModelIdc</w:t>
      </w:r>
      <w:r w:rsidRPr="00AC2B2B">
        <w:rPr>
          <w:szCs w:val="22"/>
          <w:lang w:val="en-CA"/>
        </w:rPr>
        <w:t>[ x ][ y ] </w:t>
      </w:r>
      <w:r w:rsidRPr="00AC2B2B">
        <w:rPr>
          <w:lang w:val="en-CA"/>
        </w:rPr>
        <w:t>= </w:t>
      </w:r>
      <w:r w:rsidR="00C90B4B" w:rsidRPr="00AC2B2B">
        <w:rPr>
          <w:lang w:val="en-CA"/>
        </w:rPr>
        <w:t>inter_affine_flag</w:t>
      </w:r>
      <w:r w:rsidRPr="00AC2B2B">
        <w:rPr>
          <w:szCs w:val="22"/>
          <w:lang w:val="en-CA"/>
        </w:rPr>
        <w:t>[ x0 ][ y0 ] + </w:t>
      </w:r>
      <w:r w:rsidR="007663D0" w:rsidRPr="00AC2B2B">
        <w:rPr>
          <w:szCs w:val="22"/>
          <w:lang w:val="en-CA"/>
        </w:rPr>
        <w:t>cu_</w:t>
      </w:r>
      <w:r w:rsidRPr="00AC2B2B">
        <w:rPr>
          <w:lang w:val="en-CA"/>
        </w:rPr>
        <w:t>affine_type_flag</w:t>
      </w:r>
      <w:r w:rsidRPr="00AC2B2B">
        <w:rPr>
          <w:szCs w:val="22"/>
          <w:lang w:val="en-CA"/>
        </w:rPr>
        <w:t>[ x0 ][ y0 ]</w:t>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7</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65</w:t>
      </w:r>
      <w:r w:rsidRPr="00AC2B2B">
        <w:rPr>
          <w:lang w:val="en-CA"/>
        </w:rPr>
        <w:fldChar w:fldCharType="end"/>
      </w:r>
      <w:r w:rsidRPr="00AC2B2B">
        <w:rPr>
          <w:lang w:val="en-CA"/>
        </w:rPr>
        <w:t>)</w:t>
      </w:r>
    </w:p>
    <w:p w14:paraId="668B9F88" w14:textId="17E1AD64" w:rsidR="0024794E" w:rsidRPr="00AC2B2B" w:rsidRDefault="0024794E" w:rsidP="0024794E">
      <w:pPr>
        <w:pStyle w:val="afe"/>
        <w:rPr>
          <w:lang w:val="en-CA"/>
        </w:rPr>
      </w:pPr>
      <w:bookmarkStart w:id="969" w:name="_Ref523236955"/>
      <w:bookmarkStart w:id="970" w:name="_Toc351409006"/>
      <w:r w:rsidRPr="00AC2B2B">
        <w:rPr>
          <w:lang w:val="en-CA"/>
        </w:rPr>
        <w:t>Table </w:t>
      </w:r>
      <w:r w:rsidR="007F6735" w:rsidRPr="00AC2B2B">
        <w:rPr>
          <w:lang w:val="en-CA"/>
        </w:rPr>
        <w:fldChar w:fldCharType="begin" w:fldLock="1"/>
      </w:r>
      <w:r w:rsidR="007F6735" w:rsidRPr="00AC2B2B">
        <w:rPr>
          <w:lang w:val="en-CA"/>
        </w:rPr>
        <w:instrText xml:space="preserve"> STYLEREF 1 \s </w:instrText>
      </w:r>
      <w:r w:rsidR="007F6735" w:rsidRPr="00AC2B2B">
        <w:rPr>
          <w:lang w:val="en-CA"/>
        </w:rPr>
        <w:fldChar w:fldCharType="separate"/>
      </w:r>
      <w:r w:rsidR="00E57AB9" w:rsidRPr="00AC2B2B">
        <w:rPr>
          <w:noProof/>
          <w:lang w:val="en-CA"/>
        </w:rPr>
        <w:t>7</w:t>
      </w:r>
      <w:r w:rsidR="007F6735" w:rsidRPr="00AC2B2B">
        <w:rPr>
          <w:lang w:val="en-CA"/>
        </w:rPr>
        <w:fldChar w:fldCharType="end"/>
      </w:r>
      <w:r w:rsidR="007F6735" w:rsidRPr="00AC2B2B">
        <w:rPr>
          <w:lang w:val="en-CA"/>
        </w:rPr>
        <w:noBreakHyphen/>
      </w:r>
      <w:r w:rsidR="007F6735" w:rsidRPr="00AC2B2B">
        <w:rPr>
          <w:lang w:val="en-CA"/>
        </w:rPr>
        <w:fldChar w:fldCharType="begin" w:fldLock="1"/>
      </w:r>
      <w:r w:rsidR="007F6735" w:rsidRPr="00AC2B2B">
        <w:rPr>
          <w:lang w:val="en-CA"/>
        </w:rPr>
        <w:instrText xml:space="preserve"> SEQ Table \* ARABIC \s 1 </w:instrText>
      </w:r>
      <w:r w:rsidR="007F6735" w:rsidRPr="00AC2B2B">
        <w:rPr>
          <w:lang w:val="en-CA"/>
        </w:rPr>
        <w:fldChar w:fldCharType="separate"/>
      </w:r>
      <w:r w:rsidR="00E57AB9" w:rsidRPr="00AC2B2B">
        <w:rPr>
          <w:noProof/>
          <w:lang w:val="en-CA"/>
        </w:rPr>
        <w:t>8</w:t>
      </w:r>
      <w:r w:rsidR="007F6735" w:rsidRPr="00AC2B2B">
        <w:rPr>
          <w:lang w:val="en-CA"/>
        </w:rPr>
        <w:fldChar w:fldCharType="end"/>
      </w:r>
      <w:bookmarkEnd w:id="969"/>
      <w:r w:rsidRPr="00AC2B2B">
        <w:rPr>
          <w:lang w:val="en-CA"/>
        </w:rPr>
        <w:t xml:space="preserve"> – Interpretation of </w:t>
      </w:r>
      <w:bookmarkEnd w:id="970"/>
      <w:r w:rsidRPr="00AC2B2B">
        <w:rPr>
          <w:lang w:val="en-CA"/>
        </w:rPr>
        <w:t>MotionModelIdc</w:t>
      </w:r>
      <w:r w:rsidRPr="00AC2B2B">
        <w:rPr>
          <w:b w:val="0"/>
          <w:lang w:val="en-CA" w:eastAsia="zh-CN"/>
        </w:rPr>
        <w:t>[</w:t>
      </w:r>
      <w:r w:rsidRPr="00AC2B2B">
        <w:rPr>
          <w:b w:val="0"/>
          <w:lang w:val="en-CA"/>
        </w:rPr>
        <w:t> </w:t>
      </w:r>
      <w:r w:rsidRPr="00AC2B2B">
        <w:rPr>
          <w:b w:val="0"/>
          <w:lang w:val="en-CA" w:eastAsia="zh-CN"/>
        </w:rPr>
        <w:t>x0</w:t>
      </w:r>
      <w:r w:rsidRPr="00AC2B2B">
        <w:rPr>
          <w:b w:val="0"/>
          <w:lang w:val="en-CA"/>
        </w:rPr>
        <w:t> </w:t>
      </w:r>
      <w:r w:rsidRPr="00AC2B2B">
        <w:rPr>
          <w:b w:val="0"/>
          <w:lang w:val="en-CA" w:eastAsia="zh-CN"/>
        </w:rPr>
        <w:t>][</w:t>
      </w:r>
      <w:r w:rsidRPr="00AC2B2B">
        <w:rPr>
          <w:b w:val="0"/>
          <w:lang w:val="en-CA"/>
        </w:rPr>
        <w:t> </w:t>
      </w:r>
      <w:r w:rsidRPr="00AC2B2B">
        <w:rPr>
          <w:b w:val="0"/>
          <w:lang w:val="en-CA" w:eastAsia="zh-CN"/>
        </w:rPr>
        <w:t>y0</w:t>
      </w:r>
      <w:r w:rsidRPr="00AC2B2B">
        <w:rPr>
          <w:b w:val="0"/>
          <w:lang w:val="en-CA"/>
        </w:rPr>
        <w:t> </w:t>
      </w:r>
      <w:r w:rsidRPr="00AC2B2B">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AC2B2B" w14:paraId="4E372857" w14:textId="77777777" w:rsidTr="001353A3">
        <w:trPr>
          <w:jc w:val="center"/>
        </w:trPr>
        <w:tc>
          <w:tcPr>
            <w:tcW w:w="2594" w:type="dxa"/>
            <w:shd w:val="clear" w:color="auto" w:fill="auto"/>
          </w:tcPr>
          <w:p w14:paraId="1574030B" w14:textId="77777777" w:rsidR="0024794E" w:rsidRPr="00AC2B2B" w:rsidRDefault="0024794E" w:rsidP="001353A3">
            <w:pPr>
              <w:tabs>
                <w:tab w:val="left" w:pos="284"/>
              </w:tabs>
              <w:rPr>
                <w:szCs w:val="22"/>
                <w:lang w:val="en-CA" w:eastAsia="zh-CN"/>
              </w:rPr>
            </w:pPr>
            <w:r w:rsidRPr="00AC2B2B">
              <w:rPr>
                <w:szCs w:val="22"/>
                <w:lang w:val="en-CA" w:eastAsia="zh-CN"/>
              </w:rPr>
              <w:t>MotionModelIdc[ x ][ y ]</w:t>
            </w:r>
          </w:p>
        </w:tc>
        <w:tc>
          <w:tcPr>
            <w:tcW w:w="3922" w:type="dxa"/>
            <w:shd w:val="clear" w:color="auto" w:fill="auto"/>
          </w:tcPr>
          <w:p w14:paraId="1EA58049" w14:textId="77777777" w:rsidR="0024794E" w:rsidRPr="00AC2B2B" w:rsidRDefault="0024794E" w:rsidP="001353A3">
            <w:pPr>
              <w:tabs>
                <w:tab w:val="left" w:pos="284"/>
              </w:tabs>
              <w:rPr>
                <w:b/>
                <w:szCs w:val="22"/>
                <w:lang w:val="en-CA" w:eastAsia="zh-CN"/>
              </w:rPr>
            </w:pPr>
            <w:r w:rsidRPr="00AC2B2B">
              <w:rPr>
                <w:b/>
                <w:szCs w:val="22"/>
                <w:lang w:val="en-CA" w:eastAsia="zh-CN"/>
              </w:rPr>
              <w:t>Motion model for motion compensation</w:t>
            </w:r>
          </w:p>
        </w:tc>
      </w:tr>
      <w:tr w:rsidR="0024794E" w:rsidRPr="00AC2B2B" w14:paraId="4FD75357" w14:textId="77777777" w:rsidTr="001353A3">
        <w:trPr>
          <w:jc w:val="center"/>
        </w:trPr>
        <w:tc>
          <w:tcPr>
            <w:tcW w:w="2594" w:type="dxa"/>
            <w:shd w:val="clear" w:color="auto" w:fill="auto"/>
          </w:tcPr>
          <w:p w14:paraId="351377CF" w14:textId="77777777" w:rsidR="0024794E" w:rsidRPr="00AC2B2B" w:rsidRDefault="0024794E" w:rsidP="001353A3">
            <w:pPr>
              <w:tabs>
                <w:tab w:val="left" w:pos="284"/>
              </w:tabs>
              <w:jc w:val="center"/>
              <w:rPr>
                <w:szCs w:val="22"/>
                <w:lang w:val="en-CA" w:eastAsia="zh-CN"/>
              </w:rPr>
            </w:pPr>
            <w:r w:rsidRPr="00AC2B2B">
              <w:rPr>
                <w:szCs w:val="22"/>
                <w:lang w:val="en-CA" w:eastAsia="zh-CN"/>
              </w:rPr>
              <w:t>0</w:t>
            </w:r>
          </w:p>
        </w:tc>
        <w:tc>
          <w:tcPr>
            <w:tcW w:w="3922" w:type="dxa"/>
            <w:shd w:val="clear" w:color="auto" w:fill="auto"/>
          </w:tcPr>
          <w:p w14:paraId="46E810BF" w14:textId="77777777" w:rsidR="0024794E" w:rsidRPr="00AC2B2B" w:rsidRDefault="0024794E" w:rsidP="001353A3">
            <w:pPr>
              <w:tabs>
                <w:tab w:val="left" w:pos="284"/>
              </w:tabs>
              <w:rPr>
                <w:szCs w:val="22"/>
                <w:lang w:val="en-CA" w:eastAsia="zh-CN"/>
              </w:rPr>
            </w:pPr>
            <w:r w:rsidRPr="00AC2B2B">
              <w:rPr>
                <w:szCs w:val="22"/>
                <w:lang w:val="en-CA" w:eastAsia="zh-CN"/>
              </w:rPr>
              <w:t>Translational motion</w:t>
            </w:r>
          </w:p>
        </w:tc>
      </w:tr>
      <w:tr w:rsidR="0024794E" w:rsidRPr="00AC2B2B" w14:paraId="66A3451B" w14:textId="77777777" w:rsidTr="001353A3">
        <w:trPr>
          <w:jc w:val="center"/>
        </w:trPr>
        <w:tc>
          <w:tcPr>
            <w:tcW w:w="2594" w:type="dxa"/>
            <w:shd w:val="clear" w:color="auto" w:fill="auto"/>
          </w:tcPr>
          <w:p w14:paraId="12A51649" w14:textId="77777777" w:rsidR="0024794E" w:rsidRPr="00AC2B2B" w:rsidRDefault="0024794E" w:rsidP="001353A3">
            <w:pPr>
              <w:tabs>
                <w:tab w:val="left" w:pos="284"/>
              </w:tabs>
              <w:jc w:val="center"/>
              <w:rPr>
                <w:szCs w:val="22"/>
                <w:lang w:val="en-CA" w:eastAsia="zh-CN"/>
              </w:rPr>
            </w:pPr>
            <w:r w:rsidRPr="00AC2B2B">
              <w:rPr>
                <w:szCs w:val="22"/>
                <w:lang w:val="en-CA" w:eastAsia="zh-CN"/>
              </w:rPr>
              <w:t>1</w:t>
            </w:r>
          </w:p>
        </w:tc>
        <w:tc>
          <w:tcPr>
            <w:tcW w:w="3922" w:type="dxa"/>
            <w:shd w:val="clear" w:color="auto" w:fill="auto"/>
          </w:tcPr>
          <w:p w14:paraId="6254B4A7" w14:textId="77777777" w:rsidR="0024794E" w:rsidRPr="00AC2B2B" w:rsidRDefault="0024794E" w:rsidP="001353A3">
            <w:pPr>
              <w:tabs>
                <w:tab w:val="left" w:pos="284"/>
              </w:tabs>
              <w:rPr>
                <w:szCs w:val="22"/>
                <w:lang w:val="en-CA" w:eastAsia="zh-CN"/>
              </w:rPr>
            </w:pPr>
            <w:r w:rsidRPr="00AC2B2B">
              <w:rPr>
                <w:szCs w:val="22"/>
                <w:lang w:val="en-CA" w:eastAsia="zh-CN"/>
              </w:rPr>
              <w:t>4-parameter affine motion</w:t>
            </w:r>
          </w:p>
        </w:tc>
      </w:tr>
      <w:tr w:rsidR="0024794E" w:rsidRPr="00AC2B2B" w14:paraId="0E6BA3C4" w14:textId="77777777" w:rsidTr="001353A3">
        <w:trPr>
          <w:jc w:val="center"/>
        </w:trPr>
        <w:tc>
          <w:tcPr>
            <w:tcW w:w="2594" w:type="dxa"/>
            <w:shd w:val="clear" w:color="auto" w:fill="auto"/>
          </w:tcPr>
          <w:p w14:paraId="209EFFDE" w14:textId="77777777" w:rsidR="0024794E" w:rsidRPr="00AC2B2B" w:rsidRDefault="0024794E" w:rsidP="001353A3">
            <w:pPr>
              <w:tabs>
                <w:tab w:val="left" w:pos="284"/>
              </w:tabs>
              <w:jc w:val="center"/>
              <w:rPr>
                <w:szCs w:val="22"/>
                <w:lang w:val="en-CA" w:eastAsia="zh-CN"/>
              </w:rPr>
            </w:pPr>
            <w:r w:rsidRPr="00AC2B2B">
              <w:rPr>
                <w:szCs w:val="22"/>
                <w:lang w:val="en-CA" w:eastAsia="zh-CN"/>
              </w:rPr>
              <w:t>2</w:t>
            </w:r>
          </w:p>
        </w:tc>
        <w:tc>
          <w:tcPr>
            <w:tcW w:w="3922" w:type="dxa"/>
            <w:shd w:val="clear" w:color="auto" w:fill="auto"/>
          </w:tcPr>
          <w:p w14:paraId="0ECAA013" w14:textId="77777777" w:rsidR="0024794E" w:rsidRPr="00AC2B2B" w:rsidRDefault="0024794E" w:rsidP="001353A3">
            <w:pPr>
              <w:tabs>
                <w:tab w:val="left" w:pos="284"/>
              </w:tabs>
              <w:rPr>
                <w:szCs w:val="22"/>
                <w:lang w:val="en-CA" w:eastAsia="zh-CN"/>
              </w:rPr>
            </w:pPr>
            <w:r w:rsidRPr="00AC2B2B">
              <w:rPr>
                <w:szCs w:val="22"/>
                <w:lang w:val="en-CA" w:eastAsia="zh-CN"/>
              </w:rPr>
              <w:t>6-parameter affine motion</w:t>
            </w:r>
          </w:p>
        </w:tc>
      </w:tr>
    </w:tbl>
    <w:p w14:paraId="527645C8" w14:textId="77777777" w:rsidR="007663D0" w:rsidRPr="00AC2B2B" w:rsidRDefault="007663D0" w:rsidP="007663D0">
      <w:pPr>
        <w:tabs>
          <w:tab w:val="left" w:pos="284"/>
        </w:tabs>
        <w:rPr>
          <w:rFonts w:ascii="TimesNewRomanPSMT" w:eastAsia="Batang" w:hAnsi="TimesNewRomanPSMT" w:cs="TimesNewRomanPSMT"/>
          <w:color w:val="000000"/>
          <w:lang w:val="en-CA" w:eastAsia="ko-KR"/>
        </w:rPr>
      </w:pPr>
    </w:p>
    <w:p w14:paraId="1E5FF09C" w14:textId="77777777" w:rsidR="00C044CE" w:rsidRPr="00AC2B2B" w:rsidRDefault="00C044CE" w:rsidP="00C044CE">
      <w:pPr>
        <w:tabs>
          <w:tab w:val="left" w:pos="284"/>
        </w:tabs>
        <w:rPr>
          <w:lang w:val="en-CA"/>
        </w:rPr>
      </w:pPr>
      <w:r w:rsidRPr="00AC2B2B">
        <w:rPr>
          <w:rFonts w:ascii="TimesNewRomanPSMT" w:eastAsia="Batang" w:hAnsi="TimesNewRomanPSMT" w:cs="TimesNewRomanPSMT"/>
          <w:b/>
          <w:color w:val="000000"/>
          <w:lang w:val="en-CA" w:eastAsia="ko-KR"/>
        </w:rPr>
        <w:t>amvr_mode</w:t>
      </w:r>
      <w:r w:rsidRPr="00AC2B2B">
        <w:rPr>
          <w:lang w:val="en-CA"/>
        </w:rPr>
        <w:t xml:space="preserve">[ x0 ][ y0 ] </w:t>
      </w:r>
      <w:r w:rsidRPr="00AC2B2B">
        <w:rPr>
          <w:rFonts w:eastAsia="Batang"/>
          <w:lang w:val="en-CA"/>
        </w:rPr>
        <w:t>specifies the resolution of motion vector difference. The array indices</w:t>
      </w:r>
      <w:r w:rsidRPr="00AC2B2B">
        <w:rPr>
          <w:lang w:val="en-CA"/>
        </w:rPr>
        <w:t xml:space="preserve"> x0, y0 specify the location ( x0, y0 ) of the top-left luma sample of the considered coding block relative to the top-left luma sample of the picture. </w:t>
      </w:r>
    </w:p>
    <w:p w14:paraId="619E5A2D" w14:textId="77777777" w:rsidR="00C044CE" w:rsidRPr="00AC2B2B" w:rsidRDefault="00C044CE" w:rsidP="00C044CE">
      <w:pPr>
        <w:tabs>
          <w:tab w:val="left" w:pos="284"/>
        </w:tabs>
        <w:rPr>
          <w:lang w:val="en-CA"/>
        </w:rPr>
      </w:pPr>
      <w:r w:rsidRPr="00AC2B2B">
        <w:rPr>
          <w:lang w:val="en-CA"/>
        </w:rPr>
        <w:t xml:space="preserve">When amvr_mode[ x0 ][ y0 ] is not present, it is inferred to be equal to 0. </w:t>
      </w:r>
    </w:p>
    <w:bookmarkEnd w:id="968"/>
    <w:p w14:paraId="12F65175" w14:textId="77777777" w:rsidR="00577185" w:rsidRPr="00AC2B2B" w:rsidRDefault="00577185" w:rsidP="00577185">
      <w:pPr>
        <w:tabs>
          <w:tab w:val="left" w:pos="284"/>
        </w:tabs>
        <w:rPr>
          <w:lang w:val="en-CA"/>
        </w:rPr>
      </w:pPr>
      <w:r w:rsidRPr="00AC2B2B">
        <w:rPr>
          <w:lang w:val="en-CA"/>
        </w:rPr>
        <w:t xml:space="preserve">The variable MvShift is set equal to amvr_mode[ x0 ][ y0 ] &lt;&lt; 1 and the variables </w:t>
      </w:r>
      <w:r w:rsidRPr="00AC2B2B">
        <w:rPr>
          <w:lang w:val="en-CA" w:eastAsia="ko-KR"/>
        </w:rPr>
        <w:t>MvdL0</w:t>
      </w:r>
      <w:r w:rsidRPr="00AC2B2B">
        <w:rPr>
          <w:lang w:val="en-CA"/>
        </w:rPr>
        <w:t>[ x0 ][ y0 ][ 0 ]</w:t>
      </w:r>
      <w:r w:rsidRPr="00AC2B2B">
        <w:rPr>
          <w:lang w:val="en-CA" w:eastAsia="ko-KR"/>
        </w:rPr>
        <w:t>, MvdL0</w:t>
      </w:r>
      <w:r w:rsidRPr="00AC2B2B">
        <w:rPr>
          <w:lang w:val="en-CA"/>
        </w:rPr>
        <w:t xml:space="preserve">[ x0 ][ y0 ][ 1 ], </w:t>
      </w:r>
      <w:r w:rsidRPr="00AC2B2B">
        <w:rPr>
          <w:lang w:val="en-CA" w:eastAsia="ko-KR"/>
        </w:rPr>
        <w:t>MvdL1</w:t>
      </w:r>
      <w:r w:rsidRPr="00AC2B2B">
        <w:rPr>
          <w:lang w:val="en-CA"/>
        </w:rPr>
        <w:t>[ x0 ][ y0 ][ 0 ]</w:t>
      </w:r>
      <w:r w:rsidRPr="00AC2B2B">
        <w:rPr>
          <w:lang w:val="en-CA" w:eastAsia="ko-KR"/>
        </w:rPr>
        <w:t>, MvdL1</w:t>
      </w:r>
      <w:r w:rsidRPr="00AC2B2B">
        <w:rPr>
          <w:lang w:val="en-CA"/>
        </w:rPr>
        <w:t>[ x0 ][ y0 ][ 1 ] are modif</w:t>
      </w:r>
      <w:r w:rsidR="0043711F" w:rsidRPr="00AC2B2B">
        <w:rPr>
          <w:lang w:val="en-CA"/>
        </w:rPr>
        <w:t>i</w:t>
      </w:r>
      <w:r w:rsidRPr="00AC2B2B">
        <w:rPr>
          <w:lang w:val="en-CA"/>
        </w:rPr>
        <w:t>ed as follows:</w:t>
      </w:r>
    </w:p>
    <w:p w14:paraId="0E9FB891" w14:textId="5042E8A9" w:rsidR="00577185" w:rsidRPr="00AC2B2B" w:rsidRDefault="00577185" w:rsidP="00577185">
      <w:pPr>
        <w:pStyle w:val="Equation"/>
        <w:tabs>
          <w:tab w:val="left" w:pos="1170"/>
          <w:tab w:val="left" w:pos="1890"/>
        </w:tabs>
        <w:ind w:left="794"/>
        <w:rPr>
          <w:lang w:val="en-CA"/>
        </w:rPr>
      </w:pPr>
      <w:r w:rsidRPr="00AC2B2B">
        <w:rPr>
          <w:lang w:val="en-CA" w:eastAsia="ko-KR"/>
        </w:rPr>
        <w:t>MvdL0</w:t>
      </w:r>
      <w:r w:rsidRPr="00AC2B2B">
        <w:rPr>
          <w:lang w:val="en-CA"/>
        </w:rPr>
        <w:t xml:space="preserve">[ x0 ][ y0 ][ 0 ] = </w:t>
      </w:r>
      <w:r w:rsidRPr="00AC2B2B">
        <w:rPr>
          <w:lang w:val="en-CA" w:eastAsia="ko-KR"/>
        </w:rPr>
        <w:t>MvdL0</w:t>
      </w:r>
      <w:r w:rsidRPr="00AC2B2B">
        <w:rPr>
          <w:lang w:val="en-CA"/>
        </w:rPr>
        <w:t>[ x0 ][ y0 ][ 0 ]</w:t>
      </w:r>
      <w:r w:rsidR="000F30B7" w:rsidRPr="00AC2B2B">
        <w:rPr>
          <w:lang w:val="en-CA"/>
        </w:rPr>
        <w:t> </w:t>
      </w:r>
      <w:r w:rsidR="00212349" w:rsidRPr="00AC2B2B">
        <w:rPr>
          <w:lang w:val="en-CA"/>
        </w:rPr>
        <w:t> </w:t>
      </w:r>
      <w:r w:rsidRPr="00AC2B2B">
        <w:rPr>
          <w:lang w:val="en-CA"/>
        </w:rPr>
        <w:t>&lt;&lt; </w:t>
      </w:r>
      <w:r w:rsidR="00023AEA" w:rsidRPr="00AC2B2B">
        <w:rPr>
          <w:lang w:val="en-CA"/>
        </w:rPr>
        <w:t>( </w:t>
      </w:r>
      <w:r w:rsidRPr="00AC2B2B">
        <w:rPr>
          <w:lang w:val="en-CA"/>
        </w:rPr>
        <w:t>MvShift</w:t>
      </w:r>
      <w:r w:rsidR="00023AEA" w:rsidRPr="00AC2B2B">
        <w:rPr>
          <w:lang w:val="en-CA"/>
        </w:rPr>
        <w:t> + 2 )</w:t>
      </w:r>
      <w:r w:rsidRPr="00AC2B2B">
        <w:rPr>
          <w:lang w:val="en-CA"/>
        </w:rPr>
        <w:tab/>
      </w:r>
      <w:r w:rsidRPr="00AC2B2B">
        <w:rPr>
          <w:lang w:val="en-CA" w:eastAsia="ko-KR"/>
        </w:rPr>
        <w:t>(</w:t>
      </w:r>
      <w:r w:rsidRPr="00AC2B2B">
        <w:rPr>
          <w:lang w:val="en-CA" w:eastAsia="ko-KR"/>
        </w:rPr>
        <w:fldChar w:fldCharType="begin" w:fldLock="1"/>
      </w:r>
      <w:r w:rsidRPr="00AC2B2B">
        <w:rPr>
          <w:lang w:val="en-CA" w:eastAsia="ko-KR"/>
        </w:rPr>
        <w:instrText xml:space="preserve"> STYLEREF 1 \s </w:instrText>
      </w:r>
      <w:r w:rsidRPr="00AC2B2B">
        <w:rPr>
          <w:lang w:val="en-CA" w:eastAsia="ko-KR"/>
        </w:rPr>
        <w:fldChar w:fldCharType="separate"/>
      </w:r>
      <w:r w:rsidR="00E57AB9" w:rsidRPr="00AC2B2B">
        <w:rPr>
          <w:noProof/>
          <w:lang w:val="en-CA" w:eastAsia="ko-KR"/>
        </w:rPr>
        <w:t>7</w:t>
      </w:r>
      <w:r w:rsidRPr="00AC2B2B">
        <w:rPr>
          <w:lang w:val="en-CA" w:eastAsia="ko-KR"/>
        </w:rPr>
        <w:fldChar w:fldCharType="end"/>
      </w:r>
      <w:r w:rsidRPr="00AC2B2B">
        <w:rPr>
          <w:lang w:val="en-CA" w:eastAsia="ko-KR"/>
        </w:rPr>
        <w:noBreakHyphen/>
      </w:r>
      <w:r w:rsidRPr="00AC2B2B">
        <w:rPr>
          <w:lang w:val="en-CA" w:eastAsia="ko-KR"/>
        </w:rPr>
        <w:fldChar w:fldCharType="begin" w:fldLock="1"/>
      </w:r>
      <w:r w:rsidRPr="00AC2B2B">
        <w:rPr>
          <w:lang w:val="en-CA" w:eastAsia="ko-KR"/>
        </w:rPr>
        <w:instrText xml:space="preserve"> SEQ Equation \* ARABIC \s 1 </w:instrText>
      </w:r>
      <w:r w:rsidRPr="00AC2B2B">
        <w:rPr>
          <w:lang w:val="en-CA" w:eastAsia="ko-KR"/>
        </w:rPr>
        <w:fldChar w:fldCharType="separate"/>
      </w:r>
      <w:r w:rsidR="00E57AB9" w:rsidRPr="00AC2B2B">
        <w:rPr>
          <w:noProof/>
          <w:lang w:val="en-CA" w:eastAsia="ko-KR"/>
        </w:rPr>
        <w:t>66</w:t>
      </w:r>
      <w:r w:rsidRPr="00AC2B2B">
        <w:rPr>
          <w:lang w:val="en-CA" w:eastAsia="ko-KR"/>
        </w:rPr>
        <w:fldChar w:fldCharType="end"/>
      </w:r>
      <w:r w:rsidRPr="00AC2B2B">
        <w:rPr>
          <w:lang w:val="en-CA" w:eastAsia="ko-KR"/>
        </w:rPr>
        <w:t>)</w:t>
      </w:r>
    </w:p>
    <w:p w14:paraId="20785BF5" w14:textId="0722D076" w:rsidR="00577185" w:rsidRPr="00AC2B2B" w:rsidRDefault="00577185" w:rsidP="00577185">
      <w:pPr>
        <w:pStyle w:val="Equation"/>
        <w:tabs>
          <w:tab w:val="left" w:pos="1170"/>
          <w:tab w:val="left" w:pos="1890"/>
        </w:tabs>
        <w:ind w:left="794"/>
        <w:rPr>
          <w:lang w:val="en-CA"/>
        </w:rPr>
      </w:pPr>
      <w:r w:rsidRPr="00AC2B2B">
        <w:rPr>
          <w:lang w:val="en-CA" w:eastAsia="ko-KR"/>
        </w:rPr>
        <w:t>MvdL0</w:t>
      </w:r>
      <w:r w:rsidRPr="00AC2B2B">
        <w:rPr>
          <w:lang w:val="en-CA"/>
        </w:rPr>
        <w:t xml:space="preserve">[ x0 ][ y0 ][ 1 ] = </w:t>
      </w:r>
      <w:r w:rsidRPr="00AC2B2B">
        <w:rPr>
          <w:lang w:val="en-CA" w:eastAsia="ko-KR"/>
        </w:rPr>
        <w:t>MvdL0</w:t>
      </w:r>
      <w:r w:rsidRPr="00AC2B2B">
        <w:rPr>
          <w:lang w:val="en-CA"/>
        </w:rPr>
        <w:t>[ x0 ][ y0 ][ 1 ]</w:t>
      </w:r>
      <w:r w:rsidR="000F30B7" w:rsidRPr="00AC2B2B">
        <w:rPr>
          <w:lang w:val="en-CA"/>
        </w:rPr>
        <w:t> </w:t>
      </w:r>
      <w:r w:rsidR="00212349" w:rsidRPr="00AC2B2B">
        <w:rPr>
          <w:lang w:val="en-CA"/>
        </w:rPr>
        <w:t> </w:t>
      </w:r>
      <w:r w:rsidRPr="00AC2B2B">
        <w:rPr>
          <w:lang w:val="en-CA"/>
        </w:rPr>
        <w:t>&lt;&lt;</w:t>
      </w:r>
      <w:r w:rsidR="00212349" w:rsidRPr="00AC2B2B">
        <w:rPr>
          <w:lang w:val="en-CA"/>
        </w:rPr>
        <w:t> </w:t>
      </w:r>
      <w:r w:rsidRPr="00AC2B2B">
        <w:rPr>
          <w:lang w:val="en-CA"/>
        </w:rPr>
        <w:t> </w:t>
      </w:r>
      <w:r w:rsidR="00023AEA" w:rsidRPr="00AC2B2B">
        <w:rPr>
          <w:lang w:val="en-CA"/>
        </w:rPr>
        <w:t>( </w:t>
      </w:r>
      <w:r w:rsidRPr="00AC2B2B">
        <w:rPr>
          <w:lang w:val="en-CA"/>
        </w:rPr>
        <w:t>MvShift</w:t>
      </w:r>
      <w:r w:rsidR="00023AEA" w:rsidRPr="00AC2B2B">
        <w:rPr>
          <w:lang w:val="en-CA"/>
        </w:rPr>
        <w:t> + 2 )</w:t>
      </w:r>
      <w:r w:rsidRPr="00AC2B2B">
        <w:rPr>
          <w:lang w:val="en-CA"/>
        </w:rPr>
        <w:tab/>
      </w:r>
      <w:r w:rsidRPr="00AC2B2B">
        <w:rPr>
          <w:lang w:val="en-CA" w:eastAsia="ko-KR"/>
        </w:rPr>
        <w:t>(</w:t>
      </w:r>
      <w:r w:rsidRPr="00AC2B2B">
        <w:rPr>
          <w:lang w:val="en-CA" w:eastAsia="ko-KR"/>
        </w:rPr>
        <w:fldChar w:fldCharType="begin" w:fldLock="1"/>
      </w:r>
      <w:r w:rsidRPr="00AC2B2B">
        <w:rPr>
          <w:lang w:val="en-CA" w:eastAsia="ko-KR"/>
        </w:rPr>
        <w:instrText xml:space="preserve"> STYLEREF 1 \s </w:instrText>
      </w:r>
      <w:r w:rsidRPr="00AC2B2B">
        <w:rPr>
          <w:lang w:val="en-CA" w:eastAsia="ko-KR"/>
        </w:rPr>
        <w:fldChar w:fldCharType="separate"/>
      </w:r>
      <w:r w:rsidR="00E57AB9" w:rsidRPr="00AC2B2B">
        <w:rPr>
          <w:noProof/>
          <w:lang w:val="en-CA" w:eastAsia="ko-KR"/>
        </w:rPr>
        <w:t>7</w:t>
      </w:r>
      <w:r w:rsidRPr="00AC2B2B">
        <w:rPr>
          <w:lang w:val="en-CA" w:eastAsia="ko-KR"/>
        </w:rPr>
        <w:fldChar w:fldCharType="end"/>
      </w:r>
      <w:r w:rsidRPr="00AC2B2B">
        <w:rPr>
          <w:lang w:val="en-CA" w:eastAsia="ko-KR"/>
        </w:rPr>
        <w:noBreakHyphen/>
      </w:r>
      <w:r w:rsidRPr="00AC2B2B">
        <w:rPr>
          <w:lang w:val="en-CA" w:eastAsia="ko-KR"/>
        </w:rPr>
        <w:fldChar w:fldCharType="begin" w:fldLock="1"/>
      </w:r>
      <w:r w:rsidRPr="00AC2B2B">
        <w:rPr>
          <w:lang w:val="en-CA" w:eastAsia="ko-KR"/>
        </w:rPr>
        <w:instrText xml:space="preserve"> SEQ Equation \* ARABIC \s 1 </w:instrText>
      </w:r>
      <w:r w:rsidRPr="00AC2B2B">
        <w:rPr>
          <w:lang w:val="en-CA" w:eastAsia="ko-KR"/>
        </w:rPr>
        <w:fldChar w:fldCharType="separate"/>
      </w:r>
      <w:r w:rsidR="00E57AB9" w:rsidRPr="00AC2B2B">
        <w:rPr>
          <w:noProof/>
          <w:lang w:val="en-CA" w:eastAsia="ko-KR"/>
        </w:rPr>
        <w:t>67</w:t>
      </w:r>
      <w:r w:rsidRPr="00AC2B2B">
        <w:rPr>
          <w:lang w:val="en-CA" w:eastAsia="ko-KR"/>
        </w:rPr>
        <w:fldChar w:fldCharType="end"/>
      </w:r>
      <w:r w:rsidRPr="00AC2B2B">
        <w:rPr>
          <w:lang w:val="en-CA" w:eastAsia="ko-KR"/>
        </w:rPr>
        <w:t>)</w:t>
      </w:r>
    </w:p>
    <w:p w14:paraId="446C9235" w14:textId="2B750A57" w:rsidR="00577185" w:rsidRPr="00AC2B2B" w:rsidRDefault="00577185" w:rsidP="00577185">
      <w:pPr>
        <w:pStyle w:val="Equation"/>
        <w:tabs>
          <w:tab w:val="left" w:pos="1170"/>
          <w:tab w:val="left" w:pos="1890"/>
        </w:tabs>
        <w:ind w:left="794"/>
        <w:rPr>
          <w:lang w:val="en-CA"/>
        </w:rPr>
      </w:pPr>
      <w:r w:rsidRPr="00AC2B2B">
        <w:rPr>
          <w:lang w:val="en-CA" w:eastAsia="ko-KR"/>
        </w:rPr>
        <w:t>MvdL1</w:t>
      </w:r>
      <w:r w:rsidRPr="00AC2B2B">
        <w:rPr>
          <w:lang w:val="en-CA"/>
        </w:rPr>
        <w:t xml:space="preserve">[ x0 ][ y0 ][ 0 ] = </w:t>
      </w:r>
      <w:r w:rsidRPr="00AC2B2B">
        <w:rPr>
          <w:lang w:val="en-CA" w:eastAsia="ko-KR"/>
        </w:rPr>
        <w:t>MvdL1</w:t>
      </w:r>
      <w:r w:rsidRPr="00AC2B2B">
        <w:rPr>
          <w:lang w:val="en-CA"/>
        </w:rPr>
        <w:t>[ x0 ][ y0 ][ 0 ]&lt;&lt;</w:t>
      </w:r>
      <w:r w:rsidR="00023AEA" w:rsidRPr="00AC2B2B">
        <w:rPr>
          <w:lang w:val="en-CA"/>
        </w:rPr>
        <w:t>( </w:t>
      </w:r>
      <w:r w:rsidRPr="00AC2B2B">
        <w:rPr>
          <w:lang w:val="en-CA"/>
        </w:rPr>
        <w:t>MvShift</w:t>
      </w:r>
      <w:r w:rsidR="00023AEA" w:rsidRPr="00AC2B2B">
        <w:rPr>
          <w:lang w:val="en-CA"/>
        </w:rPr>
        <w:t> + 2 )</w:t>
      </w:r>
      <w:r w:rsidRPr="00AC2B2B">
        <w:rPr>
          <w:lang w:val="en-CA"/>
        </w:rPr>
        <w:tab/>
      </w:r>
      <w:r w:rsidRPr="00AC2B2B">
        <w:rPr>
          <w:lang w:val="en-CA" w:eastAsia="ko-KR"/>
        </w:rPr>
        <w:t>(</w:t>
      </w:r>
      <w:r w:rsidRPr="00AC2B2B">
        <w:rPr>
          <w:lang w:val="en-CA" w:eastAsia="ko-KR"/>
        </w:rPr>
        <w:fldChar w:fldCharType="begin" w:fldLock="1"/>
      </w:r>
      <w:r w:rsidRPr="00AC2B2B">
        <w:rPr>
          <w:lang w:val="en-CA" w:eastAsia="ko-KR"/>
        </w:rPr>
        <w:instrText xml:space="preserve"> STYLEREF 1 \s </w:instrText>
      </w:r>
      <w:r w:rsidRPr="00AC2B2B">
        <w:rPr>
          <w:lang w:val="en-CA" w:eastAsia="ko-KR"/>
        </w:rPr>
        <w:fldChar w:fldCharType="separate"/>
      </w:r>
      <w:r w:rsidR="00E57AB9" w:rsidRPr="00AC2B2B">
        <w:rPr>
          <w:noProof/>
          <w:lang w:val="en-CA" w:eastAsia="ko-KR"/>
        </w:rPr>
        <w:t>7</w:t>
      </w:r>
      <w:r w:rsidRPr="00AC2B2B">
        <w:rPr>
          <w:lang w:val="en-CA" w:eastAsia="ko-KR"/>
        </w:rPr>
        <w:fldChar w:fldCharType="end"/>
      </w:r>
      <w:r w:rsidRPr="00AC2B2B">
        <w:rPr>
          <w:lang w:val="en-CA" w:eastAsia="ko-KR"/>
        </w:rPr>
        <w:noBreakHyphen/>
      </w:r>
      <w:r w:rsidRPr="00AC2B2B">
        <w:rPr>
          <w:lang w:val="en-CA" w:eastAsia="ko-KR"/>
        </w:rPr>
        <w:fldChar w:fldCharType="begin" w:fldLock="1"/>
      </w:r>
      <w:r w:rsidRPr="00AC2B2B">
        <w:rPr>
          <w:lang w:val="en-CA" w:eastAsia="ko-KR"/>
        </w:rPr>
        <w:instrText xml:space="preserve"> SEQ Equation \* ARABIC \s 1 </w:instrText>
      </w:r>
      <w:r w:rsidRPr="00AC2B2B">
        <w:rPr>
          <w:lang w:val="en-CA" w:eastAsia="ko-KR"/>
        </w:rPr>
        <w:fldChar w:fldCharType="separate"/>
      </w:r>
      <w:r w:rsidR="00E57AB9" w:rsidRPr="00AC2B2B">
        <w:rPr>
          <w:noProof/>
          <w:lang w:val="en-CA" w:eastAsia="ko-KR"/>
        </w:rPr>
        <w:t>68</w:t>
      </w:r>
      <w:r w:rsidRPr="00AC2B2B">
        <w:rPr>
          <w:lang w:val="en-CA" w:eastAsia="ko-KR"/>
        </w:rPr>
        <w:fldChar w:fldCharType="end"/>
      </w:r>
      <w:r w:rsidRPr="00AC2B2B">
        <w:rPr>
          <w:lang w:val="en-CA" w:eastAsia="ko-KR"/>
        </w:rPr>
        <w:t>)</w:t>
      </w:r>
    </w:p>
    <w:p w14:paraId="1431CAAE" w14:textId="30326ED3" w:rsidR="00577185" w:rsidRPr="00AC2B2B" w:rsidRDefault="00577185" w:rsidP="00577185">
      <w:pPr>
        <w:pStyle w:val="Equation"/>
        <w:tabs>
          <w:tab w:val="left" w:pos="1170"/>
          <w:tab w:val="left" w:pos="1890"/>
        </w:tabs>
        <w:ind w:left="794"/>
        <w:rPr>
          <w:lang w:val="en-CA"/>
        </w:rPr>
      </w:pPr>
      <w:r w:rsidRPr="00AC2B2B">
        <w:rPr>
          <w:lang w:val="en-CA" w:eastAsia="ko-KR"/>
        </w:rPr>
        <w:t>MvdL1</w:t>
      </w:r>
      <w:r w:rsidRPr="00AC2B2B">
        <w:rPr>
          <w:lang w:val="en-CA"/>
        </w:rPr>
        <w:t xml:space="preserve">[ x0 ][ y0 ][ 1 ] = </w:t>
      </w:r>
      <w:r w:rsidRPr="00AC2B2B">
        <w:rPr>
          <w:lang w:val="en-CA" w:eastAsia="ko-KR"/>
        </w:rPr>
        <w:t>MvdL1</w:t>
      </w:r>
      <w:r w:rsidRPr="00AC2B2B">
        <w:rPr>
          <w:lang w:val="en-CA"/>
        </w:rPr>
        <w:t>[ x0 ][ y0 ][ 1 ]</w:t>
      </w:r>
      <w:r w:rsidR="000F30B7" w:rsidRPr="00AC2B2B">
        <w:rPr>
          <w:lang w:val="en-CA"/>
        </w:rPr>
        <w:t> </w:t>
      </w:r>
      <w:r w:rsidR="00212349" w:rsidRPr="00AC2B2B">
        <w:rPr>
          <w:lang w:val="en-CA"/>
        </w:rPr>
        <w:t> </w:t>
      </w:r>
      <w:r w:rsidRPr="00AC2B2B">
        <w:rPr>
          <w:lang w:val="en-CA"/>
        </w:rPr>
        <w:t>&lt;&lt; </w:t>
      </w:r>
      <w:r w:rsidR="00023AEA" w:rsidRPr="00AC2B2B">
        <w:rPr>
          <w:lang w:val="en-CA"/>
        </w:rPr>
        <w:t>( </w:t>
      </w:r>
      <w:r w:rsidRPr="00AC2B2B">
        <w:rPr>
          <w:lang w:val="en-CA"/>
        </w:rPr>
        <w:t>MvShift</w:t>
      </w:r>
      <w:r w:rsidR="00023AEA" w:rsidRPr="00AC2B2B">
        <w:rPr>
          <w:lang w:val="en-CA"/>
        </w:rPr>
        <w:t> + 2 )</w:t>
      </w:r>
      <w:r w:rsidRPr="00AC2B2B">
        <w:rPr>
          <w:lang w:val="en-CA"/>
        </w:rPr>
        <w:tab/>
      </w:r>
      <w:r w:rsidRPr="00AC2B2B">
        <w:rPr>
          <w:lang w:val="en-CA" w:eastAsia="ko-KR"/>
        </w:rPr>
        <w:t>(</w:t>
      </w:r>
      <w:r w:rsidRPr="00AC2B2B">
        <w:rPr>
          <w:lang w:val="en-CA" w:eastAsia="ko-KR"/>
        </w:rPr>
        <w:fldChar w:fldCharType="begin" w:fldLock="1"/>
      </w:r>
      <w:r w:rsidRPr="00AC2B2B">
        <w:rPr>
          <w:lang w:val="en-CA" w:eastAsia="ko-KR"/>
        </w:rPr>
        <w:instrText xml:space="preserve"> STYLEREF 1 \s </w:instrText>
      </w:r>
      <w:r w:rsidRPr="00AC2B2B">
        <w:rPr>
          <w:lang w:val="en-CA" w:eastAsia="ko-KR"/>
        </w:rPr>
        <w:fldChar w:fldCharType="separate"/>
      </w:r>
      <w:r w:rsidR="00E57AB9" w:rsidRPr="00AC2B2B">
        <w:rPr>
          <w:noProof/>
          <w:lang w:val="en-CA" w:eastAsia="ko-KR"/>
        </w:rPr>
        <w:t>7</w:t>
      </w:r>
      <w:r w:rsidRPr="00AC2B2B">
        <w:rPr>
          <w:lang w:val="en-CA" w:eastAsia="ko-KR"/>
        </w:rPr>
        <w:fldChar w:fldCharType="end"/>
      </w:r>
      <w:r w:rsidRPr="00AC2B2B">
        <w:rPr>
          <w:lang w:val="en-CA" w:eastAsia="ko-KR"/>
        </w:rPr>
        <w:noBreakHyphen/>
      </w:r>
      <w:r w:rsidRPr="00AC2B2B">
        <w:rPr>
          <w:lang w:val="en-CA" w:eastAsia="ko-KR"/>
        </w:rPr>
        <w:fldChar w:fldCharType="begin" w:fldLock="1"/>
      </w:r>
      <w:r w:rsidRPr="00AC2B2B">
        <w:rPr>
          <w:lang w:val="en-CA" w:eastAsia="ko-KR"/>
        </w:rPr>
        <w:instrText xml:space="preserve"> SEQ Equation \* ARABIC \s 1 </w:instrText>
      </w:r>
      <w:r w:rsidRPr="00AC2B2B">
        <w:rPr>
          <w:lang w:val="en-CA" w:eastAsia="ko-KR"/>
        </w:rPr>
        <w:fldChar w:fldCharType="separate"/>
      </w:r>
      <w:r w:rsidR="00E57AB9" w:rsidRPr="00AC2B2B">
        <w:rPr>
          <w:noProof/>
          <w:lang w:val="en-CA" w:eastAsia="ko-KR"/>
        </w:rPr>
        <w:t>69</w:t>
      </w:r>
      <w:r w:rsidRPr="00AC2B2B">
        <w:rPr>
          <w:lang w:val="en-CA" w:eastAsia="ko-KR"/>
        </w:rPr>
        <w:fldChar w:fldCharType="end"/>
      </w:r>
      <w:r w:rsidRPr="00AC2B2B">
        <w:rPr>
          <w:lang w:val="en-CA" w:eastAsia="ko-KR"/>
        </w:rPr>
        <w:t>)</w:t>
      </w:r>
    </w:p>
    <w:p w14:paraId="3B1AFAB4" w14:textId="1B2FBADB" w:rsidR="00EA0EEB" w:rsidRPr="00AC2B2B" w:rsidRDefault="00EA0EEB" w:rsidP="00EA0EEB">
      <w:pPr>
        <w:rPr>
          <w:lang w:val="en-CA"/>
        </w:rPr>
      </w:pPr>
      <w:r w:rsidRPr="00AC2B2B">
        <w:rPr>
          <w:b/>
          <w:lang w:val="en-CA" w:eastAsia="ko-KR"/>
        </w:rPr>
        <w:t>gbi_idx</w:t>
      </w:r>
      <w:r w:rsidRPr="00AC2B2B">
        <w:rPr>
          <w:lang w:val="en-CA" w:eastAsia="ko-KR"/>
        </w:rPr>
        <w:t xml:space="preserve">[ x0 ][ y0 ] </w:t>
      </w:r>
      <w:r w:rsidRPr="00AC2B2B">
        <w:rPr>
          <w:rFonts w:eastAsia="Batang"/>
          <w:lang w:val="en-CA"/>
        </w:rPr>
        <w:t>specifies the weight index of bi-prediction</w:t>
      </w:r>
      <w:r w:rsidR="007B1CA0" w:rsidRPr="00AC2B2B">
        <w:rPr>
          <w:rFonts w:eastAsia="Batang"/>
          <w:lang w:val="en-CA"/>
        </w:rPr>
        <w:t xml:space="preserve"> with CU weights</w:t>
      </w:r>
      <w:r w:rsidRPr="00AC2B2B">
        <w:rPr>
          <w:rFonts w:eastAsia="Batang"/>
          <w:lang w:val="en-CA"/>
        </w:rPr>
        <w:t>. The array indices</w:t>
      </w:r>
      <w:r w:rsidRPr="00AC2B2B">
        <w:rPr>
          <w:lang w:val="en-CA"/>
        </w:rPr>
        <w:t xml:space="preserve"> x0, y0 specify the location ( x0, y0 ) of the top-left luma sample of the considered coding block relative to the top-left luma sample of the picture. </w:t>
      </w:r>
    </w:p>
    <w:p w14:paraId="1510A010" w14:textId="77777777" w:rsidR="00EA0EEB" w:rsidRPr="00AC2B2B" w:rsidRDefault="00EA0EEB" w:rsidP="00EA0EEB">
      <w:pPr>
        <w:rPr>
          <w:b/>
          <w:lang w:val="en-CA"/>
        </w:rPr>
      </w:pPr>
      <w:r w:rsidRPr="00AC2B2B">
        <w:rPr>
          <w:lang w:val="en-CA"/>
        </w:rPr>
        <w:t>When gbi_idx[ x0 ][ y0 ] is not present, it is inferred to be equal to 0.</w:t>
      </w:r>
    </w:p>
    <w:p w14:paraId="55393D5E" w14:textId="77777777" w:rsidR="00192513" w:rsidRPr="00AC2B2B" w:rsidRDefault="00192513" w:rsidP="00192513">
      <w:pPr>
        <w:rPr>
          <w:lang w:val="en-CA"/>
        </w:rPr>
      </w:pPr>
      <w:r w:rsidRPr="00AC2B2B">
        <w:rPr>
          <w:b/>
          <w:lang w:val="en-CA"/>
        </w:rPr>
        <w:t>cu_cbf</w:t>
      </w:r>
      <w:r w:rsidRPr="00AC2B2B">
        <w:rPr>
          <w:lang w:val="en-CA"/>
        </w:rPr>
        <w:t xml:space="preserve"> equal to 1 specifies that the </w:t>
      </w:r>
      <w:r w:rsidRPr="00AC2B2B">
        <w:rPr>
          <w:lang w:val="en-CA" w:eastAsia="ko-KR"/>
        </w:rPr>
        <w:t>transform_tree( )</w:t>
      </w:r>
      <w:r w:rsidRPr="00AC2B2B">
        <w:rPr>
          <w:lang w:val="en-CA"/>
        </w:rPr>
        <w:t xml:space="preserve"> syntax structure is present for the current coding unit. </w:t>
      </w:r>
      <w:r w:rsidR="00F44E54" w:rsidRPr="00AC2B2B">
        <w:rPr>
          <w:lang w:val="en-CA"/>
        </w:rPr>
        <w:t>c</w:t>
      </w:r>
      <w:r w:rsidRPr="00AC2B2B">
        <w:rPr>
          <w:lang w:val="en-CA"/>
        </w:rPr>
        <w:t xml:space="preserve">u_cbf equal to 0 specifies that the </w:t>
      </w:r>
      <w:r w:rsidRPr="00AC2B2B">
        <w:rPr>
          <w:lang w:val="en-CA" w:eastAsia="ko-KR"/>
        </w:rPr>
        <w:t>transform_tree( )</w:t>
      </w:r>
      <w:r w:rsidRPr="00AC2B2B">
        <w:rPr>
          <w:lang w:val="en-CA"/>
        </w:rPr>
        <w:t xml:space="preserve"> syntax structure is not present for the current coding unit.</w:t>
      </w:r>
    </w:p>
    <w:p w14:paraId="0FF415EB" w14:textId="77777777" w:rsidR="00B22A51" w:rsidRPr="00AC2B2B" w:rsidRDefault="00192513" w:rsidP="00B22A51">
      <w:pPr>
        <w:rPr>
          <w:lang w:val="en-CA"/>
        </w:rPr>
      </w:pPr>
      <w:r w:rsidRPr="00AC2B2B">
        <w:rPr>
          <w:lang w:val="en-CA"/>
        </w:rPr>
        <w:t xml:space="preserve">When cu_cbf is not present, </w:t>
      </w:r>
      <w:r w:rsidR="005E581D" w:rsidRPr="00AC2B2B">
        <w:rPr>
          <w:lang w:val="en-CA"/>
        </w:rPr>
        <w:t>it is inferred as follows:</w:t>
      </w:r>
    </w:p>
    <w:p w14:paraId="21F998E3" w14:textId="77777777" w:rsidR="00B22A51" w:rsidRPr="00AC2B2B" w:rsidRDefault="00B22A51" w:rsidP="00B22A51">
      <w:pPr>
        <w:numPr>
          <w:ilvl w:val="0"/>
          <w:numId w:val="9"/>
        </w:numPr>
        <w:tabs>
          <w:tab w:val="clear" w:pos="794"/>
          <w:tab w:val="left" w:pos="400"/>
        </w:tabs>
        <w:rPr>
          <w:lang w:val="en-CA"/>
        </w:rPr>
      </w:pPr>
      <w:r w:rsidRPr="00AC2B2B">
        <w:rPr>
          <w:lang w:val="en-CA"/>
        </w:rPr>
        <w:t>If cu_</w:t>
      </w:r>
      <w:r w:rsidRPr="00AC2B2B">
        <w:rPr>
          <w:lang w:val="en-CA" w:eastAsia="ko-KR"/>
        </w:rPr>
        <w:t xml:space="preserve">skip_flag[ x0 ][ y0 ] is equal to 1, </w:t>
      </w:r>
      <w:r w:rsidRPr="00AC2B2B">
        <w:rPr>
          <w:lang w:val="en-CA"/>
        </w:rPr>
        <w:t>cu_cbf</w:t>
      </w:r>
      <w:r w:rsidR="004E4CE0" w:rsidRPr="00AC2B2B">
        <w:rPr>
          <w:lang w:val="en-CA"/>
        </w:rPr>
        <w:t xml:space="preserve"> is inferred to </w:t>
      </w:r>
      <w:r w:rsidRPr="00AC2B2B">
        <w:rPr>
          <w:lang w:val="en-CA"/>
        </w:rPr>
        <w:t>be equal to 0.</w:t>
      </w:r>
    </w:p>
    <w:p w14:paraId="7F6AFEFF" w14:textId="16AC8056" w:rsidR="00192513" w:rsidRPr="00AC2B2B" w:rsidRDefault="004E4CE0" w:rsidP="00E9780D">
      <w:pPr>
        <w:numPr>
          <w:ilvl w:val="0"/>
          <w:numId w:val="9"/>
        </w:numPr>
        <w:tabs>
          <w:tab w:val="clear" w:pos="794"/>
          <w:tab w:val="left" w:pos="400"/>
        </w:tabs>
        <w:rPr>
          <w:lang w:val="en-CA"/>
        </w:rPr>
      </w:pPr>
      <w:r w:rsidRPr="00AC2B2B">
        <w:rPr>
          <w:lang w:val="en-CA"/>
        </w:rPr>
        <w:t xml:space="preserve">Otherwise, cu_cbf </w:t>
      </w:r>
      <w:r w:rsidR="00192513" w:rsidRPr="00AC2B2B">
        <w:rPr>
          <w:lang w:val="en-CA"/>
        </w:rPr>
        <w:t>is inferred to be equal to 1.</w:t>
      </w:r>
    </w:p>
    <w:p w14:paraId="6264398C" w14:textId="77777777" w:rsidR="00220147" w:rsidRPr="00AC2B2B" w:rsidRDefault="00220147" w:rsidP="00220147">
      <w:pPr>
        <w:tabs>
          <w:tab w:val="clear" w:pos="794"/>
          <w:tab w:val="left" w:pos="400"/>
        </w:tabs>
        <w:rPr>
          <w:lang w:val="en-CA"/>
        </w:rPr>
      </w:pPr>
    </w:p>
    <w:p w14:paraId="3A009324" w14:textId="77777777" w:rsidR="00220147" w:rsidRPr="00AC2B2B" w:rsidRDefault="00220147" w:rsidP="00220147">
      <w:pPr>
        <w:pStyle w:val="40"/>
        <w:rPr>
          <w:noProof/>
        </w:rPr>
      </w:pPr>
      <w:r w:rsidRPr="00AC2B2B">
        <w:rPr>
          <w:noProof/>
        </w:rPr>
        <w:lastRenderedPageBreak/>
        <w:t>PCM sample semantics</w:t>
      </w:r>
    </w:p>
    <w:p w14:paraId="43199967" w14:textId="77777777" w:rsidR="00220147" w:rsidRPr="00AC2B2B" w:rsidRDefault="00220147" w:rsidP="00220147">
      <w:pPr>
        <w:rPr>
          <w:lang w:eastAsia="ko-KR"/>
        </w:rPr>
      </w:pPr>
      <w:r w:rsidRPr="00AC2B2B">
        <w:rPr>
          <w:b/>
          <w:lang w:eastAsia="ko-KR"/>
        </w:rPr>
        <w:t>pcm_sample_luma</w:t>
      </w:r>
      <w:r w:rsidRPr="00AC2B2B">
        <w:rPr>
          <w:lang w:eastAsia="ko-KR"/>
        </w:rPr>
        <w:t>[ i ] represents a coded luma sample value in the raster scan within the coding unit. The number of bits used to represent each of these samples is PcmBitDepth</w:t>
      </w:r>
      <w:r w:rsidRPr="00AC2B2B">
        <w:rPr>
          <w:vertAlign w:val="subscript"/>
          <w:lang w:eastAsia="ko-KR"/>
        </w:rPr>
        <w:t>Y</w:t>
      </w:r>
      <w:r w:rsidRPr="00AC2B2B">
        <w:rPr>
          <w:lang w:eastAsia="ko-KR"/>
        </w:rPr>
        <w:t>.</w:t>
      </w:r>
    </w:p>
    <w:p w14:paraId="481EEFA4" w14:textId="77777777" w:rsidR="00220147" w:rsidRPr="00AC2B2B" w:rsidRDefault="00220147" w:rsidP="00220147">
      <w:pPr>
        <w:rPr>
          <w:lang w:eastAsia="ko-KR"/>
        </w:rPr>
      </w:pPr>
      <w:r w:rsidRPr="00AC2B2B">
        <w:rPr>
          <w:b/>
          <w:lang w:eastAsia="ko-KR"/>
        </w:rPr>
        <w:t>pcm_sample_chroma</w:t>
      </w:r>
      <w:r w:rsidRPr="00AC2B2B">
        <w:rPr>
          <w:lang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AC2B2B">
        <w:rPr>
          <w:vertAlign w:val="subscript"/>
          <w:lang w:eastAsia="ko-KR"/>
        </w:rPr>
        <w:t>C</w:t>
      </w:r>
      <w:r w:rsidRPr="00AC2B2B">
        <w:rPr>
          <w:lang w:eastAsia="ko-KR"/>
        </w:rPr>
        <w:t>.</w:t>
      </w:r>
    </w:p>
    <w:p w14:paraId="2584BD1E" w14:textId="77777777" w:rsidR="00471C05" w:rsidRPr="00AC2B2B" w:rsidRDefault="00471C05" w:rsidP="00471C05">
      <w:pPr>
        <w:rPr>
          <w:lang w:val="en-CA" w:eastAsia="ko-KR"/>
        </w:rPr>
      </w:pPr>
    </w:p>
    <w:p w14:paraId="7058015C" w14:textId="5CCC4C87" w:rsidR="00471C05" w:rsidRPr="00AC2B2B" w:rsidRDefault="00471C05" w:rsidP="00471C05">
      <w:pPr>
        <w:pStyle w:val="40"/>
        <w:rPr>
          <w:lang w:val="en-CA"/>
        </w:rPr>
      </w:pPr>
      <w:r w:rsidRPr="00AC2B2B">
        <w:rPr>
          <w:lang w:val="en-CA"/>
        </w:rPr>
        <w:t>Merge data semantics</w:t>
      </w:r>
    </w:p>
    <w:p w14:paraId="64FF4254" w14:textId="77777777" w:rsidR="00220147" w:rsidRPr="00AC2B2B" w:rsidRDefault="00220147" w:rsidP="00220147">
      <w:pPr>
        <w:tabs>
          <w:tab w:val="left" w:pos="284"/>
        </w:tabs>
        <w:rPr>
          <w:lang w:val="en-CA"/>
        </w:rPr>
      </w:pPr>
      <w:r w:rsidRPr="00AC2B2B">
        <w:rPr>
          <w:b/>
          <w:lang w:val="en-CA"/>
        </w:rPr>
        <w:t>merge_flag</w:t>
      </w:r>
      <w:r w:rsidRPr="00AC2B2B">
        <w:rPr>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AC2B2B" w:rsidRDefault="00220147" w:rsidP="00220147">
      <w:pPr>
        <w:tabs>
          <w:tab w:val="left" w:pos="284"/>
        </w:tabs>
        <w:rPr>
          <w:lang w:val="en-CA"/>
        </w:rPr>
      </w:pPr>
      <w:r w:rsidRPr="00AC2B2B">
        <w:rPr>
          <w:lang w:val="en-CA"/>
        </w:rPr>
        <w:t>When merge_flag[ x0 ][ y0 ] is not present, it is inferred as follows:</w:t>
      </w:r>
    </w:p>
    <w:p w14:paraId="3CBA6194" w14:textId="77777777" w:rsidR="00220147" w:rsidRPr="00AC2B2B" w:rsidRDefault="00220147" w:rsidP="00220147">
      <w:pPr>
        <w:numPr>
          <w:ilvl w:val="0"/>
          <w:numId w:val="9"/>
        </w:numPr>
        <w:tabs>
          <w:tab w:val="clear" w:pos="794"/>
          <w:tab w:val="left" w:pos="400"/>
        </w:tabs>
        <w:rPr>
          <w:lang w:val="en-CA"/>
        </w:rPr>
      </w:pPr>
      <w:r w:rsidRPr="00AC2B2B">
        <w:rPr>
          <w:lang w:val="en-CA"/>
        </w:rPr>
        <w:t>If cu_skip_flag[ x0 ][ y0 ] is equal to 1, merge_flag[ x0 ][ y0 ] is inferred to be equal to 1.</w:t>
      </w:r>
    </w:p>
    <w:p w14:paraId="553E3E62" w14:textId="77777777" w:rsidR="00220147" w:rsidRPr="00AC2B2B" w:rsidRDefault="00220147" w:rsidP="00220147">
      <w:pPr>
        <w:numPr>
          <w:ilvl w:val="0"/>
          <w:numId w:val="9"/>
        </w:numPr>
        <w:tabs>
          <w:tab w:val="clear" w:pos="794"/>
          <w:tab w:val="left" w:pos="400"/>
        </w:tabs>
        <w:rPr>
          <w:lang w:val="en-CA"/>
        </w:rPr>
      </w:pPr>
      <w:r w:rsidRPr="00AC2B2B">
        <w:rPr>
          <w:lang w:val="en-CA"/>
        </w:rPr>
        <w:t>Otherwise, merge_flag[ x0 ][ y0 ] is inferred to be equal to 0.</w:t>
      </w:r>
    </w:p>
    <w:p w14:paraId="4FEC2AB7" w14:textId="77777777" w:rsidR="00220147" w:rsidRPr="00AC2B2B" w:rsidRDefault="00220147" w:rsidP="00220147">
      <w:pPr>
        <w:tabs>
          <w:tab w:val="left" w:pos="284"/>
        </w:tabs>
        <w:rPr>
          <w:lang w:val="en-CA"/>
        </w:rPr>
      </w:pPr>
      <w:r w:rsidRPr="00AC2B2B">
        <w:rPr>
          <w:b/>
          <w:szCs w:val="22"/>
          <w:lang w:val="en-CA"/>
        </w:rPr>
        <w:t>mmvd_flag</w:t>
      </w:r>
      <w:r w:rsidRPr="00AC2B2B">
        <w:rPr>
          <w:szCs w:val="22"/>
          <w:lang w:val="en-CA"/>
        </w:rPr>
        <w:t xml:space="preserve">[ x0 ][ y0 ] equal to 1 specifies that merge mode with motion vector difference is used to generate </w:t>
      </w:r>
      <w:r w:rsidRPr="00AC2B2B">
        <w:rPr>
          <w:lang w:val="en-CA"/>
        </w:rPr>
        <w:t>the inter prediction parameters</w:t>
      </w:r>
      <w:r w:rsidRPr="00AC2B2B">
        <w:rPr>
          <w:szCs w:val="22"/>
          <w:lang w:val="en-CA"/>
        </w:rPr>
        <w:t xml:space="preserve"> of the current coding unit</w:t>
      </w:r>
      <w:r w:rsidRPr="00AC2B2B">
        <w:rPr>
          <w:lang w:val="en-CA"/>
        </w:rPr>
        <w:t>. The array indices x0, y0 specify the location ( x0, y0 ) of the top-left luma sample of the considered coding block relative to the top-left luma sample of the picture.</w:t>
      </w:r>
    </w:p>
    <w:p w14:paraId="322F84A6" w14:textId="77777777" w:rsidR="00220147" w:rsidRPr="00AC2B2B" w:rsidRDefault="00220147" w:rsidP="00220147">
      <w:pPr>
        <w:tabs>
          <w:tab w:val="left" w:pos="284"/>
        </w:tabs>
        <w:rPr>
          <w:szCs w:val="22"/>
          <w:lang w:val="en-CA"/>
        </w:rPr>
      </w:pPr>
      <w:r w:rsidRPr="00AC2B2B">
        <w:rPr>
          <w:szCs w:val="22"/>
          <w:lang w:val="en-CA"/>
        </w:rPr>
        <w:t>When mmvd_flag[ x0 ][ y0 ] is not present, it is inferred to be equal to 0.</w:t>
      </w:r>
    </w:p>
    <w:p w14:paraId="6400A9CC" w14:textId="77777777" w:rsidR="00220147" w:rsidRPr="00AC2B2B" w:rsidRDefault="00220147" w:rsidP="00220147">
      <w:pPr>
        <w:rPr>
          <w:lang w:val="en-CA"/>
        </w:rPr>
      </w:pPr>
      <w:r w:rsidRPr="00AC2B2B">
        <w:rPr>
          <w:b/>
          <w:szCs w:val="22"/>
          <w:lang w:val="en-CA"/>
        </w:rPr>
        <w:t>mmvd_merge_flag</w:t>
      </w:r>
      <w:r w:rsidRPr="00AC2B2B">
        <w:rPr>
          <w:lang w:val="en-CA"/>
        </w:rPr>
        <w:t xml:space="preserve">[ x0 ][ y0 ] </w:t>
      </w:r>
      <w:r w:rsidRPr="00AC2B2B">
        <w:rPr>
          <w:rFonts w:eastAsia="Batang"/>
          <w:lang w:val="en-CA"/>
        </w:rPr>
        <w:t xml:space="preserve">specifies whether the first (0) or the second (1) candidate in the merging candidate list is used </w:t>
      </w:r>
      <w:r w:rsidRPr="00AC2B2B">
        <w:rPr>
          <w:szCs w:val="22"/>
          <w:lang w:val="en-CA"/>
        </w:rPr>
        <w:t xml:space="preserve">with the motion vector difference </w:t>
      </w:r>
      <w:r w:rsidRPr="00AC2B2B">
        <w:rPr>
          <w:rFonts w:eastAsia="Batang"/>
          <w:lang w:val="en-CA"/>
        </w:rPr>
        <w:t xml:space="preserve">derived from </w:t>
      </w:r>
      <w:r w:rsidRPr="00AC2B2B">
        <w:rPr>
          <w:lang w:val="en-CA"/>
        </w:rPr>
        <w:t>mmvd_distance_idx[ x0 ][ y0 ] and mmvd_direction_idx[ x0 ][ y0 ].</w:t>
      </w:r>
      <w:r w:rsidRPr="00AC2B2B">
        <w:rPr>
          <w:rFonts w:eastAsia="Batang"/>
          <w:lang w:val="en-CA"/>
        </w:rPr>
        <w:t xml:space="preserve"> </w:t>
      </w:r>
      <w:r w:rsidRPr="00AC2B2B">
        <w:rPr>
          <w:lang w:val="en-CA"/>
        </w:rPr>
        <w:t>The array indices x0, y0 specify the location ( x0, y0 ) of the top-left luma sample of the considered coding block relative to the top-left luma sample of the picture.</w:t>
      </w:r>
    </w:p>
    <w:p w14:paraId="087EDA9E" w14:textId="69D403AA" w:rsidR="00220147" w:rsidRPr="00AC2B2B" w:rsidRDefault="00220147" w:rsidP="00220147">
      <w:pPr>
        <w:rPr>
          <w:lang w:val="en-CA"/>
        </w:rPr>
      </w:pPr>
      <w:r w:rsidRPr="00AC2B2B">
        <w:rPr>
          <w:rFonts w:eastAsia="Batang"/>
          <w:b/>
          <w:lang w:val="en-CA"/>
        </w:rPr>
        <w:t>mmvd_distance_idx</w:t>
      </w:r>
      <w:r w:rsidRPr="00AC2B2B">
        <w:rPr>
          <w:lang w:val="en-CA"/>
        </w:rPr>
        <w:t xml:space="preserve">[ x0 ][ y0 ] </w:t>
      </w:r>
      <w:r w:rsidRPr="00AC2B2B">
        <w:rPr>
          <w:rFonts w:eastAsia="Batang"/>
          <w:lang w:val="en-CA"/>
        </w:rPr>
        <w:t xml:space="preserve">specifies the index used to derive </w:t>
      </w:r>
      <w:r w:rsidRPr="00AC2B2B">
        <w:rPr>
          <w:lang w:val="en-CA" w:eastAsia="ko-KR"/>
        </w:rPr>
        <w:t>MmvdDistance</w:t>
      </w:r>
      <w:r w:rsidRPr="00AC2B2B">
        <w:rPr>
          <w:rFonts w:hint="eastAsia"/>
          <w:lang w:val="en-CA" w:eastAsia="ko-KR"/>
        </w:rPr>
        <w:t>[ x0 ][ y0 ]</w:t>
      </w:r>
      <w:r w:rsidRPr="00AC2B2B">
        <w:rPr>
          <w:rFonts w:eastAsia="Batang"/>
          <w:lang w:val="en-CA"/>
        </w:rPr>
        <w:t xml:space="preserve"> as specified in </w:t>
      </w:r>
      <w:r w:rsidRPr="00AC2B2B">
        <w:rPr>
          <w:rFonts w:eastAsia="Batang"/>
          <w:lang w:val="en-CA"/>
        </w:rPr>
        <w:fldChar w:fldCharType="begin" w:fldLock="1"/>
      </w:r>
      <w:r w:rsidRPr="00AC2B2B">
        <w:rPr>
          <w:rFonts w:eastAsia="Batang"/>
          <w:lang w:val="en-CA"/>
        </w:rPr>
        <w:instrText xml:space="preserve"> REF _Ref533077309 \h </w:instrText>
      </w:r>
      <w:r w:rsidRPr="00AC2B2B">
        <w:rPr>
          <w:rFonts w:eastAsia="Batang"/>
          <w:lang w:val="en-CA"/>
        </w:rPr>
      </w:r>
      <w:r w:rsidR="00AC2B2B" w:rsidRPr="00AC2B2B">
        <w:rPr>
          <w:rFonts w:eastAsia="Batang"/>
          <w:lang w:val="en-CA"/>
        </w:rPr>
        <w:instrText xml:space="preserve"> \* MERGEFORMAT </w:instrText>
      </w:r>
      <w:r w:rsidRPr="00AC2B2B">
        <w:rPr>
          <w:rFonts w:eastAsia="Batang"/>
          <w:lang w:val="en-CA"/>
        </w:rPr>
        <w:fldChar w:fldCharType="separate"/>
      </w:r>
      <w:r w:rsidR="00E57AB9" w:rsidRPr="00AC2B2B">
        <w:rPr>
          <w:lang w:val="en-CA"/>
        </w:rPr>
        <w:t>Table </w:t>
      </w:r>
      <w:r w:rsidR="00E57AB9" w:rsidRPr="00AC2B2B">
        <w:rPr>
          <w:noProof/>
          <w:lang w:val="en-CA"/>
        </w:rPr>
        <w:t>7</w:t>
      </w:r>
      <w:r w:rsidR="00E57AB9" w:rsidRPr="00AC2B2B">
        <w:rPr>
          <w:lang w:val="en-CA"/>
        </w:rPr>
        <w:noBreakHyphen/>
      </w:r>
      <w:r w:rsidR="00E57AB9" w:rsidRPr="00AC2B2B">
        <w:rPr>
          <w:noProof/>
          <w:lang w:val="en-CA"/>
        </w:rPr>
        <w:t>9</w:t>
      </w:r>
      <w:r w:rsidRPr="00AC2B2B">
        <w:rPr>
          <w:rFonts w:eastAsia="Batang"/>
          <w:lang w:val="en-CA"/>
        </w:rPr>
        <w:fldChar w:fldCharType="end"/>
      </w:r>
      <w:r w:rsidRPr="00AC2B2B">
        <w:rPr>
          <w:rFonts w:eastAsia="Batang"/>
          <w:lang w:val="en-CA"/>
        </w:rPr>
        <w:t>.</w:t>
      </w:r>
      <w:r w:rsidRPr="00AC2B2B">
        <w:rPr>
          <w:lang w:val="en-CA"/>
        </w:rPr>
        <w:t xml:space="preserve"> The array indices x0, y0 specify the location ( x0, y0 ) of the top-left luma sample of the considered coding block relative to the top-left luma sample of the picture.</w:t>
      </w:r>
    </w:p>
    <w:p w14:paraId="05959B45" w14:textId="22B23703" w:rsidR="00220147" w:rsidRPr="00AC2B2B" w:rsidRDefault="00220147" w:rsidP="00220147">
      <w:pPr>
        <w:pStyle w:val="afe"/>
        <w:keepLines/>
        <w:rPr>
          <w:lang w:val="en-CA"/>
        </w:rPr>
      </w:pPr>
      <w:bookmarkStart w:id="971" w:name="_Ref533077309"/>
      <w:r w:rsidRPr="00AC2B2B">
        <w:rPr>
          <w:lang w:val="en-CA"/>
        </w:rPr>
        <w:t>Table </w:t>
      </w:r>
      <w:r w:rsidR="007F6735" w:rsidRPr="00AC2B2B">
        <w:rPr>
          <w:lang w:val="en-CA"/>
        </w:rPr>
        <w:fldChar w:fldCharType="begin" w:fldLock="1"/>
      </w:r>
      <w:r w:rsidR="007F6735" w:rsidRPr="00AC2B2B">
        <w:rPr>
          <w:lang w:val="en-CA"/>
        </w:rPr>
        <w:instrText xml:space="preserve"> STYLEREF 1 \s </w:instrText>
      </w:r>
      <w:r w:rsidR="007F6735" w:rsidRPr="00AC2B2B">
        <w:rPr>
          <w:lang w:val="en-CA"/>
        </w:rPr>
        <w:fldChar w:fldCharType="separate"/>
      </w:r>
      <w:r w:rsidR="00E57AB9" w:rsidRPr="00AC2B2B">
        <w:rPr>
          <w:noProof/>
          <w:lang w:val="en-CA"/>
        </w:rPr>
        <w:t>7</w:t>
      </w:r>
      <w:r w:rsidR="007F6735" w:rsidRPr="00AC2B2B">
        <w:rPr>
          <w:lang w:val="en-CA"/>
        </w:rPr>
        <w:fldChar w:fldCharType="end"/>
      </w:r>
      <w:r w:rsidR="007F6735" w:rsidRPr="00AC2B2B">
        <w:rPr>
          <w:lang w:val="en-CA"/>
        </w:rPr>
        <w:noBreakHyphen/>
      </w:r>
      <w:r w:rsidR="007F6735" w:rsidRPr="00AC2B2B">
        <w:rPr>
          <w:lang w:val="en-CA"/>
        </w:rPr>
        <w:fldChar w:fldCharType="begin" w:fldLock="1"/>
      </w:r>
      <w:r w:rsidR="007F6735" w:rsidRPr="00AC2B2B">
        <w:rPr>
          <w:lang w:val="en-CA"/>
        </w:rPr>
        <w:instrText xml:space="preserve"> SEQ Table \* ARABIC \s 1 </w:instrText>
      </w:r>
      <w:r w:rsidR="007F6735" w:rsidRPr="00AC2B2B">
        <w:rPr>
          <w:lang w:val="en-CA"/>
        </w:rPr>
        <w:fldChar w:fldCharType="separate"/>
      </w:r>
      <w:r w:rsidR="00E57AB9" w:rsidRPr="00AC2B2B">
        <w:rPr>
          <w:noProof/>
          <w:lang w:val="en-CA"/>
        </w:rPr>
        <w:t>9</w:t>
      </w:r>
      <w:r w:rsidR="007F6735" w:rsidRPr="00AC2B2B">
        <w:rPr>
          <w:lang w:val="en-CA"/>
        </w:rPr>
        <w:fldChar w:fldCharType="end"/>
      </w:r>
      <w:bookmarkEnd w:id="971"/>
      <w:r w:rsidRPr="00AC2B2B">
        <w:rPr>
          <w:lang w:val="en-CA"/>
        </w:rPr>
        <w:t xml:space="preserve"> – Specification of </w:t>
      </w:r>
      <w:r w:rsidRPr="00AC2B2B">
        <w:rPr>
          <w:lang w:val="en-CA" w:eastAsia="ko-KR"/>
        </w:rPr>
        <w:t>MmvdDistance</w:t>
      </w:r>
      <w:r w:rsidRPr="00AC2B2B">
        <w:rPr>
          <w:rFonts w:hint="eastAsia"/>
          <w:lang w:val="en-CA" w:eastAsia="ko-KR"/>
        </w:rPr>
        <w:t>[ x0 ][ y0 ]</w:t>
      </w:r>
      <w:r w:rsidRPr="00AC2B2B">
        <w:rPr>
          <w:lang w:val="en-CA" w:eastAsia="zh-CN"/>
        </w:rPr>
        <w:t xml:space="preserve"> based on mmvd_</w:t>
      </w:r>
      <w:r w:rsidRPr="00AC2B2B">
        <w:rPr>
          <w:lang w:val="en-CA"/>
        </w:rPr>
        <w:t>distance_idx</w:t>
      </w:r>
      <w:r w:rsidRPr="00AC2B2B">
        <w:rPr>
          <w:lang w:val="en-CA" w:eastAsia="zh-CN"/>
        </w:rPr>
        <w:t>[</w:t>
      </w:r>
      <w:r w:rsidRPr="00AC2B2B">
        <w:rPr>
          <w:lang w:val="en-CA"/>
        </w:rPr>
        <w:t> </w:t>
      </w:r>
      <w:r w:rsidRPr="00AC2B2B">
        <w:rPr>
          <w:lang w:val="en-CA" w:eastAsia="zh-CN"/>
        </w:rPr>
        <w:t>x0</w:t>
      </w:r>
      <w:r w:rsidRPr="00AC2B2B">
        <w:rPr>
          <w:lang w:val="en-CA"/>
        </w:rPr>
        <w:t> </w:t>
      </w:r>
      <w:r w:rsidRPr="00AC2B2B">
        <w:rPr>
          <w:lang w:val="en-CA" w:eastAsia="zh-CN"/>
        </w:rPr>
        <w:t>][</w:t>
      </w:r>
      <w:r w:rsidRPr="00AC2B2B">
        <w:rPr>
          <w:lang w:val="en-CA"/>
        </w:rPr>
        <w:t> </w:t>
      </w:r>
      <w:r w:rsidRPr="00AC2B2B">
        <w:rPr>
          <w:lang w:val="en-CA" w:eastAsia="zh-CN"/>
        </w:rPr>
        <w:t>y0</w:t>
      </w:r>
      <w:r w:rsidRPr="00AC2B2B">
        <w:rPr>
          <w:lang w:val="en-CA"/>
        </w:rPr>
        <w:t> </w:t>
      </w:r>
      <w:r w:rsidRPr="00AC2B2B">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922"/>
      </w:tblGrid>
      <w:tr w:rsidR="00220147" w:rsidRPr="00AC2B2B" w14:paraId="4CDB30AF" w14:textId="77777777" w:rsidTr="001716C4">
        <w:trPr>
          <w:jc w:val="center"/>
        </w:trPr>
        <w:tc>
          <w:tcPr>
            <w:tcW w:w="2705" w:type="dxa"/>
            <w:shd w:val="clear" w:color="auto" w:fill="auto"/>
          </w:tcPr>
          <w:p w14:paraId="57725E90" w14:textId="77777777" w:rsidR="00220147" w:rsidRPr="00AC2B2B" w:rsidRDefault="00220147" w:rsidP="001716C4">
            <w:pPr>
              <w:keepNext/>
              <w:keepLines/>
              <w:tabs>
                <w:tab w:val="left" w:pos="284"/>
              </w:tabs>
              <w:jc w:val="center"/>
              <w:rPr>
                <w:szCs w:val="22"/>
                <w:lang w:val="en-CA" w:eastAsia="zh-CN"/>
              </w:rPr>
            </w:pPr>
            <w:r w:rsidRPr="00AC2B2B">
              <w:rPr>
                <w:lang w:val="en-CA" w:eastAsia="zh-CN"/>
              </w:rPr>
              <w:t>mmvd_</w:t>
            </w:r>
            <w:r w:rsidRPr="00AC2B2B">
              <w:rPr>
                <w:lang w:val="en-CA"/>
              </w:rPr>
              <w:t>distance_idx</w:t>
            </w:r>
            <w:r w:rsidRPr="00AC2B2B">
              <w:rPr>
                <w:lang w:val="en-CA" w:eastAsia="zh-CN"/>
              </w:rPr>
              <w:t>[</w:t>
            </w:r>
            <w:r w:rsidRPr="00AC2B2B">
              <w:rPr>
                <w:lang w:val="en-CA"/>
              </w:rPr>
              <w:t> </w:t>
            </w:r>
            <w:r w:rsidRPr="00AC2B2B">
              <w:rPr>
                <w:lang w:val="en-CA" w:eastAsia="zh-CN"/>
              </w:rPr>
              <w:t>x0</w:t>
            </w:r>
            <w:r w:rsidRPr="00AC2B2B">
              <w:rPr>
                <w:lang w:val="en-CA"/>
              </w:rPr>
              <w:t> </w:t>
            </w:r>
            <w:r w:rsidRPr="00AC2B2B">
              <w:rPr>
                <w:lang w:val="en-CA" w:eastAsia="zh-CN"/>
              </w:rPr>
              <w:t>][</w:t>
            </w:r>
            <w:r w:rsidRPr="00AC2B2B">
              <w:rPr>
                <w:lang w:val="en-CA"/>
              </w:rPr>
              <w:t> </w:t>
            </w:r>
            <w:r w:rsidRPr="00AC2B2B">
              <w:rPr>
                <w:lang w:val="en-CA" w:eastAsia="zh-CN"/>
              </w:rPr>
              <w:t>y0</w:t>
            </w:r>
            <w:r w:rsidRPr="00AC2B2B">
              <w:rPr>
                <w:lang w:val="en-CA"/>
              </w:rPr>
              <w:t> </w:t>
            </w:r>
            <w:r w:rsidRPr="00AC2B2B">
              <w:rPr>
                <w:lang w:val="en-CA" w:eastAsia="zh-CN"/>
              </w:rPr>
              <w:t>]</w:t>
            </w:r>
          </w:p>
        </w:tc>
        <w:tc>
          <w:tcPr>
            <w:tcW w:w="3922" w:type="dxa"/>
            <w:shd w:val="clear" w:color="auto" w:fill="auto"/>
          </w:tcPr>
          <w:p w14:paraId="59A29280" w14:textId="77777777" w:rsidR="00220147" w:rsidRPr="00AC2B2B" w:rsidRDefault="00220147" w:rsidP="001716C4">
            <w:pPr>
              <w:keepNext/>
              <w:keepLines/>
              <w:tabs>
                <w:tab w:val="left" w:pos="284"/>
              </w:tabs>
              <w:jc w:val="center"/>
              <w:rPr>
                <w:b/>
                <w:szCs w:val="22"/>
                <w:lang w:val="en-CA" w:eastAsia="zh-CN"/>
              </w:rPr>
            </w:pPr>
            <w:r w:rsidRPr="00AC2B2B">
              <w:rPr>
                <w:lang w:val="en-CA" w:eastAsia="ko-KR"/>
              </w:rPr>
              <w:t>MmvdDistance</w:t>
            </w:r>
            <w:r w:rsidRPr="00AC2B2B">
              <w:rPr>
                <w:rFonts w:hint="eastAsia"/>
                <w:lang w:val="en-CA" w:eastAsia="ko-KR"/>
              </w:rPr>
              <w:t>[ x0 ][ y0 ]</w:t>
            </w:r>
          </w:p>
        </w:tc>
      </w:tr>
      <w:tr w:rsidR="00220147" w:rsidRPr="00AC2B2B" w14:paraId="6638716B" w14:textId="77777777" w:rsidTr="001716C4">
        <w:trPr>
          <w:jc w:val="center"/>
        </w:trPr>
        <w:tc>
          <w:tcPr>
            <w:tcW w:w="2705" w:type="dxa"/>
            <w:shd w:val="clear" w:color="auto" w:fill="auto"/>
          </w:tcPr>
          <w:p w14:paraId="0FE790E7" w14:textId="77777777" w:rsidR="00220147" w:rsidRPr="00AC2B2B" w:rsidRDefault="00220147" w:rsidP="001716C4">
            <w:pPr>
              <w:keepNext/>
              <w:keepLines/>
              <w:tabs>
                <w:tab w:val="left" w:pos="284"/>
              </w:tabs>
              <w:jc w:val="center"/>
              <w:rPr>
                <w:szCs w:val="22"/>
                <w:lang w:val="en-CA" w:eastAsia="zh-CN"/>
              </w:rPr>
            </w:pPr>
            <w:r w:rsidRPr="00AC2B2B">
              <w:rPr>
                <w:szCs w:val="22"/>
                <w:lang w:val="en-CA" w:eastAsia="zh-CN"/>
              </w:rPr>
              <w:t>0</w:t>
            </w:r>
          </w:p>
        </w:tc>
        <w:tc>
          <w:tcPr>
            <w:tcW w:w="3922" w:type="dxa"/>
            <w:shd w:val="clear" w:color="auto" w:fill="auto"/>
          </w:tcPr>
          <w:p w14:paraId="41AEB3E7" w14:textId="77777777" w:rsidR="00220147" w:rsidRPr="00AC2B2B" w:rsidRDefault="00220147" w:rsidP="001716C4">
            <w:pPr>
              <w:keepNext/>
              <w:keepLines/>
              <w:tabs>
                <w:tab w:val="left" w:pos="284"/>
              </w:tabs>
              <w:jc w:val="center"/>
              <w:rPr>
                <w:szCs w:val="22"/>
                <w:lang w:val="en-CA" w:eastAsia="zh-CN"/>
              </w:rPr>
            </w:pPr>
            <w:r w:rsidRPr="00AC2B2B">
              <w:rPr>
                <w:rFonts w:eastAsia="Malgun Gothic"/>
                <w:szCs w:val="22"/>
                <w:lang w:val="en-CA" w:eastAsia="ko-KR"/>
              </w:rPr>
              <w:t>1</w:t>
            </w:r>
          </w:p>
        </w:tc>
      </w:tr>
      <w:tr w:rsidR="00220147" w:rsidRPr="00AC2B2B" w14:paraId="3F25814C" w14:textId="77777777" w:rsidTr="001716C4">
        <w:trPr>
          <w:jc w:val="center"/>
        </w:trPr>
        <w:tc>
          <w:tcPr>
            <w:tcW w:w="2705" w:type="dxa"/>
            <w:shd w:val="clear" w:color="auto" w:fill="auto"/>
          </w:tcPr>
          <w:p w14:paraId="1E64012C" w14:textId="77777777" w:rsidR="00220147" w:rsidRPr="00AC2B2B" w:rsidRDefault="00220147" w:rsidP="001716C4">
            <w:pPr>
              <w:keepNext/>
              <w:keepLines/>
              <w:tabs>
                <w:tab w:val="left" w:pos="284"/>
              </w:tabs>
              <w:jc w:val="center"/>
              <w:rPr>
                <w:szCs w:val="22"/>
                <w:lang w:val="en-CA" w:eastAsia="zh-CN"/>
              </w:rPr>
            </w:pPr>
            <w:r w:rsidRPr="00AC2B2B">
              <w:rPr>
                <w:szCs w:val="22"/>
                <w:lang w:val="en-CA" w:eastAsia="zh-CN"/>
              </w:rPr>
              <w:t>1</w:t>
            </w:r>
          </w:p>
        </w:tc>
        <w:tc>
          <w:tcPr>
            <w:tcW w:w="3922" w:type="dxa"/>
            <w:shd w:val="clear" w:color="auto" w:fill="auto"/>
          </w:tcPr>
          <w:p w14:paraId="7D8DACA7" w14:textId="77777777" w:rsidR="00220147" w:rsidRPr="00AC2B2B" w:rsidRDefault="00220147" w:rsidP="001716C4">
            <w:pPr>
              <w:keepNext/>
              <w:keepLines/>
              <w:tabs>
                <w:tab w:val="left" w:pos="284"/>
              </w:tabs>
              <w:jc w:val="center"/>
              <w:rPr>
                <w:szCs w:val="22"/>
                <w:lang w:val="en-CA" w:eastAsia="zh-CN"/>
              </w:rPr>
            </w:pPr>
            <w:r w:rsidRPr="00AC2B2B">
              <w:rPr>
                <w:rFonts w:eastAsia="Malgun Gothic"/>
                <w:szCs w:val="22"/>
                <w:lang w:val="en-CA" w:eastAsia="ko-KR"/>
              </w:rPr>
              <w:t>2</w:t>
            </w:r>
          </w:p>
        </w:tc>
      </w:tr>
      <w:tr w:rsidR="00220147" w:rsidRPr="00AC2B2B" w14:paraId="493E417B" w14:textId="77777777" w:rsidTr="001716C4">
        <w:trPr>
          <w:jc w:val="center"/>
        </w:trPr>
        <w:tc>
          <w:tcPr>
            <w:tcW w:w="2705" w:type="dxa"/>
            <w:shd w:val="clear" w:color="auto" w:fill="auto"/>
          </w:tcPr>
          <w:p w14:paraId="1CDE198D" w14:textId="77777777" w:rsidR="00220147" w:rsidRPr="00AC2B2B" w:rsidRDefault="00220147" w:rsidP="001716C4">
            <w:pPr>
              <w:keepNext/>
              <w:keepLines/>
              <w:tabs>
                <w:tab w:val="left" w:pos="284"/>
              </w:tabs>
              <w:jc w:val="center"/>
              <w:rPr>
                <w:szCs w:val="22"/>
                <w:lang w:val="en-CA" w:eastAsia="zh-CN"/>
              </w:rPr>
            </w:pPr>
            <w:r w:rsidRPr="00AC2B2B">
              <w:rPr>
                <w:szCs w:val="22"/>
                <w:lang w:val="en-CA" w:eastAsia="zh-CN"/>
              </w:rPr>
              <w:t>2</w:t>
            </w:r>
          </w:p>
        </w:tc>
        <w:tc>
          <w:tcPr>
            <w:tcW w:w="3922" w:type="dxa"/>
            <w:shd w:val="clear" w:color="auto" w:fill="auto"/>
          </w:tcPr>
          <w:p w14:paraId="0F870101" w14:textId="77777777" w:rsidR="00220147" w:rsidRPr="00AC2B2B" w:rsidRDefault="00220147" w:rsidP="001716C4">
            <w:pPr>
              <w:keepNext/>
              <w:keepLines/>
              <w:tabs>
                <w:tab w:val="left" w:pos="284"/>
              </w:tabs>
              <w:jc w:val="center"/>
              <w:rPr>
                <w:szCs w:val="22"/>
                <w:lang w:val="en-CA" w:eastAsia="zh-CN"/>
              </w:rPr>
            </w:pPr>
            <w:r w:rsidRPr="00AC2B2B">
              <w:rPr>
                <w:rFonts w:eastAsia="Malgun Gothic"/>
                <w:szCs w:val="22"/>
                <w:lang w:val="en-CA" w:eastAsia="ko-KR"/>
              </w:rPr>
              <w:t>4</w:t>
            </w:r>
          </w:p>
        </w:tc>
      </w:tr>
      <w:tr w:rsidR="00220147" w:rsidRPr="00AC2B2B" w14:paraId="7AC5C2AA" w14:textId="77777777" w:rsidTr="001716C4">
        <w:trPr>
          <w:jc w:val="center"/>
        </w:trPr>
        <w:tc>
          <w:tcPr>
            <w:tcW w:w="2705" w:type="dxa"/>
            <w:shd w:val="clear" w:color="auto" w:fill="auto"/>
          </w:tcPr>
          <w:p w14:paraId="7462D569" w14:textId="77777777" w:rsidR="00220147" w:rsidRPr="00AC2B2B" w:rsidRDefault="00220147" w:rsidP="001716C4">
            <w:pPr>
              <w:keepNext/>
              <w:keepLines/>
              <w:tabs>
                <w:tab w:val="left" w:pos="284"/>
              </w:tabs>
              <w:jc w:val="center"/>
              <w:rPr>
                <w:szCs w:val="22"/>
                <w:lang w:val="en-CA" w:eastAsia="zh-CN"/>
              </w:rPr>
            </w:pPr>
            <w:r w:rsidRPr="00AC2B2B">
              <w:rPr>
                <w:rFonts w:hint="eastAsia"/>
                <w:szCs w:val="22"/>
                <w:lang w:val="en-CA" w:eastAsia="zh-CN"/>
              </w:rPr>
              <w:t>3</w:t>
            </w:r>
          </w:p>
        </w:tc>
        <w:tc>
          <w:tcPr>
            <w:tcW w:w="3922" w:type="dxa"/>
            <w:shd w:val="clear" w:color="auto" w:fill="auto"/>
          </w:tcPr>
          <w:p w14:paraId="0EA21329" w14:textId="77777777" w:rsidR="00220147" w:rsidRPr="00AC2B2B" w:rsidRDefault="00220147" w:rsidP="001716C4">
            <w:pPr>
              <w:keepNext/>
              <w:keepLines/>
              <w:tabs>
                <w:tab w:val="left" w:pos="284"/>
              </w:tabs>
              <w:jc w:val="center"/>
              <w:rPr>
                <w:szCs w:val="22"/>
                <w:lang w:val="en-CA" w:eastAsia="zh-CN"/>
              </w:rPr>
            </w:pPr>
            <w:r w:rsidRPr="00AC2B2B">
              <w:rPr>
                <w:rFonts w:eastAsia="Malgun Gothic"/>
                <w:szCs w:val="22"/>
                <w:lang w:val="en-CA" w:eastAsia="ko-KR"/>
              </w:rPr>
              <w:t>8</w:t>
            </w:r>
          </w:p>
        </w:tc>
      </w:tr>
      <w:tr w:rsidR="00220147" w:rsidRPr="00AC2B2B" w14:paraId="79FCB91E" w14:textId="77777777" w:rsidTr="001716C4">
        <w:trPr>
          <w:jc w:val="center"/>
        </w:trPr>
        <w:tc>
          <w:tcPr>
            <w:tcW w:w="2705" w:type="dxa"/>
            <w:shd w:val="clear" w:color="auto" w:fill="auto"/>
          </w:tcPr>
          <w:p w14:paraId="0FC9EB7F" w14:textId="77777777" w:rsidR="00220147" w:rsidRPr="00AC2B2B" w:rsidRDefault="00220147" w:rsidP="001716C4">
            <w:pPr>
              <w:keepNext/>
              <w:keepLines/>
              <w:tabs>
                <w:tab w:val="left" w:pos="284"/>
              </w:tabs>
              <w:jc w:val="center"/>
              <w:rPr>
                <w:szCs w:val="22"/>
                <w:lang w:val="en-CA" w:eastAsia="zh-CN"/>
              </w:rPr>
            </w:pPr>
            <w:r w:rsidRPr="00AC2B2B">
              <w:rPr>
                <w:rFonts w:hint="eastAsia"/>
                <w:szCs w:val="22"/>
                <w:lang w:val="en-CA" w:eastAsia="zh-CN"/>
              </w:rPr>
              <w:t>4</w:t>
            </w:r>
          </w:p>
        </w:tc>
        <w:tc>
          <w:tcPr>
            <w:tcW w:w="3922" w:type="dxa"/>
            <w:shd w:val="clear" w:color="auto" w:fill="auto"/>
          </w:tcPr>
          <w:p w14:paraId="505C24CD" w14:textId="77777777" w:rsidR="00220147" w:rsidRPr="00AC2B2B" w:rsidRDefault="00220147" w:rsidP="001716C4">
            <w:pPr>
              <w:keepNext/>
              <w:keepLines/>
              <w:tabs>
                <w:tab w:val="left" w:pos="284"/>
              </w:tabs>
              <w:jc w:val="center"/>
              <w:rPr>
                <w:szCs w:val="22"/>
                <w:lang w:val="en-CA" w:eastAsia="zh-CN"/>
              </w:rPr>
            </w:pPr>
            <w:r w:rsidRPr="00AC2B2B">
              <w:rPr>
                <w:rFonts w:eastAsia="Malgun Gothic"/>
                <w:szCs w:val="22"/>
                <w:lang w:val="en-CA" w:eastAsia="ko-KR"/>
              </w:rPr>
              <w:t>16</w:t>
            </w:r>
          </w:p>
        </w:tc>
      </w:tr>
      <w:tr w:rsidR="00220147" w:rsidRPr="00AC2B2B" w14:paraId="29D07E01" w14:textId="77777777" w:rsidTr="001716C4">
        <w:trPr>
          <w:jc w:val="center"/>
        </w:trPr>
        <w:tc>
          <w:tcPr>
            <w:tcW w:w="2705" w:type="dxa"/>
            <w:shd w:val="clear" w:color="auto" w:fill="auto"/>
          </w:tcPr>
          <w:p w14:paraId="6F569C45" w14:textId="77777777" w:rsidR="00220147" w:rsidRPr="00AC2B2B" w:rsidRDefault="00220147" w:rsidP="001716C4">
            <w:pPr>
              <w:keepNext/>
              <w:keepLines/>
              <w:tabs>
                <w:tab w:val="left" w:pos="284"/>
              </w:tabs>
              <w:jc w:val="center"/>
              <w:rPr>
                <w:szCs w:val="22"/>
                <w:lang w:val="en-CA" w:eastAsia="zh-CN"/>
              </w:rPr>
            </w:pPr>
            <w:r w:rsidRPr="00AC2B2B">
              <w:rPr>
                <w:rFonts w:hint="eastAsia"/>
                <w:szCs w:val="22"/>
                <w:lang w:val="en-CA" w:eastAsia="zh-CN"/>
              </w:rPr>
              <w:t>5</w:t>
            </w:r>
          </w:p>
        </w:tc>
        <w:tc>
          <w:tcPr>
            <w:tcW w:w="3922" w:type="dxa"/>
            <w:shd w:val="clear" w:color="auto" w:fill="auto"/>
          </w:tcPr>
          <w:p w14:paraId="68B60451" w14:textId="77777777" w:rsidR="00220147" w:rsidRPr="00AC2B2B" w:rsidRDefault="00220147" w:rsidP="001716C4">
            <w:pPr>
              <w:keepNext/>
              <w:keepLines/>
              <w:tabs>
                <w:tab w:val="left" w:pos="284"/>
              </w:tabs>
              <w:jc w:val="center"/>
              <w:rPr>
                <w:szCs w:val="22"/>
                <w:lang w:val="en-CA" w:eastAsia="zh-CN"/>
              </w:rPr>
            </w:pPr>
            <w:r w:rsidRPr="00AC2B2B">
              <w:rPr>
                <w:rFonts w:eastAsia="Malgun Gothic"/>
                <w:szCs w:val="22"/>
                <w:lang w:val="en-CA" w:eastAsia="ko-KR"/>
              </w:rPr>
              <w:t>32</w:t>
            </w:r>
          </w:p>
        </w:tc>
      </w:tr>
      <w:tr w:rsidR="00220147" w:rsidRPr="00AC2B2B" w14:paraId="3B75D466" w14:textId="77777777" w:rsidTr="001716C4">
        <w:trPr>
          <w:jc w:val="center"/>
        </w:trPr>
        <w:tc>
          <w:tcPr>
            <w:tcW w:w="2705" w:type="dxa"/>
            <w:shd w:val="clear" w:color="auto" w:fill="auto"/>
          </w:tcPr>
          <w:p w14:paraId="3E7EB964" w14:textId="77777777" w:rsidR="00220147" w:rsidRPr="00AC2B2B" w:rsidRDefault="00220147" w:rsidP="001716C4">
            <w:pPr>
              <w:keepNext/>
              <w:keepLines/>
              <w:tabs>
                <w:tab w:val="left" w:pos="284"/>
              </w:tabs>
              <w:jc w:val="center"/>
              <w:rPr>
                <w:szCs w:val="22"/>
                <w:lang w:val="en-CA" w:eastAsia="zh-CN"/>
              </w:rPr>
            </w:pPr>
            <w:r w:rsidRPr="00AC2B2B">
              <w:rPr>
                <w:rFonts w:hint="eastAsia"/>
                <w:szCs w:val="22"/>
                <w:lang w:val="en-CA" w:eastAsia="zh-CN"/>
              </w:rPr>
              <w:t>6</w:t>
            </w:r>
          </w:p>
        </w:tc>
        <w:tc>
          <w:tcPr>
            <w:tcW w:w="3922" w:type="dxa"/>
            <w:shd w:val="clear" w:color="auto" w:fill="auto"/>
          </w:tcPr>
          <w:p w14:paraId="1E9B00AE" w14:textId="77777777" w:rsidR="00220147" w:rsidRPr="00AC2B2B" w:rsidRDefault="00220147" w:rsidP="001716C4">
            <w:pPr>
              <w:keepNext/>
              <w:keepLines/>
              <w:tabs>
                <w:tab w:val="left" w:pos="284"/>
              </w:tabs>
              <w:jc w:val="center"/>
              <w:rPr>
                <w:szCs w:val="22"/>
                <w:lang w:val="en-CA" w:eastAsia="zh-CN"/>
              </w:rPr>
            </w:pPr>
            <w:r w:rsidRPr="00AC2B2B">
              <w:rPr>
                <w:rFonts w:eastAsia="Malgun Gothic"/>
                <w:szCs w:val="22"/>
                <w:lang w:val="en-CA" w:eastAsia="ko-KR"/>
              </w:rPr>
              <w:t>64</w:t>
            </w:r>
          </w:p>
        </w:tc>
      </w:tr>
      <w:tr w:rsidR="00220147" w:rsidRPr="00AC2B2B" w14:paraId="6150F224" w14:textId="77777777" w:rsidTr="001716C4">
        <w:trPr>
          <w:jc w:val="center"/>
        </w:trPr>
        <w:tc>
          <w:tcPr>
            <w:tcW w:w="2705" w:type="dxa"/>
            <w:shd w:val="clear" w:color="auto" w:fill="auto"/>
          </w:tcPr>
          <w:p w14:paraId="326227F2" w14:textId="77777777" w:rsidR="00220147" w:rsidRPr="00AC2B2B" w:rsidRDefault="00220147" w:rsidP="001716C4">
            <w:pPr>
              <w:keepNext/>
              <w:keepLines/>
              <w:tabs>
                <w:tab w:val="left" w:pos="284"/>
              </w:tabs>
              <w:jc w:val="center"/>
              <w:rPr>
                <w:szCs w:val="22"/>
                <w:lang w:val="en-CA" w:eastAsia="zh-CN"/>
              </w:rPr>
            </w:pPr>
            <w:r w:rsidRPr="00AC2B2B">
              <w:rPr>
                <w:rFonts w:hint="eastAsia"/>
                <w:szCs w:val="22"/>
                <w:lang w:val="en-CA" w:eastAsia="zh-CN"/>
              </w:rPr>
              <w:t>7</w:t>
            </w:r>
          </w:p>
        </w:tc>
        <w:tc>
          <w:tcPr>
            <w:tcW w:w="3922" w:type="dxa"/>
            <w:shd w:val="clear" w:color="auto" w:fill="auto"/>
          </w:tcPr>
          <w:p w14:paraId="7AA32F0D" w14:textId="77777777" w:rsidR="00220147" w:rsidRPr="00AC2B2B" w:rsidRDefault="00220147" w:rsidP="001716C4">
            <w:pPr>
              <w:keepNext/>
              <w:keepLines/>
              <w:tabs>
                <w:tab w:val="left" w:pos="284"/>
              </w:tabs>
              <w:jc w:val="center"/>
              <w:rPr>
                <w:szCs w:val="22"/>
                <w:lang w:val="en-CA" w:eastAsia="zh-CN"/>
              </w:rPr>
            </w:pPr>
            <w:r w:rsidRPr="00AC2B2B">
              <w:rPr>
                <w:rFonts w:eastAsia="Malgun Gothic"/>
                <w:szCs w:val="22"/>
                <w:lang w:val="en-CA" w:eastAsia="ko-KR"/>
              </w:rPr>
              <w:t>128</w:t>
            </w:r>
          </w:p>
        </w:tc>
      </w:tr>
    </w:tbl>
    <w:p w14:paraId="796648FC" w14:textId="77777777" w:rsidR="00220147" w:rsidRPr="00AC2B2B" w:rsidRDefault="00220147" w:rsidP="00220147">
      <w:pPr>
        <w:tabs>
          <w:tab w:val="left" w:pos="284"/>
        </w:tabs>
        <w:rPr>
          <w:rFonts w:eastAsia="Malgun Gothic"/>
          <w:lang w:eastAsia="ko-KR"/>
        </w:rPr>
      </w:pPr>
    </w:p>
    <w:p w14:paraId="640AD9B1" w14:textId="059D73AB" w:rsidR="00220147" w:rsidRPr="00AC2B2B" w:rsidRDefault="00220147" w:rsidP="00220147">
      <w:pPr>
        <w:rPr>
          <w:lang w:val="en-CA"/>
        </w:rPr>
      </w:pPr>
      <w:r w:rsidRPr="00AC2B2B">
        <w:rPr>
          <w:rFonts w:eastAsia="Batang"/>
          <w:b/>
        </w:rPr>
        <w:t>mmvd_direction</w:t>
      </w:r>
      <w:r w:rsidRPr="00AC2B2B">
        <w:rPr>
          <w:rFonts w:eastAsia="Batang"/>
          <w:b/>
          <w:lang w:val="en-CA"/>
        </w:rPr>
        <w:t>_idx</w:t>
      </w:r>
      <w:r w:rsidRPr="00AC2B2B">
        <w:rPr>
          <w:lang w:val="en-CA"/>
        </w:rPr>
        <w:t xml:space="preserve">[ x0 ][ y0 ] </w:t>
      </w:r>
      <w:r w:rsidRPr="00AC2B2B">
        <w:rPr>
          <w:rFonts w:eastAsia="Batang"/>
          <w:lang w:val="en-CA"/>
        </w:rPr>
        <w:t xml:space="preserve">specifies index used to derive </w:t>
      </w:r>
      <w:r w:rsidRPr="00AC2B2B">
        <w:rPr>
          <w:lang w:val="en-CA" w:eastAsia="ko-KR"/>
        </w:rPr>
        <w:t>MmvdSign</w:t>
      </w:r>
      <w:r w:rsidRPr="00AC2B2B">
        <w:rPr>
          <w:rFonts w:eastAsia="Batang"/>
          <w:lang w:val="en-CA"/>
        </w:rPr>
        <w:t xml:space="preserve">[ x0 ][ y0 ] as specified in </w:t>
      </w:r>
      <w:r w:rsidRPr="00AC2B2B">
        <w:rPr>
          <w:rFonts w:eastAsia="Batang"/>
          <w:lang w:val="en-CA"/>
        </w:rPr>
        <w:fldChar w:fldCharType="begin" w:fldLock="1"/>
      </w:r>
      <w:r w:rsidRPr="00AC2B2B">
        <w:rPr>
          <w:rFonts w:eastAsia="Batang"/>
          <w:lang w:val="en-CA"/>
        </w:rPr>
        <w:instrText xml:space="preserve"> REF _Ref533077312 \h </w:instrText>
      </w:r>
      <w:r w:rsidRPr="00AC2B2B">
        <w:rPr>
          <w:rFonts w:eastAsia="Batang"/>
          <w:lang w:val="en-CA"/>
        </w:rPr>
      </w:r>
      <w:r w:rsidR="00AC2B2B" w:rsidRPr="00AC2B2B">
        <w:rPr>
          <w:rFonts w:eastAsia="Batang"/>
          <w:lang w:val="en-CA"/>
        </w:rPr>
        <w:instrText xml:space="preserve"> \* MERGEFORMAT </w:instrText>
      </w:r>
      <w:r w:rsidRPr="00AC2B2B">
        <w:rPr>
          <w:rFonts w:eastAsia="Batang"/>
          <w:lang w:val="en-CA"/>
        </w:rPr>
        <w:fldChar w:fldCharType="separate"/>
      </w:r>
      <w:r w:rsidR="00E57AB9" w:rsidRPr="00AC2B2B">
        <w:rPr>
          <w:lang w:val="en-CA"/>
        </w:rPr>
        <w:t>Table </w:t>
      </w:r>
      <w:r w:rsidR="00E57AB9" w:rsidRPr="00AC2B2B">
        <w:rPr>
          <w:noProof/>
          <w:lang w:val="en-CA"/>
        </w:rPr>
        <w:t>7</w:t>
      </w:r>
      <w:r w:rsidR="00E57AB9" w:rsidRPr="00AC2B2B">
        <w:rPr>
          <w:lang w:val="en-CA"/>
        </w:rPr>
        <w:noBreakHyphen/>
      </w:r>
      <w:r w:rsidR="00E57AB9" w:rsidRPr="00AC2B2B">
        <w:rPr>
          <w:noProof/>
          <w:lang w:val="en-CA"/>
        </w:rPr>
        <w:t>10</w:t>
      </w:r>
      <w:r w:rsidRPr="00AC2B2B">
        <w:rPr>
          <w:rFonts w:eastAsia="Batang"/>
          <w:lang w:val="en-CA"/>
        </w:rPr>
        <w:fldChar w:fldCharType="end"/>
      </w:r>
      <w:r w:rsidRPr="00AC2B2B">
        <w:rPr>
          <w:rFonts w:eastAsia="Batang"/>
          <w:lang w:val="en-CA"/>
        </w:rPr>
        <w:t xml:space="preserve">. </w:t>
      </w:r>
      <w:r w:rsidRPr="00AC2B2B">
        <w:rPr>
          <w:lang w:val="en-CA"/>
        </w:rPr>
        <w:t>The array indices x0, y0 specify the location ( x0, y0 ) of the top-left luma sample of the considered coding block relative to the top-left luma sample of the picture.</w:t>
      </w:r>
    </w:p>
    <w:p w14:paraId="0F4E35BE" w14:textId="06D5C866" w:rsidR="00220147" w:rsidRPr="00AC2B2B" w:rsidRDefault="00220147" w:rsidP="00220147">
      <w:pPr>
        <w:pStyle w:val="afe"/>
        <w:rPr>
          <w:lang w:val="en-CA"/>
        </w:rPr>
      </w:pPr>
      <w:bookmarkStart w:id="972" w:name="_Ref533077312"/>
      <w:r w:rsidRPr="00AC2B2B">
        <w:rPr>
          <w:lang w:val="en-CA"/>
        </w:rPr>
        <w:lastRenderedPageBreak/>
        <w:t>Table </w:t>
      </w:r>
      <w:r w:rsidR="007F6735" w:rsidRPr="00AC2B2B">
        <w:rPr>
          <w:lang w:val="en-CA"/>
        </w:rPr>
        <w:fldChar w:fldCharType="begin" w:fldLock="1"/>
      </w:r>
      <w:r w:rsidR="007F6735" w:rsidRPr="00AC2B2B">
        <w:rPr>
          <w:lang w:val="en-CA"/>
        </w:rPr>
        <w:instrText xml:space="preserve"> STYLEREF 1 \s </w:instrText>
      </w:r>
      <w:r w:rsidR="007F6735" w:rsidRPr="00AC2B2B">
        <w:rPr>
          <w:lang w:val="en-CA"/>
        </w:rPr>
        <w:fldChar w:fldCharType="separate"/>
      </w:r>
      <w:r w:rsidR="00E57AB9" w:rsidRPr="00AC2B2B">
        <w:rPr>
          <w:noProof/>
          <w:lang w:val="en-CA"/>
        </w:rPr>
        <w:t>7</w:t>
      </w:r>
      <w:r w:rsidR="007F6735" w:rsidRPr="00AC2B2B">
        <w:rPr>
          <w:lang w:val="en-CA"/>
        </w:rPr>
        <w:fldChar w:fldCharType="end"/>
      </w:r>
      <w:r w:rsidR="007F6735" w:rsidRPr="00AC2B2B">
        <w:rPr>
          <w:lang w:val="en-CA"/>
        </w:rPr>
        <w:noBreakHyphen/>
      </w:r>
      <w:r w:rsidR="007F6735" w:rsidRPr="00AC2B2B">
        <w:rPr>
          <w:lang w:val="en-CA"/>
        </w:rPr>
        <w:fldChar w:fldCharType="begin" w:fldLock="1"/>
      </w:r>
      <w:r w:rsidR="007F6735" w:rsidRPr="00AC2B2B">
        <w:rPr>
          <w:lang w:val="en-CA"/>
        </w:rPr>
        <w:instrText xml:space="preserve"> SEQ Table \* ARABIC \s 1 </w:instrText>
      </w:r>
      <w:r w:rsidR="007F6735" w:rsidRPr="00AC2B2B">
        <w:rPr>
          <w:lang w:val="en-CA"/>
        </w:rPr>
        <w:fldChar w:fldCharType="separate"/>
      </w:r>
      <w:r w:rsidR="00E57AB9" w:rsidRPr="00AC2B2B">
        <w:rPr>
          <w:noProof/>
          <w:lang w:val="en-CA"/>
        </w:rPr>
        <w:t>10</w:t>
      </w:r>
      <w:r w:rsidR="007F6735" w:rsidRPr="00AC2B2B">
        <w:rPr>
          <w:lang w:val="en-CA"/>
        </w:rPr>
        <w:fldChar w:fldCharType="end"/>
      </w:r>
      <w:bookmarkEnd w:id="972"/>
      <w:r w:rsidRPr="00AC2B2B">
        <w:rPr>
          <w:lang w:val="en-CA"/>
        </w:rPr>
        <w:t xml:space="preserve"> – Specification of MmvdSign</w:t>
      </w:r>
      <w:r w:rsidRPr="00AC2B2B">
        <w:rPr>
          <w:rFonts w:hint="eastAsia"/>
          <w:lang w:val="en-CA" w:eastAsia="ko-KR"/>
        </w:rPr>
        <w:t>[ x0 ][ y0 ]</w:t>
      </w:r>
      <w:r w:rsidRPr="00AC2B2B">
        <w:rPr>
          <w:lang w:val="en-CA" w:eastAsia="zh-CN"/>
        </w:rPr>
        <w:t xml:space="preserve"> based on mmvd_</w:t>
      </w:r>
      <w:r w:rsidRPr="00AC2B2B">
        <w:rPr>
          <w:lang w:val="en-CA"/>
        </w:rPr>
        <w:t>direction_idx</w:t>
      </w:r>
      <w:r w:rsidRPr="00AC2B2B">
        <w:rPr>
          <w:lang w:val="en-CA" w:eastAsia="zh-CN"/>
        </w:rPr>
        <w:t>[</w:t>
      </w:r>
      <w:r w:rsidRPr="00AC2B2B">
        <w:rPr>
          <w:lang w:val="en-CA"/>
        </w:rPr>
        <w:t> </w:t>
      </w:r>
      <w:r w:rsidRPr="00AC2B2B">
        <w:rPr>
          <w:lang w:val="en-CA" w:eastAsia="zh-CN"/>
        </w:rPr>
        <w:t>x0</w:t>
      </w:r>
      <w:r w:rsidRPr="00AC2B2B">
        <w:rPr>
          <w:lang w:val="en-CA"/>
        </w:rPr>
        <w:t> </w:t>
      </w:r>
      <w:r w:rsidRPr="00AC2B2B">
        <w:rPr>
          <w:lang w:val="en-CA" w:eastAsia="zh-CN"/>
        </w:rPr>
        <w:t>][</w:t>
      </w:r>
      <w:r w:rsidRPr="00AC2B2B">
        <w:rPr>
          <w:lang w:val="en-CA"/>
        </w:rPr>
        <w:t> </w:t>
      </w:r>
      <w:r w:rsidRPr="00AC2B2B">
        <w:rPr>
          <w:lang w:val="en-CA" w:eastAsia="zh-CN"/>
        </w:rPr>
        <w:t>y0</w:t>
      </w:r>
      <w:r w:rsidRPr="00AC2B2B">
        <w:rPr>
          <w:lang w:val="en-CA"/>
        </w:rPr>
        <w:t> </w:t>
      </w:r>
      <w:r w:rsidRPr="00AC2B2B">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AC2B2B" w14:paraId="6215E80A" w14:textId="77777777" w:rsidTr="001716C4">
        <w:trPr>
          <w:jc w:val="center"/>
        </w:trPr>
        <w:tc>
          <w:tcPr>
            <w:tcW w:w="2972" w:type="dxa"/>
            <w:shd w:val="clear" w:color="auto" w:fill="auto"/>
          </w:tcPr>
          <w:p w14:paraId="467076B7" w14:textId="77777777" w:rsidR="00220147" w:rsidRPr="00AC2B2B" w:rsidRDefault="00220147" w:rsidP="001716C4">
            <w:pPr>
              <w:keepNext/>
              <w:keepLines/>
              <w:tabs>
                <w:tab w:val="left" w:pos="284"/>
              </w:tabs>
              <w:jc w:val="center"/>
              <w:rPr>
                <w:szCs w:val="22"/>
                <w:lang w:val="en-CA" w:eastAsia="zh-CN"/>
              </w:rPr>
            </w:pPr>
            <w:r w:rsidRPr="00AC2B2B">
              <w:rPr>
                <w:szCs w:val="22"/>
                <w:lang w:val="en-CA" w:eastAsia="zh-CN"/>
              </w:rPr>
              <w:t>mmvd_direction_idx[ x0 ][ y0 ]</w:t>
            </w:r>
          </w:p>
        </w:tc>
        <w:tc>
          <w:tcPr>
            <w:tcW w:w="2458" w:type="dxa"/>
            <w:shd w:val="clear" w:color="auto" w:fill="auto"/>
          </w:tcPr>
          <w:p w14:paraId="63872943" w14:textId="77777777" w:rsidR="00220147" w:rsidRPr="00AC2B2B" w:rsidRDefault="00220147" w:rsidP="001716C4">
            <w:pPr>
              <w:keepNext/>
              <w:keepLines/>
              <w:tabs>
                <w:tab w:val="left" w:pos="284"/>
              </w:tabs>
              <w:jc w:val="center"/>
              <w:rPr>
                <w:rFonts w:eastAsia="Malgun Gothic"/>
                <w:szCs w:val="22"/>
                <w:lang w:val="en-CA" w:eastAsia="ko-KR"/>
              </w:rPr>
            </w:pPr>
            <w:r w:rsidRPr="00AC2B2B">
              <w:rPr>
                <w:rFonts w:eastAsia="Malgun Gothic"/>
                <w:szCs w:val="22"/>
                <w:lang w:val="en-CA" w:eastAsia="ko-KR"/>
              </w:rPr>
              <w:t>MmvdSign</w:t>
            </w:r>
            <w:r w:rsidRPr="00AC2B2B">
              <w:rPr>
                <w:szCs w:val="22"/>
                <w:lang w:val="en-CA" w:eastAsia="zh-CN"/>
              </w:rPr>
              <w:t>[ x0 ][ y0 ]</w:t>
            </w:r>
            <w:r w:rsidRPr="00AC2B2B">
              <w:rPr>
                <w:rFonts w:eastAsia="Malgun Gothic"/>
                <w:szCs w:val="22"/>
                <w:lang w:val="en-CA" w:eastAsia="ko-KR"/>
              </w:rPr>
              <w:t>[0]</w:t>
            </w:r>
          </w:p>
        </w:tc>
        <w:tc>
          <w:tcPr>
            <w:tcW w:w="2404" w:type="dxa"/>
          </w:tcPr>
          <w:p w14:paraId="5346E6ED" w14:textId="77777777" w:rsidR="00220147" w:rsidRPr="00AC2B2B" w:rsidRDefault="00220147" w:rsidP="001716C4">
            <w:pPr>
              <w:keepNext/>
              <w:keepLines/>
              <w:tabs>
                <w:tab w:val="left" w:pos="284"/>
              </w:tabs>
              <w:jc w:val="center"/>
              <w:rPr>
                <w:rFonts w:eastAsia="Malgun Gothic"/>
                <w:szCs w:val="22"/>
                <w:lang w:val="en-CA" w:eastAsia="ko-KR"/>
              </w:rPr>
            </w:pPr>
            <w:r w:rsidRPr="00AC2B2B">
              <w:rPr>
                <w:rFonts w:eastAsia="Malgun Gothic"/>
                <w:szCs w:val="22"/>
                <w:lang w:val="en-CA" w:eastAsia="ko-KR"/>
              </w:rPr>
              <w:t>MmvdSign</w:t>
            </w:r>
            <w:r w:rsidRPr="00AC2B2B">
              <w:rPr>
                <w:szCs w:val="22"/>
                <w:lang w:val="en-CA" w:eastAsia="zh-CN"/>
              </w:rPr>
              <w:t>[ x0 ][ y0 ]</w:t>
            </w:r>
            <w:r w:rsidRPr="00AC2B2B">
              <w:rPr>
                <w:rFonts w:eastAsia="Malgun Gothic"/>
                <w:szCs w:val="22"/>
                <w:lang w:val="en-CA" w:eastAsia="ko-KR"/>
              </w:rPr>
              <w:t>[1]</w:t>
            </w:r>
          </w:p>
        </w:tc>
      </w:tr>
      <w:tr w:rsidR="00220147" w:rsidRPr="00AC2B2B" w14:paraId="237E9E52" w14:textId="77777777" w:rsidTr="001716C4">
        <w:trPr>
          <w:jc w:val="center"/>
        </w:trPr>
        <w:tc>
          <w:tcPr>
            <w:tcW w:w="2972" w:type="dxa"/>
            <w:shd w:val="clear" w:color="auto" w:fill="auto"/>
          </w:tcPr>
          <w:p w14:paraId="7D73AE95" w14:textId="77777777" w:rsidR="00220147" w:rsidRPr="00AC2B2B" w:rsidRDefault="00220147" w:rsidP="001716C4">
            <w:pPr>
              <w:keepNext/>
              <w:keepLines/>
              <w:tabs>
                <w:tab w:val="left" w:pos="284"/>
              </w:tabs>
              <w:jc w:val="center"/>
              <w:rPr>
                <w:szCs w:val="22"/>
                <w:lang w:val="en-CA" w:eastAsia="zh-CN"/>
              </w:rPr>
            </w:pPr>
            <w:r w:rsidRPr="00AC2B2B">
              <w:rPr>
                <w:szCs w:val="22"/>
                <w:lang w:val="en-CA" w:eastAsia="zh-CN"/>
              </w:rPr>
              <w:t>0</w:t>
            </w:r>
          </w:p>
        </w:tc>
        <w:tc>
          <w:tcPr>
            <w:tcW w:w="2458" w:type="dxa"/>
            <w:shd w:val="clear" w:color="auto" w:fill="auto"/>
          </w:tcPr>
          <w:p w14:paraId="59FD79FF" w14:textId="77777777" w:rsidR="00220147" w:rsidRPr="00AC2B2B" w:rsidRDefault="00220147" w:rsidP="001716C4">
            <w:pPr>
              <w:keepNext/>
              <w:keepLines/>
              <w:tabs>
                <w:tab w:val="left" w:pos="284"/>
              </w:tabs>
              <w:jc w:val="center"/>
              <w:rPr>
                <w:rFonts w:eastAsia="Malgun Gothic"/>
                <w:szCs w:val="22"/>
                <w:lang w:val="en-CA" w:eastAsia="ko-KR"/>
              </w:rPr>
            </w:pPr>
            <w:r w:rsidRPr="00AC2B2B">
              <w:rPr>
                <w:rFonts w:eastAsia="Malgun Gothic"/>
                <w:szCs w:val="22"/>
                <w:lang w:val="en-CA" w:eastAsia="ko-KR"/>
              </w:rPr>
              <w:t>+1</w:t>
            </w:r>
          </w:p>
        </w:tc>
        <w:tc>
          <w:tcPr>
            <w:tcW w:w="2404" w:type="dxa"/>
          </w:tcPr>
          <w:p w14:paraId="6C3E0CD1" w14:textId="77777777" w:rsidR="00220147" w:rsidRPr="00AC2B2B" w:rsidRDefault="00220147" w:rsidP="001716C4">
            <w:pPr>
              <w:keepNext/>
              <w:keepLines/>
              <w:tabs>
                <w:tab w:val="left" w:pos="284"/>
              </w:tabs>
              <w:jc w:val="center"/>
              <w:rPr>
                <w:rFonts w:eastAsia="Malgun Gothic"/>
                <w:szCs w:val="22"/>
                <w:lang w:val="en-CA" w:eastAsia="ko-KR"/>
              </w:rPr>
            </w:pPr>
            <w:r w:rsidRPr="00AC2B2B">
              <w:rPr>
                <w:rFonts w:eastAsia="Malgun Gothic" w:hint="eastAsia"/>
                <w:szCs w:val="22"/>
                <w:lang w:val="en-CA" w:eastAsia="ko-KR"/>
              </w:rPr>
              <w:t>0</w:t>
            </w:r>
          </w:p>
        </w:tc>
      </w:tr>
      <w:tr w:rsidR="00220147" w:rsidRPr="00AC2B2B" w14:paraId="08DE3BC9" w14:textId="77777777" w:rsidTr="001716C4">
        <w:trPr>
          <w:jc w:val="center"/>
        </w:trPr>
        <w:tc>
          <w:tcPr>
            <w:tcW w:w="2972" w:type="dxa"/>
            <w:shd w:val="clear" w:color="auto" w:fill="auto"/>
          </w:tcPr>
          <w:p w14:paraId="4B8C74F3" w14:textId="77777777" w:rsidR="00220147" w:rsidRPr="00AC2B2B" w:rsidRDefault="00220147" w:rsidP="001716C4">
            <w:pPr>
              <w:keepNext/>
              <w:keepLines/>
              <w:tabs>
                <w:tab w:val="left" w:pos="284"/>
              </w:tabs>
              <w:jc w:val="center"/>
              <w:rPr>
                <w:rFonts w:eastAsia="Malgun Gothic"/>
                <w:szCs w:val="22"/>
                <w:lang w:val="en-CA" w:eastAsia="ko-KR"/>
              </w:rPr>
            </w:pPr>
            <w:r w:rsidRPr="00AC2B2B">
              <w:rPr>
                <w:rFonts w:eastAsia="Malgun Gothic" w:hint="eastAsia"/>
                <w:szCs w:val="22"/>
                <w:lang w:val="en-CA" w:eastAsia="ko-KR"/>
              </w:rPr>
              <w:t>1</w:t>
            </w:r>
          </w:p>
        </w:tc>
        <w:tc>
          <w:tcPr>
            <w:tcW w:w="2458" w:type="dxa"/>
            <w:shd w:val="clear" w:color="auto" w:fill="auto"/>
          </w:tcPr>
          <w:p w14:paraId="666F5ADA" w14:textId="77777777" w:rsidR="00220147" w:rsidRPr="00AC2B2B" w:rsidRDefault="00220147" w:rsidP="001716C4">
            <w:pPr>
              <w:keepNext/>
              <w:keepLines/>
              <w:tabs>
                <w:tab w:val="left" w:pos="284"/>
              </w:tabs>
              <w:jc w:val="center"/>
              <w:rPr>
                <w:rFonts w:eastAsia="Malgun Gothic"/>
                <w:szCs w:val="22"/>
                <w:lang w:val="en-CA" w:eastAsia="ko-KR"/>
              </w:rPr>
            </w:pPr>
            <w:r w:rsidRPr="00AC2B2B">
              <w:rPr>
                <w:rFonts w:eastAsia="Malgun Gothic"/>
                <w:szCs w:val="22"/>
                <w:lang w:val="en-CA" w:eastAsia="ko-KR"/>
              </w:rPr>
              <w:t>-1</w:t>
            </w:r>
          </w:p>
        </w:tc>
        <w:tc>
          <w:tcPr>
            <w:tcW w:w="2404" w:type="dxa"/>
          </w:tcPr>
          <w:p w14:paraId="58FD4F76" w14:textId="77777777" w:rsidR="00220147" w:rsidRPr="00AC2B2B" w:rsidRDefault="00220147" w:rsidP="001716C4">
            <w:pPr>
              <w:keepNext/>
              <w:keepLines/>
              <w:tabs>
                <w:tab w:val="left" w:pos="284"/>
              </w:tabs>
              <w:jc w:val="center"/>
              <w:rPr>
                <w:rFonts w:eastAsia="Malgun Gothic"/>
                <w:szCs w:val="22"/>
                <w:lang w:val="en-CA" w:eastAsia="ko-KR"/>
              </w:rPr>
            </w:pPr>
            <w:r w:rsidRPr="00AC2B2B">
              <w:rPr>
                <w:rFonts w:eastAsia="Malgun Gothic" w:hint="eastAsia"/>
                <w:szCs w:val="22"/>
                <w:lang w:val="en-CA" w:eastAsia="ko-KR"/>
              </w:rPr>
              <w:t>0</w:t>
            </w:r>
          </w:p>
        </w:tc>
      </w:tr>
      <w:tr w:rsidR="00220147" w:rsidRPr="00AC2B2B" w14:paraId="1789B7D7" w14:textId="77777777" w:rsidTr="001716C4">
        <w:trPr>
          <w:jc w:val="center"/>
        </w:trPr>
        <w:tc>
          <w:tcPr>
            <w:tcW w:w="2972" w:type="dxa"/>
            <w:shd w:val="clear" w:color="auto" w:fill="auto"/>
          </w:tcPr>
          <w:p w14:paraId="50A8404C" w14:textId="77777777" w:rsidR="00220147" w:rsidRPr="00AC2B2B" w:rsidRDefault="00220147" w:rsidP="001716C4">
            <w:pPr>
              <w:keepNext/>
              <w:keepLines/>
              <w:tabs>
                <w:tab w:val="left" w:pos="284"/>
              </w:tabs>
              <w:jc w:val="center"/>
              <w:rPr>
                <w:rFonts w:eastAsia="Malgun Gothic"/>
                <w:szCs w:val="22"/>
                <w:lang w:val="en-CA" w:eastAsia="ko-KR"/>
              </w:rPr>
            </w:pPr>
            <w:r w:rsidRPr="00AC2B2B">
              <w:rPr>
                <w:rFonts w:eastAsia="Malgun Gothic" w:hint="eastAsia"/>
                <w:szCs w:val="22"/>
                <w:lang w:val="en-CA" w:eastAsia="ko-KR"/>
              </w:rPr>
              <w:t>2</w:t>
            </w:r>
          </w:p>
        </w:tc>
        <w:tc>
          <w:tcPr>
            <w:tcW w:w="2458" w:type="dxa"/>
            <w:shd w:val="clear" w:color="auto" w:fill="auto"/>
          </w:tcPr>
          <w:p w14:paraId="61B778E0" w14:textId="77777777" w:rsidR="00220147" w:rsidRPr="00AC2B2B" w:rsidRDefault="00220147" w:rsidP="001716C4">
            <w:pPr>
              <w:keepNext/>
              <w:keepLines/>
              <w:tabs>
                <w:tab w:val="left" w:pos="284"/>
              </w:tabs>
              <w:jc w:val="center"/>
              <w:rPr>
                <w:rFonts w:eastAsia="Malgun Gothic"/>
                <w:szCs w:val="22"/>
                <w:lang w:val="en-CA" w:eastAsia="ko-KR"/>
              </w:rPr>
            </w:pPr>
            <w:r w:rsidRPr="00AC2B2B">
              <w:rPr>
                <w:rFonts w:eastAsia="Malgun Gothic"/>
                <w:szCs w:val="22"/>
                <w:lang w:val="en-CA" w:eastAsia="ko-KR"/>
              </w:rPr>
              <w:t>0</w:t>
            </w:r>
          </w:p>
        </w:tc>
        <w:tc>
          <w:tcPr>
            <w:tcW w:w="2404" w:type="dxa"/>
          </w:tcPr>
          <w:p w14:paraId="56A51E56" w14:textId="77777777" w:rsidR="00220147" w:rsidRPr="00AC2B2B" w:rsidRDefault="00220147" w:rsidP="001716C4">
            <w:pPr>
              <w:keepNext/>
              <w:keepLines/>
              <w:tabs>
                <w:tab w:val="left" w:pos="284"/>
              </w:tabs>
              <w:jc w:val="center"/>
              <w:rPr>
                <w:rFonts w:eastAsia="Malgun Gothic"/>
                <w:szCs w:val="22"/>
                <w:lang w:val="en-CA" w:eastAsia="ko-KR"/>
              </w:rPr>
            </w:pPr>
            <w:r w:rsidRPr="00AC2B2B">
              <w:rPr>
                <w:rFonts w:eastAsia="Malgun Gothic"/>
                <w:szCs w:val="22"/>
                <w:lang w:val="en-CA" w:eastAsia="ko-KR"/>
              </w:rPr>
              <w:t>+</w:t>
            </w:r>
            <w:r w:rsidRPr="00AC2B2B">
              <w:rPr>
                <w:rFonts w:eastAsia="Malgun Gothic" w:hint="eastAsia"/>
                <w:szCs w:val="22"/>
                <w:lang w:val="en-CA" w:eastAsia="ko-KR"/>
              </w:rPr>
              <w:t>1</w:t>
            </w:r>
          </w:p>
        </w:tc>
      </w:tr>
      <w:tr w:rsidR="00220147" w:rsidRPr="00AC2B2B" w14:paraId="4978EF0E" w14:textId="77777777" w:rsidTr="001716C4">
        <w:trPr>
          <w:jc w:val="center"/>
        </w:trPr>
        <w:tc>
          <w:tcPr>
            <w:tcW w:w="2972" w:type="dxa"/>
            <w:shd w:val="clear" w:color="auto" w:fill="auto"/>
          </w:tcPr>
          <w:p w14:paraId="195E6A7B" w14:textId="77777777" w:rsidR="00220147" w:rsidRPr="00AC2B2B" w:rsidRDefault="00220147" w:rsidP="001716C4">
            <w:pPr>
              <w:keepNext/>
              <w:keepLines/>
              <w:tabs>
                <w:tab w:val="left" w:pos="284"/>
              </w:tabs>
              <w:jc w:val="center"/>
              <w:rPr>
                <w:rFonts w:eastAsia="Malgun Gothic"/>
                <w:szCs w:val="22"/>
                <w:lang w:val="en-CA" w:eastAsia="ko-KR"/>
              </w:rPr>
            </w:pPr>
            <w:r w:rsidRPr="00AC2B2B">
              <w:rPr>
                <w:rFonts w:eastAsia="Malgun Gothic" w:hint="eastAsia"/>
                <w:szCs w:val="22"/>
                <w:lang w:val="en-CA" w:eastAsia="ko-KR"/>
              </w:rPr>
              <w:t>3</w:t>
            </w:r>
          </w:p>
        </w:tc>
        <w:tc>
          <w:tcPr>
            <w:tcW w:w="2458" w:type="dxa"/>
            <w:shd w:val="clear" w:color="auto" w:fill="auto"/>
          </w:tcPr>
          <w:p w14:paraId="5627AD13" w14:textId="77777777" w:rsidR="00220147" w:rsidRPr="00AC2B2B" w:rsidRDefault="00220147" w:rsidP="001716C4">
            <w:pPr>
              <w:keepNext/>
              <w:keepLines/>
              <w:tabs>
                <w:tab w:val="left" w:pos="284"/>
              </w:tabs>
              <w:jc w:val="center"/>
              <w:rPr>
                <w:rFonts w:eastAsia="Malgun Gothic"/>
                <w:szCs w:val="22"/>
                <w:lang w:val="en-CA" w:eastAsia="ko-KR"/>
              </w:rPr>
            </w:pPr>
            <w:r w:rsidRPr="00AC2B2B">
              <w:rPr>
                <w:rFonts w:eastAsia="Malgun Gothic"/>
                <w:szCs w:val="22"/>
                <w:lang w:val="en-CA" w:eastAsia="ko-KR"/>
              </w:rPr>
              <w:t>0</w:t>
            </w:r>
          </w:p>
        </w:tc>
        <w:tc>
          <w:tcPr>
            <w:tcW w:w="2404" w:type="dxa"/>
          </w:tcPr>
          <w:p w14:paraId="4B279B2D" w14:textId="77777777" w:rsidR="00220147" w:rsidRPr="00AC2B2B" w:rsidRDefault="00220147" w:rsidP="001716C4">
            <w:pPr>
              <w:keepNext/>
              <w:keepLines/>
              <w:tabs>
                <w:tab w:val="left" w:pos="284"/>
              </w:tabs>
              <w:jc w:val="center"/>
              <w:rPr>
                <w:rFonts w:eastAsia="Malgun Gothic"/>
                <w:szCs w:val="22"/>
                <w:lang w:val="en-CA" w:eastAsia="ko-KR"/>
              </w:rPr>
            </w:pPr>
            <w:r w:rsidRPr="00AC2B2B">
              <w:rPr>
                <w:rFonts w:eastAsia="Malgun Gothic" w:hint="eastAsia"/>
                <w:szCs w:val="22"/>
                <w:lang w:val="en-CA" w:eastAsia="ko-KR"/>
              </w:rPr>
              <w:t>-</w:t>
            </w:r>
            <w:r w:rsidRPr="00AC2B2B">
              <w:rPr>
                <w:rFonts w:eastAsia="Malgun Gothic"/>
                <w:szCs w:val="22"/>
                <w:lang w:val="en-CA" w:eastAsia="ko-KR"/>
              </w:rPr>
              <w:t>1</w:t>
            </w:r>
          </w:p>
        </w:tc>
      </w:tr>
    </w:tbl>
    <w:p w14:paraId="3F77C088" w14:textId="77777777" w:rsidR="00220147" w:rsidRPr="00AC2B2B" w:rsidRDefault="00220147" w:rsidP="00220147">
      <w:pPr>
        <w:tabs>
          <w:tab w:val="left" w:pos="284"/>
        </w:tabs>
        <w:rPr>
          <w:rFonts w:eastAsia="Malgun Gothic"/>
          <w:lang w:eastAsia="ko-KR"/>
        </w:rPr>
      </w:pPr>
    </w:p>
    <w:p w14:paraId="7021F014" w14:textId="77777777" w:rsidR="00220147" w:rsidRPr="00AC2B2B" w:rsidRDefault="00220147" w:rsidP="00220147">
      <w:pPr>
        <w:keepNext/>
        <w:tabs>
          <w:tab w:val="left" w:pos="284"/>
        </w:tabs>
        <w:rPr>
          <w:rFonts w:eastAsia="Malgun Gothic"/>
          <w:lang w:eastAsia="ko-KR"/>
        </w:rPr>
      </w:pPr>
      <w:r w:rsidRPr="00AC2B2B">
        <w:rPr>
          <w:rFonts w:eastAsia="Malgun Gothic"/>
          <w:lang w:eastAsia="ko-KR"/>
        </w:rPr>
        <w:t>Both components of of the merge plus MVD offset MmvdOffset</w:t>
      </w:r>
      <w:r w:rsidRPr="00AC2B2B">
        <w:rPr>
          <w:rFonts w:hint="eastAsia"/>
          <w:lang w:val="en-CA" w:eastAsia="ko-KR"/>
        </w:rPr>
        <w:t>[ x0 ][ y0 ]</w:t>
      </w:r>
      <w:r w:rsidRPr="00AC2B2B">
        <w:rPr>
          <w:lang w:val="en-CA" w:eastAsia="ko-KR"/>
        </w:rPr>
        <w:t xml:space="preserve"> are derived as follows:</w:t>
      </w:r>
    </w:p>
    <w:p w14:paraId="610424D4" w14:textId="7079C005" w:rsidR="00220147" w:rsidRPr="00AC2B2B" w:rsidRDefault="00220147" w:rsidP="00220147">
      <w:pPr>
        <w:pStyle w:val="Equation"/>
        <w:tabs>
          <w:tab w:val="left" w:pos="1170"/>
          <w:tab w:val="left" w:pos="1890"/>
        </w:tabs>
        <w:spacing w:after="0"/>
        <w:ind w:left="794"/>
        <w:rPr>
          <w:lang w:val="en-CA"/>
        </w:rPr>
      </w:pPr>
      <w:r w:rsidRPr="00AC2B2B">
        <w:rPr>
          <w:rFonts w:eastAsia="Malgun Gothic"/>
          <w:lang w:eastAsia="ko-KR"/>
        </w:rPr>
        <w:t>MmvdOffset</w:t>
      </w:r>
      <w:r w:rsidRPr="00AC2B2B">
        <w:rPr>
          <w:rFonts w:hint="eastAsia"/>
          <w:lang w:val="en-CA" w:eastAsia="ko-KR"/>
        </w:rPr>
        <w:t>[ x0 ][ y0 ]</w:t>
      </w:r>
      <w:r w:rsidRPr="00AC2B2B">
        <w:rPr>
          <w:szCs w:val="22"/>
          <w:lang w:val="en-CA"/>
        </w:rPr>
        <w:t>[ 0 ] </w:t>
      </w:r>
      <w:r w:rsidRPr="00AC2B2B">
        <w:rPr>
          <w:lang w:val="en-CA"/>
        </w:rPr>
        <w:t>= ( </w:t>
      </w:r>
      <w:r w:rsidRPr="00AC2B2B">
        <w:rPr>
          <w:lang w:val="en-CA" w:eastAsia="ko-KR"/>
        </w:rPr>
        <w:t>MmvdDistance</w:t>
      </w:r>
      <w:r w:rsidRPr="00AC2B2B">
        <w:rPr>
          <w:rFonts w:hint="eastAsia"/>
          <w:lang w:val="en-CA" w:eastAsia="ko-KR"/>
        </w:rPr>
        <w:t>[ x0 ][ y0 ]</w:t>
      </w:r>
      <w:r w:rsidRPr="00AC2B2B">
        <w:rPr>
          <w:lang w:val="en-CA" w:eastAsia="ko-KR"/>
        </w:rPr>
        <w:t> &lt;&lt; 2 ) * </w:t>
      </w:r>
      <w:r w:rsidRPr="00AC2B2B">
        <w:rPr>
          <w:rFonts w:eastAsia="Malgun Gothic"/>
          <w:szCs w:val="22"/>
          <w:lang w:val="en-CA" w:eastAsia="ko-KR"/>
        </w:rPr>
        <w:t>MmvdSign</w:t>
      </w:r>
      <w:r w:rsidRPr="00AC2B2B">
        <w:rPr>
          <w:szCs w:val="22"/>
          <w:lang w:val="en-CA" w:eastAsia="zh-CN"/>
        </w:rPr>
        <w:t>[ x0 ][ y0 ]</w:t>
      </w:r>
      <w:r w:rsidRPr="00AC2B2B">
        <w:rPr>
          <w:rFonts w:eastAsia="Malgun Gothic"/>
          <w:szCs w:val="22"/>
          <w:lang w:val="en-CA" w:eastAsia="ko-KR"/>
        </w:rPr>
        <w:t>[0]</w:t>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7</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70</w:t>
      </w:r>
      <w:r w:rsidRPr="00AC2B2B">
        <w:rPr>
          <w:lang w:val="en-CA"/>
        </w:rPr>
        <w:fldChar w:fldCharType="end"/>
      </w:r>
      <w:r w:rsidRPr="00AC2B2B">
        <w:rPr>
          <w:lang w:val="en-CA"/>
        </w:rPr>
        <w:t>)</w:t>
      </w:r>
    </w:p>
    <w:p w14:paraId="7705B2B4" w14:textId="013C8C81" w:rsidR="00220147" w:rsidRPr="00AC2B2B" w:rsidRDefault="00220147" w:rsidP="00220147">
      <w:pPr>
        <w:pStyle w:val="Equation"/>
        <w:tabs>
          <w:tab w:val="left" w:pos="1170"/>
          <w:tab w:val="left" w:pos="1890"/>
        </w:tabs>
        <w:spacing w:after="0"/>
        <w:ind w:left="794"/>
        <w:rPr>
          <w:lang w:val="en-CA"/>
        </w:rPr>
      </w:pPr>
      <w:r w:rsidRPr="00AC2B2B">
        <w:rPr>
          <w:rFonts w:eastAsia="Malgun Gothic"/>
          <w:lang w:eastAsia="ko-KR"/>
        </w:rPr>
        <w:t>MmvdOffset</w:t>
      </w:r>
      <w:r w:rsidRPr="00AC2B2B">
        <w:rPr>
          <w:rFonts w:hint="eastAsia"/>
          <w:lang w:val="en-CA" w:eastAsia="ko-KR"/>
        </w:rPr>
        <w:t>[ x0 ][ y0 ]</w:t>
      </w:r>
      <w:r w:rsidRPr="00AC2B2B">
        <w:rPr>
          <w:szCs w:val="22"/>
          <w:lang w:val="en-CA"/>
        </w:rPr>
        <w:t>[ 1 ] </w:t>
      </w:r>
      <w:r w:rsidRPr="00AC2B2B">
        <w:rPr>
          <w:lang w:val="en-CA"/>
        </w:rPr>
        <w:t>= ( </w:t>
      </w:r>
      <w:r w:rsidRPr="00AC2B2B">
        <w:rPr>
          <w:lang w:val="en-CA" w:eastAsia="ko-KR"/>
        </w:rPr>
        <w:t>MmvdDistance</w:t>
      </w:r>
      <w:r w:rsidRPr="00AC2B2B">
        <w:rPr>
          <w:rFonts w:hint="eastAsia"/>
          <w:lang w:val="en-CA" w:eastAsia="ko-KR"/>
        </w:rPr>
        <w:t>[ x0 ][ y0 ]</w:t>
      </w:r>
      <w:r w:rsidRPr="00AC2B2B">
        <w:rPr>
          <w:lang w:val="en-CA" w:eastAsia="ko-KR"/>
        </w:rPr>
        <w:t> &lt;&lt; 2 ) * </w:t>
      </w:r>
      <w:r w:rsidRPr="00AC2B2B">
        <w:rPr>
          <w:rFonts w:eastAsia="Malgun Gothic"/>
          <w:szCs w:val="22"/>
          <w:lang w:val="en-CA" w:eastAsia="ko-KR"/>
        </w:rPr>
        <w:t>MmvdSign</w:t>
      </w:r>
      <w:r w:rsidRPr="00AC2B2B">
        <w:rPr>
          <w:szCs w:val="22"/>
          <w:lang w:val="en-CA" w:eastAsia="zh-CN"/>
        </w:rPr>
        <w:t>[ x0 ][ y0 ]</w:t>
      </w:r>
      <w:r w:rsidRPr="00AC2B2B">
        <w:rPr>
          <w:rFonts w:eastAsia="Malgun Gothic"/>
          <w:szCs w:val="22"/>
          <w:lang w:val="en-CA" w:eastAsia="ko-KR"/>
        </w:rPr>
        <w:t>[1]</w:t>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7</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71</w:t>
      </w:r>
      <w:r w:rsidRPr="00AC2B2B">
        <w:rPr>
          <w:lang w:val="en-CA"/>
        </w:rPr>
        <w:fldChar w:fldCharType="end"/>
      </w:r>
      <w:r w:rsidRPr="00AC2B2B">
        <w:rPr>
          <w:lang w:val="en-CA"/>
        </w:rPr>
        <w:t>)</w:t>
      </w:r>
    </w:p>
    <w:p w14:paraId="30A58D7E" w14:textId="77777777" w:rsidR="00220147" w:rsidRPr="00AC2B2B" w:rsidRDefault="00220147" w:rsidP="00220147">
      <w:pPr>
        <w:tabs>
          <w:tab w:val="left" w:pos="284"/>
        </w:tabs>
        <w:rPr>
          <w:rFonts w:eastAsia="Malgun Gothic"/>
          <w:lang w:eastAsia="ko-KR"/>
        </w:rPr>
      </w:pPr>
    </w:p>
    <w:p w14:paraId="5A31D60A" w14:textId="77777777" w:rsidR="00220147" w:rsidRPr="00AC2B2B" w:rsidRDefault="00220147" w:rsidP="00220147">
      <w:pPr>
        <w:tabs>
          <w:tab w:val="left" w:pos="284"/>
        </w:tabs>
        <w:rPr>
          <w:szCs w:val="22"/>
          <w:lang w:val="en-CA"/>
        </w:rPr>
      </w:pPr>
      <w:r w:rsidRPr="00AC2B2B">
        <w:rPr>
          <w:b/>
          <w:szCs w:val="22"/>
          <w:lang w:val="en-CA"/>
        </w:rPr>
        <w:t>merge_subblock_flag</w:t>
      </w:r>
      <w:r w:rsidRPr="00AC2B2B">
        <w:rPr>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AC2B2B" w:rsidRDefault="00443B7C" w:rsidP="00443B7C">
      <w:pPr>
        <w:rPr>
          <w:lang w:val="en-CA"/>
        </w:rPr>
      </w:pPr>
      <w:r w:rsidRPr="00AC2B2B">
        <w:rPr>
          <w:rFonts w:eastAsia="Batang"/>
          <w:b/>
          <w:lang w:val="en-CA"/>
        </w:rPr>
        <w:t>merge_subblock_idx</w:t>
      </w:r>
      <w:r w:rsidRPr="00AC2B2B">
        <w:rPr>
          <w:lang w:val="en-CA"/>
        </w:rPr>
        <w:t xml:space="preserve">[ x0 ][ y0 ] </w:t>
      </w:r>
      <w:r w:rsidRPr="00AC2B2B">
        <w:rPr>
          <w:rFonts w:eastAsia="Batang"/>
          <w:lang w:val="en-CA"/>
        </w:rPr>
        <w:t>specifies the merging candidate index of the subblock-based merging candidate list</w:t>
      </w:r>
      <w:r w:rsidRPr="00AC2B2B">
        <w:rPr>
          <w:lang w:val="en-CA"/>
        </w:rPr>
        <w:t xml:space="preserve"> where x0, y0 specify the location ( x0, y0 ) of the top-left luma sample of the considered coding block relative to the top-left luma sample of the picture.</w:t>
      </w:r>
    </w:p>
    <w:p w14:paraId="21BA606F" w14:textId="77777777" w:rsidR="00443B7C" w:rsidRPr="00AC2B2B" w:rsidRDefault="00443B7C" w:rsidP="00443B7C">
      <w:pPr>
        <w:tabs>
          <w:tab w:val="left" w:pos="284"/>
        </w:tabs>
        <w:rPr>
          <w:rFonts w:eastAsia="Malgun Gothic"/>
          <w:lang w:val="en-CA" w:eastAsia="ko-KR"/>
        </w:rPr>
      </w:pPr>
      <w:r w:rsidRPr="00AC2B2B">
        <w:rPr>
          <w:lang w:val="en-CA"/>
        </w:rPr>
        <w:t>When merge_subblock_idx[ x0 ][ y0 ] is not present, it is inferred to be equal to 0.</w:t>
      </w:r>
    </w:p>
    <w:p w14:paraId="7D0A18A8" w14:textId="77777777" w:rsidR="00220147" w:rsidRPr="00AC2B2B" w:rsidRDefault="00220147" w:rsidP="00220147">
      <w:pPr>
        <w:tabs>
          <w:tab w:val="left" w:pos="284"/>
        </w:tabs>
        <w:rPr>
          <w:szCs w:val="22"/>
          <w:lang w:val="en-CA"/>
        </w:rPr>
      </w:pPr>
      <w:r w:rsidRPr="00AC2B2B">
        <w:rPr>
          <w:b/>
          <w:szCs w:val="22"/>
          <w:lang w:val="en-CA"/>
        </w:rPr>
        <w:t>mh_intra_flag</w:t>
      </w:r>
      <w:r w:rsidRPr="00AC2B2B">
        <w:rPr>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77777777" w:rsidR="00220147" w:rsidRPr="00AC2B2B" w:rsidRDefault="00220147" w:rsidP="00220147">
      <w:pPr>
        <w:tabs>
          <w:tab w:val="left" w:pos="284"/>
        </w:tabs>
        <w:rPr>
          <w:szCs w:val="22"/>
          <w:lang w:val="en-CA"/>
        </w:rPr>
      </w:pPr>
      <w:r w:rsidRPr="00AC2B2B">
        <w:rPr>
          <w:szCs w:val="22"/>
          <w:lang w:val="en-CA"/>
        </w:rPr>
        <w:t>When mh_intra_flag[ x0 ][ y0 ] is not present, it is inferred to be equal to 0.</w:t>
      </w:r>
    </w:p>
    <w:p w14:paraId="28F11B72" w14:textId="046B119C" w:rsidR="00220147" w:rsidRPr="00AC2B2B" w:rsidRDefault="00220147" w:rsidP="00220147">
      <w:pPr>
        <w:tabs>
          <w:tab w:val="left" w:pos="284"/>
        </w:tabs>
        <w:rPr>
          <w:rFonts w:eastAsia="PMingLiU"/>
          <w:szCs w:val="22"/>
          <w:lang w:val="en-CA" w:eastAsia="zh-TW"/>
        </w:rPr>
      </w:pPr>
      <w:r w:rsidRPr="00AC2B2B">
        <w:rPr>
          <w:lang w:val="en-CA" w:eastAsia="ko-KR"/>
        </w:rPr>
        <w:t xml:space="preserve">The syntax elements </w:t>
      </w:r>
      <w:r w:rsidRPr="00AC2B2B">
        <w:rPr>
          <w:b/>
          <w:szCs w:val="22"/>
          <w:lang w:val="en-CA"/>
        </w:rPr>
        <w:t>mh_intra_luma_mpm_flag</w:t>
      </w:r>
      <w:r w:rsidRPr="00AC2B2B">
        <w:rPr>
          <w:szCs w:val="22"/>
          <w:lang w:val="en-CA"/>
        </w:rPr>
        <w:t xml:space="preserve">[ x0 ][ y0 ], and </w:t>
      </w:r>
      <w:r w:rsidRPr="00AC2B2B">
        <w:rPr>
          <w:b/>
          <w:szCs w:val="22"/>
          <w:lang w:val="en-CA"/>
        </w:rPr>
        <w:t>mh_intra_luma_mpm_idx</w:t>
      </w:r>
      <w:r w:rsidRPr="00AC2B2B">
        <w:rPr>
          <w:szCs w:val="22"/>
          <w:lang w:val="en-CA"/>
        </w:rPr>
        <w:t xml:space="preserve">[ x0 ][ y0 ] </w:t>
      </w:r>
      <w:r w:rsidRPr="00AC2B2B">
        <w:rPr>
          <w:rFonts w:eastAsia="Batang"/>
          <w:lang w:val="en-CA"/>
        </w:rPr>
        <w:t>specify</w:t>
      </w:r>
      <w:r w:rsidRPr="00AC2B2B">
        <w:rPr>
          <w:lang w:val="en-CA"/>
        </w:rPr>
        <w:t xml:space="preserve"> the intra prediction mode for luma samples used in </w:t>
      </w:r>
      <w:r w:rsidRPr="00AC2B2B">
        <w:rPr>
          <w:szCs w:val="22"/>
          <w:lang w:val="en-CA"/>
        </w:rPr>
        <w:t>combined inter-picture merge and intra-picture prediction</w:t>
      </w:r>
      <w:r w:rsidRPr="00AC2B2B">
        <w:rPr>
          <w:lang w:val="en-CA"/>
        </w:rPr>
        <w:t>. The array indices x0, y0 specify the location ( x0 , y0 ) of the top-left luma sample of the considered coding block relative to the top-left luma sample of the picture. The intra prediction mode is derived</w:t>
      </w:r>
      <w:r w:rsidRPr="00AC2B2B">
        <w:rPr>
          <w:rFonts w:eastAsia="Batang"/>
          <w:lang w:val="en-CA" w:eastAsia="ko-KR"/>
        </w:rPr>
        <w:t xml:space="preserve"> according to clause</w:t>
      </w:r>
      <w:r w:rsidRPr="00AC2B2B">
        <w:rPr>
          <w:lang w:val="en-CA"/>
        </w:rPr>
        <w:t> </w:t>
      </w:r>
      <w:r w:rsidRPr="00AC2B2B">
        <w:rPr>
          <w:lang w:val="en-CA" w:eastAsia="ko-KR"/>
        </w:rPr>
        <w:fldChar w:fldCharType="begin" w:fldLock="1"/>
      </w:r>
      <w:r w:rsidRPr="00AC2B2B">
        <w:rPr>
          <w:lang w:val="en-CA" w:eastAsia="ko-KR"/>
        </w:rPr>
        <w:instrText xml:space="preserve"> REF _Ref532491373 \r \h </w:instrText>
      </w:r>
      <w:r w:rsidRPr="00AC2B2B">
        <w:rPr>
          <w:lang w:val="en-CA" w:eastAsia="ko-KR"/>
        </w:rPr>
      </w:r>
      <w:r w:rsidR="00AC2B2B" w:rsidRPr="00AC2B2B">
        <w:rPr>
          <w:lang w:val="en-CA" w:eastAsia="ko-KR"/>
        </w:rPr>
        <w:instrText xml:space="preserve"> \* MERGEFORMAT </w:instrText>
      </w:r>
      <w:r w:rsidRPr="00AC2B2B">
        <w:rPr>
          <w:lang w:val="en-CA" w:eastAsia="ko-KR"/>
        </w:rPr>
        <w:fldChar w:fldCharType="separate"/>
      </w:r>
      <w:r w:rsidR="00E57AB9" w:rsidRPr="00AC2B2B">
        <w:rPr>
          <w:lang w:val="en-CA" w:eastAsia="ko-KR"/>
        </w:rPr>
        <w:t>8.3.5</w:t>
      </w:r>
      <w:r w:rsidRPr="00AC2B2B">
        <w:rPr>
          <w:lang w:val="en-CA" w:eastAsia="ko-KR"/>
        </w:rPr>
        <w:fldChar w:fldCharType="end"/>
      </w:r>
      <w:r w:rsidRPr="00AC2B2B">
        <w:rPr>
          <w:szCs w:val="22"/>
          <w:lang w:val="en-CA"/>
        </w:rPr>
        <w:t>.</w:t>
      </w:r>
    </w:p>
    <w:p w14:paraId="44B6AB99" w14:textId="77777777" w:rsidR="00220147" w:rsidRPr="00AC2B2B" w:rsidRDefault="00220147" w:rsidP="00220147">
      <w:pPr>
        <w:tabs>
          <w:tab w:val="left" w:pos="284"/>
        </w:tabs>
        <w:rPr>
          <w:szCs w:val="22"/>
          <w:lang w:val="en-CA"/>
        </w:rPr>
      </w:pPr>
      <w:r w:rsidRPr="00AC2B2B">
        <w:rPr>
          <w:szCs w:val="22"/>
          <w:lang w:val="en-CA"/>
        </w:rPr>
        <w:t>When mh_intra_luma_mpm_flag[ x0 ][ y0 ] is not present, it is inferred as follows:</w:t>
      </w:r>
    </w:p>
    <w:p w14:paraId="2EE1D57D" w14:textId="77777777" w:rsidR="00220147" w:rsidRPr="00AC2B2B" w:rsidRDefault="00220147" w:rsidP="00220147">
      <w:pPr>
        <w:numPr>
          <w:ilvl w:val="0"/>
          <w:numId w:val="9"/>
        </w:numPr>
        <w:tabs>
          <w:tab w:val="clear" w:pos="794"/>
          <w:tab w:val="left" w:pos="400"/>
        </w:tabs>
        <w:rPr>
          <w:szCs w:val="22"/>
          <w:lang w:val="en-CA"/>
        </w:rPr>
      </w:pPr>
      <w:r w:rsidRPr="00AC2B2B">
        <w:rPr>
          <w:lang w:val="en-CA"/>
        </w:rPr>
        <w:t xml:space="preserve">If </w:t>
      </w:r>
      <w:r w:rsidRPr="00AC2B2B">
        <w:rPr>
          <w:lang w:val="en-CA" w:eastAsia="ko-KR"/>
        </w:rPr>
        <w:t>cbWidth is greater than 2 * cbHeight or cbHeight is greater than 2 * cbWidth</w:t>
      </w:r>
      <w:r w:rsidRPr="00AC2B2B">
        <w:rPr>
          <w:lang w:val="en-CA"/>
        </w:rPr>
        <w:t xml:space="preserve">, </w:t>
      </w:r>
      <w:r w:rsidRPr="00AC2B2B">
        <w:rPr>
          <w:szCs w:val="22"/>
          <w:lang w:val="en-CA"/>
        </w:rPr>
        <w:t>mh_intra_luma_mpm_flag[ x0 ][ y0 ]</w:t>
      </w:r>
      <w:r w:rsidRPr="00AC2B2B">
        <w:rPr>
          <w:lang w:val="en-CA"/>
        </w:rPr>
        <w:t xml:space="preserve"> is inferred to be equal to 1.</w:t>
      </w:r>
    </w:p>
    <w:p w14:paraId="28C7EC23" w14:textId="77777777" w:rsidR="00220147" w:rsidRPr="00AC2B2B" w:rsidRDefault="00220147" w:rsidP="00220147">
      <w:pPr>
        <w:numPr>
          <w:ilvl w:val="0"/>
          <w:numId w:val="9"/>
        </w:numPr>
        <w:tabs>
          <w:tab w:val="clear" w:pos="794"/>
          <w:tab w:val="left" w:pos="400"/>
        </w:tabs>
        <w:rPr>
          <w:lang w:val="en-CA" w:eastAsia="ko-KR"/>
        </w:rPr>
      </w:pPr>
      <w:r w:rsidRPr="00AC2B2B">
        <w:rPr>
          <w:szCs w:val="22"/>
          <w:lang w:val="en-CA"/>
        </w:rPr>
        <w:t>Otherwise, mh_intra_luma_mpm_flag[ x0 ][ y0 ]</w:t>
      </w:r>
      <w:r w:rsidRPr="00AC2B2B">
        <w:rPr>
          <w:lang w:val="en-CA"/>
        </w:rPr>
        <w:t xml:space="preserve"> is inferred to be equal to 0.</w:t>
      </w:r>
    </w:p>
    <w:p w14:paraId="13DF6FE3" w14:textId="77777777" w:rsidR="00AB6CF5" w:rsidRPr="00AC2B2B" w:rsidRDefault="00AB6CF5" w:rsidP="00AB6CF5">
      <w:pPr>
        <w:tabs>
          <w:tab w:val="left" w:pos="284"/>
        </w:tabs>
        <w:rPr>
          <w:color w:val="000000" w:themeColor="text1"/>
          <w:szCs w:val="22"/>
          <w:lang w:val="en-CA"/>
        </w:rPr>
      </w:pPr>
      <w:r w:rsidRPr="00AC2B2B">
        <w:rPr>
          <w:b/>
          <w:color w:val="000000" w:themeColor="text1"/>
          <w:szCs w:val="22"/>
          <w:lang w:val="en-CA"/>
        </w:rPr>
        <w:t>merge_triangle_flag</w:t>
      </w:r>
      <w:r w:rsidRPr="00AC2B2B">
        <w:rPr>
          <w:color w:val="000000" w:themeColor="text1"/>
          <w:szCs w:val="22"/>
          <w:lang w:val="en-CA"/>
        </w:rPr>
        <w:t xml:space="preserve">[ x0 ][ y0 ] equal to 1 specifies that for the current coding unit, when decoding a B slice, triangular shape based motion compensation is used to generate the prediction samples of the current coding unit. merge_triangle_flag[ x0 ][ y0 ] equal to </w:t>
      </w:r>
      <w:r w:rsidRPr="00AC2B2B">
        <w:rPr>
          <w:color w:val="000000" w:themeColor="text1"/>
          <w:szCs w:val="22"/>
          <w:lang w:val="en-CA" w:eastAsia="ko-KR"/>
        </w:rPr>
        <w:t>0</w:t>
      </w:r>
      <w:r w:rsidRPr="00AC2B2B">
        <w:rPr>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DD41C9F" w14:textId="77777777" w:rsidR="00AB6CF5" w:rsidRPr="00AC2B2B" w:rsidRDefault="00AB6CF5" w:rsidP="00AB6CF5">
      <w:pPr>
        <w:rPr>
          <w:color w:val="000000" w:themeColor="text1"/>
          <w:lang w:val="en-CA"/>
        </w:rPr>
      </w:pPr>
      <w:r w:rsidRPr="00AC2B2B">
        <w:rPr>
          <w:rFonts w:eastAsia="Batang"/>
          <w:b/>
          <w:color w:val="000000" w:themeColor="text1"/>
          <w:lang w:val="en-CA"/>
        </w:rPr>
        <w:t>merge_triangle_idx</w:t>
      </w:r>
      <w:r w:rsidRPr="00AC2B2B">
        <w:rPr>
          <w:color w:val="000000" w:themeColor="text1"/>
          <w:lang w:val="en-CA"/>
        </w:rPr>
        <w:t xml:space="preserve">[ x0 ][ y0 ] </w:t>
      </w:r>
      <w:r w:rsidRPr="00AC2B2B">
        <w:rPr>
          <w:rFonts w:eastAsia="Batang"/>
          <w:color w:val="000000" w:themeColor="text1"/>
          <w:lang w:val="en-CA"/>
        </w:rPr>
        <w:t>specifies the merging candidate index of the triangular shape based motion compensation candidate list</w:t>
      </w:r>
      <w:r w:rsidRPr="00AC2B2B">
        <w:rPr>
          <w:color w:val="000000" w:themeColor="text1"/>
          <w:lang w:val="en-CA"/>
        </w:rPr>
        <w:t xml:space="preserve"> where x0, y0 specify the location ( x0, y0 ) of the top-left luma sample of the considered coding block relative to the top-left luma sample of the picture. When merge_triangle_idx[ x0 ][ y0 ] is not present, it is inferred to be equal to 0.</w:t>
      </w:r>
    </w:p>
    <w:p w14:paraId="15598A68" w14:textId="77777777" w:rsidR="00DD44A0" w:rsidRPr="00AC2B2B" w:rsidRDefault="00DD44A0" w:rsidP="00DD44A0">
      <w:pPr>
        <w:rPr>
          <w:lang w:val="en-CA"/>
        </w:rPr>
      </w:pPr>
      <w:r w:rsidRPr="00AC2B2B">
        <w:rPr>
          <w:rFonts w:eastAsia="Batang"/>
          <w:b/>
          <w:lang w:val="en-CA"/>
        </w:rPr>
        <w:t>merge_idx</w:t>
      </w:r>
      <w:r w:rsidRPr="00AC2B2B">
        <w:rPr>
          <w:lang w:val="en-CA"/>
        </w:rPr>
        <w:t xml:space="preserve">[ x0 ][ y0 ] </w:t>
      </w:r>
      <w:r w:rsidRPr="00AC2B2B">
        <w:rPr>
          <w:rFonts w:eastAsia="Batang"/>
          <w:lang w:val="en-CA"/>
        </w:rPr>
        <w:t>specifies the merging candidate index of the merging candidate list</w:t>
      </w:r>
      <w:r w:rsidRPr="00AC2B2B">
        <w:rPr>
          <w:lang w:val="en-CA"/>
        </w:rPr>
        <w:t xml:space="preserve"> where x0, y0 specify the location ( x0, y0 ) of the top-left luma sample of the considered coding block relative to the top-left luma sample of the picture.</w:t>
      </w:r>
    </w:p>
    <w:p w14:paraId="271F8602" w14:textId="77777777" w:rsidR="00DD44A0" w:rsidRPr="00AC2B2B" w:rsidRDefault="00DD44A0" w:rsidP="00DD44A0">
      <w:pPr>
        <w:tabs>
          <w:tab w:val="left" w:pos="284"/>
        </w:tabs>
        <w:rPr>
          <w:lang w:val="en-CA"/>
        </w:rPr>
      </w:pPr>
      <w:r w:rsidRPr="00AC2B2B">
        <w:rPr>
          <w:lang w:val="en-CA"/>
        </w:rPr>
        <w:t>When merge_idx[ x0 ][ y0 ] is not present, it is inferred as follows:</w:t>
      </w:r>
    </w:p>
    <w:p w14:paraId="7F64C67A" w14:textId="77777777" w:rsidR="00DD44A0" w:rsidRPr="00AC2B2B" w:rsidRDefault="00DD44A0" w:rsidP="00DD44A0">
      <w:pPr>
        <w:numPr>
          <w:ilvl w:val="0"/>
          <w:numId w:val="9"/>
        </w:numPr>
        <w:tabs>
          <w:tab w:val="clear" w:pos="794"/>
          <w:tab w:val="left" w:pos="400"/>
        </w:tabs>
        <w:rPr>
          <w:szCs w:val="22"/>
          <w:lang w:val="en-CA"/>
        </w:rPr>
      </w:pPr>
      <w:r w:rsidRPr="00AC2B2B">
        <w:rPr>
          <w:lang w:val="en-CA"/>
        </w:rPr>
        <w:t xml:space="preserve">If </w:t>
      </w:r>
      <w:r w:rsidRPr="00AC2B2B">
        <w:rPr>
          <w:szCs w:val="22"/>
          <w:lang w:val="en-CA"/>
        </w:rPr>
        <w:t xml:space="preserve">mmvd_flag[ x0 ][ y0 ] is equal to 1, </w:t>
      </w:r>
      <w:r w:rsidRPr="00AC2B2B">
        <w:rPr>
          <w:lang w:val="en-CA"/>
        </w:rPr>
        <w:t>merge_idx[ x0 ][ y0 ] is inferred to be equal to mmvd_merge_flag[ x0 ][ y0 ].</w:t>
      </w:r>
    </w:p>
    <w:p w14:paraId="581F28A9" w14:textId="77777777" w:rsidR="00DD44A0" w:rsidRPr="00AC2B2B" w:rsidRDefault="00DD44A0" w:rsidP="00DD44A0">
      <w:pPr>
        <w:numPr>
          <w:ilvl w:val="0"/>
          <w:numId w:val="9"/>
        </w:numPr>
        <w:tabs>
          <w:tab w:val="clear" w:pos="794"/>
          <w:tab w:val="left" w:pos="400"/>
        </w:tabs>
        <w:rPr>
          <w:lang w:val="en-CA" w:eastAsia="ko-KR"/>
        </w:rPr>
      </w:pPr>
      <w:r w:rsidRPr="00AC2B2B">
        <w:rPr>
          <w:szCs w:val="22"/>
          <w:lang w:val="en-CA"/>
        </w:rPr>
        <w:t xml:space="preserve">Otherwise (mmvd_flag[ x0 ][ y0 ] is equal to 0), </w:t>
      </w:r>
      <w:r w:rsidRPr="00AC2B2B">
        <w:rPr>
          <w:lang w:val="en-CA"/>
        </w:rPr>
        <w:t>merge_idx[ x0 ][ y0 ] is inferred to be equal to 0.</w:t>
      </w:r>
    </w:p>
    <w:p w14:paraId="72C410DF" w14:textId="77777777" w:rsidR="00471C05" w:rsidRPr="00AC2B2B" w:rsidRDefault="00471C05" w:rsidP="00471C05">
      <w:pPr>
        <w:tabs>
          <w:tab w:val="clear" w:pos="794"/>
          <w:tab w:val="left" w:pos="400"/>
        </w:tabs>
        <w:rPr>
          <w:lang w:val="en-CA"/>
        </w:rPr>
      </w:pPr>
    </w:p>
    <w:p w14:paraId="46C5883A" w14:textId="77777777" w:rsidR="00AD137E" w:rsidRPr="00AC2B2B" w:rsidRDefault="00AD137E" w:rsidP="00AD137E">
      <w:pPr>
        <w:pStyle w:val="40"/>
        <w:rPr>
          <w:lang w:val="en-CA"/>
        </w:rPr>
      </w:pPr>
      <w:bookmarkStart w:id="973" w:name="_Toc351408776"/>
      <w:r w:rsidRPr="00AC2B2B">
        <w:rPr>
          <w:lang w:val="en-CA"/>
        </w:rPr>
        <w:lastRenderedPageBreak/>
        <w:t>Motion vector difference semantics</w:t>
      </w:r>
      <w:bookmarkEnd w:id="973"/>
    </w:p>
    <w:p w14:paraId="23080232" w14:textId="77777777" w:rsidR="00AD137E" w:rsidRPr="00AC2B2B" w:rsidRDefault="00AD137E" w:rsidP="00AD137E">
      <w:pPr>
        <w:rPr>
          <w:rFonts w:eastAsia="Batang"/>
          <w:lang w:val="en-CA"/>
        </w:rPr>
      </w:pPr>
      <w:r w:rsidRPr="00AC2B2B">
        <w:rPr>
          <w:rFonts w:eastAsia="Batang"/>
          <w:b/>
          <w:lang w:val="en-CA"/>
        </w:rPr>
        <w:t>abs_mvd_greater0_flag</w:t>
      </w:r>
      <w:r w:rsidRPr="00AC2B2B">
        <w:rPr>
          <w:rFonts w:eastAsia="Batang"/>
          <w:lang w:val="en-CA"/>
        </w:rPr>
        <w:t xml:space="preserve">[ compIdx ] specifies </w:t>
      </w:r>
      <w:r w:rsidRPr="00AC2B2B">
        <w:rPr>
          <w:lang w:val="en-CA"/>
        </w:rPr>
        <w:t>whether the absolute value of a</w:t>
      </w:r>
      <w:r w:rsidRPr="00AC2B2B">
        <w:rPr>
          <w:rFonts w:eastAsia="Batang"/>
          <w:lang w:val="en-CA"/>
        </w:rPr>
        <w:t xml:space="preserve"> motion vector component difference</w:t>
      </w:r>
      <w:r w:rsidRPr="00AC2B2B">
        <w:rPr>
          <w:lang w:val="en-CA"/>
        </w:rPr>
        <w:t xml:space="preserve"> is greater than 0.</w:t>
      </w:r>
    </w:p>
    <w:p w14:paraId="05490BF0" w14:textId="77777777" w:rsidR="00AD137E" w:rsidRPr="00AC2B2B" w:rsidRDefault="00457DD1" w:rsidP="00AD137E">
      <w:pPr>
        <w:rPr>
          <w:lang w:val="en-CA"/>
        </w:rPr>
      </w:pPr>
      <w:r w:rsidRPr="00AC2B2B">
        <w:rPr>
          <w:rFonts w:eastAsia="Batang"/>
          <w:b/>
          <w:lang w:val="en-CA"/>
        </w:rPr>
        <w:t>a</w:t>
      </w:r>
      <w:r w:rsidR="00AD137E" w:rsidRPr="00AC2B2B">
        <w:rPr>
          <w:rFonts w:eastAsia="Batang"/>
          <w:b/>
          <w:lang w:val="en-CA"/>
        </w:rPr>
        <w:t>bs_mvd_greater1_flag</w:t>
      </w:r>
      <w:r w:rsidR="00AD137E" w:rsidRPr="00AC2B2B">
        <w:rPr>
          <w:rFonts w:eastAsia="Batang"/>
          <w:lang w:val="en-CA"/>
        </w:rPr>
        <w:t xml:space="preserve">[ compIdx ] specifies </w:t>
      </w:r>
      <w:r w:rsidR="00AD137E" w:rsidRPr="00AC2B2B">
        <w:rPr>
          <w:lang w:val="en-CA"/>
        </w:rPr>
        <w:t>whether the absolute value of a</w:t>
      </w:r>
      <w:r w:rsidR="00AD137E" w:rsidRPr="00AC2B2B">
        <w:rPr>
          <w:rFonts w:eastAsia="Batang"/>
          <w:lang w:val="en-CA"/>
        </w:rPr>
        <w:t xml:space="preserve"> motion vector component difference</w:t>
      </w:r>
      <w:r w:rsidR="00AD137E" w:rsidRPr="00AC2B2B">
        <w:rPr>
          <w:lang w:val="en-CA"/>
        </w:rPr>
        <w:t xml:space="preserve"> is greater than 1.</w:t>
      </w:r>
    </w:p>
    <w:p w14:paraId="5E5BAC82" w14:textId="77777777" w:rsidR="00AD137E" w:rsidRPr="00AC2B2B" w:rsidRDefault="00AD137E" w:rsidP="00AD137E">
      <w:pPr>
        <w:rPr>
          <w:rFonts w:eastAsia="Batang"/>
          <w:b/>
          <w:lang w:val="en-CA"/>
        </w:rPr>
      </w:pPr>
      <w:r w:rsidRPr="00AC2B2B">
        <w:rPr>
          <w:rFonts w:eastAsia="Batang"/>
          <w:lang w:val="en-CA"/>
        </w:rPr>
        <w:t>When abs_mvd_greater1_flag[ compIdx ] is not present, it is inferred to be equal to 0.</w:t>
      </w:r>
    </w:p>
    <w:p w14:paraId="7DF5EB83" w14:textId="77777777" w:rsidR="00AD137E" w:rsidRPr="00AC2B2B" w:rsidRDefault="00457DD1" w:rsidP="00AD137E">
      <w:pPr>
        <w:rPr>
          <w:lang w:val="en-CA"/>
        </w:rPr>
      </w:pPr>
      <w:r w:rsidRPr="00AC2B2B">
        <w:rPr>
          <w:rFonts w:eastAsia="Batang"/>
          <w:b/>
          <w:lang w:val="en-CA"/>
        </w:rPr>
        <w:t>a</w:t>
      </w:r>
      <w:r w:rsidR="00AD137E" w:rsidRPr="00AC2B2B">
        <w:rPr>
          <w:rFonts w:eastAsia="Batang"/>
          <w:b/>
          <w:lang w:val="en-CA"/>
        </w:rPr>
        <w:t>bs_mvd_minus2</w:t>
      </w:r>
      <w:r w:rsidR="00AD137E" w:rsidRPr="00AC2B2B">
        <w:rPr>
          <w:rFonts w:eastAsia="Batang"/>
          <w:lang w:val="en-CA"/>
        </w:rPr>
        <w:t>[ compIdx ]</w:t>
      </w:r>
      <w:r w:rsidR="00AD137E" w:rsidRPr="00AC2B2B">
        <w:rPr>
          <w:lang w:val="en-CA"/>
        </w:rPr>
        <w:t xml:space="preserve"> plus 2 specifies the absolute value of a </w:t>
      </w:r>
      <w:r w:rsidR="00AD137E" w:rsidRPr="00AC2B2B">
        <w:rPr>
          <w:rFonts w:eastAsia="Batang"/>
          <w:lang w:val="en-CA"/>
        </w:rPr>
        <w:t>motion vector component difference</w:t>
      </w:r>
      <w:r w:rsidR="00AD137E" w:rsidRPr="00AC2B2B">
        <w:rPr>
          <w:lang w:val="en-CA"/>
        </w:rPr>
        <w:t>.</w:t>
      </w:r>
    </w:p>
    <w:p w14:paraId="5E58FD32" w14:textId="77777777" w:rsidR="00AD137E" w:rsidRPr="00AC2B2B" w:rsidRDefault="00AD137E" w:rsidP="00AD137E">
      <w:pPr>
        <w:rPr>
          <w:lang w:val="en-CA"/>
        </w:rPr>
      </w:pPr>
      <w:r w:rsidRPr="00AC2B2B">
        <w:rPr>
          <w:lang w:val="en-CA"/>
        </w:rPr>
        <w:t>When abs_mvd_minus2[ compIdx ] is not present, it is inferred to be equal to −1.</w:t>
      </w:r>
    </w:p>
    <w:p w14:paraId="16F643B4" w14:textId="77777777" w:rsidR="00AD137E" w:rsidRPr="00AC2B2B" w:rsidRDefault="00457DD1" w:rsidP="00AD137E">
      <w:pPr>
        <w:rPr>
          <w:lang w:val="en-CA"/>
        </w:rPr>
      </w:pPr>
      <w:r w:rsidRPr="00AC2B2B">
        <w:rPr>
          <w:rFonts w:eastAsia="Batang"/>
          <w:b/>
          <w:lang w:val="en-CA"/>
        </w:rPr>
        <w:t>m</w:t>
      </w:r>
      <w:r w:rsidR="00AD137E" w:rsidRPr="00AC2B2B">
        <w:rPr>
          <w:rFonts w:eastAsia="Batang"/>
          <w:b/>
          <w:lang w:val="en-CA"/>
        </w:rPr>
        <w:t>vd_sign_flag</w:t>
      </w:r>
      <w:r w:rsidR="00AD137E" w:rsidRPr="00AC2B2B">
        <w:rPr>
          <w:rFonts w:eastAsia="Batang"/>
          <w:lang w:val="en-CA"/>
        </w:rPr>
        <w:t>[ compIdx ]</w:t>
      </w:r>
      <w:r w:rsidR="00AD137E" w:rsidRPr="00AC2B2B">
        <w:rPr>
          <w:lang w:val="en-CA"/>
        </w:rPr>
        <w:t xml:space="preserve"> specifies the sign of a </w:t>
      </w:r>
      <w:r w:rsidR="00AD137E" w:rsidRPr="00AC2B2B">
        <w:rPr>
          <w:rFonts w:eastAsia="Batang"/>
          <w:lang w:val="en-CA"/>
        </w:rPr>
        <w:t xml:space="preserve">motion vector component difference </w:t>
      </w:r>
      <w:r w:rsidR="00AD137E" w:rsidRPr="00AC2B2B">
        <w:rPr>
          <w:lang w:val="en-CA"/>
        </w:rPr>
        <w:t>as follows:</w:t>
      </w:r>
    </w:p>
    <w:p w14:paraId="00901062" w14:textId="77777777" w:rsidR="00AD137E" w:rsidRPr="00AC2B2B" w:rsidRDefault="00AD137E" w:rsidP="00CC62C6">
      <w:pPr>
        <w:numPr>
          <w:ilvl w:val="0"/>
          <w:numId w:val="6"/>
        </w:numPr>
        <w:tabs>
          <w:tab w:val="clear" w:pos="389"/>
        </w:tabs>
        <w:ind w:left="360" w:hanging="360"/>
        <w:rPr>
          <w:lang w:val="en-CA"/>
        </w:rPr>
      </w:pPr>
      <w:r w:rsidRPr="00AC2B2B">
        <w:rPr>
          <w:lang w:val="en-CA"/>
        </w:rPr>
        <w:t xml:space="preserve">If mvd_sign_flag[ compIdx ] is equal to 0, the corresponding </w:t>
      </w:r>
      <w:r w:rsidRPr="00AC2B2B">
        <w:rPr>
          <w:rFonts w:eastAsia="Batang"/>
          <w:lang w:val="en-CA"/>
        </w:rPr>
        <w:t>motion vector component difference</w:t>
      </w:r>
      <w:r w:rsidRPr="00AC2B2B">
        <w:rPr>
          <w:lang w:val="en-CA"/>
        </w:rPr>
        <w:t xml:space="preserve"> has a positive value.</w:t>
      </w:r>
    </w:p>
    <w:p w14:paraId="31D137B9" w14:textId="77777777" w:rsidR="00AD137E" w:rsidRPr="00AC2B2B" w:rsidRDefault="00AD137E" w:rsidP="00CC62C6">
      <w:pPr>
        <w:numPr>
          <w:ilvl w:val="0"/>
          <w:numId w:val="6"/>
        </w:numPr>
        <w:tabs>
          <w:tab w:val="clear" w:pos="389"/>
        </w:tabs>
        <w:ind w:left="360" w:hanging="360"/>
        <w:rPr>
          <w:lang w:val="en-CA"/>
        </w:rPr>
      </w:pPr>
      <w:r w:rsidRPr="00AC2B2B">
        <w:rPr>
          <w:lang w:val="en-CA"/>
        </w:rPr>
        <w:t xml:space="preserve">Otherwise (mvd_sign_flag[ compIdx ] is equal to 1), the corresponding </w:t>
      </w:r>
      <w:r w:rsidRPr="00AC2B2B">
        <w:rPr>
          <w:rFonts w:eastAsia="Batang"/>
          <w:lang w:val="en-CA"/>
        </w:rPr>
        <w:t>motion vector component difference</w:t>
      </w:r>
      <w:r w:rsidRPr="00AC2B2B">
        <w:rPr>
          <w:lang w:val="en-CA"/>
        </w:rPr>
        <w:t xml:space="preserve"> has a negative value.</w:t>
      </w:r>
    </w:p>
    <w:p w14:paraId="42538FEC" w14:textId="77777777" w:rsidR="00AD137E" w:rsidRPr="00AC2B2B" w:rsidRDefault="00AD137E" w:rsidP="00AD137E">
      <w:pPr>
        <w:tabs>
          <w:tab w:val="clear" w:pos="794"/>
          <w:tab w:val="left" w:pos="400"/>
        </w:tabs>
        <w:rPr>
          <w:lang w:val="en-CA" w:eastAsia="ko-KR"/>
        </w:rPr>
      </w:pPr>
      <w:r w:rsidRPr="00AC2B2B">
        <w:rPr>
          <w:lang w:val="en-CA"/>
        </w:rPr>
        <w:t>When mvd_sign_flag[ compIdx ] is not present, it is inferred to be equal to 0.</w:t>
      </w:r>
    </w:p>
    <w:p w14:paraId="1AC51C4D" w14:textId="77777777" w:rsidR="00AD137E" w:rsidRPr="00AC2B2B" w:rsidRDefault="00AD137E" w:rsidP="00AD137E">
      <w:pPr>
        <w:tabs>
          <w:tab w:val="clear" w:pos="794"/>
          <w:tab w:val="left" w:pos="400"/>
        </w:tabs>
        <w:rPr>
          <w:rFonts w:eastAsia="Batang"/>
          <w:lang w:val="en-CA"/>
        </w:rPr>
      </w:pPr>
      <w:r w:rsidRPr="00AC2B2B">
        <w:rPr>
          <w:rFonts w:eastAsia="Batang"/>
          <w:lang w:val="en-CA"/>
        </w:rPr>
        <w:t>The motion vector difference lMvd[ compIdx ] for compIdx = 0..1 is derived as follows:</w:t>
      </w:r>
    </w:p>
    <w:p w14:paraId="16DB83C0" w14:textId="44560328" w:rsidR="00AD137E" w:rsidRPr="00AC2B2B" w:rsidRDefault="00AD137E" w:rsidP="00AD137E">
      <w:pPr>
        <w:pStyle w:val="Equation"/>
        <w:tabs>
          <w:tab w:val="left" w:pos="1170"/>
          <w:tab w:val="left" w:pos="1890"/>
        </w:tabs>
        <w:ind w:left="794"/>
        <w:rPr>
          <w:lang w:val="en-CA" w:eastAsia="ko-KR"/>
        </w:rPr>
      </w:pPr>
      <w:r w:rsidRPr="00AC2B2B">
        <w:rPr>
          <w:lang w:val="en-CA" w:eastAsia="ko-KR"/>
        </w:rPr>
        <w:t>lMvd[ compIdx ] = abs_mvd_greater0_flag[</w:t>
      </w:r>
      <w:r w:rsidRPr="00AC2B2B">
        <w:rPr>
          <w:rFonts w:eastAsia="Batang"/>
          <w:lang w:val="en-CA"/>
        </w:rPr>
        <w:t> compIdx </w:t>
      </w:r>
      <w:r w:rsidRPr="00AC2B2B">
        <w:rPr>
          <w:lang w:val="en-CA" w:eastAsia="ko-KR"/>
        </w:rPr>
        <w:t>] *</w:t>
      </w:r>
      <w:r w:rsidRPr="00AC2B2B">
        <w:rPr>
          <w:lang w:val="en-CA" w:eastAsia="ko-KR"/>
        </w:rPr>
        <w:br/>
      </w:r>
      <w:r w:rsidRPr="00AC2B2B">
        <w:rPr>
          <w:lang w:val="en-CA" w:eastAsia="ko-KR"/>
        </w:rPr>
        <w:tab/>
        <w:t>( abs_mvd_minus2[</w:t>
      </w:r>
      <w:r w:rsidRPr="00AC2B2B">
        <w:rPr>
          <w:rFonts w:eastAsia="Batang"/>
          <w:lang w:val="en-CA"/>
        </w:rPr>
        <w:t> compIdx </w:t>
      </w:r>
      <w:r w:rsidRPr="00AC2B2B">
        <w:rPr>
          <w:lang w:val="en-CA" w:eastAsia="ko-KR"/>
        </w:rPr>
        <w:t>] + 2 ) * ( 1 </w:t>
      </w:r>
      <w:r w:rsidR="006E62D9" w:rsidRPr="00AC2B2B">
        <w:rPr>
          <w:lang w:val="en-CA" w:eastAsia="ko-KR"/>
        </w:rPr>
        <w:t>−</w:t>
      </w:r>
      <w:r w:rsidRPr="00AC2B2B">
        <w:rPr>
          <w:lang w:val="en-CA" w:eastAsia="ko-KR"/>
        </w:rPr>
        <w:t> 2 * mvd_sign_flag[</w:t>
      </w:r>
      <w:r w:rsidRPr="00AC2B2B">
        <w:rPr>
          <w:rFonts w:eastAsia="Batang"/>
          <w:lang w:val="en-CA"/>
        </w:rPr>
        <w:t> compIdx </w:t>
      </w:r>
      <w:r w:rsidRPr="00AC2B2B">
        <w:rPr>
          <w:lang w:val="en-CA" w:eastAsia="ko-KR"/>
        </w:rPr>
        <w:t>] )</w:t>
      </w:r>
      <w:r w:rsidRPr="00AC2B2B">
        <w:rPr>
          <w:lang w:val="en-CA" w:eastAsia="ko-KR"/>
        </w:rPr>
        <w:tab/>
        <w:t>(</w:t>
      </w:r>
      <w:r w:rsidRPr="00AC2B2B">
        <w:rPr>
          <w:lang w:val="en-CA" w:eastAsia="ko-KR"/>
        </w:rPr>
        <w:fldChar w:fldCharType="begin" w:fldLock="1"/>
      </w:r>
      <w:r w:rsidRPr="00AC2B2B">
        <w:rPr>
          <w:lang w:val="en-CA" w:eastAsia="ko-KR"/>
        </w:rPr>
        <w:instrText xml:space="preserve"> STYLEREF 1 \s </w:instrText>
      </w:r>
      <w:r w:rsidRPr="00AC2B2B">
        <w:rPr>
          <w:lang w:val="en-CA" w:eastAsia="ko-KR"/>
        </w:rPr>
        <w:fldChar w:fldCharType="separate"/>
      </w:r>
      <w:r w:rsidR="00E57AB9" w:rsidRPr="00AC2B2B">
        <w:rPr>
          <w:noProof/>
          <w:lang w:val="en-CA" w:eastAsia="ko-KR"/>
        </w:rPr>
        <w:t>7</w:t>
      </w:r>
      <w:r w:rsidRPr="00AC2B2B">
        <w:rPr>
          <w:lang w:val="en-CA" w:eastAsia="ko-KR"/>
        </w:rPr>
        <w:fldChar w:fldCharType="end"/>
      </w:r>
      <w:r w:rsidRPr="00AC2B2B">
        <w:rPr>
          <w:lang w:val="en-CA" w:eastAsia="ko-KR"/>
        </w:rPr>
        <w:noBreakHyphen/>
      </w:r>
      <w:r w:rsidRPr="00AC2B2B">
        <w:rPr>
          <w:lang w:val="en-CA" w:eastAsia="ko-KR"/>
        </w:rPr>
        <w:fldChar w:fldCharType="begin" w:fldLock="1"/>
      </w:r>
      <w:r w:rsidRPr="00AC2B2B">
        <w:rPr>
          <w:lang w:val="en-CA" w:eastAsia="ko-KR"/>
        </w:rPr>
        <w:instrText xml:space="preserve"> SEQ Equation \* ARABIC \s 1 </w:instrText>
      </w:r>
      <w:r w:rsidRPr="00AC2B2B">
        <w:rPr>
          <w:lang w:val="en-CA" w:eastAsia="ko-KR"/>
        </w:rPr>
        <w:fldChar w:fldCharType="separate"/>
      </w:r>
      <w:r w:rsidR="00E57AB9" w:rsidRPr="00AC2B2B">
        <w:rPr>
          <w:noProof/>
          <w:lang w:val="en-CA" w:eastAsia="ko-KR"/>
        </w:rPr>
        <w:t>72</w:t>
      </w:r>
      <w:r w:rsidRPr="00AC2B2B">
        <w:rPr>
          <w:lang w:val="en-CA" w:eastAsia="ko-KR"/>
        </w:rPr>
        <w:fldChar w:fldCharType="end"/>
      </w:r>
      <w:r w:rsidRPr="00AC2B2B">
        <w:rPr>
          <w:lang w:val="en-CA" w:eastAsia="ko-KR"/>
        </w:rPr>
        <w:t>)</w:t>
      </w:r>
    </w:p>
    <w:p w14:paraId="7E5A250D" w14:textId="77777777" w:rsidR="00023AEA" w:rsidRPr="00AC2B2B" w:rsidRDefault="00023AEA" w:rsidP="00023AEA">
      <w:pPr>
        <w:tabs>
          <w:tab w:val="clear" w:pos="794"/>
          <w:tab w:val="left" w:pos="400"/>
        </w:tabs>
        <w:rPr>
          <w:rFonts w:eastAsia="Batang"/>
          <w:lang w:val="en-CA"/>
        </w:rPr>
      </w:pPr>
      <w:r w:rsidRPr="00AC2B2B">
        <w:rPr>
          <w:lang w:val="en-CA"/>
        </w:rPr>
        <w:t>The value of l</w:t>
      </w:r>
      <w:r w:rsidRPr="00AC2B2B">
        <w:rPr>
          <w:lang w:val="en-CA" w:eastAsia="ko-KR"/>
        </w:rPr>
        <w:t>Mvd</w:t>
      </w:r>
      <w:r w:rsidRPr="00AC2B2B">
        <w:rPr>
          <w:rFonts w:eastAsia="Batang"/>
          <w:lang w:val="en-CA"/>
        </w:rPr>
        <w:t>[ compIdx ] shall be in the range of −2</w:t>
      </w:r>
      <w:r w:rsidRPr="00AC2B2B">
        <w:rPr>
          <w:rFonts w:eastAsia="Batang"/>
          <w:vertAlign w:val="superscript"/>
          <w:lang w:val="en-CA"/>
        </w:rPr>
        <w:t>15</w:t>
      </w:r>
      <w:r w:rsidRPr="00AC2B2B">
        <w:rPr>
          <w:rFonts w:eastAsia="Batang"/>
          <w:lang w:val="en-CA"/>
        </w:rPr>
        <w:t xml:space="preserve"> to 2</w:t>
      </w:r>
      <w:r w:rsidRPr="00AC2B2B">
        <w:rPr>
          <w:rFonts w:eastAsia="Batang"/>
          <w:vertAlign w:val="superscript"/>
          <w:lang w:val="en-CA"/>
        </w:rPr>
        <w:t>15</w:t>
      </w:r>
      <w:r w:rsidRPr="00AC2B2B">
        <w:rPr>
          <w:rFonts w:eastAsia="Batang"/>
          <w:lang w:val="en-CA"/>
        </w:rPr>
        <w:t xml:space="preserve"> − 1, inclusive. </w:t>
      </w:r>
    </w:p>
    <w:p w14:paraId="634C6ECA" w14:textId="1583F991" w:rsidR="00CC62C6" w:rsidRPr="00AC2B2B" w:rsidRDefault="00CC62C6" w:rsidP="00AD137E">
      <w:pPr>
        <w:tabs>
          <w:tab w:val="clear" w:pos="794"/>
          <w:tab w:val="left" w:pos="400"/>
        </w:tabs>
        <w:rPr>
          <w:szCs w:val="22"/>
          <w:lang w:val="en-CA"/>
        </w:rPr>
      </w:pPr>
      <w:r w:rsidRPr="00AC2B2B">
        <w:rPr>
          <w:lang w:val="en-CA" w:eastAsia="ko-KR"/>
        </w:rPr>
        <w:t xml:space="preserve">Depending in the value of </w:t>
      </w:r>
      <w:r w:rsidRPr="00AC2B2B">
        <w:rPr>
          <w:lang w:val="en-CA"/>
        </w:rPr>
        <w:t>MotionModelIdc</w:t>
      </w:r>
      <w:r w:rsidRPr="00AC2B2B">
        <w:rPr>
          <w:szCs w:val="22"/>
          <w:lang w:val="en-CA"/>
        </w:rPr>
        <w:t>[ x ][ y ], motion vector differences are deri</w:t>
      </w:r>
      <w:r w:rsidR="00C40DF7" w:rsidRPr="00AC2B2B">
        <w:rPr>
          <w:szCs w:val="22"/>
          <w:lang w:val="en-CA"/>
        </w:rPr>
        <w:t>v</w:t>
      </w:r>
      <w:r w:rsidRPr="00AC2B2B">
        <w:rPr>
          <w:szCs w:val="22"/>
          <w:lang w:val="en-CA"/>
        </w:rPr>
        <w:t>ed as follows:</w:t>
      </w:r>
    </w:p>
    <w:p w14:paraId="06431A05" w14:textId="77777777" w:rsidR="00AD137E" w:rsidRPr="00AC2B2B" w:rsidRDefault="00CC62C6" w:rsidP="001D0300">
      <w:pPr>
        <w:numPr>
          <w:ilvl w:val="0"/>
          <w:numId w:val="6"/>
        </w:numPr>
        <w:tabs>
          <w:tab w:val="clear" w:pos="389"/>
        </w:tabs>
        <w:ind w:left="360" w:hanging="360"/>
        <w:rPr>
          <w:lang w:val="en-CA"/>
        </w:rPr>
      </w:pPr>
      <w:r w:rsidRPr="00AC2B2B">
        <w:rPr>
          <w:szCs w:val="22"/>
          <w:lang w:val="en-CA"/>
        </w:rPr>
        <w:t xml:space="preserve">If </w:t>
      </w:r>
      <w:r w:rsidRPr="00AC2B2B">
        <w:rPr>
          <w:lang w:val="en-CA"/>
        </w:rPr>
        <w:t>MotionModelIdc</w:t>
      </w:r>
      <w:r w:rsidRPr="00AC2B2B">
        <w:rPr>
          <w:szCs w:val="22"/>
          <w:lang w:val="en-CA"/>
        </w:rPr>
        <w:t xml:space="preserve">[ x ][ y ] is equal to 0, </w:t>
      </w:r>
      <w:r w:rsidRPr="00AC2B2B">
        <w:rPr>
          <w:lang w:val="en-CA" w:eastAsia="ko-KR"/>
        </w:rPr>
        <w:t>t</w:t>
      </w:r>
      <w:r w:rsidR="00AD137E" w:rsidRPr="00AC2B2B">
        <w:rPr>
          <w:lang w:val="en-CA" w:eastAsia="ko-KR"/>
        </w:rPr>
        <w:t>he variable MvdLX</w:t>
      </w:r>
      <w:r w:rsidR="00AD137E" w:rsidRPr="00AC2B2B">
        <w:rPr>
          <w:lang w:val="en-CA"/>
        </w:rPr>
        <w:t>[ x0 ][ y0 ]</w:t>
      </w:r>
      <w:r w:rsidR="00AD137E" w:rsidRPr="00AC2B2B">
        <w:rPr>
          <w:rFonts w:eastAsia="Batang"/>
          <w:lang w:val="en-CA"/>
        </w:rPr>
        <w:t xml:space="preserve">[ compIdx ], with X being 0 or 1, specifies the </w:t>
      </w:r>
      <w:r w:rsidR="00AD137E" w:rsidRPr="00AC2B2B">
        <w:rPr>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AC2B2B" w:rsidRDefault="00AD137E" w:rsidP="00245AA1">
      <w:pPr>
        <w:numPr>
          <w:ilvl w:val="0"/>
          <w:numId w:val="6"/>
        </w:numPr>
        <w:tabs>
          <w:tab w:val="clear" w:pos="389"/>
        </w:tabs>
        <w:ind w:left="720" w:hanging="360"/>
        <w:rPr>
          <w:rFonts w:eastAsia="Batang"/>
          <w:lang w:val="en-CA"/>
        </w:rPr>
      </w:pPr>
      <w:r w:rsidRPr="00AC2B2B">
        <w:rPr>
          <w:lang w:val="en-CA" w:eastAsia="ko-KR"/>
        </w:rPr>
        <w:t>If refList is equal to 0, MvdL0</w:t>
      </w:r>
      <w:r w:rsidRPr="00AC2B2B">
        <w:rPr>
          <w:lang w:val="en-CA"/>
        </w:rPr>
        <w:t>[ x0 ][ y0 ]</w:t>
      </w:r>
      <w:r w:rsidRPr="00AC2B2B">
        <w:rPr>
          <w:rFonts w:eastAsia="Batang"/>
          <w:lang w:val="en-CA"/>
        </w:rPr>
        <w:t>[ compIdx ] is set equal to lMvd[ compIdx ] for compIdx = 0..1.</w:t>
      </w:r>
    </w:p>
    <w:p w14:paraId="4B4CC4A1" w14:textId="77777777" w:rsidR="00AD137E" w:rsidRPr="00AC2B2B" w:rsidRDefault="00AD137E" w:rsidP="00245AA1">
      <w:pPr>
        <w:numPr>
          <w:ilvl w:val="0"/>
          <w:numId w:val="6"/>
        </w:numPr>
        <w:tabs>
          <w:tab w:val="clear" w:pos="389"/>
        </w:tabs>
        <w:ind w:left="720" w:hanging="360"/>
        <w:rPr>
          <w:rFonts w:eastAsia="Batang"/>
          <w:lang w:val="en-CA"/>
        </w:rPr>
      </w:pPr>
      <w:r w:rsidRPr="00AC2B2B">
        <w:rPr>
          <w:rFonts w:eastAsia="Batang"/>
          <w:lang w:val="en-CA"/>
        </w:rPr>
        <w:t>Otherwise (</w:t>
      </w:r>
      <w:r w:rsidRPr="00AC2B2B">
        <w:rPr>
          <w:lang w:val="en-CA" w:eastAsia="ko-KR"/>
        </w:rPr>
        <w:t>refList is equal to 1), MvdL1</w:t>
      </w:r>
      <w:r w:rsidRPr="00AC2B2B">
        <w:rPr>
          <w:lang w:val="en-CA"/>
        </w:rPr>
        <w:t>[ x0 ][ y0 ]</w:t>
      </w:r>
      <w:r w:rsidRPr="00AC2B2B">
        <w:rPr>
          <w:rFonts w:eastAsia="Batang"/>
          <w:lang w:val="en-CA"/>
        </w:rPr>
        <w:t>[ compIdx ] is set equal to lMvd[ compIdx ] for compIdx = 0..1.</w:t>
      </w:r>
    </w:p>
    <w:p w14:paraId="5B203AB0" w14:textId="2579B166" w:rsidR="003C0D7C" w:rsidRPr="00AC2B2B" w:rsidRDefault="00245AA1" w:rsidP="003C0D7C">
      <w:pPr>
        <w:numPr>
          <w:ilvl w:val="0"/>
          <w:numId w:val="6"/>
        </w:numPr>
        <w:tabs>
          <w:tab w:val="clear" w:pos="389"/>
        </w:tabs>
        <w:ind w:left="360" w:hanging="360"/>
        <w:rPr>
          <w:lang w:val="en-CA"/>
        </w:rPr>
      </w:pPr>
      <w:r w:rsidRPr="00AC2B2B">
        <w:rPr>
          <w:lang w:val="en-CA"/>
        </w:rPr>
        <w:t>Otherwise (MotionModelIdc</w:t>
      </w:r>
      <w:r w:rsidRPr="00AC2B2B">
        <w:rPr>
          <w:szCs w:val="22"/>
          <w:lang w:val="en-CA"/>
        </w:rPr>
        <w:t xml:space="preserve">[ x ][ y ] is not equal to 0), </w:t>
      </w:r>
      <w:r w:rsidR="003C0D7C" w:rsidRPr="00AC2B2B">
        <w:rPr>
          <w:lang w:val="en-CA" w:eastAsia="ko-KR"/>
        </w:rPr>
        <w:t>the variable MvdCpLX</w:t>
      </w:r>
      <w:r w:rsidR="003C0D7C" w:rsidRPr="00AC2B2B">
        <w:rPr>
          <w:lang w:val="en-CA"/>
        </w:rPr>
        <w:t>[ x0 ][ y0 ]</w:t>
      </w:r>
      <w:r w:rsidR="003C0D7C" w:rsidRPr="00AC2B2B">
        <w:rPr>
          <w:rFonts w:eastAsia="Batang"/>
          <w:lang w:val="en-CA"/>
        </w:rPr>
        <w:t xml:space="preserve">[ cpIdx ][ compIdx ], with X being 0 or 1, specifies the </w:t>
      </w:r>
      <w:r w:rsidR="003C0D7C" w:rsidRPr="00AC2B2B">
        <w:rPr>
          <w:lang w:val="en-CA"/>
        </w:rPr>
        <w:t>difference</w:t>
      </w:r>
      <w:r w:rsidR="00CD3E66" w:rsidRPr="00AC2B2B">
        <w:rPr>
          <w:lang w:val="en-CA"/>
        </w:rPr>
        <w:t xml:space="preserve"> </w:t>
      </w:r>
      <w:r w:rsidR="00CD3E66" w:rsidRPr="00AC2B2B">
        <w:rPr>
          <w:lang w:val="en-CA" w:eastAsia="ko-KR"/>
        </w:rPr>
        <w:t xml:space="preserve">in </w:t>
      </w:r>
      <w:r w:rsidR="0055255A" w:rsidRPr="00AC2B2B">
        <w:rPr>
          <w:lang w:val="en-CA" w:eastAsia="ko-KR"/>
        </w:rPr>
        <w:t>1/16</w:t>
      </w:r>
      <w:r w:rsidR="00CD3E66" w:rsidRPr="00AC2B2B">
        <w:rPr>
          <w:lang w:val="en-CA" w:eastAsia="ko-KR"/>
        </w:rPr>
        <w:t xml:space="preserve"> </w:t>
      </w:r>
      <w:r w:rsidR="00CD3E66" w:rsidRPr="00AC2B2B" w:rsidDel="003C51E6">
        <w:rPr>
          <w:lang w:val="en-CA" w:eastAsia="ko-KR"/>
        </w:rPr>
        <w:t>fractional-sample</w:t>
      </w:r>
      <w:r w:rsidR="00CD3E66" w:rsidRPr="00AC2B2B">
        <w:rPr>
          <w:lang w:val="en-CA" w:eastAsia="ko-KR"/>
        </w:rPr>
        <w:t xml:space="preserve"> accuracy</w:t>
      </w:r>
      <w:r w:rsidR="00CD3E66" w:rsidRPr="00AC2B2B" w:rsidDel="003C51E6">
        <w:rPr>
          <w:lang w:val="en-CA" w:eastAsia="ko-KR"/>
        </w:rPr>
        <w:t xml:space="preserve"> </w:t>
      </w:r>
      <w:r w:rsidR="003C0D7C" w:rsidRPr="00AC2B2B">
        <w:rPr>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7777777" w:rsidR="003C0D7C" w:rsidRPr="00AC2B2B" w:rsidRDefault="003C0D7C" w:rsidP="003C0D7C">
      <w:pPr>
        <w:numPr>
          <w:ilvl w:val="0"/>
          <w:numId w:val="6"/>
        </w:numPr>
        <w:tabs>
          <w:tab w:val="clear" w:pos="389"/>
        </w:tabs>
        <w:ind w:left="720" w:hanging="360"/>
        <w:rPr>
          <w:rFonts w:eastAsia="Batang"/>
          <w:lang w:val="en-CA"/>
        </w:rPr>
      </w:pPr>
      <w:r w:rsidRPr="00AC2B2B">
        <w:rPr>
          <w:lang w:val="en-CA" w:eastAsia="ko-KR"/>
        </w:rPr>
        <w:t>If refList is equal to 0, MvdCpL0</w:t>
      </w:r>
      <w:r w:rsidRPr="00AC2B2B">
        <w:rPr>
          <w:lang w:val="en-CA"/>
        </w:rPr>
        <w:t>[ x0 ][ y0 ]</w:t>
      </w:r>
      <w:r w:rsidRPr="00AC2B2B">
        <w:rPr>
          <w:rFonts w:eastAsia="Batang"/>
          <w:lang w:val="en-CA"/>
        </w:rPr>
        <w:t xml:space="preserve">[ cpIdx ][ compIdx ] is set equal to </w:t>
      </w:r>
      <w:r w:rsidR="00093C41" w:rsidRPr="00AC2B2B">
        <w:rPr>
          <w:lang w:val="en-CA"/>
        </w:rPr>
        <w:t>( </w:t>
      </w:r>
      <w:r w:rsidRPr="00AC2B2B">
        <w:rPr>
          <w:rFonts w:eastAsia="Batang"/>
          <w:lang w:val="en-CA"/>
        </w:rPr>
        <w:t>lMvd[ compIdx ]</w:t>
      </w:r>
      <w:r w:rsidR="00093C41" w:rsidRPr="00AC2B2B">
        <w:rPr>
          <w:lang w:val="en-CA"/>
        </w:rPr>
        <w:t> &lt;&lt; 2)</w:t>
      </w:r>
      <w:r w:rsidRPr="00AC2B2B">
        <w:rPr>
          <w:rFonts w:eastAsia="Batang"/>
          <w:lang w:val="en-CA"/>
        </w:rPr>
        <w:t xml:space="preserve"> for compIdx = 0..1.</w:t>
      </w:r>
    </w:p>
    <w:p w14:paraId="6C5B30C9" w14:textId="77777777" w:rsidR="003C0D7C" w:rsidRPr="00AC2B2B" w:rsidRDefault="003C0D7C" w:rsidP="003C0D7C">
      <w:pPr>
        <w:numPr>
          <w:ilvl w:val="0"/>
          <w:numId w:val="6"/>
        </w:numPr>
        <w:tabs>
          <w:tab w:val="clear" w:pos="389"/>
        </w:tabs>
        <w:ind w:left="720" w:hanging="360"/>
        <w:rPr>
          <w:rFonts w:eastAsia="Batang"/>
          <w:lang w:val="en-CA"/>
        </w:rPr>
      </w:pPr>
      <w:r w:rsidRPr="00AC2B2B">
        <w:rPr>
          <w:rFonts w:eastAsia="Batang"/>
          <w:lang w:val="en-CA"/>
        </w:rPr>
        <w:t>Otherwise (</w:t>
      </w:r>
      <w:r w:rsidRPr="00AC2B2B">
        <w:rPr>
          <w:lang w:val="en-CA" w:eastAsia="ko-KR"/>
        </w:rPr>
        <w:t>refList is equal to 1), MvdCpL1</w:t>
      </w:r>
      <w:r w:rsidRPr="00AC2B2B">
        <w:rPr>
          <w:lang w:val="en-CA"/>
        </w:rPr>
        <w:t>[ x0 ][ y0 ]</w:t>
      </w:r>
      <w:r w:rsidRPr="00AC2B2B">
        <w:rPr>
          <w:rFonts w:eastAsia="Batang"/>
          <w:lang w:val="en-CA"/>
        </w:rPr>
        <w:t xml:space="preserve">[ cpIdx ][ compIdx ] is set equal to </w:t>
      </w:r>
      <w:r w:rsidR="00093C41" w:rsidRPr="00AC2B2B">
        <w:rPr>
          <w:lang w:val="en-CA"/>
        </w:rPr>
        <w:t>( </w:t>
      </w:r>
      <w:r w:rsidRPr="00AC2B2B">
        <w:rPr>
          <w:rFonts w:eastAsia="Batang"/>
          <w:lang w:val="en-CA"/>
        </w:rPr>
        <w:t>lMvd[ compIdx ]</w:t>
      </w:r>
      <w:r w:rsidR="00093C41" w:rsidRPr="00AC2B2B">
        <w:rPr>
          <w:lang w:val="en-CA"/>
        </w:rPr>
        <w:t> &lt;&lt; 2)</w:t>
      </w:r>
      <w:r w:rsidRPr="00AC2B2B">
        <w:rPr>
          <w:rFonts w:eastAsia="Batang"/>
          <w:lang w:val="en-CA"/>
        </w:rPr>
        <w:t xml:space="preserve"> for compIdx = 0..1.</w:t>
      </w:r>
    </w:p>
    <w:p w14:paraId="7C9AF060" w14:textId="77777777" w:rsidR="002E39C7" w:rsidRPr="00AC2B2B" w:rsidRDefault="002E39C7" w:rsidP="00245AA1">
      <w:pPr>
        <w:tabs>
          <w:tab w:val="clear" w:pos="794"/>
          <w:tab w:val="left" w:pos="400"/>
        </w:tabs>
        <w:rPr>
          <w:lang w:val="en-CA"/>
        </w:rPr>
      </w:pPr>
    </w:p>
    <w:p w14:paraId="126E7CFB" w14:textId="77777777" w:rsidR="00E7198F" w:rsidRPr="00AC2B2B" w:rsidRDefault="00E7198F" w:rsidP="00E7198F">
      <w:pPr>
        <w:pStyle w:val="40"/>
        <w:rPr>
          <w:lang w:val="en-CA"/>
        </w:rPr>
      </w:pPr>
      <w:r w:rsidRPr="00AC2B2B">
        <w:rPr>
          <w:lang w:val="en-CA"/>
        </w:rPr>
        <w:t>Transform tree semantics</w:t>
      </w:r>
    </w:p>
    <w:p w14:paraId="33BD5BFD" w14:textId="77777777" w:rsidR="00E7198F" w:rsidRPr="00AC2B2B" w:rsidRDefault="00140EB3" w:rsidP="00E7198F">
      <w:pPr>
        <w:keepNext/>
        <w:rPr>
          <w:lang w:val="en-CA"/>
        </w:rPr>
      </w:pPr>
      <w:r w:rsidRPr="00AC2B2B">
        <w:rPr>
          <w:lang w:val="en-CA"/>
        </w:rPr>
        <w:t xml:space="preserve">[Ed. (BB): The transform </w:t>
      </w:r>
      <w:r w:rsidR="00DD3263" w:rsidRPr="00AC2B2B">
        <w:rPr>
          <w:lang w:val="en-CA"/>
        </w:rPr>
        <w:t xml:space="preserve">scheme </w:t>
      </w:r>
      <w:r w:rsidRPr="00AC2B2B">
        <w:rPr>
          <w:lang w:val="en-CA"/>
        </w:rPr>
        <w:t>does not have any syntax for spliting a CU into T</w:t>
      </w:r>
      <w:r w:rsidR="00BE7567" w:rsidRPr="00AC2B2B">
        <w:rPr>
          <w:lang w:val="en-CA"/>
        </w:rPr>
        <w:t>U</w:t>
      </w:r>
      <w:r w:rsidRPr="00AC2B2B">
        <w:rPr>
          <w:lang w:val="en-CA"/>
        </w:rPr>
        <w:t>s. However</w:t>
      </w:r>
      <w:r w:rsidR="00DD3263" w:rsidRPr="00AC2B2B">
        <w:rPr>
          <w:lang w:val="en-CA"/>
        </w:rPr>
        <w:t>, if the height or width of</w:t>
      </w:r>
      <w:r w:rsidRPr="00AC2B2B">
        <w:rPr>
          <w:lang w:val="en-CA"/>
        </w:rPr>
        <w:t xml:space="preserve"> a CU is larger than the current maximum transform </w:t>
      </w:r>
      <w:r w:rsidR="00DD3263" w:rsidRPr="00AC2B2B">
        <w:rPr>
          <w:lang w:val="en-CA"/>
        </w:rPr>
        <w:t xml:space="preserve">length </w:t>
      </w:r>
      <w:r w:rsidRPr="00AC2B2B">
        <w:rPr>
          <w:lang w:val="en-CA"/>
        </w:rPr>
        <w:t>of 64 luma samples</w:t>
      </w:r>
      <w:r w:rsidR="00DD3263" w:rsidRPr="00AC2B2B">
        <w:rPr>
          <w:lang w:val="en-CA"/>
        </w:rPr>
        <w:t xml:space="preserve"> or the corresponding chroma sample length, the CU will be implicitly split to divide it into T</w:t>
      </w:r>
      <w:r w:rsidR="00BE7567" w:rsidRPr="00AC2B2B">
        <w:rPr>
          <w:lang w:val="en-CA"/>
        </w:rPr>
        <w:t>U</w:t>
      </w:r>
      <w:r w:rsidR="00DD3263" w:rsidRPr="00AC2B2B">
        <w:rPr>
          <w:lang w:val="en-CA"/>
        </w:rPr>
        <w:t>s</w:t>
      </w:r>
      <w:r w:rsidRPr="00AC2B2B">
        <w:rPr>
          <w:lang w:val="en-CA"/>
        </w:rPr>
        <w:t>.]</w:t>
      </w:r>
    </w:p>
    <w:p w14:paraId="027EBDBC" w14:textId="77777777" w:rsidR="00E7198F" w:rsidRPr="00AC2B2B" w:rsidRDefault="00E7198F" w:rsidP="00E7198F">
      <w:pPr>
        <w:pStyle w:val="40"/>
        <w:rPr>
          <w:lang w:val="en-CA"/>
        </w:rPr>
      </w:pPr>
      <w:r w:rsidRPr="00AC2B2B">
        <w:rPr>
          <w:lang w:val="en-CA"/>
        </w:rPr>
        <w:t>Transform unit semantics</w:t>
      </w:r>
    </w:p>
    <w:p w14:paraId="534195B2" w14:textId="1A8F40C7" w:rsidR="008505BA" w:rsidRPr="00AC2B2B" w:rsidRDefault="008505BA" w:rsidP="008505BA">
      <w:pPr>
        <w:rPr>
          <w:lang w:val="en-CA"/>
        </w:rPr>
      </w:pPr>
      <w:r w:rsidRPr="00AC2B2B">
        <w:rPr>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AC2B2B">
        <w:rPr>
          <w:lang w:val="en-CA"/>
        </w:rPr>
        <w:fldChar w:fldCharType="begin" w:fldLock="1"/>
      </w:r>
      <w:r w:rsidRPr="00AC2B2B">
        <w:rPr>
          <w:lang w:val="en-CA"/>
        </w:rPr>
        <w:instrText xml:space="preserve"> REF _Ref291775503 \r \h </w:instrText>
      </w:r>
      <w:r w:rsidRPr="00AC2B2B">
        <w:rPr>
          <w:lang w:val="en-CA"/>
        </w:rPr>
      </w:r>
      <w:r w:rsidR="00AC2B2B" w:rsidRPr="00AC2B2B">
        <w:rPr>
          <w:lang w:val="en-CA"/>
        </w:rPr>
        <w:instrText xml:space="preserve"> \* MERGEFORMAT </w:instrText>
      </w:r>
      <w:r w:rsidRPr="00AC2B2B">
        <w:rPr>
          <w:lang w:val="en-CA"/>
        </w:rPr>
        <w:fldChar w:fldCharType="separate"/>
      </w:r>
      <w:r w:rsidR="00E57AB9" w:rsidRPr="00AC2B2B">
        <w:rPr>
          <w:lang w:val="en-CA"/>
        </w:rPr>
        <w:t>7.3.4.12</w:t>
      </w:r>
      <w:r w:rsidRPr="00AC2B2B">
        <w:rPr>
          <w:lang w:val="en-CA"/>
        </w:rPr>
        <w:fldChar w:fldCharType="end"/>
      </w:r>
      <w:r w:rsidRPr="00AC2B2B">
        <w:rPr>
          <w:lang w:val="en-CA"/>
        </w:rPr>
        <w:t>, it is inferred to be equal to 0.</w:t>
      </w:r>
    </w:p>
    <w:p w14:paraId="1618BF4C" w14:textId="77777777" w:rsidR="00225C88" w:rsidRPr="00AC2B2B" w:rsidRDefault="006E62D9" w:rsidP="00225C88">
      <w:pPr>
        <w:rPr>
          <w:lang w:val="en-CA"/>
        </w:rPr>
      </w:pPr>
      <w:r w:rsidRPr="00AC2B2B">
        <w:rPr>
          <w:b/>
          <w:lang w:val="en-CA"/>
        </w:rPr>
        <w:lastRenderedPageBreak/>
        <w:t>t</w:t>
      </w:r>
      <w:r w:rsidR="00225C88" w:rsidRPr="00AC2B2B">
        <w:rPr>
          <w:b/>
          <w:lang w:val="en-CA"/>
        </w:rPr>
        <w:t>u_cbf_luma</w:t>
      </w:r>
      <w:r w:rsidR="00225C88" w:rsidRPr="00AC2B2B">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77777777" w:rsidR="00A028D4" w:rsidRPr="00AC2B2B" w:rsidRDefault="00A028D4" w:rsidP="00225C88">
      <w:pPr>
        <w:rPr>
          <w:lang w:val="en-CA"/>
        </w:rPr>
      </w:pPr>
      <w:r w:rsidRPr="00AC2B2B">
        <w:rPr>
          <w:lang w:val="en-CA"/>
        </w:rPr>
        <w:t>When tu_cbf_luma</w:t>
      </w:r>
      <w:r w:rsidR="00524A8F" w:rsidRPr="00AC2B2B">
        <w:rPr>
          <w:lang w:val="en-CA"/>
        </w:rPr>
        <w:t>[ x0 ][ y0 ]</w:t>
      </w:r>
      <w:r w:rsidRPr="00AC2B2B">
        <w:rPr>
          <w:lang w:val="en-CA"/>
        </w:rPr>
        <w:t xml:space="preserve"> is not present, its value is inferred to be equal to 0.</w:t>
      </w:r>
    </w:p>
    <w:p w14:paraId="28DEAACF" w14:textId="77777777" w:rsidR="00225C88" w:rsidRPr="00AC2B2B" w:rsidRDefault="006E62D9" w:rsidP="00225C88">
      <w:pPr>
        <w:rPr>
          <w:lang w:val="en-CA"/>
        </w:rPr>
      </w:pPr>
      <w:r w:rsidRPr="00AC2B2B">
        <w:rPr>
          <w:b/>
          <w:lang w:val="en-CA"/>
        </w:rPr>
        <w:t>t</w:t>
      </w:r>
      <w:r w:rsidR="00225C88" w:rsidRPr="00AC2B2B">
        <w:rPr>
          <w:b/>
          <w:lang w:val="en-CA"/>
        </w:rPr>
        <w:t>u_cbf_cb</w:t>
      </w:r>
      <w:r w:rsidR="00225C88" w:rsidRPr="00AC2B2B">
        <w:rPr>
          <w:lang w:val="en-CA"/>
        </w:rPr>
        <w:t>[ x0 ][ y0 ] equal to 1 specifies that the Cb transform block contains one or more transform coefficient levels not equal to 0. The array indices x0, y0 specify the top-left location ( x0, y0 ) of the considered transform block.</w:t>
      </w:r>
    </w:p>
    <w:p w14:paraId="014B88FE" w14:textId="77777777" w:rsidR="00524A8F" w:rsidRPr="00AC2B2B" w:rsidRDefault="00524A8F" w:rsidP="00225C88">
      <w:pPr>
        <w:rPr>
          <w:lang w:val="en-CA"/>
        </w:rPr>
      </w:pPr>
      <w:r w:rsidRPr="00AC2B2B">
        <w:rPr>
          <w:lang w:val="en-CA"/>
        </w:rPr>
        <w:t xml:space="preserve">When tu_cbf_cb[ x0 ][ y0 ] is not present, its value is inferred to be equal to 0. </w:t>
      </w:r>
    </w:p>
    <w:p w14:paraId="49D317D1" w14:textId="77777777" w:rsidR="00922E4D" w:rsidRPr="00AC2B2B" w:rsidRDefault="006E62D9" w:rsidP="00216895">
      <w:pPr>
        <w:rPr>
          <w:lang w:val="en-CA"/>
        </w:rPr>
      </w:pPr>
      <w:r w:rsidRPr="00AC2B2B">
        <w:rPr>
          <w:b/>
          <w:lang w:val="en-CA"/>
        </w:rPr>
        <w:t>t</w:t>
      </w:r>
      <w:r w:rsidR="00225C88" w:rsidRPr="00AC2B2B">
        <w:rPr>
          <w:b/>
          <w:lang w:val="en-CA"/>
        </w:rPr>
        <w:t>u_cbf_cr</w:t>
      </w:r>
      <w:r w:rsidR="00225C88" w:rsidRPr="00AC2B2B">
        <w:rPr>
          <w:lang w:val="en-CA"/>
        </w:rPr>
        <w:t>[ x0 ][ y0 ] equal to 1 specifies that the Cr transform block contains one or more transform coefficient levels not equal to 0. The array indices x0, y0 specify the top-left location ( x0, y0 ) of the considered transform block.</w:t>
      </w:r>
    </w:p>
    <w:p w14:paraId="424598D3" w14:textId="77777777" w:rsidR="00524A8F" w:rsidRPr="00AC2B2B" w:rsidRDefault="00524A8F" w:rsidP="00216895">
      <w:pPr>
        <w:rPr>
          <w:lang w:val="en-CA"/>
        </w:rPr>
      </w:pPr>
      <w:r w:rsidRPr="00AC2B2B">
        <w:rPr>
          <w:lang w:val="en-CA"/>
        </w:rPr>
        <w:t>When tu_cbf_</w:t>
      </w:r>
      <w:r w:rsidR="00EC6D40" w:rsidRPr="00AC2B2B">
        <w:rPr>
          <w:lang w:val="en-CA"/>
        </w:rPr>
        <w:t>cr</w:t>
      </w:r>
      <w:r w:rsidRPr="00AC2B2B">
        <w:rPr>
          <w:lang w:val="en-CA"/>
        </w:rPr>
        <w:t>[ x0 ][ y0 ] is not present, its value is inferred to be equal to 0.</w:t>
      </w:r>
    </w:p>
    <w:p w14:paraId="18AD48FD" w14:textId="79912056" w:rsidR="008C1847" w:rsidRPr="00AC2B2B" w:rsidRDefault="008C1847" w:rsidP="008C1847">
      <w:pPr>
        <w:rPr>
          <w:lang w:val="en-CA"/>
        </w:rPr>
      </w:pPr>
      <w:r w:rsidRPr="00AC2B2B">
        <w:rPr>
          <w:b/>
          <w:lang w:val="en-CA"/>
        </w:rPr>
        <w:t>cu_qp_delta_abs</w:t>
      </w:r>
      <w:r w:rsidRPr="00AC2B2B">
        <w:rPr>
          <w:lang w:val="en-CA"/>
        </w:rPr>
        <w:t xml:space="preserve"> specifies the absolute value of the difference CuQpDeltaVal between the quantization parameter of the current coding unit and its prediction.</w:t>
      </w:r>
    </w:p>
    <w:p w14:paraId="4AD5D0D9" w14:textId="77777777" w:rsidR="008C1847" w:rsidRPr="00AC2B2B" w:rsidRDefault="008C1847" w:rsidP="008C1847">
      <w:pPr>
        <w:rPr>
          <w:lang w:val="en-CA"/>
        </w:rPr>
      </w:pPr>
      <w:r w:rsidRPr="00AC2B2B">
        <w:rPr>
          <w:b/>
          <w:lang w:val="en-CA"/>
        </w:rPr>
        <w:t>cu_qp_delta_sign_flag</w:t>
      </w:r>
      <w:r w:rsidRPr="00AC2B2B">
        <w:rPr>
          <w:lang w:val="en-CA"/>
        </w:rPr>
        <w:t xml:space="preserve"> specifies the sign of CuQpDeltaVal as follows:</w:t>
      </w:r>
    </w:p>
    <w:p w14:paraId="07BA04DB" w14:textId="1B55F2C1" w:rsidR="008C1847" w:rsidRPr="00AC2B2B" w:rsidRDefault="008C1847" w:rsidP="00E83180">
      <w:pPr>
        <w:numPr>
          <w:ilvl w:val="0"/>
          <w:numId w:val="6"/>
        </w:numPr>
        <w:tabs>
          <w:tab w:val="clear" w:pos="389"/>
        </w:tabs>
        <w:ind w:left="360" w:hanging="360"/>
        <w:rPr>
          <w:lang w:val="en-CA"/>
        </w:rPr>
      </w:pPr>
      <w:r w:rsidRPr="00AC2B2B">
        <w:rPr>
          <w:lang w:val="en-CA"/>
        </w:rPr>
        <w:t>If cu_qp_delta_sign_flag is equal to 0, the corresponding CuQpDeltaVal has a positive value.</w:t>
      </w:r>
    </w:p>
    <w:p w14:paraId="0658E7E1" w14:textId="58AD0E69" w:rsidR="008C1847" w:rsidRPr="00AC2B2B" w:rsidRDefault="008C1847" w:rsidP="00E83180">
      <w:pPr>
        <w:numPr>
          <w:ilvl w:val="0"/>
          <w:numId w:val="6"/>
        </w:numPr>
        <w:tabs>
          <w:tab w:val="clear" w:pos="389"/>
        </w:tabs>
        <w:ind w:left="360" w:hanging="360"/>
        <w:rPr>
          <w:lang w:val="en-CA"/>
        </w:rPr>
      </w:pPr>
      <w:r w:rsidRPr="00AC2B2B">
        <w:rPr>
          <w:lang w:val="en-CA"/>
        </w:rPr>
        <w:t>Otherwise (cu_qp_delta_sign_flag is equal to 1), the corresponding CuQpDeltaVal has a negative value.</w:t>
      </w:r>
    </w:p>
    <w:p w14:paraId="1BC45D8F" w14:textId="77777777" w:rsidR="008C1847" w:rsidRPr="00AC2B2B" w:rsidRDefault="008C1847" w:rsidP="008C1847">
      <w:pPr>
        <w:rPr>
          <w:lang w:val="en-CA"/>
        </w:rPr>
      </w:pPr>
      <w:r w:rsidRPr="00AC2B2B">
        <w:rPr>
          <w:lang w:val="en-CA"/>
        </w:rPr>
        <w:t>When cu_qp_delta_sign_flag is not present, it is inferred to be equal to 0.</w:t>
      </w:r>
    </w:p>
    <w:p w14:paraId="574600FA" w14:textId="77777777" w:rsidR="008C1847" w:rsidRPr="00AC2B2B" w:rsidRDefault="008C1847" w:rsidP="008C1847">
      <w:pPr>
        <w:rPr>
          <w:lang w:val="en-CA"/>
        </w:rPr>
      </w:pPr>
      <w:r w:rsidRPr="00AC2B2B">
        <w:rPr>
          <w:lang w:val="en-CA"/>
        </w:rPr>
        <w:t>When cu_qp_delta_abs is present, the variables IsCuQpDeltaCoded and CuQpDeltaVal are derived as follows:</w:t>
      </w:r>
    </w:p>
    <w:p w14:paraId="33A06258" w14:textId="6C51F26F" w:rsidR="008C1847" w:rsidRPr="00AC2B2B" w:rsidRDefault="008C1847" w:rsidP="00E83180">
      <w:pPr>
        <w:pStyle w:val="Equation"/>
        <w:tabs>
          <w:tab w:val="left" w:pos="1170"/>
          <w:tab w:val="left" w:pos="1890"/>
        </w:tabs>
        <w:ind w:left="794"/>
        <w:rPr>
          <w:lang w:val="en-CA"/>
        </w:rPr>
      </w:pPr>
      <w:r w:rsidRPr="00AC2B2B">
        <w:rPr>
          <w:lang w:val="en-CA"/>
        </w:rPr>
        <w:t>IsCuQpDeltaCoded = 1</w:t>
      </w:r>
      <w:r w:rsidRPr="00AC2B2B">
        <w:rPr>
          <w:lang w:val="en-CA"/>
        </w:rPr>
        <w:tab/>
      </w:r>
      <w:r w:rsidRPr="00AC2B2B">
        <w:rPr>
          <w:lang w:val="en-CA"/>
        </w:rPr>
        <w:tab/>
      </w:r>
      <w:r w:rsidRPr="00AC2B2B">
        <w:rPr>
          <w:lang w:val="en-CA" w:eastAsia="ko-KR"/>
        </w:rPr>
        <w:t>(</w:t>
      </w:r>
      <w:r w:rsidRPr="00AC2B2B">
        <w:rPr>
          <w:lang w:val="en-CA" w:eastAsia="ko-KR"/>
        </w:rPr>
        <w:fldChar w:fldCharType="begin" w:fldLock="1"/>
      </w:r>
      <w:r w:rsidRPr="00AC2B2B">
        <w:rPr>
          <w:lang w:val="en-CA" w:eastAsia="ko-KR"/>
        </w:rPr>
        <w:instrText xml:space="preserve"> STYLEREF 1 \s </w:instrText>
      </w:r>
      <w:r w:rsidRPr="00AC2B2B">
        <w:rPr>
          <w:lang w:val="en-CA" w:eastAsia="ko-KR"/>
        </w:rPr>
        <w:fldChar w:fldCharType="separate"/>
      </w:r>
      <w:r w:rsidR="00E57AB9" w:rsidRPr="00AC2B2B">
        <w:rPr>
          <w:noProof/>
          <w:lang w:val="en-CA" w:eastAsia="ko-KR"/>
        </w:rPr>
        <w:t>7</w:t>
      </w:r>
      <w:r w:rsidRPr="00AC2B2B">
        <w:rPr>
          <w:lang w:val="en-CA" w:eastAsia="ko-KR"/>
        </w:rPr>
        <w:fldChar w:fldCharType="end"/>
      </w:r>
      <w:r w:rsidRPr="00AC2B2B">
        <w:rPr>
          <w:lang w:val="en-CA" w:eastAsia="ko-KR"/>
        </w:rPr>
        <w:noBreakHyphen/>
      </w:r>
      <w:r w:rsidRPr="00AC2B2B">
        <w:rPr>
          <w:lang w:val="en-CA" w:eastAsia="ko-KR"/>
        </w:rPr>
        <w:fldChar w:fldCharType="begin" w:fldLock="1"/>
      </w:r>
      <w:r w:rsidRPr="00AC2B2B">
        <w:rPr>
          <w:lang w:val="en-CA" w:eastAsia="ko-KR"/>
        </w:rPr>
        <w:instrText xml:space="preserve"> SEQ Equation \* ARABIC \s 1 </w:instrText>
      </w:r>
      <w:r w:rsidRPr="00AC2B2B">
        <w:rPr>
          <w:lang w:val="en-CA" w:eastAsia="ko-KR"/>
        </w:rPr>
        <w:fldChar w:fldCharType="separate"/>
      </w:r>
      <w:r w:rsidR="00E57AB9" w:rsidRPr="00AC2B2B">
        <w:rPr>
          <w:noProof/>
          <w:lang w:val="en-CA" w:eastAsia="ko-KR"/>
        </w:rPr>
        <w:t>73</w:t>
      </w:r>
      <w:r w:rsidRPr="00AC2B2B">
        <w:rPr>
          <w:lang w:val="en-CA" w:eastAsia="ko-KR"/>
        </w:rPr>
        <w:fldChar w:fldCharType="end"/>
      </w:r>
      <w:r w:rsidRPr="00AC2B2B">
        <w:rPr>
          <w:lang w:val="en-CA" w:eastAsia="ko-KR"/>
        </w:rPr>
        <w:t>)</w:t>
      </w:r>
    </w:p>
    <w:p w14:paraId="2AE9968C" w14:textId="516BA379" w:rsidR="008C1847" w:rsidRPr="00AC2B2B" w:rsidRDefault="008C1847" w:rsidP="00E83180">
      <w:pPr>
        <w:pStyle w:val="Equation"/>
        <w:tabs>
          <w:tab w:val="left" w:pos="1170"/>
          <w:tab w:val="left" w:pos="1890"/>
        </w:tabs>
        <w:ind w:left="794"/>
        <w:rPr>
          <w:lang w:val="en-CA"/>
        </w:rPr>
      </w:pPr>
      <w:r w:rsidRPr="00AC2B2B">
        <w:rPr>
          <w:lang w:val="en-CA"/>
        </w:rPr>
        <w:t xml:space="preserve">CuQpDeltaVal = cu_qp_delta_abs * ( 1 </w:t>
      </w:r>
      <w:r w:rsidRPr="00AC2B2B">
        <w:rPr>
          <w:lang w:val="en-CA" w:eastAsia="ko-KR"/>
        </w:rPr>
        <w:t>−</w:t>
      </w:r>
      <w:r w:rsidRPr="00AC2B2B">
        <w:rPr>
          <w:lang w:val="en-CA"/>
        </w:rPr>
        <w:t xml:space="preserve"> 2 * cu_qp_delta_sign_flag )</w:t>
      </w:r>
      <w:r w:rsidRPr="00AC2B2B">
        <w:rPr>
          <w:lang w:val="en-CA"/>
        </w:rPr>
        <w:tab/>
      </w:r>
      <w:r w:rsidRPr="00AC2B2B">
        <w:rPr>
          <w:lang w:val="en-CA" w:eastAsia="ko-KR"/>
        </w:rPr>
        <w:t>(</w:t>
      </w:r>
      <w:r w:rsidRPr="00AC2B2B">
        <w:rPr>
          <w:lang w:val="en-CA" w:eastAsia="ko-KR"/>
        </w:rPr>
        <w:fldChar w:fldCharType="begin" w:fldLock="1"/>
      </w:r>
      <w:r w:rsidRPr="00AC2B2B">
        <w:rPr>
          <w:lang w:val="en-CA" w:eastAsia="ko-KR"/>
        </w:rPr>
        <w:instrText xml:space="preserve"> STYLEREF 1 \s </w:instrText>
      </w:r>
      <w:r w:rsidRPr="00AC2B2B">
        <w:rPr>
          <w:lang w:val="en-CA" w:eastAsia="ko-KR"/>
        </w:rPr>
        <w:fldChar w:fldCharType="separate"/>
      </w:r>
      <w:r w:rsidR="00E57AB9" w:rsidRPr="00AC2B2B">
        <w:rPr>
          <w:noProof/>
          <w:lang w:val="en-CA" w:eastAsia="ko-KR"/>
        </w:rPr>
        <w:t>7</w:t>
      </w:r>
      <w:r w:rsidRPr="00AC2B2B">
        <w:rPr>
          <w:lang w:val="en-CA" w:eastAsia="ko-KR"/>
        </w:rPr>
        <w:fldChar w:fldCharType="end"/>
      </w:r>
      <w:r w:rsidRPr="00AC2B2B">
        <w:rPr>
          <w:lang w:val="en-CA" w:eastAsia="ko-KR"/>
        </w:rPr>
        <w:noBreakHyphen/>
      </w:r>
      <w:r w:rsidRPr="00AC2B2B">
        <w:rPr>
          <w:lang w:val="en-CA" w:eastAsia="ko-KR"/>
        </w:rPr>
        <w:fldChar w:fldCharType="begin" w:fldLock="1"/>
      </w:r>
      <w:r w:rsidRPr="00AC2B2B">
        <w:rPr>
          <w:lang w:val="en-CA" w:eastAsia="ko-KR"/>
        </w:rPr>
        <w:instrText xml:space="preserve"> SEQ Equation \* ARABIC \s 1 </w:instrText>
      </w:r>
      <w:r w:rsidRPr="00AC2B2B">
        <w:rPr>
          <w:lang w:val="en-CA" w:eastAsia="ko-KR"/>
        </w:rPr>
        <w:fldChar w:fldCharType="separate"/>
      </w:r>
      <w:r w:rsidR="00E57AB9" w:rsidRPr="00AC2B2B">
        <w:rPr>
          <w:noProof/>
          <w:lang w:val="en-CA" w:eastAsia="ko-KR"/>
        </w:rPr>
        <w:t>74</w:t>
      </w:r>
      <w:r w:rsidRPr="00AC2B2B">
        <w:rPr>
          <w:lang w:val="en-CA" w:eastAsia="ko-KR"/>
        </w:rPr>
        <w:fldChar w:fldCharType="end"/>
      </w:r>
      <w:r w:rsidRPr="00AC2B2B">
        <w:rPr>
          <w:lang w:val="en-CA" w:eastAsia="ko-KR"/>
        </w:rPr>
        <w:t>)</w:t>
      </w:r>
    </w:p>
    <w:p w14:paraId="753E3519" w14:textId="048AE188" w:rsidR="008C1847" w:rsidRPr="00AC2B2B" w:rsidRDefault="008C1847" w:rsidP="008C1847">
      <w:pPr>
        <w:rPr>
          <w:lang w:val="en-CA"/>
        </w:rPr>
      </w:pPr>
      <w:r w:rsidRPr="00AC2B2B">
        <w:rPr>
          <w:lang w:val="en-CA"/>
        </w:rPr>
        <w:t xml:space="preserve">The value of CuQpDeltaVal shall be in the range of </w:t>
      </w:r>
      <w:r w:rsidRPr="00AC2B2B">
        <w:rPr>
          <w:lang w:val="en-CA" w:eastAsia="ko-KR"/>
        </w:rPr>
        <w:t>−</w:t>
      </w:r>
      <w:r w:rsidRPr="00AC2B2B">
        <w:rPr>
          <w:lang w:val="en-CA"/>
        </w:rPr>
        <w:t xml:space="preserve">( </w:t>
      </w:r>
      <w:r w:rsidR="004D15E8" w:rsidRPr="00AC2B2B">
        <w:rPr>
          <w:lang w:val="en-CA"/>
        </w:rPr>
        <w:t>32</w:t>
      </w:r>
      <w:r w:rsidRPr="00AC2B2B">
        <w:rPr>
          <w:lang w:val="en-CA"/>
        </w:rPr>
        <w:t xml:space="preserve"> + QpBdOffsetY / 2 ) to +( </w:t>
      </w:r>
      <w:r w:rsidR="004D15E8" w:rsidRPr="00AC2B2B">
        <w:rPr>
          <w:lang w:val="en-CA"/>
        </w:rPr>
        <w:t>31</w:t>
      </w:r>
      <w:r w:rsidRPr="00AC2B2B">
        <w:rPr>
          <w:lang w:val="en-CA"/>
        </w:rPr>
        <w:t xml:space="preserve"> + QpBdOffsetY / 2 ), inclusive.</w:t>
      </w:r>
    </w:p>
    <w:p w14:paraId="0304AB2D" w14:textId="14E3B6FA" w:rsidR="00227D29" w:rsidRPr="00AC2B2B" w:rsidRDefault="00A94275" w:rsidP="00227D29">
      <w:pPr>
        <w:rPr>
          <w:lang w:val="en-CA"/>
        </w:rPr>
      </w:pPr>
      <w:r w:rsidRPr="00AC2B2B">
        <w:rPr>
          <w:b/>
          <w:lang w:val="en-CA"/>
        </w:rPr>
        <w:t>tu</w:t>
      </w:r>
      <w:r w:rsidR="007D5C3E" w:rsidRPr="00AC2B2B">
        <w:rPr>
          <w:b/>
          <w:lang w:val="en-CA"/>
        </w:rPr>
        <w:t>_mts_flag</w:t>
      </w:r>
      <w:r w:rsidR="00227D29" w:rsidRPr="00AC2B2B">
        <w:rPr>
          <w:lang w:val="en-CA"/>
        </w:rPr>
        <w:t xml:space="preserve">[ x0 ][ y0 ] equal to 1 specifies that multiple transform selection is applied to the residual samples of the associated luma transform block. </w:t>
      </w:r>
      <w:r w:rsidRPr="00AC2B2B">
        <w:rPr>
          <w:lang w:val="en-CA"/>
        </w:rPr>
        <w:t>tu</w:t>
      </w:r>
      <w:r w:rsidR="007D5C3E" w:rsidRPr="00AC2B2B">
        <w:rPr>
          <w:lang w:val="en-CA"/>
        </w:rPr>
        <w:t>_mts_flag</w:t>
      </w:r>
      <w:r w:rsidR="00227D29" w:rsidRPr="00AC2B2B">
        <w:rPr>
          <w:lang w:val="en-CA"/>
        </w:rPr>
        <w:t>[ x0 ][ y0 ] equal to 0 specifies that multiple transform selection is not applied to the residual samples of the associated luma transform block. The array indices x0, y0 specify the location ( x0, y0 ) of the top-left luma sample of the considered transform block relative to the top-left luma sample of the picture.</w:t>
      </w:r>
    </w:p>
    <w:p w14:paraId="65278CA0" w14:textId="1A299863" w:rsidR="00227D29" w:rsidRPr="00AC2B2B" w:rsidRDefault="00227D29" w:rsidP="00227D29">
      <w:pPr>
        <w:rPr>
          <w:lang w:val="en-CA"/>
        </w:rPr>
      </w:pPr>
      <w:r w:rsidRPr="00AC2B2B">
        <w:rPr>
          <w:lang w:val="en-CA"/>
        </w:rPr>
        <w:t xml:space="preserve">When </w:t>
      </w:r>
      <w:r w:rsidR="00A94275" w:rsidRPr="00AC2B2B">
        <w:rPr>
          <w:lang w:val="en-CA"/>
        </w:rPr>
        <w:t>tu_mts_flag</w:t>
      </w:r>
      <w:r w:rsidRPr="00AC2B2B">
        <w:rPr>
          <w:lang w:val="en-CA"/>
        </w:rPr>
        <w:t>[ x0 ][ y0 ] is not present, it is inferred to be equal to 0.</w:t>
      </w:r>
    </w:p>
    <w:p w14:paraId="394AC792" w14:textId="77777777" w:rsidR="00922E4D" w:rsidRPr="00AC2B2B" w:rsidRDefault="00922E4D" w:rsidP="00922E4D">
      <w:pPr>
        <w:pStyle w:val="40"/>
        <w:rPr>
          <w:lang w:val="en-CA"/>
        </w:rPr>
      </w:pPr>
      <w:r w:rsidRPr="00AC2B2B">
        <w:rPr>
          <w:lang w:val="en-CA"/>
        </w:rPr>
        <w:t>Residual coding semantics</w:t>
      </w:r>
    </w:p>
    <w:p w14:paraId="04D6F6AC" w14:textId="2561B042" w:rsidR="00B64EEB" w:rsidRPr="00AC2B2B" w:rsidRDefault="00B64EEB" w:rsidP="00B64EEB">
      <w:pPr>
        <w:tabs>
          <w:tab w:val="clear" w:pos="794"/>
          <w:tab w:val="left" w:pos="400"/>
        </w:tabs>
        <w:rPr>
          <w:lang w:val="en-CA"/>
        </w:rPr>
      </w:pPr>
      <w:r w:rsidRPr="00AC2B2B">
        <w:rPr>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AC2B2B">
        <w:rPr>
          <w:lang w:val="en-CA"/>
        </w:rPr>
        <w:fldChar w:fldCharType="begin" w:fldLock="1"/>
      </w:r>
      <w:r w:rsidRPr="00AC2B2B">
        <w:rPr>
          <w:lang w:val="en-CA"/>
        </w:rPr>
        <w:instrText xml:space="preserve"> REF _Ref291775503 \r \h </w:instrText>
      </w:r>
      <w:r w:rsidRPr="00AC2B2B">
        <w:rPr>
          <w:lang w:val="en-CA"/>
        </w:rPr>
      </w:r>
      <w:r w:rsidR="00AC2B2B" w:rsidRPr="00AC2B2B">
        <w:rPr>
          <w:lang w:val="en-CA"/>
        </w:rPr>
        <w:instrText xml:space="preserve"> \* MERGEFORMAT </w:instrText>
      </w:r>
      <w:r w:rsidRPr="00AC2B2B">
        <w:rPr>
          <w:lang w:val="en-CA"/>
        </w:rPr>
        <w:fldChar w:fldCharType="separate"/>
      </w:r>
      <w:r w:rsidR="00E57AB9" w:rsidRPr="00AC2B2B">
        <w:rPr>
          <w:lang w:val="en-CA"/>
        </w:rPr>
        <w:t>7.3.4.12</w:t>
      </w:r>
      <w:r w:rsidRPr="00AC2B2B">
        <w:rPr>
          <w:lang w:val="en-CA"/>
        </w:rPr>
        <w:fldChar w:fldCharType="end"/>
      </w:r>
      <w:r w:rsidRPr="00AC2B2B">
        <w:rPr>
          <w:lang w:val="en-CA"/>
        </w:rPr>
        <w:t>, it is inferred to be equal to 0. When the value of AbsLevelPass1[ xC ][ yC ] is not specified in clause </w:t>
      </w:r>
      <w:r w:rsidRPr="00AC2B2B">
        <w:rPr>
          <w:lang w:val="en-CA"/>
        </w:rPr>
        <w:fldChar w:fldCharType="begin" w:fldLock="1"/>
      </w:r>
      <w:r w:rsidRPr="00AC2B2B">
        <w:rPr>
          <w:lang w:val="en-CA"/>
        </w:rPr>
        <w:instrText xml:space="preserve"> REF _Ref291775503 \r \h </w:instrText>
      </w:r>
      <w:r w:rsidRPr="00AC2B2B">
        <w:rPr>
          <w:lang w:val="en-CA"/>
        </w:rPr>
      </w:r>
      <w:r w:rsidR="00AC2B2B" w:rsidRPr="00AC2B2B">
        <w:rPr>
          <w:lang w:val="en-CA"/>
        </w:rPr>
        <w:instrText xml:space="preserve"> \* MERGEFORMAT </w:instrText>
      </w:r>
      <w:r w:rsidRPr="00AC2B2B">
        <w:rPr>
          <w:lang w:val="en-CA"/>
        </w:rPr>
        <w:fldChar w:fldCharType="separate"/>
      </w:r>
      <w:r w:rsidR="00E57AB9" w:rsidRPr="00AC2B2B">
        <w:rPr>
          <w:lang w:val="en-CA"/>
        </w:rPr>
        <w:t>7.3.4.12</w:t>
      </w:r>
      <w:r w:rsidRPr="00AC2B2B">
        <w:rPr>
          <w:lang w:val="en-CA"/>
        </w:rPr>
        <w:fldChar w:fldCharType="end"/>
      </w:r>
      <w:r w:rsidRPr="00AC2B2B">
        <w:rPr>
          <w:lang w:val="en-CA"/>
        </w:rPr>
        <w:t>, it is inferred to be equal to 0.</w:t>
      </w:r>
    </w:p>
    <w:p w14:paraId="45C1D4AA" w14:textId="77777777" w:rsidR="00192A1B" w:rsidRPr="00AC2B2B" w:rsidRDefault="00192A1B" w:rsidP="00192A1B">
      <w:pPr>
        <w:rPr>
          <w:lang w:val="en-CA"/>
        </w:rPr>
      </w:pPr>
      <w:r w:rsidRPr="00AC2B2B">
        <w:rPr>
          <w:lang w:val="en-CA"/>
        </w:rPr>
        <w:t>The variables CoeffMin and CoeffMax specifying the minimum and maximum transform coefficient values are derived as follows:</w:t>
      </w:r>
    </w:p>
    <w:p w14:paraId="38084FBB" w14:textId="6D7C7FDA" w:rsidR="00192A1B" w:rsidRPr="00AC2B2B" w:rsidRDefault="00192A1B" w:rsidP="00192A1B">
      <w:pPr>
        <w:pStyle w:val="Equation"/>
        <w:tabs>
          <w:tab w:val="left" w:pos="1170"/>
          <w:tab w:val="left" w:pos="1890"/>
        </w:tabs>
        <w:ind w:left="794"/>
        <w:rPr>
          <w:lang w:val="en-CA"/>
        </w:rPr>
      </w:pPr>
      <w:r w:rsidRPr="00AC2B2B">
        <w:rPr>
          <w:lang w:val="en-CA" w:eastAsia="ko-KR"/>
        </w:rPr>
        <w:t>CoeffMin = −( 1  &lt;&lt;  15 )</w:t>
      </w:r>
      <w:r w:rsidRPr="00AC2B2B">
        <w:rPr>
          <w:lang w:val="en-CA" w:eastAsia="ko-KR"/>
        </w:rPr>
        <w:tab/>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7</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75</w:t>
      </w:r>
      <w:r w:rsidRPr="00AC2B2B">
        <w:rPr>
          <w:lang w:val="en-CA"/>
        </w:rPr>
        <w:fldChar w:fldCharType="end"/>
      </w:r>
      <w:r w:rsidRPr="00AC2B2B">
        <w:rPr>
          <w:lang w:val="en-CA"/>
        </w:rPr>
        <w:t>)</w:t>
      </w:r>
    </w:p>
    <w:p w14:paraId="31E787D6" w14:textId="6D678B7E" w:rsidR="00192A1B" w:rsidRPr="00AC2B2B" w:rsidRDefault="00192A1B" w:rsidP="00192A1B">
      <w:pPr>
        <w:pStyle w:val="Equation"/>
        <w:tabs>
          <w:tab w:val="left" w:pos="1170"/>
          <w:tab w:val="left" w:pos="1890"/>
        </w:tabs>
        <w:ind w:left="794"/>
        <w:rPr>
          <w:lang w:val="en-CA"/>
        </w:rPr>
      </w:pPr>
      <w:r w:rsidRPr="00AC2B2B">
        <w:rPr>
          <w:lang w:val="en-CA" w:eastAsia="ko-KR"/>
        </w:rPr>
        <w:t>CoeffMax = ( 1  &lt;&lt;  15 ) − 1</w:t>
      </w:r>
      <w:r w:rsidRPr="00AC2B2B">
        <w:rPr>
          <w:lang w:val="en-CA" w:eastAsia="ko-KR"/>
        </w:rPr>
        <w:tab/>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7</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76</w:t>
      </w:r>
      <w:r w:rsidRPr="00AC2B2B">
        <w:rPr>
          <w:lang w:val="en-CA"/>
        </w:rPr>
        <w:fldChar w:fldCharType="end"/>
      </w:r>
      <w:r w:rsidRPr="00AC2B2B">
        <w:rPr>
          <w:lang w:val="en-CA"/>
        </w:rPr>
        <w:t>)</w:t>
      </w:r>
    </w:p>
    <w:p w14:paraId="1A52DA7C" w14:textId="77777777" w:rsidR="00B64EEB" w:rsidRPr="00AC2B2B" w:rsidRDefault="00B64EEB" w:rsidP="00B64EEB">
      <w:pPr>
        <w:tabs>
          <w:tab w:val="clear" w:pos="794"/>
          <w:tab w:val="left" w:pos="400"/>
        </w:tabs>
        <w:rPr>
          <w:lang w:val="en-CA"/>
        </w:rPr>
      </w:pPr>
      <w:r w:rsidRPr="00AC2B2B">
        <w:rPr>
          <w:lang w:val="en-CA"/>
        </w:rPr>
        <w:t>The array Q</w:t>
      </w:r>
      <w:r w:rsidR="00B3780D" w:rsidRPr="00AC2B2B">
        <w:rPr>
          <w:lang w:val="en-CA"/>
        </w:rPr>
        <w:t>S</w:t>
      </w:r>
      <w:r w:rsidRPr="00AC2B2B">
        <w:rPr>
          <w:lang w:val="en-CA"/>
        </w:rPr>
        <w:t>tateTransTable[ ][ ] is specified as follows:</w:t>
      </w:r>
    </w:p>
    <w:p w14:paraId="7794944B" w14:textId="0FA6042E" w:rsidR="00B64EEB" w:rsidRPr="00AC2B2B" w:rsidRDefault="00B64EEB" w:rsidP="00B64EEB">
      <w:pPr>
        <w:pStyle w:val="Equation"/>
        <w:tabs>
          <w:tab w:val="left" w:pos="1170"/>
          <w:tab w:val="left" w:pos="1890"/>
        </w:tabs>
        <w:ind w:left="794"/>
        <w:rPr>
          <w:lang w:val="en-CA"/>
        </w:rPr>
      </w:pPr>
      <w:r w:rsidRPr="00AC2B2B">
        <w:rPr>
          <w:lang w:val="en-CA"/>
        </w:rPr>
        <w:t>Q</w:t>
      </w:r>
      <w:r w:rsidR="00B3780D" w:rsidRPr="00AC2B2B">
        <w:rPr>
          <w:lang w:val="en-CA"/>
        </w:rPr>
        <w:t>S</w:t>
      </w:r>
      <w:r w:rsidRPr="00AC2B2B">
        <w:rPr>
          <w:lang w:val="en-CA"/>
        </w:rPr>
        <w:t>tateTransTable[ ][ ] = { { 0, 2 }, { 2, 0 }, { 1, 3 }, { 3, 1 } }</w:t>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7</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77</w:t>
      </w:r>
      <w:r w:rsidRPr="00AC2B2B">
        <w:rPr>
          <w:lang w:val="en-CA"/>
        </w:rPr>
        <w:fldChar w:fldCharType="end"/>
      </w:r>
      <w:r w:rsidRPr="00AC2B2B">
        <w:rPr>
          <w:lang w:val="en-CA"/>
        </w:rPr>
        <w:t>)</w:t>
      </w:r>
    </w:p>
    <w:p w14:paraId="1A0A0BDE" w14:textId="15A38D89" w:rsidR="004A6F62" w:rsidRPr="00AC2B2B" w:rsidRDefault="004A6F62" w:rsidP="004A6F62">
      <w:pPr>
        <w:tabs>
          <w:tab w:val="clear" w:pos="794"/>
          <w:tab w:val="left" w:pos="400"/>
        </w:tabs>
        <w:rPr>
          <w:lang w:val="en-CA" w:eastAsia="zh-CN"/>
        </w:rPr>
      </w:pPr>
      <w:r w:rsidRPr="00AC2B2B">
        <w:rPr>
          <w:b/>
          <w:lang w:val="en-CA" w:eastAsia="zh-CN"/>
        </w:rPr>
        <w:t>transform_skip_flag</w:t>
      </w:r>
      <w:r w:rsidRPr="00AC2B2B">
        <w:rPr>
          <w:lang w:val="en-CA" w:eastAsia="zh-CN"/>
        </w:rPr>
        <w:t>[ x0 ][ y0 ][ cIdx ] specifies whether a transform is applied to the associated transform block or not: The array indices x0, y0 specify the location (</w:t>
      </w:r>
      <w:r w:rsidR="0072188E" w:rsidRPr="00AC2B2B">
        <w:rPr>
          <w:lang w:val="en-CA" w:eastAsia="zh-CN"/>
        </w:rPr>
        <w:t> </w:t>
      </w:r>
      <w:r w:rsidRPr="00AC2B2B">
        <w:rPr>
          <w:lang w:val="en-CA" w:eastAsia="zh-CN"/>
        </w:rPr>
        <w:t>x0,</w:t>
      </w:r>
      <w:r w:rsidR="0072188E" w:rsidRPr="00AC2B2B">
        <w:rPr>
          <w:lang w:val="en-CA" w:eastAsia="zh-CN"/>
        </w:rPr>
        <w:t> </w:t>
      </w:r>
      <w:r w:rsidRPr="00AC2B2B">
        <w:rPr>
          <w:lang w:val="en-CA" w:eastAsia="zh-CN"/>
        </w:rPr>
        <w:t>y0</w:t>
      </w:r>
      <w:r w:rsidR="0072188E" w:rsidRPr="00AC2B2B">
        <w:rPr>
          <w:lang w:val="en-CA" w:eastAsia="zh-CN"/>
        </w:rPr>
        <w:t> </w:t>
      </w:r>
      <w:r w:rsidRPr="00AC2B2B">
        <w:rPr>
          <w:lang w:val="en-CA" w:eastAsia="zh-CN"/>
        </w:rPr>
        <w:t xml:space="preserve">) of the top-left luma sample of the considered transform block relative to the top-left luma sample of the picture. The array index cIdx specifies an indicator for the colour component; it is equal to 0 for luma, equal to 1 for Cb and equal to 2 for Cr. </w:t>
      </w:r>
      <w:r w:rsidR="00351E19" w:rsidRPr="00AC2B2B">
        <w:rPr>
          <w:lang w:val="en-CA" w:eastAsia="zh-CN"/>
        </w:rPr>
        <w:t>transform_skip_flag</w:t>
      </w:r>
      <w:r w:rsidRPr="00AC2B2B">
        <w:rPr>
          <w:lang w:val="en-CA" w:eastAsia="zh-CN"/>
        </w:rPr>
        <w:t xml:space="preserve">[ x0 ][ y0 ][ cIdx ] equal to 1 specifies that no transform is applied to the current transform block. </w:t>
      </w:r>
      <w:r w:rsidR="00351E19" w:rsidRPr="00AC2B2B">
        <w:rPr>
          <w:lang w:val="en-CA" w:eastAsia="zh-CN"/>
        </w:rPr>
        <w:t>t</w:t>
      </w:r>
      <w:r w:rsidRPr="00AC2B2B">
        <w:rPr>
          <w:lang w:val="en-CA" w:eastAsia="zh-CN"/>
        </w:rPr>
        <w:t xml:space="preserve">ransform_skip_flag[ x0 ][ y0 ][ cIdx ] equal to 0 specifies that the decision whether transform is applied to the current transform block or not depends on other syntax elements. When transform_skip_flag[ x0 ][ y0 ][ cIdx ] is not present, it is inferred to be equal to 0. </w:t>
      </w:r>
    </w:p>
    <w:p w14:paraId="0E75F8A0" w14:textId="77777777" w:rsidR="00B64EEB" w:rsidRPr="00AC2B2B" w:rsidRDefault="006E62D9" w:rsidP="001C45EB">
      <w:pPr>
        <w:tabs>
          <w:tab w:val="clear" w:pos="794"/>
          <w:tab w:val="left" w:pos="400"/>
        </w:tabs>
        <w:rPr>
          <w:lang w:val="en-CA"/>
        </w:rPr>
      </w:pPr>
      <w:r w:rsidRPr="00AC2B2B">
        <w:rPr>
          <w:b/>
          <w:bCs/>
          <w:lang w:val="en-CA"/>
        </w:rPr>
        <w:lastRenderedPageBreak/>
        <w:t>l</w:t>
      </w:r>
      <w:r w:rsidR="00B64EEB" w:rsidRPr="00AC2B2B">
        <w:rPr>
          <w:b/>
          <w:bCs/>
          <w:lang w:val="en-CA"/>
        </w:rPr>
        <w:t>ast_sig_coeff_</w:t>
      </w:r>
      <w:r w:rsidR="00B64EEB" w:rsidRPr="00AC2B2B">
        <w:rPr>
          <w:b/>
          <w:lang w:val="en-CA"/>
        </w:rPr>
        <w:t xml:space="preserve">x_prefix </w:t>
      </w:r>
      <w:r w:rsidR="00B64EEB" w:rsidRPr="00AC2B2B">
        <w:rPr>
          <w:lang w:val="en-CA"/>
        </w:rPr>
        <w:t>specifies the prefix of the column position of the last significant coefficient in scanning order within a transform block. The values of last_sig_coeff_x_prefix shall be in the range of 0 to ( log2T</w:t>
      </w:r>
      <w:r w:rsidR="00306733" w:rsidRPr="00AC2B2B">
        <w:rPr>
          <w:lang w:val="en-CA"/>
        </w:rPr>
        <w:t>bWidth</w:t>
      </w:r>
      <w:r w:rsidR="00B64EEB" w:rsidRPr="00AC2B2B">
        <w:rPr>
          <w:lang w:val="en-CA"/>
        </w:rPr>
        <w:t>  &lt;&lt;  1 ) − 1, inclusive.</w:t>
      </w:r>
    </w:p>
    <w:p w14:paraId="5ECFD5B5" w14:textId="77777777" w:rsidR="00B64EEB" w:rsidRPr="00AC2B2B" w:rsidRDefault="006E62D9" w:rsidP="00B64EEB">
      <w:pPr>
        <w:tabs>
          <w:tab w:val="clear" w:pos="794"/>
          <w:tab w:val="left" w:pos="400"/>
        </w:tabs>
        <w:rPr>
          <w:lang w:val="en-CA"/>
        </w:rPr>
      </w:pPr>
      <w:r w:rsidRPr="00AC2B2B">
        <w:rPr>
          <w:b/>
          <w:bCs/>
          <w:lang w:val="en-CA"/>
        </w:rPr>
        <w:t>l</w:t>
      </w:r>
      <w:r w:rsidR="00B64EEB" w:rsidRPr="00AC2B2B">
        <w:rPr>
          <w:b/>
          <w:bCs/>
          <w:lang w:val="en-CA"/>
        </w:rPr>
        <w:t>ast_sig_coeff_</w:t>
      </w:r>
      <w:r w:rsidR="00B64EEB" w:rsidRPr="00AC2B2B">
        <w:rPr>
          <w:b/>
          <w:lang w:val="en-CA"/>
        </w:rPr>
        <w:t xml:space="preserve">y_prefix </w:t>
      </w:r>
      <w:r w:rsidR="00B64EEB" w:rsidRPr="00AC2B2B">
        <w:rPr>
          <w:lang w:val="en-CA"/>
        </w:rPr>
        <w:t>specifies the prefix of the row position of the last significant coefficient in scanning order within a transform block. The values of last_sig_coeff_y_prefix shall be in the range of 0 to ( log2T</w:t>
      </w:r>
      <w:r w:rsidR="00306733" w:rsidRPr="00AC2B2B">
        <w:rPr>
          <w:lang w:val="en-CA"/>
        </w:rPr>
        <w:t>bHeight</w:t>
      </w:r>
      <w:r w:rsidR="00B64EEB" w:rsidRPr="00AC2B2B">
        <w:rPr>
          <w:lang w:val="en-CA"/>
        </w:rPr>
        <w:t>  &lt;&lt;  1 ) − 1, inclusive.</w:t>
      </w:r>
    </w:p>
    <w:p w14:paraId="66467ACF" w14:textId="77777777" w:rsidR="00B64EEB" w:rsidRPr="00AC2B2B" w:rsidRDefault="006E62D9" w:rsidP="00B64EEB">
      <w:pPr>
        <w:tabs>
          <w:tab w:val="clear" w:pos="794"/>
          <w:tab w:val="left" w:pos="400"/>
        </w:tabs>
        <w:rPr>
          <w:lang w:val="en-CA"/>
        </w:rPr>
      </w:pPr>
      <w:r w:rsidRPr="00AC2B2B">
        <w:rPr>
          <w:b/>
          <w:bCs/>
          <w:lang w:val="en-CA"/>
        </w:rPr>
        <w:t>l</w:t>
      </w:r>
      <w:r w:rsidR="00B64EEB" w:rsidRPr="00AC2B2B">
        <w:rPr>
          <w:b/>
          <w:bCs/>
          <w:lang w:val="en-CA"/>
        </w:rPr>
        <w:t>ast_sig_coeff_</w:t>
      </w:r>
      <w:r w:rsidR="00B64EEB" w:rsidRPr="00AC2B2B">
        <w:rPr>
          <w:b/>
          <w:lang w:val="en-CA"/>
        </w:rPr>
        <w:t xml:space="preserve">x_suffix </w:t>
      </w:r>
      <w:r w:rsidR="00B64EEB" w:rsidRPr="00AC2B2B">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AC2B2B" w:rsidRDefault="00B64EEB" w:rsidP="00B64EEB">
      <w:pPr>
        <w:tabs>
          <w:tab w:val="clear" w:pos="794"/>
          <w:tab w:val="left" w:pos="400"/>
        </w:tabs>
        <w:rPr>
          <w:lang w:val="en-CA"/>
        </w:rPr>
      </w:pPr>
      <w:r w:rsidRPr="00AC2B2B">
        <w:rPr>
          <w:lang w:val="en-CA"/>
        </w:rPr>
        <w:t xml:space="preserve">The column position of the last significant coefficient in scanning </w:t>
      </w:r>
      <w:r w:rsidR="00DB56A8" w:rsidRPr="00AC2B2B">
        <w:rPr>
          <w:lang w:val="en-CA"/>
        </w:rPr>
        <w:t xml:space="preserve">order within a transform block </w:t>
      </w:r>
      <w:r w:rsidR="004C5867" w:rsidRPr="00AC2B2B">
        <w:rPr>
          <w:lang w:val="en-CA"/>
        </w:rPr>
        <w:t>L</w:t>
      </w:r>
      <w:r w:rsidRPr="00AC2B2B">
        <w:rPr>
          <w:lang w:val="en-CA"/>
        </w:rPr>
        <w:t>astSignificantCoeffX is derived as follows:</w:t>
      </w:r>
    </w:p>
    <w:p w14:paraId="5DA1C334" w14:textId="77777777" w:rsidR="00B64EEB" w:rsidRPr="00AC2B2B" w:rsidRDefault="00B64EEB" w:rsidP="00B64EEB">
      <w:pPr>
        <w:numPr>
          <w:ilvl w:val="0"/>
          <w:numId w:val="9"/>
        </w:numPr>
        <w:tabs>
          <w:tab w:val="clear" w:pos="794"/>
          <w:tab w:val="left" w:pos="400"/>
        </w:tabs>
        <w:rPr>
          <w:lang w:val="en-CA"/>
        </w:rPr>
      </w:pPr>
      <w:r w:rsidRPr="00AC2B2B">
        <w:rPr>
          <w:lang w:val="en-CA"/>
        </w:rPr>
        <w:t>If last_sig_coeff_x_suffix is not present, the following applies:</w:t>
      </w:r>
    </w:p>
    <w:p w14:paraId="21CA77C3" w14:textId="01F9A552" w:rsidR="00B64EEB" w:rsidRPr="00AC2B2B" w:rsidRDefault="00B64EEB" w:rsidP="00B64EEB">
      <w:pPr>
        <w:pStyle w:val="Equation"/>
        <w:tabs>
          <w:tab w:val="left" w:pos="1170"/>
          <w:tab w:val="left" w:pos="1890"/>
        </w:tabs>
        <w:ind w:left="794"/>
        <w:rPr>
          <w:lang w:val="en-CA"/>
        </w:rPr>
      </w:pPr>
      <w:r w:rsidRPr="00AC2B2B">
        <w:rPr>
          <w:lang w:val="en-CA"/>
        </w:rPr>
        <w:t>LastSignificantCoeffX = last_sig_coeff_x_prefix</w:t>
      </w:r>
      <w:r w:rsidRPr="00AC2B2B">
        <w:rPr>
          <w:lang w:val="en-CA"/>
        </w:rPr>
        <w:tab/>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7</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78</w:t>
      </w:r>
      <w:r w:rsidRPr="00AC2B2B">
        <w:rPr>
          <w:lang w:val="en-CA"/>
        </w:rPr>
        <w:fldChar w:fldCharType="end"/>
      </w:r>
      <w:r w:rsidRPr="00AC2B2B">
        <w:rPr>
          <w:lang w:val="en-CA"/>
        </w:rPr>
        <w:t>)</w:t>
      </w:r>
    </w:p>
    <w:p w14:paraId="6F612D75" w14:textId="77777777" w:rsidR="00B64EEB" w:rsidRPr="00AC2B2B" w:rsidRDefault="00B64EEB" w:rsidP="00B64EEB">
      <w:pPr>
        <w:numPr>
          <w:ilvl w:val="0"/>
          <w:numId w:val="9"/>
        </w:numPr>
        <w:tabs>
          <w:tab w:val="clear" w:pos="794"/>
          <w:tab w:val="left" w:pos="400"/>
        </w:tabs>
        <w:rPr>
          <w:lang w:val="en-CA"/>
        </w:rPr>
      </w:pPr>
      <w:r w:rsidRPr="00AC2B2B">
        <w:rPr>
          <w:lang w:val="en-CA"/>
        </w:rPr>
        <w:t>Otherwise (last_sig_coeff_x_suffix is present), the following applies:</w:t>
      </w:r>
    </w:p>
    <w:p w14:paraId="7E19D57D" w14:textId="577D1CB2" w:rsidR="00B64EEB" w:rsidRPr="00AC2B2B" w:rsidRDefault="00B64EEB" w:rsidP="00B64EEB">
      <w:pPr>
        <w:pStyle w:val="Equation"/>
        <w:tabs>
          <w:tab w:val="left" w:pos="1170"/>
          <w:tab w:val="left" w:pos="1890"/>
        </w:tabs>
        <w:ind w:left="794"/>
        <w:rPr>
          <w:lang w:val="en-CA"/>
        </w:rPr>
      </w:pPr>
      <w:r w:rsidRPr="00AC2B2B">
        <w:rPr>
          <w:lang w:val="en-CA"/>
        </w:rPr>
        <w:t>LastSignificantCoeffX = ( 1  &lt;&lt;  ( (last_sig_coeff_x_prefix  &gt;&gt;  1 ) − 1 ) ) *</w:t>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7</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79</w:t>
      </w:r>
      <w:r w:rsidRPr="00AC2B2B">
        <w:rPr>
          <w:lang w:val="en-CA"/>
        </w:rPr>
        <w:fldChar w:fldCharType="end"/>
      </w:r>
      <w:r w:rsidRPr="00AC2B2B">
        <w:rPr>
          <w:lang w:val="en-CA"/>
        </w:rPr>
        <w:t>)</w:t>
      </w:r>
      <w:r w:rsidRPr="00AC2B2B">
        <w:rPr>
          <w:lang w:val="en-CA"/>
        </w:rPr>
        <w:br/>
      </w:r>
      <w:r w:rsidRPr="00AC2B2B">
        <w:rPr>
          <w:lang w:val="en-CA"/>
        </w:rPr>
        <w:tab/>
      </w:r>
      <w:r w:rsidRPr="00AC2B2B">
        <w:rPr>
          <w:lang w:val="en-CA"/>
        </w:rPr>
        <w:tab/>
      </w:r>
      <w:r w:rsidRPr="00AC2B2B">
        <w:rPr>
          <w:lang w:val="en-CA"/>
        </w:rPr>
        <w:tab/>
        <w:t>( 2 + (last_sig_coeff_x_prefix &amp; 1 ) ) + last_sig_coeff_x_suffix</w:t>
      </w:r>
    </w:p>
    <w:p w14:paraId="40202382" w14:textId="77777777" w:rsidR="00B64EEB" w:rsidRPr="00AC2B2B" w:rsidRDefault="00B64EEB" w:rsidP="00B64EEB">
      <w:pPr>
        <w:tabs>
          <w:tab w:val="clear" w:pos="794"/>
          <w:tab w:val="left" w:pos="400"/>
        </w:tabs>
        <w:rPr>
          <w:lang w:val="en-CA"/>
        </w:rPr>
      </w:pPr>
      <w:r w:rsidRPr="00AC2B2B">
        <w:rPr>
          <w:b/>
          <w:bCs/>
          <w:lang w:val="en-CA"/>
        </w:rPr>
        <w:t>last_sig_coeff_</w:t>
      </w:r>
      <w:r w:rsidRPr="00AC2B2B">
        <w:rPr>
          <w:b/>
          <w:lang w:val="en-CA"/>
        </w:rPr>
        <w:t xml:space="preserve">y_suffix </w:t>
      </w:r>
      <w:r w:rsidRPr="00AC2B2B">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AC2B2B" w:rsidRDefault="00B64EEB" w:rsidP="00B64EEB">
      <w:pPr>
        <w:tabs>
          <w:tab w:val="clear" w:pos="794"/>
          <w:tab w:val="left" w:pos="400"/>
        </w:tabs>
        <w:rPr>
          <w:lang w:val="en-CA"/>
        </w:rPr>
      </w:pPr>
      <w:r w:rsidRPr="00AC2B2B">
        <w:rPr>
          <w:lang w:val="en-CA"/>
        </w:rPr>
        <w:t>The row position of the last significant coefficient in scanning order within a transform block LastSignificantCoeffY is derived as follows:</w:t>
      </w:r>
    </w:p>
    <w:p w14:paraId="6F9EDAF4" w14:textId="77777777" w:rsidR="00B64EEB" w:rsidRPr="00AC2B2B" w:rsidRDefault="00B64EEB" w:rsidP="00B64EEB">
      <w:pPr>
        <w:numPr>
          <w:ilvl w:val="0"/>
          <w:numId w:val="9"/>
        </w:numPr>
        <w:tabs>
          <w:tab w:val="clear" w:pos="794"/>
          <w:tab w:val="left" w:pos="400"/>
        </w:tabs>
        <w:rPr>
          <w:lang w:val="en-CA"/>
        </w:rPr>
      </w:pPr>
      <w:r w:rsidRPr="00AC2B2B">
        <w:rPr>
          <w:lang w:val="en-CA"/>
        </w:rPr>
        <w:t>If last_sig_coeff_y_suffix is not present, the following applies:</w:t>
      </w:r>
    </w:p>
    <w:p w14:paraId="3C42AF36" w14:textId="444A561B" w:rsidR="00B64EEB" w:rsidRPr="00AC2B2B" w:rsidRDefault="00B64EEB" w:rsidP="00B64EEB">
      <w:pPr>
        <w:pStyle w:val="Equation"/>
        <w:tabs>
          <w:tab w:val="left" w:pos="1170"/>
          <w:tab w:val="left" w:pos="1890"/>
        </w:tabs>
        <w:ind w:left="794"/>
        <w:rPr>
          <w:lang w:val="en-CA"/>
        </w:rPr>
      </w:pPr>
      <w:r w:rsidRPr="00AC2B2B">
        <w:rPr>
          <w:lang w:val="en-CA"/>
        </w:rPr>
        <w:t>LastSignificantCoeffY = last_sig_coeff_y_prefix</w:t>
      </w:r>
      <w:r w:rsidRPr="00AC2B2B">
        <w:rPr>
          <w:lang w:val="en-CA"/>
        </w:rPr>
        <w:tab/>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7</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80</w:t>
      </w:r>
      <w:r w:rsidRPr="00AC2B2B">
        <w:rPr>
          <w:lang w:val="en-CA"/>
        </w:rPr>
        <w:fldChar w:fldCharType="end"/>
      </w:r>
      <w:r w:rsidRPr="00AC2B2B">
        <w:rPr>
          <w:lang w:val="en-CA"/>
        </w:rPr>
        <w:t>)</w:t>
      </w:r>
    </w:p>
    <w:p w14:paraId="65488C19" w14:textId="77777777" w:rsidR="00B64EEB" w:rsidRPr="00AC2B2B" w:rsidRDefault="00B64EEB" w:rsidP="00B64EEB">
      <w:pPr>
        <w:numPr>
          <w:ilvl w:val="0"/>
          <w:numId w:val="9"/>
        </w:numPr>
        <w:tabs>
          <w:tab w:val="clear" w:pos="794"/>
          <w:tab w:val="left" w:pos="400"/>
        </w:tabs>
        <w:rPr>
          <w:lang w:val="en-CA"/>
        </w:rPr>
      </w:pPr>
      <w:r w:rsidRPr="00AC2B2B">
        <w:rPr>
          <w:lang w:val="en-CA"/>
        </w:rPr>
        <w:t>Otherwise (last_sig_coeff_y_suffix is present), the following applies:</w:t>
      </w:r>
    </w:p>
    <w:p w14:paraId="2B3380FC" w14:textId="3A8E9B8A" w:rsidR="00B64EEB" w:rsidRPr="00AC2B2B" w:rsidRDefault="00B64EEB" w:rsidP="00B64EEB">
      <w:pPr>
        <w:pStyle w:val="Equation"/>
        <w:tabs>
          <w:tab w:val="left" w:pos="1170"/>
          <w:tab w:val="left" w:pos="1890"/>
        </w:tabs>
        <w:ind w:left="794"/>
        <w:rPr>
          <w:lang w:val="en-CA"/>
        </w:rPr>
      </w:pPr>
      <w:r w:rsidRPr="00AC2B2B">
        <w:rPr>
          <w:lang w:val="en-CA"/>
        </w:rPr>
        <w:t>LastSignificantCoeffY = ( 1  &lt;&lt;  ( ( last_sig_coeff_y_prefix  &gt;&gt;  1 ) − 1 ) ) *</w:t>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7</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81</w:t>
      </w:r>
      <w:r w:rsidRPr="00AC2B2B">
        <w:rPr>
          <w:lang w:val="en-CA"/>
        </w:rPr>
        <w:fldChar w:fldCharType="end"/>
      </w:r>
      <w:r w:rsidRPr="00AC2B2B">
        <w:rPr>
          <w:lang w:val="en-CA"/>
        </w:rPr>
        <w:t>)</w:t>
      </w:r>
      <w:r w:rsidRPr="00AC2B2B">
        <w:rPr>
          <w:lang w:val="en-CA"/>
        </w:rPr>
        <w:br/>
      </w:r>
      <w:r w:rsidRPr="00AC2B2B">
        <w:rPr>
          <w:lang w:val="en-CA"/>
        </w:rPr>
        <w:tab/>
      </w:r>
      <w:r w:rsidRPr="00AC2B2B">
        <w:rPr>
          <w:lang w:val="en-CA"/>
        </w:rPr>
        <w:tab/>
      </w:r>
      <w:r w:rsidRPr="00AC2B2B">
        <w:rPr>
          <w:lang w:val="en-CA"/>
        </w:rPr>
        <w:tab/>
        <w:t>( 2 + ( last_sig_coeff_y_prefix &amp; 1 ) ) + last_sig_coeff_y_suffix</w:t>
      </w:r>
    </w:p>
    <w:p w14:paraId="71E81E95" w14:textId="5810BCA8" w:rsidR="00B64EEB" w:rsidRPr="00AC2B2B" w:rsidRDefault="00B64EEB" w:rsidP="00B64EEB">
      <w:pPr>
        <w:tabs>
          <w:tab w:val="clear" w:pos="794"/>
          <w:tab w:val="left" w:pos="400"/>
        </w:tabs>
        <w:rPr>
          <w:bCs/>
          <w:lang w:val="en-CA"/>
        </w:rPr>
      </w:pPr>
      <w:r w:rsidRPr="00AC2B2B">
        <w:rPr>
          <w:b/>
          <w:bCs/>
          <w:lang w:val="en-CA"/>
        </w:rPr>
        <w:t>coded_sub_block_flag</w:t>
      </w:r>
      <w:r w:rsidRPr="00AC2B2B">
        <w:rPr>
          <w:bCs/>
          <w:lang w:val="en-CA"/>
        </w:rPr>
        <w:t>[ xS ][ yS ] specifies the following for the subblock at location ( xS, yS ) within the current transform block, where a subblock is a (4x4) array of 16 transform coefficient levels:</w:t>
      </w:r>
    </w:p>
    <w:p w14:paraId="70EA2E91" w14:textId="152259EB" w:rsidR="00B64EEB" w:rsidRPr="00AC2B2B" w:rsidRDefault="00B64EEB" w:rsidP="00B64EEB">
      <w:pPr>
        <w:numPr>
          <w:ilvl w:val="0"/>
          <w:numId w:val="9"/>
        </w:numPr>
        <w:tabs>
          <w:tab w:val="clear" w:pos="794"/>
          <w:tab w:val="left" w:pos="360"/>
        </w:tabs>
        <w:rPr>
          <w:bCs/>
          <w:lang w:val="en-CA"/>
        </w:rPr>
      </w:pPr>
      <w:r w:rsidRPr="00AC2B2B">
        <w:rPr>
          <w:bCs/>
          <w:lang w:val="en-CA"/>
        </w:rPr>
        <w:t xml:space="preserve">If </w:t>
      </w:r>
      <w:r w:rsidRPr="00AC2B2B">
        <w:rPr>
          <w:lang w:val="en-CA"/>
        </w:rPr>
        <w:t>coded_sub_block_flag</w:t>
      </w:r>
      <w:r w:rsidRPr="00AC2B2B">
        <w:rPr>
          <w:bCs/>
          <w:lang w:val="en-CA"/>
        </w:rPr>
        <w:t>[ xS ][ yS ] is equal to 0, the 16 transform coefficient levels of the subblock at location ( xS, yS ) are inferred to be equal to 0.</w:t>
      </w:r>
    </w:p>
    <w:p w14:paraId="63095501" w14:textId="77777777" w:rsidR="00B64EEB" w:rsidRPr="00AC2B2B" w:rsidRDefault="00B64EEB" w:rsidP="00B64EEB">
      <w:pPr>
        <w:numPr>
          <w:ilvl w:val="0"/>
          <w:numId w:val="9"/>
        </w:numPr>
        <w:tabs>
          <w:tab w:val="clear" w:pos="794"/>
          <w:tab w:val="left" w:pos="360"/>
        </w:tabs>
        <w:rPr>
          <w:bCs/>
          <w:lang w:val="en-CA"/>
        </w:rPr>
      </w:pPr>
      <w:r w:rsidRPr="00AC2B2B">
        <w:rPr>
          <w:lang w:val="en-CA"/>
        </w:rPr>
        <w:t>Otherwise</w:t>
      </w:r>
      <w:r w:rsidRPr="00AC2B2B">
        <w:rPr>
          <w:bCs/>
          <w:lang w:val="en-CA"/>
        </w:rPr>
        <w:t xml:space="preserve"> (coded_sub_block_flag[ xS ][ yS ] is equal to 1), the following applies:</w:t>
      </w:r>
    </w:p>
    <w:p w14:paraId="780EE997" w14:textId="61E03A86" w:rsidR="00B64EEB" w:rsidRPr="00AC2B2B" w:rsidRDefault="00B64EEB" w:rsidP="00B64EEB">
      <w:pPr>
        <w:numPr>
          <w:ilvl w:val="0"/>
          <w:numId w:val="9"/>
        </w:numPr>
        <w:tabs>
          <w:tab w:val="clear" w:pos="794"/>
          <w:tab w:val="left" w:pos="810"/>
          <w:tab w:val="left" w:pos="900"/>
        </w:tabs>
        <w:ind w:left="810"/>
        <w:rPr>
          <w:bCs/>
          <w:lang w:val="en-CA"/>
        </w:rPr>
      </w:pPr>
      <w:r w:rsidRPr="00AC2B2B">
        <w:rPr>
          <w:bCs/>
          <w:lang w:val="en-CA"/>
        </w:rPr>
        <w:t xml:space="preserve">If </w:t>
      </w:r>
      <w:r w:rsidRPr="00AC2B2B">
        <w:rPr>
          <w:lang w:val="en-CA"/>
        </w:rPr>
        <w:t>( xS, </w:t>
      </w:r>
      <w:r w:rsidRPr="00AC2B2B">
        <w:rPr>
          <w:bCs/>
          <w:lang w:val="en-CA"/>
        </w:rPr>
        <w:t>yS</w:t>
      </w:r>
      <w:r w:rsidRPr="00AC2B2B">
        <w:rPr>
          <w:lang w:val="en-CA"/>
        </w:rPr>
        <w:t xml:space="preserve"> ) </w:t>
      </w:r>
      <w:r w:rsidRPr="00AC2B2B">
        <w:rPr>
          <w:bCs/>
          <w:lang w:val="en-CA"/>
        </w:rPr>
        <w:t xml:space="preserve">is equal to </w:t>
      </w:r>
      <w:r w:rsidRPr="00AC2B2B">
        <w:rPr>
          <w:lang w:val="en-CA"/>
        </w:rPr>
        <w:t>( 0, 0 ) and ( LastSignificantCoeffX, LastSignificantCoeffY ) is not equal to ( 0, 0 )</w:t>
      </w:r>
      <w:r w:rsidRPr="00AC2B2B">
        <w:rPr>
          <w:bCs/>
          <w:lang w:val="en-CA"/>
        </w:rPr>
        <w:t>, at least one of the 16 sig_coeff_flag syntax elements is present for the subblock at location ( xS, yS ).</w:t>
      </w:r>
    </w:p>
    <w:p w14:paraId="6F244B13" w14:textId="723222AF" w:rsidR="00B64EEB" w:rsidRPr="00AC2B2B" w:rsidRDefault="00B64EEB" w:rsidP="00B64EEB">
      <w:pPr>
        <w:numPr>
          <w:ilvl w:val="0"/>
          <w:numId w:val="9"/>
        </w:numPr>
        <w:tabs>
          <w:tab w:val="clear" w:pos="794"/>
          <w:tab w:val="left" w:pos="810"/>
          <w:tab w:val="left" w:pos="900"/>
        </w:tabs>
        <w:ind w:left="810"/>
        <w:rPr>
          <w:bCs/>
          <w:lang w:val="en-CA"/>
        </w:rPr>
      </w:pPr>
      <w:r w:rsidRPr="00AC2B2B">
        <w:rPr>
          <w:bCs/>
          <w:lang w:val="en-CA"/>
        </w:rPr>
        <w:t xml:space="preserve">Otherwise, at least one of the 16 transform coefficient levels of the subblock at </w:t>
      </w:r>
      <w:r w:rsidRPr="00AC2B2B">
        <w:rPr>
          <w:lang w:val="en-CA"/>
        </w:rPr>
        <w:t>location</w:t>
      </w:r>
      <w:r w:rsidRPr="00AC2B2B">
        <w:rPr>
          <w:bCs/>
          <w:lang w:val="en-CA"/>
        </w:rPr>
        <w:t xml:space="preserve"> ( xS, yS ) has a non-zero value.</w:t>
      </w:r>
    </w:p>
    <w:p w14:paraId="5E61169B" w14:textId="77777777" w:rsidR="00B64EEB" w:rsidRPr="00AC2B2B" w:rsidRDefault="00B64EEB" w:rsidP="00B64EEB">
      <w:pPr>
        <w:tabs>
          <w:tab w:val="clear" w:pos="794"/>
          <w:tab w:val="left" w:pos="400"/>
        </w:tabs>
        <w:rPr>
          <w:bCs/>
          <w:lang w:val="en-CA"/>
        </w:rPr>
      </w:pPr>
      <w:r w:rsidRPr="00AC2B2B">
        <w:rPr>
          <w:bCs/>
          <w:lang w:val="en-CA"/>
        </w:rPr>
        <w:t>When coded_sub_block_flag[ xS ][ yS ] is not present, it is inferred as follows:</w:t>
      </w:r>
    </w:p>
    <w:p w14:paraId="4DAD1824" w14:textId="77777777" w:rsidR="00B64EEB" w:rsidRPr="00AC2B2B" w:rsidRDefault="00B64EEB" w:rsidP="00B64EEB">
      <w:pPr>
        <w:numPr>
          <w:ilvl w:val="0"/>
          <w:numId w:val="9"/>
        </w:numPr>
        <w:tabs>
          <w:tab w:val="clear" w:pos="794"/>
          <w:tab w:val="left" w:pos="360"/>
        </w:tabs>
        <w:rPr>
          <w:lang w:val="en-CA"/>
        </w:rPr>
      </w:pPr>
      <w:r w:rsidRPr="00AC2B2B">
        <w:rPr>
          <w:bCs/>
          <w:lang w:val="en-CA"/>
        </w:rPr>
        <w:t>If one or more of the following conditions are true, coded_sub_block_flag[</w:t>
      </w:r>
      <w:r w:rsidRPr="00AC2B2B">
        <w:rPr>
          <w:lang w:val="en-CA"/>
        </w:rPr>
        <w:t> </w:t>
      </w:r>
      <w:r w:rsidRPr="00AC2B2B">
        <w:rPr>
          <w:bCs/>
          <w:lang w:val="en-CA"/>
        </w:rPr>
        <w:t>xS</w:t>
      </w:r>
      <w:r w:rsidRPr="00AC2B2B">
        <w:rPr>
          <w:lang w:val="en-CA"/>
        </w:rPr>
        <w:t> </w:t>
      </w:r>
      <w:r w:rsidRPr="00AC2B2B">
        <w:rPr>
          <w:bCs/>
          <w:lang w:val="en-CA"/>
        </w:rPr>
        <w:t>][</w:t>
      </w:r>
      <w:r w:rsidRPr="00AC2B2B">
        <w:rPr>
          <w:lang w:val="en-CA"/>
        </w:rPr>
        <w:t> </w:t>
      </w:r>
      <w:r w:rsidRPr="00AC2B2B">
        <w:rPr>
          <w:bCs/>
          <w:lang w:val="en-CA"/>
        </w:rPr>
        <w:t>yS</w:t>
      </w:r>
      <w:r w:rsidRPr="00AC2B2B">
        <w:rPr>
          <w:lang w:val="en-CA"/>
        </w:rPr>
        <w:t> </w:t>
      </w:r>
      <w:r w:rsidRPr="00AC2B2B">
        <w:rPr>
          <w:bCs/>
          <w:lang w:val="en-CA"/>
        </w:rPr>
        <w:t>] is inferred to be equal to 1:</w:t>
      </w:r>
    </w:p>
    <w:p w14:paraId="04840322" w14:textId="77777777" w:rsidR="00B64EEB" w:rsidRPr="00AC2B2B" w:rsidRDefault="00B64EEB" w:rsidP="00B64EEB">
      <w:pPr>
        <w:numPr>
          <w:ilvl w:val="0"/>
          <w:numId w:val="9"/>
        </w:numPr>
        <w:tabs>
          <w:tab w:val="clear" w:pos="794"/>
          <w:tab w:val="left" w:pos="810"/>
          <w:tab w:val="left" w:pos="900"/>
        </w:tabs>
        <w:ind w:left="810"/>
        <w:rPr>
          <w:lang w:val="en-CA"/>
        </w:rPr>
      </w:pPr>
      <w:r w:rsidRPr="00AC2B2B">
        <w:rPr>
          <w:lang w:val="en-CA"/>
        </w:rPr>
        <w:t>( xS, </w:t>
      </w:r>
      <w:r w:rsidRPr="00AC2B2B">
        <w:rPr>
          <w:bCs/>
          <w:lang w:val="en-CA"/>
        </w:rPr>
        <w:t>yS</w:t>
      </w:r>
      <w:r w:rsidRPr="00AC2B2B">
        <w:rPr>
          <w:lang w:val="en-CA"/>
        </w:rPr>
        <w:t xml:space="preserve"> ) </w:t>
      </w:r>
      <w:r w:rsidRPr="00AC2B2B">
        <w:rPr>
          <w:bCs/>
          <w:lang w:val="en-CA"/>
        </w:rPr>
        <w:t xml:space="preserve">is equal to </w:t>
      </w:r>
      <w:r w:rsidRPr="00AC2B2B">
        <w:rPr>
          <w:lang w:val="en-CA"/>
        </w:rPr>
        <w:t>( 0, 0 ).</w:t>
      </w:r>
    </w:p>
    <w:p w14:paraId="5778F1F6" w14:textId="77777777" w:rsidR="00B64EEB" w:rsidRPr="00AC2B2B" w:rsidRDefault="00B64EEB" w:rsidP="00B64EEB">
      <w:pPr>
        <w:numPr>
          <w:ilvl w:val="0"/>
          <w:numId w:val="9"/>
        </w:numPr>
        <w:tabs>
          <w:tab w:val="clear" w:pos="794"/>
          <w:tab w:val="left" w:pos="810"/>
          <w:tab w:val="left" w:pos="900"/>
        </w:tabs>
        <w:ind w:left="810"/>
        <w:rPr>
          <w:lang w:val="en-CA"/>
        </w:rPr>
      </w:pPr>
      <w:r w:rsidRPr="00AC2B2B">
        <w:rPr>
          <w:lang w:val="en-CA"/>
        </w:rPr>
        <w:t>( xS, </w:t>
      </w:r>
      <w:r w:rsidRPr="00AC2B2B">
        <w:rPr>
          <w:bCs/>
          <w:lang w:val="en-CA"/>
        </w:rPr>
        <w:t>yS</w:t>
      </w:r>
      <w:r w:rsidRPr="00AC2B2B">
        <w:rPr>
          <w:lang w:val="en-CA"/>
        </w:rPr>
        <w:t xml:space="preserve"> ) </w:t>
      </w:r>
      <w:r w:rsidRPr="00AC2B2B">
        <w:rPr>
          <w:bCs/>
          <w:lang w:val="en-CA"/>
        </w:rPr>
        <w:t>is equal to ( LastSignificantCoeffX  &gt;&gt;  2, LastSignificantCoeffY  &gt;&gt;  2 ).</w:t>
      </w:r>
    </w:p>
    <w:p w14:paraId="55E75690" w14:textId="77777777" w:rsidR="00B64EEB" w:rsidRPr="00AC2B2B" w:rsidRDefault="00B64EEB" w:rsidP="00B64EEB">
      <w:pPr>
        <w:numPr>
          <w:ilvl w:val="0"/>
          <w:numId w:val="9"/>
        </w:numPr>
        <w:tabs>
          <w:tab w:val="clear" w:pos="794"/>
          <w:tab w:val="left" w:pos="360"/>
        </w:tabs>
        <w:rPr>
          <w:lang w:val="en-CA"/>
        </w:rPr>
      </w:pPr>
      <w:r w:rsidRPr="00AC2B2B">
        <w:rPr>
          <w:lang w:val="en-CA"/>
        </w:rPr>
        <w:t xml:space="preserve">Otherwise, </w:t>
      </w:r>
      <w:r w:rsidRPr="00AC2B2B">
        <w:rPr>
          <w:bCs/>
          <w:lang w:val="en-CA"/>
        </w:rPr>
        <w:t>coded_sub_block_flag[</w:t>
      </w:r>
      <w:r w:rsidRPr="00AC2B2B">
        <w:rPr>
          <w:lang w:val="en-CA"/>
        </w:rPr>
        <w:t> </w:t>
      </w:r>
      <w:r w:rsidRPr="00AC2B2B">
        <w:rPr>
          <w:bCs/>
          <w:lang w:val="en-CA"/>
        </w:rPr>
        <w:t>xS</w:t>
      </w:r>
      <w:r w:rsidRPr="00AC2B2B">
        <w:rPr>
          <w:lang w:val="en-CA"/>
        </w:rPr>
        <w:t> </w:t>
      </w:r>
      <w:r w:rsidRPr="00AC2B2B">
        <w:rPr>
          <w:bCs/>
          <w:lang w:val="en-CA"/>
        </w:rPr>
        <w:t>][</w:t>
      </w:r>
      <w:r w:rsidRPr="00AC2B2B">
        <w:rPr>
          <w:lang w:val="en-CA"/>
        </w:rPr>
        <w:t> </w:t>
      </w:r>
      <w:r w:rsidRPr="00AC2B2B">
        <w:rPr>
          <w:bCs/>
          <w:lang w:val="en-CA"/>
        </w:rPr>
        <w:t>yS</w:t>
      </w:r>
      <w:r w:rsidRPr="00AC2B2B">
        <w:rPr>
          <w:lang w:val="en-CA"/>
        </w:rPr>
        <w:t> </w:t>
      </w:r>
      <w:r w:rsidRPr="00AC2B2B">
        <w:rPr>
          <w:bCs/>
          <w:lang w:val="en-CA"/>
        </w:rPr>
        <w:t>] is inferred to be equal to 0.</w:t>
      </w:r>
    </w:p>
    <w:p w14:paraId="26F0B73E" w14:textId="77777777" w:rsidR="00B64EEB" w:rsidRPr="00AC2B2B" w:rsidRDefault="00DB56A8" w:rsidP="00B64EEB">
      <w:pPr>
        <w:tabs>
          <w:tab w:val="clear" w:pos="794"/>
          <w:tab w:val="left" w:pos="400"/>
        </w:tabs>
        <w:rPr>
          <w:lang w:val="en-CA"/>
        </w:rPr>
      </w:pPr>
      <w:r w:rsidRPr="00AC2B2B">
        <w:rPr>
          <w:b/>
          <w:bCs/>
          <w:lang w:val="en-CA"/>
        </w:rPr>
        <w:t>s</w:t>
      </w:r>
      <w:r w:rsidR="00B64EEB" w:rsidRPr="00AC2B2B">
        <w:rPr>
          <w:b/>
          <w:bCs/>
          <w:lang w:val="en-CA"/>
        </w:rPr>
        <w:t>ig_coeff_flag</w:t>
      </w:r>
      <w:r w:rsidR="00B64EEB" w:rsidRPr="00AC2B2B">
        <w:rPr>
          <w:bCs/>
          <w:lang w:val="en-CA"/>
        </w:rPr>
        <w:t>[</w:t>
      </w:r>
      <w:r w:rsidR="00B64EEB" w:rsidRPr="00AC2B2B">
        <w:rPr>
          <w:lang w:val="en-CA"/>
        </w:rPr>
        <w:t> xC </w:t>
      </w:r>
      <w:r w:rsidR="00B64EEB" w:rsidRPr="00AC2B2B">
        <w:rPr>
          <w:bCs/>
          <w:lang w:val="en-CA"/>
        </w:rPr>
        <w:t>][</w:t>
      </w:r>
      <w:r w:rsidR="00B64EEB" w:rsidRPr="00AC2B2B">
        <w:rPr>
          <w:lang w:val="en-CA"/>
        </w:rPr>
        <w:t> yC </w:t>
      </w:r>
      <w:r w:rsidR="00B64EEB" w:rsidRPr="00AC2B2B">
        <w:rPr>
          <w:bCs/>
          <w:lang w:val="en-CA"/>
        </w:rPr>
        <w:t>]</w:t>
      </w:r>
      <w:r w:rsidR="00B64EEB" w:rsidRPr="00AC2B2B">
        <w:rPr>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AC2B2B" w:rsidRDefault="00B64EEB" w:rsidP="00B64EEB">
      <w:pPr>
        <w:numPr>
          <w:ilvl w:val="0"/>
          <w:numId w:val="9"/>
        </w:numPr>
        <w:tabs>
          <w:tab w:val="clear" w:pos="794"/>
          <w:tab w:val="left" w:pos="400"/>
        </w:tabs>
        <w:rPr>
          <w:lang w:val="en-CA"/>
        </w:rPr>
      </w:pPr>
      <w:r w:rsidRPr="00AC2B2B">
        <w:rPr>
          <w:lang w:val="en-CA"/>
        </w:rPr>
        <w:t>If sig_coeff_flag[ xC ][ yC ] is equal to 0, the transform coefficient level at the location ( xC, yC ) is set equal to 0.</w:t>
      </w:r>
    </w:p>
    <w:p w14:paraId="0CB2BA51" w14:textId="77777777" w:rsidR="00B64EEB" w:rsidRPr="00AC2B2B" w:rsidRDefault="00B64EEB" w:rsidP="00B64EEB">
      <w:pPr>
        <w:numPr>
          <w:ilvl w:val="0"/>
          <w:numId w:val="9"/>
        </w:numPr>
        <w:tabs>
          <w:tab w:val="clear" w:pos="794"/>
          <w:tab w:val="left" w:pos="400"/>
        </w:tabs>
        <w:rPr>
          <w:lang w:val="en-CA"/>
        </w:rPr>
      </w:pPr>
      <w:r w:rsidRPr="00AC2B2B">
        <w:rPr>
          <w:lang w:val="en-CA"/>
        </w:rPr>
        <w:t>Otherwise (sig_coeff_flag[ xC ][ yC ] is equal to 1), the transform coefficient level at the location ( xC, yC ) has a non</w:t>
      </w:r>
      <w:r w:rsidRPr="00AC2B2B">
        <w:rPr>
          <w:lang w:val="en-CA"/>
        </w:rPr>
        <w:noBreakHyphen/>
        <w:t>zero value.</w:t>
      </w:r>
    </w:p>
    <w:p w14:paraId="3FA26E72" w14:textId="77777777" w:rsidR="00B64EEB" w:rsidRPr="00AC2B2B" w:rsidRDefault="00B64EEB" w:rsidP="00B64EEB">
      <w:pPr>
        <w:tabs>
          <w:tab w:val="clear" w:pos="794"/>
          <w:tab w:val="left" w:pos="400"/>
        </w:tabs>
        <w:rPr>
          <w:lang w:val="en-CA"/>
        </w:rPr>
      </w:pPr>
      <w:r w:rsidRPr="00AC2B2B">
        <w:rPr>
          <w:lang w:val="en-CA"/>
        </w:rPr>
        <w:lastRenderedPageBreak/>
        <w:t>When sig_coeff_flag[ xC ][ yC ] is not present, it is inferred as follows:</w:t>
      </w:r>
    </w:p>
    <w:p w14:paraId="5573EE05" w14:textId="76FE5658" w:rsidR="00B64EEB" w:rsidRPr="00AC2B2B" w:rsidRDefault="00B64EEB" w:rsidP="00B64EEB">
      <w:pPr>
        <w:numPr>
          <w:ilvl w:val="0"/>
          <w:numId w:val="9"/>
        </w:numPr>
        <w:tabs>
          <w:tab w:val="clear" w:pos="794"/>
          <w:tab w:val="left" w:pos="400"/>
        </w:tabs>
        <w:rPr>
          <w:lang w:val="en-CA"/>
        </w:rPr>
      </w:pPr>
      <w:r w:rsidRPr="00AC2B2B">
        <w:rPr>
          <w:lang w:val="en-CA"/>
        </w:rPr>
        <w:t>If ( xC, yC ) is the last significant location ( LastSignificantCoeffX, LastSignificantCoeffY ) in scan order</w:t>
      </w:r>
      <w:r w:rsidRPr="00AC2B2B">
        <w:rPr>
          <w:lang w:val="en-CA" w:eastAsia="ko-KR"/>
        </w:rPr>
        <w:t xml:space="preserve"> </w:t>
      </w:r>
      <w:r w:rsidRPr="00AC2B2B">
        <w:rPr>
          <w:lang w:val="en-CA"/>
        </w:rPr>
        <w:t>or all of the following conditions are true</w:t>
      </w:r>
      <w:r w:rsidR="00FD75AE" w:rsidRPr="00AC2B2B">
        <w:rPr>
          <w:lang w:val="en-CA"/>
        </w:rPr>
        <w:t>, sig_coeff_flag</w:t>
      </w:r>
      <w:r w:rsidRPr="00AC2B2B">
        <w:rPr>
          <w:lang w:val="en-CA"/>
        </w:rPr>
        <w:t>[ xC ][ yC ] is inferred to be equal to 1:</w:t>
      </w:r>
    </w:p>
    <w:p w14:paraId="5B7F1127" w14:textId="77777777" w:rsidR="00B64EEB" w:rsidRPr="00AC2B2B" w:rsidRDefault="00B64EEB" w:rsidP="00B64EEB">
      <w:pPr>
        <w:numPr>
          <w:ilvl w:val="0"/>
          <w:numId w:val="9"/>
        </w:numPr>
        <w:tabs>
          <w:tab w:val="clear" w:pos="794"/>
          <w:tab w:val="left" w:pos="810"/>
          <w:tab w:val="left" w:pos="900"/>
        </w:tabs>
        <w:ind w:left="810"/>
        <w:rPr>
          <w:lang w:val="en-CA"/>
        </w:rPr>
      </w:pPr>
      <w:r w:rsidRPr="00AC2B2B">
        <w:rPr>
          <w:lang w:val="en-CA"/>
        </w:rPr>
        <w:t xml:space="preserve">( xC &amp; 3, yC &amp; 3 ) is equal to </w:t>
      </w:r>
      <w:r w:rsidRPr="00AC2B2B">
        <w:rPr>
          <w:bCs/>
          <w:lang w:val="en-CA"/>
        </w:rPr>
        <w:t>( 0, 0 ).</w:t>
      </w:r>
    </w:p>
    <w:p w14:paraId="34C1EF1E" w14:textId="77777777" w:rsidR="00B64EEB" w:rsidRPr="00AC2B2B" w:rsidRDefault="00B64EEB" w:rsidP="00B64EEB">
      <w:pPr>
        <w:numPr>
          <w:ilvl w:val="0"/>
          <w:numId w:val="9"/>
        </w:numPr>
        <w:tabs>
          <w:tab w:val="clear" w:pos="794"/>
          <w:tab w:val="left" w:pos="810"/>
          <w:tab w:val="left" w:pos="900"/>
        </w:tabs>
        <w:ind w:left="810"/>
        <w:rPr>
          <w:lang w:val="en-CA"/>
        </w:rPr>
      </w:pPr>
      <w:r w:rsidRPr="00AC2B2B">
        <w:rPr>
          <w:lang w:val="en-CA"/>
        </w:rPr>
        <w:t>inferSbDcSigCoeffFlag is equal to 1.</w:t>
      </w:r>
    </w:p>
    <w:p w14:paraId="0EFF2599" w14:textId="77777777" w:rsidR="00B64EEB" w:rsidRPr="00AC2B2B" w:rsidRDefault="00B64EEB" w:rsidP="00B64EEB">
      <w:pPr>
        <w:numPr>
          <w:ilvl w:val="0"/>
          <w:numId w:val="9"/>
        </w:numPr>
        <w:tabs>
          <w:tab w:val="clear" w:pos="794"/>
          <w:tab w:val="left" w:pos="810"/>
          <w:tab w:val="left" w:pos="900"/>
        </w:tabs>
        <w:ind w:left="810"/>
        <w:rPr>
          <w:lang w:val="en-CA"/>
        </w:rPr>
      </w:pPr>
      <w:r w:rsidRPr="00AC2B2B">
        <w:rPr>
          <w:bCs/>
          <w:lang w:val="en-CA"/>
        </w:rPr>
        <w:t>coded_sub_block_flag[</w:t>
      </w:r>
      <w:r w:rsidRPr="00AC2B2B">
        <w:rPr>
          <w:lang w:val="en-CA"/>
        </w:rPr>
        <w:t> </w:t>
      </w:r>
      <w:r w:rsidRPr="00AC2B2B">
        <w:rPr>
          <w:bCs/>
          <w:lang w:val="en-CA"/>
        </w:rPr>
        <w:t>xS</w:t>
      </w:r>
      <w:r w:rsidRPr="00AC2B2B">
        <w:rPr>
          <w:lang w:val="en-CA"/>
        </w:rPr>
        <w:t> </w:t>
      </w:r>
      <w:r w:rsidRPr="00AC2B2B">
        <w:rPr>
          <w:bCs/>
          <w:lang w:val="en-CA"/>
        </w:rPr>
        <w:t>][</w:t>
      </w:r>
      <w:r w:rsidRPr="00AC2B2B">
        <w:rPr>
          <w:lang w:val="en-CA"/>
        </w:rPr>
        <w:t> </w:t>
      </w:r>
      <w:r w:rsidRPr="00AC2B2B">
        <w:rPr>
          <w:bCs/>
          <w:lang w:val="en-CA"/>
        </w:rPr>
        <w:t>yS</w:t>
      </w:r>
      <w:r w:rsidRPr="00AC2B2B">
        <w:rPr>
          <w:lang w:val="en-CA"/>
        </w:rPr>
        <w:t> </w:t>
      </w:r>
      <w:r w:rsidRPr="00AC2B2B">
        <w:rPr>
          <w:bCs/>
          <w:lang w:val="en-CA"/>
        </w:rPr>
        <w:t>] is equal to 1.</w:t>
      </w:r>
    </w:p>
    <w:p w14:paraId="6D520DEF" w14:textId="77777777" w:rsidR="00B64EEB" w:rsidRPr="00AC2B2B" w:rsidRDefault="00B64EEB" w:rsidP="00B64EEB">
      <w:pPr>
        <w:numPr>
          <w:ilvl w:val="0"/>
          <w:numId w:val="9"/>
        </w:numPr>
        <w:tabs>
          <w:tab w:val="clear" w:pos="794"/>
          <w:tab w:val="left" w:pos="400"/>
        </w:tabs>
        <w:rPr>
          <w:lang w:val="en-CA"/>
        </w:rPr>
      </w:pPr>
      <w:r w:rsidRPr="00AC2B2B">
        <w:rPr>
          <w:lang w:val="en-CA"/>
        </w:rPr>
        <w:t>Otherwise, sig_coeff_flag[ xC ][ yC ] is inferred to be equal to 0.</w:t>
      </w:r>
    </w:p>
    <w:p w14:paraId="61D320EF" w14:textId="38EE260D" w:rsidR="006D7FD6" w:rsidRPr="00AC2B2B" w:rsidRDefault="006D7FD6" w:rsidP="006D7FD6">
      <w:pPr>
        <w:rPr>
          <w:bCs/>
          <w:lang w:val="en-CA"/>
        </w:rPr>
      </w:pPr>
      <w:r w:rsidRPr="00AC2B2B">
        <w:rPr>
          <w:b/>
          <w:bCs/>
          <w:lang w:val="en-CA"/>
        </w:rPr>
        <w:t>abs_level_gt1_flag</w:t>
      </w:r>
      <w:r w:rsidRPr="00AC2B2B">
        <w:rPr>
          <w:bCs/>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AC2B2B" w:rsidRDefault="00DB56A8" w:rsidP="00B64EEB">
      <w:pPr>
        <w:rPr>
          <w:bCs/>
          <w:lang w:val="en-CA"/>
        </w:rPr>
      </w:pPr>
      <w:r w:rsidRPr="00AC2B2B">
        <w:rPr>
          <w:b/>
          <w:bCs/>
          <w:lang w:val="en-CA"/>
        </w:rPr>
        <w:t>p</w:t>
      </w:r>
      <w:r w:rsidR="00B64EEB" w:rsidRPr="00AC2B2B">
        <w:rPr>
          <w:b/>
          <w:bCs/>
          <w:lang w:val="en-CA"/>
        </w:rPr>
        <w:t>ar_level_flag</w:t>
      </w:r>
      <w:r w:rsidR="00B64EEB" w:rsidRPr="00AC2B2B">
        <w:rPr>
          <w:bCs/>
          <w:lang w:val="en-CA"/>
        </w:rPr>
        <w:t>[ n ] specifies the parity of the transform coefficient level at scanning position n. When par_level_flag[ n ] is not present, it is inferred to be equal to 0.</w:t>
      </w:r>
    </w:p>
    <w:p w14:paraId="77DDF2AF" w14:textId="5C986349" w:rsidR="00B64EEB" w:rsidRPr="00AC2B2B" w:rsidRDefault="004E4D40" w:rsidP="00B64EEB">
      <w:pPr>
        <w:rPr>
          <w:bCs/>
          <w:lang w:val="en-CA"/>
        </w:rPr>
      </w:pPr>
      <w:r w:rsidRPr="00AC2B2B">
        <w:rPr>
          <w:b/>
          <w:bCs/>
          <w:lang w:val="en-CA"/>
        </w:rPr>
        <w:t>abs_level_gt3_flag</w:t>
      </w:r>
      <w:r w:rsidR="00B64EEB" w:rsidRPr="00AC2B2B">
        <w:rPr>
          <w:bCs/>
          <w:lang w:val="en-CA"/>
        </w:rPr>
        <w:t xml:space="preserve">[ n ] specifies whether the </w:t>
      </w:r>
      <w:r w:rsidR="006D7FD6" w:rsidRPr="00AC2B2B">
        <w:rPr>
          <w:bCs/>
          <w:lang w:val="en-CA"/>
        </w:rPr>
        <w:t>absolute value of the transform coefficient level (at</w:t>
      </w:r>
      <w:r w:rsidR="00B64EEB" w:rsidRPr="00AC2B2B">
        <w:rPr>
          <w:bCs/>
          <w:lang w:val="en-CA"/>
        </w:rPr>
        <w:t xml:space="preserve"> scanning position n</w:t>
      </w:r>
      <w:r w:rsidR="006D7FD6" w:rsidRPr="00AC2B2B">
        <w:rPr>
          <w:bCs/>
          <w:lang w:val="en-CA"/>
        </w:rPr>
        <w:t>) is greater than 3</w:t>
      </w:r>
      <w:r w:rsidR="00B64EEB" w:rsidRPr="00AC2B2B">
        <w:rPr>
          <w:bCs/>
          <w:lang w:val="en-CA"/>
        </w:rPr>
        <w:t xml:space="preserve">. When </w:t>
      </w:r>
      <w:r w:rsidRPr="00AC2B2B">
        <w:rPr>
          <w:bCs/>
          <w:lang w:val="en-CA"/>
        </w:rPr>
        <w:t>abs_level_gt3_flag</w:t>
      </w:r>
      <w:r w:rsidR="00B64EEB" w:rsidRPr="00AC2B2B">
        <w:rPr>
          <w:bCs/>
          <w:lang w:val="en-CA"/>
        </w:rPr>
        <w:t>[ n ] is not present, it is inferred to be equal to 0.</w:t>
      </w:r>
    </w:p>
    <w:p w14:paraId="18B41A6A" w14:textId="77777777" w:rsidR="00B64EEB" w:rsidRPr="00AC2B2B" w:rsidRDefault="00DB56A8" w:rsidP="00B64EEB">
      <w:pPr>
        <w:rPr>
          <w:lang w:val="en-CA"/>
        </w:rPr>
      </w:pPr>
      <w:r w:rsidRPr="00AC2B2B">
        <w:rPr>
          <w:b/>
          <w:bCs/>
          <w:lang w:val="en-CA"/>
        </w:rPr>
        <w:t>a</w:t>
      </w:r>
      <w:r w:rsidR="00B64EEB" w:rsidRPr="00AC2B2B">
        <w:rPr>
          <w:b/>
          <w:bCs/>
          <w:lang w:val="en-CA"/>
        </w:rPr>
        <w:t>bs_remainder</w:t>
      </w:r>
      <w:r w:rsidR="00B64EEB" w:rsidRPr="00AC2B2B">
        <w:rPr>
          <w:bCs/>
          <w:lang w:val="en-CA"/>
        </w:rPr>
        <w:t>[</w:t>
      </w:r>
      <w:r w:rsidR="00B64EEB" w:rsidRPr="00AC2B2B">
        <w:rPr>
          <w:lang w:val="en-CA"/>
        </w:rPr>
        <w:t> n </w:t>
      </w:r>
      <w:r w:rsidR="00B64EEB" w:rsidRPr="00AC2B2B">
        <w:rPr>
          <w:bCs/>
          <w:lang w:val="en-CA"/>
        </w:rPr>
        <w:t>]</w:t>
      </w:r>
      <w:r w:rsidR="00B64EEB" w:rsidRPr="00AC2B2B">
        <w:rPr>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AC2B2B" w:rsidRDefault="00B64EEB" w:rsidP="00B64EEB">
      <w:pPr>
        <w:rPr>
          <w:lang w:val="en-CA"/>
        </w:rPr>
      </w:pPr>
      <w:r w:rsidRPr="00AC2B2B">
        <w:rPr>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2FB3A054" w:rsidR="00BB4EF2" w:rsidRPr="00AC2B2B" w:rsidRDefault="00A43EC4" w:rsidP="00BB4EF2">
      <w:pPr>
        <w:rPr>
          <w:color w:val="000000" w:themeColor="text1"/>
          <w:lang w:val="en-CA"/>
        </w:rPr>
      </w:pPr>
      <w:r w:rsidRPr="00AC2B2B">
        <w:rPr>
          <w:b/>
          <w:bCs/>
          <w:color w:val="000000" w:themeColor="text1"/>
          <w:lang w:val="en-CA"/>
        </w:rPr>
        <w:t>dec_</w:t>
      </w:r>
      <w:r w:rsidR="00BB4EF2" w:rsidRPr="00AC2B2B">
        <w:rPr>
          <w:b/>
          <w:bCs/>
          <w:color w:val="000000" w:themeColor="text1"/>
          <w:lang w:val="en-CA"/>
        </w:rPr>
        <w:t>abs_level</w:t>
      </w:r>
      <w:r w:rsidR="00BB4EF2" w:rsidRPr="00AC2B2B">
        <w:rPr>
          <w:bCs/>
          <w:color w:val="000000" w:themeColor="text1"/>
          <w:lang w:val="en-CA"/>
        </w:rPr>
        <w:t>[</w:t>
      </w:r>
      <w:r w:rsidR="00BB4EF2" w:rsidRPr="00AC2B2B">
        <w:rPr>
          <w:color w:val="000000" w:themeColor="text1"/>
          <w:lang w:val="en-CA"/>
        </w:rPr>
        <w:t> n </w:t>
      </w:r>
      <w:r w:rsidR="00BB4EF2" w:rsidRPr="00AC2B2B">
        <w:rPr>
          <w:bCs/>
          <w:color w:val="000000" w:themeColor="text1"/>
          <w:lang w:val="en-CA"/>
        </w:rPr>
        <w:t>]</w:t>
      </w:r>
      <w:r w:rsidR="00BB4EF2" w:rsidRPr="00AC2B2B">
        <w:rPr>
          <w:color w:val="000000" w:themeColor="text1"/>
          <w:lang w:val="en-CA"/>
        </w:rPr>
        <w:t xml:space="preserve"> is an intermediate value that is coded with Golomb-Rice code</w:t>
      </w:r>
      <w:r w:rsidRPr="00AC2B2B">
        <w:rPr>
          <w:color w:val="000000" w:themeColor="text1"/>
          <w:lang w:val="en-CA"/>
        </w:rPr>
        <w:t xml:space="preserve"> at the scanning position n. </w:t>
      </w:r>
      <w:r w:rsidR="004C141E" w:rsidRPr="00AC2B2B">
        <w:rPr>
          <w:color w:val="000000" w:themeColor="text1"/>
          <w:lang w:val="en-CA"/>
        </w:rPr>
        <w:t>Given ZeroPos</w:t>
      </w:r>
      <w:r w:rsidR="004C141E" w:rsidRPr="00AC2B2B">
        <w:rPr>
          <w:noProof/>
          <w:color w:val="000000" w:themeColor="text1"/>
        </w:rPr>
        <w:t>[ n ]</w:t>
      </w:r>
      <w:r w:rsidR="004C141E" w:rsidRPr="00AC2B2B">
        <w:rPr>
          <w:color w:val="000000" w:themeColor="text1"/>
          <w:lang w:val="en-CA"/>
        </w:rPr>
        <w:t xml:space="preserve"> that is derived in clause </w:t>
      </w:r>
      <w:r w:rsidR="00E04B82" w:rsidRPr="00AC2B2B">
        <w:rPr>
          <w:color w:val="000000" w:themeColor="text1"/>
          <w:lang w:val="en-CA"/>
        </w:rPr>
        <w:fldChar w:fldCharType="begin" w:fldLock="1"/>
      </w:r>
      <w:r w:rsidR="00E04B82" w:rsidRPr="00AC2B2B">
        <w:rPr>
          <w:color w:val="000000" w:themeColor="text1"/>
          <w:lang w:val="en-CA"/>
        </w:rPr>
        <w:instrText xml:space="preserve"> REF _Ref531785844 \r \h </w:instrText>
      </w:r>
      <w:r w:rsidR="00E04B82" w:rsidRPr="00AC2B2B">
        <w:rPr>
          <w:color w:val="000000" w:themeColor="text1"/>
          <w:lang w:val="en-CA"/>
        </w:rPr>
      </w:r>
      <w:r w:rsidR="00AC2B2B" w:rsidRPr="00AC2B2B">
        <w:rPr>
          <w:color w:val="000000" w:themeColor="text1"/>
          <w:lang w:val="en-CA"/>
        </w:rPr>
        <w:instrText xml:space="preserve"> \* MERGEFORMAT </w:instrText>
      </w:r>
      <w:r w:rsidR="00E04B82" w:rsidRPr="00AC2B2B">
        <w:rPr>
          <w:color w:val="000000" w:themeColor="text1"/>
          <w:lang w:val="en-CA"/>
        </w:rPr>
        <w:fldChar w:fldCharType="separate"/>
      </w:r>
      <w:r w:rsidR="00E57AB9" w:rsidRPr="00AC2B2B">
        <w:rPr>
          <w:color w:val="000000" w:themeColor="text1"/>
          <w:lang w:val="en-CA"/>
        </w:rPr>
        <w:t>9.5.3.2</w:t>
      </w:r>
      <w:r w:rsidR="00E04B82" w:rsidRPr="00AC2B2B">
        <w:rPr>
          <w:color w:val="000000" w:themeColor="text1"/>
          <w:lang w:val="en-CA"/>
        </w:rPr>
        <w:fldChar w:fldCharType="end"/>
      </w:r>
      <w:r w:rsidR="004C141E" w:rsidRPr="00AC2B2B">
        <w:rPr>
          <w:color w:val="000000" w:themeColor="text1"/>
          <w:lang w:val="en-CA"/>
        </w:rPr>
        <w:t xml:space="preserve"> during the parsing of </w:t>
      </w:r>
      <w:r w:rsidR="004C141E" w:rsidRPr="00AC2B2B">
        <w:rPr>
          <w:noProof/>
          <w:color w:val="000000" w:themeColor="text1"/>
        </w:rPr>
        <w:t xml:space="preserve">dec_abs_level[ n ], </w:t>
      </w:r>
      <w:r w:rsidR="004C141E" w:rsidRPr="00AC2B2B">
        <w:rPr>
          <w:color w:val="000000" w:themeColor="text1"/>
          <w:lang w:val="en-CA"/>
        </w:rPr>
        <w:t>t</w:t>
      </w:r>
      <w:r w:rsidR="00BB4EF2" w:rsidRPr="00AC2B2B">
        <w:rPr>
          <w:color w:val="000000" w:themeColor="text1"/>
          <w:lang w:val="en-CA"/>
        </w:rPr>
        <w:t>he absolute value of a transform coefficient level</w:t>
      </w:r>
      <w:r w:rsidRPr="00AC2B2B">
        <w:rPr>
          <w:color w:val="000000" w:themeColor="text1"/>
          <w:lang w:val="en-CA"/>
        </w:rPr>
        <w:t xml:space="preserve"> at location ( xC, yC )</w:t>
      </w:r>
      <w:r w:rsidR="004C141E" w:rsidRPr="00AC2B2B">
        <w:rPr>
          <w:color w:val="000000" w:themeColor="text1"/>
          <w:lang w:val="en-CA"/>
        </w:rPr>
        <w:t xml:space="preserve"> </w:t>
      </w:r>
      <w:r w:rsidRPr="00AC2B2B">
        <w:rPr>
          <w:color w:val="000000" w:themeColor="text1"/>
          <w:lang w:val="en-CA" w:eastAsia="ko-KR"/>
        </w:rPr>
        <w:t>AbsLevel</w:t>
      </w:r>
      <w:r w:rsidRPr="00AC2B2B">
        <w:rPr>
          <w:color w:val="000000" w:themeColor="text1"/>
          <w:lang w:val="en-CA"/>
        </w:rPr>
        <w:t>[ xC ][ yC ] is derived using as follows:</w:t>
      </w:r>
    </w:p>
    <w:p w14:paraId="0C13DA94" w14:textId="7ACEB069" w:rsidR="00A43EC4" w:rsidRPr="00AC2B2B" w:rsidRDefault="00A43EC4" w:rsidP="00A43EC4">
      <w:pPr>
        <w:numPr>
          <w:ilvl w:val="0"/>
          <w:numId w:val="11"/>
        </w:numPr>
        <w:tabs>
          <w:tab w:val="clear" w:pos="794"/>
          <w:tab w:val="left" w:pos="400"/>
        </w:tabs>
        <w:rPr>
          <w:color w:val="000000" w:themeColor="text1"/>
          <w:lang w:val="en-CA"/>
        </w:rPr>
      </w:pPr>
      <w:r w:rsidRPr="00AC2B2B">
        <w:rPr>
          <w:color w:val="000000" w:themeColor="text1"/>
          <w:lang w:val="en-CA"/>
        </w:rPr>
        <w:t>If dec_abs_level</w:t>
      </w:r>
      <w:r w:rsidRPr="00AC2B2B">
        <w:rPr>
          <w:noProof/>
          <w:color w:val="000000" w:themeColor="text1"/>
        </w:rPr>
        <w:t>[ n ]</w:t>
      </w:r>
      <w:r w:rsidRPr="00AC2B2B">
        <w:rPr>
          <w:color w:val="000000" w:themeColor="text1"/>
          <w:lang w:val="en-CA"/>
        </w:rPr>
        <w:t xml:space="preserve"> is equal to </w:t>
      </w:r>
      <w:r w:rsidR="004C141E" w:rsidRPr="00AC2B2B">
        <w:rPr>
          <w:color w:val="000000" w:themeColor="text1"/>
          <w:lang w:val="en-CA"/>
        </w:rPr>
        <w:t>ZeroPos[ n ]</w:t>
      </w:r>
      <w:r w:rsidRPr="00AC2B2B">
        <w:rPr>
          <w:color w:val="000000" w:themeColor="text1"/>
          <w:lang w:val="en-CA"/>
        </w:rPr>
        <w:t>, AbsLevel[ xC ][ yC ] is set equal to 0.</w:t>
      </w:r>
    </w:p>
    <w:p w14:paraId="70B527D8" w14:textId="4036DBB6" w:rsidR="00A43EC4" w:rsidRPr="00AC2B2B" w:rsidRDefault="00A43EC4" w:rsidP="00A43EC4">
      <w:pPr>
        <w:numPr>
          <w:ilvl w:val="0"/>
          <w:numId w:val="11"/>
        </w:numPr>
        <w:tabs>
          <w:tab w:val="clear" w:pos="794"/>
          <w:tab w:val="left" w:pos="400"/>
        </w:tabs>
        <w:rPr>
          <w:color w:val="000000" w:themeColor="text1"/>
          <w:lang w:val="en-CA"/>
        </w:rPr>
      </w:pPr>
      <w:r w:rsidRPr="00AC2B2B">
        <w:rPr>
          <w:color w:val="000000" w:themeColor="text1"/>
          <w:lang w:val="en-CA"/>
        </w:rPr>
        <w:t>Otherwise if dec_abs_level</w:t>
      </w:r>
      <w:r w:rsidRPr="00AC2B2B">
        <w:rPr>
          <w:noProof/>
          <w:color w:val="000000" w:themeColor="text1"/>
        </w:rPr>
        <w:t>[ n ]</w:t>
      </w:r>
      <w:r w:rsidR="004C141E" w:rsidRPr="00AC2B2B">
        <w:rPr>
          <w:color w:val="000000" w:themeColor="text1"/>
          <w:lang w:val="en-CA"/>
        </w:rPr>
        <w:t xml:space="preserve"> is less than ZeroPos[ n ]</w:t>
      </w:r>
      <w:r w:rsidRPr="00AC2B2B">
        <w:rPr>
          <w:color w:val="000000" w:themeColor="text1"/>
          <w:lang w:val="en-CA"/>
        </w:rPr>
        <w:t xml:space="preserve">, </w:t>
      </w:r>
      <w:r w:rsidR="004C141E" w:rsidRPr="00AC2B2B">
        <w:rPr>
          <w:color w:val="000000" w:themeColor="text1"/>
          <w:lang w:val="en-CA"/>
        </w:rPr>
        <w:t>AbsLevel[ xC</w:t>
      </w:r>
      <w:r w:rsidRPr="00AC2B2B">
        <w:rPr>
          <w:color w:val="000000" w:themeColor="text1"/>
          <w:lang w:val="en-CA"/>
        </w:rPr>
        <w:t> ]</w:t>
      </w:r>
      <w:r w:rsidR="004C141E" w:rsidRPr="00AC2B2B">
        <w:rPr>
          <w:color w:val="000000" w:themeColor="text1"/>
          <w:lang w:val="en-CA"/>
        </w:rPr>
        <w:t>[ yC ]</w:t>
      </w:r>
      <w:r w:rsidRPr="00AC2B2B">
        <w:rPr>
          <w:color w:val="000000" w:themeColor="text1"/>
          <w:lang w:val="en-CA"/>
        </w:rPr>
        <w:t xml:space="preserve"> is set equal to </w:t>
      </w:r>
      <w:r w:rsidR="004C141E" w:rsidRPr="00AC2B2B">
        <w:rPr>
          <w:color w:val="000000" w:themeColor="text1"/>
          <w:lang w:val="en-CA"/>
        </w:rPr>
        <w:t>dec_abs_level</w:t>
      </w:r>
      <w:r w:rsidR="004C141E" w:rsidRPr="00AC2B2B">
        <w:rPr>
          <w:noProof/>
          <w:color w:val="000000" w:themeColor="text1"/>
        </w:rPr>
        <w:t>[ n ]</w:t>
      </w:r>
      <w:r w:rsidRPr="00AC2B2B">
        <w:rPr>
          <w:color w:val="000000" w:themeColor="text1"/>
          <w:lang w:val="en-CA"/>
        </w:rPr>
        <w:t> + 1;</w:t>
      </w:r>
    </w:p>
    <w:p w14:paraId="70C67FA1" w14:textId="56899318" w:rsidR="00A43EC4" w:rsidRPr="00AC2B2B" w:rsidRDefault="00A43EC4" w:rsidP="00A43EC4">
      <w:pPr>
        <w:numPr>
          <w:ilvl w:val="0"/>
          <w:numId w:val="11"/>
        </w:numPr>
        <w:tabs>
          <w:tab w:val="clear" w:pos="794"/>
          <w:tab w:val="left" w:pos="400"/>
        </w:tabs>
        <w:rPr>
          <w:color w:val="000000" w:themeColor="text1"/>
          <w:lang w:val="en-CA"/>
        </w:rPr>
      </w:pPr>
      <w:r w:rsidRPr="00AC2B2B">
        <w:rPr>
          <w:color w:val="000000" w:themeColor="text1"/>
          <w:lang w:val="en-CA"/>
        </w:rPr>
        <w:t>Otherwise (</w:t>
      </w:r>
      <w:r w:rsidR="004C141E" w:rsidRPr="00AC2B2B">
        <w:rPr>
          <w:color w:val="000000" w:themeColor="text1"/>
          <w:lang w:val="en-CA"/>
        </w:rPr>
        <w:t>dec_abs_level</w:t>
      </w:r>
      <w:r w:rsidR="004C141E" w:rsidRPr="00AC2B2B">
        <w:rPr>
          <w:noProof/>
          <w:color w:val="000000" w:themeColor="text1"/>
        </w:rPr>
        <w:t>[ n ]</w:t>
      </w:r>
      <w:r w:rsidRPr="00AC2B2B">
        <w:rPr>
          <w:color w:val="000000" w:themeColor="text1"/>
          <w:lang w:val="en-CA"/>
        </w:rPr>
        <w:t xml:space="preserve"> is greater than </w:t>
      </w:r>
      <w:r w:rsidR="004C141E" w:rsidRPr="00AC2B2B">
        <w:rPr>
          <w:color w:val="000000" w:themeColor="text1"/>
          <w:lang w:val="en-CA"/>
        </w:rPr>
        <w:t>ZeroPos[ n ]</w:t>
      </w:r>
      <w:r w:rsidRPr="00AC2B2B">
        <w:rPr>
          <w:color w:val="000000" w:themeColor="text1"/>
          <w:lang w:val="en-CA"/>
        </w:rPr>
        <w:t xml:space="preserve">), </w:t>
      </w:r>
      <w:r w:rsidR="004C141E" w:rsidRPr="00AC2B2B">
        <w:rPr>
          <w:color w:val="000000" w:themeColor="text1"/>
          <w:lang w:val="en-CA"/>
        </w:rPr>
        <w:t>AbsLevel[ xC ][ yC ]</w:t>
      </w:r>
      <w:r w:rsidRPr="00AC2B2B">
        <w:rPr>
          <w:color w:val="000000" w:themeColor="text1"/>
          <w:lang w:val="en-CA"/>
        </w:rPr>
        <w:t xml:space="preserve"> is set equal to </w:t>
      </w:r>
      <w:r w:rsidR="004C141E" w:rsidRPr="00AC2B2B">
        <w:rPr>
          <w:color w:val="000000" w:themeColor="text1"/>
          <w:lang w:val="en-CA"/>
        </w:rPr>
        <w:t>dec_abs_level</w:t>
      </w:r>
      <w:r w:rsidR="004C141E" w:rsidRPr="00AC2B2B">
        <w:rPr>
          <w:noProof/>
          <w:color w:val="000000" w:themeColor="text1"/>
        </w:rPr>
        <w:t>[ n ]</w:t>
      </w:r>
      <w:r w:rsidRPr="00AC2B2B">
        <w:rPr>
          <w:color w:val="000000" w:themeColor="text1"/>
          <w:lang w:val="en-CA"/>
        </w:rPr>
        <w:t>.</w:t>
      </w:r>
    </w:p>
    <w:p w14:paraId="37A74695" w14:textId="20CEA8C2" w:rsidR="00BB4EF2" w:rsidRPr="00AC2B2B" w:rsidRDefault="00BB4EF2" w:rsidP="00BB4EF2">
      <w:pPr>
        <w:rPr>
          <w:color w:val="000000" w:themeColor="text1"/>
          <w:lang w:val="en-CA"/>
        </w:rPr>
      </w:pPr>
      <w:r w:rsidRPr="00AC2B2B">
        <w:rPr>
          <w:color w:val="000000" w:themeColor="text1"/>
          <w:lang w:val="en-CA"/>
        </w:rPr>
        <w:t xml:space="preserve">It is a requirement of bitstream conformance that the value of </w:t>
      </w:r>
      <w:r w:rsidR="004C141E" w:rsidRPr="00AC2B2B">
        <w:rPr>
          <w:color w:val="000000" w:themeColor="text1"/>
          <w:lang w:val="en-CA"/>
        </w:rPr>
        <w:t>dec_abs_level</w:t>
      </w:r>
      <w:r w:rsidR="004C141E" w:rsidRPr="00AC2B2B">
        <w:rPr>
          <w:noProof/>
          <w:color w:val="000000" w:themeColor="text1"/>
        </w:rPr>
        <w:t>[ n ]</w:t>
      </w:r>
      <w:r w:rsidRPr="00AC2B2B">
        <w:rPr>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AC2B2B" w:rsidRDefault="00DB56A8" w:rsidP="00B64EEB">
      <w:pPr>
        <w:keepNext/>
        <w:rPr>
          <w:lang w:val="en-CA"/>
        </w:rPr>
      </w:pPr>
      <w:r w:rsidRPr="00AC2B2B">
        <w:rPr>
          <w:b/>
          <w:bCs/>
          <w:lang w:val="en-CA"/>
        </w:rPr>
        <w:t>c</w:t>
      </w:r>
      <w:r w:rsidR="00B64EEB" w:rsidRPr="00AC2B2B">
        <w:rPr>
          <w:b/>
          <w:bCs/>
          <w:lang w:val="en-CA"/>
        </w:rPr>
        <w:t>oeff_sign_flag</w:t>
      </w:r>
      <w:r w:rsidR="00B64EEB" w:rsidRPr="00AC2B2B">
        <w:rPr>
          <w:bCs/>
          <w:lang w:val="en-CA"/>
        </w:rPr>
        <w:t>[</w:t>
      </w:r>
      <w:r w:rsidR="00B64EEB" w:rsidRPr="00AC2B2B">
        <w:rPr>
          <w:lang w:val="en-CA"/>
        </w:rPr>
        <w:t> n </w:t>
      </w:r>
      <w:r w:rsidR="00B64EEB" w:rsidRPr="00AC2B2B">
        <w:rPr>
          <w:bCs/>
          <w:lang w:val="en-CA"/>
        </w:rPr>
        <w:t>]</w:t>
      </w:r>
      <w:r w:rsidR="00B64EEB" w:rsidRPr="00AC2B2B">
        <w:rPr>
          <w:lang w:val="en-CA"/>
        </w:rPr>
        <w:t xml:space="preserve"> specifies the sign of a transform coefficient level for the scanning position n as follows:</w:t>
      </w:r>
    </w:p>
    <w:p w14:paraId="1EF410ED" w14:textId="77777777" w:rsidR="00B64EEB" w:rsidRPr="00AC2B2B" w:rsidRDefault="00B64EEB" w:rsidP="00B64EEB">
      <w:pPr>
        <w:numPr>
          <w:ilvl w:val="0"/>
          <w:numId w:val="9"/>
        </w:numPr>
        <w:tabs>
          <w:tab w:val="clear" w:pos="794"/>
          <w:tab w:val="left" w:pos="400"/>
        </w:tabs>
        <w:rPr>
          <w:lang w:val="en-CA"/>
        </w:rPr>
      </w:pPr>
      <w:r w:rsidRPr="00AC2B2B">
        <w:rPr>
          <w:lang w:val="en-CA"/>
        </w:rPr>
        <w:t>If coeff_sign_flag[ n ] is equal to 0, the corresponding transform coefficient level has a positive value.</w:t>
      </w:r>
    </w:p>
    <w:p w14:paraId="143A0C86" w14:textId="77777777" w:rsidR="00B64EEB" w:rsidRPr="00AC2B2B" w:rsidRDefault="00B64EEB" w:rsidP="00B64EEB">
      <w:pPr>
        <w:numPr>
          <w:ilvl w:val="0"/>
          <w:numId w:val="9"/>
        </w:numPr>
        <w:tabs>
          <w:tab w:val="clear" w:pos="794"/>
          <w:tab w:val="left" w:pos="400"/>
        </w:tabs>
        <w:rPr>
          <w:lang w:val="en-CA"/>
        </w:rPr>
      </w:pPr>
      <w:r w:rsidRPr="00AC2B2B">
        <w:rPr>
          <w:lang w:val="en-CA"/>
        </w:rPr>
        <w:t>Otherwise (coeff_sign_flag[ n ] is equal to 1), the corresponding transform coefficient level has a negative value.</w:t>
      </w:r>
    </w:p>
    <w:p w14:paraId="11FF1B8B" w14:textId="77777777" w:rsidR="00B64EEB" w:rsidRPr="00AC2B2B" w:rsidRDefault="00B64EEB" w:rsidP="00B64EEB">
      <w:pPr>
        <w:tabs>
          <w:tab w:val="clear" w:pos="794"/>
          <w:tab w:val="left" w:pos="400"/>
        </w:tabs>
        <w:rPr>
          <w:lang w:val="en-CA"/>
        </w:rPr>
      </w:pPr>
      <w:r w:rsidRPr="00AC2B2B">
        <w:rPr>
          <w:lang w:val="en-CA"/>
        </w:rPr>
        <w:t>When coeff_sign_flag[ n ] is not present, it is inferred to be equal to 0.</w:t>
      </w:r>
    </w:p>
    <w:p w14:paraId="02D05314" w14:textId="65985689" w:rsidR="00BD6821" w:rsidRPr="00AC2B2B" w:rsidRDefault="00DB56A8" w:rsidP="00BD6821">
      <w:pPr>
        <w:tabs>
          <w:tab w:val="clear" w:pos="794"/>
          <w:tab w:val="left" w:pos="400"/>
        </w:tabs>
        <w:rPr>
          <w:lang w:val="en-CA"/>
        </w:rPr>
      </w:pPr>
      <w:r w:rsidRPr="00AC2B2B">
        <w:rPr>
          <w:b/>
          <w:lang w:val="en-CA"/>
        </w:rPr>
        <w:t>m</w:t>
      </w:r>
      <w:r w:rsidR="00BD6821" w:rsidRPr="00AC2B2B">
        <w:rPr>
          <w:b/>
          <w:lang w:val="en-CA"/>
        </w:rPr>
        <w:t>ts_idx</w:t>
      </w:r>
      <w:r w:rsidR="00BD6821" w:rsidRPr="00AC2B2B">
        <w:rPr>
          <w:lang w:val="en-CA"/>
        </w:rPr>
        <w:t>[ x0 ][ y0 ]</w:t>
      </w:r>
      <w:r w:rsidR="00741501" w:rsidRPr="00AC2B2B">
        <w:rPr>
          <w:lang w:val="en-CA" w:eastAsia="zh-CN"/>
        </w:rPr>
        <w:t>[ cIdx </w:t>
      </w:r>
      <w:r w:rsidR="00C76C96" w:rsidRPr="00AC2B2B">
        <w:rPr>
          <w:lang w:val="en-CA" w:eastAsia="zh-CN"/>
        </w:rPr>
        <w:t>]</w:t>
      </w:r>
      <w:r w:rsidR="00BD6821" w:rsidRPr="00AC2B2B">
        <w:rPr>
          <w:lang w:val="en-CA"/>
        </w:rPr>
        <w:t xml:space="preserve"> specifies which transform kernels are applied to theresidual samples along the horizontal and vertical direction of the current transform block. The array indices x0, y0 specify the location ( x0, y0 ) of the top-left luma sample of the considered transform block relative to the top-left luma sample of the picture</w:t>
      </w:r>
      <w:r w:rsidR="005B6100" w:rsidRPr="00AC2B2B">
        <w:rPr>
          <w:lang w:val="en-CA"/>
        </w:rPr>
        <w:t xml:space="preserve"> t</w:t>
      </w:r>
      <w:r w:rsidR="005B6100" w:rsidRPr="00AC2B2B">
        <w:rPr>
          <w:lang w:val="en-CA" w:eastAsia="zh-CN"/>
        </w:rPr>
        <w:t xml:space="preserve">he array index cIdx specifies an indicator for the colour component; it is equal to 0 for luma, equal to 1 for Cb and equal to 2 for Cr. </w:t>
      </w:r>
    </w:p>
    <w:p w14:paraId="5DE5C9FE" w14:textId="4ED9972D" w:rsidR="007A25E7" w:rsidRPr="00AC2B2B" w:rsidRDefault="00BD6821" w:rsidP="00E83180">
      <w:pPr>
        <w:tabs>
          <w:tab w:val="clear" w:pos="794"/>
          <w:tab w:val="left" w:pos="400"/>
        </w:tabs>
        <w:rPr>
          <w:lang w:val="en-CA"/>
        </w:rPr>
      </w:pPr>
      <w:r w:rsidRPr="00AC2B2B">
        <w:rPr>
          <w:lang w:val="en-CA"/>
        </w:rPr>
        <w:t>When mts_idx[ x0 ][ y0 ]</w:t>
      </w:r>
      <w:r w:rsidR="00741501" w:rsidRPr="00AC2B2B">
        <w:rPr>
          <w:lang w:val="en-CA" w:eastAsia="zh-CN"/>
        </w:rPr>
        <w:t>[ cIdx </w:t>
      </w:r>
      <w:r w:rsidR="00C76C96" w:rsidRPr="00AC2B2B">
        <w:rPr>
          <w:lang w:val="en-CA" w:eastAsia="zh-CN"/>
        </w:rPr>
        <w:t>]</w:t>
      </w:r>
      <w:r w:rsidRPr="00AC2B2B">
        <w:rPr>
          <w:lang w:val="en-CA"/>
        </w:rPr>
        <w:t xml:space="preserve"> is not present, it is inferred </w:t>
      </w:r>
      <w:r w:rsidR="007A25E7" w:rsidRPr="00AC2B2B">
        <w:rPr>
          <w:lang w:val="en-CA"/>
        </w:rPr>
        <w:t>to be equal to</w:t>
      </w:r>
      <w:r w:rsidR="00741501" w:rsidRPr="00AC2B2B">
        <w:rPr>
          <w:lang w:val="en-CA"/>
        </w:rPr>
        <w:t> </w:t>
      </w:r>
      <w:r w:rsidR="007A25E7" w:rsidRPr="00AC2B2B">
        <w:rPr>
          <w:lang w:val="en-CA"/>
        </w:rPr>
        <w:t>−1.</w:t>
      </w:r>
    </w:p>
    <w:p w14:paraId="08E4C045" w14:textId="77777777" w:rsidR="00C04C48" w:rsidRPr="00AC2B2B" w:rsidRDefault="00C04C48" w:rsidP="00BD6821">
      <w:pPr>
        <w:tabs>
          <w:tab w:val="clear" w:pos="794"/>
          <w:tab w:val="left" w:pos="400"/>
        </w:tabs>
        <w:rPr>
          <w:lang w:val="en-CA"/>
        </w:rPr>
      </w:pPr>
    </w:p>
    <w:p w14:paraId="36182911" w14:textId="77777777" w:rsidR="0012023F" w:rsidRPr="00AC2B2B" w:rsidRDefault="0012023F" w:rsidP="0012023F">
      <w:pPr>
        <w:pStyle w:val="1"/>
        <w:rPr>
          <w:lang w:val="en-CA"/>
        </w:rPr>
      </w:pPr>
      <w:bookmarkStart w:id="974" w:name="_Toc533101939"/>
      <w:r w:rsidRPr="00AC2B2B">
        <w:rPr>
          <w:lang w:val="en-CA"/>
        </w:rPr>
        <w:t>Decoding process</w:t>
      </w:r>
      <w:bookmarkEnd w:id="974"/>
    </w:p>
    <w:p w14:paraId="57EC42E9" w14:textId="77777777" w:rsidR="0012023F" w:rsidRPr="00AC2B2B" w:rsidRDefault="0012023F" w:rsidP="0012023F">
      <w:pPr>
        <w:pStyle w:val="20"/>
        <w:rPr>
          <w:lang w:val="en-CA"/>
        </w:rPr>
      </w:pPr>
      <w:bookmarkStart w:id="975" w:name="_Toc533101940"/>
      <w:r w:rsidRPr="00AC2B2B">
        <w:rPr>
          <w:lang w:val="en-CA"/>
        </w:rPr>
        <w:t>General decoding process</w:t>
      </w:r>
      <w:bookmarkEnd w:id="975"/>
    </w:p>
    <w:p w14:paraId="1DCFDC15" w14:textId="77777777" w:rsidR="00647EAA" w:rsidRPr="00AC2B2B" w:rsidRDefault="00647EAA" w:rsidP="00647EAA">
      <w:pPr>
        <w:pStyle w:val="20"/>
        <w:rPr>
          <w:lang w:val="en-CA"/>
        </w:rPr>
      </w:pPr>
      <w:bookmarkStart w:id="976" w:name="_Toc533101941"/>
      <w:r w:rsidRPr="00AC2B2B">
        <w:rPr>
          <w:lang w:val="en-CA"/>
        </w:rPr>
        <w:t>Decoding process for cod</w:t>
      </w:r>
      <w:bookmarkStart w:id="977" w:name="_Toc287363813"/>
      <w:bookmarkStart w:id="978" w:name="_Toc311217244"/>
      <w:bookmarkStart w:id="979" w:name="_Toc317198791"/>
      <w:bookmarkStart w:id="980" w:name="_Ref398992129"/>
      <w:bookmarkStart w:id="981" w:name="_Ref398993355"/>
      <w:bookmarkStart w:id="982" w:name="_Toc415475906"/>
      <w:bookmarkStart w:id="983" w:name="_Toc423599181"/>
      <w:bookmarkStart w:id="984" w:name="_Toc423601685"/>
      <w:bookmarkStart w:id="985" w:name="_Toc462913180"/>
      <w:r w:rsidRPr="00AC2B2B">
        <w:rPr>
          <w:lang w:val="en-CA"/>
        </w:rPr>
        <w:t>ing units coded in intra prediction mode</w:t>
      </w:r>
      <w:bookmarkEnd w:id="976"/>
      <w:bookmarkEnd w:id="977"/>
      <w:bookmarkEnd w:id="978"/>
      <w:bookmarkEnd w:id="979"/>
      <w:bookmarkEnd w:id="980"/>
      <w:bookmarkEnd w:id="981"/>
      <w:bookmarkEnd w:id="982"/>
      <w:bookmarkEnd w:id="983"/>
      <w:bookmarkEnd w:id="984"/>
      <w:bookmarkEnd w:id="985"/>
    </w:p>
    <w:p w14:paraId="4A3AD9A2" w14:textId="77777777" w:rsidR="00647EAA" w:rsidRPr="00AC2B2B" w:rsidRDefault="00647EAA" w:rsidP="00647EAA">
      <w:pPr>
        <w:pStyle w:val="30"/>
        <w:rPr>
          <w:lang w:val="en-CA" w:eastAsia="ko-KR"/>
        </w:rPr>
      </w:pPr>
      <w:bookmarkStart w:id="986" w:name="_Ref414881399"/>
      <w:bookmarkStart w:id="987" w:name="_Toc415475907"/>
      <w:bookmarkStart w:id="988" w:name="_Toc423599182"/>
      <w:bookmarkStart w:id="989" w:name="_Toc423601686"/>
      <w:bookmarkStart w:id="990" w:name="_Toc462913181"/>
      <w:bookmarkStart w:id="991" w:name="_Toc533101942"/>
      <w:r w:rsidRPr="00AC2B2B">
        <w:rPr>
          <w:lang w:val="en-CA" w:eastAsia="ko-KR"/>
        </w:rPr>
        <w:t xml:space="preserve">General </w:t>
      </w:r>
      <w:r w:rsidRPr="00AC2B2B">
        <w:rPr>
          <w:lang w:val="en-CA"/>
        </w:rPr>
        <w:t>decoding process for coding units coded in intra prediction mode</w:t>
      </w:r>
      <w:bookmarkEnd w:id="986"/>
      <w:bookmarkEnd w:id="987"/>
      <w:bookmarkEnd w:id="988"/>
      <w:bookmarkEnd w:id="989"/>
      <w:bookmarkEnd w:id="990"/>
      <w:bookmarkEnd w:id="991"/>
    </w:p>
    <w:p w14:paraId="4EBC0B0B" w14:textId="77777777" w:rsidR="00647EAA" w:rsidRPr="00AC2B2B" w:rsidRDefault="00647EAA" w:rsidP="00647EAA">
      <w:pPr>
        <w:rPr>
          <w:lang w:val="en-CA"/>
        </w:rPr>
      </w:pPr>
      <w:r w:rsidRPr="00AC2B2B">
        <w:rPr>
          <w:lang w:val="en-CA"/>
        </w:rPr>
        <w:t>Inputs to this process are:</w:t>
      </w:r>
    </w:p>
    <w:p w14:paraId="1F00941E" w14:textId="77777777" w:rsidR="00647EAA" w:rsidRPr="00AC2B2B" w:rsidRDefault="00647EAA" w:rsidP="00647EAA">
      <w:pPr>
        <w:numPr>
          <w:ilvl w:val="0"/>
          <w:numId w:val="9"/>
        </w:numPr>
        <w:tabs>
          <w:tab w:val="clear" w:pos="794"/>
          <w:tab w:val="left" w:pos="284"/>
        </w:tabs>
        <w:ind w:left="284" w:hanging="284"/>
        <w:rPr>
          <w:lang w:val="en-CA"/>
        </w:rPr>
      </w:pPr>
      <w:r w:rsidRPr="00AC2B2B">
        <w:rPr>
          <w:lang w:val="en-CA"/>
        </w:rPr>
        <w:t xml:space="preserve">a </w:t>
      </w:r>
      <w:r w:rsidRPr="00AC2B2B">
        <w:rPr>
          <w:lang w:val="en-CA" w:eastAsia="ko-KR"/>
        </w:rPr>
        <w:t>luma</w:t>
      </w:r>
      <w:r w:rsidRPr="00AC2B2B">
        <w:rPr>
          <w:lang w:val="en-CA"/>
        </w:rPr>
        <w:t xml:space="preserve"> location ( xCb, yCb ) specifying the top-left sample of the current coding block relative to the top</w:t>
      </w:r>
      <w:r w:rsidRPr="00AC2B2B">
        <w:rPr>
          <w:lang w:val="en-CA"/>
        </w:rPr>
        <w:noBreakHyphen/>
        <w:t>left luma sample of the current picture,</w:t>
      </w:r>
    </w:p>
    <w:p w14:paraId="743F04AF" w14:textId="77777777" w:rsidR="00647EAA" w:rsidRPr="00AC2B2B" w:rsidRDefault="00647EAA" w:rsidP="00647EAA">
      <w:pPr>
        <w:numPr>
          <w:ilvl w:val="0"/>
          <w:numId w:val="9"/>
        </w:numPr>
        <w:tabs>
          <w:tab w:val="clear" w:pos="794"/>
          <w:tab w:val="left" w:pos="284"/>
        </w:tabs>
        <w:ind w:left="284" w:hanging="284"/>
        <w:rPr>
          <w:lang w:val="en-CA"/>
        </w:rPr>
      </w:pPr>
      <w:r w:rsidRPr="00AC2B2B">
        <w:rPr>
          <w:lang w:val="en-CA"/>
        </w:rPr>
        <w:t>a variable cbWidth specifying the width of the current coding block in luma samples,</w:t>
      </w:r>
    </w:p>
    <w:p w14:paraId="30A399D9" w14:textId="77777777" w:rsidR="00647EAA" w:rsidRPr="00AC2B2B" w:rsidRDefault="00647EAA" w:rsidP="00647EAA">
      <w:pPr>
        <w:numPr>
          <w:ilvl w:val="0"/>
          <w:numId w:val="9"/>
        </w:numPr>
        <w:tabs>
          <w:tab w:val="clear" w:pos="794"/>
          <w:tab w:val="left" w:pos="284"/>
        </w:tabs>
        <w:ind w:left="284" w:hanging="284"/>
        <w:rPr>
          <w:lang w:val="en-CA"/>
        </w:rPr>
      </w:pPr>
      <w:r w:rsidRPr="00AC2B2B">
        <w:rPr>
          <w:lang w:val="en-CA"/>
        </w:rPr>
        <w:lastRenderedPageBreak/>
        <w:t>a variable cbHeight specifying the height of the current coding block in luma samples,</w:t>
      </w:r>
    </w:p>
    <w:p w14:paraId="0F51DF72" w14:textId="77777777" w:rsidR="00647EAA" w:rsidRPr="00AC2B2B" w:rsidRDefault="00647EAA" w:rsidP="00647EAA">
      <w:pPr>
        <w:numPr>
          <w:ilvl w:val="0"/>
          <w:numId w:val="9"/>
        </w:numPr>
        <w:tabs>
          <w:tab w:val="clear" w:pos="794"/>
          <w:tab w:val="left" w:pos="284"/>
        </w:tabs>
        <w:ind w:left="284" w:hanging="284"/>
        <w:rPr>
          <w:lang w:val="en-CA"/>
        </w:rPr>
      </w:pPr>
      <w:r w:rsidRPr="00AC2B2B">
        <w:rPr>
          <w:lang w:val="en-CA"/>
        </w:rPr>
        <w:t>a variable treeType specifying whether a single or a dual tree is used and if a dual tree is used, it specifies whether the current tree corresponds to the luma or chroma components.</w:t>
      </w:r>
    </w:p>
    <w:p w14:paraId="52F5C213" w14:textId="2DACAF9C" w:rsidR="00647EAA" w:rsidRPr="00AC2B2B" w:rsidRDefault="00647EAA" w:rsidP="00647EAA">
      <w:pPr>
        <w:rPr>
          <w:lang w:val="en-CA"/>
        </w:rPr>
      </w:pPr>
      <w:r w:rsidRPr="00AC2B2B">
        <w:rPr>
          <w:lang w:val="en-CA"/>
        </w:rPr>
        <w:t>Output of this process is a modified reconstructed picture before in-loop filtering.</w:t>
      </w:r>
    </w:p>
    <w:p w14:paraId="6CAE951D" w14:textId="191A93E1" w:rsidR="00090174" w:rsidRPr="00AC2B2B" w:rsidRDefault="00090174" w:rsidP="00D01146">
      <w:pPr>
        <w:rPr>
          <w:lang w:val="en-CA"/>
        </w:rPr>
      </w:pPr>
      <w:bookmarkStart w:id="992" w:name="_Ref296586571"/>
      <w:bookmarkStart w:id="993" w:name="_Toc311217245"/>
      <w:bookmarkStart w:id="994" w:name="_Toc317198792"/>
      <w:bookmarkStart w:id="995" w:name="_Ref397950282"/>
      <w:bookmarkStart w:id="996" w:name="_Ref397950366"/>
      <w:bookmarkStart w:id="997" w:name="_Toc415475908"/>
      <w:bookmarkStart w:id="998" w:name="_Toc423599183"/>
      <w:bookmarkStart w:id="999" w:name="_Toc423601687"/>
      <w:bookmarkStart w:id="1000" w:name="_Toc462913182"/>
      <w:r w:rsidRPr="00AC2B2B">
        <w:rPr>
          <w:lang w:val="en-CA"/>
        </w:rPr>
        <w:t xml:space="preserve">The derivation process for quantization parameters as specified in clause </w:t>
      </w:r>
      <w:r w:rsidRPr="00AC2B2B">
        <w:rPr>
          <w:lang w:val="en-CA"/>
        </w:rPr>
        <w:fldChar w:fldCharType="begin" w:fldLock="1"/>
      </w:r>
      <w:r w:rsidRPr="00AC2B2B">
        <w:rPr>
          <w:lang w:val="en-CA"/>
        </w:rPr>
        <w:instrText xml:space="preserve"> REF _Ref529267130 \r \h </w:instrText>
      </w:r>
      <w:r w:rsidRPr="00AC2B2B">
        <w:rPr>
          <w:lang w:val="en-CA"/>
        </w:rPr>
      </w:r>
      <w:r w:rsidR="00AC2B2B" w:rsidRPr="00AC2B2B">
        <w:rPr>
          <w:lang w:val="en-CA"/>
        </w:rPr>
        <w:instrText xml:space="preserve"> \* MERGEFORMAT </w:instrText>
      </w:r>
      <w:r w:rsidRPr="00AC2B2B">
        <w:rPr>
          <w:lang w:val="en-CA"/>
        </w:rPr>
        <w:fldChar w:fldCharType="separate"/>
      </w:r>
      <w:r w:rsidR="00E57AB9" w:rsidRPr="00AC2B2B">
        <w:rPr>
          <w:lang w:val="en-CA"/>
        </w:rPr>
        <w:t>8.4.1</w:t>
      </w:r>
      <w:r w:rsidRPr="00AC2B2B">
        <w:rPr>
          <w:lang w:val="en-CA"/>
        </w:rPr>
        <w:fldChar w:fldCharType="end"/>
      </w:r>
      <w:r w:rsidRPr="00AC2B2B">
        <w:rPr>
          <w:lang w:val="en-CA"/>
        </w:rPr>
        <w:t xml:space="preserve"> is invoked with the luma location ( xCb, yCb )</w:t>
      </w:r>
      <w:r w:rsidR="00B30B23" w:rsidRPr="00AC2B2B">
        <w:rPr>
          <w:lang w:val="en-CA"/>
        </w:rPr>
        <w:t xml:space="preserve">, the width of the current coding block in luma samples </w:t>
      </w:r>
      <w:r w:rsidR="00B30B23" w:rsidRPr="00AC2B2B">
        <w:rPr>
          <w:lang w:val="en-CA" w:eastAsia="ko-KR"/>
        </w:rPr>
        <w:t xml:space="preserve">cbWidth and </w:t>
      </w:r>
      <w:r w:rsidR="00B30B23" w:rsidRPr="00AC2B2B">
        <w:rPr>
          <w:lang w:val="en-CA"/>
        </w:rPr>
        <w:t>the height of the current coding block in luma samples cbHeight, and the variable treeType</w:t>
      </w:r>
      <w:r w:rsidRPr="00AC2B2B">
        <w:rPr>
          <w:lang w:val="en-CA"/>
        </w:rPr>
        <w:t xml:space="preserve"> as input</w:t>
      </w:r>
      <w:r w:rsidR="00DD3A24" w:rsidRPr="00AC2B2B">
        <w:rPr>
          <w:lang w:val="en-CA"/>
        </w:rPr>
        <w:t>s</w:t>
      </w:r>
      <w:r w:rsidRPr="00AC2B2B">
        <w:rPr>
          <w:lang w:val="en-CA"/>
        </w:rPr>
        <w:t>.</w:t>
      </w:r>
    </w:p>
    <w:p w14:paraId="39232C71" w14:textId="6B3F4FB0" w:rsidR="00D01146" w:rsidRPr="00AC2B2B" w:rsidRDefault="00422F75" w:rsidP="00D01146">
      <w:pPr>
        <w:rPr>
          <w:lang w:val="en-CA"/>
        </w:rPr>
      </w:pPr>
      <w:r w:rsidRPr="00AC2B2B">
        <w:rPr>
          <w:lang w:val="en-CA"/>
        </w:rPr>
        <w:t>When</w:t>
      </w:r>
      <w:r w:rsidR="00D01146" w:rsidRPr="00AC2B2B">
        <w:rPr>
          <w:lang w:val="en-CA"/>
        </w:rPr>
        <w:t xml:space="preserve"> treeType is equal to SINGLE_TREE or treeType is equal to DUAL_TREE_LUMA, the decoding process for luma samples is specified as follows: </w:t>
      </w:r>
    </w:p>
    <w:p w14:paraId="7F94B66F" w14:textId="77777777" w:rsidR="00422F75" w:rsidRPr="00AC2B2B" w:rsidRDefault="00422F75" w:rsidP="00422F75">
      <w:pPr>
        <w:numPr>
          <w:ilvl w:val="0"/>
          <w:numId w:val="9"/>
        </w:numPr>
        <w:tabs>
          <w:tab w:val="clear" w:pos="794"/>
          <w:tab w:val="left" w:pos="284"/>
        </w:tabs>
        <w:ind w:left="284" w:hanging="284"/>
        <w:rPr>
          <w:lang w:eastAsia="ko-KR"/>
        </w:rPr>
      </w:pPr>
      <w:r w:rsidRPr="00AC2B2B">
        <w:t xml:space="preserve">If </w:t>
      </w:r>
      <w:r w:rsidRPr="00AC2B2B">
        <w:rPr>
          <w:lang w:eastAsia="ko-KR"/>
        </w:rPr>
        <w:t>pcm_flag[ xCb ][ yCb ]</w:t>
      </w:r>
      <w:r w:rsidRPr="00AC2B2B">
        <w:t xml:space="preserve"> is equal to </w:t>
      </w:r>
      <w:r w:rsidRPr="00AC2B2B">
        <w:rPr>
          <w:lang w:eastAsia="ko-KR"/>
        </w:rPr>
        <w:t>1</w:t>
      </w:r>
      <w:r w:rsidRPr="00AC2B2B">
        <w:t xml:space="preserve">, the </w:t>
      </w:r>
      <w:r w:rsidRPr="00AC2B2B">
        <w:rPr>
          <w:lang w:eastAsia="ko-KR"/>
        </w:rPr>
        <w:t>reconstructed picture is modified as follows:</w:t>
      </w:r>
    </w:p>
    <w:p w14:paraId="0727B2F8" w14:textId="129B1819" w:rsidR="00422F75" w:rsidRPr="00AC2B2B" w:rsidRDefault="00422F75" w:rsidP="00422F75">
      <w:pPr>
        <w:pStyle w:val="Equation"/>
        <w:tabs>
          <w:tab w:val="left" w:pos="1134"/>
        </w:tabs>
        <w:ind w:left="720"/>
      </w:pPr>
      <w:r w:rsidRPr="00AC2B2B">
        <w:rPr>
          <w:lang w:eastAsia="ko-KR"/>
        </w:rPr>
        <w:t>S</w:t>
      </w:r>
      <w:r w:rsidRPr="00AC2B2B">
        <w:rPr>
          <w:vertAlign w:val="subscript"/>
          <w:lang w:eastAsia="ko-KR"/>
        </w:rPr>
        <w:t>L</w:t>
      </w:r>
      <w:r w:rsidRPr="00AC2B2B">
        <w:rPr>
          <w:lang w:eastAsia="ko-KR"/>
        </w:rPr>
        <w:t>[ xCb + i ][ yCb + j ] = </w:t>
      </w:r>
      <w:r w:rsidRPr="00AC2B2B">
        <w:rPr>
          <w:lang w:eastAsia="ko-KR"/>
        </w:rPr>
        <w:br/>
      </w:r>
      <w:r w:rsidRPr="00AC2B2B">
        <w:rPr>
          <w:lang w:eastAsia="ko-KR"/>
        </w:rPr>
        <w:tab/>
      </w:r>
      <w:r w:rsidRPr="00AC2B2B">
        <w:rPr>
          <w:lang w:eastAsia="ko-KR"/>
        </w:rPr>
        <w:tab/>
        <w:t>pcm_sample_luma[ ( cbHeight * j ) + i ]  &lt;&lt;  ( BitDepth</w:t>
      </w:r>
      <w:r w:rsidRPr="00AC2B2B">
        <w:rPr>
          <w:vertAlign w:val="subscript"/>
          <w:lang w:eastAsia="ko-KR"/>
        </w:rPr>
        <w:t>Y</w:t>
      </w:r>
      <w:r w:rsidRPr="00AC2B2B">
        <w:rPr>
          <w:lang w:eastAsia="ko-KR"/>
        </w:rPr>
        <w:t> − PcmBitDepth</w:t>
      </w:r>
      <w:r w:rsidRPr="00AC2B2B">
        <w:rPr>
          <w:vertAlign w:val="subscript"/>
          <w:lang w:eastAsia="ko-KR"/>
        </w:rPr>
        <w:t>Y</w:t>
      </w:r>
      <w:r w:rsidRPr="00AC2B2B">
        <w:rPr>
          <w:lang w:eastAsia="ko-KR"/>
        </w:rPr>
        <w:t> ),</w:t>
      </w:r>
      <w:r w:rsidRPr="00AC2B2B">
        <w:rPr>
          <w:lang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1</w:t>
      </w:r>
      <w:r w:rsidRPr="00AC2B2B">
        <w:rPr>
          <w:lang w:val="en-CA"/>
        </w:rPr>
        <w:fldChar w:fldCharType="end"/>
      </w:r>
      <w:r w:rsidRPr="00AC2B2B">
        <w:rPr>
          <w:lang w:val="en-CA"/>
        </w:rPr>
        <w:t>)</w:t>
      </w:r>
      <w:r w:rsidRPr="00AC2B2B">
        <w:rPr>
          <w:lang w:eastAsia="ko-KR"/>
        </w:rPr>
        <w:br/>
      </w:r>
      <w:r w:rsidRPr="00AC2B2B">
        <w:rPr>
          <w:lang w:eastAsia="ko-KR"/>
        </w:rPr>
        <w:tab/>
      </w:r>
      <w:r w:rsidRPr="00AC2B2B">
        <w:rPr>
          <w:lang w:eastAsia="ko-KR"/>
        </w:rPr>
        <w:tab/>
        <w:t>with i = 0..cbWidth − 1, j = 0..cbHeight − 1</w:t>
      </w:r>
    </w:p>
    <w:p w14:paraId="19098446" w14:textId="77777777" w:rsidR="00422F75" w:rsidRPr="00AC2B2B" w:rsidRDefault="00422F75" w:rsidP="00422F75">
      <w:pPr>
        <w:numPr>
          <w:ilvl w:val="0"/>
          <w:numId w:val="9"/>
        </w:numPr>
        <w:tabs>
          <w:tab w:val="clear" w:pos="794"/>
          <w:tab w:val="left" w:pos="284"/>
        </w:tabs>
        <w:ind w:left="284" w:hanging="284"/>
        <w:rPr>
          <w:lang w:val="en-CA"/>
        </w:rPr>
      </w:pPr>
      <w:r w:rsidRPr="00AC2B2B">
        <w:rPr>
          <w:lang w:eastAsia="zh-TW"/>
        </w:rPr>
        <w:t>Otherwise, the following applies:</w:t>
      </w:r>
    </w:p>
    <w:p w14:paraId="156CC737" w14:textId="2BA7DEA7" w:rsidR="00D01146" w:rsidRPr="00AC2B2B" w:rsidRDefault="00D01146" w:rsidP="00D01146">
      <w:pPr>
        <w:numPr>
          <w:ilvl w:val="0"/>
          <w:numId w:val="14"/>
        </w:numPr>
        <w:tabs>
          <w:tab w:val="clear" w:pos="794"/>
          <w:tab w:val="left" w:pos="284"/>
          <w:tab w:val="left" w:pos="720"/>
        </w:tabs>
        <w:rPr>
          <w:lang w:val="en-CA"/>
        </w:rPr>
      </w:pPr>
      <w:r w:rsidRPr="00AC2B2B">
        <w:rPr>
          <w:lang w:val="en-CA" w:eastAsia="ko-KR"/>
        </w:rPr>
        <w:t>The</w:t>
      </w:r>
      <w:r w:rsidRPr="00AC2B2B">
        <w:rPr>
          <w:lang w:val="en-CA"/>
        </w:rPr>
        <w:t xml:space="preserve"> derivation process for the luma intra prediction mode </w:t>
      </w:r>
      <w:r w:rsidRPr="00AC2B2B">
        <w:rPr>
          <w:lang w:val="en-CA" w:eastAsia="ko-KR"/>
        </w:rPr>
        <w:t xml:space="preserve">as specified in clause </w:t>
      </w:r>
      <w:r w:rsidR="00FB63D4" w:rsidRPr="00AC2B2B">
        <w:rPr>
          <w:lang w:val="en-CA" w:eastAsia="ko-KR"/>
        </w:rPr>
        <w:fldChar w:fldCharType="begin" w:fldLock="1"/>
      </w:r>
      <w:r w:rsidR="00FB63D4" w:rsidRPr="00AC2B2B">
        <w:rPr>
          <w:lang w:val="en-CA" w:eastAsia="ko-KR"/>
        </w:rPr>
        <w:instrText xml:space="preserve"> REF _Ref522182246 \r \h </w:instrText>
      </w:r>
      <w:r w:rsidR="00FB63D4" w:rsidRPr="00AC2B2B">
        <w:rPr>
          <w:lang w:val="en-CA" w:eastAsia="ko-KR"/>
        </w:rPr>
      </w:r>
      <w:r w:rsidR="00AC2B2B" w:rsidRPr="00AC2B2B">
        <w:rPr>
          <w:lang w:val="en-CA" w:eastAsia="ko-KR"/>
        </w:rPr>
        <w:instrText xml:space="preserve"> \* MERGEFORMAT </w:instrText>
      </w:r>
      <w:r w:rsidR="00FB63D4" w:rsidRPr="00AC2B2B">
        <w:rPr>
          <w:lang w:val="en-CA" w:eastAsia="ko-KR"/>
        </w:rPr>
        <w:fldChar w:fldCharType="separate"/>
      </w:r>
      <w:r w:rsidR="00E57AB9" w:rsidRPr="00AC2B2B">
        <w:rPr>
          <w:lang w:val="en-CA" w:eastAsia="ko-KR"/>
        </w:rPr>
        <w:t>8.2.2</w:t>
      </w:r>
      <w:r w:rsidR="00FB63D4" w:rsidRPr="00AC2B2B">
        <w:rPr>
          <w:lang w:val="en-CA" w:eastAsia="ko-KR"/>
        </w:rPr>
        <w:fldChar w:fldCharType="end"/>
      </w:r>
      <w:r w:rsidRPr="00AC2B2B">
        <w:rPr>
          <w:lang w:val="en-CA" w:eastAsia="ko-KR"/>
        </w:rPr>
        <w:t xml:space="preserve"> </w:t>
      </w:r>
      <w:r w:rsidRPr="00AC2B2B">
        <w:rPr>
          <w:lang w:val="en-CA"/>
        </w:rPr>
        <w:t>is invoked with the luma location ( xCb, yCb )</w:t>
      </w:r>
      <w:r w:rsidR="00C002AB" w:rsidRPr="00AC2B2B">
        <w:rPr>
          <w:lang w:val="en-CA"/>
        </w:rPr>
        <w:t xml:space="preserve">, the width of the current coding block in luma samples </w:t>
      </w:r>
      <w:r w:rsidR="00C002AB" w:rsidRPr="00AC2B2B">
        <w:rPr>
          <w:lang w:val="en-CA" w:eastAsia="ko-KR"/>
        </w:rPr>
        <w:t xml:space="preserve">cbWidth and </w:t>
      </w:r>
      <w:r w:rsidR="00C002AB" w:rsidRPr="00AC2B2B">
        <w:rPr>
          <w:lang w:val="en-CA"/>
        </w:rPr>
        <w:t>the height of the current coding block in luma samples cbHeight</w:t>
      </w:r>
      <w:r w:rsidRPr="00AC2B2B">
        <w:rPr>
          <w:lang w:val="en-CA" w:eastAsia="ko-KR"/>
        </w:rPr>
        <w:t xml:space="preserve"> </w:t>
      </w:r>
      <w:r w:rsidRPr="00AC2B2B">
        <w:rPr>
          <w:lang w:val="en-CA"/>
        </w:rPr>
        <w:t>as input.</w:t>
      </w:r>
    </w:p>
    <w:p w14:paraId="09234C7F" w14:textId="6215842F" w:rsidR="00D01146" w:rsidRPr="00AC2B2B" w:rsidRDefault="00D01146" w:rsidP="00D01146">
      <w:pPr>
        <w:numPr>
          <w:ilvl w:val="0"/>
          <w:numId w:val="14"/>
        </w:numPr>
        <w:tabs>
          <w:tab w:val="clear" w:pos="794"/>
          <w:tab w:val="left" w:pos="284"/>
          <w:tab w:val="left" w:pos="709"/>
        </w:tabs>
        <w:rPr>
          <w:lang w:val="en-CA"/>
        </w:rPr>
      </w:pPr>
      <w:r w:rsidRPr="00AC2B2B">
        <w:rPr>
          <w:lang w:val="en-CA" w:eastAsia="ko-KR"/>
        </w:rPr>
        <w:t>The</w:t>
      </w:r>
      <w:r w:rsidRPr="00AC2B2B">
        <w:rPr>
          <w:lang w:val="en-CA"/>
        </w:rPr>
        <w:t xml:space="preserve"> general decoding process for intra blocks as specified in clause </w:t>
      </w:r>
      <w:r w:rsidRPr="00AC2B2B">
        <w:rPr>
          <w:lang w:val="en-CA"/>
        </w:rPr>
        <w:fldChar w:fldCharType="begin" w:fldLock="1"/>
      </w:r>
      <w:r w:rsidRPr="00AC2B2B">
        <w:rPr>
          <w:lang w:val="en-CA"/>
        </w:rPr>
        <w:instrText xml:space="preserve"> REF _Ref330805510 \r \h </w:instrText>
      </w:r>
      <w:r w:rsidRPr="00AC2B2B">
        <w:rPr>
          <w:lang w:val="en-CA"/>
        </w:rPr>
      </w:r>
      <w:r w:rsidR="00AC2B2B" w:rsidRPr="00AC2B2B">
        <w:rPr>
          <w:lang w:val="en-CA"/>
        </w:rPr>
        <w:instrText xml:space="preserve"> \* MERGEFORMAT </w:instrText>
      </w:r>
      <w:r w:rsidRPr="00AC2B2B">
        <w:rPr>
          <w:lang w:val="en-CA"/>
        </w:rPr>
        <w:fldChar w:fldCharType="separate"/>
      </w:r>
      <w:r w:rsidR="00E57AB9" w:rsidRPr="00AC2B2B">
        <w:rPr>
          <w:lang w:val="en-CA"/>
        </w:rPr>
        <w:t>8.2.4.1</w:t>
      </w:r>
      <w:r w:rsidRPr="00AC2B2B">
        <w:rPr>
          <w:lang w:val="en-CA"/>
        </w:rPr>
        <w:fldChar w:fldCharType="end"/>
      </w:r>
      <w:r w:rsidRPr="00AC2B2B">
        <w:rPr>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AC2B2B">
        <w:rPr>
          <w:lang w:val="en-CA"/>
        </w:rPr>
        <w:t>before in-loop filtering</w:t>
      </w:r>
      <w:r w:rsidRPr="00AC2B2B">
        <w:rPr>
          <w:lang w:val="en-CA"/>
        </w:rPr>
        <w:t>.</w:t>
      </w:r>
    </w:p>
    <w:p w14:paraId="2A3A4A80" w14:textId="76E0F4A4" w:rsidR="00D01146" w:rsidRPr="00AC2B2B" w:rsidRDefault="00422F75" w:rsidP="00D01146">
      <w:pPr>
        <w:tabs>
          <w:tab w:val="clear" w:pos="794"/>
          <w:tab w:val="clear" w:pos="1191"/>
          <w:tab w:val="clear" w:pos="1588"/>
          <w:tab w:val="clear" w:pos="1985"/>
          <w:tab w:val="left" w:pos="720"/>
          <w:tab w:val="left" w:pos="1080"/>
          <w:tab w:val="left" w:pos="1440"/>
          <w:tab w:val="left" w:pos="1843"/>
        </w:tabs>
        <w:rPr>
          <w:lang w:val="en-CA"/>
        </w:rPr>
      </w:pPr>
      <w:r w:rsidRPr="00AC2B2B">
        <w:rPr>
          <w:lang w:val="en-CA"/>
        </w:rPr>
        <w:t>When</w:t>
      </w:r>
      <w:r w:rsidR="00D01146" w:rsidRPr="00AC2B2B">
        <w:rPr>
          <w:lang w:val="en-CA"/>
        </w:rPr>
        <w:t xml:space="preserve"> treeType is equal to SINGLE_TREE or treeType is equal to DUAL_TREE_CHROMA, the decoding process for chroma samples is specified as follows: </w:t>
      </w:r>
    </w:p>
    <w:p w14:paraId="785F21BA" w14:textId="77777777" w:rsidR="00422F75" w:rsidRPr="00AC2B2B" w:rsidRDefault="00422F75" w:rsidP="00422F75">
      <w:pPr>
        <w:numPr>
          <w:ilvl w:val="0"/>
          <w:numId w:val="9"/>
        </w:numPr>
        <w:tabs>
          <w:tab w:val="clear" w:pos="794"/>
          <w:tab w:val="left" w:pos="284"/>
        </w:tabs>
        <w:ind w:left="284" w:hanging="284"/>
        <w:rPr>
          <w:lang w:eastAsia="ko-KR"/>
        </w:rPr>
      </w:pPr>
      <w:r w:rsidRPr="00AC2B2B">
        <w:t xml:space="preserve">If </w:t>
      </w:r>
      <w:r w:rsidRPr="00AC2B2B">
        <w:rPr>
          <w:lang w:eastAsia="ko-KR"/>
        </w:rPr>
        <w:t>pcm_flag[ xCb ][ yCb ]</w:t>
      </w:r>
      <w:r w:rsidRPr="00AC2B2B">
        <w:t xml:space="preserve"> is equal to </w:t>
      </w:r>
      <w:r w:rsidRPr="00AC2B2B">
        <w:rPr>
          <w:lang w:eastAsia="ko-KR"/>
        </w:rPr>
        <w:t>1</w:t>
      </w:r>
      <w:r w:rsidRPr="00AC2B2B">
        <w:t xml:space="preserve">, the </w:t>
      </w:r>
      <w:r w:rsidRPr="00AC2B2B">
        <w:rPr>
          <w:lang w:eastAsia="ko-KR"/>
        </w:rPr>
        <w:t>reconstructed picture is modified as follows:</w:t>
      </w:r>
    </w:p>
    <w:p w14:paraId="749DC877" w14:textId="6185D299" w:rsidR="00422F75" w:rsidRPr="00AC2B2B" w:rsidRDefault="00422F75" w:rsidP="00422F75">
      <w:pPr>
        <w:pStyle w:val="Equation"/>
        <w:tabs>
          <w:tab w:val="left" w:pos="1134"/>
        </w:tabs>
        <w:ind w:left="720"/>
        <w:rPr>
          <w:lang w:eastAsia="ko-KR"/>
        </w:rPr>
      </w:pPr>
      <w:r w:rsidRPr="00AC2B2B">
        <w:rPr>
          <w:lang w:eastAsia="ko-KR"/>
        </w:rPr>
        <w:t>S</w:t>
      </w:r>
      <w:r w:rsidRPr="00AC2B2B">
        <w:rPr>
          <w:vertAlign w:val="subscript"/>
          <w:lang w:eastAsia="ko-KR"/>
        </w:rPr>
        <w:t>Cb</w:t>
      </w:r>
      <w:r w:rsidRPr="00AC2B2B">
        <w:rPr>
          <w:lang w:eastAsia="ko-KR"/>
        </w:rPr>
        <w:t>[ xCb / SubWidthC + i ][ yCb / SubHeightC + j ] =</w:t>
      </w:r>
      <w:r w:rsidRPr="00AC2B2B">
        <w:rPr>
          <w:lang w:eastAsia="ko-KR"/>
        </w:rPr>
        <w:br/>
      </w:r>
      <w:r w:rsidRPr="00AC2B2B">
        <w:rPr>
          <w:lang w:eastAsia="ko-KR"/>
        </w:rPr>
        <w:tab/>
      </w:r>
      <w:r w:rsidRPr="00AC2B2B">
        <w:rPr>
          <w:lang w:eastAsia="ko-KR"/>
        </w:rPr>
        <w:tab/>
        <w:t>pcm_sample_chroma[ ( cbHeight / SubWidthC * j ) + i ]  &lt;&lt;  ( BitDepth</w:t>
      </w:r>
      <w:r w:rsidRPr="00AC2B2B">
        <w:rPr>
          <w:vertAlign w:val="subscript"/>
          <w:lang w:eastAsia="ko-KR"/>
        </w:rPr>
        <w:t>C</w:t>
      </w:r>
      <w:r w:rsidRPr="00AC2B2B">
        <w:rPr>
          <w:lang w:eastAsia="ko-KR"/>
        </w:rPr>
        <w:t> − PcmBitDepth</w:t>
      </w:r>
      <w:r w:rsidRPr="00AC2B2B">
        <w:rPr>
          <w:vertAlign w:val="subscript"/>
          <w:lang w:eastAsia="ko-KR"/>
        </w:rPr>
        <w:t>C</w:t>
      </w:r>
      <w:r w:rsidRPr="00AC2B2B">
        <w:rPr>
          <w:lang w:eastAsia="ko-KR"/>
        </w:rPr>
        <w:t> ),</w:t>
      </w:r>
      <w:r w:rsidRPr="00AC2B2B">
        <w:rPr>
          <w:lang w:eastAsia="ko-KR"/>
        </w:rPr>
        <w:br/>
      </w:r>
      <w:r w:rsidRPr="00AC2B2B">
        <w:rPr>
          <w:lang w:eastAsia="ko-KR"/>
        </w:rPr>
        <w:tab/>
      </w:r>
      <w:r w:rsidRPr="00AC2B2B">
        <w:rPr>
          <w:lang w:eastAsia="ko-KR"/>
        </w:rPr>
        <w:tab/>
        <w:t>with i = 0.. cbWidth / SubWidthC − 1 and j = 0.. cbHeight / SubHeightC − 1</w:t>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2</w:t>
      </w:r>
      <w:r w:rsidRPr="00AC2B2B">
        <w:rPr>
          <w:lang w:val="en-CA"/>
        </w:rPr>
        <w:fldChar w:fldCharType="end"/>
      </w:r>
      <w:r w:rsidRPr="00AC2B2B">
        <w:rPr>
          <w:lang w:val="en-CA"/>
        </w:rPr>
        <w:t>)</w:t>
      </w:r>
    </w:p>
    <w:p w14:paraId="64206CA6" w14:textId="2B9AB6F0" w:rsidR="00422F75" w:rsidRPr="00AC2B2B" w:rsidRDefault="00422F75" w:rsidP="00422F75">
      <w:pPr>
        <w:pStyle w:val="Equation"/>
        <w:tabs>
          <w:tab w:val="left" w:pos="1134"/>
        </w:tabs>
        <w:ind w:left="720"/>
      </w:pPr>
      <w:r w:rsidRPr="00AC2B2B">
        <w:rPr>
          <w:lang w:eastAsia="ko-KR"/>
        </w:rPr>
        <w:t>S</w:t>
      </w:r>
      <w:r w:rsidRPr="00AC2B2B">
        <w:rPr>
          <w:vertAlign w:val="subscript"/>
          <w:lang w:eastAsia="ko-KR"/>
        </w:rPr>
        <w:t>Cr</w:t>
      </w:r>
      <w:r w:rsidRPr="00AC2B2B">
        <w:rPr>
          <w:lang w:eastAsia="ko-KR"/>
        </w:rPr>
        <w:t>[ xCb / SubWidthC + i ][ yCb / SubHeightC + j ] =</w:t>
      </w:r>
      <w:r w:rsidRPr="00AC2B2B">
        <w:rPr>
          <w:lang w:eastAsia="ko-KR"/>
        </w:rPr>
        <w:br/>
      </w:r>
      <w:r w:rsidRPr="00AC2B2B">
        <w:rPr>
          <w:lang w:eastAsia="ko-KR"/>
        </w:rPr>
        <w:tab/>
      </w:r>
      <w:r w:rsidRPr="00AC2B2B">
        <w:rPr>
          <w:lang w:eastAsia="ko-KR"/>
        </w:rPr>
        <w:tab/>
        <w:t>pcm_sample_chroma[ ( cbHeight / SubWidthC * ( j + cbHeight / SubHeightC ) ) + i ]  &lt;&lt;</w:t>
      </w:r>
      <w:r w:rsidRPr="00AC2B2B">
        <w:rPr>
          <w:lang w:eastAsia="ko-KR"/>
        </w:rPr>
        <w:br/>
      </w:r>
      <w:r w:rsidRPr="00AC2B2B">
        <w:rPr>
          <w:lang w:eastAsia="ko-KR"/>
        </w:rPr>
        <w:tab/>
      </w:r>
      <w:r w:rsidRPr="00AC2B2B">
        <w:rPr>
          <w:lang w:eastAsia="ko-KR"/>
        </w:rPr>
        <w:tab/>
        <w:t>( BitDepth</w:t>
      </w:r>
      <w:r w:rsidRPr="00AC2B2B">
        <w:rPr>
          <w:vertAlign w:val="subscript"/>
          <w:lang w:eastAsia="ko-KR"/>
        </w:rPr>
        <w:t>C</w:t>
      </w:r>
      <w:r w:rsidRPr="00AC2B2B">
        <w:rPr>
          <w:lang w:eastAsia="ko-KR"/>
        </w:rPr>
        <w:t> − PcmBitDepth</w:t>
      </w:r>
      <w:r w:rsidRPr="00AC2B2B">
        <w:rPr>
          <w:vertAlign w:val="subscript"/>
          <w:lang w:eastAsia="ko-KR"/>
        </w:rPr>
        <w:t>C</w:t>
      </w:r>
      <w:r w:rsidRPr="00AC2B2B">
        <w:rPr>
          <w:lang w:eastAsia="ko-KR"/>
        </w:rPr>
        <w:t> ),</w:t>
      </w:r>
      <w:r w:rsidRPr="00AC2B2B">
        <w:rPr>
          <w:lang w:eastAsia="ko-KR"/>
        </w:rPr>
        <w:br/>
      </w:r>
      <w:r w:rsidRPr="00AC2B2B">
        <w:rPr>
          <w:lang w:eastAsia="ko-KR"/>
        </w:rPr>
        <w:tab/>
      </w:r>
      <w:r w:rsidRPr="00AC2B2B">
        <w:rPr>
          <w:lang w:eastAsia="ko-KR"/>
        </w:rPr>
        <w:tab/>
        <w:t>with i = 0..cbWidth / SubWidthC − 1 and j = 0..cbHeight / SubHeightC − 1</w:t>
      </w:r>
      <w:r w:rsidRPr="00AC2B2B">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3</w:t>
      </w:r>
      <w:r w:rsidRPr="00AC2B2B">
        <w:rPr>
          <w:lang w:val="en-CA"/>
        </w:rPr>
        <w:fldChar w:fldCharType="end"/>
      </w:r>
      <w:r w:rsidRPr="00AC2B2B">
        <w:rPr>
          <w:lang w:val="en-CA"/>
        </w:rPr>
        <w:t>)</w:t>
      </w:r>
    </w:p>
    <w:p w14:paraId="4AF4FA0A" w14:textId="77777777" w:rsidR="00422F75" w:rsidRPr="00AC2B2B" w:rsidRDefault="00422F75" w:rsidP="00422F75">
      <w:pPr>
        <w:numPr>
          <w:ilvl w:val="0"/>
          <w:numId w:val="9"/>
        </w:numPr>
        <w:tabs>
          <w:tab w:val="clear" w:pos="794"/>
          <w:tab w:val="left" w:pos="284"/>
        </w:tabs>
        <w:ind w:left="284" w:hanging="284"/>
        <w:rPr>
          <w:lang w:val="en-CA"/>
        </w:rPr>
      </w:pPr>
      <w:r w:rsidRPr="00AC2B2B">
        <w:rPr>
          <w:lang w:eastAsia="zh-TW"/>
        </w:rPr>
        <w:t>Otherwise, the following applies:</w:t>
      </w:r>
    </w:p>
    <w:p w14:paraId="1948EA57" w14:textId="6E7CDEE8" w:rsidR="00D01146" w:rsidRPr="00AC2B2B" w:rsidRDefault="00D01146" w:rsidP="00D01146">
      <w:pPr>
        <w:numPr>
          <w:ilvl w:val="0"/>
          <w:numId w:val="16"/>
        </w:numPr>
        <w:tabs>
          <w:tab w:val="clear" w:pos="794"/>
          <w:tab w:val="left" w:pos="284"/>
          <w:tab w:val="left" w:pos="720"/>
        </w:tabs>
        <w:rPr>
          <w:lang w:val="en-CA"/>
        </w:rPr>
      </w:pPr>
      <w:r w:rsidRPr="00AC2B2B">
        <w:rPr>
          <w:lang w:val="en-CA" w:eastAsia="ko-KR"/>
        </w:rPr>
        <w:t>The</w:t>
      </w:r>
      <w:r w:rsidRPr="00AC2B2B">
        <w:rPr>
          <w:lang w:val="en-CA"/>
        </w:rPr>
        <w:t xml:space="preserve"> derivation process for the chroma intra prediction mode </w:t>
      </w:r>
      <w:r w:rsidRPr="00AC2B2B">
        <w:rPr>
          <w:lang w:val="en-CA" w:eastAsia="ko-KR"/>
        </w:rPr>
        <w:t xml:space="preserve">as specified in clause </w:t>
      </w:r>
      <w:r w:rsidRPr="00AC2B2B">
        <w:rPr>
          <w:lang w:val="en-CA" w:eastAsia="ko-KR"/>
        </w:rPr>
        <w:fldChar w:fldCharType="begin" w:fldLock="1"/>
      </w:r>
      <w:r w:rsidRPr="00AC2B2B">
        <w:rPr>
          <w:lang w:val="en-CA" w:eastAsia="ko-KR"/>
        </w:rPr>
        <w:instrText xml:space="preserve"> REF _Ref287029616 \r \h </w:instrText>
      </w:r>
      <w:r w:rsidRPr="00AC2B2B">
        <w:rPr>
          <w:lang w:val="en-CA" w:eastAsia="ko-KR"/>
        </w:rPr>
      </w:r>
      <w:r w:rsidR="00AC2B2B" w:rsidRPr="00AC2B2B">
        <w:rPr>
          <w:lang w:val="en-CA" w:eastAsia="ko-KR"/>
        </w:rPr>
        <w:instrText xml:space="preserve"> \* MERGEFORMAT </w:instrText>
      </w:r>
      <w:r w:rsidRPr="00AC2B2B">
        <w:rPr>
          <w:lang w:val="en-CA" w:eastAsia="ko-KR"/>
        </w:rPr>
        <w:fldChar w:fldCharType="separate"/>
      </w:r>
      <w:r w:rsidR="00E57AB9" w:rsidRPr="00AC2B2B">
        <w:rPr>
          <w:lang w:val="en-CA" w:eastAsia="ko-KR"/>
        </w:rPr>
        <w:t>8.2.3</w:t>
      </w:r>
      <w:r w:rsidRPr="00AC2B2B">
        <w:rPr>
          <w:lang w:val="en-CA" w:eastAsia="ko-KR"/>
        </w:rPr>
        <w:fldChar w:fldCharType="end"/>
      </w:r>
      <w:r w:rsidRPr="00AC2B2B">
        <w:rPr>
          <w:lang w:val="en-CA" w:eastAsia="ko-KR"/>
        </w:rPr>
        <w:t xml:space="preserve"> </w:t>
      </w:r>
      <w:r w:rsidRPr="00AC2B2B">
        <w:rPr>
          <w:lang w:val="en-CA"/>
        </w:rPr>
        <w:t>is invoked with the luma location ( xCb, yCb )</w:t>
      </w:r>
      <w:r w:rsidR="00574700" w:rsidRPr="00AC2B2B">
        <w:rPr>
          <w:lang w:val="en-CA"/>
        </w:rPr>
        <w:t xml:space="preserve"> , the width of the current coding block in luma samples </w:t>
      </w:r>
      <w:r w:rsidR="00574700" w:rsidRPr="00AC2B2B">
        <w:rPr>
          <w:lang w:val="en-CA" w:eastAsia="ko-KR"/>
        </w:rPr>
        <w:t xml:space="preserve">cbWidth and </w:t>
      </w:r>
      <w:r w:rsidR="00574700" w:rsidRPr="00AC2B2B">
        <w:rPr>
          <w:lang w:val="en-CA"/>
        </w:rPr>
        <w:t>the height of the current coding block in luma samples cbHeight</w:t>
      </w:r>
      <w:r w:rsidRPr="00AC2B2B">
        <w:rPr>
          <w:lang w:val="en-CA" w:eastAsia="ko-KR"/>
        </w:rPr>
        <w:t xml:space="preserve"> </w:t>
      </w:r>
      <w:r w:rsidRPr="00AC2B2B">
        <w:rPr>
          <w:lang w:val="en-CA"/>
        </w:rPr>
        <w:t>as input.</w:t>
      </w:r>
    </w:p>
    <w:p w14:paraId="1D52DD48" w14:textId="47805055" w:rsidR="00D01146" w:rsidRPr="00AC2B2B" w:rsidRDefault="00D01146" w:rsidP="00D01146">
      <w:pPr>
        <w:numPr>
          <w:ilvl w:val="0"/>
          <w:numId w:val="16"/>
        </w:numPr>
        <w:tabs>
          <w:tab w:val="clear" w:pos="794"/>
          <w:tab w:val="left" w:pos="284"/>
          <w:tab w:val="left" w:pos="709"/>
        </w:tabs>
        <w:rPr>
          <w:lang w:val="en-CA"/>
        </w:rPr>
      </w:pPr>
      <w:r w:rsidRPr="00AC2B2B">
        <w:rPr>
          <w:lang w:val="en-CA" w:eastAsia="ko-KR"/>
        </w:rPr>
        <w:t>The</w:t>
      </w:r>
      <w:r w:rsidRPr="00AC2B2B">
        <w:rPr>
          <w:lang w:val="en-CA"/>
        </w:rPr>
        <w:t xml:space="preserve"> general decoding process for intra blocks as specified in clause </w:t>
      </w:r>
      <w:r w:rsidRPr="00AC2B2B">
        <w:rPr>
          <w:lang w:val="en-CA"/>
        </w:rPr>
        <w:fldChar w:fldCharType="begin" w:fldLock="1"/>
      </w:r>
      <w:r w:rsidRPr="00AC2B2B">
        <w:rPr>
          <w:lang w:val="en-CA"/>
        </w:rPr>
        <w:instrText xml:space="preserve"> REF _Ref330805510 \r \h </w:instrText>
      </w:r>
      <w:r w:rsidRPr="00AC2B2B">
        <w:rPr>
          <w:lang w:val="en-CA"/>
        </w:rPr>
      </w:r>
      <w:r w:rsidR="00AC2B2B" w:rsidRPr="00AC2B2B">
        <w:rPr>
          <w:lang w:val="en-CA"/>
        </w:rPr>
        <w:instrText xml:space="preserve"> \* MERGEFORMAT </w:instrText>
      </w:r>
      <w:r w:rsidRPr="00AC2B2B">
        <w:rPr>
          <w:lang w:val="en-CA"/>
        </w:rPr>
        <w:fldChar w:fldCharType="separate"/>
      </w:r>
      <w:r w:rsidR="00E57AB9" w:rsidRPr="00AC2B2B">
        <w:rPr>
          <w:lang w:val="en-CA"/>
        </w:rPr>
        <w:t>8.2.4.1</w:t>
      </w:r>
      <w:r w:rsidRPr="00AC2B2B">
        <w:rPr>
          <w:lang w:val="en-CA"/>
        </w:rPr>
        <w:fldChar w:fldCharType="end"/>
      </w:r>
      <w:r w:rsidRPr="00AC2B2B">
        <w:rPr>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AC2B2B">
        <w:rPr>
          <w:lang w:val="en-CA"/>
        </w:rPr>
        <w:t>before in-loop filtering</w:t>
      </w:r>
      <w:r w:rsidRPr="00AC2B2B">
        <w:rPr>
          <w:lang w:val="en-CA"/>
        </w:rPr>
        <w:t>.</w:t>
      </w:r>
    </w:p>
    <w:p w14:paraId="0EFFC630" w14:textId="2096B601" w:rsidR="00D01146" w:rsidRPr="00AC2B2B" w:rsidRDefault="00D01146" w:rsidP="00D01146">
      <w:pPr>
        <w:numPr>
          <w:ilvl w:val="0"/>
          <w:numId w:val="16"/>
        </w:numPr>
        <w:tabs>
          <w:tab w:val="clear" w:pos="794"/>
          <w:tab w:val="left" w:pos="284"/>
          <w:tab w:val="left" w:pos="709"/>
        </w:tabs>
        <w:rPr>
          <w:lang w:val="en-CA"/>
        </w:rPr>
      </w:pPr>
      <w:r w:rsidRPr="00AC2B2B">
        <w:rPr>
          <w:lang w:val="en-CA" w:eastAsia="ko-KR"/>
        </w:rPr>
        <w:t>The</w:t>
      </w:r>
      <w:r w:rsidRPr="00AC2B2B">
        <w:rPr>
          <w:lang w:val="en-CA"/>
        </w:rPr>
        <w:t xml:space="preserve"> general decoding process for intra blocks as specified in clause </w:t>
      </w:r>
      <w:r w:rsidRPr="00AC2B2B">
        <w:rPr>
          <w:lang w:val="en-CA"/>
        </w:rPr>
        <w:fldChar w:fldCharType="begin" w:fldLock="1"/>
      </w:r>
      <w:r w:rsidRPr="00AC2B2B">
        <w:rPr>
          <w:lang w:val="en-CA"/>
        </w:rPr>
        <w:instrText xml:space="preserve"> REF _Ref330805510 \r \h </w:instrText>
      </w:r>
      <w:r w:rsidRPr="00AC2B2B">
        <w:rPr>
          <w:lang w:val="en-CA"/>
        </w:rPr>
      </w:r>
      <w:r w:rsidR="00AC2B2B" w:rsidRPr="00AC2B2B">
        <w:rPr>
          <w:lang w:val="en-CA"/>
        </w:rPr>
        <w:instrText xml:space="preserve"> \* MERGEFORMAT </w:instrText>
      </w:r>
      <w:r w:rsidRPr="00AC2B2B">
        <w:rPr>
          <w:lang w:val="en-CA"/>
        </w:rPr>
        <w:fldChar w:fldCharType="separate"/>
      </w:r>
      <w:r w:rsidR="00E57AB9" w:rsidRPr="00AC2B2B">
        <w:rPr>
          <w:lang w:val="en-CA"/>
        </w:rPr>
        <w:t>8.2.4.1</w:t>
      </w:r>
      <w:r w:rsidRPr="00AC2B2B">
        <w:rPr>
          <w:lang w:val="en-CA"/>
        </w:rPr>
        <w:fldChar w:fldCharType="end"/>
      </w:r>
      <w:r w:rsidRPr="00AC2B2B">
        <w:rPr>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AC2B2B">
        <w:rPr>
          <w:lang w:val="en-CA"/>
        </w:rPr>
        <w:t>before in-loop filtering</w:t>
      </w:r>
      <w:r w:rsidRPr="00AC2B2B">
        <w:rPr>
          <w:lang w:val="en-CA"/>
        </w:rPr>
        <w:t>.</w:t>
      </w:r>
    </w:p>
    <w:p w14:paraId="0562C74E" w14:textId="77777777" w:rsidR="00647EAA" w:rsidRPr="00AC2B2B" w:rsidRDefault="00647EAA" w:rsidP="00647EAA">
      <w:pPr>
        <w:pStyle w:val="30"/>
        <w:rPr>
          <w:lang w:val="en-CA" w:eastAsia="ko-KR"/>
        </w:rPr>
      </w:pPr>
      <w:bookmarkStart w:id="1001" w:name="_Ref522182246"/>
      <w:bookmarkStart w:id="1002" w:name="_Toc533101943"/>
      <w:r w:rsidRPr="00AC2B2B">
        <w:rPr>
          <w:lang w:val="en-CA" w:eastAsia="ko-KR"/>
        </w:rPr>
        <w:t>Derivation process for luma intra prediction mode</w:t>
      </w:r>
      <w:bookmarkEnd w:id="992"/>
      <w:bookmarkEnd w:id="993"/>
      <w:bookmarkEnd w:id="994"/>
      <w:bookmarkEnd w:id="995"/>
      <w:bookmarkEnd w:id="996"/>
      <w:bookmarkEnd w:id="997"/>
      <w:bookmarkEnd w:id="998"/>
      <w:bookmarkEnd w:id="999"/>
      <w:bookmarkEnd w:id="1000"/>
      <w:bookmarkEnd w:id="1001"/>
      <w:bookmarkEnd w:id="1002"/>
    </w:p>
    <w:p w14:paraId="3984A0BA" w14:textId="77777777" w:rsidR="00CD04E7" w:rsidRPr="00AC2B2B" w:rsidRDefault="00647EAA" w:rsidP="00647EAA">
      <w:pPr>
        <w:rPr>
          <w:lang w:val="en-CA"/>
        </w:rPr>
      </w:pPr>
      <w:r w:rsidRPr="00AC2B2B">
        <w:rPr>
          <w:lang w:val="en-CA"/>
        </w:rPr>
        <w:t xml:space="preserve">Input to this process </w:t>
      </w:r>
      <w:r w:rsidR="00CD04E7" w:rsidRPr="00AC2B2B">
        <w:rPr>
          <w:lang w:val="en-CA"/>
        </w:rPr>
        <w:t>are:</w:t>
      </w:r>
    </w:p>
    <w:p w14:paraId="3016CB8D" w14:textId="77777777" w:rsidR="00CD04E7" w:rsidRPr="00AC2B2B" w:rsidRDefault="00647EAA" w:rsidP="00CD04E7">
      <w:pPr>
        <w:numPr>
          <w:ilvl w:val="0"/>
          <w:numId w:val="9"/>
        </w:numPr>
        <w:tabs>
          <w:tab w:val="clear" w:pos="794"/>
          <w:tab w:val="left" w:pos="284"/>
        </w:tabs>
        <w:ind w:left="284" w:hanging="284"/>
        <w:rPr>
          <w:lang w:val="en-CA"/>
        </w:rPr>
      </w:pPr>
      <w:r w:rsidRPr="00AC2B2B">
        <w:rPr>
          <w:lang w:val="en-CA"/>
        </w:rPr>
        <w:t>a luma location ( </w:t>
      </w:r>
      <w:r w:rsidR="007D0C7E" w:rsidRPr="00AC2B2B">
        <w:rPr>
          <w:lang w:val="en-CA"/>
        </w:rPr>
        <w:t>xCb</w:t>
      </w:r>
      <w:r w:rsidRPr="00AC2B2B">
        <w:rPr>
          <w:lang w:val="en-CA"/>
        </w:rPr>
        <w:t> , </w:t>
      </w:r>
      <w:r w:rsidR="007D0C7E" w:rsidRPr="00AC2B2B">
        <w:rPr>
          <w:lang w:val="en-CA"/>
        </w:rPr>
        <w:t>yCb</w:t>
      </w:r>
      <w:r w:rsidRPr="00AC2B2B">
        <w:rPr>
          <w:lang w:val="en-CA"/>
        </w:rPr>
        <w:t xml:space="preserve"> ) specifying the top-left sample of the current luma </w:t>
      </w:r>
      <w:r w:rsidR="007D0C7E" w:rsidRPr="00AC2B2B">
        <w:rPr>
          <w:lang w:val="en-CA"/>
        </w:rPr>
        <w:t xml:space="preserve">coding </w:t>
      </w:r>
      <w:r w:rsidRPr="00AC2B2B">
        <w:rPr>
          <w:lang w:val="en-CA"/>
        </w:rPr>
        <w:t>block relative to the top</w:t>
      </w:r>
      <w:r w:rsidRPr="00AC2B2B">
        <w:rPr>
          <w:lang w:val="en-CA"/>
        </w:rPr>
        <w:noBreakHyphen/>
        <w:t>left luma sample of the current picture</w:t>
      </w:r>
      <w:r w:rsidR="00CD04E7" w:rsidRPr="00AC2B2B">
        <w:rPr>
          <w:lang w:val="en-CA"/>
        </w:rPr>
        <w:t>,</w:t>
      </w:r>
    </w:p>
    <w:p w14:paraId="758B9ABD" w14:textId="77777777" w:rsidR="00CD04E7" w:rsidRPr="00AC2B2B" w:rsidRDefault="00CD04E7" w:rsidP="00CD04E7">
      <w:pPr>
        <w:numPr>
          <w:ilvl w:val="0"/>
          <w:numId w:val="9"/>
        </w:numPr>
        <w:tabs>
          <w:tab w:val="clear" w:pos="794"/>
          <w:tab w:val="left" w:pos="284"/>
        </w:tabs>
        <w:ind w:left="284" w:hanging="284"/>
        <w:rPr>
          <w:lang w:val="en-CA"/>
        </w:rPr>
      </w:pPr>
      <w:r w:rsidRPr="00AC2B2B">
        <w:rPr>
          <w:lang w:val="en-CA"/>
        </w:rPr>
        <w:t>a variable cbWidth specifying the width of the current coding block in luma samples,</w:t>
      </w:r>
    </w:p>
    <w:p w14:paraId="07BC3F8C" w14:textId="77777777" w:rsidR="00CD04E7" w:rsidRPr="00AC2B2B" w:rsidRDefault="00CD04E7" w:rsidP="00CD04E7">
      <w:pPr>
        <w:numPr>
          <w:ilvl w:val="0"/>
          <w:numId w:val="9"/>
        </w:numPr>
        <w:tabs>
          <w:tab w:val="clear" w:pos="794"/>
          <w:tab w:val="left" w:pos="284"/>
        </w:tabs>
        <w:ind w:left="284" w:hanging="284"/>
        <w:rPr>
          <w:lang w:val="en-CA"/>
        </w:rPr>
      </w:pPr>
      <w:r w:rsidRPr="00AC2B2B">
        <w:rPr>
          <w:lang w:val="en-CA"/>
        </w:rPr>
        <w:lastRenderedPageBreak/>
        <w:t>a variable cbHeight specifying the height of the current coding block in luma samples.</w:t>
      </w:r>
    </w:p>
    <w:p w14:paraId="5BDE8D23" w14:textId="77777777" w:rsidR="00647EAA" w:rsidRPr="00AC2B2B" w:rsidRDefault="00647EAA" w:rsidP="00647EAA">
      <w:pPr>
        <w:rPr>
          <w:lang w:val="en-CA" w:eastAsia="ko-KR"/>
        </w:rPr>
      </w:pPr>
      <w:r w:rsidRPr="00AC2B2B">
        <w:rPr>
          <w:lang w:val="en-CA"/>
        </w:rPr>
        <w:t xml:space="preserve">In this process, the luma intra prediction mode </w:t>
      </w:r>
      <w:r w:rsidRPr="00AC2B2B">
        <w:rPr>
          <w:lang w:val="en-CA" w:eastAsia="ko-KR"/>
        </w:rPr>
        <w:t>IntraPredModeY[ </w:t>
      </w:r>
      <w:r w:rsidR="007D0C7E" w:rsidRPr="00AC2B2B">
        <w:rPr>
          <w:lang w:val="en-CA" w:eastAsia="ko-KR"/>
        </w:rPr>
        <w:t>xCb</w:t>
      </w:r>
      <w:r w:rsidRPr="00AC2B2B">
        <w:rPr>
          <w:lang w:val="en-CA" w:eastAsia="ko-KR"/>
        </w:rPr>
        <w:t> ][ </w:t>
      </w:r>
      <w:r w:rsidR="007D0C7E" w:rsidRPr="00AC2B2B">
        <w:rPr>
          <w:lang w:val="en-CA" w:eastAsia="ko-KR"/>
        </w:rPr>
        <w:t>yCb</w:t>
      </w:r>
      <w:r w:rsidRPr="00AC2B2B">
        <w:rPr>
          <w:lang w:val="en-CA" w:eastAsia="ko-KR"/>
        </w:rPr>
        <w:t> ] is derived.</w:t>
      </w:r>
    </w:p>
    <w:p w14:paraId="03D96929" w14:textId="50D11822" w:rsidR="00647EAA" w:rsidRPr="00AC2B2B" w:rsidRDefault="00647EAA" w:rsidP="00647EAA">
      <w:pPr>
        <w:tabs>
          <w:tab w:val="left" w:pos="284"/>
        </w:tabs>
        <w:ind w:left="284" w:hanging="284"/>
        <w:rPr>
          <w:lang w:val="en-CA" w:eastAsia="ko-KR"/>
        </w:rPr>
      </w:pPr>
      <w:r w:rsidRPr="00AC2B2B">
        <w:rPr>
          <w:lang w:val="en-CA"/>
        </w:rPr>
        <w:fldChar w:fldCharType="begin" w:fldLock="1"/>
      </w:r>
      <w:r w:rsidRPr="00AC2B2B">
        <w:rPr>
          <w:lang w:val="en-CA" w:eastAsia="ko-KR"/>
        </w:rPr>
        <w:instrText xml:space="preserve"> REF _Ref521602371 \h </w:instrText>
      </w:r>
      <w:r w:rsidRPr="00AC2B2B">
        <w:rPr>
          <w:lang w:val="en-CA"/>
        </w:rPr>
      </w:r>
      <w:r w:rsidR="00AC2B2B" w:rsidRPr="00AC2B2B">
        <w:rPr>
          <w:lang w:val="en-CA"/>
        </w:rPr>
        <w:instrText xml:space="preserve"> \* MERGEFORMAT </w:instrText>
      </w:r>
      <w:r w:rsidRPr="00AC2B2B">
        <w:rPr>
          <w:lang w:val="en-CA"/>
        </w:rPr>
        <w:fldChar w:fldCharType="separate"/>
      </w:r>
      <w:r w:rsidR="00E57AB9" w:rsidRPr="00AC2B2B">
        <w:rPr>
          <w:lang w:val="en-CA"/>
        </w:rPr>
        <w:t>Table </w:t>
      </w:r>
      <w:r w:rsidR="00E57AB9" w:rsidRPr="00AC2B2B">
        <w:rPr>
          <w:noProof/>
          <w:lang w:val="en-CA"/>
        </w:rPr>
        <w:t>8</w:t>
      </w:r>
      <w:r w:rsidR="00E57AB9" w:rsidRPr="00AC2B2B">
        <w:rPr>
          <w:lang w:val="en-CA"/>
        </w:rPr>
        <w:noBreakHyphen/>
      </w:r>
      <w:r w:rsidR="00E57AB9" w:rsidRPr="00AC2B2B">
        <w:rPr>
          <w:noProof/>
          <w:lang w:val="en-CA"/>
        </w:rPr>
        <w:t>1</w:t>
      </w:r>
      <w:r w:rsidRPr="00AC2B2B">
        <w:rPr>
          <w:lang w:val="en-CA"/>
        </w:rPr>
        <w:fldChar w:fldCharType="end"/>
      </w:r>
      <w:r w:rsidRPr="00AC2B2B">
        <w:rPr>
          <w:lang w:val="en-CA" w:eastAsia="ko-KR"/>
        </w:rPr>
        <w:t xml:space="preserve"> specifies the value for the intra prediction mode </w:t>
      </w:r>
      <w:r w:rsidR="00DD7622" w:rsidRPr="00AC2B2B">
        <w:rPr>
          <w:lang w:val="en-CA" w:eastAsia="ko-KR"/>
        </w:rPr>
        <w:t>IntraPredModeY[ </w:t>
      </w:r>
      <w:r w:rsidR="007D0C7E" w:rsidRPr="00AC2B2B">
        <w:rPr>
          <w:lang w:val="en-CA" w:eastAsia="ko-KR"/>
        </w:rPr>
        <w:t>xCb</w:t>
      </w:r>
      <w:r w:rsidR="00DD7622" w:rsidRPr="00AC2B2B">
        <w:rPr>
          <w:lang w:val="en-CA" w:eastAsia="ko-KR"/>
        </w:rPr>
        <w:t> ][ </w:t>
      </w:r>
      <w:r w:rsidR="007D0C7E" w:rsidRPr="00AC2B2B">
        <w:rPr>
          <w:lang w:val="en-CA" w:eastAsia="ko-KR"/>
        </w:rPr>
        <w:t>yCb</w:t>
      </w:r>
      <w:r w:rsidR="00DD7622" w:rsidRPr="00AC2B2B">
        <w:rPr>
          <w:lang w:val="en-CA" w:eastAsia="ko-KR"/>
        </w:rPr>
        <w:t xml:space="preserve"> ] </w:t>
      </w:r>
      <w:r w:rsidRPr="00AC2B2B">
        <w:rPr>
          <w:lang w:val="en-CA" w:eastAsia="ko-KR"/>
        </w:rPr>
        <w:t>and the associated names.</w:t>
      </w:r>
    </w:p>
    <w:p w14:paraId="46A3FD85" w14:textId="7054FB67" w:rsidR="00647EAA" w:rsidRPr="00AC2B2B" w:rsidRDefault="00647EAA" w:rsidP="00647EAA">
      <w:pPr>
        <w:pStyle w:val="afe"/>
        <w:rPr>
          <w:lang w:val="en-CA" w:eastAsia="ko-KR"/>
        </w:rPr>
      </w:pPr>
      <w:bookmarkStart w:id="1003" w:name="_Ref521602371"/>
      <w:bookmarkStart w:id="1004" w:name="_Toc415476444"/>
      <w:bookmarkStart w:id="1005" w:name="_Toc423602485"/>
      <w:bookmarkStart w:id="1006" w:name="_Toc423602659"/>
      <w:bookmarkStart w:id="1007" w:name="_Toc462913537"/>
      <w:r w:rsidRPr="00AC2B2B">
        <w:rPr>
          <w:lang w:val="en-CA"/>
        </w:rPr>
        <w:t>Table </w:t>
      </w:r>
      <w:r w:rsidR="007F6735" w:rsidRPr="00AC2B2B">
        <w:rPr>
          <w:lang w:val="en-CA"/>
        </w:rPr>
        <w:fldChar w:fldCharType="begin" w:fldLock="1"/>
      </w:r>
      <w:r w:rsidR="007F6735" w:rsidRPr="00AC2B2B">
        <w:rPr>
          <w:lang w:val="en-CA"/>
        </w:rPr>
        <w:instrText xml:space="preserve"> STYLEREF 1 \s </w:instrText>
      </w:r>
      <w:r w:rsidR="007F6735" w:rsidRPr="00AC2B2B">
        <w:rPr>
          <w:lang w:val="en-CA"/>
        </w:rPr>
        <w:fldChar w:fldCharType="separate"/>
      </w:r>
      <w:r w:rsidR="00E57AB9" w:rsidRPr="00AC2B2B">
        <w:rPr>
          <w:noProof/>
          <w:lang w:val="en-CA"/>
        </w:rPr>
        <w:t>8</w:t>
      </w:r>
      <w:r w:rsidR="007F6735" w:rsidRPr="00AC2B2B">
        <w:rPr>
          <w:lang w:val="en-CA"/>
        </w:rPr>
        <w:fldChar w:fldCharType="end"/>
      </w:r>
      <w:r w:rsidR="007F6735" w:rsidRPr="00AC2B2B">
        <w:rPr>
          <w:lang w:val="en-CA"/>
        </w:rPr>
        <w:noBreakHyphen/>
      </w:r>
      <w:r w:rsidR="007F6735" w:rsidRPr="00AC2B2B">
        <w:rPr>
          <w:lang w:val="en-CA"/>
        </w:rPr>
        <w:fldChar w:fldCharType="begin" w:fldLock="1"/>
      </w:r>
      <w:r w:rsidR="007F6735" w:rsidRPr="00AC2B2B">
        <w:rPr>
          <w:lang w:val="en-CA"/>
        </w:rPr>
        <w:instrText xml:space="preserve"> SEQ Table \* ARABIC \s 1 </w:instrText>
      </w:r>
      <w:r w:rsidR="007F6735" w:rsidRPr="00AC2B2B">
        <w:rPr>
          <w:lang w:val="en-CA"/>
        </w:rPr>
        <w:fldChar w:fldCharType="separate"/>
      </w:r>
      <w:r w:rsidR="00E57AB9" w:rsidRPr="00AC2B2B">
        <w:rPr>
          <w:noProof/>
          <w:lang w:val="en-CA"/>
        </w:rPr>
        <w:t>1</w:t>
      </w:r>
      <w:r w:rsidR="007F6735" w:rsidRPr="00AC2B2B">
        <w:rPr>
          <w:lang w:val="en-CA"/>
        </w:rPr>
        <w:fldChar w:fldCharType="end"/>
      </w:r>
      <w:bookmarkEnd w:id="1003"/>
      <w:r w:rsidRPr="00AC2B2B">
        <w:rPr>
          <w:lang w:val="en-CA"/>
        </w:rPr>
        <w:t xml:space="preserve"> – </w:t>
      </w:r>
      <w:r w:rsidRPr="00AC2B2B">
        <w:rPr>
          <w:lang w:val="en-CA" w:eastAsia="ko-KR"/>
        </w:rPr>
        <w:t>Specification of intra prediction mode and associated names</w:t>
      </w:r>
      <w:bookmarkEnd w:id="1004"/>
      <w:bookmarkEnd w:id="1005"/>
      <w:bookmarkEnd w:id="1006"/>
      <w:bookmarkEnd w:id="100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AC2B2B"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AC2B2B" w:rsidRDefault="00647EAA" w:rsidP="00857705">
            <w:pPr>
              <w:pStyle w:val="ac"/>
              <w:keepNext/>
              <w:keepLines/>
              <w:spacing w:beforeLines="25" w:before="60" w:afterLines="25" w:after="60"/>
              <w:jc w:val="center"/>
              <w:rPr>
                <w:b/>
                <w:bCs/>
                <w:sz w:val="24"/>
                <w:lang w:val="en-CA" w:eastAsia="ko-KR"/>
              </w:rPr>
            </w:pPr>
            <w:r w:rsidRPr="00AC2B2B">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AC2B2B" w:rsidRDefault="00647EAA" w:rsidP="00857705">
            <w:pPr>
              <w:pStyle w:val="ac"/>
              <w:keepNext/>
              <w:keepLines/>
              <w:spacing w:beforeLines="25" w:before="60" w:afterLines="25" w:after="60"/>
              <w:jc w:val="center"/>
              <w:rPr>
                <w:b/>
                <w:bCs/>
                <w:sz w:val="24"/>
                <w:lang w:val="en-CA" w:eastAsia="ko-KR"/>
              </w:rPr>
            </w:pPr>
            <w:r w:rsidRPr="00AC2B2B">
              <w:rPr>
                <w:b/>
                <w:bCs/>
                <w:lang w:val="en-CA" w:eastAsia="ko-KR"/>
              </w:rPr>
              <w:t>Associated name</w:t>
            </w:r>
          </w:p>
        </w:tc>
      </w:tr>
      <w:tr w:rsidR="00647EAA" w:rsidRPr="00AC2B2B"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AC2B2B" w:rsidRDefault="00647EAA" w:rsidP="00857705">
            <w:pPr>
              <w:keepNext/>
              <w:keepLines/>
              <w:spacing w:beforeLines="25" w:before="60" w:afterLines="25" w:after="60"/>
              <w:jc w:val="center"/>
              <w:rPr>
                <w:b/>
                <w:sz w:val="24"/>
                <w:lang w:val="en-CA" w:eastAsia="ko-KR"/>
              </w:rPr>
            </w:pPr>
            <w:r w:rsidRPr="00AC2B2B">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AC2B2B" w:rsidRDefault="00647EAA" w:rsidP="00857705">
            <w:pPr>
              <w:keepNext/>
              <w:keepLines/>
              <w:spacing w:beforeLines="25" w:before="60" w:afterLines="25" w:after="60"/>
              <w:jc w:val="left"/>
              <w:rPr>
                <w:b/>
                <w:sz w:val="24"/>
                <w:lang w:val="en-CA" w:eastAsia="ko-KR"/>
              </w:rPr>
            </w:pPr>
            <w:r w:rsidRPr="00AC2B2B">
              <w:rPr>
                <w:lang w:val="en-CA" w:eastAsia="ko-KR"/>
              </w:rPr>
              <w:t>INTRA_PLANAR</w:t>
            </w:r>
          </w:p>
        </w:tc>
      </w:tr>
      <w:tr w:rsidR="00647EAA" w:rsidRPr="00AC2B2B"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AC2B2B" w:rsidRDefault="00647EAA" w:rsidP="00857705">
            <w:pPr>
              <w:keepNext/>
              <w:keepLines/>
              <w:spacing w:beforeLines="25" w:before="60" w:afterLines="25" w:after="60"/>
              <w:jc w:val="center"/>
              <w:rPr>
                <w:b/>
                <w:sz w:val="24"/>
                <w:lang w:val="en-CA" w:eastAsia="ko-KR"/>
              </w:rPr>
            </w:pPr>
            <w:r w:rsidRPr="00AC2B2B">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AC2B2B" w:rsidRDefault="00647EAA" w:rsidP="00857705">
            <w:pPr>
              <w:keepNext/>
              <w:keepLines/>
              <w:spacing w:beforeLines="25" w:before="60" w:afterLines="25" w:after="60"/>
              <w:jc w:val="left"/>
              <w:rPr>
                <w:b/>
                <w:sz w:val="24"/>
                <w:lang w:val="en-CA" w:eastAsia="ko-KR"/>
              </w:rPr>
            </w:pPr>
            <w:r w:rsidRPr="00AC2B2B">
              <w:rPr>
                <w:lang w:val="en-CA" w:eastAsia="ko-KR"/>
              </w:rPr>
              <w:t>INTRA_DC</w:t>
            </w:r>
          </w:p>
        </w:tc>
      </w:tr>
      <w:tr w:rsidR="00647EAA" w:rsidRPr="00AC2B2B"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AC2B2B" w:rsidRDefault="00647EAA" w:rsidP="00857705">
            <w:pPr>
              <w:keepNext/>
              <w:keepLines/>
              <w:spacing w:beforeLines="25" w:before="60" w:afterLines="25" w:after="60"/>
              <w:jc w:val="center"/>
              <w:rPr>
                <w:b/>
                <w:sz w:val="24"/>
                <w:lang w:val="en-CA" w:eastAsia="ko-KR"/>
              </w:rPr>
            </w:pPr>
            <w:r w:rsidRPr="00AC2B2B">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AC2B2B" w:rsidRDefault="00647EAA" w:rsidP="00857705">
            <w:pPr>
              <w:keepNext/>
              <w:keepLines/>
              <w:spacing w:beforeLines="25" w:before="60" w:afterLines="25" w:after="60"/>
              <w:jc w:val="left"/>
              <w:rPr>
                <w:b/>
                <w:sz w:val="24"/>
                <w:lang w:val="en-CA" w:eastAsia="ko-KR"/>
              </w:rPr>
            </w:pPr>
            <w:r w:rsidRPr="00AC2B2B">
              <w:rPr>
                <w:lang w:val="en-CA" w:eastAsia="ko-KR"/>
              </w:rPr>
              <w:t>INTRA_ANGULAR2..INTRA_ANGULAR66</w:t>
            </w:r>
          </w:p>
        </w:tc>
      </w:tr>
      <w:tr w:rsidR="0081708D" w:rsidRPr="00AC2B2B"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AC2B2B" w:rsidRDefault="00542C78" w:rsidP="0081708D">
            <w:pPr>
              <w:keepNext/>
              <w:keepLines/>
              <w:spacing w:beforeLines="25" w:before="60" w:afterLines="25" w:after="60"/>
              <w:jc w:val="center"/>
              <w:rPr>
                <w:rFonts w:eastAsia="Malgun Gothic"/>
                <w:lang w:val="en-CA" w:eastAsia="ko-KR"/>
              </w:rPr>
            </w:pPr>
            <w:r w:rsidRPr="00AC2B2B">
              <w:rPr>
                <w:rFonts w:eastAsia="Malgun Gothic"/>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AC2B2B" w:rsidRDefault="0081708D" w:rsidP="0081708D">
            <w:pPr>
              <w:keepNext/>
              <w:keepLines/>
              <w:spacing w:beforeLines="25" w:before="60" w:afterLines="25" w:after="60"/>
              <w:jc w:val="left"/>
              <w:rPr>
                <w:lang w:val="en-CA" w:eastAsia="ko-KR"/>
              </w:rPr>
            </w:pPr>
            <w:r w:rsidRPr="00AC2B2B">
              <w:rPr>
                <w:rFonts w:eastAsia="Malgun Gothic"/>
                <w:lang w:val="en-CA" w:eastAsia="ko-KR"/>
              </w:rPr>
              <w:t>INTRA_</w:t>
            </w:r>
            <w:r w:rsidR="00542C78" w:rsidRPr="00AC2B2B">
              <w:rPr>
                <w:rFonts w:eastAsia="Malgun Gothic"/>
                <w:lang w:val="en-CA" w:eastAsia="ko-KR"/>
              </w:rPr>
              <w:t>LT_</w:t>
            </w:r>
            <w:r w:rsidRPr="00AC2B2B">
              <w:rPr>
                <w:rFonts w:eastAsia="Malgun Gothic"/>
                <w:lang w:val="en-CA" w:eastAsia="ko-KR"/>
              </w:rPr>
              <w:t>CCLM</w:t>
            </w:r>
            <w:r w:rsidR="00542C78" w:rsidRPr="00AC2B2B">
              <w:rPr>
                <w:rFonts w:eastAsia="Malgun Gothic"/>
                <w:lang w:val="en-CA" w:eastAsia="ko-KR"/>
              </w:rPr>
              <w:t>, INTRA_L_CCLM, INTRA_T_CCLM</w:t>
            </w:r>
          </w:p>
        </w:tc>
      </w:tr>
    </w:tbl>
    <w:p w14:paraId="53DE19EB" w14:textId="4387EF6B" w:rsidR="00647EAA" w:rsidRPr="00AC2B2B" w:rsidRDefault="00A37442" w:rsidP="00A37442">
      <w:pPr>
        <w:pStyle w:val="Note1"/>
        <w:rPr>
          <w:lang w:val="en-CA" w:eastAsia="ko-KR"/>
        </w:rPr>
      </w:pPr>
      <w:r w:rsidRPr="00AC2B2B">
        <w:rPr>
          <w:lang w:val="en-CA"/>
        </w:rPr>
        <w:t>NOTE – </w:t>
      </w:r>
      <w:r w:rsidRPr="00AC2B2B">
        <w:rPr>
          <w:rFonts w:eastAsia="Malgun Gothic"/>
          <w:lang w:val="en-CA" w:eastAsia="ko-KR"/>
        </w:rPr>
        <w:t>: The intra predict</w:t>
      </w:r>
      <w:r w:rsidR="005C7AB7" w:rsidRPr="00AC2B2B">
        <w:rPr>
          <w:rFonts w:eastAsia="Malgun Gothic"/>
          <w:lang w:val="en-CA" w:eastAsia="ko-KR"/>
        </w:rPr>
        <w:t>i</w:t>
      </w:r>
      <w:r w:rsidRPr="00AC2B2B">
        <w:rPr>
          <w:rFonts w:eastAsia="Malgun Gothic"/>
          <w:lang w:val="en-CA" w:eastAsia="ko-KR"/>
        </w:rPr>
        <w:t>on mode</w:t>
      </w:r>
      <w:r w:rsidR="00542C78" w:rsidRPr="00AC2B2B">
        <w:rPr>
          <w:rFonts w:eastAsia="Malgun Gothic"/>
          <w:lang w:val="en-CA" w:eastAsia="ko-KR"/>
        </w:rPr>
        <w:t>s</w:t>
      </w:r>
      <w:r w:rsidRPr="00AC2B2B">
        <w:rPr>
          <w:rFonts w:eastAsia="Malgun Gothic"/>
          <w:lang w:val="en-CA" w:eastAsia="ko-KR"/>
        </w:rPr>
        <w:t xml:space="preserve"> INTRA</w:t>
      </w:r>
      <w:r w:rsidR="00542C78" w:rsidRPr="00AC2B2B">
        <w:rPr>
          <w:rFonts w:eastAsia="Malgun Gothic"/>
          <w:lang w:val="en-CA" w:eastAsia="ko-KR"/>
        </w:rPr>
        <w:t>_LT_</w:t>
      </w:r>
      <w:r w:rsidRPr="00AC2B2B">
        <w:rPr>
          <w:rFonts w:eastAsia="Malgun Gothic"/>
          <w:lang w:val="en-CA" w:eastAsia="ko-KR"/>
        </w:rPr>
        <w:t>CCLM</w:t>
      </w:r>
      <w:r w:rsidR="00542C78" w:rsidRPr="00AC2B2B">
        <w:rPr>
          <w:rFonts w:eastAsia="Malgun Gothic"/>
          <w:lang w:val="en-CA" w:eastAsia="ko-KR"/>
        </w:rPr>
        <w:t xml:space="preserve">, INTRA_L_CCLM and INTRA_T_CCLM are </w:t>
      </w:r>
      <w:r w:rsidRPr="00AC2B2B">
        <w:rPr>
          <w:rFonts w:eastAsia="Malgun Gothic"/>
          <w:lang w:val="en-CA" w:eastAsia="ko-KR"/>
        </w:rPr>
        <w:t>only applicable to chroma components.</w:t>
      </w:r>
    </w:p>
    <w:p w14:paraId="0A952743" w14:textId="77777777" w:rsidR="00647EAA" w:rsidRPr="00AC2B2B" w:rsidRDefault="00647EAA" w:rsidP="00647EAA">
      <w:pPr>
        <w:tabs>
          <w:tab w:val="left" w:pos="0"/>
        </w:tabs>
        <w:rPr>
          <w:lang w:val="en-CA" w:eastAsia="ko-KR"/>
        </w:rPr>
      </w:pPr>
      <w:r w:rsidRPr="00AC2B2B">
        <w:rPr>
          <w:lang w:val="en-CA" w:eastAsia="ko-KR"/>
        </w:rPr>
        <w:t>IntraPredModeY[ </w:t>
      </w:r>
      <w:r w:rsidR="007D0C7E" w:rsidRPr="00AC2B2B">
        <w:rPr>
          <w:lang w:val="en-CA" w:eastAsia="ko-KR"/>
        </w:rPr>
        <w:t>xCb</w:t>
      </w:r>
      <w:r w:rsidRPr="00AC2B2B">
        <w:rPr>
          <w:lang w:val="en-CA" w:eastAsia="ko-KR"/>
        </w:rPr>
        <w:t> ][ </w:t>
      </w:r>
      <w:r w:rsidR="007D0C7E" w:rsidRPr="00AC2B2B">
        <w:rPr>
          <w:lang w:val="en-CA" w:eastAsia="ko-KR"/>
        </w:rPr>
        <w:t>yCb</w:t>
      </w:r>
      <w:r w:rsidRPr="00AC2B2B">
        <w:rPr>
          <w:lang w:val="en-CA" w:eastAsia="ko-KR"/>
        </w:rPr>
        <w:t> ] is derived by the following ordered steps:</w:t>
      </w:r>
    </w:p>
    <w:p w14:paraId="170FF57B" w14:textId="4DA12245" w:rsidR="00647EAA" w:rsidRPr="00AC2B2B" w:rsidRDefault="00647EAA" w:rsidP="00647EAA">
      <w:pPr>
        <w:numPr>
          <w:ilvl w:val="0"/>
          <w:numId w:val="17"/>
        </w:numPr>
        <w:tabs>
          <w:tab w:val="clear" w:pos="794"/>
          <w:tab w:val="left" w:pos="284"/>
          <w:tab w:val="left" w:pos="709"/>
        </w:tabs>
        <w:rPr>
          <w:lang w:val="en-CA"/>
        </w:rPr>
      </w:pPr>
      <w:r w:rsidRPr="00AC2B2B">
        <w:rPr>
          <w:lang w:val="en-CA" w:eastAsia="ko-KR"/>
        </w:rPr>
        <w:t>The neighbouring locations (</w:t>
      </w:r>
      <w:r w:rsidRPr="00AC2B2B">
        <w:rPr>
          <w:lang w:val="en-CA"/>
        </w:rPr>
        <w:t> </w:t>
      </w:r>
      <w:r w:rsidRPr="00AC2B2B">
        <w:rPr>
          <w:lang w:val="en-CA" w:eastAsia="ko-KR"/>
        </w:rPr>
        <w:t>xNbA,</w:t>
      </w:r>
      <w:r w:rsidRPr="00AC2B2B">
        <w:rPr>
          <w:lang w:val="en-CA"/>
        </w:rPr>
        <w:t> </w:t>
      </w:r>
      <w:r w:rsidRPr="00AC2B2B">
        <w:rPr>
          <w:lang w:val="en-CA" w:eastAsia="ko-KR"/>
        </w:rPr>
        <w:t>yNbA</w:t>
      </w:r>
      <w:r w:rsidRPr="00AC2B2B">
        <w:rPr>
          <w:lang w:val="en-CA"/>
        </w:rPr>
        <w:t> </w:t>
      </w:r>
      <w:r w:rsidRPr="00AC2B2B">
        <w:rPr>
          <w:lang w:val="en-CA" w:eastAsia="ko-KR"/>
        </w:rPr>
        <w:t>) and (</w:t>
      </w:r>
      <w:r w:rsidRPr="00AC2B2B">
        <w:rPr>
          <w:lang w:val="en-CA"/>
        </w:rPr>
        <w:t> </w:t>
      </w:r>
      <w:r w:rsidRPr="00AC2B2B">
        <w:rPr>
          <w:lang w:val="en-CA" w:eastAsia="ko-KR"/>
        </w:rPr>
        <w:t>xNbB,</w:t>
      </w:r>
      <w:r w:rsidRPr="00AC2B2B">
        <w:rPr>
          <w:lang w:val="en-CA"/>
        </w:rPr>
        <w:t> </w:t>
      </w:r>
      <w:r w:rsidRPr="00AC2B2B">
        <w:rPr>
          <w:lang w:val="en-CA" w:eastAsia="ko-KR"/>
        </w:rPr>
        <w:t>yNbB</w:t>
      </w:r>
      <w:r w:rsidRPr="00AC2B2B">
        <w:rPr>
          <w:lang w:val="en-CA"/>
        </w:rPr>
        <w:t> </w:t>
      </w:r>
      <w:r w:rsidRPr="00AC2B2B">
        <w:rPr>
          <w:lang w:val="en-CA" w:eastAsia="ko-KR"/>
        </w:rPr>
        <w:t>) are set equal to (</w:t>
      </w:r>
      <w:r w:rsidRPr="00AC2B2B">
        <w:rPr>
          <w:lang w:val="en-CA"/>
        </w:rPr>
        <w:t> </w:t>
      </w:r>
      <w:r w:rsidR="007D0C7E" w:rsidRPr="00AC2B2B">
        <w:rPr>
          <w:lang w:val="en-CA" w:eastAsia="ko-KR"/>
        </w:rPr>
        <w:t>xCb</w:t>
      </w:r>
      <w:r w:rsidRPr="00AC2B2B">
        <w:rPr>
          <w:lang w:val="en-CA" w:eastAsia="ko-KR"/>
        </w:rPr>
        <w:t> − 1,</w:t>
      </w:r>
      <w:r w:rsidRPr="00AC2B2B">
        <w:rPr>
          <w:lang w:val="en-CA"/>
        </w:rPr>
        <w:t> </w:t>
      </w:r>
      <w:r w:rsidR="007D0C7E" w:rsidRPr="00AC2B2B">
        <w:rPr>
          <w:lang w:val="en-CA" w:eastAsia="ko-KR"/>
        </w:rPr>
        <w:t>yCb</w:t>
      </w:r>
      <w:r w:rsidR="00804290" w:rsidRPr="00AC2B2B">
        <w:rPr>
          <w:lang w:val="en-CA" w:eastAsia="ko-KR"/>
        </w:rPr>
        <w:t> + cbHeight − 1</w:t>
      </w:r>
      <w:r w:rsidRPr="00AC2B2B">
        <w:rPr>
          <w:lang w:val="en-CA"/>
        </w:rPr>
        <w:t> </w:t>
      </w:r>
      <w:r w:rsidRPr="00AC2B2B">
        <w:rPr>
          <w:lang w:val="en-CA" w:eastAsia="ko-KR"/>
        </w:rPr>
        <w:t>) and (</w:t>
      </w:r>
      <w:r w:rsidRPr="00AC2B2B">
        <w:rPr>
          <w:lang w:val="en-CA"/>
        </w:rPr>
        <w:t> </w:t>
      </w:r>
      <w:r w:rsidR="007D0C7E" w:rsidRPr="00AC2B2B">
        <w:rPr>
          <w:lang w:val="en-CA" w:eastAsia="ko-KR"/>
        </w:rPr>
        <w:t>xCb</w:t>
      </w:r>
      <w:r w:rsidR="00804290" w:rsidRPr="00AC2B2B">
        <w:rPr>
          <w:lang w:val="en-CA" w:eastAsia="ko-KR"/>
        </w:rPr>
        <w:t> + cbWidth − 1</w:t>
      </w:r>
      <w:r w:rsidRPr="00AC2B2B">
        <w:rPr>
          <w:lang w:val="en-CA" w:eastAsia="ko-KR"/>
        </w:rPr>
        <w:t>,</w:t>
      </w:r>
      <w:r w:rsidRPr="00AC2B2B">
        <w:rPr>
          <w:lang w:val="en-CA"/>
        </w:rPr>
        <w:t> </w:t>
      </w:r>
      <w:r w:rsidR="007D0C7E" w:rsidRPr="00AC2B2B">
        <w:rPr>
          <w:lang w:val="en-CA" w:eastAsia="ko-KR"/>
        </w:rPr>
        <w:t>yCb</w:t>
      </w:r>
      <w:r w:rsidRPr="00AC2B2B">
        <w:rPr>
          <w:lang w:val="en-CA" w:eastAsia="ko-KR"/>
        </w:rPr>
        <w:t> − 1</w:t>
      </w:r>
      <w:r w:rsidRPr="00AC2B2B">
        <w:rPr>
          <w:lang w:val="en-CA"/>
        </w:rPr>
        <w:t> </w:t>
      </w:r>
      <w:r w:rsidRPr="00AC2B2B">
        <w:rPr>
          <w:lang w:val="en-CA" w:eastAsia="ko-KR"/>
        </w:rPr>
        <w:t>), respectively.</w:t>
      </w:r>
    </w:p>
    <w:p w14:paraId="5A4935BE" w14:textId="77777777" w:rsidR="00647EAA" w:rsidRPr="00AC2B2B" w:rsidRDefault="00647EAA" w:rsidP="00647EAA">
      <w:pPr>
        <w:numPr>
          <w:ilvl w:val="0"/>
          <w:numId w:val="17"/>
        </w:numPr>
        <w:tabs>
          <w:tab w:val="clear" w:pos="794"/>
          <w:tab w:val="left" w:pos="284"/>
          <w:tab w:val="left" w:pos="709"/>
        </w:tabs>
        <w:rPr>
          <w:lang w:val="en-CA" w:eastAsia="ko-KR"/>
        </w:rPr>
      </w:pPr>
      <w:r w:rsidRPr="00AC2B2B">
        <w:rPr>
          <w:lang w:val="en-CA" w:eastAsia="ko-KR"/>
        </w:rPr>
        <w:t>For X being replaced by either A or B, the variables candIntraPredModeX are derived as follows:</w:t>
      </w:r>
    </w:p>
    <w:p w14:paraId="459F8D7E" w14:textId="77777777" w:rsidR="00647EAA" w:rsidRPr="00AC2B2B"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AC2B2B">
        <w:rPr>
          <w:lang w:val="en-CA" w:eastAsia="ko-KR"/>
        </w:rPr>
        <w:t xml:space="preserve">The availability derivation process for a block as specified in clause 6.4.X [Ed. (BB): Neighbouring blocks availability checking process tbd] is invoked with </w:t>
      </w:r>
      <w:r w:rsidRPr="00AC2B2B">
        <w:rPr>
          <w:lang w:val="en-CA"/>
        </w:rPr>
        <w:t xml:space="preserve">the location </w:t>
      </w:r>
      <w:r w:rsidRPr="00AC2B2B">
        <w:rPr>
          <w:lang w:val="en-CA" w:eastAsia="ko-KR"/>
        </w:rPr>
        <w:t>( xCurr, yCurr ) set equal to ( </w:t>
      </w:r>
      <w:r w:rsidR="007D0C7E" w:rsidRPr="00AC2B2B">
        <w:rPr>
          <w:lang w:val="en-CA" w:eastAsia="ko-KR"/>
        </w:rPr>
        <w:t>xCb</w:t>
      </w:r>
      <w:r w:rsidRPr="00AC2B2B">
        <w:rPr>
          <w:lang w:val="en-CA" w:eastAsia="ko-KR"/>
        </w:rPr>
        <w:t>, </w:t>
      </w:r>
      <w:r w:rsidR="007D0C7E" w:rsidRPr="00AC2B2B">
        <w:rPr>
          <w:lang w:val="en-CA" w:eastAsia="ko-KR"/>
        </w:rPr>
        <w:t>yCb</w:t>
      </w:r>
      <w:r w:rsidRPr="00AC2B2B">
        <w:rPr>
          <w:lang w:val="en-CA" w:eastAsia="ko-KR"/>
        </w:rPr>
        <w:t> ) and the neighbouring location ( xNbY, yNbY ) set equal to ( xNbX, yNbX ) as inputs, and the output is assigned to availableX.</w:t>
      </w:r>
    </w:p>
    <w:p w14:paraId="150401F4" w14:textId="77777777" w:rsidR="00647EAA" w:rsidRPr="00AC2B2B"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AC2B2B">
        <w:rPr>
          <w:lang w:val="en-CA" w:eastAsia="ko-KR"/>
        </w:rPr>
        <w:t>The candidate intra prediction mode candIntraPredModeX is derived as follows:</w:t>
      </w:r>
    </w:p>
    <w:p w14:paraId="55CBA5B0" w14:textId="50F8AC58" w:rsidR="00647EAA" w:rsidRPr="00AC2B2B"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AC2B2B">
        <w:rPr>
          <w:lang w:val="en-CA" w:eastAsia="ko-KR"/>
        </w:rPr>
        <w:t>If one or more of the following conditions are true, candIntraPredModeX is set equal to INTRA</w:t>
      </w:r>
      <w:r w:rsidR="0080147A" w:rsidRPr="00AC2B2B">
        <w:rPr>
          <w:lang w:val="en-CA" w:eastAsia="ko-KR"/>
        </w:rPr>
        <w:t>_PLANAR</w:t>
      </w:r>
      <w:r w:rsidRPr="00AC2B2B">
        <w:rPr>
          <w:lang w:val="en-CA" w:eastAsia="ko-KR"/>
        </w:rPr>
        <w:t>.</w:t>
      </w:r>
    </w:p>
    <w:p w14:paraId="00A025B0" w14:textId="77777777" w:rsidR="00647EAA" w:rsidRPr="00AC2B2B"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AC2B2B">
        <w:rPr>
          <w:lang w:val="en-CA" w:eastAsia="ko-KR"/>
        </w:rPr>
        <w:t>The variable availableX is equal to FALSE.</w:t>
      </w:r>
    </w:p>
    <w:p w14:paraId="1AD26EC3" w14:textId="411DF60A" w:rsidR="00647EAA" w:rsidRPr="00AC2B2B"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AC2B2B">
        <w:rPr>
          <w:lang w:val="en-CA" w:eastAsia="ko-KR"/>
        </w:rPr>
        <w:t>CuPredMode</w:t>
      </w:r>
      <w:r w:rsidRPr="00AC2B2B">
        <w:rPr>
          <w:lang w:val="en-CA"/>
        </w:rPr>
        <w:t>[ xNbX ][ yNbX ]</w:t>
      </w:r>
      <w:r w:rsidRPr="00AC2B2B">
        <w:rPr>
          <w:lang w:val="en-CA" w:eastAsia="ko-KR"/>
        </w:rPr>
        <w:t xml:space="preserve"> is not equal to MODE_INTRA</w:t>
      </w:r>
      <w:r w:rsidR="00CD16AF" w:rsidRPr="00AC2B2B">
        <w:rPr>
          <w:lang w:val="en-CA" w:eastAsia="ko-KR"/>
        </w:rPr>
        <w:t xml:space="preserve"> </w:t>
      </w:r>
      <w:r w:rsidR="00CD16AF" w:rsidRPr="00AC2B2B">
        <w:rPr>
          <w:rFonts w:eastAsia="PMingLiU" w:hint="eastAsia"/>
          <w:lang w:val="en-CA" w:eastAsia="zh-TW"/>
        </w:rPr>
        <w:t xml:space="preserve">and </w:t>
      </w:r>
      <w:r w:rsidR="00CD16AF" w:rsidRPr="00AC2B2B">
        <w:rPr>
          <w:lang w:val="en-CA"/>
        </w:rPr>
        <w:t>mh_intra_flag[ xNbX ][ yNbX ]</w:t>
      </w:r>
      <w:r w:rsidR="00CD16AF" w:rsidRPr="00AC2B2B">
        <w:rPr>
          <w:lang w:val="en-CA" w:eastAsia="ko-KR"/>
        </w:rPr>
        <w:t xml:space="preserve"> is not equal to 1.</w:t>
      </w:r>
    </w:p>
    <w:p w14:paraId="6BE64FBD" w14:textId="144F3E71" w:rsidR="00C8650C" w:rsidRPr="00AC2B2B" w:rsidRDefault="00C8650C"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AC2B2B">
        <w:rPr>
          <w:lang w:eastAsia="ko-KR"/>
        </w:rPr>
        <w:t>pcm_flag[ xNbX ][ yNbX ] is equal to 1.</w:t>
      </w:r>
    </w:p>
    <w:p w14:paraId="15EFED8F" w14:textId="37F923FC" w:rsidR="00647EAA" w:rsidRPr="00AC2B2B"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AC2B2B">
        <w:rPr>
          <w:lang w:val="en-CA" w:eastAsia="ko-KR"/>
        </w:rPr>
        <w:t xml:space="preserve">X is equal to B and </w:t>
      </w:r>
      <w:r w:rsidR="007D0C7E" w:rsidRPr="00AC2B2B">
        <w:rPr>
          <w:lang w:val="en-CA" w:eastAsia="ko-KR"/>
        </w:rPr>
        <w:t>yCb</w:t>
      </w:r>
      <w:r w:rsidRPr="00AC2B2B">
        <w:rPr>
          <w:lang w:val="en-CA" w:eastAsia="ko-KR"/>
        </w:rPr>
        <w:t> − 1 is less than ( ( </w:t>
      </w:r>
      <w:r w:rsidR="007D0C7E" w:rsidRPr="00AC2B2B">
        <w:rPr>
          <w:lang w:val="en-CA" w:eastAsia="ko-KR"/>
        </w:rPr>
        <w:t>yCb</w:t>
      </w:r>
      <w:r w:rsidRPr="00AC2B2B">
        <w:rPr>
          <w:lang w:val="en-CA" w:eastAsia="ko-KR"/>
        </w:rPr>
        <w:t>  &gt;&gt;  CtbLog2SizeY )  &lt;&lt;  CtbLog2SizeY ).</w:t>
      </w:r>
    </w:p>
    <w:p w14:paraId="30794734" w14:textId="77777777" w:rsidR="00647EAA" w:rsidRPr="00AC2B2B"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AC2B2B">
        <w:rPr>
          <w:lang w:val="en-CA" w:eastAsia="ko-KR"/>
        </w:rPr>
        <w:t>Otherwise, candIntraPredModeX is set equal to IntraPredModeY[ xNbX ][ yNbX ].</w:t>
      </w:r>
    </w:p>
    <w:p w14:paraId="37AD5338" w14:textId="6EF888F4" w:rsidR="00647EAA" w:rsidRPr="00AC2B2B" w:rsidRDefault="00647EAA" w:rsidP="00647EAA">
      <w:pPr>
        <w:numPr>
          <w:ilvl w:val="0"/>
          <w:numId w:val="17"/>
        </w:numPr>
        <w:tabs>
          <w:tab w:val="clear" w:pos="794"/>
          <w:tab w:val="left" w:pos="284"/>
          <w:tab w:val="left" w:pos="709"/>
        </w:tabs>
        <w:rPr>
          <w:lang w:val="en-CA" w:eastAsia="ko-KR"/>
        </w:rPr>
      </w:pPr>
      <w:r w:rsidRPr="00AC2B2B">
        <w:rPr>
          <w:lang w:val="en-CA" w:eastAsia="ko-KR"/>
        </w:rPr>
        <w:t>The candModeList[ x ] with x = 0..</w:t>
      </w:r>
      <w:r w:rsidR="0080147A" w:rsidRPr="00AC2B2B">
        <w:rPr>
          <w:lang w:val="en-CA" w:eastAsia="ko-KR"/>
        </w:rPr>
        <w:t>5</w:t>
      </w:r>
      <w:r w:rsidRPr="00AC2B2B">
        <w:rPr>
          <w:lang w:val="en-CA" w:eastAsia="ko-KR"/>
        </w:rPr>
        <w:t xml:space="preserve"> is derived as follows:</w:t>
      </w:r>
    </w:p>
    <w:p w14:paraId="345AF244" w14:textId="04B0673C" w:rsidR="00134725" w:rsidRPr="00AC2B2B"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AC2B2B">
        <w:rPr>
          <w:lang w:val="en-CA" w:eastAsia="ko-KR"/>
        </w:rPr>
        <w:t>If candIntraPredModeB is equal to candIntraPredModeA</w:t>
      </w:r>
      <w:r w:rsidR="00A02899" w:rsidRPr="00AC2B2B">
        <w:rPr>
          <w:lang w:val="en-CA" w:eastAsia="ko-KR"/>
        </w:rPr>
        <w:t xml:space="preserve"> and</w:t>
      </w:r>
      <w:r w:rsidR="00134725" w:rsidRPr="00AC2B2B">
        <w:rPr>
          <w:lang w:val="en-CA" w:eastAsia="ko-KR"/>
        </w:rPr>
        <w:t xml:space="preserve"> candIntraPredModeA is </w:t>
      </w:r>
      <w:r w:rsidR="0004490A" w:rsidRPr="00AC2B2B">
        <w:rPr>
          <w:lang w:val="en-CA" w:eastAsia="ko-KR"/>
        </w:rPr>
        <w:t xml:space="preserve">greater </w:t>
      </w:r>
      <w:r w:rsidR="00134725" w:rsidRPr="00AC2B2B">
        <w:rPr>
          <w:lang w:val="en-CA" w:eastAsia="ko-KR"/>
        </w:rPr>
        <w:t>than INTRA_DC, candModeList[ x ] with x = 0..</w:t>
      </w:r>
      <w:r w:rsidR="0004490A" w:rsidRPr="00AC2B2B">
        <w:rPr>
          <w:lang w:val="en-CA" w:eastAsia="ko-KR"/>
        </w:rPr>
        <w:t>5</w:t>
      </w:r>
      <w:r w:rsidR="00134725" w:rsidRPr="00AC2B2B">
        <w:rPr>
          <w:lang w:val="en-CA" w:eastAsia="ko-KR"/>
        </w:rPr>
        <w:t xml:space="preserve"> is derived as follows:</w:t>
      </w:r>
    </w:p>
    <w:p w14:paraId="029F3C36" w14:textId="77777777" w:rsidR="003D20CD" w:rsidRPr="00AC2B2B"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AC2B2B">
        <w:rPr>
          <w:lang w:val="en-CA" w:eastAsia="ko-KR"/>
        </w:rPr>
        <w:t xml:space="preserve">If </w:t>
      </w:r>
      <w:r w:rsidRPr="00AC2B2B">
        <w:rPr>
          <w:lang w:val="en-CA"/>
        </w:rPr>
        <w:t xml:space="preserve">IntraLumaRefLineIdx[ xCb ][ yCb ] is </w:t>
      </w:r>
      <w:r w:rsidRPr="00AC2B2B">
        <w:rPr>
          <w:lang w:val="en-US"/>
        </w:rPr>
        <w:t>equal to</w:t>
      </w:r>
      <w:r w:rsidRPr="00AC2B2B">
        <w:rPr>
          <w:lang w:val="en-CA"/>
        </w:rPr>
        <w:t xml:space="preserve"> 0</w:t>
      </w:r>
      <w:r w:rsidRPr="00AC2B2B">
        <w:rPr>
          <w:lang w:val="en-CA" w:eastAsia="ko-KR"/>
        </w:rPr>
        <w:t>, the following applies:</w:t>
      </w:r>
    </w:p>
    <w:p w14:paraId="28EB4ABC" w14:textId="380D2090" w:rsidR="000E5A46" w:rsidRPr="00AC2B2B" w:rsidRDefault="000E5A46" w:rsidP="000E5A46">
      <w:pPr>
        <w:pStyle w:val="Equation"/>
        <w:tabs>
          <w:tab w:val="clear" w:pos="794"/>
          <w:tab w:val="clear" w:pos="1588"/>
          <w:tab w:val="left" w:pos="1134"/>
          <w:tab w:val="left" w:pos="1701"/>
        </w:tabs>
        <w:ind w:left="1701"/>
        <w:rPr>
          <w:lang w:val="en-CA" w:eastAsia="ko-KR"/>
        </w:rPr>
      </w:pPr>
      <w:r w:rsidRPr="00AC2B2B">
        <w:rPr>
          <w:lang w:val="en-CA" w:eastAsia="ko-KR"/>
        </w:rPr>
        <w:t>candModeList[ 0 ] = candIntraPredModeA</w:t>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4</w:t>
      </w:r>
      <w:r w:rsidRPr="00AC2B2B">
        <w:rPr>
          <w:lang w:val="en-CA"/>
        </w:rPr>
        <w:fldChar w:fldCharType="end"/>
      </w:r>
      <w:r w:rsidRPr="00AC2B2B">
        <w:rPr>
          <w:lang w:val="en-CA"/>
        </w:rPr>
        <w:t>)</w:t>
      </w:r>
    </w:p>
    <w:p w14:paraId="200CDD2B" w14:textId="1FB5A86B" w:rsidR="00134725" w:rsidRPr="00AC2B2B" w:rsidRDefault="00134725" w:rsidP="00134725">
      <w:pPr>
        <w:pStyle w:val="Equation"/>
        <w:tabs>
          <w:tab w:val="clear" w:pos="794"/>
          <w:tab w:val="clear" w:pos="1588"/>
          <w:tab w:val="left" w:pos="1134"/>
          <w:tab w:val="left" w:pos="1701"/>
        </w:tabs>
        <w:ind w:left="1701"/>
        <w:rPr>
          <w:lang w:val="en-CA" w:eastAsia="ko-KR"/>
        </w:rPr>
      </w:pPr>
      <w:r w:rsidRPr="00AC2B2B">
        <w:rPr>
          <w:lang w:val="en-CA" w:eastAsia="ko-KR"/>
        </w:rPr>
        <w:t>candModeList[ </w:t>
      </w:r>
      <w:r w:rsidR="0004490A" w:rsidRPr="00AC2B2B">
        <w:rPr>
          <w:lang w:val="en-CA" w:eastAsia="ko-KR"/>
        </w:rPr>
        <w:t>1</w:t>
      </w:r>
      <w:r w:rsidRPr="00AC2B2B">
        <w:rPr>
          <w:lang w:val="en-CA" w:eastAsia="ko-KR"/>
        </w:rPr>
        <w:t> ] = INTRA_PLANAR</w:t>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5</w:t>
      </w:r>
      <w:r w:rsidRPr="00AC2B2B">
        <w:rPr>
          <w:lang w:val="en-CA"/>
        </w:rPr>
        <w:fldChar w:fldCharType="end"/>
      </w:r>
      <w:r w:rsidRPr="00AC2B2B">
        <w:rPr>
          <w:lang w:val="en-CA"/>
        </w:rPr>
        <w:t>)</w:t>
      </w:r>
    </w:p>
    <w:p w14:paraId="288D7285" w14:textId="1BCA3F1E" w:rsidR="00134725" w:rsidRPr="00AC2B2B" w:rsidRDefault="00134725" w:rsidP="00134725">
      <w:pPr>
        <w:pStyle w:val="Equation"/>
        <w:tabs>
          <w:tab w:val="clear" w:pos="794"/>
          <w:tab w:val="clear" w:pos="1588"/>
          <w:tab w:val="left" w:pos="1134"/>
          <w:tab w:val="left" w:pos="1701"/>
        </w:tabs>
        <w:ind w:left="1701"/>
        <w:rPr>
          <w:lang w:val="en-CA"/>
        </w:rPr>
      </w:pPr>
      <w:r w:rsidRPr="00AC2B2B">
        <w:rPr>
          <w:lang w:val="en-CA" w:eastAsia="ko-KR"/>
        </w:rPr>
        <w:t>candModeList[ </w:t>
      </w:r>
      <w:r w:rsidR="0004490A" w:rsidRPr="00AC2B2B">
        <w:rPr>
          <w:lang w:val="en-CA" w:eastAsia="ko-KR"/>
        </w:rPr>
        <w:t>2</w:t>
      </w:r>
      <w:r w:rsidRPr="00AC2B2B">
        <w:rPr>
          <w:lang w:val="en-CA" w:eastAsia="ko-KR"/>
        </w:rPr>
        <w:t> ] = INTRA_DC</w:t>
      </w:r>
      <w:r w:rsidRPr="00AC2B2B">
        <w:rPr>
          <w:lang w:val="en-CA" w:eastAsia="ko-KR"/>
        </w:rPr>
        <w:tab/>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6</w:t>
      </w:r>
      <w:r w:rsidRPr="00AC2B2B">
        <w:rPr>
          <w:lang w:val="en-CA"/>
        </w:rPr>
        <w:fldChar w:fldCharType="end"/>
      </w:r>
      <w:r w:rsidRPr="00AC2B2B">
        <w:rPr>
          <w:lang w:val="en-CA"/>
        </w:rPr>
        <w:t>)</w:t>
      </w:r>
    </w:p>
    <w:p w14:paraId="51C8E2E1" w14:textId="6E8E155B" w:rsidR="00134725" w:rsidRPr="00AC2B2B" w:rsidRDefault="00134725" w:rsidP="00134725">
      <w:pPr>
        <w:pStyle w:val="Equation"/>
        <w:tabs>
          <w:tab w:val="clear" w:pos="794"/>
          <w:tab w:val="clear" w:pos="1588"/>
          <w:tab w:val="left" w:pos="1134"/>
          <w:tab w:val="left" w:pos="1701"/>
        </w:tabs>
        <w:ind w:left="1701"/>
        <w:rPr>
          <w:lang w:val="en-CA"/>
        </w:rPr>
      </w:pPr>
      <w:r w:rsidRPr="00AC2B2B">
        <w:rPr>
          <w:lang w:val="en-CA" w:eastAsia="ko-KR"/>
        </w:rPr>
        <w:t>candModeList[ </w:t>
      </w:r>
      <w:r w:rsidR="0004490A" w:rsidRPr="00AC2B2B">
        <w:rPr>
          <w:lang w:val="en-CA" w:eastAsia="ko-KR"/>
        </w:rPr>
        <w:t>3</w:t>
      </w:r>
      <w:r w:rsidRPr="00AC2B2B">
        <w:rPr>
          <w:lang w:val="en-CA" w:eastAsia="ko-KR"/>
        </w:rPr>
        <w:t> ] = 2 + ( ( candIntraPredModeA + 61 ) % 64 )</w:t>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7</w:t>
      </w:r>
      <w:r w:rsidRPr="00AC2B2B">
        <w:rPr>
          <w:lang w:val="en-CA"/>
        </w:rPr>
        <w:fldChar w:fldCharType="end"/>
      </w:r>
      <w:r w:rsidRPr="00AC2B2B">
        <w:rPr>
          <w:lang w:val="en-CA"/>
        </w:rPr>
        <w:t>)</w:t>
      </w:r>
    </w:p>
    <w:p w14:paraId="22B4A9A2" w14:textId="7BF4A433" w:rsidR="00134725" w:rsidRPr="00AC2B2B" w:rsidRDefault="00134725" w:rsidP="00134725">
      <w:pPr>
        <w:pStyle w:val="Equation"/>
        <w:tabs>
          <w:tab w:val="clear" w:pos="794"/>
          <w:tab w:val="clear" w:pos="1588"/>
          <w:tab w:val="left" w:pos="1134"/>
          <w:tab w:val="left" w:pos="1701"/>
        </w:tabs>
        <w:ind w:left="1701"/>
        <w:rPr>
          <w:lang w:val="en-CA"/>
        </w:rPr>
      </w:pPr>
      <w:r w:rsidRPr="00AC2B2B">
        <w:rPr>
          <w:lang w:val="en-CA" w:eastAsia="ko-KR"/>
        </w:rPr>
        <w:t>candModeList[ </w:t>
      </w:r>
      <w:r w:rsidR="0004490A" w:rsidRPr="00AC2B2B">
        <w:rPr>
          <w:lang w:val="en-CA" w:eastAsia="ko-KR"/>
        </w:rPr>
        <w:t>4</w:t>
      </w:r>
      <w:r w:rsidRPr="00AC2B2B">
        <w:rPr>
          <w:lang w:val="en-CA" w:eastAsia="ko-KR"/>
        </w:rPr>
        <w:t> ] = 2 + ( ( candIntraPredModeA − 1 ) % 64 )</w:t>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t>)</w:t>
      </w:r>
    </w:p>
    <w:p w14:paraId="31FD8B15" w14:textId="6C8AEF88" w:rsidR="0004490A" w:rsidRPr="00AC2B2B" w:rsidRDefault="0004490A" w:rsidP="0004490A">
      <w:pPr>
        <w:pStyle w:val="Equation"/>
        <w:tabs>
          <w:tab w:val="clear" w:pos="794"/>
          <w:tab w:val="clear" w:pos="1588"/>
          <w:tab w:val="left" w:pos="1134"/>
          <w:tab w:val="left" w:pos="1701"/>
        </w:tabs>
        <w:ind w:left="1701"/>
        <w:rPr>
          <w:lang w:val="en-CA" w:eastAsia="ko-KR"/>
        </w:rPr>
      </w:pPr>
      <w:r w:rsidRPr="00AC2B2B">
        <w:rPr>
          <w:lang w:val="en-CA" w:eastAsia="ko-KR"/>
        </w:rPr>
        <w:t>candModeList[ 5 ] = 2 + ( ( candIntraPredModeA + 60 ) % 64 )</w:t>
      </w:r>
      <w:r w:rsidRPr="00AC2B2B">
        <w:rPr>
          <w:lang w:val="en-CA" w:eastAsia="ko-KR"/>
        </w:rPr>
        <w:tab/>
      </w:r>
      <w:r w:rsidR="00A513D3" w:rsidRPr="00AC2B2B">
        <w:rPr>
          <w:lang w:val="en-CA"/>
        </w:rPr>
        <w:t>(</w:t>
      </w:r>
      <w:r w:rsidR="00A513D3" w:rsidRPr="00AC2B2B">
        <w:rPr>
          <w:lang w:val="en-CA"/>
        </w:rPr>
        <w:fldChar w:fldCharType="begin" w:fldLock="1"/>
      </w:r>
      <w:r w:rsidR="00A513D3" w:rsidRPr="00AC2B2B">
        <w:rPr>
          <w:lang w:val="en-CA"/>
        </w:rPr>
        <w:instrText xml:space="preserve"> STYLEREF 1 \s </w:instrText>
      </w:r>
      <w:r w:rsidR="00A513D3" w:rsidRPr="00AC2B2B">
        <w:rPr>
          <w:lang w:val="en-CA"/>
        </w:rPr>
        <w:fldChar w:fldCharType="separate"/>
      </w:r>
      <w:r w:rsidR="00E57AB9" w:rsidRPr="00AC2B2B">
        <w:rPr>
          <w:noProof/>
          <w:lang w:val="en-CA"/>
        </w:rPr>
        <w:t>8</w:t>
      </w:r>
      <w:r w:rsidR="00A513D3" w:rsidRPr="00AC2B2B">
        <w:rPr>
          <w:lang w:val="en-CA"/>
        </w:rPr>
        <w:fldChar w:fldCharType="end"/>
      </w:r>
      <w:r w:rsidR="00A513D3" w:rsidRPr="00AC2B2B">
        <w:rPr>
          <w:lang w:val="en-CA"/>
        </w:rPr>
        <w:noBreakHyphen/>
      </w:r>
      <w:r w:rsidR="00A513D3" w:rsidRPr="00AC2B2B">
        <w:rPr>
          <w:lang w:val="en-CA"/>
        </w:rPr>
        <w:fldChar w:fldCharType="begin" w:fldLock="1"/>
      </w:r>
      <w:r w:rsidR="00A513D3" w:rsidRPr="00AC2B2B">
        <w:rPr>
          <w:lang w:val="en-CA"/>
        </w:rPr>
        <w:instrText xml:space="preserve"> SEQ Equation \* ARABIC \s 1 </w:instrText>
      </w:r>
      <w:r w:rsidR="00A513D3" w:rsidRPr="00AC2B2B">
        <w:rPr>
          <w:lang w:val="en-CA"/>
        </w:rPr>
        <w:fldChar w:fldCharType="separate"/>
      </w:r>
      <w:r w:rsidR="00E57AB9" w:rsidRPr="00AC2B2B">
        <w:rPr>
          <w:noProof/>
          <w:lang w:val="en-CA"/>
        </w:rPr>
        <w:t>9</w:t>
      </w:r>
      <w:r w:rsidR="00A513D3" w:rsidRPr="00AC2B2B">
        <w:rPr>
          <w:lang w:val="en-CA"/>
        </w:rPr>
        <w:fldChar w:fldCharType="end"/>
      </w:r>
      <w:r w:rsidR="00A513D3" w:rsidRPr="00AC2B2B">
        <w:rPr>
          <w:lang w:val="en-CA"/>
        </w:rPr>
        <w:t>)</w:t>
      </w:r>
    </w:p>
    <w:p w14:paraId="798BDF3F" w14:textId="77777777" w:rsidR="003D20CD" w:rsidRPr="00AC2B2B"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AC2B2B">
        <w:rPr>
          <w:lang w:val="en-CA" w:eastAsia="ko-KR"/>
        </w:rPr>
        <w:t>Otherwise (</w:t>
      </w:r>
      <w:r w:rsidRPr="00AC2B2B">
        <w:rPr>
          <w:lang w:val="en-CA"/>
        </w:rPr>
        <w:t xml:space="preserve">IntraLumaRefLineIdx[ xCb ][ yCb ] is not </w:t>
      </w:r>
      <w:r w:rsidRPr="00AC2B2B">
        <w:rPr>
          <w:lang w:val="en-US"/>
        </w:rPr>
        <w:t>equal to</w:t>
      </w:r>
      <w:r w:rsidRPr="00AC2B2B">
        <w:rPr>
          <w:lang w:val="en-CA"/>
        </w:rPr>
        <w:t xml:space="preserve"> 0)</w:t>
      </w:r>
      <w:r w:rsidRPr="00AC2B2B">
        <w:rPr>
          <w:lang w:val="en-CA" w:eastAsia="ko-KR"/>
        </w:rPr>
        <w:t>, the following applies:</w:t>
      </w:r>
    </w:p>
    <w:p w14:paraId="060074D8" w14:textId="7C62FF78" w:rsidR="003D20CD" w:rsidRPr="00AC2B2B" w:rsidRDefault="003D20CD" w:rsidP="003D20CD">
      <w:pPr>
        <w:pStyle w:val="Equation"/>
        <w:tabs>
          <w:tab w:val="clear" w:pos="794"/>
          <w:tab w:val="clear" w:pos="1588"/>
          <w:tab w:val="left" w:pos="1134"/>
          <w:tab w:val="left" w:pos="1701"/>
        </w:tabs>
        <w:ind w:left="1701"/>
        <w:rPr>
          <w:lang w:val="en-CA" w:eastAsia="ko-KR"/>
        </w:rPr>
      </w:pPr>
      <w:r w:rsidRPr="00AC2B2B">
        <w:rPr>
          <w:lang w:val="en-CA" w:eastAsia="ko-KR"/>
        </w:rPr>
        <w:t xml:space="preserve">candModeList[ 0 ] = </w:t>
      </w:r>
      <w:r w:rsidR="00586244" w:rsidRPr="00AC2B2B">
        <w:rPr>
          <w:lang w:val="en-CA" w:eastAsia="ko-KR"/>
        </w:rPr>
        <w:t>candIntraPredModeA</w:t>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10</w:t>
      </w:r>
      <w:r w:rsidRPr="00AC2B2B">
        <w:rPr>
          <w:lang w:val="en-CA"/>
        </w:rPr>
        <w:fldChar w:fldCharType="end"/>
      </w:r>
      <w:r w:rsidRPr="00AC2B2B">
        <w:rPr>
          <w:lang w:val="en-CA"/>
        </w:rPr>
        <w:t>)</w:t>
      </w:r>
    </w:p>
    <w:p w14:paraId="5A8F26CF" w14:textId="6FB5893E" w:rsidR="003D20CD" w:rsidRPr="00AC2B2B" w:rsidRDefault="003D20CD" w:rsidP="003D20CD">
      <w:pPr>
        <w:pStyle w:val="Equation"/>
        <w:tabs>
          <w:tab w:val="clear" w:pos="794"/>
          <w:tab w:val="clear" w:pos="1588"/>
          <w:tab w:val="left" w:pos="1134"/>
          <w:tab w:val="left" w:pos="1701"/>
        </w:tabs>
        <w:ind w:left="1701"/>
        <w:rPr>
          <w:lang w:val="en-CA"/>
        </w:rPr>
      </w:pPr>
      <w:r w:rsidRPr="00AC2B2B">
        <w:rPr>
          <w:lang w:val="en-CA" w:eastAsia="ko-KR"/>
        </w:rPr>
        <w:lastRenderedPageBreak/>
        <w:t xml:space="preserve">candModeList[ 1 ] = </w:t>
      </w:r>
      <w:r w:rsidR="00586244" w:rsidRPr="00AC2B2B">
        <w:rPr>
          <w:lang w:val="en-CA" w:eastAsia="ko-KR"/>
        </w:rPr>
        <w:t>2 + ( ( candIntraPredModeA + 61 ) % 64 )</w:t>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11</w:t>
      </w:r>
      <w:r w:rsidRPr="00AC2B2B">
        <w:rPr>
          <w:lang w:val="en-CA"/>
        </w:rPr>
        <w:fldChar w:fldCharType="end"/>
      </w:r>
      <w:r w:rsidRPr="00AC2B2B">
        <w:rPr>
          <w:lang w:val="en-CA"/>
        </w:rPr>
        <w:t>)</w:t>
      </w:r>
    </w:p>
    <w:p w14:paraId="40D0B0B6" w14:textId="502E68FE" w:rsidR="003D20CD" w:rsidRPr="00AC2B2B" w:rsidRDefault="003D20CD" w:rsidP="003D20CD">
      <w:pPr>
        <w:pStyle w:val="Equation"/>
        <w:tabs>
          <w:tab w:val="clear" w:pos="794"/>
          <w:tab w:val="clear" w:pos="1588"/>
          <w:tab w:val="left" w:pos="1134"/>
          <w:tab w:val="left" w:pos="1701"/>
        </w:tabs>
        <w:ind w:left="1701"/>
        <w:rPr>
          <w:lang w:val="en-CA"/>
        </w:rPr>
      </w:pPr>
      <w:r w:rsidRPr="00AC2B2B">
        <w:rPr>
          <w:lang w:val="en-CA" w:eastAsia="ko-KR"/>
        </w:rPr>
        <w:t xml:space="preserve">candModeList[ 2 ] = </w:t>
      </w:r>
      <w:r w:rsidR="00586244" w:rsidRPr="00AC2B2B">
        <w:rPr>
          <w:lang w:val="en-CA" w:eastAsia="ko-KR"/>
        </w:rPr>
        <w:t>2 + ( ( candIntraPredModeA − 1 ) % 64 )</w:t>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12</w:t>
      </w:r>
      <w:r w:rsidRPr="00AC2B2B">
        <w:rPr>
          <w:lang w:val="en-CA"/>
        </w:rPr>
        <w:fldChar w:fldCharType="end"/>
      </w:r>
      <w:r w:rsidRPr="00AC2B2B">
        <w:rPr>
          <w:lang w:val="en-CA"/>
        </w:rPr>
        <w:t>)</w:t>
      </w:r>
    </w:p>
    <w:p w14:paraId="211803F8" w14:textId="2CBE7134" w:rsidR="003D20CD" w:rsidRPr="00AC2B2B" w:rsidRDefault="003D20CD" w:rsidP="003D20CD">
      <w:pPr>
        <w:pStyle w:val="Equation"/>
        <w:tabs>
          <w:tab w:val="clear" w:pos="794"/>
          <w:tab w:val="clear" w:pos="1588"/>
          <w:tab w:val="left" w:pos="1134"/>
          <w:tab w:val="left" w:pos="1701"/>
        </w:tabs>
        <w:ind w:left="1701"/>
        <w:rPr>
          <w:lang w:val="en-CA" w:eastAsia="ko-KR"/>
        </w:rPr>
      </w:pPr>
      <w:r w:rsidRPr="00AC2B2B">
        <w:rPr>
          <w:lang w:val="en-CA" w:eastAsia="ko-KR"/>
        </w:rPr>
        <w:t xml:space="preserve">candModeList[ 3 ] = </w:t>
      </w:r>
      <w:r w:rsidR="00586244" w:rsidRPr="00AC2B2B">
        <w:rPr>
          <w:lang w:val="en-CA" w:eastAsia="ko-KR"/>
        </w:rPr>
        <w:t>2 + ( ( candIntraPredModeA + 60 ) % 64 )</w:t>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13</w:t>
      </w:r>
      <w:r w:rsidRPr="00AC2B2B">
        <w:rPr>
          <w:lang w:val="en-CA"/>
        </w:rPr>
        <w:fldChar w:fldCharType="end"/>
      </w:r>
      <w:r w:rsidRPr="00AC2B2B">
        <w:rPr>
          <w:lang w:val="en-CA"/>
        </w:rPr>
        <w:t>)</w:t>
      </w:r>
    </w:p>
    <w:p w14:paraId="315D105E" w14:textId="212B1330" w:rsidR="003D20CD" w:rsidRPr="00AC2B2B" w:rsidRDefault="003D20CD" w:rsidP="003D20CD">
      <w:pPr>
        <w:pStyle w:val="Equation"/>
        <w:tabs>
          <w:tab w:val="clear" w:pos="794"/>
          <w:tab w:val="clear" w:pos="1588"/>
          <w:tab w:val="left" w:pos="1134"/>
          <w:tab w:val="left" w:pos="1701"/>
        </w:tabs>
        <w:ind w:left="1701"/>
        <w:rPr>
          <w:lang w:val="en-CA"/>
        </w:rPr>
      </w:pPr>
      <w:r w:rsidRPr="00AC2B2B">
        <w:rPr>
          <w:lang w:val="en-CA" w:eastAsia="ko-KR"/>
        </w:rPr>
        <w:t>candModeList[ 4</w:t>
      </w:r>
      <w:r w:rsidR="00586244" w:rsidRPr="00AC2B2B">
        <w:rPr>
          <w:lang w:val="en-CA" w:eastAsia="ko-KR"/>
        </w:rPr>
        <w:t> ] = 2 + ( candIntraPredModeA % 64 )</w:t>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14</w:t>
      </w:r>
      <w:r w:rsidRPr="00AC2B2B">
        <w:rPr>
          <w:lang w:val="en-CA"/>
        </w:rPr>
        <w:fldChar w:fldCharType="end"/>
      </w:r>
      <w:r w:rsidRPr="00AC2B2B">
        <w:rPr>
          <w:lang w:val="en-CA"/>
        </w:rPr>
        <w:t>)</w:t>
      </w:r>
    </w:p>
    <w:p w14:paraId="5A49C6BB" w14:textId="7DF23765" w:rsidR="003D20CD" w:rsidRPr="00AC2B2B" w:rsidRDefault="003D20CD" w:rsidP="003D20CD">
      <w:pPr>
        <w:pStyle w:val="Equation"/>
        <w:tabs>
          <w:tab w:val="clear" w:pos="794"/>
          <w:tab w:val="clear" w:pos="1588"/>
          <w:tab w:val="left" w:pos="1134"/>
          <w:tab w:val="left" w:pos="1701"/>
        </w:tabs>
        <w:ind w:left="1701"/>
        <w:rPr>
          <w:lang w:val="en-CA" w:eastAsia="ko-KR"/>
        </w:rPr>
      </w:pPr>
      <w:r w:rsidRPr="00AC2B2B">
        <w:rPr>
          <w:lang w:val="en-CA" w:eastAsia="ko-KR"/>
        </w:rPr>
        <w:t xml:space="preserve">candModeList[ 5 ] = </w:t>
      </w:r>
      <w:r w:rsidR="00586244" w:rsidRPr="00AC2B2B">
        <w:rPr>
          <w:lang w:val="en-CA" w:eastAsia="ko-KR"/>
        </w:rPr>
        <w:t>2 + ( ( candIntraPredModeA + 59 ) % 64 )</w:t>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15</w:t>
      </w:r>
      <w:r w:rsidRPr="00AC2B2B">
        <w:rPr>
          <w:lang w:val="en-CA"/>
        </w:rPr>
        <w:fldChar w:fldCharType="end"/>
      </w:r>
      <w:r w:rsidRPr="00AC2B2B">
        <w:rPr>
          <w:lang w:val="en-CA"/>
        </w:rPr>
        <w:t>)</w:t>
      </w:r>
    </w:p>
    <w:p w14:paraId="07DC61CE" w14:textId="02192911" w:rsidR="00134725" w:rsidRPr="00AC2B2B" w:rsidRDefault="00134725"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AC2B2B">
        <w:rPr>
          <w:lang w:val="en-CA" w:eastAsia="ko-KR"/>
        </w:rPr>
        <w:t xml:space="preserve">Otherwise </w:t>
      </w:r>
      <w:r w:rsidR="00A02899" w:rsidRPr="00AC2B2B">
        <w:rPr>
          <w:lang w:val="en-CA" w:eastAsia="ko-KR"/>
        </w:rPr>
        <w:t xml:space="preserve">if </w:t>
      </w:r>
      <w:r w:rsidRPr="00AC2B2B">
        <w:rPr>
          <w:lang w:val="en-CA" w:eastAsia="ko-KR"/>
        </w:rPr>
        <w:t>candIntraPredModeB is not equal to candIntraPredModeA</w:t>
      </w:r>
      <w:r w:rsidR="00BE1024" w:rsidRPr="00AC2B2B">
        <w:rPr>
          <w:lang w:val="en-CA" w:eastAsia="ko-KR"/>
        </w:rPr>
        <w:t xml:space="preserve"> and candIntraPredModeA</w:t>
      </w:r>
      <w:r w:rsidR="00B37A4B" w:rsidRPr="00AC2B2B">
        <w:rPr>
          <w:lang w:val="en-CA" w:eastAsia="ko-KR"/>
        </w:rPr>
        <w:t xml:space="preserve"> or candIntraPredModeB is greater than INTRA_DC</w:t>
      </w:r>
      <w:r w:rsidRPr="00AC2B2B">
        <w:rPr>
          <w:lang w:val="en-CA" w:eastAsia="ko-KR"/>
        </w:rPr>
        <w:t>, the following applies:</w:t>
      </w:r>
    </w:p>
    <w:p w14:paraId="5A25B987" w14:textId="77777777" w:rsidR="003E3439" w:rsidRPr="00AC2B2B"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AC2B2B">
        <w:rPr>
          <w:lang w:val="en-CA" w:eastAsia="ko-KR"/>
        </w:rPr>
        <w:t>The variables minAB and maxAB are derived as follows:</w:t>
      </w:r>
    </w:p>
    <w:p w14:paraId="744B4695" w14:textId="5FAC311E" w:rsidR="003E3439" w:rsidRPr="00AC2B2B" w:rsidRDefault="003E3439" w:rsidP="003E3439">
      <w:pPr>
        <w:pStyle w:val="Equation"/>
        <w:tabs>
          <w:tab w:val="clear" w:pos="794"/>
          <w:tab w:val="clear" w:pos="1588"/>
          <w:tab w:val="left" w:pos="1134"/>
          <w:tab w:val="left" w:pos="1701"/>
        </w:tabs>
        <w:ind w:left="1701"/>
        <w:rPr>
          <w:lang w:val="en-CA" w:eastAsia="ko-KR"/>
        </w:rPr>
      </w:pPr>
      <w:r w:rsidRPr="00AC2B2B">
        <w:rPr>
          <w:lang w:val="en-CA" w:eastAsia="ko-KR"/>
        </w:rPr>
        <w:t xml:space="preserve">minAB = </w:t>
      </w:r>
      <w:r w:rsidR="003831A6" w:rsidRPr="00AC2B2B">
        <w:rPr>
          <w:lang w:val="en-CA" w:eastAsia="ko-KR"/>
        </w:rPr>
        <w:t>Min( candIntraPredModeA, candIntraPredModeB )</w:t>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16</w:t>
      </w:r>
      <w:r w:rsidRPr="00AC2B2B">
        <w:rPr>
          <w:lang w:val="en-CA"/>
        </w:rPr>
        <w:fldChar w:fldCharType="end"/>
      </w:r>
      <w:r w:rsidRPr="00AC2B2B">
        <w:rPr>
          <w:lang w:val="en-CA"/>
        </w:rPr>
        <w:t>)</w:t>
      </w:r>
    </w:p>
    <w:p w14:paraId="06DFBA78" w14:textId="14C7C8F8" w:rsidR="003E3439" w:rsidRPr="00AC2B2B" w:rsidRDefault="003E3439" w:rsidP="003E3439">
      <w:pPr>
        <w:pStyle w:val="Equation"/>
        <w:tabs>
          <w:tab w:val="clear" w:pos="794"/>
          <w:tab w:val="clear" w:pos="1588"/>
          <w:tab w:val="left" w:pos="1134"/>
          <w:tab w:val="left" w:pos="1701"/>
        </w:tabs>
        <w:ind w:left="1701"/>
        <w:rPr>
          <w:lang w:val="en-CA" w:eastAsia="ko-KR"/>
        </w:rPr>
      </w:pPr>
      <w:r w:rsidRPr="00AC2B2B">
        <w:rPr>
          <w:lang w:val="en-CA" w:eastAsia="ko-KR"/>
        </w:rPr>
        <w:t xml:space="preserve">maxAB = </w:t>
      </w:r>
      <w:r w:rsidR="003831A6" w:rsidRPr="00AC2B2B">
        <w:rPr>
          <w:lang w:val="en-CA" w:eastAsia="ko-KR"/>
        </w:rPr>
        <w:t>Max( candIntraPredModeA, candIntraPredModeB )</w:t>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17</w:t>
      </w:r>
      <w:r w:rsidRPr="00AC2B2B">
        <w:rPr>
          <w:lang w:val="en-CA"/>
        </w:rPr>
        <w:fldChar w:fldCharType="end"/>
      </w:r>
      <w:r w:rsidRPr="00AC2B2B">
        <w:rPr>
          <w:lang w:val="en-CA"/>
        </w:rPr>
        <w:t>)</w:t>
      </w:r>
    </w:p>
    <w:p w14:paraId="50013647" w14:textId="13EC3B29" w:rsidR="003E3439" w:rsidRPr="00AC2B2B"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AC2B2B">
        <w:rPr>
          <w:lang w:val="en-CA" w:eastAsia="ko-KR"/>
        </w:rPr>
        <w:t xml:space="preserve">If </w:t>
      </w:r>
      <w:r w:rsidRPr="00AC2B2B">
        <w:rPr>
          <w:rFonts w:eastAsia="Malgun Gothic"/>
          <w:lang w:val="en-CA" w:eastAsia="ko-KR"/>
        </w:rPr>
        <w:t>candIntraPredModeA and candIntraPredModeB are both greater than INTRA_</w:t>
      </w:r>
      <w:r w:rsidR="00221919" w:rsidRPr="00AC2B2B">
        <w:rPr>
          <w:rFonts w:eastAsia="Malgun Gothic"/>
          <w:lang w:val="en-CA" w:eastAsia="ko-KR"/>
        </w:rPr>
        <w:t>DC, candModeList[ x ] with x = 0</w:t>
      </w:r>
      <w:r w:rsidRPr="00AC2B2B">
        <w:rPr>
          <w:rFonts w:eastAsia="Malgun Gothic"/>
          <w:lang w:val="en-CA" w:eastAsia="ko-KR"/>
        </w:rPr>
        <w:t>..5 is derived as follows:</w:t>
      </w:r>
    </w:p>
    <w:p w14:paraId="598C33D5" w14:textId="02AECB76" w:rsidR="003E3439" w:rsidRPr="00AC2B2B" w:rsidRDefault="003E3439" w:rsidP="003E3439">
      <w:pPr>
        <w:pStyle w:val="Equation"/>
        <w:tabs>
          <w:tab w:val="clear" w:pos="794"/>
          <w:tab w:val="clear" w:pos="1588"/>
          <w:tab w:val="left" w:pos="1134"/>
          <w:tab w:val="left" w:pos="1701"/>
        </w:tabs>
        <w:ind w:left="1701"/>
        <w:rPr>
          <w:lang w:val="en-CA" w:eastAsia="ko-KR"/>
        </w:rPr>
      </w:pPr>
      <w:r w:rsidRPr="00AC2B2B">
        <w:rPr>
          <w:lang w:val="en-CA" w:eastAsia="ko-KR"/>
        </w:rPr>
        <w:t>candModeList[ 0 ] = candIntraPredModeA</w:t>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18</w:t>
      </w:r>
      <w:r w:rsidRPr="00AC2B2B">
        <w:rPr>
          <w:lang w:val="en-CA"/>
        </w:rPr>
        <w:fldChar w:fldCharType="end"/>
      </w:r>
      <w:r w:rsidRPr="00AC2B2B">
        <w:rPr>
          <w:lang w:val="en-CA"/>
        </w:rPr>
        <w:t>)</w:t>
      </w:r>
    </w:p>
    <w:p w14:paraId="72AD5DC0" w14:textId="2E8D316D" w:rsidR="003E3439" w:rsidRPr="00AC2B2B" w:rsidRDefault="003E3439" w:rsidP="003E3439">
      <w:pPr>
        <w:pStyle w:val="Equation"/>
        <w:tabs>
          <w:tab w:val="clear" w:pos="794"/>
          <w:tab w:val="clear" w:pos="1588"/>
          <w:tab w:val="left" w:pos="1134"/>
          <w:tab w:val="left" w:pos="1701"/>
        </w:tabs>
        <w:ind w:left="1701"/>
        <w:rPr>
          <w:lang w:val="en-CA" w:eastAsia="ko-KR"/>
        </w:rPr>
      </w:pPr>
      <w:r w:rsidRPr="00AC2B2B">
        <w:rPr>
          <w:lang w:val="en-CA" w:eastAsia="ko-KR"/>
        </w:rPr>
        <w:t>candModeList[ 1 ] = candIntraPredModeB</w:t>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19</w:t>
      </w:r>
      <w:r w:rsidRPr="00AC2B2B">
        <w:rPr>
          <w:lang w:val="en-CA"/>
        </w:rPr>
        <w:fldChar w:fldCharType="end"/>
      </w:r>
      <w:r w:rsidRPr="00AC2B2B">
        <w:rPr>
          <w:lang w:val="en-CA"/>
        </w:rPr>
        <w:t>)</w:t>
      </w:r>
    </w:p>
    <w:p w14:paraId="590FE3E4" w14:textId="77777777" w:rsidR="00620FBD" w:rsidRPr="00AC2B2B"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sidRPr="00AC2B2B">
        <w:rPr>
          <w:lang w:val="en-CA" w:eastAsia="ko-KR"/>
        </w:rPr>
        <w:t xml:space="preserve">If </w:t>
      </w:r>
      <w:r w:rsidRPr="00AC2B2B">
        <w:rPr>
          <w:lang w:val="en-CA"/>
        </w:rPr>
        <w:t xml:space="preserve">IntraLumaRefLineIdx[ xCb ][ yCb ] is </w:t>
      </w:r>
      <w:r w:rsidRPr="00AC2B2B">
        <w:rPr>
          <w:lang w:val="en-US"/>
        </w:rPr>
        <w:t>equal to</w:t>
      </w:r>
      <w:r w:rsidRPr="00AC2B2B">
        <w:rPr>
          <w:lang w:val="en-CA"/>
        </w:rPr>
        <w:t xml:space="preserve"> 0</w:t>
      </w:r>
      <w:r w:rsidRPr="00AC2B2B">
        <w:rPr>
          <w:lang w:val="en-CA" w:eastAsia="ko-KR"/>
        </w:rPr>
        <w:t>, the following applies:</w:t>
      </w:r>
    </w:p>
    <w:p w14:paraId="7FF273C0" w14:textId="58FD631C" w:rsidR="003E3439" w:rsidRPr="00AC2B2B" w:rsidRDefault="003E3439" w:rsidP="00620FBD">
      <w:pPr>
        <w:pStyle w:val="Equation"/>
        <w:tabs>
          <w:tab w:val="clear" w:pos="794"/>
          <w:tab w:val="clear" w:pos="1588"/>
          <w:tab w:val="left" w:pos="1134"/>
        </w:tabs>
        <w:ind w:left="1980"/>
        <w:rPr>
          <w:lang w:val="en-CA" w:eastAsia="ko-KR"/>
        </w:rPr>
      </w:pPr>
      <w:r w:rsidRPr="00AC2B2B">
        <w:rPr>
          <w:lang w:val="en-CA" w:eastAsia="ko-KR"/>
        </w:rPr>
        <w:t>candModeList[ 2 ] = INTRA_PLANAR</w:t>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20</w:t>
      </w:r>
      <w:r w:rsidRPr="00AC2B2B">
        <w:rPr>
          <w:lang w:val="en-CA"/>
        </w:rPr>
        <w:fldChar w:fldCharType="end"/>
      </w:r>
      <w:r w:rsidRPr="00AC2B2B">
        <w:rPr>
          <w:lang w:val="en-CA"/>
        </w:rPr>
        <w:t>)</w:t>
      </w:r>
    </w:p>
    <w:p w14:paraId="134F8743" w14:textId="1F9088FD" w:rsidR="003E3439" w:rsidRPr="00AC2B2B" w:rsidRDefault="003E3439" w:rsidP="00620FBD">
      <w:pPr>
        <w:pStyle w:val="Equation"/>
        <w:tabs>
          <w:tab w:val="clear" w:pos="794"/>
          <w:tab w:val="clear" w:pos="1588"/>
          <w:tab w:val="left" w:pos="1134"/>
        </w:tabs>
        <w:ind w:left="1980"/>
        <w:rPr>
          <w:lang w:val="en-CA"/>
        </w:rPr>
      </w:pPr>
      <w:r w:rsidRPr="00AC2B2B">
        <w:rPr>
          <w:lang w:val="en-CA" w:eastAsia="ko-KR"/>
        </w:rPr>
        <w:t>candModeList[ 3 ] = INTRA_DC</w:t>
      </w:r>
      <w:r w:rsidRPr="00AC2B2B">
        <w:rPr>
          <w:lang w:val="en-CA" w:eastAsia="ko-KR"/>
        </w:rPr>
        <w:tab/>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21</w:t>
      </w:r>
      <w:r w:rsidRPr="00AC2B2B">
        <w:rPr>
          <w:lang w:val="en-CA"/>
        </w:rPr>
        <w:fldChar w:fldCharType="end"/>
      </w:r>
      <w:r w:rsidRPr="00AC2B2B">
        <w:rPr>
          <w:lang w:val="en-CA"/>
        </w:rPr>
        <w:t>)</w:t>
      </w:r>
    </w:p>
    <w:p w14:paraId="6D04C837" w14:textId="77777777" w:rsidR="003E3439" w:rsidRPr="00AC2B2B"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AC2B2B">
        <w:rPr>
          <w:lang w:val="en-CA"/>
        </w:rPr>
        <w:t xml:space="preserve">If </w:t>
      </w:r>
      <w:r w:rsidRPr="00AC2B2B">
        <w:rPr>
          <w:lang w:val="en-CA" w:eastAsia="ko-KR"/>
        </w:rPr>
        <w:t>maxAB</w:t>
      </w:r>
      <w:r w:rsidRPr="00AC2B2B">
        <w:rPr>
          <w:lang w:val="en-CA"/>
        </w:rPr>
        <w:t> </w:t>
      </w:r>
      <w:r w:rsidRPr="00AC2B2B">
        <w:rPr>
          <w:lang w:val="en-CA" w:eastAsia="ko-KR"/>
        </w:rPr>
        <w:t>−</w:t>
      </w:r>
      <w:r w:rsidRPr="00AC2B2B">
        <w:rPr>
          <w:lang w:val="en-CA"/>
        </w:rPr>
        <w:t> minAB is in the range of 2 to 62, inclusive, the following applies:</w:t>
      </w:r>
    </w:p>
    <w:p w14:paraId="6B81CCA1" w14:textId="6A9A09D9" w:rsidR="003E3439" w:rsidRPr="00AC2B2B" w:rsidRDefault="003E3439" w:rsidP="00620FBD">
      <w:pPr>
        <w:pStyle w:val="Equation"/>
        <w:tabs>
          <w:tab w:val="clear" w:pos="794"/>
          <w:tab w:val="clear" w:pos="1588"/>
          <w:tab w:val="left" w:pos="1134"/>
        </w:tabs>
        <w:ind w:left="2340"/>
        <w:rPr>
          <w:lang w:val="en-CA"/>
        </w:rPr>
      </w:pPr>
      <w:r w:rsidRPr="00AC2B2B">
        <w:rPr>
          <w:lang w:val="en-CA" w:eastAsia="ko-KR"/>
        </w:rPr>
        <w:t>candModeList[ 4 ] = 2 + ( ( maxAB + 61 ) % 64 )</w:t>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22</w:t>
      </w:r>
      <w:r w:rsidRPr="00AC2B2B">
        <w:rPr>
          <w:lang w:val="en-CA"/>
        </w:rPr>
        <w:fldChar w:fldCharType="end"/>
      </w:r>
      <w:r w:rsidRPr="00AC2B2B">
        <w:rPr>
          <w:lang w:val="en-CA"/>
        </w:rPr>
        <w:t>)</w:t>
      </w:r>
    </w:p>
    <w:p w14:paraId="6D9436FE" w14:textId="0C48CFC6" w:rsidR="003E3439" w:rsidRPr="00AC2B2B" w:rsidRDefault="003E3439" w:rsidP="00620FBD">
      <w:pPr>
        <w:pStyle w:val="Equation"/>
        <w:tabs>
          <w:tab w:val="clear" w:pos="794"/>
          <w:tab w:val="clear" w:pos="1588"/>
          <w:tab w:val="left" w:pos="1134"/>
        </w:tabs>
        <w:ind w:left="2340"/>
        <w:rPr>
          <w:lang w:val="en-CA"/>
        </w:rPr>
      </w:pPr>
      <w:r w:rsidRPr="00AC2B2B">
        <w:rPr>
          <w:lang w:val="en-CA" w:eastAsia="ko-KR"/>
        </w:rPr>
        <w:t>candModeList[ 5 ] = 2 + ( ( maxAB − 1 ) % 64 )</w:t>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23</w:t>
      </w:r>
      <w:r w:rsidRPr="00AC2B2B">
        <w:rPr>
          <w:lang w:val="en-CA"/>
        </w:rPr>
        <w:fldChar w:fldCharType="end"/>
      </w:r>
      <w:r w:rsidRPr="00AC2B2B">
        <w:rPr>
          <w:lang w:val="en-CA"/>
        </w:rPr>
        <w:t>)</w:t>
      </w:r>
    </w:p>
    <w:p w14:paraId="6A0EADE0" w14:textId="77777777" w:rsidR="003E3439" w:rsidRPr="00AC2B2B"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AC2B2B">
        <w:rPr>
          <w:lang w:val="en-CA"/>
        </w:rPr>
        <w:t>Otherwise, the following applies:</w:t>
      </w:r>
    </w:p>
    <w:p w14:paraId="5031511A" w14:textId="570F5F67" w:rsidR="003E3439" w:rsidRPr="00AC2B2B" w:rsidRDefault="003E3439" w:rsidP="00620FBD">
      <w:pPr>
        <w:pStyle w:val="Equation"/>
        <w:tabs>
          <w:tab w:val="clear" w:pos="794"/>
          <w:tab w:val="clear" w:pos="1588"/>
          <w:tab w:val="left" w:pos="1134"/>
        </w:tabs>
        <w:ind w:left="2340"/>
        <w:rPr>
          <w:lang w:val="en-CA"/>
        </w:rPr>
      </w:pPr>
      <w:r w:rsidRPr="00AC2B2B">
        <w:rPr>
          <w:lang w:val="en-CA" w:eastAsia="ko-KR"/>
        </w:rPr>
        <w:t>candModeList[ 4 ] = 2 + ( ( maxAB + 60 ) % 64 )</w:t>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24</w:t>
      </w:r>
      <w:r w:rsidRPr="00AC2B2B">
        <w:rPr>
          <w:lang w:val="en-CA"/>
        </w:rPr>
        <w:fldChar w:fldCharType="end"/>
      </w:r>
      <w:r w:rsidRPr="00AC2B2B">
        <w:rPr>
          <w:lang w:val="en-CA"/>
        </w:rPr>
        <w:t>)</w:t>
      </w:r>
    </w:p>
    <w:p w14:paraId="0F012D69" w14:textId="39153A6C" w:rsidR="003E3439" w:rsidRPr="00AC2B2B" w:rsidRDefault="003E3439" w:rsidP="00620FBD">
      <w:pPr>
        <w:pStyle w:val="Equation"/>
        <w:tabs>
          <w:tab w:val="clear" w:pos="794"/>
          <w:tab w:val="clear" w:pos="1588"/>
          <w:tab w:val="left" w:pos="1134"/>
        </w:tabs>
        <w:ind w:left="2340"/>
        <w:rPr>
          <w:lang w:val="en-CA"/>
        </w:rPr>
      </w:pPr>
      <w:r w:rsidRPr="00AC2B2B">
        <w:rPr>
          <w:lang w:val="en-CA" w:eastAsia="ko-KR"/>
        </w:rPr>
        <w:t>candModeList[ 5 ] = 2 + ( ( maxAB ) % 64 )</w:t>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25</w:t>
      </w:r>
      <w:r w:rsidRPr="00AC2B2B">
        <w:rPr>
          <w:lang w:val="en-CA"/>
        </w:rPr>
        <w:fldChar w:fldCharType="end"/>
      </w:r>
      <w:r w:rsidRPr="00AC2B2B">
        <w:rPr>
          <w:lang w:val="en-CA"/>
        </w:rPr>
        <w:t>)</w:t>
      </w:r>
    </w:p>
    <w:p w14:paraId="33D18299" w14:textId="77777777" w:rsidR="00620FBD" w:rsidRPr="00AC2B2B"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sidRPr="00AC2B2B">
        <w:rPr>
          <w:lang w:val="en-CA" w:eastAsia="ko-KR"/>
        </w:rPr>
        <w:t>Otherwise (</w:t>
      </w:r>
      <w:r w:rsidRPr="00AC2B2B">
        <w:rPr>
          <w:lang w:val="en-CA"/>
        </w:rPr>
        <w:t xml:space="preserve">IntraLumaRefLineIdx[ xCb ][ yCb ] is </w:t>
      </w:r>
      <w:r w:rsidRPr="00AC2B2B">
        <w:rPr>
          <w:lang w:val="en-US"/>
        </w:rPr>
        <w:t>not equal to</w:t>
      </w:r>
      <w:r w:rsidRPr="00AC2B2B">
        <w:rPr>
          <w:lang w:val="en-CA"/>
        </w:rPr>
        <w:t xml:space="preserve"> 0)</w:t>
      </w:r>
      <w:r w:rsidRPr="00AC2B2B">
        <w:rPr>
          <w:lang w:val="en-CA" w:eastAsia="ko-KR"/>
        </w:rPr>
        <w:t>, the following applies:</w:t>
      </w:r>
    </w:p>
    <w:p w14:paraId="188A93CC" w14:textId="1A565D93" w:rsidR="00620FBD" w:rsidRPr="00AC2B2B"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AC2B2B">
        <w:rPr>
          <w:lang w:val="en-CA"/>
        </w:rPr>
        <w:t xml:space="preserve">If </w:t>
      </w:r>
      <w:r w:rsidRPr="00AC2B2B">
        <w:rPr>
          <w:lang w:val="en-CA" w:eastAsia="ko-KR"/>
        </w:rPr>
        <w:t>maxAB</w:t>
      </w:r>
      <w:r w:rsidRPr="00AC2B2B">
        <w:rPr>
          <w:lang w:val="en-CA"/>
        </w:rPr>
        <w:t> </w:t>
      </w:r>
      <w:r w:rsidRPr="00AC2B2B">
        <w:rPr>
          <w:lang w:val="en-CA" w:eastAsia="ko-KR"/>
        </w:rPr>
        <w:t>−</w:t>
      </w:r>
      <w:r w:rsidRPr="00AC2B2B">
        <w:rPr>
          <w:lang w:val="en-CA"/>
        </w:rPr>
        <w:t> minAB is equal to 1, the following applies:</w:t>
      </w:r>
    </w:p>
    <w:p w14:paraId="1242CBBB" w14:textId="4F6AB6BF" w:rsidR="00620FBD" w:rsidRPr="00AC2B2B" w:rsidRDefault="00620FBD" w:rsidP="00620FBD">
      <w:pPr>
        <w:pStyle w:val="Equation"/>
        <w:tabs>
          <w:tab w:val="clear" w:pos="794"/>
          <w:tab w:val="clear" w:pos="1588"/>
          <w:tab w:val="left" w:pos="1134"/>
        </w:tabs>
        <w:ind w:left="2340"/>
        <w:rPr>
          <w:lang w:val="en-CA"/>
        </w:rPr>
      </w:pPr>
      <w:r w:rsidRPr="00AC2B2B">
        <w:rPr>
          <w:lang w:val="en-CA" w:eastAsia="ko-KR"/>
        </w:rPr>
        <w:t>candModeList[ 2 ] = 2 + ( ( </w:t>
      </w:r>
      <w:r w:rsidR="00344790" w:rsidRPr="00AC2B2B">
        <w:rPr>
          <w:lang w:val="en-CA" w:eastAsia="ko-KR"/>
        </w:rPr>
        <w:t>min</w:t>
      </w:r>
      <w:r w:rsidRPr="00AC2B2B">
        <w:rPr>
          <w:lang w:val="en-CA" w:eastAsia="ko-KR"/>
        </w:rPr>
        <w:t>AB + 61 ) % 64 )</w:t>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26</w:t>
      </w:r>
      <w:r w:rsidRPr="00AC2B2B">
        <w:rPr>
          <w:lang w:val="en-CA"/>
        </w:rPr>
        <w:fldChar w:fldCharType="end"/>
      </w:r>
      <w:r w:rsidRPr="00AC2B2B">
        <w:rPr>
          <w:lang w:val="en-CA"/>
        </w:rPr>
        <w:t>)</w:t>
      </w:r>
    </w:p>
    <w:p w14:paraId="0EF0FF8D" w14:textId="026698DD" w:rsidR="00620FBD" w:rsidRPr="00AC2B2B" w:rsidRDefault="00620FBD" w:rsidP="00620FBD">
      <w:pPr>
        <w:pStyle w:val="Equation"/>
        <w:tabs>
          <w:tab w:val="clear" w:pos="794"/>
          <w:tab w:val="clear" w:pos="1588"/>
          <w:tab w:val="left" w:pos="1134"/>
        </w:tabs>
        <w:ind w:left="2340"/>
        <w:rPr>
          <w:lang w:val="en-CA"/>
        </w:rPr>
      </w:pPr>
      <w:r w:rsidRPr="00AC2B2B">
        <w:rPr>
          <w:lang w:val="en-CA" w:eastAsia="ko-KR"/>
        </w:rPr>
        <w:t>candModeList[ 3 ] = 2 + ( ( maxAB − 1 ) % 64 )</w:t>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27</w:t>
      </w:r>
      <w:r w:rsidRPr="00AC2B2B">
        <w:rPr>
          <w:lang w:val="en-CA"/>
        </w:rPr>
        <w:fldChar w:fldCharType="end"/>
      </w:r>
      <w:r w:rsidRPr="00AC2B2B">
        <w:rPr>
          <w:lang w:val="en-CA"/>
        </w:rPr>
        <w:t>)</w:t>
      </w:r>
    </w:p>
    <w:p w14:paraId="3E8ACF34" w14:textId="619A3DE7" w:rsidR="00620FBD" w:rsidRPr="00AC2B2B" w:rsidRDefault="00620FBD" w:rsidP="00620FBD">
      <w:pPr>
        <w:pStyle w:val="Equation"/>
        <w:tabs>
          <w:tab w:val="clear" w:pos="794"/>
          <w:tab w:val="clear" w:pos="1588"/>
          <w:tab w:val="left" w:pos="1134"/>
        </w:tabs>
        <w:ind w:left="2340"/>
        <w:rPr>
          <w:lang w:val="en-CA"/>
        </w:rPr>
      </w:pPr>
      <w:r w:rsidRPr="00AC2B2B">
        <w:rPr>
          <w:lang w:val="en-CA" w:eastAsia="ko-KR"/>
        </w:rPr>
        <w:t>candModeList[ 4 ] = 2 + ( ( </w:t>
      </w:r>
      <w:r w:rsidR="00344790" w:rsidRPr="00AC2B2B">
        <w:rPr>
          <w:lang w:val="en-CA" w:eastAsia="ko-KR"/>
        </w:rPr>
        <w:t>min</w:t>
      </w:r>
      <w:r w:rsidRPr="00AC2B2B">
        <w:rPr>
          <w:lang w:val="en-CA" w:eastAsia="ko-KR"/>
        </w:rPr>
        <w:t>AB + 60 ) % 64 )</w:t>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28</w:t>
      </w:r>
      <w:r w:rsidRPr="00AC2B2B">
        <w:rPr>
          <w:lang w:val="en-CA"/>
        </w:rPr>
        <w:fldChar w:fldCharType="end"/>
      </w:r>
      <w:r w:rsidRPr="00AC2B2B">
        <w:rPr>
          <w:lang w:val="en-CA"/>
        </w:rPr>
        <w:t>)</w:t>
      </w:r>
    </w:p>
    <w:p w14:paraId="6E3BD362" w14:textId="1C382E96" w:rsidR="00620FBD" w:rsidRPr="00AC2B2B" w:rsidRDefault="00620FBD" w:rsidP="00620FBD">
      <w:pPr>
        <w:pStyle w:val="Equation"/>
        <w:tabs>
          <w:tab w:val="clear" w:pos="794"/>
          <w:tab w:val="clear" w:pos="1588"/>
          <w:tab w:val="left" w:pos="1134"/>
        </w:tabs>
        <w:ind w:left="2340"/>
        <w:rPr>
          <w:lang w:val="en-CA"/>
        </w:rPr>
      </w:pPr>
      <w:r w:rsidRPr="00AC2B2B">
        <w:rPr>
          <w:lang w:val="en-CA" w:eastAsia="ko-KR"/>
        </w:rPr>
        <w:t>candModeList[ 5</w:t>
      </w:r>
      <w:r w:rsidR="00E46509" w:rsidRPr="00AC2B2B">
        <w:rPr>
          <w:lang w:val="en-CA" w:eastAsia="ko-KR"/>
        </w:rPr>
        <w:t> ] = 2 + ( </w:t>
      </w:r>
      <w:r w:rsidRPr="00AC2B2B">
        <w:rPr>
          <w:lang w:val="en-CA" w:eastAsia="ko-KR"/>
        </w:rPr>
        <w:t>maxAB % 64 )</w:t>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29</w:t>
      </w:r>
      <w:r w:rsidRPr="00AC2B2B">
        <w:rPr>
          <w:lang w:val="en-CA"/>
        </w:rPr>
        <w:fldChar w:fldCharType="end"/>
      </w:r>
      <w:r w:rsidRPr="00AC2B2B">
        <w:rPr>
          <w:lang w:val="en-CA"/>
        </w:rPr>
        <w:t>)</w:t>
      </w:r>
    </w:p>
    <w:p w14:paraId="7E5090FD" w14:textId="37E9ED83" w:rsidR="00620FBD" w:rsidRPr="00AC2B2B"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AC2B2B">
        <w:rPr>
          <w:lang w:val="en-CA"/>
        </w:rPr>
        <w:t xml:space="preserve">Otherwise if </w:t>
      </w:r>
      <w:r w:rsidRPr="00AC2B2B">
        <w:rPr>
          <w:lang w:val="en-CA" w:eastAsia="ko-KR"/>
        </w:rPr>
        <w:t>maxAB</w:t>
      </w:r>
      <w:r w:rsidRPr="00AC2B2B">
        <w:rPr>
          <w:lang w:val="en-CA"/>
        </w:rPr>
        <w:t> </w:t>
      </w:r>
      <w:r w:rsidRPr="00AC2B2B">
        <w:rPr>
          <w:lang w:val="en-CA" w:eastAsia="ko-KR"/>
        </w:rPr>
        <w:t>−</w:t>
      </w:r>
      <w:r w:rsidRPr="00AC2B2B">
        <w:rPr>
          <w:lang w:val="en-CA"/>
        </w:rPr>
        <w:t> minAB is equal to 2, the following applies:</w:t>
      </w:r>
    </w:p>
    <w:p w14:paraId="1DFF43B5" w14:textId="7788CF5B" w:rsidR="00344790" w:rsidRPr="00AC2B2B" w:rsidRDefault="00344790" w:rsidP="00344790">
      <w:pPr>
        <w:pStyle w:val="Equation"/>
        <w:tabs>
          <w:tab w:val="clear" w:pos="794"/>
          <w:tab w:val="clear" w:pos="1588"/>
          <w:tab w:val="left" w:pos="1134"/>
        </w:tabs>
        <w:ind w:left="2340"/>
        <w:rPr>
          <w:lang w:val="en-CA"/>
        </w:rPr>
      </w:pPr>
      <w:r w:rsidRPr="00AC2B2B">
        <w:rPr>
          <w:lang w:val="en-CA" w:eastAsia="ko-KR"/>
        </w:rPr>
        <w:t>candModeList[ 2 ] = 2 + ( ( minAB − 1 ) % 64 )</w:t>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30</w:t>
      </w:r>
      <w:r w:rsidRPr="00AC2B2B">
        <w:rPr>
          <w:lang w:val="en-CA"/>
        </w:rPr>
        <w:fldChar w:fldCharType="end"/>
      </w:r>
      <w:r w:rsidRPr="00AC2B2B">
        <w:rPr>
          <w:lang w:val="en-CA"/>
        </w:rPr>
        <w:t>)</w:t>
      </w:r>
    </w:p>
    <w:p w14:paraId="28C1B7D1" w14:textId="0BFA736C" w:rsidR="00344790" w:rsidRPr="00AC2B2B" w:rsidRDefault="00344790" w:rsidP="00344790">
      <w:pPr>
        <w:pStyle w:val="Equation"/>
        <w:tabs>
          <w:tab w:val="clear" w:pos="794"/>
          <w:tab w:val="clear" w:pos="1588"/>
          <w:tab w:val="left" w:pos="1134"/>
        </w:tabs>
        <w:ind w:left="2340"/>
        <w:rPr>
          <w:lang w:val="en-CA"/>
        </w:rPr>
      </w:pPr>
      <w:r w:rsidRPr="00AC2B2B">
        <w:rPr>
          <w:lang w:val="en-CA" w:eastAsia="ko-KR"/>
        </w:rPr>
        <w:t>candModeList[ 3 ] = 2 + ( ( minAB + 61 ) % 64 )</w:t>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31</w:t>
      </w:r>
      <w:r w:rsidRPr="00AC2B2B">
        <w:rPr>
          <w:lang w:val="en-CA"/>
        </w:rPr>
        <w:fldChar w:fldCharType="end"/>
      </w:r>
      <w:r w:rsidRPr="00AC2B2B">
        <w:rPr>
          <w:lang w:val="en-CA"/>
        </w:rPr>
        <w:t>)</w:t>
      </w:r>
    </w:p>
    <w:p w14:paraId="7AB0BB7B" w14:textId="3F824B72" w:rsidR="00344790" w:rsidRPr="00AC2B2B" w:rsidRDefault="00344790" w:rsidP="00344790">
      <w:pPr>
        <w:pStyle w:val="Equation"/>
        <w:tabs>
          <w:tab w:val="clear" w:pos="794"/>
          <w:tab w:val="clear" w:pos="1588"/>
          <w:tab w:val="left" w:pos="1134"/>
        </w:tabs>
        <w:ind w:left="2340"/>
        <w:rPr>
          <w:lang w:val="en-CA"/>
        </w:rPr>
      </w:pPr>
      <w:r w:rsidRPr="00AC2B2B">
        <w:rPr>
          <w:lang w:val="en-CA" w:eastAsia="ko-KR"/>
        </w:rPr>
        <w:t>candModeList[ 4 ] = 2 + ( ( maxAB − 1 ) % 64 )</w:t>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32</w:t>
      </w:r>
      <w:r w:rsidRPr="00AC2B2B">
        <w:rPr>
          <w:lang w:val="en-CA"/>
        </w:rPr>
        <w:fldChar w:fldCharType="end"/>
      </w:r>
      <w:r w:rsidRPr="00AC2B2B">
        <w:rPr>
          <w:lang w:val="en-CA"/>
        </w:rPr>
        <w:t>)</w:t>
      </w:r>
    </w:p>
    <w:p w14:paraId="131C7DC9" w14:textId="4252FAFC" w:rsidR="00344790" w:rsidRPr="00AC2B2B" w:rsidRDefault="00344790" w:rsidP="00344790">
      <w:pPr>
        <w:pStyle w:val="Equation"/>
        <w:tabs>
          <w:tab w:val="clear" w:pos="794"/>
          <w:tab w:val="clear" w:pos="1588"/>
          <w:tab w:val="left" w:pos="1134"/>
        </w:tabs>
        <w:ind w:left="2340"/>
        <w:rPr>
          <w:lang w:val="en-CA"/>
        </w:rPr>
      </w:pPr>
      <w:r w:rsidRPr="00AC2B2B">
        <w:rPr>
          <w:lang w:val="en-CA" w:eastAsia="ko-KR"/>
        </w:rPr>
        <w:lastRenderedPageBreak/>
        <w:t>candModeList[ 5 ] = 2 + ( ( minAB + 60 ) % 64 )</w:t>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33</w:t>
      </w:r>
      <w:r w:rsidRPr="00AC2B2B">
        <w:rPr>
          <w:lang w:val="en-CA"/>
        </w:rPr>
        <w:fldChar w:fldCharType="end"/>
      </w:r>
      <w:r w:rsidRPr="00AC2B2B">
        <w:rPr>
          <w:lang w:val="en-CA"/>
        </w:rPr>
        <w:t>)</w:t>
      </w:r>
    </w:p>
    <w:p w14:paraId="226AF6FD" w14:textId="20065713" w:rsidR="00620FBD" w:rsidRPr="00AC2B2B"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AC2B2B">
        <w:rPr>
          <w:lang w:val="en-CA"/>
        </w:rPr>
        <w:t xml:space="preserve">Otherwise if </w:t>
      </w:r>
      <w:r w:rsidRPr="00AC2B2B">
        <w:rPr>
          <w:lang w:val="en-CA" w:eastAsia="ko-KR"/>
        </w:rPr>
        <w:t>maxAB</w:t>
      </w:r>
      <w:r w:rsidRPr="00AC2B2B">
        <w:rPr>
          <w:lang w:val="en-CA"/>
        </w:rPr>
        <w:t> </w:t>
      </w:r>
      <w:r w:rsidRPr="00AC2B2B">
        <w:rPr>
          <w:lang w:val="en-CA" w:eastAsia="ko-KR"/>
        </w:rPr>
        <w:t>−</w:t>
      </w:r>
      <w:r w:rsidRPr="00AC2B2B">
        <w:rPr>
          <w:lang w:val="en-CA"/>
        </w:rPr>
        <w:t> minAB is greater than 61, the following applies:</w:t>
      </w:r>
    </w:p>
    <w:p w14:paraId="68459437" w14:textId="0DD03884" w:rsidR="00D50EC4" w:rsidRPr="00AC2B2B" w:rsidRDefault="00D50EC4" w:rsidP="00D50EC4">
      <w:pPr>
        <w:pStyle w:val="Equation"/>
        <w:tabs>
          <w:tab w:val="clear" w:pos="794"/>
          <w:tab w:val="clear" w:pos="1588"/>
          <w:tab w:val="left" w:pos="1134"/>
        </w:tabs>
        <w:ind w:left="2340"/>
        <w:rPr>
          <w:lang w:val="en-CA"/>
        </w:rPr>
      </w:pPr>
      <w:r w:rsidRPr="00AC2B2B">
        <w:rPr>
          <w:lang w:val="en-CA" w:eastAsia="ko-KR"/>
        </w:rPr>
        <w:t>candModeList[ 2 ] = 2 + ( ( minAB − 1 ) % 64 )</w:t>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34</w:t>
      </w:r>
      <w:r w:rsidRPr="00AC2B2B">
        <w:rPr>
          <w:lang w:val="en-CA"/>
        </w:rPr>
        <w:fldChar w:fldCharType="end"/>
      </w:r>
      <w:r w:rsidRPr="00AC2B2B">
        <w:rPr>
          <w:lang w:val="en-CA"/>
        </w:rPr>
        <w:t>)</w:t>
      </w:r>
    </w:p>
    <w:p w14:paraId="5053E2CA" w14:textId="45C43951" w:rsidR="00D50EC4" w:rsidRPr="00AC2B2B" w:rsidRDefault="00D50EC4" w:rsidP="00D50EC4">
      <w:pPr>
        <w:pStyle w:val="Equation"/>
        <w:tabs>
          <w:tab w:val="clear" w:pos="794"/>
          <w:tab w:val="clear" w:pos="1588"/>
          <w:tab w:val="left" w:pos="1134"/>
        </w:tabs>
        <w:ind w:left="2340"/>
        <w:rPr>
          <w:lang w:val="en-CA"/>
        </w:rPr>
      </w:pPr>
      <w:r w:rsidRPr="00AC2B2B">
        <w:rPr>
          <w:lang w:val="en-CA" w:eastAsia="ko-KR"/>
        </w:rPr>
        <w:t>candModeList[ 3 ] = 2 + ( ( maxAB + 61 ) % 64 )</w:t>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35</w:t>
      </w:r>
      <w:r w:rsidRPr="00AC2B2B">
        <w:rPr>
          <w:lang w:val="en-CA"/>
        </w:rPr>
        <w:fldChar w:fldCharType="end"/>
      </w:r>
      <w:r w:rsidRPr="00AC2B2B">
        <w:rPr>
          <w:lang w:val="en-CA"/>
        </w:rPr>
        <w:t>)</w:t>
      </w:r>
    </w:p>
    <w:p w14:paraId="3D302CEF" w14:textId="12D21112" w:rsidR="00D50EC4" w:rsidRPr="00AC2B2B" w:rsidRDefault="00D50EC4" w:rsidP="00D50EC4">
      <w:pPr>
        <w:pStyle w:val="Equation"/>
        <w:tabs>
          <w:tab w:val="clear" w:pos="794"/>
          <w:tab w:val="clear" w:pos="1588"/>
          <w:tab w:val="left" w:pos="1134"/>
        </w:tabs>
        <w:ind w:left="2340"/>
        <w:rPr>
          <w:lang w:val="en-CA"/>
        </w:rPr>
      </w:pPr>
      <w:r w:rsidRPr="00AC2B2B">
        <w:rPr>
          <w:lang w:val="en-CA" w:eastAsia="ko-KR"/>
        </w:rPr>
        <w:t>candModeList[ 4</w:t>
      </w:r>
      <w:r w:rsidR="00E46509" w:rsidRPr="00AC2B2B">
        <w:rPr>
          <w:lang w:val="en-CA" w:eastAsia="ko-KR"/>
        </w:rPr>
        <w:t> ] = 2 + ( </w:t>
      </w:r>
      <w:r w:rsidRPr="00AC2B2B">
        <w:rPr>
          <w:lang w:val="en-CA" w:eastAsia="ko-KR"/>
        </w:rPr>
        <w:t>minAB % 64 )</w:t>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36</w:t>
      </w:r>
      <w:r w:rsidRPr="00AC2B2B">
        <w:rPr>
          <w:lang w:val="en-CA"/>
        </w:rPr>
        <w:fldChar w:fldCharType="end"/>
      </w:r>
      <w:r w:rsidRPr="00AC2B2B">
        <w:rPr>
          <w:lang w:val="en-CA"/>
        </w:rPr>
        <w:t>)</w:t>
      </w:r>
    </w:p>
    <w:p w14:paraId="7C38A696" w14:textId="6F0BC4E0" w:rsidR="00D50EC4" w:rsidRPr="00AC2B2B" w:rsidRDefault="00D50EC4" w:rsidP="00D50EC4">
      <w:pPr>
        <w:pStyle w:val="Equation"/>
        <w:tabs>
          <w:tab w:val="clear" w:pos="794"/>
          <w:tab w:val="clear" w:pos="1588"/>
          <w:tab w:val="left" w:pos="1134"/>
        </w:tabs>
        <w:ind w:left="2340"/>
        <w:rPr>
          <w:lang w:val="en-CA"/>
        </w:rPr>
      </w:pPr>
      <w:r w:rsidRPr="00AC2B2B">
        <w:rPr>
          <w:lang w:val="en-CA" w:eastAsia="ko-KR"/>
        </w:rPr>
        <w:t>candModeList[ 5 ] = 2 + ( ( maxAB + 60 ) % 64 )</w:t>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37</w:t>
      </w:r>
      <w:r w:rsidRPr="00AC2B2B">
        <w:rPr>
          <w:lang w:val="en-CA"/>
        </w:rPr>
        <w:fldChar w:fldCharType="end"/>
      </w:r>
      <w:r w:rsidRPr="00AC2B2B">
        <w:rPr>
          <w:lang w:val="en-CA"/>
        </w:rPr>
        <w:t>)</w:t>
      </w:r>
    </w:p>
    <w:p w14:paraId="2F36F769" w14:textId="54863F0C" w:rsidR="00620FBD" w:rsidRPr="00AC2B2B"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AC2B2B">
        <w:rPr>
          <w:lang w:val="en-CA"/>
        </w:rPr>
        <w:t>Otherwise, the following applies:</w:t>
      </w:r>
    </w:p>
    <w:p w14:paraId="43D079FB" w14:textId="28B29CDC" w:rsidR="000F55C5" w:rsidRPr="00AC2B2B" w:rsidRDefault="000F55C5" w:rsidP="000F55C5">
      <w:pPr>
        <w:pStyle w:val="Equation"/>
        <w:tabs>
          <w:tab w:val="clear" w:pos="794"/>
          <w:tab w:val="clear" w:pos="1588"/>
          <w:tab w:val="left" w:pos="1134"/>
        </w:tabs>
        <w:ind w:left="2340"/>
        <w:rPr>
          <w:lang w:val="en-CA"/>
        </w:rPr>
      </w:pPr>
      <w:r w:rsidRPr="00AC2B2B">
        <w:rPr>
          <w:lang w:val="en-CA" w:eastAsia="ko-KR"/>
        </w:rPr>
        <w:t>candModeList[ 2 ] = 2 + ( ( minAB + 61 ) % 64 )</w:t>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38</w:t>
      </w:r>
      <w:r w:rsidRPr="00AC2B2B">
        <w:rPr>
          <w:lang w:val="en-CA"/>
        </w:rPr>
        <w:fldChar w:fldCharType="end"/>
      </w:r>
      <w:r w:rsidRPr="00AC2B2B">
        <w:rPr>
          <w:lang w:val="en-CA"/>
        </w:rPr>
        <w:t>)</w:t>
      </w:r>
    </w:p>
    <w:p w14:paraId="2FE47AC9" w14:textId="7656776F" w:rsidR="000F55C5" w:rsidRPr="00AC2B2B" w:rsidRDefault="000F55C5" w:rsidP="000F55C5">
      <w:pPr>
        <w:pStyle w:val="Equation"/>
        <w:tabs>
          <w:tab w:val="clear" w:pos="794"/>
          <w:tab w:val="clear" w:pos="1588"/>
          <w:tab w:val="left" w:pos="1134"/>
        </w:tabs>
        <w:ind w:left="2340"/>
        <w:rPr>
          <w:lang w:val="en-CA"/>
        </w:rPr>
      </w:pPr>
      <w:r w:rsidRPr="00AC2B2B">
        <w:rPr>
          <w:lang w:val="en-CA" w:eastAsia="ko-KR"/>
        </w:rPr>
        <w:t>candModeList[ 3 ] = 2 + ( ( minAB − 1 ) % 64 )</w:t>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39</w:t>
      </w:r>
      <w:r w:rsidRPr="00AC2B2B">
        <w:rPr>
          <w:lang w:val="en-CA"/>
        </w:rPr>
        <w:fldChar w:fldCharType="end"/>
      </w:r>
      <w:r w:rsidRPr="00AC2B2B">
        <w:rPr>
          <w:lang w:val="en-CA"/>
        </w:rPr>
        <w:t>)</w:t>
      </w:r>
    </w:p>
    <w:p w14:paraId="6B473A5F" w14:textId="07DE088E" w:rsidR="000F55C5" w:rsidRPr="00AC2B2B" w:rsidRDefault="000F55C5" w:rsidP="000F55C5">
      <w:pPr>
        <w:pStyle w:val="Equation"/>
        <w:tabs>
          <w:tab w:val="clear" w:pos="794"/>
          <w:tab w:val="clear" w:pos="1588"/>
          <w:tab w:val="left" w:pos="1134"/>
        </w:tabs>
        <w:ind w:left="2340"/>
        <w:rPr>
          <w:lang w:val="en-CA"/>
        </w:rPr>
      </w:pPr>
      <w:r w:rsidRPr="00AC2B2B">
        <w:rPr>
          <w:lang w:val="en-CA" w:eastAsia="ko-KR"/>
        </w:rPr>
        <w:t>candModeList[ 4 ] = 2 + ( ( maxAB + 6</w:t>
      </w:r>
      <w:r w:rsidR="00C772E3" w:rsidRPr="00AC2B2B">
        <w:rPr>
          <w:lang w:val="en-CA" w:eastAsia="ko-KR"/>
        </w:rPr>
        <w:t>1</w:t>
      </w:r>
      <w:r w:rsidRPr="00AC2B2B">
        <w:rPr>
          <w:lang w:val="en-CA" w:eastAsia="ko-KR"/>
        </w:rPr>
        <w:t> ) % 64 )</w:t>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40</w:t>
      </w:r>
      <w:r w:rsidRPr="00AC2B2B">
        <w:rPr>
          <w:lang w:val="en-CA"/>
        </w:rPr>
        <w:fldChar w:fldCharType="end"/>
      </w:r>
      <w:r w:rsidRPr="00AC2B2B">
        <w:rPr>
          <w:lang w:val="en-CA"/>
        </w:rPr>
        <w:t>)</w:t>
      </w:r>
    </w:p>
    <w:p w14:paraId="2697480C" w14:textId="5D6E3FDF" w:rsidR="000F55C5" w:rsidRPr="00AC2B2B" w:rsidRDefault="000F55C5" w:rsidP="000F55C5">
      <w:pPr>
        <w:pStyle w:val="Equation"/>
        <w:tabs>
          <w:tab w:val="clear" w:pos="794"/>
          <w:tab w:val="clear" w:pos="1588"/>
          <w:tab w:val="left" w:pos="1134"/>
        </w:tabs>
        <w:ind w:left="2340"/>
        <w:rPr>
          <w:lang w:val="en-CA"/>
        </w:rPr>
      </w:pPr>
      <w:r w:rsidRPr="00AC2B2B">
        <w:rPr>
          <w:lang w:val="en-CA" w:eastAsia="ko-KR"/>
        </w:rPr>
        <w:t>candModeList[ 5 ] = 2 + ( ( maxAB</w:t>
      </w:r>
      <w:r w:rsidR="00C772E3" w:rsidRPr="00AC2B2B">
        <w:rPr>
          <w:lang w:val="en-CA" w:eastAsia="ko-KR"/>
        </w:rPr>
        <w:t> − 1</w:t>
      </w:r>
      <w:r w:rsidRPr="00AC2B2B">
        <w:rPr>
          <w:lang w:val="en-CA" w:eastAsia="ko-KR"/>
        </w:rPr>
        <w:t> ) % 64 )</w:t>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41</w:t>
      </w:r>
      <w:r w:rsidRPr="00AC2B2B">
        <w:rPr>
          <w:lang w:val="en-CA"/>
        </w:rPr>
        <w:fldChar w:fldCharType="end"/>
      </w:r>
      <w:r w:rsidRPr="00AC2B2B">
        <w:rPr>
          <w:lang w:val="en-CA"/>
        </w:rPr>
        <w:t>)</w:t>
      </w:r>
    </w:p>
    <w:p w14:paraId="3B37DC41" w14:textId="77777777" w:rsidR="003E3439" w:rsidRPr="00AC2B2B" w:rsidRDefault="003E3439" w:rsidP="003E3439">
      <w:pPr>
        <w:numPr>
          <w:ilvl w:val="1"/>
          <w:numId w:val="12"/>
        </w:numPr>
        <w:tabs>
          <w:tab w:val="clear" w:pos="794"/>
          <w:tab w:val="clear" w:pos="1191"/>
          <w:tab w:val="clear" w:pos="1588"/>
          <w:tab w:val="clear" w:pos="1985"/>
          <w:tab w:val="left" w:pos="1134"/>
          <w:tab w:val="left" w:pos="2977"/>
        </w:tabs>
        <w:rPr>
          <w:lang w:val="en-CA" w:eastAsia="ko-KR"/>
        </w:rPr>
      </w:pPr>
      <w:r w:rsidRPr="00AC2B2B">
        <w:rPr>
          <w:lang w:val="en-CA" w:eastAsia="ko-KR"/>
        </w:rPr>
        <w:t>Otherwise (</w:t>
      </w:r>
      <w:r w:rsidRPr="00AC2B2B">
        <w:rPr>
          <w:rFonts w:eastAsia="Malgun Gothic"/>
          <w:lang w:val="en-CA" w:eastAsia="ko-KR"/>
        </w:rPr>
        <w:t>candIntraPredModeA</w:t>
      </w:r>
      <w:r w:rsidRPr="00AC2B2B">
        <w:rPr>
          <w:lang w:val="en-CA" w:eastAsia="ko-KR"/>
        </w:rPr>
        <w:t xml:space="preserve"> or </w:t>
      </w:r>
      <w:r w:rsidRPr="00AC2B2B">
        <w:rPr>
          <w:rFonts w:eastAsia="Malgun Gothic"/>
          <w:lang w:val="en-CA" w:eastAsia="ko-KR"/>
        </w:rPr>
        <w:t>candIntraPredModeB</w:t>
      </w:r>
      <w:r w:rsidRPr="00AC2B2B">
        <w:rPr>
          <w:lang w:val="en-CA" w:eastAsia="ko-KR"/>
        </w:rPr>
        <w:t xml:space="preserve"> is greater than INTRA_DC), </w:t>
      </w:r>
      <w:r w:rsidRPr="00AC2B2B">
        <w:rPr>
          <w:rFonts w:eastAsia="Malgun Gothic"/>
          <w:lang w:val="en-CA" w:eastAsia="ko-KR"/>
        </w:rPr>
        <w:t>candModeList[ x ] with x = 0..5 is derived as follows:</w:t>
      </w:r>
    </w:p>
    <w:p w14:paraId="41955DB4" w14:textId="77777777" w:rsidR="00B058E7" w:rsidRPr="00AC2B2B"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sidRPr="00AC2B2B">
        <w:rPr>
          <w:lang w:val="en-CA" w:eastAsia="ko-KR"/>
        </w:rPr>
        <w:t xml:space="preserve">If </w:t>
      </w:r>
      <w:r w:rsidRPr="00AC2B2B">
        <w:rPr>
          <w:lang w:val="en-CA"/>
        </w:rPr>
        <w:t xml:space="preserve">IntraLumaRefLineIdx[ xCb ][ yCb ] is </w:t>
      </w:r>
      <w:r w:rsidRPr="00AC2B2B">
        <w:rPr>
          <w:lang w:val="en-US"/>
        </w:rPr>
        <w:t>equal to</w:t>
      </w:r>
      <w:r w:rsidRPr="00AC2B2B">
        <w:rPr>
          <w:lang w:val="en-CA"/>
        </w:rPr>
        <w:t xml:space="preserve"> 0</w:t>
      </w:r>
      <w:r w:rsidRPr="00AC2B2B">
        <w:rPr>
          <w:lang w:val="en-CA" w:eastAsia="ko-KR"/>
        </w:rPr>
        <w:t>, the following applies:</w:t>
      </w:r>
    </w:p>
    <w:p w14:paraId="69096B8C" w14:textId="44435A88" w:rsidR="003E3439" w:rsidRPr="00AC2B2B" w:rsidRDefault="003E3439" w:rsidP="003225B5">
      <w:pPr>
        <w:pStyle w:val="Equation"/>
        <w:tabs>
          <w:tab w:val="clear" w:pos="794"/>
          <w:tab w:val="clear" w:pos="1588"/>
          <w:tab w:val="left" w:pos="1134"/>
        </w:tabs>
        <w:ind w:left="1980"/>
        <w:rPr>
          <w:lang w:val="en-CA" w:eastAsia="ko-KR"/>
        </w:rPr>
      </w:pPr>
      <w:r w:rsidRPr="00AC2B2B">
        <w:rPr>
          <w:lang w:val="en-CA" w:eastAsia="ko-KR"/>
        </w:rPr>
        <w:t>candModeList[ 0 ] = candIntraPredModeA</w:t>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42</w:t>
      </w:r>
      <w:r w:rsidRPr="00AC2B2B">
        <w:rPr>
          <w:lang w:val="en-CA"/>
        </w:rPr>
        <w:fldChar w:fldCharType="end"/>
      </w:r>
      <w:r w:rsidRPr="00AC2B2B">
        <w:rPr>
          <w:lang w:val="en-CA"/>
        </w:rPr>
        <w:t>)</w:t>
      </w:r>
    </w:p>
    <w:p w14:paraId="296FD412" w14:textId="1D525370" w:rsidR="003E3439" w:rsidRPr="00AC2B2B" w:rsidRDefault="003E3439" w:rsidP="003225B5">
      <w:pPr>
        <w:pStyle w:val="Equation"/>
        <w:tabs>
          <w:tab w:val="clear" w:pos="794"/>
          <w:tab w:val="clear" w:pos="1588"/>
          <w:tab w:val="left" w:pos="1134"/>
        </w:tabs>
        <w:ind w:left="1980"/>
        <w:rPr>
          <w:lang w:val="en-CA" w:eastAsia="ko-KR"/>
        </w:rPr>
      </w:pPr>
      <w:r w:rsidRPr="00AC2B2B">
        <w:rPr>
          <w:lang w:val="en-CA" w:eastAsia="ko-KR"/>
        </w:rPr>
        <w:t>candModeList[ 1 ] = candIntraPredModeB</w:t>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43</w:t>
      </w:r>
      <w:r w:rsidRPr="00AC2B2B">
        <w:rPr>
          <w:lang w:val="en-CA"/>
        </w:rPr>
        <w:fldChar w:fldCharType="end"/>
      </w:r>
      <w:r w:rsidRPr="00AC2B2B">
        <w:rPr>
          <w:lang w:val="en-CA"/>
        </w:rPr>
        <w:t>)</w:t>
      </w:r>
    </w:p>
    <w:p w14:paraId="422773D5" w14:textId="584133E3" w:rsidR="003E3439" w:rsidRPr="00AC2B2B" w:rsidRDefault="003E3439" w:rsidP="003225B5">
      <w:pPr>
        <w:pStyle w:val="Equation"/>
        <w:tabs>
          <w:tab w:val="clear" w:pos="794"/>
          <w:tab w:val="clear" w:pos="1588"/>
          <w:tab w:val="left" w:pos="1134"/>
        </w:tabs>
        <w:ind w:left="1980"/>
        <w:rPr>
          <w:lang w:val="en-CA" w:eastAsia="ko-KR"/>
        </w:rPr>
      </w:pPr>
      <w:r w:rsidRPr="00AC2B2B">
        <w:rPr>
          <w:lang w:val="en-CA" w:eastAsia="ko-KR"/>
        </w:rPr>
        <w:t>candModeList[ 2 ] = 1 − minAB</w:t>
      </w:r>
      <w:r w:rsidRPr="00AC2B2B">
        <w:rPr>
          <w:lang w:val="en-CA" w:eastAsia="ko-KR"/>
        </w:rPr>
        <w:tab/>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44</w:t>
      </w:r>
      <w:r w:rsidRPr="00AC2B2B">
        <w:rPr>
          <w:lang w:val="en-CA"/>
        </w:rPr>
        <w:fldChar w:fldCharType="end"/>
      </w:r>
      <w:r w:rsidRPr="00AC2B2B">
        <w:rPr>
          <w:lang w:val="en-CA"/>
        </w:rPr>
        <w:t>)</w:t>
      </w:r>
    </w:p>
    <w:p w14:paraId="7E937C2E" w14:textId="764A246B" w:rsidR="003E3439" w:rsidRPr="00AC2B2B" w:rsidRDefault="003E3439" w:rsidP="003225B5">
      <w:pPr>
        <w:pStyle w:val="Equation"/>
        <w:tabs>
          <w:tab w:val="clear" w:pos="794"/>
          <w:tab w:val="clear" w:pos="1588"/>
          <w:tab w:val="left" w:pos="1134"/>
        </w:tabs>
        <w:ind w:left="1980"/>
        <w:rPr>
          <w:lang w:val="en-CA"/>
        </w:rPr>
      </w:pPr>
      <w:r w:rsidRPr="00AC2B2B">
        <w:rPr>
          <w:lang w:val="en-CA" w:eastAsia="ko-KR"/>
        </w:rPr>
        <w:t>candModeList[ 3 ] = 2 + ( ( maxAB + 61 ) % 64 )</w:t>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45</w:t>
      </w:r>
      <w:r w:rsidRPr="00AC2B2B">
        <w:rPr>
          <w:lang w:val="en-CA"/>
        </w:rPr>
        <w:fldChar w:fldCharType="end"/>
      </w:r>
      <w:r w:rsidRPr="00AC2B2B">
        <w:rPr>
          <w:lang w:val="en-CA"/>
        </w:rPr>
        <w:t>)</w:t>
      </w:r>
    </w:p>
    <w:p w14:paraId="7B0FEDB0" w14:textId="3D167F22" w:rsidR="003E3439" w:rsidRPr="00AC2B2B" w:rsidRDefault="003E3439" w:rsidP="003225B5">
      <w:pPr>
        <w:pStyle w:val="Equation"/>
        <w:tabs>
          <w:tab w:val="clear" w:pos="794"/>
          <w:tab w:val="clear" w:pos="1588"/>
          <w:tab w:val="left" w:pos="1134"/>
        </w:tabs>
        <w:ind w:left="1980"/>
        <w:rPr>
          <w:lang w:val="en-CA"/>
        </w:rPr>
      </w:pPr>
      <w:r w:rsidRPr="00AC2B2B">
        <w:rPr>
          <w:lang w:val="en-CA" w:eastAsia="ko-KR"/>
        </w:rPr>
        <w:t>candModeList[ 4 ] = 2 + ( ( maxAB − 1 ) % 64 )</w:t>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46</w:t>
      </w:r>
      <w:r w:rsidRPr="00AC2B2B">
        <w:rPr>
          <w:lang w:val="en-CA"/>
        </w:rPr>
        <w:fldChar w:fldCharType="end"/>
      </w:r>
      <w:r w:rsidRPr="00AC2B2B">
        <w:rPr>
          <w:lang w:val="en-CA"/>
        </w:rPr>
        <w:t>)</w:t>
      </w:r>
    </w:p>
    <w:p w14:paraId="2D1E783E" w14:textId="788640D5" w:rsidR="003E3439" w:rsidRPr="00AC2B2B" w:rsidRDefault="003E3439" w:rsidP="003225B5">
      <w:pPr>
        <w:pStyle w:val="Equation"/>
        <w:tabs>
          <w:tab w:val="clear" w:pos="794"/>
          <w:tab w:val="clear" w:pos="1588"/>
          <w:tab w:val="left" w:pos="1134"/>
        </w:tabs>
        <w:ind w:left="1980"/>
        <w:rPr>
          <w:lang w:val="en-CA"/>
        </w:rPr>
      </w:pPr>
      <w:r w:rsidRPr="00AC2B2B">
        <w:rPr>
          <w:lang w:val="en-CA" w:eastAsia="ko-KR"/>
        </w:rPr>
        <w:t>candModeList[ 5 ] = 2 + ( ( maxAB + 60 ) % 64 )</w:t>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47</w:t>
      </w:r>
      <w:r w:rsidRPr="00AC2B2B">
        <w:rPr>
          <w:lang w:val="en-CA"/>
        </w:rPr>
        <w:fldChar w:fldCharType="end"/>
      </w:r>
      <w:r w:rsidRPr="00AC2B2B">
        <w:rPr>
          <w:lang w:val="en-CA"/>
        </w:rPr>
        <w:t>)</w:t>
      </w:r>
    </w:p>
    <w:p w14:paraId="6F985F8D" w14:textId="1C37D92E" w:rsidR="00B058E7" w:rsidRPr="00AC2B2B"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sidRPr="00AC2B2B">
        <w:rPr>
          <w:lang w:val="en-CA" w:eastAsia="ko-KR"/>
        </w:rPr>
        <w:t>Otherwise (</w:t>
      </w:r>
      <w:r w:rsidRPr="00AC2B2B">
        <w:rPr>
          <w:lang w:val="en-CA"/>
        </w:rPr>
        <w:t xml:space="preserve">IntraLumaRefLineIdx[ xCb ][ yCb ] is </w:t>
      </w:r>
      <w:r w:rsidRPr="00AC2B2B">
        <w:rPr>
          <w:lang w:val="en-US"/>
        </w:rPr>
        <w:t>not equal to</w:t>
      </w:r>
      <w:r w:rsidRPr="00AC2B2B">
        <w:rPr>
          <w:lang w:val="en-CA"/>
        </w:rPr>
        <w:t xml:space="preserve"> 0)</w:t>
      </w:r>
      <w:r w:rsidRPr="00AC2B2B">
        <w:rPr>
          <w:lang w:val="en-CA" w:eastAsia="ko-KR"/>
        </w:rPr>
        <w:t>, the following applies:</w:t>
      </w:r>
    </w:p>
    <w:p w14:paraId="43968CE6" w14:textId="4BF39FD9" w:rsidR="00B058E7" w:rsidRPr="00AC2B2B" w:rsidRDefault="00B058E7" w:rsidP="003225B5">
      <w:pPr>
        <w:pStyle w:val="Equation"/>
        <w:tabs>
          <w:tab w:val="clear" w:pos="794"/>
          <w:tab w:val="clear" w:pos="1588"/>
          <w:tab w:val="left" w:pos="1134"/>
        </w:tabs>
        <w:ind w:left="1980"/>
        <w:rPr>
          <w:lang w:val="en-CA" w:eastAsia="ko-KR"/>
        </w:rPr>
      </w:pPr>
      <w:r w:rsidRPr="00AC2B2B">
        <w:rPr>
          <w:lang w:val="en-CA" w:eastAsia="ko-KR"/>
        </w:rPr>
        <w:t>candModeList[ 0 ] = maxAB</w:t>
      </w:r>
      <w:r w:rsidRPr="00AC2B2B">
        <w:rPr>
          <w:lang w:val="en-CA" w:eastAsia="ko-KR"/>
        </w:rPr>
        <w:tab/>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48</w:t>
      </w:r>
      <w:r w:rsidRPr="00AC2B2B">
        <w:rPr>
          <w:lang w:val="en-CA"/>
        </w:rPr>
        <w:fldChar w:fldCharType="end"/>
      </w:r>
      <w:r w:rsidRPr="00AC2B2B">
        <w:rPr>
          <w:lang w:val="en-CA"/>
        </w:rPr>
        <w:t>)</w:t>
      </w:r>
    </w:p>
    <w:p w14:paraId="01A823F5" w14:textId="50A988F5" w:rsidR="00B058E7" w:rsidRPr="00AC2B2B" w:rsidRDefault="00B058E7" w:rsidP="003225B5">
      <w:pPr>
        <w:pStyle w:val="Equation"/>
        <w:tabs>
          <w:tab w:val="clear" w:pos="794"/>
          <w:tab w:val="clear" w:pos="1588"/>
          <w:tab w:val="left" w:pos="1134"/>
        </w:tabs>
        <w:ind w:left="1980"/>
        <w:rPr>
          <w:lang w:val="en-CA" w:eastAsia="ko-KR"/>
        </w:rPr>
      </w:pPr>
      <w:r w:rsidRPr="00AC2B2B">
        <w:rPr>
          <w:lang w:val="en-CA" w:eastAsia="ko-KR"/>
        </w:rPr>
        <w:t>candModeList[ 1 ] = 2 + ( ( maxAB + 61 ) % 64 )</w:t>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49</w:t>
      </w:r>
      <w:r w:rsidRPr="00AC2B2B">
        <w:rPr>
          <w:lang w:val="en-CA"/>
        </w:rPr>
        <w:fldChar w:fldCharType="end"/>
      </w:r>
      <w:r w:rsidRPr="00AC2B2B">
        <w:rPr>
          <w:lang w:val="en-CA"/>
        </w:rPr>
        <w:t>)</w:t>
      </w:r>
    </w:p>
    <w:p w14:paraId="2A781DA9" w14:textId="2E7D57E9" w:rsidR="00B058E7" w:rsidRPr="00AC2B2B" w:rsidRDefault="00B058E7" w:rsidP="003225B5">
      <w:pPr>
        <w:pStyle w:val="Equation"/>
        <w:tabs>
          <w:tab w:val="clear" w:pos="794"/>
          <w:tab w:val="clear" w:pos="1588"/>
          <w:tab w:val="left" w:pos="1134"/>
        </w:tabs>
        <w:ind w:left="1980"/>
        <w:rPr>
          <w:lang w:val="en-CA" w:eastAsia="ko-KR"/>
        </w:rPr>
      </w:pPr>
      <w:r w:rsidRPr="00AC2B2B">
        <w:rPr>
          <w:lang w:val="en-CA" w:eastAsia="ko-KR"/>
        </w:rPr>
        <w:t>candModeList[ 2 ] = 2 + ( ( maxAB − 1 ) % 64 )</w:t>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50</w:t>
      </w:r>
      <w:r w:rsidRPr="00AC2B2B">
        <w:rPr>
          <w:lang w:val="en-CA"/>
        </w:rPr>
        <w:fldChar w:fldCharType="end"/>
      </w:r>
      <w:r w:rsidRPr="00AC2B2B">
        <w:rPr>
          <w:lang w:val="en-CA"/>
        </w:rPr>
        <w:t>)</w:t>
      </w:r>
    </w:p>
    <w:p w14:paraId="5D16A3F3" w14:textId="1AC4A566" w:rsidR="00B058E7" w:rsidRPr="00AC2B2B" w:rsidRDefault="00B058E7" w:rsidP="003225B5">
      <w:pPr>
        <w:pStyle w:val="Equation"/>
        <w:tabs>
          <w:tab w:val="clear" w:pos="794"/>
          <w:tab w:val="clear" w:pos="1588"/>
          <w:tab w:val="left" w:pos="1134"/>
        </w:tabs>
        <w:ind w:left="1980"/>
        <w:rPr>
          <w:lang w:val="en-CA"/>
        </w:rPr>
      </w:pPr>
      <w:r w:rsidRPr="00AC2B2B">
        <w:rPr>
          <w:lang w:val="en-CA" w:eastAsia="ko-KR"/>
        </w:rPr>
        <w:t>candModeList[ 3 ] = 2 + ( ( maxAB + 60 ) % 64 )</w:t>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51</w:t>
      </w:r>
      <w:r w:rsidRPr="00AC2B2B">
        <w:rPr>
          <w:lang w:val="en-CA"/>
        </w:rPr>
        <w:fldChar w:fldCharType="end"/>
      </w:r>
      <w:r w:rsidRPr="00AC2B2B">
        <w:rPr>
          <w:lang w:val="en-CA"/>
        </w:rPr>
        <w:t>)</w:t>
      </w:r>
    </w:p>
    <w:p w14:paraId="489C9887" w14:textId="3E8DD08A" w:rsidR="00B058E7" w:rsidRPr="00AC2B2B" w:rsidRDefault="00B058E7" w:rsidP="003225B5">
      <w:pPr>
        <w:pStyle w:val="Equation"/>
        <w:tabs>
          <w:tab w:val="clear" w:pos="794"/>
          <w:tab w:val="clear" w:pos="1588"/>
          <w:tab w:val="left" w:pos="1134"/>
        </w:tabs>
        <w:ind w:left="1980"/>
        <w:rPr>
          <w:lang w:val="en-CA"/>
        </w:rPr>
      </w:pPr>
      <w:r w:rsidRPr="00AC2B2B">
        <w:rPr>
          <w:lang w:val="en-CA" w:eastAsia="ko-KR"/>
        </w:rPr>
        <w:t>candModeList[ 4 ] = 2 + ( maxAB % 64 )</w:t>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52</w:t>
      </w:r>
      <w:r w:rsidRPr="00AC2B2B">
        <w:rPr>
          <w:lang w:val="en-CA"/>
        </w:rPr>
        <w:fldChar w:fldCharType="end"/>
      </w:r>
      <w:r w:rsidRPr="00AC2B2B">
        <w:rPr>
          <w:lang w:val="en-CA"/>
        </w:rPr>
        <w:t>)</w:t>
      </w:r>
    </w:p>
    <w:p w14:paraId="3A943CC6" w14:textId="45C0E070" w:rsidR="00B058E7" w:rsidRPr="00AC2B2B" w:rsidRDefault="00B058E7" w:rsidP="003225B5">
      <w:pPr>
        <w:pStyle w:val="Equation"/>
        <w:tabs>
          <w:tab w:val="clear" w:pos="794"/>
          <w:tab w:val="clear" w:pos="1588"/>
          <w:tab w:val="left" w:pos="1134"/>
        </w:tabs>
        <w:ind w:left="1980"/>
        <w:rPr>
          <w:lang w:val="en-CA"/>
        </w:rPr>
      </w:pPr>
      <w:r w:rsidRPr="00AC2B2B">
        <w:rPr>
          <w:lang w:val="en-CA" w:eastAsia="ko-KR"/>
        </w:rPr>
        <w:t>candModeList[ 5 ] = 2 + ( ( maxAB + 59 ) % 64 )</w:t>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53</w:t>
      </w:r>
      <w:r w:rsidRPr="00AC2B2B">
        <w:rPr>
          <w:lang w:val="en-CA"/>
        </w:rPr>
        <w:fldChar w:fldCharType="end"/>
      </w:r>
      <w:r w:rsidRPr="00AC2B2B">
        <w:rPr>
          <w:lang w:val="en-CA"/>
        </w:rPr>
        <w:t>)</w:t>
      </w:r>
    </w:p>
    <w:p w14:paraId="04F7AD61" w14:textId="77777777" w:rsidR="003E3439" w:rsidRPr="00AC2B2B" w:rsidRDefault="003E3439" w:rsidP="003E3439">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AC2B2B">
        <w:rPr>
          <w:lang w:val="en-CA" w:eastAsia="ko-KR"/>
        </w:rPr>
        <w:t>Otherwise, the following applies:</w:t>
      </w:r>
    </w:p>
    <w:p w14:paraId="0F422D80" w14:textId="77777777" w:rsidR="003D20CD" w:rsidRPr="00AC2B2B"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AC2B2B">
        <w:rPr>
          <w:lang w:val="en-CA" w:eastAsia="ko-KR"/>
        </w:rPr>
        <w:t xml:space="preserve">If </w:t>
      </w:r>
      <w:r w:rsidRPr="00AC2B2B">
        <w:rPr>
          <w:lang w:val="en-CA"/>
        </w:rPr>
        <w:t xml:space="preserve">IntraLumaRefLineIdx[ xCb ][ yCb ] is </w:t>
      </w:r>
      <w:r w:rsidRPr="00AC2B2B">
        <w:rPr>
          <w:lang w:val="en-US"/>
        </w:rPr>
        <w:t>equal to</w:t>
      </w:r>
      <w:r w:rsidRPr="00AC2B2B">
        <w:rPr>
          <w:lang w:val="en-CA"/>
        </w:rPr>
        <w:t xml:space="preserve"> 0</w:t>
      </w:r>
      <w:r w:rsidRPr="00AC2B2B">
        <w:rPr>
          <w:lang w:val="en-CA" w:eastAsia="ko-KR"/>
        </w:rPr>
        <w:t>, the following applies:</w:t>
      </w:r>
    </w:p>
    <w:p w14:paraId="0DD66C79" w14:textId="126BC3C0" w:rsidR="000E5A46" w:rsidRPr="00AC2B2B" w:rsidRDefault="000E5A46" w:rsidP="000E5A46">
      <w:pPr>
        <w:pStyle w:val="Equation"/>
        <w:tabs>
          <w:tab w:val="clear" w:pos="794"/>
          <w:tab w:val="clear" w:pos="1588"/>
          <w:tab w:val="left" w:pos="1134"/>
          <w:tab w:val="left" w:pos="1701"/>
        </w:tabs>
        <w:ind w:left="1701"/>
        <w:rPr>
          <w:lang w:val="en-CA" w:eastAsia="ko-KR"/>
        </w:rPr>
      </w:pPr>
      <w:r w:rsidRPr="00AC2B2B">
        <w:rPr>
          <w:lang w:val="en-CA" w:eastAsia="ko-KR"/>
        </w:rPr>
        <w:t>candModeList[ 0 ] = candIntraPredModeA</w:t>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54</w:t>
      </w:r>
      <w:r w:rsidRPr="00AC2B2B">
        <w:rPr>
          <w:lang w:val="en-CA"/>
        </w:rPr>
        <w:fldChar w:fldCharType="end"/>
      </w:r>
      <w:r w:rsidRPr="00AC2B2B">
        <w:rPr>
          <w:lang w:val="en-CA"/>
        </w:rPr>
        <w:t>)</w:t>
      </w:r>
    </w:p>
    <w:p w14:paraId="760C0524" w14:textId="7FE3A0E1" w:rsidR="000E5A46" w:rsidRPr="00AC2B2B" w:rsidRDefault="000E5A46" w:rsidP="000E5A46">
      <w:pPr>
        <w:pStyle w:val="Equation"/>
        <w:tabs>
          <w:tab w:val="clear" w:pos="794"/>
          <w:tab w:val="clear" w:pos="1588"/>
          <w:tab w:val="left" w:pos="1134"/>
          <w:tab w:val="left" w:pos="1701"/>
          <w:tab w:val="left" w:pos="7290"/>
        </w:tabs>
        <w:ind w:left="1701"/>
        <w:rPr>
          <w:lang w:val="en-CA"/>
        </w:rPr>
      </w:pPr>
      <w:r w:rsidRPr="00AC2B2B">
        <w:rPr>
          <w:lang w:val="en-CA" w:eastAsia="ko-KR"/>
        </w:rPr>
        <w:t>candModeList[ 1 ] = ( candModeList[0]  = =  INTRA_PLANAR )  ?  INTRA_DC  :  </w:t>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55</w:t>
      </w:r>
      <w:r w:rsidRPr="00AC2B2B">
        <w:rPr>
          <w:lang w:val="en-CA"/>
        </w:rPr>
        <w:fldChar w:fldCharType="end"/>
      </w:r>
      <w:r w:rsidRPr="00AC2B2B">
        <w:rPr>
          <w:lang w:val="en-CA"/>
        </w:rPr>
        <w:t xml:space="preserve">) </w:t>
      </w:r>
      <w:r w:rsidRPr="00AC2B2B">
        <w:rPr>
          <w:lang w:val="en-CA"/>
        </w:rPr>
        <w:br/>
      </w:r>
      <w:r w:rsidRPr="00AC2B2B">
        <w:rPr>
          <w:lang w:val="en-CA"/>
        </w:rPr>
        <w:tab/>
      </w:r>
      <w:r w:rsidRPr="00AC2B2B">
        <w:rPr>
          <w:lang w:val="en-CA"/>
        </w:rPr>
        <w:tab/>
        <w:t>INTRA_PLANAR</w:t>
      </w:r>
    </w:p>
    <w:p w14:paraId="462E3635" w14:textId="09C9F87A" w:rsidR="000E5A46" w:rsidRPr="00AC2B2B" w:rsidRDefault="000E5A46" w:rsidP="000E5A46">
      <w:pPr>
        <w:pStyle w:val="Equation"/>
        <w:tabs>
          <w:tab w:val="clear" w:pos="794"/>
          <w:tab w:val="clear" w:pos="1588"/>
          <w:tab w:val="left" w:pos="1134"/>
          <w:tab w:val="left" w:pos="1701"/>
        </w:tabs>
        <w:ind w:left="1701"/>
        <w:rPr>
          <w:lang w:val="en-CA"/>
        </w:rPr>
      </w:pPr>
      <w:r w:rsidRPr="00AC2B2B">
        <w:rPr>
          <w:lang w:val="en-CA" w:eastAsia="ko-KR"/>
        </w:rPr>
        <w:t>candModeList[ 2 ] = INTRA_ANGULAR50</w:t>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56</w:t>
      </w:r>
      <w:r w:rsidRPr="00AC2B2B">
        <w:rPr>
          <w:lang w:val="en-CA"/>
        </w:rPr>
        <w:fldChar w:fldCharType="end"/>
      </w:r>
      <w:r w:rsidRPr="00AC2B2B">
        <w:rPr>
          <w:lang w:val="en-CA"/>
        </w:rPr>
        <w:t>)</w:t>
      </w:r>
    </w:p>
    <w:p w14:paraId="75E25A1B" w14:textId="137DE0E3" w:rsidR="000E5A46" w:rsidRPr="00AC2B2B" w:rsidRDefault="000E5A46" w:rsidP="000E5A46">
      <w:pPr>
        <w:pStyle w:val="Equation"/>
        <w:tabs>
          <w:tab w:val="clear" w:pos="794"/>
          <w:tab w:val="clear" w:pos="1588"/>
          <w:tab w:val="left" w:pos="1134"/>
          <w:tab w:val="left" w:pos="1701"/>
        </w:tabs>
        <w:ind w:left="1701"/>
        <w:rPr>
          <w:lang w:val="en-CA" w:eastAsia="ko-KR"/>
        </w:rPr>
      </w:pPr>
      <w:r w:rsidRPr="00AC2B2B">
        <w:rPr>
          <w:lang w:val="en-CA" w:eastAsia="ko-KR"/>
        </w:rPr>
        <w:lastRenderedPageBreak/>
        <w:t>candModeList[ 3 ] = INTRA_ANGULAR18</w:t>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57</w:t>
      </w:r>
      <w:r w:rsidRPr="00AC2B2B">
        <w:rPr>
          <w:lang w:val="en-CA"/>
        </w:rPr>
        <w:fldChar w:fldCharType="end"/>
      </w:r>
      <w:r w:rsidRPr="00AC2B2B">
        <w:rPr>
          <w:lang w:val="en-CA"/>
        </w:rPr>
        <w:t>)</w:t>
      </w:r>
    </w:p>
    <w:p w14:paraId="07A7A942" w14:textId="0FEDA38D" w:rsidR="000E5A46" w:rsidRPr="00AC2B2B" w:rsidRDefault="000E5A46" w:rsidP="000E5A46">
      <w:pPr>
        <w:pStyle w:val="Equation"/>
        <w:tabs>
          <w:tab w:val="clear" w:pos="794"/>
          <w:tab w:val="clear" w:pos="1588"/>
          <w:tab w:val="left" w:pos="1134"/>
          <w:tab w:val="left" w:pos="1701"/>
        </w:tabs>
        <w:ind w:left="1701"/>
        <w:rPr>
          <w:lang w:val="en-CA"/>
        </w:rPr>
      </w:pPr>
      <w:r w:rsidRPr="00AC2B2B">
        <w:rPr>
          <w:lang w:val="en-CA" w:eastAsia="ko-KR"/>
        </w:rPr>
        <w:t>candModeList[ 4 ] = INTRA_ANGULAR46</w:t>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58</w:t>
      </w:r>
      <w:r w:rsidRPr="00AC2B2B">
        <w:rPr>
          <w:lang w:val="en-CA"/>
        </w:rPr>
        <w:fldChar w:fldCharType="end"/>
      </w:r>
      <w:r w:rsidRPr="00AC2B2B">
        <w:rPr>
          <w:lang w:val="en-CA"/>
        </w:rPr>
        <w:t>)</w:t>
      </w:r>
    </w:p>
    <w:p w14:paraId="46150EBC" w14:textId="65124108" w:rsidR="000E5A46" w:rsidRPr="00AC2B2B" w:rsidRDefault="000E5A46" w:rsidP="000E5A46">
      <w:pPr>
        <w:pStyle w:val="Equation"/>
        <w:tabs>
          <w:tab w:val="clear" w:pos="794"/>
          <w:tab w:val="clear" w:pos="1588"/>
          <w:tab w:val="left" w:pos="1134"/>
          <w:tab w:val="left" w:pos="1701"/>
        </w:tabs>
        <w:ind w:left="1701"/>
        <w:rPr>
          <w:lang w:val="en-CA" w:eastAsia="ko-KR"/>
        </w:rPr>
      </w:pPr>
      <w:r w:rsidRPr="00AC2B2B">
        <w:rPr>
          <w:lang w:val="en-CA" w:eastAsia="ko-KR"/>
        </w:rPr>
        <w:t>candModeList[ 5 ] = INTRA_ANGULAR54</w:t>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59</w:t>
      </w:r>
      <w:r w:rsidRPr="00AC2B2B">
        <w:rPr>
          <w:lang w:val="en-CA"/>
        </w:rPr>
        <w:fldChar w:fldCharType="end"/>
      </w:r>
      <w:r w:rsidRPr="00AC2B2B">
        <w:rPr>
          <w:lang w:val="en-CA"/>
        </w:rPr>
        <w:t>)</w:t>
      </w:r>
    </w:p>
    <w:p w14:paraId="6EEC3C2E" w14:textId="77777777" w:rsidR="003D20CD" w:rsidRPr="00AC2B2B"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AC2B2B">
        <w:rPr>
          <w:lang w:val="en-CA" w:eastAsia="ko-KR"/>
        </w:rPr>
        <w:t>Otherwise (</w:t>
      </w:r>
      <w:r w:rsidRPr="00AC2B2B">
        <w:rPr>
          <w:lang w:val="en-CA"/>
        </w:rPr>
        <w:t xml:space="preserve">IntraLumaRefLineIdx[ xCb ][ yCb ] is not </w:t>
      </w:r>
      <w:r w:rsidRPr="00AC2B2B">
        <w:rPr>
          <w:lang w:val="en-US"/>
        </w:rPr>
        <w:t>equal to</w:t>
      </w:r>
      <w:r w:rsidRPr="00AC2B2B">
        <w:rPr>
          <w:lang w:val="en-CA"/>
        </w:rPr>
        <w:t xml:space="preserve"> 0)</w:t>
      </w:r>
      <w:r w:rsidRPr="00AC2B2B">
        <w:rPr>
          <w:lang w:val="en-CA" w:eastAsia="ko-KR"/>
        </w:rPr>
        <w:t>, the following applies:</w:t>
      </w:r>
    </w:p>
    <w:p w14:paraId="010ECD87" w14:textId="15F1C3AF" w:rsidR="003D20CD" w:rsidRPr="00AC2B2B" w:rsidRDefault="003D20CD" w:rsidP="003D20CD">
      <w:pPr>
        <w:pStyle w:val="Equation"/>
        <w:tabs>
          <w:tab w:val="clear" w:pos="794"/>
          <w:tab w:val="clear" w:pos="1588"/>
          <w:tab w:val="left" w:pos="1134"/>
          <w:tab w:val="left" w:pos="1701"/>
        </w:tabs>
        <w:ind w:left="1701"/>
        <w:rPr>
          <w:lang w:val="en-CA" w:eastAsia="ko-KR"/>
        </w:rPr>
      </w:pPr>
      <w:r w:rsidRPr="00AC2B2B">
        <w:rPr>
          <w:lang w:val="en-CA" w:eastAsia="ko-KR"/>
        </w:rPr>
        <w:t>candModeList[ 0 ] = INTRA_ANGULAR50</w:t>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60</w:t>
      </w:r>
      <w:r w:rsidRPr="00AC2B2B">
        <w:rPr>
          <w:lang w:val="en-CA"/>
        </w:rPr>
        <w:fldChar w:fldCharType="end"/>
      </w:r>
      <w:r w:rsidRPr="00AC2B2B">
        <w:rPr>
          <w:lang w:val="en-CA"/>
        </w:rPr>
        <w:t>)</w:t>
      </w:r>
    </w:p>
    <w:p w14:paraId="2FEF5AB5" w14:textId="2F2283DB" w:rsidR="003D20CD" w:rsidRPr="00AC2B2B" w:rsidRDefault="003D20CD" w:rsidP="003D20CD">
      <w:pPr>
        <w:pStyle w:val="Equation"/>
        <w:tabs>
          <w:tab w:val="clear" w:pos="794"/>
          <w:tab w:val="clear" w:pos="1588"/>
          <w:tab w:val="left" w:pos="1134"/>
          <w:tab w:val="left" w:pos="1701"/>
        </w:tabs>
        <w:ind w:left="1701"/>
        <w:rPr>
          <w:lang w:val="en-CA"/>
        </w:rPr>
      </w:pPr>
      <w:r w:rsidRPr="00AC2B2B">
        <w:rPr>
          <w:lang w:val="en-CA" w:eastAsia="ko-KR"/>
        </w:rPr>
        <w:t>candModeList[ 1 ] = INTRA_ANGULAR18</w:t>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61</w:t>
      </w:r>
      <w:r w:rsidRPr="00AC2B2B">
        <w:rPr>
          <w:lang w:val="en-CA"/>
        </w:rPr>
        <w:fldChar w:fldCharType="end"/>
      </w:r>
      <w:r w:rsidRPr="00AC2B2B">
        <w:rPr>
          <w:lang w:val="en-CA"/>
        </w:rPr>
        <w:t>)</w:t>
      </w:r>
    </w:p>
    <w:p w14:paraId="0C77A11C" w14:textId="47DAB674" w:rsidR="003D20CD" w:rsidRPr="00AC2B2B" w:rsidRDefault="003D20CD" w:rsidP="003D20CD">
      <w:pPr>
        <w:pStyle w:val="Equation"/>
        <w:tabs>
          <w:tab w:val="clear" w:pos="794"/>
          <w:tab w:val="clear" w:pos="1588"/>
          <w:tab w:val="left" w:pos="1134"/>
          <w:tab w:val="left" w:pos="1701"/>
        </w:tabs>
        <w:ind w:left="1701"/>
        <w:rPr>
          <w:lang w:val="en-CA"/>
        </w:rPr>
      </w:pPr>
      <w:r w:rsidRPr="00AC2B2B">
        <w:rPr>
          <w:lang w:val="en-CA" w:eastAsia="ko-KR"/>
        </w:rPr>
        <w:t>candModeList[ 2 ] = INTRA_ANGULAR2</w:t>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62</w:t>
      </w:r>
      <w:r w:rsidRPr="00AC2B2B">
        <w:rPr>
          <w:lang w:val="en-CA"/>
        </w:rPr>
        <w:fldChar w:fldCharType="end"/>
      </w:r>
      <w:r w:rsidRPr="00AC2B2B">
        <w:rPr>
          <w:lang w:val="en-CA"/>
        </w:rPr>
        <w:t>)</w:t>
      </w:r>
    </w:p>
    <w:p w14:paraId="646C557F" w14:textId="715355D9" w:rsidR="003D20CD" w:rsidRPr="00AC2B2B" w:rsidRDefault="003D20CD" w:rsidP="003D20CD">
      <w:pPr>
        <w:pStyle w:val="Equation"/>
        <w:tabs>
          <w:tab w:val="clear" w:pos="794"/>
          <w:tab w:val="clear" w:pos="1588"/>
          <w:tab w:val="left" w:pos="1134"/>
          <w:tab w:val="left" w:pos="1701"/>
        </w:tabs>
        <w:ind w:left="1701"/>
        <w:rPr>
          <w:lang w:val="en-CA" w:eastAsia="ko-KR"/>
        </w:rPr>
      </w:pPr>
      <w:r w:rsidRPr="00AC2B2B">
        <w:rPr>
          <w:lang w:val="en-CA" w:eastAsia="ko-KR"/>
        </w:rPr>
        <w:t>candModeList[ 3 ] = INTRA_ANGULAR34</w:t>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63</w:t>
      </w:r>
      <w:r w:rsidRPr="00AC2B2B">
        <w:rPr>
          <w:lang w:val="en-CA"/>
        </w:rPr>
        <w:fldChar w:fldCharType="end"/>
      </w:r>
      <w:r w:rsidRPr="00AC2B2B">
        <w:rPr>
          <w:lang w:val="en-CA"/>
        </w:rPr>
        <w:t>)</w:t>
      </w:r>
    </w:p>
    <w:p w14:paraId="2B18D2AD" w14:textId="20C901D2" w:rsidR="003D20CD" w:rsidRPr="00AC2B2B" w:rsidRDefault="003D20CD" w:rsidP="003D20CD">
      <w:pPr>
        <w:pStyle w:val="Equation"/>
        <w:tabs>
          <w:tab w:val="clear" w:pos="794"/>
          <w:tab w:val="clear" w:pos="1588"/>
          <w:tab w:val="left" w:pos="1134"/>
          <w:tab w:val="left" w:pos="1701"/>
        </w:tabs>
        <w:ind w:left="1701"/>
        <w:rPr>
          <w:lang w:val="en-CA"/>
        </w:rPr>
      </w:pPr>
      <w:r w:rsidRPr="00AC2B2B">
        <w:rPr>
          <w:lang w:val="en-CA" w:eastAsia="ko-KR"/>
        </w:rPr>
        <w:t>candModeList[ 4 ] = INTRA_ANGULAR66</w:t>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64</w:t>
      </w:r>
      <w:r w:rsidRPr="00AC2B2B">
        <w:rPr>
          <w:lang w:val="en-CA"/>
        </w:rPr>
        <w:fldChar w:fldCharType="end"/>
      </w:r>
      <w:r w:rsidRPr="00AC2B2B">
        <w:rPr>
          <w:lang w:val="en-CA"/>
        </w:rPr>
        <w:t>)</w:t>
      </w:r>
    </w:p>
    <w:p w14:paraId="7256F76F" w14:textId="2CDEE2B2" w:rsidR="003D20CD" w:rsidRPr="00AC2B2B" w:rsidRDefault="003D20CD" w:rsidP="003D20CD">
      <w:pPr>
        <w:pStyle w:val="Equation"/>
        <w:tabs>
          <w:tab w:val="clear" w:pos="794"/>
          <w:tab w:val="clear" w:pos="1588"/>
          <w:tab w:val="left" w:pos="1134"/>
          <w:tab w:val="left" w:pos="1701"/>
        </w:tabs>
        <w:ind w:left="1701"/>
        <w:rPr>
          <w:lang w:val="en-CA" w:eastAsia="ko-KR"/>
        </w:rPr>
      </w:pPr>
      <w:r w:rsidRPr="00AC2B2B">
        <w:rPr>
          <w:lang w:val="en-CA" w:eastAsia="ko-KR"/>
        </w:rPr>
        <w:t>candModeList[ 5 ] = INTRA_ANGULAR26</w:t>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65</w:t>
      </w:r>
      <w:r w:rsidRPr="00AC2B2B">
        <w:rPr>
          <w:lang w:val="en-CA"/>
        </w:rPr>
        <w:fldChar w:fldCharType="end"/>
      </w:r>
      <w:r w:rsidRPr="00AC2B2B">
        <w:rPr>
          <w:lang w:val="en-CA"/>
        </w:rPr>
        <w:t>)</w:t>
      </w:r>
    </w:p>
    <w:p w14:paraId="4B7435E9" w14:textId="77777777" w:rsidR="00C36E83" w:rsidRPr="00AC2B2B" w:rsidRDefault="00C36E83" w:rsidP="00C36E83">
      <w:pPr>
        <w:numPr>
          <w:ilvl w:val="0"/>
          <w:numId w:val="17"/>
        </w:numPr>
        <w:tabs>
          <w:tab w:val="clear" w:pos="794"/>
          <w:tab w:val="left" w:pos="284"/>
          <w:tab w:val="left" w:pos="709"/>
        </w:tabs>
        <w:rPr>
          <w:lang w:val="en-CA" w:eastAsia="ko-KR"/>
        </w:rPr>
      </w:pPr>
      <w:r w:rsidRPr="00AC2B2B">
        <w:rPr>
          <w:lang w:val="en-CA" w:eastAsia="ko-KR"/>
        </w:rPr>
        <w:t>IntraPredModeY[ </w:t>
      </w:r>
      <w:r w:rsidR="007D0C7E" w:rsidRPr="00AC2B2B">
        <w:rPr>
          <w:lang w:val="en-CA" w:eastAsia="ko-KR"/>
        </w:rPr>
        <w:t>xCb</w:t>
      </w:r>
      <w:r w:rsidRPr="00AC2B2B">
        <w:rPr>
          <w:lang w:val="en-CA" w:eastAsia="ko-KR"/>
        </w:rPr>
        <w:t> ][ </w:t>
      </w:r>
      <w:r w:rsidR="007D0C7E" w:rsidRPr="00AC2B2B">
        <w:rPr>
          <w:lang w:val="en-CA" w:eastAsia="ko-KR"/>
        </w:rPr>
        <w:t>yCb</w:t>
      </w:r>
      <w:r w:rsidRPr="00AC2B2B">
        <w:rPr>
          <w:lang w:val="en-CA" w:eastAsia="ko-KR"/>
        </w:rPr>
        <w:t> ] is derived by applying the following procedure:</w:t>
      </w:r>
    </w:p>
    <w:p w14:paraId="4444F752" w14:textId="77777777" w:rsidR="00C36E83" w:rsidRPr="00AC2B2B"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AC2B2B">
        <w:rPr>
          <w:lang w:val="en-CA" w:eastAsia="ko-KR"/>
        </w:rPr>
        <w:t>If intra_luma_mpm_flag[ </w:t>
      </w:r>
      <w:r w:rsidR="007D0C7E" w:rsidRPr="00AC2B2B">
        <w:rPr>
          <w:lang w:val="en-CA" w:eastAsia="ko-KR"/>
        </w:rPr>
        <w:t>xCb</w:t>
      </w:r>
      <w:r w:rsidRPr="00AC2B2B">
        <w:rPr>
          <w:lang w:val="en-CA" w:eastAsia="ko-KR"/>
        </w:rPr>
        <w:t> ][ </w:t>
      </w:r>
      <w:r w:rsidR="007D0C7E" w:rsidRPr="00AC2B2B">
        <w:rPr>
          <w:lang w:val="en-CA" w:eastAsia="ko-KR"/>
        </w:rPr>
        <w:t>yCb</w:t>
      </w:r>
      <w:r w:rsidRPr="00AC2B2B">
        <w:rPr>
          <w:lang w:val="en-CA" w:eastAsia="ko-KR"/>
        </w:rPr>
        <w:t> ] is equal to 1, the IntraPredModeY[ </w:t>
      </w:r>
      <w:r w:rsidR="007D0C7E" w:rsidRPr="00AC2B2B">
        <w:rPr>
          <w:lang w:val="en-CA" w:eastAsia="ko-KR"/>
        </w:rPr>
        <w:t>xCb</w:t>
      </w:r>
      <w:r w:rsidRPr="00AC2B2B">
        <w:rPr>
          <w:lang w:val="en-CA" w:eastAsia="ko-KR"/>
        </w:rPr>
        <w:t> ][ </w:t>
      </w:r>
      <w:r w:rsidR="007D0C7E" w:rsidRPr="00AC2B2B">
        <w:rPr>
          <w:lang w:val="en-CA" w:eastAsia="ko-KR"/>
        </w:rPr>
        <w:t>yCb</w:t>
      </w:r>
      <w:r w:rsidRPr="00AC2B2B">
        <w:rPr>
          <w:lang w:val="en-CA" w:eastAsia="ko-KR"/>
        </w:rPr>
        <w:t> ] is set equal to  candModeList[ intra_luma_mpm_idx[ </w:t>
      </w:r>
      <w:r w:rsidR="007D0C7E" w:rsidRPr="00AC2B2B">
        <w:rPr>
          <w:lang w:val="en-CA" w:eastAsia="ko-KR"/>
        </w:rPr>
        <w:t>xCb</w:t>
      </w:r>
      <w:r w:rsidRPr="00AC2B2B">
        <w:rPr>
          <w:lang w:val="en-CA" w:eastAsia="ko-KR"/>
        </w:rPr>
        <w:t> ][ </w:t>
      </w:r>
      <w:r w:rsidR="007D0C7E" w:rsidRPr="00AC2B2B">
        <w:rPr>
          <w:lang w:val="en-CA" w:eastAsia="ko-KR"/>
        </w:rPr>
        <w:t>yCb</w:t>
      </w:r>
      <w:r w:rsidRPr="00AC2B2B">
        <w:rPr>
          <w:lang w:val="en-CA" w:eastAsia="ko-KR"/>
        </w:rPr>
        <w:t> ] ].</w:t>
      </w:r>
    </w:p>
    <w:p w14:paraId="24D0F02A" w14:textId="77777777" w:rsidR="00C36E83" w:rsidRPr="00AC2B2B"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AC2B2B">
        <w:rPr>
          <w:lang w:val="en-CA" w:eastAsia="ko-KR"/>
        </w:rPr>
        <w:t>Otherwise, IntraPredModeY[ </w:t>
      </w:r>
      <w:r w:rsidR="007D0C7E" w:rsidRPr="00AC2B2B">
        <w:rPr>
          <w:lang w:val="en-CA" w:eastAsia="ko-KR"/>
        </w:rPr>
        <w:t>xCb</w:t>
      </w:r>
      <w:r w:rsidRPr="00AC2B2B">
        <w:rPr>
          <w:lang w:val="en-CA" w:eastAsia="ko-KR"/>
        </w:rPr>
        <w:t> ][ </w:t>
      </w:r>
      <w:r w:rsidR="007D0C7E" w:rsidRPr="00AC2B2B">
        <w:rPr>
          <w:lang w:val="en-CA" w:eastAsia="ko-KR"/>
        </w:rPr>
        <w:t>yCb</w:t>
      </w:r>
      <w:r w:rsidRPr="00AC2B2B">
        <w:rPr>
          <w:lang w:val="en-CA" w:eastAsia="ko-KR"/>
        </w:rPr>
        <w:t> ] is derived by applying the following ordered steps:</w:t>
      </w:r>
    </w:p>
    <w:p w14:paraId="7DAC00B2" w14:textId="5CAC9228" w:rsidR="00C36E83" w:rsidRPr="00AC2B2B" w:rsidRDefault="00C36E83" w:rsidP="000A34E3">
      <w:pPr>
        <w:numPr>
          <w:ilvl w:val="0"/>
          <w:numId w:val="15"/>
        </w:numPr>
        <w:tabs>
          <w:tab w:val="clear" w:pos="794"/>
          <w:tab w:val="clear" w:pos="1191"/>
          <w:tab w:val="clear" w:pos="1588"/>
          <w:tab w:val="clear" w:pos="1985"/>
          <w:tab w:val="left" w:pos="2127"/>
          <w:tab w:val="left" w:pos="2977"/>
        </w:tabs>
        <w:ind w:left="1530"/>
        <w:rPr>
          <w:lang w:val="en-CA" w:eastAsia="ko-KR"/>
        </w:rPr>
      </w:pPr>
      <w:r w:rsidRPr="00AC2B2B">
        <w:rPr>
          <w:lang w:val="en-CA" w:eastAsia="ko-KR"/>
        </w:rPr>
        <w:t>When candModeList[ </w:t>
      </w:r>
      <w:r w:rsidR="00775E59" w:rsidRPr="00AC2B2B">
        <w:rPr>
          <w:lang w:val="en-CA" w:eastAsia="ko-KR"/>
        </w:rPr>
        <w:t>i</w:t>
      </w:r>
      <w:r w:rsidRPr="00AC2B2B">
        <w:rPr>
          <w:lang w:val="en-CA" w:eastAsia="ko-KR"/>
        </w:rPr>
        <w:t> ] is greater than candModeList[ </w:t>
      </w:r>
      <w:r w:rsidR="00775E59" w:rsidRPr="00AC2B2B">
        <w:rPr>
          <w:lang w:val="en-CA" w:eastAsia="ko-KR"/>
        </w:rPr>
        <w:t>j</w:t>
      </w:r>
      <w:r w:rsidRPr="00AC2B2B">
        <w:rPr>
          <w:lang w:val="en-CA" w:eastAsia="ko-KR"/>
        </w:rPr>
        <w:t> ]</w:t>
      </w:r>
      <w:r w:rsidR="000A34E3" w:rsidRPr="00AC2B2B">
        <w:rPr>
          <w:lang w:val="en-CA" w:eastAsia="ko-KR"/>
        </w:rPr>
        <w:t xml:space="preserve"> for i = 0..4 and for each i, j = ( i + 1 )..5</w:t>
      </w:r>
      <w:r w:rsidRPr="00AC2B2B">
        <w:rPr>
          <w:lang w:val="en-CA" w:eastAsia="ko-KR"/>
        </w:rPr>
        <w:t>, both values are swapped as follows:</w:t>
      </w:r>
    </w:p>
    <w:p w14:paraId="4AA3AC44" w14:textId="45E9F8B8" w:rsidR="00C36E83" w:rsidRPr="00AC2B2B" w:rsidRDefault="00C36E83" w:rsidP="00C36E83">
      <w:pPr>
        <w:pStyle w:val="Equation"/>
        <w:tabs>
          <w:tab w:val="clear" w:pos="794"/>
          <w:tab w:val="clear" w:pos="1588"/>
          <w:tab w:val="clear" w:pos="4849"/>
          <w:tab w:val="left" w:pos="1134"/>
          <w:tab w:val="left" w:pos="1701"/>
        </w:tabs>
        <w:ind w:left="1714"/>
        <w:rPr>
          <w:lang w:val="en-CA" w:eastAsia="ko-KR"/>
        </w:rPr>
      </w:pPr>
      <w:r w:rsidRPr="00AC2B2B">
        <w:rPr>
          <w:lang w:val="en-CA" w:eastAsia="ko-KR"/>
        </w:rPr>
        <w:t>(</w:t>
      </w:r>
      <w:r w:rsidR="000A7E72" w:rsidRPr="00AC2B2B">
        <w:rPr>
          <w:lang w:val="en-CA" w:eastAsia="ko-KR"/>
        </w:rPr>
        <w:t> </w:t>
      </w:r>
      <w:r w:rsidRPr="00AC2B2B">
        <w:rPr>
          <w:lang w:val="en-CA" w:eastAsia="ko-KR"/>
        </w:rPr>
        <w:t>candModeList[ </w:t>
      </w:r>
      <w:r w:rsidR="000A7E72" w:rsidRPr="00AC2B2B">
        <w:rPr>
          <w:lang w:val="en-CA" w:eastAsia="ko-KR"/>
        </w:rPr>
        <w:t>i</w:t>
      </w:r>
      <w:r w:rsidRPr="00AC2B2B">
        <w:rPr>
          <w:lang w:val="en-CA" w:eastAsia="ko-KR"/>
        </w:rPr>
        <w:t> ], candModeList[ </w:t>
      </w:r>
      <w:r w:rsidR="000A7E72" w:rsidRPr="00AC2B2B">
        <w:rPr>
          <w:lang w:val="en-CA" w:eastAsia="ko-KR"/>
        </w:rPr>
        <w:t>j</w:t>
      </w:r>
      <w:r w:rsidRPr="00AC2B2B">
        <w:rPr>
          <w:lang w:val="en-CA" w:eastAsia="ko-KR"/>
        </w:rPr>
        <w:t> ]</w:t>
      </w:r>
      <w:r w:rsidR="000A7E72" w:rsidRPr="00AC2B2B">
        <w:rPr>
          <w:lang w:val="en-CA" w:eastAsia="ko-KR"/>
        </w:rPr>
        <w:t> </w:t>
      </w:r>
      <w:r w:rsidRPr="00AC2B2B">
        <w:rPr>
          <w:lang w:val="en-CA" w:eastAsia="ko-KR"/>
        </w:rPr>
        <w:t>) = Swap(</w:t>
      </w:r>
      <w:r w:rsidR="000A7E72" w:rsidRPr="00AC2B2B">
        <w:rPr>
          <w:lang w:val="en-CA" w:eastAsia="ko-KR"/>
        </w:rPr>
        <w:t> </w:t>
      </w:r>
      <w:r w:rsidRPr="00AC2B2B">
        <w:rPr>
          <w:lang w:val="en-CA" w:eastAsia="ko-KR"/>
        </w:rPr>
        <w:t>candModeList[ </w:t>
      </w:r>
      <w:r w:rsidR="000A7E72" w:rsidRPr="00AC2B2B">
        <w:rPr>
          <w:lang w:val="en-CA" w:eastAsia="ko-KR"/>
        </w:rPr>
        <w:t>i</w:t>
      </w:r>
      <w:r w:rsidRPr="00AC2B2B">
        <w:rPr>
          <w:lang w:val="en-CA" w:eastAsia="ko-KR"/>
        </w:rPr>
        <w:t> ], candModeList[ </w:t>
      </w:r>
      <w:r w:rsidR="000A7E72" w:rsidRPr="00AC2B2B">
        <w:rPr>
          <w:lang w:val="en-CA" w:eastAsia="ko-KR"/>
        </w:rPr>
        <w:t>j</w:t>
      </w:r>
      <w:r w:rsidRPr="00AC2B2B">
        <w:rPr>
          <w:lang w:val="en-CA" w:eastAsia="ko-KR"/>
        </w:rPr>
        <w:t> ]</w:t>
      </w:r>
      <w:r w:rsidR="000A7E72" w:rsidRPr="00AC2B2B">
        <w:rPr>
          <w:lang w:val="en-CA" w:eastAsia="ko-KR"/>
        </w:rPr>
        <w:t> </w:t>
      </w:r>
      <w:r w:rsidRPr="00AC2B2B">
        <w:rPr>
          <w:lang w:val="en-CA" w:eastAsia="ko-KR"/>
        </w:rPr>
        <w:t>)</w:t>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66</w:t>
      </w:r>
      <w:r w:rsidRPr="00AC2B2B">
        <w:rPr>
          <w:lang w:val="en-CA"/>
        </w:rPr>
        <w:fldChar w:fldCharType="end"/>
      </w:r>
      <w:r w:rsidRPr="00AC2B2B">
        <w:rPr>
          <w:lang w:val="en-CA"/>
        </w:rPr>
        <w:t>)</w:t>
      </w:r>
    </w:p>
    <w:p w14:paraId="4A28C6A5" w14:textId="77777777" w:rsidR="00C36E83" w:rsidRPr="00AC2B2B"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AC2B2B">
        <w:rPr>
          <w:lang w:val="en-CA" w:eastAsia="ko-KR"/>
        </w:rPr>
        <w:t>IntraPredModeY[ </w:t>
      </w:r>
      <w:r w:rsidR="007D0C7E" w:rsidRPr="00AC2B2B">
        <w:rPr>
          <w:lang w:val="en-CA" w:eastAsia="ko-KR"/>
        </w:rPr>
        <w:t>xCb</w:t>
      </w:r>
      <w:r w:rsidRPr="00AC2B2B">
        <w:rPr>
          <w:lang w:val="en-CA" w:eastAsia="ko-KR"/>
        </w:rPr>
        <w:t> ][ </w:t>
      </w:r>
      <w:r w:rsidR="007D0C7E" w:rsidRPr="00AC2B2B">
        <w:rPr>
          <w:lang w:val="en-CA" w:eastAsia="ko-KR"/>
        </w:rPr>
        <w:t>yCb</w:t>
      </w:r>
      <w:r w:rsidRPr="00AC2B2B">
        <w:rPr>
          <w:lang w:val="en-CA" w:eastAsia="ko-KR"/>
        </w:rPr>
        <w:t> ] is derived by the following ordered steps:</w:t>
      </w:r>
    </w:p>
    <w:p w14:paraId="19598B99" w14:textId="77777777" w:rsidR="00C36E83" w:rsidRPr="00AC2B2B"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AC2B2B">
        <w:rPr>
          <w:szCs w:val="22"/>
          <w:lang w:val="en-CA"/>
        </w:rPr>
        <w:t>IntraPredModeY[ </w:t>
      </w:r>
      <w:r w:rsidR="007D0C7E" w:rsidRPr="00AC2B2B">
        <w:rPr>
          <w:szCs w:val="22"/>
          <w:lang w:val="en-CA"/>
        </w:rPr>
        <w:t>xCb</w:t>
      </w:r>
      <w:r w:rsidRPr="00AC2B2B">
        <w:rPr>
          <w:szCs w:val="22"/>
          <w:lang w:val="en-CA"/>
        </w:rPr>
        <w:t> ][ </w:t>
      </w:r>
      <w:r w:rsidR="007D0C7E" w:rsidRPr="00AC2B2B">
        <w:rPr>
          <w:szCs w:val="22"/>
          <w:lang w:val="en-CA"/>
        </w:rPr>
        <w:t>yCb</w:t>
      </w:r>
      <w:r w:rsidRPr="00AC2B2B">
        <w:rPr>
          <w:szCs w:val="22"/>
          <w:lang w:val="en-CA"/>
        </w:rPr>
        <w:t xml:space="preserve"> ] is set equal to </w:t>
      </w:r>
      <w:r w:rsidRPr="00AC2B2B">
        <w:rPr>
          <w:lang w:val="en-CA" w:eastAsia="ko-KR"/>
        </w:rPr>
        <w:t>intra_luma_mpm_</w:t>
      </w:r>
      <w:r w:rsidRPr="00AC2B2B">
        <w:rPr>
          <w:szCs w:val="22"/>
          <w:lang w:val="en-CA"/>
        </w:rPr>
        <w:t>remainder[ </w:t>
      </w:r>
      <w:r w:rsidR="007D0C7E" w:rsidRPr="00AC2B2B">
        <w:rPr>
          <w:szCs w:val="22"/>
          <w:lang w:val="en-CA"/>
        </w:rPr>
        <w:t>xCb</w:t>
      </w:r>
      <w:r w:rsidRPr="00AC2B2B">
        <w:rPr>
          <w:szCs w:val="22"/>
          <w:lang w:val="en-CA"/>
        </w:rPr>
        <w:t> ][ </w:t>
      </w:r>
      <w:r w:rsidR="007D0C7E" w:rsidRPr="00AC2B2B">
        <w:rPr>
          <w:szCs w:val="22"/>
          <w:lang w:val="en-CA"/>
        </w:rPr>
        <w:t>yCb</w:t>
      </w:r>
      <w:r w:rsidRPr="00AC2B2B">
        <w:rPr>
          <w:szCs w:val="22"/>
          <w:lang w:val="en-CA"/>
        </w:rPr>
        <w:t> ].</w:t>
      </w:r>
    </w:p>
    <w:p w14:paraId="1B4D3664" w14:textId="2846296E" w:rsidR="00647EAA" w:rsidRPr="00AC2B2B"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AC2B2B">
        <w:rPr>
          <w:szCs w:val="22"/>
          <w:lang w:val="en-CA" w:eastAsia="ko-KR"/>
        </w:rPr>
        <w:t xml:space="preserve">For i equal to 0 to </w:t>
      </w:r>
      <w:r w:rsidR="000A7E72" w:rsidRPr="00AC2B2B">
        <w:rPr>
          <w:szCs w:val="22"/>
          <w:lang w:val="en-CA" w:eastAsia="ko-KR"/>
        </w:rPr>
        <w:t>5</w:t>
      </w:r>
      <w:r w:rsidRPr="00AC2B2B">
        <w:rPr>
          <w:szCs w:val="22"/>
          <w:lang w:val="en-CA" w:eastAsia="ko-KR"/>
        </w:rPr>
        <w:t>, inclusive, when IntraPredModeY[ </w:t>
      </w:r>
      <w:r w:rsidR="007D0C7E" w:rsidRPr="00AC2B2B">
        <w:rPr>
          <w:szCs w:val="22"/>
          <w:lang w:val="en-CA" w:eastAsia="ko-KR"/>
        </w:rPr>
        <w:t>xCb</w:t>
      </w:r>
      <w:r w:rsidRPr="00AC2B2B">
        <w:rPr>
          <w:szCs w:val="22"/>
          <w:lang w:val="en-CA" w:eastAsia="ko-KR"/>
        </w:rPr>
        <w:t> ][ </w:t>
      </w:r>
      <w:r w:rsidR="007D0C7E" w:rsidRPr="00AC2B2B">
        <w:rPr>
          <w:szCs w:val="22"/>
          <w:lang w:val="en-CA" w:eastAsia="ko-KR"/>
        </w:rPr>
        <w:t>yCb</w:t>
      </w:r>
      <w:r w:rsidRPr="00AC2B2B">
        <w:rPr>
          <w:szCs w:val="22"/>
          <w:lang w:val="en-CA" w:eastAsia="ko-KR"/>
        </w:rPr>
        <w:t> ] is greater than or equal to candModeList[ i ], the value of IntraPredModeY[ </w:t>
      </w:r>
      <w:r w:rsidR="007D0C7E" w:rsidRPr="00AC2B2B">
        <w:rPr>
          <w:szCs w:val="22"/>
          <w:lang w:val="en-CA" w:eastAsia="ko-KR"/>
        </w:rPr>
        <w:t>xCb</w:t>
      </w:r>
      <w:r w:rsidRPr="00AC2B2B">
        <w:rPr>
          <w:szCs w:val="22"/>
          <w:lang w:val="en-CA" w:eastAsia="ko-KR"/>
        </w:rPr>
        <w:t> ][ </w:t>
      </w:r>
      <w:r w:rsidR="007D0C7E" w:rsidRPr="00AC2B2B">
        <w:rPr>
          <w:szCs w:val="22"/>
          <w:lang w:val="en-CA" w:eastAsia="ko-KR"/>
        </w:rPr>
        <w:t>yCb</w:t>
      </w:r>
      <w:r w:rsidRPr="00AC2B2B">
        <w:rPr>
          <w:szCs w:val="22"/>
          <w:lang w:val="en-CA" w:eastAsia="ko-KR"/>
        </w:rPr>
        <w:t> ] is incremented by one.</w:t>
      </w:r>
    </w:p>
    <w:p w14:paraId="7C2C4A94" w14:textId="77777777" w:rsidR="005D643C" w:rsidRPr="00AC2B2B" w:rsidRDefault="005D643C" w:rsidP="00454B8A">
      <w:pPr>
        <w:rPr>
          <w:szCs w:val="22"/>
          <w:lang w:val="en-CA"/>
        </w:rPr>
      </w:pPr>
      <w:r w:rsidRPr="00AC2B2B">
        <w:rPr>
          <w:lang w:val="en-CA"/>
        </w:rPr>
        <w:t xml:space="preserve">The variable </w:t>
      </w:r>
      <w:r w:rsidRPr="00AC2B2B">
        <w:rPr>
          <w:szCs w:val="22"/>
          <w:lang w:val="en-CA"/>
        </w:rPr>
        <w:t>IntraPredModeY[ x ][ y ]</w:t>
      </w:r>
      <w:r w:rsidRPr="00AC2B2B">
        <w:rPr>
          <w:lang w:val="en-CA"/>
        </w:rPr>
        <w:t xml:space="preserve"> with  x = </w:t>
      </w:r>
      <w:r w:rsidR="007D0C7E" w:rsidRPr="00AC2B2B">
        <w:rPr>
          <w:szCs w:val="22"/>
          <w:lang w:val="en-CA"/>
        </w:rPr>
        <w:t>xCb</w:t>
      </w:r>
      <w:r w:rsidRPr="00AC2B2B">
        <w:rPr>
          <w:lang w:val="en-CA"/>
        </w:rPr>
        <w:t>..</w:t>
      </w:r>
      <w:r w:rsidR="007D0C7E" w:rsidRPr="00AC2B2B">
        <w:rPr>
          <w:szCs w:val="22"/>
          <w:lang w:val="en-CA"/>
        </w:rPr>
        <w:t>xCb</w:t>
      </w:r>
      <w:r w:rsidRPr="00AC2B2B">
        <w:rPr>
          <w:lang w:val="en-CA"/>
        </w:rPr>
        <w:t> + cbWidth − 1 and y = </w:t>
      </w:r>
      <w:r w:rsidR="007D0C7E" w:rsidRPr="00AC2B2B">
        <w:rPr>
          <w:szCs w:val="22"/>
          <w:lang w:val="en-CA"/>
        </w:rPr>
        <w:t>yCb</w:t>
      </w:r>
      <w:r w:rsidRPr="00AC2B2B">
        <w:rPr>
          <w:lang w:val="en-CA"/>
        </w:rPr>
        <w:t>..</w:t>
      </w:r>
      <w:r w:rsidR="007D0C7E" w:rsidRPr="00AC2B2B">
        <w:rPr>
          <w:szCs w:val="22"/>
          <w:lang w:val="en-CA"/>
        </w:rPr>
        <w:t>yCb</w:t>
      </w:r>
      <w:r w:rsidRPr="00AC2B2B">
        <w:rPr>
          <w:lang w:val="en-CA"/>
        </w:rPr>
        <w:t xml:space="preserve"> + cbHeight − 1 is set to be equal to </w:t>
      </w:r>
      <w:r w:rsidRPr="00AC2B2B">
        <w:rPr>
          <w:szCs w:val="22"/>
          <w:lang w:val="en-CA"/>
        </w:rPr>
        <w:t>IntraPredModeY[ </w:t>
      </w:r>
      <w:r w:rsidR="007D0C7E" w:rsidRPr="00AC2B2B">
        <w:rPr>
          <w:szCs w:val="22"/>
          <w:lang w:val="en-CA"/>
        </w:rPr>
        <w:t>xCb</w:t>
      </w:r>
      <w:r w:rsidRPr="00AC2B2B">
        <w:rPr>
          <w:szCs w:val="22"/>
          <w:lang w:val="en-CA"/>
        </w:rPr>
        <w:t> ][ </w:t>
      </w:r>
      <w:r w:rsidR="007D0C7E" w:rsidRPr="00AC2B2B">
        <w:rPr>
          <w:szCs w:val="22"/>
          <w:lang w:val="en-CA"/>
        </w:rPr>
        <w:t>yCb</w:t>
      </w:r>
      <w:r w:rsidRPr="00AC2B2B">
        <w:rPr>
          <w:szCs w:val="22"/>
          <w:lang w:val="en-CA"/>
        </w:rPr>
        <w:t> ].</w:t>
      </w:r>
    </w:p>
    <w:p w14:paraId="4A360F12" w14:textId="77777777" w:rsidR="00647EAA" w:rsidRPr="00AC2B2B" w:rsidRDefault="00647EAA" w:rsidP="00647EAA">
      <w:pPr>
        <w:pStyle w:val="30"/>
        <w:rPr>
          <w:lang w:val="en-CA" w:eastAsia="ko-KR"/>
        </w:rPr>
      </w:pPr>
      <w:bookmarkStart w:id="1008" w:name="_Ref287029616"/>
      <w:bookmarkStart w:id="1009" w:name="_Toc287363815"/>
      <w:bookmarkStart w:id="1010" w:name="_Toc311217246"/>
      <w:bookmarkStart w:id="1011" w:name="_Toc317198793"/>
      <w:bookmarkStart w:id="1012" w:name="_Toc415475909"/>
      <w:bookmarkStart w:id="1013" w:name="_Toc423599184"/>
      <w:bookmarkStart w:id="1014" w:name="_Toc423601688"/>
      <w:bookmarkStart w:id="1015" w:name="_Toc462913183"/>
      <w:bookmarkStart w:id="1016" w:name="_Toc533101944"/>
      <w:bookmarkStart w:id="1017" w:name="_Ref278061700"/>
      <w:r w:rsidRPr="00AC2B2B">
        <w:rPr>
          <w:lang w:val="en-CA" w:eastAsia="ko-KR"/>
        </w:rPr>
        <w:t>Derivation process for chroma intra prediction mode</w:t>
      </w:r>
      <w:bookmarkEnd w:id="1008"/>
      <w:bookmarkEnd w:id="1009"/>
      <w:bookmarkEnd w:id="1010"/>
      <w:bookmarkEnd w:id="1011"/>
      <w:bookmarkEnd w:id="1012"/>
      <w:bookmarkEnd w:id="1013"/>
      <w:bookmarkEnd w:id="1014"/>
      <w:bookmarkEnd w:id="1015"/>
      <w:bookmarkEnd w:id="1016"/>
    </w:p>
    <w:p w14:paraId="10FFAAED" w14:textId="77777777" w:rsidR="00235474" w:rsidRPr="00AC2B2B" w:rsidRDefault="00647EAA" w:rsidP="00647EAA">
      <w:pPr>
        <w:rPr>
          <w:lang w:val="en-CA"/>
        </w:rPr>
      </w:pPr>
      <w:r w:rsidRPr="00AC2B2B">
        <w:rPr>
          <w:lang w:val="en-CA"/>
        </w:rPr>
        <w:t xml:space="preserve">Input to this process </w:t>
      </w:r>
      <w:r w:rsidR="00235474" w:rsidRPr="00AC2B2B">
        <w:rPr>
          <w:lang w:val="en-CA"/>
        </w:rPr>
        <w:t>are:</w:t>
      </w:r>
    </w:p>
    <w:p w14:paraId="16ECF065" w14:textId="4F48B91D" w:rsidR="00647EAA" w:rsidRPr="00AC2B2B" w:rsidRDefault="00647EAA" w:rsidP="00235474">
      <w:pPr>
        <w:numPr>
          <w:ilvl w:val="0"/>
          <w:numId w:val="9"/>
        </w:numPr>
        <w:tabs>
          <w:tab w:val="clear" w:pos="794"/>
          <w:tab w:val="left" w:pos="284"/>
        </w:tabs>
        <w:ind w:left="284" w:hanging="284"/>
        <w:rPr>
          <w:lang w:val="en-CA" w:eastAsia="ko-KR"/>
        </w:rPr>
      </w:pPr>
      <w:r w:rsidRPr="00AC2B2B">
        <w:rPr>
          <w:lang w:val="en-CA" w:eastAsia="ko-KR"/>
        </w:rPr>
        <w:t>a</w:t>
      </w:r>
      <w:r w:rsidRPr="00AC2B2B">
        <w:rPr>
          <w:lang w:val="en-CA"/>
        </w:rPr>
        <w:t xml:space="preserve"> luma location ( </w:t>
      </w:r>
      <w:r w:rsidR="007D0C7E" w:rsidRPr="00AC2B2B">
        <w:rPr>
          <w:lang w:val="en-CA"/>
        </w:rPr>
        <w:t>xCb</w:t>
      </w:r>
      <w:r w:rsidRPr="00AC2B2B">
        <w:rPr>
          <w:lang w:val="en-CA"/>
        </w:rPr>
        <w:t>, </w:t>
      </w:r>
      <w:r w:rsidR="007D0C7E" w:rsidRPr="00AC2B2B">
        <w:rPr>
          <w:lang w:val="en-CA"/>
        </w:rPr>
        <w:t>yCb</w:t>
      </w:r>
      <w:r w:rsidRPr="00AC2B2B">
        <w:rPr>
          <w:lang w:val="en-CA"/>
        </w:rPr>
        <w:t xml:space="preserve"> ) specifying the top-left sample of the current chroma </w:t>
      </w:r>
      <w:r w:rsidR="007E4E0A" w:rsidRPr="00AC2B2B">
        <w:rPr>
          <w:lang w:val="en-CA"/>
        </w:rPr>
        <w:t xml:space="preserve">coding </w:t>
      </w:r>
      <w:r w:rsidRPr="00AC2B2B">
        <w:rPr>
          <w:lang w:val="en-CA"/>
        </w:rPr>
        <w:t>block relative to the top</w:t>
      </w:r>
      <w:r w:rsidRPr="00AC2B2B">
        <w:rPr>
          <w:lang w:val="en-CA"/>
        </w:rPr>
        <w:noBreakHyphen/>
        <w:t>left luma sample of the current picture</w:t>
      </w:r>
      <w:r w:rsidR="00235474" w:rsidRPr="00AC2B2B">
        <w:rPr>
          <w:lang w:val="en-CA" w:eastAsia="ko-KR"/>
        </w:rPr>
        <w:t>,</w:t>
      </w:r>
    </w:p>
    <w:p w14:paraId="722DAAD5" w14:textId="77777777" w:rsidR="00235474" w:rsidRPr="00AC2B2B" w:rsidRDefault="00235474" w:rsidP="00235474">
      <w:pPr>
        <w:numPr>
          <w:ilvl w:val="0"/>
          <w:numId w:val="9"/>
        </w:numPr>
        <w:tabs>
          <w:tab w:val="clear" w:pos="794"/>
          <w:tab w:val="left" w:pos="284"/>
        </w:tabs>
        <w:ind w:left="284" w:hanging="284"/>
        <w:rPr>
          <w:lang w:val="en-CA"/>
        </w:rPr>
      </w:pPr>
      <w:r w:rsidRPr="00AC2B2B">
        <w:rPr>
          <w:lang w:val="en-CA"/>
        </w:rPr>
        <w:t>a variable cbWidth specifying the width of the current coding block in luma samples,</w:t>
      </w:r>
    </w:p>
    <w:p w14:paraId="5CFFB140" w14:textId="77777777" w:rsidR="00235474" w:rsidRPr="00AC2B2B" w:rsidRDefault="00235474" w:rsidP="00235474">
      <w:pPr>
        <w:numPr>
          <w:ilvl w:val="0"/>
          <w:numId w:val="9"/>
        </w:numPr>
        <w:tabs>
          <w:tab w:val="clear" w:pos="794"/>
          <w:tab w:val="left" w:pos="284"/>
        </w:tabs>
        <w:ind w:left="284" w:hanging="284"/>
        <w:rPr>
          <w:lang w:val="en-CA"/>
        </w:rPr>
      </w:pPr>
      <w:r w:rsidRPr="00AC2B2B">
        <w:rPr>
          <w:lang w:val="en-CA"/>
        </w:rPr>
        <w:t>a variable cbHeight specifying the height of the current coding block in luma samples.</w:t>
      </w:r>
    </w:p>
    <w:p w14:paraId="1ACF17C7" w14:textId="77777777" w:rsidR="00647EAA" w:rsidRPr="00AC2B2B" w:rsidRDefault="00647EAA" w:rsidP="00647EAA">
      <w:pPr>
        <w:tabs>
          <w:tab w:val="left" w:pos="284"/>
        </w:tabs>
        <w:ind w:left="284" w:hanging="284"/>
        <w:rPr>
          <w:lang w:val="en-CA" w:eastAsia="ko-KR"/>
        </w:rPr>
      </w:pPr>
      <w:r w:rsidRPr="00AC2B2B">
        <w:rPr>
          <w:lang w:val="en-CA" w:eastAsia="ko-KR"/>
        </w:rPr>
        <w:t>In this process, the chroma intra prediction mode IntraPredM</w:t>
      </w:r>
      <w:r w:rsidR="00507638" w:rsidRPr="00AC2B2B">
        <w:rPr>
          <w:lang w:val="en-CA" w:eastAsia="ko-KR"/>
        </w:rPr>
        <w:t>odeC[ </w:t>
      </w:r>
      <w:r w:rsidR="007D0C7E" w:rsidRPr="00AC2B2B">
        <w:rPr>
          <w:lang w:val="en-CA" w:eastAsia="ko-KR"/>
        </w:rPr>
        <w:t>xCb</w:t>
      </w:r>
      <w:r w:rsidR="00507638" w:rsidRPr="00AC2B2B">
        <w:rPr>
          <w:lang w:val="en-CA" w:eastAsia="ko-KR"/>
        </w:rPr>
        <w:t> ][ </w:t>
      </w:r>
      <w:r w:rsidR="007D0C7E" w:rsidRPr="00AC2B2B">
        <w:rPr>
          <w:lang w:val="en-CA" w:eastAsia="ko-KR"/>
        </w:rPr>
        <w:t>yCb</w:t>
      </w:r>
      <w:r w:rsidR="00507638" w:rsidRPr="00AC2B2B">
        <w:rPr>
          <w:lang w:val="en-CA" w:eastAsia="ko-KR"/>
        </w:rPr>
        <w:t> ] is derived.</w:t>
      </w:r>
    </w:p>
    <w:p w14:paraId="15CFF2E7" w14:textId="55D6268F" w:rsidR="00647EAA" w:rsidRPr="00AC2B2B" w:rsidRDefault="00647EAA" w:rsidP="00647EAA">
      <w:pPr>
        <w:rPr>
          <w:lang w:val="en-CA" w:eastAsia="ko-KR"/>
        </w:rPr>
      </w:pPr>
      <w:r w:rsidRPr="00AC2B2B">
        <w:rPr>
          <w:lang w:val="en-CA" w:eastAsia="ko-KR"/>
        </w:rPr>
        <w:t>The chroma intra prediction mode IntraPredModeC[ </w:t>
      </w:r>
      <w:r w:rsidR="007D0C7E" w:rsidRPr="00AC2B2B">
        <w:rPr>
          <w:lang w:val="en-CA" w:eastAsia="ko-KR"/>
        </w:rPr>
        <w:t>xCb</w:t>
      </w:r>
      <w:r w:rsidRPr="00AC2B2B">
        <w:rPr>
          <w:lang w:val="en-CA" w:eastAsia="ko-KR"/>
        </w:rPr>
        <w:t> ][ </w:t>
      </w:r>
      <w:r w:rsidR="007D0C7E" w:rsidRPr="00AC2B2B">
        <w:rPr>
          <w:lang w:val="en-CA" w:eastAsia="ko-KR"/>
        </w:rPr>
        <w:t>yCb</w:t>
      </w:r>
      <w:r w:rsidRPr="00AC2B2B">
        <w:rPr>
          <w:lang w:val="en-CA" w:eastAsia="ko-KR"/>
        </w:rPr>
        <w:t> ] is derived using intra_chroma_pred_mode[ </w:t>
      </w:r>
      <w:r w:rsidR="007D0C7E" w:rsidRPr="00AC2B2B">
        <w:rPr>
          <w:lang w:val="en-CA" w:eastAsia="ko-KR"/>
        </w:rPr>
        <w:t>xCb</w:t>
      </w:r>
      <w:r w:rsidRPr="00AC2B2B">
        <w:rPr>
          <w:lang w:val="en-CA" w:eastAsia="ko-KR"/>
        </w:rPr>
        <w:t> ][ </w:t>
      </w:r>
      <w:r w:rsidR="007D0C7E" w:rsidRPr="00AC2B2B">
        <w:rPr>
          <w:lang w:val="en-CA" w:eastAsia="ko-KR"/>
        </w:rPr>
        <w:t>yCb</w:t>
      </w:r>
      <w:r w:rsidRPr="00AC2B2B">
        <w:rPr>
          <w:lang w:val="en-CA" w:eastAsia="ko-KR"/>
        </w:rPr>
        <w:t> ] and IntraPredModeY[ </w:t>
      </w:r>
      <w:r w:rsidR="007D0C7E" w:rsidRPr="00AC2B2B">
        <w:rPr>
          <w:lang w:val="en-CA" w:eastAsia="ko-KR"/>
        </w:rPr>
        <w:t>xCb</w:t>
      </w:r>
      <w:r w:rsidRPr="00AC2B2B">
        <w:rPr>
          <w:lang w:val="en-CA" w:eastAsia="ko-KR"/>
        </w:rPr>
        <w:t> </w:t>
      </w:r>
      <w:r w:rsidR="00235474" w:rsidRPr="00AC2B2B">
        <w:rPr>
          <w:lang w:val="en-CA" w:eastAsia="ko-KR"/>
        </w:rPr>
        <w:t>+ cbWidth / 2 </w:t>
      </w:r>
      <w:r w:rsidRPr="00AC2B2B">
        <w:rPr>
          <w:lang w:val="en-CA" w:eastAsia="ko-KR"/>
        </w:rPr>
        <w:t>][ </w:t>
      </w:r>
      <w:r w:rsidR="007D0C7E" w:rsidRPr="00AC2B2B">
        <w:rPr>
          <w:lang w:val="en-CA" w:eastAsia="ko-KR"/>
        </w:rPr>
        <w:t>yCb</w:t>
      </w:r>
      <w:r w:rsidRPr="00AC2B2B">
        <w:rPr>
          <w:lang w:val="en-CA" w:eastAsia="ko-KR"/>
        </w:rPr>
        <w:t> </w:t>
      </w:r>
      <w:r w:rsidR="00235474" w:rsidRPr="00AC2B2B">
        <w:rPr>
          <w:lang w:val="en-CA" w:eastAsia="ko-KR"/>
        </w:rPr>
        <w:t>+ cbHeight / 2 </w:t>
      </w:r>
      <w:r w:rsidRPr="00AC2B2B">
        <w:rPr>
          <w:lang w:val="en-CA" w:eastAsia="ko-KR"/>
        </w:rPr>
        <w:t xml:space="preserve">] </w:t>
      </w:r>
      <w:r w:rsidR="00D01146" w:rsidRPr="00AC2B2B">
        <w:rPr>
          <w:lang w:val="en-CA" w:eastAsia="ko-KR"/>
        </w:rPr>
        <w:t xml:space="preserve">as specified in </w:t>
      </w:r>
      <w:r w:rsidR="00FB502E" w:rsidRPr="00AC2B2B">
        <w:rPr>
          <w:lang w:val="en-CA" w:eastAsia="ko-KR"/>
        </w:rPr>
        <w:fldChar w:fldCharType="begin" w:fldLock="1"/>
      </w:r>
      <w:r w:rsidR="00FB502E" w:rsidRPr="00AC2B2B">
        <w:rPr>
          <w:lang w:val="en-CA" w:eastAsia="ko-KR"/>
        </w:rPr>
        <w:instrText xml:space="preserve"> REF _Ref527199571 \h </w:instrText>
      </w:r>
      <w:r w:rsidR="00FB502E" w:rsidRPr="00AC2B2B">
        <w:rPr>
          <w:lang w:val="en-CA" w:eastAsia="ko-KR"/>
        </w:rPr>
      </w:r>
      <w:r w:rsidR="00AC2B2B" w:rsidRPr="00AC2B2B">
        <w:rPr>
          <w:lang w:val="en-CA" w:eastAsia="ko-KR"/>
        </w:rPr>
        <w:instrText xml:space="preserve"> \* MERGEFORMAT </w:instrText>
      </w:r>
      <w:r w:rsidR="00FB502E" w:rsidRPr="00AC2B2B">
        <w:rPr>
          <w:lang w:val="en-CA" w:eastAsia="ko-KR"/>
        </w:rPr>
        <w:fldChar w:fldCharType="separate"/>
      </w:r>
      <w:r w:rsidR="00E57AB9" w:rsidRPr="00AC2B2B">
        <w:rPr>
          <w:lang w:val="en-CA"/>
        </w:rPr>
        <w:t>Table </w:t>
      </w:r>
      <w:r w:rsidR="00E57AB9" w:rsidRPr="00AC2B2B">
        <w:rPr>
          <w:noProof/>
          <w:lang w:val="en-CA"/>
        </w:rPr>
        <w:t>8</w:t>
      </w:r>
      <w:r w:rsidR="00E57AB9" w:rsidRPr="00AC2B2B">
        <w:rPr>
          <w:lang w:val="en-CA"/>
        </w:rPr>
        <w:noBreakHyphen/>
      </w:r>
      <w:r w:rsidR="00E57AB9" w:rsidRPr="00AC2B2B">
        <w:rPr>
          <w:noProof/>
          <w:lang w:val="en-CA"/>
        </w:rPr>
        <w:t>2</w:t>
      </w:r>
      <w:r w:rsidR="00FB502E" w:rsidRPr="00AC2B2B">
        <w:rPr>
          <w:lang w:val="en-CA" w:eastAsia="ko-KR"/>
        </w:rPr>
        <w:fldChar w:fldCharType="end"/>
      </w:r>
      <w:r w:rsidR="00D01146" w:rsidRPr="00AC2B2B">
        <w:rPr>
          <w:lang w:val="en-CA" w:eastAsia="ko-KR"/>
        </w:rPr>
        <w:t xml:space="preserve"> </w:t>
      </w:r>
      <w:r w:rsidR="00755B19" w:rsidRPr="00AC2B2B">
        <w:rPr>
          <w:lang w:val="en-CA" w:eastAsia="ko-KR"/>
        </w:rPr>
        <w:t xml:space="preserve">and </w:t>
      </w:r>
      <w:r w:rsidR="00BC69E5" w:rsidRPr="00AC2B2B">
        <w:rPr>
          <w:lang w:val="en-CA" w:eastAsia="ko-KR"/>
        </w:rPr>
        <w:fldChar w:fldCharType="begin" w:fldLock="1"/>
      </w:r>
      <w:r w:rsidR="00BC69E5" w:rsidRPr="00AC2B2B">
        <w:rPr>
          <w:lang w:val="en-CA" w:eastAsia="ko-KR"/>
        </w:rPr>
        <w:instrText xml:space="preserve"> REF _Ref521919738 \h </w:instrText>
      </w:r>
      <w:r w:rsidR="00BC69E5" w:rsidRPr="00AC2B2B">
        <w:rPr>
          <w:lang w:val="en-CA" w:eastAsia="ko-KR"/>
        </w:rPr>
      </w:r>
      <w:r w:rsidR="00AC2B2B" w:rsidRPr="00AC2B2B">
        <w:rPr>
          <w:lang w:val="en-CA" w:eastAsia="ko-KR"/>
        </w:rPr>
        <w:instrText xml:space="preserve"> \* MERGEFORMAT </w:instrText>
      </w:r>
      <w:r w:rsidR="00BC69E5" w:rsidRPr="00AC2B2B">
        <w:rPr>
          <w:lang w:val="en-CA" w:eastAsia="ko-KR"/>
        </w:rPr>
        <w:fldChar w:fldCharType="separate"/>
      </w:r>
      <w:r w:rsidR="00E57AB9" w:rsidRPr="00AC2B2B">
        <w:rPr>
          <w:lang w:val="en-CA"/>
        </w:rPr>
        <w:t>Table </w:t>
      </w:r>
      <w:r w:rsidR="00E57AB9" w:rsidRPr="00AC2B2B">
        <w:rPr>
          <w:noProof/>
          <w:lang w:val="en-CA"/>
        </w:rPr>
        <w:t>8</w:t>
      </w:r>
      <w:r w:rsidR="00E57AB9" w:rsidRPr="00AC2B2B">
        <w:rPr>
          <w:lang w:val="en-CA"/>
        </w:rPr>
        <w:noBreakHyphen/>
      </w:r>
      <w:r w:rsidR="00E57AB9" w:rsidRPr="00AC2B2B">
        <w:rPr>
          <w:noProof/>
          <w:lang w:val="en-CA"/>
        </w:rPr>
        <w:t>3</w:t>
      </w:r>
      <w:r w:rsidR="00BC69E5" w:rsidRPr="00AC2B2B">
        <w:rPr>
          <w:lang w:val="en-CA" w:eastAsia="ko-KR"/>
        </w:rPr>
        <w:fldChar w:fldCharType="end"/>
      </w:r>
      <w:r w:rsidRPr="00AC2B2B">
        <w:rPr>
          <w:lang w:val="en-CA" w:eastAsia="ko-KR"/>
        </w:rPr>
        <w:t>.</w:t>
      </w:r>
    </w:p>
    <w:p w14:paraId="65A657F0" w14:textId="5389163E" w:rsidR="00647EAA" w:rsidRPr="00AC2B2B" w:rsidRDefault="00D01146" w:rsidP="00647EAA">
      <w:pPr>
        <w:pStyle w:val="afe"/>
        <w:keepLines/>
        <w:rPr>
          <w:lang w:val="en-CA" w:eastAsia="ko-KR"/>
        </w:rPr>
      </w:pPr>
      <w:bookmarkStart w:id="1018" w:name="_Ref527199571"/>
      <w:bookmarkStart w:id="1019" w:name="_Ref521602936"/>
      <w:bookmarkStart w:id="1020" w:name="_Toc415476445"/>
      <w:bookmarkStart w:id="1021" w:name="_Toc423602487"/>
      <w:bookmarkStart w:id="1022" w:name="_Toc423602661"/>
      <w:bookmarkStart w:id="1023" w:name="_Toc462913538"/>
      <w:r w:rsidRPr="00AC2B2B">
        <w:rPr>
          <w:lang w:val="en-CA"/>
        </w:rPr>
        <w:lastRenderedPageBreak/>
        <w:t>Table </w:t>
      </w:r>
      <w:r w:rsidR="007F6735" w:rsidRPr="00AC2B2B">
        <w:rPr>
          <w:lang w:val="en-CA"/>
        </w:rPr>
        <w:fldChar w:fldCharType="begin" w:fldLock="1"/>
      </w:r>
      <w:r w:rsidR="007F6735" w:rsidRPr="00AC2B2B">
        <w:rPr>
          <w:lang w:val="en-CA"/>
        </w:rPr>
        <w:instrText xml:space="preserve"> STYLEREF 1 \s </w:instrText>
      </w:r>
      <w:r w:rsidR="007F6735" w:rsidRPr="00AC2B2B">
        <w:rPr>
          <w:lang w:val="en-CA"/>
        </w:rPr>
        <w:fldChar w:fldCharType="separate"/>
      </w:r>
      <w:r w:rsidR="00E57AB9" w:rsidRPr="00AC2B2B">
        <w:rPr>
          <w:noProof/>
          <w:lang w:val="en-CA"/>
        </w:rPr>
        <w:t>8</w:t>
      </w:r>
      <w:r w:rsidR="007F6735" w:rsidRPr="00AC2B2B">
        <w:rPr>
          <w:lang w:val="en-CA"/>
        </w:rPr>
        <w:fldChar w:fldCharType="end"/>
      </w:r>
      <w:r w:rsidR="007F6735" w:rsidRPr="00AC2B2B">
        <w:rPr>
          <w:lang w:val="en-CA"/>
        </w:rPr>
        <w:noBreakHyphen/>
      </w:r>
      <w:r w:rsidR="007F6735" w:rsidRPr="00AC2B2B">
        <w:rPr>
          <w:lang w:val="en-CA"/>
        </w:rPr>
        <w:fldChar w:fldCharType="begin" w:fldLock="1"/>
      </w:r>
      <w:r w:rsidR="007F6735" w:rsidRPr="00AC2B2B">
        <w:rPr>
          <w:lang w:val="en-CA"/>
        </w:rPr>
        <w:instrText xml:space="preserve"> SEQ Table \* ARABIC \s 1 </w:instrText>
      </w:r>
      <w:r w:rsidR="007F6735" w:rsidRPr="00AC2B2B">
        <w:rPr>
          <w:lang w:val="en-CA"/>
        </w:rPr>
        <w:fldChar w:fldCharType="separate"/>
      </w:r>
      <w:r w:rsidR="00E57AB9" w:rsidRPr="00AC2B2B">
        <w:rPr>
          <w:noProof/>
          <w:lang w:val="en-CA"/>
        </w:rPr>
        <w:t>2</w:t>
      </w:r>
      <w:r w:rsidR="007F6735" w:rsidRPr="00AC2B2B">
        <w:rPr>
          <w:lang w:val="en-CA"/>
        </w:rPr>
        <w:fldChar w:fldCharType="end"/>
      </w:r>
      <w:bookmarkEnd w:id="1018"/>
      <w:r w:rsidRPr="00AC2B2B">
        <w:rPr>
          <w:lang w:val="en-CA"/>
        </w:rPr>
        <w:t xml:space="preserve"> – </w:t>
      </w:r>
      <w:bookmarkEnd w:id="1019"/>
      <w:r w:rsidR="00647EAA" w:rsidRPr="00AC2B2B">
        <w:rPr>
          <w:lang w:val="en-CA" w:eastAsia="ko-KR"/>
        </w:rPr>
        <w:t>Specification of</w:t>
      </w:r>
      <w:bookmarkEnd w:id="1020"/>
      <w:bookmarkEnd w:id="1021"/>
      <w:bookmarkEnd w:id="1022"/>
      <w:bookmarkEnd w:id="1023"/>
      <w:r w:rsidR="00647EAA" w:rsidRPr="00AC2B2B">
        <w:rPr>
          <w:lang w:val="en-CA" w:eastAsia="ko-KR"/>
        </w:rPr>
        <w:t xml:space="preserve"> IntraPredModeC[ </w:t>
      </w:r>
      <w:r w:rsidR="007D0C7E" w:rsidRPr="00AC2B2B">
        <w:rPr>
          <w:lang w:val="en-CA" w:eastAsia="ko-KR"/>
        </w:rPr>
        <w:t>xCb</w:t>
      </w:r>
      <w:r w:rsidR="00647EAA" w:rsidRPr="00AC2B2B">
        <w:rPr>
          <w:lang w:val="en-CA" w:eastAsia="ko-KR"/>
        </w:rPr>
        <w:t> ][ </w:t>
      </w:r>
      <w:r w:rsidR="007D0C7E" w:rsidRPr="00AC2B2B">
        <w:rPr>
          <w:lang w:val="en-CA" w:eastAsia="ko-KR"/>
        </w:rPr>
        <w:t>yCb</w:t>
      </w:r>
      <w:r w:rsidR="00647EAA" w:rsidRPr="00AC2B2B">
        <w:rPr>
          <w:lang w:val="en-CA" w:eastAsia="ko-KR"/>
        </w:rPr>
        <w:t> ] depending on intra_chroma_pred_mode[ </w:t>
      </w:r>
      <w:r w:rsidR="007D0C7E" w:rsidRPr="00AC2B2B">
        <w:rPr>
          <w:lang w:val="en-CA" w:eastAsia="ko-KR"/>
        </w:rPr>
        <w:t>xCb</w:t>
      </w:r>
      <w:r w:rsidR="00647EAA" w:rsidRPr="00AC2B2B">
        <w:rPr>
          <w:lang w:val="en-CA" w:eastAsia="ko-KR"/>
        </w:rPr>
        <w:t> ][ </w:t>
      </w:r>
      <w:r w:rsidR="007D0C7E" w:rsidRPr="00AC2B2B">
        <w:rPr>
          <w:lang w:val="en-CA" w:eastAsia="ko-KR"/>
        </w:rPr>
        <w:t>yCb</w:t>
      </w:r>
      <w:r w:rsidR="00647EAA" w:rsidRPr="00AC2B2B">
        <w:rPr>
          <w:lang w:val="en-CA" w:eastAsia="ko-KR"/>
        </w:rPr>
        <w:t> ] and IntraPredModeY[ </w:t>
      </w:r>
      <w:r w:rsidR="007D0C7E" w:rsidRPr="00AC2B2B">
        <w:rPr>
          <w:lang w:val="en-CA" w:eastAsia="ko-KR"/>
        </w:rPr>
        <w:t>xCb</w:t>
      </w:r>
      <w:r w:rsidR="00647EAA" w:rsidRPr="00AC2B2B">
        <w:rPr>
          <w:lang w:val="en-CA" w:eastAsia="ko-KR"/>
        </w:rPr>
        <w:t> </w:t>
      </w:r>
      <w:r w:rsidR="00235474" w:rsidRPr="00AC2B2B">
        <w:rPr>
          <w:lang w:val="en-CA" w:eastAsia="ko-KR"/>
        </w:rPr>
        <w:t>+ cbWidth / 2 </w:t>
      </w:r>
      <w:r w:rsidR="00647EAA" w:rsidRPr="00AC2B2B">
        <w:rPr>
          <w:lang w:val="en-CA" w:eastAsia="ko-KR"/>
        </w:rPr>
        <w:t>][ </w:t>
      </w:r>
      <w:r w:rsidR="007D0C7E" w:rsidRPr="00AC2B2B">
        <w:rPr>
          <w:lang w:val="en-CA" w:eastAsia="ko-KR"/>
        </w:rPr>
        <w:t>yCb</w:t>
      </w:r>
      <w:r w:rsidR="00647EAA" w:rsidRPr="00AC2B2B">
        <w:rPr>
          <w:lang w:val="en-CA" w:eastAsia="ko-KR"/>
        </w:rPr>
        <w:t> </w:t>
      </w:r>
      <w:r w:rsidR="00235474" w:rsidRPr="00AC2B2B">
        <w:rPr>
          <w:lang w:val="en-CA" w:eastAsia="ko-KR"/>
        </w:rPr>
        <w:t>+ cbHeight / 2 </w:t>
      </w:r>
      <w:r w:rsidR="00647EAA" w:rsidRPr="00AC2B2B">
        <w:rPr>
          <w:lang w:val="en-CA" w:eastAsia="ko-KR"/>
        </w:rPr>
        <w:t>]</w:t>
      </w:r>
      <w:r w:rsidR="00755B19" w:rsidRPr="00AC2B2B">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AC2B2B" w14:paraId="49A5A9D4" w14:textId="77777777" w:rsidTr="00857705">
        <w:trPr>
          <w:jc w:val="center"/>
        </w:trPr>
        <w:tc>
          <w:tcPr>
            <w:tcW w:w="0" w:type="auto"/>
            <w:vMerge w:val="restart"/>
            <w:vAlign w:val="center"/>
          </w:tcPr>
          <w:p w14:paraId="39889217" w14:textId="77777777" w:rsidR="00647EAA" w:rsidRPr="00AC2B2B" w:rsidRDefault="00647EAA" w:rsidP="00857705">
            <w:pPr>
              <w:keepNext/>
              <w:keepLines/>
              <w:spacing w:before="60" w:after="60"/>
              <w:rPr>
                <w:sz w:val="24"/>
                <w:lang w:val="en-CA" w:eastAsia="ko-KR"/>
              </w:rPr>
            </w:pPr>
            <w:r w:rsidRPr="00AC2B2B">
              <w:rPr>
                <w:lang w:val="en-CA" w:eastAsia="ko-KR"/>
              </w:rPr>
              <w:t>intra_chroma_pred_mode[ </w:t>
            </w:r>
            <w:r w:rsidR="007D0C7E" w:rsidRPr="00AC2B2B">
              <w:rPr>
                <w:lang w:val="en-CA" w:eastAsia="ko-KR"/>
              </w:rPr>
              <w:t>xCb</w:t>
            </w:r>
            <w:r w:rsidRPr="00AC2B2B">
              <w:rPr>
                <w:lang w:val="en-CA" w:eastAsia="ko-KR"/>
              </w:rPr>
              <w:t> ][ </w:t>
            </w:r>
            <w:r w:rsidR="007D0C7E" w:rsidRPr="00AC2B2B">
              <w:rPr>
                <w:lang w:val="en-CA" w:eastAsia="ko-KR"/>
              </w:rPr>
              <w:t>yCb</w:t>
            </w:r>
            <w:r w:rsidRPr="00AC2B2B">
              <w:rPr>
                <w:lang w:val="en-CA" w:eastAsia="ko-KR"/>
              </w:rPr>
              <w:t> ]</w:t>
            </w:r>
          </w:p>
        </w:tc>
        <w:tc>
          <w:tcPr>
            <w:tcW w:w="4426" w:type="dxa"/>
            <w:gridSpan w:val="5"/>
          </w:tcPr>
          <w:p w14:paraId="47595884" w14:textId="2904E51D" w:rsidR="00647EAA" w:rsidRPr="00AC2B2B" w:rsidRDefault="00647EAA" w:rsidP="00857705">
            <w:pPr>
              <w:keepNext/>
              <w:keepLines/>
              <w:spacing w:before="60" w:after="60"/>
              <w:rPr>
                <w:sz w:val="24"/>
                <w:lang w:val="en-CA" w:eastAsia="ko-KR"/>
              </w:rPr>
            </w:pPr>
            <w:r w:rsidRPr="00AC2B2B">
              <w:rPr>
                <w:lang w:val="en-CA" w:eastAsia="ko-KR"/>
              </w:rPr>
              <w:t>IntraPredModeY[ </w:t>
            </w:r>
            <w:r w:rsidR="007D0C7E" w:rsidRPr="00AC2B2B">
              <w:rPr>
                <w:lang w:val="en-CA" w:eastAsia="ko-KR"/>
              </w:rPr>
              <w:t>xCb</w:t>
            </w:r>
            <w:r w:rsidRPr="00AC2B2B">
              <w:rPr>
                <w:lang w:val="en-CA" w:eastAsia="ko-KR"/>
              </w:rPr>
              <w:t> </w:t>
            </w:r>
            <w:r w:rsidR="00235474" w:rsidRPr="00AC2B2B">
              <w:rPr>
                <w:lang w:val="en-CA" w:eastAsia="ko-KR"/>
              </w:rPr>
              <w:t>+ cbWidth / 2 </w:t>
            </w:r>
            <w:r w:rsidRPr="00AC2B2B">
              <w:rPr>
                <w:lang w:val="en-CA" w:eastAsia="ko-KR"/>
              </w:rPr>
              <w:t>][ </w:t>
            </w:r>
            <w:r w:rsidR="007D0C7E" w:rsidRPr="00AC2B2B">
              <w:rPr>
                <w:lang w:val="en-CA" w:eastAsia="ko-KR"/>
              </w:rPr>
              <w:t>yCb</w:t>
            </w:r>
            <w:r w:rsidRPr="00AC2B2B">
              <w:rPr>
                <w:lang w:val="en-CA" w:eastAsia="ko-KR"/>
              </w:rPr>
              <w:t> </w:t>
            </w:r>
            <w:r w:rsidR="00235474" w:rsidRPr="00AC2B2B">
              <w:rPr>
                <w:lang w:val="en-CA" w:eastAsia="ko-KR"/>
              </w:rPr>
              <w:t>+ cbHeight / 2 </w:t>
            </w:r>
            <w:r w:rsidRPr="00AC2B2B">
              <w:rPr>
                <w:lang w:val="en-CA" w:eastAsia="ko-KR"/>
              </w:rPr>
              <w:t>]</w:t>
            </w:r>
          </w:p>
        </w:tc>
      </w:tr>
      <w:tr w:rsidR="00647EAA" w:rsidRPr="00AC2B2B" w14:paraId="2D36D4F9" w14:textId="77777777" w:rsidTr="00857705">
        <w:trPr>
          <w:jc w:val="center"/>
        </w:trPr>
        <w:tc>
          <w:tcPr>
            <w:tcW w:w="0" w:type="auto"/>
            <w:vMerge/>
          </w:tcPr>
          <w:p w14:paraId="7370F6BD" w14:textId="77777777" w:rsidR="00647EAA" w:rsidRPr="00AC2B2B" w:rsidRDefault="00647EAA" w:rsidP="00857705">
            <w:pPr>
              <w:keepNext/>
              <w:keepLines/>
              <w:spacing w:before="60" w:after="60"/>
              <w:rPr>
                <w:lang w:val="en-CA" w:eastAsia="ko-KR"/>
              </w:rPr>
            </w:pPr>
          </w:p>
        </w:tc>
        <w:tc>
          <w:tcPr>
            <w:tcW w:w="561" w:type="dxa"/>
          </w:tcPr>
          <w:p w14:paraId="4FB6B0DD" w14:textId="77777777" w:rsidR="00647EAA" w:rsidRPr="00AC2B2B" w:rsidRDefault="00647EAA" w:rsidP="00857705">
            <w:pPr>
              <w:keepNext/>
              <w:keepLines/>
              <w:spacing w:before="60" w:after="60"/>
              <w:rPr>
                <w:lang w:val="en-CA" w:eastAsia="ko-KR"/>
              </w:rPr>
            </w:pPr>
            <w:r w:rsidRPr="00AC2B2B">
              <w:rPr>
                <w:lang w:val="en-CA" w:eastAsia="ko-KR"/>
              </w:rPr>
              <w:t>0</w:t>
            </w:r>
          </w:p>
        </w:tc>
        <w:tc>
          <w:tcPr>
            <w:tcW w:w="561" w:type="dxa"/>
          </w:tcPr>
          <w:p w14:paraId="2EABE009" w14:textId="77777777" w:rsidR="00647EAA" w:rsidRPr="00AC2B2B" w:rsidRDefault="00647EAA" w:rsidP="00857705">
            <w:pPr>
              <w:keepNext/>
              <w:keepLines/>
              <w:spacing w:before="60" w:after="60"/>
              <w:rPr>
                <w:lang w:val="en-CA" w:eastAsia="ko-KR"/>
              </w:rPr>
            </w:pPr>
            <w:r w:rsidRPr="00AC2B2B">
              <w:rPr>
                <w:lang w:val="en-CA" w:eastAsia="ko-KR"/>
              </w:rPr>
              <w:t>50</w:t>
            </w:r>
          </w:p>
        </w:tc>
        <w:tc>
          <w:tcPr>
            <w:tcW w:w="604" w:type="dxa"/>
          </w:tcPr>
          <w:p w14:paraId="12BE7344" w14:textId="77777777" w:rsidR="00647EAA" w:rsidRPr="00AC2B2B" w:rsidRDefault="00647EAA" w:rsidP="00857705">
            <w:pPr>
              <w:keepNext/>
              <w:keepLines/>
              <w:spacing w:before="60" w:after="60"/>
              <w:rPr>
                <w:lang w:val="en-CA" w:eastAsia="ko-KR"/>
              </w:rPr>
            </w:pPr>
            <w:r w:rsidRPr="00AC2B2B">
              <w:rPr>
                <w:lang w:val="en-CA" w:eastAsia="ko-KR"/>
              </w:rPr>
              <w:t>18</w:t>
            </w:r>
          </w:p>
        </w:tc>
        <w:tc>
          <w:tcPr>
            <w:tcW w:w="517" w:type="dxa"/>
          </w:tcPr>
          <w:p w14:paraId="2F58C1CF" w14:textId="77777777" w:rsidR="00647EAA" w:rsidRPr="00AC2B2B" w:rsidRDefault="00647EAA" w:rsidP="00857705">
            <w:pPr>
              <w:keepNext/>
              <w:keepLines/>
              <w:spacing w:before="60" w:after="60"/>
              <w:rPr>
                <w:lang w:val="en-CA" w:eastAsia="ko-KR"/>
              </w:rPr>
            </w:pPr>
            <w:r w:rsidRPr="00AC2B2B">
              <w:rPr>
                <w:lang w:val="en-CA" w:eastAsia="ko-KR"/>
              </w:rPr>
              <w:t>1</w:t>
            </w:r>
          </w:p>
        </w:tc>
        <w:tc>
          <w:tcPr>
            <w:tcW w:w="2183" w:type="dxa"/>
          </w:tcPr>
          <w:p w14:paraId="7B0FEE53" w14:textId="77777777" w:rsidR="00647EAA" w:rsidRPr="00AC2B2B" w:rsidRDefault="00647EAA" w:rsidP="00857705">
            <w:pPr>
              <w:keepNext/>
              <w:keepLines/>
              <w:spacing w:before="60" w:after="60"/>
              <w:rPr>
                <w:lang w:val="en-CA" w:eastAsia="ko-KR"/>
              </w:rPr>
            </w:pPr>
            <w:r w:rsidRPr="00AC2B2B">
              <w:rPr>
                <w:lang w:val="en-CA" w:eastAsia="ko-KR"/>
              </w:rPr>
              <w:t>X ( 0  &lt;=  X  &lt;=  66 )</w:t>
            </w:r>
          </w:p>
        </w:tc>
      </w:tr>
      <w:tr w:rsidR="00647EAA" w:rsidRPr="00AC2B2B" w14:paraId="35E731DE" w14:textId="77777777" w:rsidTr="00857705">
        <w:trPr>
          <w:jc w:val="center"/>
        </w:trPr>
        <w:tc>
          <w:tcPr>
            <w:tcW w:w="0" w:type="auto"/>
          </w:tcPr>
          <w:p w14:paraId="2B9520CF" w14:textId="77777777" w:rsidR="00647EAA" w:rsidRPr="00AC2B2B" w:rsidRDefault="00647EAA" w:rsidP="00857705">
            <w:pPr>
              <w:keepNext/>
              <w:keepLines/>
              <w:spacing w:before="60" w:after="60"/>
              <w:rPr>
                <w:lang w:val="en-CA" w:eastAsia="ko-KR"/>
              </w:rPr>
            </w:pPr>
            <w:r w:rsidRPr="00AC2B2B">
              <w:rPr>
                <w:lang w:val="en-CA"/>
              </w:rPr>
              <w:t>0</w:t>
            </w:r>
          </w:p>
        </w:tc>
        <w:tc>
          <w:tcPr>
            <w:tcW w:w="561" w:type="dxa"/>
          </w:tcPr>
          <w:p w14:paraId="13188290" w14:textId="77777777" w:rsidR="00647EAA" w:rsidRPr="00AC2B2B" w:rsidRDefault="00647EAA" w:rsidP="00857705">
            <w:pPr>
              <w:keepNext/>
              <w:keepLines/>
              <w:spacing w:before="60" w:after="60"/>
              <w:rPr>
                <w:lang w:val="en-CA" w:eastAsia="ko-KR"/>
              </w:rPr>
            </w:pPr>
            <w:r w:rsidRPr="00AC2B2B">
              <w:rPr>
                <w:lang w:val="en-CA" w:eastAsia="ko-KR"/>
              </w:rPr>
              <w:t>66</w:t>
            </w:r>
          </w:p>
        </w:tc>
        <w:tc>
          <w:tcPr>
            <w:tcW w:w="561" w:type="dxa"/>
          </w:tcPr>
          <w:p w14:paraId="2E558E3A" w14:textId="77777777" w:rsidR="00647EAA" w:rsidRPr="00AC2B2B" w:rsidRDefault="00647EAA" w:rsidP="00857705">
            <w:pPr>
              <w:keepNext/>
              <w:keepLines/>
              <w:spacing w:before="60" w:after="60"/>
              <w:rPr>
                <w:lang w:val="en-CA" w:eastAsia="ko-KR"/>
              </w:rPr>
            </w:pPr>
            <w:r w:rsidRPr="00AC2B2B">
              <w:rPr>
                <w:lang w:val="en-CA" w:eastAsia="ko-KR"/>
              </w:rPr>
              <w:t>0</w:t>
            </w:r>
          </w:p>
        </w:tc>
        <w:tc>
          <w:tcPr>
            <w:tcW w:w="604" w:type="dxa"/>
          </w:tcPr>
          <w:p w14:paraId="233E1E97" w14:textId="77777777" w:rsidR="00647EAA" w:rsidRPr="00AC2B2B" w:rsidRDefault="00647EAA" w:rsidP="00857705">
            <w:pPr>
              <w:keepNext/>
              <w:keepLines/>
              <w:spacing w:before="60" w:after="60"/>
              <w:rPr>
                <w:lang w:val="en-CA" w:eastAsia="ko-KR"/>
              </w:rPr>
            </w:pPr>
            <w:r w:rsidRPr="00AC2B2B">
              <w:rPr>
                <w:lang w:val="en-CA" w:eastAsia="ko-KR"/>
              </w:rPr>
              <w:t>0</w:t>
            </w:r>
          </w:p>
        </w:tc>
        <w:tc>
          <w:tcPr>
            <w:tcW w:w="517" w:type="dxa"/>
          </w:tcPr>
          <w:p w14:paraId="21284054" w14:textId="77777777" w:rsidR="00647EAA" w:rsidRPr="00AC2B2B" w:rsidRDefault="00647EAA" w:rsidP="00857705">
            <w:pPr>
              <w:keepNext/>
              <w:keepLines/>
              <w:spacing w:before="60" w:after="60"/>
              <w:rPr>
                <w:lang w:val="en-CA" w:eastAsia="ko-KR"/>
              </w:rPr>
            </w:pPr>
            <w:r w:rsidRPr="00AC2B2B">
              <w:rPr>
                <w:lang w:val="en-CA" w:eastAsia="ko-KR"/>
              </w:rPr>
              <w:t>0</w:t>
            </w:r>
          </w:p>
        </w:tc>
        <w:tc>
          <w:tcPr>
            <w:tcW w:w="2183" w:type="dxa"/>
          </w:tcPr>
          <w:p w14:paraId="20389635" w14:textId="77777777" w:rsidR="00647EAA" w:rsidRPr="00AC2B2B" w:rsidRDefault="00647EAA" w:rsidP="00857705">
            <w:pPr>
              <w:keepNext/>
              <w:keepLines/>
              <w:spacing w:before="60" w:after="60"/>
              <w:rPr>
                <w:lang w:val="en-CA" w:eastAsia="ko-KR"/>
              </w:rPr>
            </w:pPr>
            <w:r w:rsidRPr="00AC2B2B">
              <w:rPr>
                <w:lang w:val="en-CA" w:eastAsia="ko-KR"/>
              </w:rPr>
              <w:t>0</w:t>
            </w:r>
          </w:p>
        </w:tc>
      </w:tr>
      <w:tr w:rsidR="00647EAA" w:rsidRPr="00AC2B2B" w14:paraId="79A4F104" w14:textId="77777777" w:rsidTr="00857705">
        <w:trPr>
          <w:jc w:val="center"/>
        </w:trPr>
        <w:tc>
          <w:tcPr>
            <w:tcW w:w="0" w:type="auto"/>
          </w:tcPr>
          <w:p w14:paraId="0170D77C" w14:textId="77777777" w:rsidR="00647EAA" w:rsidRPr="00AC2B2B" w:rsidRDefault="00647EAA" w:rsidP="00857705">
            <w:pPr>
              <w:keepNext/>
              <w:keepLines/>
              <w:spacing w:before="60" w:after="60"/>
              <w:rPr>
                <w:lang w:val="en-CA" w:eastAsia="ko-KR"/>
              </w:rPr>
            </w:pPr>
            <w:r w:rsidRPr="00AC2B2B">
              <w:rPr>
                <w:lang w:val="en-CA" w:eastAsia="ko-KR"/>
              </w:rPr>
              <w:t>1</w:t>
            </w:r>
          </w:p>
        </w:tc>
        <w:tc>
          <w:tcPr>
            <w:tcW w:w="561" w:type="dxa"/>
          </w:tcPr>
          <w:p w14:paraId="61076E9C" w14:textId="77777777" w:rsidR="00647EAA" w:rsidRPr="00AC2B2B" w:rsidRDefault="00647EAA" w:rsidP="00857705">
            <w:pPr>
              <w:keepNext/>
              <w:keepLines/>
              <w:spacing w:before="60" w:after="60"/>
              <w:rPr>
                <w:lang w:val="en-CA" w:eastAsia="ko-KR"/>
              </w:rPr>
            </w:pPr>
            <w:r w:rsidRPr="00AC2B2B">
              <w:rPr>
                <w:lang w:val="en-CA" w:eastAsia="ko-KR"/>
              </w:rPr>
              <w:t>50</w:t>
            </w:r>
          </w:p>
        </w:tc>
        <w:tc>
          <w:tcPr>
            <w:tcW w:w="561" w:type="dxa"/>
          </w:tcPr>
          <w:p w14:paraId="752B4A36" w14:textId="77777777" w:rsidR="00647EAA" w:rsidRPr="00AC2B2B" w:rsidRDefault="00647EAA" w:rsidP="00857705">
            <w:pPr>
              <w:keepNext/>
              <w:keepLines/>
              <w:spacing w:before="60" w:after="60"/>
              <w:rPr>
                <w:lang w:val="en-CA" w:eastAsia="ko-KR"/>
              </w:rPr>
            </w:pPr>
            <w:r w:rsidRPr="00AC2B2B">
              <w:rPr>
                <w:lang w:val="en-CA" w:eastAsia="ko-KR"/>
              </w:rPr>
              <w:t>66</w:t>
            </w:r>
          </w:p>
        </w:tc>
        <w:tc>
          <w:tcPr>
            <w:tcW w:w="604" w:type="dxa"/>
          </w:tcPr>
          <w:p w14:paraId="18CAE25F" w14:textId="77777777" w:rsidR="00647EAA" w:rsidRPr="00AC2B2B" w:rsidRDefault="00647EAA" w:rsidP="00857705">
            <w:pPr>
              <w:keepNext/>
              <w:keepLines/>
              <w:spacing w:before="60" w:after="60"/>
              <w:rPr>
                <w:lang w:val="en-CA" w:eastAsia="ko-KR"/>
              </w:rPr>
            </w:pPr>
            <w:r w:rsidRPr="00AC2B2B">
              <w:rPr>
                <w:lang w:val="en-CA" w:eastAsia="ko-KR"/>
              </w:rPr>
              <w:t>50</w:t>
            </w:r>
          </w:p>
        </w:tc>
        <w:tc>
          <w:tcPr>
            <w:tcW w:w="517" w:type="dxa"/>
          </w:tcPr>
          <w:p w14:paraId="3A5B0797" w14:textId="77777777" w:rsidR="00647EAA" w:rsidRPr="00AC2B2B" w:rsidRDefault="00647EAA" w:rsidP="00857705">
            <w:pPr>
              <w:keepNext/>
              <w:keepLines/>
              <w:spacing w:before="60" w:after="60"/>
              <w:rPr>
                <w:lang w:val="en-CA" w:eastAsia="ko-KR"/>
              </w:rPr>
            </w:pPr>
            <w:r w:rsidRPr="00AC2B2B">
              <w:rPr>
                <w:lang w:val="en-CA" w:eastAsia="ko-KR"/>
              </w:rPr>
              <w:t>50</w:t>
            </w:r>
          </w:p>
        </w:tc>
        <w:tc>
          <w:tcPr>
            <w:tcW w:w="2183" w:type="dxa"/>
          </w:tcPr>
          <w:p w14:paraId="513F04B8" w14:textId="77777777" w:rsidR="00647EAA" w:rsidRPr="00AC2B2B" w:rsidRDefault="00647EAA" w:rsidP="00857705">
            <w:pPr>
              <w:keepNext/>
              <w:keepLines/>
              <w:spacing w:before="60" w:after="60"/>
              <w:rPr>
                <w:lang w:val="en-CA" w:eastAsia="ko-KR"/>
              </w:rPr>
            </w:pPr>
            <w:r w:rsidRPr="00AC2B2B">
              <w:rPr>
                <w:lang w:val="en-CA" w:eastAsia="ko-KR"/>
              </w:rPr>
              <w:t>50</w:t>
            </w:r>
          </w:p>
        </w:tc>
      </w:tr>
      <w:tr w:rsidR="00647EAA" w:rsidRPr="00AC2B2B" w14:paraId="7FA5DDFF" w14:textId="77777777" w:rsidTr="00857705">
        <w:trPr>
          <w:jc w:val="center"/>
        </w:trPr>
        <w:tc>
          <w:tcPr>
            <w:tcW w:w="0" w:type="auto"/>
          </w:tcPr>
          <w:p w14:paraId="47BF0F0E" w14:textId="77777777" w:rsidR="00647EAA" w:rsidRPr="00AC2B2B" w:rsidRDefault="00647EAA" w:rsidP="00857705">
            <w:pPr>
              <w:keepNext/>
              <w:keepLines/>
              <w:spacing w:before="60" w:after="60"/>
              <w:rPr>
                <w:lang w:val="en-CA" w:eastAsia="ko-KR"/>
              </w:rPr>
            </w:pPr>
            <w:r w:rsidRPr="00AC2B2B">
              <w:rPr>
                <w:lang w:val="en-CA" w:eastAsia="ko-KR"/>
              </w:rPr>
              <w:t>2</w:t>
            </w:r>
          </w:p>
        </w:tc>
        <w:tc>
          <w:tcPr>
            <w:tcW w:w="561" w:type="dxa"/>
          </w:tcPr>
          <w:p w14:paraId="07B15572" w14:textId="77777777" w:rsidR="00647EAA" w:rsidRPr="00AC2B2B" w:rsidRDefault="00647EAA" w:rsidP="00857705">
            <w:pPr>
              <w:keepNext/>
              <w:keepLines/>
              <w:spacing w:before="60" w:after="60"/>
              <w:rPr>
                <w:lang w:val="en-CA" w:eastAsia="ko-KR"/>
              </w:rPr>
            </w:pPr>
            <w:r w:rsidRPr="00AC2B2B">
              <w:rPr>
                <w:lang w:val="en-CA" w:eastAsia="ko-KR"/>
              </w:rPr>
              <w:t>18</w:t>
            </w:r>
          </w:p>
        </w:tc>
        <w:tc>
          <w:tcPr>
            <w:tcW w:w="561" w:type="dxa"/>
          </w:tcPr>
          <w:p w14:paraId="3927A339" w14:textId="77777777" w:rsidR="00647EAA" w:rsidRPr="00AC2B2B" w:rsidRDefault="00647EAA" w:rsidP="00857705">
            <w:pPr>
              <w:keepNext/>
              <w:keepLines/>
              <w:spacing w:before="60" w:after="60"/>
              <w:rPr>
                <w:lang w:val="en-CA" w:eastAsia="ko-KR"/>
              </w:rPr>
            </w:pPr>
            <w:r w:rsidRPr="00AC2B2B">
              <w:rPr>
                <w:lang w:val="en-CA" w:eastAsia="ko-KR"/>
              </w:rPr>
              <w:t>18</w:t>
            </w:r>
          </w:p>
        </w:tc>
        <w:tc>
          <w:tcPr>
            <w:tcW w:w="604" w:type="dxa"/>
          </w:tcPr>
          <w:p w14:paraId="40AD8D03" w14:textId="77777777" w:rsidR="00647EAA" w:rsidRPr="00AC2B2B" w:rsidRDefault="00647EAA" w:rsidP="00857705">
            <w:pPr>
              <w:keepNext/>
              <w:keepLines/>
              <w:spacing w:before="60" w:after="60"/>
              <w:rPr>
                <w:lang w:val="en-CA" w:eastAsia="ko-KR"/>
              </w:rPr>
            </w:pPr>
            <w:r w:rsidRPr="00AC2B2B">
              <w:rPr>
                <w:lang w:val="en-CA" w:eastAsia="ko-KR"/>
              </w:rPr>
              <w:t>66</w:t>
            </w:r>
          </w:p>
        </w:tc>
        <w:tc>
          <w:tcPr>
            <w:tcW w:w="517" w:type="dxa"/>
          </w:tcPr>
          <w:p w14:paraId="5D07749E" w14:textId="77777777" w:rsidR="00647EAA" w:rsidRPr="00AC2B2B" w:rsidRDefault="00647EAA" w:rsidP="00857705">
            <w:pPr>
              <w:keepNext/>
              <w:keepLines/>
              <w:spacing w:before="60" w:after="60"/>
              <w:rPr>
                <w:lang w:val="en-CA" w:eastAsia="ko-KR"/>
              </w:rPr>
            </w:pPr>
            <w:r w:rsidRPr="00AC2B2B">
              <w:rPr>
                <w:lang w:val="en-CA" w:eastAsia="ko-KR"/>
              </w:rPr>
              <w:t>18</w:t>
            </w:r>
          </w:p>
        </w:tc>
        <w:tc>
          <w:tcPr>
            <w:tcW w:w="2183" w:type="dxa"/>
          </w:tcPr>
          <w:p w14:paraId="0211CB03" w14:textId="77777777" w:rsidR="00647EAA" w:rsidRPr="00AC2B2B" w:rsidRDefault="00647EAA" w:rsidP="00857705">
            <w:pPr>
              <w:keepNext/>
              <w:keepLines/>
              <w:spacing w:before="60" w:after="60"/>
              <w:rPr>
                <w:lang w:val="en-CA" w:eastAsia="ko-KR"/>
              </w:rPr>
            </w:pPr>
            <w:r w:rsidRPr="00AC2B2B">
              <w:rPr>
                <w:lang w:val="en-CA" w:eastAsia="ko-KR"/>
              </w:rPr>
              <w:t>18</w:t>
            </w:r>
          </w:p>
        </w:tc>
      </w:tr>
      <w:tr w:rsidR="00647EAA" w:rsidRPr="00AC2B2B" w14:paraId="3B56C458" w14:textId="77777777" w:rsidTr="00857705">
        <w:trPr>
          <w:jc w:val="center"/>
        </w:trPr>
        <w:tc>
          <w:tcPr>
            <w:tcW w:w="0" w:type="auto"/>
          </w:tcPr>
          <w:p w14:paraId="19426A6A" w14:textId="77777777" w:rsidR="00647EAA" w:rsidRPr="00AC2B2B" w:rsidRDefault="00647EAA" w:rsidP="00857705">
            <w:pPr>
              <w:keepNext/>
              <w:keepLines/>
              <w:spacing w:before="60" w:after="60"/>
              <w:rPr>
                <w:lang w:val="en-CA" w:eastAsia="ko-KR"/>
              </w:rPr>
            </w:pPr>
            <w:r w:rsidRPr="00AC2B2B">
              <w:rPr>
                <w:lang w:val="en-CA" w:eastAsia="ko-KR"/>
              </w:rPr>
              <w:t>3</w:t>
            </w:r>
          </w:p>
        </w:tc>
        <w:tc>
          <w:tcPr>
            <w:tcW w:w="561" w:type="dxa"/>
          </w:tcPr>
          <w:p w14:paraId="23F928C5" w14:textId="77777777" w:rsidR="00647EAA" w:rsidRPr="00AC2B2B" w:rsidRDefault="00647EAA" w:rsidP="00857705">
            <w:pPr>
              <w:keepNext/>
              <w:keepLines/>
              <w:spacing w:before="60" w:after="60"/>
              <w:rPr>
                <w:lang w:val="en-CA" w:eastAsia="ko-KR"/>
              </w:rPr>
            </w:pPr>
            <w:r w:rsidRPr="00AC2B2B">
              <w:rPr>
                <w:lang w:val="en-CA" w:eastAsia="ko-KR"/>
              </w:rPr>
              <w:t>1</w:t>
            </w:r>
          </w:p>
        </w:tc>
        <w:tc>
          <w:tcPr>
            <w:tcW w:w="561" w:type="dxa"/>
          </w:tcPr>
          <w:p w14:paraId="289DD340" w14:textId="77777777" w:rsidR="00647EAA" w:rsidRPr="00AC2B2B" w:rsidRDefault="00647EAA" w:rsidP="00857705">
            <w:pPr>
              <w:keepNext/>
              <w:keepLines/>
              <w:spacing w:before="60" w:after="60"/>
              <w:rPr>
                <w:lang w:val="en-CA" w:eastAsia="ko-KR"/>
              </w:rPr>
            </w:pPr>
            <w:r w:rsidRPr="00AC2B2B">
              <w:rPr>
                <w:lang w:val="en-CA" w:eastAsia="ko-KR"/>
              </w:rPr>
              <w:t>1</w:t>
            </w:r>
          </w:p>
        </w:tc>
        <w:tc>
          <w:tcPr>
            <w:tcW w:w="604" w:type="dxa"/>
          </w:tcPr>
          <w:p w14:paraId="49BE153E" w14:textId="77777777" w:rsidR="00647EAA" w:rsidRPr="00AC2B2B" w:rsidRDefault="00647EAA" w:rsidP="00857705">
            <w:pPr>
              <w:keepNext/>
              <w:keepLines/>
              <w:spacing w:before="60" w:after="60"/>
              <w:rPr>
                <w:lang w:val="en-CA" w:eastAsia="ko-KR"/>
              </w:rPr>
            </w:pPr>
            <w:r w:rsidRPr="00AC2B2B">
              <w:rPr>
                <w:lang w:val="en-CA" w:eastAsia="ko-KR"/>
              </w:rPr>
              <w:t>1</w:t>
            </w:r>
          </w:p>
        </w:tc>
        <w:tc>
          <w:tcPr>
            <w:tcW w:w="517" w:type="dxa"/>
          </w:tcPr>
          <w:p w14:paraId="1C41C0F2" w14:textId="77777777" w:rsidR="00647EAA" w:rsidRPr="00AC2B2B" w:rsidRDefault="00647EAA" w:rsidP="00857705">
            <w:pPr>
              <w:keepNext/>
              <w:keepLines/>
              <w:spacing w:before="60" w:after="60"/>
              <w:rPr>
                <w:lang w:val="en-CA" w:eastAsia="ko-KR"/>
              </w:rPr>
            </w:pPr>
            <w:r w:rsidRPr="00AC2B2B">
              <w:rPr>
                <w:lang w:val="en-CA" w:eastAsia="ko-KR"/>
              </w:rPr>
              <w:t>66</w:t>
            </w:r>
          </w:p>
        </w:tc>
        <w:tc>
          <w:tcPr>
            <w:tcW w:w="2183" w:type="dxa"/>
          </w:tcPr>
          <w:p w14:paraId="2193BA17" w14:textId="77777777" w:rsidR="00647EAA" w:rsidRPr="00AC2B2B" w:rsidRDefault="00647EAA" w:rsidP="00857705">
            <w:pPr>
              <w:keepNext/>
              <w:keepLines/>
              <w:spacing w:before="60" w:after="60"/>
              <w:rPr>
                <w:lang w:val="en-CA" w:eastAsia="ko-KR"/>
              </w:rPr>
            </w:pPr>
            <w:r w:rsidRPr="00AC2B2B">
              <w:rPr>
                <w:lang w:val="en-CA" w:eastAsia="ko-KR"/>
              </w:rPr>
              <w:t>1</w:t>
            </w:r>
          </w:p>
        </w:tc>
      </w:tr>
      <w:tr w:rsidR="00647EAA" w:rsidRPr="00AC2B2B" w14:paraId="7981CB09" w14:textId="77777777" w:rsidTr="00857705">
        <w:trPr>
          <w:jc w:val="center"/>
        </w:trPr>
        <w:tc>
          <w:tcPr>
            <w:tcW w:w="0" w:type="auto"/>
          </w:tcPr>
          <w:p w14:paraId="0AB74275" w14:textId="77777777" w:rsidR="00647EAA" w:rsidRPr="00AC2B2B" w:rsidRDefault="00647EAA" w:rsidP="00857705">
            <w:pPr>
              <w:keepNext/>
              <w:keepLines/>
              <w:spacing w:before="60" w:after="60"/>
              <w:rPr>
                <w:lang w:val="en-CA" w:eastAsia="ko-KR"/>
              </w:rPr>
            </w:pPr>
            <w:r w:rsidRPr="00AC2B2B">
              <w:rPr>
                <w:lang w:val="en-CA" w:eastAsia="ko-KR"/>
              </w:rPr>
              <w:t>4</w:t>
            </w:r>
          </w:p>
        </w:tc>
        <w:tc>
          <w:tcPr>
            <w:tcW w:w="561" w:type="dxa"/>
          </w:tcPr>
          <w:p w14:paraId="337D37DB" w14:textId="77777777" w:rsidR="00647EAA" w:rsidRPr="00AC2B2B" w:rsidRDefault="00647EAA" w:rsidP="00857705">
            <w:pPr>
              <w:keepNext/>
              <w:keepLines/>
              <w:spacing w:before="60" w:after="60"/>
              <w:rPr>
                <w:lang w:val="en-CA" w:eastAsia="ko-KR"/>
              </w:rPr>
            </w:pPr>
            <w:r w:rsidRPr="00AC2B2B">
              <w:rPr>
                <w:lang w:val="en-CA" w:eastAsia="ko-KR"/>
              </w:rPr>
              <w:t>0</w:t>
            </w:r>
          </w:p>
        </w:tc>
        <w:tc>
          <w:tcPr>
            <w:tcW w:w="561" w:type="dxa"/>
          </w:tcPr>
          <w:p w14:paraId="65D48C9F" w14:textId="77777777" w:rsidR="00647EAA" w:rsidRPr="00AC2B2B" w:rsidRDefault="00647EAA" w:rsidP="00857705">
            <w:pPr>
              <w:keepNext/>
              <w:keepLines/>
              <w:spacing w:before="60" w:after="60"/>
              <w:rPr>
                <w:lang w:val="en-CA" w:eastAsia="ko-KR"/>
              </w:rPr>
            </w:pPr>
            <w:r w:rsidRPr="00AC2B2B">
              <w:rPr>
                <w:lang w:val="en-CA" w:eastAsia="ko-KR"/>
              </w:rPr>
              <w:t>50</w:t>
            </w:r>
          </w:p>
        </w:tc>
        <w:tc>
          <w:tcPr>
            <w:tcW w:w="604" w:type="dxa"/>
          </w:tcPr>
          <w:p w14:paraId="26239537" w14:textId="77777777" w:rsidR="00647EAA" w:rsidRPr="00AC2B2B" w:rsidRDefault="00647EAA" w:rsidP="00857705">
            <w:pPr>
              <w:keepNext/>
              <w:keepLines/>
              <w:spacing w:before="60" w:after="60"/>
              <w:rPr>
                <w:lang w:val="en-CA" w:eastAsia="ko-KR"/>
              </w:rPr>
            </w:pPr>
            <w:r w:rsidRPr="00AC2B2B">
              <w:rPr>
                <w:lang w:val="en-CA" w:eastAsia="ko-KR"/>
              </w:rPr>
              <w:t>18</w:t>
            </w:r>
          </w:p>
        </w:tc>
        <w:tc>
          <w:tcPr>
            <w:tcW w:w="517" w:type="dxa"/>
          </w:tcPr>
          <w:p w14:paraId="3E203692" w14:textId="77777777" w:rsidR="00647EAA" w:rsidRPr="00AC2B2B" w:rsidRDefault="00647EAA" w:rsidP="00857705">
            <w:pPr>
              <w:keepNext/>
              <w:keepLines/>
              <w:spacing w:before="60" w:after="60"/>
              <w:rPr>
                <w:lang w:val="en-CA" w:eastAsia="ko-KR"/>
              </w:rPr>
            </w:pPr>
            <w:r w:rsidRPr="00AC2B2B">
              <w:rPr>
                <w:lang w:val="en-CA" w:eastAsia="ko-KR"/>
              </w:rPr>
              <w:t>1</w:t>
            </w:r>
          </w:p>
        </w:tc>
        <w:tc>
          <w:tcPr>
            <w:tcW w:w="2183" w:type="dxa"/>
          </w:tcPr>
          <w:p w14:paraId="74DA65D6" w14:textId="77777777" w:rsidR="00647EAA" w:rsidRPr="00AC2B2B" w:rsidRDefault="00647EAA" w:rsidP="00857705">
            <w:pPr>
              <w:keepNext/>
              <w:keepLines/>
              <w:spacing w:before="60" w:after="60"/>
              <w:rPr>
                <w:lang w:val="en-CA" w:eastAsia="ko-KR"/>
              </w:rPr>
            </w:pPr>
            <w:r w:rsidRPr="00AC2B2B">
              <w:rPr>
                <w:lang w:val="en-CA" w:eastAsia="ko-KR"/>
              </w:rPr>
              <w:t>X</w:t>
            </w:r>
          </w:p>
        </w:tc>
      </w:tr>
    </w:tbl>
    <w:p w14:paraId="035701B3" w14:textId="77777777" w:rsidR="00647EAA" w:rsidRPr="00AC2B2B" w:rsidRDefault="00647EAA" w:rsidP="00647EAA">
      <w:pPr>
        <w:rPr>
          <w:lang w:val="en-CA"/>
        </w:rPr>
      </w:pPr>
      <w:bookmarkStart w:id="1024" w:name="_Ref287031486"/>
      <w:bookmarkStart w:id="1025" w:name="_Toc287363816"/>
      <w:bookmarkStart w:id="1026" w:name="_Toc311217247"/>
      <w:bookmarkStart w:id="1027" w:name="_Toc317198794"/>
      <w:bookmarkStart w:id="1028" w:name="_Toc415475910"/>
      <w:bookmarkStart w:id="1029" w:name="_Toc423599185"/>
      <w:bookmarkStart w:id="1030" w:name="_Toc423601689"/>
      <w:bookmarkStart w:id="1031" w:name="_Toc462913184"/>
    </w:p>
    <w:p w14:paraId="3BE8D305" w14:textId="6F840BA5" w:rsidR="00755B19" w:rsidRPr="00AC2B2B" w:rsidRDefault="007C2F5E" w:rsidP="00755B19">
      <w:pPr>
        <w:pStyle w:val="afe"/>
        <w:keepLines/>
        <w:rPr>
          <w:lang w:val="en-CA" w:eastAsia="ko-KR"/>
        </w:rPr>
      </w:pPr>
      <w:bookmarkStart w:id="1032" w:name="_Ref521919738"/>
      <w:r w:rsidRPr="00AC2B2B">
        <w:rPr>
          <w:lang w:val="en-CA"/>
        </w:rPr>
        <w:t>Table </w:t>
      </w:r>
      <w:r w:rsidR="007F6735" w:rsidRPr="00AC2B2B">
        <w:rPr>
          <w:lang w:val="en-CA"/>
        </w:rPr>
        <w:fldChar w:fldCharType="begin" w:fldLock="1"/>
      </w:r>
      <w:r w:rsidR="007F6735" w:rsidRPr="00AC2B2B">
        <w:rPr>
          <w:lang w:val="en-CA"/>
        </w:rPr>
        <w:instrText xml:space="preserve"> STYLEREF 1 \s </w:instrText>
      </w:r>
      <w:r w:rsidR="007F6735" w:rsidRPr="00AC2B2B">
        <w:rPr>
          <w:lang w:val="en-CA"/>
        </w:rPr>
        <w:fldChar w:fldCharType="separate"/>
      </w:r>
      <w:r w:rsidR="00E57AB9" w:rsidRPr="00AC2B2B">
        <w:rPr>
          <w:noProof/>
          <w:lang w:val="en-CA"/>
        </w:rPr>
        <w:t>8</w:t>
      </w:r>
      <w:r w:rsidR="007F6735" w:rsidRPr="00AC2B2B">
        <w:rPr>
          <w:lang w:val="en-CA"/>
        </w:rPr>
        <w:fldChar w:fldCharType="end"/>
      </w:r>
      <w:r w:rsidR="007F6735" w:rsidRPr="00AC2B2B">
        <w:rPr>
          <w:lang w:val="en-CA"/>
        </w:rPr>
        <w:noBreakHyphen/>
      </w:r>
      <w:r w:rsidR="007F6735" w:rsidRPr="00AC2B2B">
        <w:rPr>
          <w:lang w:val="en-CA"/>
        </w:rPr>
        <w:fldChar w:fldCharType="begin" w:fldLock="1"/>
      </w:r>
      <w:r w:rsidR="007F6735" w:rsidRPr="00AC2B2B">
        <w:rPr>
          <w:lang w:val="en-CA"/>
        </w:rPr>
        <w:instrText xml:space="preserve"> SEQ Table \* ARABIC \s 1 </w:instrText>
      </w:r>
      <w:r w:rsidR="007F6735" w:rsidRPr="00AC2B2B">
        <w:rPr>
          <w:lang w:val="en-CA"/>
        </w:rPr>
        <w:fldChar w:fldCharType="separate"/>
      </w:r>
      <w:r w:rsidR="00E57AB9" w:rsidRPr="00AC2B2B">
        <w:rPr>
          <w:noProof/>
          <w:lang w:val="en-CA"/>
        </w:rPr>
        <w:t>3</w:t>
      </w:r>
      <w:r w:rsidR="007F6735" w:rsidRPr="00AC2B2B">
        <w:rPr>
          <w:lang w:val="en-CA"/>
        </w:rPr>
        <w:fldChar w:fldCharType="end"/>
      </w:r>
      <w:bookmarkEnd w:id="1032"/>
      <w:r w:rsidRPr="00AC2B2B">
        <w:rPr>
          <w:lang w:val="en-CA"/>
        </w:rPr>
        <w:t xml:space="preserve"> – </w:t>
      </w:r>
      <w:r w:rsidRPr="00AC2B2B">
        <w:rPr>
          <w:lang w:val="en-CA" w:eastAsia="ko-KR"/>
        </w:rPr>
        <w:t>Specification of IntraPredModeC[ </w:t>
      </w:r>
      <w:r w:rsidR="007D0C7E" w:rsidRPr="00AC2B2B">
        <w:rPr>
          <w:lang w:val="en-CA" w:eastAsia="ko-KR"/>
        </w:rPr>
        <w:t>xCb</w:t>
      </w:r>
      <w:r w:rsidRPr="00AC2B2B">
        <w:rPr>
          <w:lang w:val="en-CA" w:eastAsia="ko-KR"/>
        </w:rPr>
        <w:t> ][ </w:t>
      </w:r>
      <w:r w:rsidR="007D0C7E" w:rsidRPr="00AC2B2B">
        <w:rPr>
          <w:lang w:val="en-CA" w:eastAsia="ko-KR"/>
        </w:rPr>
        <w:t>yCb</w:t>
      </w:r>
      <w:r w:rsidRPr="00AC2B2B">
        <w:rPr>
          <w:lang w:val="en-CA" w:eastAsia="ko-KR"/>
        </w:rPr>
        <w:t> ] depending on intra_chroma_pred_mode[ </w:t>
      </w:r>
      <w:r w:rsidR="007D0C7E" w:rsidRPr="00AC2B2B">
        <w:rPr>
          <w:lang w:val="en-CA" w:eastAsia="ko-KR"/>
        </w:rPr>
        <w:t>xCb</w:t>
      </w:r>
      <w:r w:rsidRPr="00AC2B2B">
        <w:rPr>
          <w:lang w:val="en-CA" w:eastAsia="ko-KR"/>
        </w:rPr>
        <w:t> ][ </w:t>
      </w:r>
      <w:r w:rsidR="007D0C7E" w:rsidRPr="00AC2B2B">
        <w:rPr>
          <w:lang w:val="en-CA" w:eastAsia="ko-KR"/>
        </w:rPr>
        <w:t>yCb</w:t>
      </w:r>
      <w:r w:rsidRPr="00AC2B2B">
        <w:rPr>
          <w:lang w:val="en-CA" w:eastAsia="ko-KR"/>
        </w:rPr>
        <w:t> ] and IntraPredModeY[ </w:t>
      </w:r>
      <w:r w:rsidR="007D0C7E" w:rsidRPr="00AC2B2B">
        <w:rPr>
          <w:lang w:val="en-CA" w:eastAsia="ko-KR"/>
        </w:rPr>
        <w:t>xCb</w:t>
      </w:r>
      <w:r w:rsidRPr="00AC2B2B">
        <w:rPr>
          <w:lang w:val="en-CA" w:eastAsia="ko-KR"/>
        </w:rPr>
        <w:t> </w:t>
      </w:r>
      <w:r w:rsidR="00235474" w:rsidRPr="00AC2B2B">
        <w:rPr>
          <w:lang w:val="en-CA" w:eastAsia="ko-KR"/>
        </w:rPr>
        <w:t>+ cbWidth / 2 </w:t>
      </w:r>
      <w:r w:rsidRPr="00AC2B2B">
        <w:rPr>
          <w:lang w:val="en-CA" w:eastAsia="ko-KR"/>
        </w:rPr>
        <w:t>][ </w:t>
      </w:r>
      <w:r w:rsidR="007D0C7E" w:rsidRPr="00AC2B2B">
        <w:rPr>
          <w:lang w:val="en-CA" w:eastAsia="ko-KR"/>
        </w:rPr>
        <w:t>yCb</w:t>
      </w:r>
      <w:r w:rsidRPr="00AC2B2B">
        <w:rPr>
          <w:lang w:val="en-CA" w:eastAsia="ko-KR"/>
        </w:rPr>
        <w:t> </w:t>
      </w:r>
      <w:r w:rsidR="00235474" w:rsidRPr="00AC2B2B">
        <w:rPr>
          <w:lang w:val="en-CA" w:eastAsia="ko-KR"/>
        </w:rPr>
        <w:t>+ cbHeight / 2 </w:t>
      </w:r>
      <w:r w:rsidRPr="00AC2B2B">
        <w:rPr>
          <w:lang w:val="en-CA" w:eastAsia="ko-KR"/>
        </w:rPr>
        <w:t xml:space="preserve">] when sps_cclm_enabled_flag is equal to </w:t>
      </w:r>
      <w:r w:rsidR="00755B19" w:rsidRPr="00AC2B2B">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AC2B2B" w14:paraId="2D348896" w14:textId="77777777" w:rsidTr="00755B19">
        <w:trPr>
          <w:jc w:val="center"/>
        </w:trPr>
        <w:tc>
          <w:tcPr>
            <w:tcW w:w="0" w:type="auto"/>
            <w:vMerge w:val="restart"/>
            <w:vAlign w:val="center"/>
          </w:tcPr>
          <w:p w14:paraId="6DF439FC" w14:textId="77777777" w:rsidR="00755B19" w:rsidRPr="00AC2B2B" w:rsidRDefault="00755B19" w:rsidP="00755B19">
            <w:pPr>
              <w:keepNext/>
              <w:keepLines/>
              <w:spacing w:before="60" w:after="60"/>
              <w:rPr>
                <w:sz w:val="24"/>
                <w:lang w:val="en-CA" w:eastAsia="ko-KR"/>
              </w:rPr>
            </w:pPr>
            <w:r w:rsidRPr="00AC2B2B">
              <w:rPr>
                <w:lang w:val="en-CA" w:eastAsia="ko-KR"/>
              </w:rPr>
              <w:t>intra_chroma_pred_mode[ </w:t>
            </w:r>
            <w:r w:rsidR="007D0C7E" w:rsidRPr="00AC2B2B">
              <w:rPr>
                <w:lang w:val="en-CA" w:eastAsia="ko-KR"/>
              </w:rPr>
              <w:t>xCb</w:t>
            </w:r>
            <w:r w:rsidRPr="00AC2B2B">
              <w:rPr>
                <w:lang w:val="en-CA" w:eastAsia="ko-KR"/>
              </w:rPr>
              <w:t> ][ </w:t>
            </w:r>
            <w:r w:rsidR="007D0C7E" w:rsidRPr="00AC2B2B">
              <w:rPr>
                <w:lang w:val="en-CA" w:eastAsia="ko-KR"/>
              </w:rPr>
              <w:t>yCb</w:t>
            </w:r>
            <w:r w:rsidRPr="00AC2B2B">
              <w:rPr>
                <w:lang w:val="en-CA" w:eastAsia="ko-KR"/>
              </w:rPr>
              <w:t> ]</w:t>
            </w:r>
          </w:p>
        </w:tc>
        <w:tc>
          <w:tcPr>
            <w:tcW w:w="4426" w:type="dxa"/>
            <w:gridSpan w:val="5"/>
          </w:tcPr>
          <w:p w14:paraId="4D616A36" w14:textId="6162D7AC" w:rsidR="00755B19" w:rsidRPr="00AC2B2B" w:rsidRDefault="00755B19" w:rsidP="00755B19">
            <w:pPr>
              <w:keepNext/>
              <w:keepLines/>
              <w:spacing w:before="60" w:after="60"/>
              <w:rPr>
                <w:sz w:val="24"/>
                <w:lang w:val="en-CA" w:eastAsia="ko-KR"/>
              </w:rPr>
            </w:pPr>
            <w:r w:rsidRPr="00AC2B2B">
              <w:rPr>
                <w:lang w:val="en-CA" w:eastAsia="ko-KR"/>
              </w:rPr>
              <w:t>IntraPredModeY[ </w:t>
            </w:r>
            <w:r w:rsidR="007D0C7E" w:rsidRPr="00AC2B2B">
              <w:rPr>
                <w:lang w:val="en-CA" w:eastAsia="ko-KR"/>
              </w:rPr>
              <w:t>xCb</w:t>
            </w:r>
            <w:r w:rsidRPr="00AC2B2B">
              <w:rPr>
                <w:lang w:val="en-CA" w:eastAsia="ko-KR"/>
              </w:rPr>
              <w:t> </w:t>
            </w:r>
            <w:r w:rsidR="00235474" w:rsidRPr="00AC2B2B">
              <w:rPr>
                <w:lang w:val="en-CA" w:eastAsia="ko-KR"/>
              </w:rPr>
              <w:t>+ cbWidth / 2 </w:t>
            </w:r>
            <w:r w:rsidRPr="00AC2B2B">
              <w:rPr>
                <w:lang w:val="en-CA" w:eastAsia="ko-KR"/>
              </w:rPr>
              <w:t>][ </w:t>
            </w:r>
            <w:r w:rsidR="007D0C7E" w:rsidRPr="00AC2B2B">
              <w:rPr>
                <w:lang w:val="en-CA" w:eastAsia="ko-KR"/>
              </w:rPr>
              <w:t>yCb</w:t>
            </w:r>
            <w:r w:rsidRPr="00AC2B2B">
              <w:rPr>
                <w:lang w:val="en-CA" w:eastAsia="ko-KR"/>
              </w:rPr>
              <w:t> </w:t>
            </w:r>
            <w:r w:rsidR="00235474" w:rsidRPr="00AC2B2B">
              <w:rPr>
                <w:lang w:val="en-CA" w:eastAsia="ko-KR"/>
              </w:rPr>
              <w:t>+ cbHeight / 2 </w:t>
            </w:r>
            <w:r w:rsidRPr="00AC2B2B">
              <w:rPr>
                <w:lang w:val="en-CA" w:eastAsia="ko-KR"/>
              </w:rPr>
              <w:t>]</w:t>
            </w:r>
          </w:p>
        </w:tc>
      </w:tr>
      <w:tr w:rsidR="00755B19" w:rsidRPr="00AC2B2B" w14:paraId="5A82479D" w14:textId="77777777" w:rsidTr="00755B19">
        <w:trPr>
          <w:jc w:val="center"/>
        </w:trPr>
        <w:tc>
          <w:tcPr>
            <w:tcW w:w="0" w:type="auto"/>
            <w:vMerge/>
          </w:tcPr>
          <w:p w14:paraId="5368BCB4" w14:textId="77777777" w:rsidR="00755B19" w:rsidRPr="00AC2B2B" w:rsidRDefault="00755B19" w:rsidP="00755B19">
            <w:pPr>
              <w:keepNext/>
              <w:keepLines/>
              <w:spacing w:before="60" w:after="60"/>
              <w:rPr>
                <w:lang w:val="en-CA" w:eastAsia="ko-KR"/>
              </w:rPr>
            </w:pPr>
          </w:p>
        </w:tc>
        <w:tc>
          <w:tcPr>
            <w:tcW w:w="561" w:type="dxa"/>
          </w:tcPr>
          <w:p w14:paraId="741C39E7" w14:textId="77777777" w:rsidR="00755B19" w:rsidRPr="00AC2B2B" w:rsidRDefault="00755B19" w:rsidP="00755B19">
            <w:pPr>
              <w:keepNext/>
              <w:keepLines/>
              <w:spacing w:before="60" w:after="60"/>
              <w:rPr>
                <w:lang w:val="en-CA" w:eastAsia="ko-KR"/>
              </w:rPr>
            </w:pPr>
            <w:r w:rsidRPr="00AC2B2B">
              <w:rPr>
                <w:lang w:val="en-CA" w:eastAsia="ko-KR"/>
              </w:rPr>
              <w:t>0</w:t>
            </w:r>
          </w:p>
        </w:tc>
        <w:tc>
          <w:tcPr>
            <w:tcW w:w="561" w:type="dxa"/>
          </w:tcPr>
          <w:p w14:paraId="79E63E10" w14:textId="77777777" w:rsidR="00755B19" w:rsidRPr="00AC2B2B" w:rsidRDefault="00755B19" w:rsidP="00755B19">
            <w:pPr>
              <w:keepNext/>
              <w:keepLines/>
              <w:spacing w:before="60" w:after="60"/>
              <w:rPr>
                <w:lang w:val="en-CA" w:eastAsia="ko-KR"/>
              </w:rPr>
            </w:pPr>
            <w:r w:rsidRPr="00AC2B2B">
              <w:rPr>
                <w:lang w:val="en-CA" w:eastAsia="ko-KR"/>
              </w:rPr>
              <w:t>50</w:t>
            </w:r>
          </w:p>
        </w:tc>
        <w:tc>
          <w:tcPr>
            <w:tcW w:w="604" w:type="dxa"/>
          </w:tcPr>
          <w:p w14:paraId="10E7E26D" w14:textId="77777777" w:rsidR="00755B19" w:rsidRPr="00AC2B2B" w:rsidRDefault="00755B19" w:rsidP="00755B19">
            <w:pPr>
              <w:keepNext/>
              <w:keepLines/>
              <w:spacing w:before="60" w:after="60"/>
              <w:rPr>
                <w:lang w:val="en-CA" w:eastAsia="ko-KR"/>
              </w:rPr>
            </w:pPr>
            <w:r w:rsidRPr="00AC2B2B">
              <w:rPr>
                <w:lang w:val="en-CA" w:eastAsia="ko-KR"/>
              </w:rPr>
              <w:t>18</w:t>
            </w:r>
          </w:p>
        </w:tc>
        <w:tc>
          <w:tcPr>
            <w:tcW w:w="517" w:type="dxa"/>
          </w:tcPr>
          <w:p w14:paraId="2AE637C1" w14:textId="77777777" w:rsidR="00755B19" w:rsidRPr="00AC2B2B" w:rsidRDefault="00755B19" w:rsidP="00755B19">
            <w:pPr>
              <w:keepNext/>
              <w:keepLines/>
              <w:spacing w:before="60" w:after="60"/>
              <w:rPr>
                <w:lang w:val="en-CA" w:eastAsia="ko-KR"/>
              </w:rPr>
            </w:pPr>
            <w:r w:rsidRPr="00AC2B2B">
              <w:rPr>
                <w:lang w:val="en-CA" w:eastAsia="ko-KR"/>
              </w:rPr>
              <w:t>1</w:t>
            </w:r>
          </w:p>
        </w:tc>
        <w:tc>
          <w:tcPr>
            <w:tcW w:w="2183" w:type="dxa"/>
          </w:tcPr>
          <w:p w14:paraId="5CF5BDE1" w14:textId="77777777" w:rsidR="00755B19" w:rsidRPr="00AC2B2B" w:rsidRDefault="00755B19" w:rsidP="00755B19">
            <w:pPr>
              <w:keepNext/>
              <w:keepLines/>
              <w:spacing w:before="60" w:after="60"/>
              <w:rPr>
                <w:lang w:val="en-CA" w:eastAsia="ko-KR"/>
              </w:rPr>
            </w:pPr>
            <w:r w:rsidRPr="00AC2B2B">
              <w:rPr>
                <w:lang w:val="en-CA" w:eastAsia="ko-KR"/>
              </w:rPr>
              <w:t>X ( 0  &lt;=  X  &lt;=  66 )</w:t>
            </w:r>
          </w:p>
        </w:tc>
      </w:tr>
      <w:tr w:rsidR="00755B19" w:rsidRPr="00AC2B2B" w14:paraId="795A302A" w14:textId="77777777" w:rsidTr="00755B19">
        <w:trPr>
          <w:jc w:val="center"/>
        </w:trPr>
        <w:tc>
          <w:tcPr>
            <w:tcW w:w="0" w:type="auto"/>
          </w:tcPr>
          <w:p w14:paraId="53023AEF" w14:textId="77777777" w:rsidR="00755B19" w:rsidRPr="00AC2B2B" w:rsidRDefault="00755B19" w:rsidP="00755B19">
            <w:pPr>
              <w:keepNext/>
              <w:keepLines/>
              <w:spacing w:before="60" w:after="60"/>
              <w:rPr>
                <w:lang w:val="en-CA" w:eastAsia="ko-KR"/>
              </w:rPr>
            </w:pPr>
            <w:r w:rsidRPr="00AC2B2B">
              <w:rPr>
                <w:lang w:val="en-CA"/>
              </w:rPr>
              <w:t>0</w:t>
            </w:r>
          </w:p>
        </w:tc>
        <w:tc>
          <w:tcPr>
            <w:tcW w:w="561" w:type="dxa"/>
          </w:tcPr>
          <w:p w14:paraId="179BC80E" w14:textId="77777777" w:rsidR="00755B19" w:rsidRPr="00AC2B2B" w:rsidRDefault="00755B19" w:rsidP="00755B19">
            <w:pPr>
              <w:keepNext/>
              <w:keepLines/>
              <w:spacing w:before="60" w:after="60"/>
              <w:rPr>
                <w:lang w:val="en-CA" w:eastAsia="ko-KR"/>
              </w:rPr>
            </w:pPr>
            <w:r w:rsidRPr="00AC2B2B">
              <w:rPr>
                <w:lang w:val="en-CA" w:eastAsia="ko-KR"/>
              </w:rPr>
              <w:t>66</w:t>
            </w:r>
          </w:p>
        </w:tc>
        <w:tc>
          <w:tcPr>
            <w:tcW w:w="561" w:type="dxa"/>
          </w:tcPr>
          <w:p w14:paraId="4E5683C6" w14:textId="77777777" w:rsidR="00755B19" w:rsidRPr="00AC2B2B" w:rsidRDefault="00755B19" w:rsidP="00755B19">
            <w:pPr>
              <w:keepNext/>
              <w:keepLines/>
              <w:spacing w:before="60" w:after="60"/>
              <w:rPr>
                <w:lang w:val="en-CA" w:eastAsia="ko-KR"/>
              </w:rPr>
            </w:pPr>
            <w:r w:rsidRPr="00AC2B2B">
              <w:rPr>
                <w:lang w:val="en-CA" w:eastAsia="ko-KR"/>
              </w:rPr>
              <w:t>0</w:t>
            </w:r>
          </w:p>
        </w:tc>
        <w:tc>
          <w:tcPr>
            <w:tcW w:w="604" w:type="dxa"/>
          </w:tcPr>
          <w:p w14:paraId="680A0FBB" w14:textId="77777777" w:rsidR="00755B19" w:rsidRPr="00AC2B2B" w:rsidRDefault="00755B19" w:rsidP="00755B19">
            <w:pPr>
              <w:keepNext/>
              <w:keepLines/>
              <w:spacing w:before="60" w:after="60"/>
              <w:rPr>
                <w:lang w:val="en-CA" w:eastAsia="ko-KR"/>
              </w:rPr>
            </w:pPr>
            <w:r w:rsidRPr="00AC2B2B">
              <w:rPr>
                <w:lang w:val="en-CA" w:eastAsia="ko-KR"/>
              </w:rPr>
              <w:t>0</w:t>
            </w:r>
          </w:p>
        </w:tc>
        <w:tc>
          <w:tcPr>
            <w:tcW w:w="517" w:type="dxa"/>
          </w:tcPr>
          <w:p w14:paraId="650A59BD" w14:textId="77777777" w:rsidR="00755B19" w:rsidRPr="00AC2B2B" w:rsidRDefault="00755B19" w:rsidP="00755B19">
            <w:pPr>
              <w:keepNext/>
              <w:keepLines/>
              <w:spacing w:before="60" w:after="60"/>
              <w:rPr>
                <w:lang w:val="en-CA" w:eastAsia="ko-KR"/>
              </w:rPr>
            </w:pPr>
            <w:r w:rsidRPr="00AC2B2B">
              <w:rPr>
                <w:lang w:val="en-CA" w:eastAsia="ko-KR"/>
              </w:rPr>
              <w:t>0</w:t>
            </w:r>
          </w:p>
        </w:tc>
        <w:tc>
          <w:tcPr>
            <w:tcW w:w="2183" w:type="dxa"/>
          </w:tcPr>
          <w:p w14:paraId="59219B93" w14:textId="77777777" w:rsidR="00755B19" w:rsidRPr="00AC2B2B" w:rsidRDefault="00755B19" w:rsidP="00755B19">
            <w:pPr>
              <w:keepNext/>
              <w:keepLines/>
              <w:spacing w:before="60" w:after="60"/>
              <w:rPr>
                <w:lang w:val="en-CA" w:eastAsia="ko-KR"/>
              </w:rPr>
            </w:pPr>
            <w:r w:rsidRPr="00AC2B2B">
              <w:rPr>
                <w:lang w:val="en-CA" w:eastAsia="ko-KR"/>
              </w:rPr>
              <w:t>0</w:t>
            </w:r>
          </w:p>
        </w:tc>
      </w:tr>
      <w:tr w:rsidR="00755B19" w:rsidRPr="00AC2B2B" w14:paraId="2D8FDA7A" w14:textId="77777777" w:rsidTr="00755B19">
        <w:trPr>
          <w:jc w:val="center"/>
        </w:trPr>
        <w:tc>
          <w:tcPr>
            <w:tcW w:w="0" w:type="auto"/>
          </w:tcPr>
          <w:p w14:paraId="13F6AC54" w14:textId="77777777" w:rsidR="00755B19" w:rsidRPr="00AC2B2B" w:rsidRDefault="00755B19" w:rsidP="00755B19">
            <w:pPr>
              <w:keepNext/>
              <w:keepLines/>
              <w:spacing w:before="60" w:after="60"/>
              <w:rPr>
                <w:lang w:val="en-CA" w:eastAsia="ko-KR"/>
              </w:rPr>
            </w:pPr>
            <w:r w:rsidRPr="00AC2B2B">
              <w:rPr>
                <w:lang w:val="en-CA" w:eastAsia="ko-KR"/>
              </w:rPr>
              <w:t>1</w:t>
            </w:r>
          </w:p>
        </w:tc>
        <w:tc>
          <w:tcPr>
            <w:tcW w:w="561" w:type="dxa"/>
          </w:tcPr>
          <w:p w14:paraId="793DC9BC" w14:textId="77777777" w:rsidR="00755B19" w:rsidRPr="00AC2B2B" w:rsidRDefault="00755B19" w:rsidP="00755B19">
            <w:pPr>
              <w:keepNext/>
              <w:keepLines/>
              <w:spacing w:before="60" w:after="60"/>
              <w:rPr>
                <w:lang w:val="en-CA" w:eastAsia="ko-KR"/>
              </w:rPr>
            </w:pPr>
            <w:r w:rsidRPr="00AC2B2B">
              <w:rPr>
                <w:lang w:val="en-CA" w:eastAsia="ko-KR"/>
              </w:rPr>
              <w:t>50</w:t>
            </w:r>
          </w:p>
        </w:tc>
        <w:tc>
          <w:tcPr>
            <w:tcW w:w="561" w:type="dxa"/>
          </w:tcPr>
          <w:p w14:paraId="52712C7A" w14:textId="77777777" w:rsidR="00755B19" w:rsidRPr="00AC2B2B" w:rsidRDefault="00755B19" w:rsidP="00755B19">
            <w:pPr>
              <w:keepNext/>
              <w:keepLines/>
              <w:spacing w:before="60" w:after="60"/>
              <w:rPr>
                <w:lang w:val="en-CA" w:eastAsia="ko-KR"/>
              </w:rPr>
            </w:pPr>
            <w:r w:rsidRPr="00AC2B2B">
              <w:rPr>
                <w:lang w:val="en-CA" w:eastAsia="ko-KR"/>
              </w:rPr>
              <w:t>66</w:t>
            </w:r>
          </w:p>
        </w:tc>
        <w:tc>
          <w:tcPr>
            <w:tcW w:w="604" w:type="dxa"/>
          </w:tcPr>
          <w:p w14:paraId="5AC435D6" w14:textId="77777777" w:rsidR="00755B19" w:rsidRPr="00AC2B2B" w:rsidRDefault="00755B19" w:rsidP="00755B19">
            <w:pPr>
              <w:keepNext/>
              <w:keepLines/>
              <w:spacing w:before="60" w:after="60"/>
              <w:rPr>
                <w:lang w:val="en-CA" w:eastAsia="ko-KR"/>
              </w:rPr>
            </w:pPr>
            <w:r w:rsidRPr="00AC2B2B">
              <w:rPr>
                <w:lang w:val="en-CA" w:eastAsia="ko-KR"/>
              </w:rPr>
              <w:t>50</w:t>
            </w:r>
          </w:p>
        </w:tc>
        <w:tc>
          <w:tcPr>
            <w:tcW w:w="517" w:type="dxa"/>
          </w:tcPr>
          <w:p w14:paraId="345233B3" w14:textId="77777777" w:rsidR="00755B19" w:rsidRPr="00AC2B2B" w:rsidRDefault="00755B19" w:rsidP="00755B19">
            <w:pPr>
              <w:keepNext/>
              <w:keepLines/>
              <w:spacing w:before="60" w:after="60"/>
              <w:rPr>
                <w:lang w:val="en-CA" w:eastAsia="ko-KR"/>
              </w:rPr>
            </w:pPr>
            <w:r w:rsidRPr="00AC2B2B">
              <w:rPr>
                <w:lang w:val="en-CA" w:eastAsia="ko-KR"/>
              </w:rPr>
              <w:t>50</w:t>
            </w:r>
          </w:p>
        </w:tc>
        <w:tc>
          <w:tcPr>
            <w:tcW w:w="2183" w:type="dxa"/>
          </w:tcPr>
          <w:p w14:paraId="50963584" w14:textId="77777777" w:rsidR="00755B19" w:rsidRPr="00AC2B2B" w:rsidRDefault="00755B19" w:rsidP="00755B19">
            <w:pPr>
              <w:keepNext/>
              <w:keepLines/>
              <w:spacing w:before="60" w:after="60"/>
              <w:rPr>
                <w:lang w:val="en-CA" w:eastAsia="ko-KR"/>
              </w:rPr>
            </w:pPr>
            <w:r w:rsidRPr="00AC2B2B">
              <w:rPr>
                <w:lang w:val="en-CA" w:eastAsia="ko-KR"/>
              </w:rPr>
              <w:t>50</w:t>
            </w:r>
          </w:p>
        </w:tc>
      </w:tr>
      <w:tr w:rsidR="00755B19" w:rsidRPr="00AC2B2B" w14:paraId="4EF2A0D8" w14:textId="77777777" w:rsidTr="00755B19">
        <w:trPr>
          <w:jc w:val="center"/>
        </w:trPr>
        <w:tc>
          <w:tcPr>
            <w:tcW w:w="0" w:type="auto"/>
          </w:tcPr>
          <w:p w14:paraId="02BD45C7" w14:textId="77777777" w:rsidR="00755B19" w:rsidRPr="00AC2B2B" w:rsidRDefault="00755B19" w:rsidP="00755B19">
            <w:pPr>
              <w:keepNext/>
              <w:keepLines/>
              <w:spacing w:before="60" w:after="60"/>
              <w:rPr>
                <w:lang w:val="en-CA" w:eastAsia="ko-KR"/>
              </w:rPr>
            </w:pPr>
            <w:r w:rsidRPr="00AC2B2B">
              <w:rPr>
                <w:lang w:val="en-CA" w:eastAsia="ko-KR"/>
              </w:rPr>
              <w:t>2</w:t>
            </w:r>
          </w:p>
        </w:tc>
        <w:tc>
          <w:tcPr>
            <w:tcW w:w="561" w:type="dxa"/>
          </w:tcPr>
          <w:p w14:paraId="322A9366" w14:textId="77777777" w:rsidR="00755B19" w:rsidRPr="00AC2B2B" w:rsidRDefault="00755B19" w:rsidP="00755B19">
            <w:pPr>
              <w:keepNext/>
              <w:keepLines/>
              <w:spacing w:before="60" w:after="60"/>
              <w:rPr>
                <w:lang w:val="en-CA" w:eastAsia="ko-KR"/>
              </w:rPr>
            </w:pPr>
            <w:r w:rsidRPr="00AC2B2B">
              <w:rPr>
                <w:lang w:val="en-CA" w:eastAsia="ko-KR"/>
              </w:rPr>
              <w:t>18</w:t>
            </w:r>
          </w:p>
        </w:tc>
        <w:tc>
          <w:tcPr>
            <w:tcW w:w="561" w:type="dxa"/>
          </w:tcPr>
          <w:p w14:paraId="26657B10" w14:textId="77777777" w:rsidR="00755B19" w:rsidRPr="00AC2B2B" w:rsidRDefault="00755B19" w:rsidP="00755B19">
            <w:pPr>
              <w:keepNext/>
              <w:keepLines/>
              <w:spacing w:before="60" w:after="60"/>
              <w:rPr>
                <w:lang w:val="en-CA" w:eastAsia="ko-KR"/>
              </w:rPr>
            </w:pPr>
            <w:r w:rsidRPr="00AC2B2B">
              <w:rPr>
                <w:lang w:val="en-CA" w:eastAsia="ko-KR"/>
              </w:rPr>
              <w:t>18</w:t>
            </w:r>
          </w:p>
        </w:tc>
        <w:tc>
          <w:tcPr>
            <w:tcW w:w="604" w:type="dxa"/>
          </w:tcPr>
          <w:p w14:paraId="1E2ED87A" w14:textId="77777777" w:rsidR="00755B19" w:rsidRPr="00AC2B2B" w:rsidRDefault="00755B19" w:rsidP="00755B19">
            <w:pPr>
              <w:keepNext/>
              <w:keepLines/>
              <w:spacing w:before="60" w:after="60"/>
              <w:rPr>
                <w:lang w:val="en-CA" w:eastAsia="ko-KR"/>
              </w:rPr>
            </w:pPr>
            <w:r w:rsidRPr="00AC2B2B">
              <w:rPr>
                <w:lang w:val="en-CA" w:eastAsia="ko-KR"/>
              </w:rPr>
              <w:t>66</w:t>
            </w:r>
          </w:p>
        </w:tc>
        <w:tc>
          <w:tcPr>
            <w:tcW w:w="517" w:type="dxa"/>
          </w:tcPr>
          <w:p w14:paraId="063374A0" w14:textId="77777777" w:rsidR="00755B19" w:rsidRPr="00AC2B2B" w:rsidRDefault="00755B19" w:rsidP="00755B19">
            <w:pPr>
              <w:keepNext/>
              <w:keepLines/>
              <w:spacing w:before="60" w:after="60"/>
              <w:rPr>
                <w:lang w:val="en-CA" w:eastAsia="ko-KR"/>
              </w:rPr>
            </w:pPr>
            <w:r w:rsidRPr="00AC2B2B">
              <w:rPr>
                <w:lang w:val="en-CA" w:eastAsia="ko-KR"/>
              </w:rPr>
              <w:t>18</w:t>
            </w:r>
          </w:p>
        </w:tc>
        <w:tc>
          <w:tcPr>
            <w:tcW w:w="2183" w:type="dxa"/>
          </w:tcPr>
          <w:p w14:paraId="7F0DC95B" w14:textId="77777777" w:rsidR="00755B19" w:rsidRPr="00AC2B2B" w:rsidRDefault="00755B19" w:rsidP="00755B19">
            <w:pPr>
              <w:keepNext/>
              <w:keepLines/>
              <w:spacing w:before="60" w:after="60"/>
              <w:rPr>
                <w:lang w:val="en-CA" w:eastAsia="ko-KR"/>
              </w:rPr>
            </w:pPr>
            <w:r w:rsidRPr="00AC2B2B">
              <w:rPr>
                <w:lang w:val="en-CA" w:eastAsia="ko-KR"/>
              </w:rPr>
              <w:t>18</w:t>
            </w:r>
          </w:p>
        </w:tc>
      </w:tr>
      <w:tr w:rsidR="00755B19" w:rsidRPr="00AC2B2B" w14:paraId="0CEE04AB" w14:textId="77777777" w:rsidTr="00755B19">
        <w:trPr>
          <w:jc w:val="center"/>
        </w:trPr>
        <w:tc>
          <w:tcPr>
            <w:tcW w:w="0" w:type="auto"/>
          </w:tcPr>
          <w:p w14:paraId="4D1150D1" w14:textId="77777777" w:rsidR="00755B19" w:rsidRPr="00AC2B2B" w:rsidRDefault="00755B19" w:rsidP="00755B19">
            <w:pPr>
              <w:keepNext/>
              <w:keepLines/>
              <w:spacing w:before="60" w:after="60"/>
              <w:rPr>
                <w:lang w:val="en-CA" w:eastAsia="ko-KR"/>
              </w:rPr>
            </w:pPr>
            <w:r w:rsidRPr="00AC2B2B">
              <w:rPr>
                <w:lang w:val="en-CA" w:eastAsia="ko-KR"/>
              </w:rPr>
              <w:t>3</w:t>
            </w:r>
          </w:p>
        </w:tc>
        <w:tc>
          <w:tcPr>
            <w:tcW w:w="561" w:type="dxa"/>
          </w:tcPr>
          <w:p w14:paraId="2C562D4E" w14:textId="77777777" w:rsidR="00755B19" w:rsidRPr="00AC2B2B" w:rsidRDefault="00755B19" w:rsidP="00755B19">
            <w:pPr>
              <w:keepNext/>
              <w:keepLines/>
              <w:spacing w:before="60" w:after="60"/>
              <w:rPr>
                <w:lang w:val="en-CA" w:eastAsia="ko-KR"/>
              </w:rPr>
            </w:pPr>
            <w:r w:rsidRPr="00AC2B2B">
              <w:rPr>
                <w:lang w:val="en-CA" w:eastAsia="ko-KR"/>
              </w:rPr>
              <w:t>1</w:t>
            </w:r>
          </w:p>
        </w:tc>
        <w:tc>
          <w:tcPr>
            <w:tcW w:w="561" w:type="dxa"/>
          </w:tcPr>
          <w:p w14:paraId="0114D8D7" w14:textId="77777777" w:rsidR="00755B19" w:rsidRPr="00AC2B2B" w:rsidRDefault="00755B19" w:rsidP="00755B19">
            <w:pPr>
              <w:keepNext/>
              <w:keepLines/>
              <w:spacing w:before="60" w:after="60"/>
              <w:rPr>
                <w:lang w:val="en-CA" w:eastAsia="ko-KR"/>
              </w:rPr>
            </w:pPr>
            <w:r w:rsidRPr="00AC2B2B">
              <w:rPr>
                <w:lang w:val="en-CA" w:eastAsia="ko-KR"/>
              </w:rPr>
              <w:t>1</w:t>
            </w:r>
          </w:p>
        </w:tc>
        <w:tc>
          <w:tcPr>
            <w:tcW w:w="604" w:type="dxa"/>
          </w:tcPr>
          <w:p w14:paraId="17CF58DF" w14:textId="77777777" w:rsidR="00755B19" w:rsidRPr="00AC2B2B" w:rsidRDefault="00755B19" w:rsidP="00755B19">
            <w:pPr>
              <w:keepNext/>
              <w:keepLines/>
              <w:spacing w:before="60" w:after="60"/>
              <w:rPr>
                <w:lang w:val="en-CA" w:eastAsia="ko-KR"/>
              </w:rPr>
            </w:pPr>
            <w:r w:rsidRPr="00AC2B2B">
              <w:rPr>
                <w:lang w:val="en-CA" w:eastAsia="ko-KR"/>
              </w:rPr>
              <w:t>1</w:t>
            </w:r>
          </w:p>
        </w:tc>
        <w:tc>
          <w:tcPr>
            <w:tcW w:w="517" w:type="dxa"/>
          </w:tcPr>
          <w:p w14:paraId="08910F4D" w14:textId="77777777" w:rsidR="00755B19" w:rsidRPr="00AC2B2B" w:rsidRDefault="00755B19" w:rsidP="00755B19">
            <w:pPr>
              <w:keepNext/>
              <w:keepLines/>
              <w:spacing w:before="60" w:after="60"/>
              <w:rPr>
                <w:lang w:val="en-CA" w:eastAsia="ko-KR"/>
              </w:rPr>
            </w:pPr>
            <w:r w:rsidRPr="00AC2B2B">
              <w:rPr>
                <w:lang w:val="en-CA" w:eastAsia="ko-KR"/>
              </w:rPr>
              <w:t>66</w:t>
            </w:r>
          </w:p>
        </w:tc>
        <w:tc>
          <w:tcPr>
            <w:tcW w:w="2183" w:type="dxa"/>
          </w:tcPr>
          <w:p w14:paraId="4004A300" w14:textId="77777777" w:rsidR="00755B19" w:rsidRPr="00AC2B2B" w:rsidRDefault="00755B19" w:rsidP="00755B19">
            <w:pPr>
              <w:keepNext/>
              <w:keepLines/>
              <w:spacing w:before="60" w:after="60"/>
              <w:rPr>
                <w:lang w:val="en-CA" w:eastAsia="ko-KR"/>
              </w:rPr>
            </w:pPr>
            <w:r w:rsidRPr="00AC2B2B">
              <w:rPr>
                <w:lang w:val="en-CA" w:eastAsia="ko-KR"/>
              </w:rPr>
              <w:t>1</w:t>
            </w:r>
          </w:p>
        </w:tc>
      </w:tr>
      <w:tr w:rsidR="00542C78" w:rsidRPr="00AC2B2B" w14:paraId="51B2008C" w14:textId="77777777" w:rsidTr="00755B19">
        <w:trPr>
          <w:jc w:val="center"/>
        </w:trPr>
        <w:tc>
          <w:tcPr>
            <w:tcW w:w="0" w:type="auto"/>
          </w:tcPr>
          <w:p w14:paraId="2235BED5" w14:textId="77777777" w:rsidR="00542C78" w:rsidRPr="00AC2B2B" w:rsidRDefault="00542C78" w:rsidP="00542C78">
            <w:pPr>
              <w:keepNext/>
              <w:keepLines/>
              <w:spacing w:before="60" w:after="60"/>
              <w:rPr>
                <w:lang w:val="en-CA" w:eastAsia="ko-KR"/>
              </w:rPr>
            </w:pPr>
            <w:r w:rsidRPr="00AC2B2B">
              <w:rPr>
                <w:lang w:val="en-CA" w:eastAsia="ko-KR"/>
              </w:rPr>
              <w:t>4</w:t>
            </w:r>
          </w:p>
        </w:tc>
        <w:tc>
          <w:tcPr>
            <w:tcW w:w="561" w:type="dxa"/>
          </w:tcPr>
          <w:p w14:paraId="02E6B964" w14:textId="33F26953" w:rsidR="00542C78" w:rsidRPr="00AC2B2B" w:rsidRDefault="00542C78" w:rsidP="00542C78">
            <w:pPr>
              <w:keepNext/>
              <w:keepLines/>
              <w:spacing w:before="60" w:after="60"/>
              <w:rPr>
                <w:lang w:val="en-CA" w:eastAsia="ko-KR"/>
              </w:rPr>
            </w:pPr>
            <w:r w:rsidRPr="00AC2B2B">
              <w:rPr>
                <w:lang w:val="en-CA" w:eastAsia="zh-CN"/>
              </w:rPr>
              <w:t>81</w:t>
            </w:r>
          </w:p>
        </w:tc>
        <w:tc>
          <w:tcPr>
            <w:tcW w:w="561" w:type="dxa"/>
          </w:tcPr>
          <w:p w14:paraId="6862D3CB" w14:textId="75BF5C2E" w:rsidR="00542C78" w:rsidRPr="00AC2B2B" w:rsidRDefault="00542C78" w:rsidP="00542C78">
            <w:pPr>
              <w:keepNext/>
              <w:keepLines/>
              <w:spacing w:before="60" w:after="60"/>
              <w:rPr>
                <w:lang w:val="en-CA" w:eastAsia="ko-KR"/>
              </w:rPr>
            </w:pPr>
            <w:r w:rsidRPr="00AC2B2B">
              <w:rPr>
                <w:lang w:val="en-CA" w:eastAsia="zh-CN"/>
              </w:rPr>
              <w:t>81</w:t>
            </w:r>
          </w:p>
        </w:tc>
        <w:tc>
          <w:tcPr>
            <w:tcW w:w="604" w:type="dxa"/>
          </w:tcPr>
          <w:p w14:paraId="326401DE" w14:textId="49405868" w:rsidR="00542C78" w:rsidRPr="00AC2B2B" w:rsidRDefault="00542C78" w:rsidP="00542C78">
            <w:pPr>
              <w:keepNext/>
              <w:keepLines/>
              <w:spacing w:before="60" w:after="60"/>
              <w:rPr>
                <w:lang w:val="en-CA" w:eastAsia="ko-KR"/>
              </w:rPr>
            </w:pPr>
            <w:r w:rsidRPr="00AC2B2B">
              <w:rPr>
                <w:lang w:val="en-CA" w:eastAsia="zh-CN"/>
              </w:rPr>
              <w:t>81</w:t>
            </w:r>
          </w:p>
        </w:tc>
        <w:tc>
          <w:tcPr>
            <w:tcW w:w="517" w:type="dxa"/>
          </w:tcPr>
          <w:p w14:paraId="41A87A70" w14:textId="448C65D2" w:rsidR="00542C78" w:rsidRPr="00AC2B2B" w:rsidRDefault="00542C78" w:rsidP="00542C78">
            <w:pPr>
              <w:keepNext/>
              <w:keepLines/>
              <w:spacing w:before="60" w:after="60"/>
              <w:rPr>
                <w:lang w:val="en-CA" w:eastAsia="ko-KR"/>
              </w:rPr>
            </w:pPr>
            <w:r w:rsidRPr="00AC2B2B">
              <w:rPr>
                <w:lang w:val="en-CA" w:eastAsia="zh-CN"/>
              </w:rPr>
              <w:t>81</w:t>
            </w:r>
          </w:p>
        </w:tc>
        <w:tc>
          <w:tcPr>
            <w:tcW w:w="2183" w:type="dxa"/>
          </w:tcPr>
          <w:p w14:paraId="776DFDE4" w14:textId="592B1389" w:rsidR="00542C78" w:rsidRPr="00AC2B2B" w:rsidRDefault="00542C78" w:rsidP="00542C78">
            <w:pPr>
              <w:keepNext/>
              <w:keepLines/>
              <w:spacing w:before="60" w:after="60"/>
              <w:rPr>
                <w:lang w:val="en-CA" w:eastAsia="ko-KR"/>
              </w:rPr>
            </w:pPr>
            <w:r w:rsidRPr="00AC2B2B">
              <w:rPr>
                <w:lang w:val="en-CA" w:eastAsia="zh-CN"/>
              </w:rPr>
              <w:t>81</w:t>
            </w:r>
          </w:p>
        </w:tc>
      </w:tr>
      <w:tr w:rsidR="00542C78" w:rsidRPr="00AC2B2B" w14:paraId="1E97EFBB" w14:textId="77777777" w:rsidTr="00755B19">
        <w:trPr>
          <w:jc w:val="center"/>
        </w:trPr>
        <w:tc>
          <w:tcPr>
            <w:tcW w:w="0" w:type="auto"/>
          </w:tcPr>
          <w:p w14:paraId="7B677149" w14:textId="5AF8E930" w:rsidR="00542C78" w:rsidRPr="00AC2B2B" w:rsidRDefault="00542C78" w:rsidP="00542C78">
            <w:pPr>
              <w:keepNext/>
              <w:keepLines/>
              <w:spacing w:before="60" w:after="60"/>
              <w:rPr>
                <w:lang w:val="en-CA" w:eastAsia="ko-KR"/>
              </w:rPr>
            </w:pPr>
            <w:r w:rsidRPr="00AC2B2B">
              <w:rPr>
                <w:lang w:val="en-CA" w:eastAsia="ko-KR"/>
              </w:rPr>
              <w:t>5</w:t>
            </w:r>
          </w:p>
        </w:tc>
        <w:tc>
          <w:tcPr>
            <w:tcW w:w="561" w:type="dxa"/>
          </w:tcPr>
          <w:p w14:paraId="4A71FCF9" w14:textId="1D5E2907" w:rsidR="00542C78" w:rsidRPr="00AC2B2B" w:rsidRDefault="00542C78" w:rsidP="00542C78">
            <w:pPr>
              <w:keepNext/>
              <w:keepLines/>
              <w:spacing w:before="60" w:after="60"/>
              <w:rPr>
                <w:lang w:val="en-CA" w:eastAsia="zh-CN"/>
              </w:rPr>
            </w:pPr>
            <w:r w:rsidRPr="00AC2B2B">
              <w:rPr>
                <w:lang w:val="en-CA" w:eastAsia="zh-CN"/>
              </w:rPr>
              <w:t>82</w:t>
            </w:r>
          </w:p>
        </w:tc>
        <w:tc>
          <w:tcPr>
            <w:tcW w:w="561" w:type="dxa"/>
          </w:tcPr>
          <w:p w14:paraId="1202B540" w14:textId="4058A6F8" w:rsidR="00542C78" w:rsidRPr="00AC2B2B" w:rsidRDefault="00542C78" w:rsidP="00542C78">
            <w:pPr>
              <w:keepNext/>
              <w:keepLines/>
              <w:spacing w:before="60" w:after="60"/>
              <w:rPr>
                <w:lang w:val="en-CA" w:eastAsia="zh-CN"/>
              </w:rPr>
            </w:pPr>
            <w:r w:rsidRPr="00AC2B2B">
              <w:rPr>
                <w:lang w:val="en-CA" w:eastAsia="zh-CN"/>
              </w:rPr>
              <w:t>82</w:t>
            </w:r>
          </w:p>
        </w:tc>
        <w:tc>
          <w:tcPr>
            <w:tcW w:w="604" w:type="dxa"/>
          </w:tcPr>
          <w:p w14:paraId="0CF01518" w14:textId="240A3F21" w:rsidR="00542C78" w:rsidRPr="00AC2B2B" w:rsidRDefault="00542C78" w:rsidP="00542C78">
            <w:pPr>
              <w:keepNext/>
              <w:keepLines/>
              <w:spacing w:before="60" w:after="60"/>
              <w:rPr>
                <w:lang w:val="en-CA" w:eastAsia="zh-CN"/>
              </w:rPr>
            </w:pPr>
            <w:r w:rsidRPr="00AC2B2B">
              <w:rPr>
                <w:lang w:val="en-CA" w:eastAsia="zh-CN"/>
              </w:rPr>
              <w:t>82</w:t>
            </w:r>
          </w:p>
        </w:tc>
        <w:tc>
          <w:tcPr>
            <w:tcW w:w="517" w:type="dxa"/>
          </w:tcPr>
          <w:p w14:paraId="71660013" w14:textId="38248FF5" w:rsidR="00542C78" w:rsidRPr="00AC2B2B" w:rsidRDefault="00542C78" w:rsidP="00542C78">
            <w:pPr>
              <w:keepNext/>
              <w:keepLines/>
              <w:spacing w:before="60" w:after="60"/>
              <w:rPr>
                <w:lang w:val="en-CA" w:eastAsia="zh-CN"/>
              </w:rPr>
            </w:pPr>
            <w:r w:rsidRPr="00AC2B2B">
              <w:rPr>
                <w:lang w:val="en-CA" w:eastAsia="zh-CN"/>
              </w:rPr>
              <w:t>82</w:t>
            </w:r>
          </w:p>
        </w:tc>
        <w:tc>
          <w:tcPr>
            <w:tcW w:w="2183" w:type="dxa"/>
          </w:tcPr>
          <w:p w14:paraId="711DC83E" w14:textId="6DB381F8" w:rsidR="00542C78" w:rsidRPr="00AC2B2B" w:rsidRDefault="00542C78" w:rsidP="00542C78">
            <w:pPr>
              <w:keepNext/>
              <w:keepLines/>
              <w:spacing w:before="60" w:after="60"/>
              <w:rPr>
                <w:lang w:val="en-CA" w:eastAsia="zh-CN"/>
              </w:rPr>
            </w:pPr>
            <w:r w:rsidRPr="00AC2B2B">
              <w:rPr>
                <w:lang w:val="en-CA" w:eastAsia="zh-CN"/>
              </w:rPr>
              <w:t>82</w:t>
            </w:r>
          </w:p>
        </w:tc>
      </w:tr>
      <w:tr w:rsidR="00542C78" w:rsidRPr="00AC2B2B" w14:paraId="2F62C247" w14:textId="77777777" w:rsidTr="00755B19">
        <w:trPr>
          <w:jc w:val="center"/>
        </w:trPr>
        <w:tc>
          <w:tcPr>
            <w:tcW w:w="0" w:type="auto"/>
          </w:tcPr>
          <w:p w14:paraId="163B7B30" w14:textId="11681AA8" w:rsidR="00542C78" w:rsidRPr="00AC2B2B" w:rsidRDefault="00542C78" w:rsidP="00542C78">
            <w:pPr>
              <w:keepNext/>
              <w:keepLines/>
              <w:spacing w:before="60" w:after="60"/>
              <w:rPr>
                <w:lang w:val="en-CA" w:eastAsia="ko-KR"/>
              </w:rPr>
            </w:pPr>
            <w:r w:rsidRPr="00AC2B2B">
              <w:rPr>
                <w:lang w:val="en-CA" w:eastAsia="ko-KR"/>
              </w:rPr>
              <w:t>6</w:t>
            </w:r>
          </w:p>
        </w:tc>
        <w:tc>
          <w:tcPr>
            <w:tcW w:w="561" w:type="dxa"/>
          </w:tcPr>
          <w:p w14:paraId="02F18D2C" w14:textId="1A8DEA60" w:rsidR="00542C78" w:rsidRPr="00AC2B2B" w:rsidRDefault="00542C78" w:rsidP="00542C78">
            <w:pPr>
              <w:keepNext/>
              <w:keepLines/>
              <w:spacing w:before="60" w:after="60"/>
              <w:rPr>
                <w:lang w:val="en-CA" w:eastAsia="zh-CN"/>
              </w:rPr>
            </w:pPr>
            <w:r w:rsidRPr="00AC2B2B">
              <w:rPr>
                <w:lang w:val="en-CA" w:eastAsia="zh-CN"/>
              </w:rPr>
              <w:t>83</w:t>
            </w:r>
          </w:p>
        </w:tc>
        <w:tc>
          <w:tcPr>
            <w:tcW w:w="561" w:type="dxa"/>
          </w:tcPr>
          <w:p w14:paraId="07C19553" w14:textId="51653246" w:rsidR="00542C78" w:rsidRPr="00AC2B2B" w:rsidRDefault="00542C78" w:rsidP="00542C78">
            <w:pPr>
              <w:keepNext/>
              <w:keepLines/>
              <w:spacing w:before="60" w:after="60"/>
              <w:rPr>
                <w:lang w:val="en-CA" w:eastAsia="zh-CN"/>
              </w:rPr>
            </w:pPr>
            <w:r w:rsidRPr="00AC2B2B">
              <w:rPr>
                <w:lang w:val="en-CA" w:eastAsia="zh-CN"/>
              </w:rPr>
              <w:t>83</w:t>
            </w:r>
          </w:p>
        </w:tc>
        <w:tc>
          <w:tcPr>
            <w:tcW w:w="604" w:type="dxa"/>
          </w:tcPr>
          <w:p w14:paraId="288A3772" w14:textId="3246999F" w:rsidR="00542C78" w:rsidRPr="00AC2B2B" w:rsidRDefault="00542C78" w:rsidP="00542C78">
            <w:pPr>
              <w:keepNext/>
              <w:keepLines/>
              <w:spacing w:before="60" w:after="60"/>
              <w:rPr>
                <w:lang w:val="en-CA" w:eastAsia="zh-CN"/>
              </w:rPr>
            </w:pPr>
            <w:r w:rsidRPr="00AC2B2B">
              <w:rPr>
                <w:lang w:val="en-CA" w:eastAsia="zh-CN"/>
              </w:rPr>
              <w:t>83</w:t>
            </w:r>
          </w:p>
        </w:tc>
        <w:tc>
          <w:tcPr>
            <w:tcW w:w="517" w:type="dxa"/>
          </w:tcPr>
          <w:p w14:paraId="597DD3EA" w14:textId="59803BB5" w:rsidR="00542C78" w:rsidRPr="00AC2B2B" w:rsidRDefault="00542C78" w:rsidP="00542C78">
            <w:pPr>
              <w:keepNext/>
              <w:keepLines/>
              <w:spacing w:before="60" w:after="60"/>
              <w:rPr>
                <w:lang w:val="en-CA" w:eastAsia="zh-CN"/>
              </w:rPr>
            </w:pPr>
            <w:r w:rsidRPr="00AC2B2B">
              <w:rPr>
                <w:lang w:val="en-CA" w:eastAsia="zh-CN"/>
              </w:rPr>
              <w:t>83</w:t>
            </w:r>
          </w:p>
        </w:tc>
        <w:tc>
          <w:tcPr>
            <w:tcW w:w="2183" w:type="dxa"/>
          </w:tcPr>
          <w:p w14:paraId="4B379BD9" w14:textId="277F6B84" w:rsidR="00542C78" w:rsidRPr="00AC2B2B" w:rsidRDefault="00542C78" w:rsidP="00542C78">
            <w:pPr>
              <w:keepNext/>
              <w:keepLines/>
              <w:spacing w:before="60" w:after="60"/>
              <w:rPr>
                <w:lang w:val="en-CA" w:eastAsia="zh-CN"/>
              </w:rPr>
            </w:pPr>
            <w:r w:rsidRPr="00AC2B2B">
              <w:rPr>
                <w:lang w:val="en-CA" w:eastAsia="zh-CN"/>
              </w:rPr>
              <w:t>83</w:t>
            </w:r>
          </w:p>
        </w:tc>
      </w:tr>
      <w:tr w:rsidR="00755B19" w:rsidRPr="00AC2B2B" w14:paraId="0CE36A37" w14:textId="77777777" w:rsidTr="00755B19">
        <w:trPr>
          <w:jc w:val="center"/>
        </w:trPr>
        <w:tc>
          <w:tcPr>
            <w:tcW w:w="0" w:type="auto"/>
          </w:tcPr>
          <w:p w14:paraId="34CBEA47" w14:textId="64995E56" w:rsidR="00755B19" w:rsidRPr="00AC2B2B" w:rsidRDefault="00542C78" w:rsidP="00755B19">
            <w:pPr>
              <w:keepNext/>
              <w:keepLines/>
              <w:spacing w:before="60" w:after="60"/>
              <w:rPr>
                <w:lang w:val="en-CA" w:eastAsia="ko-KR"/>
              </w:rPr>
            </w:pPr>
            <w:r w:rsidRPr="00AC2B2B">
              <w:rPr>
                <w:lang w:val="en-CA" w:eastAsia="ko-KR"/>
              </w:rPr>
              <w:t>7</w:t>
            </w:r>
          </w:p>
        </w:tc>
        <w:tc>
          <w:tcPr>
            <w:tcW w:w="561" w:type="dxa"/>
          </w:tcPr>
          <w:p w14:paraId="0DE78375" w14:textId="77777777" w:rsidR="00755B19" w:rsidRPr="00AC2B2B" w:rsidRDefault="00755B19" w:rsidP="00755B19">
            <w:pPr>
              <w:keepNext/>
              <w:keepLines/>
              <w:spacing w:before="60" w:after="60"/>
              <w:rPr>
                <w:lang w:val="en-CA" w:eastAsia="ko-KR"/>
              </w:rPr>
            </w:pPr>
            <w:r w:rsidRPr="00AC2B2B">
              <w:rPr>
                <w:lang w:val="en-CA" w:eastAsia="ko-KR"/>
              </w:rPr>
              <w:t>0</w:t>
            </w:r>
          </w:p>
        </w:tc>
        <w:tc>
          <w:tcPr>
            <w:tcW w:w="561" w:type="dxa"/>
          </w:tcPr>
          <w:p w14:paraId="05AAD4EF" w14:textId="77777777" w:rsidR="00755B19" w:rsidRPr="00AC2B2B" w:rsidRDefault="00755B19" w:rsidP="00755B19">
            <w:pPr>
              <w:keepNext/>
              <w:keepLines/>
              <w:spacing w:before="60" w:after="60"/>
              <w:rPr>
                <w:lang w:val="en-CA" w:eastAsia="ko-KR"/>
              </w:rPr>
            </w:pPr>
            <w:r w:rsidRPr="00AC2B2B">
              <w:rPr>
                <w:lang w:val="en-CA" w:eastAsia="ko-KR"/>
              </w:rPr>
              <w:t>50</w:t>
            </w:r>
          </w:p>
        </w:tc>
        <w:tc>
          <w:tcPr>
            <w:tcW w:w="604" w:type="dxa"/>
          </w:tcPr>
          <w:p w14:paraId="05B7757F" w14:textId="77777777" w:rsidR="00755B19" w:rsidRPr="00AC2B2B" w:rsidRDefault="00755B19" w:rsidP="00755B19">
            <w:pPr>
              <w:keepNext/>
              <w:keepLines/>
              <w:spacing w:before="60" w:after="60"/>
              <w:rPr>
                <w:lang w:val="en-CA" w:eastAsia="ko-KR"/>
              </w:rPr>
            </w:pPr>
            <w:r w:rsidRPr="00AC2B2B">
              <w:rPr>
                <w:lang w:val="en-CA" w:eastAsia="ko-KR"/>
              </w:rPr>
              <w:t>18</w:t>
            </w:r>
          </w:p>
        </w:tc>
        <w:tc>
          <w:tcPr>
            <w:tcW w:w="517" w:type="dxa"/>
          </w:tcPr>
          <w:p w14:paraId="6A23441A" w14:textId="77777777" w:rsidR="00755B19" w:rsidRPr="00AC2B2B" w:rsidRDefault="00755B19" w:rsidP="00755B19">
            <w:pPr>
              <w:keepNext/>
              <w:keepLines/>
              <w:spacing w:before="60" w:after="60"/>
              <w:rPr>
                <w:lang w:val="en-CA" w:eastAsia="ko-KR"/>
              </w:rPr>
            </w:pPr>
            <w:r w:rsidRPr="00AC2B2B">
              <w:rPr>
                <w:lang w:val="en-CA" w:eastAsia="ko-KR"/>
              </w:rPr>
              <w:t>1</w:t>
            </w:r>
          </w:p>
        </w:tc>
        <w:tc>
          <w:tcPr>
            <w:tcW w:w="2183" w:type="dxa"/>
          </w:tcPr>
          <w:p w14:paraId="65F897C6" w14:textId="77777777" w:rsidR="00755B19" w:rsidRPr="00AC2B2B" w:rsidRDefault="00755B19" w:rsidP="00755B19">
            <w:pPr>
              <w:keepNext/>
              <w:keepLines/>
              <w:spacing w:before="60" w:after="60"/>
              <w:rPr>
                <w:lang w:val="en-CA" w:eastAsia="ko-KR"/>
              </w:rPr>
            </w:pPr>
            <w:r w:rsidRPr="00AC2B2B">
              <w:rPr>
                <w:lang w:val="en-CA" w:eastAsia="ko-KR"/>
              </w:rPr>
              <w:t>X</w:t>
            </w:r>
          </w:p>
        </w:tc>
      </w:tr>
    </w:tbl>
    <w:p w14:paraId="0B6E66F2" w14:textId="77777777" w:rsidR="00755B19" w:rsidRPr="00AC2B2B" w:rsidRDefault="00755B19" w:rsidP="00647EAA">
      <w:pPr>
        <w:rPr>
          <w:lang w:val="en-CA"/>
        </w:rPr>
      </w:pPr>
    </w:p>
    <w:p w14:paraId="257016C6" w14:textId="067A4BD8" w:rsidR="00647EAA" w:rsidRPr="00AC2B2B" w:rsidRDefault="00647EAA" w:rsidP="00647EAA">
      <w:pPr>
        <w:pStyle w:val="30"/>
        <w:rPr>
          <w:lang w:val="en-CA"/>
        </w:rPr>
      </w:pPr>
      <w:bookmarkStart w:id="1033" w:name="_Toc533101945"/>
      <w:r w:rsidRPr="00AC2B2B">
        <w:rPr>
          <w:lang w:val="en-CA"/>
        </w:rPr>
        <w:t>Decoding process for intra blocks</w:t>
      </w:r>
      <w:bookmarkEnd w:id="1017"/>
      <w:bookmarkEnd w:id="1024"/>
      <w:bookmarkEnd w:id="1025"/>
      <w:bookmarkEnd w:id="1026"/>
      <w:bookmarkEnd w:id="1027"/>
      <w:bookmarkEnd w:id="1028"/>
      <w:bookmarkEnd w:id="1029"/>
      <w:bookmarkEnd w:id="1030"/>
      <w:bookmarkEnd w:id="1031"/>
      <w:bookmarkEnd w:id="1033"/>
    </w:p>
    <w:p w14:paraId="582680FF" w14:textId="77777777" w:rsidR="00647EAA" w:rsidRPr="00AC2B2B" w:rsidRDefault="00647EAA" w:rsidP="00647EAA">
      <w:pPr>
        <w:pStyle w:val="40"/>
        <w:rPr>
          <w:lang w:val="en-CA"/>
        </w:rPr>
      </w:pPr>
      <w:bookmarkStart w:id="1034" w:name="_Ref330805510"/>
      <w:bookmarkStart w:id="1035" w:name="_Toc415475911"/>
      <w:bookmarkStart w:id="1036" w:name="_Toc423599186"/>
      <w:bookmarkStart w:id="1037" w:name="_Toc423601690"/>
      <w:r w:rsidRPr="00AC2B2B">
        <w:rPr>
          <w:lang w:val="en-CA"/>
        </w:rPr>
        <w:t>General decoding process for intra blocks</w:t>
      </w:r>
      <w:bookmarkEnd w:id="1034"/>
      <w:bookmarkEnd w:id="1035"/>
      <w:bookmarkEnd w:id="1036"/>
      <w:bookmarkEnd w:id="1037"/>
    </w:p>
    <w:p w14:paraId="582F9306" w14:textId="77777777" w:rsidR="00647EAA" w:rsidRPr="00AC2B2B" w:rsidRDefault="00647EAA" w:rsidP="00647EAA">
      <w:pPr>
        <w:rPr>
          <w:lang w:val="en-CA"/>
        </w:rPr>
      </w:pPr>
      <w:r w:rsidRPr="00AC2B2B">
        <w:rPr>
          <w:lang w:val="en-CA"/>
        </w:rPr>
        <w:t>Inputs to this process are:</w:t>
      </w:r>
    </w:p>
    <w:p w14:paraId="34282599" w14:textId="77777777" w:rsidR="00647EAA" w:rsidRPr="00AC2B2B" w:rsidRDefault="00647EAA" w:rsidP="00647EAA">
      <w:pPr>
        <w:numPr>
          <w:ilvl w:val="0"/>
          <w:numId w:val="12"/>
        </w:numPr>
        <w:tabs>
          <w:tab w:val="clear" w:pos="794"/>
          <w:tab w:val="num" w:pos="284"/>
          <w:tab w:val="left" w:pos="709"/>
        </w:tabs>
        <w:ind w:left="284" w:hanging="284"/>
        <w:rPr>
          <w:lang w:val="en-CA"/>
        </w:rPr>
      </w:pPr>
      <w:r w:rsidRPr="00AC2B2B">
        <w:rPr>
          <w:lang w:val="en-CA"/>
        </w:rPr>
        <w:t>a s</w:t>
      </w:r>
      <w:r w:rsidRPr="00AC2B2B">
        <w:rPr>
          <w:lang w:val="en-CA" w:eastAsia="ko-KR"/>
        </w:rPr>
        <w:t xml:space="preserve">ample </w:t>
      </w:r>
      <w:r w:rsidRPr="00AC2B2B">
        <w:rPr>
          <w:lang w:val="en-CA"/>
        </w:rPr>
        <w:t>location ( xTb0, yTb0 ) specifying the top-left sample of the current transform block relative to the top</w:t>
      </w:r>
      <w:r w:rsidRPr="00AC2B2B">
        <w:rPr>
          <w:lang w:val="en-CA"/>
        </w:rPr>
        <w:noBreakHyphen/>
        <w:t>left sample of the current picture,</w:t>
      </w:r>
    </w:p>
    <w:p w14:paraId="03371EF3" w14:textId="77777777" w:rsidR="00647EAA" w:rsidRPr="00AC2B2B" w:rsidRDefault="00647EAA" w:rsidP="00647EAA">
      <w:pPr>
        <w:numPr>
          <w:ilvl w:val="0"/>
          <w:numId w:val="12"/>
        </w:numPr>
        <w:tabs>
          <w:tab w:val="clear" w:pos="794"/>
          <w:tab w:val="num" w:pos="284"/>
          <w:tab w:val="left" w:pos="709"/>
        </w:tabs>
        <w:ind w:left="284" w:hanging="284"/>
        <w:rPr>
          <w:lang w:val="en-CA"/>
        </w:rPr>
      </w:pPr>
      <w:r w:rsidRPr="00AC2B2B">
        <w:rPr>
          <w:lang w:val="en-CA"/>
        </w:rPr>
        <w:t>a variable nTbW specifying the width of the current transform block,</w:t>
      </w:r>
    </w:p>
    <w:p w14:paraId="74AB04E0" w14:textId="77777777" w:rsidR="00647EAA" w:rsidRPr="00AC2B2B" w:rsidRDefault="00647EAA" w:rsidP="00647EAA">
      <w:pPr>
        <w:numPr>
          <w:ilvl w:val="0"/>
          <w:numId w:val="12"/>
        </w:numPr>
        <w:tabs>
          <w:tab w:val="clear" w:pos="794"/>
          <w:tab w:val="num" w:pos="284"/>
          <w:tab w:val="left" w:pos="709"/>
        </w:tabs>
        <w:ind w:left="284" w:hanging="284"/>
        <w:rPr>
          <w:lang w:val="en-CA"/>
        </w:rPr>
      </w:pPr>
      <w:r w:rsidRPr="00AC2B2B">
        <w:rPr>
          <w:lang w:val="en-CA"/>
        </w:rPr>
        <w:t>a variable nTbH specifying the height of the current transform block,</w:t>
      </w:r>
    </w:p>
    <w:p w14:paraId="5FE6F2D9" w14:textId="77777777" w:rsidR="00647EAA" w:rsidRPr="00AC2B2B" w:rsidRDefault="00647EAA" w:rsidP="00647EAA">
      <w:pPr>
        <w:numPr>
          <w:ilvl w:val="0"/>
          <w:numId w:val="12"/>
        </w:numPr>
        <w:tabs>
          <w:tab w:val="clear" w:pos="794"/>
          <w:tab w:val="num" w:pos="284"/>
          <w:tab w:val="left" w:pos="709"/>
        </w:tabs>
        <w:ind w:left="284" w:hanging="284"/>
        <w:rPr>
          <w:lang w:val="en-CA" w:eastAsia="ko-KR"/>
        </w:rPr>
      </w:pPr>
      <w:r w:rsidRPr="00AC2B2B">
        <w:rPr>
          <w:lang w:val="en-CA"/>
        </w:rPr>
        <w:t xml:space="preserve">a variable </w:t>
      </w:r>
      <w:r w:rsidRPr="00AC2B2B">
        <w:rPr>
          <w:lang w:val="en-CA" w:eastAsia="ko-KR"/>
        </w:rPr>
        <w:t>predModeIntra</w:t>
      </w:r>
      <w:r w:rsidRPr="00AC2B2B">
        <w:rPr>
          <w:lang w:val="en-CA"/>
        </w:rPr>
        <w:t xml:space="preserve"> specifying the intra prediction mode,</w:t>
      </w:r>
    </w:p>
    <w:p w14:paraId="39FF47C6" w14:textId="77777777" w:rsidR="00647EAA" w:rsidRPr="00AC2B2B" w:rsidRDefault="00647EAA" w:rsidP="00647EAA">
      <w:pPr>
        <w:numPr>
          <w:ilvl w:val="0"/>
          <w:numId w:val="12"/>
        </w:numPr>
        <w:tabs>
          <w:tab w:val="clear" w:pos="794"/>
          <w:tab w:val="num" w:pos="284"/>
          <w:tab w:val="left" w:pos="709"/>
        </w:tabs>
        <w:ind w:left="284" w:hanging="284"/>
        <w:rPr>
          <w:lang w:val="en-CA"/>
        </w:rPr>
      </w:pPr>
      <w:r w:rsidRPr="00AC2B2B">
        <w:rPr>
          <w:lang w:val="en-CA"/>
        </w:rPr>
        <w:t>a variable cIdx specifying the colour component of the current block.</w:t>
      </w:r>
    </w:p>
    <w:p w14:paraId="117141B6" w14:textId="61EE0479" w:rsidR="00647EAA" w:rsidRPr="00AC2B2B" w:rsidRDefault="00647EAA" w:rsidP="00647EAA">
      <w:pPr>
        <w:rPr>
          <w:lang w:val="en-CA"/>
        </w:rPr>
      </w:pPr>
      <w:r w:rsidRPr="00AC2B2B">
        <w:rPr>
          <w:lang w:val="en-CA"/>
        </w:rPr>
        <w:t xml:space="preserve">Output of this process is a modified reconstructed picture </w:t>
      </w:r>
      <w:r w:rsidR="00B1245F" w:rsidRPr="00AC2B2B">
        <w:rPr>
          <w:lang w:val="en-CA"/>
        </w:rPr>
        <w:t>before in-loop filtering</w:t>
      </w:r>
      <w:r w:rsidRPr="00AC2B2B">
        <w:rPr>
          <w:lang w:val="en-CA"/>
        </w:rPr>
        <w:t>.</w:t>
      </w:r>
    </w:p>
    <w:p w14:paraId="40F2A13C" w14:textId="77777777" w:rsidR="00CA1542" w:rsidRPr="00AC2B2B" w:rsidRDefault="00CA1542" w:rsidP="00CA1542">
      <w:pPr>
        <w:rPr>
          <w:lang w:val="en-CA"/>
        </w:rPr>
      </w:pPr>
      <w:r w:rsidRPr="00AC2B2B">
        <w:rPr>
          <w:lang w:val="en-CA"/>
        </w:rPr>
        <w:t>The maximum transform block size maxTbSize is derived as follows:</w:t>
      </w:r>
    </w:p>
    <w:p w14:paraId="37204487" w14:textId="72A39437" w:rsidR="00CA1542" w:rsidRPr="00AC2B2B" w:rsidRDefault="00CA1542" w:rsidP="00CA1542">
      <w:pPr>
        <w:pStyle w:val="Equation"/>
        <w:tabs>
          <w:tab w:val="clear" w:pos="794"/>
          <w:tab w:val="clear" w:pos="1588"/>
          <w:tab w:val="left" w:pos="851"/>
          <w:tab w:val="left" w:pos="1134"/>
          <w:tab w:val="left" w:pos="1418"/>
        </w:tabs>
        <w:ind w:left="562"/>
        <w:rPr>
          <w:lang w:val="en-CA" w:eastAsia="ko-KR"/>
        </w:rPr>
      </w:pPr>
      <w:r w:rsidRPr="00AC2B2B">
        <w:rPr>
          <w:lang w:val="en-CA"/>
        </w:rPr>
        <w:t>maxTbSize = ( cIdx  = =  0 ) ? MaxTbSizeY : MaxTbSizeY / 2</w:t>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67</w:t>
      </w:r>
      <w:r w:rsidRPr="00AC2B2B">
        <w:rPr>
          <w:lang w:val="en-CA"/>
        </w:rPr>
        <w:fldChar w:fldCharType="end"/>
      </w:r>
      <w:r w:rsidRPr="00AC2B2B">
        <w:rPr>
          <w:lang w:val="en-CA"/>
        </w:rPr>
        <w:t>)</w:t>
      </w:r>
    </w:p>
    <w:p w14:paraId="6BF1BEB0" w14:textId="77777777" w:rsidR="00FA60BC" w:rsidRPr="00AC2B2B" w:rsidRDefault="00FA60BC" w:rsidP="00CA1542">
      <w:pPr>
        <w:rPr>
          <w:lang w:val="en-CA"/>
        </w:rPr>
      </w:pPr>
      <w:r w:rsidRPr="00AC2B2B">
        <w:rPr>
          <w:lang w:val="en-CA"/>
        </w:rPr>
        <w:t>The luma sample location is derived as follows:</w:t>
      </w:r>
    </w:p>
    <w:p w14:paraId="342D695D" w14:textId="2E7D2851" w:rsidR="00FA60BC" w:rsidRPr="00AC2B2B" w:rsidRDefault="00FA60BC" w:rsidP="00A15AC3">
      <w:pPr>
        <w:pStyle w:val="Equation"/>
        <w:tabs>
          <w:tab w:val="clear" w:pos="794"/>
          <w:tab w:val="clear" w:pos="1588"/>
          <w:tab w:val="left" w:pos="851"/>
          <w:tab w:val="left" w:pos="1134"/>
          <w:tab w:val="left" w:pos="1418"/>
        </w:tabs>
        <w:ind w:left="562"/>
        <w:rPr>
          <w:lang w:val="en-CA"/>
        </w:rPr>
      </w:pPr>
      <w:r w:rsidRPr="00AC2B2B">
        <w:rPr>
          <w:lang w:val="en-CA"/>
        </w:rPr>
        <w:t>( xTbY, yTbY ) = ( cIdx  = =  0 ) ? ( xTb0, yTb0 ) : ( xTb0 </w:t>
      </w:r>
      <w:r w:rsidR="008E6482" w:rsidRPr="00AC2B2B">
        <w:rPr>
          <w:lang w:val="en-CA"/>
        </w:rPr>
        <w:t>*</w:t>
      </w:r>
      <w:r w:rsidRPr="00AC2B2B">
        <w:rPr>
          <w:lang w:val="en-CA"/>
        </w:rPr>
        <w:t> 2, yTb0 </w:t>
      </w:r>
      <w:r w:rsidR="008E6482" w:rsidRPr="00AC2B2B">
        <w:rPr>
          <w:lang w:val="en-CA"/>
        </w:rPr>
        <w:t>*</w:t>
      </w:r>
      <w:r w:rsidRPr="00AC2B2B">
        <w:rPr>
          <w:lang w:val="en-CA"/>
        </w:rPr>
        <w:t> 2 )</w:t>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68</w:t>
      </w:r>
      <w:r w:rsidRPr="00AC2B2B">
        <w:rPr>
          <w:lang w:val="en-CA"/>
        </w:rPr>
        <w:fldChar w:fldCharType="end"/>
      </w:r>
      <w:r w:rsidRPr="00AC2B2B">
        <w:rPr>
          <w:lang w:val="en-CA"/>
        </w:rPr>
        <w:t>)</w:t>
      </w:r>
    </w:p>
    <w:p w14:paraId="4D2FDF57" w14:textId="77777777" w:rsidR="00CA1542" w:rsidRPr="00AC2B2B" w:rsidRDefault="00CA1542" w:rsidP="00CA1542">
      <w:pPr>
        <w:rPr>
          <w:lang w:val="en-CA"/>
        </w:rPr>
      </w:pPr>
      <w:r w:rsidRPr="00AC2B2B">
        <w:rPr>
          <w:lang w:val="en-CA"/>
        </w:rPr>
        <w:t>Depending on maxTbSize, the following applies:</w:t>
      </w:r>
    </w:p>
    <w:p w14:paraId="4097DC2E" w14:textId="77777777" w:rsidR="00CA1542" w:rsidRPr="00AC2B2B" w:rsidRDefault="00CA1542" w:rsidP="00CA1542">
      <w:pPr>
        <w:numPr>
          <w:ilvl w:val="0"/>
          <w:numId w:val="12"/>
        </w:numPr>
        <w:tabs>
          <w:tab w:val="clear" w:pos="794"/>
          <w:tab w:val="num" w:pos="284"/>
          <w:tab w:val="left" w:pos="709"/>
        </w:tabs>
        <w:ind w:left="284" w:hanging="284"/>
        <w:rPr>
          <w:lang w:val="en-CA"/>
        </w:rPr>
      </w:pPr>
      <w:r w:rsidRPr="00AC2B2B">
        <w:rPr>
          <w:lang w:val="en-CA"/>
        </w:rPr>
        <w:t>If nTbW is greater than maxTbSize or nTbH is greater tha</w:t>
      </w:r>
      <w:r w:rsidR="004A7658" w:rsidRPr="00AC2B2B">
        <w:rPr>
          <w:lang w:val="en-CA"/>
        </w:rPr>
        <w:t>n</w:t>
      </w:r>
      <w:r w:rsidRPr="00AC2B2B">
        <w:rPr>
          <w:lang w:val="en-CA"/>
        </w:rPr>
        <w:t xml:space="preserve"> maxTbSize, the following ordered steps apply.</w:t>
      </w:r>
    </w:p>
    <w:p w14:paraId="1CE6A6CE" w14:textId="6EB7632A" w:rsidR="00CA1542" w:rsidRPr="00AC2B2B"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AC2B2B">
        <w:rPr>
          <w:lang w:val="en-CA"/>
        </w:rPr>
        <w:lastRenderedPageBreak/>
        <w:t>The variables n</w:t>
      </w:r>
      <w:r w:rsidR="00CD7F21" w:rsidRPr="00AC2B2B">
        <w:rPr>
          <w:lang w:val="en-CA"/>
        </w:rPr>
        <w:t>ew</w:t>
      </w:r>
      <w:r w:rsidRPr="00AC2B2B">
        <w:rPr>
          <w:lang w:val="en-CA"/>
        </w:rPr>
        <w:t>TbW and n</w:t>
      </w:r>
      <w:r w:rsidR="00CD7F21" w:rsidRPr="00AC2B2B">
        <w:rPr>
          <w:lang w:val="en-CA"/>
        </w:rPr>
        <w:t>ew</w:t>
      </w:r>
      <w:r w:rsidRPr="00AC2B2B">
        <w:rPr>
          <w:lang w:val="en-CA"/>
        </w:rPr>
        <w:t xml:space="preserve">TbH are </w:t>
      </w:r>
      <w:r w:rsidR="00CD7F21" w:rsidRPr="00AC2B2B">
        <w:rPr>
          <w:lang w:val="en-CA"/>
        </w:rPr>
        <w:t xml:space="preserve">derived </w:t>
      </w:r>
      <w:r w:rsidRPr="00AC2B2B">
        <w:rPr>
          <w:lang w:val="en-CA"/>
        </w:rPr>
        <w:t>as follows:</w:t>
      </w:r>
    </w:p>
    <w:p w14:paraId="5799FB5C" w14:textId="0E870545" w:rsidR="00CA1542" w:rsidRPr="00AC2B2B" w:rsidRDefault="00CA1542" w:rsidP="00CA1542">
      <w:pPr>
        <w:pStyle w:val="Equation"/>
        <w:tabs>
          <w:tab w:val="clear" w:pos="794"/>
          <w:tab w:val="clear" w:pos="1588"/>
          <w:tab w:val="left" w:pos="851"/>
          <w:tab w:val="left" w:pos="1134"/>
          <w:tab w:val="left" w:pos="1418"/>
        </w:tabs>
        <w:ind w:left="851"/>
        <w:rPr>
          <w:lang w:val="en-CA"/>
        </w:rPr>
      </w:pPr>
      <w:r w:rsidRPr="00AC2B2B">
        <w:rPr>
          <w:lang w:val="en-CA"/>
        </w:rPr>
        <w:t>n</w:t>
      </w:r>
      <w:r w:rsidR="008707D1" w:rsidRPr="00AC2B2B">
        <w:rPr>
          <w:lang w:val="en-CA"/>
        </w:rPr>
        <w:t>ew</w:t>
      </w:r>
      <w:r w:rsidRPr="00AC2B2B">
        <w:rPr>
          <w:lang w:val="en-CA"/>
        </w:rPr>
        <w:t>TbW = ( nTbW  &gt;  maxTbSize ) ? ( nTbW / 2 ) : nTbW</w:t>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69</w:t>
      </w:r>
      <w:r w:rsidRPr="00AC2B2B">
        <w:rPr>
          <w:lang w:val="en-CA"/>
        </w:rPr>
        <w:fldChar w:fldCharType="end"/>
      </w:r>
      <w:r w:rsidRPr="00AC2B2B">
        <w:rPr>
          <w:lang w:val="en-CA"/>
        </w:rPr>
        <w:t>)</w:t>
      </w:r>
    </w:p>
    <w:p w14:paraId="494CE00C" w14:textId="279132B8" w:rsidR="00CA1542" w:rsidRPr="00AC2B2B" w:rsidRDefault="00CA1542" w:rsidP="00CA1542">
      <w:pPr>
        <w:pStyle w:val="Equation"/>
        <w:tabs>
          <w:tab w:val="clear" w:pos="794"/>
          <w:tab w:val="clear" w:pos="1588"/>
          <w:tab w:val="left" w:pos="851"/>
          <w:tab w:val="left" w:pos="1134"/>
          <w:tab w:val="left" w:pos="1418"/>
        </w:tabs>
        <w:ind w:left="851"/>
        <w:rPr>
          <w:lang w:val="en-CA"/>
        </w:rPr>
      </w:pPr>
      <w:r w:rsidRPr="00AC2B2B">
        <w:rPr>
          <w:lang w:val="en-CA"/>
        </w:rPr>
        <w:t>n</w:t>
      </w:r>
      <w:r w:rsidR="008707D1" w:rsidRPr="00AC2B2B">
        <w:rPr>
          <w:lang w:val="en-CA"/>
        </w:rPr>
        <w:t>ew</w:t>
      </w:r>
      <w:r w:rsidRPr="00AC2B2B">
        <w:rPr>
          <w:lang w:val="en-CA"/>
        </w:rPr>
        <w:t>TbH = ( nTbH   &gt;  maxTbSize ) ? ( nTbH / 2 ) :  nTbH</w:t>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70</w:t>
      </w:r>
      <w:r w:rsidRPr="00AC2B2B">
        <w:rPr>
          <w:lang w:val="en-CA"/>
        </w:rPr>
        <w:fldChar w:fldCharType="end"/>
      </w:r>
      <w:r w:rsidRPr="00AC2B2B">
        <w:rPr>
          <w:lang w:val="en-CA"/>
        </w:rPr>
        <w:t>)</w:t>
      </w:r>
    </w:p>
    <w:p w14:paraId="253C0E38" w14:textId="7BA4AE71" w:rsidR="00647EAA" w:rsidRPr="00AC2B2B"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AC2B2B">
        <w:rPr>
          <w:lang w:val="en-CA"/>
        </w:rPr>
        <w:t xml:space="preserve">The general decoding process for intra blocks as specified in this clause is invoked with the location ( xTb0, yTb0 ), the transform block width nTbW </w:t>
      </w:r>
      <w:r w:rsidR="008707D1" w:rsidRPr="00AC2B2B">
        <w:rPr>
          <w:lang w:val="en-CA"/>
        </w:rPr>
        <w:t xml:space="preserve">set equal to newTbW </w:t>
      </w:r>
      <w:r w:rsidRPr="00AC2B2B">
        <w:rPr>
          <w:lang w:val="en-CA"/>
        </w:rPr>
        <w:t xml:space="preserve">and </w:t>
      </w:r>
      <w:r w:rsidR="008707D1" w:rsidRPr="00AC2B2B">
        <w:rPr>
          <w:lang w:val="en-CA"/>
        </w:rPr>
        <w:t xml:space="preserve">the </w:t>
      </w:r>
      <w:r w:rsidRPr="00AC2B2B">
        <w:rPr>
          <w:lang w:val="en-CA"/>
        </w:rPr>
        <w:t>height nTbH</w:t>
      </w:r>
      <w:r w:rsidR="008707D1" w:rsidRPr="00AC2B2B">
        <w:rPr>
          <w:lang w:val="en-CA"/>
        </w:rPr>
        <w:t xml:space="preserve"> set equal to newTbH</w:t>
      </w:r>
      <w:r w:rsidRPr="00AC2B2B">
        <w:rPr>
          <w:lang w:val="en-CA"/>
        </w:rPr>
        <w:t xml:space="preserve">, the intra prediction mode predModeIntra, and the variable cIdx as inputs, and the output is a modified reconstructed picture </w:t>
      </w:r>
      <w:r w:rsidR="00B1245F" w:rsidRPr="00AC2B2B">
        <w:rPr>
          <w:lang w:val="en-CA"/>
        </w:rPr>
        <w:t>before in-loop filtering</w:t>
      </w:r>
      <w:r w:rsidRPr="00AC2B2B">
        <w:rPr>
          <w:lang w:val="en-CA"/>
        </w:rPr>
        <w:t>.</w:t>
      </w:r>
    </w:p>
    <w:p w14:paraId="0BFA365D" w14:textId="02AA0104" w:rsidR="00647EAA" w:rsidRPr="00AC2B2B"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AC2B2B">
        <w:rPr>
          <w:lang w:val="en-CA"/>
        </w:rPr>
        <w:t>If nTbW is greater than maxTbSize, the general decoding process for intra blocks as specified in this clause is invoked with the location ( xTb0, yTb0 ) set equal to ( xTb0 + n</w:t>
      </w:r>
      <w:r w:rsidR="008707D1" w:rsidRPr="00AC2B2B">
        <w:rPr>
          <w:lang w:val="en-CA"/>
        </w:rPr>
        <w:t>ew</w:t>
      </w:r>
      <w:r w:rsidRPr="00AC2B2B">
        <w:rPr>
          <w:lang w:val="en-CA"/>
        </w:rPr>
        <w:t xml:space="preserve">TbW, yTb0 ), the transform block width nTbW </w:t>
      </w:r>
      <w:r w:rsidR="008707D1" w:rsidRPr="00AC2B2B">
        <w:rPr>
          <w:lang w:val="en-CA"/>
        </w:rPr>
        <w:t xml:space="preserve">set equal to newTbW </w:t>
      </w:r>
      <w:r w:rsidRPr="00AC2B2B">
        <w:rPr>
          <w:lang w:val="en-CA"/>
        </w:rPr>
        <w:t xml:space="preserve">and </w:t>
      </w:r>
      <w:r w:rsidR="008707D1" w:rsidRPr="00AC2B2B">
        <w:rPr>
          <w:lang w:val="en-CA"/>
        </w:rPr>
        <w:t xml:space="preserve">the </w:t>
      </w:r>
      <w:r w:rsidRPr="00AC2B2B">
        <w:rPr>
          <w:lang w:val="en-CA"/>
        </w:rPr>
        <w:t>height nTbH</w:t>
      </w:r>
      <w:r w:rsidR="008707D1" w:rsidRPr="00AC2B2B">
        <w:rPr>
          <w:lang w:val="en-CA"/>
        </w:rPr>
        <w:t xml:space="preserve"> set equal to newTbH</w:t>
      </w:r>
      <w:r w:rsidRPr="00AC2B2B">
        <w:rPr>
          <w:lang w:val="en-CA"/>
        </w:rPr>
        <w:t xml:space="preserve">, the intra prediction mode predModeIntra, and the variable cIdx as inputs, and the output is a modified reconstructed picture </w:t>
      </w:r>
      <w:r w:rsidR="00B1245F" w:rsidRPr="00AC2B2B">
        <w:rPr>
          <w:lang w:val="en-CA"/>
        </w:rPr>
        <w:t>before in-loop filtering</w:t>
      </w:r>
      <w:r w:rsidRPr="00AC2B2B">
        <w:rPr>
          <w:lang w:val="en-CA"/>
        </w:rPr>
        <w:t>.</w:t>
      </w:r>
    </w:p>
    <w:p w14:paraId="19045438" w14:textId="019EE6BA" w:rsidR="00647EAA" w:rsidRPr="00AC2B2B"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AC2B2B">
        <w:rPr>
          <w:lang w:val="en-CA"/>
        </w:rPr>
        <w:t>If nTbH is greater than maxTbSize, the general decoding process for intra blocks as specified in this clause is invoked with the location ( xTb0, yTb0 ) set equal to ( xTb0, yTb0 + n</w:t>
      </w:r>
      <w:r w:rsidR="008707D1" w:rsidRPr="00AC2B2B">
        <w:rPr>
          <w:lang w:val="en-CA"/>
        </w:rPr>
        <w:t>ew</w:t>
      </w:r>
      <w:r w:rsidRPr="00AC2B2B">
        <w:rPr>
          <w:lang w:val="en-CA"/>
        </w:rPr>
        <w:t xml:space="preserve">TbH ), the transform block width nTbW </w:t>
      </w:r>
      <w:r w:rsidR="008707D1" w:rsidRPr="00AC2B2B">
        <w:rPr>
          <w:lang w:val="en-CA"/>
        </w:rPr>
        <w:t xml:space="preserve">set equal to newTbW </w:t>
      </w:r>
      <w:r w:rsidRPr="00AC2B2B">
        <w:rPr>
          <w:lang w:val="en-CA"/>
        </w:rPr>
        <w:t>and</w:t>
      </w:r>
      <w:r w:rsidR="008707D1" w:rsidRPr="00AC2B2B">
        <w:rPr>
          <w:lang w:val="en-CA"/>
        </w:rPr>
        <w:t xml:space="preserve"> the</w:t>
      </w:r>
      <w:r w:rsidRPr="00AC2B2B">
        <w:rPr>
          <w:lang w:val="en-CA"/>
        </w:rPr>
        <w:t xml:space="preserve"> height nTbH</w:t>
      </w:r>
      <w:r w:rsidR="008707D1" w:rsidRPr="00AC2B2B">
        <w:rPr>
          <w:lang w:val="en-CA"/>
        </w:rPr>
        <w:t xml:space="preserve"> set equal to newTbH</w:t>
      </w:r>
      <w:r w:rsidRPr="00AC2B2B">
        <w:rPr>
          <w:lang w:val="en-CA"/>
        </w:rPr>
        <w:t xml:space="preserve">, the intra prediction mode predModeIntra, and the variable cIdx as inputs, and the output is a modified reconstructed picture </w:t>
      </w:r>
      <w:r w:rsidR="00B1245F" w:rsidRPr="00AC2B2B">
        <w:rPr>
          <w:lang w:val="en-CA"/>
        </w:rPr>
        <w:t>before in-loop filtering</w:t>
      </w:r>
      <w:r w:rsidRPr="00AC2B2B">
        <w:rPr>
          <w:lang w:val="en-CA"/>
        </w:rPr>
        <w:t>.</w:t>
      </w:r>
    </w:p>
    <w:p w14:paraId="561FB84B" w14:textId="6400D179" w:rsidR="00647EAA" w:rsidRPr="00AC2B2B"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AC2B2B">
        <w:rPr>
          <w:lang w:val="en-CA"/>
        </w:rPr>
        <w:t>If nTbW is greater than maxTbSize and nTbH is greater than maxTbSize, the general decoding process for intra blocks as specified in this clause is invoked with the location ( xTb0, yTb0 ) set equal to ( xTb0 + n</w:t>
      </w:r>
      <w:r w:rsidR="008707D1" w:rsidRPr="00AC2B2B">
        <w:rPr>
          <w:lang w:val="en-CA"/>
        </w:rPr>
        <w:t>ew</w:t>
      </w:r>
      <w:r w:rsidRPr="00AC2B2B">
        <w:rPr>
          <w:lang w:val="en-CA"/>
        </w:rPr>
        <w:t>TbW, yTb0 + n</w:t>
      </w:r>
      <w:r w:rsidR="008707D1" w:rsidRPr="00AC2B2B">
        <w:rPr>
          <w:lang w:val="en-CA"/>
        </w:rPr>
        <w:t>ew</w:t>
      </w:r>
      <w:r w:rsidRPr="00AC2B2B">
        <w:rPr>
          <w:lang w:val="en-CA"/>
        </w:rPr>
        <w:t xml:space="preserve">TbH ), the transform block width nTbW </w:t>
      </w:r>
      <w:r w:rsidR="008707D1" w:rsidRPr="00AC2B2B">
        <w:rPr>
          <w:lang w:val="en-CA"/>
        </w:rPr>
        <w:t xml:space="preserve">set equal to newTbW </w:t>
      </w:r>
      <w:r w:rsidRPr="00AC2B2B">
        <w:rPr>
          <w:lang w:val="en-CA"/>
        </w:rPr>
        <w:t xml:space="preserve">and </w:t>
      </w:r>
      <w:r w:rsidR="008707D1" w:rsidRPr="00AC2B2B">
        <w:rPr>
          <w:lang w:val="en-CA"/>
        </w:rPr>
        <w:t xml:space="preserve">the </w:t>
      </w:r>
      <w:r w:rsidRPr="00AC2B2B">
        <w:rPr>
          <w:lang w:val="en-CA"/>
        </w:rPr>
        <w:t>height nTbH</w:t>
      </w:r>
      <w:r w:rsidR="008707D1" w:rsidRPr="00AC2B2B">
        <w:rPr>
          <w:lang w:val="en-CA"/>
        </w:rPr>
        <w:t xml:space="preserve"> set equal to newTbH</w:t>
      </w:r>
      <w:r w:rsidRPr="00AC2B2B">
        <w:rPr>
          <w:lang w:val="en-CA"/>
        </w:rPr>
        <w:t xml:space="preserve">, the intra prediction mode predModeIntra, and the variable cIdx as inputs, and the output is a modified reconstructed picture </w:t>
      </w:r>
      <w:r w:rsidR="00B1245F" w:rsidRPr="00AC2B2B">
        <w:rPr>
          <w:lang w:val="en-CA"/>
        </w:rPr>
        <w:t>before in-loop filtering</w:t>
      </w:r>
      <w:r w:rsidRPr="00AC2B2B">
        <w:rPr>
          <w:lang w:val="en-CA"/>
        </w:rPr>
        <w:t>.</w:t>
      </w:r>
    </w:p>
    <w:p w14:paraId="19EDE7D2" w14:textId="77777777" w:rsidR="00D01146" w:rsidRPr="00AC2B2B" w:rsidRDefault="00D01146" w:rsidP="00D01146">
      <w:pPr>
        <w:numPr>
          <w:ilvl w:val="0"/>
          <w:numId w:val="12"/>
        </w:numPr>
        <w:tabs>
          <w:tab w:val="clear" w:pos="794"/>
          <w:tab w:val="num" w:pos="284"/>
          <w:tab w:val="left" w:pos="709"/>
        </w:tabs>
        <w:ind w:left="284" w:hanging="284"/>
        <w:rPr>
          <w:lang w:val="en-CA"/>
        </w:rPr>
      </w:pPr>
      <w:bookmarkStart w:id="1038" w:name="_Ref278117568"/>
      <w:bookmarkStart w:id="1039" w:name="_Toc287363817"/>
      <w:bookmarkStart w:id="1040" w:name="_Toc311217248"/>
      <w:bookmarkStart w:id="1041" w:name="_Toc317198795"/>
      <w:bookmarkStart w:id="1042" w:name="_Toc415475912"/>
      <w:bookmarkStart w:id="1043" w:name="_Toc423599187"/>
      <w:bookmarkStart w:id="1044" w:name="_Toc423601691"/>
      <w:r w:rsidRPr="00AC2B2B">
        <w:rPr>
          <w:lang w:val="en-CA"/>
        </w:rPr>
        <w:t>Otherwise, the following ordered steps apply:</w:t>
      </w:r>
    </w:p>
    <w:p w14:paraId="56E31D35" w14:textId="13921232" w:rsidR="00D01146" w:rsidRPr="00AC2B2B"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AC2B2B">
        <w:rPr>
          <w:lang w:val="en-CA"/>
        </w:rPr>
        <w:t>The general intra sample prediction process as specified in clause </w:t>
      </w:r>
      <w:r w:rsidRPr="00AC2B2B">
        <w:rPr>
          <w:lang w:val="en-CA"/>
        </w:rPr>
        <w:fldChar w:fldCharType="begin" w:fldLock="1"/>
      </w:r>
      <w:r w:rsidRPr="00AC2B2B">
        <w:rPr>
          <w:lang w:val="en-CA"/>
        </w:rPr>
        <w:instrText xml:space="preserve"> REF _Ref330805706 \r \h </w:instrText>
      </w:r>
      <w:r w:rsidRPr="00AC2B2B">
        <w:rPr>
          <w:lang w:val="en-CA"/>
        </w:rPr>
      </w:r>
      <w:r w:rsidR="00AC2B2B" w:rsidRPr="00AC2B2B">
        <w:rPr>
          <w:lang w:val="en-CA"/>
        </w:rPr>
        <w:instrText xml:space="preserve"> \* MERGEFORMAT </w:instrText>
      </w:r>
      <w:r w:rsidRPr="00AC2B2B">
        <w:rPr>
          <w:lang w:val="en-CA"/>
        </w:rPr>
        <w:fldChar w:fldCharType="separate"/>
      </w:r>
      <w:r w:rsidR="00E57AB9" w:rsidRPr="00AC2B2B">
        <w:rPr>
          <w:lang w:val="en-CA"/>
        </w:rPr>
        <w:t>8.2.4.2.1</w:t>
      </w:r>
      <w:r w:rsidRPr="00AC2B2B">
        <w:rPr>
          <w:lang w:val="en-CA"/>
        </w:rPr>
        <w:fldChar w:fldCharType="end"/>
      </w:r>
      <w:r w:rsidRPr="00AC2B2B">
        <w:rPr>
          <w:lang w:val="en-CA"/>
        </w:rPr>
        <w:t xml:space="preserve"> is invoked with the location </w:t>
      </w:r>
      <w:r w:rsidR="008D47FF" w:rsidRPr="00AC2B2B">
        <w:rPr>
          <w:lang w:val="en-CA" w:eastAsia="ko-KR"/>
        </w:rPr>
        <w:t xml:space="preserve">( xTbCmp, yTbCmp ) set equal to </w:t>
      </w:r>
      <w:r w:rsidRPr="00AC2B2B">
        <w:rPr>
          <w:lang w:val="en-CA"/>
        </w:rPr>
        <w:t>( xTb0, yTb0 ), the intra prediction mode predModeIntra, the transform block width nTbW and height nTbH, and the variable cIdx as inputs, and the output is an (nTbW)x(nTbH) array predSamples.</w:t>
      </w:r>
    </w:p>
    <w:p w14:paraId="61E463C0" w14:textId="65D0C9B9" w:rsidR="00D01146" w:rsidRPr="00AC2B2B"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AC2B2B">
        <w:rPr>
          <w:lang w:val="en-CA"/>
        </w:rPr>
        <w:t>The scaling and transformation process as specified in clause </w:t>
      </w:r>
      <w:r w:rsidR="0087336A" w:rsidRPr="00AC2B2B">
        <w:rPr>
          <w:lang w:val="en-CA"/>
        </w:rPr>
        <w:fldChar w:fldCharType="begin" w:fldLock="1"/>
      </w:r>
      <w:r w:rsidR="0087336A" w:rsidRPr="00AC2B2B">
        <w:rPr>
          <w:lang w:val="en-CA"/>
        </w:rPr>
        <w:instrText xml:space="preserve"> REF _Ref522189476 \r \h </w:instrText>
      </w:r>
      <w:r w:rsidR="0087336A" w:rsidRPr="00AC2B2B">
        <w:rPr>
          <w:lang w:val="en-CA"/>
        </w:rPr>
      </w:r>
      <w:r w:rsidR="00AC2B2B" w:rsidRPr="00AC2B2B">
        <w:rPr>
          <w:lang w:val="en-CA"/>
        </w:rPr>
        <w:instrText xml:space="preserve"> \* MERGEFORMAT </w:instrText>
      </w:r>
      <w:r w:rsidR="0087336A" w:rsidRPr="00AC2B2B">
        <w:rPr>
          <w:lang w:val="en-CA"/>
        </w:rPr>
        <w:fldChar w:fldCharType="separate"/>
      </w:r>
      <w:r w:rsidR="00E57AB9" w:rsidRPr="00AC2B2B">
        <w:rPr>
          <w:lang w:val="en-CA"/>
        </w:rPr>
        <w:t>8.4.2</w:t>
      </w:r>
      <w:r w:rsidR="0087336A" w:rsidRPr="00AC2B2B">
        <w:rPr>
          <w:lang w:val="en-CA"/>
        </w:rPr>
        <w:fldChar w:fldCharType="end"/>
      </w:r>
      <w:r w:rsidRPr="00AC2B2B">
        <w:rPr>
          <w:lang w:val="en-CA"/>
        </w:rPr>
        <w:t xml:space="preserve"> is invoked with the luma location ( xTbY, yTbY ), the variable cIdx, the transform width nTbW and the transform height nTbH as inputs, and the output is an (nTbW)x(nTbH) array resSamples.</w:t>
      </w:r>
    </w:p>
    <w:p w14:paraId="11D3B35D" w14:textId="15D7BBF1" w:rsidR="00D01146" w:rsidRPr="00AC2B2B"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AC2B2B">
        <w:rPr>
          <w:lang w:val="en-CA"/>
        </w:rPr>
        <w:t>The picture reconstruction process for a colour component as specified in clause </w:t>
      </w:r>
      <w:r w:rsidR="0053130D" w:rsidRPr="00AC2B2B">
        <w:rPr>
          <w:lang w:val="en-CA"/>
        </w:rPr>
        <w:fldChar w:fldCharType="begin" w:fldLock="1"/>
      </w:r>
      <w:r w:rsidR="0053130D" w:rsidRPr="00AC2B2B">
        <w:rPr>
          <w:lang w:val="en-CA"/>
        </w:rPr>
        <w:instrText xml:space="preserve"> REF _Ref522356730 \r \h </w:instrText>
      </w:r>
      <w:r w:rsidR="0053130D" w:rsidRPr="00AC2B2B">
        <w:rPr>
          <w:lang w:val="en-CA"/>
        </w:rPr>
      </w:r>
      <w:r w:rsidR="00AC2B2B" w:rsidRPr="00AC2B2B">
        <w:rPr>
          <w:lang w:val="en-CA"/>
        </w:rPr>
        <w:instrText xml:space="preserve"> \* MERGEFORMAT </w:instrText>
      </w:r>
      <w:r w:rsidR="0053130D" w:rsidRPr="00AC2B2B">
        <w:rPr>
          <w:lang w:val="en-CA"/>
        </w:rPr>
        <w:fldChar w:fldCharType="separate"/>
      </w:r>
      <w:r w:rsidR="00E57AB9" w:rsidRPr="00AC2B2B">
        <w:rPr>
          <w:lang w:val="en-CA"/>
        </w:rPr>
        <w:t>8.4.5</w:t>
      </w:r>
      <w:r w:rsidR="0053130D" w:rsidRPr="00AC2B2B">
        <w:rPr>
          <w:lang w:val="en-CA"/>
        </w:rPr>
        <w:fldChar w:fldCharType="end"/>
      </w:r>
      <w:r w:rsidRPr="00AC2B2B">
        <w:rPr>
          <w:lang w:val="en-CA"/>
        </w:rPr>
        <w:t xml:space="preserve"> is invoked with the transform block location </w:t>
      </w:r>
      <w:r w:rsidR="000D3619" w:rsidRPr="00AC2B2B">
        <w:rPr>
          <w:lang w:val="en-CA"/>
        </w:rPr>
        <w:t>( </w:t>
      </w:r>
      <w:r w:rsidR="005374DF" w:rsidRPr="00AC2B2B">
        <w:rPr>
          <w:lang w:val="en-CA"/>
        </w:rPr>
        <w:t>xTbComp</w:t>
      </w:r>
      <w:r w:rsidR="000D3619" w:rsidRPr="00AC2B2B">
        <w:rPr>
          <w:lang w:val="en-CA"/>
        </w:rPr>
        <w:t>, </w:t>
      </w:r>
      <w:r w:rsidR="005374DF" w:rsidRPr="00AC2B2B">
        <w:rPr>
          <w:lang w:val="en-CA"/>
        </w:rPr>
        <w:t>yTbComp </w:t>
      </w:r>
      <w:r w:rsidR="000D3619" w:rsidRPr="00AC2B2B">
        <w:rPr>
          <w:lang w:val="en-CA"/>
        </w:rPr>
        <w:t>)</w:t>
      </w:r>
      <w:r w:rsidR="000D3619" w:rsidRPr="00AC2B2B">
        <w:rPr>
          <w:lang w:val="en-CA" w:eastAsia="ko-KR"/>
        </w:rPr>
        <w:t xml:space="preserve"> set equal to </w:t>
      </w:r>
      <w:r w:rsidRPr="00AC2B2B">
        <w:rPr>
          <w:lang w:val="en-CA"/>
        </w:rPr>
        <w:t>( xTb0, yTb0 ), the transform block width nTbW, the transform block height nTbH, the variable cIdx, the (nTbW)x(nTbH) array predSamples, and the (nTbW)x(nTbH) array resSamples as inputs</w:t>
      </w:r>
      <w:r w:rsidR="00A900CC" w:rsidRPr="00AC2B2B">
        <w:rPr>
          <w:lang w:val="en-CA"/>
        </w:rPr>
        <w:t xml:space="preserve">, and the output is a modified reconstructed picture </w:t>
      </w:r>
      <w:r w:rsidR="00B1245F" w:rsidRPr="00AC2B2B">
        <w:rPr>
          <w:lang w:val="en-CA"/>
        </w:rPr>
        <w:t>before in-loop filtering</w:t>
      </w:r>
      <w:r w:rsidRPr="00AC2B2B">
        <w:rPr>
          <w:lang w:val="en-CA"/>
        </w:rPr>
        <w:t>.</w:t>
      </w:r>
    </w:p>
    <w:p w14:paraId="0194BEDF" w14:textId="77777777" w:rsidR="00734323" w:rsidRPr="00AC2B2B" w:rsidRDefault="00734323" w:rsidP="00734323">
      <w:pPr>
        <w:pStyle w:val="40"/>
        <w:rPr>
          <w:lang w:val="en-CA"/>
        </w:rPr>
      </w:pPr>
      <w:r w:rsidRPr="00AC2B2B">
        <w:rPr>
          <w:lang w:val="en-CA"/>
        </w:rPr>
        <w:t>Intra sample prediction</w:t>
      </w:r>
      <w:bookmarkEnd w:id="1038"/>
      <w:bookmarkEnd w:id="1039"/>
      <w:bookmarkEnd w:id="1040"/>
      <w:bookmarkEnd w:id="1041"/>
      <w:bookmarkEnd w:id="1042"/>
      <w:bookmarkEnd w:id="1043"/>
      <w:bookmarkEnd w:id="1044"/>
    </w:p>
    <w:p w14:paraId="426B1A72" w14:textId="77777777" w:rsidR="00734323" w:rsidRPr="00AC2B2B" w:rsidRDefault="00734323" w:rsidP="00734323">
      <w:pPr>
        <w:pStyle w:val="50"/>
        <w:rPr>
          <w:lang w:val="en-CA"/>
        </w:rPr>
      </w:pPr>
      <w:bookmarkStart w:id="1045" w:name="_Ref330805706"/>
      <w:r w:rsidRPr="00AC2B2B">
        <w:rPr>
          <w:lang w:val="en-CA"/>
        </w:rPr>
        <w:t>General intra sample prediction</w:t>
      </w:r>
      <w:bookmarkEnd w:id="1045"/>
    </w:p>
    <w:p w14:paraId="21E2726A" w14:textId="77777777" w:rsidR="00734323" w:rsidRPr="00AC2B2B" w:rsidRDefault="00734323" w:rsidP="00734323">
      <w:pPr>
        <w:rPr>
          <w:lang w:val="en-CA"/>
        </w:rPr>
      </w:pPr>
      <w:r w:rsidRPr="00AC2B2B">
        <w:rPr>
          <w:lang w:val="en-CA"/>
        </w:rPr>
        <w:t>Inputs to this process are:</w:t>
      </w:r>
    </w:p>
    <w:p w14:paraId="074C1A23" w14:textId="77777777" w:rsidR="00734323" w:rsidRPr="00AC2B2B" w:rsidRDefault="00734323" w:rsidP="00734323">
      <w:pPr>
        <w:numPr>
          <w:ilvl w:val="0"/>
          <w:numId w:val="12"/>
        </w:numPr>
        <w:tabs>
          <w:tab w:val="clear" w:pos="794"/>
          <w:tab w:val="num" w:pos="284"/>
          <w:tab w:val="left" w:pos="709"/>
        </w:tabs>
        <w:ind w:left="284" w:hanging="284"/>
        <w:rPr>
          <w:lang w:val="en-CA" w:eastAsia="ko-KR"/>
        </w:rPr>
      </w:pPr>
      <w:r w:rsidRPr="00AC2B2B">
        <w:rPr>
          <w:lang w:val="en-CA" w:eastAsia="ko-KR"/>
        </w:rPr>
        <w:t>a sample location ( xTbCmp, yTbCmp ) specifying the top-left sample of the current transform block relative to the top</w:t>
      </w:r>
      <w:r w:rsidRPr="00AC2B2B">
        <w:rPr>
          <w:lang w:val="en-CA" w:eastAsia="ko-KR"/>
        </w:rPr>
        <w:noBreakHyphen/>
        <w:t>left sample of the current picture,</w:t>
      </w:r>
    </w:p>
    <w:p w14:paraId="0D936B16" w14:textId="77777777" w:rsidR="00734323" w:rsidRPr="00AC2B2B" w:rsidRDefault="00734323" w:rsidP="00734323">
      <w:pPr>
        <w:numPr>
          <w:ilvl w:val="0"/>
          <w:numId w:val="12"/>
        </w:numPr>
        <w:tabs>
          <w:tab w:val="clear" w:pos="794"/>
          <w:tab w:val="num" w:pos="284"/>
          <w:tab w:val="left" w:pos="720"/>
        </w:tabs>
        <w:ind w:left="284" w:hanging="284"/>
        <w:rPr>
          <w:lang w:val="en-CA" w:eastAsia="ko-KR"/>
        </w:rPr>
      </w:pPr>
      <w:r w:rsidRPr="00AC2B2B">
        <w:rPr>
          <w:lang w:val="en-CA" w:eastAsia="ko-KR"/>
        </w:rPr>
        <w:t>a variable predModeIntra specifying the intra prediction mode,</w:t>
      </w:r>
    </w:p>
    <w:p w14:paraId="6B7FF193" w14:textId="77777777" w:rsidR="00734323" w:rsidRPr="00AC2B2B" w:rsidRDefault="00734323" w:rsidP="00734323">
      <w:pPr>
        <w:numPr>
          <w:ilvl w:val="0"/>
          <w:numId w:val="12"/>
        </w:numPr>
        <w:tabs>
          <w:tab w:val="clear" w:pos="794"/>
          <w:tab w:val="num" w:pos="284"/>
          <w:tab w:val="left" w:pos="720"/>
        </w:tabs>
        <w:ind w:left="284" w:hanging="284"/>
        <w:rPr>
          <w:lang w:val="en-CA" w:eastAsia="ko-KR"/>
        </w:rPr>
      </w:pPr>
      <w:r w:rsidRPr="00AC2B2B">
        <w:rPr>
          <w:lang w:val="en-CA" w:eastAsia="ko-KR"/>
        </w:rPr>
        <w:t>a variable nTbW specifying the transform block width,</w:t>
      </w:r>
    </w:p>
    <w:p w14:paraId="2663724A" w14:textId="77777777" w:rsidR="00734323" w:rsidRPr="00AC2B2B" w:rsidRDefault="00734323" w:rsidP="00734323">
      <w:pPr>
        <w:numPr>
          <w:ilvl w:val="0"/>
          <w:numId w:val="12"/>
        </w:numPr>
        <w:tabs>
          <w:tab w:val="clear" w:pos="794"/>
          <w:tab w:val="num" w:pos="284"/>
          <w:tab w:val="left" w:pos="720"/>
        </w:tabs>
        <w:ind w:left="284" w:hanging="284"/>
        <w:rPr>
          <w:lang w:val="en-CA" w:eastAsia="ko-KR"/>
        </w:rPr>
      </w:pPr>
      <w:r w:rsidRPr="00AC2B2B">
        <w:rPr>
          <w:lang w:val="en-CA" w:eastAsia="ko-KR"/>
        </w:rPr>
        <w:t xml:space="preserve">a variable nTbH specifying the transform block height, </w:t>
      </w:r>
    </w:p>
    <w:p w14:paraId="50244B49" w14:textId="77777777" w:rsidR="00734323" w:rsidRPr="00AC2B2B" w:rsidRDefault="00734323" w:rsidP="00734323">
      <w:pPr>
        <w:numPr>
          <w:ilvl w:val="0"/>
          <w:numId w:val="12"/>
        </w:numPr>
        <w:tabs>
          <w:tab w:val="clear" w:pos="794"/>
          <w:tab w:val="num" w:pos="284"/>
          <w:tab w:val="left" w:pos="720"/>
        </w:tabs>
        <w:ind w:left="284" w:hanging="284"/>
        <w:rPr>
          <w:lang w:val="en-CA" w:eastAsia="ko-KR"/>
        </w:rPr>
      </w:pPr>
      <w:r w:rsidRPr="00AC2B2B">
        <w:rPr>
          <w:lang w:val="en-CA" w:eastAsia="ko-KR"/>
        </w:rPr>
        <w:t>a variable cIdx specifying the colour component of the current block.</w:t>
      </w:r>
    </w:p>
    <w:p w14:paraId="1B691786" w14:textId="77777777" w:rsidR="00734323" w:rsidRPr="00AC2B2B" w:rsidRDefault="00734323" w:rsidP="00734323">
      <w:pPr>
        <w:rPr>
          <w:lang w:val="en-CA" w:eastAsia="ko-KR"/>
        </w:rPr>
      </w:pPr>
      <w:r w:rsidRPr="00AC2B2B">
        <w:rPr>
          <w:lang w:val="en-CA"/>
        </w:rPr>
        <w:t xml:space="preserve">Outputs of this process are </w:t>
      </w:r>
      <w:r w:rsidRPr="00AC2B2B">
        <w:rPr>
          <w:lang w:val="en-CA" w:eastAsia="ko-KR"/>
        </w:rPr>
        <w:t>the predicted samples predSamples[ x ][ y ], with x = 0..nTbW </w:t>
      </w:r>
      <w:r w:rsidR="006A0FA5" w:rsidRPr="00AC2B2B">
        <w:rPr>
          <w:lang w:val="en-CA" w:eastAsia="ko-KR"/>
        </w:rPr>
        <w:t>−</w:t>
      </w:r>
      <w:r w:rsidRPr="00AC2B2B">
        <w:rPr>
          <w:lang w:val="en-CA" w:eastAsia="ko-KR"/>
        </w:rPr>
        <w:t> 1, y = 0..nTbH − 1.</w:t>
      </w:r>
    </w:p>
    <w:p w14:paraId="18D5FF72" w14:textId="77777777" w:rsidR="00D92092" w:rsidRPr="00AC2B2B" w:rsidRDefault="00D92092" w:rsidP="00D92092">
      <w:pPr>
        <w:rPr>
          <w:lang w:val="en-CA" w:eastAsia="ko-KR"/>
        </w:rPr>
      </w:pPr>
      <w:r w:rsidRPr="00AC2B2B">
        <w:rPr>
          <w:lang w:val="en-CA" w:eastAsia="zh-CN"/>
        </w:rPr>
        <w:t>The</w:t>
      </w:r>
      <w:r w:rsidRPr="00AC2B2B">
        <w:rPr>
          <w:lang w:val="en-CA" w:eastAsia="ko-KR"/>
        </w:rPr>
        <w:t xml:space="preserve"> variables refW and refH are derived as follows:</w:t>
      </w:r>
    </w:p>
    <w:p w14:paraId="64B580B8" w14:textId="548A3EC1" w:rsidR="001D44B7" w:rsidRPr="00AC2B2B" w:rsidRDefault="00D92092" w:rsidP="001D44B7">
      <w:pPr>
        <w:pStyle w:val="Equation"/>
        <w:tabs>
          <w:tab w:val="clear" w:pos="794"/>
          <w:tab w:val="clear" w:pos="1588"/>
          <w:tab w:val="left" w:pos="851"/>
          <w:tab w:val="left" w:pos="1134"/>
          <w:tab w:val="left" w:pos="1418"/>
        </w:tabs>
        <w:ind w:left="562"/>
        <w:rPr>
          <w:lang w:val="en-CA"/>
        </w:rPr>
      </w:pPr>
      <w:r w:rsidRPr="00AC2B2B">
        <w:rPr>
          <w:lang w:val="en-CA"/>
        </w:rPr>
        <w:t xml:space="preserve">refW = </w:t>
      </w:r>
      <w:r w:rsidR="001D44B7" w:rsidRPr="00AC2B2B">
        <w:rPr>
          <w:lang w:val="en-CA" w:eastAsia="ko-KR"/>
        </w:rPr>
        <w:t>nTbW * 2</w:t>
      </w:r>
      <w:r w:rsidR="00A830CF" w:rsidRPr="00AC2B2B">
        <w:rPr>
          <w:lang w:val="en-CA" w:eastAsia="ko-KR"/>
        </w:rPr>
        <w:tab/>
      </w:r>
      <w:r w:rsidR="004D5CDD" w:rsidRPr="00AC2B2B">
        <w:rPr>
          <w:lang w:val="en-CA" w:eastAsia="ko-KR"/>
        </w:rPr>
        <w:tab/>
      </w:r>
      <w:r w:rsidR="004D5CDD" w:rsidRPr="00AC2B2B">
        <w:rPr>
          <w:lang w:val="en-CA"/>
        </w:rPr>
        <w:t>(</w:t>
      </w:r>
      <w:r w:rsidR="004D5CDD" w:rsidRPr="00AC2B2B">
        <w:rPr>
          <w:lang w:val="en-CA"/>
        </w:rPr>
        <w:fldChar w:fldCharType="begin" w:fldLock="1"/>
      </w:r>
      <w:r w:rsidR="004D5CDD" w:rsidRPr="00AC2B2B">
        <w:rPr>
          <w:lang w:val="en-CA"/>
        </w:rPr>
        <w:instrText xml:space="preserve"> STYLEREF 1 \s </w:instrText>
      </w:r>
      <w:r w:rsidR="004D5CDD" w:rsidRPr="00AC2B2B">
        <w:rPr>
          <w:lang w:val="en-CA"/>
        </w:rPr>
        <w:fldChar w:fldCharType="separate"/>
      </w:r>
      <w:r w:rsidR="00E57AB9" w:rsidRPr="00AC2B2B">
        <w:rPr>
          <w:noProof/>
          <w:lang w:val="en-CA"/>
        </w:rPr>
        <w:t>8</w:t>
      </w:r>
      <w:r w:rsidR="004D5CDD" w:rsidRPr="00AC2B2B">
        <w:rPr>
          <w:lang w:val="en-CA"/>
        </w:rPr>
        <w:fldChar w:fldCharType="end"/>
      </w:r>
      <w:r w:rsidR="004D5CDD" w:rsidRPr="00AC2B2B">
        <w:rPr>
          <w:lang w:val="en-CA"/>
        </w:rPr>
        <w:noBreakHyphen/>
      </w:r>
      <w:r w:rsidR="004D5CDD" w:rsidRPr="00AC2B2B">
        <w:rPr>
          <w:lang w:val="en-CA"/>
        </w:rPr>
        <w:fldChar w:fldCharType="begin" w:fldLock="1"/>
      </w:r>
      <w:r w:rsidR="004D5CDD" w:rsidRPr="00AC2B2B">
        <w:rPr>
          <w:lang w:val="en-CA"/>
        </w:rPr>
        <w:instrText xml:space="preserve"> SEQ Equation \* ARABIC \s 1 </w:instrText>
      </w:r>
      <w:r w:rsidR="004D5CDD" w:rsidRPr="00AC2B2B">
        <w:rPr>
          <w:lang w:val="en-CA"/>
        </w:rPr>
        <w:fldChar w:fldCharType="separate"/>
      </w:r>
      <w:r w:rsidR="00E57AB9" w:rsidRPr="00AC2B2B">
        <w:rPr>
          <w:noProof/>
          <w:lang w:val="en-CA"/>
        </w:rPr>
        <w:t>71</w:t>
      </w:r>
      <w:r w:rsidR="004D5CDD" w:rsidRPr="00AC2B2B">
        <w:rPr>
          <w:lang w:val="en-CA"/>
        </w:rPr>
        <w:fldChar w:fldCharType="end"/>
      </w:r>
      <w:r w:rsidR="004D5CDD" w:rsidRPr="00AC2B2B">
        <w:rPr>
          <w:lang w:val="en-CA"/>
        </w:rPr>
        <w:t>)</w:t>
      </w:r>
    </w:p>
    <w:p w14:paraId="2217F78D" w14:textId="55B2444F" w:rsidR="001D44B7" w:rsidRPr="00AC2B2B" w:rsidRDefault="00D92092" w:rsidP="001D44B7">
      <w:pPr>
        <w:pStyle w:val="Equation"/>
        <w:tabs>
          <w:tab w:val="clear" w:pos="794"/>
          <w:tab w:val="clear" w:pos="1588"/>
          <w:tab w:val="left" w:pos="851"/>
          <w:tab w:val="left" w:pos="1134"/>
          <w:tab w:val="left" w:pos="1418"/>
        </w:tabs>
        <w:ind w:left="562"/>
        <w:rPr>
          <w:lang w:val="en-CA"/>
        </w:rPr>
      </w:pPr>
      <w:r w:rsidRPr="00AC2B2B">
        <w:rPr>
          <w:lang w:val="en-CA"/>
        </w:rPr>
        <w:t xml:space="preserve">refH = </w:t>
      </w:r>
      <w:r w:rsidR="001D44B7" w:rsidRPr="00AC2B2B">
        <w:rPr>
          <w:lang w:val="en-CA" w:eastAsia="ko-KR"/>
        </w:rPr>
        <w:t>nTbH * 2</w:t>
      </w:r>
      <w:r w:rsidR="00A830CF" w:rsidRPr="00AC2B2B">
        <w:rPr>
          <w:lang w:val="en-CA" w:eastAsia="ko-KR"/>
        </w:rPr>
        <w:tab/>
      </w:r>
      <w:r w:rsidR="004D5CDD" w:rsidRPr="00AC2B2B">
        <w:rPr>
          <w:lang w:val="en-CA" w:eastAsia="ko-KR"/>
        </w:rPr>
        <w:tab/>
      </w:r>
      <w:r w:rsidR="004D5CDD" w:rsidRPr="00AC2B2B">
        <w:rPr>
          <w:lang w:val="en-CA"/>
        </w:rPr>
        <w:t>(</w:t>
      </w:r>
      <w:r w:rsidR="004D5CDD" w:rsidRPr="00AC2B2B">
        <w:rPr>
          <w:lang w:val="en-CA"/>
        </w:rPr>
        <w:fldChar w:fldCharType="begin" w:fldLock="1"/>
      </w:r>
      <w:r w:rsidR="004D5CDD" w:rsidRPr="00AC2B2B">
        <w:rPr>
          <w:lang w:val="en-CA"/>
        </w:rPr>
        <w:instrText xml:space="preserve"> STYLEREF 1 \s </w:instrText>
      </w:r>
      <w:r w:rsidR="004D5CDD" w:rsidRPr="00AC2B2B">
        <w:rPr>
          <w:lang w:val="en-CA"/>
        </w:rPr>
        <w:fldChar w:fldCharType="separate"/>
      </w:r>
      <w:r w:rsidR="00E57AB9" w:rsidRPr="00AC2B2B">
        <w:rPr>
          <w:noProof/>
          <w:lang w:val="en-CA"/>
        </w:rPr>
        <w:t>8</w:t>
      </w:r>
      <w:r w:rsidR="004D5CDD" w:rsidRPr="00AC2B2B">
        <w:rPr>
          <w:lang w:val="en-CA"/>
        </w:rPr>
        <w:fldChar w:fldCharType="end"/>
      </w:r>
      <w:r w:rsidR="004D5CDD" w:rsidRPr="00AC2B2B">
        <w:rPr>
          <w:lang w:val="en-CA"/>
        </w:rPr>
        <w:noBreakHyphen/>
      </w:r>
      <w:r w:rsidR="004D5CDD" w:rsidRPr="00AC2B2B">
        <w:rPr>
          <w:lang w:val="en-CA"/>
        </w:rPr>
        <w:fldChar w:fldCharType="begin" w:fldLock="1"/>
      </w:r>
      <w:r w:rsidR="004D5CDD" w:rsidRPr="00AC2B2B">
        <w:rPr>
          <w:lang w:val="en-CA"/>
        </w:rPr>
        <w:instrText xml:space="preserve"> SEQ Equation \* ARABIC \s 1 </w:instrText>
      </w:r>
      <w:r w:rsidR="004D5CDD" w:rsidRPr="00AC2B2B">
        <w:rPr>
          <w:lang w:val="en-CA"/>
        </w:rPr>
        <w:fldChar w:fldCharType="separate"/>
      </w:r>
      <w:r w:rsidR="00E57AB9" w:rsidRPr="00AC2B2B">
        <w:rPr>
          <w:noProof/>
          <w:lang w:val="en-CA"/>
        </w:rPr>
        <w:t>72</w:t>
      </w:r>
      <w:r w:rsidR="004D5CDD" w:rsidRPr="00AC2B2B">
        <w:rPr>
          <w:lang w:val="en-CA"/>
        </w:rPr>
        <w:fldChar w:fldCharType="end"/>
      </w:r>
      <w:r w:rsidR="004D5CDD" w:rsidRPr="00AC2B2B">
        <w:rPr>
          <w:lang w:val="en-CA"/>
        </w:rPr>
        <w:t>)</w:t>
      </w:r>
    </w:p>
    <w:p w14:paraId="3E23F0A6" w14:textId="63FB6384" w:rsidR="00FF7C88" w:rsidRPr="00AC2B2B" w:rsidRDefault="00FF7C88" w:rsidP="00AE793A">
      <w:pPr>
        <w:rPr>
          <w:lang w:val="en-CA" w:eastAsia="ko-KR"/>
        </w:rPr>
      </w:pPr>
      <w:r w:rsidRPr="00AC2B2B">
        <w:rPr>
          <w:lang w:val="en-CA" w:eastAsia="ko-KR"/>
        </w:rPr>
        <w:t>The variable refIdx</w:t>
      </w:r>
      <w:r w:rsidRPr="00AC2B2B">
        <w:rPr>
          <w:lang w:val="en-CA"/>
        </w:rPr>
        <w:t xml:space="preserve"> specifying the intra prediction reference line index</w:t>
      </w:r>
      <w:r w:rsidRPr="00AC2B2B">
        <w:rPr>
          <w:lang w:val="en-CA" w:eastAsia="ko-KR"/>
        </w:rPr>
        <w:t xml:space="preserve"> is derived as follows:</w:t>
      </w:r>
    </w:p>
    <w:p w14:paraId="6B67F8C5" w14:textId="14287A2A" w:rsidR="00FF7C88" w:rsidRPr="00AC2B2B" w:rsidRDefault="00FF7C88" w:rsidP="00FF7C88">
      <w:pPr>
        <w:pStyle w:val="Equation"/>
        <w:tabs>
          <w:tab w:val="clear" w:pos="794"/>
          <w:tab w:val="clear" w:pos="1588"/>
          <w:tab w:val="left" w:pos="851"/>
          <w:tab w:val="left" w:pos="1134"/>
          <w:tab w:val="left" w:pos="1418"/>
        </w:tabs>
        <w:ind w:left="562"/>
        <w:rPr>
          <w:lang w:val="en-CA"/>
        </w:rPr>
      </w:pPr>
      <w:r w:rsidRPr="00AC2B2B">
        <w:rPr>
          <w:lang w:val="en-CA"/>
        </w:rPr>
        <w:lastRenderedPageBreak/>
        <w:t>refIdx = (</w:t>
      </w:r>
      <w:r w:rsidRPr="00AC2B2B">
        <w:rPr>
          <w:lang w:val="en-CA" w:eastAsia="ko-KR"/>
        </w:rPr>
        <w:t> </w:t>
      </w:r>
      <w:r w:rsidRPr="00AC2B2B">
        <w:rPr>
          <w:lang w:val="en-CA"/>
        </w:rPr>
        <w:t>cIdx</w:t>
      </w:r>
      <w:r w:rsidRPr="00AC2B2B">
        <w:rPr>
          <w:lang w:val="en-CA" w:eastAsia="ko-KR"/>
        </w:rPr>
        <w:t>  </w:t>
      </w:r>
      <w:r w:rsidRPr="00AC2B2B">
        <w:rPr>
          <w:lang w:val="en-CA"/>
        </w:rPr>
        <w:t>= = </w:t>
      </w:r>
      <w:r w:rsidRPr="00AC2B2B">
        <w:rPr>
          <w:lang w:val="en-CA" w:eastAsia="ko-KR"/>
        </w:rPr>
        <w:t> </w:t>
      </w:r>
      <w:r w:rsidRPr="00AC2B2B">
        <w:rPr>
          <w:lang w:val="en-CA"/>
        </w:rPr>
        <w:t>0</w:t>
      </w:r>
      <w:r w:rsidRPr="00AC2B2B">
        <w:rPr>
          <w:lang w:val="en-CA" w:eastAsia="ko-KR"/>
        </w:rPr>
        <w:t> )  </w:t>
      </w:r>
      <w:r w:rsidRPr="00AC2B2B">
        <w:rPr>
          <w:lang w:val="en-CA"/>
        </w:rPr>
        <w:t>?</w:t>
      </w:r>
      <w:r w:rsidRPr="00AC2B2B">
        <w:rPr>
          <w:lang w:val="en-CA" w:eastAsia="ko-KR"/>
        </w:rPr>
        <w:t>  </w:t>
      </w:r>
      <w:r w:rsidRPr="00AC2B2B">
        <w:rPr>
          <w:lang w:val="en-CA"/>
        </w:rPr>
        <w:t>IntraLumaRefLineIdx[ xTbCmp ][ yTbCmp ]</w:t>
      </w:r>
      <w:r w:rsidRPr="00AC2B2B">
        <w:rPr>
          <w:lang w:val="en-CA" w:eastAsia="ko-KR"/>
        </w:rPr>
        <w:t>  :  0</w:t>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73</w:t>
      </w:r>
      <w:r w:rsidRPr="00AC2B2B">
        <w:rPr>
          <w:lang w:val="en-CA"/>
        </w:rPr>
        <w:fldChar w:fldCharType="end"/>
      </w:r>
      <w:r w:rsidRPr="00AC2B2B">
        <w:rPr>
          <w:lang w:val="en-CA"/>
        </w:rPr>
        <w:t>)</w:t>
      </w:r>
    </w:p>
    <w:p w14:paraId="0C80947F" w14:textId="17787AE1" w:rsidR="00AE793A" w:rsidRPr="00AC2B2B" w:rsidRDefault="00AE793A" w:rsidP="00AE793A">
      <w:pPr>
        <w:rPr>
          <w:lang w:val="en-CA" w:eastAsia="ko-KR"/>
        </w:rPr>
      </w:pPr>
      <w:r w:rsidRPr="00AC2B2B">
        <w:rPr>
          <w:lang w:val="en-CA" w:eastAsia="ko-KR"/>
        </w:rPr>
        <w:t>For the generation of the reference samples p[ x ][ y ] with x = </w:t>
      </w:r>
      <w:r w:rsidRPr="00AC2B2B">
        <w:rPr>
          <w:lang w:val="en-CA"/>
        </w:rPr>
        <w:t>−</w:t>
      </w:r>
      <w:r w:rsidRPr="00AC2B2B">
        <w:rPr>
          <w:lang w:val="en-CA" w:eastAsia="ko-KR"/>
        </w:rPr>
        <w:t>1</w:t>
      </w:r>
      <w:r w:rsidR="00034B6F" w:rsidRPr="00AC2B2B">
        <w:rPr>
          <w:lang w:val="en-CA" w:eastAsia="ko-KR"/>
        </w:rPr>
        <w:t> </w:t>
      </w:r>
      <w:r w:rsidR="00034B6F" w:rsidRPr="00AC2B2B">
        <w:rPr>
          <w:lang w:val="en-CA"/>
        </w:rPr>
        <w:t>− </w:t>
      </w:r>
      <w:r w:rsidR="00034B6F" w:rsidRPr="00AC2B2B">
        <w:rPr>
          <w:lang w:val="en-CA" w:eastAsia="ko-KR"/>
        </w:rPr>
        <w:t>refIdx</w:t>
      </w:r>
      <w:r w:rsidRPr="00AC2B2B">
        <w:rPr>
          <w:lang w:val="en-CA" w:eastAsia="ko-KR"/>
        </w:rPr>
        <w:t>, y = </w:t>
      </w:r>
      <w:r w:rsidRPr="00AC2B2B">
        <w:rPr>
          <w:lang w:val="en-CA"/>
        </w:rPr>
        <w:t>−</w:t>
      </w:r>
      <w:r w:rsidRPr="00AC2B2B">
        <w:rPr>
          <w:lang w:val="en-CA" w:eastAsia="ko-KR"/>
        </w:rPr>
        <w:t>1</w:t>
      </w:r>
      <w:r w:rsidR="00034B6F" w:rsidRPr="00AC2B2B">
        <w:rPr>
          <w:lang w:val="en-CA" w:eastAsia="ko-KR"/>
        </w:rPr>
        <w:t> </w:t>
      </w:r>
      <w:r w:rsidR="00034B6F" w:rsidRPr="00AC2B2B">
        <w:rPr>
          <w:lang w:val="en-CA"/>
        </w:rPr>
        <w:t>− </w:t>
      </w:r>
      <w:r w:rsidR="00034B6F" w:rsidRPr="00AC2B2B">
        <w:rPr>
          <w:lang w:val="en-CA" w:eastAsia="ko-KR"/>
        </w:rPr>
        <w:t>refIdx</w:t>
      </w:r>
      <w:r w:rsidRPr="00AC2B2B">
        <w:rPr>
          <w:lang w:val="en-CA" w:eastAsia="ko-KR"/>
        </w:rPr>
        <w:t>..refH − 1 and x =</w:t>
      </w:r>
      <w:r w:rsidR="00034B6F" w:rsidRPr="00AC2B2B">
        <w:rPr>
          <w:lang w:val="en-CA" w:eastAsia="ko-KR"/>
        </w:rPr>
        <w:t> </w:t>
      </w:r>
      <w:r w:rsidR="00034B6F" w:rsidRPr="00AC2B2B">
        <w:rPr>
          <w:lang w:val="en-CA"/>
        </w:rPr>
        <w:t>−</w:t>
      </w:r>
      <w:r w:rsidR="00034B6F" w:rsidRPr="00AC2B2B">
        <w:rPr>
          <w:lang w:val="en-CA" w:eastAsia="ko-KR"/>
        </w:rPr>
        <w:t>refIdx</w:t>
      </w:r>
      <w:r w:rsidRPr="00AC2B2B">
        <w:rPr>
          <w:lang w:val="en-CA" w:eastAsia="ko-KR"/>
        </w:rPr>
        <w:t>..refW − 1, y = </w:t>
      </w:r>
      <w:r w:rsidRPr="00AC2B2B">
        <w:rPr>
          <w:lang w:val="en-CA"/>
        </w:rPr>
        <w:t>−</w:t>
      </w:r>
      <w:r w:rsidRPr="00AC2B2B">
        <w:rPr>
          <w:lang w:val="en-CA" w:eastAsia="ko-KR"/>
        </w:rPr>
        <w:t>1</w:t>
      </w:r>
      <w:r w:rsidR="00034B6F" w:rsidRPr="00AC2B2B">
        <w:rPr>
          <w:lang w:val="en-CA" w:eastAsia="ko-KR"/>
        </w:rPr>
        <w:t> </w:t>
      </w:r>
      <w:r w:rsidR="00034B6F" w:rsidRPr="00AC2B2B">
        <w:rPr>
          <w:lang w:val="en-CA"/>
        </w:rPr>
        <w:t>− </w:t>
      </w:r>
      <w:r w:rsidR="00034B6F" w:rsidRPr="00AC2B2B">
        <w:rPr>
          <w:lang w:val="en-CA" w:eastAsia="ko-KR"/>
        </w:rPr>
        <w:t>refIdx</w:t>
      </w:r>
      <w:r w:rsidRPr="00AC2B2B">
        <w:rPr>
          <w:lang w:val="en-CA" w:eastAsia="ko-KR"/>
        </w:rPr>
        <w:t>, the following ordered steps apply:</w:t>
      </w:r>
    </w:p>
    <w:p w14:paraId="3BCD8F6C" w14:textId="1051B816" w:rsidR="00AE793A" w:rsidRPr="00AC2B2B"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AC2B2B">
        <w:rPr>
          <w:lang w:val="en-CA" w:eastAsia="ko-KR"/>
        </w:rPr>
        <w:t>The reference sample availability marking process as specified in clause </w:t>
      </w:r>
      <w:r w:rsidR="00F61A22" w:rsidRPr="00AC2B2B">
        <w:rPr>
          <w:lang w:val="en-CA" w:eastAsia="ko-KR"/>
        </w:rPr>
        <w:fldChar w:fldCharType="begin" w:fldLock="1"/>
      </w:r>
      <w:r w:rsidR="00F61A22" w:rsidRPr="00AC2B2B">
        <w:rPr>
          <w:lang w:val="en-CA" w:eastAsia="ko-KR"/>
        </w:rPr>
        <w:instrText xml:space="preserve"> REF _Ref522096987 \r \h </w:instrText>
      </w:r>
      <w:r w:rsidR="00F61A22" w:rsidRPr="00AC2B2B">
        <w:rPr>
          <w:lang w:val="en-CA" w:eastAsia="ko-KR"/>
        </w:rPr>
      </w:r>
      <w:r w:rsidR="00AC2B2B" w:rsidRPr="00AC2B2B">
        <w:rPr>
          <w:lang w:val="en-CA" w:eastAsia="ko-KR"/>
        </w:rPr>
        <w:instrText xml:space="preserve"> \* MERGEFORMAT </w:instrText>
      </w:r>
      <w:r w:rsidR="00F61A22" w:rsidRPr="00AC2B2B">
        <w:rPr>
          <w:lang w:val="en-CA" w:eastAsia="ko-KR"/>
        </w:rPr>
        <w:fldChar w:fldCharType="separate"/>
      </w:r>
      <w:r w:rsidR="00E57AB9" w:rsidRPr="00AC2B2B">
        <w:rPr>
          <w:lang w:val="en-CA" w:eastAsia="ko-KR"/>
        </w:rPr>
        <w:t>8.2.4.2.2</w:t>
      </w:r>
      <w:r w:rsidR="00F61A22" w:rsidRPr="00AC2B2B">
        <w:rPr>
          <w:lang w:val="en-CA" w:eastAsia="ko-KR"/>
        </w:rPr>
        <w:fldChar w:fldCharType="end"/>
      </w:r>
      <w:r w:rsidRPr="00AC2B2B">
        <w:rPr>
          <w:lang w:val="en-CA" w:eastAsia="ko-KR"/>
        </w:rPr>
        <w:t xml:space="preserve"> is invoked with the sample </w:t>
      </w:r>
      <w:r w:rsidRPr="00AC2B2B">
        <w:rPr>
          <w:lang w:val="en-CA"/>
        </w:rPr>
        <w:t xml:space="preserve">location ( xTbCmp, yTbCmp ), </w:t>
      </w:r>
      <w:r w:rsidR="00E60FBE" w:rsidRPr="00AC2B2B">
        <w:rPr>
          <w:lang w:val="en-CA"/>
        </w:rPr>
        <w:t xml:space="preserve">the intra prediction reference line index refIdx, </w:t>
      </w:r>
      <w:r w:rsidRPr="00AC2B2B">
        <w:rPr>
          <w:lang w:val="en-CA"/>
        </w:rPr>
        <w:t>the reference sample</w:t>
      </w:r>
      <w:r w:rsidRPr="00AC2B2B">
        <w:rPr>
          <w:lang w:val="en-CA" w:eastAsia="ko-KR"/>
        </w:rPr>
        <w:t xml:space="preserve"> width refW, the reference sample height refH,</w:t>
      </w:r>
      <w:r w:rsidRPr="00AC2B2B">
        <w:rPr>
          <w:lang w:val="en-CA"/>
        </w:rPr>
        <w:t xml:space="preserve"> the colour component index cIdx</w:t>
      </w:r>
      <w:r w:rsidRPr="00AC2B2B">
        <w:rPr>
          <w:lang w:val="en-CA" w:eastAsia="ko-KR"/>
        </w:rPr>
        <w:t xml:space="preserve"> as inputs, and the reference samples refUnfilt[ x ][ y ] with x = </w:t>
      </w:r>
      <w:r w:rsidRPr="00AC2B2B">
        <w:rPr>
          <w:lang w:val="en-CA"/>
        </w:rPr>
        <w:t>−</w:t>
      </w:r>
      <w:r w:rsidRPr="00AC2B2B">
        <w:rPr>
          <w:lang w:val="en-CA" w:eastAsia="ko-KR"/>
        </w:rPr>
        <w:t>1</w:t>
      </w:r>
      <w:r w:rsidR="00034B6F" w:rsidRPr="00AC2B2B">
        <w:rPr>
          <w:lang w:val="en-CA" w:eastAsia="ko-KR"/>
        </w:rPr>
        <w:t> </w:t>
      </w:r>
      <w:r w:rsidR="00034B6F" w:rsidRPr="00AC2B2B">
        <w:rPr>
          <w:lang w:val="en-CA"/>
        </w:rPr>
        <w:t>− </w:t>
      </w:r>
      <w:r w:rsidR="00034B6F" w:rsidRPr="00AC2B2B">
        <w:rPr>
          <w:lang w:val="en-CA" w:eastAsia="ko-KR"/>
        </w:rPr>
        <w:t>refIdx</w:t>
      </w:r>
      <w:r w:rsidRPr="00AC2B2B">
        <w:rPr>
          <w:lang w:val="en-CA" w:eastAsia="ko-KR"/>
        </w:rPr>
        <w:t>, y = </w:t>
      </w:r>
      <w:r w:rsidRPr="00AC2B2B">
        <w:rPr>
          <w:lang w:val="en-CA"/>
        </w:rPr>
        <w:t>−</w:t>
      </w:r>
      <w:r w:rsidRPr="00AC2B2B">
        <w:rPr>
          <w:lang w:val="en-CA" w:eastAsia="ko-KR"/>
        </w:rPr>
        <w:t>1</w:t>
      </w:r>
      <w:r w:rsidR="00034B6F" w:rsidRPr="00AC2B2B">
        <w:rPr>
          <w:lang w:val="en-CA" w:eastAsia="ko-KR"/>
        </w:rPr>
        <w:t> </w:t>
      </w:r>
      <w:r w:rsidR="00034B6F" w:rsidRPr="00AC2B2B">
        <w:rPr>
          <w:lang w:val="en-CA"/>
        </w:rPr>
        <w:t>− </w:t>
      </w:r>
      <w:r w:rsidR="00034B6F" w:rsidRPr="00AC2B2B">
        <w:rPr>
          <w:lang w:val="en-CA" w:eastAsia="ko-KR"/>
        </w:rPr>
        <w:t>refIdx</w:t>
      </w:r>
      <w:r w:rsidR="005C7AB7" w:rsidRPr="00AC2B2B">
        <w:rPr>
          <w:lang w:val="en-CA" w:eastAsia="ko-KR"/>
        </w:rPr>
        <w:t>..</w:t>
      </w:r>
      <w:r w:rsidRPr="00AC2B2B">
        <w:rPr>
          <w:lang w:val="en-CA" w:eastAsia="ko-KR"/>
        </w:rPr>
        <w:t>refH − 1 and x = </w:t>
      </w:r>
      <w:r w:rsidR="00034B6F" w:rsidRPr="00AC2B2B">
        <w:rPr>
          <w:lang w:val="en-CA"/>
        </w:rPr>
        <w:t>− </w:t>
      </w:r>
      <w:r w:rsidR="00034B6F" w:rsidRPr="00AC2B2B">
        <w:rPr>
          <w:lang w:val="en-CA" w:eastAsia="ko-KR"/>
        </w:rPr>
        <w:t>refIdx</w:t>
      </w:r>
      <w:r w:rsidRPr="00AC2B2B">
        <w:rPr>
          <w:lang w:val="en-CA" w:eastAsia="ko-KR"/>
        </w:rPr>
        <w:t>..refW − 1, y = </w:t>
      </w:r>
      <w:r w:rsidRPr="00AC2B2B">
        <w:rPr>
          <w:lang w:val="en-CA"/>
        </w:rPr>
        <w:t>−</w:t>
      </w:r>
      <w:r w:rsidRPr="00AC2B2B">
        <w:rPr>
          <w:lang w:val="en-CA" w:eastAsia="ko-KR"/>
        </w:rPr>
        <w:t>1</w:t>
      </w:r>
      <w:r w:rsidR="00034B6F" w:rsidRPr="00AC2B2B">
        <w:rPr>
          <w:lang w:val="en-CA" w:eastAsia="ko-KR"/>
        </w:rPr>
        <w:t> </w:t>
      </w:r>
      <w:r w:rsidR="00034B6F" w:rsidRPr="00AC2B2B">
        <w:rPr>
          <w:lang w:val="en-CA"/>
        </w:rPr>
        <w:t>− </w:t>
      </w:r>
      <w:r w:rsidR="00034B6F" w:rsidRPr="00AC2B2B">
        <w:rPr>
          <w:lang w:val="en-CA" w:eastAsia="ko-KR"/>
        </w:rPr>
        <w:t>refIdx</w:t>
      </w:r>
      <w:r w:rsidRPr="00AC2B2B">
        <w:rPr>
          <w:lang w:val="en-CA" w:eastAsia="ko-KR"/>
        </w:rPr>
        <w:t xml:space="preserve"> as output.</w:t>
      </w:r>
    </w:p>
    <w:p w14:paraId="5804006B" w14:textId="2A0FEBED" w:rsidR="00AE793A" w:rsidRPr="00AC2B2B"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AC2B2B">
        <w:rPr>
          <w:lang w:val="en-CA" w:eastAsia="ko-KR"/>
        </w:rPr>
        <w:t>When at least one sample refUnfilt[ x ][ y ] with x = </w:t>
      </w:r>
      <w:r w:rsidRPr="00AC2B2B">
        <w:rPr>
          <w:lang w:val="en-CA"/>
        </w:rPr>
        <w:t>−</w:t>
      </w:r>
      <w:r w:rsidRPr="00AC2B2B">
        <w:rPr>
          <w:lang w:val="en-CA" w:eastAsia="ko-KR"/>
        </w:rPr>
        <w:t>1</w:t>
      </w:r>
      <w:r w:rsidR="00034B6F" w:rsidRPr="00AC2B2B">
        <w:rPr>
          <w:lang w:val="en-CA" w:eastAsia="ko-KR"/>
        </w:rPr>
        <w:t> </w:t>
      </w:r>
      <w:r w:rsidR="00034B6F" w:rsidRPr="00AC2B2B">
        <w:rPr>
          <w:lang w:val="en-CA"/>
        </w:rPr>
        <w:t>− </w:t>
      </w:r>
      <w:r w:rsidR="00034B6F" w:rsidRPr="00AC2B2B">
        <w:rPr>
          <w:lang w:val="en-CA" w:eastAsia="ko-KR"/>
        </w:rPr>
        <w:t>refIdx</w:t>
      </w:r>
      <w:r w:rsidRPr="00AC2B2B">
        <w:rPr>
          <w:lang w:val="en-CA" w:eastAsia="ko-KR"/>
        </w:rPr>
        <w:t>, y = </w:t>
      </w:r>
      <w:r w:rsidRPr="00AC2B2B">
        <w:rPr>
          <w:lang w:val="en-CA"/>
        </w:rPr>
        <w:t>−</w:t>
      </w:r>
      <w:r w:rsidRPr="00AC2B2B">
        <w:rPr>
          <w:lang w:val="en-CA" w:eastAsia="ko-KR"/>
        </w:rPr>
        <w:t>1</w:t>
      </w:r>
      <w:r w:rsidR="00034B6F" w:rsidRPr="00AC2B2B">
        <w:rPr>
          <w:lang w:val="en-CA" w:eastAsia="ko-KR"/>
        </w:rPr>
        <w:t> </w:t>
      </w:r>
      <w:r w:rsidR="00034B6F" w:rsidRPr="00AC2B2B">
        <w:rPr>
          <w:lang w:val="en-CA"/>
        </w:rPr>
        <w:t>− </w:t>
      </w:r>
      <w:r w:rsidR="00034B6F" w:rsidRPr="00AC2B2B">
        <w:rPr>
          <w:lang w:val="en-CA" w:eastAsia="ko-KR"/>
        </w:rPr>
        <w:t>refIdx</w:t>
      </w:r>
      <w:r w:rsidRPr="00AC2B2B">
        <w:rPr>
          <w:lang w:val="en-CA" w:eastAsia="ko-KR"/>
        </w:rPr>
        <w:t>..refH − 1 and x = </w:t>
      </w:r>
      <w:r w:rsidR="00034B6F" w:rsidRPr="00AC2B2B">
        <w:rPr>
          <w:lang w:val="en-CA"/>
        </w:rPr>
        <w:t>−</w:t>
      </w:r>
      <w:r w:rsidR="00034B6F" w:rsidRPr="00AC2B2B">
        <w:rPr>
          <w:lang w:val="en-CA" w:eastAsia="ko-KR"/>
        </w:rPr>
        <w:t>refIdx</w:t>
      </w:r>
      <w:r w:rsidRPr="00AC2B2B">
        <w:rPr>
          <w:lang w:val="en-CA" w:eastAsia="ko-KR"/>
        </w:rPr>
        <w:t>..refW − 1, y = </w:t>
      </w:r>
      <w:r w:rsidRPr="00AC2B2B">
        <w:rPr>
          <w:lang w:val="en-CA"/>
        </w:rPr>
        <w:t>−</w:t>
      </w:r>
      <w:r w:rsidRPr="00AC2B2B">
        <w:rPr>
          <w:lang w:val="en-CA" w:eastAsia="ko-KR"/>
        </w:rPr>
        <w:t>1</w:t>
      </w:r>
      <w:r w:rsidR="00034B6F" w:rsidRPr="00AC2B2B">
        <w:rPr>
          <w:lang w:val="en-CA" w:eastAsia="ko-KR"/>
        </w:rPr>
        <w:t> </w:t>
      </w:r>
      <w:r w:rsidR="00034B6F" w:rsidRPr="00AC2B2B">
        <w:rPr>
          <w:lang w:val="en-CA"/>
        </w:rPr>
        <w:t>− </w:t>
      </w:r>
      <w:r w:rsidR="00034B6F" w:rsidRPr="00AC2B2B">
        <w:rPr>
          <w:lang w:val="en-CA" w:eastAsia="ko-KR"/>
        </w:rPr>
        <w:t>refIdx</w:t>
      </w:r>
      <w:r w:rsidRPr="00AC2B2B">
        <w:rPr>
          <w:lang w:val="en-CA" w:eastAsia="ko-KR"/>
        </w:rPr>
        <w:t xml:space="preserve"> is marked as "not available for intra prediction", the reference sample substitution process as specified in clause </w:t>
      </w:r>
      <w:r w:rsidR="004D5CDD" w:rsidRPr="00AC2B2B">
        <w:rPr>
          <w:lang w:val="en-CA" w:eastAsia="ko-KR"/>
        </w:rPr>
        <w:fldChar w:fldCharType="begin" w:fldLock="1"/>
      </w:r>
      <w:r w:rsidR="004D5CDD" w:rsidRPr="00AC2B2B">
        <w:rPr>
          <w:lang w:val="en-CA" w:eastAsia="ko-KR"/>
        </w:rPr>
        <w:instrText xml:space="preserve"> REF _Ref522097034 \r \h </w:instrText>
      </w:r>
      <w:r w:rsidR="004D5CDD" w:rsidRPr="00AC2B2B">
        <w:rPr>
          <w:lang w:val="en-CA" w:eastAsia="ko-KR"/>
        </w:rPr>
      </w:r>
      <w:r w:rsidR="00AC2B2B" w:rsidRPr="00AC2B2B">
        <w:rPr>
          <w:lang w:val="en-CA" w:eastAsia="ko-KR"/>
        </w:rPr>
        <w:instrText xml:space="preserve"> \* MERGEFORMAT </w:instrText>
      </w:r>
      <w:r w:rsidR="004D5CDD" w:rsidRPr="00AC2B2B">
        <w:rPr>
          <w:lang w:val="en-CA" w:eastAsia="ko-KR"/>
        </w:rPr>
        <w:fldChar w:fldCharType="separate"/>
      </w:r>
      <w:r w:rsidR="00E57AB9" w:rsidRPr="00AC2B2B">
        <w:rPr>
          <w:lang w:val="en-CA" w:eastAsia="ko-KR"/>
        </w:rPr>
        <w:t>8.2.4.2.3</w:t>
      </w:r>
      <w:r w:rsidR="004D5CDD" w:rsidRPr="00AC2B2B">
        <w:rPr>
          <w:lang w:val="en-CA" w:eastAsia="ko-KR"/>
        </w:rPr>
        <w:fldChar w:fldCharType="end"/>
      </w:r>
      <w:r w:rsidRPr="00AC2B2B">
        <w:rPr>
          <w:lang w:val="en-CA" w:eastAsia="ko-KR"/>
        </w:rPr>
        <w:t xml:space="preserve"> is invoked with </w:t>
      </w:r>
      <w:r w:rsidR="00E60FBE" w:rsidRPr="00AC2B2B">
        <w:rPr>
          <w:lang w:val="en-CA"/>
        </w:rPr>
        <w:t xml:space="preserve">the intra prediction reference line index refIdx, </w:t>
      </w:r>
      <w:r w:rsidRPr="00AC2B2B">
        <w:rPr>
          <w:lang w:val="en-CA"/>
        </w:rPr>
        <w:t>the reference sample</w:t>
      </w:r>
      <w:r w:rsidRPr="00AC2B2B">
        <w:rPr>
          <w:lang w:val="en-CA" w:eastAsia="ko-KR"/>
        </w:rPr>
        <w:t xml:space="preserve"> width refW, the reference sample height refH, the reference samples refUnfilt[ x ][ y ] with x = </w:t>
      </w:r>
      <w:r w:rsidRPr="00AC2B2B">
        <w:rPr>
          <w:lang w:val="en-CA"/>
        </w:rPr>
        <w:t>−</w:t>
      </w:r>
      <w:r w:rsidRPr="00AC2B2B">
        <w:rPr>
          <w:lang w:val="en-CA" w:eastAsia="ko-KR"/>
        </w:rPr>
        <w:t>1</w:t>
      </w:r>
      <w:r w:rsidR="00034B6F" w:rsidRPr="00AC2B2B">
        <w:rPr>
          <w:lang w:val="en-CA" w:eastAsia="ko-KR"/>
        </w:rPr>
        <w:t> </w:t>
      </w:r>
      <w:r w:rsidR="00034B6F" w:rsidRPr="00AC2B2B">
        <w:rPr>
          <w:lang w:val="en-CA"/>
        </w:rPr>
        <w:t>− </w:t>
      </w:r>
      <w:r w:rsidR="00034B6F" w:rsidRPr="00AC2B2B">
        <w:rPr>
          <w:lang w:val="en-CA" w:eastAsia="ko-KR"/>
        </w:rPr>
        <w:t>refIdx</w:t>
      </w:r>
      <w:r w:rsidRPr="00AC2B2B">
        <w:rPr>
          <w:lang w:val="en-CA" w:eastAsia="ko-KR"/>
        </w:rPr>
        <w:t>, y = </w:t>
      </w:r>
      <w:r w:rsidRPr="00AC2B2B">
        <w:rPr>
          <w:lang w:val="en-CA"/>
        </w:rPr>
        <w:t>−</w:t>
      </w:r>
      <w:r w:rsidRPr="00AC2B2B">
        <w:rPr>
          <w:lang w:val="en-CA" w:eastAsia="ko-KR"/>
        </w:rPr>
        <w:t>1</w:t>
      </w:r>
      <w:r w:rsidR="00034B6F" w:rsidRPr="00AC2B2B">
        <w:rPr>
          <w:lang w:val="en-CA" w:eastAsia="ko-KR"/>
        </w:rPr>
        <w:t> </w:t>
      </w:r>
      <w:r w:rsidR="00034B6F" w:rsidRPr="00AC2B2B">
        <w:rPr>
          <w:lang w:val="en-CA"/>
        </w:rPr>
        <w:t>− </w:t>
      </w:r>
      <w:r w:rsidR="00034B6F" w:rsidRPr="00AC2B2B">
        <w:rPr>
          <w:lang w:val="en-CA" w:eastAsia="ko-KR"/>
        </w:rPr>
        <w:t>refIdx</w:t>
      </w:r>
      <w:r w:rsidRPr="00AC2B2B">
        <w:rPr>
          <w:lang w:val="en-CA" w:eastAsia="ko-KR"/>
        </w:rPr>
        <w:t>..refH − 1 and x = </w:t>
      </w:r>
      <w:r w:rsidR="00034B6F" w:rsidRPr="00AC2B2B">
        <w:rPr>
          <w:lang w:val="en-CA"/>
        </w:rPr>
        <w:t>−</w:t>
      </w:r>
      <w:r w:rsidR="00034B6F" w:rsidRPr="00AC2B2B">
        <w:rPr>
          <w:lang w:val="en-CA" w:eastAsia="ko-KR"/>
        </w:rPr>
        <w:t>refIdx</w:t>
      </w:r>
      <w:r w:rsidRPr="00AC2B2B">
        <w:rPr>
          <w:lang w:val="en-CA" w:eastAsia="ko-KR"/>
        </w:rPr>
        <w:t>..refW − 1, y = </w:t>
      </w:r>
      <w:r w:rsidRPr="00AC2B2B">
        <w:rPr>
          <w:lang w:val="en-CA"/>
        </w:rPr>
        <w:t>−</w:t>
      </w:r>
      <w:r w:rsidRPr="00AC2B2B">
        <w:rPr>
          <w:lang w:val="en-CA" w:eastAsia="ko-KR"/>
        </w:rPr>
        <w:t>1</w:t>
      </w:r>
      <w:r w:rsidR="00034B6F" w:rsidRPr="00AC2B2B">
        <w:rPr>
          <w:lang w:val="en-CA" w:eastAsia="ko-KR"/>
        </w:rPr>
        <w:t> </w:t>
      </w:r>
      <w:r w:rsidR="00034B6F" w:rsidRPr="00AC2B2B">
        <w:rPr>
          <w:lang w:val="en-CA"/>
        </w:rPr>
        <w:t>− </w:t>
      </w:r>
      <w:r w:rsidR="00034B6F" w:rsidRPr="00AC2B2B">
        <w:rPr>
          <w:lang w:val="en-CA" w:eastAsia="ko-KR"/>
        </w:rPr>
        <w:t>refIdx</w:t>
      </w:r>
      <w:r w:rsidRPr="00AC2B2B">
        <w:rPr>
          <w:lang w:val="en-CA" w:eastAsia="ko-KR"/>
        </w:rPr>
        <w:t>, and the colour component index cIdx as inputs, and the modified reference samples refUnfilt[ x ][ y ] with x = </w:t>
      </w:r>
      <w:r w:rsidRPr="00AC2B2B">
        <w:rPr>
          <w:lang w:val="en-CA"/>
        </w:rPr>
        <w:t>−</w:t>
      </w:r>
      <w:r w:rsidRPr="00AC2B2B">
        <w:rPr>
          <w:lang w:val="en-CA" w:eastAsia="ko-KR"/>
        </w:rPr>
        <w:t>1</w:t>
      </w:r>
      <w:r w:rsidR="00034B6F" w:rsidRPr="00AC2B2B">
        <w:rPr>
          <w:lang w:val="en-CA" w:eastAsia="ko-KR"/>
        </w:rPr>
        <w:t> </w:t>
      </w:r>
      <w:r w:rsidR="00034B6F" w:rsidRPr="00AC2B2B">
        <w:rPr>
          <w:lang w:val="en-CA"/>
        </w:rPr>
        <w:t>− </w:t>
      </w:r>
      <w:r w:rsidR="00034B6F" w:rsidRPr="00AC2B2B">
        <w:rPr>
          <w:lang w:val="en-CA" w:eastAsia="ko-KR"/>
        </w:rPr>
        <w:t>refIdx</w:t>
      </w:r>
      <w:r w:rsidRPr="00AC2B2B">
        <w:rPr>
          <w:lang w:val="en-CA" w:eastAsia="ko-KR"/>
        </w:rPr>
        <w:t>, y = </w:t>
      </w:r>
      <w:r w:rsidRPr="00AC2B2B">
        <w:rPr>
          <w:lang w:val="en-CA"/>
        </w:rPr>
        <w:t>−</w:t>
      </w:r>
      <w:r w:rsidRPr="00AC2B2B">
        <w:rPr>
          <w:lang w:val="en-CA" w:eastAsia="ko-KR"/>
        </w:rPr>
        <w:t>1</w:t>
      </w:r>
      <w:r w:rsidR="00034B6F" w:rsidRPr="00AC2B2B">
        <w:rPr>
          <w:lang w:val="en-CA" w:eastAsia="ko-KR"/>
        </w:rPr>
        <w:t> </w:t>
      </w:r>
      <w:r w:rsidR="00034B6F" w:rsidRPr="00AC2B2B">
        <w:rPr>
          <w:lang w:val="en-CA"/>
        </w:rPr>
        <w:t>− </w:t>
      </w:r>
      <w:r w:rsidR="00034B6F" w:rsidRPr="00AC2B2B">
        <w:rPr>
          <w:lang w:val="en-CA" w:eastAsia="ko-KR"/>
        </w:rPr>
        <w:t>refIdx</w:t>
      </w:r>
      <w:r w:rsidRPr="00AC2B2B">
        <w:rPr>
          <w:lang w:val="en-CA" w:eastAsia="ko-KR"/>
        </w:rPr>
        <w:t>..refH − 1 and x = </w:t>
      </w:r>
      <w:r w:rsidR="00034B6F" w:rsidRPr="00AC2B2B">
        <w:rPr>
          <w:lang w:val="en-CA"/>
        </w:rPr>
        <w:t>−</w:t>
      </w:r>
      <w:r w:rsidR="00034B6F" w:rsidRPr="00AC2B2B">
        <w:rPr>
          <w:lang w:val="en-CA" w:eastAsia="ko-KR"/>
        </w:rPr>
        <w:t>refIdx</w:t>
      </w:r>
      <w:r w:rsidRPr="00AC2B2B">
        <w:rPr>
          <w:lang w:val="en-CA" w:eastAsia="ko-KR"/>
        </w:rPr>
        <w:t>..refW − 1, y = </w:t>
      </w:r>
      <w:r w:rsidRPr="00AC2B2B">
        <w:rPr>
          <w:lang w:val="en-CA"/>
        </w:rPr>
        <w:t>−</w:t>
      </w:r>
      <w:r w:rsidRPr="00AC2B2B">
        <w:rPr>
          <w:lang w:val="en-CA" w:eastAsia="ko-KR"/>
        </w:rPr>
        <w:t>1</w:t>
      </w:r>
      <w:r w:rsidR="00034B6F" w:rsidRPr="00AC2B2B">
        <w:rPr>
          <w:lang w:val="en-CA" w:eastAsia="ko-KR"/>
        </w:rPr>
        <w:t> </w:t>
      </w:r>
      <w:r w:rsidR="00034B6F" w:rsidRPr="00AC2B2B">
        <w:rPr>
          <w:lang w:val="en-CA"/>
        </w:rPr>
        <w:t>− </w:t>
      </w:r>
      <w:r w:rsidR="00034B6F" w:rsidRPr="00AC2B2B">
        <w:rPr>
          <w:lang w:val="en-CA" w:eastAsia="ko-KR"/>
        </w:rPr>
        <w:t>refIdx</w:t>
      </w:r>
      <w:r w:rsidRPr="00AC2B2B">
        <w:rPr>
          <w:lang w:val="en-CA" w:eastAsia="ko-KR"/>
        </w:rPr>
        <w:t xml:space="preserve"> as output.</w:t>
      </w:r>
    </w:p>
    <w:p w14:paraId="2C90EF13" w14:textId="3FDAA4F6" w:rsidR="00AE793A" w:rsidRPr="00AC2B2B"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AC2B2B">
        <w:rPr>
          <w:lang w:val="en-CA" w:eastAsia="ko-KR"/>
        </w:rPr>
        <w:t>The reference sample filtering process as specified in clause </w:t>
      </w:r>
      <w:r w:rsidRPr="00AC2B2B">
        <w:rPr>
          <w:lang w:val="en-CA"/>
        </w:rPr>
        <w:fldChar w:fldCharType="begin" w:fldLock="1"/>
      </w:r>
      <w:r w:rsidRPr="00AC2B2B">
        <w:rPr>
          <w:lang w:val="en-CA" w:eastAsia="ko-KR"/>
        </w:rPr>
        <w:instrText xml:space="preserve"> REF _Ref287018737 \r \h </w:instrText>
      </w:r>
      <w:r w:rsidRPr="00AC2B2B">
        <w:rPr>
          <w:lang w:val="en-CA"/>
        </w:rPr>
      </w:r>
      <w:r w:rsidR="00AC2B2B" w:rsidRPr="00AC2B2B">
        <w:rPr>
          <w:lang w:val="en-CA"/>
        </w:rPr>
        <w:instrText xml:space="preserve"> \* MERGEFORMAT </w:instrText>
      </w:r>
      <w:r w:rsidRPr="00AC2B2B">
        <w:rPr>
          <w:lang w:val="en-CA"/>
        </w:rPr>
        <w:fldChar w:fldCharType="separate"/>
      </w:r>
      <w:r w:rsidR="00E57AB9" w:rsidRPr="00AC2B2B">
        <w:rPr>
          <w:lang w:val="en-CA" w:eastAsia="ko-KR"/>
        </w:rPr>
        <w:t>8.2.4.2.4</w:t>
      </w:r>
      <w:r w:rsidRPr="00AC2B2B">
        <w:rPr>
          <w:lang w:val="en-CA"/>
        </w:rPr>
        <w:fldChar w:fldCharType="end"/>
      </w:r>
      <w:r w:rsidRPr="00AC2B2B">
        <w:rPr>
          <w:lang w:val="en-CA" w:eastAsia="ko-KR"/>
        </w:rPr>
        <w:t xml:space="preserve"> is invoked </w:t>
      </w:r>
      <w:r w:rsidRPr="00AC2B2B">
        <w:rPr>
          <w:lang w:val="en-CA"/>
        </w:rPr>
        <w:t xml:space="preserve">with </w:t>
      </w:r>
      <w:r w:rsidR="00E60FBE" w:rsidRPr="00AC2B2B">
        <w:rPr>
          <w:lang w:val="en-CA"/>
        </w:rPr>
        <w:t xml:space="preserve">the intra prediction reference line index refIdx, </w:t>
      </w:r>
      <w:r w:rsidRPr="00AC2B2B">
        <w:rPr>
          <w:lang w:val="en-CA"/>
        </w:rPr>
        <w:t>the transform block width nTbW and height nTbH</w:t>
      </w:r>
      <w:r w:rsidRPr="00AC2B2B">
        <w:rPr>
          <w:lang w:val="en-CA" w:eastAsia="ko-KR"/>
        </w:rPr>
        <w:t xml:space="preserve">, </w:t>
      </w:r>
      <w:r w:rsidRPr="00AC2B2B">
        <w:rPr>
          <w:lang w:val="en-CA"/>
        </w:rPr>
        <w:t>the reference sample</w:t>
      </w:r>
      <w:r w:rsidRPr="00AC2B2B">
        <w:rPr>
          <w:lang w:val="en-CA" w:eastAsia="ko-KR"/>
        </w:rPr>
        <w:t xml:space="preserve"> width refW, the reference sample height refH, </w:t>
      </w:r>
      <w:r w:rsidR="00A77A1D" w:rsidRPr="00AC2B2B">
        <w:rPr>
          <w:lang w:val="en-CA"/>
        </w:rPr>
        <w:t xml:space="preserve">the unfiltered samples </w:t>
      </w:r>
      <w:r w:rsidR="00A77A1D" w:rsidRPr="00AC2B2B">
        <w:rPr>
          <w:lang w:val="en-CA" w:eastAsia="ko-KR"/>
        </w:rPr>
        <w:t>refUnfilt[ x ][ y ] with x = </w:t>
      </w:r>
      <w:r w:rsidR="00A77A1D" w:rsidRPr="00AC2B2B">
        <w:rPr>
          <w:lang w:val="en-CA"/>
        </w:rPr>
        <w:t>−</w:t>
      </w:r>
      <w:r w:rsidR="00A77A1D" w:rsidRPr="00AC2B2B">
        <w:rPr>
          <w:lang w:val="en-CA" w:eastAsia="ko-KR"/>
        </w:rPr>
        <w:t>1</w:t>
      </w:r>
      <w:r w:rsidR="00034B6F" w:rsidRPr="00AC2B2B">
        <w:rPr>
          <w:lang w:val="en-CA" w:eastAsia="ko-KR"/>
        </w:rPr>
        <w:t> </w:t>
      </w:r>
      <w:r w:rsidR="00034B6F" w:rsidRPr="00AC2B2B">
        <w:rPr>
          <w:lang w:val="en-CA"/>
        </w:rPr>
        <w:t>− </w:t>
      </w:r>
      <w:r w:rsidR="00034B6F" w:rsidRPr="00AC2B2B">
        <w:rPr>
          <w:lang w:val="en-CA" w:eastAsia="ko-KR"/>
        </w:rPr>
        <w:t>refIdx</w:t>
      </w:r>
      <w:r w:rsidR="00A77A1D" w:rsidRPr="00AC2B2B">
        <w:rPr>
          <w:lang w:val="en-CA" w:eastAsia="ko-KR"/>
        </w:rPr>
        <w:t>, y = </w:t>
      </w:r>
      <w:r w:rsidR="00A77A1D" w:rsidRPr="00AC2B2B">
        <w:rPr>
          <w:lang w:val="en-CA"/>
        </w:rPr>
        <w:t>−</w:t>
      </w:r>
      <w:r w:rsidR="00A77A1D" w:rsidRPr="00AC2B2B">
        <w:rPr>
          <w:lang w:val="en-CA" w:eastAsia="ko-KR"/>
        </w:rPr>
        <w:t>1</w:t>
      </w:r>
      <w:r w:rsidR="00034B6F" w:rsidRPr="00AC2B2B">
        <w:rPr>
          <w:lang w:val="en-CA" w:eastAsia="ko-KR"/>
        </w:rPr>
        <w:t> </w:t>
      </w:r>
      <w:r w:rsidR="00034B6F" w:rsidRPr="00AC2B2B">
        <w:rPr>
          <w:lang w:val="en-CA"/>
        </w:rPr>
        <w:t>− </w:t>
      </w:r>
      <w:r w:rsidR="00034B6F" w:rsidRPr="00AC2B2B">
        <w:rPr>
          <w:lang w:val="en-CA" w:eastAsia="ko-KR"/>
        </w:rPr>
        <w:t>refIdx</w:t>
      </w:r>
      <w:r w:rsidR="00A77A1D" w:rsidRPr="00AC2B2B">
        <w:rPr>
          <w:lang w:val="en-CA" w:eastAsia="ko-KR"/>
        </w:rPr>
        <w:t>..refH − 1 and x = </w:t>
      </w:r>
      <w:r w:rsidR="00034B6F" w:rsidRPr="00AC2B2B">
        <w:rPr>
          <w:lang w:val="en-CA"/>
        </w:rPr>
        <w:t>−</w:t>
      </w:r>
      <w:r w:rsidR="00034B6F" w:rsidRPr="00AC2B2B">
        <w:rPr>
          <w:lang w:val="en-CA" w:eastAsia="ko-KR"/>
        </w:rPr>
        <w:t>refIdx</w:t>
      </w:r>
      <w:r w:rsidR="00A77A1D" w:rsidRPr="00AC2B2B">
        <w:rPr>
          <w:lang w:val="en-CA" w:eastAsia="ko-KR"/>
        </w:rPr>
        <w:t>..refW − 1, y = </w:t>
      </w:r>
      <w:r w:rsidR="00A77A1D" w:rsidRPr="00AC2B2B">
        <w:rPr>
          <w:lang w:val="en-CA"/>
        </w:rPr>
        <w:t>−</w:t>
      </w:r>
      <w:r w:rsidR="00A77A1D" w:rsidRPr="00AC2B2B">
        <w:rPr>
          <w:lang w:val="en-CA" w:eastAsia="ko-KR"/>
        </w:rPr>
        <w:t>1</w:t>
      </w:r>
      <w:r w:rsidR="00034B6F" w:rsidRPr="00AC2B2B">
        <w:rPr>
          <w:lang w:val="en-CA" w:eastAsia="ko-KR"/>
        </w:rPr>
        <w:t> </w:t>
      </w:r>
      <w:r w:rsidR="00034B6F" w:rsidRPr="00AC2B2B">
        <w:rPr>
          <w:lang w:val="en-CA"/>
        </w:rPr>
        <w:t>− </w:t>
      </w:r>
      <w:r w:rsidR="00034B6F" w:rsidRPr="00AC2B2B">
        <w:rPr>
          <w:lang w:val="en-CA" w:eastAsia="ko-KR"/>
        </w:rPr>
        <w:t>refIdx</w:t>
      </w:r>
      <w:r w:rsidR="00A77A1D" w:rsidRPr="00AC2B2B">
        <w:rPr>
          <w:lang w:val="en-CA"/>
        </w:rPr>
        <w:t xml:space="preserve">, </w:t>
      </w:r>
      <w:r w:rsidRPr="00AC2B2B">
        <w:rPr>
          <w:lang w:val="en-CA" w:eastAsia="ko-KR"/>
        </w:rPr>
        <w:t>and the colour component index cIdx</w:t>
      </w:r>
      <w:r w:rsidRPr="00AC2B2B">
        <w:rPr>
          <w:lang w:val="en-CA"/>
        </w:rPr>
        <w:t xml:space="preserve"> as inputs, and the </w:t>
      </w:r>
      <w:r w:rsidRPr="00AC2B2B">
        <w:rPr>
          <w:lang w:val="en-CA" w:eastAsia="ko-KR"/>
        </w:rPr>
        <w:t>reference samples p[ x ][ y ] with x = </w:t>
      </w:r>
      <w:r w:rsidRPr="00AC2B2B">
        <w:rPr>
          <w:lang w:val="en-CA"/>
        </w:rPr>
        <w:t>−</w:t>
      </w:r>
      <w:r w:rsidRPr="00AC2B2B">
        <w:rPr>
          <w:lang w:val="en-CA" w:eastAsia="ko-KR"/>
        </w:rPr>
        <w:t>1</w:t>
      </w:r>
      <w:r w:rsidR="00034B6F" w:rsidRPr="00AC2B2B">
        <w:rPr>
          <w:lang w:val="en-CA" w:eastAsia="ko-KR"/>
        </w:rPr>
        <w:t> </w:t>
      </w:r>
      <w:r w:rsidR="00034B6F" w:rsidRPr="00AC2B2B">
        <w:rPr>
          <w:lang w:val="en-CA"/>
        </w:rPr>
        <w:t>− </w:t>
      </w:r>
      <w:r w:rsidR="00034B6F" w:rsidRPr="00AC2B2B">
        <w:rPr>
          <w:lang w:val="en-CA" w:eastAsia="ko-KR"/>
        </w:rPr>
        <w:t>refIdx</w:t>
      </w:r>
      <w:r w:rsidRPr="00AC2B2B">
        <w:rPr>
          <w:lang w:val="en-CA" w:eastAsia="ko-KR"/>
        </w:rPr>
        <w:t>, y = </w:t>
      </w:r>
      <w:r w:rsidRPr="00AC2B2B">
        <w:rPr>
          <w:lang w:val="en-CA"/>
        </w:rPr>
        <w:t>−</w:t>
      </w:r>
      <w:r w:rsidRPr="00AC2B2B">
        <w:rPr>
          <w:lang w:val="en-CA" w:eastAsia="ko-KR"/>
        </w:rPr>
        <w:t>1</w:t>
      </w:r>
      <w:r w:rsidR="00034B6F" w:rsidRPr="00AC2B2B">
        <w:rPr>
          <w:lang w:val="en-CA" w:eastAsia="ko-KR"/>
        </w:rPr>
        <w:t> </w:t>
      </w:r>
      <w:r w:rsidR="00034B6F" w:rsidRPr="00AC2B2B">
        <w:rPr>
          <w:lang w:val="en-CA"/>
        </w:rPr>
        <w:t>− </w:t>
      </w:r>
      <w:r w:rsidR="00034B6F" w:rsidRPr="00AC2B2B">
        <w:rPr>
          <w:lang w:val="en-CA" w:eastAsia="ko-KR"/>
        </w:rPr>
        <w:t>refIdx</w:t>
      </w:r>
      <w:r w:rsidRPr="00AC2B2B">
        <w:rPr>
          <w:lang w:val="en-CA" w:eastAsia="ko-KR"/>
        </w:rPr>
        <w:t>..refH − 1 and x = </w:t>
      </w:r>
      <w:r w:rsidR="00034B6F" w:rsidRPr="00AC2B2B">
        <w:rPr>
          <w:lang w:val="en-CA"/>
        </w:rPr>
        <w:t>−</w:t>
      </w:r>
      <w:r w:rsidR="00034B6F" w:rsidRPr="00AC2B2B">
        <w:rPr>
          <w:lang w:val="en-CA" w:eastAsia="ko-KR"/>
        </w:rPr>
        <w:t>refIdx</w:t>
      </w:r>
      <w:r w:rsidRPr="00AC2B2B">
        <w:rPr>
          <w:lang w:val="en-CA" w:eastAsia="ko-KR"/>
        </w:rPr>
        <w:t>..refW − 1, y = </w:t>
      </w:r>
      <w:r w:rsidRPr="00AC2B2B">
        <w:rPr>
          <w:lang w:val="en-CA"/>
        </w:rPr>
        <w:t>−</w:t>
      </w:r>
      <w:r w:rsidRPr="00AC2B2B">
        <w:rPr>
          <w:lang w:val="en-CA" w:eastAsia="ko-KR"/>
        </w:rPr>
        <w:t>1</w:t>
      </w:r>
      <w:r w:rsidR="00034B6F" w:rsidRPr="00AC2B2B">
        <w:rPr>
          <w:lang w:val="en-CA" w:eastAsia="ko-KR"/>
        </w:rPr>
        <w:t> </w:t>
      </w:r>
      <w:r w:rsidR="00034B6F" w:rsidRPr="00AC2B2B">
        <w:rPr>
          <w:lang w:val="en-CA"/>
        </w:rPr>
        <w:t>− </w:t>
      </w:r>
      <w:r w:rsidR="00034B6F" w:rsidRPr="00AC2B2B">
        <w:rPr>
          <w:lang w:val="en-CA" w:eastAsia="ko-KR"/>
        </w:rPr>
        <w:t>refIdx</w:t>
      </w:r>
      <w:r w:rsidRPr="00AC2B2B">
        <w:rPr>
          <w:lang w:val="en-CA" w:eastAsia="ko-KR"/>
        </w:rPr>
        <w:t xml:space="preserve"> as output.</w:t>
      </w:r>
    </w:p>
    <w:p w14:paraId="4F307C73" w14:textId="77777777" w:rsidR="004A7BF2" w:rsidRPr="00AC2B2B"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1046" w:name="_Ref521666736"/>
      <w:bookmarkStart w:id="1047" w:name="_Ref295462130"/>
      <w:bookmarkStart w:id="1048" w:name="_Ref521666779"/>
      <w:r w:rsidRPr="00AC2B2B">
        <w:rPr>
          <w:lang w:val="en-CA" w:eastAsia="ko-KR"/>
        </w:rPr>
        <w:t>The intra sample prediction process according to predModeIntra applies as follows:</w:t>
      </w:r>
    </w:p>
    <w:p w14:paraId="12232BBC" w14:textId="41F73E3E" w:rsidR="004A7BF2" w:rsidRPr="00AC2B2B" w:rsidRDefault="004A7BF2" w:rsidP="004A7BF2">
      <w:pPr>
        <w:numPr>
          <w:ilvl w:val="0"/>
          <w:numId w:val="12"/>
        </w:numPr>
        <w:tabs>
          <w:tab w:val="clear" w:pos="794"/>
          <w:tab w:val="num" w:pos="284"/>
          <w:tab w:val="left" w:pos="720"/>
        </w:tabs>
        <w:ind w:left="284" w:hanging="284"/>
        <w:rPr>
          <w:lang w:val="en-CA" w:eastAsia="ko-KR"/>
        </w:rPr>
      </w:pPr>
      <w:r w:rsidRPr="00AC2B2B">
        <w:rPr>
          <w:lang w:val="en-CA" w:eastAsia="ko-KR"/>
        </w:rPr>
        <w:t>If predModeIntra is equal to INTRA_PLANAR, the corresponding intra prediction mode process specified in clause </w:t>
      </w:r>
      <w:r w:rsidR="00DC76DB" w:rsidRPr="00AC2B2B">
        <w:rPr>
          <w:lang w:val="en-CA" w:eastAsia="ko-KR"/>
        </w:rPr>
        <w:fldChar w:fldCharType="begin" w:fldLock="1"/>
      </w:r>
      <w:r w:rsidR="00DC76DB" w:rsidRPr="00AC2B2B">
        <w:rPr>
          <w:lang w:val="en-CA" w:eastAsia="ko-KR"/>
        </w:rPr>
        <w:instrText xml:space="preserve"> REF _Ref522100713 \r \h </w:instrText>
      </w:r>
      <w:r w:rsidR="00DC76DB" w:rsidRPr="00AC2B2B">
        <w:rPr>
          <w:lang w:val="en-CA" w:eastAsia="ko-KR"/>
        </w:rPr>
      </w:r>
      <w:r w:rsidR="00AC2B2B" w:rsidRPr="00AC2B2B">
        <w:rPr>
          <w:lang w:val="en-CA" w:eastAsia="ko-KR"/>
        </w:rPr>
        <w:instrText xml:space="preserve"> \* MERGEFORMAT </w:instrText>
      </w:r>
      <w:r w:rsidR="00DC76DB" w:rsidRPr="00AC2B2B">
        <w:rPr>
          <w:lang w:val="en-CA" w:eastAsia="ko-KR"/>
        </w:rPr>
        <w:fldChar w:fldCharType="separate"/>
      </w:r>
      <w:r w:rsidR="00E57AB9" w:rsidRPr="00AC2B2B">
        <w:rPr>
          <w:lang w:val="en-CA" w:eastAsia="ko-KR"/>
        </w:rPr>
        <w:t>8.2.4.2.5</w:t>
      </w:r>
      <w:r w:rsidR="00DC76DB" w:rsidRPr="00AC2B2B">
        <w:rPr>
          <w:lang w:val="en-CA" w:eastAsia="ko-KR"/>
        </w:rPr>
        <w:fldChar w:fldCharType="end"/>
      </w:r>
      <w:r w:rsidRPr="00AC2B2B">
        <w:rPr>
          <w:lang w:val="en-CA" w:eastAsia="ko-KR"/>
        </w:rPr>
        <w:t xml:space="preserve"> is invoked with the transform block width nTbW, and the transform block height nTbH</w:t>
      </w:r>
      <w:r w:rsidR="005C7AB7" w:rsidRPr="00AC2B2B">
        <w:rPr>
          <w:lang w:val="en-CA" w:eastAsia="ko-KR"/>
        </w:rPr>
        <w:t>, and the reference sample array p</w:t>
      </w:r>
      <w:r w:rsidRPr="00AC2B2B">
        <w:rPr>
          <w:lang w:val="en-CA" w:eastAsia="ko-KR"/>
        </w:rPr>
        <w:t xml:space="preserve"> as inputs, and the output is the predicted sample array predSamples. </w:t>
      </w:r>
    </w:p>
    <w:p w14:paraId="6A518A9C" w14:textId="451BB84D" w:rsidR="004A7BF2" w:rsidRPr="00AC2B2B" w:rsidRDefault="004A7BF2" w:rsidP="004A7BF2">
      <w:pPr>
        <w:numPr>
          <w:ilvl w:val="0"/>
          <w:numId w:val="12"/>
        </w:numPr>
        <w:tabs>
          <w:tab w:val="clear" w:pos="794"/>
          <w:tab w:val="num" w:pos="284"/>
          <w:tab w:val="left" w:pos="720"/>
        </w:tabs>
        <w:ind w:left="284" w:hanging="284"/>
        <w:rPr>
          <w:lang w:val="en-CA" w:eastAsia="ko-KR"/>
        </w:rPr>
      </w:pPr>
      <w:r w:rsidRPr="00AC2B2B">
        <w:rPr>
          <w:lang w:val="en-CA" w:eastAsia="ko-KR"/>
        </w:rPr>
        <w:t>Otherwise, if predModeIntra is equal to INTRA_DC, the corresponding intra prediction mode process specified in clause </w:t>
      </w:r>
      <w:r w:rsidR="00DC76DB" w:rsidRPr="00AC2B2B">
        <w:rPr>
          <w:lang w:val="en-CA" w:eastAsia="ko-KR"/>
        </w:rPr>
        <w:fldChar w:fldCharType="begin" w:fldLock="1"/>
      </w:r>
      <w:r w:rsidR="00DC76DB" w:rsidRPr="00AC2B2B">
        <w:rPr>
          <w:lang w:val="en-CA" w:eastAsia="ko-KR"/>
        </w:rPr>
        <w:instrText xml:space="preserve"> REF _Ref522100699 \r \h </w:instrText>
      </w:r>
      <w:r w:rsidR="00DC76DB" w:rsidRPr="00AC2B2B">
        <w:rPr>
          <w:lang w:val="en-CA" w:eastAsia="ko-KR"/>
        </w:rPr>
      </w:r>
      <w:r w:rsidR="00AC2B2B" w:rsidRPr="00AC2B2B">
        <w:rPr>
          <w:lang w:val="en-CA" w:eastAsia="ko-KR"/>
        </w:rPr>
        <w:instrText xml:space="preserve"> \* MERGEFORMAT </w:instrText>
      </w:r>
      <w:r w:rsidR="00DC76DB" w:rsidRPr="00AC2B2B">
        <w:rPr>
          <w:lang w:val="en-CA" w:eastAsia="ko-KR"/>
        </w:rPr>
        <w:fldChar w:fldCharType="separate"/>
      </w:r>
      <w:r w:rsidR="00E57AB9" w:rsidRPr="00AC2B2B">
        <w:rPr>
          <w:lang w:val="en-CA" w:eastAsia="ko-KR"/>
        </w:rPr>
        <w:t>8.2.4.2.6</w:t>
      </w:r>
      <w:r w:rsidR="00DC76DB" w:rsidRPr="00AC2B2B">
        <w:rPr>
          <w:lang w:val="en-CA" w:eastAsia="ko-KR"/>
        </w:rPr>
        <w:fldChar w:fldCharType="end"/>
      </w:r>
      <w:r w:rsidRPr="00AC2B2B">
        <w:rPr>
          <w:lang w:val="en-CA" w:eastAsia="ko-KR"/>
        </w:rPr>
        <w:t xml:space="preserve"> is invoked with the transform block width nTbW, the transform block height nTbH, and the reference sample array p as inputs, and the output is the predicted sample array predSamples. </w:t>
      </w:r>
    </w:p>
    <w:p w14:paraId="553F6F2B" w14:textId="537A2B67" w:rsidR="000B3E27" w:rsidRPr="00AC2B2B" w:rsidRDefault="000B3E27" w:rsidP="000B3E27">
      <w:pPr>
        <w:numPr>
          <w:ilvl w:val="0"/>
          <w:numId w:val="12"/>
        </w:numPr>
        <w:tabs>
          <w:tab w:val="clear" w:pos="794"/>
          <w:tab w:val="num" w:pos="284"/>
          <w:tab w:val="left" w:pos="720"/>
        </w:tabs>
        <w:ind w:left="284" w:hanging="284"/>
        <w:rPr>
          <w:lang w:val="en-CA" w:eastAsia="ko-KR"/>
        </w:rPr>
      </w:pPr>
      <w:r w:rsidRPr="00AC2B2B">
        <w:rPr>
          <w:lang w:val="en-CA" w:eastAsia="ko-KR"/>
        </w:rPr>
        <w:t>Otherwise</w:t>
      </w:r>
      <w:r w:rsidR="005C7AB7" w:rsidRPr="00AC2B2B">
        <w:rPr>
          <w:lang w:val="en-CA" w:eastAsia="ko-KR"/>
        </w:rPr>
        <w:t>,</w:t>
      </w:r>
      <w:r w:rsidRPr="00AC2B2B">
        <w:rPr>
          <w:lang w:val="en-CA" w:eastAsia="ko-KR"/>
        </w:rPr>
        <w:t xml:space="preserve"> if predModeIntra is equal to INTRA_</w:t>
      </w:r>
      <w:r w:rsidR="00542C78" w:rsidRPr="00AC2B2B">
        <w:rPr>
          <w:lang w:val="en-CA" w:eastAsia="ko-KR"/>
        </w:rPr>
        <w:t>LT_</w:t>
      </w:r>
      <w:r w:rsidRPr="00AC2B2B">
        <w:rPr>
          <w:lang w:val="en-CA" w:eastAsia="ko-KR"/>
        </w:rPr>
        <w:t>CCLM</w:t>
      </w:r>
      <w:r w:rsidR="00542C78" w:rsidRPr="00AC2B2B">
        <w:rPr>
          <w:lang w:val="en-CA" w:eastAsia="ko-KR"/>
        </w:rPr>
        <w:t>, INTRA_L_CCLM or INTRA_T_CCLM</w:t>
      </w:r>
      <w:r w:rsidRPr="00AC2B2B">
        <w:rPr>
          <w:lang w:val="en-CA" w:eastAsia="ko-KR"/>
        </w:rPr>
        <w:t xml:space="preserve">, the corresponding intra prediction mode process specified in clause </w:t>
      </w:r>
      <w:r w:rsidRPr="00AC2B2B">
        <w:rPr>
          <w:lang w:val="en-CA" w:eastAsia="ko-KR"/>
        </w:rPr>
        <w:fldChar w:fldCharType="begin" w:fldLock="1"/>
      </w:r>
      <w:r w:rsidRPr="00AC2B2B">
        <w:rPr>
          <w:lang w:val="en-CA" w:eastAsia="ko-KR"/>
        </w:rPr>
        <w:instrText xml:space="preserve"> REF _Ref521685153 \r \h </w:instrText>
      </w:r>
      <w:r w:rsidRPr="00AC2B2B">
        <w:rPr>
          <w:lang w:val="en-CA" w:eastAsia="ko-KR"/>
        </w:rPr>
      </w:r>
      <w:r w:rsidR="00AC2B2B" w:rsidRPr="00AC2B2B">
        <w:rPr>
          <w:lang w:val="en-CA" w:eastAsia="ko-KR"/>
        </w:rPr>
        <w:instrText xml:space="preserve"> \* MERGEFORMAT </w:instrText>
      </w:r>
      <w:r w:rsidRPr="00AC2B2B">
        <w:rPr>
          <w:lang w:val="en-CA" w:eastAsia="ko-KR"/>
        </w:rPr>
        <w:fldChar w:fldCharType="separate"/>
      </w:r>
      <w:r w:rsidR="00E57AB9" w:rsidRPr="00AC2B2B">
        <w:rPr>
          <w:lang w:val="en-CA" w:eastAsia="ko-KR"/>
        </w:rPr>
        <w:t>8.2.4.2.8</w:t>
      </w:r>
      <w:r w:rsidRPr="00AC2B2B">
        <w:rPr>
          <w:lang w:val="en-CA" w:eastAsia="ko-KR"/>
        </w:rPr>
        <w:fldChar w:fldCharType="end"/>
      </w:r>
      <w:r w:rsidRPr="00AC2B2B">
        <w:rPr>
          <w:lang w:val="en-CA" w:eastAsia="ko-KR"/>
        </w:rPr>
        <w:t xml:space="preserve"> is invoked with </w:t>
      </w:r>
      <w:r w:rsidR="00012D68" w:rsidRPr="00AC2B2B">
        <w:rPr>
          <w:lang w:val="en-CA" w:eastAsia="ko-KR"/>
        </w:rPr>
        <w:t xml:space="preserve">the intra prediction mode predModeIntra, </w:t>
      </w:r>
      <w:r w:rsidRPr="00AC2B2B">
        <w:rPr>
          <w:lang w:val="en-CA" w:eastAsia="ko-KR"/>
        </w:rPr>
        <w:t xml:space="preserve">the sample location ( xTbC, yTbC ) set equal to ( xTbCmp, yTbCmp ), the </w:t>
      </w:r>
      <w:r w:rsidR="007E4E0A" w:rsidRPr="00AC2B2B">
        <w:rPr>
          <w:lang w:val="en-CA" w:eastAsia="ko-KR"/>
        </w:rPr>
        <w:t xml:space="preserve">transform </w:t>
      </w:r>
      <w:r w:rsidRPr="00AC2B2B">
        <w:rPr>
          <w:lang w:val="en-CA" w:eastAsia="ko-KR"/>
        </w:rPr>
        <w:t>block</w:t>
      </w:r>
      <w:r w:rsidRPr="00AC2B2B" w:rsidDel="005E6DE2">
        <w:rPr>
          <w:lang w:val="en-CA"/>
        </w:rPr>
        <w:t xml:space="preserve"> </w:t>
      </w:r>
      <w:r w:rsidRPr="00AC2B2B">
        <w:rPr>
          <w:lang w:val="en-CA" w:eastAsia="ko-KR"/>
        </w:rPr>
        <w:t>width nTbW and height nTbH, and the reference sample array p as inputs, and the output is the predicted sample array predSamples.</w:t>
      </w:r>
    </w:p>
    <w:p w14:paraId="7D989F0E" w14:textId="10DFE88F" w:rsidR="00734323" w:rsidRPr="00AC2B2B" w:rsidRDefault="009C72EA" w:rsidP="00734323">
      <w:pPr>
        <w:numPr>
          <w:ilvl w:val="0"/>
          <w:numId w:val="12"/>
        </w:numPr>
        <w:tabs>
          <w:tab w:val="clear" w:pos="794"/>
          <w:tab w:val="num" w:pos="284"/>
          <w:tab w:val="left" w:pos="720"/>
        </w:tabs>
        <w:ind w:left="284" w:hanging="284"/>
        <w:rPr>
          <w:lang w:val="en-CA" w:eastAsia="ko-KR"/>
        </w:rPr>
      </w:pPr>
      <w:r w:rsidRPr="00AC2B2B">
        <w:rPr>
          <w:lang w:val="en-CA" w:eastAsia="ko-KR"/>
        </w:rPr>
        <w:t>Otherwise, the corresponding intra prediction mode process specified in clause </w:t>
      </w:r>
      <w:r w:rsidR="000B3E27" w:rsidRPr="00AC2B2B">
        <w:rPr>
          <w:lang w:val="en-CA" w:eastAsia="ko-KR"/>
        </w:rPr>
        <w:fldChar w:fldCharType="begin" w:fldLock="1"/>
      </w:r>
      <w:r w:rsidR="000B3E27" w:rsidRPr="00AC2B2B">
        <w:rPr>
          <w:lang w:val="en-CA" w:eastAsia="ko-KR"/>
        </w:rPr>
        <w:instrText xml:space="preserve"> REF _Ref522097412 \r \h </w:instrText>
      </w:r>
      <w:r w:rsidR="000B3E27" w:rsidRPr="00AC2B2B">
        <w:rPr>
          <w:lang w:val="en-CA" w:eastAsia="ko-KR"/>
        </w:rPr>
      </w:r>
      <w:r w:rsidR="00AC2B2B" w:rsidRPr="00AC2B2B">
        <w:rPr>
          <w:lang w:val="en-CA" w:eastAsia="ko-KR"/>
        </w:rPr>
        <w:instrText xml:space="preserve"> \* MERGEFORMAT </w:instrText>
      </w:r>
      <w:r w:rsidR="000B3E27" w:rsidRPr="00AC2B2B">
        <w:rPr>
          <w:lang w:val="en-CA" w:eastAsia="ko-KR"/>
        </w:rPr>
        <w:fldChar w:fldCharType="separate"/>
      </w:r>
      <w:r w:rsidR="00E57AB9" w:rsidRPr="00AC2B2B">
        <w:rPr>
          <w:lang w:val="en-CA" w:eastAsia="ko-KR"/>
        </w:rPr>
        <w:t>8.2.4.2.7</w:t>
      </w:r>
      <w:r w:rsidR="000B3E27" w:rsidRPr="00AC2B2B">
        <w:rPr>
          <w:lang w:val="en-CA" w:eastAsia="ko-KR"/>
        </w:rPr>
        <w:fldChar w:fldCharType="end"/>
      </w:r>
      <w:r w:rsidRPr="00AC2B2B">
        <w:rPr>
          <w:lang w:val="en-CA" w:eastAsia="ko-KR"/>
        </w:rPr>
        <w:t xml:space="preserve"> is invoked with the intra prediction mode predModeIntra, </w:t>
      </w:r>
      <w:r w:rsidR="00E60FBE" w:rsidRPr="00AC2B2B">
        <w:rPr>
          <w:lang w:val="en-CA"/>
        </w:rPr>
        <w:t xml:space="preserve">the intra prediction reference line index refIdx, </w:t>
      </w:r>
      <w:r w:rsidRPr="00AC2B2B">
        <w:rPr>
          <w:lang w:val="en-CA" w:eastAsia="ko-KR"/>
        </w:rPr>
        <w:t xml:space="preserve">the transform block width nTbW, the transform block height nTbH, </w:t>
      </w:r>
      <w:r w:rsidRPr="00AC2B2B">
        <w:rPr>
          <w:lang w:val="en-CA"/>
        </w:rPr>
        <w:t>the reference sample</w:t>
      </w:r>
      <w:r w:rsidRPr="00AC2B2B">
        <w:rPr>
          <w:lang w:val="en-CA" w:eastAsia="ko-KR"/>
        </w:rPr>
        <w:t xml:space="preserve"> width refW, the reference sample height refH, </w:t>
      </w:r>
      <w:r w:rsidR="007A5122" w:rsidRPr="00AC2B2B">
        <w:rPr>
          <w:lang w:val="en-CA" w:eastAsia="ko-KR"/>
        </w:rPr>
        <w:t xml:space="preserve">the colour component index cIdx, </w:t>
      </w:r>
      <w:r w:rsidRPr="00AC2B2B">
        <w:rPr>
          <w:lang w:val="en-CA" w:eastAsia="ko-KR"/>
        </w:rPr>
        <w:t xml:space="preserve">and the reference sample array p as inputs, </w:t>
      </w:r>
      <w:r w:rsidR="00734323" w:rsidRPr="00AC2B2B">
        <w:rPr>
          <w:lang w:val="en-CA" w:eastAsia="ko-KR"/>
        </w:rPr>
        <w:t xml:space="preserve">and the </w:t>
      </w:r>
      <w:r w:rsidR="008966E8" w:rsidRPr="00AC2B2B">
        <w:rPr>
          <w:lang w:val="en-CA" w:eastAsia="ko-KR"/>
        </w:rPr>
        <w:t xml:space="preserve">modified intra prediction mode predModeIntra and </w:t>
      </w:r>
      <w:r w:rsidR="00734323" w:rsidRPr="00AC2B2B">
        <w:rPr>
          <w:lang w:val="en-CA" w:eastAsia="ko-KR"/>
        </w:rPr>
        <w:t>the predicted sample array predSamples</w:t>
      </w:r>
      <w:r w:rsidR="008966E8" w:rsidRPr="00AC2B2B">
        <w:rPr>
          <w:lang w:val="en-CA" w:eastAsia="ko-KR"/>
        </w:rPr>
        <w:t xml:space="preserve"> as outputs</w:t>
      </w:r>
      <w:r w:rsidR="00734323" w:rsidRPr="00AC2B2B">
        <w:rPr>
          <w:lang w:val="en-CA" w:eastAsia="ko-KR"/>
        </w:rPr>
        <w:t>.</w:t>
      </w:r>
    </w:p>
    <w:p w14:paraId="631AE581" w14:textId="78E97D21" w:rsidR="00E92DD1" w:rsidRPr="00AC2B2B" w:rsidRDefault="000B3E27" w:rsidP="00E92DD1">
      <w:pPr>
        <w:rPr>
          <w:lang w:val="en-CA"/>
        </w:rPr>
      </w:pPr>
      <w:r w:rsidRPr="00AC2B2B">
        <w:rPr>
          <w:lang w:val="en-CA"/>
        </w:rPr>
        <w:t xml:space="preserve">When </w:t>
      </w:r>
      <w:r w:rsidR="00E60FBE" w:rsidRPr="00AC2B2B">
        <w:rPr>
          <w:lang w:val="en-CA"/>
        </w:rPr>
        <w:t xml:space="preserve">refIdx is equal to 0 and </w:t>
      </w:r>
      <w:r w:rsidRPr="00AC2B2B">
        <w:rPr>
          <w:lang w:val="en-CA"/>
        </w:rPr>
        <w:t xml:space="preserve">one of the following conditions is true, the position-dependent prediction </w:t>
      </w:r>
      <w:r w:rsidR="00DD7622" w:rsidRPr="00AC2B2B">
        <w:rPr>
          <w:lang w:val="en-CA"/>
        </w:rPr>
        <w:t xml:space="preserve">sample filtering </w:t>
      </w:r>
      <w:r w:rsidRPr="00AC2B2B">
        <w:rPr>
          <w:lang w:val="en-CA"/>
        </w:rPr>
        <w:t>process specified in clause</w:t>
      </w:r>
      <w:r w:rsidRPr="00AC2B2B">
        <w:rPr>
          <w:lang w:val="en-CA" w:eastAsia="ko-KR"/>
        </w:rPr>
        <w:t> </w:t>
      </w:r>
      <w:r w:rsidRPr="00AC2B2B">
        <w:rPr>
          <w:lang w:val="en-CA" w:eastAsia="ko-KR"/>
        </w:rPr>
        <w:fldChar w:fldCharType="begin" w:fldLock="1"/>
      </w:r>
      <w:r w:rsidRPr="00AC2B2B">
        <w:rPr>
          <w:lang w:val="en-CA" w:eastAsia="ko-KR"/>
        </w:rPr>
        <w:instrText xml:space="preserve"> REF _Ref521711892 \r \h </w:instrText>
      </w:r>
      <w:r w:rsidRPr="00AC2B2B">
        <w:rPr>
          <w:lang w:val="en-CA" w:eastAsia="ko-KR"/>
        </w:rPr>
      </w:r>
      <w:r w:rsidR="00AC2B2B" w:rsidRPr="00AC2B2B">
        <w:rPr>
          <w:lang w:val="en-CA" w:eastAsia="ko-KR"/>
        </w:rPr>
        <w:instrText xml:space="preserve"> \* MERGEFORMAT </w:instrText>
      </w:r>
      <w:r w:rsidRPr="00AC2B2B">
        <w:rPr>
          <w:lang w:val="en-CA" w:eastAsia="ko-KR"/>
        </w:rPr>
        <w:fldChar w:fldCharType="separate"/>
      </w:r>
      <w:r w:rsidR="00E57AB9" w:rsidRPr="00AC2B2B">
        <w:rPr>
          <w:lang w:val="en-CA" w:eastAsia="ko-KR"/>
        </w:rPr>
        <w:t>8.2.4.2.9</w:t>
      </w:r>
      <w:r w:rsidRPr="00AC2B2B">
        <w:rPr>
          <w:lang w:val="en-CA" w:eastAsia="ko-KR"/>
        </w:rPr>
        <w:fldChar w:fldCharType="end"/>
      </w:r>
      <w:r w:rsidRPr="00AC2B2B">
        <w:rPr>
          <w:lang w:val="en-CA"/>
        </w:rPr>
        <w:t xml:space="preserve"> is invoked with the intra prediction mode predModeIntra, the transform block width nTbW, the transform block height nTbH, the predicted samples predSamples[</w:t>
      </w:r>
      <w:r w:rsidRPr="00AC2B2B">
        <w:rPr>
          <w:lang w:val="en-CA" w:eastAsia="ko-KR"/>
        </w:rPr>
        <w:t> </w:t>
      </w:r>
      <w:r w:rsidRPr="00AC2B2B">
        <w:rPr>
          <w:lang w:val="en-CA"/>
        </w:rPr>
        <w:t>x</w:t>
      </w:r>
      <w:r w:rsidRPr="00AC2B2B">
        <w:rPr>
          <w:lang w:val="en-CA" w:eastAsia="ko-KR"/>
        </w:rPr>
        <w:t> </w:t>
      </w:r>
      <w:r w:rsidRPr="00AC2B2B">
        <w:rPr>
          <w:lang w:val="en-CA"/>
        </w:rPr>
        <w:t>][</w:t>
      </w:r>
      <w:r w:rsidRPr="00AC2B2B">
        <w:rPr>
          <w:lang w:val="en-CA" w:eastAsia="ko-KR"/>
        </w:rPr>
        <w:t> </w:t>
      </w:r>
      <w:r w:rsidRPr="00AC2B2B">
        <w:rPr>
          <w:lang w:val="en-CA"/>
        </w:rPr>
        <w:t>y</w:t>
      </w:r>
      <w:r w:rsidRPr="00AC2B2B">
        <w:rPr>
          <w:lang w:val="en-CA" w:eastAsia="ko-KR"/>
        </w:rPr>
        <w:t> </w:t>
      </w:r>
      <w:r w:rsidRPr="00AC2B2B">
        <w:rPr>
          <w:lang w:val="en-CA"/>
        </w:rPr>
        <w:t>], with x</w:t>
      </w:r>
      <w:r w:rsidRPr="00AC2B2B">
        <w:rPr>
          <w:lang w:val="en-CA" w:eastAsia="ko-KR"/>
        </w:rPr>
        <w:t> </w:t>
      </w:r>
      <w:r w:rsidRPr="00AC2B2B">
        <w:rPr>
          <w:lang w:val="en-CA"/>
        </w:rPr>
        <w:t>=</w:t>
      </w:r>
      <w:r w:rsidRPr="00AC2B2B">
        <w:rPr>
          <w:lang w:val="en-CA" w:eastAsia="ko-KR"/>
        </w:rPr>
        <w:t> </w:t>
      </w:r>
      <w:r w:rsidRPr="00AC2B2B">
        <w:rPr>
          <w:lang w:val="en-CA"/>
        </w:rPr>
        <w:t>0..nTbW</w:t>
      </w:r>
      <w:r w:rsidRPr="00AC2B2B">
        <w:rPr>
          <w:lang w:val="en-CA" w:eastAsia="ko-KR"/>
        </w:rPr>
        <w:t> </w:t>
      </w:r>
      <w:r w:rsidRPr="00AC2B2B">
        <w:rPr>
          <w:lang w:val="en-CA"/>
        </w:rPr>
        <w:t>−</w:t>
      </w:r>
      <w:r w:rsidRPr="00AC2B2B">
        <w:rPr>
          <w:lang w:val="en-CA" w:eastAsia="ko-KR"/>
        </w:rPr>
        <w:t> 1</w:t>
      </w:r>
      <w:r w:rsidRPr="00AC2B2B">
        <w:rPr>
          <w:lang w:val="en-CA"/>
        </w:rPr>
        <w:t>, y</w:t>
      </w:r>
      <w:r w:rsidRPr="00AC2B2B">
        <w:rPr>
          <w:lang w:val="en-CA" w:eastAsia="ko-KR"/>
        </w:rPr>
        <w:t> </w:t>
      </w:r>
      <w:r w:rsidRPr="00AC2B2B">
        <w:rPr>
          <w:lang w:val="en-CA"/>
        </w:rPr>
        <w:t>=</w:t>
      </w:r>
      <w:r w:rsidRPr="00AC2B2B">
        <w:rPr>
          <w:lang w:val="en-CA" w:eastAsia="ko-KR"/>
        </w:rPr>
        <w:t> </w:t>
      </w:r>
      <w:r w:rsidRPr="00AC2B2B">
        <w:rPr>
          <w:lang w:val="en-CA"/>
        </w:rPr>
        <w:t>0..nTbH</w:t>
      </w:r>
      <w:r w:rsidRPr="00AC2B2B">
        <w:rPr>
          <w:lang w:val="en-CA" w:eastAsia="ko-KR"/>
        </w:rPr>
        <w:t> </w:t>
      </w:r>
      <w:r w:rsidR="006A0FA5" w:rsidRPr="00AC2B2B">
        <w:rPr>
          <w:lang w:val="en-CA" w:eastAsia="ko-KR"/>
        </w:rPr>
        <w:t>−</w:t>
      </w:r>
      <w:r w:rsidRPr="00AC2B2B">
        <w:rPr>
          <w:lang w:val="en-CA" w:eastAsia="ko-KR"/>
        </w:rPr>
        <w:t> </w:t>
      </w:r>
      <w:r w:rsidRPr="00AC2B2B">
        <w:rPr>
          <w:lang w:val="en-CA"/>
        </w:rPr>
        <w:t>1, the reference sample</w:t>
      </w:r>
      <w:r w:rsidRPr="00AC2B2B">
        <w:rPr>
          <w:lang w:val="en-CA" w:eastAsia="ko-KR"/>
        </w:rPr>
        <w:t xml:space="preserve"> width refW, the reference sample height refH, </w:t>
      </w:r>
      <w:r w:rsidRPr="00AC2B2B">
        <w:rPr>
          <w:lang w:val="en-CA"/>
        </w:rPr>
        <w:t>the reference samples p[</w:t>
      </w:r>
      <w:r w:rsidRPr="00AC2B2B">
        <w:rPr>
          <w:lang w:val="en-CA" w:eastAsia="ko-KR"/>
        </w:rPr>
        <w:t> </w:t>
      </w:r>
      <w:r w:rsidRPr="00AC2B2B">
        <w:rPr>
          <w:lang w:val="en-CA"/>
        </w:rPr>
        <w:t>x</w:t>
      </w:r>
      <w:r w:rsidRPr="00AC2B2B">
        <w:rPr>
          <w:lang w:val="en-CA" w:eastAsia="ko-KR"/>
        </w:rPr>
        <w:t> </w:t>
      </w:r>
      <w:r w:rsidRPr="00AC2B2B">
        <w:rPr>
          <w:lang w:val="en-CA"/>
        </w:rPr>
        <w:t>][</w:t>
      </w:r>
      <w:r w:rsidRPr="00AC2B2B">
        <w:rPr>
          <w:lang w:val="en-CA" w:eastAsia="ko-KR"/>
        </w:rPr>
        <w:t> </w:t>
      </w:r>
      <w:r w:rsidRPr="00AC2B2B">
        <w:rPr>
          <w:lang w:val="en-CA"/>
        </w:rPr>
        <w:t>y</w:t>
      </w:r>
      <w:r w:rsidRPr="00AC2B2B">
        <w:rPr>
          <w:lang w:val="en-CA" w:eastAsia="ko-KR"/>
        </w:rPr>
        <w:t> </w:t>
      </w:r>
      <w:r w:rsidRPr="00AC2B2B">
        <w:rPr>
          <w:lang w:val="en-CA"/>
        </w:rPr>
        <w:t>], with x</w:t>
      </w:r>
      <w:r w:rsidRPr="00AC2B2B">
        <w:rPr>
          <w:lang w:val="en-CA" w:eastAsia="ko-KR"/>
        </w:rPr>
        <w:t> </w:t>
      </w:r>
      <w:r w:rsidRPr="00AC2B2B">
        <w:rPr>
          <w:lang w:val="en-CA"/>
        </w:rPr>
        <w:t>=</w:t>
      </w:r>
      <w:r w:rsidRPr="00AC2B2B">
        <w:rPr>
          <w:lang w:val="en-CA" w:eastAsia="ko-KR"/>
        </w:rPr>
        <w:t> </w:t>
      </w:r>
      <w:r w:rsidRPr="00AC2B2B">
        <w:rPr>
          <w:lang w:val="en-CA"/>
        </w:rPr>
        <w:t>−1, y</w:t>
      </w:r>
      <w:r w:rsidRPr="00AC2B2B">
        <w:rPr>
          <w:lang w:val="en-CA" w:eastAsia="ko-KR"/>
        </w:rPr>
        <w:t> </w:t>
      </w:r>
      <w:r w:rsidRPr="00AC2B2B">
        <w:rPr>
          <w:lang w:val="en-CA"/>
        </w:rPr>
        <w:t>=</w:t>
      </w:r>
      <w:r w:rsidRPr="00AC2B2B">
        <w:rPr>
          <w:lang w:val="en-CA" w:eastAsia="ko-KR"/>
        </w:rPr>
        <w:t> </w:t>
      </w:r>
      <w:r w:rsidRPr="00AC2B2B">
        <w:rPr>
          <w:lang w:val="en-CA"/>
        </w:rPr>
        <w:t>−1..refH</w:t>
      </w:r>
      <w:r w:rsidRPr="00AC2B2B">
        <w:rPr>
          <w:lang w:val="en-CA" w:eastAsia="ko-KR"/>
        </w:rPr>
        <w:t> </w:t>
      </w:r>
      <w:r w:rsidRPr="00AC2B2B">
        <w:rPr>
          <w:lang w:val="en-CA"/>
        </w:rPr>
        <w:t>−</w:t>
      </w:r>
      <w:r w:rsidRPr="00AC2B2B">
        <w:rPr>
          <w:lang w:val="en-CA" w:eastAsia="ko-KR"/>
        </w:rPr>
        <w:t> </w:t>
      </w:r>
      <w:r w:rsidRPr="00AC2B2B">
        <w:rPr>
          <w:lang w:val="en-CA"/>
        </w:rPr>
        <w:t>1 and x</w:t>
      </w:r>
      <w:r w:rsidRPr="00AC2B2B">
        <w:rPr>
          <w:lang w:val="en-CA" w:eastAsia="ko-KR"/>
        </w:rPr>
        <w:t> </w:t>
      </w:r>
      <w:r w:rsidRPr="00AC2B2B">
        <w:rPr>
          <w:lang w:val="en-CA"/>
        </w:rPr>
        <w:t>=</w:t>
      </w:r>
      <w:r w:rsidRPr="00AC2B2B">
        <w:rPr>
          <w:lang w:val="en-CA" w:eastAsia="ko-KR"/>
        </w:rPr>
        <w:t> </w:t>
      </w:r>
      <w:r w:rsidRPr="00AC2B2B">
        <w:rPr>
          <w:lang w:val="en-CA"/>
        </w:rPr>
        <w:t>0..refW</w:t>
      </w:r>
      <w:r w:rsidRPr="00AC2B2B">
        <w:rPr>
          <w:lang w:val="en-CA" w:eastAsia="ko-KR"/>
        </w:rPr>
        <w:t> </w:t>
      </w:r>
      <w:r w:rsidRPr="00AC2B2B">
        <w:rPr>
          <w:lang w:val="en-CA"/>
        </w:rPr>
        <w:t>−</w:t>
      </w:r>
      <w:r w:rsidRPr="00AC2B2B">
        <w:rPr>
          <w:lang w:val="en-CA" w:eastAsia="ko-KR"/>
        </w:rPr>
        <w:t> </w:t>
      </w:r>
      <w:r w:rsidRPr="00AC2B2B">
        <w:rPr>
          <w:lang w:val="en-CA"/>
        </w:rPr>
        <w:t>1, y</w:t>
      </w:r>
      <w:r w:rsidRPr="00AC2B2B">
        <w:rPr>
          <w:lang w:val="en-CA" w:eastAsia="ko-KR"/>
        </w:rPr>
        <w:t> </w:t>
      </w:r>
      <w:r w:rsidRPr="00AC2B2B">
        <w:rPr>
          <w:lang w:val="en-CA"/>
        </w:rPr>
        <w:t>=</w:t>
      </w:r>
      <w:r w:rsidRPr="00AC2B2B">
        <w:rPr>
          <w:lang w:val="en-CA" w:eastAsia="ko-KR"/>
        </w:rPr>
        <w:t> </w:t>
      </w:r>
      <w:r w:rsidRPr="00AC2B2B">
        <w:rPr>
          <w:lang w:val="en-CA"/>
        </w:rPr>
        <w:t xml:space="preserve">−1, and the colour component index cIdx as inputs, </w:t>
      </w:r>
      <w:r w:rsidRPr="00AC2B2B">
        <w:rPr>
          <w:lang w:val="en-CA" w:eastAsia="ko-KR"/>
        </w:rPr>
        <w:t>and the output is the modified predicted sample array predSamples</w:t>
      </w:r>
      <w:r w:rsidRPr="00AC2B2B">
        <w:rPr>
          <w:lang w:val="en-CA"/>
        </w:rPr>
        <w:t>:</w:t>
      </w:r>
    </w:p>
    <w:p w14:paraId="19E364CD" w14:textId="77777777" w:rsidR="00E92DD1" w:rsidRPr="00AC2B2B" w:rsidRDefault="00E92DD1" w:rsidP="00E92DD1">
      <w:pPr>
        <w:numPr>
          <w:ilvl w:val="0"/>
          <w:numId w:val="12"/>
        </w:numPr>
        <w:tabs>
          <w:tab w:val="clear" w:pos="794"/>
          <w:tab w:val="num" w:pos="284"/>
          <w:tab w:val="left" w:pos="720"/>
        </w:tabs>
        <w:ind w:left="284" w:hanging="284"/>
        <w:rPr>
          <w:lang w:val="en-CA" w:eastAsia="ko-KR"/>
        </w:rPr>
      </w:pPr>
      <w:r w:rsidRPr="00AC2B2B">
        <w:rPr>
          <w:lang w:val="en-CA" w:eastAsia="ko-KR"/>
        </w:rPr>
        <w:t>predModeIntra is equal to INTRA_PLANAR</w:t>
      </w:r>
    </w:p>
    <w:p w14:paraId="439EC545" w14:textId="77777777" w:rsidR="00E92DD1" w:rsidRPr="00AC2B2B" w:rsidRDefault="00E92DD1" w:rsidP="00E92DD1">
      <w:pPr>
        <w:numPr>
          <w:ilvl w:val="0"/>
          <w:numId w:val="12"/>
        </w:numPr>
        <w:tabs>
          <w:tab w:val="clear" w:pos="794"/>
          <w:tab w:val="num" w:pos="284"/>
          <w:tab w:val="left" w:pos="720"/>
        </w:tabs>
        <w:ind w:left="284" w:hanging="284"/>
        <w:rPr>
          <w:lang w:val="en-CA" w:eastAsia="ko-KR"/>
        </w:rPr>
      </w:pPr>
      <w:r w:rsidRPr="00AC2B2B">
        <w:rPr>
          <w:lang w:val="en-CA" w:eastAsia="ko-KR"/>
        </w:rPr>
        <w:t>predModeIntra is equal to INTRA_DC</w:t>
      </w:r>
    </w:p>
    <w:p w14:paraId="3D02B5C4" w14:textId="77777777" w:rsidR="000B3E27" w:rsidRPr="00AC2B2B" w:rsidRDefault="000B3E27" w:rsidP="000B3E27">
      <w:pPr>
        <w:numPr>
          <w:ilvl w:val="0"/>
          <w:numId w:val="12"/>
        </w:numPr>
        <w:tabs>
          <w:tab w:val="clear" w:pos="794"/>
          <w:tab w:val="num" w:pos="284"/>
          <w:tab w:val="left" w:pos="720"/>
        </w:tabs>
        <w:ind w:left="284" w:hanging="284"/>
        <w:rPr>
          <w:lang w:val="en-CA" w:eastAsia="ko-KR"/>
        </w:rPr>
      </w:pPr>
      <w:r w:rsidRPr="00AC2B2B">
        <w:rPr>
          <w:lang w:val="en-CA" w:eastAsia="ko-KR"/>
        </w:rPr>
        <w:t>predModeIntra is equal to INTRA_ANGULAR18</w:t>
      </w:r>
    </w:p>
    <w:p w14:paraId="2C0407E8" w14:textId="77777777" w:rsidR="000B3E27" w:rsidRPr="00AC2B2B" w:rsidRDefault="000B3E27" w:rsidP="00E92DD1">
      <w:pPr>
        <w:numPr>
          <w:ilvl w:val="0"/>
          <w:numId w:val="12"/>
        </w:numPr>
        <w:tabs>
          <w:tab w:val="clear" w:pos="794"/>
          <w:tab w:val="num" w:pos="284"/>
          <w:tab w:val="left" w:pos="720"/>
        </w:tabs>
        <w:ind w:left="284" w:hanging="284"/>
        <w:rPr>
          <w:lang w:val="en-CA" w:eastAsia="ko-KR"/>
        </w:rPr>
      </w:pPr>
      <w:r w:rsidRPr="00AC2B2B">
        <w:rPr>
          <w:lang w:val="en-CA" w:eastAsia="ko-KR"/>
        </w:rPr>
        <w:t>predModeIntra is equal to INTRA_ANGULAR50</w:t>
      </w:r>
    </w:p>
    <w:p w14:paraId="31B011BE" w14:textId="77777777" w:rsidR="00E92DD1" w:rsidRPr="00AC2B2B" w:rsidRDefault="00E92DD1" w:rsidP="00E92DD1">
      <w:pPr>
        <w:numPr>
          <w:ilvl w:val="0"/>
          <w:numId w:val="12"/>
        </w:numPr>
        <w:tabs>
          <w:tab w:val="clear" w:pos="794"/>
          <w:tab w:val="num" w:pos="284"/>
          <w:tab w:val="left" w:pos="720"/>
        </w:tabs>
        <w:ind w:left="284" w:hanging="284"/>
        <w:rPr>
          <w:lang w:val="en-CA" w:eastAsia="ko-KR"/>
        </w:rPr>
      </w:pPr>
      <w:r w:rsidRPr="00AC2B2B">
        <w:rPr>
          <w:lang w:val="en-CA" w:eastAsia="ko-KR"/>
        </w:rPr>
        <w:t xml:space="preserve">predModeIntra is </w:t>
      </w:r>
      <w:r w:rsidRPr="00AC2B2B">
        <w:rPr>
          <w:rFonts w:eastAsia="Malgun Gothic"/>
          <w:lang w:val="en-CA" w:eastAsia="ko-KR"/>
        </w:rPr>
        <w:t>less than or equal to INTRA_ANGULAR10</w:t>
      </w:r>
    </w:p>
    <w:p w14:paraId="4AA58448" w14:textId="77777777" w:rsidR="00E92DD1" w:rsidRPr="00AC2B2B" w:rsidRDefault="00E92DD1" w:rsidP="00E92DD1">
      <w:pPr>
        <w:numPr>
          <w:ilvl w:val="0"/>
          <w:numId w:val="12"/>
        </w:numPr>
        <w:tabs>
          <w:tab w:val="clear" w:pos="794"/>
          <w:tab w:val="num" w:pos="284"/>
          <w:tab w:val="left" w:pos="720"/>
        </w:tabs>
        <w:ind w:left="284" w:hanging="284"/>
        <w:rPr>
          <w:lang w:val="en-CA" w:eastAsia="ko-KR"/>
        </w:rPr>
      </w:pPr>
      <w:r w:rsidRPr="00AC2B2B">
        <w:rPr>
          <w:rFonts w:eastAsia="Malgun Gothic"/>
          <w:lang w:val="en-CA" w:eastAsia="ko-KR"/>
        </w:rPr>
        <w:t>predModeIntra is greater than or equal to INTRA_ANGULAR58</w:t>
      </w:r>
    </w:p>
    <w:p w14:paraId="4AD0AB54" w14:textId="77777777" w:rsidR="00734323" w:rsidRPr="00AC2B2B" w:rsidRDefault="00734323" w:rsidP="00734323">
      <w:pPr>
        <w:pStyle w:val="50"/>
        <w:rPr>
          <w:lang w:val="en-CA"/>
        </w:rPr>
      </w:pPr>
      <w:bookmarkStart w:id="1049" w:name="_Ref522096987"/>
      <w:r w:rsidRPr="00AC2B2B">
        <w:rPr>
          <w:lang w:val="en-CA"/>
        </w:rPr>
        <w:t xml:space="preserve">Reference sample availability </w:t>
      </w:r>
      <w:r w:rsidR="00F61A22" w:rsidRPr="00AC2B2B">
        <w:rPr>
          <w:lang w:val="en-CA"/>
        </w:rPr>
        <w:t>marking</w:t>
      </w:r>
      <w:r w:rsidRPr="00AC2B2B">
        <w:rPr>
          <w:lang w:val="en-CA"/>
        </w:rPr>
        <w:t xml:space="preserve"> process</w:t>
      </w:r>
      <w:bookmarkEnd w:id="1046"/>
      <w:bookmarkEnd w:id="1049"/>
    </w:p>
    <w:p w14:paraId="424981F1" w14:textId="77777777" w:rsidR="001C3FA7" w:rsidRPr="00AC2B2B" w:rsidRDefault="001C3FA7" w:rsidP="001C3FA7">
      <w:pPr>
        <w:rPr>
          <w:iCs/>
          <w:lang w:val="en-CA" w:eastAsia="ko-KR"/>
        </w:rPr>
      </w:pPr>
      <w:r w:rsidRPr="00AC2B2B">
        <w:rPr>
          <w:iCs/>
          <w:lang w:val="en-CA" w:eastAsia="ko-KR"/>
        </w:rPr>
        <w:t>Inputs to this process are:</w:t>
      </w:r>
    </w:p>
    <w:p w14:paraId="190ADEE2" w14:textId="77777777" w:rsidR="001C3FA7" w:rsidRPr="00AC2B2B" w:rsidRDefault="001C3FA7" w:rsidP="001C3FA7">
      <w:pPr>
        <w:numPr>
          <w:ilvl w:val="0"/>
          <w:numId w:val="12"/>
        </w:numPr>
        <w:tabs>
          <w:tab w:val="clear" w:pos="794"/>
          <w:tab w:val="num" w:pos="284"/>
          <w:tab w:val="left" w:pos="709"/>
        </w:tabs>
        <w:ind w:left="284" w:hanging="284"/>
        <w:rPr>
          <w:lang w:val="en-CA" w:eastAsia="ko-KR"/>
        </w:rPr>
      </w:pPr>
      <w:r w:rsidRPr="00AC2B2B">
        <w:rPr>
          <w:lang w:val="en-CA" w:eastAsia="ko-KR"/>
        </w:rPr>
        <w:lastRenderedPageBreak/>
        <w:t>a sample location ( xTbCmp, yTbCmp ) specifying the top-left sample of the current transform block relative to the top</w:t>
      </w:r>
      <w:r w:rsidRPr="00AC2B2B">
        <w:rPr>
          <w:lang w:val="en-CA" w:eastAsia="ko-KR"/>
        </w:rPr>
        <w:noBreakHyphen/>
        <w:t>left sample of the current picture,</w:t>
      </w:r>
    </w:p>
    <w:p w14:paraId="53E23518" w14:textId="77777777" w:rsidR="00E60FBE" w:rsidRPr="00AC2B2B" w:rsidRDefault="00E60FBE" w:rsidP="00E60FBE">
      <w:pPr>
        <w:numPr>
          <w:ilvl w:val="0"/>
          <w:numId w:val="12"/>
        </w:numPr>
        <w:tabs>
          <w:tab w:val="clear" w:pos="794"/>
          <w:tab w:val="num" w:pos="284"/>
          <w:tab w:val="left" w:pos="709"/>
        </w:tabs>
        <w:ind w:left="284" w:hanging="284"/>
        <w:rPr>
          <w:lang w:val="en-CA" w:eastAsia="ko-KR"/>
        </w:rPr>
      </w:pPr>
      <w:r w:rsidRPr="00AC2B2B">
        <w:rPr>
          <w:lang w:val="en-CA"/>
        </w:rPr>
        <w:t xml:space="preserve">a variable </w:t>
      </w:r>
      <w:r w:rsidRPr="00AC2B2B">
        <w:rPr>
          <w:lang w:val="en-CA" w:eastAsia="ko-KR"/>
        </w:rPr>
        <w:t>refIdx</w:t>
      </w:r>
      <w:r w:rsidRPr="00AC2B2B">
        <w:rPr>
          <w:lang w:val="en-CA"/>
        </w:rPr>
        <w:t xml:space="preserve"> specifying the intra prediction reference line index,</w:t>
      </w:r>
    </w:p>
    <w:p w14:paraId="51153FE5" w14:textId="77777777" w:rsidR="001C3FA7" w:rsidRPr="00AC2B2B" w:rsidRDefault="001C3FA7" w:rsidP="001C3FA7">
      <w:pPr>
        <w:numPr>
          <w:ilvl w:val="0"/>
          <w:numId w:val="12"/>
        </w:numPr>
        <w:tabs>
          <w:tab w:val="clear" w:pos="794"/>
          <w:tab w:val="num" w:pos="284"/>
          <w:tab w:val="left" w:pos="720"/>
        </w:tabs>
        <w:ind w:left="284" w:hanging="284"/>
        <w:rPr>
          <w:lang w:val="en-CA" w:eastAsia="ko-KR"/>
        </w:rPr>
      </w:pPr>
      <w:r w:rsidRPr="00AC2B2B">
        <w:rPr>
          <w:lang w:val="en-CA" w:eastAsia="ko-KR"/>
        </w:rPr>
        <w:t>a variable refW specifying the reference samples width,</w:t>
      </w:r>
    </w:p>
    <w:p w14:paraId="37410C15" w14:textId="77777777" w:rsidR="001C3FA7" w:rsidRPr="00AC2B2B" w:rsidRDefault="001C3FA7" w:rsidP="001C3FA7">
      <w:pPr>
        <w:numPr>
          <w:ilvl w:val="0"/>
          <w:numId w:val="12"/>
        </w:numPr>
        <w:tabs>
          <w:tab w:val="clear" w:pos="794"/>
          <w:tab w:val="num" w:pos="284"/>
          <w:tab w:val="left" w:pos="720"/>
        </w:tabs>
        <w:ind w:left="284" w:hanging="284"/>
        <w:rPr>
          <w:lang w:val="en-CA" w:eastAsia="ko-KR"/>
        </w:rPr>
      </w:pPr>
      <w:r w:rsidRPr="00AC2B2B">
        <w:rPr>
          <w:lang w:val="en-CA" w:eastAsia="ko-KR"/>
        </w:rPr>
        <w:t>a variable refH specifying the reference samples height,</w:t>
      </w:r>
    </w:p>
    <w:p w14:paraId="55795DF1" w14:textId="77777777" w:rsidR="001C3FA7" w:rsidRPr="00AC2B2B" w:rsidRDefault="001C3FA7" w:rsidP="001C3FA7">
      <w:pPr>
        <w:numPr>
          <w:ilvl w:val="0"/>
          <w:numId w:val="12"/>
        </w:numPr>
        <w:tabs>
          <w:tab w:val="clear" w:pos="794"/>
          <w:tab w:val="num" w:pos="284"/>
          <w:tab w:val="left" w:pos="720"/>
        </w:tabs>
        <w:ind w:left="284" w:hanging="284"/>
        <w:rPr>
          <w:lang w:val="en-CA" w:eastAsia="ko-KR"/>
        </w:rPr>
      </w:pPr>
      <w:r w:rsidRPr="00AC2B2B">
        <w:rPr>
          <w:lang w:val="en-CA" w:eastAsia="ko-KR"/>
        </w:rPr>
        <w:t>a variable cIdx specifying the colour component of the current block.</w:t>
      </w:r>
    </w:p>
    <w:p w14:paraId="2C15B800" w14:textId="41A5E635" w:rsidR="001C3FA7" w:rsidRPr="00AC2B2B" w:rsidRDefault="001C3FA7" w:rsidP="001C3FA7">
      <w:pPr>
        <w:rPr>
          <w:lang w:val="en-CA" w:eastAsia="ko-KR"/>
        </w:rPr>
      </w:pPr>
      <w:r w:rsidRPr="00AC2B2B">
        <w:rPr>
          <w:lang w:val="en-CA" w:eastAsia="ko-KR"/>
        </w:rPr>
        <w:t>Outputs of this process are the reference samples refUnfilt[ x ][ y ] with x = −1</w:t>
      </w:r>
      <w:r w:rsidR="0013185E" w:rsidRPr="00AC2B2B">
        <w:rPr>
          <w:lang w:val="en-CA" w:eastAsia="ko-KR"/>
        </w:rPr>
        <w:t> </w:t>
      </w:r>
      <w:r w:rsidR="0013185E" w:rsidRPr="00AC2B2B">
        <w:rPr>
          <w:lang w:val="en-CA"/>
        </w:rPr>
        <w:t>− </w:t>
      </w:r>
      <w:r w:rsidR="0013185E" w:rsidRPr="00AC2B2B">
        <w:rPr>
          <w:lang w:val="en-CA" w:eastAsia="ko-KR"/>
        </w:rPr>
        <w:t>refIdx</w:t>
      </w:r>
      <w:r w:rsidRPr="00AC2B2B">
        <w:rPr>
          <w:lang w:val="en-CA" w:eastAsia="ko-KR"/>
        </w:rPr>
        <w:t>, y = −1</w:t>
      </w:r>
      <w:r w:rsidR="0013185E" w:rsidRPr="00AC2B2B">
        <w:rPr>
          <w:lang w:val="en-CA" w:eastAsia="ko-KR"/>
        </w:rPr>
        <w:t> </w:t>
      </w:r>
      <w:r w:rsidR="0013185E" w:rsidRPr="00AC2B2B">
        <w:rPr>
          <w:lang w:val="en-CA"/>
        </w:rPr>
        <w:t>− </w:t>
      </w:r>
      <w:r w:rsidR="0013185E" w:rsidRPr="00AC2B2B">
        <w:rPr>
          <w:lang w:val="en-CA" w:eastAsia="ko-KR"/>
        </w:rPr>
        <w:t>refIdx</w:t>
      </w:r>
      <w:r w:rsidRPr="00AC2B2B">
        <w:rPr>
          <w:lang w:val="en-CA" w:eastAsia="ko-KR"/>
        </w:rPr>
        <w:t>..refH − 1 and</w:t>
      </w:r>
      <w:r w:rsidRPr="00AC2B2B">
        <w:rPr>
          <w:lang w:val="en-CA"/>
        </w:rPr>
        <w:t xml:space="preserve"> x = </w:t>
      </w:r>
      <w:r w:rsidR="0013185E" w:rsidRPr="00AC2B2B">
        <w:rPr>
          <w:lang w:val="en-CA"/>
        </w:rPr>
        <w:t>−</w:t>
      </w:r>
      <w:r w:rsidR="0013185E" w:rsidRPr="00AC2B2B">
        <w:rPr>
          <w:lang w:val="en-CA" w:eastAsia="ko-KR"/>
        </w:rPr>
        <w:t>refIdx</w:t>
      </w:r>
      <w:r w:rsidRPr="00AC2B2B">
        <w:rPr>
          <w:lang w:val="en-CA"/>
        </w:rPr>
        <w:t>..refW </w:t>
      </w:r>
      <w:r w:rsidRPr="00AC2B2B">
        <w:rPr>
          <w:lang w:val="en-CA" w:eastAsia="ko-KR"/>
        </w:rPr>
        <w:t>−</w:t>
      </w:r>
      <w:r w:rsidRPr="00AC2B2B">
        <w:rPr>
          <w:lang w:val="en-CA"/>
        </w:rPr>
        <w:t> 1, y = −1</w:t>
      </w:r>
      <w:r w:rsidR="0013185E" w:rsidRPr="00AC2B2B">
        <w:rPr>
          <w:lang w:val="en-CA" w:eastAsia="ko-KR"/>
        </w:rPr>
        <w:t> </w:t>
      </w:r>
      <w:r w:rsidR="0013185E" w:rsidRPr="00AC2B2B">
        <w:rPr>
          <w:lang w:val="en-CA"/>
        </w:rPr>
        <w:t>− </w:t>
      </w:r>
      <w:r w:rsidR="0013185E" w:rsidRPr="00AC2B2B">
        <w:rPr>
          <w:lang w:val="en-CA" w:eastAsia="ko-KR"/>
        </w:rPr>
        <w:t>refIdx</w:t>
      </w:r>
      <w:r w:rsidRPr="00AC2B2B">
        <w:rPr>
          <w:lang w:val="en-CA"/>
        </w:rPr>
        <w:t xml:space="preserve"> for intra sample prediction.</w:t>
      </w:r>
    </w:p>
    <w:p w14:paraId="58409C7C" w14:textId="147D4850" w:rsidR="00F61A22" w:rsidRPr="00AC2B2B" w:rsidRDefault="00F61A22" w:rsidP="00F61A22">
      <w:pPr>
        <w:rPr>
          <w:lang w:val="en-CA" w:eastAsia="ko-KR"/>
        </w:rPr>
      </w:pPr>
      <w:r w:rsidRPr="00AC2B2B">
        <w:rPr>
          <w:lang w:val="en-CA" w:eastAsia="ko-KR"/>
        </w:rPr>
        <w:t xml:space="preserve">The </w:t>
      </w:r>
      <w:r w:rsidRPr="00AC2B2B">
        <w:rPr>
          <w:lang w:val="en-CA"/>
        </w:rPr>
        <w:t>refW + refH</w:t>
      </w:r>
      <w:r w:rsidRPr="00AC2B2B">
        <w:rPr>
          <w:lang w:val="en-CA" w:eastAsia="ko-KR"/>
        </w:rPr>
        <w:t> </w:t>
      </w:r>
      <w:r w:rsidR="00240F0C" w:rsidRPr="00AC2B2B">
        <w:rPr>
          <w:lang w:val="en-CA" w:eastAsia="ko-KR"/>
        </w:rPr>
        <w:t>+ </w:t>
      </w:r>
      <w:r w:rsidRPr="00AC2B2B">
        <w:rPr>
          <w:lang w:val="en-CA" w:eastAsia="ko-KR"/>
        </w:rPr>
        <w:t>1</w:t>
      </w:r>
      <w:r w:rsidR="0013185E" w:rsidRPr="00AC2B2B">
        <w:rPr>
          <w:lang w:val="en-CA" w:eastAsia="ko-KR"/>
        </w:rPr>
        <w:t> + ( 2 * refIdx )</w:t>
      </w:r>
      <w:r w:rsidRPr="00AC2B2B">
        <w:rPr>
          <w:lang w:val="en-CA" w:eastAsia="ko-KR"/>
        </w:rPr>
        <w:t xml:space="preserve"> neighbouring samples refUnfilt[ x ][ y ] that are constructed samples </w:t>
      </w:r>
      <w:r w:rsidR="00B1245F" w:rsidRPr="00AC2B2B">
        <w:rPr>
          <w:lang w:val="en-CA"/>
        </w:rPr>
        <w:t>prior to the in-loop filter process</w:t>
      </w:r>
      <w:r w:rsidRPr="00AC2B2B">
        <w:rPr>
          <w:lang w:val="en-CA" w:eastAsia="ko-KR"/>
        </w:rPr>
        <w:t>, with x = −1</w:t>
      </w:r>
      <w:r w:rsidR="0013185E" w:rsidRPr="00AC2B2B">
        <w:rPr>
          <w:lang w:val="en-CA" w:eastAsia="ko-KR"/>
        </w:rPr>
        <w:t> </w:t>
      </w:r>
      <w:r w:rsidR="0013185E" w:rsidRPr="00AC2B2B">
        <w:rPr>
          <w:lang w:val="en-CA"/>
        </w:rPr>
        <w:t>− </w:t>
      </w:r>
      <w:r w:rsidR="0013185E" w:rsidRPr="00AC2B2B">
        <w:rPr>
          <w:lang w:val="en-CA" w:eastAsia="ko-KR"/>
        </w:rPr>
        <w:t>refIdx</w:t>
      </w:r>
      <w:r w:rsidRPr="00AC2B2B">
        <w:rPr>
          <w:lang w:val="en-CA" w:eastAsia="ko-KR"/>
        </w:rPr>
        <w:t>, y = −1</w:t>
      </w:r>
      <w:r w:rsidR="0013185E" w:rsidRPr="00AC2B2B">
        <w:rPr>
          <w:lang w:val="en-CA" w:eastAsia="ko-KR"/>
        </w:rPr>
        <w:t> </w:t>
      </w:r>
      <w:r w:rsidR="0013185E" w:rsidRPr="00AC2B2B">
        <w:rPr>
          <w:lang w:val="en-CA"/>
        </w:rPr>
        <w:t>− </w:t>
      </w:r>
      <w:r w:rsidR="0013185E" w:rsidRPr="00AC2B2B">
        <w:rPr>
          <w:lang w:val="en-CA" w:eastAsia="ko-KR"/>
        </w:rPr>
        <w:t>refIdx</w:t>
      </w:r>
      <w:r w:rsidRPr="00AC2B2B">
        <w:rPr>
          <w:lang w:val="en-CA" w:eastAsia="ko-KR"/>
        </w:rPr>
        <w:t>..refH − 1 and x = </w:t>
      </w:r>
      <w:r w:rsidR="0013185E" w:rsidRPr="00AC2B2B">
        <w:rPr>
          <w:lang w:val="en-CA"/>
        </w:rPr>
        <w:t>−</w:t>
      </w:r>
      <w:r w:rsidR="0013185E" w:rsidRPr="00AC2B2B">
        <w:rPr>
          <w:lang w:val="en-CA" w:eastAsia="ko-KR"/>
        </w:rPr>
        <w:t>refIdx</w:t>
      </w:r>
      <w:r w:rsidRPr="00AC2B2B">
        <w:rPr>
          <w:lang w:val="en-CA" w:eastAsia="ko-KR"/>
        </w:rPr>
        <w:t>..refW − 1, y = −1</w:t>
      </w:r>
      <w:r w:rsidR="0013185E" w:rsidRPr="00AC2B2B">
        <w:rPr>
          <w:lang w:val="en-CA" w:eastAsia="ko-KR"/>
        </w:rPr>
        <w:t> </w:t>
      </w:r>
      <w:r w:rsidR="0013185E" w:rsidRPr="00AC2B2B">
        <w:rPr>
          <w:lang w:val="en-CA"/>
        </w:rPr>
        <w:t>− </w:t>
      </w:r>
      <w:r w:rsidR="0013185E" w:rsidRPr="00AC2B2B">
        <w:rPr>
          <w:lang w:val="en-CA" w:eastAsia="ko-KR"/>
        </w:rPr>
        <w:t>refIdx</w:t>
      </w:r>
      <w:r w:rsidRPr="00AC2B2B">
        <w:rPr>
          <w:lang w:val="en-CA" w:eastAsia="ko-KR"/>
        </w:rPr>
        <w:t>, are derived as follows:</w:t>
      </w:r>
    </w:p>
    <w:p w14:paraId="41C01BA3" w14:textId="77777777" w:rsidR="00F61A22" w:rsidRPr="00AC2B2B" w:rsidRDefault="00F61A22" w:rsidP="00F61A22">
      <w:pPr>
        <w:numPr>
          <w:ilvl w:val="0"/>
          <w:numId w:val="12"/>
        </w:numPr>
        <w:tabs>
          <w:tab w:val="clear" w:pos="794"/>
          <w:tab w:val="num" w:pos="284"/>
          <w:tab w:val="left" w:pos="709"/>
        </w:tabs>
        <w:ind w:left="284" w:hanging="284"/>
        <w:rPr>
          <w:lang w:val="en-CA" w:eastAsia="ko-KR"/>
        </w:rPr>
      </w:pPr>
      <w:r w:rsidRPr="00AC2B2B">
        <w:rPr>
          <w:lang w:val="en-CA" w:eastAsia="ko-KR"/>
        </w:rPr>
        <w:t>The neighbouring location (</w:t>
      </w:r>
      <w:r w:rsidRPr="00AC2B2B">
        <w:rPr>
          <w:b/>
          <w:lang w:val="en-CA" w:eastAsia="ko-KR"/>
        </w:rPr>
        <w:t> </w:t>
      </w:r>
      <w:r w:rsidRPr="00AC2B2B">
        <w:rPr>
          <w:lang w:val="en-CA" w:eastAsia="ko-KR"/>
        </w:rPr>
        <w:t>xNbCmp, yNbCmp ) is specified by:</w:t>
      </w:r>
    </w:p>
    <w:p w14:paraId="01F106D9" w14:textId="144A1779" w:rsidR="00F61A22" w:rsidRPr="00AC2B2B" w:rsidRDefault="00F61A22" w:rsidP="00F61A22">
      <w:pPr>
        <w:pStyle w:val="Equation"/>
        <w:tabs>
          <w:tab w:val="clear" w:pos="794"/>
          <w:tab w:val="clear" w:pos="1588"/>
          <w:tab w:val="left" w:pos="851"/>
          <w:tab w:val="left" w:pos="1134"/>
          <w:tab w:val="left" w:pos="1418"/>
        </w:tabs>
        <w:ind w:left="562"/>
        <w:rPr>
          <w:lang w:val="en-CA" w:eastAsia="ko-KR"/>
        </w:rPr>
      </w:pPr>
      <w:r w:rsidRPr="00AC2B2B">
        <w:rPr>
          <w:lang w:val="en-CA"/>
        </w:rPr>
        <w:t>( xNbCmp, yNbCmp ) = ( xTbCmp + x, yTbCmp + y )</w:t>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74</w:t>
      </w:r>
      <w:r w:rsidRPr="00AC2B2B">
        <w:rPr>
          <w:lang w:val="en-CA"/>
        </w:rPr>
        <w:fldChar w:fldCharType="end"/>
      </w:r>
      <w:r w:rsidRPr="00AC2B2B">
        <w:rPr>
          <w:lang w:val="en-CA"/>
        </w:rPr>
        <w:t>)</w:t>
      </w:r>
    </w:p>
    <w:p w14:paraId="16A06304" w14:textId="77777777" w:rsidR="00F61A22" w:rsidRPr="00AC2B2B" w:rsidRDefault="00F61A22" w:rsidP="00F61A22">
      <w:pPr>
        <w:numPr>
          <w:ilvl w:val="0"/>
          <w:numId w:val="12"/>
        </w:numPr>
        <w:tabs>
          <w:tab w:val="clear" w:pos="794"/>
          <w:tab w:val="num" w:pos="284"/>
          <w:tab w:val="left" w:pos="709"/>
        </w:tabs>
        <w:ind w:left="284" w:hanging="284"/>
        <w:rPr>
          <w:lang w:val="en-CA" w:eastAsia="ko-KR"/>
        </w:rPr>
      </w:pPr>
      <w:r w:rsidRPr="00AC2B2B">
        <w:rPr>
          <w:lang w:val="en-CA" w:eastAsia="ko-KR"/>
        </w:rPr>
        <w:t>The current luma location ( xTbY, yTbY ) and the neighbouring luma location (</w:t>
      </w:r>
      <w:r w:rsidRPr="00AC2B2B">
        <w:rPr>
          <w:b/>
          <w:lang w:val="en-CA" w:eastAsia="ko-KR"/>
        </w:rPr>
        <w:t> </w:t>
      </w:r>
      <w:r w:rsidRPr="00AC2B2B">
        <w:rPr>
          <w:lang w:val="en-CA" w:eastAsia="ko-KR"/>
        </w:rPr>
        <w:t>xNbY, yNbY ) are derived as follows:</w:t>
      </w:r>
    </w:p>
    <w:p w14:paraId="22033C11" w14:textId="3168E135" w:rsidR="00F61A22" w:rsidRPr="00AC2B2B" w:rsidRDefault="00F61A22" w:rsidP="00F61A22">
      <w:pPr>
        <w:pStyle w:val="Equation"/>
        <w:tabs>
          <w:tab w:val="clear" w:pos="794"/>
          <w:tab w:val="clear" w:pos="1588"/>
          <w:tab w:val="left" w:pos="851"/>
          <w:tab w:val="left" w:pos="1134"/>
          <w:tab w:val="left" w:pos="1418"/>
        </w:tabs>
        <w:ind w:left="562"/>
        <w:rPr>
          <w:lang w:val="en-CA" w:eastAsia="ko-KR"/>
        </w:rPr>
      </w:pPr>
      <w:r w:rsidRPr="00AC2B2B">
        <w:rPr>
          <w:lang w:val="en-CA"/>
        </w:rPr>
        <w:t>( xTbY, yTbY ) = ( cIdx  = =  0 ) ? ( xTbCmp, yTbCmp ) : ( xTbCmp &lt;&lt; 1, yTbCmp &lt;&lt; 1 )</w:t>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75</w:t>
      </w:r>
      <w:r w:rsidRPr="00AC2B2B">
        <w:rPr>
          <w:lang w:val="en-CA"/>
        </w:rPr>
        <w:fldChar w:fldCharType="end"/>
      </w:r>
      <w:r w:rsidRPr="00AC2B2B">
        <w:rPr>
          <w:lang w:val="en-CA"/>
        </w:rPr>
        <w:t>)</w:t>
      </w:r>
    </w:p>
    <w:p w14:paraId="712417B6" w14:textId="7B11884B" w:rsidR="00F61A22" w:rsidRPr="00AC2B2B" w:rsidRDefault="00F61A22" w:rsidP="00F61A22">
      <w:pPr>
        <w:pStyle w:val="Equation"/>
        <w:tabs>
          <w:tab w:val="clear" w:pos="794"/>
          <w:tab w:val="clear" w:pos="1588"/>
          <w:tab w:val="left" w:pos="851"/>
          <w:tab w:val="left" w:pos="1134"/>
          <w:tab w:val="left" w:pos="1418"/>
        </w:tabs>
        <w:ind w:left="562"/>
        <w:rPr>
          <w:lang w:val="en-CA"/>
        </w:rPr>
      </w:pPr>
      <w:r w:rsidRPr="00AC2B2B">
        <w:rPr>
          <w:lang w:val="en-CA"/>
        </w:rPr>
        <w:t>( xNbY, yNbY ) = ( cIdx  = =  0 ) ? ( xNbCmp, yNbCmp ) : ( xNbCmp &lt;&lt; 1, yNbCmp &lt;&lt; 1 )</w:t>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76</w:t>
      </w:r>
      <w:r w:rsidRPr="00AC2B2B">
        <w:rPr>
          <w:lang w:val="en-CA"/>
        </w:rPr>
        <w:fldChar w:fldCharType="end"/>
      </w:r>
      <w:r w:rsidRPr="00AC2B2B">
        <w:rPr>
          <w:lang w:val="en-CA"/>
        </w:rPr>
        <w:t>)</w:t>
      </w:r>
    </w:p>
    <w:p w14:paraId="10AEA286" w14:textId="77777777" w:rsidR="001C3FA7" w:rsidRPr="00AC2B2B" w:rsidRDefault="001C3FA7" w:rsidP="001C3FA7">
      <w:pPr>
        <w:numPr>
          <w:ilvl w:val="0"/>
          <w:numId w:val="12"/>
        </w:numPr>
        <w:tabs>
          <w:tab w:val="clear" w:pos="794"/>
          <w:tab w:val="num" w:pos="284"/>
          <w:tab w:val="left" w:pos="709"/>
        </w:tabs>
        <w:ind w:left="284" w:hanging="284"/>
        <w:rPr>
          <w:lang w:val="en-CA" w:eastAsia="ko-KR"/>
        </w:rPr>
      </w:pPr>
      <w:r w:rsidRPr="00AC2B2B">
        <w:rPr>
          <w:lang w:val="en-CA" w:eastAsia="ko-KR"/>
        </w:rPr>
        <w:t xml:space="preserve">The availability derivation process for a block as specified in clause 6.4.X [Ed. (BB): Neighbouring blocks availability checking process tbd] is invoked with </w:t>
      </w:r>
      <w:r w:rsidRPr="00AC2B2B">
        <w:rPr>
          <w:lang w:val="en-CA"/>
        </w:rPr>
        <w:t xml:space="preserve">the current luma location </w:t>
      </w:r>
      <w:r w:rsidRPr="00AC2B2B">
        <w:rPr>
          <w:lang w:val="en-CA" w:eastAsia="ko-KR"/>
        </w:rPr>
        <w:t>( xCurr, yCurr ) set equal to ( xTbY, yTbY ) and the neighbouring luma location ( xNbY, yNbY ) as inputs, and the output is assigned to availableN.</w:t>
      </w:r>
    </w:p>
    <w:p w14:paraId="169D9678" w14:textId="77777777" w:rsidR="001C3FA7" w:rsidRPr="00AC2B2B" w:rsidRDefault="001C3FA7" w:rsidP="001C3FA7">
      <w:pPr>
        <w:tabs>
          <w:tab w:val="left" w:pos="284"/>
        </w:tabs>
        <w:ind w:left="284" w:hanging="284"/>
        <w:rPr>
          <w:lang w:val="en-CA" w:eastAsia="ko-KR"/>
        </w:rPr>
      </w:pPr>
      <w:r w:rsidRPr="00AC2B2B">
        <w:rPr>
          <w:lang w:val="en-CA"/>
        </w:rPr>
        <w:t>–</w:t>
      </w:r>
      <w:r w:rsidRPr="00AC2B2B">
        <w:rPr>
          <w:lang w:val="en-CA"/>
        </w:rPr>
        <w:tab/>
      </w:r>
      <w:r w:rsidRPr="00AC2B2B">
        <w:rPr>
          <w:lang w:val="en-CA" w:eastAsia="ko-KR"/>
        </w:rPr>
        <w:t>Each sample refUnfilt[ x ][ y ] is derived as follows:</w:t>
      </w:r>
    </w:p>
    <w:p w14:paraId="36A23E61" w14:textId="77777777" w:rsidR="001C3FA7" w:rsidRPr="00AC2B2B"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AC2B2B">
        <w:rPr>
          <w:lang w:val="en-CA" w:eastAsia="ko-KR"/>
        </w:rPr>
        <w:t xml:space="preserve">If availableN is equal to FALSE, the sample refUnfilt[ x ][ y ] is marked as "not </w:t>
      </w:r>
      <w:r w:rsidR="005A3F53" w:rsidRPr="00AC2B2B">
        <w:rPr>
          <w:lang w:val="en-CA" w:eastAsia="ko-KR"/>
        </w:rPr>
        <w:t>available for intra prediction".</w:t>
      </w:r>
    </w:p>
    <w:p w14:paraId="093FDF57" w14:textId="77777777" w:rsidR="001C3FA7" w:rsidRPr="00AC2B2B"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AC2B2B">
        <w:rPr>
          <w:lang w:val="en-CA" w:eastAsia="ko-KR"/>
        </w:rPr>
        <w:t>Otherwise, the sample refUnfilt[ x ][ y ] is marked as "available for intra prediction" and the sample at the location ( xNbCmp, yNbCmp ) is assigned to refUnfilt[ x ][ y ].</w:t>
      </w:r>
    </w:p>
    <w:p w14:paraId="7267C6BF" w14:textId="77777777" w:rsidR="00734323" w:rsidRPr="00AC2B2B" w:rsidRDefault="00734323" w:rsidP="00734323">
      <w:pPr>
        <w:rPr>
          <w:lang w:val="en-CA"/>
        </w:rPr>
      </w:pPr>
    </w:p>
    <w:p w14:paraId="12408BCB" w14:textId="77777777" w:rsidR="00647EAA" w:rsidRPr="00AC2B2B" w:rsidRDefault="00647EAA" w:rsidP="00647EAA">
      <w:pPr>
        <w:pStyle w:val="50"/>
        <w:rPr>
          <w:lang w:val="en-CA"/>
        </w:rPr>
      </w:pPr>
      <w:bookmarkStart w:id="1050" w:name="_Ref522097034"/>
      <w:r w:rsidRPr="00AC2B2B">
        <w:rPr>
          <w:lang w:val="en-CA"/>
        </w:rPr>
        <w:t>Reference sample substitution process</w:t>
      </w:r>
      <w:bookmarkEnd w:id="1047"/>
      <w:bookmarkEnd w:id="1048"/>
      <w:bookmarkEnd w:id="1050"/>
    </w:p>
    <w:p w14:paraId="513FAEB5" w14:textId="77777777" w:rsidR="00647EAA" w:rsidRPr="00AC2B2B" w:rsidRDefault="00647EAA" w:rsidP="00647EAA">
      <w:pPr>
        <w:rPr>
          <w:iCs/>
          <w:lang w:val="en-CA" w:eastAsia="ko-KR"/>
        </w:rPr>
      </w:pPr>
      <w:r w:rsidRPr="00AC2B2B">
        <w:rPr>
          <w:iCs/>
          <w:lang w:val="en-CA" w:eastAsia="ko-KR"/>
        </w:rPr>
        <w:t>Inputs to this process are:</w:t>
      </w:r>
    </w:p>
    <w:p w14:paraId="6CE960BD" w14:textId="77777777" w:rsidR="00E60FBE" w:rsidRPr="00AC2B2B" w:rsidRDefault="00E60FBE" w:rsidP="00E60FBE">
      <w:pPr>
        <w:numPr>
          <w:ilvl w:val="0"/>
          <w:numId w:val="24"/>
        </w:numPr>
        <w:tabs>
          <w:tab w:val="clear" w:pos="794"/>
          <w:tab w:val="left" w:pos="709"/>
        </w:tabs>
        <w:rPr>
          <w:lang w:val="en-CA" w:eastAsia="ko-KR"/>
        </w:rPr>
      </w:pPr>
      <w:r w:rsidRPr="00AC2B2B">
        <w:rPr>
          <w:lang w:val="en-CA"/>
        </w:rPr>
        <w:t xml:space="preserve">a variable </w:t>
      </w:r>
      <w:r w:rsidRPr="00AC2B2B">
        <w:rPr>
          <w:lang w:val="en-CA" w:eastAsia="ko-KR"/>
        </w:rPr>
        <w:t>refIdx</w:t>
      </w:r>
      <w:r w:rsidRPr="00AC2B2B">
        <w:rPr>
          <w:lang w:val="en-CA"/>
        </w:rPr>
        <w:t xml:space="preserve"> specifying the intra prediction reference line index,</w:t>
      </w:r>
    </w:p>
    <w:p w14:paraId="131E25EE" w14:textId="77777777" w:rsidR="00AE793A" w:rsidRPr="00AC2B2B" w:rsidRDefault="00AE793A" w:rsidP="00AE793A">
      <w:pPr>
        <w:numPr>
          <w:ilvl w:val="0"/>
          <w:numId w:val="24"/>
        </w:numPr>
        <w:tabs>
          <w:tab w:val="clear" w:pos="794"/>
          <w:tab w:val="left" w:pos="720"/>
        </w:tabs>
        <w:rPr>
          <w:lang w:val="en-CA" w:eastAsia="ko-KR"/>
        </w:rPr>
      </w:pPr>
      <w:r w:rsidRPr="00AC2B2B">
        <w:rPr>
          <w:lang w:val="en-CA" w:eastAsia="ko-KR"/>
        </w:rPr>
        <w:t>a variable refW specifying the reference samples width,</w:t>
      </w:r>
    </w:p>
    <w:p w14:paraId="06A1DC94" w14:textId="77777777" w:rsidR="00AE793A" w:rsidRPr="00AC2B2B" w:rsidRDefault="00AE793A" w:rsidP="00AE793A">
      <w:pPr>
        <w:numPr>
          <w:ilvl w:val="0"/>
          <w:numId w:val="24"/>
        </w:numPr>
        <w:tabs>
          <w:tab w:val="clear" w:pos="794"/>
          <w:tab w:val="left" w:pos="720"/>
        </w:tabs>
        <w:rPr>
          <w:lang w:val="en-CA" w:eastAsia="ko-KR"/>
        </w:rPr>
      </w:pPr>
      <w:r w:rsidRPr="00AC2B2B">
        <w:rPr>
          <w:lang w:val="en-CA" w:eastAsia="ko-KR"/>
        </w:rPr>
        <w:t>a variable refH specifying the reference samples height,</w:t>
      </w:r>
    </w:p>
    <w:p w14:paraId="0A97C753" w14:textId="3BC41924" w:rsidR="00A77A1D" w:rsidRPr="00AC2B2B"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AC2B2B">
        <w:rPr>
          <w:lang w:val="en-CA"/>
        </w:rPr>
        <w:t>reference</w:t>
      </w:r>
      <w:r w:rsidRPr="00AC2B2B">
        <w:rPr>
          <w:lang w:val="en-CA" w:eastAsia="ko-KR"/>
        </w:rPr>
        <w:t xml:space="preserve"> samples refUnfilt[ x ][ y ] with x = −1</w:t>
      </w:r>
      <w:r w:rsidR="0013185E" w:rsidRPr="00AC2B2B">
        <w:rPr>
          <w:lang w:val="en-CA" w:eastAsia="ko-KR"/>
        </w:rPr>
        <w:t> </w:t>
      </w:r>
      <w:r w:rsidR="0013185E" w:rsidRPr="00AC2B2B">
        <w:rPr>
          <w:lang w:val="en-CA"/>
        </w:rPr>
        <w:t>− </w:t>
      </w:r>
      <w:r w:rsidR="0013185E" w:rsidRPr="00AC2B2B">
        <w:rPr>
          <w:lang w:val="en-CA" w:eastAsia="ko-KR"/>
        </w:rPr>
        <w:t>refIdx</w:t>
      </w:r>
      <w:r w:rsidRPr="00AC2B2B">
        <w:rPr>
          <w:lang w:val="en-CA" w:eastAsia="ko-KR"/>
        </w:rPr>
        <w:t>, y = −1</w:t>
      </w:r>
      <w:r w:rsidR="0013185E" w:rsidRPr="00AC2B2B">
        <w:rPr>
          <w:lang w:val="en-CA" w:eastAsia="ko-KR"/>
        </w:rPr>
        <w:t> </w:t>
      </w:r>
      <w:r w:rsidR="0013185E" w:rsidRPr="00AC2B2B">
        <w:rPr>
          <w:lang w:val="en-CA"/>
        </w:rPr>
        <w:t>− </w:t>
      </w:r>
      <w:r w:rsidR="0013185E" w:rsidRPr="00AC2B2B">
        <w:rPr>
          <w:lang w:val="en-CA" w:eastAsia="ko-KR"/>
        </w:rPr>
        <w:t>refIdx</w:t>
      </w:r>
      <w:r w:rsidRPr="00AC2B2B">
        <w:rPr>
          <w:lang w:val="en-CA" w:eastAsia="ko-KR"/>
        </w:rPr>
        <w:t>..refH − 1 and x =</w:t>
      </w:r>
      <w:r w:rsidRPr="00AC2B2B">
        <w:rPr>
          <w:lang w:val="en-CA"/>
        </w:rPr>
        <w:t> </w:t>
      </w:r>
      <w:r w:rsidR="0013185E" w:rsidRPr="00AC2B2B">
        <w:rPr>
          <w:lang w:val="en-CA"/>
        </w:rPr>
        <w:t>−</w:t>
      </w:r>
      <w:r w:rsidR="0013185E" w:rsidRPr="00AC2B2B">
        <w:rPr>
          <w:lang w:val="en-CA" w:eastAsia="ko-KR"/>
        </w:rPr>
        <w:t>refIdx</w:t>
      </w:r>
      <w:r w:rsidRPr="00AC2B2B">
        <w:rPr>
          <w:lang w:val="en-CA" w:eastAsia="ko-KR"/>
        </w:rPr>
        <w:t>..refW − 1, y = −1</w:t>
      </w:r>
      <w:r w:rsidR="0013185E" w:rsidRPr="00AC2B2B">
        <w:rPr>
          <w:lang w:val="en-CA" w:eastAsia="ko-KR"/>
        </w:rPr>
        <w:t> </w:t>
      </w:r>
      <w:r w:rsidR="0013185E" w:rsidRPr="00AC2B2B">
        <w:rPr>
          <w:lang w:val="en-CA"/>
        </w:rPr>
        <w:t>− </w:t>
      </w:r>
      <w:r w:rsidR="0013185E" w:rsidRPr="00AC2B2B">
        <w:rPr>
          <w:lang w:val="en-CA" w:eastAsia="ko-KR"/>
        </w:rPr>
        <w:t>refIdx</w:t>
      </w:r>
      <w:r w:rsidRPr="00AC2B2B">
        <w:rPr>
          <w:lang w:val="en-CA" w:eastAsia="ko-KR"/>
        </w:rPr>
        <w:t xml:space="preserve"> for intra sample prediction,</w:t>
      </w:r>
    </w:p>
    <w:p w14:paraId="7BC67F69" w14:textId="77777777" w:rsidR="00647EAA" w:rsidRPr="00AC2B2B"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AC2B2B">
        <w:rPr>
          <w:lang w:val="en-CA"/>
        </w:rPr>
        <w:t>a variable cIdx specifying the colour component of the current block.</w:t>
      </w:r>
    </w:p>
    <w:p w14:paraId="0912CB32" w14:textId="6D055557" w:rsidR="002F53E8" w:rsidRPr="00AC2B2B" w:rsidRDefault="002F53E8" w:rsidP="00A15AC3">
      <w:pPr>
        <w:rPr>
          <w:lang w:val="en-CA" w:eastAsia="ko-KR"/>
        </w:rPr>
      </w:pPr>
      <w:r w:rsidRPr="00AC2B2B">
        <w:rPr>
          <w:lang w:val="en-CA" w:eastAsia="ko-KR"/>
        </w:rPr>
        <w:t>Outputs of this process are the modified reference samples refUnfilt[ x ][ y ] with x = −1</w:t>
      </w:r>
      <w:r w:rsidR="0013185E" w:rsidRPr="00AC2B2B">
        <w:rPr>
          <w:lang w:val="en-CA" w:eastAsia="ko-KR"/>
        </w:rPr>
        <w:t> </w:t>
      </w:r>
      <w:r w:rsidR="0013185E" w:rsidRPr="00AC2B2B">
        <w:rPr>
          <w:lang w:val="en-CA"/>
        </w:rPr>
        <w:t>− </w:t>
      </w:r>
      <w:r w:rsidR="0013185E" w:rsidRPr="00AC2B2B">
        <w:rPr>
          <w:lang w:val="en-CA" w:eastAsia="ko-KR"/>
        </w:rPr>
        <w:t>refIdx</w:t>
      </w:r>
      <w:r w:rsidRPr="00AC2B2B">
        <w:rPr>
          <w:lang w:val="en-CA" w:eastAsia="ko-KR"/>
        </w:rPr>
        <w:t>, y = −1</w:t>
      </w:r>
      <w:r w:rsidR="0013185E" w:rsidRPr="00AC2B2B">
        <w:rPr>
          <w:lang w:val="en-CA" w:eastAsia="ko-KR"/>
        </w:rPr>
        <w:t> </w:t>
      </w:r>
      <w:r w:rsidR="0013185E" w:rsidRPr="00AC2B2B">
        <w:rPr>
          <w:lang w:val="en-CA"/>
        </w:rPr>
        <w:t>− </w:t>
      </w:r>
      <w:r w:rsidR="0013185E" w:rsidRPr="00AC2B2B">
        <w:rPr>
          <w:lang w:val="en-CA" w:eastAsia="ko-KR"/>
        </w:rPr>
        <w:t>refIdx</w:t>
      </w:r>
      <w:r w:rsidRPr="00AC2B2B">
        <w:rPr>
          <w:lang w:val="en-CA" w:eastAsia="ko-KR"/>
        </w:rPr>
        <w:t>..refH − 1 and</w:t>
      </w:r>
      <w:r w:rsidRPr="00AC2B2B">
        <w:rPr>
          <w:lang w:val="en-CA"/>
        </w:rPr>
        <w:t xml:space="preserve"> x = </w:t>
      </w:r>
      <w:r w:rsidR="0013185E" w:rsidRPr="00AC2B2B">
        <w:rPr>
          <w:lang w:val="en-CA"/>
        </w:rPr>
        <w:t>−</w:t>
      </w:r>
      <w:r w:rsidR="0013185E" w:rsidRPr="00AC2B2B">
        <w:rPr>
          <w:lang w:val="en-CA" w:eastAsia="ko-KR"/>
        </w:rPr>
        <w:t>refIdx</w:t>
      </w:r>
      <w:r w:rsidRPr="00AC2B2B">
        <w:rPr>
          <w:lang w:val="en-CA"/>
        </w:rPr>
        <w:t>..refW </w:t>
      </w:r>
      <w:r w:rsidRPr="00AC2B2B">
        <w:rPr>
          <w:lang w:val="en-CA" w:eastAsia="ko-KR"/>
        </w:rPr>
        <w:t>−</w:t>
      </w:r>
      <w:r w:rsidRPr="00AC2B2B">
        <w:rPr>
          <w:lang w:val="en-CA"/>
        </w:rPr>
        <w:t> 1, y = −1</w:t>
      </w:r>
      <w:r w:rsidR="0013185E" w:rsidRPr="00AC2B2B">
        <w:rPr>
          <w:lang w:val="en-CA" w:eastAsia="ko-KR"/>
        </w:rPr>
        <w:t> </w:t>
      </w:r>
      <w:r w:rsidR="0013185E" w:rsidRPr="00AC2B2B">
        <w:rPr>
          <w:lang w:val="en-CA"/>
        </w:rPr>
        <w:t>− </w:t>
      </w:r>
      <w:r w:rsidR="0013185E" w:rsidRPr="00AC2B2B">
        <w:rPr>
          <w:lang w:val="en-CA" w:eastAsia="ko-KR"/>
        </w:rPr>
        <w:t>refIdx</w:t>
      </w:r>
      <w:r w:rsidRPr="00AC2B2B">
        <w:rPr>
          <w:lang w:val="en-CA"/>
        </w:rPr>
        <w:t xml:space="preserve"> for intra sample prediction.</w:t>
      </w:r>
    </w:p>
    <w:p w14:paraId="3109EDF2" w14:textId="77777777" w:rsidR="00647EAA" w:rsidRPr="00AC2B2B" w:rsidRDefault="00647EAA" w:rsidP="00647EAA">
      <w:pPr>
        <w:rPr>
          <w:lang w:val="en-CA" w:eastAsia="ko-KR"/>
        </w:rPr>
      </w:pPr>
      <w:r w:rsidRPr="00AC2B2B">
        <w:rPr>
          <w:lang w:val="en-CA" w:eastAsia="ko-KR"/>
        </w:rPr>
        <w:t>The variable bitDepth is derived as follows:</w:t>
      </w:r>
    </w:p>
    <w:p w14:paraId="64FA19E7" w14:textId="77777777" w:rsidR="00647EAA" w:rsidRPr="00AC2B2B" w:rsidRDefault="00647EAA" w:rsidP="00647EAA">
      <w:pPr>
        <w:tabs>
          <w:tab w:val="left" w:pos="284"/>
        </w:tabs>
        <w:ind w:left="284" w:hanging="284"/>
        <w:rPr>
          <w:lang w:val="en-CA" w:eastAsia="ko-KR"/>
        </w:rPr>
      </w:pPr>
      <w:r w:rsidRPr="00AC2B2B">
        <w:rPr>
          <w:lang w:val="en-CA" w:eastAsia="ko-KR"/>
        </w:rPr>
        <w:t>–</w:t>
      </w:r>
      <w:r w:rsidRPr="00AC2B2B">
        <w:rPr>
          <w:lang w:val="en-CA" w:eastAsia="ko-KR"/>
        </w:rPr>
        <w:tab/>
        <w:t>If cIdx is equal to 0, bitDepth is set equal to BitDepth</w:t>
      </w:r>
      <w:r w:rsidRPr="00AC2B2B">
        <w:rPr>
          <w:vertAlign w:val="subscript"/>
          <w:lang w:val="en-CA" w:eastAsia="ko-KR"/>
        </w:rPr>
        <w:t>Y</w:t>
      </w:r>
      <w:r w:rsidRPr="00AC2B2B">
        <w:rPr>
          <w:lang w:val="en-CA" w:eastAsia="ko-KR"/>
        </w:rPr>
        <w:t>.</w:t>
      </w:r>
    </w:p>
    <w:p w14:paraId="69C0AD93" w14:textId="77777777" w:rsidR="00647EAA" w:rsidRPr="00AC2B2B" w:rsidRDefault="00647EAA" w:rsidP="00647EAA">
      <w:pPr>
        <w:tabs>
          <w:tab w:val="left" w:pos="284"/>
        </w:tabs>
        <w:ind w:left="284" w:hanging="284"/>
        <w:rPr>
          <w:lang w:val="en-CA" w:eastAsia="ko-KR"/>
        </w:rPr>
      </w:pPr>
      <w:r w:rsidRPr="00AC2B2B">
        <w:rPr>
          <w:lang w:val="en-CA" w:eastAsia="ko-KR"/>
        </w:rPr>
        <w:t>–</w:t>
      </w:r>
      <w:r w:rsidRPr="00AC2B2B">
        <w:rPr>
          <w:lang w:val="en-CA" w:eastAsia="ko-KR"/>
        </w:rPr>
        <w:tab/>
        <w:t>Otherwise, bitDepth is set equal to BitDepth</w:t>
      </w:r>
      <w:r w:rsidRPr="00AC2B2B">
        <w:rPr>
          <w:vertAlign w:val="subscript"/>
          <w:lang w:val="en-CA" w:eastAsia="ko-KR"/>
        </w:rPr>
        <w:t>C</w:t>
      </w:r>
      <w:r w:rsidRPr="00AC2B2B">
        <w:rPr>
          <w:lang w:val="en-CA" w:eastAsia="ko-KR"/>
        </w:rPr>
        <w:t>.</w:t>
      </w:r>
    </w:p>
    <w:p w14:paraId="1FCFC782" w14:textId="00A7CD97" w:rsidR="002F53E8" w:rsidRPr="00AC2B2B" w:rsidRDefault="002F53E8" w:rsidP="002F53E8">
      <w:pPr>
        <w:rPr>
          <w:lang w:val="en-CA"/>
        </w:rPr>
      </w:pPr>
      <w:r w:rsidRPr="00AC2B2B">
        <w:rPr>
          <w:lang w:val="en-CA"/>
        </w:rPr>
        <w:t xml:space="preserve">The values of the samples </w:t>
      </w:r>
      <w:r w:rsidRPr="00AC2B2B">
        <w:rPr>
          <w:lang w:val="en-CA" w:eastAsia="ko-KR"/>
        </w:rPr>
        <w:t>refUnfilt[ x ][ y ]</w:t>
      </w:r>
      <w:r w:rsidRPr="00AC2B2B">
        <w:rPr>
          <w:lang w:val="en-CA"/>
        </w:rPr>
        <w:t xml:space="preserve"> </w:t>
      </w:r>
      <w:r w:rsidRPr="00AC2B2B">
        <w:rPr>
          <w:lang w:val="en-CA" w:eastAsia="ko-KR"/>
        </w:rPr>
        <w:t xml:space="preserve">with </w:t>
      </w:r>
      <w:r w:rsidRPr="00AC2B2B">
        <w:rPr>
          <w:lang w:val="en-CA"/>
        </w:rPr>
        <w:t>x = −1</w:t>
      </w:r>
      <w:r w:rsidR="0013185E" w:rsidRPr="00AC2B2B">
        <w:rPr>
          <w:lang w:val="en-CA" w:eastAsia="ko-KR"/>
        </w:rPr>
        <w:t> </w:t>
      </w:r>
      <w:r w:rsidR="0013185E" w:rsidRPr="00AC2B2B">
        <w:rPr>
          <w:lang w:val="en-CA"/>
        </w:rPr>
        <w:t>− </w:t>
      </w:r>
      <w:r w:rsidR="0013185E" w:rsidRPr="00AC2B2B">
        <w:rPr>
          <w:lang w:val="en-CA" w:eastAsia="ko-KR"/>
        </w:rPr>
        <w:t>refIdx</w:t>
      </w:r>
      <w:r w:rsidRPr="00AC2B2B">
        <w:rPr>
          <w:lang w:val="en-CA"/>
        </w:rPr>
        <w:t>, y = −1</w:t>
      </w:r>
      <w:r w:rsidR="0013185E" w:rsidRPr="00AC2B2B">
        <w:rPr>
          <w:lang w:val="en-CA" w:eastAsia="ko-KR"/>
        </w:rPr>
        <w:t> </w:t>
      </w:r>
      <w:r w:rsidR="0013185E" w:rsidRPr="00AC2B2B">
        <w:rPr>
          <w:lang w:val="en-CA"/>
        </w:rPr>
        <w:t>− </w:t>
      </w:r>
      <w:r w:rsidR="0013185E" w:rsidRPr="00AC2B2B">
        <w:rPr>
          <w:lang w:val="en-CA" w:eastAsia="ko-KR"/>
        </w:rPr>
        <w:t>refIdx</w:t>
      </w:r>
      <w:r w:rsidRPr="00AC2B2B">
        <w:rPr>
          <w:lang w:val="en-CA"/>
        </w:rPr>
        <w:t>..refH </w:t>
      </w:r>
      <w:r w:rsidRPr="00AC2B2B">
        <w:rPr>
          <w:lang w:val="en-CA" w:eastAsia="ko-KR"/>
        </w:rPr>
        <w:t>−</w:t>
      </w:r>
      <w:r w:rsidRPr="00AC2B2B">
        <w:rPr>
          <w:lang w:val="en-CA"/>
        </w:rPr>
        <w:t> 1 and x = </w:t>
      </w:r>
      <w:r w:rsidR="0013185E" w:rsidRPr="00AC2B2B">
        <w:rPr>
          <w:lang w:val="en-CA"/>
        </w:rPr>
        <w:t>−</w:t>
      </w:r>
      <w:r w:rsidR="0013185E" w:rsidRPr="00AC2B2B">
        <w:rPr>
          <w:lang w:val="en-CA" w:eastAsia="ko-KR"/>
        </w:rPr>
        <w:t>refIdx</w:t>
      </w:r>
      <w:r w:rsidRPr="00AC2B2B">
        <w:rPr>
          <w:lang w:val="en-CA"/>
        </w:rPr>
        <w:t>..refW </w:t>
      </w:r>
      <w:r w:rsidRPr="00AC2B2B">
        <w:rPr>
          <w:lang w:val="en-CA" w:eastAsia="ko-KR"/>
        </w:rPr>
        <w:t>−</w:t>
      </w:r>
      <w:r w:rsidRPr="00AC2B2B">
        <w:rPr>
          <w:lang w:val="en-CA"/>
        </w:rPr>
        <w:t> 1, y = −1</w:t>
      </w:r>
      <w:r w:rsidR="0013185E" w:rsidRPr="00AC2B2B">
        <w:rPr>
          <w:lang w:val="en-CA" w:eastAsia="ko-KR"/>
        </w:rPr>
        <w:t> </w:t>
      </w:r>
      <w:r w:rsidR="0013185E" w:rsidRPr="00AC2B2B">
        <w:rPr>
          <w:lang w:val="en-CA"/>
        </w:rPr>
        <w:t>− </w:t>
      </w:r>
      <w:r w:rsidR="0013185E" w:rsidRPr="00AC2B2B">
        <w:rPr>
          <w:lang w:val="en-CA" w:eastAsia="ko-KR"/>
        </w:rPr>
        <w:t>refIdx</w:t>
      </w:r>
      <w:r w:rsidRPr="00AC2B2B">
        <w:rPr>
          <w:lang w:val="en-CA"/>
        </w:rPr>
        <w:t xml:space="preserve"> are modified as follows:</w:t>
      </w:r>
    </w:p>
    <w:p w14:paraId="0125774F" w14:textId="4086CB62" w:rsidR="002F53E8" w:rsidRPr="00AC2B2B"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AC2B2B">
        <w:rPr>
          <w:lang w:val="en-CA"/>
        </w:rPr>
        <w:t xml:space="preserve">If </w:t>
      </w:r>
      <w:r w:rsidRPr="00AC2B2B">
        <w:rPr>
          <w:lang w:val="en-CA" w:eastAsia="ko-KR"/>
        </w:rPr>
        <w:t xml:space="preserve">all samples refUnfilt[ x ][ y ] with </w:t>
      </w:r>
      <w:r w:rsidRPr="00AC2B2B">
        <w:rPr>
          <w:lang w:val="en-CA"/>
        </w:rPr>
        <w:t>x = −1</w:t>
      </w:r>
      <w:r w:rsidR="0013185E" w:rsidRPr="00AC2B2B">
        <w:rPr>
          <w:lang w:val="en-CA" w:eastAsia="ko-KR"/>
        </w:rPr>
        <w:t> </w:t>
      </w:r>
      <w:r w:rsidR="0013185E" w:rsidRPr="00AC2B2B">
        <w:rPr>
          <w:lang w:val="en-CA"/>
        </w:rPr>
        <w:t>− </w:t>
      </w:r>
      <w:r w:rsidR="0013185E" w:rsidRPr="00AC2B2B">
        <w:rPr>
          <w:lang w:val="en-CA" w:eastAsia="ko-KR"/>
        </w:rPr>
        <w:t>refIdx</w:t>
      </w:r>
      <w:r w:rsidRPr="00AC2B2B">
        <w:rPr>
          <w:lang w:val="en-CA"/>
        </w:rPr>
        <w:t>, y = −1</w:t>
      </w:r>
      <w:r w:rsidR="0013185E" w:rsidRPr="00AC2B2B">
        <w:rPr>
          <w:lang w:val="en-CA" w:eastAsia="ko-KR"/>
        </w:rPr>
        <w:t> </w:t>
      </w:r>
      <w:r w:rsidR="0013185E" w:rsidRPr="00AC2B2B">
        <w:rPr>
          <w:lang w:val="en-CA"/>
        </w:rPr>
        <w:t>− </w:t>
      </w:r>
      <w:r w:rsidR="0013185E" w:rsidRPr="00AC2B2B">
        <w:rPr>
          <w:lang w:val="en-CA" w:eastAsia="ko-KR"/>
        </w:rPr>
        <w:t>refIdx</w:t>
      </w:r>
      <w:r w:rsidRPr="00AC2B2B">
        <w:rPr>
          <w:lang w:val="en-CA"/>
        </w:rPr>
        <w:t>..refH </w:t>
      </w:r>
      <w:r w:rsidRPr="00AC2B2B">
        <w:rPr>
          <w:lang w:val="en-CA" w:eastAsia="ko-KR"/>
        </w:rPr>
        <w:t>−</w:t>
      </w:r>
      <w:r w:rsidRPr="00AC2B2B">
        <w:rPr>
          <w:lang w:val="en-CA"/>
        </w:rPr>
        <w:t> 1 and x = </w:t>
      </w:r>
      <w:r w:rsidR="0013185E" w:rsidRPr="00AC2B2B">
        <w:rPr>
          <w:lang w:val="en-CA"/>
        </w:rPr>
        <w:t>−</w:t>
      </w:r>
      <w:r w:rsidR="0013185E" w:rsidRPr="00AC2B2B">
        <w:rPr>
          <w:lang w:val="en-CA" w:eastAsia="ko-KR"/>
        </w:rPr>
        <w:t>refIdx</w:t>
      </w:r>
      <w:r w:rsidRPr="00AC2B2B">
        <w:rPr>
          <w:lang w:val="en-CA"/>
        </w:rPr>
        <w:t>..refW </w:t>
      </w:r>
      <w:r w:rsidRPr="00AC2B2B">
        <w:rPr>
          <w:lang w:val="en-CA" w:eastAsia="ko-KR"/>
        </w:rPr>
        <w:t>−</w:t>
      </w:r>
      <w:r w:rsidRPr="00AC2B2B">
        <w:rPr>
          <w:lang w:val="en-CA"/>
        </w:rPr>
        <w:t> 1, y = −1</w:t>
      </w:r>
      <w:r w:rsidR="0013185E" w:rsidRPr="00AC2B2B">
        <w:rPr>
          <w:lang w:val="en-CA" w:eastAsia="ko-KR"/>
        </w:rPr>
        <w:t> </w:t>
      </w:r>
      <w:r w:rsidR="0013185E" w:rsidRPr="00AC2B2B">
        <w:rPr>
          <w:lang w:val="en-CA"/>
        </w:rPr>
        <w:t>− </w:t>
      </w:r>
      <w:r w:rsidR="0013185E" w:rsidRPr="00AC2B2B">
        <w:rPr>
          <w:lang w:val="en-CA" w:eastAsia="ko-KR"/>
        </w:rPr>
        <w:t>refIdx</w:t>
      </w:r>
      <w:r w:rsidRPr="00AC2B2B">
        <w:rPr>
          <w:lang w:val="en-CA"/>
        </w:rPr>
        <w:t xml:space="preserve"> </w:t>
      </w:r>
      <w:r w:rsidRPr="00AC2B2B">
        <w:rPr>
          <w:lang w:val="en-CA" w:eastAsia="ko-KR"/>
        </w:rPr>
        <w:t>are marked as "not available for intra prediction", all values of refUnfilt[ x ][ y ] are set equal to 1  &lt;&lt;  ( bitDepth − 1 ).</w:t>
      </w:r>
    </w:p>
    <w:p w14:paraId="155EC434" w14:textId="77777777" w:rsidR="002F53E8" w:rsidRPr="00AC2B2B"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AC2B2B">
        <w:rPr>
          <w:lang w:val="en-CA" w:eastAsia="ko-KR"/>
        </w:rPr>
        <w:lastRenderedPageBreak/>
        <w:t>Otherwise (at least one but not all samples refUnfilt[ x ][ y ] are marked as "not available for intra prediction"), t</w:t>
      </w:r>
      <w:r w:rsidRPr="00AC2B2B">
        <w:rPr>
          <w:lang w:val="en-CA"/>
        </w:rPr>
        <w:t xml:space="preserve">he following </w:t>
      </w:r>
      <w:r w:rsidRPr="00AC2B2B">
        <w:rPr>
          <w:lang w:val="en-CA" w:eastAsia="ko-KR"/>
        </w:rPr>
        <w:t xml:space="preserve">ordered </w:t>
      </w:r>
      <w:r w:rsidRPr="00AC2B2B">
        <w:rPr>
          <w:lang w:val="en-CA"/>
        </w:rPr>
        <w:t>steps apply:</w:t>
      </w:r>
    </w:p>
    <w:p w14:paraId="6F99C2B3" w14:textId="0E354AEB" w:rsidR="002F53E8" w:rsidRPr="00AC2B2B"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AC2B2B">
        <w:rPr>
          <w:lang w:val="en-CA" w:eastAsia="ko-KR"/>
        </w:rPr>
        <w:t>When refUnfilt[ </w:t>
      </w:r>
      <w:r w:rsidRPr="00AC2B2B">
        <w:rPr>
          <w:rFonts w:eastAsia="ＭＳ ゴシック"/>
          <w:lang w:val="en-CA" w:eastAsia="ko-KR"/>
        </w:rPr>
        <w:t>−</w:t>
      </w:r>
      <w:r w:rsidRPr="00AC2B2B">
        <w:rPr>
          <w:lang w:val="en-CA" w:eastAsia="ko-KR"/>
        </w:rPr>
        <w:t>1</w:t>
      </w:r>
      <w:r w:rsidR="0013185E" w:rsidRPr="00AC2B2B">
        <w:rPr>
          <w:lang w:val="en-CA" w:eastAsia="ko-KR"/>
        </w:rPr>
        <w:t> </w:t>
      </w:r>
      <w:r w:rsidR="0013185E" w:rsidRPr="00AC2B2B">
        <w:rPr>
          <w:lang w:val="en-CA"/>
        </w:rPr>
        <w:t>− </w:t>
      </w:r>
      <w:r w:rsidR="0013185E" w:rsidRPr="00AC2B2B">
        <w:rPr>
          <w:lang w:val="en-CA" w:eastAsia="ko-KR"/>
        </w:rPr>
        <w:t>refIdx</w:t>
      </w:r>
      <w:r w:rsidRPr="00AC2B2B">
        <w:rPr>
          <w:lang w:val="en-CA" w:eastAsia="ko-KR"/>
        </w:rPr>
        <w:t> ][ refH − 1 ] is marked as "not available for intra prediction", search sequentially starting from x = </w:t>
      </w:r>
      <w:r w:rsidRPr="00AC2B2B">
        <w:rPr>
          <w:rFonts w:eastAsia="ＭＳ ゴシック"/>
          <w:lang w:val="en-CA" w:eastAsia="ko-KR"/>
        </w:rPr>
        <w:t>−</w:t>
      </w:r>
      <w:r w:rsidRPr="00AC2B2B">
        <w:rPr>
          <w:lang w:val="en-CA" w:eastAsia="ko-KR"/>
        </w:rPr>
        <w:t>1</w:t>
      </w:r>
      <w:r w:rsidR="0013185E" w:rsidRPr="00AC2B2B">
        <w:rPr>
          <w:lang w:val="en-CA" w:eastAsia="ko-KR"/>
        </w:rPr>
        <w:t> </w:t>
      </w:r>
      <w:r w:rsidR="0013185E" w:rsidRPr="00AC2B2B">
        <w:rPr>
          <w:lang w:val="en-CA"/>
        </w:rPr>
        <w:t>− </w:t>
      </w:r>
      <w:r w:rsidR="0013185E" w:rsidRPr="00AC2B2B">
        <w:rPr>
          <w:lang w:val="en-CA" w:eastAsia="ko-KR"/>
        </w:rPr>
        <w:t>refIdx</w:t>
      </w:r>
      <w:r w:rsidRPr="00AC2B2B">
        <w:rPr>
          <w:lang w:val="en-CA" w:eastAsia="ko-KR"/>
        </w:rPr>
        <w:t>, y = refH − 1 to x = </w:t>
      </w:r>
      <w:r w:rsidRPr="00AC2B2B">
        <w:rPr>
          <w:rFonts w:eastAsia="ＭＳ ゴシック"/>
          <w:lang w:val="en-CA" w:eastAsia="ko-KR"/>
        </w:rPr>
        <w:t>−</w:t>
      </w:r>
      <w:r w:rsidRPr="00AC2B2B">
        <w:rPr>
          <w:lang w:val="en-CA" w:eastAsia="ko-KR"/>
        </w:rPr>
        <w:t>1</w:t>
      </w:r>
      <w:r w:rsidR="0013185E" w:rsidRPr="00AC2B2B">
        <w:rPr>
          <w:lang w:val="en-CA" w:eastAsia="ko-KR"/>
        </w:rPr>
        <w:t> </w:t>
      </w:r>
      <w:r w:rsidR="0013185E" w:rsidRPr="00AC2B2B">
        <w:rPr>
          <w:lang w:val="en-CA"/>
        </w:rPr>
        <w:t>− </w:t>
      </w:r>
      <w:r w:rsidR="0013185E" w:rsidRPr="00AC2B2B">
        <w:rPr>
          <w:lang w:val="en-CA" w:eastAsia="ko-KR"/>
        </w:rPr>
        <w:t>refIdx</w:t>
      </w:r>
      <w:r w:rsidRPr="00AC2B2B">
        <w:rPr>
          <w:lang w:val="en-CA" w:eastAsia="ko-KR"/>
        </w:rPr>
        <w:t>, y = </w:t>
      </w:r>
      <w:r w:rsidRPr="00AC2B2B">
        <w:rPr>
          <w:rFonts w:eastAsia="ＭＳ ゴシック"/>
          <w:lang w:val="en-CA" w:eastAsia="ko-KR"/>
        </w:rPr>
        <w:t>−</w:t>
      </w:r>
      <w:r w:rsidRPr="00AC2B2B">
        <w:rPr>
          <w:lang w:val="en-CA" w:eastAsia="ko-KR"/>
        </w:rPr>
        <w:t>1</w:t>
      </w:r>
      <w:r w:rsidR="0013185E" w:rsidRPr="00AC2B2B">
        <w:rPr>
          <w:lang w:val="en-CA" w:eastAsia="ko-KR"/>
        </w:rPr>
        <w:t> </w:t>
      </w:r>
      <w:r w:rsidR="0013185E" w:rsidRPr="00AC2B2B">
        <w:rPr>
          <w:lang w:val="en-CA"/>
        </w:rPr>
        <w:t>− </w:t>
      </w:r>
      <w:r w:rsidR="0013185E" w:rsidRPr="00AC2B2B">
        <w:rPr>
          <w:lang w:val="en-CA" w:eastAsia="ko-KR"/>
        </w:rPr>
        <w:t>refIdx</w:t>
      </w:r>
      <w:r w:rsidRPr="00AC2B2B">
        <w:rPr>
          <w:lang w:val="en-CA" w:eastAsia="ko-KR"/>
        </w:rPr>
        <w:t>, then from x = </w:t>
      </w:r>
      <w:r w:rsidR="0013185E" w:rsidRPr="00AC2B2B">
        <w:rPr>
          <w:lang w:val="en-CA"/>
        </w:rPr>
        <w:t>−</w:t>
      </w:r>
      <w:r w:rsidR="0013185E" w:rsidRPr="00AC2B2B">
        <w:rPr>
          <w:lang w:val="en-CA" w:eastAsia="ko-KR"/>
        </w:rPr>
        <w:t>refIdx</w:t>
      </w:r>
      <w:r w:rsidRPr="00AC2B2B">
        <w:rPr>
          <w:lang w:val="en-CA" w:eastAsia="ko-KR"/>
        </w:rPr>
        <w:t>, y = </w:t>
      </w:r>
      <w:r w:rsidRPr="00AC2B2B">
        <w:rPr>
          <w:rFonts w:eastAsia="ＭＳ ゴシック"/>
          <w:lang w:val="en-CA" w:eastAsia="ko-KR"/>
        </w:rPr>
        <w:t>−</w:t>
      </w:r>
      <w:r w:rsidRPr="00AC2B2B">
        <w:rPr>
          <w:lang w:val="en-CA" w:eastAsia="ko-KR"/>
        </w:rPr>
        <w:t>1</w:t>
      </w:r>
      <w:r w:rsidR="0013185E" w:rsidRPr="00AC2B2B">
        <w:rPr>
          <w:lang w:val="en-CA" w:eastAsia="ko-KR"/>
        </w:rPr>
        <w:t> </w:t>
      </w:r>
      <w:r w:rsidR="0013185E" w:rsidRPr="00AC2B2B">
        <w:rPr>
          <w:lang w:val="en-CA"/>
        </w:rPr>
        <w:t>− </w:t>
      </w:r>
      <w:r w:rsidR="0013185E" w:rsidRPr="00AC2B2B">
        <w:rPr>
          <w:lang w:val="en-CA" w:eastAsia="ko-KR"/>
        </w:rPr>
        <w:t>refIdx</w:t>
      </w:r>
      <w:r w:rsidRPr="00AC2B2B">
        <w:rPr>
          <w:lang w:val="en-CA" w:eastAsia="ko-KR"/>
        </w:rPr>
        <w:t xml:space="preserve"> to x = refW − 1, y = </w:t>
      </w:r>
      <w:r w:rsidRPr="00AC2B2B">
        <w:rPr>
          <w:rFonts w:eastAsia="ＭＳ ゴシック"/>
          <w:lang w:val="en-CA" w:eastAsia="ko-KR"/>
        </w:rPr>
        <w:t>−</w:t>
      </w:r>
      <w:r w:rsidRPr="00AC2B2B">
        <w:rPr>
          <w:lang w:val="en-CA" w:eastAsia="ko-KR"/>
        </w:rPr>
        <w:t>1</w:t>
      </w:r>
      <w:r w:rsidR="0013185E" w:rsidRPr="00AC2B2B">
        <w:rPr>
          <w:lang w:val="en-CA" w:eastAsia="ko-KR"/>
        </w:rPr>
        <w:t> </w:t>
      </w:r>
      <w:r w:rsidR="0013185E" w:rsidRPr="00AC2B2B">
        <w:rPr>
          <w:lang w:val="en-CA"/>
        </w:rPr>
        <w:t>− </w:t>
      </w:r>
      <w:r w:rsidR="0013185E" w:rsidRPr="00AC2B2B">
        <w:rPr>
          <w:lang w:val="en-CA" w:eastAsia="ko-KR"/>
        </w:rPr>
        <w:t>refIdx</w:t>
      </w:r>
      <w:r w:rsidRPr="00AC2B2B">
        <w:rPr>
          <w:lang w:val="en-CA" w:eastAsia="ko-KR"/>
        </w:rPr>
        <w:t>, for a sample refUnfilt[ x ][ y ] that is marked as "available for intra prediction". Once a sample refUnfilt[ x ][ y ] marked as "available for intra prediction" is found, the search is terminated and the value of refUnfilt[ </w:t>
      </w:r>
      <w:r w:rsidRPr="00AC2B2B">
        <w:rPr>
          <w:rFonts w:eastAsia="ＭＳ ゴシック"/>
          <w:lang w:val="en-CA" w:eastAsia="ko-KR"/>
        </w:rPr>
        <w:t>−</w:t>
      </w:r>
      <w:r w:rsidRPr="00AC2B2B">
        <w:rPr>
          <w:lang w:val="en-CA" w:eastAsia="ko-KR"/>
        </w:rPr>
        <w:t>1</w:t>
      </w:r>
      <w:r w:rsidR="0013185E" w:rsidRPr="00AC2B2B">
        <w:rPr>
          <w:lang w:val="en-CA" w:eastAsia="ko-KR"/>
        </w:rPr>
        <w:t> </w:t>
      </w:r>
      <w:r w:rsidR="0013185E" w:rsidRPr="00AC2B2B">
        <w:rPr>
          <w:lang w:val="en-CA"/>
        </w:rPr>
        <w:t>− </w:t>
      </w:r>
      <w:r w:rsidR="0013185E" w:rsidRPr="00AC2B2B">
        <w:rPr>
          <w:lang w:val="en-CA" w:eastAsia="ko-KR"/>
        </w:rPr>
        <w:t>refIdx</w:t>
      </w:r>
      <w:r w:rsidRPr="00AC2B2B">
        <w:rPr>
          <w:lang w:val="en-CA" w:eastAsia="ko-KR"/>
        </w:rPr>
        <w:t> ][ refH − 1 ] is set equal to the value of refUnfilt[ x ][ y ].</w:t>
      </w:r>
    </w:p>
    <w:p w14:paraId="78CF4120" w14:textId="3903154F" w:rsidR="002F53E8" w:rsidRPr="00AC2B2B"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AC2B2B">
        <w:rPr>
          <w:lang w:val="en-CA" w:eastAsia="ko-KR"/>
        </w:rPr>
        <w:t>For x = </w:t>
      </w:r>
      <w:r w:rsidRPr="00AC2B2B">
        <w:rPr>
          <w:rFonts w:eastAsia="ＭＳ ゴシック"/>
          <w:lang w:val="en-CA" w:eastAsia="ko-KR"/>
        </w:rPr>
        <w:t>−</w:t>
      </w:r>
      <w:r w:rsidRPr="00AC2B2B">
        <w:rPr>
          <w:lang w:val="en-CA" w:eastAsia="ko-KR"/>
        </w:rPr>
        <w:t>1</w:t>
      </w:r>
      <w:r w:rsidR="0013185E" w:rsidRPr="00AC2B2B">
        <w:rPr>
          <w:lang w:val="en-CA" w:eastAsia="ko-KR"/>
        </w:rPr>
        <w:t> </w:t>
      </w:r>
      <w:r w:rsidR="0013185E" w:rsidRPr="00AC2B2B">
        <w:rPr>
          <w:lang w:val="en-CA"/>
        </w:rPr>
        <w:t>− </w:t>
      </w:r>
      <w:r w:rsidR="0013185E" w:rsidRPr="00AC2B2B">
        <w:rPr>
          <w:lang w:val="en-CA" w:eastAsia="ko-KR"/>
        </w:rPr>
        <w:t>refIdx</w:t>
      </w:r>
      <w:r w:rsidRPr="00AC2B2B">
        <w:rPr>
          <w:lang w:val="en-CA" w:eastAsia="ko-KR"/>
        </w:rPr>
        <w:t>, y = refH </w:t>
      </w:r>
      <w:r w:rsidRPr="00AC2B2B">
        <w:rPr>
          <w:rFonts w:eastAsia="ＭＳ ゴシック"/>
          <w:lang w:val="en-CA" w:eastAsia="ko-KR"/>
        </w:rPr>
        <w:t>−</w:t>
      </w:r>
      <w:r w:rsidRPr="00AC2B2B">
        <w:rPr>
          <w:lang w:val="en-CA" w:eastAsia="ko-KR"/>
        </w:rPr>
        <w:t> 2..</w:t>
      </w:r>
      <w:r w:rsidRPr="00AC2B2B">
        <w:rPr>
          <w:rFonts w:eastAsia="ＭＳ ゴシック"/>
          <w:lang w:val="en-CA" w:eastAsia="ko-KR"/>
        </w:rPr>
        <w:t>−</w:t>
      </w:r>
      <w:r w:rsidRPr="00AC2B2B">
        <w:rPr>
          <w:lang w:val="en-CA" w:eastAsia="ko-KR"/>
        </w:rPr>
        <w:t>1</w:t>
      </w:r>
      <w:r w:rsidR="0013185E" w:rsidRPr="00AC2B2B">
        <w:rPr>
          <w:lang w:val="en-CA" w:eastAsia="ko-KR"/>
        </w:rPr>
        <w:t> </w:t>
      </w:r>
      <w:r w:rsidR="0013185E" w:rsidRPr="00AC2B2B">
        <w:rPr>
          <w:lang w:val="en-CA"/>
        </w:rPr>
        <w:t>− </w:t>
      </w:r>
      <w:r w:rsidR="0013185E" w:rsidRPr="00AC2B2B">
        <w:rPr>
          <w:lang w:val="en-CA" w:eastAsia="ko-KR"/>
        </w:rPr>
        <w:t>refIdx</w:t>
      </w:r>
      <w:r w:rsidRPr="00AC2B2B">
        <w:rPr>
          <w:lang w:val="en-CA" w:eastAsia="ko-KR"/>
        </w:rPr>
        <w:t>, when refUnfilt[ x ][ y ] is marked as "not available for intra prediction", the value of refUnfilt[ x ][ y ] is set equal to the value of refUnfilt[ x ][ y + 1 ].</w:t>
      </w:r>
    </w:p>
    <w:p w14:paraId="42026707" w14:textId="77777777" w:rsidR="002F53E8" w:rsidRPr="00AC2B2B"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AC2B2B">
        <w:rPr>
          <w:lang w:val="en-CA" w:eastAsia="ko-KR"/>
        </w:rPr>
        <w:t>For x = 0..refW − 1, y = </w:t>
      </w:r>
      <w:r w:rsidRPr="00AC2B2B">
        <w:rPr>
          <w:rFonts w:eastAsia="ＭＳ ゴシック"/>
          <w:lang w:val="en-CA" w:eastAsia="ko-KR"/>
        </w:rPr>
        <w:t>−</w:t>
      </w:r>
      <w:r w:rsidRPr="00AC2B2B">
        <w:rPr>
          <w:lang w:val="en-CA" w:eastAsia="ko-KR"/>
        </w:rPr>
        <w:t>1, when refUnfilt[ x ][ y ] is marked as "not available for intra prediction", the value of refUnfilt[ x ][ y ] is set equal to the value of refUnfilt[ x − 1 ][ y ].</w:t>
      </w:r>
    </w:p>
    <w:p w14:paraId="713761DD" w14:textId="2D87CFEC" w:rsidR="002F53E8" w:rsidRPr="00AC2B2B" w:rsidRDefault="002F53E8" w:rsidP="002F53E8">
      <w:pPr>
        <w:rPr>
          <w:lang w:val="en-CA"/>
        </w:rPr>
      </w:pPr>
      <w:r w:rsidRPr="00AC2B2B">
        <w:rPr>
          <w:lang w:val="en-CA"/>
        </w:rPr>
        <w:t xml:space="preserve">All samples </w:t>
      </w:r>
      <w:r w:rsidRPr="00AC2B2B">
        <w:rPr>
          <w:lang w:val="en-CA" w:eastAsia="ko-KR"/>
        </w:rPr>
        <w:t>refUnfilt</w:t>
      </w:r>
      <w:r w:rsidRPr="00AC2B2B">
        <w:rPr>
          <w:lang w:val="en-CA"/>
        </w:rPr>
        <w:t>[ x</w:t>
      </w:r>
      <w:r w:rsidRPr="00AC2B2B">
        <w:rPr>
          <w:lang w:val="en-CA" w:eastAsia="ko-KR"/>
        </w:rPr>
        <w:t> ][</w:t>
      </w:r>
      <w:r w:rsidRPr="00AC2B2B">
        <w:rPr>
          <w:lang w:val="en-CA"/>
        </w:rPr>
        <w:t> y ] with x = −1</w:t>
      </w:r>
      <w:r w:rsidR="0013185E" w:rsidRPr="00AC2B2B">
        <w:rPr>
          <w:lang w:val="en-CA" w:eastAsia="ko-KR"/>
        </w:rPr>
        <w:t> </w:t>
      </w:r>
      <w:r w:rsidR="0013185E" w:rsidRPr="00AC2B2B">
        <w:rPr>
          <w:lang w:val="en-CA"/>
        </w:rPr>
        <w:t>− </w:t>
      </w:r>
      <w:r w:rsidR="0013185E" w:rsidRPr="00AC2B2B">
        <w:rPr>
          <w:lang w:val="en-CA" w:eastAsia="ko-KR"/>
        </w:rPr>
        <w:t>refIdx</w:t>
      </w:r>
      <w:r w:rsidRPr="00AC2B2B">
        <w:rPr>
          <w:lang w:val="en-CA"/>
        </w:rPr>
        <w:t>, y = −1</w:t>
      </w:r>
      <w:r w:rsidR="0013185E" w:rsidRPr="00AC2B2B">
        <w:rPr>
          <w:lang w:val="en-CA" w:eastAsia="ko-KR"/>
        </w:rPr>
        <w:t> </w:t>
      </w:r>
      <w:r w:rsidR="0013185E" w:rsidRPr="00AC2B2B">
        <w:rPr>
          <w:lang w:val="en-CA"/>
        </w:rPr>
        <w:t>− </w:t>
      </w:r>
      <w:r w:rsidR="0013185E" w:rsidRPr="00AC2B2B">
        <w:rPr>
          <w:lang w:val="en-CA" w:eastAsia="ko-KR"/>
        </w:rPr>
        <w:t>refIdx</w:t>
      </w:r>
      <w:r w:rsidRPr="00AC2B2B">
        <w:rPr>
          <w:lang w:val="en-CA"/>
        </w:rPr>
        <w:t>..refH </w:t>
      </w:r>
      <w:r w:rsidRPr="00AC2B2B">
        <w:rPr>
          <w:lang w:val="en-CA" w:eastAsia="ko-KR"/>
        </w:rPr>
        <w:t>−</w:t>
      </w:r>
      <w:r w:rsidRPr="00AC2B2B">
        <w:rPr>
          <w:lang w:val="en-CA"/>
        </w:rPr>
        <w:t> 1 and x = </w:t>
      </w:r>
      <w:r w:rsidR="0013185E" w:rsidRPr="00AC2B2B">
        <w:rPr>
          <w:lang w:val="en-CA"/>
        </w:rPr>
        <w:t>−</w:t>
      </w:r>
      <w:r w:rsidR="0013185E" w:rsidRPr="00AC2B2B">
        <w:rPr>
          <w:lang w:val="en-CA" w:eastAsia="ko-KR"/>
        </w:rPr>
        <w:t>refIdx</w:t>
      </w:r>
      <w:r w:rsidRPr="00AC2B2B">
        <w:rPr>
          <w:lang w:val="en-CA"/>
        </w:rPr>
        <w:t>..refW </w:t>
      </w:r>
      <w:r w:rsidRPr="00AC2B2B">
        <w:rPr>
          <w:lang w:val="en-CA" w:eastAsia="ko-KR"/>
        </w:rPr>
        <w:t>−</w:t>
      </w:r>
      <w:r w:rsidRPr="00AC2B2B">
        <w:rPr>
          <w:lang w:val="en-CA"/>
        </w:rPr>
        <w:t> 1, y = −1</w:t>
      </w:r>
      <w:r w:rsidR="0013185E" w:rsidRPr="00AC2B2B">
        <w:rPr>
          <w:lang w:val="en-CA" w:eastAsia="ko-KR"/>
        </w:rPr>
        <w:t> </w:t>
      </w:r>
      <w:r w:rsidR="0013185E" w:rsidRPr="00AC2B2B">
        <w:rPr>
          <w:lang w:val="en-CA"/>
        </w:rPr>
        <w:t>− </w:t>
      </w:r>
      <w:r w:rsidR="0013185E" w:rsidRPr="00AC2B2B">
        <w:rPr>
          <w:lang w:val="en-CA" w:eastAsia="ko-KR"/>
        </w:rPr>
        <w:t>refIdx</w:t>
      </w:r>
      <w:r w:rsidRPr="00AC2B2B">
        <w:rPr>
          <w:lang w:val="en-CA"/>
        </w:rPr>
        <w:t xml:space="preserve"> are marked as "available for intra prediction".</w:t>
      </w:r>
    </w:p>
    <w:p w14:paraId="74B251D2" w14:textId="77777777" w:rsidR="00647EAA" w:rsidRPr="00AC2B2B" w:rsidRDefault="00647EAA" w:rsidP="00647EAA">
      <w:pPr>
        <w:pStyle w:val="50"/>
        <w:rPr>
          <w:lang w:val="en-CA"/>
        </w:rPr>
      </w:pPr>
      <w:bookmarkStart w:id="1051" w:name="_Ref287018737"/>
      <w:bookmarkStart w:id="1052" w:name="_Ref278123331"/>
      <w:r w:rsidRPr="00AC2B2B">
        <w:rPr>
          <w:lang w:val="en-CA"/>
        </w:rPr>
        <w:t>Reference sample filtering process</w:t>
      </w:r>
      <w:bookmarkEnd w:id="1051"/>
    </w:p>
    <w:p w14:paraId="77F9CCE9" w14:textId="77777777" w:rsidR="00091D6E" w:rsidRPr="00AC2B2B" w:rsidRDefault="00091D6E" w:rsidP="00091D6E">
      <w:pPr>
        <w:rPr>
          <w:lang w:val="en-CA"/>
        </w:rPr>
      </w:pPr>
      <w:r w:rsidRPr="00AC2B2B">
        <w:rPr>
          <w:lang w:val="en-CA"/>
        </w:rPr>
        <w:t>Inputs to this process are:</w:t>
      </w:r>
    </w:p>
    <w:p w14:paraId="718FD879" w14:textId="77777777" w:rsidR="00E60FBE" w:rsidRPr="00AC2B2B" w:rsidRDefault="00E60FBE" w:rsidP="00E60FBE">
      <w:pPr>
        <w:numPr>
          <w:ilvl w:val="0"/>
          <w:numId w:val="24"/>
        </w:numPr>
        <w:tabs>
          <w:tab w:val="clear" w:pos="794"/>
          <w:tab w:val="left" w:pos="709"/>
        </w:tabs>
        <w:rPr>
          <w:lang w:val="en-CA" w:eastAsia="ko-KR"/>
        </w:rPr>
      </w:pPr>
      <w:r w:rsidRPr="00AC2B2B">
        <w:rPr>
          <w:lang w:val="en-CA"/>
        </w:rPr>
        <w:t xml:space="preserve">a variable </w:t>
      </w:r>
      <w:r w:rsidRPr="00AC2B2B">
        <w:rPr>
          <w:lang w:val="en-CA" w:eastAsia="ko-KR"/>
        </w:rPr>
        <w:t>refIdx</w:t>
      </w:r>
      <w:r w:rsidRPr="00AC2B2B">
        <w:rPr>
          <w:lang w:val="en-CA"/>
        </w:rPr>
        <w:t xml:space="preserve"> specifying the intra prediction reference line index,</w:t>
      </w:r>
    </w:p>
    <w:p w14:paraId="6C44F69C" w14:textId="77777777" w:rsidR="00091D6E" w:rsidRPr="00AC2B2B"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AC2B2B">
        <w:rPr>
          <w:lang w:val="en-CA"/>
        </w:rPr>
        <w:t>a v</w:t>
      </w:r>
      <w:r w:rsidRPr="00AC2B2B">
        <w:rPr>
          <w:lang w:val="en-CA" w:eastAsia="ko-KR"/>
        </w:rPr>
        <w:t>ariable nTbW specifying the transform block width,</w:t>
      </w:r>
    </w:p>
    <w:p w14:paraId="2CB5AE51" w14:textId="77777777" w:rsidR="00091D6E" w:rsidRPr="00AC2B2B"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AC2B2B">
        <w:rPr>
          <w:lang w:val="en-CA"/>
        </w:rPr>
        <w:t>a variable nTbH specifying the transform block height,</w:t>
      </w:r>
    </w:p>
    <w:p w14:paraId="50ED25C7" w14:textId="77777777" w:rsidR="00091D6E" w:rsidRPr="00AC2B2B" w:rsidRDefault="00091D6E" w:rsidP="00091D6E">
      <w:pPr>
        <w:numPr>
          <w:ilvl w:val="0"/>
          <w:numId w:val="24"/>
        </w:numPr>
        <w:tabs>
          <w:tab w:val="clear" w:pos="794"/>
          <w:tab w:val="left" w:pos="720"/>
        </w:tabs>
        <w:rPr>
          <w:lang w:val="en-CA" w:eastAsia="ko-KR"/>
        </w:rPr>
      </w:pPr>
      <w:r w:rsidRPr="00AC2B2B">
        <w:rPr>
          <w:lang w:val="en-CA" w:eastAsia="ko-KR"/>
        </w:rPr>
        <w:t>a variable refW specifying the reference samples width,</w:t>
      </w:r>
    </w:p>
    <w:p w14:paraId="34CF20A8" w14:textId="77777777" w:rsidR="00091D6E" w:rsidRPr="00AC2B2B" w:rsidRDefault="00091D6E" w:rsidP="00091D6E">
      <w:pPr>
        <w:numPr>
          <w:ilvl w:val="0"/>
          <w:numId w:val="24"/>
        </w:numPr>
        <w:tabs>
          <w:tab w:val="clear" w:pos="794"/>
          <w:tab w:val="left" w:pos="720"/>
        </w:tabs>
        <w:rPr>
          <w:lang w:val="en-CA" w:eastAsia="ko-KR"/>
        </w:rPr>
      </w:pPr>
      <w:r w:rsidRPr="00AC2B2B">
        <w:rPr>
          <w:lang w:val="en-CA" w:eastAsia="ko-KR"/>
        </w:rPr>
        <w:t>a variable refH specifying the reference samples height,</w:t>
      </w:r>
    </w:p>
    <w:p w14:paraId="438B10F3" w14:textId="4E404D33" w:rsidR="00690F15" w:rsidRPr="00AC2B2B"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AC2B2B">
        <w:rPr>
          <w:lang w:val="en-CA"/>
        </w:rPr>
        <w:t xml:space="preserve">the (unfiltered) </w:t>
      </w:r>
      <w:r w:rsidRPr="00AC2B2B">
        <w:rPr>
          <w:lang w:val="en-CA" w:eastAsia="ko-KR"/>
        </w:rPr>
        <w:t>neighbouring samples refUnfilt[ x ][ y ], with x = −1</w:t>
      </w:r>
      <w:r w:rsidR="0013185E" w:rsidRPr="00AC2B2B">
        <w:rPr>
          <w:lang w:val="en-CA" w:eastAsia="ko-KR"/>
        </w:rPr>
        <w:t> </w:t>
      </w:r>
      <w:r w:rsidR="0013185E" w:rsidRPr="00AC2B2B">
        <w:rPr>
          <w:lang w:val="en-CA"/>
        </w:rPr>
        <w:t>− </w:t>
      </w:r>
      <w:r w:rsidR="0013185E" w:rsidRPr="00AC2B2B">
        <w:rPr>
          <w:lang w:val="en-CA" w:eastAsia="ko-KR"/>
        </w:rPr>
        <w:t>refIdx</w:t>
      </w:r>
      <w:r w:rsidRPr="00AC2B2B">
        <w:rPr>
          <w:lang w:val="en-CA" w:eastAsia="ko-KR"/>
        </w:rPr>
        <w:t>, y = −1</w:t>
      </w:r>
      <w:r w:rsidR="0013185E" w:rsidRPr="00AC2B2B">
        <w:rPr>
          <w:lang w:val="en-CA" w:eastAsia="ko-KR"/>
        </w:rPr>
        <w:t> </w:t>
      </w:r>
      <w:r w:rsidR="0013185E" w:rsidRPr="00AC2B2B">
        <w:rPr>
          <w:lang w:val="en-CA"/>
        </w:rPr>
        <w:t>− </w:t>
      </w:r>
      <w:r w:rsidR="0013185E" w:rsidRPr="00AC2B2B">
        <w:rPr>
          <w:lang w:val="en-CA" w:eastAsia="ko-KR"/>
        </w:rPr>
        <w:t>refIdx</w:t>
      </w:r>
      <w:r w:rsidRPr="00AC2B2B">
        <w:rPr>
          <w:lang w:val="en-CA" w:eastAsia="ko-KR"/>
        </w:rPr>
        <w:t>..refH − 1 and x = </w:t>
      </w:r>
      <w:r w:rsidR="0013185E" w:rsidRPr="00AC2B2B">
        <w:rPr>
          <w:lang w:val="en-CA"/>
        </w:rPr>
        <w:t>−</w:t>
      </w:r>
      <w:r w:rsidR="0013185E" w:rsidRPr="00AC2B2B">
        <w:rPr>
          <w:lang w:val="en-CA" w:eastAsia="ko-KR"/>
        </w:rPr>
        <w:t>refIdx</w:t>
      </w:r>
      <w:r w:rsidRPr="00AC2B2B">
        <w:rPr>
          <w:lang w:val="en-CA" w:eastAsia="ko-KR"/>
        </w:rPr>
        <w:t>..refW − 1, y = −1</w:t>
      </w:r>
      <w:r w:rsidR="0013185E" w:rsidRPr="00AC2B2B">
        <w:rPr>
          <w:lang w:val="en-CA" w:eastAsia="ko-KR"/>
        </w:rPr>
        <w:t> </w:t>
      </w:r>
      <w:r w:rsidR="0013185E" w:rsidRPr="00AC2B2B">
        <w:rPr>
          <w:lang w:val="en-CA"/>
        </w:rPr>
        <w:t>− </w:t>
      </w:r>
      <w:r w:rsidR="0013185E" w:rsidRPr="00AC2B2B">
        <w:rPr>
          <w:lang w:val="en-CA" w:eastAsia="ko-KR"/>
        </w:rPr>
        <w:t>refIdx</w:t>
      </w:r>
      <w:r w:rsidRPr="00AC2B2B">
        <w:rPr>
          <w:lang w:val="en-CA"/>
        </w:rPr>
        <w:t>,</w:t>
      </w:r>
    </w:p>
    <w:p w14:paraId="09248CF3" w14:textId="77777777" w:rsidR="00091D6E" w:rsidRPr="00AC2B2B"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AC2B2B">
        <w:rPr>
          <w:lang w:val="en-CA"/>
        </w:rPr>
        <w:t>a variable cIdx specifying the colour component of the current block.</w:t>
      </w:r>
    </w:p>
    <w:p w14:paraId="5A3FF76E" w14:textId="13DE8DC6" w:rsidR="00091D6E" w:rsidRPr="00AC2B2B" w:rsidRDefault="00091D6E" w:rsidP="00091D6E">
      <w:pPr>
        <w:rPr>
          <w:lang w:val="en-CA" w:eastAsia="ko-KR"/>
        </w:rPr>
      </w:pPr>
      <w:r w:rsidRPr="00AC2B2B">
        <w:rPr>
          <w:lang w:val="en-CA"/>
        </w:rPr>
        <w:t>Outputs of this process are the reference</w:t>
      </w:r>
      <w:r w:rsidRPr="00AC2B2B">
        <w:rPr>
          <w:lang w:val="en-CA" w:eastAsia="ko-KR"/>
        </w:rPr>
        <w:t xml:space="preserve"> samples p[ x ][ y ], with x = −1</w:t>
      </w:r>
      <w:r w:rsidR="0013185E" w:rsidRPr="00AC2B2B">
        <w:rPr>
          <w:lang w:val="en-CA" w:eastAsia="ko-KR"/>
        </w:rPr>
        <w:t> </w:t>
      </w:r>
      <w:r w:rsidR="0013185E" w:rsidRPr="00AC2B2B">
        <w:rPr>
          <w:lang w:val="en-CA"/>
        </w:rPr>
        <w:t>− </w:t>
      </w:r>
      <w:r w:rsidR="0013185E" w:rsidRPr="00AC2B2B">
        <w:rPr>
          <w:lang w:val="en-CA" w:eastAsia="ko-KR"/>
        </w:rPr>
        <w:t>refIdx</w:t>
      </w:r>
      <w:r w:rsidRPr="00AC2B2B">
        <w:rPr>
          <w:lang w:val="en-CA" w:eastAsia="ko-KR"/>
        </w:rPr>
        <w:t>, y = −1</w:t>
      </w:r>
      <w:r w:rsidR="0013185E" w:rsidRPr="00AC2B2B">
        <w:rPr>
          <w:lang w:val="en-CA" w:eastAsia="ko-KR"/>
        </w:rPr>
        <w:t> </w:t>
      </w:r>
      <w:r w:rsidR="0013185E" w:rsidRPr="00AC2B2B">
        <w:rPr>
          <w:lang w:val="en-CA"/>
        </w:rPr>
        <w:t>− </w:t>
      </w:r>
      <w:r w:rsidR="0013185E" w:rsidRPr="00AC2B2B">
        <w:rPr>
          <w:lang w:val="en-CA" w:eastAsia="ko-KR"/>
        </w:rPr>
        <w:t>refIdx</w:t>
      </w:r>
      <w:r w:rsidRPr="00AC2B2B">
        <w:rPr>
          <w:lang w:val="en-CA" w:eastAsia="ko-KR"/>
        </w:rPr>
        <w:t>..refH − 1 and x = </w:t>
      </w:r>
      <w:r w:rsidR="0013185E" w:rsidRPr="00AC2B2B">
        <w:rPr>
          <w:lang w:val="en-CA"/>
        </w:rPr>
        <w:t>−</w:t>
      </w:r>
      <w:r w:rsidR="0013185E" w:rsidRPr="00AC2B2B">
        <w:rPr>
          <w:lang w:val="en-CA" w:eastAsia="ko-KR"/>
        </w:rPr>
        <w:t>refIdx</w:t>
      </w:r>
      <w:r w:rsidRPr="00AC2B2B">
        <w:rPr>
          <w:lang w:val="en-CA" w:eastAsia="ko-KR"/>
        </w:rPr>
        <w:t>..refW − 1, y = −1</w:t>
      </w:r>
      <w:r w:rsidR="0013185E" w:rsidRPr="00AC2B2B">
        <w:rPr>
          <w:lang w:val="en-CA" w:eastAsia="ko-KR"/>
        </w:rPr>
        <w:t> </w:t>
      </w:r>
      <w:r w:rsidR="0013185E" w:rsidRPr="00AC2B2B">
        <w:rPr>
          <w:lang w:val="en-CA"/>
        </w:rPr>
        <w:t>− </w:t>
      </w:r>
      <w:r w:rsidR="0013185E" w:rsidRPr="00AC2B2B">
        <w:rPr>
          <w:lang w:val="en-CA" w:eastAsia="ko-KR"/>
        </w:rPr>
        <w:t>refIdx</w:t>
      </w:r>
      <w:r w:rsidRPr="00AC2B2B">
        <w:rPr>
          <w:lang w:val="en-CA" w:eastAsia="ko-KR"/>
        </w:rPr>
        <w:t>.</w:t>
      </w:r>
    </w:p>
    <w:p w14:paraId="25FBF790" w14:textId="5D5CFC2C" w:rsidR="00647EAA" w:rsidRPr="00AC2B2B" w:rsidRDefault="00647EAA" w:rsidP="00647EAA">
      <w:pPr>
        <w:rPr>
          <w:lang w:val="en-CA" w:eastAsia="ko-KR"/>
        </w:rPr>
      </w:pPr>
      <w:r w:rsidRPr="00AC2B2B">
        <w:rPr>
          <w:lang w:val="en-CA" w:eastAsia="ko-KR"/>
        </w:rPr>
        <w:t>The variable filterFlag is derived as follows:</w:t>
      </w:r>
    </w:p>
    <w:p w14:paraId="4E55058F" w14:textId="5B953AB9" w:rsidR="00647EAA" w:rsidRPr="00AC2B2B"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AC2B2B">
        <w:rPr>
          <w:lang w:val="en-CA" w:eastAsia="ko-KR"/>
        </w:rPr>
        <w:t>If</w:t>
      </w:r>
      <w:r w:rsidR="007B41A1" w:rsidRPr="00AC2B2B">
        <w:rPr>
          <w:lang w:val="en-CA" w:eastAsia="ko-KR"/>
        </w:rPr>
        <w:t xml:space="preserve"> all</w:t>
      </w:r>
      <w:r w:rsidR="00C046F5" w:rsidRPr="00AC2B2B">
        <w:rPr>
          <w:lang w:val="en-CA" w:eastAsia="ko-KR"/>
        </w:rPr>
        <w:t xml:space="preserve"> of the following conditions </w:t>
      </w:r>
      <w:r w:rsidR="007B41A1" w:rsidRPr="00AC2B2B">
        <w:rPr>
          <w:lang w:val="en-CA" w:eastAsia="ko-KR"/>
        </w:rPr>
        <w:t>are</w:t>
      </w:r>
      <w:r w:rsidR="00C046F5" w:rsidRPr="00AC2B2B">
        <w:rPr>
          <w:lang w:val="en-CA" w:eastAsia="ko-KR"/>
        </w:rPr>
        <w:t xml:space="preserve"> true, </w:t>
      </w:r>
      <w:r w:rsidRPr="00AC2B2B">
        <w:rPr>
          <w:lang w:val="en-CA" w:eastAsia="ko-KR"/>
        </w:rPr>
        <w:t xml:space="preserve">filterFlag is set equal to </w:t>
      </w:r>
      <w:r w:rsidR="007A5122" w:rsidRPr="00AC2B2B">
        <w:rPr>
          <w:lang w:val="en-CA" w:eastAsia="ko-KR"/>
        </w:rPr>
        <w:t>1</w:t>
      </w:r>
      <w:r w:rsidR="00C046F5" w:rsidRPr="00AC2B2B">
        <w:rPr>
          <w:lang w:val="en-CA" w:eastAsia="ko-KR"/>
        </w:rPr>
        <w:t>:</w:t>
      </w:r>
    </w:p>
    <w:p w14:paraId="1F1FBC13" w14:textId="4D165600" w:rsidR="00937C22" w:rsidRPr="00AC2B2B"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AC2B2B">
        <w:rPr>
          <w:lang w:val="en-CA" w:eastAsia="ko-KR"/>
        </w:rPr>
        <w:t>refIdx is equal to 0</w:t>
      </w:r>
    </w:p>
    <w:p w14:paraId="0E682BC9" w14:textId="5F35F182" w:rsidR="007B41A1" w:rsidRPr="00AC2B2B"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AC2B2B" w:rsidDel="00980BD4">
        <w:rPr>
          <w:lang w:val="en-CA" w:eastAsia="ko-KR"/>
        </w:rPr>
        <w:t>nTbW * nTbH is greater than 32</w:t>
      </w:r>
    </w:p>
    <w:p w14:paraId="4D647E75" w14:textId="022EF684" w:rsidR="007B41A1" w:rsidRPr="00AC2B2B"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AC2B2B">
        <w:rPr>
          <w:lang w:val="en-CA" w:eastAsia="ko-KR"/>
        </w:rPr>
        <w:t>cIdx is equal to 0</w:t>
      </w:r>
    </w:p>
    <w:p w14:paraId="23543070" w14:textId="77777777" w:rsidR="007B41A1" w:rsidRPr="00AC2B2B"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AC2B2B">
        <w:rPr>
          <w:lang w:val="en-CA" w:eastAsia="ko-KR"/>
        </w:rPr>
        <w:t>one or more of the following conditions is true:</w:t>
      </w:r>
    </w:p>
    <w:p w14:paraId="6FD2FBAC" w14:textId="5939E8A6" w:rsidR="007B41A1" w:rsidRPr="00AC2B2B"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sidRPr="00AC2B2B">
        <w:rPr>
          <w:lang w:val="en-CA"/>
        </w:rPr>
        <w:t>predModeIntra is equal to INTRA_PLANAR</w:t>
      </w:r>
    </w:p>
    <w:p w14:paraId="0C0DDE2A" w14:textId="6F1DA6C1" w:rsidR="007B41A1" w:rsidRPr="00AC2B2B"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sidRPr="00AC2B2B">
        <w:rPr>
          <w:lang w:val="en-CA"/>
        </w:rPr>
        <w:t>predModeIntra is equal to INTRA_ANGULAR34</w:t>
      </w:r>
    </w:p>
    <w:p w14:paraId="0B109B4C" w14:textId="6B696697" w:rsidR="007B41A1" w:rsidRPr="00AC2B2B"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sidRPr="00AC2B2B">
        <w:rPr>
          <w:lang w:val="en-CA"/>
        </w:rPr>
        <w:t>predModeIntra is equal to INTRA_ANGULAR2 and nTbH is greater than or equal to nTbW</w:t>
      </w:r>
    </w:p>
    <w:p w14:paraId="17226244" w14:textId="290C3E05" w:rsidR="007B41A1" w:rsidRPr="00AC2B2B"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sidRPr="00AC2B2B">
        <w:rPr>
          <w:lang w:val="en-CA"/>
        </w:rPr>
        <w:t>predModeIntra is equal to INTRA_ANGULAR66 and nTbW is greater than or equal to nTbH</w:t>
      </w:r>
    </w:p>
    <w:p w14:paraId="0A04BA3C" w14:textId="54952EB3" w:rsidR="00631E18" w:rsidRPr="00AC2B2B"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AC2B2B">
        <w:rPr>
          <w:lang w:val="en-CA" w:eastAsia="ko-KR"/>
        </w:rPr>
        <w:t xml:space="preserve">Otherwise, filterFlag is set equal to </w:t>
      </w:r>
      <w:r w:rsidR="007A5122" w:rsidRPr="00AC2B2B">
        <w:rPr>
          <w:lang w:val="en-CA" w:eastAsia="ko-KR"/>
        </w:rPr>
        <w:t>0</w:t>
      </w:r>
      <w:r w:rsidRPr="00AC2B2B">
        <w:rPr>
          <w:lang w:val="en-CA" w:eastAsia="ko-KR"/>
        </w:rPr>
        <w:t>.</w:t>
      </w:r>
    </w:p>
    <w:p w14:paraId="41379A88" w14:textId="77777777" w:rsidR="00F61A22" w:rsidRPr="00AC2B2B" w:rsidRDefault="00F61A22" w:rsidP="00F61A22">
      <w:pPr>
        <w:rPr>
          <w:lang w:val="en-CA"/>
        </w:rPr>
      </w:pPr>
      <w:bookmarkStart w:id="1053" w:name="_Ref330805871"/>
      <w:bookmarkStart w:id="1054" w:name="_Ref414881514"/>
      <w:bookmarkStart w:id="1055" w:name="_Ref296540310"/>
      <w:bookmarkStart w:id="1056" w:name="_Ref330805887"/>
      <w:bookmarkStart w:id="1057" w:name="_Ref414881515"/>
      <w:bookmarkEnd w:id="1052"/>
      <w:r w:rsidRPr="00AC2B2B">
        <w:rPr>
          <w:lang w:val="en-CA" w:eastAsia="ko-KR"/>
        </w:rPr>
        <w:t>For the derivation of the reference samples p[ x ][ y ] the following applies:</w:t>
      </w:r>
    </w:p>
    <w:p w14:paraId="0D301BCA" w14:textId="77777777" w:rsidR="00F61A22" w:rsidRPr="00AC2B2B"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AC2B2B">
        <w:rPr>
          <w:lang w:val="en-CA" w:eastAsia="ko-KR"/>
        </w:rPr>
        <w:t>If filterFlag is equal to 1, the filtered sample values p[ x ][ y ] with x = −1, y = −1..refH − 1 and x = 0..refW − 1, y = −1 are derived as follows:</w:t>
      </w:r>
    </w:p>
    <w:p w14:paraId="09A6D9B2" w14:textId="4CE77D4F" w:rsidR="00F61A22" w:rsidRPr="00AC2B2B" w:rsidRDefault="00F61A22" w:rsidP="00F61A22">
      <w:pPr>
        <w:pStyle w:val="Equation"/>
        <w:tabs>
          <w:tab w:val="clear" w:pos="794"/>
          <w:tab w:val="clear" w:pos="1588"/>
          <w:tab w:val="left" w:pos="851"/>
          <w:tab w:val="left" w:pos="1134"/>
          <w:tab w:val="left" w:pos="1418"/>
        </w:tabs>
        <w:ind w:left="851"/>
        <w:rPr>
          <w:lang w:val="en-CA"/>
        </w:rPr>
      </w:pPr>
      <w:r w:rsidRPr="00AC2B2B">
        <w:rPr>
          <w:lang w:val="en-CA" w:eastAsia="ko-KR"/>
        </w:rPr>
        <w:t>p[ −1 ][ −1 ] = ( refUnfilt[ −1 ][ 0 ] + 2 * refUnfilt[ −1 ][ −1 ] + refUnfilt[ 0 ][ −1 ] + 2 )  &gt;&gt;  2</w:t>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77</w:t>
      </w:r>
      <w:r w:rsidRPr="00AC2B2B">
        <w:rPr>
          <w:lang w:val="en-CA"/>
        </w:rPr>
        <w:fldChar w:fldCharType="end"/>
      </w:r>
      <w:r w:rsidRPr="00AC2B2B">
        <w:rPr>
          <w:lang w:val="en-CA"/>
        </w:rPr>
        <w:t>)</w:t>
      </w:r>
    </w:p>
    <w:p w14:paraId="60FA35D0" w14:textId="7A1A5126" w:rsidR="00F61A22" w:rsidRPr="00AC2B2B" w:rsidRDefault="00F61A22" w:rsidP="00F61A22">
      <w:pPr>
        <w:pStyle w:val="Equation"/>
        <w:tabs>
          <w:tab w:val="clear" w:pos="794"/>
          <w:tab w:val="clear" w:pos="1588"/>
          <w:tab w:val="left" w:pos="851"/>
          <w:tab w:val="left" w:pos="2127"/>
        </w:tabs>
        <w:ind w:left="851"/>
        <w:rPr>
          <w:lang w:val="en-CA"/>
        </w:rPr>
      </w:pPr>
      <w:r w:rsidRPr="00AC2B2B">
        <w:rPr>
          <w:lang w:val="en-CA" w:eastAsia="ko-KR"/>
        </w:rPr>
        <w:t>p[ −1 ][ y ] = ( refUnfilt[ −1 ][ y + 1 ] + 2 * refUnfilt[ −1 ][ y ] + refUnfilt[ −1 ][ y − 1 ] + 2 )  &gt;&gt;  2</w:t>
      </w:r>
      <w:r w:rsidRPr="00AC2B2B">
        <w:rPr>
          <w:lang w:val="en-CA"/>
        </w:rPr>
        <w:br/>
      </w:r>
      <w:r w:rsidRPr="00AC2B2B">
        <w:rPr>
          <w:lang w:val="en-CA" w:eastAsia="ko-KR"/>
        </w:rPr>
        <w:tab/>
        <w:t>for y = 0..refH − 2</w:t>
      </w:r>
      <w:r w:rsidRPr="00AC2B2B">
        <w:rPr>
          <w:lang w:val="en-CA" w:eastAsia="ko-KR"/>
        </w:rPr>
        <w:tab/>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78</w:t>
      </w:r>
      <w:r w:rsidRPr="00AC2B2B">
        <w:rPr>
          <w:lang w:val="en-CA"/>
        </w:rPr>
        <w:fldChar w:fldCharType="end"/>
      </w:r>
      <w:r w:rsidRPr="00AC2B2B">
        <w:rPr>
          <w:lang w:val="en-CA"/>
        </w:rPr>
        <w:t>)</w:t>
      </w:r>
    </w:p>
    <w:p w14:paraId="79EF5695" w14:textId="21D7F63D" w:rsidR="00F61A22" w:rsidRPr="00AC2B2B" w:rsidRDefault="00F61A22" w:rsidP="00F61A22">
      <w:pPr>
        <w:pStyle w:val="Equation"/>
        <w:tabs>
          <w:tab w:val="clear" w:pos="794"/>
          <w:tab w:val="clear" w:pos="1588"/>
          <w:tab w:val="left" w:pos="851"/>
          <w:tab w:val="left" w:pos="1134"/>
          <w:tab w:val="left" w:pos="1418"/>
        </w:tabs>
        <w:ind w:left="851"/>
        <w:rPr>
          <w:lang w:val="en-CA" w:eastAsia="ko-KR"/>
        </w:rPr>
      </w:pPr>
      <w:r w:rsidRPr="00AC2B2B">
        <w:rPr>
          <w:lang w:val="en-CA" w:eastAsia="ko-KR"/>
        </w:rPr>
        <w:t>p[ −1 ][ refH − 1 ] = refUnfilt[ −1 ][ refH − 1 ]</w:t>
      </w:r>
      <w:r w:rsidRPr="00AC2B2B">
        <w:rPr>
          <w:lang w:val="en-CA" w:eastAsia="ko-KR"/>
        </w:rPr>
        <w:tab/>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79</w:t>
      </w:r>
      <w:r w:rsidRPr="00AC2B2B">
        <w:rPr>
          <w:lang w:val="en-CA"/>
        </w:rPr>
        <w:fldChar w:fldCharType="end"/>
      </w:r>
      <w:r w:rsidRPr="00AC2B2B">
        <w:rPr>
          <w:lang w:val="en-CA"/>
        </w:rPr>
        <w:t>)</w:t>
      </w:r>
    </w:p>
    <w:p w14:paraId="6DD99327" w14:textId="52B3D921" w:rsidR="00F61A22" w:rsidRPr="00AC2B2B" w:rsidRDefault="00F61A22" w:rsidP="00F61A22">
      <w:pPr>
        <w:pStyle w:val="Equation"/>
        <w:tabs>
          <w:tab w:val="clear" w:pos="794"/>
          <w:tab w:val="clear" w:pos="1588"/>
          <w:tab w:val="left" w:pos="851"/>
          <w:tab w:val="left" w:pos="2127"/>
        </w:tabs>
        <w:ind w:left="851"/>
        <w:rPr>
          <w:lang w:val="en-CA" w:eastAsia="ko-KR"/>
        </w:rPr>
      </w:pPr>
      <w:r w:rsidRPr="00AC2B2B">
        <w:rPr>
          <w:lang w:val="en-CA" w:eastAsia="ko-KR"/>
        </w:rPr>
        <w:lastRenderedPageBreak/>
        <w:t>p[ x ][ −1 ] = ( refUnfilt[ x − 1 ][ −1 ] + 2 * refUnfilt[ x ][ −1 ] + refUnfilt[ x + 1 ][ −1 ] + 2 )  &gt;&gt;  2</w:t>
      </w:r>
      <w:r w:rsidRPr="00AC2B2B">
        <w:rPr>
          <w:lang w:val="en-CA"/>
        </w:rPr>
        <w:br/>
      </w:r>
      <w:r w:rsidRPr="00AC2B2B">
        <w:rPr>
          <w:lang w:val="en-CA" w:eastAsia="ko-KR"/>
        </w:rPr>
        <w:tab/>
        <w:t>for x = 0..refW − 2 </w:t>
      </w:r>
      <w:r w:rsidRPr="00AC2B2B">
        <w:rPr>
          <w:lang w:val="en-CA" w:eastAsia="ko-KR"/>
        </w:rPr>
        <w:tab/>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80</w:t>
      </w:r>
      <w:r w:rsidRPr="00AC2B2B">
        <w:rPr>
          <w:lang w:val="en-CA"/>
        </w:rPr>
        <w:fldChar w:fldCharType="end"/>
      </w:r>
      <w:r w:rsidRPr="00AC2B2B">
        <w:rPr>
          <w:lang w:val="en-CA"/>
        </w:rPr>
        <w:t>)</w:t>
      </w:r>
    </w:p>
    <w:p w14:paraId="4EEF3747" w14:textId="717C5A55" w:rsidR="00F61A22" w:rsidRPr="00AC2B2B" w:rsidRDefault="00F61A22" w:rsidP="00F61A22">
      <w:pPr>
        <w:pStyle w:val="Equation"/>
        <w:tabs>
          <w:tab w:val="clear" w:pos="794"/>
          <w:tab w:val="clear" w:pos="1588"/>
          <w:tab w:val="left" w:pos="851"/>
          <w:tab w:val="left" w:pos="1134"/>
          <w:tab w:val="left" w:pos="1418"/>
        </w:tabs>
        <w:ind w:left="851"/>
        <w:rPr>
          <w:lang w:val="en-CA"/>
        </w:rPr>
      </w:pPr>
      <w:r w:rsidRPr="00AC2B2B">
        <w:rPr>
          <w:lang w:val="en-CA" w:eastAsia="ko-KR"/>
        </w:rPr>
        <w:t>p[ refW − 1 ][ −1 ] = refUnfilt[ refW − 1 ][ −1 ]</w:t>
      </w:r>
      <w:r w:rsidRPr="00AC2B2B">
        <w:rPr>
          <w:lang w:val="en-CA" w:eastAsia="ko-KR"/>
        </w:rPr>
        <w:tab/>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81</w:t>
      </w:r>
      <w:r w:rsidRPr="00AC2B2B">
        <w:rPr>
          <w:lang w:val="en-CA"/>
        </w:rPr>
        <w:fldChar w:fldCharType="end"/>
      </w:r>
      <w:r w:rsidRPr="00AC2B2B">
        <w:rPr>
          <w:lang w:val="en-CA"/>
        </w:rPr>
        <w:t>)</w:t>
      </w:r>
    </w:p>
    <w:p w14:paraId="4A287F3A" w14:textId="0E2A5C07" w:rsidR="00F61A22" w:rsidRPr="00AC2B2B"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AC2B2B">
        <w:rPr>
          <w:lang w:val="en-CA" w:eastAsia="ko-KR"/>
        </w:rPr>
        <w:t>Otherwise, the reference samples values p[ x ][ y ] are set equal to the unfiltered sample values refUnfilt[ x ][ y ] with x = −1</w:t>
      </w:r>
      <w:r w:rsidR="00404C66" w:rsidRPr="00AC2B2B">
        <w:rPr>
          <w:lang w:val="en-CA"/>
        </w:rPr>
        <w:t>− </w:t>
      </w:r>
      <w:r w:rsidR="00404C66" w:rsidRPr="00AC2B2B">
        <w:rPr>
          <w:lang w:val="en-CA" w:eastAsia="ko-KR"/>
        </w:rPr>
        <w:t>refIdx</w:t>
      </w:r>
      <w:r w:rsidRPr="00AC2B2B">
        <w:rPr>
          <w:lang w:val="en-CA" w:eastAsia="ko-KR"/>
        </w:rPr>
        <w:t>, y = −1</w:t>
      </w:r>
      <w:r w:rsidR="00404C66" w:rsidRPr="00AC2B2B">
        <w:rPr>
          <w:lang w:val="en-CA"/>
        </w:rPr>
        <w:t>− </w:t>
      </w:r>
      <w:r w:rsidR="00404C66" w:rsidRPr="00AC2B2B">
        <w:rPr>
          <w:lang w:val="en-CA" w:eastAsia="ko-KR"/>
        </w:rPr>
        <w:t>refIdx</w:t>
      </w:r>
      <w:r w:rsidRPr="00AC2B2B">
        <w:rPr>
          <w:lang w:val="en-CA" w:eastAsia="ko-KR"/>
        </w:rPr>
        <w:t>..refH − 1 and x = </w:t>
      </w:r>
      <w:r w:rsidR="00404C66" w:rsidRPr="00AC2B2B">
        <w:rPr>
          <w:lang w:val="en-CA"/>
        </w:rPr>
        <w:t>−</w:t>
      </w:r>
      <w:r w:rsidR="00404C66" w:rsidRPr="00AC2B2B">
        <w:rPr>
          <w:lang w:val="en-CA" w:eastAsia="ko-KR"/>
        </w:rPr>
        <w:t>refIdx</w:t>
      </w:r>
      <w:r w:rsidRPr="00AC2B2B">
        <w:rPr>
          <w:lang w:val="en-CA" w:eastAsia="ko-KR"/>
        </w:rPr>
        <w:t>..refW − 1, y = −1</w:t>
      </w:r>
      <w:r w:rsidR="00404C66" w:rsidRPr="00AC2B2B">
        <w:rPr>
          <w:lang w:val="en-CA"/>
        </w:rPr>
        <w:t>− </w:t>
      </w:r>
      <w:r w:rsidR="00404C66" w:rsidRPr="00AC2B2B">
        <w:rPr>
          <w:lang w:val="en-CA" w:eastAsia="ko-KR"/>
        </w:rPr>
        <w:t>refIdx</w:t>
      </w:r>
      <w:r w:rsidRPr="00AC2B2B">
        <w:rPr>
          <w:lang w:val="en-CA" w:eastAsia="ko-KR"/>
        </w:rPr>
        <w:t>.</w:t>
      </w:r>
    </w:p>
    <w:p w14:paraId="0EA5A525" w14:textId="77777777" w:rsidR="00061B50" w:rsidRPr="00AC2B2B" w:rsidRDefault="00061B50" w:rsidP="00061B50">
      <w:pPr>
        <w:pStyle w:val="50"/>
        <w:rPr>
          <w:lang w:val="en-CA" w:eastAsia="ko-KR"/>
        </w:rPr>
      </w:pPr>
      <w:bookmarkStart w:id="1058" w:name="_Ref522100713"/>
      <w:r w:rsidRPr="00AC2B2B">
        <w:rPr>
          <w:lang w:val="en-CA"/>
        </w:rPr>
        <w:t>Specification of INTRA_PLANAR intra prediction mode</w:t>
      </w:r>
      <w:bookmarkEnd w:id="1053"/>
      <w:bookmarkEnd w:id="1054"/>
      <w:bookmarkEnd w:id="1058"/>
    </w:p>
    <w:p w14:paraId="03BD4474" w14:textId="77777777" w:rsidR="00061B50" w:rsidRPr="00AC2B2B" w:rsidRDefault="00061B50" w:rsidP="00061B50">
      <w:pPr>
        <w:rPr>
          <w:lang w:val="en-CA"/>
        </w:rPr>
      </w:pPr>
      <w:r w:rsidRPr="00AC2B2B">
        <w:rPr>
          <w:lang w:val="en-CA"/>
        </w:rPr>
        <w:t>Inputs to this process are:</w:t>
      </w:r>
    </w:p>
    <w:p w14:paraId="0EF7B89C" w14:textId="77777777" w:rsidR="00EB0DE8" w:rsidRPr="00AC2B2B"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AC2B2B">
        <w:rPr>
          <w:lang w:val="en-CA"/>
        </w:rPr>
        <w:t>a variable nTbW specifying the transform block width,</w:t>
      </w:r>
    </w:p>
    <w:p w14:paraId="5072016D" w14:textId="77777777" w:rsidR="00EB0DE8" w:rsidRPr="00AC2B2B"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AC2B2B">
        <w:rPr>
          <w:lang w:val="en-CA"/>
        </w:rPr>
        <w:t>a variable nTbH specifying the transform block height,</w:t>
      </w:r>
    </w:p>
    <w:p w14:paraId="40AD9AC0" w14:textId="77777777" w:rsidR="00061B50" w:rsidRPr="00AC2B2B"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AC2B2B">
        <w:rPr>
          <w:lang w:val="en-CA"/>
        </w:rPr>
        <w:t xml:space="preserve">the </w:t>
      </w:r>
      <w:r w:rsidRPr="00AC2B2B">
        <w:rPr>
          <w:lang w:val="en-CA" w:eastAsia="ko-KR"/>
        </w:rPr>
        <w:t>neighbouring samples p[ x ][ y ], with x = −1, y = −1..nTbH and x = 0..nTbW, y = −1</w:t>
      </w:r>
      <w:r w:rsidRPr="00AC2B2B">
        <w:rPr>
          <w:lang w:val="en-CA"/>
        </w:rPr>
        <w:t>.</w:t>
      </w:r>
    </w:p>
    <w:p w14:paraId="5F167DA8" w14:textId="77777777" w:rsidR="00061B50" w:rsidRPr="00AC2B2B" w:rsidRDefault="00061B50" w:rsidP="00061B50">
      <w:pPr>
        <w:tabs>
          <w:tab w:val="left" w:pos="284"/>
        </w:tabs>
        <w:ind w:left="284" w:hanging="284"/>
        <w:rPr>
          <w:lang w:val="en-CA" w:eastAsia="ko-KR"/>
        </w:rPr>
      </w:pPr>
      <w:r w:rsidRPr="00AC2B2B">
        <w:rPr>
          <w:lang w:val="en-CA"/>
        </w:rPr>
        <w:t xml:space="preserve">Outputs of this process are the </w:t>
      </w:r>
      <w:r w:rsidRPr="00AC2B2B">
        <w:rPr>
          <w:lang w:val="en-CA" w:eastAsia="ko-KR"/>
        </w:rPr>
        <w:t>predicted samples predSamples[ x ][ y ], with x = 0..nTbW </w:t>
      </w:r>
      <w:r w:rsidR="006A0FA5" w:rsidRPr="00AC2B2B">
        <w:rPr>
          <w:lang w:val="en-CA" w:eastAsia="ko-KR"/>
        </w:rPr>
        <w:t>−</w:t>
      </w:r>
      <w:r w:rsidRPr="00AC2B2B">
        <w:rPr>
          <w:lang w:val="en-CA" w:eastAsia="ko-KR"/>
        </w:rPr>
        <w:t> 1, y = 0..nTbH − 1.</w:t>
      </w:r>
    </w:p>
    <w:p w14:paraId="7CDF81ED" w14:textId="77777777" w:rsidR="00F61A22" w:rsidRPr="00AC2B2B" w:rsidRDefault="00F61A22" w:rsidP="00F61A22">
      <w:pPr>
        <w:rPr>
          <w:lang w:val="en-CA" w:eastAsia="ko-KR"/>
        </w:rPr>
      </w:pPr>
      <w:r w:rsidRPr="00AC2B2B">
        <w:rPr>
          <w:lang w:val="en-CA" w:eastAsia="ko-KR"/>
        </w:rPr>
        <w:t>The values of the prediction samples predSamples[ x ][ y ], with x = 0..nTbW </w:t>
      </w:r>
      <w:r w:rsidR="006A0FA5" w:rsidRPr="00AC2B2B">
        <w:rPr>
          <w:lang w:val="en-CA" w:eastAsia="ko-KR"/>
        </w:rPr>
        <w:t>−</w:t>
      </w:r>
      <w:r w:rsidRPr="00AC2B2B">
        <w:rPr>
          <w:lang w:val="en-CA" w:eastAsia="ko-KR"/>
        </w:rPr>
        <w:t> 1 and y = 0..nTbH − 1, are derived as follows:</w:t>
      </w:r>
    </w:p>
    <w:p w14:paraId="25885085" w14:textId="32942112" w:rsidR="00F61A22" w:rsidRPr="00AC2B2B" w:rsidRDefault="00F61A22" w:rsidP="00F61A22">
      <w:pPr>
        <w:pStyle w:val="Equation"/>
        <w:tabs>
          <w:tab w:val="clear" w:pos="794"/>
          <w:tab w:val="clear" w:pos="1588"/>
          <w:tab w:val="left" w:pos="450"/>
          <w:tab w:val="left" w:pos="2430"/>
        </w:tabs>
        <w:ind w:left="446"/>
        <w:rPr>
          <w:lang w:val="en-CA"/>
        </w:rPr>
      </w:pPr>
      <w:r w:rsidRPr="00AC2B2B">
        <w:rPr>
          <w:lang w:val="en-CA" w:eastAsia="ko-KR"/>
        </w:rPr>
        <w:t>predV[ x ][ y ] = ( ( nTbH − 1 − y ) * p[ x ][ −1 ] + ( y + 1 ) * p[ −1 ][ nTbH ] ) &lt;&lt; Log2 ( nTbW ) </w:t>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82</w:t>
      </w:r>
      <w:r w:rsidRPr="00AC2B2B">
        <w:rPr>
          <w:lang w:val="en-CA"/>
        </w:rPr>
        <w:fldChar w:fldCharType="end"/>
      </w:r>
      <w:r w:rsidRPr="00AC2B2B">
        <w:rPr>
          <w:lang w:val="en-CA"/>
        </w:rPr>
        <w:t>)</w:t>
      </w:r>
    </w:p>
    <w:p w14:paraId="7985B5AF" w14:textId="4EE24C84" w:rsidR="00F61A22" w:rsidRPr="00AC2B2B" w:rsidRDefault="00F61A22" w:rsidP="00F61A22">
      <w:pPr>
        <w:pStyle w:val="Equation"/>
        <w:tabs>
          <w:tab w:val="clear" w:pos="794"/>
          <w:tab w:val="clear" w:pos="1588"/>
          <w:tab w:val="left" w:pos="450"/>
          <w:tab w:val="left" w:pos="2430"/>
        </w:tabs>
        <w:ind w:left="446"/>
        <w:rPr>
          <w:lang w:val="en-CA"/>
        </w:rPr>
      </w:pPr>
      <w:r w:rsidRPr="00AC2B2B">
        <w:rPr>
          <w:lang w:val="en-CA" w:eastAsia="ko-KR"/>
        </w:rPr>
        <w:t>predH[ x ][ y ] = ( ( nTbW − 1 − x ) * p[ −1 ][ y ] + ( x + 1 ) * p[ nTbW ][ −1 ] ) &lt;&lt; Log2 ( nTbH ) </w:t>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83</w:t>
      </w:r>
      <w:r w:rsidRPr="00AC2B2B">
        <w:rPr>
          <w:lang w:val="en-CA"/>
        </w:rPr>
        <w:fldChar w:fldCharType="end"/>
      </w:r>
      <w:r w:rsidRPr="00AC2B2B">
        <w:rPr>
          <w:lang w:val="en-CA"/>
        </w:rPr>
        <w:t>)</w:t>
      </w:r>
    </w:p>
    <w:p w14:paraId="199803B2" w14:textId="3613948D" w:rsidR="00F61A22" w:rsidRPr="00AC2B2B" w:rsidRDefault="00F61A22" w:rsidP="00F61A22">
      <w:pPr>
        <w:pStyle w:val="Equation"/>
        <w:tabs>
          <w:tab w:val="clear" w:pos="794"/>
          <w:tab w:val="clear" w:pos="1588"/>
          <w:tab w:val="left" w:pos="450"/>
          <w:tab w:val="left" w:pos="2430"/>
        </w:tabs>
        <w:ind w:left="446"/>
        <w:rPr>
          <w:lang w:val="en-CA"/>
        </w:rPr>
      </w:pPr>
      <w:r w:rsidRPr="00AC2B2B">
        <w:rPr>
          <w:lang w:val="en-CA" w:eastAsia="ko-KR"/>
        </w:rPr>
        <w:t>predSamples[ x ][ y ] = ( predV[ x ][ y ] + predH[ x ][ y ] + nTbW * nTbH )  &gt;&gt;  </w:t>
      </w:r>
      <w:r w:rsidRPr="00AC2B2B">
        <w:rPr>
          <w:lang w:val="en-CA"/>
        </w:rPr>
        <w:br/>
      </w:r>
      <w:r w:rsidRPr="00AC2B2B">
        <w:rPr>
          <w:lang w:val="en-CA" w:eastAsia="ko-KR"/>
        </w:rPr>
        <w:tab/>
      </w:r>
      <w:r w:rsidRPr="00AC2B2B">
        <w:rPr>
          <w:lang w:val="en-CA" w:eastAsia="ko-KR"/>
        </w:rPr>
        <w:tab/>
        <w:t>(Log2 ( nTbW ) + Log2 ( nTbH ) + 1 )</w:t>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84</w:t>
      </w:r>
      <w:r w:rsidRPr="00AC2B2B">
        <w:rPr>
          <w:lang w:val="en-CA"/>
        </w:rPr>
        <w:fldChar w:fldCharType="end"/>
      </w:r>
      <w:r w:rsidRPr="00AC2B2B">
        <w:rPr>
          <w:lang w:val="en-CA"/>
        </w:rPr>
        <w:t>)</w:t>
      </w:r>
    </w:p>
    <w:p w14:paraId="77D286B9" w14:textId="0CB068D2" w:rsidR="00647EAA" w:rsidRPr="00AC2B2B" w:rsidRDefault="00647EAA" w:rsidP="00647EAA">
      <w:pPr>
        <w:pStyle w:val="50"/>
        <w:rPr>
          <w:lang w:val="en-CA"/>
        </w:rPr>
      </w:pPr>
      <w:bookmarkStart w:id="1059" w:name="_Ref522100699"/>
      <w:r w:rsidRPr="00AC2B2B">
        <w:rPr>
          <w:lang w:val="en-CA"/>
        </w:rPr>
        <w:t xml:space="preserve">Specification of </w:t>
      </w:r>
      <w:r w:rsidR="00E257D6" w:rsidRPr="00AC2B2B">
        <w:rPr>
          <w:lang w:val="en-CA"/>
        </w:rPr>
        <w:t xml:space="preserve">INTRA_DC </w:t>
      </w:r>
      <w:r w:rsidRPr="00AC2B2B">
        <w:rPr>
          <w:lang w:val="en-CA"/>
        </w:rPr>
        <w:t>intra prediction mode</w:t>
      </w:r>
      <w:bookmarkEnd w:id="1055"/>
      <w:bookmarkEnd w:id="1056"/>
      <w:bookmarkEnd w:id="1057"/>
      <w:bookmarkEnd w:id="1059"/>
    </w:p>
    <w:p w14:paraId="628756D9" w14:textId="77777777" w:rsidR="00647EAA" w:rsidRPr="00AC2B2B" w:rsidRDefault="00647EAA" w:rsidP="00647EAA">
      <w:pPr>
        <w:rPr>
          <w:lang w:val="en-CA"/>
        </w:rPr>
      </w:pPr>
      <w:bookmarkStart w:id="1060" w:name="_Ref278123339"/>
      <w:bookmarkStart w:id="1061" w:name="_Ref414881516"/>
      <w:bookmarkStart w:id="1062" w:name="_Ref521611624"/>
      <w:r w:rsidRPr="00AC2B2B">
        <w:rPr>
          <w:lang w:val="en-CA"/>
        </w:rPr>
        <w:t>Inputs to this process are:</w:t>
      </w:r>
    </w:p>
    <w:p w14:paraId="7D1BB58B" w14:textId="77777777" w:rsidR="00647EAA" w:rsidRPr="00AC2B2B"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AC2B2B">
        <w:rPr>
          <w:lang w:val="en-CA"/>
        </w:rPr>
        <w:t>a variable nTbW specifying the transform block width,</w:t>
      </w:r>
    </w:p>
    <w:p w14:paraId="2B109939" w14:textId="77777777" w:rsidR="00647EAA" w:rsidRPr="00AC2B2B"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AC2B2B">
        <w:rPr>
          <w:lang w:val="en-CA"/>
        </w:rPr>
        <w:t>a variable nTbH specifying the transform block height,</w:t>
      </w:r>
    </w:p>
    <w:p w14:paraId="36D2DFC6" w14:textId="77777777" w:rsidR="00647EAA" w:rsidRPr="00AC2B2B"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AC2B2B">
        <w:rPr>
          <w:lang w:val="en-CA"/>
        </w:rPr>
        <w:t>the neighbouring samples p[</w:t>
      </w:r>
      <w:r w:rsidRPr="00AC2B2B">
        <w:rPr>
          <w:lang w:val="en-CA" w:eastAsia="ko-KR"/>
        </w:rPr>
        <w:t> </w:t>
      </w:r>
      <w:r w:rsidRPr="00AC2B2B">
        <w:rPr>
          <w:lang w:val="en-CA"/>
        </w:rPr>
        <w:t>x</w:t>
      </w:r>
      <w:r w:rsidRPr="00AC2B2B">
        <w:rPr>
          <w:lang w:val="en-CA" w:eastAsia="ko-KR"/>
        </w:rPr>
        <w:t> </w:t>
      </w:r>
      <w:r w:rsidRPr="00AC2B2B">
        <w:rPr>
          <w:lang w:val="en-CA"/>
        </w:rPr>
        <w:t>][</w:t>
      </w:r>
      <w:r w:rsidRPr="00AC2B2B">
        <w:rPr>
          <w:lang w:val="en-CA" w:eastAsia="ko-KR"/>
        </w:rPr>
        <w:t> </w:t>
      </w:r>
      <w:r w:rsidRPr="00AC2B2B">
        <w:rPr>
          <w:lang w:val="en-CA"/>
        </w:rPr>
        <w:t>y</w:t>
      </w:r>
      <w:r w:rsidRPr="00AC2B2B">
        <w:rPr>
          <w:lang w:val="en-CA" w:eastAsia="ko-KR"/>
        </w:rPr>
        <w:t> </w:t>
      </w:r>
      <w:r w:rsidRPr="00AC2B2B">
        <w:rPr>
          <w:lang w:val="en-CA"/>
        </w:rPr>
        <w:t>], with x</w:t>
      </w:r>
      <w:r w:rsidRPr="00AC2B2B">
        <w:rPr>
          <w:lang w:val="en-CA" w:eastAsia="ko-KR"/>
        </w:rPr>
        <w:t> </w:t>
      </w:r>
      <w:r w:rsidRPr="00AC2B2B">
        <w:rPr>
          <w:lang w:val="en-CA"/>
        </w:rPr>
        <w:t>=</w:t>
      </w:r>
      <w:r w:rsidRPr="00AC2B2B">
        <w:rPr>
          <w:lang w:val="en-CA" w:eastAsia="ko-KR"/>
        </w:rPr>
        <w:t> </w:t>
      </w:r>
      <w:r w:rsidRPr="00AC2B2B">
        <w:rPr>
          <w:lang w:val="en-CA"/>
        </w:rPr>
        <w:t>−1, y</w:t>
      </w:r>
      <w:r w:rsidRPr="00AC2B2B">
        <w:rPr>
          <w:lang w:val="en-CA" w:eastAsia="ko-KR"/>
        </w:rPr>
        <w:t> </w:t>
      </w:r>
      <w:r w:rsidRPr="00AC2B2B">
        <w:rPr>
          <w:lang w:val="en-CA"/>
        </w:rPr>
        <w:t>=</w:t>
      </w:r>
      <w:r w:rsidRPr="00AC2B2B">
        <w:rPr>
          <w:lang w:val="en-CA" w:eastAsia="ko-KR"/>
        </w:rPr>
        <w:t> </w:t>
      </w:r>
      <w:r w:rsidRPr="00AC2B2B">
        <w:rPr>
          <w:lang w:val="en-CA"/>
        </w:rPr>
        <w:t>−1..nTbH</w:t>
      </w:r>
      <w:r w:rsidR="005A721E" w:rsidRPr="00AC2B2B">
        <w:rPr>
          <w:lang w:val="en-CA" w:eastAsia="ko-KR"/>
        </w:rPr>
        <w:t> </w:t>
      </w:r>
      <w:r w:rsidR="005A721E" w:rsidRPr="00AC2B2B">
        <w:rPr>
          <w:lang w:val="en-CA"/>
        </w:rPr>
        <w:t>−</w:t>
      </w:r>
      <w:r w:rsidR="005A721E" w:rsidRPr="00AC2B2B">
        <w:rPr>
          <w:lang w:val="en-CA" w:eastAsia="ko-KR"/>
        </w:rPr>
        <w:t> </w:t>
      </w:r>
      <w:r w:rsidR="005A721E" w:rsidRPr="00AC2B2B">
        <w:rPr>
          <w:lang w:val="en-CA"/>
        </w:rPr>
        <w:t>1</w:t>
      </w:r>
      <w:r w:rsidRPr="00AC2B2B">
        <w:rPr>
          <w:lang w:val="en-CA"/>
        </w:rPr>
        <w:t xml:space="preserve"> and x</w:t>
      </w:r>
      <w:r w:rsidRPr="00AC2B2B">
        <w:rPr>
          <w:lang w:val="en-CA" w:eastAsia="ko-KR"/>
        </w:rPr>
        <w:t> </w:t>
      </w:r>
      <w:r w:rsidRPr="00AC2B2B">
        <w:rPr>
          <w:lang w:val="en-CA"/>
        </w:rPr>
        <w:t>=</w:t>
      </w:r>
      <w:r w:rsidRPr="00AC2B2B">
        <w:rPr>
          <w:lang w:val="en-CA" w:eastAsia="ko-KR"/>
        </w:rPr>
        <w:t> </w:t>
      </w:r>
      <w:r w:rsidRPr="00AC2B2B">
        <w:rPr>
          <w:lang w:val="en-CA"/>
        </w:rPr>
        <w:t>0..nTbW</w:t>
      </w:r>
      <w:r w:rsidR="005A721E" w:rsidRPr="00AC2B2B">
        <w:rPr>
          <w:lang w:val="en-CA" w:eastAsia="ko-KR"/>
        </w:rPr>
        <w:t> </w:t>
      </w:r>
      <w:r w:rsidR="005A721E" w:rsidRPr="00AC2B2B">
        <w:rPr>
          <w:lang w:val="en-CA"/>
        </w:rPr>
        <w:t>−</w:t>
      </w:r>
      <w:r w:rsidR="005A721E" w:rsidRPr="00AC2B2B">
        <w:rPr>
          <w:lang w:val="en-CA" w:eastAsia="ko-KR"/>
        </w:rPr>
        <w:t> </w:t>
      </w:r>
      <w:r w:rsidR="005A721E" w:rsidRPr="00AC2B2B">
        <w:rPr>
          <w:lang w:val="en-CA"/>
        </w:rPr>
        <w:t>1</w:t>
      </w:r>
      <w:r w:rsidRPr="00AC2B2B">
        <w:rPr>
          <w:lang w:val="en-CA" w:eastAsia="ko-KR"/>
        </w:rPr>
        <w:t> </w:t>
      </w:r>
      <w:r w:rsidRPr="00AC2B2B">
        <w:rPr>
          <w:lang w:val="en-CA"/>
        </w:rPr>
        <w:t>,</w:t>
      </w:r>
      <w:r w:rsidRPr="00AC2B2B">
        <w:rPr>
          <w:lang w:val="en-CA" w:eastAsia="ko-KR"/>
        </w:rPr>
        <w:t> </w:t>
      </w:r>
      <w:r w:rsidRPr="00AC2B2B">
        <w:rPr>
          <w:lang w:val="en-CA"/>
        </w:rPr>
        <w:t>y</w:t>
      </w:r>
      <w:r w:rsidRPr="00AC2B2B">
        <w:rPr>
          <w:lang w:val="en-CA" w:eastAsia="ko-KR"/>
        </w:rPr>
        <w:t> </w:t>
      </w:r>
      <w:r w:rsidRPr="00AC2B2B">
        <w:rPr>
          <w:lang w:val="en-CA"/>
        </w:rPr>
        <w:t>=</w:t>
      </w:r>
      <w:r w:rsidRPr="00AC2B2B">
        <w:rPr>
          <w:lang w:val="en-CA" w:eastAsia="ko-KR"/>
        </w:rPr>
        <w:t> </w:t>
      </w:r>
      <w:r w:rsidRPr="00AC2B2B">
        <w:rPr>
          <w:lang w:val="en-CA"/>
        </w:rPr>
        <w:t>−1.</w:t>
      </w:r>
    </w:p>
    <w:p w14:paraId="52DF6E05" w14:textId="77777777" w:rsidR="00647EAA" w:rsidRPr="00AC2B2B" w:rsidRDefault="00647EAA" w:rsidP="00647EAA">
      <w:pPr>
        <w:rPr>
          <w:lang w:val="en-CA"/>
        </w:rPr>
      </w:pPr>
      <w:r w:rsidRPr="00AC2B2B">
        <w:rPr>
          <w:lang w:val="en-CA"/>
        </w:rPr>
        <w:t>Outputs of this process are the predicted samples predSamples[</w:t>
      </w:r>
      <w:r w:rsidRPr="00AC2B2B">
        <w:rPr>
          <w:lang w:val="en-CA" w:eastAsia="ko-KR"/>
        </w:rPr>
        <w:t> </w:t>
      </w:r>
      <w:r w:rsidRPr="00AC2B2B">
        <w:rPr>
          <w:lang w:val="en-CA"/>
        </w:rPr>
        <w:t>x</w:t>
      </w:r>
      <w:r w:rsidRPr="00AC2B2B">
        <w:rPr>
          <w:lang w:val="en-CA" w:eastAsia="ko-KR"/>
        </w:rPr>
        <w:t> </w:t>
      </w:r>
      <w:r w:rsidRPr="00AC2B2B">
        <w:rPr>
          <w:lang w:val="en-CA"/>
        </w:rPr>
        <w:t>][</w:t>
      </w:r>
      <w:r w:rsidRPr="00AC2B2B">
        <w:rPr>
          <w:lang w:val="en-CA" w:eastAsia="ko-KR"/>
        </w:rPr>
        <w:t> </w:t>
      </w:r>
      <w:r w:rsidRPr="00AC2B2B">
        <w:rPr>
          <w:lang w:val="en-CA"/>
        </w:rPr>
        <w:t>y</w:t>
      </w:r>
      <w:r w:rsidRPr="00AC2B2B">
        <w:rPr>
          <w:lang w:val="en-CA" w:eastAsia="ko-KR"/>
        </w:rPr>
        <w:t> </w:t>
      </w:r>
      <w:r w:rsidRPr="00AC2B2B">
        <w:rPr>
          <w:lang w:val="en-CA"/>
        </w:rPr>
        <w:t>], with x</w:t>
      </w:r>
      <w:r w:rsidRPr="00AC2B2B">
        <w:rPr>
          <w:lang w:val="en-CA" w:eastAsia="ko-KR"/>
        </w:rPr>
        <w:t> </w:t>
      </w:r>
      <w:r w:rsidRPr="00AC2B2B">
        <w:rPr>
          <w:lang w:val="en-CA"/>
        </w:rPr>
        <w:t>=</w:t>
      </w:r>
      <w:r w:rsidRPr="00AC2B2B">
        <w:rPr>
          <w:lang w:val="en-CA" w:eastAsia="ko-KR"/>
        </w:rPr>
        <w:t> </w:t>
      </w:r>
      <w:r w:rsidRPr="00AC2B2B">
        <w:rPr>
          <w:lang w:val="en-CA"/>
        </w:rPr>
        <w:t>0..nTbW</w:t>
      </w:r>
      <w:r w:rsidR="005F50B8" w:rsidRPr="00AC2B2B">
        <w:rPr>
          <w:lang w:val="en-CA" w:eastAsia="ko-KR"/>
        </w:rPr>
        <w:t> </w:t>
      </w:r>
      <w:r w:rsidRPr="00AC2B2B">
        <w:rPr>
          <w:lang w:val="en-CA"/>
        </w:rPr>
        <w:t>−</w:t>
      </w:r>
      <w:r w:rsidR="005F50B8" w:rsidRPr="00AC2B2B">
        <w:rPr>
          <w:lang w:val="en-CA" w:eastAsia="ko-KR"/>
        </w:rPr>
        <w:t> </w:t>
      </w:r>
      <w:r w:rsidRPr="00AC2B2B">
        <w:rPr>
          <w:lang w:val="en-CA"/>
        </w:rPr>
        <w:t>1, y</w:t>
      </w:r>
      <w:r w:rsidRPr="00AC2B2B">
        <w:rPr>
          <w:lang w:val="en-CA" w:eastAsia="ko-KR"/>
        </w:rPr>
        <w:t> </w:t>
      </w:r>
      <w:r w:rsidRPr="00AC2B2B">
        <w:rPr>
          <w:lang w:val="en-CA"/>
        </w:rPr>
        <w:t>=</w:t>
      </w:r>
      <w:r w:rsidRPr="00AC2B2B">
        <w:rPr>
          <w:lang w:val="en-CA" w:eastAsia="ko-KR"/>
        </w:rPr>
        <w:t> </w:t>
      </w:r>
      <w:r w:rsidRPr="00AC2B2B">
        <w:rPr>
          <w:lang w:val="en-CA"/>
        </w:rPr>
        <w:t>0..nTbH</w:t>
      </w:r>
      <w:r w:rsidR="005F50B8" w:rsidRPr="00AC2B2B">
        <w:rPr>
          <w:lang w:val="en-CA" w:eastAsia="ko-KR"/>
        </w:rPr>
        <w:t> </w:t>
      </w:r>
      <w:r w:rsidRPr="00AC2B2B">
        <w:rPr>
          <w:lang w:val="en-CA"/>
        </w:rPr>
        <w:t>−</w:t>
      </w:r>
      <w:r w:rsidR="005F50B8" w:rsidRPr="00AC2B2B">
        <w:rPr>
          <w:lang w:val="en-CA" w:eastAsia="ko-KR"/>
        </w:rPr>
        <w:t> </w:t>
      </w:r>
      <w:r w:rsidRPr="00AC2B2B">
        <w:rPr>
          <w:lang w:val="en-CA"/>
        </w:rPr>
        <w:t>1.</w:t>
      </w:r>
    </w:p>
    <w:p w14:paraId="608C8D68" w14:textId="77777777" w:rsidR="00647EAA" w:rsidRPr="00AC2B2B" w:rsidRDefault="00647EAA" w:rsidP="00647EAA">
      <w:pPr>
        <w:rPr>
          <w:lang w:val="en-CA"/>
        </w:rPr>
      </w:pPr>
      <w:r w:rsidRPr="00AC2B2B">
        <w:rPr>
          <w:lang w:val="en-CA"/>
        </w:rPr>
        <w:t>The values of the prediction samples predSamples[</w:t>
      </w:r>
      <w:bookmarkStart w:id="1063" w:name="_Hlk520222874"/>
      <w:r w:rsidRPr="00AC2B2B">
        <w:rPr>
          <w:lang w:val="en-CA" w:eastAsia="ko-KR"/>
        </w:rPr>
        <w:t> </w:t>
      </w:r>
      <w:bookmarkEnd w:id="1063"/>
      <w:r w:rsidRPr="00AC2B2B">
        <w:rPr>
          <w:lang w:val="en-CA"/>
        </w:rPr>
        <w:t>x</w:t>
      </w:r>
      <w:r w:rsidRPr="00AC2B2B">
        <w:rPr>
          <w:lang w:val="en-CA" w:eastAsia="ko-KR"/>
        </w:rPr>
        <w:t> </w:t>
      </w:r>
      <w:r w:rsidRPr="00AC2B2B">
        <w:rPr>
          <w:lang w:val="en-CA"/>
        </w:rPr>
        <w:t>][</w:t>
      </w:r>
      <w:r w:rsidRPr="00AC2B2B">
        <w:rPr>
          <w:lang w:val="en-CA" w:eastAsia="ko-KR"/>
        </w:rPr>
        <w:t> </w:t>
      </w:r>
      <w:r w:rsidRPr="00AC2B2B">
        <w:rPr>
          <w:lang w:val="en-CA"/>
        </w:rPr>
        <w:t>y</w:t>
      </w:r>
      <w:r w:rsidRPr="00AC2B2B">
        <w:rPr>
          <w:lang w:val="en-CA" w:eastAsia="ko-KR"/>
        </w:rPr>
        <w:t> </w:t>
      </w:r>
      <w:r w:rsidRPr="00AC2B2B">
        <w:rPr>
          <w:lang w:val="en-CA"/>
        </w:rPr>
        <w:t>], with x</w:t>
      </w:r>
      <w:r w:rsidRPr="00AC2B2B">
        <w:rPr>
          <w:lang w:val="en-CA" w:eastAsia="ko-KR"/>
        </w:rPr>
        <w:t> </w:t>
      </w:r>
      <w:r w:rsidRPr="00AC2B2B">
        <w:rPr>
          <w:lang w:val="en-CA"/>
        </w:rPr>
        <w:t>=</w:t>
      </w:r>
      <w:r w:rsidRPr="00AC2B2B">
        <w:rPr>
          <w:lang w:val="en-CA" w:eastAsia="ko-KR"/>
        </w:rPr>
        <w:t> </w:t>
      </w:r>
      <w:r w:rsidRPr="00AC2B2B">
        <w:rPr>
          <w:lang w:val="en-CA"/>
        </w:rPr>
        <w:t>0..nTbW</w:t>
      </w:r>
      <w:r w:rsidR="005F50B8" w:rsidRPr="00AC2B2B">
        <w:rPr>
          <w:lang w:val="en-CA" w:eastAsia="ko-KR"/>
        </w:rPr>
        <w:t> </w:t>
      </w:r>
      <w:r w:rsidRPr="00AC2B2B">
        <w:rPr>
          <w:lang w:val="en-CA"/>
        </w:rPr>
        <w:t>−</w:t>
      </w:r>
      <w:r w:rsidR="005F50B8" w:rsidRPr="00AC2B2B">
        <w:rPr>
          <w:lang w:val="en-CA" w:eastAsia="ko-KR"/>
        </w:rPr>
        <w:t> </w:t>
      </w:r>
      <w:r w:rsidRPr="00AC2B2B">
        <w:rPr>
          <w:lang w:val="en-CA"/>
        </w:rPr>
        <w:t>1, y</w:t>
      </w:r>
      <w:r w:rsidRPr="00AC2B2B">
        <w:rPr>
          <w:lang w:val="en-CA" w:eastAsia="ko-KR"/>
        </w:rPr>
        <w:t> </w:t>
      </w:r>
      <w:r w:rsidRPr="00AC2B2B">
        <w:rPr>
          <w:lang w:val="en-CA"/>
        </w:rPr>
        <w:t>=</w:t>
      </w:r>
      <w:r w:rsidRPr="00AC2B2B">
        <w:rPr>
          <w:lang w:val="en-CA" w:eastAsia="ko-KR"/>
        </w:rPr>
        <w:t> </w:t>
      </w:r>
      <w:r w:rsidRPr="00AC2B2B">
        <w:rPr>
          <w:lang w:val="en-CA"/>
        </w:rPr>
        <w:t>0..nTbH − 1, are derived by the following ordered steps:</w:t>
      </w:r>
    </w:p>
    <w:p w14:paraId="0B19B596" w14:textId="77777777" w:rsidR="00647EAA" w:rsidRPr="00AC2B2B"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AC2B2B">
        <w:rPr>
          <w:lang w:val="en-CA"/>
        </w:rPr>
        <w:t>A variable dcVal is derived as follows:</w:t>
      </w:r>
    </w:p>
    <w:p w14:paraId="7457F70F" w14:textId="77777777" w:rsidR="005B314D" w:rsidRPr="00AC2B2B"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AC2B2B">
        <w:rPr>
          <w:lang w:val="en-CA"/>
        </w:rPr>
        <w:t>When nTbW is equal to nTbH:</w:t>
      </w:r>
    </w:p>
    <w:p w14:paraId="6DADE3CC" w14:textId="7C990C01" w:rsidR="005B314D" w:rsidRPr="00AC2B2B" w:rsidRDefault="00131D09" w:rsidP="004A1F51">
      <w:pPr>
        <w:pStyle w:val="Equation"/>
        <w:tabs>
          <w:tab w:val="clear" w:pos="794"/>
          <w:tab w:val="clear" w:pos="1588"/>
          <w:tab w:val="left" w:pos="450"/>
        </w:tabs>
        <w:ind w:left="851"/>
        <w:rPr>
          <w:lang w:val="en-CA"/>
        </w:rPr>
      </w:pPr>
      <w:r w:rsidRPr="00AC2B2B">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AC2B2B">
        <w:rPr>
          <w:lang w:val="en-CA" w:eastAsia="ko-KR"/>
        </w:rPr>
        <w:t xml:space="preserve"> </w:t>
      </w:r>
      <w:r w:rsidR="00AE7B47" w:rsidRPr="00AC2B2B">
        <w:rPr>
          <w:lang w:val="en-CA" w:eastAsia="ko-KR"/>
        </w:rPr>
        <w:tab/>
      </w:r>
      <w:r w:rsidR="00AE7B47" w:rsidRPr="00AC2B2B">
        <w:rPr>
          <w:lang w:val="en-CA"/>
        </w:rPr>
        <w:t>(</w:t>
      </w:r>
      <w:r w:rsidR="00AE7B47" w:rsidRPr="00AC2B2B">
        <w:rPr>
          <w:lang w:val="en-CA"/>
        </w:rPr>
        <w:fldChar w:fldCharType="begin" w:fldLock="1"/>
      </w:r>
      <w:r w:rsidR="00AE7B47" w:rsidRPr="00AC2B2B">
        <w:rPr>
          <w:lang w:val="en-CA"/>
        </w:rPr>
        <w:instrText xml:space="preserve"> STYLEREF 1 \s </w:instrText>
      </w:r>
      <w:r w:rsidR="00AE7B47" w:rsidRPr="00AC2B2B">
        <w:rPr>
          <w:lang w:val="en-CA"/>
        </w:rPr>
        <w:fldChar w:fldCharType="separate"/>
      </w:r>
      <w:r w:rsidR="00E57AB9" w:rsidRPr="00AC2B2B">
        <w:rPr>
          <w:noProof/>
          <w:lang w:val="en-CA"/>
        </w:rPr>
        <w:t>8</w:t>
      </w:r>
      <w:r w:rsidR="00AE7B47" w:rsidRPr="00AC2B2B">
        <w:rPr>
          <w:lang w:val="en-CA"/>
        </w:rPr>
        <w:fldChar w:fldCharType="end"/>
      </w:r>
      <w:r w:rsidR="00AE7B47" w:rsidRPr="00AC2B2B">
        <w:rPr>
          <w:lang w:val="en-CA"/>
        </w:rPr>
        <w:noBreakHyphen/>
      </w:r>
      <w:r w:rsidR="00AE7B47" w:rsidRPr="00AC2B2B">
        <w:rPr>
          <w:lang w:val="en-CA"/>
        </w:rPr>
        <w:fldChar w:fldCharType="begin" w:fldLock="1"/>
      </w:r>
      <w:r w:rsidR="00AE7B47" w:rsidRPr="00AC2B2B">
        <w:rPr>
          <w:lang w:val="en-CA"/>
        </w:rPr>
        <w:instrText xml:space="preserve"> SEQ Equation \* ARABIC \s 1 </w:instrText>
      </w:r>
      <w:r w:rsidR="00AE7B47" w:rsidRPr="00AC2B2B">
        <w:rPr>
          <w:lang w:val="en-CA"/>
        </w:rPr>
        <w:fldChar w:fldCharType="separate"/>
      </w:r>
      <w:r w:rsidR="00E57AB9" w:rsidRPr="00AC2B2B">
        <w:rPr>
          <w:noProof/>
          <w:lang w:val="en-CA"/>
        </w:rPr>
        <w:t>85</w:t>
      </w:r>
      <w:r w:rsidR="00AE7B47" w:rsidRPr="00AC2B2B">
        <w:rPr>
          <w:lang w:val="en-CA"/>
        </w:rPr>
        <w:fldChar w:fldCharType="end"/>
      </w:r>
      <w:r w:rsidR="00AE7B47" w:rsidRPr="00AC2B2B">
        <w:rPr>
          <w:lang w:val="en-CA"/>
        </w:rPr>
        <w:t>)</w:t>
      </w:r>
    </w:p>
    <w:p w14:paraId="4308F1EF" w14:textId="77777777" w:rsidR="005B314D" w:rsidRPr="00AC2B2B"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AC2B2B">
        <w:rPr>
          <w:lang w:val="en-CA"/>
        </w:rPr>
        <w:t>When nTbW is greater than nTbH:</w:t>
      </w:r>
    </w:p>
    <w:p w14:paraId="49363C29" w14:textId="05595D0C" w:rsidR="005B314D" w:rsidRPr="00AC2B2B" w:rsidRDefault="000F44C5" w:rsidP="004A1F51">
      <w:pPr>
        <w:pStyle w:val="Equation"/>
        <w:tabs>
          <w:tab w:val="clear" w:pos="794"/>
          <w:tab w:val="clear" w:pos="1588"/>
          <w:tab w:val="left" w:pos="450"/>
        </w:tabs>
        <w:ind w:left="851"/>
        <w:rPr>
          <w:lang w:val="en-CA"/>
        </w:rPr>
      </w:pPr>
      <w:r w:rsidRPr="00AC2B2B">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AC2B2B">
        <w:rPr>
          <w:lang w:val="en-CA" w:eastAsia="ko-KR"/>
        </w:rPr>
        <w:tab/>
      </w:r>
      <w:r w:rsidR="00AE7B47" w:rsidRPr="00AC2B2B">
        <w:rPr>
          <w:lang w:val="en-CA"/>
        </w:rPr>
        <w:t>(</w:t>
      </w:r>
      <w:r w:rsidR="00AE7B47" w:rsidRPr="00AC2B2B">
        <w:rPr>
          <w:lang w:val="en-CA"/>
        </w:rPr>
        <w:fldChar w:fldCharType="begin" w:fldLock="1"/>
      </w:r>
      <w:r w:rsidR="00AE7B47" w:rsidRPr="00AC2B2B">
        <w:rPr>
          <w:lang w:val="en-CA"/>
        </w:rPr>
        <w:instrText xml:space="preserve"> STYLEREF 1 \s </w:instrText>
      </w:r>
      <w:r w:rsidR="00AE7B47" w:rsidRPr="00AC2B2B">
        <w:rPr>
          <w:lang w:val="en-CA"/>
        </w:rPr>
        <w:fldChar w:fldCharType="separate"/>
      </w:r>
      <w:r w:rsidR="00E57AB9" w:rsidRPr="00AC2B2B">
        <w:rPr>
          <w:noProof/>
          <w:lang w:val="en-CA"/>
        </w:rPr>
        <w:t>8</w:t>
      </w:r>
      <w:r w:rsidR="00AE7B47" w:rsidRPr="00AC2B2B">
        <w:rPr>
          <w:lang w:val="en-CA"/>
        </w:rPr>
        <w:fldChar w:fldCharType="end"/>
      </w:r>
      <w:r w:rsidR="00AE7B47" w:rsidRPr="00AC2B2B">
        <w:rPr>
          <w:lang w:val="en-CA"/>
        </w:rPr>
        <w:noBreakHyphen/>
      </w:r>
      <w:r w:rsidR="00AE7B47" w:rsidRPr="00AC2B2B">
        <w:rPr>
          <w:lang w:val="en-CA"/>
        </w:rPr>
        <w:fldChar w:fldCharType="begin" w:fldLock="1"/>
      </w:r>
      <w:r w:rsidR="00AE7B47" w:rsidRPr="00AC2B2B">
        <w:rPr>
          <w:lang w:val="en-CA"/>
        </w:rPr>
        <w:instrText xml:space="preserve"> SEQ Equation \* ARABIC \s 1 </w:instrText>
      </w:r>
      <w:r w:rsidR="00AE7B47" w:rsidRPr="00AC2B2B">
        <w:rPr>
          <w:lang w:val="en-CA"/>
        </w:rPr>
        <w:fldChar w:fldCharType="separate"/>
      </w:r>
      <w:r w:rsidR="00E57AB9" w:rsidRPr="00AC2B2B">
        <w:rPr>
          <w:noProof/>
          <w:lang w:val="en-CA"/>
        </w:rPr>
        <w:t>86</w:t>
      </w:r>
      <w:r w:rsidR="00AE7B47" w:rsidRPr="00AC2B2B">
        <w:rPr>
          <w:lang w:val="en-CA"/>
        </w:rPr>
        <w:fldChar w:fldCharType="end"/>
      </w:r>
      <w:r w:rsidR="00AE7B47" w:rsidRPr="00AC2B2B">
        <w:rPr>
          <w:lang w:val="en-CA"/>
        </w:rPr>
        <w:t>)</w:t>
      </w:r>
    </w:p>
    <w:p w14:paraId="40AEBEAC" w14:textId="77777777" w:rsidR="005B314D" w:rsidRPr="00AC2B2B"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AC2B2B">
        <w:rPr>
          <w:lang w:val="en-CA"/>
        </w:rPr>
        <w:t>When nTbW is less than nTbH:</w:t>
      </w:r>
    </w:p>
    <w:p w14:paraId="0AD594CB" w14:textId="18EBFEB7" w:rsidR="005B314D" w:rsidRPr="00AC2B2B" w:rsidRDefault="00131D09" w:rsidP="004A1F51">
      <w:pPr>
        <w:pStyle w:val="Equation"/>
        <w:tabs>
          <w:tab w:val="clear" w:pos="794"/>
          <w:tab w:val="clear" w:pos="1588"/>
          <w:tab w:val="left" w:pos="450"/>
        </w:tabs>
        <w:ind w:left="851"/>
        <w:rPr>
          <w:lang w:val="en-CA"/>
        </w:rPr>
      </w:pPr>
      <w:r w:rsidRPr="00AC2B2B">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AC2B2B">
        <w:rPr>
          <w:lang w:val="en-CA" w:eastAsia="ko-KR"/>
        </w:rPr>
        <w:tab/>
      </w:r>
      <w:r w:rsidR="00AE7B47" w:rsidRPr="00AC2B2B">
        <w:rPr>
          <w:lang w:val="en-CA"/>
        </w:rPr>
        <w:t>(</w:t>
      </w:r>
      <w:r w:rsidR="00AE7B47" w:rsidRPr="00AC2B2B">
        <w:rPr>
          <w:lang w:val="en-CA"/>
        </w:rPr>
        <w:fldChar w:fldCharType="begin" w:fldLock="1"/>
      </w:r>
      <w:r w:rsidR="00AE7B47" w:rsidRPr="00AC2B2B">
        <w:rPr>
          <w:lang w:val="en-CA"/>
        </w:rPr>
        <w:instrText xml:space="preserve"> STYLEREF 1 \s </w:instrText>
      </w:r>
      <w:r w:rsidR="00AE7B47" w:rsidRPr="00AC2B2B">
        <w:rPr>
          <w:lang w:val="en-CA"/>
        </w:rPr>
        <w:fldChar w:fldCharType="separate"/>
      </w:r>
      <w:r w:rsidR="00E57AB9" w:rsidRPr="00AC2B2B">
        <w:rPr>
          <w:noProof/>
          <w:lang w:val="en-CA"/>
        </w:rPr>
        <w:t>8</w:t>
      </w:r>
      <w:r w:rsidR="00AE7B47" w:rsidRPr="00AC2B2B">
        <w:rPr>
          <w:lang w:val="en-CA"/>
        </w:rPr>
        <w:fldChar w:fldCharType="end"/>
      </w:r>
      <w:r w:rsidR="00AE7B47" w:rsidRPr="00AC2B2B">
        <w:rPr>
          <w:lang w:val="en-CA"/>
        </w:rPr>
        <w:noBreakHyphen/>
      </w:r>
      <w:r w:rsidR="00AE7B47" w:rsidRPr="00AC2B2B">
        <w:rPr>
          <w:lang w:val="en-CA"/>
        </w:rPr>
        <w:fldChar w:fldCharType="begin" w:fldLock="1"/>
      </w:r>
      <w:r w:rsidR="00AE7B47" w:rsidRPr="00AC2B2B">
        <w:rPr>
          <w:lang w:val="en-CA"/>
        </w:rPr>
        <w:instrText xml:space="preserve"> SEQ Equation \* ARABIC \s 1 </w:instrText>
      </w:r>
      <w:r w:rsidR="00AE7B47" w:rsidRPr="00AC2B2B">
        <w:rPr>
          <w:lang w:val="en-CA"/>
        </w:rPr>
        <w:fldChar w:fldCharType="separate"/>
      </w:r>
      <w:r w:rsidR="00E57AB9" w:rsidRPr="00AC2B2B">
        <w:rPr>
          <w:noProof/>
          <w:lang w:val="en-CA"/>
        </w:rPr>
        <w:t>87</w:t>
      </w:r>
      <w:r w:rsidR="00AE7B47" w:rsidRPr="00AC2B2B">
        <w:rPr>
          <w:lang w:val="en-CA"/>
        </w:rPr>
        <w:fldChar w:fldCharType="end"/>
      </w:r>
      <w:r w:rsidR="00AE7B47" w:rsidRPr="00AC2B2B">
        <w:rPr>
          <w:lang w:val="en-CA"/>
        </w:rPr>
        <w:t>)</w:t>
      </w:r>
    </w:p>
    <w:p w14:paraId="3EB9EE16" w14:textId="77777777" w:rsidR="00061B50" w:rsidRPr="00AC2B2B"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1064" w:name="_Ref521666808"/>
      <w:r w:rsidRPr="00AC2B2B">
        <w:rPr>
          <w:lang w:val="en-CA"/>
        </w:rPr>
        <w:t>The prediction samples predSamples[x][y] are derived as follows:</w:t>
      </w:r>
    </w:p>
    <w:p w14:paraId="7DEFA0A0" w14:textId="7438157D" w:rsidR="00061B50" w:rsidRPr="00AC2B2B" w:rsidRDefault="00061B50" w:rsidP="00061B50">
      <w:pPr>
        <w:pStyle w:val="Equation"/>
        <w:tabs>
          <w:tab w:val="clear" w:pos="794"/>
          <w:tab w:val="clear" w:pos="1588"/>
          <w:tab w:val="left" w:pos="450"/>
        </w:tabs>
        <w:ind w:left="851"/>
        <w:rPr>
          <w:lang w:val="en-CA"/>
        </w:rPr>
      </w:pPr>
      <w:r w:rsidRPr="00AC2B2B">
        <w:rPr>
          <w:lang w:val="en-CA"/>
        </w:rPr>
        <w:t>predSamples[</w:t>
      </w:r>
      <w:r w:rsidRPr="00AC2B2B">
        <w:rPr>
          <w:lang w:val="en-CA" w:eastAsia="ko-KR"/>
        </w:rPr>
        <w:t> </w:t>
      </w:r>
      <w:r w:rsidRPr="00AC2B2B">
        <w:rPr>
          <w:lang w:val="en-CA"/>
        </w:rPr>
        <w:t>x</w:t>
      </w:r>
      <w:r w:rsidRPr="00AC2B2B">
        <w:rPr>
          <w:lang w:val="en-CA" w:eastAsia="ko-KR"/>
        </w:rPr>
        <w:t> </w:t>
      </w:r>
      <w:r w:rsidRPr="00AC2B2B">
        <w:rPr>
          <w:lang w:val="en-CA"/>
        </w:rPr>
        <w:t>][</w:t>
      </w:r>
      <w:r w:rsidRPr="00AC2B2B">
        <w:rPr>
          <w:lang w:val="en-CA" w:eastAsia="ko-KR"/>
        </w:rPr>
        <w:t> </w:t>
      </w:r>
      <w:r w:rsidRPr="00AC2B2B">
        <w:rPr>
          <w:lang w:val="en-CA"/>
        </w:rPr>
        <w:t>y</w:t>
      </w:r>
      <w:r w:rsidRPr="00AC2B2B">
        <w:rPr>
          <w:lang w:val="en-CA" w:eastAsia="ko-KR"/>
        </w:rPr>
        <w:t> </w:t>
      </w:r>
      <w:r w:rsidRPr="00AC2B2B">
        <w:rPr>
          <w:lang w:val="en-CA"/>
        </w:rPr>
        <w:t>]</w:t>
      </w:r>
      <w:r w:rsidRPr="00AC2B2B">
        <w:rPr>
          <w:lang w:val="en-CA" w:eastAsia="ko-KR"/>
        </w:rPr>
        <w:t> </w:t>
      </w:r>
      <w:r w:rsidRPr="00AC2B2B">
        <w:rPr>
          <w:lang w:val="en-CA"/>
        </w:rPr>
        <w:t>=</w:t>
      </w:r>
      <w:r w:rsidRPr="00AC2B2B">
        <w:rPr>
          <w:lang w:val="en-CA" w:eastAsia="ko-KR"/>
        </w:rPr>
        <w:t> </w:t>
      </w:r>
      <w:r w:rsidRPr="00AC2B2B">
        <w:rPr>
          <w:lang w:val="en-CA"/>
        </w:rPr>
        <w:t>dcVal, with x</w:t>
      </w:r>
      <w:r w:rsidRPr="00AC2B2B">
        <w:rPr>
          <w:lang w:val="en-CA" w:eastAsia="ko-KR"/>
        </w:rPr>
        <w:t> </w:t>
      </w:r>
      <w:r w:rsidRPr="00AC2B2B">
        <w:rPr>
          <w:lang w:val="en-CA"/>
        </w:rPr>
        <w:t>=</w:t>
      </w:r>
      <w:r w:rsidRPr="00AC2B2B">
        <w:rPr>
          <w:lang w:val="en-CA" w:eastAsia="ko-KR"/>
        </w:rPr>
        <w:t> </w:t>
      </w:r>
      <w:r w:rsidRPr="00AC2B2B">
        <w:rPr>
          <w:lang w:val="en-CA"/>
        </w:rPr>
        <w:t>0..</w:t>
      </w:r>
      <w:r w:rsidRPr="00AC2B2B">
        <w:rPr>
          <w:lang w:val="en-CA" w:eastAsia="ko-KR"/>
        </w:rPr>
        <w:t> </w:t>
      </w:r>
      <w:r w:rsidRPr="00AC2B2B">
        <w:rPr>
          <w:lang w:val="en-CA"/>
        </w:rPr>
        <w:t>nTbW</w:t>
      </w:r>
      <w:r w:rsidRPr="00AC2B2B">
        <w:rPr>
          <w:lang w:val="en-CA" w:eastAsia="ko-KR"/>
        </w:rPr>
        <w:t> </w:t>
      </w:r>
      <w:r w:rsidRPr="00AC2B2B">
        <w:rPr>
          <w:lang w:val="en-CA"/>
        </w:rPr>
        <w:t>−</w:t>
      </w:r>
      <w:r w:rsidRPr="00AC2B2B">
        <w:rPr>
          <w:lang w:val="en-CA" w:eastAsia="ko-KR"/>
        </w:rPr>
        <w:t> </w:t>
      </w:r>
      <w:r w:rsidRPr="00AC2B2B">
        <w:rPr>
          <w:lang w:val="en-CA"/>
        </w:rPr>
        <w:t>1, y</w:t>
      </w:r>
      <w:r w:rsidRPr="00AC2B2B">
        <w:rPr>
          <w:lang w:val="en-CA" w:eastAsia="ko-KR"/>
        </w:rPr>
        <w:t> </w:t>
      </w:r>
      <w:r w:rsidRPr="00AC2B2B">
        <w:rPr>
          <w:lang w:val="en-CA"/>
        </w:rPr>
        <w:t>=</w:t>
      </w:r>
      <w:r w:rsidRPr="00AC2B2B">
        <w:rPr>
          <w:lang w:val="en-CA" w:eastAsia="ko-KR"/>
        </w:rPr>
        <w:t> </w:t>
      </w:r>
      <w:r w:rsidRPr="00AC2B2B">
        <w:rPr>
          <w:lang w:val="en-CA"/>
        </w:rPr>
        <w:t>0..</w:t>
      </w:r>
      <w:r w:rsidRPr="00AC2B2B">
        <w:rPr>
          <w:lang w:val="en-CA" w:eastAsia="ko-KR"/>
        </w:rPr>
        <w:t> </w:t>
      </w:r>
      <w:r w:rsidRPr="00AC2B2B">
        <w:rPr>
          <w:lang w:val="en-CA"/>
        </w:rPr>
        <w:t>nTbH </w:t>
      </w:r>
      <w:r w:rsidR="006A0FA5" w:rsidRPr="00AC2B2B">
        <w:rPr>
          <w:lang w:val="en-CA" w:eastAsia="ko-KR"/>
        </w:rPr>
        <w:t>−</w:t>
      </w:r>
      <w:r w:rsidRPr="00AC2B2B">
        <w:rPr>
          <w:lang w:val="en-CA"/>
        </w:rPr>
        <w:t> 1</w:t>
      </w:r>
      <w:r w:rsidRPr="00AC2B2B">
        <w:rPr>
          <w:lang w:val="en-CA" w:eastAsia="ko-KR"/>
        </w:rPr>
        <w:tab/>
      </w:r>
      <w:r w:rsidR="000B3E27" w:rsidRPr="00AC2B2B">
        <w:rPr>
          <w:lang w:val="en-CA"/>
        </w:rPr>
        <w:t>(</w:t>
      </w:r>
      <w:r w:rsidR="000B3E27" w:rsidRPr="00AC2B2B">
        <w:rPr>
          <w:lang w:val="en-CA"/>
        </w:rPr>
        <w:fldChar w:fldCharType="begin" w:fldLock="1"/>
      </w:r>
      <w:r w:rsidR="000B3E27" w:rsidRPr="00AC2B2B">
        <w:rPr>
          <w:lang w:val="en-CA"/>
        </w:rPr>
        <w:instrText xml:space="preserve"> STYLEREF 1 \s </w:instrText>
      </w:r>
      <w:r w:rsidR="000B3E27" w:rsidRPr="00AC2B2B">
        <w:rPr>
          <w:lang w:val="en-CA"/>
        </w:rPr>
        <w:fldChar w:fldCharType="separate"/>
      </w:r>
      <w:r w:rsidR="00E57AB9" w:rsidRPr="00AC2B2B">
        <w:rPr>
          <w:noProof/>
          <w:lang w:val="en-CA"/>
        </w:rPr>
        <w:t>8</w:t>
      </w:r>
      <w:r w:rsidR="000B3E27" w:rsidRPr="00AC2B2B">
        <w:rPr>
          <w:lang w:val="en-CA"/>
        </w:rPr>
        <w:fldChar w:fldCharType="end"/>
      </w:r>
      <w:r w:rsidR="000B3E27" w:rsidRPr="00AC2B2B">
        <w:rPr>
          <w:lang w:val="en-CA"/>
        </w:rPr>
        <w:noBreakHyphen/>
      </w:r>
      <w:r w:rsidR="000B3E27" w:rsidRPr="00AC2B2B">
        <w:rPr>
          <w:lang w:val="en-CA"/>
        </w:rPr>
        <w:fldChar w:fldCharType="begin" w:fldLock="1"/>
      </w:r>
      <w:r w:rsidR="000B3E27" w:rsidRPr="00AC2B2B">
        <w:rPr>
          <w:lang w:val="en-CA"/>
        </w:rPr>
        <w:instrText xml:space="preserve"> SEQ Equation \* ARABIC \s 1 </w:instrText>
      </w:r>
      <w:r w:rsidR="000B3E27" w:rsidRPr="00AC2B2B">
        <w:rPr>
          <w:lang w:val="en-CA"/>
        </w:rPr>
        <w:fldChar w:fldCharType="separate"/>
      </w:r>
      <w:r w:rsidR="00E57AB9" w:rsidRPr="00AC2B2B">
        <w:rPr>
          <w:noProof/>
          <w:lang w:val="en-CA"/>
        </w:rPr>
        <w:t>88</w:t>
      </w:r>
      <w:r w:rsidR="000B3E27" w:rsidRPr="00AC2B2B">
        <w:rPr>
          <w:lang w:val="en-CA"/>
        </w:rPr>
        <w:fldChar w:fldCharType="end"/>
      </w:r>
      <w:r w:rsidR="000B3E27" w:rsidRPr="00AC2B2B">
        <w:rPr>
          <w:lang w:val="en-CA"/>
        </w:rPr>
        <w:t>)</w:t>
      </w:r>
    </w:p>
    <w:p w14:paraId="6CF203C6" w14:textId="77777777" w:rsidR="00647EAA" w:rsidRPr="00AC2B2B" w:rsidRDefault="00647EAA" w:rsidP="00647EAA">
      <w:pPr>
        <w:pStyle w:val="50"/>
        <w:rPr>
          <w:lang w:val="en-CA"/>
        </w:rPr>
      </w:pPr>
      <w:bookmarkStart w:id="1065" w:name="_Ref522097412"/>
      <w:r w:rsidRPr="00AC2B2B">
        <w:rPr>
          <w:lang w:val="en-CA"/>
        </w:rPr>
        <w:t xml:space="preserve">Specification of </w:t>
      </w:r>
      <w:r w:rsidR="00E257D6" w:rsidRPr="00AC2B2B">
        <w:rPr>
          <w:lang w:val="en-CA"/>
        </w:rPr>
        <w:t xml:space="preserve">INTRA_ANGULAR2..INTRA_ANGULAR66 </w:t>
      </w:r>
      <w:r w:rsidRPr="00AC2B2B">
        <w:rPr>
          <w:lang w:val="en-CA"/>
        </w:rPr>
        <w:t>intra prediction mode</w:t>
      </w:r>
      <w:bookmarkEnd w:id="1060"/>
      <w:bookmarkEnd w:id="1061"/>
      <w:r w:rsidRPr="00AC2B2B">
        <w:rPr>
          <w:lang w:val="en-CA"/>
        </w:rPr>
        <w:t>s</w:t>
      </w:r>
      <w:bookmarkEnd w:id="1062"/>
      <w:bookmarkEnd w:id="1064"/>
      <w:bookmarkEnd w:id="1065"/>
    </w:p>
    <w:p w14:paraId="1B87A144" w14:textId="77777777" w:rsidR="00196A62" w:rsidRPr="00AC2B2B" w:rsidRDefault="00196A62" w:rsidP="00196A62">
      <w:pPr>
        <w:rPr>
          <w:lang w:val="en-CA"/>
        </w:rPr>
      </w:pPr>
      <w:r w:rsidRPr="00AC2B2B">
        <w:rPr>
          <w:lang w:val="en-CA"/>
        </w:rPr>
        <w:t>Inputs to this process are:</w:t>
      </w:r>
    </w:p>
    <w:p w14:paraId="3D427B8E" w14:textId="77777777" w:rsidR="00196A62" w:rsidRPr="00AC2B2B"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AC2B2B">
        <w:rPr>
          <w:lang w:val="en-CA"/>
        </w:rPr>
        <w:t xml:space="preserve">the </w:t>
      </w:r>
      <w:r w:rsidRPr="00AC2B2B">
        <w:rPr>
          <w:lang w:val="en-CA" w:eastAsia="ko-KR"/>
        </w:rPr>
        <w:t>intra prediction mode predModeIntra</w:t>
      </w:r>
      <w:r w:rsidRPr="00AC2B2B">
        <w:rPr>
          <w:lang w:val="en-CA"/>
        </w:rPr>
        <w:t>,</w:t>
      </w:r>
    </w:p>
    <w:p w14:paraId="32B4D471" w14:textId="77777777" w:rsidR="00E7372D" w:rsidRPr="00AC2B2B" w:rsidRDefault="00E7372D" w:rsidP="00E7372D">
      <w:pPr>
        <w:numPr>
          <w:ilvl w:val="0"/>
          <w:numId w:val="24"/>
        </w:numPr>
        <w:tabs>
          <w:tab w:val="clear" w:pos="794"/>
          <w:tab w:val="left" w:pos="720"/>
        </w:tabs>
        <w:rPr>
          <w:lang w:val="en-CA" w:eastAsia="ko-KR"/>
        </w:rPr>
      </w:pPr>
      <w:r w:rsidRPr="00AC2B2B">
        <w:rPr>
          <w:lang w:val="en-CA"/>
        </w:rPr>
        <w:lastRenderedPageBreak/>
        <w:t xml:space="preserve">a variable </w:t>
      </w:r>
      <w:r w:rsidRPr="00AC2B2B">
        <w:rPr>
          <w:lang w:val="en-CA" w:eastAsia="ko-KR"/>
        </w:rPr>
        <w:t>refIdx</w:t>
      </w:r>
      <w:r w:rsidRPr="00AC2B2B">
        <w:rPr>
          <w:lang w:val="en-CA"/>
        </w:rPr>
        <w:t xml:space="preserve"> specifying the intra prediction reference line index,</w:t>
      </w:r>
    </w:p>
    <w:p w14:paraId="3A8AC5DC" w14:textId="77777777" w:rsidR="00196A62" w:rsidRPr="00AC2B2B"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AC2B2B">
        <w:rPr>
          <w:lang w:val="en-CA"/>
        </w:rPr>
        <w:t>a v</w:t>
      </w:r>
      <w:r w:rsidRPr="00AC2B2B">
        <w:rPr>
          <w:lang w:val="en-CA" w:eastAsia="ko-KR"/>
        </w:rPr>
        <w:t>ariable nTbW specifying the transform block width,</w:t>
      </w:r>
    </w:p>
    <w:p w14:paraId="78D56980" w14:textId="77777777" w:rsidR="00196A62" w:rsidRPr="00AC2B2B"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AC2B2B">
        <w:rPr>
          <w:lang w:val="en-CA"/>
        </w:rPr>
        <w:t>a v</w:t>
      </w:r>
      <w:r w:rsidRPr="00AC2B2B">
        <w:rPr>
          <w:lang w:val="en-CA" w:eastAsia="ko-KR"/>
        </w:rPr>
        <w:t>ariable nTbH specifying the transform block height,</w:t>
      </w:r>
    </w:p>
    <w:p w14:paraId="2E3D58E0" w14:textId="77777777" w:rsidR="00196A62" w:rsidRPr="00AC2B2B" w:rsidRDefault="00196A62" w:rsidP="00196A62">
      <w:pPr>
        <w:numPr>
          <w:ilvl w:val="0"/>
          <w:numId w:val="24"/>
        </w:numPr>
        <w:tabs>
          <w:tab w:val="clear" w:pos="794"/>
          <w:tab w:val="left" w:pos="720"/>
        </w:tabs>
        <w:rPr>
          <w:lang w:val="en-CA" w:eastAsia="ko-KR"/>
        </w:rPr>
      </w:pPr>
      <w:r w:rsidRPr="00AC2B2B">
        <w:rPr>
          <w:lang w:val="en-CA" w:eastAsia="ko-KR"/>
        </w:rPr>
        <w:t>a variable refW specifying the reference samples width,</w:t>
      </w:r>
    </w:p>
    <w:p w14:paraId="02874925" w14:textId="77777777" w:rsidR="00196A62" w:rsidRPr="00AC2B2B" w:rsidRDefault="00196A62" w:rsidP="00196A62">
      <w:pPr>
        <w:numPr>
          <w:ilvl w:val="0"/>
          <w:numId w:val="24"/>
        </w:numPr>
        <w:tabs>
          <w:tab w:val="clear" w:pos="794"/>
          <w:tab w:val="left" w:pos="720"/>
        </w:tabs>
        <w:rPr>
          <w:lang w:val="en-CA" w:eastAsia="ko-KR"/>
        </w:rPr>
      </w:pPr>
      <w:r w:rsidRPr="00AC2B2B">
        <w:rPr>
          <w:lang w:val="en-CA" w:eastAsia="ko-KR"/>
        </w:rPr>
        <w:t>a variable refH specifying the reference samples height</w:t>
      </w:r>
      <w:r w:rsidR="00DD3DC8" w:rsidRPr="00AC2B2B">
        <w:rPr>
          <w:lang w:val="en-CA" w:eastAsia="ko-KR"/>
        </w:rPr>
        <w:t>,</w:t>
      </w:r>
    </w:p>
    <w:p w14:paraId="2E8E08E0" w14:textId="463BD198" w:rsidR="007B41A1" w:rsidRPr="00AC2B2B" w:rsidRDefault="007B41A1" w:rsidP="007B41A1">
      <w:pPr>
        <w:pStyle w:val="aff0"/>
        <w:numPr>
          <w:ilvl w:val="0"/>
          <w:numId w:val="24"/>
        </w:numPr>
        <w:rPr>
          <w:lang w:val="en-CA"/>
        </w:rPr>
      </w:pPr>
      <w:r w:rsidRPr="00AC2B2B">
        <w:rPr>
          <w:lang w:val="en-CA"/>
        </w:rPr>
        <w:t>a variable cIdx specifying the colour component of the current block,</w:t>
      </w:r>
    </w:p>
    <w:p w14:paraId="1B0DB3A9" w14:textId="5E7703CD" w:rsidR="00DD3DC8" w:rsidRPr="00AC2B2B"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AC2B2B">
        <w:rPr>
          <w:lang w:val="en-CA"/>
        </w:rPr>
        <w:t xml:space="preserve">the </w:t>
      </w:r>
      <w:r w:rsidRPr="00AC2B2B">
        <w:rPr>
          <w:lang w:val="en-CA" w:eastAsia="ko-KR"/>
        </w:rPr>
        <w:t>neighbouring samples p[ x ][ y ], with x = −1</w:t>
      </w:r>
      <w:r w:rsidR="00404C66" w:rsidRPr="00AC2B2B">
        <w:rPr>
          <w:lang w:val="en-CA"/>
        </w:rPr>
        <w:t>− </w:t>
      </w:r>
      <w:r w:rsidR="00404C66" w:rsidRPr="00AC2B2B">
        <w:rPr>
          <w:lang w:val="en-CA" w:eastAsia="ko-KR"/>
        </w:rPr>
        <w:t>refIdx</w:t>
      </w:r>
      <w:r w:rsidRPr="00AC2B2B">
        <w:rPr>
          <w:lang w:val="en-CA" w:eastAsia="ko-KR"/>
        </w:rPr>
        <w:t>, y = −1</w:t>
      </w:r>
      <w:r w:rsidR="00404C66" w:rsidRPr="00AC2B2B">
        <w:rPr>
          <w:lang w:val="en-CA"/>
        </w:rPr>
        <w:t>− </w:t>
      </w:r>
      <w:r w:rsidR="00404C66" w:rsidRPr="00AC2B2B">
        <w:rPr>
          <w:lang w:val="en-CA" w:eastAsia="ko-KR"/>
        </w:rPr>
        <w:t>refIdx</w:t>
      </w:r>
      <w:r w:rsidRPr="00AC2B2B">
        <w:rPr>
          <w:lang w:val="en-CA" w:eastAsia="ko-KR"/>
        </w:rPr>
        <w:t>..refH − 1 and x = </w:t>
      </w:r>
      <w:r w:rsidR="00404C66" w:rsidRPr="00AC2B2B">
        <w:rPr>
          <w:lang w:val="en-CA"/>
        </w:rPr>
        <w:t>−</w:t>
      </w:r>
      <w:r w:rsidR="00404C66" w:rsidRPr="00AC2B2B">
        <w:rPr>
          <w:lang w:val="en-CA" w:eastAsia="ko-KR"/>
        </w:rPr>
        <w:t>refIdx</w:t>
      </w:r>
      <w:r w:rsidRPr="00AC2B2B">
        <w:rPr>
          <w:lang w:val="en-CA" w:eastAsia="ko-KR"/>
        </w:rPr>
        <w:t>..refW − 1, y = −1</w:t>
      </w:r>
      <w:r w:rsidR="00404C66" w:rsidRPr="00AC2B2B">
        <w:rPr>
          <w:lang w:val="en-CA"/>
        </w:rPr>
        <w:t>− </w:t>
      </w:r>
      <w:r w:rsidR="00404C66" w:rsidRPr="00AC2B2B">
        <w:rPr>
          <w:lang w:val="en-CA" w:eastAsia="ko-KR"/>
        </w:rPr>
        <w:t>refIdx</w:t>
      </w:r>
      <w:r w:rsidR="007B41A1" w:rsidRPr="00AC2B2B">
        <w:rPr>
          <w:lang w:val="en-CA" w:eastAsia="ko-KR"/>
        </w:rPr>
        <w:t>.</w:t>
      </w:r>
    </w:p>
    <w:p w14:paraId="77B21C1B" w14:textId="77777777" w:rsidR="00647EAA" w:rsidRPr="00AC2B2B" w:rsidRDefault="00647EAA" w:rsidP="00647EAA">
      <w:pPr>
        <w:rPr>
          <w:lang w:val="en-CA" w:eastAsia="ko-KR"/>
        </w:rPr>
      </w:pPr>
      <w:r w:rsidRPr="00AC2B2B">
        <w:rPr>
          <w:lang w:val="en-CA"/>
        </w:rPr>
        <w:t xml:space="preserve">Outputs of this process are the </w:t>
      </w:r>
      <w:r w:rsidR="00AF282D" w:rsidRPr="00AC2B2B">
        <w:rPr>
          <w:lang w:val="en-CA"/>
        </w:rPr>
        <w:t xml:space="preserve">modified intra prediction </w:t>
      </w:r>
      <w:r w:rsidR="00B30067" w:rsidRPr="00AC2B2B">
        <w:rPr>
          <w:lang w:val="en-CA"/>
        </w:rPr>
        <w:t>m</w:t>
      </w:r>
      <w:r w:rsidR="00AF282D" w:rsidRPr="00AC2B2B">
        <w:rPr>
          <w:lang w:val="en-CA"/>
        </w:rPr>
        <w:t xml:space="preserve">ode predModeIntra and the </w:t>
      </w:r>
      <w:r w:rsidRPr="00AC2B2B">
        <w:rPr>
          <w:lang w:val="en-CA" w:eastAsia="ko-KR"/>
        </w:rPr>
        <w:t>predicted samples predSamples[ x ][ y ], with x = 0..nTbW </w:t>
      </w:r>
      <w:r w:rsidR="00B30067" w:rsidRPr="00AC2B2B">
        <w:rPr>
          <w:lang w:val="en-CA" w:eastAsia="ko-KR"/>
        </w:rPr>
        <w:t>− </w:t>
      </w:r>
      <w:r w:rsidRPr="00AC2B2B">
        <w:rPr>
          <w:lang w:val="en-CA" w:eastAsia="ko-KR"/>
        </w:rPr>
        <w:t>1, y = 0..nTbH </w:t>
      </w:r>
      <w:r w:rsidR="00B30067" w:rsidRPr="00AC2B2B">
        <w:rPr>
          <w:lang w:val="en-CA" w:eastAsia="ko-KR"/>
        </w:rPr>
        <w:t>− </w:t>
      </w:r>
      <w:r w:rsidRPr="00AC2B2B">
        <w:rPr>
          <w:lang w:val="en-CA" w:eastAsia="ko-KR"/>
        </w:rPr>
        <w:t>1.</w:t>
      </w:r>
    </w:p>
    <w:p w14:paraId="7DB56D57" w14:textId="77777777" w:rsidR="007B41A1" w:rsidRPr="00AC2B2B" w:rsidRDefault="007B41A1" w:rsidP="007B41A1">
      <w:pPr>
        <w:rPr>
          <w:lang w:val="en-CA" w:eastAsia="ko-KR"/>
        </w:rPr>
      </w:pPr>
      <w:r w:rsidRPr="00AC2B2B">
        <w:rPr>
          <w:lang w:val="en-CA" w:eastAsia="ko-KR"/>
        </w:rPr>
        <w:t>The variable n</w:t>
      </w:r>
      <w:r w:rsidRPr="00AC2B2B">
        <w:rPr>
          <w:color w:val="000000" w:themeColor="text1"/>
          <w:lang w:val="en-CA" w:eastAsia="ko-KR"/>
        </w:rPr>
        <w:t>TbS is set equal to (</w:t>
      </w:r>
      <w:r w:rsidRPr="00AC2B2B">
        <w:rPr>
          <w:lang w:val="en-CA"/>
        </w:rPr>
        <w:t> </w:t>
      </w:r>
      <w:r w:rsidRPr="00AC2B2B">
        <w:rPr>
          <w:lang w:val="en-CA" w:eastAsia="ko-KR"/>
        </w:rPr>
        <w:t>Log2</w:t>
      </w:r>
      <w:r w:rsidRPr="00AC2B2B">
        <w:rPr>
          <w:lang w:val="en-CA"/>
        </w:rPr>
        <w:t> </w:t>
      </w:r>
      <w:r w:rsidRPr="00AC2B2B">
        <w:rPr>
          <w:lang w:val="en-CA" w:eastAsia="ko-KR"/>
        </w:rPr>
        <w:t>(</w:t>
      </w:r>
      <w:r w:rsidRPr="00AC2B2B">
        <w:rPr>
          <w:lang w:val="en-CA"/>
        </w:rPr>
        <w:t> </w:t>
      </w:r>
      <w:r w:rsidRPr="00AC2B2B">
        <w:rPr>
          <w:color w:val="000000" w:themeColor="text1"/>
          <w:lang w:val="en-CA" w:eastAsia="ko-KR"/>
        </w:rPr>
        <w:t>nTbW</w:t>
      </w:r>
      <w:r w:rsidRPr="00AC2B2B">
        <w:rPr>
          <w:lang w:val="en-CA"/>
        </w:rPr>
        <w:t> </w:t>
      </w:r>
      <w:r w:rsidRPr="00AC2B2B">
        <w:rPr>
          <w:color w:val="000000" w:themeColor="text1"/>
          <w:lang w:val="en-CA" w:eastAsia="ko-KR"/>
        </w:rPr>
        <w:t>)</w:t>
      </w:r>
      <w:r w:rsidRPr="00AC2B2B">
        <w:rPr>
          <w:lang w:val="en-CA"/>
        </w:rPr>
        <w:t> </w:t>
      </w:r>
      <w:r w:rsidRPr="00AC2B2B">
        <w:rPr>
          <w:lang w:val="en-CA" w:eastAsia="ko-KR"/>
        </w:rPr>
        <w:t>+</w:t>
      </w:r>
      <w:r w:rsidRPr="00AC2B2B">
        <w:rPr>
          <w:lang w:val="en-CA"/>
        </w:rPr>
        <w:t> </w:t>
      </w:r>
      <w:r w:rsidRPr="00AC2B2B">
        <w:rPr>
          <w:lang w:val="en-CA" w:eastAsia="ko-KR"/>
        </w:rPr>
        <w:t>Log2</w:t>
      </w:r>
      <w:r w:rsidRPr="00AC2B2B">
        <w:rPr>
          <w:lang w:val="en-CA"/>
        </w:rPr>
        <w:t> </w:t>
      </w:r>
      <w:r w:rsidRPr="00AC2B2B">
        <w:rPr>
          <w:lang w:val="en-CA" w:eastAsia="ko-KR"/>
        </w:rPr>
        <w:t>(</w:t>
      </w:r>
      <w:r w:rsidRPr="00AC2B2B">
        <w:rPr>
          <w:lang w:val="en-CA"/>
        </w:rPr>
        <w:t> </w:t>
      </w:r>
      <w:r w:rsidRPr="00AC2B2B">
        <w:rPr>
          <w:lang w:val="en-CA" w:eastAsia="ko-KR"/>
        </w:rPr>
        <w:t>nTbH</w:t>
      </w:r>
      <w:r w:rsidRPr="00AC2B2B">
        <w:rPr>
          <w:lang w:val="en-CA"/>
        </w:rPr>
        <w:t> </w:t>
      </w:r>
      <w:r w:rsidRPr="00AC2B2B">
        <w:rPr>
          <w:lang w:val="en-CA" w:eastAsia="ko-KR"/>
        </w:rPr>
        <w:t>)</w:t>
      </w:r>
      <w:r w:rsidRPr="00AC2B2B">
        <w:rPr>
          <w:lang w:val="en-CA"/>
        </w:rPr>
        <w:t> </w:t>
      </w:r>
      <w:r w:rsidRPr="00AC2B2B">
        <w:rPr>
          <w:lang w:val="en-CA" w:eastAsia="ko-KR"/>
        </w:rPr>
        <w:t>)</w:t>
      </w:r>
      <w:r w:rsidRPr="00AC2B2B">
        <w:rPr>
          <w:lang w:val="en-CA"/>
        </w:rPr>
        <w:t xml:space="preserve">  </w:t>
      </w:r>
      <w:r w:rsidRPr="00AC2B2B">
        <w:rPr>
          <w:lang w:val="en-CA" w:eastAsia="ko-KR"/>
        </w:rPr>
        <w:t xml:space="preserve">&gt;&gt; </w:t>
      </w:r>
      <w:r w:rsidRPr="00AC2B2B">
        <w:rPr>
          <w:lang w:val="en-CA"/>
        </w:rPr>
        <w:t> </w:t>
      </w:r>
      <w:r w:rsidRPr="00AC2B2B">
        <w:rPr>
          <w:lang w:val="en-CA" w:eastAsia="ko-KR"/>
        </w:rPr>
        <w:t>1.</w:t>
      </w:r>
    </w:p>
    <w:p w14:paraId="06ED341E" w14:textId="239C37A8" w:rsidR="00CA58AE" w:rsidRPr="00AC2B2B" w:rsidRDefault="00CA58AE" w:rsidP="00CA58AE">
      <w:pPr>
        <w:tabs>
          <w:tab w:val="clear" w:pos="794"/>
          <w:tab w:val="left" w:pos="709"/>
        </w:tabs>
        <w:rPr>
          <w:lang w:val="en-CA"/>
        </w:rPr>
      </w:pPr>
      <w:r w:rsidRPr="00AC2B2B">
        <w:rPr>
          <w:lang w:val="en-CA"/>
        </w:rPr>
        <w:t xml:space="preserve">The variable </w:t>
      </w:r>
      <w:r w:rsidRPr="00AC2B2B">
        <w:rPr>
          <w:lang w:val="en-CA" w:eastAsia="ko-KR"/>
        </w:rPr>
        <w:t xml:space="preserve">whRatio is set equal to </w:t>
      </w:r>
      <w:r w:rsidR="00D5765E" w:rsidRPr="00AC2B2B">
        <w:rPr>
          <w:lang w:val="en-CA" w:eastAsia="ko-KR"/>
        </w:rPr>
        <w:t>Abs</w:t>
      </w:r>
      <w:r w:rsidRPr="00AC2B2B">
        <w:rPr>
          <w:lang w:val="en-CA" w:eastAsia="ko-KR"/>
        </w:rPr>
        <w:t>( Log2( nTbW / nTbH ) ).</w:t>
      </w:r>
    </w:p>
    <w:p w14:paraId="06807CD1" w14:textId="77777777" w:rsidR="007B41A1" w:rsidRPr="00AC2B2B" w:rsidRDefault="007B41A1" w:rsidP="007B41A1">
      <w:pPr>
        <w:rPr>
          <w:lang w:val="en-CA" w:eastAsia="ko-KR"/>
        </w:rPr>
      </w:pPr>
      <w:r w:rsidRPr="00AC2B2B">
        <w:rPr>
          <w:lang w:val="en-CA" w:eastAsia="ko-KR"/>
        </w:rPr>
        <w:t>The variable wideAngle is set equal to 0.</w:t>
      </w:r>
    </w:p>
    <w:p w14:paraId="54F52390" w14:textId="77777777" w:rsidR="00F401EA" w:rsidRPr="00AC2B2B" w:rsidRDefault="00253100" w:rsidP="00647EAA">
      <w:pPr>
        <w:rPr>
          <w:lang w:val="en-CA"/>
        </w:rPr>
      </w:pPr>
      <w:r w:rsidRPr="00AC2B2B">
        <w:rPr>
          <w:lang w:val="en-CA"/>
        </w:rPr>
        <w:t>For non-square blocks (nTbW is not equal to nTbH), t</w:t>
      </w:r>
      <w:r w:rsidR="00F401EA" w:rsidRPr="00AC2B2B">
        <w:rPr>
          <w:lang w:val="en-CA"/>
        </w:rPr>
        <w:t>he intra prediction mode predModeIntra is modified as follows:</w:t>
      </w:r>
    </w:p>
    <w:p w14:paraId="5B621BC9" w14:textId="3E7CA73B" w:rsidR="00941AE3" w:rsidRPr="00AC2B2B" w:rsidRDefault="00941AE3" w:rsidP="00941AE3">
      <w:pPr>
        <w:numPr>
          <w:ilvl w:val="0"/>
          <w:numId w:val="12"/>
        </w:numPr>
        <w:tabs>
          <w:tab w:val="clear" w:pos="794"/>
          <w:tab w:val="num" w:pos="284"/>
          <w:tab w:val="left" w:pos="709"/>
        </w:tabs>
        <w:ind w:left="284" w:hanging="284"/>
        <w:rPr>
          <w:lang w:val="en-CA"/>
        </w:rPr>
      </w:pPr>
      <w:r w:rsidRPr="00AC2B2B">
        <w:rPr>
          <w:lang w:val="en-CA"/>
        </w:rPr>
        <w:t xml:space="preserve">If all of the following conditions are true, </w:t>
      </w:r>
      <w:r w:rsidR="007B41A1" w:rsidRPr="00AC2B2B">
        <w:rPr>
          <w:lang w:val="en-CA"/>
        </w:rPr>
        <w:t xml:space="preserve">wideAngle is set equal to 1 and </w:t>
      </w:r>
      <w:r w:rsidRPr="00AC2B2B">
        <w:rPr>
          <w:lang w:val="en-CA"/>
        </w:rPr>
        <w:t>predModeIntra is set</w:t>
      </w:r>
      <w:r w:rsidR="00F805C7" w:rsidRPr="00AC2B2B">
        <w:rPr>
          <w:lang w:val="en-CA"/>
        </w:rPr>
        <w:t xml:space="preserve"> equal</w:t>
      </w:r>
      <w:r w:rsidRPr="00AC2B2B">
        <w:rPr>
          <w:lang w:val="en-CA"/>
        </w:rPr>
        <w:t xml:space="preserve"> to ( predModeIntra + 65 ).</w:t>
      </w:r>
    </w:p>
    <w:p w14:paraId="5DD0CB01" w14:textId="77777777" w:rsidR="00941AE3" w:rsidRPr="00AC2B2B"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AC2B2B">
        <w:rPr>
          <w:lang w:val="en-CA"/>
        </w:rPr>
        <w:t>nTbW is greater than nTbH</w:t>
      </w:r>
    </w:p>
    <w:p w14:paraId="2E08CF2A" w14:textId="77777777" w:rsidR="00941AE3" w:rsidRPr="00AC2B2B"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AC2B2B">
        <w:rPr>
          <w:lang w:val="en-CA"/>
        </w:rPr>
        <w:t>predModeIntra is greater than or equal to 2</w:t>
      </w:r>
    </w:p>
    <w:p w14:paraId="23004405" w14:textId="3B0FE28D" w:rsidR="00941AE3" w:rsidRPr="00AC2B2B"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AC2B2B">
        <w:rPr>
          <w:lang w:val="en-CA"/>
        </w:rPr>
        <w:t xml:space="preserve">predModeIntra is less than ( </w:t>
      </w:r>
      <w:r w:rsidRPr="00AC2B2B">
        <w:rPr>
          <w:lang w:val="en-CA" w:eastAsia="zh-CN"/>
        </w:rPr>
        <w:t>whRatio</w:t>
      </w:r>
      <w:r w:rsidRPr="00AC2B2B">
        <w:rPr>
          <w:lang w:val="en-CA"/>
        </w:rPr>
        <w:t> </w:t>
      </w:r>
      <w:r w:rsidRPr="00AC2B2B">
        <w:rPr>
          <w:lang w:val="en-CA" w:eastAsia="zh-CN"/>
        </w:rPr>
        <w:t>&gt;</w:t>
      </w:r>
      <w:r w:rsidRPr="00AC2B2B">
        <w:rPr>
          <w:lang w:val="en-CA"/>
        </w:rPr>
        <w:t> </w:t>
      </w:r>
      <w:r w:rsidRPr="00AC2B2B">
        <w:rPr>
          <w:lang w:val="en-CA" w:eastAsia="zh-CN"/>
        </w:rPr>
        <w:t>1 )</w:t>
      </w:r>
      <w:r w:rsidRPr="00AC2B2B">
        <w:rPr>
          <w:lang w:val="en-CA"/>
        </w:rPr>
        <w:t> </w:t>
      </w:r>
      <w:r w:rsidR="00A830CF" w:rsidRPr="00AC2B2B">
        <w:rPr>
          <w:lang w:val="en-CA"/>
        </w:rPr>
        <w:t> </w:t>
      </w:r>
      <w:r w:rsidRPr="00AC2B2B">
        <w:rPr>
          <w:lang w:val="en-CA" w:eastAsia="zh-CN"/>
        </w:rPr>
        <w:t>?</w:t>
      </w:r>
      <w:r w:rsidRPr="00AC2B2B">
        <w:rPr>
          <w:lang w:val="en-CA"/>
        </w:rPr>
        <w:t>  </w:t>
      </w:r>
      <w:r w:rsidR="00A830CF" w:rsidRPr="00AC2B2B">
        <w:rPr>
          <w:lang w:val="en-CA"/>
        </w:rPr>
        <w:t>( 8 </w:t>
      </w:r>
      <w:r w:rsidR="00A830CF" w:rsidRPr="00AC2B2B">
        <w:rPr>
          <w:lang w:val="en-CA" w:eastAsia="zh-CN"/>
        </w:rPr>
        <w:t>+</w:t>
      </w:r>
      <w:r w:rsidR="00A830CF" w:rsidRPr="00AC2B2B">
        <w:rPr>
          <w:lang w:val="en-CA"/>
        </w:rPr>
        <w:t> </w:t>
      </w:r>
      <w:r w:rsidR="00A830CF" w:rsidRPr="00AC2B2B">
        <w:rPr>
          <w:lang w:val="en-CA" w:eastAsia="zh-CN"/>
        </w:rPr>
        <w:t>2</w:t>
      </w:r>
      <w:r w:rsidR="00A830CF" w:rsidRPr="00AC2B2B">
        <w:rPr>
          <w:lang w:val="en-CA"/>
        </w:rPr>
        <w:t> </w:t>
      </w:r>
      <w:r w:rsidR="00A830CF" w:rsidRPr="00AC2B2B">
        <w:rPr>
          <w:lang w:val="en-CA" w:eastAsia="zh-CN"/>
        </w:rPr>
        <w:t>*</w:t>
      </w:r>
      <w:r w:rsidR="00A830CF" w:rsidRPr="00AC2B2B">
        <w:rPr>
          <w:lang w:val="en-CA"/>
        </w:rPr>
        <w:t> </w:t>
      </w:r>
      <w:r w:rsidR="00A830CF" w:rsidRPr="00AC2B2B">
        <w:rPr>
          <w:lang w:val="en-CA" w:eastAsia="zh-CN"/>
        </w:rPr>
        <w:t>whRatio )</w:t>
      </w:r>
      <w:r w:rsidR="00A830CF" w:rsidRPr="00AC2B2B">
        <w:rPr>
          <w:lang w:val="en-CA"/>
        </w:rPr>
        <w:t>  </w:t>
      </w:r>
      <w:r w:rsidRPr="00AC2B2B">
        <w:rPr>
          <w:lang w:val="en-CA" w:eastAsia="zh-CN"/>
        </w:rPr>
        <w:t>:</w:t>
      </w:r>
      <w:r w:rsidR="00A830CF" w:rsidRPr="00AC2B2B">
        <w:rPr>
          <w:lang w:val="en-CA" w:eastAsia="zh-CN"/>
        </w:rPr>
        <w:t> </w:t>
      </w:r>
      <w:r w:rsidRPr="00AC2B2B">
        <w:rPr>
          <w:lang w:val="en-CA"/>
        </w:rPr>
        <w:t> </w:t>
      </w:r>
      <w:r w:rsidRPr="00AC2B2B">
        <w:rPr>
          <w:lang w:val="en-CA" w:eastAsia="zh-CN"/>
        </w:rPr>
        <w:t>8</w:t>
      </w:r>
    </w:p>
    <w:p w14:paraId="5C3E2B69" w14:textId="7DB458A0" w:rsidR="00704943" w:rsidRPr="00AC2B2B" w:rsidRDefault="00704943" w:rsidP="00704943">
      <w:pPr>
        <w:numPr>
          <w:ilvl w:val="0"/>
          <w:numId w:val="12"/>
        </w:numPr>
        <w:tabs>
          <w:tab w:val="clear" w:pos="794"/>
          <w:tab w:val="num" w:pos="284"/>
          <w:tab w:val="left" w:pos="709"/>
        </w:tabs>
        <w:ind w:left="284" w:hanging="284"/>
        <w:rPr>
          <w:lang w:val="en-CA"/>
        </w:rPr>
      </w:pPr>
      <w:r w:rsidRPr="00AC2B2B">
        <w:rPr>
          <w:lang w:val="en-CA"/>
        </w:rPr>
        <w:t xml:space="preserve">Otherwise, if all of the following conditions are true, </w:t>
      </w:r>
      <w:r w:rsidR="007B41A1" w:rsidRPr="00AC2B2B">
        <w:rPr>
          <w:lang w:val="en-CA"/>
        </w:rPr>
        <w:t xml:space="preserve">wideAngle is set equal to 1 and </w:t>
      </w:r>
      <w:r w:rsidRPr="00AC2B2B">
        <w:rPr>
          <w:lang w:val="en-CA"/>
        </w:rPr>
        <w:t>predModeIntra is set equal to ( predModeIntra </w:t>
      </w:r>
      <w:r w:rsidR="006A0FA5" w:rsidRPr="00AC2B2B">
        <w:rPr>
          <w:lang w:val="en-CA" w:eastAsia="ko-KR"/>
        </w:rPr>
        <w:t>−</w:t>
      </w:r>
      <w:r w:rsidRPr="00AC2B2B">
        <w:rPr>
          <w:lang w:val="en-CA"/>
        </w:rPr>
        <w:t> 67 ).</w:t>
      </w:r>
    </w:p>
    <w:p w14:paraId="581452CE" w14:textId="77777777" w:rsidR="00704943" w:rsidRPr="00AC2B2B"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AC2B2B">
        <w:rPr>
          <w:lang w:val="en-CA"/>
        </w:rPr>
        <w:t>nTbH is greater than nTbW</w:t>
      </w:r>
    </w:p>
    <w:p w14:paraId="1EB985C0" w14:textId="77777777" w:rsidR="00704943" w:rsidRPr="00AC2B2B"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AC2B2B">
        <w:rPr>
          <w:lang w:val="en-CA"/>
        </w:rPr>
        <w:t>predModeIntra is less than or equal to 66</w:t>
      </w:r>
    </w:p>
    <w:p w14:paraId="4E4CD337" w14:textId="382FC1AB" w:rsidR="00704943" w:rsidRPr="00AC2B2B"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AC2B2B">
        <w:rPr>
          <w:lang w:val="en-CA"/>
        </w:rPr>
        <w:t>predModeIntra is greater than ( whRatio &gt; 1 )</w:t>
      </w:r>
      <w:r w:rsidR="00A830CF" w:rsidRPr="00AC2B2B">
        <w:rPr>
          <w:lang w:val="en-CA"/>
        </w:rPr>
        <w:t>  </w:t>
      </w:r>
      <w:r w:rsidRPr="00AC2B2B">
        <w:rPr>
          <w:lang w:val="en-CA"/>
        </w:rPr>
        <w:t>?</w:t>
      </w:r>
      <w:r w:rsidR="00A830CF" w:rsidRPr="00AC2B2B">
        <w:rPr>
          <w:lang w:val="en-CA"/>
        </w:rPr>
        <w:t> </w:t>
      </w:r>
      <w:r w:rsidRPr="00AC2B2B">
        <w:rPr>
          <w:lang w:val="en-CA"/>
        </w:rPr>
        <w:t> </w:t>
      </w:r>
      <w:r w:rsidR="00A830CF" w:rsidRPr="00AC2B2B">
        <w:rPr>
          <w:lang w:val="en-CA"/>
        </w:rPr>
        <w:t>( 60 </w:t>
      </w:r>
      <w:r w:rsidR="00A830CF" w:rsidRPr="00AC2B2B">
        <w:rPr>
          <w:lang w:val="en-CA" w:eastAsia="ko-KR"/>
        </w:rPr>
        <w:t>− </w:t>
      </w:r>
      <w:r w:rsidR="00A830CF" w:rsidRPr="00AC2B2B">
        <w:rPr>
          <w:lang w:val="en-CA" w:eastAsia="zh-CN"/>
        </w:rPr>
        <w:t>2</w:t>
      </w:r>
      <w:r w:rsidR="00A830CF" w:rsidRPr="00AC2B2B">
        <w:rPr>
          <w:lang w:val="en-CA"/>
        </w:rPr>
        <w:t> </w:t>
      </w:r>
      <w:r w:rsidR="00A830CF" w:rsidRPr="00AC2B2B">
        <w:rPr>
          <w:lang w:val="en-CA" w:eastAsia="zh-CN"/>
        </w:rPr>
        <w:t>*</w:t>
      </w:r>
      <w:r w:rsidR="00A830CF" w:rsidRPr="00AC2B2B">
        <w:rPr>
          <w:lang w:val="en-CA"/>
        </w:rPr>
        <w:t> </w:t>
      </w:r>
      <w:r w:rsidR="00A830CF" w:rsidRPr="00AC2B2B">
        <w:rPr>
          <w:lang w:val="en-CA" w:eastAsia="zh-CN"/>
        </w:rPr>
        <w:t>whRatio</w:t>
      </w:r>
      <w:r w:rsidR="00A830CF" w:rsidRPr="00AC2B2B">
        <w:rPr>
          <w:lang w:val="en-CA"/>
        </w:rPr>
        <w:t> ) </w:t>
      </w:r>
      <w:r w:rsidRPr="00AC2B2B">
        <w:rPr>
          <w:lang w:val="en-CA"/>
        </w:rPr>
        <w:t> : </w:t>
      </w:r>
      <w:r w:rsidR="00A830CF" w:rsidRPr="00AC2B2B">
        <w:rPr>
          <w:lang w:val="en-CA"/>
        </w:rPr>
        <w:t> </w:t>
      </w:r>
      <w:r w:rsidRPr="00AC2B2B">
        <w:rPr>
          <w:lang w:val="en-CA"/>
        </w:rPr>
        <w:t>60</w:t>
      </w:r>
    </w:p>
    <w:p w14:paraId="61B76944" w14:textId="77777777" w:rsidR="007B41A1" w:rsidRPr="00AC2B2B" w:rsidRDefault="007B41A1" w:rsidP="007B41A1">
      <w:pPr>
        <w:rPr>
          <w:lang w:val="en-CA" w:eastAsia="ko-KR"/>
        </w:rPr>
      </w:pPr>
      <w:r w:rsidRPr="00AC2B2B">
        <w:rPr>
          <w:lang w:val="en-CA" w:eastAsia="ko-KR"/>
        </w:rPr>
        <w:t>The variable filterFlag is derived as follows:</w:t>
      </w:r>
    </w:p>
    <w:p w14:paraId="544E3024" w14:textId="59864E12" w:rsidR="007B41A1" w:rsidRPr="00AC2B2B"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AC2B2B">
        <w:rPr>
          <w:lang w:val="en-CA" w:eastAsia="ko-KR"/>
        </w:rPr>
        <w:t>If predModeIntra is equal to INTRA_ANGULAR2, INTRA_ANGULAR34 or INTRA_ANGULAR66</w:t>
      </w:r>
      <w:r w:rsidR="00417367" w:rsidRPr="00AC2B2B">
        <w:rPr>
          <w:lang w:val="en-CA" w:eastAsia="ko-KR"/>
        </w:rPr>
        <w:t xml:space="preserve"> or refIdx is not equal to 0</w:t>
      </w:r>
      <w:r w:rsidRPr="00AC2B2B">
        <w:rPr>
          <w:lang w:val="en-CA" w:eastAsia="ko-KR"/>
        </w:rPr>
        <w:t>, filterFlag is set equal to 0.</w:t>
      </w:r>
    </w:p>
    <w:p w14:paraId="5699B822" w14:textId="77777777" w:rsidR="007B41A1" w:rsidRPr="00AC2B2B"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AC2B2B">
        <w:rPr>
          <w:lang w:val="en-CA" w:eastAsia="ko-KR"/>
        </w:rPr>
        <w:t>Otherwise,</w:t>
      </w:r>
      <w:r w:rsidRPr="00AC2B2B">
        <w:rPr>
          <w:lang w:val="en-CA"/>
        </w:rPr>
        <w:t xml:space="preserve"> the following applies:</w:t>
      </w:r>
    </w:p>
    <w:p w14:paraId="6239CF22" w14:textId="77777777" w:rsidR="007B41A1" w:rsidRPr="00AC2B2B"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AC2B2B">
        <w:rPr>
          <w:lang w:val="en-CA" w:eastAsia="ko-KR"/>
        </w:rPr>
        <w:t>The variable minDistVerHor is set equal to Min( Abs( predModeIntra − 50 ), Abs( predModeIntra − 18 ) ).</w:t>
      </w:r>
    </w:p>
    <w:p w14:paraId="5ECC42F0" w14:textId="30724A42" w:rsidR="007B41A1" w:rsidRPr="00AC2B2B"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AC2B2B">
        <w:rPr>
          <w:lang w:val="en-CA" w:eastAsia="ko-KR"/>
        </w:rPr>
        <w:t xml:space="preserve">The variable intraHorVerDistThres[ nTbS ] is specified in </w:t>
      </w:r>
      <w:r w:rsidR="004B6FC1" w:rsidRPr="00AC2B2B">
        <w:rPr>
          <w:lang w:val="en-CA"/>
        </w:rPr>
        <w:fldChar w:fldCharType="begin" w:fldLock="1"/>
      </w:r>
      <w:r w:rsidR="004B6FC1" w:rsidRPr="00AC2B2B">
        <w:rPr>
          <w:lang w:val="en-CA" w:eastAsia="ko-KR"/>
        </w:rPr>
        <w:instrText xml:space="preserve"> REF _Ref531354788 \h </w:instrText>
      </w:r>
      <w:r w:rsidR="004B6FC1" w:rsidRPr="00AC2B2B">
        <w:rPr>
          <w:lang w:val="en-CA"/>
        </w:rPr>
      </w:r>
      <w:r w:rsidR="00AC2B2B" w:rsidRPr="00AC2B2B">
        <w:rPr>
          <w:lang w:val="en-CA"/>
        </w:rPr>
        <w:instrText xml:space="preserve"> \* MERGEFORMAT </w:instrText>
      </w:r>
      <w:r w:rsidR="004B6FC1" w:rsidRPr="00AC2B2B">
        <w:rPr>
          <w:lang w:val="en-CA"/>
        </w:rPr>
        <w:fldChar w:fldCharType="separate"/>
      </w:r>
      <w:r w:rsidR="00E57AB9" w:rsidRPr="00AC2B2B">
        <w:rPr>
          <w:lang w:val="en-CA"/>
        </w:rPr>
        <w:t>Table </w:t>
      </w:r>
      <w:r w:rsidR="00E57AB9" w:rsidRPr="00AC2B2B">
        <w:rPr>
          <w:noProof/>
          <w:lang w:val="en-CA"/>
        </w:rPr>
        <w:t>8</w:t>
      </w:r>
      <w:r w:rsidR="00E57AB9" w:rsidRPr="00AC2B2B">
        <w:rPr>
          <w:lang w:val="en-CA"/>
        </w:rPr>
        <w:noBreakHyphen/>
      </w:r>
      <w:r w:rsidR="00E57AB9" w:rsidRPr="00AC2B2B">
        <w:rPr>
          <w:noProof/>
          <w:lang w:val="en-CA"/>
        </w:rPr>
        <w:t>4</w:t>
      </w:r>
      <w:r w:rsidR="004B6FC1" w:rsidRPr="00AC2B2B">
        <w:rPr>
          <w:lang w:val="en-CA"/>
        </w:rPr>
        <w:fldChar w:fldCharType="end"/>
      </w:r>
      <w:r w:rsidRPr="00AC2B2B">
        <w:rPr>
          <w:lang w:val="en-CA" w:eastAsia="ko-KR"/>
        </w:rPr>
        <w:t>.</w:t>
      </w:r>
    </w:p>
    <w:p w14:paraId="5D30C721" w14:textId="77777777" w:rsidR="007B41A1" w:rsidRPr="00AC2B2B"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AC2B2B">
        <w:rPr>
          <w:lang w:val="en-CA" w:eastAsia="ko-KR"/>
        </w:rPr>
        <w:t>The variable filterFlag is derived as follows:</w:t>
      </w:r>
    </w:p>
    <w:p w14:paraId="335423F1" w14:textId="77777777" w:rsidR="007B41A1" w:rsidRPr="00AC2B2B"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AC2B2B">
        <w:rPr>
          <w:lang w:val="en-CA" w:eastAsia="ko-KR"/>
        </w:rPr>
        <w:t>If minDistVerHor</w:t>
      </w:r>
      <w:r w:rsidRPr="00AC2B2B">
        <w:rPr>
          <w:lang w:val="en-CA"/>
        </w:rPr>
        <w:t xml:space="preserve"> is greater than </w:t>
      </w:r>
      <w:r w:rsidRPr="00AC2B2B">
        <w:rPr>
          <w:lang w:val="en-CA" w:eastAsia="ko-KR"/>
        </w:rPr>
        <w:t>intraHorVerDistThres[ nTbS ] or wideAngle is equal to 1, filterFlag is set equal to 1.</w:t>
      </w:r>
    </w:p>
    <w:p w14:paraId="3DF39E0E" w14:textId="77777777" w:rsidR="007B41A1" w:rsidRPr="00AC2B2B"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AC2B2B">
        <w:rPr>
          <w:lang w:val="en-CA" w:eastAsia="ko-KR"/>
        </w:rPr>
        <w:t>Otherwise, filterFlag is set equal to 0.</w:t>
      </w:r>
    </w:p>
    <w:p w14:paraId="46036031" w14:textId="7FAA5A62" w:rsidR="007B41A1" w:rsidRPr="00AC2B2B" w:rsidRDefault="007B41A1" w:rsidP="007B41A1">
      <w:pPr>
        <w:pStyle w:val="afe"/>
        <w:rPr>
          <w:lang w:val="en-CA" w:eastAsia="ko-KR"/>
        </w:rPr>
      </w:pPr>
      <w:bookmarkStart w:id="1066" w:name="_Ref531354788"/>
      <w:r w:rsidRPr="00AC2B2B">
        <w:rPr>
          <w:lang w:val="en-CA"/>
        </w:rPr>
        <w:t>Table </w:t>
      </w:r>
      <w:r w:rsidR="007F6735" w:rsidRPr="00AC2B2B">
        <w:rPr>
          <w:lang w:val="en-CA"/>
        </w:rPr>
        <w:fldChar w:fldCharType="begin" w:fldLock="1"/>
      </w:r>
      <w:r w:rsidR="007F6735" w:rsidRPr="00AC2B2B">
        <w:rPr>
          <w:lang w:val="en-CA"/>
        </w:rPr>
        <w:instrText xml:space="preserve"> STYLEREF 1 \s </w:instrText>
      </w:r>
      <w:r w:rsidR="007F6735" w:rsidRPr="00AC2B2B">
        <w:rPr>
          <w:lang w:val="en-CA"/>
        </w:rPr>
        <w:fldChar w:fldCharType="separate"/>
      </w:r>
      <w:r w:rsidR="00E57AB9" w:rsidRPr="00AC2B2B">
        <w:rPr>
          <w:noProof/>
          <w:lang w:val="en-CA"/>
        </w:rPr>
        <w:t>8</w:t>
      </w:r>
      <w:r w:rsidR="007F6735" w:rsidRPr="00AC2B2B">
        <w:rPr>
          <w:lang w:val="en-CA"/>
        </w:rPr>
        <w:fldChar w:fldCharType="end"/>
      </w:r>
      <w:r w:rsidR="007F6735" w:rsidRPr="00AC2B2B">
        <w:rPr>
          <w:lang w:val="en-CA"/>
        </w:rPr>
        <w:noBreakHyphen/>
      </w:r>
      <w:r w:rsidR="007F6735" w:rsidRPr="00AC2B2B">
        <w:rPr>
          <w:lang w:val="en-CA"/>
        </w:rPr>
        <w:fldChar w:fldCharType="begin" w:fldLock="1"/>
      </w:r>
      <w:r w:rsidR="007F6735" w:rsidRPr="00AC2B2B">
        <w:rPr>
          <w:lang w:val="en-CA"/>
        </w:rPr>
        <w:instrText xml:space="preserve"> SEQ Table \* ARABIC \s 1 </w:instrText>
      </w:r>
      <w:r w:rsidR="007F6735" w:rsidRPr="00AC2B2B">
        <w:rPr>
          <w:lang w:val="en-CA"/>
        </w:rPr>
        <w:fldChar w:fldCharType="separate"/>
      </w:r>
      <w:r w:rsidR="00E57AB9" w:rsidRPr="00AC2B2B">
        <w:rPr>
          <w:noProof/>
          <w:lang w:val="en-CA"/>
        </w:rPr>
        <w:t>4</w:t>
      </w:r>
      <w:r w:rsidR="007F6735" w:rsidRPr="00AC2B2B">
        <w:rPr>
          <w:lang w:val="en-CA"/>
        </w:rPr>
        <w:fldChar w:fldCharType="end"/>
      </w:r>
      <w:bookmarkEnd w:id="1066"/>
      <w:r w:rsidRPr="00AC2B2B">
        <w:rPr>
          <w:lang w:val="en-CA"/>
        </w:rPr>
        <w:t xml:space="preserve"> – </w:t>
      </w:r>
      <w:r w:rsidRPr="00AC2B2B">
        <w:rPr>
          <w:lang w:val="en-CA" w:eastAsia="ko-KR"/>
        </w:rPr>
        <w:t>Specification of intraHorVerDistThres[ nTbS ] for various transform block sizes</w:t>
      </w:r>
      <w:r w:rsidR="00BB5856" w:rsidRPr="00AC2B2B">
        <w:rPr>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AC2B2B"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AC2B2B" w:rsidRDefault="007B41A1" w:rsidP="007B41A1">
            <w:pPr>
              <w:pStyle w:val="ac"/>
              <w:keepNext/>
              <w:keepLines/>
              <w:spacing w:beforeLines="25" w:before="60" w:afterLines="25" w:after="60"/>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AC2B2B" w:rsidRDefault="007B41A1" w:rsidP="007B41A1">
            <w:pPr>
              <w:pStyle w:val="ac"/>
              <w:keepNext/>
              <w:keepLines/>
              <w:spacing w:beforeLines="25" w:before="60" w:afterLines="25" w:after="60"/>
              <w:jc w:val="center"/>
              <w:rPr>
                <w:b/>
                <w:lang w:val="en-CA" w:eastAsia="ko-KR"/>
              </w:rPr>
            </w:pPr>
            <w:r w:rsidRPr="00AC2B2B">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AC2B2B" w:rsidRDefault="007B41A1" w:rsidP="007B41A1">
            <w:pPr>
              <w:pStyle w:val="ac"/>
              <w:keepNext/>
              <w:keepLines/>
              <w:spacing w:beforeLines="25" w:before="60" w:afterLines="25" w:after="60"/>
              <w:jc w:val="center"/>
              <w:rPr>
                <w:b/>
                <w:lang w:val="en-CA" w:eastAsia="ko-KR"/>
              </w:rPr>
            </w:pPr>
            <w:r w:rsidRPr="00AC2B2B">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AC2B2B" w:rsidRDefault="007B41A1" w:rsidP="007B41A1">
            <w:pPr>
              <w:pStyle w:val="ac"/>
              <w:keepNext/>
              <w:keepLines/>
              <w:spacing w:beforeLines="25" w:before="60" w:afterLines="25" w:after="60"/>
              <w:jc w:val="center"/>
              <w:rPr>
                <w:b/>
                <w:lang w:val="en-CA" w:eastAsia="ko-KR"/>
              </w:rPr>
            </w:pPr>
            <w:r w:rsidRPr="00AC2B2B">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AC2B2B" w:rsidRDefault="007B41A1" w:rsidP="007B41A1">
            <w:pPr>
              <w:pStyle w:val="ac"/>
              <w:keepNext/>
              <w:keepLines/>
              <w:spacing w:beforeLines="25" w:before="60" w:afterLines="25" w:after="60"/>
              <w:jc w:val="center"/>
              <w:rPr>
                <w:b/>
                <w:lang w:val="en-CA" w:eastAsia="ko-KR"/>
              </w:rPr>
            </w:pPr>
            <w:r w:rsidRPr="00AC2B2B">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AC2B2B" w:rsidRDefault="007B41A1" w:rsidP="007B41A1">
            <w:pPr>
              <w:pStyle w:val="ac"/>
              <w:keepNext/>
              <w:keepLines/>
              <w:spacing w:beforeLines="25" w:before="60" w:afterLines="25" w:after="60"/>
              <w:jc w:val="center"/>
              <w:rPr>
                <w:b/>
                <w:lang w:val="en-CA" w:eastAsia="ko-KR"/>
              </w:rPr>
            </w:pPr>
            <w:r w:rsidRPr="00AC2B2B">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AC2B2B" w:rsidRDefault="007B41A1" w:rsidP="007B41A1">
            <w:pPr>
              <w:pStyle w:val="ac"/>
              <w:keepNext/>
              <w:keepLines/>
              <w:spacing w:beforeLines="25" w:before="60" w:afterLines="25" w:after="60"/>
              <w:jc w:val="center"/>
              <w:rPr>
                <w:b/>
                <w:lang w:val="en-CA" w:eastAsia="ko-KR"/>
              </w:rPr>
            </w:pPr>
            <w:r w:rsidRPr="00AC2B2B">
              <w:rPr>
                <w:b/>
                <w:lang w:val="en-CA" w:eastAsia="ko-KR"/>
              </w:rPr>
              <w:t>nTbS = 7</w:t>
            </w:r>
          </w:p>
        </w:tc>
      </w:tr>
      <w:tr w:rsidR="007B41A1" w:rsidRPr="00AC2B2B"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AC2B2B" w:rsidRDefault="007B41A1" w:rsidP="007B41A1">
            <w:pPr>
              <w:pStyle w:val="ac"/>
              <w:keepNext/>
              <w:keepLines/>
              <w:spacing w:beforeLines="25" w:before="60" w:afterLines="25" w:after="60"/>
              <w:jc w:val="center"/>
              <w:rPr>
                <w:b/>
                <w:lang w:val="en-CA" w:eastAsia="ko-KR"/>
              </w:rPr>
            </w:pPr>
            <w:r w:rsidRPr="00AC2B2B">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77777777" w:rsidR="007B41A1" w:rsidRPr="00AC2B2B" w:rsidRDefault="007B41A1" w:rsidP="007B41A1">
            <w:pPr>
              <w:pStyle w:val="ac"/>
              <w:keepNext/>
              <w:keepLines/>
              <w:spacing w:beforeLines="25" w:before="60" w:afterLines="25" w:after="60"/>
              <w:jc w:val="center"/>
              <w:rPr>
                <w:lang w:val="en-CA" w:eastAsia="ko-KR"/>
              </w:rPr>
            </w:pPr>
            <w:r w:rsidRPr="00AC2B2B">
              <w:rPr>
                <w:lang w:val="en-CA" w:eastAsia="ko-KR"/>
              </w:rPr>
              <w:t>20</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AC2B2B" w:rsidRDefault="007B41A1" w:rsidP="007B41A1">
            <w:pPr>
              <w:pStyle w:val="ac"/>
              <w:keepNext/>
              <w:keepLines/>
              <w:spacing w:beforeLines="25" w:before="60" w:afterLines="25" w:after="60"/>
              <w:jc w:val="center"/>
              <w:rPr>
                <w:lang w:val="en-CA" w:eastAsia="ko-KR"/>
              </w:rPr>
            </w:pPr>
            <w:r w:rsidRPr="00AC2B2B">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AC2B2B" w:rsidRDefault="007B41A1" w:rsidP="007B41A1">
            <w:pPr>
              <w:pStyle w:val="ac"/>
              <w:keepNext/>
              <w:keepLines/>
              <w:spacing w:beforeLines="25" w:before="60" w:afterLines="25" w:after="60"/>
              <w:jc w:val="center"/>
              <w:rPr>
                <w:lang w:val="en-CA" w:eastAsia="ko-KR"/>
              </w:rPr>
            </w:pPr>
            <w:r w:rsidRPr="00AC2B2B">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AC2B2B" w:rsidRDefault="007B41A1" w:rsidP="007B41A1">
            <w:pPr>
              <w:pStyle w:val="ac"/>
              <w:keepNext/>
              <w:keepLines/>
              <w:spacing w:beforeLines="25" w:before="60" w:afterLines="25" w:after="60"/>
              <w:jc w:val="center"/>
              <w:rPr>
                <w:lang w:val="en-CA" w:eastAsia="ko-KR"/>
              </w:rPr>
            </w:pPr>
            <w:r w:rsidRPr="00AC2B2B">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AC2B2B" w:rsidRDefault="007B41A1" w:rsidP="007B41A1">
            <w:pPr>
              <w:pStyle w:val="ac"/>
              <w:keepNext/>
              <w:keepLines/>
              <w:spacing w:beforeLines="25" w:before="60" w:afterLines="25" w:after="60"/>
              <w:jc w:val="center"/>
              <w:rPr>
                <w:lang w:val="en-CA" w:eastAsia="ko-KR"/>
              </w:rPr>
            </w:pPr>
            <w:r w:rsidRPr="00AC2B2B">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AC2B2B" w:rsidRDefault="007B41A1" w:rsidP="007B41A1">
            <w:pPr>
              <w:pStyle w:val="ac"/>
              <w:keepNext/>
              <w:keepLines/>
              <w:spacing w:beforeLines="25" w:before="60" w:afterLines="25" w:after="60"/>
              <w:jc w:val="center"/>
              <w:rPr>
                <w:lang w:val="en-CA" w:eastAsia="ko-KR"/>
              </w:rPr>
            </w:pPr>
            <w:r w:rsidRPr="00AC2B2B">
              <w:rPr>
                <w:lang w:val="en-CA" w:eastAsia="ko-KR"/>
              </w:rPr>
              <w:t>0</w:t>
            </w:r>
          </w:p>
        </w:tc>
      </w:tr>
    </w:tbl>
    <w:p w14:paraId="744FD538" w14:textId="77777777" w:rsidR="00723BC6" w:rsidRPr="00AC2B2B" w:rsidRDefault="00723BC6" w:rsidP="0051085E">
      <w:pPr>
        <w:tabs>
          <w:tab w:val="clear" w:pos="794"/>
          <w:tab w:val="clear" w:pos="1191"/>
          <w:tab w:val="clear" w:pos="1588"/>
          <w:tab w:val="clear" w:pos="1985"/>
          <w:tab w:val="left" w:pos="1080"/>
          <w:tab w:val="left" w:pos="1440"/>
          <w:tab w:val="left" w:pos="2977"/>
        </w:tabs>
        <w:rPr>
          <w:lang w:val="en-CA"/>
        </w:rPr>
      </w:pPr>
    </w:p>
    <w:p w14:paraId="31D4D4E9" w14:textId="77777777" w:rsidR="00A830CF" w:rsidRPr="00AC2B2B" w:rsidRDefault="00A830CF" w:rsidP="00A830CF">
      <w:pPr>
        <w:keepNext/>
        <w:jc w:val="center"/>
        <w:rPr>
          <w:lang w:val="en-CA"/>
        </w:rPr>
      </w:pPr>
      <w:r w:rsidRPr="00AC2B2B">
        <w:rPr>
          <w:noProof/>
          <w:lang w:val="en-CA" w:eastAsia="en-CA"/>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7EC8C65D" w:rsidR="001B6530" w:rsidRPr="00AC2B2B" w:rsidRDefault="001B6530" w:rsidP="001B6530">
      <w:pPr>
        <w:pStyle w:val="afe"/>
        <w:rPr>
          <w:lang w:val="en-CA"/>
        </w:rPr>
      </w:pPr>
      <w:bookmarkStart w:id="1067" w:name="_Ref521682547"/>
      <w:r w:rsidRPr="00AC2B2B">
        <w:rPr>
          <w:lang w:val="en-CA"/>
        </w:rPr>
        <w:t xml:space="preserve">Figure </w:t>
      </w:r>
      <w:r w:rsidR="0044745D" w:rsidRPr="00AC2B2B">
        <w:rPr>
          <w:lang w:val="en-CA"/>
        </w:rPr>
        <w:fldChar w:fldCharType="begin" w:fldLock="1"/>
      </w:r>
      <w:r w:rsidR="0044745D" w:rsidRPr="00AC2B2B">
        <w:rPr>
          <w:lang w:val="en-CA"/>
        </w:rPr>
        <w:instrText xml:space="preserve"> STYLEREF 1 \s </w:instrText>
      </w:r>
      <w:r w:rsidR="0044745D" w:rsidRPr="00AC2B2B">
        <w:rPr>
          <w:lang w:val="en-CA"/>
        </w:rPr>
        <w:fldChar w:fldCharType="separate"/>
      </w:r>
      <w:r w:rsidR="00E57AB9" w:rsidRPr="00AC2B2B">
        <w:rPr>
          <w:noProof/>
          <w:lang w:val="en-CA"/>
        </w:rPr>
        <w:t>8</w:t>
      </w:r>
      <w:r w:rsidR="0044745D" w:rsidRPr="00AC2B2B">
        <w:rPr>
          <w:lang w:val="en-CA"/>
        </w:rPr>
        <w:fldChar w:fldCharType="end"/>
      </w:r>
      <w:r w:rsidR="0044745D" w:rsidRPr="00AC2B2B">
        <w:rPr>
          <w:lang w:val="en-CA"/>
        </w:rPr>
        <w:noBreakHyphen/>
      </w:r>
      <w:r w:rsidR="0044745D" w:rsidRPr="00AC2B2B">
        <w:rPr>
          <w:lang w:val="en-CA"/>
        </w:rPr>
        <w:fldChar w:fldCharType="begin" w:fldLock="1"/>
      </w:r>
      <w:r w:rsidR="0044745D" w:rsidRPr="00AC2B2B">
        <w:rPr>
          <w:lang w:val="en-CA"/>
        </w:rPr>
        <w:instrText xml:space="preserve"> SEQ Figure \* ARABIC \s 1 </w:instrText>
      </w:r>
      <w:r w:rsidR="0044745D" w:rsidRPr="00AC2B2B">
        <w:rPr>
          <w:lang w:val="en-CA"/>
        </w:rPr>
        <w:fldChar w:fldCharType="separate"/>
      </w:r>
      <w:r w:rsidR="00E57AB9" w:rsidRPr="00AC2B2B">
        <w:rPr>
          <w:noProof/>
          <w:lang w:val="en-CA"/>
        </w:rPr>
        <w:t>1</w:t>
      </w:r>
      <w:r w:rsidR="0044745D" w:rsidRPr="00AC2B2B">
        <w:rPr>
          <w:lang w:val="en-CA"/>
        </w:rPr>
        <w:fldChar w:fldCharType="end"/>
      </w:r>
      <w:bookmarkEnd w:id="1067"/>
      <w:r w:rsidR="00E95EDA" w:rsidRPr="00AC2B2B">
        <w:rPr>
          <w:lang w:val="en-CA"/>
        </w:rPr>
        <w:t xml:space="preserve"> – </w:t>
      </w:r>
      <w:r w:rsidR="00657545" w:rsidRPr="00AC2B2B">
        <w:rPr>
          <w:lang w:val="en-CA"/>
        </w:rPr>
        <w:t>Intra prediction</w:t>
      </w:r>
      <w:r w:rsidRPr="00AC2B2B">
        <w:rPr>
          <w:lang w:val="en-CA"/>
        </w:rPr>
        <w:t xml:space="preserve"> directions</w:t>
      </w:r>
      <w:r w:rsidR="00FD3E63" w:rsidRPr="00AC2B2B">
        <w:rPr>
          <w:lang w:val="en-CA"/>
        </w:rPr>
        <w:t xml:space="preserve"> </w:t>
      </w:r>
      <w:r w:rsidRPr="00AC2B2B">
        <w:rPr>
          <w:lang w:val="en-CA"/>
        </w:rPr>
        <w:t>(informative)</w:t>
      </w:r>
    </w:p>
    <w:p w14:paraId="620A9233" w14:textId="2B9795C7" w:rsidR="00994437" w:rsidRPr="00AC2B2B" w:rsidRDefault="0044745D" w:rsidP="00647EAA">
      <w:pPr>
        <w:rPr>
          <w:lang w:val="en-CA"/>
        </w:rPr>
      </w:pPr>
      <w:r w:rsidRPr="00AC2B2B">
        <w:rPr>
          <w:lang w:val="en-CA"/>
        </w:rPr>
        <w:fldChar w:fldCharType="begin" w:fldLock="1"/>
      </w:r>
      <w:r w:rsidRPr="00AC2B2B">
        <w:rPr>
          <w:lang w:val="en-CA"/>
        </w:rPr>
        <w:instrText xml:space="preserve"> REF _Ref521682547 \h </w:instrText>
      </w:r>
      <w:r w:rsidRPr="00AC2B2B">
        <w:rPr>
          <w:lang w:val="en-CA"/>
        </w:rPr>
      </w:r>
      <w:r w:rsidR="00AC2B2B" w:rsidRPr="00AC2B2B">
        <w:rPr>
          <w:lang w:val="en-CA"/>
        </w:rPr>
        <w:instrText xml:space="preserve"> \* MERGEFORMAT </w:instrText>
      </w:r>
      <w:r w:rsidRPr="00AC2B2B">
        <w:rPr>
          <w:lang w:val="en-CA"/>
        </w:rPr>
        <w:fldChar w:fldCharType="separate"/>
      </w:r>
      <w:r w:rsidR="00E57AB9" w:rsidRPr="00AC2B2B">
        <w:rPr>
          <w:lang w:val="en-CA"/>
        </w:rPr>
        <w:t xml:space="preserve">Figure </w:t>
      </w:r>
      <w:r w:rsidR="00E57AB9" w:rsidRPr="00AC2B2B">
        <w:rPr>
          <w:noProof/>
          <w:lang w:val="en-CA"/>
        </w:rPr>
        <w:t>8</w:t>
      </w:r>
      <w:r w:rsidR="00E57AB9" w:rsidRPr="00AC2B2B">
        <w:rPr>
          <w:lang w:val="en-CA"/>
        </w:rPr>
        <w:noBreakHyphen/>
      </w:r>
      <w:r w:rsidR="00E57AB9" w:rsidRPr="00AC2B2B">
        <w:rPr>
          <w:noProof/>
          <w:lang w:val="en-CA"/>
        </w:rPr>
        <w:t>1</w:t>
      </w:r>
      <w:r w:rsidRPr="00AC2B2B">
        <w:rPr>
          <w:lang w:val="en-CA"/>
        </w:rPr>
        <w:fldChar w:fldCharType="end"/>
      </w:r>
      <w:r w:rsidR="00B71D8D" w:rsidRPr="00AC2B2B">
        <w:rPr>
          <w:lang w:val="en-CA"/>
        </w:rPr>
        <w:t xml:space="preserve"> </w:t>
      </w:r>
      <w:r w:rsidR="001B6530" w:rsidRPr="00AC2B2B">
        <w:rPr>
          <w:lang w:val="en-CA"/>
        </w:rPr>
        <w:t xml:space="preserve">illustrates the </w:t>
      </w:r>
      <w:r w:rsidR="00A830CF" w:rsidRPr="00AC2B2B">
        <w:rPr>
          <w:lang w:val="en-CA"/>
        </w:rPr>
        <w:t>93</w:t>
      </w:r>
      <w:r w:rsidR="001B6530" w:rsidRPr="00AC2B2B">
        <w:rPr>
          <w:lang w:val="en-CA"/>
        </w:rPr>
        <w:t xml:space="preserve"> </w:t>
      </w:r>
      <w:r w:rsidR="00657545" w:rsidRPr="00AC2B2B">
        <w:rPr>
          <w:lang w:val="en-CA"/>
        </w:rPr>
        <w:t xml:space="preserve">prediction </w:t>
      </w:r>
      <w:r w:rsidR="00FD3E63" w:rsidRPr="00AC2B2B">
        <w:rPr>
          <w:lang w:val="en-CA"/>
        </w:rPr>
        <w:t>directions</w:t>
      </w:r>
      <w:r w:rsidR="00704943" w:rsidRPr="00AC2B2B">
        <w:rPr>
          <w:lang w:val="en-CA"/>
        </w:rPr>
        <w:t>,</w:t>
      </w:r>
      <w:r w:rsidR="001B6530" w:rsidRPr="00AC2B2B">
        <w:rPr>
          <w:lang w:val="en-CA"/>
        </w:rPr>
        <w:t xml:space="preserve"> </w:t>
      </w:r>
      <w:r w:rsidRPr="00AC2B2B">
        <w:rPr>
          <w:lang w:val="en-CA"/>
        </w:rPr>
        <w:t>where the dashe</w:t>
      </w:r>
      <w:r w:rsidR="00FD3E63" w:rsidRPr="00AC2B2B">
        <w:rPr>
          <w:lang w:val="en-CA"/>
        </w:rPr>
        <w:t xml:space="preserve">d directions are </w:t>
      </w:r>
      <w:r w:rsidR="00657545" w:rsidRPr="00AC2B2B">
        <w:rPr>
          <w:lang w:val="en-CA"/>
        </w:rPr>
        <w:t xml:space="preserve">associated with </w:t>
      </w:r>
      <w:r w:rsidR="00FD3E63" w:rsidRPr="00AC2B2B">
        <w:rPr>
          <w:lang w:val="en-CA"/>
        </w:rPr>
        <w:t>the wide-angle</w:t>
      </w:r>
      <w:r w:rsidRPr="00AC2B2B">
        <w:rPr>
          <w:lang w:val="en-CA"/>
        </w:rPr>
        <w:t xml:space="preserve"> modes that are onl</w:t>
      </w:r>
      <w:r w:rsidR="00657545" w:rsidRPr="00AC2B2B">
        <w:rPr>
          <w:lang w:val="en-CA"/>
        </w:rPr>
        <w:t>y applied to non-square blocks.</w:t>
      </w:r>
    </w:p>
    <w:p w14:paraId="4A978B5D" w14:textId="7159B7ED" w:rsidR="00647EAA" w:rsidRPr="00AC2B2B" w:rsidRDefault="00EB3314" w:rsidP="00647EAA">
      <w:pPr>
        <w:rPr>
          <w:lang w:val="en-CA" w:eastAsia="ko-KR"/>
        </w:rPr>
      </w:pPr>
      <w:r w:rsidRPr="00AC2B2B">
        <w:rPr>
          <w:lang w:val="en-CA" w:eastAsia="ko-KR"/>
        </w:rPr>
        <w:fldChar w:fldCharType="begin" w:fldLock="1"/>
      </w:r>
      <w:r w:rsidRPr="00AC2B2B">
        <w:rPr>
          <w:lang w:val="en-CA" w:eastAsia="ko-KR"/>
        </w:rPr>
        <w:instrText xml:space="preserve"> REF _Ref530672817 \h </w:instrText>
      </w:r>
      <w:r w:rsidRPr="00AC2B2B">
        <w:rPr>
          <w:lang w:val="en-CA" w:eastAsia="ko-KR"/>
        </w:rPr>
      </w:r>
      <w:r w:rsidR="00AC2B2B" w:rsidRPr="00AC2B2B">
        <w:rPr>
          <w:lang w:val="en-CA" w:eastAsia="ko-KR"/>
        </w:rPr>
        <w:instrText xml:space="preserve"> \* MERGEFORMAT </w:instrText>
      </w:r>
      <w:r w:rsidRPr="00AC2B2B">
        <w:rPr>
          <w:lang w:val="en-CA" w:eastAsia="ko-KR"/>
        </w:rPr>
        <w:fldChar w:fldCharType="separate"/>
      </w:r>
      <w:r w:rsidR="00E57AB9" w:rsidRPr="00AC2B2B">
        <w:rPr>
          <w:lang w:val="en-CA"/>
        </w:rPr>
        <w:t>Table </w:t>
      </w:r>
      <w:r w:rsidR="00E57AB9" w:rsidRPr="00AC2B2B">
        <w:rPr>
          <w:noProof/>
          <w:lang w:val="en-CA"/>
        </w:rPr>
        <w:t>8</w:t>
      </w:r>
      <w:r w:rsidR="00E57AB9" w:rsidRPr="00AC2B2B">
        <w:rPr>
          <w:lang w:val="en-CA"/>
        </w:rPr>
        <w:noBreakHyphen/>
      </w:r>
      <w:r w:rsidR="00E57AB9" w:rsidRPr="00AC2B2B">
        <w:rPr>
          <w:noProof/>
          <w:lang w:val="en-CA"/>
        </w:rPr>
        <w:t>5</w:t>
      </w:r>
      <w:r w:rsidRPr="00AC2B2B">
        <w:rPr>
          <w:lang w:val="en-CA" w:eastAsia="ko-KR"/>
        </w:rPr>
        <w:fldChar w:fldCharType="end"/>
      </w:r>
      <w:r w:rsidR="00CD33DF" w:rsidRPr="00AC2B2B">
        <w:rPr>
          <w:lang w:val="en-CA" w:eastAsia="ko-KR"/>
        </w:rPr>
        <w:t xml:space="preserve"> specifies the mapping table betw</w:t>
      </w:r>
      <w:r w:rsidR="00647EAA" w:rsidRPr="00AC2B2B">
        <w:rPr>
          <w:lang w:val="en-CA" w:eastAsia="ko-KR"/>
        </w:rPr>
        <w:t>een predModeIntra and the angle parameter intraPredAngle</w:t>
      </w:r>
      <w:r w:rsidR="00215C3A" w:rsidRPr="00AC2B2B">
        <w:rPr>
          <w:lang w:val="en-CA" w:eastAsia="ko-KR"/>
        </w:rPr>
        <w:t>.</w:t>
      </w:r>
    </w:p>
    <w:p w14:paraId="32CA4AA6" w14:textId="7492F088" w:rsidR="00647EAA" w:rsidRPr="00AC2B2B" w:rsidRDefault="00CD33DF" w:rsidP="00647EAA">
      <w:pPr>
        <w:pStyle w:val="afe"/>
        <w:rPr>
          <w:lang w:val="en-CA" w:eastAsia="ko-KR"/>
        </w:rPr>
      </w:pPr>
      <w:bookmarkStart w:id="1068" w:name="_Ref530672817"/>
      <w:bookmarkStart w:id="1069" w:name="_Ref521611858"/>
      <w:bookmarkStart w:id="1070" w:name="_Toc287363932"/>
      <w:bookmarkStart w:id="1071" w:name="_Toc415476448"/>
      <w:bookmarkStart w:id="1072" w:name="_Toc423602491"/>
      <w:bookmarkStart w:id="1073" w:name="_Toc423602665"/>
      <w:bookmarkStart w:id="1074" w:name="_Toc462913541"/>
      <w:r w:rsidRPr="00AC2B2B">
        <w:rPr>
          <w:lang w:val="en-CA"/>
        </w:rPr>
        <w:t>Table </w:t>
      </w:r>
      <w:r w:rsidR="007F6735" w:rsidRPr="00AC2B2B">
        <w:rPr>
          <w:lang w:val="en-CA"/>
        </w:rPr>
        <w:fldChar w:fldCharType="begin" w:fldLock="1"/>
      </w:r>
      <w:r w:rsidR="007F6735" w:rsidRPr="00AC2B2B">
        <w:rPr>
          <w:lang w:val="en-CA"/>
        </w:rPr>
        <w:instrText xml:space="preserve"> STYLEREF 1 \s </w:instrText>
      </w:r>
      <w:r w:rsidR="007F6735" w:rsidRPr="00AC2B2B">
        <w:rPr>
          <w:lang w:val="en-CA"/>
        </w:rPr>
        <w:fldChar w:fldCharType="separate"/>
      </w:r>
      <w:r w:rsidR="00E57AB9" w:rsidRPr="00AC2B2B">
        <w:rPr>
          <w:noProof/>
          <w:lang w:val="en-CA"/>
        </w:rPr>
        <w:t>8</w:t>
      </w:r>
      <w:r w:rsidR="007F6735" w:rsidRPr="00AC2B2B">
        <w:rPr>
          <w:lang w:val="en-CA"/>
        </w:rPr>
        <w:fldChar w:fldCharType="end"/>
      </w:r>
      <w:r w:rsidR="007F6735" w:rsidRPr="00AC2B2B">
        <w:rPr>
          <w:lang w:val="en-CA"/>
        </w:rPr>
        <w:noBreakHyphen/>
      </w:r>
      <w:r w:rsidR="007F6735" w:rsidRPr="00AC2B2B">
        <w:rPr>
          <w:lang w:val="en-CA"/>
        </w:rPr>
        <w:fldChar w:fldCharType="begin" w:fldLock="1"/>
      </w:r>
      <w:r w:rsidR="007F6735" w:rsidRPr="00AC2B2B">
        <w:rPr>
          <w:lang w:val="en-CA"/>
        </w:rPr>
        <w:instrText xml:space="preserve"> SEQ Table \* ARABIC \s 1 </w:instrText>
      </w:r>
      <w:r w:rsidR="007F6735" w:rsidRPr="00AC2B2B">
        <w:rPr>
          <w:lang w:val="en-CA"/>
        </w:rPr>
        <w:fldChar w:fldCharType="separate"/>
      </w:r>
      <w:r w:rsidR="00E57AB9" w:rsidRPr="00AC2B2B">
        <w:rPr>
          <w:noProof/>
          <w:lang w:val="en-CA"/>
        </w:rPr>
        <w:t>5</w:t>
      </w:r>
      <w:r w:rsidR="007F6735" w:rsidRPr="00AC2B2B">
        <w:rPr>
          <w:lang w:val="en-CA"/>
        </w:rPr>
        <w:fldChar w:fldCharType="end"/>
      </w:r>
      <w:bookmarkEnd w:id="1068"/>
      <w:r w:rsidRPr="00AC2B2B">
        <w:rPr>
          <w:lang w:val="en-CA"/>
        </w:rPr>
        <w:t xml:space="preserve"> – </w:t>
      </w:r>
      <w:bookmarkEnd w:id="1069"/>
      <w:r w:rsidR="00647EAA" w:rsidRPr="00AC2B2B">
        <w:rPr>
          <w:lang w:val="en-CA" w:eastAsia="ko-KR"/>
        </w:rPr>
        <w:t>Specification of intraPredAngle</w:t>
      </w:r>
      <w:bookmarkEnd w:id="1070"/>
      <w:bookmarkEnd w:id="1071"/>
      <w:bookmarkEnd w:id="1072"/>
      <w:bookmarkEnd w:id="1073"/>
      <w:bookmarkEnd w:id="107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AC2B2B"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AC2B2B" w:rsidRDefault="00706D5D" w:rsidP="002659AF">
            <w:pPr>
              <w:keepNext/>
              <w:keepLines/>
              <w:spacing w:beforeLines="25" w:before="60" w:afterLines="25" w:after="60"/>
              <w:jc w:val="center"/>
              <w:rPr>
                <w:b/>
                <w:bCs/>
                <w:sz w:val="16"/>
                <w:szCs w:val="16"/>
                <w:lang w:val="en-CA" w:eastAsia="ko-KR"/>
              </w:rPr>
            </w:pPr>
            <w:r w:rsidRPr="00AC2B2B">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AC2B2B" w:rsidRDefault="00706D5D" w:rsidP="002659AF">
            <w:pPr>
              <w:keepNext/>
              <w:keepLines/>
              <w:tabs>
                <w:tab w:val="center" w:pos="100"/>
              </w:tabs>
              <w:spacing w:beforeLines="25" w:before="60" w:afterLines="25" w:after="60"/>
              <w:jc w:val="center"/>
              <w:rPr>
                <w:b/>
                <w:sz w:val="16"/>
                <w:szCs w:val="16"/>
                <w:lang w:val="en-CA" w:eastAsia="ko-KR"/>
              </w:rPr>
            </w:pPr>
            <w:r w:rsidRPr="00AC2B2B">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AC2B2B" w:rsidRDefault="00706D5D" w:rsidP="002659AF">
            <w:pPr>
              <w:keepNext/>
              <w:keepLines/>
              <w:tabs>
                <w:tab w:val="center" w:pos="100"/>
              </w:tabs>
              <w:spacing w:beforeLines="25" w:before="60" w:afterLines="25" w:after="60"/>
              <w:jc w:val="center"/>
              <w:rPr>
                <w:b/>
                <w:sz w:val="16"/>
                <w:szCs w:val="16"/>
                <w:lang w:val="en-CA" w:eastAsia="ko-KR"/>
              </w:rPr>
            </w:pPr>
            <w:r w:rsidRPr="00AC2B2B">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AC2B2B" w:rsidRDefault="00706D5D" w:rsidP="002659AF">
            <w:pPr>
              <w:keepNext/>
              <w:keepLines/>
              <w:tabs>
                <w:tab w:val="center" w:pos="100"/>
              </w:tabs>
              <w:spacing w:beforeLines="25" w:before="60" w:afterLines="25" w:after="60"/>
              <w:jc w:val="center"/>
              <w:rPr>
                <w:b/>
                <w:sz w:val="16"/>
                <w:szCs w:val="16"/>
                <w:lang w:val="en-CA" w:eastAsia="ko-KR"/>
              </w:rPr>
            </w:pPr>
            <w:r w:rsidRPr="00AC2B2B">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AC2B2B" w:rsidRDefault="00706D5D" w:rsidP="002659AF">
            <w:pPr>
              <w:keepNext/>
              <w:keepLines/>
              <w:tabs>
                <w:tab w:val="center" w:pos="100"/>
              </w:tabs>
              <w:spacing w:beforeLines="25" w:before="60" w:afterLines="25" w:after="60"/>
              <w:jc w:val="center"/>
              <w:rPr>
                <w:b/>
                <w:sz w:val="16"/>
                <w:szCs w:val="16"/>
                <w:lang w:val="en-CA" w:eastAsia="ko-KR"/>
              </w:rPr>
            </w:pPr>
            <w:r w:rsidRPr="00AC2B2B">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AC2B2B" w:rsidRDefault="00706D5D" w:rsidP="002659AF">
            <w:pPr>
              <w:keepNext/>
              <w:keepLines/>
              <w:tabs>
                <w:tab w:val="center" w:pos="100"/>
              </w:tabs>
              <w:spacing w:beforeLines="25" w:before="60" w:afterLines="25" w:after="60"/>
              <w:jc w:val="center"/>
              <w:rPr>
                <w:b/>
                <w:sz w:val="16"/>
                <w:szCs w:val="16"/>
                <w:lang w:val="en-CA" w:eastAsia="ko-KR"/>
              </w:rPr>
            </w:pPr>
            <w:r w:rsidRPr="00AC2B2B">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AC2B2B" w:rsidRDefault="00706D5D" w:rsidP="002659AF">
            <w:pPr>
              <w:keepNext/>
              <w:keepLines/>
              <w:tabs>
                <w:tab w:val="center" w:pos="100"/>
              </w:tabs>
              <w:spacing w:beforeLines="25" w:before="60" w:afterLines="25" w:after="60"/>
              <w:jc w:val="center"/>
              <w:rPr>
                <w:b/>
                <w:sz w:val="16"/>
                <w:szCs w:val="16"/>
                <w:lang w:val="en-CA" w:eastAsia="ko-KR"/>
              </w:rPr>
            </w:pPr>
            <w:r w:rsidRPr="00AC2B2B">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AC2B2B" w:rsidRDefault="00706D5D" w:rsidP="002659AF">
            <w:pPr>
              <w:keepNext/>
              <w:keepLines/>
              <w:tabs>
                <w:tab w:val="center" w:pos="100"/>
              </w:tabs>
              <w:spacing w:beforeLines="25" w:before="60" w:afterLines="25" w:after="60"/>
              <w:jc w:val="center"/>
              <w:rPr>
                <w:b/>
                <w:sz w:val="16"/>
                <w:szCs w:val="16"/>
                <w:lang w:val="en-CA" w:eastAsia="ko-KR"/>
              </w:rPr>
            </w:pPr>
            <w:r w:rsidRPr="00AC2B2B">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AC2B2B" w:rsidRDefault="00706D5D" w:rsidP="002659AF">
            <w:pPr>
              <w:keepNext/>
              <w:keepLines/>
              <w:tabs>
                <w:tab w:val="center" w:pos="100"/>
              </w:tabs>
              <w:spacing w:beforeLines="25" w:before="60" w:afterLines="25" w:after="60"/>
              <w:jc w:val="center"/>
              <w:rPr>
                <w:b/>
                <w:sz w:val="16"/>
                <w:szCs w:val="16"/>
                <w:lang w:val="en-CA" w:eastAsia="ko-KR"/>
              </w:rPr>
            </w:pPr>
            <w:r w:rsidRPr="00AC2B2B">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AC2B2B" w:rsidRDefault="00706D5D" w:rsidP="002659AF">
            <w:pPr>
              <w:keepNext/>
              <w:keepLines/>
              <w:tabs>
                <w:tab w:val="center" w:pos="100"/>
              </w:tabs>
              <w:spacing w:beforeLines="25" w:before="60" w:afterLines="25" w:after="60"/>
              <w:jc w:val="center"/>
              <w:rPr>
                <w:b/>
                <w:sz w:val="16"/>
                <w:szCs w:val="16"/>
                <w:lang w:val="en-CA" w:eastAsia="ko-KR"/>
              </w:rPr>
            </w:pPr>
            <w:r w:rsidRPr="00AC2B2B">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AC2B2B" w:rsidRDefault="00706D5D" w:rsidP="002659AF">
            <w:pPr>
              <w:keepNext/>
              <w:keepLines/>
              <w:tabs>
                <w:tab w:val="center" w:pos="100"/>
              </w:tabs>
              <w:spacing w:beforeLines="25" w:before="60" w:afterLines="25" w:after="60"/>
              <w:jc w:val="center"/>
              <w:rPr>
                <w:b/>
                <w:sz w:val="16"/>
                <w:szCs w:val="16"/>
                <w:lang w:val="en-CA" w:eastAsia="ko-KR"/>
              </w:rPr>
            </w:pPr>
            <w:r w:rsidRPr="00AC2B2B">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AC2B2B" w:rsidRDefault="00706D5D" w:rsidP="002659AF">
            <w:pPr>
              <w:keepNext/>
              <w:keepLines/>
              <w:tabs>
                <w:tab w:val="center" w:pos="100"/>
              </w:tabs>
              <w:spacing w:beforeLines="25" w:before="60" w:afterLines="25" w:after="60"/>
              <w:jc w:val="center"/>
              <w:rPr>
                <w:b/>
                <w:sz w:val="16"/>
                <w:szCs w:val="16"/>
                <w:lang w:val="en-CA" w:eastAsia="ko-KR"/>
              </w:rPr>
            </w:pPr>
            <w:r w:rsidRPr="00AC2B2B">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AC2B2B" w:rsidRDefault="00706D5D" w:rsidP="002659AF">
            <w:pPr>
              <w:keepNext/>
              <w:keepLines/>
              <w:tabs>
                <w:tab w:val="center" w:pos="100"/>
              </w:tabs>
              <w:spacing w:beforeLines="25" w:before="60" w:afterLines="25" w:after="60"/>
              <w:jc w:val="center"/>
              <w:rPr>
                <w:b/>
                <w:sz w:val="16"/>
                <w:szCs w:val="16"/>
                <w:lang w:val="en-CA" w:eastAsia="ko-KR"/>
              </w:rPr>
            </w:pPr>
            <w:r w:rsidRPr="00AC2B2B">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AC2B2B" w:rsidRDefault="00706D5D" w:rsidP="002659AF">
            <w:pPr>
              <w:keepNext/>
              <w:keepLines/>
              <w:tabs>
                <w:tab w:val="center" w:pos="100"/>
              </w:tabs>
              <w:spacing w:beforeLines="25" w:before="60" w:afterLines="25" w:after="60"/>
              <w:jc w:val="center"/>
              <w:rPr>
                <w:b/>
                <w:sz w:val="16"/>
                <w:szCs w:val="16"/>
                <w:lang w:val="en-CA" w:eastAsia="ko-KR"/>
              </w:rPr>
            </w:pPr>
            <w:r w:rsidRPr="00AC2B2B">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AC2B2B" w:rsidRDefault="00706D5D" w:rsidP="002659AF">
            <w:pPr>
              <w:keepNext/>
              <w:keepLines/>
              <w:tabs>
                <w:tab w:val="center" w:pos="100"/>
              </w:tabs>
              <w:spacing w:beforeLines="25" w:before="60" w:afterLines="25" w:after="60"/>
              <w:jc w:val="center"/>
              <w:rPr>
                <w:b/>
                <w:sz w:val="16"/>
                <w:szCs w:val="16"/>
                <w:lang w:val="en-CA" w:eastAsia="ko-KR"/>
              </w:rPr>
            </w:pPr>
            <w:r w:rsidRPr="00AC2B2B">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AC2B2B" w:rsidRDefault="00706D5D" w:rsidP="002659AF">
            <w:pPr>
              <w:keepNext/>
              <w:keepLines/>
              <w:tabs>
                <w:tab w:val="center" w:pos="100"/>
              </w:tabs>
              <w:spacing w:beforeLines="25" w:before="60" w:afterLines="25" w:after="60"/>
              <w:jc w:val="center"/>
              <w:rPr>
                <w:b/>
                <w:sz w:val="16"/>
                <w:szCs w:val="16"/>
                <w:lang w:val="en-CA" w:eastAsia="ko-KR"/>
              </w:rPr>
            </w:pPr>
            <w:r w:rsidRPr="00AC2B2B">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AC2B2B" w:rsidRDefault="00706D5D" w:rsidP="002659AF">
            <w:pPr>
              <w:keepNext/>
              <w:keepLines/>
              <w:tabs>
                <w:tab w:val="center" w:pos="100"/>
              </w:tabs>
              <w:spacing w:beforeLines="25" w:before="60" w:afterLines="25" w:after="60"/>
              <w:jc w:val="center"/>
              <w:rPr>
                <w:b/>
                <w:sz w:val="16"/>
                <w:szCs w:val="16"/>
                <w:lang w:val="en-CA" w:eastAsia="ko-KR"/>
              </w:rPr>
            </w:pPr>
            <w:r w:rsidRPr="00AC2B2B">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AC2B2B" w:rsidRDefault="00706D5D" w:rsidP="002659AF">
            <w:pPr>
              <w:keepNext/>
              <w:keepLines/>
              <w:tabs>
                <w:tab w:val="center" w:pos="100"/>
              </w:tabs>
              <w:spacing w:beforeLines="25" w:before="60" w:afterLines="25" w:after="60"/>
              <w:jc w:val="center"/>
              <w:rPr>
                <w:b/>
                <w:sz w:val="16"/>
                <w:szCs w:val="16"/>
                <w:lang w:val="en-CA" w:eastAsia="ko-KR"/>
              </w:rPr>
            </w:pPr>
            <w:r w:rsidRPr="00AC2B2B">
              <w:rPr>
                <w:b/>
                <w:sz w:val="16"/>
                <w:szCs w:val="16"/>
                <w:lang w:val="en-CA" w:eastAsia="ko-KR"/>
              </w:rPr>
              <w:t>4</w:t>
            </w:r>
          </w:p>
        </w:tc>
      </w:tr>
      <w:tr w:rsidR="00706D5D" w:rsidRPr="00AC2B2B"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AC2B2B" w:rsidRDefault="00706D5D" w:rsidP="002659AF">
            <w:pPr>
              <w:keepNext/>
              <w:keepLines/>
              <w:spacing w:beforeLines="25" w:before="60" w:afterLines="25" w:after="60"/>
              <w:jc w:val="center"/>
              <w:rPr>
                <w:b/>
                <w:bCs/>
                <w:sz w:val="16"/>
                <w:szCs w:val="16"/>
                <w:lang w:val="en-CA" w:eastAsia="ko-KR"/>
              </w:rPr>
            </w:pPr>
            <w:r w:rsidRPr="00AC2B2B">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AC2B2B" w:rsidRDefault="00706D5D" w:rsidP="002659AF">
            <w:pPr>
              <w:keepNext/>
              <w:keepLines/>
              <w:spacing w:beforeLines="25" w:before="60" w:afterLines="25" w:after="60"/>
              <w:jc w:val="center"/>
              <w:rPr>
                <w:sz w:val="16"/>
                <w:szCs w:val="16"/>
                <w:lang w:val="en-CA" w:eastAsia="ko-KR"/>
              </w:rPr>
            </w:pPr>
            <w:r w:rsidRPr="00AC2B2B">
              <w:rPr>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AC2B2B" w:rsidRDefault="00706D5D" w:rsidP="002659AF">
            <w:pPr>
              <w:keepNext/>
              <w:keepLines/>
              <w:spacing w:beforeLines="25" w:before="60" w:afterLines="25" w:after="60"/>
              <w:jc w:val="center"/>
              <w:rPr>
                <w:sz w:val="16"/>
                <w:szCs w:val="16"/>
                <w:lang w:val="en-CA" w:eastAsia="ko-KR"/>
              </w:rPr>
            </w:pPr>
            <w:r w:rsidRPr="00AC2B2B">
              <w:rPr>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AC2B2B" w:rsidRDefault="00706D5D" w:rsidP="002659AF">
            <w:pPr>
              <w:keepNext/>
              <w:keepLines/>
              <w:spacing w:beforeLines="25" w:before="60" w:afterLines="25" w:after="60"/>
              <w:jc w:val="center"/>
              <w:rPr>
                <w:sz w:val="16"/>
                <w:szCs w:val="16"/>
                <w:lang w:val="en-CA" w:eastAsia="ko-KR"/>
              </w:rPr>
            </w:pPr>
            <w:r w:rsidRPr="00AC2B2B">
              <w:rPr>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AC2B2B" w:rsidRDefault="00706D5D" w:rsidP="002659AF">
            <w:pPr>
              <w:keepNext/>
              <w:keepLines/>
              <w:spacing w:beforeLines="25" w:before="60" w:afterLines="25" w:after="60"/>
              <w:jc w:val="center"/>
              <w:rPr>
                <w:sz w:val="16"/>
                <w:szCs w:val="16"/>
                <w:lang w:val="en-CA" w:eastAsia="ko-KR"/>
              </w:rPr>
            </w:pPr>
            <w:r w:rsidRPr="00AC2B2B">
              <w:rPr>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AC2B2B" w:rsidRDefault="00706D5D" w:rsidP="002659AF">
            <w:pPr>
              <w:keepNext/>
              <w:keepLines/>
              <w:spacing w:beforeLines="25" w:before="60" w:afterLines="25" w:after="60"/>
              <w:jc w:val="center"/>
              <w:rPr>
                <w:sz w:val="16"/>
                <w:szCs w:val="16"/>
                <w:lang w:val="en-CA" w:eastAsia="ko-KR"/>
              </w:rPr>
            </w:pPr>
            <w:r w:rsidRPr="00AC2B2B">
              <w:rPr>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AC2B2B" w:rsidRDefault="00706D5D" w:rsidP="002659AF">
            <w:pPr>
              <w:keepNext/>
              <w:keepLines/>
              <w:spacing w:beforeLines="25" w:before="60" w:afterLines="25" w:after="60"/>
              <w:jc w:val="center"/>
              <w:rPr>
                <w:sz w:val="16"/>
                <w:szCs w:val="16"/>
                <w:lang w:val="en-CA" w:eastAsia="ko-KR"/>
              </w:rPr>
            </w:pPr>
            <w:r w:rsidRPr="00AC2B2B">
              <w:rPr>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AC2B2B" w:rsidRDefault="00706D5D" w:rsidP="002659AF">
            <w:pPr>
              <w:keepNext/>
              <w:keepLines/>
              <w:spacing w:beforeLines="25" w:before="60" w:afterLines="25" w:after="60"/>
              <w:jc w:val="center"/>
              <w:rPr>
                <w:sz w:val="16"/>
                <w:szCs w:val="16"/>
                <w:lang w:val="en-CA" w:eastAsia="ko-KR"/>
              </w:rPr>
            </w:pPr>
            <w:r w:rsidRPr="00AC2B2B">
              <w:rPr>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AC2B2B" w:rsidRDefault="00706D5D" w:rsidP="002659AF">
            <w:pPr>
              <w:keepNext/>
              <w:keepLines/>
              <w:spacing w:beforeLines="25" w:before="60" w:afterLines="25" w:after="60"/>
              <w:jc w:val="center"/>
              <w:rPr>
                <w:sz w:val="16"/>
                <w:szCs w:val="16"/>
                <w:lang w:val="en-CA" w:eastAsia="ko-KR"/>
              </w:rPr>
            </w:pPr>
            <w:r w:rsidRPr="00AC2B2B">
              <w:rPr>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AC2B2B" w:rsidRDefault="00706D5D" w:rsidP="002659AF">
            <w:pPr>
              <w:keepNext/>
              <w:keepLines/>
              <w:spacing w:beforeLines="25" w:before="60" w:afterLines="25" w:after="60"/>
              <w:jc w:val="center"/>
              <w:rPr>
                <w:sz w:val="16"/>
                <w:szCs w:val="16"/>
                <w:lang w:val="en-CA" w:eastAsia="ko-KR"/>
              </w:rPr>
            </w:pPr>
            <w:r w:rsidRPr="00AC2B2B">
              <w:rPr>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AC2B2B" w:rsidRDefault="00706D5D" w:rsidP="002659AF">
            <w:pPr>
              <w:keepNext/>
              <w:keepLines/>
              <w:spacing w:beforeLines="25" w:before="60" w:afterLines="25" w:after="60"/>
              <w:jc w:val="center"/>
              <w:rPr>
                <w:sz w:val="16"/>
                <w:szCs w:val="16"/>
                <w:lang w:val="en-CA" w:eastAsia="ko-KR"/>
              </w:rPr>
            </w:pPr>
            <w:r w:rsidRPr="00AC2B2B">
              <w:rPr>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AC2B2B" w:rsidRDefault="00706D5D" w:rsidP="002659AF">
            <w:pPr>
              <w:keepNext/>
              <w:keepLines/>
              <w:spacing w:beforeLines="25" w:before="60" w:afterLines="25" w:after="60"/>
              <w:jc w:val="center"/>
              <w:rPr>
                <w:sz w:val="16"/>
                <w:szCs w:val="16"/>
                <w:lang w:val="en-CA" w:eastAsia="ko-KR"/>
              </w:rPr>
            </w:pPr>
            <w:r w:rsidRPr="00AC2B2B">
              <w:rPr>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AC2B2B" w:rsidRDefault="00706D5D" w:rsidP="002659AF">
            <w:pPr>
              <w:keepNext/>
              <w:keepLines/>
              <w:spacing w:beforeLines="25" w:before="60" w:afterLines="25" w:after="60"/>
              <w:jc w:val="center"/>
              <w:rPr>
                <w:sz w:val="16"/>
                <w:szCs w:val="16"/>
                <w:lang w:val="en-CA" w:eastAsia="ko-KR"/>
              </w:rPr>
            </w:pPr>
            <w:r w:rsidRPr="00AC2B2B">
              <w:rPr>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AC2B2B" w:rsidRDefault="00706D5D" w:rsidP="002659AF">
            <w:pPr>
              <w:keepNext/>
              <w:keepLines/>
              <w:spacing w:beforeLines="25" w:before="60" w:afterLines="25" w:after="60"/>
              <w:jc w:val="center"/>
              <w:rPr>
                <w:sz w:val="16"/>
                <w:szCs w:val="16"/>
                <w:lang w:val="en-CA" w:eastAsia="ko-KR"/>
              </w:rPr>
            </w:pPr>
            <w:r w:rsidRPr="00AC2B2B">
              <w:rPr>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AC2B2B" w:rsidRDefault="00706D5D" w:rsidP="002659AF">
            <w:pPr>
              <w:keepNext/>
              <w:keepLines/>
              <w:spacing w:beforeLines="25" w:before="60" w:afterLines="25" w:after="60"/>
              <w:jc w:val="center"/>
              <w:rPr>
                <w:sz w:val="16"/>
                <w:szCs w:val="16"/>
                <w:lang w:val="en-CA" w:eastAsia="ko-KR"/>
              </w:rPr>
            </w:pPr>
            <w:r w:rsidRPr="00AC2B2B">
              <w:rPr>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AC2B2B" w:rsidRDefault="00706D5D" w:rsidP="002659AF">
            <w:pPr>
              <w:keepNext/>
              <w:keepLines/>
              <w:spacing w:beforeLines="25" w:before="60" w:afterLines="25" w:after="60"/>
              <w:jc w:val="center"/>
              <w:rPr>
                <w:sz w:val="16"/>
                <w:szCs w:val="16"/>
                <w:lang w:val="en-CA" w:eastAsia="ko-KR"/>
              </w:rPr>
            </w:pPr>
            <w:r w:rsidRPr="00AC2B2B">
              <w:rPr>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AC2B2B" w:rsidRDefault="00706D5D" w:rsidP="002659AF">
            <w:pPr>
              <w:keepNext/>
              <w:keepLines/>
              <w:spacing w:beforeLines="25" w:before="60" w:afterLines="25" w:after="60"/>
              <w:jc w:val="center"/>
              <w:rPr>
                <w:sz w:val="16"/>
                <w:szCs w:val="16"/>
                <w:lang w:val="en-CA" w:eastAsia="ko-KR"/>
              </w:rPr>
            </w:pPr>
            <w:r w:rsidRPr="00AC2B2B">
              <w:rPr>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AC2B2B" w:rsidRDefault="00706D5D" w:rsidP="002659AF">
            <w:pPr>
              <w:keepNext/>
              <w:keepLines/>
              <w:spacing w:beforeLines="25" w:before="60" w:afterLines="25" w:after="60"/>
              <w:jc w:val="center"/>
              <w:rPr>
                <w:sz w:val="16"/>
                <w:szCs w:val="16"/>
                <w:lang w:val="en-CA" w:eastAsia="ko-KR"/>
              </w:rPr>
            </w:pPr>
            <w:r w:rsidRPr="00AC2B2B">
              <w:rPr>
                <w:sz w:val="16"/>
                <w:szCs w:val="16"/>
                <w:lang w:val="en-CA" w:eastAsia="ko-KR"/>
              </w:rPr>
              <w:t>26</w:t>
            </w:r>
          </w:p>
        </w:tc>
      </w:tr>
      <w:tr w:rsidR="00706D5D" w:rsidRPr="00AC2B2B"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AC2B2B" w:rsidRDefault="00706D5D" w:rsidP="002659AF">
            <w:pPr>
              <w:keepNext/>
              <w:keepLines/>
              <w:spacing w:beforeLines="25" w:before="60" w:afterLines="25" w:after="60"/>
              <w:jc w:val="center"/>
              <w:rPr>
                <w:b/>
                <w:bCs/>
                <w:sz w:val="16"/>
                <w:szCs w:val="16"/>
                <w:lang w:val="en-CA" w:eastAsia="ko-KR"/>
              </w:rPr>
            </w:pPr>
            <w:r w:rsidRPr="00AC2B2B">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AC2B2B" w:rsidRDefault="00706D5D" w:rsidP="002659AF">
            <w:pPr>
              <w:keepNext/>
              <w:keepLines/>
              <w:tabs>
                <w:tab w:val="center" w:pos="100"/>
              </w:tabs>
              <w:spacing w:beforeLines="25" w:before="60" w:afterLines="25" w:after="60"/>
              <w:jc w:val="center"/>
              <w:rPr>
                <w:b/>
                <w:sz w:val="16"/>
                <w:szCs w:val="16"/>
                <w:lang w:val="en-CA" w:eastAsia="ko-KR"/>
              </w:rPr>
            </w:pPr>
            <w:r w:rsidRPr="00AC2B2B">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AC2B2B" w:rsidRDefault="00706D5D" w:rsidP="002659AF">
            <w:pPr>
              <w:keepNext/>
              <w:keepLines/>
              <w:tabs>
                <w:tab w:val="center" w:pos="100"/>
              </w:tabs>
              <w:spacing w:beforeLines="25" w:before="60" w:afterLines="25" w:after="60"/>
              <w:jc w:val="center"/>
              <w:rPr>
                <w:b/>
                <w:sz w:val="16"/>
                <w:szCs w:val="16"/>
                <w:lang w:val="en-CA" w:eastAsia="ko-KR"/>
              </w:rPr>
            </w:pPr>
            <w:r w:rsidRPr="00AC2B2B">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AC2B2B" w:rsidRDefault="00706D5D" w:rsidP="002659AF">
            <w:pPr>
              <w:keepNext/>
              <w:keepLines/>
              <w:tabs>
                <w:tab w:val="center" w:pos="100"/>
              </w:tabs>
              <w:spacing w:beforeLines="25" w:before="60" w:afterLines="25" w:after="60"/>
              <w:jc w:val="center"/>
              <w:rPr>
                <w:b/>
                <w:sz w:val="16"/>
                <w:szCs w:val="16"/>
                <w:lang w:val="en-CA" w:eastAsia="ko-KR"/>
              </w:rPr>
            </w:pPr>
            <w:r w:rsidRPr="00AC2B2B">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AC2B2B" w:rsidRDefault="00706D5D" w:rsidP="002659AF">
            <w:pPr>
              <w:keepNext/>
              <w:keepLines/>
              <w:tabs>
                <w:tab w:val="center" w:pos="100"/>
              </w:tabs>
              <w:spacing w:beforeLines="25" w:before="60" w:afterLines="25" w:after="60"/>
              <w:jc w:val="center"/>
              <w:rPr>
                <w:b/>
                <w:sz w:val="16"/>
                <w:szCs w:val="16"/>
                <w:lang w:val="en-CA" w:eastAsia="ko-KR"/>
              </w:rPr>
            </w:pPr>
            <w:r w:rsidRPr="00AC2B2B">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AC2B2B" w:rsidRDefault="00706D5D" w:rsidP="002659AF">
            <w:pPr>
              <w:keepNext/>
              <w:keepLines/>
              <w:tabs>
                <w:tab w:val="center" w:pos="100"/>
              </w:tabs>
              <w:spacing w:beforeLines="25" w:before="60" w:afterLines="25" w:after="60"/>
              <w:jc w:val="center"/>
              <w:rPr>
                <w:b/>
                <w:sz w:val="16"/>
                <w:szCs w:val="16"/>
                <w:lang w:val="en-CA" w:eastAsia="ko-KR"/>
              </w:rPr>
            </w:pPr>
            <w:r w:rsidRPr="00AC2B2B">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AC2B2B" w:rsidRDefault="00706D5D" w:rsidP="002659AF">
            <w:pPr>
              <w:keepNext/>
              <w:keepLines/>
              <w:tabs>
                <w:tab w:val="center" w:pos="100"/>
              </w:tabs>
              <w:spacing w:beforeLines="25" w:before="60" w:afterLines="25" w:after="60"/>
              <w:jc w:val="center"/>
              <w:rPr>
                <w:b/>
                <w:sz w:val="16"/>
                <w:szCs w:val="16"/>
                <w:lang w:val="en-CA" w:eastAsia="ko-KR"/>
              </w:rPr>
            </w:pPr>
            <w:r w:rsidRPr="00AC2B2B">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AC2B2B" w:rsidRDefault="00706D5D" w:rsidP="002659AF">
            <w:pPr>
              <w:keepNext/>
              <w:keepLines/>
              <w:tabs>
                <w:tab w:val="center" w:pos="100"/>
              </w:tabs>
              <w:spacing w:beforeLines="25" w:before="60" w:afterLines="25" w:after="60"/>
              <w:jc w:val="center"/>
              <w:rPr>
                <w:b/>
                <w:sz w:val="16"/>
                <w:szCs w:val="16"/>
                <w:lang w:val="en-CA" w:eastAsia="ko-KR"/>
              </w:rPr>
            </w:pPr>
            <w:r w:rsidRPr="00AC2B2B">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AC2B2B" w:rsidRDefault="00706D5D" w:rsidP="002659AF">
            <w:pPr>
              <w:keepNext/>
              <w:keepLines/>
              <w:tabs>
                <w:tab w:val="center" w:pos="100"/>
              </w:tabs>
              <w:spacing w:beforeLines="25" w:before="60" w:afterLines="25" w:after="60"/>
              <w:jc w:val="center"/>
              <w:rPr>
                <w:b/>
                <w:sz w:val="16"/>
                <w:szCs w:val="16"/>
                <w:lang w:val="en-CA" w:eastAsia="ko-KR"/>
              </w:rPr>
            </w:pPr>
            <w:r w:rsidRPr="00AC2B2B">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AC2B2B" w:rsidRDefault="00706D5D" w:rsidP="002659AF">
            <w:pPr>
              <w:keepNext/>
              <w:keepLines/>
              <w:tabs>
                <w:tab w:val="center" w:pos="100"/>
              </w:tabs>
              <w:spacing w:beforeLines="25" w:before="60" w:afterLines="25" w:after="60"/>
              <w:jc w:val="center"/>
              <w:rPr>
                <w:b/>
                <w:sz w:val="16"/>
                <w:szCs w:val="16"/>
                <w:lang w:val="en-CA" w:eastAsia="ko-KR"/>
              </w:rPr>
            </w:pPr>
            <w:r w:rsidRPr="00AC2B2B">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AC2B2B" w:rsidRDefault="00706D5D" w:rsidP="002659AF">
            <w:pPr>
              <w:keepNext/>
              <w:keepLines/>
              <w:tabs>
                <w:tab w:val="center" w:pos="100"/>
              </w:tabs>
              <w:spacing w:beforeLines="25" w:before="60" w:afterLines="25" w:after="60"/>
              <w:jc w:val="center"/>
              <w:rPr>
                <w:b/>
                <w:sz w:val="16"/>
                <w:szCs w:val="16"/>
                <w:lang w:val="en-CA" w:eastAsia="ko-KR"/>
              </w:rPr>
            </w:pPr>
            <w:r w:rsidRPr="00AC2B2B">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AC2B2B" w:rsidRDefault="00706D5D" w:rsidP="002659AF">
            <w:pPr>
              <w:keepNext/>
              <w:keepLines/>
              <w:tabs>
                <w:tab w:val="center" w:pos="100"/>
              </w:tabs>
              <w:spacing w:beforeLines="25" w:before="60" w:afterLines="25" w:after="60"/>
              <w:jc w:val="center"/>
              <w:rPr>
                <w:b/>
                <w:sz w:val="16"/>
                <w:szCs w:val="16"/>
                <w:lang w:val="en-CA" w:eastAsia="ko-KR"/>
              </w:rPr>
            </w:pPr>
            <w:r w:rsidRPr="00AC2B2B">
              <w:rPr>
                <w:b/>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AC2B2B" w:rsidRDefault="00706D5D" w:rsidP="002659AF">
            <w:pPr>
              <w:keepNext/>
              <w:keepLines/>
              <w:tabs>
                <w:tab w:val="center" w:pos="100"/>
              </w:tabs>
              <w:spacing w:beforeLines="25" w:before="60" w:afterLines="25" w:after="60"/>
              <w:jc w:val="center"/>
              <w:rPr>
                <w:b/>
                <w:sz w:val="16"/>
                <w:szCs w:val="16"/>
                <w:lang w:val="en-CA" w:eastAsia="ko-KR"/>
              </w:rPr>
            </w:pPr>
            <w:r w:rsidRPr="00AC2B2B">
              <w:rPr>
                <w:b/>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AC2B2B" w:rsidRDefault="00706D5D" w:rsidP="002659AF">
            <w:pPr>
              <w:keepNext/>
              <w:keepLines/>
              <w:tabs>
                <w:tab w:val="center" w:pos="100"/>
              </w:tabs>
              <w:spacing w:beforeLines="25" w:before="60" w:afterLines="25" w:after="60"/>
              <w:jc w:val="center"/>
              <w:rPr>
                <w:b/>
                <w:sz w:val="16"/>
                <w:szCs w:val="16"/>
                <w:lang w:val="en-CA" w:eastAsia="ko-KR"/>
              </w:rPr>
            </w:pPr>
            <w:r w:rsidRPr="00AC2B2B">
              <w:rPr>
                <w:b/>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AC2B2B" w:rsidRDefault="00706D5D" w:rsidP="002659AF">
            <w:pPr>
              <w:keepNext/>
              <w:keepLines/>
              <w:tabs>
                <w:tab w:val="center" w:pos="100"/>
              </w:tabs>
              <w:spacing w:beforeLines="25" w:before="60" w:afterLines="25" w:after="60"/>
              <w:jc w:val="center"/>
              <w:rPr>
                <w:b/>
                <w:sz w:val="16"/>
                <w:szCs w:val="16"/>
                <w:lang w:val="en-CA" w:eastAsia="ko-KR"/>
              </w:rPr>
            </w:pPr>
            <w:r w:rsidRPr="00AC2B2B">
              <w:rPr>
                <w:b/>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AC2B2B" w:rsidRDefault="00706D5D" w:rsidP="002659AF">
            <w:pPr>
              <w:keepNext/>
              <w:keepLines/>
              <w:tabs>
                <w:tab w:val="center" w:pos="100"/>
              </w:tabs>
              <w:spacing w:beforeLines="25" w:before="60" w:afterLines="25" w:after="60"/>
              <w:jc w:val="center"/>
              <w:rPr>
                <w:b/>
                <w:sz w:val="16"/>
                <w:szCs w:val="16"/>
                <w:lang w:val="en-CA" w:eastAsia="ko-KR"/>
              </w:rPr>
            </w:pPr>
            <w:r w:rsidRPr="00AC2B2B">
              <w:rPr>
                <w:b/>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AC2B2B" w:rsidRDefault="00706D5D" w:rsidP="002659AF">
            <w:pPr>
              <w:keepNext/>
              <w:keepLines/>
              <w:tabs>
                <w:tab w:val="center" w:pos="100"/>
              </w:tabs>
              <w:spacing w:beforeLines="25" w:before="60" w:afterLines="25" w:after="60"/>
              <w:jc w:val="center"/>
              <w:rPr>
                <w:b/>
                <w:sz w:val="16"/>
                <w:szCs w:val="16"/>
                <w:lang w:val="en-CA" w:eastAsia="ko-KR"/>
              </w:rPr>
            </w:pPr>
            <w:r w:rsidRPr="00AC2B2B">
              <w:rPr>
                <w:b/>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AC2B2B" w:rsidRDefault="00706D5D" w:rsidP="002659AF">
            <w:pPr>
              <w:keepNext/>
              <w:keepLines/>
              <w:tabs>
                <w:tab w:val="center" w:pos="100"/>
              </w:tabs>
              <w:spacing w:beforeLines="25" w:before="60" w:afterLines="25" w:after="60"/>
              <w:jc w:val="center"/>
              <w:rPr>
                <w:b/>
                <w:sz w:val="16"/>
                <w:szCs w:val="16"/>
                <w:lang w:val="en-CA" w:eastAsia="ko-KR"/>
              </w:rPr>
            </w:pPr>
            <w:r w:rsidRPr="00AC2B2B">
              <w:rPr>
                <w:b/>
                <w:sz w:val="16"/>
                <w:szCs w:val="16"/>
                <w:lang w:val="en-CA" w:eastAsia="ko-KR"/>
              </w:rPr>
              <w:t>21</w:t>
            </w:r>
          </w:p>
        </w:tc>
      </w:tr>
      <w:tr w:rsidR="00706D5D" w:rsidRPr="00AC2B2B"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AC2B2B" w:rsidRDefault="00706D5D" w:rsidP="002659AF">
            <w:pPr>
              <w:keepNext/>
              <w:keepLines/>
              <w:spacing w:beforeLines="25" w:before="60" w:afterLines="25" w:after="60"/>
              <w:jc w:val="center"/>
              <w:rPr>
                <w:b/>
                <w:bCs/>
                <w:sz w:val="16"/>
                <w:szCs w:val="16"/>
                <w:lang w:val="en-CA" w:eastAsia="ko-KR"/>
              </w:rPr>
            </w:pPr>
            <w:r w:rsidRPr="00AC2B2B">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AC2B2B" w:rsidRDefault="00706D5D" w:rsidP="002659AF">
            <w:pPr>
              <w:keepNext/>
              <w:keepLines/>
              <w:spacing w:beforeLines="25" w:before="60" w:afterLines="25" w:after="60"/>
              <w:jc w:val="center"/>
              <w:rPr>
                <w:sz w:val="16"/>
                <w:szCs w:val="16"/>
                <w:lang w:val="en-CA" w:eastAsia="ko-KR"/>
              </w:rPr>
            </w:pPr>
            <w:r w:rsidRPr="00AC2B2B">
              <w:rPr>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AC2B2B" w:rsidRDefault="00706D5D" w:rsidP="002659AF">
            <w:pPr>
              <w:keepNext/>
              <w:keepLines/>
              <w:spacing w:beforeLines="25" w:before="60" w:afterLines="25" w:after="60"/>
              <w:jc w:val="center"/>
              <w:rPr>
                <w:sz w:val="16"/>
                <w:szCs w:val="16"/>
                <w:lang w:val="en-CA" w:eastAsia="ko-KR"/>
              </w:rPr>
            </w:pPr>
            <w:r w:rsidRPr="00AC2B2B">
              <w:rPr>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AC2B2B" w:rsidRDefault="00706D5D" w:rsidP="002659AF">
            <w:pPr>
              <w:keepNext/>
              <w:keepLines/>
              <w:spacing w:beforeLines="25" w:before="60" w:afterLines="25" w:after="60"/>
              <w:jc w:val="center"/>
              <w:rPr>
                <w:sz w:val="16"/>
                <w:szCs w:val="16"/>
                <w:lang w:val="en-CA" w:eastAsia="ko-KR"/>
              </w:rPr>
            </w:pPr>
            <w:r w:rsidRPr="00AC2B2B">
              <w:rPr>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AC2B2B" w:rsidRDefault="00706D5D" w:rsidP="002659AF">
            <w:pPr>
              <w:keepNext/>
              <w:keepLines/>
              <w:spacing w:beforeLines="25" w:before="60" w:afterLines="25" w:after="60"/>
              <w:jc w:val="center"/>
              <w:rPr>
                <w:sz w:val="16"/>
                <w:szCs w:val="16"/>
                <w:lang w:val="en-CA" w:eastAsia="ko-KR"/>
              </w:rPr>
            </w:pPr>
            <w:r w:rsidRPr="00AC2B2B">
              <w:rPr>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AC2B2B" w:rsidRDefault="00706D5D" w:rsidP="002659AF">
            <w:pPr>
              <w:keepNext/>
              <w:keepLines/>
              <w:spacing w:beforeLines="25" w:before="60" w:afterLines="25" w:after="60"/>
              <w:jc w:val="center"/>
              <w:rPr>
                <w:sz w:val="16"/>
                <w:szCs w:val="16"/>
                <w:lang w:val="en-CA" w:eastAsia="ko-KR"/>
              </w:rPr>
            </w:pPr>
            <w:r w:rsidRPr="00AC2B2B">
              <w:rPr>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AC2B2B" w:rsidRDefault="00706D5D" w:rsidP="002659AF">
            <w:pPr>
              <w:keepNext/>
              <w:keepLines/>
              <w:spacing w:beforeLines="25" w:before="60" w:afterLines="25" w:after="60"/>
              <w:jc w:val="center"/>
              <w:rPr>
                <w:sz w:val="16"/>
                <w:szCs w:val="16"/>
                <w:lang w:val="en-CA" w:eastAsia="ko-KR"/>
              </w:rPr>
            </w:pPr>
            <w:r w:rsidRPr="00AC2B2B">
              <w:rPr>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AC2B2B" w:rsidRDefault="00706D5D" w:rsidP="002659AF">
            <w:pPr>
              <w:keepNext/>
              <w:keepLines/>
              <w:spacing w:beforeLines="25" w:before="60" w:afterLines="25" w:after="60"/>
              <w:jc w:val="center"/>
              <w:rPr>
                <w:sz w:val="16"/>
                <w:szCs w:val="16"/>
                <w:lang w:val="en-CA" w:eastAsia="ko-KR"/>
              </w:rPr>
            </w:pPr>
            <w:r w:rsidRPr="00AC2B2B">
              <w:rPr>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AC2B2B" w:rsidRDefault="00706D5D" w:rsidP="002659AF">
            <w:pPr>
              <w:keepNext/>
              <w:keepLines/>
              <w:spacing w:beforeLines="25" w:before="60" w:afterLines="25" w:after="60"/>
              <w:jc w:val="center"/>
              <w:rPr>
                <w:sz w:val="16"/>
                <w:szCs w:val="16"/>
                <w:lang w:val="en-CA" w:eastAsia="ko-KR"/>
              </w:rPr>
            </w:pPr>
            <w:r w:rsidRPr="00AC2B2B">
              <w:rPr>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AC2B2B" w:rsidRDefault="00706D5D" w:rsidP="002659AF">
            <w:pPr>
              <w:keepNext/>
              <w:keepLines/>
              <w:spacing w:beforeLines="25" w:before="60" w:afterLines="25" w:after="60"/>
              <w:jc w:val="center"/>
              <w:rPr>
                <w:sz w:val="16"/>
                <w:szCs w:val="16"/>
                <w:lang w:val="en-CA" w:eastAsia="ko-KR"/>
              </w:rPr>
            </w:pPr>
            <w:r w:rsidRPr="00AC2B2B">
              <w:rPr>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AC2B2B" w:rsidRDefault="00706D5D" w:rsidP="002659AF">
            <w:pPr>
              <w:keepNext/>
              <w:keepLines/>
              <w:spacing w:beforeLines="25" w:before="60" w:afterLines="25" w:after="60"/>
              <w:jc w:val="center"/>
              <w:rPr>
                <w:sz w:val="16"/>
                <w:szCs w:val="16"/>
                <w:lang w:val="en-CA" w:eastAsia="ko-KR"/>
              </w:rPr>
            </w:pPr>
            <w:r w:rsidRPr="00AC2B2B">
              <w:rPr>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AC2B2B" w:rsidRDefault="00706D5D" w:rsidP="002659AF">
            <w:pPr>
              <w:keepNext/>
              <w:keepLines/>
              <w:spacing w:beforeLines="25" w:before="60" w:afterLines="25" w:after="60"/>
              <w:jc w:val="center"/>
              <w:rPr>
                <w:sz w:val="16"/>
                <w:szCs w:val="16"/>
                <w:lang w:val="en-CA" w:eastAsia="ko-KR"/>
              </w:rPr>
            </w:pPr>
            <w:r w:rsidRPr="00AC2B2B">
              <w:rPr>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AC2B2B" w:rsidRDefault="00706D5D" w:rsidP="002659AF">
            <w:pPr>
              <w:keepNext/>
              <w:keepLines/>
              <w:spacing w:beforeLines="25" w:before="60" w:afterLines="25" w:after="60"/>
              <w:jc w:val="center"/>
              <w:rPr>
                <w:sz w:val="16"/>
                <w:szCs w:val="16"/>
                <w:lang w:val="en-CA" w:eastAsia="ko-KR"/>
              </w:rPr>
            </w:pPr>
            <w:r w:rsidRPr="00AC2B2B">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AC2B2B" w:rsidRDefault="00706D5D" w:rsidP="002659AF">
            <w:pPr>
              <w:keepNext/>
              <w:keepLines/>
              <w:spacing w:beforeLines="25" w:before="60" w:afterLines="25" w:after="60"/>
              <w:jc w:val="center"/>
              <w:rPr>
                <w:sz w:val="16"/>
                <w:szCs w:val="16"/>
                <w:lang w:val="en-CA" w:eastAsia="ko-KR"/>
              </w:rPr>
            </w:pPr>
            <w:r w:rsidRPr="00AC2B2B">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AC2B2B" w:rsidRDefault="00706D5D" w:rsidP="002659AF">
            <w:pPr>
              <w:keepNext/>
              <w:keepLines/>
              <w:spacing w:beforeLines="25" w:before="60" w:afterLines="25" w:after="60"/>
              <w:jc w:val="center"/>
              <w:rPr>
                <w:sz w:val="16"/>
                <w:szCs w:val="16"/>
                <w:lang w:val="en-CA" w:eastAsia="ko-KR"/>
              </w:rPr>
            </w:pPr>
            <w:r w:rsidRPr="00AC2B2B">
              <w:rPr>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AC2B2B" w:rsidRDefault="00706D5D" w:rsidP="002659AF">
            <w:pPr>
              <w:keepNext/>
              <w:keepLines/>
              <w:spacing w:beforeLines="25" w:before="60" w:afterLines="25" w:after="60"/>
              <w:jc w:val="center"/>
              <w:rPr>
                <w:sz w:val="16"/>
                <w:szCs w:val="16"/>
                <w:lang w:val="en-CA" w:eastAsia="ko-KR"/>
              </w:rPr>
            </w:pPr>
            <w:r w:rsidRPr="00AC2B2B">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AC2B2B" w:rsidRDefault="00706D5D" w:rsidP="002659AF">
            <w:pPr>
              <w:keepNext/>
              <w:keepLines/>
              <w:spacing w:beforeLines="25" w:before="60" w:afterLines="25" w:after="60"/>
              <w:jc w:val="center"/>
              <w:rPr>
                <w:sz w:val="16"/>
                <w:szCs w:val="16"/>
                <w:lang w:val="en-CA" w:eastAsia="ko-KR"/>
              </w:rPr>
            </w:pPr>
            <w:r w:rsidRPr="00AC2B2B">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AC2B2B" w:rsidRDefault="00706D5D" w:rsidP="002659AF">
            <w:pPr>
              <w:keepNext/>
              <w:keepLines/>
              <w:spacing w:beforeLines="25" w:before="60" w:afterLines="25" w:after="60"/>
              <w:jc w:val="center"/>
              <w:rPr>
                <w:sz w:val="16"/>
                <w:szCs w:val="16"/>
                <w:lang w:val="en-CA" w:eastAsia="ko-KR"/>
              </w:rPr>
            </w:pPr>
            <w:r w:rsidRPr="00AC2B2B">
              <w:rPr>
                <w:sz w:val="16"/>
                <w:szCs w:val="16"/>
                <w:lang w:val="en-CA" w:eastAsia="ko-KR"/>
              </w:rPr>
              <w:t>−3</w:t>
            </w:r>
          </w:p>
        </w:tc>
      </w:tr>
      <w:tr w:rsidR="00706D5D" w:rsidRPr="00AC2B2B" w14:paraId="33C75609" w14:textId="77777777" w:rsidTr="002659AF">
        <w:trPr>
          <w:trHeight w:val="488"/>
          <w:jc w:val="center"/>
        </w:trPr>
        <w:tc>
          <w:tcPr>
            <w:tcW w:w="700" w:type="pct"/>
            <w:vAlign w:val="center"/>
          </w:tcPr>
          <w:p w14:paraId="29D9CA32" w14:textId="77777777" w:rsidR="00706D5D" w:rsidRPr="00AC2B2B" w:rsidRDefault="00706D5D" w:rsidP="002659AF">
            <w:pPr>
              <w:keepNext/>
              <w:keepLines/>
              <w:spacing w:beforeLines="25" w:before="60" w:afterLines="25" w:after="60"/>
              <w:jc w:val="center"/>
              <w:rPr>
                <w:sz w:val="16"/>
                <w:szCs w:val="16"/>
                <w:lang w:val="en-CA" w:eastAsia="ko-KR"/>
              </w:rPr>
            </w:pPr>
            <w:r w:rsidRPr="00AC2B2B">
              <w:rPr>
                <w:b/>
                <w:bCs/>
                <w:sz w:val="16"/>
                <w:szCs w:val="16"/>
                <w:lang w:val="en-CA" w:eastAsia="ko-KR"/>
              </w:rPr>
              <w:t>predModeIntra</w:t>
            </w:r>
          </w:p>
        </w:tc>
        <w:tc>
          <w:tcPr>
            <w:tcW w:w="253" w:type="pct"/>
            <w:vAlign w:val="center"/>
          </w:tcPr>
          <w:p w14:paraId="232E9F7B" w14:textId="21C24B03" w:rsidR="00706D5D" w:rsidRPr="00AC2B2B" w:rsidRDefault="00706D5D" w:rsidP="002659AF">
            <w:pPr>
              <w:keepNext/>
              <w:keepLines/>
              <w:tabs>
                <w:tab w:val="center" w:pos="100"/>
              </w:tabs>
              <w:spacing w:beforeLines="25" w:before="60" w:afterLines="25" w:after="60"/>
              <w:jc w:val="center"/>
              <w:rPr>
                <w:b/>
                <w:sz w:val="16"/>
                <w:szCs w:val="16"/>
                <w:lang w:val="en-CA" w:eastAsia="ko-KR"/>
              </w:rPr>
            </w:pPr>
            <w:r w:rsidRPr="00AC2B2B">
              <w:rPr>
                <w:b/>
                <w:sz w:val="16"/>
                <w:szCs w:val="16"/>
                <w:lang w:val="en-CA" w:eastAsia="ko-KR"/>
              </w:rPr>
              <w:t>22</w:t>
            </w:r>
          </w:p>
        </w:tc>
        <w:tc>
          <w:tcPr>
            <w:tcW w:w="253" w:type="pct"/>
            <w:vAlign w:val="center"/>
          </w:tcPr>
          <w:p w14:paraId="4EA8F7D1" w14:textId="35C47FA4" w:rsidR="00706D5D" w:rsidRPr="00AC2B2B" w:rsidRDefault="00706D5D" w:rsidP="002659AF">
            <w:pPr>
              <w:keepNext/>
              <w:keepLines/>
              <w:spacing w:beforeLines="25" w:before="60" w:afterLines="25" w:after="60"/>
              <w:jc w:val="center"/>
              <w:rPr>
                <w:b/>
                <w:sz w:val="16"/>
                <w:szCs w:val="16"/>
                <w:lang w:val="en-CA" w:eastAsia="ko-KR"/>
              </w:rPr>
            </w:pPr>
            <w:r w:rsidRPr="00AC2B2B">
              <w:rPr>
                <w:b/>
                <w:sz w:val="16"/>
                <w:szCs w:val="16"/>
                <w:lang w:val="en-CA" w:eastAsia="ko-KR"/>
              </w:rPr>
              <w:t>23</w:t>
            </w:r>
          </w:p>
        </w:tc>
        <w:tc>
          <w:tcPr>
            <w:tcW w:w="253" w:type="pct"/>
            <w:vAlign w:val="center"/>
          </w:tcPr>
          <w:p w14:paraId="4337E75D" w14:textId="4E619057" w:rsidR="00706D5D" w:rsidRPr="00AC2B2B" w:rsidRDefault="00706D5D" w:rsidP="002659AF">
            <w:pPr>
              <w:keepNext/>
              <w:keepLines/>
              <w:spacing w:beforeLines="25" w:before="60" w:afterLines="25" w:after="60"/>
              <w:jc w:val="center"/>
              <w:rPr>
                <w:b/>
                <w:sz w:val="16"/>
                <w:szCs w:val="16"/>
                <w:lang w:val="en-CA" w:eastAsia="ko-KR"/>
              </w:rPr>
            </w:pPr>
            <w:r w:rsidRPr="00AC2B2B">
              <w:rPr>
                <w:b/>
                <w:sz w:val="16"/>
                <w:szCs w:val="16"/>
                <w:lang w:val="en-CA" w:eastAsia="ko-KR"/>
              </w:rPr>
              <w:t>24</w:t>
            </w:r>
          </w:p>
        </w:tc>
        <w:tc>
          <w:tcPr>
            <w:tcW w:w="253" w:type="pct"/>
            <w:vAlign w:val="center"/>
          </w:tcPr>
          <w:p w14:paraId="52B3BDD7" w14:textId="0FEB4AAD" w:rsidR="00706D5D" w:rsidRPr="00AC2B2B" w:rsidRDefault="00706D5D" w:rsidP="002659AF">
            <w:pPr>
              <w:keepNext/>
              <w:keepLines/>
              <w:spacing w:beforeLines="25" w:before="60" w:afterLines="25" w:after="60"/>
              <w:jc w:val="center"/>
              <w:rPr>
                <w:b/>
                <w:sz w:val="16"/>
                <w:szCs w:val="16"/>
                <w:lang w:val="en-CA" w:eastAsia="ko-KR"/>
              </w:rPr>
            </w:pPr>
            <w:r w:rsidRPr="00AC2B2B">
              <w:rPr>
                <w:b/>
                <w:sz w:val="16"/>
                <w:szCs w:val="16"/>
                <w:lang w:val="en-CA" w:eastAsia="ko-KR"/>
              </w:rPr>
              <w:t>25</w:t>
            </w:r>
          </w:p>
        </w:tc>
        <w:tc>
          <w:tcPr>
            <w:tcW w:w="253" w:type="pct"/>
            <w:vAlign w:val="center"/>
          </w:tcPr>
          <w:p w14:paraId="5486BFE4" w14:textId="502206E9" w:rsidR="00706D5D" w:rsidRPr="00AC2B2B" w:rsidRDefault="00706D5D" w:rsidP="002659AF">
            <w:pPr>
              <w:keepNext/>
              <w:keepLines/>
              <w:spacing w:beforeLines="25" w:before="60" w:afterLines="25" w:after="60"/>
              <w:jc w:val="center"/>
              <w:rPr>
                <w:b/>
                <w:sz w:val="16"/>
                <w:szCs w:val="16"/>
                <w:lang w:val="en-CA" w:eastAsia="ko-KR"/>
              </w:rPr>
            </w:pPr>
            <w:r w:rsidRPr="00AC2B2B">
              <w:rPr>
                <w:b/>
                <w:sz w:val="16"/>
                <w:szCs w:val="16"/>
                <w:lang w:val="en-CA" w:eastAsia="ko-KR"/>
              </w:rPr>
              <w:t>26</w:t>
            </w:r>
          </w:p>
        </w:tc>
        <w:tc>
          <w:tcPr>
            <w:tcW w:w="253" w:type="pct"/>
            <w:vAlign w:val="center"/>
          </w:tcPr>
          <w:p w14:paraId="507C5F0D" w14:textId="447000B8" w:rsidR="00706D5D" w:rsidRPr="00AC2B2B" w:rsidRDefault="00706D5D" w:rsidP="002659AF">
            <w:pPr>
              <w:keepNext/>
              <w:keepLines/>
              <w:spacing w:beforeLines="25" w:before="60" w:afterLines="25" w:after="60"/>
              <w:jc w:val="center"/>
              <w:rPr>
                <w:b/>
                <w:sz w:val="16"/>
                <w:szCs w:val="16"/>
                <w:lang w:val="en-CA" w:eastAsia="ko-KR"/>
              </w:rPr>
            </w:pPr>
            <w:r w:rsidRPr="00AC2B2B">
              <w:rPr>
                <w:b/>
                <w:sz w:val="16"/>
                <w:szCs w:val="16"/>
                <w:lang w:val="en-CA" w:eastAsia="ko-KR"/>
              </w:rPr>
              <w:t>27</w:t>
            </w:r>
          </w:p>
        </w:tc>
        <w:tc>
          <w:tcPr>
            <w:tcW w:w="253" w:type="pct"/>
            <w:vAlign w:val="center"/>
          </w:tcPr>
          <w:p w14:paraId="4E574BAA" w14:textId="17D87826" w:rsidR="00706D5D" w:rsidRPr="00AC2B2B" w:rsidRDefault="00706D5D" w:rsidP="002659AF">
            <w:pPr>
              <w:keepNext/>
              <w:keepLines/>
              <w:spacing w:beforeLines="25" w:before="60" w:afterLines="25" w:after="60"/>
              <w:jc w:val="center"/>
              <w:rPr>
                <w:b/>
                <w:sz w:val="16"/>
                <w:szCs w:val="16"/>
                <w:lang w:val="en-CA" w:eastAsia="ko-KR"/>
              </w:rPr>
            </w:pPr>
            <w:r w:rsidRPr="00AC2B2B">
              <w:rPr>
                <w:b/>
                <w:sz w:val="16"/>
                <w:szCs w:val="16"/>
                <w:lang w:val="en-CA" w:eastAsia="ko-KR"/>
              </w:rPr>
              <w:t>28</w:t>
            </w:r>
          </w:p>
        </w:tc>
        <w:tc>
          <w:tcPr>
            <w:tcW w:w="253" w:type="pct"/>
            <w:vAlign w:val="center"/>
          </w:tcPr>
          <w:p w14:paraId="05FE9FB7" w14:textId="66861375" w:rsidR="00706D5D" w:rsidRPr="00AC2B2B" w:rsidRDefault="00706D5D" w:rsidP="002659AF">
            <w:pPr>
              <w:keepNext/>
              <w:keepLines/>
              <w:spacing w:beforeLines="25" w:before="60" w:afterLines="25" w:after="60"/>
              <w:jc w:val="center"/>
              <w:rPr>
                <w:b/>
                <w:sz w:val="16"/>
                <w:szCs w:val="16"/>
                <w:lang w:val="en-CA" w:eastAsia="ko-KR"/>
              </w:rPr>
            </w:pPr>
            <w:r w:rsidRPr="00AC2B2B">
              <w:rPr>
                <w:b/>
                <w:sz w:val="16"/>
                <w:szCs w:val="16"/>
                <w:lang w:val="en-CA" w:eastAsia="ko-KR"/>
              </w:rPr>
              <w:t>29</w:t>
            </w:r>
          </w:p>
        </w:tc>
        <w:tc>
          <w:tcPr>
            <w:tcW w:w="253" w:type="pct"/>
            <w:vAlign w:val="center"/>
          </w:tcPr>
          <w:p w14:paraId="1441D2A0" w14:textId="40A55E8C" w:rsidR="00706D5D" w:rsidRPr="00AC2B2B" w:rsidRDefault="00706D5D" w:rsidP="002659AF">
            <w:pPr>
              <w:keepNext/>
              <w:keepLines/>
              <w:spacing w:beforeLines="25" w:before="60" w:afterLines="25" w:after="60"/>
              <w:jc w:val="center"/>
              <w:rPr>
                <w:b/>
                <w:sz w:val="16"/>
                <w:szCs w:val="16"/>
                <w:lang w:val="en-CA" w:eastAsia="ko-KR"/>
              </w:rPr>
            </w:pPr>
            <w:r w:rsidRPr="00AC2B2B">
              <w:rPr>
                <w:b/>
                <w:sz w:val="16"/>
                <w:szCs w:val="16"/>
                <w:lang w:val="en-CA" w:eastAsia="ko-KR"/>
              </w:rPr>
              <w:t>30</w:t>
            </w:r>
          </w:p>
        </w:tc>
        <w:tc>
          <w:tcPr>
            <w:tcW w:w="253" w:type="pct"/>
            <w:vAlign w:val="center"/>
          </w:tcPr>
          <w:p w14:paraId="3C39FEDF" w14:textId="2329020B" w:rsidR="00706D5D" w:rsidRPr="00AC2B2B" w:rsidRDefault="00706D5D" w:rsidP="002659AF">
            <w:pPr>
              <w:keepNext/>
              <w:keepLines/>
              <w:spacing w:beforeLines="25" w:before="60" w:afterLines="25" w:after="60"/>
              <w:jc w:val="center"/>
              <w:rPr>
                <w:b/>
                <w:sz w:val="16"/>
                <w:szCs w:val="16"/>
                <w:lang w:val="en-CA" w:eastAsia="ko-KR"/>
              </w:rPr>
            </w:pPr>
            <w:r w:rsidRPr="00AC2B2B">
              <w:rPr>
                <w:b/>
                <w:sz w:val="16"/>
                <w:szCs w:val="16"/>
                <w:lang w:val="en-CA" w:eastAsia="ko-KR"/>
              </w:rPr>
              <w:t>31</w:t>
            </w:r>
          </w:p>
        </w:tc>
        <w:tc>
          <w:tcPr>
            <w:tcW w:w="253" w:type="pct"/>
            <w:vAlign w:val="center"/>
          </w:tcPr>
          <w:p w14:paraId="17F37413" w14:textId="77402A06" w:rsidR="00706D5D" w:rsidRPr="00AC2B2B" w:rsidRDefault="00706D5D" w:rsidP="002659AF">
            <w:pPr>
              <w:keepNext/>
              <w:keepLines/>
              <w:spacing w:beforeLines="25" w:before="60" w:afterLines="25" w:after="60"/>
              <w:jc w:val="center"/>
              <w:rPr>
                <w:b/>
                <w:sz w:val="16"/>
                <w:szCs w:val="16"/>
                <w:lang w:val="en-CA" w:eastAsia="ko-KR"/>
              </w:rPr>
            </w:pPr>
            <w:r w:rsidRPr="00AC2B2B">
              <w:rPr>
                <w:b/>
                <w:sz w:val="16"/>
                <w:szCs w:val="16"/>
                <w:lang w:val="en-CA" w:eastAsia="ko-KR"/>
              </w:rPr>
              <w:t>32</w:t>
            </w:r>
          </w:p>
        </w:tc>
        <w:tc>
          <w:tcPr>
            <w:tcW w:w="253" w:type="pct"/>
            <w:vAlign w:val="center"/>
          </w:tcPr>
          <w:p w14:paraId="71B8C62E" w14:textId="739913B3" w:rsidR="00706D5D" w:rsidRPr="00AC2B2B" w:rsidRDefault="00706D5D" w:rsidP="002659AF">
            <w:pPr>
              <w:keepNext/>
              <w:keepLines/>
              <w:spacing w:beforeLines="25" w:before="60" w:afterLines="25" w:after="60"/>
              <w:jc w:val="center"/>
              <w:rPr>
                <w:b/>
                <w:sz w:val="16"/>
                <w:szCs w:val="16"/>
                <w:lang w:val="en-CA" w:eastAsia="ko-KR"/>
              </w:rPr>
            </w:pPr>
            <w:r w:rsidRPr="00AC2B2B">
              <w:rPr>
                <w:b/>
                <w:sz w:val="16"/>
                <w:szCs w:val="16"/>
                <w:lang w:val="en-CA" w:eastAsia="ko-KR"/>
              </w:rPr>
              <w:t>33</w:t>
            </w:r>
          </w:p>
        </w:tc>
        <w:tc>
          <w:tcPr>
            <w:tcW w:w="253" w:type="pct"/>
            <w:vAlign w:val="center"/>
          </w:tcPr>
          <w:p w14:paraId="5897C546" w14:textId="5295AD0B" w:rsidR="00706D5D" w:rsidRPr="00AC2B2B" w:rsidRDefault="00706D5D" w:rsidP="002659AF">
            <w:pPr>
              <w:keepNext/>
              <w:keepLines/>
              <w:spacing w:beforeLines="25" w:before="60" w:afterLines="25" w:after="60"/>
              <w:jc w:val="center"/>
              <w:rPr>
                <w:b/>
                <w:sz w:val="16"/>
                <w:szCs w:val="16"/>
                <w:lang w:val="en-CA" w:eastAsia="ko-KR"/>
              </w:rPr>
            </w:pPr>
            <w:r w:rsidRPr="00AC2B2B">
              <w:rPr>
                <w:b/>
                <w:sz w:val="16"/>
                <w:szCs w:val="16"/>
                <w:lang w:val="en-CA" w:eastAsia="ko-KR"/>
              </w:rPr>
              <w:t>34</w:t>
            </w:r>
          </w:p>
        </w:tc>
        <w:tc>
          <w:tcPr>
            <w:tcW w:w="253" w:type="pct"/>
            <w:vAlign w:val="center"/>
          </w:tcPr>
          <w:p w14:paraId="5178044B" w14:textId="531C51F1" w:rsidR="00706D5D" w:rsidRPr="00AC2B2B" w:rsidRDefault="00706D5D" w:rsidP="002659AF">
            <w:pPr>
              <w:keepNext/>
              <w:keepLines/>
              <w:spacing w:beforeLines="25" w:before="60" w:afterLines="25" w:after="60"/>
              <w:jc w:val="center"/>
              <w:rPr>
                <w:b/>
                <w:sz w:val="16"/>
                <w:szCs w:val="16"/>
                <w:lang w:val="en-CA" w:eastAsia="ko-KR"/>
              </w:rPr>
            </w:pPr>
            <w:r w:rsidRPr="00AC2B2B">
              <w:rPr>
                <w:b/>
                <w:sz w:val="16"/>
                <w:szCs w:val="16"/>
                <w:lang w:val="en-CA" w:eastAsia="ko-KR"/>
              </w:rPr>
              <w:t>35</w:t>
            </w:r>
          </w:p>
        </w:tc>
        <w:tc>
          <w:tcPr>
            <w:tcW w:w="253" w:type="pct"/>
            <w:vAlign w:val="center"/>
          </w:tcPr>
          <w:p w14:paraId="04498060" w14:textId="00806751" w:rsidR="00706D5D" w:rsidRPr="00AC2B2B" w:rsidRDefault="00706D5D" w:rsidP="002659AF">
            <w:pPr>
              <w:keepNext/>
              <w:keepLines/>
              <w:spacing w:beforeLines="25" w:before="60" w:afterLines="25" w:after="60"/>
              <w:jc w:val="center"/>
              <w:rPr>
                <w:b/>
                <w:sz w:val="16"/>
                <w:szCs w:val="16"/>
                <w:lang w:val="en-CA" w:eastAsia="ko-KR"/>
              </w:rPr>
            </w:pPr>
            <w:r w:rsidRPr="00AC2B2B">
              <w:rPr>
                <w:b/>
                <w:sz w:val="16"/>
                <w:szCs w:val="16"/>
                <w:lang w:val="en-CA" w:eastAsia="ko-KR"/>
              </w:rPr>
              <w:t>36</w:t>
            </w:r>
          </w:p>
        </w:tc>
        <w:tc>
          <w:tcPr>
            <w:tcW w:w="253" w:type="pct"/>
            <w:vAlign w:val="center"/>
          </w:tcPr>
          <w:p w14:paraId="12CE8F29" w14:textId="59083CF4" w:rsidR="00706D5D" w:rsidRPr="00AC2B2B" w:rsidRDefault="00706D5D" w:rsidP="002659AF">
            <w:pPr>
              <w:keepNext/>
              <w:keepLines/>
              <w:spacing w:beforeLines="25" w:before="60" w:afterLines="25" w:after="60"/>
              <w:jc w:val="center"/>
              <w:rPr>
                <w:b/>
                <w:sz w:val="16"/>
                <w:szCs w:val="16"/>
                <w:lang w:val="en-CA" w:eastAsia="ko-KR"/>
              </w:rPr>
            </w:pPr>
            <w:r w:rsidRPr="00AC2B2B">
              <w:rPr>
                <w:b/>
                <w:sz w:val="16"/>
                <w:szCs w:val="16"/>
                <w:lang w:val="en-CA" w:eastAsia="ko-KR"/>
              </w:rPr>
              <w:t>37</w:t>
            </w:r>
          </w:p>
        </w:tc>
        <w:tc>
          <w:tcPr>
            <w:tcW w:w="253" w:type="pct"/>
            <w:vAlign w:val="center"/>
          </w:tcPr>
          <w:p w14:paraId="1956D8C9" w14:textId="2C175521" w:rsidR="00706D5D" w:rsidRPr="00AC2B2B" w:rsidRDefault="00706D5D" w:rsidP="002659AF">
            <w:pPr>
              <w:keepNext/>
              <w:keepLines/>
              <w:spacing w:beforeLines="25" w:before="60" w:afterLines="25" w:after="60"/>
              <w:jc w:val="center"/>
              <w:rPr>
                <w:b/>
                <w:sz w:val="16"/>
                <w:szCs w:val="16"/>
                <w:lang w:val="en-CA" w:eastAsia="ko-KR"/>
              </w:rPr>
            </w:pPr>
            <w:r w:rsidRPr="00AC2B2B">
              <w:rPr>
                <w:b/>
                <w:sz w:val="16"/>
                <w:szCs w:val="16"/>
                <w:lang w:val="en-CA" w:eastAsia="ko-KR"/>
              </w:rPr>
              <w:t>38</w:t>
            </w:r>
          </w:p>
        </w:tc>
      </w:tr>
      <w:tr w:rsidR="00706D5D" w:rsidRPr="00AC2B2B" w14:paraId="3A5755AD" w14:textId="77777777" w:rsidTr="002659AF">
        <w:trPr>
          <w:trHeight w:val="488"/>
          <w:jc w:val="center"/>
        </w:trPr>
        <w:tc>
          <w:tcPr>
            <w:tcW w:w="700" w:type="pct"/>
            <w:vAlign w:val="center"/>
          </w:tcPr>
          <w:p w14:paraId="013C67E6" w14:textId="77777777" w:rsidR="00706D5D" w:rsidRPr="00AC2B2B" w:rsidRDefault="00706D5D" w:rsidP="002659AF">
            <w:pPr>
              <w:keepNext/>
              <w:keepLines/>
              <w:spacing w:beforeLines="25" w:before="60" w:afterLines="25" w:after="60"/>
              <w:jc w:val="center"/>
              <w:rPr>
                <w:b/>
                <w:bCs/>
                <w:sz w:val="16"/>
                <w:szCs w:val="16"/>
                <w:lang w:val="en-CA" w:eastAsia="ko-KR"/>
              </w:rPr>
            </w:pPr>
            <w:r w:rsidRPr="00AC2B2B">
              <w:rPr>
                <w:b/>
                <w:bCs/>
                <w:sz w:val="16"/>
                <w:szCs w:val="16"/>
                <w:lang w:val="en-CA" w:eastAsia="ko-KR"/>
              </w:rPr>
              <w:t>intraPredAngle</w:t>
            </w:r>
          </w:p>
        </w:tc>
        <w:tc>
          <w:tcPr>
            <w:tcW w:w="253" w:type="pct"/>
            <w:vAlign w:val="center"/>
          </w:tcPr>
          <w:p w14:paraId="056A80C1" w14:textId="3E49591A" w:rsidR="00706D5D" w:rsidRPr="00AC2B2B" w:rsidRDefault="00706D5D" w:rsidP="002659AF">
            <w:pPr>
              <w:keepNext/>
              <w:keepLines/>
              <w:spacing w:beforeLines="25" w:before="60" w:afterLines="25" w:after="60"/>
              <w:jc w:val="center"/>
              <w:rPr>
                <w:sz w:val="16"/>
                <w:szCs w:val="16"/>
                <w:lang w:val="en-CA" w:eastAsia="ko-KR"/>
              </w:rPr>
            </w:pPr>
            <w:r w:rsidRPr="00AC2B2B">
              <w:rPr>
                <w:sz w:val="16"/>
                <w:szCs w:val="16"/>
                <w:lang w:val="en-CA" w:eastAsia="ko-KR"/>
              </w:rPr>
              <w:t>−4</w:t>
            </w:r>
          </w:p>
        </w:tc>
        <w:tc>
          <w:tcPr>
            <w:tcW w:w="253" w:type="pct"/>
            <w:vAlign w:val="center"/>
          </w:tcPr>
          <w:p w14:paraId="61DA274E" w14:textId="1EEC1722" w:rsidR="00706D5D" w:rsidRPr="00AC2B2B" w:rsidRDefault="00706D5D" w:rsidP="002659AF">
            <w:pPr>
              <w:keepNext/>
              <w:keepLines/>
              <w:spacing w:beforeLines="25" w:before="60" w:afterLines="25" w:after="60"/>
              <w:jc w:val="center"/>
              <w:rPr>
                <w:sz w:val="16"/>
                <w:szCs w:val="16"/>
                <w:lang w:val="en-CA" w:eastAsia="ko-KR"/>
              </w:rPr>
            </w:pPr>
            <w:r w:rsidRPr="00AC2B2B">
              <w:rPr>
                <w:sz w:val="16"/>
                <w:szCs w:val="16"/>
                <w:lang w:val="en-CA" w:eastAsia="ko-KR"/>
              </w:rPr>
              <w:t>−6</w:t>
            </w:r>
          </w:p>
        </w:tc>
        <w:tc>
          <w:tcPr>
            <w:tcW w:w="253" w:type="pct"/>
            <w:vAlign w:val="center"/>
          </w:tcPr>
          <w:p w14:paraId="0922D3B5" w14:textId="62404146" w:rsidR="00706D5D" w:rsidRPr="00AC2B2B" w:rsidRDefault="00706D5D" w:rsidP="002659AF">
            <w:pPr>
              <w:keepNext/>
              <w:keepLines/>
              <w:spacing w:beforeLines="25" w:before="60" w:afterLines="25" w:after="60"/>
              <w:jc w:val="center"/>
              <w:rPr>
                <w:sz w:val="16"/>
                <w:szCs w:val="16"/>
                <w:lang w:val="en-CA" w:eastAsia="ko-KR"/>
              </w:rPr>
            </w:pPr>
            <w:r w:rsidRPr="00AC2B2B">
              <w:rPr>
                <w:sz w:val="16"/>
                <w:szCs w:val="16"/>
                <w:lang w:val="en-CA" w:eastAsia="ko-KR"/>
              </w:rPr>
              <w:t>−8</w:t>
            </w:r>
          </w:p>
        </w:tc>
        <w:tc>
          <w:tcPr>
            <w:tcW w:w="253" w:type="pct"/>
            <w:vAlign w:val="center"/>
          </w:tcPr>
          <w:p w14:paraId="18207E5A" w14:textId="56151709" w:rsidR="00706D5D" w:rsidRPr="00AC2B2B" w:rsidRDefault="00706D5D" w:rsidP="002659AF">
            <w:pPr>
              <w:keepNext/>
              <w:keepLines/>
              <w:spacing w:beforeLines="25" w:before="60" w:afterLines="25" w:after="60"/>
              <w:jc w:val="center"/>
              <w:rPr>
                <w:sz w:val="16"/>
                <w:szCs w:val="16"/>
                <w:lang w:val="en-CA" w:eastAsia="ko-KR"/>
              </w:rPr>
            </w:pPr>
            <w:r w:rsidRPr="00AC2B2B">
              <w:rPr>
                <w:sz w:val="16"/>
                <w:szCs w:val="16"/>
                <w:lang w:val="en-CA" w:eastAsia="ko-KR"/>
              </w:rPr>
              <w:t>−10</w:t>
            </w:r>
          </w:p>
        </w:tc>
        <w:tc>
          <w:tcPr>
            <w:tcW w:w="253" w:type="pct"/>
            <w:vAlign w:val="center"/>
          </w:tcPr>
          <w:p w14:paraId="319C13FE" w14:textId="022190BC" w:rsidR="00706D5D" w:rsidRPr="00AC2B2B" w:rsidRDefault="00706D5D" w:rsidP="002659AF">
            <w:pPr>
              <w:keepNext/>
              <w:keepLines/>
              <w:spacing w:beforeLines="25" w:before="60" w:afterLines="25" w:after="60"/>
              <w:jc w:val="center"/>
              <w:rPr>
                <w:sz w:val="16"/>
                <w:szCs w:val="16"/>
                <w:lang w:val="en-CA" w:eastAsia="ko-KR"/>
              </w:rPr>
            </w:pPr>
            <w:r w:rsidRPr="00AC2B2B">
              <w:rPr>
                <w:sz w:val="16"/>
                <w:szCs w:val="16"/>
                <w:lang w:val="en-CA" w:eastAsia="ko-KR"/>
              </w:rPr>
              <w:t>−12</w:t>
            </w:r>
          </w:p>
        </w:tc>
        <w:tc>
          <w:tcPr>
            <w:tcW w:w="253" w:type="pct"/>
            <w:vAlign w:val="center"/>
          </w:tcPr>
          <w:p w14:paraId="4BB7D42F" w14:textId="5CBA3551" w:rsidR="00706D5D" w:rsidRPr="00AC2B2B" w:rsidRDefault="00706D5D" w:rsidP="002659AF">
            <w:pPr>
              <w:keepNext/>
              <w:keepLines/>
              <w:spacing w:beforeLines="25" w:before="60" w:afterLines="25" w:after="60"/>
              <w:jc w:val="center"/>
              <w:rPr>
                <w:sz w:val="16"/>
                <w:szCs w:val="16"/>
                <w:lang w:val="en-CA" w:eastAsia="ko-KR"/>
              </w:rPr>
            </w:pPr>
            <w:r w:rsidRPr="00AC2B2B">
              <w:rPr>
                <w:sz w:val="16"/>
                <w:szCs w:val="16"/>
                <w:lang w:val="en-CA" w:eastAsia="ko-KR"/>
              </w:rPr>
              <w:t>−14</w:t>
            </w:r>
          </w:p>
        </w:tc>
        <w:tc>
          <w:tcPr>
            <w:tcW w:w="253" w:type="pct"/>
            <w:vAlign w:val="center"/>
          </w:tcPr>
          <w:p w14:paraId="6653F1E7" w14:textId="6E9C4708" w:rsidR="00706D5D" w:rsidRPr="00AC2B2B" w:rsidRDefault="00706D5D" w:rsidP="002659AF">
            <w:pPr>
              <w:keepNext/>
              <w:keepLines/>
              <w:spacing w:beforeLines="25" w:before="60" w:afterLines="25" w:after="60"/>
              <w:jc w:val="center"/>
              <w:rPr>
                <w:sz w:val="16"/>
                <w:szCs w:val="16"/>
                <w:lang w:val="en-CA" w:eastAsia="ko-KR"/>
              </w:rPr>
            </w:pPr>
            <w:r w:rsidRPr="00AC2B2B">
              <w:rPr>
                <w:sz w:val="16"/>
                <w:szCs w:val="16"/>
                <w:lang w:val="en-CA" w:eastAsia="ko-KR"/>
              </w:rPr>
              <w:t>−16</w:t>
            </w:r>
          </w:p>
        </w:tc>
        <w:tc>
          <w:tcPr>
            <w:tcW w:w="253" w:type="pct"/>
            <w:vAlign w:val="center"/>
          </w:tcPr>
          <w:p w14:paraId="3D741B29" w14:textId="7C5DF03E" w:rsidR="00706D5D" w:rsidRPr="00AC2B2B" w:rsidRDefault="00706D5D" w:rsidP="002659AF">
            <w:pPr>
              <w:keepNext/>
              <w:keepLines/>
              <w:spacing w:beforeLines="25" w:before="60" w:afterLines="25" w:after="60"/>
              <w:jc w:val="center"/>
              <w:rPr>
                <w:sz w:val="16"/>
                <w:szCs w:val="16"/>
                <w:lang w:val="en-CA" w:eastAsia="ko-KR"/>
              </w:rPr>
            </w:pPr>
            <w:r w:rsidRPr="00AC2B2B">
              <w:rPr>
                <w:sz w:val="16"/>
                <w:szCs w:val="16"/>
                <w:lang w:val="en-CA" w:eastAsia="ko-KR"/>
              </w:rPr>
              <w:t>−18</w:t>
            </w:r>
          </w:p>
        </w:tc>
        <w:tc>
          <w:tcPr>
            <w:tcW w:w="253" w:type="pct"/>
            <w:vAlign w:val="center"/>
          </w:tcPr>
          <w:p w14:paraId="2A42D17B" w14:textId="3AD681EB" w:rsidR="00706D5D" w:rsidRPr="00AC2B2B" w:rsidRDefault="00706D5D" w:rsidP="002659AF">
            <w:pPr>
              <w:keepNext/>
              <w:keepLines/>
              <w:spacing w:beforeLines="25" w:before="60" w:afterLines="25" w:after="60"/>
              <w:jc w:val="center"/>
              <w:rPr>
                <w:sz w:val="16"/>
                <w:szCs w:val="16"/>
                <w:lang w:val="en-CA" w:eastAsia="ko-KR"/>
              </w:rPr>
            </w:pPr>
            <w:r w:rsidRPr="00AC2B2B">
              <w:rPr>
                <w:sz w:val="16"/>
                <w:szCs w:val="16"/>
                <w:lang w:val="en-CA" w:eastAsia="ko-KR"/>
              </w:rPr>
              <w:t>−20</w:t>
            </w:r>
          </w:p>
        </w:tc>
        <w:tc>
          <w:tcPr>
            <w:tcW w:w="253" w:type="pct"/>
            <w:vAlign w:val="center"/>
          </w:tcPr>
          <w:p w14:paraId="606B3080" w14:textId="1187461E" w:rsidR="00706D5D" w:rsidRPr="00AC2B2B" w:rsidRDefault="00706D5D" w:rsidP="002659AF">
            <w:pPr>
              <w:keepNext/>
              <w:keepLines/>
              <w:spacing w:beforeLines="25" w:before="60" w:afterLines="25" w:after="60"/>
              <w:jc w:val="center"/>
              <w:rPr>
                <w:sz w:val="16"/>
                <w:szCs w:val="16"/>
                <w:lang w:val="en-CA" w:eastAsia="ko-KR"/>
              </w:rPr>
            </w:pPr>
            <w:r w:rsidRPr="00AC2B2B">
              <w:rPr>
                <w:sz w:val="16"/>
                <w:szCs w:val="16"/>
                <w:lang w:val="en-CA" w:eastAsia="ko-KR"/>
              </w:rPr>
              <w:t>−23</w:t>
            </w:r>
          </w:p>
        </w:tc>
        <w:tc>
          <w:tcPr>
            <w:tcW w:w="253" w:type="pct"/>
            <w:vAlign w:val="center"/>
          </w:tcPr>
          <w:p w14:paraId="0B309005" w14:textId="0D99B7AE" w:rsidR="00706D5D" w:rsidRPr="00AC2B2B" w:rsidRDefault="00706D5D" w:rsidP="002659AF">
            <w:pPr>
              <w:keepNext/>
              <w:keepLines/>
              <w:spacing w:beforeLines="25" w:before="60" w:afterLines="25" w:after="60"/>
              <w:jc w:val="center"/>
              <w:rPr>
                <w:sz w:val="16"/>
                <w:szCs w:val="16"/>
                <w:lang w:val="en-CA" w:eastAsia="ko-KR"/>
              </w:rPr>
            </w:pPr>
            <w:r w:rsidRPr="00AC2B2B">
              <w:rPr>
                <w:sz w:val="16"/>
                <w:szCs w:val="16"/>
                <w:lang w:val="en-CA" w:eastAsia="ko-KR"/>
              </w:rPr>
              <w:t>−26</w:t>
            </w:r>
          </w:p>
        </w:tc>
        <w:tc>
          <w:tcPr>
            <w:tcW w:w="253" w:type="pct"/>
            <w:vAlign w:val="center"/>
          </w:tcPr>
          <w:p w14:paraId="6111CA69" w14:textId="5D284C53" w:rsidR="00706D5D" w:rsidRPr="00AC2B2B" w:rsidRDefault="00706D5D" w:rsidP="002659AF">
            <w:pPr>
              <w:keepNext/>
              <w:keepLines/>
              <w:spacing w:beforeLines="25" w:before="60" w:afterLines="25" w:after="60"/>
              <w:jc w:val="center"/>
              <w:rPr>
                <w:sz w:val="16"/>
                <w:szCs w:val="16"/>
                <w:lang w:val="en-CA" w:eastAsia="ko-KR"/>
              </w:rPr>
            </w:pPr>
            <w:r w:rsidRPr="00AC2B2B">
              <w:rPr>
                <w:sz w:val="16"/>
                <w:szCs w:val="16"/>
                <w:lang w:val="en-CA" w:eastAsia="ko-KR"/>
              </w:rPr>
              <w:t>−29</w:t>
            </w:r>
          </w:p>
        </w:tc>
        <w:tc>
          <w:tcPr>
            <w:tcW w:w="253" w:type="pct"/>
            <w:vAlign w:val="center"/>
          </w:tcPr>
          <w:p w14:paraId="028EF9A3" w14:textId="6E04FC3E" w:rsidR="00706D5D" w:rsidRPr="00AC2B2B" w:rsidRDefault="00706D5D" w:rsidP="002659AF">
            <w:pPr>
              <w:keepNext/>
              <w:keepLines/>
              <w:spacing w:beforeLines="25" w:before="60" w:afterLines="25" w:after="60"/>
              <w:jc w:val="center"/>
              <w:rPr>
                <w:sz w:val="16"/>
                <w:szCs w:val="16"/>
                <w:lang w:val="en-CA" w:eastAsia="ko-KR"/>
              </w:rPr>
            </w:pPr>
            <w:r w:rsidRPr="00AC2B2B">
              <w:rPr>
                <w:sz w:val="16"/>
                <w:szCs w:val="16"/>
                <w:lang w:val="en-CA" w:eastAsia="ko-KR"/>
              </w:rPr>
              <w:t>−32</w:t>
            </w:r>
          </w:p>
        </w:tc>
        <w:tc>
          <w:tcPr>
            <w:tcW w:w="253" w:type="pct"/>
            <w:vAlign w:val="center"/>
          </w:tcPr>
          <w:p w14:paraId="420B8D60" w14:textId="504DCC89" w:rsidR="00706D5D" w:rsidRPr="00AC2B2B" w:rsidRDefault="00706D5D" w:rsidP="002659AF">
            <w:pPr>
              <w:keepNext/>
              <w:keepLines/>
              <w:spacing w:beforeLines="25" w:before="60" w:afterLines="25" w:after="60"/>
              <w:jc w:val="center"/>
              <w:rPr>
                <w:sz w:val="16"/>
                <w:szCs w:val="16"/>
                <w:lang w:val="en-CA" w:eastAsia="ko-KR"/>
              </w:rPr>
            </w:pPr>
            <w:r w:rsidRPr="00AC2B2B">
              <w:rPr>
                <w:sz w:val="16"/>
                <w:szCs w:val="16"/>
                <w:lang w:val="en-CA" w:eastAsia="ko-KR"/>
              </w:rPr>
              <w:t>−29</w:t>
            </w:r>
          </w:p>
        </w:tc>
        <w:tc>
          <w:tcPr>
            <w:tcW w:w="253" w:type="pct"/>
            <w:vAlign w:val="center"/>
          </w:tcPr>
          <w:p w14:paraId="503B6754" w14:textId="53AC80E8" w:rsidR="00706D5D" w:rsidRPr="00AC2B2B" w:rsidRDefault="00706D5D" w:rsidP="002659AF">
            <w:pPr>
              <w:keepNext/>
              <w:keepLines/>
              <w:spacing w:beforeLines="25" w:before="60" w:afterLines="25" w:after="60"/>
              <w:jc w:val="center"/>
              <w:rPr>
                <w:sz w:val="16"/>
                <w:szCs w:val="16"/>
                <w:lang w:val="en-CA" w:eastAsia="ko-KR"/>
              </w:rPr>
            </w:pPr>
            <w:r w:rsidRPr="00AC2B2B">
              <w:rPr>
                <w:sz w:val="16"/>
                <w:szCs w:val="16"/>
                <w:lang w:val="en-CA" w:eastAsia="ko-KR"/>
              </w:rPr>
              <w:t>−26</w:t>
            </w:r>
          </w:p>
        </w:tc>
        <w:tc>
          <w:tcPr>
            <w:tcW w:w="253" w:type="pct"/>
            <w:vAlign w:val="center"/>
          </w:tcPr>
          <w:p w14:paraId="11F7EEFD" w14:textId="1BDA15A8" w:rsidR="00706D5D" w:rsidRPr="00AC2B2B" w:rsidRDefault="00706D5D" w:rsidP="002659AF">
            <w:pPr>
              <w:keepNext/>
              <w:keepLines/>
              <w:spacing w:beforeLines="25" w:before="60" w:afterLines="25" w:after="60"/>
              <w:jc w:val="center"/>
              <w:rPr>
                <w:sz w:val="16"/>
                <w:szCs w:val="16"/>
                <w:lang w:val="en-CA" w:eastAsia="ko-KR"/>
              </w:rPr>
            </w:pPr>
            <w:r w:rsidRPr="00AC2B2B">
              <w:rPr>
                <w:sz w:val="16"/>
                <w:szCs w:val="16"/>
                <w:lang w:val="en-CA" w:eastAsia="ko-KR"/>
              </w:rPr>
              <w:t>−23</w:t>
            </w:r>
          </w:p>
        </w:tc>
        <w:tc>
          <w:tcPr>
            <w:tcW w:w="253" w:type="pct"/>
            <w:vAlign w:val="center"/>
          </w:tcPr>
          <w:p w14:paraId="6F9821D8" w14:textId="5242F6E7" w:rsidR="00706D5D" w:rsidRPr="00AC2B2B" w:rsidRDefault="00706D5D" w:rsidP="002659AF">
            <w:pPr>
              <w:keepNext/>
              <w:keepLines/>
              <w:spacing w:beforeLines="25" w:before="60" w:afterLines="25" w:after="60"/>
              <w:jc w:val="center"/>
              <w:rPr>
                <w:sz w:val="16"/>
                <w:szCs w:val="16"/>
                <w:lang w:val="en-CA" w:eastAsia="ko-KR"/>
              </w:rPr>
            </w:pPr>
            <w:r w:rsidRPr="00AC2B2B">
              <w:rPr>
                <w:sz w:val="16"/>
                <w:szCs w:val="16"/>
                <w:lang w:val="en-CA" w:eastAsia="ko-KR"/>
              </w:rPr>
              <w:t>−20</w:t>
            </w:r>
          </w:p>
        </w:tc>
      </w:tr>
      <w:tr w:rsidR="00706D5D" w:rsidRPr="00AC2B2B" w14:paraId="62FC5BA1" w14:textId="77777777" w:rsidTr="002659AF">
        <w:trPr>
          <w:trHeight w:val="488"/>
          <w:jc w:val="center"/>
        </w:trPr>
        <w:tc>
          <w:tcPr>
            <w:tcW w:w="700" w:type="pct"/>
            <w:vAlign w:val="center"/>
          </w:tcPr>
          <w:p w14:paraId="437EB194" w14:textId="77777777" w:rsidR="00706D5D" w:rsidRPr="00AC2B2B" w:rsidRDefault="00706D5D" w:rsidP="002659AF">
            <w:pPr>
              <w:keepNext/>
              <w:keepLines/>
              <w:spacing w:beforeLines="25" w:before="60" w:afterLines="25" w:after="60"/>
              <w:jc w:val="center"/>
              <w:rPr>
                <w:b/>
                <w:bCs/>
                <w:sz w:val="16"/>
                <w:szCs w:val="16"/>
                <w:lang w:val="en-CA" w:eastAsia="ko-KR"/>
              </w:rPr>
            </w:pPr>
            <w:r w:rsidRPr="00AC2B2B">
              <w:rPr>
                <w:b/>
                <w:bCs/>
                <w:sz w:val="16"/>
                <w:szCs w:val="16"/>
                <w:lang w:val="en-CA" w:eastAsia="ko-KR"/>
              </w:rPr>
              <w:t>predModeIntra</w:t>
            </w:r>
          </w:p>
        </w:tc>
        <w:tc>
          <w:tcPr>
            <w:tcW w:w="253" w:type="pct"/>
            <w:vAlign w:val="center"/>
          </w:tcPr>
          <w:p w14:paraId="6E6F4B89" w14:textId="5901C9E5" w:rsidR="00706D5D" w:rsidRPr="00AC2B2B" w:rsidRDefault="00706D5D" w:rsidP="002659AF">
            <w:pPr>
              <w:keepNext/>
              <w:keepLines/>
              <w:spacing w:beforeLines="25" w:before="60" w:afterLines="25" w:after="60"/>
              <w:jc w:val="center"/>
              <w:rPr>
                <w:sz w:val="16"/>
                <w:szCs w:val="16"/>
                <w:lang w:val="en-CA" w:eastAsia="ko-KR"/>
              </w:rPr>
            </w:pPr>
            <w:r w:rsidRPr="00AC2B2B">
              <w:rPr>
                <w:b/>
                <w:sz w:val="16"/>
                <w:szCs w:val="16"/>
                <w:lang w:val="en-CA" w:eastAsia="ko-KR"/>
              </w:rPr>
              <w:t>39</w:t>
            </w:r>
          </w:p>
        </w:tc>
        <w:tc>
          <w:tcPr>
            <w:tcW w:w="253" w:type="pct"/>
            <w:vAlign w:val="center"/>
          </w:tcPr>
          <w:p w14:paraId="3EB1BFA1" w14:textId="34AB3799" w:rsidR="00706D5D" w:rsidRPr="00AC2B2B" w:rsidRDefault="00706D5D" w:rsidP="002659AF">
            <w:pPr>
              <w:keepNext/>
              <w:keepLines/>
              <w:spacing w:beforeLines="25" w:before="60" w:afterLines="25" w:after="60"/>
              <w:jc w:val="center"/>
              <w:rPr>
                <w:sz w:val="16"/>
                <w:szCs w:val="16"/>
                <w:lang w:val="en-CA" w:eastAsia="ko-KR"/>
              </w:rPr>
            </w:pPr>
            <w:r w:rsidRPr="00AC2B2B">
              <w:rPr>
                <w:b/>
                <w:sz w:val="16"/>
                <w:szCs w:val="16"/>
                <w:lang w:val="en-CA" w:eastAsia="ko-KR"/>
              </w:rPr>
              <w:t>40</w:t>
            </w:r>
          </w:p>
        </w:tc>
        <w:tc>
          <w:tcPr>
            <w:tcW w:w="253" w:type="pct"/>
            <w:vAlign w:val="center"/>
          </w:tcPr>
          <w:p w14:paraId="44115CE1" w14:textId="2780C785" w:rsidR="00706D5D" w:rsidRPr="00AC2B2B" w:rsidRDefault="00706D5D" w:rsidP="002659AF">
            <w:pPr>
              <w:keepNext/>
              <w:keepLines/>
              <w:spacing w:beforeLines="25" w:before="60" w:afterLines="25" w:after="60"/>
              <w:jc w:val="center"/>
              <w:rPr>
                <w:sz w:val="16"/>
                <w:szCs w:val="16"/>
                <w:lang w:val="en-CA" w:eastAsia="ko-KR"/>
              </w:rPr>
            </w:pPr>
            <w:r w:rsidRPr="00AC2B2B">
              <w:rPr>
                <w:b/>
                <w:sz w:val="16"/>
                <w:szCs w:val="16"/>
                <w:lang w:val="en-CA" w:eastAsia="ko-KR"/>
              </w:rPr>
              <w:t>41</w:t>
            </w:r>
          </w:p>
        </w:tc>
        <w:tc>
          <w:tcPr>
            <w:tcW w:w="253" w:type="pct"/>
            <w:vAlign w:val="center"/>
          </w:tcPr>
          <w:p w14:paraId="6924F1F6" w14:textId="1272F21D" w:rsidR="00706D5D" w:rsidRPr="00AC2B2B" w:rsidRDefault="00706D5D" w:rsidP="002659AF">
            <w:pPr>
              <w:keepNext/>
              <w:keepLines/>
              <w:spacing w:beforeLines="25" w:before="60" w:afterLines="25" w:after="60"/>
              <w:jc w:val="center"/>
              <w:rPr>
                <w:sz w:val="16"/>
                <w:szCs w:val="16"/>
                <w:lang w:val="en-CA" w:eastAsia="ko-KR"/>
              </w:rPr>
            </w:pPr>
            <w:r w:rsidRPr="00AC2B2B">
              <w:rPr>
                <w:b/>
                <w:sz w:val="16"/>
                <w:szCs w:val="16"/>
                <w:lang w:val="en-CA" w:eastAsia="ko-KR"/>
              </w:rPr>
              <w:t>42</w:t>
            </w:r>
          </w:p>
        </w:tc>
        <w:tc>
          <w:tcPr>
            <w:tcW w:w="253" w:type="pct"/>
            <w:vAlign w:val="center"/>
          </w:tcPr>
          <w:p w14:paraId="49635C7C" w14:textId="79AEBDFA" w:rsidR="00706D5D" w:rsidRPr="00AC2B2B" w:rsidRDefault="00706D5D" w:rsidP="002659AF">
            <w:pPr>
              <w:keepNext/>
              <w:keepLines/>
              <w:spacing w:beforeLines="25" w:before="60" w:afterLines="25" w:after="60"/>
              <w:jc w:val="center"/>
              <w:rPr>
                <w:sz w:val="16"/>
                <w:szCs w:val="16"/>
                <w:lang w:val="en-CA" w:eastAsia="ko-KR"/>
              </w:rPr>
            </w:pPr>
            <w:r w:rsidRPr="00AC2B2B">
              <w:rPr>
                <w:b/>
                <w:sz w:val="16"/>
                <w:szCs w:val="16"/>
                <w:lang w:val="en-CA" w:eastAsia="ko-KR"/>
              </w:rPr>
              <w:t>43</w:t>
            </w:r>
          </w:p>
        </w:tc>
        <w:tc>
          <w:tcPr>
            <w:tcW w:w="253" w:type="pct"/>
            <w:vAlign w:val="center"/>
          </w:tcPr>
          <w:p w14:paraId="03DFCD07" w14:textId="3FBB07D2" w:rsidR="00706D5D" w:rsidRPr="00AC2B2B" w:rsidRDefault="00706D5D" w:rsidP="002659AF">
            <w:pPr>
              <w:keepNext/>
              <w:keepLines/>
              <w:spacing w:beforeLines="25" w:before="60" w:afterLines="25" w:after="60"/>
              <w:jc w:val="center"/>
              <w:rPr>
                <w:sz w:val="16"/>
                <w:szCs w:val="16"/>
                <w:lang w:val="en-CA" w:eastAsia="ko-KR"/>
              </w:rPr>
            </w:pPr>
            <w:r w:rsidRPr="00AC2B2B">
              <w:rPr>
                <w:b/>
                <w:sz w:val="16"/>
                <w:szCs w:val="16"/>
                <w:lang w:val="en-CA" w:eastAsia="ko-KR"/>
              </w:rPr>
              <w:t>44</w:t>
            </w:r>
          </w:p>
        </w:tc>
        <w:tc>
          <w:tcPr>
            <w:tcW w:w="253" w:type="pct"/>
            <w:vAlign w:val="center"/>
          </w:tcPr>
          <w:p w14:paraId="3BC94010" w14:textId="0527E1A1" w:rsidR="00706D5D" w:rsidRPr="00AC2B2B" w:rsidRDefault="00706D5D" w:rsidP="002659AF">
            <w:pPr>
              <w:keepNext/>
              <w:keepLines/>
              <w:spacing w:beforeLines="25" w:before="60" w:afterLines="25" w:after="60"/>
              <w:jc w:val="center"/>
              <w:rPr>
                <w:b/>
                <w:sz w:val="16"/>
                <w:szCs w:val="16"/>
                <w:lang w:val="en-CA" w:eastAsia="ko-KR"/>
              </w:rPr>
            </w:pPr>
            <w:r w:rsidRPr="00AC2B2B">
              <w:rPr>
                <w:b/>
                <w:sz w:val="16"/>
                <w:szCs w:val="16"/>
                <w:lang w:val="en-CA" w:eastAsia="ko-KR"/>
              </w:rPr>
              <w:t>45</w:t>
            </w:r>
          </w:p>
        </w:tc>
        <w:tc>
          <w:tcPr>
            <w:tcW w:w="253" w:type="pct"/>
            <w:vAlign w:val="center"/>
          </w:tcPr>
          <w:p w14:paraId="32AB7A55" w14:textId="660784E6" w:rsidR="00706D5D" w:rsidRPr="00AC2B2B" w:rsidRDefault="00706D5D" w:rsidP="002659AF">
            <w:pPr>
              <w:keepNext/>
              <w:keepLines/>
              <w:spacing w:beforeLines="25" w:before="60" w:afterLines="25" w:after="60"/>
              <w:jc w:val="center"/>
              <w:rPr>
                <w:b/>
                <w:sz w:val="16"/>
                <w:szCs w:val="16"/>
                <w:lang w:val="en-CA" w:eastAsia="ko-KR"/>
              </w:rPr>
            </w:pPr>
            <w:r w:rsidRPr="00AC2B2B">
              <w:rPr>
                <w:b/>
                <w:sz w:val="16"/>
                <w:szCs w:val="16"/>
                <w:lang w:val="en-CA" w:eastAsia="ko-KR"/>
              </w:rPr>
              <w:t>46</w:t>
            </w:r>
          </w:p>
        </w:tc>
        <w:tc>
          <w:tcPr>
            <w:tcW w:w="253" w:type="pct"/>
            <w:vAlign w:val="center"/>
          </w:tcPr>
          <w:p w14:paraId="7780E485" w14:textId="49825A39" w:rsidR="00706D5D" w:rsidRPr="00AC2B2B" w:rsidRDefault="00706D5D" w:rsidP="002659AF">
            <w:pPr>
              <w:keepNext/>
              <w:keepLines/>
              <w:spacing w:beforeLines="25" w:before="60" w:afterLines="25" w:after="60"/>
              <w:jc w:val="center"/>
              <w:rPr>
                <w:b/>
                <w:sz w:val="16"/>
                <w:szCs w:val="16"/>
                <w:lang w:val="en-CA" w:eastAsia="ko-KR"/>
              </w:rPr>
            </w:pPr>
            <w:r w:rsidRPr="00AC2B2B">
              <w:rPr>
                <w:b/>
                <w:sz w:val="16"/>
                <w:szCs w:val="16"/>
                <w:lang w:val="en-CA" w:eastAsia="ko-KR"/>
              </w:rPr>
              <w:t>47</w:t>
            </w:r>
          </w:p>
        </w:tc>
        <w:tc>
          <w:tcPr>
            <w:tcW w:w="253" w:type="pct"/>
            <w:vAlign w:val="center"/>
          </w:tcPr>
          <w:p w14:paraId="26CBB3C2" w14:textId="28CC216A" w:rsidR="00706D5D" w:rsidRPr="00AC2B2B" w:rsidRDefault="00706D5D" w:rsidP="002659AF">
            <w:pPr>
              <w:keepNext/>
              <w:keepLines/>
              <w:spacing w:beforeLines="25" w:before="60" w:afterLines="25" w:after="60"/>
              <w:jc w:val="center"/>
              <w:rPr>
                <w:b/>
                <w:sz w:val="16"/>
                <w:szCs w:val="16"/>
                <w:lang w:val="en-CA" w:eastAsia="ko-KR"/>
              </w:rPr>
            </w:pPr>
            <w:r w:rsidRPr="00AC2B2B">
              <w:rPr>
                <w:b/>
                <w:sz w:val="16"/>
                <w:szCs w:val="16"/>
                <w:lang w:val="en-CA" w:eastAsia="ko-KR"/>
              </w:rPr>
              <w:t>48</w:t>
            </w:r>
          </w:p>
        </w:tc>
        <w:tc>
          <w:tcPr>
            <w:tcW w:w="253" w:type="pct"/>
            <w:vAlign w:val="center"/>
          </w:tcPr>
          <w:p w14:paraId="6FBBF39D" w14:textId="3A2A97C8" w:rsidR="00706D5D" w:rsidRPr="00AC2B2B" w:rsidRDefault="00706D5D" w:rsidP="002659AF">
            <w:pPr>
              <w:keepNext/>
              <w:keepLines/>
              <w:spacing w:beforeLines="25" w:before="60" w:afterLines="25" w:after="60"/>
              <w:jc w:val="center"/>
              <w:rPr>
                <w:b/>
                <w:sz w:val="16"/>
                <w:szCs w:val="16"/>
                <w:lang w:val="en-CA" w:eastAsia="ko-KR"/>
              </w:rPr>
            </w:pPr>
            <w:r w:rsidRPr="00AC2B2B">
              <w:rPr>
                <w:b/>
                <w:sz w:val="16"/>
                <w:szCs w:val="16"/>
                <w:lang w:val="en-CA" w:eastAsia="ko-KR"/>
              </w:rPr>
              <w:t>49</w:t>
            </w:r>
          </w:p>
        </w:tc>
        <w:tc>
          <w:tcPr>
            <w:tcW w:w="253" w:type="pct"/>
            <w:vAlign w:val="center"/>
          </w:tcPr>
          <w:p w14:paraId="187DBB95" w14:textId="0F0D96F2" w:rsidR="00706D5D" w:rsidRPr="00AC2B2B" w:rsidRDefault="00706D5D" w:rsidP="002659AF">
            <w:pPr>
              <w:keepNext/>
              <w:keepLines/>
              <w:spacing w:beforeLines="25" w:before="60" w:afterLines="25" w:after="60"/>
              <w:jc w:val="center"/>
              <w:rPr>
                <w:b/>
                <w:sz w:val="16"/>
                <w:szCs w:val="16"/>
                <w:lang w:val="en-CA" w:eastAsia="zh-CN"/>
              </w:rPr>
            </w:pPr>
            <w:r w:rsidRPr="00AC2B2B">
              <w:rPr>
                <w:b/>
                <w:sz w:val="16"/>
                <w:szCs w:val="16"/>
                <w:lang w:val="en-CA" w:eastAsia="ko-KR"/>
              </w:rPr>
              <w:t>50</w:t>
            </w:r>
          </w:p>
        </w:tc>
        <w:tc>
          <w:tcPr>
            <w:tcW w:w="253" w:type="pct"/>
            <w:vAlign w:val="center"/>
          </w:tcPr>
          <w:p w14:paraId="2A920C30" w14:textId="176479BD" w:rsidR="00706D5D" w:rsidRPr="00AC2B2B" w:rsidRDefault="00706D5D" w:rsidP="002659AF">
            <w:pPr>
              <w:keepNext/>
              <w:keepLines/>
              <w:spacing w:beforeLines="25" w:before="60" w:afterLines="25" w:after="60"/>
              <w:jc w:val="center"/>
              <w:rPr>
                <w:b/>
                <w:sz w:val="16"/>
                <w:szCs w:val="16"/>
                <w:lang w:val="en-CA" w:eastAsia="zh-CN"/>
              </w:rPr>
            </w:pPr>
            <w:r w:rsidRPr="00AC2B2B">
              <w:rPr>
                <w:b/>
                <w:sz w:val="16"/>
                <w:szCs w:val="16"/>
                <w:lang w:val="en-CA" w:eastAsia="ko-KR"/>
              </w:rPr>
              <w:t>51</w:t>
            </w:r>
          </w:p>
        </w:tc>
        <w:tc>
          <w:tcPr>
            <w:tcW w:w="253" w:type="pct"/>
            <w:vAlign w:val="center"/>
          </w:tcPr>
          <w:p w14:paraId="3FEA44BC" w14:textId="049F0781" w:rsidR="00706D5D" w:rsidRPr="00AC2B2B" w:rsidRDefault="00706D5D" w:rsidP="002659AF">
            <w:pPr>
              <w:keepNext/>
              <w:keepLines/>
              <w:spacing w:beforeLines="25" w:before="60" w:afterLines="25" w:after="60"/>
              <w:jc w:val="center"/>
              <w:rPr>
                <w:b/>
                <w:sz w:val="16"/>
                <w:szCs w:val="16"/>
                <w:lang w:val="en-CA" w:eastAsia="zh-CN"/>
              </w:rPr>
            </w:pPr>
            <w:r w:rsidRPr="00AC2B2B">
              <w:rPr>
                <w:b/>
                <w:sz w:val="16"/>
                <w:szCs w:val="16"/>
                <w:lang w:val="en-CA" w:eastAsia="zh-CN"/>
              </w:rPr>
              <w:t>52</w:t>
            </w:r>
          </w:p>
        </w:tc>
        <w:tc>
          <w:tcPr>
            <w:tcW w:w="253" w:type="pct"/>
            <w:vAlign w:val="center"/>
          </w:tcPr>
          <w:p w14:paraId="195BBC16" w14:textId="63EF8A0C" w:rsidR="00706D5D" w:rsidRPr="00AC2B2B" w:rsidRDefault="00706D5D" w:rsidP="002659AF">
            <w:pPr>
              <w:keepNext/>
              <w:keepLines/>
              <w:spacing w:beforeLines="25" w:before="60" w:afterLines="25" w:after="60"/>
              <w:jc w:val="center"/>
              <w:rPr>
                <w:b/>
                <w:sz w:val="16"/>
                <w:szCs w:val="16"/>
                <w:lang w:val="en-CA" w:eastAsia="zh-CN"/>
              </w:rPr>
            </w:pPr>
            <w:r w:rsidRPr="00AC2B2B">
              <w:rPr>
                <w:b/>
                <w:sz w:val="16"/>
                <w:szCs w:val="16"/>
                <w:lang w:val="en-CA" w:eastAsia="zh-CN"/>
              </w:rPr>
              <w:t>53</w:t>
            </w:r>
          </w:p>
        </w:tc>
        <w:tc>
          <w:tcPr>
            <w:tcW w:w="253" w:type="pct"/>
            <w:vAlign w:val="center"/>
          </w:tcPr>
          <w:p w14:paraId="6F4B5F06" w14:textId="778FD250" w:rsidR="00706D5D" w:rsidRPr="00AC2B2B" w:rsidRDefault="00706D5D" w:rsidP="002659AF">
            <w:pPr>
              <w:keepNext/>
              <w:keepLines/>
              <w:spacing w:beforeLines="25" w:before="60" w:afterLines="25" w:after="60"/>
              <w:jc w:val="center"/>
              <w:rPr>
                <w:b/>
                <w:sz w:val="16"/>
                <w:szCs w:val="16"/>
                <w:lang w:val="en-CA" w:eastAsia="zh-CN"/>
              </w:rPr>
            </w:pPr>
            <w:r w:rsidRPr="00AC2B2B">
              <w:rPr>
                <w:b/>
                <w:sz w:val="16"/>
                <w:szCs w:val="16"/>
                <w:lang w:val="en-CA" w:eastAsia="zh-CN"/>
              </w:rPr>
              <w:t>54</w:t>
            </w:r>
          </w:p>
        </w:tc>
        <w:tc>
          <w:tcPr>
            <w:tcW w:w="253" w:type="pct"/>
            <w:vAlign w:val="center"/>
          </w:tcPr>
          <w:p w14:paraId="39894A83" w14:textId="63842CBD" w:rsidR="00706D5D" w:rsidRPr="00AC2B2B" w:rsidRDefault="00706D5D" w:rsidP="002659AF">
            <w:pPr>
              <w:keepNext/>
              <w:keepLines/>
              <w:spacing w:beforeLines="25" w:before="60" w:afterLines="25" w:after="60"/>
              <w:jc w:val="center"/>
              <w:rPr>
                <w:b/>
                <w:sz w:val="16"/>
                <w:szCs w:val="16"/>
                <w:lang w:val="en-CA" w:eastAsia="zh-CN"/>
              </w:rPr>
            </w:pPr>
            <w:r w:rsidRPr="00AC2B2B">
              <w:rPr>
                <w:b/>
                <w:sz w:val="16"/>
                <w:szCs w:val="16"/>
                <w:lang w:val="en-CA" w:eastAsia="zh-CN"/>
              </w:rPr>
              <w:t>55</w:t>
            </w:r>
          </w:p>
        </w:tc>
      </w:tr>
      <w:tr w:rsidR="00706D5D" w:rsidRPr="00AC2B2B" w14:paraId="7F029635" w14:textId="77777777" w:rsidTr="002659AF">
        <w:trPr>
          <w:trHeight w:val="488"/>
          <w:jc w:val="center"/>
        </w:trPr>
        <w:tc>
          <w:tcPr>
            <w:tcW w:w="700" w:type="pct"/>
            <w:vAlign w:val="center"/>
          </w:tcPr>
          <w:p w14:paraId="065419BE" w14:textId="77777777" w:rsidR="00706D5D" w:rsidRPr="00AC2B2B" w:rsidRDefault="00706D5D" w:rsidP="002659AF">
            <w:pPr>
              <w:keepNext/>
              <w:keepLines/>
              <w:spacing w:beforeLines="25" w:before="60" w:afterLines="25" w:after="60"/>
              <w:jc w:val="center"/>
              <w:rPr>
                <w:b/>
                <w:bCs/>
                <w:sz w:val="16"/>
                <w:szCs w:val="16"/>
                <w:lang w:val="en-CA" w:eastAsia="ko-KR"/>
              </w:rPr>
            </w:pPr>
            <w:r w:rsidRPr="00AC2B2B">
              <w:rPr>
                <w:b/>
                <w:bCs/>
                <w:sz w:val="16"/>
                <w:szCs w:val="16"/>
                <w:lang w:val="en-CA" w:eastAsia="ko-KR"/>
              </w:rPr>
              <w:t>intraPredAngle</w:t>
            </w:r>
          </w:p>
        </w:tc>
        <w:tc>
          <w:tcPr>
            <w:tcW w:w="253" w:type="pct"/>
            <w:vAlign w:val="center"/>
          </w:tcPr>
          <w:p w14:paraId="636C30DD" w14:textId="6E06D049" w:rsidR="00706D5D" w:rsidRPr="00AC2B2B" w:rsidRDefault="00706D5D" w:rsidP="002659AF">
            <w:pPr>
              <w:keepNext/>
              <w:keepLines/>
              <w:spacing w:beforeLines="25" w:before="60" w:afterLines="25" w:after="60"/>
              <w:jc w:val="center"/>
              <w:rPr>
                <w:sz w:val="16"/>
                <w:szCs w:val="16"/>
                <w:lang w:val="en-CA" w:eastAsia="ko-KR"/>
              </w:rPr>
            </w:pPr>
            <w:r w:rsidRPr="00AC2B2B">
              <w:rPr>
                <w:sz w:val="16"/>
                <w:szCs w:val="16"/>
                <w:lang w:val="en-CA" w:eastAsia="ko-KR"/>
              </w:rPr>
              <w:t>−18</w:t>
            </w:r>
          </w:p>
        </w:tc>
        <w:tc>
          <w:tcPr>
            <w:tcW w:w="253" w:type="pct"/>
            <w:vAlign w:val="center"/>
          </w:tcPr>
          <w:p w14:paraId="489B79E2" w14:textId="16716E98" w:rsidR="00706D5D" w:rsidRPr="00AC2B2B" w:rsidRDefault="00706D5D" w:rsidP="002659AF">
            <w:pPr>
              <w:keepNext/>
              <w:keepLines/>
              <w:spacing w:beforeLines="25" w:before="60" w:afterLines="25" w:after="60"/>
              <w:jc w:val="center"/>
              <w:rPr>
                <w:sz w:val="16"/>
                <w:szCs w:val="16"/>
                <w:lang w:val="en-CA" w:eastAsia="ko-KR"/>
              </w:rPr>
            </w:pPr>
            <w:r w:rsidRPr="00AC2B2B">
              <w:rPr>
                <w:sz w:val="16"/>
                <w:szCs w:val="16"/>
                <w:lang w:val="en-CA" w:eastAsia="ko-KR"/>
              </w:rPr>
              <w:t>−16</w:t>
            </w:r>
          </w:p>
        </w:tc>
        <w:tc>
          <w:tcPr>
            <w:tcW w:w="253" w:type="pct"/>
            <w:vAlign w:val="center"/>
          </w:tcPr>
          <w:p w14:paraId="0F9FA6A6" w14:textId="18AC6A41" w:rsidR="00706D5D" w:rsidRPr="00AC2B2B" w:rsidRDefault="00706D5D" w:rsidP="002659AF">
            <w:pPr>
              <w:keepNext/>
              <w:keepLines/>
              <w:spacing w:beforeLines="25" w:before="60" w:afterLines="25" w:after="60"/>
              <w:jc w:val="center"/>
              <w:rPr>
                <w:sz w:val="16"/>
                <w:szCs w:val="16"/>
                <w:lang w:val="en-CA" w:eastAsia="ko-KR"/>
              </w:rPr>
            </w:pPr>
            <w:r w:rsidRPr="00AC2B2B">
              <w:rPr>
                <w:sz w:val="16"/>
                <w:szCs w:val="16"/>
                <w:lang w:val="en-CA" w:eastAsia="ko-KR"/>
              </w:rPr>
              <w:t>−14</w:t>
            </w:r>
          </w:p>
        </w:tc>
        <w:tc>
          <w:tcPr>
            <w:tcW w:w="253" w:type="pct"/>
            <w:vAlign w:val="center"/>
          </w:tcPr>
          <w:p w14:paraId="7AC8F615" w14:textId="2974F976" w:rsidR="00706D5D" w:rsidRPr="00AC2B2B" w:rsidRDefault="00706D5D" w:rsidP="002659AF">
            <w:pPr>
              <w:keepNext/>
              <w:keepLines/>
              <w:spacing w:beforeLines="25" w:before="60" w:afterLines="25" w:after="60"/>
              <w:jc w:val="center"/>
              <w:rPr>
                <w:sz w:val="16"/>
                <w:szCs w:val="16"/>
                <w:lang w:val="en-CA" w:eastAsia="ko-KR"/>
              </w:rPr>
            </w:pPr>
            <w:r w:rsidRPr="00AC2B2B">
              <w:rPr>
                <w:sz w:val="16"/>
                <w:szCs w:val="16"/>
                <w:lang w:val="en-CA" w:eastAsia="ko-KR"/>
              </w:rPr>
              <w:t>−12</w:t>
            </w:r>
          </w:p>
        </w:tc>
        <w:tc>
          <w:tcPr>
            <w:tcW w:w="253" w:type="pct"/>
            <w:vAlign w:val="center"/>
          </w:tcPr>
          <w:p w14:paraId="0A958449" w14:textId="0792E00A" w:rsidR="00706D5D" w:rsidRPr="00AC2B2B" w:rsidRDefault="00706D5D" w:rsidP="002659AF">
            <w:pPr>
              <w:keepNext/>
              <w:keepLines/>
              <w:spacing w:beforeLines="25" w:before="60" w:afterLines="25" w:after="60"/>
              <w:jc w:val="center"/>
              <w:rPr>
                <w:sz w:val="16"/>
                <w:szCs w:val="16"/>
                <w:lang w:val="en-CA" w:eastAsia="ko-KR"/>
              </w:rPr>
            </w:pPr>
            <w:r w:rsidRPr="00AC2B2B">
              <w:rPr>
                <w:sz w:val="16"/>
                <w:szCs w:val="16"/>
                <w:lang w:val="en-CA" w:eastAsia="ko-KR"/>
              </w:rPr>
              <w:t>−10</w:t>
            </w:r>
          </w:p>
        </w:tc>
        <w:tc>
          <w:tcPr>
            <w:tcW w:w="253" w:type="pct"/>
            <w:vAlign w:val="center"/>
          </w:tcPr>
          <w:p w14:paraId="2500935A" w14:textId="28A98DA4" w:rsidR="00706D5D" w:rsidRPr="00AC2B2B" w:rsidRDefault="00706D5D" w:rsidP="002659AF">
            <w:pPr>
              <w:keepNext/>
              <w:keepLines/>
              <w:spacing w:beforeLines="25" w:before="60" w:afterLines="25" w:after="60"/>
              <w:jc w:val="center"/>
              <w:rPr>
                <w:sz w:val="16"/>
                <w:szCs w:val="16"/>
                <w:lang w:val="en-CA" w:eastAsia="ko-KR"/>
              </w:rPr>
            </w:pPr>
            <w:r w:rsidRPr="00AC2B2B">
              <w:rPr>
                <w:sz w:val="16"/>
                <w:szCs w:val="16"/>
                <w:lang w:val="en-CA" w:eastAsia="ko-KR"/>
              </w:rPr>
              <w:t>−8</w:t>
            </w:r>
          </w:p>
        </w:tc>
        <w:tc>
          <w:tcPr>
            <w:tcW w:w="253" w:type="pct"/>
            <w:vAlign w:val="center"/>
          </w:tcPr>
          <w:p w14:paraId="2221AB54" w14:textId="0BAB944A" w:rsidR="00706D5D" w:rsidRPr="00AC2B2B" w:rsidRDefault="00706D5D" w:rsidP="002659AF">
            <w:pPr>
              <w:keepNext/>
              <w:keepLines/>
              <w:spacing w:beforeLines="25" w:before="60" w:afterLines="25" w:after="60"/>
              <w:jc w:val="center"/>
              <w:rPr>
                <w:sz w:val="16"/>
                <w:szCs w:val="16"/>
                <w:lang w:val="en-CA" w:eastAsia="ko-KR"/>
              </w:rPr>
            </w:pPr>
            <w:r w:rsidRPr="00AC2B2B">
              <w:rPr>
                <w:sz w:val="16"/>
                <w:szCs w:val="16"/>
                <w:lang w:val="en-CA" w:eastAsia="ko-KR"/>
              </w:rPr>
              <w:t>−6</w:t>
            </w:r>
          </w:p>
        </w:tc>
        <w:tc>
          <w:tcPr>
            <w:tcW w:w="253" w:type="pct"/>
            <w:vAlign w:val="center"/>
          </w:tcPr>
          <w:p w14:paraId="00B681DF" w14:textId="506487D7" w:rsidR="00706D5D" w:rsidRPr="00AC2B2B" w:rsidRDefault="00706D5D" w:rsidP="002659AF">
            <w:pPr>
              <w:keepNext/>
              <w:keepLines/>
              <w:spacing w:beforeLines="25" w:before="60" w:afterLines="25" w:after="60"/>
              <w:jc w:val="center"/>
              <w:rPr>
                <w:sz w:val="16"/>
                <w:szCs w:val="16"/>
                <w:lang w:val="en-CA" w:eastAsia="ko-KR"/>
              </w:rPr>
            </w:pPr>
            <w:r w:rsidRPr="00AC2B2B">
              <w:rPr>
                <w:sz w:val="16"/>
                <w:szCs w:val="16"/>
                <w:lang w:val="en-CA" w:eastAsia="ko-KR"/>
              </w:rPr>
              <w:t>−4</w:t>
            </w:r>
          </w:p>
        </w:tc>
        <w:tc>
          <w:tcPr>
            <w:tcW w:w="253" w:type="pct"/>
            <w:vAlign w:val="center"/>
          </w:tcPr>
          <w:p w14:paraId="74A0FF02" w14:textId="40983199" w:rsidR="00706D5D" w:rsidRPr="00AC2B2B" w:rsidRDefault="00706D5D" w:rsidP="002659AF">
            <w:pPr>
              <w:keepNext/>
              <w:keepLines/>
              <w:spacing w:beforeLines="25" w:before="60" w:afterLines="25" w:after="60"/>
              <w:jc w:val="center"/>
              <w:rPr>
                <w:sz w:val="16"/>
                <w:szCs w:val="16"/>
                <w:lang w:val="en-CA" w:eastAsia="ko-KR"/>
              </w:rPr>
            </w:pPr>
            <w:r w:rsidRPr="00AC2B2B">
              <w:rPr>
                <w:sz w:val="16"/>
                <w:szCs w:val="16"/>
                <w:lang w:val="en-CA" w:eastAsia="ko-KR"/>
              </w:rPr>
              <w:t>−3</w:t>
            </w:r>
          </w:p>
        </w:tc>
        <w:tc>
          <w:tcPr>
            <w:tcW w:w="253" w:type="pct"/>
            <w:vAlign w:val="center"/>
          </w:tcPr>
          <w:p w14:paraId="5F63D601" w14:textId="29B389DC" w:rsidR="00706D5D" w:rsidRPr="00AC2B2B" w:rsidRDefault="00706D5D" w:rsidP="002659AF">
            <w:pPr>
              <w:keepNext/>
              <w:keepLines/>
              <w:spacing w:beforeLines="25" w:before="60" w:afterLines="25" w:after="60"/>
              <w:jc w:val="center"/>
              <w:rPr>
                <w:sz w:val="16"/>
                <w:szCs w:val="16"/>
                <w:lang w:val="en-CA" w:eastAsia="ko-KR"/>
              </w:rPr>
            </w:pPr>
            <w:r w:rsidRPr="00AC2B2B">
              <w:rPr>
                <w:sz w:val="16"/>
                <w:szCs w:val="16"/>
                <w:lang w:val="en-CA" w:eastAsia="ko-KR"/>
              </w:rPr>
              <w:t>−2</w:t>
            </w:r>
          </w:p>
        </w:tc>
        <w:tc>
          <w:tcPr>
            <w:tcW w:w="253" w:type="pct"/>
            <w:vAlign w:val="center"/>
          </w:tcPr>
          <w:p w14:paraId="1415C77F" w14:textId="67BC7724" w:rsidR="00706D5D" w:rsidRPr="00AC2B2B" w:rsidRDefault="00706D5D" w:rsidP="002659AF">
            <w:pPr>
              <w:keepNext/>
              <w:keepLines/>
              <w:spacing w:beforeLines="25" w:before="60" w:afterLines="25" w:after="60"/>
              <w:jc w:val="center"/>
              <w:rPr>
                <w:sz w:val="16"/>
                <w:szCs w:val="16"/>
                <w:lang w:val="en-CA" w:eastAsia="ko-KR"/>
              </w:rPr>
            </w:pPr>
            <w:r w:rsidRPr="00AC2B2B">
              <w:rPr>
                <w:sz w:val="16"/>
                <w:szCs w:val="16"/>
                <w:lang w:val="en-CA" w:eastAsia="ko-KR"/>
              </w:rPr>
              <w:t>−1</w:t>
            </w:r>
          </w:p>
        </w:tc>
        <w:tc>
          <w:tcPr>
            <w:tcW w:w="253" w:type="pct"/>
            <w:vAlign w:val="center"/>
          </w:tcPr>
          <w:p w14:paraId="22931287" w14:textId="44337F16" w:rsidR="00706D5D" w:rsidRPr="00AC2B2B" w:rsidRDefault="00706D5D" w:rsidP="002659AF">
            <w:pPr>
              <w:keepNext/>
              <w:keepLines/>
              <w:spacing w:beforeLines="25" w:before="60" w:afterLines="25" w:after="60"/>
              <w:jc w:val="center"/>
              <w:rPr>
                <w:sz w:val="16"/>
                <w:szCs w:val="16"/>
                <w:lang w:val="en-CA" w:eastAsia="ko-KR"/>
              </w:rPr>
            </w:pPr>
            <w:r w:rsidRPr="00AC2B2B">
              <w:rPr>
                <w:sz w:val="16"/>
                <w:szCs w:val="16"/>
                <w:lang w:val="en-CA" w:eastAsia="ko-KR"/>
              </w:rPr>
              <w:t>0</w:t>
            </w:r>
          </w:p>
        </w:tc>
        <w:tc>
          <w:tcPr>
            <w:tcW w:w="253" w:type="pct"/>
            <w:vAlign w:val="center"/>
          </w:tcPr>
          <w:p w14:paraId="7F3A9224" w14:textId="069F5520" w:rsidR="00706D5D" w:rsidRPr="00AC2B2B" w:rsidRDefault="00706D5D" w:rsidP="002659AF">
            <w:pPr>
              <w:keepNext/>
              <w:keepLines/>
              <w:spacing w:beforeLines="25" w:before="60" w:afterLines="25" w:after="60"/>
              <w:jc w:val="center"/>
              <w:rPr>
                <w:sz w:val="16"/>
                <w:szCs w:val="16"/>
                <w:lang w:val="en-CA" w:eastAsia="ko-KR"/>
              </w:rPr>
            </w:pPr>
            <w:r w:rsidRPr="00AC2B2B">
              <w:rPr>
                <w:sz w:val="16"/>
                <w:szCs w:val="16"/>
                <w:lang w:val="en-CA" w:eastAsia="ko-KR"/>
              </w:rPr>
              <w:t>1</w:t>
            </w:r>
          </w:p>
        </w:tc>
        <w:tc>
          <w:tcPr>
            <w:tcW w:w="253" w:type="pct"/>
            <w:vAlign w:val="center"/>
          </w:tcPr>
          <w:p w14:paraId="05056BC3" w14:textId="29914FD8" w:rsidR="00706D5D" w:rsidRPr="00AC2B2B" w:rsidRDefault="00706D5D" w:rsidP="002659AF">
            <w:pPr>
              <w:keepNext/>
              <w:keepLines/>
              <w:spacing w:beforeLines="25" w:before="60" w:afterLines="25" w:after="60"/>
              <w:jc w:val="center"/>
              <w:rPr>
                <w:sz w:val="16"/>
                <w:szCs w:val="16"/>
                <w:lang w:val="en-CA" w:eastAsia="ko-KR"/>
              </w:rPr>
            </w:pPr>
            <w:r w:rsidRPr="00AC2B2B">
              <w:rPr>
                <w:sz w:val="16"/>
                <w:szCs w:val="16"/>
                <w:lang w:val="en-CA" w:eastAsia="ko-KR"/>
              </w:rPr>
              <w:t>2</w:t>
            </w:r>
          </w:p>
        </w:tc>
        <w:tc>
          <w:tcPr>
            <w:tcW w:w="253" w:type="pct"/>
            <w:vAlign w:val="center"/>
          </w:tcPr>
          <w:p w14:paraId="3C03D4E8" w14:textId="46B0D32E" w:rsidR="00706D5D" w:rsidRPr="00AC2B2B" w:rsidRDefault="00706D5D" w:rsidP="002659AF">
            <w:pPr>
              <w:keepNext/>
              <w:keepLines/>
              <w:spacing w:beforeLines="25" w:before="60" w:afterLines="25" w:after="60"/>
              <w:jc w:val="center"/>
              <w:rPr>
                <w:sz w:val="16"/>
                <w:szCs w:val="16"/>
                <w:lang w:val="en-CA" w:eastAsia="ko-KR"/>
              </w:rPr>
            </w:pPr>
            <w:r w:rsidRPr="00AC2B2B">
              <w:rPr>
                <w:sz w:val="16"/>
                <w:szCs w:val="16"/>
                <w:lang w:val="en-CA" w:eastAsia="ko-KR"/>
              </w:rPr>
              <w:t>3</w:t>
            </w:r>
          </w:p>
        </w:tc>
        <w:tc>
          <w:tcPr>
            <w:tcW w:w="253" w:type="pct"/>
            <w:vAlign w:val="center"/>
          </w:tcPr>
          <w:p w14:paraId="7A0BA38A" w14:textId="3BBC1C58" w:rsidR="00706D5D" w:rsidRPr="00AC2B2B" w:rsidRDefault="00706D5D" w:rsidP="002659AF">
            <w:pPr>
              <w:keepNext/>
              <w:keepLines/>
              <w:spacing w:beforeLines="25" w:before="60" w:afterLines="25" w:after="60"/>
              <w:jc w:val="center"/>
              <w:rPr>
                <w:sz w:val="16"/>
                <w:szCs w:val="16"/>
                <w:lang w:val="en-CA" w:eastAsia="ko-KR"/>
              </w:rPr>
            </w:pPr>
            <w:r w:rsidRPr="00AC2B2B">
              <w:rPr>
                <w:sz w:val="16"/>
                <w:szCs w:val="16"/>
                <w:lang w:val="en-CA" w:eastAsia="ko-KR"/>
              </w:rPr>
              <w:t>4</w:t>
            </w:r>
          </w:p>
        </w:tc>
        <w:tc>
          <w:tcPr>
            <w:tcW w:w="253" w:type="pct"/>
            <w:vAlign w:val="center"/>
          </w:tcPr>
          <w:p w14:paraId="2B8DEE7A" w14:textId="3A98429F" w:rsidR="00706D5D" w:rsidRPr="00AC2B2B" w:rsidRDefault="00706D5D" w:rsidP="002659AF">
            <w:pPr>
              <w:keepNext/>
              <w:keepLines/>
              <w:spacing w:beforeLines="25" w:before="60" w:afterLines="25" w:after="60"/>
              <w:jc w:val="center"/>
              <w:rPr>
                <w:sz w:val="16"/>
                <w:szCs w:val="16"/>
                <w:lang w:val="en-CA" w:eastAsia="ko-KR"/>
              </w:rPr>
            </w:pPr>
            <w:r w:rsidRPr="00AC2B2B">
              <w:rPr>
                <w:sz w:val="16"/>
                <w:szCs w:val="16"/>
                <w:lang w:val="en-CA" w:eastAsia="ko-KR"/>
              </w:rPr>
              <w:t>6</w:t>
            </w:r>
          </w:p>
        </w:tc>
      </w:tr>
      <w:tr w:rsidR="00706D5D" w:rsidRPr="00AC2B2B" w14:paraId="12314410" w14:textId="77777777" w:rsidTr="002659AF">
        <w:trPr>
          <w:trHeight w:val="488"/>
          <w:jc w:val="center"/>
        </w:trPr>
        <w:tc>
          <w:tcPr>
            <w:tcW w:w="700" w:type="pct"/>
            <w:vAlign w:val="center"/>
          </w:tcPr>
          <w:p w14:paraId="214971EE" w14:textId="77777777" w:rsidR="00706D5D" w:rsidRPr="00AC2B2B" w:rsidRDefault="00706D5D" w:rsidP="002659AF">
            <w:pPr>
              <w:keepNext/>
              <w:keepLines/>
              <w:spacing w:beforeLines="25" w:before="60" w:afterLines="25" w:after="60"/>
              <w:jc w:val="center"/>
              <w:rPr>
                <w:b/>
                <w:bCs/>
                <w:sz w:val="16"/>
                <w:szCs w:val="16"/>
                <w:lang w:val="en-CA" w:eastAsia="ko-KR"/>
              </w:rPr>
            </w:pPr>
            <w:r w:rsidRPr="00AC2B2B">
              <w:rPr>
                <w:b/>
                <w:bCs/>
                <w:sz w:val="16"/>
                <w:szCs w:val="16"/>
                <w:lang w:val="en-CA" w:eastAsia="ko-KR"/>
              </w:rPr>
              <w:t>predModeIntra</w:t>
            </w:r>
          </w:p>
        </w:tc>
        <w:tc>
          <w:tcPr>
            <w:tcW w:w="253" w:type="pct"/>
            <w:vAlign w:val="center"/>
          </w:tcPr>
          <w:p w14:paraId="19A488E9" w14:textId="5D2C2F16" w:rsidR="00706D5D" w:rsidRPr="00AC2B2B" w:rsidRDefault="00706D5D" w:rsidP="002659AF">
            <w:pPr>
              <w:keepNext/>
              <w:keepLines/>
              <w:spacing w:beforeLines="25" w:before="60" w:afterLines="25" w:after="60"/>
              <w:jc w:val="center"/>
              <w:rPr>
                <w:sz w:val="16"/>
                <w:szCs w:val="16"/>
                <w:lang w:val="en-CA" w:eastAsia="zh-CN"/>
              </w:rPr>
            </w:pPr>
            <w:r w:rsidRPr="00AC2B2B">
              <w:rPr>
                <w:b/>
                <w:sz w:val="16"/>
                <w:szCs w:val="16"/>
                <w:lang w:val="en-CA" w:eastAsia="zh-CN"/>
              </w:rPr>
              <w:t>56</w:t>
            </w:r>
          </w:p>
        </w:tc>
        <w:tc>
          <w:tcPr>
            <w:tcW w:w="253" w:type="pct"/>
            <w:vAlign w:val="center"/>
          </w:tcPr>
          <w:p w14:paraId="58251721" w14:textId="031744D3" w:rsidR="00706D5D" w:rsidRPr="00AC2B2B" w:rsidRDefault="00706D5D" w:rsidP="002659AF">
            <w:pPr>
              <w:keepNext/>
              <w:keepLines/>
              <w:spacing w:beforeLines="25" w:before="60" w:afterLines="25" w:after="60"/>
              <w:jc w:val="center"/>
              <w:rPr>
                <w:sz w:val="16"/>
                <w:szCs w:val="16"/>
                <w:lang w:val="en-CA" w:eastAsia="zh-CN"/>
              </w:rPr>
            </w:pPr>
            <w:r w:rsidRPr="00AC2B2B">
              <w:rPr>
                <w:b/>
                <w:sz w:val="16"/>
                <w:szCs w:val="16"/>
                <w:lang w:val="en-CA" w:eastAsia="zh-CN"/>
              </w:rPr>
              <w:t>57</w:t>
            </w:r>
          </w:p>
        </w:tc>
        <w:tc>
          <w:tcPr>
            <w:tcW w:w="253" w:type="pct"/>
            <w:vAlign w:val="center"/>
          </w:tcPr>
          <w:p w14:paraId="21F52794" w14:textId="2EB8005C" w:rsidR="00706D5D" w:rsidRPr="00AC2B2B" w:rsidRDefault="00706D5D" w:rsidP="002659AF">
            <w:pPr>
              <w:keepNext/>
              <w:keepLines/>
              <w:spacing w:beforeLines="25" w:before="60" w:afterLines="25" w:after="60"/>
              <w:jc w:val="center"/>
              <w:rPr>
                <w:sz w:val="16"/>
                <w:szCs w:val="16"/>
                <w:lang w:val="en-CA" w:eastAsia="zh-CN"/>
              </w:rPr>
            </w:pPr>
            <w:r w:rsidRPr="00AC2B2B">
              <w:rPr>
                <w:b/>
                <w:sz w:val="16"/>
                <w:szCs w:val="16"/>
                <w:lang w:val="en-CA" w:eastAsia="zh-CN"/>
              </w:rPr>
              <w:t>58</w:t>
            </w:r>
          </w:p>
        </w:tc>
        <w:tc>
          <w:tcPr>
            <w:tcW w:w="253" w:type="pct"/>
            <w:vAlign w:val="center"/>
          </w:tcPr>
          <w:p w14:paraId="54FC2365" w14:textId="63F29B9E" w:rsidR="00706D5D" w:rsidRPr="00AC2B2B" w:rsidRDefault="00706D5D" w:rsidP="002659AF">
            <w:pPr>
              <w:keepNext/>
              <w:keepLines/>
              <w:spacing w:beforeLines="25" w:before="60" w:afterLines="25" w:after="60"/>
              <w:jc w:val="center"/>
              <w:rPr>
                <w:sz w:val="16"/>
                <w:szCs w:val="16"/>
                <w:lang w:val="en-CA" w:eastAsia="zh-CN"/>
              </w:rPr>
            </w:pPr>
            <w:r w:rsidRPr="00AC2B2B">
              <w:rPr>
                <w:b/>
                <w:sz w:val="16"/>
                <w:szCs w:val="16"/>
                <w:lang w:val="en-CA" w:eastAsia="zh-CN"/>
              </w:rPr>
              <w:t>59</w:t>
            </w:r>
          </w:p>
        </w:tc>
        <w:tc>
          <w:tcPr>
            <w:tcW w:w="253" w:type="pct"/>
            <w:vAlign w:val="center"/>
          </w:tcPr>
          <w:p w14:paraId="67E6B03B" w14:textId="15316FEA" w:rsidR="00706D5D" w:rsidRPr="00AC2B2B" w:rsidRDefault="00706D5D" w:rsidP="002659AF">
            <w:pPr>
              <w:keepNext/>
              <w:keepLines/>
              <w:spacing w:beforeLines="25" w:before="60" w:afterLines="25" w:after="60"/>
              <w:jc w:val="center"/>
              <w:rPr>
                <w:sz w:val="16"/>
                <w:szCs w:val="16"/>
                <w:lang w:val="en-CA" w:eastAsia="zh-CN"/>
              </w:rPr>
            </w:pPr>
            <w:r w:rsidRPr="00AC2B2B">
              <w:rPr>
                <w:b/>
                <w:sz w:val="16"/>
                <w:szCs w:val="16"/>
                <w:lang w:val="en-CA" w:eastAsia="zh-CN"/>
              </w:rPr>
              <w:t>60</w:t>
            </w:r>
          </w:p>
        </w:tc>
        <w:tc>
          <w:tcPr>
            <w:tcW w:w="253" w:type="pct"/>
            <w:vAlign w:val="center"/>
          </w:tcPr>
          <w:p w14:paraId="1803BFC5" w14:textId="249F1E74" w:rsidR="00706D5D" w:rsidRPr="00AC2B2B" w:rsidRDefault="00706D5D" w:rsidP="002659AF">
            <w:pPr>
              <w:keepNext/>
              <w:keepLines/>
              <w:spacing w:beforeLines="25" w:before="60" w:afterLines="25" w:after="60"/>
              <w:jc w:val="center"/>
              <w:rPr>
                <w:sz w:val="16"/>
                <w:szCs w:val="16"/>
                <w:lang w:val="en-CA" w:eastAsia="zh-CN"/>
              </w:rPr>
            </w:pPr>
            <w:r w:rsidRPr="00AC2B2B">
              <w:rPr>
                <w:b/>
                <w:sz w:val="16"/>
                <w:szCs w:val="16"/>
                <w:lang w:val="en-CA" w:eastAsia="zh-CN"/>
              </w:rPr>
              <w:t>61</w:t>
            </w:r>
          </w:p>
        </w:tc>
        <w:tc>
          <w:tcPr>
            <w:tcW w:w="253" w:type="pct"/>
            <w:vAlign w:val="center"/>
          </w:tcPr>
          <w:p w14:paraId="62E0B777" w14:textId="076015B2" w:rsidR="00706D5D" w:rsidRPr="00AC2B2B" w:rsidRDefault="00706D5D" w:rsidP="002659AF">
            <w:pPr>
              <w:keepNext/>
              <w:keepLines/>
              <w:spacing w:beforeLines="25" w:before="60" w:afterLines="25" w:after="60"/>
              <w:jc w:val="center"/>
              <w:rPr>
                <w:sz w:val="16"/>
                <w:szCs w:val="16"/>
                <w:lang w:val="en-CA" w:eastAsia="zh-CN"/>
              </w:rPr>
            </w:pPr>
            <w:r w:rsidRPr="00AC2B2B">
              <w:rPr>
                <w:b/>
                <w:sz w:val="16"/>
                <w:szCs w:val="16"/>
                <w:lang w:val="en-CA" w:eastAsia="zh-CN"/>
              </w:rPr>
              <w:t>62</w:t>
            </w:r>
          </w:p>
        </w:tc>
        <w:tc>
          <w:tcPr>
            <w:tcW w:w="253" w:type="pct"/>
            <w:vAlign w:val="center"/>
          </w:tcPr>
          <w:p w14:paraId="61EB3455" w14:textId="0C2D0112" w:rsidR="00706D5D" w:rsidRPr="00AC2B2B" w:rsidRDefault="00706D5D" w:rsidP="002659AF">
            <w:pPr>
              <w:keepNext/>
              <w:keepLines/>
              <w:spacing w:beforeLines="25" w:before="60" w:afterLines="25" w:after="60"/>
              <w:jc w:val="center"/>
              <w:rPr>
                <w:b/>
                <w:sz w:val="16"/>
                <w:szCs w:val="16"/>
                <w:lang w:val="en-CA" w:eastAsia="zh-CN"/>
              </w:rPr>
            </w:pPr>
            <w:r w:rsidRPr="00AC2B2B">
              <w:rPr>
                <w:b/>
                <w:sz w:val="16"/>
                <w:szCs w:val="16"/>
                <w:lang w:val="en-CA" w:eastAsia="zh-CN"/>
              </w:rPr>
              <w:t>63</w:t>
            </w:r>
          </w:p>
        </w:tc>
        <w:tc>
          <w:tcPr>
            <w:tcW w:w="253" w:type="pct"/>
            <w:vAlign w:val="center"/>
          </w:tcPr>
          <w:p w14:paraId="1743947F" w14:textId="358EB3E1" w:rsidR="00706D5D" w:rsidRPr="00AC2B2B" w:rsidRDefault="00706D5D" w:rsidP="002659AF">
            <w:pPr>
              <w:keepNext/>
              <w:keepLines/>
              <w:spacing w:beforeLines="25" w:before="60" w:afterLines="25" w:after="60"/>
              <w:jc w:val="center"/>
              <w:rPr>
                <w:b/>
                <w:sz w:val="16"/>
                <w:szCs w:val="16"/>
                <w:lang w:val="en-CA" w:eastAsia="zh-CN"/>
              </w:rPr>
            </w:pPr>
            <w:r w:rsidRPr="00AC2B2B">
              <w:rPr>
                <w:b/>
                <w:sz w:val="16"/>
                <w:szCs w:val="16"/>
                <w:lang w:val="en-CA" w:eastAsia="zh-CN"/>
              </w:rPr>
              <w:t>64</w:t>
            </w:r>
          </w:p>
        </w:tc>
        <w:tc>
          <w:tcPr>
            <w:tcW w:w="253" w:type="pct"/>
            <w:vAlign w:val="center"/>
          </w:tcPr>
          <w:p w14:paraId="16A48A08" w14:textId="3E979C40" w:rsidR="00706D5D" w:rsidRPr="00AC2B2B" w:rsidRDefault="00706D5D" w:rsidP="002659AF">
            <w:pPr>
              <w:keepNext/>
              <w:keepLines/>
              <w:spacing w:beforeLines="25" w:before="60" w:afterLines="25" w:after="60"/>
              <w:jc w:val="center"/>
              <w:rPr>
                <w:b/>
                <w:sz w:val="16"/>
                <w:szCs w:val="16"/>
                <w:lang w:val="en-CA" w:eastAsia="zh-CN"/>
              </w:rPr>
            </w:pPr>
            <w:r w:rsidRPr="00AC2B2B">
              <w:rPr>
                <w:b/>
                <w:sz w:val="16"/>
                <w:szCs w:val="16"/>
                <w:lang w:val="en-CA" w:eastAsia="zh-CN"/>
              </w:rPr>
              <w:t>65</w:t>
            </w:r>
          </w:p>
        </w:tc>
        <w:tc>
          <w:tcPr>
            <w:tcW w:w="253" w:type="pct"/>
            <w:vAlign w:val="center"/>
          </w:tcPr>
          <w:p w14:paraId="415009BB" w14:textId="59521119" w:rsidR="00706D5D" w:rsidRPr="00AC2B2B" w:rsidRDefault="00706D5D" w:rsidP="002659AF">
            <w:pPr>
              <w:keepNext/>
              <w:keepLines/>
              <w:spacing w:beforeLines="25" w:before="60" w:afterLines="25" w:after="60"/>
              <w:jc w:val="center"/>
              <w:rPr>
                <w:b/>
                <w:sz w:val="16"/>
                <w:szCs w:val="16"/>
                <w:lang w:val="en-CA" w:eastAsia="zh-CN"/>
              </w:rPr>
            </w:pPr>
            <w:r w:rsidRPr="00AC2B2B">
              <w:rPr>
                <w:b/>
                <w:sz w:val="16"/>
                <w:szCs w:val="16"/>
                <w:lang w:val="en-CA" w:eastAsia="zh-CN"/>
              </w:rPr>
              <w:t>66</w:t>
            </w:r>
          </w:p>
        </w:tc>
        <w:tc>
          <w:tcPr>
            <w:tcW w:w="253" w:type="pct"/>
            <w:vAlign w:val="center"/>
          </w:tcPr>
          <w:p w14:paraId="369226F2" w14:textId="3C66E1B8" w:rsidR="00706D5D" w:rsidRPr="00AC2B2B" w:rsidRDefault="00706D5D" w:rsidP="002659AF">
            <w:pPr>
              <w:keepNext/>
              <w:keepLines/>
              <w:spacing w:beforeLines="25" w:before="60" w:afterLines="25" w:after="60"/>
              <w:jc w:val="center"/>
              <w:rPr>
                <w:b/>
                <w:sz w:val="16"/>
                <w:szCs w:val="16"/>
                <w:lang w:val="en-CA" w:eastAsia="zh-CN"/>
              </w:rPr>
            </w:pPr>
            <w:r w:rsidRPr="00AC2B2B">
              <w:rPr>
                <w:b/>
                <w:sz w:val="16"/>
                <w:szCs w:val="16"/>
                <w:lang w:val="en-CA" w:eastAsia="zh-CN"/>
              </w:rPr>
              <w:t>67</w:t>
            </w:r>
          </w:p>
        </w:tc>
        <w:tc>
          <w:tcPr>
            <w:tcW w:w="253" w:type="pct"/>
            <w:vAlign w:val="center"/>
          </w:tcPr>
          <w:p w14:paraId="1FECEDDA" w14:textId="51EE306D" w:rsidR="00706D5D" w:rsidRPr="00AC2B2B" w:rsidRDefault="00706D5D" w:rsidP="002659AF">
            <w:pPr>
              <w:keepNext/>
              <w:keepLines/>
              <w:spacing w:beforeLines="25" w:before="60" w:afterLines="25" w:after="60"/>
              <w:jc w:val="center"/>
              <w:rPr>
                <w:b/>
                <w:sz w:val="16"/>
                <w:szCs w:val="16"/>
                <w:lang w:val="en-CA" w:eastAsia="zh-CN"/>
              </w:rPr>
            </w:pPr>
            <w:r w:rsidRPr="00AC2B2B">
              <w:rPr>
                <w:b/>
                <w:sz w:val="16"/>
                <w:szCs w:val="16"/>
                <w:lang w:val="en-CA" w:eastAsia="zh-CN"/>
              </w:rPr>
              <w:t>68</w:t>
            </w:r>
          </w:p>
        </w:tc>
        <w:tc>
          <w:tcPr>
            <w:tcW w:w="253" w:type="pct"/>
            <w:vAlign w:val="center"/>
          </w:tcPr>
          <w:p w14:paraId="5F6D992A" w14:textId="39C4A49C" w:rsidR="00706D5D" w:rsidRPr="00AC2B2B" w:rsidRDefault="00706D5D" w:rsidP="002659AF">
            <w:pPr>
              <w:keepNext/>
              <w:keepLines/>
              <w:spacing w:beforeLines="25" w:before="60" w:afterLines="25" w:after="60"/>
              <w:jc w:val="center"/>
              <w:rPr>
                <w:b/>
                <w:sz w:val="16"/>
                <w:szCs w:val="16"/>
                <w:lang w:val="en-CA" w:eastAsia="zh-CN"/>
              </w:rPr>
            </w:pPr>
            <w:r w:rsidRPr="00AC2B2B">
              <w:rPr>
                <w:b/>
                <w:sz w:val="16"/>
                <w:szCs w:val="16"/>
                <w:lang w:val="en-CA" w:eastAsia="zh-CN"/>
              </w:rPr>
              <w:t>69</w:t>
            </w:r>
          </w:p>
        </w:tc>
        <w:tc>
          <w:tcPr>
            <w:tcW w:w="253" w:type="pct"/>
            <w:vAlign w:val="center"/>
          </w:tcPr>
          <w:p w14:paraId="0A99B95A" w14:textId="47EBB470" w:rsidR="00706D5D" w:rsidRPr="00AC2B2B" w:rsidRDefault="00706D5D" w:rsidP="002659AF">
            <w:pPr>
              <w:keepNext/>
              <w:keepLines/>
              <w:spacing w:beforeLines="25" w:before="60" w:afterLines="25" w:after="60"/>
              <w:jc w:val="center"/>
              <w:rPr>
                <w:b/>
                <w:sz w:val="16"/>
                <w:szCs w:val="16"/>
                <w:lang w:val="en-CA" w:eastAsia="zh-CN"/>
              </w:rPr>
            </w:pPr>
            <w:r w:rsidRPr="00AC2B2B">
              <w:rPr>
                <w:b/>
                <w:sz w:val="16"/>
                <w:szCs w:val="16"/>
                <w:lang w:val="en-CA" w:eastAsia="zh-CN"/>
              </w:rPr>
              <w:t>70</w:t>
            </w:r>
          </w:p>
        </w:tc>
        <w:tc>
          <w:tcPr>
            <w:tcW w:w="253" w:type="pct"/>
            <w:vAlign w:val="center"/>
          </w:tcPr>
          <w:p w14:paraId="4668640C" w14:textId="3875F645" w:rsidR="00706D5D" w:rsidRPr="00AC2B2B" w:rsidRDefault="00706D5D" w:rsidP="002659AF">
            <w:pPr>
              <w:keepNext/>
              <w:keepLines/>
              <w:spacing w:beforeLines="25" w:before="60" w:afterLines="25" w:after="60"/>
              <w:jc w:val="center"/>
              <w:rPr>
                <w:b/>
                <w:sz w:val="16"/>
                <w:szCs w:val="16"/>
                <w:lang w:val="en-CA" w:eastAsia="zh-CN"/>
              </w:rPr>
            </w:pPr>
            <w:r w:rsidRPr="00AC2B2B">
              <w:rPr>
                <w:b/>
                <w:sz w:val="16"/>
                <w:szCs w:val="16"/>
                <w:lang w:val="en-CA" w:eastAsia="zh-CN"/>
              </w:rPr>
              <w:t>71</w:t>
            </w:r>
          </w:p>
        </w:tc>
        <w:tc>
          <w:tcPr>
            <w:tcW w:w="253" w:type="pct"/>
            <w:vAlign w:val="center"/>
          </w:tcPr>
          <w:p w14:paraId="2DD2FC99" w14:textId="207576C8" w:rsidR="00706D5D" w:rsidRPr="00AC2B2B" w:rsidRDefault="00706D5D" w:rsidP="002659AF">
            <w:pPr>
              <w:keepNext/>
              <w:keepLines/>
              <w:spacing w:beforeLines="25" w:before="60" w:afterLines="25" w:after="60"/>
              <w:jc w:val="center"/>
              <w:rPr>
                <w:b/>
                <w:sz w:val="16"/>
                <w:szCs w:val="16"/>
                <w:lang w:val="en-CA" w:eastAsia="zh-CN"/>
              </w:rPr>
            </w:pPr>
            <w:r w:rsidRPr="00AC2B2B">
              <w:rPr>
                <w:b/>
                <w:sz w:val="16"/>
                <w:szCs w:val="16"/>
                <w:lang w:val="en-CA" w:eastAsia="zh-CN"/>
              </w:rPr>
              <w:t>72</w:t>
            </w:r>
          </w:p>
        </w:tc>
      </w:tr>
      <w:tr w:rsidR="00706D5D" w:rsidRPr="00AC2B2B" w14:paraId="19E4D4EF" w14:textId="77777777" w:rsidTr="002659AF">
        <w:trPr>
          <w:trHeight w:val="488"/>
          <w:jc w:val="center"/>
        </w:trPr>
        <w:tc>
          <w:tcPr>
            <w:tcW w:w="700" w:type="pct"/>
            <w:vAlign w:val="center"/>
          </w:tcPr>
          <w:p w14:paraId="070CE26C" w14:textId="77777777" w:rsidR="00706D5D" w:rsidRPr="00AC2B2B" w:rsidRDefault="00706D5D" w:rsidP="002659AF">
            <w:pPr>
              <w:keepNext/>
              <w:keepLines/>
              <w:spacing w:beforeLines="25" w:before="60" w:afterLines="25" w:after="60"/>
              <w:jc w:val="center"/>
              <w:rPr>
                <w:b/>
                <w:bCs/>
                <w:sz w:val="16"/>
                <w:szCs w:val="16"/>
                <w:lang w:val="en-CA" w:eastAsia="ko-KR"/>
              </w:rPr>
            </w:pPr>
            <w:r w:rsidRPr="00AC2B2B">
              <w:rPr>
                <w:b/>
                <w:bCs/>
                <w:sz w:val="16"/>
                <w:szCs w:val="16"/>
                <w:lang w:val="en-CA" w:eastAsia="ko-KR"/>
              </w:rPr>
              <w:t>intraPredAngle</w:t>
            </w:r>
          </w:p>
        </w:tc>
        <w:tc>
          <w:tcPr>
            <w:tcW w:w="253" w:type="pct"/>
            <w:vAlign w:val="center"/>
          </w:tcPr>
          <w:p w14:paraId="1456FD16" w14:textId="7E40A1C1" w:rsidR="00706D5D" w:rsidRPr="00AC2B2B" w:rsidRDefault="00706D5D" w:rsidP="002659AF">
            <w:pPr>
              <w:keepNext/>
              <w:keepLines/>
              <w:spacing w:beforeLines="25" w:before="60" w:afterLines="25" w:after="60"/>
              <w:jc w:val="center"/>
              <w:rPr>
                <w:sz w:val="16"/>
                <w:szCs w:val="16"/>
                <w:lang w:val="en-CA" w:eastAsia="ko-KR"/>
              </w:rPr>
            </w:pPr>
            <w:r w:rsidRPr="00AC2B2B">
              <w:rPr>
                <w:sz w:val="16"/>
                <w:szCs w:val="16"/>
                <w:lang w:val="en-CA" w:eastAsia="ko-KR"/>
              </w:rPr>
              <w:t>8</w:t>
            </w:r>
          </w:p>
        </w:tc>
        <w:tc>
          <w:tcPr>
            <w:tcW w:w="253" w:type="pct"/>
            <w:vAlign w:val="center"/>
          </w:tcPr>
          <w:p w14:paraId="68380324" w14:textId="108A5AB5" w:rsidR="00706D5D" w:rsidRPr="00AC2B2B" w:rsidRDefault="00706D5D" w:rsidP="002659AF">
            <w:pPr>
              <w:keepNext/>
              <w:keepLines/>
              <w:spacing w:beforeLines="25" w:before="60" w:afterLines="25" w:after="60"/>
              <w:jc w:val="center"/>
              <w:rPr>
                <w:sz w:val="16"/>
                <w:szCs w:val="16"/>
                <w:lang w:val="en-CA" w:eastAsia="ko-KR"/>
              </w:rPr>
            </w:pPr>
            <w:r w:rsidRPr="00AC2B2B">
              <w:rPr>
                <w:sz w:val="16"/>
                <w:szCs w:val="16"/>
                <w:lang w:val="en-CA" w:eastAsia="ko-KR"/>
              </w:rPr>
              <w:t>10</w:t>
            </w:r>
          </w:p>
        </w:tc>
        <w:tc>
          <w:tcPr>
            <w:tcW w:w="253" w:type="pct"/>
            <w:vAlign w:val="center"/>
          </w:tcPr>
          <w:p w14:paraId="47DD673A" w14:textId="26C69351" w:rsidR="00706D5D" w:rsidRPr="00AC2B2B" w:rsidRDefault="00706D5D" w:rsidP="002659AF">
            <w:pPr>
              <w:keepNext/>
              <w:keepLines/>
              <w:spacing w:beforeLines="25" w:before="60" w:afterLines="25" w:after="60"/>
              <w:jc w:val="center"/>
              <w:rPr>
                <w:sz w:val="16"/>
                <w:szCs w:val="16"/>
                <w:lang w:val="en-CA" w:eastAsia="ko-KR"/>
              </w:rPr>
            </w:pPr>
            <w:r w:rsidRPr="00AC2B2B">
              <w:rPr>
                <w:sz w:val="16"/>
                <w:szCs w:val="16"/>
                <w:lang w:val="en-CA" w:eastAsia="ko-KR"/>
              </w:rPr>
              <w:t>12</w:t>
            </w:r>
          </w:p>
        </w:tc>
        <w:tc>
          <w:tcPr>
            <w:tcW w:w="253" w:type="pct"/>
            <w:vAlign w:val="center"/>
          </w:tcPr>
          <w:p w14:paraId="13CDEC2C" w14:textId="2B0E61CB" w:rsidR="00706D5D" w:rsidRPr="00AC2B2B" w:rsidRDefault="00706D5D" w:rsidP="002659AF">
            <w:pPr>
              <w:keepNext/>
              <w:keepLines/>
              <w:spacing w:beforeLines="25" w:before="60" w:afterLines="25" w:after="60"/>
              <w:jc w:val="center"/>
              <w:rPr>
                <w:sz w:val="16"/>
                <w:szCs w:val="16"/>
                <w:lang w:val="en-CA" w:eastAsia="ko-KR"/>
              </w:rPr>
            </w:pPr>
            <w:r w:rsidRPr="00AC2B2B">
              <w:rPr>
                <w:sz w:val="16"/>
                <w:szCs w:val="16"/>
                <w:lang w:val="en-CA" w:eastAsia="ko-KR"/>
              </w:rPr>
              <w:t>14</w:t>
            </w:r>
          </w:p>
        </w:tc>
        <w:tc>
          <w:tcPr>
            <w:tcW w:w="253" w:type="pct"/>
            <w:vAlign w:val="center"/>
          </w:tcPr>
          <w:p w14:paraId="5DEA0E21" w14:textId="61CA7AA4" w:rsidR="00706D5D" w:rsidRPr="00AC2B2B" w:rsidRDefault="00706D5D" w:rsidP="002659AF">
            <w:pPr>
              <w:keepNext/>
              <w:keepLines/>
              <w:spacing w:beforeLines="25" w:before="60" w:afterLines="25" w:after="60"/>
              <w:jc w:val="center"/>
              <w:rPr>
                <w:sz w:val="16"/>
                <w:szCs w:val="16"/>
                <w:lang w:val="en-CA" w:eastAsia="ko-KR"/>
              </w:rPr>
            </w:pPr>
            <w:r w:rsidRPr="00AC2B2B">
              <w:rPr>
                <w:sz w:val="16"/>
                <w:szCs w:val="16"/>
                <w:lang w:val="en-CA" w:eastAsia="ko-KR"/>
              </w:rPr>
              <w:t>16</w:t>
            </w:r>
          </w:p>
        </w:tc>
        <w:tc>
          <w:tcPr>
            <w:tcW w:w="253" w:type="pct"/>
            <w:vAlign w:val="center"/>
          </w:tcPr>
          <w:p w14:paraId="772CE007" w14:textId="2FCFD3E0" w:rsidR="00706D5D" w:rsidRPr="00AC2B2B" w:rsidRDefault="00706D5D" w:rsidP="002659AF">
            <w:pPr>
              <w:keepNext/>
              <w:keepLines/>
              <w:spacing w:beforeLines="25" w:before="60" w:afterLines="25" w:after="60"/>
              <w:jc w:val="center"/>
              <w:rPr>
                <w:sz w:val="16"/>
                <w:szCs w:val="16"/>
                <w:lang w:val="en-CA" w:eastAsia="ko-KR"/>
              </w:rPr>
            </w:pPr>
            <w:r w:rsidRPr="00AC2B2B">
              <w:rPr>
                <w:sz w:val="16"/>
                <w:szCs w:val="16"/>
                <w:lang w:val="en-CA" w:eastAsia="ko-KR"/>
              </w:rPr>
              <w:t>18</w:t>
            </w:r>
          </w:p>
        </w:tc>
        <w:tc>
          <w:tcPr>
            <w:tcW w:w="253" w:type="pct"/>
            <w:vAlign w:val="center"/>
          </w:tcPr>
          <w:p w14:paraId="0F9B56CB" w14:textId="52FFFA3C" w:rsidR="00706D5D" w:rsidRPr="00AC2B2B" w:rsidRDefault="00706D5D" w:rsidP="002659AF">
            <w:pPr>
              <w:keepNext/>
              <w:keepLines/>
              <w:spacing w:beforeLines="25" w:before="60" w:afterLines="25" w:after="60"/>
              <w:jc w:val="center"/>
              <w:rPr>
                <w:sz w:val="16"/>
                <w:szCs w:val="16"/>
                <w:lang w:val="en-CA" w:eastAsia="ko-KR"/>
              </w:rPr>
            </w:pPr>
            <w:r w:rsidRPr="00AC2B2B">
              <w:rPr>
                <w:sz w:val="16"/>
                <w:szCs w:val="16"/>
                <w:lang w:val="en-CA" w:eastAsia="ko-KR"/>
              </w:rPr>
              <w:t>20</w:t>
            </w:r>
          </w:p>
        </w:tc>
        <w:tc>
          <w:tcPr>
            <w:tcW w:w="253" w:type="pct"/>
            <w:vAlign w:val="center"/>
          </w:tcPr>
          <w:p w14:paraId="555D731A" w14:textId="277E6D4A" w:rsidR="00706D5D" w:rsidRPr="00AC2B2B" w:rsidRDefault="00706D5D" w:rsidP="002659AF">
            <w:pPr>
              <w:keepNext/>
              <w:keepLines/>
              <w:spacing w:beforeLines="25" w:before="60" w:afterLines="25" w:after="60"/>
              <w:jc w:val="center"/>
              <w:rPr>
                <w:sz w:val="16"/>
                <w:szCs w:val="16"/>
                <w:lang w:val="en-CA" w:eastAsia="ko-KR"/>
              </w:rPr>
            </w:pPr>
            <w:r w:rsidRPr="00AC2B2B">
              <w:rPr>
                <w:sz w:val="16"/>
                <w:szCs w:val="16"/>
                <w:lang w:val="en-CA" w:eastAsia="ko-KR"/>
              </w:rPr>
              <w:t>23</w:t>
            </w:r>
          </w:p>
        </w:tc>
        <w:tc>
          <w:tcPr>
            <w:tcW w:w="253" w:type="pct"/>
            <w:vAlign w:val="center"/>
          </w:tcPr>
          <w:p w14:paraId="7D157F9D" w14:textId="383379EA" w:rsidR="00706D5D" w:rsidRPr="00AC2B2B" w:rsidRDefault="00706D5D" w:rsidP="002659AF">
            <w:pPr>
              <w:keepNext/>
              <w:keepLines/>
              <w:spacing w:beforeLines="25" w:before="60" w:afterLines="25" w:after="60"/>
              <w:jc w:val="center"/>
              <w:rPr>
                <w:sz w:val="16"/>
                <w:szCs w:val="16"/>
                <w:lang w:val="en-CA" w:eastAsia="ko-KR"/>
              </w:rPr>
            </w:pPr>
            <w:r w:rsidRPr="00AC2B2B">
              <w:rPr>
                <w:sz w:val="16"/>
                <w:szCs w:val="16"/>
                <w:lang w:val="en-CA" w:eastAsia="ko-KR"/>
              </w:rPr>
              <w:t>26</w:t>
            </w:r>
          </w:p>
        </w:tc>
        <w:tc>
          <w:tcPr>
            <w:tcW w:w="253" w:type="pct"/>
            <w:vAlign w:val="center"/>
          </w:tcPr>
          <w:p w14:paraId="3CCD9BB4" w14:textId="29D8CB2B" w:rsidR="00706D5D" w:rsidRPr="00AC2B2B" w:rsidRDefault="00706D5D" w:rsidP="002659AF">
            <w:pPr>
              <w:keepNext/>
              <w:keepLines/>
              <w:spacing w:beforeLines="25" w:before="60" w:afterLines="25" w:after="60"/>
              <w:jc w:val="center"/>
              <w:rPr>
                <w:sz w:val="16"/>
                <w:szCs w:val="16"/>
                <w:lang w:val="en-CA" w:eastAsia="ko-KR"/>
              </w:rPr>
            </w:pPr>
            <w:r w:rsidRPr="00AC2B2B">
              <w:rPr>
                <w:sz w:val="16"/>
                <w:szCs w:val="16"/>
                <w:lang w:val="en-CA" w:eastAsia="ko-KR"/>
              </w:rPr>
              <w:t>29</w:t>
            </w:r>
          </w:p>
        </w:tc>
        <w:tc>
          <w:tcPr>
            <w:tcW w:w="253" w:type="pct"/>
            <w:vAlign w:val="center"/>
          </w:tcPr>
          <w:p w14:paraId="36DB10FF" w14:textId="7CF6FD32" w:rsidR="00706D5D" w:rsidRPr="00AC2B2B" w:rsidRDefault="00706D5D" w:rsidP="002659AF">
            <w:pPr>
              <w:keepNext/>
              <w:keepLines/>
              <w:spacing w:beforeLines="25" w:before="60" w:afterLines="25" w:after="60"/>
              <w:jc w:val="center"/>
              <w:rPr>
                <w:sz w:val="16"/>
                <w:szCs w:val="16"/>
                <w:lang w:val="en-CA" w:eastAsia="ko-KR"/>
              </w:rPr>
            </w:pPr>
            <w:r w:rsidRPr="00AC2B2B">
              <w:rPr>
                <w:sz w:val="16"/>
                <w:szCs w:val="16"/>
                <w:lang w:val="en-CA" w:eastAsia="ko-KR"/>
              </w:rPr>
              <w:t>32</w:t>
            </w:r>
          </w:p>
        </w:tc>
        <w:tc>
          <w:tcPr>
            <w:tcW w:w="253" w:type="pct"/>
            <w:vAlign w:val="center"/>
          </w:tcPr>
          <w:p w14:paraId="0D27E0DB" w14:textId="2A5C596E" w:rsidR="00706D5D" w:rsidRPr="00AC2B2B" w:rsidRDefault="00706D5D" w:rsidP="002659AF">
            <w:pPr>
              <w:keepNext/>
              <w:keepLines/>
              <w:spacing w:beforeLines="25" w:before="60" w:afterLines="25" w:after="60"/>
              <w:jc w:val="center"/>
              <w:rPr>
                <w:sz w:val="16"/>
                <w:szCs w:val="16"/>
                <w:lang w:val="en-CA" w:eastAsia="ko-KR"/>
              </w:rPr>
            </w:pPr>
            <w:r w:rsidRPr="00AC2B2B">
              <w:rPr>
                <w:sz w:val="16"/>
                <w:szCs w:val="16"/>
                <w:lang w:val="en-CA" w:eastAsia="ko-KR"/>
              </w:rPr>
              <w:t>35</w:t>
            </w:r>
          </w:p>
        </w:tc>
        <w:tc>
          <w:tcPr>
            <w:tcW w:w="253" w:type="pct"/>
            <w:vAlign w:val="center"/>
          </w:tcPr>
          <w:p w14:paraId="4DE9D958" w14:textId="33DFAAF3" w:rsidR="00706D5D" w:rsidRPr="00AC2B2B" w:rsidRDefault="00706D5D" w:rsidP="002659AF">
            <w:pPr>
              <w:keepNext/>
              <w:keepLines/>
              <w:spacing w:beforeLines="25" w:before="60" w:afterLines="25" w:after="60"/>
              <w:jc w:val="center"/>
              <w:rPr>
                <w:sz w:val="16"/>
                <w:szCs w:val="16"/>
                <w:lang w:val="en-CA" w:eastAsia="ko-KR"/>
              </w:rPr>
            </w:pPr>
            <w:r w:rsidRPr="00AC2B2B">
              <w:rPr>
                <w:sz w:val="16"/>
                <w:szCs w:val="16"/>
                <w:lang w:val="en-CA" w:eastAsia="ko-KR"/>
              </w:rPr>
              <w:t>39</w:t>
            </w:r>
          </w:p>
        </w:tc>
        <w:tc>
          <w:tcPr>
            <w:tcW w:w="253" w:type="pct"/>
            <w:vAlign w:val="center"/>
          </w:tcPr>
          <w:p w14:paraId="1F43F01E" w14:textId="26AE0BE3" w:rsidR="00706D5D" w:rsidRPr="00AC2B2B" w:rsidRDefault="00706D5D" w:rsidP="002659AF">
            <w:pPr>
              <w:keepNext/>
              <w:keepLines/>
              <w:spacing w:beforeLines="25" w:before="60" w:afterLines="25" w:after="60"/>
              <w:jc w:val="center"/>
              <w:rPr>
                <w:sz w:val="16"/>
                <w:szCs w:val="16"/>
                <w:lang w:val="en-CA" w:eastAsia="ko-KR"/>
              </w:rPr>
            </w:pPr>
            <w:r w:rsidRPr="00AC2B2B">
              <w:rPr>
                <w:sz w:val="16"/>
                <w:szCs w:val="16"/>
                <w:lang w:val="en-CA" w:eastAsia="ko-KR"/>
              </w:rPr>
              <w:t>45</w:t>
            </w:r>
          </w:p>
        </w:tc>
        <w:tc>
          <w:tcPr>
            <w:tcW w:w="253" w:type="pct"/>
            <w:vAlign w:val="center"/>
          </w:tcPr>
          <w:p w14:paraId="0C5F7F00" w14:textId="412FC309" w:rsidR="00706D5D" w:rsidRPr="00AC2B2B" w:rsidRDefault="00706D5D" w:rsidP="002659AF">
            <w:pPr>
              <w:keepNext/>
              <w:keepLines/>
              <w:spacing w:beforeLines="25" w:before="60" w:afterLines="25" w:after="60"/>
              <w:jc w:val="center"/>
              <w:rPr>
                <w:sz w:val="16"/>
                <w:szCs w:val="16"/>
                <w:lang w:val="en-CA" w:eastAsia="ko-KR"/>
              </w:rPr>
            </w:pPr>
            <w:r w:rsidRPr="00AC2B2B">
              <w:rPr>
                <w:sz w:val="16"/>
                <w:szCs w:val="16"/>
                <w:lang w:val="en-CA" w:eastAsia="ko-KR"/>
              </w:rPr>
              <w:t>51</w:t>
            </w:r>
          </w:p>
        </w:tc>
        <w:tc>
          <w:tcPr>
            <w:tcW w:w="253" w:type="pct"/>
            <w:vAlign w:val="center"/>
          </w:tcPr>
          <w:p w14:paraId="4697DD25" w14:textId="605A180B" w:rsidR="00706D5D" w:rsidRPr="00AC2B2B" w:rsidRDefault="00706D5D" w:rsidP="002659AF">
            <w:pPr>
              <w:keepNext/>
              <w:keepLines/>
              <w:spacing w:beforeLines="25" w:before="60" w:afterLines="25" w:after="60"/>
              <w:jc w:val="center"/>
              <w:rPr>
                <w:sz w:val="16"/>
                <w:szCs w:val="16"/>
                <w:lang w:val="en-CA" w:eastAsia="ko-KR"/>
              </w:rPr>
            </w:pPr>
            <w:r w:rsidRPr="00AC2B2B">
              <w:rPr>
                <w:sz w:val="16"/>
                <w:szCs w:val="16"/>
                <w:lang w:val="en-CA" w:eastAsia="ko-KR"/>
              </w:rPr>
              <w:t>57</w:t>
            </w:r>
          </w:p>
        </w:tc>
        <w:tc>
          <w:tcPr>
            <w:tcW w:w="253" w:type="pct"/>
            <w:vAlign w:val="center"/>
          </w:tcPr>
          <w:p w14:paraId="4B0BAC7B" w14:textId="7B594DC9" w:rsidR="00706D5D" w:rsidRPr="00AC2B2B" w:rsidRDefault="00706D5D" w:rsidP="002659AF">
            <w:pPr>
              <w:keepNext/>
              <w:keepLines/>
              <w:spacing w:beforeLines="25" w:before="60" w:afterLines="25" w:after="60"/>
              <w:jc w:val="center"/>
              <w:rPr>
                <w:sz w:val="16"/>
                <w:szCs w:val="16"/>
                <w:lang w:val="en-CA" w:eastAsia="ko-KR"/>
              </w:rPr>
            </w:pPr>
            <w:r w:rsidRPr="00AC2B2B">
              <w:rPr>
                <w:sz w:val="16"/>
                <w:szCs w:val="16"/>
                <w:lang w:val="en-CA" w:eastAsia="ko-KR"/>
              </w:rPr>
              <w:t>64</w:t>
            </w:r>
          </w:p>
        </w:tc>
      </w:tr>
      <w:tr w:rsidR="00706D5D" w:rsidRPr="00AC2B2B" w14:paraId="20099ECE" w14:textId="77777777" w:rsidTr="002659AF">
        <w:trPr>
          <w:trHeight w:val="488"/>
          <w:jc w:val="center"/>
        </w:trPr>
        <w:tc>
          <w:tcPr>
            <w:tcW w:w="700" w:type="pct"/>
            <w:vAlign w:val="center"/>
          </w:tcPr>
          <w:p w14:paraId="521810EB" w14:textId="4EA619D1" w:rsidR="00706D5D" w:rsidRPr="00AC2B2B" w:rsidRDefault="00706D5D" w:rsidP="002659AF">
            <w:pPr>
              <w:keepNext/>
              <w:keepLines/>
              <w:spacing w:beforeLines="25" w:before="60" w:afterLines="25" w:after="60"/>
              <w:jc w:val="center"/>
              <w:rPr>
                <w:b/>
                <w:bCs/>
                <w:sz w:val="16"/>
                <w:szCs w:val="16"/>
                <w:lang w:val="en-CA" w:eastAsia="ko-KR"/>
              </w:rPr>
            </w:pPr>
            <w:r w:rsidRPr="00AC2B2B">
              <w:rPr>
                <w:b/>
                <w:bCs/>
                <w:sz w:val="16"/>
                <w:szCs w:val="16"/>
                <w:lang w:val="en-CA" w:eastAsia="ko-KR"/>
              </w:rPr>
              <w:t>predModeIntra</w:t>
            </w:r>
          </w:p>
        </w:tc>
        <w:tc>
          <w:tcPr>
            <w:tcW w:w="253" w:type="pct"/>
            <w:vAlign w:val="center"/>
          </w:tcPr>
          <w:p w14:paraId="004DF2AC" w14:textId="3E26EA8A" w:rsidR="00706D5D" w:rsidRPr="00AC2B2B" w:rsidRDefault="00706D5D" w:rsidP="002659AF">
            <w:pPr>
              <w:keepNext/>
              <w:keepLines/>
              <w:spacing w:beforeLines="25" w:before="60" w:afterLines="25" w:after="60"/>
              <w:jc w:val="center"/>
              <w:rPr>
                <w:b/>
                <w:sz w:val="16"/>
                <w:szCs w:val="16"/>
                <w:lang w:val="en-CA" w:eastAsia="zh-CN"/>
              </w:rPr>
            </w:pPr>
            <w:r w:rsidRPr="00AC2B2B">
              <w:rPr>
                <w:b/>
                <w:sz w:val="16"/>
                <w:szCs w:val="16"/>
                <w:lang w:val="en-CA" w:eastAsia="zh-CN"/>
              </w:rPr>
              <w:t>73</w:t>
            </w:r>
          </w:p>
        </w:tc>
        <w:tc>
          <w:tcPr>
            <w:tcW w:w="253" w:type="pct"/>
            <w:vAlign w:val="center"/>
          </w:tcPr>
          <w:p w14:paraId="49636828" w14:textId="7600925C" w:rsidR="00706D5D" w:rsidRPr="00AC2B2B" w:rsidRDefault="00706D5D" w:rsidP="002659AF">
            <w:pPr>
              <w:keepNext/>
              <w:keepLines/>
              <w:spacing w:beforeLines="25" w:before="60" w:afterLines="25" w:after="60"/>
              <w:jc w:val="center"/>
              <w:rPr>
                <w:b/>
                <w:sz w:val="16"/>
                <w:szCs w:val="16"/>
                <w:lang w:val="en-CA" w:eastAsia="zh-CN"/>
              </w:rPr>
            </w:pPr>
            <w:r w:rsidRPr="00AC2B2B">
              <w:rPr>
                <w:b/>
                <w:sz w:val="16"/>
                <w:szCs w:val="16"/>
                <w:lang w:val="en-CA" w:eastAsia="zh-CN"/>
              </w:rPr>
              <w:t>74</w:t>
            </w:r>
          </w:p>
        </w:tc>
        <w:tc>
          <w:tcPr>
            <w:tcW w:w="253" w:type="pct"/>
            <w:vAlign w:val="center"/>
          </w:tcPr>
          <w:p w14:paraId="059F9ECD" w14:textId="0EFBD8A6" w:rsidR="00706D5D" w:rsidRPr="00AC2B2B" w:rsidRDefault="00706D5D" w:rsidP="002659AF">
            <w:pPr>
              <w:keepNext/>
              <w:keepLines/>
              <w:spacing w:beforeLines="25" w:before="60" w:afterLines="25" w:after="60"/>
              <w:jc w:val="center"/>
              <w:rPr>
                <w:b/>
                <w:sz w:val="16"/>
                <w:szCs w:val="16"/>
                <w:lang w:val="en-CA" w:eastAsia="zh-CN"/>
              </w:rPr>
            </w:pPr>
            <w:r w:rsidRPr="00AC2B2B">
              <w:rPr>
                <w:b/>
                <w:sz w:val="16"/>
                <w:szCs w:val="16"/>
                <w:lang w:val="en-CA" w:eastAsia="zh-CN"/>
              </w:rPr>
              <w:t>75</w:t>
            </w:r>
          </w:p>
        </w:tc>
        <w:tc>
          <w:tcPr>
            <w:tcW w:w="253" w:type="pct"/>
            <w:vAlign w:val="center"/>
          </w:tcPr>
          <w:p w14:paraId="579BDF49" w14:textId="6EB30A48" w:rsidR="00706D5D" w:rsidRPr="00AC2B2B" w:rsidRDefault="00706D5D" w:rsidP="002659AF">
            <w:pPr>
              <w:keepNext/>
              <w:keepLines/>
              <w:spacing w:beforeLines="25" w:before="60" w:afterLines="25" w:after="60"/>
              <w:jc w:val="center"/>
              <w:rPr>
                <w:b/>
                <w:sz w:val="16"/>
                <w:szCs w:val="16"/>
                <w:lang w:val="en-CA" w:eastAsia="zh-CN"/>
              </w:rPr>
            </w:pPr>
            <w:r w:rsidRPr="00AC2B2B">
              <w:rPr>
                <w:b/>
                <w:sz w:val="16"/>
                <w:szCs w:val="16"/>
                <w:lang w:val="en-CA" w:eastAsia="zh-CN"/>
              </w:rPr>
              <w:t>76</w:t>
            </w:r>
          </w:p>
        </w:tc>
        <w:tc>
          <w:tcPr>
            <w:tcW w:w="253" w:type="pct"/>
            <w:vAlign w:val="center"/>
          </w:tcPr>
          <w:p w14:paraId="11D1D1EF" w14:textId="5DC326C4" w:rsidR="00706D5D" w:rsidRPr="00AC2B2B" w:rsidRDefault="00706D5D" w:rsidP="002659AF">
            <w:pPr>
              <w:keepNext/>
              <w:keepLines/>
              <w:spacing w:beforeLines="25" w:before="60" w:afterLines="25" w:after="60"/>
              <w:jc w:val="center"/>
              <w:rPr>
                <w:b/>
                <w:sz w:val="16"/>
                <w:szCs w:val="16"/>
                <w:lang w:val="en-CA" w:eastAsia="zh-CN"/>
              </w:rPr>
            </w:pPr>
            <w:r w:rsidRPr="00AC2B2B">
              <w:rPr>
                <w:b/>
                <w:sz w:val="16"/>
                <w:szCs w:val="16"/>
                <w:lang w:val="en-CA" w:eastAsia="zh-CN"/>
              </w:rPr>
              <w:t>77</w:t>
            </w:r>
          </w:p>
        </w:tc>
        <w:tc>
          <w:tcPr>
            <w:tcW w:w="253" w:type="pct"/>
            <w:vAlign w:val="center"/>
          </w:tcPr>
          <w:p w14:paraId="396F6C35" w14:textId="3DE0999B" w:rsidR="00706D5D" w:rsidRPr="00AC2B2B" w:rsidRDefault="00706D5D" w:rsidP="002659AF">
            <w:pPr>
              <w:keepNext/>
              <w:keepLines/>
              <w:spacing w:beforeLines="25" w:before="60" w:afterLines="25" w:after="60"/>
              <w:jc w:val="center"/>
              <w:rPr>
                <w:b/>
                <w:sz w:val="16"/>
                <w:szCs w:val="16"/>
                <w:lang w:val="en-CA" w:eastAsia="zh-CN"/>
              </w:rPr>
            </w:pPr>
            <w:r w:rsidRPr="00AC2B2B">
              <w:rPr>
                <w:b/>
                <w:sz w:val="16"/>
                <w:szCs w:val="16"/>
                <w:lang w:val="en-CA" w:eastAsia="zh-CN"/>
              </w:rPr>
              <w:t>78</w:t>
            </w:r>
          </w:p>
        </w:tc>
        <w:tc>
          <w:tcPr>
            <w:tcW w:w="253" w:type="pct"/>
            <w:vAlign w:val="center"/>
          </w:tcPr>
          <w:p w14:paraId="0296F171" w14:textId="59ED42B1" w:rsidR="00706D5D" w:rsidRPr="00AC2B2B" w:rsidRDefault="00706D5D" w:rsidP="002659AF">
            <w:pPr>
              <w:keepNext/>
              <w:keepLines/>
              <w:spacing w:beforeLines="25" w:before="60" w:afterLines="25" w:after="60"/>
              <w:jc w:val="center"/>
              <w:rPr>
                <w:b/>
                <w:sz w:val="16"/>
                <w:szCs w:val="16"/>
                <w:lang w:val="en-CA" w:eastAsia="zh-CN"/>
              </w:rPr>
            </w:pPr>
            <w:r w:rsidRPr="00AC2B2B">
              <w:rPr>
                <w:b/>
                <w:sz w:val="16"/>
                <w:szCs w:val="16"/>
                <w:lang w:val="en-CA" w:eastAsia="zh-CN"/>
              </w:rPr>
              <w:t>79</w:t>
            </w:r>
          </w:p>
        </w:tc>
        <w:tc>
          <w:tcPr>
            <w:tcW w:w="253" w:type="pct"/>
            <w:vAlign w:val="center"/>
          </w:tcPr>
          <w:p w14:paraId="73B93AC3" w14:textId="25FAB06E" w:rsidR="00706D5D" w:rsidRPr="00AC2B2B" w:rsidRDefault="00706D5D" w:rsidP="002659AF">
            <w:pPr>
              <w:keepNext/>
              <w:keepLines/>
              <w:spacing w:beforeLines="25" w:before="60" w:afterLines="25" w:after="60"/>
              <w:jc w:val="center"/>
              <w:rPr>
                <w:b/>
                <w:sz w:val="16"/>
                <w:szCs w:val="16"/>
                <w:lang w:val="en-CA" w:eastAsia="zh-CN"/>
              </w:rPr>
            </w:pPr>
            <w:r w:rsidRPr="00AC2B2B">
              <w:rPr>
                <w:b/>
                <w:sz w:val="16"/>
                <w:szCs w:val="16"/>
                <w:lang w:val="en-CA" w:eastAsia="zh-CN"/>
              </w:rPr>
              <w:t>80</w:t>
            </w:r>
          </w:p>
        </w:tc>
        <w:tc>
          <w:tcPr>
            <w:tcW w:w="253" w:type="pct"/>
            <w:vAlign w:val="center"/>
          </w:tcPr>
          <w:p w14:paraId="24104C52" w14:textId="77777777" w:rsidR="00706D5D" w:rsidRPr="00AC2B2B"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04CAB8D" w14:textId="77777777" w:rsidR="00706D5D" w:rsidRPr="00AC2B2B"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385DF7D2" w14:textId="77777777" w:rsidR="00706D5D" w:rsidRPr="00AC2B2B"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07F90497" w14:textId="77777777" w:rsidR="00706D5D" w:rsidRPr="00AC2B2B"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731CB66" w14:textId="77777777" w:rsidR="00706D5D" w:rsidRPr="00AC2B2B"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4C55113F" w14:textId="77777777" w:rsidR="00706D5D" w:rsidRPr="00AC2B2B"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6838E34" w14:textId="77777777" w:rsidR="00706D5D" w:rsidRPr="00AC2B2B"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FF34572" w14:textId="77777777" w:rsidR="00706D5D" w:rsidRPr="00AC2B2B"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2BBF744" w14:textId="77777777" w:rsidR="00706D5D" w:rsidRPr="00AC2B2B" w:rsidRDefault="00706D5D" w:rsidP="002659AF">
            <w:pPr>
              <w:keepNext/>
              <w:keepLines/>
              <w:spacing w:beforeLines="25" w:before="60" w:afterLines="25" w:after="60"/>
              <w:jc w:val="center"/>
              <w:rPr>
                <w:b/>
                <w:sz w:val="16"/>
                <w:szCs w:val="16"/>
                <w:lang w:val="en-CA" w:eastAsia="zh-CN"/>
              </w:rPr>
            </w:pPr>
          </w:p>
        </w:tc>
      </w:tr>
      <w:tr w:rsidR="00706D5D" w:rsidRPr="00AC2B2B" w14:paraId="7AA38D35" w14:textId="77777777" w:rsidTr="002659AF">
        <w:trPr>
          <w:trHeight w:val="488"/>
          <w:jc w:val="center"/>
        </w:trPr>
        <w:tc>
          <w:tcPr>
            <w:tcW w:w="700" w:type="pct"/>
            <w:vAlign w:val="center"/>
          </w:tcPr>
          <w:p w14:paraId="42398925" w14:textId="55394AA8" w:rsidR="00706D5D" w:rsidRPr="00AC2B2B" w:rsidRDefault="00706D5D" w:rsidP="002659AF">
            <w:pPr>
              <w:keepNext/>
              <w:keepLines/>
              <w:spacing w:beforeLines="25" w:before="60" w:afterLines="25" w:after="60"/>
              <w:jc w:val="center"/>
              <w:rPr>
                <w:b/>
                <w:bCs/>
                <w:sz w:val="16"/>
                <w:szCs w:val="16"/>
                <w:lang w:val="en-CA" w:eastAsia="ko-KR"/>
              </w:rPr>
            </w:pPr>
            <w:r w:rsidRPr="00AC2B2B">
              <w:rPr>
                <w:b/>
                <w:bCs/>
                <w:sz w:val="16"/>
                <w:szCs w:val="16"/>
                <w:lang w:val="en-CA" w:eastAsia="ko-KR"/>
              </w:rPr>
              <w:t>intraPredAngle</w:t>
            </w:r>
          </w:p>
        </w:tc>
        <w:tc>
          <w:tcPr>
            <w:tcW w:w="253" w:type="pct"/>
            <w:vAlign w:val="center"/>
          </w:tcPr>
          <w:p w14:paraId="344F1873" w14:textId="2C0A1886" w:rsidR="00706D5D" w:rsidRPr="00AC2B2B" w:rsidRDefault="00706D5D" w:rsidP="002659AF">
            <w:pPr>
              <w:keepNext/>
              <w:keepLines/>
              <w:spacing w:beforeLines="25" w:before="60" w:afterLines="25" w:after="60"/>
              <w:jc w:val="center"/>
              <w:rPr>
                <w:sz w:val="16"/>
                <w:szCs w:val="16"/>
                <w:lang w:val="en-CA" w:eastAsia="ko-KR"/>
              </w:rPr>
            </w:pPr>
            <w:r w:rsidRPr="00AC2B2B">
              <w:rPr>
                <w:sz w:val="16"/>
                <w:szCs w:val="16"/>
                <w:lang w:val="en-CA" w:eastAsia="ko-KR"/>
              </w:rPr>
              <w:t>73</w:t>
            </w:r>
          </w:p>
        </w:tc>
        <w:tc>
          <w:tcPr>
            <w:tcW w:w="253" w:type="pct"/>
            <w:vAlign w:val="center"/>
          </w:tcPr>
          <w:p w14:paraId="5969BC9B" w14:textId="1A5B93F0" w:rsidR="00706D5D" w:rsidRPr="00AC2B2B" w:rsidRDefault="00706D5D" w:rsidP="002659AF">
            <w:pPr>
              <w:keepNext/>
              <w:keepLines/>
              <w:spacing w:beforeLines="25" w:before="60" w:afterLines="25" w:after="60"/>
              <w:jc w:val="center"/>
              <w:rPr>
                <w:sz w:val="16"/>
                <w:szCs w:val="16"/>
                <w:lang w:val="en-CA" w:eastAsia="ko-KR"/>
              </w:rPr>
            </w:pPr>
            <w:r w:rsidRPr="00AC2B2B">
              <w:rPr>
                <w:sz w:val="16"/>
                <w:szCs w:val="16"/>
                <w:lang w:val="en-CA" w:eastAsia="ko-KR"/>
              </w:rPr>
              <w:t>86</w:t>
            </w:r>
          </w:p>
        </w:tc>
        <w:tc>
          <w:tcPr>
            <w:tcW w:w="253" w:type="pct"/>
            <w:vAlign w:val="center"/>
          </w:tcPr>
          <w:p w14:paraId="4875756D" w14:textId="46472E10" w:rsidR="00706D5D" w:rsidRPr="00AC2B2B" w:rsidRDefault="00706D5D" w:rsidP="002659AF">
            <w:pPr>
              <w:keepNext/>
              <w:keepLines/>
              <w:spacing w:beforeLines="25" w:before="60" w:afterLines="25" w:after="60"/>
              <w:jc w:val="center"/>
              <w:rPr>
                <w:sz w:val="16"/>
                <w:szCs w:val="16"/>
                <w:lang w:val="en-CA" w:eastAsia="ko-KR"/>
              </w:rPr>
            </w:pPr>
            <w:r w:rsidRPr="00AC2B2B">
              <w:rPr>
                <w:sz w:val="16"/>
                <w:szCs w:val="16"/>
                <w:lang w:val="en-CA" w:eastAsia="ko-KR"/>
              </w:rPr>
              <w:t>102</w:t>
            </w:r>
          </w:p>
        </w:tc>
        <w:tc>
          <w:tcPr>
            <w:tcW w:w="253" w:type="pct"/>
            <w:vAlign w:val="center"/>
          </w:tcPr>
          <w:p w14:paraId="5D26BEBF" w14:textId="33BEE76B" w:rsidR="00706D5D" w:rsidRPr="00AC2B2B" w:rsidRDefault="00706D5D" w:rsidP="002659AF">
            <w:pPr>
              <w:keepNext/>
              <w:keepLines/>
              <w:spacing w:beforeLines="25" w:before="60" w:afterLines="25" w:after="60"/>
              <w:jc w:val="center"/>
              <w:rPr>
                <w:sz w:val="16"/>
                <w:szCs w:val="16"/>
                <w:lang w:val="en-CA" w:eastAsia="ko-KR"/>
              </w:rPr>
            </w:pPr>
            <w:r w:rsidRPr="00AC2B2B">
              <w:rPr>
                <w:sz w:val="16"/>
                <w:szCs w:val="16"/>
                <w:lang w:val="en-CA" w:eastAsia="ko-KR"/>
              </w:rPr>
              <w:t>128</w:t>
            </w:r>
          </w:p>
        </w:tc>
        <w:tc>
          <w:tcPr>
            <w:tcW w:w="253" w:type="pct"/>
            <w:vAlign w:val="center"/>
          </w:tcPr>
          <w:p w14:paraId="327091A9" w14:textId="5A5632CA" w:rsidR="00706D5D" w:rsidRPr="00AC2B2B" w:rsidRDefault="00706D5D" w:rsidP="002659AF">
            <w:pPr>
              <w:keepNext/>
              <w:keepLines/>
              <w:spacing w:beforeLines="25" w:before="60" w:afterLines="25" w:after="60"/>
              <w:jc w:val="center"/>
              <w:rPr>
                <w:sz w:val="16"/>
                <w:szCs w:val="16"/>
                <w:lang w:val="en-CA" w:eastAsia="ko-KR"/>
              </w:rPr>
            </w:pPr>
            <w:r w:rsidRPr="00AC2B2B">
              <w:rPr>
                <w:sz w:val="16"/>
                <w:szCs w:val="16"/>
                <w:lang w:val="en-CA" w:eastAsia="ko-KR"/>
              </w:rPr>
              <w:t>171</w:t>
            </w:r>
          </w:p>
        </w:tc>
        <w:tc>
          <w:tcPr>
            <w:tcW w:w="253" w:type="pct"/>
            <w:vAlign w:val="center"/>
          </w:tcPr>
          <w:p w14:paraId="2390C5EE" w14:textId="01595114" w:rsidR="00706D5D" w:rsidRPr="00AC2B2B" w:rsidRDefault="00706D5D" w:rsidP="002659AF">
            <w:pPr>
              <w:keepNext/>
              <w:keepLines/>
              <w:spacing w:beforeLines="25" w:before="60" w:afterLines="25" w:after="60"/>
              <w:jc w:val="center"/>
              <w:rPr>
                <w:sz w:val="16"/>
                <w:szCs w:val="16"/>
                <w:lang w:val="en-CA" w:eastAsia="ko-KR"/>
              </w:rPr>
            </w:pPr>
            <w:r w:rsidRPr="00AC2B2B">
              <w:rPr>
                <w:sz w:val="16"/>
                <w:szCs w:val="16"/>
                <w:lang w:val="en-CA" w:eastAsia="ko-KR"/>
              </w:rPr>
              <w:t>256</w:t>
            </w:r>
          </w:p>
        </w:tc>
        <w:tc>
          <w:tcPr>
            <w:tcW w:w="253" w:type="pct"/>
            <w:vAlign w:val="center"/>
          </w:tcPr>
          <w:p w14:paraId="04060485" w14:textId="63A22F5C" w:rsidR="00706D5D" w:rsidRPr="00AC2B2B" w:rsidRDefault="00706D5D" w:rsidP="002659AF">
            <w:pPr>
              <w:keepNext/>
              <w:keepLines/>
              <w:spacing w:beforeLines="25" w:before="60" w:afterLines="25" w:after="60"/>
              <w:jc w:val="center"/>
              <w:rPr>
                <w:sz w:val="16"/>
                <w:szCs w:val="16"/>
                <w:lang w:val="en-CA" w:eastAsia="ko-KR"/>
              </w:rPr>
            </w:pPr>
            <w:r w:rsidRPr="00AC2B2B">
              <w:rPr>
                <w:sz w:val="16"/>
                <w:szCs w:val="16"/>
                <w:lang w:val="en-CA" w:eastAsia="ko-KR"/>
              </w:rPr>
              <w:t>341</w:t>
            </w:r>
          </w:p>
        </w:tc>
        <w:tc>
          <w:tcPr>
            <w:tcW w:w="253" w:type="pct"/>
            <w:vAlign w:val="center"/>
          </w:tcPr>
          <w:p w14:paraId="75E8199C" w14:textId="51D3549B" w:rsidR="00706D5D" w:rsidRPr="00AC2B2B" w:rsidRDefault="00706D5D" w:rsidP="002659AF">
            <w:pPr>
              <w:keepNext/>
              <w:keepLines/>
              <w:spacing w:beforeLines="25" w:before="60" w:afterLines="25" w:after="60"/>
              <w:jc w:val="center"/>
              <w:rPr>
                <w:sz w:val="16"/>
                <w:szCs w:val="16"/>
                <w:lang w:val="en-CA" w:eastAsia="ko-KR"/>
              </w:rPr>
            </w:pPr>
            <w:r w:rsidRPr="00AC2B2B">
              <w:rPr>
                <w:sz w:val="16"/>
                <w:szCs w:val="16"/>
                <w:lang w:val="en-CA" w:eastAsia="ko-KR"/>
              </w:rPr>
              <w:t>512</w:t>
            </w:r>
          </w:p>
        </w:tc>
        <w:tc>
          <w:tcPr>
            <w:tcW w:w="253" w:type="pct"/>
            <w:vAlign w:val="center"/>
          </w:tcPr>
          <w:p w14:paraId="642B77D2" w14:textId="77777777" w:rsidR="00706D5D" w:rsidRPr="00AC2B2B" w:rsidRDefault="00706D5D" w:rsidP="002659AF">
            <w:pPr>
              <w:keepNext/>
              <w:keepLines/>
              <w:spacing w:beforeLines="25" w:before="60" w:afterLines="25" w:after="60"/>
              <w:jc w:val="center"/>
              <w:rPr>
                <w:sz w:val="16"/>
                <w:szCs w:val="16"/>
                <w:lang w:val="en-CA" w:eastAsia="ko-KR"/>
              </w:rPr>
            </w:pPr>
          </w:p>
        </w:tc>
        <w:tc>
          <w:tcPr>
            <w:tcW w:w="253" w:type="pct"/>
            <w:vAlign w:val="center"/>
          </w:tcPr>
          <w:p w14:paraId="72A0A0C2" w14:textId="77777777" w:rsidR="00706D5D" w:rsidRPr="00AC2B2B" w:rsidRDefault="00706D5D" w:rsidP="002659AF">
            <w:pPr>
              <w:keepNext/>
              <w:keepLines/>
              <w:spacing w:beforeLines="25" w:before="60" w:afterLines="25" w:after="60"/>
              <w:jc w:val="center"/>
              <w:rPr>
                <w:sz w:val="16"/>
                <w:szCs w:val="16"/>
                <w:lang w:val="en-CA" w:eastAsia="ko-KR"/>
              </w:rPr>
            </w:pPr>
          </w:p>
        </w:tc>
        <w:tc>
          <w:tcPr>
            <w:tcW w:w="253" w:type="pct"/>
            <w:vAlign w:val="center"/>
          </w:tcPr>
          <w:p w14:paraId="17441AC8" w14:textId="77777777" w:rsidR="00706D5D" w:rsidRPr="00AC2B2B" w:rsidRDefault="00706D5D" w:rsidP="002659AF">
            <w:pPr>
              <w:keepNext/>
              <w:keepLines/>
              <w:spacing w:beforeLines="25" w:before="60" w:afterLines="25" w:after="60"/>
              <w:jc w:val="center"/>
              <w:rPr>
                <w:sz w:val="16"/>
                <w:szCs w:val="16"/>
                <w:lang w:val="en-CA" w:eastAsia="ko-KR"/>
              </w:rPr>
            </w:pPr>
          </w:p>
        </w:tc>
        <w:tc>
          <w:tcPr>
            <w:tcW w:w="253" w:type="pct"/>
            <w:vAlign w:val="center"/>
          </w:tcPr>
          <w:p w14:paraId="2AC41824" w14:textId="77777777" w:rsidR="00706D5D" w:rsidRPr="00AC2B2B" w:rsidRDefault="00706D5D" w:rsidP="002659AF">
            <w:pPr>
              <w:keepNext/>
              <w:keepLines/>
              <w:spacing w:beforeLines="25" w:before="60" w:afterLines="25" w:after="60"/>
              <w:jc w:val="center"/>
              <w:rPr>
                <w:sz w:val="16"/>
                <w:szCs w:val="16"/>
                <w:lang w:val="en-CA" w:eastAsia="ko-KR"/>
              </w:rPr>
            </w:pPr>
          </w:p>
        </w:tc>
        <w:tc>
          <w:tcPr>
            <w:tcW w:w="253" w:type="pct"/>
            <w:vAlign w:val="center"/>
          </w:tcPr>
          <w:p w14:paraId="3FDEDA5F" w14:textId="77777777" w:rsidR="00706D5D" w:rsidRPr="00AC2B2B" w:rsidRDefault="00706D5D" w:rsidP="002659AF">
            <w:pPr>
              <w:keepNext/>
              <w:keepLines/>
              <w:spacing w:beforeLines="25" w:before="60" w:afterLines="25" w:after="60"/>
              <w:jc w:val="center"/>
              <w:rPr>
                <w:sz w:val="16"/>
                <w:szCs w:val="16"/>
                <w:lang w:val="en-CA" w:eastAsia="ko-KR"/>
              </w:rPr>
            </w:pPr>
          </w:p>
        </w:tc>
        <w:tc>
          <w:tcPr>
            <w:tcW w:w="253" w:type="pct"/>
            <w:vAlign w:val="center"/>
          </w:tcPr>
          <w:p w14:paraId="636C3850" w14:textId="77777777" w:rsidR="00706D5D" w:rsidRPr="00AC2B2B" w:rsidRDefault="00706D5D" w:rsidP="002659AF">
            <w:pPr>
              <w:keepNext/>
              <w:keepLines/>
              <w:spacing w:beforeLines="25" w:before="60" w:afterLines="25" w:after="60"/>
              <w:jc w:val="center"/>
              <w:rPr>
                <w:sz w:val="16"/>
                <w:szCs w:val="16"/>
                <w:lang w:val="en-CA" w:eastAsia="ko-KR"/>
              </w:rPr>
            </w:pPr>
          </w:p>
        </w:tc>
        <w:tc>
          <w:tcPr>
            <w:tcW w:w="253" w:type="pct"/>
            <w:vAlign w:val="center"/>
          </w:tcPr>
          <w:p w14:paraId="49B9520B" w14:textId="77777777" w:rsidR="00706D5D" w:rsidRPr="00AC2B2B" w:rsidRDefault="00706D5D" w:rsidP="002659AF">
            <w:pPr>
              <w:keepNext/>
              <w:keepLines/>
              <w:spacing w:beforeLines="25" w:before="60" w:afterLines="25" w:after="60"/>
              <w:jc w:val="center"/>
              <w:rPr>
                <w:sz w:val="16"/>
                <w:szCs w:val="16"/>
                <w:lang w:val="en-CA" w:eastAsia="ko-KR"/>
              </w:rPr>
            </w:pPr>
          </w:p>
        </w:tc>
        <w:tc>
          <w:tcPr>
            <w:tcW w:w="253" w:type="pct"/>
            <w:vAlign w:val="center"/>
          </w:tcPr>
          <w:p w14:paraId="658D48EF" w14:textId="77777777" w:rsidR="00706D5D" w:rsidRPr="00AC2B2B" w:rsidRDefault="00706D5D" w:rsidP="002659AF">
            <w:pPr>
              <w:keepNext/>
              <w:keepLines/>
              <w:spacing w:beforeLines="25" w:before="60" w:afterLines="25" w:after="60"/>
              <w:jc w:val="center"/>
              <w:rPr>
                <w:sz w:val="16"/>
                <w:szCs w:val="16"/>
                <w:lang w:val="en-CA" w:eastAsia="ko-KR"/>
              </w:rPr>
            </w:pPr>
          </w:p>
        </w:tc>
        <w:tc>
          <w:tcPr>
            <w:tcW w:w="253" w:type="pct"/>
            <w:vAlign w:val="center"/>
          </w:tcPr>
          <w:p w14:paraId="7833E9F6" w14:textId="77777777" w:rsidR="00706D5D" w:rsidRPr="00AC2B2B" w:rsidRDefault="00706D5D" w:rsidP="002659AF">
            <w:pPr>
              <w:keepNext/>
              <w:keepLines/>
              <w:spacing w:beforeLines="25" w:before="60" w:afterLines="25" w:after="60"/>
              <w:jc w:val="center"/>
              <w:rPr>
                <w:sz w:val="16"/>
                <w:szCs w:val="16"/>
                <w:lang w:val="en-CA" w:eastAsia="ko-KR"/>
              </w:rPr>
            </w:pPr>
          </w:p>
        </w:tc>
      </w:tr>
    </w:tbl>
    <w:p w14:paraId="7AC99E07" w14:textId="77777777" w:rsidR="00647EAA" w:rsidRPr="00AC2B2B" w:rsidRDefault="00647EAA" w:rsidP="00647EAA">
      <w:pPr>
        <w:rPr>
          <w:lang w:val="en-CA"/>
        </w:rPr>
      </w:pPr>
    </w:p>
    <w:p w14:paraId="23C05E24" w14:textId="77777777" w:rsidR="000B3E27" w:rsidRPr="00AC2B2B" w:rsidRDefault="000B3E27" w:rsidP="000B3E27">
      <w:pPr>
        <w:rPr>
          <w:lang w:val="en-CA" w:eastAsia="ko-KR"/>
        </w:rPr>
      </w:pPr>
      <w:r w:rsidRPr="00AC2B2B">
        <w:rPr>
          <w:lang w:val="en-CA"/>
        </w:rPr>
        <w:lastRenderedPageBreak/>
        <w:t>The</w:t>
      </w:r>
      <w:r w:rsidRPr="00AC2B2B">
        <w:rPr>
          <w:lang w:val="en-CA" w:eastAsia="ko-KR"/>
        </w:rPr>
        <w:t xml:space="preserve"> inverse angle parameter invAngle is derived based on intraPredAngle as follows:</w:t>
      </w:r>
    </w:p>
    <w:p w14:paraId="25E85EA0" w14:textId="49554C3C" w:rsidR="000B3E27" w:rsidRPr="00AC2B2B" w:rsidRDefault="000B3E27" w:rsidP="000B3E27">
      <w:pPr>
        <w:pStyle w:val="Equation"/>
        <w:tabs>
          <w:tab w:val="clear" w:pos="794"/>
          <w:tab w:val="clear" w:pos="1588"/>
        </w:tabs>
        <w:ind w:left="567"/>
        <w:rPr>
          <w:lang w:val="en-CA" w:eastAsia="ko-KR"/>
        </w:rPr>
      </w:pPr>
      <w:r w:rsidRPr="00AC2B2B">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AC2B2B">
        <w:rPr>
          <w:lang w:val="en-CA" w:eastAsia="ko-KR"/>
        </w:rPr>
        <w:tab/>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89</w:t>
      </w:r>
      <w:r w:rsidRPr="00AC2B2B">
        <w:rPr>
          <w:lang w:val="en-CA"/>
        </w:rPr>
        <w:fldChar w:fldCharType="end"/>
      </w:r>
      <w:r w:rsidRPr="00AC2B2B">
        <w:rPr>
          <w:lang w:val="en-CA"/>
        </w:rPr>
        <w:t>)</w:t>
      </w:r>
    </w:p>
    <w:p w14:paraId="62C5AE3F" w14:textId="19F1E7A0" w:rsidR="00BB5856" w:rsidRPr="00AC2B2B" w:rsidRDefault="00BB5856" w:rsidP="000B3E27">
      <w:pPr>
        <w:rPr>
          <w:lang w:val="en-CA" w:eastAsia="ko-KR"/>
        </w:rPr>
      </w:pPr>
      <w:r w:rsidRPr="00AC2B2B">
        <w:rPr>
          <w:lang w:val="en-CA" w:eastAsia="ko-KR"/>
        </w:rPr>
        <w:t xml:space="preserve">The interpolation filter coefficients fC[ phase ][ j ] and fG[ phase ][ j ] with phase = 0..31 and j = 0..3 are specified in </w:t>
      </w:r>
      <w:r w:rsidR="00460814" w:rsidRPr="00AC2B2B">
        <w:rPr>
          <w:lang w:val="en-CA" w:eastAsia="ko-KR"/>
        </w:rPr>
        <w:fldChar w:fldCharType="begin" w:fldLock="1"/>
      </w:r>
      <w:r w:rsidR="00460814" w:rsidRPr="00AC2B2B">
        <w:rPr>
          <w:lang w:val="en-CA" w:eastAsia="ko-KR"/>
        </w:rPr>
        <w:instrText xml:space="preserve"> REF _Ref525908749 \h </w:instrText>
      </w:r>
      <w:r w:rsidR="00460814" w:rsidRPr="00AC2B2B">
        <w:rPr>
          <w:lang w:val="en-CA" w:eastAsia="ko-KR"/>
        </w:rPr>
      </w:r>
      <w:r w:rsidR="00AC2B2B" w:rsidRPr="00AC2B2B">
        <w:rPr>
          <w:lang w:val="en-CA" w:eastAsia="ko-KR"/>
        </w:rPr>
        <w:instrText xml:space="preserve"> \* MERGEFORMAT </w:instrText>
      </w:r>
      <w:r w:rsidR="00460814" w:rsidRPr="00AC2B2B">
        <w:rPr>
          <w:lang w:val="en-CA" w:eastAsia="ko-KR"/>
        </w:rPr>
        <w:fldChar w:fldCharType="separate"/>
      </w:r>
      <w:r w:rsidR="00E57AB9" w:rsidRPr="00AC2B2B">
        <w:t xml:space="preserve">Table </w:t>
      </w:r>
      <w:r w:rsidR="00E57AB9" w:rsidRPr="00AC2B2B">
        <w:rPr>
          <w:noProof/>
        </w:rPr>
        <w:t>8</w:t>
      </w:r>
      <w:r w:rsidR="00E57AB9" w:rsidRPr="00AC2B2B">
        <w:noBreakHyphen/>
      </w:r>
      <w:r w:rsidR="00E57AB9" w:rsidRPr="00AC2B2B">
        <w:rPr>
          <w:noProof/>
        </w:rPr>
        <w:t>6</w:t>
      </w:r>
      <w:r w:rsidR="00460814" w:rsidRPr="00AC2B2B">
        <w:rPr>
          <w:lang w:val="en-CA" w:eastAsia="ko-KR"/>
        </w:rPr>
        <w:fldChar w:fldCharType="end"/>
      </w:r>
      <w:r w:rsidRPr="00AC2B2B">
        <w:rPr>
          <w:lang w:val="en-CA" w:eastAsia="ko-KR"/>
        </w:rPr>
        <w:t>.</w:t>
      </w:r>
    </w:p>
    <w:p w14:paraId="1673BF89" w14:textId="0B524E25" w:rsidR="00BB5856" w:rsidRPr="00AC2B2B" w:rsidRDefault="00BB5856" w:rsidP="00BB5856">
      <w:pPr>
        <w:pStyle w:val="afe"/>
      </w:pPr>
      <w:bookmarkStart w:id="1075" w:name="_Ref525908749"/>
      <w:r w:rsidRPr="00AC2B2B">
        <w:t xml:space="preserve">Table </w:t>
      </w:r>
      <w:r w:rsidR="007F6735" w:rsidRPr="00AC2B2B">
        <w:fldChar w:fldCharType="begin" w:fldLock="1"/>
      </w:r>
      <w:r w:rsidR="007F6735" w:rsidRPr="00AC2B2B">
        <w:instrText xml:space="preserve"> STYLEREF 1 \s </w:instrText>
      </w:r>
      <w:r w:rsidR="007F6735" w:rsidRPr="00AC2B2B">
        <w:fldChar w:fldCharType="separate"/>
      </w:r>
      <w:r w:rsidR="00E57AB9" w:rsidRPr="00AC2B2B">
        <w:rPr>
          <w:noProof/>
        </w:rPr>
        <w:t>8</w:t>
      </w:r>
      <w:r w:rsidR="007F6735" w:rsidRPr="00AC2B2B">
        <w:fldChar w:fldCharType="end"/>
      </w:r>
      <w:r w:rsidR="007F6735" w:rsidRPr="00AC2B2B">
        <w:noBreakHyphen/>
      </w:r>
      <w:r w:rsidR="007F6735" w:rsidRPr="00AC2B2B">
        <w:fldChar w:fldCharType="begin" w:fldLock="1"/>
      </w:r>
      <w:r w:rsidR="007F6735" w:rsidRPr="00AC2B2B">
        <w:instrText xml:space="preserve"> SEQ Table \* ARABIC \s 1 </w:instrText>
      </w:r>
      <w:r w:rsidR="007F6735" w:rsidRPr="00AC2B2B">
        <w:fldChar w:fldCharType="separate"/>
      </w:r>
      <w:r w:rsidR="00E57AB9" w:rsidRPr="00AC2B2B">
        <w:rPr>
          <w:noProof/>
        </w:rPr>
        <w:t>6</w:t>
      </w:r>
      <w:r w:rsidR="007F6735" w:rsidRPr="00AC2B2B">
        <w:fldChar w:fldCharType="end"/>
      </w:r>
      <w:bookmarkEnd w:id="1075"/>
      <w:r w:rsidRPr="00AC2B2B">
        <w:t xml:space="preserve"> </w:t>
      </w:r>
      <w:r w:rsidRPr="00AC2B2B">
        <w:rPr>
          <w:lang w:val="en-CA"/>
        </w:rPr>
        <w:t xml:space="preserve">– </w:t>
      </w:r>
      <w:r w:rsidRPr="00AC2B2B">
        <w:rPr>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AC2B2B"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AC2B2B" w:rsidRDefault="00BB5856" w:rsidP="00937F35">
            <w:pPr>
              <w:keepNext/>
              <w:spacing w:before="0"/>
              <w:jc w:val="center"/>
              <w:rPr>
                <w:rFonts w:eastAsia="Arial Unicode MS"/>
                <w:b/>
                <w:sz w:val="18"/>
              </w:rPr>
            </w:pPr>
            <w:r w:rsidRPr="00AC2B2B">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AC2B2B" w:rsidRDefault="00BB5856" w:rsidP="00937F35">
            <w:pPr>
              <w:keepNext/>
              <w:spacing w:before="0"/>
              <w:jc w:val="center"/>
              <w:rPr>
                <w:b/>
                <w:sz w:val="18"/>
              </w:rPr>
            </w:pPr>
            <w:r w:rsidRPr="00AC2B2B">
              <w:rPr>
                <w:b/>
                <w:sz w:val="18"/>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AC2B2B" w:rsidRDefault="00BB5856" w:rsidP="00937F35">
            <w:pPr>
              <w:keepNext/>
              <w:spacing w:before="0"/>
              <w:jc w:val="center"/>
              <w:rPr>
                <w:b/>
                <w:sz w:val="18"/>
              </w:rPr>
            </w:pPr>
            <w:r w:rsidRPr="00AC2B2B">
              <w:rPr>
                <w:b/>
                <w:sz w:val="18"/>
              </w:rPr>
              <w:t>fG interpolation filter coefficients</w:t>
            </w:r>
          </w:p>
        </w:tc>
      </w:tr>
      <w:tr w:rsidR="00BB5856" w:rsidRPr="00AC2B2B"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AC2B2B" w:rsidRDefault="00BB5856" w:rsidP="00937F35">
            <w:pPr>
              <w:keepNext/>
              <w:spacing w:before="0"/>
              <w:jc w:val="center"/>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AC2B2B" w:rsidRDefault="00BB5856" w:rsidP="00937F35">
            <w:pPr>
              <w:keepNext/>
              <w:spacing w:before="0"/>
              <w:jc w:val="center"/>
              <w:rPr>
                <w:rFonts w:eastAsia="Arial Unicode MS"/>
                <w:b/>
                <w:sz w:val="18"/>
              </w:rPr>
            </w:pPr>
            <w:r w:rsidRPr="00AC2B2B">
              <w:rPr>
                <w:b/>
                <w:sz w:val="18"/>
              </w:rPr>
              <w:t>f</w:t>
            </w:r>
            <w:r w:rsidRPr="00AC2B2B">
              <w:rPr>
                <w:b/>
                <w:sz w:val="18"/>
                <w:vertAlign w:val="subscript"/>
              </w:rPr>
              <w:t>C</w:t>
            </w:r>
            <w:r w:rsidRPr="00AC2B2B">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AC2B2B" w:rsidRDefault="00BB5856" w:rsidP="00937F35">
            <w:pPr>
              <w:keepNext/>
              <w:spacing w:before="0"/>
              <w:jc w:val="center"/>
              <w:rPr>
                <w:rFonts w:eastAsia="Arial Unicode MS"/>
                <w:b/>
                <w:sz w:val="18"/>
              </w:rPr>
            </w:pPr>
            <w:r w:rsidRPr="00AC2B2B">
              <w:rPr>
                <w:b/>
                <w:sz w:val="18"/>
              </w:rPr>
              <w:t>f</w:t>
            </w:r>
            <w:r w:rsidRPr="00AC2B2B">
              <w:rPr>
                <w:b/>
                <w:sz w:val="18"/>
                <w:vertAlign w:val="subscript"/>
              </w:rPr>
              <w:t>C</w:t>
            </w:r>
            <w:r w:rsidRPr="00AC2B2B">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AC2B2B" w:rsidRDefault="00BB5856" w:rsidP="00937F35">
            <w:pPr>
              <w:keepNext/>
              <w:spacing w:before="0"/>
              <w:jc w:val="center"/>
              <w:rPr>
                <w:rFonts w:eastAsia="Arial Unicode MS"/>
                <w:b/>
                <w:sz w:val="18"/>
              </w:rPr>
            </w:pPr>
            <w:r w:rsidRPr="00AC2B2B">
              <w:rPr>
                <w:b/>
                <w:sz w:val="18"/>
              </w:rPr>
              <w:t>f</w:t>
            </w:r>
            <w:r w:rsidRPr="00AC2B2B">
              <w:rPr>
                <w:b/>
                <w:sz w:val="18"/>
                <w:vertAlign w:val="subscript"/>
              </w:rPr>
              <w:t>C</w:t>
            </w:r>
            <w:r w:rsidRPr="00AC2B2B">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AC2B2B" w:rsidRDefault="00BB5856" w:rsidP="00937F35">
            <w:pPr>
              <w:keepNext/>
              <w:spacing w:before="0"/>
              <w:jc w:val="center"/>
              <w:rPr>
                <w:rFonts w:eastAsia="Arial Unicode MS"/>
                <w:b/>
                <w:sz w:val="18"/>
              </w:rPr>
            </w:pPr>
            <w:r w:rsidRPr="00AC2B2B">
              <w:rPr>
                <w:b/>
                <w:sz w:val="18"/>
              </w:rPr>
              <w:t>f</w:t>
            </w:r>
            <w:r w:rsidRPr="00AC2B2B">
              <w:rPr>
                <w:b/>
                <w:sz w:val="18"/>
                <w:vertAlign w:val="subscript"/>
              </w:rPr>
              <w:t>C</w:t>
            </w:r>
            <w:r w:rsidRPr="00AC2B2B">
              <w:rPr>
                <w:b/>
                <w:sz w:val="18"/>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AC2B2B" w:rsidRDefault="00BB5856" w:rsidP="00937F35">
            <w:pPr>
              <w:keepNext/>
              <w:spacing w:before="0"/>
              <w:jc w:val="center"/>
              <w:rPr>
                <w:b/>
                <w:sz w:val="18"/>
              </w:rPr>
            </w:pPr>
            <w:r w:rsidRPr="00AC2B2B">
              <w:rPr>
                <w:b/>
                <w:sz w:val="18"/>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AC2B2B" w:rsidRDefault="00BB5856" w:rsidP="00937F35">
            <w:pPr>
              <w:keepNext/>
              <w:spacing w:before="0"/>
              <w:jc w:val="center"/>
              <w:rPr>
                <w:b/>
                <w:sz w:val="18"/>
              </w:rPr>
            </w:pPr>
            <w:r w:rsidRPr="00AC2B2B">
              <w:rPr>
                <w:b/>
                <w:sz w:val="18"/>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AC2B2B" w:rsidRDefault="00BB5856" w:rsidP="00937F35">
            <w:pPr>
              <w:keepNext/>
              <w:spacing w:before="0"/>
              <w:jc w:val="center"/>
              <w:rPr>
                <w:b/>
                <w:sz w:val="18"/>
              </w:rPr>
            </w:pPr>
            <w:r w:rsidRPr="00AC2B2B">
              <w:rPr>
                <w:b/>
                <w:sz w:val="18"/>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AC2B2B" w:rsidRDefault="00BB5856" w:rsidP="00937F35">
            <w:pPr>
              <w:keepNext/>
              <w:spacing w:before="0"/>
              <w:jc w:val="center"/>
              <w:rPr>
                <w:b/>
                <w:sz w:val="18"/>
              </w:rPr>
            </w:pPr>
            <w:r w:rsidRPr="00AC2B2B">
              <w:rPr>
                <w:b/>
                <w:sz w:val="18"/>
              </w:rPr>
              <w:t>fG[ p ][ 3 ]</w:t>
            </w:r>
          </w:p>
        </w:tc>
      </w:tr>
      <w:tr w:rsidR="00BB5856" w:rsidRPr="00AC2B2B"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AC2B2B" w:rsidRDefault="00BB5856" w:rsidP="00937F35">
            <w:pPr>
              <w:keepNext/>
              <w:spacing w:before="0"/>
              <w:jc w:val="center"/>
              <w:rPr>
                <w:sz w:val="18"/>
              </w:rPr>
            </w:pPr>
            <w:r w:rsidRPr="00AC2B2B">
              <w:rPr>
                <w:sz w:val="18"/>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AC2B2B" w:rsidRDefault="00BB5856" w:rsidP="00937F35">
            <w:pPr>
              <w:keepNext/>
              <w:spacing w:before="0"/>
              <w:jc w:val="center"/>
              <w:rPr>
                <w:sz w:val="18"/>
              </w:rPr>
            </w:pPr>
            <w:r w:rsidRPr="00AC2B2B">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AC2B2B" w:rsidRDefault="00BB5856" w:rsidP="00937F35">
            <w:pPr>
              <w:keepNext/>
              <w:spacing w:before="0"/>
              <w:jc w:val="center"/>
              <w:rPr>
                <w:sz w:val="18"/>
              </w:rPr>
            </w:pPr>
            <w:r w:rsidRPr="00AC2B2B">
              <w:rPr>
                <w:sz w:val="18"/>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AC2B2B" w:rsidRDefault="00BB5856" w:rsidP="00937F35">
            <w:pPr>
              <w:keepNext/>
              <w:spacing w:before="0"/>
              <w:jc w:val="center"/>
              <w:rPr>
                <w:sz w:val="18"/>
              </w:rPr>
            </w:pPr>
            <w:r w:rsidRPr="00AC2B2B">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AC2B2B" w:rsidRDefault="00BB5856" w:rsidP="00937F35">
            <w:pPr>
              <w:keepNext/>
              <w:spacing w:before="0"/>
              <w:jc w:val="center"/>
              <w:rPr>
                <w:sz w:val="18"/>
              </w:rPr>
            </w:pPr>
            <w:r w:rsidRPr="00AC2B2B">
              <w:rPr>
                <w:sz w:val="18"/>
              </w:rPr>
              <w:t>0</w:t>
            </w:r>
          </w:p>
        </w:tc>
        <w:tc>
          <w:tcPr>
            <w:tcW w:w="960" w:type="dxa"/>
            <w:tcBorders>
              <w:top w:val="nil"/>
              <w:left w:val="nil"/>
              <w:bottom w:val="single" w:sz="4" w:space="0" w:color="auto"/>
              <w:right w:val="single" w:sz="4" w:space="0" w:color="auto"/>
            </w:tcBorders>
            <w:vAlign w:val="center"/>
          </w:tcPr>
          <w:p w14:paraId="04D03DAE" w14:textId="77777777" w:rsidR="00BB5856" w:rsidRPr="00AC2B2B" w:rsidRDefault="00BB5856" w:rsidP="00937F35">
            <w:pPr>
              <w:keepNext/>
              <w:spacing w:before="0"/>
              <w:jc w:val="center"/>
              <w:rPr>
                <w:sz w:val="18"/>
              </w:rPr>
            </w:pPr>
            <w:r w:rsidRPr="00AC2B2B">
              <w:rPr>
                <w:sz w:val="18"/>
              </w:rPr>
              <w:t>16</w:t>
            </w:r>
          </w:p>
        </w:tc>
        <w:tc>
          <w:tcPr>
            <w:tcW w:w="960" w:type="dxa"/>
            <w:tcBorders>
              <w:top w:val="nil"/>
              <w:left w:val="nil"/>
              <w:bottom w:val="single" w:sz="4" w:space="0" w:color="auto"/>
              <w:right w:val="single" w:sz="4" w:space="0" w:color="auto"/>
            </w:tcBorders>
            <w:vAlign w:val="center"/>
          </w:tcPr>
          <w:p w14:paraId="43DAFCE0" w14:textId="77777777" w:rsidR="00BB5856" w:rsidRPr="00AC2B2B" w:rsidRDefault="00BB5856" w:rsidP="00937F35">
            <w:pPr>
              <w:keepNext/>
              <w:spacing w:before="0"/>
              <w:jc w:val="center"/>
              <w:rPr>
                <w:sz w:val="18"/>
              </w:rPr>
            </w:pPr>
            <w:r w:rsidRPr="00AC2B2B">
              <w:rPr>
                <w:sz w:val="18"/>
              </w:rPr>
              <w:t>32</w:t>
            </w:r>
          </w:p>
        </w:tc>
        <w:tc>
          <w:tcPr>
            <w:tcW w:w="960" w:type="dxa"/>
            <w:tcBorders>
              <w:top w:val="nil"/>
              <w:left w:val="nil"/>
              <w:bottom w:val="single" w:sz="4" w:space="0" w:color="auto"/>
              <w:right w:val="single" w:sz="4" w:space="0" w:color="auto"/>
            </w:tcBorders>
            <w:vAlign w:val="center"/>
          </w:tcPr>
          <w:p w14:paraId="4323EDD9" w14:textId="77777777" w:rsidR="00BB5856" w:rsidRPr="00AC2B2B" w:rsidRDefault="00BB5856" w:rsidP="00937F35">
            <w:pPr>
              <w:keepNext/>
              <w:spacing w:before="0"/>
              <w:jc w:val="center"/>
              <w:rPr>
                <w:sz w:val="18"/>
              </w:rPr>
            </w:pPr>
            <w:r w:rsidRPr="00AC2B2B">
              <w:rPr>
                <w:sz w:val="18"/>
              </w:rPr>
              <w:t>16</w:t>
            </w:r>
          </w:p>
        </w:tc>
        <w:tc>
          <w:tcPr>
            <w:tcW w:w="960" w:type="dxa"/>
            <w:tcBorders>
              <w:top w:val="nil"/>
              <w:left w:val="nil"/>
              <w:bottom w:val="single" w:sz="4" w:space="0" w:color="auto"/>
              <w:right w:val="single" w:sz="4" w:space="0" w:color="auto"/>
            </w:tcBorders>
            <w:vAlign w:val="center"/>
          </w:tcPr>
          <w:p w14:paraId="54687AD1" w14:textId="77777777" w:rsidR="00BB5856" w:rsidRPr="00AC2B2B" w:rsidRDefault="00BB5856" w:rsidP="00937F35">
            <w:pPr>
              <w:keepNext/>
              <w:spacing w:before="0"/>
              <w:jc w:val="center"/>
              <w:rPr>
                <w:sz w:val="18"/>
              </w:rPr>
            </w:pPr>
            <w:r w:rsidRPr="00AC2B2B">
              <w:rPr>
                <w:sz w:val="18"/>
              </w:rPr>
              <w:t>0</w:t>
            </w:r>
          </w:p>
        </w:tc>
      </w:tr>
      <w:tr w:rsidR="00BB5856" w:rsidRPr="00AC2B2B"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AC2B2B" w:rsidRDefault="00BB5856" w:rsidP="00937F35">
            <w:pPr>
              <w:keepNext/>
              <w:spacing w:before="0"/>
              <w:jc w:val="center"/>
              <w:rPr>
                <w:sz w:val="18"/>
              </w:rPr>
            </w:pPr>
            <w:r w:rsidRPr="00AC2B2B">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AC2B2B" w:rsidRDefault="00BB5856" w:rsidP="00937F35">
            <w:pPr>
              <w:keepNext/>
              <w:spacing w:before="0"/>
              <w:jc w:val="center"/>
              <w:rPr>
                <w:sz w:val="18"/>
              </w:rPr>
            </w:pPr>
            <w:r w:rsidRPr="00AC2B2B">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AC2B2B" w:rsidRDefault="00BB5856" w:rsidP="00937F35">
            <w:pPr>
              <w:keepNext/>
              <w:spacing w:before="0"/>
              <w:jc w:val="center"/>
              <w:rPr>
                <w:sz w:val="18"/>
              </w:rPr>
            </w:pPr>
            <w:r w:rsidRPr="00AC2B2B">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AC2B2B" w:rsidRDefault="00BB5856" w:rsidP="00937F35">
            <w:pPr>
              <w:keepNext/>
              <w:spacing w:before="0"/>
              <w:jc w:val="center"/>
              <w:rPr>
                <w:sz w:val="18"/>
              </w:rPr>
            </w:pPr>
            <w:r w:rsidRPr="00AC2B2B">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AC2B2B" w:rsidRDefault="00BB5856" w:rsidP="00937F35">
            <w:pPr>
              <w:keepNext/>
              <w:spacing w:before="0"/>
              <w:jc w:val="center"/>
              <w:rPr>
                <w:sz w:val="18"/>
              </w:rPr>
            </w:pPr>
            <w:r w:rsidRPr="00AC2B2B">
              <w:rPr>
                <w:sz w:val="18"/>
              </w:rPr>
              <w:t>0</w:t>
            </w:r>
          </w:p>
        </w:tc>
        <w:tc>
          <w:tcPr>
            <w:tcW w:w="960" w:type="dxa"/>
            <w:tcBorders>
              <w:top w:val="nil"/>
              <w:left w:val="nil"/>
              <w:bottom w:val="single" w:sz="4" w:space="0" w:color="auto"/>
              <w:right w:val="single" w:sz="4" w:space="0" w:color="auto"/>
            </w:tcBorders>
            <w:vAlign w:val="center"/>
          </w:tcPr>
          <w:p w14:paraId="3C9B11B1" w14:textId="77777777" w:rsidR="00BB5856" w:rsidRPr="00AC2B2B" w:rsidRDefault="00BB5856" w:rsidP="00937F35">
            <w:pPr>
              <w:keepNext/>
              <w:spacing w:before="0"/>
              <w:jc w:val="center"/>
              <w:rPr>
                <w:sz w:val="18"/>
              </w:rPr>
            </w:pPr>
            <w:r w:rsidRPr="00AC2B2B">
              <w:rPr>
                <w:sz w:val="18"/>
              </w:rPr>
              <w:t>15</w:t>
            </w:r>
          </w:p>
        </w:tc>
        <w:tc>
          <w:tcPr>
            <w:tcW w:w="960" w:type="dxa"/>
            <w:tcBorders>
              <w:top w:val="nil"/>
              <w:left w:val="nil"/>
              <w:bottom w:val="single" w:sz="4" w:space="0" w:color="auto"/>
              <w:right w:val="single" w:sz="4" w:space="0" w:color="auto"/>
            </w:tcBorders>
            <w:vAlign w:val="center"/>
          </w:tcPr>
          <w:p w14:paraId="240289D8" w14:textId="77777777" w:rsidR="00BB5856" w:rsidRPr="00AC2B2B" w:rsidRDefault="00BB5856" w:rsidP="00937F35">
            <w:pPr>
              <w:keepNext/>
              <w:spacing w:before="0"/>
              <w:jc w:val="center"/>
              <w:rPr>
                <w:sz w:val="18"/>
              </w:rPr>
            </w:pPr>
            <w:r w:rsidRPr="00AC2B2B">
              <w:rPr>
                <w:sz w:val="18"/>
              </w:rPr>
              <w:t>29</w:t>
            </w:r>
          </w:p>
        </w:tc>
        <w:tc>
          <w:tcPr>
            <w:tcW w:w="960" w:type="dxa"/>
            <w:tcBorders>
              <w:top w:val="nil"/>
              <w:left w:val="nil"/>
              <w:bottom w:val="single" w:sz="4" w:space="0" w:color="auto"/>
              <w:right w:val="single" w:sz="4" w:space="0" w:color="auto"/>
            </w:tcBorders>
            <w:vAlign w:val="center"/>
          </w:tcPr>
          <w:p w14:paraId="106EF572" w14:textId="77777777" w:rsidR="00BB5856" w:rsidRPr="00AC2B2B" w:rsidRDefault="00BB5856" w:rsidP="00937F35">
            <w:pPr>
              <w:keepNext/>
              <w:spacing w:before="0"/>
              <w:jc w:val="center"/>
              <w:rPr>
                <w:sz w:val="18"/>
              </w:rPr>
            </w:pPr>
            <w:r w:rsidRPr="00AC2B2B">
              <w:rPr>
                <w:sz w:val="18"/>
              </w:rPr>
              <w:t>17</w:t>
            </w:r>
          </w:p>
        </w:tc>
        <w:tc>
          <w:tcPr>
            <w:tcW w:w="960" w:type="dxa"/>
            <w:tcBorders>
              <w:top w:val="nil"/>
              <w:left w:val="nil"/>
              <w:bottom w:val="single" w:sz="4" w:space="0" w:color="auto"/>
              <w:right w:val="single" w:sz="4" w:space="0" w:color="auto"/>
            </w:tcBorders>
            <w:vAlign w:val="center"/>
          </w:tcPr>
          <w:p w14:paraId="0BCABEF4" w14:textId="77777777" w:rsidR="00BB5856" w:rsidRPr="00AC2B2B" w:rsidRDefault="00BB5856" w:rsidP="00937F35">
            <w:pPr>
              <w:keepNext/>
              <w:spacing w:before="0"/>
              <w:jc w:val="center"/>
              <w:rPr>
                <w:sz w:val="18"/>
              </w:rPr>
            </w:pPr>
            <w:r w:rsidRPr="00AC2B2B">
              <w:rPr>
                <w:sz w:val="18"/>
              </w:rPr>
              <w:t>3</w:t>
            </w:r>
          </w:p>
        </w:tc>
      </w:tr>
      <w:tr w:rsidR="00BB5856" w:rsidRPr="00AC2B2B"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AC2B2B" w:rsidRDefault="00BB5856" w:rsidP="00937F35">
            <w:pPr>
              <w:keepNext/>
              <w:spacing w:before="0"/>
              <w:jc w:val="center"/>
              <w:rPr>
                <w:rFonts w:eastAsia="Arial Unicode MS"/>
                <w:sz w:val="18"/>
              </w:rPr>
            </w:pPr>
            <w:r w:rsidRPr="00AC2B2B">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AC2B2B" w:rsidRDefault="00BB5856" w:rsidP="00937F35">
            <w:pPr>
              <w:keepNext/>
              <w:spacing w:before="0"/>
              <w:jc w:val="center"/>
              <w:rPr>
                <w:rFonts w:eastAsia="Arial Unicode MS"/>
                <w:sz w:val="18"/>
              </w:rPr>
            </w:pPr>
            <w:r w:rsidRPr="00AC2B2B">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AC2B2B" w:rsidRDefault="00BB5856" w:rsidP="00937F35">
            <w:pPr>
              <w:keepNext/>
              <w:spacing w:before="0"/>
              <w:jc w:val="center"/>
              <w:rPr>
                <w:rFonts w:eastAsia="Arial Unicode MS"/>
                <w:sz w:val="18"/>
              </w:rPr>
            </w:pPr>
            <w:r w:rsidRPr="00AC2B2B">
              <w:rPr>
                <w:rFonts w:eastAsia="Arial Unicode MS"/>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AC2B2B" w:rsidRDefault="00BB5856" w:rsidP="00937F35">
            <w:pPr>
              <w:keepNext/>
              <w:spacing w:before="0"/>
              <w:jc w:val="center"/>
              <w:rPr>
                <w:rFonts w:eastAsia="Arial Unicode MS"/>
                <w:sz w:val="18"/>
              </w:rPr>
            </w:pPr>
            <w:r w:rsidRPr="00AC2B2B">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AC2B2B" w:rsidRDefault="00BB5856" w:rsidP="00937F35">
            <w:pPr>
              <w:keepNext/>
              <w:spacing w:before="0"/>
              <w:jc w:val="center"/>
              <w:rPr>
                <w:rFonts w:eastAsia="Arial Unicode MS"/>
                <w:sz w:val="18"/>
              </w:rPr>
            </w:pPr>
            <w:r w:rsidRPr="00AC2B2B">
              <w:rPr>
                <w:rFonts w:eastAsia="Arial Unicode MS"/>
                <w:sz w:val="18"/>
              </w:rPr>
              <w:t>0</w:t>
            </w:r>
          </w:p>
        </w:tc>
        <w:tc>
          <w:tcPr>
            <w:tcW w:w="960" w:type="dxa"/>
            <w:tcBorders>
              <w:top w:val="nil"/>
              <w:left w:val="nil"/>
              <w:bottom w:val="single" w:sz="4" w:space="0" w:color="auto"/>
              <w:right w:val="single" w:sz="4" w:space="0" w:color="auto"/>
            </w:tcBorders>
            <w:vAlign w:val="center"/>
          </w:tcPr>
          <w:p w14:paraId="799F99F4" w14:textId="77777777" w:rsidR="00BB5856" w:rsidRPr="00AC2B2B" w:rsidRDefault="00BB5856" w:rsidP="00937F35">
            <w:pPr>
              <w:keepNext/>
              <w:spacing w:before="0"/>
              <w:jc w:val="center"/>
              <w:rPr>
                <w:rFonts w:eastAsia="Arial Unicode MS"/>
                <w:sz w:val="18"/>
              </w:rPr>
            </w:pPr>
            <w:r w:rsidRPr="00AC2B2B">
              <w:rPr>
                <w:rFonts w:eastAsia="Arial Unicode MS"/>
                <w:sz w:val="18"/>
              </w:rPr>
              <w:t>15</w:t>
            </w:r>
          </w:p>
        </w:tc>
        <w:tc>
          <w:tcPr>
            <w:tcW w:w="960" w:type="dxa"/>
            <w:tcBorders>
              <w:top w:val="nil"/>
              <w:left w:val="nil"/>
              <w:bottom w:val="single" w:sz="4" w:space="0" w:color="auto"/>
              <w:right w:val="single" w:sz="4" w:space="0" w:color="auto"/>
            </w:tcBorders>
            <w:vAlign w:val="center"/>
          </w:tcPr>
          <w:p w14:paraId="7AE215F4" w14:textId="77777777" w:rsidR="00BB5856" w:rsidRPr="00AC2B2B" w:rsidRDefault="00BB5856" w:rsidP="00937F35">
            <w:pPr>
              <w:keepNext/>
              <w:spacing w:before="0"/>
              <w:jc w:val="center"/>
              <w:rPr>
                <w:rFonts w:eastAsia="Arial Unicode MS"/>
                <w:sz w:val="18"/>
              </w:rPr>
            </w:pPr>
            <w:r w:rsidRPr="00AC2B2B">
              <w:rPr>
                <w:rFonts w:eastAsia="Arial Unicode MS"/>
                <w:sz w:val="18"/>
              </w:rPr>
              <w:t>29</w:t>
            </w:r>
          </w:p>
        </w:tc>
        <w:tc>
          <w:tcPr>
            <w:tcW w:w="960" w:type="dxa"/>
            <w:tcBorders>
              <w:top w:val="nil"/>
              <w:left w:val="nil"/>
              <w:bottom w:val="single" w:sz="4" w:space="0" w:color="auto"/>
              <w:right w:val="single" w:sz="4" w:space="0" w:color="auto"/>
            </w:tcBorders>
            <w:vAlign w:val="center"/>
          </w:tcPr>
          <w:p w14:paraId="4E713CA2" w14:textId="77777777" w:rsidR="00BB5856" w:rsidRPr="00AC2B2B" w:rsidRDefault="00BB5856" w:rsidP="00937F35">
            <w:pPr>
              <w:keepNext/>
              <w:spacing w:before="0"/>
              <w:jc w:val="center"/>
              <w:rPr>
                <w:rFonts w:eastAsia="Arial Unicode MS"/>
                <w:sz w:val="18"/>
              </w:rPr>
            </w:pPr>
            <w:r w:rsidRPr="00AC2B2B">
              <w:rPr>
                <w:rFonts w:eastAsia="Arial Unicode MS"/>
                <w:sz w:val="18"/>
              </w:rPr>
              <w:t>17</w:t>
            </w:r>
          </w:p>
        </w:tc>
        <w:tc>
          <w:tcPr>
            <w:tcW w:w="960" w:type="dxa"/>
            <w:tcBorders>
              <w:top w:val="nil"/>
              <w:left w:val="nil"/>
              <w:bottom w:val="single" w:sz="4" w:space="0" w:color="auto"/>
              <w:right w:val="single" w:sz="4" w:space="0" w:color="auto"/>
            </w:tcBorders>
            <w:vAlign w:val="center"/>
          </w:tcPr>
          <w:p w14:paraId="692FEA97" w14:textId="77777777" w:rsidR="00BB5856" w:rsidRPr="00AC2B2B" w:rsidRDefault="00BB5856" w:rsidP="00937F35">
            <w:pPr>
              <w:keepNext/>
              <w:spacing w:before="0"/>
              <w:jc w:val="center"/>
              <w:rPr>
                <w:rFonts w:eastAsia="Arial Unicode MS"/>
                <w:sz w:val="18"/>
              </w:rPr>
            </w:pPr>
            <w:r w:rsidRPr="00AC2B2B">
              <w:rPr>
                <w:rFonts w:eastAsia="Arial Unicode MS"/>
                <w:sz w:val="18"/>
              </w:rPr>
              <w:t>3</w:t>
            </w:r>
          </w:p>
        </w:tc>
      </w:tr>
      <w:tr w:rsidR="00BB5856" w:rsidRPr="00AC2B2B"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AC2B2B" w:rsidRDefault="00BB5856" w:rsidP="00937F35">
            <w:pPr>
              <w:keepNext/>
              <w:spacing w:before="0"/>
              <w:jc w:val="center"/>
              <w:rPr>
                <w:sz w:val="18"/>
              </w:rPr>
            </w:pPr>
            <w:r w:rsidRPr="00AC2B2B">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AC2B2B" w:rsidRDefault="00BB5856" w:rsidP="00937F35">
            <w:pPr>
              <w:keepNext/>
              <w:spacing w:before="0"/>
              <w:jc w:val="center"/>
              <w:rPr>
                <w:sz w:val="18"/>
              </w:rPr>
            </w:pPr>
            <w:r w:rsidRPr="00AC2B2B">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AC2B2B" w:rsidRDefault="00BB5856" w:rsidP="00937F35">
            <w:pPr>
              <w:keepNext/>
              <w:spacing w:before="0"/>
              <w:jc w:val="center"/>
              <w:rPr>
                <w:sz w:val="18"/>
              </w:rPr>
            </w:pPr>
            <w:r w:rsidRPr="00AC2B2B">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AC2B2B" w:rsidRDefault="00BB5856" w:rsidP="00937F35">
            <w:pPr>
              <w:keepNext/>
              <w:spacing w:before="0"/>
              <w:jc w:val="center"/>
              <w:rPr>
                <w:sz w:val="18"/>
              </w:rPr>
            </w:pPr>
            <w:r w:rsidRPr="00AC2B2B">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AC2B2B" w:rsidRDefault="00BB5856" w:rsidP="00937F35">
            <w:pPr>
              <w:keepNext/>
              <w:spacing w:before="0"/>
              <w:jc w:val="center"/>
              <w:rPr>
                <w:sz w:val="18"/>
              </w:rPr>
            </w:pPr>
            <w:r w:rsidRPr="00AC2B2B">
              <w:rPr>
                <w:sz w:val="18"/>
              </w:rPr>
              <w:t>−1</w:t>
            </w:r>
          </w:p>
        </w:tc>
        <w:tc>
          <w:tcPr>
            <w:tcW w:w="960" w:type="dxa"/>
            <w:tcBorders>
              <w:top w:val="nil"/>
              <w:left w:val="nil"/>
              <w:bottom w:val="single" w:sz="4" w:space="0" w:color="auto"/>
              <w:right w:val="single" w:sz="4" w:space="0" w:color="auto"/>
            </w:tcBorders>
            <w:vAlign w:val="center"/>
          </w:tcPr>
          <w:p w14:paraId="47532473" w14:textId="77777777" w:rsidR="00BB5856" w:rsidRPr="00AC2B2B" w:rsidRDefault="00BB5856" w:rsidP="00937F35">
            <w:pPr>
              <w:keepNext/>
              <w:spacing w:before="0"/>
              <w:jc w:val="center"/>
              <w:rPr>
                <w:sz w:val="18"/>
              </w:rPr>
            </w:pPr>
            <w:r w:rsidRPr="00AC2B2B">
              <w:rPr>
                <w:sz w:val="18"/>
              </w:rPr>
              <w:t>14</w:t>
            </w:r>
          </w:p>
        </w:tc>
        <w:tc>
          <w:tcPr>
            <w:tcW w:w="960" w:type="dxa"/>
            <w:tcBorders>
              <w:top w:val="nil"/>
              <w:left w:val="nil"/>
              <w:bottom w:val="single" w:sz="4" w:space="0" w:color="auto"/>
              <w:right w:val="single" w:sz="4" w:space="0" w:color="auto"/>
            </w:tcBorders>
            <w:vAlign w:val="center"/>
          </w:tcPr>
          <w:p w14:paraId="5BAA1862" w14:textId="77777777" w:rsidR="00BB5856" w:rsidRPr="00AC2B2B" w:rsidRDefault="00BB5856" w:rsidP="00937F35">
            <w:pPr>
              <w:keepNext/>
              <w:spacing w:before="0"/>
              <w:jc w:val="center"/>
              <w:rPr>
                <w:sz w:val="18"/>
              </w:rPr>
            </w:pPr>
            <w:r w:rsidRPr="00AC2B2B">
              <w:rPr>
                <w:sz w:val="18"/>
              </w:rPr>
              <w:t>29</w:t>
            </w:r>
          </w:p>
        </w:tc>
        <w:tc>
          <w:tcPr>
            <w:tcW w:w="960" w:type="dxa"/>
            <w:tcBorders>
              <w:top w:val="nil"/>
              <w:left w:val="nil"/>
              <w:bottom w:val="single" w:sz="4" w:space="0" w:color="auto"/>
              <w:right w:val="single" w:sz="4" w:space="0" w:color="auto"/>
            </w:tcBorders>
            <w:vAlign w:val="center"/>
          </w:tcPr>
          <w:p w14:paraId="277641D1" w14:textId="77777777" w:rsidR="00BB5856" w:rsidRPr="00AC2B2B" w:rsidRDefault="00BB5856" w:rsidP="00937F35">
            <w:pPr>
              <w:keepNext/>
              <w:spacing w:before="0"/>
              <w:jc w:val="center"/>
              <w:rPr>
                <w:sz w:val="18"/>
              </w:rPr>
            </w:pPr>
            <w:r w:rsidRPr="00AC2B2B">
              <w:rPr>
                <w:sz w:val="18"/>
              </w:rPr>
              <w:t>18</w:t>
            </w:r>
          </w:p>
        </w:tc>
        <w:tc>
          <w:tcPr>
            <w:tcW w:w="960" w:type="dxa"/>
            <w:tcBorders>
              <w:top w:val="nil"/>
              <w:left w:val="nil"/>
              <w:bottom w:val="single" w:sz="4" w:space="0" w:color="auto"/>
              <w:right w:val="single" w:sz="4" w:space="0" w:color="auto"/>
            </w:tcBorders>
            <w:vAlign w:val="center"/>
          </w:tcPr>
          <w:p w14:paraId="7EC7BD13" w14:textId="77777777" w:rsidR="00BB5856" w:rsidRPr="00AC2B2B" w:rsidRDefault="00BB5856" w:rsidP="00937F35">
            <w:pPr>
              <w:keepNext/>
              <w:spacing w:before="0"/>
              <w:jc w:val="center"/>
              <w:rPr>
                <w:sz w:val="18"/>
              </w:rPr>
            </w:pPr>
            <w:r w:rsidRPr="00AC2B2B">
              <w:rPr>
                <w:sz w:val="18"/>
              </w:rPr>
              <w:t>3</w:t>
            </w:r>
          </w:p>
        </w:tc>
      </w:tr>
      <w:tr w:rsidR="00BB5856" w:rsidRPr="00AC2B2B"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AC2B2B" w:rsidRDefault="00BB5856" w:rsidP="00937F35">
            <w:pPr>
              <w:keepNext/>
              <w:spacing w:before="0"/>
              <w:jc w:val="center"/>
              <w:rPr>
                <w:rFonts w:eastAsia="Arial Unicode MS"/>
                <w:sz w:val="18"/>
              </w:rPr>
            </w:pPr>
            <w:r w:rsidRPr="00AC2B2B">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AC2B2B" w:rsidRDefault="00BB5856" w:rsidP="00937F35">
            <w:pPr>
              <w:keepNext/>
              <w:spacing w:before="0"/>
              <w:jc w:val="center"/>
              <w:rPr>
                <w:rFonts w:eastAsia="Arial Unicode MS"/>
                <w:sz w:val="18"/>
              </w:rPr>
            </w:pPr>
            <w:r w:rsidRPr="00AC2B2B">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AC2B2B" w:rsidRDefault="00BB5856" w:rsidP="00937F35">
            <w:pPr>
              <w:keepNext/>
              <w:spacing w:before="0"/>
              <w:jc w:val="center"/>
              <w:rPr>
                <w:rFonts w:eastAsia="Arial Unicode MS"/>
                <w:sz w:val="18"/>
              </w:rPr>
            </w:pPr>
            <w:r w:rsidRPr="00AC2B2B">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AC2B2B" w:rsidRDefault="00BB5856" w:rsidP="00937F35">
            <w:pPr>
              <w:keepNext/>
              <w:spacing w:before="0"/>
              <w:jc w:val="center"/>
              <w:rPr>
                <w:rFonts w:eastAsia="Arial Unicode MS"/>
                <w:sz w:val="18"/>
              </w:rPr>
            </w:pPr>
            <w:r w:rsidRPr="00AC2B2B">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AC2B2B" w:rsidRDefault="00BB5856" w:rsidP="00937F35">
            <w:pPr>
              <w:keepNext/>
              <w:spacing w:before="0"/>
              <w:jc w:val="center"/>
              <w:rPr>
                <w:rFonts w:eastAsia="Arial Unicode MS"/>
                <w:sz w:val="18"/>
              </w:rPr>
            </w:pPr>
            <w:r w:rsidRPr="00AC2B2B">
              <w:rPr>
                <w:rFonts w:eastAsia="Arial Unicode MS"/>
                <w:sz w:val="18"/>
              </w:rPr>
              <w:t>−2</w:t>
            </w:r>
          </w:p>
        </w:tc>
        <w:tc>
          <w:tcPr>
            <w:tcW w:w="960" w:type="dxa"/>
            <w:tcBorders>
              <w:top w:val="nil"/>
              <w:left w:val="nil"/>
              <w:bottom w:val="single" w:sz="4" w:space="0" w:color="auto"/>
              <w:right w:val="single" w:sz="4" w:space="0" w:color="auto"/>
            </w:tcBorders>
            <w:vAlign w:val="center"/>
          </w:tcPr>
          <w:p w14:paraId="0087474C" w14:textId="77777777" w:rsidR="00BB5856" w:rsidRPr="00AC2B2B" w:rsidRDefault="00BB5856" w:rsidP="00937F35">
            <w:pPr>
              <w:keepNext/>
              <w:spacing w:before="0"/>
              <w:jc w:val="center"/>
              <w:rPr>
                <w:rFonts w:eastAsia="Arial Unicode MS"/>
                <w:sz w:val="18"/>
              </w:rPr>
            </w:pPr>
            <w:r w:rsidRPr="00AC2B2B">
              <w:rPr>
                <w:rFonts w:eastAsia="Arial Unicode MS"/>
                <w:sz w:val="18"/>
              </w:rPr>
              <w:t>13</w:t>
            </w:r>
          </w:p>
        </w:tc>
        <w:tc>
          <w:tcPr>
            <w:tcW w:w="960" w:type="dxa"/>
            <w:tcBorders>
              <w:top w:val="nil"/>
              <w:left w:val="nil"/>
              <w:bottom w:val="single" w:sz="4" w:space="0" w:color="auto"/>
              <w:right w:val="single" w:sz="4" w:space="0" w:color="auto"/>
            </w:tcBorders>
            <w:vAlign w:val="center"/>
          </w:tcPr>
          <w:p w14:paraId="60C6DFB0" w14:textId="77777777" w:rsidR="00BB5856" w:rsidRPr="00AC2B2B" w:rsidRDefault="00BB5856" w:rsidP="00937F35">
            <w:pPr>
              <w:keepNext/>
              <w:spacing w:before="0"/>
              <w:jc w:val="center"/>
              <w:rPr>
                <w:rFonts w:eastAsia="Arial Unicode MS"/>
                <w:sz w:val="18"/>
              </w:rPr>
            </w:pPr>
            <w:r w:rsidRPr="00AC2B2B">
              <w:rPr>
                <w:rFonts w:eastAsia="Arial Unicode MS"/>
                <w:sz w:val="18"/>
              </w:rPr>
              <w:t>29</w:t>
            </w:r>
          </w:p>
        </w:tc>
        <w:tc>
          <w:tcPr>
            <w:tcW w:w="960" w:type="dxa"/>
            <w:tcBorders>
              <w:top w:val="nil"/>
              <w:left w:val="nil"/>
              <w:bottom w:val="single" w:sz="4" w:space="0" w:color="auto"/>
              <w:right w:val="single" w:sz="4" w:space="0" w:color="auto"/>
            </w:tcBorders>
            <w:vAlign w:val="center"/>
          </w:tcPr>
          <w:p w14:paraId="48803BCE" w14:textId="77777777" w:rsidR="00BB5856" w:rsidRPr="00AC2B2B" w:rsidRDefault="00BB5856" w:rsidP="00937F35">
            <w:pPr>
              <w:keepNext/>
              <w:spacing w:before="0"/>
              <w:jc w:val="center"/>
              <w:rPr>
                <w:rFonts w:eastAsia="Arial Unicode MS"/>
                <w:sz w:val="18"/>
              </w:rPr>
            </w:pPr>
            <w:r w:rsidRPr="00AC2B2B">
              <w:rPr>
                <w:rFonts w:eastAsia="Arial Unicode MS"/>
                <w:sz w:val="18"/>
              </w:rPr>
              <w:t>18</w:t>
            </w:r>
          </w:p>
        </w:tc>
        <w:tc>
          <w:tcPr>
            <w:tcW w:w="960" w:type="dxa"/>
            <w:tcBorders>
              <w:top w:val="nil"/>
              <w:left w:val="nil"/>
              <w:bottom w:val="single" w:sz="4" w:space="0" w:color="auto"/>
              <w:right w:val="single" w:sz="4" w:space="0" w:color="auto"/>
            </w:tcBorders>
            <w:vAlign w:val="center"/>
          </w:tcPr>
          <w:p w14:paraId="7A831D1B" w14:textId="77777777" w:rsidR="00BB5856" w:rsidRPr="00AC2B2B" w:rsidRDefault="00BB5856" w:rsidP="00937F35">
            <w:pPr>
              <w:keepNext/>
              <w:spacing w:before="0"/>
              <w:jc w:val="center"/>
              <w:rPr>
                <w:rFonts w:eastAsia="Arial Unicode MS"/>
                <w:sz w:val="18"/>
              </w:rPr>
            </w:pPr>
            <w:r w:rsidRPr="00AC2B2B">
              <w:rPr>
                <w:rFonts w:eastAsia="Arial Unicode MS"/>
                <w:sz w:val="18"/>
              </w:rPr>
              <w:t>4</w:t>
            </w:r>
          </w:p>
        </w:tc>
      </w:tr>
      <w:tr w:rsidR="00BB5856" w:rsidRPr="00AC2B2B"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AC2B2B" w:rsidRDefault="00BB5856" w:rsidP="00937F35">
            <w:pPr>
              <w:keepNext/>
              <w:spacing w:before="0"/>
              <w:jc w:val="center"/>
              <w:rPr>
                <w:sz w:val="18"/>
              </w:rPr>
            </w:pPr>
            <w:r w:rsidRPr="00AC2B2B">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AC2B2B" w:rsidRDefault="00BB5856" w:rsidP="00937F35">
            <w:pPr>
              <w:keepNext/>
              <w:spacing w:before="0"/>
              <w:jc w:val="center"/>
              <w:rPr>
                <w:sz w:val="18"/>
              </w:rPr>
            </w:pPr>
            <w:r w:rsidRPr="00AC2B2B">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AC2B2B" w:rsidRDefault="00BB5856" w:rsidP="00937F35">
            <w:pPr>
              <w:keepNext/>
              <w:spacing w:before="0"/>
              <w:jc w:val="center"/>
              <w:rPr>
                <w:sz w:val="18"/>
              </w:rPr>
            </w:pPr>
            <w:r w:rsidRPr="00AC2B2B">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AC2B2B" w:rsidRDefault="00BB5856" w:rsidP="00937F35">
            <w:pPr>
              <w:keepNext/>
              <w:spacing w:before="0"/>
              <w:jc w:val="center"/>
              <w:rPr>
                <w:sz w:val="18"/>
              </w:rPr>
            </w:pPr>
            <w:r w:rsidRPr="00AC2B2B">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AC2B2B" w:rsidRDefault="00BB5856" w:rsidP="00937F35">
            <w:pPr>
              <w:keepNext/>
              <w:spacing w:before="0"/>
              <w:jc w:val="center"/>
              <w:rPr>
                <w:sz w:val="18"/>
              </w:rPr>
            </w:pPr>
            <w:r w:rsidRPr="00AC2B2B">
              <w:rPr>
                <w:sz w:val="18"/>
              </w:rPr>
              <w:t>−2</w:t>
            </w:r>
          </w:p>
        </w:tc>
        <w:tc>
          <w:tcPr>
            <w:tcW w:w="960" w:type="dxa"/>
            <w:tcBorders>
              <w:top w:val="nil"/>
              <w:left w:val="nil"/>
              <w:bottom w:val="single" w:sz="4" w:space="0" w:color="auto"/>
              <w:right w:val="single" w:sz="4" w:space="0" w:color="auto"/>
            </w:tcBorders>
            <w:vAlign w:val="center"/>
          </w:tcPr>
          <w:p w14:paraId="5C34D658" w14:textId="77777777" w:rsidR="00BB5856" w:rsidRPr="00AC2B2B" w:rsidRDefault="00BB5856" w:rsidP="00937F35">
            <w:pPr>
              <w:keepNext/>
              <w:spacing w:before="0"/>
              <w:jc w:val="center"/>
              <w:rPr>
                <w:sz w:val="18"/>
              </w:rPr>
            </w:pPr>
            <w:r w:rsidRPr="00AC2B2B">
              <w:rPr>
                <w:sz w:val="18"/>
              </w:rPr>
              <w:t>13</w:t>
            </w:r>
          </w:p>
        </w:tc>
        <w:tc>
          <w:tcPr>
            <w:tcW w:w="960" w:type="dxa"/>
            <w:tcBorders>
              <w:top w:val="nil"/>
              <w:left w:val="nil"/>
              <w:bottom w:val="single" w:sz="4" w:space="0" w:color="auto"/>
              <w:right w:val="single" w:sz="4" w:space="0" w:color="auto"/>
            </w:tcBorders>
            <w:vAlign w:val="center"/>
          </w:tcPr>
          <w:p w14:paraId="720FDEE2" w14:textId="77777777" w:rsidR="00BB5856" w:rsidRPr="00AC2B2B" w:rsidRDefault="00BB5856" w:rsidP="00937F35">
            <w:pPr>
              <w:keepNext/>
              <w:spacing w:before="0"/>
              <w:jc w:val="center"/>
              <w:rPr>
                <w:sz w:val="18"/>
              </w:rPr>
            </w:pPr>
            <w:r w:rsidRPr="00AC2B2B">
              <w:rPr>
                <w:sz w:val="18"/>
              </w:rPr>
              <w:t>28</w:t>
            </w:r>
          </w:p>
        </w:tc>
        <w:tc>
          <w:tcPr>
            <w:tcW w:w="960" w:type="dxa"/>
            <w:tcBorders>
              <w:top w:val="nil"/>
              <w:left w:val="nil"/>
              <w:bottom w:val="single" w:sz="4" w:space="0" w:color="auto"/>
              <w:right w:val="single" w:sz="4" w:space="0" w:color="auto"/>
            </w:tcBorders>
            <w:vAlign w:val="center"/>
          </w:tcPr>
          <w:p w14:paraId="65E67A09" w14:textId="77777777" w:rsidR="00BB5856" w:rsidRPr="00AC2B2B" w:rsidRDefault="00BB5856" w:rsidP="00937F35">
            <w:pPr>
              <w:keepNext/>
              <w:spacing w:before="0"/>
              <w:jc w:val="center"/>
              <w:rPr>
                <w:sz w:val="18"/>
              </w:rPr>
            </w:pPr>
            <w:r w:rsidRPr="00AC2B2B">
              <w:rPr>
                <w:sz w:val="18"/>
              </w:rPr>
              <w:t>19</w:t>
            </w:r>
          </w:p>
        </w:tc>
        <w:tc>
          <w:tcPr>
            <w:tcW w:w="960" w:type="dxa"/>
            <w:tcBorders>
              <w:top w:val="nil"/>
              <w:left w:val="nil"/>
              <w:bottom w:val="single" w:sz="4" w:space="0" w:color="auto"/>
              <w:right w:val="single" w:sz="4" w:space="0" w:color="auto"/>
            </w:tcBorders>
            <w:vAlign w:val="center"/>
          </w:tcPr>
          <w:p w14:paraId="55E4A7E0" w14:textId="77777777" w:rsidR="00BB5856" w:rsidRPr="00AC2B2B" w:rsidRDefault="00BB5856" w:rsidP="00937F35">
            <w:pPr>
              <w:keepNext/>
              <w:spacing w:before="0"/>
              <w:jc w:val="center"/>
              <w:rPr>
                <w:sz w:val="18"/>
              </w:rPr>
            </w:pPr>
            <w:r w:rsidRPr="00AC2B2B">
              <w:rPr>
                <w:sz w:val="18"/>
              </w:rPr>
              <w:t>4</w:t>
            </w:r>
          </w:p>
        </w:tc>
      </w:tr>
      <w:tr w:rsidR="00BB5856" w:rsidRPr="00AC2B2B"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AC2B2B" w:rsidRDefault="00BB5856" w:rsidP="00937F35">
            <w:pPr>
              <w:keepNext/>
              <w:spacing w:before="0"/>
              <w:jc w:val="center"/>
              <w:rPr>
                <w:rFonts w:eastAsia="Arial Unicode MS"/>
                <w:sz w:val="18"/>
              </w:rPr>
            </w:pPr>
            <w:r w:rsidRPr="00AC2B2B">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AC2B2B" w:rsidRDefault="00BB5856" w:rsidP="00937F35">
            <w:pPr>
              <w:keepNext/>
              <w:spacing w:before="0"/>
              <w:jc w:val="center"/>
              <w:rPr>
                <w:rFonts w:eastAsia="Arial Unicode MS"/>
                <w:sz w:val="18"/>
              </w:rPr>
            </w:pPr>
            <w:r w:rsidRPr="00AC2B2B">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AC2B2B" w:rsidRDefault="00BB5856" w:rsidP="00937F35">
            <w:pPr>
              <w:keepNext/>
              <w:spacing w:before="0"/>
              <w:jc w:val="center"/>
              <w:rPr>
                <w:rFonts w:eastAsia="Arial Unicode MS"/>
                <w:sz w:val="18"/>
              </w:rPr>
            </w:pPr>
            <w:r w:rsidRPr="00AC2B2B">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AC2B2B" w:rsidRDefault="00BB5856" w:rsidP="00937F35">
            <w:pPr>
              <w:keepNext/>
              <w:spacing w:before="0"/>
              <w:jc w:val="center"/>
              <w:rPr>
                <w:rFonts w:eastAsia="Arial Unicode MS"/>
                <w:sz w:val="18"/>
              </w:rPr>
            </w:pPr>
            <w:r w:rsidRPr="00AC2B2B">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AC2B2B" w:rsidRDefault="00BB5856" w:rsidP="00937F35">
            <w:pPr>
              <w:keepNext/>
              <w:spacing w:before="0"/>
              <w:jc w:val="center"/>
              <w:rPr>
                <w:rFonts w:eastAsia="Arial Unicode MS"/>
                <w:sz w:val="18"/>
              </w:rPr>
            </w:pPr>
            <w:r w:rsidRPr="00AC2B2B">
              <w:rPr>
                <w:rFonts w:eastAsia="Arial Unicode MS"/>
                <w:sz w:val="18"/>
              </w:rPr>
              <w:t>−2</w:t>
            </w:r>
          </w:p>
        </w:tc>
        <w:tc>
          <w:tcPr>
            <w:tcW w:w="960" w:type="dxa"/>
            <w:tcBorders>
              <w:top w:val="nil"/>
              <w:left w:val="nil"/>
              <w:bottom w:val="single" w:sz="4" w:space="0" w:color="auto"/>
              <w:right w:val="single" w:sz="4" w:space="0" w:color="auto"/>
            </w:tcBorders>
            <w:vAlign w:val="center"/>
          </w:tcPr>
          <w:p w14:paraId="012C2907" w14:textId="77777777" w:rsidR="00BB5856" w:rsidRPr="00AC2B2B" w:rsidRDefault="00BB5856" w:rsidP="00937F35">
            <w:pPr>
              <w:keepNext/>
              <w:spacing w:before="0"/>
              <w:jc w:val="center"/>
              <w:rPr>
                <w:rFonts w:eastAsia="Arial Unicode MS"/>
                <w:sz w:val="18"/>
              </w:rPr>
            </w:pPr>
            <w:r w:rsidRPr="00AC2B2B">
              <w:rPr>
                <w:rFonts w:eastAsia="Arial Unicode MS"/>
                <w:sz w:val="18"/>
              </w:rPr>
              <w:t>13</w:t>
            </w:r>
          </w:p>
        </w:tc>
        <w:tc>
          <w:tcPr>
            <w:tcW w:w="960" w:type="dxa"/>
            <w:tcBorders>
              <w:top w:val="nil"/>
              <w:left w:val="nil"/>
              <w:bottom w:val="single" w:sz="4" w:space="0" w:color="auto"/>
              <w:right w:val="single" w:sz="4" w:space="0" w:color="auto"/>
            </w:tcBorders>
            <w:vAlign w:val="center"/>
          </w:tcPr>
          <w:p w14:paraId="162EB43B" w14:textId="77777777" w:rsidR="00BB5856" w:rsidRPr="00AC2B2B" w:rsidRDefault="00BB5856" w:rsidP="00937F35">
            <w:pPr>
              <w:keepNext/>
              <w:spacing w:before="0"/>
              <w:jc w:val="center"/>
              <w:rPr>
                <w:rFonts w:eastAsia="Arial Unicode MS"/>
                <w:sz w:val="18"/>
              </w:rPr>
            </w:pPr>
            <w:r w:rsidRPr="00AC2B2B">
              <w:rPr>
                <w:rFonts w:eastAsia="Arial Unicode MS"/>
                <w:sz w:val="18"/>
              </w:rPr>
              <w:t>28</w:t>
            </w:r>
          </w:p>
        </w:tc>
        <w:tc>
          <w:tcPr>
            <w:tcW w:w="960" w:type="dxa"/>
            <w:tcBorders>
              <w:top w:val="nil"/>
              <w:left w:val="nil"/>
              <w:bottom w:val="single" w:sz="4" w:space="0" w:color="auto"/>
              <w:right w:val="single" w:sz="4" w:space="0" w:color="auto"/>
            </w:tcBorders>
            <w:vAlign w:val="center"/>
          </w:tcPr>
          <w:p w14:paraId="18C5083D" w14:textId="77777777" w:rsidR="00BB5856" w:rsidRPr="00AC2B2B" w:rsidRDefault="00BB5856" w:rsidP="00937F35">
            <w:pPr>
              <w:keepNext/>
              <w:spacing w:before="0"/>
              <w:jc w:val="center"/>
              <w:rPr>
                <w:rFonts w:eastAsia="Arial Unicode MS"/>
                <w:sz w:val="18"/>
              </w:rPr>
            </w:pPr>
            <w:r w:rsidRPr="00AC2B2B">
              <w:rPr>
                <w:rFonts w:eastAsia="Arial Unicode MS"/>
                <w:sz w:val="18"/>
              </w:rPr>
              <w:t>19</w:t>
            </w:r>
          </w:p>
        </w:tc>
        <w:tc>
          <w:tcPr>
            <w:tcW w:w="960" w:type="dxa"/>
            <w:tcBorders>
              <w:top w:val="nil"/>
              <w:left w:val="nil"/>
              <w:bottom w:val="single" w:sz="4" w:space="0" w:color="auto"/>
              <w:right w:val="single" w:sz="4" w:space="0" w:color="auto"/>
            </w:tcBorders>
            <w:vAlign w:val="center"/>
          </w:tcPr>
          <w:p w14:paraId="59D9D21B" w14:textId="77777777" w:rsidR="00BB5856" w:rsidRPr="00AC2B2B" w:rsidRDefault="00BB5856" w:rsidP="00937F35">
            <w:pPr>
              <w:keepNext/>
              <w:spacing w:before="0"/>
              <w:jc w:val="center"/>
              <w:rPr>
                <w:rFonts w:eastAsia="Arial Unicode MS"/>
                <w:sz w:val="18"/>
              </w:rPr>
            </w:pPr>
            <w:r w:rsidRPr="00AC2B2B">
              <w:rPr>
                <w:rFonts w:eastAsia="Arial Unicode MS"/>
                <w:sz w:val="18"/>
              </w:rPr>
              <w:t>4</w:t>
            </w:r>
          </w:p>
        </w:tc>
      </w:tr>
      <w:tr w:rsidR="00BB5856" w:rsidRPr="00AC2B2B"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AC2B2B" w:rsidRDefault="00BB5856" w:rsidP="00937F35">
            <w:pPr>
              <w:keepNext/>
              <w:spacing w:before="0"/>
              <w:jc w:val="center"/>
              <w:rPr>
                <w:sz w:val="18"/>
              </w:rPr>
            </w:pPr>
            <w:r w:rsidRPr="00AC2B2B">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AC2B2B" w:rsidRDefault="00BB5856" w:rsidP="00937F35">
            <w:pPr>
              <w:keepNext/>
              <w:spacing w:before="0"/>
              <w:jc w:val="center"/>
              <w:rPr>
                <w:sz w:val="18"/>
              </w:rPr>
            </w:pPr>
            <w:r w:rsidRPr="00AC2B2B">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AC2B2B" w:rsidRDefault="00BB5856" w:rsidP="00937F35">
            <w:pPr>
              <w:keepNext/>
              <w:spacing w:before="0"/>
              <w:jc w:val="center"/>
              <w:rPr>
                <w:sz w:val="18"/>
              </w:rPr>
            </w:pPr>
            <w:r w:rsidRPr="00AC2B2B">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AC2B2B" w:rsidRDefault="00BB5856" w:rsidP="00937F35">
            <w:pPr>
              <w:keepNext/>
              <w:spacing w:before="0"/>
              <w:jc w:val="center"/>
              <w:rPr>
                <w:sz w:val="18"/>
              </w:rPr>
            </w:pPr>
            <w:r w:rsidRPr="00AC2B2B">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AC2B2B" w:rsidRDefault="00BB5856" w:rsidP="00937F35">
            <w:pPr>
              <w:keepNext/>
              <w:spacing w:before="0"/>
              <w:jc w:val="center"/>
              <w:rPr>
                <w:sz w:val="18"/>
              </w:rPr>
            </w:pPr>
            <w:r w:rsidRPr="00AC2B2B">
              <w:rPr>
                <w:sz w:val="18"/>
              </w:rPr>
              <w:t>−2</w:t>
            </w:r>
          </w:p>
        </w:tc>
        <w:tc>
          <w:tcPr>
            <w:tcW w:w="960" w:type="dxa"/>
            <w:tcBorders>
              <w:top w:val="nil"/>
              <w:left w:val="nil"/>
              <w:bottom w:val="single" w:sz="4" w:space="0" w:color="auto"/>
              <w:right w:val="single" w:sz="4" w:space="0" w:color="auto"/>
            </w:tcBorders>
            <w:vAlign w:val="center"/>
          </w:tcPr>
          <w:p w14:paraId="0587A5FB" w14:textId="77777777" w:rsidR="00BB5856" w:rsidRPr="00AC2B2B" w:rsidRDefault="00BB5856" w:rsidP="00937F35">
            <w:pPr>
              <w:keepNext/>
              <w:spacing w:before="0"/>
              <w:jc w:val="center"/>
              <w:rPr>
                <w:sz w:val="18"/>
              </w:rPr>
            </w:pPr>
            <w:r w:rsidRPr="00AC2B2B">
              <w:rPr>
                <w:sz w:val="18"/>
              </w:rPr>
              <w:t>12</w:t>
            </w:r>
          </w:p>
        </w:tc>
        <w:tc>
          <w:tcPr>
            <w:tcW w:w="960" w:type="dxa"/>
            <w:tcBorders>
              <w:top w:val="nil"/>
              <w:left w:val="nil"/>
              <w:bottom w:val="single" w:sz="4" w:space="0" w:color="auto"/>
              <w:right w:val="single" w:sz="4" w:space="0" w:color="auto"/>
            </w:tcBorders>
            <w:vAlign w:val="center"/>
          </w:tcPr>
          <w:p w14:paraId="3FF74E8C" w14:textId="77777777" w:rsidR="00BB5856" w:rsidRPr="00AC2B2B" w:rsidRDefault="00BB5856" w:rsidP="00937F35">
            <w:pPr>
              <w:keepNext/>
              <w:spacing w:before="0"/>
              <w:jc w:val="center"/>
              <w:rPr>
                <w:sz w:val="18"/>
              </w:rPr>
            </w:pPr>
            <w:r w:rsidRPr="00AC2B2B">
              <w:rPr>
                <w:sz w:val="18"/>
              </w:rPr>
              <w:t>28</w:t>
            </w:r>
          </w:p>
        </w:tc>
        <w:tc>
          <w:tcPr>
            <w:tcW w:w="960" w:type="dxa"/>
            <w:tcBorders>
              <w:top w:val="nil"/>
              <w:left w:val="nil"/>
              <w:bottom w:val="single" w:sz="4" w:space="0" w:color="auto"/>
              <w:right w:val="single" w:sz="4" w:space="0" w:color="auto"/>
            </w:tcBorders>
            <w:vAlign w:val="center"/>
          </w:tcPr>
          <w:p w14:paraId="0D8D2BD3" w14:textId="77777777" w:rsidR="00BB5856" w:rsidRPr="00AC2B2B" w:rsidRDefault="00BB5856" w:rsidP="00937F35">
            <w:pPr>
              <w:keepNext/>
              <w:spacing w:before="0"/>
              <w:jc w:val="center"/>
              <w:rPr>
                <w:sz w:val="18"/>
              </w:rPr>
            </w:pPr>
            <w:r w:rsidRPr="00AC2B2B">
              <w:rPr>
                <w:sz w:val="18"/>
              </w:rPr>
              <w:t>20</w:t>
            </w:r>
          </w:p>
        </w:tc>
        <w:tc>
          <w:tcPr>
            <w:tcW w:w="960" w:type="dxa"/>
            <w:tcBorders>
              <w:top w:val="nil"/>
              <w:left w:val="nil"/>
              <w:bottom w:val="single" w:sz="4" w:space="0" w:color="auto"/>
              <w:right w:val="single" w:sz="4" w:space="0" w:color="auto"/>
            </w:tcBorders>
            <w:vAlign w:val="center"/>
          </w:tcPr>
          <w:p w14:paraId="7BD704C2" w14:textId="77777777" w:rsidR="00BB5856" w:rsidRPr="00AC2B2B" w:rsidRDefault="00BB5856" w:rsidP="00937F35">
            <w:pPr>
              <w:keepNext/>
              <w:spacing w:before="0"/>
              <w:jc w:val="center"/>
              <w:rPr>
                <w:sz w:val="18"/>
              </w:rPr>
            </w:pPr>
            <w:r w:rsidRPr="00AC2B2B">
              <w:rPr>
                <w:sz w:val="18"/>
              </w:rPr>
              <w:t>4</w:t>
            </w:r>
          </w:p>
        </w:tc>
      </w:tr>
      <w:tr w:rsidR="00BB5856" w:rsidRPr="00AC2B2B"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AC2B2B" w:rsidRDefault="00BB5856" w:rsidP="00937F35">
            <w:pPr>
              <w:keepNext/>
              <w:spacing w:before="0"/>
              <w:jc w:val="center"/>
              <w:rPr>
                <w:rFonts w:eastAsia="Arial Unicode MS"/>
                <w:sz w:val="18"/>
              </w:rPr>
            </w:pPr>
            <w:r w:rsidRPr="00AC2B2B">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AC2B2B" w:rsidRDefault="00BB5856" w:rsidP="00937F35">
            <w:pPr>
              <w:keepNext/>
              <w:spacing w:before="0"/>
              <w:jc w:val="center"/>
              <w:rPr>
                <w:rFonts w:eastAsia="Arial Unicode MS"/>
                <w:sz w:val="18"/>
              </w:rPr>
            </w:pPr>
            <w:r w:rsidRPr="00AC2B2B">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AC2B2B" w:rsidRDefault="00BB5856" w:rsidP="00937F35">
            <w:pPr>
              <w:keepNext/>
              <w:spacing w:before="0"/>
              <w:jc w:val="center"/>
              <w:rPr>
                <w:rFonts w:eastAsia="Arial Unicode MS"/>
                <w:sz w:val="18"/>
              </w:rPr>
            </w:pPr>
            <w:r w:rsidRPr="00AC2B2B">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AC2B2B" w:rsidRDefault="00BB5856" w:rsidP="00937F35">
            <w:pPr>
              <w:keepNext/>
              <w:spacing w:before="0"/>
              <w:jc w:val="center"/>
              <w:rPr>
                <w:rFonts w:eastAsia="Arial Unicode MS"/>
                <w:sz w:val="18"/>
              </w:rPr>
            </w:pPr>
            <w:r w:rsidRPr="00AC2B2B">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AC2B2B" w:rsidRDefault="00BB5856" w:rsidP="00937F35">
            <w:pPr>
              <w:keepNext/>
              <w:spacing w:before="0"/>
              <w:jc w:val="center"/>
              <w:rPr>
                <w:rFonts w:eastAsia="Arial Unicode MS"/>
                <w:sz w:val="18"/>
              </w:rPr>
            </w:pPr>
            <w:r w:rsidRPr="00AC2B2B">
              <w:rPr>
                <w:rFonts w:eastAsia="Arial Unicode MS"/>
                <w:sz w:val="18"/>
              </w:rPr>
              <w:t>−2</w:t>
            </w:r>
          </w:p>
        </w:tc>
        <w:tc>
          <w:tcPr>
            <w:tcW w:w="960" w:type="dxa"/>
            <w:tcBorders>
              <w:top w:val="nil"/>
              <w:left w:val="nil"/>
              <w:bottom w:val="single" w:sz="4" w:space="0" w:color="auto"/>
              <w:right w:val="single" w:sz="4" w:space="0" w:color="auto"/>
            </w:tcBorders>
            <w:vAlign w:val="center"/>
          </w:tcPr>
          <w:p w14:paraId="770A4C36" w14:textId="77777777" w:rsidR="00BB5856" w:rsidRPr="00AC2B2B" w:rsidRDefault="00BB5856" w:rsidP="00937F35">
            <w:pPr>
              <w:keepNext/>
              <w:spacing w:before="0"/>
              <w:jc w:val="center"/>
              <w:rPr>
                <w:rFonts w:eastAsia="Arial Unicode MS"/>
                <w:sz w:val="18"/>
              </w:rPr>
            </w:pPr>
            <w:r w:rsidRPr="00AC2B2B">
              <w:rPr>
                <w:rFonts w:eastAsia="Arial Unicode MS"/>
                <w:sz w:val="18"/>
              </w:rPr>
              <w:t>11</w:t>
            </w:r>
          </w:p>
        </w:tc>
        <w:tc>
          <w:tcPr>
            <w:tcW w:w="960" w:type="dxa"/>
            <w:tcBorders>
              <w:top w:val="nil"/>
              <w:left w:val="nil"/>
              <w:bottom w:val="single" w:sz="4" w:space="0" w:color="auto"/>
              <w:right w:val="single" w:sz="4" w:space="0" w:color="auto"/>
            </w:tcBorders>
            <w:vAlign w:val="center"/>
          </w:tcPr>
          <w:p w14:paraId="611AB77D" w14:textId="77777777" w:rsidR="00BB5856" w:rsidRPr="00AC2B2B" w:rsidRDefault="00BB5856" w:rsidP="00937F35">
            <w:pPr>
              <w:keepNext/>
              <w:spacing w:before="0"/>
              <w:jc w:val="center"/>
              <w:rPr>
                <w:rFonts w:eastAsia="Arial Unicode MS"/>
                <w:sz w:val="18"/>
              </w:rPr>
            </w:pPr>
            <w:r w:rsidRPr="00AC2B2B">
              <w:rPr>
                <w:rFonts w:eastAsia="Arial Unicode MS"/>
                <w:sz w:val="18"/>
              </w:rPr>
              <w:t>28</w:t>
            </w:r>
          </w:p>
        </w:tc>
        <w:tc>
          <w:tcPr>
            <w:tcW w:w="960" w:type="dxa"/>
            <w:tcBorders>
              <w:top w:val="nil"/>
              <w:left w:val="nil"/>
              <w:bottom w:val="single" w:sz="4" w:space="0" w:color="auto"/>
              <w:right w:val="single" w:sz="4" w:space="0" w:color="auto"/>
            </w:tcBorders>
            <w:vAlign w:val="center"/>
          </w:tcPr>
          <w:p w14:paraId="58FE2A9F" w14:textId="77777777" w:rsidR="00BB5856" w:rsidRPr="00AC2B2B" w:rsidRDefault="00BB5856" w:rsidP="00937F35">
            <w:pPr>
              <w:keepNext/>
              <w:spacing w:before="0"/>
              <w:jc w:val="center"/>
              <w:rPr>
                <w:rFonts w:eastAsia="Arial Unicode MS"/>
                <w:sz w:val="18"/>
              </w:rPr>
            </w:pPr>
            <w:r w:rsidRPr="00AC2B2B">
              <w:rPr>
                <w:rFonts w:eastAsia="Arial Unicode MS"/>
                <w:sz w:val="18"/>
              </w:rPr>
              <w:t>20</w:t>
            </w:r>
          </w:p>
        </w:tc>
        <w:tc>
          <w:tcPr>
            <w:tcW w:w="960" w:type="dxa"/>
            <w:tcBorders>
              <w:top w:val="nil"/>
              <w:left w:val="nil"/>
              <w:bottom w:val="single" w:sz="4" w:space="0" w:color="auto"/>
              <w:right w:val="single" w:sz="4" w:space="0" w:color="auto"/>
            </w:tcBorders>
            <w:vAlign w:val="center"/>
          </w:tcPr>
          <w:p w14:paraId="29B60B67" w14:textId="77777777" w:rsidR="00BB5856" w:rsidRPr="00AC2B2B" w:rsidRDefault="00BB5856" w:rsidP="00937F35">
            <w:pPr>
              <w:keepNext/>
              <w:spacing w:before="0"/>
              <w:jc w:val="center"/>
              <w:rPr>
                <w:rFonts w:eastAsia="Arial Unicode MS"/>
                <w:sz w:val="18"/>
              </w:rPr>
            </w:pPr>
            <w:r w:rsidRPr="00AC2B2B">
              <w:rPr>
                <w:rFonts w:eastAsia="Arial Unicode MS"/>
                <w:sz w:val="18"/>
              </w:rPr>
              <w:t>5</w:t>
            </w:r>
          </w:p>
        </w:tc>
      </w:tr>
      <w:tr w:rsidR="00BB5856" w:rsidRPr="00AC2B2B"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AC2B2B" w:rsidRDefault="00BB5856" w:rsidP="00937F35">
            <w:pPr>
              <w:keepNext/>
              <w:spacing w:before="0"/>
              <w:jc w:val="center"/>
              <w:rPr>
                <w:sz w:val="18"/>
              </w:rPr>
            </w:pPr>
            <w:r w:rsidRPr="00AC2B2B">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AC2B2B" w:rsidRDefault="00BB5856" w:rsidP="00937F35">
            <w:pPr>
              <w:keepNext/>
              <w:spacing w:before="0"/>
              <w:jc w:val="center"/>
              <w:rPr>
                <w:sz w:val="18"/>
              </w:rPr>
            </w:pPr>
            <w:r w:rsidRPr="00AC2B2B">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AC2B2B" w:rsidRDefault="00BB5856" w:rsidP="00937F35">
            <w:pPr>
              <w:keepNext/>
              <w:spacing w:before="0"/>
              <w:jc w:val="center"/>
              <w:rPr>
                <w:sz w:val="18"/>
              </w:rPr>
            </w:pPr>
            <w:r w:rsidRPr="00AC2B2B">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AC2B2B" w:rsidRDefault="00BB5856" w:rsidP="00937F35">
            <w:pPr>
              <w:keepNext/>
              <w:spacing w:before="0"/>
              <w:jc w:val="center"/>
              <w:rPr>
                <w:sz w:val="18"/>
              </w:rPr>
            </w:pPr>
            <w:r w:rsidRPr="00AC2B2B">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AC2B2B" w:rsidRDefault="00BB5856" w:rsidP="00937F35">
            <w:pPr>
              <w:keepNext/>
              <w:spacing w:before="0"/>
              <w:jc w:val="center"/>
              <w:rPr>
                <w:sz w:val="18"/>
              </w:rPr>
            </w:pPr>
            <w:r w:rsidRPr="00AC2B2B">
              <w:rPr>
                <w:sz w:val="18"/>
              </w:rPr>
              <w:t>−2</w:t>
            </w:r>
          </w:p>
        </w:tc>
        <w:tc>
          <w:tcPr>
            <w:tcW w:w="960" w:type="dxa"/>
            <w:tcBorders>
              <w:top w:val="nil"/>
              <w:left w:val="nil"/>
              <w:bottom w:val="single" w:sz="4" w:space="0" w:color="auto"/>
              <w:right w:val="single" w:sz="4" w:space="0" w:color="auto"/>
            </w:tcBorders>
            <w:vAlign w:val="center"/>
          </w:tcPr>
          <w:p w14:paraId="2CD145CA" w14:textId="77777777" w:rsidR="00BB5856" w:rsidRPr="00AC2B2B" w:rsidRDefault="00BB5856" w:rsidP="00937F35">
            <w:pPr>
              <w:keepNext/>
              <w:spacing w:before="0"/>
              <w:jc w:val="center"/>
              <w:rPr>
                <w:sz w:val="18"/>
              </w:rPr>
            </w:pPr>
            <w:r w:rsidRPr="00AC2B2B">
              <w:rPr>
                <w:sz w:val="18"/>
              </w:rPr>
              <w:t>11</w:t>
            </w:r>
          </w:p>
        </w:tc>
        <w:tc>
          <w:tcPr>
            <w:tcW w:w="960" w:type="dxa"/>
            <w:tcBorders>
              <w:top w:val="nil"/>
              <w:left w:val="nil"/>
              <w:bottom w:val="single" w:sz="4" w:space="0" w:color="auto"/>
              <w:right w:val="single" w:sz="4" w:space="0" w:color="auto"/>
            </w:tcBorders>
            <w:vAlign w:val="center"/>
          </w:tcPr>
          <w:p w14:paraId="736F2282" w14:textId="77777777" w:rsidR="00BB5856" w:rsidRPr="00AC2B2B" w:rsidRDefault="00BB5856" w:rsidP="00937F35">
            <w:pPr>
              <w:keepNext/>
              <w:spacing w:before="0"/>
              <w:jc w:val="center"/>
              <w:rPr>
                <w:sz w:val="18"/>
              </w:rPr>
            </w:pPr>
            <w:r w:rsidRPr="00AC2B2B">
              <w:rPr>
                <w:sz w:val="18"/>
              </w:rPr>
              <w:t>27</w:t>
            </w:r>
          </w:p>
        </w:tc>
        <w:tc>
          <w:tcPr>
            <w:tcW w:w="960" w:type="dxa"/>
            <w:tcBorders>
              <w:top w:val="nil"/>
              <w:left w:val="nil"/>
              <w:bottom w:val="single" w:sz="4" w:space="0" w:color="auto"/>
              <w:right w:val="single" w:sz="4" w:space="0" w:color="auto"/>
            </w:tcBorders>
            <w:vAlign w:val="center"/>
          </w:tcPr>
          <w:p w14:paraId="098BC40D" w14:textId="77777777" w:rsidR="00BB5856" w:rsidRPr="00AC2B2B" w:rsidRDefault="00BB5856" w:rsidP="00937F35">
            <w:pPr>
              <w:keepNext/>
              <w:spacing w:before="0"/>
              <w:jc w:val="center"/>
              <w:rPr>
                <w:sz w:val="18"/>
              </w:rPr>
            </w:pPr>
            <w:r w:rsidRPr="00AC2B2B">
              <w:rPr>
                <w:sz w:val="18"/>
              </w:rPr>
              <w:t>21</w:t>
            </w:r>
          </w:p>
        </w:tc>
        <w:tc>
          <w:tcPr>
            <w:tcW w:w="960" w:type="dxa"/>
            <w:tcBorders>
              <w:top w:val="nil"/>
              <w:left w:val="nil"/>
              <w:bottom w:val="single" w:sz="4" w:space="0" w:color="auto"/>
              <w:right w:val="single" w:sz="4" w:space="0" w:color="auto"/>
            </w:tcBorders>
            <w:vAlign w:val="center"/>
          </w:tcPr>
          <w:p w14:paraId="51ECCCB6" w14:textId="77777777" w:rsidR="00BB5856" w:rsidRPr="00AC2B2B" w:rsidRDefault="00BB5856" w:rsidP="00937F35">
            <w:pPr>
              <w:keepNext/>
              <w:spacing w:before="0"/>
              <w:jc w:val="center"/>
              <w:rPr>
                <w:sz w:val="18"/>
              </w:rPr>
            </w:pPr>
            <w:r w:rsidRPr="00AC2B2B">
              <w:rPr>
                <w:sz w:val="18"/>
              </w:rPr>
              <w:t>5</w:t>
            </w:r>
          </w:p>
        </w:tc>
      </w:tr>
      <w:tr w:rsidR="00BB5856" w:rsidRPr="00AC2B2B"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AC2B2B" w:rsidRDefault="00BB5856" w:rsidP="00937F35">
            <w:pPr>
              <w:keepNext/>
              <w:spacing w:before="0"/>
              <w:jc w:val="center"/>
              <w:rPr>
                <w:rFonts w:eastAsia="Arial Unicode MS"/>
                <w:sz w:val="18"/>
              </w:rPr>
            </w:pPr>
            <w:r w:rsidRPr="00AC2B2B">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AC2B2B" w:rsidRDefault="00BB5856" w:rsidP="00937F35">
            <w:pPr>
              <w:keepNext/>
              <w:spacing w:before="0"/>
              <w:jc w:val="center"/>
              <w:rPr>
                <w:rFonts w:eastAsia="Arial Unicode MS"/>
                <w:sz w:val="18"/>
              </w:rPr>
            </w:pPr>
            <w:r w:rsidRPr="00AC2B2B">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AC2B2B" w:rsidRDefault="00BB5856" w:rsidP="00937F35">
            <w:pPr>
              <w:keepNext/>
              <w:spacing w:before="0"/>
              <w:jc w:val="center"/>
              <w:rPr>
                <w:rFonts w:eastAsia="Arial Unicode MS"/>
                <w:sz w:val="18"/>
              </w:rPr>
            </w:pPr>
            <w:r w:rsidRPr="00AC2B2B">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AC2B2B" w:rsidRDefault="00BB5856" w:rsidP="00937F35">
            <w:pPr>
              <w:keepNext/>
              <w:spacing w:before="0"/>
              <w:jc w:val="center"/>
              <w:rPr>
                <w:rFonts w:eastAsia="Arial Unicode MS"/>
                <w:sz w:val="18"/>
              </w:rPr>
            </w:pPr>
            <w:r w:rsidRPr="00AC2B2B">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AC2B2B" w:rsidRDefault="00BB5856" w:rsidP="00937F35">
            <w:pPr>
              <w:keepNext/>
              <w:spacing w:before="0"/>
              <w:jc w:val="center"/>
              <w:rPr>
                <w:rFonts w:eastAsia="Arial Unicode MS"/>
                <w:sz w:val="18"/>
              </w:rPr>
            </w:pPr>
            <w:r w:rsidRPr="00AC2B2B">
              <w:rPr>
                <w:rFonts w:eastAsia="Arial Unicode MS"/>
                <w:sz w:val="18"/>
              </w:rPr>
              <w:t>−2</w:t>
            </w:r>
          </w:p>
        </w:tc>
        <w:tc>
          <w:tcPr>
            <w:tcW w:w="960" w:type="dxa"/>
            <w:tcBorders>
              <w:top w:val="nil"/>
              <w:left w:val="nil"/>
              <w:bottom w:val="single" w:sz="4" w:space="0" w:color="auto"/>
              <w:right w:val="single" w:sz="4" w:space="0" w:color="auto"/>
            </w:tcBorders>
            <w:vAlign w:val="center"/>
          </w:tcPr>
          <w:p w14:paraId="272E3A82" w14:textId="77777777" w:rsidR="00BB5856" w:rsidRPr="00AC2B2B" w:rsidRDefault="00BB5856" w:rsidP="00937F35">
            <w:pPr>
              <w:keepNext/>
              <w:spacing w:before="0"/>
              <w:jc w:val="center"/>
              <w:rPr>
                <w:rFonts w:eastAsia="Arial Unicode MS"/>
                <w:sz w:val="18"/>
              </w:rPr>
            </w:pPr>
            <w:r w:rsidRPr="00AC2B2B">
              <w:rPr>
                <w:rFonts w:eastAsia="Arial Unicode MS"/>
                <w:sz w:val="18"/>
              </w:rPr>
              <w:t>10</w:t>
            </w:r>
          </w:p>
        </w:tc>
        <w:tc>
          <w:tcPr>
            <w:tcW w:w="960" w:type="dxa"/>
            <w:tcBorders>
              <w:top w:val="nil"/>
              <w:left w:val="nil"/>
              <w:bottom w:val="single" w:sz="4" w:space="0" w:color="auto"/>
              <w:right w:val="single" w:sz="4" w:space="0" w:color="auto"/>
            </w:tcBorders>
            <w:vAlign w:val="center"/>
          </w:tcPr>
          <w:p w14:paraId="338752C3" w14:textId="77777777" w:rsidR="00BB5856" w:rsidRPr="00AC2B2B" w:rsidRDefault="00BB5856" w:rsidP="00937F35">
            <w:pPr>
              <w:keepNext/>
              <w:spacing w:before="0"/>
              <w:jc w:val="center"/>
              <w:rPr>
                <w:rFonts w:eastAsia="Arial Unicode MS"/>
                <w:sz w:val="18"/>
              </w:rPr>
            </w:pPr>
            <w:r w:rsidRPr="00AC2B2B">
              <w:rPr>
                <w:rFonts w:eastAsia="Arial Unicode MS"/>
                <w:sz w:val="18"/>
              </w:rPr>
              <w:t>27</w:t>
            </w:r>
          </w:p>
        </w:tc>
        <w:tc>
          <w:tcPr>
            <w:tcW w:w="960" w:type="dxa"/>
            <w:tcBorders>
              <w:top w:val="nil"/>
              <w:left w:val="nil"/>
              <w:bottom w:val="single" w:sz="4" w:space="0" w:color="auto"/>
              <w:right w:val="single" w:sz="4" w:space="0" w:color="auto"/>
            </w:tcBorders>
            <w:vAlign w:val="center"/>
          </w:tcPr>
          <w:p w14:paraId="697ECBE5" w14:textId="77777777" w:rsidR="00BB5856" w:rsidRPr="00AC2B2B" w:rsidRDefault="00BB5856" w:rsidP="00937F35">
            <w:pPr>
              <w:keepNext/>
              <w:spacing w:before="0"/>
              <w:jc w:val="center"/>
              <w:rPr>
                <w:rFonts w:eastAsia="Arial Unicode MS"/>
                <w:sz w:val="18"/>
              </w:rPr>
            </w:pPr>
            <w:r w:rsidRPr="00AC2B2B">
              <w:rPr>
                <w:rFonts w:eastAsia="Arial Unicode MS"/>
                <w:sz w:val="18"/>
              </w:rPr>
              <w:t>22</w:t>
            </w:r>
          </w:p>
        </w:tc>
        <w:tc>
          <w:tcPr>
            <w:tcW w:w="960" w:type="dxa"/>
            <w:tcBorders>
              <w:top w:val="nil"/>
              <w:left w:val="nil"/>
              <w:bottom w:val="single" w:sz="4" w:space="0" w:color="auto"/>
              <w:right w:val="single" w:sz="4" w:space="0" w:color="auto"/>
            </w:tcBorders>
            <w:vAlign w:val="center"/>
          </w:tcPr>
          <w:p w14:paraId="4060EDDA" w14:textId="77777777" w:rsidR="00BB5856" w:rsidRPr="00AC2B2B" w:rsidRDefault="00BB5856" w:rsidP="00937F35">
            <w:pPr>
              <w:keepNext/>
              <w:spacing w:before="0"/>
              <w:jc w:val="center"/>
              <w:rPr>
                <w:rFonts w:eastAsia="Arial Unicode MS"/>
                <w:sz w:val="18"/>
              </w:rPr>
            </w:pPr>
            <w:r w:rsidRPr="00AC2B2B">
              <w:rPr>
                <w:rFonts w:eastAsia="Arial Unicode MS"/>
                <w:sz w:val="18"/>
              </w:rPr>
              <w:t>5</w:t>
            </w:r>
          </w:p>
        </w:tc>
      </w:tr>
      <w:tr w:rsidR="00BB5856" w:rsidRPr="00AC2B2B"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AC2B2B" w:rsidRDefault="00BB5856" w:rsidP="00937F35">
            <w:pPr>
              <w:keepNext/>
              <w:spacing w:before="0"/>
              <w:jc w:val="center"/>
              <w:rPr>
                <w:sz w:val="18"/>
              </w:rPr>
            </w:pPr>
            <w:r w:rsidRPr="00AC2B2B">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AC2B2B" w:rsidRDefault="00BB5856" w:rsidP="00937F35">
            <w:pPr>
              <w:keepNext/>
              <w:spacing w:before="0"/>
              <w:jc w:val="center"/>
              <w:rPr>
                <w:sz w:val="18"/>
              </w:rPr>
            </w:pPr>
            <w:r w:rsidRPr="00AC2B2B">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AC2B2B" w:rsidRDefault="00BB5856" w:rsidP="00937F35">
            <w:pPr>
              <w:keepNext/>
              <w:spacing w:before="0"/>
              <w:jc w:val="center"/>
              <w:rPr>
                <w:sz w:val="18"/>
              </w:rPr>
            </w:pPr>
            <w:r w:rsidRPr="00AC2B2B">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AC2B2B" w:rsidRDefault="00BB5856" w:rsidP="00937F35">
            <w:pPr>
              <w:keepNext/>
              <w:spacing w:before="0"/>
              <w:jc w:val="center"/>
              <w:rPr>
                <w:sz w:val="18"/>
              </w:rPr>
            </w:pPr>
            <w:r w:rsidRPr="00AC2B2B">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AC2B2B" w:rsidRDefault="00BB5856" w:rsidP="00937F35">
            <w:pPr>
              <w:keepNext/>
              <w:spacing w:before="0"/>
              <w:jc w:val="center"/>
              <w:rPr>
                <w:sz w:val="18"/>
              </w:rPr>
            </w:pPr>
            <w:r w:rsidRPr="00AC2B2B">
              <w:rPr>
                <w:sz w:val="18"/>
              </w:rPr>
              <w:t>−3</w:t>
            </w:r>
          </w:p>
        </w:tc>
        <w:tc>
          <w:tcPr>
            <w:tcW w:w="960" w:type="dxa"/>
            <w:tcBorders>
              <w:top w:val="nil"/>
              <w:left w:val="nil"/>
              <w:bottom w:val="single" w:sz="4" w:space="0" w:color="auto"/>
              <w:right w:val="single" w:sz="4" w:space="0" w:color="auto"/>
            </w:tcBorders>
            <w:vAlign w:val="center"/>
          </w:tcPr>
          <w:p w14:paraId="4A3B4B24" w14:textId="77777777" w:rsidR="00BB5856" w:rsidRPr="00AC2B2B" w:rsidRDefault="00BB5856" w:rsidP="00937F35">
            <w:pPr>
              <w:keepNext/>
              <w:spacing w:before="0"/>
              <w:jc w:val="center"/>
              <w:rPr>
                <w:sz w:val="18"/>
              </w:rPr>
            </w:pPr>
            <w:r w:rsidRPr="00AC2B2B">
              <w:rPr>
                <w:sz w:val="18"/>
              </w:rPr>
              <w:t>9</w:t>
            </w:r>
          </w:p>
        </w:tc>
        <w:tc>
          <w:tcPr>
            <w:tcW w:w="960" w:type="dxa"/>
            <w:tcBorders>
              <w:top w:val="nil"/>
              <w:left w:val="nil"/>
              <w:bottom w:val="single" w:sz="4" w:space="0" w:color="auto"/>
              <w:right w:val="single" w:sz="4" w:space="0" w:color="auto"/>
            </w:tcBorders>
            <w:vAlign w:val="center"/>
          </w:tcPr>
          <w:p w14:paraId="5FBE7B25" w14:textId="77777777" w:rsidR="00BB5856" w:rsidRPr="00AC2B2B" w:rsidRDefault="00BB5856" w:rsidP="00937F35">
            <w:pPr>
              <w:keepNext/>
              <w:spacing w:before="0"/>
              <w:jc w:val="center"/>
              <w:rPr>
                <w:sz w:val="18"/>
              </w:rPr>
            </w:pPr>
            <w:r w:rsidRPr="00AC2B2B">
              <w:rPr>
                <w:sz w:val="18"/>
              </w:rPr>
              <w:t>27</w:t>
            </w:r>
          </w:p>
        </w:tc>
        <w:tc>
          <w:tcPr>
            <w:tcW w:w="960" w:type="dxa"/>
            <w:tcBorders>
              <w:top w:val="nil"/>
              <w:left w:val="nil"/>
              <w:bottom w:val="single" w:sz="4" w:space="0" w:color="auto"/>
              <w:right w:val="single" w:sz="4" w:space="0" w:color="auto"/>
            </w:tcBorders>
            <w:vAlign w:val="center"/>
          </w:tcPr>
          <w:p w14:paraId="298716D4" w14:textId="77777777" w:rsidR="00BB5856" w:rsidRPr="00AC2B2B" w:rsidRDefault="00BB5856" w:rsidP="00937F35">
            <w:pPr>
              <w:keepNext/>
              <w:spacing w:before="0"/>
              <w:jc w:val="center"/>
              <w:rPr>
                <w:sz w:val="18"/>
              </w:rPr>
            </w:pPr>
            <w:r w:rsidRPr="00AC2B2B">
              <w:rPr>
                <w:sz w:val="18"/>
              </w:rPr>
              <w:t>22</w:t>
            </w:r>
          </w:p>
        </w:tc>
        <w:tc>
          <w:tcPr>
            <w:tcW w:w="960" w:type="dxa"/>
            <w:tcBorders>
              <w:top w:val="nil"/>
              <w:left w:val="nil"/>
              <w:bottom w:val="single" w:sz="4" w:space="0" w:color="auto"/>
              <w:right w:val="single" w:sz="4" w:space="0" w:color="auto"/>
            </w:tcBorders>
            <w:vAlign w:val="center"/>
          </w:tcPr>
          <w:p w14:paraId="3E839B6E" w14:textId="77777777" w:rsidR="00BB5856" w:rsidRPr="00AC2B2B" w:rsidRDefault="00BB5856" w:rsidP="00937F35">
            <w:pPr>
              <w:keepNext/>
              <w:spacing w:before="0"/>
              <w:jc w:val="center"/>
              <w:rPr>
                <w:sz w:val="18"/>
              </w:rPr>
            </w:pPr>
            <w:r w:rsidRPr="00AC2B2B">
              <w:rPr>
                <w:sz w:val="18"/>
              </w:rPr>
              <w:t>6</w:t>
            </w:r>
          </w:p>
        </w:tc>
      </w:tr>
      <w:tr w:rsidR="00BB5856" w:rsidRPr="00AC2B2B"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AC2B2B" w:rsidRDefault="00BB5856" w:rsidP="00937F35">
            <w:pPr>
              <w:keepNext/>
              <w:spacing w:before="0"/>
              <w:jc w:val="center"/>
              <w:rPr>
                <w:rFonts w:eastAsia="Arial Unicode MS"/>
                <w:sz w:val="18"/>
              </w:rPr>
            </w:pPr>
            <w:r w:rsidRPr="00AC2B2B">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AC2B2B" w:rsidRDefault="00BB5856" w:rsidP="00937F35">
            <w:pPr>
              <w:keepNext/>
              <w:spacing w:before="0"/>
              <w:jc w:val="center"/>
              <w:rPr>
                <w:rFonts w:eastAsia="Arial Unicode MS"/>
                <w:sz w:val="18"/>
              </w:rPr>
            </w:pPr>
            <w:r w:rsidRPr="00AC2B2B">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AC2B2B" w:rsidRDefault="00BB5856" w:rsidP="00937F35">
            <w:pPr>
              <w:keepNext/>
              <w:spacing w:before="0"/>
              <w:jc w:val="center"/>
              <w:rPr>
                <w:rFonts w:eastAsia="Arial Unicode MS"/>
                <w:sz w:val="18"/>
              </w:rPr>
            </w:pPr>
            <w:r w:rsidRPr="00AC2B2B">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AC2B2B" w:rsidRDefault="00BB5856" w:rsidP="00937F35">
            <w:pPr>
              <w:keepNext/>
              <w:spacing w:before="0"/>
              <w:jc w:val="center"/>
              <w:rPr>
                <w:rFonts w:eastAsia="Arial Unicode MS"/>
                <w:sz w:val="18"/>
              </w:rPr>
            </w:pPr>
            <w:r w:rsidRPr="00AC2B2B">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AC2B2B" w:rsidRDefault="00BB5856" w:rsidP="00937F35">
            <w:pPr>
              <w:keepNext/>
              <w:spacing w:before="0"/>
              <w:jc w:val="center"/>
              <w:rPr>
                <w:rFonts w:eastAsia="Arial Unicode MS"/>
                <w:sz w:val="18"/>
              </w:rPr>
            </w:pPr>
            <w:r w:rsidRPr="00AC2B2B">
              <w:rPr>
                <w:rFonts w:eastAsia="Arial Unicode MS"/>
                <w:sz w:val="18"/>
              </w:rPr>
              <w:t>−4</w:t>
            </w:r>
          </w:p>
        </w:tc>
        <w:tc>
          <w:tcPr>
            <w:tcW w:w="960" w:type="dxa"/>
            <w:tcBorders>
              <w:top w:val="nil"/>
              <w:left w:val="nil"/>
              <w:bottom w:val="single" w:sz="4" w:space="0" w:color="auto"/>
              <w:right w:val="single" w:sz="4" w:space="0" w:color="auto"/>
            </w:tcBorders>
            <w:vAlign w:val="center"/>
          </w:tcPr>
          <w:p w14:paraId="0679CAD6" w14:textId="77777777" w:rsidR="00BB5856" w:rsidRPr="00AC2B2B" w:rsidRDefault="00BB5856" w:rsidP="00937F35">
            <w:pPr>
              <w:keepNext/>
              <w:spacing w:before="0"/>
              <w:jc w:val="center"/>
              <w:rPr>
                <w:rFonts w:eastAsia="Arial Unicode MS"/>
                <w:sz w:val="18"/>
              </w:rPr>
            </w:pPr>
            <w:r w:rsidRPr="00AC2B2B">
              <w:rPr>
                <w:rFonts w:eastAsia="Arial Unicode MS"/>
                <w:sz w:val="18"/>
              </w:rPr>
              <w:t>9</w:t>
            </w:r>
          </w:p>
        </w:tc>
        <w:tc>
          <w:tcPr>
            <w:tcW w:w="960" w:type="dxa"/>
            <w:tcBorders>
              <w:top w:val="nil"/>
              <w:left w:val="nil"/>
              <w:bottom w:val="single" w:sz="4" w:space="0" w:color="auto"/>
              <w:right w:val="single" w:sz="4" w:space="0" w:color="auto"/>
            </w:tcBorders>
            <w:vAlign w:val="center"/>
          </w:tcPr>
          <w:p w14:paraId="09672400" w14:textId="77777777" w:rsidR="00BB5856" w:rsidRPr="00AC2B2B" w:rsidRDefault="00BB5856" w:rsidP="00937F35">
            <w:pPr>
              <w:keepNext/>
              <w:spacing w:before="0"/>
              <w:jc w:val="center"/>
              <w:rPr>
                <w:rFonts w:eastAsia="Arial Unicode MS"/>
                <w:sz w:val="18"/>
              </w:rPr>
            </w:pPr>
            <w:r w:rsidRPr="00AC2B2B">
              <w:rPr>
                <w:rFonts w:eastAsia="Arial Unicode MS"/>
                <w:sz w:val="18"/>
              </w:rPr>
              <w:t>26</w:t>
            </w:r>
          </w:p>
        </w:tc>
        <w:tc>
          <w:tcPr>
            <w:tcW w:w="960" w:type="dxa"/>
            <w:tcBorders>
              <w:top w:val="nil"/>
              <w:left w:val="nil"/>
              <w:bottom w:val="single" w:sz="4" w:space="0" w:color="auto"/>
              <w:right w:val="single" w:sz="4" w:space="0" w:color="auto"/>
            </w:tcBorders>
            <w:vAlign w:val="center"/>
          </w:tcPr>
          <w:p w14:paraId="54DCC693" w14:textId="77777777" w:rsidR="00BB5856" w:rsidRPr="00AC2B2B" w:rsidRDefault="00BB5856" w:rsidP="00937F35">
            <w:pPr>
              <w:keepNext/>
              <w:spacing w:before="0"/>
              <w:jc w:val="center"/>
              <w:rPr>
                <w:rFonts w:eastAsia="Arial Unicode MS"/>
                <w:sz w:val="18"/>
              </w:rPr>
            </w:pPr>
            <w:r w:rsidRPr="00AC2B2B">
              <w:rPr>
                <w:rFonts w:eastAsia="Arial Unicode MS"/>
                <w:sz w:val="18"/>
              </w:rPr>
              <w:t>23</w:t>
            </w:r>
          </w:p>
        </w:tc>
        <w:tc>
          <w:tcPr>
            <w:tcW w:w="960" w:type="dxa"/>
            <w:tcBorders>
              <w:top w:val="nil"/>
              <w:left w:val="nil"/>
              <w:bottom w:val="single" w:sz="4" w:space="0" w:color="auto"/>
              <w:right w:val="single" w:sz="4" w:space="0" w:color="auto"/>
            </w:tcBorders>
            <w:vAlign w:val="center"/>
          </w:tcPr>
          <w:p w14:paraId="34BAE68C" w14:textId="77777777" w:rsidR="00BB5856" w:rsidRPr="00AC2B2B" w:rsidRDefault="00BB5856" w:rsidP="00937F35">
            <w:pPr>
              <w:keepNext/>
              <w:spacing w:before="0"/>
              <w:jc w:val="center"/>
              <w:rPr>
                <w:rFonts w:eastAsia="Arial Unicode MS"/>
                <w:sz w:val="18"/>
              </w:rPr>
            </w:pPr>
            <w:r w:rsidRPr="00AC2B2B">
              <w:rPr>
                <w:rFonts w:eastAsia="Arial Unicode MS"/>
                <w:sz w:val="18"/>
              </w:rPr>
              <w:t>6</w:t>
            </w:r>
          </w:p>
        </w:tc>
      </w:tr>
      <w:tr w:rsidR="00BB5856" w:rsidRPr="00AC2B2B"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AC2B2B" w:rsidRDefault="00BB5856" w:rsidP="00937F35">
            <w:pPr>
              <w:keepNext/>
              <w:spacing w:before="0"/>
              <w:jc w:val="center"/>
              <w:rPr>
                <w:sz w:val="18"/>
              </w:rPr>
            </w:pPr>
            <w:r w:rsidRPr="00AC2B2B">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AC2B2B" w:rsidRDefault="00BB5856" w:rsidP="00937F35">
            <w:pPr>
              <w:keepNext/>
              <w:spacing w:before="0"/>
              <w:jc w:val="center"/>
              <w:rPr>
                <w:sz w:val="18"/>
              </w:rPr>
            </w:pPr>
            <w:r w:rsidRPr="00AC2B2B">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AC2B2B" w:rsidRDefault="00BB5856" w:rsidP="00937F35">
            <w:pPr>
              <w:keepNext/>
              <w:spacing w:before="0"/>
              <w:jc w:val="center"/>
              <w:rPr>
                <w:sz w:val="18"/>
              </w:rPr>
            </w:pPr>
            <w:r w:rsidRPr="00AC2B2B">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AC2B2B" w:rsidRDefault="00BB5856" w:rsidP="00937F35">
            <w:pPr>
              <w:keepNext/>
              <w:spacing w:before="0"/>
              <w:jc w:val="center"/>
              <w:rPr>
                <w:sz w:val="18"/>
              </w:rPr>
            </w:pPr>
            <w:r w:rsidRPr="00AC2B2B">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AC2B2B" w:rsidRDefault="00BB5856" w:rsidP="00937F35">
            <w:pPr>
              <w:keepNext/>
              <w:spacing w:before="0"/>
              <w:jc w:val="center"/>
              <w:rPr>
                <w:sz w:val="18"/>
              </w:rPr>
            </w:pPr>
            <w:r w:rsidRPr="00AC2B2B">
              <w:rPr>
                <w:sz w:val="18"/>
              </w:rPr>
              <w:t>−4</w:t>
            </w:r>
          </w:p>
        </w:tc>
        <w:tc>
          <w:tcPr>
            <w:tcW w:w="960" w:type="dxa"/>
            <w:tcBorders>
              <w:top w:val="nil"/>
              <w:left w:val="nil"/>
              <w:bottom w:val="single" w:sz="4" w:space="0" w:color="auto"/>
              <w:right w:val="single" w:sz="4" w:space="0" w:color="auto"/>
            </w:tcBorders>
            <w:vAlign w:val="center"/>
          </w:tcPr>
          <w:p w14:paraId="0F76F215" w14:textId="77777777" w:rsidR="00BB5856" w:rsidRPr="00AC2B2B" w:rsidRDefault="00BB5856" w:rsidP="00937F35">
            <w:pPr>
              <w:keepNext/>
              <w:spacing w:before="0"/>
              <w:jc w:val="center"/>
              <w:rPr>
                <w:sz w:val="18"/>
              </w:rPr>
            </w:pPr>
            <w:r w:rsidRPr="00AC2B2B">
              <w:rPr>
                <w:sz w:val="18"/>
              </w:rPr>
              <w:t>9</w:t>
            </w:r>
          </w:p>
        </w:tc>
        <w:tc>
          <w:tcPr>
            <w:tcW w:w="960" w:type="dxa"/>
            <w:tcBorders>
              <w:top w:val="nil"/>
              <w:left w:val="nil"/>
              <w:bottom w:val="single" w:sz="4" w:space="0" w:color="auto"/>
              <w:right w:val="single" w:sz="4" w:space="0" w:color="auto"/>
            </w:tcBorders>
            <w:vAlign w:val="center"/>
          </w:tcPr>
          <w:p w14:paraId="6131DBAE" w14:textId="77777777" w:rsidR="00BB5856" w:rsidRPr="00AC2B2B" w:rsidRDefault="00BB5856" w:rsidP="00937F35">
            <w:pPr>
              <w:keepNext/>
              <w:spacing w:before="0"/>
              <w:jc w:val="center"/>
              <w:rPr>
                <w:sz w:val="18"/>
              </w:rPr>
            </w:pPr>
            <w:r w:rsidRPr="00AC2B2B">
              <w:rPr>
                <w:sz w:val="18"/>
              </w:rPr>
              <w:t>26</w:t>
            </w:r>
          </w:p>
        </w:tc>
        <w:tc>
          <w:tcPr>
            <w:tcW w:w="960" w:type="dxa"/>
            <w:tcBorders>
              <w:top w:val="nil"/>
              <w:left w:val="nil"/>
              <w:bottom w:val="single" w:sz="4" w:space="0" w:color="auto"/>
              <w:right w:val="single" w:sz="4" w:space="0" w:color="auto"/>
            </w:tcBorders>
            <w:vAlign w:val="center"/>
          </w:tcPr>
          <w:p w14:paraId="50C58A10" w14:textId="77777777" w:rsidR="00BB5856" w:rsidRPr="00AC2B2B" w:rsidRDefault="00BB5856" w:rsidP="00937F35">
            <w:pPr>
              <w:keepNext/>
              <w:spacing w:before="0"/>
              <w:jc w:val="center"/>
              <w:rPr>
                <w:sz w:val="18"/>
              </w:rPr>
            </w:pPr>
            <w:r w:rsidRPr="00AC2B2B">
              <w:rPr>
                <w:sz w:val="18"/>
              </w:rPr>
              <w:t>23</w:t>
            </w:r>
          </w:p>
        </w:tc>
        <w:tc>
          <w:tcPr>
            <w:tcW w:w="960" w:type="dxa"/>
            <w:tcBorders>
              <w:top w:val="nil"/>
              <w:left w:val="nil"/>
              <w:bottom w:val="single" w:sz="4" w:space="0" w:color="auto"/>
              <w:right w:val="single" w:sz="4" w:space="0" w:color="auto"/>
            </w:tcBorders>
            <w:vAlign w:val="center"/>
          </w:tcPr>
          <w:p w14:paraId="454E5836" w14:textId="77777777" w:rsidR="00BB5856" w:rsidRPr="00AC2B2B" w:rsidRDefault="00BB5856" w:rsidP="00937F35">
            <w:pPr>
              <w:keepNext/>
              <w:spacing w:before="0"/>
              <w:jc w:val="center"/>
              <w:rPr>
                <w:sz w:val="18"/>
              </w:rPr>
            </w:pPr>
            <w:r w:rsidRPr="00AC2B2B">
              <w:rPr>
                <w:sz w:val="18"/>
              </w:rPr>
              <w:t>6</w:t>
            </w:r>
          </w:p>
        </w:tc>
      </w:tr>
      <w:tr w:rsidR="00BB5856" w:rsidRPr="00AC2B2B"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AC2B2B" w:rsidRDefault="00BB5856" w:rsidP="00937F35">
            <w:pPr>
              <w:keepNext/>
              <w:spacing w:before="0"/>
              <w:jc w:val="center"/>
              <w:rPr>
                <w:rFonts w:eastAsia="Arial Unicode MS"/>
                <w:sz w:val="18"/>
              </w:rPr>
            </w:pPr>
            <w:r w:rsidRPr="00AC2B2B">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AC2B2B" w:rsidRDefault="00BB5856" w:rsidP="00937F35">
            <w:pPr>
              <w:keepNext/>
              <w:spacing w:before="0"/>
              <w:jc w:val="center"/>
              <w:rPr>
                <w:rFonts w:eastAsia="Arial Unicode MS"/>
                <w:sz w:val="18"/>
              </w:rPr>
            </w:pPr>
            <w:r w:rsidRPr="00AC2B2B">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AC2B2B" w:rsidRDefault="00BB5856" w:rsidP="00937F35">
            <w:pPr>
              <w:keepNext/>
              <w:spacing w:before="0"/>
              <w:jc w:val="center"/>
              <w:rPr>
                <w:rFonts w:eastAsia="Arial Unicode MS"/>
                <w:sz w:val="18"/>
              </w:rPr>
            </w:pPr>
            <w:r w:rsidRPr="00AC2B2B">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AC2B2B" w:rsidRDefault="00BB5856" w:rsidP="00937F35">
            <w:pPr>
              <w:keepNext/>
              <w:spacing w:before="0"/>
              <w:jc w:val="center"/>
              <w:rPr>
                <w:rFonts w:eastAsia="Arial Unicode MS"/>
                <w:sz w:val="18"/>
              </w:rPr>
            </w:pPr>
            <w:r w:rsidRPr="00AC2B2B">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AC2B2B" w:rsidRDefault="00BB5856" w:rsidP="00937F35">
            <w:pPr>
              <w:keepNext/>
              <w:spacing w:before="0"/>
              <w:jc w:val="center"/>
              <w:rPr>
                <w:rFonts w:eastAsia="Arial Unicode MS"/>
                <w:sz w:val="18"/>
              </w:rPr>
            </w:pPr>
            <w:r w:rsidRPr="00AC2B2B">
              <w:rPr>
                <w:rFonts w:eastAsia="Arial Unicode MS"/>
                <w:sz w:val="18"/>
              </w:rPr>
              <w:t>−4</w:t>
            </w:r>
          </w:p>
        </w:tc>
        <w:tc>
          <w:tcPr>
            <w:tcW w:w="960" w:type="dxa"/>
            <w:tcBorders>
              <w:top w:val="nil"/>
              <w:left w:val="nil"/>
              <w:bottom w:val="single" w:sz="4" w:space="0" w:color="auto"/>
              <w:right w:val="single" w:sz="4" w:space="0" w:color="auto"/>
            </w:tcBorders>
            <w:vAlign w:val="center"/>
          </w:tcPr>
          <w:p w14:paraId="60E23D33" w14:textId="77777777" w:rsidR="00BB5856" w:rsidRPr="00AC2B2B" w:rsidRDefault="00BB5856" w:rsidP="00937F35">
            <w:pPr>
              <w:keepNext/>
              <w:spacing w:before="0"/>
              <w:jc w:val="center"/>
              <w:rPr>
                <w:rFonts w:eastAsia="Arial Unicode MS"/>
                <w:sz w:val="18"/>
              </w:rPr>
            </w:pPr>
            <w:r w:rsidRPr="00AC2B2B">
              <w:rPr>
                <w:rFonts w:eastAsia="Arial Unicode MS"/>
                <w:sz w:val="18"/>
              </w:rPr>
              <w:t>8</w:t>
            </w:r>
          </w:p>
        </w:tc>
        <w:tc>
          <w:tcPr>
            <w:tcW w:w="960" w:type="dxa"/>
            <w:tcBorders>
              <w:top w:val="nil"/>
              <w:left w:val="nil"/>
              <w:bottom w:val="single" w:sz="4" w:space="0" w:color="auto"/>
              <w:right w:val="single" w:sz="4" w:space="0" w:color="auto"/>
            </w:tcBorders>
            <w:vAlign w:val="center"/>
          </w:tcPr>
          <w:p w14:paraId="6252AAA9" w14:textId="77777777" w:rsidR="00BB5856" w:rsidRPr="00AC2B2B" w:rsidRDefault="00BB5856" w:rsidP="00937F35">
            <w:pPr>
              <w:keepNext/>
              <w:spacing w:before="0"/>
              <w:jc w:val="center"/>
              <w:rPr>
                <w:rFonts w:eastAsia="Arial Unicode MS"/>
                <w:sz w:val="18"/>
              </w:rPr>
            </w:pPr>
            <w:r w:rsidRPr="00AC2B2B">
              <w:rPr>
                <w:rFonts w:eastAsia="Arial Unicode MS"/>
                <w:sz w:val="18"/>
              </w:rPr>
              <w:t>25</w:t>
            </w:r>
          </w:p>
        </w:tc>
        <w:tc>
          <w:tcPr>
            <w:tcW w:w="960" w:type="dxa"/>
            <w:tcBorders>
              <w:top w:val="nil"/>
              <w:left w:val="nil"/>
              <w:bottom w:val="single" w:sz="4" w:space="0" w:color="auto"/>
              <w:right w:val="single" w:sz="4" w:space="0" w:color="auto"/>
            </w:tcBorders>
            <w:vAlign w:val="center"/>
          </w:tcPr>
          <w:p w14:paraId="186A0D22" w14:textId="77777777" w:rsidR="00BB5856" w:rsidRPr="00AC2B2B" w:rsidRDefault="00BB5856" w:rsidP="00937F35">
            <w:pPr>
              <w:keepNext/>
              <w:spacing w:before="0"/>
              <w:jc w:val="center"/>
              <w:rPr>
                <w:rFonts w:eastAsia="Arial Unicode MS"/>
                <w:sz w:val="18"/>
              </w:rPr>
            </w:pPr>
            <w:r w:rsidRPr="00AC2B2B">
              <w:rPr>
                <w:rFonts w:eastAsia="Arial Unicode MS"/>
                <w:sz w:val="18"/>
              </w:rPr>
              <w:t>24</w:t>
            </w:r>
          </w:p>
        </w:tc>
        <w:tc>
          <w:tcPr>
            <w:tcW w:w="960" w:type="dxa"/>
            <w:tcBorders>
              <w:top w:val="nil"/>
              <w:left w:val="nil"/>
              <w:bottom w:val="single" w:sz="4" w:space="0" w:color="auto"/>
              <w:right w:val="single" w:sz="4" w:space="0" w:color="auto"/>
            </w:tcBorders>
            <w:vAlign w:val="center"/>
          </w:tcPr>
          <w:p w14:paraId="37868EDE" w14:textId="77777777" w:rsidR="00BB5856" w:rsidRPr="00AC2B2B" w:rsidRDefault="00BB5856" w:rsidP="00937F35">
            <w:pPr>
              <w:keepNext/>
              <w:spacing w:before="0"/>
              <w:jc w:val="center"/>
              <w:rPr>
                <w:rFonts w:eastAsia="Arial Unicode MS"/>
                <w:sz w:val="18"/>
              </w:rPr>
            </w:pPr>
            <w:r w:rsidRPr="00AC2B2B">
              <w:rPr>
                <w:rFonts w:eastAsia="Arial Unicode MS"/>
                <w:sz w:val="18"/>
              </w:rPr>
              <w:t>7</w:t>
            </w:r>
          </w:p>
        </w:tc>
      </w:tr>
      <w:tr w:rsidR="00BB5856" w:rsidRPr="00AC2B2B"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AC2B2B" w:rsidRDefault="00BB5856" w:rsidP="00937F35">
            <w:pPr>
              <w:keepNext/>
              <w:spacing w:before="0"/>
              <w:jc w:val="center"/>
              <w:rPr>
                <w:sz w:val="18"/>
              </w:rPr>
            </w:pPr>
            <w:r w:rsidRPr="00AC2B2B">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AC2B2B" w:rsidRDefault="00BB5856" w:rsidP="00937F35">
            <w:pPr>
              <w:keepNext/>
              <w:spacing w:before="0"/>
              <w:jc w:val="center"/>
              <w:rPr>
                <w:sz w:val="18"/>
              </w:rPr>
            </w:pPr>
            <w:r w:rsidRPr="00AC2B2B">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AC2B2B" w:rsidRDefault="00BB5856" w:rsidP="00937F35">
            <w:pPr>
              <w:keepNext/>
              <w:spacing w:before="0"/>
              <w:jc w:val="center"/>
              <w:rPr>
                <w:sz w:val="18"/>
              </w:rPr>
            </w:pPr>
            <w:r w:rsidRPr="00AC2B2B">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AC2B2B" w:rsidRDefault="00BB5856" w:rsidP="00937F35">
            <w:pPr>
              <w:keepNext/>
              <w:spacing w:before="0"/>
              <w:jc w:val="center"/>
              <w:rPr>
                <w:sz w:val="18"/>
              </w:rPr>
            </w:pPr>
            <w:r w:rsidRPr="00AC2B2B">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AC2B2B" w:rsidRDefault="00BB5856" w:rsidP="00937F35">
            <w:pPr>
              <w:keepNext/>
              <w:spacing w:before="0"/>
              <w:jc w:val="center"/>
              <w:rPr>
                <w:sz w:val="18"/>
              </w:rPr>
            </w:pPr>
            <w:r w:rsidRPr="00AC2B2B">
              <w:rPr>
                <w:sz w:val="18"/>
              </w:rPr>
              <w:t>−4</w:t>
            </w:r>
          </w:p>
        </w:tc>
        <w:tc>
          <w:tcPr>
            <w:tcW w:w="960" w:type="dxa"/>
            <w:tcBorders>
              <w:top w:val="nil"/>
              <w:left w:val="nil"/>
              <w:bottom w:val="single" w:sz="4" w:space="0" w:color="auto"/>
              <w:right w:val="single" w:sz="4" w:space="0" w:color="auto"/>
            </w:tcBorders>
            <w:vAlign w:val="center"/>
          </w:tcPr>
          <w:p w14:paraId="132B027F" w14:textId="77777777" w:rsidR="00BB5856" w:rsidRPr="00AC2B2B" w:rsidRDefault="00BB5856" w:rsidP="00937F35">
            <w:pPr>
              <w:keepNext/>
              <w:spacing w:before="0"/>
              <w:jc w:val="center"/>
              <w:rPr>
                <w:sz w:val="18"/>
              </w:rPr>
            </w:pPr>
            <w:r w:rsidRPr="00AC2B2B">
              <w:rPr>
                <w:sz w:val="18"/>
              </w:rPr>
              <w:t>8</w:t>
            </w:r>
          </w:p>
        </w:tc>
        <w:tc>
          <w:tcPr>
            <w:tcW w:w="960" w:type="dxa"/>
            <w:tcBorders>
              <w:top w:val="nil"/>
              <w:left w:val="nil"/>
              <w:bottom w:val="single" w:sz="4" w:space="0" w:color="auto"/>
              <w:right w:val="single" w:sz="4" w:space="0" w:color="auto"/>
            </w:tcBorders>
            <w:vAlign w:val="center"/>
          </w:tcPr>
          <w:p w14:paraId="740B76A9" w14:textId="77777777" w:rsidR="00BB5856" w:rsidRPr="00AC2B2B" w:rsidRDefault="00BB5856" w:rsidP="00937F35">
            <w:pPr>
              <w:keepNext/>
              <w:spacing w:before="0"/>
              <w:jc w:val="center"/>
              <w:rPr>
                <w:sz w:val="18"/>
              </w:rPr>
            </w:pPr>
            <w:r w:rsidRPr="00AC2B2B">
              <w:rPr>
                <w:sz w:val="18"/>
              </w:rPr>
              <w:t>25</w:t>
            </w:r>
          </w:p>
        </w:tc>
        <w:tc>
          <w:tcPr>
            <w:tcW w:w="960" w:type="dxa"/>
            <w:tcBorders>
              <w:top w:val="nil"/>
              <w:left w:val="nil"/>
              <w:bottom w:val="single" w:sz="4" w:space="0" w:color="auto"/>
              <w:right w:val="single" w:sz="4" w:space="0" w:color="auto"/>
            </w:tcBorders>
            <w:vAlign w:val="center"/>
          </w:tcPr>
          <w:p w14:paraId="76D417E5" w14:textId="77777777" w:rsidR="00BB5856" w:rsidRPr="00AC2B2B" w:rsidRDefault="00BB5856" w:rsidP="00937F35">
            <w:pPr>
              <w:keepNext/>
              <w:spacing w:before="0"/>
              <w:jc w:val="center"/>
              <w:rPr>
                <w:sz w:val="18"/>
              </w:rPr>
            </w:pPr>
            <w:r w:rsidRPr="00AC2B2B">
              <w:rPr>
                <w:sz w:val="18"/>
              </w:rPr>
              <w:t>24</w:t>
            </w:r>
          </w:p>
        </w:tc>
        <w:tc>
          <w:tcPr>
            <w:tcW w:w="960" w:type="dxa"/>
            <w:tcBorders>
              <w:top w:val="nil"/>
              <w:left w:val="nil"/>
              <w:bottom w:val="single" w:sz="4" w:space="0" w:color="auto"/>
              <w:right w:val="single" w:sz="4" w:space="0" w:color="auto"/>
            </w:tcBorders>
            <w:vAlign w:val="center"/>
          </w:tcPr>
          <w:p w14:paraId="41A5989D" w14:textId="77777777" w:rsidR="00BB5856" w:rsidRPr="00AC2B2B" w:rsidRDefault="00BB5856" w:rsidP="00937F35">
            <w:pPr>
              <w:keepNext/>
              <w:spacing w:before="0"/>
              <w:jc w:val="center"/>
              <w:rPr>
                <w:sz w:val="18"/>
              </w:rPr>
            </w:pPr>
            <w:r w:rsidRPr="00AC2B2B">
              <w:rPr>
                <w:sz w:val="18"/>
              </w:rPr>
              <w:t>7</w:t>
            </w:r>
          </w:p>
        </w:tc>
      </w:tr>
      <w:tr w:rsidR="00BB5856" w:rsidRPr="00AC2B2B"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AC2B2B" w:rsidRDefault="00BB5856" w:rsidP="00937F35">
            <w:pPr>
              <w:keepNext/>
              <w:spacing w:before="0"/>
              <w:jc w:val="center"/>
              <w:rPr>
                <w:rFonts w:eastAsia="Arial Unicode MS"/>
                <w:sz w:val="18"/>
              </w:rPr>
            </w:pPr>
            <w:r w:rsidRPr="00AC2B2B">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AC2B2B" w:rsidRDefault="00BB5856" w:rsidP="00937F35">
            <w:pPr>
              <w:keepNext/>
              <w:spacing w:before="0"/>
              <w:jc w:val="center"/>
              <w:rPr>
                <w:rFonts w:eastAsia="Arial Unicode MS"/>
                <w:sz w:val="18"/>
              </w:rPr>
            </w:pPr>
            <w:r w:rsidRPr="00AC2B2B">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AC2B2B" w:rsidRDefault="00BB5856" w:rsidP="00937F35">
            <w:pPr>
              <w:keepNext/>
              <w:spacing w:before="0"/>
              <w:jc w:val="center"/>
              <w:rPr>
                <w:rFonts w:eastAsia="Arial Unicode MS"/>
                <w:sz w:val="18"/>
              </w:rPr>
            </w:pPr>
            <w:r w:rsidRPr="00AC2B2B">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AC2B2B" w:rsidRDefault="00BB5856" w:rsidP="00937F35">
            <w:pPr>
              <w:keepNext/>
              <w:spacing w:before="0"/>
              <w:jc w:val="center"/>
              <w:rPr>
                <w:rFonts w:eastAsia="Arial Unicode MS"/>
                <w:sz w:val="18"/>
              </w:rPr>
            </w:pPr>
            <w:r w:rsidRPr="00AC2B2B">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AC2B2B" w:rsidRDefault="00BB5856" w:rsidP="00937F35">
            <w:pPr>
              <w:keepNext/>
              <w:spacing w:before="0"/>
              <w:jc w:val="center"/>
              <w:rPr>
                <w:rFonts w:eastAsia="Arial Unicode MS"/>
                <w:sz w:val="18"/>
              </w:rPr>
            </w:pPr>
            <w:r w:rsidRPr="00AC2B2B">
              <w:rPr>
                <w:rFonts w:eastAsia="Arial Unicode MS"/>
                <w:sz w:val="18"/>
              </w:rPr>
              <w:t>−4</w:t>
            </w:r>
          </w:p>
        </w:tc>
        <w:tc>
          <w:tcPr>
            <w:tcW w:w="960" w:type="dxa"/>
            <w:tcBorders>
              <w:top w:val="nil"/>
              <w:left w:val="nil"/>
              <w:bottom w:val="single" w:sz="4" w:space="0" w:color="auto"/>
              <w:right w:val="single" w:sz="4" w:space="0" w:color="auto"/>
            </w:tcBorders>
            <w:vAlign w:val="center"/>
          </w:tcPr>
          <w:p w14:paraId="4F24E94C" w14:textId="77777777" w:rsidR="00BB5856" w:rsidRPr="00AC2B2B" w:rsidRDefault="00BB5856" w:rsidP="00937F35">
            <w:pPr>
              <w:keepNext/>
              <w:spacing w:before="0"/>
              <w:jc w:val="center"/>
              <w:rPr>
                <w:rFonts w:eastAsia="Arial Unicode MS"/>
                <w:sz w:val="18"/>
              </w:rPr>
            </w:pPr>
            <w:r w:rsidRPr="00AC2B2B">
              <w:rPr>
                <w:rFonts w:eastAsia="Arial Unicode MS"/>
                <w:sz w:val="18"/>
              </w:rPr>
              <w:t>8</w:t>
            </w:r>
          </w:p>
        </w:tc>
        <w:tc>
          <w:tcPr>
            <w:tcW w:w="960" w:type="dxa"/>
            <w:tcBorders>
              <w:top w:val="nil"/>
              <w:left w:val="nil"/>
              <w:bottom w:val="single" w:sz="4" w:space="0" w:color="auto"/>
              <w:right w:val="single" w:sz="4" w:space="0" w:color="auto"/>
            </w:tcBorders>
            <w:vAlign w:val="center"/>
          </w:tcPr>
          <w:p w14:paraId="5616D9FB" w14:textId="77777777" w:rsidR="00BB5856" w:rsidRPr="00AC2B2B" w:rsidRDefault="00BB5856" w:rsidP="00937F35">
            <w:pPr>
              <w:keepNext/>
              <w:spacing w:before="0"/>
              <w:jc w:val="center"/>
              <w:rPr>
                <w:rFonts w:eastAsia="Arial Unicode MS"/>
                <w:sz w:val="18"/>
              </w:rPr>
            </w:pPr>
            <w:r w:rsidRPr="00AC2B2B">
              <w:rPr>
                <w:rFonts w:eastAsia="Arial Unicode MS"/>
                <w:sz w:val="18"/>
              </w:rPr>
              <w:t>24</w:t>
            </w:r>
          </w:p>
        </w:tc>
        <w:tc>
          <w:tcPr>
            <w:tcW w:w="960" w:type="dxa"/>
            <w:tcBorders>
              <w:top w:val="nil"/>
              <w:left w:val="nil"/>
              <w:bottom w:val="single" w:sz="4" w:space="0" w:color="auto"/>
              <w:right w:val="single" w:sz="4" w:space="0" w:color="auto"/>
            </w:tcBorders>
            <w:vAlign w:val="center"/>
          </w:tcPr>
          <w:p w14:paraId="45B55610" w14:textId="77777777" w:rsidR="00BB5856" w:rsidRPr="00AC2B2B" w:rsidRDefault="00BB5856" w:rsidP="00937F35">
            <w:pPr>
              <w:keepNext/>
              <w:spacing w:before="0"/>
              <w:jc w:val="center"/>
              <w:rPr>
                <w:rFonts w:eastAsia="Arial Unicode MS"/>
                <w:sz w:val="18"/>
              </w:rPr>
            </w:pPr>
            <w:r w:rsidRPr="00AC2B2B">
              <w:rPr>
                <w:rFonts w:eastAsia="Arial Unicode MS"/>
                <w:sz w:val="18"/>
              </w:rPr>
              <w:t>24</w:t>
            </w:r>
          </w:p>
        </w:tc>
        <w:tc>
          <w:tcPr>
            <w:tcW w:w="960" w:type="dxa"/>
            <w:tcBorders>
              <w:top w:val="nil"/>
              <w:left w:val="nil"/>
              <w:bottom w:val="single" w:sz="4" w:space="0" w:color="auto"/>
              <w:right w:val="single" w:sz="4" w:space="0" w:color="auto"/>
            </w:tcBorders>
            <w:vAlign w:val="center"/>
          </w:tcPr>
          <w:p w14:paraId="58B38285" w14:textId="77777777" w:rsidR="00BB5856" w:rsidRPr="00AC2B2B" w:rsidRDefault="00BB5856" w:rsidP="00937F35">
            <w:pPr>
              <w:keepNext/>
              <w:spacing w:before="0"/>
              <w:jc w:val="center"/>
              <w:rPr>
                <w:rFonts w:eastAsia="Arial Unicode MS"/>
                <w:sz w:val="18"/>
              </w:rPr>
            </w:pPr>
            <w:r w:rsidRPr="00AC2B2B">
              <w:rPr>
                <w:rFonts w:eastAsia="Arial Unicode MS"/>
                <w:sz w:val="18"/>
              </w:rPr>
              <w:t>8</w:t>
            </w:r>
          </w:p>
        </w:tc>
      </w:tr>
      <w:tr w:rsidR="00BB5856" w:rsidRPr="00AC2B2B"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AC2B2B" w:rsidRDefault="00BB5856" w:rsidP="00937F35">
            <w:pPr>
              <w:keepNext/>
              <w:spacing w:before="0"/>
              <w:jc w:val="center"/>
              <w:rPr>
                <w:sz w:val="18"/>
              </w:rPr>
            </w:pPr>
            <w:r w:rsidRPr="00AC2B2B">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AC2B2B" w:rsidRDefault="00BB5856" w:rsidP="00937F35">
            <w:pPr>
              <w:keepNext/>
              <w:spacing w:before="0"/>
              <w:jc w:val="center"/>
              <w:rPr>
                <w:sz w:val="18"/>
              </w:rPr>
            </w:pPr>
            <w:r w:rsidRPr="00AC2B2B">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AC2B2B" w:rsidRDefault="00BB5856" w:rsidP="00937F35">
            <w:pPr>
              <w:keepNext/>
              <w:spacing w:before="0"/>
              <w:jc w:val="center"/>
              <w:rPr>
                <w:sz w:val="18"/>
              </w:rPr>
            </w:pPr>
            <w:r w:rsidRPr="00AC2B2B">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AC2B2B" w:rsidRDefault="00BB5856" w:rsidP="00937F35">
            <w:pPr>
              <w:keepNext/>
              <w:spacing w:before="0"/>
              <w:jc w:val="center"/>
              <w:rPr>
                <w:sz w:val="18"/>
              </w:rPr>
            </w:pPr>
            <w:r w:rsidRPr="00AC2B2B">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AC2B2B" w:rsidRDefault="00BB5856" w:rsidP="00937F35">
            <w:pPr>
              <w:keepNext/>
              <w:spacing w:before="0"/>
              <w:jc w:val="center"/>
              <w:rPr>
                <w:sz w:val="18"/>
              </w:rPr>
            </w:pPr>
            <w:r w:rsidRPr="00AC2B2B">
              <w:rPr>
                <w:sz w:val="18"/>
              </w:rPr>
              <w:t>−4</w:t>
            </w:r>
          </w:p>
        </w:tc>
        <w:tc>
          <w:tcPr>
            <w:tcW w:w="960" w:type="dxa"/>
            <w:tcBorders>
              <w:top w:val="nil"/>
              <w:left w:val="nil"/>
              <w:bottom w:val="single" w:sz="4" w:space="0" w:color="auto"/>
              <w:right w:val="single" w:sz="4" w:space="0" w:color="auto"/>
            </w:tcBorders>
            <w:vAlign w:val="center"/>
          </w:tcPr>
          <w:p w14:paraId="52651A06" w14:textId="77777777" w:rsidR="00BB5856" w:rsidRPr="00AC2B2B" w:rsidRDefault="00BB5856" w:rsidP="00937F35">
            <w:pPr>
              <w:keepNext/>
              <w:spacing w:before="0"/>
              <w:jc w:val="center"/>
              <w:rPr>
                <w:sz w:val="18"/>
              </w:rPr>
            </w:pPr>
            <w:r w:rsidRPr="00AC2B2B">
              <w:rPr>
                <w:sz w:val="18"/>
              </w:rPr>
              <w:t>7</w:t>
            </w:r>
          </w:p>
        </w:tc>
        <w:tc>
          <w:tcPr>
            <w:tcW w:w="960" w:type="dxa"/>
            <w:tcBorders>
              <w:top w:val="nil"/>
              <w:left w:val="nil"/>
              <w:bottom w:val="single" w:sz="4" w:space="0" w:color="auto"/>
              <w:right w:val="single" w:sz="4" w:space="0" w:color="auto"/>
            </w:tcBorders>
            <w:vAlign w:val="center"/>
          </w:tcPr>
          <w:p w14:paraId="0BA43851" w14:textId="77777777" w:rsidR="00BB5856" w:rsidRPr="00AC2B2B" w:rsidRDefault="00BB5856" w:rsidP="00937F35">
            <w:pPr>
              <w:keepNext/>
              <w:spacing w:before="0"/>
              <w:jc w:val="center"/>
              <w:rPr>
                <w:sz w:val="18"/>
              </w:rPr>
            </w:pPr>
            <w:r w:rsidRPr="00AC2B2B">
              <w:rPr>
                <w:sz w:val="18"/>
              </w:rPr>
              <w:t>24</w:t>
            </w:r>
          </w:p>
        </w:tc>
        <w:tc>
          <w:tcPr>
            <w:tcW w:w="960" w:type="dxa"/>
            <w:tcBorders>
              <w:top w:val="nil"/>
              <w:left w:val="nil"/>
              <w:bottom w:val="single" w:sz="4" w:space="0" w:color="auto"/>
              <w:right w:val="single" w:sz="4" w:space="0" w:color="auto"/>
            </w:tcBorders>
            <w:vAlign w:val="center"/>
          </w:tcPr>
          <w:p w14:paraId="361130A0" w14:textId="77777777" w:rsidR="00BB5856" w:rsidRPr="00AC2B2B" w:rsidRDefault="00BB5856" w:rsidP="00937F35">
            <w:pPr>
              <w:keepNext/>
              <w:spacing w:before="0"/>
              <w:jc w:val="center"/>
              <w:rPr>
                <w:sz w:val="18"/>
              </w:rPr>
            </w:pPr>
            <w:r w:rsidRPr="00AC2B2B">
              <w:rPr>
                <w:sz w:val="18"/>
              </w:rPr>
              <w:t>25</w:t>
            </w:r>
          </w:p>
        </w:tc>
        <w:tc>
          <w:tcPr>
            <w:tcW w:w="960" w:type="dxa"/>
            <w:tcBorders>
              <w:top w:val="nil"/>
              <w:left w:val="nil"/>
              <w:bottom w:val="single" w:sz="4" w:space="0" w:color="auto"/>
              <w:right w:val="single" w:sz="4" w:space="0" w:color="auto"/>
            </w:tcBorders>
            <w:vAlign w:val="center"/>
          </w:tcPr>
          <w:p w14:paraId="4C83429D" w14:textId="77777777" w:rsidR="00BB5856" w:rsidRPr="00AC2B2B" w:rsidRDefault="00BB5856" w:rsidP="00937F35">
            <w:pPr>
              <w:keepNext/>
              <w:spacing w:before="0"/>
              <w:jc w:val="center"/>
              <w:rPr>
                <w:sz w:val="18"/>
              </w:rPr>
            </w:pPr>
            <w:r w:rsidRPr="00AC2B2B">
              <w:rPr>
                <w:sz w:val="18"/>
              </w:rPr>
              <w:t>8</w:t>
            </w:r>
          </w:p>
        </w:tc>
      </w:tr>
      <w:tr w:rsidR="00BB5856" w:rsidRPr="00AC2B2B"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AC2B2B" w:rsidRDefault="00BB5856" w:rsidP="00937F35">
            <w:pPr>
              <w:keepNext/>
              <w:spacing w:before="0"/>
              <w:jc w:val="center"/>
              <w:rPr>
                <w:rFonts w:eastAsia="Arial Unicode MS"/>
                <w:sz w:val="18"/>
              </w:rPr>
            </w:pPr>
            <w:r w:rsidRPr="00AC2B2B">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AC2B2B" w:rsidRDefault="00BB5856" w:rsidP="00937F35">
            <w:pPr>
              <w:keepNext/>
              <w:spacing w:before="0"/>
              <w:jc w:val="center"/>
              <w:rPr>
                <w:rFonts w:eastAsia="Arial Unicode MS"/>
                <w:sz w:val="18"/>
              </w:rPr>
            </w:pPr>
            <w:r w:rsidRPr="00AC2B2B">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AC2B2B" w:rsidRDefault="00BB5856" w:rsidP="00937F35">
            <w:pPr>
              <w:keepNext/>
              <w:spacing w:before="0"/>
              <w:jc w:val="center"/>
              <w:rPr>
                <w:rFonts w:eastAsia="Arial Unicode MS"/>
                <w:sz w:val="18"/>
              </w:rPr>
            </w:pPr>
            <w:r w:rsidRPr="00AC2B2B">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AC2B2B" w:rsidRDefault="00BB5856" w:rsidP="00937F35">
            <w:pPr>
              <w:keepNext/>
              <w:spacing w:before="0"/>
              <w:jc w:val="center"/>
              <w:rPr>
                <w:rFonts w:eastAsia="Arial Unicode MS"/>
                <w:sz w:val="18"/>
              </w:rPr>
            </w:pPr>
            <w:r w:rsidRPr="00AC2B2B">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AC2B2B" w:rsidRDefault="00BB5856" w:rsidP="00937F35">
            <w:pPr>
              <w:keepNext/>
              <w:spacing w:before="0"/>
              <w:jc w:val="center"/>
              <w:rPr>
                <w:rFonts w:eastAsia="Arial Unicode MS"/>
                <w:sz w:val="18"/>
              </w:rPr>
            </w:pPr>
            <w:r w:rsidRPr="00AC2B2B">
              <w:rPr>
                <w:rFonts w:eastAsia="Arial Unicode MS"/>
                <w:sz w:val="18"/>
              </w:rPr>
              <w:t>−4</w:t>
            </w:r>
          </w:p>
        </w:tc>
        <w:tc>
          <w:tcPr>
            <w:tcW w:w="960" w:type="dxa"/>
            <w:tcBorders>
              <w:top w:val="nil"/>
              <w:left w:val="nil"/>
              <w:bottom w:val="single" w:sz="4" w:space="0" w:color="auto"/>
              <w:right w:val="single" w:sz="4" w:space="0" w:color="auto"/>
            </w:tcBorders>
            <w:vAlign w:val="center"/>
          </w:tcPr>
          <w:p w14:paraId="6613D10D" w14:textId="77777777" w:rsidR="00BB5856" w:rsidRPr="00AC2B2B" w:rsidRDefault="00BB5856" w:rsidP="00937F35">
            <w:pPr>
              <w:keepNext/>
              <w:spacing w:before="0"/>
              <w:jc w:val="center"/>
              <w:rPr>
                <w:rFonts w:eastAsia="Arial Unicode MS"/>
                <w:sz w:val="18"/>
              </w:rPr>
            </w:pPr>
            <w:r w:rsidRPr="00AC2B2B">
              <w:rPr>
                <w:sz w:val="18"/>
              </w:rPr>
              <w:t>7</w:t>
            </w:r>
          </w:p>
        </w:tc>
        <w:tc>
          <w:tcPr>
            <w:tcW w:w="960" w:type="dxa"/>
            <w:tcBorders>
              <w:top w:val="nil"/>
              <w:left w:val="nil"/>
              <w:bottom w:val="single" w:sz="4" w:space="0" w:color="auto"/>
              <w:right w:val="single" w:sz="4" w:space="0" w:color="auto"/>
            </w:tcBorders>
            <w:vAlign w:val="center"/>
          </w:tcPr>
          <w:p w14:paraId="2147C268" w14:textId="77777777" w:rsidR="00BB5856" w:rsidRPr="00AC2B2B" w:rsidRDefault="00BB5856" w:rsidP="00937F35">
            <w:pPr>
              <w:keepNext/>
              <w:spacing w:before="0"/>
              <w:jc w:val="center"/>
              <w:rPr>
                <w:rFonts w:eastAsia="Arial Unicode MS"/>
                <w:sz w:val="18"/>
              </w:rPr>
            </w:pPr>
            <w:r w:rsidRPr="00AC2B2B">
              <w:rPr>
                <w:sz w:val="18"/>
              </w:rPr>
              <w:t>24</w:t>
            </w:r>
          </w:p>
        </w:tc>
        <w:tc>
          <w:tcPr>
            <w:tcW w:w="960" w:type="dxa"/>
            <w:tcBorders>
              <w:top w:val="nil"/>
              <w:left w:val="nil"/>
              <w:bottom w:val="single" w:sz="4" w:space="0" w:color="auto"/>
              <w:right w:val="single" w:sz="4" w:space="0" w:color="auto"/>
            </w:tcBorders>
            <w:vAlign w:val="center"/>
          </w:tcPr>
          <w:p w14:paraId="58F9CBB9" w14:textId="77777777" w:rsidR="00BB5856" w:rsidRPr="00AC2B2B" w:rsidRDefault="00BB5856" w:rsidP="00937F35">
            <w:pPr>
              <w:keepNext/>
              <w:spacing w:before="0"/>
              <w:jc w:val="center"/>
              <w:rPr>
                <w:rFonts w:eastAsia="Arial Unicode MS"/>
                <w:sz w:val="18"/>
              </w:rPr>
            </w:pPr>
            <w:r w:rsidRPr="00AC2B2B">
              <w:rPr>
                <w:sz w:val="18"/>
              </w:rPr>
              <w:t>25</w:t>
            </w:r>
          </w:p>
        </w:tc>
        <w:tc>
          <w:tcPr>
            <w:tcW w:w="960" w:type="dxa"/>
            <w:tcBorders>
              <w:top w:val="nil"/>
              <w:left w:val="nil"/>
              <w:bottom w:val="single" w:sz="4" w:space="0" w:color="auto"/>
              <w:right w:val="single" w:sz="4" w:space="0" w:color="auto"/>
            </w:tcBorders>
            <w:vAlign w:val="center"/>
          </w:tcPr>
          <w:p w14:paraId="02095E0A" w14:textId="77777777" w:rsidR="00BB5856" w:rsidRPr="00AC2B2B" w:rsidRDefault="00BB5856" w:rsidP="00937F35">
            <w:pPr>
              <w:keepNext/>
              <w:spacing w:before="0"/>
              <w:jc w:val="center"/>
              <w:rPr>
                <w:rFonts w:eastAsia="Arial Unicode MS"/>
                <w:sz w:val="18"/>
              </w:rPr>
            </w:pPr>
            <w:r w:rsidRPr="00AC2B2B">
              <w:rPr>
                <w:sz w:val="18"/>
              </w:rPr>
              <w:t>8</w:t>
            </w:r>
          </w:p>
        </w:tc>
      </w:tr>
      <w:tr w:rsidR="00BB5856" w:rsidRPr="00AC2B2B"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AC2B2B" w:rsidRDefault="00BB5856" w:rsidP="00937F35">
            <w:pPr>
              <w:keepNext/>
              <w:spacing w:before="0"/>
              <w:jc w:val="center"/>
              <w:rPr>
                <w:sz w:val="18"/>
              </w:rPr>
            </w:pPr>
            <w:r w:rsidRPr="00AC2B2B">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AC2B2B" w:rsidRDefault="00BB5856" w:rsidP="00937F35">
            <w:pPr>
              <w:keepNext/>
              <w:spacing w:before="0"/>
              <w:jc w:val="center"/>
              <w:rPr>
                <w:sz w:val="18"/>
              </w:rPr>
            </w:pPr>
            <w:r w:rsidRPr="00AC2B2B">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AC2B2B" w:rsidRDefault="00BB5856" w:rsidP="00937F35">
            <w:pPr>
              <w:keepNext/>
              <w:spacing w:before="0"/>
              <w:jc w:val="center"/>
              <w:rPr>
                <w:sz w:val="18"/>
              </w:rPr>
            </w:pPr>
            <w:r w:rsidRPr="00AC2B2B">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AC2B2B" w:rsidRDefault="00BB5856" w:rsidP="00937F35">
            <w:pPr>
              <w:keepNext/>
              <w:spacing w:before="0"/>
              <w:jc w:val="center"/>
              <w:rPr>
                <w:sz w:val="18"/>
              </w:rPr>
            </w:pPr>
            <w:r w:rsidRPr="00AC2B2B">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AC2B2B" w:rsidRDefault="00BB5856" w:rsidP="00937F35">
            <w:pPr>
              <w:keepNext/>
              <w:spacing w:before="0"/>
              <w:jc w:val="center"/>
              <w:rPr>
                <w:sz w:val="18"/>
              </w:rPr>
            </w:pPr>
            <w:r w:rsidRPr="00AC2B2B">
              <w:rPr>
                <w:sz w:val="18"/>
              </w:rPr>
              <w:t>−5</w:t>
            </w:r>
          </w:p>
        </w:tc>
        <w:tc>
          <w:tcPr>
            <w:tcW w:w="960" w:type="dxa"/>
            <w:tcBorders>
              <w:top w:val="nil"/>
              <w:left w:val="nil"/>
              <w:bottom w:val="single" w:sz="4" w:space="0" w:color="auto"/>
              <w:right w:val="single" w:sz="4" w:space="0" w:color="auto"/>
            </w:tcBorders>
            <w:vAlign w:val="center"/>
          </w:tcPr>
          <w:p w14:paraId="33B3F65F" w14:textId="77777777" w:rsidR="00BB5856" w:rsidRPr="00AC2B2B" w:rsidRDefault="00BB5856" w:rsidP="00937F35">
            <w:pPr>
              <w:keepNext/>
              <w:spacing w:before="0"/>
              <w:jc w:val="center"/>
              <w:rPr>
                <w:sz w:val="18"/>
              </w:rPr>
            </w:pPr>
            <w:r w:rsidRPr="00AC2B2B">
              <w:rPr>
                <w:sz w:val="18"/>
              </w:rPr>
              <w:t>6</w:t>
            </w:r>
          </w:p>
        </w:tc>
        <w:tc>
          <w:tcPr>
            <w:tcW w:w="960" w:type="dxa"/>
            <w:tcBorders>
              <w:top w:val="nil"/>
              <w:left w:val="nil"/>
              <w:bottom w:val="single" w:sz="4" w:space="0" w:color="auto"/>
              <w:right w:val="single" w:sz="4" w:space="0" w:color="auto"/>
            </w:tcBorders>
            <w:vAlign w:val="center"/>
          </w:tcPr>
          <w:p w14:paraId="19FF59E8" w14:textId="77777777" w:rsidR="00BB5856" w:rsidRPr="00AC2B2B" w:rsidRDefault="00BB5856" w:rsidP="00937F35">
            <w:pPr>
              <w:keepNext/>
              <w:spacing w:before="0"/>
              <w:jc w:val="center"/>
              <w:rPr>
                <w:sz w:val="18"/>
              </w:rPr>
            </w:pPr>
            <w:r w:rsidRPr="00AC2B2B">
              <w:rPr>
                <w:sz w:val="18"/>
              </w:rPr>
              <w:t>23</w:t>
            </w:r>
          </w:p>
        </w:tc>
        <w:tc>
          <w:tcPr>
            <w:tcW w:w="960" w:type="dxa"/>
            <w:tcBorders>
              <w:top w:val="nil"/>
              <w:left w:val="nil"/>
              <w:bottom w:val="single" w:sz="4" w:space="0" w:color="auto"/>
              <w:right w:val="single" w:sz="4" w:space="0" w:color="auto"/>
            </w:tcBorders>
            <w:vAlign w:val="center"/>
          </w:tcPr>
          <w:p w14:paraId="7428D705" w14:textId="77777777" w:rsidR="00BB5856" w:rsidRPr="00AC2B2B" w:rsidRDefault="00BB5856" w:rsidP="00937F35">
            <w:pPr>
              <w:keepNext/>
              <w:spacing w:before="0"/>
              <w:jc w:val="center"/>
              <w:rPr>
                <w:sz w:val="18"/>
              </w:rPr>
            </w:pPr>
            <w:r w:rsidRPr="00AC2B2B">
              <w:rPr>
                <w:sz w:val="18"/>
              </w:rPr>
              <w:t>26</w:t>
            </w:r>
          </w:p>
        </w:tc>
        <w:tc>
          <w:tcPr>
            <w:tcW w:w="960" w:type="dxa"/>
            <w:tcBorders>
              <w:top w:val="nil"/>
              <w:left w:val="nil"/>
              <w:bottom w:val="single" w:sz="4" w:space="0" w:color="auto"/>
              <w:right w:val="single" w:sz="4" w:space="0" w:color="auto"/>
            </w:tcBorders>
            <w:vAlign w:val="center"/>
          </w:tcPr>
          <w:p w14:paraId="5DCDCE6E" w14:textId="77777777" w:rsidR="00BB5856" w:rsidRPr="00AC2B2B" w:rsidRDefault="00BB5856" w:rsidP="00937F35">
            <w:pPr>
              <w:keepNext/>
              <w:spacing w:before="0"/>
              <w:jc w:val="center"/>
              <w:rPr>
                <w:sz w:val="18"/>
              </w:rPr>
            </w:pPr>
            <w:r w:rsidRPr="00AC2B2B">
              <w:rPr>
                <w:sz w:val="18"/>
              </w:rPr>
              <w:t>9</w:t>
            </w:r>
          </w:p>
        </w:tc>
      </w:tr>
      <w:tr w:rsidR="00BB5856" w:rsidRPr="00AC2B2B"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AC2B2B" w:rsidRDefault="00BB5856" w:rsidP="00937F35">
            <w:pPr>
              <w:keepNext/>
              <w:spacing w:before="0"/>
              <w:jc w:val="center"/>
              <w:rPr>
                <w:rFonts w:eastAsia="Arial Unicode MS"/>
                <w:sz w:val="18"/>
              </w:rPr>
            </w:pPr>
            <w:r w:rsidRPr="00AC2B2B">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AC2B2B" w:rsidRDefault="00BB5856" w:rsidP="00937F35">
            <w:pPr>
              <w:keepNext/>
              <w:spacing w:before="0"/>
              <w:jc w:val="center"/>
              <w:rPr>
                <w:rFonts w:eastAsia="Arial Unicode MS"/>
                <w:sz w:val="18"/>
              </w:rPr>
            </w:pPr>
            <w:r w:rsidRPr="00AC2B2B">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AC2B2B" w:rsidRDefault="00BB5856" w:rsidP="00937F35">
            <w:pPr>
              <w:keepNext/>
              <w:spacing w:before="0"/>
              <w:jc w:val="center"/>
              <w:rPr>
                <w:rFonts w:eastAsia="Arial Unicode MS"/>
                <w:sz w:val="18"/>
              </w:rPr>
            </w:pPr>
            <w:r w:rsidRPr="00AC2B2B">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AC2B2B" w:rsidRDefault="00BB5856" w:rsidP="00937F35">
            <w:pPr>
              <w:keepNext/>
              <w:spacing w:before="0"/>
              <w:jc w:val="center"/>
              <w:rPr>
                <w:rFonts w:eastAsia="Arial Unicode MS"/>
                <w:sz w:val="18"/>
              </w:rPr>
            </w:pPr>
            <w:r w:rsidRPr="00AC2B2B">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AC2B2B" w:rsidRDefault="00BB5856" w:rsidP="00937F35">
            <w:pPr>
              <w:keepNext/>
              <w:spacing w:before="0"/>
              <w:jc w:val="center"/>
              <w:rPr>
                <w:rFonts w:eastAsia="Arial Unicode MS"/>
                <w:sz w:val="18"/>
              </w:rPr>
            </w:pPr>
            <w:r w:rsidRPr="00AC2B2B">
              <w:rPr>
                <w:rFonts w:eastAsia="Arial Unicode MS"/>
                <w:sz w:val="18"/>
              </w:rPr>
              <w:t>−6</w:t>
            </w:r>
          </w:p>
        </w:tc>
        <w:tc>
          <w:tcPr>
            <w:tcW w:w="960" w:type="dxa"/>
            <w:tcBorders>
              <w:top w:val="nil"/>
              <w:left w:val="nil"/>
              <w:bottom w:val="single" w:sz="4" w:space="0" w:color="auto"/>
              <w:right w:val="single" w:sz="4" w:space="0" w:color="auto"/>
            </w:tcBorders>
            <w:vAlign w:val="center"/>
          </w:tcPr>
          <w:p w14:paraId="1AB4F4E4" w14:textId="77777777" w:rsidR="00BB5856" w:rsidRPr="00AC2B2B" w:rsidRDefault="00BB5856" w:rsidP="00937F35">
            <w:pPr>
              <w:keepNext/>
              <w:spacing w:before="0"/>
              <w:jc w:val="center"/>
              <w:rPr>
                <w:rFonts w:eastAsia="Arial Unicode MS"/>
                <w:sz w:val="18"/>
              </w:rPr>
            </w:pPr>
            <w:r w:rsidRPr="00AC2B2B">
              <w:rPr>
                <w:rFonts w:eastAsia="Arial Unicode MS"/>
                <w:sz w:val="18"/>
              </w:rPr>
              <w:t>6</w:t>
            </w:r>
          </w:p>
        </w:tc>
        <w:tc>
          <w:tcPr>
            <w:tcW w:w="960" w:type="dxa"/>
            <w:tcBorders>
              <w:top w:val="nil"/>
              <w:left w:val="nil"/>
              <w:bottom w:val="single" w:sz="4" w:space="0" w:color="auto"/>
              <w:right w:val="single" w:sz="4" w:space="0" w:color="auto"/>
            </w:tcBorders>
            <w:vAlign w:val="center"/>
          </w:tcPr>
          <w:p w14:paraId="2B239975" w14:textId="77777777" w:rsidR="00BB5856" w:rsidRPr="00AC2B2B" w:rsidRDefault="00BB5856" w:rsidP="00937F35">
            <w:pPr>
              <w:keepNext/>
              <w:spacing w:before="0"/>
              <w:jc w:val="center"/>
              <w:rPr>
                <w:rFonts w:eastAsia="Arial Unicode MS"/>
                <w:sz w:val="18"/>
              </w:rPr>
            </w:pPr>
            <w:r w:rsidRPr="00AC2B2B">
              <w:rPr>
                <w:rFonts w:eastAsia="Arial Unicode MS"/>
                <w:sz w:val="18"/>
              </w:rPr>
              <w:t>23</w:t>
            </w:r>
          </w:p>
        </w:tc>
        <w:tc>
          <w:tcPr>
            <w:tcW w:w="960" w:type="dxa"/>
            <w:tcBorders>
              <w:top w:val="nil"/>
              <w:left w:val="nil"/>
              <w:bottom w:val="single" w:sz="4" w:space="0" w:color="auto"/>
              <w:right w:val="single" w:sz="4" w:space="0" w:color="auto"/>
            </w:tcBorders>
            <w:vAlign w:val="center"/>
          </w:tcPr>
          <w:p w14:paraId="0FC2F40D" w14:textId="77777777" w:rsidR="00BB5856" w:rsidRPr="00AC2B2B" w:rsidRDefault="00BB5856" w:rsidP="00937F35">
            <w:pPr>
              <w:keepNext/>
              <w:spacing w:before="0"/>
              <w:jc w:val="center"/>
              <w:rPr>
                <w:rFonts w:eastAsia="Arial Unicode MS"/>
                <w:sz w:val="18"/>
              </w:rPr>
            </w:pPr>
            <w:r w:rsidRPr="00AC2B2B">
              <w:rPr>
                <w:rFonts w:eastAsia="Arial Unicode MS"/>
                <w:sz w:val="18"/>
              </w:rPr>
              <w:t>26</w:t>
            </w:r>
          </w:p>
        </w:tc>
        <w:tc>
          <w:tcPr>
            <w:tcW w:w="960" w:type="dxa"/>
            <w:tcBorders>
              <w:top w:val="nil"/>
              <w:left w:val="nil"/>
              <w:bottom w:val="single" w:sz="4" w:space="0" w:color="auto"/>
              <w:right w:val="single" w:sz="4" w:space="0" w:color="auto"/>
            </w:tcBorders>
            <w:vAlign w:val="center"/>
          </w:tcPr>
          <w:p w14:paraId="45194255" w14:textId="77777777" w:rsidR="00BB5856" w:rsidRPr="00AC2B2B" w:rsidRDefault="00BB5856" w:rsidP="00937F35">
            <w:pPr>
              <w:keepNext/>
              <w:spacing w:before="0"/>
              <w:jc w:val="center"/>
              <w:rPr>
                <w:rFonts w:eastAsia="Arial Unicode MS"/>
                <w:sz w:val="18"/>
              </w:rPr>
            </w:pPr>
            <w:r w:rsidRPr="00AC2B2B">
              <w:rPr>
                <w:rFonts w:eastAsia="Arial Unicode MS"/>
                <w:sz w:val="18"/>
              </w:rPr>
              <w:t>9</w:t>
            </w:r>
          </w:p>
        </w:tc>
      </w:tr>
      <w:tr w:rsidR="00BB5856" w:rsidRPr="00AC2B2B"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AC2B2B" w:rsidRDefault="00BB5856" w:rsidP="00937F35">
            <w:pPr>
              <w:keepNext/>
              <w:spacing w:before="0"/>
              <w:jc w:val="center"/>
              <w:rPr>
                <w:sz w:val="18"/>
              </w:rPr>
            </w:pPr>
            <w:r w:rsidRPr="00AC2B2B">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AC2B2B" w:rsidRDefault="00BB5856" w:rsidP="00937F35">
            <w:pPr>
              <w:keepNext/>
              <w:spacing w:before="0"/>
              <w:jc w:val="center"/>
              <w:rPr>
                <w:sz w:val="18"/>
              </w:rPr>
            </w:pPr>
            <w:r w:rsidRPr="00AC2B2B">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AC2B2B" w:rsidRDefault="00BB5856" w:rsidP="00937F35">
            <w:pPr>
              <w:keepNext/>
              <w:spacing w:before="0"/>
              <w:jc w:val="center"/>
              <w:rPr>
                <w:sz w:val="18"/>
              </w:rPr>
            </w:pPr>
            <w:r w:rsidRPr="00AC2B2B">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AC2B2B" w:rsidRDefault="00BB5856" w:rsidP="00937F35">
            <w:pPr>
              <w:keepNext/>
              <w:spacing w:before="0"/>
              <w:jc w:val="center"/>
              <w:rPr>
                <w:sz w:val="18"/>
              </w:rPr>
            </w:pPr>
            <w:r w:rsidRPr="00AC2B2B">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AC2B2B" w:rsidRDefault="00BB5856" w:rsidP="00937F35">
            <w:pPr>
              <w:keepNext/>
              <w:spacing w:before="0"/>
              <w:jc w:val="center"/>
              <w:rPr>
                <w:sz w:val="18"/>
              </w:rPr>
            </w:pPr>
            <w:r w:rsidRPr="00AC2B2B">
              <w:rPr>
                <w:sz w:val="18"/>
              </w:rPr>
              <w:t>−6</w:t>
            </w:r>
          </w:p>
        </w:tc>
        <w:tc>
          <w:tcPr>
            <w:tcW w:w="960" w:type="dxa"/>
            <w:tcBorders>
              <w:top w:val="nil"/>
              <w:left w:val="nil"/>
              <w:bottom w:val="single" w:sz="4" w:space="0" w:color="auto"/>
              <w:right w:val="single" w:sz="4" w:space="0" w:color="auto"/>
            </w:tcBorders>
            <w:vAlign w:val="center"/>
          </w:tcPr>
          <w:p w14:paraId="4DFB13AA" w14:textId="77777777" w:rsidR="00BB5856" w:rsidRPr="00AC2B2B" w:rsidRDefault="00BB5856" w:rsidP="00937F35">
            <w:pPr>
              <w:keepNext/>
              <w:spacing w:before="0"/>
              <w:jc w:val="center"/>
              <w:rPr>
                <w:sz w:val="18"/>
              </w:rPr>
            </w:pPr>
            <w:r w:rsidRPr="00AC2B2B">
              <w:rPr>
                <w:sz w:val="18"/>
              </w:rPr>
              <w:t>6</w:t>
            </w:r>
          </w:p>
        </w:tc>
        <w:tc>
          <w:tcPr>
            <w:tcW w:w="960" w:type="dxa"/>
            <w:tcBorders>
              <w:top w:val="nil"/>
              <w:left w:val="nil"/>
              <w:bottom w:val="single" w:sz="4" w:space="0" w:color="auto"/>
              <w:right w:val="single" w:sz="4" w:space="0" w:color="auto"/>
            </w:tcBorders>
            <w:vAlign w:val="center"/>
          </w:tcPr>
          <w:p w14:paraId="342E35BA" w14:textId="77777777" w:rsidR="00BB5856" w:rsidRPr="00AC2B2B" w:rsidRDefault="00BB5856" w:rsidP="00937F35">
            <w:pPr>
              <w:keepNext/>
              <w:spacing w:before="0"/>
              <w:jc w:val="center"/>
              <w:rPr>
                <w:sz w:val="18"/>
              </w:rPr>
            </w:pPr>
            <w:r w:rsidRPr="00AC2B2B">
              <w:rPr>
                <w:sz w:val="18"/>
              </w:rPr>
              <w:t>22</w:t>
            </w:r>
          </w:p>
        </w:tc>
        <w:tc>
          <w:tcPr>
            <w:tcW w:w="960" w:type="dxa"/>
            <w:tcBorders>
              <w:top w:val="nil"/>
              <w:left w:val="nil"/>
              <w:bottom w:val="single" w:sz="4" w:space="0" w:color="auto"/>
              <w:right w:val="single" w:sz="4" w:space="0" w:color="auto"/>
            </w:tcBorders>
            <w:vAlign w:val="center"/>
          </w:tcPr>
          <w:p w14:paraId="6BCFF9A8" w14:textId="77777777" w:rsidR="00BB5856" w:rsidRPr="00AC2B2B" w:rsidRDefault="00BB5856" w:rsidP="00937F35">
            <w:pPr>
              <w:keepNext/>
              <w:spacing w:before="0"/>
              <w:jc w:val="center"/>
              <w:rPr>
                <w:sz w:val="18"/>
              </w:rPr>
            </w:pPr>
            <w:r w:rsidRPr="00AC2B2B">
              <w:rPr>
                <w:sz w:val="18"/>
              </w:rPr>
              <w:t>27</w:t>
            </w:r>
          </w:p>
        </w:tc>
        <w:tc>
          <w:tcPr>
            <w:tcW w:w="960" w:type="dxa"/>
            <w:tcBorders>
              <w:top w:val="nil"/>
              <w:left w:val="nil"/>
              <w:bottom w:val="single" w:sz="4" w:space="0" w:color="auto"/>
              <w:right w:val="single" w:sz="4" w:space="0" w:color="auto"/>
            </w:tcBorders>
            <w:vAlign w:val="center"/>
          </w:tcPr>
          <w:p w14:paraId="24A9A11D" w14:textId="77777777" w:rsidR="00BB5856" w:rsidRPr="00AC2B2B" w:rsidRDefault="00BB5856" w:rsidP="00937F35">
            <w:pPr>
              <w:keepNext/>
              <w:spacing w:before="0"/>
              <w:jc w:val="center"/>
              <w:rPr>
                <w:sz w:val="18"/>
              </w:rPr>
            </w:pPr>
            <w:r w:rsidRPr="00AC2B2B">
              <w:rPr>
                <w:sz w:val="18"/>
              </w:rPr>
              <w:t>9</w:t>
            </w:r>
          </w:p>
        </w:tc>
      </w:tr>
      <w:tr w:rsidR="00BB5856" w:rsidRPr="00AC2B2B"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AC2B2B" w:rsidRDefault="00BB5856" w:rsidP="00937F35">
            <w:pPr>
              <w:keepNext/>
              <w:spacing w:before="0"/>
              <w:jc w:val="center"/>
              <w:rPr>
                <w:rFonts w:eastAsia="Arial Unicode MS"/>
                <w:sz w:val="18"/>
              </w:rPr>
            </w:pPr>
            <w:r w:rsidRPr="00AC2B2B">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AC2B2B" w:rsidRDefault="00BB5856" w:rsidP="00937F35">
            <w:pPr>
              <w:keepNext/>
              <w:spacing w:before="0"/>
              <w:jc w:val="center"/>
              <w:rPr>
                <w:rFonts w:eastAsia="Arial Unicode MS"/>
                <w:sz w:val="18"/>
              </w:rPr>
            </w:pPr>
            <w:r w:rsidRPr="00AC2B2B">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AC2B2B" w:rsidRDefault="00BB5856" w:rsidP="00937F35">
            <w:pPr>
              <w:keepNext/>
              <w:spacing w:before="0"/>
              <w:jc w:val="center"/>
              <w:rPr>
                <w:rFonts w:eastAsia="Arial Unicode MS"/>
                <w:sz w:val="18"/>
              </w:rPr>
            </w:pPr>
            <w:r w:rsidRPr="00AC2B2B">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AC2B2B" w:rsidRDefault="00BB5856" w:rsidP="00937F35">
            <w:pPr>
              <w:keepNext/>
              <w:spacing w:before="0"/>
              <w:jc w:val="center"/>
              <w:rPr>
                <w:rFonts w:eastAsia="Arial Unicode MS"/>
                <w:sz w:val="18"/>
              </w:rPr>
            </w:pPr>
            <w:r w:rsidRPr="00AC2B2B">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AC2B2B" w:rsidRDefault="00BB5856" w:rsidP="00937F35">
            <w:pPr>
              <w:keepNext/>
              <w:spacing w:before="0"/>
              <w:jc w:val="center"/>
              <w:rPr>
                <w:rFonts w:eastAsia="Arial Unicode MS"/>
                <w:sz w:val="18"/>
              </w:rPr>
            </w:pPr>
            <w:r w:rsidRPr="00AC2B2B">
              <w:rPr>
                <w:rFonts w:eastAsia="Arial Unicode MS"/>
                <w:sz w:val="18"/>
              </w:rPr>
              <w:t>−6</w:t>
            </w:r>
          </w:p>
        </w:tc>
        <w:tc>
          <w:tcPr>
            <w:tcW w:w="960" w:type="dxa"/>
            <w:tcBorders>
              <w:top w:val="nil"/>
              <w:left w:val="nil"/>
              <w:bottom w:val="single" w:sz="4" w:space="0" w:color="auto"/>
              <w:right w:val="single" w:sz="4" w:space="0" w:color="auto"/>
            </w:tcBorders>
            <w:vAlign w:val="center"/>
          </w:tcPr>
          <w:p w14:paraId="0902BE5B" w14:textId="77777777" w:rsidR="00BB5856" w:rsidRPr="00AC2B2B" w:rsidRDefault="00BB5856" w:rsidP="00937F35">
            <w:pPr>
              <w:keepNext/>
              <w:spacing w:before="0"/>
              <w:jc w:val="center"/>
              <w:rPr>
                <w:rFonts w:eastAsia="Arial Unicode MS"/>
                <w:sz w:val="18"/>
              </w:rPr>
            </w:pPr>
            <w:r w:rsidRPr="00AC2B2B">
              <w:rPr>
                <w:rFonts w:eastAsia="Arial Unicode MS"/>
                <w:sz w:val="18"/>
              </w:rPr>
              <w:t>5</w:t>
            </w:r>
          </w:p>
        </w:tc>
        <w:tc>
          <w:tcPr>
            <w:tcW w:w="960" w:type="dxa"/>
            <w:tcBorders>
              <w:top w:val="nil"/>
              <w:left w:val="nil"/>
              <w:bottom w:val="single" w:sz="4" w:space="0" w:color="auto"/>
              <w:right w:val="single" w:sz="4" w:space="0" w:color="auto"/>
            </w:tcBorders>
            <w:vAlign w:val="center"/>
          </w:tcPr>
          <w:p w14:paraId="494D5F3B" w14:textId="77777777" w:rsidR="00BB5856" w:rsidRPr="00AC2B2B" w:rsidRDefault="00BB5856" w:rsidP="00937F35">
            <w:pPr>
              <w:keepNext/>
              <w:spacing w:before="0"/>
              <w:jc w:val="center"/>
              <w:rPr>
                <w:rFonts w:eastAsia="Arial Unicode MS"/>
                <w:sz w:val="18"/>
              </w:rPr>
            </w:pPr>
            <w:r w:rsidRPr="00AC2B2B">
              <w:rPr>
                <w:rFonts w:eastAsia="Arial Unicode MS"/>
                <w:sz w:val="18"/>
              </w:rPr>
              <w:t>22</w:t>
            </w:r>
          </w:p>
        </w:tc>
        <w:tc>
          <w:tcPr>
            <w:tcW w:w="960" w:type="dxa"/>
            <w:tcBorders>
              <w:top w:val="nil"/>
              <w:left w:val="nil"/>
              <w:bottom w:val="single" w:sz="4" w:space="0" w:color="auto"/>
              <w:right w:val="single" w:sz="4" w:space="0" w:color="auto"/>
            </w:tcBorders>
            <w:vAlign w:val="center"/>
          </w:tcPr>
          <w:p w14:paraId="384B40C9" w14:textId="77777777" w:rsidR="00BB5856" w:rsidRPr="00AC2B2B" w:rsidRDefault="00BB5856" w:rsidP="00937F35">
            <w:pPr>
              <w:keepNext/>
              <w:spacing w:before="0"/>
              <w:jc w:val="center"/>
              <w:rPr>
                <w:rFonts w:eastAsia="Arial Unicode MS"/>
                <w:sz w:val="18"/>
              </w:rPr>
            </w:pPr>
            <w:r w:rsidRPr="00AC2B2B">
              <w:rPr>
                <w:rFonts w:eastAsia="Arial Unicode MS"/>
                <w:sz w:val="18"/>
              </w:rPr>
              <w:t>27</w:t>
            </w:r>
          </w:p>
        </w:tc>
        <w:tc>
          <w:tcPr>
            <w:tcW w:w="960" w:type="dxa"/>
            <w:tcBorders>
              <w:top w:val="nil"/>
              <w:left w:val="nil"/>
              <w:bottom w:val="single" w:sz="4" w:space="0" w:color="auto"/>
              <w:right w:val="single" w:sz="4" w:space="0" w:color="auto"/>
            </w:tcBorders>
            <w:vAlign w:val="center"/>
          </w:tcPr>
          <w:p w14:paraId="3A013D81" w14:textId="77777777" w:rsidR="00BB5856" w:rsidRPr="00AC2B2B" w:rsidRDefault="00BB5856" w:rsidP="00937F35">
            <w:pPr>
              <w:keepNext/>
              <w:spacing w:before="0"/>
              <w:jc w:val="center"/>
              <w:rPr>
                <w:rFonts w:eastAsia="Arial Unicode MS"/>
                <w:sz w:val="18"/>
              </w:rPr>
            </w:pPr>
            <w:r w:rsidRPr="00AC2B2B">
              <w:rPr>
                <w:rFonts w:eastAsia="Arial Unicode MS"/>
                <w:sz w:val="18"/>
              </w:rPr>
              <w:t>10</w:t>
            </w:r>
          </w:p>
        </w:tc>
      </w:tr>
      <w:tr w:rsidR="00BB5856" w:rsidRPr="00AC2B2B"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AC2B2B" w:rsidRDefault="00BB5856" w:rsidP="00937F35">
            <w:pPr>
              <w:keepNext/>
              <w:spacing w:before="0"/>
              <w:jc w:val="center"/>
              <w:rPr>
                <w:sz w:val="18"/>
              </w:rPr>
            </w:pPr>
            <w:r w:rsidRPr="00AC2B2B">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AC2B2B" w:rsidRDefault="00BB5856" w:rsidP="00937F35">
            <w:pPr>
              <w:keepNext/>
              <w:spacing w:before="0"/>
              <w:jc w:val="center"/>
              <w:rPr>
                <w:sz w:val="18"/>
              </w:rPr>
            </w:pPr>
            <w:r w:rsidRPr="00AC2B2B">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AC2B2B" w:rsidRDefault="00BB5856" w:rsidP="00937F35">
            <w:pPr>
              <w:keepNext/>
              <w:spacing w:before="0"/>
              <w:jc w:val="center"/>
              <w:rPr>
                <w:sz w:val="18"/>
              </w:rPr>
            </w:pPr>
            <w:r w:rsidRPr="00AC2B2B">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AC2B2B" w:rsidRDefault="00BB5856" w:rsidP="00937F35">
            <w:pPr>
              <w:keepNext/>
              <w:spacing w:before="0"/>
              <w:jc w:val="center"/>
              <w:rPr>
                <w:sz w:val="18"/>
              </w:rPr>
            </w:pPr>
            <w:r w:rsidRPr="00AC2B2B">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AC2B2B" w:rsidRDefault="00BB5856" w:rsidP="00937F35">
            <w:pPr>
              <w:keepNext/>
              <w:spacing w:before="0"/>
              <w:jc w:val="center"/>
              <w:rPr>
                <w:sz w:val="18"/>
              </w:rPr>
            </w:pPr>
            <w:r w:rsidRPr="00AC2B2B">
              <w:rPr>
                <w:sz w:val="18"/>
              </w:rPr>
              <w:t>−5</w:t>
            </w:r>
          </w:p>
        </w:tc>
        <w:tc>
          <w:tcPr>
            <w:tcW w:w="960" w:type="dxa"/>
            <w:tcBorders>
              <w:top w:val="nil"/>
              <w:left w:val="nil"/>
              <w:bottom w:val="single" w:sz="4" w:space="0" w:color="auto"/>
              <w:right w:val="single" w:sz="4" w:space="0" w:color="auto"/>
            </w:tcBorders>
            <w:vAlign w:val="center"/>
          </w:tcPr>
          <w:p w14:paraId="54619CAF" w14:textId="77777777" w:rsidR="00BB5856" w:rsidRPr="00AC2B2B" w:rsidRDefault="00BB5856" w:rsidP="00937F35">
            <w:pPr>
              <w:keepNext/>
              <w:spacing w:before="0"/>
              <w:jc w:val="center"/>
              <w:rPr>
                <w:sz w:val="18"/>
              </w:rPr>
            </w:pPr>
            <w:r w:rsidRPr="00AC2B2B">
              <w:rPr>
                <w:sz w:val="18"/>
              </w:rPr>
              <w:t>5</w:t>
            </w:r>
          </w:p>
        </w:tc>
        <w:tc>
          <w:tcPr>
            <w:tcW w:w="960" w:type="dxa"/>
            <w:tcBorders>
              <w:top w:val="nil"/>
              <w:left w:val="nil"/>
              <w:bottom w:val="single" w:sz="4" w:space="0" w:color="auto"/>
              <w:right w:val="single" w:sz="4" w:space="0" w:color="auto"/>
            </w:tcBorders>
            <w:vAlign w:val="center"/>
          </w:tcPr>
          <w:p w14:paraId="3FC4D9CA" w14:textId="77777777" w:rsidR="00BB5856" w:rsidRPr="00AC2B2B" w:rsidRDefault="00BB5856" w:rsidP="00937F35">
            <w:pPr>
              <w:keepNext/>
              <w:spacing w:before="0"/>
              <w:jc w:val="center"/>
              <w:rPr>
                <w:sz w:val="18"/>
              </w:rPr>
            </w:pPr>
            <w:r w:rsidRPr="00AC2B2B">
              <w:rPr>
                <w:sz w:val="18"/>
              </w:rPr>
              <w:t>21</w:t>
            </w:r>
          </w:p>
        </w:tc>
        <w:tc>
          <w:tcPr>
            <w:tcW w:w="960" w:type="dxa"/>
            <w:tcBorders>
              <w:top w:val="nil"/>
              <w:left w:val="nil"/>
              <w:bottom w:val="single" w:sz="4" w:space="0" w:color="auto"/>
              <w:right w:val="single" w:sz="4" w:space="0" w:color="auto"/>
            </w:tcBorders>
            <w:vAlign w:val="center"/>
          </w:tcPr>
          <w:p w14:paraId="7DE3E9A7" w14:textId="77777777" w:rsidR="00BB5856" w:rsidRPr="00AC2B2B" w:rsidRDefault="00BB5856" w:rsidP="00937F35">
            <w:pPr>
              <w:keepNext/>
              <w:spacing w:before="0"/>
              <w:jc w:val="center"/>
              <w:rPr>
                <w:sz w:val="18"/>
              </w:rPr>
            </w:pPr>
            <w:r w:rsidRPr="00AC2B2B">
              <w:rPr>
                <w:sz w:val="18"/>
              </w:rPr>
              <w:t>27</w:t>
            </w:r>
          </w:p>
        </w:tc>
        <w:tc>
          <w:tcPr>
            <w:tcW w:w="960" w:type="dxa"/>
            <w:tcBorders>
              <w:top w:val="nil"/>
              <w:left w:val="nil"/>
              <w:bottom w:val="single" w:sz="4" w:space="0" w:color="auto"/>
              <w:right w:val="single" w:sz="4" w:space="0" w:color="auto"/>
            </w:tcBorders>
            <w:vAlign w:val="center"/>
          </w:tcPr>
          <w:p w14:paraId="2B87B29E" w14:textId="77777777" w:rsidR="00BB5856" w:rsidRPr="00AC2B2B" w:rsidRDefault="00BB5856" w:rsidP="00937F35">
            <w:pPr>
              <w:keepNext/>
              <w:spacing w:before="0"/>
              <w:jc w:val="center"/>
              <w:rPr>
                <w:sz w:val="18"/>
              </w:rPr>
            </w:pPr>
            <w:r w:rsidRPr="00AC2B2B">
              <w:rPr>
                <w:sz w:val="18"/>
              </w:rPr>
              <w:t>11</w:t>
            </w:r>
          </w:p>
        </w:tc>
      </w:tr>
      <w:tr w:rsidR="00BB5856" w:rsidRPr="00AC2B2B"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AC2B2B" w:rsidRDefault="00BB5856" w:rsidP="00937F35">
            <w:pPr>
              <w:keepNext/>
              <w:spacing w:before="0"/>
              <w:jc w:val="center"/>
              <w:rPr>
                <w:rFonts w:eastAsia="Arial Unicode MS"/>
                <w:sz w:val="18"/>
              </w:rPr>
            </w:pPr>
            <w:r w:rsidRPr="00AC2B2B">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AC2B2B" w:rsidRDefault="00BB5856" w:rsidP="00937F35">
            <w:pPr>
              <w:keepNext/>
              <w:spacing w:before="0"/>
              <w:jc w:val="center"/>
              <w:rPr>
                <w:rFonts w:eastAsia="Arial Unicode MS"/>
                <w:sz w:val="18"/>
              </w:rPr>
            </w:pPr>
            <w:r w:rsidRPr="00AC2B2B">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AC2B2B" w:rsidRDefault="00BB5856" w:rsidP="00937F35">
            <w:pPr>
              <w:keepNext/>
              <w:spacing w:before="0"/>
              <w:jc w:val="center"/>
              <w:rPr>
                <w:rFonts w:eastAsia="Arial Unicode MS"/>
                <w:sz w:val="18"/>
              </w:rPr>
            </w:pPr>
            <w:r w:rsidRPr="00AC2B2B">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AC2B2B" w:rsidRDefault="00BB5856" w:rsidP="00937F35">
            <w:pPr>
              <w:keepNext/>
              <w:spacing w:before="0"/>
              <w:jc w:val="center"/>
              <w:rPr>
                <w:rFonts w:eastAsia="Arial Unicode MS"/>
                <w:sz w:val="18"/>
              </w:rPr>
            </w:pPr>
            <w:r w:rsidRPr="00AC2B2B">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AC2B2B" w:rsidRDefault="00BB5856" w:rsidP="00937F35">
            <w:pPr>
              <w:keepNext/>
              <w:spacing w:before="0"/>
              <w:jc w:val="center"/>
              <w:rPr>
                <w:rFonts w:eastAsia="Arial Unicode MS"/>
                <w:sz w:val="18"/>
              </w:rPr>
            </w:pPr>
            <w:r w:rsidRPr="00AC2B2B">
              <w:rPr>
                <w:rFonts w:eastAsia="Arial Unicode MS"/>
                <w:sz w:val="18"/>
              </w:rPr>
              <w:t>−4</w:t>
            </w:r>
          </w:p>
        </w:tc>
        <w:tc>
          <w:tcPr>
            <w:tcW w:w="960" w:type="dxa"/>
            <w:tcBorders>
              <w:top w:val="nil"/>
              <w:left w:val="nil"/>
              <w:bottom w:val="single" w:sz="4" w:space="0" w:color="auto"/>
              <w:right w:val="single" w:sz="4" w:space="0" w:color="auto"/>
            </w:tcBorders>
            <w:vAlign w:val="center"/>
          </w:tcPr>
          <w:p w14:paraId="4F3582CD" w14:textId="77777777" w:rsidR="00BB5856" w:rsidRPr="00AC2B2B" w:rsidRDefault="00BB5856" w:rsidP="00937F35">
            <w:pPr>
              <w:keepNext/>
              <w:spacing w:before="0"/>
              <w:jc w:val="center"/>
              <w:rPr>
                <w:rFonts w:eastAsia="Arial Unicode MS"/>
                <w:sz w:val="18"/>
              </w:rPr>
            </w:pPr>
            <w:r w:rsidRPr="00AC2B2B">
              <w:rPr>
                <w:rFonts w:eastAsia="Arial Unicode MS"/>
                <w:sz w:val="18"/>
              </w:rPr>
              <w:t>5</w:t>
            </w:r>
          </w:p>
        </w:tc>
        <w:tc>
          <w:tcPr>
            <w:tcW w:w="960" w:type="dxa"/>
            <w:tcBorders>
              <w:top w:val="nil"/>
              <w:left w:val="nil"/>
              <w:bottom w:val="single" w:sz="4" w:space="0" w:color="auto"/>
              <w:right w:val="single" w:sz="4" w:space="0" w:color="auto"/>
            </w:tcBorders>
            <w:vAlign w:val="center"/>
          </w:tcPr>
          <w:p w14:paraId="52E7E44A" w14:textId="77777777" w:rsidR="00BB5856" w:rsidRPr="00AC2B2B" w:rsidRDefault="00BB5856" w:rsidP="00937F35">
            <w:pPr>
              <w:keepNext/>
              <w:spacing w:before="0"/>
              <w:jc w:val="center"/>
              <w:rPr>
                <w:rFonts w:eastAsia="Arial Unicode MS"/>
                <w:sz w:val="18"/>
              </w:rPr>
            </w:pPr>
            <w:r w:rsidRPr="00AC2B2B">
              <w:rPr>
                <w:rFonts w:eastAsia="Arial Unicode MS"/>
                <w:sz w:val="18"/>
              </w:rPr>
              <w:t>20</w:t>
            </w:r>
          </w:p>
        </w:tc>
        <w:tc>
          <w:tcPr>
            <w:tcW w:w="960" w:type="dxa"/>
            <w:tcBorders>
              <w:top w:val="nil"/>
              <w:left w:val="nil"/>
              <w:bottom w:val="single" w:sz="4" w:space="0" w:color="auto"/>
              <w:right w:val="single" w:sz="4" w:space="0" w:color="auto"/>
            </w:tcBorders>
            <w:vAlign w:val="center"/>
          </w:tcPr>
          <w:p w14:paraId="252DC15A" w14:textId="77777777" w:rsidR="00BB5856" w:rsidRPr="00AC2B2B" w:rsidRDefault="00BB5856" w:rsidP="00937F35">
            <w:pPr>
              <w:keepNext/>
              <w:spacing w:before="0"/>
              <w:jc w:val="center"/>
              <w:rPr>
                <w:rFonts w:eastAsia="Arial Unicode MS"/>
                <w:sz w:val="18"/>
              </w:rPr>
            </w:pPr>
            <w:r w:rsidRPr="00AC2B2B">
              <w:rPr>
                <w:rFonts w:eastAsia="Arial Unicode MS"/>
                <w:sz w:val="18"/>
              </w:rPr>
              <w:t>28</w:t>
            </w:r>
          </w:p>
        </w:tc>
        <w:tc>
          <w:tcPr>
            <w:tcW w:w="960" w:type="dxa"/>
            <w:tcBorders>
              <w:top w:val="nil"/>
              <w:left w:val="nil"/>
              <w:bottom w:val="single" w:sz="4" w:space="0" w:color="auto"/>
              <w:right w:val="single" w:sz="4" w:space="0" w:color="auto"/>
            </w:tcBorders>
            <w:vAlign w:val="center"/>
          </w:tcPr>
          <w:p w14:paraId="675F64B2" w14:textId="77777777" w:rsidR="00BB5856" w:rsidRPr="00AC2B2B" w:rsidRDefault="00BB5856" w:rsidP="00937F35">
            <w:pPr>
              <w:keepNext/>
              <w:spacing w:before="0"/>
              <w:jc w:val="center"/>
              <w:rPr>
                <w:rFonts w:eastAsia="Arial Unicode MS"/>
                <w:sz w:val="18"/>
              </w:rPr>
            </w:pPr>
            <w:r w:rsidRPr="00AC2B2B">
              <w:rPr>
                <w:rFonts w:eastAsia="Arial Unicode MS"/>
                <w:sz w:val="18"/>
              </w:rPr>
              <w:t>11</w:t>
            </w:r>
          </w:p>
        </w:tc>
      </w:tr>
      <w:tr w:rsidR="00BB5856" w:rsidRPr="00AC2B2B"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AC2B2B" w:rsidRDefault="00BB5856" w:rsidP="00937F35">
            <w:pPr>
              <w:keepNext/>
              <w:spacing w:before="0"/>
              <w:jc w:val="center"/>
              <w:rPr>
                <w:sz w:val="18"/>
              </w:rPr>
            </w:pPr>
            <w:r w:rsidRPr="00AC2B2B">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AC2B2B" w:rsidRDefault="00BB5856" w:rsidP="00937F35">
            <w:pPr>
              <w:keepNext/>
              <w:spacing w:before="0"/>
              <w:jc w:val="center"/>
              <w:rPr>
                <w:sz w:val="18"/>
              </w:rPr>
            </w:pPr>
            <w:r w:rsidRPr="00AC2B2B">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AC2B2B" w:rsidRDefault="00BB5856" w:rsidP="00937F35">
            <w:pPr>
              <w:keepNext/>
              <w:spacing w:before="0"/>
              <w:jc w:val="center"/>
              <w:rPr>
                <w:sz w:val="18"/>
              </w:rPr>
            </w:pPr>
            <w:r w:rsidRPr="00AC2B2B">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AC2B2B" w:rsidRDefault="00BB5856" w:rsidP="00937F35">
            <w:pPr>
              <w:keepNext/>
              <w:spacing w:before="0"/>
              <w:jc w:val="center"/>
              <w:rPr>
                <w:sz w:val="18"/>
              </w:rPr>
            </w:pPr>
            <w:r w:rsidRPr="00AC2B2B">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AC2B2B" w:rsidRDefault="00BB5856" w:rsidP="00937F35">
            <w:pPr>
              <w:keepNext/>
              <w:spacing w:before="0"/>
              <w:jc w:val="center"/>
              <w:rPr>
                <w:sz w:val="18"/>
              </w:rPr>
            </w:pPr>
            <w:r w:rsidRPr="00AC2B2B">
              <w:rPr>
                <w:sz w:val="18"/>
              </w:rPr>
              <w:t>−4</w:t>
            </w:r>
          </w:p>
        </w:tc>
        <w:tc>
          <w:tcPr>
            <w:tcW w:w="960" w:type="dxa"/>
            <w:tcBorders>
              <w:top w:val="nil"/>
              <w:left w:val="nil"/>
              <w:bottom w:val="single" w:sz="4" w:space="0" w:color="auto"/>
              <w:right w:val="single" w:sz="4" w:space="0" w:color="auto"/>
            </w:tcBorders>
            <w:vAlign w:val="center"/>
          </w:tcPr>
          <w:p w14:paraId="70CC2FF1" w14:textId="77777777" w:rsidR="00BB5856" w:rsidRPr="00AC2B2B" w:rsidRDefault="00BB5856" w:rsidP="00937F35">
            <w:pPr>
              <w:keepNext/>
              <w:spacing w:before="0"/>
              <w:jc w:val="center"/>
              <w:rPr>
                <w:sz w:val="18"/>
              </w:rPr>
            </w:pPr>
            <w:r w:rsidRPr="00AC2B2B">
              <w:rPr>
                <w:sz w:val="18"/>
              </w:rPr>
              <w:t>4</w:t>
            </w:r>
          </w:p>
        </w:tc>
        <w:tc>
          <w:tcPr>
            <w:tcW w:w="960" w:type="dxa"/>
            <w:tcBorders>
              <w:top w:val="nil"/>
              <w:left w:val="nil"/>
              <w:bottom w:val="single" w:sz="4" w:space="0" w:color="auto"/>
              <w:right w:val="single" w:sz="4" w:space="0" w:color="auto"/>
            </w:tcBorders>
            <w:vAlign w:val="center"/>
          </w:tcPr>
          <w:p w14:paraId="6458297C" w14:textId="77777777" w:rsidR="00BB5856" w:rsidRPr="00AC2B2B" w:rsidRDefault="00BB5856" w:rsidP="00937F35">
            <w:pPr>
              <w:keepNext/>
              <w:spacing w:before="0"/>
              <w:jc w:val="center"/>
              <w:rPr>
                <w:sz w:val="18"/>
              </w:rPr>
            </w:pPr>
            <w:r w:rsidRPr="00AC2B2B">
              <w:rPr>
                <w:sz w:val="18"/>
              </w:rPr>
              <w:t>20</w:t>
            </w:r>
          </w:p>
        </w:tc>
        <w:tc>
          <w:tcPr>
            <w:tcW w:w="960" w:type="dxa"/>
            <w:tcBorders>
              <w:top w:val="nil"/>
              <w:left w:val="nil"/>
              <w:bottom w:val="single" w:sz="4" w:space="0" w:color="auto"/>
              <w:right w:val="single" w:sz="4" w:space="0" w:color="auto"/>
            </w:tcBorders>
            <w:vAlign w:val="center"/>
          </w:tcPr>
          <w:p w14:paraId="253C5A7B" w14:textId="77777777" w:rsidR="00BB5856" w:rsidRPr="00AC2B2B" w:rsidRDefault="00BB5856" w:rsidP="00937F35">
            <w:pPr>
              <w:keepNext/>
              <w:spacing w:before="0"/>
              <w:jc w:val="center"/>
              <w:rPr>
                <w:sz w:val="18"/>
              </w:rPr>
            </w:pPr>
            <w:r w:rsidRPr="00AC2B2B">
              <w:rPr>
                <w:sz w:val="18"/>
              </w:rPr>
              <w:t>28</w:t>
            </w:r>
          </w:p>
        </w:tc>
        <w:tc>
          <w:tcPr>
            <w:tcW w:w="960" w:type="dxa"/>
            <w:tcBorders>
              <w:top w:val="nil"/>
              <w:left w:val="nil"/>
              <w:bottom w:val="single" w:sz="4" w:space="0" w:color="auto"/>
              <w:right w:val="single" w:sz="4" w:space="0" w:color="auto"/>
            </w:tcBorders>
            <w:vAlign w:val="center"/>
          </w:tcPr>
          <w:p w14:paraId="1767F1C2" w14:textId="77777777" w:rsidR="00BB5856" w:rsidRPr="00AC2B2B" w:rsidRDefault="00BB5856" w:rsidP="00937F35">
            <w:pPr>
              <w:keepNext/>
              <w:spacing w:before="0"/>
              <w:jc w:val="center"/>
              <w:rPr>
                <w:sz w:val="18"/>
              </w:rPr>
            </w:pPr>
            <w:r w:rsidRPr="00AC2B2B">
              <w:rPr>
                <w:sz w:val="18"/>
              </w:rPr>
              <w:t>12</w:t>
            </w:r>
          </w:p>
        </w:tc>
      </w:tr>
      <w:tr w:rsidR="00BB5856" w:rsidRPr="00AC2B2B"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AC2B2B" w:rsidRDefault="00BB5856" w:rsidP="00937F35">
            <w:pPr>
              <w:keepNext/>
              <w:spacing w:before="0"/>
              <w:jc w:val="center"/>
              <w:rPr>
                <w:rFonts w:eastAsia="Arial Unicode MS"/>
                <w:sz w:val="18"/>
              </w:rPr>
            </w:pPr>
            <w:r w:rsidRPr="00AC2B2B">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AC2B2B" w:rsidRDefault="00BB5856" w:rsidP="00937F35">
            <w:pPr>
              <w:keepNext/>
              <w:spacing w:before="0"/>
              <w:jc w:val="center"/>
              <w:rPr>
                <w:rFonts w:eastAsia="Arial Unicode MS"/>
                <w:sz w:val="18"/>
              </w:rPr>
            </w:pPr>
            <w:r w:rsidRPr="00AC2B2B">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AC2B2B" w:rsidRDefault="00BB5856" w:rsidP="00937F35">
            <w:pPr>
              <w:keepNext/>
              <w:spacing w:before="0"/>
              <w:jc w:val="center"/>
              <w:rPr>
                <w:rFonts w:eastAsia="Arial Unicode MS"/>
                <w:sz w:val="18"/>
              </w:rPr>
            </w:pPr>
            <w:r w:rsidRPr="00AC2B2B">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AC2B2B" w:rsidRDefault="00BB5856" w:rsidP="00937F35">
            <w:pPr>
              <w:keepNext/>
              <w:spacing w:before="0"/>
              <w:jc w:val="center"/>
              <w:rPr>
                <w:rFonts w:eastAsia="Arial Unicode MS"/>
                <w:sz w:val="18"/>
              </w:rPr>
            </w:pPr>
            <w:r w:rsidRPr="00AC2B2B">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AC2B2B" w:rsidRDefault="00BB5856" w:rsidP="00937F35">
            <w:pPr>
              <w:keepNext/>
              <w:spacing w:before="0"/>
              <w:jc w:val="center"/>
              <w:rPr>
                <w:rFonts w:eastAsia="Arial Unicode MS"/>
                <w:sz w:val="18"/>
              </w:rPr>
            </w:pPr>
            <w:r w:rsidRPr="00AC2B2B">
              <w:rPr>
                <w:rFonts w:eastAsia="Arial Unicode MS"/>
                <w:sz w:val="18"/>
              </w:rPr>
              <w:t>−4</w:t>
            </w:r>
          </w:p>
        </w:tc>
        <w:tc>
          <w:tcPr>
            <w:tcW w:w="960" w:type="dxa"/>
            <w:tcBorders>
              <w:top w:val="nil"/>
              <w:left w:val="nil"/>
              <w:bottom w:val="single" w:sz="4" w:space="0" w:color="auto"/>
              <w:right w:val="single" w:sz="4" w:space="0" w:color="auto"/>
            </w:tcBorders>
            <w:vAlign w:val="center"/>
          </w:tcPr>
          <w:p w14:paraId="469D0C65" w14:textId="77777777" w:rsidR="00BB5856" w:rsidRPr="00AC2B2B" w:rsidRDefault="00BB5856" w:rsidP="00937F35">
            <w:pPr>
              <w:keepNext/>
              <w:spacing w:before="0"/>
              <w:jc w:val="center"/>
              <w:rPr>
                <w:rFonts w:eastAsia="Arial Unicode MS"/>
                <w:sz w:val="18"/>
              </w:rPr>
            </w:pPr>
            <w:r w:rsidRPr="00AC2B2B">
              <w:rPr>
                <w:rFonts w:eastAsia="Arial Unicode MS"/>
                <w:sz w:val="18"/>
              </w:rPr>
              <w:t>4</w:t>
            </w:r>
          </w:p>
        </w:tc>
        <w:tc>
          <w:tcPr>
            <w:tcW w:w="960" w:type="dxa"/>
            <w:tcBorders>
              <w:top w:val="nil"/>
              <w:left w:val="nil"/>
              <w:bottom w:val="single" w:sz="4" w:space="0" w:color="auto"/>
              <w:right w:val="single" w:sz="4" w:space="0" w:color="auto"/>
            </w:tcBorders>
            <w:vAlign w:val="center"/>
          </w:tcPr>
          <w:p w14:paraId="11F15C5B" w14:textId="77777777" w:rsidR="00BB5856" w:rsidRPr="00AC2B2B" w:rsidRDefault="00BB5856" w:rsidP="00937F35">
            <w:pPr>
              <w:keepNext/>
              <w:spacing w:before="0"/>
              <w:jc w:val="center"/>
              <w:rPr>
                <w:rFonts w:eastAsia="Arial Unicode MS"/>
                <w:sz w:val="18"/>
              </w:rPr>
            </w:pPr>
            <w:r w:rsidRPr="00AC2B2B">
              <w:rPr>
                <w:rFonts w:eastAsia="Arial Unicode MS"/>
                <w:sz w:val="18"/>
              </w:rPr>
              <w:t>19</w:t>
            </w:r>
          </w:p>
        </w:tc>
        <w:tc>
          <w:tcPr>
            <w:tcW w:w="960" w:type="dxa"/>
            <w:tcBorders>
              <w:top w:val="nil"/>
              <w:left w:val="nil"/>
              <w:bottom w:val="single" w:sz="4" w:space="0" w:color="auto"/>
              <w:right w:val="single" w:sz="4" w:space="0" w:color="auto"/>
            </w:tcBorders>
            <w:vAlign w:val="center"/>
          </w:tcPr>
          <w:p w14:paraId="7370C47B" w14:textId="77777777" w:rsidR="00BB5856" w:rsidRPr="00AC2B2B" w:rsidRDefault="00BB5856" w:rsidP="00937F35">
            <w:pPr>
              <w:keepNext/>
              <w:spacing w:before="0"/>
              <w:jc w:val="center"/>
              <w:rPr>
                <w:rFonts w:eastAsia="Arial Unicode MS"/>
                <w:sz w:val="18"/>
              </w:rPr>
            </w:pPr>
            <w:r w:rsidRPr="00AC2B2B">
              <w:rPr>
                <w:rFonts w:eastAsia="Arial Unicode MS"/>
                <w:sz w:val="18"/>
              </w:rPr>
              <w:t>28</w:t>
            </w:r>
          </w:p>
        </w:tc>
        <w:tc>
          <w:tcPr>
            <w:tcW w:w="960" w:type="dxa"/>
            <w:tcBorders>
              <w:top w:val="nil"/>
              <w:left w:val="nil"/>
              <w:bottom w:val="single" w:sz="4" w:space="0" w:color="auto"/>
              <w:right w:val="single" w:sz="4" w:space="0" w:color="auto"/>
            </w:tcBorders>
            <w:vAlign w:val="center"/>
          </w:tcPr>
          <w:p w14:paraId="482E9014" w14:textId="77777777" w:rsidR="00BB5856" w:rsidRPr="00AC2B2B" w:rsidRDefault="00BB5856" w:rsidP="00937F35">
            <w:pPr>
              <w:keepNext/>
              <w:spacing w:before="0"/>
              <w:jc w:val="center"/>
              <w:rPr>
                <w:rFonts w:eastAsia="Arial Unicode MS"/>
                <w:sz w:val="18"/>
              </w:rPr>
            </w:pPr>
            <w:r w:rsidRPr="00AC2B2B">
              <w:rPr>
                <w:rFonts w:eastAsia="Arial Unicode MS"/>
                <w:sz w:val="18"/>
              </w:rPr>
              <w:t>13</w:t>
            </w:r>
          </w:p>
        </w:tc>
      </w:tr>
      <w:tr w:rsidR="00BB5856" w:rsidRPr="00AC2B2B"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AC2B2B" w:rsidRDefault="00BB5856" w:rsidP="00937F35">
            <w:pPr>
              <w:keepNext/>
              <w:spacing w:before="0"/>
              <w:jc w:val="center"/>
              <w:rPr>
                <w:sz w:val="18"/>
              </w:rPr>
            </w:pPr>
            <w:r w:rsidRPr="00AC2B2B">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AC2B2B" w:rsidRDefault="00BB5856" w:rsidP="00937F35">
            <w:pPr>
              <w:keepNext/>
              <w:spacing w:before="0"/>
              <w:jc w:val="center"/>
              <w:rPr>
                <w:sz w:val="18"/>
              </w:rPr>
            </w:pPr>
            <w:r w:rsidRPr="00AC2B2B">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AC2B2B" w:rsidRDefault="00BB5856" w:rsidP="00937F35">
            <w:pPr>
              <w:keepNext/>
              <w:spacing w:before="0"/>
              <w:jc w:val="center"/>
              <w:rPr>
                <w:sz w:val="18"/>
              </w:rPr>
            </w:pPr>
            <w:r w:rsidRPr="00AC2B2B">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AC2B2B" w:rsidRDefault="00BB5856" w:rsidP="00937F35">
            <w:pPr>
              <w:keepNext/>
              <w:spacing w:before="0"/>
              <w:jc w:val="center"/>
              <w:rPr>
                <w:sz w:val="18"/>
              </w:rPr>
            </w:pPr>
            <w:r w:rsidRPr="00AC2B2B">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AC2B2B" w:rsidRDefault="00BB5856" w:rsidP="00937F35">
            <w:pPr>
              <w:keepNext/>
              <w:spacing w:before="0"/>
              <w:jc w:val="center"/>
              <w:rPr>
                <w:sz w:val="18"/>
              </w:rPr>
            </w:pPr>
            <w:r w:rsidRPr="00AC2B2B">
              <w:rPr>
                <w:sz w:val="18"/>
              </w:rPr>
              <w:t>−3</w:t>
            </w:r>
          </w:p>
        </w:tc>
        <w:tc>
          <w:tcPr>
            <w:tcW w:w="960" w:type="dxa"/>
            <w:tcBorders>
              <w:top w:val="nil"/>
              <w:left w:val="nil"/>
              <w:bottom w:val="single" w:sz="4" w:space="0" w:color="auto"/>
              <w:right w:val="single" w:sz="4" w:space="0" w:color="auto"/>
            </w:tcBorders>
            <w:vAlign w:val="center"/>
          </w:tcPr>
          <w:p w14:paraId="5E290B54" w14:textId="77777777" w:rsidR="00BB5856" w:rsidRPr="00AC2B2B" w:rsidRDefault="00BB5856" w:rsidP="00937F35">
            <w:pPr>
              <w:keepNext/>
              <w:spacing w:before="0"/>
              <w:jc w:val="center"/>
              <w:rPr>
                <w:sz w:val="18"/>
              </w:rPr>
            </w:pPr>
            <w:r w:rsidRPr="00AC2B2B">
              <w:rPr>
                <w:rFonts w:eastAsia="Arial Unicode MS"/>
                <w:sz w:val="18"/>
              </w:rPr>
              <w:t>4</w:t>
            </w:r>
          </w:p>
        </w:tc>
        <w:tc>
          <w:tcPr>
            <w:tcW w:w="960" w:type="dxa"/>
            <w:tcBorders>
              <w:top w:val="nil"/>
              <w:left w:val="nil"/>
              <w:bottom w:val="single" w:sz="4" w:space="0" w:color="auto"/>
              <w:right w:val="single" w:sz="4" w:space="0" w:color="auto"/>
            </w:tcBorders>
            <w:vAlign w:val="center"/>
          </w:tcPr>
          <w:p w14:paraId="67A46E01" w14:textId="77777777" w:rsidR="00BB5856" w:rsidRPr="00AC2B2B" w:rsidRDefault="00BB5856" w:rsidP="00937F35">
            <w:pPr>
              <w:keepNext/>
              <w:spacing w:before="0"/>
              <w:jc w:val="center"/>
              <w:rPr>
                <w:sz w:val="18"/>
              </w:rPr>
            </w:pPr>
            <w:r w:rsidRPr="00AC2B2B">
              <w:rPr>
                <w:rFonts w:eastAsia="Arial Unicode MS"/>
                <w:sz w:val="18"/>
              </w:rPr>
              <w:t>19</w:t>
            </w:r>
          </w:p>
        </w:tc>
        <w:tc>
          <w:tcPr>
            <w:tcW w:w="960" w:type="dxa"/>
            <w:tcBorders>
              <w:top w:val="nil"/>
              <w:left w:val="nil"/>
              <w:bottom w:val="single" w:sz="4" w:space="0" w:color="auto"/>
              <w:right w:val="single" w:sz="4" w:space="0" w:color="auto"/>
            </w:tcBorders>
            <w:vAlign w:val="center"/>
          </w:tcPr>
          <w:p w14:paraId="2A1D0A0F" w14:textId="77777777" w:rsidR="00BB5856" w:rsidRPr="00AC2B2B" w:rsidRDefault="00BB5856" w:rsidP="00937F35">
            <w:pPr>
              <w:keepNext/>
              <w:spacing w:before="0"/>
              <w:jc w:val="center"/>
              <w:rPr>
                <w:sz w:val="18"/>
              </w:rPr>
            </w:pPr>
            <w:r w:rsidRPr="00AC2B2B">
              <w:rPr>
                <w:rFonts w:eastAsia="Arial Unicode MS"/>
                <w:sz w:val="18"/>
              </w:rPr>
              <w:t>28</w:t>
            </w:r>
          </w:p>
        </w:tc>
        <w:tc>
          <w:tcPr>
            <w:tcW w:w="960" w:type="dxa"/>
            <w:tcBorders>
              <w:top w:val="nil"/>
              <w:left w:val="nil"/>
              <w:bottom w:val="single" w:sz="4" w:space="0" w:color="auto"/>
              <w:right w:val="single" w:sz="4" w:space="0" w:color="auto"/>
            </w:tcBorders>
            <w:vAlign w:val="center"/>
          </w:tcPr>
          <w:p w14:paraId="3717B84B" w14:textId="77777777" w:rsidR="00BB5856" w:rsidRPr="00AC2B2B" w:rsidRDefault="00BB5856" w:rsidP="00937F35">
            <w:pPr>
              <w:keepNext/>
              <w:spacing w:before="0"/>
              <w:jc w:val="center"/>
              <w:rPr>
                <w:sz w:val="18"/>
              </w:rPr>
            </w:pPr>
            <w:r w:rsidRPr="00AC2B2B">
              <w:rPr>
                <w:rFonts w:eastAsia="Arial Unicode MS"/>
                <w:sz w:val="18"/>
              </w:rPr>
              <w:t>13</w:t>
            </w:r>
          </w:p>
        </w:tc>
      </w:tr>
      <w:tr w:rsidR="00BB5856" w:rsidRPr="00AC2B2B"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AC2B2B" w:rsidRDefault="00BB5856" w:rsidP="00937F35">
            <w:pPr>
              <w:keepNext/>
              <w:spacing w:before="0"/>
              <w:jc w:val="center"/>
              <w:rPr>
                <w:rFonts w:eastAsia="Arial Unicode MS"/>
                <w:sz w:val="18"/>
              </w:rPr>
            </w:pPr>
            <w:r w:rsidRPr="00AC2B2B">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AC2B2B" w:rsidRDefault="00BB5856" w:rsidP="00937F35">
            <w:pPr>
              <w:keepNext/>
              <w:spacing w:before="0"/>
              <w:jc w:val="center"/>
              <w:rPr>
                <w:rFonts w:eastAsia="Arial Unicode MS"/>
                <w:sz w:val="18"/>
              </w:rPr>
            </w:pPr>
            <w:r w:rsidRPr="00AC2B2B">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AC2B2B" w:rsidRDefault="00BB5856" w:rsidP="00937F35">
            <w:pPr>
              <w:keepNext/>
              <w:spacing w:before="0"/>
              <w:jc w:val="center"/>
              <w:rPr>
                <w:rFonts w:eastAsia="Arial Unicode MS"/>
                <w:sz w:val="18"/>
              </w:rPr>
            </w:pPr>
            <w:r w:rsidRPr="00AC2B2B">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AC2B2B" w:rsidRDefault="00BB5856" w:rsidP="00937F35">
            <w:pPr>
              <w:keepNext/>
              <w:spacing w:before="0"/>
              <w:jc w:val="center"/>
              <w:rPr>
                <w:rFonts w:eastAsia="Arial Unicode MS"/>
                <w:sz w:val="18"/>
              </w:rPr>
            </w:pPr>
            <w:r w:rsidRPr="00AC2B2B">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AC2B2B" w:rsidRDefault="00BB5856" w:rsidP="00937F35">
            <w:pPr>
              <w:keepNext/>
              <w:spacing w:before="0"/>
              <w:jc w:val="center"/>
              <w:rPr>
                <w:rFonts w:eastAsia="Arial Unicode MS"/>
                <w:sz w:val="18"/>
              </w:rPr>
            </w:pPr>
            <w:r w:rsidRPr="00AC2B2B">
              <w:rPr>
                <w:rFonts w:eastAsia="Arial Unicode MS"/>
                <w:sz w:val="18"/>
              </w:rPr>
              <w:t>−2</w:t>
            </w:r>
          </w:p>
        </w:tc>
        <w:tc>
          <w:tcPr>
            <w:tcW w:w="960" w:type="dxa"/>
            <w:tcBorders>
              <w:top w:val="nil"/>
              <w:left w:val="nil"/>
              <w:bottom w:val="single" w:sz="4" w:space="0" w:color="auto"/>
              <w:right w:val="single" w:sz="4" w:space="0" w:color="auto"/>
            </w:tcBorders>
            <w:vAlign w:val="center"/>
          </w:tcPr>
          <w:p w14:paraId="763B5B8D" w14:textId="77777777" w:rsidR="00BB5856" w:rsidRPr="00AC2B2B" w:rsidRDefault="00BB5856" w:rsidP="00937F35">
            <w:pPr>
              <w:keepNext/>
              <w:spacing w:before="0"/>
              <w:jc w:val="center"/>
              <w:rPr>
                <w:rFonts w:eastAsia="Arial Unicode MS"/>
                <w:sz w:val="18"/>
              </w:rPr>
            </w:pPr>
            <w:r w:rsidRPr="00AC2B2B">
              <w:rPr>
                <w:rFonts w:eastAsia="Arial Unicode MS"/>
                <w:sz w:val="18"/>
              </w:rPr>
              <w:t>4</w:t>
            </w:r>
          </w:p>
        </w:tc>
        <w:tc>
          <w:tcPr>
            <w:tcW w:w="960" w:type="dxa"/>
            <w:tcBorders>
              <w:top w:val="nil"/>
              <w:left w:val="nil"/>
              <w:bottom w:val="single" w:sz="4" w:space="0" w:color="auto"/>
              <w:right w:val="single" w:sz="4" w:space="0" w:color="auto"/>
            </w:tcBorders>
            <w:vAlign w:val="center"/>
          </w:tcPr>
          <w:p w14:paraId="5E34160C" w14:textId="77777777" w:rsidR="00BB5856" w:rsidRPr="00AC2B2B" w:rsidRDefault="00BB5856" w:rsidP="00937F35">
            <w:pPr>
              <w:keepNext/>
              <w:spacing w:before="0"/>
              <w:jc w:val="center"/>
              <w:rPr>
                <w:rFonts w:eastAsia="Arial Unicode MS"/>
                <w:sz w:val="18"/>
              </w:rPr>
            </w:pPr>
            <w:r w:rsidRPr="00AC2B2B">
              <w:rPr>
                <w:rFonts w:eastAsia="Arial Unicode MS"/>
                <w:sz w:val="18"/>
              </w:rPr>
              <w:t>18</w:t>
            </w:r>
          </w:p>
        </w:tc>
        <w:tc>
          <w:tcPr>
            <w:tcW w:w="960" w:type="dxa"/>
            <w:tcBorders>
              <w:top w:val="nil"/>
              <w:left w:val="nil"/>
              <w:bottom w:val="single" w:sz="4" w:space="0" w:color="auto"/>
              <w:right w:val="single" w:sz="4" w:space="0" w:color="auto"/>
            </w:tcBorders>
            <w:vAlign w:val="center"/>
          </w:tcPr>
          <w:p w14:paraId="0F3EC4DF" w14:textId="77777777" w:rsidR="00BB5856" w:rsidRPr="00AC2B2B" w:rsidRDefault="00BB5856" w:rsidP="00937F35">
            <w:pPr>
              <w:keepNext/>
              <w:spacing w:before="0"/>
              <w:jc w:val="center"/>
              <w:rPr>
                <w:rFonts w:eastAsia="Arial Unicode MS"/>
                <w:sz w:val="18"/>
              </w:rPr>
            </w:pPr>
            <w:r w:rsidRPr="00AC2B2B">
              <w:rPr>
                <w:rFonts w:eastAsia="Arial Unicode MS"/>
                <w:sz w:val="18"/>
              </w:rPr>
              <w:t>29</w:t>
            </w:r>
          </w:p>
        </w:tc>
        <w:tc>
          <w:tcPr>
            <w:tcW w:w="960" w:type="dxa"/>
            <w:tcBorders>
              <w:top w:val="nil"/>
              <w:left w:val="nil"/>
              <w:bottom w:val="single" w:sz="4" w:space="0" w:color="auto"/>
              <w:right w:val="single" w:sz="4" w:space="0" w:color="auto"/>
            </w:tcBorders>
            <w:vAlign w:val="center"/>
          </w:tcPr>
          <w:p w14:paraId="761351CF" w14:textId="77777777" w:rsidR="00BB5856" w:rsidRPr="00AC2B2B" w:rsidRDefault="00BB5856" w:rsidP="00937F35">
            <w:pPr>
              <w:keepNext/>
              <w:spacing w:before="0"/>
              <w:jc w:val="center"/>
              <w:rPr>
                <w:rFonts w:eastAsia="Arial Unicode MS"/>
                <w:sz w:val="18"/>
              </w:rPr>
            </w:pPr>
            <w:r w:rsidRPr="00AC2B2B">
              <w:rPr>
                <w:rFonts w:eastAsia="Arial Unicode MS"/>
                <w:sz w:val="18"/>
              </w:rPr>
              <w:t>13</w:t>
            </w:r>
          </w:p>
        </w:tc>
      </w:tr>
      <w:tr w:rsidR="00BB5856" w:rsidRPr="00AC2B2B"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AC2B2B" w:rsidRDefault="00BB5856" w:rsidP="00937F35">
            <w:pPr>
              <w:keepNext/>
              <w:spacing w:before="0"/>
              <w:jc w:val="center"/>
              <w:rPr>
                <w:sz w:val="18"/>
              </w:rPr>
            </w:pPr>
            <w:r w:rsidRPr="00AC2B2B">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AC2B2B" w:rsidRDefault="00BB5856" w:rsidP="00937F35">
            <w:pPr>
              <w:keepNext/>
              <w:spacing w:before="0"/>
              <w:jc w:val="center"/>
              <w:rPr>
                <w:sz w:val="18"/>
              </w:rPr>
            </w:pPr>
            <w:r w:rsidRPr="00AC2B2B">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AC2B2B" w:rsidRDefault="00BB5856" w:rsidP="00937F35">
            <w:pPr>
              <w:keepNext/>
              <w:spacing w:before="0"/>
              <w:jc w:val="center"/>
              <w:rPr>
                <w:sz w:val="18"/>
              </w:rPr>
            </w:pPr>
            <w:r w:rsidRPr="00AC2B2B">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AC2B2B" w:rsidRDefault="00BB5856" w:rsidP="00937F35">
            <w:pPr>
              <w:keepNext/>
              <w:spacing w:before="0"/>
              <w:jc w:val="center"/>
              <w:rPr>
                <w:sz w:val="18"/>
              </w:rPr>
            </w:pPr>
            <w:r w:rsidRPr="00AC2B2B">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AC2B2B" w:rsidRDefault="00BB5856" w:rsidP="00937F35">
            <w:pPr>
              <w:keepNext/>
              <w:spacing w:before="0"/>
              <w:jc w:val="center"/>
              <w:rPr>
                <w:sz w:val="18"/>
              </w:rPr>
            </w:pPr>
            <w:r w:rsidRPr="00AC2B2B">
              <w:rPr>
                <w:sz w:val="18"/>
              </w:rPr>
              <w:t>−2</w:t>
            </w:r>
          </w:p>
        </w:tc>
        <w:tc>
          <w:tcPr>
            <w:tcW w:w="960" w:type="dxa"/>
            <w:tcBorders>
              <w:top w:val="nil"/>
              <w:left w:val="nil"/>
              <w:bottom w:val="single" w:sz="4" w:space="0" w:color="auto"/>
              <w:right w:val="single" w:sz="4" w:space="0" w:color="auto"/>
            </w:tcBorders>
            <w:vAlign w:val="center"/>
          </w:tcPr>
          <w:p w14:paraId="569A1D26" w14:textId="77777777" w:rsidR="00BB5856" w:rsidRPr="00AC2B2B" w:rsidRDefault="00BB5856" w:rsidP="00937F35">
            <w:pPr>
              <w:keepNext/>
              <w:spacing w:before="0"/>
              <w:jc w:val="center"/>
              <w:rPr>
                <w:sz w:val="18"/>
              </w:rPr>
            </w:pPr>
            <w:r w:rsidRPr="00AC2B2B">
              <w:rPr>
                <w:sz w:val="18"/>
              </w:rPr>
              <w:t>3</w:t>
            </w:r>
          </w:p>
        </w:tc>
        <w:tc>
          <w:tcPr>
            <w:tcW w:w="960" w:type="dxa"/>
            <w:tcBorders>
              <w:top w:val="nil"/>
              <w:left w:val="nil"/>
              <w:bottom w:val="single" w:sz="4" w:space="0" w:color="auto"/>
              <w:right w:val="single" w:sz="4" w:space="0" w:color="auto"/>
            </w:tcBorders>
            <w:vAlign w:val="center"/>
          </w:tcPr>
          <w:p w14:paraId="715D1936" w14:textId="77777777" w:rsidR="00BB5856" w:rsidRPr="00AC2B2B" w:rsidRDefault="00BB5856" w:rsidP="00937F35">
            <w:pPr>
              <w:keepNext/>
              <w:spacing w:before="0"/>
              <w:jc w:val="center"/>
              <w:rPr>
                <w:sz w:val="18"/>
              </w:rPr>
            </w:pPr>
            <w:r w:rsidRPr="00AC2B2B">
              <w:rPr>
                <w:sz w:val="18"/>
              </w:rPr>
              <w:t>18</w:t>
            </w:r>
          </w:p>
        </w:tc>
        <w:tc>
          <w:tcPr>
            <w:tcW w:w="960" w:type="dxa"/>
            <w:tcBorders>
              <w:top w:val="nil"/>
              <w:left w:val="nil"/>
              <w:bottom w:val="single" w:sz="4" w:space="0" w:color="auto"/>
              <w:right w:val="single" w:sz="4" w:space="0" w:color="auto"/>
            </w:tcBorders>
            <w:vAlign w:val="center"/>
          </w:tcPr>
          <w:p w14:paraId="1B9D27BA" w14:textId="77777777" w:rsidR="00BB5856" w:rsidRPr="00AC2B2B" w:rsidRDefault="00BB5856" w:rsidP="00937F35">
            <w:pPr>
              <w:keepNext/>
              <w:spacing w:before="0"/>
              <w:jc w:val="center"/>
              <w:rPr>
                <w:sz w:val="18"/>
              </w:rPr>
            </w:pPr>
            <w:r w:rsidRPr="00AC2B2B">
              <w:rPr>
                <w:sz w:val="18"/>
              </w:rPr>
              <w:t>29</w:t>
            </w:r>
          </w:p>
        </w:tc>
        <w:tc>
          <w:tcPr>
            <w:tcW w:w="960" w:type="dxa"/>
            <w:tcBorders>
              <w:top w:val="nil"/>
              <w:left w:val="nil"/>
              <w:bottom w:val="single" w:sz="4" w:space="0" w:color="auto"/>
              <w:right w:val="single" w:sz="4" w:space="0" w:color="auto"/>
            </w:tcBorders>
            <w:vAlign w:val="center"/>
          </w:tcPr>
          <w:p w14:paraId="7709CED4" w14:textId="77777777" w:rsidR="00BB5856" w:rsidRPr="00AC2B2B" w:rsidRDefault="00BB5856" w:rsidP="00937F35">
            <w:pPr>
              <w:keepNext/>
              <w:spacing w:before="0"/>
              <w:jc w:val="center"/>
              <w:rPr>
                <w:sz w:val="18"/>
              </w:rPr>
            </w:pPr>
            <w:r w:rsidRPr="00AC2B2B">
              <w:rPr>
                <w:sz w:val="18"/>
              </w:rPr>
              <w:t>14</w:t>
            </w:r>
          </w:p>
        </w:tc>
      </w:tr>
      <w:tr w:rsidR="00BB5856" w:rsidRPr="00AC2B2B"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AC2B2B" w:rsidRDefault="00BB5856" w:rsidP="00937F35">
            <w:pPr>
              <w:keepNext/>
              <w:spacing w:before="0"/>
              <w:jc w:val="center"/>
              <w:rPr>
                <w:sz w:val="18"/>
              </w:rPr>
            </w:pPr>
            <w:r w:rsidRPr="00AC2B2B">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AC2B2B" w:rsidRDefault="00BB5856" w:rsidP="00937F35">
            <w:pPr>
              <w:keepNext/>
              <w:spacing w:before="0"/>
              <w:jc w:val="center"/>
              <w:rPr>
                <w:sz w:val="18"/>
              </w:rPr>
            </w:pPr>
            <w:r w:rsidRPr="00AC2B2B">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AC2B2B" w:rsidRDefault="00BB5856" w:rsidP="00937F35">
            <w:pPr>
              <w:keepNext/>
              <w:spacing w:before="0"/>
              <w:jc w:val="center"/>
              <w:rPr>
                <w:sz w:val="18"/>
              </w:rPr>
            </w:pPr>
            <w:r w:rsidRPr="00AC2B2B">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AC2B2B" w:rsidRDefault="00BB5856" w:rsidP="00937F35">
            <w:pPr>
              <w:keepNext/>
              <w:spacing w:before="0"/>
              <w:jc w:val="center"/>
              <w:rPr>
                <w:sz w:val="18"/>
              </w:rPr>
            </w:pPr>
            <w:r w:rsidRPr="00AC2B2B">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AC2B2B" w:rsidRDefault="00BB5856" w:rsidP="00937F35">
            <w:pPr>
              <w:keepNext/>
              <w:spacing w:before="0"/>
              <w:jc w:val="center"/>
              <w:rPr>
                <w:sz w:val="18"/>
              </w:rPr>
            </w:pPr>
            <w:r w:rsidRPr="00AC2B2B">
              <w:rPr>
                <w:sz w:val="18"/>
              </w:rPr>
              <w:t>−2</w:t>
            </w:r>
          </w:p>
        </w:tc>
        <w:tc>
          <w:tcPr>
            <w:tcW w:w="960" w:type="dxa"/>
            <w:tcBorders>
              <w:top w:val="nil"/>
              <w:left w:val="nil"/>
              <w:bottom w:val="single" w:sz="4" w:space="0" w:color="auto"/>
              <w:right w:val="single" w:sz="4" w:space="0" w:color="auto"/>
            </w:tcBorders>
            <w:vAlign w:val="center"/>
          </w:tcPr>
          <w:p w14:paraId="0E57496A" w14:textId="77777777" w:rsidR="00BB5856" w:rsidRPr="00AC2B2B" w:rsidRDefault="00BB5856" w:rsidP="00937F35">
            <w:pPr>
              <w:keepNext/>
              <w:spacing w:before="0"/>
              <w:jc w:val="center"/>
              <w:rPr>
                <w:sz w:val="18"/>
              </w:rPr>
            </w:pPr>
            <w:r w:rsidRPr="00AC2B2B">
              <w:rPr>
                <w:sz w:val="18"/>
              </w:rPr>
              <w:t>3</w:t>
            </w:r>
          </w:p>
        </w:tc>
        <w:tc>
          <w:tcPr>
            <w:tcW w:w="960" w:type="dxa"/>
            <w:tcBorders>
              <w:top w:val="nil"/>
              <w:left w:val="nil"/>
              <w:bottom w:val="single" w:sz="4" w:space="0" w:color="auto"/>
              <w:right w:val="single" w:sz="4" w:space="0" w:color="auto"/>
            </w:tcBorders>
            <w:vAlign w:val="center"/>
          </w:tcPr>
          <w:p w14:paraId="45A82B3E" w14:textId="77777777" w:rsidR="00BB5856" w:rsidRPr="00AC2B2B" w:rsidRDefault="00BB5856" w:rsidP="00937F35">
            <w:pPr>
              <w:keepNext/>
              <w:spacing w:before="0"/>
              <w:jc w:val="center"/>
              <w:rPr>
                <w:sz w:val="18"/>
              </w:rPr>
            </w:pPr>
            <w:r w:rsidRPr="00AC2B2B">
              <w:rPr>
                <w:sz w:val="18"/>
              </w:rPr>
              <w:t>17</w:t>
            </w:r>
          </w:p>
        </w:tc>
        <w:tc>
          <w:tcPr>
            <w:tcW w:w="960" w:type="dxa"/>
            <w:tcBorders>
              <w:top w:val="nil"/>
              <w:left w:val="nil"/>
              <w:bottom w:val="single" w:sz="4" w:space="0" w:color="auto"/>
              <w:right w:val="single" w:sz="4" w:space="0" w:color="auto"/>
            </w:tcBorders>
            <w:vAlign w:val="center"/>
          </w:tcPr>
          <w:p w14:paraId="5F8FCB27" w14:textId="77777777" w:rsidR="00BB5856" w:rsidRPr="00AC2B2B" w:rsidRDefault="00BB5856" w:rsidP="00937F35">
            <w:pPr>
              <w:keepNext/>
              <w:spacing w:before="0"/>
              <w:jc w:val="center"/>
              <w:rPr>
                <w:sz w:val="18"/>
              </w:rPr>
            </w:pPr>
            <w:r w:rsidRPr="00AC2B2B">
              <w:rPr>
                <w:sz w:val="18"/>
              </w:rPr>
              <w:t>29</w:t>
            </w:r>
          </w:p>
        </w:tc>
        <w:tc>
          <w:tcPr>
            <w:tcW w:w="960" w:type="dxa"/>
            <w:tcBorders>
              <w:top w:val="nil"/>
              <w:left w:val="nil"/>
              <w:bottom w:val="single" w:sz="4" w:space="0" w:color="auto"/>
              <w:right w:val="single" w:sz="4" w:space="0" w:color="auto"/>
            </w:tcBorders>
            <w:vAlign w:val="center"/>
          </w:tcPr>
          <w:p w14:paraId="2A718B02" w14:textId="77777777" w:rsidR="00BB5856" w:rsidRPr="00AC2B2B" w:rsidRDefault="00BB5856" w:rsidP="00937F35">
            <w:pPr>
              <w:keepNext/>
              <w:spacing w:before="0"/>
              <w:jc w:val="center"/>
              <w:rPr>
                <w:sz w:val="18"/>
              </w:rPr>
            </w:pPr>
            <w:r w:rsidRPr="00AC2B2B">
              <w:rPr>
                <w:sz w:val="18"/>
              </w:rPr>
              <w:t>15</w:t>
            </w:r>
          </w:p>
        </w:tc>
      </w:tr>
      <w:tr w:rsidR="00BB5856" w:rsidRPr="00AC2B2B"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AC2B2B" w:rsidRDefault="00BB5856" w:rsidP="00937F35">
            <w:pPr>
              <w:keepNext/>
              <w:spacing w:before="0"/>
              <w:jc w:val="center"/>
              <w:rPr>
                <w:sz w:val="18"/>
              </w:rPr>
            </w:pPr>
            <w:r w:rsidRPr="00AC2B2B">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AC2B2B" w:rsidRDefault="00BB5856" w:rsidP="00937F35">
            <w:pPr>
              <w:keepNext/>
              <w:spacing w:before="0"/>
              <w:jc w:val="center"/>
              <w:rPr>
                <w:sz w:val="18"/>
              </w:rPr>
            </w:pPr>
            <w:r w:rsidRPr="00AC2B2B">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AC2B2B" w:rsidRDefault="00BB5856" w:rsidP="00937F35">
            <w:pPr>
              <w:keepNext/>
              <w:spacing w:before="0"/>
              <w:jc w:val="center"/>
              <w:rPr>
                <w:sz w:val="18"/>
              </w:rPr>
            </w:pPr>
            <w:r w:rsidRPr="00AC2B2B">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AC2B2B" w:rsidRDefault="00BB5856" w:rsidP="00937F35">
            <w:pPr>
              <w:keepNext/>
              <w:spacing w:before="0"/>
              <w:jc w:val="center"/>
              <w:rPr>
                <w:sz w:val="18"/>
              </w:rPr>
            </w:pPr>
            <w:r w:rsidRPr="00AC2B2B">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AC2B2B" w:rsidRDefault="00BB5856" w:rsidP="00937F35">
            <w:pPr>
              <w:keepNext/>
              <w:spacing w:before="0"/>
              <w:jc w:val="center"/>
              <w:rPr>
                <w:sz w:val="18"/>
              </w:rPr>
            </w:pPr>
            <w:r w:rsidRPr="00AC2B2B">
              <w:rPr>
                <w:sz w:val="18"/>
              </w:rPr>
              <w:t>−1</w:t>
            </w:r>
          </w:p>
        </w:tc>
        <w:tc>
          <w:tcPr>
            <w:tcW w:w="960" w:type="dxa"/>
            <w:tcBorders>
              <w:top w:val="nil"/>
              <w:left w:val="nil"/>
              <w:bottom w:val="single" w:sz="4" w:space="0" w:color="auto"/>
              <w:right w:val="single" w:sz="4" w:space="0" w:color="auto"/>
            </w:tcBorders>
            <w:vAlign w:val="center"/>
          </w:tcPr>
          <w:p w14:paraId="44EA48D1" w14:textId="77777777" w:rsidR="00BB5856" w:rsidRPr="00AC2B2B" w:rsidRDefault="00BB5856" w:rsidP="00937F35">
            <w:pPr>
              <w:keepNext/>
              <w:spacing w:before="0"/>
              <w:jc w:val="center"/>
              <w:rPr>
                <w:sz w:val="18"/>
              </w:rPr>
            </w:pPr>
            <w:r w:rsidRPr="00AC2B2B">
              <w:rPr>
                <w:sz w:val="18"/>
              </w:rPr>
              <w:t>3</w:t>
            </w:r>
          </w:p>
        </w:tc>
        <w:tc>
          <w:tcPr>
            <w:tcW w:w="960" w:type="dxa"/>
            <w:tcBorders>
              <w:top w:val="nil"/>
              <w:left w:val="nil"/>
              <w:bottom w:val="single" w:sz="4" w:space="0" w:color="auto"/>
              <w:right w:val="single" w:sz="4" w:space="0" w:color="auto"/>
            </w:tcBorders>
            <w:vAlign w:val="center"/>
          </w:tcPr>
          <w:p w14:paraId="6AF862AC" w14:textId="77777777" w:rsidR="00BB5856" w:rsidRPr="00AC2B2B" w:rsidRDefault="00BB5856" w:rsidP="00937F35">
            <w:pPr>
              <w:keepNext/>
              <w:spacing w:before="0"/>
              <w:jc w:val="center"/>
              <w:rPr>
                <w:sz w:val="18"/>
              </w:rPr>
            </w:pPr>
            <w:r w:rsidRPr="00AC2B2B">
              <w:rPr>
                <w:sz w:val="18"/>
              </w:rPr>
              <w:t>17</w:t>
            </w:r>
          </w:p>
        </w:tc>
        <w:tc>
          <w:tcPr>
            <w:tcW w:w="960" w:type="dxa"/>
            <w:tcBorders>
              <w:top w:val="nil"/>
              <w:left w:val="nil"/>
              <w:bottom w:val="single" w:sz="4" w:space="0" w:color="auto"/>
              <w:right w:val="single" w:sz="4" w:space="0" w:color="auto"/>
            </w:tcBorders>
            <w:vAlign w:val="center"/>
          </w:tcPr>
          <w:p w14:paraId="55EE5E23" w14:textId="77777777" w:rsidR="00BB5856" w:rsidRPr="00AC2B2B" w:rsidRDefault="00BB5856" w:rsidP="00937F35">
            <w:pPr>
              <w:keepNext/>
              <w:spacing w:before="0"/>
              <w:jc w:val="center"/>
              <w:rPr>
                <w:sz w:val="18"/>
              </w:rPr>
            </w:pPr>
            <w:r w:rsidRPr="00AC2B2B">
              <w:rPr>
                <w:sz w:val="18"/>
              </w:rPr>
              <w:t>29</w:t>
            </w:r>
          </w:p>
        </w:tc>
        <w:tc>
          <w:tcPr>
            <w:tcW w:w="960" w:type="dxa"/>
            <w:tcBorders>
              <w:top w:val="nil"/>
              <w:left w:val="nil"/>
              <w:bottom w:val="single" w:sz="4" w:space="0" w:color="auto"/>
              <w:right w:val="single" w:sz="4" w:space="0" w:color="auto"/>
            </w:tcBorders>
            <w:vAlign w:val="center"/>
          </w:tcPr>
          <w:p w14:paraId="349E5615" w14:textId="77777777" w:rsidR="00BB5856" w:rsidRPr="00AC2B2B" w:rsidRDefault="00BB5856" w:rsidP="00937F35">
            <w:pPr>
              <w:keepNext/>
              <w:spacing w:before="0"/>
              <w:jc w:val="center"/>
              <w:rPr>
                <w:sz w:val="18"/>
              </w:rPr>
            </w:pPr>
            <w:r w:rsidRPr="00AC2B2B">
              <w:rPr>
                <w:sz w:val="18"/>
              </w:rPr>
              <w:t>15</w:t>
            </w:r>
          </w:p>
        </w:tc>
      </w:tr>
    </w:tbl>
    <w:p w14:paraId="2B7009D6" w14:textId="77777777" w:rsidR="00BB5856" w:rsidRPr="00AC2B2B" w:rsidRDefault="00BB5856" w:rsidP="000B3E27">
      <w:pPr>
        <w:rPr>
          <w:lang w:val="en-CA" w:eastAsia="ko-KR"/>
        </w:rPr>
      </w:pPr>
    </w:p>
    <w:p w14:paraId="5E82E7E8" w14:textId="576A7DFC" w:rsidR="000B3E27" w:rsidRPr="00AC2B2B" w:rsidRDefault="000B3E27" w:rsidP="000B3E27">
      <w:pPr>
        <w:rPr>
          <w:lang w:val="en-CA" w:eastAsia="ko-KR"/>
        </w:rPr>
      </w:pPr>
      <w:r w:rsidRPr="00AC2B2B">
        <w:rPr>
          <w:lang w:val="en-CA" w:eastAsia="ko-KR"/>
        </w:rPr>
        <w:t>The values of the prediction samples predSamples[ x ][ y ], with x = 0..nTbW </w:t>
      </w:r>
      <w:r w:rsidR="006A0FA5" w:rsidRPr="00AC2B2B">
        <w:rPr>
          <w:lang w:val="en-CA" w:eastAsia="ko-KR"/>
        </w:rPr>
        <w:t>−</w:t>
      </w:r>
      <w:r w:rsidRPr="00AC2B2B">
        <w:rPr>
          <w:lang w:val="en-CA" w:eastAsia="ko-KR"/>
        </w:rPr>
        <w:t> 1, y = 0..nTbH − 1 are derived as follows:</w:t>
      </w:r>
    </w:p>
    <w:p w14:paraId="5F078991" w14:textId="77777777" w:rsidR="000B3E27" w:rsidRPr="00AC2B2B" w:rsidRDefault="000B3E27" w:rsidP="000B3E27">
      <w:pPr>
        <w:tabs>
          <w:tab w:val="left" w:pos="284"/>
        </w:tabs>
        <w:ind w:left="284" w:hanging="284"/>
        <w:rPr>
          <w:lang w:val="en-CA" w:eastAsia="ko-KR"/>
        </w:rPr>
      </w:pPr>
      <w:r w:rsidRPr="00AC2B2B">
        <w:rPr>
          <w:lang w:val="en-CA" w:eastAsia="ko-KR"/>
        </w:rPr>
        <w:t>–</w:t>
      </w:r>
      <w:r w:rsidRPr="00AC2B2B">
        <w:rPr>
          <w:lang w:val="en-CA" w:eastAsia="ko-KR"/>
        </w:rPr>
        <w:tab/>
        <w:t>If predModeIntra is greater than or equal to 34, the following ordered steps apply:</w:t>
      </w:r>
    </w:p>
    <w:p w14:paraId="3F357B28" w14:textId="77777777" w:rsidR="000B3E27" w:rsidRPr="00AC2B2B" w:rsidRDefault="000B3E27" w:rsidP="000B3E27">
      <w:pPr>
        <w:numPr>
          <w:ilvl w:val="0"/>
          <w:numId w:val="25"/>
        </w:numPr>
        <w:tabs>
          <w:tab w:val="clear" w:pos="794"/>
          <w:tab w:val="left" w:pos="630"/>
        </w:tabs>
        <w:ind w:left="630"/>
        <w:rPr>
          <w:lang w:val="en-CA" w:eastAsia="ko-KR"/>
        </w:rPr>
      </w:pPr>
      <w:r w:rsidRPr="00AC2B2B">
        <w:rPr>
          <w:lang w:val="en-CA" w:eastAsia="ko-KR"/>
        </w:rPr>
        <w:t>The reference sample array ref[ x ] is specified as follows:</w:t>
      </w:r>
    </w:p>
    <w:p w14:paraId="01C29490" w14:textId="77777777" w:rsidR="000B3E27" w:rsidRPr="00AC2B2B"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AC2B2B">
        <w:rPr>
          <w:lang w:val="en-CA" w:eastAsia="ko-KR"/>
        </w:rPr>
        <w:t>The following applies:</w:t>
      </w:r>
    </w:p>
    <w:p w14:paraId="20CA026D" w14:textId="3FC88C4D" w:rsidR="000B3E27" w:rsidRPr="00AC2B2B" w:rsidRDefault="000B3E27" w:rsidP="000B3E27">
      <w:pPr>
        <w:pStyle w:val="Equation"/>
        <w:tabs>
          <w:tab w:val="clear" w:pos="794"/>
          <w:tab w:val="clear" w:pos="1588"/>
          <w:tab w:val="left" w:pos="1418"/>
        </w:tabs>
        <w:ind w:left="1440"/>
        <w:rPr>
          <w:lang w:val="en-CA" w:eastAsia="ko-KR"/>
        </w:rPr>
      </w:pPr>
      <w:r w:rsidRPr="00AC2B2B">
        <w:rPr>
          <w:lang w:val="en-CA" w:eastAsia="ko-KR"/>
        </w:rPr>
        <w:t>ref[ x ] = p[ −1</w:t>
      </w:r>
      <w:r w:rsidR="002C7A7A" w:rsidRPr="00AC2B2B">
        <w:rPr>
          <w:lang w:val="en-CA" w:eastAsia="ko-KR"/>
        </w:rPr>
        <w:t> </w:t>
      </w:r>
      <w:r w:rsidR="002C7A7A" w:rsidRPr="00AC2B2B">
        <w:rPr>
          <w:lang w:val="en-CA"/>
        </w:rPr>
        <w:t>− </w:t>
      </w:r>
      <w:r w:rsidR="002C7A7A" w:rsidRPr="00AC2B2B">
        <w:rPr>
          <w:lang w:val="en-CA" w:eastAsia="ko-KR"/>
        </w:rPr>
        <w:t>refIdx</w:t>
      </w:r>
      <w:r w:rsidRPr="00AC2B2B">
        <w:rPr>
          <w:lang w:val="en-CA" w:eastAsia="ko-KR"/>
        </w:rPr>
        <w:t> + x ][ −1</w:t>
      </w:r>
      <w:r w:rsidR="002C7A7A" w:rsidRPr="00AC2B2B">
        <w:rPr>
          <w:lang w:val="en-CA" w:eastAsia="ko-KR"/>
        </w:rPr>
        <w:t> </w:t>
      </w:r>
      <w:r w:rsidR="002C7A7A" w:rsidRPr="00AC2B2B">
        <w:rPr>
          <w:lang w:val="en-CA"/>
        </w:rPr>
        <w:t>− </w:t>
      </w:r>
      <w:r w:rsidR="002C7A7A" w:rsidRPr="00AC2B2B">
        <w:rPr>
          <w:lang w:val="en-CA" w:eastAsia="ko-KR"/>
        </w:rPr>
        <w:t>refIdx</w:t>
      </w:r>
      <w:r w:rsidRPr="00AC2B2B">
        <w:rPr>
          <w:lang w:val="en-CA" w:eastAsia="ko-KR"/>
        </w:rPr>
        <w:t> ], with x = 0..nTbW</w:t>
      </w:r>
      <w:r w:rsidR="002C7A7A" w:rsidRPr="00AC2B2B">
        <w:rPr>
          <w:lang w:val="en-CA" w:eastAsia="ko-KR"/>
        </w:rPr>
        <w:t> </w:t>
      </w:r>
      <w:r w:rsidR="002C7A7A" w:rsidRPr="00AC2B2B">
        <w:rPr>
          <w:lang w:val="en-CA"/>
        </w:rPr>
        <w:t>+ </w:t>
      </w:r>
      <w:r w:rsidR="002C7A7A" w:rsidRPr="00AC2B2B">
        <w:rPr>
          <w:lang w:val="en-CA" w:eastAsia="ko-KR"/>
        </w:rPr>
        <w:t>refIdx</w:t>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90</w:t>
      </w:r>
      <w:r w:rsidRPr="00AC2B2B">
        <w:rPr>
          <w:lang w:val="en-CA"/>
        </w:rPr>
        <w:fldChar w:fldCharType="end"/>
      </w:r>
      <w:r w:rsidRPr="00AC2B2B">
        <w:rPr>
          <w:lang w:val="en-CA"/>
        </w:rPr>
        <w:t>)</w:t>
      </w:r>
    </w:p>
    <w:p w14:paraId="00CBC63A" w14:textId="77777777" w:rsidR="000B3E27" w:rsidRPr="00AC2B2B"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AC2B2B">
        <w:rPr>
          <w:lang w:val="en-CA" w:eastAsia="ko-KR"/>
        </w:rPr>
        <w:t>If intraPredAngle is less than 0, the main reference sample array is extended as follows:</w:t>
      </w:r>
    </w:p>
    <w:p w14:paraId="24805326" w14:textId="77777777" w:rsidR="000B3E27" w:rsidRPr="00AC2B2B"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AC2B2B">
        <w:rPr>
          <w:lang w:val="en-CA" w:eastAsia="ko-KR"/>
        </w:rPr>
        <w:t>When ( nTbH * intraPredAngle )  &gt;&gt;  5 is less than −1,</w:t>
      </w:r>
    </w:p>
    <w:p w14:paraId="6A02957F" w14:textId="0DFFF475" w:rsidR="000B3E27" w:rsidRPr="00AC2B2B" w:rsidRDefault="000B3E27" w:rsidP="000B3E27">
      <w:pPr>
        <w:pStyle w:val="Equation"/>
        <w:tabs>
          <w:tab w:val="clear" w:pos="794"/>
          <w:tab w:val="clear" w:pos="1588"/>
          <w:tab w:val="left" w:pos="1418"/>
        </w:tabs>
        <w:ind w:left="1440"/>
        <w:rPr>
          <w:lang w:val="en-CA"/>
        </w:rPr>
      </w:pPr>
      <w:r w:rsidRPr="00AC2B2B">
        <w:rPr>
          <w:lang w:val="en-CA" w:eastAsia="ko-KR"/>
        </w:rPr>
        <w:lastRenderedPageBreak/>
        <w:t>ref[ x ] = p[ −1</w:t>
      </w:r>
      <w:r w:rsidR="002C7A7A" w:rsidRPr="00AC2B2B">
        <w:rPr>
          <w:lang w:val="en-CA" w:eastAsia="ko-KR"/>
        </w:rPr>
        <w:t> </w:t>
      </w:r>
      <w:r w:rsidR="002C7A7A" w:rsidRPr="00AC2B2B">
        <w:rPr>
          <w:lang w:val="en-CA"/>
        </w:rPr>
        <w:t>− </w:t>
      </w:r>
      <w:r w:rsidR="002C7A7A" w:rsidRPr="00AC2B2B">
        <w:rPr>
          <w:lang w:val="en-CA" w:eastAsia="ko-KR"/>
        </w:rPr>
        <w:t>refIdx</w:t>
      </w:r>
      <w:r w:rsidRPr="00AC2B2B">
        <w:rPr>
          <w:lang w:val="en-CA" w:eastAsia="ko-KR"/>
        </w:rPr>
        <w:t> ][ −1</w:t>
      </w:r>
      <w:r w:rsidR="002C7A7A" w:rsidRPr="00AC2B2B">
        <w:rPr>
          <w:lang w:val="en-CA" w:eastAsia="ko-KR"/>
        </w:rPr>
        <w:t> </w:t>
      </w:r>
      <w:r w:rsidR="002C7A7A" w:rsidRPr="00AC2B2B">
        <w:rPr>
          <w:lang w:val="en-CA"/>
        </w:rPr>
        <w:t>− </w:t>
      </w:r>
      <w:r w:rsidR="002C7A7A" w:rsidRPr="00AC2B2B">
        <w:rPr>
          <w:lang w:val="en-CA" w:eastAsia="ko-KR"/>
        </w:rPr>
        <w:t>refIdx</w:t>
      </w:r>
      <w:r w:rsidRPr="00AC2B2B">
        <w:rPr>
          <w:lang w:val="en-CA" w:eastAsia="ko-KR"/>
        </w:rPr>
        <w:t> + ( ( x * invAngle + 128 )  &gt;&gt;  8 ) ],</w:t>
      </w:r>
      <w:r w:rsidRPr="00AC2B2B">
        <w:rPr>
          <w:lang w:val="en-CA" w:eastAsia="ko-KR"/>
        </w:rPr>
        <w:br/>
      </w:r>
      <w:r w:rsidRPr="00AC2B2B">
        <w:rPr>
          <w:lang w:val="en-CA" w:eastAsia="ko-KR"/>
        </w:rPr>
        <w:tab/>
        <w:t>with x = −1..( nTbH * intraPredAngle )  &gt;&gt;  5</w:t>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91</w:t>
      </w:r>
      <w:r w:rsidRPr="00AC2B2B">
        <w:rPr>
          <w:lang w:val="en-CA"/>
        </w:rPr>
        <w:fldChar w:fldCharType="end"/>
      </w:r>
      <w:r w:rsidRPr="00AC2B2B">
        <w:rPr>
          <w:lang w:val="en-CA"/>
        </w:rPr>
        <w:t>)</w:t>
      </w:r>
    </w:p>
    <w:p w14:paraId="527CD448" w14:textId="625E3C11" w:rsidR="00460814" w:rsidRPr="00AC2B2B" w:rsidRDefault="00460814" w:rsidP="00460814">
      <w:pPr>
        <w:pStyle w:val="Equation"/>
        <w:tabs>
          <w:tab w:val="clear" w:pos="794"/>
          <w:tab w:val="clear" w:pos="1588"/>
          <w:tab w:val="left" w:pos="1418"/>
        </w:tabs>
        <w:ind w:left="1440"/>
        <w:rPr>
          <w:lang w:val="en-CA" w:eastAsia="ko-KR"/>
        </w:rPr>
      </w:pPr>
      <w:r w:rsidRPr="00AC2B2B">
        <w:rPr>
          <w:lang w:val="en-CA" w:eastAsia="ko-KR"/>
        </w:rPr>
        <w:t>ref[ ( ( nTbH * intraPredAngle )  &gt;&gt;  5 ) − 1 ] = ref[ ( nTbH * intraPredAngle )  &gt;&gt;  5 ]</w:t>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92</w:t>
      </w:r>
      <w:r w:rsidRPr="00AC2B2B">
        <w:rPr>
          <w:lang w:val="en-CA"/>
        </w:rPr>
        <w:fldChar w:fldCharType="end"/>
      </w:r>
      <w:r w:rsidRPr="00AC2B2B">
        <w:rPr>
          <w:lang w:val="en-CA"/>
        </w:rPr>
        <w:t>)</w:t>
      </w:r>
    </w:p>
    <w:p w14:paraId="19E8BDE1" w14:textId="7D903D2A" w:rsidR="00460814" w:rsidRPr="00AC2B2B" w:rsidRDefault="00460814" w:rsidP="00460814">
      <w:pPr>
        <w:pStyle w:val="Equation"/>
        <w:tabs>
          <w:tab w:val="clear" w:pos="794"/>
          <w:tab w:val="clear" w:pos="1588"/>
          <w:tab w:val="left" w:pos="1418"/>
        </w:tabs>
        <w:ind w:left="1440"/>
        <w:rPr>
          <w:lang w:val="en-CA" w:eastAsia="ko-KR"/>
        </w:rPr>
      </w:pPr>
      <w:r w:rsidRPr="00AC2B2B">
        <w:rPr>
          <w:lang w:val="en-CA" w:eastAsia="ko-KR"/>
        </w:rPr>
        <w:t>ref[ nTbW + 1</w:t>
      </w:r>
      <w:r w:rsidR="002C7A7A" w:rsidRPr="00AC2B2B">
        <w:rPr>
          <w:lang w:val="en-CA" w:eastAsia="ko-KR"/>
        </w:rPr>
        <w:t> </w:t>
      </w:r>
      <w:r w:rsidR="002C7A7A" w:rsidRPr="00AC2B2B">
        <w:rPr>
          <w:lang w:val="en-CA"/>
        </w:rPr>
        <w:t>+ </w:t>
      </w:r>
      <w:r w:rsidR="002C7A7A" w:rsidRPr="00AC2B2B">
        <w:rPr>
          <w:lang w:val="en-CA" w:eastAsia="ko-KR"/>
        </w:rPr>
        <w:t>refIdx</w:t>
      </w:r>
      <w:r w:rsidRPr="00AC2B2B">
        <w:rPr>
          <w:lang w:val="en-CA" w:eastAsia="ko-KR"/>
        </w:rPr>
        <w:t> ] = ref[ nTbW</w:t>
      </w:r>
      <w:r w:rsidR="002C7A7A" w:rsidRPr="00AC2B2B">
        <w:rPr>
          <w:lang w:val="en-CA" w:eastAsia="ko-KR"/>
        </w:rPr>
        <w:t> </w:t>
      </w:r>
      <w:r w:rsidR="002C7A7A" w:rsidRPr="00AC2B2B">
        <w:rPr>
          <w:lang w:val="en-CA"/>
        </w:rPr>
        <w:t>+ </w:t>
      </w:r>
      <w:r w:rsidR="002C7A7A" w:rsidRPr="00AC2B2B">
        <w:rPr>
          <w:lang w:val="en-CA" w:eastAsia="ko-KR"/>
        </w:rPr>
        <w:t>refIdx</w:t>
      </w:r>
      <w:r w:rsidRPr="00AC2B2B">
        <w:rPr>
          <w:lang w:val="en-CA" w:eastAsia="ko-KR"/>
        </w:rPr>
        <w:t> ]</w:t>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93</w:t>
      </w:r>
      <w:r w:rsidRPr="00AC2B2B">
        <w:rPr>
          <w:lang w:val="en-CA"/>
        </w:rPr>
        <w:fldChar w:fldCharType="end"/>
      </w:r>
      <w:r w:rsidRPr="00AC2B2B">
        <w:rPr>
          <w:lang w:val="en-CA"/>
        </w:rPr>
        <w:t>)</w:t>
      </w:r>
    </w:p>
    <w:p w14:paraId="002E136D" w14:textId="77777777" w:rsidR="000B3E27" w:rsidRPr="00AC2B2B"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lang w:val="en-CA" w:eastAsia="ko-KR"/>
        </w:rPr>
      </w:pPr>
      <w:r w:rsidRPr="00AC2B2B">
        <w:rPr>
          <w:lang w:val="en-CA" w:eastAsia="ko-KR"/>
        </w:rPr>
        <w:t>Otherwise,</w:t>
      </w:r>
    </w:p>
    <w:p w14:paraId="02ABF626" w14:textId="3A27FA2A" w:rsidR="000B3E27" w:rsidRPr="00AC2B2B" w:rsidRDefault="000B3E27" w:rsidP="000B3E27">
      <w:pPr>
        <w:pStyle w:val="Equation"/>
        <w:tabs>
          <w:tab w:val="clear" w:pos="794"/>
          <w:tab w:val="clear" w:pos="1588"/>
          <w:tab w:val="left" w:pos="1418"/>
        </w:tabs>
        <w:ind w:left="1440"/>
        <w:rPr>
          <w:lang w:val="en-CA" w:eastAsia="ko-KR"/>
        </w:rPr>
      </w:pPr>
      <w:r w:rsidRPr="00AC2B2B">
        <w:rPr>
          <w:lang w:val="en-CA" w:eastAsia="ko-KR"/>
        </w:rPr>
        <w:t>ref[ x ] = p[ −1</w:t>
      </w:r>
      <w:r w:rsidR="002C7A7A" w:rsidRPr="00AC2B2B">
        <w:rPr>
          <w:lang w:val="en-CA" w:eastAsia="ko-KR"/>
        </w:rPr>
        <w:t> </w:t>
      </w:r>
      <w:r w:rsidR="002C7A7A" w:rsidRPr="00AC2B2B">
        <w:rPr>
          <w:lang w:val="en-CA"/>
        </w:rPr>
        <w:t>− </w:t>
      </w:r>
      <w:r w:rsidR="002C7A7A" w:rsidRPr="00AC2B2B">
        <w:rPr>
          <w:lang w:val="en-CA" w:eastAsia="ko-KR"/>
        </w:rPr>
        <w:t>refIdx</w:t>
      </w:r>
      <w:r w:rsidRPr="00AC2B2B">
        <w:rPr>
          <w:lang w:val="en-CA" w:eastAsia="ko-KR"/>
        </w:rPr>
        <w:t> + x ][ −1</w:t>
      </w:r>
      <w:r w:rsidR="002C7A7A" w:rsidRPr="00AC2B2B">
        <w:rPr>
          <w:lang w:val="en-CA" w:eastAsia="ko-KR"/>
        </w:rPr>
        <w:t> </w:t>
      </w:r>
      <w:r w:rsidR="002C7A7A" w:rsidRPr="00AC2B2B">
        <w:rPr>
          <w:lang w:val="en-CA"/>
        </w:rPr>
        <w:t>− </w:t>
      </w:r>
      <w:r w:rsidR="002C7A7A" w:rsidRPr="00AC2B2B">
        <w:rPr>
          <w:lang w:val="en-CA" w:eastAsia="ko-KR"/>
        </w:rPr>
        <w:t>refIdx</w:t>
      </w:r>
      <w:r w:rsidRPr="00AC2B2B">
        <w:rPr>
          <w:lang w:val="en-CA" w:eastAsia="ko-KR"/>
        </w:rPr>
        <w:t> ], with x = nTbW + 1</w:t>
      </w:r>
      <w:r w:rsidR="002C7A7A" w:rsidRPr="00AC2B2B">
        <w:rPr>
          <w:lang w:val="en-CA" w:eastAsia="ko-KR"/>
        </w:rPr>
        <w:t> </w:t>
      </w:r>
      <w:r w:rsidR="002C7A7A" w:rsidRPr="00AC2B2B">
        <w:rPr>
          <w:lang w:val="en-CA"/>
        </w:rPr>
        <w:t>+ </w:t>
      </w:r>
      <w:r w:rsidR="002C7A7A" w:rsidRPr="00AC2B2B">
        <w:rPr>
          <w:lang w:val="en-CA" w:eastAsia="ko-KR"/>
        </w:rPr>
        <w:t>refIdx</w:t>
      </w:r>
      <w:r w:rsidRPr="00AC2B2B">
        <w:rPr>
          <w:lang w:val="en-CA" w:eastAsia="ko-KR"/>
        </w:rPr>
        <w:t>..refW</w:t>
      </w:r>
      <w:r w:rsidR="002C7A7A" w:rsidRPr="00AC2B2B">
        <w:rPr>
          <w:lang w:val="en-CA" w:eastAsia="ko-KR"/>
        </w:rPr>
        <w:t> </w:t>
      </w:r>
      <w:r w:rsidR="00A13B2C" w:rsidRPr="00AC2B2B">
        <w:rPr>
          <w:lang w:val="en-CA"/>
        </w:rPr>
        <w:t>+</w:t>
      </w:r>
      <w:r w:rsidR="002C7A7A" w:rsidRPr="00AC2B2B">
        <w:rPr>
          <w:lang w:val="en-CA"/>
        </w:rPr>
        <w:t> </w:t>
      </w:r>
      <w:r w:rsidR="002C7A7A" w:rsidRPr="00AC2B2B">
        <w:rPr>
          <w:lang w:val="en-CA" w:eastAsia="ko-KR"/>
        </w:rPr>
        <w:t>refIdx</w:t>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94</w:t>
      </w:r>
      <w:r w:rsidRPr="00AC2B2B">
        <w:rPr>
          <w:lang w:val="en-CA"/>
        </w:rPr>
        <w:fldChar w:fldCharType="end"/>
      </w:r>
      <w:r w:rsidRPr="00AC2B2B">
        <w:rPr>
          <w:lang w:val="en-CA"/>
        </w:rPr>
        <w:t>)</w:t>
      </w:r>
    </w:p>
    <w:p w14:paraId="26C1536D" w14:textId="0BA27AFD" w:rsidR="00460814" w:rsidRPr="00AC2B2B" w:rsidRDefault="00460814" w:rsidP="00460814">
      <w:pPr>
        <w:pStyle w:val="Equation"/>
        <w:tabs>
          <w:tab w:val="clear" w:pos="794"/>
          <w:tab w:val="clear" w:pos="1588"/>
          <w:tab w:val="left" w:pos="1418"/>
        </w:tabs>
        <w:ind w:left="1440"/>
        <w:rPr>
          <w:lang w:val="en-CA" w:eastAsia="ko-KR"/>
        </w:rPr>
      </w:pPr>
      <w:r w:rsidRPr="00AC2B2B">
        <w:rPr>
          <w:lang w:val="en-CA" w:eastAsia="ko-KR"/>
        </w:rPr>
        <w:t>ref[ −1 ] = ref[ 0 ]</w:t>
      </w:r>
      <w:r w:rsidRPr="00AC2B2B">
        <w:rPr>
          <w:lang w:val="en-CA" w:eastAsia="ko-KR"/>
        </w:rPr>
        <w:tab/>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95</w:t>
      </w:r>
      <w:r w:rsidRPr="00AC2B2B">
        <w:rPr>
          <w:lang w:val="en-CA"/>
        </w:rPr>
        <w:fldChar w:fldCharType="end"/>
      </w:r>
      <w:r w:rsidRPr="00AC2B2B">
        <w:rPr>
          <w:lang w:val="en-CA"/>
        </w:rPr>
        <w:t>)</w:t>
      </w:r>
    </w:p>
    <w:p w14:paraId="47F329C4" w14:textId="634685B7" w:rsidR="00A13B2C" w:rsidRPr="00AC2B2B"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sidRPr="00AC2B2B">
        <w:rPr>
          <w:lang w:val="en-CA" w:eastAsia="ko-KR"/>
        </w:rPr>
        <w:t>The additional samples ref[ refW </w:t>
      </w:r>
      <w:r w:rsidRPr="00AC2B2B">
        <w:rPr>
          <w:lang w:val="en-CA"/>
        </w:rPr>
        <w:t>+ </w:t>
      </w:r>
      <w:r w:rsidRPr="00AC2B2B">
        <w:rPr>
          <w:lang w:val="en-CA" w:eastAsia="ko-KR"/>
        </w:rPr>
        <w:t>refIdx +x ] with x = 1..( </w:t>
      </w:r>
      <w:r w:rsidR="00DF2924" w:rsidRPr="00AC2B2B">
        <w:rPr>
          <w:lang w:val="en-CA" w:eastAsia="ko-KR"/>
        </w:rPr>
        <w:t>Max( 1, nTbW / nTbH )</w:t>
      </w:r>
      <w:r w:rsidRPr="00AC2B2B">
        <w:rPr>
          <w:lang w:val="en-CA" w:eastAsia="ko-KR"/>
        </w:rPr>
        <w:t> * refIdx + 1) are derived as follows:</w:t>
      </w:r>
    </w:p>
    <w:p w14:paraId="5696150D" w14:textId="35335AE2" w:rsidR="00A13B2C" w:rsidRPr="00AC2B2B" w:rsidRDefault="00A13B2C" w:rsidP="00A13B2C">
      <w:pPr>
        <w:pStyle w:val="Equation"/>
        <w:tabs>
          <w:tab w:val="clear" w:pos="794"/>
          <w:tab w:val="clear" w:pos="1588"/>
          <w:tab w:val="left" w:pos="1418"/>
        </w:tabs>
        <w:ind w:left="1440"/>
        <w:rPr>
          <w:lang w:val="en-CA" w:eastAsia="ko-KR"/>
        </w:rPr>
      </w:pPr>
      <w:r w:rsidRPr="00AC2B2B">
        <w:rPr>
          <w:lang w:val="en-CA" w:eastAsia="ko-KR"/>
        </w:rPr>
        <w:t>ref[ refW</w:t>
      </w:r>
      <w:r w:rsidRPr="00AC2B2B">
        <w:rPr>
          <w:lang w:val="en-CA"/>
        </w:rPr>
        <w:t> + </w:t>
      </w:r>
      <w:r w:rsidRPr="00AC2B2B">
        <w:rPr>
          <w:lang w:val="en-CA" w:eastAsia="ko-KR"/>
        </w:rPr>
        <w:t>refIdx +x ] = p[ −1 + refW ][ −1 </w:t>
      </w:r>
      <w:r w:rsidRPr="00AC2B2B">
        <w:rPr>
          <w:lang w:val="en-CA"/>
        </w:rPr>
        <w:t>− </w:t>
      </w:r>
      <w:r w:rsidRPr="00AC2B2B">
        <w:rPr>
          <w:lang w:val="en-CA" w:eastAsia="ko-KR"/>
        </w:rPr>
        <w:t>refIdx ]</w:t>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96</w:t>
      </w:r>
      <w:r w:rsidRPr="00AC2B2B">
        <w:rPr>
          <w:lang w:val="en-CA"/>
        </w:rPr>
        <w:fldChar w:fldCharType="end"/>
      </w:r>
      <w:r w:rsidRPr="00AC2B2B">
        <w:rPr>
          <w:lang w:val="en-CA"/>
        </w:rPr>
        <w:t>)</w:t>
      </w:r>
    </w:p>
    <w:p w14:paraId="1A0EB01A" w14:textId="77777777" w:rsidR="000B3E27" w:rsidRPr="00AC2B2B" w:rsidRDefault="000B3E27" w:rsidP="000B3E27">
      <w:pPr>
        <w:numPr>
          <w:ilvl w:val="0"/>
          <w:numId w:val="25"/>
        </w:numPr>
        <w:tabs>
          <w:tab w:val="clear" w:pos="794"/>
          <w:tab w:val="left" w:pos="630"/>
        </w:tabs>
        <w:ind w:left="630"/>
        <w:rPr>
          <w:lang w:val="en-CA" w:eastAsia="ko-KR"/>
        </w:rPr>
      </w:pPr>
      <w:r w:rsidRPr="00AC2B2B">
        <w:rPr>
          <w:lang w:val="en-CA" w:eastAsia="ko-KR"/>
        </w:rPr>
        <w:t>The values of the prediction samples predSamples[ x ][ y ], with x = 0..nTbW </w:t>
      </w:r>
      <w:r w:rsidR="006A0FA5" w:rsidRPr="00AC2B2B">
        <w:rPr>
          <w:lang w:val="en-CA" w:eastAsia="ko-KR"/>
        </w:rPr>
        <w:t>−</w:t>
      </w:r>
      <w:r w:rsidRPr="00AC2B2B">
        <w:rPr>
          <w:lang w:val="en-CA" w:eastAsia="ko-KR"/>
        </w:rPr>
        <w:t> 1, y = 0..nTbH − 1 are derived as follows:</w:t>
      </w:r>
    </w:p>
    <w:p w14:paraId="4086A24F" w14:textId="77777777" w:rsidR="000B3E27" w:rsidRPr="00AC2B2B"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AC2B2B">
        <w:rPr>
          <w:lang w:val="en-CA" w:eastAsia="ko-KR"/>
        </w:rPr>
        <w:t>The index variable iIdx and the multiplication factor iFact are derived as follows:</w:t>
      </w:r>
    </w:p>
    <w:p w14:paraId="080D9897" w14:textId="1909F97F" w:rsidR="000B3E27" w:rsidRPr="00AC2B2B" w:rsidRDefault="000B3E27" w:rsidP="000B3E27">
      <w:pPr>
        <w:pStyle w:val="Equation"/>
        <w:tabs>
          <w:tab w:val="clear" w:pos="794"/>
          <w:tab w:val="clear" w:pos="1588"/>
          <w:tab w:val="left" w:pos="1418"/>
        </w:tabs>
        <w:ind w:left="1440"/>
        <w:rPr>
          <w:lang w:val="en-CA" w:eastAsia="ko-KR"/>
        </w:rPr>
      </w:pPr>
      <w:r w:rsidRPr="00AC2B2B">
        <w:rPr>
          <w:lang w:val="en-CA" w:eastAsia="ko-KR"/>
        </w:rPr>
        <w:t>iIdx = ( ( y + 1</w:t>
      </w:r>
      <w:r w:rsidR="00BD47F6" w:rsidRPr="00AC2B2B">
        <w:rPr>
          <w:lang w:val="en-CA" w:eastAsia="ko-KR"/>
        </w:rPr>
        <w:t> + refIdx</w:t>
      </w:r>
      <w:r w:rsidRPr="00AC2B2B">
        <w:rPr>
          <w:lang w:val="en-CA" w:eastAsia="ko-KR"/>
        </w:rPr>
        <w:t> ) * intraPredAngle )  &gt;&gt;  5</w:t>
      </w:r>
      <w:r w:rsidR="00BD47F6" w:rsidRPr="00AC2B2B">
        <w:rPr>
          <w:lang w:val="en-CA" w:eastAsia="ko-KR"/>
        </w:rPr>
        <w:t> + refIdx</w:t>
      </w:r>
      <w:r w:rsidRPr="00AC2B2B">
        <w:rPr>
          <w:lang w:val="en-CA" w:eastAsia="ko-KR"/>
        </w:rPr>
        <w:tab/>
      </w:r>
      <w:r w:rsidRPr="00AC2B2B">
        <w:rPr>
          <w:lang w:val="en-CA"/>
        </w:rPr>
        <w:t xml:space="preserve"> (</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97</w:t>
      </w:r>
      <w:r w:rsidRPr="00AC2B2B">
        <w:rPr>
          <w:lang w:val="en-CA"/>
        </w:rPr>
        <w:fldChar w:fldCharType="end"/>
      </w:r>
      <w:r w:rsidRPr="00AC2B2B">
        <w:rPr>
          <w:lang w:val="en-CA"/>
        </w:rPr>
        <w:t>)</w:t>
      </w:r>
    </w:p>
    <w:p w14:paraId="0CA39999" w14:textId="4E641ACE" w:rsidR="000B3E27" w:rsidRPr="00AC2B2B" w:rsidRDefault="000B3E27" w:rsidP="000B3E27">
      <w:pPr>
        <w:pStyle w:val="Equation"/>
        <w:tabs>
          <w:tab w:val="clear" w:pos="794"/>
          <w:tab w:val="clear" w:pos="1588"/>
          <w:tab w:val="left" w:pos="1418"/>
        </w:tabs>
        <w:ind w:left="1440"/>
        <w:rPr>
          <w:lang w:val="en-CA" w:eastAsia="ko-KR"/>
        </w:rPr>
      </w:pPr>
      <w:r w:rsidRPr="00AC2B2B">
        <w:rPr>
          <w:lang w:val="en-CA" w:eastAsia="ko-KR"/>
        </w:rPr>
        <w:t>iFact = ( ( y + 1</w:t>
      </w:r>
      <w:r w:rsidR="00BD47F6" w:rsidRPr="00AC2B2B">
        <w:rPr>
          <w:lang w:val="en-CA" w:eastAsia="ko-KR"/>
        </w:rPr>
        <w:t> + refIdx</w:t>
      </w:r>
      <w:r w:rsidRPr="00AC2B2B">
        <w:rPr>
          <w:lang w:val="en-CA" w:eastAsia="ko-KR"/>
        </w:rPr>
        <w:t> ) * intraPredAngle ) &amp; 31</w:t>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98</w:t>
      </w:r>
      <w:r w:rsidRPr="00AC2B2B">
        <w:rPr>
          <w:lang w:val="en-CA"/>
        </w:rPr>
        <w:fldChar w:fldCharType="end"/>
      </w:r>
      <w:r w:rsidRPr="00AC2B2B">
        <w:rPr>
          <w:lang w:val="en-CA"/>
        </w:rPr>
        <w:t>)</w:t>
      </w:r>
    </w:p>
    <w:p w14:paraId="7B4B4675" w14:textId="77777777" w:rsidR="00847CFE" w:rsidRPr="00AC2B2B"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AC2B2B">
        <w:rPr>
          <w:lang w:val="en-CA" w:eastAsia="ko-KR"/>
        </w:rPr>
        <w:t>If cIdx is equal to 0, the following applies:</w:t>
      </w:r>
    </w:p>
    <w:p w14:paraId="11DAE88C" w14:textId="77777777" w:rsidR="00847CFE" w:rsidRPr="00AC2B2B"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AC2B2B">
        <w:rPr>
          <w:lang w:val="en-CA" w:eastAsia="ko-KR"/>
        </w:rPr>
        <w:t>The interpolation filter coefficients fT[ j ] with j = 0..3 are derived as follows:</w:t>
      </w:r>
    </w:p>
    <w:p w14:paraId="16180805" w14:textId="28DE7F24" w:rsidR="00847CFE" w:rsidRPr="00AC2B2B" w:rsidRDefault="00847CFE" w:rsidP="00847CFE">
      <w:pPr>
        <w:pStyle w:val="Equation"/>
        <w:tabs>
          <w:tab w:val="clear" w:pos="794"/>
          <w:tab w:val="clear" w:pos="1588"/>
          <w:tab w:val="left" w:pos="1418"/>
        </w:tabs>
        <w:ind w:left="1440"/>
        <w:rPr>
          <w:lang w:val="en-CA" w:eastAsia="ko-KR"/>
        </w:rPr>
      </w:pPr>
      <w:r w:rsidRPr="00AC2B2B">
        <w:rPr>
          <w:lang w:val="en-CA" w:eastAsia="ko-KR"/>
        </w:rPr>
        <w:t xml:space="preserve">fT[ j ] = </w:t>
      </w:r>
      <w:bookmarkStart w:id="1076" w:name="_Hlk529786089"/>
      <w:r w:rsidRPr="00AC2B2B">
        <w:rPr>
          <w:lang w:val="en-CA" w:eastAsia="ko-KR"/>
        </w:rPr>
        <w:t>filterFlag  ?  fG[ iFact ][ j ]  :</w:t>
      </w:r>
      <w:bookmarkEnd w:id="1076"/>
      <w:r w:rsidRPr="00AC2B2B">
        <w:rPr>
          <w:lang w:val="en-CA" w:eastAsia="ko-KR"/>
        </w:rPr>
        <w:t>  fC[ iFact ][ j ]</w:t>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99</w:t>
      </w:r>
      <w:r w:rsidRPr="00AC2B2B">
        <w:rPr>
          <w:lang w:val="en-CA"/>
        </w:rPr>
        <w:fldChar w:fldCharType="end"/>
      </w:r>
      <w:r w:rsidRPr="00AC2B2B">
        <w:rPr>
          <w:lang w:val="en-CA"/>
        </w:rPr>
        <w:t>)</w:t>
      </w:r>
    </w:p>
    <w:p w14:paraId="32F87465" w14:textId="77777777" w:rsidR="00847CFE" w:rsidRPr="00AC2B2B"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AC2B2B">
        <w:rPr>
          <w:lang w:val="en-CA" w:eastAsia="ko-KR"/>
        </w:rPr>
        <w:t>The value of the prediction samples predSamples[ x ][ y ] is derived as follows:</w:t>
      </w:r>
    </w:p>
    <w:p w14:paraId="00961299" w14:textId="57347F0E" w:rsidR="00847CFE" w:rsidRPr="00AC2B2B" w:rsidRDefault="00847CFE" w:rsidP="00847CFE">
      <w:pPr>
        <w:pStyle w:val="Equation"/>
        <w:tabs>
          <w:tab w:val="clear" w:pos="794"/>
          <w:tab w:val="clear" w:pos="1588"/>
          <w:tab w:val="left" w:pos="1440"/>
          <w:tab w:val="left" w:pos="4140"/>
        </w:tabs>
        <w:ind w:left="1440"/>
        <w:rPr>
          <w:lang w:val="en-CA" w:eastAsia="ko-KR"/>
        </w:rPr>
      </w:pPr>
      <w:r w:rsidRPr="00AC2B2B">
        <w:rPr>
          <w:lang w:val="en-CA" w:eastAsia="ko-KR"/>
        </w:rPr>
        <w:t>predSamples[ x ][ y ] = Clip1Y(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x+iIdx+i ]</m:t>
            </m:r>
          </m:e>
        </m:nary>
      </m:oMath>
      <w:r w:rsidRPr="00AC2B2B">
        <w:rPr>
          <w:lang w:val="en-CA" w:eastAsia="ko-KR"/>
        </w:rPr>
        <w:t> ) + 32 )  &gt;&gt;  6 )</w:t>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100</w:t>
      </w:r>
      <w:r w:rsidRPr="00AC2B2B">
        <w:rPr>
          <w:lang w:val="en-CA"/>
        </w:rPr>
        <w:fldChar w:fldCharType="end"/>
      </w:r>
      <w:r w:rsidRPr="00AC2B2B">
        <w:rPr>
          <w:lang w:val="en-CA"/>
        </w:rPr>
        <w:t>)</w:t>
      </w:r>
    </w:p>
    <w:p w14:paraId="7B4833A8" w14:textId="32A381D9" w:rsidR="000B3E27" w:rsidRPr="00AC2B2B"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AC2B2B">
        <w:rPr>
          <w:lang w:val="en-CA" w:eastAsia="ko-KR"/>
        </w:rPr>
        <w:t>Otherwise (cIdx is not equal to 0), d</w:t>
      </w:r>
      <w:r w:rsidR="000B3E27" w:rsidRPr="00AC2B2B">
        <w:rPr>
          <w:lang w:val="en-CA" w:eastAsia="ko-KR"/>
        </w:rPr>
        <w:t>epending on the value of iFact, the following applies:</w:t>
      </w:r>
    </w:p>
    <w:p w14:paraId="1BF2B343" w14:textId="77777777" w:rsidR="000B3E27" w:rsidRPr="00AC2B2B"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AC2B2B">
        <w:rPr>
          <w:lang w:val="en-CA" w:eastAsia="ko-KR"/>
        </w:rPr>
        <w:t>If iFact is not equal to 0, the value of the prediction samples predSamples[ x ][ y ] is derived as follows:</w:t>
      </w:r>
    </w:p>
    <w:p w14:paraId="48D3D54D" w14:textId="7CFC878A" w:rsidR="000B3E27" w:rsidRPr="00AC2B2B" w:rsidRDefault="000B3E27" w:rsidP="000B3E27">
      <w:pPr>
        <w:pStyle w:val="Equation"/>
        <w:tabs>
          <w:tab w:val="clear" w:pos="794"/>
          <w:tab w:val="clear" w:pos="1588"/>
          <w:tab w:val="left" w:pos="1440"/>
        </w:tabs>
        <w:ind w:left="1440"/>
        <w:rPr>
          <w:lang w:val="en-CA" w:eastAsia="ko-KR"/>
        </w:rPr>
      </w:pPr>
      <w:r w:rsidRPr="00AC2B2B">
        <w:rPr>
          <w:lang w:val="en-CA" w:eastAsia="ko-KR"/>
        </w:rPr>
        <w:t xml:space="preserve">predSamples[ x ][ y ] = </w:t>
      </w:r>
      <w:r w:rsidRPr="00AC2B2B">
        <w:rPr>
          <w:lang w:val="en-CA" w:eastAsia="ko-KR"/>
        </w:rPr>
        <w:br/>
      </w:r>
      <w:r w:rsidRPr="00AC2B2B">
        <w:rPr>
          <w:lang w:val="en-CA" w:eastAsia="ko-KR"/>
        </w:rPr>
        <w:tab/>
        <w:t>( ( 32 − iFact ) * ref[ x + iIdx + 1 ] + iFact * ref[ x + iIdx + 2 ] + 16 )  &gt;&gt;  5</w:t>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101</w:t>
      </w:r>
      <w:r w:rsidRPr="00AC2B2B">
        <w:rPr>
          <w:lang w:val="en-CA"/>
        </w:rPr>
        <w:fldChar w:fldCharType="end"/>
      </w:r>
      <w:r w:rsidRPr="00AC2B2B">
        <w:rPr>
          <w:lang w:val="en-CA"/>
        </w:rPr>
        <w:t>)</w:t>
      </w:r>
    </w:p>
    <w:p w14:paraId="01AABB26" w14:textId="77777777" w:rsidR="000B3E27" w:rsidRPr="00AC2B2B"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AC2B2B">
        <w:rPr>
          <w:lang w:val="en-CA" w:eastAsia="ko-KR"/>
        </w:rPr>
        <w:t>Otherwise, the value of the prediction samples predSamples[ x ][ y ] is derived as follows:</w:t>
      </w:r>
    </w:p>
    <w:p w14:paraId="0DDA61EC" w14:textId="4C0D4785" w:rsidR="000B3E27" w:rsidRPr="00AC2B2B" w:rsidRDefault="000B3E27" w:rsidP="000B3E27">
      <w:pPr>
        <w:pStyle w:val="Equation"/>
        <w:tabs>
          <w:tab w:val="clear" w:pos="794"/>
          <w:tab w:val="clear" w:pos="1588"/>
          <w:tab w:val="left" w:pos="1418"/>
        </w:tabs>
        <w:ind w:left="1440"/>
        <w:rPr>
          <w:lang w:val="en-CA" w:eastAsia="ko-KR"/>
        </w:rPr>
      </w:pPr>
      <w:r w:rsidRPr="00AC2B2B">
        <w:rPr>
          <w:lang w:val="en-CA" w:eastAsia="ko-KR"/>
        </w:rPr>
        <w:t>predSamples[ x ][ y ] = ref[ x + iIdx + 1 ]</w:t>
      </w:r>
      <w:r w:rsidRPr="00AC2B2B">
        <w:rPr>
          <w:lang w:val="en-CA" w:eastAsia="ko-KR"/>
        </w:rPr>
        <w:tab/>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102</w:t>
      </w:r>
      <w:r w:rsidRPr="00AC2B2B">
        <w:rPr>
          <w:lang w:val="en-CA"/>
        </w:rPr>
        <w:fldChar w:fldCharType="end"/>
      </w:r>
      <w:r w:rsidRPr="00AC2B2B">
        <w:rPr>
          <w:lang w:val="en-CA"/>
        </w:rPr>
        <w:t>)</w:t>
      </w:r>
    </w:p>
    <w:p w14:paraId="0DEB484C" w14:textId="77777777" w:rsidR="000B3E27" w:rsidRPr="00AC2B2B" w:rsidRDefault="000B3E27" w:rsidP="000B3E27">
      <w:pPr>
        <w:tabs>
          <w:tab w:val="left" w:pos="284"/>
        </w:tabs>
        <w:ind w:left="284" w:hanging="284"/>
        <w:rPr>
          <w:lang w:val="en-CA" w:eastAsia="ko-KR"/>
        </w:rPr>
      </w:pPr>
      <w:r w:rsidRPr="00AC2B2B">
        <w:rPr>
          <w:lang w:val="en-CA" w:eastAsia="ko-KR"/>
        </w:rPr>
        <w:t>–</w:t>
      </w:r>
      <w:r w:rsidRPr="00AC2B2B">
        <w:rPr>
          <w:lang w:val="en-CA" w:eastAsia="ko-KR"/>
        </w:rPr>
        <w:tab/>
        <w:t>Otherwise (predModeIntra is less than 34), the following ordered steps apply:</w:t>
      </w:r>
    </w:p>
    <w:p w14:paraId="16414083" w14:textId="77777777" w:rsidR="000B3E27" w:rsidRPr="00AC2B2B" w:rsidRDefault="000B3E27" w:rsidP="000B3E27">
      <w:pPr>
        <w:numPr>
          <w:ilvl w:val="0"/>
          <w:numId w:val="26"/>
        </w:numPr>
        <w:tabs>
          <w:tab w:val="clear" w:pos="794"/>
          <w:tab w:val="left" w:pos="630"/>
        </w:tabs>
        <w:rPr>
          <w:lang w:val="en-CA" w:eastAsia="ko-KR"/>
        </w:rPr>
      </w:pPr>
      <w:r w:rsidRPr="00AC2B2B">
        <w:rPr>
          <w:lang w:val="en-CA" w:eastAsia="ko-KR"/>
        </w:rPr>
        <w:t>The reference sample array ref[ x ] is specified as follows:</w:t>
      </w:r>
    </w:p>
    <w:p w14:paraId="60549E35" w14:textId="77777777" w:rsidR="000B3E27" w:rsidRPr="00AC2B2B"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AC2B2B">
        <w:rPr>
          <w:lang w:val="en-CA" w:eastAsia="ko-KR"/>
        </w:rPr>
        <w:t>The following applies:</w:t>
      </w:r>
    </w:p>
    <w:p w14:paraId="29462F12" w14:textId="3D1D5047" w:rsidR="000B3E27" w:rsidRPr="00AC2B2B" w:rsidRDefault="000B3E27" w:rsidP="000B3E27">
      <w:pPr>
        <w:pStyle w:val="Equation"/>
        <w:tabs>
          <w:tab w:val="clear" w:pos="794"/>
          <w:tab w:val="clear" w:pos="1588"/>
          <w:tab w:val="left" w:pos="1418"/>
        </w:tabs>
        <w:ind w:left="1440"/>
        <w:rPr>
          <w:lang w:val="en-CA" w:eastAsia="ko-KR"/>
        </w:rPr>
      </w:pPr>
      <w:r w:rsidRPr="00AC2B2B">
        <w:rPr>
          <w:lang w:val="en-CA" w:eastAsia="ko-KR"/>
        </w:rPr>
        <w:t>ref[ x ] = p[ −1</w:t>
      </w:r>
      <w:r w:rsidR="00BD47F6" w:rsidRPr="00AC2B2B">
        <w:rPr>
          <w:lang w:val="en-CA" w:eastAsia="ko-KR"/>
        </w:rPr>
        <w:t> </w:t>
      </w:r>
      <w:r w:rsidR="00BD47F6" w:rsidRPr="00AC2B2B">
        <w:rPr>
          <w:lang w:val="en-CA"/>
        </w:rPr>
        <w:t>− </w:t>
      </w:r>
      <w:r w:rsidR="00BD47F6" w:rsidRPr="00AC2B2B">
        <w:rPr>
          <w:lang w:val="en-CA" w:eastAsia="ko-KR"/>
        </w:rPr>
        <w:t>refIdx</w:t>
      </w:r>
      <w:r w:rsidRPr="00AC2B2B">
        <w:rPr>
          <w:lang w:val="en-CA" w:eastAsia="ko-KR"/>
        </w:rPr>
        <w:t> ][ −1</w:t>
      </w:r>
      <w:r w:rsidR="00BD47F6" w:rsidRPr="00AC2B2B">
        <w:rPr>
          <w:lang w:val="en-CA" w:eastAsia="ko-KR"/>
        </w:rPr>
        <w:t> </w:t>
      </w:r>
      <w:r w:rsidR="00BD47F6" w:rsidRPr="00AC2B2B">
        <w:rPr>
          <w:lang w:val="en-CA"/>
        </w:rPr>
        <w:t>− </w:t>
      </w:r>
      <w:r w:rsidR="00BD47F6" w:rsidRPr="00AC2B2B">
        <w:rPr>
          <w:lang w:val="en-CA" w:eastAsia="ko-KR"/>
        </w:rPr>
        <w:t>refIdx</w:t>
      </w:r>
      <w:r w:rsidRPr="00AC2B2B">
        <w:rPr>
          <w:lang w:val="en-CA" w:eastAsia="ko-KR"/>
        </w:rPr>
        <w:t> + x ], with x = 0..nTbH</w:t>
      </w:r>
      <w:r w:rsidR="00BD47F6" w:rsidRPr="00AC2B2B">
        <w:rPr>
          <w:lang w:val="en-CA" w:eastAsia="ko-KR"/>
        </w:rPr>
        <w:t> </w:t>
      </w:r>
      <w:r w:rsidR="00BD47F6" w:rsidRPr="00AC2B2B">
        <w:rPr>
          <w:lang w:val="en-CA"/>
        </w:rPr>
        <w:t>+ </w:t>
      </w:r>
      <w:r w:rsidR="00BD47F6" w:rsidRPr="00AC2B2B">
        <w:rPr>
          <w:lang w:val="en-CA" w:eastAsia="ko-KR"/>
        </w:rPr>
        <w:t>refIdx</w:t>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103</w:t>
      </w:r>
      <w:r w:rsidRPr="00AC2B2B">
        <w:rPr>
          <w:lang w:val="en-CA"/>
        </w:rPr>
        <w:fldChar w:fldCharType="end"/>
      </w:r>
      <w:r w:rsidRPr="00AC2B2B">
        <w:rPr>
          <w:lang w:val="en-CA"/>
        </w:rPr>
        <w:t>)</w:t>
      </w:r>
    </w:p>
    <w:p w14:paraId="04889AE3" w14:textId="77777777" w:rsidR="000B3E27" w:rsidRPr="00AC2B2B"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AC2B2B">
        <w:rPr>
          <w:lang w:val="en-CA" w:eastAsia="ko-KR"/>
        </w:rPr>
        <w:t>If intraPredAngle is less than 0, the main reference sample array is extended as follows:</w:t>
      </w:r>
    </w:p>
    <w:p w14:paraId="07AAA5AC" w14:textId="77777777" w:rsidR="000B3E27" w:rsidRPr="00AC2B2B"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AC2B2B">
        <w:rPr>
          <w:lang w:val="en-CA" w:eastAsia="ko-KR"/>
        </w:rPr>
        <w:t>When ( nTbW * intraPredAngle )  &gt;&gt;  5 is less than −1,</w:t>
      </w:r>
    </w:p>
    <w:p w14:paraId="38A27B98" w14:textId="0FB2E8E0" w:rsidR="000B3E27" w:rsidRPr="00AC2B2B" w:rsidRDefault="000B3E27" w:rsidP="000B3E27">
      <w:pPr>
        <w:pStyle w:val="Equation"/>
        <w:tabs>
          <w:tab w:val="clear" w:pos="794"/>
          <w:tab w:val="clear" w:pos="1588"/>
          <w:tab w:val="left" w:pos="1418"/>
        </w:tabs>
        <w:ind w:left="1440"/>
        <w:rPr>
          <w:lang w:val="en-CA"/>
        </w:rPr>
      </w:pPr>
      <w:r w:rsidRPr="00AC2B2B">
        <w:rPr>
          <w:lang w:val="en-CA" w:eastAsia="ko-KR"/>
        </w:rPr>
        <w:t>ref[ x ] = p[ −1</w:t>
      </w:r>
      <w:r w:rsidR="00BD47F6" w:rsidRPr="00AC2B2B">
        <w:rPr>
          <w:lang w:val="en-CA" w:eastAsia="ko-KR"/>
        </w:rPr>
        <w:t> </w:t>
      </w:r>
      <w:r w:rsidR="00BD47F6" w:rsidRPr="00AC2B2B">
        <w:rPr>
          <w:lang w:val="en-CA"/>
        </w:rPr>
        <w:t>− </w:t>
      </w:r>
      <w:r w:rsidR="00BD47F6" w:rsidRPr="00AC2B2B">
        <w:rPr>
          <w:lang w:val="en-CA" w:eastAsia="ko-KR"/>
        </w:rPr>
        <w:t>refIdx</w:t>
      </w:r>
      <w:r w:rsidRPr="00AC2B2B">
        <w:rPr>
          <w:lang w:val="en-CA" w:eastAsia="ko-KR"/>
        </w:rPr>
        <w:t> + ( ( x * invAngle + 128 )  &gt;&gt;  8 ) ][ −1</w:t>
      </w:r>
      <w:r w:rsidR="00BD47F6" w:rsidRPr="00AC2B2B">
        <w:rPr>
          <w:lang w:val="en-CA" w:eastAsia="ko-KR"/>
        </w:rPr>
        <w:t> </w:t>
      </w:r>
      <w:r w:rsidR="00BD47F6" w:rsidRPr="00AC2B2B">
        <w:rPr>
          <w:lang w:val="en-CA"/>
        </w:rPr>
        <w:t>− </w:t>
      </w:r>
      <w:r w:rsidR="00BD47F6" w:rsidRPr="00AC2B2B">
        <w:rPr>
          <w:lang w:val="en-CA" w:eastAsia="ko-KR"/>
        </w:rPr>
        <w:t>refIdx</w:t>
      </w:r>
      <w:r w:rsidRPr="00AC2B2B">
        <w:rPr>
          <w:lang w:val="en-CA" w:eastAsia="ko-KR"/>
        </w:rPr>
        <w:t> ],</w:t>
      </w:r>
      <w:r w:rsidRPr="00AC2B2B">
        <w:rPr>
          <w:lang w:val="en-CA" w:eastAsia="ko-KR"/>
        </w:rPr>
        <w:br/>
      </w:r>
      <w:r w:rsidRPr="00AC2B2B">
        <w:rPr>
          <w:lang w:val="en-CA" w:eastAsia="ko-KR"/>
        </w:rPr>
        <w:tab/>
        <w:t>with x = −1..( nTbW * intraPredAngle )  &gt;&gt;  5</w:t>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104</w:t>
      </w:r>
      <w:r w:rsidRPr="00AC2B2B">
        <w:rPr>
          <w:lang w:val="en-CA"/>
        </w:rPr>
        <w:fldChar w:fldCharType="end"/>
      </w:r>
      <w:r w:rsidRPr="00AC2B2B">
        <w:rPr>
          <w:lang w:val="en-CA"/>
        </w:rPr>
        <w:t>)</w:t>
      </w:r>
    </w:p>
    <w:p w14:paraId="47F1AC77" w14:textId="4F5A159E" w:rsidR="003766BD" w:rsidRPr="00AC2B2B" w:rsidRDefault="003766BD" w:rsidP="003766BD">
      <w:pPr>
        <w:pStyle w:val="Equation"/>
        <w:tabs>
          <w:tab w:val="clear" w:pos="794"/>
          <w:tab w:val="clear" w:pos="1588"/>
          <w:tab w:val="left" w:pos="1418"/>
        </w:tabs>
        <w:ind w:left="1440"/>
        <w:rPr>
          <w:lang w:val="en-CA" w:eastAsia="ko-KR"/>
        </w:rPr>
      </w:pPr>
      <w:r w:rsidRPr="00AC2B2B">
        <w:rPr>
          <w:lang w:val="en-CA" w:eastAsia="ko-KR"/>
        </w:rPr>
        <w:t>ref[ ( ( nTbW * intraPredAngle )  &gt;&gt;  5 ) − 1 ] = ref[ ( nTbW * intraPredAngle )  &gt;&gt;  5 ]</w:t>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105</w:t>
      </w:r>
      <w:r w:rsidRPr="00AC2B2B">
        <w:rPr>
          <w:lang w:val="en-CA"/>
        </w:rPr>
        <w:fldChar w:fldCharType="end"/>
      </w:r>
      <w:r w:rsidRPr="00AC2B2B">
        <w:rPr>
          <w:lang w:val="en-CA"/>
        </w:rPr>
        <w:t>)</w:t>
      </w:r>
    </w:p>
    <w:p w14:paraId="1D722D65" w14:textId="27B86F93" w:rsidR="003766BD" w:rsidRPr="00AC2B2B" w:rsidRDefault="003766BD" w:rsidP="003766BD">
      <w:pPr>
        <w:pStyle w:val="Equation"/>
        <w:tabs>
          <w:tab w:val="clear" w:pos="794"/>
          <w:tab w:val="clear" w:pos="1588"/>
          <w:tab w:val="left" w:pos="1418"/>
        </w:tabs>
        <w:ind w:left="1440"/>
        <w:rPr>
          <w:lang w:val="en-CA" w:eastAsia="ko-KR"/>
        </w:rPr>
      </w:pPr>
      <w:r w:rsidRPr="00AC2B2B">
        <w:rPr>
          <w:lang w:val="en-CA" w:eastAsia="ko-KR"/>
        </w:rPr>
        <w:t>ref[ nTbG + 1</w:t>
      </w:r>
      <w:r w:rsidR="00BD47F6" w:rsidRPr="00AC2B2B">
        <w:rPr>
          <w:lang w:val="en-CA" w:eastAsia="ko-KR"/>
        </w:rPr>
        <w:t> </w:t>
      </w:r>
      <w:r w:rsidR="00BD47F6" w:rsidRPr="00AC2B2B">
        <w:rPr>
          <w:lang w:val="en-CA"/>
        </w:rPr>
        <w:t>+ </w:t>
      </w:r>
      <w:r w:rsidR="00BD47F6" w:rsidRPr="00AC2B2B">
        <w:rPr>
          <w:lang w:val="en-CA" w:eastAsia="ko-KR"/>
        </w:rPr>
        <w:t>refIdx</w:t>
      </w:r>
      <w:r w:rsidRPr="00AC2B2B">
        <w:rPr>
          <w:lang w:val="en-CA" w:eastAsia="ko-KR"/>
        </w:rPr>
        <w:t> ] = ref[ nTbH</w:t>
      </w:r>
      <w:r w:rsidR="00BD47F6" w:rsidRPr="00AC2B2B">
        <w:rPr>
          <w:lang w:val="en-CA" w:eastAsia="ko-KR"/>
        </w:rPr>
        <w:t> </w:t>
      </w:r>
      <w:r w:rsidR="00BD47F6" w:rsidRPr="00AC2B2B">
        <w:rPr>
          <w:lang w:val="en-CA"/>
        </w:rPr>
        <w:t>+ </w:t>
      </w:r>
      <w:r w:rsidR="00BD47F6" w:rsidRPr="00AC2B2B">
        <w:rPr>
          <w:lang w:val="en-CA" w:eastAsia="ko-KR"/>
        </w:rPr>
        <w:t>refIdx</w:t>
      </w:r>
      <w:r w:rsidRPr="00AC2B2B">
        <w:rPr>
          <w:lang w:val="en-CA" w:eastAsia="ko-KR"/>
        </w:rPr>
        <w:t> ]</w:t>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106</w:t>
      </w:r>
      <w:r w:rsidRPr="00AC2B2B">
        <w:rPr>
          <w:lang w:val="en-CA"/>
        </w:rPr>
        <w:fldChar w:fldCharType="end"/>
      </w:r>
      <w:r w:rsidRPr="00AC2B2B">
        <w:rPr>
          <w:lang w:val="en-CA"/>
        </w:rPr>
        <w:t>)</w:t>
      </w:r>
    </w:p>
    <w:p w14:paraId="4C6C5454" w14:textId="77777777" w:rsidR="000B3E27" w:rsidRPr="00AC2B2B"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AC2B2B">
        <w:rPr>
          <w:lang w:val="en-CA" w:eastAsia="ko-KR"/>
        </w:rPr>
        <w:lastRenderedPageBreak/>
        <w:t>Otherwise,</w:t>
      </w:r>
    </w:p>
    <w:p w14:paraId="72EBF9BF" w14:textId="2CF1DB1B" w:rsidR="000B3E27" w:rsidRPr="00AC2B2B" w:rsidRDefault="000B3E27" w:rsidP="000B3E27">
      <w:pPr>
        <w:pStyle w:val="Equation"/>
        <w:tabs>
          <w:tab w:val="clear" w:pos="794"/>
          <w:tab w:val="clear" w:pos="1588"/>
          <w:tab w:val="left" w:pos="1418"/>
        </w:tabs>
        <w:ind w:left="1440"/>
        <w:rPr>
          <w:lang w:val="en-CA" w:eastAsia="ko-KR"/>
        </w:rPr>
      </w:pPr>
      <w:r w:rsidRPr="00AC2B2B">
        <w:rPr>
          <w:lang w:val="en-CA" w:eastAsia="ko-KR"/>
        </w:rPr>
        <w:t>ref[ x ] = p[ −1</w:t>
      </w:r>
      <w:r w:rsidR="00BD47F6" w:rsidRPr="00AC2B2B">
        <w:rPr>
          <w:lang w:val="en-CA" w:eastAsia="ko-KR"/>
        </w:rPr>
        <w:t> </w:t>
      </w:r>
      <w:r w:rsidR="00BD47F6" w:rsidRPr="00AC2B2B">
        <w:rPr>
          <w:lang w:val="en-CA"/>
        </w:rPr>
        <w:t>− </w:t>
      </w:r>
      <w:r w:rsidR="00BD47F6" w:rsidRPr="00AC2B2B">
        <w:rPr>
          <w:lang w:val="en-CA" w:eastAsia="ko-KR"/>
        </w:rPr>
        <w:t>refIdx</w:t>
      </w:r>
      <w:r w:rsidRPr="00AC2B2B">
        <w:rPr>
          <w:lang w:val="en-CA" w:eastAsia="ko-KR"/>
        </w:rPr>
        <w:t> ][ −1</w:t>
      </w:r>
      <w:r w:rsidR="00BD47F6" w:rsidRPr="00AC2B2B">
        <w:rPr>
          <w:lang w:val="en-CA" w:eastAsia="ko-KR"/>
        </w:rPr>
        <w:t> </w:t>
      </w:r>
      <w:r w:rsidR="00BD47F6" w:rsidRPr="00AC2B2B">
        <w:rPr>
          <w:lang w:val="en-CA"/>
        </w:rPr>
        <w:t>− </w:t>
      </w:r>
      <w:r w:rsidR="00BD47F6" w:rsidRPr="00AC2B2B">
        <w:rPr>
          <w:lang w:val="en-CA" w:eastAsia="ko-KR"/>
        </w:rPr>
        <w:t>refIdx</w:t>
      </w:r>
      <w:r w:rsidRPr="00AC2B2B">
        <w:rPr>
          <w:lang w:val="en-CA" w:eastAsia="ko-KR"/>
        </w:rPr>
        <w:t> + x ], with x = nTbH + 1</w:t>
      </w:r>
      <w:r w:rsidR="00BD47F6" w:rsidRPr="00AC2B2B">
        <w:rPr>
          <w:lang w:val="en-CA" w:eastAsia="ko-KR"/>
        </w:rPr>
        <w:t> </w:t>
      </w:r>
      <w:r w:rsidR="00BD47F6" w:rsidRPr="00AC2B2B">
        <w:rPr>
          <w:lang w:val="en-CA"/>
        </w:rPr>
        <w:t>+ </w:t>
      </w:r>
      <w:r w:rsidR="00BD47F6" w:rsidRPr="00AC2B2B">
        <w:rPr>
          <w:lang w:val="en-CA" w:eastAsia="ko-KR"/>
        </w:rPr>
        <w:t>refIdx</w:t>
      </w:r>
      <w:r w:rsidRPr="00AC2B2B">
        <w:rPr>
          <w:lang w:val="en-CA" w:eastAsia="ko-KR"/>
        </w:rPr>
        <w:t>..refH</w:t>
      </w:r>
      <w:r w:rsidR="00BD47F6" w:rsidRPr="00AC2B2B">
        <w:rPr>
          <w:lang w:val="en-CA" w:eastAsia="ko-KR"/>
        </w:rPr>
        <w:t> </w:t>
      </w:r>
      <w:r w:rsidR="00BD47F6" w:rsidRPr="00AC2B2B">
        <w:rPr>
          <w:lang w:val="en-CA"/>
        </w:rPr>
        <w:t>+ </w:t>
      </w:r>
      <w:r w:rsidR="00BD47F6" w:rsidRPr="00AC2B2B">
        <w:rPr>
          <w:lang w:val="en-CA" w:eastAsia="ko-KR"/>
        </w:rPr>
        <w:t>refIdx</w:t>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107</w:t>
      </w:r>
      <w:r w:rsidRPr="00AC2B2B">
        <w:rPr>
          <w:lang w:val="en-CA"/>
        </w:rPr>
        <w:fldChar w:fldCharType="end"/>
      </w:r>
      <w:r w:rsidRPr="00AC2B2B">
        <w:rPr>
          <w:lang w:val="en-CA"/>
        </w:rPr>
        <w:t>)</w:t>
      </w:r>
    </w:p>
    <w:p w14:paraId="090A7679" w14:textId="5D6E3E8D" w:rsidR="003766BD" w:rsidRPr="00AC2B2B" w:rsidRDefault="003766BD" w:rsidP="003766BD">
      <w:pPr>
        <w:pStyle w:val="Equation"/>
        <w:tabs>
          <w:tab w:val="clear" w:pos="794"/>
          <w:tab w:val="clear" w:pos="1588"/>
          <w:tab w:val="left" w:pos="1418"/>
        </w:tabs>
        <w:ind w:left="1440"/>
        <w:rPr>
          <w:lang w:val="en-CA" w:eastAsia="ko-KR"/>
        </w:rPr>
      </w:pPr>
      <w:r w:rsidRPr="00AC2B2B">
        <w:rPr>
          <w:lang w:val="en-CA" w:eastAsia="ko-KR"/>
        </w:rPr>
        <w:t>ref[ −1 ] = ref[ 0 ]</w:t>
      </w:r>
      <w:r w:rsidRPr="00AC2B2B">
        <w:rPr>
          <w:lang w:val="en-CA" w:eastAsia="ko-KR"/>
        </w:rPr>
        <w:tab/>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108</w:t>
      </w:r>
      <w:r w:rsidRPr="00AC2B2B">
        <w:rPr>
          <w:lang w:val="en-CA"/>
        </w:rPr>
        <w:fldChar w:fldCharType="end"/>
      </w:r>
      <w:r w:rsidRPr="00AC2B2B">
        <w:rPr>
          <w:lang w:val="en-CA"/>
        </w:rPr>
        <w:t>)</w:t>
      </w:r>
    </w:p>
    <w:p w14:paraId="05539E95" w14:textId="6E1088B5" w:rsidR="00AF502A" w:rsidRPr="00AC2B2B"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sidRPr="00AC2B2B">
        <w:rPr>
          <w:lang w:val="en-CA" w:eastAsia="ko-KR"/>
        </w:rPr>
        <w:t>The additional samples ref[ refH </w:t>
      </w:r>
      <w:r w:rsidRPr="00AC2B2B">
        <w:rPr>
          <w:lang w:val="en-CA"/>
        </w:rPr>
        <w:t>+ </w:t>
      </w:r>
      <w:r w:rsidRPr="00AC2B2B">
        <w:rPr>
          <w:lang w:val="en-CA" w:eastAsia="ko-KR"/>
        </w:rPr>
        <w:t>refIdx +x ] with x = 1..( </w:t>
      </w:r>
      <w:r w:rsidR="00DF2924" w:rsidRPr="00AC2B2B">
        <w:rPr>
          <w:lang w:val="en-CA" w:eastAsia="ko-KR"/>
        </w:rPr>
        <w:t>Max( 1, nTbW / nTbH )</w:t>
      </w:r>
      <w:r w:rsidRPr="00AC2B2B">
        <w:rPr>
          <w:lang w:val="en-CA" w:eastAsia="ko-KR"/>
        </w:rPr>
        <w:t> * refIdx + 1) are derived as follows:</w:t>
      </w:r>
    </w:p>
    <w:p w14:paraId="73F76B47" w14:textId="1511247F" w:rsidR="00AF502A" w:rsidRPr="00AC2B2B" w:rsidRDefault="00AF502A" w:rsidP="00AF502A">
      <w:pPr>
        <w:pStyle w:val="Equation"/>
        <w:tabs>
          <w:tab w:val="clear" w:pos="794"/>
          <w:tab w:val="clear" w:pos="1588"/>
          <w:tab w:val="left" w:pos="1418"/>
        </w:tabs>
        <w:ind w:left="1440"/>
        <w:rPr>
          <w:lang w:val="en-CA" w:eastAsia="ko-KR"/>
        </w:rPr>
      </w:pPr>
      <w:r w:rsidRPr="00AC2B2B">
        <w:rPr>
          <w:lang w:val="en-CA" w:eastAsia="ko-KR"/>
        </w:rPr>
        <w:t>ref[ refH</w:t>
      </w:r>
      <w:r w:rsidRPr="00AC2B2B">
        <w:rPr>
          <w:lang w:val="en-CA"/>
        </w:rPr>
        <w:t> + </w:t>
      </w:r>
      <w:r w:rsidRPr="00AC2B2B">
        <w:rPr>
          <w:lang w:val="en-CA" w:eastAsia="ko-KR"/>
        </w:rPr>
        <w:t>refIdx +x ] = p[ −1 + refH ][ −1 </w:t>
      </w:r>
      <w:r w:rsidRPr="00AC2B2B">
        <w:rPr>
          <w:lang w:val="en-CA"/>
        </w:rPr>
        <w:t>− </w:t>
      </w:r>
      <w:r w:rsidRPr="00AC2B2B">
        <w:rPr>
          <w:lang w:val="en-CA" w:eastAsia="ko-KR"/>
        </w:rPr>
        <w:t>refIdx ]</w:t>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109</w:t>
      </w:r>
      <w:r w:rsidRPr="00AC2B2B">
        <w:rPr>
          <w:lang w:val="en-CA"/>
        </w:rPr>
        <w:fldChar w:fldCharType="end"/>
      </w:r>
      <w:r w:rsidRPr="00AC2B2B">
        <w:rPr>
          <w:lang w:val="en-CA"/>
        </w:rPr>
        <w:t>)</w:t>
      </w:r>
    </w:p>
    <w:p w14:paraId="61D90F6B" w14:textId="77777777" w:rsidR="000B3E27" w:rsidRPr="00AC2B2B" w:rsidRDefault="000B3E27" w:rsidP="000B3E27">
      <w:pPr>
        <w:numPr>
          <w:ilvl w:val="0"/>
          <w:numId w:val="26"/>
        </w:numPr>
        <w:tabs>
          <w:tab w:val="clear" w:pos="794"/>
          <w:tab w:val="left" w:pos="630"/>
        </w:tabs>
        <w:rPr>
          <w:lang w:val="en-CA" w:eastAsia="ko-KR"/>
        </w:rPr>
      </w:pPr>
      <w:r w:rsidRPr="00AC2B2B">
        <w:rPr>
          <w:lang w:val="en-CA" w:eastAsia="ko-KR"/>
        </w:rPr>
        <w:t>The values of the prediction samples predSamples[ x ][ y ], with x = 0..nTbW </w:t>
      </w:r>
      <w:r w:rsidR="006A0FA5" w:rsidRPr="00AC2B2B">
        <w:rPr>
          <w:lang w:val="en-CA" w:eastAsia="ko-KR"/>
        </w:rPr>
        <w:t>−</w:t>
      </w:r>
      <w:r w:rsidRPr="00AC2B2B">
        <w:rPr>
          <w:lang w:val="en-CA" w:eastAsia="ko-KR"/>
        </w:rPr>
        <w:t> 1, y = 0..nTbH − 1 are derived as follows:</w:t>
      </w:r>
    </w:p>
    <w:p w14:paraId="5F315F99" w14:textId="77777777" w:rsidR="000B3E27" w:rsidRPr="00AC2B2B"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AC2B2B">
        <w:rPr>
          <w:lang w:val="en-CA" w:eastAsia="ko-KR"/>
        </w:rPr>
        <w:t>The index variable iIdx and the multiplication factor iFact are derived as follows:</w:t>
      </w:r>
    </w:p>
    <w:p w14:paraId="042D67B9" w14:textId="5062413A" w:rsidR="000B3E27" w:rsidRPr="00AC2B2B" w:rsidRDefault="000B3E27" w:rsidP="000B3E27">
      <w:pPr>
        <w:pStyle w:val="Equation"/>
        <w:tabs>
          <w:tab w:val="clear" w:pos="794"/>
          <w:tab w:val="clear" w:pos="1588"/>
          <w:tab w:val="left" w:pos="1418"/>
        </w:tabs>
        <w:ind w:left="1440"/>
        <w:rPr>
          <w:lang w:val="en-CA" w:eastAsia="ko-KR"/>
        </w:rPr>
      </w:pPr>
      <w:r w:rsidRPr="00AC2B2B">
        <w:rPr>
          <w:lang w:val="en-CA" w:eastAsia="ko-KR"/>
        </w:rPr>
        <w:t>iIdx = ( ( x + 1</w:t>
      </w:r>
      <w:r w:rsidR="00AF502A" w:rsidRPr="00AC2B2B">
        <w:rPr>
          <w:lang w:val="en-CA" w:eastAsia="ko-KR"/>
        </w:rPr>
        <w:t> + refIdx</w:t>
      </w:r>
      <w:r w:rsidRPr="00AC2B2B">
        <w:rPr>
          <w:lang w:val="en-CA" w:eastAsia="ko-KR"/>
        </w:rPr>
        <w:t> ) * intraPredAngle )  &gt;&gt;  5</w:t>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110</w:t>
      </w:r>
      <w:r w:rsidRPr="00AC2B2B">
        <w:rPr>
          <w:lang w:val="en-CA"/>
        </w:rPr>
        <w:fldChar w:fldCharType="end"/>
      </w:r>
      <w:r w:rsidRPr="00AC2B2B">
        <w:rPr>
          <w:lang w:val="en-CA"/>
        </w:rPr>
        <w:t>)</w:t>
      </w:r>
    </w:p>
    <w:p w14:paraId="5CF0D057" w14:textId="7E987D6E" w:rsidR="000B3E27" w:rsidRPr="00AC2B2B" w:rsidRDefault="000B3E27" w:rsidP="000B3E27">
      <w:pPr>
        <w:pStyle w:val="Equation"/>
        <w:tabs>
          <w:tab w:val="clear" w:pos="794"/>
          <w:tab w:val="clear" w:pos="1588"/>
          <w:tab w:val="left" w:pos="1418"/>
        </w:tabs>
        <w:ind w:left="1440"/>
        <w:rPr>
          <w:lang w:val="en-CA" w:eastAsia="ko-KR"/>
        </w:rPr>
      </w:pPr>
      <w:r w:rsidRPr="00AC2B2B">
        <w:rPr>
          <w:lang w:val="en-CA" w:eastAsia="ko-KR"/>
        </w:rPr>
        <w:t>iFact = ( ( x + 1</w:t>
      </w:r>
      <w:r w:rsidR="00AF502A" w:rsidRPr="00AC2B2B">
        <w:rPr>
          <w:lang w:val="en-CA" w:eastAsia="ko-KR"/>
        </w:rPr>
        <w:t> + refIdx</w:t>
      </w:r>
      <w:r w:rsidRPr="00AC2B2B">
        <w:rPr>
          <w:lang w:val="en-CA" w:eastAsia="ko-KR"/>
        </w:rPr>
        <w:t> ) * intraPredAngle ) &amp; 31</w:t>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111</w:t>
      </w:r>
      <w:r w:rsidRPr="00AC2B2B">
        <w:rPr>
          <w:lang w:val="en-CA"/>
        </w:rPr>
        <w:fldChar w:fldCharType="end"/>
      </w:r>
      <w:r w:rsidRPr="00AC2B2B">
        <w:rPr>
          <w:lang w:val="en-CA"/>
        </w:rPr>
        <w:t>)</w:t>
      </w:r>
    </w:p>
    <w:p w14:paraId="22955F5D" w14:textId="77777777" w:rsidR="003766BD" w:rsidRPr="00AC2B2B"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AC2B2B">
        <w:rPr>
          <w:lang w:val="en-CA" w:eastAsia="ko-KR"/>
        </w:rPr>
        <w:t>If cIdx is equal to 0, the following applies:</w:t>
      </w:r>
    </w:p>
    <w:p w14:paraId="57783D43" w14:textId="77777777" w:rsidR="003766BD" w:rsidRPr="00AC2B2B"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AC2B2B">
        <w:rPr>
          <w:lang w:val="en-CA" w:eastAsia="ko-KR"/>
        </w:rPr>
        <w:t>The interpolation filter coefficients fT[ j ] with j = 0..3 are derived as follows:</w:t>
      </w:r>
    </w:p>
    <w:p w14:paraId="3AD3224F" w14:textId="05F4EF9B" w:rsidR="003766BD" w:rsidRPr="00AC2B2B" w:rsidRDefault="003766BD" w:rsidP="003766BD">
      <w:pPr>
        <w:pStyle w:val="Equation"/>
        <w:tabs>
          <w:tab w:val="clear" w:pos="794"/>
          <w:tab w:val="clear" w:pos="1588"/>
          <w:tab w:val="left" w:pos="1418"/>
        </w:tabs>
        <w:ind w:left="1440"/>
        <w:rPr>
          <w:lang w:val="en-CA" w:eastAsia="ko-KR"/>
        </w:rPr>
      </w:pPr>
      <w:r w:rsidRPr="00AC2B2B">
        <w:rPr>
          <w:lang w:val="en-CA" w:eastAsia="ko-KR"/>
        </w:rPr>
        <w:t>fT[ j ] = filterFlag  ?  fG[ iFact ][ j ]  :  fC[ iFact ][ j ]</w:t>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112</w:t>
      </w:r>
      <w:r w:rsidRPr="00AC2B2B">
        <w:rPr>
          <w:lang w:val="en-CA"/>
        </w:rPr>
        <w:fldChar w:fldCharType="end"/>
      </w:r>
      <w:r w:rsidRPr="00AC2B2B">
        <w:rPr>
          <w:lang w:val="en-CA"/>
        </w:rPr>
        <w:t>)</w:t>
      </w:r>
    </w:p>
    <w:p w14:paraId="50D80AEA" w14:textId="77777777" w:rsidR="003766BD" w:rsidRPr="00AC2B2B"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AC2B2B">
        <w:rPr>
          <w:lang w:val="en-CA" w:eastAsia="ko-KR"/>
        </w:rPr>
        <w:t>The value of the prediction samples predSamples[ x ][ y ] is derived as follows:</w:t>
      </w:r>
    </w:p>
    <w:p w14:paraId="0B278129" w14:textId="7811B164" w:rsidR="003766BD" w:rsidRPr="00AC2B2B" w:rsidRDefault="003766BD" w:rsidP="003766BD">
      <w:pPr>
        <w:pStyle w:val="Equation"/>
        <w:tabs>
          <w:tab w:val="clear" w:pos="794"/>
          <w:tab w:val="clear" w:pos="1588"/>
          <w:tab w:val="left" w:pos="1440"/>
          <w:tab w:val="left" w:pos="4140"/>
        </w:tabs>
        <w:ind w:left="1440"/>
        <w:rPr>
          <w:lang w:val="en-CA" w:eastAsia="ko-KR"/>
        </w:rPr>
      </w:pPr>
      <w:r w:rsidRPr="00AC2B2B">
        <w:rPr>
          <w:lang w:val="en-CA" w:eastAsia="ko-KR"/>
        </w:rPr>
        <w:t>predSamples[ x ][ y ] = Clip1Y(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y+iIdx+i ]</m:t>
            </m:r>
          </m:e>
        </m:nary>
      </m:oMath>
      <w:r w:rsidRPr="00AC2B2B">
        <w:rPr>
          <w:lang w:val="en-CA" w:eastAsia="ko-KR"/>
        </w:rPr>
        <w:t> ) + 32 )  &gt;&gt;  6 )</w:t>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113</w:t>
      </w:r>
      <w:r w:rsidRPr="00AC2B2B">
        <w:rPr>
          <w:lang w:val="en-CA"/>
        </w:rPr>
        <w:fldChar w:fldCharType="end"/>
      </w:r>
      <w:r w:rsidRPr="00AC2B2B">
        <w:rPr>
          <w:lang w:val="en-CA"/>
        </w:rPr>
        <w:t>)</w:t>
      </w:r>
    </w:p>
    <w:p w14:paraId="1D7572EC" w14:textId="2F890190" w:rsidR="000B3E27" w:rsidRPr="00AC2B2B"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AC2B2B">
        <w:rPr>
          <w:lang w:val="en-CA" w:eastAsia="ko-KR"/>
        </w:rPr>
        <w:t>Otherwise (cIdx is not equal to 0), d</w:t>
      </w:r>
      <w:r w:rsidR="000B3E27" w:rsidRPr="00AC2B2B">
        <w:rPr>
          <w:lang w:val="en-CA" w:eastAsia="ko-KR"/>
        </w:rPr>
        <w:t>epending on the value of iFact, the following applies:</w:t>
      </w:r>
    </w:p>
    <w:p w14:paraId="3DC68EFE" w14:textId="77777777" w:rsidR="000B3E27" w:rsidRPr="00AC2B2B"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AC2B2B">
        <w:rPr>
          <w:lang w:val="en-CA" w:eastAsia="ko-KR"/>
        </w:rPr>
        <w:t>If iFact is not equal to 0, the value of the prediction samples predSamples[ x ][ y ] is derived as follows:</w:t>
      </w:r>
    </w:p>
    <w:p w14:paraId="05687627" w14:textId="072E43DD" w:rsidR="000B3E27" w:rsidRPr="00AC2B2B" w:rsidRDefault="000B3E27" w:rsidP="000B3E27">
      <w:pPr>
        <w:pStyle w:val="Equation"/>
        <w:tabs>
          <w:tab w:val="clear" w:pos="794"/>
          <w:tab w:val="clear" w:pos="1588"/>
          <w:tab w:val="left" w:pos="1440"/>
        </w:tabs>
        <w:ind w:left="1440"/>
        <w:rPr>
          <w:lang w:val="en-CA" w:eastAsia="ko-KR"/>
        </w:rPr>
      </w:pPr>
      <w:r w:rsidRPr="00AC2B2B">
        <w:rPr>
          <w:lang w:val="en-CA" w:eastAsia="ko-KR"/>
        </w:rPr>
        <w:t xml:space="preserve">predSamples[ x ][ y ] = </w:t>
      </w:r>
      <w:r w:rsidRPr="00AC2B2B">
        <w:rPr>
          <w:lang w:val="en-CA" w:eastAsia="ko-KR"/>
        </w:rPr>
        <w:br/>
      </w:r>
      <w:r w:rsidRPr="00AC2B2B">
        <w:rPr>
          <w:lang w:val="en-CA" w:eastAsia="ko-KR"/>
        </w:rPr>
        <w:tab/>
        <w:t>( ( 32 − iFact ) * ref[ y + iIdx + 1 ] + iFact * ref[ y + iIdx + 2 ] + 16 )  &gt;&gt;  5</w:t>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114</w:t>
      </w:r>
      <w:r w:rsidRPr="00AC2B2B">
        <w:rPr>
          <w:lang w:val="en-CA"/>
        </w:rPr>
        <w:fldChar w:fldCharType="end"/>
      </w:r>
      <w:r w:rsidRPr="00AC2B2B">
        <w:rPr>
          <w:lang w:val="en-CA"/>
        </w:rPr>
        <w:t>)</w:t>
      </w:r>
    </w:p>
    <w:p w14:paraId="13895B69" w14:textId="77777777" w:rsidR="000B3E27" w:rsidRPr="00AC2B2B"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AC2B2B">
        <w:rPr>
          <w:lang w:val="en-CA" w:eastAsia="ko-KR"/>
        </w:rPr>
        <w:t>Otherwise, the value of the prediction samples predSamples[ x ][ y ] is derived as follows:</w:t>
      </w:r>
    </w:p>
    <w:p w14:paraId="17848930" w14:textId="63685F01" w:rsidR="000B3E27" w:rsidRPr="00AC2B2B" w:rsidRDefault="000B3E27" w:rsidP="000B3E27">
      <w:pPr>
        <w:pStyle w:val="Equation"/>
        <w:tabs>
          <w:tab w:val="clear" w:pos="794"/>
          <w:tab w:val="clear" w:pos="1588"/>
          <w:tab w:val="left" w:pos="1418"/>
        </w:tabs>
        <w:ind w:left="1440"/>
        <w:rPr>
          <w:lang w:val="en-CA" w:eastAsia="ko-KR"/>
        </w:rPr>
      </w:pPr>
      <w:r w:rsidRPr="00AC2B2B">
        <w:rPr>
          <w:lang w:val="en-CA" w:eastAsia="ko-KR"/>
        </w:rPr>
        <w:t>predSamples[ x ][ y ] = ref[ y + iIdx + 1 ]</w:t>
      </w:r>
      <w:r w:rsidRPr="00AC2B2B">
        <w:rPr>
          <w:lang w:val="en-CA" w:eastAsia="ko-KR"/>
        </w:rPr>
        <w:tab/>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115</w:t>
      </w:r>
      <w:r w:rsidRPr="00AC2B2B">
        <w:rPr>
          <w:lang w:val="en-CA"/>
        </w:rPr>
        <w:fldChar w:fldCharType="end"/>
      </w:r>
      <w:r w:rsidRPr="00AC2B2B">
        <w:rPr>
          <w:lang w:val="en-CA"/>
        </w:rPr>
        <w:t>)</w:t>
      </w:r>
    </w:p>
    <w:p w14:paraId="528FB933" w14:textId="77777777" w:rsidR="00A37442" w:rsidRPr="00AC2B2B" w:rsidRDefault="00A37442" w:rsidP="00A37442">
      <w:pPr>
        <w:rPr>
          <w:rFonts w:eastAsia="Malgun Gothic"/>
          <w:lang w:val="en-CA" w:eastAsia="ko-KR"/>
        </w:rPr>
      </w:pPr>
    </w:p>
    <w:p w14:paraId="6EC0AD4B" w14:textId="2EF5AEC7" w:rsidR="00EC78FC" w:rsidRPr="00AC2B2B" w:rsidRDefault="00EC78FC" w:rsidP="00EC78FC">
      <w:pPr>
        <w:pStyle w:val="50"/>
        <w:rPr>
          <w:lang w:val="en-CA"/>
        </w:rPr>
      </w:pPr>
      <w:bookmarkStart w:id="1077" w:name="_Ref519626026"/>
      <w:bookmarkStart w:id="1078" w:name="_Ref521685153"/>
      <w:r w:rsidRPr="00AC2B2B">
        <w:rPr>
          <w:lang w:val="en-CA"/>
        </w:rPr>
        <w:t>Specification of</w:t>
      </w:r>
      <w:r w:rsidR="00C94FA3" w:rsidRPr="00AC2B2B">
        <w:rPr>
          <w:lang w:val="en-CA"/>
        </w:rPr>
        <w:t xml:space="preserve"> INTRA_</w:t>
      </w:r>
      <w:r w:rsidR="00542C78" w:rsidRPr="00AC2B2B">
        <w:rPr>
          <w:lang w:val="en-CA"/>
        </w:rPr>
        <w:t>LT_</w:t>
      </w:r>
      <w:r w:rsidR="00C94FA3" w:rsidRPr="00AC2B2B">
        <w:rPr>
          <w:lang w:val="en-CA"/>
        </w:rPr>
        <w:t>CCLM</w:t>
      </w:r>
      <w:r w:rsidR="00542C78" w:rsidRPr="00AC2B2B">
        <w:rPr>
          <w:lang w:val="en-CA"/>
        </w:rPr>
        <w:t xml:space="preserve">, </w:t>
      </w:r>
      <w:r w:rsidR="00542C78" w:rsidRPr="00AC2B2B">
        <w:rPr>
          <w:lang w:val="en-CA" w:eastAsia="ko-KR"/>
        </w:rPr>
        <w:t>INTRA_L_CCLM and INTRA_T_CCLM</w:t>
      </w:r>
      <w:r w:rsidRPr="00AC2B2B">
        <w:rPr>
          <w:lang w:val="en-CA"/>
        </w:rPr>
        <w:t xml:space="preserve"> intra prediction mode</w:t>
      </w:r>
      <w:bookmarkEnd w:id="1077"/>
      <w:bookmarkEnd w:id="1078"/>
    </w:p>
    <w:p w14:paraId="70C5194B" w14:textId="77777777" w:rsidR="00C173EC" w:rsidRPr="00AC2B2B" w:rsidRDefault="00C173EC" w:rsidP="00C173EC">
      <w:pPr>
        <w:rPr>
          <w:lang w:val="en-CA"/>
        </w:rPr>
      </w:pPr>
      <w:r w:rsidRPr="00AC2B2B">
        <w:rPr>
          <w:lang w:val="en-CA"/>
        </w:rPr>
        <w:t>Inputs to this process are:</w:t>
      </w:r>
    </w:p>
    <w:p w14:paraId="3114C82D" w14:textId="77777777" w:rsidR="00542C78" w:rsidRPr="00AC2B2B" w:rsidRDefault="00542C78" w:rsidP="00542C78">
      <w:pPr>
        <w:numPr>
          <w:ilvl w:val="0"/>
          <w:numId w:val="8"/>
        </w:numPr>
        <w:ind w:left="400" w:hanging="400"/>
        <w:rPr>
          <w:lang w:val="en-CA"/>
        </w:rPr>
      </w:pPr>
      <w:r w:rsidRPr="00AC2B2B">
        <w:rPr>
          <w:lang w:val="en-CA" w:eastAsia="ko-KR"/>
        </w:rPr>
        <w:t>the intra prediction mode predModeIntra,</w:t>
      </w:r>
    </w:p>
    <w:p w14:paraId="5468469C" w14:textId="77777777" w:rsidR="00C173EC" w:rsidRPr="00AC2B2B" w:rsidRDefault="00C173EC" w:rsidP="00C173EC">
      <w:pPr>
        <w:numPr>
          <w:ilvl w:val="0"/>
          <w:numId w:val="8"/>
        </w:numPr>
        <w:ind w:left="400" w:hanging="400"/>
        <w:rPr>
          <w:lang w:val="en-CA" w:eastAsia="ko-KR"/>
        </w:rPr>
      </w:pPr>
      <w:r w:rsidRPr="00AC2B2B">
        <w:rPr>
          <w:lang w:val="en-CA" w:eastAsia="ko-KR"/>
        </w:rPr>
        <w:t xml:space="preserve">a sample location ( xTbC, yTbC ) of the top-left sample of the current </w:t>
      </w:r>
      <w:r w:rsidR="007E4E0A" w:rsidRPr="00AC2B2B">
        <w:rPr>
          <w:lang w:val="en-CA" w:eastAsia="ko-KR"/>
        </w:rPr>
        <w:t xml:space="preserve">transform </w:t>
      </w:r>
      <w:r w:rsidRPr="00AC2B2B">
        <w:rPr>
          <w:lang w:val="en-CA" w:eastAsia="ko-KR"/>
        </w:rPr>
        <w:t>block relative to the top-left sample of the current picture,</w:t>
      </w:r>
    </w:p>
    <w:p w14:paraId="3F69ABF5" w14:textId="77777777" w:rsidR="00C173EC" w:rsidRPr="00AC2B2B" w:rsidRDefault="00C173EC" w:rsidP="00C173EC">
      <w:pPr>
        <w:numPr>
          <w:ilvl w:val="0"/>
          <w:numId w:val="8"/>
        </w:numPr>
        <w:ind w:left="400" w:hanging="400"/>
        <w:rPr>
          <w:rFonts w:eastAsia="Malgun Gothic"/>
          <w:lang w:val="en-CA" w:eastAsia="ko-KR"/>
        </w:rPr>
      </w:pPr>
      <w:r w:rsidRPr="00AC2B2B">
        <w:rPr>
          <w:rFonts w:eastAsia="Malgun Gothic"/>
          <w:lang w:val="en-CA" w:eastAsia="ko-KR"/>
        </w:rPr>
        <w:t xml:space="preserve">a variable </w:t>
      </w:r>
      <w:r w:rsidRPr="00AC2B2B">
        <w:rPr>
          <w:lang w:val="en-CA" w:eastAsia="ko-KR"/>
        </w:rPr>
        <w:t xml:space="preserve">nTbW </w:t>
      </w:r>
      <w:r w:rsidRPr="00AC2B2B">
        <w:rPr>
          <w:rFonts w:eastAsia="Malgun Gothic"/>
          <w:lang w:val="en-CA" w:eastAsia="ko-KR"/>
        </w:rPr>
        <w:t>specifying the transform block width,</w:t>
      </w:r>
    </w:p>
    <w:p w14:paraId="53F6B550" w14:textId="77777777" w:rsidR="00C173EC" w:rsidRPr="00AC2B2B" w:rsidRDefault="00C173EC" w:rsidP="00C173EC">
      <w:pPr>
        <w:numPr>
          <w:ilvl w:val="0"/>
          <w:numId w:val="8"/>
        </w:numPr>
        <w:ind w:left="400" w:hanging="400"/>
        <w:rPr>
          <w:rFonts w:eastAsia="Malgun Gothic"/>
          <w:lang w:val="en-CA" w:eastAsia="ko-KR"/>
        </w:rPr>
      </w:pPr>
      <w:r w:rsidRPr="00AC2B2B">
        <w:rPr>
          <w:rFonts w:eastAsia="Malgun Gothic"/>
          <w:lang w:val="en-CA" w:eastAsia="ko-KR"/>
        </w:rPr>
        <w:t xml:space="preserve">a variable </w:t>
      </w:r>
      <w:r w:rsidRPr="00AC2B2B">
        <w:rPr>
          <w:lang w:val="en-CA" w:eastAsia="ko-KR"/>
        </w:rPr>
        <w:t xml:space="preserve">nTbH </w:t>
      </w:r>
      <w:r w:rsidRPr="00AC2B2B">
        <w:rPr>
          <w:rFonts w:eastAsia="Malgun Gothic"/>
          <w:lang w:val="en-CA" w:eastAsia="ko-KR"/>
        </w:rPr>
        <w:t>specifying the transform block height,</w:t>
      </w:r>
    </w:p>
    <w:p w14:paraId="3A9699B3" w14:textId="4B6F30A7" w:rsidR="00C173EC" w:rsidRPr="00AC2B2B" w:rsidRDefault="00C173EC" w:rsidP="00C173EC">
      <w:pPr>
        <w:numPr>
          <w:ilvl w:val="0"/>
          <w:numId w:val="8"/>
        </w:numPr>
        <w:ind w:left="400" w:hanging="400"/>
        <w:rPr>
          <w:bCs/>
          <w:lang w:val="en-CA"/>
        </w:rPr>
      </w:pPr>
      <w:r w:rsidRPr="00AC2B2B">
        <w:rPr>
          <w:bCs/>
          <w:lang w:val="en-CA"/>
        </w:rPr>
        <w:t>chroma</w:t>
      </w:r>
      <w:r w:rsidRPr="00AC2B2B">
        <w:rPr>
          <w:lang w:val="en-CA"/>
        </w:rPr>
        <w:t xml:space="preserve"> neighbouring samples p[ x ][ y ], with </w:t>
      </w:r>
      <w:r w:rsidRPr="00AC2B2B">
        <w:rPr>
          <w:bCs/>
          <w:lang w:val="en-CA"/>
        </w:rPr>
        <w:t>x</w:t>
      </w:r>
      <w:r w:rsidRPr="00AC2B2B">
        <w:rPr>
          <w:lang w:val="en-CA" w:eastAsia="ko-KR"/>
        </w:rPr>
        <w:t> </w:t>
      </w:r>
      <w:r w:rsidRPr="00AC2B2B">
        <w:rPr>
          <w:bCs/>
          <w:lang w:val="en-CA"/>
        </w:rPr>
        <w:t>=</w:t>
      </w:r>
      <w:r w:rsidRPr="00AC2B2B">
        <w:rPr>
          <w:lang w:val="en-CA" w:eastAsia="ko-KR"/>
        </w:rPr>
        <w:t> −</w:t>
      </w:r>
      <w:r w:rsidRPr="00AC2B2B">
        <w:rPr>
          <w:bCs/>
          <w:lang w:val="en-CA"/>
        </w:rPr>
        <w:t>1, y = 0..</w:t>
      </w:r>
      <w:r w:rsidR="00FD7047" w:rsidRPr="00AC2B2B">
        <w:rPr>
          <w:bCs/>
          <w:lang w:val="en-CA"/>
        </w:rPr>
        <w:t>2 * </w:t>
      </w:r>
      <w:r w:rsidRPr="00AC2B2B">
        <w:rPr>
          <w:lang w:val="en-CA" w:eastAsia="ko-KR"/>
        </w:rPr>
        <w:t>nTbH − </w:t>
      </w:r>
      <w:r w:rsidRPr="00AC2B2B">
        <w:rPr>
          <w:bCs/>
          <w:lang w:val="en-CA"/>
        </w:rPr>
        <w:t>1 and x</w:t>
      </w:r>
      <w:r w:rsidRPr="00AC2B2B">
        <w:rPr>
          <w:lang w:val="en-CA" w:eastAsia="ko-KR"/>
        </w:rPr>
        <w:t> </w:t>
      </w:r>
      <w:r w:rsidRPr="00AC2B2B">
        <w:rPr>
          <w:bCs/>
          <w:lang w:val="en-CA"/>
        </w:rPr>
        <w:t>=</w:t>
      </w:r>
      <w:r w:rsidRPr="00AC2B2B">
        <w:rPr>
          <w:lang w:val="en-CA" w:eastAsia="ko-KR"/>
        </w:rPr>
        <w:t> </w:t>
      </w:r>
      <w:r w:rsidRPr="00AC2B2B">
        <w:rPr>
          <w:bCs/>
          <w:lang w:val="en-CA"/>
        </w:rPr>
        <w:t>0..</w:t>
      </w:r>
      <w:r w:rsidR="00FD7047" w:rsidRPr="00AC2B2B">
        <w:rPr>
          <w:bCs/>
          <w:lang w:val="en-CA"/>
        </w:rPr>
        <w:t xml:space="preserve"> 2 * </w:t>
      </w:r>
      <w:r w:rsidRPr="00AC2B2B">
        <w:rPr>
          <w:lang w:val="en-CA" w:eastAsia="ko-KR"/>
        </w:rPr>
        <w:t>nTbW − </w:t>
      </w:r>
      <w:r w:rsidRPr="00AC2B2B">
        <w:rPr>
          <w:bCs/>
          <w:lang w:val="en-CA"/>
        </w:rPr>
        <w:t>1, y</w:t>
      </w:r>
      <w:r w:rsidRPr="00AC2B2B">
        <w:rPr>
          <w:lang w:val="en-CA" w:eastAsia="ko-KR"/>
        </w:rPr>
        <w:t> </w:t>
      </w:r>
      <w:r w:rsidRPr="00AC2B2B">
        <w:rPr>
          <w:bCs/>
          <w:lang w:val="en-CA"/>
        </w:rPr>
        <w:t>=</w:t>
      </w:r>
      <w:r w:rsidRPr="00AC2B2B">
        <w:rPr>
          <w:lang w:val="en-CA" w:eastAsia="ko-KR"/>
        </w:rPr>
        <w:t> − </w:t>
      </w:r>
      <w:r w:rsidRPr="00AC2B2B">
        <w:rPr>
          <w:bCs/>
          <w:lang w:val="en-CA"/>
        </w:rPr>
        <w:t>1.</w:t>
      </w:r>
    </w:p>
    <w:p w14:paraId="3E93477D" w14:textId="77777777" w:rsidR="00C173EC" w:rsidRPr="00AC2B2B" w:rsidRDefault="00C173EC" w:rsidP="00C173EC">
      <w:pPr>
        <w:rPr>
          <w:lang w:val="en-CA" w:eastAsia="ko-KR"/>
        </w:rPr>
      </w:pPr>
      <w:r w:rsidRPr="00AC2B2B">
        <w:rPr>
          <w:lang w:val="en-CA"/>
        </w:rPr>
        <w:t>Output of this process are</w:t>
      </w:r>
      <w:r w:rsidRPr="00AC2B2B">
        <w:rPr>
          <w:lang w:val="en-CA" w:eastAsia="ko-KR"/>
        </w:rPr>
        <w:t xml:space="preserve"> predicted samples predSamples[ x ][ y ], with </w:t>
      </w:r>
      <w:r w:rsidRPr="00AC2B2B">
        <w:rPr>
          <w:bCs/>
          <w:lang w:val="en-CA"/>
        </w:rPr>
        <w:t>x</w:t>
      </w:r>
      <w:r w:rsidRPr="00AC2B2B">
        <w:rPr>
          <w:lang w:val="en-CA" w:eastAsia="ko-KR"/>
        </w:rPr>
        <w:t> </w:t>
      </w:r>
      <w:r w:rsidRPr="00AC2B2B">
        <w:rPr>
          <w:bCs/>
          <w:lang w:val="en-CA"/>
        </w:rPr>
        <w:t>=</w:t>
      </w:r>
      <w:r w:rsidRPr="00AC2B2B">
        <w:rPr>
          <w:lang w:val="en-CA" w:eastAsia="ko-KR"/>
        </w:rPr>
        <w:t> </w:t>
      </w:r>
      <w:r w:rsidRPr="00AC2B2B">
        <w:rPr>
          <w:bCs/>
          <w:lang w:val="en-CA"/>
        </w:rPr>
        <w:t>0..</w:t>
      </w:r>
      <w:r w:rsidRPr="00AC2B2B">
        <w:rPr>
          <w:lang w:val="en-CA" w:eastAsia="ko-KR"/>
        </w:rPr>
        <w:t>nTbW − </w:t>
      </w:r>
      <w:r w:rsidRPr="00AC2B2B">
        <w:rPr>
          <w:bCs/>
          <w:lang w:val="en-CA"/>
        </w:rPr>
        <w:t>1</w:t>
      </w:r>
      <w:r w:rsidRPr="00AC2B2B">
        <w:rPr>
          <w:lang w:val="en-CA" w:eastAsia="ko-KR"/>
        </w:rPr>
        <w:t>, </w:t>
      </w:r>
      <w:r w:rsidRPr="00AC2B2B">
        <w:rPr>
          <w:bCs/>
          <w:lang w:val="en-CA"/>
        </w:rPr>
        <w:t>y = 0..</w:t>
      </w:r>
      <w:r w:rsidRPr="00AC2B2B">
        <w:rPr>
          <w:lang w:val="en-CA" w:eastAsia="ko-KR"/>
        </w:rPr>
        <w:t>nTbH − </w:t>
      </w:r>
      <w:r w:rsidRPr="00AC2B2B">
        <w:rPr>
          <w:bCs/>
          <w:lang w:val="en-CA"/>
        </w:rPr>
        <w:t>1</w:t>
      </w:r>
      <w:r w:rsidRPr="00AC2B2B">
        <w:rPr>
          <w:lang w:val="en-CA" w:eastAsia="ko-KR"/>
        </w:rPr>
        <w:t>.</w:t>
      </w:r>
    </w:p>
    <w:p w14:paraId="332A499F" w14:textId="77777777" w:rsidR="00C173EC" w:rsidRPr="00AC2B2B" w:rsidRDefault="00C173EC" w:rsidP="00C173EC">
      <w:pPr>
        <w:tabs>
          <w:tab w:val="clear" w:pos="794"/>
          <w:tab w:val="clear" w:pos="1191"/>
          <w:tab w:val="clear" w:pos="1588"/>
          <w:tab w:val="clear" w:pos="1985"/>
          <w:tab w:val="left" w:pos="1080"/>
          <w:tab w:val="left" w:pos="1440"/>
          <w:tab w:val="left" w:pos="2977"/>
        </w:tabs>
        <w:rPr>
          <w:rFonts w:eastAsia="Malgun Gothic"/>
          <w:lang w:val="en-CA" w:eastAsia="ko-KR"/>
        </w:rPr>
      </w:pPr>
      <w:r w:rsidRPr="00AC2B2B">
        <w:rPr>
          <w:rFonts w:eastAsia="Malgun Gothic"/>
          <w:lang w:val="en-CA" w:eastAsia="ko-KR"/>
        </w:rPr>
        <w:t>The current luma location ( xTbY, yTbY ) is derived as follows:</w:t>
      </w:r>
    </w:p>
    <w:p w14:paraId="78572FFA" w14:textId="749A6964" w:rsidR="00C173EC" w:rsidRPr="00AC2B2B" w:rsidRDefault="00C173EC" w:rsidP="00C173EC">
      <w:pPr>
        <w:pStyle w:val="Equation"/>
        <w:tabs>
          <w:tab w:val="clear" w:pos="794"/>
          <w:tab w:val="clear" w:pos="1588"/>
          <w:tab w:val="left" w:pos="851"/>
          <w:tab w:val="left" w:pos="1134"/>
          <w:tab w:val="left" w:pos="1418"/>
        </w:tabs>
        <w:ind w:left="851" w:firstLine="158"/>
        <w:rPr>
          <w:lang w:val="en-CA" w:eastAsia="ko-KR"/>
        </w:rPr>
      </w:pPr>
      <w:r w:rsidRPr="00AC2B2B">
        <w:rPr>
          <w:lang w:val="en-CA"/>
        </w:rPr>
        <w:t>( xTbY, yTbY )  =  ( xTbC &lt;&lt; 1, yTbC &lt;&lt; 1 )</w:t>
      </w:r>
      <w:r w:rsidRPr="00AC2B2B">
        <w:rPr>
          <w:lang w:val="en-CA" w:eastAsia="ko-KR"/>
        </w:rPr>
        <w:tab/>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116</w:t>
      </w:r>
      <w:r w:rsidRPr="00AC2B2B">
        <w:rPr>
          <w:lang w:val="en-CA"/>
        </w:rPr>
        <w:fldChar w:fldCharType="end"/>
      </w:r>
      <w:r w:rsidRPr="00AC2B2B">
        <w:rPr>
          <w:lang w:val="en-CA"/>
        </w:rPr>
        <w:t>)</w:t>
      </w:r>
    </w:p>
    <w:p w14:paraId="43D87425" w14:textId="77777777" w:rsidR="00C173EC" w:rsidRPr="00AC2B2B" w:rsidRDefault="00C173EC" w:rsidP="00C173EC">
      <w:pPr>
        <w:tabs>
          <w:tab w:val="clear" w:pos="794"/>
          <w:tab w:val="clear" w:pos="1191"/>
          <w:tab w:val="clear" w:pos="1588"/>
          <w:tab w:val="clear" w:pos="1985"/>
          <w:tab w:val="left" w:pos="1080"/>
          <w:tab w:val="left" w:pos="1418"/>
          <w:tab w:val="left" w:pos="2977"/>
        </w:tabs>
        <w:rPr>
          <w:lang w:val="en-CA" w:eastAsia="ko-KR"/>
        </w:rPr>
      </w:pPr>
      <w:r w:rsidRPr="00AC2B2B">
        <w:rPr>
          <w:lang w:val="en-CA" w:eastAsia="ko-KR"/>
        </w:rPr>
        <w:t>The variables</w:t>
      </w:r>
      <w:r w:rsidRPr="00AC2B2B" w:rsidDel="00A936CA">
        <w:rPr>
          <w:lang w:val="en-CA"/>
        </w:rPr>
        <w:t xml:space="preserve"> </w:t>
      </w:r>
      <w:r w:rsidRPr="00AC2B2B">
        <w:rPr>
          <w:lang w:val="en-CA"/>
        </w:rPr>
        <w:t>availL, availT and availTL are derived as follows</w:t>
      </w:r>
      <w:r w:rsidRPr="00AC2B2B">
        <w:rPr>
          <w:lang w:val="en-CA" w:eastAsia="ko-KR"/>
        </w:rPr>
        <w:t>:</w:t>
      </w:r>
    </w:p>
    <w:p w14:paraId="61EC7FB0" w14:textId="7DFE2A4C" w:rsidR="00C173EC" w:rsidRPr="00AC2B2B"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AC2B2B">
        <w:rPr>
          <w:lang w:val="en-CA"/>
        </w:rPr>
        <w:t xml:space="preserve">The availability of left neighbouring samples derivation process for a block as specified in </w:t>
      </w:r>
      <w:r w:rsidRPr="00AC2B2B">
        <w:rPr>
          <w:lang w:val="en-CA" w:eastAsia="ko-KR"/>
        </w:rPr>
        <w:t>clause 6.4.X [Ed. (BB): Neighbouring blocks availability checking process tbd]</w:t>
      </w:r>
      <w:r w:rsidRPr="00AC2B2B">
        <w:rPr>
          <w:lang w:val="en-CA"/>
        </w:rPr>
        <w:t xml:space="preserve"> is </w:t>
      </w:r>
      <w:r w:rsidRPr="00AC2B2B">
        <w:rPr>
          <w:lang w:val="en-CA" w:eastAsia="ko-KR"/>
        </w:rPr>
        <w:t xml:space="preserve">invoked with </w:t>
      </w:r>
      <w:r w:rsidRPr="00AC2B2B">
        <w:rPr>
          <w:lang w:val="en-CA"/>
        </w:rPr>
        <w:t xml:space="preserve">the current </w:t>
      </w:r>
      <w:r w:rsidR="00FD7047" w:rsidRPr="00AC2B2B">
        <w:rPr>
          <w:lang w:val="en-CA"/>
        </w:rPr>
        <w:t xml:space="preserve">chroma </w:t>
      </w:r>
      <w:r w:rsidRPr="00AC2B2B">
        <w:rPr>
          <w:lang w:val="en-CA"/>
        </w:rPr>
        <w:t xml:space="preserve">location </w:t>
      </w:r>
      <w:r w:rsidRPr="00AC2B2B">
        <w:rPr>
          <w:lang w:val="en-CA" w:eastAsia="ko-KR"/>
        </w:rPr>
        <w:t xml:space="preserve">( xCurr, yCurr ) </w:t>
      </w:r>
      <w:r w:rsidRPr="00AC2B2B">
        <w:rPr>
          <w:lang w:val="en-CA" w:eastAsia="ko-KR"/>
        </w:rPr>
        <w:lastRenderedPageBreak/>
        <w:t>set equal to ( </w:t>
      </w:r>
      <w:r w:rsidR="00FD7047" w:rsidRPr="00AC2B2B">
        <w:rPr>
          <w:lang w:val="en-CA" w:eastAsia="ko-KR"/>
        </w:rPr>
        <w:t>xTbC</w:t>
      </w:r>
      <w:r w:rsidRPr="00AC2B2B">
        <w:rPr>
          <w:lang w:val="en-CA" w:eastAsia="ko-KR"/>
        </w:rPr>
        <w:t>, </w:t>
      </w:r>
      <w:r w:rsidR="00FD7047" w:rsidRPr="00AC2B2B">
        <w:rPr>
          <w:lang w:val="en-CA" w:eastAsia="ko-KR"/>
        </w:rPr>
        <w:t>yTbC </w:t>
      </w:r>
      <w:r w:rsidRPr="00AC2B2B">
        <w:rPr>
          <w:lang w:val="en-CA" w:eastAsia="ko-KR"/>
        </w:rPr>
        <w:t xml:space="preserve">) and the neighbouring </w:t>
      </w:r>
      <w:r w:rsidR="00B574AD" w:rsidRPr="00AC2B2B">
        <w:rPr>
          <w:lang w:val="en-CA" w:eastAsia="ko-KR"/>
        </w:rPr>
        <w:t xml:space="preserve">chroma </w:t>
      </w:r>
      <w:r w:rsidRPr="00AC2B2B">
        <w:rPr>
          <w:lang w:val="en-CA" w:eastAsia="ko-KR"/>
        </w:rPr>
        <w:t xml:space="preserve">location </w:t>
      </w:r>
      <w:r w:rsidRPr="00AC2B2B">
        <w:rPr>
          <w:lang w:val="en-CA"/>
        </w:rPr>
        <w:t>( </w:t>
      </w:r>
      <w:r w:rsidR="00FD7047" w:rsidRPr="00AC2B2B">
        <w:rPr>
          <w:lang w:val="en-CA"/>
        </w:rPr>
        <w:t>xTbC </w:t>
      </w:r>
      <w:r w:rsidRPr="00AC2B2B">
        <w:rPr>
          <w:lang w:val="en-CA" w:eastAsia="ko-KR"/>
        </w:rPr>
        <w:t>− </w:t>
      </w:r>
      <w:r w:rsidRPr="00AC2B2B">
        <w:rPr>
          <w:lang w:val="en-CA"/>
        </w:rPr>
        <w:t>1, </w:t>
      </w:r>
      <w:r w:rsidR="00FD7047" w:rsidRPr="00AC2B2B">
        <w:rPr>
          <w:lang w:val="en-CA"/>
        </w:rPr>
        <w:t>yTbC </w:t>
      </w:r>
      <w:r w:rsidRPr="00AC2B2B">
        <w:rPr>
          <w:lang w:val="en-CA"/>
        </w:rPr>
        <w:t>)</w:t>
      </w:r>
      <w:r w:rsidRPr="00AC2B2B">
        <w:rPr>
          <w:lang w:val="en-CA" w:eastAsia="ko-KR"/>
        </w:rPr>
        <w:t xml:space="preserve"> as inputs,</w:t>
      </w:r>
      <w:r w:rsidRPr="00AC2B2B">
        <w:rPr>
          <w:lang w:val="en-CA"/>
        </w:rPr>
        <w:t xml:space="preserve"> and the output is assigned to availL.</w:t>
      </w:r>
    </w:p>
    <w:p w14:paraId="48EB7162" w14:textId="68FF7099" w:rsidR="00C173EC" w:rsidRPr="00AC2B2B"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AC2B2B">
        <w:rPr>
          <w:lang w:val="en-CA"/>
        </w:rPr>
        <w:t xml:space="preserve">The availability of top neighbouring samples derivation process for a block as specified in </w:t>
      </w:r>
      <w:r w:rsidRPr="00AC2B2B">
        <w:rPr>
          <w:lang w:val="en-CA" w:eastAsia="ko-KR"/>
        </w:rPr>
        <w:t>clause 6.4.X [Ed. (BB): Neighbouring blocks availability checking process tbd]</w:t>
      </w:r>
      <w:r w:rsidRPr="00AC2B2B">
        <w:rPr>
          <w:lang w:val="en-CA"/>
        </w:rPr>
        <w:t xml:space="preserve"> is </w:t>
      </w:r>
      <w:r w:rsidRPr="00AC2B2B">
        <w:rPr>
          <w:lang w:val="en-CA" w:eastAsia="ko-KR"/>
        </w:rPr>
        <w:t xml:space="preserve">invoked with </w:t>
      </w:r>
      <w:r w:rsidRPr="00AC2B2B">
        <w:rPr>
          <w:lang w:val="en-CA"/>
        </w:rPr>
        <w:t xml:space="preserve">the current </w:t>
      </w:r>
      <w:r w:rsidR="00FD7047" w:rsidRPr="00AC2B2B">
        <w:rPr>
          <w:lang w:val="en-CA"/>
        </w:rPr>
        <w:t xml:space="preserve">chroma </w:t>
      </w:r>
      <w:r w:rsidRPr="00AC2B2B">
        <w:rPr>
          <w:lang w:val="en-CA"/>
        </w:rPr>
        <w:t xml:space="preserve">location </w:t>
      </w:r>
      <w:r w:rsidRPr="00AC2B2B">
        <w:rPr>
          <w:lang w:val="en-CA" w:eastAsia="ko-KR"/>
        </w:rPr>
        <w:t>( xCurr, yCurr ) set equal to ( </w:t>
      </w:r>
      <w:r w:rsidR="00FD7047" w:rsidRPr="00AC2B2B">
        <w:rPr>
          <w:lang w:val="en-CA" w:eastAsia="ko-KR"/>
        </w:rPr>
        <w:t>xTbC</w:t>
      </w:r>
      <w:r w:rsidRPr="00AC2B2B">
        <w:rPr>
          <w:lang w:val="en-CA" w:eastAsia="ko-KR"/>
        </w:rPr>
        <w:t>, </w:t>
      </w:r>
      <w:r w:rsidR="00FD7047" w:rsidRPr="00AC2B2B">
        <w:rPr>
          <w:lang w:val="en-CA" w:eastAsia="ko-KR"/>
        </w:rPr>
        <w:t>yTbC </w:t>
      </w:r>
      <w:r w:rsidRPr="00AC2B2B">
        <w:rPr>
          <w:lang w:val="en-CA" w:eastAsia="ko-KR"/>
        </w:rPr>
        <w:t xml:space="preserve">) and the neighbouring </w:t>
      </w:r>
      <w:r w:rsidR="00B574AD" w:rsidRPr="00AC2B2B">
        <w:rPr>
          <w:lang w:val="en-CA" w:eastAsia="ko-KR"/>
        </w:rPr>
        <w:t xml:space="preserve">chroma </w:t>
      </w:r>
      <w:r w:rsidRPr="00AC2B2B">
        <w:rPr>
          <w:lang w:val="en-CA" w:eastAsia="ko-KR"/>
        </w:rPr>
        <w:t xml:space="preserve">location </w:t>
      </w:r>
      <w:r w:rsidRPr="00AC2B2B">
        <w:rPr>
          <w:lang w:val="en-CA"/>
        </w:rPr>
        <w:t>( </w:t>
      </w:r>
      <w:r w:rsidR="00FD7047" w:rsidRPr="00AC2B2B">
        <w:rPr>
          <w:lang w:val="en-CA"/>
        </w:rPr>
        <w:t>xTbC</w:t>
      </w:r>
      <w:r w:rsidRPr="00AC2B2B">
        <w:rPr>
          <w:lang w:val="en-CA"/>
        </w:rPr>
        <w:t>, </w:t>
      </w:r>
      <w:r w:rsidR="00FD7047" w:rsidRPr="00AC2B2B">
        <w:rPr>
          <w:lang w:val="en-CA"/>
        </w:rPr>
        <w:t>yTbC </w:t>
      </w:r>
      <w:r w:rsidRPr="00AC2B2B">
        <w:rPr>
          <w:lang w:val="en-CA" w:eastAsia="ko-KR"/>
        </w:rPr>
        <w:t>− </w:t>
      </w:r>
      <w:r w:rsidRPr="00AC2B2B">
        <w:rPr>
          <w:lang w:val="en-CA"/>
        </w:rPr>
        <w:t>1 )</w:t>
      </w:r>
      <w:r w:rsidRPr="00AC2B2B">
        <w:rPr>
          <w:lang w:val="en-CA" w:eastAsia="ko-KR"/>
        </w:rPr>
        <w:t xml:space="preserve"> as inputs,</w:t>
      </w:r>
      <w:r w:rsidRPr="00AC2B2B">
        <w:rPr>
          <w:lang w:val="en-CA"/>
        </w:rPr>
        <w:t xml:space="preserve"> and the output is assigned to availT.</w:t>
      </w:r>
    </w:p>
    <w:p w14:paraId="0B698C67" w14:textId="11377F4C" w:rsidR="00C173EC" w:rsidRPr="00AC2B2B"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AC2B2B">
        <w:rPr>
          <w:lang w:val="en-CA"/>
        </w:rPr>
        <w:t xml:space="preserve">The availability of top-left neighbouring samples derivation process for a block as specified in </w:t>
      </w:r>
      <w:r w:rsidRPr="00AC2B2B">
        <w:rPr>
          <w:lang w:val="en-CA" w:eastAsia="ko-KR"/>
        </w:rPr>
        <w:t>clause 6.4.X [Ed. (BB): Neighbouring blocks availability checking process tbd]</w:t>
      </w:r>
      <w:r w:rsidRPr="00AC2B2B">
        <w:rPr>
          <w:lang w:val="en-CA"/>
        </w:rPr>
        <w:t xml:space="preserve"> is </w:t>
      </w:r>
      <w:r w:rsidRPr="00AC2B2B">
        <w:rPr>
          <w:lang w:val="en-CA" w:eastAsia="ko-KR"/>
        </w:rPr>
        <w:t xml:space="preserve">invoked with </w:t>
      </w:r>
      <w:r w:rsidRPr="00AC2B2B">
        <w:rPr>
          <w:lang w:val="en-CA"/>
        </w:rPr>
        <w:t xml:space="preserve">the current </w:t>
      </w:r>
      <w:r w:rsidR="00FD7047" w:rsidRPr="00AC2B2B">
        <w:rPr>
          <w:lang w:val="en-CA"/>
        </w:rPr>
        <w:t xml:space="preserve">chroma </w:t>
      </w:r>
      <w:r w:rsidRPr="00AC2B2B">
        <w:rPr>
          <w:lang w:val="en-CA"/>
        </w:rPr>
        <w:t xml:space="preserve">location </w:t>
      </w:r>
      <w:r w:rsidRPr="00AC2B2B">
        <w:rPr>
          <w:lang w:val="en-CA" w:eastAsia="ko-KR"/>
        </w:rPr>
        <w:t>( xCurr, yCurr ) set equal to ( </w:t>
      </w:r>
      <w:r w:rsidR="00FD7047" w:rsidRPr="00AC2B2B">
        <w:rPr>
          <w:lang w:val="en-CA" w:eastAsia="ko-KR"/>
        </w:rPr>
        <w:t>xTbC</w:t>
      </w:r>
      <w:r w:rsidRPr="00AC2B2B">
        <w:rPr>
          <w:lang w:val="en-CA" w:eastAsia="ko-KR"/>
        </w:rPr>
        <w:t>, </w:t>
      </w:r>
      <w:r w:rsidR="00FD7047" w:rsidRPr="00AC2B2B">
        <w:rPr>
          <w:lang w:val="en-CA" w:eastAsia="ko-KR"/>
        </w:rPr>
        <w:t>yTbC </w:t>
      </w:r>
      <w:r w:rsidRPr="00AC2B2B">
        <w:rPr>
          <w:lang w:val="en-CA" w:eastAsia="ko-KR"/>
        </w:rPr>
        <w:t xml:space="preserve">) and the neighbouring </w:t>
      </w:r>
      <w:r w:rsidR="00B574AD" w:rsidRPr="00AC2B2B">
        <w:rPr>
          <w:lang w:val="en-CA" w:eastAsia="ko-KR"/>
        </w:rPr>
        <w:t xml:space="preserve">chroma </w:t>
      </w:r>
      <w:r w:rsidRPr="00AC2B2B">
        <w:rPr>
          <w:lang w:val="en-CA" w:eastAsia="ko-KR"/>
        </w:rPr>
        <w:t xml:space="preserve">location </w:t>
      </w:r>
      <w:r w:rsidRPr="00AC2B2B">
        <w:rPr>
          <w:lang w:val="en-CA"/>
        </w:rPr>
        <w:t>( </w:t>
      </w:r>
      <w:r w:rsidR="00FD7047" w:rsidRPr="00AC2B2B">
        <w:rPr>
          <w:lang w:val="en-CA"/>
        </w:rPr>
        <w:t>xTbC </w:t>
      </w:r>
      <w:r w:rsidRPr="00AC2B2B">
        <w:rPr>
          <w:lang w:val="en-CA" w:eastAsia="ko-KR"/>
        </w:rPr>
        <w:t>− </w:t>
      </w:r>
      <w:r w:rsidRPr="00AC2B2B">
        <w:rPr>
          <w:lang w:val="en-CA"/>
        </w:rPr>
        <w:t>1, </w:t>
      </w:r>
      <w:r w:rsidR="00FD7047" w:rsidRPr="00AC2B2B">
        <w:rPr>
          <w:lang w:val="en-CA"/>
        </w:rPr>
        <w:t>yTbC </w:t>
      </w:r>
      <w:r w:rsidRPr="00AC2B2B">
        <w:rPr>
          <w:lang w:val="en-CA" w:eastAsia="ko-KR"/>
        </w:rPr>
        <w:t>− </w:t>
      </w:r>
      <w:r w:rsidRPr="00AC2B2B">
        <w:rPr>
          <w:lang w:val="en-CA"/>
        </w:rPr>
        <w:t>1 )</w:t>
      </w:r>
      <w:r w:rsidRPr="00AC2B2B">
        <w:rPr>
          <w:lang w:val="en-CA" w:eastAsia="ko-KR"/>
        </w:rPr>
        <w:t xml:space="preserve"> as inputs,</w:t>
      </w:r>
      <w:r w:rsidRPr="00AC2B2B">
        <w:rPr>
          <w:lang w:val="en-CA"/>
        </w:rPr>
        <w:t xml:space="preserve"> and the output is assigned to availTL.</w:t>
      </w:r>
    </w:p>
    <w:p w14:paraId="78D09FDC" w14:textId="5FB684F3" w:rsidR="00FD7047" w:rsidRPr="00AC2B2B"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AC2B2B">
        <w:rPr>
          <w:rFonts w:eastAsia="Malgun Gothic"/>
          <w:lang w:eastAsia="ko-KR"/>
        </w:rPr>
        <w:t xml:space="preserve">The number of available top-right neighbouring </w:t>
      </w:r>
      <w:r w:rsidR="00BE0FB2" w:rsidRPr="00AC2B2B">
        <w:rPr>
          <w:rFonts w:eastAsia="Malgun Gothic"/>
          <w:lang w:eastAsia="ko-KR"/>
        </w:rPr>
        <w:t xml:space="preserve">chroma </w:t>
      </w:r>
      <w:r w:rsidRPr="00AC2B2B">
        <w:rPr>
          <w:rFonts w:eastAsia="Malgun Gothic"/>
          <w:lang w:eastAsia="ko-KR"/>
        </w:rPr>
        <w:t>samples n</w:t>
      </w:r>
      <w:r w:rsidR="00BE0FB2" w:rsidRPr="00AC2B2B">
        <w:rPr>
          <w:rFonts w:eastAsia="Malgun Gothic"/>
          <w:lang w:eastAsia="ko-KR"/>
        </w:rPr>
        <w:t>um</w:t>
      </w:r>
      <w:r w:rsidRPr="00AC2B2B">
        <w:rPr>
          <w:rFonts w:eastAsia="Malgun Gothic"/>
          <w:lang w:eastAsia="ko-KR"/>
        </w:rPr>
        <w:t>TopRight is derived as follows:</w:t>
      </w:r>
    </w:p>
    <w:p w14:paraId="11F48FA7" w14:textId="580D280B" w:rsidR="00B574AD" w:rsidRPr="00AC2B2B"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sidRPr="00AC2B2B">
        <w:rPr>
          <w:rFonts w:eastAsia="Malgun Gothic"/>
          <w:lang w:eastAsia="ko-KR"/>
        </w:rPr>
        <w:t>The variable numTopRight is set equal to 0 and availTR is set equal to TRUE.</w:t>
      </w:r>
    </w:p>
    <w:p w14:paraId="01296CBC" w14:textId="4A492166" w:rsidR="00B574AD" w:rsidRPr="00AC2B2B"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sidRPr="00AC2B2B">
        <w:rPr>
          <w:rFonts w:eastAsia="Malgun Gothic"/>
          <w:lang w:eastAsia="ko-KR"/>
        </w:rPr>
        <w:t>When</w:t>
      </w:r>
      <w:r w:rsidR="00FD7047" w:rsidRPr="00AC2B2B">
        <w:rPr>
          <w:rFonts w:eastAsia="Malgun Gothic"/>
          <w:lang w:eastAsia="ko-KR"/>
        </w:rPr>
        <w:t xml:space="preserve"> predModeIntra is equal to INTRA_</w:t>
      </w:r>
      <w:r w:rsidR="00BE0FB2" w:rsidRPr="00AC2B2B">
        <w:rPr>
          <w:rFonts w:eastAsia="Malgun Gothic"/>
          <w:lang w:eastAsia="ko-KR"/>
        </w:rPr>
        <w:t>T_</w:t>
      </w:r>
      <w:r w:rsidR="00FD7047" w:rsidRPr="00AC2B2B">
        <w:rPr>
          <w:rFonts w:eastAsia="Malgun Gothic"/>
          <w:lang w:eastAsia="ko-KR"/>
        </w:rPr>
        <w:t>CCLM</w:t>
      </w:r>
      <w:r w:rsidRPr="00AC2B2B">
        <w:rPr>
          <w:rFonts w:eastAsia="Malgun Gothic"/>
          <w:lang w:eastAsia="ko-KR"/>
        </w:rPr>
        <w:t xml:space="preserve">, the following applies </w:t>
      </w:r>
      <w:r w:rsidR="006003D2" w:rsidRPr="00AC2B2B">
        <w:rPr>
          <w:rFonts w:eastAsia="Malgun Gothic"/>
          <w:lang w:eastAsia="ko-KR"/>
        </w:rPr>
        <w:t>for x = nTbW..</w:t>
      </w:r>
      <w:r w:rsidRPr="00AC2B2B">
        <w:rPr>
          <w:rFonts w:eastAsia="Malgun Gothic"/>
          <w:lang w:eastAsia="ko-KR"/>
        </w:rPr>
        <w:t>2 * nTbW</w:t>
      </w:r>
      <w:r w:rsidRPr="00AC2B2B">
        <w:rPr>
          <w:lang w:val="en-CA" w:eastAsia="ko-KR"/>
        </w:rPr>
        <w:t xml:space="preserve"> − 1 </w:t>
      </w:r>
      <w:r w:rsidRPr="00AC2B2B">
        <w:rPr>
          <w:rFonts w:eastAsia="Malgun Gothic"/>
          <w:lang w:eastAsia="ko-KR"/>
        </w:rPr>
        <w:t>until availTR is equal to FALSE</w:t>
      </w:r>
      <w:r w:rsidR="006003D2" w:rsidRPr="00AC2B2B">
        <w:rPr>
          <w:rFonts w:eastAsia="Malgun Gothic"/>
          <w:lang w:eastAsia="ko-KR"/>
        </w:rPr>
        <w:t xml:space="preserve"> or x is equal to 2 * nTbW</w:t>
      </w:r>
      <w:r w:rsidR="006003D2" w:rsidRPr="00AC2B2B">
        <w:rPr>
          <w:lang w:val="en-CA" w:eastAsia="ko-KR"/>
        </w:rPr>
        <w:t> − 1</w:t>
      </w:r>
      <w:r w:rsidRPr="00AC2B2B">
        <w:rPr>
          <w:rFonts w:eastAsia="Malgun Gothic"/>
          <w:lang w:eastAsia="ko-KR"/>
        </w:rPr>
        <w:t>:</w:t>
      </w:r>
    </w:p>
    <w:p w14:paraId="39DBD4E5" w14:textId="70A9C3F0" w:rsidR="00FD7047" w:rsidRPr="00AC2B2B"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AC2B2B">
        <w:rPr>
          <w:lang w:val="en-CA" w:eastAsia="ko-KR"/>
        </w:rPr>
        <w:t xml:space="preserve">The availability derivation process for a block as specified in clause 6.4.X [Ed. (BB): Neighbouring blocks availability checking process tbd] is invoked with </w:t>
      </w:r>
      <w:r w:rsidRPr="00AC2B2B">
        <w:rPr>
          <w:lang w:val="en-CA"/>
        </w:rPr>
        <w:t xml:space="preserve">the current chroma location </w:t>
      </w:r>
      <w:r w:rsidRPr="00AC2B2B">
        <w:rPr>
          <w:lang w:val="en-CA" w:eastAsia="ko-KR"/>
        </w:rPr>
        <w:t>( xC</w:t>
      </w:r>
      <w:r w:rsidR="006003D2" w:rsidRPr="00AC2B2B">
        <w:rPr>
          <w:lang w:val="en-CA" w:eastAsia="ko-KR"/>
        </w:rPr>
        <w:t>urr, yCurr ) set equal to ( xTbC</w:t>
      </w:r>
      <w:r w:rsidRPr="00AC2B2B">
        <w:rPr>
          <w:lang w:val="en-CA" w:eastAsia="ko-KR"/>
        </w:rPr>
        <w:t> </w:t>
      </w:r>
      <w:r w:rsidR="006003D2" w:rsidRPr="00AC2B2B">
        <w:rPr>
          <w:lang w:val="en-CA" w:eastAsia="ko-KR"/>
        </w:rPr>
        <w:t>, yTbC</w:t>
      </w:r>
      <w:r w:rsidRPr="00AC2B2B">
        <w:rPr>
          <w:lang w:val="en-CA" w:eastAsia="ko-KR"/>
        </w:rPr>
        <w:t xml:space="preserve"> ) and the neighbouring chroma location </w:t>
      </w:r>
      <w:r w:rsidR="006003D2" w:rsidRPr="00AC2B2B">
        <w:rPr>
          <w:lang w:val="en-CA" w:eastAsia="ko-KR"/>
        </w:rPr>
        <w:t>( xTbC</w:t>
      </w:r>
      <w:r w:rsidRPr="00AC2B2B">
        <w:rPr>
          <w:lang w:val="en-CA" w:eastAsia="ko-KR"/>
        </w:rPr>
        <w:t> + x</w:t>
      </w:r>
      <w:r w:rsidR="006003D2" w:rsidRPr="00AC2B2B">
        <w:rPr>
          <w:lang w:val="en-CA" w:eastAsia="ko-KR"/>
        </w:rPr>
        <w:t>, yTbC</w:t>
      </w:r>
      <w:r w:rsidRPr="00AC2B2B">
        <w:rPr>
          <w:lang w:val="en-CA" w:eastAsia="ko-KR"/>
        </w:rPr>
        <w:t> − 1 ) as inputs, and the output is assigned to availableTR</w:t>
      </w:r>
    </w:p>
    <w:p w14:paraId="3F0D2FC1" w14:textId="36837DDC" w:rsidR="00B574AD" w:rsidRPr="00AC2B2B"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AC2B2B">
        <w:rPr>
          <w:rFonts w:eastAsia="Malgun Gothic"/>
          <w:lang w:eastAsia="ko-KR"/>
        </w:rPr>
        <w:t>When availableTR is equal to TRUE, numTopRight is incremented by one.</w:t>
      </w:r>
    </w:p>
    <w:p w14:paraId="1B549B66" w14:textId="71F6F8FC" w:rsidR="00FD7047" w:rsidRPr="00AC2B2B"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AC2B2B">
        <w:rPr>
          <w:rFonts w:eastAsia="Malgun Gothic"/>
          <w:lang w:eastAsia="ko-KR"/>
        </w:rPr>
        <w:t>T</w:t>
      </w:r>
      <w:r w:rsidR="00FD7047" w:rsidRPr="00AC2B2B">
        <w:rPr>
          <w:rFonts w:eastAsia="Malgun Gothic"/>
          <w:lang w:eastAsia="ko-KR"/>
        </w:rPr>
        <w:t xml:space="preserve">he number of available left-below neighbouring </w:t>
      </w:r>
      <w:r w:rsidRPr="00AC2B2B">
        <w:rPr>
          <w:rFonts w:eastAsia="Malgun Gothic"/>
          <w:lang w:eastAsia="ko-KR"/>
        </w:rPr>
        <w:t xml:space="preserve">chroma </w:t>
      </w:r>
      <w:r w:rsidR="00FD7047" w:rsidRPr="00AC2B2B">
        <w:rPr>
          <w:rFonts w:eastAsia="Malgun Gothic"/>
          <w:lang w:eastAsia="ko-KR"/>
        </w:rPr>
        <w:t>samples</w:t>
      </w:r>
      <w:r w:rsidRPr="00AC2B2B">
        <w:rPr>
          <w:rFonts w:eastAsia="Malgun Gothic"/>
          <w:lang w:eastAsia="ko-KR"/>
        </w:rPr>
        <w:t xml:space="preserve"> numLeftBelow is derived as follows:</w:t>
      </w:r>
    </w:p>
    <w:p w14:paraId="4B488B34" w14:textId="18BAB2EE" w:rsidR="006003D2" w:rsidRPr="00AC2B2B"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sidRPr="00AC2B2B">
        <w:rPr>
          <w:rFonts w:eastAsia="Malgun Gothic"/>
          <w:lang w:eastAsia="ko-KR"/>
        </w:rPr>
        <w:t>The variable numLeftBelow is set equal to 0 and availLB is set equal to TRUE.</w:t>
      </w:r>
    </w:p>
    <w:p w14:paraId="39112B26" w14:textId="70A15314" w:rsidR="006003D2" w:rsidRPr="00AC2B2B"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sidRPr="00AC2B2B">
        <w:rPr>
          <w:rFonts w:eastAsia="Malgun Gothic"/>
          <w:lang w:eastAsia="ko-KR"/>
        </w:rPr>
        <w:t>When predModeIntra is equal to INTRA_L_CCLM, the following applies for y = nTbH..2 * nTbH</w:t>
      </w:r>
      <w:r w:rsidRPr="00AC2B2B">
        <w:rPr>
          <w:lang w:val="en-CA" w:eastAsia="ko-KR"/>
        </w:rPr>
        <w:t xml:space="preserve"> − 1 </w:t>
      </w:r>
      <w:r w:rsidRPr="00AC2B2B">
        <w:rPr>
          <w:rFonts w:eastAsia="Malgun Gothic"/>
          <w:lang w:eastAsia="ko-KR"/>
        </w:rPr>
        <w:t>until availLB is equal to FALSE or y is equal to 2 * nTbH</w:t>
      </w:r>
      <w:r w:rsidRPr="00AC2B2B">
        <w:rPr>
          <w:lang w:val="en-CA" w:eastAsia="ko-KR"/>
        </w:rPr>
        <w:t> − 1</w:t>
      </w:r>
      <w:r w:rsidRPr="00AC2B2B">
        <w:rPr>
          <w:rFonts w:eastAsia="Malgun Gothic"/>
          <w:lang w:eastAsia="ko-KR"/>
        </w:rPr>
        <w:t>:</w:t>
      </w:r>
    </w:p>
    <w:p w14:paraId="62B121CD" w14:textId="52D1FBEA" w:rsidR="006003D2" w:rsidRPr="00AC2B2B"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AC2B2B">
        <w:rPr>
          <w:lang w:val="en-CA" w:eastAsia="ko-KR"/>
        </w:rPr>
        <w:t xml:space="preserve">The availability derivation process for a block as specified in clause 6.4.X [Ed. (BB): Neighbouring blocks availability checking process tbd] is invoked with </w:t>
      </w:r>
      <w:r w:rsidRPr="00AC2B2B">
        <w:rPr>
          <w:lang w:val="en-CA"/>
        </w:rPr>
        <w:t xml:space="preserve">the current chroma location </w:t>
      </w:r>
      <w:r w:rsidRPr="00AC2B2B">
        <w:rPr>
          <w:lang w:val="en-CA" w:eastAsia="ko-KR"/>
        </w:rPr>
        <w:t>( xCurr, yCurr ) set equal to ( xTbC , yTbC ) and the neighbouring chroma location ( xTbC − 1, yTbC + y ) as inputs, and the output is assigned to available</w:t>
      </w:r>
      <w:r w:rsidR="002E67C4" w:rsidRPr="00AC2B2B">
        <w:rPr>
          <w:lang w:val="en-CA" w:eastAsia="ko-KR"/>
        </w:rPr>
        <w:t>LB</w:t>
      </w:r>
    </w:p>
    <w:p w14:paraId="406A9CE0" w14:textId="705E2DBF" w:rsidR="006003D2" w:rsidRPr="00AC2B2B"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AC2B2B">
        <w:rPr>
          <w:rFonts w:eastAsia="Malgun Gothic"/>
          <w:lang w:eastAsia="ko-KR"/>
        </w:rPr>
        <w:t>When availableLB</w:t>
      </w:r>
      <w:r w:rsidR="006003D2" w:rsidRPr="00AC2B2B">
        <w:rPr>
          <w:rFonts w:eastAsia="Malgun Gothic"/>
          <w:lang w:eastAsia="ko-KR"/>
        </w:rPr>
        <w:t xml:space="preserve"> is equal to TRUE, num</w:t>
      </w:r>
      <w:r w:rsidRPr="00AC2B2B">
        <w:rPr>
          <w:rFonts w:eastAsia="Malgun Gothic"/>
          <w:lang w:eastAsia="ko-KR"/>
        </w:rPr>
        <w:t>LeftBelow</w:t>
      </w:r>
      <w:r w:rsidR="006003D2" w:rsidRPr="00AC2B2B">
        <w:rPr>
          <w:rFonts w:eastAsia="Malgun Gothic"/>
          <w:lang w:eastAsia="ko-KR"/>
        </w:rPr>
        <w:t xml:space="preserve"> is incremented by one.</w:t>
      </w:r>
    </w:p>
    <w:p w14:paraId="17DA5739" w14:textId="237840FB" w:rsidR="00FD7047" w:rsidRPr="00AC2B2B" w:rsidRDefault="00FD7047" w:rsidP="00FD7047">
      <w:pPr>
        <w:tabs>
          <w:tab w:val="clear" w:pos="794"/>
          <w:tab w:val="clear" w:pos="1191"/>
          <w:tab w:val="clear" w:pos="1588"/>
          <w:tab w:val="clear" w:pos="1985"/>
          <w:tab w:val="left" w:pos="1080"/>
          <w:tab w:val="left" w:pos="1418"/>
          <w:tab w:val="left" w:pos="2977"/>
        </w:tabs>
        <w:rPr>
          <w:rFonts w:eastAsia="Malgun Gothic"/>
          <w:lang w:eastAsia="ko-KR"/>
        </w:rPr>
      </w:pPr>
      <w:r w:rsidRPr="00AC2B2B">
        <w:rPr>
          <w:rFonts w:eastAsia="Malgun Gothic"/>
          <w:lang w:eastAsia="ko-KR"/>
        </w:rPr>
        <w:t>The number of available neighbouring chroma samp</w:t>
      </w:r>
      <w:r w:rsidR="00E45ED0" w:rsidRPr="00AC2B2B">
        <w:rPr>
          <w:rFonts w:eastAsia="Malgun Gothic"/>
          <w:lang w:eastAsia="ko-KR"/>
        </w:rPr>
        <w:t xml:space="preserve">les on the top and top-right </w:t>
      </w:r>
      <w:r w:rsidRPr="00AC2B2B">
        <w:rPr>
          <w:rFonts w:eastAsia="Malgun Gothic"/>
          <w:lang w:eastAsia="ko-KR"/>
        </w:rPr>
        <w:t>n</w:t>
      </w:r>
      <w:r w:rsidR="00BE0FB2" w:rsidRPr="00AC2B2B">
        <w:rPr>
          <w:rFonts w:eastAsia="Malgun Gothic"/>
          <w:lang w:eastAsia="ko-KR"/>
        </w:rPr>
        <w:t>um</w:t>
      </w:r>
      <w:r w:rsidR="00E45ED0" w:rsidRPr="00AC2B2B">
        <w:rPr>
          <w:rFonts w:eastAsia="Malgun Gothic"/>
          <w:lang w:eastAsia="ko-KR"/>
        </w:rPr>
        <w:t>TopSamp</w:t>
      </w:r>
      <w:r w:rsidRPr="00AC2B2B">
        <w:rPr>
          <w:rFonts w:eastAsia="Malgun Gothic"/>
          <w:lang w:eastAsia="ko-KR"/>
        </w:rPr>
        <w:t xml:space="preserve"> and the number of available neighbouring chroma samples on the left and left-below nLeftSamp are derived as follows:</w:t>
      </w:r>
    </w:p>
    <w:p w14:paraId="2E50DDE8" w14:textId="58B76C24" w:rsidR="00FD7047" w:rsidRPr="00AC2B2B"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AC2B2B">
        <w:rPr>
          <w:rFonts w:eastAsia="Malgun Gothic"/>
          <w:lang w:eastAsia="ko-KR"/>
        </w:rPr>
        <w:t xml:space="preserve">If </w:t>
      </w:r>
      <w:r w:rsidR="00E45ED0" w:rsidRPr="00AC2B2B">
        <w:rPr>
          <w:rFonts w:eastAsia="Malgun Gothic"/>
          <w:lang w:eastAsia="ko-KR"/>
        </w:rPr>
        <w:t>predModeIntra is equal to INTRA_LT_</w:t>
      </w:r>
      <w:r w:rsidRPr="00AC2B2B">
        <w:rPr>
          <w:rFonts w:eastAsia="Malgun Gothic"/>
          <w:lang w:eastAsia="ko-KR"/>
        </w:rPr>
        <w:t>CCLM, the following applies:</w:t>
      </w:r>
    </w:p>
    <w:p w14:paraId="6F5DC999" w14:textId="43BD7CAE" w:rsidR="00FD7047" w:rsidRPr="00AC2B2B" w:rsidRDefault="00FD7047" w:rsidP="005B569E">
      <w:pPr>
        <w:pStyle w:val="Equation"/>
        <w:tabs>
          <w:tab w:val="clear" w:pos="794"/>
          <w:tab w:val="clear" w:pos="1588"/>
          <w:tab w:val="left" w:pos="851"/>
          <w:tab w:val="left" w:pos="1134"/>
          <w:tab w:val="left" w:pos="1418"/>
        </w:tabs>
        <w:ind w:left="800"/>
        <w:rPr>
          <w:rFonts w:eastAsia="Malgun Gothic"/>
          <w:lang w:eastAsia="ko-KR"/>
        </w:rPr>
      </w:pPr>
      <w:r w:rsidRPr="00AC2B2B">
        <w:rPr>
          <w:rFonts w:eastAsia="Malgun Gothic"/>
          <w:lang w:eastAsia="ko-KR"/>
        </w:rPr>
        <w:t>n</w:t>
      </w:r>
      <w:r w:rsidR="00DF2B92" w:rsidRPr="00AC2B2B">
        <w:rPr>
          <w:rFonts w:eastAsia="Malgun Gothic"/>
          <w:lang w:eastAsia="ko-KR"/>
        </w:rPr>
        <w:t>um</w:t>
      </w:r>
      <w:r w:rsidR="00E45ED0" w:rsidRPr="00AC2B2B">
        <w:rPr>
          <w:rFonts w:eastAsia="Malgun Gothic"/>
          <w:lang w:eastAsia="ko-KR"/>
        </w:rPr>
        <w:t>Samp</w:t>
      </w:r>
      <w:r w:rsidR="00DF2B92" w:rsidRPr="00AC2B2B">
        <w:rPr>
          <w:rFonts w:eastAsia="Malgun Gothic"/>
          <w:lang w:eastAsia="ko-KR"/>
        </w:rPr>
        <w:t>T</w:t>
      </w:r>
      <w:r w:rsidR="00E45ED0" w:rsidRPr="00AC2B2B">
        <w:rPr>
          <w:rFonts w:eastAsia="Malgun Gothic"/>
          <w:lang w:eastAsia="ko-KR"/>
        </w:rPr>
        <w:t xml:space="preserve"> = availT  ?  nTbW  :  0</w:t>
      </w:r>
      <w:r w:rsidRPr="00AC2B2B">
        <w:rPr>
          <w:rFonts w:eastAsia="Malgun Gothic"/>
          <w:lang w:eastAsia="ko-KR"/>
        </w:rPr>
        <w:tab/>
      </w:r>
      <w:r w:rsidRPr="00AC2B2B">
        <w:rPr>
          <w:rFonts w:eastAsia="Malgun Gothic"/>
          <w:lang w:eastAsia="ko-KR"/>
        </w:rPr>
        <w:tab/>
      </w:r>
      <w:r w:rsidR="00E45ED0" w:rsidRPr="00AC2B2B">
        <w:rPr>
          <w:lang w:val="en-CA"/>
        </w:rPr>
        <w:t>(</w:t>
      </w:r>
      <w:r w:rsidR="00E45ED0" w:rsidRPr="00AC2B2B">
        <w:rPr>
          <w:lang w:val="en-CA"/>
        </w:rPr>
        <w:fldChar w:fldCharType="begin" w:fldLock="1"/>
      </w:r>
      <w:r w:rsidR="00E45ED0" w:rsidRPr="00AC2B2B">
        <w:rPr>
          <w:lang w:val="en-CA"/>
        </w:rPr>
        <w:instrText xml:space="preserve"> STYLEREF 1 \s </w:instrText>
      </w:r>
      <w:r w:rsidR="00E45ED0" w:rsidRPr="00AC2B2B">
        <w:rPr>
          <w:lang w:val="en-CA"/>
        </w:rPr>
        <w:fldChar w:fldCharType="separate"/>
      </w:r>
      <w:r w:rsidR="00E57AB9" w:rsidRPr="00AC2B2B">
        <w:rPr>
          <w:noProof/>
          <w:lang w:val="en-CA"/>
        </w:rPr>
        <w:t>8</w:t>
      </w:r>
      <w:r w:rsidR="00E45ED0" w:rsidRPr="00AC2B2B">
        <w:rPr>
          <w:lang w:val="en-CA"/>
        </w:rPr>
        <w:fldChar w:fldCharType="end"/>
      </w:r>
      <w:r w:rsidR="00E45ED0" w:rsidRPr="00AC2B2B">
        <w:rPr>
          <w:lang w:val="en-CA"/>
        </w:rPr>
        <w:noBreakHyphen/>
      </w:r>
      <w:r w:rsidR="00E45ED0" w:rsidRPr="00AC2B2B">
        <w:rPr>
          <w:lang w:val="en-CA"/>
        </w:rPr>
        <w:fldChar w:fldCharType="begin" w:fldLock="1"/>
      </w:r>
      <w:r w:rsidR="00E45ED0" w:rsidRPr="00AC2B2B">
        <w:rPr>
          <w:lang w:val="en-CA"/>
        </w:rPr>
        <w:instrText xml:space="preserve"> SEQ Equation \* ARABIC \s 1 </w:instrText>
      </w:r>
      <w:r w:rsidR="00E45ED0" w:rsidRPr="00AC2B2B">
        <w:rPr>
          <w:lang w:val="en-CA"/>
        </w:rPr>
        <w:fldChar w:fldCharType="separate"/>
      </w:r>
      <w:r w:rsidR="00E57AB9" w:rsidRPr="00AC2B2B">
        <w:rPr>
          <w:noProof/>
          <w:lang w:val="en-CA"/>
        </w:rPr>
        <w:t>117</w:t>
      </w:r>
      <w:r w:rsidR="00E45ED0" w:rsidRPr="00AC2B2B">
        <w:rPr>
          <w:lang w:val="en-CA"/>
        </w:rPr>
        <w:fldChar w:fldCharType="end"/>
      </w:r>
      <w:r w:rsidR="00E45ED0" w:rsidRPr="00AC2B2B">
        <w:rPr>
          <w:lang w:val="en-CA"/>
        </w:rPr>
        <w:t>)</w:t>
      </w:r>
    </w:p>
    <w:p w14:paraId="7C0BD4E2" w14:textId="59C4DAC2" w:rsidR="00FD7047" w:rsidRPr="00AC2B2B" w:rsidRDefault="00DF2B92" w:rsidP="005B569E">
      <w:pPr>
        <w:pStyle w:val="Equation"/>
        <w:tabs>
          <w:tab w:val="clear" w:pos="794"/>
          <w:tab w:val="clear" w:pos="1588"/>
          <w:tab w:val="left" w:pos="851"/>
          <w:tab w:val="left" w:pos="1134"/>
          <w:tab w:val="left" w:pos="1418"/>
        </w:tabs>
        <w:ind w:left="800"/>
        <w:rPr>
          <w:rFonts w:eastAsia="Malgun Gothic"/>
          <w:lang w:eastAsia="ko-KR"/>
        </w:rPr>
      </w:pPr>
      <w:r w:rsidRPr="00AC2B2B">
        <w:rPr>
          <w:rFonts w:eastAsia="Malgun Gothic"/>
          <w:lang w:eastAsia="ko-KR"/>
        </w:rPr>
        <w:t>num</w:t>
      </w:r>
      <w:r w:rsidR="00E45ED0" w:rsidRPr="00AC2B2B">
        <w:rPr>
          <w:rFonts w:eastAsia="Malgun Gothic"/>
          <w:lang w:eastAsia="ko-KR"/>
        </w:rPr>
        <w:t>Samp</w:t>
      </w:r>
      <w:r w:rsidRPr="00AC2B2B">
        <w:rPr>
          <w:rFonts w:eastAsia="Malgun Gothic"/>
          <w:lang w:eastAsia="ko-KR"/>
        </w:rPr>
        <w:t>L</w:t>
      </w:r>
      <w:r w:rsidR="00E45ED0" w:rsidRPr="00AC2B2B">
        <w:rPr>
          <w:rFonts w:eastAsia="Malgun Gothic"/>
          <w:lang w:eastAsia="ko-KR"/>
        </w:rPr>
        <w:t xml:space="preserve"> = availL  ?  nTbH  :  0</w:t>
      </w:r>
      <w:r w:rsidR="00FD7047" w:rsidRPr="00AC2B2B">
        <w:rPr>
          <w:rFonts w:eastAsia="Malgun Gothic"/>
          <w:lang w:eastAsia="ko-KR"/>
        </w:rPr>
        <w:tab/>
      </w:r>
      <w:r w:rsidR="00FD7047" w:rsidRPr="00AC2B2B">
        <w:rPr>
          <w:rFonts w:eastAsia="Malgun Gothic"/>
          <w:lang w:eastAsia="ko-KR"/>
        </w:rPr>
        <w:tab/>
      </w:r>
      <w:r w:rsidR="00E45ED0" w:rsidRPr="00AC2B2B">
        <w:rPr>
          <w:lang w:val="en-CA"/>
        </w:rPr>
        <w:t>(</w:t>
      </w:r>
      <w:r w:rsidR="00E45ED0" w:rsidRPr="00AC2B2B">
        <w:rPr>
          <w:lang w:val="en-CA"/>
        </w:rPr>
        <w:fldChar w:fldCharType="begin" w:fldLock="1"/>
      </w:r>
      <w:r w:rsidR="00E45ED0" w:rsidRPr="00AC2B2B">
        <w:rPr>
          <w:lang w:val="en-CA"/>
        </w:rPr>
        <w:instrText xml:space="preserve"> STYLEREF 1 \s </w:instrText>
      </w:r>
      <w:r w:rsidR="00E45ED0" w:rsidRPr="00AC2B2B">
        <w:rPr>
          <w:lang w:val="en-CA"/>
        </w:rPr>
        <w:fldChar w:fldCharType="separate"/>
      </w:r>
      <w:r w:rsidR="00E57AB9" w:rsidRPr="00AC2B2B">
        <w:rPr>
          <w:noProof/>
          <w:lang w:val="en-CA"/>
        </w:rPr>
        <w:t>8</w:t>
      </w:r>
      <w:r w:rsidR="00E45ED0" w:rsidRPr="00AC2B2B">
        <w:rPr>
          <w:lang w:val="en-CA"/>
        </w:rPr>
        <w:fldChar w:fldCharType="end"/>
      </w:r>
      <w:r w:rsidR="00E45ED0" w:rsidRPr="00AC2B2B">
        <w:rPr>
          <w:lang w:val="en-CA"/>
        </w:rPr>
        <w:noBreakHyphen/>
      </w:r>
      <w:r w:rsidR="00E45ED0" w:rsidRPr="00AC2B2B">
        <w:rPr>
          <w:lang w:val="en-CA"/>
        </w:rPr>
        <w:fldChar w:fldCharType="begin" w:fldLock="1"/>
      </w:r>
      <w:r w:rsidR="00E45ED0" w:rsidRPr="00AC2B2B">
        <w:rPr>
          <w:lang w:val="en-CA"/>
        </w:rPr>
        <w:instrText xml:space="preserve"> SEQ Equation \* ARABIC \s 1 </w:instrText>
      </w:r>
      <w:r w:rsidR="00E45ED0" w:rsidRPr="00AC2B2B">
        <w:rPr>
          <w:lang w:val="en-CA"/>
        </w:rPr>
        <w:fldChar w:fldCharType="separate"/>
      </w:r>
      <w:r w:rsidR="00E57AB9" w:rsidRPr="00AC2B2B">
        <w:rPr>
          <w:noProof/>
          <w:lang w:val="en-CA"/>
        </w:rPr>
        <w:t>118</w:t>
      </w:r>
      <w:r w:rsidR="00E45ED0" w:rsidRPr="00AC2B2B">
        <w:rPr>
          <w:lang w:val="en-CA"/>
        </w:rPr>
        <w:fldChar w:fldCharType="end"/>
      </w:r>
      <w:r w:rsidR="00E45ED0" w:rsidRPr="00AC2B2B">
        <w:rPr>
          <w:lang w:val="en-CA"/>
        </w:rPr>
        <w:t>)</w:t>
      </w:r>
    </w:p>
    <w:p w14:paraId="6CF2EE4A" w14:textId="79545506" w:rsidR="00FD7047" w:rsidRPr="00AC2B2B"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AC2B2B">
        <w:rPr>
          <w:rFonts w:eastAsia="Malgun Gothic"/>
          <w:lang w:eastAsia="ko-KR"/>
        </w:rPr>
        <w:t>Otherwise, the following applies:</w:t>
      </w:r>
    </w:p>
    <w:p w14:paraId="3EAC8764" w14:textId="42ECFD62" w:rsidR="00FD7047" w:rsidRPr="00AC2B2B" w:rsidRDefault="00DF2B92" w:rsidP="005B569E">
      <w:pPr>
        <w:pStyle w:val="Equation"/>
        <w:tabs>
          <w:tab w:val="clear" w:pos="794"/>
          <w:tab w:val="clear" w:pos="1588"/>
          <w:tab w:val="left" w:pos="851"/>
          <w:tab w:val="left" w:pos="1134"/>
          <w:tab w:val="left" w:pos="1418"/>
        </w:tabs>
        <w:ind w:left="800"/>
        <w:rPr>
          <w:rFonts w:eastAsia="Malgun Gothic"/>
          <w:lang w:eastAsia="ko-KR"/>
        </w:rPr>
      </w:pPr>
      <w:r w:rsidRPr="00AC2B2B">
        <w:rPr>
          <w:rFonts w:eastAsia="Malgun Gothic"/>
          <w:lang w:eastAsia="ko-KR"/>
        </w:rPr>
        <w:t>num</w:t>
      </w:r>
      <w:r w:rsidR="00FD7047" w:rsidRPr="00AC2B2B">
        <w:rPr>
          <w:rFonts w:eastAsia="Malgun Gothic"/>
          <w:lang w:eastAsia="ko-KR"/>
        </w:rPr>
        <w:t>Samp</w:t>
      </w:r>
      <w:r w:rsidRPr="00AC2B2B">
        <w:rPr>
          <w:rFonts w:eastAsia="Malgun Gothic"/>
          <w:lang w:eastAsia="ko-KR"/>
        </w:rPr>
        <w:t>T</w:t>
      </w:r>
      <w:r w:rsidR="00FD7047" w:rsidRPr="00AC2B2B">
        <w:rPr>
          <w:rFonts w:eastAsia="Malgun Gothic"/>
          <w:lang w:eastAsia="ko-KR"/>
        </w:rPr>
        <w:t xml:space="preserve"> </w:t>
      </w:r>
      <w:r w:rsidR="00E45ED0" w:rsidRPr="00AC2B2B">
        <w:rPr>
          <w:rFonts w:eastAsia="Malgun Gothic"/>
          <w:lang w:eastAsia="ko-KR"/>
        </w:rPr>
        <w:t>= ( availT  &amp;&amp;  predModeIntra  = =  </w:t>
      </w:r>
      <w:r w:rsidR="00FD7047" w:rsidRPr="00AC2B2B">
        <w:rPr>
          <w:rFonts w:eastAsia="Malgun Gothic"/>
          <w:lang w:eastAsia="ko-KR"/>
        </w:rPr>
        <w:t>INTRA_</w:t>
      </w:r>
      <w:r w:rsidR="00E45ED0" w:rsidRPr="00AC2B2B">
        <w:rPr>
          <w:rFonts w:eastAsia="Malgun Gothic"/>
          <w:lang w:eastAsia="ko-KR"/>
        </w:rPr>
        <w:t>T_</w:t>
      </w:r>
      <w:r w:rsidR="00FD7047" w:rsidRPr="00AC2B2B">
        <w:rPr>
          <w:rFonts w:eastAsia="Malgun Gothic"/>
          <w:lang w:eastAsia="ko-KR"/>
        </w:rPr>
        <w:t>CCLM</w:t>
      </w:r>
      <w:r w:rsidR="00E45ED0" w:rsidRPr="00AC2B2B">
        <w:rPr>
          <w:rFonts w:eastAsia="Malgun Gothic"/>
          <w:lang w:eastAsia="ko-KR"/>
        </w:rPr>
        <w:t> )  ?  ( nTbW + </w:t>
      </w:r>
      <w:r w:rsidR="00FD7047" w:rsidRPr="00AC2B2B">
        <w:rPr>
          <w:rFonts w:eastAsia="Malgun Gothic"/>
          <w:lang w:eastAsia="ko-KR"/>
        </w:rPr>
        <w:t>n</w:t>
      </w:r>
      <w:r w:rsidR="00E45ED0" w:rsidRPr="00AC2B2B">
        <w:rPr>
          <w:rFonts w:eastAsia="Malgun Gothic"/>
          <w:lang w:eastAsia="ko-KR"/>
        </w:rPr>
        <w:t>umTopRight )  :  0</w:t>
      </w:r>
      <w:r w:rsidR="00FD7047" w:rsidRPr="00AC2B2B">
        <w:rPr>
          <w:rFonts w:eastAsia="Malgun Gothic"/>
          <w:lang w:eastAsia="ko-KR"/>
        </w:rPr>
        <w:tab/>
      </w:r>
      <w:r w:rsidR="00E45ED0" w:rsidRPr="00AC2B2B">
        <w:rPr>
          <w:lang w:val="en-CA"/>
        </w:rPr>
        <w:t>(</w:t>
      </w:r>
      <w:r w:rsidR="00E45ED0" w:rsidRPr="00AC2B2B">
        <w:rPr>
          <w:lang w:val="en-CA"/>
        </w:rPr>
        <w:fldChar w:fldCharType="begin" w:fldLock="1"/>
      </w:r>
      <w:r w:rsidR="00E45ED0" w:rsidRPr="00AC2B2B">
        <w:rPr>
          <w:lang w:val="en-CA"/>
        </w:rPr>
        <w:instrText xml:space="preserve"> STYLEREF 1 \s </w:instrText>
      </w:r>
      <w:r w:rsidR="00E45ED0" w:rsidRPr="00AC2B2B">
        <w:rPr>
          <w:lang w:val="en-CA"/>
        </w:rPr>
        <w:fldChar w:fldCharType="separate"/>
      </w:r>
      <w:r w:rsidR="00E57AB9" w:rsidRPr="00AC2B2B">
        <w:rPr>
          <w:noProof/>
          <w:lang w:val="en-CA"/>
        </w:rPr>
        <w:t>8</w:t>
      </w:r>
      <w:r w:rsidR="00E45ED0" w:rsidRPr="00AC2B2B">
        <w:rPr>
          <w:lang w:val="en-CA"/>
        </w:rPr>
        <w:fldChar w:fldCharType="end"/>
      </w:r>
      <w:r w:rsidR="00E45ED0" w:rsidRPr="00AC2B2B">
        <w:rPr>
          <w:lang w:val="en-CA"/>
        </w:rPr>
        <w:noBreakHyphen/>
      </w:r>
      <w:r w:rsidR="00E45ED0" w:rsidRPr="00AC2B2B">
        <w:rPr>
          <w:lang w:val="en-CA"/>
        </w:rPr>
        <w:fldChar w:fldCharType="begin" w:fldLock="1"/>
      </w:r>
      <w:r w:rsidR="00E45ED0" w:rsidRPr="00AC2B2B">
        <w:rPr>
          <w:lang w:val="en-CA"/>
        </w:rPr>
        <w:instrText xml:space="preserve"> SEQ Equation \* ARABIC \s 1 </w:instrText>
      </w:r>
      <w:r w:rsidR="00E45ED0" w:rsidRPr="00AC2B2B">
        <w:rPr>
          <w:lang w:val="en-CA"/>
        </w:rPr>
        <w:fldChar w:fldCharType="separate"/>
      </w:r>
      <w:r w:rsidR="00E57AB9" w:rsidRPr="00AC2B2B">
        <w:rPr>
          <w:noProof/>
          <w:lang w:val="en-CA"/>
        </w:rPr>
        <w:t>119</w:t>
      </w:r>
      <w:r w:rsidR="00E45ED0" w:rsidRPr="00AC2B2B">
        <w:rPr>
          <w:lang w:val="en-CA"/>
        </w:rPr>
        <w:fldChar w:fldCharType="end"/>
      </w:r>
      <w:r w:rsidR="00E45ED0" w:rsidRPr="00AC2B2B">
        <w:rPr>
          <w:lang w:val="en-CA"/>
        </w:rPr>
        <w:t>)</w:t>
      </w:r>
    </w:p>
    <w:p w14:paraId="5AF49FA2" w14:textId="1899E327" w:rsidR="00E45ED0" w:rsidRPr="00AC2B2B" w:rsidRDefault="00DF2B92" w:rsidP="005B569E">
      <w:pPr>
        <w:pStyle w:val="Equation"/>
        <w:tabs>
          <w:tab w:val="clear" w:pos="794"/>
          <w:tab w:val="clear" w:pos="1588"/>
          <w:tab w:val="left" w:pos="851"/>
          <w:tab w:val="left" w:pos="1134"/>
          <w:tab w:val="left" w:pos="1418"/>
        </w:tabs>
        <w:ind w:left="800"/>
        <w:rPr>
          <w:rFonts w:eastAsia="Malgun Gothic"/>
          <w:lang w:eastAsia="ko-KR"/>
        </w:rPr>
      </w:pPr>
      <w:r w:rsidRPr="00AC2B2B">
        <w:rPr>
          <w:rFonts w:eastAsia="Malgun Gothic"/>
          <w:lang w:eastAsia="ko-KR"/>
        </w:rPr>
        <w:t>num</w:t>
      </w:r>
      <w:r w:rsidR="00FD7047" w:rsidRPr="00AC2B2B">
        <w:rPr>
          <w:rFonts w:eastAsia="Malgun Gothic"/>
          <w:lang w:eastAsia="ko-KR"/>
        </w:rPr>
        <w:t>Samp</w:t>
      </w:r>
      <w:r w:rsidRPr="00AC2B2B">
        <w:rPr>
          <w:rFonts w:eastAsia="Malgun Gothic"/>
          <w:lang w:eastAsia="ko-KR"/>
        </w:rPr>
        <w:t>L</w:t>
      </w:r>
      <w:r w:rsidR="00FD7047" w:rsidRPr="00AC2B2B">
        <w:rPr>
          <w:rFonts w:eastAsia="Malgun Gothic"/>
          <w:lang w:eastAsia="ko-KR"/>
        </w:rPr>
        <w:t xml:space="preserve"> </w:t>
      </w:r>
      <w:r w:rsidR="00E45ED0" w:rsidRPr="00AC2B2B">
        <w:rPr>
          <w:rFonts w:eastAsia="Malgun Gothic"/>
          <w:lang w:eastAsia="ko-KR"/>
        </w:rPr>
        <w:t>= ( availL  &amp;&amp;  predModeIntra = </w:t>
      </w:r>
      <w:r w:rsidR="00FD7047" w:rsidRPr="00AC2B2B">
        <w:rPr>
          <w:rFonts w:eastAsia="Malgun Gothic"/>
          <w:lang w:eastAsia="ko-KR"/>
        </w:rPr>
        <w:t>=</w:t>
      </w:r>
      <w:r w:rsidR="00E45ED0" w:rsidRPr="00AC2B2B">
        <w:rPr>
          <w:rFonts w:eastAsia="Malgun Gothic"/>
          <w:lang w:eastAsia="ko-KR"/>
        </w:rPr>
        <w:t>  INTRA_L_CCLM )  ?  ( nTbH + </w:t>
      </w:r>
      <w:r w:rsidR="00FD7047" w:rsidRPr="00AC2B2B">
        <w:rPr>
          <w:rFonts w:eastAsia="Malgun Gothic"/>
          <w:lang w:eastAsia="ko-KR"/>
        </w:rPr>
        <w:t>n</w:t>
      </w:r>
      <w:r w:rsidR="00E45ED0" w:rsidRPr="00AC2B2B">
        <w:rPr>
          <w:rFonts w:eastAsia="Malgun Gothic"/>
          <w:lang w:eastAsia="ko-KR"/>
        </w:rPr>
        <w:t>umLeftBelow )  :  0</w:t>
      </w:r>
      <w:r w:rsidR="00FD7047" w:rsidRPr="00AC2B2B">
        <w:rPr>
          <w:rFonts w:eastAsia="Malgun Gothic"/>
          <w:lang w:eastAsia="ko-KR"/>
        </w:rPr>
        <w:tab/>
      </w:r>
      <w:r w:rsidR="00E45ED0" w:rsidRPr="00AC2B2B">
        <w:rPr>
          <w:lang w:val="en-CA"/>
        </w:rPr>
        <w:t>(</w:t>
      </w:r>
      <w:r w:rsidR="00E45ED0" w:rsidRPr="00AC2B2B">
        <w:rPr>
          <w:lang w:val="en-CA"/>
        </w:rPr>
        <w:fldChar w:fldCharType="begin" w:fldLock="1"/>
      </w:r>
      <w:r w:rsidR="00E45ED0" w:rsidRPr="00AC2B2B">
        <w:rPr>
          <w:lang w:val="en-CA"/>
        </w:rPr>
        <w:instrText xml:space="preserve"> STYLEREF 1 \s </w:instrText>
      </w:r>
      <w:r w:rsidR="00E45ED0" w:rsidRPr="00AC2B2B">
        <w:rPr>
          <w:lang w:val="en-CA"/>
        </w:rPr>
        <w:fldChar w:fldCharType="separate"/>
      </w:r>
      <w:r w:rsidR="00E57AB9" w:rsidRPr="00AC2B2B">
        <w:rPr>
          <w:noProof/>
          <w:lang w:val="en-CA"/>
        </w:rPr>
        <w:t>8</w:t>
      </w:r>
      <w:r w:rsidR="00E45ED0" w:rsidRPr="00AC2B2B">
        <w:rPr>
          <w:lang w:val="en-CA"/>
        </w:rPr>
        <w:fldChar w:fldCharType="end"/>
      </w:r>
      <w:r w:rsidR="00E45ED0" w:rsidRPr="00AC2B2B">
        <w:rPr>
          <w:lang w:val="en-CA"/>
        </w:rPr>
        <w:noBreakHyphen/>
      </w:r>
      <w:r w:rsidR="00E45ED0" w:rsidRPr="00AC2B2B">
        <w:rPr>
          <w:lang w:val="en-CA"/>
        </w:rPr>
        <w:fldChar w:fldCharType="begin" w:fldLock="1"/>
      </w:r>
      <w:r w:rsidR="00E45ED0" w:rsidRPr="00AC2B2B">
        <w:rPr>
          <w:lang w:val="en-CA"/>
        </w:rPr>
        <w:instrText xml:space="preserve"> SEQ Equation \* ARABIC \s 1 </w:instrText>
      </w:r>
      <w:r w:rsidR="00E45ED0" w:rsidRPr="00AC2B2B">
        <w:rPr>
          <w:lang w:val="en-CA"/>
        </w:rPr>
        <w:fldChar w:fldCharType="separate"/>
      </w:r>
      <w:r w:rsidR="00E57AB9" w:rsidRPr="00AC2B2B">
        <w:rPr>
          <w:noProof/>
          <w:lang w:val="en-CA"/>
        </w:rPr>
        <w:t>120</w:t>
      </w:r>
      <w:r w:rsidR="00E45ED0" w:rsidRPr="00AC2B2B">
        <w:rPr>
          <w:lang w:val="en-CA"/>
        </w:rPr>
        <w:fldChar w:fldCharType="end"/>
      </w:r>
      <w:r w:rsidR="00E45ED0" w:rsidRPr="00AC2B2B">
        <w:rPr>
          <w:lang w:val="en-CA"/>
        </w:rPr>
        <w:t>)</w:t>
      </w:r>
    </w:p>
    <w:p w14:paraId="0DF5F7BE" w14:textId="0B230E9F" w:rsidR="00ED2E16" w:rsidRPr="00AC2B2B" w:rsidRDefault="00ED2E16" w:rsidP="00FD7047">
      <w:pPr>
        <w:tabs>
          <w:tab w:val="clear" w:pos="794"/>
          <w:tab w:val="clear" w:pos="1191"/>
          <w:tab w:val="clear" w:pos="1588"/>
          <w:tab w:val="clear" w:pos="1985"/>
          <w:tab w:val="left" w:pos="1080"/>
          <w:tab w:val="left" w:pos="1418"/>
          <w:tab w:val="left" w:pos="2977"/>
        </w:tabs>
        <w:rPr>
          <w:rFonts w:eastAsia="Malgun Gothic"/>
          <w:lang w:val="en-CA" w:eastAsia="ko-KR"/>
        </w:rPr>
      </w:pPr>
      <w:r w:rsidRPr="00AC2B2B">
        <w:rPr>
          <w:rFonts w:eastAsia="Malgun Gothic"/>
          <w:lang w:eastAsia="ko-KR"/>
        </w:rPr>
        <w:t>The variable bCTUbou</w:t>
      </w:r>
      <w:r w:rsidRPr="00AC2B2B">
        <w:rPr>
          <w:rFonts w:eastAsia="Malgun Gothic"/>
          <w:lang w:val="en-US" w:eastAsia="ko-KR"/>
        </w:rPr>
        <w:t>n</w:t>
      </w:r>
      <w:r w:rsidRPr="00AC2B2B">
        <w:rPr>
          <w:rFonts w:eastAsia="Malgun Gothic"/>
          <w:lang w:eastAsia="ko-KR"/>
        </w:rPr>
        <w:t>dary is derived as follows:</w:t>
      </w:r>
    </w:p>
    <w:p w14:paraId="302DDD89" w14:textId="4AD57FB1" w:rsidR="00ED2E16" w:rsidRPr="00AC2B2B" w:rsidRDefault="00ED2E16" w:rsidP="00ED2E16">
      <w:pPr>
        <w:pStyle w:val="Equation"/>
        <w:tabs>
          <w:tab w:val="clear" w:pos="794"/>
          <w:tab w:val="clear" w:pos="1588"/>
          <w:tab w:val="left" w:pos="851"/>
          <w:tab w:val="left" w:pos="1134"/>
          <w:tab w:val="left" w:pos="1418"/>
        </w:tabs>
        <w:ind w:left="800"/>
        <w:rPr>
          <w:rFonts w:eastAsia="Malgun Gothic"/>
          <w:lang w:eastAsia="ko-KR"/>
        </w:rPr>
      </w:pPr>
      <w:r w:rsidRPr="00AC2B2B">
        <w:rPr>
          <w:rFonts w:eastAsia="Malgun Gothic"/>
          <w:lang w:eastAsia="ko-KR"/>
        </w:rPr>
        <w:t>bCTUboundary</w:t>
      </w:r>
      <w:r w:rsidRPr="00AC2B2B">
        <w:rPr>
          <w:lang w:val="en-CA" w:eastAsia="ko-KR"/>
        </w:rPr>
        <w:t> </w:t>
      </w:r>
      <w:r w:rsidRPr="00AC2B2B">
        <w:rPr>
          <w:rFonts w:eastAsia="Malgun Gothic"/>
          <w:lang w:eastAsia="ko-KR"/>
        </w:rPr>
        <w:t>=</w:t>
      </w:r>
      <w:r w:rsidRPr="00AC2B2B">
        <w:rPr>
          <w:lang w:val="en-CA" w:eastAsia="ko-KR"/>
        </w:rPr>
        <w:t> ( </w:t>
      </w:r>
      <w:r w:rsidRPr="00AC2B2B">
        <w:rPr>
          <w:lang w:eastAsia="ko-KR"/>
        </w:rPr>
        <w:t>y</w:t>
      </w:r>
      <w:r w:rsidRPr="00AC2B2B">
        <w:rPr>
          <w:rFonts w:eastAsia="Malgun Gothic"/>
          <w:lang w:eastAsia="ko-KR"/>
        </w:rPr>
        <w:t>T</w:t>
      </w:r>
      <w:r w:rsidRPr="00AC2B2B">
        <w:rPr>
          <w:lang w:eastAsia="ko-KR"/>
        </w:rPr>
        <w:t>bC</w:t>
      </w:r>
      <w:r w:rsidRPr="00AC2B2B">
        <w:rPr>
          <w:lang w:val="en-CA" w:eastAsia="ko-KR"/>
        </w:rPr>
        <w:t> </w:t>
      </w:r>
      <w:r w:rsidRPr="00AC2B2B">
        <w:rPr>
          <w:rFonts w:eastAsia="Malgun Gothic"/>
          <w:lang w:eastAsia="ko-KR"/>
        </w:rPr>
        <w:t>&amp;</w:t>
      </w:r>
      <w:r w:rsidRPr="00AC2B2B">
        <w:rPr>
          <w:lang w:val="en-CA" w:eastAsia="ko-KR"/>
        </w:rPr>
        <w:t> </w:t>
      </w:r>
      <w:r w:rsidRPr="00AC2B2B">
        <w:rPr>
          <w:rFonts w:eastAsia="Malgun Gothic"/>
          <w:lang w:eastAsia="ko-KR"/>
        </w:rPr>
        <w:t>(</w:t>
      </w:r>
      <w:r w:rsidRPr="00AC2B2B">
        <w:rPr>
          <w:lang w:val="en-CA" w:eastAsia="ko-KR"/>
        </w:rPr>
        <w:t> </w:t>
      </w:r>
      <w:r w:rsidRPr="00AC2B2B">
        <w:rPr>
          <w:rFonts w:eastAsia="Malgun Gothic"/>
          <w:lang w:eastAsia="ko-KR"/>
        </w:rPr>
        <w:t>1</w:t>
      </w:r>
      <w:r w:rsidRPr="00AC2B2B">
        <w:rPr>
          <w:lang w:val="en-CA" w:eastAsia="ko-KR"/>
        </w:rPr>
        <w:t> </w:t>
      </w:r>
      <w:r w:rsidRPr="00AC2B2B">
        <w:rPr>
          <w:rFonts w:eastAsia="Malgun Gothic"/>
          <w:lang w:eastAsia="ko-KR"/>
        </w:rPr>
        <w:t>&lt;&lt;</w:t>
      </w:r>
      <w:r w:rsidRPr="00AC2B2B">
        <w:rPr>
          <w:lang w:val="en-CA" w:eastAsia="ko-KR"/>
        </w:rPr>
        <w:t> </w:t>
      </w:r>
      <w:r w:rsidRPr="00AC2B2B">
        <w:rPr>
          <w:rFonts w:eastAsia="Malgun Gothic"/>
          <w:lang w:eastAsia="ko-KR"/>
        </w:rPr>
        <w:t>(</w:t>
      </w:r>
      <w:r w:rsidRPr="00AC2B2B">
        <w:rPr>
          <w:lang w:val="en-CA" w:eastAsia="ko-KR"/>
        </w:rPr>
        <w:t> </w:t>
      </w:r>
      <w:r w:rsidRPr="00AC2B2B">
        <w:t>CtbLog2SizeY</w:t>
      </w:r>
      <w:r w:rsidRPr="00AC2B2B">
        <w:rPr>
          <w:lang w:val="en-CA" w:eastAsia="ko-KR"/>
        </w:rPr>
        <w:t> </w:t>
      </w:r>
      <w:r w:rsidRPr="00AC2B2B">
        <w:t>−</w:t>
      </w:r>
      <w:r w:rsidRPr="00AC2B2B">
        <w:rPr>
          <w:lang w:val="en-CA" w:eastAsia="ko-KR"/>
        </w:rPr>
        <w:t> </w:t>
      </w:r>
      <w:r w:rsidRPr="00AC2B2B">
        <w:rPr>
          <w:rFonts w:eastAsia="Malgun Gothic"/>
          <w:lang w:eastAsia="ko-KR"/>
        </w:rPr>
        <w:t>1</w:t>
      </w:r>
      <w:r w:rsidRPr="00AC2B2B">
        <w:rPr>
          <w:lang w:val="en-CA" w:eastAsia="ko-KR"/>
        </w:rPr>
        <w:t> </w:t>
      </w:r>
      <w:r w:rsidRPr="00AC2B2B">
        <w:rPr>
          <w:rFonts w:eastAsia="Malgun Gothic"/>
          <w:lang w:eastAsia="ko-KR"/>
        </w:rPr>
        <w:t>)</w:t>
      </w:r>
      <w:r w:rsidRPr="00AC2B2B">
        <w:rPr>
          <w:lang w:val="en-CA" w:eastAsia="ko-KR"/>
        </w:rPr>
        <w:t> </w:t>
      </w:r>
      <w:r w:rsidRPr="00AC2B2B">
        <w:t>−</w:t>
      </w:r>
      <w:r w:rsidRPr="00AC2B2B">
        <w:rPr>
          <w:lang w:val="en-CA" w:eastAsia="ko-KR"/>
        </w:rPr>
        <w:t> </w:t>
      </w:r>
      <w:r w:rsidRPr="00AC2B2B">
        <w:rPr>
          <w:rFonts w:eastAsia="Malgun Gothic"/>
          <w:lang w:eastAsia="ko-KR"/>
        </w:rPr>
        <w:t>1</w:t>
      </w:r>
      <w:r w:rsidRPr="00AC2B2B">
        <w:rPr>
          <w:lang w:val="en-CA" w:eastAsia="ko-KR"/>
        </w:rPr>
        <w:t> </w:t>
      </w:r>
      <w:r w:rsidRPr="00AC2B2B">
        <w:rPr>
          <w:rFonts w:eastAsia="Malgun Gothic"/>
          <w:lang w:eastAsia="ko-KR"/>
        </w:rPr>
        <w:t>) </w:t>
      </w:r>
      <w:r w:rsidRPr="00AC2B2B">
        <w:rPr>
          <w:lang w:val="en-CA" w:eastAsia="ko-KR"/>
        </w:rPr>
        <w:t> </w:t>
      </w:r>
      <w:r w:rsidRPr="00AC2B2B">
        <w:rPr>
          <w:rFonts w:eastAsia="Malgun Gothic"/>
          <w:lang w:eastAsia="ko-KR"/>
        </w:rPr>
        <w:t>=</w:t>
      </w:r>
      <w:r w:rsidRPr="00AC2B2B">
        <w:rPr>
          <w:lang w:val="en-CA" w:eastAsia="ko-KR"/>
        </w:rPr>
        <w:t> </w:t>
      </w:r>
      <w:r w:rsidRPr="00AC2B2B">
        <w:rPr>
          <w:rFonts w:eastAsia="Malgun Gothic"/>
          <w:lang w:eastAsia="ko-KR"/>
        </w:rPr>
        <w:t>=</w:t>
      </w:r>
      <w:r w:rsidRPr="00AC2B2B">
        <w:rPr>
          <w:lang w:val="en-CA" w:eastAsia="ko-KR"/>
        </w:rPr>
        <w:t>  </w:t>
      </w:r>
      <w:r w:rsidRPr="00AC2B2B">
        <w:rPr>
          <w:rFonts w:eastAsia="Malgun Gothic"/>
          <w:lang w:eastAsia="ko-KR"/>
        </w:rPr>
        <w:t>0</w:t>
      </w:r>
      <w:r w:rsidRPr="00AC2B2B">
        <w:rPr>
          <w:lang w:val="en-CA" w:eastAsia="ko-KR"/>
        </w:rPr>
        <w:t> </w:t>
      </w:r>
      <w:r w:rsidRPr="00AC2B2B">
        <w:rPr>
          <w:rFonts w:eastAsia="Malgun Gothic"/>
          <w:lang w:eastAsia="ko-KR"/>
        </w:rPr>
        <w:t>)</w:t>
      </w:r>
      <w:r w:rsidRPr="00AC2B2B">
        <w:rPr>
          <w:lang w:val="en-CA" w:eastAsia="ko-KR"/>
        </w:rPr>
        <w:t>  </w:t>
      </w:r>
      <w:r w:rsidRPr="00AC2B2B">
        <w:rPr>
          <w:rFonts w:eastAsia="Malgun Gothic"/>
          <w:lang w:eastAsia="ko-KR"/>
        </w:rPr>
        <w:t>? </w:t>
      </w:r>
      <w:r w:rsidRPr="00AC2B2B">
        <w:rPr>
          <w:lang w:val="en-CA" w:eastAsia="ko-KR"/>
        </w:rPr>
        <w:t> </w:t>
      </w:r>
      <w:r w:rsidRPr="00AC2B2B">
        <w:rPr>
          <w:rFonts w:eastAsia="Malgun Gothic"/>
          <w:lang w:eastAsia="ko-KR"/>
        </w:rPr>
        <w:t>TRUE</w:t>
      </w:r>
      <w:r w:rsidRPr="00AC2B2B">
        <w:rPr>
          <w:lang w:val="en-CA" w:eastAsia="ko-KR"/>
        </w:rPr>
        <w:t>  </w:t>
      </w:r>
      <w:r w:rsidRPr="00AC2B2B">
        <w:rPr>
          <w:rFonts w:eastAsia="Malgun Gothic"/>
          <w:lang w:eastAsia="ko-KR"/>
        </w:rPr>
        <w:t>: </w:t>
      </w:r>
      <w:r w:rsidRPr="00AC2B2B">
        <w:rPr>
          <w:lang w:val="en-CA" w:eastAsia="ko-KR"/>
        </w:rPr>
        <w:t> </w:t>
      </w:r>
      <w:r w:rsidRPr="00AC2B2B">
        <w:rPr>
          <w:rFonts w:eastAsia="Malgun Gothic"/>
          <w:lang w:eastAsia="ko-KR"/>
        </w:rPr>
        <w:t>FALSE.</w:t>
      </w:r>
      <w:r w:rsidRPr="00AC2B2B">
        <w:rPr>
          <w:lang w:val="en-CA" w:eastAsia="ko-KR"/>
        </w:rPr>
        <w:t xml:space="preserve"> </w:t>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121</w:t>
      </w:r>
      <w:r w:rsidRPr="00AC2B2B">
        <w:rPr>
          <w:lang w:val="en-CA"/>
        </w:rPr>
        <w:fldChar w:fldCharType="end"/>
      </w:r>
      <w:r w:rsidRPr="00AC2B2B">
        <w:rPr>
          <w:lang w:val="en-CA"/>
        </w:rPr>
        <w:t>)</w:t>
      </w:r>
    </w:p>
    <w:p w14:paraId="6B3C100D" w14:textId="77777777" w:rsidR="00C173EC" w:rsidRPr="00AC2B2B" w:rsidRDefault="00C173EC" w:rsidP="00C173EC">
      <w:pPr>
        <w:tabs>
          <w:tab w:val="clear" w:pos="794"/>
          <w:tab w:val="clear" w:pos="1191"/>
          <w:tab w:val="clear" w:pos="1588"/>
          <w:tab w:val="clear" w:pos="1985"/>
          <w:tab w:val="left" w:pos="1080"/>
          <w:tab w:val="left" w:pos="1418"/>
          <w:tab w:val="left" w:pos="2977"/>
        </w:tabs>
        <w:rPr>
          <w:lang w:val="en-CA" w:eastAsia="ko-KR"/>
        </w:rPr>
      </w:pPr>
      <w:r w:rsidRPr="00AC2B2B">
        <w:rPr>
          <w:lang w:val="en-CA"/>
        </w:rPr>
        <w:t>The prediction samples predSamples[ x</w:t>
      </w:r>
      <w:r w:rsidRPr="00AC2B2B">
        <w:rPr>
          <w:lang w:val="en-CA" w:eastAsia="ko-KR"/>
        </w:rPr>
        <w:t> ][</w:t>
      </w:r>
      <w:r w:rsidRPr="00AC2B2B">
        <w:rPr>
          <w:lang w:val="en-CA"/>
        </w:rPr>
        <w:t> y ] with x = 0..nTbW − 1, y = 0..nTbH </w:t>
      </w:r>
      <w:r w:rsidR="006A0FA5" w:rsidRPr="00AC2B2B">
        <w:rPr>
          <w:lang w:val="en-CA" w:eastAsia="ko-KR"/>
        </w:rPr>
        <w:t>−</w:t>
      </w:r>
      <w:r w:rsidRPr="00AC2B2B">
        <w:rPr>
          <w:lang w:val="en-CA"/>
        </w:rPr>
        <w:t> 1 are derived as follows:</w:t>
      </w:r>
    </w:p>
    <w:p w14:paraId="7A40AB3F" w14:textId="660A9BD6" w:rsidR="00C173EC" w:rsidRPr="00AC2B2B"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AC2B2B">
        <w:rPr>
          <w:rFonts w:eastAsia="Malgun Gothic"/>
          <w:lang w:val="en-CA" w:eastAsia="ko-KR"/>
        </w:rPr>
        <w:t>If</w:t>
      </w:r>
      <w:r w:rsidRPr="00AC2B2B">
        <w:rPr>
          <w:lang w:val="en-CA"/>
        </w:rPr>
        <w:t xml:space="preserve"> </w:t>
      </w:r>
      <w:r w:rsidRPr="00AC2B2B">
        <w:rPr>
          <w:rFonts w:eastAsia="Malgun Gothic"/>
          <w:lang w:val="en-CA" w:eastAsia="ko-KR"/>
        </w:rPr>
        <w:t>both</w:t>
      </w:r>
      <w:r w:rsidRPr="00AC2B2B">
        <w:rPr>
          <w:lang w:val="en-CA"/>
        </w:rPr>
        <w:t xml:space="preserve"> </w:t>
      </w:r>
      <w:r w:rsidR="00DF2B92" w:rsidRPr="00AC2B2B">
        <w:rPr>
          <w:lang w:val="en-CA"/>
        </w:rPr>
        <w:t>numSampL</w:t>
      </w:r>
      <w:r w:rsidR="00DF2B92" w:rsidRPr="00AC2B2B">
        <w:rPr>
          <w:lang w:val="en-CA" w:eastAsia="ko-KR"/>
        </w:rPr>
        <w:t xml:space="preserve"> </w:t>
      </w:r>
      <w:r w:rsidRPr="00AC2B2B">
        <w:rPr>
          <w:lang w:val="en-CA" w:eastAsia="ko-KR"/>
        </w:rPr>
        <w:t xml:space="preserve">and </w:t>
      </w:r>
      <w:r w:rsidR="00DF2B92" w:rsidRPr="00AC2B2B">
        <w:rPr>
          <w:lang w:val="en-CA"/>
        </w:rPr>
        <w:t>numSampT</w:t>
      </w:r>
      <w:r w:rsidRPr="00AC2B2B">
        <w:rPr>
          <w:lang w:val="en-CA" w:eastAsia="ko-KR"/>
        </w:rPr>
        <w:t xml:space="preserve"> are equal to </w:t>
      </w:r>
      <w:r w:rsidR="00DF2B92" w:rsidRPr="00AC2B2B">
        <w:rPr>
          <w:lang w:val="en-CA"/>
        </w:rPr>
        <w:t>0</w:t>
      </w:r>
      <w:r w:rsidRPr="00AC2B2B">
        <w:rPr>
          <w:lang w:val="en-CA"/>
        </w:rPr>
        <w:t xml:space="preserve">, </w:t>
      </w:r>
      <w:r w:rsidRPr="00AC2B2B">
        <w:rPr>
          <w:lang w:val="en-CA" w:eastAsia="ko-KR"/>
        </w:rPr>
        <w:t>the following applies:</w:t>
      </w:r>
    </w:p>
    <w:p w14:paraId="1DF678B7" w14:textId="7C31CC00" w:rsidR="00C173EC" w:rsidRPr="00AC2B2B" w:rsidRDefault="00C173EC" w:rsidP="00C173EC">
      <w:pPr>
        <w:pStyle w:val="Equation"/>
        <w:tabs>
          <w:tab w:val="clear" w:pos="794"/>
          <w:tab w:val="clear" w:pos="1588"/>
          <w:tab w:val="left" w:pos="851"/>
          <w:tab w:val="left" w:pos="1134"/>
          <w:tab w:val="left" w:pos="1418"/>
        </w:tabs>
        <w:ind w:left="800"/>
        <w:rPr>
          <w:lang w:val="en-CA"/>
        </w:rPr>
      </w:pPr>
      <w:r w:rsidRPr="00AC2B2B">
        <w:rPr>
          <w:lang w:val="en-CA"/>
        </w:rPr>
        <w:t>predSamples[ x</w:t>
      </w:r>
      <w:r w:rsidRPr="00AC2B2B">
        <w:rPr>
          <w:lang w:val="en-CA" w:eastAsia="ko-KR"/>
        </w:rPr>
        <w:t> ][</w:t>
      </w:r>
      <w:r w:rsidRPr="00AC2B2B">
        <w:rPr>
          <w:lang w:val="en-CA"/>
        </w:rPr>
        <w:t> y ] = 1 &lt;&lt; ( BitDepth</w:t>
      </w:r>
      <w:r w:rsidRPr="00AC2B2B">
        <w:rPr>
          <w:vertAlign w:val="subscript"/>
          <w:lang w:val="en-CA"/>
        </w:rPr>
        <w:t>C</w:t>
      </w:r>
      <w:r w:rsidRPr="00AC2B2B">
        <w:rPr>
          <w:lang w:val="en-CA"/>
        </w:rPr>
        <w:t> − 1 )</w:t>
      </w:r>
      <w:r w:rsidRPr="00AC2B2B">
        <w:rPr>
          <w:lang w:val="en-CA"/>
        </w:rPr>
        <w:tab/>
      </w:r>
      <w:r w:rsidRPr="00AC2B2B">
        <w:rPr>
          <w:lang w:val="en-CA"/>
        </w:rPr>
        <w:tab/>
      </w:r>
      <w:r w:rsidR="009A0740"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122</w:t>
      </w:r>
      <w:r w:rsidRPr="00AC2B2B">
        <w:rPr>
          <w:lang w:val="en-CA"/>
        </w:rPr>
        <w:fldChar w:fldCharType="end"/>
      </w:r>
      <w:r w:rsidRPr="00AC2B2B">
        <w:rPr>
          <w:lang w:val="en-CA"/>
        </w:rPr>
        <w:t>)</w:t>
      </w:r>
    </w:p>
    <w:p w14:paraId="1381BC74" w14:textId="77777777" w:rsidR="00C173EC" w:rsidRPr="00AC2B2B"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AC2B2B">
        <w:rPr>
          <w:rFonts w:eastAsia="Malgun Gothic"/>
          <w:lang w:val="en-CA" w:eastAsia="ko-KR"/>
        </w:rPr>
        <w:t>Otherwise</w:t>
      </w:r>
      <w:r w:rsidRPr="00AC2B2B">
        <w:rPr>
          <w:lang w:val="en-CA"/>
        </w:rPr>
        <w:t xml:space="preserve">, </w:t>
      </w:r>
      <w:r w:rsidRPr="00AC2B2B">
        <w:rPr>
          <w:lang w:val="en-CA" w:eastAsia="ko-KR"/>
        </w:rPr>
        <w:t>the following ordered steps apply:</w:t>
      </w:r>
    </w:p>
    <w:p w14:paraId="73277BEA" w14:textId="77777777" w:rsidR="00C173EC" w:rsidRPr="00AC2B2B"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AC2B2B">
        <w:rPr>
          <w:lang w:val="en-CA" w:eastAsia="ko-KR"/>
        </w:rPr>
        <w:t>The collocated luma samples pY[ x ][ y ] with x = 0..nTbW * 2 − 1, y= 0..nTbH * 2 − 1 are set equal to the reconstructed luma samples prior to the deblocking filter process at the locations ( x</w:t>
      </w:r>
      <w:r w:rsidRPr="00AC2B2B">
        <w:rPr>
          <w:lang w:val="en-CA"/>
        </w:rPr>
        <w:t>Tb</w:t>
      </w:r>
      <w:r w:rsidRPr="00AC2B2B">
        <w:rPr>
          <w:lang w:val="en-CA" w:eastAsia="ko-KR"/>
        </w:rPr>
        <w:t>Y + x, y</w:t>
      </w:r>
      <w:r w:rsidRPr="00AC2B2B">
        <w:rPr>
          <w:lang w:val="en-CA"/>
        </w:rPr>
        <w:t>Tb</w:t>
      </w:r>
      <w:r w:rsidRPr="00AC2B2B">
        <w:rPr>
          <w:lang w:val="en-CA" w:eastAsia="ko-KR"/>
        </w:rPr>
        <w:t>Y + y ).</w:t>
      </w:r>
    </w:p>
    <w:p w14:paraId="4CC9AEAD" w14:textId="77777777" w:rsidR="00C173EC" w:rsidRPr="00AC2B2B"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AC2B2B">
        <w:rPr>
          <w:lang w:val="en-CA" w:eastAsia="ko-KR"/>
        </w:rPr>
        <w:lastRenderedPageBreak/>
        <w:t>The neighbouring luma samples samples pY[ x ][ y ] are derived as follows:</w:t>
      </w:r>
    </w:p>
    <w:p w14:paraId="703F07A0" w14:textId="0A2AD08B" w:rsidR="00C173EC" w:rsidRPr="00AC2B2B"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AC2B2B">
        <w:rPr>
          <w:lang w:val="en-CA" w:eastAsia="ko-KR"/>
        </w:rPr>
        <w:t xml:space="preserve">When </w:t>
      </w:r>
      <w:r w:rsidR="004E501E" w:rsidRPr="00AC2B2B">
        <w:rPr>
          <w:lang w:val="en-CA"/>
        </w:rPr>
        <w:t>numSampL</w:t>
      </w:r>
      <w:r w:rsidR="004E501E" w:rsidRPr="00AC2B2B">
        <w:rPr>
          <w:lang w:val="en-CA" w:eastAsia="ko-KR"/>
        </w:rPr>
        <w:t xml:space="preserve"> </w:t>
      </w:r>
      <w:r w:rsidRPr="00AC2B2B">
        <w:rPr>
          <w:lang w:val="en-CA" w:eastAsia="ko-KR"/>
        </w:rPr>
        <w:t xml:space="preserve">is </w:t>
      </w:r>
      <w:r w:rsidR="004E501E" w:rsidRPr="00AC2B2B">
        <w:rPr>
          <w:lang w:val="en-CA" w:eastAsia="ko-KR"/>
        </w:rPr>
        <w:t>greater than 0</w:t>
      </w:r>
      <w:r w:rsidRPr="00AC2B2B">
        <w:rPr>
          <w:lang w:val="en-CA" w:eastAsia="ko-KR"/>
        </w:rPr>
        <w:t>, the neighbo</w:t>
      </w:r>
      <w:r w:rsidR="00BB7E5D" w:rsidRPr="00AC2B2B">
        <w:rPr>
          <w:lang w:val="en-CA" w:eastAsia="ko-KR"/>
        </w:rPr>
        <w:t>u</w:t>
      </w:r>
      <w:r w:rsidRPr="00AC2B2B">
        <w:rPr>
          <w:lang w:val="en-CA" w:eastAsia="ko-KR"/>
        </w:rPr>
        <w:t>ring left luma samples pY[ x ][ y ] with x = −1..−3, y = 0..2 * </w:t>
      </w:r>
      <w:r w:rsidR="004E501E" w:rsidRPr="00AC2B2B">
        <w:rPr>
          <w:lang w:val="en-CA"/>
        </w:rPr>
        <w:t>numSampL</w:t>
      </w:r>
      <w:r w:rsidRPr="00AC2B2B">
        <w:rPr>
          <w:lang w:val="en-CA" w:eastAsia="ko-KR"/>
        </w:rPr>
        <w:t> − 1, are set equal to the reconstructed luma samples prior to the deblocking filter process at the locations ( x</w:t>
      </w:r>
      <w:r w:rsidRPr="00AC2B2B">
        <w:rPr>
          <w:lang w:val="en-CA"/>
        </w:rPr>
        <w:t>Tb</w:t>
      </w:r>
      <w:r w:rsidRPr="00AC2B2B">
        <w:rPr>
          <w:lang w:val="en-CA" w:eastAsia="ko-KR"/>
        </w:rPr>
        <w:t>Y + x , y</w:t>
      </w:r>
      <w:r w:rsidRPr="00AC2B2B">
        <w:rPr>
          <w:lang w:val="en-CA"/>
        </w:rPr>
        <w:t>Tb</w:t>
      </w:r>
      <w:r w:rsidRPr="00AC2B2B">
        <w:rPr>
          <w:lang w:val="en-CA" w:eastAsia="ko-KR"/>
        </w:rPr>
        <w:t>Y +y ).</w:t>
      </w:r>
    </w:p>
    <w:p w14:paraId="3D146ABA" w14:textId="492BBFF3" w:rsidR="00C173EC" w:rsidRPr="00AC2B2B"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AC2B2B">
        <w:rPr>
          <w:lang w:val="en-CA" w:eastAsia="ko-KR"/>
        </w:rPr>
        <w:t xml:space="preserve">When </w:t>
      </w:r>
      <w:r w:rsidR="004E501E" w:rsidRPr="00AC2B2B">
        <w:rPr>
          <w:lang w:val="en-CA"/>
        </w:rPr>
        <w:t>numSampT</w:t>
      </w:r>
      <w:r w:rsidRPr="00AC2B2B">
        <w:rPr>
          <w:lang w:val="en-CA" w:eastAsia="ko-KR"/>
        </w:rPr>
        <w:t xml:space="preserve"> is </w:t>
      </w:r>
      <w:r w:rsidR="004E501E" w:rsidRPr="00AC2B2B">
        <w:rPr>
          <w:lang w:val="en-CA" w:eastAsia="ko-KR"/>
        </w:rPr>
        <w:t>greater than 0</w:t>
      </w:r>
      <w:r w:rsidRPr="00AC2B2B">
        <w:rPr>
          <w:lang w:val="en-CA" w:eastAsia="ko-KR"/>
        </w:rPr>
        <w:t>, the neighbo</w:t>
      </w:r>
      <w:r w:rsidR="00BB7E5D" w:rsidRPr="00AC2B2B">
        <w:rPr>
          <w:lang w:val="en-CA" w:eastAsia="ko-KR"/>
        </w:rPr>
        <w:t>u</w:t>
      </w:r>
      <w:r w:rsidRPr="00AC2B2B">
        <w:rPr>
          <w:lang w:val="en-CA" w:eastAsia="ko-KR"/>
        </w:rPr>
        <w:t>ring top luma samples pY[ x ][ y ] with x = 0..2 * </w:t>
      </w:r>
      <w:r w:rsidR="00375811" w:rsidRPr="00AC2B2B">
        <w:rPr>
          <w:lang w:val="en-CA"/>
        </w:rPr>
        <w:t>numSampT</w:t>
      </w:r>
      <w:r w:rsidRPr="00AC2B2B">
        <w:rPr>
          <w:lang w:val="en-CA" w:eastAsia="ko-KR"/>
        </w:rPr>
        <w:t> − 1, y = −1, −2, are set equal to the reconstructed luma samples prior to the deblocking filter process at the locations ( x</w:t>
      </w:r>
      <w:r w:rsidRPr="00AC2B2B">
        <w:rPr>
          <w:lang w:val="en-CA"/>
        </w:rPr>
        <w:t>Tb</w:t>
      </w:r>
      <w:r w:rsidRPr="00AC2B2B">
        <w:rPr>
          <w:lang w:val="en-CA" w:eastAsia="ko-KR"/>
        </w:rPr>
        <w:t>Y+ x, y</w:t>
      </w:r>
      <w:r w:rsidRPr="00AC2B2B">
        <w:rPr>
          <w:lang w:val="en-CA"/>
        </w:rPr>
        <w:t>Tb</w:t>
      </w:r>
      <w:r w:rsidRPr="00AC2B2B">
        <w:rPr>
          <w:lang w:val="en-CA" w:eastAsia="ko-KR"/>
        </w:rPr>
        <w:t>Y + y ).</w:t>
      </w:r>
    </w:p>
    <w:p w14:paraId="534F4719" w14:textId="77777777" w:rsidR="00C173EC" w:rsidRPr="00AC2B2B"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AC2B2B">
        <w:rPr>
          <w:lang w:val="en-CA" w:eastAsia="ko-KR"/>
        </w:rPr>
        <w:t xml:space="preserve">When </w:t>
      </w:r>
      <w:r w:rsidRPr="00AC2B2B">
        <w:rPr>
          <w:lang w:val="en-CA"/>
        </w:rPr>
        <w:t>availTL</w:t>
      </w:r>
      <w:r w:rsidRPr="00AC2B2B">
        <w:rPr>
          <w:lang w:val="en-CA" w:eastAsia="ko-KR"/>
        </w:rPr>
        <w:t xml:space="preserve"> is equal to TRUE, the neighbo</w:t>
      </w:r>
      <w:r w:rsidR="00BB7E5D" w:rsidRPr="00AC2B2B">
        <w:rPr>
          <w:lang w:val="en-CA" w:eastAsia="ko-KR"/>
        </w:rPr>
        <w:t>u</w:t>
      </w:r>
      <w:r w:rsidRPr="00AC2B2B">
        <w:rPr>
          <w:lang w:val="en-CA" w:eastAsia="ko-KR"/>
        </w:rPr>
        <w:t>ring top-left luma samples pY[ x ][ y ] with x = −1, y = −1, −2, are set equal to the reconstructed luma samples prior to the deblocking filter process at the locations ( x</w:t>
      </w:r>
      <w:r w:rsidRPr="00AC2B2B">
        <w:rPr>
          <w:lang w:val="en-CA"/>
        </w:rPr>
        <w:t>Tb</w:t>
      </w:r>
      <w:r w:rsidRPr="00AC2B2B">
        <w:rPr>
          <w:lang w:val="en-CA" w:eastAsia="ko-KR"/>
        </w:rPr>
        <w:t>Y+ x, y</w:t>
      </w:r>
      <w:r w:rsidRPr="00AC2B2B">
        <w:rPr>
          <w:lang w:val="en-CA"/>
        </w:rPr>
        <w:t>Tb</w:t>
      </w:r>
      <w:r w:rsidRPr="00AC2B2B">
        <w:rPr>
          <w:lang w:val="en-CA" w:eastAsia="ko-KR"/>
        </w:rPr>
        <w:t>Y + y ).</w:t>
      </w:r>
    </w:p>
    <w:p w14:paraId="236768A5" w14:textId="77777777" w:rsidR="00C173EC" w:rsidRPr="00AC2B2B"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AC2B2B">
        <w:rPr>
          <w:lang w:val="en-CA" w:eastAsia="ko-KR"/>
        </w:rPr>
        <w:t>The down-sampled collocated luma samples pDsY[ x ][ y ] with x = 0..nTbW − 1,  y = 0..nTbH − 1 are derived as follows:</w:t>
      </w:r>
    </w:p>
    <w:p w14:paraId="51263E42" w14:textId="77777777" w:rsidR="00C173EC" w:rsidRPr="00AC2B2B"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AC2B2B">
        <w:rPr>
          <w:lang w:val="en-CA"/>
        </w:rPr>
        <w:t>pDsY[ x</w:t>
      </w:r>
      <w:r w:rsidRPr="00AC2B2B">
        <w:rPr>
          <w:lang w:val="en-CA" w:eastAsia="ko-KR"/>
        </w:rPr>
        <w:t> ][</w:t>
      </w:r>
      <w:r w:rsidRPr="00AC2B2B">
        <w:rPr>
          <w:lang w:val="en-CA"/>
        </w:rPr>
        <w:t> y ] with x = 1..nTbW − 1, y = 0..nTbH − 1 is derived as follows:</w:t>
      </w:r>
    </w:p>
    <w:p w14:paraId="432F4C48" w14:textId="008D6D0A" w:rsidR="00C173EC" w:rsidRPr="00AC2B2B" w:rsidRDefault="00C173EC" w:rsidP="00C173EC">
      <w:pPr>
        <w:pStyle w:val="Equation"/>
        <w:tabs>
          <w:tab w:val="clear" w:pos="794"/>
          <w:tab w:val="clear" w:pos="1588"/>
          <w:tab w:val="left" w:pos="2410"/>
          <w:tab w:val="left" w:pos="2694"/>
          <w:tab w:val="left" w:pos="4536"/>
          <w:tab w:val="left" w:pos="4820"/>
        </w:tabs>
        <w:ind w:left="1200"/>
        <w:rPr>
          <w:lang w:val="en-CA"/>
        </w:rPr>
      </w:pPr>
      <w:r w:rsidRPr="00AC2B2B">
        <w:rPr>
          <w:lang w:val="en-CA"/>
        </w:rPr>
        <w:t>pDsY[ x</w:t>
      </w:r>
      <w:r w:rsidRPr="00AC2B2B">
        <w:rPr>
          <w:lang w:val="en-CA" w:eastAsia="ko-KR"/>
        </w:rPr>
        <w:t> ][ y</w:t>
      </w:r>
      <w:r w:rsidRPr="00AC2B2B">
        <w:rPr>
          <w:lang w:val="en-CA"/>
        </w:rPr>
        <w:t> ] = ( pY[ 2 * x − 1</w:t>
      </w:r>
      <w:r w:rsidRPr="00AC2B2B">
        <w:rPr>
          <w:lang w:val="en-CA" w:eastAsia="ko-KR"/>
        </w:rPr>
        <w:t> ][</w:t>
      </w:r>
      <w:r w:rsidRPr="00AC2B2B">
        <w:rPr>
          <w:lang w:val="en-CA"/>
        </w:rPr>
        <w:t> 2 * y ] + </w:t>
      </w:r>
      <w:r w:rsidRPr="00AC2B2B">
        <w:rPr>
          <w:lang w:val="en-CA"/>
        </w:rPr>
        <w:tab/>
        <w:t>pY[ 2 * x − 1</w:t>
      </w:r>
      <w:r w:rsidRPr="00AC2B2B">
        <w:rPr>
          <w:lang w:val="en-CA" w:eastAsia="ko-KR"/>
        </w:rPr>
        <w:t> ][ </w:t>
      </w:r>
      <w:r w:rsidRPr="00AC2B2B">
        <w:rPr>
          <w:lang w:val="en-CA"/>
        </w:rPr>
        <w:t>2 * y + 1 ] + </w:t>
      </w:r>
      <w:r w:rsidRPr="00AC2B2B">
        <w:rPr>
          <w:lang w:val="en-CA"/>
        </w:rPr>
        <w:br/>
      </w:r>
      <w:r w:rsidRPr="00AC2B2B">
        <w:rPr>
          <w:lang w:val="en-CA"/>
        </w:rPr>
        <w:tab/>
        <w:t>2* pY[ 2 * x</w:t>
      </w:r>
      <w:r w:rsidRPr="00AC2B2B">
        <w:rPr>
          <w:lang w:val="en-CA" w:eastAsia="ko-KR"/>
        </w:rPr>
        <w:t> ][ </w:t>
      </w:r>
      <w:r w:rsidRPr="00AC2B2B">
        <w:rPr>
          <w:lang w:val="en-CA"/>
        </w:rPr>
        <w:t>2 * y ] +</w:t>
      </w:r>
      <w:r w:rsidRPr="00AC2B2B">
        <w:rPr>
          <w:lang w:val="en-CA"/>
        </w:rPr>
        <w:tab/>
        <w:t> 2*pY[ 2 * x</w:t>
      </w:r>
      <w:r w:rsidRPr="00AC2B2B">
        <w:rPr>
          <w:lang w:val="en-CA" w:eastAsia="ko-KR"/>
        </w:rPr>
        <w:t> ][ </w:t>
      </w:r>
      <w:r w:rsidRPr="00AC2B2B">
        <w:rPr>
          <w:lang w:val="en-CA"/>
        </w:rPr>
        <w:t>2 * y + 1 ] + </w:t>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123</w:t>
      </w:r>
      <w:r w:rsidRPr="00AC2B2B">
        <w:rPr>
          <w:lang w:val="en-CA"/>
        </w:rPr>
        <w:fldChar w:fldCharType="end"/>
      </w:r>
      <w:r w:rsidRPr="00AC2B2B">
        <w:rPr>
          <w:lang w:val="en-CA"/>
        </w:rPr>
        <w:t>)</w:t>
      </w:r>
      <w:r w:rsidRPr="00AC2B2B">
        <w:rPr>
          <w:lang w:val="en-CA"/>
        </w:rPr>
        <w:br/>
      </w:r>
      <w:r w:rsidRPr="00AC2B2B">
        <w:rPr>
          <w:lang w:val="en-CA"/>
        </w:rPr>
        <w:tab/>
      </w:r>
      <w:r w:rsidRPr="00AC2B2B">
        <w:rPr>
          <w:lang w:val="en-CA"/>
        </w:rPr>
        <w:tab/>
        <w:t>pY[ 2 * x + 1</w:t>
      </w:r>
      <w:r w:rsidRPr="00AC2B2B">
        <w:rPr>
          <w:lang w:val="en-CA" w:eastAsia="ko-KR"/>
        </w:rPr>
        <w:t> ][ </w:t>
      </w:r>
      <w:r w:rsidRPr="00AC2B2B">
        <w:rPr>
          <w:lang w:val="en-CA"/>
        </w:rPr>
        <w:t>2 * y ] + </w:t>
      </w:r>
      <w:r w:rsidRPr="00AC2B2B">
        <w:rPr>
          <w:lang w:val="en-CA"/>
        </w:rPr>
        <w:tab/>
        <w:t>pY[ 2 * x + 1</w:t>
      </w:r>
      <w:r w:rsidRPr="00AC2B2B">
        <w:rPr>
          <w:lang w:val="en-CA" w:eastAsia="ko-KR"/>
        </w:rPr>
        <w:t> ][ </w:t>
      </w:r>
      <w:r w:rsidRPr="00AC2B2B">
        <w:rPr>
          <w:lang w:val="en-CA"/>
        </w:rPr>
        <w:t>2 * y + 1 ] + 4 ) &gt;&gt; 3</w:t>
      </w:r>
    </w:p>
    <w:p w14:paraId="088E4BFD" w14:textId="77777777" w:rsidR="00C173EC" w:rsidRPr="00AC2B2B"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AC2B2B">
        <w:rPr>
          <w:lang w:val="en-CA"/>
        </w:rPr>
        <w:t>If availL is equal to TRUE, pDsY[ 0</w:t>
      </w:r>
      <w:r w:rsidRPr="00AC2B2B">
        <w:rPr>
          <w:lang w:val="en-CA" w:eastAsia="ko-KR"/>
        </w:rPr>
        <w:t> ][ </w:t>
      </w:r>
      <w:r w:rsidRPr="00AC2B2B">
        <w:rPr>
          <w:lang w:val="en-CA"/>
        </w:rPr>
        <w:t>y ] with y = </w:t>
      </w:r>
      <w:r w:rsidR="00443F2F" w:rsidRPr="00AC2B2B">
        <w:rPr>
          <w:lang w:val="en-CA"/>
        </w:rPr>
        <w:t>0</w:t>
      </w:r>
      <w:r w:rsidRPr="00AC2B2B">
        <w:rPr>
          <w:lang w:val="en-CA"/>
        </w:rPr>
        <w:t>..nTbH </w:t>
      </w:r>
      <w:r w:rsidR="006A0FA5" w:rsidRPr="00AC2B2B">
        <w:rPr>
          <w:lang w:val="en-CA" w:eastAsia="ko-KR"/>
        </w:rPr>
        <w:t>−</w:t>
      </w:r>
      <w:r w:rsidRPr="00AC2B2B">
        <w:rPr>
          <w:lang w:val="en-CA"/>
        </w:rPr>
        <w:t> 1 is derived as follows:</w:t>
      </w:r>
    </w:p>
    <w:p w14:paraId="5605D69E" w14:textId="5AFA84BF" w:rsidR="00C173EC" w:rsidRPr="00AC2B2B" w:rsidRDefault="00C173EC" w:rsidP="00C173EC">
      <w:pPr>
        <w:pStyle w:val="Equation"/>
        <w:tabs>
          <w:tab w:val="clear" w:pos="794"/>
          <w:tab w:val="clear" w:pos="1588"/>
          <w:tab w:val="left" w:pos="2410"/>
          <w:tab w:val="left" w:pos="2694"/>
          <w:tab w:val="left" w:pos="4253"/>
        </w:tabs>
        <w:ind w:left="1200"/>
        <w:rPr>
          <w:lang w:val="en-CA"/>
        </w:rPr>
      </w:pPr>
      <w:r w:rsidRPr="00AC2B2B">
        <w:rPr>
          <w:lang w:val="en-CA"/>
        </w:rPr>
        <w:t>pDsY[ 0</w:t>
      </w:r>
      <w:r w:rsidRPr="00AC2B2B">
        <w:rPr>
          <w:lang w:val="en-CA" w:eastAsia="ko-KR"/>
        </w:rPr>
        <w:t> ][ y</w:t>
      </w:r>
      <w:r w:rsidRPr="00AC2B2B">
        <w:rPr>
          <w:lang w:val="en-CA"/>
        </w:rPr>
        <w:t> ] = ( pY[ −1</w:t>
      </w:r>
      <w:r w:rsidRPr="00AC2B2B">
        <w:rPr>
          <w:lang w:val="en-CA" w:eastAsia="ko-KR"/>
        </w:rPr>
        <w:t> ][ </w:t>
      </w:r>
      <w:r w:rsidRPr="00AC2B2B">
        <w:rPr>
          <w:lang w:val="en-CA"/>
        </w:rPr>
        <w:t>2 * y ] + </w:t>
      </w:r>
      <w:r w:rsidRPr="00AC2B2B">
        <w:rPr>
          <w:lang w:val="en-CA"/>
        </w:rPr>
        <w:tab/>
        <w:t>pY[ −1</w:t>
      </w:r>
      <w:r w:rsidRPr="00AC2B2B">
        <w:rPr>
          <w:lang w:val="en-CA" w:eastAsia="ko-KR"/>
        </w:rPr>
        <w:t> ][ </w:t>
      </w:r>
      <w:r w:rsidRPr="00AC2B2B">
        <w:rPr>
          <w:lang w:val="en-CA"/>
        </w:rPr>
        <w:t>2 * y + 1 ] + </w:t>
      </w:r>
      <w:r w:rsidRPr="00AC2B2B">
        <w:rPr>
          <w:lang w:val="en-CA"/>
        </w:rPr>
        <w:br/>
      </w:r>
      <w:r w:rsidRPr="00AC2B2B">
        <w:rPr>
          <w:lang w:val="en-CA"/>
        </w:rPr>
        <w:tab/>
        <w:t>2* pY[ 0</w:t>
      </w:r>
      <w:r w:rsidRPr="00AC2B2B">
        <w:rPr>
          <w:lang w:val="en-CA" w:eastAsia="ko-KR"/>
        </w:rPr>
        <w:t> ][ </w:t>
      </w:r>
      <w:r w:rsidRPr="00AC2B2B">
        <w:rPr>
          <w:lang w:val="en-CA"/>
        </w:rPr>
        <w:t>2 * y ] + 2*pY[ 0</w:t>
      </w:r>
      <w:r w:rsidRPr="00AC2B2B">
        <w:rPr>
          <w:lang w:val="en-CA" w:eastAsia="ko-KR"/>
        </w:rPr>
        <w:t> ][ </w:t>
      </w:r>
      <w:r w:rsidRPr="00AC2B2B">
        <w:rPr>
          <w:lang w:val="en-CA"/>
        </w:rPr>
        <w:t>2*y + 1 ] + </w:t>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124</w:t>
      </w:r>
      <w:r w:rsidRPr="00AC2B2B">
        <w:rPr>
          <w:lang w:val="en-CA"/>
        </w:rPr>
        <w:fldChar w:fldCharType="end"/>
      </w:r>
      <w:r w:rsidRPr="00AC2B2B">
        <w:rPr>
          <w:lang w:val="en-CA"/>
        </w:rPr>
        <w:t>)</w:t>
      </w:r>
      <w:r w:rsidRPr="00AC2B2B">
        <w:rPr>
          <w:lang w:val="en-CA"/>
        </w:rPr>
        <w:br/>
      </w:r>
      <w:r w:rsidRPr="00AC2B2B">
        <w:rPr>
          <w:lang w:val="en-CA"/>
        </w:rPr>
        <w:tab/>
      </w:r>
      <w:r w:rsidRPr="00AC2B2B">
        <w:rPr>
          <w:lang w:val="en-CA"/>
        </w:rPr>
        <w:tab/>
        <w:t>pY[ 1</w:t>
      </w:r>
      <w:r w:rsidRPr="00AC2B2B">
        <w:rPr>
          <w:lang w:val="en-CA" w:eastAsia="ko-KR"/>
        </w:rPr>
        <w:t> ][ </w:t>
      </w:r>
      <w:r w:rsidRPr="00AC2B2B">
        <w:rPr>
          <w:lang w:val="en-CA"/>
        </w:rPr>
        <w:t>2 * y ] + </w:t>
      </w:r>
      <w:r w:rsidRPr="00AC2B2B">
        <w:rPr>
          <w:lang w:val="en-CA"/>
        </w:rPr>
        <w:tab/>
        <w:t>pY[ 1</w:t>
      </w:r>
      <w:r w:rsidRPr="00AC2B2B">
        <w:rPr>
          <w:lang w:val="en-CA" w:eastAsia="ko-KR"/>
        </w:rPr>
        <w:t> ][ </w:t>
      </w:r>
      <w:r w:rsidRPr="00AC2B2B">
        <w:rPr>
          <w:lang w:val="en-CA"/>
        </w:rPr>
        <w:t>2 * y + 1 ] + 4 ) &gt;&gt; 3</w:t>
      </w:r>
    </w:p>
    <w:p w14:paraId="39073D98" w14:textId="77777777" w:rsidR="00C173EC" w:rsidRPr="00AC2B2B"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AC2B2B">
        <w:rPr>
          <w:lang w:val="en-CA"/>
        </w:rPr>
        <w:t>Otherwise, pDsY[ 0</w:t>
      </w:r>
      <w:r w:rsidRPr="00AC2B2B">
        <w:rPr>
          <w:lang w:val="en-CA" w:eastAsia="ko-KR"/>
        </w:rPr>
        <w:t> ][ </w:t>
      </w:r>
      <w:r w:rsidRPr="00AC2B2B">
        <w:rPr>
          <w:lang w:val="en-CA"/>
        </w:rPr>
        <w:t>y ] with y = </w:t>
      </w:r>
      <w:r w:rsidR="00706FB2" w:rsidRPr="00AC2B2B">
        <w:rPr>
          <w:lang w:val="en-CA"/>
        </w:rPr>
        <w:t>0</w:t>
      </w:r>
      <w:r w:rsidRPr="00AC2B2B">
        <w:rPr>
          <w:lang w:val="en-CA"/>
        </w:rPr>
        <w:t>..nTbH </w:t>
      </w:r>
      <w:r w:rsidR="006A0FA5" w:rsidRPr="00AC2B2B">
        <w:rPr>
          <w:lang w:val="en-CA" w:eastAsia="ko-KR"/>
        </w:rPr>
        <w:t>−</w:t>
      </w:r>
      <w:r w:rsidRPr="00AC2B2B">
        <w:rPr>
          <w:lang w:val="en-CA"/>
        </w:rPr>
        <w:t> 1 is derived as follows:</w:t>
      </w:r>
    </w:p>
    <w:p w14:paraId="65D2D405" w14:textId="64B49949" w:rsidR="00C173EC" w:rsidRPr="00AC2B2B" w:rsidRDefault="00C173EC" w:rsidP="00C173EC">
      <w:pPr>
        <w:pStyle w:val="Equation"/>
        <w:tabs>
          <w:tab w:val="clear" w:pos="794"/>
          <w:tab w:val="clear" w:pos="1588"/>
          <w:tab w:val="left" w:pos="1418"/>
        </w:tabs>
        <w:ind w:left="1200"/>
        <w:rPr>
          <w:lang w:val="en-CA"/>
        </w:rPr>
      </w:pPr>
      <w:r w:rsidRPr="00AC2B2B">
        <w:rPr>
          <w:lang w:val="en-CA"/>
        </w:rPr>
        <w:t>pDsY[ 0</w:t>
      </w:r>
      <w:r w:rsidRPr="00AC2B2B">
        <w:rPr>
          <w:lang w:val="en-CA" w:eastAsia="ko-KR"/>
        </w:rPr>
        <w:t> ][ </w:t>
      </w:r>
      <w:r w:rsidRPr="00AC2B2B">
        <w:rPr>
          <w:lang w:val="en-CA"/>
        </w:rPr>
        <w:t>y ] = ( pY[ 0</w:t>
      </w:r>
      <w:r w:rsidRPr="00AC2B2B">
        <w:rPr>
          <w:lang w:val="en-CA" w:eastAsia="ko-KR"/>
        </w:rPr>
        <w:t> ][ </w:t>
      </w:r>
      <w:r w:rsidRPr="00AC2B2B">
        <w:rPr>
          <w:lang w:val="en-CA"/>
        </w:rPr>
        <w:t>2 * y ] + pY[ 0</w:t>
      </w:r>
      <w:r w:rsidRPr="00AC2B2B">
        <w:rPr>
          <w:lang w:val="en-CA" w:eastAsia="ko-KR"/>
        </w:rPr>
        <w:t> ][ </w:t>
      </w:r>
      <w:r w:rsidRPr="00AC2B2B">
        <w:rPr>
          <w:lang w:val="en-CA"/>
        </w:rPr>
        <w:t>2 * y + 1 ] + 1 ) &gt;&gt; 1</w:t>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125</w:t>
      </w:r>
      <w:r w:rsidRPr="00AC2B2B">
        <w:rPr>
          <w:lang w:val="en-CA"/>
        </w:rPr>
        <w:fldChar w:fldCharType="end"/>
      </w:r>
      <w:r w:rsidRPr="00AC2B2B">
        <w:rPr>
          <w:lang w:val="en-CA"/>
        </w:rPr>
        <w:t>)</w:t>
      </w:r>
    </w:p>
    <w:p w14:paraId="641CC1EB" w14:textId="1E89F633" w:rsidR="00C173EC" w:rsidRPr="00AC2B2B"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AC2B2B">
        <w:rPr>
          <w:lang w:val="en-CA"/>
        </w:rPr>
        <w:t xml:space="preserve">When </w:t>
      </w:r>
      <w:r w:rsidR="00375811" w:rsidRPr="00AC2B2B">
        <w:rPr>
          <w:lang w:val="en-CA"/>
        </w:rPr>
        <w:t>numSampL</w:t>
      </w:r>
      <w:r w:rsidRPr="00AC2B2B">
        <w:rPr>
          <w:lang w:val="en-CA"/>
        </w:rPr>
        <w:t xml:space="preserve"> is </w:t>
      </w:r>
      <w:r w:rsidR="00375811" w:rsidRPr="00AC2B2B">
        <w:rPr>
          <w:lang w:val="en-CA"/>
        </w:rPr>
        <w:t>greater than 0</w:t>
      </w:r>
      <w:r w:rsidRPr="00AC2B2B">
        <w:rPr>
          <w:lang w:val="en-CA"/>
        </w:rPr>
        <w:t>, the down-sampled neighbouring left luma samples pLeftDsY[ y ] with y = 0..</w:t>
      </w:r>
      <w:r w:rsidR="00375811" w:rsidRPr="00AC2B2B">
        <w:rPr>
          <w:lang w:val="en-CA"/>
        </w:rPr>
        <w:t>numSampL</w:t>
      </w:r>
      <w:r w:rsidRPr="00AC2B2B">
        <w:rPr>
          <w:lang w:val="en-CA"/>
        </w:rPr>
        <w:t> − 1 are derived as follows:</w:t>
      </w:r>
    </w:p>
    <w:p w14:paraId="3E48491C" w14:textId="7F41BCD2" w:rsidR="00C173EC" w:rsidRPr="00AC2B2B" w:rsidRDefault="00C173EC" w:rsidP="00C173EC">
      <w:pPr>
        <w:pStyle w:val="Equation"/>
        <w:tabs>
          <w:tab w:val="clear" w:pos="794"/>
          <w:tab w:val="clear" w:pos="1588"/>
          <w:tab w:val="left" w:pos="2410"/>
          <w:tab w:val="left" w:pos="2694"/>
          <w:tab w:val="left" w:pos="4395"/>
        </w:tabs>
        <w:ind w:left="1200"/>
        <w:rPr>
          <w:lang w:val="en-CA"/>
        </w:rPr>
      </w:pPr>
      <w:r w:rsidRPr="00AC2B2B">
        <w:rPr>
          <w:lang w:val="en-CA"/>
        </w:rPr>
        <w:t>pLeftDsY</w:t>
      </w:r>
      <w:r w:rsidRPr="00AC2B2B">
        <w:rPr>
          <w:lang w:val="en-CA" w:eastAsia="ko-KR"/>
        </w:rPr>
        <w:t>[ y</w:t>
      </w:r>
      <w:r w:rsidRPr="00AC2B2B">
        <w:rPr>
          <w:lang w:val="en-CA"/>
        </w:rPr>
        <w:t> ] = ( pY[ −1</w:t>
      </w:r>
      <w:r w:rsidRPr="00AC2B2B">
        <w:rPr>
          <w:lang w:val="en-CA" w:eastAsia="ko-KR"/>
        </w:rPr>
        <w:t> ][ </w:t>
      </w:r>
      <w:r w:rsidRPr="00AC2B2B">
        <w:rPr>
          <w:lang w:val="en-CA"/>
        </w:rPr>
        <w:t>2 * y ] + </w:t>
      </w:r>
      <w:r w:rsidRPr="00AC2B2B">
        <w:rPr>
          <w:lang w:val="en-CA"/>
        </w:rPr>
        <w:tab/>
        <w:t>pY[ −1</w:t>
      </w:r>
      <w:r w:rsidRPr="00AC2B2B">
        <w:rPr>
          <w:lang w:val="en-CA" w:eastAsia="ko-KR"/>
        </w:rPr>
        <w:t> ][ </w:t>
      </w:r>
      <w:r w:rsidRPr="00AC2B2B">
        <w:rPr>
          <w:lang w:val="en-CA"/>
        </w:rPr>
        <w:t>2 * y + 1 ] + </w:t>
      </w:r>
      <w:r w:rsidRPr="00AC2B2B">
        <w:rPr>
          <w:lang w:val="en-CA"/>
        </w:rPr>
        <w:br/>
      </w:r>
      <w:r w:rsidRPr="00AC2B2B">
        <w:rPr>
          <w:lang w:val="en-CA"/>
        </w:rPr>
        <w:tab/>
        <w:t>2* pY[ −2</w:t>
      </w:r>
      <w:r w:rsidRPr="00AC2B2B">
        <w:rPr>
          <w:lang w:val="en-CA" w:eastAsia="ko-KR"/>
        </w:rPr>
        <w:t> ][ </w:t>
      </w:r>
      <w:r w:rsidRPr="00AC2B2B">
        <w:rPr>
          <w:lang w:val="en-CA"/>
        </w:rPr>
        <w:t>2 * y ] + 2*pY[ −2</w:t>
      </w:r>
      <w:r w:rsidRPr="00AC2B2B">
        <w:rPr>
          <w:lang w:val="en-CA" w:eastAsia="ko-KR"/>
        </w:rPr>
        <w:t> ][ </w:t>
      </w:r>
      <w:r w:rsidRPr="00AC2B2B">
        <w:rPr>
          <w:lang w:val="en-CA"/>
        </w:rPr>
        <w:t>2 * y + 1 ] + </w:t>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126</w:t>
      </w:r>
      <w:r w:rsidRPr="00AC2B2B">
        <w:rPr>
          <w:lang w:val="en-CA"/>
        </w:rPr>
        <w:fldChar w:fldCharType="end"/>
      </w:r>
      <w:r w:rsidRPr="00AC2B2B">
        <w:rPr>
          <w:lang w:val="en-CA"/>
        </w:rPr>
        <w:t>)</w:t>
      </w:r>
      <w:r w:rsidRPr="00AC2B2B">
        <w:rPr>
          <w:lang w:val="en-CA"/>
        </w:rPr>
        <w:br/>
      </w:r>
      <w:r w:rsidRPr="00AC2B2B">
        <w:rPr>
          <w:lang w:val="en-CA"/>
        </w:rPr>
        <w:tab/>
      </w:r>
      <w:r w:rsidRPr="00AC2B2B">
        <w:rPr>
          <w:lang w:val="en-CA"/>
        </w:rPr>
        <w:tab/>
        <w:t>pY[ −3</w:t>
      </w:r>
      <w:r w:rsidRPr="00AC2B2B">
        <w:rPr>
          <w:lang w:val="en-CA" w:eastAsia="ko-KR"/>
        </w:rPr>
        <w:t> ][</w:t>
      </w:r>
      <w:r w:rsidRPr="00AC2B2B">
        <w:rPr>
          <w:lang w:val="en-CA"/>
        </w:rPr>
        <w:t> 2 * y ] + </w:t>
      </w:r>
      <w:r w:rsidRPr="00AC2B2B">
        <w:rPr>
          <w:lang w:val="en-CA"/>
        </w:rPr>
        <w:tab/>
        <w:t>pY[ −3</w:t>
      </w:r>
      <w:r w:rsidRPr="00AC2B2B">
        <w:rPr>
          <w:lang w:val="en-CA" w:eastAsia="ko-KR"/>
        </w:rPr>
        <w:t> ][ </w:t>
      </w:r>
      <w:r w:rsidRPr="00AC2B2B">
        <w:rPr>
          <w:lang w:val="en-CA"/>
        </w:rPr>
        <w:t>2 * y + 1 ] + 4 ) &gt;&gt; 3</w:t>
      </w:r>
    </w:p>
    <w:p w14:paraId="762990DC" w14:textId="462D5375" w:rsidR="00C173EC" w:rsidRPr="00AC2B2B"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AC2B2B">
        <w:rPr>
          <w:lang w:val="en-CA"/>
        </w:rPr>
        <w:t xml:space="preserve">When </w:t>
      </w:r>
      <w:r w:rsidR="00375811" w:rsidRPr="00AC2B2B">
        <w:rPr>
          <w:lang w:val="en-CA"/>
        </w:rPr>
        <w:t>numSampT</w:t>
      </w:r>
      <w:r w:rsidRPr="00AC2B2B">
        <w:rPr>
          <w:lang w:val="en-CA"/>
        </w:rPr>
        <w:t xml:space="preserve"> is </w:t>
      </w:r>
      <w:r w:rsidR="00375811" w:rsidRPr="00AC2B2B">
        <w:rPr>
          <w:lang w:val="en-CA"/>
        </w:rPr>
        <w:t>greater than 0</w:t>
      </w:r>
      <w:r w:rsidRPr="00AC2B2B">
        <w:rPr>
          <w:lang w:val="en-CA"/>
        </w:rPr>
        <w:t>, the down-sampled neighbouring top luma samples pTopDsY[ x ] with x = 0..</w:t>
      </w:r>
      <w:r w:rsidR="00375811" w:rsidRPr="00AC2B2B">
        <w:rPr>
          <w:lang w:val="en-CA"/>
        </w:rPr>
        <w:t>numSampT</w:t>
      </w:r>
      <w:r w:rsidRPr="00AC2B2B">
        <w:rPr>
          <w:lang w:val="en-CA"/>
        </w:rPr>
        <w:t> − 1 are specified as follows:</w:t>
      </w:r>
    </w:p>
    <w:p w14:paraId="33A73205" w14:textId="53E78CDD" w:rsidR="00C173EC" w:rsidRPr="00AC2B2B"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AC2B2B">
        <w:rPr>
          <w:lang w:val="en-CA"/>
        </w:rPr>
        <w:t>pTopDsY</w:t>
      </w:r>
      <w:r w:rsidRPr="00AC2B2B">
        <w:rPr>
          <w:lang w:val="en-CA" w:eastAsia="ko-KR"/>
        </w:rPr>
        <w:t>[ x</w:t>
      </w:r>
      <w:r w:rsidRPr="00AC2B2B">
        <w:rPr>
          <w:lang w:val="en-CA"/>
        </w:rPr>
        <w:t> ] with x = 1..</w:t>
      </w:r>
      <w:r w:rsidR="00375811" w:rsidRPr="00AC2B2B">
        <w:rPr>
          <w:lang w:val="en-CA"/>
        </w:rPr>
        <w:t>numSampT</w:t>
      </w:r>
      <w:r w:rsidRPr="00AC2B2B">
        <w:rPr>
          <w:lang w:val="en-CA"/>
        </w:rPr>
        <w:t> − 1 is derived as follows:</w:t>
      </w:r>
    </w:p>
    <w:p w14:paraId="55F57663" w14:textId="3A63D43A" w:rsidR="00FF76A8" w:rsidRPr="00AC2B2B"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AC2B2B">
        <w:rPr>
          <w:lang w:val="en-CA"/>
        </w:rPr>
        <w:t>If bCTUboundary is equal to FALSE, the following applies:</w:t>
      </w:r>
    </w:p>
    <w:p w14:paraId="3036CB73" w14:textId="172BF6CE" w:rsidR="00C173EC" w:rsidRPr="00AC2B2B" w:rsidRDefault="00C173EC" w:rsidP="00061178">
      <w:pPr>
        <w:pStyle w:val="Equation"/>
        <w:tabs>
          <w:tab w:val="clear" w:pos="794"/>
          <w:tab w:val="clear" w:pos="1588"/>
          <w:tab w:val="clear" w:pos="4849"/>
          <w:tab w:val="left" w:pos="2970"/>
          <w:tab w:val="left" w:pos="3240"/>
          <w:tab w:val="left" w:pos="4860"/>
        </w:tabs>
        <w:ind w:left="1800"/>
        <w:rPr>
          <w:lang w:val="en-CA"/>
        </w:rPr>
      </w:pPr>
      <w:r w:rsidRPr="00AC2B2B">
        <w:rPr>
          <w:lang w:val="en-CA"/>
        </w:rPr>
        <w:t>pTopDsY</w:t>
      </w:r>
      <w:r w:rsidRPr="00AC2B2B">
        <w:rPr>
          <w:lang w:val="en-CA" w:eastAsia="ko-KR"/>
        </w:rPr>
        <w:t>[ x</w:t>
      </w:r>
      <w:r w:rsidRPr="00AC2B2B">
        <w:rPr>
          <w:lang w:val="en-CA"/>
        </w:rPr>
        <w:t> ] = ( pY[ 2 * x − 1</w:t>
      </w:r>
      <w:r w:rsidRPr="00AC2B2B">
        <w:rPr>
          <w:lang w:val="en-CA" w:eastAsia="ko-KR"/>
        </w:rPr>
        <w:t> ][</w:t>
      </w:r>
      <w:r w:rsidRPr="00AC2B2B">
        <w:rPr>
          <w:lang w:val="en-CA"/>
        </w:rPr>
        <w:t> −2 ] + pY[ 2 * x − 1</w:t>
      </w:r>
      <w:r w:rsidRPr="00AC2B2B">
        <w:rPr>
          <w:lang w:val="en-CA" w:eastAsia="ko-KR"/>
        </w:rPr>
        <w:t> ][ </w:t>
      </w:r>
      <w:r w:rsidRPr="00AC2B2B">
        <w:rPr>
          <w:lang w:val="en-CA"/>
        </w:rPr>
        <w:t>−1 ] + </w:t>
      </w:r>
      <w:r w:rsidRPr="00AC2B2B">
        <w:rPr>
          <w:lang w:val="en-CA"/>
        </w:rPr>
        <w:br/>
      </w:r>
      <w:r w:rsidRPr="00AC2B2B">
        <w:rPr>
          <w:lang w:val="en-CA"/>
        </w:rPr>
        <w:tab/>
        <w:t>2* pY[ 2 * x</w:t>
      </w:r>
      <w:r w:rsidRPr="00AC2B2B">
        <w:rPr>
          <w:lang w:val="en-CA" w:eastAsia="ko-KR"/>
        </w:rPr>
        <w:t> ][ </w:t>
      </w:r>
      <w:r w:rsidRPr="00AC2B2B">
        <w:rPr>
          <w:lang w:val="en-CA"/>
        </w:rPr>
        <w:t>−2 ] +</w:t>
      </w:r>
      <w:r w:rsidRPr="00AC2B2B">
        <w:rPr>
          <w:lang w:val="en-CA"/>
        </w:rPr>
        <w:tab/>
        <w:t> 2*pY[ 2 * x</w:t>
      </w:r>
      <w:r w:rsidRPr="00AC2B2B">
        <w:rPr>
          <w:lang w:val="en-CA" w:eastAsia="ko-KR"/>
        </w:rPr>
        <w:t> ][ </w:t>
      </w:r>
      <w:r w:rsidRPr="00AC2B2B">
        <w:rPr>
          <w:lang w:val="en-CA"/>
        </w:rPr>
        <w:t>−1 ] + </w:t>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127</w:t>
      </w:r>
      <w:r w:rsidRPr="00AC2B2B">
        <w:rPr>
          <w:lang w:val="en-CA"/>
        </w:rPr>
        <w:fldChar w:fldCharType="end"/>
      </w:r>
      <w:r w:rsidRPr="00AC2B2B">
        <w:rPr>
          <w:lang w:val="en-CA"/>
        </w:rPr>
        <w:t>)</w:t>
      </w:r>
      <w:r w:rsidRPr="00AC2B2B">
        <w:rPr>
          <w:lang w:val="en-CA"/>
        </w:rPr>
        <w:br/>
      </w:r>
      <w:r w:rsidRPr="00AC2B2B">
        <w:rPr>
          <w:lang w:val="en-CA"/>
        </w:rPr>
        <w:tab/>
      </w:r>
      <w:r w:rsidR="00FF76A8" w:rsidRPr="00AC2B2B">
        <w:rPr>
          <w:lang w:val="en-CA"/>
        </w:rPr>
        <w:tab/>
      </w:r>
      <w:r w:rsidRPr="00AC2B2B">
        <w:rPr>
          <w:lang w:val="en-CA"/>
        </w:rPr>
        <w:t>pY[ 2 * x + 1</w:t>
      </w:r>
      <w:r w:rsidRPr="00AC2B2B">
        <w:rPr>
          <w:lang w:val="en-CA" w:eastAsia="ko-KR"/>
        </w:rPr>
        <w:t> ][ </w:t>
      </w:r>
      <w:r w:rsidRPr="00AC2B2B">
        <w:rPr>
          <w:lang w:val="en-CA"/>
        </w:rPr>
        <w:t>−2 ] + pY[ 2 * x + 1</w:t>
      </w:r>
      <w:r w:rsidRPr="00AC2B2B">
        <w:rPr>
          <w:lang w:val="en-CA" w:eastAsia="ko-KR"/>
        </w:rPr>
        <w:t> ][ </w:t>
      </w:r>
      <w:r w:rsidRPr="00AC2B2B">
        <w:rPr>
          <w:lang w:val="en-CA"/>
        </w:rPr>
        <w:t>−1 ] + 4 ) &gt;&gt; 3</w:t>
      </w:r>
    </w:p>
    <w:p w14:paraId="10439FC5" w14:textId="0BF53543" w:rsidR="00FF76A8" w:rsidRPr="00AC2B2B"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AC2B2B">
        <w:rPr>
          <w:lang w:val="en-CA"/>
        </w:rPr>
        <w:t>Otherwise (bCTUboundary is equal to TRUE), the following applies:</w:t>
      </w:r>
    </w:p>
    <w:p w14:paraId="73BFF6F2" w14:textId="75AB54CA" w:rsidR="00FF76A8" w:rsidRPr="00AC2B2B" w:rsidRDefault="00FF76A8" w:rsidP="00FF76A8">
      <w:pPr>
        <w:pStyle w:val="Equation"/>
        <w:tabs>
          <w:tab w:val="clear" w:pos="794"/>
          <w:tab w:val="clear" w:pos="1588"/>
          <w:tab w:val="clear" w:pos="4849"/>
          <w:tab w:val="left" w:pos="2970"/>
          <w:tab w:val="left" w:pos="3240"/>
          <w:tab w:val="left" w:pos="4860"/>
        </w:tabs>
        <w:ind w:left="1800"/>
        <w:rPr>
          <w:lang w:val="en-CA"/>
        </w:rPr>
      </w:pPr>
      <w:r w:rsidRPr="00AC2B2B">
        <w:rPr>
          <w:lang w:val="en-CA"/>
        </w:rPr>
        <w:t>pTopDsY</w:t>
      </w:r>
      <w:r w:rsidRPr="00AC2B2B">
        <w:rPr>
          <w:lang w:val="en-CA" w:eastAsia="ko-KR"/>
        </w:rPr>
        <w:t>[ x</w:t>
      </w:r>
      <w:r w:rsidRPr="00AC2B2B">
        <w:rPr>
          <w:lang w:val="en-CA"/>
        </w:rPr>
        <w:t> ] = ( pY[ 2 * x − 1</w:t>
      </w:r>
      <w:r w:rsidRPr="00AC2B2B">
        <w:rPr>
          <w:lang w:val="en-CA" w:eastAsia="ko-KR"/>
        </w:rPr>
        <w:t> ][ </w:t>
      </w:r>
      <w:r w:rsidRPr="00AC2B2B">
        <w:rPr>
          <w:lang w:val="en-CA"/>
        </w:rPr>
        <w:t>−1 ] + </w:t>
      </w:r>
      <w:r w:rsidRPr="00AC2B2B">
        <w:rPr>
          <w:lang w:val="en-CA"/>
        </w:rPr>
        <w:br/>
      </w:r>
      <w:r w:rsidRPr="00AC2B2B">
        <w:rPr>
          <w:lang w:val="en-CA"/>
        </w:rPr>
        <w:tab/>
        <w:t>2* pY[ 2 * x</w:t>
      </w:r>
      <w:r w:rsidRPr="00AC2B2B">
        <w:rPr>
          <w:lang w:val="en-CA" w:eastAsia="ko-KR"/>
        </w:rPr>
        <w:t> ][ </w:t>
      </w:r>
      <w:r w:rsidRPr="00AC2B2B">
        <w:rPr>
          <w:lang w:val="en-CA"/>
        </w:rPr>
        <w:t>−1 ] + </w:t>
      </w:r>
      <w:r w:rsidRPr="00AC2B2B">
        <w:rPr>
          <w:lang w:val="en-CA"/>
        </w:rPr>
        <w:tab/>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128</w:t>
      </w:r>
      <w:r w:rsidRPr="00AC2B2B">
        <w:rPr>
          <w:lang w:val="en-CA"/>
        </w:rPr>
        <w:fldChar w:fldCharType="end"/>
      </w:r>
      <w:r w:rsidRPr="00AC2B2B">
        <w:rPr>
          <w:lang w:val="en-CA"/>
        </w:rPr>
        <w:t>)</w:t>
      </w:r>
      <w:r w:rsidRPr="00AC2B2B">
        <w:rPr>
          <w:lang w:val="en-CA"/>
        </w:rPr>
        <w:br/>
      </w:r>
      <w:r w:rsidRPr="00AC2B2B">
        <w:rPr>
          <w:lang w:val="en-CA"/>
        </w:rPr>
        <w:tab/>
      </w:r>
      <w:r w:rsidRPr="00AC2B2B">
        <w:rPr>
          <w:lang w:val="en-CA"/>
        </w:rPr>
        <w:tab/>
        <w:t>pY[ 2 * x + 1</w:t>
      </w:r>
      <w:r w:rsidRPr="00AC2B2B">
        <w:rPr>
          <w:lang w:val="en-CA" w:eastAsia="ko-KR"/>
        </w:rPr>
        <w:t> ][ </w:t>
      </w:r>
      <w:r w:rsidRPr="00AC2B2B">
        <w:rPr>
          <w:lang w:val="en-CA"/>
        </w:rPr>
        <w:t>−1 ] + 2 ) &gt;&gt; 2</w:t>
      </w:r>
    </w:p>
    <w:p w14:paraId="4127C841" w14:textId="169ACBD5" w:rsidR="00C173EC" w:rsidRPr="00AC2B2B"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AC2B2B">
        <w:rPr>
          <w:lang w:val="en-CA"/>
        </w:rPr>
        <w:t>pTopDsY[ 0</w:t>
      </w:r>
      <w:r w:rsidRPr="00AC2B2B">
        <w:rPr>
          <w:lang w:val="en-CA" w:eastAsia="ko-KR"/>
        </w:rPr>
        <w:t> ]</w:t>
      </w:r>
      <w:r w:rsidRPr="00AC2B2B">
        <w:rPr>
          <w:lang w:val="en-CA"/>
        </w:rPr>
        <w:t xml:space="preserve"> is derived as follows:</w:t>
      </w:r>
    </w:p>
    <w:p w14:paraId="117384EA" w14:textId="7BD1758F" w:rsidR="00061178" w:rsidRPr="00AC2B2B"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AC2B2B">
        <w:rPr>
          <w:lang w:val="en-CA"/>
        </w:rPr>
        <w:t>If availTL is equal to TRUE and bCTUboundary is equal to FALSE, the following applies:</w:t>
      </w:r>
    </w:p>
    <w:p w14:paraId="2E3A3869" w14:textId="520930CC" w:rsidR="00C173EC" w:rsidRPr="00AC2B2B" w:rsidRDefault="00C173EC" w:rsidP="00061178">
      <w:pPr>
        <w:pStyle w:val="Equation"/>
        <w:tabs>
          <w:tab w:val="clear" w:pos="794"/>
          <w:tab w:val="clear" w:pos="1588"/>
          <w:tab w:val="clear" w:pos="4849"/>
          <w:tab w:val="left" w:pos="2970"/>
          <w:tab w:val="left" w:pos="3240"/>
          <w:tab w:val="left" w:pos="4860"/>
        </w:tabs>
        <w:ind w:left="1800"/>
        <w:rPr>
          <w:lang w:val="en-CA"/>
        </w:rPr>
      </w:pPr>
      <w:r w:rsidRPr="00AC2B2B">
        <w:rPr>
          <w:lang w:val="en-CA"/>
        </w:rPr>
        <w:t>pTopDsY</w:t>
      </w:r>
      <w:r w:rsidRPr="00AC2B2B">
        <w:rPr>
          <w:lang w:val="en-CA" w:eastAsia="ko-KR"/>
        </w:rPr>
        <w:t>[ 0</w:t>
      </w:r>
      <w:r w:rsidRPr="00AC2B2B">
        <w:rPr>
          <w:lang w:val="en-CA"/>
        </w:rPr>
        <w:t> ] = ( pY[ − 1</w:t>
      </w:r>
      <w:r w:rsidRPr="00AC2B2B">
        <w:rPr>
          <w:lang w:val="en-CA" w:eastAsia="ko-KR"/>
        </w:rPr>
        <w:t> ][</w:t>
      </w:r>
      <w:r w:rsidRPr="00AC2B2B">
        <w:rPr>
          <w:lang w:val="en-CA"/>
        </w:rPr>
        <w:t> −2 ] + pY[ − 1</w:t>
      </w:r>
      <w:r w:rsidRPr="00AC2B2B">
        <w:rPr>
          <w:lang w:val="en-CA" w:eastAsia="ko-KR"/>
        </w:rPr>
        <w:t> ][ </w:t>
      </w:r>
      <w:r w:rsidRPr="00AC2B2B">
        <w:rPr>
          <w:lang w:val="en-CA"/>
        </w:rPr>
        <w:t>−1 ] + </w:t>
      </w:r>
      <w:r w:rsidRPr="00AC2B2B">
        <w:rPr>
          <w:lang w:val="en-CA"/>
        </w:rPr>
        <w:br/>
      </w:r>
      <w:r w:rsidRPr="00AC2B2B">
        <w:rPr>
          <w:lang w:val="en-CA"/>
        </w:rPr>
        <w:tab/>
        <w:t>2* pY[ 0</w:t>
      </w:r>
      <w:r w:rsidRPr="00AC2B2B">
        <w:rPr>
          <w:lang w:val="en-CA" w:eastAsia="ko-KR"/>
        </w:rPr>
        <w:t> ][ </w:t>
      </w:r>
      <w:r w:rsidRPr="00AC2B2B">
        <w:rPr>
          <w:lang w:val="en-CA"/>
        </w:rPr>
        <w:t>−2 ] + 2*pY[ 0</w:t>
      </w:r>
      <w:r w:rsidRPr="00AC2B2B">
        <w:rPr>
          <w:lang w:val="en-CA" w:eastAsia="ko-KR"/>
        </w:rPr>
        <w:t> ][ </w:t>
      </w:r>
      <w:r w:rsidRPr="00AC2B2B">
        <w:rPr>
          <w:lang w:val="en-CA"/>
        </w:rPr>
        <w:t>−1 ] + </w:t>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129</w:t>
      </w:r>
      <w:r w:rsidRPr="00AC2B2B">
        <w:rPr>
          <w:lang w:val="en-CA"/>
        </w:rPr>
        <w:fldChar w:fldCharType="end"/>
      </w:r>
      <w:r w:rsidRPr="00AC2B2B">
        <w:rPr>
          <w:lang w:val="en-CA"/>
        </w:rPr>
        <w:t>)</w:t>
      </w:r>
      <w:r w:rsidRPr="00AC2B2B">
        <w:rPr>
          <w:lang w:val="en-CA"/>
        </w:rPr>
        <w:br/>
      </w:r>
      <w:r w:rsidRPr="00AC2B2B">
        <w:rPr>
          <w:lang w:val="en-CA"/>
        </w:rPr>
        <w:tab/>
      </w:r>
      <w:r w:rsidRPr="00AC2B2B">
        <w:rPr>
          <w:lang w:val="en-CA"/>
        </w:rPr>
        <w:tab/>
        <w:t>pY[ 1</w:t>
      </w:r>
      <w:r w:rsidRPr="00AC2B2B">
        <w:rPr>
          <w:lang w:val="en-CA" w:eastAsia="ko-KR"/>
        </w:rPr>
        <w:t> ][ </w:t>
      </w:r>
      <w:r w:rsidRPr="00AC2B2B">
        <w:rPr>
          <w:lang w:val="en-CA"/>
        </w:rPr>
        <w:t>−2 ] + pY[ 1</w:t>
      </w:r>
      <w:r w:rsidRPr="00AC2B2B">
        <w:rPr>
          <w:lang w:val="en-CA" w:eastAsia="ko-KR"/>
        </w:rPr>
        <w:t> ][ </w:t>
      </w:r>
      <w:r w:rsidRPr="00AC2B2B">
        <w:rPr>
          <w:lang w:val="en-CA"/>
        </w:rPr>
        <w:t>−1 ] + 4 ) &gt;&gt; 3</w:t>
      </w:r>
    </w:p>
    <w:p w14:paraId="0F4FD8BE" w14:textId="77777777" w:rsidR="00061178" w:rsidRPr="00AC2B2B"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AC2B2B">
        <w:rPr>
          <w:lang w:val="en-CA"/>
        </w:rPr>
        <w:t>Otherwise if availTL is equal to TRUE and bCTUboundary is equal to TRUE, the following applies:</w:t>
      </w:r>
    </w:p>
    <w:p w14:paraId="053A9E49" w14:textId="324D2A6C" w:rsidR="00061178" w:rsidRPr="00AC2B2B" w:rsidRDefault="00061178" w:rsidP="00061178">
      <w:pPr>
        <w:pStyle w:val="Equation"/>
        <w:tabs>
          <w:tab w:val="clear" w:pos="794"/>
          <w:tab w:val="clear" w:pos="1588"/>
          <w:tab w:val="clear" w:pos="4849"/>
          <w:tab w:val="left" w:pos="2970"/>
          <w:tab w:val="left" w:pos="3240"/>
          <w:tab w:val="left" w:pos="4860"/>
        </w:tabs>
        <w:ind w:left="1800"/>
        <w:rPr>
          <w:lang w:val="en-CA"/>
        </w:rPr>
      </w:pPr>
      <w:r w:rsidRPr="00AC2B2B">
        <w:rPr>
          <w:lang w:val="en-CA"/>
        </w:rPr>
        <w:lastRenderedPageBreak/>
        <w:t>pTopDsY</w:t>
      </w:r>
      <w:r w:rsidRPr="00AC2B2B">
        <w:rPr>
          <w:lang w:val="en-CA" w:eastAsia="ko-KR"/>
        </w:rPr>
        <w:t>[ 0</w:t>
      </w:r>
      <w:r w:rsidRPr="00AC2B2B">
        <w:rPr>
          <w:lang w:val="en-CA"/>
        </w:rPr>
        <w:t> ] = ( pY[ − 1</w:t>
      </w:r>
      <w:r w:rsidRPr="00AC2B2B">
        <w:rPr>
          <w:lang w:val="en-CA" w:eastAsia="ko-KR"/>
        </w:rPr>
        <w:t> ][ </w:t>
      </w:r>
      <w:r w:rsidRPr="00AC2B2B">
        <w:rPr>
          <w:lang w:val="en-CA"/>
        </w:rPr>
        <w:t>−1 ] + </w:t>
      </w:r>
      <w:r w:rsidRPr="00AC2B2B">
        <w:rPr>
          <w:lang w:val="en-CA"/>
        </w:rPr>
        <w:br/>
      </w:r>
      <w:r w:rsidRPr="00AC2B2B">
        <w:rPr>
          <w:lang w:val="en-CA"/>
        </w:rPr>
        <w:tab/>
        <w:t>2*  pY[ 0</w:t>
      </w:r>
      <w:r w:rsidRPr="00AC2B2B">
        <w:rPr>
          <w:lang w:val="en-CA" w:eastAsia="ko-KR"/>
        </w:rPr>
        <w:t> ][ </w:t>
      </w:r>
      <w:r w:rsidRPr="00AC2B2B">
        <w:rPr>
          <w:lang w:val="en-CA"/>
        </w:rPr>
        <w:t>−1 ] + </w:t>
      </w:r>
      <w:r w:rsidRPr="00AC2B2B">
        <w:rPr>
          <w:lang w:val="en-CA"/>
        </w:rPr>
        <w:tab/>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130</w:t>
      </w:r>
      <w:r w:rsidRPr="00AC2B2B">
        <w:rPr>
          <w:lang w:val="en-CA"/>
        </w:rPr>
        <w:fldChar w:fldCharType="end"/>
      </w:r>
      <w:r w:rsidRPr="00AC2B2B">
        <w:rPr>
          <w:lang w:val="en-CA"/>
        </w:rPr>
        <w:t>)</w:t>
      </w:r>
      <w:r w:rsidRPr="00AC2B2B">
        <w:rPr>
          <w:lang w:val="en-CA"/>
        </w:rPr>
        <w:br/>
      </w:r>
      <w:r w:rsidRPr="00AC2B2B">
        <w:rPr>
          <w:lang w:val="en-CA"/>
        </w:rPr>
        <w:tab/>
      </w:r>
      <w:r w:rsidRPr="00AC2B2B">
        <w:rPr>
          <w:lang w:val="en-CA"/>
        </w:rPr>
        <w:tab/>
        <w:t>pY[ 1</w:t>
      </w:r>
      <w:r w:rsidRPr="00AC2B2B">
        <w:rPr>
          <w:lang w:val="en-CA" w:eastAsia="ko-KR"/>
        </w:rPr>
        <w:t> ][ </w:t>
      </w:r>
      <w:r w:rsidRPr="00AC2B2B">
        <w:rPr>
          <w:lang w:val="en-CA"/>
        </w:rPr>
        <w:t>−1 ] + 2 ) &gt;&gt; 2</w:t>
      </w:r>
    </w:p>
    <w:p w14:paraId="34D6FEE8" w14:textId="2C031558" w:rsidR="00061178" w:rsidRPr="00AC2B2B"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AC2B2B">
        <w:rPr>
          <w:lang w:val="en-CA"/>
        </w:rPr>
        <w:t>Otherwise if availTL is equal to FALSE and bCTUboundary is equal to FALSE, the following applies:</w:t>
      </w:r>
    </w:p>
    <w:p w14:paraId="401A213B" w14:textId="17EB4685" w:rsidR="00C173EC" w:rsidRPr="00AC2B2B" w:rsidRDefault="00C173EC" w:rsidP="00061178">
      <w:pPr>
        <w:pStyle w:val="Equation"/>
        <w:tabs>
          <w:tab w:val="clear" w:pos="794"/>
          <w:tab w:val="clear" w:pos="1588"/>
          <w:tab w:val="clear" w:pos="4849"/>
          <w:tab w:val="left" w:pos="2970"/>
          <w:tab w:val="left" w:pos="3240"/>
          <w:tab w:val="left" w:pos="4860"/>
        </w:tabs>
        <w:ind w:left="1800"/>
        <w:rPr>
          <w:lang w:val="en-CA"/>
        </w:rPr>
      </w:pPr>
      <w:r w:rsidRPr="00AC2B2B">
        <w:rPr>
          <w:lang w:val="en-CA"/>
        </w:rPr>
        <w:t>pTopDsY</w:t>
      </w:r>
      <w:r w:rsidRPr="00AC2B2B">
        <w:rPr>
          <w:lang w:val="en-CA" w:eastAsia="ko-KR"/>
        </w:rPr>
        <w:t>[ 0</w:t>
      </w:r>
      <w:r w:rsidRPr="00AC2B2B">
        <w:rPr>
          <w:lang w:val="en-CA"/>
        </w:rPr>
        <w:t> ] = ( pY[ 0</w:t>
      </w:r>
      <w:r w:rsidRPr="00AC2B2B">
        <w:rPr>
          <w:lang w:val="en-CA" w:eastAsia="ko-KR"/>
        </w:rPr>
        <w:t> ][ </w:t>
      </w:r>
      <w:r w:rsidRPr="00AC2B2B">
        <w:rPr>
          <w:lang w:val="en-CA"/>
        </w:rPr>
        <w:t>−2 ] + pY[ 0</w:t>
      </w:r>
      <w:r w:rsidRPr="00AC2B2B">
        <w:rPr>
          <w:lang w:val="en-CA" w:eastAsia="ko-KR"/>
        </w:rPr>
        <w:t> ][ </w:t>
      </w:r>
      <w:r w:rsidRPr="00AC2B2B">
        <w:rPr>
          <w:lang w:val="en-CA"/>
        </w:rPr>
        <w:t>−1 ] + 1 ) &gt;&gt; 1</w:t>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131</w:t>
      </w:r>
      <w:r w:rsidRPr="00AC2B2B">
        <w:rPr>
          <w:lang w:val="en-CA"/>
        </w:rPr>
        <w:fldChar w:fldCharType="end"/>
      </w:r>
      <w:r w:rsidRPr="00AC2B2B">
        <w:rPr>
          <w:lang w:val="en-CA"/>
        </w:rPr>
        <w:t>)</w:t>
      </w:r>
    </w:p>
    <w:p w14:paraId="69ED2A41" w14:textId="1ABD9751" w:rsidR="00061178" w:rsidRPr="00AC2B2B"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AC2B2B">
        <w:rPr>
          <w:lang w:val="en-CA"/>
        </w:rPr>
        <w:t>Otherwise (availTL is equal to FALSE and bCTUboundary is equal to TRUE), the following applies:</w:t>
      </w:r>
    </w:p>
    <w:p w14:paraId="31E24F7A" w14:textId="0059B2E7" w:rsidR="00061178" w:rsidRPr="00AC2B2B" w:rsidRDefault="00061178" w:rsidP="00061178">
      <w:pPr>
        <w:pStyle w:val="Equation"/>
        <w:tabs>
          <w:tab w:val="clear" w:pos="794"/>
          <w:tab w:val="clear" w:pos="1588"/>
          <w:tab w:val="clear" w:pos="4849"/>
          <w:tab w:val="left" w:pos="2970"/>
          <w:tab w:val="left" w:pos="3240"/>
          <w:tab w:val="left" w:pos="4860"/>
        </w:tabs>
        <w:ind w:left="1800"/>
        <w:rPr>
          <w:lang w:val="en-CA"/>
        </w:rPr>
      </w:pPr>
      <w:r w:rsidRPr="00AC2B2B">
        <w:rPr>
          <w:lang w:val="en-CA"/>
        </w:rPr>
        <w:t>pTopDsY</w:t>
      </w:r>
      <w:r w:rsidRPr="00AC2B2B">
        <w:rPr>
          <w:lang w:val="en-CA" w:eastAsia="ko-KR"/>
        </w:rPr>
        <w:t>[ 0</w:t>
      </w:r>
      <w:r w:rsidRPr="00AC2B2B">
        <w:rPr>
          <w:lang w:val="en-CA"/>
        </w:rPr>
        <w:t> ] = pY[ 0</w:t>
      </w:r>
      <w:r w:rsidRPr="00AC2B2B">
        <w:rPr>
          <w:lang w:val="en-CA" w:eastAsia="ko-KR"/>
        </w:rPr>
        <w:t> ][ </w:t>
      </w:r>
      <w:r w:rsidRPr="00AC2B2B">
        <w:rPr>
          <w:lang w:val="en-CA"/>
        </w:rPr>
        <w:t>−1 ]</w:t>
      </w:r>
      <w:r w:rsidRPr="00AC2B2B">
        <w:rPr>
          <w:lang w:val="en-CA"/>
        </w:rPr>
        <w:tab/>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132</w:t>
      </w:r>
      <w:r w:rsidRPr="00AC2B2B">
        <w:rPr>
          <w:lang w:val="en-CA"/>
        </w:rPr>
        <w:fldChar w:fldCharType="end"/>
      </w:r>
      <w:r w:rsidRPr="00AC2B2B">
        <w:rPr>
          <w:lang w:val="en-CA"/>
        </w:rPr>
        <w:t>)</w:t>
      </w:r>
    </w:p>
    <w:p w14:paraId="4579A5CE" w14:textId="108E391A" w:rsidR="00C173EC" w:rsidRPr="00AC2B2B"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lang w:val="en-CA"/>
        </w:rPr>
      </w:pPr>
      <w:r w:rsidRPr="00AC2B2B">
        <w:rPr>
          <w:rFonts w:eastAsia="Malgun Gothic"/>
          <w:lang w:val="en-CA" w:eastAsia="ko-KR"/>
        </w:rPr>
        <w:t>The variables</w:t>
      </w:r>
      <w:r w:rsidRPr="00AC2B2B">
        <w:rPr>
          <w:lang w:val="en-CA"/>
        </w:rPr>
        <w:t xml:space="preserve"> nS, xS, yS are derived as follows:</w:t>
      </w:r>
    </w:p>
    <w:p w14:paraId="65453BF4" w14:textId="717F34C5" w:rsidR="00BF05E4" w:rsidRPr="00AC2B2B" w:rsidRDefault="00BF05E4" w:rsidP="004948F1">
      <w:pPr>
        <w:numPr>
          <w:ilvl w:val="2"/>
          <w:numId w:val="438"/>
        </w:numPr>
        <w:tabs>
          <w:tab w:val="clear" w:pos="794"/>
          <w:tab w:val="clear" w:pos="1200"/>
          <w:tab w:val="clear" w:pos="1588"/>
          <w:tab w:val="clear" w:pos="1985"/>
          <w:tab w:val="left" w:pos="1440"/>
          <w:tab w:val="left" w:pos="1701"/>
        </w:tabs>
        <w:ind w:left="1080" w:hanging="360"/>
        <w:rPr>
          <w:lang w:val="en-CA"/>
        </w:rPr>
      </w:pPr>
      <w:r w:rsidRPr="00AC2B2B">
        <w:rPr>
          <w:lang w:val="en-CA"/>
        </w:rPr>
        <w:t>If predModeIntra is equal to INTRA_</w:t>
      </w:r>
      <w:r w:rsidR="00640B53" w:rsidRPr="00AC2B2B">
        <w:rPr>
          <w:lang w:val="en-CA"/>
        </w:rPr>
        <w:t>LT_</w:t>
      </w:r>
      <w:r w:rsidRPr="00AC2B2B">
        <w:rPr>
          <w:lang w:val="en-CA"/>
        </w:rPr>
        <w:t>CCLM, the following applies:</w:t>
      </w:r>
    </w:p>
    <w:p w14:paraId="66DAB3B7" w14:textId="51BABBDC" w:rsidR="00C173EC" w:rsidRPr="00AC2B2B" w:rsidRDefault="00C173EC" w:rsidP="004948F1">
      <w:pPr>
        <w:pStyle w:val="Equation"/>
        <w:keepNext/>
        <w:tabs>
          <w:tab w:val="clear" w:pos="794"/>
          <w:tab w:val="clear" w:pos="1588"/>
          <w:tab w:val="left" w:pos="851"/>
          <w:tab w:val="left" w:pos="1134"/>
          <w:tab w:val="left" w:pos="1418"/>
        </w:tabs>
        <w:ind w:left="1260"/>
        <w:rPr>
          <w:lang w:val="en-CA"/>
        </w:rPr>
      </w:pPr>
      <w:r w:rsidRPr="00AC2B2B">
        <w:rPr>
          <w:lang w:val="en-CA"/>
        </w:rPr>
        <w:t>nS = ( ( availL &amp;&amp; availT ) ? </w:t>
      </w:r>
      <w:r w:rsidR="00781832" w:rsidRPr="00AC2B2B">
        <w:rPr>
          <w:lang w:val="en-CA"/>
        </w:rPr>
        <w:t>Min(</w:t>
      </w:r>
      <w:r w:rsidRPr="00AC2B2B">
        <w:rPr>
          <w:lang w:val="en-CA"/>
        </w:rPr>
        <w:t xml:space="preserve"> nTbW, nTbH ) : ( availL ? nTbH : nTbW ) ) </w:t>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133</w:t>
      </w:r>
      <w:r w:rsidRPr="00AC2B2B">
        <w:rPr>
          <w:lang w:val="en-CA"/>
        </w:rPr>
        <w:fldChar w:fldCharType="end"/>
      </w:r>
      <w:r w:rsidRPr="00AC2B2B">
        <w:rPr>
          <w:lang w:val="en-CA"/>
        </w:rPr>
        <w:t>)</w:t>
      </w:r>
    </w:p>
    <w:p w14:paraId="6F2D5230" w14:textId="22C06E19" w:rsidR="00C173EC" w:rsidRPr="00AC2B2B" w:rsidRDefault="00C173EC" w:rsidP="004948F1">
      <w:pPr>
        <w:pStyle w:val="Equation"/>
        <w:keepNext/>
        <w:tabs>
          <w:tab w:val="clear" w:pos="794"/>
          <w:tab w:val="clear" w:pos="1588"/>
          <w:tab w:val="left" w:pos="851"/>
          <w:tab w:val="left" w:pos="1134"/>
          <w:tab w:val="left" w:pos="1418"/>
        </w:tabs>
        <w:ind w:left="1260"/>
        <w:rPr>
          <w:lang w:val="en-CA"/>
        </w:rPr>
      </w:pPr>
      <w:r w:rsidRPr="00AC2B2B">
        <w:rPr>
          <w:lang w:val="en-CA"/>
        </w:rPr>
        <w:t xml:space="preserve">xS = 1 &lt;&lt; ( ( ( nTbW &gt; nTbH ) &amp;&amp; availL &amp;&amp; availT ) ? ( Log2( nTbW) − Log2( nTbH ) ) : 0 ) </w:t>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134</w:t>
      </w:r>
      <w:r w:rsidRPr="00AC2B2B">
        <w:rPr>
          <w:lang w:val="en-CA"/>
        </w:rPr>
        <w:fldChar w:fldCharType="end"/>
      </w:r>
      <w:r w:rsidRPr="00AC2B2B">
        <w:rPr>
          <w:lang w:val="en-CA"/>
        </w:rPr>
        <w:t>)</w:t>
      </w:r>
    </w:p>
    <w:p w14:paraId="38B6EC0E" w14:textId="78B6B322" w:rsidR="00C173EC" w:rsidRPr="00AC2B2B" w:rsidRDefault="00C173EC" w:rsidP="004948F1">
      <w:pPr>
        <w:pStyle w:val="Equation"/>
        <w:tabs>
          <w:tab w:val="clear" w:pos="794"/>
          <w:tab w:val="clear" w:pos="1588"/>
          <w:tab w:val="left" w:pos="851"/>
          <w:tab w:val="left" w:pos="1134"/>
          <w:tab w:val="left" w:pos="1418"/>
        </w:tabs>
        <w:ind w:left="1260"/>
        <w:rPr>
          <w:lang w:val="en-CA"/>
        </w:rPr>
      </w:pPr>
      <w:r w:rsidRPr="00AC2B2B">
        <w:rPr>
          <w:lang w:val="en-CA"/>
        </w:rPr>
        <w:t xml:space="preserve">yS = 1 &lt;&lt; ( ( ( nTbH &gt; nTbW ) &amp;&amp; availL &amp;&amp; availT ) ? ( Log2( nTbH) − Log2( nTbW ) ) : 0 ) </w:t>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135</w:t>
      </w:r>
      <w:r w:rsidRPr="00AC2B2B">
        <w:rPr>
          <w:lang w:val="en-CA"/>
        </w:rPr>
        <w:fldChar w:fldCharType="end"/>
      </w:r>
      <w:r w:rsidRPr="00AC2B2B">
        <w:rPr>
          <w:lang w:val="en-CA"/>
        </w:rPr>
        <w:t>)</w:t>
      </w:r>
    </w:p>
    <w:p w14:paraId="0826E818" w14:textId="77777777" w:rsidR="004948F1" w:rsidRPr="00AC2B2B"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sidRPr="00AC2B2B">
        <w:rPr>
          <w:lang w:val="en-CA" w:eastAsia="zh-CN"/>
        </w:rPr>
        <w:t xml:space="preserve">Otherwise if </w:t>
      </w:r>
      <w:r w:rsidRPr="00AC2B2B">
        <w:rPr>
          <w:lang w:val="en-CA"/>
        </w:rPr>
        <w:t>predModeIntra is equal to INTRA_L_CCLM, the following applies:</w:t>
      </w:r>
    </w:p>
    <w:p w14:paraId="57A2A307" w14:textId="082FE235" w:rsidR="004948F1" w:rsidRPr="00AC2B2B" w:rsidRDefault="004948F1" w:rsidP="004948F1">
      <w:pPr>
        <w:pStyle w:val="Equation"/>
        <w:keepNext/>
        <w:tabs>
          <w:tab w:val="clear" w:pos="794"/>
          <w:tab w:val="clear" w:pos="1588"/>
          <w:tab w:val="left" w:pos="851"/>
          <w:tab w:val="left" w:pos="1134"/>
          <w:tab w:val="left" w:pos="1418"/>
        </w:tabs>
        <w:ind w:left="1260"/>
        <w:rPr>
          <w:lang w:val="en-CA"/>
        </w:rPr>
      </w:pPr>
      <w:r w:rsidRPr="00AC2B2B">
        <w:rPr>
          <w:lang w:val="en-CA"/>
        </w:rPr>
        <w:t>nS = numSampL</w:t>
      </w:r>
      <w:r w:rsidRPr="00AC2B2B">
        <w:rPr>
          <w:lang w:val="en-CA"/>
        </w:rPr>
        <w:tab/>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136</w:t>
      </w:r>
      <w:r w:rsidRPr="00AC2B2B">
        <w:rPr>
          <w:lang w:val="en-CA"/>
        </w:rPr>
        <w:fldChar w:fldCharType="end"/>
      </w:r>
      <w:r w:rsidRPr="00AC2B2B">
        <w:rPr>
          <w:lang w:val="en-CA"/>
        </w:rPr>
        <w:t>)</w:t>
      </w:r>
    </w:p>
    <w:p w14:paraId="15553A3B" w14:textId="0A13F69D" w:rsidR="004948F1" w:rsidRPr="00AC2B2B" w:rsidRDefault="004948F1" w:rsidP="004948F1">
      <w:pPr>
        <w:pStyle w:val="Equation"/>
        <w:keepNext/>
        <w:tabs>
          <w:tab w:val="clear" w:pos="794"/>
          <w:tab w:val="clear" w:pos="1588"/>
          <w:tab w:val="left" w:pos="851"/>
          <w:tab w:val="left" w:pos="1134"/>
          <w:tab w:val="left" w:pos="1418"/>
        </w:tabs>
        <w:ind w:left="1260"/>
        <w:rPr>
          <w:lang w:val="en-CA"/>
        </w:rPr>
      </w:pPr>
      <w:r w:rsidRPr="00AC2B2B">
        <w:rPr>
          <w:lang w:val="en-CA"/>
        </w:rPr>
        <w:t>xS = 1</w:t>
      </w:r>
      <w:r w:rsidRPr="00AC2B2B">
        <w:rPr>
          <w:lang w:val="en-CA"/>
        </w:rPr>
        <w:tab/>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137</w:t>
      </w:r>
      <w:r w:rsidRPr="00AC2B2B">
        <w:rPr>
          <w:lang w:val="en-CA"/>
        </w:rPr>
        <w:fldChar w:fldCharType="end"/>
      </w:r>
      <w:r w:rsidRPr="00AC2B2B">
        <w:rPr>
          <w:lang w:val="en-CA"/>
        </w:rPr>
        <w:t>)</w:t>
      </w:r>
    </w:p>
    <w:p w14:paraId="01A7B87D" w14:textId="6A65BAC0" w:rsidR="004948F1" w:rsidRPr="00AC2B2B" w:rsidRDefault="004948F1" w:rsidP="004948F1">
      <w:pPr>
        <w:pStyle w:val="Equation"/>
        <w:tabs>
          <w:tab w:val="clear" w:pos="794"/>
          <w:tab w:val="clear" w:pos="1588"/>
          <w:tab w:val="left" w:pos="851"/>
          <w:tab w:val="left" w:pos="1134"/>
          <w:tab w:val="left" w:pos="1418"/>
        </w:tabs>
        <w:ind w:left="1260"/>
        <w:rPr>
          <w:lang w:val="en-CA"/>
        </w:rPr>
      </w:pPr>
      <w:r w:rsidRPr="00AC2B2B">
        <w:rPr>
          <w:lang w:val="en-CA"/>
        </w:rPr>
        <w:t>yS = 1</w:t>
      </w:r>
      <w:r w:rsidRPr="00AC2B2B">
        <w:rPr>
          <w:lang w:val="en-CA"/>
        </w:rPr>
        <w:tab/>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138</w:t>
      </w:r>
      <w:r w:rsidRPr="00AC2B2B">
        <w:rPr>
          <w:lang w:val="en-CA"/>
        </w:rPr>
        <w:fldChar w:fldCharType="end"/>
      </w:r>
      <w:r w:rsidRPr="00AC2B2B">
        <w:rPr>
          <w:lang w:val="en-CA"/>
        </w:rPr>
        <w:t>)</w:t>
      </w:r>
    </w:p>
    <w:p w14:paraId="25D56C33" w14:textId="6DD28AF1" w:rsidR="004948F1" w:rsidRPr="00AC2B2B"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sidRPr="00AC2B2B">
        <w:rPr>
          <w:lang w:val="en-CA" w:eastAsia="zh-CN"/>
        </w:rPr>
        <w:t>Otherwise (</w:t>
      </w:r>
      <w:r w:rsidRPr="00AC2B2B">
        <w:rPr>
          <w:lang w:val="en-CA"/>
        </w:rPr>
        <w:t>predModeIntra is equal to INTRA_T_CCLM), the following applies:</w:t>
      </w:r>
    </w:p>
    <w:p w14:paraId="07A498F4" w14:textId="0B683835" w:rsidR="004948F1" w:rsidRPr="00AC2B2B" w:rsidRDefault="004948F1" w:rsidP="004948F1">
      <w:pPr>
        <w:pStyle w:val="Equation"/>
        <w:keepNext/>
        <w:tabs>
          <w:tab w:val="clear" w:pos="794"/>
          <w:tab w:val="clear" w:pos="1588"/>
          <w:tab w:val="left" w:pos="851"/>
          <w:tab w:val="left" w:pos="1134"/>
          <w:tab w:val="left" w:pos="1418"/>
        </w:tabs>
        <w:ind w:left="1260"/>
        <w:rPr>
          <w:lang w:val="en-CA"/>
        </w:rPr>
      </w:pPr>
      <w:r w:rsidRPr="00AC2B2B">
        <w:rPr>
          <w:lang w:val="en-CA"/>
        </w:rPr>
        <w:t>nS = numSampT</w:t>
      </w:r>
      <w:r w:rsidRPr="00AC2B2B">
        <w:rPr>
          <w:lang w:val="en-CA"/>
        </w:rPr>
        <w:tab/>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139</w:t>
      </w:r>
      <w:r w:rsidRPr="00AC2B2B">
        <w:rPr>
          <w:lang w:val="en-CA"/>
        </w:rPr>
        <w:fldChar w:fldCharType="end"/>
      </w:r>
      <w:r w:rsidRPr="00AC2B2B">
        <w:rPr>
          <w:lang w:val="en-CA"/>
        </w:rPr>
        <w:t>)</w:t>
      </w:r>
    </w:p>
    <w:p w14:paraId="508C7380" w14:textId="33FB61EC" w:rsidR="004948F1" w:rsidRPr="00AC2B2B" w:rsidRDefault="004948F1" w:rsidP="004948F1">
      <w:pPr>
        <w:pStyle w:val="Equation"/>
        <w:keepNext/>
        <w:tabs>
          <w:tab w:val="clear" w:pos="794"/>
          <w:tab w:val="clear" w:pos="1588"/>
          <w:tab w:val="left" w:pos="851"/>
          <w:tab w:val="left" w:pos="1134"/>
          <w:tab w:val="left" w:pos="1418"/>
        </w:tabs>
        <w:ind w:left="1260"/>
        <w:rPr>
          <w:lang w:val="en-CA"/>
        </w:rPr>
      </w:pPr>
      <w:r w:rsidRPr="00AC2B2B">
        <w:rPr>
          <w:lang w:val="en-CA"/>
        </w:rPr>
        <w:t>xS = 1</w:t>
      </w:r>
      <w:r w:rsidRPr="00AC2B2B">
        <w:rPr>
          <w:lang w:val="en-CA"/>
        </w:rPr>
        <w:tab/>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140</w:t>
      </w:r>
      <w:r w:rsidRPr="00AC2B2B">
        <w:rPr>
          <w:lang w:val="en-CA"/>
        </w:rPr>
        <w:fldChar w:fldCharType="end"/>
      </w:r>
      <w:r w:rsidRPr="00AC2B2B">
        <w:rPr>
          <w:lang w:val="en-CA"/>
        </w:rPr>
        <w:t>)</w:t>
      </w:r>
    </w:p>
    <w:p w14:paraId="3737CB72" w14:textId="0E8320AF" w:rsidR="004948F1" w:rsidRPr="00AC2B2B" w:rsidRDefault="004948F1" w:rsidP="004948F1">
      <w:pPr>
        <w:pStyle w:val="Equation"/>
        <w:tabs>
          <w:tab w:val="clear" w:pos="794"/>
          <w:tab w:val="clear" w:pos="1588"/>
          <w:tab w:val="left" w:pos="851"/>
          <w:tab w:val="left" w:pos="1134"/>
          <w:tab w:val="left" w:pos="1418"/>
        </w:tabs>
        <w:ind w:left="1260"/>
        <w:rPr>
          <w:lang w:val="en-CA"/>
        </w:rPr>
      </w:pPr>
      <w:r w:rsidRPr="00AC2B2B">
        <w:rPr>
          <w:lang w:val="en-CA"/>
        </w:rPr>
        <w:t>yS = 1</w:t>
      </w:r>
      <w:r w:rsidRPr="00AC2B2B">
        <w:rPr>
          <w:lang w:val="en-CA"/>
        </w:rPr>
        <w:tab/>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141</w:t>
      </w:r>
      <w:r w:rsidRPr="00AC2B2B">
        <w:rPr>
          <w:lang w:val="en-CA"/>
        </w:rPr>
        <w:fldChar w:fldCharType="end"/>
      </w:r>
      <w:r w:rsidRPr="00AC2B2B">
        <w:rPr>
          <w:lang w:val="en-CA"/>
        </w:rPr>
        <w:t>)</w:t>
      </w:r>
    </w:p>
    <w:p w14:paraId="3EC98585" w14:textId="5F9282A1" w:rsidR="00C173EC" w:rsidRPr="00AC2B2B"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AC2B2B">
        <w:rPr>
          <w:lang w:val="en-CA"/>
        </w:rPr>
        <w:t>The v</w:t>
      </w:r>
      <w:r w:rsidR="00C173EC" w:rsidRPr="00AC2B2B">
        <w:rPr>
          <w:lang w:val="en-CA"/>
        </w:rPr>
        <w:t xml:space="preserve">ariables </w:t>
      </w:r>
      <w:r w:rsidR="004E3A12" w:rsidRPr="00AC2B2B">
        <w:rPr>
          <w:lang w:val="en-CA"/>
        </w:rPr>
        <w:t>minY, m</w:t>
      </w:r>
      <w:r w:rsidRPr="00AC2B2B">
        <w:rPr>
          <w:lang w:val="en-CA"/>
        </w:rPr>
        <w:t xml:space="preserve">axY, </w:t>
      </w:r>
      <w:r w:rsidR="004E3A12" w:rsidRPr="00AC2B2B">
        <w:rPr>
          <w:lang w:val="en-CA"/>
        </w:rPr>
        <w:t>m</w:t>
      </w:r>
      <w:r w:rsidRPr="00AC2B2B">
        <w:rPr>
          <w:lang w:val="en-CA"/>
        </w:rPr>
        <w:t>in</w:t>
      </w:r>
      <w:r w:rsidR="004E3A12" w:rsidRPr="00AC2B2B">
        <w:rPr>
          <w:lang w:val="en-CA"/>
        </w:rPr>
        <w:t>C</w:t>
      </w:r>
      <w:r w:rsidRPr="00AC2B2B">
        <w:rPr>
          <w:lang w:val="en-CA"/>
        </w:rPr>
        <w:t xml:space="preserve"> and </w:t>
      </w:r>
      <w:r w:rsidR="004E3A12" w:rsidRPr="00AC2B2B">
        <w:rPr>
          <w:lang w:val="en-CA"/>
        </w:rPr>
        <w:t>maxC</w:t>
      </w:r>
      <w:r w:rsidR="00C173EC" w:rsidRPr="00AC2B2B">
        <w:rPr>
          <w:lang w:val="en-CA"/>
        </w:rPr>
        <w:t xml:space="preserve"> are derived as follows:</w:t>
      </w:r>
    </w:p>
    <w:p w14:paraId="15F4B7EA" w14:textId="77777777" w:rsidR="004E3A12" w:rsidRPr="00AC2B2B"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AC2B2B">
        <w:rPr>
          <w:lang w:val="en-CA" w:eastAsia="zh-CN"/>
        </w:rPr>
        <w:t>The</w:t>
      </w:r>
      <w:r w:rsidRPr="00AC2B2B">
        <w:rPr>
          <w:lang w:val="en-CA"/>
        </w:rPr>
        <w:t xml:space="preserve"> variable minY is set equal to 1 &lt;&lt; (BitDepth</w:t>
      </w:r>
      <w:r w:rsidRPr="00AC2B2B">
        <w:rPr>
          <w:vertAlign w:val="subscript"/>
          <w:lang w:val="en-CA"/>
        </w:rPr>
        <w:t>Y</w:t>
      </w:r>
      <w:r w:rsidRPr="00AC2B2B">
        <w:rPr>
          <w:lang w:val="en-CA"/>
        </w:rPr>
        <w:t>) + 1 and the variable maxY is set equal to −1.</w:t>
      </w:r>
    </w:p>
    <w:p w14:paraId="68404A59" w14:textId="16436D33" w:rsidR="004E3A12" w:rsidRPr="00AC2B2B" w:rsidRDefault="004E3A12" w:rsidP="008A645F">
      <w:pPr>
        <w:numPr>
          <w:ilvl w:val="2"/>
          <w:numId w:val="438"/>
        </w:numPr>
        <w:tabs>
          <w:tab w:val="clear" w:pos="794"/>
          <w:tab w:val="clear" w:pos="1588"/>
          <w:tab w:val="clear" w:pos="1985"/>
          <w:tab w:val="left" w:pos="1440"/>
          <w:tab w:val="left" w:pos="1701"/>
        </w:tabs>
        <w:rPr>
          <w:lang w:val="en-CA"/>
        </w:rPr>
      </w:pPr>
      <w:r w:rsidRPr="00AC2B2B">
        <w:t>If</w:t>
      </w:r>
      <w:r w:rsidRPr="00AC2B2B">
        <w:rPr>
          <w:lang w:val="en-CA"/>
        </w:rPr>
        <w:t xml:space="preserve"> availT is equal to TRUE, the variables minY, maxY, minC and maxC with x = 0..nS </w:t>
      </w:r>
      <w:r w:rsidR="008A645F" w:rsidRPr="00AC2B2B">
        <w:rPr>
          <w:lang w:val="en-CA" w:eastAsia="ko-KR"/>
        </w:rPr>
        <w:t>−</w:t>
      </w:r>
      <w:r w:rsidRPr="00AC2B2B">
        <w:rPr>
          <w:lang w:val="en-CA"/>
        </w:rPr>
        <w:t> 1 are derived as follows:</w:t>
      </w:r>
    </w:p>
    <w:p w14:paraId="057116F8" w14:textId="77777777" w:rsidR="004E3A12" w:rsidRPr="00AC2B2B" w:rsidRDefault="004E3A12" w:rsidP="004E3A12">
      <w:pPr>
        <w:numPr>
          <w:ilvl w:val="2"/>
          <w:numId w:val="438"/>
        </w:numPr>
        <w:tabs>
          <w:tab w:val="clear" w:pos="794"/>
          <w:tab w:val="clear" w:pos="1200"/>
          <w:tab w:val="clear" w:pos="1588"/>
          <w:tab w:val="clear" w:pos="1985"/>
        </w:tabs>
        <w:ind w:left="1440" w:hanging="360"/>
        <w:rPr>
          <w:lang w:val="en-CA"/>
        </w:rPr>
      </w:pPr>
      <w:r w:rsidRPr="00AC2B2B">
        <w:rPr>
          <w:lang w:val="en-CA"/>
        </w:rPr>
        <w:t>If minY is greater than pTopDsY</w:t>
      </w:r>
      <w:r w:rsidRPr="00AC2B2B">
        <w:rPr>
          <w:lang w:val="en-CA" w:eastAsia="ko-KR"/>
        </w:rPr>
        <w:t>[ x</w:t>
      </w:r>
      <w:r w:rsidRPr="00AC2B2B">
        <w:rPr>
          <w:lang w:val="en-CA"/>
        </w:rPr>
        <w:t> </w:t>
      </w:r>
      <w:r w:rsidRPr="00AC2B2B">
        <w:rPr>
          <w:lang w:val="en-CA" w:eastAsia="ko-KR"/>
        </w:rPr>
        <w:t>*</w:t>
      </w:r>
      <w:r w:rsidRPr="00AC2B2B">
        <w:rPr>
          <w:lang w:val="en-CA"/>
        </w:rPr>
        <w:t> </w:t>
      </w:r>
      <w:r w:rsidRPr="00AC2B2B">
        <w:rPr>
          <w:lang w:val="en-US"/>
        </w:rPr>
        <w:t>xS</w:t>
      </w:r>
      <w:r w:rsidRPr="00AC2B2B">
        <w:rPr>
          <w:lang w:val="en-CA"/>
        </w:rPr>
        <w:t> </w:t>
      </w:r>
      <w:r w:rsidRPr="00AC2B2B">
        <w:rPr>
          <w:lang w:val="en-US"/>
        </w:rPr>
        <w:t>]</w:t>
      </w:r>
      <w:r w:rsidRPr="00AC2B2B">
        <w:rPr>
          <w:lang w:val="en-CA"/>
        </w:rPr>
        <w:t>, the following applies:</w:t>
      </w:r>
    </w:p>
    <w:p w14:paraId="5E8AEB61" w14:textId="619D9C51" w:rsidR="004E3A12" w:rsidRPr="00AC2B2B" w:rsidRDefault="004E3A12" w:rsidP="004E3A12">
      <w:pPr>
        <w:pStyle w:val="Equation"/>
        <w:tabs>
          <w:tab w:val="clear" w:pos="794"/>
          <w:tab w:val="clear" w:pos="1588"/>
          <w:tab w:val="clear" w:pos="4849"/>
          <w:tab w:val="left" w:pos="851"/>
          <w:tab w:val="left" w:pos="1134"/>
          <w:tab w:val="left" w:pos="1418"/>
        </w:tabs>
        <w:ind w:left="1713" w:firstLine="158"/>
        <w:rPr>
          <w:lang w:val="en-US"/>
        </w:rPr>
      </w:pPr>
      <w:r w:rsidRPr="00AC2B2B">
        <w:rPr>
          <w:lang w:val="en-CA"/>
        </w:rPr>
        <w:t>minY</w:t>
      </w:r>
      <w:r w:rsidRPr="00AC2B2B">
        <w:rPr>
          <w:lang w:val="en-CA" w:eastAsia="ko-KR"/>
        </w:rPr>
        <w:t> </w:t>
      </w:r>
      <w:r w:rsidRPr="00AC2B2B">
        <w:rPr>
          <w:lang w:val="en-CA"/>
        </w:rPr>
        <w:t>=</w:t>
      </w:r>
      <w:r w:rsidRPr="00AC2B2B">
        <w:rPr>
          <w:lang w:val="en-CA" w:eastAsia="ko-KR"/>
        </w:rPr>
        <w:t> </w:t>
      </w:r>
      <w:r w:rsidRPr="00AC2B2B">
        <w:rPr>
          <w:lang w:val="en-CA"/>
        </w:rPr>
        <w:t>pTopDsY</w:t>
      </w:r>
      <w:r w:rsidRPr="00AC2B2B">
        <w:rPr>
          <w:lang w:val="en-CA" w:eastAsia="ko-KR"/>
        </w:rPr>
        <w:t>[ x * </w:t>
      </w:r>
      <w:r w:rsidRPr="00AC2B2B">
        <w:rPr>
          <w:lang w:val="en-US"/>
        </w:rPr>
        <w:t>xS</w:t>
      </w:r>
      <w:r w:rsidRPr="00AC2B2B">
        <w:rPr>
          <w:lang w:val="en-CA" w:eastAsia="ko-KR"/>
        </w:rPr>
        <w:t> </w:t>
      </w:r>
      <w:r w:rsidRPr="00AC2B2B">
        <w:rPr>
          <w:lang w:val="en-US"/>
        </w:rPr>
        <w:t>]</w:t>
      </w:r>
      <w:r w:rsidRPr="00AC2B2B">
        <w:rPr>
          <w:lang w:val="en-CA"/>
        </w:rPr>
        <w:t xml:space="preserve"> </w:t>
      </w:r>
      <w:r w:rsidRPr="00AC2B2B">
        <w:rPr>
          <w:lang w:val="en-CA"/>
        </w:rPr>
        <w:tab/>
      </w:r>
      <w:r w:rsidRPr="00AC2B2B">
        <w:rPr>
          <w:noProof/>
          <w:lang w:val="en-CA"/>
        </w:rPr>
        <w:t>(</w:t>
      </w:r>
      <w:r w:rsidRPr="00AC2B2B">
        <w:rPr>
          <w:lang w:val="en-CA"/>
        </w:rPr>
        <w:fldChar w:fldCharType="begin" w:fldLock="1"/>
      </w:r>
      <w:r w:rsidRPr="00AC2B2B">
        <w:rPr>
          <w:noProof/>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noProof/>
          <w:lang w:val="en-CA"/>
        </w:rPr>
        <w:noBreakHyphen/>
      </w:r>
      <w:r w:rsidRPr="00AC2B2B">
        <w:rPr>
          <w:lang w:val="en-CA"/>
        </w:rPr>
        <w:fldChar w:fldCharType="begin" w:fldLock="1"/>
      </w:r>
      <w:r w:rsidRPr="00AC2B2B">
        <w:rPr>
          <w:noProof/>
          <w:lang w:val="en-CA"/>
        </w:rPr>
        <w:instrText xml:space="preserve"> SEQ Equation \* ARABIC \s 1 </w:instrText>
      </w:r>
      <w:r w:rsidRPr="00AC2B2B">
        <w:rPr>
          <w:lang w:val="en-CA"/>
        </w:rPr>
        <w:fldChar w:fldCharType="separate"/>
      </w:r>
      <w:r w:rsidR="00E57AB9" w:rsidRPr="00AC2B2B">
        <w:rPr>
          <w:noProof/>
          <w:lang w:val="en-CA"/>
        </w:rPr>
        <w:t>142</w:t>
      </w:r>
      <w:r w:rsidRPr="00AC2B2B">
        <w:rPr>
          <w:lang w:val="en-CA"/>
        </w:rPr>
        <w:fldChar w:fldCharType="end"/>
      </w:r>
      <w:r w:rsidRPr="00AC2B2B">
        <w:rPr>
          <w:noProof/>
          <w:lang w:val="en-CA"/>
        </w:rPr>
        <w:t>)</w:t>
      </w:r>
    </w:p>
    <w:p w14:paraId="1274C66D" w14:textId="6C0D3881" w:rsidR="004E3A12" w:rsidRPr="00AC2B2B" w:rsidRDefault="004E3A12" w:rsidP="004E3A12">
      <w:pPr>
        <w:pStyle w:val="Equation"/>
        <w:tabs>
          <w:tab w:val="clear" w:pos="794"/>
          <w:tab w:val="clear" w:pos="1588"/>
          <w:tab w:val="clear" w:pos="4849"/>
          <w:tab w:val="left" w:pos="851"/>
          <w:tab w:val="left" w:pos="1134"/>
          <w:tab w:val="left" w:pos="1418"/>
        </w:tabs>
        <w:ind w:left="1713" w:firstLine="158"/>
        <w:rPr>
          <w:lang w:val="en-CA"/>
        </w:rPr>
      </w:pPr>
      <w:r w:rsidRPr="00AC2B2B">
        <w:rPr>
          <w:lang w:val="en-CA"/>
        </w:rPr>
        <w:t>minC</w:t>
      </w:r>
      <w:r w:rsidRPr="00AC2B2B">
        <w:rPr>
          <w:lang w:val="en-CA" w:eastAsia="ko-KR"/>
        </w:rPr>
        <w:t> </w:t>
      </w:r>
      <w:r w:rsidRPr="00AC2B2B">
        <w:rPr>
          <w:lang w:val="en-CA"/>
        </w:rPr>
        <w:t>=</w:t>
      </w:r>
      <w:r w:rsidRPr="00AC2B2B">
        <w:rPr>
          <w:lang w:val="en-CA" w:eastAsia="ko-KR"/>
        </w:rPr>
        <w:t> </w:t>
      </w:r>
      <w:r w:rsidRPr="00AC2B2B">
        <w:rPr>
          <w:lang w:val="en-CA"/>
        </w:rPr>
        <w:t>p</w:t>
      </w:r>
      <w:r w:rsidRPr="00AC2B2B">
        <w:rPr>
          <w:lang w:val="en-CA" w:eastAsia="ko-KR"/>
        </w:rPr>
        <w:t>[ x * </w:t>
      </w:r>
      <w:r w:rsidRPr="00AC2B2B">
        <w:rPr>
          <w:lang w:val="en-US"/>
        </w:rPr>
        <w:t>xS</w:t>
      </w:r>
      <w:r w:rsidRPr="00AC2B2B">
        <w:rPr>
          <w:lang w:val="en-CA" w:eastAsia="ko-KR"/>
        </w:rPr>
        <w:t> </w:t>
      </w:r>
      <w:r w:rsidRPr="00AC2B2B">
        <w:rPr>
          <w:lang w:val="en-US"/>
        </w:rPr>
        <w:t>]</w:t>
      </w:r>
      <w:r w:rsidRPr="00AC2B2B">
        <w:rPr>
          <w:lang w:val="en-CA" w:eastAsia="ko-KR"/>
        </w:rPr>
        <w:t>[ </w:t>
      </w:r>
      <w:r w:rsidRPr="00AC2B2B">
        <w:rPr>
          <w:lang w:val="en-CA"/>
        </w:rPr>
        <w:t xml:space="preserve">−1 ] </w:t>
      </w:r>
      <w:r w:rsidRPr="00AC2B2B">
        <w:rPr>
          <w:lang w:val="en-CA"/>
        </w:rPr>
        <w:tab/>
      </w:r>
      <w:r w:rsidRPr="00AC2B2B">
        <w:rPr>
          <w:noProof/>
          <w:lang w:val="en-CA"/>
        </w:rPr>
        <w:t>(</w:t>
      </w:r>
      <w:r w:rsidRPr="00AC2B2B">
        <w:rPr>
          <w:lang w:val="en-CA"/>
        </w:rPr>
        <w:fldChar w:fldCharType="begin" w:fldLock="1"/>
      </w:r>
      <w:r w:rsidRPr="00AC2B2B">
        <w:rPr>
          <w:noProof/>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noProof/>
          <w:lang w:val="en-CA"/>
        </w:rPr>
        <w:noBreakHyphen/>
      </w:r>
      <w:r w:rsidRPr="00AC2B2B">
        <w:rPr>
          <w:lang w:val="en-CA"/>
        </w:rPr>
        <w:fldChar w:fldCharType="begin" w:fldLock="1"/>
      </w:r>
      <w:r w:rsidRPr="00AC2B2B">
        <w:rPr>
          <w:noProof/>
          <w:lang w:val="en-CA"/>
        </w:rPr>
        <w:instrText xml:space="preserve"> SEQ Equation \* ARABIC \s 1 </w:instrText>
      </w:r>
      <w:r w:rsidRPr="00AC2B2B">
        <w:rPr>
          <w:lang w:val="en-CA"/>
        </w:rPr>
        <w:fldChar w:fldCharType="separate"/>
      </w:r>
      <w:r w:rsidR="00E57AB9" w:rsidRPr="00AC2B2B">
        <w:rPr>
          <w:noProof/>
          <w:lang w:val="en-CA"/>
        </w:rPr>
        <w:t>143</w:t>
      </w:r>
      <w:r w:rsidRPr="00AC2B2B">
        <w:rPr>
          <w:lang w:val="en-CA"/>
        </w:rPr>
        <w:fldChar w:fldCharType="end"/>
      </w:r>
      <w:r w:rsidRPr="00AC2B2B">
        <w:rPr>
          <w:noProof/>
          <w:lang w:val="en-CA"/>
        </w:rPr>
        <w:t>)</w:t>
      </w:r>
    </w:p>
    <w:p w14:paraId="24ED0370" w14:textId="77777777" w:rsidR="004E3A12" w:rsidRPr="00AC2B2B" w:rsidRDefault="004E3A12" w:rsidP="004E3A12">
      <w:pPr>
        <w:numPr>
          <w:ilvl w:val="2"/>
          <w:numId w:val="438"/>
        </w:numPr>
        <w:tabs>
          <w:tab w:val="clear" w:pos="794"/>
          <w:tab w:val="clear" w:pos="1200"/>
          <w:tab w:val="clear" w:pos="1588"/>
          <w:tab w:val="clear" w:pos="1985"/>
        </w:tabs>
        <w:ind w:left="1440" w:hanging="360"/>
        <w:rPr>
          <w:lang w:val="en-CA"/>
        </w:rPr>
      </w:pPr>
      <w:r w:rsidRPr="00AC2B2B">
        <w:rPr>
          <w:lang w:val="en-CA"/>
        </w:rPr>
        <w:t>If maxY is less than pTopDsY</w:t>
      </w:r>
      <w:r w:rsidRPr="00AC2B2B">
        <w:rPr>
          <w:lang w:val="en-CA" w:eastAsia="ko-KR"/>
        </w:rPr>
        <w:t>[ x * </w:t>
      </w:r>
      <w:r w:rsidRPr="00AC2B2B">
        <w:rPr>
          <w:lang w:val="en-US"/>
        </w:rPr>
        <w:t>xS</w:t>
      </w:r>
      <w:r w:rsidRPr="00AC2B2B">
        <w:rPr>
          <w:lang w:val="en-CA" w:eastAsia="ko-KR"/>
        </w:rPr>
        <w:t> </w:t>
      </w:r>
      <w:r w:rsidRPr="00AC2B2B">
        <w:rPr>
          <w:lang w:val="en-US"/>
        </w:rPr>
        <w:t>]</w:t>
      </w:r>
      <w:r w:rsidRPr="00AC2B2B">
        <w:rPr>
          <w:lang w:val="en-CA"/>
        </w:rPr>
        <w:t>, the following applies:</w:t>
      </w:r>
    </w:p>
    <w:p w14:paraId="33A9B03D" w14:textId="65153EF6" w:rsidR="004E3A12" w:rsidRPr="00AC2B2B" w:rsidRDefault="004E3A12" w:rsidP="004E3A12">
      <w:pPr>
        <w:pStyle w:val="Equation"/>
        <w:tabs>
          <w:tab w:val="clear" w:pos="794"/>
          <w:tab w:val="clear" w:pos="1588"/>
          <w:tab w:val="clear" w:pos="4849"/>
          <w:tab w:val="left" w:pos="851"/>
          <w:tab w:val="left" w:pos="1134"/>
          <w:tab w:val="left" w:pos="1418"/>
        </w:tabs>
        <w:ind w:left="1713" w:firstLine="158"/>
        <w:rPr>
          <w:lang w:val="en-US"/>
        </w:rPr>
      </w:pPr>
      <w:r w:rsidRPr="00AC2B2B">
        <w:rPr>
          <w:lang w:val="en-CA"/>
        </w:rPr>
        <w:t>maxY</w:t>
      </w:r>
      <w:r w:rsidRPr="00AC2B2B">
        <w:rPr>
          <w:lang w:val="en-CA" w:eastAsia="ko-KR"/>
        </w:rPr>
        <w:t> </w:t>
      </w:r>
      <w:r w:rsidRPr="00AC2B2B">
        <w:rPr>
          <w:lang w:val="en-CA"/>
        </w:rPr>
        <w:t>=</w:t>
      </w:r>
      <w:r w:rsidRPr="00AC2B2B">
        <w:rPr>
          <w:lang w:val="en-CA" w:eastAsia="ko-KR"/>
        </w:rPr>
        <w:t> </w:t>
      </w:r>
      <w:r w:rsidRPr="00AC2B2B">
        <w:rPr>
          <w:lang w:val="en-CA"/>
        </w:rPr>
        <w:t>pTopDsY</w:t>
      </w:r>
      <w:r w:rsidRPr="00AC2B2B">
        <w:rPr>
          <w:lang w:val="en-CA" w:eastAsia="ko-KR"/>
        </w:rPr>
        <w:t>[ x * </w:t>
      </w:r>
      <w:r w:rsidRPr="00AC2B2B">
        <w:rPr>
          <w:lang w:val="en-US"/>
        </w:rPr>
        <w:t>xS</w:t>
      </w:r>
      <w:r w:rsidRPr="00AC2B2B">
        <w:rPr>
          <w:lang w:val="en-CA" w:eastAsia="ko-KR"/>
        </w:rPr>
        <w:t> </w:t>
      </w:r>
      <w:r w:rsidRPr="00AC2B2B">
        <w:rPr>
          <w:lang w:val="en-US"/>
        </w:rPr>
        <w:t>]</w:t>
      </w:r>
      <w:r w:rsidRPr="00AC2B2B">
        <w:rPr>
          <w:lang w:val="en-CA"/>
        </w:rPr>
        <w:t xml:space="preserve"> </w:t>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144</w:t>
      </w:r>
      <w:r w:rsidRPr="00AC2B2B">
        <w:rPr>
          <w:lang w:val="en-CA"/>
        </w:rPr>
        <w:fldChar w:fldCharType="end"/>
      </w:r>
      <w:r w:rsidRPr="00AC2B2B">
        <w:rPr>
          <w:lang w:val="en-CA"/>
        </w:rPr>
        <w:t>)</w:t>
      </w:r>
    </w:p>
    <w:p w14:paraId="0FDAD1C1" w14:textId="5AAE93A4" w:rsidR="004E3A12" w:rsidRPr="00AC2B2B" w:rsidRDefault="004E3A12" w:rsidP="004E3A12">
      <w:pPr>
        <w:pStyle w:val="Equation"/>
        <w:tabs>
          <w:tab w:val="clear" w:pos="794"/>
          <w:tab w:val="clear" w:pos="1588"/>
          <w:tab w:val="clear" w:pos="4849"/>
          <w:tab w:val="left" w:pos="851"/>
          <w:tab w:val="left" w:pos="1134"/>
          <w:tab w:val="left" w:pos="1418"/>
        </w:tabs>
        <w:ind w:left="1713" w:firstLine="158"/>
        <w:rPr>
          <w:lang w:val="en-US"/>
        </w:rPr>
      </w:pPr>
      <w:r w:rsidRPr="00AC2B2B">
        <w:rPr>
          <w:lang w:val="en-CA"/>
        </w:rPr>
        <w:t>maxC</w:t>
      </w:r>
      <w:r w:rsidRPr="00AC2B2B">
        <w:rPr>
          <w:lang w:val="en-CA" w:eastAsia="ko-KR"/>
        </w:rPr>
        <w:t> </w:t>
      </w:r>
      <w:r w:rsidRPr="00AC2B2B">
        <w:rPr>
          <w:lang w:val="en-CA"/>
        </w:rPr>
        <w:t>=</w:t>
      </w:r>
      <w:r w:rsidRPr="00AC2B2B">
        <w:rPr>
          <w:lang w:val="en-CA" w:eastAsia="ko-KR"/>
        </w:rPr>
        <w:t> </w:t>
      </w:r>
      <w:r w:rsidRPr="00AC2B2B">
        <w:rPr>
          <w:lang w:val="en-CA"/>
        </w:rPr>
        <w:t>p</w:t>
      </w:r>
      <w:r w:rsidRPr="00AC2B2B">
        <w:rPr>
          <w:lang w:val="en-CA" w:eastAsia="ko-KR"/>
        </w:rPr>
        <w:t>[ x * </w:t>
      </w:r>
      <w:r w:rsidRPr="00AC2B2B">
        <w:rPr>
          <w:lang w:val="en-US"/>
        </w:rPr>
        <w:t>xS</w:t>
      </w:r>
      <w:r w:rsidRPr="00AC2B2B">
        <w:rPr>
          <w:lang w:val="en-CA" w:eastAsia="ko-KR"/>
        </w:rPr>
        <w:t> </w:t>
      </w:r>
      <w:r w:rsidRPr="00AC2B2B">
        <w:rPr>
          <w:lang w:val="en-US"/>
        </w:rPr>
        <w:t>]</w:t>
      </w:r>
      <w:r w:rsidRPr="00AC2B2B">
        <w:rPr>
          <w:lang w:val="en-CA" w:eastAsia="ko-KR"/>
        </w:rPr>
        <w:t>[ </w:t>
      </w:r>
      <w:r w:rsidRPr="00AC2B2B">
        <w:rPr>
          <w:lang w:val="en-CA"/>
        </w:rPr>
        <w:t>−1 ] </w:t>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145</w:t>
      </w:r>
      <w:r w:rsidRPr="00AC2B2B">
        <w:rPr>
          <w:lang w:val="en-CA"/>
        </w:rPr>
        <w:fldChar w:fldCharType="end"/>
      </w:r>
      <w:r w:rsidRPr="00AC2B2B">
        <w:rPr>
          <w:lang w:val="en-CA"/>
        </w:rPr>
        <w:t>)</w:t>
      </w:r>
    </w:p>
    <w:p w14:paraId="58AD986D" w14:textId="77777777" w:rsidR="004E3A12" w:rsidRPr="00AC2B2B"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AC2B2B">
        <w:rPr>
          <w:lang w:val="en-CA"/>
        </w:rPr>
        <w:t>If availL is equal to TRUE, the variables minY, maxY, minC and maxC with y = 0..nS </w:t>
      </w:r>
      <w:r w:rsidRPr="00AC2B2B">
        <w:rPr>
          <w:lang w:val="en-CA" w:eastAsia="ko-KR"/>
        </w:rPr>
        <w:t>−</w:t>
      </w:r>
      <w:r w:rsidRPr="00AC2B2B">
        <w:rPr>
          <w:lang w:val="en-CA"/>
        </w:rPr>
        <w:t> 1 are derived as follows:</w:t>
      </w:r>
    </w:p>
    <w:p w14:paraId="16BD7A19" w14:textId="77777777" w:rsidR="004E3A12" w:rsidRPr="00AC2B2B" w:rsidRDefault="004E3A12" w:rsidP="004E3A12">
      <w:pPr>
        <w:numPr>
          <w:ilvl w:val="2"/>
          <w:numId w:val="438"/>
        </w:numPr>
        <w:tabs>
          <w:tab w:val="clear" w:pos="794"/>
          <w:tab w:val="clear" w:pos="1200"/>
          <w:tab w:val="clear" w:pos="1588"/>
          <w:tab w:val="clear" w:pos="1985"/>
        </w:tabs>
        <w:ind w:left="1440" w:hanging="360"/>
        <w:rPr>
          <w:lang w:val="en-CA"/>
        </w:rPr>
      </w:pPr>
      <w:r w:rsidRPr="00AC2B2B">
        <w:rPr>
          <w:lang w:val="en-CA"/>
        </w:rPr>
        <w:t>If minY is greater than pLeftDsY</w:t>
      </w:r>
      <w:r w:rsidRPr="00AC2B2B">
        <w:rPr>
          <w:lang w:val="en-CA" w:eastAsia="ko-KR"/>
        </w:rPr>
        <w:t>[ y * </w:t>
      </w:r>
      <w:r w:rsidRPr="00AC2B2B">
        <w:rPr>
          <w:lang w:val="en-US"/>
        </w:rPr>
        <w:t>yS</w:t>
      </w:r>
      <w:r w:rsidRPr="00AC2B2B">
        <w:rPr>
          <w:lang w:val="en-CA" w:eastAsia="ko-KR"/>
        </w:rPr>
        <w:t> </w:t>
      </w:r>
      <w:r w:rsidRPr="00AC2B2B">
        <w:rPr>
          <w:lang w:val="en-US"/>
        </w:rPr>
        <w:t>]</w:t>
      </w:r>
      <w:r w:rsidRPr="00AC2B2B">
        <w:rPr>
          <w:lang w:val="en-CA"/>
        </w:rPr>
        <w:t>, the following applies:</w:t>
      </w:r>
    </w:p>
    <w:p w14:paraId="7E01C527" w14:textId="0512DBA2" w:rsidR="004E3A12" w:rsidRPr="00AC2B2B" w:rsidRDefault="004E3A12" w:rsidP="004E3A12">
      <w:pPr>
        <w:pStyle w:val="Equation"/>
        <w:tabs>
          <w:tab w:val="clear" w:pos="794"/>
          <w:tab w:val="clear" w:pos="1588"/>
          <w:tab w:val="clear" w:pos="4849"/>
          <w:tab w:val="left" w:pos="851"/>
          <w:tab w:val="left" w:pos="1134"/>
          <w:tab w:val="left" w:pos="1418"/>
        </w:tabs>
        <w:ind w:left="1713" w:firstLine="158"/>
        <w:rPr>
          <w:lang w:val="fr-FR"/>
        </w:rPr>
      </w:pPr>
      <w:r w:rsidRPr="00AC2B2B">
        <w:rPr>
          <w:lang w:val="fr-FR"/>
        </w:rPr>
        <w:t>minY</w:t>
      </w:r>
      <w:r w:rsidRPr="00AC2B2B">
        <w:rPr>
          <w:lang w:val="en-CA"/>
        </w:rPr>
        <w:t> </w:t>
      </w:r>
      <w:r w:rsidRPr="00AC2B2B">
        <w:rPr>
          <w:lang w:val="fr-FR"/>
        </w:rPr>
        <w:t>=</w:t>
      </w:r>
      <w:r w:rsidRPr="00AC2B2B">
        <w:rPr>
          <w:lang w:val="en-CA"/>
        </w:rPr>
        <w:t> pLeftDsY</w:t>
      </w:r>
      <w:r w:rsidRPr="00AC2B2B">
        <w:rPr>
          <w:lang w:val="fr-FR" w:eastAsia="ko-KR"/>
        </w:rPr>
        <w:t>[ y</w:t>
      </w:r>
      <w:r w:rsidRPr="00AC2B2B">
        <w:rPr>
          <w:lang w:val="en-CA"/>
        </w:rPr>
        <w:t> </w:t>
      </w:r>
      <w:r w:rsidRPr="00AC2B2B">
        <w:rPr>
          <w:lang w:val="fr-FR" w:eastAsia="ko-KR"/>
        </w:rPr>
        <w:t>*</w:t>
      </w:r>
      <w:r w:rsidRPr="00AC2B2B">
        <w:rPr>
          <w:lang w:val="en-CA"/>
        </w:rPr>
        <w:t> </w:t>
      </w:r>
      <w:r w:rsidRPr="00AC2B2B">
        <w:rPr>
          <w:lang w:val="fr-FR"/>
        </w:rPr>
        <w:t>yS</w:t>
      </w:r>
      <w:r w:rsidRPr="00AC2B2B">
        <w:rPr>
          <w:lang w:val="en-CA"/>
        </w:rPr>
        <w:t> </w:t>
      </w:r>
      <w:r w:rsidRPr="00AC2B2B">
        <w:rPr>
          <w:lang w:val="fr-FR"/>
        </w:rPr>
        <w:t>]</w:t>
      </w:r>
      <w:r w:rsidRPr="00AC2B2B">
        <w:rPr>
          <w:lang w:val="en-CA"/>
        </w:rPr>
        <w:t xml:space="preserve"> </w:t>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146</w:t>
      </w:r>
      <w:r w:rsidRPr="00AC2B2B">
        <w:rPr>
          <w:lang w:val="en-CA"/>
        </w:rPr>
        <w:fldChar w:fldCharType="end"/>
      </w:r>
      <w:r w:rsidRPr="00AC2B2B">
        <w:rPr>
          <w:lang w:val="en-CA"/>
        </w:rPr>
        <w:t>)</w:t>
      </w:r>
    </w:p>
    <w:p w14:paraId="24F57297" w14:textId="2C288DE0" w:rsidR="004E3A12" w:rsidRPr="00AC2B2B" w:rsidRDefault="004E3A12" w:rsidP="004E3A12">
      <w:pPr>
        <w:pStyle w:val="Equation"/>
        <w:tabs>
          <w:tab w:val="clear" w:pos="794"/>
          <w:tab w:val="clear" w:pos="1588"/>
          <w:tab w:val="clear" w:pos="4849"/>
          <w:tab w:val="left" w:pos="851"/>
          <w:tab w:val="left" w:pos="1134"/>
          <w:tab w:val="left" w:pos="1418"/>
        </w:tabs>
        <w:ind w:left="1713" w:firstLine="158"/>
        <w:rPr>
          <w:lang w:val="fr-FR"/>
        </w:rPr>
      </w:pPr>
      <w:r w:rsidRPr="00AC2B2B">
        <w:rPr>
          <w:lang w:val="fr-FR"/>
        </w:rPr>
        <w:t>minC</w:t>
      </w:r>
      <w:r w:rsidRPr="00AC2B2B">
        <w:rPr>
          <w:lang w:val="en-CA"/>
        </w:rPr>
        <w:t> </w:t>
      </w:r>
      <w:r w:rsidRPr="00AC2B2B">
        <w:rPr>
          <w:lang w:val="fr-FR"/>
        </w:rPr>
        <w:t>=</w:t>
      </w:r>
      <w:r w:rsidRPr="00AC2B2B">
        <w:rPr>
          <w:lang w:val="en-CA"/>
        </w:rPr>
        <w:t> </w:t>
      </w:r>
      <w:r w:rsidRPr="00AC2B2B">
        <w:rPr>
          <w:lang w:val="fr-FR"/>
        </w:rPr>
        <w:t>p</w:t>
      </w:r>
      <w:r w:rsidRPr="00AC2B2B">
        <w:rPr>
          <w:lang w:val="fr-FR" w:eastAsia="ko-KR"/>
        </w:rPr>
        <w:t>[ </w:t>
      </w:r>
      <w:r w:rsidRPr="00AC2B2B">
        <w:rPr>
          <w:lang w:val="fr-FR"/>
        </w:rPr>
        <w:t>−1 ]</w:t>
      </w:r>
      <w:r w:rsidRPr="00AC2B2B">
        <w:rPr>
          <w:lang w:val="fr-FR" w:eastAsia="ko-KR"/>
        </w:rPr>
        <w:t>[ y</w:t>
      </w:r>
      <w:r w:rsidRPr="00AC2B2B">
        <w:rPr>
          <w:lang w:val="en-CA"/>
        </w:rPr>
        <w:t> </w:t>
      </w:r>
      <w:r w:rsidRPr="00AC2B2B">
        <w:rPr>
          <w:lang w:val="fr-FR" w:eastAsia="ko-KR"/>
        </w:rPr>
        <w:t>*</w:t>
      </w:r>
      <w:r w:rsidRPr="00AC2B2B">
        <w:rPr>
          <w:lang w:val="en-CA"/>
        </w:rPr>
        <w:t> </w:t>
      </w:r>
      <w:r w:rsidRPr="00AC2B2B">
        <w:rPr>
          <w:lang w:val="fr-FR"/>
        </w:rPr>
        <w:t>yS</w:t>
      </w:r>
      <w:r w:rsidRPr="00AC2B2B">
        <w:rPr>
          <w:lang w:val="en-CA"/>
        </w:rPr>
        <w:t> </w:t>
      </w:r>
      <w:r w:rsidRPr="00AC2B2B">
        <w:rPr>
          <w:lang w:val="fr-FR"/>
        </w:rPr>
        <w:t>]</w:t>
      </w:r>
      <w:r w:rsidRPr="00AC2B2B">
        <w:rPr>
          <w:lang w:val="en-CA"/>
        </w:rPr>
        <w:t xml:space="preserve"> </w:t>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147</w:t>
      </w:r>
      <w:r w:rsidRPr="00AC2B2B">
        <w:rPr>
          <w:lang w:val="en-CA"/>
        </w:rPr>
        <w:fldChar w:fldCharType="end"/>
      </w:r>
      <w:r w:rsidRPr="00AC2B2B">
        <w:rPr>
          <w:lang w:val="en-CA"/>
        </w:rPr>
        <w:t>)</w:t>
      </w:r>
    </w:p>
    <w:p w14:paraId="7739C36C" w14:textId="77777777" w:rsidR="004E3A12" w:rsidRPr="00AC2B2B" w:rsidRDefault="004E3A12" w:rsidP="004E3A12">
      <w:pPr>
        <w:numPr>
          <w:ilvl w:val="2"/>
          <w:numId w:val="438"/>
        </w:numPr>
        <w:tabs>
          <w:tab w:val="clear" w:pos="794"/>
          <w:tab w:val="clear" w:pos="1200"/>
          <w:tab w:val="clear" w:pos="1588"/>
          <w:tab w:val="clear" w:pos="1985"/>
        </w:tabs>
        <w:ind w:left="1440" w:hanging="360"/>
        <w:rPr>
          <w:lang w:val="en-CA"/>
        </w:rPr>
      </w:pPr>
      <w:r w:rsidRPr="00AC2B2B">
        <w:rPr>
          <w:lang w:val="en-CA"/>
        </w:rPr>
        <w:lastRenderedPageBreak/>
        <w:t>If maxY is less than pLeftDsY</w:t>
      </w:r>
      <w:r w:rsidRPr="00AC2B2B">
        <w:rPr>
          <w:lang w:val="en-CA" w:eastAsia="ko-KR"/>
        </w:rPr>
        <w:t>[ y * </w:t>
      </w:r>
      <w:r w:rsidRPr="00AC2B2B">
        <w:rPr>
          <w:lang w:val="en-US"/>
        </w:rPr>
        <w:t>yS</w:t>
      </w:r>
      <w:r w:rsidRPr="00AC2B2B">
        <w:rPr>
          <w:lang w:val="en-CA" w:eastAsia="ko-KR"/>
        </w:rPr>
        <w:t> </w:t>
      </w:r>
      <w:r w:rsidRPr="00AC2B2B">
        <w:rPr>
          <w:lang w:val="en-US"/>
        </w:rPr>
        <w:t>]</w:t>
      </w:r>
      <w:r w:rsidRPr="00AC2B2B">
        <w:rPr>
          <w:lang w:val="en-CA"/>
        </w:rPr>
        <w:t>, the following applies:</w:t>
      </w:r>
    </w:p>
    <w:p w14:paraId="7E0B0BC1" w14:textId="759F1A0A" w:rsidR="004E3A12" w:rsidRPr="00AC2B2B" w:rsidRDefault="004E3A12" w:rsidP="004E3A12">
      <w:pPr>
        <w:pStyle w:val="Equation"/>
        <w:tabs>
          <w:tab w:val="clear" w:pos="794"/>
          <w:tab w:val="clear" w:pos="1588"/>
          <w:tab w:val="clear" w:pos="4849"/>
          <w:tab w:val="left" w:pos="851"/>
          <w:tab w:val="left" w:pos="1134"/>
          <w:tab w:val="left" w:pos="1418"/>
        </w:tabs>
        <w:ind w:left="1713" w:firstLine="158"/>
        <w:rPr>
          <w:lang w:val="fr-FR"/>
        </w:rPr>
      </w:pPr>
      <w:r w:rsidRPr="00AC2B2B">
        <w:rPr>
          <w:lang w:val="fr-FR"/>
        </w:rPr>
        <w:t>maxY</w:t>
      </w:r>
      <w:r w:rsidRPr="00AC2B2B">
        <w:rPr>
          <w:lang w:val="en-CA"/>
        </w:rPr>
        <w:t> </w:t>
      </w:r>
      <w:r w:rsidRPr="00AC2B2B">
        <w:rPr>
          <w:lang w:val="fr-FR"/>
        </w:rPr>
        <w:t>=</w:t>
      </w:r>
      <w:r w:rsidRPr="00AC2B2B">
        <w:rPr>
          <w:lang w:val="en-CA"/>
        </w:rPr>
        <w:t> pLeftDsY</w:t>
      </w:r>
      <w:r w:rsidRPr="00AC2B2B">
        <w:rPr>
          <w:lang w:val="fr-FR" w:eastAsia="ko-KR"/>
        </w:rPr>
        <w:t>[ y</w:t>
      </w:r>
      <w:r w:rsidRPr="00AC2B2B">
        <w:rPr>
          <w:lang w:val="en-CA"/>
        </w:rPr>
        <w:t> </w:t>
      </w:r>
      <w:r w:rsidRPr="00AC2B2B">
        <w:rPr>
          <w:lang w:val="fr-FR" w:eastAsia="ko-KR"/>
        </w:rPr>
        <w:t>*</w:t>
      </w:r>
      <w:r w:rsidRPr="00AC2B2B">
        <w:rPr>
          <w:lang w:val="en-CA"/>
        </w:rPr>
        <w:t> </w:t>
      </w:r>
      <w:r w:rsidRPr="00AC2B2B">
        <w:rPr>
          <w:lang w:val="fr-FR"/>
        </w:rPr>
        <w:t>yS</w:t>
      </w:r>
      <w:r w:rsidRPr="00AC2B2B">
        <w:rPr>
          <w:lang w:val="en-CA"/>
        </w:rPr>
        <w:t> </w:t>
      </w:r>
      <w:r w:rsidRPr="00AC2B2B">
        <w:rPr>
          <w:lang w:val="fr-FR"/>
        </w:rPr>
        <w:t>]</w:t>
      </w:r>
      <w:r w:rsidRPr="00AC2B2B">
        <w:rPr>
          <w:lang w:val="en-CA"/>
        </w:rPr>
        <w:t xml:space="preserve"> </w:t>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148</w:t>
      </w:r>
      <w:r w:rsidRPr="00AC2B2B">
        <w:rPr>
          <w:lang w:val="en-CA"/>
        </w:rPr>
        <w:fldChar w:fldCharType="end"/>
      </w:r>
      <w:r w:rsidRPr="00AC2B2B">
        <w:rPr>
          <w:lang w:val="en-CA"/>
        </w:rPr>
        <w:t>)</w:t>
      </w:r>
    </w:p>
    <w:p w14:paraId="08CEDF55" w14:textId="03879C30" w:rsidR="004E3A12" w:rsidRPr="00AC2B2B" w:rsidRDefault="004E3A12" w:rsidP="004E3A12">
      <w:pPr>
        <w:pStyle w:val="Equation"/>
        <w:tabs>
          <w:tab w:val="clear" w:pos="794"/>
          <w:tab w:val="clear" w:pos="1588"/>
          <w:tab w:val="clear" w:pos="4849"/>
          <w:tab w:val="left" w:pos="851"/>
          <w:tab w:val="left" w:pos="1134"/>
          <w:tab w:val="left" w:pos="1418"/>
        </w:tabs>
        <w:ind w:left="1713" w:firstLine="158"/>
        <w:rPr>
          <w:lang w:val="fr-FR"/>
        </w:rPr>
      </w:pPr>
      <w:r w:rsidRPr="00AC2B2B">
        <w:rPr>
          <w:lang w:val="fr-FR"/>
        </w:rPr>
        <w:t>maxC</w:t>
      </w:r>
      <w:r w:rsidRPr="00AC2B2B">
        <w:rPr>
          <w:lang w:val="en-CA"/>
        </w:rPr>
        <w:t> </w:t>
      </w:r>
      <w:r w:rsidRPr="00AC2B2B">
        <w:rPr>
          <w:lang w:val="fr-FR"/>
        </w:rPr>
        <w:t>=</w:t>
      </w:r>
      <w:r w:rsidRPr="00AC2B2B">
        <w:rPr>
          <w:lang w:val="en-CA"/>
        </w:rPr>
        <w:t> </w:t>
      </w:r>
      <w:r w:rsidRPr="00AC2B2B">
        <w:rPr>
          <w:lang w:val="fr-FR"/>
        </w:rPr>
        <w:t>p</w:t>
      </w:r>
      <w:r w:rsidRPr="00AC2B2B">
        <w:rPr>
          <w:lang w:val="fr-FR" w:eastAsia="ko-KR"/>
        </w:rPr>
        <w:t>[ </w:t>
      </w:r>
      <w:r w:rsidRPr="00AC2B2B">
        <w:rPr>
          <w:lang w:val="fr-FR"/>
        </w:rPr>
        <w:t>−1 ]</w:t>
      </w:r>
      <w:r w:rsidRPr="00AC2B2B">
        <w:rPr>
          <w:lang w:val="fr-FR" w:eastAsia="ko-KR"/>
        </w:rPr>
        <w:t>[ y</w:t>
      </w:r>
      <w:r w:rsidRPr="00AC2B2B">
        <w:rPr>
          <w:lang w:val="en-CA"/>
        </w:rPr>
        <w:t> </w:t>
      </w:r>
      <w:r w:rsidRPr="00AC2B2B">
        <w:rPr>
          <w:lang w:val="fr-FR" w:eastAsia="ko-KR"/>
        </w:rPr>
        <w:t>*</w:t>
      </w:r>
      <w:r w:rsidRPr="00AC2B2B">
        <w:rPr>
          <w:lang w:val="en-CA"/>
        </w:rPr>
        <w:t> </w:t>
      </w:r>
      <w:r w:rsidRPr="00AC2B2B">
        <w:rPr>
          <w:lang w:val="fr-FR"/>
        </w:rPr>
        <w:t>yS</w:t>
      </w:r>
      <w:r w:rsidRPr="00AC2B2B">
        <w:rPr>
          <w:lang w:val="en-CA"/>
        </w:rPr>
        <w:t> </w:t>
      </w:r>
      <w:r w:rsidRPr="00AC2B2B">
        <w:rPr>
          <w:lang w:val="fr-FR"/>
        </w:rPr>
        <w:t xml:space="preserve">] </w:t>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149</w:t>
      </w:r>
      <w:r w:rsidRPr="00AC2B2B">
        <w:rPr>
          <w:lang w:val="en-CA"/>
        </w:rPr>
        <w:fldChar w:fldCharType="end"/>
      </w:r>
      <w:r w:rsidRPr="00AC2B2B">
        <w:rPr>
          <w:lang w:val="en-CA"/>
        </w:rPr>
        <w:t>)</w:t>
      </w:r>
    </w:p>
    <w:p w14:paraId="4010A84D" w14:textId="77777777" w:rsidR="00C173EC" w:rsidRPr="00AC2B2B"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AC2B2B">
        <w:rPr>
          <w:lang w:val="en-CA"/>
        </w:rPr>
        <w:t>The variables a, b, and k are derived as follows:</w:t>
      </w:r>
    </w:p>
    <w:p w14:paraId="5A156511" w14:textId="33D51B60" w:rsidR="00C173EC" w:rsidRPr="00AC2B2B"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AC2B2B">
        <w:rPr>
          <w:lang w:val="en-CA"/>
        </w:rPr>
        <w:t xml:space="preserve">If </w:t>
      </w:r>
      <w:r w:rsidR="004948F1" w:rsidRPr="00AC2B2B">
        <w:rPr>
          <w:lang w:val="en-CA"/>
        </w:rPr>
        <w:t xml:space="preserve">numSampL </w:t>
      </w:r>
      <w:r w:rsidRPr="00AC2B2B">
        <w:rPr>
          <w:lang w:val="en-CA"/>
        </w:rPr>
        <w:t xml:space="preserve">is </w:t>
      </w:r>
      <w:r w:rsidR="004948F1" w:rsidRPr="00AC2B2B">
        <w:rPr>
          <w:lang w:val="en-CA"/>
        </w:rPr>
        <w:t>greater than 0</w:t>
      </w:r>
      <w:r w:rsidRPr="00AC2B2B">
        <w:rPr>
          <w:lang w:val="en-CA"/>
        </w:rPr>
        <w:t xml:space="preserve">, </w:t>
      </w:r>
      <w:r w:rsidR="00662039" w:rsidRPr="00AC2B2B">
        <w:rPr>
          <w:lang w:val="en-CA"/>
        </w:rPr>
        <w:t xml:space="preserve">and </w:t>
      </w:r>
      <w:r w:rsidR="004948F1" w:rsidRPr="00AC2B2B">
        <w:rPr>
          <w:lang w:val="en-CA"/>
        </w:rPr>
        <w:t>numSampT</w:t>
      </w:r>
      <w:r w:rsidR="00662039" w:rsidRPr="00AC2B2B">
        <w:rPr>
          <w:lang w:val="en-CA"/>
        </w:rPr>
        <w:t xml:space="preserve"> is </w:t>
      </w:r>
      <w:r w:rsidR="004948F1" w:rsidRPr="00AC2B2B">
        <w:rPr>
          <w:lang w:val="en-CA"/>
        </w:rPr>
        <w:t>greater than 0</w:t>
      </w:r>
      <w:r w:rsidR="00662039" w:rsidRPr="00AC2B2B">
        <w:rPr>
          <w:lang w:val="en-CA"/>
        </w:rPr>
        <w:t xml:space="preserve">, </w:t>
      </w:r>
      <w:r w:rsidRPr="00AC2B2B">
        <w:rPr>
          <w:lang w:val="en-CA"/>
        </w:rPr>
        <w:t>the following applies:</w:t>
      </w:r>
    </w:p>
    <w:p w14:paraId="01D327E1" w14:textId="2A112F89" w:rsidR="00C173EC" w:rsidRPr="00AC2B2B" w:rsidRDefault="00C173EC" w:rsidP="00C173EC">
      <w:pPr>
        <w:pStyle w:val="Equation"/>
        <w:tabs>
          <w:tab w:val="clear" w:pos="794"/>
          <w:tab w:val="clear" w:pos="1588"/>
          <w:tab w:val="left" w:pos="1418"/>
        </w:tabs>
        <w:ind w:left="1200"/>
        <w:rPr>
          <w:lang w:val="en-CA"/>
        </w:rPr>
      </w:pPr>
      <w:r w:rsidRPr="00AC2B2B">
        <w:rPr>
          <w:lang w:val="en-CA"/>
        </w:rPr>
        <w:t>k = 0</w:t>
      </w:r>
      <w:r w:rsidRPr="00AC2B2B">
        <w:rPr>
          <w:lang w:val="en-CA"/>
        </w:rPr>
        <w:tab/>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150</w:t>
      </w:r>
      <w:r w:rsidRPr="00AC2B2B">
        <w:rPr>
          <w:lang w:val="en-CA"/>
        </w:rPr>
        <w:fldChar w:fldCharType="end"/>
      </w:r>
      <w:r w:rsidRPr="00AC2B2B">
        <w:rPr>
          <w:lang w:val="en-CA"/>
        </w:rPr>
        <w:t>)</w:t>
      </w:r>
    </w:p>
    <w:p w14:paraId="1CAD8907" w14:textId="682FF7A7" w:rsidR="00C173EC" w:rsidRPr="00AC2B2B" w:rsidRDefault="00C173EC" w:rsidP="00C173EC">
      <w:pPr>
        <w:pStyle w:val="Equation"/>
        <w:tabs>
          <w:tab w:val="clear" w:pos="794"/>
          <w:tab w:val="clear" w:pos="1588"/>
          <w:tab w:val="left" w:pos="1418"/>
        </w:tabs>
        <w:ind w:left="1200"/>
        <w:rPr>
          <w:lang w:val="en-CA"/>
        </w:rPr>
      </w:pPr>
      <w:r w:rsidRPr="00AC2B2B">
        <w:rPr>
          <w:lang w:val="en-CA"/>
        </w:rPr>
        <w:t>a = 0</w:t>
      </w:r>
      <w:r w:rsidRPr="00AC2B2B">
        <w:rPr>
          <w:lang w:val="en-CA"/>
        </w:rPr>
        <w:tab/>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151</w:t>
      </w:r>
      <w:r w:rsidRPr="00AC2B2B">
        <w:rPr>
          <w:lang w:val="en-CA"/>
        </w:rPr>
        <w:fldChar w:fldCharType="end"/>
      </w:r>
      <w:r w:rsidRPr="00AC2B2B">
        <w:rPr>
          <w:lang w:val="en-CA"/>
        </w:rPr>
        <w:t>)</w:t>
      </w:r>
    </w:p>
    <w:p w14:paraId="486EA46A" w14:textId="2E156F49" w:rsidR="00C173EC" w:rsidRPr="00AC2B2B" w:rsidRDefault="00C173EC" w:rsidP="00C173EC">
      <w:pPr>
        <w:pStyle w:val="Equation"/>
        <w:tabs>
          <w:tab w:val="clear" w:pos="794"/>
          <w:tab w:val="clear" w:pos="1588"/>
          <w:tab w:val="left" w:pos="1418"/>
        </w:tabs>
        <w:ind w:left="1200"/>
        <w:rPr>
          <w:lang w:val="en-CA"/>
        </w:rPr>
      </w:pPr>
      <w:r w:rsidRPr="00AC2B2B">
        <w:rPr>
          <w:lang w:val="en-CA"/>
        </w:rPr>
        <w:t>b = 1 &lt;&lt; ( BitDepth</w:t>
      </w:r>
      <w:r w:rsidRPr="00AC2B2B">
        <w:rPr>
          <w:vertAlign w:val="subscript"/>
          <w:lang w:val="en-CA"/>
        </w:rPr>
        <w:t>C</w:t>
      </w:r>
      <w:r w:rsidRPr="00AC2B2B">
        <w:rPr>
          <w:lang w:val="en-CA"/>
        </w:rPr>
        <w:t xml:space="preserve"> − 1) </w:t>
      </w:r>
      <w:r w:rsidRPr="00AC2B2B">
        <w:rPr>
          <w:lang w:val="en-CA"/>
        </w:rPr>
        <w:tab/>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152</w:t>
      </w:r>
      <w:r w:rsidRPr="00AC2B2B">
        <w:rPr>
          <w:lang w:val="en-CA"/>
        </w:rPr>
        <w:fldChar w:fldCharType="end"/>
      </w:r>
      <w:r w:rsidRPr="00AC2B2B">
        <w:rPr>
          <w:lang w:val="en-CA"/>
        </w:rPr>
        <w:t>)</w:t>
      </w:r>
    </w:p>
    <w:p w14:paraId="57A6634D" w14:textId="77777777" w:rsidR="00C173EC" w:rsidRPr="00AC2B2B"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AC2B2B">
        <w:rPr>
          <w:lang w:val="en-CA"/>
        </w:rPr>
        <w:t>Otherwise, the following applies:</w:t>
      </w:r>
    </w:p>
    <w:p w14:paraId="3F33C80C" w14:textId="216DB3E9" w:rsidR="0079249F" w:rsidRPr="00AC2B2B" w:rsidRDefault="0079249F" w:rsidP="0079249F">
      <w:pPr>
        <w:pStyle w:val="Equation"/>
        <w:tabs>
          <w:tab w:val="clear" w:pos="794"/>
          <w:tab w:val="clear" w:pos="1588"/>
          <w:tab w:val="left" w:pos="1418"/>
        </w:tabs>
        <w:ind w:left="1200"/>
        <w:rPr>
          <w:lang w:val="en-CA"/>
        </w:rPr>
      </w:pPr>
      <w:r w:rsidRPr="00AC2B2B">
        <w:rPr>
          <w:lang w:val="en-CA"/>
        </w:rPr>
        <w:t>shift = ( BitDepth</w:t>
      </w:r>
      <w:r w:rsidRPr="00AC2B2B">
        <w:rPr>
          <w:vertAlign w:val="subscript"/>
          <w:lang w:val="en-CA"/>
        </w:rPr>
        <w:t>C</w:t>
      </w:r>
      <w:r w:rsidRPr="00AC2B2B">
        <w:rPr>
          <w:lang w:val="en-CA"/>
        </w:rPr>
        <w:t> &gt; 8 )  ?  BitDepth</w:t>
      </w:r>
      <w:r w:rsidRPr="00AC2B2B">
        <w:rPr>
          <w:vertAlign w:val="subscript"/>
          <w:lang w:val="en-CA"/>
        </w:rPr>
        <w:t>C</w:t>
      </w:r>
      <w:r w:rsidRPr="00AC2B2B">
        <w:rPr>
          <w:lang w:val="en-CA"/>
        </w:rPr>
        <w:t> − 9  :  0</w:t>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153</w:t>
      </w:r>
      <w:r w:rsidRPr="00AC2B2B">
        <w:rPr>
          <w:lang w:val="en-CA"/>
        </w:rPr>
        <w:fldChar w:fldCharType="end"/>
      </w:r>
      <w:r w:rsidRPr="00AC2B2B">
        <w:rPr>
          <w:lang w:val="en-CA"/>
        </w:rPr>
        <w:t>)</w:t>
      </w:r>
    </w:p>
    <w:p w14:paraId="408E49B4" w14:textId="1D6332D6" w:rsidR="0079249F" w:rsidRPr="00AC2B2B" w:rsidRDefault="0079249F" w:rsidP="0079249F">
      <w:pPr>
        <w:pStyle w:val="Equation"/>
        <w:tabs>
          <w:tab w:val="clear" w:pos="794"/>
          <w:tab w:val="clear" w:pos="1588"/>
          <w:tab w:val="left" w:pos="1418"/>
        </w:tabs>
        <w:ind w:left="1200"/>
        <w:rPr>
          <w:lang w:val="en-CA"/>
        </w:rPr>
      </w:pPr>
      <w:r w:rsidRPr="00AC2B2B">
        <w:rPr>
          <w:lang w:val="en-CA"/>
        </w:rPr>
        <w:t>add = shift  ?  1 &lt;&lt; ( shift − 1)  :  0</w:t>
      </w:r>
      <w:r w:rsidRPr="00AC2B2B">
        <w:rPr>
          <w:lang w:val="en-CA"/>
        </w:rPr>
        <w:tab/>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154</w:t>
      </w:r>
      <w:r w:rsidRPr="00AC2B2B">
        <w:rPr>
          <w:lang w:val="en-CA"/>
        </w:rPr>
        <w:fldChar w:fldCharType="end"/>
      </w:r>
      <w:r w:rsidRPr="00AC2B2B">
        <w:rPr>
          <w:lang w:val="en-CA"/>
        </w:rPr>
        <w:t>)</w:t>
      </w:r>
    </w:p>
    <w:p w14:paraId="2DAE53F6" w14:textId="73DBD3F3" w:rsidR="0079249F" w:rsidRPr="00AC2B2B" w:rsidRDefault="0079249F" w:rsidP="0079249F">
      <w:pPr>
        <w:pStyle w:val="Equation"/>
        <w:tabs>
          <w:tab w:val="clear" w:pos="794"/>
          <w:tab w:val="clear" w:pos="1588"/>
          <w:tab w:val="left" w:pos="1418"/>
        </w:tabs>
        <w:ind w:left="1200"/>
        <w:rPr>
          <w:lang w:val="en-CA"/>
        </w:rPr>
      </w:pPr>
      <w:r w:rsidRPr="00AC2B2B">
        <w:rPr>
          <w:lang w:val="en-CA"/>
        </w:rPr>
        <w:t>diff = ( maxY − minY + add ) &gt;&gt; shift</w:t>
      </w:r>
      <w:r w:rsidRPr="00AC2B2B">
        <w:rPr>
          <w:lang w:val="en-CA"/>
        </w:rPr>
        <w:tab/>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155</w:t>
      </w:r>
      <w:r w:rsidRPr="00AC2B2B">
        <w:rPr>
          <w:lang w:val="en-CA"/>
        </w:rPr>
        <w:fldChar w:fldCharType="end"/>
      </w:r>
      <w:r w:rsidRPr="00AC2B2B">
        <w:rPr>
          <w:lang w:val="en-CA"/>
        </w:rPr>
        <w:t>)</w:t>
      </w:r>
    </w:p>
    <w:p w14:paraId="13D7C87B" w14:textId="03AB5026" w:rsidR="0079249F" w:rsidRPr="00AC2B2B" w:rsidRDefault="0079249F" w:rsidP="0079249F">
      <w:pPr>
        <w:pStyle w:val="Equation"/>
        <w:tabs>
          <w:tab w:val="clear" w:pos="794"/>
          <w:tab w:val="clear" w:pos="1588"/>
          <w:tab w:val="left" w:pos="1418"/>
        </w:tabs>
        <w:ind w:left="1200"/>
        <w:rPr>
          <w:lang w:val="en-CA"/>
        </w:rPr>
      </w:pPr>
      <w:r w:rsidRPr="00AC2B2B">
        <w:rPr>
          <w:lang w:val="en-CA"/>
        </w:rPr>
        <w:t>k = 16</w:t>
      </w:r>
      <w:r w:rsidRPr="00AC2B2B">
        <w:rPr>
          <w:lang w:val="en-CA"/>
        </w:rPr>
        <w:tab/>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156</w:t>
      </w:r>
      <w:r w:rsidRPr="00AC2B2B">
        <w:rPr>
          <w:lang w:val="en-CA"/>
        </w:rPr>
        <w:fldChar w:fldCharType="end"/>
      </w:r>
      <w:r w:rsidRPr="00AC2B2B">
        <w:rPr>
          <w:lang w:val="en-CA"/>
        </w:rPr>
        <w:t>)</w:t>
      </w:r>
    </w:p>
    <w:p w14:paraId="5832CE6E" w14:textId="77777777" w:rsidR="0079249F" w:rsidRPr="00AC2B2B" w:rsidRDefault="0079249F" w:rsidP="0079249F">
      <w:pPr>
        <w:numPr>
          <w:ilvl w:val="2"/>
          <w:numId w:val="438"/>
        </w:numPr>
        <w:tabs>
          <w:tab w:val="clear" w:pos="794"/>
          <w:tab w:val="clear" w:pos="1200"/>
          <w:tab w:val="clear" w:pos="1588"/>
          <w:tab w:val="clear" w:pos="1985"/>
        </w:tabs>
        <w:ind w:left="1440" w:hanging="360"/>
        <w:rPr>
          <w:lang w:val="en-CA"/>
        </w:rPr>
      </w:pPr>
      <w:r w:rsidRPr="00AC2B2B">
        <w:rPr>
          <w:lang w:val="en-CA"/>
        </w:rPr>
        <w:t xml:space="preserve">If diff </w:t>
      </w:r>
      <w:r w:rsidRPr="00AC2B2B">
        <w:rPr>
          <w:rFonts w:hint="eastAsia"/>
          <w:lang w:val="en-CA" w:eastAsia="zh-CN"/>
        </w:rPr>
        <w:t>is</w:t>
      </w:r>
      <w:r w:rsidRPr="00AC2B2B">
        <w:rPr>
          <w:lang w:val="en-CA" w:eastAsia="zh-CN"/>
        </w:rPr>
        <w:t xml:space="preserve"> greater than </w:t>
      </w:r>
      <w:r w:rsidRPr="00AC2B2B">
        <w:rPr>
          <w:lang w:val="en-CA"/>
        </w:rPr>
        <w:t>0, the following applies:</w:t>
      </w:r>
    </w:p>
    <w:p w14:paraId="30263132" w14:textId="4101B99C" w:rsidR="0079249F" w:rsidRPr="00AC2B2B"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AC2B2B">
        <w:rPr>
          <w:lang w:val="en-CA"/>
        </w:rPr>
        <w:t>div = ( ( maxC − minC ) * ( Floor( 2</w:t>
      </w:r>
      <w:r w:rsidRPr="00AC2B2B">
        <w:rPr>
          <w:vertAlign w:val="superscript"/>
          <w:lang w:val="en-CA"/>
        </w:rPr>
        <w:t>32</w:t>
      </w:r>
      <w:r w:rsidRPr="00AC2B2B">
        <w:rPr>
          <w:lang w:val="en-CA"/>
        </w:rPr>
        <w:t> / diff ) − Floor( 2</w:t>
      </w:r>
      <w:r w:rsidRPr="00AC2B2B">
        <w:rPr>
          <w:vertAlign w:val="superscript"/>
          <w:lang w:val="en-CA"/>
        </w:rPr>
        <w:t>16</w:t>
      </w:r>
      <w:r w:rsidRPr="00AC2B2B">
        <w:rPr>
          <w:lang w:val="en-CA"/>
        </w:rPr>
        <w:t> / diff ) * 2</w:t>
      </w:r>
      <w:r w:rsidRPr="00AC2B2B">
        <w:rPr>
          <w:vertAlign w:val="superscript"/>
          <w:lang w:val="en-CA"/>
        </w:rPr>
        <w:t>16</w:t>
      </w:r>
      <w:r w:rsidRPr="00AC2B2B">
        <w:rPr>
          <w:lang w:val="en-CA"/>
        </w:rPr>
        <w:t> ) + 2</w:t>
      </w:r>
      <w:r w:rsidRPr="00AC2B2B">
        <w:rPr>
          <w:vertAlign w:val="superscript"/>
          <w:lang w:val="en-CA"/>
        </w:rPr>
        <w:t>15</w:t>
      </w:r>
      <w:r w:rsidRPr="00AC2B2B">
        <w:rPr>
          <w:lang w:val="en-CA"/>
        </w:rPr>
        <w:t> ) &gt;&gt; 16</w:t>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157</w:t>
      </w:r>
      <w:r w:rsidRPr="00AC2B2B">
        <w:rPr>
          <w:lang w:val="en-CA"/>
        </w:rPr>
        <w:fldChar w:fldCharType="end"/>
      </w:r>
      <w:r w:rsidRPr="00AC2B2B">
        <w:rPr>
          <w:lang w:val="en-CA"/>
        </w:rPr>
        <w:t>)</w:t>
      </w:r>
    </w:p>
    <w:p w14:paraId="443A1FD5" w14:textId="131C546E" w:rsidR="0079249F" w:rsidRPr="00AC2B2B"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AC2B2B">
        <w:rPr>
          <w:lang w:val="en-CA"/>
        </w:rPr>
        <w:t>a = ( ( maxC − minC ) * Floor( 2</w:t>
      </w:r>
      <w:r w:rsidRPr="00AC2B2B">
        <w:rPr>
          <w:vertAlign w:val="superscript"/>
          <w:lang w:val="en-CA"/>
        </w:rPr>
        <w:t>16</w:t>
      </w:r>
      <w:r w:rsidRPr="00AC2B2B">
        <w:rPr>
          <w:lang w:val="en-CA"/>
        </w:rPr>
        <w:t> / diff ) + div + add ) &gt;&gt; shift</w:t>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158</w:t>
      </w:r>
      <w:r w:rsidRPr="00AC2B2B">
        <w:rPr>
          <w:lang w:val="en-CA"/>
        </w:rPr>
        <w:fldChar w:fldCharType="end"/>
      </w:r>
      <w:r w:rsidRPr="00AC2B2B">
        <w:rPr>
          <w:lang w:val="en-CA"/>
        </w:rPr>
        <w:t>)</w:t>
      </w:r>
    </w:p>
    <w:p w14:paraId="04E411F6" w14:textId="77777777" w:rsidR="0079249F" w:rsidRPr="00AC2B2B" w:rsidRDefault="0079249F" w:rsidP="0079249F">
      <w:pPr>
        <w:numPr>
          <w:ilvl w:val="2"/>
          <w:numId w:val="438"/>
        </w:numPr>
        <w:tabs>
          <w:tab w:val="clear" w:pos="794"/>
          <w:tab w:val="clear" w:pos="1200"/>
          <w:tab w:val="clear" w:pos="1588"/>
          <w:tab w:val="clear" w:pos="1985"/>
        </w:tabs>
        <w:ind w:left="1440" w:hanging="360"/>
        <w:rPr>
          <w:lang w:val="en-CA"/>
        </w:rPr>
      </w:pPr>
      <w:r w:rsidRPr="00AC2B2B">
        <w:rPr>
          <w:lang w:val="en-CA"/>
        </w:rPr>
        <w:t>Otherwise, the following applies:</w:t>
      </w:r>
    </w:p>
    <w:p w14:paraId="3C91CD34" w14:textId="18B730A9" w:rsidR="0079249F" w:rsidRPr="00AC2B2B"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AC2B2B">
        <w:rPr>
          <w:lang w:val="en-CA"/>
        </w:rPr>
        <w:t>a = 0</w:t>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159</w:t>
      </w:r>
      <w:r w:rsidRPr="00AC2B2B">
        <w:rPr>
          <w:lang w:val="en-CA"/>
        </w:rPr>
        <w:fldChar w:fldCharType="end"/>
      </w:r>
      <w:r w:rsidRPr="00AC2B2B">
        <w:rPr>
          <w:lang w:val="en-CA"/>
        </w:rPr>
        <w:t>)</w:t>
      </w:r>
    </w:p>
    <w:p w14:paraId="407A1EA1" w14:textId="6FA5F6CD" w:rsidR="0079249F" w:rsidRPr="00AC2B2B" w:rsidRDefault="0079249F" w:rsidP="005B569E">
      <w:pPr>
        <w:pStyle w:val="Equation"/>
        <w:tabs>
          <w:tab w:val="clear" w:pos="794"/>
          <w:tab w:val="clear" w:pos="1588"/>
          <w:tab w:val="left" w:pos="1418"/>
        </w:tabs>
        <w:ind w:left="1200"/>
        <w:rPr>
          <w:lang w:val="en-US"/>
        </w:rPr>
      </w:pPr>
      <w:r w:rsidRPr="00AC2B2B">
        <w:rPr>
          <w:lang w:val="en-US"/>
        </w:rPr>
        <w:t>b</w:t>
      </w:r>
      <w:r w:rsidRPr="00AC2B2B">
        <w:rPr>
          <w:lang w:val="en-CA"/>
        </w:rPr>
        <w:t> </w:t>
      </w:r>
      <w:r w:rsidRPr="00AC2B2B">
        <w:rPr>
          <w:lang w:val="en-US"/>
        </w:rPr>
        <w:t>=</w:t>
      </w:r>
      <w:r w:rsidRPr="00AC2B2B">
        <w:rPr>
          <w:lang w:val="en-CA"/>
        </w:rPr>
        <w:t> </w:t>
      </w:r>
      <w:r w:rsidRPr="00AC2B2B">
        <w:rPr>
          <w:lang w:val="en-US"/>
        </w:rPr>
        <w:t>minC</w:t>
      </w:r>
      <w:r w:rsidRPr="00AC2B2B">
        <w:rPr>
          <w:lang w:val="en-CA"/>
        </w:rPr>
        <w:t> − </w:t>
      </w:r>
      <w:r w:rsidRPr="00AC2B2B">
        <w:rPr>
          <w:lang w:val="en-US"/>
        </w:rPr>
        <w:t>(</w:t>
      </w:r>
      <w:r w:rsidRPr="00AC2B2B">
        <w:rPr>
          <w:lang w:val="en-CA"/>
        </w:rPr>
        <w:t> </w:t>
      </w:r>
      <w:r w:rsidRPr="00AC2B2B">
        <w:rPr>
          <w:lang w:val="en-US"/>
        </w:rPr>
        <w:t>(</w:t>
      </w:r>
      <w:r w:rsidRPr="00AC2B2B">
        <w:rPr>
          <w:lang w:val="en-CA"/>
        </w:rPr>
        <w:t> </w:t>
      </w:r>
      <w:r w:rsidRPr="00AC2B2B">
        <w:rPr>
          <w:lang w:val="en-US"/>
        </w:rPr>
        <w:t>a</w:t>
      </w:r>
      <w:r w:rsidRPr="00AC2B2B">
        <w:rPr>
          <w:lang w:val="en-CA"/>
        </w:rPr>
        <w:t> </w:t>
      </w:r>
      <w:r w:rsidRPr="00AC2B2B">
        <w:rPr>
          <w:lang w:val="en-US"/>
        </w:rPr>
        <w:t>*</w:t>
      </w:r>
      <w:r w:rsidRPr="00AC2B2B">
        <w:rPr>
          <w:lang w:val="en-CA"/>
        </w:rPr>
        <w:t> </w:t>
      </w:r>
      <w:r w:rsidRPr="00AC2B2B">
        <w:rPr>
          <w:lang w:val="en-US"/>
        </w:rPr>
        <w:t>minY</w:t>
      </w:r>
      <w:r w:rsidRPr="00AC2B2B">
        <w:rPr>
          <w:lang w:val="en-CA"/>
        </w:rPr>
        <w:t> </w:t>
      </w:r>
      <w:r w:rsidRPr="00AC2B2B">
        <w:rPr>
          <w:lang w:val="en-US"/>
        </w:rPr>
        <w:t>)</w:t>
      </w:r>
      <w:r w:rsidRPr="00AC2B2B">
        <w:rPr>
          <w:lang w:val="en-CA"/>
        </w:rPr>
        <w:t> </w:t>
      </w:r>
      <w:r w:rsidRPr="00AC2B2B">
        <w:rPr>
          <w:lang w:val="en-US"/>
        </w:rPr>
        <w:t>&gt;&gt;</w:t>
      </w:r>
      <w:r w:rsidRPr="00AC2B2B">
        <w:rPr>
          <w:lang w:val="en-CA"/>
        </w:rPr>
        <w:t> </w:t>
      </w:r>
      <w:r w:rsidRPr="00AC2B2B">
        <w:rPr>
          <w:lang w:val="en-US"/>
        </w:rPr>
        <w:t>k</w:t>
      </w:r>
      <w:r w:rsidRPr="00AC2B2B">
        <w:rPr>
          <w:lang w:val="en-CA"/>
        </w:rPr>
        <w:t> </w:t>
      </w:r>
      <w:r w:rsidRPr="00AC2B2B">
        <w:rPr>
          <w:lang w:val="en-US"/>
        </w:rPr>
        <w:t>)</w:t>
      </w:r>
      <w:r w:rsidRPr="00AC2B2B">
        <w:rPr>
          <w:lang w:val="en-CA"/>
        </w:rPr>
        <w:tab/>
      </w:r>
      <w:r w:rsidR="00330B89" w:rsidRPr="00AC2B2B">
        <w:rPr>
          <w:lang w:val="en-CA"/>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160</w:t>
      </w:r>
      <w:r w:rsidRPr="00AC2B2B">
        <w:rPr>
          <w:lang w:val="en-CA"/>
        </w:rPr>
        <w:fldChar w:fldCharType="end"/>
      </w:r>
      <w:r w:rsidRPr="00AC2B2B">
        <w:rPr>
          <w:lang w:val="en-CA"/>
        </w:rPr>
        <w:t>)</w:t>
      </w:r>
    </w:p>
    <w:p w14:paraId="67E3D2BA" w14:textId="77777777" w:rsidR="00C173EC" w:rsidRPr="00AC2B2B"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AC2B2B">
        <w:rPr>
          <w:lang w:val="en-CA"/>
        </w:rPr>
        <w:t>The prediction samples predSamples[ x</w:t>
      </w:r>
      <w:r w:rsidRPr="00AC2B2B">
        <w:rPr>
          <w:lang w:val="en-CA" w:eastAsia="ko-KR"/>
        </w:rPr>
        <w:t> ][</w:t>
      </w:r>
      <w:r w:rsidRPr="00AC2B2B">
        <w:rPr>
          <w:lang w:val="en-CA"/>
        </w:rPr>
        <w:t> y ] with x = 0..nTbW − 1, y = 0.. nTbH </w:t>
      </w:r>
      <w:r w:rsidR="00985278" w:rsidRPr="00AC2B2B">
        <w:rPr>
          <w:lang w:val="en-CA" w:eastAsia="ko-KR"/>
        </w:rPr>
        <w:t>−</w:t>
      </w:r>
      <w:r w:rsidRPr="00AC2B2B">
        <w:rPr>
          <w:lang w:val="en-CA"/>
        </w:rPr>
        <w:t> 1 are derived as follows:</w:t>
      </w:r>
    </w:p>
    <w:p w14:paraId="2A181804" w14:textId="5A19C1F4" w:rsidR="00C173EC" w:rsidRPr="00AC2B2B" w:rsidRDefault="00C173EC" w:rsidP="00C173EC">
      <w:pPr>
        <w:pStyle w:val="Equation"/>
        <w:tabs>
          <w:tab w:val="clear" w:pos="794"/>
          <w:tab w:val="clear" w:pos="1588"/>
          <w:tab w:val="left" w:pos="1134"/>
          <w:tab w:val="left" w:pos="1418"/>
        </w:tabs>
        <w:ind w:left="1134"/>
        <w:rPr>
          <w:lang w:val="en-CA"/>
        </w:rPr>
      </w:pPr>
      <w:r w:rsidRPr="00AC2B2B">
        <w:rPr>
          <w:lang w:val="en-CA"/>
        </w:rPr>
        <w:t>predSamples[ x</w:t>
      </w:r>
      <w:r w:rsidRPr="00AC2B2B">
        <w:rPr>
          <w:lang w:val="en-CA" w:eastAsia="ko-KR"/>
        </w:rPr>
        <w:t> ][</w:t>
      </w:r>
      <w:r w:rsidRPr="00AC2B2B">
        <w:rPr>
          <w:lang w:val="en-CA"/>
        </w:rPr>
        <w:t> y ] = Clip1C( ( ( pDsY[ x</w:t>
      </w:r>
      <w:r w:rsidRPr="00AC2B2B">
        <w:rPr>
          <w:lang w:val="en-CA" w:eastAsia="ko-KR"/>
        </w:rPr>
        <w:t> ][</w:t>
      </w:r>
      <w:r w:rsidRPr="00AC2B2B">
        <w:rPr>
          <w:lang w:val="en-CA"/>
        </w:rPr>
        <w:t> y ] * a ) &gt;&gt; k ) + b )</w:t>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161</w:t>
      </w:r>
      <w:r w:rsidRPr="00AC2B2B">
        <w:rPr>
          <w:lang w:val="en-CA"/>
        </w:rPr>
        <w:fldChar w:fldCharType="end"/>
      </w:r>
      <w:r w:rsidRPr="00AC2B2B">
        <w:rPr>
          <w:lang w:val="en-CA"/>
        </w:rPr>
        <w:t>)</w:t>
      </w:r>
    </w:p>
    <w:p w14:paraId="795E2140" w14:textId="77777777" w:rsidR="00647EAA" w:rsidRPr="00AC2B2B" w:rsidRDefault="00647EAA" w:rsidP="00647EAA">
      <w:pPr>
        <w:rPr>
          <w:lang w:val="en-CA" w:eastAsia="ko-KR"/>
        </w:rPr>
      </w:pPr>
    </w:p>
    <w:p w14:paraId="2B2E7F40" w14:textId="77777777" w:rsidR="00CA506A" w:rsidRPr="00AC2B2B" w:rsidRDefault="00CA506A" w:rsidP="00CA506A">
      <w:pPr>
        <w:pStyle w:val="50"/>
        <w:rPr>
          <w:lang w:val="en-CA"/>
        </w:rPr>
      </w:pPr>
      <w:bookmarkStart w:id="1079" w:name="_Ref521711892"/>
      <w:r w:rsidRPr="00AC2B2B">
        <w:rPr>
          <w:lang w:val="en-CA"/>
        </w:rPr>
        <w:t xml:space="preserve">Position-dependent intra prediction </w:t>
      </w:r>
      <w:r w:rsidR="00E624D8" w:rsidRPr="00AC2B2B">
        <w:rPr>
          <w:lang w:val="en-CA"/>
        </w:rPr>
        <w:t xml:space="preserve">sample filtering </w:t>
      </w:r>
      <w:r w:rsidRPr="00AC2B2B">
        <w:rPr>
          <w:lang w:val="en-CA"/>
        </w:rPr>
        <w:t>process</w:t>
      </w:r>
      <w:bookmarkEnd w:id="1079"/>
    </w:p>
    <w:p w14:paraId="31D47C6A" w14:textId="77777777" w:rsidR="003D3FB6" w:rsidRPr="00AC2B2B" w:rsidRDefault="003D3FB6" w:rsidP="003D3FB6">
      <w:pPr>
        <w:rPr>
          <w:lang w:val="en-CA"/>
        </w:rPr>
      </w:pPr>
      <w:r w:rsidRPr="00AC2B2B">
        <w:rPr>
          <w:lang w:val="en-CA"/>
        </w:rPr>
        <w:t>Inputs to this process are:</w:t>
      </w:r>
    </w:p>
    <w:p w14:paraId="3FB5B0E5" w14:textId="77777777" w:rsidR="003D3FB6" w:rsidRPr="00AC2B2B"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AC2B2B">
        <w:rPr>
          <w:rFonts w:eastAsia="Malgun Gothic"/>
          <w:lang w:val="en-CA" w:eastAsia="ko-KR"/>
        </w:rPr>
        <w:t>the intra prediction mode predModeIntra,</w:t>
      </w:r>
    </w:p>
    <w:p w14:paraId="3850187C" w14:textId="77777777" w:rsidR="003D3FB6" w:rsidRPr="00AC2B2B"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AC2B2B">
        <w:rPr>
          <w:rFonts w:eastAsia="Malgun Gothic"/>
          <w:lang w:val="en-CA" w:eastAsia="ko-KR"/>
        </w:rPr>
        <w:t>a variable nTbW specifying the transform block width,</w:t>
      </w:r>
    </w:p>
    <w:p w14:paraId="73C817F9" w14:textId="77777777" w:rsidR="003D3FB6" w:rsidRPr="00AC2B2B"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AC2B2B">
        <w:rPr>
          <w:rFonts w:eastAsia="Malgun Gothic"/>
          <w:lang w:val="en-CA" w:eastAsia="ko-KR"/>
        </w:rPr>
        <w:t>a variable nTbH specifying the transform block height,</w:t>
      </w:r>
    </w:p>
    <w:p w14:paraId="5E4C9DDF" w14:textId="77777777" w:rsidR="003D3FB6" w:rsidRPr="00AC2B2B"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AC2B2B">
        <w:rPr>
          <w:rFonts w:eastAsia="Malgun Gothic"/>
          <w:lang w:val="en-CA" w:eastAsia="ko-KR"/>
        </w:rPr>
        <w:t>a variable refW specifying the reference samples width,</w:t>
      </w:r>
    </w:p>
    <w:p w14:paraId="3C515BF0" w14:textId="77777777" w:rsidR="003D3FB6" w:rsidRPr="00AC2B2B"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AC2B2B">
        <w:rPr>
          <w:rFonts w:eastAsia="Malgun Gothic"/>
          <w:lang w:val="en-CA" w:eastAsia="ko-KR"/>
        </w:rPr>
        <w:t>a variable refH specifying the reference samples height,</w:t>
      </w:r>
    </w:p>
    <w:p w14:paraId="1840DD8E" w14:textId="77777777" w:rsidR="003D3FB6" w:rsidRPr="00AC2B2B"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AC2B2B">
        <w:rPr>
          <w:rFonts w:eastAsia="Malgun Gothic"/>
          <w:lang w:val="en-CA" w:eastAsia="ko-KR"/>
        </w:rPr>
        <w:t>the predicted samples predSamples</w:t>
      </w:r>
      <w:r w:rsidRPr="00AC2B2B">
        <w:rPr>
          <w:lang w:val="en-CA"/>
        </w:rPr>
        <w:t>[ x ][ y ], with x = 0..</w:t>
      </w:r>
      <w:r w:rsidRPr="00AC2B2B">
        <w:rPr>
          <w:lang w:val="en-CA" w:eastAsia="ko-KR"/>
        </w:rPr>
        <w:t>nTbW </w:t>
      </w:r>
      <w:r w:rsidR="00187FA4" w:rsidRPr="00AC2B2B">
        <w:rPr>
          <w:lang w:val="en-CA" w:eastAsia="ko-KR"/>
        </w:rPr>
        <w:t>−</w:t>
      </w:r>
      <w:r w:rsidRPr="00AC2B2B">
        <w:rPr>
          <w:lang w:val="en-CA"/>
        </w:rPr>
        <w:t> 1</w:t>
      </w:r>
      <w:r w:rsidR="00A8562C" w:rsidRPr="00AC2B2B">
        <w:rPr>
          <w:lang w:val="en-CA"/>
        </w:rPr>
        <w:t>,</w:t>
      </w:r>
      <w:r w:rsidRPr="00AC2B2B">
        <w:rPr>
          <w:lang w:val="en-CA"/>
        </w:rPr>
        <w:t> y =</w:t>
      </w:r>
      <w:r w:rsidR="00A8562C" w:rsidRPr="00AC2B2B">
        <w:rPr>
          <w:lang w:val="en-CA"/>
        </w:rPr>
        <w:t> </w:t>
      </w:r>
      <w:r w:rsidRPr="00AC2B2B">
        <w:rPr>
          <w:lang w:val="en-CA"/>
        </w:rPr>
        <w:t>0..</w:t>
      </w:r>
      <w:r w:rsidRPr="00AC2B2B">
        <w:rPr>
          <w:lang w:val="en-CA" w:eastAsia="ko-KR"/>
        </w:rPr>
        <w:t>nTbH</w:t>
      </w:r>
      <w:r w:rsidRPr="00AC2B2B">
        <w:rPr>
          <w:lang w:val="en-CA"/>
        </w:rPr>
        <w:t> </w:t>
      </w:r>
      <w:r w:rsidR="00187FA4" w:rsidRPr="00AC2B2B">
        <w:rPr>
          <w:lang w:val="en-CA" w:eastAsia="ko-KR"/>
        </w:rPr>
        <w:t>−</w:t>
      </w:r>
      <w:r w:rsidRPr="00AC2B2B">
        <w:rPr>
          <w:lang w:val="en-CA"/>
        </w:rPr>
        <w:t> 1,</w:t>
      </w:r>
    </w:p>
    <w:p w14:paraId="0B80627C" w14:textId="77777777" w:rsidR="003D3FB6" w:rsidRPr="00AC2B2B"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AC2B2B">
        <w:rPr>
          <w:rFonts w:eastAsia="Malgun Gothic"/>
          <w:lang w:val="en-CA" w:eastAsia="ko-KR"/>
        </w:rPr>
        <w:t>the neighbouring samples p[ x ][ y ], with x = −1, y = −1..refH</w:t>
      </w:r>
      <w:r w:rsidRPr="00AC2B2B">
        <w:rPr>
          <w:lang w:val="en-CA" w:eastAsia="ko-KR"/>
        </w:rPr>
        <w:t> </w:t>
      </w:r>
      <w:r w:rsidRPr="00AC2B2B">
        <w:rPr>
          <w:rFonts w:eastAsia="Malgun Gothic"/>
          <w:lang w:val="en-CA" w:eastAsia="ko-KR"/>
        </w:rPr>
        <w:t>− 1 and x = 0..refW</w:t>
      </w:r>
      <w:r w:rsidRPr="00AC2B2B">
        <w:rPr>
          <w:lang w:val="en-CA" w:eastAsia="ko-KR"/>
        </w:rPr>
        <w:t> </w:t>
      </w:r>
      <w:r w:rsidRPr="00AC2B2B">
        <w:rPr>
          <w:rFonts w:eastAsia="Malgun Gothic"/>
          <w:lang w:val="en-CA" w:eastAsia="ko-KR"/>
        </w:rPr>
        <w:t>− 1, y = −1,</w:t>
      </w:r>
    </w:p>
    <w:p w14:paraId="574EF6FA" w14:textId="77777777" w:rsidR="003D3FB6" w:rsidRPr="00AC2B2B"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AC2B2B">
        <w:rPr>
          <w:rFonts w:eastAsia="Malgun Gothic"/>
          <w:lang w:val="en-CA" w:eastAsia="ko-KR"/>
        </w:rPr>
        <w:t>a variable cIdx specifying the colour component of the current block.</w:t>
      </w:r>
    </w:p>
    <w:p w14:paraId="0B65BD0D" w14:textId="77777777" w:rsidR="003D3FB6" w:rsidRPr="00AC2B2B" w:rsidRDefault="003D3FB6" w:rsidP="003D3FB6">
      <w:pPr>
        <w:rPr>
          <w:lang w:val="en-CA"/>
        </w:rPr>
      </w:pPr>
      <w:r w:rsidRPr="00AC2B2B">
        <w:rPr>
          <w:lang w:val="en-CA"/>
        </w:rPr>
        <w:t>Outputs of this process are the modified predicted samples predSamples[ x ][ y ] with x = 0..</w:t>
      </w:r>
      <w:r w:rsidRPr="00AC2B2B">
        <w:rPr>
          <w:lang w:val="en-CA" w:eastAsia="ko-KR"/>
        </w:rPr>
        <w:t>nTbW </w:t>
      </w:r>
      <w:r w:rsidRPr="00AC2B2B">
        <w:rPr>
          <w:lang w:val="en-CA"/>
        </w:rPr>
        <w:t>− 1, y =</w:t>
      </w:r>
      <w:r w:rsidR="00A8562C" w:rsidRPr="00AC2B2B">
        <w:rPr>
          <w:lang w:val="en-CA"/>
        </w:rPr>
        <w:t> </w:t>
      </w:r>
      <w:r w:rsidRPr="00AC2B2B">
        <w:rPr>
          <w:lang w:val="en-CA"/>
        </w:rPr>
        <w:t>0..</w:t>
      </w:r>
      <w:r w:rsidRPr="00AC2B2B">
        <w:rPr>
          <w:lang w:val="en-CA" w:eastAsia="ko-KR"/>
        </w:rPr>
        <w:t>nTbH</w:t>
      </w:r>
      <w:r w:rsidRPr="00AC2B2B">
        <w:rPr>
          <w:lang w:val="en-CA"/>
        </w:rPr>
        <w:t> </w:t>
      </w:r>
      <w:r w:rsidR="00187FA4" w:rsidRPr="00AC2B2B">
        <w:rPr>
          <w:lang w:val="en-CA" w:eastAsia="ko-KR"/>
        </w:rPr>
        <w:t>−</w:t>
      </w:r>
      <w:r w:rsidRPr="00AC2B2B">
        <w:rPr>
          <w:lang w:val="en-CA"/>
        </w:rPr>
        <w:t> 1.</w:t>
      </w:r>
    </w:p>
    <w:p w14:paraId="5912423C" w14:textId="77777777" w:rsidR="003D3FB6" w:rsidRPr="00AC2B2B" w:rsidRDefault="003D3FB6" w:rsidP="003D3FB6">
      <w:pPr>
        <w:tabs>
          <w:tab w:val="clear" w:pos="794"/>
          <w:tab w:val="clear" w:pos="1191"/>
          <w:tab w:val="clear" w:pos="1588"/>
          <w:tab w:val="clear" w:pos="1985"/>
          <w:tab w:val="left" w:pos="1418"/>
          <w:tab w:val="center" w:pos="4849"/>
          <w:tab w:val="right" w:pos="9696"/>
        </w:tabs>
        <w:rPr>
          <w:rFonts w:eastAsia="Malgun Gothic"/>
          <w:szCs w:val="22"/>
          <w:lang w:val="en-CA" w:eastAsia="ko-KR"/>
        </w:rPr>
      </w:pPr>
      <w:r w:rsidRPr="00AC2B2B">
        <w:rPr>
          <w:rFonts w:eastAsia="Malgun Gothic"/>
          <w:szCs w:val="22"/>
          <w:lang w:val="en-CA" w:eastAsia="ko-KR"/>
        </w:rPr>
        <w:t xml:space="preserve">Depending on the value of cIdx, the function </w:t>
      </w:r>
      <w:r w:rsidRPr="00AC2B2B">
        <w:rPr>
          <w:rFonts w:eastAsia="Malgun Gothic"/>
          <w:lang w:val="en-CA" w:eastAsia="ko-KR"/>
        </w:rPr>
        <w:t>clip1Cmp</w:t>
      </w:r>
      <w:r w:rsidRPr="00AC2B2B">
        <w:rPr>
          <w:rFonts w:eastAsia="Malgun Gothic"/>
          <w:szCs w:val="22"/>
          <w:lang w:val="en-CA" w:eastAsia="ko-KR"/>
        </w:rPr>
        <w:t xml:space="preserve"> is set as follows:</w:t>
      </w:r>
    </w:p>
    <w:p w14:paraId="2C83DF93" w14:textId="77777777" w:rsidR="003D3FB6" w:rsidRPr="00AC2B2B"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AC2B2B">
        <w:rPr>
          <w:rFonts w:eastAsia="Malgun Gothic"/>
          <w:lang w:val="en-CA" w:eastAsia="ko-KR"/>
        </w:rPr>
        <w:t>If cIdx is equal to 0, clip1Cmp is set equal to Clip1</w:t>
      </w:r>
      <w:r w:rsidRPr="00AC2B2B">
        <w:rPr>
          <w:rFonts w:eastAsia="Malgun Gothic"/>
          <w:vertAlign w:val="subscript"/>
          <w:lang w:val="en-CA" w:eastAsia="ko-KR"/>
        </w:rPr>
        <w:t>Y</w:t>
      </w:r>
      <w:r w:rsidRPr="00AC2B2B">
        <w:rPr>
          <w:rFonts w:eastAsia="Malgun Gothic"/>
          <w:lang w:val="en-CA" w:eastAsia="ko-KR"/>
        </w:rPr>
        <w:t>.</w:t>
      </w:r>
    </w:p>
    <w:p w14:paraId="5A24D3D5" w14:textId="77777777" w:rsidR="003D3FB6" w:rsidRPr="00AC2B2B"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AC2B2B">
        <w:rPr>
          <w:rFonts w:eastAsia="Malgun Gothic"/>
          <w:lang w:val="en-CA" w:eastAsia="ko-KR"/>
        </w:rPr>
        <w:lastRenderedPageBreak/>
        <w:t>Otherwise, clip1Cmp is set equal to Clip1</w:t>
      </w:r>
      <w:r w:rsidRPr="00AC2B2B">
        <w:rPr>
          <w:rFonts w:eastAsia="Malgun Gothic"/>
          <w:vertAlign w:val="subscript"/>
          <w:lang w:val="en-CA" w:eastAsia="ko-KR"/>
        </w:rPr>
        <w:t>C</w:t>
      </w:r>
      <w:r w:rsidRPr="00AC2B2B">
        <w:rPr>
          <w:rFonts w:eastAsia="Malgun Gothic"/>
          <w:lang w:val="en-CA" w:eastAsia="ko-KR"/>
        </w:rPr>
        <w:t>.</w:t>
      </w:r>
    </w:p>
    <w:p w14:paraId="51DF6C84" w14:textId="77777777" w:rsidR="003D3FB6" w:rsidRPr="00AC2B2B"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AC2B2B">
        <w:rPr>
          <w:rFonts w:eastAsia="Malgun Gothic"/>
          <w:szCs w:val="22"/>
          <w:lang w:val="en-CA" w:eastAsia="ko-KR"/>
        </w:rPr>
        <w:t>The variable nScale is set to ( ( Log2( </w:t>
      </w:r>
      <w:r w:rsidRPr="00AC2B2B">
        <w:rPr>
          <w:lang w:val="en-CA" w:eastAsia="ko-KR"/>
        </w:rPr>
        <w:t xml:space="preserve">nTbW ) + </w:t>
      </w:r>
      <w:r w:rsidRPr="00AC2B2B">
        <w:rPr>
          <w:rFonts w:eastAsia="Malgun Gothic"/>
          <w:szCs w:val="22"/>
          <w:lang w:val="en-CA" w:eastAsia="ko-KR"/>
        </w:rPr>
        <w:t>Log2( </w:t>
      </w:r>
      <w:r w:rsidRPr="00AC2B2B">
        <w:rPr>
          <w:lang w:val="en-CA" w:eastAsia="ko-KR"/>
        </w:rPr>
        <w:t>nTbH ) </w:t>
      </w:r>
      <w:r w:rsidR="00187FA4" w:rsidRPr="00AC2B2B">
        <w:rPr>
          <w:lang w:val="en-CA" w:eastAsia="ko-KR"/>
        </w:rPr>
        <w:t>−</w:t>
      </w:r>
      <w:r w:rsidRPr="00AC2B2B">
        <w:rPr>
          <w:lang w:val="en-CA" w:eastAsia="ko-KR"/>
        </w:rPr>
        <w:t> 2 )</w:t>
      </w:r>
      <w:r w:rsidRPr="00AC2B2B">
        <w:rPr>
          <w:rFonts w:eastAsia="Malgun Gothic"/>
          <w:lang w:val="en-CA" w:eastAsia="ko-KR"/>
        </w:rPr>
        <w:t>  </w:t>
      </w:r>
      <w:r w:rsidRPr="00AC2B2B">
        <w:rPr>
          <w:lang w:val="en-CA" w:eastAsia="ko-KR"/>
        </w:rPr>
        <w:t>&gt;&gt;</w:t>
      </w:r>
      <w:r w:rsidRPr="00AC2B2B">
        <w:rPr>
          <w:rFonts w:eastAsia="Malgun Gothic"/>
          <w:lang w:val="en-CA" w:eastAsia="ko-KR"/>
        </w:rPr>
        <w:t>  </w:t>
      </w:r>
      <w:r w:rsidRPr="00AC2B2B">
        <w:rPr>
          <w:lang w:val="en-CA" w:eastAsia="ko-KR"/>
        </w:rPr>
        <w:t>2 ).</w:t>
      </w:r>
    </w:p>
    <w:p w14:paraId="0352F181" w14:textId="77777777" w:rsidR="00187FA4" w:rsidRPr="00AC2B2B" w:rsidRDefault="00187FA4" w:rsidP="00187FA4">
      <w:pPr>
        <w:rPr>
          <w:lang w:val="en-CA" w:eastAsia="ko-KR"/>
        </w:rPr>
      </w:pPr>
      <w:r w:rsidRPr="00AC2B2B">
        <w:rPr>
          <w:lang w:val="en-CA" w:eastAsia="ko-KR"/>
        </w:rPr>
        <w:t xml:space="preserve">The reference sample arrays mainRef[ x ] and sideRef[ y ], </w:t>
      </w:r>
      <w:r w:rsidRPr="00AC2B2B">
        <w:rPr>
          <w:rFonts w:eastAsia="Malgun Gothic"/>
          <w:lang w:val="en-CA" w:eastAsia="ko-KR"/>
        </w:rPr>
        <w:t>with x = 0..refW</w:t>
      </w:r>
      <w:r w:rsidR="00801F68" w:rsidRPr="00AC2B2B">
        <w:rPr>
          <w:lang w:val="en-CA" w:eastAsia="ko-KR"/>
        </w:rPr>
        <w:t> − 1</w:t>
      </w:r>
      <w:r w:rsidRPr="00AC2B2B">
        <w:rPr>
          <w:rFonts w:eastAsia="Malgun Gothic"/>
          <w:lang w:val="en-CA" w:eastAsia="ko-KR"/>
        </w:rPr>
        <w:t xml:space="preserve"> and y = 0..refH</w:t>
      </w:r>
      <w:r w:rsidR="00801F68" w:rsidRPr="00AC2B2B">
        <w:rPr>
          <w:lang w:val="en-CA" w:eastAsia="ko-KR"/>
        </w:rPr>
        <w:t> − 1</w:t>
      </w:r>
      <w:r w:rsidRPr="00AC2B2B">
        <w:rPr>
          <w:rFonts w:eastAsia="Malgun Gothic"/>
          <w:lang w:val="en-CA" w:eastAsia="ko-KR"/>
        </w:rPr>
        <w:t xml:space="preserve"> </w:t>
      </w:r>
      <w:r w:rsidRPr="00AC2B2B">
        <w:rPr>
          <w:lang w:val="en-CA" w:eastAsia="ko-KR"/>
        </w:rPr>
        <w:t>are derived as follows:</w:t>
      </w:r>
    </w:p>
    <w:p w14:paraId="20078468" w14:textId="13238C81" w:rsidR="00187FA4" w:rsidRPr="00AC2B2B" w:rsidRDefault="00187FA4" w:rsidP="00187FA4">
      <w:pPr>
        <w:pStyle w:val="Equation"/>
        <w:tabs>
          <w:tab w:val="clear" w:pos="794"/>
          <w:tab w:val="clear" w:pos="1588"/>
          <w:tab w:val="left" w:pos="851"/>
          <w:tab w:val="left" w:pos="1134"/>
          <w:tab w:val="left" w:pos="1418"/>
        </w:tabs>
        <w:ind w:left="800"/>
        <w:rPr>
          <w:rFonts w:eastAsia="Malgun Gothic"/>
          <w:lang w:val="en-CA" w:eastAsia="ko-KR"/>
        </w:rPr>
      </w:pPr>
      <w:r w:rsidRPr="00AC2B2B">
        <w:rPr>
          <w:rFonts w:eastAsia="Malgun Gothic"/>
          <w:lang w:val="en-CA" w:eastAsia="ko-KR"/>
        </w:rPr>
        <w:t>mainRef[ x ] = p[ x ][ −1 ]</w:t>
      </w:r>
      <w:r w:rsidRPr="00AC2B2B">
        <w:rPr>
          <w:rFonts w:eastAsia="Malgun Gothic"/>
          <w:lang w:val="en-CA" w:eastAsia="ko-KR"/>
        </w:rPr>
        <w:tab/>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162</w:t>
      </w:r>
      <w:r w:rsidRPr="00AC2B2B">
        <w:rPr>
          <w:lang w:val="en-CA"/>
        </w:rPr>
        <w:fldChar w:fldCharType="end"/>
      </w:r>
      <w:r w:rsidRPr="00AC2B2B">
        <w:rPr>
          <w:lang w:val="en-CA"/>
        </w:rPr>
        <w:t>)</w:t>
      </w:r>
      <w:r w:rsidRPr="00AC2B2B">
        <w:rPr>
          <w:rFonts w:eastAsia="Malgun Gothic"/>
          <w:lang w:val="en-CA" w:eastAsia="ko-KR"/>
        </w:rPr>
        <w:br/>
        <w:t>sideRef[ y ] = p[ −1 ][ y ]</w:t>
      </w:r>
    </w:p>
    <w:p w14:paraId="5B6F5982" w14:textId="77777777" w:rsidR="00187FA4" w:rsidRPr="00AC2B2B" w:rsidRDefault="00187FA4" w:rsidP="00187FA4">
      <w:pPr>
        <w:tabs>
          <w:tab w:val="clear" w:pos="794"/>
          <w:tab w:val="clear" w:pos="1191"/>
          <w:tab w:val="clear" w:pos="1588"/>
          <w:tab w:val="clear" w:pos="1985"/>
          <w:tab w:val="left" w:pos="720"/>
          <w:tab w:val="left" w:pos="1080"/>
          <w:tab w:val="left" w:pos="1440"/>
          <w:tab w:val="left" w:pos="1701"/>
        </w:tabs>
        <w:rPr>
          <w:rFonts w:eastAsia="Malgun Gothic"/>
          <w:lang w:val="en-CA" w:eastAsia="ko-KR"/>
        </w:rPr>
      </w:pPr>
      <w:r w:rsidRPr="00AC2B2B">
        <w:rPr>
          <w:rFonts w:eastAsia="Malgun Gothic"/>
          <w:lang w:val="en-CA" w:eastAsia="ko-KR"/>
        </w:rPr>
        <w:t>The variables refL[ x ][ y ], refT[ x ][ y ], wT[ y ], wL[ </w:t>
      </w:r>
      <w:r w:rsidR="00A8562C" w:rsidRPr="00AC2B2B">
        <w:rPr>
          <w:rFonts w:eastAsia="Malgun Gothic"/>
          <w:lang w:val="en-CA" w:eastAsia="ko-KR"/>
        </w:rPr>
        <w:t>x</w:t>
      </w:r>
      <w:r w:rsidRPr="00AC2B2B">
        <w:rPr>
          <w:rFonts w:eastAsia="Malgun Gothic"/>
          <w:lang w:val="en-CA" w:eastAsia="ko-KR"/>
        </w:rPr>
        <w:t> ] and wTL[ x ][ y ]</w:t>
      </w:r>
      <w:r w:rsidRPr="00AC2B2B">
        <w:rPr>
          <w:lang w:val="en-CA"/>
        </w:rPr>
        <w:t xml:space="preserve"> with x = 0..</w:t>
      </w:r>
      <w:r w:rsidRPr="00AC2B2B">
        <w:rPr>
          <w:lang w:val="en-CA" w:eastAsia="ko-KR"/>
        </w:rPr>
        <w:t>nTbW </w:t>
      </w:r>
      <w:r w:rsidRPr="00AC2B2B">
        <w:rPr>
          <w:lang w:val="en-CA"/>
        </w:rPr>
        <w:t>− 1, y =0..</w:t>
      </w:r>
      <w:r w:rsidRPr="00AC2B2B">
        <w:rPr>
          <w:lang w:val="en-CA" w:eastAsia="ko-KR"/>
        </w:rPr>
        <w:t>nTbH</w:t>
      </w:r>
      <w:r w:rsidRPr="00AC2B2B">
        <w:rPr>
          <w:lang w:val="en-CA"/>
        </w:rPr>
        <w:t> </w:t>
      </w:r>
      <w:r w:rsidRPr="00AC2B2B">
        <w:rPr>
          <w:lang w:val="en-CA" w:eastAsia="ko-KR"/>
        </w:rPr>
        <w:t>−</w:t>
      </w:r>
      <w:r w:rsidRPr="00AC2B2B">
        <w:rPr>
          <w:lang w:val="en-CA"/>
        </w:rPr>
        <w:t> 1</w:t>
      </w:r>
      <w:r w:rsidRPr="00AC2B2B">
        <w:rPr>
          <w:rFonts w:eastAsia="Malgun Gothic"/>
          <w:lang w:val="en-CA" w:eastAsia="ko-KR"/>
        </w:rPr>
        <w:t xml:space="preserve"> are derived as follows:</w:t>
      </w:r>
    </w:p>
    <w:p w14:paraId="59C9A4E5" w14:textId="77777777" w:rsidR="003D3FB6" w:rsidRPr="00AC2B2B"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AC2B2B">
        <w:rPr>
          <w:rFonts w:eastAsia="Malgun Gothic"/>
          <w:lang w:val="en-CA" w:eastAsia="ko-KR"/>
        </w:rPr>
        <w:t>If predModeIntra is equal to INTRA_PLANAR, INTRA_DC, INTRA_ANGULAR18, or INTRA_ANGULAR50, the following applies:</w:t>
      </w:r>
    </w:p>
    <w:p w14:paraId="27C7C8C6" w14:textId="3700A0CF" w:rsidR="003D3FB6" w:rsidRPr="00AC2B2B" w:rsidRDefault="003D3FB6" w:rsidP="003D3FB6">
      <w:pPr>
        <w:pStyle w:val="Equation"/>
        <w:tabs>
          <w:tab w:val="clear" w:pos="794"/>
          <w:tab w:val="clear" w:pos="1588"/>
          <w:tab w:val="left" w:pos="851"/>
          <w:tab w:val="left" w:pos="1134"/>
          <w:tab w:val="left" w:pos="1418"/>
        </w:tabs>
        <w:ind w:left="800"/>
        <w:rPr>
          <w:lang w:val="en-CA"/>
        </w:rPr>
      </w:pPr>
      <w:r w:rsidRPr="00AC2B2B">
        <w:rPr>
          <w:rFonts w:eastAsia="Malgun Gothic"/>
          <w:lang w:val="en-CA" w:eastAsia="ko-KR"/>
        </w:rPr>
        <w:t>refL[ x ][ y ] = p[ −1 ][ y ]</w:t>
      </w:r>
      <w:r w:rsidRPr="00AC2B2B">
        <w:rPr>
          <w:lang w:val="en-CA"/>
        </w:rPr>
        <w:t xml:space="preserve"> </w:t>
      </w:r>
      <w:r w:rsidRPr="00AC2B2B">
        <w:rPr>
          <w:lang w:val="en-CA"/>
        </w:rPr>
        <w:tab/>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163</w:t>
      </w:r>
      <w:r w:rsidRPr="00AC2B2B">
        <w:rPr>
          <w:lang w:val="en-CA"/>
        </w:rPr>
        <w:fldChar w:fldCharType="end"/>
      </w:r>
      <w:r w:rsidRPr="00AC2B2B">
        <w:rPr>
          <w:lang w:val="en-CA"/>
        </w:rPr>
        <w:t>)</w:t>
      </w:r>
    </w:p>
    <w:p w14:paraId="366E16C4" w14:textId="2C96B4B7" w:rsidR="003D3FB6" w:rsidRPr="00AC2B2B" w:rsidRDefault="003D3FB6" w:rsidP="003D3FB6">
      <w:pPr>
        <w:pStyle w:val="Equation"/>
        <w:tabs>
          <w:tab w:val="clear" w:pos="794"/>
          <w:tab w:val="clear" w:pos="1588"/>
          <w:tab w:val="left" w:pos="851"/>
          <w:tab w:val="left" w:pos="1134"/>
          <w:tab w:val="left" w:pos="1418"/>
        </w:tabs>
        <w:ind w:left="800"/>
        <w:rPr>
          <w:rFonts w:eastAsia="Malgun Gothic"/>
          <w:lang w:val="en-CA" w:eastAsia="ko-KR"/>
        </w:rPr>
      </w:pPr>
      <w:r w:rsidRPr="00AC2B2B">
        <w:rPr>
          <w:rFonts w:eastAsia="Malgun Gothic"/>
          <w:lang w:val="en-CA" w:eastAsia="ko-KR"/>
        </w:rPr>
        <w:t>refT[ x ][ y ] = p[ x ][ −1 ]</w:t>
      </w:r>
      <w:r w:rsidRPr="00AC2B2B">
        <w:rPr>
          <w:lang w:val="en-CA"/>
        </w:rPr>
        <w:t xml:space="preserve"> </w:t>
      </w:r>
      <w:r w:rsidRPr="00AC2B2B">
        <w:rPr>
          <w:lang w:val="en-CA"/>
        </w:rPr>
        <w:tab/>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164</w:t>
      </w:r>
      <w:r w:rsidRPr="00AC2B2B">
        <w:rPr>
          <w:lang w:val="en-CA"/>
        </w:rPr>
        <w:fldChar w:fldCharType="end"/>
      </w:r>
      <w:r w:rsidRPr="00AC2B2B">
        <w:rPr>
          <w:lang w:val="en-CA"/>
        </w:rPr>
        <w:t>)</w:t>
      </w:r>
    </w:p>
    <w:p w14:paraId="386C37F1" w14:textId="1F31B80B" w:rsidR="003D3FB6" w:rsidRPr="00AC2B2B" w:rsidRDefault="003D3FB6" w:rsidP="003D3FB6">
      <w:pPr>
        <w:pStyle w:val="Equation"/>
        <w:tabs>
          <w:tab w:val="clear" w:pos="794"/>
          <w:tab w:val="clear" w:pos="1588"/>
          <w:tab w:val="left" w:pos="851"/>
          <w:tab w:val="left" w:pos="1134"/>
          <w:tab w:val="left" w:pos="1418"/>
        </w:tabs>
        <w:ind w:left="800"/>
        <w:rPr>
          <w:lang w:val="en-CA"/>
        </w:rPr>
      </w:pPr>
      <w:r w:rsidRPr="00AC2B2B">
        <w:rPr>
          <w:rFonts w:eastAsia="Malgun Gothic"/>
          <w:lang w:val="en-CA" w:eastAsia="ko-KR"/>
        </w:rPr>
        <w:t>wT[ y ] = 32  &gt;&gt;  ( ( y  &lt;&lt;  1 )  &gt;&gt;  nScale )</w:t>
      </w:r>
      <w:r w:rsidRPr="00AC2B2B">
        <w:rPr>
          <w:rFonts w:eastAsia="Malgun Gothic"/>
          <w:lang w:val="en-CA" w:eastAsia="ko-KR"/>
        </w:rPr>
        <w:tab/>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165</w:t>
      </w:r>
      <w:r w:rsidRPr="00AC2B2B">
        <w:rPr>
          <w:lang w:val="en-CA"/>
        </w:rPr>
        <w:fldChar w:fldCharType="end"/>
      </w:r>
      <w:r w:rsidRPr="00AC2B2B">
        <w:rPr>
          <w:lang w:val="en-CA"/>
        </w:rPr>
        <w:t>)</w:t>
      </w:r>
    </w:p>
    <w:p w14:paraId="2AAAF11E" w14:textId="102E9766" w:rsidR="003D3FB6" w:rsidRPr="00AC2B2B" w:rsidRDefault="003D3FB6" w:rsidP="003D3FB6">
      <w:pPr>
        <w:pStyle w:val="Equation"/>
        <w:tabs>
          <w:tab w:val="clear" w:pos="794"/>
          <w:tab w:val="clear" w:pos="1588"/>
          <w:tab w:val="left" w:pos="851"/>
          <w:tab w:val="left" w:pos="1134"/>
          <w:tab w:val="left" w:pos="1418"/>
        </w:tabs>
        <w:ind w:left="800"/>
        <w:rPr>
          <w:lang w:val="en-CA"/>
        </w:rPr>
      </w:pPr>
      <w:r w:rsidRPr="00AC2B2B">
        <w:rPr>
          <w:rFonts w:eastAsia="Malgun Gothic"/>
          <w:lang w:val="en-CA" w:eastAsia="ko-KR"/>
        </w:rPr>
        <w:t>wL[ x ] = 32  &gt;&gt;  ( ( x  &lt;&lt;  1 )  &gt;&gt;  nScale )</w:t>
      </w:r>
      <w:r w:rsidRPr="00AC2B2B">
        <w:rPr>
          <w:lang w:val="en-CA"/>
        </w:rPr>
        <w:tab/>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166</w:t>
      </w:r>
      <w:r w:rsidRPr="00AC2B2B">
        <w:rPr>
          <w:lang w:val="en-CA"/>
        </w:rPr>
        <w:fldChar w:fldCharType="end"/>
      </w:r>
      <w:r w:rsidRPr="00AC2B2B">
        <w:rPr>
          <w:lang w:val="en-CA"/>
        </w:rPr>
        <w:t>)</w:t>
      </w:r>
    </w:p>
    <w:p w14:paraId="7AF0DA32" w14:textId="2BF617ED" w:rsidR="003D3FB6" w:rsidRPr="00AC2B2B" w:rsidRDefault="003D3FB6" w:rsidP="003D3FB6">
      <w:pPr>
        <w:pStyle w:val="Equation"/>
        <w:tabs>
          <w:tab w:val="clear" w:pos="794"/>
          <w:tab w:val="clear" w:pos="1588"/>
          <w:tab w:val="left" w:pos="851"/>
          <w:tab w:val="left" w:pos="1134"/>
          <w:tab w:val="left" w:pos="1418"/>
        </w:tabs>
        <w:ind w:left="800"/>
        <w:rPr>
          <w:lang w:val="en-CA"/>
        </w:rPr>
      </w:pPr>
      <w:r w:rsidRPr="00AC2B2B">
        <w:rPr>
          <w:rFonts w:eastAsia="Malgun Gothic"/>
          <w:lang w:val="en-CA" w:eastAsia="ko-KR"/>
        </w:rPr>
        <w:t>wTL[ x ][ y ] = ( predModeIntra  = =  INTRA_DC )  ?  ( ( wL[ x ]</w:t>
      </w:r>
      <w:r w:rsidRPr="00AC2B2B">
        <w:rPr>
          <w:rFonts w:eastAsia="Malgun Gothic"/>
          <w:vertAlign w:val="subscript"/>
          <w:lang w:val="en-CA" w:eastAsia="ko-KR"/>
        </w:rPr>
        <w:t>  </w:t>
      </w:r>
      <w:r w:rsidRPr="00AC2B2B">
        <w:rPr>
          <w:rFonts w:eastAsia="Malgun Gothic"/>
          <w:lang w:val="en-CA" w:eastAsia="ko-KR"/>
        </w:rPr>
        <w:t>&gt;&gt;  4 ) + ( wT[ y ]</w:t>
      </w:r>
      <w:r w:rsidRPr="00AC2B2B">
        <w:rPr>
          <w:rFonts w:eastAsia="Malgun Gothic"/>
          <w:vertAlign w:val="subscript"/>
          <w:lang w:val="en-CA" w:eastAsia="ko-KR"/>
        </w:rPr>
        <w:t>  </w:t>
      </w:r>
      <w:r w:rsidRPr="00AC2B2B">
        <w:rPr>
          <w:rFonts w:eastAsia="Malgun Gothic"/>
          <w:lang w:val="en-CA" w:eastAsia="ko-KR"/>
        </w:rPr>
        <w:t>&gt;&gt;  4 ) )  :  0</w:t>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167</w:t>
      </w:r>
      <w:r w:rsidRPr="00AC2B2B">
        <w:rPr>
          <w:lang w:val="en-CA"/>
        </w:rPr>
        <w:fldChar w:fldCharType="end"/>
      </w:r>
      <w:r w:rsidRPr="00AC2B2B">
        <w:rPr>
          <w:lang w:val="en-CA"/>
        </w:rPr>
        <w:t>)</w:t>
      </w:r>
    </w:p>
    <w:p w14:paraId="04EFA941" w14:textId="77777777" w:rsidR="003D3FB6" w:rsidRPr="00AC2B2B"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AC2B2B">
        <w:rPr>
          <w:rFonts w:eastAsia="Malgun Gothic"/>
          <w:lang w:val="en-CA" w:eastAsia="ko-KR"/>
        </w:rPr>
        <w:t>Otherwise, if predModeIntra is equal to INTRA_ANGULAR2 or INTRA_ANGULAR66, the following applies:</w:t>
      </w:r>
    </w:p>
    <w:p w14:paraId="793CC41A" w14:textId="6E015E9B" w:rsidR="003D3FB6" w:rsidRPr="00AC2B2B" w:rsidRDefault="003D3FB6" w:rsidP="003D3FB6">
      <w:pPr>
        <w:pStyle w:val="Equation"/>
        <w:tabs>
          <w:tab w:val="clear" w:pos="794"/>
          <w:tab w:val="clear" w:pos="1588"/>
          <w:tab w:val="left" w:pos="851"/>
          <w:tab w:val="left" w:pos="1134"/>
          <w:tab w:val="left" w:pos="1418"/>
        </w:tabs>
        <w:ind w:left="800"/>
        <w:rPr>
          <w:lang w:val="en-CA"/>
        </w:rPr>
      </w:pPr>
      <w:r w:rsidRPr="00AC2B2B">
        <w:rPr>
          <w:rFonts w:eastAsia="Malgun Gothic"/>
          <w:lang w:val="en-CA" w:eastAsia="ko-KR"/>
        </w:rPr>
        <w:t>refL[ x ][ y ] = p[ −1 ][ x + y + 1 ]</w:t>
      </w:r>
      <w:r w:rsidRPr="00AC2B2B">
        <w:rPr>
          <w:lang w:val="en-CA"/>
        </w:rPr>
        <w:t xml:space="preserve"> </w:t>
      </w:r>
      <w:r w:rsidRPr="00AC2B2B">
        <w:rPr>
          <w:lang w:val="en-CA"/>
        </w:rPr>
        <w:tab/>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168</w:t>
      </w:r>
      <w:r w:rsidRPr="00AC2B2B">
        <w:rPr>
          <w:lang w:val="en-CA"/>
        </w:rPr>
        <w:fldChar w:fldCharType="end"/>
      </w:r>
      <w:r w:rsidRPr="00AC2B2B">
        <w:rPr>
          <w:lang w:val="en-CA"/>
        </w:rPr>
        <w:t>)</w:t>
      </w:r>
    </w:p>
    <w:p w14:paraId="2B3C2111" w14:textId="464B79DB" w:rsidR="003D3FB6" w:rsidRPr="00AC2B2B" w:rsidRDefault="003D3FB6" w:rsidP="003D3FB6">
      <w:pPr>
        <w:pStyle w:val="Equation"/>
        <w:tabs>
          <w:tab w:val="clear" w:pos="794"/>
          <w:tab w:val="clear" w:pos="1588"/>
          <w:tab w:val="left" w:pos="851"/>
          <w:tab w:val="left" w:pos="1134"/>
          <w:tab w:val="left" w:pos="1418"/>
        </w:tabs>
        <w:ind w:left="800"/>
        <w:rPr>
          <w:lang w:val="en-CA"/>
        </w:rPr>
      </w:pPr>
      <w:r w:rsidRPr="00AC2B2B">
        <w:rPr>
          <w:lang w:val="en-CA"/>
        </w:rPr>
        <w:t>refT</w:t>
      </w:r>
      <w:r w:rsidRPr="00AC2B2B">
        <w:rPr>
          <w:rFonts w:eastAsia="Malgun Gothic"/>
          <w:lang w:val="en-CA" w:eastAsia="ko-KR"/>
        </w:rPr>
        <w:t>[ x ][ y ]</w:t>
      </w:r>
      <w:r w:rsidRPr="00AC2B2B">
        <w:rPr>
          <w:lang w:val="en-CA"/>
        </w:rPr>
        <w:t xml:space="preserve"> = p[ </w:t>
      </w:r>
      <w:r w:rsidRPr="00AC2B2B">
        <w:rPr>
          <w:rFonts w:eastAsia="Malgun Gothic"/>
          <w:lang w:val="en-CA" w:eastAsia="ko-KR"/>
        </w:rPr>
        <w:t>x + y + 1</w:t>
      </w:r>
      <w:r w:rsidRPr="00AC2B2B">
        <w:rPr>
          <w:lang w:val="en-CA"/>
        </w:rPr>
        <w:t xml:space="preserve"> ][ −1 ] </w:t>
      </w:r>
      <w:r w:rsidRPr="00AC2B2B">
        <w:rPr>
          <w:lang w:val="en-CA"/>
        </w:rPr>
        <w:tab/>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169</w:t>
      </w:r>
      <w:r w:rsidRPr="00AC2B2B">
        <w:rPr>
          <w:lang w:val="en-CA"/>
        </w:rPr>
        <w:fldChar w:fldCharType="end"/>
      </w:r>
      <w:r w:rsidRPr="00AC2B2B">
        <w:rPr>
          <w:lang w:val="en-CA"/>
        </w:rPr>
        <w:t>)</w:t>
      </w:r>
    </w:p>
    <w:p w14:paraId="3CCD5A53" w14:textId="107DBB4B" w:rsidR="003D3FB6" w:rsidRPr="00AC2B2B" w:rsidRDefault="003D3FB6" w:rsidP="003D3FB6">
      <w:pPr>
        <w:pStyle w:val="Equation"/>
        <w:tabs>
          <w:tab w:val="clear" w:pos="794"/>
          <w:tab w:val="clear" w:pos="1588"/>
          <w:tab w:val="left" w:pos="851"/>
          <w:tab w:val="left" w:pos="1134"/>
          <w:tab w:val="left" w:pos="1418"/>
        </w:tabs>
        <w:ind w:left="800"/>
        <w:rPr>
          <w:lang w:val="en-CA"/>
        </w:rPr>
      </w:pPr>
      <w:r w:rsidRPr="00AC2B2B">
        <w:rPr>
          <w:lang w:val="en-CA"/>
        </w:rPr>
        <w:t>wT</w:t>
      </w:r>
      <w:r w:rsidRPr="00AC2B2B">
        <w:rPr>
          <w:rFonts w:eastAsia="Malgun Gothic"/>
          <w:lang w:val="en-CA" w:eastAsia="ko-KR"/>
        </w:rPr>
        <w:t>[ y ]</w:t>
      </w:r>
      <w:r w:rsidRPr="00AC2B2B">
        <w:rPr>
          <w:lang w:val="en-CA"/>
        </w:rPr>
        <w:t xml:space="preserve"> = (</w:t>
      </w:r>
      <w:r w:rsidRPr="00AC2B2B">
        <w:rPr>
          <w:rFonts w:eastAsia="Malgun Gothic"/>
          <w:lang w:val="en-CA" w:eastAsia="ko-KR"/>
        </w:rPr>
        <w:t> 32  &gt;&gt;  1 )  &gt;&gt;  ( ( y  &lt;&lt;  1 )  &gt;&gt;  nScale )</w:t>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170</w:t>
      </w:r>
      <w:r w:rsidRPr="00AC2B2B">
        <w:rPr>
          <w:lang w:val="en-CA"/>
        </w:rPr>
        <w:fldChar w:fldCharType="end"/>
      </w:r>
      <w:r w:rsidRPr="00AC2B2B">
        <w:rPr>
          <w:lang w:val="en-CA"/>
        </w:rPr>
        <w:t>)</w:t>
      </w:r>
    </w:p>
    <w:p w14:paraId="2D0EF121" w14:textId="167F6C8C" w:rsidR="003D3FB6" w:rsidRPr="00AC2B2B" w:rsidRDefault="003D3FB6" w:rsidP="003D3FB6">
      <w:pPr>
        <w:pStyle w:val="Equation"/>
        <w:tabs>
          <w:tab w:val="clear" w:pos="794"/>
          <w:tab w:val="clear" w:pos="1588"/>
          <w:tab w:val="left" w:pos="851"/>
          <w:tab w:val="left" w:pos="1134"/>
          <w:tab w:val="left" w:pos="1418"/>
        </w:tabs>
        <w:ind w:left="800"/>
        <w:rPr>
          <w:lang w:val="en-CA"/>
        </w:rPr>
      </w:pPr>
      <w:r w:rsidRPr="00AC2B2B">
        <w:rPr>
          <w:lang w:val="en-CA"/>
        </w:rPr>
        <w:t>wL</w:t>
      </w:r>
      <w:r w:rsidRPr="00AC2B2B">
        <w:rPr>
          <w:rFonts w:eastAsia="Malgun Gothic"/>
          <w:lang w:val="en-CA" w:eastAsia="ko-KR"/>
        </w:rPr>
        <w:t>[ x ]</w:t>
      </w:r>
      <w:r w:rsidRPr="00AC2B2B">
        <w:rPr>
          <w:lang w:val="en-CA"/>
        </w:rPr>
        <w:t xml:space="preserve"> = (</w:t>
      </w:r>
      <w:r w:rsidRPr="00AC2B2B">
        <w:rPr>
          <w:rFonts w:eastAsia="Malgun Gothic"/>
          <w:lang w:val="en-CA" w:eastAsia="ko-KR"/>
        </w:rPr>
        <w:t> 32  &gt;&gt;  1 )  &gt;&gt;  ( ( x  &lt;&lt;  1 )  &gt;&gt;  nScale )</w:t>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171</w:t>
      </w:r>
      <w:r w:rsidRPr="00AC2B2B">
        <w:rPr>
          <w:lang w:val="en-CA"/>
        </w:rPr>
        <w:fldChar w:fldCharType="end"/>
      </w:r>
      <w:r w:rsidRPr="00AC2B2B">
        <w:rPr>
          <w:lang w:val="en-CA"/>
        </w:rPr>
        <w:t>)</w:t>
      </w:r>
    </w:p>
    <w:p w14:paraId="314543B3" w14:textId="283D4BFC" w:rsidR="003D3FB6" w:rsidRPr="00AC2B2B" w:rsidRDefault="003D3FB6" w:rsidP="003D3FB6">
      <w:pPr>
        <w:pStyle w:val="Equation"/>
        <w:tabs>
          <w:tab w:val="clear" w:pos="794"/>
          <w:tab w:val="clear" w:pos="1588"/>
          <w:tab w:val="left" w:pos="851"/>
          <w:tab w:val="left" w:pos="1134"/>
          <w:tab w:val="left" w:pos="1418"/>
        </w:tabs>
        <w:ind w:left="800"/>
        <w:rPr>
          <w:lang w:val="en-CA"/>
        </w:rPr>
      </w:pPr>
      <w:r w:rsidRPr="00AC2B2B">
        <w:rPr>
          <w:lang w:val="en-CA"/>
        </w:rPr>
        <w:t>wTL</w:t>
      </w:r>
      <w:r w:rsidRPr="00AC2B2B">
        <w:rPr>
          <w:rFonts w:eastAsia="Malgun Gothic"/>
          <w:lang w:val="en-CA" w:eastAsia="ko-KR"/>
        </w:rPr>
        <w:t>[ x ][ y ]</w:t>
      </w:r>
      <w:r w:rsidRPr="00AC2B2B">
        <w:rPr>
          <w:lang w:val="en-CA"/>
        </w:rPr>
        <w:t xml:space="preserve"> = </w:t>
      </w:r>
      <w:r w:rsidRPr="00AC2B2B">
        <w:rPr>
          <w:rFonts w:eastAsia="Malgun Gothic"/>
          <w:lang w:val="en-CA" w:eastAsia="ko-KR"/>
        </w:rPr>
        <w:t>0</w:t>
      </w:r>
      <w:r w:rsidRPr="00AC2B2B">
        <w:rPr>
          <w:lang w:val="en-CA"/>
        </w:rPr>
        <w:tab/>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172</w:t>
      </w:r>
      <w:r w:rsidRPr="00AC2B2B">
        <w:rPr>
          <w:lang w:val="en-CA"/>
        </w:rPr>
        <w:fldChar w:fldCharType="end"/>
      </w:r>
      <w:r w:rsidRPr="00AC2B2B">
        <w:rPr>
          <w:lang w:val="en-CA"/>
        </w:rPr>
        <w:t>)</w:t>
      </w:r>
    </w:p>
    <w:p w14:paraId="4942F328" w14:textId="77777777" w:rsidR="003D3FB6" w:rsidRPr="00AC2B2B"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AC2B2B">
        <w:rPr>
          <w:rFonts w:eastAsia="Malgun Gothic"/>
          <w:lang w:val="en-CA" w:eastAsia="ko-KR"/>
        </w:rPr>
        <w:t>Otherwise, if predModeIntra is less than or equal to INTRA_ANGULAR10</w:t>
      </w:r>
      <w:r w:rsidRPr="00AC2B2B">
        <w:rPr>
          <w:rFonts w:eastAsia="Malgun Gothic"/>
          <w:szCs w:val="22"/>
          <w:lang w:val="en-CA" w:eastAsia="ko-KR"/>
        </w:rPr>
        <w:t>, the following ordered steps apply:</w:t>
      </w:r>
    </w:p>
    <w:p w14:paraId="28772A29" w14:textId="704FA795" w:rsidR="003D3FB6" w:rsidRPr="00AC2B2B"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AC2B2B">
        <w:rPr>
          <w:rFonts w:eastAsia="Malgun Gothic"/>
          <w:lang w:val="en-CA" w:eastAsia="ko-KR"/>
        </w:rPr>
        <w:t>The variables dXPos[ y ], dXFrac[ y ], dXInt[ y ] and dX</w:t>
      </w:r>
      <w:r w:rsidR="002B0CE6" w:rsidRPr="00AC2B2B">
        <w:rPr>
          <w:rFonts w:eastAsia="Malgun Gothic"/>
          <w:lang w:val="en-CA" w:eastAsia="ko-KR"/>
        </w:rPr>
        <w:t>[ x ]</w:t>
      </w:r>
      <w:r w:rsidRPr="00AC2B2B">
        <w:rPr>
          <w:rFonts w:eastAsia="Malgun Gothic"/>
          <w:lang w:val="en-CA" w:eastAsia="ko-KR"/>
        </w:rPr>
        <w:t>[ y ] are derived as follows using invAngle as specified in clause </w:t>
      </w:r>
      <w:r w:rsidRPr="00AC2B2B">
        <w:rPr>
          <w:rFonts w:eastAsia="Malgun Gothic"/>
          <w:lang w:val="en-CA" w:eastAsia="ko-KR"/>
        </w:rPr>
        <w:fldChar w:fldCharType="begin" w:fldLock="1"/>
      </w:r>
      <w:r w:rsidRPr="00AC2B2B">
        <w:rPr>
          <w:rFonts w:eastAsia="Malgun Gothic"/>
          <w:lang w:val="en-CA" w:eastAsia="ko-KR"/>
        </w:rPr>
        <w:instrText xml:space="preserve"> REF _Ref522097412 \r \h </w:instrText>
      </w:r>
      <w:r w:rsidRPr="00AC2B2B">
        <w:rPr>
          <w:rFonts w:eastAsia="Malgun Gothic"/>
          <w:lang w:val="en-CA" w:eastAsia="ko-KR"/>
        </w:rPr>
      </w:r>
      <w:r w:rsidR="00AC2B2B" w:rsidRPr="00AC2B2B">
        <w:rPr>
          <w:rFonts w:eastAsia="Malgun Gothic"/>
          <w:lang w:val="en-CA" w:eastAsia="ko-KR"/>
        </w:rPr>
        <w:instrText xml:space="preserve"> \* MERGEFORMAT </w:instrText>
      </w:r>
      <w:r w:rsidRPr="00AC2B2B">
        <w:rPr>
          <w:rFonts w:eastAsia="Malgun Gothic"/>
          <w:lang w:val="en-CA" w:eastAsia="ko-KR"/>
        </w:rPr>
        <w:fldChar w:fldCharType="separate"/>
      </w:r>
      <w:r w:rsidR="00E57AB9" w:rsidRPr="00AC2B2B">
        <w:rPr>
          <w:rFonts w:eastAsia="Malgun Gothic"/>
          <w:lang w:val="en-CA" w:eastAsia="ko-KR"/>
        </w:rPr>
        <w:t>8.2.4.2.7</w:t>
      </w:r>
      <w:r w:rsidRPr="00AC2B2B">
        <w:rPr>
          <w:rFonts w:eastAsia="Malgun Gothic"/>
          <w:lang w:val="en-CA" w:eastAsia="ko-KR"/>
        </w:rPr>
        <w:fldChar w:fldCharType="end"/>
      </w:r>
      <w:r w:rsidRPr="00AC2B2B">
        <w:rPr>
          <w:rFonts w:eastAsia="Malgun Gothic"/>
          <w:lang w:val="en-CA" w:eastAsia="ko-KR"/>
        </w:rPr>
        <w:t xml:space="preserve"> depending on intraPredMode:</w:t>
      </w:r>
    </w:p>
    <w:p w14:paraId="7E993E8F" w14:textId="00AE4BCD" w:rsidR="003D3FB6" w:rsidRPr="00AC2B2B" w:rsidRDefault="003D3FB6" w:rsidP="003D3FB6">
      <w:pPr>
        <w:pStyle w:val="Equation"/>
        <w:tabs>
          <w:tab w:val="clear" w:pos="794"/>
          <w:tab w:val="clear" w:pos="1588"/>
          <w:tab w:val="left" w:pos="851"/>
          <w:tab w:val="left" w:pos="1985"/>
        </w:tabs>
        <w:ind w:left="800"/>
        <w:rPr>
          <w:rFonts w:eastAsia="Malgun Gothic"/>
          <w:lang w:val="en-CA" w:eastAsia="ko-KR"/>
        </w:rPr>
      </w:pPr>
      <w:r w:rsidRPr="00AC2B2B">
        <w:rPr>
          <w:rFonts w:eastAsia="Malgun Gothic"/>
          <w:lang w:val="en-CA" w:eastAsia="ko-KR"/>
        </w:rPr>
        <w:t>dXPos[ y ] =</w:t>
      </w:r>
      <w:r w:rsidRPr="00AC2B2B">
        <w:rPr>
          <w:rFonts w:eastAsia="Malgun Gothic"/>
          <w:lang w:val="en-CA" w:eastAsia="ko-KR"/>
        </w:rPr>
        <w:tab/>
        <w:t>( ( y + 1 ) * invAngle + 2 )  &gt;&gt;  2</w:t>
      </w:r>
      <w:r w:rsidRPr="00AC2B2B">
        <w:rPr>
          <w:rFonts w:eastAsia="Malgun Gothic"/>
          <w:lang w:val="en-CA" w:eastAsia="ko-KR"/>
        </w:rPr>
        <w:br/>
        <w:t>dXFrac[ y ] =</w:t>
      </w:r>
      <w:r w:rsidRPr="00AC2B2B">
        <w:rPr>
          <w:rFonts w:eastAsia="Malgun Gothic"/>
          <w:lang w:val="en-CA" w:eastAsia="ko-KR"/>
        </w:rPr>
        <w:tab/>
        <w:t>dXPos[ y ] &amp; 63</w:t>
      </w:r>
      <w:r w:rsidRPr="00AC2B2B">
        <w:rPr>
          <w:lang w:val="en-CA"/>
        </w:rPr>
        <w:tab/>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173</w:t>
      </w:r>
      <w:r w:rsidRPr="00AC2B2B">
        <w:rPr>
          <w:lang w:val="en-CA"/>
        </w:rPr>
        <w:fldChar w:fldCharType="end"/>
      </w:r>
      <w:r w:rsidRPr="00AC2B2B">
        <w:rPr>
          <w:lang w:val="en-CA"/>
        </w:rPr>
        <w:t>)</w:t>
      </w:r>
      <w:r w:rsidRPr="00AC2B2B">
        <w:rPr>
          <w:rFonts w:eastAsia="Malgun Gothic"/>
          <w:lang w:val="en-CA" w:eastAsia="ko-KR"/>
        </w:rPr>
        <w:br/>
        <w:t>dXInt[ y ] =</w:t>
      </w:r>
      <w:r w:rsidRPr="00AC2B2B">
        <w:rPr>
          <w:rFonts w:eastAsia="Malgun Gothic"/>
          <w:lang w:val="en-CA" w:eastAsia="ko-KR"/>
        </w:rPr>
        <w:tab/>
        <w:t>dXPos [ y ]  &gt;&gt;  6</w:t>
      </w:r>
      <w:r w:rsidRPr="00AC2B2B">
        <w:rPr>
          <w:rFonts w:eastAsia="Malgun Gothic"/>
          <w:lang w:val="en-CA" w:eastAsia="ko-KR"/>
        </w:rPr>
        <w:br/>
        <w:t>dX</w:t>
      </w:r>
      <w:r w:rsidR="002B0CE6" w:rsidRPr="00AC2B2B">
        <w:rPr>
          <w:rFonts w:eastAsia="Malgun Gothic"/>
          <w:lang w:val="en-CA" w:eastAsia="ko-KR"/>
        </w:rPr>
        <w:t>[ x ]</w:t>
      </w:r>
      <w:r w:rsidRPr="00AC2B2B">
        <w:rPr>
          <w:rFonts w:eastAsia="Malgun Gothic"/>
          <w:lang w:val="en-CA" w:eastAsia="ko-KR"/>
        </w:rPr>
        <w:t>[ y ] =</w:t>
      </w:r>
      <w:r w:rsidRPr="00AC2B2B">
        <w:rPr>
          <w:rFonts w:eastAsia="Malgun Gothic"/>
          <w:lang w:val="en-CA" w:eastAsia="ko-KR"/>
        </w:rPr>
        <w:tab/>
        <w:t>x + dXInt[ y ]</w:t>
      </w:r>
    </w:p>
    <w:p w14:paraId="5801E1B8" w14:textId="77777777" w:rsidR="003D3FB6" w:rsidRPr="00AC2B2B"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AC2B2B">
        <w:rPr>
          <w:rFonts w:eastAsia="Malgun Gothic"/>
          <w:lang w:val="en-CA" w:eastAsia="ko-KR"/>
        </w:rPr>
        <w:t>The variables refL[ x ][ y ], refT[ x ][ y ], wT[ y ], wL[ </w:t>
      </w:r>
      <w:r w:rsidR="00DD3E90" w:rsidRPr="00AC2B2B">
        <w:rPr>
          <w:rFonts w:eastAsia="Malgun Gothic"/>
          <w:lang w:val="en-CA" w:eastAsia="ko-KR"/>
        </w:rPr>
        <w:t>x</w:t>
      </w:r>
      <w:r w:rsidRPr="00AC2B2B">
        <w:rPr>
          <w:rFonts w:eastAsia="Malgun Gothic"/>
          <w:lang w:val="en-CA" w:eastAsia="ko-KR"/>
        </w:rPr>
        <w:t> ] and wTL[ x ][ y ]</w:t>
      </w:r>
      <w:r w:rsidRPr="00AC2B2B">
        <w:rPr>
          <w:lang w:val="en-CA"/>
        </w:rPr>
        <w:t xml:space="preserve"> </w:t>
      </w:r>
      <w:r w:rsidRPr="00AC2B2B">
        <w:rPr>
          <w:rFonts w:eastAsia="Malgun Gothic"/>
          <w:lang w:val="en-CA" w:eastAsia="ko-KR"/>
        </w:rPr>
        <w:t>are derived as follows:</w:t>
      </w:r>
    </w:p>
    <w:p w14:paraId="5B3D2DBA" w14:textId="4049B7B5" w:rsidR="003D3FB6" w:rsidRPr="00AC2B2B" w:rsidRDefault="003D3FB6" w:rsidP="003D3FB6">
      <w:pPr>
        <w:pStyle w:val="Equation"/>
        <w:tabs>
          <w:tab w:val="clear" w:pos="794"/>
          <w:tab w:val="clear" w:pos="1588"/>
          <w:tab w:val="left" w:pos="851"/>
          <w:tab w:val="left" w:pos="1134"/>
          <w:tab w:val="left" w:pos="1418"/>
        </w:tabs>
        <w:ind w:left="800"/>
        <w:rPr>
          <w:lang w:val="en-CA"/>
        </w:rPr>
      </w:pPr>
      <w:r w:rsidRPr="00AC2B2B">
        <w:rPr>
          <w:rFonts w:eastAsia="Malgun Gothic"/>
          <w:lang w:val="en-CA" w:eastAsia="ko-KR"/>
        </w:rPr>
        <w:t>refL[ x ][ y ] = 0</w:t>
      </w:r>
      <w:r w:rsidRPr="00AC2B2B">
        <w:rPr>
          <w:lang w:val="en-CA"/>
        </w:rPr>
        <w:tab/>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174</w:t>
      </w:r>
      <w:r w:rsidRPr="00AC2B2B">
        <w:rPr>
          <w:lang w:val="en-CA"/>
        </w:rPr>
        <w:fldChar w:fldCharType="end"/>
      </w:r>
      <w:r w:rsidRPr="00AC2B2B">
        <w:rPr>
          <w:lang w:val="en-CA"/>
        </w:rPr>
        <w:t>)</w:t>
      </w:r>
    </w:p>
    <w:p w14:paraId="55102943" w14:textId="4FA71135" w:rsidR="003D3FB6" w:rsidRPr="00AC2B2B" w:rsidRDefault="003D3FB6" w:rsidP="00A3189A">
      <w:pPr>
        <w:pStyle w:val="Equation"/>
        <w:tabs>
          <w:tab w:val="clear" w:pos="794"/>
          <w:tab w:val="clear" w:pos="1588"/>
          <w:tab w:val="left" w:pos="4590"/>
        </w:tabs>
        <w:ind w:left="800"/>
        <w:rPr>
          <w:lang w:val="en-CA"/>
        </w:rPr>
      </w:pPr>
      <w:r w:rsidRPr="00AC2B2B">
        <w:rPr>
          <w:lang w:val="en-CA"/>
        </w:rPr>
        <w:t>refT</w:t>
      </w:r>
      <w:r w:rsidRPr="00AC2B2B">
        <w:rPr>
          <w:rFonts w:eastAsia="Malgun Gothic"/>
          <w:lang w:val="en-CA" w:eastAsia="ko-KR"/>
        </w:rPr>
        <w:t>[ x ][ y ]</w:t>
      </w:r>
      <w:r w:rsidRPr="00AC2B2B">
        <w:rPr>
          <w:lang w:val="en-CA"/>
        </w:rPr>
        <w:t xml:space="preserve"> = (</w:t>
      </w:r>
      <w:r w:rsidRPr="00AC2B2B">
        <w:rPr>
          <w:rFonts w:eastAsia="Malgun Gothic"/>
          <w:lang w:val="en-CA" w:eastAsia="ko-KR"/>
        </w:rPr>
        <w:t> dX</w:t>
      </w:r>
      <w:r w:rsidR="002B0CE6" w:rsidRPr="00AC2B2B">
        <w:rPr>
          <w:rFonts w:eastAsia="Malgun Gothic"/>
          <w:lang w:val="en-CA" w:eastAsia="ko-KR"/>
        </w:rPr>
        <w:t>[ x ]</w:t>
      </w:r>
      <w:r w:rsidRPr="00AC2B2B">
        <w:rPr>
          <w:rFonts w:eastAsia="Malgun Gothic"/>
          <w:lang w:val="en-CA" w:eastAsia="ko-KR"/>
        </w:rPr>
        <w:t>[ y ] &lt; refW </w:t>
      </w:r>
      <w:r w:rsidR="006A0FA5" w:rsidRPr="00AC2B2B">
        <w:rPr>
          <w:lang w:val="en-CA" w:eastAsia="ko-KR"/>
        </w:rPr>
        <w:t>−</w:t>
      </w:r>
      <w:r w:rsidRPr="00AC2B2B">
        <w:rPr>
          <w:rFonts w:eastAsia="Malgun Gothic"/>
          <w:lang w:val="en-CA" w:eastAsia="ko-KR"/>
        </w:rPr>
        <w:t> 1 )  ? </w:t>
      </w:r>
      <w:r w:rsidR="002B0CE6" w:rsidRPr="00AC2B2B">
        <w:rPr>
          <w:rFonts w:eastAsia="Malgun Gothic"/>
          <w:lang w:val="en-CA" w:eastAsia="ko-KR"/>
        </w:rPr>
        <w:t> </w:t>
      </w:r>
      <w:r w:rsidRPr="00AC2B2B">
        <w:rPr>
          <w:rFonts w:eastAsia="Malgun Gothic"/>
          <w:lang w:val="en-CA" w:eastAsia="ko-KR"/>
        </w:rPr>
        <w:t xml:space="preserve">( ( 64 </w:t>
      </w:r>
      <w:r w:rsidR="00187FA4" w:rsidRPr="00AC2B2B">
        <w:rPr>
          <w:lang w:val="en-CA" w:eastAsia="ko-KR"/>
        </w:rPr>
        <w:t>−</w:t>
      </w:r>
      <w:r w:rsidRPr="00AC2B2B">
        <w:rPr>
          <w:rFonts w:eastAsia="Malgun Gothic"/>
          <w:lang w:val="en-CA" w:eastAsia="ko-KR"/>
        </w:rPr>
        <w:t xml:space="preserve"> dXFrac[ y ] ) * mainRef[ dX</w:t>
      </w:r>
      <w:r w:rsidR="002B0CE6" w:rsidRPr="00AC2B2B">
        <w:rPr>
          <w:rFonts w:eastAsia="Malgun Gothic"/>
          <w:lang w:val="en-CA" w:eastAsia="ko-KR"/>
        </w:rPr>
        <w:t>[ x ]</w:t>
      </w:r>
      <w:r w:rsidRPr="00AC2B2B">
        <w:rPr>
          <w:rFonts w:eastAsia="Malgun Gothic"/>
          <w:lang w:val="en-CA" w:eastAsia="ko-KR"/>
        </w:rPr>
        <w:t xml:space="preserve">[ y ] ] + </w:t>
      </w:r>
      <w:r w:rsidR="002B0CE6" w:rsidRPr="00AC2B2B">
        <w:rPr>
          <w:rFonts w:eastAsia="Malgun Gothic"/>
          <w:lang w:val="en-CA" w:eastAsia="ko-KR"/>
        </w:rPr>
        <w:br/>
      </w:r>
      <w:r w:rsidR="002B0CE6" w:rsidRPr="00AC2B2B">
        <w:rPr>
          <w:rFonts w:eastAsia="Malgun Gothic"/>
          <w:lang w:val="en-CA" w:eastAsia="ko-KR"/>
        </w:rPr>
        <w:tab/>
      </w:r>
      <w:r w:rsidRPr="00AC2B2B">
        <w:rPr>
          <w:rFonts w:eastAsia="Malgun Gothic"/>
          <w:lang w:val="en-CA" w:eastAsia="ko-KR"/>
        </w:rPr>
        <w:t>dXFrac[ y ] * mainRef[ dX</w:t>
      </w:r>
      <w:r w:rsidR="002B0CE6" w:rsidRPr="00AC2B2B">
        <w:rPr>
          <w:rFonts w:eastAsia="Malgun Gothic"/>
          <w:lang w:val="en-CA" w:eastAsia="ko-KR"/>
        </w:rPr>
        <w:t>[ x ]</w:t>
      </w:r>
      <w:r w:rsidRPr="00AC2B2B">
        <w:rPr>
          <w:rFonts w:eastAsia="Malgun Gothic"/>
          <w:lang w:val="en-CA" w:eastAsia="ko-KR"/>
        </w:rPr>
        <w:t>[ y ] + 1 ] + 32 )  &gt;&gt;  6</w:t>
      </w:r>
      <w:r w:rsidRPr="00AC2B2B">
        <w:rPr>
          <w:rFonts w:eastAsia="Malgun Gothic"/>
          <w:lang w:val="en-CA" w:eastAsia="ko-KR"/>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175</w:t>
      </w:r>
      <w:r w:rsidRPr="00AC2B2B">
        <w:rPr>
          <w:lang w:val="en-CA"/>
        </w:rPr>
        <w:fldChar w:fldCharType="end"/>
      </w:r>
      <w:r w:rsidRPr="00AC2B2B">
        <w:rPr>
          <w:lang w:val="en-CA"/>
        </w:rPr>
        <w:t>)</w:t>
      </w:r>
      <w:r w:rsidRPr="00AC2B2B">
        <w:rPr>
          <w:rFonts w:eastAsia="Malgun Gothic"/>
          <w:lang w:val="en-CA" w:eastAsia="ko-KR"/>
        </w:rPr>
        <w:br/>
      </w:r>
      <w:r w:rsidRPr="00AC2B2B">
        <w:rPr>
          <w:rFonts w:eastAsia="Malgun Gothic"/>
          <w:lang w:val="en-CA" w:eastAsia="ko-KR"/>
        </w:rPr>
        <w:tab/>
        <w:t>  :  0</w:t>
      </w:r>
    </w:p>
    <w:p w14:paraId="680BD05F" w14:textId="0660E324" w:rsidR="003D3FB6" w:rsidRPr="00AC2B2B" w:rsidRDefault="003D3FB6" w:rsidP="003D3FB6">
      <w:pPr>
        <w:pStyle w:val="Equation"/>
        <w:tabs>
          <w:tab w:val="clear" w:pos="794"/>
          <w:tab w:val="clear" w:pos="1588"/>
          <w:tab w:val="left" w:pos="851"/>
          <w:tab w:val="left" w:pos="1134"/>
          <w:tab w:val="left" w:pos="1418"/>
        </w:tabs>
        <w:ind w:left="800"/>
        <w:rPr>
          <w:lang w:val="en-CA"/>
        </w:rPr>
      </w:pPr>
      <w:r w:rsidRPr="00AC2B2B">
        <w:rPr>
          <w:lang w:val="en-CA"/>
        </w:rPr>
        <w:t>wT</w:t>
      </w:r>
      <w:r w:rsidRPr="00AC2B2B">
        <w:rPr>
          <w:rFonts w:eastAsia="Malgun Gothic"/>
          <w:lang w:val="en-CA" w:eastAsia="ko-KR"/>
        </w:rPr>
        <w:t>[ y ]</w:t>
      </w:r>
      <w:r w:rsidRPr="00AC2B2B">
        <w:rPr>
          <w:lang w:val="en-CA"/>
        </w:rPr>
        <w:t xml:space="preserve"> = (</w:t>
      </w:r>
      <w:r w:rsidRPr="00AC2B2B">
        <w:rPr>
          <w:rFonts w:eastAsia="Malgun Gothic"/>
          <w:lang w:val="en-CA" w:eastAsia="ko-KR"/>
        </w:rPr>
        <w:t> dX</w:t>
      </w:r>
      <w:r w:rsidR="002B0CE6" w:rsidRPr="00AC2B2B">
        <w:rPr>
          <w:rFonts w:eastAsia="Malgun Gothic"/>
          <w:lang w:val="en-CA" w:eastAsia="ko-KR"/>
        </w:rPr>
        <w:t>[ x ]</w:t>
      </w:r>
      <w:r w:rsidRPr="00AC2B2B">
        <w:rPr>
          <w:rFonts w:eastAsia="Malgun Gothic"/>
          <w:lang w:val="en-CA" w:eastAsia="ko-KR"/>
        </w:rPr>
        <w:t>[ y ] &lt; refW </w:t>
      </w:r>
      <w:r w:rsidR="00187FA4" w:rsidRPr="00AC2B2B">
        <w:rPr>
          <w:lang w:val="en-CA" w:eastAsia="ko-KR"/>
        </w:rPr>
        <w:t>−</w:t>
      </w:r>
      <w:r w:rsidRPr="00AC2B2B">
        <w:rPr>
          <w:rFonts w:eastAsia="Malgun Gothic"/>
          <w:lang w:val="en-CA" w:eastAsia="ko-KR"/>
        </w:rPr>
        <w:t> 1 )  ?  </w:t>
      </w:r>
      <w:r w:rsidRPr="00AC2B2B">
        <w:rPr>
          <w:lang w:val="en-CA"/>
        </w:rPr>
        <w:t>32  &gt;&gt;  ( ( y  &lt;&lt;  1 )  &gt;&gt;  nScale )</w:t>
      </w:r>
      <w:r w:rsidRPr="00AC2B2B">
        <w:rPr>
          <w:rFonts w:eastAsia="Malgun Gothic"/>
          <w:lang w:val="en-CA" w:eastAsia="ko-KR"/>
        </w:rPr>
        <w:t>  :  0</w:t>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176</w:t>
      </w:r>
      <w:r w:rsidRPr="00AC2B2B">
        <w:rPr>
          <w:lang w:val="en-CA"/>
        </w:rPr>
        <w:fldChar w:fldCharType="end"/>
      </w:r>
      <w:r w:rsidRPr="00AC2B2B">
        <w:rPr>
          <w:lang w:val="en-CA"/>
        </w:rPr>
        <w:t>)</w:t>
      </w:r>
    </w:p>
    <w:p w14:paraId="2845AEF8" w14:textId="0A9DB24B" w:rsidR="003D3FB6" w:rsidRPr="00AC2B2B" w:rsidRDefault="003D3FB6" w:rsidP="003D3FB6">
      <w:pPr>
        <w:pStyle w:val="Equation"/>
        <w:tabs>
          <w:tab w:val="clear" w:pos="794"/>
          <w:tab w:val="clear" w:pos="1588"/>
          <w:tab w:val="left" w:pos="851"/>
          <w:tab w:val="left" w:pos="1134"/>
          <w:tab w:val="left" w:pos="1418"/>
        </w:tabs>
        <w:ind w:left="800"/>
        <w:rPr>
          <w:lang w:val="en-CA"/>
        </w:rPr>
      </w:pPr>
      <w:r w:rsidRPr="00AC2B2B">
        <w:rPr>
          <w:lang w:val="en-CA"/>
        </w:rPr>
        <w:t>wL</w:t>
      </w:r>
      <w:r w:rsidRPr="00AC2B2B">
        <w:rPr>
          <w:rFonts w:eastAsia="Malgun Gothic"/>
          <w:lang w:val="en-CA" w:eastAsia="ko-KR"/>
        </w:rPr>
        <w:t>[ x ]</w:t>
      </w:r>
      <w:r w:rsidRPr="00AC2B2B">
        <w:rPr>
          <w:lang w:val="en-CA"/>
        </w:rPr>
        <w:t xml:space="preserve"> = </w:t>
      </w:r>
      <w:r w:rsidRPr="00AC2B2B">
        <w:rPr>
          <w:rFonts w:eastAsia="Malgun Gothic"/>
          <w:lang w:val="en-CA" w:eastAsia="ko-KR"/>
        </w:rPr>
        <w:t>0</w:t>
      </w:r>
      <w:r w:rsidRPr="00AC2B2B">
        <w:rPr>
          <w:lang w:val="en-CA"/>
        </w:rPr>
        <w:tab/>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177</w:t>
      </w:r>
      <w:r w:rsidRPr="00AC2B2B">
        <w:rPr>
          <w:lang w:val="en-CA"/>
        </w:rPr>
        <w:fldChar w:fldCharType="end"/>
      </w:r>
      <w:r w:rsidRPr="00AC2B2B">
        <w:rPr>
          <w:lang w:val="en-CA"/>
        </w:rPr>
        <w:t>)</w:t>
      </w:r>
    </w:p>
    <w:p w14:paraId="14562D7F" w14:textId="75A7A28F" w:rsidR="003D3FB6" w:rsidRPr="00AC2B2B" w:rsidRDefault="003D3FB6" w:rsidP="003D3FB6">
      <w:pPr>
        <w:pStyle w:val="Equation"/>
        <w:tabs>
          <w:tab w:val="clear" w:pos="794"/>
          <w:tab w:val="clear" w:pos="1588"/>
          <w:tab w:val="left" w:pos="851"/>
          <w:tab w:val="left" w:pos="1134"/>
          <w:tab w:val="left" w:pos="1418"/>
        </w:tabs>
        <w:ind w:left="800"/>
        <w:rPr>
          <w:lang w:val="en-CA"/>
        </w:rPr>
      </w:pPr>
      <w:r w:rsidRPr="00AC2B2B">
        <w:rPr>
          <w:lang w:val="en-CA"/>
        </w:rPr>
        <w:t>wTL</w:t>
      </w:r>
      <w:r w:rsidRPr="00AC2B2B">
        <w:rPr>
          <w:rFonts w:eastAsia="Malgun Gothic"/>
          <w:lang w:val="en-CA" w:eastAsia="ko-KR"/>
        </w:rPr>
        <w:t>[ x ][ y ]</w:t>
      </w:r>
      <w:r w:rsidRPr="00AC2B2B">
        <w:rPr>
          <w:lang w:val="en-CA"/>
        </w:rPr>
        <w:t xml:space="preserve"> = </w:t>
      </w:r>
      <w:r w:rsidRPr="00AC2B2B">
        <w:rPr>
          <w:rFonts w:eastAsia="Malgun Gothic"/>
          <w:lang w:val="en-CA" w:eastAsia="ko-KR"/>
        </w:rPr>
        <w:t>0</w:t>
      </w:r>
      <w:r w:rsidRPr="00AC2B2B">
        <w:rPr>
          <w:rFonts w:eastAsia="Malgun Gothic"/>
          <w:lang w:val="en-CA" w:eastAsia="ko-KR"/>
        </w:rPr>
        <w:tab/>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178</w:t>
      </w:r>
      <w:r w:rsidRPr="00AC2B2B">
        <w:rPr>
          <w:lang w:val="en-CA"/>
        </w:rPr>
        <w:fldChar w:fldCharType="end"/>
      </w:r>
      <w:r w:rsidRPr="00AC2B2B">
        <w:rPr>
          <w:lang w:val="en-CA"/>
        </w:rPr>
        <w:t>)</w:t>
      </w:r>
    </w:p>
    <w:p w14:paraId="491C2CF7" w14:textId="77777777" w:rsidR="003D3FB6" w:rsidRPr="00AC2B2B"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AC2B2B">
        <w:rPr>
          <w:rFonts w:eastAsia="Malgun Gothic"/>
          <w:lang w:val="en-CA" w:eastAsia="ko-KR"/>
        </w:rPr>
        <w:t xml:space="preserve">Otherwise, </w:t>
      </w:r>
      <w:r w:rsidRPr="00AC2B2B">
        <w:rPr>
          <w:rFonts w:eastAsia="Malgun Gothic"/>
          <w:szCs w:val="22"/>
          <w:lang w:val="en-CA" w:eastAsia="ko-KR"/>
        </w:rPr>
        <w:t xml:space="preserve">if </w:t>
      </w:r>
      <w:r w:rsidRPr="00AC2B2B">
        <w:rPr>
          <w:rFonts w:eastAsia="Malgun Gothic"/>
          <w:lang w:val="en-CA" w:eastAsia="ko-KR"/>
        </w:rPr>
        <w:t>predModeIntra is greater than or equal to INTRA_ANGULAR58</w:t>
      </w:r>
      <w:r w:rsidRPr="00AC2B2B">
        <w:rPr>
          <w:rFonts w:eastAsia="Malgun Gothic"/>
          <w:szCs w:val="22"/>
          <w:lang w:val="en-CA" w:eastAsia="ko-KR"/>
        </w:rPr>
        <w:t>, the following ordered steps apply:</w:t>
      </w:r>
    </w:p>
    <w:p w14:paraId="58F5D2AD" w14:textId="3ADD03C1" w:rsidR="003D3FB6" w:rsidRPr="00AC2B2B"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AC2B2B">
        <w:rPr>
          <w:rFonts w:eastAsia="Malgun Gothic"/>
          <w:lang w:val="en-CA" w:eastAsia="ko-KR"/>
        </w:rPr>
        <w:t>The variables dYPos[ x ], dYFrac[ x ], dYInt[ x ] and dY[ x ]</w:t>
      </w:r>
      <w:r w:rsidR="002B0CE6" w:rsidRPr="00AC2B2B">
        <w:rPr>
          <w:rFonts w:eastAsia="Malgun Gothic"/>
          <w:lang w:val="en-CA" w:eastAsia="ko-KR"/>
        </w:rPr>
        <w:t>[ y ]</w:t>
      </w:r>
      <w:r w:rsidRPr="00AC2B2B">
        <w:rPr>
          <w:rFonts w:eastAsia="Malgun Gothic"/>
          <w:lang w:val="en-CA" w:eastAsia="ko-KR"/>
        </w:rPr>
        <w:t xml:space="preserve"> are derived as follows using invAngle as specified in clause </w:t>
      </w:r>
      <w:r w:rsidRPr="00AC2B2B">
        <w:rPr>
          <w:rFonts w:eastAsia="Malgun Gothic"/>
          <w:lang w:val="en-CA" w:eastAsia="ko-KR"/>
        </w:rPr>
        <w:fldChar w:fldCharType="begin" w:fldLock="1"/>
      </w:r>
      <w:r w:rsidRPr="00AC2B2B">
        <w:rPr>
          <w:rFonts w:eastAsia="Malgun Gothic"/>
          <w:lang w:val="en-CA" w:eastAsia="ko-KR"/>
        </w:rPr>
        <w:instrText xml:space="preserve"> REF _Ref522097412 \r \h </w:instrText>
      </w:r>
      <w:r w:rsidRPr="00AC2B2B">
        <w:rPr>
          <w:rFonts w:eastAsia="Malgun Gothic"/>
          <w:lang w:val="en-CA" w:eastAsia="ko-KR"/>
        </w:rPr>
      </w:r>
      <w:r w:rsidR="00AC2B2B" w:rsidRPr="00AC2B2B">
        <w:rPr>
          <w:rFonts w:eastAsia="Malgun Gothic"/>
          <w:lang w:val="en-CA" w:eastAsia="ko-KR"/>
        </w:rPr>
        <w:instrText xml:space="preserve"> \* MERGEFORMAT </w:instrText>
      </w:r>
      <w:r w:rsidRPr="00AC2B2B">
        <w:rPr>
          <w:rFonts w:eastAsia="Malgun Gothic"/>
          <w:lang w:val="en-CA" w:eastAsia="ko-KR"/>
        </w:rPr>
        <w:fldChar w:fldCharType="separate"/>
      </w:r>
      <w:r w:rsidR="00E57AB9" w:rsidRPr="00AC2B2B">
        <w:rPr>
          <w:rFonts w:eastAsia="Malgun Gothic"/>
          <w:lang w:val="en-CA" w:eastAsia="ko-KR"/>
        </w:rPr>
        <w:t>8.2.4.2.7</w:t>
      </w:r>
      <w:r w:rsidRPr="00AC2B2B">
        <w:rPr>
          <w:rFonts w:eastAsia="Malgun Gothic"/>
          <w:lang w:val="en-CA" w:eastAsia="ko-KR"/>
        </w:rPr>
        <w:fldChar w:fldCharType="end"/>
      </w:r>
      <w:r w:rsidRPr="00AC2B2B">
        <w:rPr>
          <w:rFonts w:eastAsia="Malgun Gothic"/>
          <w:lang w:val="en-CA" w:eastAsia="ko-KR"/>
        </w:rPr>
        <w:t xml:space="preserve"> depending on intraPredMode:</w:t>
      </w:r>
    </w:p>
    <w:p w14:paraId="69A0139B" w14:textId="254678F5" w:rsidR="003D3FB6" w:rsidRPr="00AC2B2B" w:rsidRDefault="003D3FB6" w:rsidP="003D3FB6">
      <w:pPr>
        <w:pStyle w:val="Equation"/>
        <w:tabs>
          <w:tab w:val="clear" w:pos="794"/>
          <w:tab w:val="clear" w:pos="1588"/>
          <w:tab w:val="left" w:pos="851"/>
          <w:tab w:val="left" w:pos="1985"/>
        </w:tabs>
        <w:ind w:left="800"/>
        <w:rPr>
          <w:rFonts w:eastAsia="Malgun Gothic"/>
          <w:lang w:val="en-CA" w:eastAsia="ko-KR"/>
        </w:rPr>
      </w:pPr>
      <w:r w:rsidRPr="00AC2B2B">
        <w:rPr>
          <w:rFonts w:eastAsia="Malgun Gothic"/>
          <w:lang w:val="en-CA" w:eastAsia="ko-KR"/>
        </w:rPr>
        <w:lastRenderedPageBreak/>
        <w:t>dYPos[ x ] =</w:t>
      </w:r>
      <w:r w:rsidRPr="00AC2B2B">
        <w:rPr>
          <w:rFonts w:eastAsia="Malgun Gothic"/>
          <w:lang w:val="en-CA" w:eastAsia="ko-KR"/>
        </w:rPr>
        <w:tab/>
        <w:t>( ( x + 1 ) * invAngle + 2 )  &gt;&gt;  2</w:t>
      </w:r>
      <w:r w:rsidRPr="00AC2B2B">
        <w:rPr>
          <w:rFonts w:eastAsia="Malgun Gothic"/>
          <w:lang w:val="en-CA" w:eastAsia="ko-KR"/>
        </w:rPr>
        <w:br/>
        <w:t>dYFrac[ x ] =</w:t>
      </w:r>
      <w:r w:rsidRPr="00AC2B2B">
        <w:rPr>
          <w:rFonts w:eastAsia="Malgun Gothic"/>
          <w:lang w:val="en-CA" w:eastAsia="ko-KR"/>
        </w:rPr>
        <w:tab/>
        <w:t>dYPos[ x ] &amp; 63</w:t>
      </w:r>
      <w:r w:rsidRPr="00AC2B2B">
        <w:rPr>
          <w:lang w:val="en-CA"/>
        </w:rPr>
        <w:tab/>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179</w:t>
      </w:r>
      <w:r w:rsidRPr="00AC2B2B">
        <w:rPr>
          <w:lang w:val="en-CA"/>
        </w:rPr>
        <w:fldChar w:fldCharType="end"/>
      </w:r>
      <w:r w:rsidRPr="00AC2B2B">
        <w:rPr>
          <w:lang w:val="en-CA"/>
        </w:rPr>
        <w:t>)</w:t>
      </w:r>
      <w:r w:rsidRPr="00AC2B2B">
        <w:rPr>
          <w:rFonts w:eastAsia="Malgun Gothic"/>
          <w:lang w:val="en-CA" w:eastAsia="ko-KR"/>
        </w:rPr>
        <w:br/>
        <w:t>dYInt[ x ] =</w:t>
      </w:r>
      <w:r w:rsidRPr="00AC2B2B">
        <w:rPr>
          <w:rFonts w:eastAsia="Malgun Gothic"/>
          <w:lang w:val="en-CA" w:eastAsia="ko-KR"/>
        </w:rPr>
        <w:tab/>
        <w:t>dYPos[ x ]  &gt;&gt;  6</w:t>
      </w:r>
      <w:r w:rsidRPr="00AC2B2B">
        <w:rPr>
          <w:rFonts w:eastAsia="Malgun Gothic"/>
          <w:lang w:val="en-CA" w:eastAsia="ko-KR"/>
        </w:rPr>
        <w:br/>
        <w:t>dY[ x ]</w:t>
      </w:r>
      <w:r w:rsidR="002B0CE6" w:rsidRPr="00AC2B2B">
        <w:rPr>
          <w:rFonts w:eastAsia="Malgun Gothic"/>
          <w:lang w:val="en-CA" w:eastAsia="ko-KR"/>
        </w:rPr>
        <w:t>[ y ]</w:t>
      </w:r>
      <w:r w:rsidRPr="00AC2B2B">
        <w:rPr>
          <w:rFonts w:eastAsia="Malgun Gothic"/>
          <w:lang w:val="en-CA" w:eastAsia="ko-KR"/>
        </w:rPr>
        <w:t xml:space="preserve"> =</w:t>
      </w:r>
      <w:r w:rsidRPr="00AC2B2B">
        <w:rPr>
          <w:rFonts w:eastAsia="Malgun Gothic"/>
          <w:lang w:val="en-CA" w:eastAsia="ko-KR"/>
        </w:rPr>
        <w:tab/>
      </w:r>
      <w:r w:rsidR="002B0CE6" w:rsidRPr="00AC2B2B">
        <w:rPr>
          <w:rFonts w:eastAsia="Malgun Gothic"/>
          <w:lang w:val="en-CA" w:eastAsia="ko-KR"/>
        </w:rPr>
        <w:t xml:space="preserve">y </w:t>
      </w:r>
      <w:r w:rsidRPr="00AC2B2B">
        <w:rPr>
          <w:rFonts w:eastAsia="Malgun Gothic"/>
          <w:lang w:val="en-CA" w:eastAsia="ko-KR"/>
        </w:rPr>
        <w:t>+ dYInt[ x ]</w:t>
      </w:r>
    </w:p>
    <w:p w14:paraId="3D1D1C91" w14:textId="77777777" w:rsidR="003D3FB6" w:rsidRPr="00AC2B2B"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AC2B2B">
        <w:rPr>
          <w:rFonts w:eastAsia="Malgun Gothic"/>
          <w:lang w:val="en-CA" w:eastAsia="ko-KR"/>
        </w:rPr>
        <w:t>The variables refL[ x ][ y ], refT[ x ][ y ], wT[ y ], wL[ </w:t>
      </w:r>
      <w:r w:rsidR="00DD3E90" w:rsidRPr="00AC2B2B">
        <w:rPr>
          <w:rFonts w:eastAsia="Malgun Gothic"/>
          <w:lang w:val="en-CA" w:eastAsia="ko-KR"/>
        </w:rPr>
        <w:t>x</w:t>
      </w:r>
      <w:r w:rsidRPr="00AC2B2B">
        <w:rPr>
          <w:rFonts w:eastAsia="Malgun Gothic"/>
          <w:lang w:val="en-CA" w:eastAsia="ko-KR"/>
        </w:rPr>
        <w:t> ] and wTL[ x ][ y ]</w:t>
      </w:r>
      <w:r w:rsidRPr="00AC2B2B">
        <w:rPr>
          <w:lang w:val="en-CA"/>
        </w:rPr>
        <w:t xml:space="preserve"> </w:t>
      </w:r>
      <w:r w:rsidRPr="00AC2B2B">
        <w:rPr>
          <w:rFonts w:eastAsia="Malgun Gothic"/>
          <w:lang w:val="en-CA" w:eastAsia="ko-KR"/>
        </w:rPr>
        <w:t>are derived as follows:</w:t>
      </w:r>
    </w:p>
    <w:p w14:paraId="20DDB8CD" w14:textId="4752140F" w:rsidR="003D3FB6" w:rsidRPr="00AC2B2B" w:rsidRDefault="003D3FB6" w:rsidP="00A3189A">
      <w:pPr>
        <w:pStyle w:val="Equation"/>
        <w:tabs>
          <w:tab w:val="clear" w:pos="794"/>
          <w:tab w:val="clear" w:pos="1588"/>
          <w:tab w:val="left" w:pos="4500"/>
        </w:tabs>
        <w:ind w:left="800"/>
        <w:rPr>
          <w:lang w:val="en-CA"/>
        </w:rPr>
      </w:pPr>
      <w:r w:rsidRPr="00AC2B2B">
        <w:rPr>
          <w:rFonts w:eastAsia="Malgun Gothic"/>
          <w:lang w:val="en-CA" w:eastAsia="ko-KR"/>
        </w:rPr>
        <w:t xml:space="preserve">refL[ x ][ y ] = </w:t>
      </w:r>
      <w:r w:rsidRPr="00AC2B2B">
        <w:rPr>
          <w:lang w:val="en-CA"/>
        </w:rPr>
        <w:t>(</w:t>
      </w:r>
      <w:r w:rsidRPr="00AC2B2B">
        <w:rPr>
          <w:rFonts w:eastAsia="Malgun Gothic"/>
          <w:lang w:val="en-CA" w:eastAsia="ko-KR"/>
        </w:rPr>
        <w:t> dY[ x ]</w:t>
      </w:r>
      <w:r w:rsidR="00473A38" w:rsidRPr="00AC2B2B">
        <w:rPr>
          <w:rFonts w:eastAsia="Malgun Gothic"/>
          <w:lang w:val="en-CA" w:eastAsia="ko-KR"/>
        </w:rPr>
        <w:t>[ y ]</w:t>
      </w:r>
      <w:r w:rsidRPr="00AC2B2B">
        <w:rPr>
          <w:rFonts w:eastAsia="Malgun Gothic"/>
          <w:lang w:val="en-CA" w:eastAsia="ko-KR"/>
        </w:rPr>
        <w:t> &lt; refH </w:t>
      </w:r>
      <w:r w:rsidR="006A0FA5" w:rsidRPr="00AC2B2B">
        <w:rPr>
          <w:lang w:val="en-CA" w:eastAsia="ko-KR"/>
        </w:rPr>
        <w:t>−</w:t>
      </w:r>
      <w:r w:rsidRPr="00AC2B2B">
        <w:rPr>
          <w:rFonts w:eastAsia="Malgun Gothic"/>
          <w:lang w:val="en-CA" w:eastAsia="ko-KR"/>
        </w:rPr>
        <w:t> 1 )  ? </w:t>
      </w:r>
      <w:r w:rsidR="00473A38" w:rsidRPr="00AC2B2B">
        <w:rPr>
          <w:rFonts w:eastAsia="Malgun Gothic"/>
          <w:lang w:val="en-CA" w:eastAsia="ko-KR"/>
        </w:rPr>
        <w:t> </w:t>
      </w:r>
      <w:r w:rsidRPr="00AC2B2B">
        <w:rPr>
          <w:rFonts w:eastAsia="Malgun Gothic"/>
          <w:lang w:val="en-CA" w:eastAsia="ko-KR"/>
        </w:rPr>
        <w:t xml:space="preserve">( ( 64 </w:t>
      </w:r>
      <w:r w:rsidR="006A0FA5" w:rsidRPr="00AC2B2B">
        <w:rPr>
          <w:lang w:val="en-CA" w:eastAsia="ko-KR"/>
        </w:rPr>
        <w:t>−</w:t>
      </w:r>
      <w:r w:rsidRPr="00AC2B2B">
        <w:rPr>
          <w:rFonts w:eastAsia="Malgun Gothic"/>
          <w:lang w:val="en-CA" w:eastAsia="ko-KR"/>
        </w:rPr>
        <w:t xml:space="preserve"> dYFrac[ x ] ) * sideRef[ dY[ x ]</w:t>
      </w:r>
      <w:r w:rsidR="00473A38" w:rsidRPr="00AC2B2B">
        <w:rPr>
          <w:rFonts w:eastAsia="Malgun Gothic"/>
          <w:lang w:val="en-CA" w:eastAsia="ko-KR"/>
        </w:rPr>
        <w:t>[ y ]</w:t>
      </w:r>
      <w:r w:rsidRPr="00AC2B2B">
        <w:rPr>
          <w:rFonts w:eastAsia="Malgun Gothic"/>
          <w:lang w:val="en-CA" w:eastAsia="ko-KR"/>
        </w:rPr>
        <w:t xml:space="preserve"> ] + </w:t>
      </w:r>
      <w:r w:rsidR="00473A38" w:rsidRPr="00AC2B2B">
        <w:rPr>
          <w:rFonts w:eastAsia="Malgun Gothic"/>
          <w:lang w:val="en-CA" w:eastAsia="ko-KR"/>
        </w:rPr>
        <w:br/>
      </w:r>
      <w:r w:rsidR="00473A38" w:rsidRPr="00AC2B2B">
        <w:rPr>
          <w:rFonts w:eastAsia="Malgun Gothic"/>
          <w:lang w:val="en-CA" w:eastAsia="ko-KR"/>
        </w:rPr>
        <w:tab/>
      </w:r>
      <w:r w:rsidRPr="00AC2B2B">
        <w:rPr>
          <w:rFonts w:eastAsia="Malgun Gothic"/>
          <w:lang w:val="en-CA" w:eastAsia="ko-KR"/>
        </w:rPr>
        <w:t>dYFrac[ x ] * sideRef[ dY[ x ]</w:t>
      </w:r>
      <w:r w:rsidR="00473A38" w:rsidRPr="00AC2B2B">
        <w:rPr>
          <w:rFonts w:eastAsia="Malgun Gothic"/>
          <w:lang w:val="en-CA" w:eastAsia="ko-KR"/>
        </w:rPr>
        <w:t>[ y ]</w:t>
      </w:r>
      <w:r w:rsidRPr="00AC2B2B">
        <w:rPr>
          <w:rFonts w:eastAsia="Malgun Gothic"/>
          <w:lang w:val="en-CA" w:eastAsia="ko-KR"/>
        </w:rPr>
        <w:t> + 1 ] + 32 )  &gt;&gt;  6</w:t>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180</w:t>
      </w:r>
      <w:r w:rsidRPr="00AC2B2B">
        <w:rPr>
          <w:lang w:val="en-CA"/>
        </w:rPr>
        <w:fldChar w:fldCharType="end"/>
      </w:r>
      <w:r w:rsidRPr="00AC2B2B">
        <w:rPr>
          <w:lang w:val="en-CA"/>
        </w:rPr>
        <w:t>)</w:t>
      </w:r>
      <w:r w:rsidRPr="00AC2B2B">
        <w:rPr>
          <w:rFonts w:eastAsia="Malgun Gothic"/>
          <w:lang w:val="en-CA" w:eastAsia="ko-KR"/>
        </w:rPr>
        <w:br/>
      </w:r>
      <w:r w:rsidRPr="00AC2B2B">
        <w:rPr>
          <w:rFonts w:eastAsia="Malgun Gothic"/>
          <w:lang w:val="en-CA" w:eastAsia="ko-KR"/>
        </w:rPr>
        <w:tab/>
        <w:t>  :  0</w:t>
      </w:r>
    </w:p>
    <w:p w14:paraId="750746F1" w14:textId="440275D9" w:rsidR="003D3FB6" w:rsidRPr="00AC2B2B" w:rsidRDefault="003D3FB6" w:rsidP="003D3FB6">
      <w:pPr>
        <w:pStyle w:val="Equation"/>
        <w:tabs>
          <w:tab w:val="clear" w:pos="794"/>
          <w:tab w:val="clear" w:pos="1588"/>
          <w:tab w:val="left" w:pos="851"/>
          <w:tab w:val="left" w:pos="1134"/>
          <w:tab w:val="left" w:pos="1418"/>
        </w:tabs>
        <w:ind w:left="800"/>
        <w:rPr>
          <w:lang w:val="en-CA"/>
        </w:rPr>
      </w:pPr>
      <w:r w:rsidRPr="00AC2B2B">
        <w:rPr>
          <w:lang w:val="en-CA"/>
        </w:rPr>
        <w:t>refT</w:t>
      </w:r>
      <w:r w:rsidRPr="00AC2B2B">
        <w:rPr>
          <w:rFonts w:eastAsia="Malgun Gothic"/>
          <w:lang w:val="en-CA" w:eastAsia="ko-KR"/>
        </w:rPr>
        <w:t>[ x ][ y ]</w:t>
      </w:r>
      <w:r w:rsidRPr="00AC2B2B">
        <w:rPr>
          <w:lang w:val="en-CA"/>
        </w:rPr>
        <w:t xml:space="preserve"> = 0</w:t>
      </w:r>
      <w:r w:rsidRPr="00AC2B2B">
        <w:rPr>
          <w:lang w:val="en-CA"/>
        </w:rPr>
        <w:tab/>
      </w:r>
      <w:r w:rsidRPr="00AC2B2B">
        <w:rPr>
          <w:lang w:val="en-CA"/>
        </w:rPr>
        <w:tab/>
      </w:r>
      <w:r w:rsidRPr="00AC2B2B">
        <w:rPr>
          <w:rFonts w:eastAsia="Malgun Gothic"/>
          <w:lang w:val="en-CA" w:eastAsia="ko-KR"/>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181</w:t>
      </w:r>
      <w:r w:rsidRPr="00AC2B2B">
        <w:rPr>
          <w:lang w:val="en-CA"/>
        </w:rPr>
        <w:fldChar w:fldCharType="end"/>
      </w:r>
      <w:r w:rsidRPr="00AC2B2B">
        <w:rPr>
          <w:lang w:val="en-CA"/>
        </w:rPr>
        <w:t>)</w:t>
      </w:r>
    </w:p>
    <w:p w14:paraId="33398DC7" w14:textId="15F6E338" w:rsidR="003D3FB6" w:rsidRPr="00AC2B2B" w:rsidRDefault="003D3FB6" w:rsidP="003D3FB6">
      <w:pPr>
        <w:pStyle w:val="Equation"/>
        <w:tabs>
          <w:tab w:val="clear" w:pos="794"/>
          <w:tab w:val="clear" w:pos="1588"/>
          <w:tab w:val="left" w:pos="851"/>
          <w:tab w:val="left" w:pos="1134"/>
          <w:tab w:val="left" w:pos="1418"/>
        </w:tabs>
        <w:ind w:left="800"/>
        <w:rPr>
          <w:lang w:val="en-CA"/>
        </w:rPr>
      </w:pPr>
      <w:r w:rsidRPr="00AC2B2B">
        <w:rPr>
          <w:lang w:val="en-CA"/>
        </w:rPr>
        <w:t>wT</w:t>
      </w:r>
      <w:r w:rsidRPr="00AC2B2B">
        <w:rPr>
          <w:rFonts w:eastAsia="Malgun Gothic"/>
          <w:lang w:val="en-CA" w:eastAsia="ko-KR"/>
        </w:rPr>
        <w:t>[ y ]</w:t>
      </w:r>
      <w:r w:rsidRPr="00AC2B2B">
        <w:rPr>
          <w:lang w:val="en-CA"/>
        </w:rPr>
        <w:t xml:space="preserve"> = </w:t>
      </w:r>
      <w:r w:rsidRPr="00AC2B2B">
        <w:rPr>
          <w:rFonts w:eastAsia="Malgun Gothic"/>
          <w:lang w:val="en-CA" w:eastAsia="ko-KR"/>
        </w:rPr>
        <w:t>0</w:t>
      </w:r>
      <w:r w:rsidRPr="00AC2B2B">
        <w:rPr>
          <w:rFonts w:eastAsia="Malgun Gothic"/>
          <w:lang w:val="en-CA" w:eastAsia="ko-KR"/>
        </w:rPr>
        <w:tab/>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182</w:t>
      </w:r>
      <w:r w:rsidRPr="00AC2B2B">
        <w:rPr>
          <w:lang w:val="en-CA"/>
        </w:rPr>
        <w:fldChar w:fldCharType="end"/>
      </w:r>
      <w:r w:rsidRPr="00AC2B2B">
        <w:rPr>
          <w:lang w:val="en-CA"/>
        </w:rPr>
        <w:t>)</w:t>
      </w:r>
    </w:p>
    <w:p w14:paraId="4200D972" w14:textId="6D5AEC7D" w:rsidR="003D3FB6" w:rsidRPr="00AC2B2B" w:rsidRDefault="003D3FB6" w:rsidP="003D3FB6">
      <w:pPr>
        <w:pStyle w:val="Equation"/>
        <w:tabs>
          <w:tab w:val="clear" w:pos="794"/>
          <w:tab w:val="clear" w:pos="1588"/>
          <w:tab w:val="left" w:pos="851"/>
          <w:tab w:val="left" w:pos="1134"/>
          <w:tab w:val="left" w:pos="1418"/>
        </w:tabs>
        <w:ind w:left="800"/>
        <w:rPr>
          <w:lang w:val="en-CA"/>
        </w:rPr>
      </w:pPr>
      <w:r w:rsidRPr="00AC2B2B">
        <w:rPr>
          <w:lang w:val="en-CA"/>
        </w:rPr>
        <w:t>wL</w:t>
      </w:r>
      <w:r w:rsidRPr="00AC2B2B">
        <w:rPr>
          <w:rFonts w:eastAsia="Malgun Gothic"/>
          <w:lang w:val="en-CA" w:eastAsia="ko-KR"/>
        </w:rPr>
        <w:t>[ x ]</w:t>
      </w:r>
      <w:r w:rsidRPr="00AC2B2B">
        <w:rPr>
          <w:lang w:val="en-CA"/>
        </w:rPr>
        <w:t xml:space="preserve"> = (</w:t>
      </w:r>
      <w:r w:rsidRPr="00AC2B2B">
        <w:rPr>
          <w:rFonts w:eastAsia="Malgun Gothic"/>
          <w:lang w:val="en-CA" w:eastAsia="ko-KR"/>
        </w:rPr>
        <w:t> dY[ x ]</w:t>
      </w:r>
      <w:r w:rsidR="00473A38" w:rsidRPr="00AC2B2B">
        <w:rPr>
          <w:rFonts w:eastAsia="Malgun Gothic"/>
          <w:lang w:val="en-CA" w:eastAsia="ko-KR"/>
        </w:rPr>
        <w:t>[ y ]</w:t>
      </w:r>
      <w:r w:rsidRPr="00AC2B2B">
        <w:rPr>
          <w:rFonts w:eastAsia="Malgun Gothic"/>
          <w:lang w:val="en-CA" w:eastAsia="ko-KR"/>
        </w:rPr>
        <w:t> &lt; refH </w:t>
      </w:r>
      <w:r w:rsidR="006A0FA5" w:rsidRPr="00AC2B2B">
        <w:rPr>
          <w:lang w:val="en-CA" w:eastAsia="ko-KR"/>
        </w:rPr>
        <w:t>−</w:t>
      </w:r>
      <w:r w:rsidRPr="00AC2B2B">
        <w:rPr>
          <w:rFonts w:eastAsia="Malgun Gothic"/>
          <w:lang w:val="en-CA" w:eastAsia="ko-KR"/>
        </w:rPr>
        <w:t> 1 )  ?  </w:t>
      </w:r>
      <w:r w:rsidRPr="00AC2B2B">
        <w:rPr>
          <w:lang w:val="en-CA"/>
        </w:rPr>
        <w:t>32  &gt;&gt;  ( ( x  &lt;&lt;  1 )  &gt;&gt;  nScale )</w:t>
      </w:r>
      <w:r w:rsidRPr="00AC2B2B">
        <w:rPr>
          <w:rFonts w:eastAsia="Malgun Gothic"/>
          <w:lang w:val="en-CA" w:eastAsia="ko-KR"/>
        </w:rPr>
        <w:t>  :  0</w:t>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183</w:t>
      </w:r>
      <w:r w:rsidRPr="00AC2B2B">
        <w:rPr>
          <w:lang w:val="en-CA"/>
        </w:rPr>
        <w:fldChar w:fldCharType="end"/>
      </w:r>
      <w:r w:rsidRPr="00AC2B2B">
        <w:rPr>
          <w:lang w:val="en-CA"/>
        </w:rPr>
        <w:t>)</w:t>
      </w:r>
    </w:p>
    <w:p w14:paraId="35A2AF33" w14:textId="3B6286B7" w:rsidR="003D3FB6" w:rsidRPr="00AC2B2B" w:rsidRDefault="003D3FB6" w:rsidP="003D3FB6">
      <w:pPr>
        <w:pStyle w:val="Equation"/>
        <w:tabs>
          <w:tab w:val="clear" w:pos="794"/>
          <w:tab w:val="clear" w:pos="1588"/>
          <w:tab w:val="left" w:pos="851"/>
          <w:tab w:val="left" w:pos="1134"/>
          <w:tab w:val="left" w:pos="1418"/>
        </w:tabs>
        <w:ind w:left="800"/>
        <w:rPr>
          <w:lang w:val="en-CA"/>
        </w:rPr>
      </w:pPr>
      <w:r w:rsidRPr="00AC2B2B">
        <w:rPr>
          <w:lang w:val="en-CA"/>
        </w:rPr>
        <w:t>wTL</w:t>
      </w:r>
      <w:r w:rsidRPr="00AC2B2B">
        <w:rPr>
          <w:rFonts w:eastAsia="Malgun Gothic"/>
          <w:lang w:val="en-CA" w:eastAsia="ko-KR"/>
        </w:rPr>
        <w:t>[ x ][ y ]</w:t>
      </w:r>
      <w:r w:rsidRPr="00AC2B2B">
        <w:rPr>
          <w:lang w:val="en-CA"/>
        </w:rPr>
        <w:t xml:space="preserve"> = </w:t>
      </w:r>
      <w:r w:rsidRPr="00AC2B2B">
        <w:rPr>
          <w:rFonts w:eastAsia="Malgun Gothic"/>
          <w:lang w:val="en-CA" w:eastAsia="ko-KR"/>
        </w:rPr>
        <w:t>0</w:t>
      </w:r>
      <w:r w:rsidRPr="00AC2B2B">
        <w:rPr>
          <w:rFonts w:eastAsia="Malgun Gothic"/>
          <w:lang w:val="en-CA" w:eastAsia="ko-KR"/>
        </w:rPr>
        <w:tab/>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184</w:t>
      </w:r>
      <w:r w:rsidRPr="00AC2B2B">
        <w:rPr>
          <w:lang w:val="en-CA"/>
        </w:rPr>
        <w:fldChar w:fldCharType="end"/>
      </w:r>
      <w:r w:rsidRPr="00AC2B2B">
        <w:rPr>
          <w:lang w:val="en-CA"/>
        </w:rPr>
        <w:t>)</w:t>
      </w:r>
    </w:p>
    <w:p w14:paraId="3D2807A0" w14:textId="77777777" w:rsidR="003D3FB6" w:rsidRPr="00AC2B2B"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AC2B2B">
        <w:rPr>
          <w:rFonts w:eastAsia="Malgun Gothic"/>
          <w:lang w:val="en-CA" w:eastAsia="ko-KR"/>
        </w:rPr>
        <w:t>Otherwise, refL[ x ][ y ], refT[ x ][ y ], wT[ y ], wL[ </w:t>
      </w:r>
      <w:r w:rsidR="00DD3E90" w:rsidRPr="00AC2B2B">
        <w:rPr>
          <w:rFonts w:eastAsia="Malgun Gothic"/>
          <w:lang w:val="en-CA" w:eastAsia="ko-KR"/>
        </w:rPr>
        <w:t>x</w:t>
      </w:r>
      <w:r w:rsidRPr="00AC2B2B">
        <w:rPr>
          <w:rFonts w:eastAsia="Malgun Gothic"/>
          <w:lang w:val="en-CA" w:eastAsia="ko-KR"/>
        </w:rPr>
        <w:t> ] and wTL[ x ][ y ] are all set equal to 0.</w:t>
      </w:r>
    </w:p>
    <w:p w14:paraId="43B965A2" w14:textId="77777777" w:rsidR="003D3FB6" w:rsidRPr="00AC2B2B" w:rsidRDefault="003D3FB6" w:rsidP="003D3FB6">
      <w:pPr>
        <w:rPr>
          <w:lang w:val="en-CA"/>
        </w:rPr>
      </w:pPr>
      <w:r w:rsidRPr="00AC2B2B">
        <w:rPr>
          <w:lang w:val="en-CA" w:eastAsia="ko-KR"/>
        </w:rPr>
        <w:t xml:space="preserve">The values of the </w:t>
      </w:r>
      <w:r w:rsidR="00976526" w:rsidRPr="00AC2B2B">
        <w:rPr>
          <w:lang w:val="en-CA" w:eastAsia="ko-KR"/>
        </w:rPr>
        <w:t xml:space="preserve">modified predicted </w:t>
      </w:r>
      <w:r w:rsidRPr="00AC2B2B">
        <w:rPr>
          <w:lang w:val="en-CA" w:eastAsia="ko-KR"/>
        </w:rPr>
        <w:t xml:space="preserve">samples </w:t>
      </w:r>
      <w:r w:rsidR="00976526" w:rsidRPr="00AC2B2B">
        <w:rPr>
          <w:lang w:val="en-CA"/>
        </w:rPr>
        <w:t>predSamples</w:t>
      </w:r>
      <w:r w:rsidRPr="00AC2B2B">
        <w:rPr>
          <w:lang w:val="en-CA"/>
        </w:rPr>
        <w:t>[ x ][ y ], with x = 0..</w:t>
      </w:r>
      <w:r w:rsidRPr="00AC2B2B">
        <w:rPr>
          <w:lang w:val="en-CA" w:eastAsia="ko-KR"/>
        </w:rPr>
        <w:t>nTbW </w:t>
      </w:r>
      <w:r w:rsidRPr="00AC2B2B">
        <w:rPr>
          <w:lang w:val="en-CA"/>
        </w:rPr>
        <w:t>− 1, y =0..</w:t>
      </w:r>
      <w:r w:rsidRPr="00AC2B2B">
        <w:rPr>
          <w:lang w:val="en-CA" w:eastAsia="ko-KR"/>
        </w:rPr>
        <w:t>nTbH</w:t>
      </w:r>
      <w:r w:rsidRPr="00AC2B2B">
        <w:rPr>
          <w:lang w:val="en-CA"/>
        </w:rPr>
        <w:t> </w:t>
      </w:r>
      <w:r w:rsidR="006A0FA5" w:rsidRPr="00AC2B2B">
        <w:rPr>
          <w:lang w:val="en-CA" w:eastAsia="ko-KR"/>
        </w:rPr>
        <w:t>−</w:t>
      </w:r>
      <w:r w:rsidRPr="00AC2B2B">
        <w:rPr>
          <w:lang w:val="en-CA"/>
        </w:rPr>
        <w:t> 1 are derived as follows:</w:t>
      </w:r>
    </w:p>
    <w:p w14:paraId="3A7CCFE5" w14:textId="3F0D4937" w:rsidR="0051085E" w:rsidRPr="00AC2B2B" w:rsidRDefault="00976526" w:rsidP="00DD3E90">
      <w:pPr>
        <w:pStyle w:val="Equation"/>
        <w:tabs>
          <w:tab w:val="clear" w:pos="794"/>
          <w:tab w:val="clear" w:pos="1588"/>
          <w:tab w:val="left" w:pos="3240"/>
        </w:tabs>
        <w:ind w:left="284"/>
        <w:rPr>
          <w:rFonts w:eastAsia="Malgun Gothic"/>
          <w:lang w:val="en-CA" w:eastAsia="ko-KR"/>
        </w:rPr>
      </w:pPr>
      <w:r w:rsidRPr="00AC2B2B">
        <w:rPr>
          <w:rFonts w:eastAsia="Malgun Gothic"/>
          <w:lang w:val="en-CA" w:eastAsia="ko-KR"/>
        </w:rPr>
        <w:t>predSamples</w:t>
      </w:r>
      <w:r w:rsidR="003D3FB6" w:rsidRPr="00AC2B2B">
        <w:rPr>
          <w:rFonts w:eastAsia="Malgun Gothic"/>
          <w:lang w:val="en-CA" w:eastAsia="ko-KR"/>
        </w:rPr>
        <w:t>[ x ][ y ] = clip1Cmp( (  refL[ x ][ y ] * wL</w:t>
      </w:r>
      <w:r w:rsidR="00DD3E90" w:rsidRPr="00AC2B2B">
        <w:rPr>
          <w:rFonts w:eastAsia="Malgun Gothic"/>
          <w:lang w:val="en-CA" w:eastAsia="ko-KR"/>
        </w:rPr>
        <w:t>[ x ]</w:t>
      </w:r>
      <w:r w:rsidR="003D3FB6" w:rsidRPr="00AC2B2B">
        <w:rPr>
          <w:rFonts w:eastAsia="Malgun Gothic"/>
          <w:lang w:val="en-CA" w:eastAsia="ko-KR"/>
        </w:rPr>
        <w:t xml:space="preserve"> + refT[ x ][ y ] * wT</w:t>
      </w:r>
      <w:r w:rsidR="00DD3E90" w:rsidRPr="00AC2B2B">
        <w:rPr>
          <w:rFonts w:eastAsia="Malgun Gothic"/>
          <w:lang w:val="en-CA" w:eastAsia="ko-KR"/>
        </w:rPr>
        <w:t>[ y ]</w:t>
      </w:r>
      <w:r w:rsidR="003D3FB6" w:rsidRPr="00AC2B2B">
        <w:rPr>
          <w:rFonts w:eastAsia="Malgun Gothic"/>
          <w:lang w:val="en-CA" w:eastAsia="ko-KR"/>
        </w:rPr>
        <w:t xml:space="preserve"> − </w:t>
      </w:r>
      <w:r w:rsidR="00DD3E90" w:rsidRPr="00AC2B2B">
        <w:rPr>
          <w:rFonts w:eastAsia="Malgun Gothic"/>
          <w:lang w:val="en-CA" w:eastAsia="ko-KR"/>
        </w:rPr>
        <w:br/>
      </w:r>
      <w:r w:rsidR="00DD3E90" w:rsidRPr="00AC2B2B">
        <w:rPr>
          <w:rFonts w:eastAsia="Malgun Gothic"/>
          <w:lang w:val="en-CA" w:eastAsia="ko-KR"/>
        </w:rPr>
        <w:tab/>
      </w:r>
      <w:r w:rsidR="003D3FB6" w:rsidRPr="00AC2B2B">
        <w:rPr>
          <w:rFonts w:eastAsia="Malgun Gothic"/>
          <w:lang w:val="en-CA" w:eastAsia="ko-KR"/>
        </w:rPr>
        <w:t>p[ −1 ][ −1 ] * wTL[ x ][ y ] +</w:t>
      </w:r>
      <w:r w:rsidR="00DD3E90" w:rsidRPr="00AC2B2B">
        <w:rPr>
          <w:rFonts w:eastAsia="Malgun Gothic"/>
          <w:lang w:val="en-CA" w:eastAsia="ko-KR"/>
        </w:rPr>
        <w:tab/>
      </w:r>
      <w:r w:rsidR="00DD3E90" w:rsidRPr="00AC2B2B">
        <w:rPr>
          <w:lang w:val="en-CA"/>
        </w:rPr>
        <w:t>(</w:t>
      </w:r>
      <w:r w:rsidR="00DD3E90" w:rsidRPr="00AC2B2B">
        <w:rPr>
          <w:lang w:val="en-CA"/>
        </w:rPr>
        <w:fldChar w:fldCharType="begin" w:fldLock="1"/>
      </w:r>
      <w:r w:rsidR="00DD3E90" w:rsidRPr="00AC2B2B">
        <w:rPr>
          <w:lang w:val="en-CA"/>
        </w:rPr>
        <w:instrText xml:space="preserve"> STYLEREF 1 \s </w:instrText>
      </w:r>
      <w:r w:rsidR="00DD3E90" w:rsidRPr="00AC2B2B">
        <w:rPr>
          <w:lang w:val="en-CA"/>
        </w:rPr>
        <w:fldChar w:fldCharType="separate"/>
      </w:r>
      <w:r w:rsidR="00E57AB9" w:rsidRPr="00AC2B2B">
        <w:rPr>
          <w:noProof/>
          <w:lang w:val="en-CA"/>
        </w:rPr>
        <w:t>8</w:t>
      </w:r>
      <w:r w:rsidR="00DD3E90" w:rsidRPr="00AC2B2B">
        <w:rPr>
          <w:lang w:val="en-CA"/>
        </w:rPr>
        <w:fldChar w:fldCharType="end"/>
      </w:r>
      <w:r w:rsidR="00DD3E90" w:rsidRPr="00AC2B2B">
        <w:rPr>
          <w:lang w:val="en-CA"/>
        </w:rPr>
        <w:noBreakHyphen/>
      </w:r>
      <w:r w:rsidR="00DD3E90" w:rsidRPr="00AC2B2B">
        <w:rPr>
          <w:lang w:val="en-CA"/>
        </w:rPr>
        <w:fldChar w:fldCharType="begin" w:fldLock="1"/>
      </w:r>
      <w:r w:rsidR="00DD3E90" w:rsidRPr="00AC2B2B">
        <w:rPr>
          <w:lang w:val="en-CA"/>
        </w:rPr>
        <w:instrText xml:space="preserve"> SEQ Equation \* ARABIC \s 1 </w:instrText>
      </w:r>
      <w:r w:rsidR="00DD3E90" w:rsidRPr="00AC2B2B">
        <w:rPr>
          <w:lang w:val="en-CA"/>
        </w:rPr>
        <w:fldChar w:fldCharType="separate"/>
      </w:r>
      <w:r w:rsidR="00E57AB9" w:rsidRPr="00AC2B2B">
        <w:rPr>
          <w:noProof/>
          <w:lang w:val="en-CA"/>
        </w:rPr>
        <w:t>185</w:t>
      </w:r>
      <w:r w:rsidR="00DD3E90" w:rsidRPr="00AC2B2B">
        <w:rPr>
          <w:lang w:val="en-CA"/>
        </w:rPr>
        <w:fldChar w:fldCharType="end"/>
      </w:r>
      <w:r w:rsidR="00DD3E90" w:rsidRPr="00AC2B2B">
        <w:rPr>
          <w:lang w:val="en-CA"/>
        </w:rPr>
        <w:t>)</w:t>
      </w:r>
      <w:r w:rsidR="003D3FB6" w:rsidRPr="00AC2B2B">
        <w:rPr>
          <w:rFonts w:eastAsia="Malgun Gothic"/>
          <w:lang w:val="en-CA" w:eastAsia="ko-KR"/>
        </w:rPr>
        <w:tab/>
      </w:r>
      <w:r w:rsidR="003D3FB6" w:rsidRPr="00AC2B2B">
        <w:rPr>
          <w:rFonts w:eastAsia="Malgun Gothic"/>
          <w:lang w:val="en-CA" w:eastAsia="ko-KR"/>
        </w:rPr>
        <w:tab/>
        <w:t xml:space="preserve">( 64 </w:t>
      </w:r>
      <w:r w:rsidR="006A0FA5" w:rsidRPr="00AC2B2B">
        <w:rPr>
          <w:lang w:val="en-CA" w:eastAsia="ko-KR"/>
        </w:rPr>
        <w:t>−</w:t>
      </w:r>
      <w:r w:rsidR="003D3FB6" w:rsidRPr="00AC2B2B">
        <w:rPr>
          <w:rFonts w:eastAsia="Malgun Gothic"/>
          <w:lang w:val="en-CA" w:eastAsia="ko-KR"/>
        </w:rPr>
        <w:t xml:space="preserve"> wL[ x ] </w:t>
      </w:r>
      <w:r w:rsidR="001D0300" w:rsidRPr="00AC2B2B">
        <w:rPr>
          <w:lang w:val="en-CA" w:eastAsia="ko-KR"/>
        </w:rPr>
        <w:t>−</w:t>
      </w:r>
      <w:r w:rsidR="003D3FB6" w:rsidRPr="00AC2B2B">
        <w:rPr>
          <w:rFonts w:eastAsia="Malgun Gothic"/>
          <w:lang w:val="en-CA" w:eastAsia="ko-KR"/>
        </w:rPr>
        <w:t xml:space="preserve"> wT[ y ] + wTL[ x ][ y ] ) * predSamples[ x ][ y ] + 32  )</w:t>
      </w:r>
      <w:r w:rsidR="003D3FB6" w:rsidRPr="00AC2B2B">
        <w:rPr>
          <w:rFonts w:eastAsia="Malgun Gothic"/>
          <w:lang w:val="en-CA" w:eastAsia="ko-KR"/>
        </w:rPr>
        <w:br/>
      </w:r>
      <w:r w:rsidR="003D3FB6" w:rsidRPr="00AC2B2B">
        <w:rPr>
          <w:rFonts w:eastAsia="Malgun Gothic"/>
          <w:lang w:val="en-CA" w:eastAsia="ko-KR"/>
        </w:rPr>
        <w:tab/>
        <w:t xml:space="preserve">  &gt;&gt;  6 )</w:t>
      </w:r>
    </w:p>
    <w:p w14:paraId="61404813" w14:textId="77777777" w:rsidR="0057383D" w:rsidRPr="00AC2B2B" w:rsidRDefault="0057383D" w:rsidP="0057383D">
      <w:pPr>
        <w:pStyle w:val="20"/>
        <w:rPr>
          <w:lang w:val="en-CA"/>
        </w:rPr>
      </w:pPr>
      <w:bookmarkStart w:id="1080" w:name="_Toc533101946"/>
      <w:bookmarkStart w:id="1081" w:name="_Toc415475914"/>
      <w:bookmarkStart w:id="1082" w:name="_Toc423599189"/>
      <w:bookmarkStart w:id="1083" w:name="_Toc423601693"/>
      <w:bookmarkStart w:id="1084" w:name="_Toc501130196"/>
      <w:bookmarkStart w:id="1085" w:name="_Toc503777900"/>
      <w:r w:rsidRPr="00AC2B2B">
        <w:rPr>
          <w:lang w:val="en-CA"/>
        </w:rPr>
        <w:t>Decoding process for coding units coded in inter prediction mode</w:t>
      </w:r>
      <w:bookmarkEnd w:id="1080"/>
    </w:p>
    <w:p w14:paraId="7A19F078" w14:textId="77777777" w:rsidR="0057383D" w:rsidRPr="00AC2B2B" w:rsidDel="003C51E6" w:rsidRDefault="0057383D" w:rsidP="0057383D">
      <w:pPr>
        <w:pStyle w:val="30"/>
        <w:rPr>
          <w:lang w:val="en-CA"/>
        </w:rPr>
      </w:pPr>
      <w:bookmarkStart w:id="1086" w:name="_Toc533101947"/>
      <w:r w:rsidRPr="00AC2B2B" w:rsidDel="003C51E6">
        <w:rPr>
          <w:lang w:val="en-CA"/>
        </w:rPr>
        <w:t>General decoding process for coding units coded in inter prediction mode</w:t>
      </w:r>
      <w:bookmarkEnd w:id="1081"/>
      <w:bookmarkEnd w:id="1082"/>
      <w:bookmarkEnd w:id="1083"/>
      <w:bookmarkEnd w:id="1084"/>
      <w:bookmarkEnd w:id="1085"/>
      <w:bookmarkEnd w:id="1086"/>
    </w:p>
    <w:p w14:paraId="502B1731" w14:textId="77777777" w:rsidR="0057383D" w:rsidRPr="00AC2B2B" w:rsidRDefault="0057383D" w:rsidP="0057383D">
      <w:pPr>
        <w:rPr>
          <w:lang w:val="en-CA"/>
        </w:rPr>
      </w:pPr>
      <w:r w:rsidRPr="00AC2B2B">
        <w:rPr>
          <w:lang w:val="en-CA"/>
        </w:rPr>
        <w:t>Inputs to this process are:</w:t>
      </w:r>
    </w:p>
    <w:p w14:paraId="20258659" w14:textId="77777777" w:rsidR="0057383D" w:rsidRPr="00AC2B2B" w:rsidRDefault="0057383D" w:rsidP="0057383D">
      <w:pPr>
        <w:numPr>
          <w:ilvl w:val="0"/>
          <w:numId w:val="5"/>
        </w:numPr>
        <w:rPr>
          <w:lang w:val="en-CA"/>
        </w:rPr>
      </w:pPr>
      <w:r w:rsidRPr="00AC2B2B">
        <w:rPr>
          <w:lang w:val="en-CA"/>
        </w:rPr>
        <w:t>a luma location ( xCb, yCb ) specifying the top-left sample of the current coding block relative to the top</w:t>
      </w:r>
      <w:r w:rsidRPr="00AC2B2B">
        <w:rPr>
          <w:lang w:val="en-CA"/>
        </w:rPr>
        <w:noBreakHyphen/>
        <w:t>left luma sample of the current picture,</w:t>
      </w:r>
    </w:p>
    <w:p w14:paraId="5A9FCC1D" w14:textId="77777777" w:rsidR="0057383D" w:rsidRPr="00AC2B2B" w:rsidRDefault="0057383D" w:rsidP="0057383D">
      <w:pPr>
        <w:numPr>
          <w:ilvl w:val="0"/>
          <w:numId w:val="5"/>
        </w:numPr>
        <w:rPr>
          <w:lang w:val="en-CA"/>
        </w:rPr>
      </w:pPr>
      <w:r w:rsidRPr="00AC2B2B">
        <w:rPr>
          <w:lang w:val="en-CA"/>
        </w:rPr>
        <w:t>a variable cbWidth specifying the width of the current coding block in luma samples,</w:t>
      </w:r>
    </w:p>
    <w:p w14:paraId="3F664ED3" w14:textId="77777777" w:rsidR="0057383D" w:rsidRPr="00AC2B2B" w:rsidRDefault="0057383D" w:rsidP="0057383D">
      <w:pPr>
        <w:numPr>
          <w:ilvl w:val="0"/>
          <w:numId w:val="5"/>
        </w:numPr>
        <w:rPr>
          <w:lang w:val="en-CA"/>
        </w:rPr>
      </w:pPr>
      <w:r w:rsidRPr="00AC2B2B">
        <w:rPr>
          <w:lang w:val="en-CA"/>
        </w:rPr>
        <w:t>a variable cbHeight specifying the height of the current coding block in luma samples.</w:t>
      </w:r>
    </w:p>
    <w:p w14:paraId="52EAC9C5" w14:textId="342DFAD8" w:rsidR="0057383D" w:rsidRPr="00AC2B2B" w:rsidRDefault="0057383D" w:rsidP="0057383D">
      <w:pPr>
        <w:rPr>
          <w:lang w:val="en-CA"/>
        </w:rPr>
      </w:pPr>
      <w:r w:rsidRPr="00AC2B2B">
        <w:rPr>
          <w:lang w:val="en-CA"/>
        </w:rPr>
        <w:t xml:space="preserve">Output of this process is a modified reconstructed picture </w:t>
      </w:r>
      <w:r w:rsidR="00CE4F29" w:rsidRPr="00AC2B2B">
        <w:rPr>
          <w:lang w:val="en-CA"/>
        </w:rPr>
        <w:t>before in-loop filtering</w:t>
      </w:r>
      <w:r w:rsidRPr="00AC2B2B">
        <w:rPr>
          <w:lang w:val="en-CA"/>
        </w:rPr>
        <w:t>.</w:t>
      </w:r>
    </w:p>
    <w:p w14:paraId="7C2CE7AB" w14:textId="4BE5CA12" w:rsidR="00090174" w:rsidRPr="00AC2B2B" w:rsidRDefault="00090174" w:rsidP="00090174">
      <w:pPr>
        <w:rPr>
          <w:lang w:val="en-CA"/>
        </w:rPr>
      </w:pPr>
      <w:r w:rsidRPr="00AC2B2B">
        <w:rPr>
          <w:lang w:val="en-CA"/>
        </w:rPr>
        <w:t xml:space="preserve">The derivation process for quantization parameters as specified in clause </w:t>
      </w:r>
      <w:r w:rsidRPr="00AC2B2B">
        <w:rPr>
          <w:lang w:val="en-CA"/>
        </w:rPr>
        <w:fldChar w:fldCharType="begin" w:fldLock="1"/>
      </w:r>
      <w:r w:rsidRPr="00AC2B2B">
        <w:rPr>
          <w:lang w:val="en-CA"/>
        </w:rPr>
        <w:instrText xml:space="preserve"> REF _Ref529267130 \r \h </w:instrText>
      </w:r>
      <w:r w:rsidRPr="00AC2B2B">
        <w:rPr>
          <w:lang w:val="en-CA"/>
        </w:rPr>
      </w:r>
      <w:r w:rsidR="00AC2B2B" w:rsidRPr="00AC2B2B">
        <w:rPr>
          <w:lang w:val="en-CA"/>
        </w:rPr>
        <w:instrText xml:space="preserve"> \* MERGEFORMAT </w:instrText>
      </w:r>
      <w:r w:rsidRPr="00AC2B2B">
        <w:rPr>
          <w:lang w:val="en-CA"/>
        </w:rPr>
        <w:fldChar w:fldCharType="separate"/>
      </w:r>
      <w:r w:rsidR="00E57AB9" w:rsidRPr="00AC2B2B">
        <w:rPr>
          <w:lang w:val="en-CA"/>
        </w:rPr>
        <w:t>8.4.1</w:t>
      </w:r>
      <w:r w:rsidRPr="00AC2B2B">
        <w:rPr>
          <w:lang w:val="en-CA"/>
        </w:rPr>
        <w:fldChar w:fldCharType="end"/>
      </w:r>
      <w:r w:rsidRPr="00AC2B2B">
        <w:rPr>
          <w:lang w:val="en-CA"/>
        </w:rPr>
        <w:t xml:space="preserve"> is invoked with the luma location ( xCb, yCb )</w:t>
      </w:r>
      <w:r w:rsidR="00FA142F" w:rsidRPr="00AC2B2B">
        <w:rPr>
          <w:lang w:val="en-CA"/>
        </w:rPr>
        <w:t xml:space="preserve">, the width of the current coding block in luma samples </w:t>
      </w:r>
      <w:r w:rsidR="00FA142F" w:rsidRPr="00AC2B2B">
        <w:rPr>
          <w:lang w:val="en-CA" w:eastAsia="ko-KR"/>
        </w:rPr>
        <w:t xml:space="preserve">cbWidth and </w:t>
      </w:r>
      <w:r w:rsidR="00FA142F" w:rsidRPr="00AC2B2B">
        <w:rPr>
          <w:lang w:val="en-CA"/>
        </w:rPr>
        <w:t>the height of the current coding block in luma samples cbHeight, and the variable treeType set equal to SINGLE_TREE</w:t>
      </w:r>
      <w:r w:rsidRPr="00AC2B2B">
        <w:rPr>
          <w:lang w:val="en-CA"/>
        </w:rPr>
        <w:t xml:space="preserve"> as input</w:t>
      </w:r>
      <w:r w:rsidR="00DD3A24" w:rsidRPr="00AC2B2B">
        <w:rPr>
          <w:lang w:val="en-CA"/>
        </w:rPr>
        <w:t>s</w:t>
      </w:r>
      <w:r w:rsidRPr="00AC2B2B">
        <w:rPr>
          <w:lang w:val="en-CA"/>
        </w:rPr>
        <w:t>.</w:t>
      </w:r>
    </w:p>
    <w:p w14:paraId="144B7199" w14:textId="77777777" w:rsidR="0057383D" w:rsidRPr="00AC2B2B" w:rsidDel="003C51E6" w:rsidRDefault="0057383D" w:rsidP="0057383D">
      <w:pPr>
        <w:rPr>
          <w:lang w:val="en-CA" w:eastAsia="ko-KR"/>
        </w:rPr>
      </w:pPr>
      <w:r w:rsidRPr="00AC2B2B" w:rsidDel="003C51E6">
        <w:rPr>
          <w:lang w:val="en-CA" w:eastAsia="ko-KR"/>
        </w:rPr>
        <w:t>The decoding process for coding units coded in inter prediction mode consists of the following ordered steps:</w:t>
      </w:r>
    </w:p>
    <w:p w14:paraId="2D51A4B1" w14:textId="77777777" w:rsidR="001175F9" w:rsidRPr="00AC2B2B"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AC2B2B" w:rsidDel="003C51E6">
        <w:rPr>
          <w:lang w:val="en-CA"/>
        </w:rPr>
        <w:t xml:space="preserve">The </w:t>
      </w:r>
      <w:r w:rsidR="00D43487" w:rsidRPr="00AC2B2B">
        <w:rPr>
          <w:lang w:val="en-CA"/>
        </w:rPr>
        <w:t xml:space="preserve">motion vector components and reference indices </w:t>
      </w:r>
      <w:r w:rsidRPr="00AC2B2B" w:rsidDel="003C51E6">
        <w:rPr>
          <w:lang w:val="en-CA"/>
        </w:rPr>
        <w:t>of the current coding unit are derived as follows:</w:t>
      </w:r>
    </w:p>
    <w:p w14:paraId="3027F74A" w14:textId="40F37BF5" w:rsidR="00C972C5" w:rsidRPr="00AC2B2B" w:rsidRDefault="00FB0650" w:rsidP="001175F9">
      <w:pPr>
        <w:numPr>
          <w:ilvl w:val="0"/>
          <w:numId w:val="5"/>
        </w:numPr>
        <w:tabs>
          <w:tab w:val="clear" w:pos="400"/>
          <w:tab w:val="clear" w:pos="794"/>
        </w:tabs>
        <w:ind w:left="993" w:hanging="284"/>
        <w:rPr>
          <w:szCs w:val="22"/>
          <w:lang w:val="en-CA" w:eastAsia="zh-CN"/>
        </w:rPr>
      </w:pPr>
      <w:r w:rsidRPr="00AC2B2B">
        <w:rPr>
          <w:lang w:val="en-CA"/>
        </w:rPr>
        <w:t xml:space="preserve">If </w:t>
      </w:r>
      <w:r w:rsidR="00CB25AE" w:rsidRPr="00AC2B2B">
        <w:rPr>
          <w:color w:val="000000" w:themeColor="text1"/>
          <w:lang w:val="en-CA" w:eastAsia="ko-KR"/>
        </w:rPr>
        <w:t xml:space="preserve">merge_triangle_flag[ xCb ][ yCb ], </w:t>
      </w:r>
      <w:r w:rsidR="00C56892" w:rsidRPr="00AC2B2B">
        <w:rPr>
          <w:szCs w:val="22"/>
          <w:lang w:val="en-CA" w:eastAsia="zh-CN"/>
        </w:rPr>
        <w:t>inter_affine_flag[ xCb ][ yCb ] and merge_subblock_flag[</w:t>
      </w:r>
      <w:r w:rsidR="00C56892" w:rsidRPr="00AC2B2B">
        <w:rPr>
          <w:szCs w:val="22"/>
          <w:lang w:val="en-US" w:eastAsia="zh-CN"/>
        </w:rPr>
        <w:t> xCb </w:t>
      </w:r>
      <w:r w:rsidR="00C56892" w:rsidRPr="00AC2B2B">
        <w:rPr>
          <w:szCs w:val="22"/>
          <w:lang w:val="en-CA" w:eastAsia="zh-CN"/>
        </w:rPr>
        <w:t>][</w:t>
      </w:r>
      <w:r w:rsidR="00C56892" w:rsidRPr="00AC2B2B">
        <w:rPr>
          <w:szCs w:val="22"/>
          <w:lang w:val="en-US" w:eastAsia="zh-CN"/>
        </w:rPr>
        <w:t> yCb </w:t>
      </w:r>
      <w:r w:rsidR="00C56892" w:rsidRPr="00AC2B2B">
        <w:rPr>
          <w:szCs w:val="22"/>
          <w:lang w:val="en-CA" w:eastAsia="zh-CN"/>
        </w:rPr>
        <w:t xml:space="preserve">] are </w:t>
      </w:r>
      <w:r w:rsidR="00CB25AE" w:rsidRPr="00AC2B2B">
        <w:rPr>
          <w:szCs w:val="22"/>
          <w:lang w:val="en-CA" w:eastAsia="zh-CN"/>
        </w:rPr>
        <w:t xml:space="preserve">all </w:t>
      </w:r>
      <w:r w:rsidRPr="00AC2B2B">
        <w:rPr>
          <w:szCs w:val="22"/>
          <w:lang w:val="en-CA" w:eastAsia="zh-CN"/>
        </w:rPr>
        <w:t>equal to 0, the following applies:</w:t>
      </w:r>
    </w:p>
    <w:p w14:paraId="2866E8A2" w14:textId="4985EEE7" w:rsidR="00817954" w:rsidRPr="00AC2B2B" w:rsidRDefault="0057383D" w:rsidP="00817954">
      <w:pPr>
        <w:numPr>
          <w:ilvl w:val="0"/>
          <w:numId w:val="5"/>
        </w:numPr>
        <w:tabs>
          <w:tab w:val="clear" w:pos="400"/>
          <w:tab w:val="clear" w:pos="794"/>
          <w:tab w:val="clear" w:pos="1191"/>
        </w:tabs>
        <w:ind w:left="1276" w:hanging="284"/>
        <w:rPr>
          <w:lang w:val="en-CA" w:eastAsia="ko-KR"/>
        </w:rPr>
      </w:pPr>
      <w:r w:rsidRPr="00AC2B2B" w:rsidDel="003C51E6">
        <w:rPr>
          <w:lang w:val="en-CA" w:eastAsia="ko-KR"/>
        </w:rPr>
        <w:t xml:space="preserve">The derivation process for motion vector components and reference indices as specified in clause </w:t>
      </w:r>
      <w:r w:rsidRPr="00AC2B2B">
        <w:rPr>
          <w:lang w:val="en-CA"/>
        </w:rPr>
        <w:fldChar w:fldCharType="begin" w:fldLock="1"/>
      </w:r>
      <w:r w:rsidRPr="00AC2B2B">
        <w:rPr>
          <w:lang w:val="en-CA" w:eastAsia="ko-KR"/>
        </w:rPr>
        <w:instrText xml:space="preserve"> REF _Ref522363521 \r \h </w:instrText>
      </w:r>
      <w:r w:rsidRPr="00AC2B2B">
        <w:rPr>
          <w:lang w:val="en-CA"/>
        </w:rPr>
      </w:r>
      <w:r w:rsidR="00AC2B2B" w:rsidRPr="00AC2B2B">
        <w:rPr>
          <w:lang w:val="en-CA"/>
        </w:rPr>
        <w:instrText xml:space="preserve"> \* MERGEFORMAT </w:instrText>
      </w:r>
      <w:r w:rsidRPr="00AC2B2B">
        <w:rPr>
          <w:lang w:val="en-CA"/>
        </w:rPr>
        <w:fldChar w:fldCharType="separate"/>
      </w:r>
      <w:r w:rsidR="00E57AB9" w:rsidRPr="00AC2B2B">
        <w:rPr>
          <w:lang w:val="en-CA" w:eastAsia="ko-KR"/>
        </w:rPr>
        <w:t>8.3.2.1</w:t>
      </w:r>
      <w:r w:rsidRPr="00AC2B2B">
        <w:rPr>
          <w:lang w:val="en-CA"/>
        </w:rPr>
        <w:fldChar w:fldCharType="end"/>
      </w:r>
      <w:r w:rsidRPr="00AC2B2B" w:rsidDel="003C51E6">
        <w:rPr>
          <w:lang w:val="en-CA" w:eastAsia="ko-KR"/>
        </w:rPr>
        <w:t xml:space="preserve"> is invoked with the luma coding block location ( xCb, yCb ), the luma </w:t>
      </w:r>
      <w:r w:rsidRPr="00AC2B2B">
        <w:rPr>
          <w:lang w:val="en-CA" w:eastAsia="ko-KR"/>
        </w:rPr>
        <w:t>coding</w:t>
      </w:r>
      <w:r w:rsidRPr="00AC2B2B" w:rsidDel="003C51E6">
        <w:rPr>
          <w:lang w:val="en-CA" w:eastAsia="ko-KR"/>
        </w:rPr>
        <w:t xml:space="preserve"> block width </w:t>
      </w:r>
      <w:r w:rsidRPr="00AC2B2B">
        <w:rPr>
          <w:lang w:val="en-CA" w:eastAsia="ko-KR"/>
        </w:rPr>
        <w:t>cb</w:t>
      </w:r>
      <w:r w:rsidRPr="00AC2B2B" w:rsidDel="003C51E6">
        <w:rPr>
          <w:lang w:val="en-CA" w:eastAsia="ko-KR"/>
        </w:rPr>
        <w:t>W</w:t>
      </w:r>
      <w:r w:rsidRPr="00AC2B2B">
        <w:rPr>
          <w:lang w:val="en-CA" w:eastAsia="ko-KR"/>
        </w:rPr>
        <w:t>idth and</w:t>
      </w:r>
      <w:r w:rsidRPr="00AC2B2B" w:rsidDel="003C51E6">
        <w:rPr>
          <w:lang w:val="en-CA" w:eastAsia="ko-KR"/>
        </w:rPr>
        <w:t xml:space="preserve"> the luma </w:t>
      </w:r>
      <w:r w:rsidRPr="00AC2B2B">
        <w:rPr>
          <w:lang w:val="en-CA" w:eastAsia="ko-KR"/>
        </w:rPr>
        <w:t>coding</w:t>
      </w:r>
      <w:r w:rsidRPr="00AC2B2B" w:rsidDel="003C51E6">
        <w:rPr>
          <w:lang w:val="en-CA" w:eastAsia="ko-KR"/>
        </w:rPr>
        <w:t xml:space="preserve"> block height </w:t>
      </w:r>
      <w:r w:rsidRPr="00AC2B2B">
        <w:rPr>
          <w:lang w:val="en-CA" w:eastAsia="ko-KR"/>
        </w:rPr>
        <w:t>cbHeight</w:t>
      </w:r>
      <w:r w:rsidRPr="00AC2B2B" w:rsidDel="003C51E6">
        <w:rPr>
          <w:lang w:val="en-CA" w:eastAsia="ko-KR"/>
        </w:rPr>
        <w:t xml:space="preserve"> as inputs, and the luma motion vectors mvL0</w:t>
      </w:r>
      <w:r w:rsidR="00637063" w:rsidRPr="00AC2B2B">
        <w:rPr>
          <w:lang w:val="en-CA" w:eastAsia="ko-KR"/>
        </w:rPr>
        <w:t>[ </w:t>
      </w:r>
      <w:r w:rsidR="00A11B38" w:rsidRPr="00AC2B2B">
        <w:rPr>
          <w:lang w:val="en-CA" w:eastAsia="ko-KR"/>
        </w:rPr>
        <w:t>0 </w:t>
      </w:r>
      <w:r w:rsidR="00637063" w:rsidRPr="00AC2B2B">
        <w:rPr>
          <w:lang w:val="en-CA" w:eastAsia="ko-KR"/>
        </w:rPr>
        <w:t>][ </w:t>
      </w:r>
      <w:r w:rsidR="00A11B38" w:rsidRPr="00AC2B2B">
        <w:rPr>
          <w:lang w:val="en-CA" w:eastAsia="ko-KR"/>
        </w:rPr>
        <w:t>0 </w:t>
      </w:r>
      <w:r w:rsidR="00637063" w:rsidRPr="00AC2B2B">
        <w:rPr>
          <w:lang w:val="en-CA" w:eastAsia="ko-KR"/>
        </w:rPr>
        <w:t>]</w:t>
      </w:r>
      <w:r w:rsidRPr="00AC2B2B" w:rsidDel="003C51E6">
        <w:rPr>
          <w:lang w:val="en-CA" w:eastAsia="ko-KR"/>
        </w:rPr>
        <w:t xml:space="preserve"> and mvL1</w:t>
      </w:r>
      <w:r w:rsidR="00637063" w:rsidRPr="00AC2B2B">
        <w:rPr>
          <w:lang w:val="en-CA" w:eastAsia="ko-KR"/>
        </w:rPr>
        <w:t>[ </w:t>
      </w:r>
      <w:r w:rsidR="00A11B38" w:rsidRPr="00AC2B2B">
        <w:rPr>
          <w:lang w:val="en-CA" w:eastAsia="ko-KR"/>
        </w:rPr>
        <w:t>0 </w:t>
      </w:r>
      <w:r w:rsidR="00637063" w:rsidRPr="00AC2B2B">
        <w:rPr>
          <w:lang w:val="en-CA" w:eastAsia="ko-KR"/>
        </w:rPr>
        <w:t>][ </w:t>
      </w:r>
      <w:r w:rsidR="00A11B38" w:rsidRPr="00AC2B2B">
        <w:rPr>
          <w:lang w:val="en-CA" w:eastAsia="ko-KR"/>
        </w:rPr>
        <w:t>0 </w:t>
      </w:r>
      <w:r w:rsidR="00637063" w:rsidRPr="00AC2B2B">
        <w:rPr>
          <w:lang w:val="en-CA" w:eastAsia="ko-KR"/>
        </w:rPr>
        <w:t>]</w:t>
      </w:r>
      <w:r w:rsidRPr="00AC2B2B" w:rsidDel="003C51E6">
        <w:rPr>
          <w:lang w:val="en-CA" w:eastAsia="ko-KR"/>
        </w:rPr>
        <w:t>, the chroma motion vectors mvCL0</w:t>
      </w:r>
      <w:r w:rsidR="00637063" w:rsidRPr="00AC2B2B">
        <w:rPr>
          <w:lang w:val="en-CA" w:eastAsia="ko-KR"/>
        </w:rPr>
        <w:t>[ </w:t>
      </w:r>
      <w:r w:rsidR="00A11B38" w:rsidRPr="00AC2B2B">
        <w:rPr>
          <w:lang w:val="en-CA" w:eastAsia="ko-KR"/>
        </w:rPr>
        <w:t>0 </w:t>
      </w:r>
      <w:r w:rsidR="00637063" w:rsidRPr="00AC2B2B">
        <w:rPr>
          <w:lang w:val="en-CA" w:eastAsia="ko-KR"/>
        </w:rPr>
        <w:t>][ </w:t>
      </w:r>
      <w:r w:rsidR="00A11B38" w:rsidRPr="00AC2B2B">
        <w:rPr>
          <w:lang w:val="en-CA" w:eastAsia="ko-KR"/>
        </w:rPr>
        <w:t>0 </w:t>
      </w:r>
      <w:r w:rsidR="00637063" w:rsidRPr="00AC2B2B">
        <w:rPr>
          <w:lang w:val="en-CA" w:eastAsia="ko-KR"/>
        </w:rPr>
        <w:t>]</w:t>
      </w:r>
      <w:r w:rsidRPr="00AC2B2B" w:rsidDel="003C51E6">
        <w:rPr>
          <w:lang w:val="en-CA" w:eastAsia="ko-KR"/>
        </w:rPr>
        <w:t xml:space="preserve"> and mvCL1</w:t>
      </w:r>
      <w:r w:rsidR="00637063" w:rsidRPr="00AC2B2B">
        <w:rPr>
          <w:lang w:val="en-CA" w:eastAsia="ko-KR"/>
        </w:rPr>
        <w:t>[ </w:t>
      </w:r>
      <w:r w:rsidR="00A11B38" w:rsidRPr="00AC2B2B">
        <w:rPr>
          <w:lang w:val="en-CA" w:eastAsia="ko-KR"/>
        </w:rPr>
        <w:t>0 </w:t>
      </w:r>
      <w:r w:rsidR="00637063" w:rsidRPr="00AC2B2B">
        <w:rPr>
          <w:lang w:val="en-CA" w:eastAsia="ko-KR"/>
        </w:rPr>
        <w:t>][ </w:t>
      </w:r>
      <w:r w:rsidR="00A11B38" w:rsidRPr="00AC2B2B">
        <w:rPr>
          <w:lang w:val="en-CA" w:eastAsia="ko-KR"/>
        </w:rPr>
        <w:t>0 </w:t>
      </w:r>
      <w:r w:rsidR="00637063" w:rsidRPr="00AC2B2B">
        <w:rPr>
          <w:lang w:val="en-CA" w:eastAsia="ko-KR"/>
        </w:rPr>
        <w:t>]</w:t>
      </w:r>
      <w:r w:rsidRPr="00AC2B2B" w:rsidDel="003C51E6">
        <w:rPr>
          <w:lang w:val="en-CA" w:eastAsia="ko-KR"/>
        </w:rPr>
        <w:t>, the reference indices refIdxL0 and refIdxL1</w:t>
      </w:r>
      <w:r w:rsidRPr="00AC2B2B" w:rsidDel="003C51E6">
        <w:rPr>
          <w:lang w:val="en-CA"/>
        </w:rPr>
        <w:t xml:space="preserve"> and the </w:t>
      </w:r>
      <w:r w:rsidRPr="00AC2B2B" w:rsidDel="003C51E6">
        <w:rPr>
          <w:lang w:val="en-CA" w:eastAsia="ko-KR"/>
        </w:rPr>
        <w:t>prediction list utilization flags predFlagL0</w:t>
      </w:r>
      <w:r w:rsidR="00637063" w:rsidRPr="00AC2B2B">
        <w:rPr>
          <w:lang w:val="en-CA" w:eastAsia="ko-KR"/>
        </w:rPr>
        <w:t>[ </w:t>
      </w:r>
      <w:r w:rsidR="00A11B38" w:rsidRPr="00AC2B2B">
        <w:rPr>
          <w:lang w:val="en-CA" w:eastAsia="ko-KR"/>
        </w:rPr>
        <w:t>0 </w:t>
      </w:r>
      <w:r w:rsidR="00637063" w:rsidRPr="00AC2B2B">
        <w:rPr>
          <w:lang w:val="en-CA" w:eastAsia="ko-KR"/>
        </w:rPr>
        <w:t>][ </w:t>
      </w:r>
      <w:r w:rsidR="00A11B38" w:rsidRPr="00AC2B2B">
        <w:rPr>
          <w:lang w:val="en-CA" w:eastAsia="ko-KR"/>
        </w:rPr>
        <w:t>0 </w:t>
      </w:r>
      <w:r w:rsidR="00637063" w:rsidRPr="00AC2B2B">
        <w:rPr>
          <w:lang w:val="en-CA" w:eastAsia="ko-KR"/>
        </w:rPr>
        <w:t>]</w:t>
      </w:r>
      <w:r w:rsidRPr="00AC2B2B" w:rsidDel="003C51E6">
        <w:rPr>
          <w:lang w:val="en-CA" w:eastAsia="ko-KR"/>
        </w:rPr>
        <w:t xml:space="preserve"> and predFlagL1</w:t>
      </w:r>
      <w:r w:rsidR="00637063" w:rsidRPr="00AC2B2B">
        <w:rPr>
          <w:lang w:val="en-CA" w:eastAsia="ko-KR"/>
        </w:rPr>
        <w:t>[ </w:t>
      </w:r>
      <w:r w:rsidR="00A11B38" w:rsidRPr="00AC2B2B">
        <w:rPr>
          <w:lang w:val="en-CA" w:eastAsia="ko-KR"/>
        </w:rPr>
        <w:t>0 </w:t>
      </w:r>
      <w:r w:rsidR="00637063" w:rsidRPr="00AC2B2B">
        <w:rPr>
          <w:lang w:val="en-CA" w:eastAsia="ko-KR"/>
        </w:rPr>
        <w:t>][ </w:t>
      </w:r>
      <w:r w:rsidR="00A11B38" w:rsidRPr="00AC2B2B">
        <w:rPr>
          <w:lang w:val="en-CA" w:eastAsia="ko-KR"/>
        </w:rPr>
        <w:t>0 </w:t>
      </w:r>
      <w:r w:rsidR="00637063" w:rsidRPr="00AC2B2B">
        <w:rPr>
          <w:lang w:val="en-CA" w:eastAsia="ko-KR"/>
        </w:rPr>
        <w:t>]</w:t>
      </w:r>
      <w:r w:rsidR="00EA0EEB" w:rsidRPr="00AC2B2B">
        <w:rPr>
          <w:lang w:val="en-CA" w:eastAsia="ko-KR"/>
        </w:rPr>
        <w:t>, and the bi-prediction weight index gbiIdx</w:t>
      </w:r>
      <w:r w:rsidR="00637063" w:rsidRPr="00AC2B2B">
        <w:rPr>
          <w:lang w:val="en-CA" w:eastAsia="ko-KR"/>
        </w:rPr>
        <w:t xml:space="preserve"> </w:t>
      </w:r>
      <w:r w:rsidRPr="00AC2B2B" w:rsidDel="003C51E6">
        <w:rPr>
          <w:lang w:val="en-CA" w:eastAsia="ko-KR"/>
        </w:rPr>
        <w:t>as outputs.</w:t>
      </w:r>
    </w:p>
    <w:p w14:paraId="6A6AD892" w14:textId="77777777" w:rsidR="00A11B38" w:rsidRPr="00AC2B2B" w:rsidRDefault="00A11B38" w:rsidP="00A11B38">
      <w:pPr>
        <w:numPr>
          <w:ilvl w:val="0"/>
          <w:numId w:val="5"/>
        </w:numPr>
        <w:tabs>
          <w:tab w:val="clear" w:pos="400"/>
          <w:tab w:val="clear" w:pos="794"/>
          <w:tab w:val="clear" w:pos="1191"/>
        </w:tabs>
        <w:ind w:left="1276" w:hanging="284"/>
        <w:rPr>
          <w:lang w:val="en-CA" w:eastAsia="ko-KR"/>
        </w:rPr>
      </w:pPr>
      <w:r w:rsidRPr="00AC2B2B">
        <w:rPr>
          <w:lang w:val="en-CA" w:eastAsia="ko-KR"/>
        </w:rPr>
        <w:t>The number of luma coding subblocks in horizontal direction numSbX and in vertical direction numSbY are both set equal to 1.</w:t>
      </w:r>
    </w:p>
    <w:p w14:paraId="5C8B4DFC" w14:textId="013CD13A" w:rsidR="00CB25AE" w:rsidRPr="00AC2B2B" w:rsidRDefault="00CB25AE" w:rsidP="00CB25AE">
      <w:pPr>
        <w:numPr>
          <w:ilvl w:val="0"/>
          <w:numId w:val="5"/>
        </w:numPr>
        <w:tabs>
          <w:tab w:val="clear" w:pos="400"/>
          <w:tab w:val="clear" w:pos="794"/>
        </w:tabs>
        <w:ind w:left="993" w:hanging="284"/>
        <w:rPr>
          <w:szCs w:val="22"/>
          <w:lang w:val="en-CA" w:eastAsia="zh-CN"/>
        </w:rPr>
      </w:pPr>
      <w:r w:rsidRPr="00AC2B2B">
        <w:rPr>
          <w:lang w:val="en-CA"/>
        </w:rPr>
        <w:t xml:space="preserve">Otherwise, if </w:t>
      </w:r>
      <w:r w:rsidRPr="00AC2B2B">
        <w:rPr>
          <w:color w:val="000000" w:themeColor="text1"/>
          <w:lang w:val="en-CA" w:eastAsia="ko-KR"/>
        </w:rPr>
        <w:t xml:space="preserve">merge_triangle_flag[ xCb ][ yCb ] is equal to 1, </w:t>
      </w:r>
      <w:r w:rsidRPr="00AC2B2B">
        <w:rPr>
          <w:szCs w:val="22"/>
          <w:lang w:val="en-CA" w:eastAsia="zh-CN"/>
        </w:rPr>
        <w:t>inter_affine_flag[ xCb ][ yCb ] and merge_subblock_flag[</w:t>
      </w:r>
      <w:r w:rsidRPr="00AC2B2B">
        <w:rPr>
          <w:szCs w:val="22"/>
          <w:lang w:val="en-US" w:eastAsia="zh-CN"/>
        </w:rPr>
        <w:t> xCb </w:t>
      </w:r>
      <w:r w:rsidRPr="00AC2B2B">
        <w:rPr>
          <w:szCs w:val="22"/>
          <w:lang w:val="en-CA" w:eastAsia="zh-CN"/>
        </w:rPr>
        <w:t>][</w:t>
      </w:r>
      <w:r w:rsidRPr="00AC2B2B">
        <w:rPr>
          <w:szCs w:val="22"/>
          <w:lang w:val="en-US" w:eastAsia="zh-CN"/>
        </w:rPr>
        <w:t> yCb </w:t>
      </w:r>
      <w:r w:rsidRPr="00AC2B2B">
        <w:rPr>
          <w:szCs w:val="22"/>
          <w:lang w:val="en-CA" w:eastAsia="zh-CN"/>
        </w:rPr>
        <w:t xml:space="preserve">] are both equal to 0, the </w:t>
      </w:r>
      <w:r w:rsidRPr="00AC2B2B" w:rsidDel="003C51E6">
        <w:rPr>
          <w:color w:val="000000" w:themeColor="text1"/>
          <w:lang w:val="en-CA" w:eastAsia="ko-KR"/>
        </w:rPr>
        <w:t>derivation process for</w:t>
      </w:r>
      <w:r w:rsidRPr="00AC2B2B">
        <w:rPr>
          <w:color w:val="000000" w:themeColor="text1"/>
          <w:lang w:val="en-CA" w:eastAsia="ko-KR"/>
        </w:rPr>
        <w:t xml:space="preserve"> triangle</w:t>
      </w:r>
      <w:r w:rsidRPr="00AC2B2B" w:rsidDel="003C51E6">
        <w:rPr>
          <w:color w:val="000000" w:themeColor="text1"/>
          <w:lang w:val="en-CA" w:eastAsia="ko-KR"/>
        </w:rPr>
        <w:t xml:space="preserve"> motion vector components and reference indices as specified in clause </w:t>
      </w:r>
      <w:r w:rsidRPr="00AC2B2B">
        <w:rPr>
          <w:color w:val="000000" w:themeColor="text1"/>
          <w:lang w:val="en-CA" w:eastAsia="ko-KR"/>
        </w:rPr>
        <w:fldChar w:fldCharType="begin" w:fldLock="1"/>
      </w:r>
      <w:r w:rsidRPr="00AC2B2B">
        <w:rPr>
          <w:color w:val="000000" w:themeColor="text1"/>
          <w:lang w:val="en-CA" w:eastAsia="ko-KR"/>
        </w:rPr>
        <w:instrText xml:space="preserve"> REF _Ref527711097 \r \h  \* MERGEFORMAT </w:instrText>
      </w:r>
      <w:r w:rsidRPr="00AC2B2B">
        <w:rPr>
          <w:color w:val="000000" w:themeColor="text1"/>
          <w:lang w:val="en-CA" w:eastAsia="ko-KR"/>
        </w:rPr>
      </w:r>
      <w:r w:rsidRPr="00AC2B2B">
        <w:rPr>
          <w:color w:val="000000" w:themeColor="text1"/>
          <w:lang w:val="en-CA" w:eastAsia="ko-KR"/>
        </w:rPr>
        <w:fldChar w:fldCharType="separate"/>
      </w:r>
      <w:r w:rsidR="00E57AB9" w:rsidRPr="00AC2B2B">
        <w:rPr>
          <w:color w:val="000000" w:themeColor="text1"/>
          <w:lang w:val="en-CA" w:eastAsia="ko-KR"/>
        </w:rPr>
        <w:t>8.3.3.1</w:t>
      </w:r>
      <w:r w:rsidRPr="00AC2B2B">
        <w:rPr>
          <w:color w:val="000000" w:themeColor="text1"/>
          <w:lang w:val="en-CA" w:eastAsia="ko-KR"/>
        </w:rPr>
        <w:fldChar w:fldCharType="end"/>
      </w:r>
      <w:r w:rsidRPr="00AC2B2B">
        <w:rPr>
          <w:color w:val="000000" w:themeColor="text1"/>
          <w:lang w:val="en-CA" w:eastAsia="ko-KR"/>
        </w:rPr>
        <w:t xml:space="preserve"> </w:t>
      </w:r>
      <w:r w:rsidRPr="00AC2B2B" w:rsidDel="003C51E6">
        <w:rPr>
          <w:color w:val="000000" w:themeColor="text1"/>
          <w:lang w:val="en-CA" w:eastAsia="ko-KR"/>
        </w:rPr>
        <w:t xml:space="preserve">is invoked with the luma coding block location </w:t>
      </w:r>
      <w:r w:rsidRPr="00AC2B2B" w:rsidDel="003C51E6">
        <w:rPr>
          <w:color w:val="000000" w:themeColor="text1"/>
          <w:lang w:val="en-CA" w:eastAsia="ko-KR"/>
        </w:rPr>
        <w:lastRenderedPageBreak/>
        <w:t xml:space="preserve">( xCb, yCb ), the luma </w:t>
      </w:r>
      <w:r w:rsidRPr="00AC2B2B">
        <w:rPr>
          <w:color w:val="000000" w:themeColor="text1"/>
          <w:lang w:val="en-CA" w:eastAsia="ko-KR"/>
        </w:rPr>
        <w:t>coding</w:t>
      </w:r>
      <w:r w:rsidRPr="00AC2B2B" w:rsidDel="003C51E6">
        <w:rPr>
          <w:color w:val="000000" w:themeColor="text1"/>
          <w:lang w:val="en-CA" w:eastAsia="ko-KR"/>
        </w:rPr>
        <w:t xml:space="preserve"> block width </w:t>
      </w:r>
      <w:r w:rsidRPr="00AC2B2B">
        <w:rPr>
          <w:color w:val="000000" w:themeColor="text1"/>
          <w:lang w:val="en-CA" w:eastAsia="ko-KR"/>
        </w:rPr>
        <w:t>cb</w:t>
      </w:r>
      <w:r w:rsidRPr="00AC2B2B" w:rsidDel="003C51E6">
        <w:rPr>
          <w:color w:val="000000" w:themeColor="text1"/>
          <w:lang w:val="en-CA" w:eastAsia="ko-KR"/>
        </w:rPr>
        <w:t>W</w:t>
      </w:r>
      <w:r w:rsidRPr="00AC2B2B">
        <w:rPr>
          <w:color w:val="000000" w:themeColor="text1"/>
          <w:lang w:val="en-CA" w:eastAsia="ko-KR"/>
        </w:rPr>
        <w:t>idth and</w:t>
      </w:r>
      <w:r w:rsidRPr="00AC2B2B" w:rsidDel="003C51E6">
        <w:rPr>
          <w:color w:val="000000" w:themeColor="text1"/>
          <w:lang w:val="en-CA" w:eastAsia="ko-KR"/>
        </w:rPr>
        <w:t xml:space="preserve"> the luma </w:t>
      </w:r>
      <w:r w:rsidRPr="00AC2B2B">
        <w:rPr>
          <w:color w:val="000000" w:themeColor="text1"/>
          <w:lang w:val="en-CA" w:eastAsia="ko-KR"/>
        </w:rPr>
        <w:t>coding</w:t>
      </w:r>
      <w:r w:rsidRPr="00AC2B2B" w:rsidDel="003C51E6">
        <w:rPr>
          <w:color w:val="000000" w:themeColor="text1"/>
          <w:lang w:val="en-CA" w:eastAsia="ko-KR"/>
        </w:rPr>
        <w:t xml:space="preserve"> block height </w:t>
      </w:r>
      <w:r w:rsidRPr="00AC2B2B">
        <w:rPr>
          <w:color w:val="000000" w:themeColor="text1"/>
          <w:lang w:val="en-CA" w:eastAsia="ko-KR"/>
        </w:rPr>
        <w:t>cbHeight</w:t>
      </w:r>
      <w:r w:rsidRPr="00AC2B2B" w:rsidDel="003C51E6">
        <w:rPr>
          <w:color w:val="000000" w:themeColor="text1"/>
          <w:lang w:val="en-CA" w:eastAsia="ko-KR"/>
        </w:rPr>
        <w:t xml:space="preserve"> as inputs, and the luma motion vectors mvL</w:t>
      </w:r>
      <w:r w:rsidRPr="00AC2B2B">
        <w:rPr>
          <w:color w:val="000000" w:themeColor="text1"/>
          <w:lang w:val="en-CA" w:eastAsia="ko-KR"/>
        </w:rPr>
        <w:t>A</w:t>
      </w:r>
      <w:r w:rsidRPr="00AC2B2B" w:rsidDel="003C51E6">
        <w:rPr>
          <w:color w:val="000000" w:themeColor="text1"/>
          <w:lang w:val="en-CA" w:eastAsia="ko-KR"/>
        </w:rPr>
        <w:t xml:space="preserve"> and mvL</w:t>
      </w:r>
      <w:r w:rsidRPr="00AC2B2B">
        <w:rPr>
          <w:color w:val="000000" w:themeColor="text1"/>
          <w:lang w:val="en-CA" w:eastAsia="ko-KR"/>
        </w:rPr>
        <w:t>B</w:t>
      </w:r>
      <w:r w:rsidRPr="00AC2B2B" w:rsidDel="003C51E6">
        <w:rPr>
          <w:color w:val="000000" w:themeColor="text1"/>
          <w:lang w:val="en-CA" w:eastAsia="ko-KR"/>
        </w:rPr>
        <w:t>, the chroma motion vectors mvCL</w:t>
      </w:r>
      <w:r w:rsidRPr="00AC2B2B">
        <w:rPr>
          <w:color w:val="000000" w:themeColor="text1"/>
          <w:lang w:val="en-CA" w:eastAsia="ko-KR"/>
        </w:rPr>
        <w:t>A</w:t>
      </w:r>
      <w:r w:rsidRPr="00AC2B2B" w:rsidDel="003C51E6">
        <w:rPr>
          <w:color w:val="000000" w:themeColor="text1"/>
          <w:lang w:val="en-CA" w:eastAsia="ko-KR"/>
        </w:rPr>
        <w:t xml:space="preserve"> and mvCL</w:t>
      </w:r>
      <w:r w:rsidRPr="00AC2B2B">
        <w:rPr>
          <w:color w:val="000000" w:themeColor="text1"/>
          <w:lang w:val="en-CA" w:eastAsia="ko-KR"/>
        </w:rPr>
        <w:t>B</w:t>
      </w:r>
      <w:r w:rsidRPr="00AC2B2B" w:rsidDel="003C51E6">
        <w:rPr>
          <w:color w:val="000000" w:themeColor="text1"/>
          <w:lang w:val="en-CA" w:eastAsia="ko-KR"/>
        </w:rPr>
        <w:t>, the reference indices refIdxL</w:t>
      </w:r>
      <w:r w:rsidRPr="00AC2B2B">
        <w:rPr>
          <w:color w:val="000000" w:themeColor="text1"/>
          <w:lang w:val="en-CA" w:eastAsia="ko-KR"/>
        </w:rPr>
        <w:t>A</w:t>
      </w:r>
      <w:r w:rsidRPr="00AC2B2B" w:rsidDel="003C51E6">
        <w:rPr>
          <w:color w:val="000000" w:themeColor="text1"/>
          <w:lang w:val="en-CA" w:eastAsia="ko-KR"/>
        </w:rPr>
        <w:t xml:space="preserve"> and refIdxL</w:t>
      </w:r>
      <w:r w:rsidRPr="00AC2B2B">
        <w:rPr>
          <w:color w:val="000000" w:themeColor="text1"/>
          <w:lang w:val="en-CA" w:eastAsia="ko-KR"/>
        </w:rPr>
        <w:t>B</w:t>
      </w:r>
      <w:r w:rsidRPr="00AC2B2B" w:rsidDel="003C51E6">
        <w:rPr>
          <w:color w:val="000000" w:themeColor="text1"/>
          <w:lang w:val="en-CA" w:eastAsia="ko-KR"/>
        </w:rPr>
        <w:t xml:space="preserve"> and the prediction list flags predFlagL</w:t>
      </w:r>
      <w:r w:rsidRPr="00AC2B2B">
        <w:rPr>
          <w:color w:val="000000" w:themeColor="text1"/>
          <w:lang w:val="en-CA" w:eastAsia="ko-KR"/>
        </w:rPr>
        <w:t>A</w:t>
      </w:r>
      <w:r w:rsidRPr="00AC2B2B" w:rsidDel="003C51E6">
        <w:rPr>
          <w:color w:val="000000" w:themeColor="text1"/>
          <w:lang w:val="en-CA" w:eastAsia="ko-KR"/>
        </w:rPr>
        <w:t xml:space="preserve"> and predFlagL</w:t>
      </w:r>
      <w:r w:rsidRPr="00AC2B2B">
        <w:rPr>
          <w:color w:val="000000" w:themeColor="text1"/>
          <w:lang w:val="en-CA" w:eastAsia="ko-KR"/>
        </w:rPr>
        <w:t xml:space="preserve">B </w:t>
      </w:r>
      <w:r w:rsidRPr="00AC2B2B" w:rsidDel="003C51E6">
        <w:rPr>
          <w:color w:val="000000" w:themeColor="text1"/>
          <w:lang w:val="en-CA" w:eastAsia="ko-KR"/>
        </w:rPr>
        <w:t>as outputs.</w:t>
      </w:r>
    </w:p>
    <w:p w14:paraId="16DB308D" w14:textId="3AC2422E" w:rsidR="00C972C5" w:rsidRPr="00AC2B2B" w:rsidRDefault="00C972C5" w:rsidP="007B651A">
      <w:pPr>
        <w:numPr>
          <w:ilvl w:val="0"/>
          <w:numId w:val="5"/>
        </w:numPr>
        <w:tabs>
          <w:tab w:val="clear" w:pos="400"/>
          <w:tab w:val="clear" w:pos="794"/>
        </w:tabs>
        <w:ind w:left="993" w:hanging="284"/>
        <w:rPr>
          <w:szCs w:val="22"/>
          <w:lang w:val="en-CA" w:eastAsia="zh-CN"/>
        </w:rPr>
      </w:pPr>
      <w:r w:rsidRPr="00AC2B2B">
        <w:rPr>
          <w:lang w:val="en-CA"/>
        </w:rPr>
        <w:t>Otherwise (</w:t>
      </w:r>
      <w:r w:rsidR="00C56892" w:rsidRPr="00AC2B2B">
        <w:rPr>
          <w:szCs w:val="22"/>
          <w:lang w:val="en-CA" w:eastAsia="zh-CN"/>
        </w:rPr>
        <w:t>inter_affine_flag[ xCb ][ yCb ] or merge_subblock_flag[</w:t>
      </w:r>
      <w:r w:rsidR="00C56892" w:rsidRPr="00AC2B2B">
        <w:rPr>
          <w:szCs w:val="22"/>
          <w:lang w:val="en-US" w:eastAsia="zh-CN"/>
        </w:rPr>
        <w:t> xCb </w:t>
      </w:r>
      <w:r w:rsidR="00C56892" w:rsidRPr="00AC2B2B">
        <w:rPr>
          <w:szCs w:val="22"/>
          <w:lang w:val="en-CA" w:eastAsia="zh-CN"/>
        </w:rPr>
        <w:t>][</w:t>
      </w:r>
      <w:r w:rsidR="00C56892" w:rsidRPr="00AC2B2B">
        <w:rPr>
          <w:szCs w:val="22"/>
          <w:lang w:val="en-US" w:eastAsia="zh-CN"/>
        </w:rPr>
        <w:t> yCb </w:t>
      </w:r>
      <w:r w:rsidR="00C56892" w:rsidRPr="00AC2B2B">
        <w:rPr>
          <w:szCs w:val="22"/>
          <w:lang w:val="en-CA" w:eastAsia="zh-CN"/>
        </w:rPr>
        <w:t>]</w:t>
      </w:r>
      <w:r w:rsidRPr="00AC2B2B">
        <w:rPr>
          <w:szCs w:val="22"/>
          <w:lang w:val="en-CA" w:eastAsia="zh-CN"/>
        </w:rPr>
        <w:t xml:space="preserve"> is equal to 1), the following applies:</w:t>
      </w:r>
    </w:p>
    <w:p w14:paraId="71E248D1" w14:textId="322AF002" w:rsidR="00C972C5" w:rsidRPr="00AC2B2B" w:rsidDel="003C51E6" w:rsidRDefault="00C972C5" w:rsidP="007B651A">
      <w:pPr>
        <w:numPr>
          <w:ilvl w:val="0"/>
          <w:numId w:val="5"/>
        </w:numPr>
        <w:tabs>
          <w:tab w:val="clear" w:pos="400"/>
          <w:tab w:val="clear" w:pos="794"/>
          <w:tab w:val="clear" w:pos="1191"/>
        </w:tabs>
        <w:ind w:left="1276" w:hanging="284"/>
        <w:rPr>
          <w:lang w:val="en-CA" w:eastAsia="ko-KR"/>
        </w:rPr>
      </w:pPr>
      <w:r w:rsidRPr="00AC2B2B">
        <w:rPr>
          <w:lang w:val="en-CA" w:eastAsia="ko-KR"/>
        </w:rPr>
        <w:t xml:space="preserve">The derivation process for </w:t>
      </w:r>
      <w:r w:rsidR="00817954" w:rsidRPr="00AC2B2B">
        <w:rPr>
          <w:lang w:val="en-CA" w:eastAsia="ko-KR"/>
        </w:rPr>
        <w:t xml:space="preserve">subblock </w:t>
      </w:r>
      <w:r w:rsidR="007B651A" w:rsidRPr="00AC2B2B" w:rsidDel="003C51E6">
        <w:rPr>
          <w:lang w:val="en-CA" w:eastAsia="ko-KR"/>
        </w:rPr>
        <w:t>motion vector components and reference indices</w:t>
      </w:r>
      <w:r w:rsidRPr="00AC2B2B">
        <w:rPr>
          <w:lang w:val="en-CA" w:eastAsia="ko-KR"/>
        </w:rPr>
        <w:t xml:space="preserve"> as specified in clause </w:t>
      </w:r>
      <w:r w:rsidR="007B651A" w:rsidRPr="00AC2B2B">
        <w:rPr>
          <w:lang w:val="en-CA" w:eastAsia="ko-KR"/>
        </w:rPr>
        <w:fldChar w:fldCharType="begin" w:fldLock="1"/>
      </w:r>
      <w:r w:rsidR="007B651A" w:rsidRPr="00AC2B2B">
        <w:rPr>
          <w:lang w:val="en-CA" w:eastAsia="ko-KR"/>
        </w:rPr>
        <w:instrText xml:space="preserve"> REF _Ref524379592 \r \h </w:instrText>
      </w:r>
      <w:r w:rsidR="007B651A" w:rsidRPr="00AC2B2B">
        <w:rPr>
          <w:lang w:val="en-CA" w:eastAsia="ko-KR"/>
        </w:rPr>
      </w:r>
      <w:r w:rsidR="00AC2B2B" w:rsidRPr="00AC2B2B">
        <w:rPr>
          <w:lang w:val="en-CA" w:eastAsia="ko-KR"/>
        </w:rPr>
        <w:instrText xml:space="preserve"> \* MERGEFORMAT </w:instrText>
      </w:r>
      <w:r w:rsidR="007B651A" w:rsidRPr="00AC2B2B">
        <w:rPr>
          <w:lang w:val="en-CA" w:eastAsia="ko-KR"/>
        </w:rPr>
        <w:fldChar w:fldCharType="separate"/>
      </w:r>
      <w:r w:rsidR="00E57AB9" w:rsidRPr="00AC2B2B">
        <w:rPr>
          <w:lang w:val="en-CA" w:eastAsia="ko-KR"/>
        </w:rPr>
        <w:t>8.3.4.1</w:t>
      </w:r>
      <w:r w:rsidR="007B651A" w:rsidRPr="00AC2B2B">
        <w:rPr>
          <w:lang w:val="en-CA" w:eastAsia="ko-KR"/>
        </w:rPr>
        <w:fldChar w:fldCharType="end"/>
      </w:r>
      <w:r w:rsidR="007B651A" w:rsidRPr="00AC2B2B">
        <w:rPr>
          <w:lang w:val="en-CA" w:eastAsia="ko-KR"/>
        </w:rPr>
        <w:t xml:space="preserve"> </w:t>
      </w:r>
      <w:r w:rsidRPr="00AC2B2B">
        <w:rPr>
          <w:lang w:val="en-CA" w:eastAsia="ko-KR"/>
        </w:rPr>
        <w:t xml:space="preserve">is invoked with the luma coding block location ( xCb, yCb ), the luma coding block width </w:t>
      </w:r>
      <w:r w:rsidR="00A06789" w:rsidRPr="00AC2B2B">
        <w:rPr>
          <w:lang w:val="en-CA" w:eastAsia="ko-KR"/>
        </w:rPr>
        <w:t>cbWidth</w:t>
      </w:r>
      <w:r w:rsidRPr="00AC2B2B">
        <w:rPr>
          <w:lang w:val="en-CA" w:eastAsia="ko-KR"/>
        </w:rPr>
        <w:t xml:space="preserve">, the luma </w:t>
      </w:r>
      <w:r w:rsidR="00A06789" w:rsidRPr="00AC2B2B">
        <w:rPr>
          <w:lang w:val="en-CA" w:eastAsia="ko-KR"/>
        </w:rPr>
        <w:t>coding</w:t>
      </w:r>
      <w:r w:rsidRPr="00AC2B2B">
        <w:rPr>
          <w:lang w:val="en-CA" w:eastAsia="ko-KR"/>
        </w:rPr>
        <w:t xml:space="preserve"> block height </w:t>
      </w:r>
      <w:r w:rsidR="00A06789" w:rsidRPr="00AC2B2B">
        <w:rPr>
          <w:lang w:val="en-CA" w:eastAsia="ko-KR"/>
        </w:rPr>
        <w:t>cbHeight</w:t>
      </w:r>
      <w:r w:rsidRPr="00AC2B2B">
        <w:rPr>
          <w:lang w:val="en-CA" w:eastAsia="ko-KR"/>
        </w:rPr>
        <w:t xml:space="preserve"> as inputs, and the reference indices refIdxL0 and refIdxL1,</w:t>
      </w:r>
      <w:r w:rsidRPr="00AC2B2B">
        <w:rPr>
          <w:lang w:val="en-CA"/>
        </w:rPr>
        <w:t xml:space="preserve"> </w:t>
      </w:r>
      <w:r w:rsidR="00817954" w:rsidRPr="00AC2B2B">
        <w:rPr>
          <w:lang w:val="en-CA" w:eastAsia="ko-KR"/>
        </w:rPr>
        <w:t xml:space="preserve">the number of luma coding subblocks in horizontal direction numSbX and in vertical direction numSbY, </w:t>
      </w:r>
      <w:r w:rsidRPr="00AC2B2B">
        <w:rPr>
          <w:lang w:val="en-CA"/>
        </w:rPr>
        <w:t xml:space="preserve">the </w:t>
      </w:r>
      <w:r w:rsidRPr="00AC2B2B">
        <w:rPr>
          <w:lang w:val="en-CA" w:eastAsia="ko-KR"/>
        </w:rPr>
        <w:t>prediction list utilization flags predFlagL</w:t>
      </w:r>
      <w:r w:rsidR="00817954" w:rsidRPr="00AC2B2B">
        <w:rPr>
          <w:lang w:val="en-CA" w:eastAsia="ko-KR"/>
        </w:rPr>
        <w:t>X[ xSbIdx ][ ySbIdx ]</w:t>
      </w:r>
      <w:r w:rsidR="0067571D" w:rsidRPr="00AC2B2B">
        <w:rPr>
          <w:lang w:val="en-CA" w:eastAsia="ko-KR"/>
        </w:rPr>
        <w:t xml:space="preserve">, the luma motion vector array </w:t>
      </w:r>
      <w:r w:rsidR="00B35BC1" w:rsidRPr="00AC2B2B">
        <w:rPr>
          <w:lang w:val="en-CA" w:eastAsia="ko-KR"/>
        </w:rPr>
        <w:t>m</w:t>
      </w:r>
      <w:r w:rsidR="0067571D" w:rsidRPr="00AC2B2B">
        <w:rPr>
          <w:lang w:val="en-CA" w:eastAsia="ko-KR"/>
        </w:rPr>
        <w:t>vLX[ xSb</w:t>
      </w:r>
      <w:r w:rsidR="00B35BC1" w:rsidRPr="00AC2B2B">
        <w:rPr>
          <w:lang w:val="en-CA" w:eastAsia="ko-KR"/>
        </w:rPr>
        <w:t>Idx</w:t>
      </w:r>
      <w:r w:rsidR="0067571D" w:rsidRPr="00AC2B2B">
        <w:rPr>
          <w:lang w:val="en-CA" w:eastAsia="ko-KR"/>
        </w:rPr>
        <w:t> ][ yS</w:t>
      </w:r>
      <w:r w:rsidR="00B35BC1" w:rsidRPr="00AC2B2B">
        <w:rPr>
          <w:lang w:val="en-CA" w:eastAsia="ko-KR"/>
        </w:rPr>
        <w:t>bIdx</w:t>
      </w:r>
      <w:r w:rsidR="0067571D" w:rsidRPr="00AC2B2B">
        <w:rPr>
          <w:lang w:val="en-CA" w:eastAsia="ko-KR"/>
        </w:rPr>
        <w:t xml:space="preserve"> ], and the chroma motion vector array </w:t>
      </w:r>
      <w:r w:rsidR="00B35BC1" w:rsidRPr="00AC2B2B">
        <w:rPr>
          <w:lang w:val="en-CA" w:eastAsia="ko-KR"/>
        </w:rPr>
        <w:t>m</w:t>
      </w:r>
      <w:r w:rsidR="0067571D" w:rsidRPr="00AC2B2B">
        <w:rPr>
          <w:lang w:val="en-CA" w:eastAsia="ko-KR"/>
        </w:rPr>
        <w:t>vCLX</w:t>
      </w:r>
      <w:r w:rsidR="00B35BC1" w:rsidRPr="00AC2B2B">
        <w:rPr>
          <w:lang w:val="en-CA" w:eastAsia="ko-KR"/>
        </w:rPr>
        <w:t>[ xSbIdx ][ ySbIdx ]</w:t>
      </w:r>
      <w:r w:rsidR="0067571D" w:rsidRPr="00AC2B2B">
        <w:rPr>
          <w:lang w:val="en-CA" w:eastAsia="ko-KR"/>
        </w:rPr>
        <w:t xml:space="preserve"> with xSb</w:t>
      </w:r>
      <w:r w:rsidR="00CF7DD8" w:rsidRPr="00AC2B2B">
        <w:rPr>
          <w:lang w:val="en-CA" w:eastAsia="ko-KR"/>
        </w:rPr>
        <w:t>Idx</w:t>
      </w:r>
      <w:r w:rsidR="00FA5EBC" w:rsidRPr="00AC2B2B">
        <w:rPr>
          <w:lang w:val="en-CA" w:eastAsia="ko-KR"/>
        </w:rPr>
        <w:t> = </w:t>
      </w:r>
      <w:r w:rsidR="0067571D" w:rsidRPr="00AC2B2B">
        <w:rPr>
          <w:lang w:val="en-CA" w:eastAsia="ko-KR"/>
        </w:rPr>
        <w:t>0</w:t>
      </w:r>
      <w:r w:rsidR="00C62511" w:rsidRPr="00AC2B2B">
        <w:rPr>
          <w:lang w:val="en-CA" w:eastAsia="ko-KR"/>
        </w:rPr>
        <w:t>..</w:t>
      </w:r>
      <w:r w:rsidR="0067571D" w:rsidRPr="00AC2B2B">
        <w:rPr>
          <w:lang w:val="en-CA" w:eastAsia="ko-KR"/>
        </w:rPr>
        <w:t>(</w:t>
      </w:r>
      <w:r w:rsidR="0067571D" w:rsidRPr="00AC2B2B">
        <w:rPr>
          <w:lang w:val="en-CA"/>
        </w:rPr>
        <w:t>cbWidth </w:t>
      </w:r>
      <w:r w:rsidR="0067571D" w:rsidRPr="00AC2B2B">
        <w:rPr>
          <w:lang w:val="en-CA" w:eastAsia="ko-KR"/>
        </w:rPr>
        <w:t>&gt;&gt; 2)</w:t>
      </w:r>
      <w:r w:rsidR="00F83CF6" w:rsidRPr="00AC2B2B">
        <w:rPr>
          <w:lang w:val="en-CA" w:eastAsia="ko-KR"/>
        </w:rPr>
        <w:t> </w:t>
      </w:r>
      <w:r w:rsidR="00897FCE" w:rsidRPr="00AC2B2B">
        <w:rPr>
          <w:lang w:val="en-CA"/>
        </w:rPr>
        <w:t>−</w:t>
      </w:r>
      <w:r w:rsidR="0067571D" w:rsidRPr="00AC2B2B">
        <w:rPr>
          <w:lang w:val="en-CA" w:eastAsia="ko-KR"/>
        </w:rPr>
        <w:t> 1, and ySb</w:t>
      </w:r>
      <w:r w:rsidR="00CF7DD8" w:rsidRPr="00AC2B2B">
        <w:rPr>
          <w:lang w:val="en-CA" w:eastAsia="ko-KR"/>
        </w:rPr>
        <w:t>Idx</w:t>
      </w:r>
      <w:r w:rsidR="00FA5EBC" w:rsidRPr="00AC2B2B">
        <w:rPr>
          <w:lang w:val="en-CA" w:eastAsia="ko-KR"/>
        </w:rPr>
        <w:t> = </w:t>
      </w:r>
      <w:r w:rsidR="00C62511" w:rsidRPr="00AC2B2B">
        <w:rPr>
          <w:lang w:val="en-CA" w:eastAsia="ko-KR"/>
        </w:rPr>
        <w:t>0</w:t>
      </w:r>
      <w:r w:rsidR="00E2140D" w:rsidRPr="00AC2B2B">
        <w:rPr>
          <w:lang w:val="en-CA" w:eastAsia="ko-KR"/>
        </w:rPr>
        <w:t>..</w:t>
      </w:r>
      <w:r w:rsidR="0067571D" w:rsidRPr="00AC2B2B">
        <w:rPr>
          <w:lang w:val="en-CA" w:eastAsia="ko-KR"/>
        </w:rPr>
        <w:t>( </w:t>
      </w:r>
      <w:r w:rsidR="0067571D" w:rsidRPr="00AC2B2B">
        <w:rPr>
          <w:lang w:val="en-CA"/>
        </w:rPr>
        <w:t>cbHeight </w:t>
      </w:r>
      <w:r w:rsidR="0067571D" w:rsidRPr="00AC2B2B">
        <w:rPr>
          <w:lang w:val="en-CA" w:eastAsia="ko-KR"/>
        </w:rPr>
        <w:t>&gt;&gt; 2 )</w:t>
      </w:r>
      <w:r w:rsidR="00F83CF6" w:rsidRPr="00AC2B2B">
        <w:rPr>
          <w:lang w:val="en-CA" w:eastAsia="ko-KR"/>
        </w:rPr>
        <w:t> </w:t>
      </w:r>
      <w:r w:rsidR="00897FCE" w:rsidRPr="00AC2B2B">
        <w:rPr>
          <w:lang w:val="en-CA" w:eastAsia="ko-KR"/>
        </w:rPr>
        <w:t>−</w:t>
      </w:r>
      <w:r w:rsidR="0067571D" w:rsidRPr="00AC2B2B">
        <w:rPr>
          <w:lang w:val="en-CA" w:eastAsia="ko-KR"/>
        </w:rPr>
        <w:t xml:space="preserve"> 1, </w:t>
      </w:r>
      <w:r w:rsidR="00817954" w:rsidRPr="00AC2B2B">
        <w:rPr>
          <w:lang w:val="en-CA" w:eastAsia="ko-KR"/>
        </w:rPr>
        <w:t xml:space="preserve">and </w:t>
      </w:r>
      <w:r w:rsidR="0067571D" w:rsidRPr="00AC2B2B">
        <w:rPr>
          <w:lang w:val="en-CA" w:eastAsia="ko-KR"/>
        </w:rPr>
        <w:t>with X being 0 or 1</w:t>
      </w:r>
      <w:r w:rsidR="001D6BE2" w:rsidRPr="00AC2B2B">
        <w:rPr>
          <w:lang w:val="en-CA" w:eastAsia="ko-KR"/>
        </w:rPr>
        <w:t>, and the bi-prediction weight index gbiIdx</w:t>
      </w:r>
      <w:r w:rsidRPr="00AC2B2B">
        <w:rPr>
          <w:lang w:val="en-CA" w:eastAsia="ko-KR"/>
        </w:rPr>
        <w:t xml:space="preserve"> as outputs.</w:t>
      </w:r>
    </w:p>
    <w:p w14:paraId="1136FD64" w14:textId="34463945" w:rsidR="00E61531" w:rsidRPr="00AC2B2B"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AC2B2B">
        <w:rPr>
          <w:lang w:val="en-CA" w:eastAsia="ko-KR"/>
        </w:rPr>
        <w:t xml:space="preserve">When </w:t>
      </w:r>
      <w:r w:rsidR="00F8049C" w:rsidRPr="00AC2B2B">
        <w:rPr>
          <w:lang w:val="en-CA" w:eastAsia="ko-KR"/>
        </w:rPr>
        <w:t xml:space="preserve">mh_intra_flag[ xCb ][ yCb ] is equal to 1, the derivation process for intra prediction mode in combined merge and intra prediction as specified in </w:t>
      </w:r>
      <w:r w:rsidR="00F8049C" w:rsidRPr="00AC2B2B">
        <w:rPr>
          <w:lang w:val="en-CA" w:eastAsia="ko-KR"/>
        </w:rPr>
        <w:fldChar w:fldCharType="begin" w:fldLock="1"/>
      </w:r>
      <w:r w:rsidR="00F8049C" w:rsidRPr="00AC2B2B">
        <w:rPr>
          <w:lang w:val="en-CA" w:eastAsia="ko-KR"/>
        </w:rPr>
        <w:instrText xml:space="preserve"> REF _Ref532491373 \r \h </w:instrText>
      </w:r>
      <w:r w:rsidR="00F8049C" w:rsidRPr="00AC2B2B">
        <w:rPr>
          <w:lang w:val="en-CA" w:eastAsia="ko-KR"/>
        </w:rPr>
      </w:r>
      <w:r w:rsidR="00AC2B2B" w:rsidRPr="00AC2B2B">
        <w:rPr>
          <w:lang w:val="en-CA" w:eastAsia="ko-KR"/>
        </w:rPr>
        <w:instrText xml:space="preserve"> \* MERGEFORMAT </w:instrText>
      </w:r>
      <w:r w:rsidR="00F8049C" w:rsidRPr="00AC2B2B">
        <w:rPr>
          <w:lang w:val="en-CA" w:eastAsia="ko-KR"/>
        </w:rPr>
        <w:fldChar w:fldCharType="separate"/>
      </w:r>
      <w:r w:rsidR="00E57AB9" w:rsidRPr="00AC2B2B">
        <w:rPr>
          <w:lang w:val="en-CA" w:eastAsia="ko-KR"/>
        </w:rPr>
        <w:t>8.3.5</w:t>
      </w:r>
      <w:r w:rsidR="00F8049C" w:rsidRPr="00AC2B2B">
        <w:rPr>
          <w:lang w:val="en-CA" w:eastAsia="ko-KR"/>
        </w:rPr>
        <w:fldChar w:fldCharType="end"/>
      </w:r>
      <w:r w:rsidR="00F8049C" w:rsidRPr="00AC2B2B">
        <w:rPr>
          <w:lang w:val="en-CA" w:eastAsia="ko-KR"/>
        </w:rPr>
        <w:t xml:space="preserve"> is invoked.</w:t>
      </w:r>
    </w:p>
    <w:p w14:paraId="1A0B95E6" w14:textId="208B18A4" w:rsidR="00CB25AE" w:rsidRPr="00AC2B2B"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AC2B2B">
        <w:rPr>
          <w:lang w:val="en-CA"/>
        </w:rPr>
        <w:t>T</w:t>
      </w:r>
      <w:r w:rsidRPr="00AC2B2B" w:rsidDel="003C51E6">
        <w:rPr>
          <w:lang w:val="en-CA"/>
        </w:rPr>
        <w:t xml:space="preserve">he </w:t>
      </w:r>
      <w:r w:rsidRPr="00AC2B2B">
        <w:rPr>
          <w:lang w:val="en-CA"/>
        </w:rPr>
        <w:t>prediction</w:t>
      </w:r>
      <w:r w:rsidRPr="00AC2B2B" w:rsidDel="003C51E6">
        <w:rPr>
          <w:lang w:val="en-CA"/>
        </w:rPr>
        <w:t xml:space="preserve"> samples of the current coding unit are derived</w:t>
      </w:r>
      <w:r w:rsidRPr="00AC2B2B">
        <w:rPr>
          <w:lang w:val="en-CA"/>
        </w:rPr>
        <w:t xml:space="preserve"> as follows:</w:t>
      </w:r>
    </w:p>
    <w:p w14:paraId="2C37B2C7" w14:textId="050FDCEB" w:rsidR="0057383D" w:rsidRPr="00AC2B2B" w:rsidRDefault="00CB25AE" w:rsidP="00A32CE1">
      <w:pPr>
        <w:numPr>
          <w:ilvl w:val="0"/>
          <w:numId w:val="5"/>
        </w:numPr>
        <w:tabs>
          <w:tab w:val="clear" w:pos="400"/>
          <w:tab w:val="clear" w:pos="794"/>
        </w:tabs>
        <w:ind w:left="993" w:hanging="284"/>
        <w:rPr>
          <w:lang w:val="en-CA" w:eastAsia="ko-KR"/>
        </w:rPr>
      </w:pPr>
      <w:r w:rsidRPr="00AC2B2B">
        <w:rPr>
          <w:color w:val="000000" w:themeColor="text1"/>
          <w:lang w:val="en-CA" w:eastAsia="ko-KR"/>
        </w:rPr>
        <w:t xml:space="preserve">If merge_triangle_flag[ xCb ][ yCb ] is equal to 0, </w:t>
      </w:r>
      <w:r w:rsidRPr="00AC2B2B">
        <w:rPr>
          <w:lang w:val="en-CA"/>
        </w:rPr>
        <w:t>t</w:t>
      </w:r>
      <w:r w:rsidR="00D43487" w:rsidRPr="00AC2B2B" w:rsidDel="003C51E6">
        <w:rPr>
          <w:lang w:val="en-CA"/>
        </w:rPr>
        <w:t xml:space="preserve">he </w:t>
      </w:r>
      <w:r w:rsidR="00D43487" w:rsidRPr="00AC2B2B">
        <w:rPr>
          <w:lang w:val="en-CA"/>
        </w:rPr>
        <w:t>prediction</w:t>
      </w:r>
      <w:r w:rsidR="00D43487" w:rsidRPr="00AC2B2B" w:rsidDel="003C51E6">
        <w:rPr>
          <w:lang w:val="en-CA"/>
        </w:rPr>
        <w:t xml:space="preserve"> samples of the current coding unit are derived </w:t>
      </w:r>
      <w:r w:rsidR="00817954" w:rsidRPr="00AC2B2B">
        <w:rPr>
          <w:lang w:val="en-CA" w:eastAsia="ko-KR"/>
        </w:rPr>
        <w:t>by invoking t</w:t>
      </w:r>
      <w:r w:rsidR="0057383D" w:rsidRPr="00AC2B2B" w:rsidDel="003C51E6">
        <w:rPr>
          <w:lang w:val="en-CA" w:eastAsia="ko-KR"/>
        </w:rPr>
        <w:t>he d</w:t>
      </w:r>
      <w:r w:rsidR="0057383D" w:rsidRPr="00AC2B2B" w:rsidDel="003C51E6">
        <w:rPr>
          <w:lang w:val="en-CA"/>
        </w:rPr>
        <w:t xml:space="preserve">ecoding process for inter </w:t>
      </w:r>
      <w:r w:rsidR="0057383D" w:rsidRPr="00AC2B2B">
        <w:rPr>
          <w:lang w:val="en-CA"/>
        </w:rPr>
        <w:t>blocks</w:t>
      </w:r>
      <w:r w:rsidR="0057383D" w:rsidRPr="00AC2B2B" w:rsidDel="003C51E6">
        <w:rPr>
          <w:lang w:val="en-CA"/>
        </w:rPr>
        <w:t xml:space="preserve"> as specified in clause </w:t>
      </w:r>
      <w:r w:rsidR="00C85B77" w:rsidRPr="00AC2B2B">
        <w:rPr>
          <w:lang w:val="en-CA" w:eastAsia="ko-KR"/>
        </w:rPr>
        <w:fldChar w:fldCharType="begin" w:fldLock="1"/>
      </w:r>
      <w:r w:rsidR="00C85B77" w:rsidRPr="00AC2B2B">
        <w:rPr>
          <w:lang w:val="en-CA"/>
        </w:rPr>
        <w:instrText xml:space="preserve"> REF _Ref524460607 \r \h </w:instrText>
      </w:r>
      <w:r w:rsidR="00C85B77" w:rsidRPr="00AC2B2B">
        <w:rPr>
          <w:lang w:val="en-CA" w:eastAsia="ko-KR"/>
        </w:rPr>
      </w:r>
      <w:r w:rsidR="00AC2B2B" w:rsidRPr="00AC2B2B">
        <w:rPr>
          <w:lang w:val="en-CA" w:eastAsia="ko-KR"/>
        </w:rPr>
        <w:instrText xml:space="preserve"> \* MERGEFORMAT </w:instrText>
      </w:r>
      <w:r w:rsidR="00C85B77" w:rsidRPr="00AC2B2B">
        <w:rPr>
          <w:lang w:val="en-CA" w:eastAsia="ko-KR"/>
        </w:rPr>
        <w:fldChar w:fldCharType="separate"/>
      </w:r>
      <w:r w:rsidR="00E57AB9" w:rsidRPr="00AC2B2B">
        <w:rPr>
          <w:lang w:val="en-CA"/>
        </w:rPr>
        <w:t>8.3.6.1</w:t>
      </w:r>
      <w:r w:rsidR="00C85B77" w:rsidRPr="00AC2B2B">
        <w:rPr>
          <w:lang w:val="en-CA" w:eastAsia="ko-KR"/>
        </w:rPr>
        <w:fldChar w:fldCharType="end"/>
      </w:r>
      <w:r w:rsidR="0057383D" w:rsidRPr="00AC2B2B" w:rsidDel="003C51E6">
        <w:rPr>
          <w:lang w:val="en-CA"/>
        </w:rPr>
        <w:t xml:space="preserve"> with </w:t>
      </w:r>
      <w:r w:rsidR="0057383D" w:rsidRPr="00AC2B2B" w:rsidDel="003C51E6">
        <w:rPr>
          <w:lang w:val="en-CA" w:eastAsia="ko-KR"/>
        </w:rPr>
        <w:t xml:space="preserve">the luma coding block location ( xCb, yCb ), the luma </w:t>
      </w:r>
      <w:r w:rsidR="0057383D" w:rsidRPr="00AC2B2B">
        <w:rPr>
          <w:lang w:val="en-CA" w:eastAsia="ko-KR"/>
        </w:rPr>
        <w:t>coding</w:t>
      </w:r>
      <w:r w:rsidR="0057383D" w:rsidRPr="00AC2B2B" w:rsidDel="003C51E6">
        <w:rPr>
          <w:lang w:val="en-CA" w:eastAsia="ko-KR"/>
        </w:rPr>
        <w:t xml:space="preserve"> block width </w:t>
      </w:r>
      <w:r w:rsidR="0057383D" w:rsidRPr="00AC2B2B">
        <w:rPr>
          <w:lang w:val="en-CA" w:eastAsia="ko-KR"/>
        </w:rPr>
        <w:t>cb</w:t>
      </w:r>
      <w:r w:rsidR="0057383D" w:rsidRPr="00AC2B2B" w:rsidDel="003C51E6">
        <w:rPr>
          <w:lang w:val="en-CA" w:eastAsia="ko-KR"/>
        </w:rPr>
        <w:t>W</w:t>
      </w:r>
      <w:r w:rsidR="0057383D" w:rsidRPr="00AC2B2B">
        <w:rPr>
          <w:lang w:val="en-CA" w:eastAsia="ko-KR"/>
        </w:rPr>
        <w:t>idth and</w:t>
      </w:r>
      <w:r w:rsidR="0057383D" w:rsidRPr="00AC2B2B" w:rsidDel="003C51E6">
        <w:rPr>
          <w:lang w:val="en-CA" w:eastAsia="ko-KR"/>
        </w:rPr>
        <w:t xml:space="preserve"> the luma </w:t>
      </w:r>
      <w:r w:rsidR="0057383D" w:rsidRPr="00AC2B2B">
        <w:rPr>
          <w:lang w:val="en-CA" w:eastAsia="ko-KR"/>
        </w:rPr>
        <w:t>coding</w:t>
      </w:r>
      <w:r w:rsidR="0057383D" w:rsidRPr="00AC2B2B" w:rsidDel="003C51E6">
        <w:rPr>
          <w:lang w:val="en-CA" w:eastAsia="ko-KR"/>
        </w:rPr>
        <w:t xml:space="preserve"> block height </w:t>
      </w:r>
      <w:r w:rsidR="0057383D" w:rsidRPr="00AC2B2B">
        <w:rPr>
          <w:lang w:val="en-CA" w:eastAsia="ko-KR"/>
        </w:rPr>
        <w:t>cbHeight</w:t>
      </w:r>
      <w:r w:rsidR="0057383D" w:rsidRPr="00AC2B2B" w:rsidDel="003C51E6">
        <w:rPr>
          <w:lang w:val="en-CA" w:eastAsia="ko-KR"/>
        </w:rPr>
        <w:t xml:space="preserve">, </w:t>
      </w:r>
      <w:r w:rsidR="00817954" w:rsidRPr="00AC2B2B">
        <w:rPr>
          <w:lang w:val="en-CA" w:eastAsia="ko-KR"/>
        </w:rPr>
        <w:t>the number of luma coding subblocks in horizontal direction numSbX and in vertical direction numSbY,</w:t>
      </w:r>
      <w:r w:rsidR="00817954" w:rsidRPr="00AC2B2B" w:rsidDel="003C51E6">
        <w:rPr>
          <w:lang w:val="en-CA" w:eastAsia="ko-KR"/>
        </w:rPr>
        <w:t xml:space="preserve"> </w:t>
      </w:r>
      <w:r w:rsidR="0057383D" w:rsidRPr="00AC2B2B" w:rsidDel="003C51E6">
        <w:rPr>
          <w:lang w:val="en-CA" w:eastAsia="ko-KR"/>
        </w:rPr>
        <w:t>the luma motion vectors mvL0</w:t>
      </w:r>
      <w:r w:rsidR="00FA5EBC" w:rsidRPr="00AC2B2B">
        <w:rPr>
          <w:lang w:val="en-CA" w:eastAsia="ko-KR"/>
        </w:rPr>
        <w:t>[ xSbIdx ][ ySbIdx ]</w:t>
      </w:r>
      <w:r w:rsidR="0057383D" w:rsidRPr="00AC2B2B" w:rsidDel="003C51E6">
        <w:rPr>
          <w:lang w:val="en-CA" w:eastAsia="ko-KR"/>
        </w:rPr>
        <w:t xml:space="preserve"> and mvL1</w:t>
      </w:r>
      <w:r w:rsidR="00FA5EBC" w:rsidRPr="00AC2B2B">
        <w:rPr>
          <w:lang w:val="en-CA" w:eastAsia="ko-KR"/>
        </w:rPr>
        <w:t>[ xSbIdx ][ ySbIdx ]</w:t>
      </w:r>
      <w:r w:rsidR="0057383D" w:rsidRPr="00AC2B2B" w:rsidDel="003C51E6">
        <w:rPr>
          <w:lang w:val="en-CA" w:eastAsia="ko-KR"/>
        </w:rPr>
        <w:t>, the chroma motion vectors mvCL0</w:t>
      </w:r>
      <w:r w:rsidR="00FA5EBC" w:rsidRPr="00AC2B2B">
        <w:rPr>
          <w:lang w:val="en-CA" w:eastAsia="ko-KR"/>
        </w:rPr>
        <w:t>[ xSbIdx ][ ySbIdx ]</w:t>
      </w:r>
      <w:r w:rsidR="0057383D" w:rsidRPr="00AC2B2B" w:rsidDel="003C51E6">
        <w:rPr>
          <w:lang w:val="en-CA" w:eastAsia="ko-KR"/>
        </w:rPr>
        <w:t xml:space="preserve"> and mvCL1</w:t>
      </w:r>
      <w:r w:rsidR="00FA5EBC" w:rsidRPr="00AC2B2B">
        <w:rPr>
          <w:lang w:val="en-CA" w:eastAsia="ko-KR"/>
        </w:rPr>
        <w:t>[ xSbIdx ][ ySbIdx ] with xSbIdx = 0..numSbX</w:t>
      </w:r>
      <w:r w:rsidR="00F83CF6" w:rsidRPr="00AC2B2B">
        <w:rPr>
          <w:lang w:val="en-CA" w:eastAsia="ko-KR"/>
        </w:rPr>
        <w:t> </w:t>
      </w:r>
      <w:r w:rsidR="00FA5EBC" w:rsidRPr="00AC2B2B">
        <w:rPr>
          <w:lang w:val="en-CA"/>
        </w:rPr>
        <w:t>−</w:t>
      </w:r>
      <w:r w:rsidR="00FA5EBC" w:rsidRPr="00AC2B2B">
        <w:rPr>
          <w:lang w:val="en-CA" w:eastAsia="ko-KR"/>
        </w:rPr>
        <w:t> 1, and ySbIdx = 0..numSbY</w:t>
      </w:r>
      <w:r w:rsidR="00F83CF6" w:rsidRPr="00AC2B2B">
        <w:rPr>
          <w:lang w:val="en-CA" w:eastAsia="ko-KR"/>
        </w:rPr>
        <w:t> </w:t>
      </w:r>
      <w:r w:rsidR="00FA5EBC" w:rsidRPr="00AC2B2B">
        <w:rPr>
          <w:lang w:val="en-CA" w:eastAsia="ko-KR"/>
        </w:rPr>
        <w:t>− 1</w:t>
      </w:r>
      <w:r w:rsidR="0057383D" w:rsidRPr="00AC2B2B" w:rsidDel="003C51E6">
        <w:rPr>
          <w:lang w:val="en-CA" w:eastAsia="ko-KR"/>
        </w:rPr>
        <w:t>, the reference indices refIdxL0 and refIdxL1,</w:t>
      </w:r>
      <w:r w:rsidR="0057383D" w:rsidRPr="00AC2B2B" w:rsidDel="003C51E6">
        <w:rPr>
          <w:lang w:val="en-CA"/>
        </w:rPr>
        <w:t xml:space="preserve"> the </w:t>
      </w:r>
      <w:r w:rsidR="0057383D" w:rsidRPr="00AC2B2B" w:rsidDel="003C51E6">
        <w:rPr>
          <w:lang w:val="en-CA" w:eastAsia="ko-KR"/>
        </w:rPr>
        <w:t>prediction list utilization flags predFlagL0</w:t>
      </w:r>
      <w:r w:rsidR="00817954" w:rsidRPr="00AC2B2B">
        <w:rPr>
          <w:lang w:val="en-CA" w:eastAsia="ko-KR"/>
        </w:rPr>
        <w:t>[ xSbIdx ][ ySbIdx ]</w:t>
      </w:r>
      <w:r w:rsidR="0057383D" w:rsidRPr="00AC2B2B" w:rsidDel="003C51E6">
        <w:rPr>
          <w:lang w:val="en-CA" w:eastAsia="ko-KR"/>
        </w:rPr>
        <w:t xml:space="preserve"> and predFlagL1</w:t>
      </w:r>
      <w:r w:rsidR="00817954" w:rsidRPr="00AC2B2B">
        <w:rPr>
          <w:lang w:val="en-CA" w:eastAsia="ko-KR"/>
        </w:rPr>
        <w:t>[ xSbIdx ][ ySbIdx ]</w:t>
      </w:r>
      <w:r w:rsidR="0063038A" w:rsidRPr="00AC2B2B">
        <w:rPr>
          <w:lang w:val="en-CA" w:eastAsia="ko-KR"/>
        </w:rPr>
        <w:t>, and the generalization bi-prediction weight index gbiIdx</w:t>
      </w:r>
      <w:r w:rsidR="0057383D" w:rsidRPr="00AC2B2B" w:rsidDel="003C51E6">
        <w:rPr>
          <w:lang w:val="en-CA" w:eastAsia="ko-KR"/>
        </w:rPr>
        <w:t xml:space="preserve"> as inputs, and the i</w:t>
      </w:r>
      <w:r w:rsidR="0057383D" w:rsidRPr="00AC2B2B" w:rsidDel="003C51E6">
        <w:rPr>
          <w:lang w:val="en-CA"/>
        </w:rPr>
        <w:t>nter prediction samples (predSamples) that are an (</w:t>
      </w:r>
      <w:r w:rsidR="0057383D" w:rsidRPr="00AC2B2B">
        <w:rPr>
          <w:lang w:val="en-CA" w:eastAsia="ko-KR"/>
        </w:rPr>
        <w:t>cbWidth</w:t>
      </w:r>
      <w:r w:rsidR="0057383D" w:rsidRPr="00AC2B2B" w:rsidDel="003C51E6">
        <w:rPr>
          <w:lang w:val="en-CA"/>
        </w:rPr>
        <w:t>)x(</w:t>
      </w:r>
      <w:r w:rsidR="0057383D" w:rsidRPr="00AC2B2B">
        <w:rPr>
          <w:lang w:val="en-CA" w:eastAsia="ko-KR"/>
        </w:rPr>
        <w:t>cbHeight</w:t>
      </w:r>
      <w:r w:rsidR="0057383D" w:rsidRPr="00AC2B2B" w:rsidDel="003C51E6">
        <w:rPr>
          <w:lang w:val="en-CA"/>
        </w:rPr>
        <w:t>) array predSamples</w:t>
      </w:r>
      <w:r w:rsidR="0057383D" w:rsidRPr="00AC2B2B" w:rsidDel="003C51E6">
        <w:rPr>
          <w:vertAlign w:val="subscript"/>
          <w:lang w:val="en-CA"/>
        </w:rPr>
        <w:t>L</w:t>
      </w:r>
      <w:r w:rsidR="0057383D" w:rsidRPr="00AC2B2B" w:rsidDel="003C51E6">
        <w:rPr>
          <w:lang w:val="en-CA"/>
        </w:rPr>
        <w:t xml:space="preserve"> of prediction luma samples and two (</w:t>
      </w:r>
      <w:r w:rsidR="0057383D" w:rsidRPr="00AC2B2B">
        <w:rPr>
          <w:lang w:val="en-CA" w:eastAsia="ko-KR"/>
        </w:rPr>
        <w:t>cbWidth</w:t>
      </w:r>
      <w:r w:rsidR="0057383D" w:rsidRPr="00AC2B2B" w:rsidDel="003C51E6">
        <w:rPr>
          <w:lang w:val="en-CA" w:eastAsia="ko-KR"/>
        </w:rPr>
        <w:t> </w:t>
      </w:r>
      <w:r w:rsidR="0057383D" w:rsidRPr="00AC2B2B">
        <w:rPr>
          <w:lang w:val="en-CA" w:eastAsia="ko-KR"/>
        </w:rPr>
        <w:t>/</w:t>
      </w:r>
      <w:r w:rsidR="0057383D" w:rsidRPr="00AC2B2B" w:rsidDel="003C51E6">
        <w:rPr>
          <w:lang w:val="en-CA" w:eastAsia="ko-KR"/>
        </w:rPr>
        <w:t> </w:t>
      </w:r>
      <w:r w:rsidR="0057383D" w:rsidRPr="00AC2B2B">
        <w:rPr>
          <w:lang w:val="en-CA" w:eastAsia="ko-KR"/>
        </w:rPr>
        <w:t>2</w:t>
      </w:r>
      <w:r w:rsidR="0057383D" w:rsidRPr="00AC2B2B" w:rsidDel="003C51E6">
        <w:rPr>
          <w:lang w:val="en-CA"/>
        </w:rPr>
        <w:t>)x(</w:t>
      </w:r>
      <w:r w:rsidR="0057383D" w:rsidRPr="00AC2B2B">
        <w:rPr>
          <w:lang w:val="en-CA" w:eastAsia="ko-KR"/>
        </w:rPr>
        <w:t>cbHeight</w:t>
      </w:r>
      <w:r w:rsidR="0057383D" w:rsidRPr="00AC2B2B" w:rsidDel="003C51E6">
        <w:rPr>
          <w:lang w:val="en-CA" w:eastAsia="ko-KR"/>
        </w:rPr>
        <w:t> </w:t>
      </w:r>
      <w:r w:rsidR="0057383D" w:rsidRPr="00AC2B2B">
        <w:rPr>
          <w:lang w:val="en-CA" w:eastAsia="ko-KR"/>
        </w:rPr>
        <w:t>/</w:t>
      </w:r>
      <w:r w:rsidR="0057383D" w:rsidRPr="00AC2B2B" w:rsidDel="003C51E6">
        <w:rPr>
          <w:lang w:val="en-CA" w:eastAsia="ko-KR"/>
        </w:rPr>
        <w:t> </w:t>
      </w:r>
      <w:r w:rsidR="0057383D" w:rsidRPr="00AC2B2B">
        <w:rPr>
          <w:lang w:val="en-CA" w:eastAsia="ko-KR"/>
        </w:rPr>
        <w:t>2</w:t>
      </w:r>
      <w:r w:rsidR="0057383D" w:rsidRPr="00AC2B2B">
        <w:rPr>
          <w:lang w:val="en-CA"/>
        </w:rPr>
        <w:t>)</w:t>
      </w:r>
      <w:r w:rsidR="0057383D" w:rsidRPr="00AC2B2B" w:rsidDel="003C51E6">
        <w:rPr>
          <w:lang w:val="en-CA"/>
        </w:rPr>
        <w:t xml:space="preserve"> arrays predSamples</w:t>
      </w:r>
      <w:r w:rsidR="0057383D" w:rsidRPr="00AC2B2B" w:rsidDel="003C51E6">
        <w:rPr>
          <w:vertAlign w:val="subscript"/>
          <w:lang w:val="en-CA"/>
        </w:rPr>
        <w:t>Cr</w:t>
      </w:r>
      <w:r w:rsidR="0057383D" w:rsidRPr="00AC2B2B" w:rsidDel="003C51E6">
        <w:rPr>
          <w:lang w:val="en-CA"/>
        </w:rPr>
        <w:t xml:space="preserve"> and predSamples</w:t>
      </w:r>
      <w:r w:rsidR="0057383D" w:rsidRPr="00AC2B2B" w:rsidDel="003C51E6">
        <w:rPr>
          <w:vertAlign w:val="subscript"/>
          <w:lang w:val="en-CA"/>
        </w:rPr>
        <w:t>Cr</w:t>
      </w:r>
      <w:r w:rsidR="0057383D" w:rsidRPr="00AC2B2B" w:rsidDel="003C51E6">
        <w:rPr>
          <w:lang w:val="en-CA"/>
        </w:rPr>
        <w:t xml:space="preserve"> of prediction chroma samples, one for each of the chroma components Cb and Cr, as outputs.</w:t>
      </w:r>
    </w:p>
    <w:p w14:paraId="6087DBEA" w14:textId="4C9AD679" w:rsidR="00CB25AE" w:rsidRPr="00AC2B2B" w:rsidDel="003C51E6" w:rsidRDefault="00CB25AE" w:rsidP="00A32CE1">
      <w:pPr>
        <w:numPr>
          <w:ilvl w:val="0"/>
          <w:numId w:val="5"/>
        </w:numPr>
        <w:tabs>
          <w:tab w:val="clear" w:pos="400"/>
          <w:tab w:val="clear" w:pos="794"/>
        </w:tabs>
        <w:ind w:left="993" w:hanging="284"/>
        <w:rPr>
          <w:lang w:val="en-CA" w:eastAsia="ko-KR"/>
        </w:rPr>
      </w:pPr>
      <w:r w:rsidRPr="00AC2B2B">
        <w:rPr>
          <w:lang w:val="en-CA"/>
        </w:rPr>
        <w:t>Otherwise (</w:t>
      </w:r>
      <w:r w:rsidRPr="00AC2B2B">
        <w:rPr>
          <w:color w:val="000000" w:themeColor="text1"/>
          <w:lang w:val="en-CA" w:eastAsia="ko-KR"/>
        </w:rPr>
        <w:t xml:space="preserve">merge_triangle_flag[ xCb ][ yCb ] is equal to 0), </w:t>
      </w:r>
      <w:r w:rsidR="001F0C64" w:rsidRPr="00AC2B2B">
        <w:rPr>
          <w:color w:val="000000" w:themeColor="text1"/>
          <w:lang w:val="en-CA" w:eastAsia="ko-KR"/>
        </w:rPr>
        <w:t>t</w:t>
      </w:r>
      <w:r w:rsidR="001F0C64" w:rsidRPr="00AC2B2B" w:rsidDel="003C51E6">
        <w:rPr>
          <w:color w:val="000000" w:themeColor="text1"/>
          <w:lang w:val="en-CA" w:eastAsia="ko-KR"/>
        </w:rPr>
        <w:t xml:space="preserve">he decoding process for </w:t>
      </w:r>
      <w:r w:rsidR="001F0C64" w:rsidRPr="00AC2B2B">
        <w:rPr>
          <w:color w:val="000000" w:themeColor="text1"/>
          <w:lang w:val="en-CA" w:eastAsia="ko-KR"/>
        </w:rPr>
        <w:t>triangular inter blocks</w:t>
      </w:r>
      <w:r w:rsidR="001F0C64" w:rsidRPr="00AC2B2B" w:rsidDel="003C51E6">
        <w:rPr>
          <w:color w:val="000000" w:themeColor="text1"/>
          <w:lang w:val="en-CA" w:eastAsia="ko-KR"/>
        </w:rPr>
        <w:t xml:space="preserve"> as specified in clause </w:t>
      </w:r>
      <w:r w:rsidR="001F0C64" w:rsidRPr="00AC2B2B">
        <w:rPr>
          <w:color w:val="000000" w:themeColor="text1"/>
          <w:lang w:val="en-CA" w:eastAsia="ko-KR"/>
        </w:rPr>
        <w:fldChar w:fldCharType="begin" w:fldLock="1"/>
      </w:r>
      <w:r w:rsidR="001F0C64" w:rsidRPr="00AC2B2B">
        <w:rPr>
          <w:color w:val="000000" w:themeColor="text1"/>
          <w:lang w:val="en-CA" w:eastAsia="ko-KR"/>
        </w:rPr>
        <w:instrText xml:space="preserve"> REF _Ref527993772 \r \h </w:instrText>
      </w:r>
      <w:r w:rsidR="001F0C64" w:rsidRPr="00AC2B2B">
        <w:rPr>
          <w:color w:val="000000" w:themeColor="text1"/>
          <w:lang w:val="en-CA" w:eastAsia="ko-KR"/>
        </w:rPr>
      </w:r>
      <w:r w:rsidR="00AC2B2B" w:rsidRPr="00AC2B2B">
        <w:rPr>
          <w:color w:val="000000" w:themeColor="text1"/>
          <w:lang w:val="en-CA" w:eastAsia="ko-KR"/>
        </w:rPr>
        <w:instrText xml:space="preserve"> \* MERGEFORMAT </w:instrText>
      </w:r>
      <w:r w:rsidR="001F0C64" w:rsidRPr="00AC2B2B">
        <w:rPr>
          <w:color w:val="000000" w:themeColor="text1"/>
          <w:lang w:val="en-CA" w:eastAsia="ko-KR"/>
        </w:rPr>
        <w:fldChar w:fldCharType="separate"/>
      </w:r>
      <w:r w:rsidR="00E57AB9" w:rsidRPr="00AC2B2B">
        <w:rPr>
          <w:color w:val="000000" w:themeColor="text1"/>
          <w:lang w:val="en-CA" w:eastAsia="ko-KR"/>
        </w:rPr>
        <w:t>8.3.7.1</w:t>
      </w:r>
      <w:r w:rsidR="001F0C64" w:rsidRPr="00AC2B2B">
        <w:rPr>
          <w:color w:val="000000" w:themeColor="text1"/>
          <w:lang w:val="en-CA" w:eastAsia="ko-KR"/>
        </w:rPr>
        <w:fldChar w:fldCharType="end"/>
      </w:r>
      <w:r w:rsidR="001F0C64" w:rsidRPr="00AC2B2B">
        <w:rPr>
          <w:color w:val="000000" w:themeColor="text1"/>
          <w:lang w:val="en-CA" w:eastAsia="ko-KR"/>
        </w:rPr>
        <w:t xml:space="preserve"> </w:t>
      </w:r>
      <w:r w:rsidR="001F0C64" w:rsidRPr="00AC2B2B" w:rsidDel="003C51E6">
        <w:rPr>
          <w:color w:val="000000" w:themeColor="text1"/>
          <w:lang w:val="en-CA" w:eastAsia="ko-KR"/>
        </w:rPr>
        <w:t xml:space="preserve">is invoked with the luma coding block location ( xCb, yCb ), the luma </w:t>
      </w:r>
      <w:r w:rsidR="001F0C64" w:rsidRPr="00AC2B2B">
        <w:rPr>
          <w:color w:val="000000" w:themeColor="text1"/>
          <w:lang w:val="en-CA" w:eastAsia="ko-KR"/>
        </w:rPr>
        <w:t>coding</w:t>
      </w:r>
      <w:r w:rsidR="001F0C64" w:rsidRPr="00AC2B2B" w:rsidDel="003C51E6">
        <w:rPr>
          <w:color w:val="000000" w:themeColor="text1"/>
          <w:lang w:val="en-CA" w:eastAsia="ko-KR"/>
        </w:rPr>
        <w:t xml:space="preserve"> block width </w:t>
      </w:r>
      <w:r w:rsidR="001F0C64" w:rsidRPr="00AC2B2B">
        <w:rPr>
          <w:color w:val="000000" w:themeColor="text1"/>
          <w:lang w:val="en-CA" w:eastAsia="ko-KR"/>
        </w:rPr>
        <w:t>cb</w:t>
      </w:r>
      <w:r w:rsidR="001F0C64" w:rsidRPr="00AC2B2B" w:rsidDel="003C51E6">
        <w:rPr>
          <w:color w:val="000000" w:themeColor="text1"/>
          <w:lang w:val="en-CA" w:eastAsia="ko-KR"/>
        </w:rPr>
        <w:t>W</w:t>
      </w:r>
      <w:r w:rsidR="001F0C64" w:rsidRPr="00AC2B2B">
        <w:rPr>
          <w:color w:val="000000" w:themeColor="text1"/>
          <w:lang w:val="en-CA" w:eastAsia="ko-KR"/>
        </w:rPr>
        <w:t>idth and</w:t>
      </w:r>
      <w:r w:rsidR="001F0C64" w:rsidRPr="00AC2B2B" w:rsidDel="003C51E6">
        <w:rPr>
          <w:color w:val="000000" w:themeColor="text1"/>
          <w:lang w:val="en-CA" w:eastAsia="ko-KR"/>
        </w:rPr>
        <w:t xml:space="preserve"> the luma </w:t>
      </w:r>
      <w:r w:rsidR="001F0C64" w:rsidRPr="00AC2B2B">
        <w:rPr>
          <w:color w:val="000000" w:themeColor="text1"/>
          <w:lang w:val="en-CA" w:eastAsia="ko-KR"/>
        </w:rPr>
        <w:t>coding</w:t>
      </w:r>
      <w:r w:rsidR="001F0C64" w:rsidRPr="00AC2B2B" w:rsidDel="003C51E6">
        <w:rPr>
          <w:color w:val="000000" w:themeColor="text1"/>
          <w:lang w:val="en-CA" w:eastAsia="ko-KR"/>
        </w:rPr>
        <w:t xml:space="preserve"> block height </w:t>
      </w:r>
      <w:r w:rsidR="001F0C64" w:rsidRPr="00AC2B2B">
        <w:rPr>
          <w:color w:val="000000" w:themeColor="text1"/>
          <w:lang w:val="en-CA" w:eastAsia="ko-KR"/>
        </w:rPr>
        <w:t>cbHeight</w:t>
      </w:r>
      <w:r w:rsidR="001F0C64" w:rsidRPr="00AC2B2B" w:rsidDel="003C51E6">
        <w:rPr>
          <w:color w:val="000000" w:themeColor="text1"/>
          <w:lang w:val="en-CA" w:eastAsia="ko-KR"/>
        </w:rPr>
        <w:t>, the luma motion vectors mvL</w:t>
      </w:r>
      <w:r w:rsidR="001F0C64" w:rsidRPr="00AC2B2B">
        <w:rPr>
          <w:color w:val="000000" w:themeColor="text1"/>
          <w:lang w:val="en-CA" w:eastAsia="ko-KR"/>
        </w:rPr>
        <w:t xml:space="preserve">A </w:t>
      </w:r>
      <w:r w:rsidR="001F0C64" w:rsidRPr="00AC2B2B" w:rsidDel="003C51E6">
        <w:rPr>
          <w:color w:val="000000" w:themeColor="text1"/>
          <w:lang w:val="en-CA" w:eastAsia="ko-KR"/>
        </w:rPr>
        <w:t>and mvL</w:t>
      </w:r>
      <w:r w:rsidR="001F0C64" w:rsidRPr="00AC2B2B">
        <w:rPr>
          <w:color w:val="000000" w:themeColor="text1"/>
          <w:lang w:val="en-CA" w:eastAsia="ko-KR"/>
        </w:rPr>
        <w:t>B</w:t>
      </w:r>
      <w:r w:rsidR="001F0C64" w:rsidRPr="00AC2B2B" w:rsidDel="003C51E6">
        <w:rPr>
          <w:color w:val="000000" w:themeColor="text1"/>
          <w:lang w:val="en-CA" w:eastAsia="ko-KR"/>
        </w:rPr>
        <w:t>, the chroma motion vectors mvCL</w:t>
      </w:r>
      <w:r w:rsidR="001F0C64" w:rsidRPr="00AC2B2B">
        <w:rPr>
          <w:color w:val="000000" w:themeColor="text1"/>
          <w:lang w:val="en-CA" w:eastAsia="ko-KR"/>
        </w:rPr>
        <w:t>A</w:t>
      </w:r>
      <w:r w:rsidR="001F0C64" w:rsidRPr="00AC2B2B" w:rsidDel="003C51E6">
        <w:rPr>
          <w:color w:val="000000" w:themeColor="text1"/>
          <w:lang w:val="en-CA" w:eastAsia="ko-KR"/>
        </w:rPr>
        <w:t xml:space="preserve"> and mvCL</w:t>
      </w:r>
      <w:r w:rsidR="001F0C64" w:rsidRPr="00AC2B2B">
        <w:rPr>
          <w:color w:val="000000" w:themeColor="text1"/>
          <w:lang w:val="en-CA" w:eastAsia="ko-KR"/>
        </w:rPr>
        <w:t>B</w:t>
      </w:r>
      <w:r w:rsidR="001F0C64" w:rsidRPr="00AC2B2B" w:rsidDel="003C51E6">
        <w:rPr>
          <w:color w:val="000000" w:themeColor="text1"/>
          <w:lang w:val="en-CA" w:eastAsia="ko-KR"/>
        </w:rPr>
        <w:t>, the reference indices refIdxL</w:t>
      </w:r>
      <w:r w:rsidR="001F0C64" w:rsidRPr="00AC2B2B">
        <w:rPr>
          <w:color w:val="000000" w:themeColor="text1"/>
          <w:lang w:val="en-CA" w:eastAsia="ko-KR"/>
        </w:rPr>
        <w:t>A</w:t>
      </w:r>
      <w:r w:rsidR="001F0C64" w:rsidRPr="00AC2B2B" w:rsidDel="003C51E6">
        <w:rPr>
          <w:color w:val="000000" w:themeColor="text1"/>
          <w:lang w:val="en-CA" w:eastAsia="ko-KR"/>
        </w:rPr>
        <w:t xml:space="preserve"> and refIdxL</w:t>
      </w:r>
      <w:r w:rsidR="001F0C64" w:rsidRPr="00AC2B2B">
        <w:rPr>
          <w:color w:val="000000" w:themeColor="text1"/>
          <w:lang w:val="en-CA" w:eastAsia="ko-KR"/>
        </w:rPr>
        <w:t>B</w:t>
      </w:r>
      <w:r w:rsidR="001F0C64" w:rsidRPr="00AC2B2B" w:rsidDel="003C51E6">
        <w:rPr>
          <w:color w:val="000000" w:themeColor="text1"/>
          <w:lang w:val="en-CA" w:eastAsia="ko-KR"/>
        </w:rPr>
        <w:t>, and the prediction list flags predFlagL</w:t>
      </w:r>
      <w:r w:rsidR="001F0C64" w:rsidRPr="00AC2B2B">
        <w:rPr>
          <w:color w:val="000000" w:themeColor="text1"/>
          <w:lang w:val="en-CA" w:eastAsia="ko-KR"/>
        </w:rPr>
        <w:t>A</w:t>
      </w:r>
      <w:r w:rsidR="001F0C64" w:rsidRPr="00AC2B2B" w:rsidDel="003C51E6">
        <w:rPr>
          <w:color w:val="000000" w:themeColor="text1"/>
          <w:lang w:val="en-CA" w:eastAsia="ko-KR"/>
        </w:rPr>
        <w:t xml:space="preserve"> and predFlagL</w:t>
      </w:r>
      <w:r w:rsidR="001F0C64" w:rsidRPr="00AC2B2B">
        <w:rPr>
          <w:color w:val="000000" w:themeColor="text1"/>
          <w:lang w:val="en-CA" w:eastAsia="ko-KR"/>
        </w:rPr>
        <w:t>B</w:t>
      </w:r>
      <w:r w:rsidR="001F0C64" w:rsidRPr="00AC2B2B" w:rsidDel="003C51E6">
        <w:rPr>
          <w:color w:val="000000" w:themeColor="text1"/>
          <w:lang w:val="en-CA" w:eastAsia="ko-KR"/>
        </w:rPr>
        <w:t xml:space="preserve"> as inputs, and the inter prediction samples (predSamples) that are an (</w:t>
      </w:r>
      <w:r w:rsidR="001F0C64" w:rsidRPr="00AC2B2B">
        <w:rPr>
          <w:color w:val="000000" w:themeColor="text1"/>
          <w:lang w:val="en-CA" w:eastAsia="ko-KR"/>
        </w:rPr>
        <w:t>cbWidth</w:t>
      </w:r>
      <w:r w:rsidR="001F0C64" w:rsidRPr="00AC2B2B" w:rsidDel="003C51E6">
        <w:rPr>
          <w:color w:val="000000" w:themeColor="text1"/>
          <w:lang w:val="en-CA" w:eastAsia="ko-KR"/>
        </w:rPr>
        <w:t>)x(</w:t>
      </w:r>
      <w:r w:rsidR="001F0C64" w:rsidRPr="00AC2B2B">
        <w:rPr>
          <w:color w:val="000000" w:themeColor="text1"/>
          <w:lang w:val="en-CA" w:eastAsia="ko-KR"/>
        </w:rPr>
        <w:t>cbHeight</w:t>
      </w:r>
      <w:r w:rsidR="001F0C64" w:rsidRPr="00AC2B2B" w:rsidDel="003C51E6">
        <w:rPr>
          <w:color w:val="000000" w:themeColor="text1"/>
          <w:lang w:val="en-CA" w:eastAsia="ko-KR"/>
        </w:rPr>
        <w:t>) array predSamples</w:t>
      </w:r>
      <w:r w:rsidR="001F0C64" w:rsidRPr="00AC2B2B" w:rsidDel="003C51E6">
        <w:rPr>
          <w:color w:val="000000" w:themeColor="text1"/>
          <w:vertAlign w:val="subscript"/>
          <w:lang w:val="en-CA" w:eastAsia="ko-KR"/>
        </w:rPr>
        <w:t>L</w:t>
      </w:r>
      <w:r w:rsidR="001F0C64" w:rsidRPr="00AC2B2B" w:rsidDel="003C51E6">
        <w:rPr>
          <w:color w:val="000000" w:themeColor="text1"/>
          <w:lang w:val="en-CA" w:eastAsia="ko-KR"/>
        </w:rPr>
        <w:t xml:space="preserve"> of prediction luma samples and two (</w:t>
      </w:r>
      <w:r w:rsidR="001F0C64" w:rsidRPr="00AC2B2B">
        <w:rPr>
          <w:color w:val="000000" w:themeColor="text1"/>
          <w:lang w:val="en-CA" w:eastAsia="ko-KR"/>
        </w:rPr>
        <w:t>cbWidth</w:t>
      </w:r>
      <w:r w:rsidR="001F0C64" w:rsidRPr="00AC2B2B" w:rsidDel="003C51E6">
        <w:rPr>
          <w:color w:val="000000" w:themeColor="text1"/>
          <w:lang w:val="en-CA" w:eastAsia="ko-KR"/>
        </w:rPr>
        <w:t> </w:t>
      </w:r>
      <w:r w:rsidR="001F0C64" w:rsidRPr="00AC2B2B">
        <w:rPr>
          <w:color w:val="000000" w:themeColor="text1"/>
          <w:lang w:val="en-CA" w:eastAsia="ko-KR"/>
        </w:rPr>
        <w:t>/</w:t>
      </w:r>
      <w:r w:rsidR="001F0C64" w:rsidRPr="00AC2B2B" w:rsidDel="003C51E6">
        <w:rPr>
          <w:color w:val="000000" w:themeColor="text1"/>
          <w:lang w:val="en-CA" w:eastAsia="ko-KR"/>
        </w:rPr>
        <w:t> </w:t>
      </w:r>
      <w:r w:rsidR="001F0C64" w:rsidRPr="00AC2B2B">
        <w:rPr>
          <w:color w:val="000000" w:themeColor="text1"/>
          <w:lang w:val="en-CA" w:eastAsia="ko-KR"/>
        </w:rPr>
        <w:t>2</w:t>
      </w:r>
      <w:r w:rsidR="001F0C64" w:rsidRPr="00AC2B2B" w:rsidDel="003C51E6">
        <w:rPr>
          <w:color w:val="000000" w:themeColor="text1"/>
          <w:lang w:val="en-CA" w:eastAsia="ko-KR"/>
        </w:rPr>
        <w:t>)x(</w:t>
      </w:r>
      <w:r w:rsidR="001F0C64" w:rsidRPr="00AC2B2B">
        <w:rPr>
          <w:color w:val="000000" w:themeColor="text1"/>
          <w:lang w:val="en-CA" w:eastAsia="ko-KR"/>
        </w:rPr>
        <w:t>cbHeight</w:t>
      </w:r>
      <w:r w:rsidR="001F0C64" w:rsidRPr="00AC2B2B" w:rsidDel="003C51E6">
        <w:rPr>
          <w:color w:val="000000" w:themeColor="text1"/>
          <w:lang w:val="en-CA" w:eastAsia="ko-KR"/>
        </w:rPr>
        <w:t> </w:t>
      </w:r>
      <w:r w:rsidR="001F0C64" w:rsidRPr="00AC2B2B">
        <w:rPr>
          <w:color w:val="000000" w:themeColor="text1"/>
          <w:lang w:val="en-CA" w:eastAsia="ko-KR"/>
        </w:rPr>
        <w:t>/</w:t>
      </w:r>
      <w:r w:rsidR="001F0C64" w:rsidRPr="00AC2B2B" w:rsidDel="003C51E6">
        <w:rPr>
          <w:color w:val="000000" w:themeColor="text1"/>
          <w:lang w:val="en-CA" w:eastAsia="ko-KR"/>
        </w:rPr>
        <w:t> </w:t>
      </w:r>
      <w:r w:rsidR="001F0C64" w:rsidRPr="00AC2B2B">
        <w:rPr>
          <w:color w:val="000000" w:themeColor="text1"/>
          <w:lang w:val="en-CA" w:eastAsia="ko-KR"/>
        </w:rPr>
        <w:t>2)</w:t>
      </w:r>
      <w:r w:rsidR="001F0C64" w:rsidRPr="00AC2B2B" w:rsidDel="003C51E6">
        <w:rPr>
          <w:color w:val="000000" w:themeColor="text1"/>
          <w:lang w:val="en-CA" w:eastAsia="ko-KR"/>
        </w:rPr>
        <w:t xml:space="preserve"> arrays predSamples</w:t>
      </w:r>
      <w:r w:rsidR="001F0C64" w:rsidRPr="00AC2B2B" w:rsidDel="003C51E6">
        <w:rPr>
          <w:color w:val="000000" w:themeColor="text1"/>
          <w:vertAlign w:val="subscript"/>
          <w:lang w:val="en-CA" w:eastAsia="ko-KR"/>
        </w:rPr>
        <w:t>C</w:t>
      </w:r>
      <w:r w:rsidR="001F0C64" w:rsidRPr="00AC2B2B">
        <w:rPr>
          <w:color w:val="000000" w:themeColor="text1"/>
          <w:vertAlign w:val="subscript"/>
          <w:lang w:val="en-CA" w:eastAsia="ko-KR"/>
        </w:rPr>
        <w:t>b</w:t>
      </w:r>
      <w:r w:rsidR="001F0C64" w:rsidRPr="00AC2B2B" w:rsidDel="003C51E6">
        <w:rPr>
          <w:color w:val="000000" w:themeColor="text1"/>
          <w:lang w:val="en-CA" w:eastAsia="ko-KR"/>
        </w:rPr>
        <w:t xml:space="preserve"> and predSamples</w:t>
      </w:r>
      <w:r w:rsidR="001F0C64" w:rsidRPr="00AC2B2B" w:rsidDel="003C51E6">
        <w:rPr>
          <w:color w:val="000000" w:themeColor="text1"/>
          <w:vertAlign w:val="subscript"/>
          <w:lang w:val="en-CA" w:eastAsia="ko-KR"/>
        </w:rPr>
        <w:t>Cr</w:t>
      </w:r>
      <w:r w:rsidR="001F0C64" w:rsidRPr="00AC2B2B" w:rsidDel="003C51E6">
        <w:rPr>
          <w:color w:val="000000" w:themeColor="text1"/>
          <w:lang w:val="en-CA" w:eastAsia="ko-KR"/>
        </w:rPr>
        <w:t xml:space="preserve"> of prediction chroma samples, one for each of the chroma components Cb and Cr, as outputs.</w:t>
      </w:r>
    </w:p>
    <w:p w14:paraId="1143C6B8" w14:textId="78E6E8E1" w:rsidR="003E7B2A" w:rsidRPr="00AC2B2B"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AC2B2B">
        <w:rPr>
          <w:lang w:val="en-CA"/>
        </w:rPr>
        <w:t xml:space="preserve">The variables </w:t>
      </w:r>
      <w:r w:rsidRPr="00AC2B2B">
        <w:rPr>
          <w:lang w:val="en-CA" w:eastAsia="ko-KR"/>
        </w:rPr>
        <w:t>NumSbX</w:t>
      </w:r>
      <w:r w:rsidRPr="00AC2B2B">
        <w:rPr>
          <w:szCs w:val="22"/>
          <w:lang w:val="en-CA" w:eastAsia="zh-CN"/>
        </w:rPr>
        <w:t>[ xCb ][ yCb ]</w:t>
      </w:r>
      <w:r w:rsidRPr="00AC2B2B">
        <w:rPr>
          <w:lang w:val="en-CA" w:eastAsia="ko-KR"/>
        </w:rPr>
        <w:t xml:space="preserve"> and NumSbY</w:t>
      </w:r>
      <w:r w:rsidRPr="00AC2B2B">
        <w:rPr>
          <w:szCs w:val="22"/>
          <w:lang w:val="en-CA" w:eastAsia="zh-CN"/>
        </w:rPr>
        <w:t>[ xCb ][ yCb ]</w:t>
      </w:r>
      <w:r w:rsidRPr="00AC2B2B">
        <w:rPr>
          <w:lang w:val="en-CA" w:eastAsia="ko-KR"/>
        </w:rPr>
        <w:t xml:space="preserve"> are set equal to numSbX and numSbY, respectively.</w:t>
      </w:r>
    </w:p>
    <w:p w14:paraId="6FD24D96" w14:textId="4610E591" w:rsidR="0057383D" w:rsidRPr="00AC2B2B"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AC2B2B" w:rsidDel="003C51E6">
        <w:rPr>
          <w:lang w:val="en-CA"/>
        </w:rPr>
        <w:t xml:space="preserve">The </w:t>
      </w:r>
      <w:r w:rsidRPr="00AC2B2B">
        <w:rPr>
          <w:lang w:val="en-CA"/>
        </w:rPr>
        <w:t>residual</w:t>
      </w:r>
      <w:r w:rsidRPr="00AC2B2B" w:rsidDel="003C51E6">
        <w:rPr>
          <w:lang w:val="en-CA"/>
        </w:rPr>
        <w:t xml:space="preserve"> samples of the current coding unit are derived as follows:</w:t>
      </w:r>
    </w:p>
    <w:p w14:paraId="71F776C4" w14:textId="6B22B526" w:rsidR="0057383D" w:rsidRPr="00AC2B2B" w:rsidRDefault="0057383D" w:rsidP="001175F9">
      <w:pPr>
        <w:numPr>
          <w:ilvl w:val="0"/>
          <w:numId w:val="5"/>
        </w:numPr>
        <w:tabs>
          <w:tab w:val="clear" w:pos="400"/>
          <w:tab w:val="clear" w:pos="794"/>
        </w:tabs>
        <w:ind w:left="993" w:hanging="284"/>
        <w:rPr>
          <w:lang w:val="en-CA"/>
        </w:rPr>
      </w:pPr>
      <w:r w:rsidRPr="00AC2B2B" w:rsidDel="003C51E6">
        <w:rPr>
          <w:lang w:val="en-CA"/>
        </w:rPr>
        <w:t xml:space="preserve">The </w:t>
      </w:r>
      <w:r w:rsidRPr="00AC2B2B" w:rsidDel="003C51E6">
        <w:rPr>
          <w:lang w:val="en-CA" w:eastAsia="ko-KR"/>
        </w:rPr>
        <w:t xml:space="preserve">decoding process for the residual signal of coding </w:t>
      </w:r>
      <w:r w:rsidRPr="00AC2B2B">
        <w:rPr>
          <w:lang w:val="en-CA" w:eastAsia="ko-KR"/>
        </w:rPr>
        <w:t>blocks</w:t>
      </w:r>
      <w:r w:rsidRPr="00AC2B2B" w:rsidDel="003C51E6">
        <w:rPr>
          <w:lang w:val="en-CA" w:eastAsia="ko-KR"/>
        </w:rPr>
        <w:t xml:space="preserve"> coded in inter prediction mode </w:t>
      </w:r>
      <w:r w:rsidRPr="00AC2B2B">
        <w:rPr>
          <w:lang w:val="en-CA" w:eastAsia="ko-KR"/>
        </w:rPr>
        <w:t xml:space="preserve">as </w:t>
      </w:r>
      <w:r w:rsidRPr="00AC2B2B" w:rsidDel="003C51E6">
        <w:rPr>
          <w:lang w:val="en-CA" w:eastAsia="ko-KR"/>
        </w:rPr>
        <w:t>specified in clause </w:t>
      </w:r>
      <w:r w:rsidRPr="00AC2B2B">
        <w:rPr>
          <w:lang w:val="en-CA" w:eastAsia="ko-KR"/>
        </w:rPr>
        <w:fldChar w:fldCharType="begin" w:fldLock="1"/>
      </w:r>
      <w:r w:rsidRPr="00AC2B2B">
        <w:rPr>
          <w:lang w:val="en-CA" w:eastAsia="ko-KR"/>
        </w:rPr>
        <w:instrText xml:space="preserve"> REF _Ref522376711 \r \h </w:instrText>
      </w:r>
      <w:r w:rsidRPr="00AC2B2B">
        <w:rPr>
          <w:lang w:val="en-CA" w:eastAsia="ko-KR"/>
        </w:rPr>
      </w:r>
      <w:r w:rsidR="00AC2B2B" w:rsidRPr="00AC2B2B">
        <w:rPr>
          <w:lang w:val="en-CA" w:eastAsia="ko-KR"/>
        </w:rPr>
        <w:instrText xml:space="preserve"> \* MERGEFORMAT </w:instrText>
      </w:r>
      <w:r w:rsidRPr="00AC2B2B">
        <w:rPr>
          <w:lang w:val="en-CA" w:eastAsia="ko-KR"/>
        </w:rPr>
        <w:fldChar w:fldCharType="separate"/>
      </w:r>
      <w:r w:rsidR="00E57AB9" w:rsidRPr="00AC2B2B">
        <w:rPr>
          <w:lang w:val="en-CA" w:eastAsia="ko-KR"/>
        </w:rPr>
        <w:t>8.3.8</w:t>
      </w:r>
      <w:r w:rsidRPr="00AC2B2B">
        <w:rPr>
          <w:lang w:val="en-CA" w:eastAsia="ko-KR"/>
        </w:rPr>
        <w:fldChar w:fldCharType="end"/>
      </w:r>
      <w:r w:rsidRPr="00AC2B2B" w:rsidDel="003C51E6">
        <w:rPr>
          <w:lang w:val="en-CA" w:eastAsia="ko-KR"/>
        </w:rPr>
        <w:t xml:space="preserve"> is invoked with </w:t>
      </w:r>
      <w:r w:rsidRPr="00AC2B2B">
        <w:rPr>
          <w:lang w:val="en-CA" w:eastAsia="ko-KR"/>
        </w:rPr>
        <w:t xml:space="preserve">the location </w:t>
      </w:r>
      <w:r w:rsidRPr="00AC2B2B">
        <w:rPr>
          <w:lang w:val="en-CA"/>
        </w:rPr>
        <w:t xml:space="preserve">( xTb0, yTb0 ) set equal to </w:t>
      </w:r>
      <w:r w:rsidRPr="00AC2B2B" w:rsidDel="003C51E6">
        <w:rPr>
          <w:lang w:val="en-CA" w:eastAsia="ko-KR"/>
        </w:rPr>
        <w:t>the luma location ( xCb, yCb )</w:t>
      </w:r>
      <w:r w:rsidRPr="00AC2B2B">
        <w:rPr>
          <w:lang w:val="en-CA" w:eastAsia="ko-KR"/>
        </w:rPr>
        <w:t>,</w:t>
      </w:r>
      <w:r w:rsidRPr="00AC2B2B" w:rsidDel="003C51E6">
        <w:rPr>
          <w:lang w:val="en-CA" w:eastAsia="ko-KR"/>
        </w:rPr>
        <w:t xml:space="preserve"> the </w:t>
      </w:r>
      <w:r w:rsidRPr="00AC2B2B">
        <w:rPr>
          <w:lang w:val="en-CA" w:eastAsia="ko-KR"/>
        </w:rPr>
        <w:t xml:space="preserve">width nTbW set equal to the </w:t>
      </w:r>
      <w:r w:rsidRPr="00AC2B2B" w:rsidDel="003C51E6">
        <w:rPr>
          <w:lang w:val="en-CA" w:eastAsia="ko-KR"/>
        </w:rPr>
        <w:t xml:space="preserve">luma coding block </w:t>
      </w:r>
      <w:r w:rsidRPr="00AC2B2B">
        <w:rPr>
          <w:lang w:val="en-CA" w:eastAsia="ko-KR"/>
        </w:rPr>
        <w:t>width</w:t>
      </w:r>
      <w:r w:rsidRPr="00AC2B2B" w:rsidDel="003C51E6">
        <w:rPr>
          <w:lang w:val="en-CA" w:eastAsia="ko-KR"/>
        </w:rPr>
        <w:t xml:space="preserve"> </w:t>
      </w:r>
      <w:r w:rsidRPr="00AC2B2B">
        <w:rPr>
          <w:lang w:val="en-CA" w:eastAsia="ko-KR"/>
        </w:rPr>
        <w:t>c</w:t>
      </w:r>
      <w:r w:rsidRPr="00AC2B2B" w:rsidDel="003C51E6">
        <w:rPr>
          <w:lang w:val="en-CA" w:eastAsia="ko-KR"/>
        </w:rPr>
        <w:t>b</w:t>
      </w:r>
      <w:r w:rsidRPr="00AC2B2B">
        <w:rPr>
          <w:lang w:val="en-CA" w:eastAsia="ko-KR"/>
        </w:rPr>
        <w:t>Width, the height nTbH set equal to the luma coding block height cbHeight</w:t>
      </w:r>
      <w:r w:rsidRPr="00AC2B2B">
        <w:rPr>
          <w:lang w:val="en-CA"/>
        </w:rPr>
        <w:t xml:space="preserve"> and the variable cIdx</w:t>
      </w:r>
      <w:r w:rsidR="00777657" w:rsidRPr="00AC2B2B">
        <w:rPr>
          <w:lang w:val="en-CA" w:eastAsia="ko-KR"/>
        </w:rPr>
        <w:t>set equal to 0</w:t>
      </w:r>
      <w:r w:rsidRPr="00AC2B2B" w:rsidDel="003C51E6">
        <w:rPr>
          <w:lang w:val="en-CA" w:eastAsia="ko-KR"/>
        </w:rPr>
        <w:t xml:space="preserve"> as inputs, and the array </w:t>
      </w:r>
      <w:r w:rsidRPr="00AC2B2B" w:rsidDel="003C51E6">
        <w:rPr>
          <w:lang w:val="en-CA"/>
        </w:rPr>
        <w:t>resSamples</w:t>
      </w:r>
      <w:r w:rsidRPr="00AC2B2B" w:rsidDel="003C51E6">
        <w:rPr>
          <w:vertAlign w:val="subscript"/>
          <w:lang w:val="en-CA"/>
        </w:rPr>
        <w:t>L</w:t>
      </w:r>
      <w:r w:rsidRPr="00AC2B2B" w:rsidDel="003C51E6">
        <w:rPr>
          <w:lang w:val="en-CA" w:eastAsia="ko-KR"/>
        </w:rPr>
        <w:t xml:space="preserve"> </w:t>
      </w:r>
      <w:r w:rsidRPr="00AC2B2B">
        <w:rPr>
          <w:lang w:val="en-CA" w:eastAsia="ko-KR"/>
        </w:rPr>
        <w:t>as output</w:t>
      </w:r>
      <w:r w:rsidRPr="00AC2B2B" w:rsidDel="003C51E6">
        <w:rPr>
          <w:lang w:val="en-CA"/>
        </w:rPr>
        <w:t>.</w:t>
      </w:r>
    </w:p>
    <w:p w14:paraId="3D942009" w14:textId="2D8C60CD" w:rsidR="0057383D" w:rsidRPr="00AC2B2B" w:rsidDel="003C51E6" w:rsidRDefault="0057383D" w:rsidP="001175F9">
      <w:pPr>
        <w:numPr>
          <w:ilvl w:val="0"/>
          <w:numId w:val="5"/>
        </w:numPr>
        <w:tabs>
          <w:tab w:val="clear" w:pos="400"/>
          <w:tab w:val="clear" w:pos="794"/>
        </w:tabs>
        <w:ind w:left="993" w:hanging="284"/>
        <w:rPr>
          <w:lang w:val="en-CA"/>
        </w:rPr>
      </w:pPr>
      <w:r w:rsidRPr="00AC2B2B" w:rsidDel="003C51E6">
        <w:rPr>
          <w:lang w:val="en-CA"/>
        </w:rPr>
        <w:t xml:space="preserve">The </w:t>
      </w:r>
      <w:r w:rsidRPr="00AC2B2B" w:rsidDel="003C51E6">
        <w:rPr>
          <w:lang w:val="en-CA" w:eastAsia="ko-KR"/>
        </w:rPr>
        <w:t xml:space="preserve">decoding process for the residual signal of coding </w:t>
      </w:r>
      <w:r w:rsidRPr="00AC2B2B">
        <w:rPr>
          <w:lang w:val="en-CA" w:eastAsia="ko-KR"/>
        </w:rPr>
        <w:t>blocks</w:t>
      </w:r>
      <w:r w:rsidRPr="00AC2B2B" w:rsidDel="003C51E6">
        <w:rPr>
          <w:lang w:val="en-CA" w:eastAsia="ko-KR"/>
        </w:rPr>
        <w:t xml:space="preserve"> coded in inter prediction mode </w:t>
      </w:r>
      <w:r w:rsidRPr="00AC2B2B">
        <w:rPr>
          <w:lang w:val="en-CA" w:eastAsia="ko-KR"/>
        </w:rPr>
        <w:t xml:space="preserve">as </w:t>
      </w:r>
      <w:r w:rsidRPr="00AC2B2B" w:rsidDel="003C51E6">
        <w:rPr>
          <w:lang w:val="en-CA" w:eastAsia="ko-KR"/>
        </w:rPr>
        <w:t>specified in clause </w:t>
      </w:r>
      <w:r w:rsidRPr="00AC2B2B">
        <w:rPr>
          <w:lang w:val="en-CA" w:eastAsia="ko-KR"/>
        </w:rPr>
        <w:fldChar w:fldCharType="begin" w:fldLock="1"/>
      </w:r>
      <w:r w:rsidRPr="00AC2B2B">
        <w:rPr>
          <w:lang w:val="en-CA" w:eastAsia="ko-KR"/>
        </w:rPr>
        <w:instrText xml:space="preserve"> REF _Ref522376711 \r \h </w:instrText>
      </w:r>
      <w:r w:rsidRPr="00AC2B2B">
        <w:rPr>
          <w:lang w:val="en-CA" w:eastAsia="ko-KR"/>
        </w:rPr>
      </w:r>
      <w:r w:rsidR="00AC2B2B" w:rsidRPr="00AC2B2B">
        <w:rPr>
          <w:lang w:val="en-CA" w:eastAsia="ko-KR"/>
        </w:rPr>
        <w:instrText xml:space="preserve"> \* MERGEFORMAT </w:instrText>
      </w:r>
      <w:r w:rsidRPr="00AC2B2B">
        <w:rPr>
          <w:lang w:val="en-CA" w:eastAsia="ko-KR"/>
        </w:rPr>
        <w:fldChar w:fldCharType="separate"/>
      </w:r>
      <w:r w:rsidR="00E57AB9" w:rsidRPr="00AC2B2B">
        <w:rPr>
          <w:lang w:val="en-CA" w:eastAsia="ko-KR"/>
        </w:rPr>
        <w:t>8.3.8</w:t>
      </w:r>
      <w:r w:rsidRPr="00AC2B2B">
        <w:rPr>
          <w:lang w:val="en-CA" w:eastAsia="ko-KR"/>
        </w:rPr>
        <w:fldChar w:fldCharType="end"/>
      </w:r>
      <w:r w:rsidRPr="00AC2B2B" w:rsidDel="003C51E6">
        <w:rPr>
          <w:lang w:val="en-CA" w:eastAsia="ko-KR"/>
        </w:rPr>
        <w:t xml:space="preserve"> is invoked with </w:t>
      </w:r>
      <w:r w:rsidRPr="00AC2B2B">
        <w:rPr>
          <w:lang w:val="en-CA" w:eastAsia="ko-KR"/>
        </w:rPr>
        <w:t xml:space="preserve">the location </w:t>
      </w:r>
      <w:r w:rsidRPr="00AC2B2B">
        <w:rPr>
          <w:lang w:val="en-CA"/>
        </w:rPr>
        <w:t xml:space="preserve">( xTb0, yTb0 ) set equal to </w:t>
      </w:r>
      <w:r w:rsidRPr="00AC2B2B" w:rsidDel="003C51E6">
        <w:rPr>
          <w:lang w:val="en-CA" w:eastAsia="ko-KR"/>
        </w:rPr>
        <w:t xml:space="preserve">the </w:t>
      </w:r>
      <w:r w:rsidRPr="00AC2B2B">
        <w:rPr>
          <w:lang w:val="en-CA" w:eastAsia="ko-KR"/>
        </w:rPr>
        <w:t>chroma</w:t>
      </w:r>
      <w:r w:rsidRPr="00AC2B2B" w:rsidDel="003C51E6">
        <w:rPr>
          <w:lang w:val="en-CA" w:eastAsia="ko-KR"/>
        </w:rPr>
        <w:t xml:space="preserve"> location ( xCb </w:t>
      </w:r>
      <w:r w:rsidRPr="00AC2B2B">
        <w:rPr>
          <w:lang w:val="en-CA" w:eastAsia="ko-KR"/>
        </w:rPr>
        <w:t>/</w:t>
      </w:r>
      <w:r w:rsidRPr="00AC2B2B" w:rsidDel="003C51E6">
        <w:rPr>
          <w:lang w:val="en-CA" w:eastAsia="ko-KR"/>
        </w:rPr>
        <w:t> </w:t>
      </w:r>
      <w:r w:rsidRPr="00AC2B2B">
        <w:rPr>
          <w:lang w:val="en-CA" w:eastAsia="ko-KR"/>
        </w:rPr>
        <w:t>2</w:t>
      </w:r>
      <w:r w:rsidRPr="00AC2B2B" w:rsidDel="003C51E6">
        <w:rPr>
          <w:lang w:val="en-CA" w:eastAsia="ko-KR"/>
        </w:rPr>
        <w:t>, yCb </w:t>
      </w:r>
      <w:r w:rsidRPr="00AC2B2B">
        <w:rPr>
          <w:lang w:val="en-CA" w:eastAsia="ko-KR"/>
        </w:rPr>
        <w:t>/</w:t>
      </w:r>
      <w:r w:rsidRPr="00AC2B2B" w:rsidDel="003C51E6">
        <w:rPr>
          <w:lang w:val="en-CA" w:eastAsia="ko-KR"/>
        </w:rPr>
        <w:t> </w:t>
      </w:r>
      <w:r w:rsidRPr="00AC2B2B">
        <w:rPr>
          <w:lang w:val="en-CA" w:eastAsia="ko-KR"/>
        </w:rPr>
        <w:t>2</w:t>
      </w:r>
      <w:r w:rsidRPr="00AC2B2B" w:rsidDel="003C51E6">
        <w:rPr>
          <w:lang w:val="en-CA" w:eastAsia="ko-KR"/>
        </w:rPr>
        <w:t> )</w:t>
      </w:r>
      <w:r w:rsidRPr="00AC2B2B">
        <w:rPr>
          <w:lang w:val="en-CA" w:eastAsia="ko-KR"/>
        </w:rPr>
        <w:t>,</w:t>
      </w:r>
      <w:r w:rsidRPr="00AC2B2B" w:rsidDel="003C51E6">
        <w:rPr>
          <w:lang w:val="en-CA" w:eastAsia="ko-KR"/>
        </w:rPr>
        <w:t xml:space="preserve"> the </w:t>
      </w:r>
      <w:r w:rsidRPr="00AC2B2B">
        <w:rPr>
          <w:lang w:val="en-CA" w:eastAsia="ko-KR"/>
        </w:rPr>
        <w:t>width nTbW set equal to the chroma</w:t>
      </w:r>
      <w:r w:rsidRPr="00AC2B2B" w:rsidDel="003C51E6">
        <w:rPr>
          <w:lang w:val="en-CA" w:eastAsia="ko-KR"/>
        </w:rPr>
        <w:t xml:space="preserve"> coding block </w:t>
      </w:r>
      <w:r w:rsidRPr="00AC2B2B">
        <w:rPr>
          <w:lang w:val="en-CA" w:eastAsia="ko-KR"/>
        </w:rPr>
        <w:t>width</w:t>
      </w:r>
      <w:r w:rsidRPr="00AC2B2B" w:rsidDel="003C51E6">
        <w:rPr>
          <w:lang w:val="en-CA" w:eastAsia="ko-KR"/>
        </w:rPr>
        <w:t xml:space="preserve"> </w:t>
      </w:r>
      <w:r w:rsidRPr="00AC2B2B">
        <w:rPr>
          <w:lang w:val="en-CA" w:eastAsia="ko-KR"/>
        </w:rPr>
        <w:t>c</w:t>
      </w:r>
      <w:r w:rsidRPr="00AC2B2B" w:rsidDel="003C51E6">
        <w:rPr>
          <w:lang w:val="en-CA" w:eastAsia="ko-KR"/>
        </w:rPr>
        <w:t>b</w:t>
      </w:r>
      <w:r w:rsidRPr="00AC2B2B">
        <w:rPr>
          <w:lang w:val="en-CA" w:eastAsia="ko-KR"/>
        </w:rPr>
        <w:t>Width</w:t>
      </w:r>
      <w:r w:rsidRPr="00AC2B2B" w:rsidDel="003C51E6">
        <w:rPr>
          <w:lang w:val="en-CA" w:eastAsia="ko-KR"/>
        </w:rPr>
        <w:t> </w:t>
      </w:r>
      <w:r w:rsidRPr="00AC2B2B">
        <w:rPr>
          <w:lang w:val="en-CA" w:eastAsia="ko-KR"/>
        </w:rPr>
        <w:t>/</w:t>
      </w:r>
      <w:r w:rsidRPr="00AC2B2B" w:rsidDel="003C51E6">
        <w:rPr>
          <w:lang w:val="en-CA" w:eastAsia="ko-KR"/>
        </w:rPr>
        <w:t> </w:t>
      </w:r>
      <w:r w:rsidRPr="00AC2B2B">
        <w:rPr>
          <w:lang w:val="en-CA" w:eastAsia="ko-KR"/>
        </w:rPr>
        <w:t>2, the height nTbH set equal to the chroma coding block height cbHeight</w:t>
      </w:r>
      <w:r w:rsidRPr="00AC2B2B" w:rsidDel="003C51E6">
        <w:rPr>
          <w:lang w:val="en-CA" w:eastAsia="ko-KR"/>
        </w:rPr>
        <w:t> </w:t>
      </w:r>
      <w:r w:rsidRPr="00AC2B2B">
        <w:rPr>
          <w:lang w:val="en-CA" w:eastAsia="ko-KR"/>
        </w:rPr>
        <w:t>/</w:t>
      </w:r>
      <w:r w:rsidRPr="00AC2B2B" w:rsidDel="003C51E6">
        <w:rPr>
          <w:lang w:val="en-CA" w:eastAsia="ko-KR"/>
        </w:rPr>
        <w:t> </w:t>
      </w:r>
      <w:r w:rsidRPr="00AC2B2B">
        <w:rPr>
          <w:lang w:val="en-CA" w:eastAsia="ko-KR"/>
        </w:rPr>
        <w:t>2</w:t>
      </w:r>
      <w:r w:rsidRPr="00AC2B2B">
        <w:rPr>
          <w:lang w:val="en-CA"/>
        </w:rPr>
        <w:t xml:space="preserve"> and the variable cIdx</w:t>
      </w:r>
      <w:r w:rsidR="00777657" w:rsidRPr="00AC2B2B">
        <w:rPr>
          <w:lang w:val="en-CA" w:eastAsia="ko-KR"/>
        </w:rPr>
        <w:t>set equal to 1</w:t>
      </w:r>
      <w:r w:rsidRPr="00AC2B2B" w:rsidDel="003C51E6">
        <w:rPr>
          <w:lang w:val="en-CA" w:eastAsia="ko-KR"/>
        </w:rPr>
        <w:t xml:space="preserve"> as inputs, and the array </w:t>
      </w:r>
      <w:r w:rsidRPr="00AC2B2B" w:rsidDel="003C51E6">
        <w:rPr>
          <w:lang w:val="en-CA"/>
        </w:rPr>
        <w:t>resSamples</w:t>
      </w:r>
      <w:r w:rsidRPr="00AC2B2B" w:rsidDel="003C51E6">
        <w:rPr>
          <w:vertAlign w:val="subscript"/>
          <w:lang w:val="en-CA"/>
        </w:rPr>
        <w:t>Cb</w:t>
      </w:r>
      <w:r w:rsidRPr="00AC2B2B" w:rsidDel="003C51E6">
        <w:rPr>
          <w:lang w:val="en-CA" w:eastAsia="ko-KR"/>
        </w:rPr>
        <w:t xml:space="preserve"> </w:t>
      </w:r>
      <w:r w:rsidRPr="00AC2B2B">
        <w:rPr>
          <w:lang w:val="en-CA" w:eastAsia="ko-KR"/>
        </w:rPr>
        <w:t>as output</w:t>
      </w:r>
      <w:r w:rsidRPr="00AC2B2B" w:rsidDel="003C51E6">
        <w:rPr>
          <w:lang w:val="en-CA"/>
        </w:rPr>
        <w:t>.</w:t>
      </w:r>
    </w:p>
    <w:p w14:paraId="769DC339" w14:textId="7D6A64D2" w:rsidR="0057383D" w:rsidRPr="00AC2B2B" w:rsidDel="003C51E6" w:rsidRDefault="0057383D" w:rsidP="001175F9">
      <w:pPr>
        <w:numPr>
          <w:ilvl w:val="0"/>
          <w:numId w:val="5"/>
        </w:numPr>
        <w:tabs>
          <w:tab w:val="clear" w:pos="400"/>
          <w:tab w:val="clear" w:pos="794"/>
        </w:tabs>
        <w:ind w:left="993" w:hanging="284"/>
        <w:rPr>
          <w:lang w:val="en-CA"/>
        </w:rPr>
      </w:pPr>
      <w:r w:rsidRPr="00AC2B2B" w:rsidDel="003C51E6">
        <w:rPr>
          <w:lang w:val="en-CA"/>
        </w:rPr>
        <w:t xml:space="preserve">The </w:t>
      </w:r>
      <w:r w:rsidRPr="00AC2B2B" w:rsidDel="003C51E6">
        <w:rPr>
          <w:lang w:val="en-CA" w:eastAsia="ko-KR"/>
        </w:rPr>
        <w:t xml:space="preserve">decoding process for the residual signal of coding </w:t>
      </w:r>
      <w:r w:rsidRPr="00AC2B2B">
        <w:rPr>
          <w:lang w:val="en-CA" w:eastAsia="ko-KR"/>
        </w:rPr>
        <w:t>blocks</w:t>
      </w:r>
      <w:r w:rsidRPr="00AC2B2B" w:rsidDel="003C51E6">
        <w:rPr>
          <w:lang w:val="en-CA" w:eastAsia="ko-KR"/>
        </w:rPr>
        <w:t xml:space="preserve"> coded in inter prediction mode </w:t>
      </w:r>
      <w:r w:rsidRPr="00AC2B2B">
        <w:rPr>
          <w:lang w:val="en-CA" w:eastAsia="ko-KR"/>
        </w:rPr>
        <w:t xml:space="preserve">as </w:t>
      </w:r>
      <w:r w:rsidRPr="00AC2B2B" w:rsidDel="003C51E6">
        <w:rPr>
          <w:lang w:val="en-CA" w:eastAsia="ko-KR"/>
        </w:rPr>
        <w:t>specified in clause </w:t>
      </w:r>
      <w:r w:rsidRPr="00AC2B2B">
        <w:rPr>
          <w:lang w:val="en-CA" w:eastAsia="ko-KR"/>
        </w:rPr>
        <w:fldChar w:fldCharType="begin" w:fldLock="1"/>
      </w:r>
      <w:r w:rsidRPr="00AC2B2B">
        <w:rPr>
          <w:lang w:val="en-CA" w:eastAsia="ko-KR"/>
        </w:rPr>
        <w:instrText xml:space="preserve"> REF _Ref522376711 \r \h </w:instrText>
      </w:r>
      <w:r w:rsidRPr="00AC2B2B">
        <w:rPr>
          <w:lang w:val="en-CA" w:eastAsia="ko-KR"/>
        </w:rPr>
      </w:r>
      <w:r w:rsidR="00AC2B2B" w:rsidRPr="00AC2B2B">
        <w:rPr>
          <w:lang w:val="en-CA" w:eastAsia="ko-KR"/>
        </w:rPr>
        <w:instrText xml:space="preserve"> \* MERGEFORMAT </w:instrText>
      </w:r>
      <w:r w:rsidRPr="00AC2B2B">
        <w:rPr>
          <w:lang w:val="en-CA" w:eastAsia="ko-KR"/>
        </w:rPr>
        <w:fldChar w:fldCharType="separate"/>
      </w:r>
      <w:r w:rsidR="00E57AB9" w:rsidRPr="00AC2B2B">
        <w:rPr>
          <w:lang w:val="en-CA" w:eastAsia="ko-KR"/>
        </w:rPr>
        <w:t>8.3.8</w:t>
      </w:r>
      <w:r w:rsidRPr="00AC2B2B">
        <w:rPr>
          <w:lang w:val="en-CA" w:eastAsia="ko-KR"/>
        </w:rPr>
        <w:fldChar w:fldCharType="end"/>
      </w:r>
      <w:r w:rsidRPr="00AC2B2B" w:rsidDel="003C51E6">
        <w:rPr>
          <w:lang w:val="en-CA" w:eastAsia="ko-KR"/>
        </w:rPr>
        <w:t xml:space="preserve"> is invoked with </w:t>
      </w:r>
      <w:r w:rsidRPr="00AC2B2B">
        <w:rPr>
          <w:lang w:val="en-CA" w:eastAsia="ko-KR"/>
        </w:rPr>
        <w:t xml:space="preserve">the location </w:t>
      </w:r>
      <w:r w:rsidRPr="00AC2B2B">
        <w:rPr>
          <w:lang w:val="en-CA"/>
        </w:rPr>
        <w:t xml:space="preserve">( xTb0, yTb0 ) set equal to </w:t>
      </w:r>
      <w:r w:rsidRPr="00AC2B2B" w:rsidDel="003C51E6">
        <w:rPr>
          <w:lang w:val="en-CA" w:eastAsia="ko-KR"/>
        </w:rPr>
        <w:t xml:space="preserve">the </w:t>
      </w:r>
      <w:r w:rsidRPr="00AC2B2B">
        <w:rPr>
          <w:lang w:val="en-CA" w:eastAsia="ko-KR"/>
        </w:rPr>
        <w:t>chroma</w:t>
      </w:r>
      <w:r w:rsidRPr="00AC2B2B" w:rsidDel="003C51E6">
        <w:rPr>
          <w:lang w:val="en-CA" w:eastAsia="ko-KR"/>
        </w:rPr>
        <w:t xml:space="preserve"> location ( xCb </w:t>
      </w:r>
      <w:r w:rsidRPr="00AC2B2B">
        <w:rPr>
          <w:lang w:val="en-CA" w:eastAsia="ko-KR"/>
        </w:rPr>
        <w:t>/</w:t>
      </w:r>
      <w:r w:rsidRPr="00AC2B2B" w:rsidDel="003C51E6">
        <w:rPr>
          <w:lang w:val="en-CA" w:eastAsia="ko-KR"/>
        </w:rPr>
        <w:t> </w:t>
      </w:r>
      <w:r w:rsidRPr="00AC2B2B">
        <w:rPr>
          <w:lang w:val="en-CA" w:eastAsia="ko-KR"/>
        </w:rPr>
        <w:t>2</w:t>
      </w:r>
      <w:r w:rsidRPr="00AC2B2B" w:rsidDel="003C51E6">
        <w:rPr>
          <w:lang w:val="en-CA" w:eastAsia="ko-KR"/>
        </w:rPr>
        <w:t>, yCb </w:t>
      </w:r>
      <w:r w:rsidRPr="00AC2B2B">
        <w:rPr>
          <w:lang w:val="en-CA" w:eastAsia="ko-KR"/>
        </w:rPr>
        <w:t>/</w:t>
      </w:r>
      <w:r w:rsidRPr="00AC2B2B" w:rsidDel="003C51E6">
        <w:rPr>
          <w:lang w:val="en-CA" w:eastAsia="ko-KR"/>
        </w:rPr>
        <w:t> </w:t>
      </w:r>
      <w:r w:rsidRPr="00AC2B2B">
        <w:rPr>
          <w:lang w:val="en-CA" w:eastAsia="ko-KR"/>
        </w:rPr>
        <w:t>2</w:t>
      </w:r>
      <w:r w:rsidRPr="00AC2B2B" w:rsidDel="003C51E6">
        <w:rPr>
          <w:lang w:val="en-CA" w:eastAsia="ko-KR"/>
        </w:rPr>
        <w:t> )</w:t>
      </w:r>
      <w:r w:rsidRPr="00AC2B2B">
        <w:rPr>
          <w:lang w:val="en-CA" w:eastAsia="ko-KR"/>
        </w:rPr>
        <w:t>,</w:t>
      </w:r>
      <w:r w:rsidRPr="00AC2B2B" w:rsidDel="003C51E6">
        <w:rPr>
          <w:lang w:val="en-CA" w:eastAsia="ko-KR"/>
        </w:rPr>
        <w:t xml:space="preserve"> the </w:t>
      </w:r>
      <w:r w:rsidRPr="00AC2B2B">
        <w:rPr>
          <w:lang w:val="en-CA" w:eastAsia="ko-KR"/>
        </w:rPr>
        <w:t>width nTbW set equal to the chroma</w:t>
      </w:r>
      <w:r w:rsidRPr="00AC2B2B" w:rsidDel="003C51E6">
        <w:rPr>
          <w:lang w:val="en-CA" w:eastAsia="ko-KR"/>
        </w:rPr>
        <w:t xml:space="preserve"> coding block </w:t>
      </w:r>
      <w:r w:rsidRPr="00AC2B2B">
        <w:rPr>
          <w:lang w:val="en-CA" w:eastAsia="ko-KR"/>
        </w:rPr>
        <w:t>width</w:t>
      </w:r>
      <w:r w:rsidRPr="00AC2B2B" w:rsidDel="003C51E6">
        <w:rPr>
          <w:lang w:val="en-CA" w:eastAsia="ko-KR"/>
        </w:rPr>
        <w:t xml:space="preserve"> </w:t>
      </w:r>
      <w:r w:rsidRPr="00AC2B2B">
        <w:rPr>
          <w:lang w:val="en-CA" w:eastAsia="ko-KR"/>
        </w:rPr>
        <w:t>c</w:t>
      </w:r>
      <w:r w:rsidRPr="00AC2B2B" w:rsidDel="003C51E6">
        <w:rPr>
          <w:lang w:val="en-CA" w:eastAsia="ko-KR"/>
        </w:rPr>
        <w:t>b</w:t>
      </w:r>
      <w:r w:rsidRPr="00AC2B2B">
        <w:rPr>
          <w:lang w:val="en-CA" w:eastAsia="ko-KR"/>
        </w:rPr>
        <w:t>Width</w:t>
      </w:r>
      <w:r w:rsidRPr="00AC2B2B" w:rsidDel="003C51E6">
        <w:rPr>
          <w:lang w:val="en-CA" w:eastAsia="ko-KR"/>
        </w:rPr>
        <w:t> </w:t>
      </w:r>
      <w:r w:rsidRPr="00AC2B2B">
        <w:rPr>
          <w:lang w:val="en-CA" w:eastAsia="ko-KR"/>
        </w:rPr>
        <w:t>/</w:t>
      </w:r>
      <w:r w:rsidRPr="00AC2B2B" w:rsidDel="003C51E6">
        <w:rPr>
          <w:lang w:val="en-CA" w:eastAsia="ko-KR"/>
        </w:rPr>
        <w:t> </w:t>
      </w:r>
      <w:r w:rsidRPr="00AC2B2B">
        <w:rPr>
          <w:lang w:val="en-CA" w:eastAsia="ko-KR"/>
        </w:rPr>
        <w:t>2, the height nTbH set equal to the chroma coding block height cbHeight</w:t>
      </w:r>
      <w:r w:rsidRPr="00AC2B2B" w:rsidDel="003C51E6">
        <w:rPr>
          <w:lang w:val="en-CA" w:eastAsia="ko-KR"/>
        </w:rPr>
        <w:t> </w:t>
      </w:r>
      <w:r w:rsidRPr="00AC2B2B">
        <w:rPr>
          <w:lang w:val="en-CA" w:eastAsia="ko-KR"/>
        </w:rPr>
        <w:t>/</w:t>
      </w:r>
      <w:r w:rsidRPr="00AC2B2B" w:rsidDel="003C51E6">
        <w:rPr>
          <w:lang w:val="en-CA" w:eastAsia="ko-KR"/>
        </w:rPr>
        <w:t> </w:t>
      </w:r>
      <w:r w:rsidRPr="00AC2B2B">
        <w:rPr>
          <w:lang w:val="en-CA" w:eastAsia="ko-KR"/>
        </w:rPr>
        <w:t>2</w:t>
      </w:r>
      <w:r w:rsidRPr="00AC2B2B">
        <w:rPr>
          <w:lang w:val="en-CA"/>
        </w:rPr>
        <w:t xml:space="preserve"> and the variable cIdx</w:t>
      </w:r>
      <w:r w:rsidR="00777657" w:rsidRPr="00AC2B2B">
        <w:rPr>
          <w:lang w:val="en-CA" w:eastAsia="ko-KR"/>
        </w:rPr>
        <w:t>set equal to 2</w:t>
      </w:r>
      <w:r w:rsidRPr="00AC2B2B" w:rsidDel="003C51E6">
        <w:rPr>
          <w:lang w:val="en-CA" w:eastAsia="ko-KR"/>
        </w:rPr>
        <w:t xml:space="preserve"> as inputs, and the array </w:t>
      </w:r>
      <w:r w:rsidRPr="00AC2B2B" w:rsidDel="003C51E6">
        <w:rPr>
          <w:lang w:val="en-CA"/>
        </w:rPr>
        <w:t>resSamples</w:t>
      </w:r>
      <w:r w:rsidRPr="00AC2B2B" w:rsidDel="003C51E6">
        <w:rPr>
          <w:vertAlign w:val="subscript"/>
          <w:lang w:val="en-CA"/>
        </w:rPr>
        <w:t>Cr</w:t>
      </w:r>
      <w:r w:rsidRPr="00AC2B2B" w:rsidDel="003C51E6">
        <w:rPr>
          <w:lang w:val="en-CA" w:eastAsia="ko-KR"/>
        </w:rPr>
        <w:t xml:space="preserve"> </w:t>
      </w:r>
      <w:r w:rsidRPr="00AC2B2B">
        <w:rPr>
          <w:lang w:val="en-CA" w:eastAsia="ko-KR"/>
        </w:rPr>
        <w:t>as output</w:t>
      </w:r>
      <w:r w:rsidRPr="00AC2B2B" w:rsidDel="003C51E6">
        <w:rPr>
          <w:lang w:val="en-CA"/>
        </w:rPr>
        <w:t>.</w:t>
      </w:r>
    </w:p>
    <w:p w14:paraId="1D574643" w14:textId="77777777" w:rsidR="0057383D" w:rsidRPr="00AC2B2B"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AC2B2B" w:rsidDel="003C51E6">
        <w:rPr>
          <w:lang w:val="en-CA"/>
        </w:rPr>
        <w:t>The reconstructed samples of the current coding unit are derived as follows:</w:t>
      </w:r>
    </w:p>
    <w:p w14:paraId="382F4930" w14:textId="75AAD003" w:rsidR="0057383D" w:rsidRPr="00AC2B2B" w:rsidRDefault="0057383D" w:rsidP="001175F9">
      <w:pPr>
        <w:numPr>
          <w:ilvl w:val="0"/>
          <w:numId w:val="5"/>
        </w:numPr>
        <w:tabs>
          <w:tab w:val="clear" w:pos="400"/>
          <w:tab w:val="clear" w:pos="794"/>
        </w:tabs>
        <w:ind w:left="993" w:hanging="284"/>
        <w:rPr>
          <w:lang w:val="en-CA"/>
        </w:rPr>
      </w:pPr>
      <w:r w:rsidRPr="00AC2B2B" w:rsidDel="003C51E6">
        <w:rPr>
          <w:lang w:val="en-CA"/>
        </w:rPr>
        <w:t xml:space="preserve">The picture </w:t>
      </w:r>
      <w:r w:rsidRPr="00AC2B2B">
        <w:rPr>
          <w:lang w:val="en-CA"/>
        </w:rPr>
        <w:t>re</w:t>
      </w:r>
      <w:r w:rsidRPr="00AC2B2B" w:rsidDel="003C51E6">
        <w:rPr>
          <w:lang w:val="en-CA"/>
        </w:rPr>
        <w:t>construction process for a colour component as specified in clause </w:t>
      </w:r>
      <w:r w:rsidRPr="00AC2B2B">
        <w:rPr>
          <w:lang w:val="en-CA"/>
        </w:rPr>
        <w:fldChar w:fldCharType="begin" w:fldLock="1"/>
      </w:r>
      <w:r w:rsidRPr="00AC2B2B">
        <w:rPr>
          <w:lang w:val="en-CA"/>
        </w:rPr>
        <w:instrText xml:space="preserve"> REF _Ref522356730 \r \h </w:instrText>
      </w:r>
      <w:r w:rsidRPr="00AC2B2B">
        <w:rPr>
          <w:lang w:val="en-CA"/>
        </w:rPr>
      </w:r>
      <w:r w:rsidR="00AC2B2B" w:rsidRPr="00AC2B2B">
        <w:rPr>
          <w:lang w:val="en-CA"/>
        </w:rPr>
        <w:instrText xml:space="preserve"> \* MERGEFORMAT </w:instrText>
      </w:r>
      <w:r w:rsidRPr="00AC2B2B">
        <w:rPr>
          <w:lang w:val="en-CA"/>
        </w:rPr>
        <w:fldChar w:fldCharType="separate"/>
      </w:r>
      <w:r w:rsidR="00E57AB9" w:rsidRPr="00AC2B2B">
        <w:rPr>
          <w:lang w:val="en-CA"/>
        </w:rPr>
        <w:t>8.4.5</w:t>
      </w:r>
      <w:r w:rsidRPr="00AC2B2B">
        <w:rPr>
          <w:lang w:val="en-CA"/>
        </w:rPr>
        <w:fldChar w:fldCharType="end"/>
      </w:r>
      <w:r w:rsidRPr="00AC2B2B" w:rsidDel="003C51E6">
        <w:rPr>
          <w:lang w:val="en-CA"/>
        </w:rPr>
        <w:t xml:space="preserve"> is invoked with the block location</w:t>
      </w:r>
      <w:r w:rsidRPr="00AC2B2B">
        <w:rPr>
          <w:lang w:val="en-CA"/>
        </w:rPr>
        <w:t xml:space="preserve"> </w:t>
      </w:r>
      <w:r w:rsidRPr="00AC2B2B" w:rsidDel="003C51E6">
        <w:rPr>
          <w:lang w:val="en-CA"/>
        </w:rPr>
        <w:t>( x</w:t>
      </w:r>
      <w:r w:rsidRPr="00AC2B2B">
        <w:rPr>
          <w:lang w:val="en-CA"/>
        </w:rPr>
        <w:t>B</w:t>
      </w:r>
      <w:r w:rsidRPr="00AC2B2B" w:rsidDel="003C51E6">
        <w:rPr>
          <w:lang w:val="en-CA"/>
        </w:rPr>
        <w:t>, y</w:t>
      </w:r>
      <w:r w:rsidRPr="00AC2B2B">
        <w:rPr>
          <w:lang w:val="en-CA"/>
        </w:rPr>
        <w:t>B</w:t>
      </w:r>
      <w:r w:rsidRPr="00AC2B2B" w:rsidDel="003C51E6">
        <w:rPr>
          <w:lang w:val="en-CA"/>
        </w:rPr>
        <w:t xml:space="preserve"> ) </w:t>
      </w:r>
      <w:r w:rsidRPr="00AC2B2B">
        <w:rPr>
          <w:lang w:val="en-CA"/>
        </w:rPr>
        <w:t xml:space="preserve">set equal to </w:t>
      </w:r>
      <w:r w:rsidRPr="00AC2B2B" w:rsidDel="003C51E6">
        <w:rPr>
          <w:lang w:val="en-CA"/>
        </w:rPr>
        <w:t xml:space="preserve">( xCb, yCb ), </w:t>
      </w:r>
      <w:r w:rsidRPr="00AC2B2B">
        <w:rPr>
          <w:lang w:val="en-CA"/>
        </w:rPr>
        <w:t xml:space="preserve">the block width bWidth set equal to cbWidth, the block </w:t>
      </w:r>
      <w:r w:rsidRPr="00AC2B2B">
        <w:rPr>
          <w:lang w:val="en-CA"/>
        </w:rPr>
        <w:lastRenderedPageBreak/>
        <w:t>height bHeight set equal to cbHeight, the variable cIdx</w:t>
      </w:r>
      <w:r w:rsidR="00777657" w:rsidRPr="00AC2B2B" w:rsidDel="003C51E6">
        <w:rPr>
          <w:lang w:val="en-CA" w:eastAsia="ko-KR"/>
        </w:rPr>
        <w:t xml:space="preserve"> </w:t>
      </w:r>
      <w:r w:rsidR="00777657" w:rsidRPr="00AC2B2B">
        <w:rPr>
          <w:lang w:val="en-CA" w:eastAsia="ko-KR"/>
        </w:rPr>
        <w:t>set equal to 0</w:t>
      </w:r>
      <w:r w:rsidRPr="00AC2B2B">
        <w:rPr>
          <w:lang w:val="en-CA"/>
        </w:rPr>
        <w:t>, the</w:t>
      </w:r>
      <w:r w:rsidRPr="00AC2B2B" w:rsidDel="003C51E6">
        <w:rPr>
          <w:lang w:val="en-CA"/>
        </w:rPr>
        <w:t xml:space="preserve"> (</w:t>
      </w:r>
      <w:r w:rsidRPr="00AC2B2B">
        <w:rPr>
          <w:lang w:val="en-CA" w:eastAsia="ko-KR"/>
        </w:rPr>
        <w:t>cbWidth</w:t>
      </w:r>
      <w:r w:rsidRPr="00AC2B2B" w:rsidDel="003C51E6">
        <w:rPr>
          <w:lang w:val="en-CA"/>
        </w:rPr>
        <w:t>)x(</w:t>
      </w:r>
      <w:r w:rsidRPr="00AC2B2B">
        <w:rPr>
          <w:lang w:val="en-CA" w:eastAsia="ko-KR"/>
        </w:rPr>
        <w:t>cbHeight</w:t>
      </w:r>
      <w:r w:rsidRPr="00AC2B2B" w:rsidDel="003C51E6">
        <w:rPr>
          <w:lang w:val="en-CA"/>
        </w:rPr>
        <w:t>) array predSamples set equal to predSamples</w:t>
      </w:r>
      <w:r w:rsidRPr="00AC2B2B" w:rsidDel="003C51E6">
        <w:rPr>
          <w:vertAlign w:val="subscript"/>
          <w:lang w:val="en-CA" w:eastAsia="ko-KR"/>
        </w:rPr>
        <w:t>L</w:t>
      </w:r>
      <w:r w:rsidRPr="00AC2B2B" w:rsidDel="003C51E6">
        <w:rPr>
          <w:lang w:val="en-CA"/>
        </w:rPr>
        <w:t xml:space="preserve"> and the (</w:t>
      </w:r>
      <w:r w:rsidRPr="00AC2B2B">
        <w:rPr>
          <w:lang w:val="en-CA" w:eastAsia="ko-KR"/>
        </w:rPr>
        <w:t>cbWidth</w:t>
      </w:r>
      <w:r w:rsidRPr="00AC2B2B" w:rsidDel="003C51E6">
        <w:rPr>
          <w:lang w:val="en-CA"/>
        </w:rPr>
        <w:t>)x(</w:t>
      </w:r>
      <w:r w:rsidRPr="00AC2B2B">
        <w:rPr>
          <w:lang w:val="en-CA" w:eastAsia="ko-KR"/>
        </w:rPr>
        <w:t>cbHeight</w:t>
      </w:r>
      <w:r w:rsidRPr="00AC2B2B" w:rsidDel="003C51E6">
        <w:rPr>
          <w:lang w:val="en-CA"/>
        </w:rPr>
        <w:t>) array resSamples set equal to resSamples</w:t>
      </w:r>
      <w:r w:rsidRPr="00AC2B2B" w:rsidDel="003C51E6">
        <w:rPr>
          <w:vertAlign w:val="subscript"/>
          <w:lang w:val="en-CA" w:eastAsia="ko-KR"/>
        </w:rPr>
        <w:t>L</w:t>
      </w:r>
      <w:r w:rsidRPr="00AC2B2B" w:rsidDel="003C51E6">
        <w:rPr>
          <w:lang w:val="en-CA"/>
        </w:rPr>
        <w:t xml:space="preserve"> as inputs</w:t>
      </w:r>
      <w:r w:rsidRPr="00AC2B2B">
        <w:rPr>
          <w:lang w:val="en-CA"/>
        </w:rPr>
        <w:t xml:space="preserve">, and the output is a modified reconstructed picture </w:t>
      </w:r>
      <w:r w:rsidR="00704484" w:rsidRPr="00AC2B2B">
        <w:rPr>
          <w:lang w:val="en-CA"/>
        </w:rPr>
        <w:t>before in-loop filtering</w:t>
      </w:r>
      <w:r w:rsidRPr="00AC2B2B" w:rsidDel="003C51E6">
        <w:rPr>
          <w:lang w:val="en-CA"/>
        </w:rPr>
        <w:t>.</w:t>
      </w:r>
    </w:p>
    <w:p w14:paraId="09178FE8" w14:textId="34FAE985" w:rsidR="0057383D" w:rsidRPr="00AC2B2B" w:rsidDel="003C51E6" w:rsidRDefault="0057383D" w:rsidP="001175F9">
      <w:pPr>
        <w:numPr>
          <w:ilvl w:val="0"/>
          <w:numId w:val="5"/>
        </w:numPr>
        <w:tabs>
          <w:tab w:val="clear" w:pos="400"/>
          <w:tab w:val="clear" w:pos="794"/>
        </w:tabs>
        <w:ind w:left="993" w:hanging="284"/>
        <w:rPr>
          <w:lang w:val="en-CA"/>
        </w:rPr>
      </w:pPr>
      <w:r w:rsidRPr="00AC2B2B" w:rsidDel="003C51E6">
        <w:rPr>
          <w:lang w:val="en-CA"/>
        </w:rPr>
        <w:t xml:space="preserve">The picture </w:t>
      </w:r>
      <w:r w:rsidRPr="00AC2B2B">
        <w:rPr>
          <w:lang w:val="en-CA"/>
        </w:rPr>
        <w:t>re</w:t>
      </w:r>
      <w:r w:rsidRPr="00AC2B2B" w:rsidDel="003C51E6">
        <w:rPr>
          <w:lang w:val="en-CA"/>
        </w:rPr>
        <w:t>construction process for a colour component as specified in clause </w:t>
      </w:r>
      <w:r w:rsidRPr="00AC2B2B">
        <w:rPr>
          <w:lang w:val="en-CA"/>
        </w:rPr>
        <w:fldChar w:fldCharType="begin" w:fldLock="1"/>
      </w:r>
      <w:r w:rsidRPr="00AC2B2B">
        <w:rPr>
          <w:lang w:val="en-CA"/>
        </w:rPr>
        <w:instrText xml:space="preserve"> REF _Ref522356730 \r \h </w:instrText>
      </w:r>
      <w:r w:rsidRPr="00AC2B2B">
        <w:rPr>
          <w:lang w:val="en-CA"/>
        </w:rPr>
      </w:r>
      <w:r w:rsidR="00AC2B2B" w:rsidRPr="00AC2B2B">
        <w:rPr>
          <w:lang w:val="en-CA"/>
        </w:rPr>
        <w:instrText xml:space="preserve"> \* MERGEFORMAT </w:instrText>
      </w:r>
      <w:r w:rsidRPr="00AC2B2B">
        <w:rPr>
          <w:lang w:val="en-CA"/>
        </w:rPr>
        <w:fldChar w:fldCharType="separate"/>
      </w:r>
      <w:r w:rsidR="00E57AB9" w:rsidRPr="00AC2B2B">
        <w:rPr>
          <w:lang w:val="en-CA"/>
        </w:rPr>
        <w:t>8.4.5</w:t>
      </w:r>
      <w:r w:rsidRPr="00AC2B2B">
        <w:rPr>
          <w:lang w:val="en-CA"/>
        </w:rPr>
        <w:fldChar w:fldCharType="end"/>
      </w:r>
      <w:r w:rsidRPr="00AC2B2B" w:rsidDel="003C51E6">
        <w:rPr>
          <w:lang w:val="en-CA"/>
        </w:rPr>
        <w:t xml:space="preserve"> is invoked with the block location</w:t>
      </w:r>
      <w:r w:rsidRPr="00AC2B2B">
        <w:rPr>
          <w:lang w:val="en-CA"/>
        </w:rPr>
        <w:t xml:space="preserve"> </w:t>
      </w:r>
      <w:r w:rsidRPr="00AC2B2B" w:rsidDel="003C51E6">
        <w:rPr>
          <w:lang w:val="en-CA"/>
        </w:rPr>
        <w:t>( x</w:t>
      </w:r>
      <w:r w:rsidRPr="00AC2B2B">
        <w:rPr>
          <w:lang w:val="en-CA"/>
        </w:rPr>
        <w:t>B</w:t>
      </w:r>
      <w:r w:rsidRPr="00AC2B2B" w:rsidDel="003C51E6">
        <w:rPr>
          <w:lang w:val="en-CA"/>
        </w:rPr>
        <w:t>, y</w:t>
      </w:r>
      <w:r w:rsidRPr="00AC2B2B">
        <w:rPr>
          <w:lang w:val="en-CA"/>
        </w:rPr>
        <w:t>B</w:t>
      </w:r>
      <w:r w:rsidRPr="00AC2B2B" w:rsidDel="003C51E6">
        <w:rPr>
          <w:lang w:val="en-CA"/>
        </w:rPr>
        <w:t xml:space="preserve"> ) </w:t>
      </w:r>
      <w:r w:rsidRPr="00AC2B2B">
        <w:rPr>
          <w:lang w:val="en-CA"/>
        </w:rPr>
        <w:t xml:space="preserve">set equal to </w:t>
      </w:r>
      <w:r w:rsidRPr="00AC2B2B" w:rsidDel="003C51E6">
        <w:rPr>
          <w:lang w:val="en-CA"/>
        </w:rPr>
        <w:t>( xCb</w:t>
      </w:r>
      <w:r w:rsidRPr="00AC2B2B" w:rsidDel="003C51E6">
        <w:rPr>
          <w:lang w:val="en-CA" w:eastAsia="ko-KR"/>
        </w:rPr>
        <w:t> </w:t>
      </w:r>
      <w:r w:rsidRPr="00AC2B2B">
        <w:rPr>
          <w:lang w:val="en-CA" w:eastAsia="ko-KR"/>
        </w:rPr>
        <w:t>/</w:t>
      </w:r>
      <w:r w:rsidRPr="00AC2B2B" w:rsidDel="003C51E6">
        <w:rPr>
          <w:lang w:val="en-CA" w:eastAsia="ko-KR"/>
        </w:rPr>
        <w:t> </w:t>
      </w:r>
      <w:r w:rsidRPr="00AC2B2B">
        <w:rPr>
          <w:lang w:val="en-CA" w:eastAsia="ko-KR"/>
        </w:rPr>
        <w:t>2</w:t>
      </w:r>
      <w:r w:rsidRPr="00AC2B2B" w:rsidDel="003C51E6">
        <w:rPr>
          <w:lang w:val="en-CA"/>
        </w:rPr>
        <w:t>, yCb</w:t>
      </w:r>
      <w:r w:rsidRPr="00AC2B2B" w:rsidDel="003C51E6">
        <w:rPr>
          <w:lang w:val="en-CA" w:eastAsia="ko-KR"/>
        </w:rPr>
        <w:t> </w:t>
      </w:r>
      <w:r w:rsidRPr="00AC2B2B">
        <w:rPr>
          <w:lang w:val="en-CA" w:eastAsia="ko-KR"/>
        </w:rPr>
        <w:t>/</w:t>
      </w:r>
      <w:r w:rsidRPr="00AC2B2B" w:rsidDel="003C51E6">
        <w:rPr>
          <w:lang w:val="en-CA" w:eastAsia="ko-KR"/>
        </w:rPr>
        <w:t> </w:t>
      </w:r>
      <w:r w:rsidRPr="00AC2B2B">
        <w:rPr>
          <w:lang w:val="en-CA" w:eastAsia="ko-KR"/>
        </w:rPr>
        <w:t>2</w:t>
      </w:r>
      <w:r w:rsidRPr="00AC2B2B" w:rsidDel="003C51E6">
        <w:rPr>
          <w:lang w:val="en-CA"/>
        </w:rPr>
        <w:t xml:space="preserve"> ), </w:t>
      </w:r>
      <w:r w:rsidRPr="00AC2B2B">
        <w:rPr>
          <w:lang w:val="en-CA"/>
        </w:rPr>
        <w:t>the block width bWidth set equal to cbWidth</w:t>
      </w:r>
      <w:r w:rsidRPr="00AC2B2B" w:rsidDel="003C51E6">
        <w:rPr>
          <w:lang w:val="en-CA" w:eastAsia="ko-KR"/>
        </w:rPr>
        <w:t> </w:t>
      </w:r>
      <w:r w:rsidRPr="00AC2B2B">
        <w:rPr>
          <w:lang w:val="en-CA" w:eastAsia="ko-KR"/>
        </w:rPr>
        <w:t>/</w:t>
      </w:r>
      <w:r w:rsidRPr="00AC2B2B" w:rsidDel="003C51E6">
        <w:rPr>
          <w:lang w:val="en-CA" w:eastAsia="ko-KR"/>
        </w:rPr>
        <w:t> </w:t>
      </w:r>
      <w:r w:rsidRPr="00AC2B2B">
        <w:rPr>
          <w:lang w:val="en-CA" w:eastAsia="ko-KR"/>
        </w:rPr>
        <w:t>2</w:t>
      </w:r>
      <w:r w:rsidRPr="00AC2B2B">
        <w:rPr>
          <w:lang w:val="en-CA"/>
        </w:rPr>
        <w:t>, the block height bHeight set equal to cbHeight</w:t>
      </w:r>
      <w:r w:rsidRPr="00AC2B2B" w:rsidDel="003C51E6">
        <w:rPr>
          <w:lang w:val="en-CA" w:eastAsia="ko-KR"/>
        </w:rPr>
        <w:t> </w:t>
      </w:r>
      <w:r w:rsidRPr="00AC2B2B">
        <w:rPr>
          <w:lang w:val="en-CA" w:eastAsia="ko-KR"/>
        </w:rPr>
        <w:t>/</w:t>
      </w:r>
      <w:r w:rsidRPr="00AC2B2B" w:rsidDel="003C51E6">
        <w:rPr>
          <w:lang w:val="en-CA" w:eastAsia="ko-KR"/>
        </w:rPr>
        <w:t> </w:t>
      </w:r>
      <w:r w:rsidRPr="00AC2B2B">
        <w:rPr>
          <w:lang w:val="en-CA" w:eastAsia="ko-KR"/>
        </w:rPr>
        <w:t>2</w:t>
      </w:r>
      <w:r w:rsidRPr="00AC2B2B">
        <w:rPr>
          <w:lang w:val="en-CA"/>
        </w:rPr>
        <w:t>, the variable cIdx</w:t>
      </w:r>
      <w:r w:rsidR="00777657" w:rsidRPr="00AC2B2B" w:rsidDel="003C51E6">
        <w:rPr>
          <w:lang w:val="en-CA" w:eastAsia="ko-KR"/>
        </w:rPr>
        <w:t xml:space="preserve"> </w:t>
      </w:r>
      <w:r w:rsidR="00777657" w:rsidRPr="00AC2B2B">
        <w:rPr>
          <w:lang w:val="en-CA" w:eastAsia="ko-KR"/>
        </w:rPr>
        <w:t>set equal to 1</w:t>
      </w:r>
      <w:r w:rsidRPr="00AC2B2B">
        <w:rPr>
          <w:lang w:val="en-CA"/>
        </w:rPr>
        <w:t>, the</w:t>
      </w:r>
      <w:r w:rsidRPr="00AC2B2B" w:rsidDel="003C51E6">
        <w:rPr>
          <w:lang w:val="en-CA"/>
        </w:rPr>
        <w:t xml:space="preserve"> (</w:t>
      </w:r>
      <w:r w:rsidRPr="00AC2B2B">
        <w:rPr>
          <w:lang w:val="en-CA" w:eastAsia="ko-KR"/>
        </w:rPr>
        <w:t>cbWidth</w:t>
      </w:r>
      <w:r w:rsidRPr="00AC2B2B" w:rsidDel="003C51E6">
        <w:rPr>
          <w:lang w:val="en-CA" w:eastAsia="ko-KR"/>
        </w:rPr>
        <w:t> </w:t>
      </w:r>
      <w:r w:rsidRPr="00AC2B2B">
        <w:rPr>
          <w:lang w:val="en-CA" w:eastAsia="ko-KR"/>
        </w:rPr>
        <w:t>/</w:t>
      </w:r>
      <w:r w:rsidRPr="00AC2B2B" w:rsidDel="003C51E6">
        <w:rPr>
          <w:lang w:val="en-CA" w:eastAsia="ko-KR"/>
        </w:rPr>
        <w:t> </w:t>
      </w:r>
      <w:r w:rsidRPr="00AC2B2B">
        <w:rPr>
          <w:lang w:val="en-CA" w:eastAsia="ko-KR"/>
        </w:rPr>
        <w:t>2</w:t>
      </w:r>
      <w:r w:rsidRPr="00AC2B2B" w:rsidDel="003C51E6">
        <w:rPr>
          <w:lang w:val="en-CA"/>
        </w:rPr>
        <w:t>)x(</w:t>
      </w:r>
      <w:r w:rsidRPr="00AC2B2B">
        <w:rPr>
          <w:lang w:val="en-CA" w:eastAsia="ko-KR"/>
        </w:rPr>
        <w:t>cbHeight</w:t>
      </w:r>
      <w:r w:rsidRPr="00AC2B2B" w:rsidDel="003C51E6">
        <w:rPr>
          <w:lang w:val="en-CA" w:eastAsia="ko-KR"/>
        </w:rPr>
        <w:t> </w:t>
      </w:r>
      <w:r w:rsidRPr="00AC2B2B">
        <w:rPr>
          <w:lang w:val="en-CA" w:eastAsia="ko-KR"/>
        </w:rPr>
        <w:t>/</w:t>
      </w:r>
      <w:r w:rsidRPr="00AC2B2B" w:rsidDel="003C51E6">
        <w:rPr>
          <w:lang w:val="en-CA" w:eastAsia="ko-KR"/>
        </w:rPr>
        <w:t> </w:t>
      </w:r>
      <w:r w:rsidRPr="00AC2B2B">
        <w:rPr>
          <w:lang w:val="en-CA" w:eastAsia="ko-KR"/>
        </w:rPr>
        <w:t>2</w:t>
      </w:r>
      <w:r w:rsidRPr="00AC2B2B" w:rsidDel="003C51E6">
        <w:rPr>
          <w:lang w:val="en-CA"/>
        </w:rPr>
        <w:t>) array predSamples set equal to predSamples</w:t>
      </w:r>
      <w:r w:rsidRPr="00AC2B2B">
        <w:rPr>
          <w:vertAlign w:val="subscript"/>
          <w:lang w:val="en-CA" w:eastAsia="ko-KR"/>
        </w:rPr>
        <w:t>Cb</w:t>
      </w:r>
      <w:r w:rsidRPr="00AC2B2B" w:rsidDel="003C51E6">
        <w:rPr>
          <w:lang w:val="en-CA"/>
        </w:rPr>
        <w:t xml:space="preserve"> and the (</w:t>
      </w:r>
      <w:r w:rsidRPr="00AC2B2B">
        <w:rPr>
          <w:lang w:val="en-CA" w:eastAsia="ko-KR"/>
        </w:rPr>
        <w:t>cbWidth</w:t>
      </w:r>
      <w:r w:rsidRPr="00AC2B2B" w:rsidDel="003C51E6">
        <w:rPr>
          <w:lang w:val="en-CA" w:eastAsia="ko-KR"/>
        </w:rPr>
        <w:t> </w:t>
      </w:r>
      <w:r w:rsidRPr="00AC2B2B">
        <w:rPr>
          <w:lang w:val="en-CA" w:eastAsia="ko-KR"/>
        </w:rPr>
        <w:t>/</w:t>
      </w:r>
      <w:r w:rsidRPr="00AC2B2B" w:rsidDel="003C51E6">
        <w:rPr>
          <w:lang w:val="en-CA" w:eastAsia="ko-KR"/>
        </w:rPr>
        <w:t> </w:t>
      </w:r>
      <w:r w:rsidRPr="00AC2B2B">
        <w:rPr>
          <w:lang w:val="en-CA" w:eastAsia="ko-KR"/>
        </w:rPr>
        <w:t>2</w:t>
      </w:r>
      <w:r w:rsidRPr="00AC2B2B" w:rsidDel="003C51E6">
        <w:rPr>
          <w:lang w:val="en-CA"/>
        </w:rPr>
        <w:t>)x(</w:t>
      </w:r>
      <w:r w:rsidRPr="00AC2B2B">
        <w:rPr>
          <w:lang w:val="en-CA" w:eastAsia="ko-KR"/>
        </w:rPr>
        <w:t>cbHeight</w:t>
      </w:r>
      <w:r w:rsidRPr="00AC2B2B" w:rsidDel="003C51E6">
        <w:rPr>
          <w:lang w:val="en-CA" w:eastAsia="ko-KR"/>
        </w:rPr>
        <w:t> </w:t>
      </w:r>
      <w:r w:rsidRPr="00AC2B2B">
        <w:rPr>
          <w:lang w:val="en-CA" w:eastAsia="ko-KR"/>
        </w:rPr>
        <w:t>/</w:t>
      </w:r>
      <w:r w:rsidRPr="00AC2B2B" w:rsidDel="003C51E6">
        <w:rPr>
          <w:lang w:val="en-CA" w:eastAsia="ko-KR"/>
        </w:rPr>
        <w:t> </w:t>
      </w:r>
      <w:r w:rsidRPr="00AC2B2B">
        <w:rPr>
          <w:lang w:val="en-CA" w:eastAsia="ko-KR"/>
        </w:rPr>
        <w:t>2</w:t>
      </w:r>
      <w:r w:rsidRPr="00AC2B2B" w:rsidDel="003C51E6">
        <w:rPr>
          <w:lang w:val="en-CA"/>
        </w:rPr>
        <w:t>) array resSamples set equal to resSamples</w:t>
      </w:r>
      <w:r w:rsidRPr="00AC2B2B">
        <w:rPr>
          <w:vertAlign w:val="subscript"/>
          <w:lang w:val="en-CA" w:eastAsia="ko-KR"/>
        </w:rPr>
        <w:t>Cb</w:t>
      </w:r>
      <w:r w:rsidRPr="00AC2B2B" w:rsidDel="003C51E6">
        <w:rPr>
          <w:lang w:val="en-CA"/>
        </w:rPr>
        <w:t xml:space="preserve"> as inputs</w:t>
      </w:r>
      <w:r w:rsidRPr="00AC2B2B">
        <w:rPr>
          <w:lang w:val="en-CA"/>
        </w:rPr>
        <w:t xml:space="preserve">, and the output is a modified reconstructed picture </w:t>
      </w:r>
      <w:r w:rsidR="00704484" w:rsidRPr="00AC2B2B">
        <w:rPr>
          <w:lang w:val="en-CA"/>
        </w:rPr>
        <w:t>before in-loop filtering</w:t>
      </w:r>
      <w:r w:rsidRPr="00AC2B2B" w:rsidDel="003C51E6">
        <w:rPr>
          <w:lang w:val="en-CA"/>
        </w:rPr>
        <w:t>.</w:t>
      </w:r>
    </w:p>
    <w:p w14:paraId="67F8661C" w14:textId="18DD527C" w:rsidR="0057383D" w:rsidRPr="00AC2B2B" w:rsidDel="003C51E6" w:rsidRDefault="0057383D" w:rsidP="001175F9">
      <w:pPr>
        <w:numPr>
          <w:ilvl w:val="0"/>
          <w:numId w:val="5"/>
        </w:numPr>
        <w:tabs>
          <w:tab w:val="clear" w:pos="400"/>
          <w:tab w:val="clear" w:pos="794"/>
        </w:tabs>
        <w:ind w:left="993" w:hanging="284"/>
        <w:rPr>
          <w:lang w:val="en-CA"/>
        </w:rPr>
      </w:pPr>
      <w:r w:rsidRPr="00AC2B2B" w:rsidDel="003C51E6">
        <w:rPr>
          <w:lang w:val="en-CA"/>
        </w:rPr>
        <w:t xml:space="preserve">The picture </w:t>
      </w:r>
      <w:r w:rsidRPr="00AC2B2B">
        <w:rPr>
          <w:lang w:val="en-CA"/>
        </w:rPr>
        <w:t>re</w:t>
      </w:r>
      <w:r w:rsidRPr="00AC2B2B" w:rsidDel="003C51E6">
        <w:rPr>
          <w:lang w:val="en-CA"/>
        </w:rPr>
        <w:t>construction process for a colour component as specified in clause </w:t>
      </w:r>
      <w:r w:rsidRPr="00AC2B2B">
        <w:rPr>
          <w:lang w:val="en-CA"/>
        </w:rPr>
        <w:fldChar w:fldCharType="begin" w:fldLock="1"/>
      </w:r>
      <w:r w:rsidRPr="00AC2B2B">
        <w:rPr>
          <w:lang w:val="en-CA"/>
        </w:rPr>
        <w:instrText xml:space="preserve"> REF _Ref522356730 \r \h </w:instrText>
      </w:r>
      <w:r w:rsidRPr="00AC2B2B">
        <w:rPr>
          <w:lang w:val="en-CA"/>
        </w:rPr>
      </w:r>
      <w:r w:rsidR="00AC2B2B" w:rsidRPr="00AC2B2B">
        <w:rPr>
          <w:lang w:val="en-CA"/>
        </w:rPr>
        <w:instrText xml:space="preserve"> \* MERGEFORMAT </w:instrText>
      </w:r>
      <w:r w:rsidRPr="00AC2B2B">
        <w:rPr>
          <w:lang w:val="en-CA"/>
        </w:rPr>
        <w:fldChar w:fldCharType="separate"/>
      </w:r>
      <w:r w:rsidR="00E57AB9" w:rsidRPr="00AC2B2B">
        <w:rPr>
          <w:lang w:val="en-CA"/>
        </w:rPr>
        <w:t>8.4.5</w:t>
      </w:r>
      <w:r w:rsidRPr="00AC2B2B">
        <w:rPr>
          <w:lang w:val="en-CA"/>
        </w:rPr>
        <w:fldChar w:fldCharType="end"/>
      </w:r>
      <w:r w:rsidRPr="00AC2B2B" w:rsidDel="003C51E6">
        <w:rPr>
          <w:lang w:val="en-CA"/>
        </w:rPr>
        <w:t xml:space="preserve"> is invoked with the block location</w:t>
      </w:r>
      <w:r w:rsidRPr="00AC2B2B">
        <w:rPr>
          <w:lang w:val="en-CA"/>
        </w:rPr>
        <w:t xml:space="preserve"> </w:t>
      </w:r>
      <w:r w:rsidRPr="00AC2B2B" w:rsidDel="003C51E6">
        <w:rPr>
          <w:lang w:val="en-CA"/>
        </w:rPr>
        <w:t>( x</w:t>
      </w:r>
      <w:r w:rsidRPr="00AC2B2B">
        <w:rPr>
          <w:lang w:val="en-CA"/>
        </w:rPr>
        <w:t>B</w:t>
      </w:r>
      <w:r w:rsidRPr="00AC2B2B" w:rsidDel="003C51E6">
        <w:rPr>
          <w:lang w:val="en-CA"/>
        </w:rPr>
        <w:t>, y</w:t>
      </w:r>
      <w:r w:rsidRPr="00AC2B2B">
        <w:rPr>
          <w:lang w:val="en-CA"/>
        </w:rPr>
        <w:t>B</w:t>
      </w:r>
      <w:r w:rsidRPr="00AC2B2B" w:rsidDel="003C51E6">
        <w:rPr>
          <w:lang w:val="en-CA"/>
        </w:rPr>
        <w:t xml:space="preserve"> ) </w:t>
      </w:r>
      <w:r w:rsidRPr="00AC2B2B">
        <w:rPr>
          <w:lang w:val="en-CA"/>
        </w:rPr>
        <w:t xml:space="preserve">set equal to </w:t>
      </w:r>
      <w:r w:rsidRPr="00AC2B2B" w:rsidDel="003C51E6">
        <w:rPr>
          <w:lang w:val="en-CA"/>
        </w:rPr>
        <w:t>( xCb</w:t>
      </w:r>
      <w:r w:rsidRPr="00AC2B2B" w:rsidDel="003C51E6">
        <w:rPr>
          <w:lang w:val="en-CA" w:eastAsia="ko-KR"/>
        </w:rPr>
        <w:t> </w:t>
      </w:r>
      <w:r w:rsidRPr="00AC2B2B">
        <w:rPr>
          <w:lang w:val="en-CA" w:eastAsia="ko-KR"/>
        </w:rPr>
        <w:t>/</w:t>
      </w:r>
      <w:r w:rsidRPr="00AC2B2B" w:rsidDel="003C51E6">
        <w:rPr>
          <w:lang w:val="en-CA" w:eastAsia="ko-KR"/>
        </w:rPr>
        <w:t> </w:t>
      </w:r>
      <w:r w:rsidRPr="00AC2B2B">
        <w:rPr>
          <w:lang w:val="en-CA" w:eastAsia="ko-KR"/>
        </w:rPr>
        <w:t>2</w:t>
      </w:r>
      <w:r w:rsidRPr="00AC2B2B" w:rsidDel="003C51E6">
        <w:rPr>
          <w:lang w:val="en-CA"/>
        </w:rPr>
        <w:t>, yCb</w:t>
      </w:r>
      <w:r w:rsidRPr="00AC2B2B" w:rsidDel="003C51E6">
        <w:rPr>
          <w:lang w:val="en-CA" w:eastAsia="ko-KR"/>
        </w:rPr>
        <w:t> </w:t>
      </w:r>
      <w:r w:rsidRPr="00AC2B2B">
        <w:rPr>
          <w:lang w:val="en-CA" w:eastAsia="ko-KR"/>
        </w:rPr>
        <w:t>/</w:t>
      </w:r>
      <w:r w:rsidRPr="00AC2B2B" w:rsidDel="003C51E6">
        <w:rPr>
          <w:lang w:val="en-CA" w:eastAsia="ko-KR"/>
        </w:rPr>
        <w:t> </w:t>
      </w:r>
      <w:r w:rsidRPr="00AC2B2B">
        <w:rPr>
          <w:lang w:val="en-CA" w:eastAsia="ko-KR"/>
        </w:rPr>
        <w:t>2</w:t>
      </w:r>
      <w:r w:rsidRPr="00AC2B2B" w:rsidDel="003C51E6">
        <w:rPr>
          <w:lang w:val="en-CA"/>
        </w:rPr>
        <w:t xml:space="preserve"> ), </w:t>
      </w:r>
      <w:r w:rsidRPr="00AC2B2B">
        <w:rPr>
          <w:lang w:val="en-CA"/>
        </w:rPr>
        <w:t>the block width bWidth set equal to cbWidth</w:t>
      </w:r>
      <w:r w:rsidRPr="00AC2B2B" w:rsidDel="003C51E6">
        <w:rPr>
          <w:lang w:val="en-CA" w:eastAsia="ko-KR"/>
        </w:rPr>
        <w:t> </w:t>
      </w:r>
      <w:r w:rsidRPr="00AC2B2B">
        <w:rPr>
          <w:lang w:val="en-CA" w:eastAsia="ko-KR"/>
        </w:rPr>
        <w:t>/</w:t>
      </w:r>
      <w:r w:rsidRPr="00AC2B2B" w:rsidDel="003C51E6">
        <w:rPr>
          <w:lang w:val="en-CA" w:eastAsia="ko-KR"/>
        </w:rPr>
        <w:t> </w:t>
      </w:r>
      <w:r w:rsidRPr="00AC2B2B">
        <w:rPr>
          <w:lang w:val="en-CA" w:eastAsia="ko-KR"/>
        </w:rPr>
        <w:t>2</w:t>
      </w:r>
      <w:r w:rsidRPr="00AC2B2B">
        <w:rPr>
          <w:lang w:val="en-CA"/>
        </w:rPr>
        <w:t>, the block height bHeight set equal to cbHeight</w:t>
      </w:r>
      <w:r w:rsidRPr="00AC2B2B" w:rsidDel="003C51E6">
        <w:rPr>
          <w:lang w:val="en-CA" w:eastAsia="ko-KR"/>
        </w:rPr>
        <w:t> </w:t>
      </w:r>
      <w:r w:rsidRPr="00AC2B2B">
        <w:rPr>
          <w:lang w:val="en-CA" w:eastAsia="ko-KR"/>
        </w:rPr>
        <w:t>/</w:t>
      </w:r>
      <w:r w:rsidRPr="00AC2B2B" w:rsidDel="003C51E6">
        <w:rPr>
          <w:lang w:val="en-CA" w:eastAsia="ko-KR"/>
        </w:rPr>
        <w:t> </w:t>
      </w:r>
      <w:r w:rsidRPr="00AC2B2B">
        <w:rPr>
          <w:lang w:val="en-CA" w:eastAsia="ko-KR"/>
        </w:rPr>
        <w:t>2</w:t>
      </w:r>
      <w:r w:rsidRPr="00AC2B2B">
        <w:rPr>
          <w:lang w:val="en-CA"/>
        </w:rPr>
        <w:t>, the variable cIdx</w:t>
      </w:r>
      <w:r w:rsidR="00777657" w:rsidRPr="00AC2B2B" w:rsidDel="003C51E6">
        <w:rPr>
          <w:lang w:val="en-CA" w:eastAsia="ko-KR"/>
        </w:rPr>
        <w:t xml:space="preserve"> </w:t>
      </w:r>
      <w:r w:rsidR="00777657" w:rsidRPr="00AC2B2B">
        <w:rPr>
          <w:lang w:val="en-CA" w:eastAsia="ko-KR"/>
        </w:rPr>
        <w:t>set equal to 2</w:t>
      </w:r>
      <w:r w:rsidRPr="00AC2B2B">
        <w:rPr>
          <w:lang w:val="en-CA"/>
        </w:rPr>
        <w:t>, the</w:t>
      </w:r>
      <w:r w:rsidRPr="00AC2B2B" w:rsidDel="003C51E6">
        <w:rPr>
          <w:lang w:val="en-CA"/>
        </w:rPr>
        <w:t xml:space="preserve"> (</w:t>
      </w:r>
      <w:r w:rsidRPr="00AC2B2B">
        <w:rPr>
          <w:lang w:val="en-CA" w:eastAsia="ko-KR"/>
        </w:rPr>
        <w:t>cbWidth</w:t>
      </w:r>
      <w:r w:rsidRPr="00AC2B2B" w:rsidDel="003C51E6">
        <w:rPr>
          <w:lang w:val="en-CA" w:eastAsia="ko-KR"/>
        </w:rPr>
        <w:t> </w:t>
      </w:r>
      <w:r w:rsidRPr="00AC2B2B">
        <w:rPr>
          <w:lang w:val="en-CA" w:eastAsia="ko-KR"/>
        </w:rPr>
        <w:t>/</w:t>
      </w:r>
      <w:r w:rsidRPr="00AC2B2B" w:rsidDel="003C51E6">
        <w:rPr>
          <w:lang w:val="en-CA" w:eastAsia="ko-KR"/>
        </w:rPr>
        <w:t> </w:t>
      </w:r>
      <w:r w:rsidRPr="00AC2B2B">
        <w:rPr>
          <w:lang w:val="en-CA" w:eastAsia="ko-KR"/>
        </w:rPr>
        <w:t>2</w:t>
      </w:r>
      <w:r w:rsidRPr="00AC2B2B" w:rsidDel="003C51E6">
        <w:rPr>
          <w:lang w:val="en-CA"/>
        </w:rPr>
        <w:t>)x(</w:t>
      </w:r>
      <w:r w:rsidRPr="00AC2B2B">
        <w:rPr>
          <w:lang w:val="en-CA" w:eastAsia="ko-KR"/>
        </w:rPr>
        <w:t>cbHeight</w:t>
      </w:r>
      <w:r w:rsidRPr="00AC2B2B" w:rsidDel="003C51E6">
        <w:rPr>
          <w:lang w:val="en-CA" w:eastAsia="ko-KR"/>
        </w:rPr>
        <w:t> </w:t>
      </w:r>
      <w:r w:rsidRPr="00AC2B2B">
        <w:rPr>
          <w:lang w:val="en-CA" w:eastAsia="ko-KR"/>
        </w:rPr>
        <w:t>/</w:t>
      </w:r>
      <w:r w:rsidRPr="00AC2B2B" w:rsidDel="003C51E6">
        <w:rPr>
          <w:lang w:val="en-CA" w:eastAsia="ko-KR"/>
        </w:rPr>
        <w:t> </w:t>
      </w:r>
      <w:r w:rsidRPr="00AC2B2B">
        <w:rPr>
          <w:lang w:val="en-CA" w:eastAsia="ko-KR"/>
        </w:rPr>
        <w:t>2</w:t>
      </w:r>
      <w:r w:rsidRPr="00AC2B2B" w:rsidDel="003C51E6">
        <w:rPr>
          <w:lang w:val="en-CA"/>
        </w:rPr>
        <w:t>) array predSamples set equal to predSamples</w:t>
      </w:r>
      <w:r w:rsidRPr="00AC2B2B">
        <w:rPr>
          <w:vertAlign w:val="subscript"/>
          <w:lang w:val="en-CA" w:eastAsia="ko-KR"/>
        </w:rPr>
        <w:t>Cb</w:t>
      </w:r>
      <w:r w:rsidRPr="00AC2B2B" w:rsidDel="003C51E6">
        <w:rPr>
          <w:lang w:val="en-CA"/>
        </w:rPr>
        <w:t xml:space="preserve"> and the (</w:t>
      </w:r>
      <w:r w:rsidRPr="00AC2B2B">
        <w:rPr>
          <w:lang w:val="en-CA" w:eastAsia="ko-KR"/>
        </w:rPr>
        <w:t>cbWidth</w:t>
      </w:r>
      <w:r w:rsidRPr="00AC2B2B" w:rsidDel="003C51E6">
        <w:rPr>
          <w:lang w:val="en-CA" w:eastAsia="ko-KR"/>
        </w:rPr>
        <w:t> </w:t>
      </w:r>
      <w:r w:rsidRPr="00AC2B2B">
        <w:rPr>
          <w:lang w:val="en-CA" w:eastAsia="ko-KR"/>
        </w:rPr>
        <w:t>/</w:t>
      </w:r>
      <w:r w:rsidRPr="00AC2B2B" w:rsidDel="003C51E6">
        <w:rPr>
          <w:lang w:val="en-CA" w:eastAsia="ko-KR"/>
        </w:rPr>
        <w:t> </w:t>
      </w:r>
      <w:r w:rsidRPr="00AC2B2B">
        <w:rPr>
          <w:lang w:val="en-CA" w:eastAsia="ko-KR"/>
        </w:rPr>
        <w:t>2</w:t>
      </w:r>
      <w:r w:rsidRPr="00AC2B2B" w:rsidDel="003C51E6">
        <w:rPr>
          <w:lang w:val="en-CA"/>
        </w:rPr>
        <w:t>)x(</w:t>
      </w:r>
      <w:r w:rsidRPr="00AC2B2B">
        <w:rPr>
          <w:lang w:val="en-CA" w:eastAsia="ko-KR"/>
        </w:rPr>
        <w:t>cbHeight</w:t>
      </w:r>
      <w:r w:rsidRPr="00AC2B2B" w:rsidDel="003C51E6">
        <w:rPr>
          <w:lang w:val="en-CA" w:eastAsia="ko-KR"/>
        </w:rPr>
        <w:t> </w:t>
      </w:r>
      <w:r w:rsidRPr="00AC2B2B">
        <w:rPr>
          <w:lang w:val="en-CA" w:eastAsia="ko-KR"/>
        </w:rPr>
        <w:t>/</w:t>
      </w:r>
      <w:r w:rsidRPr="00AC2B2B" w:rsidDel="003C51E6">
        <w:rPr>
          <w:lang w:val="en-CA" w:eastAsia="ko-KR"/>
        </w:rPr>
        <w:t> </w:t>
      </w:r>
      <w:r w:rsidRPr="00AC2B2B">
        <w:rPr>
          <w:lang w:val="en-CA" w:eastAsia="ko-KR"/>
        </w:rPr>
        <w:t>2</w:t>
      </w:r>
      <w:r w:rsidRPr="00AC2B2B" w:rsidDel="003C51E6">
        <w:rPr>
          <w:lang w:val="en-CA"/>
        </w:rPr>
        <w:t>) array resSamples set equal to resSamples</w:t>
      </w:r>
      <w:r w:rsidRPr="00AC2B2B">
        <w:rPr>
          <w:vertAlign w:val="subscript"/>
          <w:lang w:val="en-CA" w:eastAsia="ko-KR"/>
        </w:rPr>
        <w:t>Cb</w:t>
      </w:r>
      <w:r w:rsidRPr="00AC2B2B" w:rsidDel="003C51E6">
        <w:rPr>
          <w:lang w:val="en-CA"/>
        </w:rPr>
        <w:t xml:space="preserve"> as inputs</w:t>
      </w:r>
      <w:r w:rsidRPr="00AC2B2B">
        <w:rPr>
          <w:lang w:val="en-CA"/>
        </w:rPr>
        <w:t xml:space="preserve">, and the output is a modified reconstructed picture </w:t>
      </w:r>
      <w:r w:rsidR="00704484" w:rsidRPr="00AC2B2B">
        <w:rPr>
          <w:lang w:val="en-CA"/>
        </w:rPr>
        <w:t>before in-loop filtering</w:t>
      </w:r>
      <w:r w:rsidRPr="00AC2B2B" w:rsidDel="003C51E6">
        <w:rPr>
          <w:lang w:val="en-CA"/>
        </w:rPr>
        <w:t>.</w:t>
      </w:r>
    </w:p>
    <w:p w14:paraId="3F722E2B" w14:textId="77777777" w:rsidR="0057383D" w:rsidRPr="00AC2B2B" w:rsidDel="003C51E6" w:rsidRDefault="0057383D" w:rsidP="0057383D">
      <w:pPr>
        <w:pStyle w:val="30"/>
        <w:rPr>
          <w:lang w:val="en-CA"/>
        </w:rPr>
      </w:pPr>
      <w:bookmarkStart w:id="1087" w:name="_Ref278982626"/>
      <w:bookmarkStart w:id="1088" w:name="_Toc287363821"/>
      <w:bookmarkStart w:id="1089" w:name="_Toc311217252"/>
      <w:bookmarkStart w:id="1090" w:name="_Toc317198799"/>
      <w:bookmarkStart w:id="1091" w:name="_Toc415475918"/>
      <w:bookmarkStart w:id="1092" w:name="_Toc423599193"/>
      <w:bookmarkStart w:id="1093" w:name="_Toc423601697"/>
      <w:bookmarkStart w:id="1094" w:name="_Toc533101948"/>
      <w:r w:rsidRPr="00AC2B2B" w:rsidDel="003C51E6">
        <w:rPr>
          <w:lang w:val="en-CA"/>
        </w:rPr>
        <w:t>Derivation process for motion vector components and reference indices</w:t>
      </w:r>
      <w:bookmarkEnd w:id="1087"/>
      <w:bookmarkEnd w:id="1088"/>
      <w:bookmarkEnd w:id="1089"/>
      <w:bookmarkEnd w:id="1090"/>
      <w:bookmarkEnd w:id="1091"/>
      <w:bookmarkEnd w:id="1092"/>
      <w:bookmarkEnd w:id="1093"/>
      <w:bookmarkEnd w:id="1094"/>
    </w:p>
    <w:p w14:paraId="1A61F3FA" w14:textId="77777777" w:rsidR="0057383D" w:rsidRPr="00AC2B2B" w:rsidDel="003C51E6" w:rsidRDefault="0057383D" w:rsidP="0057383D">
      <w:pPr>
        <w:pStyle w:val="40"/>
        <w:rPr>
          <w:lang w:val="en-CA"/>
        </w:rPr>
      </w:pPr>
      <w:bookmarkStart w:id="1095" w:name="_Ref522363521"/>
      <w:r w:rsidRPr="00AC2B2B" w:rsidDel="003C51E6">
        <w:rPr>
          <w:lang w:val="en-CA"/>
        </w:rPr>
        <w:t>General</w:t>
      </w:r>
      <w:bookmarkEnd w:id="1095"/>
    </w:p>
    <w:p w14:paraId="3AD974D1" w14:textId="77777777" w:rsidR="0057383D" w:rsidRPr="00AC2B2B"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AC2B2B" w:rsidDel="003C51E6">
        <w:rPr>
          <w:lang w:val="en-CA" w:eastAsia="ko-KR"/>
        </w:rPr>
        <w:t>Inputs to this process are:</w:t>
      </w:r>
    </w:p>
    <w:p w14:paraId="43635C34" w14:textId="77777777" w:rsidR="0057383D" w:rsidRPr="00AC2B2B" w:rsidDel="003C51E6" w:rsidRDefault="0057383D" w:rsidP="0057383D">
      <w:pPr>
        <w:numPr>
          <w:ilvl w:val="0"/>
          <w:numId w:val="5"/>
        </w:numPr>
        <w:rPr>
          <w:lang w:val="en-CA"/>
        </w:rPr>
      </w:pPr>
      <w:r w:rsidRPr="00AC2B2B" w:rsidDel="003C51E6">
        <w:rPr>
          <w:lang w:val="en-CA"/>
        </w:rPr>
        <w:t>a luma location ( xCb, yCb ) of the top-left sample of the current luma coding block relative to the top-left luma sample of the current picture,</w:t>
      </w:r>
    </w:p>
    <w:p w14:paraId="55D50E68" w14:textId="77777777" w:rsidR="0057383D" w:rsidRPr="00AC2B2B" w:rsidRDefault="0057383D" w:rsidP="0057383D">
      <w:pPr>
        <w:numPr>
          <w:ilvl w:val="0"/>
          <w:numId w:val="5"/>
        </w:numPr>
        <w:rPr>
          <w:lang w:val="en-CA"/>
        </w:rPr>
      </w:pPr>
      <w:r w:rsidRPr="00AC2B2B">
        <w:rPr>
          <w:lang w:val="en-CA"/>
        </w:rPr>
        <w:t>a variable cbWidth specifying the width of the current coding block in luma samples,</w:t>
      </w:r>
    </w:p>
    <w:p w14:paraId="69968B9D" w14:textId="77777777" w:rsidR="0057383D" w:rsidRPr="00AC2B2B" w:rsidRDefault="0057383D" w:rsidP="0057383D">
      <w:pPr>
        <w:numPr>
          <w:ilvl w:val="0"/>
          <w:numId w:val="5"/>
        </w:numPr>
        <w:rPr>
          <w:lang w:val="en-CA"/>
        </w:rPr>
      </w:pPr>
      <w:r w:rsidRPr="00AC2B2B">
        <w:rPr>
          <w:lang w:val="en-CA"/>
        </w:rPr>
        <w:t>a variable cbHeight specifying the height of the current coding block in luma samples.</w:t>
      </w:r>
    </w:p>
    <w:p w14:paraId="4F76EC16" w14:textId="77777777" w:rsidR="0057383D" w:rsidRPr="00AC2B2B" w:rsidDel="003C51E6" w:rsidRDefault="0057383D" w:rsidP="0057383D">
      <w:pPr>
        <w:rPr>
          <w:lang w:val="en-CA" w:eastAsia="ko-KR"/>
        </w:rPr>
      </w:pPr>
      <w:r w:rsidRPr="00AC2B2B" w:rsidDel="003C51E6">
        <w:rPr>
          <w:lang w:val="en-CA" w:eastAsia="ko-KR"/>
        </w:rPr>
        <w:t>Outputs of this process are:</w:t>
      </w:r>
    </w:p>
    <w:p w14:paraId="1C681FEE" w14:textId="00F2A703" w:rsidR="0057383D" w:rsidRPr="00AC2B2B" w:rsidDel="003C51E6" w:rsidRDefault="0057383D" w:rsidP="0057383D">
      <w:pPr>
        <w:numPr>
          <w:ilvl w:val="0"/>
          <w:numId w:val="5"/>
        </w:numPr>
        <w:rPr>
          <w:lang w:val="en-CA" w:eastAsia="ko-KR"/>
        </w:rPr>
      </w:pPr>
      <w:r w:rsidRPr="00AC2B2B" w:rsidDel="003C51E6">
        <w:rPr>
          <w:lang w:val="en-CA"/>
        </w:rPr>
        <w:t>the luma</w:t>
      </w:r>
      <w:r w:rsidRPr="00AC2B2B" w:rsidDel="003C51E6">
        <w:rPr>
          <w:lang w:val="en-CA" w:eastAsia="ko-KR"/>
        </w:rPr>
        <w:t xml:space="preserve"> motion vectors</w:t>
      </w:r>
      <w:r w:rsidR="001772C2" w:rsidRPr="00AC2B2B">
        <w:rPr>
          <w:lang w:val="en-CA" w:eastAsia="ko-KR"/>
        </w:rPr>
        <w:t xml:space="preserve"> in </w:t>
      </w:r>
      <w:r w:rsidR="0055255A" w:rsidRPr="00AC2B2B">
        <w:rPr>
          <w:lang w:val="en-CA" w:eastAsia="ko-KR"/>
        </w:rPr>
        <w:t>1/16</w:t>
      </w:r>
      <w:r w:rsidR="001772C2" w:rsidRPr="00AC2B2B">
        <w:rPr>
          <w:lang w:val="en-CA" w:eastAsia="ko-KR"/>
        </w:rPr>
        <w:t xml:space="preserve"> </w:t>
      </w:r>
      <w:r w:rsidR="001772C2" w:rsidRPr="00AC2B2B" w:rsidDel="003C51E6">
        <w:rPr>
          <w:lang w:val="en-CA" w:eastAsia="ko-KR"/>
        </w:rPr>
        <w:t>fractional-sample</w:t>
      </w:r>
      <w:r w:rsidR="001772C2" w:rsidRPr="00AC2B2B">
        <w:rPr>
          <w:lang w:val="en-CA" w:eastAsia="ko-KR"/>
        </w:rPr>
        <w:t xml:space="preserve"> accuracy</w:t>
      </w:r>
      <w:r w:rsidRPr="00AC2B2B" w:rsidDel="003C51E6">
        <w:rPr>
          <w:lang w:val="en-CA" w:eastAsia="ko-KR"/>
        </w:rPr>
        <w:t xml:space="preserve"> mvL0</w:t>
      </w:r>
      <w:r w:rsidR="00B71462" w:rsidRPr="00AC2B2B">
        <w:rPr>
          <w:lang w:val="en-CA" w:eastAsia="ko-KR"/>
        </w:rPr>
        <w:t>[ </w:t>
      </w:r>
      <w:r w:rsidR="00817954" w:rsidRPr="00AC2B2B">
        <w:rPr>
          <w:lang w:val="en-CA" w:eastAsia="ko-KR"/>
        </w:rPr>
        <w:t>0 </w:t>
      </w:r>
      <w:r w:rsidR="00B71462" w:rsidRPr="00AC2B2B">
        <w:rPr>
          <w:lang w:val="en-CA" w:eastAsia="ko-KR"/>
        </w:rPr>
        <w:t>][ </w:t>
      </w:r>
      <w:r w:rsidR="00817954" w:rsidRPr="00AC2B2B">
        <w:rPr>
          <w:lang w:val="en-CA" w:eastAsia="ko-KR"/>
        </w:rPr>
        <w:t>0 </w:t>
      </w:r>
      <w:r w:rsidR="00B71462" w:rsidRPr="00AC2B2B">
        <w:rPr>
          <w:lang w:val="en-CA" w:eastAsia="ko-KR"/>
        </w:rPr>
        <w:t>]</w:t>
      </w:r>
      <w:r w:rsidRPr="00AC2B2B" w:rsidDel="003C51E6">
        <w:rPr>
          <w:lang w:val="en-CA" w:eastAsia="ko-KR"/>
        </w:rPr>
        <w:t xml:space="preserve"> and mvL1</w:t>
      </w:r>
      <w:r w:rsidR="00B71462" w:rsidRPr="00AC2B2B">
        <w:rPr>
          <w:lang w:val="en-CA" w:eastAsia="ko-KR"/>
        </w:rPr>
        <w:t>[ </w:t>
      </w:r>
      <w:r w:rsidR="00817954" w:rsidRPr="00AC2B2B">
        <w:rPr>
          <w:lang w:val="en-CA" w:eastAsia="ko-KR"/>
        </w:rPr>
        <w:t>0 </w:t>
      </w:r>
      <w:r w:rsidR="00B71462" w:rsidRPr="00AC2B2B">
        <w:rPr>
          <w:lang w:val="en-CA" w:eastAsia="ko-KR"/>
        </w:rPr>
        <w:t>][ </w:t>
      </w:r>
      <w:r w:rsidR="00817954" w:rsidRPr="00AC2B2B">
        <w:rPr>
          <w:lang w:val="en-CA" w:eastAsia="ko-KR"/>
        </w:rPr>
        <w:t>0 </w:t>
      </w:r>
      <w:r w:rsidR="00B71462" w:rsidRPr="00AC2B2B">
        <w:rPr>
          <w:lang w:val="en-CA" w:eastAsia="ko-KR"/>
        </w:rPr>
        <w:t>]</w:t>
      </w:r>
      <w:r w:rsidRPr="00AC2B2B" w:rsidDel="003C51E6">
        <w:rPr>
          <w:lang w:val="en-CA" w:eastAsia="ko-KR"/>
        </w:rPr>
        <w:t>,</w:t>
      </w:r>
    </w:p>
    <w:p w14:paraId="619DAC06" w14:textId="49164D6C" w:rsidR="0057383D" w:rsidRPr="00AC2B2B" w:rsidDel="003C51E6" w:rsidRDefault="0057383D" w:rsidP="0057383D">
      <w:pPr>
        <w:numPr>
          <w:ilvl w:val="0"/>
          <w:numId w:val="5"/>
        </w:numPr>
        <w:rPr>
          <w:lang w:val="en-CA" w:eastAsia="ko-KR"/>
        </w:rPr>
      </w:pPr>
      <w:r w:rsidRPr="00AC2B2B" w:rsidDel="003C51E6">
        <w:rPr>
          <w:lang w:val="en-CA" w:eastAsia="ko-KR"/>
        </w:rPr>
        <w:t xml:space="preserve">the chroma motion vectors </w:t>
      </w:r>
      <w:r w:rsidR="00494D40" w:rsidRPr="00AC2B2B">
        <w:rPr>
          <w:lang w:val="en-CA" w:eastAsia="ko-KR"/>
        </w:rPr>
        <w:t xml:space="preserve">in 1/32 </w:t>
      </w:r>
      <w:r w:rsidR="00494D40" w:rsidRPr="00AC2B2B" w:rsidDel="003C51E6">
        <w:rPr>
          <w:lang w:val="en-CA" w:eastAsia="ko-KR"/>
        </w:rPr>
        <w:t>fractional-sample</w:t>
      </w:r>
      <w:r w:rsidR="00494D40" w:rsidRPr="00AC2B2B">
        <w:rPr>
          <w:lang w:val="en-CA" w:eastAsia="ko-KR"/>
        </w:rPr>
        <w:t xml:space="preserve"> accuracy</w:t>
      </w:r>
      <w:r w:rsidR="00494D40" w:rsidRPr="00AC2B2B" w:rsidDel="003C51E6">
        <w:rPr>
          <w:lang w:val="en-CA" w:eastAsia="ko-KR"/>
        </w:rPr>
        <w:t xml:space="preserve"> </w:t>
      </w:r>
      <w:r w:rsidRPr="00AC2B2B" w:rsidDel="003C51E6">
        <w:rPr>
          <w:lang w:val="en-CA" w:eastAsia="ko-KR"/>
        </w:rPr>
        <w:t>mvCL0</w:t>
      </w:r>
      <w:r w:rsidR="009C3411" w:rsidRPr="00AC2B2B">
        <w:rPr>
          <w:lang w:val="en-CA" w:eastAsia="ko-KR"/>
        </w:rPr>
        <w:t>[ </w:t>
      </w:r>
      <w:r w:rsidR="00817954" w:rsidRPr="00AC2B2B">
        <w:rPr>
          <w:lang w:val="en-CA" w:eastAsia="ko-KR"/>
        </w:rPr>
        <w:t>0 </w:t>
      </w:r>
      <w:r w:rsidR="009C3411" w:rsidRPr="00AC2B2B">
        <w:rPr>
          <w:lang w:val="en-CA" w:eastAsia="ko-KR"/>
        </w:rPr>
        <w:t>][ </w:t>
      </w:r>
      <w:r w:rsidR="00817954" w:rsidRPr="00AC2B2B">
        <w:rPr>
          <w:lang w:val="en-CA" w:eastAsia="ko-KR"/>
        </w:rPr>
        <w:t>0 </w:t>
      </w:r>
      <w:r w:rsidR="009C3411" w:rsidRPr="00AC2B2B">
        <w:rPr>
          <w:lang w:val="en-CA" w:eastAsia="ko-KR"/>
        </w:rPr>
        <w:t>]</w:t>
      </w:r>
      <w:r w:rsidRPr="00AC2B2B" w:rsidDel="003C51E6">
        <w:rPr>
          <w:lang w:val="en-CA" w:eastAsia="ko-KR"/>
        </w:rPr>
        <w:t xml:space="preserve"> and mvCL1</w:t>
      </w:r>
      <w:r w:rsidR="009C3411" w:rsidRPr="00AC2B2B">
        <w:rPr>
          <w:lang w:val="en-CA" w:eastAsia="ko-KR"/>
        </w:rPr>
        <w:t>[ </w:t>
      </w:r>
      <w:r w:rsidR="00817954" w:rsidRPr="00AC2B2B">
        <w:rPr>
          <w:lang w:val="en-CA" w:eastAsia="ko-KR"/>
        </w:rPr>
        <w:t>0 </w:t>
      </w:r>
      <w:r w:rsidR="009C3411" w:rsidRPr="00AC2B2B">
        <w:rPr>
          <w:lang w:val="en-CA" w:eastAsia="ko-KR"/>
        </w:rPr>
        <w:t>][ </w:t>
      </w:r>
      <w:r w:rsidR="00817954" w:rsidRPr="00AC2B2B">
        <w:rPr>
          <w:lang w:val="en-CA" w:eastAsia="ko-KR"/>
        </w:rPr>
        <w:t>0 </w:t>
      </w:r>
      <w:r w:rsidR="009C3411" w:rsidRPr="00AC2B2B">
        <w:rPr>
          <w:lang w:val="en-CA" w:eastAsia="ko-KR"/>
        </w:rPr>
        <w:t>]</w:t>
      </w:r>
      <w:r w:rsidRPr="00AC2B2B" w:rsidDel="003C51E6">
        <w:rPr>
          <w:lang w:val="en-CA" w:eastAsia="ko-KR"/>
        </w:rPr>
        <w:t>,</w:t>
      </w:r>
    </w:p>
    <w:p w14:paraId="78DD55B7" w14:textId="77777777" w:rsidR="0057383D" w:rsidRPr="00AC2B2B" w:rsidDel="003C51E6" w:rsidRDefault="0057383D" w:rsidP="0057383D">
      <w:pPr>
        <w:numPr>
          <w:ilvl w:val="0"/>
          <w:numId w:val="5"/>
        </w:numPr>
        <w:rPr>
          <w:lang w:val="en-CA" w:eastAsia="ko-KR"/>
        </w:rPr>
      </w:pPr>
      <w:r w:rsidRPr="00AC2B2B" w:rsidDel="003C51E6">
        <w:rPr>
          <w:lang w:val="en-CA" w:eastAsia="ko-KR"/>
        </w:rPr>
        <w:t>the reference indices refIdxL0 and refIdxL1,</w:t>
      </w:r>
    </w:p>
    <w:p w14:paraId="5E2E5121" w14:textId="0E62E896" w:rsidR="0057383D" w:rsidRPr="00AC2B2B" w:rsidDel="003C51E6" w:rsidRDefault="0057383D" w:rsidP="0057383D">
      <w:pPr>
        <w:numPr>
          <w:ilvl w:val="0"/>
          <w:numId w:val="5"/>
        </w:numPr>
        <w:rPr>
          <w:lang w:val="en-CA" w:eastAsia="ko-KR"/>
        </w:rPr>
      </w:pPr>
      <w:r w:rsidRPr="00AC2B2B" w:rsidDel="003C51E6">
        <w:rPr>
          <w:lang w:val="en-CA" w:eastAsia="ko-KR"/>
        </w:rPr>
        <w:t>the prediction list utilization flags predFlagL0 and predFlagL1</w:t>
      </w:r>
      <w:r w:rsidR="00B26CBD" w:rsidRPr="00AC2B2B">
        <w:rPr>
          <w:lang w:val="en-CA" w:eastAsia="ko-KR"/>
        </w:rPr>
        <w:t>[ </w:t>
      </w:r>
      <w:r w:rsidR="00817954" w:rsidRPr="00AC2B2B">
        <w:rPr>
          <w:lang w:val="en-CA" w:eastAsia="ko-KR"/>
        </w:rPr>
        <w:t>0 </w:t>
      </w:r>
      <w:r w:rsidR="00B26CBD" w:rsidRPr="00AC2B2B">
        <w:rPr>
          <w:lang w:val="en-CA" w:eastAsia="ko-KR"/>
        </w:rPr>
        <w:t>][ </w:t>
      </w:r>
      <w:r w:rsidR="00817954" w:rsidRPr="00AC2B2B">
        <w:rPr>
          <w:lang w:val="en-CA" w:eastAsia="ko-KR"/>
        </w:rPr>
        <w:t>0 </w:t>
      </w:r>
      <w:r w:rsidR="00B26CBD" w:rsidRPr="00AC2B2B">
        <w:rPr>
          <w:lang w:val="en-CA" w:eastAsia="ko-KR"/>
        </w:rPr>
        <w:t>]</w:t>
      </w:r>
      <w:r w:rsidR="0063038A" w:rsidRPr="00AC2B2B">
        <w:rPr>
          <w:lang w:val="en-CA" w:eastAsia="ko-KR"/>
        </w:rPr>
        <w:t>,</w:t>
      </w:r>
    </w:p>
    <w:p w14:paraId="598348B0" w14:textId="77777777" w:rsidR="0063038A" w:rsidRPr="00AC2B2B" w:rsidDel="003C51E6" w:rsidRDefault="0063038A" w:rsidP="0063038A">
      <w:pPr>
        <w:numPr>
          <w:ilvl w:val="0"/>
          <w:numId w:val="5"/>
        </w:numPr>
        <w:rPr>
          <w:lang w:val="en-CA" w:eastAsia="ko-KR"/>
        </w:rPr>
      </w:pPr>
      <w:r w:rsidRPr="00AC2B2B">
        <w:rPr>
          <w:lang w:val="en-CA" w:eastAsia="ko-KR"/>
        </w:rPr>
        <w:t>the bi-prediction weight index gbiIdx.</w:t>
      </w:r>
    </w:p>
    <w:p w14:paraId="31EB3E60" w14:textId="77777777" w:rsidR="0057383D" w:rsidRPr="00AC2B2B" w:rsidRDefault="0057383D" w:rsidP="0057383D">
      <w:pPr>
        <w:rPr>
          <w:lang w:val="en-CA" w:eastAsia="ko-KR"/>
        </w:rPr>
      </w:pPr>
      <w:r w:rsidRPr="00AC2B2B" w:rsidDel="003C51E6">
        <w:rPr>
          <w:lang w:val="en-CA" w:eastAsia="ko-KR"/>
        </w:rPr>
        <w:t>Let the variable</w:t>
      </w:r>
      <w:r w:rsidRPr="00AC2B2B">
        <w:rPr>
          <w:lang w:val="en-CA" w:eastAsia="ko-KR"/>
        </w:rPr>
        <w:t xml:space="preserve"> </w:t>
      </w:r>
      <w:r w:rsidRPr="00AC2B2B" w:rsidDel="003C51E6">
        <w:rPr>
          <w:lang w:val="en-CA" w:eastAsia="ko-KR"/>
        </w:rPr>
        <w:t>LX be RefPicListX, with X being 0 or 1, of the current picture.</w:t>
      </w:r>
    </w:p>
    <w:p w14:paraId="28C4A51E" w14:textId="77777777" w:rsidR="0057383D" w:rsidRPr="00AC2B2B" w:rsidDel="003C51E6" w:rsidRDefault="0057383D" w:rsidP="0057383D">
      <w:pPr>
        <w:keepNext/>
        <w:rPr>
          <w:lang w:val="en-CA" w:eastAsia="ko-KR"/>
        </w:rPr>
      </w:pPr>
      <w:r w:rsidRPr="00AC2B2B" w:rsidDel="003C51E6">
        <w:rPr>
          <w:lang w:val="en-CA" w:eastAsia="ko-KR"/>
        </w:rPr>
        <w:t>For the derivation of the variables mvL0 and mvL1, refIdxL0 and refIdxL1, as well as predFlagL0 and predFlagL1, the following applies:</w:t>
      </w:r>
    </w:p>
    <w:p w14:paraId="1AFF4B3D" w14:textId="7DB2173D" w:rsidR="0057383D" w:rsidRPr="00AC2B2B" w:rsidDel="003C51E6" w:rsidRDefault="0057383D" w:rsidP="00891794">
      <w:pPr>
        <w:numPr>
          <w:ilvl w:val="0"/>
          <w:numId w:val="5"/>
        </w:numPr>
        <w:tabs>
          <w:tab w:val="clear" w:pos="400"/>
          <w:tab w:val="clear" w:pos="794"/>
        </w:tabs>
        <w:ind w:left="360" w:hanging="360"/>
        <w:rPr>
          <w:lang w:val="en-CA" w:eastAsia="ko-KR"/>
        </w:rPr>
      </w:pPr>
      <w:r w:rsidRPr="00AC2B2B" w:rsidDel="003C51E6">
        <w:rPr>
          <w:lang w:val="en-CA" w:eastAsia="ko-KR"/>
        </w:rPr>
        <w:t xml:space="preserve">If </w:t>
      </w:r>
      <w:r w:rsidRPr="00AC2B2B">
        <w:rPr>
          <w:rFonts w:eastAsia="ＭＳ 明朝"/>
          <w:lang w:val="en-CA" w:eastAsia="ja-JP"/>
        </w:rPr>
        <w:t>merge_flag[ xCb ][ yC</w:t>
      </w:r>
      <w:r w:rsidRPr="00AC2B2B" w:rsidDel="003C51E6">
        <w:rPr>
          <w:rFonts w:eastAsia="ＭＳ 明朝"/>
          <w:lang w:val="en-CA" w:eastAsia="ja-JP"/>
        </w:rPr>
        <w:t>b ] is equal to 1</w:t>
      </w:r>
      <w:r w:rsidRPr="00AC2B2B" w:rsidDel="003C51E6">
        <w:rPr>
          <w:lang w:val="en-CA" w:eastAsia="ko-KR"/>
        </w:rPr>
        <w:t>, the derivation process for luma motion vectors for merge mode as specified in clause</w:t>
      </w:r>
      <w:r w:rsidRPr="00AC2B2B" w:rsidDel="003C51E6">
        <w:rPr>
          <w:rFonts w:eastAsia="ＭＳ 明朝"/>
          <w:lang w:val="en-CA" w:eastAsia="ja-JP"/>
        </w:rPr>
        <w:t> </w:t>
      </w:r>
      <w:r w:rsidRPr="00AC2B2B">
        <w:rPr>
          <w:lang w:val="en-CA"/>
        </w:rPr>
        <w:fldChar w:fldCharType="begin" w:fldLock="1"/>
      </w:r>
      <w:r w:rsidRPr="00AC2B2B">
        <w:rPr>
          <w:rFonts w:eastAsia="ＭＳ 明朝"/>
          <w:lang w:val="en-CA" w:eastAsia="ja-JP"/>
        </w:rPr>
        <w:instrText xml:space="preserve"> REF _Ref279147148 \r \h </w:instrText>
      </w:r>
      <w:r w:rsidRPr="00AC2B2B">
        <w:rPr>
          <w:lang w:val="en-CA"/>
        </w:rPr>
      </w:r>
      <w:r w:rsidR="00AC2B2B" w:rsidRPr="00AC2B2B">
        <w:rPr>
          <w:lang w:val="en-CA"/>
        </w:rPr>
        <w:instrText xml:space="preserve"> \* MERGEFORMAT </w:instrText>
      </w:r>
      <w:r w:rsidRPr="00AC2B2B">
        <w:rPr>
          <w:lang w:val="en-CA"/>
        </w:rPr>
        <w:fldChar w:fldCharType="separate"/>
      </w:r>
      <w:r w:rsidR="00E57AB9" w:rsidRPr="00AC2B2B">
        <w:rPr>
          <w:rFonts w:eastAsia="ＭＳ 明朝"/>
          <w:lang w:val="en-CA" w:eastAsia="ja-JP"/>
        </w:rPr>
        <w:t>8.3.2.2</w:t>
      </w:r>
      <w:r w:rsidRPr="00AC2B2B">
        <w:rPr>
          <w:lang w:val="en-CA"/>
        </w:rPr>
        <w:fldChar w:fldCharType="end"/>
      </w:r>
      <w:r w:rsidRPr="00AC2B2B" w:rsidDel="003C51E6">
        <w:rPr>
          <w:lang w:val="en-CA" w:eastAsia="ko-KR"/>
        </w:rPr>
        <w:t xml:space="preserve"> is invoked with the luma location ( xCb, yCb ), the variables </w:t>
      </w:r>
      <w:r w:rsidRPr="00AC2B2B">
        <w:rPr>
          <w:lang w:val="en-CA" w:eastAsia="ko-KR"/>
        </w:rPr>
        <w:t>cb</w:t>
      </w:r>
      <w:r w:rsidRPr="00AC2B2B" w:rsidDel="003C51E6">
        <w:rPr>
          <w:lang w:val="en-CA" w:eastAsia="ko-KR"/>
        </w:rPr>
        <w:t>W</w:t>
      </w:r>
      <w:r w:rsidRPr="00AC2B2B">
        <w:rPr>
          <w:lang w:val="en-CA" w:eastAsia="ko-KR"/>
        </w:rPr>
        <w:t>idth and</w:t>
      </w:r>
      <w:r w:rsidRPr="00AC2B2B" w:rsidDel="003C51E6">
        <w:rPr>
          <w:lang w:val="en-CA" w:eastAsia="ko-KR"/>
        </w:rPr>
        <w:t xml:space="preserve"> </w:t>
      </w:r>
      <w:r w:rsidRPr="00AC2B2B">
        <w:rPr>
          <w:lang w:val="en-CA" w:eastAsia="ko-KR"/>
        </w:rPr>
        <w:t>cb</w:t>
      </w:r>
      <w:r w:rsidRPr="00AC2B2B" w:rsidDel="003C51E6">
        <w:rPr>
          <w:lang w:val="en-CA" w:eastAsia="ko-KR"/>
        </w:rPr>
        <w:t>H</w:t>
      </w:r>
      <w:r w:rsidRPr="00AC2B2B">
        <w:rPr>
          <w:lang w:val="en-CA" w:eastAsia="ko-KR"/>
        </w:rPr>
        <w:t>eight</w:t>
      </w:r>
      <w:r w:rsidRPr="00AC2B2B" w:rsidDel="003C51E6">
        <w:rPr>
          <w:lang w:val="en-CA" w:eastAsia="ko-KR"/>
        </w:rPr>
        <w:t xml:space="preserve"> inputs, and the output being the luma motion vectors mvL0</w:t>
      </w:r>
      <w:r w:rsidR="00060B7B" w:rsidRPr="00AC2B2B">
        <w:rPr>
          <w:lang w:val="en-CA" w:eastAsia="ko-KR"/>
        </w:rPr>
        <w:t>[ </w:t>
      </w:r>
      <w:r w:rsidR="00817954" w:rsidRPr="00AC2B2B">
        <w:rPr>
          <w:lang w:val="en-CA" w:eastAsia="ko-KR"/>
        </w:rPr>
        <w:t>0 </w:t>
      </w:r>
      <w:r w:rsidR="00060B7B" w:rsidRPr="00AC2B2B">
        <w:rPr>
          <w:lang w:val="en-CA" w:eastAsia="ko-KR"/>
        </w:rPr>
        <w:t>][ </w:t>
      </w:r>
      <w:r w:rsidR="00817954" w:rsidRPr="00AC2B2B">
        <w:rPr>
          <w:lang w:val="en-CA" w:eastAsia="ko-KR"/>
        </w:rPr>
        <w:t>0 </w:t>
      </w:r>
      <w:r w:rsidR="00060B7B" w:rsidRPr="00AC2B2B">
        <w:rPr>
          <w:lang w:val="en-CA" w:eastAsia="ko-KR"/>
        </w:rPr>
        <w:t>]</w:t>
      </w:r>
      <w:r w:rsidRPr="00AC2B2B" w:rsidDel="003C51E6">
        <w:rPr>
          <w:lang w:val="en-CA" w:eastAsia="ko-KR"/>
        </w:rPr>
        <w:t>, mvL1</w:t>
      </w:r>
      <w:r w:rsidR="00060B7B" w:rsidRPr="00AC2B2B">
        <w:rPr>
          <w:lang w:val="en-CA" w:eastAsia="ko-KR"/>
        </w:rPr>
        <w:t>[ </w:t>
      </w:r>
      <w:r w:rsidR="00817954" w:rsidRPr="00AC2B2B">
        <w:rPr>
          <w:lang w:val="en-CA" w:eastAsia="ko-KR"/>
        </w:rPr>
        <w:t>0 </w:t>
      </w:r>
      <w:r w:rsidR="00060B7B" w:rsidRPr="00AC2B2B">
        <w:rPr>
          <w:lang w:val="en-CA" w:eastAsia="ko-KR"/>
        </w:rPr>
        <w:t>][ </w:t>
      </w:r>
      <w:r w:rsidR="00817954" w:rsidRPr="00AC2B2B">
        <w:rPr>
          <w:lang w:val="en-CA" w:eastAsia="ko-KR"/>
        </w:rPr>
        <w:t>0 </w:t>
      </w:r>
      <w:r w:rsidR="00060B7B" w:rsidRPr="00AC2B2B">
        <w:rPr>
          <w:lang w:val="en-CA" w:eastAsia="ko-KR"/>
        </w:rPr>
        <w:t>]</w:t>
      </w:r>
      <w:r w:rsidRPr="00AC2B2B" w:rsidDel="003C51E6">
        <w:rPr>
          <w:lang w:val="en-CA" w:eastAsia="ko-KR"/>
        </w:rPr>
        <w:t>, the reference indices refIdxL0, refIdxL1</w:t>
      </w:r>
      <w:r w:rsidR="00BD5FE6" w:rsidRPr="00AC2B2B">
        <w:rPr>
          <w:lang w:val="en-CA" w:eastAsia="ko-KR"/>
        </w:rPr>
        <w:t>,</w:t>
      </w:r>
      <w:r w:rsidRPr="00AC2B2B" w:rsidDel="003C51E6">
        <w:rPr>
          <w:lang w:val="en-CA" w:eastAsia="ko-KR"/>
        </w:rPr>
        <w:t xml:space="preserve"> the prediction list utilization flags predFlagL0</w:t>
      </w:r>
      <w:r w:rsidR="00060B7B" w:rsidRPr="00AC2B2B">
        <w:rPr>
          <w:lang w:val="en-CA" w:eastAsia="ko-KR"/>
        </w:rPr>
        <w:t>[ </w:t>
      </w:r>
      <w:r w:rsidR="00817954" w:rsidRPr="00AC2B2B">
        <w:rPr>
          <w:lang w:val="en-CA" w:eastAsia="ko-KR"/>
        </w:rPr>
        <w:t>0 </w:t>
      </w:r>
      <w:r w:rsidR="00060B7B" w:rsidRPr="00AC2B2B">
        <w:rPr>
          <w:lang w:val="en-CA" w:eastAsia="ko-KR"/>
        </w:rPr>
        <w:t>][ </w:t>
      </w:r>
      <w:r w:rsidR="00817954" w:rsidRPr="00AC2B2B">
        <w:rPr>
          <w:lang w:val="en-CA" w:eastAsia="ko-KR"/>
        </w:rPr>
        <w:t>0 </w:t>
      </w:r>
      <w:r w:rsidR="00060B7B" w:rsidRPr="00AC2B2B">
        <w:rPr>
          <w:lang w:val="en-CA" w:eastAsia="ko-KR"/>
        </w:rPr>
        <w:t>]</w:t>
      </w:r>
      <w:r w:rsidRPr="00AC2B2B" w:rsidDel="003C51E6">
        <w:rPr>
          <w:lang w:val="en-CA" w:eastAsia="ko-KR"/>
        </w:rPr>
        <w:t xml:space="preserve"> and predFlagL1</w:t>
      </w:r>
      <w:r w:rsidR="00060B7B" w:rsidRPr="00AC2B2B">
        <w:rPr>
          <w:lang w:val="en-CA" w:eastAsia="ko-KR"/>
        </w:rPr>
        <w:t>[ </w:t>
      </w:r>
      <w:r w:rsidR="00817954" w:rsidRPr="00AC2B2B">
        <w:rPr>
          <w:lang w:val="en-CA" w:eastAsia="ko-KR"/>
        </w:rPr>
        <w:t>0 </w:t>
      </w:r>
      <w:r w:rsidR="00060B7B" w:rsidRPr="00AC2B2B">
        <w:rPr>
          <w:lang w:val="en-CA" w:eastAsia="ko-KR"/>
        </w:rPr>
        <w:t>][ </w:t>
      </w:r>
      <w:r w:rsidR="00817954" w:rsidRPr="00AC2B2B">
        <w:rPr>
          <w:lang w:val="en-CA" w:eastAsia="ko-KR"/>
        </w:rPr>
        <w:t>0 </w:t>
      </w:r>
      <w:r w:rsidR="00060B7B" w:rsidRPr="00AC2B2B">
        <w:rPr>
          <w:lang w:val="en-CA" w:eastAsia="ko-KR"/>
        </w:rPr>
        <w:t>]</w:t>
      </w:r>
      <w:r w:rsidR="00BD5FE6" w:rsidRPr="00AC2B2B">
        <w:rPr>
          <w:lang w:val="en-CA" w:eastAsia="ko-KR"/>
        </w:rPr>
        <w:t>, and the bi-prediction weight index gbiIdx</w:t>
      </w:r>
      <w:r w:rsidRPr="00AC2B2B" w:rsidDel="003C51E6">
        <w:rPr>
          <w:lang w:val="en-CA" w:eastAsia="ko-KR"/>
        </w:rPr>
        <w:t>.</w:t>
      </w:r>
    </w:p>
    <w:p w14:paraId="4E317B11" w14:textId="77777777" w:rsidR="00891794" w:rsidRPr="00AC2B2B" w:rsidRDefault="0057383D" w:rsidP="00891794">
      <w:pPr>
        <w:numPr>
          <w:ilvl w:val="0"/>
          <w:numId w:val="5"/>
        </w:numPr>
        <w:tabs>
          <w:tab w:val="clear" w:pos="400"/>
        </w:tabs>
        <w:ind w:left="360" w:hanging="360"/>
        <w:rPr>
          <w:lang w:val="en-CA" w:eastAsia="ko-KR"/>
        </w:rPr>
      </w:pPr>
      <w:r w:rsidRPr="00AC2B2B" w:rsidDel="003C51E6">
        <w:rPr>
          <w:lang w:val="en-CA" w:eastAsia="ko-KR"/>
        </w:rPr>
        <w:t xml:space="preserve">Otherwise, </w:t>
      </w:r>
      <w:r w:rsidR="00891794" w:rsidRPr="00AC2B2B">
        <w:rPr>
          <w:lang w:val="en-CA" w:eastAsia="ko-KR"/>
        </w:rPr>
        <w:t>the following applies:</w:t>
      </w:r>
    </w:p>
    <w:p w14:paraId="4EF626BF" w14:textId="1AA2A53B" w:rsidR="0057383D" w:rsidRPr="00AC2B2B" w:rsidDel="003C51E6" w:rsidRDefault="00891794" w:rsidP="00891794">
      <w:pPr>
        <w:numPr>
          <w:ilvl w:val="0"/>
          <w:numId w:val="5"/>
        </w:numPr>
        <w:tabs>
          <w:tab w:val="clear" w:pos="400"/>
        </w:tabs>
        <w:ind w:left="720" w:hanging="360"/>
        <w:rPr>
          <w:lang w:val="en-CA" w:eastAsia="ko-KR"/>
        </w:rPr>
      </w:pPr>
      <w:r w:rsidRPr="00AC2B2B">
        <w:rPr>
          <w:lang w:val="en-CA" w:eastAsia="ko-KR"/>
        </w:rPr>
        <w:t>F</w:t>
      </w:r>
      <w:r w:rsidR="0057383D" w:rsidRPr="00AC2B2B" w:rsidDel="003C51E6">
        <w:rPr>
          <w:lang w:val="en-CA" w:eastAsia="ko-KR"/>
        </w:rPr>
        <w:t>or X being replaced by either 0 or 1 in the variables predFlagLX</w:t>
      </w:r>
      <w:r w:rsidR="00AD4C72" w:rsidRPr="00AC2B2B">
        <w:rPr>
          <w:lang w:val="en-CA" w:eastAsia="ko-KR"/>
        </w:rPr>
        <w:t>[ 0 ][0</w:t>
      </w:r>
      <w:r w:rsidR="00AD4C72" w:rsidRPr="00AC2B2B" w:rsidDel="003C51E6">
        <w:rPr>
          <w:lang w:val="en-CA" w:eastAsia="ko-KR"/>
        </w:rPr>
        <w:t> ]</w:t>
      </w:r>
      <w:r w:rsidR="0057383D" w:rsidRPr="00AC2B2B" w:rsidDel="003C51E6">
        <w:rPr>
          <w:lang w:val="en-CA" w:eastAsia="ko-KR"/>
        </w:rPr>
        <w:t>, mvLX</w:t>
      </w:r>
      <w:r w:rsidR="00AD4C72" w:rsidRPr="00AC2B2B">
        <w:rPr>
          <w:lang w:val="en-CA" w:eastAsia="ko-KR"/>
        </w:rPr>
        <w:t>[ 0 ][0</w:t>
      </w:r>
      <w:r w:rsidR="00AD4C72" w:rsidRPr="00AC2B2B" w:rsidDel="003C51E6">
        <w:rPr>
          <w:lang w:val="en-CA" w:eastAsia="ko-KR"/>
        </w:rPr>
        <w:t> ]</w:t>
      </w:r>
      <w:r w:rsidR="0057383D" w:rsidRPr="00AC2B2B" w:rsidDel="003C51E6">
        <w:rPr>
          <w:lang w:val="en-CA" w:eastAsia="ko-KR"/>
        </w:rPr>
        <w:t xml:space="preserve"> and refIdxLX, in PRED_LX, and in the syntax elements ref_idx_lX and MvdLX, the following </w:t>
      </w:r>
      <w:r w:rsidR="0057383D" w:rsidRPr="00AC2B2B">
        <w:rPr>
          <w:szCs w:val="22"/>
          <w:lang w:val="en-CA"/>
        </w:rPr>
        <w:t>ordered steps apply</w:t>
      </w:r>
      <w:r w:rsidR="0057383D" w:rsidRPr="00AC2B2B" w:rsidDel="003C51E6">
        <w:rPr>
          <w:lang w:val="en-CA" w:eastAsia="ko-KR"/>
        </w:rPr>
        <w:t>:</w:t>
      </w:r>
    </w:p>
    <w:p w14:paraId="194D3F1C" w14:textId="119A9886" w:rsidR="0057383D" w:rsidRPr="00AC2B2B" w:rsidDel="003C51E6" w:rsidRDefault="0057383D" w:rsidP="0057383D">
      <w:pPr>
        <w:numPr>
          <w:ilvl w:val="0"/>
          <w:numId w:val="74"/>
        </w:numPr>
        <w:rPr>
          <w:lang w:val="en-CA" w:eastAsia="ko-KR"/>
        </w:rPr>
      </w:pPr>
      <w:r w:rsidRPr="00AC2B2B" w:rsidDel="003C51E6">
        <w:rPr>
          <w:lang w:val="en-CA" w:eastAsia="ko-KR"/>
        </w:rPr>
        <w:t>The variables refIdxLX and predFlagLX</w:t>
      </w:r>
      <w:r w:rsidR="00AD4C72" w:rsidRPr="00AC2B2B">
        <w:rPr>
          <w:lang w:val="en-CA" w:eastAsia="ko-KR"/>
        </w:rPr>
        <w:t>[ 0 ][0</w:t>
      </w:r>
      <w:r w:rsidR="00AD4C72" w:rsidRPr="00AC2B2B" w:rsidDel="003C51E6">
        <w:rPr>
          <w:lang w:val="en-CA" w:eastAsia="ko-KR"/>
        </w:rPr>
        <w:t> ]</w:t>
      </w:r>
      <w:r w:rsidRPr="00AC2B2B" w:rsidDel="003C51E6">
        <w:rPr>
          <w:lang w:val="en-CA" w:eastAsia="ko-KR"/>
        </w:rPr>
        <w:t xml:space="preserve"> are derived as follows:</w:t>
      </w:r>
    </w:p>
    <w:p w14:paraId="437ACECB" w14:textId="77777777" w:rsidR="0057383D" w:rsidRPr="00AC2B2B" w:rsidDel="003C51E6" w:rsidRDefault="0057383D" w:rsidP="0057383D">
      <w:pPr>
        <w:numPr>
          <w:ilvl w:val="0"/>
          <w:numId w:val="75"/>
        </w:numPr>
        <w:tabs>
          <w:tab w:val="clear" w:pos="1591"/>
          <w:tab w:val="left" w:pos="1588"/>
        </w:tabs>
        <w:rPr>
          <w:lang w:val="en-CA" w:eastAsia="ko-KR"/>
        </w:rPr>
      </w:pPr>
      <w:r w:rsidRPr="00AC2B2B" w:rsidDel="003C51E6">
        <w:rPr>
          <w:lang w:val="en-CA" w:eastAsia="ko-KR"/>
        </w:rPr>
        <w:t>If inter_pred_idc</w:t>
      </w:r>
      <w:r w:rsidRPr="00AC2B2B" w:rsidDel="003C51E6">
        <w:rPr>
          <w:lang w:val="en-CA"/>
        </w:rPr>
        <w:t>[ x</w:t>
      </w:r>
      <w:r w:rsidRPr="00AC2B2B">
        <w:rPr>
          <w:lang w:val="en-CA" w:eastAsia="ko-KR"/>
        </w:rPr>
        <w:t>C</w:t>
      </w:r>
      <w:r w:rsidRPr="00AC2B2B" w:rsidDel="003C51E6">
        <w:rPr>
          <w:lang w:val="en-CA" w:eastAsia="ko-KR"/>
        </w:rPr>
        <w:t>b</w:t>
      </w:r>
      <w:r w:rsidRPr="00AC2B2B" w:rsidDel="003C51E6">
        <w:rPr>
          <w:lang w:val="en-CA"/>
        </w:rPr>
        <w:t> ][ y</w:t>
      </w:r>
      <w:r w:rsidRPr="00AC2B2B">
        <w:rPr>
          <w:lang w:val="en-CA" w:eastAsia="ko-KR"/>
        </w:rPr>
        <w:t>C</w:t>
      </w:r>
      <w:r w:rsidRPr="00AC2B2B" w:rsidDel="003C51E6">
        <w:rPr>
          <w:lang w:val="en-CA" w:eastAsia="ko-KR"/>
        </w:rPr>
        <w:t>b</w:t>
      </w:r>
      <w:r w:rsidRPr="00AC2B2B" w:rsidDel="003C51E6">
        <w:rPr>
          <w:lang w:val="en-CA"/>
        </w:rPr>
        <w:t> ]</w:t>
      </w:r>
      <w:r w:rsidRPr="00AC2B2B" w:rsidDel="003C51E6">
        <w:rPr>
          <w:lang w:val="en-CA" w:eastAsia="ko-KR"/>
        </w:rPr>
        <w:t xml:space="preserve"> is equal to PRED_LX or PRED_BI,</w:t>
      </w:r>
    </w:p>
    <w:p w14:paraId="595C0F5F" w14:textId="18B89489" w:rsidR="0057383D" w:rsidRPr="00AC2B2B"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AC2B2B">
        <w:rPr>
          <w:lang w:val="en-CA" w:eastAsia="ko-KR"/>
        </w:rPr>
        <w:t>refIdxLX = ref_idx_lX[ xCb ][ yC</w:t>
      </w:r>
      <w:r w:rsidRPr="00AC2B2B" w:rsidDel="003C51E6">
        <w:rPr>
          <w:lang w:val="en-CA" w:eastAsia="ko-KR"/>
        </w:rPr>
        <w:t>b ]</w:t>
      </w:r>
      <w:r w:rsidRPr="00AC2B2B" w:rsidDel="003C51E6">
        <w:rPr>
          <w:lang w:val="en-CA" w:eastAsia="ko-KR"/>
        </w:rPr>
        <w:tab/>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186</w:t>
      </w:r>
      <w:r w:rsidRPr="00AC2B2B" w:rsidDel="003C51E6">
        <w:rPr>
          <w:lang w:val="en-CA" w:eastAsia="ko-KR"/>
        </w:rPr>
        <w:fldChar w:fldCharType="end"/>
      </w:r>
      <w:r w:rsidRPr="00AC2B2B" w:rsidDel="003C51E6">
        <w:rPr>
          <w:lang w:val="en-CA" w:eastAsia="ko-KR"/>
        </w:rPr>
        <w:t>)</w:t>
      </w:r>
    </w:p>
    <w:p w14:paraId="3BC6903F" w14:textId="34ECB4C4" w:rsidR="0057383D" w:rsidRPr="00AC2B2B"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AC2B2B" w:rsidDel="003C51E6">
        <w:rPr>
          <w:lang w:val="en-CA" w:eastAsia="ko-KR"/>
        </w:rPr>
        <w:t>predFlagLX</w:t>
      </w:r>
      <w:r w:rsidR="00F12C18" w:rsidRPr="00AC2B2B">
        <w:rPr>
          <w:lang w:val="en-CA" w:eastAsia="ko-KR"/>
        </w:rPr>
        <w:t>[ 0 ][0</w:t>
      </w:r>
      <w:r w:rsidR="00F12C18" w:rsidRPr="00AC2B2B" w:rsidDel="003C51E6">
        <w:rPr>
          <w:lang w:val="en-CA" w:eastAsia="ko-KR"/>
        </w:rPr>
        <w:t> ]</w:t>
      </w:r>
      <w:r w:rsidRPr="00AC2B2B" w:rsidDel="003C51E6">
        <w:rPr>
          <w:lang w:val="en-CA" w:eastAsia="ko-KR"/>
        </w:rPr>
        <w:t> = 1</w:t>
      </w:r>
      <w:r w:rsidRPr="00AC2B2B" w:rsidDel="003C51E6">
        <w:rPr>
          <w:lang w:val="en-CA" w:eastAsia="ko-KR"/>
        </w:rPr>
        <w:tab/>
      </w:r>
      <w:r w:rsidRPr="00AC2B2B" w:rsidDel="003C51E6">
        <w:rPr>
          <w:lang w:val="en-CA" w:eastAsia="ko-KR"/>
        </w:rPr>
        <w:tab/>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187</w:t>
      </w:r>
      <w:r w:rsidRPr="00AC2B2B" w:rsidDel="003C51E6">
        <w:rPr>
          <w:lang w:val="en-CA" w:eastAsia="ko-KR"/>
        </w:rPr>
        <w:fldChar w:fldCharType="end"/>
      </w:r>
      <w:r w:rsidRPr="00AC2B2B" w:rsidDel="003C51E6">
        <w:rPr>
          <w:lang w:val="en-CA" w:eastAsia="ko-KR"/>
        </w:rPr>
        <w:t>)</w:t>
      </w:r>
    </w:p>
    <w:p w14:paraId="4B988778" w14:textId="2A74EF47" w:rsidR="0057383D" w:rsidRPr="00AC2B2B" w:rsidDel="003C51E6" w:rsidRDefault="0057383D" w:rsidP="0057383D">
      <w:pPr>
        <w:numPr>
          <w:ilvl w:val="0"/>
          <w:numId w:val="75"/>
        </w:numPr>
        <w:tabs>
          <w:tab w:val="clear" w:pos="1591"/>
          <w:tab w:val="left" w:pos="1588"/>
        </w:tabs>
        <w:rPr>
          <w:lang w:val="en-CA" w:eastAsia="ko-KR"/>
        </w:rPr>
      </w:pPr>
      <w:r w:rsidRPr="00AC2B2B" w:rsidDel="003C51E6">
        <w:rPr>
          <w:lang w:val="en-CA" w:eastAsia="ko-KR"/>
        </w:rPr>
        <w:t>Otherwise, the variables refIdxLX and predFlagLX</w:t>
      </w:r>
      <w:r w:rsidR="00AD4C72" w:rsidRPr="00AC2B2B">
        <w:rPr>
          <w:lang w:val="en-CA" w:eastAsia="ko-KR"/>
        </w:rPr>
        <w:t>[ 0 ][0</w:t>
      </w:r>
      <w:r w:rsidR="00AD4C72" w:rsidRPr="00AC2B2B" w:rsidDel="003C51E6">
        <w:rPr>
          <w:lang w:val="en-CA" w:eastAsia="ko-KR"/>
        </w:rPr>
        <w:t> ]</w:t>
      </w:r>
      <w:r w:rsidRPr="00AC2B2B" w:rsidDel="003C51E6">
        <w:rPr>
          <w:lang w:val="en-CA" w:eastAsia="ko-KR"/>
        </w:rPr>
        <w:t xml:space="preserve"> are specified by:</w:t>
      </w:r>
    </w:p>
    <w:p w14:paraId="3591E47B" w14:textId="3883BF8C" w:rsidR="0057383D" w:rsidRPr="00AC2B2B"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AC2B2B" w:rsidDel="003C51E6">
        <w:rPr>
          <w:lang w:val="en-CA" w:eastAsia="ko-KR"/>
        </w:rPr>
        <w:t>refIdxLX = </w:t>
      </w:r>
      <w:r w:rsidR="005749DF" w:rsidRPr="00AC2B2B" w:rsidDel="003C51E6">
        <w:rPr>
          <w:lang w:val="en-CA" w:eastAsia="ko-KR"/>
        </w:rPr>
        <w:t>−</w:t>
      </w:r>
      <w:r w:rsidRPr="00AC2B2B" w:rsidDel="003C51E6">
        <w:rPr>
          <w:lang w:val="en-CA" w:eastAsia="ko-KR"/>
        </w:rPr>
        <w:t>1</w:t>
      </w:r>
      <w:r w:rsidRPr="00AC2B2B" w:rsidDel="003C51E6">
        <w:rPr>
          <w:lang w:val="en-CA" w:eastAsia="ko-KR"/>
        </w:rPr>
        <w:tab/>
      </w:r>
      <w:r w:rsidRPr="00AC2B2B" w:rsidDel="003C51E6">
        <w:rPr>
          <w:lang w:val="en-CA" w:eastAsia="ko-KR"/>
        </w:rPr>
        <w:tab/>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188</w:t>
      </w:r>
      <w:r w:rsidRPr="00AC2B2B" w:rsidDel="003C51E6">
        <w:rPr>
          <w:lang w:val="en-CA" w:eastAsia="ko-KR"/>
        </w:rPr>
        <w:fldChar w:fldCharType="end"/>
      </w:r>
      <w:r w:rsidRPr="00AC2B2B" w:rsidDel="003C51E6">
        <w:rPr>
          <w:lang w:val="en-CA" w:eastAsia="ko-KR"/>
        </w:rPr>
        <w:t>)</w:t>
      </w:r>
    </w:p>
    <w:p w14:paraId="38F70D03" w14:textId="0FF84DF4" w:rsidR="0057383D" w:rsidRPr="00AC2B2B"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AC2B2B" w:rsidDel="003C51E6">
        <w:rPr>
          <w:lang w:val="en-CA" w:eastAsia="ko-KR"/>
        </w:rPr>
        <w:lastRenderedPageBreak/>
        <w:t>predFlagLX</w:t>
      </w:r>
      <w:r w:rsidR="00F12C18" w:rsidRPr="00AC2B2B">
        <w:rPr>
          <w:lang w:val="en-CA" w:eastAsia="ko-KR"/>
        </w:rPr>
        <w:t>[ 0 ][0</w:t>
      </w:r>
      <w:r w:rsidR="00F12C18" w:rsidRPr="00AC2B2B" w:rsidDel="003C51E6">
        <w:rPr>
          <w:lang w:val="en-CA" w:eastAsia="ko-KR"/>
        </w:rPr>
        <w:t> ]</w:t>
      </w:r>
      <w:r w:rsidRPr="00AC2B2B" w:rsidDel="003C51E6">
        <w:rPr>
          <w:lang w:val="en-CA" w:eastAsia="ko-KR"/>
        </w:rPr>
        <w:t> = 0</w:t>
      </w:r>
      <w:r w:rsidRPr="00AC2B2B" w:rsidDel="003C51E6">
        <w:rPr>
          <w:lang w:val="en-CA" w:eastAsia="ko-KR"/>
        </w:rPr>
        <w:tab/>
      </w:r>
      <w:r w:rsidRPr="00AC2B2B" w:rsidDel="003C51E6">
        <w:rPr>
          <w:lang w:val="en-CA" w:eastAsia="ko-KR"/>
        </w:rPr>
        <w:tab/>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189</w:t>
      </w:r>
      <w:r w:rsidRPr="00AC2B2B" w:rsidDel="003C51E6">
        <w:rPr>
          <w:lang w:val="en-CA" w:eastAsia="ko-KR"/>
        </w:rPr>
        <w:fldChar w:fldCharType="end"/>
      </w:r>
      <w:r w:rsidRPr="00AC2B2B" w:rsidDel="003C51E6">
        <w:rPr>
          <w:lang w:val="en-CA" w:eastAsia="ko-KR"/>
        </w:rPr>
        <w:t>)</w:t>
      </w:r>
    </w:p>
    <w:p w14:paraId="78BB0D1E" w14:textId="77777777" w:rsidR="0057383D" w:rsidRPr="00AC2B2B" w:rsidDel="003C51E6" w:rsidRDefault="0057383D" w:rsidP="0057383D">
      <w:pPr>
        <w:numPr>
          <w:ilvl w:val="0"/>
          <w:numId w:val="74"/>
        </w:numPr>
        <w:tabs>
          <w:tab w:val="clear" w:pos="1194"/>
          <w:tab w:val="clear" w:pos="1588"/>
          <w:tab w:val="left" w:pos="1191"/>
        </w:tabs>
        <w:rPr>
          <w:lang w:val="en-CA" w:eastAsia="ko-KR"/>
        </w:rPr>
      </w:pPr>
      <w:r w:rsidRPr="00AC2B2B" w:rsidDel="003C51E6">
        <w:rPr>
          <w:lang w:val="en-CA" w:eastAsia="ko-KR"/>
        </w:rPr>
        <w:t>The variable mvdLX is derived as follows:</w:t>
      </w:r>
    </w:p>
    <w:p w14:paraId="3AF340B8" w14:textId="367BEC67" w:rsidR="0057383D" w:rsidRPr="00AC2B2B"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AC2B2B">
        <w:rPr>
          <w:lang w:val="en-CA" w:eastAsia="ko-KR"/>
        </w:rPr>
        <w:t>mvdLX[ 0 ] = MvdLX[ xCb ][ yC</w:t>
      </w:r>
      <w:r w:rsidRPr="00AC2B2B" w:rsidDel="003C51E6">
        <w:rPr>
          <w:lang w:val="en-CA" w:eastAsia="ko-KR"/>
        </w:rPr>
        <w:t>b ][ 0 ]</w:t>
      </w:r>
      <w:r w:rsidRPr="00AC2B2B" w:rsidDel="003C51E6">
        <w:rPr>
          <w:lang w:val="en-CA" w:eastAsia="ko-KR"/>
        </w:rPr>
        <w:tab/>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190</w:t>
      </w:r>
      <w:r w:rsidRPr="00AC2B2B" w:rsidDel="003C51E6">
        <w:rPr>
          <w:lang w:val="en-CA" w:eastAsia="ko-KR"/>
        </w:rPr>
        <w:fldChar w:fldCharType="end"/>
      </w:r>
      <w:r w:rsidRPr="00AC2B2B" w:rsidDel="003C51E6">
        <w:rPr>
          <w:lang w:val="en-CA" w:eastAsia="ko-KR"/>
        </w:rPr>
        <w:t>)</w:t>
      </w:r>
    </w:p>
    <w:p w14:paraId="2106A066" w14:textId="250C36DB" w:rsidR="0057383D" w:rsidRPr="00AC2B2B"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AC2B2B">
        <w:rPr>
          <w:lang w:val="en-CA" w:eastAsia="ko-KR"/>
        </w:rPr>
        <w:t>mvdLX[ 1 ] = MvdLX[ xCb ][ yC</w:t>
      </w:r>
      <w:r w:rsidRPr="00AC2B2B" w:rsidDel="003C51E6">
        <w:rPr>
          <w:lang w:val="en-CA" w:eastAsia="ko-KR"/>
        </w:rPr>
        <w:t>b ][ 1 ]</w:t>
      </w:r>
      <w:r w:rsidRPr="00AC2B2B" w:rsidDel="003C51E6">
        <w:rPr>
          <w:lang w:val="en-CA" w:eastAsia="ko-KR"/>
        </w:rPr>
        <w:tab/>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191</w:t>
      </w:r>
      <w:r w:rsidRPr="00AC2B2B" w:rsidDel="003C51E6">
        <w:rPr>
          <w:lang w:val="en-CA" w:eastAsia="ko-KR"/>
        </w:rPr>
        <w:fldChar w:fldCharType="end"/>
      </w:r>
      <w:r w:rsidRPr="00AC2B2B" w:rsidDel="003C51E6">
        <w:rPr>
          <w:lang w:val="en-CA" w:eastAsia="ko-KR"/>
        </w:rPr>
        <w:t>)</w:t>
      </w:r>
    </w:p>
    <w:p w14:paraId="16441C75" w14:textId="34328834" w:rsidR="0057383D" w:rsidRPr="00AC2B2B" w:rsidDel="003C51E6" w:rsidRDefault="0057383D" w:rsidP="0057383D">
      <w:pPr>
        <w:numPr>
          <w:ilvl w:val="0"/>
          <w:numId w:val="74"/>
        </w:numPr>
        <w:tabs>
          <w:tab w:val="clear" w:pos="1194"/>
          <w:tab w:val="clear" w:pos="1588"/>
          <w:tab w:val="left" w:pos="1191"/>
        </w:tabs>
        <w:rPr>
          <w:lang w:val="en-CA" w:eastAsia="ko-KR"/>
        </w:rPr>
      </w:pPr>
      <w:r w:rsidRPr="00AC2B2B" w:rsidDel="003C51E6">
        <w:rPr>
          <w:lang w:val="en-CA" w:eastAsia="ko-KR"/>
        </w:rPr>
        <w:t>When predFlagLX</w:t>
      </w:r>
      <w:r w:rsidR="00AD4C72" w:rsidRPr="00AC2B2B">
        <w:rPr>
          <w:lang w:val="en-CA" w:eastAsia="ko-KR"/>
        </w:rPr>
        <w:t>[ 0 ][0</w:t>
      </w:r>
      <w:r w:rsidR="00AD4C72" w:rsidRPr="00AC2B2B" w:rsidDel="003C51E6">
        <w:rPr>
          <w:lang w:val="en-CA" w:eastAsia="ko-KR"/>
        </w:rPr>
        <w:t> ]</w:t>
      </w:r>
      <w:r w:rsidRPr="00AC2B2B" w:rsidDel="003C51E6">
        <w:rPr>
          <w:lang w:val="en-CA" w:eastAsia="ko-KR"/>
        </w:rPr>
        <w:t xml:space="preserve"> is equal to 1, the derivation process for luma motion vector prediction in clause </w:t>
      </w:r>
      <w:r w:rsidRPr="00AC2B2B">
        <w:rPr>
          <w:lang w:val="en-CA" w:eastAsia="ko-KR"/>
        </w:rPr>
        <w:fldChar w:fldCharType="begin" w:fldLock="1"/>
      </w:r>
      <w:r w:rsidRPr="00AC2B2B">
        <w:rPr>
          <w:lang w:val="en-CA" w:eastAsia="ko-KR"/>
        </w:rPr>
        <w:instrText xml:space="preserve"> REF _Ref330806115 \r \h </w:instrText>
      </w:r>
      <w:r w:rsidRPr="00AC2B2B">
        <w:rPr>
          <w:lang w:val="en-CA" w:eastAsia="ko-KR"/>
        </w:rPr>
      </w:r>
      <w:r w:rsidR="00AC2B2B" w:rsidRPr="00AC2B2B">
        <w:rPr>
          <w:lang w:val="en-CA" w:eastAsia="ko-KR"/>
        </w:rPr>
        <w:instrText xml:space="preserve"> \* MERGEFORMAT </w:instrText>
      </w:r>
      <w:r w:rsidRPr="00AC2B2B">
        <w:rPr>
          <w:lang w:val="en-CA" w:eastAsia="ko-KR"/>
        </w:rPr>
        <w:fldChar w:fldCharType="separate"/>
      </w:r>
      <w:r w:rsidR="00E57AB9" w:rsidRPr="00AC2B2B">
        <w:rPr>
          <w:lang w:val="en-CA" w:eastAsia="ko-KR"/>
        </w:rPr>
        <w:t>8.3.2.8</w:t>
      </w:r>
      <w:r w:rsidRPr="00AC2B2B">
        <w:rPr>
          <w:lang w:val="en-CA" w:eastAsia="ko-KR"/>
        </w:rPr>
        <w:fldChar w:fldCharType="end"/>
      </w:r>
      <w:r w:rsidRPr="00AC2B2B" w:rsidDel="003C51E6">
        <w:rPr>
          <w:lang w:val="en-CA" w:eastAsia="ko-KR"/>
        </w:rPr>
        <w:t xml:space="preserve"> is invoked with the luma coding block location ( xCb, yCb ), the coding block </w:t>
      </w:r>
      <w:r w:rsidRPr="00AC2B2B">
        <w:rPr>
          <w:lang w:val="en-CA" w:eastAsia="ko-KR"/>
        </w:rPr>
        <w:t>width</w:t>
      </w:r>
      <w:r w:rsidRPr="00AC2B2B" w:rsidDel="003C51E6">
        <w:rPr>
          <w:lang w:val="en-CA" w:eastAsia="ko-KR"/>
        </w:rPr>
        <w:t xml:space="preserve"> </w:t>
      </w:r>
      <w:r w:rsidRPr="00AC2B2B">
        <w:rPr>
          <w:lang w:val="en-CA" w:eastAsia="ko-KR"/>
        </w:rPr>
        <w:t>cbWidth</w:t>
      </w:r>
      <w:r w:rsidRPr="00AC2B2B" w:rsidDel="003C51E6">
        <w:rPr>
          <w:lang w:val="en-CA" w:eastAsia="ko-KR"/>
        </w:rPr>
        <w:t xml:space="preserve">, </w:t>
      </w:r>
      <w:r w:rsidRPr="00AC2B2B">
        <w:rPr>
          <w:lang w:val="en-CA" w:eastAsia="ko-KR"/>
        </w:rPr>
        <w:t>the coding block height cbHeight</w:t>
      </w:r>
      <w:r w:rsidRPr="00AC2B2B" w:rsidDel="003C51E6">
        <w:rPr>
          <w:lang w:val="en-CA" w:eastAsia="ko-KR"/>
        </w:rPr>
        <w:t xml:space="preserve"> </w:t>
      </w:r>
      <w:r w:rsidRPr="00AC2B2B">
        <w:rPr>
          <w:lang w:val="en-CA" w:eastAsia="ko-KR"/>
        </w:rPr>
        <w:t xml:space="preserve">and </w:t>
      </w:r>
      <w:r w:rsidRPr="00AC2B2B" w:rsidDel="003C51E6">
        <w:rPr>
          <w:lang w:val="en-CA" w:eastAsia="ko-KR"/>
        </w:rPr>
        <w:t xml:space="preserve">the </w:t>
      </w:r>
      <w:r w:rsidRPr="00AC2B2B">
        <w:rPr>
          <w:lang w:val="en-CA" w:eastAsia="ko-KR"/>
        </w:rPr>
        <w:t>variable</w:t>
      </w:r>
      <w:r w:rsidRPr="00AC2B2B" w:rsidDel="003C51E6">
        <w:rPr>
          <w:lang w:val="en-CA" w:eastAsia="ko-KR"/>
        </w:rPr>
        <w:t xml:space="preserve"> refIdxLX as inputs, and the output being mvpLX.</w:t>
      </w:r>
    </w:p>
    <w:p w14:paraId="4E047F35" w14:textId="02330D45" w:rsidR="0057383D" w:rsidRPr="00AC2B2B" w:rsidDel="003C51E6" w:rsidRDefault="0057383D" w:rsidP="0057383D">
      <w:pPr>
        <w:numPr>
          <w:ilvl w:val="0"/>
          <w:numId w:val="74"/>
        </w:numPr>
        <w:tabs>
          <w:tab w:val="clear" w:pos="1194"/>
          <w:tab w:val="clear" w:pos="1588"/>
          <w:tab w:val="left" w:pos="1191"/>
        </w:tabs>
        <w:rPr>
          <w:lang w:val="en-CA" w:eastAsia="ko-KR"/>
        </w:rPr>
      </w:pPr>
      <w:r w:rsidRPr="00AC2B2B">
        <w:rPr>
          <w:lang w:val="en-CA" w:eastAsia="ko-KR"/>
        </w:rPr>
        <w:t>When predFlagLX</w:t>
      </w:r>
      <w:r w:rsidR="00AD4C72" w:rsidRPr="00AC2B2B">
        <w:rPr>
          <w:lang w:val="en-CA" w:eastAsia="ko-KR"/>
        </w:rPr>
        <w:t>[ 0 ][0</w:t>
      </w:r>
      <w:r w:rsidR="00AD4C72" w:rsidRPr="00AC2B2B" w:rsidDel="003C51E6">
        <w:rPr>
          <w:lang w:val="en-CA" w:eastAsia="ko-KR"/>
        </w:rPr>
        <w:t> ]</w:t>
      </w:r>
      <w:r w:rsidRPr="00AC2B2B">
        <w:rPr>
          <w:lang w:val="en-CA" w:eastAsia="ko-KR"/>
        </w:rPr>
        <w:t xml:space="preserve"> is equal to </w:t>
      </w:r>
      <w:r w:rsidR="00117695" w:rsidRPr="00AC2B2B">
        <w:rPr>
          <w:lang w:val="en-CA" w:eastAsia="ko-KR"/>
        </w:rPr>
        <w:t>1</w:t>
      </w:r>
      <w:r w:rsidRPr="00AC2B2B">
        <w:rPr>
          <w:lang w:val="en-CA" w:eastAsia="ko-KR"/>
        </w:rPr>
        <w:t>,</w:t>
      </w:r>
      <w:r w:rsidRPr="00AC2B2B" w:rsidDel="003C51E6">
        <w:rPr>
          <w:lang w:val="en-CA" w:eastAsia="ko-KR"/>
        </w:rPr>
        <w:t xml:space="preserve"> the luma motion vector mvLX</w:t>
      </w:r>
      <w:r w:rsidR="00AD4C72" w:rsidRPr="00AC2B2B">
        <w:rPr>
          <w:lang w:val="en-CA" w:eastAsia="ko-KR"/>
        </w:rPr>
        <w:t>[ 0 ][0</w:t>
      </w:r>
      <w:r w:rsidR="00AD4C72" w:rsidRPr="00AC2B2B" w:rsidDel="003C51E6">
        <w:rPr>
          <w:lang w:val="en-CA" w:eastAsia="ko-KR"/>
        </w:rPr>
        <w:t> ]</w:t>
      </w:r>
      <w:r w:rsidRPr="00AC2B2B" w:rsidDel="003C51E6">
        <w:rPr>
          <w:lang w:val="en-CA" w:eastAsia="ko-KR"/>
        </w:rPr>
        <w:t xml:space="preserve"> is derived as follows:</w:t>
      </w:r>
    </w:p>
    <w:p w14:paraId="1D90F1C4" w14:textId="64396C25" w:rsidR="0057383D" w:rsidRPr="00AC2B2B"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AC2B2B" w:rsidDel="003C51E6">
        <w:rPr>
          <w:lang w:val="en-CA" w:eastAsia="ko-KR"/>
        </w:rPr>
        <w:t>uLX[ 0 ] = ( mvpLX[ 0 ] + mvdLX[ 0 ] + 2</w:t>
      </w:r>
      <w:r w:rsidR="00C82BCE" w:rsidRPr="00AC2B2B">
        <w:rPr>
          <w:vertAlign w:val="superscript"/>
          <w:lang w:val="en-CA" w:eastAsia="ko-KR"/>
        </w:rPr>
        <w:t>18</w:t>
      </w:r>
      <w:r w:rsidRPr="00AC2B2B" w:rsidDel="003C51E6">
        <w:rPr>
          <w:lang w:val="en-CA" w:eastAsia="ko-KR"/>
        </w:rPr>
        <w:t> ) % 2</w:t>
      </w:r>
      <w:r w:rsidR="00C82BCE" w:rsidRPr="00AC2B2B">
        <w:rPr>
          <w:vertAlign w:val="superscript"/>
          <w:lang w:val="en-CA" w:eastAsia="ko-KR"/>
        </w:rPr>
        <w:t>18</w:t>
      </w:r>
      <w:r w:rsidRPr="00AC2B2B" w:rsidDel="003C51E6">
        <w:rPr>
          <w:lang w:val="en-CA" w:eastAsia="ko-KR"/>
        </w:rPr>
        <w:tab/>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192</w:t>
      </w:r>
      <w:r w:rsidRPr="00AC2B2B" w:rsidDel="003C51E6">
        <w:rPr>
          <w:lang w:val="en-CA" w:eastAsia="ko-KR"/>
        </w:rPr>
        <w:fldChar w:fldCharType="end"/>
      </w:r>
      <w:r w:rsidRPr="00AC2B2B" w:rsidDel="003C51E6">
        <w:rPr>
          <w:lang w:val="en-CA" w:eastAsia="ko-KR"/>
        </w:rPr>
        <w:t>)</w:t>
      </w:r>
    </w:p>
    <w:p w14:paraId="5C97BA0D" w14:textId="436CE097" w:rsidR="0057383D" w:rsidRPr="00AC2B2B"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AC2B2B" w:rsidDel="003C51E6">
        <w:rPr>
          <w:lang w:val="en-CA" w:eastAsia="ko-KR"/>
        </w:rPr>
        <w:t>mvLX</w:t>
      </w:r>
      <w:r w:rsidR="00F12C18" w:rsidRPr="00AC2B2B">
        <w:rPr>
          <w:lang w:val="en-CA" w:eastAsia="ko-KR"/>
        </w:rPr>
        <w:t>[ 0 ][0</w:t>
      </w:r>
      <w:r w:rsidR="00F12C18" w:rsidRPr="00AC2B2B" w:rsidDel="003C51E6">
        <w:rPr>
          <w:lang w:val="en-CA" w:eastAsia="ko-KR"/>
        </w:rPr>
        <w:t> ]</w:t>
      </w:r>
      <w:r w:rsidRPr="00AC2B2B" w:rsidDel="003C51E6">
        <w:rPr>
          <w:lang w:val="en-CA" w:eastAsia="ko-KR"/>
        </w:rPr>
        <w:t>[ 0 ] = ( uLX[ 0 ]  &gt;=  2</w:t>
      </w:r>
      <w:r w:rsidR="00C82BCE" w:rsidRPr="00AC2B2B">
        <w:rPr>
          <w:vertAlign w:val="superscript"/>
          <w:lang w:val="en-CA" w:eastAsia="ko-KR"/>
        </w:rPr>
        <w:t>17</w:t>
      </w:r>
      <w:r w:rsidRPr="00AC2B2B" w:rsidDel="003C51E6">
        <w:rPr>
          <w:lang w:val="en-CA" w:eastAsia="ko-KR"/>
        </w:rPr>
        <w:t xml:space="preserve"> ) ? ( uLX[ 0 ]</w:t>
      </w:r>
      <w:r w:rsidRPr="00AC2B2B">
        <w:rPr>
          <w:lang w:val="en-CA" w:eastAsia="ko-KR"/>
        </w:rPr>
        <w:t xml:space="preserve"> </w:t>
      </w:r>
      <w:r w:rsidRPr="00AC2B2B" w:rsidDel="003C51E6">
        <w:rPr>
          <w:lang w:val="en-CA" w:eastAsia="ko-KR"/>
        </w:rPr>
        <w:t>− 2</w:t>
      </w:r>
      <w:r w:rsidR="00C82BCE" w:rsidRPr="00AC2B2B">
        <w:rPr>
          <w:vertAlign w:val="superscript"/>
          <w:lang w:val="en-CA" w:eastAsia="ko-KR"/>
        </w:rPr>
        <w:t>18</w:t>
      </w:r>
      <w:r w:rsidRPr="00AC2B2B" w:rsidDel="003C51E6">
        <w:rPr>
          <w:lang w:val="en-CA" w:eastAsia="ko-KR"/>
        </w:rPr>
        <w:t xml:space="preserve"> ) : uLX[ 0 ]</w:t>
      </w:r>
      <w:r w:rsidRPr="00AC2B2B" w:rsidDel="003C51E6">
        <w:rPr>
          <w:lang w:val="en-CA" w:eastAsia="ko-KR"/>
        </w:rPr>
        <w:tab/>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193</w:t>
      </w:r>
      <w:r w:rsidRPr="00AC2B2B" w:rsidDel="003C51E6">
        <w:rPr>
          <w:lang w:val="en-CA" w:eastAsia="ko-KR"/>
        </w:rPr>
        <w:fldChar w:fldCharType="end"/>
      </w:r>
      <w:r w:rsidRPr="00AC2B2B" w:rsidDel="003C51E6">
        <w:rPr>
          <w:lang w:val="en-CA" w:eastAsia="ko-KR"/>
        </w:rPr>
        <w:t>)</w:t>
      </w:r>
    </w:p>
    <w:p w14:paraId="43C97A5C" w14:textId="68082D09" w:rsidR="0057383D" w:rsidRPr="00AC2B2B"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AC2B2B" w:rsidDel="003C51E6">
        <w:rPr>
          <w:lang w:val="en-CA" w:eastAsia="ko-KR"/>
        </w:rPr>
        <w:t>uLX[ 1 ] = ( mvpLX[ 1 ] + mvdLX[ 1 ] + 2</w:t>
      </w:r>
      <w:r w:rsidR="00C82BCE" w:rsidRPr="00AC2B2B">
        <w:rPr>
          <w:vertAlign w:val="superscript"/>
          <w:lang w:val="en-CA" w:eastAsia="ko-KR"/>
        </w:rPr>
        <w:t>18</w:t>
      </w:r>
      <w:r w:rsidRPr="00AC2B2B" w:rsidDel="003C51E6">
        <w:rPr>
          <w:lang w:val="en-CA" w:eastAsia="ko-KR"/>
        </w:rPr>
        <w:t> ) % 2</w:t>
      </w:r>
      <w:r w:rsidR="00C82BCE" w:rsidRPr="00AC2B2B">
        <w:rPr>
          <w:vertAlign w:val="superscript"/>
          <w:lang w:val="en-CA" w:eastAsia="ko-KR"/>
        </w:rPr>
        <w:t>18</w:t>
      </w:r>
      <w:r w:rsidRPr="00AC2B2B" w:rsidDel="003C51E6">
        <w:rPr>
          <w:lang w:val="en-CA" w:eastAsia="ko-KR"/>
        </w:rPr>
        <w:tab/>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194</w:t>
      </w:r>
      <w:r w:rsidRPr="00AC2B2B" w:rsidDel="003C51E6">
        <w:rPr>
          <w:lang w:val="en-CA" w:eastAsia="ko-KR"/>
        </w:rPr>
        <w:fldChar w:fldCharType="end"/>
      </w:r>
      <w:r w:rsidRPr="00AC2B2B" w:rsidDel="003C51E6">
        <w:rPr>
          <w:lang w:val="en-CA" w:eastAsia="ko-KR"/>
        </w:rPr>
        <w:t>)</w:t>
      </w:r>
    </w:p>
    <w:p w14:paraId="2367FC02" w14:textId="30BB1A7E" w:rsidR="0057383D" w:rsidRPr="00AC2B2B"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AC2B2B" w:rsidDel="003C51E6">
        <w:rPr>
          <w:lang w:val="en-CA" w:eastAsia="ko-KR"/>
        </w:rPr>
        <w:t>mvLX</w:t>
      </w:r>
      <w:r w:rsidR="00F12C18" w:rsidRPr="00AC2B2B">
        <w:rPr>
          <w:lang w:val="en-CA" w:eastAsia="ko-KR"/>
        </w:rPr>
        <w:t>[ 0 ][0</w:t>
      </w:r>
      <w:r w:rsidR="00F12C18" w:rsidRPr="00AC2B2B" w:rsidDel="003C51E6">
        <w:rPr>
          <w:lang w:val="en-CA" w:eastAsia="ko-KR"/>
        </w:rPr>
        <w:t> ]</w:t>
      </w:r>
      <w:r w:rsidRPr="00AC2B2B" w:rsidDel="003C51E6">
        <w:rPr>
          <w:lang w:val="en-CA" w:eastAsia="ko-KR"/>
        </w:rPr>
        <w:t>[ 1 ] = ( uLX[ 1 ]  &gt;=  2</w:t>
      </w:r>
      <w:r w:rsidR="00C82BCE" w:rsidRPr="00AC2B2B">
        <w:rPr>
          <w:vertAlign w:val="superscript"/>
          <w:lang w:val="en-CA" w:eastAsia="ko-KR"/>
        </w:rPr>
        <w:t>17</w:t>
      </w:r>
      <w:r w:rsidRPr="00AC2B2B" w:rsidDel="003C51E6">
        <w:rPr>
          <w:lang w:val="en-CA" w:eastAsia="ko-KR"/>
        </w:rPr>
        <w:t xml:space="preserve"> ) ? ( uLX[ 1 ]</w:t>
      </w:r>
      <w:r w:rsidRPr="00AC2B2B">
        <w:rPr>
          <w:lang w:val="en-CA" w:eastAsia="ko-KR"/>
        </w:rPr>
        <w:t xml:space="preserve"> </w:t>
      </w:r>
      <w:r w:rsidRPr="00AC2B2B" w:rsidDel="003C51E6">
        <w:rPr>
          <w:lang w:val="en-CA" w:eastAsia="ko-KR"/>
        </w:rPr>
        <w:t>− 2</w:t>
      </w:r>
      <w:r w:rsidR="00C82BCE" w:rsidRPr="00AC2B2B">
        <w:rPr>
          <w:vertAlign w:val="superscript"/>
          <w:lang w:val="en-CA" w:eastAsia="ko-KR"/>
        </w:rPr>
        <w:t>18</w:t>
      </w:r>
      <w:r w:rsidRPr="00AC2B2B" w:rsidDel="003C51E6">
        <w:rPr>
          <w:lang w:val="en-CA" w:eastAsia="ko-KR"/>
        </w:rPr>
        <w:t xml:space="preserve"> ) : uLX[ 1 ]</w:t>
      </w:r>
      <w:r w:rsidRPr="00AC2B2B" w:rsidDel="003C51E6">
        <w:rPr>
          <w:lang w:val="en-CA" w:eastAsia="ko-KR"/>
        </w:rPr>
        <w:tab/>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195</w:t>
      </w:r>
      <w:r w:rsidRPr="00AC2B2B" w:rsidDel="003C51E6">
        <w:rPr>
          <w:lang w:val="en-CA" w:eastAsia="ko-KR"/>
        </w:rPr>
        <w:fldChar w:fldCharType="end"/>
      </w:r>
      <w:r w:rsidRPr="00AC2B2B" w:rsidDel="003C51E6">
        <w:rPr>
          <w:lang w:val="en-CA" w:eastAsia="ko-KR"/>
        </w:rPr>
        <w:t>)</w:t>
      </w:r>
    </w:p>
    <w:p w14:paraId="673B915F" w14:textId="75A0BC0D" w:rsidR="0057383D" w:rsidRPr="00AC2B2B" w:rsidRDefault="0057383D" w:rsidP="0057383D">
      <w:pPr>
        <w:pStyle w:val="Note1"/>
        <w:spacing w:before="120"/>
        <w:ind w:left="1368"/>
        <w:rPr>
          <w:lang w:val="en-CA" w:eastAsia="ko-KR"/>
        </w:rPr>
      </w:pPr>
      <w:r w:rsidRPr="00AC2B2B" w:rsidDel="003C51E6">
        <w:rPr>
          <w:lang w:val="en-CA"/>
        </w:rPr>
        <w:t>NOTE </w:t>
      </w:r>
      <w:r w:rsidRPr="00AC2B2B">
        <w:rPr>
          <w:lang w:val="en-CA"/>
        </w:rPr>
        <w:fldChar w:fldCharType="begin" w:fldLock="1"/>
      </w:r>
      <w:r w:rsidRPr="00AC2B2B">
        <w:rPr>
          <w:lang w:val="en-CA"/>
        </w:rPr>
        <w:instrText xml:space="preserve"> SEQ NoteCounter \s 9 \* MERGEFORMAT </w:instrText>
      </w:r>
      <w:r w:rsidRPr="00AC2B2B">
        <w:rPr>
          <w:lang w:val="en-CA"/>
        </w:rPr>
        <w:fldChar w:fldCharType="separate"/>
      </w:r>
      <w:r w:rsidR="00E57AB9" w:rsidRPr="00AC2B2B">
        <w:rPr>
          <w:noProof/>
          <w:lang w:val="en-CA"/>
        </w:rPr>
        <w:t>1</w:t>
      </w:r>
      <w:r w:rsidRPr="00AC2B2B">
        <w:rPr>
          <w:lang w:val="en-CA"/>
        </w:rPr>
        <w:fldChar w:fldCharType="end"/>
      </w:r>
      <w:r w:rsidRPr="00AC2B2B" w:rsidDel="003C51E6">
        <w:rPr>
          <w:lang w:val="en-CA"/>
        </w:rPr>
        <w:t>– </w:t>
      </w:r>
      <w:r w:rsidRPr="00AC2B2B" w:rsidDel="003C51E6">
        <w:rPr>
          <w:lang w:val="en-CA" w:eastAsia="ko-KR"/>
        </w:rPr>
        <w:t>The resulting values of mvLX[ 0 ] and mvLX[ 1 ] as specified above will always be in the range of −2</w:t>
      </w:r>
      <w:r w:rsidR="002D1FBE" w:rsidRPr="00AC2B2B">
        <w:rPr>
          <w:vertAlign w:val="superscript"/>
          <w:lang w:val="en-CA" w:eastAsia="ko-KR"/>
        </w:rPr>
        <w:t>17</w:t>
      </w:r>
      <w:r w:rsidRPr="00AC2B2B" w:rsidDel="003C51E6">
        <w:rPr>
          <w:lang w:val="en-CA" w:eastAsia="ko-KR"/>
        </w:rPr>
        <w:t xml:space="preserve"> to 2</w:t>
      </w:r>
      <w:r w:rsidR="002D1FBE" w:rsidRPr="00AC2B2B">
        <w:rPr>
          <w:vertAlign w:val="superscript"/>
          <w:lang w:val="en-CA" w:eastAsia="ko-KR"/>
        </w:rPr>
        <w:t>17</w:t>
      </w:r>
      <w:r w:rsidRPr="00AC2B2B">
        <w:rPr>
          <w:lang w:val="en-CA" w:eastAsia="ko-KR"/>
        </w:rPr>
        <w:t> </w:t>
      </w:r>
      <w:r w:rsidRPr="00AC2B2B" w:rsidDel="003C51E6">
        <w:rPr>
          <w:lang w:val="en-CA" w:eastAsia="ko-KR"/>
        </w:rPr>
        <w:t>− 1, inclusive.</w:t>
      </w:r>
    </w:p>
    <w:p w14:paraId="6130B6F5" w14:textId="4D64C18F" w:rsidR="007D57A5" w:rsidRPr="00AC2B2B" w:rsidDel="003C51E6" w:rsidRDefault="007D57A5" w:rsidP="007D57A5">
      <w:pPr>
        <w:numPr>
          <w:ilvl w:val="0"/>
          <w:numId w:val="5"/>
        </w:numPr>
        <w:tabs>
          <w:tab w:val="clear" w:pos="400"/>
        </w:tabs>
        <w:ind w:left="720" w:hanging="360"/>
        <w:rPr>
          <w:lang w:val="en-CA" w:eastAsia="ko-KR"/>
        </w:rPr>
      </w:pPr>
      <w:r w:rsidRPr="00AC2B2B">
        <w:rPr>
          <w:lang w:val="en-CA" w:eastAsia="ko-KR"/>
        </w:rPr>
        <w:t>The bi-prediction weight index gbiIdx is set equal to gbi_idx[ xCb ][ yCb ].</w:t>
      </w:r>
    </w:p>
    <w:p w14:paraId="7344CFA3" w14:textId="11A01546" w:rsidR="0057383D" w:rsidRPr="00AC2B2B" w:rsidRDefault="0057383D" w:rsidP="0057383D">
      <w:pPr>
        <w:tabs>
          <w:tab w:val="clear" w:pos="794"/>
        </w:tabs>
        <w:rPr>
          <w:lang w:val="en-CA" w:eastAsia="ko-KR"/>
        </w:rPr>
      </w:pPr>
      <w:r w:rsidRPr="00AC2B2B" w:rsidDel="003C51E6">
        <w:rPr>
          <w:lang w:val="en-CA" w:eastAsia="ko-KR"/>
        </w:rPr>
        <w:t>When predFlagLX</w:t>
      </w:r>
      <w:r w:rsidR="00AD4C72" w:rsidRPr="00AC2B2B">
        <w:rPr>
          <w:lang w:val="en-CA" w:eastAsia="ko-KR"/>
        </w:rPr>
        <w:t>[ 0 ][0</w:t>
      </w:r>
      <w:r w:rsidR="00AD4C72" w:rsidRPr="00AC2B2B" w:rsidDel="003C51E6">
        <w:rPr>
          <w:lang w:val="en-CA" w:eastAsia="ko-KR"/>
        </w:rPr>
        <w:t> ]</w:t>
      </w:r>
      <w:r w:rsidRPr="00AC2B2B" w:rsidDel="003C51E6">
        <w:rPr>
          <w:lang w:val="en-CA" w:eastAsia="ko-KR"/>
        </w:rPr>
        <w:t>, with X being 0 or 1, is equal to 1, the derivation process for chroma motion vectors in clause</w:t>
      </w:r>
      <w:r w:rsidRPr="00AC2B2B">
        <w:rPr>
          <w:lang w:val="en-CA" w:eastAsia="ko-KR"/>
        </w:rPr>
        <w:t> </w:t>
      </w:r>
      <w:r w:rsidRPr="00AC2B2B">
        <w:rPr>
          <w:lang w:val="en-CA" w:eastAsia="ko-KR"/>
        </w:rPr>
        <w:fldChar w:fldCharType="begin" w:fldLock="1"/>
      </w:r>
      <w:r w:rsidRPr="00AC2B2B">
        <w:rPr>
          <w:lang w:val="en-CA" w:eastAsia="ko-KR"/>
        </w:rPr>
        <w:instrText xml:space="preserve"> REF _Ref282002252 \r \h </w:instrText>
      </w:r>
      <w:r w:rsidRPr="00AC2B2B">
        <w:rPr>
          <w:lang w:val="en-CA" w:eastAsia="ko-KR"/>
        </w:rPr>
      </w:r>
      <w:r w:rsidR="00AC2B2B" w:rsidRPr="00AC2B2B">
        <w:rPr>
          <w:lang w:val="en-CA" w:eastAsia="ko-KR"/>
        </w:rPr>
        <w:instrText xml:space="preserve"> \* MERGEFORMAT </w:instrText>
      </w:r>
      <w:r w:rsidRPr="00AC2B2B">
        <w:rPr>
          <w:lang w:val="en-CA" w:eastAsia="ko-KR"/>
        </w:rPr>
        <w:fldChar w:fldCharType="separate"/>
      </w:r>
      <w:r w:rsidR="00E57AB9" w:rsidRPr="00AC2B2B">
        <w:rPr>
          <w:lang w:val="en-CA" w:eastAsia="ko-KR"/>
        </w:rPr>
        <w:t>8.3.2.13</w:t>
      </w:r>
      <w:r w:rsidRPr="00AC2B2B">
        <w:rPr>
          <w:lang w:val="en-CA" w:eastAsia="ko-KR"/>
        </w:rPr>
        <w:fldChar w:fldCharType="end"/>
      </w:r>
      <w:r w:rsidRPr="00AC2B2B" w:rsidDel="003C51E6">
        <w:rPr>
          <w:lang w:val="en-CA" w:eastAsia="ko-KR"/>
        </w:rPr>
        <w:t xml:space="preserve"> is invoked with mvLX</w:t>
      </w:r>
      <w:r w:rsidR="007F23A4" w:rsidRPr="00AC2B2B">
        <w:rPr>
          <w:lang w:val="en-CA" w:eastAsia="zh-CN"/>
        </w:rPr>
        <w:t>[ </w:t>
      </w:r>
      <w:r w:rsidR="00E73400" w:rsidRPr="00AC2B2B">
        <w:rPr>
          <w:lang w:val="en-CA" w:eastAsia="zh-CN"/>
        </w:rPr>
        <w:t>0 </w:t>
      </w:r>
      <w:r w:rsidR="007F23A4" w:rsidRPr="00AC2B2B">
        <w:rPr>
          <w:lang w:val="en-CA" w:eastAsia="zh-CN"/>
        </w:rPr>
        <w:t>][ </w:t>
      </w:r>
      <w:r w:rsidR="00E73400" w:rsidRPr="00AC2B2B">
        <w:rPr>
          <w:lang w:val="en-CA" w:eastAsia="zh-CN"/>
        </w:rPr>
        <w:t>0 </w:t>
      </w:r>
      <w:r w:rsidR="007F23A4" w:rsidRPr="00AC2B2B">
        <w:rPr>
          <w:lang w:val="en-CA" w:eastAsia="zh-CN"/>
        </w:rPr>
        <w:t>]</w:t>
      </w:r>
      <w:r w:rsidRPr="00AC2B2B" w:rsidDel="003C51E6">
        <w:rPr>
          <w:lang w:val="en-CA" w:eastAsia="ko-KR"/>
        </w:rPr>
        <w:t xml:space="preserve"> as input, and the output being mvCLX</w:t>
      </w:r>
      <w:r w:rsidR="007F23A4" w:rsidRPr="00AC2B2B">
        <w:rPr>
          <w:lang w:val="en-CA" w:eastAsia="zh-CN"/>
        </w:rPr>
        <w:t>[ </w:t>
      </w:r>
      <w:r w:rsidR="00E73400" w:rsidRPr="00AC2B2B">
        <w:rPr>
          <w:lang w:val="en-CA" w:eastAsia="zh-CN"/>
        </w:rPr>
        <w:t>0 </w:t>
      </w:r>
      <w:r w:rsidR="007F23A4" w:rsidRPr="00AC2B2B">
        <w:rPr>
          <w:lang w:val="en-CA" w:eastAsia="zh-CN"/>
        </w:rPr>
        <w:t>][ </w:t>
      </w:r>
      <w:r w:rsidR="00E73400" w:rsidRPr="00AC2B2B">
        <w:rPr>
          <w:lang w:val="en-CA" w:eastAsia="zh-CN"/>
        </w:rPr>
        <w:t>0 </w:t>
      </w:r>
      <w:r w:rsidR="007F23A4" w:rsidRPr="00AC2B2B">
        <w:rPr>
          <w:lang w:val="en-CA" w:eastAsia="zh-CN"/>
        </w:rPr>
        <w:t>]</w:t>
      </w:r>
      <w:r w:rsidRPr="00AC2B2B" w:rsidDel="003C51E6">
        <w:rPr>
          <w:lang w:val="en-CA" w:eastAsia="ko-KR"/>
        </w:rPr>
        <w:t>.</w:t>
      </w:r>
    </w:p>
    <w:p w14:paraId="09040EF1" w14:textId="44D58379" w:rsidR="00800485" w:rsidRPr="00AC2B2B" w:rsidRDefault="00800485" w:rsidP="00800485">
      <w:pPr>
        <w:tabs>
          <w:tab w:val="clear" w:pos="794"/>
        </w:tabs>
        <w:rPr>
          <w:lang w:val="en-US" w:eastAsia="ko-KR"/>
        </w:rPr>
      </w:pPr>
      <w:r w:rsidRPr="00AC2B2B">
        <w:rPr>
          <w:lang w:val="en-US" w:eastAsia="ko-KR"/>
        </w:rPr>
        <w:t>When all of the following conditions are true, refIdxL1 is set equal to −1</w:t>
      </w:r>
      <w:r w:rsidR="005B2205" w:rsidRPr="00AC2B2B">
        <w:rPr>
          <w:lang w:val="en-US" w:eastAsia="ko-KR"/>
        </w:rPr>
        <w:t>,</w:t>
      </w:r>
      <w:r w:rsidRPr="00AC2B2B">
        <w:rPr>
          <w:lang w:val="en-US" w:eastAsia="ko-KR"/>
        </w:rPr>
        <w:t xml:space="preserve"> predFlagL1 is set equal to 0</w:t>
      </w:r>
      <w:r w:rsidR="005B2205" w:rsidRPr="00AC2B2B">
        <w:rPr>
          <w:lang w:val="en-US" w:eastAsia="ko-KR"/>
        </w:rPr>
        <w:t>, and gbiIdx is set equal to 0</w:t>
      </w:r>
      <w:r w:rsidRPr="00AC2B2B">
        <w:rPr>
          <w:lang w:val="en-US" w:eastAsia="ko-KR"/>
        </w:rPr>
        <w:t>:</w:t>
      </w:r>
    </w:p>
    <w:p w14:paraId="4335F2B3" w14:textId="601EBEF4" w:rsidR="00692440" w:rsidRPr="00AC2B2B" w:rsidRDefault="00692440" w:rsidP="00692440">
      <w:pPr>
        <w:numPr>
          <w:ilvl w:val="0"/>
          <w:numId w:val="5"/>
        </w:numPr>
        <w:rPr>
          <w:lang w:val="en-CA" w:eastAsia="ko-KR"/>
        </w:rPr>
      </w:pPr>
      <w:r w:rsidRPr="00AC2B2B">
        <w:rPr>
          <w:lang w:val="en-CA" w:eastAsia="ko-KR"/>
        </w:rPr>
        <w:t>predFlagL0 is equal to 1.</w:t>
      </w:r>
    </w:p>
    <w:p w14:paraId="07ACA050" w14:textId="4BEA68D4" w:rsidR="00692440" w:rsidRPr="00AC2B2B" w:rsidRDefault="00692440" w:rsidP="00692440">
      <w:pPr>
        <w:numPr>
          <w:ilvl w:val="0"/>
          <w:numId w:val="5"/>
        </w:numPr>
        <w:rPr>
          <w:lang w:val="en-CA" w:eastAsia="ko-KR"/>
        </w:rPr>
      </w:pPr>
      <w:r w:rsidRPr="00AC2B2B">
        <w:rPr>
          <w:lang w:val="en-CA" w:eastAsia="ko-KR"/>
        </w:rPr>
        <w:t>predFlagL1 is equal to 1.</w:t>
      </w:r>
    </w:p>
    <w:p w14:paraId="048EC407" w14:textId="0B934193" w:rsidR="00692440" w:rsidRPr="00AC2B2B" w:rsidRDefault="00692440" w:rsidP="00692440">
      <w:pPr>
        <w:numPr>
          <w:ilvl w:val="0"/>
          <w:numId w:val="5"/>
        </w:numPr>
        <w:rPr>
          <w:lang w:val="en-CA" w:eastAsia="ko-KR"/>
        </w:rPr>
      </w:pPr>
      <w:r w:rsidRPr="00AC2B2B">
        <w:rPr>
          <w:lang w:val="en-CA" w:eastAsia="ko-KR"/>
        </w:rPr>
        <w:t>cbWidth is equal to 4.</w:t>
      </w:r>
    </w:p>
    <w:p w14:paraId="74030566" w14:textId="77777777" w:rsidR="00692440" w:rsidRPr="00AC2B2B" w:rsidRDefault="00692440" w:rsidP="00692440">
      <w:pPr>
        <w:numPr>
          <w:ilvl w:val="0"/>
          <w:numId w:val="5"/>
        </w:numPr>
        <w:rPr>
          <w:lang w:val="en-CA" w:eastAsia="ko-KR"/>
        </w:rPr>
      </w:pPr>
      <w:r w:rsidRPr="00AC2B2B">
        <w:rPr>
          <w:lang w:val="en-CA" w:eastAsia="ko-KR"/>
        </w:rPr>
        <w:t>cbHeight is equal to 4.</w:t>
      </w:r>
    </w:p>
    <w:p w14:paraId="1628D5E8" w14:textId="455CE4DD" w:rsidR="00D27D84" w:rsidRPr="00AC2B2B" w:rsidDel="003C51E6" w:rsidRDefault="00D27D84" w:rsidP="00D27D84">
      <w:pPr>
        <w:rPr>
          <w:lang w:val="en-CA" w:eastAsia="ko-KR"/>
        </w:rPr>
      </w:pPr>
      <w:r w:rsidRPr="00AC2B2B">
        <w:rPr>
          <w:lang w:val="en-CA" w:eastAsia="ko-KR"/>
        </w:rPr>
        <w:t>The updating process for the history-based motion vector predictor list as specified in clause </w:t>
      </w:r>
      <w:r w:rsidRPr="00AC2B2B">
        <w:fldChar w:fldCharType="begin" w:fldLock="1"/>
      </w:r>
      <w:r w:rsidRPr="00AC2B2B">
        <w:rPr>
          <w:lang w:val="en-CA" w:eastAsia="ko-KR"/>
        </w:rPr>
        <w:instrText xml:space="preserve"> REF _Ref532376975 \r \h </w:instrText>
      </w:r>
      <w:r w:rsidR="00AC2B2B" w:rsidRPr="00AC2B2B">
        <w:instrText xml:space="preserve"> \* MERGEFORMAT </w:instrText>
      </w:r>
      <w:r w:rsidRPr="00AC2B2B">
        <w:fldChar w:fldCharType="separate"/>
      </w:r>
      <w:r w:rsidR="00E57AB9" w:rsidRPr="00AC2B2B">
        <w:rPr>
          <w:lang w:val="en-CA" w:eastAsia="ko-KR"/>
        </w:rPr>
        <w:t>8.3.2.15</w:t>
      </w:r>
      <w:r w:rsidRPr="00AC2B2B">
        <w:fldChar w:fldCharType="end"/>
      </w:r>
      <w:r w:rsidRPr="00AC2B2B">
        <w:rPr>
          <w:lang w:val="en-CA" w:eastAsia="ko-KR"/>
        </w:rPr>
        <w:t xml:space="preserve"> is invoked with </w:t>
      </w:r>
      <w:r w:rsidRPr="00AC2B2B" w:rsidDel="003C51E6">
        <w:rPr>
          <w:lang w:val="en-CA" w:eastAsia="ko-KR"/>
        </w:rPr>
        <w:t>luma motion vectors</w:t>
      </w:r>
      <w:r w:rsidRPr="00AC2B2B">
        <w:rPr>
          <w:lang w:val="en-CA" w:eastAsia="ko-KR"/>
        </w:rPr>
        <w:t xml:space="preserve"> </w:t>
      </w:r>
      <w:r w:rsidRPr="00AC2B2B" w:rsidDel="003C51E6">
        <w:rPr>
          <w:lang w:val="en-CA" w:eastAsia="ko-KR"/>
        </w:rPr>
        <w:t>mvL0</w:t>
      </w:r>
      <w:r w:rsidRPr="00AC2B2B">
        <w:rPr>
          <w:lang w:val="en-CA" w:eastAsia="ko-KR"/>
        </w:rPr>
        <w:t>[ 0 ][ 0 ]</w:t>
      </w:r>
      <w:r w:rsidRPr="00AC2B2B" w:rsidDel="003C51E6">
        <w:rPr>
          <w:lang w:val="en-CA" w:eastAsia="ko-KR"/>
        </w:rPr>
        <w:t xml:space="preserve"> and mvL1</w:t>
      </w:r>
      <w:r w:rsidRPr="00AC2B2B">
        <w:rPr>
          <w:lang w:val="en-CA" w:eastAsia="ko-KR"/>
        </w:rPr>
        <w:t xml:space="preserve">[ 0 ][ 0 ], reference indices </w:t>
      </w:r>
      <w:r w:rsidRPr="00AC2B2B" w:rsidDel="003C51E6">
        <w:rPr>
          <w:lang w:val="en-CA" w:eastAsia="ko-KR"/>
        </w:rPr>
        <w:t>refIdxL0 and refIdxL1</w:t>
      </w:r>
      <w:r w:rsidRPr="00AC2B2B">
        <w:rPr>
          <w:lang w:val="en-CA" w:eastAsia="ko-KR"/>
        </w:rPr>
        <w:t>,</w:t>
      </w:r>
      <w:r w:rsidRPr="00AC2B2B" w:rsidDel="003C51E6">
        <w:rPr>
          <w:lang w:val="en-CA" w:eastAsia="ko-KR"/>
        </w:rPr>
        <w:t xml:space="preserve"> </w:t>
      </w:r>
      <w:r w:rsidRPr="00AC2B2B">
        <w:rPr>
          <w:lang w:val="en-CA" w:eastAsia="ko-KR"/>
        </w:rPr>
        <w:t>and</w:t>
      </w:r>
      <w:r w:rsidRPr="00AC2B2B" w:rsidDel="003C51E6">
        <w:rPr>
          <w:lang w:val="en-CA" w:eastAsia="ko-KR"/>
        </w:rPr>
        <w:t xml:space="preserve"> prediction list utilization flags predFlagL0</w:t>
      </w:r>
      <w:r w:rsidRPr="00AC2B2B">
        <w:rPr>
          <w:lang w:val="en-CA" w:eastAsia="ko-KR"/>
        </w:rPr>
        <w:t>[ 0 ][ 0 ]</w:t>
      </w:r>
      <w:r w:rsidRPr="00AC2B2B" w:rsidDel="003C51E6">
        <w:rPr>
          <w:lang w:val="en-CA" w:eastAsia="ko-KR"/>
        </w:rPr>
        <w:t xml:space="preserve"> and predFlagL1</w:t>
      </w:r>
      <w:r w:rsidRPr="00AC2B2B">
        <w:rPr>
          <w:lang w:val="en-CA" w:eastAsia="ko-KR"/>
        </w:rPr>
        <w:t>[ 0 ][ 0 ].</w:t>
      </w:r>
    </w:p>
    <w:p w14:paraId="619E811A" w14:textId="77777777" w:rsidR="00D27D84" w:rsidRPr="00AC2B2B" w:rsidRDefault="00D27D84" w:rsidP="0057383D">
      <w:pPr>
        <w:rPr>
          <w:rFonts w:eastAsia="Malgun Gothic"/>
          <w:lang w:val="en-CA" w:eastAsia="ko-KR"/>
        </w:rPr>
      </w:pPr>
    </w:p>
    <w:p w14:paraId="424D36C2" w14:textId="77777777" w:rsidR="0057383D" w:rsidRPr="00AC2B2B" w:rsidDel="003C51E6" w:rsidRDefault="0057383D" w:rsidP="0057383D">
      <w:pPr>
        <w:pStyle w:val="40"/>
        <w:rPr>
          <w:lang w:val="en-CA"/>
        </w:rPr>
      </w:pPr>
      <w:bookmarkStart w:id="1096" w:name="_Ref271908485"/>
      <w:bookmarkStart w:id="1097" w:name="_Ref279147148"/>
      <w:r w:rsidRPr="00AC2B2B" w:rsidDel="003C51E6">
        <w:rPr>
          <w:lang w:val="en-CA"/>
        </w:rPr>
        <w:t>Derivation process for luma motion vectors for merge</w:t>
      </w:r>
      <w:bookmarkEnd w:id="1096"/>
      <w:r w:rsidRPr="00AC2B2B" w:rsidDel="003C51E6">
        <w:rPr>
          <w:lang w:val="en-CA"/>
        </w:rPr>
        <w:t xml:space="preserve"> mode</w:t>
      </w:r>
      <w:bookmarkEnd w:id="1097"/>
    </w:p>
    <w:p w14:paraId="273A7D5B" w14:textId="77777777" w:rsidR="0057383D" w:rsidRPr="00AC2B2B" w:rsidDel="003C51E6" w:rsidRDefault="0057383D" w:rsidP="0057383D">
      <w:pPr>
        <w:rPr>
          <w:lang w:val="en-CA" w:eastAsia="ko-KR"/>
        </w:rPr>
      </w:pPr>
      <w:r w:rsidRPr="00AC2B2B" w:rsidDel="003C51E6">
        <w:rPr>
          <w:lang w:val="en-CA" w:eastAsia="ko-KR"/>
        </w:rPr>
        <w:t xml:space="preserve">This process is only invoked when </w:t>
      </w:r>
      <w:r w:rsidRPr="00AC2B2B">
        <w:rPr>
          <w:rFonts w:eastAsia="ＭＳ 明朝"/>
          <w:lang w:val="en-CA" w:eastAsia="ja-JP"/>
        </w:rPr>
        <w:t>merge_flag[ xC</w:t>
      </w:r>
      <w:r w:rsidRPr="00AC2B2B" w:rsidDel="003C51E6">
        <w:rPr>
          <w:rFonts w:eastAsia="ＭＳ 明朝"/>
          <w:lang w:val="en-CA" w:eastAsia="ja-JP"/>
        </w:rPr>
        <w:t xml:space="preserve">b ][ yPb ] is equal to 1, where </w:t>
      </w:r>
      <w:r w:rsidRPr="00AC2B2B" w:rsidDel="003C51E6">
        <w:rPr>
          <w:lang w:val="en-CA" w:eastAsia="ko-KR"/>
        </w:rPr>
        <w:t>( x</w:t>
      </w:r>
      <w:r w:rsidRPr="00AC2B2B">
        <w:rPr>
          <w:rFonts w:eastAsia="ＭＳ 明朝"/>
          <w:lang w:val="en-CA" w:eastAsia="ja-JP"/>
        </w:rPr>
        <w:t>C</w:t>
      </w:r>
      <w:r w:rsidRPr="00AC2B2B" w:rsidDel="003C51E6">
        <w:rPr>
          <w:rFonts w:eastAsia="ＭＳ 明朝"/>
          <w:lang w:val="en-CA" w:eastAsia="ja-JP"/>
        </w:rPr>
        <w:t>b</w:t>
      </w:r>
      <w:r w:rsidRPr="00AC2B2B" w:rsidDel="003C51E6">
        <w:rPr>
          <w:lang w:val="en-CA" w:eastAsia="ko-KR"/>
        </w:rPr>
        <w:t>, y</w:t>
      </w:r>
      <w:r w:rsidRPr="00AC2B2B">
        <w:rPr>
          <w:rFonts w:eastAsia="ＭＳ 明朝"/>
          <w:lang w:val="en-CA" w:eastAsia="ja-JP"/>
        </w:rPr>
        <w:t>C</w:t>
      </w:r>
      <w:r w:rsidRPr="00AC2B2B" w:rsidDel="003C51E6">
        <w:rPr>
          <w:rFonts w:eastAsia="ＭＳ 明朝"/>
          <w:lang w:val="en-CA" w:eastAsia="ja-JP"/>
        </w:rPr>
        <w:t>b</w:t>
      </w:r>
      <w:r w:rsidRPr="00AC2B2B" w:rsidDel="003C51E6">
        <w:rPr>
          <w:lang w:val="en-CA" w:eastAsia="ko-KR"/>
        </w:rPr>
        <w:t xml:space="preserve"> ) </w:t>
      </w:r>
      <w:r w:rsidRPr="00AC2B2B" w:rsidDel="003C51E6">
        <w:rPr>
          <w:rFonts w:eastAsia="ＭＳ 明朝"/>
          <w:lang w:val="en-CA" w:eastAsia="ja-JP"/>
        </w:rPr>
        <w:t>specify</w:t>
      </w:r>
      <w:r w:rsidRPr="00AC2B2B" w:rsidDel="003C51E6">
        <w:rPr>
          <w:lang w:val="en-CA" w:eastAsia="ko-KR"/>
        </w:rPr>
        <w:t xml:space="preserve"> the top-left sample of the current luma </w:t>
      </w:r>
      <w:r w:rsidRPr="00AC2B2B">
        <w:rPr>
          <w:lang w:val="en-CA" w:eastAsia="ko-KR"/>
        </w:rPr>
        <w:t>coding</w:t>
      </w:r>
      <w:r w:rsidRPr="00AC2B2B" w:rsidDel="003C51E6">
        <w:rPr>
          <w:lang w:val="en-CA" w:eastAsia="ko-KR"/>
        </w:rPr>
        <w:t xml:space="preserve"> block relative to the top-left luma sample of the current picture.</w:t>
      </w:r>
    </w:p>
    <w:p w14:paraId="09E7CD7A" w14:textId="77777777" w:rsidR="0057383D" w:rsidRPr="00AC2B2B" w:rsidDel="003C51E6" w:rsidRDefault="0057383D" w:rsidP="0057383D">
      <w:pPr>
        <w:rPr>
          <w:lang w:val="en-CA" w:eastAsia="ko-KR"/>
        </w:rPr>
      </w:pPr>
      <w:r w:rsidRPr="00AC2B2B" w:rsidDel="003C51E6">
        <w:rPr>
          <w:lang w:val="en-CA" w:eastAsia="ko-KR"/>
        </w:rPr>
        <w:t>Inputs to this process are:</w:t>
      </w:r>
    </w:p>
    <w:p w14:paraId="1CC26464" w14:textId="77777777" w:rsidR="0057383D" w:rsidRPr="00AC2B2B" w:rsidDel="003C51E6" w:rsidRDefault="0057383D" w:rsidP="0057383D">
      <w:pPr>
        <w:numPr>
          <w:ilvl w:val="0"/>
          <w:numId w:val="5"/>
        </w:numPr>
        <w:rPr>
          <w:lang w:val="en-CA"/>
        </w:rPr>
      </w:pPr>
      <w:r w:rsidRPr="00AC2B2B" w:rsidDel="003C51E6">
        <w:rPr>
          <w:lang w:val="en-CA"/>
        </w:rPr>
        <w:t>a luma location ( xCb, yCb ) of the top-left sample of the current luma coding block relative to the top-left luma sample of the current picture,</w:t>
      </w:r>
    </w:p>
    <w:p w14:paraId="6892041A" w14:textId="77777777" w:rsidR="0057383D" w:rsidRPr="00AC2B2B" w:rsidRDefault="0057383D" w:rsidP="0057383D">
      <w:pPr>
        <w:numPr>
          <w:ilvl w:val="0"/>
          <w:numId w:val="5"/>
        </w:numPr>
        <w:rPr>
          <w:lang w:val="en-CA"/>
        </w:rPr>
      </w:pPr>
      <w:r w:rsidRPr="00AC2B2B">
        <w:rPr>
          <w:lang w:val="en-CA"/>
        </w:rPr>
        <w:t>a variable cbWidth specifying the width of the current coding block in luma samples,</w:t>
      </w:r>
    </w:p>
    <w:p w14:paraId="44B446FE" w14:textId="5DD98F85" w:rsidR="0057383D" w:rsidRPr="00AC2B2B" w:rsidRDefault="0057383D" w:rsidP="0057383D">
      <w:pPr>
        <w:numPr>
          <w:ilvl w:val="0"/>
          <w:numId w:val="5"/>
        </w:numPr>
        <w:rPr>
          <w:lang w:val="en-CA"/>
        </w:rPr>
      </w:pPr>
      <w:r w:rsidRPr="00AC2B2B">
        <w:rPr>
          <w:lang w:val="en-CA"/>
        </w:rPr>
        <w:t>a variable cbHeight specifying the height of the current coding block in luma samples</w:t>
      </w:r>
      <w:r w:rsidR="00157F1E" w:rsidRPr="00AC2B2B">
        <w:rPr>
          <w:lang w:val="en-CA"/>
        </w:rPr>
        <w:t>.</w:t>
      </w:r>
    </w:p>
    <w:p w14:paraId="5314472E" w14:textId="77777777" w:rsidR="0057383D" w:rsidRPr="00AC2B2B" w:rsidDel="003C51E6" w:rsidRDefault="0057383D" w:rsidP="0057383D">
      <w:pPr>
        <w:rPr>
          <w:lang w:val="en-CA" w:eastAsia="ko-KR"/>
        </w:rPr>
      </w:pPr>
      <w:r w:rsidRPr="00AC2B2B" w:rsidDel="003C51E6">
        <w:rPr>
          <w:lang w:val="en-CA" w:eastAsia="ko-KR"/>
        </w:rPr>
        <w:t>Outputs of this process are:</w:t>
      </w:r>
    </w:p>
    <w:p w14:paraId="0A54A95B" w14:textId="1BDCE6C5" w:rsidR="0057383D" w:rsidRPr="00AC2B2B" w:rsidDel="003C51E6" w:rsidRDefault="0057383D" w:rsidP="0057383D">
      <w:pPr>
        <w:numPr>
          <w:ilvl w:val="0"/>
          <w:numId w:val="5"/>
        </w:numPr>
        <w:rPr>
          <w:lang w:val="en-CA"/>
        </w:rPr>
      </w:pPr>
      <w:r w:rsidRPr="00AC2B2B" w:rsidDel="003C51E6">
        <w:rPr>
          <w:lang w:val="en-CA"/>
        </w:rPr>
        <w:t>the luma motion vectors</w:t>
      </w:r>
      <w:r w:rsidR="001772C2" w:rsidRPr="00AC2B2B">
        <w:rPr>
          <w:lang w:val="en-CA" w:eastAsia="ko-KR"/>
        </w:rPr>
        <w:t xml:space="preserve"> in </w:t>
      </w:r>
      <w:r w:rsidR="0055255A" w:rsidRPr="00AC2B2B">
        <w:rPr>
          <w:lang w:val="en-CA" w:eastAsia="ko-KR"/>
        </w:rPr>
        <w:t>1/16</w:t>
      </w:r>
      <w:r w:rsidR="001772C2" w:rsidRPr="00AC2B2B">
        <w:rPr>
          <w:lang w:val="en-CA" w:eastAsia="ko-KR"/>
        </w:rPr>
        <w:t xml:space="preserve"> </w:t>
      </w:r>
      <w:r w:rsidR="001772C2" w:rsidRPr="00AC2B2B" w:rsidDel="003C51E6">
        <w:rPr>
          <w:lang w:val="en-CA" w:eastAsia="ko-KR"/>
        </w:rPr>
        <w:t>fractional-sample</w:t>
      </w:r>
      <w:r w:rsidR="001772C2" w:rsidRPr="00AC2B2B">
        <w:rPr>
          <w:lang w:val="en-CA" w:eastAsia="ko-KR"/>
        </w:rPr>
        <w:t xml:space="preserve"> accuracy</w:t>
      </w:r>
      <w:r w:rsidRPr="00AC2B2B" w:rsidDel="003C51E6">
        <w:rPr>
          <w:lang w:val="en-CA"/>
        </w:rPr>
        <w:t xml:space="preserve"> mvL0</w:t>
      </w:r>
      <w:r w:rsidR="00926BCD" w:rsidRPr="00AC2B2B">
        <w:rPr>
          <w:lang w:val="en-CA" w:eastAsia="ko-KR"/>
        </w:rPr>
        <w:t>[ </w:t>
      </w:r>
      <w:r w:rsidR="00AD4C72" w:rsidRPr="00AC2B2B">
        <w:rPr>
          <w:lang w:val="en-CA" w:eastAsia="ko-KR"/>
        </w:rPr>
        <w:t>0 </w:t>
      </w:r>
      <w:r w:rsidR="00926BCD" w:rsidRPr="00AC2B2B">
        <w:rPr>
          <w:lang w:val="en-CA" w:eastAsia="ko-KR"/>
        </w:rPr>
        <w:t>][ </w:t>
      </w:r>
      <w:r w:rsidR="00AD4C72" w:rsidRPr="00AC2B2B">
        <w:rPr>
          <w:lang w:val="en-CA" w:eastAsia="ko-KR"/>
        </w:rPr>
        <w:t>0 </w:t>
      </w:r>
      <w:r w:rsidR="00926BCD" w:rsidRPr="00AC2B2B">
        <w:rPr>
          <w:lang w:val="en-CA" w:eastAsia="ko-KR"/>
        </w:rPr>
        <w:t>]</w:t>
      </w:r>
      <w:r w:rsidRPr="00AC2B2B" w:rsidDel="003C51E6">
        <w:rPr>
          <w:lang w:val="en-CA"/>
        </w:rPr>
        <w:t xml:space="preserve"> and mvL1</w:t>
      </w:r>
      <w:r w:rsidR="00926BCD" w:rsidRPr="00AC2B2B">
        <w:rPr>
          <w:lang w:val="en-CA" w:eastAsia="ko-KR"/>
        </w:rPr>
        <w:t>[ </w:t>
      </w:r>
      <w:r w:rsidR="00AD4C72" w:rsidRPr="00AC2B2B">
        <w:rPr>
          <w:lang w:val="en-CA" w:eastAsia="ko-KR"/>
        </w:rPr>
        <w:t>0 </w:t>
      </w:r>
      <w:r w:rsidR="00926BCD" w:rsidRPr="00AC2B2B">
        <w:rPr>
          <w:lang w:val="en-CA" w:eastAsia="ko-KR"/>
        </w:rPr>
        <w:t>][ </w:t>
      </w:r>
      <w:r w:rsidR="00AD4C72" w:rsidRPr="00AC2B2B">
        <w:rPr>
          <w:lang w:val="en-CA" w:eastAsia="ko-KR"/>
        </w:rPr>
        <w:t>0 </w:t>
      </w:r>
      <w:r w:rsidR="00926BCD" w:rsidRPr="00AC2B2B">
        <w:rPr>
          <w:lang w:val="en-CA" w:eastAsia="ko-KR"/>
        </w:rPr>
        <w:t>]</w:t>
      </w:r>
      <w:r w:rsidRPr="00AC2B2B" w:rsidDel="003C51E6">
        <w:rPr>
          <w:lang w:val="en-CA"/>
        </w:rPr>
        <w:t>,</w:t>
      </w:r>
    </w:p>
    <w:p w14:paraId="6CF1CE57" w14:textId="77777777" w:rsidR="0057383D" w:rsidRPr="00AC2B2B" w:rsidDel="003C51E6" w:rsidRDefault="0057383D" w:rsidP="0057383D">
      <w:pPr>
        <w:numPr>
          <w:ilvl w:val="0"/>
          <w:numId w:val="5"/>
        </w:numPr>
        <w:rPr>
          <w:lang w:val="en-CA"/>
        </w:rPr>
      </w:pPr>
      <w:r w:rsidRPr="00AC2B2B" w:rsidDel="003C51E6">
        <w:rPr>
          <w:lang w:val="en-CA"/>
        </w:rPr>
        <w:t>the reference indices refIdxL0 and refIdxL1,</w:t>
      </w:r>
    </w:p>
    <w:p w14:paraId="1385C7FC" w14:textId="3954015B" w:rsidR="0057383D" w:rsidRPr="00AC2B2B" w:rsidDel="003C51E6" w:rsidRDefault="0057383D" w:rsidP="0057383D">
      <w:pPr>
        <w:numPr>
          <w:ilvl w:val="0"/>
          <w:numId w:val="5"/>
        </w:numPr>
        <w:rPr>
          <w:lang w:val="en-CA"/>
        </w:rPr>
      </w:pPr>
      <w:r w:rsidRPr="00AC2B2B" w:rsidDel="003C51E6">
        <w:rPr>
          <w:lang w:val="en-CA"/>
        </w:rPr>
        <w:t>the prediction list utilization flags predFlagL0</w:t>
      </w:r>
      <w:r w:rsidR="00926BCD" w:rsidRPr="00AC2B2B">
        <w:rPr>
          <w:lang w:val="en-CA" w:eastAsia="ko-KR"/>
        </w:rPr>
        <w:t>[ </w:t>
      </w:r>
      <w:r w:rsidR="00AD4C72" w:rsidRPr="00AC2B2B">
        <w:rPr>
          <w:lang w:val="en-CA" w:eastAsia="ko-KR"/>
        </w:rPr>
        <w:t>0 </w:t>
      </w:r>
      <w:r w:rsidR="00926BCD" w:rsidRPr="00AC2B2B">
        <w:rPr>
          <w:lang w:val="en-CA" w:eastAsia="ko-KR"/>
        </w:rPr>
        <w:t>][ </w:t>
      </w:r>
      <w:r w:rsidR="00AD4C72" w:rsidRPr="00AC2B2B">
        <w:rPr>
          <w:lang w:val="en-CA" w:eastAsia="ko-KR"/>
        </w:rPr>
        <w:t>0 </w:t>
      </w:r>
      <w:r w:rsidR="00926BCD" w:rsidRPr="00AC2B2B">
        <w:rPr>
          <w:lang w:val="en-CA" w:eastAsia="ko-KR"/>
        </w:rPr>
        <w:t>]</w:t>
      </w:r>
      <w:r w:rsidRPr="00AC2B2B" w:rsidDel="003C51E6">
        <w:rPr>
          <w:lang w:val="en-CA"/>
        </w:rPr>
        <w:t xml:space="preserve"> and predFlagL1</w:t>
      </w:r>
      <w:r w:rsidR="00926BCD" w:rsidRPr="00AC2B2B">
        <w:rPr>
          <w:lang w:val="en-CA" w:eastAsia="ko-KR"/>
        </w:rPr>
        <w:t>[ </w:t>
      </w:r>
      <w:r w:rsidR="00AD4C72" w:rsidRPr="00AC2B2B">
        <w:rPr>
          <w:lang w:val="en-CA" w:eastAsia="ko-KR"/>
        </w:rPr>
        <w:t>0 </w:t>
      </w:r>
      <w:r w:rsidR="00926BCD" w:rsidRPr="00AC2B2B">
        <w:rPr>
          <w:lang w:val="en-CA" w:eastAsia="ko-KR"/>
        </w:rPr>
        <w:t>][ </w:t>
      </w:r>
      <w:r w:rsidR="00AD4C72" w:rsidRPr="00AC2B2B">
        <w:rPr>
          <w:lang w:val="en-CA" w:eastAsia="ko-KR"/>
        </w:rPr>
        <w:t>0 </w:t>
      </w:r>
      <w:r w:rsidR="00926BCD" w:rsidRPr="00AC2B2B">
        <w:rPr>
          <w:lang w:val="en-CA" w:eastAsia="ko-KR"/>
        </w:rPr>
        <w:t>]</w:t>
      </w:r>
      <w:r w:rsidR="00157F1E" w:rsidRPr="00AC2B2B">
        <w:rPr>
          <w:lang w:val="en-CA"/>
        </w:rPr>
        <w:t>,</w:t>
      </w:r>
    </w:p>
    <w:p w14:paraId="58788795" w14:textId="77777777" w:rsidR="00157F1E" w:rsidRPr="00AC2B2B" w:rsidDel="003C51E6" w:rsidRDefault="00157F1E" w:rsidP="00157F1E">
      <w:pPr>
        <w:numPr>
          <w:ilvl w:val="0"/>
          <w:numId w:val="5"/>
        </w:numPr>
        <w:rPr>
          <w:lang w:val="en-CA"/>
        </w:rPr>
      </w:pPr>
      <w:r w:rsidRPr="00AC2B2B">
        <w:rPr>
          <w:lang w:val="en-CA" w:eastAsia="ko-KR"/>
        </w:rPr>
        <w:t>the bi-prediction weight index gbiIdx.</w:t>
      </w:r>
    </w:p>
    <w:p w14:paraId="0D675BDA" w14:textId="7B54F5A0" w:rsidR="008F791E" w:rsidRPr="00AC2B2B" w:rsidRDefault="008F791E" w:rsidP="0057383D">
      <w:pPr>
        <w:rPr>
          <w:lang w:val="en-CA" w:eastAsia="ko-KR"/>
        </w:rPr>
      </w:pPr>
      <w:r w:rsidRPr="00AC2B2B">
        <w:rPr>
          <w:lang w:val="en-CA" w:eastAsia="ko-KR"/>
        </w:rPr>
        <w:t xml:space="preserve">The </w:t>
      </w:r>
      <w:r w:rsidRPr="00AC2B2B">
        <w:rPr>
          <w:lang w:val="en-CA"/>
        </w:rPr>
        <w:t>bi-prediction weight index</w:t>
      </w:r>
      <w:r w:rsidRPr="00AC2B2B">
        <w:rPr>
          <w:lang w:val="en-CA" w:eastAsia="ko-KR"/>
        </w:rPr>
        <w:t xml:space="preserve"> gbiIdx is set equal to 0. </w:t>
      </w:r>
    </w:p>
    <w:p w14:paraId="0E55C313" w14:textId="7DDFCA78" w:rsidR="0057383D" w:rsidRPr="00AC2B2B" w:rsidDel="003C51E6" w:rsidRDefault="0057383D" w:rsidP="0057383D">
      <w:pPr>
        <w:rPr>
          <w:lang w:val="en-CA" w:eastAsia="ko-KR"/>
        </w:rPr>
      </w:pPr>
      <w:r w:rsidRPr="00AC2B2B" w:rsidDel="003C51E6">
        <w:rPr>
          <w:lang w:val="en-CA" w:eastAsia="ko-KR"/>
        </w:rPr>
        <w:lastRenderedPageBreak/>
        <w:t>The motion vectors mvL0</w:t>
      </w:r>
      <w:r w:rsidR="00E27600" w:rsidRPr="00AC2B2B">
        <w:rPr>
          <w:lang w:val="en-CA" w:eastAsia="ko-KR"/>
        </w:rPr>
        <w:t>[ 0 ][ 0 ]</w:t>
      </w:r>
      <w:r w:rsidRPr="00AC2B2B" w:rsidDel="003C51E6">
        <w:rPr>
          <w:lang w:val="en-CA" w:eastAsia="ko-KR"/>
        </w:rPr>
        <w:t xml:space="preserve"> and mvL1</w:t>
      </w:r>
      <w:r w:rsidR="00E27600" w:rsidRPr="00AC2B2B">
        <w:rPr>
          <w:lang w:val="en-CA" w:eastAsia="ko-KR"/>
        </w:rPr>
        <w:t>[ 0 ][ 0 ]</w:t>
      </w:r>
      <w:r w:rsidRPr="00AC2B2B" w:rsidDel="003C51E6">
        <w:rPr>
          <w:lang w:val="en-CA" w:eastAsia="ko-KR"/>
        </w:rPr>
        <w:t>, the reference indices refIdxL0 and refIdxL1 and the prediction utilization flags predFlagL0</w:t>
      </w:r>
      <w:r w:rsidR="00E27600" w:rsidRPr="00AC2B2B">
        <w:rPr>
          <w:lang w:val="en-CA" w:eastAsia="ko-KR"/>
        </w:rPr>
        <w:t>[ 0 ][ 0 ]</w:t>
      </w:r>
      <w:r w:rsidRPr="00AC2B2B" w:rsidDel="003C51E6">
        <w:rPr>
          <w:lang w:val="en-CA" w:eastAsia="ko-KR"/>
        </w:rPr>
        <w:t xml:space="preserve"> and predFlagL1</w:t>
      </w:r>
      <w:r w:rsidR="00E27600" w:rsidRPr="00AC2B2B">
        <w:rPr>
          <w:lang w:val="en-CA" w:eastAsia="ko-KR"/>
        </w:rPr>
        <w:t>[ 0 ][ 0 ]</w:t>
      </w:r>
      <w:r w:rsidRPr="00AC2B2B" w:rsidDel="003C51E6">
        <w:rPr>
          <w:lang w:val="en-CA" w:eastAsia="ko-KR"/>
        </w:rPr>
        <w:t xml:space="preserve"> are derived by the following ordered steps:</w:t>
      </w:r>
    </w:p>
    <w:p w14:paraId="52177624" w14:textId="77777777" w:rsidR="003B6D17" w:rsidRPr="003B6D17" w:rsidRDefault="0057383D" w:rsidP="003B6D17">
      <w:pPr>
        <w:numPr>
          <w:ilvl w:val="0"/>
          <w:numId w:val="96"/>
        </w:numPr>
        <w:tabs>
          <w:tab w:val="clear" w:pos="794"/>
          <w:tab w:val="clear" w:pos="1588"/>
          <w:tab w:val="clear" w:pos="1985"/>
          <w:tab w:val="left" w:pos="720"/>
          <w:tab w:val="left" w:pos="1080"/>
          <w:tab w:val="left" w:pos="1440"/>
          <w:tab w:val="left" w:pos="2977"/>
        </w:tabs>
        <w:ind w:left="709"/>
        <w:rPr>
          <w:ins w:id="1098" w:author="Abe Kiyofumi" w:date="2018-12-21T21:04:00Z"/>
          <w:lang w:val="en-CA" w:eastAsia="ko-KR"/>
          <w:rPrChange w:id="1099" w:author="Abe Kiyofumi" w:date="2018-12-21T21:04:00Z">
            <w:rPr>
              <w:ins w:id="1100" w:author="Abe Kiyofumi" w:date="2018-12-21T21:04:00Z"/>
              <w:rFonts w:eastAsia="Malgun Gothic"/>
              <w:lang w:val="en-CA" w:eastAsia="ko-KR"/>
            </w:rPr>
          </w:rPrChange>
        </w:rPr>
        <w:pPrChange w:id="1101" w:author="Abe Kiyofumi" w:date="2018-12-21T21:04:00Z">
          <w:pPr>
            <w:numPr>
              <w:numId w:val="96"/>
            </w:numPr>
            <w:tabs>
              <w:tab w:val="clear" w:pos="794"/>
              <w:tab w:val="clear" w:pos="1191"/>
              <w:tab w:val="clear" w:pos="1588"/>
              <w:tab w:val="clear" w:pos="1985"/>
              <w:tab w:val="left" w:pos="720"/>
              <w:tab w:val="left" w:pos="1080"/>
              <w:tab w:val="num" w:pos="1194"/>
              <w:tab w:val="left" w:pos="1440"/>
              <w:tab w:val="left" w:pos="2977"/>
            </w:tabs>
            <w:ind w:left="1194" w:hanging="400"/>
          </w:pPr>
        </w:pPrChange>
      </w:pPr>
      <w:r w:rsidRPr="00AC2B2B" w:rsidDel="003C51E6">
        <w:rPr>
          <w:lang w:val="en-CA" w:eastAsia="ko-KR"/>
        </w:rPr>
        <w:t xml:space="preserve">The derivation process for merging candidates from neighbouring </w:t>
      </w:r>
      <w:r w:rsidRPr="00AC2B2B">
        <w:rPr>
          <w:lang w:val="en-CA" w:eastAsia="ko-KR"/>
        </w:rPr>
        <w:t>coding</w:t>
      </w:r>
      <w:r w:rsidRPr="00AC2B2B" w:rsidDel="003C51E6">
        <w:rPr>
          <w:lang w:val="en-CA" w:eastAsia="ko-KR"/>
        </w:rPr>
        <w:t xml:space="preserve"> units </w:t>
      </w:r>
      <w:r w:rsidRPr="00AC2B2B">
        <w:rPr>
          <w:lang w:val="en-CA" w:eastAsia="ko-KR"/>
        </w:rPr>
        <w:t xml:space="preserve">as specified </w:t>
      </w:r>
      <w:r w:rsidRPr="00AC2B2B" w:rsidDel="003C51E6">
        <w:rPr>
          <w:lang w:val="en-CA" w:eastAsia="ko-KR"/>
        </w:rPr>
        <w:t>in clause </w:t>
      </w:r>
      <w:r w:rsidRPr="00AC2B2B">
        <w:rPr>
          <w:lang w:val="en-CA" w:eastAsia="ko-KR"/>
        </w:rPr>
        <w:fldChar w:fldCharType="begin" w:fldLock="1"/>
      </w:r>
      <w:r w:rsidRPr="00AC2B2B">
        <w:rPr>
          <w:lang w:val="en-CA" w:eastAsia="ko-KR"/>
        </w:rPr>
        <w:instrText xml:space="preserve"> REF _Ref331176897 \r \h </w:instrText>
      </w:r>
      <w:r w:rsidRPr="00AC2B2B">
        <w:rPr>
          <w:lang w:val="en-CA" w:eastAsia="ko-KR"/>
        </w:rPr>
      </w:r>
      <w:r w:rsidR="00AC2B2B" w:rsidRPr="00AC2B2B">
        <w:rPr>
          <w:lang w:val="en-CA" w:eastAsia="ko-KR"/>
        </w:rPr>
        <w:instrText xml:space="preserve"> \* MERGEFORMAT </w:instrText>
      </w:r>
      <w:r w:rsidRPr="00AC2B2B">
        <w:rPr>
          <w:lang w:val="en-CA" w:eastAsia="ko-KR"/>
        </w:rPr>
        <w:fldChar w:fldCharType="separate"/>
      </w:r>
      <w:r w:rsidR="00E57AB9" w:rsidRPr="00AC2B2B">
        <w:rPr>
          <w:lang w:val="en-CA" w:eastAsia="ko-KR"/>
        </w:rPr>
        <w:t>8.3.2.3</w:t>
      </w:r>
      <w:r w:rsidRPr="00AC2B2B">
        <w:rPr>
          <w:lang w:val="en-CA" w:eastAsia="ko-KR"/>
        </w:rPr>
        <w:fldChar w:fldCharType="end"/>
      </w:r>
      <w:r w:rsidRPr="00AC2B2B" w:rsidDel="003C51E6">
        <w:rPr>
          <w:lang w:val="en-CA" w:eastAsia="ko-KR"/>
        </w:rPr>
        <w:t xml:space="preserve"> is invoked with the luma coding block location ( xCb, yCb ), the luma </w:t>
      </w:r>
      <w:r w:rsidR="007E4E0A" w:rsidRPr="00AC2B2B">
        <w:rPr>
          <w:lang w:val="en-CA" w:eastAsia="ko-KR"/>
        </w:rPr>
        <w:t>coding</w:t>
      </w:r>
      <w:r w:rsidR="002D0F07" w:rsidRPr="00AC2B2B">
        <w:rPr>
          <w:lang w:val="en-CA" w:eastAsia="ko-KR"/>
        </w:rPr>
        <w:t xml:space="preserve"> block width cbWidth</w:t>
      </w:r>
      <w:r w:rsidRPr="00AC2B2B" w:rsidDel="003C51E6">
        <w:rPr>
          <w:lang w:val="en-CA" w:eastAsia="ko-KR"/>
        </w:rPr>
        <w:t xml:space="preserve">, </w:t>
      </w:r>
      <w:r w:rsidR="00777657" w:rsidRPr="00AC2B2B">
        <w:rPr>
          <w:lang w:val="en-CA" w:eastAsia="ko-KR"/>
        </w:rPr>
        <w:t xml:space="preserve">and </w:t>
      </w:r>
      <w:r w:rsidRPr="00AC2B2B" w:rsidDel="003C51E6">
        <w:rPr>
          <w:lang w:val="en-CA" w:eastAsia="ko-KR"/>
        </w:rPr>
        <w:t xml:space="preserve">the luma </w:t>
      </w:r>
      <w:r w:rsidRPr="00AC2B2B">
        <w:rPr>
          <w:lang w:val="en-CA" w:eastAsia="ko-KR"/>
        </w:rPr>
        <w:t>coding</w:t>
      </w:r>
      <w:r w:rsidRPr="00AC2B2B" w:rsidDel="003C51E6">
        <w:rPr>
          <w:lang w:val="en-CA" w:eastAsia="ko-KR"/>
        </w:rPr>
        <w:t xml:space="preserve"> block height </w:t>
      </w:r>
      <w:r w:rsidRPr="00AC2B2B">
        <w:rPr>
          <w:lang w:val="en-CA" w:eastAsia="ko-KR"/>
        </w:rPr>
        <w:t>cbHeight</w:t>
      </w:r>
      <w:r w:rsidRPr="00AC2B2B" w:rsidDel="003C51E6">
        <w:rPr>
          <w:lang w:val="en-CA" w:eastAsia="ko-KR"/>
        </w:rPr>
        <w:t xml:space="preserve"> as inputs, and the output being the availability flags availableFlagA</w:t>
      </w:r>
      <w:r w:rsidRPr="00AC2B2B" w:rsidDel="003C51E6">
        <w:rPr>
          <w:vertAlign w:val="subscript"/>
          <w:lang w:val="en-CA" w:eastAsia="ko-KR"/>
        </w:rPr>
        <w:t>0</w:t>
      </w:r>
      <w:r w:rsidRPr="00AC2B2B" w:rsidDel="003C51E6">
        <w:rPr>
          <w:lang w:val="en-CA" w:eastAsia="ko-KR"/>
        </w:rPr>
        <w:t>, availableFlagA</w:t>
      </w:r>
      <w:r w:rsidRPr="00AC2B2B" w:rsidDel="003C51E6">
        <w:rPr>
          <w:vertAlign w:val="subscript"/>
          <w:lang w:val="en-CA" w:eastAsia="ko-KR"/>
        </w:rPr>
        <w:t>1</w:t>
      </w:r>
      <w:r w:rsidRPr="00AC2B2B" w:rsidDel="003C51E6">
        <w:rPr>
          <w:lang w:val="en-CA" w:eastAsia="ko-KR"/>
        </w:rPr>
        <w:t>, availableFlagB</w:t>
      </w:r>
      <w:r w:rsidRPr="00AC2B2B" w:rsidDel="003C51E6">
        <w:rPr>
          <w:vertAlign w:val="subscript"/>
          <w:lang w:val="en-CA" w:eastAsia="ko-KR"/>
        </w:rPr>
        <w:t>0</w:t>
      </w:r>
      <w:r w:rsidRPr="00AC2B2B" w:rsidDel="003C51E6">
        <w:rPr>
          <w:lang w:val="en-CA" w:eastAsia="ko-KR"/>
        </w:rPr>
        <w:t>, availableFlagB</w:t>
      </w:r>
      <w:r w:rsidRPr="00AC2B2B" w:rsidDel="003C51E6">
        <w:rPr>
          <w:vertAlign w:val="subscript"/>
          <w:lang w:val="en-CA" w:eastAsia="ko-KR"/>
        </w:rPr>
        <w:t>1</w:t>
      </w:r>
      <w:r w:rsidRPr="00AC2B2B" w:rsidDel="003C51E6">
        <w:rPr>
          <w:lang w:val="en-CA" w:eastAsia="ko-KR"/>
        </w:rPr>
        <w:t xml:space="preserve"> and availableFlagB</w:t>
      </w:r>
      <w:r w:rsidRPr="00AC2B2B" w:rsidDel="003C51E6">
        <w:rPr>
          <w:vertAlign w:val="subscript"/>
          <w:lang w:val="en-CA" w:eastAsia="ko-KR"/>
        </w:rPr>
        <w:t>2</w:t>
      </w:r>
      <w:r w:rsidRPr="00AC2B2B" w:rsidDel="003C51E6">
        <w:rPr>
          <w:lang w:val="en-CA" w:eastAsia="ko-KR"/>
        </w:rPr>
        <w:t>, the reference indices refIdxLXA</w:t>
      </w:r>
      <w:r w:rsidRPr="00AC2B2B" w:rsidDel="003C51E6">
        <w:rPr>
          <w:vertAlign w:val="subscript"/>
          <w:lang w:val="en-CA" w:eastAsia="ko-KR"/>
        </w:rPr>
        <w:t>0</w:t>
      </w:r>
      <w:r w:rsidRPr="00AC2B2B" w:rsidDel="003C51E6">
        <w:rPr>
          <w:lang w:val="en-CA" w:eastAsia="ko-KR"/>
        </w:rPr>
        <w:t>, refIdxLXA</w:t>
      </w:r>
      <w:r w:rsidRPr="00AC2B2B" w:rsidDel="003C51E6">
        <w:rPr>
          <w:vertAlign w:val="subscript"/>
          <w:lang w:val="en-CA" w:eastAsia="ko-KR"/>
        </w:rPr>
        <w:t>1</w:t>
      </w:r>
      <w:r w:rsidRPr="00AC2B2B" w:rsidDel="003C51E6">
        <w:rPr>
          <w:lang w:val="en-CA" w:eastAsia="ko-KR"/>
        </w:rPr>
        <w:t>, refIdxLXB</w:t>
      </w:r>
      <w:r w:rsidRPr="00AC2B2B" w:rsidDel="003C51E6">
        <w:rPr>
          <w:vertAlign w:val="subscript"/>
          <w:lang w:val="en-CA" w:eastAsia="ko-KR"/>
        </w:rPr>
        <w:t>0</w:t>
      </w:r>
      <w:r w:rsidRPr="00AC2B2B" w:rsidDel="003C51E6">
        <w:rPr>
          <w:lang w:val="en-CA" w:eastAsia="ko-KR"/>
        </w:rPr>
        <w:t>, refIdxLXB</w:t>
      </w:r>
      <w:r w:rsidRPr="00AC2B2B" w:rsidDel="003C51E6">
        <w:rPr>
          <w:vertAlign w:val="subscript"/>
          <w:lang w:val="en-CA" w:eastAsia="ko-KR"/>
        </w:rPr>
        <w:t>1</w:t>
      </w:r>
      <w:r w:rsidRPr="00AC2B2B" w:rsidDel="003C51E6">
        <w:rPr>
          <w:lang w:val="en-CA" w:eastAsia="ko-KR"/>
        </w:rPr>
        <w:t xml:space="preserve"> and refIdxLXB</w:t>
      </w:r>
      <w:r w:rsidRPr="00AC2B2B" w:rsidDel="003C51E6">
        <w:rPr>
          <w:vertAlign w:val="subscript"/>
          <w:lang w:val="en-CA" w:eastAsia="ko-KR"/>
        </w:rPr>
        <w:t>2</w:t>
      </w:r>
      <w:r w:rsidRPr="00AC2B2B" w:rsidDel="003C51E6">
        <w:rPr>
          <w:lang w:val="en-CA" w:eastAsia="ko-KR"/>
        </w:rPr>
        <w:t xml:space="preserve">, </w:t>
      </w:r>
      <w:r w:rsidRPr="00AC2B2B" w:rsidDel="003C51E6">
        <w:rPr>
          <w:lang w:val="en-CA"/>
        </w:rPr>
        <w:t>the prediction list utilization flags predFlagLX</w:t>
      </w:r>
      <w:r w:rsidRPr="00AC2B2B" w:rsidDel="003C51E6">
        <w:rPr>
          <w:lang w:val="en-CA" w:eastAsia="ko-KR"/>
        </w:rPr>
        <w:t>A</w:t>
      </w:r>
      <w:r w:rsidRPr="00AC2B2B" w:rsidDel="003C51E6">
        <w:rPr>
          <w:vertAlign w:val="subscript"/>
          <w:lang w:val="en-CA" w:eastAsia="ko-KR"/>
        </w:rPr>
        <w:t>0</w:t>
      </w:r>
      <w:r w:rsidRPr="00AC2B2B" w:rsidDel="003C51E6">
        <w:rPr>
          <w:lang w:val="en-CA" w:eastAsia="ko-KR"/>
        </w:rPr>
        <w:t xml:space="preserve">, </w:t>
      </w:r>
      <w:r w:rsidRPr="00AC2B2B" w:rsidDel="003C51E6">
        <w:rPr>
          <w:lang w:val="en-CA"/>
        </w:rPr>
        <w:t>predFlagLX</w:t>
      </w:r>
      <w:r w:rsidRPr="00AC2B2B" w:rsidDel="003C51E6">
        <w:rPr>
          <w:lang w:val="en-CA" w:eastAsia="ko-KR"/>
        </w:rPr>
        <w:t>A</w:t>
      </w:r>
      <w:r w:rsidRPr="00AC2B2B" w:rsidDel="003C51E6">
        <w:rPr>
          <w:vertAlign w:val="subscript"/>
          <w:lang w:val="en-CA" w:eastAsia="ko-KR"/>
        </w:rPr>
        <w:t>1</w:t>
      </w:r>
      <w:r w:rsidRPr="00AC2B2B" w:rsidDel="003C51E6">
        <w:rPr>
          <w:lang w:val="en-CA" w:eastAsia="ko-KR"/>
        </w:rPr>
        <w:t xml:space="preserve">, </w:t>
      </w:r>
      <w:r w:rsidRPr="00AC2B2B" w:rsidDel="003C51E6">
        <w:rPr>
          <w:lang w:val="en-CA"/>
        </w:rPr>
        <w:t>predFlagLX</w:t>
      </w:r>
      <w:r w:rsidRPr="00AC2B2B" w:rsidDel="003C51E6">
        <w:rPr>
          <w:lang w:val="en-CA" w:eastAsia="ko-KR"/>
        </w:rPr>
        <w:t>B</w:t>
      </w:r>
      <w:r w:rsidRPr="00AC2B2B" w:rsidDel="003C51E6">
        <w:rPr>
          <w:vertAlign w:val="subscript"/>
          <w:lang w:val="en-CA" w:eastAsia="ko-KR"/>
        </w:rPr>
        <w:t>0</w:t>
      </w:r>
      <w:r w:rsidRPr="00AC2B2B" w:rsidDel="003C51E6">
        <w:rPr>
          <w:lang w:val="en-CA" w:eastAsia="ko-KR"/>
        </w:rPr>
        <w:t xml:space="preserve">, </w:t>
      </w:r>
      <w:r w:rsidRPr="00AC2B2B" w:rsidDel="003C51E6">
        <w:rPr>
          <w:lang w:val="en-CA"/>
        </w:rPr>
        <w:t>predFlagLX</w:t>
      </w:r>
      <w:r w:rsidRPr="00AC2B2B" w:rsidDel="003C51E6">
        <w:rPr>
          <w:lang w:val="en-CA" w:eastAsia="ko-KR"/>
        </w:rPr>
        <w:t>B</w:t>
      </w:r>
      <w:r w:rsidRPr="00AC2B2B" w:rsidDel="003C51E6">
        <w:rPr>
          <w:vertAlign w:val="subscript"/>
          <w:lang w:val="en-CA" w:eastAsia="ko-KR"/>
        </w:rPr>
        <w:t>1</w:t>
      </w:r>
      <w:r w:rsidRPr="00AC2B2B" w:rsidDel="003C51E6">
        <w:rPr>
          <w:lang w:val="en-CA" w:eastAsia="ko-KR"/>
        </w:rPr>
        <w:t xml:space="preserve"> and </w:t>
      </w:r>
      <w:r w:rsidRPr="00AC2B2B" w:rsidDel="003C51E6">
        <w:rPr>
          <w:lang w:val="en-CA"/>
        </w:rPr>
        <w:t>predFlagLX</w:t>
      </w:r>
      <w:r w:rsidRPr="00AC2B2B" w:rsidDel="003C51E6">
        <w:rPr>
          <w:lang w:val="en-CA" w:eastAsia="ko-KR"/>
        </w:rPr>
        <w:t>B</w:t>
      </w:r>
      <w:r w:rsidRPr="00AC2B2B" w:rsidDel="003C51E6">
        <w:rPr>
          <w:vertAlign w:val="subscript"/>
          <w:lang w:val="en-CA" w:eastAsia="ko-KR"/>
        </w:rPr>
        <w:t>2</w:t>
      </w:r>
      <w:r w:rsidRPr="00AC2B2B" w:rsidDel="003C51E6">
        <w:rPr>
          <w:lang w:val="en-CA" w:eastAsia="ko-KR"/>
        </w:rPr>
        <w:t>, and the motion vectors mvLXA</w:t>
      </w:r>
      <w:r w:rsidRPr="00AC2B2B" w:rsidDel="003C51E6">
        <w:rPr>
          <w:vertAlign w:val="subscript"/>
          <w:lang w:val="en-CA" w:eastAsia="ko-KR"/>
        </w:rPr>
        <w:t>0</w:t>
      </w:r>
      <w:r w:rsidRPr="00AC2B2B" w:rsidDel="003C51E6">
        <w:rPr>
          <w:lang w:val="en-CA" w:eastAsia="ko-KR"/>
        </w:rPr>
        <w:t>, mvLXA</w:t>
      </w:r>
      <w:r w:rsidRPr="00AC2B2B" w:rsidDel="003C51E6">
        <w:rPr>
          <w:vertAlign w:val="subscript"/>
          <w:lang w:val="en-CA" w:eastAsia="ko-KR"/>
        </w:rPr>
        <w:t>1</w:t>
      </w:r>
      <w:r w:rsidRPr="00AC2B2B" w:rsidDel="003C51E6">
        <w:rPr>
          <w:lang w:val="en-CA" w:eastAsia="ko-KR"/>
        </w:rPr>
        <w:t>, mvLXB</w:t>
      </w:r>
      <w:r w:rsidRPr="00AC2B2B" w:rsidDel="003C51E6">
        <w:rPr>
          <w:vertAlign w:val="subscript"/>
          <w:lang w:val="en-CA" w:eastAsia="ko-KR"/>
        </w:rPr>
        <w:t>0</w:t>
      </w:r>
      <w:r w:rsidRPr="00AC2B2B" w:rsidDel="003C51E6">
        <w:rPr>
          <w:lang w:val="en-CA" w:eastAsia="ko-KR"/>
        </w:rPr>
        <w:t>, mvLXB</w:t>
      </w:r>
      <w:r w:rsidRPr="00AC2B2B" w:rsidDel="003C51E6">
        <w:rPr>
          <w:vertAlign w:val="subscript"/>
          <w:lang w:val="en-CA" w:eastAsia="ko-KR"/>
        </w:rPr>
        <w:t>1</w:t>
      </w:r>
      <w:r w:rsidRPr="00AC2B2B" w:rsidDel="003C51E6">
        <w:rPr>
          <w:lang w:val="en-CA" w:eastAsia="ko-KR"/>
        </w:rPr>
        <w:t xml:space="preserve"> and mvLXB</w:t>
      </w:r>
      <w:r w:rsidRPr="00AC2B2B" w:rsidDel="003C51E6">
        <w:rPr>
          <w:vertAlign w:val="subscript"/>
          <w:lang w:val="en-CA" w:eastAsia="ko-KR"/>
        </w:rPr>
        <w:t>2</w:t>
      </w:r>
      <w:r w:rsidRPr="00AC2B2B" w:rsidDel="003C51E6">
        <w:rPr>
          <w:lang w:val="en-CA" w:eastAsia="ko-KR"/>
        </w:rPr>
        <w:t>, with X being 0 or 1</w:t>
      </w:r>
      <w:r w:rsidR="008C67BE" w:rsidRPr="00AC2B2B">
        <w:rPr>
          <w:lang w:val="en-CA" w:eastAsia="ko-KR"/>
        </w:rPr>
        <w:t>, and the bi-prediction weight indices gbiIdx</w:t>
      </w:r>
      <w:r w:rsidR="008C67BE" w:rsidRPr="00AC2B2B" w:rsidDel="003C51E6">
        <w:rPr>
          <w:lang w:val="en-CA" w:eastAsia="ko-KR"/>
        </w:rPr>
        <w:t>A</w:t>
      </w:r>
      <w:r w:rsidR="008C67BE" w:rsidRPr="00AC2B2B" w:rsidDel="003C51E6">
        <w:rPr>
          <w:vertAlign w:val="subscript"/>
          <w:lang w:val="en-CA" w:eastAsia="ko-KR"/>
        </w:rPr>
        <w:t>0</w:t>
      </w:r>
      <w:r w:rsidR="008C67BE" w:rsidRPr="00AC2B2B">
        <w:rPr>
          <w:lang w:val="en-CA" w:eastAsia="ko-KR"/>
        </w:rPr>
        <w:t>,</w:t>
      </w:r>
      <w:r w:rsidR="008C67BE" w:rsidRPr="00AC2B2B">
        <w:rPr>
          <w:vertAlign w:val="subscript"/>
          <w:lang w:val="en-CA" w:eastAsia="ko-KR"/>
        </w:rPr>
        <w:t xml:space="preserve"> </w:t>
      </w:r>
      <w:r w:rsidR="008C67BE" w:rsidRPr="00AC2B2B">
        <w:rPr>
          <w:lang w:val="en-CA" w:eastAsia="ko-KR"/>
        </w:rPr>
        <w:t>gbiIdx</w:t>
      </w:r>
      <w:r w:rsidR="008C67BE" w:rsidRPr="00AC2B2B" w:rsidDel="003C51E6">
        <w:rPr>
          <w:lang w:val="en-CA" w:eastAsia="ko-KR"/>
        </w:rPr>
        <w:t>A</w:t>
      </w:r>
      <w:r w:rsidR="008C67BE" w:rsidRPr="00AC2B2B">
        <w:rPr>
          <w:vertAlign w:val="subscript"/>
          <w:lang w:val="en-CA" w:eastAsia="ko-KR"/>
        </w:rPr>
        <w:t>1</w:t>
      </w:r>
      <w:r w:rsidR="008C67BE" w:rsidRPr="00AC2B2B">
        <w:rPr>
          <w:lang w:val="en-CA" w:eastAsia="ko-KR"/>
        </w:rPr>
        <w:t>, gbiIdxB</w:t>
      </w:r>
      <w:r w:rsidR="008C67BE" w:rsidRPr="00AC2B2B" w:rsidDel="003C51E6">
        <w:rPr>
          <w:vertAlign w:val="subscript"/>
          <w:lang w:val="en-CA" w:eastAsia="ko-KR"/>
        </w:rPr>
        <w:t>0</w:t>
      </w:r>
      <w:r w:rsidR="008C67BE" w:rsidRPr="00AC2B2B">
        <w:rPr>
          <w:lang w:val="en-CA" w:eastAsia="ko-KR"/>
        </w:rPr>
        <w:t>,</w:t>
      </w:r>
      <w:r w:rsidR="008C67BE" w:rsidRPr="00AC2B2B">
        <w:rPr>
          <w:vertAlign w:val="subscript"/>
          <w:lang w:val="en-CA" w:eastAsia="ko-KR"/>
        </w:rPr>
        <w:t xml:space="preserve"> </w:t>
      </w:r>
      <w:r w:rsidR="008C67BE" w:rsidRPr="00AC2B2B">
        <w:rPr>
          <w:lang w:val="en-CA" w:eastAsia="ko-KR"/>
        </w:rPr>
        <w:t>gbiIdxB</w:t>
      </w:r>
      <w:r w:rsidR="008C67BE" w:rsidRPr="00AC2B2B">
        <w:rPr>
          <w:vertAlign w:val="subscript"/>
          <w:lang w:val="en-CA" w:eastAsia="ko-KR"/>
        </w:rPr>
        <w:t>1</w:t>
      </w:r>
      <w:r w:rsidR="008C67BE" w:rsidRPr="00AC2B2B">
        <w:rPr>
          <w:lang w:val="en-CA" w:eastAsia="ko-KR"/>
        </w:rPr>
        <w:t>, gbiIdxB</w:t>
      </w:r>
      <w:r w:rsidR="008C67BE" w:rsidRPr="00AC2B2B">
        <w:rPr>
          <w:vertAlign w:val="subscript"/>
          <w:lang w:val="en-CA" w:eastAsia="ko-KR"/>
        </w:rPr>
        <w:t>2</w:t>
      </w:r>
      <w:r w:rsidRPr="00AC2B2B" w:rsidDel="003C51E6">
        <w:rPr>
          <w:lang w:val="en-CA" w:eastAsia="ko-KR"/>
        </w:rPr>
        <w:t>.</w:t>
      </w:r>
    </w:p>
    <w:p w14:paraId="607756BA" w14:textId="53591153" w:rsidR="003B6D17" w:rsidRPr="003B6D17" w:rsidDel="003C51E6" w:rsidRDefault="003B6D17" w:rsidP="003B6D17">
      <w:pPr>
        <w:numPr>
          <w:ilvl w:val="0"/>
          <w:numId w:val="96"/>
        </w:numPr>
        <w:tabs>
          <w:tab w:val="clear" w:pos="794"/>
          <w:tab w:val="clear" w:pos="1588"/>
          <w:tab w:val="clear" w:pos="1985"/>
          <w:tab w:val="left" w:pos="720"/>
          <w:tab w:val="left" w:pos="1080"/>
          <w:tab w:val="left" w:pos="1440"/>
          <w:tab w:val="left" w:pos="2977"/>
        </w:tabs>
        <w:ind w:left="709"/>
        <w:rPr>
          <w:highlight w:val="yellow"/>
          <w:lang w:val="en-CA" w:eastAsia="ko-KR"/>
          <w:rPrChange w:id="1102" w:author="Abe Kiyofumi" w:date="2018-12-21T21:05:00Z">
            <w:rPr>
              <w:lang w:val="en-CA" w:eastAsia="ko-KR"/>
            </w:rPr>
          </w:rPrChange>
        </w:rPr>
        <w:pPrChange w:id="1103" w:author="Abe Kiyofumi" w:date="2018-12-21T21:04:00Z">
          <w:pPr>
            <w:numPr>
              <w:numId w:val="96"/>
            </w:numPr>
            <w:tabs>
              <w:tab w:val="clear" w:pos="794"/>
              <w:tab w:val="clear" w:pos="1191"/>
              <w:tab w:val="clear" w:pos="1588"/>
              <w:tab w:val="clear" w:pos="1985"/>
              <w:tab w:val="left" w:pos="720"/>
              <w:tab w:val="left" w:pos="1080"/>
              <w:tab w:val="num" w:pos="1194"/>
              <w:tab w:val="left" w:pos="1440"/>
              <w:tab w:val="left" w:pos="2977"/>
            </w:tabs>
            <w:ind w:left="1194" w:hanging="400"/>
          </w:pPr>
        </w:pPrChange>
      </w:pPr>
      <w:ins w:id="1104" w:author="Abe Kiyofumi" w:date="2018-12-21T21:04:00Z">
        <w:r w:rsidRPr="003B6D17">
          <w:rPr>
            <w:highlight w:val="yellow"/>
            <w:lang w:val="en-CA" w:eastAsia="ko-KR"/>
            <w:rPrChange w:id="1105" w:author="Abe Kiyofumi" w:date="2018-12-21T21:05:00Z">
              <w:rPr>
                <w:lang w:val="en-CA" w:eastAsia="ko-KR"/>
              </w:rPr>
            </w:rPrChange>
          </w:rPr>
          <w:t>The derivation process for subblock-based temporal merging candidates as specified in clause 8.3.2.4 is invoked with the luma location ( xCb, yCb ), the luma coding block width cbWidth, the luma coding block height cbHeight , the availability flags availableFlagA0, availableFlagA1, availableFlagB0, availableFlagB1, the reference indices refIdxLXA0, refIdxLXA1, refIdxLXB0, refIdxLXB1, the prediction list utilization flags predFlagLXA0, predFlagLXA1, predFlagLXB0, predFlagLXB1 and the motion vectors mvLXA0, mvLXA1, mvLXB0, mvLXB1 as inputs and the output being the availability flag availableFlagSbCol, the number of luma coding subblocks in horizontal direction numSbX and in vertical direction numSbY, the reference indices refIdxLXSbCol, the luma motion vectors mvLXSbCol[ xSbIdx ][ ySbIdx ] and the prediction list utilization flags predFlagLXSbCol[ xSbIdx ][ ySbIdx ] with xSbIdx = 0..numSbX − 1, ySbIdx = 0 .. numSbY − 1 and X being 0 or 1.</w:t>
        </w:r>
      </w:ins>
    </w:p>
    <w:p w14:paraId="7E8D188D" w14:textId="7A767D5B" w:rsidR="0057383D" w:rsidRPr="00AC2B2B"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AC2B2B" w:rsidDel="003C51E6">
        <w:rPr>
          <w:lang w:val="en-CA" w:eastAsia="ko-KR"/>
        </w:rPr>
        <w:t xml:space="preserve">The reference indices, refIdxLXCol, with X being 0 or 1, </w:t>
      </w:r>
      <w:r w:rsidR="003945C6" w:rsidRPr="00AC2B2B">
        <w:rPr>
          <w:lang w:val="en-CA" w:eastAsia="ko-KR"/>
        </w:rPr>
        <w:t>and the bi-prediction weight index gbiIdxCol</w:t>
      </w:r>
      <w:r w:rsidR="003945C6" w:rsidRPr="00AC2B2B" w:rsidDel="003C51E6">
        <w:rPr>
          <w:lang w:val="en-CA" w:eastAsia="ko-KR"/>
        </w:rPr>
        <w:t xml:space="preserve"> for the temporal merging candidate</w:t>
      </w:r>
      <w:r w:rsidR="003945C6" w:rsidRPr="00AC2B2B">
        <w:rPr>
          <w:lang w:val="en-CA" w:eastAsia="ko-KR"/>
        </w:rPr>
        <w:t xml:space="preserve"> Col </w:t>
      </w:r>
      <w:r w:rsidRPr="00AC2B2B" w:rsidDel="003C51E6">
        <w:rPr>
          <w:lang w:val="en-CA" w:eastAsia="ko-KR"/>
        </w:rPr>
        <w:t>are set equal to 0.</w:t>
      </w:r>
    </w:p>
    <w:p w14:paraId="05F3E6C4" w14:textId="725C4A5D" w:rsidR="0057383D" w:rsidRPr="00AC2B2B"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AC2B2B" w:rsidDel="003C51E6">
        <w:rPr>
          <w:lang w:val="en-CA" w:eastAsia="ko-KR"/>
        </w:rPr>
        <w:t xml:space="preserve">The derivation process for temporal luma motion vector prediction </w:t>
      </w:r>
      <w:r w:rsidRPr="00AC2B2B">
        <w:rPr>
          <w:lang w:val="en-CA" w:eastAsia="ko-KR"/>
        </w:rPr>
        <w:t xml:space="preserve">as specified in </w:t>
      </w:r>
      <w:r w:rsidRPr="00AC2B2B" w:rsidDel="003C51E6">
        <w:rPr>
          <w:lang w:val="en-CA" w:eastAsia="ko-KR"/>
        </w:rPr>
        <w:t>in clause </w:t>
      </w:r>
      <w:r w:rsidRPr="00AC2B2B">
        <w:rPr>
          <w:lang w:val="en-CA" w:eastAsia="ko-KR"/>
        </w:rPr>
        <w:fldChar w:fldCharType="begin" w:fldLock="1"/>
      </w:r>
      <w:r w:rsidRPr="00AC2B2B">
        <w:rPr>
          <w:lang w:val="en-CA" w:eastAsia="ko-KR"/>
        </w:rPr>
        <w:instrText xml:space="preserve"> REF _Ref300570067 \r \h </w:instrText>
      </w:r>
      <w:r w:rsidRPr="00AC2B2B">
        <w:rPr>
          <w:lang w:val="en-CA" w:eastAsia="ko-KR"/>
        </w:rPr>
      </w:r>
      <w:r w:rsidR="00AC2B2B" w:rsidRPr="00AC2B2B">
        <w:rPr>
          <w:lang w:val="en-CA" w:eastAsia="ko-KR"/>
        </w:rPr>
        <w:instrText xml:space="preserve"> \* MERGEFORMAT </w:instrText>
      </w:r>
      <w:r w:rsidRPr="00AC2B2B">
        <w:rPr>
          <w:lang w:val="en-CA" w:eastAsia="ko-KR"/>
        </w:rPr>
        <w:fldChar w:fldCharType="separate"/>
      </w:r>
      <w:r w:rsidR="00E57AB9" w:rsidRPr="00AC2B2B">
        <w:rPr>
          <w:lang w:val="en-CA" w:eastAsia="ko-KR"/>
        </w:rPr>
        <w:t>8.3.2.11</w:t>
      </w:r>
      <w:r w:rsidRPr="00AC2B2B">
        <w:rPr>
          <w:lang w:val="en-CA" w:eastAsia="ko-KR"/>
        </w:rPr>
        <w:fldChar w:fldCharType="end"/>
      </w:r>
      <w:r w:rsidRPr="00AC2B2B" w:rsidDel="003C51E6">
        <w:rPr>
          <w:lang w:val="en-CA" w:eastAsia="ko-KR"/>
        </w:rPr>
        <w:t xml:space="preserve"> is invoked with the luma location ( x</w:t>
      </w:r>
      <w:r w:rsidRPr="00AC2B2B">
        <w:rPr>
          <w:lang w:val="en-CA" w:eastAsia="ko-KR"/>
        </w:rPr>
        <w:t>C</w:t>
      </w:r>
      <w:r w:rsidRPr="00AC2B2B" w:rsidDel="003C51E6">
        <w:rPr>
          <w:lang w:val="en-CA" w:eastAsia="ko-KR"/>
        </w:rPr>
        <w:t>b, y</w:t>
      </w:r>
      <w:r w:rsidRPr="00AC2B2B">
        <w:rPr>
          <w:lang w:val="en-CA" w:eastAsia="ko-KR"/>
        </w:rPr>
        <w:t>C</w:t>
      </w:r>
      <w:r w:rsidRPr="00AC2B2B" w:rsidDel="003C51E6">
        <w:rPr>
          <w:lang w:val="en-CA" w:eastAsia="ko-KR"/>
        </w:rPr>
        <w:t xml:space="preserve">b ), the luma </w:t>
      </w:r>
      <w:r w:rsidRPr="00AC2B2B">
        <w:rPr>
          <w:lang w:val="en-CA" w:eastAsia="ko-KR"/>
        </w:rPr>
        <w:t>coding</w:t>
      </w:r>
      <w:r w:rsidRPr="00AC2B2B" w:rsidDel="003C51E6">
        <w:rPr>
          <w:lang w:val="en-CA" w:eastAsia="ko-KR"/>
        </w:rPr>
        <w:t xml:space="preserve"> block width </w:t>
      </w:r>
      <w:r w:rsidRPr="00AC2B2B">
        <w:rPr>
          <w:lang w:val="en-CA" w:eastAsia="ko-KR"/>
        </w:rPr>
        <w:t>cbWidth</w:t>
      </w:r>
      <w:r w:rsidRPr="00AC2B2B" w:rsidDel="003C51E6">
        <w:rPr>
          <w:lang w:val="en-CA" w:eastAsia="ko-KR"/>
        </w:rPr>
        <w:t xml:space="preserve">, the luma </w:t>
      </w:r>
      <w:r w:rsidRPr="00AC2B2B">
        <w:rPr>
          <w:lang w:val="en-CA" w:eastAsia="ko-KR"/>
        </w:rPr>
        <w:t>coding</w:t>
      </w:r>
      <w:r w:rsidRPr="00AC2B2B" w:rsidDel="003C51E6">
        <w:rPr>
          <w:lang w:val="en-CA" w:eastAsia="ko-KR"/>
        </w:rPr>
        <w:t xml:space="preserve"> block height </w:t>
      </w:r>
      <w:r w:rsidRPr="00AC2B2B">
        <w:rPr>
          <w:lang w:val="en-CA" w:eastAsia="ko-KR"/>
        </w:rPr>
        <w:t>cbHeight and</w:t>
      </w:r>
      <w:r w:rsidRPr="00AC2B2B" w:rsidDel="003C51E6">
        <w:rPr>
          <w:lang w:val="en-CA" w:eastAsia="ko-KR"/>
        </w:rPr>
        <w:t xml:space="preserve"> the variable refIdxL0Col as inputs, and the output being the availability flag availableFlagL0Col and the temporal motion vector mvL0Col.</w:t>
      </w:r>
      <w:r w:rsidRPr="00AC2B2B">
        <w:rPr>
          <w:lang w:val="en-CA" w:eastAsia="ko-KR"/>
        </w:rPr>
        <w:t xml:space="preserve"> </w:t>
      </w:r>
      <w:r w:rsidRPr="00AC2B2B" w:rsidDel="003C51E6">
        <w:rPr>
          <w:lang w:val="en-CA" w:eastAsia="ko-KR"/>
        </w:rPr>
        <w:t>The variables availableFlagCol, predFlagL0Col and predFlagL1Col are derived as follows:</w:t>
      </w:r>
    </w:p>
    <w:p w14:paraId="78E8A552" w14:textId="65C067E8" w:rsidR="0057383D" w:rsidRPr="00AC2B2B" w:rsidDel="003C51E6" w:rsidRDefault="0057383D" w:rsidP="0057383D">
      <w:pPr>
        <w:pStyle w:val="Equation"/>
        <w:tabs>
          <w:tab w:val="clear" w:pos="794"/>
          <w:tab w:val="clear" w:pos="1588"/>
          <w:tab w:val="left" w:pos="1134"/>
          <w:tab w:val="left" w:pos="1418"/>
        </w:tabs>
        <w:ind w:left="994"/>
        <w:rPr>
          <w:lang w:val="en-CA" w:eastAsia="ko-KR"/>
        </w:rPr>
      </w:pPr>
      <w:r w:rsidRPr="00AC2B2B" w:rsidDel="003C51E6">
        <w:rPr>
          <w:lang w:val="en-CA" w:eastAsia="ko-KR"/>
        </w:rPr>
        <w:t>availableFlagCol = availableFlagL0Col</w:t>
      </w:r>
      <w:r w:rsidRPr="00AC2B2B" w:rsidDel="003C51E6">
        <w:rPr>
          <w:lang w:val="en-CA" w:eastAsia="ko-KR"/>
        </w:rPr>
        <w:tab/>
      </w:r>
      <w:r w:rsidRPr="00AC2B2B" w:rsidDel="003C51E6">
        <w:rPr>
          <w:lang w:val="en-CA" w:eastAsia="ko-KR"/>
        </w:rPr>
        <w:tab/>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196</w:t>
      </w:r>
      <w:r w:rsidRPr="00AC2B2B" w:rsidDel="003C51E6">
        <w:rPr>
          <w:lang w:val="en-CA" w:eastAsia="ko-KR"/>
        </w:rPr>
        <w:fldChar w:fldCharType="end"/>
      </w:r>
      <w:r w:rsidRPr="00AC2B2B" w:rsidDel="003C51E6">
        <w:rPr>
          <w:lang w:val="en-CA" w:eastAsia="ko-KR"/>
        </w:rPr>
        <w:t>)</w:t>
      </w:r>
    </w:p>
    <w:p w14:paraId="101B3CDE" w14:textId="26F81E61" w:rsidR="0057383D" w:rsidRPr="00AC2B2B" w:rsidDel="003C51E6" w:rsidRDefault="0057383D" w:rsidP="0057383D">
      <w:pPr>
        <w:pStyle w:val="Equation"/>
        <w:tabs>
          <w:tab w:val="clear" w:pos="794"/>
          <w:tab w:val="clear" w:pos="1588"/>
          <w:tab w:val="left" w:pos="1134"/>
          <w:tab w:val="left" w:pos="1418"/>
        </w:tabs>
        <w:ind w:left="994"/>
        <w:rPr>
          <w:lang w:val="en-CA" w:eastAsia="ko-KR"/>
        </w:rPr>
      </w:pPr>
      <w:r w:rsidRPr="00AC2B2B" w:rsidDel="003C51E6">
        <w:rPr>
          <w:lang w:val="en-CA" w:eastAsia="ko-KR"/>
        </w:rPr>
        <w:t>predFlagL0Col = availableFlagL0Col</w:t>
      </w:r>
      <w:r w:rsidRPr="00AC2B2B" w:rsidDel="003C51E6">
        <w:rPr>
          <w:lang w:val="en-CA" w:eastAsia="ko-KR"/>
        </w:rPr>
        <w:tab/>
      </w:r>
      <w:r w:rsidRPr="00AC2B2B" w:rsidDel="003C51E6">
        <w:rPr>
          <w:lang w:val="en-CA" w:eastAsia="ko-KR"/>
        </w:rPr>
        <w:tab/>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197</w:t>
      </w:r>
      <w:r w:rsidRPr="00AC2B2B" w:rsidDel="003C51E6">
        <w:rPr>
          <w:lang w:val="en-CA" w:eastAsia="ko-KR"/>
        </w:rPr>
        <w:fldChar w:fldCharType="end"/>
      </w:r>
      <w:r w:rsidRPr="00AC2B2B" w:rsidDel="003C51E6">
        <w:rPr>
          <w:lang w:val="en-CA" w:eastAsia="ko-KR"/>
        </w:rPr>
        <w:t>)</w:t>
      </w:r>
    </w:p>
    <w:p w14:paraId="7FFAD0B5" w14:textId="02B49E36" w:rsidR="0057383D" w:rsidRPr="00AC2B2B" w:rsidDel="003C51E6" w:rsidRDefault="0057383D" w:rsidP="0057383D">
      <w:pPr>
        <w:pStyle w:val="Equation"/>
        <w:tabs>
          <w:tab w:val="clear" w:pos="794"/>
          <w:tab w:val="clear" w:pos="1588"/>
          <w:tab w:val="left" w:pos="1134"/>
          <w:tab w:val="left" w:pos="1418"/>
        </w:tabs>
        <w:ind w:left="994"/>
        <w:rPr>
          <w:lang w:val="en-CA" w:eastAsia="ko-KR"/>
        </w:rPr>
      </w:pPr>
      <w:r w:rsidRPr="00AC2B2B" w:rsidDel="003C51E6">
        <w:rPr>
          <w:lang w:val="en-CA" w:eastAsia="ko-KR"/>
        </w:rPr>
        <w:t>predFlagL1Col = 0</w:t>
      </w:r>
      <w:r w:rsidRPr="00AC2B2B" w:rsidDel="003C51E6">
        <w:rPr>
          <w:lang w:val="en-CA" w:eastAsia="ko-KR"/>
        </w:rPr>
        <w:tab/>
      </w:r>
      <w:r w:rsidRPr="00AC2B2B" w:rsidDel="003C51E6">
        <w:rPr>
          <w:lang w:val="en-CA" w:eastAsia="ko-KR"/>
        </w:rPr>
        <w:tab/>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198</w:t>
      </w:r>
      <w:r w:rsidRPr="00AC2B2B" w:rsidDel="003C51E6">
        <w:rPr>
          <w:lang w:val="en-CA" w:eastAsia="ko-KR"/>
        </w:rPr>
        <w:fldChar w:fldCharType="end"/>
      </w:r>
      <w:r w:rsidRPr="00AC2B2B" w:rsidDel="003C51E6">
        <w:rPr>
          <w:lang w:val="en-CA" w:eastAsia="ko-KR"/>
        </w:rPr>
        <w:t>)</w:t>
      </w:r>
    </w:p>
    <w:p w14:paraId="5425BB92" w14:textId="599DD86E" w:rsidR="0057383D" w:rsidRPr="00AC2B2B"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AC2B2B" w:rsidDel="003C51E6">
        <w:rPr>
          <w:lang w:val="en-CA" w:eastAsia="ko-KR"/>
        </w:rPr>
        <w:t xml:space="preserve">When slice_type is equal to B, the derivation process for temporal luma motion vector prediction </w:t>
      </w:r>
      <w:r w:rsidRPr="00AC2B2B">
        <w:rPr>
          <w:lang w:val="en-CA" w:eastAsia="ko-KR"/>
        </w:rPr>
        <w:t xml:space="preserve">as specified </w:t>
      </w:r>
      <w:r w:rsidRPr="00AC2B2B" w:rsidDel="003C51E6">
        <w:rPr>
          <w:lang w:val="en-CA" w:eastAsia="ko-KR"/>
        </w:rPr>
        <w:t>in clause </w:t>
      </w:r>
      <w:r w:rsidRPr="00AC2B2B">
        <w:rPr>
          <w:lang w:val="en-CA" w:eastAsia="ko-KR"/>
        </w:rPr>
        <w:fldChar w:fldCharType="begin" w:fldLock="1"/>
      </w:r>
      <w:r w:rsidRPr="00AC2B2B">
        <w:rPr>
          <w:lang w:val="en-CA" w:eastAsia="ko-KR"/>
        </w:rPr>
        <w:instrText xml:space="preserve"> REF _Ref300570067 \r \h </w:instrText>
      </w:r>
      <w:r w:rsidRPr="00AC2B2B">
        <w:rPr>
          <w:lang w:val="en-CA" w:eastAsia="ko-KR"/>
        </w:rPr>
      </w:r>
      <w:r w:rsidR="00AC2B2B" w:rsidRPr="00AC2B2B">
        <w:rPr>
          <w:lang w:val="en-CA" w:eastAsia="ko-KR"/>
        </w:rPr>
        <w:instrText xml:space="preserve"> \* MERGEFORMAT </w:instrText>
      </w:r>
      <w:r w:rsidRPr="00AC2B2B">
        <w:rPr>
          <w:lang w:val="en-CA" w:eastAsia="ko-KR"/>
        </w:rPr>
        <w:fldChar w:fldCharType="separate"/>
      </w:r>
      <w:r w:rsidR="00E57AB9" w:rsidRPr="00AC2B2B">
        <w:rPr>
          <w:lang w:val="en-CA" w:eastAsia="ko-KR"/>
        </w:rPr>
        <w:t>8.3.2.11</w:t>
      </w:r>
      <w:r w:rsidRPr="00AC2B2B">
        <w:rPr>
          <w:lang w:val="en-CA" w:eastAsia="ko-KR"/>
        </w:rPr>
        <w:fldChar w:fldCharType="end"/>
      </w:r>
      <w:r w:rsidRPr="00AC2B2B" w:rsidDel="003C51E6">
        <w:rPr>
          <w:lang w:val="en-CA" w:eastAsia="ko-KR"/>
        </w:rPr>
        <w:t xml:space="preserve"> is invoked with the luma location ( x</w:t>
      </w:r>
      <w:r w:rsidRPr="00AC2B2B">
        <w:rPr>
          <w:lang w:val="en-CA" w:eastAsia="ko-KR"/>
        </w:rPr>
        <w:t>C</w:t>
      </w:r>
      <w:r w:rsidRPr="00AC2B2B" w:rsidDel="003C51E6">
        <w:rPr>
          <w:lang w:val="en-CA" w:eastAsia="ko-KR"/>
        </w:rPr>
        <w:t>b, y</w:t>
      </w:r>
      <w:r w:rsidRPr="00AC2B2B">
        <w:rPr>
          <w:lang w:val="en-CA" w:eastAsia="ko-KR"/>
        </w:rPr>
        <w:t>C</w:t>
      </w:r>
      <w:r w:rsidRPr="00AC2B2B" w:rsidDel="003C51E6">
        <w:rPr>
          <w:lang w:val="en-CA" w:eastAsia="ko-KR"/>
        </w:rPr>
        <w:t xml:space="preserve">b ), the luma </w:t>
      </w:r>
      <w:r w:rsidRPr="00AC2B2B">
        <w:rPr>
          <w:lang w:val="en-CA" w:eastAsia="ko-KR"/>
        </w:rPr>
        <w:t>coding</w:t>
      </w:r>
      <w:r w:rsidRPr="00AC2B2B" w:rsidDel="003C51E6">
        <w:rPr>
          <w:lang w:val="en-CA" w:eastAsia="ko-KR"/>
        </w:rPr>
        <w:t xml:space="preserve"> block width </w:t>
      </w:r>
      <w:r w:rsidRPr="00AC2B2B">
        <w:rPr>
          <w:lang w:val="en-CA" w:eastAsia="ko-KR"/>
        </w:rPr>
        <w:t>cbWidth</w:t>
      </w:r>
      <w:r w:rsidRPr="00AC2B2B" w:rsidDel="003C51E6">
        <w:rPr>
          <w:lang w:val="en-CA" w:eastAsia="ko-KR"/>
        </w:rPr>
        <w:t xml:space="preserve">, the luma </w:t>
      </w:r>
      <w:r w:rsidRPr="00AC2B2B">
        <w:rPr>
          <w:lang w:val="en-CA" w:eastAsia="ko-KR"/>
        </w:rPr>
        <w:t>coding</w:t>
      </w:r>
      <w:r w:rsidRPr="00AC2B2B" w:rsidDel="003C51E6">
        <w:rPr>
          <w:lang w:val="en-CA" w:eastAsia="ko-KR"/>
        </w:rPr>
        <w:t xml:space="preserve"> block height </w:t>
      </w:r>
      <w:r w:rsidRPr="00AC2B2B">
        <w:rPr>
          <w:lang w:val="en-CA" w:eastAsia="ko-KR"/>
        </w:rPr>
        <w:t>cbHeight and</w:t>
      </w:r>
      <w:r w:rsidRPr="00AC2B2B"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1D827A95" w:rsidR="0057383D" w:rsidRPr="00AC2B2B" w:rsidDel="003C51E6" w:rsidRDefault="0057383D" w:rsidP="0057383D">
      <w:pPr>
        <w:pStyle w:val="Equation"/>
        <w:tabs>
          <w:tab w:val="clear" w:pos="794"/>
          <w:tab w:val="clear" w:pos="1588"/>
          <w:tab w:val="left" w:pos="1134"/>
          <w:tab w:val="left" w:pos="1418"/>
        </w:tabs>
        <w:ind w:left="994"/>
        <w:rPr>
          <w:lang w:val="en-CA" w:eastAsia="ko-KR"/>
        </w:rPr>
      </w:pPr>
      <w:r w:rsidRPr="00AC2B2B" w:rsidDel="003C51E6">
        <w:rPr>
          <w:lang w:val="en-CA" w:eastAsia="ko-KR"/>
        </w:rPr>
        <w:t>availableFlagCol = availableFlagL0Col  | |  availableFlagL1Col</w:t>
      </w:r>
      <w:r w:rsidRPr="00AC2B2B" w:rsidDel="003C51E6">
        <w:rPr>
          <w:lang w:val="en-CA" w:eastAsia="ko-KR"/>
        </w:rPr>
        <w:tab/>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199</w:t>
      </w:r>
      <w:r w:rsidRPr="00AC2B2B" w:rsidDel="003C51E6">
        <w:rPr>
          <w:lang w:val="en-CA" w:eastAsia="ko-KR"/>
        </w:rPr>
        <w:fldChar w:fldCharType="end"/>
      </w:r>
      <w:r w:rsidRPr="00AC2B2B" w:rsidDel="003C51E6">
        <w:rPr>
          <w:lang w:val="en-CA" w:eastAsia="ko-KR"/>
        </w:rPr>
        <w:t>)</w:t>
      </w:r>
    </w:p>
    <w:p w14:paraId="0FC67209" w14:textId="29F0D485" w:rsidR="0057383D" w:rsidRPr="00AC2B2B" w:rsidDel="003C51E6" w:rsidRDefault="0057383D" w:rsidP="0057383D">
      <w:pPr>
        <w:pStyle w:val="Equation"/>
        <w:tabs>
          <w:tab w:val="clear" w:pos="794"/>
          <w:tab w:val="clear" w:pos="1588"/>
          <w:tab w:val="left" w:pos="1134"/>
          <w:tab w:val="left" w:pos="1418"/>
        </w:tabs>
        <w:ind w:left="994"/>
        <w:rPr>
          <w:lang w:val="en-CA" w:eastAsia="ko-KR"/>
        </w:rPr>
      </w:pPr>
      <w:r w:rsidRPr="00AC2B2B" w:rsidDel="003C51E6">
        <w:rPr>
          <w:lang w:val="en-CA" w:eastAsia="ko-KR"/>
        </w:rPr>
        <w:t>predFlagL1Col = availableFlagL1Col</w:t>
      </w:r>
      <w:r w:rsidRPr="00AC2B2B" w:rsidDel="003C51E6">
        <w:rPr>
          <w:lang w:val="en-CA" w:eastAsia="ko-KR"/>
        </w:rPr>
        <w:tab/>
      </w:r>
      <w:r w:rsidRPr="00AC2B2B" w:rsidDel="003C51E6">
        <w:rPr>
          <w:lang w:val="en-CA" w:eastAsia="ko-KR"/>
        </w:rPr>
        <w:tab/>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200</w:t>
      </w:r>
      <w:r w:rsidRPr="00AC2B2B" w:rsidDel="003C51E6">
        <w:rPr>
          <w:lang w:val="en-CA" w:eastAsia="ko-KR"/>
        </w:rPr>
        <w:fldChar w:fldCharType="end"/>
      </w:r>
      <w:r w:rsidRPr="00AC2B2B" w:rsidDel="003C51E6">
        <w:rPr>
          <w:lang w:val="en-CA" w:eastAsia="ko-KR"/>
        </w:rPr>
        <w:t>)</w:t>
      </w:r>
    </w:p>
    <w:p w14:paraId="4B117698" w14:textId="77777777" w:rsidR="0057383D" w:rsidRPr="00AC2B2B"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AC2B2B" w:rsidDel="003C51E6">
        <w:rPr>
          <w:lang w:val="en-CA" w:eastAsia="ko-KR"/>
        </w:rPr>
        <w:t>The merging candidate list, mergeCandList, is constructed as follows:</w:t>
      </w:r>
    </w:p>
    <w:p w14:paraId="77FF8F50" w14:textId="27101DF9" w:rsidR="0057383D" w:rsidRPr="00AC2B2B" w:rsidDel="003C51E6" w:rsidRDefault="0057383D" w:rsidP="0057383D">
      <w:pPr>
        <w:pStyle w:val="Equation"/>
        <w:tabs>
          <w:tab w:val="clear" w:pos="794"/>
          <w:tab w:val="clear" w:pos="1588"/>
          <w:tab w:val="left" w:pos="1260"/>
          <w:tab w:val="left" w:pos="1530"/>
        </w:tabs>
        <w:ind w:left="994"/>
        <w:rPr>
          <w:lang w:val="en-CA" w:eastAsia="ko-KR"/>
        </w:rPr>
      </w:pPr>
      <w:r w:rsidRPr="00AC2B2B" w:rsidDel="003C51E6">
        <w:rPr>
          <w:lang w:val="en-CA" w:eastAsia="ko-KR"/>
        </w:rPr>
        <w:t>i = 0</w:t>
      </w:r>
      <w:r w:rsidRPr="00AC2B2B" w:rsidDel="003C51E6">
        <w:rPr>
          <w:lang w:val="en-CA" w:eastAsia="ko-KR"/>
        </w:rPr>
        <w:br/>
        <w:t>if( availableFlagA</w:t>
      </w:r>
      <w:r w:rsidRPr="00AC2B2B" w:rsidDel="003C51E6">
        <w:rPr>
          <w:vertAlign w:val="subscript"/>
          <w:lang w:val="en-CA" w:eastAsia="ko-KR"/>
        </w:rPr>
        <w:t>1</w:t>
      </w:r>
      <w:r w:rsidRPr="00AC2B2B" w:rsidDel="003C51E6">
        <w:rPr>
          <w:lang w:val="en-CA" w:eastAsia="ko-KR"/>
        </w:rPr>
        <w:t xml:space="preserve"> )</w:t>
      </w:r>
      <w:r w:rsidRPr="00AC2B2B" w:rsidDel="003C51E6">
        <w:rPr>
          <w:lang w:val="en-CA" w:eastAsia="ko-KR"/>
        </w:rPr>
        <w:br/>
      </w:r>
      <w:r w:rsidRPr="00AC2B2B" w:rsidDel="003C51E6">
        <w:rPr>
          <w:lang w:val="en-CA" w:eastAsia="ko-KR"/>
        </w:rPr>
        <w:tab/>
        <w:t>mergeCandList[ i++ ] = A</w:t>
      </w:r>
      <w:r w:rsidRPr="00AC2B2B" w:rsidDel="003C51E6">
        <w:rPr>
          <w:vertAlign w:val="subscript"/>
          <w:lang w:val="en-CA" w:eastAsia="ko-KR"/>
        </w:rPr>
        <w:t>1</w:t>
      </w:r>
      <w:r w:rsidRPr="00AC2B2B" w:rsidDel="003C51E6">
        <w:rPr>
          <w:lang w:val="en-CA" w:eastAsia="ko-KR"/>
        </w:rPr>
        <w:br/>
        <w:t>if( availableFlagB</w:t>
      </w:r>
      <w:r w:rsidRPr="00AC2B2B" w:rsidDel="003C51E6">
        <w:rPr>
          <w:vertAlign w:val="subscript"/>
          <w:lang w:val="en-CA" w:eastAsia="ko-KR"/>
        </w:rPr>
        <w:t>1</w:t>
      </w:r>
      <w:r w:rsidRPr="00AC2B2B" w:rsidDel="003C51E6">
        <w:rPr>
          <w:lang w:val="en-CA" w:eastAsia="ko-KR"/>
        </w:rPr>
        <w:t xml:space="preserve"> )</w:t>
      </w:r>
      <w:r w:rsidRPr="00AC2B2B" w:rsidDel="003C51E6">
        <w:rPr>
          <w:lang w:val="en-CA" w:eastAsia="ko-KR"/>
        </w:rPr>
        <w:br/>
      </w:r>
      <w:r w:rsidRPr="00AC2B2B" w:rsidDel="003C51E6">
        <w:rPr>
          <w:lang w:val="en-CA" w:eastAsia="ko-KR"/>
        </w:rPr>
        <w:tab/>
        <w:t>mergeCandList[ i++ ] = B</w:t>
      </w:r>
      <w:r w:rsidRPr="00AC2B2B" w:rsidDel="003C51E6">
        <w:rPr>
          <w:vertAlign w:val="subscript"/>
          <w:lang w:val="en-CA" w:eastAsia="ko-KR"/>
        </w:rPr>
        <w:t>1</w:t>
      </w:r>
      <w:r w:rsidRPr="00AC2B2B" w:rsidDel="003C51E6">
        <w:rPr>
          <w:vertAlign w:val="subscript"/>
          <w:lang w:val="en-CA" w:eastAsia="ko-KR"/>
        </w:rPr>
        <w:br/>
      </w:r>
      <w:r w:rsidRPr="00AC2B2B" w:rsidDel="003C51E6">
        <w:rPr>
          <w:lang w:val="en-CA" w:eastAsia="ko-KR"/>
        </w:rPr>
        <w:t>if( availableFlagB</w:t>
      </w:r>
      <w:r w:rsidRPr="00AC2B2B" w:rsidDel="003C51E6">
        <w:rPr>
          <w:vertAlign w:val="subscript"/>
          <w:lang w:val="en-CA" w:eastAsia="ko-KR"/>
        </w:rPr>
        <w:t>0</w:t>
      </w:r>
      <w:r w:rsidRPr="00AC2B2B" w:rsidDel="003C51E6">
        <w:rPr>
          <w:lang w:val="en-CA" w:eastAsia="ko-KR"/>
        </w:rPr>
        <w:t xml:space="preserve"> )</w:t>
      </w:r>
      <w:r w:rsidRPr="00AC2B2B" w:rsidDel="003C51E6">
        <w:rPr>
          <w:lang w:val="en-CA" w:eastAsia="ko-KR"/>
        </w:rPr>
        <w:br/>
      </w:r>
      <w:r w:rsidRPr="00AC2B2B" w:rsidDel="003C51E6">
        <w:rPr>
          <w:lang w:val="en-CA" w:eastAsia="ko-KR"/>
        </w:rPr>
        <w:tab/>
        <w:t>mergeCandList[ i++ ] = B</w:t>
      </w:r>
      <w:r w:rsidRPr="00AC2B2B" w:rsidDel="003C51E6">
        <w:rPr>
          <w:vertAlign w:val="subscript"/>
          <w:lang w:val="en-CA" w:eastAsia="ko-KR"/>
        </w:rPr>
        <w:t>0</w:t>
      </w:r>
      <w:r w:rsidRPr="00AC2B2B" w:rsidDel="003C51E6">
        <w:rPr>
          <w:lang w:val="en-CA" w:eastAsia="ko-KR"/>
        </w:rPr>
        <w:tab/>
      </w:r>
      <w:r w:rsidRPr="00AC2B2B" w:rsidDel="003C51E6">
        <w:rPr>
          <w:lang w:val="en-CA" w:eastAsia="ko-KR"/>
        </w:rPr>
        <w:tab/>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201</w:t>
      </w:r>
      <w:r w:rsidRPr="00AC2B2B" w:rsidDel="003C51E6">
        <w:rPr>
          <w:lang w:val="en-CA" w:eastAsia="ko-KR"/>
        </w:rPr>
        <w:fldChar w:fldCharType="end"/>
      </w:r>
      <w:r w:rsidRPr="00AC2B2B" w:rsidDel="003C51E6">
        <w:rPr>
          <w:lang w:val="en-CA" w:eastAsia="ko-KR"/>
        </w:rPr>
        <w:t>)</w:t>
      </w:r>
      <w:r w:rsidRPr="00AC2B2B" w:rsidDel="003C51E6">
        <w:rPr>
          <w:vertAlign w:val="subscript"/>
          <w:lang w:val="en-CA" w:eastAsia="ko-KR"/>
        </w:rPr>
        <w:br/>
      </w:r>
      <w:r w:rsidRPr="00AC2B2B" w:rsidDel="003C51E6">
        <w:rPr>
          <w:lang w:val="en-CA" w:eastAsia="ko-KR"/>
        </w:rPr>
        <w:t>if( availableFlagA</w:t>
      </w:r>
      <w:r w:rsidRPr="00AC2B2B" w:rsidDel="003C51E6">
        <w:rPr>
          <w:vertAlign w:val="subscript"/>
          <w:lang w:val="en-CA" w:eastAsia="ko-KR"/>
        </w:rPr>
        <w:t>0</w:t>
      </w:r>
      <w:r w:rsidRPr="00AC2B2B" w:rsidDel="003C51E6">
        <w:rPr>
          <w:lang w:val="en-CA" w:eastAsia="ko-KR"/>
        </w:rPr>
        <w:t xml:space="preserve"> )</w:t>
      </w:r>
      <w:r w:rsidRPr="00AC2B2B" w:rsidDel="003C51E6">
        <w:rPr>
          <w:lang w:val="en-CA" w:eastAsia="ko-KR"/>
        </w:rPr>
        <w:br/>
      </w:r>
      <w:r w:rsidRPr="00AC2B2B" w:rsidDel="003C51E6">
        <w:rPr>
          <w:lang w:val="en-CA" w:eastAsia="ko-KR"/>
        </w:rPr>
        <w:tab/>
        <w:t>mergeCandList[ i++ ] = A</w:t>
      </w:r>
      <w:r w:rsidRPr="00AC2B2B" w:rsidDel="003C51E6">
        <w:rPr>
          <w:vertAlign w:val="subscript"/>
          <w:lang w:val="en-CA" w:eastAsia="ko-KR"/>
        </w:rPr>
        <w:t>0</w:t>
      </w:r>
      <w:ins w:id="1106" w:author="Abe Kiyofumi" w:date="2018-12-21T21:05:00Z">
        <w:r w:rsidR="003B6D17" w:rsidRPr="003B6D17" w:rsidDel="003C51E6">
          <w:rPr>
            <w:lang w:val="en-CA" w:eastAsia="ko-KR"/>
          </w:rPr>
          <w:t xml:space="preserve"> </w:t>
        </w:r>
        <w:r w:rsidR="003B6D17" w:rsidRPr="00FD09E9" w:rsidDel="003C51E6">
          <w:rPr>
            <w:lang w:val="en-CA" w:eastAsia="ko-KR"/>
          </w:rPr>
          <w:br/>
        </w:r>
        <w:r w:rsidR="003B6D17" w:rsidRPr="00A545BB" w:rsidDel="003C51E6">
          <w:rPr>
            <w:highlight w:val="yellow"/>
            <w:lang w:val="en-CA" w:eastAsia="ko-KR"/>
          </w:rPr>
          <w:t>if( availableFlag</w:t>
        </w:r>
        <w:r w:rsidR="003B6D17" w:rsidRPr="00A545BB">
          <w:rPr>
            <w:highlight w:val="yellow"/>
            <w:lang w:val="en-CA" w:eastAsia="ko-KR"/>
          </w:rPr>
          <w:t>Sb</w:t>
        </w:r>
        <w:r w:rsidR="003B6D17" w:rsidRPr="00A545BB" w:rsidDel="003C51E6">
          <w:rPr>
            <w:highlight w:val="yellow"/>
            <w:lang w:val="en-CA" w:eastAsia="ko-KR"/>
          </w:rPr>
          <w:t>Col</w:t>
        </w:r>
        <w:r w:rsidR="003B6D17" w:rsidRPr="00A545BB">
          <w:rPr>
            <w:highlight w:val="yellow"/>
            <w:lang w:val="en-CA" w:eastAsia="ko-KR"/>
          </w:rPr>
          <w:t xml:space="preserve"> </w:t>
        </w:r>
        <w:r w:rsidR="003B6D17" w:rsidRPr="00A545BB" w:rsidDel="003C51E6">
          <w:rPr>
            <w:highlight w:val="yellow"/>
            <w:lang w:val="en-CA" w:eastAsia="ko-KR"/>
          </w:rPr>
          <w:t>)</w:t>
        </w:r>
        <w:r w:rsidR="003B6D17" w:rsidRPr="00A545BB" w:rsidDel="003C51E6">
          <w:rPr>
            <w:highlight w:val="yellow"/>
            <w:lang w:val="en-CA" w:eastAsia="ko-KR"/>
          </w:rPr>
          <w:br/>
        </w:r>
        <w:r w:rsidR="003B6D17" w:rsidRPr="00A545BB" w:rsidDel="003C51E6">
          <w:rPr>
            <w:highlight w:val="yellow"/>
            <w:lang w:val="en-CA" w:eastAsia="ko-KR"/>
          </w:rPr>
          <w:tab/>
          <w:t xml:space="preserve">mergeCandList[ i++ ] = </w:t>
        </w:r>
        <w:r w:rsidR="003B6D17" w:rsidRPr="00A545BB">
          <w:rPr>
            <w:highlight w:val="yellow"/>
            <w:lang w:val="en-CA" w:eastAsia="ko-KR"/>
          </w:rPr>
          <w:t>Sb</w:t>
        </w:r>
        <w:r w:rsidR="003B6D17" w:rsidRPr="00A545BB" w:rsidDel="003C51E6">
          <w:rPr>
            <w:highlight w:val="yellow"/>
            <w:lang w:val="en-CA" w:eastAsia="ko-KR"/>
          </w:rPr>
          <w:t>Col</w:t>
        </w:r>
      </w:ins>
      <w:r w:rsidRPr="00AC2B2B" w:rsidDel="003C51E6">
        <w:rPr>
          <w:vertAlign w:val="subscript"/>
          <w:lang w:val="en-CA" w:eastAsia="ko-KR"/>
        </w:rPr>
        <w:br/>
      </w:r>
      <w:r w:rsidRPr="00AC2B2B" w:rsidDel="003C51E6">
        <w:rPr>
          <w:lang w:val="en-CA" w:eastAsia="ko-KR"/>
        </w:rPr>
        <w:t>if( availableFlagB</w:t>
      </w:r>
      <w:r w:rsidRPr="00AC2B2B" w:rsidDel="003C51E6">
        <w:rPr>
          <w:vertAlign w:val="subscript"/>
          <w:lang w:val="en-CA" w:eastAsia="ko-KR"/>
        </w:rPr>
        <w:t>2</w:t>
      </w:r>
      <w:r w:rsidRPr="00AC2B2B" w:rsidDel="003C51E6">
        <w:rPr>
          <w:lang w:val="en-CA" w:eastAsia="ko-KR"/>
        </w:rPr>
        <w:t xml:space="preserve"> )</w:t>
      </w:r>
      <w:r w:rsidRPr="00AC2B2B" w:rsidDel="003C51E6">
        <w:rPr>
          <w:lang w:val="en-CA" w:eastAsia="ko-KR"/>
        </w:rPr>
        <w:br/>
      </w:r>
      <w:r w:rsidRPr="00AC2B2B" w:rsidDel="003C51E6">
        <w:rPr>
          <w:lang w:val="en-CA" w:eastAsia="ko-KR"/>
        </w:rPr>
        <w:tab/>
        <w:t>mergeCandList[ i++ ] = B</w:t>
      </w:r>
      <w:r w:rsidRPr="00AC2B2B" w:rsidDel="003C51E6">
        <w:rPr>
          <w:vertAlign w:val="subscript"/>
          <w:lang w:val="en-CA" w:eastAsia="ko-KR"/>
        </w:rPr>
        <w:t>2</w:t>
      </w:r>
      <w:r w:rsidRPr="00AC2B2B" w:rsidDel="003C51E6">
        <w:rPr>
          <w:vertAlign w:val="subscript"/>
          <w:lang w:val="en-CA" w:eastAsia="ko-KR"/>
        </w:rPr>
        <w:br/>
      </w:r>
      <w:r w:rsidRPr="00AC2B2B" w:rsidDel="003C51E6">
        <w:rPr>
          <w:lang w:val="en-CA" w:eastAsia="ko-KR"/>
        </w:rPr>
        <w:t>if( availableFlagCol )</w:t>
      </w:r>
      <w:r w:rsidRPr="00AC2B2B" w:rsidDel="003C51E6">
        <w:rPr>
          <w:lang w:val="en-CA" w:eastAsia="ko-KR"/>
        </w:rPr>
        <w:br/>
      </w:r>
      <w:r w:rsidRPr="00AC2B2B" w:rsidDel="003C51E6">
        <w:rPr>
          <w:lang w:val="en-CA" w:eastAsia="ko-KR"/>
        </w:rPr>
        <w:tab/>
        <w:t>mergeCandList[ i++ ] = Col</w:t>
      </w:r>
    </w:p>
    <w:p w14:paraId="2229F80F" w14:textId="77777777" w:rsidR="0057383D" w:rsidRPr="00AC2B2B"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AC2B2B" w:rsidDel="003C51E6">
        <w:rPr>
          <w:lang w:val="en-CA" w:eastAsia="ko-KR"/>
        </w:rPr>
        <w:lastRenderedPageBreak/>
        <w:t>The variable numCurrMergeCand and numOrigMergeCand are set equal to the number of merging candidates in the mergeCandList.</w:t>
      </w:r>
    </w:p>
    <w:p w14:paraId="11F5346F" w14:textId="299168EB" w:rsidR="00A36BF0" w:rsidRPr="00AC2B2B" w:rsidRDefault="00A36BF0" w:rsidP="00A36BF0">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AC2B2B">
        <w:rPr>
          <w:lang w:val="en-CA" w:eastAsia="ko-KR"/>
        </w:rPr>
        <w:t xml:space="preserve">When </w:t>
      </w:r>
      <w:r w:rsidRPr="00AC2B2B" w:rsidDel="003C51E6">
        <w:rPr>
          <w:lang w:val="en-CA" w:eastAsia="ko-KR"/>
        </w:rPr>
        <w:t>numCurrMergeCand</w:t>
      </w:r>
      <w:r w:rsidRPr="00AC2B2B">
        <w:rPr>
          <w:lang w:val="en-CA" w:eastAsia="ko-KR"/>
        </w:rPr>
        <w:t xml:space="preserve"> is less than (</w:t>
      </w:r>
      <w:r w:rsidRPr="00AC2B2B" w:rsidDel="003C51E6">
        <w:rPr>
          <w:lang w:val="en-CA" w:eastAsia="ko-KR"/>
        </w:rPr>
        <w:t>MaxNumMergeCand</w:t>
      </w:r>
      <w:r w:rsidRPr="00AC2B2B">
        <w:rPr>
          <w:lang w:val="en-CA" w:eastAsia="ko-KR"/>
        </w:rPr>
        <w:t> </w:t>
      </w:r>
      <w:r w:rsidRPr="00AC2B2B" w:rsidDel="003C51E6">
        <w:rPr>
          <w:lang w:val="en-CA" w:eastAsia="ko-KR"/>
        </w:rPr>
        <w:t>−</w:t>
      </w:r>
      <w:r w:rsidRPr="00AC2B2B">
        <w:rPr>
          <w:lang w:val="en-CA" w:eastAsia="ko-KR"/>
        </w:rPr>
        <w:t> 1)</w:t>
      </w:r>
      <w:r w:rsidR="004111E4" w:rsidRPr="00AC2B2B">
        <w:rPr>
          <w:lang w:val="en-CA" w:eastAsia="ko-KR"/>
        </w:rPr>
        <w:t xml:space="preserve"> and </w:t>
      </w:r>
      <w:r w:rsidR="00EA5A4A" w:rsidRPr="00AC2B2B">
        <w:rPr>
          <w:lang w:val="en-CA" w:eastAsia="ko-KR"/>
        </w:rPr>
        <w:t>Num</w:t>
      </w:r>
      <w:r w:rsidR="00716D1A" w:rsidRPr="00AC2B2B">
        <w:rPr>
          <w:lang w:eastAsia="ko-KR"/>
        </w:rPr>
        <w:t>H</w:t>
      </w:r>
      <w:r w:rsidR="00EA5A4A" w:rsidRPr="00AC2B2B">
        <w:rPr>
          <w:lang w:eastAsia="ko-KR"/>
        </w:rPr>
        <w:t>mvp</w:t>
      </w:r>
      <w:r w:rsidR="00716D1A" w:rsidRPr="00AC2B2B">
        <w:rPr>
          <w:lang w:eastAsia="ko-KR"/>
        </w:rPr>
        <w:t>Cand is greater than 0</w:t>
      </w:r>
      <w:r w:rsidRPr="00AC2B2B">
        <w:rPr>
          <w:lang w:val="en-CA" w:eastAsia="ko-KR"/>
        </w:rPr>
        <w:t>, the following applies:</w:t>
      </w:r>
    </w:p>
    <w:p w14:paraId="06E94EA2" w14:textId="1784DD8A" w:rsidR="00A36BF0" w:rsidRPr="00AC2B2B" w:rsidRDefault="00A36BF0" w:rsidP="00A36BF0">
      <w:pPr>
        <w:numPr>
          <w:ilvl w:val="0"/>
          <w:numId w:val="5"/>
        </w:numPr>
        <w:tabs>
          <w:tab w:val="clear" w:pos="400"/>
          <w:tab w:val="clear" w:pos="794"/>
        </w:tabs>
        <w:ind w:left="993" w:hanging="284"/>
        <w:rPr>
          <w:lang w:val="en-CA" w:eastAsia="ko-KR"/>
        </w:rPr>
      </w:pPr>
      <w:r w:rsidRPr="00AC2B2B">
        <w:rPr>
          <w:lang w:val="en-CA"/>
        </w:rPr>
        <w:t>The</w:t>
      </w:r>
      <w:r w:rsidRPr="00AC2B2B">
        <w:rPr>
          <w:lang w:val="en-CA" w:eastAsia="ko-KR"/>
        </w:rPr>
        <w:t xml:space="preserve"> derivation process of history-based </w:t>
      </w:r>
      <w:r w:rsidR="0024333E" w:rsidRPr="00AC2B2B">
        <w:rPr>
          <w:lang w:val="en-CA" w:eastAsia="ko-KR"/>
        </w:rPr>
        <w:t>merging</w:t>
      </w:r>
      <w:r w:rsidRPr="00AC2B2B">
        <w:rPr>
          <w:lang w:val="en-CA" w:eastAsia="ko-KR"/>
        </w:rPr>
        <w:t xml:space="preserve"> candidates </w:t>
      </w:r>
      <w:r w:rsidR="00981CE5" w:rsidRPr="00AC2B2B">
        <w:rPr>
          <w:lang w:val="en-CA" w:eastAsia="ko-KR"/>
        </w:rPr>
        <w:t>as</w:t>
      </w:r>
      <w:r w:rsidRPr="00AC2B2B">
        <w:rPr>
          <w:lang w:val="en-CA"/>
        </w:rPr>
        <w:t xml:space="preserve"> specified in </w:t>
      </w:r>
      <w:r w:rsidR="0056709C" w:rsidRPr="00AC2B2B">
        <w:rPr>
          <w:lang w:val="en-CA"/>
        </w:rPr>
        <w:fldChar w:fldCharType="begin" w:fldLock="1"/>
      </w:r>
      <w:r w:rsidR="0056709C" w:rsidRPr="00AC2B2B">
        <w:rPr>
          <w:lang w:val="en-CA"/>
        </w:rPr>
        <w:instrText xml:space="preserve"> REF _Ref531722689 \r \h </w:instrText>
      </w:r>
      <w:r w:rsidR="0056709C" w:rsidRPr="00AC2B2B">
        <w:rPr>
          <w:lang w:val="en-CA"/>
        </w:rPr>
      </w:r>
      <w:r w:rsidR="00AC2B2B" w:rsidRPr="00AC2B2B">
        <w:rPr>
          <w:lang w:val="en-CA"/>
        </w:rPr>
        <w:instrText xml:space="preserve"> \* MERGEFORMAT </w:instrText>
      </w:r>
      <w:r w:rsidR="0056709C" w:rsidRPr="00AC2B2B">
        <w:rPr>
          <w:lang w:val="en-CA"/>
        </w:rPr>
        <w:fldChar w:fldCharType="separate"/>
      </w:r>
      <w:r w:rsidR="00E57AB9" w:rsidRPr="00AC2B2B">
        <w:rPr>
          <w:lang w:val="en-CA"/>
        </w:rPr>
        <w:t>8.3.2.6</w:t>
      </w:r>
      <w:r w:rsidR="0056709C" w:rsidRPr="00AC2B2B">
        <w:rPr>
          <w:lang w:val="en-CA"/>
        </w:rPr>
        <w:fldChar w:fldCharType="end"/>
      </w:r>
      <w:r w:rsidRPr="00AC2B2B">
        <w:rPr>
          <w:lang w:val="en-CA"/>
        </w:rPr>
        <w:t xml:space="preserve"> is invoked with </w:t>
      </w:r>
      <w:r w:rsidRPr="00AC2B2B" w:rsidDel="003C51E6">
        <w:rPr>
          <w:lang w:val="en-CA"/>
        </w:rPr>
        <w:t>mergeCandList</w:t>
      </w:r>
      <w:r w:rsidRPr="00AC2B2B">
        <w:rPr>
          <w:lang w:val="en-CA"/>
        </w:rPr>
        <w:t xml:space="preserve">, </w:t>
      </w:r>
      <w:r w:rsidRPr="00AC2B2B">
        <w:rPr>
          <w:lang w:val="en-CA" w:eastAsia="ko-KR"/>
        </w:rPr>
        <w:t xml:space="preserve">and </w:t>
      </w:r>
      <w:r w:rsidRPr="00AC2B2B" w:rsidDel="003C51E6">
        <w:rPr>
          <w:lang w:val="en-CA" w:eastAsia="ko-KR"/>
        </w:rPr>
        <w:t>numCurrMergeCand</w:t>
      </w:r>
      <w:r w:rsidRPr="00AC2B2B">
        <w:rPr>
          <w:lang w:val="en-CA" w:eastAsia="ko-KR"/>
        </w:rPr>
        <w:t xml:space="preserve"> as inputs, and modified </w:t>
      </w:r>
      <w:r w:rsidRPr="00AC2B2B" w:rsidDel="003C51E6">
        <w:rPr>
          <w:lang w:val="en-CA"/>
        </w:rPr>
        <w:t>mergeCandList</w:t>
      </w:r>
      <w:r w:rsidR="00981CE5" w:rsidRPr="00AC2B2B">
        <w:rPr>
          <w:lang w:val="en-CA"/>
        </w:rPr>
        <w:t xml:space="preserve"> </w:t>
      </w:r>
      <w:r w:rsidR="0056709C" w:rsidRPr="00AC2B2B">
        <w:rPr>
          <w:lang w:val="en-CA"/>
        </w:rPr>
        <w:t xml:space="preserve">and </w:t>
      </w:r>
      <w:r w:rsidR="0056709C" w:rsidRPr="00AC2B2B" w:rsidDel="003C51E6">
        <w:rPr>
          <w:lang w:val="en-CA" w:eastAsia="ko-KR"/>
        </w:rPr>
        <w:t>numCurrMergeCand</w:t>
      </w:r>
      <w:r w:rsidR="0056709C" w:rsidRPr="00AC2B2B">
        <w:rPr>
          <w:lang w:val="en-CA"/>
        </w:rPr>
        <w:t xml:space="preserve"> </w:t>
      </w:r>
      <w:r w:rsidR="00981CE5" w:rsidRPr="00AC2B2B">
        <w:rPr>
          <w:lang w:val="en-CA"/>
        </w:rPr>
        <w:t>as outputs.</w:t>
      </w:r>
    </w:p>
    <w:p w14:paraId="3F7A5B31" w14:textId="49123D18" w:rsidR="00A36BF0" w:rsidRPr="00AC2B2B" w:rsidDel="003C51E6" w:rsidRDefault="00A36BF0" w:rsidP="00A36BF0">
      <w:pPr>
        <w:numPr>
          <w:ilvl w:val="0"/>
          <w:numId w:val="5"/>
        </w:numPr>
        <w:tabs>
          <w:tab w:val="clear" w:pos="400"/>
          <w:tab w:val="clear" w:pos="794"/>
        </w:tabs>
        <w:ind w:left="993" w:hanging="284"/>
        <w:rPr>
          <w:lang w:val="en-CA" w:eastAsia="ko-KR"/>
        </w:rPr>
      </w:pPr>
      <w:r w:rsidRPr="00AC2B2B" w:rsidDel="003C51E6">
        <w:rPr>
          <w:lang w:val="en-CA"/>
        </w:rPr>
        <w:t>numOrigMergeCand</w:t>
      </w:r>
      <w:r w:rsidRPr="00AC2B2B">
        <w:rPr>
          <w:lang w:val="en-CA"/>
        </w:rPr>
        <w:t xml:space="preserve"> is set equal to </w:t>
      </w:r>
      <w:r w:rsidRPr="00AC2B2B" w:rsidDel="003C51E6">
        <w:rPr>
          <w:lang w:val="en-CA" w:eastAsia="ko-KR"/>
        </w:rPr>
        <w:t>numCurrMergeCand</w:t>
      </w:r>
      <w:r w:rsidRPr="00AC2B2B">
        <w:rPr>
          <w:lang w:val="en-CA"/>
        </w:rPr>
        <w:t>.</w:t>
      </w:r>
    </w:p>
    <w:p w14:paraId="3F1E2500" w14:textId="5F33A7FC" w:rsidR="0057383D" w:rsidRPr="00AC2B2B" w:rsidDel="003C51E6" w:rsidRDefault="00FA33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AC2B2B">
        <w:rPr>
          <w:lang w:val="en-CA" w:eastAsia="ko-KR"/>
        </w:rPr>
        <w:t>T</w:t>
      </w:r>
      <w:r w:rsidR="0057383D" w:rsidRPr="00AC2B2B" w:rsidDel="003C51E6">
        <w:rPr>
          <w:lang w:val="en-CA" w:eastAsia="ko-KR"/>
        </w:rPr>
        <w:t xml:space="preserve">he </w:t>
      </w:r>
      <w:r w:rsidR="0057383D" w:rsidRPr="00AC2B2B" w:rsidDel="003C51E6">
        <w:rPr>
          <w:lang w:val="en-CA"/>
        </w:rPr>
        <w:t>derivation process</w:t>
      </w:r>
      <w:r w:rsidR="0057383D" w:rsidRPr="00AC2B2B" w:rsidDel="003C51E6">
        <w:rPr>
          <w:lang w:val="en-CA" w:eastAsia="ko-KR"/>
        </w:rPr>
        <w:t xml:space="preserve"> for </w:t>
      </w:r>
      <w:r w:rsidRPr="00AC2B2B">
        <w:rPr>
          <w:lang w:val="en-CA" w:eastAsia="ko-KR"/>
        </w:rPr>
        <w:t>pairwise average</w:t>
      </w:r>
      <w:r w:rsidR="0057383D" w:rsidRPr="00AC2B2B" w:rsidDel="003C51E6">
        <w:rPr>
          <w:lang w:val="en-CA" w:eastAsia="ko-KR"/>
        </w:rPr>
        <w:t xml:space="preserve"> merging candidates specified in clause </w:t>
      </w:r>
      <w:r w:rsidR="0057383D" w:rsidRPr="00AC2B2B">
        <w:rPr>
          <w:lang w:val="en-CA"/>
        </w:rPr>
        <w:fldChar w:fldCharType="begin" w:fldLock="1"/>
      </w:r>
      <w:r w:rsidR="0057383D" w:rsidRPr="00AC2B2B">
        <w:rPr>
          <w:lang w:val="en-CA" w:eastAsia="ko-KR"/>
        </w:rPr>
        <w:instrText xml:space="preserve"> REF _Ref522366431 \r \h </w:instrText>
      </w:r>
      <w:r w:rsidR="0057383D" w:rsidRPr="00AC2B2B">
        <w:rPr>
          <w:lang w:val="en-CA"/>
        </w:rPr>
      </w:r>
      <w:r w:rsidR="00AC2B2B" w:rsidRPr="00AC2B2B">
        <w:rPr>
          <w:lang w:val="en-CA"/>
        </w:rPr>
        <w:instrText xml:space="preserve"> \* MERGEFORMAT </w:instrText>
      </w:r>
      <w:r w:rsidR="0057383D" w:rsidRPr="00AC2B2B">
        <w:rPr>
          <w:lang w:val="en-CA"/>
        </w:rPr>
        <w:fldChar w:fldCharType="separate"/>
      </w:r>
      <w:r w:rsidR="00E57AB9" w:rsidRPr="00AC2B2B">
        <w:rPr>
          <w:lang w:val="en-CA" w:eastAsia="ko-KR"/>
        </w:rPr>
        <w:t>8.3.2.4</w:t>
      </w:r>
      <w:r w:rsidR="0057383D" w:rsidRPr="00AC2B2B">
        <w:rPr>
          <w:lang w:val="en-CA"/>
        </w:rPr>
        <w:fldChar w:fldCharType="end"/>
      </w:r>
      <w:r w:rsidR="0057383D" w:rsidRPr="00AC2B2B" w:rsidDel="003C51E6">
        <w:rPr>
          <w:lang w:val="en-CA" w:eastAsia="ko-KR"/>
        </w:rPr>
        <w:t xml:space="preserve"> is invoked with mergeCandList, the reference indices refIdxL0N and refIdxL1N, </w:t>
      </w:r>
      <w:r w:rsidR="0057383D" w:rsidRPr="00AC2B2B" w:rsidDel="003C51E6">
        <w:rPr>
          <w:lang w:val="en-CA"/>
        </w:rPr>
        <w:t>the prediction list utilization flags predFlagL0N and predFlagL1N</w:t>
      </w:r>
      <w:r w:rsidR="0057383D" w:rsidRPr="00AC2B2B" w:rsidDel="003C51E6">
        <w:rPr>
          <w:lang w:val="en-CA" w:eastAsia="ko-KR"/>
        </w:rPr>
        <w:t xml:space="preserve">, the motion vectors mvL0N and mvL1N of </w:t>
      </w:r>
      <w:r w:rsidR="0057383D" w:rsidRPr="00AC2B2B" w:rsidDel="003C51E6">
        <w:rPr>
          <w:lang w:val="en-CA"/>
        </w:rPr>
        <w:t>every candidate N in mergeCandList,</w:t>
      </w:r>
      <w:r w:rsidR="0057383D" w:rsidRPr="00AC2B2B" w:rsidDel="003C51E6">
        <w:rPr>
          <w:lang w:val="en-CA" w:eastAsia="ko-KR"/>
        </w:rPr>
        <w:t xml:space="preserve"> numCurrMergeCand and numOrigMergeCand as inputs, and the output is assigned to mergeCandList, numCurrMergeCand, the reference indices </w:t>
      </w:r>
      <w:r w:rsidRPr="00AC2B2B" w:rsidDel="003C51E6">
        <w:rPr>
          <w:lang w:val="en-CA" w:eastAsia="ko-KR"/>
        </w:rPr>
        <w:t>refIdxL0</w:t>
      </w:r>
      <w:r w:rsidRPr="00AC2B2B">
        <w:rPr>
          <w:lang w:val="en-CA" w:eastAsia="ko-KR"/>
        </w:rPr>
        <w:t>avg</w:t>
      </w:r>
      <w:r w:rsidRPr="00AC2B2B" w:rsidDel="003C51E6">
        <w:rPr>
          <w:lang w:val="en-CA" w:eastAsia="ko-KR"/>
        </w:rPr>
        <w:t>Cand</w:t>
      </w:r>
      <w:r w:rsidRPr="00AC2B2B" w:rsidDel="003C51E6">
        <w:rPr>
          <w:vertAlign w:val="subscript"/>
          <w:lang w:val="en-CA" w:eastAsia="ko-KR"/>
        </w:rPr>
        <w:t>k</w:t>
      </w:r>
      <w:r w:rsidRPr="00AC2B2B" w:rsidDel="003C51E6">
        <w:rPr>
          <w:lang w:val="en-CA" w:eastAsia="ko-KR"/>
        </w:rPr>
        <w:t xml:space="preserve"> </w:t>
      </w:r>
      <w:r w:rsidR="0057383D" w:rsidRPr="00AC2B2B" w:rsidDel="003C51E6">
        <w:rPr>
          <w:lang w:val="en-CA" w:eastAsia="ko-KR"/>
        </w:rPr>
        <w:t xml:space="preserve">and </w:t>
      </w:r>
      <w:r w:rsidRPr="00AC2B2B" w:rsidDel="003C51E6">
        <w:rPr>
          <w:lang w:val="en-CA" w:eastAsia="ko-KR"/>
        </w:rPr>
        <w:t>refIdxL1</w:t>
      </w:r>
      <w:r w:rsidRPr="00AC2B2B">
        <w:rPr>
          <w:lang w:val="en-CA" w:eastAsia="ko-KR"/>
        </w:rPr>
        <w:t>avg</w:t>
      </w:r>
      <w:r w:rsidRPr="00AC2B2B" w:rsidDel="003C51E6">
        <w:rPr>
          <w:lang w:val="en-CA" w:eastAsia="ko-KR"/>
        </w:rPr>
        <w:t>Cand</w:t>
      </w:r>
      <w:r w:rsidRPr="00AC2B2B" w:rsidDel="003C51E6">
        <w:rPr>
          <w:vertAlign w:val="subscript"/>
          <w:lang w:val="en-CA" w:eastAsia="ko-KR"/>
        </w:rPr>
        <w:t>k</w:t>
      </w:r>
      <w:r w:rsidR="0057383D" w:rsidRPr="00AC2B2B" w:rsidDel="003C51E6">
        <w:rPr>
          <w:lang w:val="en-CA" w:eastAsia="ko-KR"/>
        </w:rPr>
        <w:t xml:space="preserve">, </w:t>
      </w:r>
      <w:r w:rsidR="0057383D" w:rsidRPr="00AC2B2B" w:rsidDel="003C51E6">
        <w:rPr>
          <w:lang w:val="en-CA"/>
        </w:rPr>
        <w:t xml:space="preserve">the prediction list utilization flags </w:t>
      </w:r>
      <w:r w:rsidRPr="00AC2B2B" w:rsidDel="003C51E6">
        <w:rPr>
          <w:lang w:val="en-CA"/>
        </w:rPr>
        <w:t>predFlagL0</w:t>
      </w:r>
      <w:r w:rsidRPr="00AC2B2B">
        <w:rPr>
          <w:lang w:val="en-CA" w:eastAsia="ko-KR"/>
        </w:rPr>
        <w:t>avg</w:t>
      </w:r>
      <w:r w:rsidRPr="00AC2B2B" w:rsidDel="003C51E6">
        <w:rPr>
          <w:lang w:val="en-CA" w:eastAsia="ko-KR"/>
        </w:rPr>
        <w:t>Cand</w:t>
      </w:r>
      <w:r w:rsidRPr="00AC2B2B" w:rsidDel="003C51E6">
        <w:rPr>
          <w:vertAlign w:val="subscript"/>
          <w:lang w:val="en-CA" w:eastAsia="ko-KR"/>
        </w:rPr>
        <w:t>k</w:t>
      </w:r>
      <w:r w:rsidRPr="00AC2B2B" w:rsidDel="003C51E6">
        <w:rPr>
          <w:lang w:val="en-CA"/>
        </w:rPr>
        <w:t xml:space="preserve"> </w:t>
      </w:r>
      <w:r w:rsidR="0057383D" w:rsidRPr="00AC2B2B" w:rsidDel="003C51E6">
        <w:rPr>
          <w:lang w:val="en-CA"/>
        </w:rPr>
        <w:t xml:space="preserve">and </w:t>
      </w:r>
      <w:r w:rsidRPr="00AC2B2B" w:rsidDel="003C51E6">
        <w:rPr>
          <w:lang w:val="en-CA"/>
        </w:rPr>
        <w:t>predFlagL1</w:t>
      </w:r>
      <w:r w:rsidRPr="00AC2B2B">
        <w:rPr>
          <w:lang w:val="en-CA" w:eastAsia="ko-KR"/>
        </w:rPr>
        <w:t>avg</w:t>
      </w:r>
      <w:r w:rsidRPr="00AC2B2B" w:rsidDel="003C51E6">
        <w:rPr>
          <w:lang w:val="en-CA" w:eastAsia="ko-KR"/>
        </w:rPr>
        <w:t>Cand</w:t>
      </w:r>
      <w:r w:rsidRPr="00AC2B2B" w:rsidDel="003C51E6">
        <w:rPr>
          <w:vertAlign w:val="subscript"/>
          <w:lang w:val="en-CA" w:eastAsia="ko-KR"/>
        </w:rPr>
        <w:t>k</w:t>
      </w:r>
      <w:r w:rsidRPr="00AC2B2B" w:rsidDel="003C51E6">
        <w:rPr>
          <w:lang w:val="en-CA" w:eastAsia="ko-KR"/>
        </w:rPr>
        <w:t xml:space="preserve"> </w:t>
      </w:r>
      <w:r w:rsidR="0057383D" w:rsidRPr="00AC2B2B" w:rsidDel="003C51E6">
        <w:rPr>
          <w:lang w:val="en-CA" w:eastAsia="ko-KR"/>
        </w:rPr>
        <w:t xml:space="preserve">and the motion vectors </w:t>
      </w:r>
      <w:r w:rsidRPr="00AC2B2B" w:rsidDel="003C51E6">
        <w:rPr>
          <w:lang w:val="en-CA" w:eastAsia="ko-KR"/>
        </w:rPr>
        <w:t>mvL0</w:t>
      </w:r>
      <w:r w:rsidRPr="00AC2B2B">
        <w:rPr>
          <w:lang w:val="en-CA" w:eastAsia="ko-KR"/>
        </w:rPr>
        <w:t>avg</w:t>
      </w:r>
      <w:r w:rsidRPr="00AC2B2B" w:rsidDel="003C51E6">
        <w:rPr>
          <w:lang w:val="en-CA" w:eastAsia="ko-KR"/>
        </w:rPr>
        <w:t>Cand</w:t>
      </w:r>
      <w:r w:rsidRPr="00AC2B2B" w:rsidDel="003C51E6">
        <w:rPr>
          <w:vertAlign w:val="subscript"/>
          <w:lang w:val="en-CA" w:eastAsia="ko-KR"/>
        </w:rPr>
        <w:t>k</w:t>
      </w:r>
      <w:r w:rsidRPr="00AC2B2B" w:rsidDel="003C51E6">
        <w:rPr>
          <w:lang w:val="en-CA" w:eastAsia="ko-KR"/>
        </w:rPr>
        <w:t xml:space="preserve"> </w:t>
      </w:r>
      <w:r w:rsidR="0057383D" w:rsidRPr="00AC2B2B" w:rsidDel="003C51E6">
        <w:rPr>
          <w:lang w:val="en-CA" w:eastAsia="ko-KR"/>
        </w:rPr>
        <w:t xml:space="preserve">and </w:t>
      </w:r>
      <w:r w:rsidRPr="00AC2B2B" w:rsidDel="003C51E6">
        <w:rPr>
          <w:lang w:val="en-CA" w:eastAsia="ko-KR"/>
        </w:rPr>
        <w:t>mvL1</w:t>
      </w:r>
      <w:r w:rsidRPr="00AC2B2B">
        <w:rPr>
          <w:lang w:val="en-CA" w:eastAsia="ko-KR"/>
        </w:rPr>
        <w:t>avg</w:t>
      </w:r>
      <w:r w:rsidRPr="00AC2B2B" w:rsidDel="003C51E6">
        <w:rPr>
          <w:lang w:val="en-CA" w:eastAsia="ko-KR"/>
        </w:rPr>
        <w:t>Cand</w:t>
      </w:r>
      <w:r w:rsidRPr="00AC2B2B" w:rsidDel="003C51E6">
        <w:rPr>
          <w:vertAlign w:val="subscript"/>
          <w:lang w:val="en-CA" w:eastAsia="ko-KR"/>
        </w:rPr>
        <w:t>k</w:t>
      </w:r>
      <w:r w:rsidRPr="00AC2B2B" w:rsidDel="003C51E6">
        <w:rPr>
          <w:lang w:val="en-CA" w:eastAsia="ko-KR"/>
        </w:rPr>
        <w:t xml:space="preserve"> </w:t>
      </w:r>
      <w:r w:rsidR="0057383D" w:rsidRPr="00AC2B2B" w:rsidDel="003C51E6">
        <w:rPr>
          <w:lang w:val="en-CA" w:eastAsia="ko-KR"/>
        </w:rPr>
        <w:t xml:space="preserve">of </w:t>
      </w:r>
      <w:r w:rsidR="0057383D" w:rsidRPr="00AC2B2B" w:rsidDel="003C51E6">
        <w:rPr>
          <w:lang w:val="en-CA"/>
        </w:rPr>
        <w:t xml:space="preserve">every new candidate </w:t>
      </w:r>
      <w:r w:rsidRPr="00AC2B2B">
        <w:rPr>
          <w:lang w:val="en-CA" w:eastAsia="ko-KR"/>
        </w:rPr>
        <w:t>avg</w:t>
      </w:r>
      <w:r w:rsidRPr="00AC2B2B" w:rsidDel="003C51E6">
        <w:rPr>
          <w:lang w:val="en-CA" w:eastAsia="ko-KR"/>
        </w:rPr>
        <w:t>Cand</w:t>
      </w:r>
      <w:r w:rsidRPr="00AC2B2B" w:rsidDel="003C51E6">
        <w:rPr>
          <w:vertAlign w:val="subscript"/>
          <w:lang w:val="en-CA" w:eastAsia="ko-KR"/>
        </w:rPr>
        <w:t>k</w:t>
      </w:r>
      <w:r w:rsidRPr="00AC2B2B" w:rsidDel="003C51E6">
        <w:rPr>
          <w:lang w:val="en-CA"/>
        </w:rPr>
        <w:t xml:space="preserve"> </w:t>
      </w:r>
      <w:r w:rsidR="0057383D" w:rsidRPr="00AC2B2B" w:rsidDel="003C51E6">
        <w:rPr>
          <w:lang w:val="en-CA"/>
        </w:rPr>
        <w:t xml:space="preserve">being added into mergeCandList. </w:t>
      </w:r>
      <w:r w:rsidR="00B07082" w:rsidRPr="00AC2B2B">
        <w:rPr>
          <w:lang w:val="en-CA" w:eastAsia="ko-KR"/>
        </w:rPr>
        <w:t>T</w:t>
      </w:r>
      <w:r w:rsidR="00B07082" w:rsidRPr="00AC2B2B" w:rsidDel="003C51E6">
        <w:rPr>
          <w:lang w:val="en-CA" w:eastAsia="ko-KR"/>
        </w:rPr>
        <w:t xml:space="preserve">he </w:t>
      </w:r>
      <w:r w:rsidR="00B07082" w:rsidRPr="00AC2B2B">
        <w:rPr>
          <w:lang w:val="en-CA" w:eastAsia="ko-KR"/>
        </w:rPr>
        <w:t>bi-prediction weight index gbiIdx</w:t>
      </w:r>
      <w:r w:rsidR="00B07082" w:rsidRPr="00AC2B2B" w:rsidDel="00C22462">
        <w:rPr>
          <w:lang w:val="en-CA" w:eastAsia="ko-KR"/>
        </w:rPr>
        <w:t xml:space="preserve"> </w:t>
      </w:r>
      <w:r w:rsidR="00B07082" w:rsidRPr="00AC2B2B" w:rsidDel="003C51E6">
        <w:rPr>
          <w:lang w:val="en-CA" w:eastAsia="ko-KR"/>
        </w:rPr>
        <w:t xml:space="preserve">of </w:t>
      </w:r>
      <w:r w:rsidR="00B07082" w:rsidRPr="00AC2B2B" w:rsidDel="003C51E6">
        <w:rPr>
          <w:lang w:val="en-CA"/>
        </w:rPr>
        <w:t xml:space="preserve">every new candidate </w:t>
      </w:r>
      <w:r w:rsidR="00B07082" w:rsidRPr="00AC2B2B">
        <w:rPr>
          <w:lang w:val="en-CA" w:eastAsia="ko-KR"/>
        </w:rPr>
        <w:t>avgCand</w:t>
      </w:r>
      <w:r w:rsidR="00B07082" w:rsidRPr="00AC2B2B">
        <w:rPr>
          <w:vertAlign w:val="subscript"/>
          <w:lang w:val="en-CA" w:eastAsia="ko-KR"/>
        </w:rPr>
        <w:t>k</w:t>
      </w:r>
      <w:r w:rsidR="00B07082" w:rsidRPr="00AC2B2B">
        <w:rPr>
          <w:lang w:val="en-CA"/>
        </w:rPr>
        <w:t xml:space="preserve"> </w:t>
      </w:r>
      <w:r w:rsidR="00B07082" w:rsidRPr="00AC2B2B" w:rsidDel="003C51E6">
        <w:rPr>
          <w:lang w:val="en-CA"/>
        </w:rPr>
        <w:t xml:space="preserve">being added into mergeCandList </w:t>
      </w:r>
      <w:r w:rsidR="00B07082" w:rsidRPr="00AC2B2B">
        <w:rPr>
          <w:lang w:val="en-CA"/>
        </w:rPr>
        <w:t xml:space="preserve">is set equal to 0. </w:t>
      </w:r>
      <w:r w:rsidR="0057383D" w:rsidRPr="00AC2B2B" w:rsidDel="003C51E6">
        <w:rPr>
          <w:lang w:val="en-CA"/>
        </w:rPr>
        <w:t xml:space="preserve">The number of candidates being added, </w:t>
      </w:r>
      <w:r w:rsidRPr="00AC2B2B" w:rsidDel="003C51E6">
        <w:rPr>
          <w:lang w:val="en-CA"/>
        </w:rPr>
        <w:t>num</w:t>
      </w:r>
      <w:r w:rsidRPr="00AC2B2B">
        <w:rPr>
          <w:lang w:val="en-CA"/>
        </w:rPr>
        <w:t>Avg</w:t>
      </w:r>
      <w:r w:rsidRPr="00AC2B2B" w:rsidDel="003C51E6">
        <w:rPr>
          <w:lang w:val="en-CA"/>
        </w:rPr>
        <w:t>MergeCand</w:t>
      </w:r>
      <w:r w:rsidR="0057383D" w:rsidRPr="00AC2B2B" w:rsidDel="003C51E6">
        <w:rPr>
          <w:lang w:val="en-CA"/>
        </w:rPr>
        <w:t xml:space="preserve">, is set equal to </w:t>
      </w:r>
      <w:r w:rsidR="0057383D" w:rsidRPr="00AC2B2B" w:rsidDel="003C51E6">
        <w:rPr>
          <w:lang w:val="en-CA" w:eastAsia="ko-KR"/>
        </w:rPr>
        <w:t>( numCurrMergeCand</w:t>
      </w:r>
      <w:r w:rsidR="0057383D" w:rsidRPr="00AC2B2B">
        <w:rPr>
          <w:lang w:val="en-CA" w:eastAsia="ko-KR"/>
        </w:rPr>
        <w:t> </w:t>
      </w:r>
      <w:r w:rsidR="0057383D" w:rsidRPr="00AC2B2B" w:rsidDel="003C51E6">
        <w:rPr>
          <w:lang w:val="en-CA" w:eastAsia="ko-KR"/>
        </w:rPr>
        <w:t xml:space="preserve">− numOrigMergeCand ). </w:t>
      </w:r>
      <w:r w:rsidR="0057383D" w:rsidRPr="00AC2B2B" w:rsidDel="003C51E6">
        <w:rPr>
          <w:lang w:val="en-CA"/>
        </w:rPr>
        <w:t xml:space="preserve">When </w:t>
      </w:r>
      <w:r w:rsidRPr="00AC2B2B" w:rsidDel="003C51E6">
        <w:rPr>
          <w:lang w:val="en-CA"/>
        </w:rPr>
        <w:t>num</w:t>
      </w:r>
      <w:r w:rsidRPr="00AC2B2B">
        <w:rPr>
          <w:lang w:val="en-CA"/>
        </w:rPr>
        <w:t>Avg</w:t>
      </w:r>
      <w:r w:rsidRPr="00AC2B2B" w:rsidDel="003C51E6">
        <w:rPr>
          <w:lang w:val="en-CA"/>
        </w:rPr>
        <w:t xml:space="preserve">MergeCand </w:t>
      </w:r>
      <w:r w:rsidR="0057383D" w:rsidRPr="00AC2B2B" w:rsidDel="003C51E6">
        <w:rPr>
          <w:lang w:val="en-CA"/>
        </w:rPr>
        <w:t>is greater than 0,</w:t>
      </w:r>
      <w:r w:rsidR="0057383D" w:rsidRPr="00AC2B2B" w:rsidDel="003C51E6">
        <w:rPr>
          <w:lang w:val="en-CA" w:eastAsia="ko-KR"/>
        </w:rPr>
        <w:t xml:space="preserve"> k ranges from 0 to </w:t>
      </w:r>
      <w:r w:rsidRPr="00AC2B2B" w:rsidDel="003C51E6">
        <w:rPr>
          <w:lang w:val="en-CA"/>
        </w:rPr>
        <w:t>num</w:t>
      </w:r>
      <w:r w:rsidRPr="00AC2B2B">
        <w:rPr>
          <w:lang w:val="en-CA"/>
        </w:rPr>
        <w:t>Avg</w:t>
      </w:r>
      <w:r w:rsidRPr="00AC2B2B" w:rsidDel="003C51E6">
        <w:rPr>
          <w:lang w:val="en-CA"/>
        </w:rPr>
        <w:t>MergeCand</w:t>
      </w:r>
      <w:r w:rsidRPr="00AC2B2B">
        <w:rPr>
          <w:lang w:val="en-CA"/>
        </w:rPr>
        <w:t> </w:t>
      </w:r>
      <w:r w:rsidR="0057383D" w:rsidRPr="00AC2B2B" w:rsidDel="003C51E6">
        <w:rPr>
          <w:lang w:val="en-CA"/>
        </w:rPr>
        <w:t>− 1, inclusive</w:t>
      </w:r>
      <w:r w:rsidR="0057383D" w:rsidRPr="00AC2B2B" w:rsidDel="003C51E6">
        <w:rPr>
          <w:lang w:val="en-CA" w:eastAsia="ko-KR"/>
        </w:rPr>
        <w:t>.</w:t>
      </w:r>
    </w:p>
    <w:p w14:paraId="027E4AC5" w14:textId="5BC058DE" w:rsidR="0057383D" w:rsidRPr="00AC2B2B"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AC2B2B" w:rsidDel="003C51E6">
        <w:rPr>
          <w:lang w:val="en-CA" w:eastAsia="ko-KR"/>
        </w:rPr>
        <w:t xml:space="preserve">The </w:t>
      </w:r>
      <w:r w:rsidRPr="00AC2B2B" w:rsidDel="003C51E6">
        <w:rPr>
          <w:lang w:val="en-CA"/>
        </w:rPr>
        <w:t>derivation process</w:t>
      </w:r>
      <w:r w:rsidRPr="00AC2B2B" w:rsidDel="003C51E6">
        <w:rPr>
          <w:lang w:val="en-CA" w:eastAsia="ko-KR"/>
        </w:rPr>
        <w:t xml:space="preserve"> for zero motion vector merging candidates specified in clause </w:t>
      </w:r>
      <w:r w:rsidRPr="00AC2B2B">
        <w:rPr>
          <w:lang w:val="en-CA"/>
        </w:rPr>
        <w:fldChar w:fldCharType="begin" w:fldLock="1"/>
      </w:r>
      <w:r w:rsidRPr="00AC2B2B">
        <w:rPr>
          <w:lang w:val="en-CA" w:eastAsia="ko-KR"/>
        </w:rPr>
        <w:instrText xml:space="preserve"> REF _Ref522366447 \r \h </w:instrText>
      </w:r>
      <w:r w:rsidRPr="00AC2B2B">
        <w:rPr>
          <w:lang w:val="en-CA"/>
        </w:rPr>
      </w:r>
      <w:r w:rsidR="00AC2B2B" w:rsidRPr="00AC2B2B">
        <w:rPr>
          <w:lang w:val="en-CA"/>
        </w:rPr>
        <w:instrText xml:space="preserve"> \* MERGEFORMAT </w:instrText>
      </w:r>
      <w:r w:rsidRPr="00AC2B2B">
        <w:rPr>
          <w:lang w:val="en-CA"/>
        </w:rPr>
        <w:fldChar w:fldCharType="separate"/>
      </w:r>
      <w:r w:rsidR="00E57AB9" w:rsidRPr="00AC2B2B">
        <w:rPr>
          <w:lang w:val="en-CA" w:eastAsia="ko-KR"/>
        </w:rPr>
        <w:t>8.3.2.5</w:t>
      </w:r>
      <w:r w:rsidRPr="00AC2B2B">
        <w:rPr>
          <w:lang w:val="en-CA"/>
        </w:rPr>
        <w:fldChar w:fldCharType="end"/>
      </w:r>
      <w:r w:rsidRPr="00AC2B2B"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AC2B2B" w:rsidDel="003C51E6">
        <w:rPr>
          <w:vertAlign w:val="subscript"/>
          <w:lang w:val="en-CA" w:eastAsia="ko-KR"/>
        </w:rPr>
        <w:t>m</w:t>
      </w:r>
      <w:r w:rsidRPr="00AC2B2B" w:rsidDel="003C51E6">
        <w:rPr>
          <w:lang w:val="en-CA" w:eastAsia="ko-KR"/>
        </w:rPr>
        <w:t xml:space="preserve"> and refIdxL1zeroCand</w:t>
      </w:r>
      <w:r w:rsidRPr="00AC2B2B" w:rsidDel="003C51E6">
        <w:rPr>
          <w:vertAlign w:val="subscript"/>
          <w:lang w:val="en-CA" w:eastAsia="ko-KR"/>
        </w:rPr>
        <w:t>m</w:t>
      </w:r>
      <w:r w:rsidRPr="00AC2B2B" w:rsidDel="003C51E6">
        <w:rPr>
          <w:lang w:val="en-CA" w:eastAsia="ko-KR"/>
        </w:rPr>
        <w:t>, the prediction list utilization flags predFlagL0zeroCand</w:t>
      </w:r>
      <w:r w:rsidRPr="00AC2B2B" w:rsidDel="003C51E6">
        <w:rPr>
          <w:vertAlign w:val="subscript"/>
          <w:lang w:val="en-CA" w:eastAsia="ko-KR"/>
        </w:rPr>
        <w:t>m</w:t>
      </w:r>
      <w:r w:rsidRPr="00AC2B2B" w:rsidDel="003C51E6">
        <w:rPr>
          <w:lang w:val="en-CA" w:eastAsia="ko-KR"/>
        </w:rPr>
        <w:t xml:space="preserve"> and predFlagL1zeroCand</w:t>
      </w:r>
      <w:r w:rsidRPr="00AC2B2B" w:rsidDel="003C51E6">
        <w:rPr>
          <w:vertAlign w:val="subscript"/>
          <w:lang w:val="en-CA" w:eastAsia="ko-KR"/>
        </w:rPr>
        <w:t>m</w:t>
      </w:r>
      <w:r w:rsidRPr="00AC2B2B" w:rsidDel="003C51E6">
        <w:rPr>
          <w:lang w:val="en-CA" w:eastAsia="ko-KR"/>
        </w:rPr>
        <w:t xml:space="preserve"> and the motion vectors mvL0zeroCand</w:t>
      </w:r>
      <w:r w:rsidRPr="00AC2B2B" w:rsidDel="003C51E6">
        <w:rPr>
          <w:vertAlign w:val="subscript"/>
          <w:lang w:val="en-CA" w:eastAsia="ko-KR"/>
        </w:rPr>
        <w:t>m</w:t>
      </w:r>
      <w:r w:rsidRPr="00AC2B2B" w:rsidDel="003C51E6">
        <w:rPr>
          <w:lang w:val="en-CA" w:eastAsia="ko-KR"/>
        </w:rPr>
        <w:t xml:space="preserve"> and mvL1zeroCand</w:t>
      </w:r>
      <w:r w:rsidRPr="00AC2B2B" w:rsidDel="003C51E6">
        <w:rPr>
          <w:vertAlign w:val="subscript"/>
          <w:lang w:val="en-CA" w:eastAsia="ko-KR"/>
        </w:rPr>
        <w:t>m</w:t>
      </w:r>
      <w:r w:rsidRPr="00AC2B2B" w:rsidDel="003C51E6">
        <w:rPr>
          <w:lang w:val="en-CA" w:eastAsia="ko-KR"/>
        </w:rPr>
        <w:t xml:space="preserve"> of every new candidate zeroCand</w:t>
      </w:r>
      <w:r w:rsidRPr="00AC2B2B" w:rsidDel="003C51E6">
        <w:rPr>
          <w:vertAlign w:val="subscript"/>
          <w:lang w:val="en-CA" w:eastAsia="ko-KR"/>
        </w:rPr>
        <w:t>m</w:t>
      </w:r>
      <w:r w:rsidRPr="00AC2B2B" w:rsidDel="003C51E6">
        <w:rPr>
          <w:lang w:val="en-CA" w:eastAsia="ko-KR"/>
        </w:rPr>
        <w:t xml:space="preserve"> being added into mergeCandList</w:t>
      </w:r>
      <w:r w:rsidRPr="00AC2B2B" w:rsidDel="003C51E6">
        <w:rPr>
          <w:lang w:val="en-CA"/>
        </w:rPr>
        <w:t xml:space="preserve">. </w:t>
      </w:r>
      <w:r w:rsidR="00B07082" w:rsidRPr="00AC2B2B">
        <w:rPr>
          <w:lang w:val="en-CA" w:eastAsia="ko-KR"/>
        </w:rPr>
        <w:t>T</w:t>
      </w:r>
      <w:r w:rsidR="00B07082" w:rsidRPr="00AC2B2B" w:rsidDel="003C51E6">
        <w:rPr>
          <w:lang w:val="en-CA" w:eastAsia="ko-KR"/>
        </w:rPr>
        <w:t xml:space="preserve">he </w:t>
      </w:r>
      <w:r w:rsidR="00B07082" w:rsidRPr="00AC2B2B">
        <w:rPr>
          <w:lang w:val="en-CA" w:eastAsia="ko-KR"/>
        </w:rPr>
        <w:t>bi-prediction weight index</w:t>
      </w:r>
      <w:r w:rsidR="00B07082" w:rsidRPr="00AC2B2B" w:rsidDel="003C51E6">
        <w:rPr>
          <w:lang w:val="en-CA" w:eastAsia="ko-KR"/>
        </w:rPr>
        <w:t xml:space="preserve"> </w:t>
      </w:r>
      <w:r w:rsidR="00B07082" w:rsidRPr="00AC2B2B">
        <w:rPr>
          <w:lang w:val="en-CA" w:eastAsia="ko-KR"/>
        </w:rPr>
        <w:t>gbiIdx</w:t>
      </w:r>
      <w:r w:rsidR="00B07082" w:rsidRPr="00AC2B2B" w:rsidDel="00C22462">
        <w:rPr>
          <w:lang w:val="en-CA" w:eastAsia="ko-KR"/>
        </w:rPr>
        <w:t xml:space="preserve"> </w:t>
      </w:r>
      <w:r w:rsidR="00B07082" w:rsidRPr="00AC2B2B" w:rsidDel="003C51E6">
        <w:rPr>
          <w:lang w:val="en-CA" w:eastAsia="ko-KR"/>
        </w:rPr>
        <w:t xml:space="preserve">of </w:t>
      </w:r>
      <w:r w:rsidR="00B07082" w:rsidRPr="00AC2B2B" w:rsidDel="003C51E6">
        <w:rPr>
          <w:lang w:val="en-CA"/>
        </w:rPr>
        <w:t xml:space="preserve">every new candidate </w:t>
      </w:r>
      <w:r w:rsidR="00B07082" w:rsidRPr="00AC2B2B" w:rsidDel="003C51E6">
        <w:rPr>
          <w:lang w:val="en-CA" w:eastAsia="ko-KR"/>
        </w:rPr>
        <w:t>zeroCand</w:t>
      </w:r>
      <w:r w:rsidR="00B07082" w:rsidRPr="00AC2B2B" w:rsidDel="003C51E6">
        <w:rPr>
          <w:vertAlign w:val="subscript"/>
          <w:lang w:val="en-CA" w:eastAsia="ko-KR"/>
        </w:rPr>
        <w:t>m</w:t>
      </w:r>
      <w:r w:rsidR="00B07082" w:rsidRPr="00AC2B2B">
        <w:rPr>
          <w:lang w:val="en-CA"/>
        </w:rPr>
        <w:t xml:space="preserve"> </w:t>
      </w:r>
      <w:r w:rsidR="00B07082" w:rsidRPr="00AC2B2B" w:rsidDel="003C51E6">
        <w:rPr>
          <w:lang w:val="en-CA"/>
        </w:rPr>
        <w:t xml:space="preserve">being added into mergeCandList </w:t>
      </w:r>
      <w:r w:rsidR="00B07082" w:rsidRPr="00AC2B2B">
        <w:rPr>
          <w:lang w:val="en-CA"/>
        </w:rPr>
        <w:t xml:space="preserve">is set equal to 0. </w:t>
      </w:r>
      <w:r w:rsidRPr="00AC2B2B" w:rsidDel="003C51E6">
        <w:rPr>
          <w:lang w:val="en-CA"/>
        </w:rPr>
        <w:t xml:space="preserve">The number of candidates being added, numZeroMergeCand, is set equal to </w:t>
      </w:r>
      <w:r w:rsidRPr="00AC2B2B" w:rsidDel="003C51E6">
        <w:rPr>
          <w:lang w:val="en-CA" w:eastAsia="ko-KR"/>
        </w:rPr>
        <w:t>( numCurrMergeCand</w:t>
      </w:r>
      <w:r w:rsidRPr="00AC2B2B">
        <w:rPr>
          <w:lang w:val="en-CA" w:eastAsia="ko-KR"/>
        </w:rPr>
        <w:t> </w:t>
      </w:r>
      <w:r w:rsidRPr="00AC2B2B" w:rsidDel="003C51E6">
        <w:rPr>
          <w:lang w:val="en-CA" w:eastAsia="ko-KR"/>
        </w:rPr>
        <w:t>− numOrigMergeCand</w:t>
      </w:r>
      <w:r w:rsidRPr="00AC2B2B">
        <w:rPr>
          <w:lang w:val="en-CA" w:eastAsia="ko-KR"/>
        </w:rPr>
        <w:t> </w:t>
      </w:r>
      <w:r w:rsidRPr="00AC2B2B" w:rsidDel="003C51E6">
        <w:rPr>
          <w:lang w:val="en-CA" w:eastAsia="ko-KR"/>
        </w:rPr>
        <w:t>− </w:t>
      </w:r>
      <w:r w:rsidR="00FA333D" w:rsidRPr="00AC2B2B" w:rsidDel="003C51E6">
        <w:rPr>
          <w:lang w:val="en-CA" w:eastAsia="ko-KR"/>
        </w:rPr>
        <w:t>num</w:t>
      </w:r>
      <w:r w:rsidR="00FA333D" w:rsidRPr="00AC2B2B">
        <w:rPr>
          <w:lang w:val="en-CA" w:eastAsia="ko-KR"/>
        </w:rPr>
        <w:t>Avg</w:t>
      </w:r>
      <w:r w:rsidR="00FA333D" w:rsidRPr="00AC2B2B" w:rsidDel="003C51E6">
        <w:rPr>
          <w:lang w:val="en-CA" w:eastAsia="ko-KR"/>
        </w:rPr>
        <w:t>MergeCand </w:t>
      </w:r>
      <w:r w:rsidRPr="00AC2B2B" w:rsidDel="003C51E6">
        <w:rPr>
          <w:lang w:val="en-CA" w:eastAsia="ko-KR"/>
        </w:rPr>
        <w:t xml:space="preserve">). </w:t>
      </w:r>
      <w:r w:rsidRPr="00AC2B2B" w:rsidDel="003C51E6">
        <w:rPr>
          <w:lang w:val="en-CA"/>
        </w:rPr>
        <w:t>When numZeroMergeCand is greater than 0,</w:t>
      </w:r>
      <w:r w:rsidRPr="00AC2B2B" w:rsidDel="003C51E6">
        <w:rPr>
          <w:lang w:val="en-CA" w:eastAsia="ko-KR"/>
        </w:rPr>
        <w:t xml:space="preserve"> m ranges from 0 to </w:t>
      </w:r>
      <w:r w:rsidRPr="00AC2B2B" w:rsidDel="003C51E6">
        <w:rPr>
          <w:lang w:val="en-CA"/>
        </w:rPr>
        <w:t>numZeroMergeCand</w:t>
      </w:r>
      <w:r w:rsidRPr="00AC2B2B">
        <w:rPr>
          <w:lang w:val="en-CA"/>
        </w:rPr>
        <w:t> </w:t>
      </w:r>
      <w:r w:rsidRPr="00AC2B2B" w:rsidDel="003C51E6">
        <w:rPr>
          <w:lang w:val="en-CA"/>
        </w:rPr>
        <w:t>− 1, inclusive</w:t>
      </w:r>
      <w:r w:rsidRPr="00AC2B2B" w:rsidDel="003C51E6">
        <w:rPr>
          <w:lang w:val="en-CA" w:eastAsia="ko-KR"/>
        </w:rPr>
        <w:t>.</w:t>
      </w:r>
    </w:p>
    <w:p w14:paraId="09B74368" w14:textId="093BBE3D" w:rsidR="0057383D" w:rsidRPr="00AC2B2B" w:rsidRDefault="009226F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AC2B2B">
        <w:rPr>
          <w:lang w:val="en-CA" w:eastAsia="ko-KR"/>
        </w:rPr>
        <w:t>The following a</w:t>
      </w:r>
      <w:r w:rsidR="0057383D" w:rsidRPr="00AC2B2B" w:rsidDel="003C51E6">
        <w:rPr>
          <w:lang w:val="en-CA" w:eastAsia="ko-KR"/>
        </w:rPr>
        <w:t>ssignments are made with N being the candidate at position merge_idx[ x</w:t>
      </w:r>
      <w:r w:rsidR="0057383D" w:rsidRPr="00AC2B2B">
        <w:rPr>
          <w:lang w:val="en-CA" w:eastAsia="ko-KR"/>
        </w:rPr>
        <w:t>Cb</w:t>
      </w:r>
      <w:r w:rsidR="0057383D" w:rsidRPr="00AC2B2B" w:rsidDel="003C51E6">
        <w:rPr>
          <w:lang w:val="en-CA" w:eastAsia="ko-KR"/>
        </w:rPr>
        <w:t> ][ y</w:t>
      </w:r>
      <w:r w:rsidR="0057383D" w:rsidRPr="00AC2B2B">
        <w:rPr>
          <w:lang w:val="en-CA" w:eastAsia="ko-KR"/>
        </w:rPr>
        <w:t>Cb</w:t>
      </w:r>
      <w:r w:rsidR="0057383D" w:rsidRPr="00AC2B2B" w:rsidDel="003C51E6">
        <w:rPr>
          <w:lang w:val="en-CA" w:eastAsia="ko-KR"/>
        </w:rPr>
        <w:t> ] in the merging candidate list mergeCandList ( N = mergeCandList[ merge_idx[ x</w:t>
      </w:r>
      <w:r w:rsidR="0057383D" w:rsidRPr="00AC2B2B">
        <w:rPr>
          <w:lang w:val="en-CA" w:eastAsia="ko-KR"/>
        </w:rPr>
        <w:t>Cb</w:t>
      </w:r>
      <w:r w:rsidR="0057383D" w:rsidRPr="00AC2B2B" w:rsidDel="003C51E6">
        <w:rPr>
          <w:lang w:val="en-CA" w:eastAsia="ko-KR"/>
        </w:rPr>
        <w:t> ][ y</w:t>
      </w:r>
      <w:r w:rsidR="0057383D" w:rsidRPr="00AC2B2B">
        <w:rPr>
          <w:lang w:val="en-CA" w:eastAsia="ko-KR"/>
        </w:rPr>
        <w:t>Cb</w:t>
      </w:r>
      <w:r w:rsidR="0057383D" w:rsidRPr="00AC2B2B" w:rsidDel="003C51E6">
        <w:rPr>
          <w:lang w:val="en-CA" w:eastAsia="ko-KR"/>
        </w:rPr>
        <w:t> ] ] ) and X being replaced by 0 or 1:</w:t>
      </w:r>
    </w:p>
    <w:p w14:paraId="40BB1868" w14:textId="10801D21" w:rsidR="0057383D" w:rsidRPr="00AC2B2B" w:rsidDel="003C51E6" w:rsidRDefault="0057383D" w:rsidP="0057383D">
      <w:pPr>
        <w:pStyle w:val="Equation"/>
        <w:ind w:firstLine="1620"/>
        <w:rPr>
          <w:lang w:val="en-CA" w:eastAsia="ko-KR"/>
        </w:rPr>
      </w:pPr>
      <w:r w:rsidRPr="00AC2B2B" w:rsidDel="003C51E6">
        <w:rPr>
          <w:lang w:val="en-CA" w:eastAsia="ko-KR"/>
        </w:rPr>
        <w:t>refIdxLX = refIdxLXN</w:t>
      </w:r>
      <w:r w:rsidRPr="00AC2B2B" w:rsidDel="003C51E6">
        <w:rPr>
          <w:lang w:val="en-CA" w:eastAsia="ko-KR"/>
        </w:rPr>
        <w:tab/>
      </w:r>
      <w:r w:rsidRPr="00AC2B2B" w:rsidDel="003C51E6">
        <w:rPr>
          <w:lang w:val="en-CA" w:eastAsia="ko-KR"/>
        </w:rPr>
        <w:tab/>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202</w:t>
      </w:r>
      <w:r w:rsidRPr="00AC2B2B" w:rsidDel="003C51E6">
        <w:rPr>
          <w:lang w:val="en-CA" w:eastAsia="ko-KR"/>
        </w:rPr>
        <w:fldChar w:fldCharType="end"/>
      </w:r>
      <w:r w:rsidRPr="00AC2B2B" w:rsidDel="003C51E6">
        <w:rPr>
          <w:lang w:val="en-CA" w:eastAsia="ko-KR"/>
        </w:rPr>
        <w:t>)</w:t>
      </w:r>
    </w:p>
    <w:p w14:paraId="64A42C0A" w14:textId="353574A9" w:rsidR="0057383D" w:rsidRPr="00AC2B2B" w:rsidDel="003C51E6" w:rsidRDefault="0057383D" w:rsidP="0057383D">
      <w:pPr>
        <w:pStyle w:val="Equation"/>
        <w:ind w:firstLine="1620"/>
        <w:rPr>
          <w:lang w:val="en-CA" w:eastAsia="ko-KR"/>
        </w:rPr>
      </w:pPr>
      <w:r w:rsidRPr="00AC2B2B" w:rsidDel="003C51E6">
        <w:rPr>
          <w:lang w:val="en-CA" w:eastAsia="ko-KR"/>
        </w:rPr>
        <w:t>predFlagLX</w:t>
      </w:r>
      <w:r w:rsidR="009226F7" w:rsidRPr="00AC2B2B" w:rsidDel="003C51E6">
        <w:rPr>
          <w:lang w:val="en-CA" w:eastAsia="ko-KR"/>
        </w:rPr>
        <w:t>[ 0 ][ 0 ]</w:t>
      </w:r>
      <w:r w:rsidRPr="00AC2B2B" w:rsidDel="003C51E6">
        <w:rPr>
          <w:lang w:val="en-CA" w:eastAsia="ko-KR"/>
        </w:rPr>
        <w:t> = predFlagLXN</w:t>
      </w:r>
      <w:r w:rsidRPr="00AC2B2B" w:rsidDel="003C51E6">
        <w:rPr>
          <w:lang w:val="en-CA" w:eastAsia="ko-KR"/>
        </w:rPr>
        <w:tab/>
      </w:r>
      <w:r w:rsidRPr="00AC2B2B" w:rsidDel="003C51E6">
        <w:rPr>
          <w:lang w:val="en-CA" w:eastAsia="ko-KR"/>
        </w:rPr>
        <w:tab/>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203</w:t>
      </w:r>
      <w:r w:rsidRPr="00AC2B2B" w:rsidDel="003C51E6">
        <w:rPr>
          <w:lang w:val="en-CA" w:eastAsia="ko-KR"/>
        </w:rPr>
        <w:fldChar w:fldCharType="end"/>
      </w:r>
      <w:r w:rsidRPr="00AC2B2B" w:rsidDel="003C51E6">
        <w:rPr>
          <w:lang w:val="en-CA" w:eastAsia="ko-KR"/>
        </w:rPr>
        <w:t>)</w:t>
      </w:r>
    </w:p>
    <w:p w14:paraId="093A68CF" w14:textId="445F863E" w:rsidR="0057383D" w:rsidRPr="00AC2B2B" w:rsidDel="003C51E6" w:rsidRDefault="0057383D" w:rsidP="0057383D">
      <w:pPr>
        <w:pStyle w:val="Equation"/>
        <w:ind w:firstLine="1620"/>
        <w:rPr>
          <w:lang w:val="en-CA" w:eastAsia="ko-KR"/>
        </w:rPr>
      </w:pPr>
      <w:r w:rsidRPr="00AC2B2B" w:rsidDel="003C51E6">
        <w:rPr>
          <w:lang w:val="en-CA" w:eastAsia="ko-KR"/>
        </w:rPr>
        <w:t>mvLX</w:t>
      </w:r>
      <w:r w:rsidR="009226F7" w:rsidRPr="00AC2B2B" w:rsidDel="003C51E6">
        <w:rPr>
          <w:lang w:val="en-CA" w:eastAsia="ko-KR"/>
        </w:rPr>
        <w:t>[ 0 ][ 0 ]</w:t>
      </w:r>
      <w:r w:rsidRPr="00AC2B2B" w:rsidDel="003C51E6">
        <w:rPr>
          <w:lang w:val="en-CA" w:eastAsia="ko-KR"/>
        </w:rPr>
        <w:t>[ 0 ] = mvLXN[ 0 ]</w:t>
      </w:r>
      <w:r w:rsidRPr="00AC2B2B">
        <w:rPr>
          <w:lang w:val="en-CA" w:eastAsia="ko-KR"/>
        </w:rPr>
        <w:tab/>
      </w:r>
      <w:r w:rsidRPr="00AC2B2B" w:rsidDel="003C51E6">
        <w:rPr>
          <w:lang w:val="en-CA" w:eastAsia="ko-KR"/>
        </w:rPr>
        <w:tab/>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204</w:t>
      </w:r>
      <w:r w:rsidRPr="00AC2B2B" w:rsidDel="003C51E6">
        <w:rPr>
          <w:lang w:val="en-CA" w:eastAsia="ko-KR"/>
        </w:rPr>
        <w:fldChar w:fldCharType="end"/>
      </w:r>
      <w:r w:rsidRPr="00AC2B2B" w:rsidDel="003C51E6">
        <w:rPr>
          <w:lang w:val="en-CA" w:eastAsia="ko-KR"/>
        </w:rPr>
        <w:t>)</w:t>
      </w:r>
    </w:p>
    <w:p w14:paraId="20D37344" w14:textId="11A4D1B9" w:rsidR="0057383D" w:rsidRPr="00AC2B2B" w:rsidRDefault="0057383D" w:rsidP="0057383D">
      <w:pPr>
        <w:pStyle w:val="Equation"/>
        <w:ind w:firstLine="1620"/>
        <w:rPr>
          <w:lang w:val="en-CA" w:eastAsia="ko-KR"/>
        </w:rPr>
      </w:pPr>
      <w:r w:rsidRPr="00AC2B2B" w:rsidDel="003C51E6">
        <w:rPr>
          <w:lang w:val="en-CA" w:eastAsia="ko-KR"/>
        </w:rPr>
        <w:t>mvLX</w:t>
      </w:r>
      <w:r w:rsidR="009226F7" w:rsidRPr="00AC2B2B" w:rsidDel="003C51E6">
        <w:rPr>
          <w:lang w:val="en-CA" w:eastAsia="ko-KR"/>
        </w:rPr>
        <w:t>[ 0 ][ 0 ]</w:t>
      </w:r>
      <w:r w:rsidRPr="00AC2B2B" w:rsidDel="003C51E6">
        <w:rPr>
          <w:lang w:val="en-CA" w:eastAsia="ko-KR"/>
        </w:rPr>
        <w:t>[ 1 ] = mvLXN[ 1 ]</w:t>
      </w:r>
      <w:r w:rsidRPr="00AC2B2B">
        <w:rPr>
          <w:lang w:val="en-CA" w:eastAsia="ko-KR"/>
        </w:rPr>
        <w:tab/>
      </w:r>
      <w:r w:rsidRPr="00AC2B2B" w:rsidDel="003C51E6">
        <w:rPr>
          <w:lang w:val="en-CA" w:eastAsia="ko-KR"/>
        </w:rPr>
        <w:tab/>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205</w:t>
      </w:r>
      <w:r w:rsidRPr="00AC2B2B" w:rsidDel="003C51E6">
        <w:rPr>
          <w:lang w:val="en-CA" w:eastAsia="ko-KR"/>
        </w:rPr>
        <w:fldChar w:fldCharType="end"/>
      </w:r>
      <w:r w:rsidRPr="00AC2B2B" w:rsidDel="003C51E6">
        <w:rPr>
          <w:lang w:val="en-CA" w:eastAsia="ko-KR"/>
        </w:rPr>
        <w:t>)</w:t>
      </w:r>
    </w:p>
    <w:p w14:paraId="61E633A3" w14:textId="089D3156" w:rsidR="00B07082" w:rsidRPr="00AC2B2B" w:rsidRDefault="00B07082" w:rsidP="00B07082">
      <w:pPr>
        <w:pStyle w:val="Equation"/>
        <w:ind w:firstLine="1620"/>
        <w:rPr>
          <w:lang w:val="en-CA" w:eastAsia="ko-KR"/>
        </w:rPr>
      </w:pPr>
      <w:r w:rsidRPr="00AC2B2B">
        <w:rPr>
          <w:lang w:val="en-CA" w:eastAsia="ko-KR"/>
        </w:rPr>
        <w:t>gbiIdx</w:t>
      </w:r>
      <w:r w:rsidRPr="00AC2B2B" w:rsidDel="003C51E6">
        <w:rPr>
          <w:lang w:val="en-CA" w:eastAsia="ko-KR"/>
        </w:rPr>
        <w:t> = </w:t>
      </w:r>
      <w:r w:rsidRPr="00AC2B2B">
        <w:rPr>
          <w:lang w:val="en-CA" w:eastAsia="ko-KR"/>
        </w:rPr>
        <w:t>gbiIdx</w:t>
      </w:r>
      <w:r w:rsidRPr="00AC2B2B" w:rsidDel="003C51E6">
        <w:rPr>
          <w:lang w:val="en-CA" w:eastAsia="ko-KR"/>
        </w:rPr>
        <w:t>N</w:t>
      </w:r>
      <w:r w:rsidRPr="00AC2B2B">
        <w:rPr>
          <w:lang w:val="en-CA" w:eastAsia="ko-KR"/>
        </w:rPr>
        <w:tab/>
      </w:r>
      <w:r w:rsidRPr="00AC2B2B" w:rsidDel="003C51E6">
        <w:rPr>
          <w:lang w:val="en-CA" w:eastAsia="ko-KR"/>
        </w:rPr>
        <w:tab/>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206</w:t>
      </w:r>
      <w:r w:rsidRPr="00AC2B2B" w:rsidDel="003C51E6">
        <w:rPr>
          <w:lang w:val="en-CA" w:eastAsia="ko-KR"/>
        </w:rPr>
        <w:fldChar w:fldCharType="end"/>
      </w:r>
      <w:r w:rsidRPr="00AC2B2B" w:rsidDel="003C51E6">
        <w:rPr>
          <w:lang w:val="en-CA" w:eastAsia="ko-KR"/>
        </w:rPr>
        <w:t>)</w:t>
      </w:r>
    </w:p>
    <w:p w14:paraId="30F4C1DC" w14:textId="066E6994" w:rsidR="009D72B8" w:rsidRPr="00AC2B2B" w:rsidRDefault="009D72B8" w:rsidP="009D72B8">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AC2B2B">
        <w:rPr>
          <w:lang w:val="en-CA" w:eastAsia="ko-KR"/>
        </w:rPr>
        <w:t>When mmvd_flag</w:t>
      </w:r>
      <w:r w:rsidRPr="00AC2B2B" w:rsidDel="003C51E6">
        <w:rPr>
          <w:lang w:val="en-CA" w:eastAsia="ko-KR"/>
        </w:rPr>
        <w:t>[ x</w:t>
      </w:r>
      <w:r w:rsidRPr="00AC2B2B">
        <w:rPr>
          <w:lang w:val="en-CA" w:eastAsia="ko-KR"/>
        </w:rPr>
        <w:t>Cb</w:t>
      </w:r>
      <w:r w:rsidRPr="00AC2B2B" w:rsidDel="003C51E6">
        <w:rPr>
          <w:lang w:val="en-CA" w:eastAsia="ko-KR"/>
        </w:rPr>
        <w:t> ][ y</w:t>
      </w:r>
      <w:r w:rsidRPr="00AC2B2B">
        <w:rPr>
          <w:lang w:val="en-CA" w:eastAsia="ko-KR"/>
        </w:rPr>
        <w:t>Cb</w:t>
      </w:r>
      <w:r w:rsidRPr="00AC2B2B" w:rsidDel="003C51E6">
        <w:rPr>
          <w:lang w:val="en-CA" w:eastAsia="ko-KR"/>
        </w:rPr>
        <w:t> ]</w:t>
      </w:r>
      <w:r w:rsidRPr="00AC2B2B">
        <w:rPr>
          <w:lang w:val="en-CA" w:eastAsia="ko-KR"/>
        </w:rPr>
        <w:t xml:space="preserve"> is equal to 1,</w:t>
      </w:r>
      <w:r w:rsidR="009E176B" w:rsidRPr="00AC2B2B">
        <w:rPr>
          <w:lang w:val="en-CA" w:eastAsia="ko-KR"/>
        </w:rPr>
        <w:t xml:space="preserve"> the following applies</w:t>
      </w:r>
      <w:r w:rsidRPr="00AC2B2B">
        <w:rPr>
          <w:lang w:val="en-CA" w:eastAsia="ko-KR"/>
        </w:rPr>
        <w:t>:</w:t>
      </w:r>
    </w:p>
    <w:p w14:paraId="28E77AE8" w14:textId="7D1E332E" w:rsidR="009D72B8" w:rsidRPr="00AC2B2B" w:rsidRDefault="009E176B" w:rsidP="009D72B8">
      <w:pPr>
        <w:numPr>
          <w:ilvl w:val="0"/>
          <w:numId w:val="5"/>
        </w:numPr>
        <w:tabs>
          <w:tab w:val="clear" w:pos="400"/>
          <w:tab w:val="clear" w:pos="794"/>
        </w:tabs>
        <w:ind w:left="993" w:hanging="284"/>
        <w:rPr>
          <w:lang w:val="en-CA" w:eastAsia="ko-KR"/>
        </w:rPr>
      </w:pPr>
      <w:r w:rsidRPr="00AC2B2B">
        <w:rPr>
          <w:lang w:val="en-CA" w:eastAsia="ko-KR"/>
        </w:rPr>
        <w:t>T</w:t>
      </w:r>
      <w:r w:rsidR="009D72B8" w:rsidRPr="00AC2B2B">
        <w:rPr>
          <w:lang w:val="en-CA" w:eastAsia="ko-KR"/>
        </w:rPr>
        <w:t xml:space="preserve">he derivation process for merge motion vector difference as specified in </w:t>
      </w:r>
      <w:r w:rsidR="00742822" w:rsidRPr="00AC2B2B">
        <w:rPr>
          <w:lang w:val="en-CA" w:eastAsia="ko-KR"/>
        </w:rPr>
        <w:fldChar w:fldCharType="begin" w:fldLock="1"/>
      </w:r>
      <w:r w:rsidR="00742822" w:rsidRPr="00AC2B2B">
        <w:rPr>
          <w:lang w:val="en-CA" w:eastAsia="ko-KR"/>
        </w:rPr>
        <w:instrText xml:space="preserve"> REF _Ref532478537 \r \h </w:instrText>
      </w:r>
      <w:r w:rsidR="00742822" w:rsidRPr="00AC2B2B">
        <w:rPr>
          <w:lang w:val="en-CA" w:eastAsia="ko-KR"/>
        </w:rPr>
      </w:r>
      <w:r w:rsidR="00AC2B2B" w:rsidRPr="00AC2B2B">
        <w:rPr>
          <w:lang w:val="en-CA" w:eastAsia="ko-KR"/>
        </w:rPr>
        <w:instrText xml:space="preserve"> \* MERGEFORMAT </w:instrText>
      </w:r>
      <w:r w:rsidR="00742822" w:rsidRPr="00AC2B2B">
        <w:rPr>
          <w:lang w:val="en-CA" w:eastAsia="ko-KR"/>
        </w:rPr>
        <w:fldChar w:fldCharType="separate"/>
      </w:r>
      <w:r w:rsidR="00E57AB9" w:rsidRPr="00AC2B2B">
        <w:rPr>
          <w:lang w:val="en-CA" w:eastAsia="ko-KR"/>
        </w:rPr>
        <w:t>8.3.2.7</w:t>
      </w:r>
      <w:r w:rsidR="00742822" w:rsidRPr="00AC2B2B">
        <w:rPr>
          <w:lang w:val="en-CA" w:eastAsia="ko-KR"/>
        </w:rPr>
        <w:fldChar w:fldCharType="end"/>
      </w:r>
      <w:r w:rsidR="009D72B8" w:rsidRPr="00AC2B2B">
        <w:rPr>
          <w:lang w:val="en-CA" w:eastAsia="ko-KR"/>
        </w:rPr>
        <w:t xml:space="preserve"> is </w:t>
      </w:r>
      <w:r w:rsidR="00063977" w:rsidRPr="00AC2B2B" w:rsidDel="003C51E6">
        <w:rPr>
          <w:lang w:val="en-CA" w:eastAsia="ko-KR"/>
        </w:rPr>
        <w:t>invoked with the luma location ( x</w:t>
      </w:r>
      <w:r w:rsidR="00063977" w:rsidRPr="00AC2B2B">
        <w:rPr>
          <w:lang w:val="en-CA" w:eastAsia="ko-KR"/>
        </w:rPr>
        <w:t>C</w:t>
      </w:r>
      <w:r w:rsidR="00063977" w:rsidRPr="00AC2B2B" w:rsidDel="003C51E6">
        <w:rPr>
          <w:lang w:val="en-CA" w:eastAsia="ko-KR"/>
        </w:rPr>
        <w:t>b, y</w:t>
      </w:r>
      <w:r w:rsidR="00063977" w:rsidRPr="00AC2B2B">
        <w:rPr>
          <w:lang w:val="en-CA" w:eastAsia="ko-KR"/>
        </w:rPr>
        <w:t>C</w:t>
      </w:r>
      <w:r w:rsidR="00063977" w:rsidRPr="00AC2B2B" w:rsidDel="003C51E6">
        <w:rPr>
          <w:lang w:val="en-CA" w:eastAsia="ko-KR"/>
        </w:rPr>
        <w:t xml:space="preserve">b ), </w:t>
      </w:r>
      <w:r w:rsidR="00742822" w:rsidRPr="00AC2B2B" w:rsidDel="003C51E6">
        <w:rPr>
          <w:lang w:val="en-CA" w:eastAsia="ko-KR"/>
        </w:rPr>
        <w:t>the luma motion vectors mvL0</w:t>
      </w:r>
      <w:r w:rsidR="00742822" w:rsidRPr="00AC2B2B">
        <w:rPr>
          <w:lang w:val="en-CA" w:eastAsia="ko-KR"/>
        </w:rPr>
        <w:t>[ 0 ][ 0 ]</w:t>
      </w:r>
      <w:r w:rsidR="00742822" w:rsidRPr="00AC2B2B" w:rsidDel="003C51E6">
        <w:rPr>
          <w:lang w:val="en-CA" w:eastAsia="ko-KR"/>
        </w:rPr>
        <w:t>, mvL1</w:t>
      </w:r>
      <w:r w:rsidR="00742822" w:rsidRPr="00AC2B2B">
        <w:rPr>
          <w:lang w:val="en-CA" w:eastAsia="ko-KR"/>
        </w:rPr>
        <w:t>[ 0 ][ 0 ]</w:t>
      </w:r>
      <w:r w:rsidR="00742822" w:rsidRPr="00AC2B2B" w:rsidDel="003C51E6">
        <w:rPr>
          <w:lang w:val="en-CA" w:eastAsia="ko-KR"/>
        </w:rPr>
        <w:t>, the reference indices refIdxL0, refIdxL1 and the prediction list utilization flags predFlagL0</w:t>
      </w:r>
      <w:r w:rsidR="00742822" w:rsidRPr="00AC2B2B">
        <w:rPr>
          <w:lang w:val="en-CA" w:eastAsia="ko-KR"/>
        </w:rPr>
        <w:t>[ 0 ][ 0 ]</w:t>
      </w:r>
      <w:r w:rsidR="00742822" w:rsidRPr="00AC2B2B" w:rsidDel="003C51E6">
        <w:rPr>
          <w:lang w:val="en-CA" w:eastAsia="ko-KR"/>
        </w:rPr>
        <w:t xml:space="preserve"> and predFlagL1</w:t>
      </w:r>
      <w:r w:rsidR="00742822" w:rsidRPr="00AC2B2B">
        <w:rPr>
          <w:lang w:val="en-CA" w:eastAsia="ko-KR"/>
        </w:rPr>
        <w:t>[ 0 ][ 0 ] as inputs, and the motion vector differences mMvdL0 and mMvdL1 as outputs.</w:t>
      </w:r>
    </w:p>
    <w:p w14:paraId="5362E568" w14:textId="1F6FE914" w:rsidR="009D72B8" w:rsidRPr="00AC2B2B" w:rsidRDefault="009E176B" w:rsidP="009D72B8">
      <w:pPr>
        <w:numPr>
          <w:ilvl w:val="0"/>
          <w:numId w:val="5"/>
        </w:numPr>
        <w:tabs>
          <w:tab w:val="clear" w:pos="400"/>
          <w:tab w:val="clear" w:pos="794"/>
        </w:tabs>
        <w:ind w:left="993" w:hanging="284"/>
        <w:rPr>
          <w:lang w:val="en-CA" w:eastAsia="ko-KR"/>
        </w:rPr>
      </w:pPr>
      <w:r w:rsidRPr="00AC2B2B">
        <w:rPr>
          <w:lang w:val="en-CA" w:eastAsia="ko-KR"/>
        </w:rPr>
        <w:t>The motion vector difference mMvdLX is added to the merge motion vectors mvLX for X being 0 and 1 as follows:</w:t>
      </w:r>
    </w:p>
    <w:p w14:paraId="1407996E" w14:textId="47AB4559" w:rsidR="009D72B8" w:rsidRPr="00AC2B2B"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AC2B2B" w:rsidDel="003C51E6">
        <w:rPr>
          <w:lang w:val="en-CA" w:eastAsia="ko-KR"/>
        </w:rPr>
        <w:t>mvLX[ 0 ][ 0 ][ 0 ] </w:t>
      </w:r>
      <w:r w:rsidRPr="00AC2B2B">
        <w:rPr>
          <w:lang w:val="en-CA" w:eastAsia="ko-KR"/>
        </w:rPr>
        <w:t>+</w:t>
      </w:r>
      <w:r w:rsidRPr="00AC2B2B" w:rsidDel="003C51E6">
        <w:rPr>
          <w:lang w:val="en-CA" w:eastAsia="ko-KR"/>
        </w:rPr>
        <w:t>= </w:t>
      </w:r>
      <w:r w:rsidR="009D72B8" w:rsidRPr="00AC2B2B">
        <w:rPr>
          <w:lang w:val="en-CA" w:eastAsia="ko-KR"/>
        </w:rPr>
        <w:t>mMvdLX[ 0 ]</w:t>
      </w:r>
      <w:r w:rsidR="009D72B8" w:rsidRPr="00AC2B2B">
        <w:rPr>
          <w:lang w:val="en-CA" w:eastAsia="ko-KR"/>
        </w:rPr>
        <w:tab/>
      </w:r>
      <w:r w:rsidR="009D72B8" w:rsidRPr="00AC2B2B">
        <w:rPr>
          <w:lang w:val="en-CA" w:eastAsia="ko-KR"/>
        </w:rPr>
        <w:tab/>
      </w:r>
      <w:r w:rsidR="009D72B8" w:rsidRPr="00AC2B2B" w:rsidDel="003C51E6">
        <w:rPr>
          <w:lang w:val="en-CA" w:eastAsia="ko-KR"/>
        </w:rPr>
        <w:t>(</w:t>
      </w:r>
      <w:r w:rsidR="009D72B8" w:rsidRPr="00AC2B2B" w:rsidDel="003C51E6">
        <w:rPr>
          <w:lang w:val="en-CA" w:eastAsia="ko-KR"/>
        </w:rPr>
        <w:fldChar w:fldCharType="begin" w:fldLock="1"/>
      </w:r>
      <w:r w:rsidR="009D72B8" w:rsidRPr="00AC2B2B" w:rsidDel="003C51E6">
        <w:rPr>
          <w:lang w:val="en-CA" w:eastAsia="ko-KR"/>
        </w:rPr>
        <w:instrText xml:space="preserve"> STYLEREF 1 \s </w:instrText>
      </w:r>
      <w:r w:rsidR="009D72B8" w:rsidRPr="00AC2B2B" w:rsidDel="003C51E6">
        <w:rPr>
          <w:lang w:val="en-CA" w:eastAsia="ko-KR"/>
        </w:rPr>
        <w:fldChar w:fldCharType="separate"/>
      </w:r>
      <w:r w:rsidR="00E57AB9" w:rsidRPr="00AC2B2B">
        <w:rPr>
          <w:noProof/>
          <w:lang w:val="en-CA" w:eastAsia="ko-KR"/>
        </w:rPr>
        <w:t>8</w:t>
      </w:r>
      <w:r w:rsidR="009D72B8" w:rsidRPr="00AC2B2B" w:rsidDel="003C51E6">
        <w:rPr>
          <w:lang w:val="en-CA" w:eastAsia="ko-KR"/>
        </w:rPr>
        <w:fldChar w:fldCharType="end"/>
      </w:r>
      <w:r w:rsidR="009D72B8" w:rsidRPr="00AC2B2B" w:rsidDel="003C51E6">
        <w:rPr>
          <w:lang w:val="en-CA" w:eastAsia="ko-KR"/>
        </w:rPr>
        <w:noBreakHyphen/>
      </w:r>
      <w:r w:rsidR="009D72B8" w:rsidRPr="00AC2B2B" w:rsidDel="003C51E6">
        <w:rPr>
          <w:lang w:val="en-CA" w:eastAsia="ko-KR"/>
        </w:rPr>
        <w:fldChar w:fldCharType="begin" w:fldLock="1"/>
      </w:r>
      <w:r w:rsidR="009D72B8" w:rsidRPr="00AC2B2B" w:rsidDel="003C51E6">
        <w:rPr>
          <w:lang w:val="en-CA" w:eastAsia="ko-KR"/>
        </w:rPr>
        <w:instrText xml:space="preserve"> SEQ Equation \* ARABIC \s 1 </w:instrText>
      </w:r>
      <w:r w:rsidR="009D72B8" w:rsidRPr="00AC2B2B" w:rsidDel="003C51E6">
        <w:rPr>
          <w:lang w:val="en-CA" w:eastAsia="ko-KR"/>
        </w:rPr>
        <w:fldChar w:fldCharType="separate"/>
      </w:r>
      <w:r w:rsidR="00E57AB9" w:rsidRPr="00AC2B2B">
        <w:rPr>
          <w:noProof/>
          <w:lang w:val="en-CA" w:eastAsia="ko-KR"/>
        </w:rPr>
        <w:t>207</w:t>
      </w:r>
      <w:r w:rsidR="009D72B8" w:rsidRPr="00AC2B2B" w:rsidDel="003C51E6">
        <w:rPr>
          <w:lang w:val="en-CA" w:eastAsia="ko-KR"/>
        </w:rPr>
        <w:fldChar w:fldCharType="end"/>
      </w:r>
      <w:r w:rsidR="009D72B8" w:rsidRPr="00AC2B2B" w:rsidDel="003C51E6">
        <w:rPr>
          <w:lang w:val="en-CA" w:eastAsia="ko-KR"/>
        </w:rPr>
        <w:t>)</w:t>
      </w:r>
    </w:p>
    <w:p w14:paraId="0295D1DA" w14:textId="0AC85574" w:rsidR="009D72B8" w:rsidRPr="00AC2B2B"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AC2B2B" w:rsidDel="003C51E6">
        <w:rPr>
          <w:lang w:val="en-CA" w:eastAsia="ko-KR"/>
        </w:rPr>
        <w:t>mvLX[ 0 ][ 0 ]</w:t>
      </w:r>
      <w:r w:rsidRPr="00AC2B2B">
        <w:rPr>
          <w:lang w:val="en-CA" w:eastAsia="ko-KR"/>
        </w:rPr>
        <w:t>[ 1</w:t>
      </w:r>
      <w:r w:rsidRPr="00AC2B2B" w:rsidDel="003C51E6">
        <w:rPr>
          <w:lang w:val="en-CA" w:eastAsia="ko-KR"/>
        </w:rPr>
        <w:t> ] </w:t>
      </w:r>
      <w:r w:rsidRPr="00AC2B2B">
        <w:rPr>
          <w:lang w:val="en-CA" w:eastAsia="ko-KR"/>
        </w:rPr>
        <w:t>+</w:t>
      </w:r>
      <w:r w:rsidRPr="00AC2B2B" w:rsidDel="003C51E6">
        <w:rPr>
          <w:lang w:val="en-CA" w:eastAsia="ko-KR"/>
        </w:rPr>
        <w:t>= </w:t>
      </w:r>
      <w:r w:rsidR="009D72B8" w:rsidRPr="00AC2B2B">
        <w:rPr>
          <w:lang w:val="en-CA" w:eastAsia="ko-KR"/>
        </w:rPr>
        <w:t>mMvdLX[ 1 ]</w:t>
      </w:r>
      <w:r w:rsidR="009D72B8" w:rsidRPr="00AC2B2B">
        <w:rPr>
          <w:lang w:val="en-CA" w:eastAsia="ko-KR"/>
        </w:rPr>
        <w:tab/>
      </w:r>
      <w:r w:rsidR="009D72B8" w:rsidRPr="00AC2B2B">
        <w:rPr>
          <w:lang w:val="en-CA" w:eastAsia="ko-KR"/>
        </w:rPr>
        <w:tab/>
      </w:r>
      <w:r w:rsidR="009D72B8" w:rsidRPr="00AC2B2B" w:rsidDel="003C51E6">
        <w:rPr>
          <w:lang w:val="en-CA" w:eastAsia="ko-KR"/>
        </w:rPr>
        <w:t>(</w:t>
      </w:r>
      <w:r w:rsidR="009D72B8" w:rsidRPr="00AC2B2B" w:rsidDel="003C51E6">
        <w:rPr>
          <w:lang w:val="en-CA" w:eastAsia="ko-KR"/>
        </w:rPr>
        <w:fldChar w:fldCharType="begin" w:fldLock="1"/>
      </w:r>
      <w:r w:rsidR="009D72B8" w:rsidRPr="00AC2B2B" w:rsidDel="003C51E6">
        <w:rPr>
          <w:lang w:val="en-CA" w:eastAsia="ko-KR"/>
        </w:rPr>
        <w:instrText xml:space="preserve"> STYLEREF 1 \s </w:instrText>
      </w:r>
      <w:r w:rsidR="009D72B8" w:rsidRPr="00AC2B2B" w:rsidDel="003C51E6">
        <w:rPr>
          <w:lang w:val="en-CA" w:eastAsia="ko-KR"/>
        </w:rPr>
        <w:fldChar w:fldCharType="separate"/>
      </w:r>
      <w:r w:rsidR="00E57AB9" w:rsidRPr="00AC2B2B">
        <w:rPr>
          <w:noProof/>
          <w:lang w:val="en-CA" w:eastAsia="ko-KR"/>
        </w:rPr>
        <w:t>8</w:t>
      </w:r>
      <w:r w:rsidR="009D72B8" w:rsidRPr="00AC2B2B" w:rsidDel="003C51E6">
        <w:rPr>
          <w:lang w:val="en-CA" w:eastAsia="ko-KR"/>
        </w:rPr>
        <w:fldChar w:fldCharType="end"/>
      </w:r>
      <w:r w:rsidR="009D72B8" w:rsidRPr="00AC2B2B" w:rsidDel="003C51E6">
        <w:rPr>
          <w:lang w:val="en-CA" w:eastAsia="ko-KR"/>
        </w:rPr>
        <w:noBreakHyphen/>
      </w:r>
      <w:r w:rsidR="009D72B8" w:rsidRPr="00AC2B2B" w:rsidDel="003C51E6">
        <w:rPr>
          <w:lang w:val="en-CA" w:eastAsia="ko-KR"/>
        </w:rPr>
        <w:fldChar w:fldCharType="begin" w:fldLock="1"/>
      </w:r>
      <w:r w:rsidR="009D72B8" w:rsidRPr="00AC2B2B" w:rsidDel="003C51E6">
        <w:rPr>
          <w:lang w:val="en-CA" w:eastAsia="ko-KR"/>
        </w:rPr>
        <w:instrText xml:space="preserve"> SEQ Equation \* ARABIC \s 1 </w:instrText>
      </w:r>
      <w:r w:rsidR="009D72B8" w:rsidRPr="00AC2B2B" w:rsidDel="003C51E6">
        <w:rPr>
          <w:lang w:val="en-CA" w:eastAsia="ko-KR"/>
        </w:rPr>
        <w:fldChar w:fldCharType="separate"/>
      </w:r>
      <w:r w:rsidR="00E57AB9" w:rsidRPr="00AC2B2B">
        <w:rPr>
          <w:noProof/>
          <w:lang w:val="en-CA" w:eastAsia="ko-KR"/>
        </w:rPr>
        <w:t>208</w:t>
      </w:r>
      <w:r w:rsidR="009D72B8" w:rsidRPr="00AC2B2B" w:rsidDel="003C51E6">
        <w:rPr>
          <w:lang w:val="en-CA" w:eastAsia="ko-KR"/>
        </w:rPr>
        <w:fldChar w:fldCharType="end"/>
      </w:r>
      <w:r w:rsidR="009D72B8" w:rsidRPr="00AC2B2B" w:rsidDel="003C51E6">
        <w:rPr>
          <w:lang w:val="en-CA" w:eastAsia="ko-KR"/>
        </w:rPr>
        <w:t>)</w:t>
      </w:r>
    </w:p>
    <w:p w14:paraId="6AF9B5AB" w14:textId="77777777" w:rsidR="0057383D" w:rsidRPr="00AC2B2B" w:rsidRDefault="0057383D" w:rsidP="0057383D">
      <w:pPr>
        <w:rPr>
          <w:rFonts w:eastAsia="Malgun Gothic"/>
          <w:lang w:val="en-CA" w:eastAsia="ko-KR"/>
        </w:rPr>
      </w:pPr>
    </w:p>
    <w:p w14:paraId="08BB4348" w14:textId="77777777" w:rsidR="0057383D" w:rsidRPr="00AC2B2B" w:rsidDel="003C51E6" w:rsidRDefault="0057383D" w:rsidP="0057383D">
      <w:pPr>
        <w:pStyle w:val="40"/>
        <w:rPr>
          <w:lang w:val="en-CA"/>
        </w:rPr>
      </w:pPr>
      <w:bookmarkStart w:id="1107" w:name="_Ref331176897"/>
      <w:r w:rsidRPr="00AC2B2B" w:rsidDel="003C51E6">
        <w:rPr>
          <w:lang w:val="en-CA"/>
        </w:rPr>
        <w:t>Derivation process for spatial merging candidates</w:t>
      </w:r>
      <w:bookmarkEnd w:id="1107"/>
    </w:p>
    <w:p w14:paraId="1310D2D6" w14:textId="77777777" w:rsidR="0057383D" w:rsidRPr="00AC2B2B" w:rsidDel="003C51E6" w:rsidRDefault="0057383D" w:rsidP="0057383D">
      <w:pPr>
        <w:rPr>
          <w:lang w:val="en-CA" w:eastAsia="ko-KR"/>
        </w:rPr>
      </w:pPr>
      <w:r w:rsidRPr="00AC2B2B" w:rsidDel="003C51E6">
        <w:rPr>
          <w:lang w:val="en-CA" w:eastAsia="ko-KR"/>
        </w:rPr>
        <w:t>Inputs to this process are:</w:t>
      </w:r>
    </w:p>
    <w:p w14:paraId="07751FA2" w14:textId="77777777" w:rsidR="0057383D" w:rsidRPr="00AC2B2B" w:rsidDel="003C51E6" w:rsidRDefault="0057383D" w:rsidP="0057383D">
      <w:pPr>
        <w:numPr>
          <w:ilvl w:val="0"/>
          <w:numId w:val="5"/>
        </w:numPr>
        <w:rPr>
          <w:lang w:val="en-CA"/>
        </w:rPr>
      </w:pPr>
      <w:r w:rsidRPr="00AC2B2B" w:rsidDel="003C51E6">
        <w:rPr>
          <w:lang w:val="en-CA"/>
        </w:rPr>
        <w:lastRenderedPageBreak/>
        <w:t>a luma location ( xCb, yCb ) of the top-left sample of the current luma coding block relative to the top-left luma sample of the current picture,</w:t>
      </w:r>
    </w:p>
    <w:p w14:paraId="334B2CB2" w14:textId="77777777" w:rsidR="0057383D" w:rsidRPr="00AC2B2B" w:rsidRDefault="0057383D" w:rsidP="0057383D">
      <w:pPr>
        <w:numPr>
          <w:ilvl w:val="0"/>
          <w:numId w:val="5"/>
        </w:numPr>
        <w:rPr>
          <w:lang w:val="en-CA"/>
        </w:rPr>
      </w:pPr>
      <w:r w:rsidRPr="00AC2B2B">
        <w:rPr>
          <w:lang w:val="en-CA"/>
        </w:rPr>
        <w:t>a variable cbWidth specifying the width of the current coding block in luma samples,</w:t>
      </w:r>
    </w:p>
    <w:p w14:paraId="65FE6DE5" w14:textId="0C431E76" w:rsidR="0057383D" w:rsidRPr="00AC2B2B" w:rsidRDefault="0057383D" w:rsidP="0057383D">
      <w:pPr>
        <w:numPr>
          <w:ilvl w:val="0"/>
          <w:numId w:val="5"/>
        </w:numPr>
        <w:rPr>
          <w:lang w:val="en-CA"/>
        </w:rPr>
      </w:pPr>
      <w:r w:rsidRPr="00AC2B2B">
        <w:rPr>
          <w:lang w:val="en-CA"/>
        </w:rPr>
        <w:t>a variable cbHeight specifying the height of the current coding block in luma samples</w:t>
      </w:r>
      <w:r w:rsidR="00375766" w:rsidRPr="00AC2B2B">
        <w:rPr>
          <w:lang w:val="en-CA"/>
        </w:rPr>
        <w:t>.</w:t>
      </w:r>
    </w:p>
    <w:p w14:paraId="6CCAE419" w14:textId="77777777" w:rsidR="0057383D" w:rsidRPr="00AC2B2B" w:rsidDel="003C51E6" w:rsidRDefault="0057383D" w:rsidP="0057383D">
      <w:pPr>
        <w:rPr>
          <w:lang w:val="en-CA" w:eastAsia="ko-KR"/>
        </w:rPr>
      </w:pPr>
      <w:r w:rsidRPr="00AC2B2B" w:rsidDel="003C51E6">
        <w:rPr>
          <w:lang w:val="en-CA" w:eastAsia="ko-KR"/>
        </w:rPr>
        <w:t>Outputs of this process are as follows, with X being 0 or 1:</w:t>
      </w:r>
    </w:p>
    <w:p w14:paraId="3E9D813A" w14:textId="77777777" w:rsidR="0057383D" w:rsidRPr="00AC2B2B" w:rsidDel="003C51E6" w:rsidRDefault="0057383D" w:rsidP="0057383D">
      <w:pPr>
        <w:numPr>
          <w:ilvl w:val="0"/>
          <w:numId w:val="5"/>
        </w:numPr>
        <w:tabs>
          <w:tab w:val="clear" w:pos="400"/>
        </w:tabs>
        <w:ind w:left="360" w:hanging="360"/>
        <w:rPr>
          <w:lang w:val="en-CA" w:eastAsia="ko-KR"/>
        </w:rPr>
      </w:pPr>
      <w:r w:rsidRPr="00AC2B2B" w:rsidDel="003C51E6">
        <w:rPr>
          <w:lang w:val="en-CA" w:eastAsia="ko-KR"/>
        </w:rPr>
        <w:t>the availability flags availableFlagA</w:t>
      </w:r>
      <w:r w:rsidRPr="00AC2B2B" w:rsidDel="003C51E6">
        <w:rPr>
          <w:vertAlign w:val="subscript"/>
          <w:lang w:val="en-CA" w:eastAsia="ko-KR"/>
        </w:rPr>
        <w:t>0</w:t>
      </w:r>
      <w:r w:rsidRPr="00AC2B2B" w:rsidDel="003C51E6">
        <w:rPr>
          <w:lang w:val="en-CA" w:eastAsia="ko-KR"/>
        </w:rPr>
        <w:t>, availableFlagA</w:t>
      </w:r>
      <w:r w:rsidRPr="00AC2B2B" w:rsidDel="003C51E6">
        <w:rPr>
          <w:vertAlign w:val="subscript"/>
          <w:lang w:val="en-CA" w:eastAsia="ko-KR"/>
        </w:rPr>
        <w:t>1</w:t>
      </w:r>
      <w:r w:rsidRPr="00AC2B2B" w:rsidDel="003C51E6">
        <w:rPr>
          <w:lang w:val="en-CA" w:eastAsia="ko-KR"/>
        </w:rPr>
        <w:t>, availableFlagB</w:t>
      </w:r>
      <w:r w:rsidRPr="00AC2B2B" w:rsidDel="003C51E6">
        <w:rPr>
          <w:vertAlign w:val="subscript"/>
          <w:lang w:val="en-CA" w:eastAsia="ko-KR"/>
        </w:rPr>
        <w:t>0</w:t>
      </w:r>
      <w:r w:rsidRPr="00AC2B2B" w:rsidDel="003C51E6">
        <w:rPr>
          <w:lang w:val="en-CA" w:eastAsia="ko-KR"/>
        </w:rPr>
        <w:t>, availableFlagB</w:t>
      </w:r>
      <w:r w:rsidRPr="00AC2B2B" w:rsidDel="003C51E6">
        <w:rPr>
          <w:vertAlign w:val="subscript"/>
          <w:lang w:val="en-CA" w:eastAsia="ko-KR"/>
        </w:rPr>
        <w:t>1</w:t>
      </w:r>
      <w:r w:rsidRPr="00AC2B2B" w:rsidDel="003C51E6">
        <w:rPr>
          <w:lang w:val="en-CA" w:eastAsia="ko-KR"/>
        </w:rPr>
        <w:t xml:space="preserve"> and availableFlagB</w:t>
      </w:r>
      <w:r w:rsidRPr="00AC2B2B" w:rsidDel="003C51E6">
        <w:rPr>
          <w:vertAlign w:val="subscript"/>
          <w:lang w:val="en-CA" w:eastAsia="ko-KR"/>
        </w:rPr>
        <w:t>2</w:t>
      </w:r>
      <w:r w:rsidRPr="00AC2B2B" w:rsidDel="003C51E6">
        <w:rPr>
          <w:lang w:val="en-CA" w:eastAsia="ko-KR"/>
        </w:rPr>
        <w:t xml:space="preserve"> of the neighbouring </w:t>
      </w:r>
      <w:r w:rsidR="00F00D39" w:rsidRPr="00AC2B2B">
        <w:rPr>
          <w:lang w:val="en-CA" w:eastAsia="ko-KR"/>
        </w:rPr>
        <w:t>coding</w:t>
      </w:r>
      <w:r w:rsidRPr="00AC2B2B" w:rsidDel="003C51E6">
        <w:rPr>
          <w:lang w:val="en-CA" w:eastAsia="ko-KR"/>
        </w:rPr>
        <w:t xml:space="preserve"> units,</w:t>
      </w:r>
    </w:p>
    <w:p w14:paraId="3B736882" w14:textId="77777777" w:rsidR="0057383D" w:rsidRPr="00AC2B2B" w:rsidDel="003C51E6" w:rsidRDefault="0057383D" w:rsidP="0057383D">
      <w:pPr>
        <w:numPr>
          <w:ilvl w:val="0"/>
          <w:numId w:val="5"/>
        </w:numPr>
        <w:tabs>
          <w:tab w:val="clear" w:pos="400"/>
        </w:tabs>
        <w:ind w:left="360" w:hanging="360"/>
        <w:rPr>
          <w:lang w:val="en-CA" w:eastAsia="ko-KR"/>
        </w:rPr>
      </w:pPr>
      <w:r w:rsidRPr="00AC2B2B" w:rsidDel="003C51E6">
        <w:rPr>
          <w:lang w:val="en-CA" w:eastAsia="ko-KR"/>
        </w:rPr>
        <w:t>the reference indices refIdxLXA</w:t>
      </w:r>
      <w:r w:rsidRPr="00AC2B2B" w:rsidDel="003C51E6">
        <w:rPr>
          <w:vertAlign w:val="subscript"/>
          <w:lang w:val="en-CA" w:eastAsia="ko-KR"/>
        </w:rPr>
        <w:t>0</w:t>
      </w:r>
      <w:r w:rsidRPr="00AC2B2B" w:rsidDel="003C51E6">
        <w:rPr>
          <w:lang w:val="en-CA" w:eastAsia="ko-KR"/>
        </w:rPr>
        <w:t>, refIdxLXA</w:t>
      </w:r>
      <w:r w:rsidRPr="00AC2B2B" w:rsidDel="003C51E6">
        <w:rPr>
          <w:vertAlign w:val="subscript"/>
          <w:lang w:val="en-CA" w:eastAsia="ko-KR"/>
        </w:rPr>
        <w:t>1</w:t>
      </w:r>
      <w:r w:rsidRPr="00AC2B2B" w:rsidDel="003C51E6">
        <w:rPr>
          <w:lang w:val="en-CA" w:eastAsia="ko-KR"/>
        </w:rPr>
        <w:t>, refIdxLXB</w:t>
      </w:r>
      <w:r w:rsidRPr="00AC2B2B" w:rsidDel="003C51E6">
        <w:rPr>
          <w:vertAlign w:val="subscript"/>
          <w:lang w:val="en-CA" w:eastAsia="ko-KR"/>
        </w:rPr>
        <w:t>0</w:t>
      </w:r>
      <w:r w:rsidRPr="00AC2B2B" w:rsidDel="003C51E6">
        <w:rPr>
          <w:lang w:val="en-CA" w:eastAsia="ko-KR"/>
        </w:rPr>
        <w:t>, refIdxLXB</w:t>
      </w:r>
      <w:r w:rsidRPr="00AC2B2B" w:rsidDel="003C51E6">
        <w:rPr>
          <w:vertAlign w:val="subscript"/>
          <w:lang w:val="en-CA" w:eastAsia="ko-KR"/>
        </w:rPr>
        <w:t>1</w:t>
      </w:r>
      <w:r w:rsidRPr="00AC2B2B" w:rsidDel="003C51E6">
        <w:rPr>
          <w:lang w:val="en-CA" w:eastAsia="ko-KR"/>
        </w:rPr>
        <w:t xml:space="preserve"> and refIdxLXB</w:t>
      </w:r>
      <w:r w:rsidRPr="00AC2B2B" w:rsidDel="003C51E6">
        <w:rPr>
          <w:vertAlign w:val="subscript"/>
          <w:lang w:val="en-CA" w:eastAsia="ko-KR"/>
        </w:rPr>
        <w:t>2</w:t>
      </w:r>
      <w:r w:rsidRPr="00AC2B2B" w:rsidDel="003C51E6">
        <w:rPr>
          <w:lang w:val="en-CA" w:eastAsia="ko-KR"/>
        </w:rPr>
        <w:t xml:space="preserve"> of the neighbouring </w:t>
      </w:r>
      <w:r w:rsidR="00F00D39" w:rsidRPr="00AC2B2B">
        <w:rPr>
          <w:lang w:val="en-CA" w:eastAsia="ko-KR"/>
        </w:rPr>
        <w:t>coding</w:t>
      </w:r>
      <w:r w:rsidRPr="00AC2B2B" w:rsidDel="003C51E6">
        <w:rPr>
          <w:lang w:val="en-CA" w:eastAsia="ko-KR"/>
        </w:rPr>
        <w:t xml:space="preserve"> units,</w:t>
      </w:r>
    </w:p>
    <w:p w14:paraId="557D2648" w14:textId="77777777" w:rsidR="0057383D" w:rsidRPr="00AC2B2B" w:rsidDel="003C51E6" w:rsidRDefault="0057383D" w:rsidP="0057383D">
      <w:pPr>
        <w:numPr>
          <w:ilvl w:val="0"/>
          <w:numId w:val="5"/>
        </w:numPr>
        <w:tabs>
          <w:tab w:val="clear" w:pos="400"/>
        </w:tabs>
        <w:ind w:left="360" w:hanging="360"/>
        <w:rPr>
          <w:lang w:val="en-CA" w:eastAsia="ko-KR"/>
        </w:rPr>
      </w:pPr>
      <w:r w:rsidRPr="00AC2B2B" w:rsidDel="003C51E6">
        <w:rPr>
          <w:lang w:val="en-CA" w:eastAsia="ko-KR"/>
        </w:rPr>
        <w:t xml:space="preserve">the prediction list utilization flags </w:t>
      </w:r>
      <w:r w:rsidRPr="00AC2B2B" w:rsidDel="003C51E6">
        <w:rPr>
          <w:lang w:val="en-CA"/>
        </w:rPr>
        <w:t>predFlagLX</w:t>
      </w:r>
      <w:r w:rsidRPr="00AC2B2B" w:rsidDel="003C51E6">
        <w:rPr>
          <w:lang w:val="en-CA" w:eastAsia="ko-KR"/>
        </w:rPr>
        <w:t>A</w:t>
      </w:r>
      <w:r w:rsidRPr="00AC2B2B" w:rsidDel="003C51E6">
        <w:rPr>
          <w:vertAlign w:val="subscript"/>
          <w:lang w:val="en-CA" w:eastAsia="ko-KR"/>
        </w:rPr>
        <w:t>0</w:t>
      </w:r>
      <w:r w:rsidRPr="00AC2B2B" w:rsidDel="003C51E6">
        <w:rPr>
          <w:lang w:val="en-CA" w:eastAsia="ko-KR"/>
        </w:rPr>
        <w:t xml:space="preserve">, </w:t>
      </w:r>
      <w:r w:rsidRPr="00AC2B2B" w:rsidDel="003C51E6">
        <w:rPr>
          <w:lang w:val="en-CA"/>
        </w:rPr>
        <w:t>predFlagLX</w:t>
      </w:r>
      <w:r w:rsidRPr="00AC2B2B" w:rsidDel="003C51E6">
        <w:rPr>
          <w:lang w:val="en-CA" w:eastAsia="ko-KR"/>
        </w:rPr>
        <w:t>A</w:t>
      </w:r>
      <w:r w:rsidRPr="00AC2B2B" w:rsidDel="003C51E6">
        <w:rPr>
          <w:vertAlign w:val="subscript"/>
          <w:lang w:val="en-CA" w:eastAsia="ko-KR"/>
        </w:rPr>
        <w:t>1</w:t>
      </w:r>
      <w:r w:rsidRPr="00AC2B2B" w:rsidDel="003C51E6">
        <w:rPr>
          <w:lang w:val="en-CA" w:eastAsia="ko-KR"/>
        </w:rPr>
        <w:t xml:space="preserve">, </w:t>
      </w:r>
      <w:r w:rsidRPr="00AC2B2B" w:rsidDel="003C51E6">
        <w:rPr>
          <w:lang w:val="en-CA"/>
        </w:rPr>
        <w:t>predFlagLX</w:t>
      </w:r>
      <w:r w:rsidRPr="00AC2B2B" w:rsidDel="003C51E6">
        <w:rPr>
          <w:lang w:val="en-CA" w:eastAsia="ko-KR"/>
        </w:rPr>
        <w:t>B</w:t>
      </w:r>
      <w:r w:rsidRPr="00AC2B2B" w:rsidDel="003C51E6">
        <w:rPr>
          <w:vertAlign w:val="subscript"/>
          <w:lang w:val="en-CA" w:eastAsia="ko-KR"/>
        </w:rPr>
        <w:t>0</w:t>
      </w:r>
      <w:r w:rsidRPr="00AC2B2B" w:rsidDel="003C51E6">
        <w:rPr>
          <w:lang w:val="en-CA" w:eastAsia="ko-KR"/>
        </w:rPr>
        <w:t xml:space="preserve">, </w:t>
      </w:r>
      <w:r w:rsidRPr="00AC2B2B" w:rsidDel="003C51E6">
        <w:rPr>
          <w:lang w:val="en-CA"/>
        </w:rPr>
        <w:t>predFlagLX</w:t>
      </w:r>
      <w:r w:rsidRPr="00AC2B2B" w:rsidDel="003C51E6">
        <w:rPr>
          <w:lang w:val="en-CA" w:eastAsia="ko-KR"/>
        </w:rPr>
        <w:t>B</w:t>
      </w:r>
      <w:r w:rsidRPr="00AC2B2B" w:rsidDel="003C51E6">
        <w:rPr>
          <w:vertAlign w:val="subscript"/>
          <w:lang w:val="en-CA" w:eastAsia="ko-KR"/>
        </w:rPr>
        <w:t>1</w:t>
      </w:r>
      <w:r w:rsidRPr="00AC2B2B" w:rsidDel="003C51E6">
        <w:rPr>
          <w:lang w:val="en-CA" w:eastAsia="ko-KR"/>
        </w:rPr>
        <w:t xml:space="preserve"> and </w:t>
      </w:r>
      <w:r w:rsidRPr="00AC2B2B" w:rsidDel="003C51E6">
        <w:rPr>
          <w:lang w:val="en-CA"/>
        </w:rPr>
        <w:t>predFlagLX</w:t>
      </w:r>
      <w:r w:rsidRPr="00AC2B2B" w:rsidDel="003C51E6">
        <w:rPr>
          <w:lang w:val="en-CA" w:eastAsia="ko-KR"/>
        </w:rPr>
        <w:t>B</w:t>
      </w:r>
      <w:r w:rsidRPr="00AC2B2B" w:rsidDel="003C51E6">
        <w:rPr>
          <w:vertAlign w:val="subscript"/>
          <w:lang w:val="en-CA" w:eastAsia="ko-KR"/>
        </w:rPr>
        <w:t>2</w:t>
      </w:r>
      <w:r w:rsidRPr="00AC2B2B" w:rsidDel="003C51E6">
        <w:rPr>
          <w:lang w:val="en-CA" w:eastAsia="ko-KR"/>
        </w:rPr>
        <w:t xml:space="preserve"> of the neighbouring </w:t>
      </w:r>
      <w:r w:rsidR="00F00D39" w:rsidRPr="00AC2B2B">
        <w:rPr>
          <w:lang w:val="en-CA" w:eastAsia="ko-KR"/>
        </w:rPr>
        <w:t>coding</w:t>
      </w:r>
      <w:r w:rsidRPr="00AC2B2B" w:rsidDel="003C51E6">
        <w:rPr>
          <w:lang w:val="en-CA" w:eastAsia="ko-KR"/>
        </w:rPr>
        <w:t xml:space="preserve"> units,</w:t>
      </w:r>
    </w:p>
    <w:p w14:paraId="3D3276F1" w14:textId="603EAAF5" w:rsidR="0057383D" w:rsidRPr="00AC2B2B" w:rsidDel="003C51E6" w:rsidRDefault="0057383D" w:rsidP="0057383D">
      <w:pPr>
        <w:numPr>
          <w:ilvl w:val="0"/>
          <w:numId w:val="5"/>
        </w:numPr>
        <w:tabs>
          <w:tab w:val="clear" w:pos="400"/>
          <w:tab w:val="clear" w:pos="794"/>
        </w:tabs>
        <w:ind w:left="360" w:hanging="360"/>
        <w:rPr>
          <w:lang w:val="en-CA" w:eastAsia="ko-KR"/>
        </w:rPr>
      </w:pPr>
      <w:r w:rsidRPr="00AC2B2B" w:rsidDel="003C51E6">
        <w:rPr>
          <w:lang w:val="en-CA" w:eastAsia="ko-KR"/>
        </w:rPr>
        <w:t>the motion vectors</w:t>
      </w:r>
      <w:r w:rsidR="001772C2" w:rsidRPr="00AC2B2B">
        <w:rPr>
          <w:lang w:val="en-CA" w:eastAsia="ko-KR"/>
        </w:rPr>
        <w:t xml:space="preserve"> in </w:t>
      </w:r>
      <w:r w:rsidR="0055255A" w:rsidRPr="00AC2B2B">
        <w:rPr>
          <w:lang w:val="en-CA" w:eastAsia="ko-KR"/>
        </w:rPr>
        <w:t>1/16</w:t>
      </w:r>
      <w:r w:rsidR="001772C2" w:rsidRPr="00AC2B2B">
        <w:rPr>
          <w:lang w:val="en-CA" w:eastAsia="ko-KR"/>
        </w:rPr>
        <w:t xml:space="preserve"> </w:t>
      </w:r>
      <w:r w:rsidR="001772C2" w:rsidRPr="00AC2B2B" w:rsidDel="003C51E6">
        <w:rPr>
          <w:lang w:val="en-CA" w:eastAsia="ko-KR"/>
        </w:rPr>
        <w:t>fractional-sample</w:t>
      </w:r>
      <w:r w:rsidR="001772C2" w:rsidRPr="00AC2B2B">
        <w:rPr>
          <w:lang w:val="en-CA" w:eastAsia="ko-KR"/>
        </w:rPr>
        <w:t xml:space="preserve"> accuracy</w:t>
      </w:r>
      <w:r w:rsidRPr="00AC2B2B" w:rsidDel="003C51E6">
        <w:rPr>
          <w:lang w:val="en-CA" w:eastAsia="ko-KR"/>
        </w:rPr>
        <w:t xml:space="preserve"> mvLXA</w:t>
      </w:r>
      <w:r w:rsidRPr="00AC2B2B" w:rsidDel="003C51E6">
        <w:rPr>
          <w:vertAlign w:val="subscript"/>
          <w:lang w:val="en-CA" w:eastAsia="ko-KR"/>
        </w:rPr>
        <w:t>0</w:t>
      </w:r>
      <w:r w:rsidRPr="00AC2B2B" w:rsidDel="003C51E6">
        <w:rPr>
          <w:lang w:val="en-CA" w:eastAsia="ko-KR"/>
        </w:rPr>
        <w:t>, mvLXA</w:t>
      </w:r>
      <w:r w:rsidRPr="00AC2B2B" w:rsidDel="003C51E6">
        <w:rPr>
          <w:vertAlign w:val="subscript"/>
          <w:lang w:val="en-CA" w:eastAsia="ko-KR"/>
        </w:rPr>
        <w:t>1</w:t>
      </w:r>
      <w:r w:rsidRPr="00AC2B2B" w:rsidDel="003C51E6">
        <w:rPr>
          <w:lang w:val="en-CA" w:eastAsia="ko-KR"/>
        </w:rPr>
        <w:t>, mvLXB</w:t>
      </w:r>
      <w:r w:rsidRPr="00AC2B2B" w:rsidDel="003C51E6">
        <w:rPr>
          <w:vertAlign w:val="subscript"/>
          <w:lang w:val="en-CA" w:eastAsia="ko-KR"/>
        </w:rPr>
        <w:t>0</w:t>
      </w:r>
      <w:r w:rsidRPr="00AC2B2B" w:rsidDel="003C51E6">
        <w:rPr>
          <w:lang w:val="en-CA" w:eastAsia="ko-KR"/>
        </w:rPr>
        <w:t>, mvLXB</w:t>
      </w:r>
      <w:r w:rsidRPr="00AC2B2B" w:rsidDel="003C51E6">
        <w:rPr>
          <w:vertAlign w:val="subscript"/>
          <w:lang w:val="en-CA" w:eastAsia="ko-KR"/>
        </w:rPr>
        <w:t>1</w:t>
      </w:r>
      <w:r w:rsidRPr="00AC2B2B" w:rsidDel="003C51E6">
        <w:rPr>
          <w:lang w:val="en-CA" w:eastAsia="ko-KR"/>
        </w:rPr>
        <w:t xml:space="preserve"> and mvLXB</w:t>
      </w:r>
      <w:r w:rsidRPr="00AC2B2B" w:rsidDel="003C51E6">
        <w:rPr>
          <w:vertAlign w:val="subscript"/>
          <w:lang w:val="en-CA" w:eastAsia="ko-KR"/>
        </w:rPr>
        <w:t>2</w:t>
      </w:r>
      <w:r w:rsidRPr="00AC2B2B" w:rsidDel="003C51E6">
        <w:rPr>
          <w:lang w:val="en-CA" w:eastAsia="ko-KR"/>
        </w:rPr>
        <w:t xml:space="preserve"> of the neighbouring </w:t>
      </w:r>
      <w:r w:rsidR="00F00D39" w:rsidRPr="00AC2B2B">
        <w:rPr>
          <w:lang w:val="en-CA" w:eastAsia="ko-KR"/>
        </w:rPr>
        <w:t>coding</w:t>
      </w:r>
      <w:r w:rsidRPr="00AC2B2B" w:rsidDel="003C51E6">
        <w:rPr>
          <w:lang w:val="en-CA" w:eastAsia="ko-KR"/>
        </w:rPr>
        <w:t xml:space="preserve"> units</w:t>
      </w:r>
      <w:r w:rsidR="00375766" w:rsidRPr="00AC2B2B">
        <w:rPr>
          <w:lang w:val="en-CA" w:eastAsia="ko-KR"/>
        </w:rPr>
        <w:t>,</w:t>
      </w:r>
    </w:p>
    <w:p w14:paraId="49901AFE" w14:textId="77777777" w:rsidR="00375766" w:rsidRPr="00AC2B2B" w:rsidDel="003C51E6" w:rsidRDefault="00375766" w:rsidP="00375766">
      <w:pPr>
        <w:numPr>
          <w:ilvl w:val="0"/>
          <w:numId w:val="5"/>
        </w:numPr>
        <w:tabs>
          <w:tab w:val="clear" w:pos="400"/>
          <w:tab w:val="clear" w:pos="794"/>
        </w:tabs>
        <w:ind w:left="360" w:hanging="360"/>
        <w:rPr>
          <w:lang w:val="en-CA" w:eastAsia="ko-KR"/>
        </w:rPr>
      </w:pPr>
      <w:r w:rsidRPr="00AC2B2B">
        <w:rPr>
          <w:lang w:val="en-CA" w:eastAsia="ko-KR"/>
        </w:rPr>
        <w:t>the bi-prediction weight indices gbiIdx</w:t>
      </w:r>
      <w:r w:rsidRPr="00AC2B2B" w:rsidDel="003C51E6">
        <w:rPr>
          <w:lang w:val="en-CA" w:eastAsia="ko-KR"/>
        </w:rPr>
        <w:t>A</w:t>
      </w:r>
      <w:r w:rsidRPr="00AC2B2B" w:rsidDel="003C51E6">
        <w:rPr>
          <w:vertAlign w:val="subscript"/>
          <w:lang w:val="en-CA" w:eastAsia="ko-KR"/>
        </w:rPr>
        <w:t>0</w:t>
      </w:r>
      <w:r w:rsidRPr="00AC2B2B">
        <w:rPr>
          <w:lang w:val="en-CA" w:eastAsia="ko-KR"/>
        </w:rPr>
        <w:t>,</w:t>
      </w:r>
      <w:r w:rsidRPr="00AC2B2B">
        <w:rPr>
          <w:vertAlign w:val="subscript"/>
          <w:lang w:val="en-CA" w:eastAsia="ko-KR"/>
        </w:rPr>
        <w:t xml:space="preserve"> </w:t>
      </w:r>
      <w:r w:rsidRPr="00AC2B2B">
        <w:rPr>
          <w:lang w:val="en-CA" w:eastAsia="ko-KR"/>
        </w:rPr>
        <w:t>gbiIdx</w:t>
      </w:r>
      <w:r w:rsidRPr="00AC2B2B" w:rsidDel="003C51E6">
        <w:rPr>
          <w:lang w:val="en-CA" w:eastAsia="ko-KR"/>
        </w:rPr>
        <w:t>A</w:t>
      </w:r>
      <w:r w:rsidRPr="00AC2B2B">
        <w:rPr>
          <w:vertAlign w:val="subscript"/>
          <w:lang w:val="en-CA" w:eastAsia="ko-KR"/>
        </w:rPr>
        <w:t>1</w:t>
      </w:r>
      <w:r w:rsidRPr="00AC2B2B">
        <w:rPr>
          <w:lang w:val="en-CA" w:eastAsia="ko-KR"/>
        </w:rPr>
        <w:t>, gbiIdxB</w:t>
      </w:r>
      <w:r w:rsidRPr="00AC2B2B" w:rsidDel="003C51E6">
        <w:rPr>
          <w:vertAlign w:val="subscript"/>
          <w:lang w:val="en-CA" w:eastAsia="ko-KR"/>
        </w:rPr>
        <w:t>0</w:t>
      </w:r>
      <w:r w:rsidRPr="00AC2B2B">
        <w:rPr>
          <w:lang w:val="en-CA" w:eastAsia="ko-KR"/>
        </w:rPr>
        <w:t>,</w:t>
      </w:r>
      <w:r w:rsidRPr="00AC2B2B">
        <w:rPr>
          <w:vertAlign w:val="subscript"/>
          <w:lang w:val="en-CA" w:eastAsia="ko-KR"/>
        </w:rPr>
        <w:t xml:space="preserve"> </w:t>
      </w:r>
      <w:r w:rsidRPr="00AC2B2B">
        <w:rPr>
          <w:lang w:val="en-CA" w:eastAsia="ko-KR"/>
        </w:rPr>
        <w:t>gbiIdxB</w:t>
      </w:r>
      <w:r w:rsidRPr="00AC2B2B">
        <w:rPr>
          <w:vertAlign w:val="subscript"/>
          <w:lang w:val="en-CA" w:eastAsia="ko-KR"/>
        </w:rPr>
        <w:t>1</w:t>
      </w:r>
      <w:r w:rsidRPr="00AC2B2B">
        <w:rPr>
          <w:lang w:val="en-CA" w:eastAsia="ko-KR"/>
        </w:rPr>
        <w:t>, and gbiIdxB</w:t>
      </w:r>
      <w:r w:rsidRPr="00AC2B2B">
        <w:rPr>
          <w:vertAlign w:val="subscript"/>
          <w:lang w:val="en-CA" w:eastAsia="ko-KR"/>
        </w:rPr>
        <w:t>2</w:t>
      </w:r>
      <w:r w:rsidRPr="00AC2B2B">
        <w:rPr>
          <w:lang w:val="en-CA" w:eastAsia="ko-KR"/>
        </w:rPr>
        <w:t>.</w:t>
      </w:r>
    </w:p>
    <w:p w14:paraId="5409CCC6" w14:textId="77777777" w:rsidR="0057383D" w:rsidRPr="00AC2B2B" w:rsidDel="003C51E6" w:rsidRDefault="0057383D" w:rsidP="0057383D">
      <w:pPr>
        <w:rPr>
          <w:lang w:val="en-CA" w:eastAsia="ko-KR"/>
        </w:rPr>
      </w:pPr>
      <w:r w:rsidRPr="00AC2B2B" w:rsidDel="003C51E6">
        <w:rPr>
          <w:lang w:val="en-CA" w:eastAsia="ko-KR"/>
        </w:rPr>
        <w:t>For the derivation of availableFlagA</w:t>
      </w:r>
      <w:r w:rsidRPr="00AC2B2B" w:rsidDel="003C51E6">
        <w:rPr>
          <w:vertAlign w:val="subscript"/>
          <w:lang w:val="en-CA" w:eastAsia="ko-KR"/>
        </w:rPr>
        <w:t>1</w:t>
      </w:r>
      <w:r w:rsidRPr="00AC2B2B" w:rsidDel="003C51E6">
        <w:rPr>
          <w:lang w:val="en-CA" w:eastAsia="ko-KR"/>
        </w:rPr>
        <w:t>, refIdxLXA</w:t>
      </w:r>
      <w:r w:rsidRPr="00AC2B2B" w:rsidDel="003C51E6">
        <w:rPr>
          <w:vertAlign w:val="subscript"/>
          <w:lang w:val="en-CA" w:eastAsia="ko-KR"/>
        </w:rPr>
        <w:t>1</w:t>
      </w:r>
      <w:r w:rsidRPr="00AC2B2B" w:rsidDel="003C51E6">
        <w:rPr>
          <w:lang w:val="en-CA" w:eastAsia="ko-KR"/>
        </w:rPr>
        <w:t xml:space="preserve">, </w:t>
      </w:r>
      <w:r w:rsidRPr="00AC2B2B" w:rsidDel="003C51E6">
        <w:rPr>
          <w:lang w:val="en-CA"/>
        </w:rPr>
        <w:t>predFlagLX</w:t>
      </w:r>
      <w:r w:rsidRPr="00AC2B2B" w:rsidDel="003C51E6">
        <w:rPr>
          <w:lang w:val="en-CA" w:eastAsia="ko-KR"/>
        </w:rPr>
        <w:t>A</w:t>
      </w:r>
      <w:r w:rsidRPr="00AC2B2B" w:rsidDel="003C51E6">
        <w:rPr>
          <w:vertAlign w:val="subscript"/>
          <w:lang w:val="en-CA" w:eastAsia="ko-KR"/>
        </w:rPr>
        <w:t>1</w:t>
      </w:r>
      <w:r w:rsidRPr="00AC2B2B" w:rsidDel="003C51E6">
        <w:rPr>
          <w:lang w:val="en-CA" w:eastAsia="ko-KR"/>
        </w:rPr>
        <w:t xml:space="preserve"> and mvLXA</w:t>
      </w:r>
      <w:r w:rsidRPr="00AC2B2B" w:rsidDel="003C51E6">
        <w:rPr>
          <w:vertAlign w:val="subscript"/>
          <w:lang w:val="en-CA" w:eastAsia="ko-KR"/>
        </w:rPr>
        <w:t>1</w:t>
      </w:r>
      <w:r w:rsidRPr="00AC2B2B" w:rsidDel="003C51E6">
        <w:rPr>
          <w:lang w:val="en-CA" w:eastAsia="ko-KR"/>
        </w:rPr>
        <w:t xml:space="preserve"> the following applies:</w:t>
      </w:r>
    </w:p>
    <w:p w14:paraId="17019DE0" w14:textId="77777777" w:rsidR="0057383D" w:rsidRPr="00AC2B2B" w:rsidDel="003C51E6" w:rsidRDefault="0057383D" w:rsidP="0057383D">
      <w:pPr>
        <w:numPr>
          <w:ilvl w:val="0"/>
          <w:numId w:val="5"/>
        </w:numPr>
        <w:tabs>
          <w:tab w:val="clear" w:pos="400"/>
        </w:tabs>
        <w:ind w:left="360" w:hanging="360"/>
        <w:rPr>
          <w:lang w:val="en-CA" w:eastAsia="ko-KR"/>
        </w:rPr>
      </w:pPr>
      <w:r w:rsidRPr="00AC2B2B" w:rsidDel="003C51E6">
        <w:rPr>
          <w:lang w:val="en-CA" w:eastAsia="ko-KR"/>
        </w:rPr>
        <w:t>The luma location (</w:t>
      </w:r>
      <w:r w:rsidRPr="00AC2B2B" w:rsidDel="003C51E6">
        <w:rPr>
          <w:lang w:val="en-CA"/>
        </w:rPr>
        <w:t> xNb</w:t>
      </w:r>
      <w:r w:rsidRPr="00AC2B2B" w:rsidDel="003C51E6">
        <w:rPr>
          <w:lang w:val="en-CA" w:eastAsia="ko-KR"/>
        </w:rPr>
        <w:t>A</w:t>
      </w:r>
      <w:r w:rsidRPr="00AC2B2B" w:rsidDel="003C51E6">
        <w:rPr>
          <w:vertAlign w:val="subscript"/>
          <w:lang w:val="en-CA" w:eastAsia="ko-KR"/>
        </w:rPr>
        <w:t>1</w:t>
      </w:r>
      <w:r w:rsidRPr="00AC2B2B" w:rsidDel="003C51E6">
        <w:rPr>
          <w:lang w:val="en-CA" w:eastAsia="ko-KR"/>
        </w:rPr>
        <w:t>, yNbA</w:t>
      </w:r>
      <w:r w:rsidRPr="00AC2B2B" w:rsidDel="003C51E6">
        <w:rPr>
          <w:vertAlign w:val="subscript"/>
          <w:lang w:val="en-CA" w:eastAsia="ko-KR"/>
        </w:rPr>
        <w:t>1</w:t>
      </w:r>
      <w:r w:rsidRPr="00AC2B2B" w:rsidDel="003C51E6">
        <w:rPr>
          <w:lang w:val="en-CA" w:eastAsia="ko-KR"/>
        </w:rPr>
        <w:t> ) inside the neighbouring luma coding block is set equal to ( x</w:t>
      </w:r>
      <w:r w:rsidRPr="00AC2B2B">
        <w:rPr>
          <w:lang w:val="en-CA" w:eastAsia="ko-KR"/>
        </w:rPr>
        <w:t>C</w:t>
      </w:r>
      <w:r w:rsidRPr="00AC2B2B" w:rsidDel="003C51E6">
        <w:rPr>
          <w:lang w:val="en-CA" w:eastAsia="ko-KR"/>
        </w:rPr>
        <w:t>b</w:t>
      </w:r>
      <w:r w:rsidRPr="00AC2B2B">
        <w:rPr>
          <w:lang w:val="en-CA" w:eastAsia="ko-KR"/>
        </w:rPr>
        <w:t> </w:t>
      </w:r>
      <w:r w:rsidRPr="00AC2B2B" w:rsidDel="003C51E6">
        <w:rPr>
          <w:lang w:val="en-CA" w:eastAsia="ko-KR"/>
        </w:rPr>
        <w:t>− 1,  y</w:t>
      </w:r>
      <w:r w:rsidRPr="00AC2B2B">
        <w:rPr>
          <w:lang w:val="en-CA" w:eastAsia="ko-KR"/>
        </w:rPr>
        <w:t>C</w:t>
      </w:r>
      <w:r w:rsidRPr="00AC2B2B" w:rsidDel="003C51E6">
        <w:rPr>
          <w:lang w:val="en-CA" w:eastAsia="ko-KR"/>
        </w:rPr>
        <w:t>b + </w:t>
      </w:r>
      <w:r w:rsidRPr="00AC2B2B">
        <w:rPr>
          <w:lang w:val="en-CA" w:eastAsia="ko-KR"/>
        </w:rPr>
        <w:t>cbHeight </w:t>
      </w:r>
      <w:r w:rsidRPr="00AC2B2B" w:rsidDel="003C51E6">
        <w:rPr>
          <w:lang w:val="en-CA" w:eastAsia="ko-KR"/>
        </w:rPr>
        <w:t>− 1 ).</w:t>
      </w:r>
    </w:p>
    <w:p w14:paraId="34125AF7" w14:textId="77777777" w:rsidR="0057383D" w:rsidRPr="00AC2B2B" w:rsidDel="003C51E6" w:rsidRDefault="0057383D" w:rsidP="0057383D">
      <w:pPr>
        <w:numPr>
          <w:ilvl w:val="0"/>
          <w:numId w:val="5"/>
        </w:numPr>
        <w:tabs>
          <w:tab w:val="clear" w:pos="400"/>
        </w:tabs>
        <w:ind w:left="360" w:hanging="360"/>
        <w:rPr>
          <w:lang w:val="en-CA" w:eastAsia="ko-KR"/>
        </w:rPr>
      </w:pPr>
      <w:r w:rsidRPr="00AC2B2B">
        <w:rPr>
          <w:lang w:val="en-CA" w:eastAsia="ko-KR"/>
        </w:rPr>
        <w:t xml:space="preserve">The availability derivation process for a block as specified in clause 6.4.X [Ed. (BB): Neighbouring blocks availability checking process tbd] is invoked with </w:t>
      </w:r>
      <w:r w:rsidRPr="00AC2B2B">
        <w:rPr>
          <w:lang w:val="en-CA"/>
        </w:rPr>
        <w:t xml:space="preserve">the current luma location </w:t>
      </w:r>
      <w:r w:rsidRPr="00AC2B2B">
        <w:rPr>
          <w:lang w:val="en-CA" w:eastAsia="ko-KR"/>
        </w:rPr>
        <w:t xml:space="preserve">( xCurr, yCurr ) set equal to ( xCb, yCb ) and the neighbouring luma location </w:t>
      </w:r>
      <w:r w:rsidRPr="00AC2B2B" w:rsidDel="003C51E6">
        <w:rPr>
          <w:lang w:val="en-CA" w:eastAsia="ko-KR"/>
        </w:rPr>
        <w:t>( xNbA</w:t>
      </w:r>
      <w:r w:rsidRPr="00AC2B2B" w:rsidDel="003C51E6">
        <w:rPr>
          <w:vertAlign w:val="subscript"/>
          <w:lang w:val="en-CA" w:eastAsia="ko-KR"/>
        </w:rPr>
        <w:t>1</w:t>
      </w:r>
      <w:r w:rsidRPr="00AC2B2B" w:rsidDel="003C51E6">
        <w:rPr>
          <w:lang w:val="en-CA" w:eastAsia="ko-KR"/>
        </w:rPr>
        <w:t>, yNbA</w:t>
      </w:r>
      <w:r w:rsidRPr="00AC2B2B" w:rsidDel="003C51E6">
        <w:rPr>
          <w:vertAlign w:val="subscript"/>
          <w:lang w:val="en-CA" w:eastAsia="ko-KR"/>
        </w:rPr>
        <w:t>1</w:t>
      </w:r>
      <w:r w:rsidRPr="00AC2B2B" w:rsidDel="003C51E6">
        <w:rPr>
          <w:lang w:val="en-CA" w:eastAsia="ko-KR"/>
        </w:rPr>
        <w:t> )</w:t>
      </w:r>
      <w:r w:rsidRPr="00AC2B2B">
        <w:rPr>
          <w:lang w:val="en-CA" w:eastAsia="ko-KR"/>
        </w:rPr>
        <w:t xml:space="preserve"> as inputs, and the output is assigned to the </w:t>
      </w:r>
      <w:r w:rsidRPr="00AC2B2B" w:rsidDel="003C51E6">
        <w:rPr>
          <w:lang w:val="en-CA" w:eastAsia="ko-KR"/>
        </w:rPr>
        <w:t>block availability flag availableA</w:t>
      </w:r>
      <w:r w:rsidRPr="00AC2B2B" w:rsidDel="003C51E6">
        <w:rPr>
          <w:vertAlign w:val="subscript"/>
          <w:lang w:val="en-CA" w:eastAsia="ko-KR"/>
        </w:rPr>
        <w:t>1</w:t>
      </w:r>
      <w:r w:rsidRPr="00AC2B2B" w:rsidDel="003C51E6">
        <w:rPr>
          <w:lang w:val="en-CA" w:eastAsia="ko-KR"/>
        </w:rPr>
        <w:t>.</w:t>
      </w:r>
    </w:p>
    <w:p w14:paraId="3F387F3C" w14:textId="77777777" w:rsidR="0057383D" w:rsidRPr="00AC2B2B" w:rsidDel="003C51E6" w:rsidRDefault="0057383D" w:rsidP="0057383D">
      <w:pPr>
        <w:numPr>
          <w:ilvl w:val="0"/>
          <w:numId w:val="5"/>
        </w:numPr>
        <w:tabs>
          <w:tab w:val="clear" w:pos="400"/>
        </w:tabs>
        <w:ind w:left="360" w:hanging="360"/>
        <w:rPr>
          <w:lang w:val="en-CA" w:eastAsia="ko-KR"/>
        </w:rPr>
      </w:pPr>
      <w:r w:rsidRPr="00AC2B2B" w:rsidDel="003C51E6">
        <w:rPr>
          <w:lang w:val="en-CA"/>
        </w:rPr>
        <w:t>The</w:t>
      </w:r>
      <w:r w:rsidRPr="00AC2B2B" w:rsidDel="003C51E6">
        <w:rPr>
          <w:lang w:val="en-CA" w:eastAsia="ko-KR"/>
        </w:rPr>
        <w:t xml:space="preserve"> variables availableFlagA</w:t>
      </w:r>
      <w:r w:rsidRPr="00AC2B2B" w:rsidDel="003C51E6">
        <w:rPr>
          <w:vertAlign w:val="subscript"/>
          <w:lang w:val="en-CA" w:eastAsia="ko-KR"/>
        </w:rPr>
        <w:t>1</w:t>
      </w:r>
      <w:r w:rsidRPr="00AC2B2B" w:rsidDel="003C51E6">
        <w:rPr>
          <w:lang w:val="en-CA" w:eastAsia="ko-KR"/>
        </w:rPr>
        <w:t>, refIdxLXA</w:t>
      </w:r>
      <w:r w:rsidRPr="00AC2B2B" w:rsidDel="003C51E6">
        <w:rPr>
          <w:vertAlign w:val="subscript"/>
          <w:lang w:val="en-CA" w:eastAsia="ko-KR"/>
        </w:rPr>
        <w:t>1</w:t>
      </w:r>
      <w:r w:rsidRPr="00AC2B2B" w:rsidDel="003C51E6">
        <w:rPr>
          <w:lang w:val="en-CA" w:eastAsia="ko-KR"/>
        </w:rPr>
        <w:t xml:space="preserve">, </w:t>
      </w:r>
      <w:r w:rsidRPr="00AC2B2B" w:rsidDel="003C51E6">
        <w:rPr>
          <w:lang w:val="en-CA"/>
        </w:rPr>
        <w:t>predFlagLX</w:t>
      </w:r>
      <w:r w:rsidRPr="00AC2B2B" w:rsidDel="003C51E6">
        <w:rPr>
          <w:lang w:val="en-CA" w:eastAsia="ko-KR"/>
        </w:rPr>
        <w:t>A</w:t>
      </w:r>
      <w:r w:rsidRPr="00AC2B2B" w:rsidDel="003C51E6">
        <w:rPr>
          <w:vertAlign w:val="subscript"/>
          <w:lang w:val="en-CA" w:eastAsia="ko-KR"/>
        </w:rPr>
        <w:t>1</w:t>
      </w:r>
      <w:r w:rsidRPr="00AC2B2B" w:rsidDel="003C51E6">
        <w:rPr>
          <w:lang w:val="en-CA" w:eastAsia="ko-KR"/>
        </w:rPr>
        <w:t xml:space="preserve"> and mvLXA</w:t>
      </w:r>
      <w:r w:rsidRPr="00AC2B2B" w:rsidDel="003C51E6">
        <w:rPr>
          <w:vertAlign w:val="subscript"/>
          <w:lang w:val="en-CA" w:eastAsia="ko-KR"/>
        </w:rPr>
        <w:t>1</w:t>
      </w:r>
      <w:r w:rsidRPr="00AC2B2B" w:rsidDel="003C51E6">
        <w:rPr>
          <w:lang w:val="en-CA" w:eastAsia="ko-KR"/>
        </w:rPr>
        <w:t xml:space="preserve"> are derived as follows:</w:t>
      </w:r>
    </w:p>
    <w:p w14:paraId="757601E7" w14:textId="2E9028E5" w:rsidR="0057383D" w:rsidRPr="00AC2B2B" w:rsidDel="003C51E6" w:rsidRDefault="0057383D" w:rsidP="0057383D">
      <w:pPr>
        <w:numPr>
          <w:ilvl w:val="0"/>
          <w:numId w:val="129"/>
        </w:numPr>
        <w:tabs>
          <w:tab w:val="left" w:pos="400"/>
        </w:tabs>
        <w:rPr>
          <w:lang w:val="en-CA"/>
        </w:rPr>
      </w:pPr>
      <w:r w:rsidRPr="00AC2B2B" w:rsidDel="003C51E6">
        <w:rPr>
          <w:lang w:val="en-CA"/>
        </w:rPr>
        <w:t xml:space="preserve">If </w:t>
      </w:r>
      <w:r w:rsidRPr="00AC2B2B" w:rsidDel="003C51E6">
        <w:rPr>
          <w:lang w:val="en-CA" w:eastAsia="ko-KR"/>
        </w:rPr>
        <w:t>availableA</w:t>
      </w:r>
      <w:r w:rsidRPr="00AC2B2B" w:rsidDel="003C51E6">
        <w:rPr>
          <w:vertAlign w:val="subscript"/>
          <w:lang w:val="en-CA" w:eastAsia="ko-KR"/>
        </w:rPr>
        <w:t>1</w:t>
      </w:r>
      <w:r w:rsidRPr="00AC2B2B" w:rsidDel="003C51E6">
        <w:rPr>
          <w:lang w:val="en-CA"/>
        </w:rPr>
        <w:t xml:space="preserve"> is equal to FALSE, </w:t>
      </w:r>
      <w:r w:rsidRPr="00AC2B2B" w:rsidDel="003C51E6">
        <w:rPr>
          <w:lang w:val="en-CA" w:eastAsia="ko-KR"/>
        </w:rPr>
        <w:t>availableFlagA</w:t>
      </w:r>
      <w:r w:rsidRPr="00AC2B2B" w:rsidDel="003C51E6">
        <w:rPr>
          <w:vertAlign w:val="subscript"/>
          <w:lang w:val="en-CA" w:eastAsia="ko-KR"/>
        </w:rPr>
        <w:t>1</w:t>
      </w:r>
      <w:r w:rsidRPr="00AC2B2B" w:rsidDel="003C51E6">
        <w:rPr>
          <w:lang w:val="en-CA"/>
        </w:rPr>
        <w:t xml:space="preserve"> is set equal to 0, both components</w:t>
      </w:r>
      <w:r w:rsidRPr="00AC2B2B" w:rsidDel="003C51E6">
        <w:rPr>
          <w:lang w:val="en-CA" w:eastAsia="ko-KR"/>
        </w:rPr>
        <w:t xml:space="preserve"> of mvLXA</w:t>
      </w:r>
      <w:r w:rsidRPr="00AC2B2B" w:rsidDel="003C51E6">
        <w:rPr>
          <w:vertAlign w:val="subscript"/>
          <w:lang w:val="en-CA" w:eastAsia="ko-KR"/>
        </w:rPr>
        <w:t>1</w:t>
      </w:r>
      <w:r w:rsidRPr="00AC2B2B" w:rsidDel="003C51E6">
        <w:rPr>
          <w:lang w:val="en-CA" w:eastAsia="ko-KR"/>
        </w:rPr>
        <w:t xml:space="preserve"> are set equal to 0, refIdxLXA</w:t>
      </w:r>
      <w:r w:rsidRPr="00AC2B2B" w:rsidDel="003C51E6">
        <w:rPr>
          <w:vertAlign w:val="subscript"/>
          <w:lang w:val="en-CA" w:eastAsia="ko-KR"/>
        </w:rPr>
        <w:t>1</w:t>
      </w:r>
      <w:r w:rsidRPr="00AC2B2B" w:rsidDel="003C51E6">
        <w:rPr>
          <w:lang w:val="en-CA" w:eastAsia="ko-KR"/>
        </w:rPr>
        <w:t xml:space="preserve"> is set equal to −1 and predFlagLXA</w:t>
      </w:r>
      <w:r w:rsidRPr="00AC2B2B" w:rsidDel="003C51E6">
        <w:rPr>
          <w:vertAlign w:val="subscript"/>
          <w:lang w:val="en-CA" w:eastAsia="ko-KR"/>
        </w:rPr>
        <w:t>1</w:t>
      </w:r>
      <w:r w:rsidRPr="00AC2B2B" w:rsidDel="003C51E6">
        <w:rPr>
          <w:lang w:val="en-CA" w:eastAsia="ko-KR"/>
        </w:rPr>
        <w:t xml:space="preserve"> is set equal to 0, with X being 0 or 1</w:t>
      </w:r>
      <w:r w:rsidR="009C3D84" w:rsidRPr="00AC2B2B">
        <w:rPr>
          <w:lang w:val="en-CA" w:eastAsia="ko-KR"/>
        </w:rPr>
        <w:t>, and gbiIdx</w:t>
      </w:r>
      <w:r w:rsidR="009C3D84" w:rsidRPr="00AC2B2B" w:rsidDel="003C51E6">
        <w:rPr>
          <w:lang w:val="en-CA" w:eastAsia="ko-KR"/>
        </w:rPr>
        <w:t>A</w:t>
      </w:r>
      <w:r w:rsidR="009C3D84" w:rsidRPr="00AC2B2B" w:rsidDel="003C51E6">
        <w:rPr>
          <w:vertAlign w:val="subscript"/>
          <w:lang w:val="en-CA" w:eastAsia="ko-KR"/>
        </w:rPr>
        <w:t>1</w:t>
      </w:r>
      <w:r w:rsidR="009C3D84" w:rsidRPr="00AC2B2B">
        <w:rPr>
          <w:lang w:val="en-CA" w:eastAsia="ko-KR"/>
        </w:rPr>
        <w:t xml:space="preserve"> is set equal to 0</w:t>
      </w:r>
      <w:r w:rsidRPr="00AC2B2B" w:rsidDel="003C51E6">
        <w:rPr>
          <w:lang w:val="en-CA" w:eastAsia="ko-KR"/>
        </w:rPr>
        <w:t>.</w:t>
      </w:r>
    </w:p>
    <w:p w14:paraId="4B33E457" w14:textId="77777777" w:rsidR="0057383D" w:rsidRPr="00AC2B2B" w:rsidDel="003C51E6" w:rsidRDefault="0057383D" w:rsidP="0057383D">
      <w:pPr>
        <w:numPr>
          <w:ilvl w:val="0"/>
          <w:numId w:val="129"/>
        </w:numPr>
        <w:tabs>
          <w:tab w:val="left" w:pos="400"/>
        </w:tabs>
        <w:rPr>
          <w:lang w:val="en-CA" w:eastAsia="ko-KR"/>
        </w:rPr>
      </w:pPr>
      <w:r w:rsidRPr="00AC2B2B" w:rsidDel="003C51E6">
        <w:rPr>
          <w:lang w:val="en-CA"/>
        </w:rPr>
        <w:t>Otherwise, availableFlag</w:t>
      </w:r>
      <w:r w:rsidRPr="00AC2B2B" w:rsidDel="003C51E6">
        <w:rPr>
          <w:lang w:val="en-CA" w:eastAsia="ko-KR"/>
        </w:rPr>
        <w:t>A</w:t>
      </w:r>
      <w:r w:rsidRPr="00AC2B2B" w:rsidDel="003C51E6">
        <w:rPr>
          <w:vertAlign w:val="subscript"/>
          <w:lang w:val="en-CA" w:eastAsia="ko-KR"/>
        </w:rPr>
        <w:t>1</w:t>
      </w:r>
      <w:r w:rsidRPr="00AC2B2B" w:rsidDel="003C51E6">
        <w:rPr>
          <w:lang w:val="en-CA"/>
        </w:rPr>
        <w:t xml:space="preserve"> is set equal to 1 and the </w:t>
      </w:r>
      <w:r w:rsidRPr="00AC2B2B" w:rsidDel="003C51E6">
        <w:rPr>
          <w:lang w:val="en-CA" w:eastAsia="ko-KR"/>
        </w:rPr>
        <w:t>following assignments are made:</w:t>
      </w:r>
    </w:p>
    <w:p w14:paraId="20CBCD53" w14:textId="60963B41" w:rsidR="0057383D" w:rsidRPr="00AC2B2B"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AC2B2B" w:rsidDel="003C51E6">
        <w:rPr>
          <w:lang w:val="en-CA" w:eastAsia="ko-KR"/>
        </w:rPr>
        <w:t>mvLXA</w:t>
      </w:r>
      <w:r w:rsidRPr="00AC2B2B" w:rsidDel="003C51E6">
        <w:rPr>
          <w:vertAlign w:val="subscript"/>
          <w:lang w:val="en-CA" w:eastAsia="ko-KR"/>
        </w:rPr>
        <w:t>1</w:t>
      </w:r>
      <w:r w:rsidRPr="00AC2B2B" w:rsidDel="003C51E6">
        <w:rPr>
          <w:lang w:val="en-CA" w:eastAsia="ko-KR"/>
        </w:rPr>
        <w:t> = MvLX[</w:t>
      </w:r>
      <w:r w:rsidRPr="00AC2B2B" w:rsidDel="003C51E6">
        <w:rPr>
          <w:lang w:val="en-CA"/>
        </w:rPr>
        <w:t> xNb</w:t>
      </w:r>
      <w:r w:rsidRPr="00AC2B2B" w:rsidDel="003C51E6">
        <w:rPr>
          <w:lang w:val="en-CA" w:eastAsia="ko-KR"/>
        </w:rPr>
        <w:t>A</w:t>
      </w:r>
      <w:r w:rsidRPr="00AC2B2B" w:rsidDel="003C51E6">
        <w:rPr>
          <w:vertAlign w:val="subscript"/>
          <w:lang w:val="en-CA" w:eastAsia="ko-KR"/>
        </w:rPr>
        <w:t>1</w:t>
      </w:r>
      <w:r w:rsidRPr="00AC2B2B" w:rsidDel="003C51E6">
        <w:rPr>
          <w:lang w:val="en-CA" w:eastAsia="ko-KR"/>
        </w:rPr>
        <w:t> ][ y</w:t>
      </w:r>
      <w:r w:rsidRPr="00AC2B2B" w:rsidDel="003C51E6">
        <w:rPr>
          <w:lang w:val="en-CA"/>
        </w:rPr>
        <w:t>Nb</w:t>
      </w:r>
      <w:r w:rsidRPr="00AC2B2B" w:rsidDel="003C51E6">
        <w:rPr>
          <w:lang w:val="en-CA" w:eastAsia="ko-KR"/>
        </w:rPr>
        <w:t>A</w:t>
      </w:r>
      <w:r w:rsidRPr="00AC2B2B" w:rsidDel="003C51E6">
        <w:rPr>
          <w:vertAlign w:val="subscript"/>
          <w:lang w:val="en-CA" w:eastAsia="ko-KR"/>
        </w:rPr>
        <w:t>1</w:t>
      </w:r>
      <w:r w:rsidRPr="00AC2B2B" w:rsidDel="003C51E6">
        <w:rPr>
          <w:lang w:val="en-CA" w:eastAsia="ko-KR"/>
        </w:rPr>
        <w:t> ]</w:t>
      </w:r>
      <w:r w:rsidRPr="00AC2B2B" w:rsidDel="003C51E6">
        <w:rPr>
          <w:lang w:val="en-CA" w:eastAsia="ko-KR"/>
        </w:rPr>
        <w:tab/>
      </w:r>
      <w:r w:rsidRPr="00AC2B2B" w:rsidDel="003C51E6">
        <w:rPr>
          <w:lang w:val="en-CA" w:eastAsia="ko-KR"/>
        </w:rPr>
        <w:tab/>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209</w:t>
      </w:r>
      <w:r w:rsidRPr="00AC2B2B" w:rsidDel="003C51E6">
        <w:rPr>
          <w:lang w:val="en-CA" w:eastAsia="ko-KR"/>
        </w:rPr>
        <w:fldChar w:fldCharType="end"/>
      </w:r>
      <w:r w:rsidRPr="00AC2B2B" w:rsidDel="003C51E6">
        <w:rPr>
          <w:lang w:val="en-CA" w:eastAsia="ko-KR"/>
        </w:rPr>
        <w:t>)</w:t>
      </w:r>
    </w:p>
    <w:p w14:paraId="4590BC53" w14:textId="3AFE2C3B" w:rsidR="0057383D" w:rsidRPr="00AC2B2B"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AC2B2B" w:rsidDel="003C51E6">
        <w:rPr>
          <w:lang w:val="en-CA" w:eastAsia="ko-KR"/>
        </w:rPr>
        <w:t>refIdxLXA</w:t>
      </w:r>
      <w:r w:rsidRPr="00AC2B2B" w:rsidDel="003C51E6">
        <w:rPr>
          <w:vertAlign w:val="subscript"/>
          <w:lang w:val="en-CA" w:eastAsia="ko-KR"/>
        </w:rPr>
        <w:t>1</w:t>
      </w:r>
      <w:r w:rsidRPr="00AC2B2B" w:rsidDel="003C51E6">
        <w:rPr>
          <w:lang w:val="en-CA" w:eastAsia="ko-KR"/>
        </w:rPr>
        <w:t> = RefIdxLX[</w:t>
      </w:r>
      <w:r w:rsidRPr="00AC2B2B" w:rsidDel="003C51E6">
        <w:rPr>
          <w:lang w:val="en-CA"/>
        </w:rPr>
        <w:t> xNb</w:t>
      </w:r>
      <w:r w:rsidRPr="00AC2B2B" w:rsidDel="003C51E6">
        <w:rPr>
          <w:lang w:val="en-CA" w:eastAsia="ko-KR"/>
        </w:rPr>
        <w:t>A</w:t>
      </w:r>
      <w:r w:rsidRPr="00AC2B2B" w:rsidDel="003C51E6">
        <w:rPr>
          <w:vertAlign w:val="subscript"/>
          <w:lang w:val="en-CA" w:eastAsia="ko-KR"/>
        </w:rPr>
        <w:t>1</w:t>
      </w:r>
      <w:r w:rsidRPr="00AC2B2B" w:rsidDel="003C51E6">
        <w:rPr>
          <w:lang w:val="en-CA" w:eastAsia="ko-KR"/>
        </w:rPr>
        <w:t> ][ y</w:t>
      </w:r>
      <w:r w:rsidRPr="00AC2B2B" w:rsidDel="003C51E6">
        <w:rPr>
          <w:lang w:val="en-CA"/>
        </w:rPr>
        <w:t>Nb</w:t>
      </w:r>
      <w:r w:rsidRPr="00AC2B2B" w:rsidDel="003C51E6">
        <w:rPr>
          <w:lang w:val="en-CA" w:eastAsia="ko-KR"/>
        </w:rPr>
        <w:t>A</w:t>
      </w:r>
      <w:r w:rsidRPr="00AC2B2B" w:rsidDel="003C51E6">
        <w:rPr>
          <w:vertAlign w:val="subscript"/>
          <w:lang w:val="en-CA" w:eastAsia="ko-KR"/>
        </w:rPr>
        <w:t>1</w:t>
      </w:r>
      <w:r w:rsidRPr="00AC2B2B" w:rsidDel="003C51E6">
        <w:rPr>
          <w:lang w:val="en-CA" w:eastAsia="ko-KR"/>
        </w:rPr>
        <w:t> ]</w:t>
      </w:r>
      <w:r w:rsidRPr="00AC2B2B" w:rsidDel="003C51E6">
        <w:rPr>
          <w:lang w:val="en-CA" w:eastAsia="ko-KR"/>
        </w:rPr>
        <w:tab/>
      </w:r>
      <w:r w:rsidRPr="00AC2B2B" w:rsidDel="003C51E6">
        <w:rPr>
          <w:lang w:val="en-CA" w:eastAsia="ko-KR"/>
        </w:rPr>
        <w:tab/>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210</w:t>
      </w:r>
      <w:r w:rsidRPr="00AC2B2B" w:rsidDel="003C51E6">
        <w:rPr>
          <w:lang w:val="en-CA" w:eastAsia="ko-KR"/>
        </w:rPr>
        <w:fldChar w:fldCharType="end"/>
      </w:r>
      <w:r w:rsidRPr="00AC2B2B" w:rsidDel="003C51E6">
        <w:rPr>
          <w:lang w:val="en-CA" w:eastAsia="ko-KR"/>
        </w:rPr>
        <w:t>)</w:t>
      </w:r>
    </w:p>
    <w:p w14:paraId="5C958774" w14:textId="2328EB6A" w:rsidR="0057383D" w:rsidRPr="00AC2B2B"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AC2B2B" w:rsidDel="003C51E6">
        <w:rPr>
          <w:lang w:val="en-CA" w:eastAsia="ko-KR"/>
        </w:rPr>
        <w:t>predFlagLXA</w:t>
      </w:r>
      <w:r w:rsidRPr="00AC2B2B" w:rsidDel="003C51E6">
        <w:rPr>
          <w:vertAlign w:val="subscript"/>
          <w:lang w:val="en-CA" w:eastAsia="ko-KR"/>
        </w:rPr>
        <w:t>1</w:t>
      </w:r>
      <w:r w:rsidRPr="00AC2B2B" w:rsidDel="003C51E6">
        <w:rPr>
          <w:lang w:val="en-CA" w:eastAsia="ko-KR"/>
        </w:rPr>
        <w:t> = PredFlagLX[</w:t>
      </w:r>
      <w:r w:rsidRPr="00AC2B2B" w:rsidDel="003C51E6">
        <w:rPr>
          <w:lang w:val="en-CA"/>
        </w:rPr>
        <w:t> xNb</w:t>
      </w:r>
      <w:r w:rsidRPr="00AC2B2B" w:rsidDel="003C51E6">
        <w:rPr>
          <w:lang w:val="en-CA" w:eastAsia="ko-KR"/>
        </w:rPr>
        <w:t>A</w:t>
      </w:r>
      <w:r w:rsidRPr="00AC2B2B" w:rsidDel="003C51E6">
        <w:rPr>
          <w:vertAlign w:val="subscript"/>
          <w:lang w:val="en-CA" w:eastAsia="ko-KR"/>
        </w:rPr>
        <w:t>1</w:t>
      </w:r>
      <w:r w:rsidRPr="00AC2B2B" w:rsidDel="003C51E6">
        <w:rPr>
          <w:lang w:val="en-CA" w:eastAsia="ko-KR"/>
        </w:rPr>
        <w:t> ][ y</w:t>
      </w:r>
      <w:r w:rsidRPr="00AC2B2B" w:rsidDel="003C51E6">
        <w:rPr>
          <w:lang w:val="en-CA"/>
        </w:rPr>
        <w:t>Nb</w:t>
      </w:r>
      <w:r w:rsidRPr="00AC2B2B" w:rsidDel="003C51E6">
        <w:rPr>
          <w:lang w:val="en-CA" w:eastAsia="ko-KR"/>
        </w:rPr>
        <w:t>A</w:t>
      </w:r>
      <w:r w:rsidRPr="00AC2B2B" w:rsidDel="003C51E6">
        <w:rPr>
          <w:vertAlign w:val="subscript"/>
          <w:lang w:val="en-CA" w:eastAsia="ko-KR"/>
        </w:rPr>
        <w:t>1</w:t>
      </w:r>
      <w:r w:rsidRPr="00AC2B2B" w:rsidDel="003C51E6">
        <w:rPr>
          <w:lang w:val="en-CA" w:eastAsia="ko-KR"/>
        </w:rPr>
        <w:t> ]</w:t>
      </w:r>
      <w:r w:rsidRPr="00AC2B2B" w:rsidDel="003C51E6">
        <w:rPr>
          <w:lang w:val="en-CA" w:eastAsia="ko-KR"/>
        </w:rPr>
        <w:tab/>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211</w:t>
      </w:r>
      <w:r w:rsidRPr="00AC2B2B" w:rsidDel="003C51E6">
        <w:rPr>
          <w:lang w:val="en-CA" w:eastAsia="ko-KR"/>
        </w:rPr>
        <w:fldChar w:fldCharType="end"/>
      </w:r>
      <w:r w:rsidRPr="00AC2B2B" w:rsidDel="003C51E6">
        <w:rPr>
          <w:lang w:val="en-CA" w:eastAsia="ko-KR"/>
        </w:rPr>
        <w:t>)</w:t>
      </w:r>
    </w:p>
    <w:p w14:paraId="3007DEA2" w14:textId="19F65F18" w:rsidR="009C3D84" w:rsidRPr="00AC2B2B"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sidRPr="00AC2B2B">
        <w:rPr>
          <w:lang w:val="en-CA" w:eastAsia="ko-KR"/>
        </w:rPr>
        <w:t>gbiIdx</w:t>
      </w:r>
      <w:r w:rsidRPr="00AC2B2B" w:rsidDel="003C51E6">
        <w:rPr>
          <w:lang w:val="en-CA" w:eastAsia="ko-KR"/>
        </w:rPr>
        <w:t>A</w:t>
      </w:r>
      <w:r w:rsidRPr="00AC2B2B" w:rsidDel="003C51E6">
        <w:rPr>
          <w:vertAlign w:val="subscript"/>
          <w:lang w:val="en-CA" w:eastAsia="ko-KR"/>
        </w:rPr>
        <w:t>1</w:t>
      </w:r>
      <w:r w:rsidRPr="00AC2B2B" w:rsidDel="003C51E6">
        <w:rPr>
          <w:lang w:val="en-CA" w:eastAsia="ko-KR"/>
        </w:rPr>
        <w:t> = </w:t>
      </w:r>
      <w:r w:rsidRPr="00AC2B2B">
        <w:rPr>
          <w:lang w:val="en-CA" w:eastAsia="ko-KR"/>
        </w:rPr>
        <w:t>GbiIdx</w:t>
      </w:r>
      <w:r w:rsidRPr="00AC2B2B" w:rsidDel="003C51E6">
        <w:rPr>
          <w:lang w:val="en-CA" w:eastAsia="ko-KR"/>
        </w:rPr>
        <w:t>[</w:t>
      </w:r>
      <w:r w:rsidRPr="00AC2B2B" w:rsidDel="003C51E6">
        <w:rPr>
          <w:lang w:val="en-CA"/>
        </w:rPr>
        <w:t> xNb</w:t>
      </w:r>
      <w:r w:rsidRPr="00AC2B2B" w:rsidDel="003C51E6">
        <w:rPr>
          <w:lang w:val="en-CA" w:eastAsia="ko-KR"/>
        </w:rPr>
        <w:t>A</w:t>
      </w:r>
      <w:r w:rsidRPr="00AC2B2B" w:rsidDel="003C51E6">
        <w:rPr>
          <w:vertAlign w:val="subscript"/>
          <w:lang w:val="en-CA" w:eastAsia="ko-KR"/>
        </w:rPr>
        <w:t>1</w:t>
      </w:r>
      <w:r w:rsidRPr="00AC2B2B" w:rsidDel="003C51E6">
        <w:rPr>
          <w:lang w:val="en-CA" w:eastAsia="ko-KR"/>
        </w:rPr>
        <w:t> ][ y</w:t>
      </w:r>
      <w:r w:rsidRPr="00AC2B2B" w:rsidDel="003C51E6">
        <w:rPr>
          <w:lang w:val="en-CA"/>
        </w:rPr>
        <w:t>Nb</w:t>
      </w:r>
      <w:r w:rsidRPr="00AC2B2B" w:rsidDel="003C51E6">
        <w:rPr>
          <w:lang w:val="en-CA" w:eastAsia="ko-KR"/>
        </w:rPr>
        <w:t>A</w:t>
      </w:r>
      <w:r w:rsidRPr="00AC2B2B" w:rsidDel="003C51E6">
        <w:rPr>
          <w:vertAlign w:val="subscript"/>
          <w:lang w:val="en-CA" w:eastAsia="ko-KR"/>
        </w:rPr>
        <w:t>1</w:t>
      </w:r>
      <w:r w:rsidRPr="00AC2B2B" w:rsidDel="003C51E6">
        <w:rPr>
          <w:lang w:val="en-CA" w:eastAsia="ko-KR"/>
        </w:rPr>
        <w:t> ]</w:t>
      </w:r>
      <w:r w:rsidRPr="00AC2B2B" w:rsidDel="003C51E6">
        <w:rPr>
          <w:lang w:val="en-CA" w:eastAsia="ko-KR"/>
        </w:rPr>
        <w:tab/>
      </w:r>
      <w:r w:rsidRPr="00AC2B2B">
        <w:rPr>
          <w:lang w:val="en-CA" w:eastAsia="ko-KR"/>
        </w:rPr>
        <w:tab/>
      </w:r>
      <w:r w:rsidRPr="00AC2B2B">
        <w:rPr>
          <w:lang w:val="en-CA" w:eastAsia="ko-KR"/>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212</w:t>
      </w:r>
      <w:r w:rsidRPr="00AC2B2B" w:rsidDel="003C51E6">
        <w:rPr>
          <w:lang w:val="en-CA" w:eastAsia="ko-KR"/>
        </w:rPr>
        <w:fldChar w:fldCharType="end"/>
      </w:r>
      <w:r w:rsidRPr="00AC2B2B" w:rsidDel="003C51E6">
        <w:rPr>
          <w:lang w:val="en-CA" w:eastAsia="ko-KR"/>
        </w:rPr>
        <w:t>)</w:t>
      </w:r>
    </w:p>
    <w:p w14:paraId="6F7A5C08" w14:textId="77777777" w:rsidR="0057383D" w:rsidRPr="00AC2B2B" w:rsidDel="003C51E6" w:rsidRDefault="0057383D" w:rsidP="0057383D">
      <w:pPr>
        <w:rPr>
          <w:lang w:val="en-CA" w:eastAsia="ko-KR"/>
        </w:rPr>
      </w:pPr>
      <w:r w:rsidRPr="00AC2B2B" w:rsidDel="003C51E6">
        <w:rPr>
          <w:lang w:val="en-CA" w:eastAsia="ko-KR"/>
        </w:rPr>
        <w:t>For the derivation of availableFlagB</w:t>
      </w:r>
      <w:r w:rsidRPr="00AC2B2B" w:rsidDel="003C51E6">
        <w:rPr>
          <w:vertAlign w:val="subscript"/>
          <w:lang w:val="en-CA" w:eastAsia="ko-KR"/>
        </w:rPr>
        <w:t>1</w:t>
      </w:r>
      <w:r w:rsidRPr="00AC2B2B" w:rsidDel="003C51E6">
        <w:rPr>
          <w:lang w:val="en-CA" w:eastAsia="ko-KR"/>
        </w:rPr>
        <w:t>, refIdxLXB</w:t>
      </w:r>
      <w:r w:rsidRPr="00AC2B2B" w:rsidDel="003C51E6">
        <w:rPr>
          <w:vertAlign w:val="subscript"/>
          <w:lang w:val="en-CA" w:eastAsia="ko-KR"/>
        </w:rPr>
        <w:t>1</w:t>
      </w:r>
      <w:r w:rsidRPr="00AC2B2B" w:rsidDel="003C51E6">
        <w:rPr>
          <w:lang w:val="en-CA" w:eastAsia="ko-KR"/>
        </w:rPr>
        <w:t xml:space="preserve">, </w:t>
      </w:r>
      <w:r w:rsidRPr="00AC2B2B" w:rsidDel="003C51E6">
        <w:rPr>
          <w:lang w:val="en-CA"/>
        </w:rPr>
        <w:t>predFlagLX</w:t>
      </w:r>
      <w:r w:rsidRPr="00AC2B2B" w:rsidDel="003C51E6">
        <w:rPr>
          <w:lang w:val="en-CA" w:eastAsia="ko-KR"/>
        </w:rPr>
        <w:t>B</w:t>
      </w:r>
      <w:r w:rsidRPr="00AC2B2B" w:rsidDel="003C51E6">
        <w:rPr>
          <w:vertAlign w:val="subscript"/>
          <w:lang w:val="en-CA" w:eastAsia="ko-KR"/>
        </w:rPr>
        <w:t>1</w:t>
      </w:r>
      <w:r w:rsidRPr="00AC2B2B" w:rsidDel="003C51E6">
        <w:rPr>
          <w:lang w:val="en-CA" w:eastAsia="ko-KR"/>
        </w:rPr>
        <w:t xml:space="preserve"> and mvLXB</w:t>
      </w:r>
      <w:r w:rsidRPr="00AC2B2B" w:rsidDel="003C51E6">
        <w:rPr>
          <w:vertAlign w:val="subscript"/>
          <w:lang w:val="en-CA" w:eastAsia="ko-KR"/>
        </w:rPr>
        <w:t>1</w:t>
      </w:r>
      <w:r w:rsidRPr="00AC2B2B" w:rsidDel="003C51E6">
        <w:rPr>
          <w:lang w:val="en-CA" w:eastAsia="ko-KR"/>
        </w:rPr>
        <w:t xml:space="preserve"> the following applies:</w:t>
      </w:r>
    </w:p>
    <w:p w14:paraId="44299884" w14:textId="77777777" w:rsidR="0057383D" w:rsidRPr="00AC2B2B" w:rsidDel="003C51E6" w:rsidRDefault="0057383D" w:rsidP="0057383D">
      <w:pPr>
        <w:numPr>
          <w:ilvl w:val="0"/>
          <w:numId w:val="5"/>
        </w:numPr>
        <w:tabs>
          <w:tab w:val="clear" w:pos="400"/>
        </w:tabs>
        <w:ind w:left="360" w:hanging="360"/>
        <w:rPr>
          <w:lang w:val="en-CA" w:eastAsia="ko-KR"/>
        </w:rPr>
      </w:pPr>
      <w:r w:rsidRPr="00AC2B2B" w:rsidDel="003C51E6">
        <w:rPr>
          <w:lang w:val="en-CA" w:eastAsia="ko-KR"/>
        </w:rPr>
        <w:t>The luma location (</w:t>
      </w:r>
      <w:r w:rsidRPr="00AC2B2B" w:rsidDel="003C51E6">
        <w:rPr>
          <w:lang w:val="en-CA"/>
        </w:rPr>
        <w:t> xNb</w:t>
      </w:r>
      <w:r w:rsidRPr="00AC2B2B" w:rsidDel="003C51E6">
        <w:rPr>
          <w:lang w:val="en-CA" w:eastAsia="ko-KR"/>
        </w:rPr>
        <w:t>B</w:t>
      </w:r>
      <w:r w:rsidRPr="00AC2B2B" w:rsidDel="003C51E6">
        <w:rPr>
          <w:vertAlign w:val="subscript"/>
          <w:lang w:val="en-CA" w:eastAsia="ko-KR"/>
        </w:rPr>
        <w:t>1</w:t>
      </w:r>
      <w:r w:rsidRPr="00AC2B2B" w:rsidDel="003C51E6">
        <w:rPr>
          <w:lang w:val="en-CA" w:eastAsia="ko-KR"/>
        </w:rPr>
        <w:t>, y</w:t>
      </w:r>
      <w:r w:rsidRPr="00AC2B2B" w:rsidDel="003C51E6">
        <w:rPr>
          <w:lang w:val="en-CA"/>
        </w:rPr>
        <w:t>Nb</w:t>
      </w:r>
      <w:r w:rsidRPr="00AC2B2B" w:rsidDel="003C51E6">
        <w:rPr>
          <w:lang w:val="en-CA" w:eastAsia="ko-KR"/>
        </w:rPr>
        <w:t>B</w:t>
      </w:r>
      <w:r w:rsidRPr="00AC2B2B" w:rsidDel="003C51E6">
        <w:rPr>
          <w:vertAlign w:val="subscript"/>
          <w:lang w:val="en-CA" w:eastAsia="ko-KR"/>
        </w:rPr>
        <w:t>1</w:t>
      </w:r>
      <w:r w:rsidRPr="00AC2B2B" w:rsidDel="003C51E6">
        <w:rPr>
          <w:lang w:val="en-CA" w:eastAsia="ko-KR"/>
        </w:rPr>
        <w:t> ) inside the neighbouring luma coding block is set equal to ( x</w:t>
      </w:r>
      <w:r w:rsidRPr="00AC2B2B">
        <w:rPr>
          <w:lang w:val="en-CA" w:eastAsia="ko-KR"/>
        </w:rPr>
        <w:t>C</w:t>
      </w:r>
      <w:r w:rsidRPr="00AC2B2B" w:rsidDel="003C51E6">
        <w:rPr>
          <w:lang w:val="en-CA" w:eastAsia="ko-KR"/>
        </w:rPr>
        <w:t>b + </w:t>
      </w:r>
      <w:r w:rsidRPr="00AC2B2B">
        <w:rPr>
          <w:lang w:val="en-CA" w:eastAsia="ko-KR"/>
        </w:rPr>
        <w:t>cbWidth </w:t>
      </w:r>
      <w:r w:rsidRPr="00AC2B2B" w:rsidDel="003C51E6">
        <w:rPr>
          <w:lang w:val="en-CA" w:eastAsia="ko-KR"/>
        </w:rPr>
        <w:t>− 1, y</w:t>
      </w:r>
      <w:r w:rsidRPr="00AC2B2B">
        <w:rPr>
          <w:lang w:val="en-CA" w:eastAsia="ko-KR"/>
        </w:rPr>
        <w:t>C</w:t>
      </w:r>
      <w:r w:rsidRPr="00AC2B2B" w:rsidDel="003C51E6">
        <w:rPr>
          <w:lang w:val="en-CA" w:eastAsia="ko-KR"/>
        </w:rPr>
        <w:t>b</w:t>
      </w:r>
      <w:r w:rsidRPr="00AC2B2B">
        <w:rPr>
          <w:lang w:val="en-CA" w:eastAsia="ko-KR"/>
        </w:rPr>
        <w:t> </w:t>
      </w:r>
      <w:r w:rsidRPr="00AC2B2B" w:rsidDel="003C51E6">
        <w:rPr>
          <w:lang w:val="en-CA" w:eastAsia="ko-KR"/>
        </w:rPr>
        <w:t>− 1 ).</w:t>
      </w:r>
    </w:p>
    <w:p w14:paraId="0ACCD24E" w14:textId="77777777" w:rsidR="0057383D" w:rsidRPr="00AC2B2B" w:rsidDel="003C51E6" w:rsidRDefault="0057383D" w:rsidP="0057383D">
      <w:pPr>
        <w:numPr>
          <w:ilvl w:val="0"/>
          <w:numId w:val="5"/>
        </w:numPr>
        <w:tabs>
          <w:tab w:val="clear" w:pos="400"/>
        </w:tabs>
        <w:ind w:left="360" w:hanging="360"/>
        <w:rPr>
          <w:lang w:val="en-CA" w:eastAsia="ko-KR"/>
        </w:rPr>
      </w:pPr>
      <w:r w:rsidRPr="00AC2B2B">
        <w:rPr>
          <w:lang w:val="en-CA" w:eastAsia="ko-KR"/>
        </w:rPr>
        <w:t xml:space="preserve">The availability derivation process for a block as specified in clause 6.4.X [Ed. (BB): Neighbouring blocks availability checking process tbd] is invoked with </w:t>
      </w:r>
      <w:r w:rsidRPr="00AC2B2B">
        <w:rPr>
          <w:lang w:val="en-CA"/>
        </w:rPr>
        <w:t xml:space="preserve">the current luma location </w:t>
      </w:r>
      <w:r w:rsidRPr="00AC2B2B">
        <w:rPr>
          <w:lang w:val="en-CA" w:eastAsia="ko-KR"/>
        </w:rPr>
        <w:t xml:space="preserve">( xCurr, yCurr ) set equal to ( xCb, yCb ) and the neighbouring luma location </w:t>
      </w:r>
      <w:r w:rsidRPr="00AC2B2B" w:rsidDel="003C51E6">
        <w:rPr>
          <w:lang w:val="en-CA" w:eastAsia="ko-KR"/>
        </w:rPr>
        <w:t>( x</w:t>
      </w:r>
      <w:r w:rsidRPr="00AC2B2B" w:rsidDel="003C51E6">
        <w:rPr>
          <w:lang w:val="en-CA"/>
        </w:rPr>
        <w:t>Nb</w:t>
      </w:r>
      <w:r w:rsidRPr="00AC2B2B" w:rsidDel="003C51E6">
        <w:rPr>
          <w:lang w:val="en-CA" w:eastAsia="ko-KR"/>
        </w:rPr>
        <w:t>B</w:t>
      </w:r>
      <w:r w:rsidRPr="00AC2B2B" w:rsidDel="003C51E6">
        <w:rPr>
          <w:vertAlign w:val="subscript"/>
          <w:lang w:val="en-CA" w:eastAsia="ko-KR"/>
        </w:rPr>
        <w:t>1</w:t>
      </w:r>
      <w:r w:rsidRPr="00AC2B2B" w:rsidDel="003C51E6">
        <w:rPr>
          <w:lang w:val="en-CA" w:eastAsia="ko-KR"/>
        </w:rPr>
        <w:t>, y</w:t>
      </w:r>
      <w:r w:rsidRPr="00AC2B2B" w:rsidDel="003C51E6">
        <w:rPr>
          <w:lang w:val="en-CA"/>
        </w:rPr>
        <w:t>Nb</w:t>
      </w:r>
      <w:r w:rsidRPr="00AC2B2B" w:rsidDel="003C51E6">
        <w:rPr>
          <w:lang w:val="en-CA" w:eastAsia="ko-KR"/>
        </w:rPr>
        <w:t>B</w:t>
      </w:r>
      <w:r w:rsidRPr="00AC2B2B" w:rsidDel="003C51E6">
        <w:rPr>
          <w:vertAlign w:val="subscript"/>
          <w:lang w:val="en-CA" w:eastAsia="ko-KR"/>
        </w:rPr>
        <w:t>1</w:t>
      </w:r>
      <w:r w:rsidRPr="00AC2B2B" w:rsidDel="003C51E6">
        <w:rPr>
          <w:lang w:val="en-CA" w:eastAsia="ko-KR"/>
        </w:rPr>
        <w:t> )</w:t>
      </w:r>
      <w:r w:rsidRPr="00AC2B2B">
        <w:rPr>
          <w:lang w:val="en-CA" w:eastAsia="ko-KR"/>
        </w:rPr>
        <w:t xml:space="preserve"> as inputs, and the output is assigned to the </w:t>
      </w:r>
      <w:r w:rsidRPr="00AC2B2B" w:rsidDel="003C51E6">
        <w:rPr>
          <w:lang w:val="en-CA" w:eastAsia="ko-KR"/>
        </w:rPr>
        <w:t>block availability flag availableB</w:t>
      </w:r>
      <w:r w:rsidRPr="00AC2B2B" w:rsidDel="003C51E6">
        <w:rPr>
          <w:vertAlign w:val="subscript"/>
          <w:lang w:val="en-CA" w:eastAsia="ko-KR"/>
        </w:rPr>
        <w:t>1</w:t>
      </w:r>
      <w:r w:rsidRPr="00AC2B2B" w:rsidDel="003C51E6">
        <w:rPr>
          <w:lang w:val="en-CA" w:eastAsia="ko-KR"/>
        </w:rPr>
        <w:t>.</w:t>
      </w:r>
    </w:p>
    <w:p w14:paraId="6EAC9F59" w14:textId="77777777" w:rsidR="0057383D" w:rsidRPr="00AC2B2B" w:rsidDel="003C51E6" w:rsidRDefault="0057383D" w:rsidP="0057383D">
      <w:pPr>
        <w:numPr>
          <w:ilvl w:val="0"/>
          <w:numId w:val="5"/>
        </w:numPr>
        <w:tabs>
          <w:tab w:val="clear" w:pos="400"/>
        </w:tabs>
        <w:ind w:left="360" w:hanging="360"/>
        <w:rPr>
          <w:lang w:val="en-CA" w:eastAsia="ko-KR"/>
        </w:rPr>
      </w:pPr>
      <w:r w:rsidRPr="00AC2B2B" w:rsidDel="003C51E6">
        <w:rPr>
          <w:lang w:val="en-CA"/>
        </w:rPr>
        <w:t>The</w:t>
      </w:r>
      <w:r w:rsidRPr="00AC2B2B" w:rsidDel="003C51E6">
        <w:rPr>
          <w:lang w:val="en-CA" w:eastAsia="ko-KR"/>
        </w:rPr>
        <w:t xml:space="preserve"> variables availableFlagB</w:t>
      </w:r>
      <w:r w:rsidRPr="00AC2B2B" w:rsidDel="003C51E6">
        <w:rPr>
          <w:vertAlign w:val="subscript"/>
          <w:lang w:val="en-CA" w:eastAsia="ko-KR"/>
        </w:rPr>
        <w:t>1</w:t>
      </w:r>
      <w:r w:rsidRPr="00AC2B2B" w:rsidDel="003C51E6">
        <w:rPr>
          <w:lang w:val="en-CA" w:eastAsia="ko-KR"/>
        </w:rPr>
        <w:t>, refIdxLXB</w:t>
      </w:r>
      <w:r w:rsidRPr="00AC2B2B" w:rsidDel="003C51E6">
        <w:rPr>
          <w:vertAlign w:val="subscript"/>
          <w:lang w:val="en-CA" w:eastAsia="ko-KR"/>
        </w:rPr>
        <w:t>1</w:t>
      </w:r>
      <w:r w:rsidRPr="00AC2B2B" w:rsidDel="003C51E6">
        <w:rPr>
          <w:lang w:val="en-CA" w:eastAsia="ko-KR"/>
        </w:rPr>
        <w:t xml:space="preserve">, </w:t>
      </w:r>
      <w:r w:rsidRPr="00AC2B2B" w:rsidDel="003C51E6">
        <w:rPr>
          <w:lang w:val="en-CA"/>
        </w:rPr>
        <w:t>predFlagLXB</w:t>
      </w:r>
      <w:r w:rsidRPr="00AC2B2B" w:rsidDel="003C51E6">
        <w:rPr>
          <w:vertAlign w:val="subscript"/>
          <w:lang w:val="en-CA" w:eastAsia="ko-KR"/>
        </w:rPr>
        <w:t>1</w:t>
      </w:r>
      <w:r w:rsidRPr="00AC2B2B" w:rsidDel="003C51E6">
        <w:rPr>
          <w:lang w:val="en-CA" w:eastAsia="ko-KR"/>
        </w:rPr>
        <w:t xml:space="preserve"> and mvLXB</w:t>
      </w:r>
      <w:r w:rsidRPr="00AC2B2B" w:rsidDel="003C51E6">
        <w:rPr>
          <w:vertAlign w:val="subscript"/>
          <w:lang w:val="en-CA" w:eastAsia="ko-KR"/>
        </w:rPr>
        <w:t>1</w:t>
      </w:r>
      <w:r w:rsidRPr="00AC2B2B" w:rsidDel="003C51E6">
        <w:rPr>
          <w:lang w:val="en-CA" w:eastAsia="ko-KR"/>
        </w:rPr>
        <w:t xml:space="preserve"> are derived as follows:</w:t>
      </w:r>
    </w:p>
    <w:p w14:paraId="6F6A0F31" w14:textId="5CC96806" w:rsidR="0057383D" w:rsidRPr="00AC2B2B" w:rsidDel="003C51E6" w:rsidRDefault="0057383D" w:rsidP="0057383D">
      <w:pPr>
        <w:numPr>
          <w:ilvl w:val="0"/>
          <w:numId w:val="129"/>
        </w:numPr>
        <w:tabs>
          <w:tab w:val="left" w:pos="400"/>
        </w:tabs>
        <w:rPr>
          <w:lang w:val="en-CA"/>
        </w:rPr>
      </w:pPr>
      <w:r w:rsidRPr="00AC2B2B" w:rsidDel="003C51E6">
        <w:rPr>
          <w:lang w:val="en-CA"/>
        </w:rPr>
        <w:t xml:space="preserve">If one or more of the following conditions are true, </w:t>
      </w:r>
      <w:r w:rsidRPr="00AC2B2B" w:rsidDel="003C51E6">
        <w:rPr>
          <w:lang w:val="en-CA" w:eastAsia="ko-KR"/>
        </w:rPr>
        <w:t>availableFlagB</w:t>
      </w:r>
      <w:r w:rsidRPr="00AC2B2B" w:rsidDel="003C51E6">
        <w:rPr>
          <w:vertAlign w:val="subscript"/>
          <w:lang w:val="en-CA" w:eastAsia="ko-KR"/>
        </w:rPr>
        <w:t>1</w:t>
      </w:r>
      <w:r w:rsidRPr="00AC2B2B" w:rsidDel="003C51E6">
        <w:rPr>
          <w:lang w:val="en-CA"/>
        </w:rPr>
        <w:t xml:space="preserve"> is set equal to 0, both components</w:t>
      </w:r>
      <w:r w:rsidRPr="00AC2B2B" w:rsidDel="003C51E6">
        <w:rPr>
          <w:lang w:val="en-CA" w:eastAsia="ko-KR"/>
        </w:rPr>
        <w:t xml:space="preserve"> of mvLXB</w:t>
      </w:r>
      <w:r w:rsidRPr="00AC2B2B" w:rsidDel="003C51E6">
        <w:rPr>
          <w:vertAlign w:val="subscript"/>
          <w:lang w:val="en-CA" w:eastAsia="ko-KR"/>
        </w:rPr>
        <w:t>1</w:t>
      </w:r>
      <w:r w:rsidRPr="00AC2B2B" w:rsidDel="003C51E6">
        <w:rPr>
          <w:lang w:val="en-CA" w:eastAsia="ko-KR"/>
        </w:rPr>
        <w:t xml:space="preserve"> are set equal to 0, refIdxLXB</w:t>
      </w:r>
      <w:r w:rsidRPr="00AC2B2B" w:rsidDel="003C51E6">
        <w:rPr>
          <w:vertAlign w:val="subscript"/>
          <w:lang w:val="en-CA" w:eastAsia="ko-KR"/>
        </w:rPr>
        <w:t>1</w:t>
      </w:r>
      <w:r w:rsidRPr="00AC2B2B" w:rsidDel="003C51E6">
        <w:rPr>
          <w:lang w:val="en-CA" w:eastAsia="ko-KR"/>
        </w:rPr>
        <w:t xml:space="preserve"> is set equal to −1 and predFlagLXB</w:t>
      </w:r>
      <w:r w:rsidRPr="00AC2B2B" w:rsidDel="003C51E6">
        <w:rPr>
          <w:vertAlign w:val="subscript"/>
          <w:lang w:val="en-CA" w:eastAsia="ko-KR"/>
        </w:rPr>
        <w:t>1</w:t>
      </w:r>
      <w:r w:rsidRPr="00AC2B2B" w:rsidDel="003C51E6">
        <w:rPr>
          <w:lang w:val="en-CA" w:eastAsia="ko-KR"/>
        </w:rPr>
        <w:t xml:space="preserve"> is set equal to 0, with X being 0 or 1</w:t>
      </w:r>
      <w:r w:rsidR="00065265" w:rsidRPr="00AC2B2B">
        <w:rPr>
          <w:lang w:val="en-CA" w:eastAsia="ko-KR"/>
        </w:rPr>
        <w:t>, and gbiIdxB</w:t>
      </w:r>
      <w:r w:rsidR="00065265" w:rsidRPr="00AC2B2B" w:rsidDel="003C51E6">
        <w:rPr>
          <w:vertAlign w:val="subscript"/>
          <w:lang w:val="en-CA" w:eastAsia="ko-KR"/>
        </w:rPr>
        <w:t>1</w:t>
      </w:r>
      <w:r w:rsidR="00065265" w:rsidRPr="00AC2B2B">
        <w:rPr>
          <w:lang w:val="en-CA" w:eastAsia="ko-KR"/>
        </w:rPr>
        <w:t xml:space="preserve"> is set equal to 0</w:t>
      </w:r>
      <w:r w:rsidRPr="00AC2B2B" w:rsidDel="003C51E6">
        <w:rPr>
          <w:lang w:val="en-CA" w:eastAsia="ko-KR"/>
        </w:rPr>
        <w:t>:</w:t>
      </w:r>
    </w:p>
    <w:p w14:paraId="52D5C05D" w14:textId="77777777" w:rsidR="0057383D" w:rsidRPr="00AC2B2B" w:rsidDel="003C51E6" w:rsidRDefault="0057383D" w:rsidP="0057383D">
      <w:pPr>
        <w:numPr>
          <w:ilvl w:val="1"/>
          <w:numId w:val="8"/>
        </w:numPr>
        <w:tabs>
          <w:tab w:val="left" w:pos="360"/>
        </w:tabs>
        <w:ind w:left="1094" w:hanging="288"/>
        <w:textAlignment w:val="auto"/>
        <w:rPr>
          <w:lang w:val="en-CA" w:eastAsia="ko-KR"/>
        </w:rPr>
      </w:pPr>
      <w:r w:rsidRPr="00AC2B2B" w:rsidDel="003C51E6">
        <w:rPr>
          <w:lang w:val="en-CA" w:eastAsia="ko-KR"/>
        </w:rPr>
        <w:t>availableB</w:t>
      </w:r>
      <w:r w:rsidRPr="00AC2B2B" w:rsidDel="003C51E6">
        <w:rPr>
          <w:vertAlign w:val="subscript"/>
          <w:lang w:val="en-CA" w:eastAsia="ko-KR"/>
        </w:rPr>
        <w:t>1</w:t>
      </w:r>
      <w:r w:rsidRPr="00AC2B2B" w:rsidDel="003C51E6">
        <w:rPr>
          <w:lang w:val="en-CA"/>
        </w:rPr>
        <w:t xml:space="preserve"> is equal to FALSE.</w:t>
      </w:r>
    </w:p>
    <w:p w14:paraId="6D418979" w14:textId="77777777" w:rsidR="0057383D" w:rsidRPr="00AC2B2B" w:rsidDel="003C51E6" w:rsidRDefault="0057383D" w:rsidP="0057383D">
      <w:pPr>
        <w:numPr>
          <w:ilvl w:val="1"/>
          <w:numId w:val="8"/>
        </w:numPr>
        <w:tabs>
          <w:tab w:val="left" w:pos="360"/>
        </w:tabs>
        <w:ind w:left="1094" w:hanging="288"/>
        <w:textAlignment w:val="auto"/>
        <w:rPr>
          <w:lang w:val="en-CA"/>
        </w:rPr>
      </w:pPr>
      <w:r w:rsidRPr="00AC2B2B" w:rsidDel="003C51E6">
        <w:rPr>
          <w:lang w:val="en-CA" w:eastAsia="ko-KR"/>
        </w:rPr>
        <w:t>availableA</w:t>
      </w:r>
      <w:r w:rsidRPr="00AC2B2B" w:rsidDel="003C51E6">
        <w:rPr>
          <w:vertAlign w:val="subscript"/>
          <w:lang w:val="en-CA" w:eastAsia="ko-KR"/>
        </w:rPr>
        <w:t>1</w:t>
      </w:r>
      <w:r w:rsidRPr="00AC2B2B" w:rsidDel="003C51E6">
        <w:rPr>
          <w:lang w:val="en-CA"/>
        </w:rPr>
        <w:t xml:space="preserve"> is equal to TRUE and the luma locations ( xNbA</w:t>
      </w:r>
      <w:r w:rsidRPr="00AC2B2B" w:rsidDel="003C51E6">
        <w:rPr>
          <w:vertAlign w:val="subscript"/>
          <w:lang w:val="en-CA"/>
        </w:rPr>
        <w:t>1</w:t>
      </w:r>
      <w:r w:rsidRPr="00AC2B2B" w:rsidDel="003C51E6">
        <w:rPr>
          <w:lang w:val="en-CA"/>
        </w:rPr>
        <w:t>, yNbA</w:t>
      </w:r>
      <w:r w:rsidRPr="00AC2B2B" w:rsidDel="003C51E6">
        <w:rPr>
          <w:vertAlign w:val="subscript"/>
          <w:lang w:val="en-CA"/>
        </w:rPr>
        <w:t>1</w:t>
      </w:r>
      <w:r w:rsidRPr="00AC2B2B" w:rsidDel="003C51E6">
        <w:rPr>
          <w:lang w:val="en-CA"/>
        </w:rPr>
        <w:t> ) and ( xNbB</w:t>
      </w:r>
      <w:r w:rsidRPr="00AC2B2B" w:rsidDel="003C51E6">
        <w:rPr>
          <w:vertAlign w:val="subscript"/>
          <w:lang w:val="en-CA"/>
        </w:rPr>
        <w:t>1</w:t>
      </w:r>
      <w:r w:rsidRPr="00AC2B2B" w:rsidDel="003C51E6">
        <w:rPr>
          <w:lang w:val="en-CA"/>
        </w:rPr>
        <w:t>, yNbB</w:t>
      </w:r>
      <w:r w:rsidRPr="00AC2B2B" w:rsidDel="003C51E6">
        <w:rPr>
          <w:vertAlign w:val="subscript"/>
          <w:lang w:val="en-CA"/>
        </w:rPr>
        <w:t>1</w:t>
      </w:r>
      <w:r w:rsidRPr="00AC2B2B" w:rsidDel="003C51E6">
        <w:rPr>
          <w:lang w:val="en-CA"/>
        </w:rPr>
        <w:t> ) have the same motion vectors and the same reference indices.</w:t>
      </w:r>
    </w:p>
    <w:p w14:paraId="0643D10F" w14:textId="77777777" w:rsidR="0057383D" w:rsidRPr="00AC2B2B" w:rsidDel="003C51E6" w:rsidRDefault="0057383D" w:rsidP="0057383D">
      <w:pPr>
        <w:numPr>
          <w:ilvl w:val="0"/>
          <w:numId w:val="129"/>
        </w:numPr>
        <w:tabs>
          <w:tab w:val="left" w:pos="400"/>
        </w:tabs>
        <w:rPr>
          <w:lang w:val="en-CA" w:eastAsia="ko-KR"/>
        </w:rPr>
      </w:pPr>
      <w:r w:rsidRPr="00AC2B2B" w:rsidDel="003C51E6">
        <w:rPr>
          <w:lang w:val="en-CA"/>
        </w:rPr>
        <w:t>Otherwise, availableFlagB</w:t>
      </w:r>
      <w:r w:rsidRPr="00AC2B2B" w:rsidDel="003C51E6">
        <w:rPr>
          <w:vertAlign w:val="subscript"/>
          <w:lang w:val="en-CA" w:eastAsia="ko-KR"/>
        </w:rPr>
        <w:t>1</w:t>
      </w:r>
      <w:r w:rsidRPr="00AC2B2B" w:rsidDel="003C51E6">
        <w:rPr>
          <w:lang w:val="en-CA"/>
        </w:rPr>
        <w:t xml:space="preserve"> is set equal to 1 and the </w:t>
      </w:r>
      <w:r w:rsidRPr="00AC2B2B" w:rsidDel="003C51E6">
        <w:rPr>
          <w:lang w:val="en-CA" w:eastAsia="ko-KR"/>
        </w:rPr>
        <w:t>following assignments are made:</w:t>
      </w:r>
    </w:p>
    <w:p w14:paraId="72B7E7B7" w14:textId="254A852F" w:rsidR="0057383D" w:rsidRPr="00AC2B2B"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AC2B2B" w:rsidDel="003C51E6">
        <w:rPr>
          <w:lang w:val="en-CA" w:eastAsia="ko-KR"/>
        </w:rPr>
        <w:lastRenderedPageBreak/>
        <w:t>mvLXB</w:t>
      </w:r>
      <w:r w:rsidRPr="00AC2B2B" w:rsidDel="003C51E6">
        <w:rPr>
          <w:vertAlign w:val="subscript"/>
          <w:lang w:val="en-CA" w:eastAsia="ko-KR"/>
        </w:rPr>
        <w:t>1</w:t>
      </w:r>
      <w:r w:rsidRPr="00AC2B2B" w:rsidDel="003C51E6">
        <w:rPr>
          <w:lang w:val="en-CA" w:eastAsia="ko-KR"/>
        </w:rPr>
        <w:t> = MvLX[</w:t>
      </w:r>
      <w:r w:rsidRPr="00AC2B2B" w:rsidDel="003C51E6">
        <w:rPr>
          <w:lang w:val="en-CA"/>
        </w:rPr>
        <w:t> xNbB</w:t>
      </w:r>
      <w:r w:rsidRPr="00AC2B2B" w:rsidDel="003C51E6">
        <w:rPr>
          <w:vertAlign w:val="subscript"/>
          <w:lang w:val="en-CA" w:eastAsia="ko-KR"/>
        </w:rPr>
        <w:t>1</w:t>
      </w:r>
      <w:r w:rsidRPr="00AC2B2B" w:rsidDel="003C51E6">
        <w:rPr>
          <w:lang w:val="en-CA" w:eastAsia="ko-KR"/>
        </w:rPr>
        <w:t> ][ y</w:t>
      </w:r>
      <w:r w:rsidRPr="00AC2B2B" w:rsidDel="003C51E6">
        <w:rPr>
          <w:lang w:val="en-CA"/>
        </w:rPr>
        <w:t>Nb</w:t>
      </w:r>
      <w:r w:rsidRPr="00AC2B2B" w:rsidDel="003C51E6">
        <w:rPr>
          <w:lang w:val="en-CA" w:eastAsia="ko-KR"/>
        </w:rPr>
        <w:t>B</w:t>
      </w:r>
      <w:r w:rsidRPr="00AC2B2B" w:rsidDel="003C51E6">
        <w:rPr>
          <w:vertAlign w:val="subscript"/>
          <w:lang w:val="en-CA" w:eastAsia="ko-KR"/>
        </w:rPr>
        <w:t>1</w:t>
      </w:r>
      <w:r w:rsidRPr="00AC2B2B" w:rsidDel="003C51E6">
        <w:rPr>
          <w:lang w:val="en-CA" w:eastAsia="ko-KR"/>
        </w:rPr>
        <w:t> ]</w:t>
      </w:r>
      <w:r w:rsidRPr="00AC2B2B" w:rsidDel="003C51E6">
        <w:rPr>
          <w:lang w:val="en-CA" w:eastAsia="ko-KR"/>
        </w:rPr>
        <w:tab/>
      </w:r>
      <w:r w:rsidRPr="00AC2B2B" w:rsidDel="003C51E6">
        <w:rPr>
          <w:lang w:val="en-CA" w:eastAsia="ko-KR"/>
        </w:rPr>
        <w:tab/>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213</w:t>
      </w:r>
      <w:r w:rsidRPr="00AC2B2B" w:rsidDel="003C51E6">
        <w:rPr>
          <w:lang w:val="en-CA" w:eastAsia="ko-KR"/>
        </w:rPr>
        <w:fldChar w:fldCharType="end"/>
      </w:r>
      <w:r w:rsidRPr="00AC2B2B" w:rsidDel="003C51E6">
        <w:rPr>
          <w:lang w:val="en-CA" w:eastAsia="ko-KR"/>
        </w:rPr>
        <w:t>)</w:t>
      </w:r>
    </w:p>
    <w:p w14:paraId="14414B53" w14:textId="557214A6" w:rsidR="0057383D" w:rsidRPr="00AC2B2B"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AC2B2B" w:rsidDel="003C51E6">
        <w:rPr>
          <w:lang w:val="en-CA" w:eastAsia="ko-KR"/>
        </w:rPr>
        <w:t>refIdxLXB</w:t>
      </w:r>
      <w:r w:rsidRPr="00AC2B2B" w:rsidDel="003C51E6">
        <w:rPr>
          <w:vertAlign w:val="subscript"/>
          <w:lang w:val="en-CA" w:eastAsia="ko-KR"/>
        </w:rPr>
        <w:t>1</w:t>
      </w:r>
      <w:r w:rsidRPr="00AC2B2B" w:rsidDel="003C51E6">
        <w:rPr>
          <w:lang w:val="en-CA" w:eastAsia="ko-KR"/>
        </w:rPr>
        <w:t> = RefIdxLX[</w:t>
      </w:r>
      <w:r w:rsidRPr="00AC2B2B" w:rsidDel="003C51E6">
        <w:rPr>
          <w:lang w:val="en-CA"/>
        </w:rPr>
        <w:t> xNbB</w:t>
      </w:r>
      <w:r w:rsidRPr="00AC2B2B" w:rsidDel="003C51E6">
        <w:rPr>
          <w:vertAlign w:val="subscript"/>
          <w:lang w:val="en-CA" w:eastAsia="ko-KR"/>
        </w:rPr>
        <w:t>1</w:t>
      </w:r>
      <w:r w:rsidRPr="00AC2B2B" w:rsidDel="003C51E6">
        <w:rPr>
          <w:lang w:val="en-CA" w:eastAsia="ko-KR"/>
        </w:rPr>
        <w:t> ][ y</w:t>
      </w:r>
      <w:r w:rsidRPr="00AC2B2B" w:rsidDel="003C51E6">
        <w:rPr>
          <w:lang w:val="en-CA"/>
        </w:rPr>
        <w:t>Nb</w:t>
      </w:r>
      <w:r w:rsidRPr="00AC2B2B" w:rsidDel="003C51E6">
        <w:rPr>
          <w:lang w:val="en-CA" w:eastAsia="ko-KR"/>
        </w:rPr>
        <w:t>B</w:t>
      </w:r>
      <w:r w:rsidRPr="00AC2B2B" w:rsidDel="003C51E6">
        <w:rPr>
          <w:vertAlign w:val="subscript"/>
          <w:lang w:val="en-CA" w:eastAsia="ko-KR"/>
        </w:rPr>
        <w:t>1</w:t>
      </w:r>
      <w:r w:rsidRPr="00AC2B2B" w:rsidDel="003C51E6">
        <w:rPr>
          <w:lang w:val="en-CA" w:eastAsia="ko-KR"/>
        </w:rPr>
        <w:t> ]</w:t>
      </w:r>
      <w:r w:rsidRPr="00AC2B2B" w:rsidDel="003C51E6">
        <w:rPr>
          <w:lang w:val="en-CA" w:eastAsia="ko-KR"/>
        </w:rPr>
        <w:tab/>
      </w:r>
      <w:r w:rsidRPr="00AC2B2B" w:rsidDel="003C51E6">
        <w:rPr>
          <w:lang w:val="en-CA" w:eastAsia="ko-KR"/>
        </w:rPr>
        <w:tab/>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214</w:t>
      </w:r>
      <w:r w:rsidRPr="00AC2B2B" w:rsidDel="003C51E6">
        <w:rPr>
          <w:lang w:val="en-CA" w:eastAsia="ko-KR"/>
        </w:rPr>
        <w:fldChar w:fldCharType="end"/>
      </w:r>
      <w:r w:rsidRPr="00AC2B2B" w:rsidDel="003C51E6">
        <w:rPr>
          <w:lang w:val="en-CA" w:eastAsia="ko-KR"/>
        </w:rPr>
        <w:t>)</w:t>
      </w:r>
    </w:p>
    <w:p w14:paraId="27F35BBD" w14:textId="39EB76CD" w:rsidR="0057383D" w:rsidRPr="00AC2B2B"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AC2B2B" w:rsidDel="003C51E6">
        <w:rPr>
          <w:lang w:val="en-CA" w:eastAsia="ko-KR"/>
        </w:rPr>
        <w:t>predFlagLXB</w:t>
      </w:r>
      <w:r w:rsidRPr="00AC2B2B" w:rsidDel="003C51E6">
        <w:rPr>
          <w:vertAlign w:val="subscript"/>
          <w:lang w:val="en-CA" w:eastAsia="ko-KR"/>
        </w:rPr>
        <w:t>1</w:t>
      </w:r>
      <w:r w:rsidRPr="00AC2B2B" w:rsidDel="003C51E6">
        <w:rPr>
          <w:lang w:val="en-CA" w:eastAsia="ko-KR"/>
        </w:rPr>
        <w:t> = PredFlagLX[</w:t>
      </w:r>
      <w:r w:rsidRPr="00AC2B2B" w:rsidDel="003C51E6">
        <w:rPr>
          <w:lang w:val="en-CA"/>
        </w:rPr>
        <w:t> xNb</w:t>
      </w:r>
      <w:r w:rsidRPr="00AC2B2B" w:rsidDel="003C51E6">
        <w:rPr>
          <w:lang w:val="en-CA" w:eastAsia="ko-KR"/>
        </w:rPr>
        <w:t>B</w:t>
      </w:r>
      <w:r w:rsidRPr="00AC2B2B" w:rsidDel="003C51E6">
        <w:rPr>
          <w:vertAlign w:val="subscript"/>
          <w:lang w:val="en-CA" w:eastAsia="ko-KR"/>
        </w:rPr>
        <w:t>1</w:t>
      </w:r>
      <w:r w:rsidRPr="00AC2B2B" w:rsidDel="003C51E6">
        <w:rPr>
          <w:lang w:val="en-CA" w:eastAsia="ko-KR"/>
        </w:rPr>
        <w:t> ][ y</w:t>
      </w:r>
      <w:r w:rsidRPr="00AC2B2B" w:rsidDel="003C51E6">
        <w:rPr>
          <w:lang w:val="en-CA"/>
        </w:rPr>
        <w:t>Nb</w:t>
      </w:r>
      <w:r w:rsidRPr="00AC2B2B" w:rsidDel="003C51E6">
        <w:rPr>
          <w:lang w:val="en-CA" w:eastAsia="ko-KR"/>
        </w:rPr>
        <w:t>B</w:t>
      </w:r>
      <w:r w:rsidRPr="00AC2B2B" w:rsidDel="003C51E6">
        <w:rPr>
          <w:vertAlign w:val="subscript"/>
          <w:lang w:val="en-CA" w:eastAsia="ko-KR"/>
        </w:rPr>
        <w:t>1</w:t>
      </w:r>
      <w:r w:rsidRPr="00AC2B2B" w:rsidDel="003C51E6">
        <w:rPr>
          <w:lang w:val="en-CA" w:eastAsia="ko-KR"/>
        </w:rPr>
        <w:t> ]</w:t>
      </w:r>
      <w:r w:rsidRPr="00AC2B2B" w:rsidDel="003C51E6">
        <w:rPr>
          <w:lang w:val="en-CA" w:eastAsia="ko-KR"/>
        </w:rPr>
        <w:tab/>
      </w:r>
      <w:r w:rsidRPr="00AC2B2B" w:rsidDel="003C51E6">
        <w:rPr>
          <w:lang w:val="en-CA" w:eastAsia="ko-KR"/>
        </w:rPr>
        <w:tab/>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215</w:t>
      </w:r>
      <w:r w:rsidRPr="00AC2B2B" w:rsidDel="003C51E6">
        <w:rPr>
          <w:lang w:val="en-CA" w:eastAsia="ko-KR"/>
        </w:rPr>
        <w:fldChar w:fldCharType="end"/>
      </w:r>
      <w:r w:rsidRPr="00AC2B2B" w:rsidDel="003C51E6">
        <w:rPr>
          <w:lang w:val="en-CA" w:eastAsia="ko-KR"/>
        </w:rPr>
        <w:t>)</w:t>
      </w:r>
    </w:p>
    <w:p w14:paraId="3E662E53" w14:textId="14E020F2" w:rsidR="00065265" w:rsidRPr="00AC2B2B"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sidRPr="00AC2B2B">
        <w:rPr>
          <w:lang w:val="en-CA" w:eastAsia="ko-KR"/>
        </w:rPr>
        <w:t>gbiIdxB</w:t>
      </w:r>
      <w:r w:rsidRPr="00AC2B2B" w:rsidDel="003C51E6">
        <w:rPr>
          <w:vertAlign w:val="subscript"/>
          <w:lang w:val="en-CA" w:eastAsia="ko-KR"/>
        </w:rPr>
        <w:t>1</w:t>
      </w:r>
      <w:r w:rsidRPr="00AC2B2B" w:rsidDel="003C51E6">
        <w:rPr>
          <w:lang w:val="en-CA" w:eastAsia="ko-KR"/>
        </w:rPr>
        <w:t> = </w:t>
      </w:r>
      <w:r w:rsidRPr="00AC2B2B">
        <w:rPr>
          <w:lang w:val="en-CA" w:eastAsia="ko-KR"/>
        </w:rPr>
        <w:t>GbiIdx</w:t>
      </w:r>
      <w:r w:rsidRPr="00AC2B2B" w:rsidDel="003C51E6">
        <w:rPr>
          <w:lang w:val="en-CA" w:eastAsia="ko-KR"/>
        </w:rPr>
        <w:t>[</w:t>
      </w:r>
      <w:r w:rsidRPr="00AC2B2B" w:rsidDel="003C51E6">
        <w:rPr>
          <w:lang w:val="en-CA"/>
        </w:rPr>
        <w:t> xNb</w:t>
      </w:r>
      <w:r w:rsidRPr="00AC2B2B">
        <w:rPr>
          <w:lang w:val="en-CA" w:eastAsia="ko-KR"/>
        </w:rPr>
        <w:t>B</w:t>
      </w:r>
      <w:r w:rsidRPr="00AC2B2B" w:rsidDel="003C51E6">
        <w:rPr>
          <w:vertAlign w:val="subscript"/>
          <w:lang w:val="en-CA" w:eastAsia="ko-KR"/>
        </w:rPr>
        <w:t>1</w:t>
      </w:r>
      <w:r w:rsidRPr="00AC2B2B" w:rsidDel="003C51E6">
        <w:rPr>
          <w:lang w:val="en-CA" w:eastAsia="ko-KR"/>
        </w:rPr>
        <w:t> ][ y</w:t>
      </w:r>
      <w:r w:rsidRPr="00AC2B2B" w:rsidDel="003C51E6">
        <w:rPr>
          <w:lang w:val="en-CA"/>
        </w:rPr>
        <w:t>Nb</w:t>
      </w:r>
      <w:r w:rsidRPr="00AC2B2B">
        <w:rPr>
          <w:lang w:val="en-CA" w:eastAsia="ko-KR"/>
        </w:rPr>
        <w:t>B</w:t>
      </w:r>
      <w:r w:rsidRPr="00AC2B2B" w:rsidDel="003C51E6">
        <w:rPr>
          <w:vertAlign w:val="subscript"/>
          <w:lang w:val="en-CA" w:eastAsia="ko-KR"/>
        </w:rPr>
        <w:t>1</w:t>
      </w:r>
      <w:r w:rsidRPr="00AC2B2B" w:rsidDel="003C51E6">
        <w:rPr>
          <w:lang w:val="en-CA" w:eastAsia="ko-KR"/>
        </w:rPr>
        <w:t> ]</w:t>
      </w:r>
      <w:r w:rsidRPr="00AC2B2B" w:rsidDel="003C51E6">
        <w:rPr>
          <w:lang w:val="en-CA" w:eastAsia="ko-KR"/>
        </w:rPr>
        <w:tab/>
      </w:r>
      <w:r w:rsidRPr="00AC2B2B">
        <w:rPr>
          <w:lang w:val="en-CA" w:eastAsia="ko-KR"/>
        </w:rPr>
        <w:tab/>
      </w:r>
      <w:r w:rsidRPr="00AC2B2B">
        <w:rPr>
          <w:lang w:val="en-CA" w:eastAsia="ko-KR"/>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216</w:t>
      </w:r>
      <w:r w:rsidRPr="00AC2B2B" w:rsidDel="003C51E6">
        <w:rPr>
          <w:lang w:val="en-CA" w:eastAsia="ko-KR"/>
        </w:rPr>
        <w:fldChar w:fldCharType="end"/>
      </w:r>
      <w:r w:rsidRPr="00AC2B2B" w:rsidDel="003C51E6">
        <w:rPr>
          <w:lang w:val="en-CA" w:eastAsia="ko-KR"/>
        </w:rPr>
        <w:t>)</w:t>
      </w:r>
    </w:p>
    <w:p w14:paraId="3E13180F" w14:textId="77777777" w:rsidR="0057383D" w:rsidRPr="00AC2B2B" w:rsidDel="003C51E6" w:rsidRDefault="0057383D" w:rsidP="0057383D">
      <w:pPr>
        <w:rPr>
          <w:lang w:val="en-CA" w:eastAsia="ko-KR"/>
        </w:rPr>
      </w:pPr>
      <w:r w:rsidRPr="00AC2B2B" w:rsidDel="003C51E6">
        <w:rPr>
          <w:lang w:val="en-CA" w:eastAsia="ko-KR"/>
        </w:rPr>
        <w:t>For the derivation of availableFlagB</w:t>
      </w:r>
      <w:r w:rsidRPr="00AC2B2B" w:rsidDel="003C51E6">
        <w:rPr>
          <w:vertAlign w:val="subscript"/>
          <w:lang w:val="en-CA" w:eastAsia="ko-KR"/>
        </w:rPr>
        <w:t>0</w:t>
      </w:r>
      <w:r w:rsidRPr="00AC2B2B" w:rsidDel="003C51E6">
        <w:rPr>
          <w:lang w:val="en-CA" w:eastAsia="ko-KR"/>
        </w:rPr>
        <w:t>, refIdxLXB</w:t>
      </w:r>
      <w:r w:rsidRPr="00AC2B2B" w:rsidDel="003C51E6">
        <w:rPr>
          <w:vertAlign w:val="subscript"/>
          <w:lang w:val="en-CA" w:eastAsia="ko-KR"/>
        </w:rPr>
        <w:t>0</w:t>
      </w:r>
      <w:r w:rsidRPr="00AC2B2B" w:rsidDel="003C51E6">
        <w:rPr>
          <w:lang w:val="en-CA" w:eastAsia="ko-KR"/>
        </w:rPr>
        <w:t xml:space="preserve">, </w:t>
      </w:r>
      <w:r w:rsidRPr="00AC2B2B" w:rsidDel="003C51E6">
        <w:rPr>
          <w:lang w:val="en-CA"/>
        </w:rPr>
        <w:t>predFlagLX</w:t>
      </w:r>
      <w:r w:rsidRPr="00AC2B2B" w:rsidDel="003C51E6">
        <w:rPr>
          <w:lang w:val="en-CA" w:eastAsia="ko-KR"/>
        </w:rPr>
        <w:t>B</w:t>
      </w:r>
      <w:r w:rsidRPr="00AC2B2B" w:rsidDel="003C51E6">
        <w:rPr>
          <w:vertAlign w:val="subscript"/>
          <w:lang w:val="en-CA" w:eastAsia="ko-KR"/>
        </w:rPr>
        <w:t>0</w:t>
      </w:r>
      <w:r w:rsidRPr="00AC2B2B" w:rsidDel="003C51E6">
        <w:rPr>
          <w:lang w:val="en-CA" w:eastAsia="ko-KR"/>
        </w:rPr>
        <w:t xml:space="preserve"> and mvLXB</w:t>
      </w:r>
      <w:r w:rsidRPr="00AC2B2B" w:rsidDel="003C51E6">
        <w:rPr>
          <w:vertAlign w:val="subscript"/>
          <w:lang w:val="en-CA" w:eastAsia="ko-KR"/>
        </w:rPr>
        <w:t>0</w:t>
      </w:r>
      <w:r w:rsidRPr="00AC2B2B" w:rsidDel="003C51E6">
        <w:rPr>
          <w:lang w:val="en-CA" w:eastAsia="ko-KR"/>
        </w:rPr>
        <w:t xml:space="preserve"> the following applies:</w:t>
      </w:r>
    </w:p>
    <w:p w14:paraId="7D8ECC57" w14:textId="77777777" w:rsidR="0057383D" w:rsidRPr="00AC2B2B" w:rsidDel="003C51E6" w:rsidRDefault="0057383D" w:rsidP="0057383D">
      <w:pPr>
        <w:numPr>
          <w:ilvl w:val="0"/>
          <w:numId w:val="5"/>
        </w:numPr>
        <w:tabs>
          <w:tab w:val="clear" w:pos="400"/>
        </w:tabs>
        <w:ind w:left="360" w:hanging="360"/>
        <w:rPr>
          <w:lang w:val="en-CA" w:eastAsia="ko-KR"/>
        </w:rPr>
      </w:pPr>
      <w:r w:rsidRPr="00AC2B2B" w:rsidDel="003C51E6">
        <w:rPr>
          <w:lang w:val="en-CA" w:eastAsia="ko-KR"/>
        </w:rPr>
        <w:t>The luma location (</w:t>
      </w:r>
      <w:r w:rsidRPr="00AC2B2B" w:rsidDel="003C51E6">
        <w:rPr>
          <w:lang w:val="en-CA"/>
        </w:rPr>
        <w:t> xNb</w:t>
      </w:r>
      <w:r w:rsidRPr="00AC2B2B" w:rsidDel="003C51E6">
        <w:rPr>
          <w:lang w:val="en-CA" w:eastAsia="ko-KR"/>
        </w:rPr>
        <w:t>B</w:t>
      </w:r>
      <w:r w:rsidRPr="00AC2B2B" w:rsidDel="003C51E6">
        <w:rPr>
          <w:vertAlign w:val="subscript"/>
          <w:lang w:val="en-CA" w:eastAsia="ko-KR"/>
        </w:rPr>
        <w:t>0</w:t>
      </w:r>
      <w:r w:rsidRPr="00AC2B2B" w:rsidDel="003C51E6">
        <w:rPr>
          <w:lang w:val="en-CA" w:eastAsia="ko-KR"/>
        </w:rPr>
        <w:t>, y</w:t>
      </w:r>
      <w:r w:rsidRPr="00AC2B2B" w:rsidDel="003C51E6">
        <w:rPr>
          <w:lang w:val="en-CA"/>
        </w:rPr>
        <w:t>Nb</w:t>
      </w:r>
      <w:r w:rsidRPr="00AC2B2B" w:rsidDel="003C51E6">
        <w:rPr>
          <w:lang w:val="en-CA" w:eastAsia="ko-KR"/>
        </w:rPr>
        <w:t>B</w:t>
      </w:r>
      <w:r w:rsidRPr="00AC2B2B" w:rsidDel="003C51E6">
        <w:rPr>
          <w:vertAlign w:val="subscript"/>
          <w:lang w:val="en-CA" w:eastAsia="ko-KR"/>
        </w:rPr>
        <w:t>0</w:t>
      </w:r>
      <w:r w:rsidRPr="00AC2B2B" w:rsidDel="003C51E6">
        <w:rPr>
          <w:lang w:val="en-CA" w:eastAsia="ko-KR"/>
        </w:rPr>
        <w:t> ) inside the neighbouring luma coding block is set equal to ( x</w:t>
      </w:r>
      <w:r w:rsidRPr="00AC2B2B">
        <w:rPr>
          <w:lang w:val="en-CA" w:eastAsia="ko-KR"/>
        </w:rPr>
        <w:t>C</w:t>
      </w:r>
      <w:r w:rsidRPr="00AC2B2B" w:rsidDel="003C51E6">
        <w:rPr>
          <w:lang w:val="en-CA" w:eastAsia="ko-KR"/>
        </w:rPr>
        <w:t>b + </w:t>
      </w:r>
      <w:r w:rsidRPr="00AC2B2B">
        <w:rPr>
          <w:lang w:val="en-CA" w:eastAsia="ko-KR"/>
        </w:rPr>
        <w:t>cbWidth</w:t>
      </w:r>
      <w:r w:rsidRPr="00AC2B2B" w:rsidDel="003C51E6">
        <w:rPr>
          <w:lang w:val="en-CA" w:eastAsia="ko-KR"/>
        </w:rPr>
        <w:t>, y</w:t>
      </w:r>
      <w:r w:rsidRPr="00AC2B2B">
        <w:rPr>
          <w:lang w:val="en-CA" w:eastAsia="ko-KR"/>
        </w:rPr>
        <w:t>C</w:t>
      </w:r>
      <w:r w:rsidRPr="00AC2B2B" w:rsidDel="003C51E6">
        <w:rPr>
          <w:lang w:val="en-CA" w:eastAsia="ko-KR"/>
        </w:rPr>
        <w:t>b</w:t>
      </w:r>
      <w:r w:rsidRPr="00AC2B2B">
        <w:rPr>
          <w:lang w:val="en-CA" w:eastAsia="ko-KR"/>
        </w:rPr>
        <w:t> </w:t>
      </w:r>
      <w:r w:rsidRPr="00AC2B2B" w:rsidDel="003C51E6">
        <w:rPr>
          <w:lang w:val="en-CA" w:eastAsia="ko-KR"/>
        </w:rPr>
        <w:t>− 1 ).</w:t>
      </w:r>
    </w:p>
    <w:p w14:paraId="6A421E17" w14:textId="77777777" w:rsidR="0057383D" w:rsidRPr="00AC2B2B" w:rsidDel="003C51E6" w:rsidRDefault="0057383D" w:rsidP="0057383D">
      <w:pPr>
        <w:numPr>
          <w:ilvl w:val="0"/>
          <w:numId w:val="5"/>
        </w:numPr>
        <w:tabs>
          <w:tab w:val="clear" w:pos="400"/>
        </w:tabs>
        <w:ind w:left="360" w:hanging="360"/>
        <w:rPr>
          <w:lang w:val="en-CA" w:eastAsia="ko-KR"/>
        </w:rPr>
      </w:pPr>
      <w:r w:rsidRPr="00AC2B2B">
        <w:rPr>
          <w:lang w:val="en-CA" w:eastAsia="ko-KR"/>
        </w:rPr>
        <w:t xml:space="preserve">The availability derivation process for a block as specified in clause 6.4.X [Ed. (BB): Neighbouring blocks availability checking process tbd] is invoked with </w:t>
      </w:r>
      <w:r w:rsidRPr="00AC2B2B">
        <w:rPr>
          <w:lang w:val="en-CA"/>
        </w:rPr>
        <w:t xml:space="preserve">the current luma location </w:t>
      </w:r>
      <w:r w:rsidRPr="00AC2B2B">
        <w:rPr>
          <w:lang w:val="en-CA" w:eastAsia="ko-KR"/>
        </w:rPr>
        <w:t xml:space="preserve">( xCurr, yCurr ) set equal to ( xCb, yCb ) and the neighbouring luma location </w:t>
      </w:r>
      <w:r w:rsidRPr="00AC2B2B" w:rsidDel="003C51E6">
        <w:rPr>
          <w:lang w:val="en-CA" w:eastAsia="ko-KR"/>
        </w:rPr>
        <w:t>( x</w:t>
      </w:r>
      <w:r w:rsidRPr="00AC2B2B" w:rsidDel="003C51E6">
        <w:rPr>
          <w:lang w:val="en-CA"/>
        </w:rPr>
        <w:t>Nb</w:t>
      </w:r>
      <w:r w:rsidRPr="00AC2B2B" w:rsidDel="003C51E6">
        <w:rPr>
          <w:lang w:val="en-CA" w:eastAsia="ko-KR"/>
        </w:rPr>
        <w:t>B</w:t>
      </w:r>
      <w:r w:rsidRPr="00AC2B2B" w:rsidDel="003C51E6">
        <w:rPr>
          <w:vertAlign w:val="subscript"/>
          <w:lang w:val="en-CA" w:eastAsia="ko-KR"/>
        </w:rPr>
        <w:t>0</w:t>
      </w:r>
      <w:r w:rsidRPr="00AC2B2B" w:rsidDel="003C51E6">
        <w:rPr>
          <w:lang w:val="en-CA" w:eastAsia="ko-KR"/>
        </w:rPr>
        <w:t>, y</w:t>
      </w:r>
      <w:r w:rsidRPr="00AC2B2B" w:rsidDel="003C51E6">
        <w:rPr>
          <w:lang w:val="en-CA"/>
        </w:rPr>
        <w:t>Nb</w:t>
      </w:r>
      <w:r w:rsidRPr="00AC2B2B" w:rsidDel="003C51E6">
        <w:rPr>
          <w:lang w:val="en-CA" w:eastAsia="ko-KR"/>
        </w:rPr>
        <w:t>B</w:t>
      </w:r>
      <w:r w:rsidRPr="00AC2B2B" w:rsidDel="003C51E6">
        <w:rPr>
          <w:vertAlign w:val="subscript"/>
          <w:lang w:val="en-CA" w:eastAsia="ko-KR"/>
        </w:rPr>
        <w:t>0</w:t>
      </w:r>
      <w:r w:rsidRPr="00AC2B2B" w:rsidDel="003C51E6">
        <w:rPr>
          <w:lang w:val="en-CA" w:eastAsia="ko-KR"/>
        </w:rPr>
        <w:t> )</w:t>
      </w:r>
      <w:r w:rsidRPr="00AC2B2B">
        <w:rPr>
          <w:lang w:val="en-CA" w:eastAsia="ko-KR"/>
        </w:rPr>
        <w:t xml:space="preserve"> as inputs, and the output is assigned to the </w:t>
      </w:r>
      <w:r w:rsidRPr="00AC2B2B" w:rsidDel="003C51E6">
        <w:rPr>
          <w:lang w:val="en-CA" w:eastAsia="ko-KR"/>
        </w:rPr>
        <w:t>block availability flag availableB</w:t>
      </w:r>
      <w:r w:rsidRPr="00AC2B2B" w:rsidDel="003C51E6">
        <w:rPr>
          <w:vertAlign w:val="subscript"/>
          <w:lang w:val="en-CA" w:eastAsia="ko-KR"/>
        </w:rPr>
        <w:t>0</w:t>
      </w:r>
      <w:r w:rsidRPr="00AC2B2B" w:rsidDel="003C51E6">
        <w:rPr>
          <w:lang w:val="en-CA" w:eastAsia="ko-KR"/>
        </w:rPr>
        <w:t>.</w:t>
      </w:r>
    </w:p>
    <w:p w14:paraId="05893532" w14:textId="77777777" w:rsidR="0057383D" w:rsidRPr="00AC2B2B" w:rsidDel="003C51E6" w:rsidRDefault="0057383D" w:rsidP="0057383D">
      <w:pPr>
        <w:numPr>
          <w:ilvl w:val="0"/>
          <w:numId w:val="5"/>
        </w:numPr>
        <w:tabs>
          <w:tab w:val="clear" w:pos="400"/>
        </w:tabs>
        <w:ind w:left="360" w:hanging="360"/>
        <w:rPr>
          <w:lang w:val="en-CA" w:eastAsia="ko-KR"/>
        </w:rPr>
      </w:pPr>
      <w:r w:rsidRPr="00AC2B2B" w:rsidDel="003C51E6">
        <w:rPr>
          <w:lang w:val="en-CA"/>
        </w:rPr>
        <w:t>The</w:t>
      </w:r>
      <w:r w:rsidRPr="00AC2B2B" w:rsidDel="003C51E6">
        <w:rPr>
          <w:lang w:val="en-CA" w:eastAsia="ko-KR"/>
        </w:rPr>
        <w:t xml:space="preserve"> variables availableFlagB</w:t>
      </w:r>
      <w:r w:rsidRPr="00AC2B2B" w:rsidDel="003C51E6">
        <w:rPr>
          <w:vertAlign w:val="subscript"/>
          <w:lang w:val="en-CA" w:eastAsia="ko-KR"/>
        </w:rPr>
        <w:t>0</w:t>
      </w:r>
      <w:r w:rsidRPr="00AC2B2B" w:rsidDel="003C51E6">
        <w:rPr>
          <w:lang w:val="en-CA" w:eastAsia="ko-KR"/>
        </w:rPr>
        <w:t>, refIdxLXB</w:t>
      </w:r>
      <w:r w:rsidRPr="00AC2B2B" w:rsidDel="003C51E6">
        <w:rPr>
          <w:vertAlign w:val="subscript"/>
          <w:lang w:val="en-CA" w:eastAsia="ko-KR"/>
        </w:rPr>
        <w:t>0</w:t>
      </w:r>
      <w:r w:rsidRPr="00AC2B2B" w:rsidDel="003C51E6">
        <w:rPr>
          <w:lang w:val="en-CA" w:eastAsia="ko-KR"/>
        </w:rPr>
        <w:t xml:space="preserve">, </w:t>
      </w:r>
      <w:r w:rsidRPr="00AC2B2B" w:rsidDel="003C51E6">
        <w:rPr>
          <w:lang w:val="en-CA"/>
        </w:rPr>
        <w:t>predFlagLX</w:t>
      </w:r>
      <w:r w:rsidRPr="00AC2B2B" w:rsidDel="003C51E6">
        <w:rPr>
          <w:lang w:val="en-CA" w:eastAsia="ko-KR"/>
        </w:rPr>
        <w:t>B</w:t>
      </w:r>
      <w:r w:rsidRPr="00AC2B2B" w:rsidDel="003C51E6">
        <w:rPr>
          <w:vertAlign w:val="subscript"/>
          <w:lang w:val="en-CA" w:eastAsia="ko-KR"/>
        </w:rPr>
        <w:t>0</w:t>
      </w:r>
      <w:r w:rsidRPr="00AC2B2B" w:rsidDel="003C51E6">
        <w:rPr>
          <w:lang w:val="en-CA" w:eastAsia="ko-KR"/>
        </w:rPr>
        <w:t xml:space="preserve"> and mvLXB</w:t>
      </w:r>
      <w:r w:rsidRPr="00AC2B2B" w:rsidDel="003C51E6">
        <w:rPr>
          <w:vertAlign w:val="subscript"/>
          <w:lang w:val="en-CA" w:eastAsia="ko-KR"/>
        </w:rPr>
        <w:t>0</w:t>
      </w:r>
      <w:r w:rsidRPr="00AC2B2B" w:rsidDel="003C51E6">
        <w:rPr>
          <w:lang w:val="en-CA" w:eastAsia="ko-KR"/>
        </w:rPr>
        <w:t xml:space="preserve"> are derived as follows:</w:t>
      </w:r>
    </w:p>
    <w:p w14:paraId="7BCA74A9" w14:textId="6CFF0040" w:rsidR="0057383D" w:rsidRPr="00AC2B2B" w:rsidDel="003C51E6" w:rsidRDefault="0057383D" w:rsidP="0057383D">
      <w:pPr>
        <w:numPr>
          <w:ilvl w:val="0"/>
          <w:numId w:val="129"/>
        </w:numPr>
        <w:tabs>
          <w:tab w:val="left" w:pos="400"/>
        </w:tabs>
        <w:rPr>
          <w:lang w:val="en-CA"/>
        </w:rPr>
      </w:pPr>
      <w:r w:rsidRPr="00AC2B2B" w:rsidDel="003C51E6">
        <w:rPr>
          <w:lang w:val="en-CA"/>
        </w:rPr>
        <w:t xml:space="preserve">If one or more of the following conditions are true, </w:t>
      </w:r>
      <w:r w:rsidRPr="00AC2B2B" w:rsidDel="003C51E6">
        <w:rPr>
          <w:lang w:val="en-CA" w:eastAsia="ko-KR"/>
        </w:rPr>
        <w:t>availableFlagB</w:t>
      </w:r>
      <w:r w:rsidRPr="00AC2B2B" w:rsidDel="003C51E6">
        <w:rPr>
          <w:vertAlign w:val="subscript"/>
          <w:lang w:val="en-CA" w:eastAsia="ko-KR"/>
        </w:rPr>
        <w:t>0</w:t>
      </w:r>
      <w:r w:rsidRPr="00AC2B2B" w:rsidDel="003C51E6">
        <w:rPr>
          <w:lang w:val="en-CA"/>
        </w:rPr>
        <w:t xml:space="preserve"> is set equal to 0, both components</w:t>
      </w:r>
      <w:r w:rsidRPr="00AC2B2B" w:rsidDel="003C51E6">
        <w:rPr>
          <w:lang w:val="en-CA" w:eastAsia="ko-KR"/>
        </w:rPr>
        <w:t xml:space="preserve"> of mvLXB</w:t>
      </w:r>
      <w:r w:rsidRPr="00AC2B2B" w:rsidDel="003C51E6">
        <w:rPr>
          <w:vertAlign w:val="subscript"/>
          <w:lang w:val="en-CA" w:eastAsia="ko-KR"/>
        </w:rPr>
        <w:t>0</w:t>
      </w:r>
      <w:r w:rsidRPr="00AC2B2B" w:rsidDel="003C51E6">
        <w:rPr>
          <w:lang w:val="en-CA" w:eastAsia="ko-KR"/>
        </w:rPr>
        <w:t xml:space="preserve"> are set equal to 0, refIdxLXB</w:t>
      </w:r>
      <w:r w:rsidRPr="00AC2B2B" w:rsidDel="003C51E6">
        <w:rPr>
          <w:vertAlign w:val="subscript"/>
          <w:lang w:val="en-CA" w:eastAsia="ko-KR"/>
        </w:rPr>
        <w:t>0</w:t>
      </w:r>
      <w:r w:rsidRPr="00AC2B2B" w:rsidDel="003C51E6">
        <w:rPr>
          <w:lang w:val="en-CA" w:eastAsia="ko-KR"/>
        </w:rPr>
        <w:t xml:space="preserve"> is set equal to −1 and predFlagLXB</w:t>
      </w:r>
      <w:r w:rsidRPr="00AC2B2B" w:rsidDel="003C51E6">
        <w:rPr>
          <w:vertAlign w:val="subscript"/>
          <w:lang w:val="en-CA" w:eastAsia="ko-KR"/>
        </w:rPr>
        <w:t>0</w:t>
      </w:r>
      <w:r w:rsidRPr="00AC2B2B" w:rsidDel="003C51E6">
        <w:rPr>
          <w:lang w:val="en-CA" w:eastAsia="ko-KR"/>
        </w:rPr>
        <w:t xml:space="preserve"> is set equal to 0, with X being 0 or 1</w:t>
      </w:r>
      <w:r w:rsidR="00065265" w:rsidRPr="00AC2B2B">
        <w:rPr>
          <w:lang w:val="en-CA" w:eastAsia="ko-KR"/>
        </w:rPr>
        <w:t>, and gbiIdxB</w:t>
      </w:r>
      <w:r w:rsidR="00065265" w:rsidRPr="00AC2B2B">
        <w:rPr>
          <w:vertAlign w:val="subscript"/>
          <w:lang w:val="en-CA" w:eastAsia="ko-KR"/>
        </w:rPr>
        <w:t>0</w:t>
      </w:r>
      <w:r w:rsidR="00065265" w:rsidRPr="00AC2B2B">
        <w:rPr>
          <w:lang w:val="en-CA" w:eastAsia="ko-KR"/>
        </w:rPr>
        <w:t xml:space="preserve"> is set equal to 0</w:t>
      </w:r>
      <w:r w:rsidRPr="00AC2B2B" w:rsidDel="003C51E6">
        <w:rPr>
          <w:lang w:val="en-CA" w:eastAsia="ko-KR"/>
        </w:rPr>
        <w:t>:</w:t>
      </w:r>
    </w:p>
    <w:p w14:paraId="20EA6BC3" w14:textId="77777777" w:rsidR="0057383D" w:rsidRPr="00AC2B2B" w:rsidDel="003C51E6" w:rsidRDefault="0057383D" w:rsidP="0057383D">
      <w:pPr>
        <w:numPr>
          <w:ilvl w:val="1"/>
          <w:numId w:val="8"/>
        </w:numPr>
        <w:tabs>
          <w:tab w:val="left" w:pos="360"/>
        </w:tabs>
        <w:ind w:left="1094" w:hanging="288"/>
        <w:textAlignment w:val="auto"/>
        <w:rPr>
          <w:lang w:val="en-CA" w:eastAsia="ko-KR"/>
        </w:rPr>
      </w:pPr>
      <w:r w:rsidRPr="00AC2B2B" w:rsidDel="003C51E6">
        <w:rPr>
          <w:lang w:val="en-CA" w:eastAsia="ko-KR"/>
        </w:rPr>
        <w:t>availableB</w:t>
      </w:r>
      <w:r w:rsidRPr="00AC2B2B" w:rsidDel="003C51E6">
        <w:rPr>
          <w:vertAlign w:val="subscript"/>
          <w:lang w:val="en-CA" w:eastAsia="ko-KR"/>
        </w:rPr>
        <w:t>0</w:t>
      </w:r>
      <w:r w:rsidRPr="00AC2B2B" w:rsidDel="003C51E6">
        <w:rPr>
          <w:lang w:val="en-CA"/>
        </w:rPr>
        <w:t xml:space="preserve"> is equal to FALSE.</w:t>
      </w:r>
    </w:p>
    <w:p w14:paraId="5C34CEC3" w14:textId="77777777" w:rsidR="0057383D" w:rsidRPr="00AC2B2B" w:rsidDel="003C51E6" w:rsidRDefault="0057383D" w:rsidP="0057383D">
      <w:pPr>
        <w:numPr>
          <w:ilvl w:val="1"/>
          <w:numId w:val="8"/>
        </w:numPr>
        <w:tabs>
          <w:tab w:val="left" w:pos="360"/>
        </w:tabs>
        <w:ind w:left="1094" w:hanging="288"/>
        <w:textAlignment w:val="auto"/>
        <w:rPr>
          <w:lang w:val="en-CA"/>
        </w:rPr>
      </w:pPr>
      <w:r w:rsidRPr="00AC2B2B" w:rsidDel="003C51E6">
        <w:rPr>
          <w:lang w:val="en-CA" w:eastAsia="ko-KR"/>
        </w:rPr>
        <w:t>availableB</w:t>
      </w:r>
      <w:r w:rsidRPr="00AC2B2B" w:rsidDel="003C51E6">
        <w:rPr>
          <w:vertAlign w:val="subscript"/>
          <w:lang w:val="en-CA" w:eastAsia="ko-KR"/>
        </w:rPr>
        <w:t>1</w:t>
      </w:r>
      <w:r w:rsidRPr="00AC2B2B" w:rsidDel="003C51E6">
        <w:rPr>
          <w:lang w:val="en-CA"/>
        </w:rPr>
        <w:t xml:space="preserve"> is equal to TRUE and the luma locations ( xNbB</w:t>
      </w:r>
      <w:r w:rsidRPr="00AC2B2B" w:rsidDel="003C51E6">
        <w:rPr>
          <w:vertAlign w:val="subscript"/>
          <w:lang w:val="en-CA"/>
        </w:rPr>
        <w:t>1</w:t>
      </w:r>
      <w:r w:rsidRPr="00AC2B2B" w:rsidDel="003C51E6">
        <w:rPr>
          <w:lang w:val="en-CA"/>
        </w:rPr>
        <w:t>, yNbB</w:t>
      </w:r>
      <w:r w:rsidRPr="00AC2B2B" w:rsidDel="003C51E6">
        <w:rPr>
          <w:vertAlign w:val="subscript"/>
          <w:lang w:val="en-CA"/>
        </w:rPr>
        <w:t>1</w:t>
      </w:r>
      <w:r w:rsidRPr="00AC2B2B" w:rsidDel="003C51E6">
        <w:rPr>
          <w:lang w:val="en-CA"/>
        </w:rPr>
        <w:t> ) and ( xNbB</w:t>
      </w:r>
      <w:r w:rsidRPr="00AC2B2B" w:rsidDel="003C51E6">
        <w:rPr>
          <w:vertAlign w:val="subscript"/>
          <w:lang w:val="en-CA"/>
        </w:rPr>
        <w:t>0</w:t>
      </w:r>
      <w:r w:rsidRPr="00AC2B2B" w:rsidDel="003C51E6">
        <w:rPr>
          <w:lang w:val="en-CA"/>
        </w:rPr>
        <w:t>, yNbB</w:t>
      </w:r>
      <w:r w:rsidRPr="00AC2B2B" w:rsidDel="003C51E6">
        <w:rPr>
          <w:vertAlign w:val="subscript"/>
          <w:lang w:val="en-CA"/>
        </w:rPr>
        <w:t>0</w:t>
      </w:r>
      <w:r w:rsidRPr="00AC2B2B" w:rsidDel="003C51E6">
        <w:rPr>
          <w:lang w:val="en-CA"/>
        </w:rPr>
        <w:t> ) have the same motion vectors and the same reference indices.</w:t>
      </w:r>
    </w:p>
    <w:p w14:paraId="70ECEE25" w14:textId="77777777" w:rsidR="0057383D" w:rsidRPr="00AC2B2B" w:rsidDel="003C51E6" w:rsidRDefault="0057383D" w:rsidP="0057383D">
      <w:pPr>
        <w:numPr>
          <w:ilvl w:val="0"/>
          <w:numId w:val="129"/>
        </w:numPr>
        <w:tabs>
          <w:tab w:val="left" w:pos="400"/>
        </w:tabs>
        <w:rPr>
          <w:lang w:val="en-CA" w:eastAsia="ko-KR"/>
        </w:rPr>
      </w:pPr>
      <w:r w:rsidRPr="00AC2B2B" w:rsidDel="003C51E6">
        <w:rPr>
          <w:lang w:val="en-CA"/>
        </w:rPr>
        <w:t>Otherwise, availableFlagB</w:t>
      </w:r>
      <w:r w:rsidRPr="00AC2B2B" w:rsidDel="003C51E6">
        <w:rPr>
          <w:vertAlign w:val="subscript"/>
          <w:lang w:val="en-CA" w:eastAsia="ko-KR"/>
        </w:rPr>
        <w:t>0</w:t>
      </w:r>
      <w:r w:rsidRPr="00AC2B2B" w:rsidDel="003C51E6">
        <w:rPr>
          <w:lang w:val="en-CA"/>
        </w:rPr>
        <w:t xml:space="preserve"> is set equal to 1 and the </w:t>
      </w:r>
      <w:r w:rsidRPr="00AC2B2B" w:rsidDel="003C51E6">
        <w:rPr>
          <w:lang w:val="en-CA" w:eastAsia="ko-KR"/>
        </w:rPr>
        <w:t>following assignments are made:</w:t>
      </w:r>
    </w:p>
    <w:p w14:paraId="4C790371" w14:textId="0CAE7790" w:rsidR="0057383D" w:rsidRPr="00AC2B2B"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AC2B2B" w:rsidDel="003C51E6">
        <w:rPr>
          <w:lang w:val="en-CA" w:eastAsia="ko-KR"/>
        </w:rPr>
        <w:t>mvLXB</w:t>
      </w:r>
      <w:r w:rsidRPr="00AC2B2B" w:rsidDel="003C51E6">
        <w:rPr>
          <w:vertAlign w:val="subscript"/>
          <w:lang w:val="en-CA" w:eastAsia="ko-KR"/>
        </w:rPr>
        <w:t>0</w:t>
      </w:r>
      <w:r w:rsidRPr="00AC2B2B" w:rsidDel="003C51E6">
        <w:rPr>
          <w:lang w:val="en-CA" w:eastAsia="ko-KR"/>
        </w:rPr>
        <w:t> = MvLX[</w:t>
      </w:r>
      <w:r w:rsidRPr="00AC2B2B" w:rsidDel="003C51E6">
        <w:rPr>
          <w:lang w:val="en-CA"/>
        </w:rPr>
        <w:t> xNbB</w:t>
      </w:r>
      <w:r w:rsidRPr="00AC2B2B" w:rsidDel="003C51E6">
        <w:rPr>
          <w:vertAlign w:val="subscript"/>
          <w:lang w:val="en-CA" w:eastAsia="ko-KR"/>
        </w:rPr>
        <w:t>0</w:t>
      </w:r>
      <w:r w:rsidRPr="00AC2B2B" w:rsidDel="003C51E6">
        <w:rPr>
          <w:lang w:val="en-CA" w:eastAsia="ko-KR"/>
        </w:rPr>
        <w:t> ][ yNbB</w:t>
      </w:r>
      <w:r w:rsidRPr="00AC2B2B" w:rsidDel="003C51E6">
        <w:rPr>
          <w:vertAlign w:val="subscript"/>
          <w:lang w:val="en-CA" w:eastAsia="ko-KR"/>
        </w:rPr>
        <w:t>0</w:t>
      </w:r>
      <w:r w:rsidRPr="00AC2B2B" w:rsidDel="003C51E6">
        <w:rPr>
          <w:lang w:val="en-CA" w:eastAsia="ko-KR"/>
        </w:rPr>
        <w:t> ]</w:t>
      </w:r>
      <w:r w:rsidRPr="00AC2B2B" w:rsidDel="003C51E6">
        <w:rPr>
          <w:lang w:val="en-CA" w:eastAsia="ko-KR"/>
        </w:rPr>
        <w:tab/>
      </w:r>
      <w:r w:rsidRPr="00AC2B2B" w:rsidDel="003C51E6">
        <w:rPr>
          <w:lang w:val="en-CA" w:eastAsia="ko-KR"/>
        </w:rPr>
        <w:tab/>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217</w:t>
      </w:r>
      <w:r w:rsidRPr="00AC2B2B" w:rsidDel="003C51E6">
        <w:rPr>
          <w:lang w:val="en-CA" w:eastAsia="ko-KR"/>
        </w:rPr>
        <w:fldChar w:fldCharType="end"/>
      </w:r>
      <w:r w:rsidRPr="00AC2B2B" w:rsidDel="003C51E6">
        <w:rPr>
          <w:lang w:val="en-CA" w:eastAsia="ko-KR"/>
        </w:rPr>
        <w:t>)</w:t>
      </w:r>
    </w:p>
    <w:p w14:paraId="5985E595" w14:textId="61789E4A" w:rsidR="0057383D" w:rsidRPr="00AC2B2B"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AC2B2B" w:rsidDel="003C51E6">
        <w:rPr>
          <w:lang w:val="en-CA" w:eastAsia="ko-KR"/>
        </w:rPr>
        <w:t>refIdxLXB</w:t>
      </w:r>
      <w:r w:rsidRPr="00AC2B2B" w:rsidDel="003C51E6">
        <w:rPr>
          <w:vertAlign w:val="subscript"/>
          <w:lang w:val="en-CA" w:eastAsia="ko-KR"/>
        </w:rPr>
        <w:t>0</w:t>
      </w:r>
      <w:r w:rsidRPr="00AC2B2B" w:rsidDel="003C51E6">
        <w:rPr>
          <w:lang w:val="en-CA" w:eastAsia="ko-KR"/>
        </w:rPr>
        <w:t> = RefIdxLX[</w:t>
      </w:r>
      <w:r w:rsidRPr="00AC2B2B" w:rsidDel="003C51E6">
        <w:rPr>
          <w:lang w:val="en-CA"/>
        </w:rPr>
        <w:t> xNbB</w:t>
      </w:r>
      <w:r w:rsidRPr="00AC2B2B" w:rsidDel="003C51E6">
        <w:rPr>
          <w:vertAlign w:val="subscript"/>
          <w:lang w:val="en-CA" w:eastAsia="ko-KR"/>
        </w:rPr>
        <w:t>0</w:t>
      </w:r>
      <w:r w:rsidRPr="00AC2B2B" w:rsidDel="003C51E6">
        <w:rPr>
          <w:lang w:val="en-CA" w:eastAsia="ko-KR"/>
        </w:rPr>
        <w:t> ][ yNbB</w:t>
      </w:r>
      <w:r w:rsidRPr="00AC2B2B" w:rsidDel="003C51E6">
        <w:rPr>
          <w:vertAlign w:val="subscript"/>
          <w:lang w:val="en-CA" w:eastAsia="ko-KR"/>
        </w:rPr>
        <w:t>0</w:t>
      </w:r>
      <w:r w:rsidRPr="00AC2B2B" w:rsidDel="003C51E6">
        <w:rPr>
          <w:lang w:val="en-CA" w:eastAsia="ko-KR"/>
        </w:rPr>
        <w:t> ]</w:t>
      </w:r>
      <w:r w:rsidRPr="00AC2B2B" w:rsidDel="003C51E6">
        <w:rPr>
          <w:lang w:val="en-CA" w:eastAsia="ko-KR"/>
        </w:rPr>
        <w:tab/>
      </w:r>
      <w:r w:rsidRPr="00AC2B2B" w:rsidDel="003C51E6">
        <w:rPr>
          <w:lang w:val="en-CA" w:eastAsia="ko-KR"/>
        </w:rPr>
        <w:tab/>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218</w:t>
      </w:r>
      <w:r w:rsidRPr="00AC2B2B" w:rsidDel="003C51E6">
        <w:rPr>
          <w:lang w:val="en-CA" w:eastAsia="ko-KR"/>
        </w:rPr>
        <w:fldChar w:fldCharType="end"/>
      </w:r>
      <w:r w:rsidRPr="00AC2B2B" w:rsidDel="003C51E6">
        <w:rPr>
          <w:lang w:val="en-CA" w:eastAsia="ko-KR"/>
        </w:rPr>
        <w:t>)</w:t>
      </w:r>
    </w:p>
    <w:p w14:paraId="00C575AD" w14:textId="5653170A" w:rsidR="0057383D" w:rsidRPr="00AC2B2B"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AC2B2B" w:rsidDel="003C51E6">
        <w:rPr>
          <w:lang w:val="en-CA" w:eastAsia="ko-KR"/>
        </w:rPr>
        <w:t>predFlagLXB</w:t>
      </w:r>
      <w:r w:rsidRPr="00AC2B2B" w:rsidDel="003C51E6">
        <w:rPr>
          <w:vertAlign w:val="subscript"/>
          <w:lang w:val="en-CA" w:eastAsia="ko-KR"/>
        </w:rPr>
        <w:t>0</w:t>
      </w:r>
      <w:r w:rsidRPr="00AC2B2B" w:rsidDel="003C51E6">
        <w:rPr>
          <w:lang w:val="en-CA" w:eastAsia="ko-KR"/>
        </w:rPr>
        <w:t> = PredFlagLX[</w:t>
      </w:r>
      <w:r w:rsidRPr="00AC2B2B" w:rsidDel="003C51E6">
        <w:rPr>
          <w:lang w:val="en-CA"/>
        </w:rPr>
        <w:t> xNb</w:t>
      </w:r>
      <w:r w:rsidRPr="00AC2B2B" w:rsidDel="003C51E6">
        <w:rPr>
          <w:lang w:val="en-CA" w:eastAsia="ko-KR"/>
        </w:rPr>
        <w:t>B</w:t>
      </w:r>
      <w:r w:rsidRPr="00AC2B2B" w:rsidDel="003C51E6">
        <w:rPr>
          <w:vertAlign w:val="subscript"/>
          <w:lang w:val="en-CA" w:eastAsia="ko-KR"/>
        </w:rPr>
        <w:t>0</w:t>
      </w:r>
      <w:r w:rsidRPr="00AC2B2B" w:rsidDel="003C51E6">
        <w:rPr>
          <w:lang w:val="en-CA" w:eastAsia="ko-KR"/>
        </w:rPr>
        <w:t> ][ yNbB</w:t>
      </w:r>
      <w:r w:rsidRPr="00AC2B2B" w:rsidDel="003C51E6">
        <w:rPr>
          <w:vertAlign w:val="subscript"/>
          <w:lang w:val="en-CA" w:eastAsia="ko-KR"/>
        </w:rPr>
        <w:t>0</w:t>
      </w:r>
      <w:r w:rsidRPr="00AC2B2B" w:rsidDel="003C51E6">
        <w:rPr>
          <w:lang w:val="en-CA" w:eastAsia="ko-KR"/>
        </w:rPr>
        <w:t> ]</w:t>
      </w:r>
      <w:r w:rsidRPr="00AC2B2B" w:rsidDel="003C51E6">
        <w:rPr>
          <w:lang w:val="en-CA" w:eastAsia="ko-KR"/>
        </w:rPr>
        <w:tab/>
      </w:r>
      <w:r w:rsidRPr="00AC2B2B" w:rsidDel="003C51E6">
        <w:rPr>
          <w:lang w:val="en-CA" w:eastAsia="ko-KR"/>
        </w:rPr>
        <w:tab/>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219</w:t>
      </w:r>
      <w:r w:rsidRPr="00AC2B2B" w:rsidDel="003C51E6">
        <w:rPr>
          <w:lang w:val="en-CA" w:eastAsia="ko-KR"/>
        </w:rPr>
        <w:fldChar w:fldCharType="end"/>
      </w:r>
      <w:r w:rsidRPr="00AC2B2B" w:rsidDel="003C51E6">
        <w:rPr>
          <w:lang w:val="en-CA" w:eastAsia="ko-KR"/>
        </w:rPr>
        <w:t>)</w:t>
      </w:r>
    </w:p>
    <w:p w14:paraId="7B4D1739" w14:textId="23E19E79" w:rsidR="00065265" w:rsidRPr="00AC2B2B"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sidRPr="00AC2B2B">
        <w:rPr>
          <w:lang w:val="en-CA" w:eastAsia="ko-KR"/>
        </w:rPr>
        <w:t>gbiIdxB</w:t>
      </w:r>
      <w:r w:rsidRPr="00AC2B2B">
        <w:rPr>
          <w:vertAlign w:val="subscript"/>
          <w:lang w:val="en-CA" w:eastAsia="ko-KR"/>
        </w:rPr>
        <w:t>0</w:t>
      </w:r>
      <w:r w:rsidRPr="00AC2B2B" w:rsidDel="003C51E6">
        <w:rPr>
          <w:lang w:val="en-CA" w:eastAsia="ko-KR"/>
        </w:rPr>
        <w:t> = </w:t>
      </w:r>
      <w:r w:rsidRPr="00AC2B2B">
        <w:rPr>
          <w:lang w:val="en-CA" w:eastAsia="ko-KR"/>
        </w:rPr>
        <w:t>GbiIdx</w:t>
      </w:r>
      <w:r w:rsidRPr="00AC2B2B" w:rsidDel="003C51E6">
        <w:rPr>
          <w:lang w:val="en-CA" w:eastAsia="ko-KR"/>
        </w:rPr>
        <w:t>[</w:t>
      </w:r>
      <w:r w:rsidRPr="00AC2B2B" w:rsidDel="003C51E6">
        <w:rPr>
          <w:lang w:val="en-CA"/>
        </w:rPr>
        <w:t> xNb</w:t>
      </w:r>
      <w:r w:rsidRPr="00AC2B2B">
        <w:rPr>
          <w:lang w:val="en-CA" w:eastAsia="ko-KR"/>
        </w:rPr>
        <w:t>B</w:t>
      </w:r>
      <w:r w:rsidRPr="00AC2B2B">
        <w:rPr>
          <w:vertAlign w:val="subscript"/>
          <w:lang w:val="en-CA" w:eastAsia="ko-KR"/>
        </w:rPr>
        <w:t>0</w:t>
      </w:r>
      <w:r w:rsidRPr="00AC2B2B" w:rsidDel="003C51E6">
        <w:rPr>
          <w:lang w:val="en-CA" w:eastAsia="ko-KR"/>
        </w:rPr>
        <w:t> ][ y</w:t>
      </w:r>
      <w:r w:rsidRPr="00AC2B2B" w:rsidDel="003C51E6">
        <w:rPr>
          <w:lang w:val="en-CA"/>
        </w:rPr>
        <w:t>Nb</w:t>
      </w:r>
      <w:r w:rsidRPr="00AC2B2B">
        <w:rPr>
          <w:lang w:val="en-CA" w:eastAsia="ko-KR"/>
        </w:rPr>
        <w:t>B</w:t>
      </w:r>
      <w:r w:rsidRPr="00AC2B2B">
        <w:rPr>
          <w:vertAlign w:val="subscript"/>
          <w:lang w:val="en-CA" w:eastAsia="ko-KR"/>
        </w:rPr>
        <w:t>0</w:t>
      </w:r>
      <w:r w:rsidRPr="00AC2B2B" w:rsidDel="003C51E6">
        <w:rPr>
          <w:lang w:val="en-CA" w:eastAsia="ko-KR"/>
        </w:rPr>
        <w:t> ]</w:t>
      </w:r>
      <w:r w:rsidRPr="00AC2B2B" w:rsidDel="003C51E6">
        <w:rPr>
          <w:lang w:val="en-CA" w:eastAsia="ko-KR"/>
        </w:rPr>
        <w:tab/>
      </w:r>
      <w:r w:rsidRPr="00AC2B2B">
        <w:rPr>
          <w:lang w:val="en-CA" w:eastAsia="ko-KR"/>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220</w:t>
      </w:r>
      <w:r w:rsidRPr="00AC2B2B" w:rsidDel="003C51E6">
        <w:rPr>
          <w:lang w:val="en-CA" w:eastAsia="ko-KR"/>
        </w:rPr>
        <w:fldChar w:fldCharType="end"/>
      </w:r>
      <w:r w:rsidRPr="00AC2B2B" w:rsidDel="003C51E6">
        <w:rPr>
          <w:lang w:val="en-CA" w:eastAsia="ko-KR"/>
        </w:rPr>
        <w:t>)</w:t>
      </w:r>
    </w:p>
    <w:p w14:paraId="32401A95" w14:textId="77777777" w:rsidR="0057383D" w:rsidRPr="00AC2B2B" w:rsidDel="003C51E6" w:rsidRDefault="0057383D" w:rsidP="0057383D">
      <w:pPr>
        <w:rPr>
          <w:lang w:val="en-CA" w:eastAsia="ko-KR"/>
        </w:rPr>
      </w:pPr>
      <w:r w:rsidRPr="00AC2B2B" w:rsidDel="003C51E6">
        <w:rPr>
          <w:lang w:val="en-CA" w:eastAsia="ko-KR"/>
        </w:rPr>
        <w:t>For the derivation of availableFlagA</w:t>
      </w:r>
      <w:r w:rsidRPr="00AC2B2B" w:rsidDel="003C51E6">
        <w:rPr>
          <w:vertAlign w:val="subscript"/>
          <w:lang w:val="en-CA" w:eastAsia="ko-KR"/>
        </w:rPr>
        <w:t>0</w:t>
      </w:r>
      <w:r w:rsidRPr="00AC2B2B" w:rsidDel="003C51E6">
        <w:rPr>
          <w:lang w:val="en-CA" w:eastAsia="ko-KR"/>
        </w:rPr>
        <w:t>, refIdxLXA</w:t>
      </w:r>
      <w:r w:rsidRPr="00AC2B2B" w:rsidDel="003C51E6">
        <w:rPr>
          <w:vertAlign w:val="subscript"/>
          <w:lang w:val="en-CA" w:eastAsia="ko-KR"/>
        </w:rPr>
        <w:t>0</w:t>
      </w:r>
      <w:r w:rsidRPr="00AC2B2B" w:rsidDel="003C51E6">
        <w:rPr>
          <w:lang w:val="en-CA" w:eastAsia="ko-KR"/>
        </w:rPr>
        <w:t xml:space="preserve">, </w:t>
      </w:r>
      <w:r w:rsidRPr="00AC2B2B" w:rsidDel="003C51E6">
        <w:rPr>
          <w:lang w:val="en-CA"/>
        </w:rPr>
        <w:t>predFlagLX</w:t>
      </w:r>
      <w:r w:rsidRPr="00AC2B2B" w:rsidDel="003C51E6">
        <w:rPr>
          <w:lang w:val="en-CA" w:eastAsia="ko-KR"/>
        </w:rPr>
        <w:t>A</w:t>
      </w:r>
      <w:r w:rsidRPr="00AC2B2B" w:rsidDel="003C51E6">
        <w:rPr>
          <w:vertAlign w:val="subscript"/>
          <w:lang w:val="en-CA" w:eastAsia="ko-KR"/>
        </w:rPr>
        <w:t>0</w:t>
      </w:r>
      <w:r w:rsidRPr="00AC2B2B" w:rsidDel="003C51E6">
        <w:rPr>
          <w:lang w:val="en-CA" w:eastAsia="ko-KR"/>
        </w:rPr>
        <w:t xml:space="preserve"> and mvLXA</w:t>
      </w:r>
      <w:r w:rsidRPr="00AC2B2B" w:rsidDel="003C51E6">
        <w:rPr>
          <w:vertAlign w:val="subscript"/>
          <w:lang w:val="en-CA" w:eastAsia="ko-KR"/>
        </w:rPr>
        <w:t>0</w:t>
      </w:r>
      <w:r w:rsidRPr="00AC2B2B" w:rsidDel="003C51E6">
        <w:rPr>
          <w:lang w:val="en-CA" w:eastAsia="ko-KR"/>
        </w:rPr>
        <w:t xml:space="preserve"> the following applies:</w:t>
      </w:r>
    </w:p>
    <w:p w14:paraId="60488A77" w14:textId="77777777" w:rsidR="0057383D" w:rsidRPr="00AC2B2B" w:rsidDel="003C51E6" w:rsidRDefault="0057383D" w:rsidP="0057383D">
      <w:pPr>
        <w:numPr>
          <w:ilvl w:val="0"/>
          <w:numId w:val="5"/>
        </w:numPr>
        <w:tabs>
          <w:tab w:val="clear" w:pos="400"/>
        </w:tabs>
        <w:ind w:left="360" w:hanging="360"/>
        <w:rPr>
          <w:lang w:val="en-CA" w:eastAsia="ko-KR"/>
        </w:rPr>
      </w:pPr>
      <w:r w:rsidRPr="00AC2B2B" w:rsidDel="003C51E6">
        <w:rPr>
          <w:lang w:val="en-CA" w:eastAsia="ko-KR"/>
        </w:rPr>
        <w:t>The luma location (</w:t>
      </w:r>
      <w:r w:rsidRPr="00AC2B2B" w:rsidDel="003C51E6">
        <w:rPr>
          <w:lang w:val="en-CA"/>
        </w:rPr>
        <w:t> xNb</w:t>
      </w:r>
      <w:r w:rsidRPr="00AC2B2B" w:rsidDel="003C51E6">
        <w:rPr>
          <w:lang w:val="en-CA" w:eastAsia="ko-KR"/>
        </w:rPr>
        <w:t>A</w:t>
      </w:r>
      <w:r w:rsidRPr="00AC2B2B" w:rsidDel="003C51E6">
        <w:rPr>
          <w:vertAlign w:val="subscript"/>
          <w:lang w:val="en-CA" w:eastAsia="ko-KR"/>
        </w:rPr>
        <w:t>0</w:t>
      </w:r>
      <w:r w:rsidRPr="00AC2B2B" w:rsidDel="003C51E6">
        <w:rPr>
          <w:lang w:val="en-CA" w:eastAsia="ko-KR"/>
        </w:rPr>
        <w:t>, yNbA</w:t>
      </w:r>
      <w:r w:rsidRPr="00AC2B2B" w:rsidDel="003C51E6">
        <w:rPr>
          <w:vertAlign w:val="subscript"/>
          <w:lang w:val="en-CA" w:eastAsia="ko-KR"/>
        </w:rPr>
        <w:t>0</w:t>
      </w:r>
      <w:r w:rsidRPr="00AC2B2B" w:rsidDel="003C51E6">
        <w:rPr>
          <w:lang w:val="en-CA" w:eastAsia="ko-KR"/>
        </w:rPr>
        <w:t> ) inside the neighbouring luma coding block is set equal to ( x</w:t>
      </w:r>
      <w:r w:rsidRPr="00AC2B2B">
        <w:rPr>
          <w:lang w:val="en-CA" w:eastAsia="ko-KR"/>
        </w:rPr>
        <w:t>C</w:t>
      </w:r>
      <w:r w:rsidRPr="00AC2B2B" w:rsidDel="003C51E6">
        <w:rPr>
          <w:lang w:val="en-CA" w:eastAsia="ko-KR"/>
        </w:rPr>
        <w:t>b</w:t>
      </w:r>
      <w:r w:rsidRPr="00AC2B2B">
        <w:rPr>
          <w:lang w:val="en-CA" w:eastAsia="ko-KR"/>
        </w:rPr>
        <w:t> </w:t>
      </w:r>
      <w:r w:rsidRPr="00AC2B2B" w:rsidDel="003C51E6">
        <w:rPr>
          <w:lang w:val="en-CA" w:eastAsia="ko-KR"/>
        </w:rPr>
        <w:t>− 1,  y</w:t>
      </w:r>
      <w:r w:rsidRPr="00AC2B2B">
        <w:rPr>
          <w:lang w:val="en-CA" w:eastAsia="ko-KR"/>
        </w:rPr>
        <w:t>C</w:t>
      </w:r>
      <w:r w:rsidRPr="00AC2B2B" w:rsidDel="003C51E6">
        <w:rPr>
          <w:lang w:val="en-CA" w:eastAsia="ko-KR"/>
        </w:rPr>
        <w:t>b + </w:t>
      </w:r>
      <w:r w:rsidRPr="00AC2B2B">
        <w:rPr>
          <w:lang w:val="en-CA" w:eastAsia="ko-KR"/>
        </w:rPr>
        <w:t>cbWidth</w:t>
      </w:r>
      <w:r w:rsidRPr="00AC2B2B" w:rsidDel="003C51E6">
        <w:rPr>
          <w:lang w:val="en-CA" w:eastAsia="ko-KR"/>
        </w:rPr>
        <w:t> ).</w:t>
      </w:r>
    </w:p>
    <w:p w14:paraId="59F4CF62" w14:textId="77777777" w:rsidR="0057383D" w:rsidRPr="00AC2B2B" w:rsidDel="003C51E6" w:rsidRDefault="0057383D" w:rsidP="0057383D">
      <w:pPr>
        <w:numPr>
          <w:ilvl w:val="0"/>
          <w:numId w:val="5"/>
        </w:numPr>
        <w:tabs>
          <w:tab w:val="clear" w:pos="400"/>
        </w:tabs>
        <w:ind w:left="360" w:hanging="360"/>
        <w:rPr>
          <w:lang w:val="en-CA" w:eastAsia="ko-KR"/>
        </w:rPr>
      </w:pPr>
      <w:r w:rsidRPr="00AC2B2B">
        <w:rPr>
          <w:lang w:val="en-CA" w:eastAsia="ko-KR"/>
        </w:rPr>
        <w:t xml:space="preserve">The availability derivation process for a block as specified in clause 6.4.X [Ed. (BB): Neighbouring blocks availability checking process tbd] is invoked with </w:t>
      </w:r>
      <w:r w:rsidRPr="00AC2B2B">
        <w:rPr>
          <w:lang w:val="en-CA"/>
        </w:rPr>
        <w:t xml:space="preserve">the current luma location </w:t>
      </w:r>
      <w:r w:rsidRPr="00AC2B2B">
        <w:rPr>
          <w:lang w:val="en-CA" w:eastAsia="ko-KR"/>
        </w:rPr>
        <w:t xml:space="preserve">( xCurr, yCurr ) set equal to ( xCb, yCb ) and the neighbouring luma location </w:t>
      </w:r>
      <w:r w:rsidRPr="00AC2B2B" w:rsidDel="003C51E6">
        <w:rPr>
          <w:lang w:val="en-CA" w:eastAsia="ko-KR"/>
        </w:rPr>
        <w:t>( xNbA</w:t>
      </w:r>
      <w:r w:rsidRPr="00AC2B2B" w:rsidDel="003C51E6">
        <w:rPr>
          <w:vertAlign w:val="subscript"/>
          <w:lang w:val="en-CA" w:eastAsia="ko-KR"/>
        </w:rPr>
        <w:t>0</w:t>
      </w:r>
      <w:r w:rsidRPr="00AC2B2B" w:rsidDel="003C51E6">
        <w:rPr>
          <w:lang w:val="en-CA" w:eastAsia="ko-KR"/>
        </w:rPr>
        <w:t>, yNbA</w:t>
      </w:r>
      <w:r w:rsidRPr="00AC2B2B" w:rsidDel="003C51E6">
        <w:rPr>
          <w:vertAlign w:val="subscript"/>
          <w:lang w:val="en-CA" w:eastAsia="ko-KR"/>
        </w:rPr>
        <w:t>0</w:t>
      </w:r>
      <w:r w:rsidRPr="00AC2B2B" w:rsidDel="003C51E6">
        <w:rPr>
          <w:lang w:val="en-CA" w:eastAsia="ko-KR"/>
        </w:rPr>
        <w:t> )</w:t>
      </w:r>
      <w:r w:rsidRPr="00AC2B2B">
        <w:rPr>
          <w:lang w:val="en-CA" w:eastAsia="ko-KR"/>
        </w:rPr>
        <w:t xml:space="preserve"> as inputs, and the output is assigned to the </w:t>
      </w:r>
      <w:r w:rsidRPr="00AC2B2B" w:rsidDel="003C51E6">
        <w:rPr>
          <w:lang w:val="en-CA" w:eastAsia="ko-KR"/>
        </w:rPr>
        <w:t>block availability flag</w:t>
      </w:r>
      <w:r w:rsidRPr="00AC2B2B">
        <w:rPr>
          <w:lang w:val="en-CA" w:eastAsia="ko-KR"/>
        </w:rPr>
        <w:t xml:space="preserve"> </w:t>
      </w:r>
      <w:r w:rsidRPr="00AC2B2B" w:rsidDel="003C51E6">
        <w:rPr>
          <w:lang w:val="en-CA" w:eastAsia="ko-KR"/>
        </w:rPr>
        <w:t>availableA</w:t>
      </w:r>
      <w:r w:rsidRPr="00AC2B2B" w:rsidDel="003C51E6">
        <w:rPr>
          <w:vertAlign w:val="subscript"/>
          <w:lang w:val="en-CA" w:eastAsia="ko-KR"/>
        </w:rPr>
        <w:t>0</w:t>
      </w:r>
      <w:r w:rsidRPr="00AC2B2B" w:rsidDel="003C51E6">
        <w:rPr>
          <w:lang w:val="en-CA" w:eastAsia="ko-KR"/>
        </w:rPr>
        <w:t>.</w:t>
      </w:r>
    </w:p>
    <w:p w14:paraId="1FC4C429" w14:textId="77777777" w:rsidR="0057383D" w:rsidRPr="00AC2B2B" w:rsidDel="003C51E6" w:rsidRDefault="0057383D" w:rsidP="0057383D">
      <w:pPr>
        <w:numPr>
          <w:ilvl w:val="0"/>
          <w:numId w:val="5"/>
        </w:numPr>
        <w:tabs>
          <w:tab w:val="clear" w:pos="400"/>
        </w:tabs>
        <w:ind w:left="360" w:hanging="360"/>
        <w:rPr>
          <w:lang w:val="en-CA" w:eastAsia="ko-KR"/>
        </w:rPr>
      </w:pPr>
      <w:r w:rsidRPr="00AC2B2B" w:rsidDel="003C51E6">
        <w:rPr>
          <w:lang w:val="en-CA"/>
        </w:rPr>
        <w:t>The</w:t>
      </w:r>
      <w:r w:rsidRPr="00AC2B2B" w:rsidDel="003C51E6">
        <w:rPr>
          <w:lang w:val="en-CA" w:eastAsia="ko-KR"/>
        </w:rPr>
        <w:t xml:space="preserve"> variables availableFlagA</w:t>
      </w:r>
      <w:r w:rsidRPr="00AC2B2B" w:rsidDel="003C51E6">
        <w:rPr>
          <w:vertAlign w:val="subscript"/>
          <w:lang w:val="en-CA" w:eastAsia="ko-KR"/>
        </w:rPr>
        <w:t>0</w:t>
      </w:r>
      <w:r w:rsidRPr="00AC2B2B" w:rsidDel="003C51E6">
        <w:rPr>
          <w:lang w:val="en-CA" w:eastAsia="ko-KR"/>
        </w:rPr>
        <w:t>, refIdxLXA</w:t>
      </w:r>
      <w:r w:rsidRPr="00AC2B2B" w:rsidDel="003C51E6">
        <w:rPr>
          <w:vertAlign w:val="subscript"/>
          <w:lang w:val="en-CA" w:eastAsia="ko-KR"/>
        </w:rPr>
        <w:t>0</w:t>
      </w:r>
      <w:r w:rsidRPr="00AC2B2B" w:rsidDel="003C51E6">
        <w:rPr>
          <w:lang w:val="en-CA" w:eastAsia="ko-KR"/>
        </w:rPr>
        <w:t xml:space="preserve">, </w:t>
      </w:r>
      <w:r w:rsidRPr="00AC2B2B" w:rsidDel="003C51E6">
        <w:rPr>
          <w:lang w:val="en-CA"/>
        </w:rPr>
        <w:t>predFlagLX</w:t>
      </w:r>
      <w:r w:rsidRPr="00AC2B2B" w:rsidDel="003C51E6">
        <w:rPr>
          <w:lang w:val="en-CA" w:eastAsia="ko-KR"/>
        </w:rPr>
        <w:t>A</w:t>
      </w:r>
      <w:r w:rsidRPr="00AC2B2B" w:rsidDel="003C51E6">
        <w:rPr>
          <w:vertAlign w:val="subscript"/>
          <w:lang w:val="en-CA" w:eastAsia="ko-KR"/>
        </w:rPr>
        <w:t>0</w:t>
      </w:r>
      <w:r w:rsidRPr="00AC2B2B" w:rsidDel="003C51E6">
        <w:rPr>
          <w:lang w:val="en-CA" w:eastAsia="ko-KR"/>
        </w:rPr>
        <w:t xml:space="preserve"> and mvLXA</w:t>
      </w:r>
      <w:r w:rsidRPr="00AC2B2B" w:rsidDel="003C51E6">
        <w:rPr>
          <w:vertAlign w:val="subscript"/>
          <w:lang w:val="en-CA" w:eastAsia="ko-KR"/>
        </w:rPr>
        <w:t>0</w:t>
      </w:r>
      <w:r w:rsidRPr="00AC2B2B" w:rsidDel="003C51E6">
        <w:rPr>
          <w:lang w:val="en-CA" w:eastAsia="ko-KR"/>
        </w:rPr>
        <w:t xml:space="preserve"> are derived as follows:</w:t>
      </w:r>
    </w:p>
    <w:p w14:paraId="5AA61F67" w14:textId="43E6552A" w:rsidR="0057383D" w:rsidRPr="00AC2B2B" w:rsidDel="003C51E6" w:rsidRDefault="0057383D" w:rsidP="0057383D">
      <w:pPr>
        <w:numPr>
          <w:ilvl w:val="0"/>
          <w:numId w:val="129"/>
        </w:numPr>
        <w:tabs>
          <w:tab w:val="left" w:pos="400"/>
        </w:tabs>
        <w:rPr>
          <w:lang w:val="en-CA"/>
        </w:rPr>
      </w:pPr>
      <w:r w:rsidRPr="00AC2B2B" w:rsidDel="003C51E6">
        <w:rPr>
          <w:lang w:val="en-CA"/>
        </w:rPr>
        <w:t xml:space="preserve">If one or more of the following conditions are true, </w:t>
      </w:r>
      <w:r w:rsidRPr="00AC2B2B" w:rsidDel="003C51E6">
        <w:rPr>
          <w:lang w:val="en-CA" w:eastAsia="ko-KR"/>
        </w:rPr>
        <w:t>availableFlagA</w:t>
      </w:r>
      <w:r w:rsidRPr="00AC2B2B" w:rsidDel="003C51E6">
        <w:rPr>
          <w:vertAlign w:val="subscript"/>
          <w:lang w:val="en-CA" w:eastAsia="ko-KR"/>
        </w:rPr>
        <w:t>0</w:t>
      </w:r>
      <w:r w:rsidRPr="00AC2B2B" w:rsidDel="003C51E6">
        <w:rPr>
          <w:lang w:val="en-CA"/>
        </w:rPr>
        <w:t xml:space="preserve"> is set equal to 0, both components</w:t>
      </w:r>
      <w:r w:rsidRPr="00AC2B2B" w:rsidDel="003C51E6">
        <w:rPr>
          <w:lang w:val="en-CA" w:eastAsia="ko-KR"/>
        </w:rPr>
        <w:t xml:space="preserve"> of mvLXA</w:t>
      </w:r>
      <w:r w:rsidRPr="00AC2B2B" w:rsidDel="003C51E6">
        <w:rPr>
          <w:vertAlign w:val="subscript"/>
          <w:lang w:val="en-CA" w:eastAsia="ko-KR"/>
        </w:rPr>
        <w:t>0</w:t>
      </w:r>
      <w:r w:rsidRPr="00AC2B2B" w:rsidDel="003C51E6">
        <w:rPr>
          <w:lang w:val="en-CA" w:eastAsia="ko-KR"/>
        </w:rPr>
        <w:t xml:space="preserve"> are set equal to 0, refIdxLXA</w:t>
      </w:r>
      <w:r w:rsidRPr="00AC2B2B" w:rsidDel="003C51E6">
        <w:rPr>
          <w:vertAlign w:val="subscript"/>
          <w:lang w:val="en-CA" w:eastAsia="ko-KR"/>
        </w:rPr>
        <w:t>0</w:t>
      </w:r>
      <w:r w:rsidRPr="00AC2B2B" w:rsidDel="003C51E6">
        <w:rPr>
          <w:lang w:val="en-CA" w:eastAsia="ko-KR"/>
        </w:rPr>
        <w:t xml:space="preserve"> is set equal to −1 and predFlagLXA</w:t>
      </w:r>
      <w:r w:rsidRPr="00AC2B2B" w:rsidDel="003C51E6">
        <w:rPr>
          <w:vertAlign w:val="subscript"/>
          <w:lang w:val="en-CA" w:eastAsia="ko-KR"/>
        </w:rPr>
        <w:t>0</w:t>
      </w:r>
      <w:r w:rsidRPr="00AC2B2B" w:rsidDel="003C51E6">
        <w:rPr>
          <w:lang w:val="en-CA" w:eastAsia="ko-KR"/>
        </w:rPr>
        <w:t xml:space="preserve"> is set equal to 0, with X being 0 or</w:t>
      </w:r>
      <w:r w:rsidR="00065265" w:rsidRPr="00AC2B2B">
        <w:rPr>
          <w:lang w:val="en-CA" w:eastAsia="ko-KR"/>
        </w:rPr>
        <w:t> </w:t>
      </w:r>
      <w:r w:rsidRPr="00AC2B2B" w:rsidDel="003C51E6">
        <w:rPr>
          <w:lang w:val="en-CA" w:eastAsia="ko-KR"/>
        </w:rPr>
        <w:t>1</w:t>
      </w:r>
      <w:r w:rsidR="00065265" w:rsidRPr="00AC2B2B">
        <w:rPr>
          <w:lang w:val="en-CA" w:eastAsia="ko-KR"/>
        </w:rPr>
        <w:t>, and gbiIdxA</w:t>
      </w:r>
      <w:r w:rsidR="00065265" w:rsidRPr="00AC2B2B">
        <w:rPr>
          <w:vertAlign w:val="subscript"/>
          <w:lang w:val="en-CA" w:eastAsia="ko-KR"/>
        </w:rPr>
        <w:t>0</w:t>
      </w:r>
      <w:r w:rsidR="00065265" w:rsidRPr="00AC2B2B">
        <w:rPr>
          <w:lang w:val="en-CA" w:eastAsia="ko-KR"/>
        </w:rPr>
        <w:t xml:space="preserve"> is set equal to 0</w:t>
      </w:r>
      <w:r w:rsidRPr="00AC2B2B" w:rsidDel="003C51E6">
        <w:rPr>
          <w:lang w:val="en-CA" w:eastAsia="ko-KR"/>
        </w:rPr>
        <w:t>:</w:t>
      </w:r>
    </w:p>
    <w:p w14:paraId="320F8956" w14:textId="77777777" w:rsidR="0057383D" w:rsidRPr="00AC2B2B" w:rsidDel="003C51E6" w:rsidRDefault="0057383D" w:rsidP="0057383D">
      <w:pPr>
        <w:numPr>
          <w:ilvl w:val="1"/>
          <w:numId w:val="8"/>
        </w:numPr>
        <w:tabs>
          <w:tab w:val="left" w:pos="360"/>
        </w:tabs>
        <w:ind w:left="1094" w:hanging="288"/>
        <w:textAlignment w:val="auto"/>
        <w:rPr>
          <w:lang w:val="en-CA" w:eastAsia="ko-KR"/>
        </w:rPr>
      </w:pPr>
      <w:r w:rsidRPr="00AC2B2B" w:rsidDel="003C51E6">
        <w:rPr>
          <w:lang w:val="en-CA" w:eastAsia="ko-KR"/>
        </w:rPr>
        <w:t>availableA</w:t>
      </w:r>
      <w:r w:rsidRPr="00AC2B2B" w:rsidDel="003C51E6">
        <w:rPr>
          <w:vertAlign w:val="subscript"/>
          <w:lang w:val="en-CA" w:eastAsia="ko-KR"/>
        </w:rPr>
        <w:t>0</w:t>
      </w:r>
      <w:r w:rsidRPr="00AC2B2B" w:rsidDel="003C51E6">
        <w:rPr>
          <w:lang w:val="en-CA"/>
        </w:rPr>
        <w:t xml:space="preserve"> is equal to FALSE.</w:t>
      </w:r>
    </w:p>
    <w:p w14:paraId="191476B2" w14:textId="77777777" w:rsidR="0057383D" w:rsidRPr="00AC2B2B" w:rsidDel="003C51E6" w:rsidRDefault="0057383D" w:rsidP="0057383D">
      <w:pPr>
        <w:numPr>
          <w:ilvl w:val="1"/>
          <w:numId w:val="8"/>
        </w:numPr>
        <w:tabs>
          <w:tab w:val="left" w:pos="360"/>
        </w:tabs>
        <w:ind w:left="1094" w:hanging="288"/>
        <w:textAlignment w:val="auto"/>
        <w:rPr>
          <w:lang w:val="en-CA"/>
        </w:rPr>
      </w:pPr>
      <w:r w:rsidRPr="00AC2B2B" w:rsidDel="003C51E6">
        <w:rPr>
          <w:lang w:val="en-CA" w:eastAsia="ko-KR"/>
        </w:rPr>
        <w:t>availableA</w:t>
      </w:r>
      <w:r w:rsidRPr="00AC2B2B" w:rsidDel="003C51E6">
        <w:rPr>
          <w:vertAlign w:val="subscript"/>
          <w:lang w:val="en-CA" w:eastAsia="ko-KR"/>
        </w:rPr>
        <w:t>1</w:t>
      </w:r>
      <w:r w:rsidRPr="00AC2B2B" w:rsidDel="003C51E6">
        <w:rPr>
          <w:lang w:val="en-CA"/>
        </w:rPr>
        <w:t xml:space="preserve"> is equal to TRUE and the luma locations ( xNbA</w:t>
      </w:r>
      <w:r w:rsidRPr="00AC2B2B" w:rsidDel="003C51E6">
        <w:rPr>
          <w:vertAlign w:val="subscript"/>
          <w:lang w:val="en-CA"/>
        </w:rPr>
        <w:t>1</w:t>
      </w:r>
      <w:r w:rsidRPr="00AC2B2B" w:rsidDel="003C51E6">
        <w:rPr>
          <w:lang w:val="en-CA"/>
        </w:rPr>
        <w:t>, yNbA</w:t>
      </w:r>
      <w:r w:rsidRPr="00AC2B2B" w:rsidDel="003C51E6">
        <w:rPr>
          <w:vertAlign w:val="subscript"/>
          <w:lang w:val="en-CA"/>
        </w:rPr>
        <w:t>1</w:t>
      </w:r>
      <w:r w:rsidRPr="00AC2B2B" w:rsidDel="003C51E6">
        <w:rPr>
          <w:lang w:val="en-CA"/>
        </w:rPr>
        <w:t> ) and ( xNbA</w:t>
      </w:r>
      <w:r w:rsidRPr="00AC2B2B" w:rsidDel="003C51E6">
        <w:rPr>
          <w:vertAlign w:val="subscript"/>
          <w:lang w:val="en-CA"/>
        </w:rPr>
        <w:t>0</w:t>
      </w:r>
      <w:r w:rsidRPr="00AC2B2B" w:rsidDel="003C51E6">
        <w:rPr>
          <w:lang w:val="en-CA"/>
        </w:rPr>
        <w:t>, yNbA</w:t>
      </w:r>
      <w:r w:rsidRPr="00AC2B2B" w:rsidDel="003C51E6">
        <w:rPr>
          <w:vertAlign w:val="subscript"/>
          <w:lang w:val="en-CA"/>
        </w:rPr>
        <w:t>0</w:t>
      </w:r>
      <w:r w:rsidRPr="00AC2B2B" w:rsidDel="003C51E6">
        <w:rPr>
          <w:lang w:val="en-CA"/>
        </w:rPr>
        <w:t> ) have the same motion vectors and the same reference indices.</w:t>
      </w:r>
    </w:p>
    <w:p w14:paraId="411A44F5" w14:textId="77777777" w:rsidR="0057383D" w:rsidRPr="00AC2B2B" w:rsidDel="003C51E6" w:rsidRDefault="0057383D" w:rsidP="0057383D">
      <w:pPr>
        <w:numPr>
          <w:ilvl w:val="0"/>
          <w:numId w:val="129"/>
        </w:numPr>
        <w:tabs>
          <w:tab w:val="left" w:pos="400"/>
        </w:tabs>
        <w:rPr>
          <w:lang w:val="en-CA" w:eastAsia="ko-KR"/>
        </w:rPr>
      </w:pPr>
      <w:r w:rsidRPr="00AC2B2B" w:rsidDel="003C51E6">
        <w:rPr>
          <w:lang w:val="en-CA"/>
        </w:rPr>
        <w:t>Otherwise, availableFlag</w:t>
      </w:r>
      <w:r w:rsidRPr="00AC2B2B" w:rsidDel="003C51E6">
        <w:rPr>
          <w:lang w:val="en-CA" w:eastAsia="ko-KR"/>
        </w:rPr>
        <w:t>A</w:t>
      </w:r>
      <w:r w:rsidRPr="00AC2B2B" w:rsidDel="003C51E6">
        <w:rPr>
          <w:vertAlign w:val="subscript"/>
          <w:lang w:val="en-CA" w:eastAsia="ko-KR"/>
        </w:rPr>
        <w:t>0</w:t>
      </w:r>
      <w:r w:rsidRPr="00AC2B2B" w:rsidDel="003C51E6">
        <w:rPr>
          <w:lang w:val="en-CA"/>
        </w:rPr>
        <w:t xml:space="preserve"> is set equal to 1 and the </w:t>
      </w:r>
      <w:r w:rsidRPr="00AC2B2B" w:rsidDel="003C51E6">
        <w:rPr>
          <w:lang w:val="en-CA" w:eastAsia="ko-KR"/>
        </w:rPr>
        <w:t>following assignments are made:</w:t>
      </w:r>
    </w:p>
    <w:p w14:paraId="27D450FC" w14:textId="1A39FE6B" w:rsidR="0057383D" w:rsidRPr="00AC2B2B"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AC2B2B" w:rsidDel="003C51E6">
        <w:rPr>
          <w:lang w:val="en-CA" w:eastAsia="ko-KR"/>
        </w:rPr>
        <w:t>mvLXA</w:t>
      </w:r>
      <w:r w:rsidRPr="00AC2B2B" w:rsidDel="003C51E6">
        <w:rPr>
          <w:vertAlign w:val="subscript"/>
          <w:lang w:val="en-CA" w:eastAsia="ko-KR"/>
        </w:rPr>
        <w:t>0</w:t>
      </w:r>
      <w:r w:rsidRPr="00AC2B2B" w:rsidDel="003C51E6">
        <w:rPr>
          <w:lang w:val="en-CA" w:eastAsia="ko-KR"/>
        </w:rPr>
        <w:t> = MvLX[</w:t>
      </w:r>
      <w:r w:rsidRPr="00AC2B2B" w:rsidDel="003C51E6">
        <w:rPr>
          <w:lang w:val="en-CA"/>
        </w:rPr>
        <w:t> xNb</w:t>
      </w:r>
      <w:r w:rsidRPr="00AC2B2B" w:rsidDel="003C51E6">
        <w:rPr>
          <w:lang w:val="en-CA" w:eastAsia="ko-KR"/>
        </w:rPr>
        <w:t>A</w:t>
      </w:r>
      <w:r w:rsidRPr="00AC2B2B" w:rsidDel="003C51E6">
        <w:rPr>
          <w:vertAlign w:val="subscript"/>
          <w:lang w:val="en-CA" w:eastAsia="ko-KR"/>
        </w:rPr>
        <w:t>0</w:t>
      </w:r>
      <w:r w:rsidRPr="00AC2B2B" w:rsidDel="003C51E6">
        <w:rPr>
          <w:lang w:val="en-CA" w:eastAsia="ko-KR"/>
        </w:rPr>
        <w:t> ][ yNbA</w:t>
      </w:r>
      <w:r w:rsidRPr="00AC2B2B" w:rsidDel="003C51E6">
        <w:rPr>
          <w:vertAlign w:val="subscript"/>
          <w:lang w:val="en-CA" w:eastAsia="ko-KR"/>
        </w:rPr>
        <w:t>0</w:t>
      </w:r>
      <w:r w:rsidRPr="00AC2B2B" w:rsidDel="003C51E6">
        <w:rPr>
          <w:lang w:val="en-CA" w:eastAsia="ko-KR"/>
        </w:rPr>
        <w:t> ]</w:t>
      </w:r>
      <w:r w:rsidRPr="00AC2B2B" w:rsidDel="003C51E6">
        <w:rPr>
          <w:lang w:val="en-CA" w:eastAsia="ko-KR"/>
        </w:rPr>
        <w:tab/>
      </w:r>
      <w:r w:rsidRPr="00AC2B2B" w:rsidDel="003C51E6">
        <w:rPr>
          <w:lang w:val="en-CA" w:eastAsia="ko-KR"/>
        </w:rPr>
        <w:tab/>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221</w:t>
      </w:r>
      <w:r w:rsidRPr="00AC2B2B" w:rsidDel="003C51E6">
        <w:rPr>
          <w:lang w:val="en-CA" w:eastAsia="ko-KR"/>
        </w:rPr>
        <w:fldChar w:fldCharType="end"/>
      </w:r>
      <w:r w:rsidRPr="00AC2B2B" w:rsidDel="003C51E6">
        <w:rPr>
          <w:lang w:val="en-CA" w:eastAsia="ko-KR"/>
        </w:rPr>
        <w:t>)</w:t>
      </w:r>
    </w:p>
    <w:p w14:paraId="17338F31" w14:textId="63756503" w:rsidR="0057383D" w:rsidRPr="00AC2B2B"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AC2B2B" w:rsidDel="003C51E6">
        <w:rPr>
          <w:lang w:val="en-CA" w:eastAsia="ko-KR"/>
        </w:rPr>
        <w:t>refIdxLXA</w:t>
      </w:r>
      <w:r w:rsidRPr="00AC2B2B" w:rsidDel="003C51E6">
        <w:rPr>
          <w:vertAlign w:val="subscript"/>
          <w:lang w:val="en-CA" w:eastAsia="ko-KR"/>
        </w:rPr>
        <w:t>0</w:t>
      </w:r>
      <w:r w:rsidRPr="00AC2B2B" w:rsidDel="003C51E6">
        <w:rPr>
          <w:lang w:val="en-CA" w:eastAsia="ko-KR"/>
        </w:rPr>
        <w:t> = RefIdxLX[</w:t>
      </w:r>
      <w:r w:rsidRPr="00AC2B2B" w:rsidDel="003C51E6">
        <w:rPr>
          <w:lang w:val="en-CA"/>
        </w:rPr>
        <w:t> xNb</w:t>
      </w:r>
      <w:r w:rsidRPr="00AC2B2B" w:rsidDel="003C51E6">
        <w:rPr>
          <w:lang w:val="en-CA" w:eastAsia="ko-KR"/>
        </w:rPr>
        <w:t>A</w:t>
      </w:r>
      <w:r w:rsidRPr="00AC2B2B" w:rsidDel="003C51E6">
        <w:rPr>
          <w:vertAlign w:val="subscript"/>
          <w:lang w:val="en-CA" w:eastAsia="ko-KR"/>
        </w:rPr>
        <w:t>0</w:t>
      </w:r>
      <w:r w:rsidRPr="00AC2B2B" w:rsidDel="003C51E6">
        <w:rPr>
          <w:lang w:val="en-CA" w:eastAsia="ko-KR"/>
        </w:rPr>
        <w:t> ][ yNbA</w:t>
      </w:r>
      <w:r w:rsidRPr="00AC2B2B" w:rsidDel="003C51E6">
        <w:rPr>
          <w:vertAlign w:val="subscript"/>
          <w:lang w:val="en-CA" w:eastAsia="ko-KR"/>
        </w:rPr>
        <w:t>0</w:t>
      </w:r>
      <w:r w:rsidRPr="00AC2B2B" w:rsidDel="003C51E6">
        <w:rPr>
          <w:lang w:val="en-CA" w:eastAsia="ko-KR"/>
        </w:rPr>
        <w:t> ]</w:t>
      </w:r>
      <w:r w:rsidRPr="00AC2B2B" w:rsidDel="003C51E6">
        <w:rPr>
          <w:lang w:val="en-CA" w:eastAsia="ko-KR"/>
        </w:rPr>
        <w:tab/>
      </w:r>
      <w:r w:rsidRPr="00AC2B2B" w:rsidDel="003C51E6">
        <w:rPr>
          <w:lang w:val="en-CA" w:eastAsia="ko-KR"/>
        </w:rPr>
        <w:tab/>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222</w:t>
      </w:r>
      <w:r w:rsidRPr="00AC2B2B" w:rsidDel="003C51E6">
        <w:rPr>
          <w:lang w:val="en-CA" w:eastAsia="ko-KR"/>
        </w:rPr>
        <w:fldChar w:fldCharType="end"/>
      </w:r>
      <w:r w:rsidRPr="00AC2B2B" w:rsidDel="003C51E6">
        <w:rPr>
          <w:lang w:val="en-CA" w:eastAsia="ko-KR"/>
        </w:rPr>
        <w:t>)</w:t>
      </w:r>
    </w:p>
    <w:p w14:paraId="300914C2" w14:textId="13DE574C" w:rsidR="0057383D" w:rsidRPr="00AC2B2B"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AC2B2B" w:rsidDel="003C51E6">
        <w:rPr>
          <w:lang w:val="en-CA" w:eastAsia="ko-KR"/>
        </w:rPr>
        <w:t>predFlagLXA</w:t>
      </w:r>
      <w:r w:rsidRPr="00AC2B2B" w:rsidDel="003C51E6">
        <w:rPr>
          <w:vertAlign w:val="subscript"/>
          <w:lang w:val="en-CA" w:eastAsia="ko-KR"/>
        </w:rPr>
        <w:t>0</w:t>
      </w:r>
      <w:r w:rsidRPr="00AC2B2B" w:rsidDel="003C51E6">
        <w:rPr>
          <w:lang w:val="en-CA" w:eastAsia="ko-KR"/>
        </w:rPr>
        <w:t> = PredFlagLX[</w:t>
      </w:r>
      <w:r w:rsidRPr="00AC2B2B" w:rsidDel="003C51E6">
        <w:rPr>
          <w:lang w:val="en-CA"/>
        </w:rPr>
        <w:t> xNb</w:t>
      </w:r>
      <w:r w:rsidRPr="00AC2B2B" w:rsidDel="003C51E6">
        <w:rPr>
          <w:lang w:val="en-CA" w:eastAsia="ko-KR"/>
        </w:rPr>
        <w:t>A</w:t>
      </w:r>
      <w:r w:rsidRPr="00AC2B2B" w:rsidDel="003C51E6">
        <w:rPr>
          <w:vertAlign w:val="subscript"/>
          <w:lang w:val="en-CA" w:eastAsia="ko-KR"/>
        </w:rPr>
        <w:t>0</w:t>
      </w:r>
      <w:r w:rsidRPr="00AC2B2B" w:rsidDel="003C51E6">
        <w:rPr>
          <w:lang w:val="en-CA" w:eastAsia="ko-KR"/>
        </w:rPr>
        <w:t> ][ yNbA</w:t>
      </w:r>
      <w:r w:rsidRPr="00AC2B2B" w:rsidDel="003C51E6">
        <w:rPr>
          <w:vertAlign w:val="subscript"/>
          <w:lang w:val="en-CA" w:eastAsia="ko-KR"/>
        </w:rPr>
        <w:t>0</w:t>
      </w:r>
      <w:r w:rsidRPr="00AC2B2B" w:rsidDel="003C51E6">
        <w:rPr>
          <w:lang w:val="en-CA" w:eastAsia="ko-KR"/>
        </w:rPr>
        <w:t> ]</w:t>
      </w:r>
      <w:r w:rsidRPr="00AC2B2B" w:rsidDel="003C51E6">
        <w:rPr>
          <w:lang w:val="en-CA" w:eastAsia="ko-KR"/>
        </w:rPr>
        <w:tab/>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223</w:t>
      </w:r>
      <w:r w:rsidRPr="00AC2B2B" w:rsidDel="003C51E6">
        <w:rPr>
          <w:lang w:val="en-CA" w:eastAsia="ko-KR"/>
        </w:rPr>
        <w:fldChar w:fldCharType="end"/>
      </w:r>
      <w:r w:rsidRPr="00AC2B2B" w:rsidDel="003C51E6">
        <w:rPr>
          <w:lang w:val="en-CA" w:eastAsia="ko-KR"/>
        </w:rPr>
        <w:t>)</w:t>
      </w:r>
    </w:p>
    <w:p w14:paraId="3BE56C94" w14:textId="61FD0337" w:rsidR="00065265" w:rsidRPr="00AC2B2B"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lang w:val="en-CA" w:eastAsia="ko-KR"/>
        </w:rPr>
      </w:pPr>
      <w:r w:rsidRPr="00AC2B2B">
        <w:rPr>
          <w:lang w:val="en-CA" w:eastAsia="ko-KR"/>
        </w:rPr>
        <w:t>gbiIdxA</w:t>
      </w:r>
      <w:r w:rsidRPr="00AC2B2B">
        <w:rPr>
          <w:vertAlign w:val="subscript"/>
          <w:lang w:val="en-CA" w:eastAsia="ko-KR"/>
        </w:rPr>
        <w:t>0</w:t>
      </w:r>
      <w:r w:rsidRPr="00AC2B2B" w:rsidDel="003C51E6">
        <w:rPr>
          <w:lang w:val="en-CA" w:eastAsia="ko-KR"/>
        </w:rPr>
        <w:t> = </w:t>
      </w:r>
      <w:r w:rsidRPr="00AC2B2B">
        <w:rPr>
          <w:lang w:val="en-CA" w:eastAsia="ko-KR"/>
        </w:rPr>
        <w:t>GbiIdx</w:t>
      </w:r>
      <w:r w:rsidRPr="00AC2B2B" w:rsidDel="003C51E6">
        <w:rPr>
          <w:lang w:val="en-CA" w:eastAsia="ko-KR"/>
        </w:rPr>
        <w:t>[</w:t>
      </w:r>
      <w:r w:rsidRPr="00AC2B2B" w:rsidDel="003C51E6">
        <w:rPr>
          <w:lang w:val="en-CA"/>
        </w:rPr>
        <w:t> xNb</w:t>
      </w:r>
      <w:r w:rsidRPr="00AC2B2B">
        <w:rPr>
          <w:lang w:val="en-CA" w:eastAsia="ko-KR"/>
        </w:rPr>
        <w:t>A</w:t>
      </w:r>
      <w:r w:rsidRPr="00AC2B2B">
        <w:rPr>
          <w:vertAlign w:val="subscript"/>
          <w:lang w:val="en-CA" w:eastAsia="ko-KR"/>
        </w:rPr>
        <w:t>0</w:t>
      </w:r>
      <w:r w:rsidRPr="00AC2B2B" w:rsidDel="003C51E6">
        <w:rPr>
          <w:lang w:val="en-CA" w:eastAsia="ko-KR"/>
        </w:rPr>
        <w:t> ][ y</w:t>
      </w:r>
      <w:r w:rsidRPr="00AC2B2B" w:rsidDel="003C51E6">
        <w:rPr>
          <w:lang w:val="en-CA"/>
        </w:rPr>
        <w:t>Nb</w:t>
      </w:r>
      <w:r w:rsidRPr="00AC2B2B">
        <w:rPr>
          <w:lang w:val="en-CA" w:eastAsia="ko-KR"/>
        </w:rPr>
        <w:t>A</w:t>
      </w:r>
      <w:r w:rsidRPr="00AC2B2B">
        <w:rPr>
          <w:vertAlign w:val="subscript"/>
          <w:lang w:val="en-CA" w:eastAsia="ko-KR"/>
        </w:rPr>
        <w:t>0</w:t>
      </w:r>
      <w:r w:rsidRPr="00AC2B2B" w:rsidDel="003C51E6">
        <w:rPr>
          <w:lang w:val="en-CA" w:eastAsia="ko-KR"/>
        </w:rPr>
        <w:t> ]</w:t>
      </w:r>
      <w:r w:rsidRPr="00AC2B2B" w:rsidDel="003C51E6">
        <w:rPr>
          <w:lang w:val="en-CA" w:eastAsia="ko-KR"/>
        </w:rPr>
        <w:tab/>
      </w:r>
      <w:r w:rsidRPr="00AC2B2B">
        <w:rPr>
          <w:lang w:val="en-CA" w:eastAsia="ko-KR"/>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224</w:t>
      </w:r>
      <w:r w:rsidRPr="00AC2B2B" w:rsidDel="003C51E6">
        <w:rPr>
          <w:lang w:val="en-CA" w:eastAsia="ko-KR"/>
        </w:rPr>
        <w:fldChar w:fldCharType="end"/>
      </w:r>
      <w:r w:rsidRPr="00AC2B2B" w:rsidDel="003C51E6">
        <w:rPr>
          <w:lang w:val="en-CA" w:eastAsia="ko-KR"/>
        </w:rPr>
        <w:t>)</w:t>
      </w:r>
    </w:p>
    <w:p w14:paraId="676E14AA" w14:textId="77777777" w:rsidR="0057383D" w:rsidRPr="00AC2B2B" w:rsidDel="003C51E6" w:rsidRDefault="0057383D" w:rsidP="0057383D">
      <w:pPr>
        <w:rPr>
          <w:lang w:val="en-CA" w:eastAsia="ko-KR"/>
        </w:rPr>
      </w:pPr>
      <w:r w:rsidRPr="00AC2B2B" w:rsidDel="003C51E6">
        <w:rPr>
          <w:lang w:val="en-CA" w:eastAsia="ko-KR"/>
        </w:rPr>
        <w:lastRenderedPageBreak/>
        <w:t>For the derivation of availableFlagB</w:t>
      </w:r>
      <w:r w:rsidRPr="00AC2B2B" w:rsidDel="003C51E6">
        <w:rPr>
          <w:vertAlign w:val="subscript"/>
          <w:lang w:val="en-CA" w:eastAsia="ko-KR"/>
        </w:rPr>
        <w:t>2</w:t>
      </w:r>
      <w:r w:rsidRPr="00AC2B2B" w:rsidDel="003C51E6">
        <w:rPr>
          <w:lang w:val="en-CA" w:eastAsia="ko-KR"/>
        </w:rPr>
        <w:t>, refIdxLXB</w:t>
      </w:r>
      <w:r w:rsidRPr="00AC2B2B" w:rsidDel="003C51E6">
        <w:rPr>
          <w:vertAlign w:val="subscript"/>
          <w:lang w:val="en-CA" w:eastAsia="ko-KR"/>
        </w:rPr>
        <w:t>2</w:t>
      </w:r>
      <w:r w:rsidRPr="00AC2B2B" w:rsidDel="003C51E6">
        <w:rPr>
          <w:lang w:val="en-CA" w:eastAsia="ko-KR"/>
        </w:rPr>
        <w:t xml:space="preserve">, </w:t>
      </w:r>
      <w:r w:rsidRPr="00AC2B2B" w:rsidDel="003C51E6">
        <w:rPr>
          <w:lang w:val="en-CA"/>
        </w:rPr>
        <w:t>predFlagLX</w:t>
      </w:r>
      <w:r w:rsidRPr="00AC2B2B" w:rsidDel="003C51E6">
        <w:rPr>
          <w:lang w:val="en-CA" w:eastAsia="ko-KR"/>
        </w:rPr>
        <w:t>B</w:t>
      </w:r>
      <w:r w:rsidRPr="00AC2B2B" w:rsidDel="003C51E6">
        <w:rPr>
          <w:vertAlign w:val="subscript"/>
          <w:lang w:val="en-CA" w:eastAsia="ko-KR"/>
        </w:rPr>
        <w:t>2</w:t>
      </w:r>
      <w:r w:rsidRPr="00AC2B2B" w:rsidDel="003C51E6">
        <w:rPr>
          <w:lang w:val="en-CA" w:eastAsia="ko-KR"/>
        </w:rPr>
        <w:t xml:space="preserve"> and mvLXB</w:t>
      </w:r>
      <w:r w:rsidRPr="00AC2B2B" w:rsidDel="003C51E6">
        <w:rPr>
          <w:vertAlign w:val="subscript"/>
          <w:lang w:val="en-CA" w:eastAsia="ko-KR"/>
        </w:rPr>
        <w:t>2</w:t>
      </w:r>
      <w:r w:rsidRPr="00AC2B2B" w:rsidDel="003C51E6">
        <w:rPr>
          <w:lang w:val="en-CA" w:eastAsia="ko-KR"/>
        </w:rPr>
        <w:t xml:space="preserve"> the following applies:</w:t>
      </w:r>
    </w:p>
    <w:p w14:paraId="051BB4D3" w14:textId="77777777" w:rsidR="0057383D" w:rsidRPr="00AC2B2B" w:rsidDel="003C51E6" w:rsidRDefault="0057383D" w:rsidP="0057383D">
      <w:pPr>
        <w:numPr>
          <w:ilvl w:val="0"/>
          <w:numId w:val="5"/>
        </w:numPr>
        <w:tabs>
          <w:tab w:val="clear" w:pos="400"/>
        </w:tabs>
        <w:ind w:left="360" w:hanging="360"/>
        <w:rPr>
          <w:lang w:val="en-CA" w:eastAsia="ko-KR"/>
        </w:rPr>
      </w:pPr>
      <w:r w:rsidRPr="00AC2B2B" w:rsidDel="003C51E6">
        <w:rPr>
          <w:lang w:val="en-CA" w:eastAsia="ko-KR"/>
        </w:rPr>
        <w:t>The luma location (</w:t>
      </w:r>
      <w:r w:rsidRPr="00AC2B2B" w:rsidDel="003C51E6">
        <w:rPr>
          <w:lang w:val="en-CA"/>
        </w:rPr>
        <w:t> xNb</w:t>
      </w:r>
      <w:r w:rsidRPr="00AC2B2B" w:rsidDel="003C51E6">
        <w:rPr>
          <w:lang w:val="en-CA" w:eastAsia="ko-KR"/>
        </w:rPr>
        <w:t>B</w:t>
      </w:r>
      <w:r w:rsidRPr="00AC2B2B" w:rsidDel="003C51E6">
        <w:rPr>
          <w:vertAlign w:val="subscript"/>
          <w:lang w:val="en-CA" w:eastAsia="ko-KR"/>
        </w:rPr>
        <w:t>2</w:t>
      </w:r>
      <w:r w:rsidRPr="00AC2B2B" w:rsidDel="003C51E6">
        <w:rPr>
          <w:lang w:val="en-CA" w:eastAsia="ko-KR"/>
        </w:rPr>
        <w:t>, yNbB</w:t>
      </w:r>
      <w:r w:rsidRPr="00AC2B2B" w:rsidDel="003C51E6">
        <w:rPr>
          <w:vertAlign w:val="subscript"/>
          <w:lang w:val="en-CA" w:eastAsia="ko-KR"/>
        </w:rPr>
        <w:t>2</w:t>
      </w:r>
      <w:r w:rsidRPr="00AC2B2B" w:rsidDel="003C51E6">
        <w:rPr>
          <w:lang w:val="en-CA" w:eastAsia="ko-KR"/>
        </w:rPr>
        <w:t> ) inside the neighbouring luma coding block is set equal to ( x</w:t>
      </w:r>
      <w:r w:rsidRPr="00AC2B2B">
        <w:rPr>
          <w:lang w:val="en-CA" w:eastAsia="ko-KR"/>
        </w:rPr>
        <w:t>C</w:t>
      </w:r>
      <w:r w:rsidRPr="00AC2B2B" w:rsidDel="003C51E6">
        <w:rPr>
          <w:lang w:val="en-CA" w:eastAsia="ko-KR"/>
        </w:rPr>
        <w:t>b</w:t>
      </w:r>
      <w:r w:rsidRPr="00AC2B2B">
        <w:rPr>
          <w:lang w:val="en-CA" w:eastAsia="ko-KR"/>
        </w:rPr>
        <w:t> </w:t>
      </w:r>
      <w:r w:rsidRPr="00AC2B2B" w:rsidDel="003C51E6">
        <w:rPr>
          <w:lang w:val="en-CA" w:eastAsia="ko-KR"/>
        </w:rPr>
        <w:t>− 1, y</w:t>
      </w:r>
      <w:r w:rsidRPr="00AC2B2B">
        <w:rPr>
          <w:lang w:val="en-CA" w:eastAsia="ko-KR"/>
        </w:rPr>
        <w:t>C</w:t>
      </w:r>
      <w:r w:rsidRPr="00AC2B2B" w:rsidDel="003C51E6">
        <w:rPr>
          <w:lang w:val="en-CA" w:eastAsia="ko-KR"/>
        </w:rPr>
        <w:t>b</w:t>
      </w:r>
      <w:r w:rsidRPr="00AC2B2B">
        <w:rPr>
          <w:lang w:val="en-CA" w:eastAsia="ko-KR"/>
        </w:rPr>
        <w:t> </w:t>
      </w:r>
      <w:r w:rsidRPr="00AC2B2B" w:rsidDel="003C51E6">
        <w:rPr>
          <w:lang w:val="en-CA" w:eastAsia="ko-KR"/>
        </w:rPr>
        <w:t>− 1 ).</w:t>
      </w:r>
    </w:p>
    <w:p w14:paraId="12F4A7D2" w14:textId="77777777" w:rsidR="0057383D" w:rsidRPr="00AC2B2B" w:rsidDel="003C51E6" w:rsidRDefault="0057383D" w:rsidP="0057383D">
      <w:pPr>
        <w:numPr>
          <w:ilvl w:val="0"/>
          <w:numId w:val="5"/>
        </w:numPr>
        <w:tabs>
          <w:tab w:val="clear" w:pos="400"/>
        </w:tabs>
        <w:ind w:left="360" w:hanging="360"/>
        <w:rPr>
          <w:lang w:val="en-CA" w:eastAsia="ko-KR"/>
        </w:rPr>
      </w:pPr>
      <w:r w:rsidRPr="00AC2B2B">
        <w:rPr>
          <w:lang w:val="en-CA" w:eastAsia="ko-KR"/>
        </w:rPr>
        <w:t xml:space="preserve">The availability derivation process for a block as specified in clause 6.4.X [Ed. (BB): Neighbouring blocks availability checking process tbd] is invoked with </w:t>
      </w:r>
      <w:r w:rsidRPr="00AC2B2B">
        <w:rPr>
          <w:lang w:val="en-CA"/>
        </w:rPr>
        <w:t xml:space="preserve">the current luma location </w:t>
      </w:r>
      <w:r w:rsidRPr="00AC2B2B">
        <w:rPr>
          <w:lang w:val="en-CA" w:eastAsia="ko-KR"/>
        </w:rPr>
        <w:t xml:space="preserve">( xCurr, yCurr ) set equal to ( xCb, yCb ) and the neighbouring luma location </w:t>
      </w:r>
      <w:r w:rsidRPr="00AC2B2B" w:rsidDel="003C51E6">
        <w:rPr>
          <w:lang w:val="en-CA" w:eastAsia="ko-KR"/>
        </w:rPr>
        <w:t>( xNbB</w:t>
      </w:r>
      <w:r w:rsidRPr="00AC2B2B" w:rsidDel="003C51E6">
        <w:rPr>
          <w:vertAlign w:val="subscript"/>
          <w:lang w:val="en-CA" w:eastAsia="ko-KR"/>
        </w:rPr>
        <w:t>2</w:t>
      </w:r>
      <w:r w:rsidRPr="00AC2B2B" w:rsidDel="003C51E6">
        <w:rPr>
          <w:lang w:val="en-CA" w:eastAsia="ko-KR"/>
        </w:rPr>
        <w:t>, yNbB</w:t>
      </w:r>
      <w:r w:rsidRPr="00AC2B2B" w:rsidDel="003C51E6">
        <w:rPr>
          <w:vertAlign w:val="subscript"/>
          <w:lang w:val="en-CA" w:eastAsia="ko-KR"/>
        </w:rPr>
        <w:t>2</w:t>
      </w:r>
      <w:r w:rsidRPr="00AC2B2B" w:rsidDel="003C51E6">
        <w:rPr>
          <w:lang w:val="en-CA" w:eastAsia="ko-KR"/>
        </w:rPr>
        <w:t> )</w:t>
      </w:r>
      <w:r w:rsidRPr="00AC2B2B">
        <w:rPr>
          <w:lang w:val="en-CA" w:eastAsia="ko-KR"/>
        </w:rPr>
        <w:t xml:space="preserve"> as inputs, and the output is assigned to the </w:t>
      </w:r>
      <w:r w:rsidRPr="00AC2B2B" w:rsidDel="003C51E6">
        <w:rPr>
          <w:lang w:val="en-CA" w:eastAsia="ko-KR"/>
        </w:rPr>
        <w:t>block availability flag availableB</w:t>
      </w:r>
      <w:r w:rsidRPr="00AC2B2B" w:rsidDel="003C51E6">
        <w:rPr>
          <w:vertAlign w:val="subscript"/>
          <w:lang w:val="en-CA" w:eastAsia="ko-KR"/>
        </w:rPr>
        <w:t>2</w:t>
      </w:r>
      <w:r w:rsidRPr="00AC2B2B" w:rsidDel="003C51E6">
        <w:rPr>
          <w:lang w:val="en-CA" w:eastAsia="ko-KR"/>
        </w:rPr>
        <w:t>.</w:t>
      </w:r>
    </w:p>
    <w:p w14:paraId="4ED6DA5C" w14:textId="77777777" w:rsidR="0057383D" w:rsidRPr="00AC2B2B" w:rsidDel="003C51E6" w:rsidRDefault="0057383D" w:rsidP="0057383D">
      <w:pPr>
        <w:numPr>
          <w:ilvl w:val="0"/>
          <w:numId w:val="5"/>
        </w:numPr>
        <w:tabs>
          <w:tab w:val="clear" w:pos="400"/>
        </w:tabs>
        <w:ind w:left="360" w:hanging="360"/>
        <w:rPr>
          <w:lang w:val="en-CA" w:eastAsia="ko-KR"/>
        </w:rPr>
      </w:pPr>
      <w:r w:rsidRPr="00AC2B2B" w:rsidDel="003C51E6">
        <w:rPr>
          <w:lang w:val="en-CA"/>
        </w:rPr>
        <w:t>The</w:t>
      </w:r>
      <w:r w:rsidRPr="00AC2B2B" w:rsidDel="003C51E6">
        <w:rPr>
          <w:lang w:val="en-CA" w:eastAsia="ko-KR"/>
        </w:rPr>
        <w:t xml:space="preserve"> variables availableFlagB</w:t>
      </w:r>
      <w:r w:rsidRPr="00AC2B2B" w:rsidDel="003C51E6">
        <w:rPr>
          <w:vertAlign w:val="subscript"/>
          <w:lang w:val="en-CA" w:eastAsia="ko-KR"/>
        </w:rPr>
        <w:t>2</w:t>
      </w:r>
      <w:r w:rsidRPr="00AC2B2B" w:rsidDel="003C51E6">
        <w:rPr>
          <w:lang w:val="en-CA" w:eastAsia="ko-KR"/>
        </w:rPr>
        <w:t>, refIdxLXB</w:t>
      </w:r>
      <w:r w:rsidRPr="00AC2B2B" w:rsidDel="003C51E6">
        <w:rPr>
          <w:vertAlign w:val="subscript"/>
          <w:lang w:val="en-CA" w:eastAsia="ko-KR"/>
        </w:rPr>
        <w:t>2</w:t>
      </w:r>
      <w:r w:rsidRPr="00AC2B2B" w:rsidDel="003C51E6">
        <w:rPr>
          <w:lang w:val="en-CA" w:eastAsia="ko-KR"/>
        </w:rPr>
        <w:t xml:space="preserve">, </w:t>
      </w:r>
      <w:r w:rsidRPr="00AC2B2B" w:rsidDel="003C51E6">
        <w:rPr>
          <w:lang w:val="en-CA"/>
        </w:rPr>
        <w:t>predFlagLX</w:t>
      </w:r>
      <w:r w:rsidRPr="00AC2B2B" w:rsidDel="003C51E6">
        <w:rPr>
          <w:lang w:val="en-CA" w:eastAsia="ko-KR"/>
        </w:rPr>
        <w:t>B</w:t>
      </w:r>
      <w:r w:rsidRPr="00AC2B2B" w:rsidDel="003C51E6">
        <w:rPr>
          <w:vertAlign w:val="subscript"/>
          <w:lang w:val="en-CA" w:eastAsia="ko-KR"/>
        </w:rPr>
        <w:t>2</w:t>
      </w:r>
      <w:r w:rsidRPr="00AC2B2B" w:rsidDel="003C51E6">
        <w:rPr>
          <w:lang w:val="en-CA" w:eastAsia="ko-KR"/>
        </w:rPr>
        <w:t xml:space="preserve"> and mvLXB</w:t>
      </w:r>
      <w:r w:rsidRPr="00AC2B2B" w:rsidDel="003C51E6">
        <w:rPr>
          <w:vertAlign w:val="subscript"/>
          <w:lang w:val="en-CA" w:eastAsia="ko-KR"/>
        </w:rPr>
        <w:t>2</w:t>
      </w:r>
      <w:r w:rsidRPr="00AC2B2B" w:rsidDel="003C51E6">
        <w:rPr>
          <w:lang w:val="en-CA" w:eastAsia="ko-KR"/>
        </w:rPr>
        <w:t xml:space="preserve"> are derived as follows:</w:t>
      </w:r>
    </w:p>
    <w:p w14:paraId="2383E8AB" w14:textId="064317FB" w:rsidR="0057383D" w:rsidRPr="00AC2B2B" w:rsidDel="003C51E6" w:rsidRDefault="0057383D" w:rsidP="0057383D">
      <w:pPr>
        <w:numPr>
          <w:ilvl w:val="0"/>
          <w:numId w:val="129"/>
        </w:numPr>
        <w:tabs>
          <w:tab w:val="left" w:pos="400"/>
        </w:tabs>
        <w:rPr>
          <w:lang w:val="en-CA"/>
        </w:rPr>
      </w:pPr>
      <w:r w:rsidRPr="00AC2B2B" w:rsidDel="003C51E6">
        <w:rPr>
          <w:lang w:val="en-CA"/>
        </w:rPr>
        <w:t xml:space="preserve">If one or more of the following conditions are true, </w:t>
      </w:r>
      <w:r w:rsidRPr="00AC2B2B" w:rsidDel="003C51E6">
        <w:rPr>
          <w:lang w:val="en-CA" w:eastAsia="ko-KR"/>
        </w:rPr>
        <w:t>availableFlagB</w:t>
      </w:r>
      <w:r w:rsidRPr="00AC2B2B" w:rsidDel="003C51E6">
        <w:rPr>
          <w:vertAlign w:val="subscript"/>
          <w:lang w:val="en-CA" w:eastAsia="ko-KR"/>
        </w:rPr>
        <w:t>2</w:t>
      </w:r>
      <w:r w:rsidRPr="00AC2B2B" w:rsidDel="003C51E6">
        <w:rPr>
          <w:lang w:val="en-CA"/>
        </w:rPr>
        <w:t xml:space="preserve"> is set equal to 0, both components</w:t>
      </w:r>
      <w:r w:rsidRPr="00AC2B2B" w:rsidDel="003C51E6">
        <w:rPr>
          <w:lang w:val="en-CA" w:eastAsia="ko-KR"/>
        </w:rPr>
        <w:t xml:space="preserve"> of mvLXB</w:t>
      </w:r>
      <w:r w:rsidRPr="00AC2B2B" w:rsidDel="003C51E6">
        <w:rPr>
          <w:vertAlign w:val="subscript"/>
          <w:lang w:val="en-CA" w:eastAsia="ko-KR"/>
        </w:rPr>
        <w:t>2</w:t>
      </w:r>
      <w:r w:rsidRPr="00AC2B2B" w:rsidDel="003C51E6">
        <w:rPr>
          <w:lang w:val="en-CA" w:eastAsia="ko-KR"/>
        </w:rPr>
        <w:t xml:space="preserve"> are set equal to 0, refIdxLXB</w:t>
      </w:r>
      <w:r w:rsidRPr="00AC2B2B" w:rsidDel="003C51E6">
        <w:rPr>
          <w:vertAlign w:val="subscript"/>
          <w:lang w:val="en-CA" w:eastAsia="ko-KR"/>
        </w:rPr>
        <w:t>2</w:t>
      </w:r>
      <w:r w:rsidRPr="00AC2B2B" w:rsidDel="003C51E6">
        <w:rPr>
          <w:lang w:val="en-CA" w:eastAsia="ko-KR"/>
        </w:rPr>
        <w:t xml:space="preserve"> is set equal to −1 and predFlagLXB</w:t>
      </w:r>
      <w:r w:rsidRPr="00AC2B2B" w:rsidDel="003C51E6">
        <w:rPr>
          <w:vertAlign w:val="subscript"/>
          <w:lang w:val="en-CA" w:eastAsia="ko-KR"/>
        </w:rPr>
        <w:t>2</w:t>
      </w:r>
      <w:r w:rsidRPr="00AC2B2B" w:rsidDel="003C51E6">
        <w:rPr>
          <w:lang w:val="en-CA" w:eastAsia="ko-KR"/>
        </w:rPr>
        <w:t xml:space="preserve"> is set equal to 0, with X being 0 or 1</w:t>
      </w:r>
      <w:r w:rsidR="00065265" w:rsidRPr="00AC2B2B">
        <w:rPr>
          <w:lang w:val="en-CA" w:eastAsia="ko-KR"/>
        </w:rPr>
        <w:t>, and gbiIdxB</w:t>
      </w:r>
      <w:r w:rsidR="00065265" w:rsidRPr="00AC2B2B">
        <w:rPr>
          <w:vertAlign w:val="subscript"/>
          <w:lang w:val="en-CA" w:eastAsia="ko-KR"/>
        </w:rPr>
        <w:t>2</w:t>
      </w:r>
      <w:r w:rsidR="00065265" w:rsidRPr="00AC2B2B">
        <w:rPr>
          <w:lang w:val="en-CA" w:eastAsia="ko-KR"/>
        </w:rPr>
        <w:t xml:space="preserve"> is set equal to 0</w:t>
      </w:r>
      <w:r w:rsidRPr="00AC2B2B" w:rsidDel="003C51E6">
        <w:rPr>
          <w:lang w:val="en-CA" w:eastAsia="ko-KR"/>
        </w:rPr>
        <w:t>:</w:t>
      </w:r>
    </w:p>
    <w:p w14:paraId="1681BB85" w14:textId="77777777" w:rsidR="0057383D" w:rsidRPr="00AC2B2B" w:rsidDel="003C51E6" w:rsidRDefault="0057383D" w:rsidP="0057383D">
      <w:pPr>
        <w:numPr>
          <w:ilvl w:val="1"/>
          <w:numId w:val="8"/>
        </w:numPr>
        <w:tabs>
          <w:tab w:val="left" w:pos="360"/>
        </w:tabs>
        <w:ind w:left="1094" w:hanging="288"/>
        <w:textAlignment w:val="auto"/>
        <w:rPr>
          <w:lang w:val="en-CA" w:eastAsia="ko-KR"/>
        </w:rPr>
      </w:pPr>
      <w:r w:rsidRPr="00AC2B2B" w:rsidDel="003C51E6">
        <w:rPr>
          <w:lang w:val="en-CA" w:eastAsia="ko-KR"/>
        </w:rPr>
        <w:t>availableB</w:t>
      </w:r>
      <w:r w:rsidRPr="00AC2B2B" w:rsidDel="003C51E6">
        <w:rPr>
          <w:vertAlign w:val="subscript"/>
          <w:lang w:val="en-CA" w:eastAsia="ko-KR"/>
        </w:rPr>
        <w:t>2</w:t>
      </w:r>
      <w:r w:rsidRPr="00AC2B2B" w:rsidDel="003C51E6">
        <w:rPr>
          <w:lang w:val="en-CA"/>
        </w:rPr>
        <w:t xml:space="preserve"> is equal to FALSE.</w:t>
      </w:r>
    </w:p>
    <w:p w14:paraId="0A03972A" w14:textId="77777777" w:rsidR="0057383D" w:rsidRPr="00AC2B2B" w:rsidDel="003C51E6" w:rsidRDefault="0057383D" w:rsidP="0057383D">
      <w:pPr>
        <w:numPr>
          <w:ilvl w:val="1"/>
          <w:numId w:val="8"/>
        </w:numPr>
        <w:tabs>
          <w:tab w:val="left" w:pos="360"/>
        </w:tabs>
        <w:ind w:left="1094" w:hanging="288"/>
        <w:textAlignment w:val="auto"/>
        <w:rPr>
          <w:lang w:val="en-CA"/>
        </w:rPr>
      </w:pPr>
      <w:r w:rsidRPr="00AC2B2B" w:rsidDel="003C51E6">
        <w:rPr>
          <w:lang w:val="en-CA" w:eastAsia="ko-KR"/>
        </w:rPr>
        <w:t>availableA</w:t>
      </w:r>
      <w:r w:rsidRPr="00AC2B2B" w:rsidDel="003C51E6">
        <w:rPr>
          <w:vertAlign w:val="subscript"/>
          <w:lang w:val="en-CA" w:eastAsia="ko-KR"/>
        </w:rPr>
        <w:t>1</w:t>
      </w:r>
      <w:r w:rsidRPr="00AC2B2B" w:rsidDel="003C51E6">
        <w:rPr>
          <w:lang w:val="en-CA"/>
        </w:rPr>
        <w:t xml:space="preserve"> is equal to TRUE and the luma locations ( xNbA</w:t>
      </w:r>
      <w:r w:rsidRPr="00AC2B2B" w:rsidDel="003C51E6">
        <w:rPr>
          <w:vertAlign w:val="subscript"/>
          <w:lang w:val="en-CA"/>
        </w:rPr>
        <w:t>1</w:t>
      </w:r>
      <w:r w:rsidRPr="00AC2B2B" w:rsidDel="003C51E6">
        <w:rPr>
          <w:lang w:val="en-CA"/>
        </w:rPr>
        <w:t>, yNbA</w:t>
      </w:r>
      <w:r w:rsidRPr="00AC2B2B" w:rsidDel="003C51E6">
        <w:rPr>
          <w:vertAlign w:val="subscript"/>
          <w:lang w:val="en-CA"/>
        </w:rPr>
        <w:t>1</w:t>
      </w:r>
      <w:r w:rsidRPr="00AC2B2B" w:rsidDel="003C51E6">
        <w:rPr>
          <w:lang w:val="en-CA"/>
        </w:rPr>
        <w:t> ) and ( xNb</w:t>
      </w:r>
      <w:r w:rsidRPr="00AC2B2B" w:rsidDel="003C51E6">
        <w:rPr>
          <w:lang w:val="en-CA" w:eastAsia="ko-KR"/>
        </w:rPr>
        <w:t>B</w:t>
      </w:r>
      <w:r w:rsidRPr="00AC2B2B" w:rsidDel="003C51E6">
        <w:rPr>
          <w:vertAlign w:val="subscript"/>
          <w:lang w:val="en-CA" w:eastAsia="ko-KR"/>
        </w:rPr>
        <w:t>2</w:t>
      </w:r>
      <w:r w:rsidRPr="00AC2B2B" w:rsidDel="003C51E6">
        <w:rPr>
          <w:lang w:val="en-CA"/>
        </w:rPr>
        <w:t>, yNb</w:t>
      </w:r>
      <w:r w:rsidRPr="00AC2B2B" w:rsidDel="003C51E6">
        <w:rPr>
          <w:lang w:val="en-CA" w:eastAsia="ko-KR"/>
        </w:rPr>
        <w:t>B</w:t>
      </w:r>
      <w:r w:rsidRPr="00AC2B2B" w:rsidDel="003C51E6">
        <w:rPr>
          <w:vertAlign w:val="subscript"/>
          <w:lang w:val="en-CA" w:eastAsia="ko-KR"/>
        </w:rPr>
        <w:t>2</w:t>
      </w:r>
      <w:r w:rsidRPr="00AC2B2B" w:rsidDel="003C51E6">
        <w:rPr>
          <w:lang w:val="en-CA"/>
        </w:rPr>
        <w:t> ) have the same motion vectors and the same reference indices.</w:t>
      </w:r>
    </w:p>
    <w:p w14:paraId="46CAE26D" w14:textId="77777777" w:rsidR="0057383D" w:rsidRPr="00AC2B2B" w:rsidDel="003C51E6" w:rsidRDefault="0057383D" w:rsidP="0057383D">
      <w:pPr>
        <w:numPr>
          <w:ilvl w:val="1"/>
          <w:numId w:val="8"/>
        </w:numPr>
        <w:tabs>
          <w:tab w:val="left" w:pos="360"/>
        </w:tabs>
        <w:ind w:left="1094" w:hanging="288"/>
        <w:textAlignment w:val="auto"/>
        <w:rPr>
          <w:lang w:val="en-CA"/>
        </w:rPr>
      </w:pPr>
      <w:r w:rsidRPr="00AC2B2B" w:rsidDel="003C51E6">
        <w:rPr>
          <w:lang w:val="en-CA" w:eastAsia="ko-KR"/>
        </w:rPr>
        <w:t>availableB</w:t>
      </w:r>
      <w:r w:rsidRPr="00AC2B2B" w:rsidDel="003C51E6">
        <w:rPr>
          <w:vertAlign w:val="subscript"/>
          <w:lang w:val="en-CA" w:eastAsia="ko-KR"/>
        </w:rPr>
        <w:t>1</w:t>
      </w:r>
      <w:r w:rsidRPr="00AC2B2B" w:rsidDel="003C51E6">
        <w:rPr>
          <w:lang w:val="en-CA"/>
        </w:rPr>
        <w:t xml:space="preserve"> is equal to TRUE and the luma locations ( xNbB</w:t>
      </w:r>
      <w:r w:rsidRPr="00AC2B2B" w:rsidDel="003C51E6">
        <w:rPr>
          <w:vertAlign w:val="subscript"/>
          <w:lang w:val="en-CA"/>
        </w:rPr>
        <w:t>1</w:t>
      </w:r>
      <w:r w:rsidRPr="00AC2B2B" w:rsidDel="003C51E6">
        <w:rPr>
          <w:lang w:val="en-CA"/>
        </w:rPr>
        <w:t>, yNbB</w:t>
      </w:r>
      <w:r w:rsidRPr="00AC2B2B" w:rsidDel="003C51E6">
        <w:rPr>
          <w:vertAlign w:val="subscript"/>
          <w:lang w:val="en-CA"/>
        </w:rPr>
        <w:t>1</w:t>
      </w:r>
      <w:r w:rsidRPr="00AC2B2B" w:rsidDel="003C51E6">
        <w:rPr>
          <w:lang w:val="en-CA"/>
        </w:rPr>
        <w:t> ) and ( xNb</w:t>
      </w:r>
      <w:r w:rsidRPr="00AC2B2B" w:rsidDel="003C51E6">
        <w:rPr>
          <w:lang w:val="en-CA" w:eastAsia="ko-KR"/>
        </w:rPr>
        <w:t>B</w:t>
      </w:r>
      <w:r w:rsidRPr="00AC2B2B" w:rsidDel="003C51E6">
        <w:rPr>
          <w:vertAlign w:val="subscript"/>
          <w:lang w:val="en-CA" w:eastAsia="ko-KR"/>
        </w:rPr>
        <w:t>2</w:t>
      </w:r>
      <w:r w:rsidRPr="00AC2B2B" w:rsidDel="003C51E6">
        <w:rPr>
          <w:lang w:val="en-CA"/>
        </w:rPr>
        <w:t>, yNb</w:t>
      </w:r>
      <w:r w:rsidRPr="00AC2B2B" w:rsidDel="003C51E6">
        <w:rPr>
          <w:lang w:val="en-CA" w:eastAsia="ko-KR"/>
        </w:rPr>
        <w:t>B</w:t>
      </w:r>
      <w:r w:rsidRPr="00AC2B2B" w:rsidDel="003C51E6">
        <w:rPr>
          <w:vertAlign w:val="subscript"/>
          <w:lang w:val="en-CA" w:eastAsia="ko-KR"/>
        </w:rPr>
        <w:t>2</w:t>
      </w:r>
      <w:r w:rsidRPr="00AC2B2B" w:rsidDel="003C51E6">
        <w:rPr>
          <w:lang w:val="en-CA"/>
        </w:rPr>
        <w:t> ) have the same motion vectors and the same reference indices.</w:t>
      </w:r>
    </w:p>
    <w:p w14:paraId="705D43F7" w14:textId="3B3FA691" w:rsidR="0057383D" w:rsidRPr="00AC2B2B" w:rsidDel="003C51E6" w:rsidRDefault="0057383D" w:rsidP="0057383D">
      <w:pPr>
        <w:numPr>
          <w:ilvl w:val="1"/>
          <w:numId w:val="8"/>
        </w:numPr>
        <w:tabs>
          <w:tab w:val="left" w:pos="360"/>
        </w:tabs>
        <w:ind w:left="1094" w:hanging="288"/>
        <w:textAlignment w:val="auto"/>
        <w:rPr>
          <w:lang w:val="en-CA" w:eastAsia="ko-KR"/>
        </w:rPr>
      </w:pPr>
      <w:r w:rsidRPr="00AC2B2B" w:rsidDel="003C51E6">
        <w:rPr>
          <w:lang w:val="en-CA" w:eastAsia="ko-KR"/>
        </w:rPr>
        <w:t>availableFlagA</w:t>
      </w:r>
      <w:r w:rsidRPr="00AC2B2B" w:rsidDel="003C51E6">
        <w:rPr>
          <w:vertAlign w:val="subscript"/>
          <w:lang w:val="en-CA" w:eastAsia="ko-KR"/>
        </w:rPr>
        <w:t>0</w:t>
      </w:r>
      <w:r w:rsidRPr="00AC2B2B" w:rsidDel="003C51E6">
        <w:rPr>
          <w:lang w:val="en-CA" w:eastAsia="ko-KR"/>
        </w:rPr>
        <w:t> + availableFlagA</w:t>
      </w:r>
      <w:r w:rsidRPr="00AC2B2B" w:rsidDel="003C51E6">
        <w:rPr>
          <w:vertAlign w:val="subscript"/>
          <w:lang w:val="en-CA" w:eastAsia="ko-KR"/>
        </w:rPr>
        <w:t>1</w:t>
      </w:r>
      <w:r w:rsidRPr="00AC2B2B" w:rsidDel="003C51E6">
        <w:rPr>
          <w:lang w:val="en-CA" w:eastAsia="ko-KR"/>
        </w:rPr>
        <w:t> + availableFlagB</w:t>
      </w:r>
      <w:r w:rsidRPr="00AC2B2B" w:rsidDel="003C51E6">
        <w:rPr>
          <w:vertAlign w:val="subscript"/>
          <w:lang w:val="en-CA" w:eastAsia="ko-KR"/>
        </w:rPr>
        <w:t>0</w:t>
      </w:r>
      <w:r w:rsidRPr="00AC2B2B" w:rsidDel="003C51E6">
        <w:rPr>
          <w:lang w:val="en-CA" w:eastAsia="ko-KR"/>
        </w:rPr>
        <w:t> + availableFlagB</w:t>
      </w:r>
      <w:r w:rsidRPr="00AC2B2B" w:rsidDel="003C51E6">
        <w:rPr>
          <w:vertAlign w:val="subscript"/>
          <w:lang w:val="en-CA" w:eastAsia="ko-KR"/>
        </w:rPr>
        <w:t>1</w:t>
      </w:r>
      <w:r w:rsidRPr="00AC2B2B" w:rsidDel="003C51E6">
        <w:rPr>
          <w:lang w:val="en-CA" w:eastAsia="ko-KR"/>
        </w:rPr>
        <w:t xml:space="preserve"> is equal to 4</w:t>
      </w:r>
      <w:r w:rsidR="002D07D1" w:rsidRPr="00AC2B2B">
        <w:rPr>
          <w:lang w:val="en-CA" w:eastAsia="ko-KR"/>
        </w:rPr>
        <w:t xml:space="preserve"> </w:t>
      </w:r>
      <w:r w:rsidR="002D07D1" w:rsidRPr="00AC2B2B">
        <w:rPr>
          <w:color w:val="000000" w:themeColor="text1"/>
          <w:lang w:val="en-CA" w:eastAsia="ko-KR"/>
        </w:rPr>
        <w:t>and merge_triangle_flag[ xCb ][ yCb ] is equal to 0</w:t>
      </w:r>
      <w:r w:rsidRPr="00AC2B2B" w:rsidDel="003C51E6">
        <w:rPr>
          <w:lang w:val="en-CA" w:eastAsia="ko-KR"/>
        </w:rPr>
        <w:t>.</w:t>
      </w:r>
    </w:p>
    <w:p w14:paraId="450548CD" w14:textId="77777777" w:rsidR="0057383D" w:rsidRPr="00AC2B2B" w:rsidDel="003C51E6" w:rsidRDefault="0057383D" w:rsidP="0057383D">
      <w:pPr>
        <w:numPr>
          <w:ilvl w:val="0"/>
          <w:numId w:val="129"/>
        </w:numPr>
        <w:tabs>
          <w:tab w:val="left" w:pos="400"/>
        </w:tabs>
        <w:rPr>
          <w:lang w:val="en-CA" w:eastAsia="ko-KR"/>
        </w:rPr>
      </w:pPr>
      <w:r w:rsidRPr="00AC2B2B" w:rsidDel="003C51E6">
        <w:rPr>
          <w:lang w:val="en-CA"/>
        </w:rPr>
        <w:t>Otherwise, availableFlagB</w:t>
      </w:r>
      <w:r w:rsidRPr="00AC2B2B" w:rsidDel="003C51E6">
        <w:rPr>
          <w:vertAlign w:val="subscript"/>
          <w:lang w:val="en-CA" w:eastAsia="ko-KR"/>
        </w:rPr>
        <w:t>2</w:t>
      </w:r>
      <w:r w:rsidRPr="00AC2B2B" w:rsidDel="003C51E6">
        <w:rPr>
          <w:lang w:val="en-CA"/>
        </w:rPr>
        <w:t xml:space="preserve"> is set equal to 1 and the </w:t>
      </w:r>
      <w:r w:rsidRPr="00AC2B2B" w:rsidDel="003C51E6">
        <w:rPr>
          <w:lang w:val="en-CA" w:eastAsia="ko-KR"/>
        </w:rPr>
        <w:t>following assignments are made:</w:t>
      </w:r>
    </w:p>
    <w:p w14:paraId="76C6B3DD" w14:textId="55EFD92E" w:rsidR="0057383D" w:rsidRPr="00AC2B2B"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AC2B2B" w:rsidDel="003C51E6">
        <w:rPr>
          <w:lang w:val="en-CA" w:eastAsia="ko-KR"/>
        </w:rPr>
        <w:t>mvLXB</w:t>
      </w:r>
      <w:r w:rsidRPr="00AC2B2B" w:rsidDel="003C51E6">
        <w:rPr>
          <w:vertAlign w:val="subscript"/>
          <w:lang w:val="en-CA" w:eastAsia="ko-KR"/>
        </w:rPr>
        <w:t>2</w:t>
      </w:r>
      <w:r w:rsidRPr="00AC2B2B" w:rsidDel="003C51E6">
        <w:rPr>
          <w:lang w:val="en-CA" w:eastAsia="ko-KR"/>
        </w:rPr>
        <w:t> = MvLX[</w:t>
      </w:r>
      <w:r w:rsidRPr="00AC2B2B" w:rsidDel="003C51E6">
        <w:rPr>
          <w:lang w:val="en-CA"/>
        </w:rPr>
        <w:t> xNbB</w:t>
      </w:r>
      <w:r w:rsidRPr="00AC2B2B" w:rsidDel="003C51E6">
        <w:rPr>
          <w:vertAlign w:val="subscript"/>
          <w:lang w:val="en-CA" w:eastAsia="ko-KR"/>
        </w:rPr>
        <w:t>2</w:t>
      </w:r>
      <w:r w:rsidRPr="00AC2B2B" w:rsidDel="003C51E6">
        <w:rPr>
          <w:lang w:val="en-CA" w:eastAsia="ko-KR"/>
        </w:rPr>
        <w:t> ][ yNbB</w:t>
      </w:r>
      <w:r w:rsidRPr="00AC2B2B" w:rsidDel="003C51E6">
        <w:rPr>
          <w:vertAlign w:val="subscript"/>
          <w:lang w:val="en-CA" w:eastAsia="ko-KR"/>
        </w:rPr>
        <w:t>2</w:t>
      </w:r>
      <w:r w:rsidRPr="00AC2B2B" w:rsidDel="003C51E6">
        <w:rPr>
          <w:lang w:val="en-CA" w:eastAsia="ko-KR"/>
        </w:rPr>
        <w:t> ]</w:t>
      </w:r>
      <w:r w:rsidRPr="00AC2B2B" w:rsidDel="003C51E6">
        <w:rPr>
          <w:lang w:val="en-CA" w:eastAsia="ko-KR"/>
        </w:rPr>
        <w:tab/>
      </w:r>
      <w:r w:rsidRPr="00AC2B2B" w:rsidDel="003C51E6">
        <w:rPr>
          <w:lang w:val="en-CA" w:eastAsia="ko-KR"/>
        </w:rPr>
        <w:tab/>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225</w:t>
      </w:r>
      <w:r w:rsidRPr="00AC2B2B" w:rsidDel="003C51E6">
        <w:rPr>
          <w:lang w:val="en-CA" w:eastAsia="ko-KR"/>
        </w:rPr>
        <w:fldChar w:fldCharType="end"/>
      </w:r>
      <w:r w:rsidRPr="00AC2B2B" w:rsidDel="003C51E6">
        <w:rPr>
          <w:lang w:val="en-CA" w:eastAsia="ko-KR"/>
        </w:rPr>
        <w:t>)</w:t>
      </w:r>
    </w:p>
    <w:p w14:paraId="3FEF2BDB" w14:textId="032B38EE" w:rsidR="0057383D" w:rsidRPr="00AC2B2B"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AC2B2B" w:rsidDel="003C51E6">
        <w:rPr>
          <w:lang w:val="en-CA" w:eastAsia="ko-KR"/>
        </w:rPr>
        <w:t>refIdxLXB</w:t>
      </w:r>
      <w:r w:rsidRPr="00AC2B2B" w:rsidDel="003C51E6">
        <w:rPr>
          <w:vertAlign w:val="subscript"/>
          <w:lang w:val="en-CA" w:eastAsia="ko-KR"/>
        </w:rPr>
        <w:t>2</w:t>
      </w:r>
      <w:r w:rsidRPr="00AC2B2B" w:rsidDel="003C51E6">
        <w:rPr>
          <w:lang w:val="en-CA" w:eastAsia="ko-KR"/>
        </w:rPr>
        <w:t> = RefIdxLX[</w:t>
      </w:r>
      <w:r w:rsidRPr="00AC2B2B" w:rsidDel="003C51E6">
        <w:rPr>
          <w:lang w:val="en-CA"/>
        </w:rPr>
        <w:t> xNbB</w:t>
      </w:r>
      <w:r w:rsidRPr="00AC2B2B" w:rsidDel="003C51E6">
        <w:rPr>
          <w:vertAlign w:val="subscript"/>
          <w:lang w:val="en-CA" w:eastAsia="ko-KR"/>
        </w:rPr>
        <w:t>2</w:t>
      </w:r>
      <w:r w:rsidRPr="00AC2B2B" w:rsidDel="003C51E6">
        <w:rPr>
          <w:lang w:val="en-CA" w:eastAsia="ko-KR"/>
        </w:rPr>
        <w:t> ][ yNbB</w:t>
      </w:r>
      <w:r w:rsidRPr="00AC2B2B" w:rsidDel="003C51E6">
        <w:rPr>
          <w:vertAlign w:val="subscript"/>
          <w:lang w:val="en-CA" w:eastAsia="ko-KR"/>
        </w:rPr>
        <w:t>2</w:t>
      </w:r>
      <w:r w:rsidRPr="00AC2B2B" w:rsidDel="003C51E6">
        <w:rPr>
          <w:lang w:val="en-CA" w:eastAsia="ko-KR"/>
        </w:rPr>
        <w:t> ]</w:t>
      </w:r>
      <w:r w:rsidRPr="00AC2B2B" w:rsidDel="003C51E6">
        <w:rPr>
          <w:lang w:val="en-CA" w:eastAsia="ko-KR"/>
        </w:rPr>
        <w:tab/>
      </w:r>
      <w:r w:rsidRPr="00AC2B2B" w:rsidDel="003C51E6">
        <w:rPr>
          <w:lang w:val="en-CA" w:eastAsia="ko-KR"/>
        </w:rPr>
        <w:tab/>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226</w:t>
      </w:r>
      <w:r w:rsidRPr="00AC2B2B" w:rsidDel="003C51E6">
        <w:rPr>
          <w:lang w:val="en-CA" w:eastAsia="ko-KR"/>
        </w:rPr>
        <w:fldChar w:fldCharType="end"/>
      </w:r>
      <w:r w:rsidRPr="00AC2B2B" w:rsidDel="003C51E6">
        <w:rPr>
          <w:lang w:val="en-CA" w:eastAsia="ko-KR"/>
        </w:rPr>
        <w:t>)</w:t>
      </w:r>
    </w:p>
    <w:p w14:paraId="55725317" w14:textId="55EC761D" w:rsidR="0057383D" w:rsidRPr="00AC2B2B"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AC2B2B" w:rsidDel="003C51E6">
        <w:rPr>
          <w:lang w:val="en-CA" w:eastAsia="ko-KR"/>
        </w:rPr>
        <w:t>predFlagLXB</w:t>
      </w:r>
      <w:r w:rsidRPr="00AC2B2B" w:rsidDel="003C51E6">
        <w:rPr>
          <w:vertAlign w:val="subscript"/>
          <w:lang w:val="en-CA" w:eastAsia="ko-KR"/>
        </w:rPr>
        <w:t>2</w:t>
      </w:r>
      <w:r w:rsidRPr="00AC2B2B" w:rsidDel="003C51E6">
        <w:rPr>
          <w:lang w:val="en-CA" w:eastAsia="ko-KR"/>
        </w:rPr>
        <w:t> = PredFlagLX[</w:t>
      </w:r>
      <w:r w:rsidRPr="00AC2B2B" w:rsidDel="003C51E6">
        <w:rPr>
          <w:lang w:val="en-CA"/>
        </w:rPr>
        <w:t> xNb</w:t>
      </w:r>
      <w:r w:rsidRPr="00AC2B2B" w:rsidDel="003C51E6">
        <w:rPr>
          <w:lang w:val="en-CA" w:eastAsia="ko-KR"/>
        </w:rPr>
        <w:t>B</w:t>
      </w:r>
      <w:r w:rsidRPr="00AC2B2B" w:rsidDel="003C51E6">
        <w:rPr>
          <w:vertAlign w:val="subscript"/>
          <w:lang w:val="en-CA" w:eastAsia="ko-KR"/>
        </w:rPr>
        <w:t>2</w:t>
      </w:r>
      <w:r w:rsidRPr="00AC2B2B" w:rsidDel="003C51E6">
        <w:rPr>
          <w:lang w:val="en-CA" w:eastAsia="ko-KR"/>
        </w:rPr>
        <w:t> ][ yNbB</w:t>
      </w:r>
      <w:r w:rsidRPr="00AC2B2B" w:rsidDel="003C51E6">
        <w:rPr>
          <w:vertAlign w:val="subscript"/>
          <w:lang w:val="en-CA" w:eastAsia="ko-KR"/>
        </w:rPr>
        <w:t>2</w:t>
      </w:r>
      <w:r w:rsidRPr="00AC2B2B" w:rsidDel="003C51E6">
        <w:rPr>
          <w:lang w:val="en-CA" w:eastAsia="ko-KR"/>
        </w:rPr>
        <w:t> ]</w:t>
      </w:r>
      <w:r w:rsidRPr="00AC2B2B" w:rsidDel="003C51E6">
        <w:rPr>
          <w:lang w:val="en-CA" w:eastAsia="ko-KR"/>
        </w:rPr>
        <w:tab/>
      </w:r>
      <w:r w:rsidRPr="00AC2B2B" w:rsidDel="003C51E6">
        <w:rPr>
          <w:lang w:val="en-CA" w:eastAsia="ko-KR"/>
        </w:rPr>
        <w:tab/>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227</w:t>
      </w:r>
      <w:r w:rsidRPr="00AC2B2B" w:rsidDel="003C51E6">
        <w:rPr>
          <w:lang w:val="en-CA" w:eastAsia="ko-KR"/>
        </w:rPr>
        <w:fldChar w:fldCharType="end"/>
      </w:r>
      <w:r w:rsidRPr="00AC2B2B" w:rsidDel="003C51E6">
        <w:rPr>
          <w:lang w:val="en-CA" w:eastAsia="ko-KR"/>
        </w:rPr>
        <w:t>)</w:t>
      </w:r>
    </w:p>
    <w:p w14:paraId="04663BD3" w14:textId="67E1612A" w:rsidR="00065265" w:rsidRPr="00AC2B2B"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sidRPr="00AC2B2B">
        <w:rPr>
          <w:lang w:val="en-CA" w:eastAsia="ko-KR"/>
        </w:rPr>
        <w:t>gbiIdxB</w:t>
      </w:r>
      <w:r w:rsidRPr="00AC2B2B">
        <w:rPr>
          <w:vertAlign w:val="subscript"/>
          <w:lang w:val="en-CA" w:eastAsia="ko-KR"/>
        </w:rPr>
        <w:t>2</w:t>
      </w:r>
      <w:r w:rsidRPr="00AC2B2B" w:rsidDel="003C51E6">
        <w:rPr>
          <w:lang w:val="en-CA" w:eastAsia="ko-KR"/>
        </w:rPr>
        <w:t> = </w:t>
      </w:r>
      <w:r w:rsidRPr="00AC2B2B">
        <w:rPr>
          <w:lang w:val="en-CA" w:eastAsia="ko-KR"/>
        </w:rPr>
        <w:t>GbiIdx</w:t>
      </w:r>
      <w:r w:rsidRPr="00AC2B2B" w:rsidDel="003C51E6">
        <w:rPr>
          <w:lang w:val="en-CA" w:eastAsia="ko-KR"/>
        </w:rPr>
        <w:t>[</w:t>
      </w:r>
      <w:r w:rsidRPr="00AC2B2B" w:rsidDel="003C51E6">
        <w:rPr>
          <w:lang w:val="en-CA"/>
        </w:rPr>
        <w:t> xNb</w:t>
      </w:r>
      <w:r w:rsidRPr="00AC2B2B">
        <w:rPr>
          <w:lang w:val="en-CA" w:eastAsia="ko-KR"/>
        </w:rPr>
        <w:t>B</w:t>
      </w:r>
      <w:r w:rsidRPr="00AC2B2B">
        <w:rPr>
          <w:vertAlign w:val="subscript"/>
          <w:lang w:val="en-CA" w:eastAsia="ko-KR"/>
        </w:rPr>
        <w:t>2</w:t>
      </w:r>
      <w:r w:rsidRPr="00AC2B2B" w:rsidDel="003C51E6">
        <w:rPr>
          <w:lang w:val="en-CA" w:eastAsia="ko-KR"/>
        </w:rPr>
        <w:t> ][ y</w:t>
      </w:r>
      <w:r w:rsidRPr="00AC2B2B" w:rsidDel="003C51E6">
        <w:rPr>
          <w:lang w:val="en-CA"/>
        </w:rPr>
        <w:t>Nb</w:t>
      </w:r>
      <w:r w:rsidRPr="00AC2B2B">
        <w:rPr>
          <w:lang w:val="en-CA" w:eastAsia="ko-KR"/>
        </w:rPr>
        <w:t>B</w:t>
      </w:r>
      <w:r w:rsidRPr="00AC2B2B">
        <w:rPr>
          <w:vertAlign w:val="subscript"/>
          <w:lang w:val="en-CA" w:eastAsia="ko-KR"/>
        </w:rPr>
        <w:t>2</w:t>
      </w:r>
      <w:r w:rsidRPr="00AC2B2B" w:rsidDel="003C51E6">
        <w:rPr>
          <w:lang w:val="en-CA" w:eastAsia="ko-KR"/>
        </w:rPr>
        <w:t> ]</w:t>
      </w:r>
      <w:r w:rsidRPr="00AC2B2B" w:rsidDel="003C51E6">
        <w:rPr>
          <w:lang w:val="en-CA" w:eastAsia="ko-KR"/>
        </w:rPr>
        <w:tab/>
      </w:r>
      <w:r w:rsidRPr="00AC2B2B">
        <w:rPr>
          <w:lang w:val="en-CA" w:eastAsia="ko-KR"/>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228</w:t>
      </w:r>
      <w:r w:rsidRPr="00AC2B2B" w:rsidDel="003C51E6">
        <w:rPr>
          <w:lang w:val="en-CA" w:eastAsia="ko-KR"/>
        </w:rPr>
        <w:fldChar w:fldCharType="end"/>
      </w:r>
      <w:r w:rsidRPr="00AC2B2B" w:rsidDel="003C51E6">
        <w:rPr>
          <w:lang w:val="en-CA" w:eastAsia="ko-KR"/>
        </w:rPr>
        <w:t>)</w:t>
      </w:r>
    </w:p>
    <w:p w14:paraId="29E0D055" w14:textId="77777777" w:rsidR="003B6D17" w:rsidRPr="00B607D6" w:rsidRDefault="003B6D17" w:rsidP="003B6D17">
      <w:pPr>
        <w:rPr>
          <w:ins w:id="1108" w:author="Abe Kiyofumi" w:date="2018-12-21T21:06:00Z"/>
          <w:rFonts w:eastAsia="Malgun Gothic"/>
          <w:lang w:val="en-CA" w:eastAsia="ko-KR"/>
        </w:rPr>
      </w:pPr>
    </w:p>
    <w:p w14:paraId="30A5176F" w14:textId="77777777" w:rsidR="003B6D17" w:rsidRPr="00B607D6" w:rsidRDefault="003B6D17" w:rsidP="003B6D17">
      <w:pPr>
        <w:pStyle w:val="40"/>
        <w:rPr>
          <w:ins w:id="1109" w:author="Abe Kiyofumi" w:date="2018-12-21T21:06:00Z"/>
          <w:rFonts w:eastAsia="Malgun Gothic"/>
          <w:highlight w:val="yellow"/>
          <w:lang w:val="en-CA" w:eastAsia="ko-KR"/>
        </w:rPr>
      </w:pPr>
      <w:ins w:id="1110" w:author="Abe Kiyofumi" w:date="2018-12-21T21:06:00Z">
        <w:r w:rsidRPr="00B607D6">
          <w:rPr>
            <w:rFonts w:eastAsia="Malgun Gothic"/>
            <w:highlight w:val="yellow"/>
            <w:lang w:val="en-CA" w:eastAsia="ko-KR"/>
          </w:rPr>
          <w:t>Derivation process for subblock-based temporal merging candidates</w:t>
        </w:r>
      </w:ins>
    </w:p>
    <w:p w14:paraId="4880CCE6" w14:textId="77777777" w:rsidR="003B6D17" w:rsidRPr="00B607D6" w:rsidDel="003C51E6" w:rsidRDefault="003B6D17" w:rsidP="003B6D17">
      <w:pPr>
        <w:rPr>
          <w:ins w:id="1111" w:author="Abe Kiyofumi" w:date="2018-12-21T21:06:00Z"/>
          <w:highlight w:val="yellow"/>
          <w:lang w:val="en-CA" w:eastAsia="ko-KR"/>
        </w:rPr>
      </w:pPr>
      <w:ins w:id="1112" w:author="Abe Kiyofumi" w:date="2018-12-21T21:06:00Z">
        <w:r w:rsidRPr="00B607D6" w:rsidDel="003C51E6">
          <w:rPr>
            <w:highlight w:val="yellow"/>
            <w:lang w:val="en-CA" w:eastAsia="ko-KR"/>
          </w:rPr>
          <w:t>Inputs to this process are:</w:t>
        </w:r>
      </w:ins>
    </w:p>
    <w:p w14:paraId="104169A7" w14:textId="77777777" w:rsidR="003B6D17" w:rsidRPr="00B607D6" w:rsidDel="003C51E6" w:rsidRDefault="003B6D17" w:rsidP="003B6D17">
      <w:pPr>
        <w:numPr>
          <w:ilvl w:val="0"/>
          <w:numId w:val="5"/>
        </w:numPr>
        <w:rPr>
          <w:ins w:id="1113" w:author="Abe Kiyofumi" w:date="2018-12-21T21:06:00Z"/>
          <w:highlight w:val="yellow"/>
          <w:lang w:val="en-CA"/>
        </w:rPr>
      </w:pPr>
      <w:ins w:id="1114" w:author="Abe Kiyofumi" w:date="2018-12-21T21:06:00Z">
        <w:r w:rsidRPr="00B607D6" w:rsidDel="003C51E6">
          <w:rPr>
            <w:highlight w:val="yellow"/>
            <w:lang w:val="en-CA"/>
          </w:rPr>
          <w:t>a luma location ( xCb, yCb ) of the top-left sample of the current luma coding block relative to the top-left luma sample of the current picture,</w:t>
        </w:r>
      </w:ins>
    </w:p>
    <w:p w14:paraId="387ED3D5" w14:textId="77777777" w:rsidR="003B6D17" w:rsidRPr="00B607D6" w:rsidRDefault="003B6D17" w:rsidP="003B6D17">
      <w:pPr>
        <w:numPr>
          <w:ilvl w:val="0"/>
          <w:numId w:val="5"/>
        </w:numPr>
        <w:rPr>
          <w:ins w:id="1115" w:author="Abe Kiyofumi" w:date="2018-12-21T21:06:00Z"/>
          <w:highlight w:val="yellow"/>
          <w:lang w:val="en-CA"/>
        </w:rPr>
      </w:pPr>
      <w:ins w:id="1116" w:author="Abe Kiyofumi" w:date="2018-12-21T21:06:00Z">
        <w:r w:rsidRPr="00B607D6">
          <w:rPr>
            <w:highlight w:val="yellow"/>
            <w:lang w:val="en-CA"/>
          </w:rPr>
          <w:t>a variable cbWidth specifying the width of the current coding block in luma samples,</w:t>
        </w:r>
      </w:ins>
    </w:p>
    <w:p w14:paraId="749153A3" w14:textId="77777777" w:rsidR="003B6D17" w:rsidRPr="00B607D6" w:rsidRDefault="003B6D17" w:rsidP="003B6D17">
      <w:pPr>
        <w:numPr>
          <w:ilvl w:val="0"/>
          <w:numId w:val="5"/>
        </w:numPr>
        <w:rPr>
          <w:ins w:id="1117" w:author="Abe Kiyofumi" w:date="2018-12-21T21:06:00Z"/>
          <w:highlight w:val="yellow"/>
          <w:lang w:val="en-CA"/>
        </w:rPr>
      </w:pPr>
      <w:ins w:id="1118" w:author="Abe Kiyofumi" w:date="2018-12-21T21:06:00Z">
        <w:r w:rsidRPr="00B607D6">
          <w:rPr>
            <w:highlight w:val="yellow"/>
            <w:lang w:val="en-CA"/>
          </w:rPr>
          <w:t>a variable cbHeight specifying the height of the current coding block in luma samples.</w:t>
        </w:r>
      </w:ins>
    </w:p>
    <w:p w14:paraId="06429C70" w14:textId="77777777" w:rsidR="003B6D17" w:rsidRPr="00B607D6" w:rsidDel="003C51E6" w:rsidRDefault="003B6D17" w:rsidP="003B6D17">
      <w:pPr>
        <w:numPr>
          <w:ilvl w:val="0"/>
          <w:numId w:val="5"/>
        </w:numPr>
        <w:tabs>
          <w:tab w:val="clear" w:pos="400"/>
        </w:tabs>
        <w:ind w:left="360" w:hanging="360"/>
        <w:rPr>
          <w:ins w:id="1119" w:author="Abe Kiyofumi" w:date="2018-12-21T21:06:00Z"/>
          <w:highlight w:val="yellow"/>
          <w:lang w:val="en-CA" w:eastAsia="ko-KR"/>
        </w:rPr>
      </w:pPr>
      <w:ins w:id="1120" w:author="Abe Kiyofumi" w:date="2018-12-21T21:06:00Z">
        <w:r w:rsidRPr="00B607D6" w:rsidDel="003C51E6">
          <w:rPr>
            <w:highlight w:val="yellow"/>
            <w:lang w:val="en-CA" w:eastAsia="ko-KR"/>
          </w:rPr>
          <w:t>the availability flags availableFlagA</w:t>
        </w:r>
        <w:r w:rsidRPr="00B607D6" w:rsidDel="003C51E6">
          <w:rPr>
            <w:highlight w:val="yellow"/>
            <w:vertAlign w:val="subscript"/>
            <w:lang w:val="en-CA" w:eastAsia="ko-KR"/>
          </w:rPr>
          <w:t>0</w:t>
        </w:r>
        <w:r w:rsidRPr="00B607D6" w:rsidDel="003C51E6">
          <w:rPr>
            <w:highlight w:val="yellow"/>
            <w:lang w:val="en-CA" w:eastAsia="ko-KR"/>
          </w:rPr>
          <w:t>, availableFlagA</w:t>
        </w:r>
        <w:r w:rsidRPr="00B607D6" w:rsidDel="003C51E6">
          <w:rPr>
            <w:highlight w:val="yellow"/>
            <w:vertAlign w:val="subscript"/>
            <w:lang w:val="en-CA" w:eastAsia="ko-KR"/>
          </w:rPr>
          <w:t>1</w:t>
        </w:r>
        <w:r w:rsidRPr="00B607D6" w:rsidDel="003C51E6">
          <w:rPr>
            <w:highlight w:val="yellow"/>
            <w:lang w:val="en-CA" w:eastAsia="ko-KR"/>
          </w:rPr>
          <w:t>, availableFlagB</w:t>
        </w:r>
        <w:r w:rsidRPr="00B607D6" w:rsidDel="003C51E6">
          <w:rPr>
            <w:highlight w:val="yellow"/>
            <w:vertAlign w:val="subscript"/>
            <w:lang w:val="en-CA" w:eastAsia="ko-KR"/>
          </w:rPr>
          <w:t>0</w:t>
        </w:r>
        <w:r w:rsidRPr="00B607D6" w:rsidDel="003C51E6">
          <w:rPr>
            <w:highlight w:val="yellow"/>
            <w:lang w:val="en-CA" w:eastAsia="ko-KR"/>
          </w:rPr>
          <w:t xml:space="preserve">, </w:t>
        </w:r>
        <w:r w:rsidRPr="00B607D6">
          <w:rPr>
            <w:highlight w:val="yellow"/>
            <w:lang w:val="en-CA" w:eastAsia="ko-KR"/>
          </w:rPr>
          <w:t xml:space="preserve">and </w:t>
        </w:r>
        <w:r w:rsidRPr="00B607D6" w:rsidDel="003C51E6">
          <w:rPr>
            <w:highlight w:val="yellow"/>
            <w:lang w:val="en-CA" w:eastAsia="ko-KR"/>
          </w:rPr>
          <w:t>availableFlagB</w:t>
        </w:r>
        <w:r w:rsidRPr="00B607D6" w:rsidDel="003C51E6">
          <w:rPr>
            <w:highlight w:val="yellow"/>
            <w:vertAlign w:val="subscript"/>
            <w:lang w:val="en-CA" w:eastAsia="ko-KR"/>
          </w:rPr>
          <w:t>1</w:t>
        </w:r>
        <w:r w:rsidRPr="00B607D6" w:rsidDel="003C51E6">
          <w:rPr>
            <w:highlight w:val="yellow"/>
            <w:lang w:val="en-CA" w:eastAsia="ko-KR"/>
          </w:rPr>
          <w:t xml:space="preserve"> of the neighbouring </w:t>
        </w:r>
        <w:r w:rsidRPr="00B607D6">
          <w:rPr>
            <w:highlight w:val="yellow"/>
            <w:lang w:val="en-CA" w:eastAsia="ko-KR"/>
          </w:rPr>
          <w:t>coding</w:t>
        </w:r>
        <w:r w:rsidRPr="00B607D6" w:rsidDel="003C51E6">
          <w:rPr>
            <w:highlight w:val="yellow"/>
            <w:lang w:val="en-CA" w:eastAsia="ko-KR"/>
          </w:rPr>
          <w:t xml:space="preserve"> units,</w:t>
        </w:r>
      </w:ins>
    </w:p>
    <w:p w14:paraId="447830DB" w14:textId="77777777" w:rsidR="003B6D17" w:rsidRPr="00B607D6" w:rsidDel="003C51E6" w:rsidRDefault="003B6D17" w:rsidP="003B6D17">
      <w:pPr>
        <w:numPr>
          <w:ilvl w:val="0"/>
          <w:numId w:val="5"/>
        </w:numPr>
        <w:tabs>
          <w:tab w:val="clear" w:pos="400"/>
        </w:tabs>
        <w:ind w:left="360" w:hanging="360"/>
        <w:rPr>
          <w:ins w:id="1121" w:author="Abe Kiyofumi" w:date="2018-12-21T21:06:00Z"/>
          <w:highlight w:val="yellow"/>
          <w:lang w:val="en-CA" w:eastAsia="ko-KR"/>
        </w:rPr>
      </w:pPr>
      <w:ins w:id="1122" w:author="Abe Kiyofumi" w:date="2018-12-21T21:06:00Z">
        <w:r w:rsidRPr="00B607D6" w:rsidDel="003C51E6">
          <w:rPr>
            <w:highlight w:val="yellow"/>
            <w:lang w:val="en-CA" w:eastAsia="ko-KR"/>
          </w:rPr>
          <w:t>the reference indices refIdxLXA</w:t>
        </w:r>
        <w:r w:rsidRPr="00B607D6" w:rsidDel="003C51E6">
          <w:rPr>
            <w:highlight w:val="yellow"/>
            <w:vertAlign w:val="subscript"/>
            <w:lang w:val="en-CA" w:eastAsia="ko-KR"/>
          </w:rPr>
          <w:t>0</w:t>
        </w:r>
        <w:r w:rsidRPr="00B607D6" w:rsidDel="003C51E6">
          <w:rPr>
            <w:highlight w:val="yellow"/>
            <w:lang w:val="en-CA" w:eastAsia="ko-KR"/>
          </w:rPr>
          <w:t>, refIdxLXA</w:t>
        </w:r>
        <w:r w:rsidRPr="00B607D6" w:rsidDel="003C51E6">
          <w:rPr>
            <w:highlight w:val="yellow"/>
            <w:vertAlign w:val="subscript"/>
            <w:lang w:val="en-CA" w:eastAsia="ko-KR"/>
          </w:rPr>
          <w:t>1</w:t>
        </w:r>
        <w:r w:rsidRPr="00B607D6" w:rsidDel="003C51E6">
          <w:rPr>
            <w:highlight w:val="yellow"/>
            <w:lang w:val="en-CA" w:eastAsia="ko-KR"/>
          </w:rPr>
          <w:t>, refIdxLXB</w:t>
        </w:r>
        <w:r w:rsidRPr="00B607D6" w:rsidDel="003C51E6">
          <w:rPr>
            <w:highlight w:val="yellow"/>
            <w:vertAlign w:val="subscript"/>
            <w:lang w:val="en-CA" w:eastAsia="ko-KR"/>
          </w:rPr>
          <w:t>0</w:t>
        </w:r>
        <w:r w:rsidRPr="00B607D6" w:rsidDel="003C51E6">
          <w:rPr>
            <w:highlight w:val="yellow"/>
            <w:lang w:val="en-CA" w:eastAsia="ko-KR"/>
          </w:rPr>
          <w:t xml:space="preserve">, </w:t>
        </w:r>
        <w:r w:rsidRPr="00B607D6">
          <w:rPr>
            <w:highlight w:val="yellow"/>
            <w:lang w:val="en-CA" w:eastAsia="ko-KR"/>
          </w:rPr>
          <w:t xml:space="preserve">and </w:t>
        </w:r>
        <w:r w:rsidRPr="00B607D6" w:rsidDel="003C51E6">
          <w:rPr>
            <w:highlight w:val="yellow"/>
            <w:lang w:val="en-CA" w:eastAsia="ko-KR"/>
          </w:rPr>
          <w:t>refIdxLXB</w:t>
        </w:r>
        <w:r w:rsidRPr="00B607D6" w:rsidDel="003C51E6">
          <w:rPr>
            <w:highlight w:val="yellow"/>
            <w:vertAlign w:val="subscript"/>
            <w:lang w:val="en-CA" w:eastAsia="ko-KR"/>
          </w:rPr>
          <w:t>1</w:t>
        </w:r>
        <w:r w:rsidRPr="00B607D6" w:rsidDel="003C51E6">
          <w:rPr>
            <w:highlight w:val="yellow"/>
            <w:lang w:val="en-CA" w:eastAsia="ko-KR"/>
          </w:rPr>
          <w:t xml:space="preserve"> of the neighbouring </w:t>
        </w:r>
        <w:r w:rsidRPr="00B607D6">
          <w:rPr>
            <w:highlight w:val="yellow"/>
            <w:lang w:val="en-CA" w:eastAsia="ko-KR"/>
          </w:rPr>
          <w:t>coding</w:t>
        </w:r>
        <w:r w:rsidRPr="00B607D6" w:rsidDel="003C51E6">
          <w:rPr>
            <w:highlight w:val="yellow"/>
            <w:lang w:val="en-CA" w:eastAsia="ko-KR"/>
          </w:rPr>
          <w:t xml:space="preserve"> units,</w:t>
        </w:r>
      </w:ins>
    </w:p>
    <w:p w14:paraId="51F715ED" w14:textId="77777777" w:rsidR="003B6D17" w:rsidRPr="00B607D6" w:rsidDel="003C51E6" w:rsidRDefault="003B6D17" w:rsidP="003B6D17">
      <w:pPr>
        <w:numPr>
          <w:ilvl w:val="0"/>
          <w:numId w:val="5"/>
        </w:numPr>
        <w:tabs>
          <w:tab w:val="clear" w:pos="400"/>
        </w:tabs>
        <w:ind w:left="360" w:hanging="360"/>
        <w:rPr>
          <w:ins w:id="1123" w:author="Abe Kiyofumi" w:date="2018-12-21T21:06:00Z"/>
          <w:highlight w:val="yellow"/>
          <w:lang w:val="en-CA" w:eastAsia="ko-KR"/>
        </w:rPr>
      </w:pPr>
      <w:ins w:id="1124" w:author="Abe Kiyofumi" w:date="2018-12-21T21:06:00Z">
        <w:r w:rsidRPr="00B607D6" w:rsidDel="003C51E6">
          <w:rPr>
            <w:highlight w:val="yellow"/>
            <w:lang w:val="en-CA" w:eastAsia="ko-KR"/>
          </w:rPr>
          <w:t xml:space="preserve">the prediction list utilization flags </w:t>
        </w:r>
        <w:r w:rsidRPr="00B607D6" w:rsidDel="003C51E6">
          <w:rPr>
            <w:highlight w:val="yellow"/>
            <w:lang w:val="en-CA"/>
          </w:rPr>
          <w:t>predFlagLX</w:t>
        </w:r>
        <w:r w:rsidRPr="00B607D6" w:rsidDel="003C51E6">
          <w:rPr>
            <w:highlight w:val="yellow"/>
            <w:lang w:val="en-CA" w:eastAsia="ko-KR"/>
          </w:rPr>
          <w:t>A</w:t>
        </w:r>
        <w:r w:rsidRPr="00B607D6" w:rsidDel="003C51E6">
          <w:rPr>
            <w:highlight w:val="yellow"/>
            <w:vertAlign w:val="subscript"/>
            <w:lang w:val="en-CA" w:eastAsia="ko-KR"/>
          </w:rPr>
          <w:t>0</w:t>
        </w:r>
        <w:r w:rsidRPr="00B607D6" w:rsidDel="003C51E6">
          <w:rPr>
            <w:highlight w:val="yellow"/>
            <w:lang w:val="en-CA" w:eastAsia="ko-KR"/>
          </w:rPr>
          <w:t xml:space="preserve">, </w:t>
        </w:r>
        <w:r w:rsidRPr="00B607D6" w:rsidDel="003C51E6">
          <w:rPr>
            <w:highlight w:val="yellow"/>
            <w:lang w:val="en-CA"/>
          </w:rPr>
          <w:t>predFlagLX</w:t>
        </w:r>
        <w:r w:rsidRPr="00B607D6" w:rsidDel="003C51E6">
          <w:rPr>
            <w:highlight w:val="yellow"/>
            <w:lang w:val="en-CA" w:eastAsia="ko-KR"/>
          </w:rPr>
          <w:t>A</w:t>
        </w:r>
        <w:r w:rsidRPr="00B607D6" w:rsidDel="003C51E6">
          <w:rPr>
            <w:highlight w:val="yellow"/>
            <w:vertAlign w:val="subscript"/>
            <w:lang w:val="en-CA" w:eastAsia="ko-KR"/>
          </w:rPr>
          <w:t>1</w:t>
        </w:r>
        <w:r w:rsidRPr="00B607D6" w:rsidDel="003C51E6">
          <w:rPr>
            <w:highlight w:val="yellow"/>
            <w:lang w:val="en-CA" w:eastAsia="ko-KR"/>
          </w:rPr>
          <w:t xml:space="preserve">, </w:t>
        </w:r>
        <w:r w:rsidRPr="00B607D6" w:rsidDel="003C51E6">
          <w:rPr>
            <w:highlight w:val="yellow"/>
            <w:lang w:val="en-CA"/>
          </w:rPr>
          <w:t>predFlagLX</w:t>
        </w:r>
        <w:r w:rsidRPr="00B607D6" w:rsidDel="003C51E6">
          <w:rPr>
            <w:highlight w:val="yellow"/>
            <w:lang w:val="en-CA" w:eastAsia="ko-KR"/>
          </w:rPr>
          <w:t>B</w:t>
        </w:r>
        <w:r w:rsidRPr="00B607D6" w:rsidDel="003C51E6">
          <w:rPr>
            <w:highlight w:val="yellow"/>
            <w:vertAlign w:val="subscript"/>
            <w:lang w:val="en-CA" w:eastAsia="ko-KR"/>
          </w:rPr>
          <w:t>0</w:t>
        </w:r>
        <w:r w:rsidRPr="00B607D6" w:rsidDel="003C51E6">
          <w:rPr>
            <w:highlight w:val="yellow"/>
            <w:lang w:val="en-CA" w:eastAsia="ko-KR"/>
          </w:rPr>
          <w:t xml:space="preserve">, </w:t>
        </w:r>
        <w:r w:rsidRPr="00B607D6">
          <w:rPr>
            <w:highlight w:val="yellow"/>
            <w:lang w:val="en-CA" w:eastAsia="ko-KR"/>
          </w:rPr>
          <w:t xml:space="preserve">and </w:t>
        </w:r>
        <w:r w:rsidRPr="00B607D6" w:rsidDel="003C51E6">
          <w:rPr>
            <w:highlight w:val="yellow"/>
            <w:lang w:val="en-CA"/>
          </w:rPr>
          <w:t>predFlagLX</w:t>
        </w:r>
        <w:r w:rsidRPr="00B607D6" w:rsidDel="003C51E6">
          <w:rPr>
            <w:highlight w:val="yellow"/>
            <w:lang w:val="en-CA" w:eastAsia="ko-KR"/>
          </w:rPr>
          <w:t>B</w:t>
        </w:r>
        <w:r w:rsidRPr="00B607D6" w:rsidDel="003C51E6">
          <w:rPr>
            <w:highlight w:val="yellow"/>
            <w:vertAlign w:val="subscript"/>
            <w:lang w:val="en-CA" w:eastAsia="ko-KR"/>
          </w:rPr>
          <w:t>1</w:t>
        </w:r>
        <w:r w:rsidRPr="00B607D6" w:rsidDel="003C51E6">
          <w:rPr>
            <w:highlight w:val="yellow"/>
            <w:lang w:val="en-CA" w:eastAsia="ko-KR"/>
          </w:rPr>
          <w:t xml:space="preserve"> of the neighbouring </w:t>
        </w:r>
        <w:r w:rsidRPr="00B607D6">
          <w:rPr>
            <w:highlight w:val="yellow"/>
            <w:lang w:val="en-CA" w:eastAsia="ko-KR"/>
          </w:rPr>
          <w:t>coding</w:t>
        </w:r>
        <w:r w:rsidRPr="00B607D6" w:rsidDel="003C51E6">
          <w:rPr>
            <w:highlight w:val="yellow"/>
            <w:lang w:val="en-CA" w:eastAsia="ko-KR"/>
          </w:rPr>
          <w:t xml:space="preserve"> units,</w:t>
        </w:r>
      </w:ins>
    </w:p>
    <w:p w14:paraId="0F11132C" w14:textId="77777777" w:rsidR="003B6D17" w:rsidRPr="00B607D6" w:rsidDel="003C51E6" w:rsidRDefault="003B6D17" w:rsidP="003B6D17">
      <w:pPr>
        <w:numPr>
          <w:ilvl w:val="0"/>
          <w:numId w:val="5"/>
        </w:numPr>
        <w:tabs>
          <w:tab w:val="clear" w:pos="400"/>
          <w:tab w:val="clear" w:pos="794"/>
        </w:tabs>
        <w:ind w:left="360" w:hanging="360"/>
        <w:rPr>
          <w:ins w:id="1125" w:author="Abe Kiyofumi" w:date="2018-12-21T21:06:00Z"/>
          <w:highlight w:val="yellow"/>
          <w:lang w:val="en-CA" w:eastAsia="ko-KR"/>
        </w:rPr>
      </w:pPr>
      <w:ins w:id="1126" w:author="Abe Kiyofumi" w:date="2018-12-21T21:06:00Z">
        <w:r w:rsidRPr="00B607D6" w:rsidDel="003C51E6">
          <w:rPr>
            <w:highlight w:val="yellow"/>
            <w:lang w:val="en-CA" w:eastAsia="ko-KR"/>
          </w:rPr>
          <w:t>the motion vectors</w:t>
        </w:r>
        <w:r w:rsidRPr="00B607D6">
          <w:rPr>
            <w:highlight w:val="yellow"/>
            <w:lang w:val="en-CA" w:eastAsia="ko-KR"/>
          </w:rPr>
          <w:t xml:space="preserve"> in 1/16 </w:t>
        </w:r>
        <w:r w:rsidRPr="00B607D6" w:rsidDel="003C51E6">
          <w:rPr>
            <w:highlight w:val="yellow"/>
            <w:lang w:val="en-CA" w:eastAsia="ko-KR"/>
          </w:rPr>
          <w:t>fractional-sample</w:t>
        </w:r>
        <w:r w:rsidRPr="00B607D6">
          <w:rPr>
            <w:highlight w:val="yellow"/>
            <w:lang w:val="en-CA" w:eastAsia="ko-KR"/>
          </w:rPr>
          <w:t xml:space="preserve"> accuracy</w:t>
        </w:r>
        <w:r w:rsidRPr="00B607D6" w:rsidDel="003C51E6">
          <w:rPr>
            <w:highlight w:val="yellow"/>
            <w:lang w:val="en-CA" w:eastAsia="ko-KR"/>
          </w:rPr>
          <w:t xml:space="preserve"> mvLXA</w:t>
        </w:r>
        <w:r w:rsidRPr="00B607D6" w:rsidDel="003C51E6">
          <w:rPr>
            <w:highlight w:val="yellow"/>
            <w:vertAlign w:val="subscript"/>
            <w:lang w:val="en-CA" w:eastAsia="ko-KR"/>
          </w:rPr>
          <w:t>0</w:t>
        </w:r>
        <w:r w:rsidRPr="00B607D6" w:rsidDel="003C51E6">
          <w:rPr>
            <w:highlight w:val="yellow"/>
            <w:lang w:val="en-CA" w:eastAsia="ko-KR"/>
          </w:rPr>
          <w:t>, mvLXA</w:t>
        </w:r>
        <w:r w:rsidRPr="00B607D6" w:rsidDel="003C51E6">
          <w:rPr>
            <w:highlight w:val="yellow"/>
            <w:vertAlign w:val="subscript"/>
            <w:lang w:val="en-CA" w:eastAsia="ko-KR"/>
          </w:rPr>
          <w:t>1</w:t>
        </w:r>
        <w:r w:rsidRPr="00B607D6" w:rsidDel="003C51E6">
          <w:rPr>
            <w:highlight w:val="yellow"/>
            <w:lang w:val="en-CA" w:eastAsia="ko-KR"/>
          </w:rPr>
          <w:t>, mvLXB</w:t>
        </w:r>
        <w:r w:rsidRPr="00B607D6" w:rsidDel="003C51E6">
          <w:rPr>
            <w:highlight w:val="yellow"/>
            <w:vertAlign w:val="subscript"/>
            <w:lang w:val="en-CA" w:eastAsia="ko-KR"/>
          </w:rPr>
          <w:t>0</w:t>
        </w:r>
        <w:r w:rsidRPr="00B607D6" w:rsidDel="003C51E6">
          <w:rPr>
            <w:highlight w:val="yellow"/>
            <w:lang w:val="en-CA" w:eastAsia="ko-KR"/>
          </w:rPr>
          <w:t xml:space="preserve">, </w:t>
        </w:r>
        <w:r w:rsidRPr="00B607D6">
          <w:rPr>
            <w:highlight w:val="yellow"/>
            <w:lang w:val="en-CA" w:eastAsia="ko-KR"/>
          </w:rPr>
          <w:t xml:space="preserve">and </w:t>
        </w:r>
        <w:r w:rsidRPr="00B607D6" w:rsidDel="003C51E6">
          <w:rPr>
            <w:highlight w:val="yellow"/>
            <w:lang w:val="en-CA" w:eastAsia="ko-KR"/>
          </w:rPr>
          <w:t>mvLXB</w:t>
        </w:r>
        <w:r w:rsidRPr="00B607D6" w:rsidDel="003C51E6">
          <w:rPr>
            <w:highlight w:val="yellow"/>
            <w:vertAlign w:val="subscript"/>
            <w:lang w:val="en-CA" w:eastAsia="ko-KR"/>
          </w:rPr>
          <w:t>1</w:t>
        </w:r>
        <w:r w:rsidRPr="00B607D6" w:rsidDel="003C51E6">
          <w:rPr>
            <w:highlight w:val="yellow"/>
            <w:lang w:val="en-CA" w:eastAsia="ko-KR"/>
          </w:rPr>
          <w:t xml:space="preserve"> of the neighbouring </w:t>
        </w:r>
        <w:r w:rsidRPr="00B607D6">
          <w:rPr>
            <w:highlight w:val="yellow"/>
            <w:lang w:val="en-CA" w:eastAsia="ko-KR"/>
          </w:rPr>
          <w:t>coding</w:t>
        </w:r>
        <w:r w:rsidRPr="00B607D6" w:rsidDel="003C51E6">
          <w:rPr>
            <w:highlight w:val="yellow"/>
            <w:lang w:val="en-CA" w:eastAsia="ko-KR"/>
          </w:rPr>
          <w:t xml:space="preserve"> units.</w:t>
        </w:r>
      </w:ins>
    </w:p>
    <w:p w14:paraId="1D192BF2" w14:textId="77777777" w:rsidR="003B6D17" w:rsidRPr="00B607D6" w:rsidDel="003C51E6" w:rsidRDefault="003B6D17" w:rsidP="003B6D17">
      <w:pPr>
        <w:rPr>
          <w:ins w:id="1127" w:author="Abe Kiyofumi" w:date="2018-12-21T21:06:00Z"/>
          <w:highlight w:val="yellow"/>
          <w:lang w:val="en-CA" w:eastAsia="ko-KR"/>
        </w:rPr>
      </w:pPr>
      <w:ins w:id="1128" w:author="Abe Kiyofumi" w:date="2018-12-21T21:06:00Z">
        <w:r w:rsidRPr="00B607D6" w:rsidDel="003C51E6">
          <w:rPr>
            <w:highlight w:val="yellow"/>
            <w:lang w:val="en-CA" w:eastAsia="ko-KR"/>
          </w:rPr>
          <w:t>Outputs of this process are:</w:t>
        </w:r>
      </w:ins>
    </w:p>
    <w:p w14:paraId="69B795CA" w14:textId="77777777" w:rsidR="003B6D17" w:rsidRPr="00B607D6" w:rsidRDefault="003B6D17" w:rsidP="003B6D17">
      <w:pPr>
        <w:numPr>
          <w:ilvl w:val="0"/>
          <w:numId w:val="5"/>
        </w:numPr>
        <w:rPr>
          <w:ins w:id="1129" w:author="Abe Kiyofumi" w:date="2018-12-21T21:06:00Z"/>
          <w:highlight w:val="yellow"/>
          <w:lang w:val="en-CA" w:eastAsia="ko-KR"/>
        </w:rPr>
      </w:pPr>
      <w:ins w:id="1130" w:author="Abe Kiyofumi" w:date="2018-12-21T21:06:00Z">
        <w:r w:rsidRPr="00B607D6">
          <w:rPr>
            <w:highlight w:val="yellow"/>
            <w:lang w:val="en-CA" w:eastAsia="ko-KR"/>
          </w:rPr>
          <w:t>the availability flag availableFlagSbCol,</w:t>
        </w:r>
      </w:ins>
    </w:p>
    <w:p w14:paraId="42FA4D09" w14:textId="77777777" w:rsidR="003B6D17" w:rsidRPr="00B607D6" w:rsidRDefault="003B6D17" w:rsidP="003B6D17">
      <w:pPr>
        <w:numPr>
          <w:ilvl w:val="0"/>
          <w:numId w:val="5"/>
        </w:numPr>
        <w:rPr>
          <w:ins w:id="1131" w:author="Abe Kiyofumi" w:date="2018-12-21T21:06:00Z"/>
          <w:highlight w:val="yellow"/>
          <w:lang w:val="en-CA" w:eastAsia="ko-KR"/>
        </w:rPr>
      </w:pPr>
      <w:ins w:id="1132" w:author="Abe Kiyofumi" w:date="2018-12-21T21:06:00Z">
        <w:r w:rsidRPr="00B607D6">
          <w:rPr>
            <w:highlight w:val="yellow"/>
            <w:lang w:val="en-CA" w:eastAsia="ko-KR"/>
          </w:rPr>
          <w:t>the number of luma coding subblocks in horizontal direction numSbX and in vertical direction numSbY,</w:t>
        </w:r>
      </w:ins>
    </w:p>
    <w:p w14:paraId="176A2644" w14:textId="77777777" w:rsidR="003B6D17" w:rsidRPr="00B607D6" w:rsidDel="003C51E6" w:rsidRDefault="003B6D17" w:rsidP="003B6D17">
      <w:pPr>
        <w:numPr>
          <w:ilvl w:val="0"/>
          <w:numId w:val="5"/>
        </w:numPr>
        <w:rPr>
          <w:ins w:id="1133" w:author="Abe Kiyofumi" w:date="2018-12-21T21:06:00Z"/>
          <w:highlight w:val="yellow"/>
          <w:lang w:val="en-CA"/>
        </w:rPr>
      </w:pPr>
      <w:ins w:id="1134" w:author="Abe Kiyofumi" w:date="2018-12-21T21:06:00Z">
        <w:r w:rsidRPr="00B607D6" w:rsidDel="003C51E6">
          <w:rPr>
            <w:highlight w:val="yellow"/>
            <w:lang w:val="en-CA"/>
          </w:rPr>
          <w:t>the reference indices refIdxL0</w:t>
        </w:r>
        <w:r w:rsidRPr="00B607D6">
          <w:rPr>
            <w:highlight w:val="yellow"/>
            <w:lang w:val="en-CA"/>
          </w:rPr>
          <w:t>SbCol</w:t>
        </w:r>
        <w:r w:rsidRPr="00B607D6" w:rsidDel="003C51E6">
          <w:rPr>
            <w:highlight w:val="yellow"/>
            <w:lang w:val="en-CA"/>
          </w:rPr>
          <w:t xml:space="preserve"> and refIdxL1</w:t>
        </w:r>
        <w:r w:rsidRPr="00B607D6">
          <w:rPr>
            <w:highlight w:val="yellow"/>
            <w:lang w:val="en-CA"/>
          </w:rPr>
          <w:t>SbCol</w:t>
        </w:r>
        <w:r w:rsidRPr="00B607D6" w:rsidDel="003C51E6">
          <w:rPr>
            <w:highlight w:val="yellow"/>
            <w:lang w:val="en-CA"/>
          </w:rPr>
          <w:t>,</w:t>
        </w:r>
      </w:ins>
    </w:p>
    <w:p w14:paraId="5E4AC9EE" w14:textId="77777777" w:rsidR="003B6D17" w:rsidRPr="00B607D6" w:rsidDel="003C51E6" w:rsidRDefault="003B6D17" w:rsidP="003B6D17">
      <w:pPr>
        <w:numPr>
          <w:ilvl w:val="0"/>
          <w:numId w:val="5"/>
        </w:numPr>
        <w:rPr>
          <w:ins w:id="1135" w:author="Abe Kiyofumi" w:date="2018-12-21T21:06:00Z"/>
          <w:highlight w:val="yellow"/>
          <w:lang w:val="en-CA"/>
        </w:rPr>
      </w:pPr>
      <w:ins w:id="1136" w:author="Abe Kiyofumi" w:date="2018-12-21T21:06:00Z">
        <w:r w:rsidRPr="00B607D6" w:rsidDel="003C51E6">
          <w:rPr>
            <w:highlight w:val="yellow"/>
            <w:lang w:val="en-CA"/>
          </w:rPr>
          <w:t>the luma motion vectors</w:t>
        </w:r>
        <w:r w:rsidRPr="00B607D6">
          <w:rPr>
            <w:highlight w:val="yellow"/>
            <w:lang w:val="en-CA" w:eastAsia="ko-KR"/>
          </w:rPr>
          <w:t xml:space="preserve"> in 1/16 </w:t>
        </w:r>
        <w:r w:rsidRPr="00B607D6" w:rsidDel="003C51E6">
          <w:rPr>
            <w:highlight w:val="yellow"/>
            <w:lang w:val="en-CA" w:eastAsia="ko-KR"/>
          </w:rPr>
          <w:t>fractional-sample</w:t>
        </w:r>
        <w:r w:rsidRPr="00B607D6">
          <w:rPr>
            <w:highlight w:val="yellow"/>
            <w:lang w:val="en-CA" w:eastAsia="ko-KR"/>
          </w:rPr>
          <w:t xml:space="preserve"> accuracy</w:t>
        </w:r>
        <w:r w:rsidRPr="00B607D6" w:rsidDel="003C51E6">
          <w:rPr>
            <w:highlight w:val="yellow"/>
            <w:lang w:val="en-CA"/>
          </w:rPr>
          <w:t xml:space="preserve"> mvL0</w:t>
        </w:r>
        <w:r w:rsidRPr="00B607D6">
          <w:rPr>
            <w:highlight w:val="yellow"/>
            <w:lang w:val="en-CA"/>
          </w:rPr>
          <w:t>SbCol</w:t>
        </w:r>
        <w:r w:rsidRPr="00B607D6">
          <w:rPr>
            <w:highlight w:val="yellow"/>
            <w:lang w:val="en-CA" w:eastAsia="ko-KR"/>
          </w:rPr>
          <w:t>[ xSbIdx ][ ySbIdx ]</w:t>
        </w:r>
        <w:r w:rsidRPr="00B607D6" w:rsidDel="003C51E6">
          <w:rPr>
            <w:highlight w:val="yellow"/>
            <w:lang w:val="en-CA"/>
          </w:rPr>
          <w:t xml:space="preserve"> and mvL1</w:t>
        </w:r>
        <w:r w:rsidRPr="00B607D6">
          <w:rPr>
            <w:highlight w:val="yellow"/>
            <w:lang w:val="en-CA"/>
          </w:rPr>
          <w:t>SbCol</w:t>
        </w:r>
        <w:r w:rsidRPr="00B607D6">
          <w:rPr>
            <w:highlight w:val="yellow"/>
            <w:lang w:val="en-CA" w:eastAsia="ko-KR"/>
          </w:rPr>
          <w:t>[ xSbIdx ][ ySbIdx ] with xSbIdx</w:t>
        </w:r>
        <w:r w:rsidRPr="00B607D6">
          <w:rPr>
            <w:highlight w:val="yellow"/>
            <w:lang w:val="en-CA" w:eastAsia="zh-CN"/>
          </w:rPr>
          <w:t> </w:t>
        </w:r>
        <w:r w:rsidRPr="00B607D6">
          <w:rPr>
            <w:highlight w:val="yellow"/>
            <w:lang w:val="en-CA" w:eastAsia="ko-KR"/>
          </w:rPr>
          <w:t>=</w:t>
        </w:r>
        <w:r w:rsidRPr="00B607D6">
          <w:rPr>
            <w:highlight w:val="yellow"/>
            <w:lang w:val="en-CA" w:eastAsia="zh-CN"/>
          </w:rPr>
          <w:t> </w:t>
        </w:r>
        <w:r w:rsidRPr="00B607D6">
          <w:rPr>
            <w:highlight w:val="yellow"/>
            <w:lang w:val="en-CA" w:eastAsia="ko-KR"/>
          </w:rPr>
          <w:t>0..numSbX </w:t>
        </w:r>
        <w:r w:rsidRPr="00B607D6">
          <w:rPr>
            <w:highlight w:val="yellow"/>
            <w:lang w:val="en-CA"/>
          </w:rPr>
          <w:t>−</w:t>
        </w:r>
        <w:r w:rsidRPr="00B607D6">
          <w:rPr>
            <w:highlight w:val="yellow"/>
            <w:lang w:val="en-CA" w:eastAsia="zh-CN"/>
          </w:rPr>
          <w:t> </w:t>
        </w:r>
        <w:r w:rsidRPr="00B607D6">
          <w:rPr>
            <w:highlight w:val="yellow"/>
            <w:lang w:val="en-CA" w:eastAsia="ko-KR"/>
          </w:rPr>
          <w:t>1, ySbIdx</w:t>
        </w:r>
        <w:r w:rsidRPr="00B607D6">
          <w:rPr>
            <w:highlight w:val="yellow"/>
            <w:lang w:val="en-CA" w:eastAsia="zh-CN"/>
          </w:rPr>
          <w:t> </w:t>
        </w:r>
        <w:r w:rsidRPr="00B607D6">
          <w:rPr>
            <w:highlight w:val="yellow"/>
            <w:lang w:val="en-CA" w:eastAsia="ko-KR"/>
          </w:rPr>
          <w:t>=</w:t>
        </w:r>
        <w:r w:rsidRPr="00B607D6">
          <w:rPr>
            <w:highlight w:val="yellow"/>
            <w:lang w:val="en-CA" w:eastAsia="zh-CN"/>
          </w:rPr>
          <w:t> </w:t>
        </w:r>
        <w:r w:rsidRPr="00B607D6">
          <w:rPr>
            <w:highlight w:val="yellow"/>
            <w:lang w:val="en-CA" w:eastAsia="ko-KR"/>
          </w:rPr>
          <w:t>0</w:t>
        </w:r>
        <w:r w:rsidRPr="00B607D6">
          <w:rPr>
            <w:highlight w:val="yellow"/>
            <w:lang w:val="en-CA" w:eastAsia="zh-CN"/>
          </w:rPr>
          <w:t> </w:t>
        </w:r>
        <w:r w:rsidRPr="00B607D6">
          <w:rPr>
            <w:highlight w:val="yellow"/>
            <w:lang w:val="en-CA" w:eastAsia="ko-KR"/>
          </w:rPr>
          <w:t>..</w:t>
        </w:r>
        <w:r w:rsidRPr="00B607D6">
          <w:rPr>
            <w:highlight w:val="yellow"/>
            <w:lang w:val="en-CA" w:eastAsia="zh-CN"/>
          </w:rPr>
          <w:t> </w:t>
        </w:r>
        <w:r w:rsidRPr="00B607D6">
          <w:rPr>
            <w:highlight w:val="yellow"/>
            <w:lang w:val="en-CA" w:eastAsia="ko-KR"/>
          </w:rPr>
          <w:t>numSbY </w:t>
        </w:r>
        <w:r w:rsidRPr="00B607D6">
          <w:rPr>
            <w:highlight w:val="yellow"/>
            <w:lang w:val="en-CA"/>
          </w:rPr>
          <w:t>−</w:t>
        </w:r>
        <w:r w:rsidRPr="00B607D6">
          <w:rPr>
            <w:highlight w:val="yellow"/>
            <w:lang w:val="en-CA" w:eastAsia="zh-CN"/>
          </w:rPr>
          <w:t> </w:t>
        </w:r>
        <w:r w:rsidRPr="00B607D6">
          <w:rPr>
            <w:highlight w:val="yellow"/>
            <w:lang w:val="en-CA" w:eastAsia="ko-KR"/>
          </w:rPr>
          <w:t>1</w:t>
        </w:r>
        <w:r w:rsidRPr="00B607D6" w:rsidDel="003C51E6">
          <w:rPr>
            <w:highlight w:val="yellow"/>
            <w:lang w:val="en-CA"/>
          </w:rPr>
          <w:t>,</w:t>
        </w:r>
      </w:ins>
    </w:p>
    <w:p w14:paraId="76319762" w14:textId="77777777" w:rsidR="003B6D17" w:rsidRPr="00B607D6" w:rsidDel="003C51E6" w:rsidRDefault="003B6D17" w:rsidP="003B6D17">
      <w:pPr>
        <w:numPr>
          <w:ilvl w:val="0"/>
          <w:numId w:val="5"/>
        </w:numPr>
        <w:rPr>
          <w:ins w:id="1137" w:author="Abe Kiyofumi" w:date="2018-12-21T21:06:00Z"/>
          <w:highlight w:val="yellow"/>
          <w:lang w:val="en-CA"/>
        </w:rPr>
      </w:pPr>
      <w:ins w:id="1138" w:author="Abe Kiyofumi" w:date="2018-12-21T21:06:00Z">
        <w:r w:rsidRPr="00B607D6" w:rsidDel="003C51E6">
          <w:rPr>
            <w:highlight w:val="yellow"/>
            <w:lang w:val="en-CA"/>
          </w:rPr>
          <w:t>the prediction list utilization flags predFlagL0</w:t>
        </w:r>
        <w:r w:rsidRPr="00B607D6">
          <w:rPr>
            <w:highlight w:val="yellow"/>
            <w:lang w:val="en-CA"/>
          </w:rPr>
          <w:t>SbCol</w:t>
        </w:r>
        <w:r w:rsidRPr="00B607D6">
          <w:rPr>
            <w:highlight w:val="yellow"/>
            <w:lang w:val="en-CA" w:eastAsia="ko-KR"/>
          </w:rPr>
          <w:t>[ xSbIdx ][ ySbIdx ]</w:t>
        </w:r>
        <w:r w:rsidRPr="00B607D6" w:rsidDel="003C51E6">
          <w:rPr>
            <w:highlight w:val="yellow"/>
            <w:lang w:val="en-CA"/>
          </w:rPr>
          <w:t xml:space="preserve"> and predFlagL1</w:t>
        </w:r>
        <w:r w:rsidRPr="00B607D6">
          <w:rPr>
            <w:highlight w:val="yellow"/>
            <w:lang w:val="en-CA"/>
          </w:rPr>
          <w:t>SbCol</w:t>
        </w:r>
        <w:r w:rsidRPr="00B607D6">
          <w:rPr>
            <w:highlight w:val="yellow"/>
            <w:lang w:val="en-CA" w:eastAsia="ko-KR"/>
          </w:rPr>
          <w:t>[ xSbIdx ][ ySbIdx ] with xSbIdx</w:t>
        </w:r>
        <w:r w:rsidRPr="00B607D6">
          <w:rPr>
            <w:highlight w:val="yellow"/>
            <w:lang w:val="en-CA" w:eastAsia="zh-CN"/>
          </w:rPr>
          <w:t> </w:t>
        </w:r>
        <w:r w:rsidRPr="00B607D6">
          <w:rPr>
            <w:highlight w:val="yellow"/>
            <w:lang w:val="en-CA" w:eastAsia="ko-KR"/>
          </w:rPr>
          <w:t>=</w:t>
        </w:r>
        <w:r w:rsidRPr="00B607D6">
          <w:rPr>
            <w:highlight w:val="yellow"/>
            <w:lang w:val="en-CA" w:eastAsia="zh-CN"/>
          </w:rPr>
          <w:t> </w:t>
        </w:r>
        <w:r w:rsidRPr="00B607D6">
          <w:rPr>
            <w:highlight w:val="yellow"/>
            <w:lang w:val="en-CA" w:eastAsia="ko-KR"/>
          </w:rPr>
          <w:t>0..numSbX </w:t>
        </w:r>
        <w:r w:rsidRPr="00B607D6">
          <w:rPr>
            <w:highlight w:val="yellow"/>
            <w:lang w:val="en-CA"/>
          </w:rPr>
          <w:t>−</w:t>
        </w:r>
        <w:r w:rsidRPr="00B607D6">
          <w:rPr>
            <w:highlight w:val="yellow"/>
            <w:lang w:val="en-CA" w:eastAsia="zh-CN"/>
          </w:rPr>
          <w:t> </w:t>
        </w:r>
        <w:r w:rsidRPr="00B607D6">
          <w:rPr>
            <w:highlight w:val="yellow"/>
            <w:lang w:val="en-CA" w:eastAsia="ko-KR"/>
          </w:rPr>
          <w:t>1, ySbIdx</w:t>
        </w:r>
        <w:r w:rsidRPr="00B607D6">
          <w:rPr>
            <w:highlight w:val="yellow"/>
            <w:lang w:val="en-CA" w:eastAsia="zh-CN"/>
          </w:rPr>
          <w:t> </w:t>
        </w:r>
        <w:r w:rsidRPr="00B607D6">
          <w:rPr>
            <w:highlight w:val="yellow"/>
            <w:lang w:val="en-CA" w:eastAsia="ko-KR"/>
          </w:rPr>
          <w:t>=</w:t>
        </w:r>
        <w:r w:rsidRPr="00B607D6">
          <w:rPr>
            <w:highlight w:val="yellow"/>
            <w:lang w:val="en-CA" w:eastAsia="zh-CN"/>
          </w:rPr>
          <w:t> </w:t>
        </w:r>
        <w:r w:rsidRPr="00B607D6">
          <w:rPr>
            <w:highlight w:val="yellow"/>
            <w:lang w:val="en-CA" w:eastAsia="ko-KR"/>
          </w:rPr>
          <w:t>0</w:t>
        </w:r>
        <w:r w:rsidRPr="00B607D6">
          <w:rPr>
            <w:highlight w:val="yellow"/>
            <w:lang w:val="en-CA" w:eastAsia="zh-CN"/>
          </w:rPr>
          <w:t> </w:t>
        </w:r>
        <w:r w:rsidRPr="00B607D6">
          <w:rPr>
            <w:highlight w:val="yellow"/>
            <w:lang w:val="en-CA" w:eastAsia="ko-KR"/>
          </w:rPr>
          <w:t>..</w:t>
        </w:r>
        <w:r w:rsidRPr="00B607D6">
          <w:rPr>
            <w:highlight w:val="yellow"/>
            <w:lang w:val="en-CA" w:eastAsia="zh-CN"/>
          </w:rPr>
          <w:t> </w:t>
        </w:r>
        <w:r w:rsidRPr="00B607D6">
          <w:rPr>
            <w:highlight w:val="yellow"/>
            <w:lang w:val="en-CA" w:eastAsia="ko-KR"/>
          </w:rPr>
          <w:t>numSbY </w:t>
        </w:r>
        <w:r w:rsidRPr="00B607D6">
          <w:rPr>
            <w:highlight w:val="yellow"/>
            <w:lang w:val="en-CA"/>
          </w:rPr>
          <w:t>−</w:t>
        </w:r>
        <w:r w:rsidRPr="00B607D6">
          <w:rPr>
            <w:highlight w:val="yellow"/>
            <w:lang w:val="en-CA" w:eastAsia="zh-CN"/>
          </w:rPr>
          <w:t> </w:t>
        </w:r>
        <w:r w:rsidRPr="00B607D6">
          <w:rPr>
            <w:highlight w:val="yellow"/>
            <w:lang w:val="en-CA" w:eastAsia="ko-KR"/>
          </w:rPr>
          <w:t>1</w:t>
        </w:r>
        <w:r w:rsidRPr="00B607D6" w:rsidDel="003C51E6">
          <w:rPr>
            <w:highlight w:val="yellow"/>
            <w:lang w:val="en-CA"/>
          </w:rPr>
          <w:t>.</w:t>
        </w:r>
      </w:ins>
    </w:p>
    <w:p w14:paraId="67898854" w14:textId="77777777" w:rsidR="003B6D17" w:rsidRPr="00B607D6" w:rsidRDefault="003B6D17" w:rsidP="003B6D17">
      <w:pPr>
        <w:rPr>
          <w:ins w:id="1139" w:author="Abe Kiyofumi" w:date="2018-12-21T21:06:00Z"/>
          <w:rFonts w:eastAsia="ＭＳ 明朝"/>
          <w:noProof/>
          <w:highlight w:val="yellow"/>
          <w:lang w:eastAsia="ja-JP"/>
        </w:rPr>
      </w:pPr>
      <w:ins w:id="1140" w:author="Abe Kiyofumi" w:date="2018-12-21T21:06:00Z">
        <w:r w:rsidRPr="00B607D6">
          <w:rPr>
            <w:rFonts w:eastAsia="ＭＳ 明朝"/>
            <w:noProof/>
            <w:highlight w:val="yellow"/>
            <w:lang w:eastAsia="ja-JP"/>
          </w:rPr>
          <w:lastRenderedPageBreak/>
          <w:t>T</w:t>
        </w:r>
        <w:r w:rsidRPr="00B607D6">
          <w:rPr>
            <w:noProof/>
            <w:highlight w:val="yellow"/>
            <w:lang w:eastAsia="ko-KR"/>
          </w:rPr>
          <w:t xml:space="preserve">he </w:t>
        </w:r>
        <w:r w:rsidRPr="00B607D6">
          <w:rPr>
            <w:highlight w:val="yellow"/>
            <w:lang w:val="en-CA" w:eastAsia="ko-KR"/>
          </w:rPr>
          <w:t xml:space="preserve">availability flag availableFlagSbCol is derived as </w:t>
        </w:r>
        <w:r w:rsidRPr="00B607D6">
          <w:rPr>
            <w:noProof/>
            <w:highlight w:val="yellow"/>
            <w:lang w:eastAsia="ko-KR"/>
          </w:rPr>
          <w:t>follows.</w:t>
        </w:r>
      </w:ins>
    </w:p>
    <w:p w14:paraId="223FF6ED" w14:textId="77777777" w:rsidR="003B6D17" w:rsidRPr="00B607D6" w:rsidRDefault="003B6D17" w:rsidP="003B6D17">
      <w:pPr>
        <w:numPr>
          <w:ilvl w:val="0"/>
          <w:numId w:val="5"/>
        </w:numPr>
        <w:tabs>
          <w:tab w:val="clear" w:pos="400"/>
        </w:tabs>
        <w:ind w:left="360" w:hanging="360"/>
        <w:rPr>
          <w:ins w:id="1141" w:author="Abe Kiyofumi" w:date="2018-12-21T21:06:00Z"/>
          <w:noProof/>
          <w:highlight w:val="yellow"/>
          <w:lang w:eastAsia="ko-KR"/>
        </w:rPr>
      </w:pPr>
      <w:ins w:id="1142" w:author="Abe Kiyofumi" w:date="2018-12-21T21:06:00Z">
        <w:r w:rsidRPr="00B607D6">
          <w:rPr>
            <w:rFonts w:eastAsia="ＭＳ 明朝"/>
            <w:noProof/>
            <w:highlight w:val="yellow"/>
            <w:lang w:eastAsia="ja-JP"/>
          </w:rPr>
          <w:t>If one or more of the following conditions is true</w:t>
        </w:r>
        <w:r w:rsidRPr="00B607D6">
          <w:rPr>
            <w:noProof/>
            <w:highlight w:val="yellow"/>
            <w:lang w:eastAsia="ko-KR"/>
          </w:rPr>
          <w:t>, availableFlagSbCol is set equal to 0.</w:t>
        </w:r>
      </w:ins>
    </w:p>
    <w:p w14:paraId="0AF0B7F8" w14:textId="77777777" w:rsidR="003B6D17" w:rsidRPr="00B607D6" w:rsidRDefault="003B6D17" w:rsidP="003B6D17">
      <w:pPr>
        <w:numPr>
          <w:ilvl w:val="0"/>
          <w:numId w:val="5"/>
        </w:numPr>
        <w:tabs>
          <w:tab w:val="clear" w:pos="400"/>
        </w:tabs>
        <w:ind w:left="720" w:hanging="360"/>
        <w:rPr>
          <w:ins w:id="1143" w:author="Abe Kiyofumi" w:date="2018-12-21T21:06:00Z"/>
          <w:noProof/>
          <w:highlight w:val="yellow"/>
          <w:lang w:eastAsia="ko-KR"/>
        </w:rPr>
      </w:pPr>
      <w:ins w:id="1144" w:author="Abe Kiyofumi" w:date="2018-12-21T21:06:00Z">
        <w:r w:rsidRPr="00B607D6">
          <w:rPr>
            <w:noProof/>
            <w:highlight w:val="yellow"/>
            <w:lang w:eastAsia="ko-KR"/>
          </w:rPr>
          <w:t>slice_temporal_mvp_enable_flag is equal to 0</w:t>
        </w:r>
      </w:ins>
    </w:p>
    <w:p w14:paraId="4FCE5EB7" w14:textId="77777777" w:rsidR="003B6D17" w:rsidRPr="00B607D6" w:rsidRDefault="003B6D17" w:rsidP="003B6D17">
      <w:pPr>
        <w:numPr>
          <w:ilvl w:val="0"/>
          <w:numId w:val="5"/>
        </w:numPr>
        <w:tabs>
          <w:tab w:val="clear" w:pos="400"/>
        </w:tabs>
        <w:ind w:left="720" w:hanging="360"/>
        <w:rPr>
          <w:ins w:id="1145" w:author="Abe Kiyofumi" w:date="2018-12-21T21:06:00Z"/>
          <w:noProof/>
          <w:highlight w:val="yellow"/>
          <w:lang w:eastAsia="ko-KR"/>
        </w:rPr>
      </w:pPr>
      <w:ins w:id="1146" w:author="Abe Kiyofumi" w:date="2018-12-21T21:06:00Z">
        <w:r w:rsidRPr="00B607D6">
          <w:rPr>
            <w:bCs/>
            <w:noProof/>
            <w:highlight w:val="yellow"/>
          </w:rPr>
          <w:t>sps_sbtmvp_flag</w:t>
        </w:r>
        <w:r w:rsidRPr="00B607D6">
          <w:rPr>
            <w:noProof/>
            <w:highlight w:val="yellow"/>
            <w:lang w:eastAsia="ko-KR"/>
          </w:rPr>
          <w:t xml:space="preserve"> is equal to 0</w:t>
        </w:r>
      </w:ins>
    </w:p>
    <w:p w14:paraId="3B14601B" w14:textId="77777777" w:rsidR="003B6D17" w:rsidRPr="00B607D6" w:rsidRDefault="003B6D17" w:rsidP="003B6D17">
      <w:pPr>
        <w:numPr>
          <w:ilvl w:val="0"/>
          <w:numId w:val="5"/>
        </w:numPr>
        <w:tabs>
          <w:tab w:val="clear" w:pos="400"/>
        </w:tabs>
        <w:ind w:left="720" w:hanging="360"/>
        <w:rPr>
          <w:ins w:id="1147" w:author="Abe Kiyofumi" w:date="2018-12-21T21:06:00Z"/>
          <w:noProof/>
          <w:highlight w:val="yellow"/>
          <w:lang w:eastAsia="ko-KR"/>
        </w:rPr>
      </w:pPr>
      <w:ins w:id="1148" w:author="Abe Kiyofumi" w:date="2018-12-21T21:06:00Z">
        <w:r w:rsidRPr="00B607D6">
          <w:rPr>
            <w:noProof/>
            <w:highlight w:val="yellow"/>
            <w:lang w:eastAsia="ko-KR"/>
          </w:rPr>
          <w:t>cbWidth is less than 8</w:t>
        </w:r>
      </w:ins>
    </w:p>
    <w:p w14:paraId="17B7CC8B" w14:textId="77777777" w:rsidR="003B6D17" w:rsidRPr="00B607D6" w:rsidRDefault="003B6D17" w:rsidP="003B6D17">
      <w:pPr>
        <w:numPr>
          <w:ilvl w:val="0"/>
          <w:numId w:val="5"/>
        </w:numPr>
        <w:tabs>
          <w:tab w:val="clear" w:pos="400"/>
        </w:tabs>
        <w:ind w:left="720" w:hanging="360"/>
        <w:rPr>
          <w:ins w:id="1149" w:author="Abe Kiyofumi" w:date="2018-12-21T21:06:00Z"/>
          <w:noProof/>
          <w:highlight w:val="yellow"/>
          <w:lang w:eastAsia="ko-KR"/>
        </w:rPr>
      </w:pPr>
      <w:ins w:id="1150" w:author="Abe Kiyofumi" w:date="2018-12-21T21:06:00Z">
        <w:r w:rsidRPr="00B607D6">
          <w:rPr>
            <w:noProof/>
            <w:highlight w:val="yellow"/>
            <w:lang w:eastAsia="ko-KR"/>
          </w:rPr>
          <w:t>cbHeight is less than 8</w:t>
        </w:r>
      </w:ins>
    </w:p>
    <w:p w14:paraId="012EB715" w14:textId="77777777" w:rsidR="003B6D17" w:rsidRPr="00B607D6" w:rsidRDefault="003B6D17" w:rsidP="003B6D17">
      <w:pPr>
        <w:numPr>
          <w:ilvl w:val="0"/>
          <w:numId w:val="5"/>
        </w:numPr>
        <w:tabs>
          <w:tab w:val="clear" w:pos="400"/>
        </w:tabs>
        <w:ind w:left="360" w:hanging="360"/>
        <w:rPr>
          <w:ins w:id="1151" w:author="Abe Kiyofumi" w:date="2018-12-21T21:06:00Z"/>
          <w:noProof/>
          <w:highlight w:val="yellow"/>
          <w:lang w:eastAsia="ko-KR"/>
        </w:rPr>
      </w:pPr>
      <w:ins w:id="1152" w:author="Abe Kiyofumi" w:date="2018-12-21T21:06:00Z">
        <w:r w:rsidRPr="00B607D6">
          <w:rPr>
            <w:rFonts w:eastAsia="ＭＳ 明朝"/>
            <w:noProof/>
            <w:highlight w:val="yellow"/>
            <w:lang w:eastAsia="ja-JP"/>
          </w:rPr>
          <w:t>Otherwise, t</w:t>
        </w:r>
        <w:r w:rsidRPr="00B607D6">
          <w:rPr>
            <w:noProof/>
            <w:highlight w:val="yellow"/>
            <w:lang w:eastAsia="ko-KR"/>
          </w:rPr>
          <w:t>he following ordered steps apply.</w:t>
        </w:r>
      </w:ins>
    </w:p>
    <w:p w14:paraId="78325826" w14:textId="77777777" w:rsidR="003B6D17" w:rsidRPr="00B607D6" w:rsidRDefault="003B6D17" w:rsidP="003B6D17">
      <w:pPr>
        <w:numPr>
          <w:ilvl w:val="0"/>
          <w:numId w:val="97"/>
        </w:numPr>
        <w:tabs>
          <w:tab w:val="clear" w:pos="794"/>
          <w:tab w:val="clear" w:pos="1588"/>
          <w:tab w:val="clear" w:pos="1985"/>
          <w:tab w:val="left" w:pos="1080"/>
          <w:tab w:val="left" w:pos="1440"/>
          <w:tab w:val="left" w:pos="2977"/>
        </w:tabs>
        <w:ind w:left="851" w:hanging="425"/>
        <w:rPr>
          <w:ins w:id="1153" w:author="Abe Kiyofumi" w:date="2018-12-21T21:06:00Z"/>
          <w:noProof/>
          <w:highlight w:val="yellow"/>
          <w:lang w:eastAsia="ko-KR"/>
        </w:rPr>
      </w:pPr>
      <w:ins w:id="1154" w:author="Abe Kiyofumi" w:date="2018-12-21T21:06:00Z">
        <w:r w:rsidRPr="00B607D6">
          <w:rPr>
            <w:noProof/>
            <w:highlight w:val="yellow"/>
            <w:lang w:eastAsia="ko-KR"/>
          </w:rPr>
          <w:t>The location (</w:t>
        </w:r>
        <w:r w:rsidRPr="00B607D6" w:rsidDel="003C51E6">
          <w:rPr>
            <w:highlight w:val="yellow"/>
            <w:lang w:val="en-CA"/>
          </w:rPr>
          <w:t> </w:t>
        </w:r>
        <w:r w:rsidRPr="00B607D6">
          <w:rPr>
            <w:noProof/>
            <w:highlight w:val="yellow"/>
            <w:lang w:eastAsia="ko-KR"/>
          </w:rPr>
          <w:t>xCtb,</w:t>
        </w:r>
        <w:r w:rsidRPr="00B607D6" w:rsidDel="003C51E6">
          <w:rPr>
            <w:highlight w:val="yellow"/>
            <w:lang w:val="en-CA"/>
          </w:rPr>
          <w:t> </w:t>
        </w:r>
        <w:r w:rsidRPr="00B607D6">
          <w:rPr>
            <w:noProof/>
            <w:highlight w:val="yellow"/>
            <w:lang w:eastAsia="ko-KR"/>
          </w:rPr>
          <w:t>yCtb</w:t>
        </w:r>
        <w:r w:rsidRPr="00B607D6" w:rsidDel="003C51E6">
          <w:rPr>
            <w:highlight w:val="yellow"/>
            <w:lang w:val="en-CA"/>
          </w:rPr>
          <w:t> </w:t>
        </w:r>
        <w:r w:rsidRPr="00B607D6">
          <w:rPr>
            <w:highlight w:val="yellow"/>
            <w:lang w:val="en-CA"/>
          </w:rPr>
          <w:t>)</w:t>
        </w:r>
        <w:r w:rsidRPr="00B607D6">
          <w:rPr>
            <w:noProof/>
            <w:highlight w:val="yellow"/>
            <w:lang w:eastAsia="ko-KR"/>
          </w:rPr>
          <w:t xml:space="preserve"> of the top-left sample of the luma coding tree block that contains the current coding block and the location (</w:t>
        </w:r>
        <w:r w:rsidRPr="00B607D6" w:rsidDel="003C51E6">
          <w:rPr>
            <w:highlight w:val="yellow"/>
            <w:lang w:val="en-CA"/>
          </w:rPr>
          <w:t> </w:t>
        </w:r>
        <w:r w:rsidRPr="00B607D6">
          <w:rPr>
            <w:noProof/>
            <w:highlight w:val="yellow"/>
            <w:lang w:eastAsia="ko-KR"/>
          </w:rPr>
          <w:t>xCtr,</w:t>
        </w:r>
        <w:r w:rsidRPr="00B607D6" w:rsidDel="003C51E6">
          <w:rPr>
            <w:highlight w:val="yellow"/>
            <w:lang w:val="en-CA"/>
          </w:rPr>
          <w:t> </w:t>
        </w:r>
        <w:r w:rsidRPr="00B607D6">
          <w:rPr>
            <w:noProof/>
            <w:highlight w:val="yellow"/>
            <w:lang w:eastAsia="ko-KR"/>
          </w:rPr>
          <w:t>yCtr</w:t>
        </w:r>
        <w:r w:rsidRPr="00B607D6" w:rsidDel="003C51E6">
          <w:rPr>
            <w:highlight w:val="yellow"/>
            <w:lang w:val="en-CA"/>
          </w:rPr>
          <w:t> </w:t>
        </w:r>
        <w:r w:rsidRPr="00B607D6">
          <w:rPr>
            <w:highlight w:val="yellow"/>
            <w:lang w:val="en-CA"/>
          </w:rPr>
          <w:t xml:space="preserve">) </w:t>
        </w:r>
        <w:r w:rsidRPr="00B607D6">
          <w:rPr>
            <w:noProof/>
            <w:highlight w:val="yellow"/>
            <w:lang w:eastAsia="ko-KR"/>
          </w:rPr>
          <w:t>of the below-right center sample of the current luma coding block are derived as follows:</w:t>
        </w:r>
      </w:ins>
    </w:p>
    <w:p w14:paraId="3E6C9A80" w14:textId="77777777" w:rsidR="003B6D17" w:rsidRPr="00B607D6" w:rsidRDefault="003B6D17" w:rsidP="003B6D17">
      <w:pPr>
        <w:pStyle w:val="Equation"/>
        <w:tabs>
          <w:tab w:val="clear" w:pos="794"/>
          <w:tab w:val="clear" w:pos="1588"/>
          <w:tab w:val="left" w:pos="851"/>
          <w:tab w:val="left" w:pos="1134"/>
          <w:tab w:val="left" w:pos="1418"/>
          <w:tab w:val="left" w:pos="1701"/>
          <w:tab w:val="left" w:pos="1985"/>
        </w:tabs>
        <w:ind w:left="907"/>
        <w:rPr>
          <w:ins w:id="1155" w:author="Abe Kiyofumi" w:date="2018-12-21T21:06:00Z"/>
          <w:noProof/>
          <w:highlight w:val="yellow"/>
          <w:lang w:eastAsia="ko-KR"/>
        </w:rPr>
      </w:pPr>
      <w:ins w:id="1156" w:author="Abe Kiyofumi" w:date="2018-12-21T21:06:00Z">
        <w:r w:rsidRPr="00B607D6">
          <w:rPr>
            <w:noProof/>
            <w:highlight w:val="yellow"/>
            <w:lang w:eastAsia="ko-KR"/>
          </w:rPr>
          <w:t>xCtb = (</w:t>
        </w:r>
        <w:r w:rsidRPr="00B607D6">
          <w:rPr>
            <w:highlight w:val="yellow"/>
            <w:lang w:val="en-CA" w:eastAsia="zh-CN"/>
          </w:rPr>
          <w:t> </w:t>
        </w:r>
        <w:r w:rsidRPr="00B607D6">
          <w:rPr>
            <w:noProof/>
            <w:highlight w:val="yellow"/>
            <w:lang w:eastAsia="ko-KR"/>
          </w:rPr>
          <w:t>xCb</w:t>
        </w:r>
        <w:r w:rsidRPr="00B607D6">
          <w:rPr>
            <w:highlight w:val="yellow"/>
            <w:lang w:val="en-CA" w:eastAsia="zh-CN"/>
          </w:rPr>
          <w:t>  </w:t>
        </w:r>
        <w:r w:rsidRPr="00B607D6">
          <w:rPr>
            <w:noProof/>
            <w:highlight w:val="yellow"/>
            <w:lang w:eastAsia="ko-KR"/>
          </w:rPr>
          <w:t>&gt;&gt;</w:t>
        </w:r>
        <w:r w:rsidRPr="00B607D6">
          <w:rPr>
            <w:highlight w:val="yellow"/>
            <w:lang w:val="en-CA" w:eastAsia="zh-CN"/>
          </w:rPr>
          <w:t>  </w:t>
        </w:r>
        <w:r w:rsidRPr="00B607D6">
          <w:rPr>
            <w:noProof/>
            <w:highlight w:val="yellow"/>
            <w:lang w:eastAsia="ko-KR"/>
          </w:rPr>
          <w:t>CtuLog2Size</w:t>
        </w:r>
        <w:r w:rsidRPr="00B607D6">
          <w:rPr>
            <w:highlight w:val="yellow"/>
            <w:lang w:val="en-CA" w:eastAsia="zh-CN"/>
          </w:rPr>
          <w:t> </w:t>
        </w:r>
        <w:r w:rsidRPr="00B607D6">
          <w:rPr>
            <w:noProof/>
            <w:highlight w:val="yellow"/>
            <w:lang w:eastAsia="ko-KR"/>
          </w:rPr>
          <w:t>)</w:t>
        </w:r>
        <w:r w:rsidRPr="00B607D6">
          <w:rPr>
            <w:highlight w:val="yellow"/>
            <w:lang w:val="en-CA" w:eastAsia="zh-CN"/>
          </w:rPr>
          <w:t>  </w:t>
        </w:r>
        <w:r w:rsidRPr="00B607D6">
          <w:rPr>
            <w:noProof/>
            <w:highlight w:val="yellow"/>
            <w:lang w:eastAsia="ko-KR"/>
          </w:rPr>
          <w:t>&lt;&lt;</w:t>
        </w:r>
        <w:r w:rsidRPr="00B607D6">
          <w:rPr>
            <w:highlight w:val="yellow"/>
            <w:lang w:val="en-CA" w:eastAsia="zh-CN"/>
          </w:rPr>
          <w:t>  </w:t>
        </w:r>
        <w:r w:rsidRPr="00B607D6">
          <w:rPr>
            <w:noProof/>
            <w:highlight w:val="yellow"/>
            <w:lang w:eastAsia="ko-KR"/>
          </w:rPr>
          <w:t>CtuLog2Size</w:t>
        </w:r>
        <w:r w:rsidRPr="00B607D6" w:rsidDel="003C51E6">
          <w:rPr>
            <w:noProof/>
            <w:highlight w:val="yellow"/>
            <w:lang w:eastAsia="ko-KR"/>
          </w:rPr>
          <w:tab/>
          <w:t>(</w:t>
        </w:r>
        <w:r w:rsidRPr="00B607D6" w:rsidDel="003C51E6">
          <w:rPr>
            <w:noProof/>
            <w:highlight w:val="yellow"/>
            <w:lang w:eastAsia="ko-KR"/>
          </w:rPr>
          <w:fldChar w:fldCharType="begin" w:fldLock="1"/>
        </w:r>
        <w:r w:rsidRPr="00B607D6" w:rsidDel="003C51E6">
          <w:rPr>
            <w:noProof/>
            <w:highlight w:val="yellow"/>
            <w:lang w:eastAsia="ko-KR"/>
          </w:rPr>
          <w:instrText xml:space="preserve"> STYLEREF 1 \s </w:instrText>
        </w:r>
        <w:r w:rsidRPr="00B607D6" w:rsidDel="003C51E6">
          <w:rPr>
            <w:noProof/>
            <w:highlight w:val="yellow"/>
            <w:lang w:eastAsia="ko-KR"/>
          </w:rPr>
          <w:fldChar w:fldCharType="separate"/>
        </w:r>
        <w:r w:rsidRPr="00B607D6">
          <w:rPr>
            <w:noProof/>
            <w:highlight w:val="yellow"/>
            <w:lang w:eastAsia="ko-KR"/>
          </w:rPr>
          <w:t>8</w:t>
        </w:r>
        <w:r w:rsidRPr="00B607D6" w:rsidDel="003C51E6">
          <w:rPr>
            <w:noProof/>
            <w:highlight w:val="yellow"/>
            <w:lang w:eastAsia="ko-KR"/>
          </w:rPr>
          <w:fldChar w:fldCharType="end"/>
        </w:r>
        <w:r w:rsidRPr="00B607D6" w:rsidDel="003C51E6">
          <w:rPr>
            <w:noProof/>
            <w:highlight w:val="yellow"/>
            <w:lang w:eastAsia="ko-KR"/>
          </w:rPr>
          <w:noBreakHyphen/>
        </w:r>
        <w:r w:rsidRPr="00B607D6" w:rsidDel="003C51E6">
          <w:rPr>
            <w:noProof/>
            <w:highlight w:val="yellow"/>
            <w:lang w:eastAsia="ko-KR"/>
          </w:rPr>
          <w:fldChar w:fldCharType="begin" w:fldLock="1"/>
        </w:r>
        <w:r w:rsidRPr="00B607D6" w:rsidDel="003C51E6">
          <w:rPr>
            <w:noProof/>
            <w:highlight w:val="yellow"/>
            <w:lang w:eastAsia="ko-KR"/>
          </w:rPr>
          <w:instrText xml:space="preserve"> SEQ Equation \* ARABIC \s 1 </w:instrText>
        </w:r>
        <w:r w:rsidRPr="00B607D6" w:rsidDel="003C51E6">
          <w:rPr>
            <w:noProof/>
            <w:highlight w:val="yellow"/>
            <w:lang w:eastAsia="ko-KR"/>
          </w:rPr>
          <w:fldChar w:fldCharType="separate"/>
        </w:r>
        <w:r w:rsidRPr="00B607D6">
          <w:rPr>
            <w:noProof/>
            <w:highlight w:val="yellow"/>
            <w:lang w:eastAsia="ko-KR"/>
          </w:rPr>
          <w:t>486</w:t>
        </w:r>
        <w:r w:rsidRPr="00B607D6" w:rsidDel="003C51E6">
          <w:rPr>
            <w:noProof/>
            <w:highlight w:val="yellow"/>
            <w:lang w:eastAsia="ko-KR"/>
          </w:rPr>
          <w:fldChar w:fldCharType="end"/>
        </w:r>
        <w:r w:rsidRPr="00B607D6" w:rsidDel="003C51E6">
          <w:rPr>
            <w:noProof/>
            <w:highlight w:val="yellow"/>
            <w:lang w:eastAsia="ko-KR"/>
          </w:rPr>
          <w:t>)</w:t>
        </w:r>
      </w:ins>
    </w:p>
    <w:p w14:paraId="676FE6B5" w14:textId="77777777" w:rsidR="003B6D17" w:rsidRPr="00B607D6" w:rsidRDefault="003B6D17" w:rsidP="003B6D17">
      <w:pPr>
        <w:pStyle w:val="Equation"/>
        <w:tabs>
          <w:tab w:val="clear" w:pos="794"/>
          <w:tab w:val="clear" w:pos="1588"/>
          <w:tab w:val="left" w:pos="851"/>
          <w:tab w:val="left" w:pos="1134"/>
          <w:tab w:val="left" w:pos="1418"/>
          <w:tab w:val="left" w:pos="1701"/>
          <w:tab w:val="left" w:pos="1985"/>
        </w:tabs>
        <w:ind w:left="907"/>
        <w:rPr>
          <w:ins w:id="1157" w:author="Abe Kiyofumi" w:date="2018-12-21T21:06:00Z"/>
          <w:noProof/>
          <w:highlight w:val="yellow"/>
          <w:lang w:eastAsia="ko-KR"/>
        </w:rPr>
      </w:pPr>
      <w:ins w:id="1158" w:author="Abe Kiyofumi" w:date="2018-12-21T21:06:00Z">
        <w:r w:rsidRPr="00B607D6">
          <w:rPr>
            <w:noProof/>
            <w:highlight w:val="yellow"/>
            <w:lang w:eastAsia="ko-KR"/>
          </w:rPr>
          <w:t>yCtb = (</w:t>
        </w:r>
        <w:r w:rsidRPr="00B607D6">
          <w:rPr>
            <w:highlight w:val="yellow"/>
            <w:lang w:val="en-CA" w:eastAsia="zh-CN"/>
          </w:rPr>
          <w:t> </w:t>
        </w:r>
        <w:r w:rsidRPr="00B607D6">
          <w:rPr>
            <w:noProof/>
            <w:highlight w:val="yellow"/>
            <w:lang w:eastAsia="ko-KR"/>
          </w:rPr>
          <w:t>yCb</w:t>
        </w:r>
        <w:r w:rsidRPr="00B607D6">
          <w:rPr>
            <w:highlight w:val="yellow"/>
            <w:lang w:val="en-CA" w:eastAsia="zh-CN"/>
          </w:rPr>
          <w:t>  </w:t>
        </w:r>
        <w:r w:rsidRPr="00B607D6">
          <w:rPr>
            <w:noProof/>
            <w:highlight w:val="yellow"/>
            <w:lang w:eastAsia="ko-KR"/>
          </w:rPr>
          <w:t>&gt;&gt;</w:t>
        </w:r>
        <w:r w:rsidRPr="00B607D6">
          <w:rPr>
            <w:highlight w:val="yellow"/>
            <w:lang w:val="en-CA" w:eastAsia="zh-CN"/>
          </w:rPr>
          <w:t>  </w:t>
        </w:r>
        <w:r w:rsidRPr="00B607D6">
          <w:rPr>
            <w:noProof/>
            <w:highlight w:val="yellow"/>
            <w:lang w:eastAsia="ko-KR"/>
          </w:rPr>
          <w:t>CtuLog2Size</w:t>
        </w:r>
        <w:r w:rsidRPr="00B607D6">
          <w:rPr>
            <w:highlight w:val="yellow"/>
            <w:lang w:val="en-CA" w:eastAsia="zh-CN"/>
          </w:rPr>
          <w:t> </w:t>
        </w:r>
        <w:r w:rsidRPr="00B607D6">
          <w:rPr>
            <w:noProof/>
            <w:highlight w:val="yellow"/>
            <w:lang w:eastAsia="ko-KR"/>
          </w:rPr>
          <w:t>)</w:t>
        </w:r>
        <w:r w:rsidRPr="00B607D6">
          <w:rPr>
            <w:highlight w:val="yellow"/>
            <w:lang w:val="en-CA" w:eastAsia="zh-CN"/>
          </w:rPr>
          <w:t>  </w:t>
        </w:r>
        <w:r w:rsidRPr="00B607D6">
          <w:rPr>
            <w:noProof/>
            <w:highlight w:val="yellow"/>
            <w:lang w:eastAsia="ko-KR"/>
          </w:rPr>
          <w:t>&lt;&lt;</w:t>
        </w:r>
        <w:r w:rsidRPr="00B607D6">
          <w:rPr>
            <w:highlight w:val="yellow"/>
            <w:lang w:val="en-CA" w:eastAsia="zh-CN"/>
          </w:rPr>
          <w:t>  </w:t>
        </w:r>
        <w:r w:rsidRPr="00B607D6">
          <w:rPr>
            <w:noProof/>
            <w:highlight w:val="yellow"/>
            <w:lang w:eastAsia="ko-KR"/>
          </w:rPr>
          <w:t>CtuLog2Size</w:t>
        </w:r>
        <w:r w:rsidRPr="00B607D6" w:rsidDel="003C51E6">
          <w:rPr>
            <w:noProof/>
            <w:highlight w:val="yellow"/>
            <w:lang w:eastAsia="ko-KR"/>
          </w:rPr>
          <w:tab/>
          <w:t>(</w:t>
        </w:r>
        <w:r w:rsidRPr="00B607D6" w:rsidDel="003C51E6">
          <w:rPr>
            <w:noProof/>
            <w:highlight w:val="yellow"/>
            <w:lang w:eastAsia="ko-KR"/>
          </w:rPr>
          <w:fldChar w:fldCharType="begin" w:fldLock="1"/>
        </w:r>
        <w:r w:rsidRPr="00B607D6" w:rsidDel="003C51E6">
          <w:rPr>
            <w:noProof/>
            <w:highlight w:val="yellow"/>
            <w:lang w:eastAsia="ko-KR"/>
          </w:rPr>
          <w:instrText xml:space="preserve"> STYLEREF 1 \s </w:instrText>
        </w:r>
        <w:r w:rsidRPr="00B607D6" w:rsidDel="003C51E6">
          <w:rPr>
            <w:noProof/>
            <w:highlight w:val="yellow"/>
            <w:lang w:eastAsia="ko-KR"/>
          </w:rPr>
          <w:fldChar w:fldCharType="separate"/>
        </w:r>
        <w:r w:rsidRPr="00B607D6">
          <w:rPr>
            <w:noProof/>
            <w:highlight w:val="yellow"/>
            <w:lang w:eastAsia="ko-KR"/>
          </w:rPr>
          <w:t>8</w:t>
        </w:r>
        <w:r w:rsidRPr="00B607D6" w:rsidDel="003C51E6">
          <w:rPr>
            <w:noProof/>
            <w:highlight w:val="yellow"/>
            <w:lang w:eastAsia="ko-KR"/>
          </w:rPr>
          <w:fldChar w:fldCharType="end"/>
        </w:r>
        <w:r w:rsidRPr="00B607D6" w:rsidDel="003C51E6">
          <w:rPr>
            <w:noProof/>
            <w:highlight w:val="yellow"/>
            <w:lang w:eastAsia="ko-KR"/>
          </w:rPr>
          <w:noBreakHyphen/>
        </w:r>
        <w:r w:rsidRPr="00B607D6" w:rsidDel="003C51E6">
          <w:rPr>
            <w:noProof/>
            <w:highlight w:val="yellow"/>
            <w:lang w:eastAsia="ko-KR"/>
          </w:rPr>
          <w:fldChar w:fldCharType="begin" w:fldLock="1"/>
        </w:r>
        <w:r w:rsidRPr="00B607D6" w:rsidDel="003C51E6">
          <w:rPr>
            <w:noProof/>
            <w:highlight w:val="yellow"/>
            <w:lang w:eastAsia="ko-KR"/>
          </w:rPr>
          <w:instrText xml:space="preserve"> SEQ Equation \* ARABIC \s 1 </w:instrText>
        </w:r>
        <w:r w:rsidRPr="00B607D6" w:rsidDel="003C51E6">
          <w:rPr>
            <w:noProof/>
            <w:highlight w:val="yellow"/>
            <w:lang w:eastAsia="ko-KR"/>
          </w:rPr>
          <w:fldChar w:fldCharType="separate"/>
        </w:r>
        <w:r w:rsidRPr="00B607D6">
          <w:rPr>
            <w:noProof/>
            <w:highlight w:val="yellow"/>
            <w:lang w:eastAsia="ko-KR"/>
          </w:rPr>
          <w:t>487</w:t>
        </w:r>
        <w:r w:rsidRPr="00B607D6" w:rsidDel="003C51E6">
          <w:rPr>
            <w:noProof/>
            <w:highlight w:val="yellow"/>
            <w:lang w:eastAsia="ko-KR"/>
          </w:rPr>
          <w:fldChar w:fldCharType="end"/>
        </w:r>
        <w:r w:rsidRPr="00B607D6" w:rsidDel="003C51E6">
          <w:rPr>
            <w:noProof/>
            <w:highlight w:val="yellow"/>
            <w:lang w:eastAsia="ko-KR"/>
          </w:rPr>
          <w:t>)</w:t>
        </w:r>
      </w:ins>
    </w:p>
    <w:p w14:paraId="4AF28F29" w14:textId="77777777" w:rsidR="003B6D17" w:rsidRPr="00B607D6" w:rsidRDefault="003B6D17" w:rsidP="003B6D17">
      <w:pPr>
        <w:pStyle w:val="Equation"/>
        <w:tabs>
          <w:tab w:val="clear" w:pos="794"/>
          <w:tab w:val="clear" w:pos="1588"/>
          <w:tab w:val="left" w:pos="851"/>
          <w:tab w:val="left" w:pos="1134"/>
          <w:tab w:val="left" w:pos="1418"/>
          <w:tab w:val="left" w:pos="1701"/>
          <w:tab w:val="left" w:pos="1985"/>
        </w:tabs>
        <w:ind w:left="907"/>
        <w:rPr>
          <w:ins w:id="1159" w:author="Abe Kiyofumi" w:date="2018-12-21T21:06:00Z"/>
          <w:noProof/>
          <w:highlight w:val="yellow"/>
          <w:lang w:eastAsia="ko-KR"/>
        </w:rPr>
      </w:pPr>
      <w:ins w:id="1160" w:author="Abe Kiyofumi" w:date="2018-12-21T21:06:00Z">
        <w:r w:rsidRPr="00B607D6">
          <w:rPr>
            <w:noProof/>
            <w:highlight w:val="yellow"/>
            <w:lang w:eastAsia="ko-KR"/>
          </w:rPr>
          <w:t>xCtr = xCb + ( cbWidth / 2 )</w:t>
        </w:r>
        <w:r w:rsidRPr="00B607D6">
          <w:rPr>
            <w:noProof/>
            <w:highlight w:val="yellow"/>
            <w:lang w:eastAsia="ko-KR"/>
          </w:rPr>
          <w:tab/>
        </w:r>
        <w:r w:rsidRPr="00B607D6" w:rsidDel="003C51E6">
          <w:rPr>
            <w:noProof/>
            <w:highlight w:val="yellow"/>
            <w:lang w:eastAsia="ko-KR"/>
          </w:rPr>
          <w:tab/>
          <w:t>(</w:t>
        </w:r>
        <w:r w:rsidRPr="00B607D6" w:rsidDel="003C51E6">
          <w:rPr>
            <w:noProof/>
            <w:highlight w:val="yellow"/>
            <w:lang w:eastAsia="ko-KR"/>
          </w:rPr>
          <w:fldChar w:fldCharType="begin" w:fldLock="1"/>
        </w:r>
        <w:r w:rsidRPr="00B607D6" w:rsidDel="003C51E6">
          <w:rPr>
            <w:noProof/>
            <w:highlight w:val="yellow"/>
            <w:lang w:eastAsia="ko-KR"/>
          </w:rPr>
          <w:instrText xml:space="preserve"> STYLEREF 1 \s </w:instrText>
        </w:r>
        <w:r w:rsidRPr="00B607D6" w:rsidDel="003C51E6">
          <w:rPr>
            <w:noProof/>
            <w:highlight w:val="yellow"/>
            <w:lang w:eastAsia="ko-KR"/>
          </w:rPr>
          <w:fldChar w:fldCharType="separate"/>
        </w:r>
        <w:r w:rsidRPr="00B607D6">
          <w:rPr>
            <w:noProof/>
            <w:highlight w:val="yellow"/>
            <w:lang w:eastAsia="ko-KR"/>
          </w:rPr>
          <w:t>8</w:t>
        </w:r>
        <w:r w:rsidRPr="00B607D6" w:rsidDel="003C51E6">
          <w:rPr>
            <w:noProof/>
            <w:highlight w:val="yellow"/>
            <w:lang w:eastAsia="ko-KR"/>
          </w:rPr>
          <w:fldChar w:fldCharType="end"/>
        </w:r>
        <w:r w:rsidRPr="00B607D6" w:rsidDel="003C51E6">
          <w:rPr>
            <w:noProof/>
            <w:highlight w:val="yellow"/>
            <w:lang w:eastAsia="ko-KR"/>
          </w:rPr>
          <w:noBreakHyphen/>
        </w:r>
        <w:r w:rsidRPr="00B607D6" w:rsidDel="003C51E6">
          <w:rPr>
            <w:noProof/>
            <w:highlight w:val="yellow"/>
            <w:lang w:eastAsia="ko-KR"/>
          </w:rPr>
          <w:fldChar w:fldCharType="begin" w:fldLock="1"/>
        </w:r>
        <w:r w:rsidRPr="00B607D6" w:rsidDel="003C51E6">
          <w:rPr>
            <w:noProof/>
            <w:highlight w:val="yellow"/>
            <w:lang w:eastAsia="ko-KR"/>
          </w:rPr>
          <w:instrText xml:space="preserve"> SEQ Equation \* ARABIC \s 1 </w:instrText>
        </w:r>
        <w:r w:rsidRPr="00B607D6" w:rsidDel="003C51E6">
          <w:rPr>
            <w:noProof/>
            <w:highlight w:val="yellow"/>
            <w:lang w:eastAsia="ko-KR"/>
          </w:rPr>
          <w:fldChar w:fldCharType="separate"/>
        </w:r>
        <w:r w:rsidRPr="00B607D6">
          <w:rPr>
            <w:noProof/>
            <w:highlight w:val="yellow"/>
            <w:lang w:eastAsia="ko-KR"/>
          </w:rPr>
          <w:t>488</w:t>
        </w:r>
        <w:r w:rsidRPr="00B607D6" w:rsidDel="003C51E6">
          <w:rPr>
            <w:noProof/>
            <w:highlight w:val="yellow"/>
            <w:lang w:eastAsia="ko-KR"/>
          </w:rPr>
          <w:fldChar w:fldCharType="end"/>
        </w:r>
        <w:r w:rsidRPr="00B607D6" w:rsidDel="003C51E6">
          <w:rPr>
            <w:noProof/>
            <w:highlight w:val="yellow"/>
            <w:lang w:eastAsia="ko-KR"/>
          </w:rPr>
          <w:t>)</w:t>
        </w:r>
      </w:ins>
    </w:p>
    <w:p w14:paraId="566AF6D4" w14:textId="77777777" w:rsidR="003B6D17" w:rsidRPr="00B607D6" w:rsidRDefault="003B6D17" w:rsidP="003B6D17">
      <w:pPr>
        <w:pStyle w:val="Equation"/>
        <w:tabs>
          <w:tab w:val="clear" w:pos="794"/>
          <w:tab w:val="clear" w:pos="1588"/>
          <w:tab w:val="left" w:pos="851"/>
          <w:tab w:val="left" w:pos="1134"/>
          <w:tab w:val="left" w:pos="1418"/>
          <w:tab w:val="left" w:pos="1701"/>
          <w:tab w:val="left" w:pos="1985"/>
        </w:tabs>
        <w:ind w:left="907"/>
        <w:rPr>
          <w:ins w:id="1161" w:author="Abe Kiyofumi" w:date="2018-12-21T21:06:00Z"/>
          <w:noProof/>
          <w:highlight w:val="yellow"/>
          <w:lang w:eastAsia="ko-KR"/>
        </w:rPr>
      </w:pPr>
      <w:ins w:id="1162" w:author="Abe Kiyofumi" w:date="2018-12-21T21:06:00Z">
        <w:r w:rsidRPr="00B607D6">
          <w:rPr>
            <w:noProof/>
            <w:highlight w:val="yellow"/>
            <w:lang w:eastAsia="ko-KR"/>
          </w:rPr>
          <w:t>yCtr = yCb + ( cbHeight / 2 )</w:t>
        </w:r>
        <w:r w:rsidRPr="00B607D6">
          <w:rPr>
            <w:noProof/>
            <w:highlight w:val="yellow"/>
            <w:lang w:eastAsia="ko-KR"/>
          </w:rPr>
          <w:tab/>
        </w:r>
        <w:r w:rsidRPr="00B607D6" w:rsidDel="003C51E6">
          <w:rPr>
            <w:noProof/>
            <w:highlight w:val="yellow"/>
            <w:lang w:eastAsia="ko-KR"/>
          </w:rPr>
          <w:tab/>
          <w:t>(</w:t>
        </w:r>
        <w:r w:rsidRPr="00B607D6" w:rsidDel="003C51E6">
          <w:rPr>
            <w:noProof/>
            <w:highlight w:val="yellow"/>
            <w:lang w:eastAsia="ko-KR"/>
          </w:rPr>
          <w:fldChar w:fldCharType="begin" w:fldLock="1"/>
        </w:r>
        <w:r w:rsidRPr="00B607D6" w:rsidDel="003C51E6">
          <w:rPr>
            <w:noProof/>
            <w:highlight w:val="yellow"/>
            <w:lang w:eastAsia="ko-KR"/>
          </w:rPr>
          <w:instrText xml:space="preserve"> STYLEREF 1 \s </w:instrText>
        </w:r>
        <w:r w:rsidRPr="00B607D6" w:rsidDel="003C51E6">
          <w:rPr>
            <w:noProof/>
            <w:highlight w:val="yellow"/>
            <w:lang w:eastAsia="ko-KR"/>
          </w:rPr>
          <w:fldChar w:fldCharType="separate"/>
        </w:r>
        <w:r w:rsidRPr="00B607D6">
          <w:rPr>
            <w:noProof/>
            <w:highlight w:val="yellow"/>
            <w:lang w:eastAsia="ko-KR"/>
          </w:rPr>
          <w:t>8</w:t>
        </w:r>
        <w:r w:rsidRPr="00B607D6" w:rsidDel="003C51E6">
          <w:rPr>
            <w:noProof/>
            <w:highlight w:val="yellow"/>
            <w:lang w:eastAsia="ko-KR"/>
          </w:rPr>
          <w:fldChar w:fldCharType="end"/>
        </w:r>
        <w:r w:rsidRPr="00B607D6" w:rsidDel="003C51E6">
          <w:rPr>
            <w:noProof/>
            <w:highlight w:val="yellow"/>
            <w:lang w:eastAsia="ko-KR"/>
          </w:rPr>
          <w:noBreakHyphen/>
        </w:r>
        <w:r w:rsidRPr="00B607D6" w:rsidDel="003C51E6">
          <w:rPr>
            <w:noProof/>
            <w:highlight w:val="yellow"/>
            <w:lang w:eastAsia="ko-KR"/>
          </w:rPr>
          <w:fldChar w:fldCharType="begin" w:fldLock="1"/>
        </w:r>
        <w:r w:rsidRPr="00B607D6" w:rsidDel="003C51E6">
          <w:rPr>
            <w:noProof/>
            <w:highlight w:val="yellow"/>
            <w:lang w:eastAsia="ko-KR"/>
          </w:rPr>
          <w:instrText xml:space="preserve"> SEQ Equation \* ARABIC \s 1 </w:instrText>
        </w:r>
        <w:r w:rsidRPr="00B607D6" w:rsidDel="003C51E6">
          <w:rPr>
            <w:noProof/>
            <w:highlight w:val="yellow"/>
            <w:lang w:eastAsia="ko-KR"/>
          </w:rPr>
          <w:fldChar w:fldCharType="separate"/>
        </w:r>
        <w:r w:rsidRPr="00B607D6">
          <w:rPr>
            <w:noProof/>
            <w:highlight w:val="yellow"/>
            <w:lang w:eastAsia="ko-KR"/>
          </w:rPr>
          <w:t>489</w:t>
        </w:r>
        <w:r w:rsidRPr="00B607D6" w:rsidDel="003C51E6">
          <w:rPr>
            <w:noProof/>
            <w:highlight w:val="yellow"/>
            <w:lang w:eastAsia="ko-KR"/>
          </w:rPr>
          <w:fldChar w:fldCharType="end"/>
        </w:r>
        <w:r w:rsidRPr="00B607D6" w:rsidDel="003C51E6">
          <w:rPr>
            <w:noProof/>
            <w:highlight w:val="yellow"/>
            <w:lang w:eastAsia="ko-KR"/>
          </w:rPr>
          <w:t>)</w:t>
        </w:r>
      </w:ins>
    </w:p>
    <w:p w14:paraId="608C022C" w14:textId="77777777" w:rsidR="003B6D17" w:rsidRPr="00B607D6" w:rsidRDefault="003B6D17" w:rsidP="003B6D17">
      <w:pPr>
        <w:numPr>
          <w:ilvl w:val="0"/>
          <w:numId w:val="97"/>
        </w:numPr>
        <w:tabs>
          <w:tab w:val="clear" w:pos="794"/>
          <w:tab w:val="clear" w:pos="1588"/>
          <w:tab w:val="clear" w:pos="1985"/>
          <w:tab w:val="left" w:pos="1080"/>
          <w:tab w:val="left" w:pos="1440"/>
          <w:tab w:val="left" w:pos="2977"/>
        </w:tabs>
        <w:ind w:left="851" w:hanging="425"/>
        <w:rPr>
          <w:ins w:id="1163" w:author="Abe Kiyofumi" w:date="2018-12-21T21:06:00Z"/>
          <w:noProof/>
          <w:highlight w:val="yellow"/>
          <w:lang w:eastAsia="ko-KR"/>
        </w:rPr>
      </w:pPr>
      <w:ins w:id="1164" w:author="Abe Kiyofumi" w:date="2018-12-21T21:06:00Z">
        <w:r w:rsidRPr="00B607D6">
          <w:rPr>
            <w:noProof/>
            <w:highlight w:val="yellow"/>
            <w:lang w:eastAsia="ko-KR"/>
          </w:rPr>
          <w:t>The luma location ( xColCtrCb, yColCtrCb ) is set equal to the top-left sample of the collocated luma coding block covering the location given by (</w:t>
        </w:r>
        <w:r w:rsidRPr="00B607D6" w:rsidDel="003C51E6">
          <w:rPr>
            <w:highlight w:val="yellow"/>
            <w:lang w:val="en-CA"/>
          </w:rPr>
          <w:t> </w:t>
        </w:r>
        <w:r w:rsidRPr="00B607D6">
          <w:rPr>
            <w:noProof/>
            <w:highlight w:val="yellow"/>
            <w:lang w:eastAsia="ko-KR"/>
          </w:rPr>
          <w:t>xCtr,</w:t>
        </w:r>
        <w:r w:rsidRPr="00B607D6" w:rsidDel="003C51E6">
          <w:rPr>
            <w:highlight w:val="yellow"/>
            <w:lang w:val="en-CA"/>
          </w:rPr>
          <w:t> </w:t>
        </w:r>
        <w:r w:rsidRPr="00B607D6">
          <w:rPr>
            <w:noProof/>
            <w:highlight w:val="yellow"/>
            <w:lang w:eastAsia="ko-KR"/>
          </w:rPr>
          <w:t>yCtr</w:t>
        </w:r>
        <w:r w:rsidRPr="00B607D6" w:rsidDel="003C51E6">
          <w:rPr>
            <w:highlight w:val="yellow"/>
            <w:lang w:val="en-CA"/>
          </w:rPr>
          <w:t> </w:t>
        </w:r>
        <w:r w:rsidRPr="00B607D6">
          <w:rPr>
            <w:highlight w:val="yellow"/>
            <w:lang w:val="en-CA"/>
          </w:rPr>
          <w:t>)</w:t>
        </w:r>
        <w:r w:rsidRPr="00B607D6">
          <w:rPr>
            <w:noProof/>
            <w:highlight w:val="yellow"/>
            <w:lang w:eastAsia="ko-KR"/>
          </w:rPr>
          <w:t xml:space="preserve"> inside ColPic relative to the top-left luma sample of the collocated picture specified by ColPic.</w:t>
        </w:r>
      </w:ins>
    </w:p>
    <w:p w14:paraId="763C460C" w14:textId="77777777" w:rsidR="003B6D17" w:rsidRPr="00B607D6" w:rsidRDefault="003B6D17" w:rsidP="003B6D17">
      <w:pPr>
        <w:numPr>
          <w:ilvl w:val="0"/>
          <w:numId w:val="97"/>
        </w:numPr>
        <w:tabs>
          <w:tab w:val="clear" w:pos="794"/>
          <w:tab w:val="clear" w:pos="1588"/>
          <w:tab w:val="clear" w:pos="1985"/>
          <w:tab w:val="left" w:pos="1080"/>
          <w:tab w:val="left" w:pos="1440"/>
          <w:tab w:val="left" w:pos="2977"/>
        </w:tabs>
        <w:ind w:left="851" w:hanging="425"/>
        <w:rPr>
          <w:ins w:id="1165" w:author="Abe Kiyofumi" w:date="2018-12-21T21:06:00Z"/>
          <w:noProof/>
          <w:highlight w:val="yellow"/>
          <w:lang w:eastAsia="ko-KR"/>
        </w:rPr>
      </w:pPr>
      <w:ins w:id="1166" w:author="Abe Kiyofumi" w:date="2018-12-21T21:06:00Z">
        <w:r w:rsidRPr="00B607D6">
          <w:rPr>
            <w:noProof/>
            <w:highlight w:val="yellow"/>
            <w:lang w:eastAsia="ko-KR"/>
          </w:rPr>
          <w:t>The derivation process for subblock-based temporal merging base motion data as specified in clause </w:t>
        </w:r>
        <w:r w:rsidRPr="00B607D6">
          <w:rPr>
            <w:noProof/>
            <w:highlight w:val="yellow"/>
            <w:lang w:eastAsia="ko-KR"/>
          </w:rPr>
          <w:fldChar w:fldCharType="begin" w:fldLock="1"/>
        </w:r>
        <w:r w:rsidRPr="00B607D6">
          <w:rPr>
            <w:noProof/>
            <w:highlight w:val="yellow"/>
            <w:lang w:eastAsia="ko-KR"/>
          </w:rPr>
          <w:instrText xml:space="preserve"> REF _Ref531265651 \r \h </w:instrText>
        </w:r>
        <w:r w:rsidRPr="00B607D6">
          <w:rPr>
            <w:noProof/>
            <w:highlight w:val="yellow"/>
            <w:lang w:eastAsia="ko-KR"/>
          </w:rPr>
        </w:r>
        <w:r w:rsidRPr="00B607D6">
          <w:rPr>
            <w:noProof/>
            <w:highlight w:val="yellow"/>
            <w:lang w:eastAsia="ko-KR"/>
          </w:rPr>
          <w:instrText xml:space="preserve"> \* MERGEFORMAT </w:instrText>
        </w:r>
        <w:r w:rsidRPr="00B607D6">
          <w:rPr>
            <w:noProof/>
            <w:highlight w:val="yellow"/>
            <w:lang w:eastAsia="ko-KR"/>
          </w:rPr>
          <w:fldChar w:fldCharType="separate"/>
        </w:r>
        <w:r w:rsidRPr="00B607D6">
          <w:rPr>
            <w:noProof/>
            <w:highlight w:val="yellow"/>
            <w:lang w:eastAsia="ko-KR"/>
          </w:rPr>
          <w:t>8.3.4.4</w:t>
        </w:r>
        <w:r w:rsidRPr="00B607D6">
          <w:rPr>
            <w:noProof/>
            <w:highlight w:val="yellow"/>
            <w:lang w:eastAsia="ko-KR"/>
          </w:rPr>
          <w:fldChar w:fldCharType="end"/>
        </w:r>
        <w:r w:rsidRPr="00B607D6">
          <w:rPr>
            <w:noProof/>
            <w:highlight w:val="yellow"/>
            <w:lang w:eastAsia="ko-KR"/>
          </w:rPr>
          <w:t xml:space="preserve"> is invoked with the location (</w:t>
        </w:r>
        <w:r w:rsidRPr="00B607D6" w:rsidDel="003C51E6">
          <w:rPr>
            <w:highlight w:val="yellow"/>
            <w:lang w:val="en-CA"/>
          </w:rPr>
          <w:t> </w:t>
        </w:r>
        <w:r w:rsidRPr="00B607D6">
          <w:rPr>
            <w:noProof/>
            <w:highlight w:val="yellow"/>
            <w:lang w:eastAsia="ko-KR"/>
          </w:rPr>
          <w:t>xCtb,</w:t>
        </w:r>
        <w:r w:rsidRPr="00B607D6" w:rsidDel="003C51E6">
          <w:rPr>
            <w:highlight w:val="yellow"/>
            <w:lang w:val="en-CA"/>
          </w:rPr>
          <w:t> </w:t>
        </w:r>
        <w:r w:rsidRPr="00B607D6">
          <w:rPr>
            <w:noProof/>
            <w:highlight w:val="yellow"/>
            <w:lang w:eastAsia="ko-KR"/>
          </w:rPr>
          <w:t>yCtb</w:t>
        </w:r>
        <w:r w:rsidRPr="00B607D6" w:rsidDel="003C51E6">
          <w:rPr>
            <w:highlight w:val="yellow"/>
            <w:lang w:val="en-CA"/>
          </w:rPr>
          <w:t> </w:t>
        </w:r>
        <w:r w:rsidRPr="00B607D6">
          <w:rPr>
            <w:highlight w:val="yellow"/>
            <w:lang w:val="en-CA"/>
          </w:rPr>
          <w:t>)</w:t>
        </w:r>
        <w:r w:rsidRPr="00B607D6">
          <w:rPr>
            <w:noProof/>
            <w:highlight w:val="yellow"/>
            <w:lang w:eastAsia="ko-KR"/>
          </w:rPr>
          <w:t>, the location (</w:t>
        </w:r>
        <w:r w:rsidRPr="00B607D6" w:rsidDel="003C51E6">
          <w:rPr>
            <w:highlight w:val="yellow"/>
            <w:lang w:val="en-CA"/>
          </w:rPr>
          <w:t> </w:t>
        </w:r>
        <w:r w:rsidRPr="00B607D6">
          <w:rPr>
            <w:noProof/>
            <w:highlight w:val="yellow"/>
            <w:lang w:eastAsia="ko-KR"/>
          </w:rPr>
          <w:t>xColCtrCb,</w:t>
        </w:r>
        <w:r w:rsidRPr="00B607D6" w:rsidDel="003C51E6">
          <w:rPr>
            <w:highlight w:val="yellow"/>
            <w:lang w:val="en-CA"/>
          </w:rPr>
          <w:t> </w:t>
        </w:r>
        <w:r w:rsidRPr="00B607D6">
          <w:rPr>
            <w:noProof/>
            <w:highlight w:val="yellow"/>
            <w:lang w:eastAsia="ko-KR"/>
          </w:rPr>
          <w:t>yColCtrCb</w:t>
        </w:r>
        <w:r w:rsidRPr="00B607D6" w:rsidDel="003C51E6">
          <w:rPr>
            <w:highlight w:val="yellow"/>
            <w:lang w:val="en-CA"/>
          </w:rPr>
          <w:t> </w:t>
        </w:r>
        <w:r w:rsidRPr="00B607D6">
          <w:rPr>
            <w:highlight w:val="yellow"/>
            <w:lang w:val="en-CA"/>
          </w:rPr>
          <w:t>),</w:t>
        </w:r>
        <w:r w:rsidRPr="00B607D6">
          <w:rPr>
            <w:noProof/>
            <w:highlight w:val="yellow"/>
            <w:lang w:eastAsia="ko-KR"/>
          </w:rPr>
          <w:t xml:space="preserve"> </w:t>
        </w:r>
        <w:r w:rsidRPr="00B607D6">
          <w:rPr>
            <w:noProof/>
            <w:highlight w:val="yellow"/>
          </w:rPr>
          <w:t>the availability flags availableFlagA</w:t>
        </w:r>
        <w:r w:rsidRPr="00B607D6">
          <w:rPr>
            <w:noProof/>
            <w:highlight w:val="yellow"/>
            <w:vertAlign w:val="subscript"/>
          </w:rPr>
          <w:t>0</w:t>
        </w:r>
        <w:r w:rsidRPr="00B607D6">
          <w:rPr>
            <w:noProof/>
            <w:highlight w:val="yellow"/>
          </w:rPr>
          <w:t>, availableFlagA</w:t>
        </w:r>
        <w:r w:rsidRPr="00B607D6">
          <w:rPr>
            <w:noProof/>
            <w:highlight w:val="yellow"/>
            <w:vertAlign w:val="subscript"/>
          </w:rPr>
          <w:t>1</w:t>
        </w:r>
        <w:r w:rsidRPr="00B607D6">
          <w:rPr>
            <w:noProof/>
            <w:highlight w:val="yellow"/>
          </w:rPr>
          <w:t>, availableFlagB</w:t>
        </w:r>
        <w:r w:rsidRPr="00B607D6">
          <w:rPr>
            <w:noProof/>
            <w:highlight w:val="yellow"/>
            <w:vertAlign w:val="subscript"/>
          </w:rPr>
          <w:t>0</w:t>
        </w:r>
        <w:r w:rsidRPr="00B607D6">
          <w:rPr>
            <w:noProof/>
            <w:highlight w:val="yellow"/>
          </w:rPr>
          <w:t xml:space="preserve"> and availableFlagB</w:t>
        </w:r>
        <w:r w:rsidRPr="00B607D6">
          <w:rPr>
            <w:noProof/>
            <w:highlight w:val="yellow"/>
            <w:vertAlign w:val="subscript"/>
          </w:rPr>
          <w:t>1</w:t>
        </w:r>
        <w:r w:rsidRPr="00B607D6">
          <w:rPr>
            <w:noProof/>
            <w:highlight w:val="yellow"/>
          </w:rPr>
          <w:t>, and the prediction list utilization flags predFlagLXA</w:t>
        </w:r>
        <w:r w:rsidRPr="00B607D6">
          <w:rPr>
            <w:noProof/>
            <w:highlight w:val="yellow"/>
            <w:vertAlign w:val="subscript"/>
          </w:rPr>
          <w:t>0</w:t>
        </w:r>
        <w:r w:rsidRPr="00B607D6">
          <w:rPr>
            <w:noProof/>
            <w:highlight w:val="yellow"/>
          </w:rPr>
          <w:t>, predFlagLXA</w:t>
        </w:r>
        <w:r w:rsidRPr="00B607D6">
          <w:rPr>
            <w:noProof/>
            <w:highlight w:val="yellow"/>
            <w:vertAlign w:val="subscript"/>
          </w:rPr>
          <w:t>1</w:t>
        </w:r>
        <w:r w:rsidRPr="00B607D6">
          <w:rPr>
            <w:noProof/>
            <w:highlight w:val="yellow"/>
          </w:rPr>
          <w:t>, predFlagLXB</w:t>
        </w:r>
        <w:r w:rsidRPr="00B607D6">
          <w:rPr>
            <w:noProof/>
            <w:highlight w:val="yellow"/>
            <w:vertAlign w:val="subscript"/>
          </w:rPr>
          <w:t>0</w:t>
        </w:r>
        <w:r w:rsidRPr="00B607D6">
          <w:rPr>
            <w:noProof/>
            <w:highlight w:val="yellow"/>
          </w:rPr>
          <w:t xml:space="preserve"> and predFlagLXB</w:t>
        </w:r>
        <w:r w:rsidRPr="00B607D6">
          <w:rPr>
            <w:noProof/>
            <w:highlight w:val="yellow"/>
            <w:vertAlign w:val="subscript"/>
          </w:rPr>
          <w:t>1</w:t>
        </w:r>
        <w:r w:rsidRPr="00B607D6">
          <w:rPr>
            <w:noProof/>
            <w:highlight w:val="yellow"/>
          </w:rPr>
          <w:t>, and the reference indices refIdxLXA</w:t>
        </w:r>
        <w:r w:rsidRPr="00B607D6">
          <w:rPr>
            <w:noProof/>
            <w:highlight w:val="yellow"/>
            <w:vertAlign w:val="subscript"/>
          </w:rPr>
          <w:t>0</w:t>
        </w:r>
        <w:r w:rsidRPr="00B607D6">
          <w:rPr>
            <w:noProof/>
            <w:highlight w:val="yellow"/>
          </w:rPr>
          <w:t>, refIdxLXA</w:t>
        </w:r>
        <w:r w:rsidRPr="00B607D6">
          <w:rPr>
            <w:noProof/>
            <w:highlight w:val="yellow"/>
            <w:vertAlign w:val="subscript"/>
          </w:rPr>
          <w:t>1</w:t>
        </w:r>
        <w:r w:rsidRPr="00B607D6">
          <w:rPr>
            <w:noProof/>
            <w:highlight w:val="yellow"/>
          </w:rPr>
          <w:t>, refIdxLXB</w:t>
        </w:r>
        <w:r w:rsidRPr="00B607D6">
          <w:rPr>
            <w:noProof/>
            <w:highlight w:val="yellow"/>
            <w:vertAlign w:val="subscript"/>
          </w:rPr>
          <w:t>0</w:t>
        </w:r>
        <w:r w:rsidRPr="00B607D6">
          <w:rPr>
            <w:noProof/>
            <w:highlight w:val="yellow"/>
          </w:rPr>
          <w:t xml:space="preserve"> and refIdxLXB</w:t>
        </w:r>
        <w:r w:rsidRPr="00B607D6">
          <w:rPr>
            <w:noProof/>
            <w:highlight w:val="yellow"/>
            <w:vertAlign w:val="subscript"/>
          </w:rPr>
          <w:t>1</w:t>
        </w:r>
        <w:r w:rsidRPr="00B607D6">
          <w:rPr>
            <w:noProof/>
            <w:highlight w:val="yellow"/>
          </w:rPr>
          <w:t>,</w:t>
        </w:r>
        <w:r w:rsidRPr="00B607D6">
          <w:rPr>
            <w:highlight w:val="yellow"/>
          </w:rPr>
          <w:t xml:space="preserve"> </w:t>
        </w:r>
        <w:r w:rsidRPr="00B607D6">
          <w:rPr>
            <w:noProof/>
            <w:highlight w:val="yellow"/>
          </w:rPr>
          <w:t>and the motion vectors mvLXA</w:t>
        </w:r>
        <w:r w:rsidRPr="00B607D6">
          <w:rPr>
            <w:noProof/>
            <w:highlight w:val="yellow"/>
            <w:vertAlign w:val="subscript"/>
          </w:rPr>
          <w:t>0</w:t>
        </w:r>
        <w:r w:rsidRPr="00B607D6">
          <w:rPr>
            <w:noProof/>
            <w:highlight w:val="yellow"/>
          </w:rPr>
          <w:t>, mvLXA</w:t>
        </w:r>
        <w:r w:rsidRPr="00B607D6">
          <w:rPr>
            <w:noProof/>
            <w:highlight w:val="yellow"/>
            <w:vertAlign w:val="subscript"/>
          </w:rPr>
          <w:t>1</w:t>
        </w:r>
        <w:r w:rsidRPr="00B607D6">
          <w:rPr>
            <w:noProof/>
            <w:highlight w:val="yellow"/>
          </w:rPr>
          <w:t>, mvLXB</w:t>
        </w:r>
        <w:r w:rsidRPr="00B607D6">
          <w:rPr>
            <w:noProof/>
            <w:highlight w:val="yellow"/>
            <w:vertAlign w:val="subscript"/>
          </w:rPr>
          <w:t>0</w:t>
        </w:r>
        <w:r w:rsidRPr="00B607D6">
          <w:rPr>
            <w:noProof/>
            <w:highlight w:val="yellow"/>
          </w:rPr>
          <w:t xml:space="preserve"> and mvLXB</w:t>
        </w:r>
        <w:r w:rsidRPr="00B607D6">
          <w:rPr>
            <w:noProof/>
            <w:highlight w:val="yellow"/>
            <w:vertAlign w:val="subscript"/>
          </w:rPr>
          <w:t>1</w:t>
        </w:r>
        <w:r w:rsidRPr="00B607D6">
          <w:rPr>
            <w:noProof/>
            <w:highlight w:val="yellow"/>
          </w:rPr>
          <w:t xml:space="preserve">, with X being 0 and 1 </w:t>
        </w:r>
        <w:r w:rsidRPr="00B607D6">
          <w:rPr>
            <w:noProof/>
            <w:highlight w:val="yellow"/>
            <w:lang w:eastAsia="ko-KR"/>
          </w:rPr>
          <w:t>as inputs and the motion vectors ctrMvLX, the prediction list utilization flags ctrPredFlagLX and the reference indices ctrRefIdxLX of the collocated block, with X being 0 and 1, and the temporal motion vector tempMV as outputs.</w:t>
        </w:r>
      </w:ins>
    </w:p>
    <w:p w14:paraId="01582210" w14:textId="77777777" w:rsidR="003B6D17" w:rsidRPr="00B607D6" w:rsidRDefault="003B6D17" w:rsidP="003B6D17">
      <w:pPr>
        <w:numPr>
          <w:ilvl w:val="0"/>
          <w:numId w:val="97"/>
        </w:numPr>
        <w:tabs>
          <w:tab w:val="clear" w:pos="794"/>
          <w:tab w:val="clear" w:pos="1588"/>
          <w:tab w:val="clear" w:pos="1985"/>
          <w:tab w:val="left" w:pos="1080"/>
          <w:tab w:val="left" w:pos="1440"/>
          <w:tab w:val="left" w:pos="2977"/>
        </w:tabs>
        <w:ind w:left="851" w:hanging="425"/>
        <w:rPr>
          <w:ins w:id="1167" w:author="Abe Kiyofumi" w:date="2018-12-21T21:06:00Z"/>
          <w:noProof/>
          <w:highlight w:val="yellow"/>
          <w:lang w:eastAsia="ko-KR"/>
        </w:rPr>
      </w:pPr>
      <w:ins w:id="1168" w:author="Abe Kiyofumi" w:date="2018-12-21T21:06:00Z">
        <w:r w:rsidRPr="00B607D6">
          <w:rPr>
            <w:noProof/>
            <w:highlight w:val="yellow"/>
            <w:lang w:eastAsia="ko-KR"/>
          </w:rPr>
          <w:t>The variable availableFlagSbCol is derived as follows:</w:t>
        </w:r>
      </w:ins>
    </w:p>
    <w:p w14:paraId="2D1F8246" w14:textId="77777777" w:rsidR="003B6D17" w:rsidRPr="00B607D6" w:rsidRDefault="003B6D17" w:rsidP="003B6D17">
      <w:pPr>
        <w:numPr>
          <w:ilvl w:val="0"/>
          <w:numId w:val="5"/>
        </w:numPr>
        <w:tabs>
          <w:tab w:val="clear" w:pos="400"/>
        </w:tabs>
        <w:ind w:left="1134" w:hanging="283"/>
        <w:rPr>
          <w:ins w:id="1169" w:author="Abe Kiyofumi" w:date="2018-12-21T21:06:00Z"/>
          <w:noProof/>
          <w:highlight w:val="yellow"/>
          <w:lang w:eastAsia="ko-KR"/>
        </w:rPr>
      </w:pPr>
      <w:ins w:id="1170" w:author="Abe Kiyofumi" w:date="2018-12-21T21:06:00Z">
        <w:r w:rsidRPr="00B607D6">
          <w:rPr>
            <w:noProof/>
            <w:highlight w:val="yellow"/>
            <w:lang w:eastAsia="ko-KR"/>
          </w:rPr>
          <w:t>If both ctrPredFlagL0 and ctrPredFlagL1 are equal to 0, availableFlagSbCol is set equal to 0.</w:t>
        </w:r>
      </w:ins>
    </w:p>
    <w:p w14:paraId="2CD595B1" w14:textId="77777777" w:rsidR="003B6D17" w:rsidRPr="00B607D6" w:rsidRDefault="003B6D17" w:rsidP="003B6D17">
      <w:pPr>
        <w:numPr>
          <w:ilvl w:val="0"/>
          <w:numId w:val="5"/>
        </w:numPr>
        <w:tabs>
          <w:tab w:val="clear" w:pos="400"/>
        </w:tabs>
        <w:ind w:left="1134" w:hanging="283"/>
        <w:rPr>
          <w:ins w:id="1171" w:author="Abe Kiyofumi" w:date="2018-12-21T21:06:00Z"/>
          <w:noProof/>
          <w:highlight w:val="yellow"/>
          <w:lang w:eastAsia="ko-KR"/>
        </w:rPr>
      </w:pPr>
      <w:ins w:id="1172" w:author="Abe Kiyofumi" w:date="2018-12-21T21:06:00Z">
        <w:r w:rsidRPr="00B607D6">
          <w:rPr>
            <w:noProof/>
            <w:highlight w:val="yellow"/>
            <w:lang w:eastAsia="ko-KR"/>
          </w:rPr>
          <w:t>Otherwise, availableFlagSbCol is set equal to 1.</w:t>
        </w:r>
      </w:ins>
    </w:p>
    <w:p w14:paraId="18DC799D" w14:textId="77777777" w:rsidR="003B6D17" w:rsidRPr="00B607D6" w:rsidRDefault="003B6D17" w:rsidP="003B6D17">
      <w:pPr>
        <w:rPr>
          <w:ins w:id="1173" w:author="Abe Kiyofumi" w:date="2018-12-21T21:06:00Z"/>
          <w:highlight w:val="yellow"/>
          <w:lang w:val="en-CA" w:eastAsia="ko-KR"/>
        </w:rPr>
      </w:pPr>
      <w:ins w:id="1174" w:author="Abe Kiyofumi" w:date="2018-12-21T21:06:00Z">
        <w:r w:rsidRPr="00B607D6">
          <w:rPr>
            <w:highlight w:val="yellow"/>
            <w:lang w:val="en-CA" w:eastAsia="ko-KR"/>
          </w:rPr>
          <w:t xml:space="preserve">When </w:t>
        </w:r>
        <w:r w:rsidRPr="00B607D6">
          <w:rPr>
            <w:noProof/>
            <w:highlight w:val="yellow"/>
            <w:lang w:eastAsia="ko-KR"/>
          </w:rPr>
          <w:t>availableFlagSbCol is equal to 1, the following applies:</w:t>
        </w:r>
      </w:ins>
    </w:p>
    <w:p w14:paraId="5D3230BF" w14:textId="77777777" w:rsidR="003B6D17" w:rsidRPr="00B607D6" w:rsidRDefault="003B6D17" w:rsidP="003B6D17">
      <w:pPr>
        <w:numPr>
          <w:ilvl w:val="0"/>
          <w:numId w:val="5"/>
        </w:numPr>
        <w:rPr>
          <w:ins w:id="1175" w:author="Abe Kiyofumi" w:date="2018-12-21T21:06:00Z"/>
          <w:noProof/>
          <w:highlight w:val="yellow"/>
          <w:lang w:eastAsia="ko-KR"/>
        </w:rPr>
      </w:pPr>
      <w:ins w:id="1176" w:author="Abe Kiyofumi" w:date="2018-12-21T21:06:00Z">
        <w:r w:rsidRPr="00B607D6">
          <w:rPr>
            <w:noProof/>
            <w:highlight w:val="yellow"/>
            <w:lang w:eastAsia="ko-KR"/>
          </w:rPr>
          <w:t>The variables numSbX, numSbY, sbWidth, sbHeight and refIdxLXSbCol are derived as follows:</w:t>
        </w:r>
      </w:ins>
    </w:p>
    <w:p w14:paraId="6984F420" w14:textId="77777777" w:rsidR="003B6D17" w:rsidRPr="00B607D6" w:rsidRDefault="003B6D17" w:rsidP="003B6D17">
      <w:pPr>
        <w:pStyle w:val="Equation"/>
        <w:tabs>
          <w:tab w:val="clear" w:pos="794"/>
          <w:tab w:val="clear" w:pos="1588"/>
          <w:tab w:val="left" w:pos="3240"/>
        </w:tabs>
        <w:ind w:left="1134"/>
        <w:rPr>
          <w:ins w:id="1177" w:author="Abe Kiyofumi" w:date="2018-12-21T21:06:00Z"/>
          <w:highlight w:val="yellow"/>
          <w:lang w:val="en-CA" w:eastAsia="ko-KR"/>
        </w:rPr>
      </w:pPr>
      <w:ins w:id="1178" w:author="Abe Kiyofumi" w:date="2018-12-21T21:06:00Z">
        <w:r w:rsidRPr="00B607D6">
          <w:rPr>
            <w:highlight w:val="yellow"/>
            <w:lang w:val="en-CA" w:eastAsia="ko-KR"/>
          </w:rPr>
          <w:t>numSbX</w:t>
        </w:r>
        <w:r w:rsidRPr="00B607D6">
          <w:rPr>
            <w:highlight w:val="yellow"/>
            <w:lang w:val="en-CA"/>
          </w:rPr>
          <w:t>  </w:t>
        </w:r>
        <w:r w:rsidRPr="00B607D6">
          <w:rPr>
            <w:highlight w:val="yellow"/>
            <w:lang w:val="en-CA" w:eastAsia="ko-KR"/>
          </w:rPr>
          <w:t>=</w:t>
        </w:r>
        <w:r w:rsidRPr="00B607D6">
          <w:rPr>
            <w:highlight w:val="yellow"/>
            <w:lang w:val="en-CA"/>
          </w:rPr>
          <w:t>  cbWidth </w:t>
        </w:r>
        <w:r w:rsidRPr="00B607D6">
          <w:rPr>
            <w:highlight w:val="yellow"/>
            <w:lang w:val="en-CA" w:eastAsia="ko-KR"/>
          </w:rPr>
          <w:t>&gt;&gt; 3</w:t>
        </w:r>
        <w:r w:rsidRPr="00B607D6">
          <w:rPr>
            <w:highlight w:val="yellow"/>
            <w:lang w:val="en-CA"/>
          </w:rPr>
          <w:tab/>
        </w:r>
        <w:r w:rsidRPr="00B607D6">
          <w:rPr>
            <w:rFonts w:eastAsia="Malgun Gothic"/>
            <w:highlight w:val="yellow"/>
            <w:lang w:val="en-CA" w:eastAsia="ko-KR"/>
          </w:rPr>
          <w:tab/>
        </w:r>
        <w:r w:rsidRPr="00B607D6">
          <w:rPr>
            <w:highlight w:val="yellow"/>
            <w:lang w:val="en-CA"/>
          </w:rPr>
          <w:t>(</w:t>
        </w:r>
        <w:r w:rsidRPr="00B607D6">
          <w:rPr>
            <w:highlight w:val="yellow"/>
            <w:lang w:val="en-CA"/>
          </w:rPr>
          <w:fldChar w:fldCharType="begin" w:fldLock="1"/>
        </w:r>
        <w:r w:rsidRPr="00B607D6">
          <w:rPr>
            <w:highlight w:val="yellow"/>
            <w:lang w:val="en-CA"/>
          </w:rPr>
          <w:instrText xml:space="preserve"> STYLEREF 1 \s </w:instrText>
        </w:r>
        <w:r w:rsidRPr="00B607D6">
          <w:rPr>
            <w:highlight w:val="yellow"/>
            <w:lang w:val="en-CA"/>
          </w:rPr>
          <w:fldChar w:fldCharType="separate"/>
        </w:r>
        <w:r w:rsidRPr="00B607D6">
          <w:rPr>
            <w:noProof/>
            <w:highlight w:val="yellow"/>
            <w:lang w:val="en-CA"/>
          </w:rPr>
          <w:t>8</w:t>
        </w:r>
        <w:r w:rsidRPr="00B607D6">
          <w:rPr>
            <w:highlight w:val="yellow"/>
            <w:lang w:val="en-CA"/>
          </w:rPr>
          <w:fldChar w:fldCharType="end"/>
        </w:r>
        <w:r w:rsidRPr="00B607D6">
          <w:rPr>
            <w:highlight w:val="yellow"/>
            <w:lang w:val="en-CA"/>
          </w:rPr>
          <w:noBreakHyphen/>
        </w:r>
        <w:r w:rsidRPr="00B607D6">
          <w:rPr>
            <w:highlight w:val="yellow"/>
            <w:lang w:val="en-CA"/>
          </w:rPr>
          <w:fldChar w:fldCharType="begin" w:fldLock="1"/>
        </w:r>
        <w:r w:rsidRPr="00B607D6">
          <w:rPr>
            <w:highlight w:val="yellow"/>
            <w:lang w:val="en-CA"/>
          </w:rPr>
          <w:instrText xml:space="preserve"> SEQ Equation \* ARABIC \s 1 </w:instrText>
        </w:r>
        <w:r w:rsidRPr="00B607D6">
          <w:rPr>
            <w:highlight w:val="yellow"/>
            <w:lang w:val="en-CA"/>
          </w:rPr>
          <w:fldChar w:fldCharType="separate"/>
        </w:r>
        <w:r w:rsidRPr="00B607D6">
          <w:rPr>
            <w:noProof/>
            <w:highlight w:val="yellow"/>
            <w:lang w:val="en-CA"/>
          </w:rPr>
          <w:t>490</w:t>
        </w:r>
        <w:r w:rsidRPr="00B607D6">
          <w:rPr>
            <w:highlight w:val="yellow"/>
            <w:lang w:val="en-CA"/>
          </w:rPr>
          <w:fldChar w:fldCharType="end"/>
        </w:r>
        <w:r w:rsidRPr="00B607D6">
          <w:rPr>
            <w:highlight w:val="yellow"/>
            <w:lang w:val="en-CA"/>
          </w:rPr>
          <w:t>)</w:t>
        </w:r>
      </w:ins>
    </w:p>
    <w:p w14:paraId="2C9664F7" w14:textId="77777777" w:rsidR="003B6D17" w:rsidRPr="00B607D6" w:rsidRDefault="003B6D17" w:rsidP="003B6D17">
      <w:pPr>
        <w:pStyle w:val="Equation"/>
        <w:tabs>
          <w:tab w:val="clear" w:pos="794"/>
          <w:tab w:val="clear" w:pos="1588"/>
          <w:tab w:val="left" w:pos="3240"/>
        </w:tabs>
        <w:ind w:left="1134"/>
        <w:rPr>
          <w:ins w:id="1179" w:author="Abe Kiyofumi" w:date="2018-12-21T21:06:00Z"/>
          <w:highlight w:val="yellow"/>
          <w:lang w:val="en-CA"/>
        </w:rPr>
      </w:pPr>
      <w:ins w:id="1180" w:author="Abe Kiyofumi" w:date="2018-12-21T21:06:00Z">
        <w:r w:rsidRPr="00B607D6">
          <w:rPr>
            <w:highlight w:val="yellow"/>
            <w:lang w:val="en-CA" w:eastAsia="ko-KR"/>
          </w:rPr>
          <w:t>numSbY</w:t>
        </w:r>
        <w:r w:rsidRPr="00B607D6">
          <w:rPr>
            <w:highlight w:val="yellow"/>
            <w:lang w:val="en-CA"/>
          </w:rPr>
          <w:t>  </w:t>
        </w:r>
        <w:r w:rsidRPr="00B607D6">
          <w:rPr>
            <w:highlight w:val="yellow"/>
            <w:lang w:val="en-CA" w:eastAsia="ko-KR"/>
          </w:rPr>
          <w:t>=</w:t>
        </w:r>
        <w:r w:rsidRPr="00B607D6">
          <w:rPr>
            <w:highlight w:val="yellow"/>
            <w:lang w:val="en-CA"/>
          </w:rPr>
          <w:t>  cbHeight </w:t>
        </w:r>
        <w:r w:rsidRPr="00B607D6">
          <w:rPr>
            <w:highlight w:val="yellow"/>
            <w:lang w:val="en-CA" w:eastAsia="ko-KR"/>
          </w:rPr>
          <w:t>&gt;&gt; 3</w:t>
        </w:r>
        <w:r w:rsidRPr="00B607D6">
          <w:rPr>
            <w:highlight w:val="yellow"/>
            <w:lang w:val="en-CA"/>
          </w:rPr>
          <w:tab/>
        </w:r>
        <w:r w:rsidRPr="00B607D6">
          <w:rPr>
            <w:highlight w:val="yellow"/>
            <w:lang w:val="en-CA"/>
          </w:rPr>
          <w:tab/>
          <w:t>(</w:t>
        </w:r>
        <w:r w:rsidRPr="00B607D6">
          <w:rPr>
            <w:highlight w:val="yellow"/>
            <w:lang w:val="en-CA"/>
          </w:rPr>
          <w:fldChar w:fldCharType="begin" w:fldLock="1"/>
        </w:r>
        <w:r w:rsidRPr="00B607D6">
          <w:rPr>
            <w:highlight w:val="yellow"/>
            <w:lang w:val="en-CA"/>
          </w:rPr>
          <w:instrText xml:space="preserve"> STYLEREF 1 \s </w:instrText>
        </w:r>
        <w:r w:rsidRPr="00B607D6">
          <w:rPr>
            <w:highlight w:val="yellow"/>
            <w:lang w:val="en-CA"/>
          </w:rPr>
          <w:fldChar w:fldCharType="separate"/>
        </w:r>
        <w:r w:rsidRPr="00B607D6">
          <w:rPr>
            <w:noProof/>
            <w:highlight w:val="yellow"/>
            <w:lang w:val="en-CA"/>
          </w:rPr>
          <w:t>8</w:t>
        </w:r>
        <w:r w:rsidRPr="00B607D6">
          <w:rPr>
            <w:highlight w:val="yellow"/>
            <w:lang w:val="en-CA"/>
          </w:rPr>
          <w:fldChar w:fldCharType="end"/>
        </w:r>
        <w:r w:rsidRPr="00B607D6">
          <w:rPr>
            <w:highlight w:val="yellow"/>
            <w:lang w:val="en-CA"/>
          </w:rPr>
          <w:noBreakHyphen/>
        </w:r>
        <w:r w:rsidRPr="00B607D6">
          <w:rPr>
            <w:highlight w:val="yellow"/>
            <w:lang w:val="en-CA"/>
          </w:rPr>
          <w:fldChar w:fldCharType="begin" w:fldLock="1"/>
        </w:r>
        <w:r w:rsidRPr="00B607D6">
          <w:rPr>
            <w:highlight w:val="yellow"/>
            <w:lang w:val="en-CA"/>
          </w:rPr>
          <w:instrText xml:space="preserve"> SEQ Equation \* ARABIC \s 1 </w:instrText>
        </w:r>
        <w:r w:rsidRPr="00B607D6">
          <w:rPr>
            <w:highlight w:val="yellow"/>
            <w:lang w:val="en-CA"/>
          </w:rPr>
          <w:fldChar w:fldCharType="separate"/>
        </w:r>
        <w:r w:rsidRPr="00B607D6">
          <w:rPr>
            <w:noProof/>
            <w:highlight w:val="yellow"/>
            <w:lang w:val="en-CA"/>
          </w:rPr>
          <w:t>491</w:t>
        </w:r>
        <w:r w:rsidRPr="00B607D6">
          <w:rPr>
            <w:highlight w:val="yellow"/>
            <w:lang w:val="en-CA"/>
          </w:rPr>
          <w:fldChar w:fldCharType="end"/>
        </w:r>
        <w:r w:rsidRPr="00B607D6">
          <w:rPr>
            <w:highlight w:val="yellow"/>
            <w:lang w:val="en-CA"/>
          </w:rPr>
          <w:t>)</w:t>
        </w:r>
      </w:ins>
    </w:p>
    <w:p w14:paraId="20AC1C71" w14:textId="77777777" w:rsidR="003B6D17" w:rsidRPr="00B607D6" w:rsidRDefault="003B6D17" w:rsidP="003B6D17">
      <w:pPr>
        <w:pStyle w:val="Equation"/>
        <w:tabs>
          <w:tab w:val="clear" w:pos="794"/>
          <w:tab w:val="clear" w:pos="1588"/>
          <w:tab w:val="left" w:pos="3240"/>
        </w:tabs>
        <w:ind w:left="1134"/>
        <w:rPr>
          <w:ins w:id="1181" w:author="Abe Kiyofumi" w:date="2018-12-21T21:06:00Z"/>
          <w:highlight w:val="yellow"/>
          <w:lang w:val="en-CA" w:eastAsia="ko-KR"/>
        </w:rPr>
      </w:pPr>
      <w:ins w:id="1182" w:author="Abe Kiyofumi" w:date="2018-12-21T21:06:00Z">
        <w:r w:rsidRPr="00B607D6">
          <w:rPr>
            <w:highlight w:val="yellow"/>
            <w:lang w:val="en-CA" w:eastAsia="ko-KR"/>
          </w:rPr>
          <w:t>sbWidth  =  cbWidth / numSbX</w:t>
        </w:r>
        <w:r w:rsidRPr="00B607D6">
          <w:rPr>
            <w:highlight w:val="yellow"/>
            <w:lang w:val="en-CA" w:eastAsia="ko-KR"/>
          </w:rPr>
          <w:tab/>
        </w:r>
        <w:r w:rsidRPr="00B607D6" w:rsidDel="003C51E6">
          <w:rPr>
            <w:highlight w:val="yellow"/>
            <w:lang w:val="en-CA" w:eastAsia="ko-KR"/>
          </w:rPr>
          <w:tab/>
        </w:r>
        <w:r w:rsidRPr="00B607D6" w:rsidDel="003C51E6">
          <w:rPr>
            <w:highlight w:val="yellow"/>
            <w:lang w:val="en-CA"/>
          </w:rPr>
          <w:t>(</w:t>
        </w:r>
        <w:r w:rsidRPr="00B607D6" w:rsidDel="003C51E6">
          <w:rPr>
            <w:highlight w:val="yellow"/>
            <w:lang w:val="en-CA"/>
          </w:rPr>
          <w:fldChar w:fldCharType="begin" w:fldLock="1"/>
        </w:r>
        <w:r w:rsidRPr="00B607D6" w:rsidDel="003C51E6">
          <w:rPr>
            <w:highlight w:val="yellow"/>
            <w:lang w:val="en-CA"/>
          </w:rPr>
          <w:instrText xml:space="preserve"> STYLEREF 1 \s </w:instrText>
        </w:r>
        <w:r w:rsidRPr="00B607D6" w:rsidDel="003C51E6">
          <w:rPr>
            <w:highlight w:val="yellow"/>
            <w:lang w:val="en-CA"/>
          </w:rPr>
          <w:fldChar w:fldCharType="separate"/>
        </w:r>
        <w:r w:rsidRPr="00B607D6">
          <w:rPr>
            <w:noProof/>
            <w:highlight w:val="yellow"/>
            <w:lang w:val="en-CA"/>
          </w:rPr>
          <w:t>8</w:t>
        </w:r>
        <w:r w:rsidRPr="00B607D6" w:rsidDel="003C51E6">
          <w:rPr>
            <w:highlight w:val="yellow"/>
            <w:lang w:val="en-CA"/>
          </w:rPr>
          <w:fldChar w:fldCharType="end"/>
        </w:r>
        <w:r w:rsidRPr="00B607D6" w:rsidDel="003C51E6">
          <w:rPr>
            <w:highlight w:val="yellow"/>
            <w:lang w:val="en-CA"/>
          </w:rPr>
          <w:noBreakHyphen/>
        </w:r>
        <w:r w:rsidRPr="00B607D6" w:rsidDel="003C51E6">
          <w:rPr>
            <w:highlight w:val="yellow"/>
            <w:lang w:val="en-CA"/>
          </w:rPr>
          <w:fldChar w:fldCharType="begin" w:fldLock="1"/>
        </w:r>
        <w:r w:rsidRPr="00B607D6" w:rsidDel="003C51E6">
          <w:rPr>
            <w:highlight w:val="yellow"/>
            <w:lang w:val="en-CA"/>
          </w:rPr>
          <w:instrText xml:space="preserve"> SEQ Equation \* ARABIC \s 1 </w:instrText>
        </w:r>
        <w:r w:rsidRPr="00B607D6" w:rsidDel="003C51E6">
          <w:rPr>
            <w:highlight w:val="yellow"/>
            <w:lang w:val="en-CA"/>
          </w:rPr>
          <w:fldChar w:fldCharType="separate"/>
        </w:r>
        <w:r w:rsidRPr="00B607D6">
          <w:rPr>
            <w:noProof/>
            <w:highlight w:val="yellow"/>
            <w:lang w:val="en-CA"/>
          </w:rPr>
          <w:t>492</w:t>
        </w:r>
        <w:r w:rsidRPr="00B607D6" w:rsidDel="003C51E6">
          <w:rPr>
            <w:highlight w:val="yellow"/>
            <w:lang w:val="en-CA"/>
          </w:rPr>
          <w:fldChar w:fldCharType="end"/>
        </w:r>
        <w:r w:rsidRPr="00B607D6" w:rsidDel="003C51E6">
          <w:rPr>
            <w:highlight w:val="yellow"/>
            <w:lang w:val="en-CA"/>
          </w:rPr>
          <w:t>)</w:t>
        </w:r>
      </w:ins>
    </w:p>
    <w:p w14:paraId="05CBE42F" w14:textId="77777777" w:rsidR="003B6D17" w:rsidRPr="00B607D6" w:rsidRDefault="003B6D17" w:rsidP="003B6D17">
      <w:pPr>
        <w:pStyle w:val="Equation"/>
        <w:tabs>
          <w:tab w:val="clear" w:pos="794"/>
          <w:tab w:val="clear" w:pos="1588"/>
          <w:tab w:val="left" w:pos="3240"/>
        </w:tabs>
        <w:ind w:left="1134"/>
        <w:rPr>
          <w:ins w:id="1183" w:author="Abe Kiyofumi" w:date="2018-12-21T21:06:00Z"/>
          <w:highlight w:val="yellow"/>
          <w:lang w:val="en-CA" w:eastAsia="ko-KR"/>
        </w:rPr>
      </w:pPr>
      <w:ins w:id="1184" w:author="Abe Kiyofumi" w:date="2018-12-21T21:06:00Z">
        <w:r w:rsidRPr="00B607D6">
          <w:rPr>
            <w:highlight w:val="yellow"/>
            <w:lang w:val="en-CA" w:eastAsia="ko-KR"/>
          </w:rPr>
          <w:t>sbHeight  =  cbHeight / numSbY</w:t>
        </w:r>
        <w:r w:rsidRPr="00B607D6">
          <w:rPr>
            <w:highlight w:val="yellow"/>
            <w:lang w:val="en-CA" w:eastAsia="ko-KR"/>
          </w:rPr>
          <w:tab/>
        </w:r>
        <w:r w:rsidRPr="00B607D6" w:rsidDel="003C51E6">
          <w:rPr>
            <w:highlight w:val="yellow"/>
            <w:lang w:val="en-CA" w:eastAsia="ko-KR"/>
          </w:rPr>
          <w:tab/>
        </w:r>
        <w:r w:rsidRPr="00B607D6" w:rsidDel="003C51E6">
          <w:rPr>
            <w:highlight w:val="yellow"/>
            <w:lang w:val="en-CA"/>
          </w:rPr>
          <w:t>(</w:t>
        </w:r>
        <w:r w:rsidRPr="00B607D6" w:rsidDel="003C51E6">
          <w:rPr>
            <w:highlight w:val="yellow"/>
            <w:lang w:val="en-CA"/>
          </w:rPr>
          <w:fldChar w:fldCharType="begin" w:fldLock="1"/>
        </w:r>
        <w:r w:rsidRPr="00B607D6" w:rsidDel="003C51E6">
          <w:rPr>
            <w:highlight w:val="yellow"/>
            <w:lang w:val="en-CA"/>
          </w:rPr>
          <w:instrText xml:space="preserve"> STYLEREF 1 \s </w:instrText>
        </w:r>
        <w:r w:rsidRPr="00B607D6" w:rsidDel="003C51E6">
          <w:rPr>
            <w:highlight w:val="yellow"/>
            <w:lang w:val="en-CA"/>
          </w:rPr>
          <w:fldChar w:fldCharType="separate"/>
        </w:r>
        <w:r w:rsidRPr="00B607D6">
          <w:rPr>
            <w:noProof/>
            <w:highlight w:val="yellow"/>
            <w:lang w:val="en-CA"/>
          </w:rPr>
          <w:t>8</w:t>
        </w:r>
        <w:r w:rsidRPr="00B607D6" w:rsidDel="003C51E6">
          <w:rPr>
            <w:highlight w:val="yellow"/>
            <w:lang w:val="en-CA"/>
          </w:rPr>
          <w:fldChar w:fldCharType="end"/>
        </w:r>
        <w:r w:rsidRPr="00B607D6" w:rsidDel="003C51E6">
          <w:rPr>
            <w:highlight w:val="yellow"/>
            <w:lang w:val="en-CA"/>
          </w:rPr>
          <w:noBreakHyphen/>
        </w:r>
        <w:r w:rsidRPr="00B607D6" w:rsidDel="003C51E6">
          <w:rPr>
            <w:highlight w:val="yellow"/>
            <w:lang w:val="en-CA"/>
          </w:rPr>
          <w:fldChar w:fldCharType="begin" w:fldLock="1"/>
        </w:r>
        <w:r w:rsidRPr="00B607D6" w:rsidDel="003C51E6">
          <w:rPr>
            <w:highlight w:val="yellow"/>
            <w:lang w:val="en-CA"/>
          </w:rPr>
          <w:instrText xml:space="preserve"> SEQ Equation \* ARABIC \s 1 </w:instrText>
        </w:r>
        <w:r w:rsidRPr="00B607D6" w:rsidDel="003C51E6">
          <w:rPr>
            <w:highlight w:val="yellow"/>
            <w:lang w:val="en-CA"/>
          </w:rPr>
          <w:fldChar w:fldCharType="separate"/>
        </w:r>
        <w:r w:rsidRPr="00B607D6">
          <w:rPr>
            <w:noProof/>
            <w:highlight w:val="yellow"/>
            <w:lang w:val="en-CA"/>
          </w:rPr>
          <w:t>493</w:t>
        </w:r>
        <w:r w:rsidRPr="00B607D6" w:rsidDel="003C51E6">
          <w:rPr>
            <w:highlight w:val="yellow"/>
            <w:lang w:val="en-CA"/>
          </w:rPr>
          <w:fldChar w:fldCharType="end"/>
        </w:r>
        <w:r w:rsidRPr="00B607D6" w:rsidDel="003C51E6">
          <w:rPr>
            <w:highlight w:val="yellow"/>
            <w:lang w:val="en-CA"/>
          </w:rPr>
          <w:t>)</w:t>
        </w:r>
      </w:ins>
    </w:p>
    <w:p w14:paraId="79FD9D56" w14:textId="77777777" w:rsidR="003B6D17" w:rsidRPr="00B607D6" w:rsidRDefault="003B6D17" w:rsidP="003B6D17">
      <w:pPr>
        <w:pStyle w:val="Equation"/>
        <w:tabs>
          <w:tab w:val="clear" w:pos="794"/>
          <w:tab w:val="clear" w:pos="1588"/>
          <w:tab w:val="left" w:pos="3240"/>
        </w:tabs>
        <w:ind w:left="1134"/>
        <w:rPr>
          <w:ins w:id="1185" w:author="Abe Kiyofumi" w:date="2018-12-21T21:06:00Z"/>
          <w:highlight w:val="yellow"/>
          <w:lang w:val="en-CA" w:eastAsia="ko-KR"/>
        </w:rPr>
      </w:pPr>
      <w:ins w:id="1186" w:author="Abe Kiyofumi" w:date="2018-12-21T21:06:00Z">
        <w:r w:rsidRPr="00B607D6">
          <w:rPr>
            <w:highlight w:val="yellow"/>
            <w:lang w:val="en-CA" w:eastAsia="ko-KR"/>
          </w:rPr>
          <w:t>refIdxLXSbCol</w:t>
        </w:r>
        <w:r w:rsidRPr="00B607D6">
          <w:rPr>
            <w:highlight w:val="yellow"/>
            <w:lang w:val="en-CA"/>
          </w:rPr>
          <w:t>  </w:t>
        </w:r>
        <w:r w:rsidRPr="00B607D6">
          <w:rPr>
            <w:highlight w:val="yellow"/>
            <w:lang w:val="en-CA" w:eastAsia="ko-KR"/>
          </w:rPr>
          <w:t>=</w:t>
        </w:r>
        <w:r w:rsidRPr="00B607D6">
          <w:rPr>
            <w:highlight w:val="yellow"/>
            <w:lang w:val="en-CA"/>
          </w:rPr>
          <w:t>  0</w:t>
        </w:r>
        <w:r w:rsidRPr="00B607D6">
          <w:rPr>
            <w:highlight w:val="yellow"/>
            <w:lang w:val="en-CA" w:eastAsia="ko-KR"/>
          </w:rPr>
          <w:tab/>
        </w:r>
        <w:r w:rsidRPr="00B607D6">
          <w:rPr>
            <w:rFonts w:eastAsia="Malgun Gothic"/>
            <w:highlight w:val="yellow"/>
            <w:lang w:val="en-CA" w:eastAsia="ko-KR"/>
          </w:rPr>
          <w:tab/>
        </w:r>
        <w:r w:rsidRPr="00B607D6">
          <w:rPr>
            <w:rFonts w:eastAsia="Malgun Gothic"/>
            <w:highlight w:val="yellow"/>
            <w:lang w:val="en-CA" w:eastAsia="ko-KR"/>
          </w:rPr>
          <w:tab/>
        </w:r>
        <w:r w:rsidRPr="00B607D6">
          <w:rPr>
            <w:highlight w:val="yellow"/>
            <w:lang w:val="en-CA"/>
          </w:rPr>
          <w:t>(</w:t>
        </w:r>
        <w:r w:rsidRPr="00B607D6">
          <w:rPr>
            <w:highlight w:val="yellow"/>
            <w:lang w:val="en-CA"/>
          </w:rPr>
          <w:fldChar w:fldCharType="begin" w:fldLock="1"/>
        </w:r>
        <w:r w:rsidRPr="00B607D6">
          <w:rPr>
            <w:highlight w:val="yellow"/>
            <w:lang w:val="en-CA"/>
          </w:rPr>
          <w:instrText xml:space="preserve"> STYLEREF 1 \s </w:instrText>
        </w:r>
        <w:r w:rsidRPr="00B607D6">
          <w:rPr>
            <w:highlight w:val="yellow"/>
            <w:lang w:val="en-CA"/>
          </w:rPr>
          <w:fldChar w:fldCharType="separate"/>
        </w:r>
        <w:r w:rsidRPr="00B607D6">
          <w:rPr>
            <w:noProof/>
            <w:highlight w:val="yellow"/>
            <w:lang w:val="en-CA"/>
          </w:rPr>
          <w:t>8</w:t>
        </w:r>
        <w:r w:rsidRPr="00B607D6">
          <w:rPr>
            <w:highlight w:val="yellow"/>
            <w:lang w:val="en-CA"/>
          </w:rPr>
          <w:fldChar w:fldCharType="end"/>
        </w:r>
        <w:r w:rsidRPr="00B607D6">
          <w:rPr>
            <w:highlight w:val="yellow"/>
            <w:lang w:val="en-CA"/>
          </w:rPr>
          <w:noBreakHyphen/>
        </w:r>
        <w:r w:rsidRPr="00B607D6">
          <w:rPr>
            <w:highlight w:val="yellow"/>
            <w:lang w:val="en-CA"/>
          </w:rPr>
          <w:fldChar w:fldCharType="begin" w:fldLock="1"/>
        </w:r>
        <w:r w:rsidRPr="00B607D6">
          <w:rPr>
            <w:highlight w:val="yellow"/>
            <w:lang w:val="en-CA"/>
          </w:rPr>
          <w:instrText xml:space="preserve"> SEQ Equation \* ARABIC \s 1 </w:instrText>
        </w:r>
        <w:r w:rsidRPr="00B607D6">
          <w:rPr>
            <w:highlight w:val="yellow"/>
            <w:lang w:val="en-CA"/>
          </w:rPr>
          <w:fldChar w:fldCharType="separate"/>
        </w:r>
        <w:r w:rsidRPr="00B607D6">
          <w:rPr>
            <w:noProof/>
            <w:highlight w:val="yellow"/>
            <w:lang w:val="en-CA"/>
          </w:rPr>
          <w:t>494</w:t>
        </w:r>
        <w:r w:rsidRPr="00B607D6">
          <w:rPr>
            <w:highlight w:val="yellow"/>
            <w:lang w:val="en-CA"/>
          </w:rPr>
          <w:fldChar w:fldCharType="end"/>
        </w:r>
        <w:r w:rsidRPr="00B607D6">
          <w:rPr>
            <w:highlight w:val="yellow"/>
            <w:lang w:val="en-CA"/>
          </w:rPr>
          <w:t>)</w:t>
        </w:r>
      </w:ins>
    </w:p>
    <w:p w14:paraId="1189EA46" w14:textId="77777777" w:rsidR="003B6D17" w:rsidRPr="00B607D6" w:rsidRDefault="003B6D17" w:rsidP="003B6D17">
      <w:pPr>
        <w:numPr>
          <w:ilvl w:val="0"/>
          <w:numId w:val="5"/>
        </w:numPr>
        <w:rPr>
          <w:ins w:id="1187" w:author="Abe Kiyofumi" w:date="2018-12-21T21:06:00Z"/>
          <w:noProof/>
          <w:highlight w:val="yellow"/>
          <w:lang w:eastAsia="ko-KR"/>
        </w:rPr>
      </w:pPr>
      <w:ins w:id="1188" w:author="Abe Kiyofumi" w:date="2018-12-21T21:06:00Z">
        <w:r w:rsidRPr="00B607D6">
          <w:rPr>
            <w:noProof/>
            <w:highlight w:val="yellow"/>
            <w:lang w:eastAsia="ko-KR"/>
          </w:rPr>
          <w:t xml:space="preserve">For </w:t>
        </w:r>
        <w:r w:rsidRPr="00B607D6">
          <w:rPr>
            <w:highlight w:val="yellow"/>
            <w:lang w:val="en-CA" w:eastAsia="ko-KR"/>
          </w:rPr>
          <w:t>xSbIdx</w:t>
        </w:r>
        <w:r w:rsidRPr="00B607D6">
          <w:rPr>
            <w:highlight w:val="yellow"/>
            <w:lang w:val="en-CA" w:eastAsia="zh-CN"/>
          </w:rPr>
          <w:t> </w:t>
        </w:r>
        <w:r w:rsidRPr="00B607D6">
          <w:rPr>
            <w:highlight w:val="yellow"/>
            <w:lang w:val="en-CA" w:eastAsia="ko-KR"/>
          </w:rPr>
          <w:t>=</w:t>
        </w:r>
        <w:r w:rsidRPr="00B607D6">
          <w:rPr>
            <w:highlight w:val="yellow"/>
            <w:lang w:val="en-CA" w:eastAsia="zh-CN"/>
          </w:rPr>
          <w:t> </w:t>
        </w:r>
        <w:r w:rsidRPr="00B607D6">
          <w:rPr>
            <w:highlight w:val="yellow"/>
            <w:lang w:val="en-CA" w:eastAsia="ko-KR"/>
          </w:rPr>
          <w:t>0..numSbX </w:t>
        </w:r>
        <w:r w:rsidRPr="00B607D6">
          <w:rPr>
            <w:highlight w:val="yellow"/>
            <w:lang w:val="en-CA"/>
          </w:rPr>
          <w:t>−</w:t>
        </w:r>
        <w:r w:rsidRPr="00B607D6">
          <w:rPr>
            <w:highlight w:val="yellow"/>
            <w:lang w:val="en-CA" w:eastAsia="zh-CN"/>
          </w:rPr>
          <w:t> </w:t>
        </w:r>
        <w:r w:rsidRPr="00B607D6">
          <w:rPr>
            <w:highlight w:val="yellow"/>
            <w:lang w:val="en-CA" w:eastAsia="ko-KR"/>
          </w:rPr>
          <w:t>1 and ySbIdx</w:t>
        </w:r>
        <w:r w:rsidRPr="00B607D6">
          <w:rPr>
            <w:highlight w:val="yellow"/>
            <w:lang w:val="en-CA" w:eastAsia="zh-CN"/>
          </w:rPr>
          <w:t> </w:t>
        </w:r>
        <w:r w:rsidRPr="00B607D6">
          <w:rPr>
            <w:highlight w:val="yellow"/>
            <w:lang w:val="en-CA" w:eastAsia="ko-KR"/>
          </w:rPr>
          <w:t>=</w:t>
        </w:r>
        <w:r w:rsidRPr="00B607D6">
          <w:rPr>
            <w:highlight w:val="yellow"/>
            <w:lang w:val="en-CA" w:eastAsia="zh-CN"/>
          </w:rPr>
          <w:t> </w:t>
        </w:r>
        <w:r w:rsidRPr="00B607D6">
          <w:rPr>
            <w:highlight w:val="yellow"/>
            <w:lang w:val="en-CA" w:eastAsia="ko-KR"/>
          </w:rPr>
          <w:t>0</w:t>
        </w:r>
        <w:r w:rsidRPr="00B607D6">
          <w:rPr>
            <w:highlight w:val="yellow"/>
            <w:lang w:val="en-CA" w:eastAsia="zh-CN"/>
          </w:rPr>
          <w:t> </w:t>
        </w:r>
        <w:r w:rsidRPr="00B607D6">
          <w:rPr>
            <w:highlight w:val="yellow"/>
            <w:lang w:val="en-CA" w:eastAsia="ko-KR"/>
          </w:rPr>
          <w:t>..</w:t>
        </w:r>
        <w:r w:rsidRPr="00B607D6">
          <w:rPr>
            <w:highlight w:val="yellow"/>
            <w:lang w:val="en-CA" w:eastAsia="zh-CN"/>
          </w:rPr>
          <w:t> </w:t>
        </w:r>
        <w:r w:rsidRPr="00B607D6">
          <w:rPr>
            <w:highlight w:val="yellow"/>
            <w:lang w:val="en-CA" w:eastAsia="ko-KR"/>
          </w:rPr>
          <w:t>numSbY </w:t>
        </w:r>
        <w:r w:rsidRPr="00B607D6">
          <w:rPr>
            <w:highlight w:val="yellow"/>
            <w:lang w:val="en-CA"/>
          </w:rPr>
          <w:t>−</w:t>
        </w:r>
        <w:r w:rsidRPr="00B607D6">
          <w:rPr>
            <w:highlight w:val="yellow"/>
            <w:lang w:val="en-CA" w:eastAsia="zh-CN"/>
          </w:rPr>
          <w:t> </w:t>
        </w:r>
        <w:r w:rsidRPr="00B607D6">
          <w:rPr>
            <w:highlight w:val="yellow"/>
            <w:lang w:val="en-CA" w:eastAsia="ko-KR"/>
          </w:rPr>
          <w:t>1,</w:t>
        </w:r>
        <w:r w:rsidRPr="00B607D6">
          <w:rPr>
            <w:noProof/>
            <w:highlight w:val="yellow"/>
            <w:lang w:eastAsia="ko-KR"/>
          </w:rPr>
          <w:t xml:space="preserve"> the motion vectors mvLXSbCol</w:t>
        </w:r>
        <w:r w:rsidRPr="00B607D6">
          <w:rPr>
            <w:highlight w:val="yellow"/>
            <w:lang w:val="en-CA" w:eastAsia="ko-KR"/>
          </w:rPr>
          <w:t>[ xSbIdx ][ ySbIdx ] and p</w:t>
        </w:r>
        <w:r w:rsidRPr="00B607D6" w:rsidDel="003C51E6">
          <w:rPr>
            <w:highlight w:val="yellow"/>
            <w:lang w:val="en-CA"/>
          </w:rPr>
          <w:t>rediction list utilization flags predFlagL</w:t>
        </w:r>
        <w:r w:rsidRPr="00B607D6">
          <w:rPr>
            <w:highlight w:val="yellow"/>
            <w:lang w:val="en-CA"/>
          </w:rPr>
          <w:t>XSbCol</w:t>
        </w:r>
        <w:r w:rsidRPr="00B607D6">
          <w:rPr>
            <w:highlight w:val="yellow"/>
            <w:lang w:val="en-CA" w:eastAsia="ko-KR"/>
          </w:rPr>
          <w:t>[ xSbIdx ][ ySbIdx ]</w:t>
        </w:r>
        <w:r w:rsidRPr="00B607D6" w:rsidDel="003C51E6">
          <w:rPr>
            <w:highlight w:val="yellow"/>
            <w:lang w:val="en-CA"/>
          </w:rPr>
          <w:t xml:space="preserve"> </w:t>
        </w:r>
        <w:r w:rsidRPr="00B607D6">
          <w:rPr>
            <w:noProof/>
            <w:highlight w:val="yellow"/>
            <w:lang w:eastAsia="ko-KR"/>
          </w:rPr>
          <w:t>are derived as follows</w:t>
        </w:r>
        <w:r w:rsidRPr="00B607D6">
          <w:rPr>
            <w:noProof/>
            <w:highlight w:val="yellow"/>
          </w:rPr>
          <w:t>:</w:t>
        </w:r>
      </w:ins>
    </w:p>
    <w:p w14:paraId="72ED46FC" w14:textId="77777777" w:rsidR="003B6D17" w:rsidRPr="00B607D6" w:rsidRDefault="003B6D17" w:rsidP="003B6D17">
      <w:pPr>
        <w:numPr>
          <w:ilvl w:val="0"/>
          <w:numId w:val="5"/>
        </w:numPr>
        <w:tabs>
          <w:tab w:val="clear" w:pos="400"/>
          <w:tab w:val="clear" w:pos="794"/>
        </w:tabs>
        <w:ind w:left="851" w:hanging="426"/>
        <w:rPr>
          <w:ins w:id="1189" w:author="Abe Kiyofumi" w:date="2018-12-21T21:06:00Z"/>
          <w:highlight w:val="yellow"/>
          <w:lang w:val="en-CA" w:eastAsia="ko-KR"/>
        </w:rPr>
      </w:pPr>
      <w:ins w:id="1190" w:author="Abe Kiyofumi" w:date="2018-12-21T21:06:00Z">
        <w:r w:rsidRPr="00B607D6">
          <w:rPr>
            <w:highlight w:val="yellow"/>
            <w:lang w:val="en-CA" w:eastAsia="ko-KR"/>
          </w:rPr>
          <w:t xml:space="preserve">The </w:t>
        </w:r>
        <w:r w:rsidRPr="00B607D6">
          <w:rPr>
            <w:highlight w:val="yellow"/>
            <w:lang w:val="en-CA"/>
          </w:rPr>
          <w:t xml:space="preserve">luma location </w:t>
        </w:r>
        <w:r w:rsidRPr="00B607D6">
          <w:rPr>
            <w:highlight w:val="yellow"/>
            <w:lang w:val="en-CA" w:eastAsia="ko-KR"/>
          </w:rPr>
          <w:t>( xSb, ySb )</w:t>
        </w:r>
        <w:r w:rsidRPr="00B607D6">
          <w:rPr>
            <w:highlight w:val="yellow"/>
            <w:lang w:val="en-CA"/>
          </w:rPr>
          <w:t xml:space="preserve"> specifying the top-left sample of the current coding subblock relative to the top</w:t>
        </w:r>
        <w:r w:rsidRPr="00B607D6">
          <w:rPr>
            <w:highlight w:val="yellow"/>
            <w:lang w:val="en-CA"/>
          </w:rPr>
          <w:noBreakHyphen/>
          <w:t>left luma sample of the current picture</w:t>
        </w:r>
        <w:r w:rsidRPr="00B607D6">
          <w:rPr>
            <w:highlight w:val="yellow"/>
            <w:lang w:val="en-CA" w:eastAsia="ko-KR"/>
          </w:rPr>
          <w:t xml:space="preserve"> is derived as follows:</w:t>
        </w:r>
      </w:ins>
    </w:p>
    <w:p w14:paraId="13C91D4C" w14:textId="77777777" w:rsidR="003B6D17" w:rsidRPr="00B607D6" w:rsidRDefault="003B6D17" w:rsidP="003B6D17">
      <w:pPr>
        <w:pStyle w:val="Equation"/>
        <w:tabs>
          <w:tab w:val="clear" w:pos="794"/>
          <w:tab w:val="clear" w:pos="1588"/>
          <w:tab w:val="left" w:pos="3240"/>
        </w:tabs>
        <w:ind w:left="1134"/>
        <w:rPr>
          <w:ins w:id="1191" w:author="Abe Kiyofumi" w:date="2018-12-21T21:06:00Z"/>
          <w:highlight w:val="yellow"/>
          <w:lang w:val="en-CA"/>
        </w:rPr>
      </w:pPr>
      <w:ins w:id="1192" w:author="Abe Kiyofumi" w:date="2018-12-21T21:06:00Z">
        <w:r w:rsidRPr="00B607D6">
          <w:rPr>
            <w:highlight w:val="yellow"/>
            <w:lang w:val="en-CA" w:eastAsia="ko-KR"/>
          </w:rPr>
          <w:t>xSb  =  xCb + xSbIdx * sbWidth</w:t>
        </w:r>
        <w:r w:rsidRPr="00B607D6">
          <w:rPr>
            <w:highlight w:val="yellow"/>
            <w:lang w:val="en-CA" w:eastAsia="ko-KR"/>
          </w:rPr>
          <w:tab/>
        </w:r>
        <w:r w:rsidRPr="00B607D6" w:rsidDel="003C51E6">
          <w:rPr>
            <w:highlight w:val="yellow"/>
            <w:lang w:val="en-CA" w:eastAsia="ko-KR"/>
          </w:rPr>
          <w:tab/>
        </w:r>
        <w:r w:rsidRPr="00B607D6" w:rsidDel="003C51E6">
          <w:rPr>
            <w:highlight w:val="yellow"/>
            <w:lang w:val="en-CA"/>
          </w:rPr>
          <w:t>(</w:t>
        </w:r>
        <w:r w:rsidRPr="00B607D6" w:rsidDel="003C51E6">
          <w:rPr>
            <w:highlight w:val="yellow"/>
            <w:lang w:val="en-CA"/>
          </w:rPr>
          <w:fldChar w:fldCharType="begin" w:fldLock="1"/>
        </w:r>
        <w:r w:rsidRPr="00B607D6" w:rsidDel="003C51E6">
          <w:rPr>
            <w:highlight w:val="yellow"/>
            <w:lang w:val="en-CA"/>
          </w:rPr>
          <w:instrText xml:space="preserve"> STYLEREF 1 \s </w:instrText>
        </w:r>
        <w:r w:rsidRPr="00B607D6" w:rsidDel="003C51E6">
          <w:rPr>
            <w:highlight w:val="yellow"/>
            <w:lang w:val="en-CA"/>
          </w:rPr>
          <w:fldChar w:fldCharType="separate"/>
        </w:r>
        <w:r w:rsidRPr="00B607D6">
          <w:rPr>
            <w:noProof/>
            <w:highlight w:val="yellow"/>
            <w:lang w:val="en-CA"/>
          </w:rPr>
          <w:t>8</w:t>
        </w:r>
        <w:r w:rsidRPr="00B607D6" w:rsidDel="003C51E6">
          <w:rPr>
            <w:highlight w:val="yellow"/>
            <w:lang w:val="en-CA"/>
          </w:rPr>
          <w:fldChar w:fldCharType="end"/>
        </w:r>
        <w:r w:rsidRPr="00B607D6" w:rsidDel="003C51E6">
          <w:rPr>
            <w:highlight w:val="yellow"/>
            <w:lang w:val="en-CA"/>
          </w:rPr>
          <w:noBreakHyphen/>
        </w:r>
        <w:r w:rsidRPr="00B607D6" w:rsidDel="003C51E6">
          <w:rPr>
            <w:highlight w:val="yellow"/>
            <w:lang w:val="en-CA"/>
          </w:rPr>
          <w:fldChar w:fldCharType="begin" w:fldLock="1"/>
        </w:r>
        <w:r w:rsidRPr="00B607D6" w:rsidDel="003C51E6">
          <w:rPr>
            <w:highlight w:val="yellow"/>
            <w:lang w:val="en-CA"/>
          </w:rPr>
          <w:instrText xml:space="preserve"> SEQ Equation \* ARABIC \s 1 </w:instrText>
        </w:r>
        <w:r w:rsidRPr="00B607D6" w:rsidDel="003C51E6">
          <w:rPr>
            <w:highlight w:val="yellow"/>
            <w:lang w:val="en-CA"/>
          </w:rPr>
          <w:fldChar w:fldCharType="separate"/>
        </w:r>
        <w:r w:rsidRPr="00B607D6">
          <w:rPr>
            <w:noProof/>
            <w:highlight w:val="yellow"/>
            <w:lang w:val="en-CA"/>
          </w:rPr>
          <w:t>495</w:t>
        </w:r>
        <w:r w:rsidRPr="00B607D6" w:rsidDel="003C51E6">
          <w:rPr>
            <w:highlight w:val="yellow"/>
            <w:lang w:val="en-CA"/>
          </w:rPr>
          <w:fldChar w:fldCharType="end"/>
        </w:r>
        <w:r w:rsidRPr="00B607D6" w:rsidDel="003C51E6">
          <w:rPr>
            <w:highlight w:val="yellow"/>
            <w:lang w:val="en-CA"/>
          </w:rPr>
          <w:t>)</w:t>
        </w:r>
      </w:ins>
    </w:p>
    <w:p w14:paraId="2575A7E1" w14:textId="77777777" w:rsidR="003B6D17" w:rsidRPr="00B607D6" w:rsidRDefault="003B6D17" w:rsidP="003B6D17">
      <w:pPr>
        <w:pStyle w:val="Equation"/>
        <w:tabs>
          <w:tab w:val="clear" w:pos="794"/>
          <w:tab w:val="clear" w:pos="1588"/>
          <w:tab w:val="left" w:pos="3240"/>
        </w:tabs>
        <w:ind w:left="1134"/>
        <w:rPr>
          <w:ins w:id="1193" w:author="Abe Kiyofumi" w:date="2018-12-21T21:06:00Z"/>
          <w:highlight w:val="yellow"/>
          <w:lang w:val="en-CA" w:eastAsia="ko-KR"/>
        </w:rPr>
      </w:pPr>
      <w:ins w:id="1194" w:author="Abe Kiyofumi" w:date="2018-12-21T21:06:00Z">
        <w:r w:rsidRPr="00B607D6">
          <w:rPr>
            <w:highlight w:val="yellow"/>
            <w:lang w:val="en-CA" w:eastAsia="ko-KR"/>
          </w:rPr>
          <w:t>ySb  =  yCb + ySbIdx * sbHeight</w:t>
        </w:r>
        <w:r w:rsidRPr="00B607D6">
          <w:rPr>
            <w:highlight w:val="yellow"/>
            <w:lang w:val="en-CA" w:eastAsia="ko-KR"/>
          </w:rPr>
          <w:tab/>
        </w:r>
        <w:r w:rsidRPr="00B607D6" w:rsidDel="003C51E6">
          <w:rPr>
            <w:highlight w:val="yellow"/>
            <w:lang w:val="en-CA" w:eastAsia="ko-KR"/>
          </w:rPr>
          <w:tab/>
        </w:r>
        <w:r w:rsidRPr="00B607D6" w:rsidDel="003C51E6">
          <w:rPr>
            <w:highlight w:val="yellow"/>
            <w:lang w:val="en-CA"/>
          </w:rPr>
          <w:t>(</w:t>
        </w:r>
        <w:r w:rsidRPr="00B607D6" w:rsidDel="003C51E6">
          <w:rPr>
            <w:highlight w:val="yellow"/>
            <w:lang w:val="en-CA"/>
          </w:rPr>
          <w:fldChar w:fldCharType="begin" w:fldLock="1"/>
        </w:r>
        <w:r w:rsidRPr="00B607D6" w:rsidDel="003C51E6">
          <w:rPr>
            <w:highlight w:val="yellow"/>
            <w:lang w:val="en-CA"/>
          </w:rPr>
          <w:instrText xml:space="preserve"> STYLEREF 1 \s </w:instrText>
        </w:r>
        <w:r w:rsidRPr="00B607D6" w:rsidDel="003C51E6">
          <w:rPr>
            <w:highlight w:val="yellow"/>
            <w:lang w:val="en-CA"/>
          </w:rPr>
          <w:fldChar w:fldCharType="separate"/>
        </w:r>
        <w:r w:rsidRPr="00B607D6">
          <w:rPr>
            <w:noProof/>
            <w:highlight w:val="yellow"/>
            <w:lang w:val="en-CA"/>
          </w:rPr>
          <w:t>8</w:t>
        </w:r>
        <w:r w:rsidRPr="00B607D6" w:rsidDel="003C51E6">
          <w:rPr>
            <w:highlight w:val="yellow"/>
            <w:lang w:val="en-CA"/>
          </w:rPr>
          <w:fldChar w:fldCharType="end"/>
        </w:r>
        <w:r w:rsidRPr="00B607D6" w:rsidDel="003C51E6">
          <w:rPr>
            <w:highlight w:val="yellow"/>
            <w:lang w:val="en-CA"/>
          </w:rPr>
          <w:noBreakHyphen/>
        </w:r>
        <w:r w:rsidRPr="00B607D6" w:rsidDel="003C51E6">
          <w:rPr>
            <w:highlight w:val="yellow"/>
            <w:lang w:val="en-CA"/>
          </w:rPr>
          <w:fldChar w:fldCharType="begin" w:fldLock="1"/>
        </w:r>
        <w:r w:rsidRPr="00B607D6" w:rsidDel="003C51E6">
          <w:rPr>
            <w:highlight w:val="yellow"/>
            <w:lang w:val="en-CA"/>
          </w:rPr>
          <w:instrText xml:space="preserve"> SEQ Equation \* ARABIC \s 1 </w:instrText>
        </w:r>
        <w:r w:rsidRPr="00B607D6" w:rsidDel="003C51E6">
          <w:rPr>
            <w:highlight w:val="yellow"/>
            <w:lang w:val="en-CA"/>
          </w:rPr>
          <w:fldChar w:fldCharType="separate"/>
        </w:r>
        <w:r w:rsidRPr="00B607D6">
          <w:rPr>
            <w:noProof/>
            <w:highlight w:val="yellow"/>
            <w:lang w:val="en-CA"/>
          </w:rPr>
          <w:t>496</w:t>
        </w:r>
        <w:r w:rsidRPr="00B607D6" w:rsidDel="003C51E6">
          <w:rPr>
            <w:highlight w:val="yellow"/>
            <w:lang w:val="en-CA"/>
          </w:rPr>
          <w:fldChar w:fldCharType="end"/>
        </w:r>
        <w:r w:rsidRPr="00B607D6" w:rsidDel="003C51E6">
          <w:rPr>
            <w:highlight w:val="yellow"/>
            <w:lang w:val="en-CA"/>
          </w:rPr>
          <w:t>)</w:t>
        </w:r>
      </w:ins>
    </w:p>
    <w:p w14:paraId="2DB63037" w14:textId="77777777" w:rsidR="003B6D17" w:rsidRPr="00B607D6" w:rsidRDefault="003B6D17" w:rsidP="003B6D17">
      <w:pPr>
        <w:numPr>
          <w:ilvl w:val="0"/>
          <w:numId w:val="5"/>
        </w:numPr>
        <w:tabs>
          <w:tab w:val="clear" w:pos="400"/>
          <w:tab w:val="clear" w:pos="794"/>
        </w:tabs>
        <w:ind w:left="851" w:hanging="426"/>
        <w:rPr>
          <w:ins w:id="1195" w:author="Abe Kiyofumi" w:date="2018-12-21T21:06:00Z"/>
          <w:noProof/>
          <w:highlight w:val="yellow"/>
          <w:lang w:eastAsia="ko-KR"/>
        </w:rPr>
      </w:pPr>
      <w:ins w:id="1196" w:author="Abe Kiyofumi" w:date="2018-12-21T21:06:00Z">
        <w:r w:rsidRPr="00B607D6">
          <w:rPr>
            <w:noProof/>
            <w:highlight w:val="yellow"/>
            <w:lang w:eastAsia="ko-KR"/>
          </w:rPr>
          <w:lastRenderedPageBreak/>
          <w:t xml:space="preserve">The location </w:t>
        </w:r>
        <w:r w:rsidRPr="00B607D6">
          <w:rPr>
            <w:highlight w:val="yellow"/>
            <w:lang w:val="en-CA" w:eastAsia="ko-KR"/>
          </w:rPr>
          <w:t xml:space="preserve">( xColSb, yColSb ) </w:t>
        </w:r>
        <w:r w:rsidRPr="00B607D6">
          <w:rPr>
            <w:noProof/>
            <w:highlight w:val="yellow"/>
            <w:lang w:eastAsia="ko-KR"/>
          </w:rPr>
          <w:t>of the collocated subblock inside ColPic is derived as follows.</w:t>
        </w:r>
      </w:ins>
    </w:p>
    <w:p w14:paraId="416480C7" w14:textId="77777777" w:rsidR="003B6D17" w:rsidRPr="00B607D6" w:rsidRDefault="003B6D17" w:rsidP="003B6D17">
      <w:pPr>
        <w:pStyle w:val="Equation"/>
        <w:tabs>
          <w:tab w:val="clear" w:pos="794"/>
          <w:tab w:val="clear" w:pos="1588"/>
          <w:tab w:val="left" w:pos="2410"/>
          <w:tab w:val="left" w:pos="3240"/>
        </w:tabs>
        <w:ind w:left="1134"/>
        <w:rPr>
          <w:ins w:id="1197" w:author="Abe Kiyofumi" w:date="2018-12-21T21:06:00Z"/>
          <w:noProof/>
          <w:highlight w:val="yellow"/>
        </w:rPr>
      </w:pPr>
      <w:ins w:id="1198" w:author="Abe Kiyofumi" w:date="2018-12-21T21:06:00Z">
        <w:r w:rsidRPr="00B607D6">
          <w:rPr>
            <w:noProof/>
            <w:highlight w:val="yellow"/>
            <w:lang w:eastAsia="ko-KR"/>
          </w:rPr>
          <w:t>xColSb = Clip3(</w:t>
        </w:r>
        <w:r w:rsidRPr="00B607D6">
          <w:rPr>
            <w:noProof/>
            <w:highlight w:val="yellow"/>
          </w:rPr>
          <w:t> </w:t>
        </w:r>
        <w:r w:rsidRPr="00B607D6">
          <w:rPr>
            <w:noProof/>
            <w:highlight w:val="yellow"/>
            <w:lang w:eastAsia="ko-KR"/>
          </w:rPr>
          <w:t xml:space="preserve">xCtb, </w:t>
        </w:r>
        <w:r w:rsidRPr="00B607D6">
          <w:rPr>
            <w:noProof/>
            <w:highlight w:val="yellow"/>
            <w:lang w:eastAsia="ko-KR"/>
          </w:rPr>
          <w:br/>
        </w:r>
        <w:r w:rsidRPr="00B607D6">
          <w:rPr>
            <w:noProof/>
            <w:highlight w:val="yellow"/>
            <w:lang w:eastAsia="ko-KR"/>
          </w:rPr>
          <w:tab/>
          <w:t>Min(</w:t>
        </w:r>
        <w:r w:rsidRPr="00B607D6">
          <w:rPr>
            <w:noProof/>
            <w:highlight w:val="yellow"/>
          </w:rPr>
          <w:t> </w:t>
        </w:r>
        <w:r w:rsidRPr="00B607D6">
          <w:rPr>
            <w:noProof/>
            <w:highlight w:val="yellow"/>
            <w:lang w:eastAsia="ko-KR"/>
          </w:rPr>
          <w:t>CurPicWidthInSamplesY </w:t>
        </w:r>
        <w:r w:rsidRPr="00B607D6" w:rsidDel="003C51E6">
          <w:rPr>
            <w:noProof/>
            <w:highlight w:val="yellow"/>
            <w:lang w:eastAsia="ko-KR"/>
          </w:rPr>
          <w:t>−</w:t>
        </w:r>
        <w:r w:rsidRPr="00B607D6">
          <w:rPr>
            <w:noProof/>
            <w:highlight w:val="yellow"/>
            <w:lang w:eastAsia="ko-KR"/>
          </w:rPr>
          <w:t> 1,</w:t>
        </w:r>
        <w:r w:rsidRPr="00B607D6">
          <w:rPr>
            <w:noProof/>
            <w:highlight w:val="yellow"/>
          </w:rPr>
          <w:t> </w:t>
        </w:r>
        <w:r w:rsidRPr="00B607D6">
          <w:rPr>
            <w:noProof/>
            <w:highlight w:val="yellow"/>
            <w:lang w:eastAsia="ko-KR"/>
          </w:rPr>
          <w:t>xCtb</w:t>
        </w:r>
        <w:r w:rsidRPr="00B607D6">
          <w:rPr>
            <w:noProof/>
            <w:highlight w:val="yellow"/>
          </w:rPr>
          <w:t> </w:t>
        </w:r>
        <w:r w:rsidRPr="00B607D6">
          <w:rPr>
            <w:noProof/>
            <w:highlight w:val="yellow"/>
            <w:lang w:eastAsia="ko-KR"/>
          </w:rPr>
          <w:t>+</w:t>
        </w:r>
        <w:r w:rsidRPr="00B607D6">
          <w:rPr>
            <w:noProof/>
            <w:highlight w:val="yellow"/>
          </w:rPr>
          <w:t> </w:t>
        </w:r>
        <w:r w:rsidRPr="00B607D6">
          <w:rPr>
            <w:noProof/>
            <w:highlight w:val="yellow"/>
            <w:lang w:eastAsia="ko-KR"/>
          </w:rPr>
          <w:t>(</w:t>
        </w:r>
        <w:r w:rsidRPr="00B607D6">
          <w:rPr>
            <w:noProof/>
            <w:highlight w:val="yellow"/>
          </w:rPr>
          <w:t> </w:t>
        </w:r>
        <w:r w:rsidRPr="00B607D6">
          <w:rPr>
            <w:noProof/>
            <w:highlight w:val="yellow"/>
            <w:lang w:eastAsia="ko-KR"/>
          </w:rPr>
          <w:t>1</w:t>
        </w:r>
        <w:r w:rsidRPr="00B607D6">
          <w:rPr>
            <w:noProof/>
            <w:highlight w:val="yellow"/>
          </w:rPr>
          <w:t>  </w:t>
        </w:r>
        <w:r w:rsidRPr="00B607D6">
          <w:rPr>
            <w:noProof/>
            <w:highlight w:val="yellow"/>
            <w:lang w:eastAsia="ko-KR"/>
          </w:rPr>
          <w:t>&lt;&lt;</w:t>
        </w:r>
        <w:r w:rsidRPr="00B607D6">
          <w:rPr>
            <w:noProof/>
            <w:highlight w:val="yellow"/>
          </w:rPr>
          <w:t>  </w:t>
        </w:r>
        <w:r w:rsidRPr="00B607D6">
          <w:rPr>
            <w:noProof/>
            <w:highlight w:val="yellow"/>
            <w:lang w:eastAsia="ko-KR"/>
          </w:rPr>
          <w:t>CtbLog2SizeY</w:t>
        </w:r>
        <w:r w:rsidRPr="00B607D6">
          <w:rPr>
            <w:noProof/>
            <w:highlight w:val="yellow"/>
          </w:rPr>
          <w:t> </w:t>
        </w:r>
        <w:r w:rsidRPr="00B607D6">
          <w:rPr>
            <w:noProof/>
            <w:highlight w:val="yellow"/>
            <w:lang w:eastAsia="ko-KR"/>
          </w:rPr>
          <w:t>)</w:t>
        </w:r>
        <w:r w:rsidRPr="00B607D6">
          <w:rPr>
            <w:noProof/>
            <w:highlight w:val="yellow"/>
          </w:rPr>
          <w:t> </w:t>
        </w:r>
        <w:r w:rsidRPr="00B607D6">
          <w:rPr>
            <w:noProof/>
            <w:highlight w:val="yellow"/>
            <w:lang w:eastAsia="ko-KR"/>
          </w:rPr>
          <w:t>+ 3</w:t>
        </w:r>
        <w:r w:rsidRPr="00B607D6">
          <w:rPr>
            <w:noProof/>
            <w:highlight w:val="yellow"/>
          </w:rPr>
          <w:t> </w:t>
        </w:r>
        <w:r w:rsidRPr="00B607D6">
          <w:rPr>
            <w:noProof/>
            <w:highlight w:val="yellow"/>
            <w:lang w:eastAsia="ko-KR"/>
          </w:rPr>
          <w:t>),</w:t>
        </w:r>
        <w:r w:rsidRPr="00B607D6">
          <w:rPr>
            <w:noProof/>
            <w:highlight w:val="yellow"/>
            <w:lang w:eastAsia="ko-KR"/>
          </w:rPr>
          <w:tab/>
        </w:r>
        <w:r w:rsidRPr="00B607D6" w:rsidDel="003C51E6">
          <w:rPr>
            <w:noProof/>
            <w:highlight w:val="yellow"/>
            <w:lang w:eastAsia="ko-KR"/>
          </w:rPr>
          <w:t>(</w:t>
        </w:r>
        <w:r w:rsidRPr="00B607D6" w:rsidDel="003C51E6">
          <w:rPr>
            <w:noProof/>
            <w:highlight w:val="yellow"/>
            <w:lang w:eastAsia="ko-KR"/>
          </w:rPr>
          <w:fldChar w:fldCharType="begin" w:fldLock="1"/>
        </w:r>
        <w:r w:rsidRPr="00B607D6" w:rsidDel="003C51E6">
          <w:rPr>
            <w:noProof/>
            <w:highlight w:val="yellow"/>
            <w:lang w:eastAsia="ko-KR"/>
          </w:rPr>
          <w:instrText xml:space="preserve"> STYLEREF 1 \s </w:instrText>
        </w:r>
        <w:r w:rsidRPr="00B607D6" w:rsidDel="003C51E6">
          <w:rPr>
            <w:noProof/>
            <w:highlight w:val="yellow"/>
            <w:lang w:eastAsia="ko-KR"/>
          </w:rPr>
          <w:fldChar w:fldCharType="separate"/>
        </w:r>
        <w:r w:rsidRPr="00B607D6">
          <w:rPr>
            <w:noProof/>
            <w:highlight w:val="yellow"/>
            <w:lang w:eastAsia="ko-KR"/>
          </w:rPr>
          <w:t>8</w:t>
        </w:r>
        <w:r w:rsidRPr="00B607D6" w:rsidDel="003C51E6">
          <w:rPr>
            <w:noProof/>
            <w:highlight w:val="yellow"/>
            <w:lang w:eastAsia="ko-KR"/>
          </w:rPr>
          <w:fldChar w:fldCharType="end"/>
        </w:r>
        <w:r w:rsidRPr="00B607D6" w:rsidDel="003C51E6">
          <w:rPr>
            <w:noProof/>
            <w:highlight w:val="yellow"/>
            <w:lang w:eastAsia="ko-KR"/>
          </w:rPr>
          <w:noBreakHyphen/>
        </w:r>
        <w:r w:rsidRPr="00B607D6" w:rsidDel="003C51E6">
          <w:rPr>
            <w:noProof/>
            <w:highlight w:val="yellow"/>
            <w:lang w:eastAsia="ko-KR"/>
          </w:rPr>
          <w:fldChar w:fldCharType="begin" w:fldLock="1"/>
        </w:r>
        <w:r w:rsidRPr="00B607D6" w:rsidDel="003C51E6">
          <w:rPr>
            <w:noProof/>
            <w:highlight w:val="yellow"/>
            <w:lang w:eastAsia="ko-KR"/>
          </w:rPr>
          <w:instrText xml:space="preserve"> SEQ Equation \* ARABIC \s 1 </w:instrText>
        </w:r>
        <w:r w:rsidRPr="00B607D6" w:rsidDel="003C51E6">
          <w:rPr>
            <w:noProof/>
            <w:highlight w:val="yellow"/>
            <w:lang w:eastAsia="ko-KR"/>
          </w:rPr>
          <w:fldChar w:fldCharType="separate"/>
        </w:r>
        <w:r w:rsidRPr="00B607D6">
          <w:rPr>
            <w:noProof/>
            <w:highlight w:val="yellow"/>
            <w:lang w:eastAsia="ko-KR"/>
          </w:rPr>
          <w:t>497</w:t>
        </w:r>
        <w:r w:rsidRPr="00B607D6" w:rsidDel="003C51E6">
          <w:rPr>
            <w:noProof/>
            <w:highlight w:val="yellow"/>
            <w:lang w:eastAsia="ko-KR"/>
          </w:rPr>
          <w:fldChar w:fldCharType="end"/>
        </w:r>
        <w:r w:rsidRPr="00B607D6" w:rsidDel="003C51E6">
          <w:rPr>
            <w:noProof/>
            <w:highlight w:val="yellow"/>
            <w:lang w:eastAsia="ko-KR"/>
          </w:rPr>
          <w:t>)</w:t>
        </w:r>
        <w:r w:rsidRPr="00B607D6">
          <w:rPr>
            <w:noProof/>
            <w:highlight w:val="yellow"/>
            <w:lang w:eastAsia="ko-KR"/>
          </w:rPr>
          <w:br/>
          <w:t xml:space="preserve"> </w:t>
        </w:r>
        <w:r w:rsidRPr="00B607D6">
          <w:rPr>
            <w:noProof/>
            <w:highlight w:val="yellow"/>
            <w:lang w:eastAsia="ko-KR"/>
          </w:rPr>
          <w:tab/>
          <w:t>xSb +</w:t>
        </w:r>
        <w:r w:rsidRPr="00B607D6">
          <w:rPr>
            <w:noProof/>
            <w:highlight w:val="yellow"/>
          </w:rPr>
          <w:t> </w:t>
        </w:r>
        <w:r w:rsidRPr="00B607D6">
          <w:rPr>
            <w:noProof/>
            <w:highlight w:val="yellow"/>
            <w:lang w:eastAsia="ko-KR"/>
          </w:rPr>
          <w:t>(</w:t>
        </w:r>
        <w:r w:rsidRPr="00B607D6">
          <w:rPr>
            <w:noProof/>
            <w:highlight w:val="yellow"/>
          </w:rPr>
          <w:t> </w:t>
        </w:r>
        <w:r w:rsidRPr="00B607D6">
          <w:rPr>
            <w:noProof/>
            <w:highlight w:val="yellow"/>
            <w:lang w:eastAsia="ko-KR"/>
          </w:rPr>
          <w:t>tempMv</w:t>
        </w:r>
        <w:r w:rsidRPr="00B607D6">
          <w:rPr>
            <w:noProof/>
            <w:highlight w:val="yellow"/>
          </w:rPr>
          <w:t>[0]  &gt;&gt;  4 ) )</w:t>
        </w:r>
      </w:ins>
    </w:p>
    <w:p w14:paraId="47AD211E" w14:textId="77777777" w:rsidR="003B6D17" w:rsidRPr="00B607D6" w:rsidRDefault="003B6D17" w:rsidP="003B6D17">
      <w:pPr>
        <w:pStyle w:val="Equation"/>
        <w:tabs>
          <w:tab w:val="clear" w:pos="794"/>
          <w:tab w:val="clear" w:pos="1588"/>
          <w:tab w:val="left" w:pos="2410"/>
          <w:tab w:val="left" w:pos="3240"/>
        </w:tabs>
        <w:ind w:left="1134"/>
        <w:rPr>
          <w:ins w:id="1199" w:author="Abe Kiyofumi" w:date="2018-12-21T21:06:00Z"/>
          <w:noProof/>
          <w:highlight w:val="yellow"/>
        </w:rPr>
      </w:pPr>
      <w:ins w:id="1200" w:author="Abe Kiyofumi" w:date="2018-12-21T21:06:00Z">
        <w:r w:rsidRPr="00B607D6">
          <w:rPr>
            <w:noProof/>
            <w:highlight w:val="yellow"/>
            <w:lang w:eastAsia="ko-KR"/>
          </w:rPr>
          <w:t>yColSb = Clip3(</w:t>
        </w:r>
        <w:r w:rsidRPr="00B607D6">
          <w:rPr>
            <w:noProof/>
            <w:highlight w:val="yellow"/>
          </w:rPr>
          <w:t> </w:t>
        </w:r>
        <w:r w:rsidRPr="00B607D6">
          <w:rPr>
            <w:noProof/>
            <w:highlight w:val="yellow"/>
            <w:lang w:eastAsia="ko-KR"/>
          </w:rPr>
          <w:t xml:space="preserve">yCtb, </w:t>
        </w:r>
        <w:r w:rsidRPr="00B607D6">
          <w:rPr>
            <w:noProof/>
            <w:highlight w:val="yellow"/>
            <w:lang w:eastAsia="ko-KR"/>
          </w:rPr>
          <w:br/>
        </w:r>
        <w:r w:rsidRPr="00B607D6">
          <w:rPr>
            <w:noProof/>
            <w:highlight w:val="yellow"/>
            <w:lang w:eastAsia="ko-KR"/>
          </w:rPr>
          <w:tab/>
          <w:t>Min(</w:t>
        </w:r>
        <w:r w:rsidRPr="00B607D6">
          <w:rPr>
            <w:noProof/>
            <w:highlight w:val="yellow"/>
          </w:rPr>
          <w:t> </w:t>
        </w:r>
        <w:r w:rsidRPr="00B607D6">
          <w:rPr>
            <w:noProof/>
            <w:highlight w:val="yellow"/>
            <w:lang w:eastAsia="ko-KR"/>
          </w:rPr>
          <w:t>CurPicHeightInSamplesY </w:t>
        </w:r>
        <w:r w:rsidRPr="00B607D6" w:rsidDel="003C51E6">
          <w:rPr>
            <w:noProof/>
            <w:highlight w:val="yellow"/>
            <w:lang w:eastAsia="ko-KR"/>
          </w:rPr>
          <w:t>−</w:t>
        </w:r>
        <w:r w:rsidRPr="00B607D6">
          <w:rPr>
            <w:noProof/>
            <w:highlight w:val="yellow"/>
            <w:lang w:eastAsia="ko-KR"/>
          </w:rPr>
          <w:t> 1,</w:t>
        </w:r>
        <w:r w:rsidRPr="00B607D6">
          <w:rPr>
            <w:noProof/>
            <w:highlight w:val="yellow"/>
          </w:rPr>
          <w:t> </w:t>
        </w:r>
        <w:r w:rsidRPr="00B607D6">
          <w:rPr>
            <w:noProof/>
            <w:highlight w:val="yellow"/>
            <w:lang w:eastAsia="ko-KR"/>
          </w:rPr>
          <w:t>yCtb</w:t>
        </w:r>
        <w:r w:rsidRPr="00B607D6">
          <w:rPr>
            <w:noProof/>
            <w:highlight w:val="yellow"/>
          </w:rPr>
          <w:t> </w:t>
        </w:r>
        <w:r w:rsidRPr="00B607D6">
          <w:rPr>
            <w:noProof/>
            <w:highlight w:val="yellow"/>
            <w:lang w:eastAsia="ko-KR"/>
          </w:rPr>
          <w:t>+</w:t>
        </w:r>
        <w:r w:rsidRPr="00B607D6">
          <w:rPr>
            <w:noProof/>
            <w:highlight w:val="yellow"/>
          </w:rPr>
          <w:t> </w:t>
        </w:r>
        <w:r w:rsidRPr="00B607D6">
          <w:rPr>
            <w:noProof/>
            <w:highlight w:val="yellow"/>
            <w:lang w:eastAsia="ko-KR"/>
          </w:rPr>
          <w:t>(</w:t>
        </w:r>
        <w:r w:rsidRPr="00B607D6">
          <w:rPr>
            <w:noProof/>
            <w:highlight w:val="yellow"/>
          </w:rPr>
          <w:t> </w:t>
        </w:r>
        <w:r w:rsidRPr="00B607D6">
          <w:rPr>
            <w:noProof/>
            <w:highlight w:val="yellow"/>
            <w:lang w:eastAsia="ko-KR"/>
          </w:rPr>
          <w:t>1</w:t>
        </w:r>
        <w:r w:rsidRPr="00B607D6">
          <w:rPr>
            <w:noProof/>
            <w:highlight w:val="yellow"/>
          </w:rPr>
          <w:t>  </w:t>
        </w:r>
        <w:r w:rsidRPr="00B607D6">
          <w:rPr>
            <w:noProof/>
            <w:highlight w:val="yellow"/>
            <w:lang w:eastAsia="ko-KR"/>
          </w:rPr>
          <w:t>&lt;&lt;</w:t>
        </w:r>
        <w:r w:rsidRPr="00B607D6">
          <w:rPr>
            <w:noProof/>
            <w:highlight w:val="yellow"/>
          </w:rPr>
          <w:t>  </w:t>
        </w:r>
        <w:r w:rsidRPr="00B607D6">
          <w:rPr>
            <w:noProof/>
            <w:highlight w:val="yellow"/>
            <w:lang w:eastAsia="ko-KR"/>
          </w:rPr>
          <w:t>CtbLog2SizeY</w:t>
        </w:r>
        <w:r w:rsidRPr="00B607D6">
          <w:rPr>
            <w:noProof/>
            <w:highlight w:val="yellow"/>
          </w:rPr>
          <w:t> </w:t>
        </w:r>
        <w:r w:rsidRPr="00B607D6">
          <w:rPr>
            <w:noProof/>
            <w:highlight w:val="yellow"/>
            <w:lang w:eastAsia="ko-KR"/>
          </w:rPr>
          <w:t>)</w:t>
        </w:r>
        <w:r w:rsidRPr="00B607D6">
          <w:rPr>
            <w:noProof/>
            <w:highlight w:val="yellow"/>
          </w:rPr>
          <w:t> </w:t>
        </w:r>
        <w:r w:rsidRPr="00B607D6">
          <w:rPr>
            <w:szCs w:val="22"/>
            <w:highlight w:val="yellow"/>
            <w:lang w:val="en-CA"/>
          </w:rPr>
          <w:t>− 1</w:t>
        </w:r>
        <w:r w:rsidRPr="00B607D6">
          <w:rPr>
            <w:noProof/>
            <w:highlight w:val="yellow"/>
          </w:rPr>
          <w:t> </w:t>
        </w:r>
        <w:r w:rsidRPr="00B607D6">
          <w:rPr>
            <w:noProof/>
            <w:highlight w:val="yellow"/>
            <w:lang w:eastAsia="ko-KR"/>
          </w:rPr>
          <w:t>),</w:t>
        </w:r>
        <w:r w:rsidRPr="00B607D6">
          <w:rPr>
            <w:noProof/>
            <w:highlight w:val="yellow"/>
            <w:lang w:eastAsia="ko-KR"/>
          </w:rPr>
          <w:tab/>
        </w:r>
        <w:r w:rsidRPr="00B607D6" w:rsidDel="003C51E6">
          <w:rPr>
            <w:noProof/>
            <w:highlight w:val="yellow"/>
            <w:lang w:eastAsia="ko-KR"/>
          </w:rPr>
          <w:t>(</w:t>
        </w:r>
        <w:r w:rsidRPr="00B607D6" w:rsidDel="003C51E6">
          <w:rPr>
            <w:noProof/>
            <w:highlight w:val="yellow"/>
            <w:lang w:eastAsia="ko-KR"/>
          </w:rPr>
          <w:fldChar w:fldCharType="begin" w:fldLock="1"/>
        </w:r>
        <w:r w:rsidRPr="00B607D6" w:rsidDel="003C51E6">
          <w:rPr>
            <w:noProof/>
            <w:highlight w:val="yellow"/>
            <w:lang w:eastAsia="ko-KR"/>
          </w:rPr>
          <w:instrText xml:space="preserve"> STYLEREF 1 \s </w:instrText>
        </w:r>
        <w:r w:rsidRPr="00B607D6" w:rsidDel="003C51E6">
          <w:rPr>
            <w:noProof/>
            <w:highlight w:val="yellow"/>
            <w:lang w:eastAsia="ko-KR"/>
          </w:rPr>
          <w:fldChar w:fldCharType="separate"/>
        </w:r>
        <w:r w:rsidRPr="00B607D6">
          <w:rPr>
            <w:noProof/>
            <w:highlight w:val="yellow"/>
            <w:lang w:eastAsia="ko-KR"/>
          </w:rPr>
          <w:t>8</w:t>
        </w:r>
        <w:r w:rsidRPr="00B607D6" w:rsidDel="003C51E6">
          <w:rPr>
            <w:noProof/>
            <w:highlight w:val="yellow"/>
            <w:lang w:eastAsia="ko-KR"/>
          </w:rPr>
          <w:fldChar w:fldCharType="end"/>
        </w:r>
        <w:r w:rsidRPr="00B607D6" w:rsidDel="003C51E6">
          <w:rPr>
            <w:noProof/>
            <w:highlight w:val="yellow"/>
            <w:lang w:eastAsia="ko-KR"/>
          </w:rPr>
          <w:noBreakHyphen/>
        </w:r>
        <w:r w:rsidRPr="00B607D6" w:rsidDel="003C51E6">
          <w:rPr>
            <w:noProof/>
            <w:highlight w:val="yellow"/>
            <w:lang w:eastAsia="ko-KR"/>
          </w:rPr>
          <w:fldChar w:fldCharType="begin" w:fldLock="1"/>
        </w:r>
        <w:r w:rsidRPr="00B607D6" w:rsidDel="003C51E6">
          <w:rPr>
            <w:noProof/>
            <w:highlight w:val="yellow"/>
            <w:lang w:eastAsia="ko-KR"/>
          </w:rPr>
          <w:instrText xml:space="preserve"> SEQ Equation \* ARABIC \s 1 </w:instrText>
        </w:r>
        <w:r w:rsidRPr="00B607D6" w:rsidDel="003C51E6">
          <w:rPr>
            <w:noProof/>
            <w:highlight w:val="yellow"/>
            <w:lang w:eastAsia="ko-KR"/>
          </w:rPr>
          <w:fldChar w:fldCharType="separate"/>
        </w:r>
        <w:r w:rsidRPr="00B607D6">
          <w:rPr>
            <w:noProof/>
            <w:highlight w:val="yellow"/>
            <w:lang w:eastAsia="ko-KR"/>
          </w:rPr>
          <w:t>498</w:t>
        </w:r>
        <w:r w:rsidRPr="00B607D6" w:rsidDel="003C51E6">
          <w:rPr>
            <w:noProof/>
            <w:highlight w:val="yellow"/>
            <w:lang w:eastAsia="ko-KR"/>
          </w:rPr>
          <w:fldChar w:fldCharType="end"/>
        </w:r>
        <w:r w:rsidRPr="00B607D6" w:rsidDel="003C51E6">
          <w:rPr>
            <w:noProof/>
            <w:highlight w:val="yellow"/>
            <w:lang w:eastAsia="ko-KR"/>
          </w:rPr>
          <w:t>)</w:t>
        </w:r>
        <w:r w:rsidRPr="00B607D6">
          <w:rPr>
            <w:noProof/>
            <w:highlight w:val="yellow"/>
            <w:lang w:eastAsia="ko-KR"/>
          </w:rPr>
          <w:br/>
          <w:t xml:space="preserve"> </w:t>
        </w:r>
        <w:r w:rsidRPr="00B607D6">
          <w:rPr>
            <w:noProof/>
            <w:highlight w:val="yellow"/>
            <w:lang w:eastAsia="ko-KR"/>
          </w:rPr>
          <w:tab/>
          <w:t>ySb +</w:t>
        </w:r>
        <w:r w:rsidRPr="00B607D6">
          <w:rPr>
            <w:noProof/>
            <w:highlight w:val="yellow"/>
          </w:rPr>
          <w:t> </w:t>
        </w:r>
        <w:r w:rsidRPr="00B607D6">
          <w:rPr>
            <w:noProof/>
            <w:highlight w:val="yellow"/>
            <w:lang w:eastAsia="ko-KR"/>
          </w:rPr>
          <w:t>(</w:t>
        </w:r>
        <w:r w:rsidRPr="00B607D6">
          <w:rPr>
            <w:noProof/>
            <w:highlight w:val="yellow"/>
          </w:rPr>
          <w:t> </w:t>
        </w:r>
        <w:r w:rsidRPr="00B607D6">
          <w:rPr>
            <w:noProof/>
            <w:highlight w:val="yellow"/>
            <w:lang w:eastAsia="ko-KR"/>
          </w:rPr>
          <w:t>tempMv</w:t>
        </w:r>
        <w:r w:rsidRPr="00B607D6">
          <w:rPr>
            <w:noProof/>
            <w:highlight w:val="yellow"/>
          </w:rPr>
          <w:t>[1]  &gt;&gt;  4 ) )</w:t>
        </w:r>
      </w:ins>
    </w:p>
    <w:p w14:paraId="57DC5908" w14:textId="77777777" w:rsidR="003B6D17" w:rsidRPr="00B607D6" w:rsidRDefault="003B6D17" w:rsidP="003B6D17">
      <w:pPr>
        <w:numPr>
          <w:ilvl w:val="0"/>
          <w:numId w:val="5"/>
        </w:numPr>
        <w:tabs>
          <w:tab w:val="clear" w:pos="400"/>
          <w:tab w:val="clear" w:pos="794"/>
        </w:tabs>
        <w:ind w:left="851" w:hanging="426"/>
        <w:rPr>
          <w:ins w:id="1201" w:author="Abe Kiyofumi" w:date="2018-12-21T21:06:00Z"/>
          <w:noProof/>
          <w:highlight w:val="yellow"/>
          <w:lang w:eastAsia="ko-KR"/>
        </w:rPr>
      </w:pPr>
      <w:ins w:id="1202" w:author="Abe Kiyofumi" w:date="2018-12-21T21:06:00Z">
        <w:r w:rsidRPr="00B607D6">
          <w:rPr>
            <w:noProof/>
            <w:highlight w:val="yellow"/>
            <w:lang w:eastAsia="ko-KR"/>
          </w:rPr>
          <w:t>The variable currCb specifies the luma coding block covering the current coding subblock inside the current picture.</w:t>
        </w:r>
      </w:ins>
    </w:p>
    <w:p w14:paraId="3B507FA4" w14:textId="77777777" w:rsidR="003B6D17" w:rsidRPr="00B607D6" w:rsidRDefault="003B6D17" w:rsidP="003B6D17">
      <w:pPr>
        <w:numPr>
          <w:ilvl w:val="0"/>
          <w:numId w:val="5"/>
        </w:numPr>
        <w:tabs>
          <w:tab w:val="clear" w:pos="400"/>
          <w:tab w:val="clear" w:pos="794"/>
        </w:tabs>
        <w:ind w:left="851" w:hanging="426"/>
        <w:rPr>
          <w:ins w:id="1203" w:author="Abe Kiyofumi" w:date="2018-12-21T21:06:00Z"/>
          <w:noProof/>
          <w:highlight w:val="yellow"/>
          <w:lang w:eastAsia="ko-KR"/>
        </w:rPr>
      </w:pPr>
      <w:ins w:id="1204" w:author="Abe Kiyofumi" w:date="2018-12-21T21:06:00Z">
        <w:r w:rsidRPr="00B607D6">
          <w:rPr>
            <w:noProof/>
            <w:highlight w:val="yellow"/>
            <w:lang w:eastAsia="ko-KR"/>
          </w:rPr>
          <w:t>The variable colCb specifies the luma coding block covering the modified location given by ( ( xColSb &gt;&gt; 3 ) &lt;&lt; 3, ( yColSb &gt;&gt; 3 ) &lt;&lt; 3 ) inside the ColPic.</w:t>
        </w:r>
      </w:ins>
    </w:p>
    <w:p w14:paraId="1A3D9A76" w14:textId="77777777" w:rsidR="003B6D17" w:rsidRPr="00B607D6" w:rsidDel="003C51E6" w:rsidRDefault="003B6D17" w:rsidP="003B6D17">
      <w:pPr>
        <w:numPr>
          <w:ilvl w:val="0"/>
          <w:numId w:val="5"/>
        </w:numPr>
        <w:tabs>
          <w:tab w:val="clear" w:pos="400"/>
          <w:tab w:val="clear" w:pos="794"/>
        </w:tabs>
        <w:ind w:left="851" w:hanging="426"/>
        <w:rPr>
          <w:ins w:id="1205" w:author="Abe Kiyofumi" w:date="2018-12-21T21:06:00Z"/>
          <w:highlight w:val="yellow"/>
          <w:lang w:val="en-CA" w:eastAsia="ko-KR"/>
        </w:rPr>
      </w:pPr>
      <w:ins w:id="1206" w:author="Abe Kiyofumi" w:date="2018-12-21T21:06:00Z">
        <w:r w:rsidRPr="00B607D6" w:rsidDel="003C51E6">
          <w:rPr>
            <w:highlight w:val="yellow"/>
            <w:lang w:val="en-CA" w:eastAsia="ko-KR"/>
          </w:rPr>
          <w:t>The luma location ( xCol</w:t>
        </w:r>
        <w:r w:rsidRPr="00B607D6">
          <w:rPr>
            <w:highlight w:val="yellow"/>
            <w:lang w:val="en-CA" w:eastAsia="ko-KR"/>
          </w:rPr>
          <w:t>C</w:t>
        </w:r>
        <w:r w:rsidRPr="00B607D6" w:rsidDel="003C51E6">
          <w:rPr>
            <w:highlight w:val="yellow"/>
            <w:lang w:val="en-CA" w:eastAsia="ko-KR"/>
          </w:rPr>
          <w:t>b, yCol</w:t>
        </w:r>
        <w:r w:rsidRPr="00B607D6">
          <w:rPr>
            <w:highlight w:val="yellow"/>
            <w:lang w:val="en-CA" w:eastAsia="ko-KR"/>
          </w:rPr>
          <w:t>C</w:t>
        </w:r>
        <w:r w:rsidRPr="00B607D6" w:rsidDel="003C51E6">
          <w:rPr>
            <w:highlight w:val="yellow"/>
            <w:lang w:val="en-CA" w:eastAsia="ko-KR"/>
          </w:rPr>
          <w:t xml:space="preserve">b ) is set equal to the top-left sample of the collocated luma </w:t>
        </w:r>
        <w:r w:rsidRPr="00B607D6">
          <w:rPr>
            <w:highlight w:val="yellow"/>
            <w:lang w:val="en-CA" w:eastAsia="ko-KR"/>
          </w:rPr>
          <w:t>coding</w:t>
        </w:r>
        <w:r w:rsidRPr="00B607D6" w:rsidDel="003C51E6">
          <w:rPr>
            <w:highlight w:val="yellow"/>
            <w:lang w:val="en-CA" w:eastAsia="ko-KR"/>
          </w:rPr>
          <w:t xml:space="preserve"> block specified by col</w:t>
        </w:r>
        <w:r w:rsidRPr="00B607D6">
          <w:rPr>
            <w:highlight w:val="yellow"/>
            <w:lang w:val="en-CA" w:eastAsia="ko-KR"/>
          </w:rPr>
          <w:t>C</w:t>
        </w:r>
        <w:r w:rsidRPr="00B607D6" w:rsidDel="003C51E6">
          <w:rPr>
            <w:highlight w:val="yellow"/>
            <w:lang w:val="en-CA" w:eastAsia="ko-KR"/>
          </w:rPr>
          <w:t>b relative to the top-left luma sample of the collocated picture specified by ColPic.</w:t>
        </w:r>
      </w:ins>
    </w:p>
    <w:p w14:paraId="485B5937" w14:textId="77777777" w:rsidR="003B6D17" w:rsidRPr="00B607D6" w:rsidRDefault="003B6D17" w:rsidP="003B6D17">
      <w:pPr>
        <w:numPr>
          <w:ilvl w:val="0"/>
          <w:numId w:val="5"/>
        </w:numPr>
        <w:tabs>
          <w:tab w:val="clear" w:pos="400"/>
          <w:tab w:val="clear" w:pos="794"/>
        </w:tabs>
        <w:ind w:left="851" w:hanging="426"/>
        <w:rPr>
          <w:ins w:id="1207" w:author="Abe Kiyofumi" w:date="2018-12-21T21:06:00Z"/>
          <w:noProof/>
          <w:highlight w:val="yellow"/>
          <w:lang w:eastAsia="ko-KR"/>
        </w:rPr>
      </w:pPr>
      <w:ins w:id="1208" w:author="Abe Kiyofumi" w:date="2018-12-21T21:06:00Z">
        <w:r w:rsidRPr="00B607D6">
          <w:rPr>
            <w:noProof/>
            <w:highlight w:val="yellow"/>
            <w:lang w:eastAsia="ko-KR"/>
          </w:rPr>
          <w:t>The derivation process for collocated motion vectors as specified in clause </w:t>
        </w:r>
        <w:r w:rsidRPr="00B607D6">
          <w:rPr>
            <w:noProof/>
            <w:highlight w:val="yellow"/>
            <w:lang w:eastAsia="ko-KR"/>
          </w:rPr>
          <w:fldChar w:fldCharType="begin" w:fldLock="1"/>
        </w:r>
        <w:r w:rsidRPr="00B607D6">
          <w:rPr>
            <w:noProof/>
            <w:highlight w:val="yellow"/>
            <w:lang w:eastAsia="ko-KR"/>
          </w:rPr>
          <w:instrText xml:space="preserve"> REF _Ref342330774 \r \h  \* MERGEFORMAT </w:instrText>
        </w:r>
        <w:r w:rsidRPr="00B607D6">
          <w:rPr>
            <w:noProof/>
            <w:highlight w:val="yellow"/>
            <w:lang w:eastAsia="ko-KR"/>
          </w:rPr>
        </w:r>
        <w:r w:rsidRPr="00B607D6">
          <w:rPr>
            <w:noProof/>
            <w:highlight w:val="yellow"/>
            <w:lang w:eastAsia="ko-KR"/>
          </w:rPr>
          <w:fldChar w:fldCharType="separate"/>
        </w:r>
        <w:r w:rsidRPr="00B607D6">
          <w:rPr>
            <w:noProof/>
            <w:highlight w:val="yellow"/>
            <w:lang w:eastAsia="ko-KR"/>
          </w:rPr>
          <w:t>8.3.2.12</w:t>
        </w:r>
        <w:r w:rsidRPr="00B607D6">
          <w:rPr>
            <w:noProof/>
            <w:highlight w:val="yellow"/>
            <w:lang w:eastAsia="ko-KR"/>
          </w:rPr>
          <w:fldChar w:fldCharType="end"/>
        </w:r>
        <w:r w:rsidRPr="00B607D6">
          <w:rPr>
            <w:noProof/>
            <w:highlight w:val="yellow"/>
            <w:lang w:eastAsia="ko-KR"/>
          </w:rPr>
          <w:t xml:space="preserve"> is invoked with currCb, colCb, ( xColCb, yColCb ), refIdxL0 set equal to 0 and sbFlag set equal to 1 as inputs and the output being assigned to the motion vector of the subblock mvL0SbCol</w:t>
        </w:r>
        <w:r w:rsidRPr="00B607D6">
          <w:rPr>
            <w:highlight w:val="yellow"/>
            <w:lang w:val="en-CA" w:eastAsia="ko-KR"/>
          </w:rPr>
          <w:t>[ xSbIdx ][ ySbIdx ]</w:t>
        </w:r>
        <w:r w:rsidRPr="00B607D6">
          <w:rPr>
            <w:noProof/>
            <w:highlight w:val="yellow"/>
            <w:lang w:eastAsia="ko-KR"/>
          </w:rPr>
          <w:t xml:space="preserve"> and availableFlagL0SbCol.</w:t>
        </w:r>
      </w:ins>
    </w:p>
    <w:p w14:paraId="737A5D3B" w14:textId="77777777" w:rsidR="003B6D17" w:rsidRPr="00B607D6" w:rsidRDefault="003B6D17" w:rsidP="003B6D17">
      <w:pPr>
        <w:numPr>
          <w:ilvl w:val="0"/>
          <w:numId w:val="5"/>
        </w:numPr>
        <w:tabs>
          <w:tab w:val="clear" w:pos="400"/>
          <w:tab w:val="clear" w:pos="794"/>
        </w:tabs>
        <w:ind w:left="851" w:hanging="426"/>
        <w:rPr>
          <w:ins w:id="1209" w:author="Abe Kiyofumi" w:date="2018-12-21T21:06:00Z"/>
          <w:noProof/>
          <w:highlight w:val="yellow"/>
          <w:lang w:eastAsia="ko-KR"/>
        </w:rPr>
      </w:pPr>
      <w:ins w:id="1210" w:author="Abe Kiyofumi" w:date="2018-12-21T21:06:00Z">
        <w:r w:rsidRPr="00B607D6">
          <w:rPr>
            <w:noProof/>
            <w:highlight w:val="yellow"/>
            <w:lang w:eastAsia="ko-KR"/>
          </w:rPr>
          <w:t>The derivation process for collocated motion vectors as specified in clause </w:t>
        </w:r>
        <w:r w:rsidRPr="00B607D6">
          <w:rPr>
            <w:noProof/>
            <w:highlight w:val="yellow"/>
            <w:lang w:eastAsia="ko-KR"/>
          </w:rPr>
          <w:fldChar w:fldCharType="begin" w:fldLock="1"/>
        </w:r>
        <w:r w:rsidRPr="00B607D6">
          <w:rPr>
            <w:noProof/>
            <w:highlight w:val="yellow"/>
            <w:lang w:eastAsia="ko-KR"/>
          </w:rPr>
          <w:instrText xml:space="preserve"> REF _Ref342330774 \r \h  \* MERGEFORMAT </w:instrText>
        </w:r>
        <w:r w:rsidRPr="00B607D6">
          <w:rPr>
            <w:noProof/>
            <w:highlight w:val="yellow"/>
            <w:lang w:eastAsia="ko-KR"/>
          </w:rPr>
        </w:r>
        <w:r w:rsidRPr="00B607D6">
          <w:rPr>
            <w:noProof/>
            <w:highlight w:val="yellow"/>
            <w:lang w:eastAsia="ko-KR"/>
          </w:rPr>
          <w:fldChar w:fldCharType="separate"/>
        </w:r>
        <w:r w:rsidRPr="00B607D6">
          <w:rPr>
            <w:noProof/>
            <w:highlight w:val="yellow"/>
            <w:lang w:eastAsia="ko-KR"/>
          </w:rPr>
          <w:t>8.3.2.12</w:t>
        </w:r>
        <w:r w:rsidRPr="00B607D6">
          <w:rPr>
            <w:noProof/>
            <w:highlight w:val="yellow"/>
            <w:lang w:eastAsia="ko-KR"/>
          </w:rPr>
          <w:fldChar w:fldCharType="end"/>
        </w:r>
        <w:r w:rsidRPr="00B607D6">
          <w:rPr>
            <w:noProof/>
            <w:highlight w:val="yellow"/>
            <w:lang w:eastAsia="ko-KR"/>
          </w:rPr>
          <w:t xml:space="preserve"> is invoked with currCb, colCb, ( xColCb, yColCb ), refIdxL1 set equal to 0 and sbFlag set equal to 1 as inputs and the output being assigned to the motion vector of the subblock mvL1SbCol</w:t>
        </w:r>
        <w:r w:rsidRPr="00B607D6">
          <w:rPr>
            <w:highlight w:val="yellow"/>
            <w:lang w:val="en-CA" w:eastAsia="ko-KR"/>
          </w:rPr>
          <w:t>[ xSbIdx ][ ySbIdx ]</w:t>
        </w:r>
        <w:r w:rsidRPr="00B607D6">
          <w:rPr>
            <w:noProof/>
            <w:highlight w:val="yellow"/>
            <w:lang w:eastAsia="ko-KR"/>
          </w:rPr>
          <w:t xml:space="preserve"> and availableFlagL1SbCol.</w:t>
        </w:r>
      </w:ins>
    </w:p>
    <w:p w14:paraId="3857A0DD" w14:textId="77777777" w:rsidR="003B6D17" w:rsidRPr="00B607D6" w:rsidRDefault="003B6D17" w:rsidP="003B6D17">
      <w:pPr>
        <w:numPr>
          <w:ilvl w:val="0"/>
          <w:numId w:val="5"/>
        </w:numPr>
        <w:tabs>
          <w:tab w:val="clear" w:pos="400"/>
          <w:tab w:val="clear" w:pos="794"/>
        </w:tabs>
        <w:ind w:left="851" w:hanging="426"/>
        <w:rPr>
          <w:ins w:id="1211" w:author="Abe Kiyofumi" w:date="2018-12-21T21:06:00Z"/>
          <w:noProof/>
          <w:highlight w:val="yellow"/>
          <w:lang w:eastAsia="ko-KR"/>
        </w:rPr>
      </w:pPr>
      <w:ins w:id="1212" w:author="Abe Kiyofumi" w:date="2018-12-21T21:06:00Z">
        <w:r w:rsidRPr="00B607D6">
          <w:rPr>
            <w:noProof/>
            <w:highlight w:val="yellow"/>
            <w:lang w:eastAsia="ko-KR"/>
          </w:rPr>
          <w:t>When availableFlagL0SbCol and availableFlagL1SbCol are both equal to 0, the following applies for X being 0 and 1:</w:t>
        </w:r>
      </w:ins>
    </w:p>
    <w:p w14:paraId="14C2FEA7" w14:textId="77777777" w:rsidR="003B6D17" w:rsidRPr="00B607D6" w:rsidDel="003C51E6" w:rsidRDefault="003B6D17" w:rsidP="003B6D17">
      <w:pPr>
        <w:pStyle w:val="Equation"/>
        <w:tabs>
          <w:tab w:val="clear" w:pos="794"/>
          <w:tab w:val="clear" w:pos="1588"/>
          <w:tab w:val="left" w:pos="1134"/>
          <w:tab w:val="left" w:pos="1418"/>
          <w:tab w:val="left" w:pos="1701"/>
          <w:tab w:val="left" w:pos="1985"/>
        </w:tabs>
        <w:ind w:left="1134"/>
        <w:rPr>
          <w:ins w:id="1213" w:author="Abe Kiyofumi" w:date="2018-12-21T21:06:00Z"/>
          <w:highlight w:val="yellow"/>
          <w:lang w:val="en-CA" w:eastAsia="ko-KR"/>
        </w:rPr>
      </w:pPr>
      <w:ins w:id="1214" w:author="Abe Kiyofumi" w:date="2018-12-21T21:06:00Z">
        <w:r w:rsidRPr="00B607D6" w:rsidDel="003C51E6">
          <w:rPr>
            <w:highlight w:val="yellow"/>
            <w:lang w:val="en-CA" w:eastAsia="ko-KR"/>
          </w:rPr>
          <w:t>mvLX</w:t>
        </w:r>
        <w:r w:rsidRPr="00B607D6">
          <w:rPr>
            <w:highlight w:val="yellow"/>
            <w:lang w:val="en-CA" w:eastAsia="ko-KR"/>
          </w:rPr>
          <w:t>SbCol[ xSbIdx ][ ySbIdx ]</w:t>
        </w:r>
        <w:r w:rsidRPr="00B607D6" w:rsidDel="003C51E6">
          <w:rPr>
            <w:highlight w:val="yellow"/>
            <w:lang w:val="en-CA" w:eastAsia="ko-KR"/>
          </w:rPr>
          <w:t> = </w:t>
        </w:r>
        <w:r w:rsidRPr="00B607D6">
          <w:rPr>
            <w:highlight w:val="yellow"/>
            <w:lang w:val="en-CA" w:eastAsia="ko-KR"/>
          </w:rPr>
          <w:t>ctrMvLX</w:t>
        </w:r>
        <w:r w:rsidRPr="00B607D6" w:rsidDel="003C51E6">
          <w:rPr>
            <w:highlight w:val="yellow"/>
            <w:lang w:val="en-CA" w:eastAsia="ko-KR"/>
          </w:rPr>
          <w:tab/>
        </w:r>
        <w:r w:rsidRPr="00B607D6" w:rsidDel="003C51E6">
          <w:rPr>
            <w:highlight w:val="yellow"/>
            <w:lang w:val="en-CA" w:eastAsia="ko-KR"/>
          </w:rPr>
          <w:tab/>
          <w:t>(</w:t>
        </w:r>
        <w:r w:rsidRPr="00B607D6" w:rsidDel="003C51E6">
          <w:rPr>
            <w:highlight w:val="yellow"/>
            <w:lang w:val="en-CA" w:eastAsia="ko-KR"/>
          </w:rPr>
          <w:fldChar w:fldCharType="begin" w:fldLock="1"/>
        </w:r>
        <w:r w:rsidRPr="00B607D6" w:rsidDel="003C51E6">
          <w:rPr>
            <w:highlight w:val="yellow"/>
            <w:lang w:val="en-CA" w:eastAsia="ko-KR"/>
          </w:rPr>
          <w:instrText xml:space="preserve"> STYLEREF 1 \s </w:instrText>
        </w:r>
        <w:r w:rsidRPr="00B607D6" w:rsidDel="003C51E6">
          <w:rPr>
            <w:highlight w:val="yellow"/>
            <w:lang w:val="en-CA" w:eastAsia="ko-KR"/>
          </w:rPr>
          <w:fldChar w:fldCharType="separate"/>
        </w:r>
        <w:r w:rsidRPr="00B607D6">
          <w:rPr>
            <w:noProof/>
            <w:highlight w:val="yellow"/>
            <w:lang w:val="en-CA" w:eastAsia="ko-KR"/>
          </w:rPr>
          <w:t>8</w:t>
        </w:r>
        <w:r w:rsidRPr="00B607D6" w:rsidDel="003C51E6">
          <w:rPr>
            <w:highlight w:val="yellow"/>
            <w:lang w:val="en-CA" w:eastAsia="ko-KR"/>
          </w:rPr>
          <w:fldChar w:fldCharType="end"/>
        </w:r>
        <w:r w:rsidRPr="00B607D6" w:rsidDel="003C51E6">
          <w:rPr>
            <w:highlight w:val="yellow"/>
            <w:lang w:val="en-CA" w:eastAsia="ko-KR"/>
          </w:rPr>
          <w:noBreakHyphen/>
        </w:r>
        <w:r w:rsidRPr="00B607D6" w:rsidDel="003C51E6">
          <w:rPr>
            <w:highlight w:val="yellow"/>
            <w:lang w:val="en-CA" w:eastAsia="ko-KR"/>
          </w:rPr>
          <w:fldChar w:fldCharType="begin" w:fldLock="1"/>
        </w:r>
        <w:r w:rsidRPr="00B607D6" w:rsidDel="003C51E6">
          <w:rPr>
            <w:highlight w:val="yellow"/>
            <w:lang w:val="en-CA" w:eastAsia="ko-KR"/>
          </w:rPr>
          <w:instrText xml:space="preserve"> SEQ Equation \* ARABIC \s 1 </w:instrText>
        </w:r>
        <w:r w:rsidRPr="00B607D6" w:rsidDel="003C51E6">
          <w:rPr>
            <w:highlight w:val="yellow"/>
            <w:lang w:val="en-CA" w:eastAsia="ko-KR"/>
          </w:rPr>
          <w:fldChar w:fldCharType="separate"/>
        </w:r>
        <w:r w:rsidRPr="00B607D6">
          <w:rPr>
            <w:noProof/>
            <w:highlight w:val="yellow"/>
            <w:lang w:val="en-CA" w:eastAsia="ko-KR"/>
          </w:rPr>
          <w:t>499</w:t>
        </w:r>
        <w:r w:rsidRPr="00B607D6" w:rsidDel="003C51E6">
          <w:rPr>
            <w:highlight w:val="yellow"/>
            <w:lang w:val="en-CA" w:eastAsia="ko-KR"/>
          </w:rPr>
          <w:fldChar w:fldCharType="end"/>
        </w:r>
        <w:r w:rsidRPr="00B607D6" w:rsidDel="003C51E6">
          <w:rPr>
            <w:highlight w:val="yellow"/>
            <w:lang w:val="en-CA" w:eastAsia="ko-KR"/>
          </w:rPr>
          <w:t>)</w:t>
        </w:r>
      </w:ins>
    </w:p>
    <w:p w14:paraId="17B00145" w14:textId="77777777" w:rsidR="003B6D17" w:rsidRPr="00B607D6" w:rsidDel="003C51E6" w:rsidRDefault="003B6D17" w:rsidP="003B6D17">
      <w:pPr>
        <w:pStyle w:val="Equation"/>
        <w:tabs>
          <w:tab w:val="clear" w:pos="794"/>
          <w:tab w:val="clear" w:pos="1588"/>
          <w:tab w:val="left" w:pos="1134"/>
          <w:tab w:val="left" w:pos="1418"/>
          <w:tab w:val="left" w:pos="1701"/>
          <w:tab w:val="left" w:pos="1985"/>
        </w:tabs>
        <w:ind w:left="1134"/>
        <w:rPr>
          <w:ins w:id="1215" w:author="Abe Kiyofumi" w:date="2018-12-21T21:06:00Z"/>
          <w:highlight w:val="yellow"/>
          <w:lang w:val="en-CA" w:eastAsia="ko-KR"/>
        </w:rPr>
      </w:pPr>
      <w:ins w:id="1216" w:author="Abe Kiyofumi" w:date="2018-12-21T21:06:00Z">
        <w:r w:rsidRPr="00B607D6" w:rsidDel="003C51E6">
          <w:rPr>
            <w:highlight w:val="yellow"/>
            <w:lang w:val="en-CA" w:eastAsia="ko-KR"/>
          </w:rPr>
          <w:t>predFlagLX</w:t>
        </w:r>
        <w:r w:rsidRPr="00B607D6">
          <w:rPr>
            <w:highlight w:val="yellow"/>
            <w:lang w:val="en-CA" w:eastAsia="ko-KR"/>
          </w:rPr>
          <w:t>SbCol[ xSbIdx ][ ySbIdx ]</w:t>
        </w:r>
        <w:r w:rsidRPr="00B607D6" w:rsidDel="003C51E6">
          <w:rPr>
            <w:highlight w:val="yellow"/>
            <w:lang w:val="en-CA" w:eastAsia="ko-KR"/>
          </w:rPr>
          <w:t> = </w:t>
        </w:r>
        <w:r w:rsidRPr="00B607D6">
          <w:rPr>
            <w:highlight w:val="yellow"/>
            <w:lang w:val="en-CA" w:eastAsia="ko-KR"/>
          </w:rPr>
          <w:t>ctrPredFlagLX</w:t>
        </w:r>
        <w:r w:rsidRPr="00B607D6" w:rsidDel="003C51E6">
          <w:rPr>
            <w:highlight w:val="yellow"/>
            <w:lang w:val="en-CA" w:eastAsia="ko-KR"/>
          </w:rPr>
          <w:tab/>
          <w:t>(</w:t>
        </w:r>
        <w:r w:rsidRPr="00B607D6" w:rsidDel="003C51E6">
          <w:rPr>
            <w:highlight w:val="yellow"/>
            <w:lang w:val="en-CA" w:eastAsia="ko-KR"/>
          </w:rPr>
          <w:fldChar w:fldCharType="begin" w:fldLock="1"/>
        </w:r>
        <w:r w:rsidRPr="00B607D6" w:rsidDel="003C51E6">
          <w:rPr>
            <w:highlight w:val="yellow"/>
            <w:lang w:val="en-CA" w:eastAsia="ko-KR"/>
          </w:rPr>
          <w:instrText xml:space="preserve"> STYLEREF 1 \s </w:instrText>
        </w:r>
        <w:r w:rsidRPr="00B607D6" w:rsidDel="003C51E6">
          <w:rPr>
            <w:highlight w:val="yellow"/>
            <w:lang w:val="en-CA" w:eastAsia="ko-KR"/>
          </w:rPr>
          <w:fldChar w:fldCharType="separate"/>
        </w:r>
        <w:r w:rsidRPr="00B607D6">
          <w:rPr>
            <w:noProof/>
            <w:highlight w:val="yellow"/>
            <w:lang w:val="en-CA" w:eastAsia="ko-KR"/>
          </w:rPr>
          <w:t>8</w:t>
        </w:r>
        <w:r w:rsidRPr="00B607D6" w:rsidDel="003C51E6">
          <w:rPr>
            <w:highlight w:val="yellow"/>
            <w:lang w:val="en-CA" w:eastAsia="ko-KR"/>
          </w:rPr>
          <w:fldChar w:fldCharType="end"/>
        </w:r>
        <w:r w:rsidRPr="00B607D6" w:rsidDel="003C51E6">
          <w:rPr>
            <w:highlight w:val="yellow"/>
            <w:lang w:val="en-CA" w:eastAsia="ko-KR"/>
          </w:rPr>
          <w:noBreakHyphen/>
        </w:r>
        <w:r w:rsidRPr="00B607D6" w:rsidDel="003C51E6">
          <w:rPr>
            <w:highlight w:val="yellow"/>
            <w:lang w:val="en-CA" w:eastAsia="ko-KR"/>
          </w:rPr>
          <w:fldChar w:fldCharType="begin" w:fldLock="1"/>
        </w:r>
        <w:r w:rsidRPr="00B607D6" w:rsidDel="003C51E6">
          <w:rPr>
            <w:highlight w:val="yellow"/>
            <w:lang w:val="en-CA" w:eastAsia="ko-KR"/>
          </w:rPr>
          <w:instrText xml:space="preserve"> SEQ Equation \* ARABIC \s 1 </w:instrText>
        </w:r>
        <w:r w:rsidRPr="00B607D6" w:rsidDel="003C51E6">
          <w:rPr>
            <w:highlight w:val="yellow"/>
            <w:lang w:val="en-CA" w:eastAsia="ko-KR"/>
          </w:rPr>
          <w:fldChar w:fldCharType="separate"/>
        </w:r>
        <w:r w:rsidRPr="00B607D6">
          <w:rPr>
            <w:noProof/>
            <w:highlight w:val="yellow"/>
            <w:lang w:val="en-CA" w:eastAsia="ko-KR"/>
          </w:rPr>
          <w:t>500</w:t>
        </w:r>
        <w:r w:rsidRPr="00B607D6" w:rsidDel="003C51E6">
          <w:rPr>
            <w:highlight w:val="yellow"/>
            <w:lang w:val="en-CA" w:eastAsia="ko-KR"/>
          </w:rPr>
          <w:fldChar w:fldCharType="end"/>
        </w:r>
        <w:r w:rsidRPr="00B607D6" w:rsidDel="003C51E6">
          <w:rPr>
            <w:highlight w:val="yellow"/>
            <w:lang w:val="en-CA" w:eastAsia="ko-KR"/>
          </w:rPr>
          <w:t>)</w:t>
        </w:r>
      </w:ins>
    </w:p>
    <w:p w14:paraId="562D7B2C" w14:textId="77777777" w:rsidR="003B6D17" w:rsidRPr="00B607D6" w:rsidRDefault="003B6D17" w:rsidP="003B6D17">
      <w:pPr>
        <w:rPr>
          <w:ins w:id="1217" w:author="Abe Kiyofumi" w:date="2018-12-21T21:06:00Z"/>
          <w:highlight w:val="yellow"/>
          <w:lang w:val="en-CA" w:eastAsia="ko-KR"/>
        </w:rPr>
      </w:pPr>
    </w:p>
    <w:p w14:paraId="29DB2F49" w14:textId="77777777" w:rsidR="003B6D17" w:rsidRPr="00B607D6" w:rsidRDefault="003B6D17" w:rsidP="003B6D17">
      <w:pPr>
        <w:pStyle w:val="40"/>
        <w:rPr>
          <w:ins w:id="1218" w:author="Abe Kiyofumi" w:date="2018-12-21T21:06:00Z"/>
          <w:highlight w:val="yellow"/>
          <w:lang w:val="en-CA" w:eastAsia="ko-KR"/>
        </w:rPr>
      </w:pPr>
      <w:bookmarkStart w:id="1219" w:name="_GoBack"/>
      <w:bookmarkEnd w:id="1219"/>
      <w:ins w:id="1220" w:author="Abe Kiyofumi" w:date="2018-12-21T21:06:00Z">
        <w:r w:rsidRPr="00B607D6">
          <w:rPr>
            <w:highlight w:val="yellow"/>
            <w:lang w:val="en-CA" w:eastAsia="ko-KR"/>
          </w:rPr>
          <w:t>Derivation process for subblock-based temporal merging base motion data</w:t>
        </w:r>
      </w:ins>
    </w:p>
    <w:p w14:paraId="58B1D75D" w14:textId="77777777" w:rsidR="003B6D17" w:rsidRPr="00B607D6" w:rsidRDefault="003B6D17" w:rsidP="003B6D17">
      <w:pPr>
        <w:rPr>
          <w:ins w:id="1221" w:author="Abe Kiyofumi" w:date="2018-12-21T21:06:00Z"/>
          <w:highlight w:val="yellow"/>
          <w:lang w:val="en-CA" w:eastAsia="ko-KR"/>
        </w:rPr>
      </w:pPr>
      <w:ins w:id="1222" w:author="Abe Kiyofumi" w:date="2018-12-21T21:06:00Z">
        <w:r w:rsidRPr="00B607D6" w:rsidDel="003C51E6">
          <w:rPr>
            <w:highlight w:val="yellow"/>
            <w:lang w:val="en-CA" w:eastAsia="ko-KR"/>
          </w:rPr>
          <w:t>Inputs to this process are:</w:t>
        </w:r>
      </w:ins>
    </w:p>
    <w:p w14:paraId="399FEE71" w14:textId="77777777" w:rsidR="003B6D17" w:rsidRPr="00B607D6" w:rsidRDefault="003B6D17" w:rsidP="003B6D17">
      <w:pPr>
        <w:numPr>
          <w:ilvl w:val="0"/>
          <w:numId w:val="5"/>
        </w:numPr>
        <w:tabs>
          <w:tab w:val="clear" w:pos="400"/>
        </w:tabs>
        <w:ind w:left="360" w:hanging="360"/>
        <w:rPr>
          <w:ins w:id="1223" w:author="Abe Kiyofumi" w:date="2018-12-21T21:06:00Z"/>
          <w:highlight w:val="yellow"/>
          <w:lang w:val="en-CA" w:eastAsia="ko-KR"/>
        </w:rPr>
      </w:pPr>
      <w:ins w:id="1224" w:author="Abe Kiyofumi" w:date="2018-12-21T21:06:00Z">
        <w:r w:rsidRPr="00B607D6">
          <w:rPr>
            <w:noProof/>
            <w:highlight w:val="yellow"/>
            <w:lang w:eastAsia="ko-KR"/>
          </w:rPr>
          <w:t>the location (</w:t>
        </w:r>
        <w:r w:rsidRPr="00B607D6" w:rsidDel="003C51E6">
          <w:rPr>
            <w:highlight w:val="yellow"/>
            <w:lang w:val="en-CA"/>
          </w:rPr>
          <w:t> </w:t>
        </w:r>
        <w:r w:rsidRPr="00B607D6">
          <w:rPr>
            <w:noProof/>
            <w:highlight w:val="yellow"/>
            <w:lang w:eastAsia="ko-KR"/>
          </w:rPr>
          <w:t>xCtb,</w:t>
        </w:r>
        <w:r w:rsidRPr="00B607D6" w:rsidDel="003C51E6">
          <w:rPr>
            <w:highlight w:val="yellow"/>
            <w:lang w:val="en-CA"/>
          </w:rPr>
          <w:t> </w:t>
        </w:r>
        <w:r w:rsidRPr="00B607D6">
          <w:rPr>
            <w:noProof/>
            <w:highlight w:val="yellow"/>
            <w:lang w:eastAsia="ko-KR"/>
          </w:rPr>
          <w:t>yCtb</w:t>
        </w:r>
        <w:r w:rsidRPr="00B607D6" w:rsidDel="003C51E6">
          <w:rPr>
            <w:highlight w:val="yellow"/>
            <w:lang w:val="en-CA"/>
          </w:rPr>
          <w:t> </w:t>
        </w:r>
        <w:r w:rsidRPr="00B607D6">
          <w:rPr>
            <w:highlight w:val="yellow"/>
            <w:lang w:val="en-CA"/>
          </w:rPr>
          <w:t>)</w:t>
        </w:r>
        <w:r w:rsidRPr="00B607D6">
          <w:rPr>
            <w:noProof/>
            <w:highlight w:val="yellow"/>
            <w:lang w:eastAsia="ko-KR"/>
          </w:rPr>
          <w:t xml:space="preserve"> of the top-left sample of the luma coding tree block that contains the current coding block,</w:t>
        </w:r>
      </w:ins>
    </w:p>
    <w:p w14:paraId="478B2EDB" w14:textId="77777777" w:rsidR="003B6D17" w:rsidRPr="00B607D6" w:rsidRDefault="003B6D17" w:rsidP="003B6D17">
      <w:pPr>
        <w:numPr>
          <w:ilvl w:val="0"/>
          <w:numId w:val="5"/>
        </w:numPr>
        <w:tabs>
          <w:tab w:val="clear" w:pos="400"/>
        </w:tabs>
        <w:ind w:left="360" w:hanging="360"/>
        <w:rPr>
          <w:ins w:id="1225" w:author="Abe Kiyofumi" w:date="2018-12-21T21:06:00Z"/>
          <w:highlight w:val="yellow"/>
          <w:lang w:val="en-CA" w:eastAsia="ko-KR"/>
        </w:rPr>
      </w:pPr>
      <w:ins w:id="1226" w:author="Abe Kiyofumi" w:date="2018-12-21T21:06:00Z">
        <w:r w:rsidRPr="00B607D6">
          <w:rPr>
            <w:noProof/>
            <w:highlight w:val="yellow"/>
            <w:lang w:eastAsia="ko-KR"/>
          </w:rPr>
          <w:t>the location (</w:t>
        </w:r>
        <w:r w:rsidRPr="00B607D6" w:rsidDel="003C51E6">
          <w:rPr>
            <w:highlight w:val="yellow"/>
            <w:lang w:val="en-CA"/>
          </w:rPr>
          <w:t> </w:t>
        </w:r>
        <w:r w:rsidRPr="00B607D6">
          <w:rPr>
            <w:noProof/>
            <w:highlight w:val="yellow"/>
            <w:lang w:eastAsia="ko-KR"/>
          </w:rPr>
          <w:t>xColCtrCb,</w:t>
        </w:r>
        <w:r w:rsidRPr="00B607D6" w:rsidDel="003C51E6">
          <w:rPr>
            <w:highlight w:val="yellow"/>
            <w:lang w:val="en-CA"/>
          </w:rPr>
          <w:t> </w:t>
        </w:r>
        <w:r w:rsidRPr="00B607D6">
          <w:rPr>
            <w:noProof/>
            <w:highlight w:val="yellow"/>
            <w:lang w:eastAsia="ko-KR"/>
          </w:rPr>
          <w:t>yColCtrCb</w:t>
        </w:r>
        <w:r w:rsidRPr="00B607D6" w:rsidDel="003C51E6">
          <w:rPr>
            <w:highlight w:val="yellow"/>
            <w:lang w:val="en-CA"/>
          </w:rPr>
          <w:t> </w:t>
        </w:r>
        <w:r w:rsidRPr="00B607D6">
          <w:rPr>
            <w:highlight w:val="yellow"/>
            <w:lang w:val="en-CA"/>
          </w:rPr>
          <w:t xml:space="preserve">) </w:t>
        </w:r>
        <w:r w:rsidRPr="00B607D6">
          <w:rPr>
            <w:noProof/>
            <w:highlight w:val="yellow"/>
            <w:lang w:eastAsia="ko-KR"/>
          </w:rPr>
          <w:t>of the top-left sample of the collocated luma coding block that covers the below-right center sample.</w:t>
        </w:r>
      </w:ins>
    </w:p>
    <w:p w14:paraId="41915E2D" w14:textId="77777777" w:rsidR="003B6D17" w:rsidRPr="00B607D6" w:rsidDel="003C51E6" w:rsidRDefault="003B6D17" w:rsidP="003B6D17">
      <w:pPr>
        <w:numPr>
          <w:ilvl w:val="0"/>
          <w:numId w:val="5"/>
        </w:numPr>
        <w:tabs>
          <w:tab w:val="clear" w:pos="400"/>
        </w:tabs>
        <w:ind w:left="360" w:hanging="360"/>
        <w:rPr>
          <w:ins w:id="1227" w:author="Abe Kiyofumi" w:date="2018-12-21T21:06:00Z"/>
          <w:highlight w:val="yellow"/>
          <w:lang w:val="en-CA" w:eastAsia="ko-KR"/>
        </w:rPr>
      </w:pPr>
      <w:ins w:id="1228" w:author="Abe Kiyofumi" w:date="2018-12-21T21:06:00Z">
        <w:r w:rsidRPr="00B607D6" w:rsidDel="003C51E6">
          <w:rPr>
            <w:highlight w:val="yellow"/>
            <w:lang w:val="en-CA" w:eastAsia="ko-KR"/>
          </w:rPr>
          <w:t>the availability flags availableFlagA</w:t>
        </w:r>
        <w:r w:rsidRPr="00B607D6" w:rsidDel="003C51E6">
          <w:rPr>
            <w:highlight w:val="yellow"/>
            <w:vertAlign w:val="subscript"/>
            <w:lang w:val="en-CA" w:eastAsia="ko-KR"/>
          </w:rPr>
          <w:t>0</w:t>
        </w:r>
        <w:r w:rsidRPr="00B607D6" w:rsidDel="003C51E6">
          <w:rPr>
            <w:highlight w:val="yellow"/>
            <w:lang w:val="en-CA" w:eastAsia="ko-KR"/>
          </w:rPr>
          <w:t>, availableFlagA</w:t>
        </w:r>
        <w:r w:rsidRPr="00B607D6" w:rsidDel="003C51E6">
          <w:rPr>
            <w:highlight w:val="yellow"/>
            <w:vertAlign w:val="subscript"/>
            <w:lang w:val="en-CA" w:eastAsia="ko-KR"/>
          </w:rPr>
          <w:t>1</w:t>
        </w:r>
        <w:r w:rsidRPr="00B607D6" w:rsidDel="003C51E6">
          <w:rPr>
            <w:highlight w:val="yellow"/>
            <w:lang w:val="en-CA" w:eastAsia="ko-KR"/>
          </w:rPr>
          <w:t>, availableFlagB</w:t>
        </w:r>
        <w:r w:rsidRPr="00B607D6" w:rsidDel="003C51E6">
          <w:rPr>
            <w:highlight w:val="yellow"/>
            <w:vertAlign w:val="subscript"/>
            <w:lang w:val="en-CA" w:eastAsia="ko-KR"/>
          </w:rPr>
          <w:t>0</w:t>
        </w:r>
        <w:r w:rsidRPr="00B607D6" w:rsidDel="003C51E6">
          <w:rPr>
            <w:highlight w:val="yellow"/>
            <w:lang w:val="en-CA" w:eastAsia="ko-KR"/>
          </w:rPr>
          <w:t xml:space="preserve">, </w:t>
        </w:r>
        <w:r w:rsidRPr="00B607D6">
          <w:rPr>
            <w:highlight w:val="yellow"/>
            <w:lang w:val="en-CA" w:eastAsia="ko-KR"/>
          </w:rPr>
          <w:t xml:space="preserve">and </w:t>
        </w:r>
        <w:r w:rsidRPr="00B607D6" w:rsidDel="003C51E6">
          <w:rPr>
            <w:highlight w:val="yellow"/>
            <w:lang w:val="en-CA" w:eastAsia="ko-KR"/>
          </w:rPr>
          <w:t>availableFlagB</w:t>
        </w:r>
        <w:r w:rsidRPr="00B607D6" w:rsidDel="003C51E6">
          <w:rPr>
            <w:highlight w:val="yellow"/>
            <w:vertAlign w:val="subscript"/>
            <w:lang w:val="en-CA" w:eastAsia="ko-KR"/>
          </w:rPr>
          <w:t>1</w:t>
        </w:r>
        <w:r w:rsidRPr="00B607D6" w:rsidDel="003C51E6">
          <w:rPr>
            <w:highlight w:val="yellow"/>
            <w:lang w:val="en-CA" w:eastAsia="ko-KR"/>
          </w:rPr>
          <w:t xml:space="preserve"> of the neighbouring </w:t>
        </w:r>
        <w:r w:rsidRPr="00B607D6">
          <w:rPr>
            <w:highlight w:val="yellow"/>
            <w:lang w:val="en-CA" w:eastAsia="ko-KR"/>
          </w:rPr>
          <w:t>coding</w:t>
        </w:r>
        <w:r w:rsidRPr="00B607D6" w:rsidDel="003C51E6">
          <w:rPr>
            <w:highlight w:val="yellow"/>
            <w:lang w:val="en-CA" w:eastAsia="ko-KR"/>
          </w:rPr>
          <w:t xml:space="preserve"> units,</w:t>
        </w:r>
      </w:ins>
    </w:p>
    <w:p w14:paraId="00D6BD4B" w14:textId="77777777" w:rsidR="003B6D17" w:rsidRPr="00B607D6" w:rsidDel="003C51E6" w:rsidRDefault="003B6D17" w:rsidP="003B6D17">
      <w:pPr>
        <w:numPr>
          <w:ilvl w:val="0"/>
          <w:numId w:val="5"/>
        </w:numPr>
        <w:tabs>
          <w:tab w:val="clear" w:pos="400"/>
        </w:tabs>
        <w:ind w:left="360" w:hanging="360"/>
        <w:rPr>
          <w:ins w:id="1229" w:author="Abe Kiyofumi" w:date="2018-12-21T21:06:00Z"/>
          <w:highlight w:val="yellow"/>
          <w:lang w:val="en-CA" w:eastAsia="ko-KR"/>
        </w:rPr>
      </w:pPr>
      <w:ins w:id="1230" w:author="Abe Kiyofumi" w:date="2018-12-21T21:06:00Z">
        <w:r w:rsidRPr="00B607D6" w:rsidDel="003C51E6">
          <w:rPr>
            <w:highlight w:val="yellow"/>
            <w:lang w:val="en-CA" w:eastAsia="ko-KR"/>
          </w:rPr>
          <w:t>the reference indices refIdxLXA</w:t>
        </w:r>
        <w:r w:rsidRPr="00B607D6" w:rsidDel="003C51E6">
          <w:rPr>
            <w:highlight w:val="yellow"/>
            <w:vertAlign w:val="subscript"/>
            <w:lang w:val="en-CA" w:eastAsia="ko-KR"/>
          </w:rPr>
          <w:t>0</w:t>
        </w:r>
        <w:r w:rsidRPr="00B607D6" w:rsidDel="003C51E6">
          <w:rPr>
            <w:highlight w:val="yellow"/>
            <w:lang w:val="en-CA" w:eastAsia="ko-KR"/>
          </w:rPr>
          <w:t>, refIdxLXA</w:t>
        </w:r>
        <w:r w:rsidRPr="00B607D6" w:rsidDel="003C51E6">
          <w:rPr>
            <w:highlight w:val="yellow"/>
            <w:vertAlign w:val="subscript"/>
            <w:lang w:val="en-CA" w:eastAsia="ko-KR"/>
          </w:rPr>
          <w:t>1</w:t>
        </w:r>
        <w:r w:rsidRPr="00B607D6" w:rsidDel="003C51E6">
          <w:rPr>
            <w:highlight w:val="yellow"/>
            <w:lang w:val="en-CA" w:eastAsia="ko-KR"/>
          </w:rPr>
          <w:t>, refIdxLXB</w:t>
        </w:r>
        <w:r w:rsidRPr="00B607D6" w:rsidDel="003C51E6">
          <w:rPr>
            <w:highlight w:val="yellow"/>
            <w:vertAlign w:val="subscript"/>
            <w:lang w:val="en-CA" w:eastAsia="ko-KR"/>
          </w:rPr>
          <w:t>0</w:t>
        </w:r>
        <w:r w:rsidRPr="00B607D6" w:rsidDel="003C51E6">
          <w:rPr>
            <w:highlight w:val="yellow"/>
            <w:lang w:val="en-CA" w:eastAsia="ko-KR"/>
          </w:rPr>
          <w:t xml:space="preserve">, </w:t>
        </w:r>
        <w:r w:rsidRPr="00B607D6">
          <w:rPr>
            <w:highlight w:val="yellow"/>
            <w:lang w:val="en-CA" w:eastAsia="ko-KR"/>
          </w:rPr>
          <w:t xml:space="preserve">and </w:t>
        </w:r>
        <w:r w:rsidRPr="00B607D6" w:rsidDel="003C51E6">
          <w:rPr>
            <w:highlight w:val="yellow"/>
            <w:lang w:val="en-CA" w:eastAsia="ko-KR"/>
          </w:rPr>
          <w:t>refIdxLXB</w:t>
        </w:r>
        <w:r w:rsidRPr="00B607D6" w:rsidDel="003C51E6">
          <w:rPr>
            <w:highlight w:val="yellow"/>
            <w:vertAlign w:val="subscript"/>
            <w:lang w:val="en-CA" w:eastAsia="ko-KR"/>
          </w:rPr>
          <w:t>1</w:t>
        </w:r>
        <w:r w:rsidRPr="00B607D6" w:rsidDel="003C51E6">
          <w:rPr>
            <w:highlight w:val="yellow"/>
            <w:lang w:val="en-CA" w:eastAsia="ko-KR"/>
          </w:rPr>
          <w:t xml:space="preserve"> of the neighbouring </w:t>
        </w:r>
        <w:r w:rsidRPr="00B607D6">
          <w:rPr>
            <w:highlight w:val="yellow"/>
            <w:lang w:val="en-CA" w:eastAsia="ko-KR"/>
          </w:rPr>
          <w:t>coding</w:t>
        </w:r>
        <w:r w:rsidRPr="00B607D6" w:rsidDel="003C51E6">
          <w:rPr>
            <w:highlight w:val="yellow"/>
            <w:lang w:val="en-CA" w:eastAsia="ko-KR"/>
          </w:rPr>
          <w:t xml:space="preserve"> units,</w:t>
        </w:r>
      </w:ins>
    </w:p>
    <w:p w14:paraId="49288AA9" w14:textId="77777777" w:rsidR="003B6D17" w:rsidRPr="00B607D6" w:rsidDel="003C51E6" w:rsidRDefault="003B6D17" w:rsidP="003B6D17">
      <w:pPr>
        <w:numPr>
          <w:ilvl w:val="0"/>
          <w:numId w:val="5"/>
        </w:numPr>
        <w:tabs>
          <w:tab w:val="clear" w:pos="400"/>
        </w:tabs>
        <w:ind w:left="360" w:hanging="360"/>
        <w:rPr>
          <w:ins w:id="1231" w:author="Abe Kiyofumi" w:date="2018-12-21T21:06:00Z"/>
          <w:highlight w:val="yellow"/>
          <w:lang w:val="en-CA" w:eastAsia="ko-KR"/>
        </w:rPr>
      </w:pPr>
      <w:ins w:id="1232" w:author="Abe Kiyofumi" w:date="2018-12-21T21:06:00Z">
        <w:r w:rsidRPr="00B607D6" w:rsidDel="003C51E6">
          <w:rPr>
            <w:highlight w:val="yellow"/>
            <w:lang w:val="en-CA" w:eastAsia="ko-KR"/>
          </w:rPr>
          <w:t xml:space="preserve">the prediction list utilization flags </w:t>
        </w:r>
        <w:r w:rsidRPr="00B607D6" w:rsidDel="003C51E6">
          <w:rPr>
            <w:highlight w:val="yellow"/>
            <w:lang w:val="en-CA"/>
          </w:rPr>
          <w:t>predFlagLX</w:t>
        </w:r>
        <w:r w:rsidRPr="00B607D6" w:rsidDel="003C51E6">
          <w:rPr>
            <w:highlight w:val="yellow"/>
            <w:lang w:val="en-CA" w:eastAsia="ko-KR"/>
          </w:rPr>
          <w:t>A</w:t>
        </w:r>
        <w:r w:rsidRPr="00B607D6" w:rsidDel="003C51E6">
          <w:rPr>
            <w:highlight w:val="yellow"/>
            <w:vertAlign w:val="subscript"/>
            <w:lang w:val="en-CA" w:eastAsia="ko-KR"/>
          </w:rPr>
          <w:t>0</w:t>
        </w:r>
        <w:r w:rsidRPr="00B607D6" w:rsidDel="003C51E6">
          <w:rPr>
            <w:highlight w:val="yellow"/>
            <w:lang w:val="en-CA" w:eastAsia="ko-KR"/>
          </w:rPr>
          <w:t xml:space="preserve">, </w:t>
        </w:r>
        <w:r w:rsidRPr="00B607D6" w:rsidDel="003C51E6">
          <w:rPr>
            <w:highlight w:val="yellow"/>
            <w:lang w:val="en-CA"/>
          </w:rPr>
          <w:t>predFlagLX</w:t>
        </w:r>
        <w:r w:rsidRPr="00B607D6" w:rsidDel="003C51E6">
          <w:rPr>
            <w:highlight w:val="yellow"/>
            <w:lang w:val="en-CA" w:eastAsia="ko-KR"/>
          </w:rPr>
          <w:t>A</w:t>
        </w:r>
        <w:r w:rsidRPr="00B607D6" w:rsidDel="003C51E6">
          <w:rPr>
            <w:highlight w:val="yellow"/>
            <w:vertAlign w:val="subscript"/>
            <w:lang w:val="en-CA" w:eastAsia="ko-KR"/>
          </w:rPr>
          <w:t>1</w:t>
        </w:r>
        <w:r w:rsidRPr="00B607D6" w:rsidDel="003C51E6">
          <w:rPr>
            <w:highlight w:val="yellow"/>
            <w:lang w:val="en-CA" w:eastAsia="ko-KR"/>
          </w:rPr>
          <w:t xml:space="preserve">, </w:t>
        </w:r>
        <w:r w:rsidRPr="00B607D6" w:rsidDel="003C51E6">
          <w:rPr>
            <w:highlight w:val="yellow"/>
            <w:lang w:val="en-CA"/>
          </w:rPr>
          <w:t>predFlagLX</w:t>
        </w:r>
        <w:r w:rsidRPr="00B607D6" w:rsidDel="003C51E6">
          <w:rPr>
            <w:highlight w:val="yellow"/>
            <w:lang w:val="en-CA" w:eastAsia="ko-KR"/>
          </w:rPr>
          <w:t>B</w:t>
        </w:r>
        <w:r w:rsidRPr="00B607D6" w:rsidDel="003C51E6">
          <w:rPr>
            <w:highlight w:val="yellow"/>
            <w:vertAlign w:val="subscript"/>
            <w:lang w:val="en-CA" w:eastAsia="ko-KR"/>
          </w:rPr>
          <w:t>0</w:t>
        </w:r>
        <w:r w:rsidRPr="00B607D6" w:rsidDel="003C51E6">
          <w:rPr>
            <w:highlight w:val="yellow"/>
            <w:lang w:val="en-CA" w:eastAsia="ko-KR"/>
          </w:rPr>
          <w:t xml:space="preserve">, </w:t>
        </w:r>
        <w:r w:rsidRPr="00B607D6">
          <w:rPr>
            <w:highlight w:val="yellow"/>
            <w:lang w:val="en-CA" w:eastAsia="ko-KR"/>
          </w:rPr>
          <w:t xml:space="preserve">and </w:t>
        </w:r>
        <w:r w:rsidRPr="00B607D6" w:rsidDel="003C51E6">
          <w:rPr>
            <w:highlight w:val="yellow"/>
            <w:lang w:val="en-CA"/>
          </w:rPr>
          <w:t>predFlagLX</w:t>
        </w:r>
        <w:r w:rsidRPr="00B607D6" w:rsidDel="003C51E6">
          <w:rPr>
            <w:highlight w:val="yellow"/>
            <w:lang w:val="en-CA" w:eastAsia="ko-KR"/>
          </w:rPr>
          <w:t>B</w:t>
        </w:r>
        <w:r w:rsidRPr="00B607D6" w:rsidDel="003C51E6">
          <w:rPr>
            <w:highlight w:val="yellow"/>
            <w:vertAlign w:val="subscript"/>
            <w:lang w:val="en-CA" w:eastAsia="ko-KR"/>
          </w:rPr>
          <w:t>1</w:t>
        </w:r>
        <w:r w:rsidRPr="00B607D6" w:rsidDel="003C51E6">
          <w:rPr>
            <w:highlight w:val="yellow"/>
            <w:lang w:val="en-CA" w:eastAsia="ko-KR"/>
          </w:rPr>
          <w:t xml:space="preserve"> of the neighbouring </w:t>
        </w:r>
        <w:r w:rsidRPr="00B607D6">
          <w:rPr>
            <w:highlight w:val="yellow"/>
            <w:lang w:val="en-CA" w:eastAsia="ko-KR"/>
          </w:rPr>
          <w:t>coding</w:t>
        </w:r>
        <w:r w:rsidRPr="00B607D6" w:rsidDel="003C51E6">
          <w:rPr>
            <w:highlight w:val="yellow"/>
            <w:lang w:val="en-CA" w:eastAsia="ko-KR"/>
          </w:rPr>
          <w:t xml:space="preserve"> units,</w:t>
        </w:r>
      </w:ins>
    </w:p>
    <w:p w14:paraId="335C59E0" w14:textId="77777777" w:rsidR="003B6D17" w:rsidRPr="00B607D6" w:rsidDel="003C51E6" w:rsidRDefault="003B6D17" w:rsidP="003B6D17">
      <w:pPr>
        <w:numPr>
          <w:ilvl w:val="0"/>
          <w:numId w:val="5"/>
        </w:numPr>
        <w:tabs>
          <w:tab w:val="clear" w:pos="400"/>
          <w:tab w:val="clear" w:pos="794"/>
        </w:tabs>
        <w:ind w:left="360" w:hanging="360"/>
        <w:rPr>
          <w:ins w:id="1233" w:author="Abe Kiyofumi" w:date="2018-12-21T21:06:00Z"/>
          <w:highlight w:val="yellow"/>
          <w:lang w:val="en-CA" w:eastAsia="ko-KR"/>
        </w:rPr>
      </w:pPr>
      <w:ins w:id="1234" w:author="Abe Kiyofumi" w:date="2018-12-21T21:06:00Z">
        <w:r w:rsidRPr="00B607D6" w:rsidDel="003C51E6">
          <w:rPr>
            <w:highlight w:val="yellow"/>
            <w:lang w:val="en-CA" w:eastAsia="ko-KR"/>
          </w:rPr>
          <w:t>the motion vectors</w:t>
        </w:r>
        <w:r w:rsidRPr="00B607D6">
          <w:rPr>
            <w:highlight w:val="yellow"/>
            <w:lang w:val="en-CA" w:eastAsia="ko-KR"/>
          </w:rPr>
          <w:t xml:space="preserve"> in 1/16 </w:t>
        </w:r>
        <w:r w:rsidRPr="00B607D6" w:rsidDel="003C51E6">
          <w:rPr>
            <w:highlight w:val="yellow"/>
            <w:lang w:val="en-CA" w:eastAsia="ko-KR"/>
          </w:rPr>
          <w:t>fractional-sample</w:t>
        </w:r>
        <w:r w:rsidRPr="00B607D6">
          <w:rPr>
            <w:highlight w:val="yellow"/>
            <w:lang w:val="en-CA" w:eastAsia="ko-KR"/>
          </w:rPr>
          <w:t xml:space="preserve"> accuracy</w:t>
        </w:r>
        <w:r w:rsidRPr="00B607D6" w:rsidDel="003C51E6">
          <w:rPr>
            <w:highlight w:val="yellow"/>
            <w:lang w:val="en-CA" w:eastAsia="ko-KR"/>
          </w:rPr>
          <w:t xml:space="preserve"> mvLXA</w:t>
        </w:r>
        <w:r w:rsidRPr="00B607D6" w:rsidDel="003C51E6">
          <w:rPr>
            <w:highlight w:val="yellow"/>
            <w:vertAlign w:val="subscript"/>
            <w:lang w:val="en-CA" w:eastAsia="ko-KR"/>
          </w:rPr>
          <w:t>0</w:t>
        </w:r>
        <w:r w:rsidRPr="00B607D6" w:rsidDel="003C51E6">
          <w:rPr>
            <w:highlight w:val="yellow"/>
            <w:lang w:val="en-CA" w:eastAsia="ko-KR"/>
          </w:rPr>
          <w:t>, mvLXA</w:t>
        </w:r>
        <w:r w:rsidRPr="00B607D6" w:rsidDel="003C51E6">
          <w:rPr>
            <w:highlight w:val="yellow"/>
            <w:vertAlign w:val="subscript"/>
            <w:lang w:val="en-CA" w:eastAsia="ko-KR"/>
          </w:rPr>
          <w:t>1</w:t>
        </w:r>
        <w:r w:rsidRPr="00B607D6" w:rsidDel="003C51E6">
          <w:rPr>
            <w:highlight w:val="yellow"/>
            <w:lang w:val="en-CA" w:eastAsia="ko-KR"/>
          </w:rPr>
          <w:t>, mvLXB</w:t>
        </w:r>
        <w:r w:rsidRPr="00B607D6" w:rsidDel="003C51E6">
          <w:rPr>
            <w:highlight w:val="yellow"/>
            <w:vertAlign w:val="subscript"/>
            <w:lang w:val="en-CA" w:eastAsia="ko-KR"/>
          </w:rPr>
          <w:t>0</w:t>
        </w:r>
        <w:r w:rsidRPr="00B607D6" w:rsidDel="003C51E6">
          <w:rPr>
            <w:highlight w:val="yellow"/>
            <w:lang w:val="en-CA" w:eastAsia="ko-KR"/>
          </w:rPr>
          <w:t xml:space="preserve">, </w:t>
        </w:r>
        <w:r w:rsidRPr="00B607D6">
          <w:rPr>
            <w:highlight w:val="yellow"/>
            <w:lang w:val="en-CA" w:eastAsia="ko-KR"/>
          </w:rPr>
          <w:t xml:space="preserve">and </w:t>
        </w:r>
        <w:r w:rsidRPr="00B607D6" w:rsidDel="003C51E6">
          <w:rPr>
            <w:highlight w:val="yellow"/>
            <w:lang w:val="en-CA" w:eastAsia="ko-KR"/>
          </w:rPr>
          <w:t>mvLXB</w:t>
        </w:r>
        <w:r w:rsidRPr="00B607D6" w:rsidDel="003C51E6">
          <w:rPr>
            <w:highlight w:val="yellow"/>
            <w:vertAlign w:val="subscript"/>
            <w:lang w:val="en-CA" w:eastAsia="ko-KR"/>
          </w:rPr>
          <w:t>1</w:t>
        </w:r>
        <w:r w:rsidRPr="00B607D6" w:rsidDel="003C51E6">
          <w:rPr>
            <w:highlight w:val="yellow"/>
            <w:lang w:val="en-CA" w:eastAsia="ko-KR"/>
          </w:rPr>
          <w:t xml:space="preserve"> of the neighbouring </w:t>
        </w:r>
        <w:r w:rsidRPr="00B607D6">
          <w:rPr>
            <w:highlight w:val="yellow"/>
            <w:lang w:val="en-CA" w:eastAsia="ko-KR"/>
          </w:rPr>
          <w:t>coding</w:t>
        </w:r>
        <w:r w:rsidRPr="00B607D6" w:rsidDel="003C51E6">
          <w:rPr>
            <w:highlight w:val="yellow"/>
            <w:lang w:val="en-CA" w:eastAsia="ko-KR"/>
          </w:rPr>
          <w:t xml:space="preserve"> units.</w:t>
        </w:r>
      </w:ins>
    </w:p>
    <w:p w14:paraId="78F0BB91" w14:textId="77777777" w:rsidR="003B6D17" w:rsidRPr="00B607D6" w:rsidDel="003C51E6" w:rsidRDefault="003B6D17" w:rsidP="003B6D17">
      <w:pPr>
        <w:rPr>
          <w:ins w:id="1235" w:author="Abe Kiyofumi" w:date="2018-12-21T21:06:00Z"/>
          <w:highlight w:val="yellow"/>
          <w:lang w:val="en-CA" w:eastAsia="ko-KR"/>
        </w:rPr>
      </w:pPr>
      <w:ins w:id="1236" w:author="Abe Kiyofumi" w:date="2018-12-21T21:06:00Z">
        <w:r w:rsidRPr="00B607D6" w:rsidDel="003C51E6">
          <w:rPr>
            <w:highlight w:val="yellow"/>
            <w:lang w:val="en-CA" w:eastAsia="ko-KR"/>
          </w:rPr>
          <w:t>Outputs of this process are:</w:t>
        </w:r>
      </w:ins>
    </w:p>
    <w:p w14:paraId="465897AC" w14:textId="77777777" w:rsidR="003B6D17" w:rsidRPr="00B607D6" w:rsidRDefault="003B6D17" w:rsidP="003B6D17">
      <w:pPr>
        <w:numPr>
          <w:ilvl w:val="0"/>
          <w:numId w:val="5"/>
        </w:numPr>
        <w:rPr>
          <w:ins w:id="1237" w:author="Abe Kiyofumi" w:date="2018-12-21T21:06:00Z"/>
          <w:highlight w:val="yellow"/>
          <w:lang w:val="en-CA" w:eastAsia="ko-KR"/>
        </w:rPr>
      </w:pPr>
      <w:ins w:id="1238" w:author="Abe Kiyofumi" w:date="2018-12-21T21:06:00Z">
        <w:r w:rsidRPr="00B607D6">
          <w:rPr>
            <w:noProof/>
            <w:highlight w:val="yellow"/>
            <w:lang w:eastAsia="ko-KR"/>
          </w:rPr>
          <w:t xml:space="preserve">the motion vectors ctrMvL0 and ctrMvL1, </w:t>
        </w:r>
      </w:ins>
    </w:p>
    <w:p w14:paraId="4FBF6DD6" w14:textId="77777777" w:rsidR="003B6D17" w:rsidRPr="00B607D6" w:rsidRDefault="003B6D17" w:rsidP="003B6D17">
      <w:pPr>
        <w:numPr>
          <w:ilvl w:val="0"/>
          <w:numId w:val="5"/>
        </w:numPr>
        <w:rPr>
          <w:ins w:id="1239" w:author="Abe Kiyofumi" w:date="2018-12-21T21:06:00Z"/>
          <w:highlight w:val="yellow"/>
          <w:lang w:val="en-CA" w:eastAsia="ko-KR"/>
        </w:rPr>
      </w:pPr>
      <w:ins w:id="1240" w:author="Abe Kiyofumi" w:date="2018-12-21T21:06:00Z">
        <w:r w:rsidRPr="00B607D6">
          <w:rPr>
            <w:noProof/>
            <w:highlight w:val="yellow"/>
            <w:lang w:eastAsia="ko-KR"/>
          </w:rPr>
          <w:t>the prediction list utilization flags ctrPredFlagL0 and ctrPredFlagL1,</w:t>
        </w:r>
      </w:ins>
    </w:p>
    <w:p w14:paraId="7DE58819" w14:textId="77777777" w:rsidR="003B6D17" w:rsidRPr="00B607D6" w:rsidRDefault="003B6D17" w:rsidP="003B6D17">
      <w:pPr>
        <w:numPr>
          <w:ilvl w:val="0"/>
          <w:numId w:val="5"/>
        </w:numPr>
        <w:rPr>
          <w:ins w:id="1241" w:author="Abe Kiyofumi" w:date="2018-12-21T21:06:00Z"/>
          <w:highlight w:val="yellow"/>
          <w:lang w:val="en-CA" w:eastAsia="ko-KR"/>
        </w:rPr>
      </w:pPr>
      <w:ins w:id="1242" w:author="Abe Kiyofumi" w:date="2018-12-21T21:06:00Z">
        <w:r w:rsidRPr="00B607D6">
          <w:rPr>
            <w:noProof/>
            <w:highlight w:val="yellow"/>
            <w:lang w:eastAsia="ko-KR"/>
          </w:rPr>
          <w:t>the reference indices ctrRefIdxL0 and ctrRefIdxL1,</w:t>
        </w:r>
      </w:ins>
    </w:p>
    <w:p w14:paraId="69A333B8" w14:textId="77777777" w:rsidR="003B6D17" w:rsidRPr="00B607D6" w:rsidRDefault="003B6D17" w:rsidP="003B6D17">
      <w:pPr>
        <w:numPr>
          <w:ilvl w:val="0"/>
          <w:numId w:val="5"/>
        </w:numPr>
        <w:rPr>
          <w:ins w:id="1243" w:author="Abe Kiyofumi" w:date="2018-12-21T21:06:00Z"/>
          <w:highlight w:val="yellow"/>
          <w:lang w:val="en-CA" w:eastAsia="ko-KR"/>
        </w:rPr>
      </w:pPr>
      <w:ins w:id="1244" w:author="Abe Kiyofumi" w:date="2018-12-21T21:06:00Z">
        <w:r w:rsidRPr="00B607D6">
          <w:rPr>
            <w:noProof/>
            <w:highlight w:val="yellow"/>
            <w:lang w:eastAsia="ko-KR"/>
          </w:rPr>
          <w:t xml:space="preserve"> the temporal motion vector tempMV.</w:t>
        </w:r>
      </w:ins>
    </w:p>
    <w:p w14:paraId="350417CD" w14:textId="77777777" w:rsidR="003B6D17" w:rsidRPr="00B607D6" w:rsidRDefault="003B6D17" w:rsidP="003B6D17">
      <w:pPr>
        <w:rPr>
          <w:ins w:id="1245" w:author="Abe Kiyofumi" w:date="2018-12-21T21:06:00Z"/>
          <w:noProof/>
          <w:highlight w:val="yellow"/>
          <w:lang w:eastAsia="ko-KR"/>
        </w:rPr>
      </w:pPr>
      <w:ins w:id="1246" w:author="Abe Kiyofumi" w:date="2018-12-21T21:06:00Z">
        <w:r w:rsidRPr="00B607D6">
          <w:rPr>
            <w:noProof/>
            <w:highlight w:val="yellow"/>
            <w:lang w:eastAsia="ko-KR"/>
          </w:rPr>
          <w:t>The variable tempMv is set as follows:</w:t>
        </w:r>
      </w:ins>
    </w:p>
    <w:p w14:paraId="7911D3E8" w14:textId="77777777" w:rsidR="003B6D17" w:rsidRPr="00B607D6" w:rsidDel="003C51E6" w:rsidRDefault="003B6D17" w:rsidP="003B6D17">
      <w:pPr>
        <w:pStyle w:val="Equation"/>
        <w:tabs>
          <w:tab w:val="clear" w:pos="794"/>
          <w:tab w:val="clear" w:pos="1588"/>
          <w:tab w:val="left" w:pos="1134"/>
          <w:tab w:val="left" w:pos="1418"/>
          <w:tab w:val="left" w:pos="1701"/>
          <w:tab w:val="left" w:pos="1985"/>
        </w:tabs>
        <w:ind w:left="907"/>
        <w:rPr>
          <w:ins w:id="1247" w:author="Abe Kiyofumi" w:date="2018-12-21T21:06:00Z"/>
          <w:highlight w:val="yellow"/>
          <w:lang w:val="en-CA" w:eastAsia="ko-KR"/>
        </w:rPr>
      </w:pPr>
      <w:ins w:id="1248" w:author="Abe Kiyofumi" w:date="2018-12-21T21:06:00Z">
        <w:r w:rsidRPr="00B607D6">
          <w:rPr>
            <w:highlight w:val="yellow"/>
            <w:lang w:val="en-CA" w:eastAsia="ko-KR"/>
          </w:rPr>
          <w:t>tempMv[ 0 ]</w:t>
        </w:r>
        <w:r w:rsidRPr="00B607D6" w:rsidDel="003C51E6">
          <w:rPr>
            <w:highlight w:val="yellow"/>
            <w:lang w:val="en-CA" w:eastAsia="ko-KR"/>
          </w:rPr>
          <w:t> = </w:t>
        </w:r>
        <w:r w:rsidRPr="00B607D6">
          <w:rPr>
            <w:highlight w:val="yellow"/>
            <w:lang w:val="en-CA" w:eastAsia="ko-KR"/>
          </w:rPr>
          <w:t>0</w:t>
        </w:r>
        <w:r w:rsidRPr="00B607D6" w:rsidDel="003C51E6">
          <w:rPr>
            <w:highlight w:val="yellow"/>
            <w:lang w:val="en-CA" w:eastAsia="ko-KR"/>
          </w:rPr>
          <w:tab/>
        </w:r>
        <w:r w:rsidRPr="00B607D6" w:rsidDel="003C51E6">
          <w:rPr>
            <w:highlight w:val="yellow"/>
            <w:lang w:val="en-CA" w:eastAsia="ko-KR"/>
          </w:rPr>
          <w:tab/>
          <w:t>(</w:t>
        </w:r>
        <w:r w:rsidRPr="00B607D6" w:rsidDel="003C51E6">
          <w:rPr>
            <w:highlight w:val="yellow"/>
            <w:lang w:val="en-CA" w:eastAsia="ko-KR"/>
          </w:rPr>
          <w:fldChar w:fldCharType="begin" w:fldLock="1"/>
        </w:r>
        <w:r w:rsidRPr="00B607D6" w:rsidDel="003C51E6">
          <w:rPr>
            <w:highlight w:val="yellow"/>
            <w:lang w:val="en-CA" w:eastAsia="ko-KR"/>
          </w:rPr>
          <w:instrText xml:space="preserve"> STYLEREF 1 \s </w:instrText>
        </w:r>
        <w:r w:rsidRPr="00B607D6" w:rsidDel="003C51E6">
          <w:rPr>
            <w:highlight w:val="yellow"/>
            <w:lang w:val="en-CA" w:eastAsia="ko-KR"/>
          </w:rPr>
          <w:fldChar w:fldCharType="separate"/>
        </w:r>
        <w:r w:rsidRPr="00B607D6">
          <w:rPr>
            <w:noProof/>
            <w:highlight w:val="yellow"/>
            <w:lang w:val="en-CA" w:eastAsia="ko-KR"/>
          </w:rPr>
          <w:t>8</w:t>
        </w:r>
        <w:r w:rsidRPr="00B607D6" w:rsidDel="003C51E6">
          <w:rPr>
            <w:highlight w:val="yellow"/>
            <w:lang w:val="en-CA" w:eastAsia="ko-KR"/>
          </w:rPr>
          <w:fldChar w:fldCharType="end"/>
        </w:r>
        <w:r w:rsidRPr="00B607D6" w:rsidDel="003C51E6">
          <w:rPr>
            <w:highlight w:val="yellow"/>
            <w:lang w:val="en-CA" w:eastAsia="ko-KR"/>
          </w:rPr>
          <w:noBreakHyphen/>
        </w:r>
        <w:r w:rsidRPr="00B607D6" w:rsidDel="003C51E6">
          <w:rPr>
            <w:highlight w:val="yellow"/>
            <w:lang w:val="en-CA" w:eastAsia="ko-KR"/>
          </w:rPr>
          <w:fldChar w:fldCharType="begin" w:fldLock="1"/>
        </w:r>
        <w:r w:rsidRPr="00B607D6" w:rsidDel="003C51E6">
          <w:rPr>
            <w:highlight w:val="yellow"/>
            <w:lang w:val="en-CA" w:eastAsia="ko-KR"/>
          </w:rPr>
          <w:instrText xml:space="preserve"> SEQ Equation \* ARABIC \s 1 </w:instrText>
        </w:r>
        <w:r w:rsidRPr="00B607D6" w:rsidDel="003C51E6">
          <w:rPr>
            <w:highlight w:val="yellow"/>
            <w:lang w:val="en-CA" w:eastAsia="ko-KR"/>
          </w:rPr>
          <w:fldChar w:fldCharType="separate"/>
        </w:r>
        <w:r w:rsidRPr="00B607D6">
          <w:rPr>
            <w:noProof/>
            <w:highlight w:val="yellow"/>
            <w:lang w:val="en-CA" w:eastAsia="ko-KR"/>
          </w:rPr>
          <w:t>501</w:t>
        </w:r>
        <w:r w:rsidRPr="00B607D6" w:rsidDel="003C51E6">
          <w:rPr>
            <w:highlight w:val="yellow"/>
            <w:lang w:val="en-CA" w:eastAsia="ko-KR"/>
          </w:rPr>
          <w:fldChar w:fldCharType="end"/>
        </w:r>
        <w:r w:rsidRPr="00B607D6" w:rsidDel="003C51E6">
          <w:rPr>
            <w:highlight w:val="yellow"/>
            <w:lang w:val="en-CA" w:eastAsia="ko-KR"/>
          </w:rPr>
          <w:t>)</w:t>
        </w:r>
      </w:ins>
    </w:p>
    <w:p w14:paraId="3BFB7394" w14:textId="77777777" w:rsidR="003B6D17" w:rsidRPr="00B607D6" w:rsidDel="003C51E6" w:rsidRDefault="003B6D17" w:rsidP="003B6D17">
      <w:pPr>
        <w:pStyle w:val="Equation"/>
        <w:tabs>
          <w:tab w:val="clear" w:pos="794"/>
          <w:tab w:val="clear" w:pos="1588"/>
          <w:tab w:val="left" w:pos="1134"/>
          <w:tab w:val="left" w:pos="1418"/>
          <w:tab w:val="left" w:pos="1701"/>
          <w:tab w:val="left" w:pos="1985"/>
        </w:tabs>
        <w:ind w:left="907"/>
        <w:rPr>
          <w:ins w:id="1249" w:author="Abe Kiyofumi" w:date="2018-12-21T21:06:00Z"/>
          <w:highlight w:val="yellow"/>
          <w:lang w:val="en-CA" w:eastAsia="ko-KR"/>
        </w:rPr>
      </w:pPr>
      <w:ins w:id="1250" w:author="Abe Kiyofumi" w:date="2018-12-21T21:06:00Z">
        <w:r w:rsidRPr="00B607D6">
          <w:rPr>
            <w:highlight w:val="yellow"/>
            <w:lang w:val="en-CA" w:eastAsia="ko-KR"/>
          </w:rPr>
          <w:t>tempMv[ 1 ]</w:t>
        </w:r>
        <w:r w:rsidRPr="00B607D6" w:rsidDel="003C51E6">
          <w:rPr>
            <w:highlight w:val="yellow"/>
            <w:lang w:val="en-CA" w:eastAsia="ko-KR"/>
          </w:rPr>
          <w:t> = </w:t>
        </w:r>
        <w:r w:rsidRPr="00B607D6">
          <w:rPr>
            <w:highlight w:val="yellow"/>
            <w:lang w:val="en-CA" w:eastAsia="ko-KR"/>
          </w:rPr>
          <w:t>0</w:t>
        </w:r>
        <w:r w:rsidRPr="00B607D6" w:rsidDel="003C51E6">
          <w:rPr>
            <w:highlight w:val="yellow"/>
            <w:lang w:val="en-CA" w:eastAsia="ko-KR"/>
          </w:rPr>
          <w:tab/>
        </w:r>
        <w:r w:rsidRPr="00B607D6" w:rsidDel="003C51E6">
          <w:rPr>
            <w:highlight w:val="yellow"/>
            <w:lang w:val="en-CA" w:eastAsia="ko-KR"/>
          </w:rPr>
          <w:tab/>
          <w:t>(</w:t>
        </w:r>
        <w:r w:rsidRPr="00B607D6" w:rsidDel="003C51E6">
          <w:rPr>
            <w:highlight w:val="yellow"/>
            <w:lang w:val="en-CA" w:eastAsia="ko-KR"/>
          </w:rPr>
          <w:fldChar w:fldCharType="begin" w:fldLock="1"/>
        </w:r>
        <w:r w:rsidRPr="00B607D6" w:rsidDel="003C51E6">
          <w:rPr>
            <w:highlight w:val="yellow"/>
            <w:lang w:val="en-CA" w:eastAsia="ko-KR"/>
          </w:rPr>
          <w:instrText xml:space="preserve"> STYLEREF 1 \s </w:instrText>
        </w:r>
        <w:r w:rsidRPr="00B607D6" w:rsidDel="003C51E6">
          <w:rPr>
            <w:highlight w:val="yellow"/>
            <w:lang w:val="en-CA" w:eastAsia="ko-KR"/>
          </w:rPr>
          <w:fldChar w:fldCharType="separate"/>
        </w:r>
        <w:r w:rsidRPr="00B607D6">
          <w:rPr>
            <w:noProof/>
            <w:highlight w:val="yellow"/>
            <w:lang w:val="en-CA" w:eastAsia="ko-KR"/>
          </w:rPr>
          <w:t>8</w:t>
        </w:r>
        <w:r w:rsidRPr="00B607D6" w:rsidDel="003C51E6">
          <w:rPr>
            <w:highlight w:val="yellow"/>
            <w:lang w:val="en-CA" w:eastAsia="ko-KR"/>
          </w:rPr>
          <w:fldChar w:fldCharType="end"/>
        </w:r>
        <w:r w:rsidRPr="00B607D6" w:rsidDel="003C51E6">
          <w:rPr>
            <w:highlight w:val="yellow"/>
            <w:lang w:val="en-CA" w:eastAsia="ko-KR"/>
          </w:rPr>
          <w:noBreakHyphen/>
        </w:r>
        <w:r w:rsidRPr="00B607D6" w:rsidDel="003C51E6">
          <w:rPr>
            <w:highlight w:val="yellow"/>
            <w:lang w:val="en-CA" w:eastAsia="ko-KR"/>
          </w:rPr>
          <w:fldChar w:fldCharType="begin" w:fldLock="1"/>
        </w:r>
        <w:r w:rsidRPr="00B607D6" w:rsidDel="003C51E6">
          <w:rPr>
            <w:highlight w:val="yellow"/>
            <w:lang w:val="en-CA" w:eastAsia="ko-KR"/>
          </w:rPr>
          <w:instrText xml:space="preserve"> SEQ Equation \* ARABIC \s 1 </w:instrText>
        </w:r>
        <w:r w:rsidRPr="00B607D6" w:rsidDel="003C51E6">
          <w:rPr>
            <w:highlight w:val="yellow"/>
            <w:lang w:val="en-CA" w:eastAsia="ko-KR"/>
          </w:rPr>
          <w:fldChar w:fldCharType="separate"/>
        </w:r>
        <w:r w:rsidRPr="00B607D6">
          <w:rPr>
            <w:noProof/>
            <w:highlight w:val="yellow"/>
            <w:lang w:val="en-CA" w:eastAsia="ko-KR"/>
          </w:rPr>
          <w:t>502</w:t>
        </w:r>
        <w:r w:rsidRPr="00B607D6" w:rsidDel="003C51E6">
          <w:rPr>
            <w:highlight w:val="yellow"/>
            <w:lang w:val="en-CA" w:eastAsia="ko-KR"/>
          </w:rPr>
          <w:fldChar w:fldCharType="end"/>
        </w:r>
        <w:r w:rsidRPr="00B607D6" w:rsidDel="003C51E6">
          <w:rPr>
            <w:highlight w:val="yellow"/>
            <w:lang w:val="en-CA" w:eastAsia="ko-KR"/>
          </w:rPr>
          <w:t>)</w:t>
        </w:r>
      </w:ins>
    </w:p>
    <w:p w14:paraId="388DB7D4" w14:textId="77777777" w:rsidR="003B6D17" w:rsidRPr="00B607D6" w:rsidDel="003C51E6" w:rsidRDefault="003B6D17" w:rsidP="003B6D17">
      <w:pPr>
        <w:rPr>
          <w:ins w:id="1251" w:author="Abe Kiyofumi" w:date="2018-12-21T21:06:00Z"/>
          <w:highlight w:val="yellow"/>
          <w:lang w:val="en-CA" w:eastAsia="ko-KR"/>
        </w:rPr>
      </w:pPr>
      <w:ins w:id="1252" w:author="Abe Kiyofumi" w:date="2018-12-21T21:06:00Z">
        <w:r w:rsidRPr="00B607D6" w:rsidDel="003C51E6">
          <w:rPr>
            <w:highlight w:val="yellow"/>
            <w:lang w:val="en-CA" w:eastAsia="ko-KR"/>
          </w:rPr>
          <w:lastRenderedPageBreak/>
          <w:t>The variable currPic specifies the current picture.</w:t>
        </w:r>
      </w:ins>
    </w:p>
    <w:p w14:paraId="2FD2094C" w14:textId="77777777" w:rsidR="003B6D17" w:rsidRPr="00B607D6" w:rsidRDefault="003B6D17" w:rsidP="003B6D17">
      <w:pPr>
        <w:rPr>
          <w:ins w:id="1253" w:author="Abe Kiyofumi" w:date="2018-12-21T21:06:00Z"/>
          <w:rFonts w:eastAsia="Malgun Gothic"/>
          <w:noProof/>
          <w:highlight w:val="yellow"/>
          <w:lang w:val="en-CA" w:eastAsia="ko-KR"/>
        </w:rPr>
      </w:pPr>
      <w:ins w:id="1254" w:author="Abe Kiyofumi" w:date="2018-12-21T21:06:00Z">
        <w:r w:rsidRPr="00B607D6">
          <w:rPr>
            <w:rFonts w:eastAsia="Malgun Gothic"/>
            <w:noProof/>
            <w:highlight w:val="yellow"/>
            <w:lang w:eastAsia="ko-KR"/>
          </w:rPr>
          <w:t xml:space="preserve">The variable </w:t>
        </w:r>
        <w:r w:rsidRPr="00B607D6">
          <w:rPr>
            <w:noProof/>
            <w:highlight w:val="yellow"/>
          </w:rPr>
          <w:t>availableFlagN</w:t>
        </w:r>
        <w:r w:rsidRPr="00B607D6">
          <w:rPr>
            <w:highlight w:val="yellow"/>
            <w:lang w:val="en-CA" w:eastAsia="ko-KR"/>
          </w:rPr>
          <w:t xml:space="preserve"> is set equal to FALSE, and the following applies:</w:t>
        </w:r>
      </w:ins>
    </w:p>
    <w:p w14:paraId="27BB74D0" w14:textId="77777777" w:rsidR="003B6D17" w:rsidRPr="00B607D6" w:rsidRDefault="003B6D17" w:rsidP="003B6D17">
      <w:pPr>
        <w:numPr>
          <w:ilvl w:val="0"/>
          <w:numId w:val="5"/>
        </w:numPr>
        <w:tabs>
          <w:tab w:val="clear" w:pos="400"/>
        </w:tabs>
        <w:ind w:left="360" w:hanging="360"/>
        <w:rPr>
          <w:ins w:id="1255" w:author="Abe Kiyofumi" w:date="2018-12-21T21:06:00Z"/>
          <w:noProof/>
          <w:highlight w:val="yellow"/>
        </w:rPr>
      </w:pPr>
      <w:ins w:id="1256" w:author="Abe Kiyofumi" w:date="2018-12-21T21:06:00Z">
        <w:r w:rsidRPr="00B607D6">
          <w:rPr>
            <w:noProof/>
            <w:highlight w:val="yellow"/>
          </w:rPr>
          <w:t>When availableFlagA</w:t>
        </w:r>
        <w:r w:rsidRPr="00B607D6">
          <w:rPr>
            <w:noProof/>
            <w:highlight w:val="yellow"/>
            <w:vertAlign w:val="subscript"/>
          </w:rPr>
          <w:t>0</w:t>
        </w:r>
        <w:r w:rsidRPr="00B607D6">
          <w:rPr>
            <w:noProof/>
            <w:highlight w:val="yellow"/>
          </w:rPr>
          <w:t xml:space="preserve"> is equal to 1, the following applies:</w:t>
        </w:r>
      </w:ins>
    </w:p>
    <w:p w14:paraId="5D7D1EFC" w14:textId="77777777" w:rsidR="003B6D17" w:rsidRPr="00B607D6" w:rsidRDefault="003B6D17" w:rsidP="003B6D17">
      <w:pPr>
        <w:numPr>
          <w:ilvl w:val="1"/>
          <w:numId w:val="5"/>
        </w:numPr>
        <w:tabs>
          <w:tab w:val="clear" w:pos="800"/>
          <w:tab w:val="clear" w:pos="1191"/>
        </w:tabs>
        <w:ind w:left="720" w:hanging="360"/>
        <w:rPr>
          <w:ins w:id="1257" w:author="Abe Kiyofumi" w:date="2018-12-21T21:06:00Z"/>
          <w:noProof/>
          <w:highlight w:val="yellow"/>
        </w:rPr>
      </w:pPr>
      <w:ins w:id="1258" w:author="Abe Kiyofumi" w:date="2018-12-21T21:06:00Z">
        <w:r w:rsidRPr="00B607D6">
          <w:rPr>
            <w:noProof/>
            <w:highlight w:val="yellow"/>
          </w:rPr>
          <w:t>availableFlagN</w:t>
        </w:r>
        <w:r w:rsidRPr="00B607D6">
          <w:rPr>
            <w:highlight w:val="yellow"/>
            <w:lang w:val="en-CA" w:eastAsia="ko-KR"/>
          </w:rPr>
          <w:t xml:space="preserve"> </w:t>
        </w:r>
        <w:r w:rsidRPr="00B607D6">
          <w:rPr>
            <w:noProof/>
            <w:highlight w:val="yellow"/>
          </w:rPr>
          <w:t>is set equal to TRUE,</w:t>
        </w:r>
      </w:ins>
    </w:p>
    <w:p w14:paraId="241A9811" w14:textId="77777777" w:rsidR="003B6D17" w:rsidRPr="00B607D6" w:rsidRDefault="003B6D17" w:rsidP="003B6D17">
      <w:pPr>
        <w:numPr>
          <w:ilvl w:val="1"/>
          <w:numId w:val="5"/>
        </w:numPr>
        <w:tabs>
          <w:tab w:val="clear" w:pos="800"/>
          <w:tab w:val="clear" w:pos="1191"/>
        </w:tabs>
        <w:ind w:left="720" w:hanging="360"/>
        <w:rPr>
          <w:ins w:id="1259" w:author="Abe Kiyofumi" w:date="2018-12-21T21:06:00Z"/>
          <w:noProof/>
          <w:highlight w:val="yellow"/>
        </w:rPr>
      </w:pPr>
      <w:ins w:id="1260" w:author="Abe Kiyofumi" w:date="2018-12-21T21:06:00Z">
        <w:r w:rsidRPr="00B607D6">
          <w:rPr>
            <w:noProof/>
            <w:highlight w:val="yellow"/>
          </w:rPr>
          <w:t>refIdxLXN is set equal to refIdxLXA</w:t>
        </w:r>
        <w:r w:rsidRPr="00B607D6">
          <w:rPr>
            <w:noProof/>
            <w:highlight w:val="yellow"/>
            <w:vertAlign w:val="subscript"/>
          </w:rPr>
          <w:t>0</w:t>
        </w:r>
        <w:r w:rsidRPr="00B607D6">
          <w:rPr>
            <w:noProof/>
            <w:highlight w:val="yellow"/>
          </w:rPr>
          <w:t xml:space="preserve"> and mvLXN is set equal to mvLXA</w:t>
        </w:r>
        <w:r w:rsidRPr="00B607D6">
          <w:rPr>
            <w:noProof/>
            <w:highlight w:val="yellow"/>
            <w:vertAlign w:val="subscript"/>
          </w:rPr>
          <w:t>0</w:t>
        </w:r>
        <w:r w:rsidRPr="00B607D6">
          <w:rPr>
            <w:noProof/>
            <w:highlight w:val="yellow"/>
          </w:rPr>
          <w:t>, for X being replaced by 0 and 1.</w:t>
        </w:r>
      </w:ins>
    </w:p>
    <w:p w14:paraId="2B489AF2" w14:textId="77777777" w:rsidR="003B6D17" w:rsidRPr="00B607D6" w:rsidRDefault="003B6D17" w:rsidP="003B6D17">
      <w:pPr>
        <w:numPr>
          <w:ilvl w:val="0"/>
          <w:numId w:val="5"/>
        </w:numPr>
        <w:tabs>
          <w:tab w:val="clear" w:pos="400"/>
        </w:tabs>
        <w:ind w:left="360" w:hanging="360"/>
        <w:rPr>
          <w:ins w:id="1261" w:author="Abe Kiyofumi" w:date="2018-12-21T21:06:00Z"/>
          <w:noProof/>
          <w:highlight w:val="yellow"/>
        </w:rPr>
      </w:pPr>
      <w:ins w:id="1262" w:author="Abe Kiyofumi" w:date="2018-12-21T21:06:00Z">
        <w:r w:rsidRPr="00B607D6">
          <w:rPr>
            <w:noProof/>
            <w:highlight w:val="yellow"/>
          </w:rPr>
          <w:t>When availableFlagN</w:t>
        </w:r>
        <w:r w:rsidRPr="00B607D6">
          <w:rPr>
            <w:highlight w:val="yellow"/>
            <w:lang w:val="en-CA" w:eastAsia="ko-KR"/>
          </w:rPr>
          <w:t xml:space="preserve"> </w:t>
        </w:r>
        <w:r w:rsidRPr="00B607D6">
          <w:rPr>
            <w:noProof/>
            <w:highlight w:val="yellow"/>
          </w:rPr>
          <w:t>is equal to FALSE and availableFlagLB</w:t>
        </w:r>
        <w:r w:rsidRPr="00B607D6">
          <w:rPr>
            <w:noProof/>
            <w:highlight w:val="yellow"/>
            <w:vertAlign w:val="subscript"/>
          </w:rPr>
          <w:t>0</w:t>
        </w:r>
        <w:r w:rsidRPr="00B607D6">
          <w:rPr>
            <w:noProof/>
            <w:highlight w:val="yellow"/>
          </w:rPr>
          <w:t xml:space="preserve"> is equal to 1, the following applies:</w:t>
        </w:r>
      </w:ins>
    </w:p>
    <w:p w14:paraId="1B6CF66E" w14:textId="77777777" w:rsidR="003B6D17" w:rsidRPr="00B607D6" w:rsidRDefault="003B6D17" w:rsidP="003B6D17">
      <w:pPr>
        <w:numPr>
          <w:ilvl w:val="1"/>
          <w:numId w:val="5"/>
        </w:numPr>
        <w:tabs>
          <w:tab w:val="clear" w:pos="800"/>
          <w:tab w:val="clear" w:pos="1191"/>
        </w:tabs>
        <w:ind w:left="720" w:hanging="360"/>
        <w:rPr>
          <w:ins w:id="1263" w:author="Abe Kiyofumi" w:date="2018-12-21T21:06:00Z"/>
          <w:noProof/>
          <w:highlight w:val="yellow"/>
        </w:rPr>
      </w:pPr>
      <w:ins w:id="1264" w:author="Abe Kiyofumi" w:date="2018-12-21T21:06:00Z">
        <w:r w:rsidRPr="00B607D6">
          <w:rPr>
            <w:noProof/>
            <w:highlight w:val="yellow"/>
          </w:rPr>
          <w:t>availableFlagN</w:t>
        </w:r>
        <w:r w:rsidRPr="00B607D6">
          <w:rPr>
            <w:highlight w:val="yellow"/>
            <w:lang w:val="en-CA" w:eastAsia="ko-KR"/>
          </w:rPr>
          <w:t xml:space="preserve"> </w:t>
        </w:r>
        <w:r w:rsidRPr="00B607D6">
          <w:rPr>
            <w:noProof/>
            <w:highlight w:val="yellow"/>
          </w:rPr>
          <w:t>is set equal to TRUE,</w:t>
        </w:r>
      </w:ins>
    </w:p>
    <w:p w14:paraId="3E369C7F" w14:textId="77777777" w:rsidR="003B6D17" w:rsidRPr="00B607D6" w:rsidRDefault="003B6D17" w:rsidP="003B6D17">
      <w:pPr>
        <w:numPr>
          <w:ilvl w:val="1"/>
          <w:numId w:val="5"/>
        </w:numPr>
        <w:tabs>
          <w:tab w:val="clear" w:pos="800"/>
          <w:tab w:val="clear" w:pos="1191"/>
        </w:tabs>
        <w:ind w:left="720" w:hanging="360"/>
        <w:rPr>
          <w:ins w:id="1265" w:author="Abe Kiyofumi" w:date="2018-12-21T21:06:00Z"/>
          <w:noProof/>
          <w:highlight w:val="yellow"/>
        </w:rPr>
      </w:pPr>
      <w:ins w:id="1266" w:author="Abe Kiyofumi" w:date="2018-12-21T21:06:00Z">
        <w:r w:rsidRPr="00B607D6">
          <w:rPr>
            <w:noProof/>
            <w:highlight w:val="yellow"/>
          </w:rPr>
          <w:t>refIdxLXN is set equal to refIdxLXB</w:t>
        </w:r>
        <w:r w:rsidRPr="00B607D6">
          <w:rPr>
            <w:noProof/>
            <w:highlight w:val="yellow"/>
            <w:vertAlign w:val="subscript"/>
          </w:rPr>
          <w:t>0</w:t>
        </w:r>
        <w:r w:rsidRPr="00B607D6">
          <w:rPr>
            <w:noProof/>
            <w:highlight w:val="yellow"/>
          </w:rPr>
          <w:t xml:space="preserve"> and mvLXN is set equal to mvLXB</w:t>
        </w:r>
        <w:r w:rsidRPr="00B607D6">
          <w:rPr>
            <w:noProof/>
            <w:highlight w:val="yellow"/>
            <w:vertAlign w:val="subscript"/>
          </w:rPr>
          <w:t>0</w:t>
        </w:r>
        <w:r w:rsidRPr="00B607D6">
          <w:rPr>
            <w:noProof/>
            <w:highlight w:val="yellow"/>
          </w:rPr>
          <w:t>, for X being replaced by 0 and 1.</w:t>
        </w:r>
      </w:ins>
    </w:p>
    <w:p w14:paraId="501E995D" w14:textId="77777777" w:rsidR="003B6D17" w:rsidRPr="00B607D6" w:rsidRDefault="003B6D17" w:rsidP="003B6D17">
      <w:pPr>
        <w:numPr>
          <w:ilvl w:val="0"/>
          <w:numId w:val="5"/>
        </w:numPr>
        <w:tabs>
          <w:tab w:val="clear" w:pos="400"/>
        </w:tabs>
        <w:ind w:left="360" w:hanging="360"/>
        <w:rPr>
          <w:ins w:id="1267" w:author="Abe Kiyofumi" w:date="2018-12-21T21:06:00Z"/>
          <w:noProof/>
          <w:highlight w:val="yellow"/>
        </w:rPr>
      </w:pPr>
      <w:ins w:id="1268" w:author="Abe Kiyofumi" w:date="2018-12-21T21:06:00Z">
        <w:r w:rsidRPr="00B607D6">
          <w:rPr>
            <w:noProof/>
            <w:highlight w:val="yellow"/>
          </w:rPr>
          <w:t>When availableFlagN</w:t>
        </w:r>
        <w:r w:rsidRPr="00B607D6">
          <w:rPr>
            <w:highlight w:val="yellow"/>
            <w:lang w:val="en-CA" w:eastAsia="ko-KR"/>
          </w:rPr>
          <w:t xml:space="preserve"> </w:t>
        </w:r>
        <w:r w:rsidRPr="00B607D6">
          <w:rPr>
            <w:noProof/>
            <w:highlight w:val="yellow"/>
          </w:rPr>
          <w:t>is equal to FALSE and availableFlagB</w:t>
        </w:r>
        <w:r w:rsidRPr="00B607D6">
          <w:rPr>
            <w:noProof/>
            <w:highlight w:val="yellow"/>
            <w:vertAlign w:val="subscript"/>
          </w:rPr>
          <w:t>1</w:t>
        </w:r>
        <w:r w:rsidRPr="00B607D6">
          <w:rPr>
            <w:noProof/>
            <w:highlight w:val="yellow"/>
          </w:rPr>
          <w:t xml:space="preserve"> is equal to 1, the following applies:</w:t>
        </w:r>
      </w:ins>
    </w:p>
    <w:p w14:paraId="40EE6DD6" w14:textId="77777777" w:rsidR="003B6D17" w:rsidRPr="00B607D6" w:rsidRDefault="003B6D17" w:rsidP="003B6D17">
      <w:pPr>
        <w:numPr>
          <w:ilvl w:val="1"/>
          <w:numId w:val="5"/>
        </w:numPr>
        <w:tabs>
          <w:tab w:val="clear" w:pos="800"/>
          <w:tab w:val="clear" w:pos="1191"/>
        </w:tabs>
        <w:ind w:left="720" w:hanging="360"/>
        <w:rPr>
          <w:ins w:id="1269" w:author="Abe Kiyofumi" w:date="2018-12-21T21:06:00Z"/>
          <w:noProof/>
          <w:highlight w:val="yellow"/>
        </w:rPr>
      </w:pPr>
      <w:ins w:id="1270" w:author="Abe Kiyofumi" w:date="2018-12-21T21:06:00Z">
        <w:r w:rsidRPr="00B607D6">
          <w:rPr>
            <w:noProof/>
            <w:highlight w:val="yellow"/>
          </w:rPr>
          <w:t>availableFlagN</w:t>
        </w:r>
        <w:r w:rsidRPr="00B607D6">
          <w:rPr>
            <w:highlight w:val="yellow"/>
            <w:lang w:val="en-CA" w:eastAsia="ko-KR"/>
          </w:rPr>
          <w:t xml:space="preserve"> </w:t>
        </w:r>
        <w:r w:rsidRPr="00B607D6">
          <w:rPr>
            <w:noProof/>
            <w:highlight w:val="yellow"/>
          </w:rPr>
          <w:t>is set equal to TRUE.</w:t>
        </w:r>
      </w:ins>
    </w:p>
    <w:p w14:paraId="15F8778C" w14:textId="77777777" w:rsidR="003B6D17" w:rsidRPr="00B607D6" w:rsidRDefault="003B6D17" w:rsidP="003B6D17">
      <w:pPr>
        <w:numPr>
          <w:ilvl w:val="1"/>
          <w:numId w:val="5"/>
        </w:numPr>
        <w:tabs>
          <w:tab w:val="clear" w:pos="800"/>
          <w:tab w:val="clear" w:pos="1191"/>
        </w:tabs>
        <w:ind w:left="720" w:hanging="360"/>
        <w:rPr>
          <w:ins w:id="1271" w:author="Abe Kiyofumi" w:date="2018-12-21T21:06:00Z"/>
          <w:noProof/>
          <w:highlight w:val="yellow"/>
        </w:rPr>
      </w:pPr>
      <w:ins w:id="1272" w:author="Abe Kiyofumi" w:date="2018-12-21T21:06:00Z">
        <w:r w:rsidRPr="00B607D6">
          <w:rPr>
            <w:noProof/>
            <w:highlight w:val="yellow"/>
          </w:rPr>
          <w:t>refIdxLXN is set equal to refIdxLXB</w:t>
        </w:r>
        <w:r w:rsidRPr="00B607D6">
          <w:rPr>
            <w:noProof/>
            <w:highlight w:val="yellow"/>
            <w:vertAlign w:val="subscript"/>
          </w:rPr>
          <w:t>1</w:t>
        </w:r>
        <w:r w:rsidRPr="00B607D6">
          <w:rPr>
            <w:noProof/>
            <w:highlight w:val="yellow"/>
          </w:rPr>
          <w:t xml:space="preserve"> and mvLXN is set equal to mvLXB</w:t>
        </w:r>
        <w:r w:rsidRPr="00B607D6">
          <w:rPr>
            <w:noProof/>
            <w:highlight w:val="yellow"/>
            <w:vertAlign w:val="subscript"/>
          </w:rPr>
          <w:t>1</w:t>
        </w:r>
        <w:r w:rsidRPr="00B607D6">
          <w:rPr>
            <w:noProof/>
            <w:highlight w:val="yellow"/>
          </w:rPr>
          <w:t>, for X being replaced by 0 and 1.</w:t>
        </w:r>
      </w:ins>
    </w:p>
    <w:p w14:paraId="780EF04D" w14:textId="77777777" w:rsidR="003B6D17" w:rsidRPr="00B607D6" w:rsidRDefault="003B6D17" w:rsidP="003B6D17">
      <w:pPr>
        <w:numPr>
          <w:ilvl w:val="0"/>
          <w:numId w:val="5"/>
        </w:numPr>
        <w:tabs>
          <w:tab w:val="clear" w:pos="400"/>
        </w:tabs>
        <w:ind w:left="360" w:hanging="360"/>
        <w:rPr>
          <w:ins w:id="1273" w:author="Abe Kiyofumi" w:date="2018-12-21T21:06:00Z"/>
          <w:noProof/>
          <w:highlight w:val="yellow"/>
        </w:rPr>
      </w:pPr>
      <w:ins w:id="1274" w:author="Abe Kiyofumi" w:date="2018-12-21T21:06:00Z">
        <w:r w:rsidRPr="00B607D6">
          <w:rPr>
            <w:noProof/>
            <w:highlight w:val="yellow"/>
          </w:rPr>
          <w:t>When availableFlagN</w:t>
        </w:r>
        <w:r w:rsidRPr="00B607D6">
          <w:rPr>
            <w:highlight w:val="yellow"/>
            <w:lang w:val="en-CA" w:eastAsia="ko-KR"/>
          </w:rPr>
          <w:t xml:space="preserve"> </w:t>
        </w:r>
        <w:r w:rsidRPr="00B607D6">
          <w:rPr>
            <w:noProof/>
            <w:highlight w:val="yellow"/>
          </w:rPr>
          <w:t>is equal to FALSE and availableFlagA</w:t>
        </w:r>
        <w:r w:rsidRPr="00B607D6">
          <w:rPr>
            <w:noProof/>
            <w:highlight w:val="yellow"/>
            <w:vertAlign w:val="subscript"/>
          </w:rPr>
          <w:t>1</w:t>
        </w:r>
        <w:r w:rsidRPr="00B607D6">
          <w:rPr>
            <w:noProof/>
            <w:highlight w:val="yellow"/>
          </w:rPr>
          <w:t>is equal to 1, the following applies:</w:t>
        </w:r>
      </w:ins>
    </w:p>
    <w:p w14:paraId="7025ADE2" w14:textId="77777777" w:rsidR="003B6D17" w:rsidRPr="00B607D6" w:rsidRDefault="003B6D17" w:rsidP="003B6D17">
      <w:pPr>
        <w:numPr>
          <w:ilvl w:val="1"/>
          <w:numId w:val="5"/>
        </w:numPr>
        <w:tabs>
          <w:tab w:val="clear" w:pos="800"/>
          <w:tab w:val="clear" w:pos="1191"/>
        </w:tabs>
        <w:ind w:left="720" w:hanging="360"/>
        <w:rPr>
          <w:ins w:id="1275" w:author="Abe Kiyofumi" w:date="2018-12-21T21:06:00Z"/>
          <w:noProof/>
          <w:highlight w:val="yellow"/>
        </w:rPr>
      </w:pPr>
      <w:ins w:id="1276" w:author="Abe Kiyofumi" w:date="2018-12-21T21:06:00Z">
        <w:r w:rsidRPr="00B607D6">
          <w:rPr>
            <w:noProof/>
            <w:highlight w:val="yellow"/>
          </w:rPr>
          <w:t>availableFlagN</w:t>
        </w:r>
        <w:r w:rsidRPr="00B607D6">
          <w:rPr>
            <w:highlight w:val="yellow"/>
            <w:lang w:val="en-CA" w:eastAsia="ko-KR"/>
          </w:rPr>
          <w:t xml:space="preserve"> </w:t>
        </w:r>
        <w:r w:rsidRPr="00B607D6">
          <w:rPr>
            <w:noProof/>
            <w:highlight w:val="yellow"/>
          </w:rPr>
          <w:t>is set equal to TRUE.</w:t>
        </w:r>
      </w:ins>
    </w:p>
    <w:p w14:paraId="708CB74D" w14:textId="77777777" w:rsidR="003B6D17" w:rsidRPr="00B607D6" w:rsidRDefault="003B6D17" w:rsidP="003B6D17">
      <w:pPr>
        <w:numPr>
          <w:ilvl w:val="1"/>
          <w:numId w:val="5"/>
        </w:numPr>
        <w:tabs>
          <w:tab w:val="clear" w:pos="800"/>
          <w:tab w:val="clear" w:pos="1191"/>
        </w:tabs>
        <w:ind w:left="720" w:hanging="360"/>
        <w:rPr>
          <w:ins w:id="1277" w:author="Abe Kiyofumi" w:date="2018-12-21T21:06:00Z"/>
          <w:noProof/>
          <w:highlight w:val="yellow"/>
        </w:rPr>
      </w:pPr>
      <w:ins w:id="1278" w:author="Abe Kiyofumi" w:date="2018-12-21T21:06:00Z">
        <w:r w:rsidRPr="00B607D6">
          <w:rPr>
            <w:noProof/>
            <w:highlight w:val="yellow"/>
          </w:rPr>
          <w:t>refIdxLXN is set equal to refIdxLXA</w:t>
        </w:r>
        <w:r w:rsidRPr="00B607D6">
          <w:rPr>
            <w:noProof/>
            <w:highlight w:val="yellow"/>
            <w:vertAlign w:val="subscript"/>
          </w:rPr>
          <w:t>1</w:t>
        </w:r>
        <w:r w:rsidRPr="00B607D6">
          <w:rPr>
            <w:noProof/>
            <w:highlight w:val="yellow"/>
          </w:rPr>
          <w:t xml:space="preserve"> and mvLXN is set equal to mvLXA</w:t>
        </w:r>
        <w:r w:rsidRPr="00B607D6">
          <w:rPr>
            <w:noProof/>
            <w:highlight w:val="yellow"/>
            <w:vertAlign w:val="subscript"/>
          </w:rPr>
          <w:t>1</w:t>
        </w:r>
        <w:r w:rsidRPr="00B607D6">
          <w:rPr>
            <w:noProof/>
            <w:highlight w:val="yellow"/>
          </w:rPr>
          <w:t>, for X being replaced by 0 and 1.</w:t>
        </w:r>
      </w:ins>
    </w:p>
    <w:p w14:paraId="6160FD15" w14:textId="77777777" w:rsidR="003B6D17" w:rsidRPr="00B607D6" w:rsidRDefault="003B6D17" w:rsidP="003B6D17">
      <w:pPr>
        <w:tabs>
          <w:tab w:val="left" w:pos="284"/>
        </w:tabs>
        <w:rPr>
          <w:ins w:id="1279" w:author="Abe Kiyofumi" w:date="2018-12-21T21:06:00Z"/>
          <w:noProof/>
          <w:highlight w:val="yellow"/>
          <w:lang w:eastAsia="ko-KR"/>
        </w:rPr>
      </w:pPr>
      <w:ins w:id="1280" w:author="Abe Kiyofumi" w:date="2018-12-21T21:06:00Z">
        <w:r w:rsidRPr="00B607D6">
          <w:rPr>
            <w:noProof/>
            <w:highlight w:val="yellow"/>
            <w:lang w:eastAsia="ko-KR"/>
          </w:rPr>
          <w:t>When availableFlagN is equal to TRUE, the following applies:</w:t>
        </w:r>
      </w:ins>
    </w:p>
    <w:p w14:paraId="60D9EF0F" w14:textId="77777777" w:rsidR="003B6D17" w:rsidRPr="00B607D6" w:rsidRDefault="003B6D17" w:rsidP="003B6D17">
      <w:pPr>
        <w:numPr>
          <w:ilvl w:val="0"/>
          <w:numId w:val="5"/>
        </w:numPr>
        <w:tabs>
          <w:tab w:val="clear" w:pos="400"/>
        </w:tabs>
        <w:ind w:left="360" w:hanging="360"/>
        <w:rPr>
          <w:ins w:id="1281" w:author="Abe Kiyofumi" w:date="2018-12-21T21:06:00Z"/>
          <w:noProof/>
          <w:highlight w:val="yellow"/>
        </w:rPr>
      </w:pPr>
      <w:ins w:id="1282" w:author="Abe Kiyofumi" w:date="2018-12-21T21:06:00Z">
        <w:r w:rsidRPr="00B607D6">
          <w:rPr>
            <w:noProof/>
            <w:highlight w:val="yellow"/>
          </w:rPr>
          <w:t>If all of the following conditions are true, temp</w:t>
        </w:r>
        <w:r w:rsidRPr="00B607D6">
          <w:rPr>
            <w:noProof/>
            <w:highlight w:val="yellow"/>
            <w:lang w:eastAsia="ko-KR"/>
          </w:rPr>
          <w:t>MV</w:t>
        </w:r>
        <w:r w:rsidRPr="00B607D6">
          <w:rPr>
            <w:noProof/>
            <w:highlight w:val="yellow"/>
          </w:rPr>
          <w:t xml:space="preserve"> is set equal to mvL1N:</w:t>
        </w:r>
      </w:ins>
    </w:p>
    <w:p w14:paraId="23B509E3" w14:textId="77777777" w:rsidR="003B6D17" w:rsidRPr="00B607D6" w:rsidRDefault="003B6D17" w:rsidP="003B6D17">
      <w:pPr>
        <w:numPr>
          <w:ilvl w:val="1"/>
          <w:numId w:val="5"/>
        </w:numPr>
        <w:tabs>
          <w:tab w:val="clear" w:pos="800"/>
        </w:tabs>
        <w:ind w:left="1134"/>
        <w:rPr>
          <w:ins w:id="1283" w:author="Abe Kiyofumi" w:date="2018-12-21T21:06:00Z"/>
          <w:noProof/>
          <w:highlight w:val="yellow"/>
        </w:rPr>
      </w:pPr>
      <w:ins w:id="1284" w:author="Abe Kiyofumi" w:date="2018-12-21T21:06:00Z">
        <w:r w:rsidRPr="00B607D6">
          <w:rPr>
            <w:noProof/>
            <w:highlight w:val="yellow"/>
          </w:rPr>
          <w:t>predFlagL1N is equal to 1,</w:t>
        </w:r>
      </w:ins>
    </w:p>
    <w:p w14:paraId="73491178" w14:textId="77777777" w:rsidR="003B6D17" w:rsidRPr="00B607D6" w:rsidRDefault="003B6D17" w:rsidP="003B6D17">
      <w:pPr>
        <w:numPr>
          <w:ilvl w:val="1"/>
          <w:numId w:val="5"/>
        </w:numPr>
        <w:tabs>
          <w:tab w:val="clear" w:pos="800"/>
        </w:tabs>
        <w:ind w:left="1134"/>
        <w:rPr>
          <w:ins w:id="1285" w:author="Abe Kiyofumi" w:date="2018-12-21T21:06:00Z"/>
          <w:noProof/>
          <w:highlight w:val="yellow"/>
        </w:rPr>
      </w:pPr>
      <w:ins w:id="1286" w:author="Abe Kiyofumi" w:date="2018-12-21T21:06:00Z">
        <w:r w:rsidRPr="00B607D6">
          <w:rPr>
            <w:noProof/>
            <w:highlight w:val="yellow"/>
          </w:rPr>
          <w:t>DiffPicOrderCnt(ColPic, RefPicList1[refIdxL1N]) is equal to 0,</w:t>
        </w:r>
      </w:ins>
    </w:p>
    <w:p w14:paraId="553017C9" w14:textId="77777777" w:rsidR="003B6D17" w:rsidRPr="00B607D6" w:rsidRDefault="003B6D17" w:rsidP="003B6D17">
      <w:pPr>
        <w:numPr>
          <w:ilvl w:val="1"/>
          <w:numId w:val="5"/>
        </w:numPr>
        <w:tabs>
          <w:tab w:val="clear" w:pos="800"/>
        </w:tabs>
        <w:ind w:left="1134"/>
        <w:rPr>
          <w:ins w:id="1287" w:author="Abe Kiyofumi" w:date="2018-12-21T21:06:00Z"/>
          <w:noProof/>
          <w:highlight w:val="yellow"/>
        </w:rPr>
      </w:pPr>
      <w:ins w:id="1288" w:author="Abe Kiyofumi" w:date="2018-12-21T21:06:00Z">
        <w:r w:rsidRPr="00B607D6">
          <w:rPr>
            <w:noProof/>
            <w:highlight w:val="yellow"/>
          </w:rPr>
          <w:t xml:space="preserve">DiffPicOrderCnt(aPic, currPic) is less than or equal to 0 for every picture aPic in every reference picture list of the current slice, </w:t>
        </w:r>
      </w:ins>
    </w:p>
    <w:p w14:paraId="310D6924" w14:textId="77777777" w:rsidR="003B6D17" w:rsidRPr="00B607D6" w:rsidRDefault="003B6D17" w:rsidP="003B6D17">
      <w:pPr>
        <w:numPr>
          <w:ilvl w:val="1"/>
          <w:numId w:val="5"/>
        </w:numPr>
        <w:tabs>
          <w:tab w:val="clear" w:pos="800"/>
        </w:tabs>
        <w:ind w:left="1134"/>
        <w:rPr>
          <w:ins w:id="1289" w:author="Abe Kiyofumi" w:date="2018-12-21T21:06:00Z"/>
          <w:noProof/>
          <w:highlight w:val="yellow"/>
        </w:rPr>
      </w:pPr>
      <w:ins w:id="1290" w:author="Abe Kiyofumi" w:date="2018-12-21T21:06:00Z">
        <w:r w:rsidRPr="00B607D6">
          <w:rPr>
            <w:noProof/>
            <w:highlight w:val="yellow"/>
          </w:rPr>
          <w:t>slice_type is equal to B,</w:t>
        </w:r>
      </w:ins>
    </w:p>
    <w:p w14:paraId="6A874BDD" w14:textId="77777777" w:rsidR="003B6D17" w:rsidRPr="00B607D6" w:rsidRDefault="003B6D17" w:rsidP="003B6D17">
      <w:pPr>
        <w:numPr>
          <w:ilvl w:val="1"/>
          <w:numId w:val="5"/>
        </w:numPr>
        <w:tabs>
          <w:tab w:val="clear" w:pos="800"/>
        </w:tabs>
        <w:ind w:left="1134"/>
        <w:rPr>
          <w:ins w:id="1291" w:author="Abe Kiyofumi" w:date="2018-12-21T21:06:00Z"/>
          <w:noProof/>
          <w:highlight w:val="yellow"/>
        </w:rPr>
      </w:pPr>
      <w:ins w:id="1292" w:author="Abe Kiyofumi" w:date="2018-12-21T21:06:00Z">
        <w:r w:rsidRPr="00B607D6">
          <w:rPr>
            <w:noProof/>
            <w:highlight w:val="yellow"/>
          </w:rPr>
          <w:t>collocated_from_l0_flag is equal to 0.</w:t>
        </w:r>
      </w:ins>
    </w:p>
    <w:p w14:paraId="6376498E" w14:textId="77777777" w:rsidR="003B6D17" w:rsidRPr="00B607D6" w:rsidRDefault="003B6D17" w:rsidP="003B6D17">
      <w:pPr>
        <w:numPr>
          <w:ilvl w:val="0"/>
          <w:numId w:val="5"/>
        </w:numPr>
        <w:tabs>
          <w:tab w:val="clear" w:pos="400"/>
        </w:tabs>
        <w:ind w:left="360" w:hanging="360"/>
        <w:rPr>
          <w:ins w:id="1293" w:author="Abe Kiyofumi" w:date="2018-12-21T21:06:00Z"/>
          <w:noProof/>
          <w:highlight w:val="yellow"/>
        </w:rPr>
      </w:pPr>
      <w:ins w:id="1294" w:author="Abe Kiyofumi" w:date="2018-12-21T21:06:00Z">
        <w:r w:rsidRPr="00B607D6">
          <w:rPr>
            <w:noProof/>
            <w:highlight w:val="yellow"/>
          </w:rPr>
          <w:t>Otherwise if all of the following conditions are true, temp</w:t>
        </w:r>
        <w:r w:rsidRPr="00B607D6">
          <w:rPr>
            <w:noProof/>
            <w:highlight w:val="yellow"/>
            <w:lang w:eastAsia="ko-KR"/>
          </w:rPr>
          <w:t>MV</w:t>
        </w:r>
        <w:r w:rsidRPr="00B607D6">
          <w:rPr>
            <w:noProof/>
            <w:highlight w:val="yellow"/>
          </w:rPr>
          <w:t xml:space="preserve"> is set equal to mvL0N:</w:t>
        </w:r>
      </w:ins>
    </w:p>
    <w:p w14:paraId="4BF0B87B" w14:textId="77777777" w:rsidR="003B6D17" w:rsidRPr="00B607D6" w:rsidRDefault="003B6D17" w:rsidP="003B6D17">
      <w:pPr>
        <w:numPr>
          <w:ilvl w:val="1"/>
          <w:numId w:val="5"/>
        </w:numPr>
        <w:tabs>
          <w:tab w:val="clear" w:pos="800"/>
        </w:tabs>
        <w:ind w:left="1134"/>
        <w:rPr>
          <w:ins w:id="1295" w:author="Abe Kiyofumi" w:date="2018-12-21T21:06:00Z"/>
          <w:noProof/>
          <w:highlight w:val="yellow"/>
        </w:rPr>
      </w:pPr>
      <w:ins w:id="1296" w:author="Abe Kiyofumi" w:date="2018-12-21T21:06:00Z">
        <w:r w:rsidRPr="00B607D6">
          <w:rPr>
            <w:noProof/>
            <w:highlight w:val="yellow"/>
          </w:rPr>
          <w:t>predFlagL0N is equal to 1,</w:t>
        </w:r>
      </w:ins>
    </w:p>
    <w:p w14:paraId="6CE23619" w14:textId="77777777" w:rsidR="003B6D17" w:rsidRPr="00B607D6" w:rsidRDefault="003B6D17" w:rsidP="003B6D17">
      <w:pPr>
        <w:numPr>
          <w:ilvl w:val="1"/>
          <w:numId w:val="5"/>
        </w:numPr>
        <w:tabs>
          <w:tab w:val="clear" w:pos="800"/>
        </w:tabs>
        <w:ind w:left="1134"/>
        <w:rPr>
          <w:ins w:id="1297" w:author="Abe Kiyofumi" w:date="2018-12-21T21:06:00Z"/>
          <w:noProof/>
          <w:highlight w:val="yellow"/>
        </w:rPr>
      </w:pPr>
      <w:ins w:id="1298" w:author="Abe Kiyofumi" w:date="2018-12-21T21:06:00Z">
        <w:r w:rsidRPr="00B607D6">
          <w:rPr>
            <w:noProof/>
            <w:highlight w:val="yellow"/>
          </w:rPr>
          <w:t>DiffPicOrderCnt(ColPic, RefPicList0[refIdxL0N]) is equal to 0.</w:t>
        </w:r>
      </w:ins>
    </w:p>
    <w:p w14:paraId="3D42611B" w14:textId="77777777" w:rsidR="003B6D17" w:rsidRPr="00B607D6" w:rsidRDefault="003B6D17" w:rsidP="003B6D17">
      <w:pPr>
        <w:tabs>
          <w:tab w:val="left" w:pos="284"/>
        </w:tabs>
        <w:spacing w:before="120"/>
        <w:rPr>
          <w:ins w:id="1299" w:author="Abe Kiyofumi" w:date="2018-12-21T21:06:00Z"/>
          <w:noProof/>
          <w:highlight w:val="yellow"/>
          <w:lang w:eastAsia="ko-KR"/>
        </w:rPr>
      </w:pPr>
      <w:ins w:id="1300" w:author="Abe Kiyofumi" w:date="2018-12-21T21:06:00Z">
        <w:r w:rsidRPr="00B607D6">
          <w:rPr>
            <w:noProof/>
            <w:highlight w:val="yellow"/>
            <w:lang w:eastAsia="ko-KR"/>
          </w:rPr>
          <w:t xml:space="preserve">The location </w:t>
        </w:r>
        <w:r w:rsidRPr="00B607D6">
          <w:rPr>
            <w:highlight w:val="yellow"/>
            <w:lang w:val="en-CA" w:eastAsia="ko-KR"/>
          </w:rPr>
          <w:t xml:space="preserve">( xColCb, yColCb ) </w:t>
        </w:r>
        <w:r w:rsidRPr="00B607D6">
          <w:rPr>
            <w:noProof/>
            <w:highlight w:val="yellow"/>
            <w:lang w:eastAsia="ko-KR"/>
          </w:rPr>
          <w:t>of the collocated block inside ColPic is derived as follows.</w:t>
        </w:r>
      </w:ins>
    </w:p>
    <w:p w14:paraId="369424BF" w14:textId="77777777" w:rsidR="003B6D17" w:rsidRPr="00B607D6" w:rsidRDefault="003B6D17" w:rsidP="003B6D17">
      <w:pPr>
        <w:pStyle w:val="Equation"/>
        <w:tabs>
          <w:tab w:val="clear" w:pos="794"/>
          <w:tab w:val="clear" w:pos="1588"/>
          <w:tab w:val="left" w:pos="2410"/>
          <w:tab w:val="left" w:pos="3240"/>
        </w:tabs>
        <w:ind w:left="1134"/>
        <w:rPr>
          <w:ins w:id="1301" w:author="Abe Kiyofumi" w:date="2018-12-21T21:06:00Z"/>
          <w:noProof/>
          <w:highlight w:val="yellow"/>
        </w:rPr>
      </w:pPr>
      <w:ins w:id="1302" w:author="Abe Kiyofumi" w:date="2018-12-21T21:06:00Z">
        <w:r w:rsidRPr="00B607D6">
          <w:rPr>
            <w:noProof/>
            <w:highlight w:val="yellow"/>
            <w:lang w:eastAsia="ko-KR"/>
          </w:rPr>
          <w:t>xColCb = Clip3(</w:t>
        </w:r>
        <w:r w:rsidRPr="00B607D6">
          <w:rPr>
            <w:noProof/>
            <w:highlight w:val="yellow"/>
          </w:rPr>
          <w:t> </w:t>
        </w:r>
        <w:r w:rsidRPr="00B607D6">
          <w:rPr>
            <w:noProof/>
            <w:highlight w:val="yellow"/>
            <w:lang w:eastAsia="ko-KR"/>
          </w:rPr>
          <w:t xml:space="preserve">xCtb, </w:t>
        </w:r>
        <w:r w:rsidRPr="00B607D6">
          <w:rPr>
            <w:noProof/>
            <w:highlight w:val="yellow"/>
            <w:lang w:eastAsia="ko-KR"/>
          </w:rPr>
          <w:br/>
        </w:r>
        <w:r w:rsidRPr="00B607D6">
          <w:rPr>
            <w:noProof/>
            <w:highlight w:val="yellow"/>
            <w:lang w:eastAsia="ko-KR"/>
          </w:rPr>
          <w:tab/>
          <w:t>Min(</w:t>
        </w:r>
        <w:r w:rsidRPr="00B607D6">
          <w:rPr>
            <w:noProof/>
            <w:highlight w:val="yellow"/>
          </w:rPr>
          <w:t> </w:t>
        </w:r>
        <w:r w:rsidRPr="00B607D6">
          <w:rPr>
            <w:noProof/>
            <w:highlight w:val="yellow"/>
            <w:lang w:eastAsia="ko-KR"/>
          </w:rPr>
          <w:t>CurPicWidthInSamplesY </w:t>
        </w:r>
        <w:r w:rsidRPr="00B607D6" w:rsidDel="003C51E6">
          <w:rPr>
            <w:noProof/>
            <w:highlight w:val="yellow"/>
            <w:lang w:eastAsia="ko-KR"/>
          </w:rPr>
          <w:t>−</w:t>
        </w:r>
        <w:r w:rsidRPr="00B607D6">
          <w:rPr>
            <w:noProof/>
            <w:highlight w:val="yellow"/>
            <w:lang w:eastAsia="ko-KR"/>
          </w:rPr>
          <w:t> 1,</w:t>
        </w:r>
        <w:r w:rsidRPr="00B607D6">
          <w:rPr>
            <w:noProof/>
            <w:highlight w:val="yellow"/>
          </w:rPr>
          <w:t> </w:t>
        </w:r>
        <w:r w:rsidRPr="00B607D6">
          <w:rPr>
            <w:noProof/>
            <w:highlight w:val="yellow"/>
            <w:lang w:eastAsia="ko-KR"/>
          </w:rPr>
          <w:t>xCtb</w:t>
        </w:r>
        <w:r w:rsidRPr="00B607D6">
          <w:rPr>
            <w:noProof/>
            <w:highlight w:val="yellow"/>
          </w:rPr>
          <w:t> </w:t>
        </w:r>
        <w:r w:rsidRPr="00B607D6">
          <w:rPr>
            <w:noProof/>
            <w:highlight w:val="yellow"/>
            <w:lang w:eastAsia="ko-KR"/>
          </w:rPr>
          <w:t>+</w:t>
        </w:r>
        <w:r w:rsidRPr="00B607D6">
          <w:rPr>
            <w:noProof/>
            <w:highlight w:val="yellow"/>
          </w:rPr>
          <w:t> </w:t>
        </w:r>
        <w:r w:rsidRPr="00B607D6">
          <w:rPr>
            <w:noProof/>
            <w:highlight w:val="yellow"/>
            <w:lang w:eastAsia="ko-KR"/>
          </w:rPr>
          <w:t>(</w:t>
        </w:r>
        <w:r w:rsidRPr="00B607D6">
          <w:rPr>
            <w:noProof/>
            <w:highlight w:val="yellow"/>
          </w:rPr>
          <w:t> </w:t>
        </w:r>
        <w:r w:rsidRPr="00B607D6">
          <w:rPr>
            <w:noProof/>
            <w:highlight w:val="yellow"/>
            <w:lang w:eastAsia="ko-KR"/>
          </w:rPr>
          <w:t>1</w:t>
        </w:r>
        <w:r w:rsidRPr="00B607D6">
          <w:rPr>
            <w:noProof/>
            <w:highlight w:val="yellow"/>
          </w:rPr>
          <w:t>  </w:t>
        </w:r>
        <w:r w:rsidRPr="00B607D6">
          <w:rPr>
            <w:noProof/>
            <w:highlight w:val="yellow"/>
            <w:lang w:eastAsia="ko-KR"/>
          </w:rPr>
          <w:t>&lt;&lt;</w:t>
        </w:r>
        <w:r w:rsidRPr="00B607D6">
          <w:rPr>
            <w:noProof/>
            <w:highlight w:val="yellow"/>
          </w:rPr>
          <w:t>  </w:t>
        </w:r>
        <w:r w:rsidRPr="00B607D6">
          <w:rPr>
            <w:noProof/>
            <w:highlight w:val="yellow"/>
            <w:lang w:eastAsia="ko-KR"/>
          </w:rPr>
          <w:t>CtbLog2SizeY</w:t>
        </w:r>
        <w:r w:rsidRPr="00B607D6">
          <w:rPr>
            <w:noProof/>
            <w:highlight w:val="yellow"/>
          </w:rPr>
          <w:t> </w:t>
        </w:r>
        <w:r w:rsidRPr="00B607D6">
          <w:rPr>
            <w:noProof/>
            <w:highlight w:val="yellow"/>
            <w:lang w:eastAsia="ko-KR"/>
          </w:rPr>
          <w:t>)</w:t>
        </w:r>
        <w:r w:rsidRPr="00B607D6">
          <w:rPr>
            <w:noProof/>
            <w:highlight w:val="yellow"/>
          </w:rPr>
          <w:t> </w:t>
        </w:r>
        <w:r w:rsidRPr="00B607D6">
          <w:rPr>
            <w:noProof/>
            <w:highlight w:val="yellow"/>
            <w:lang w:eastAsia="ko-KR"/>
          </w:rPr>
          <w:t>+ 3</w:t>
        </w:r>
        <w:r w:rsidRPr="00B607D6">
          <w:rPr>
            <w:noProof/>
            <w:highlight w:val="yellow"/>
          </w:rPr>
          <w:t> </w:t>
        </w:r>
        <w:r w:rsidRPr="00B607D6">
          <w:rPr>
            <w:noProof/>
            <w:highlight w:val="yellow"/>
            <w:lang w:eastAsia="ko-KR"/>
          </w:rPr>
          <w:t>),</w:t>
        </w:r>
        <w:r w:rsidRPr="00B607D6">
          <w:rPr>
            <w:noProof/>
            <w:highlight w:val="yellow"/>
            <w:lang w:eastAsia="ko-KR"/>
          </w:rPr>
          <w:tab/>
        </w:r>
        <w:r w:rsidRPr="00B607D6" w:rsidDel="003C51E6">
          <w:rPr>
            <w:noProof/>
            <w:highlight w:val="yellow"/>
            <w:lang w:eastAsia="ko-KR"/>
          </w:rPr>
          <w:t>(</w:t>
        </w:r>
        <w:r w:rsidRPr="00B607D6" w:rsidDel="003C51E6">
          <w:rPr>
            <w:noProof/>
            <w:highlight w:val="yellow"/>
            <w:lang w:eastAsia="ko-KR"/>
          </w:rPr>
          <w:fldChar w:fldCharType="begin" w:fldLock="1"/>
        </w:r>
        <w:r w:rsidRPr="00B607D6" w:rsidDel="003C51E6">
          <w:rPr>
            <w:noProof/>
            <w:highlight w:val="yellow"/>
            <w:lang w:eastAsia="ko-KR"/>
          </w:rPr>
          <w:instrText xml:space="preserve"> STYLEREF 1 \s </w:instrText>
        </w:r>
        <w:r w:rsidRPr="00B607D6" w:rsidDel="003C51E6">
          <w:rPr>
            <w:noProof/>
            <w:highlight w:val="yellow"/>
            <w:lang w:eastAsia="ko-KR"/>
          </w:rPr>
          <w:fldChar w:fldCharType="separate"/>
        </w:r>
        <w:r w:rsidRPr="00B607D6">
          <w:rPr>
            <w:noProof/>
            <w:highlight w:val="yellow"/>
            <w:lang w:eastAsia="ko-KR"/>
          </w:rPr>
          <w:t>8</w:t>
        </w:r>
        <w:r w:rsidRPr="00B607D6" w:rsidDel="003C51E6">
          <w:rPr>
            <w:noProof/>
            <w:highlight w:val="yellow"/>
            <w:lang w:eastAsia="ko-KR"/>
          </w:rPr>
          <w:fldChar w:fldCharType="end"/>
        </w:r>
        <w:r w:rsidRPr="00B607D6" w:rsidDel="003C51E6">
          <w:rPr>
            <w:noProof/>
            <w:highlight w:val="yellow"/>
            <w:lang w:eastAsia="ko-KR"/>
          </w:rPr>
          <w:noBreakHyphen/>
        </w:r>
        <w:r w:rsidRPr="00B607D6" w:rsidDel="003C51E6">
          <w:rPr>
            <w:noProof/>
            <w:highlight w:val="yellow"/>
            <w:lang w:eastAsia="ko-KR"/>
          </w:rPr>
          <w:fldChar w:fldCharType="begin" w:fldLock="1"/>
        </w:r>
        <w:r w:rsidRPr="00B607D6" w:rsidDel="003C51E6">
          <w:rPr>
            <w:noProof/>
            <w:highlight w:val="yellow"/>
            <w:lang w:eastAsia="ko-KR"/>
          </w:rPr>
          <w:instrText xml:space="preserve"> SEQ Equation \* ARABIC \s 1 </w:instrText>
        </w:r>
        <w:r w:rsidRPr="00B607D6" w:rsidDel="003C51E6">
          <w:rPr>
            <w:noProof/>
            <w:highlight w:val="yellow"/>
            <w:lang w:eastAsia="ko-KR"/>
          </w:rPr>
          <w:fldChar w:fldCharType="separate"/>
        </w:r>
        <w:r w:rsidRPr="00B607D6">
          <w:rPr>
            <w:noProof/>
            <w:highlight w:val="yellow"/>
            <w:lang w:eastAsia="ko-KR"/>
          </w:rPr>
          <w:t>503</w:t>
        </w:r>
        <w:r w:rsidRPr="00B607D6" w:rsidDel="003C51E6">
          <w:rPr>
            <w:noProof/>
            <w:highlight w:val="yellow"/>
            <w:lang w:eastAsia="ko-KR"/>
          </w:rPr>
          <w:fldChar w:fldCharType="end"/>
        </w:r>
        <w:r w:rsidRPr="00B607D6" w:rsidDel="003C51E6">
          <w:rPr>
            <w:noProof/>
            <w:highlight w:val="yellow"/>
            <w:lang w:eastAsia="ko-KR"/>
          </w:rPr>
          <w:t>)</w:t>
        </w:r>
        <w:r w:rsidRPr="00B607D6">
          <w:rPr>
            <w:noProof/>
            <w:highlight w:val="yellow"/>
            <w:lang w:eastAsia="ko-KR"/>
          </w:rPr>
          <w:br/>
          <w:t xml:space="preserve"> </w:t>
        </w:r>
        <w:r w:rsidRPr="00B607D6">
          <w:rPr>
            <w:noProof/>
            <w:highlight w:val="yellow"/>
            <w:lang w:eastAsia="ko-KR"/>
          </w:rPr>
          <w:tab/>
          <w:t>xColCtrCb +</w:t>
        </w:r>
        <w:r w:rsidRPr="00B607D6">
          <w:rPr>
            <w:noProof/>
            <w:highlight w:val="yellow"/>
          </w:rPr>
          <w:t> </w:t>
        </w:r>
        <w:r w:rsidRPr="00B607D6">
          <w:rPr>
            <w:noProof/>
            <w:highlight w:val="yellow"/>
            <w:lang w:eastAsia="ko-KR"/>
          </w:rPr>
          <w:t>(</w:t>
        </w:r>
        <w:r w:rsidRPr="00B607D6">
          <w:rPr>
            <w:noProof/>
            <w:highlight w:val="yellow"/>
          </w:rPr>
          <w:t> </w:t>
        </w:r>
        <w:r w:rsidRPr="00B607D6">
          <w:rPr>
            <w:noProof/>
            <w:highlight w:val="yellow"/>
            <w:lang w:eastAsia="ko-KR"/>
          </w:rPr>
          <w:t>tempMv</w:t>
        </w:r>
        <w:r w:rsidRPr="00B607D6">
          <w:rPr>
            <w:noProof/>
            <w:highlight w:val="yellow"/>
          </w:rPr>
          <w:t>[0]  &gt;&gt;  4 ) )</w:t>
        </w:r>
      </w:ins>
    </w:p>
    <w:p w14:paraId="6C52885A" w14:textId="77777777" w:rsidR="003B6D17" w:rsidRPr="00B607D6" w:rsidRDefault="003B6D17" w:rsidP="003B6D17">
      <w:pPr>
        <w:pStyle w:val="Equation"/>
        <w:tabs>
          <w:tab w:val="clear" w:pos="794"/>
          <w:tab w:val="clear" w:pos="1588"/>
          <w:tab w:val="left" w:pos="2410"/>
          <w:tab w:val="left" w:pos="3240"/>
        </w:tabs>
        <w:ind w:left="1134"/>
        <w:rPr>
          <w:ins w:id="1303" w:author="Abe Kiyofumi" w:date="2018-12-21T21:06:00Z"/>
          <w:noProof/>
          <w:highlight w:val="yellow"/>
        </w:rPr>
      </w:pPr>
      <w:ins w:id="1304" w:author="Abe Kiyofumi" w:date="2018-12-21T21:06:00Z">
        <w:r w:rsidRPr="00B607D6">
          <w:rPr>
            <w:noProof/>
            <w:highlight w:val="yellow"/>
            <w:lang w:eastAsia="ko-KR"/>
          </w:rPr>
          <w:t>yColCb = Clip3(</w:t>
        </w:r>
        <w:r w:rsidRPr="00B607D6">
          <w:rPr>
            <w:noProof/>
            <w:highlight w:val="yellow"/>
          </w:rPr>
          <w:t> </w:t>
        </w:r>
        <w:r w:rsidRPr="00B607D6">
          <w:rPr>
            <w:noProof/>
            <w:highlight w:val="yellow"/>
            <w:lang w:eastAsia="ko-KR"/>
          </w:rPr>
          <w:t xml:space="preserve">yCtb, </w:t>
        </w:r>
        <w:r w:rsidRPr="00B607D6">
          <w:rPr>
            <w:noProof/>
            <w:highlight w:val="yellow"/>
            <w:lang w:eastAsia="ko-KR"/>
          </w:rPr>
          <w:br/>
        </w:r>
        <w:r w:rsidRPr="00B607D6">
          <w:rPr>
            <w:noProof/>
            <w:highlight w:val="yellow"/>
            <w:lang w:eastAsia="ko-KR"/>
          </w:rPr>
          <w:tab/>
          <w:t>Min(</w:t>
        </w:r>
        <w:r w:rsidRPr="00B607D6">
          <w:rPr>
            <w:noProof/>
            <w:highlight w:val="yellow"/>
          </w:rPr>
          <w:t> </w:t>
        </w:r>
        <w:r w:rsidRPr="00B607D6">
          <w:rPr>
            <w:noProof/>
            <w:highlight w:val="yellow"/>
            <w:lang w:eastAsia="ko-KR"/>
          </w:rPr>
          <w:t>CurPicHeightInSamplesY </w:t>
        </w:r>
        <w:r w:rsidRPr="00B607D6" w:rsidDel="003C51E6">
          <w:rPr>
            <w:noProof/>
            <w:highlight w:val="yellow"/>
            <w:lang w:eastAsia="ko-KR"/>
          </w:rPr>
          <w:t>−</w:t>
        </w:r>
        <w:r w:rsidRPr="00B607D6">
          <w:rPr>
            <w:noProof/>
            <w:highlight w:val="yellow"/>
            <w:lang w:eastAsia="ko-KR"/>
          </w:rPr>
          <w:t> 1,</w:t>
        </w:r>
        <w:r w:rsidRPr="00B607D6">
          <w:rPr>
            <w:noProof/>
            <w:highlight w:val="yellow"/>
          </w:rPr>
          <w:t> </w:t>
        </w:r>
        <w:r w:rsidRPr="00B607D6">
          <w:rPr>
            <w:noProof/>
            <w:highlight w:val="yellow"/>
            <w:lang w:eastAsia="ko-KR"/>
          </w:rPr>
          <w:t>yCtb</w:t>
        </w:r>
        <w:r w:rsidRPr="00B607D6">
          <w:rPr>
            <w:noProof/>
            <w:highlight w:val="yellow"/>
          </w:rPr>
          <w:t> </w:t>
        </w:r>
        <w:r w:rsidRPr="00B607D6">
          <w:rPr>
            <w:noProof/>
            <w:highlight w:val="yellow"/>
            <w:lang w:eastAsia="ko-KR"/>
          </w:rPr>
          <w:t>+</w:t>
        </w:r>
        <w:r w:rsidRPr="00B607D6">
          <w:rPr>
            <w:noProof/>
            <w:highlight w:val="yellow"/>
          </w:rPr>
          <w:t> </w:t>
        </w:r>
        <w:r w:rsidRPr="00B607D6">
          <w:rPr>
            <w:noProof/>
            <w:highlight w:val="yellow"/>
            <w:lang w:eastAsia="ko-KR"/>
          </w:rPr>
          <w:t>(</w:t>
        </w:r>
        <w:r w:rsidRPr="00B607D6">
          <w:rPr>
            <w:noProof/>
            <w:highlight w:val="yellow"/>
          </w:rPr>
          <w:t> </w:t>
        </w:r>
        <w:r w:rsidRPr="00B607D6">
          <w:rPr>
            <w:noProof/>
            <w:highlight w:val="yellow"/>
            <w:lang w:eastAsia="ko-KR"/>
          </w:rPr>
          <w:t>1</w:t>
        </w:r>
        <w:r w:rsidRPr="00B607D6">
          <w:rPr>
            <w:noProof/>
            <w:highlight w:val="yellow"/>
          </w:rPr>
          <w:t>  </w:t>
        </w:r>
        <w:r w:rsidRPr="00B607D6">
          <w:rPr>
            <w:noProof/>
            <w:highlight w:val="yellow"/>
            <w:lang w:eastAsia="ko-KR"/>
          </w:rPr>
          <w:t>&lt;&lt;</w:t>
        </w:r>
        <w:r w:rsidRPr="00B607D6">
          <w:rPr>
            <w:noProof/>
            <w:highlight w:val="yellow"/>
          </w:rPr>
          <w:t>  </w:t>
        </w:r>
        <w:r w:rsidRPr="00B607D6">
          <w:rPr>
            <w:noProof/>
            <w:highlight w:val="yellow"/>
            <w:lang w:eastAsia="ko-KR"/>
          </w:rPr>
          <w:t>CtbLog2SizeY</w:t>
        </w:r>
        <w:r w:rsidRPr="00B607D6">
          <w:rPr>
            <w:noProof/>
            <w:highlight w:val="yellow"/>
          </w:rPr>
          <w:t> </w:t>
        </w:r>
        <w:r w:rsidRPr="00B607D6">
          <w:rPr>
            <w:noProof/>
            <w:highlight w:val="yellow"/>
            <w:lang w:eastAsia="ko-KR"/>
          </w:rPr>
          <w:t>)</w:t>
        </w:r>
        <w:r w:rsidRPr="00B607D6">
          <w:rPr>
            <w:noProof/>
            <w:highlight w:val="yellow"/>
          </w:rPr>
          <w:t> </w:t>
        </w:r>
        <w:r w:rsidRPr="00B607D6" w:rsidDel="003C51E6">
          <w:rPr>
            <w:noProof/>
            <w:highlight w:val="yellow"/>
            <w:lang w:eastAsia="ko-KR"/>
          </w:rPr>
          <w:t>−</w:t>
        </w:r>
        <w:r w:rsidRPr="00B607D6">
          <w:rPr>
            <w:noProof/>
            <w:highlight w:val="yellow"/>
            <w:lang w:eastAsia="ko-KR"/>
          </w:rPr>
          <w:t> 1</w:t>
        </w:r>
        <w:r w:rsidRPr="00B607D6">
          <w:rPr>
            <w:noProof/>
            <w:highlight w:val="yellow"/>
          </w:rPr>
          <w:t> </w:t>
        </w:r>
        <w:r w:rsidRPr="00B607D6">
          <w:rPr>
            <w:noProof/>
            <w:highlight w:val="yellow"/>
            <w:lang w:eastAsia="ko-KR"/>
          </w:rPr>
          <w:t>),</w:t>
        </w:r>
        <w:r w:rsidRPr="00B607D6">
          <w:rPr>
            <w:noProof/>
            <w:highlight w:val="yellow"/>
            <w:lang w:eastAsia="ko-KR"/>
          </w:rPr>
          <w:tab/>
        </w:r>
        <w:r w:rsidRPr="00B607D6" w:rsidDel="003C51E6">
          <w:rPr>
            <w:noProof/>
            <w:highlight w:val="yellow"/>
            <w:lang w:eastAsia="ko-KR"/>
          </w:rPr>
          <w:t>(</w:t>
        </w:r>
        <w:r w:rsidRPr="00B607D6" w:rsidDel="003C51E6">
          <w:rPr>
            <w:noProof/>
            <w:highlight w:val="yellow"/>
            <w:lang w:eastAsia="ko-KR"/>
          </w:rPr>
          <w:fldChar w:fldCharType="begin" w:fldLock="1"/>
        </w:r>
        <w:r w:rsidRPr="00B607D6" w:rsidDel="003C51E6">
          <w:rPr>
            <w:noProof/>
            <w:highlight w:val="yellow"/>
            <w:lang w:eastAsia="ko-KR"/>
          </w:rPr>
          <w:instrText xml:space="preserve"> STYLEREF 1 \s </w:instrText>
        </w:r>
        <w:r w:rsidRPr="00B607D6" w:rsidDel="003C51E6">
          <w:rPr>
            <w:noProof/>
            <w:highlight w:val="yellow"/>
            <w:lang w:eastAsia="ko-KR"/>
          </w:rPr>
          <w:fldChar w:fldCharType="separate"/>
        </w:r>
        <w:r w:rsidRPr="00B607D6">
          <w:rPr>
            <w:noProof/>
            <w:highlight w:val="yellow"/>
            <w:lang w:eastAsia="ko-KR"/>
          </w:rPr>
          <w:t>8</w:t>
        </w:r>
        <w:r w:rsidRPr="00B607D6" w:rsidDel="003C51E6">
          <w:rPr>
            <w:noProof/>
            <w:highlight w:val="yellow"/>
            <w:lang w:eastAsia="ko-KR"/>
          </w:rPr>
          <w:fldChar w:fldCharType="end"/>
        </w:r>
        <w:r w:rsidRPr="00B607D6" w:rsidDel="003C51E6">
          <w:rPr>
            <w:noProof/>
            <w:highlight w:val="yellow"/>
            <w:lang w:eastAsia="ko-KR"/>
          </w:rPr>
          <w:noBreakHyphen/>
        </w:r>
        <w:r w:rsidRPr="00B607D6" w:rsidDel="003C51E6">
          <w:rPr>
            <w:noProof/>
            <w:highlight w:val="yellow"/>
            <w:lang w:eastAsia="ko-KR"/>
          </w:rPr>
          <w:fldChar w:fldCharType="begin" w:fldLock="1"/>
        </w:r>
        <w:r w:rsidRPr="00B607D6" w:rsidDel="003C51E6">
          <w:rPr>
            <w:noProof/>
            <w:highlight w:val="yellow"/>
            <w:lang w:eastAsia="ko-KR"/>
          </w:rPr>
          <w:instrText xml:space="preserve"> SEQ Equation \* ARABIC \s 1 </w:instrText>
        </w:r>
        <w:r w:rsidRPr="00B607D6" w:rsidDel="003C51E6">
          <w:rPr>
            <w:noProof/>
            <w:highlight w:val="yellow"/>
            <w:lang w:eastAsia="ko-KR"/>
          </w:rPr>
          <w:fldChar w:fldCharType="separate"/>
        </w:r>
        <w:r w:rsidRPr="00B607D6">
          <w:rPr>
            <w:noProof/>
            <w:highlight w:val="yellow"/>
            <w:lang w:eastAsia="ko-KR"/>
          </w:rPr>
          <w:t>504</w:t>
        </w:r>
        <w:r w:rsidRPr="00B607D6" w:rsidDel="003C51E6">
          <w:rPr>
            <w:noProof/>
            <w:highlight w:val="yellow"/>
            <w:lang w:eastAsia="ko-KR"/>
          </w:rPr>
          <w:fldChar w:fldCharType="end"/>
        </w:r>
        <w:r w:rsidRPr="00B607D6" w:rsidDel="003C51E6">
          <w:rPr>
            <w:noProof/>
            <w:highlight w:val="yellow"/>
            <w:lang w:eastAsia="ko-KR"/>
          </w:rPr>
          <w:t>)</w:t>
        </w:r>
        <w:r w:rsidRPr="00B607D6">
          <w:rPr>
            <w:noProof/>
            <w:highlight w:val="yellow"/>
            <w:lang w:eastAsia="ko-KR"/>
          </w:rPr>
          <w:br/>
          <w:t xml:space="preserve"> </w:t>
        </w:r>
        <w:r w:rsidRPr="00B607D6">
          <w:rPr>
            <w:noProof/>
            <w:highlight w:val="yellow"/>
            <w:lang w:eastAsia="ko-KR"/>
          </w:rPr>
          <w:tab/>
          <w:t>yColCtrCb +</w:t>
        </w:r>
        <w:r w:rsidRPr="00B607D6">
          <w:rPr>
            <w:noProof/>
            <w:highlight w:val="yellow"/>
          </w:rPr>
          <w:t> </w:t>
        </w:r>
        <w:r w:rsidRPr="00B607D6">
          <w:rPr>
            <w:noProof/>
            <w:highlight w:val="yellow"/>
            <w:lang w:eastAsia="ko-KR"/>
          </w:rPr>
          <w:t>(</w:t>
        </w:r>
        <w:r w:rsidRPr="00B607D6">
          <w:rPr>
            <w:noProof/>
            <w:highlight w:val="yellow"/>
          </w:rPr>
          <w:t> </w:t>
        </w:r>
        <w:r w:rsidRPr="00B607D6">
          <w:rPr>
            <w:noProof/>
            <w:highlight w:val="yellow"/>
            <w:lang w:eastAsia="ko-KR"/>
          </w:rPr>
          <w:t>tempMv</w:t>
        </w:r>
        <w:r w:rsidRPr="00B607D6">
          <w:rPr>
            <w:noProof/>
            <w:highlight w:val="yellow"/>
          </w:rPr>
          <w:t>[1]  &gt;&gt;  4 ) )</w:t>
        </w:r>
      </w:ins>
    </w:p>
    <w:p w14:paraId="3545E426" w14:textId="77777777" w:rsidR="003B6D17" w:rsidRPr="00B607D6" w:rsidRDefault="003B6D17" w:rsidP="003B6D17">
      <w:pPr>
        <w:tabs>
          <w:tab w:val="left" w:pos="284"/>
        </w:tabs>
        <w:spacing w:before="120"/>
        <w:rPr>
          <w:ins w:id="1305" w:author="Abe Kiyofumi" w:date="2018-12-21T21:06:00Z"/>
          <w:noProof/>
          <w:highlight w:val="yellow"/>
          <w:lang w:eastAsia="ko-KR"/>
        </w:rPr>
      </w:pPr>
      <w:ins w:id="1306" w:author="Abe Kiyofumi" w:date="2018-12-21T21:06:00Z">
        <w:r w:rsidRPr="00B607D6">
          <w:rPr>
            <w:noProof/>
            <w:highlight w:val="yellow"/>
            <w:lang w:eastAsia="ko-KR"/>
          </w:rPr>
          <w:t>The array colPredMode is set equal to the prediction mode array CuPredMode of the collocated picture specified by ColPic.</w:t>
        </w:r>
      </w:ins>
    </w:p>
    <w:p w14:paraId="554E5E98" w14:textId="77777777" w:rsidR="003B6D17" w:rsidRPr="00B607D6" w:rsidRDefault="003B6D17" w:rsidP="003B6D17">
      <w:pPr>
        <w:tabs>
          <w:tab w:val="left" w:pos="284"/>
        </w:tabs>
        <w:spacing w:before="120"/>
        <w:rPr>
          <w:ins w:id="1307" w:author="Abe Kiyofumi" w:date="2018-12-21T21:06:00Z"/>
          <w:highlight w:val="yellow"/>
          <w:lang w:val="en-CA" w:eastAsia="ko-KR"/>
        </w:rPr>
      </w:pPr>
      <w:ins w:id="1308" w:author="Abe Kiyofumi" w:date="2018-12-21T21:06:00Z">
        <w:r w:rsidRPr="00B607D6">
          <w:rPr>
            <w:noProof/>
            <w:highlight w:val="yellow"/>
            <w:lang w:eastAsia="ko-KR"/>
          </w:rPr>
          <w:t>The motion vectors ctrMvL0 and ctrMvL1, the prediction list utilization flags ctrPredFlagL0 and ctrPredFlagL1,</w:t>
        </w:r>
        <w:r w:rsidRPr="00B607D6">
          <w:rPr>
            <w:highlight w:val="yellow"/>
            <w:lang w:val="en-CA" w:eastAsia="ko-KR"/>
          </w:rPr>
          <w:t xml:space="preserve"> </w:t>
        </w:r>
        <w:r w:rsidRPr="00B607D6">
          <w:rPr>
            <w:noProof/>
            <w:highlight w:val="yellow"/>
            <w:lang w:eastAsia="ko-KR"/>
          </w:rPr>
          <w:t>and the reference indices ctrRefIdxL0 and ctrRefIdxL1 are derived as follows:</w:t>
        </w:r>
      </w:ins>
    </w:p>
    <w:p w14:paraId="3A8FD06D" w14:textId="77777777" w:rsidR="003B6D17" w:rsidRPr="00B607D6" w:rsidRDefault="003B6D17" w:rsidP="003B6D17">
      <w:pPr>
        <w:numPr>
          <w:ilvl w:val="0"/>
          <w:numId w:val="5"/>
        </w:numPr>
        <w:rPr>
          <w:ins w:id="1309" w:author="Abe Kiyofumi" w:date="2018-12-21T21:06:00Z"/>
          <w:noProof/>
          <w:highlight w:val="yellow"/>
        </w:rPr>
      </w:pPr>
      <w:ins w:id="1310" w:author="Abe Kiyofumi" w:date="2018-12-21T21:06:00Z">
        <w:r w:rsidRPr="00B607D6">
          <w:rPr>
            <w:noProof/>
            <w:highlight w:val="yellow"/>
          </w:rPr>
          <w:t>If colPredMode[xColCb][yColCb] is equal to MODE_INTER, the following applies:</w:t>
        </w:r>
      </w:ins>
    </w:p>
    <w:p w14:paraId="3A3BABF5" w14:textId="77777777" w:rsidR="003B6D17" w:rsidRPr="00B607D6" w:rsidRDefault="003B6D17" w:rsidP="003B6D17">
      <w:pPr>
        <w:numPr>
          <w:ilvl w:val="0"/>
          <w:numId w:val="5"/>
        </w:numPr>
        <w:tabs>
          <w:tab w:val="clear" w:pos="400"/>
          <w:tab w:val="clear" w:pos="794"/>
        </w:tabs>
        <w:ind w:left="851" w:hanging="426"/>
        <w:rPr>
          <w:ins w:id="1311" w:author="Abe Kiyofumi" w:date="2018-12-21T21:06:00Z"/>
          <w:noProof/>
          <w:highlight w:val="yellow"/>
        </w:rPr>
      </w:pPr>
      <w:ins w:id="1312" w:author="Abe Kiyofumi" w:date="2018-12-21T21:06:00Z">
        <w:r w:rsidRPr="00B607D6">
          <w:rPr>
            <w:noProof/>
            <w:highlight w:val="yellow"/>
          </w:rPr>
          <w:t xml:space="preserve">The variable currCb specifies the </w:t>
        </w:r>
        <w:r w:rsidRPr="00B607D6">
          <w:rPr>
            <w:noProof/>
            <w:highlight w:val="yellow"/>
            <w:lang w:eastAsia="ko-KR"/>
          </w:rPr>
          <w:t>luma coding block covering ( xCtrCb ,yCtrCb ) inside the current picture</w:t>
        </w:r>
        <w:r w:rsidRPr="00B607D6">
          <w:rPr>
            <w:noProof/>
            <w:highlight w:val="yellow"/>
          </w:rPr>
          <w:t>.</w:t>
        </w:r>
      </w:ins>
    </w:p>
    <w:p w14:paraId="1E409EFD" w14:textId="77777777" w:rsidR="003B6D17" w:rsidRPr="00B607D6" w:rsidRDefault="003B6D17" w:rsidP="003B6D17">
      <w:pPr>
        <w:numPr>
          <w:ilvl w:val="0"/>
          <w:numId w:val="5"/>
        </w:numPr>
        <w:tabs>
          <w:tab w:val="clear" w:pos="400"/>
          <w:tab w:val="clear" w:pos="794"/>
        </w:tabs>
        <w:ind w:left="851" w:hanging="426"/>
        <w:rPr>
          <w:ins w:id="1313" w:author="Abe Kiyofumi" w:date="2018-12-21T21:06:00Z"/>
          <w:noProof/>
          <w:highlight w:val="yellow"/>
          <w:lang w:eastAsia="ko-KR"/>
        </w:rPr>
      </w:pPr>
      <w:ins w:id="1314" w:author="Abe Kiyofumi" w:date="2018-12-21T21:06:00Z">
        <w:r w:rsidRPr="00B607D6">
          <w:rPr>
            <w:noProof/>
            <w:highlight w:val="yellow"/>
            <w:lang w:eastAsia="ko-KR"/>
          </w:rPr>
          <w:t>The variable colCb specifies the luma coding block covering the modified location given by ( ( xColCb &gt;&gt; 3 ) &lt;&lt; 3, ( yColCb &gt;&gt; 3 ) &lt;&lt; 3 ) inside the ColPic.</w:t>
        </w:r>
      </w:ins>
    </w:p>
    <w:p w14:paraId="3020003D" w14:textId="77777777" w:rsidR="003B6D17" w:rsidRPr="00B607D6" w:rsidDel="003C51E6" w:rsidRDefault="003B6D17" w:rsidP="003B6D17">
      <w:pPr>
        <w:numPr>
          <w:ilvl w:val="0"/>
          <w:numId w:val="5"/>
        </w:numPr>
        <w:tabs>
          <w:tab w:val="clear" w:pos="400"/>
          <w:tab w:val="clear" w:pos="794"/>
        </w:tabs>
        <w:ind w:left="851" w:hanging="426"/>
        <w:rPr>
          <w:ins w:id="1315" w:author="Abe Kiyofumi" w:date="2018-12-21T21:06:00Z"/>
          <w:highlight w:val="yellow"/>
          <w:lang w:val="en-CA" w:eastAsia="ko-KR"/>
        </w:rPr>
      </w:pPr>
      <w:ins w:id="1316" w:author="Abe Kiyofumi" w:date="2018-12-21T21:06:00Z">
        <w:r w:rsidRPr="00B607D6" w:rsidDel="003C51E6">
          <w:rPr>
            <w:highlight w:val="yellow"/>
            <w:lang w:val="en-CA" w:eastAsia="ko-KR"/>
          </w:rPr>
          <w:t>The luma location ( xCol</w:t>
        </w:r>
        <w:r w:rsidRPr="00B607D6">
          <w:rPr>
            <w:highlight w:val="yellow"/>
            <w:lang w:val="en-CA" w:eastAsia="ko-KR"/>
          </w:rPr>
          <w:t>C</w:t>
        </w:r>
        <w:r w:rsidRPr="00B607D6" w:rsidDel="003C51E6">
          <w:rPr>
            <w:highlight w:val="yellow"/>
            <w:lang w:val="en-CA" w:eastAsia="ko-KR"/>
          </w:rPr>
          <w:t>b, yCol</w:t>
        </w:r>
        <w:r w:rsidRPr="00B607D6">
          <w:rPr>
            <w:highlight w:val="yellow"/>
            <w:lang w:val="en-CA" w:eastAsia="ko-KR"/>
          </w:rPr>
          <w:t>C</w:t>
        </w:r>
        <w:r w:rsidRPr="00B607D6" w:rsidDel="003C51E6">
          <w:rPr>
            <w:highlight w:val="yellow"/>
            <w:lang w:val="en-CA" w:eastAsia="ko-KR"/>
          </w:rPr>
          <w:t xml:space="preserve">b ) is set equal to the top-left sample of the collocated luma </w:t>
        </w:r>
        <w:r w:rsidRPr="00B607D6">
          <w:rPr>
            <w:highlight w:val="yellow"/>
            <w:lang w:val="en-CA" w:eastAsia="ko-KR"/>
          </w:rPr>
          <w:t>coding</w:t>
        </w:r>
        <w:r w:rsidRPr="00B607D6" w:rsidDel="003C51E6">
          <w:rPr>
            <w:highlight w:val="yellow"/>
            <w:lang w:val="en-CA" w:eastAsia="ko-KR"/>
          </w:rPr>
          <w:t xml:space="preserve"> block specified by col</w:t>
        </w:r>
        <w:r w:rsidRPr="00B607D6">
          <w:rPr>
            <w:highlight w:val="yellow"/>
            <w:lang w:val="en-CA" w:eastAsia="ko-KR"/>
          </w:rPr>
          <w:t>C</w:t>
        </w:r>
        <w:r w:rsidRPr="00B607D6" w:rsidDel="003C51E6">
          <w:rPr>
            <w:highlight w:val="yellow"/>
            <w:lang w:val="en-CA" w:eastAsia="ko-KR"/>
          </w:rPr>
          <w:t>b relative to the top-left luma sample of the collocated picture specified by ColPic.</w:t>
        </w:r>
      </w:ins>
    </w:p>
    <w:p w14:paraId="56B60411" w14:textId="77777777" w:rsidR="003B6D17" w:rsidRPr="00B607D6" w:rsidRDefault="003B6D17" w:rsidP="003B6D17">
      <w:pPr>
        <w:numPr>
          <w:ilvl w:val="1"/>
          <w:numId w:val="5"/>
        </w:numPr>
        <w:rPr>
          <w:ins w:id="1317" w:author="Abe Kiyofumi" w:date="2018-12-21T21:06:00Z"/>
          <w:noProof/>
          <w:highlight w:val="yellow"/>
        </w:rPr>
      </w:pPr>
      <w:ins w:id="1318" w:author="Abe Kiyofumi" w:date="2018-12-21T21:06:00Z">
        <w:r w:rsidRPr="00B607D6">
          <w:rPr>
            <w:noProof/>
            <w:highlight w:val="yellow"/>
          </w:rPr>
          <w:lastRenderedPageBreak/>
          <w:t xml:space="preserve">The derivation process for temporal motion vector prediction in subclause </w:t>
        </w:r>
        <w:r w:rsidRPr="00B607D6">
          <w:rPr>
            <w:noProof/>
            <w:highlight w:val="yellow"/>
            <w:lang w:eastAsia="ko-KR"/>
          </w:rPr>
          <w:t> </w:t>
        </w:r>
        <w:r w:rsidRPr="00B607D6">
          <w:rPr>
            <w:noProof/>
            <w:highlight w:val="yellow"/>
            <w:lang w:eastAsia="ko-KR"/>
          </w:rPr>
          <w:fldChar w:fldCharType="begin" w:fldLock="1"/>
        </w:r>
        <w:r w:rsidRPr="00B607D6">
          <w:rPr>
            <w:noProof/>
            <w:highlight w:val="yellow"/>
            <w:lang w:eastAsia="ko-KR"/>
          </w:rPr>
          <w:instrText xml:space="preserve"> REF _Ref342330774 \r \h  \* MERGEFORMAT </w:instrText>
        </w:r>
        <w:r w:rsidRPr="00B607D6">
          <w:rPr>
            <w:noProof/>
            <w:highlight w:val="yellow"/>
            <w:lang w:eastAsia="ko-KR"/>
          </w:rPr>
        </w:r>
        <w:r w:rsidRPr="00B607D6">
          <w:rPr>
            <w:noProof/>
            <w:highlight w:val="yellow"/>
            <w:lang w:eastAsia="ko-KR"/>
          </w:rPr>
          <w:fldChar w:fldCharType="separate"/>
        </w:r>
        <w:r w:rsidRPr="00B607D6">
          <w:rPr>
            <w:noProof/>
            <w:highlight w:val="yellow"/>
            <w:lang w:eastAsia="ko-KR"/>
          </w:rPr>
          <w:t>8.3.2.12</w:t>
        </w:r>
        <w:r w:rsidRPr="00B607D6">
          <w:rPr>
            <w:noProof/>
            <w:highlight w:val="yellow"/>
            <w:lang w:eastAsia="ko-KR"/>
          </w:rPr>
          <w:fldChar w:fldCharType="end"/>
        </w:r>
        <w:r w:rsidRPr="00B607D6">
          <w:rPr>
            <w:noProof/>
            <w:highlight w:val="yellow"/>
          </w:rPr>
          <w:t xml:space="preserve"> is invoked with currCb, colCb,  (xColCb, yColCb), centerRefIdxL0, and sbFlag set equal to 1 as inputs and the output being assigned to ctrMvL0 and ctrPredFlagL0.</w:t>
        </w:r>
      </w:ins>
    </w:p>
    <w:p w14:paraId="1FC6ED33" w14:textId="77777777" w:rsidR="003B6D17" w:rsidRPr="00B607D6" w:rsidRDefault="003B6D17" w:rsidP="003B6D17">
      <w:pPr>
        <w:numPr>
          <w:ilvl w:val="1"/>
          <w:numId w:val="5"/>
        </w:numPr>
        <w:rPr>
          <w:ins w:id="1319" w:author="Abe Kiyofumi" w:date="2018-12-21T21:06:00Z"/>
          <w:noProof/>
          <w:highlight w:val="yellow"/>
        </w:rPr>
      </w:pPr>
      <w:ins w:id="1320" w:author="Abe Kiyofumi" w:date="2018-12-21T21:06:00Z">
        <w:r w:rsidRPr="00B607D6">
          <w:rPr>
            <w:noProof/>
            <w:highlight w:val="yellow"/>
          </w:rPr>
          <w:t xml:space="preserve">The derivation process for temporal motion vector prediction in subclause </w:t>
        </w:r>
        <w:r w:rsidRPr="00B607D6">
          <w:rPr>
            <w:noProof/>
            <w:highlight w:val="yellow"/>
            <w:lang w:eastAsia="ko-KR"/>
          </w:rPr>
          <w:t> </w:t>
        </w:r>
        <w:r w:rsidRPr="00B607D6">
          <w:rPr>
            <w:noProof/>
            <w:highlight w:val="yellow"/>
            <w:lang w:eastAsia="ko-KR"/>
          </w:rPr>
          <w:fldChar w:fldCharType="begin" w:fldLock="1"/>
        </w:r>
        <w:r w:rsidRPr="00B607D6">
          <w:rPr>
            <w:noProof/>
            <w:highlight w:val="yellow"/>
            <w:lang w:eastAsia="ko-KR"/>
          </w:rPr>
          <w:instrText xml:space="preserve"> REF _Ref342330774 \r \h  \* MERGEFORMAT </w:instrText>
        </w:r>
        <w:r w:rsidRPr="00B607D6">
          <w:rPr>
            <w:noProof/>
            <w:highlight w:val="yellow"/>
            <w:lang w:eastAsia="ko-KR"/>
          </w:rPr>
        </w:r>
        <w:r w:rsidRPr="00B607D6">
          <w:rPr>
            <w:noProof/>
            <w:highlight w:val="yellow"/>
            <w:lang w:eastAsia="ko-KR"/>
          </w:rPr>
          <w:fldChar w:fldCharType="separate"/>
        </w:r>
        <w:r w:rsidRPr="00B607D6">
          <w:rPr>
            <w:noProof/>
            <w:highlight w:val="yellow"/>
            <w:lang w:eastAsia="ko-KR"/>
          </w:rPr>
          <w:t>8.3.2.12</w:t>
        </w:r>
        <w:r w:rsidRPr="00B607D6">
          <w:rPr>
            <w:noProof/>
            <w:highlight w:val="yellow"/>
            <w:lang w:eastAsia="ko-KR"/>
          </w:rPr>
          <w:fldChar w:fldCharType="end"/>
        </w:r>
        <w:r w:rsidRPr="00B607D6">
          <w:rPr>
            <w:noProof/>
            <w:highlight w:val="yellow"/>
          </w:rPr>
          <w:t xml:space="preserve"> is invoked with currCb, colCb,  (xColCb, yColCb), centerRefIdxL1, and sbFlag set equal to 1 as inputs and the output being assigned to ctrMvL1 and ctrPredFlagL1.</w:t>
        </w:r>
      </w:ins>
    </w:p>
    <w:p w14:paraId="2D867C05" w14:textId="77777777" w:rsidR="003B6D17" w:rsidRPr="00B607D6" w:rsidRDefault="003B6D17" w:rsidP="003B6D17">
      <w:pPr>
        <w:numPr>
          <w:ilvl w:val="0"/>
          <w:numId w:val="5"/>
        </w:numPr>
        <w:rPr>
          <w:ins w:id="1321" w:author="Abe Kiyofumi" w:date="2018-12-21T21:06:00Z"/>
          <w:noProof/>
          <w:highlight w:val="yellow"/>
        </w:rPr>
      </w:pPr>
      <w:ins w:id="1322" w:author="Abe Kiyofumi" w:date="2018-12-21T21:06:00Z">
        <w:r w:rsidRPr="00B607D6">
          <w:rPr>
            <w:noProof/>
            <w:highlight w:val="yellow"/>
          </w:rPr>
          <w:t>Otherwise, the following applies:</w:t>
        </w:r>
      </w:ins>
    </w:p>
    <w:p w14:paraId="1B509207" w14:textId="77777777" w:rsidR="003B6D17" w:rsidRPr="00B607D6" w:rsidRDefault="003B6D17" w:rsidP="003B6D17">
      <w:pPr>
        <w:pStyle w:val="Equation"/>
        <w:tabs>
          <w:tab w:val="clear" w:pos="794"/>
          <w:tab w:val="clear" w:pos="1588"/>
          <w:tab w:val="left" w:pos="1134"/>
          <w:tab w:val="left" w:pos="1418"/>
          <w:tab w:val="left" w:pos="1701"/>
          <w:tab w:val="left" w:pos="1985"/>
        </w:tabs>
        <w:ind w:left="907"/>
        <w:rPr>
          <w:ins w:id="1323" w:author="Abe Kiyofumi" w:date="2018-12-21T21:06:00Z"/>
          <w:highlight w:val="yellow"/>
          <w:lang w:val="en-CA" w:eastAsia="ko-KR"/>
        </w:rPr>
      </w:pPr>
      <w:ins w:id="1324" w:author="Abe Kiyofumi" w:date="2018-12-21T21:06:00Z">
        <w:r w:rsidRPr="00B607D6">
          <w:rPr>
            <w:highlight w:val="yellow"/>
            <w:lang w:val="en-CA" w:eastAsia="ko-KR"/>
          </w:rPr>
          <w:t>ctrPredFlagL0</w:t>
        </w:r>
        <w:r w:rsidRPr="00B607D6" w:rsidDel="003C51E6">
          <w:rPr>
            <w:highlight w:val="yellow"/>
            <w:lang w:val="en-CA" w:eastAsia="ko-KR"/>
          </w:rPr>
          <w:t> = </w:t>
        </w:r>
        <w:r w:rsidRPr="00B607D6">
          <w:rPr>
            <w:highlight w:val="yellow"/>
            <w:lang w:val="en-CA" w:eastAsia="ko-KR"/>
          </w:rPr>
          <w:t>0</w:t>
        </w:r>
        <w:r w:rsidRPr="00B607D6" w:rsidDel="003C51E6">
          <w:rPr>
            <w:highlight w:val="yellow"/>
            <w:lang w:val="en-CA" w:eastAsia="ko-KR"/>
          </w:rPr>
          <w:tab/>
        </w:r>
        <w:r w:rsidRPr="00B607D6" w:rsidDel="003C51E6">
          <w:rPr>
            <w:highlight w:val="yellow"/>
            <w:lang w:val="en-CA" w:eastAsia="ko-KR"/>
          </w:rPr>
          <w:tab/>
          <w:t>(</w:t>
        </w:r>
        <w:r w:rsidRPr="00B607D6" w:rsidDel="003C51E6">
          <w:rPr>
            <w:highlight w:val="yellow"/>
            <w:lang w:val="en-CA" w:eastAsia="ko-KR"/>
          </w:rPr>
          <w:fldChar w:fldCharType="begin" w:fldLock="1"/>
        </w:r>
        <w:r w:rsidRPr="00B607D6" w:rsidDel="003C51E6">
          <w:rPr>
            <w:highlight w:val="yellow"/>
            <w:lang w:val="en-CA" w:eastAsia="ko-KR"/>
          </w:rPr>
          <w:instrText xml:space="preserve"> STYLEREF 1 \s </w:instrText>
        </w:r>
        <w:r w:rsidRPr="00B607D6" w:rsidDel="003C51E6">
          <w:rPr>
            <w:highlight w:val="yellow"/>
            <w:lang w:val="en-CA" w:eastAsia="ko-KR"/>
          </w:rPr>
          <w:fldChar w:fldCharType="separate"/>
        </w:r>
        <w:r w:rsidRPr="00B607D6">
          <w:rPr>
            <w:noProof/>
            <w:highlight w:val="yellow"/>
            <w:lang w:val="en-CA" w:eastAsia="ko-KR"/>
          </w:rPr>
          <w:t>8</w:t>
        </w:r>
        <w:r w:rsidRPr="00B607D6" w:rsidDel="003C51E6">
          <w:rPr>
            <w:highlight w:val="yellow"/>
            <w:lang w:val="en-CA" w:eastAsia="ko-KR"/>
          </w:rPr>
          <w:fldChar w:fldCharType="end"/>
        </w:r>
        <w:r w:rsidRPr="00B607D6" w:rsidDel="003C51E6">
          <w:rPr>
            <w:highlight w:val="yellow"/>
            <w:lang w:val="en-CA" w:eastAsia="ko-KR"/>
          </w:rPr>
          <w:noBreakHyphen/>
        </w:r>
        <w:r w:rsidRPr="00B607D6" w:rsidDel="003C51E6">
          <w:rPr>
            <w:highlight w:val="yellow"/>
            <w:lang w:val="en-CA" w:eastAsia="ko-KR"/>
          </w:rPr>
          <w:fldChar w:fldCharType="begin" w:fldLock="1"/>
        </w:r>
        <w:r w:rsidRPr="00B607D6" w:rsidDel="003C51E6">
          <w:rPr>
            <w:highlight w:val="yellow"/>
            <w:lang w:val="en-CA" w:eastAsia="ko-KR"/>
          </w:rPr>
          <w:instrText xml:space="preserve"> SEQ Equation \* ARABIC \s 1 </w:instrText>
        </w:r>
        <w:r w:rsidRPr="00B607D6" w:rsidDel="003C51E6">
          <w:rPr>
            <w:highlight w:val="yellow"/>
            <w:lang w:val="en-CA" w:eastAsia="ko-KR"/>
          </w:rPr>
          <w:fldChar w:fldCharType="separate"/>
        </w:r>
        <w:r w:rsidRPr="00B607D6">
          <w:rPr>
            <w:noProof/>
            <w:highlight w:val="yellow"/>
            <w:lang w:val="en-CA" w:eastAsia="ko-KR"/>
          </w:rPr>
          <w:t>505</w:t>
        </w:r>
        <w:r w:rsidRPr="00B607D6" w:rsidDel="003C51E6">
          <w:rPr>
            <w:highlight w:val="yellow"/>
            <w:lang w:val="en-CA" w:eastAsia="ko-KR"/>
          </w:rPr>
          <w:fldChar w:fldCharType="end"/>
        </w:r>
        <w:r w:rsidRPr="00B607D6" w:rsidDel="003C51E6">
          <w:rPr>
            <w:highlight w:val="yellow"/>
            <w:lang w:val="en-CA" w:eastAsia="ko-KR"/>
          </w:rPr>
          <w:t>)</w:t>
        </w:r>
      </w:ins>
    </w:p>
    <w:p w14:paraId="7CFED195" w14:textId="77777777" w:rsidR="003B6D17" w:rsidRPr="00B607D6" w:rsidRDefault="003B6D17" w:rsidP="003B6D17">
      <w:pPr>
        <w:pStyle w:val="Equation"/>
        <w:tabs>
          <w:tab w:val="clear" w:pos="794"/>
          <w:tab w:val="clear" w:pos="1588"/>
          <w:tab w:val="left" w:pos="1134"/>
          <w:tab w:val="left" w:pos="1418"/>
          <w:tab w:val="left" w:pos="1701"/>
          <w:tab w:val="left" w:pos="1985"/>
        </w:tabs>
        <w:ind w:left="907"/>
        <w:rPr>
          <w:ins w:id="1325" w:author="Abe Kiyofumi" w:date="2018-12-21T21:06:00Z"/>
          <w:lang w:val="en-CA" w:eastAsia="ko-KR"/>
        </w:rPr>
      </w:pPr>
      <w:ins w:id="1326" w:author="Abe Kiyofumi" w:date="2018-12-21T21:06:00Z">
        <w:r w:rsidRPr="00B607D6">
          <w:rPr>
            <w:highlight w:val="yellow"/>
            <w:lang w:val="en-CA" w:eastAsia="ko-KR"/>
          </w:rPr>
          <w:t>ctrPredFlagL1</w:t>
        </w:r>
        <w:r w:rsidRPr="00B607D6" w:rsidDel="003C51E6">
          <w:rPr>
            <w:highlight w:val="yellow"/>
            <w:lang w:val="en-CA" w:eastAsia="ko-KR"/>
          </w:rPr>
          <w:t> = </w:t>
        </w:r>
        <w:r w:rsidRPr="00B607D6">
          <w:rPr>
            <w:highlight w:val="yellow"/>
            <w:lang w:val="en-CA" w:eastAsia="ko-KR"/>
          </w:rPr>
          <w:t>0</w:t>
        </w:r>
        <w:r w:rsidRPr="00B607D6" w:rsidDel="003C51E6">
          <w:rPr>
            <w:highlight w:val="yellow"/>
            <w:lang w:val="en-CA" w:eastAsia="ko-KR"/>
          </w:rPr>
          <w:tab/>
        </w:r>
        <w:r w:rsidRPr="00B607D6" w:rsidDel="003C51E6">
          <w:rPr>
            <w:highlight w:val="yellow"/>
            <w:lang w:val="en-CA" w:eastAsia="ko-KR"/>
          </w:rPr>
          <w:tab/>
          <w:t>(</w:t>
        </w:r>
        <w:r w:rsidRPr="00B607D6" w:rsidDel="003C51E6">
          <w:rPr>
            <w:highlight w:val="yellow"/>
            <w:lang w:val="en-CA" w:eastAsia="ko-KR"/>
          </w:rPr>
          <w:fldChar w:fldCharType="begin" w:fldLock="1"/>
        </w:r>
        <w:r w:rsidRPr="00B607D6" w:rsidDel="003C51E6">
          <w:rPr>
            <w:highlight w:val="yellow"/>
            <w:lang w:val="en-CA" w:eastAsia="ko-KR"/>
          </w:rPr>
          <w:instrText xml:space="preserve"> STYLEREF 1 \s </w:instrText>
        </w:r>
        <w:r w:rsidRPr="00B607D6" w:rsidDel="003C51E6">
          <w:rPr>
            <w:highlight w:val="yellow"/>
            <w:lang w:val="en-CA" w:eastAsia="ko-KR"/>
          </w:rPr>
          <w:fldChar w:fldCharType="separate"/>
        </w:r>
        <w:r w:rsidRPr="00B607D6">
          <w:rPr>
            <w:noProof/>
            <w:highlight w:val="yellow"/>
            <w:lang w:val="en-CA" w:eastAsia="ko-KR"/>
          </w:rPr>
          <w:t>8</w:t>
        </w:r>
        <w:r w:rsidRPr="00B607D6" w:rsidDel="003C51E6">
          <w:rPr>
            <w:highlight w:val="yellow"/>
            <w:lang w:val="en-CA" w:eastAsia="ko-KR"/>
          </w:rPr>
          <w:fldChar w:fldCharType="end"/>
        </w:r>
        <w:r w:rsidRPr="00B607D6" w:rsidDel="003C51E6">
          <w:rPr>
            <w:highlight w:val="yellow"/>
            <w:lang w:val="en-CA" w:eastAsia="ko-KR"/>
          </w:rPr>
          <w:noBreakHyphen/>
        </w:r>
        <w:r w:rsidRPr="00B607D6" w:rsidDel="003C51E6">
          <w:rPr>
            <w:highlight w:val="yellow"/>
            <w:lang w:val="en-CA" w:eastAsia="ko-KR"/>
          </w:rPr>
          <w:fldChar w:fldCharType="begin" w:fldLock="1"/>
        </w:r>
        <w:r w:rsidRPr="00B607D6" w:rsidDel="003C51E6">
          <w:rPr>
            <w:highlight w:val="yellow"/>
            <w:lang w:val="en-CA" w:eastAsia="ko-KR"/>
          </w:rPr>
          <w:instrText xml:space="preserve"> SEQ Equation \* ARABIC \s 1 </w:instrText>
        </w:r>
        <w:r w:rsidRPr="00B607D6" w:rsidDel="003C51E6">
          <w:rPr>
            <w:highlight w:val="yellow"/>
            <w:lang w:val="en-CA" w:eastAsia="ko-KR"/>
          </w:rPr>
          <w:fldChar w:fldCharType="separate"/>
        </w:r>
        <w:r w:rsidRPr="00B607D6">
          <w:rPr>
            <w:noProof/>
            <w:highlight w:val="yellow"/>
            <w:lang w:val="en-CA" w:eastAsia="ko-KR"/>
          </w:rPr>
          <w:t>506</w:t>
        </w:r>
        <w:r w:rsidRPr="00B607D6" w:rsidDel="003C51E6">
          <w:rPr>
            <w:highlight w:val="yellow"/>
            <w:lang w:val="en-CA" w:eastAsia="ko-KR"/>
          </w:rPr>
          <w:fldChar w:fldCharType="end"/>
        </w:r>
        <w:r w:rsidRPr="00B607D6" w:rsidDel="003C51E6">
          <w:rPr>
            <w:highlight w:val="yellow"/>
            <w:lang w:val="en-CA" w:eastAsia="ko-KR"/>
          </w:rPr>
          <w:t>)</w:t>
        </w:r>
      </w:ins>
    </w:p>
    <w:p w14:paraId="0C9A202A" w14:textId="0A2C568C" w:rsidR="002E5100" w:rsidRPr="00AC2B2B" w:rsidRDefault="002E5100" w:rsidP="0057383D">
      <w:pPr>
        <w:rPr>
          <w:rFonts w:eastAsia="Malgun Gothic" w:hint="eastAsia"/>
          <w:lang w:val="en-CA" w:eastAsia="ko-KR"/>
        </w:rPr>
      </w:pPr>
    </w:p>
    <w:p w14:paraId="0FD09B37" w14:textId="765DFC81" w:rsidR="0057383D" w:rsidRPr="00AC2B2B" w:rsidDel="003C51E6" w:rsidRDefault="0057383D" w:rsidP="0057383D">
      <w:pPr>
        <w:pStyle w:val="40"/>
        <w:rPr>
          <w:lang w:val="en-CA"/>
        </w:rPr>
      </w:pPr>
      <w:bookmarkStart w:id="1327" w:name="_Ref300150884"/>
      <w:bookmarkStart w:id="1328" w:name="_Ref522366431"/>
      <w:r w:rsidRPr="00AC2B2B" w:rsidDel="003C51E6">
        <w:rPr>
          <w:lang w:val="en-CA"/>
        </w:rPr>
        <w:t xml:space="preserve">Derivation process for </w:t>
      </w:r>
      <w:r w:rsidR="00FA333D" w:rsidRPr="00AC2B2B">
        <w:rPr>
          <w:lang w:val="en-CA"/>
        </w:rPr>
        <w:t>pairwise average</w:t>
      </w:r>
      <w:r w:rsidRPr="00AC2B2B" w:rsidDel="003C51E6">
        <w:rPr>
          <w:lang w:val="en-CA"/>
        </w:rPr>
        <w:t xml:space="preserve"> merging candidate</w:t>
      </w:r>
      <w:bookmarkEnd w:id="1327"/>
      <w:r w:rsidRPr="00AC2B2B" w:rsidDel="003C51E6">
        <w:rPr>
          <w:lang w:val="en-CA"/>
        </w:rPr>
        <w:t>s</w:t>
      </w:r>
      <w:bookmarkEnd w:id="1328"/>
    </w:p>
    <w:p w14:paraId="50DF4A0C" w14:textId="77777777" w:rsidR="0057383D" w:rsidRPr="00AC2B2B" w:rsidDel="003C51E6" w:rsidRDefault="0057383D" w:rsidP="0057383D">
      <w:pPr>
        <w:rPr>
          <w:lang w:val="en-CA"/>
        </w:rPr>
      </w:pPr>
      <w:r w:rsidRPr="00AC2B2B" w:rsidDel="003C51E6">
        <w:rPr>
          <w:lang w:val="en-CA"/>
        </w:rPr>
        <w:t>Inputs to this process are:</w:t>
      </w:r>
    </w:p>
    <w:p w14:paraId="212889A0" w14:textId="77777777" w:rsidR="0057383D" w:rsidRPr="00AC2B2B" w:rsidDel="003C51E6" w:rsidRDefault="0057383D" w:rsidP="0057383D">
      <w:pPr>
        <w:numPr>
          <w:ilvl w:val="0"/>
          <w:numId w:val="5"/>
        </w:numPr>
        <w:rPr>
          <w:lang w:val="en-CA"/>
        </w:rPr>
      </w:pPr>
      <w:r w:rsidRPr="00AC2B2B" w:rsidDel="003C51E6">
        <w:rPr>
          <w:lang w:val="en-CA"/>
        </w:rPr>
        <w:t>a merging candidate list mergeCandList,</w:t>
      </w:r>
    </w:p>
    <w:p w14:paraId="2B347BBE" w14:textId="77777777" w:rsidR="0057383D" w:rsidRPr="00AC2B2B" w:rsidDel="003C51E6" w:rsidRDefault="0057383D" w:rsidP="0057383D">
      <w:pPr>
        <w:numPr>
          <w:ilvl w:val="0"/>
          <w:numId w:val="5"/>
        </w:numPr>
        <w:rPr>
          <w:lang w:val="en-CA" w:eastAsia="ko-KR"/>
        </w:rPr>
      </w:pPr>
      <w:r w:rsidRPr="00AC2B2B" w:rsidDel="003C51E6">
        <w:rPr>
          <w:lang w:val="en-CA" w:eastAsia="ko-KR"/>
        </w:rPr>
        <w:t xml:space="preserve">the reference indices refIdxL0N and refIdxL1N of </w:t>
      </w:r>
      <w:r w:rsidRPr="00AC2B2B" w:rsidDel="003C51E6">
        <w:rPr>
          <w:lang w:val="en-CA"/>
        </w:rPr>
        <w:t>every candidate N in mergeCandList</w:t>
      </w:r>
      <w:r w:rsidRPr="00AC2B2B" w:rsidDel="003C51E6">
        <w:rPr>
          <w:lang w:val="en-CA" w:eastAsia="ko-KR"/>
        </w:rPr>
        <w:t>,</w:t>
      </w:r>
    </w:p>
    <w:p w14:paraId="177BFFD8" w14:textId="77777777" w:rsidR="0057383D" w:rsidRPr="00AC2B2B" w:rsidDel="003C51E6" w:rsidRDefault="0057383D" w:rsidP="0057383D">
      <w:pPr>
        <w:numPr>
          <w:ilvl w:val="0"/>
          <w:numId w:val="5"/>
        </w:numPr>
        <w:rPr>
          <w:lang w:val="en-CA" w:eastAsia="ko-KR"/>
        </w:rPr>
      </w:pPr>
      <w:r w:rsidRPr="00AC2B2B" w:rsidDel="003C51E6">
        <w:rPr>
          <w:lang w:val="en-CA" w:eastAsia="ko-KR"/>
        </w:rPr>
        <w:t xml:space="preserve">the prediction list utilization flags predFlagL0N and predFlagL1N of </w:t>
      </w:r>
      <w:r w:rsidRPr="00AC2B2B" w:rsidDel="003C51E6">
        <w:rPr>
          <w:lang w:val="en-CA"/>
        </w:rPr>
        <w:t>every candidate N in mergeCandList</w:t>
      </w:r>
      <w:r w:rsidRPr="00AC2B2B" w:rsidDel="003C51E6">
        <w:rPr>
          <w:lang w:val="en-CA" w:eastAsia="ko-KR"/>
        </w:rPr>
        <w:t>,</w:t>
      </w:r>
    </w:p>
    <w:p w14:paraId="0B12B074" w14:textId="77777777" w:rsidR="0057383D" w:rsidRPr="00AC2B2B" w:rsidDel="003C51E6" w:rsidRDefault="0057383D" w:rsidP="0057383D">
      <w:pPr>
        <w:numPr>
          <w:ilvl w:val="0"/>
          <w:numId w:val="5"/>
        </w:numPr>
        <w:rPr>
          <w:lang w:val="en-CA"/>
        </w:rPr>
      </w:pPr>
      <w:r w:rsidRPr="00AC2B2B" w:rsidDel="003C51E6">
        <w:rPr>
          <w:lang w:val="en-CA" w:eastAsia="ko-KR"/>
        </w:rPr>
        <w:t>the motion vectors</w:t>
      </w:r>
      <w:r w:rsidR="001772C2" w:rsidRPr="00AC2B2B">
        <w:rPr>
          <w:lang w:val="en-CA" w:eastAsia="ko-KR"/>
        </w:rPr>
        <w:t xml:space="preserve"> in </w:t>
      </w:r>
      <w:r w:rsidR="0055255A" w:rsidRPr="00AC2B2B">
        <w:rPr>
          <w:lang w:val="en-CA" w:eastAsia="ko-KR"/>
        </w:rPr>
        <w:t>1/16</w:t>
      </w:r>
      <w:r w:rsidR="001772C2" w:rsidRPr="00AC2B2B">
        <w:rPr>
          <w:lang w:val="en-CA" w:eastAsia="ko-KR"/>
        </w:rPr>
        <w:t xml:space="preserve"> </w:t>
      </w:r>
      <w:r w:rsidR="001772C2" w:rsidRPr="00AC2B2B" w:rsidDel="003C51E6">
        <w:rPr>
          <w:lang w:val="en-CA" w:eastAsia="ko-KR"/>
        </w:rPr>
        <w:t>fractional-sample</w:t>
      </w:r>
      <w:r w:rsidR="001772C2" w:rsidRPr="00AC2B2B">
        <w:rPr>
          <w:lang w:val="en-CA" w:eastAsia="ko-KR"/>
        </w:rPr>
        <w:t xml:space="preserve"> accuracy</w:t>
      </w:r>
      <w:r w:rsidRPr="00AC2B2B" w:rsidDel="003C51E6">
        <w:rPr>
          <w:lang w:val="en-CA" w:eastAsia="ko-KR"/>
        </w:rPr>
        <w:t xml:space="preserve"> mvL0N and mvL1N of </w:t>
      </w:r>
      <w:r w:rsidRPr="00AC2B2B" w:rsidDel="003C51E6">
        <w:rPr>
          <w:lang w:val="en-CA"/>
        </w:rPr>
        <w:t>every candidate N in mergeCandList,</w:t>
      </w:r>
    </w:p>
    <w:p w14:paraId="67080158" w14:textId="77777777" w:rsidR="0057383D" w:rsidRPr="00AC2B2B" w:rsidDel="003C51E6" w:rsidRDefault="0057383D" w:rsidP="0057383D">
      <w:pPr>
        <w:numPr>
          <w:ilvl w:val="0"/>
          <w:numId w:val="5"/>
        </w:numPr>
        <w:rPr>
          <w:lang w:val="en-CA"/>
        </w:rPr>
      </w:pPr>
      <w:r w:rsidRPr="00AC2B2B" w:rsidDel="003C51E6">
        <w:rPr>
          <w:lang w:val="en-CA"/>
        </w:rPr>
        <w:t>the number of elements numCurrMergeCand within mergeCandList</w:t>
      </w:r>
      <w:r w:rsidRPr="00AC2B2B" w:rsidDel="003C51E6">
        <w:rPr>
          <w:lang w:val="en-CA" w:eastAsia="ko-KR"/>
        </w:rPr>
        <w:t>,</w:t>
      </w:r>
    </w:p>
    <w:p w14:paraId="39287771" w14:textId="39D48BA8" w:rsidR="0057383D" w:rsidRPr="00AC2B2B" w:rsidDel="003C51E6" w:rsidRDefault="0057383D" w:rsidP="0057383D">
      <w:pPr>
        <w:numPr>
          <w:ilvl w:val="0"/>
          <w:numId w:val="5"/>
        </w:numPr>
        <w:rPr>
          <w:lang w:val="en-CA"/>
        </w:rPr>
      </w:pPr>
      <w:r w:rsidRPr="00AC2B2B" w:rsidDel="003C51E6">
        <w:rPr>
          <w:lang w:val="en-CA"/>
        </w:rPr>
        <w:t xml:space="preserve">the number of elements numOrigMergeCand within the mergeCandList </w:t>
      </w:r>
      <w:r w:rsidR="00FA333D" w:rsidRPr="00AC2B2B">
        <w:rPr>
          <w:lang w:val="en-CA"/>
        </w:rPr>
        <w:t>before pairwise average merging</w:t>
      </w:r>
      <w:r w:rsidRPr="00AC2B2B" w:rsidDel="003C51E6">
        <w:rPr>
          <w:lang w:val="en-CA"/>
        </w:rPr>
        <w:t xml:space="preserve"> candidate derivation process</w:t>
      </w:r>
      <w:r w:rsidRPr="00AC2B2B" w:rsidDel="003C51E6">
        <w:rPr>
          <w:lang w:val="en-CA" w:eastAsia="ko-KR"/>
        </w:rPr>
        <w:t>.</w:t>
      </w:r>
    </w:p>
    <w:p w14:paraId="607B0829" w14:textId="77777777" w:rsidR="0057383D" w:rsidRPr="00AC2B2B" w:rsidDel="003C51E6" w:rsidRDefault="0057383D" w:rsidP="0057383D">
      <w:pPr>
        <w:rPr>
          <w:lang w:val="en-CA"/>
        </w:rPr>
      </w:pPr>
      <w:r w:rsidRPr="00AC2B2B" w:rsidDel="003C51E6">
        <w:rPr>
          <w:lang w:val="en-CA"/>
        </w:rPr>
        <w:t>Outputs of this process are:</w:t>
      </w:r>
    </w:p>
    <w:p w14:paraId="6AF4EC20" w14:textId="77777777" w:rsidR="0057383D" w:rsidRPr="00AC2B2B" w:rsidDel="003C51E6" w:rsidRDefault="0057383D" w:rsidP="0057383D">
      <w:pPr>
        <w:numPr>
          <w:ilvl w:val="0"/>
          <w:numId w:val="5"/>
        </w:numPr>
        <w:rPr>
          <w:lang w:val="en-CA" w:eastAsia="ko-KR"/>
        </w:rPr>
      </w:pPr>
      <w:r w:rsidRPr="00AC2B2B" w:rsidDel="003C51E6">
        <w:rPr>
          <w:lang w:val="en-CA"/>
        </w:rPr>
        <w:t>the merging candidate list mergeCandList</w:t>
      </w:r>
      <w:r w:rsidRPr="00AC2B2B" w:rsidDel="003C51E6">
        <w:rPr>
          <w:lang w:val="en-CA" w:eastAsia="ko-KR"/>
        </w:rPr>
        <w:t>,</w:t>
      </w:r>
    </w:p>
    <w:p w14:paraId="511382A8" w14:textId="77777777" w:rsidR="0057383D" w:rsidRPr="00AC2B2B" w:rsidDel="003C51E6" w:rsidRDefault="0057383D" w:rsidP="0057383D">
      <w:pPr>
        <w:numPr>
          <w:ilvl w:val="0"/>
          <w:numId w:val="5"/>
        </w:numPr>
        <w:rPr>
          <w:lang w:val="en-CA"/>
        </w:rPr>
      </w:pPr>
      <w:r w:rsidRPr="00AC2B2B" w:rsidDel="003C51E6">
        <w:rPr>
          <w:lang w:val="en-CA"/>
        </w:rPr>
        <w:t>the number of elements numCurrMergeCand within mergeCandList</w:t>
      </w:r>
      <w:r w:rsidRPr="00AC2B2B" w:rsidDel="003C51E6">
        <w:rPr>
          <w:lang w:val="en-CA" w:eastAsia="ko-KR"/>
        </w:rPr>
        <w:t>,</w:t>
      </w:r>
    </w:p>
    <w:p w14:paraId="74884AC2" w14:textId="4174F04E" w:rsidR="0057383D" w:rsidRPr="00AC2B2B" w:rsidDel="003C51E6" w:rsidRDefault="0057383D" w:rsidP="0057383D">
      <w:pPr>
        <w:numPr>
          <w:ilvl w:val="0"/>
          <w:numId w:val="5"/>
        </w:numPr>
        <w:rPr>
          <w:lang w:val="en-CA" w:eastAsia="ko-KR"/>
        </w:rPr>
      </w:pPr>
      <w:r w:rsidRPr="00AC2B2B" w:rsidDel="003C51E6">
        <w:rPr>
          <w:lang w:val="en-CA" w:eastAsia="ko-KR"/>
        </w:rPr>
        <w:t xml:space="preserve">the reference indices </w:t>
      </w:r>
      <w:r w:rsidR="005813BF" w:rsidRPr="00AC2B2B" w:rsidDel="003C51E6">
        <w:rPr>
          <w:lang w:val="en-CA" w:eastAsia="ko-KR"/>
        </w:rPr>
        <w:t>refIdxL0</w:t>
      </w:r>
      <w:r w:rsidR="005813BF" w:rsidRPr="00AC2B2B">
        <w:rPr>
          <w:lang w:val="en-CA" w:eastAsia="ko-KR"/>
        </w:rPr>
        <w:t>avg</w:t>
      </w:r>
      <w:r w:rsidR="005813BF" w:rsidRPr="00AC2B2B" w:rsidDel="003C51E6">
        <w:rPr>
          <w:lang w:val="en-CA" w:eastAsia="ko-KR"/>
        </w:rPr>
        <w:t>Cand</w:t>
      </w:r>
      <w:r w:rsidR="005813BF" w:rsidRPr="00AC2B2B" w:rsidDel="003C51E6">
        <w:rPr>
          <w:vertAlign w:val="subscript"/>
          <w:lang w:val="en-CA" w:eastAsia="ko-KR"/>
        </w:rPr>
        <w:t>k</w:t>
      </w:r>
      <w:r w:rsidR="005813BF" w:rsidRPr="00AC2B2B" w:rsidDel="003C51E6">
        <w:rPr>
          <w:lang w:val="en-CA" w:eastAsia="ko-KR"/>
        </w:rPr>
        <w:t xml:space="preserve"> </w:t>
      </w:r>
      <w:r w:rsidRPr="00AC2B2B" w:rsidDel="003C51E6">
        <w:rPr>
          <w:lang w:val="en-CA" w:eastAsia="ko-KR"/>
        </w:rPr>
        <w:t>and refIdxL1</w:t>
      </w:r>
      <w:r w:rsidR="005813BF" w:rsidRPr="00AC2B2B">
        <w:rPr>
          <w:lang w:val="en-CA" w:eastAsia="ko-KR"/>
        </w:rPr>
        <w:t>avg</w:t>
      </w:r>
      <w:r w:rsidRPr="00AC2B2B" w:rsidDel="003C51E6">
        <w:rPr>
          <w:lang w:val="en-CA" w:eastAsia="ko-KR"/>
        </w:rPr>
        <w:t>Cand</w:t>
      </w:r>
      <w:r w:rsidRPr="00AC2B2B" w:rsidDel="003C51E6">
        <w:rPr>
          <w:vertAlign w:val="subscript"/>
          <w:lang w:val="en-CA" w:eastAsia="ko-KR"/>
        </w:rPr>
        <w:t>k</w:t>
      </w:r>
      <w:r w:rsidRPr="00AC2B2B" w:rsidDel="003C51E6">
        <w:rPr>
          <w:lang w:val="en-CA" w:eastAsia="ko-KR"/>
        </w:rPr>
        <w:t xml:space="preserve"> of </w:t>
      </w:r>
      <w:r w:rsidRPr="00AC2B2B" w:rsidDel="003C51E6">
        <w:rPr>
          <w:lang w:val="en-CA"/>
        </w:rPr>
        <w:t xml:space="preserve">every new candidate </w:t>
      </w:r>
      <w:r w:rsidR="005813BF" w:rsidRPr="00AC2B2B">
        <w:rPr>
          <w:lang w:val="en-CA" w:eastAsia="ko-KR"/>
        </w:rPr>
        <w:t>avg</w:t>
      </w:r>
      <w:r w:rsidRPr="00AC2B2B" w:rsidDel="003C51E6">
        <w:rPr>
          <w:lang w:val="en-CA"/>
        </w:rPr>
        <w:t>Cand</w:t>
      </w:r>
      <w:r w:rsidRPr="00AC2B2B" w:rsidDel="003C51E6">
        <w:rPr>
          <w:vertAlign w:val="subscript"/>
          <w:lang w:val="en-CA"/>
        </w:rPr>
        <w:t>k</w:t>
      </w:r>
      <w:r w:rsidRPr="00AC2B2B" w:rsidDel="003C51E6">
        <w:rPr>
          <w:lang w:val="en-CA"/>
        </w:rPr>
        <w:t xml:space="preserve"> added into mergeCandList during the invocation of this process</w:t>
      </w:r>
      <w:r w:rsidRPr="00AC2B2B" w:rsidDel="003C51E6">
        <w:rPr>
          <w:lang w:val="en-CA" w:eastAsia="ko-KR"/>
        </w:rPr>
        <w:t>,</w:t>
      </w:r>
    </w:p>
    <w:p w14:paraId="2BA8EB9D" w14:textId="001DE2ED" w:rsidR="0057383D" w:rsidRPr="00AC2B2B" w:rsidDel="003C51E6" w:rsidRDefault="0057383D" w:rsidP="0057383D">
      <w:pPr>
        <w:numPr>
          <w:ilvl w:val="0"/>
          <w:numId w:val="5"/>
        </w:numPr>
        <w:rPr>
          <w:lang w:val="en-CA" w:eastAsia="ko-KR"/>
        </w:rPr>
      </w:pPr>
      <w:r w:rsidRPr="00AC2B2B" w:rsidDel="003C51E6">
        <w:rPr>
          <w:lang w:val="en-CA" w:eastAsia="ko-KR"/>
        </w:rPr>
        <w:t>the prediction list utilization flags predFlagL0</w:t>
      </w:r>
      <w:r w:rsidR="005813BF" w:rsidRPr="00AC2B2B">
        <w:rPr>
          <w:lang w:val="en-CA" w:eastAsia="ko-KR"/>
        </w:rPr>
        <w:t>avg</w:t>
      </w:r>
      <w:r w:rsidRPr="00AC2B2B" w:rsidDel="003C51E6">
        <w:rPr>
          <w:lang w:val="en-CA"/>
        </w:rPr>
        <w:t>Cand</w:t>
      </w:r>
      <w:r w:rsidRPr="00AC2B2B" w:rsidDel="003C51E6">
        <w:rPr>
          <w:vertAlign w:val="subscript"/>
          <w:lang w:val="en-CA"/>
        </w:rPr>
        <w:t>k</w:t>
      </w:r>
      <w:r w:rsidRPr="00AC2B2B" w:rsidDel="003C51E6">
        <w:rPr>
          <w:lang w:val="en-CA" w:eastAsia="ko-KR"/>
        </w:rPr>
        <w:t xml:space="preserve"> and predFlagL1</w:t>
      </w:r>
      <w:r w:rsidR="005813BF" w:rsidRPr="00AC2B2B">
        <w:rPr>
          <w:lang w:val="en-CA" w:eastAsia="ko-KR"/>
        </w:rPr>
        <w:t>avg</w:t>
      </w:r>
      <w:r w:rsidRPr="00AC2B2B" w:rsidDel="003C51E6">
        <w:rPr>
          <w:lang w:val="en-CA"/>
        </w:rPr>
        <w:t>Cand</w:t>
      </w:r>
      <w:r w:rsidRPr="00AC2B2B" w:rsidDel="003C51E6">
        <w:rPr>
          <w:vertAlign w:val="subscript"/>
          <w:lang w:val="en-CA"/>
        </w:rPr>
        <w:t>k</w:t>
      </w:r>
      <w:r w:rsidRPr="00AC2B2B" w:rsidDel="003C51E6">
        <w:rPr>
          <w:lang w:val="en-CA" w:eastAsia="ko-KR"/>
        </w:rPr>
        <w:t xml:space="preserve"> of </w:t>
      </w:r>
      <w:r w:rsidRPr="00AC2B2B" w:rsidDel="003C51E6">
        <w:rPr>
          <w:lang w:val="en-CA"/>
        </w:rPr>
        <w:t xml:space="preserve">every new candidate </w:t>
      </w:r>
      <w:r w:rsidR="005813BF" w:rsidRPr="00AC2B2B">
        <w:rPr>
          <w:lang w:val="en-CA" w:eastAsia="ko-KR"/>
        </w:rPr>
        <w:t>avg</w:t>
      </w:r>
      <w:r w:rsidRPr="00AC2B2B" w:rsidDel="003C51E6">
        <w:rPr>
          <w:lang w:val="en-CA"/>
        </w:rPr>
        <w:t>Cand</w:t>
      </w:r>
      <w:r w:rsidRPr="00AC2B2B" w:rsidDel="003C51E6">
        <w:rPr>
          <w:vertAlign w:val="subscript"/>
          <w:lang w:val="en-CA"/>
        </w:rPr>
        <w:t>k</w:t>
      </w:r>
      <w:r w:rsidRPr="00AC2B2B" w:rsidDel="003C51E6">
        <w:rPr>
          <w:lang w:val="en-CA"/>
        </w:rPr>
        <w:t xml:space="preserve"> added into mergeCandList during the invocation of this process</w:t>
      </w:r>
      <w:r w:rsidRPr="00AC2B2B" w:rsidDel="003C51E6">
        <w:rPr>
          <w:lang w:val="en-CA" w:eastAsia="ko-KR"/>
        </w:rPr>
        <w:t>,</w:t>
      </w:r>
    </w:p>
    <w:p w14:paraId="0A63B8AF" w14:textId="49F98837" w:rsidR="0057383D" w:rsidRPr="00AC2B2B" w:rsidDel="003C51E6" w:rsidRDefault="0057383D" w:rsidP="0057383D">
      <w:pPr>
        <w:numPr>
          <w:ilvl w:val="0"/>
          <w:numId w:val="5"/>
        </w:numPr>
        <w:rPr>
          <w:lang w:val="en-CA"/>
        </w:rPr>
      </w:pPr>
      <w:r w:rsidRPr="00AC2B2B" w:rsidDel="003C51E6">
        <w:rPr>
          <w:lang w:val="en-CA" w:eastAsia="ko-KR"/>
        </w:rPr>
        <w:t>the motion vectors</w:t>
      </w:r>
      <w:r w:rsidR="001772C2" w:rsidRPr="00AC2B2B">
        <w:rPr>
          <w:lang w:val="en-CA" w:eastAsia="ko-KR"/>
        </w:rPr>
        <w:t xml:space="preserve"> in </w:t>
      </w:r>
      <w:r w:rsidR="0055255A" w:rsidRPr="00AC2B2B">
        <w:rPr>
          <w:lang w:val="en-CA" w:eastAsia="ko-KR"/>
        </w:rPr>
        <w:t>1/16</w:t>
      </w:r>
      <w:r w:rsidR="001772C2" w:rsidRPr="00AC2B2B">
        <w:rPr>
          <w:lang w:val="en-CA" w:eastAsia="ko-KR"/>
        </w:rPr>
        <w:t xml:space="preserve"> </w:t>
      </w:r>
      <w:r w:rsidR="001772C2" w:rsidRPr="00AC2B2B" w:rsidDel="003C51E6">
        <w:rPr>
          <w:lang w:val="en-CA" w:eastAsia="ko-KR"/>
        </w:rPr>
        <w:t>fractional-sample</w:t>
      </w:r>
      <w:r w:rsidR="001772C2" w:rsidRPr="00AC2B2B">
        <w:rPr>
          <w:lang w:val="en-CA" w:eastAsia="ko-KR"/>
        </w:rPr>
        <w:t xml:space="preserve"> accuracy</w:t>
      </w:r>
      <w:r w:rsidRPr="00AC2B2B" w:rsidDel="003C51E6">
        <w:rPr>
          <w:lang w:val="en-CA" w:eastAsia="ko-KR"/>
        </w:rPr>
        <w:t xml:space="preserve"> mvL0</w:t>
      </w:r>
      <w:r w:rsidR="005813BF" w:rsidRPr="00AC2B2B">
        <w:rPr>
          <w:lang w:val="en-CA" w:eastAsia="ko-KR"/>
        </w:rPr>
        <w:t>avg</w:t>
      </w:r>
      <w:r w:rsidRPr="00AC2B2B" w:rsidDel="003C51E6">
        <w:rPr>
          <w:lang w:val="en-CA"/>
        </w:rPr>
        <w:t>Cand</w:t>
      </w:r>
      <w:r w:rsidRPr="00AC2B2B" w:rsidDel="003C51E6">
        <w:rPr>
          <w:vertAlign w:val="subscript"/>
          <w:lang w:val="en-CA"/>
        </w:rPr>
        <w:t>k</w:t>
      </w:r>
      <w:r w:rsidRPr="00AC2B2B" w:rsidDel="003C51E6">
        <w:rPr>
          <w:lang w:val="en-CA" w:eastAsia="ko-KR"/>
        </w:rPr>
        <w:t xml:space="preserve"> and mvL1</w:t>
      </w:r>
      <w:r w:rsidR="005813BF" w:rsidRPr="00AC2B2B">
        <w:rPr>
          <w:lang w:val="en-CA" w:eastAsia="ko-KR"/>
        </w:rPr>
        <w:t>avg</w:t>
      </w:r>
      <w:r w:rsidRPr="00AC2B2B" w:rsidDel="003C51E6">
        <w:rPr>
          <w:lang w:val="en-CA"/>
        </w:rPr>
        <w:t>Cand</w:t>
      </w:r>
      <w:r w:rsidRPr="00AC2B2B" w:rsidDel="003C51E6">
        <w:rPr>
          <w:vertAlign w:val="subscript"/>
          <w:lang w:val="en-CA"/>
        </w:rPr>
        <w:t>k</w:t>
      </w:r>
      <w:r w:rsidRPr="00AC2B2B" w:rsidDel="003C51E6">
        <w:rPr>
          <w:lang w:val="en-CA" w:eastAsia="ko-KR"/>
        </w:rPr>
        <w:t xml:space="preserve"> of </w:t>
      </w:r>
      <w:r w:rsidRPr="00AC2B2B" w:rsidDel="003C51E6">
        <w:rPr>
          <w:lang w:val="en-CA"/>
        </w:rPr>
        <w:t xml:space="preserve">every new candidate </w:t>
      </w:r>
      <w:r w:rsidR="005813BF" w:rsidRPr="00AC2B2B">
        <w:rPr>
          <w:lang w:val="en-CA" w:eastAsia="ko-KR"/>
        </w:rPr>
        <w:t>avg</w:t>
      </w:r>
      <w:r w:rsidRPr="00AC2B2B" w:rsidDel="003C51E6">
        <w:rPr>
          <w:lang w:val="en-CA"/>
        </w:rPr>
        <w:t>Cand</w:t>
      </w:r>
      <w:r w:rsidRPr="00AC2B2B" w:rsidDel="003C51E6">
        <w:rPr>
          <w:vertAlign w:val="subscript"/>
          <w:lang w:val="en-CA"/>
        </w:rPr>
        <w:t>k</w:t>
      </w:r>
      <w:r w:rsidRPr="00AC2B2B" w:rsidDel="003C51E6">
        <w:rPr>
          <w:lang w:val="en-CA"/>
        </w:rPr>
        <w:t xml:space="preserve"> added into mergeCandList during the invocation of this process.</w:t>
      </w:r>
    </w:p>
    <w:p w14:paraId="340FCB57" w14:textId="2697607C" w:rsidR="005813BF" w:rsidRPr="00AC2B2B" w:rsidRDefault="005813BF" w:rsidP="005813BF">
      <w:pPr>
        <w:rPr>
          <w:lang w:val="en-CA"/>
        </w:rPr>
      </w:pPr>
      <w:r w:rsidRPr="00AC2B2B">
        <w:rPr>
          <w:lang w:val="en-CA"/>
        </w:rPr>
        <w:t>The variables numCutoff, avgIdx, avgStop, numRefLists are derived as follows:</w:t>
      </w:r>
    </w:p>
    <w:p w14:paraId="5CF88D9D" w14:textId="1416F644" w:rsidR="005813BF" w:rsidRPr="00AC2B2B"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AC2B2B">
        <w:rPr>
          <w:lang w:val="en-CA"/>
        </w:rPr>
        <w:t xml:space="preserve">numCutoff = Min( numCurrMergeCand, 4 ) </w:t>
      </w:r>
      <w:r w:rsidRPr="00AC2B2B">
        <w:rPr>
          <w:lang w:val="en-CA"/>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229</w:t>
      </w:r>
      <w:r w:rsidRPr="00AC2B2B" w:rsidDel="003C51E6">
        <w:rPr>
          <w:lang w:val="en-CA" w:eastAsia="ko-KR"/>
        </w:rPr>
        <w:fldChar w:fldCharType="end"/>
      </w:r>
      <w:r w:rsidRPr="00AC2B2B" w:rsidDel="003C51E6">
        <w:rPr>
          <w:lang w:val="en-CA" w:eastAsia="ko-KR"/>
        </w:rPr>
        <w:t>)</w:t>
      </w:r>
    </w:p>
    <w:p w14:paraId="465DA50A" w14:textId="3627391B" w:rsidR="005813BF" w:rsidRPr="00AC2B2B"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AC2B2B">
        <w:t>avgIdx = 0</w:t>
      </w:r>
      <w:r w:rsidRPr="00AC2B2B">
        <w:rPr>
          <w:lang w:val="en-CA"/>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230</w:t>
      </w:r>
      <w:r w:rsidRPr="00AC2B2B" w:rsidDel="003C51E6">
        <w:rPr>
          <w:lang w:val="en-CA" w:eastAsia="ko-KR"/>
        </w:rPr>
        <w:fldChar w:fldCharType="end"/>
      </w:r>
      <w:r w:rsidRPr="00AC2B2B" w:rsidDel="003C51E6">
        <w:rPr>
          <w:lang w:val="en-CA" w:eastAsia="ko-KR"/>
        </w:rPr>
        <w:t>)</w:t>
      </w:r>
    </w:p>
    <w:p w14:paraId="119144C8" w14:textId="397E4621" w:rsidR="005813BF" w:rsidRPr="00AC2B2B" w:rsidRDefault="005813BF" w:rsidP="005813BF">
      <w:pPr>
        <w:pStyle w:val="Equation"/>
        <w:tabs>
          <w:tab w:val="clear" w:pos="794"/>
          <w:tab w:val="clear" w:pos="1588"/>
          <w:tab w:val="clear" w:pos="4849"/>
          <w:tab w:val="left" w:pos="851"/>
          <w:tab w:val="left" w:pos="1134"/>
          <w:tab w:val="left" w:pos="1418"/>
          <w:tab w:val="left" w:pos="3330"/>
        </w:tabs>
        <w:ind w:left="1418"/>
        <w:rPr>
          <w:lang w:val="en-CA"/>
        </w:rPr>
      </w:pPr>
      <w:r w:rsidRPr="00AC2B2B">
        <w:rPr>
          <w:lang w:val="en-CA"/>
        </w:rPr>
        <w:t>avgStop = (avgIdx &gt;= ( numCutoff * ( numCutoff − 1 ) / 2 )  ||  </w:t>
      </w:r>
      <w:r w:rsidRPr="00AC2B2B">
        <w:rPr>
          <w:lang w:val="en-CA"/>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231</w:t>
      </w:r>
      <w:r w:rsidRPr="00AC2B2B" w:rsidDel="003C51E6">
        <w:rPr>
          <w:lang w:val="en-CA" w:eastAsia="ko-KR"/>
        </w:rPr>
        <w:fldChar w:fldCharType="end"/>
      </w:r>
      <w:r w:rsidRPr="00AC2B2B" w:rsidDel="003C51E6">
        <w:rPr>
          <w:lang w:val="en-CA" w:eastAsia="ko-KR"/>
        </w:rPr>
        <w:t>)</w:t>
      </w:r>
      <w:r w:rsidRPr="00AC2B2B">
        <w:rPr>
          <w:lang w:val="en-CA"/>
        </w:rPr>
        <w:br/>
      </w:r>
      <w:r w:rsidRPr="00AC2B2B">
        <w:rPr>
          <w:lang w:val="en-CA"/>
        </w:rPr>
        <w:tab/>
        <w:t>numCurrMergeCand  = =  MaxNumMergeCand )</w:t>
      </w:r>
    </w:p>
    <w:p w14:paraId="0D085F76" w14:textId="79518004" w:rsidR="005813BF" w:rsidRPr="00AC2B2B"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AC2B2B">
        <w:rPr>
          <w:lang w:val="en-CA"/>
        </w:rPr>
        <w:t>numRefLists  =  ( slice_type = = B )  ?  2 : 1</w:t>
      </w:r>
      <w:r w:rsidRPr="00AC2B2B">
        <w:rPr>
          <w:lang w:val="en-CA"/>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232</w:t>
      </w:r>
      <w:r w:rsidRPr="00AC2B2B" w:rsidDel="003C51E6">
        <w:rPr>
          <w:lang w:val="en-CA" w:eastAsia="ko-KR"/>
        </w:rPr>
        <w:fldChar w:fldCharType="end"/>
      </w:r>
      <w:r w:rsidRPr="00AC2B2B" w:rsidDel="003C51E6">
        <w:rPr>
          <w:lang w:val="en-CA" w:eastAsia="ko-KR"/>
        </w:rPr>
        <w:t>)</w:t>
      </w:r>
    </w:p>
    <w:p w14:paraId="2EB0D277" w14:textId="20679B8F" w:rsidR="008376A3" w:rsidRPr="00AC2B2B" w:rsidDel="003C51E6" w:rsidRDefault="005813BF" w:rsidP="008376A3">
      <w:pPr>
        <w:rPr>
          <w:lang w:val="en-CA"/>
        </w:rPr>
      </w:pPr>
      <w:r w:rsidRPr="00AC2B2B">
        <w:rPr>
          <w:lang w:val="en-CA"/>
        </w:rPr>
        <w:t>T</w:t>
      </w:r>
      <w:r w:rsidR="008376A3" w:rsidRPr="00AC2B2B" w:rsidDel="003C51E6">
        <w:rPr>
          <w:lang w:val="en-CA"/>
        </w:rPr>
        <w:t xml:space="preserve">he following </w:t>
      </w:r>
      <w:r w:rsidR="008376A3" w:rsidRPr="00AC2B2B">
        <w:rPr>
          <w:lang w:val="en-CA"/>
        </w:rPr>
        <w:t xml:space="preserve">ordered </w:t>
      </w:r>
      <w:r w:rsidR="008376A3" w:rsidRPr="00AC2B2B" w:rsidDel="003C51E6">
        <w:rPr>
          <w:lang w:val="en-CA"/>
        </w:rPr>
        <w:t xml:space="preserve">steps are repeated until </w:t>
      </w:r>
      <w:r w:rsidRPr="00AC2B2B">
        <w:rPr>
          <w:lang w:val="en-CA"/>
        </w:rPr>
        <w:t>avg</w:t>
      </w:r>
      <w:r w:rsidRPr="00AC2B2B" w:rsidDel="003C51E6">
        <w:rPr>
          <w:lang w:val="en-CA"/>
        </w:rPr>
        <w:t xml:space="preserve">Stop </w:t>
      </w:r>
      <w:r w:rsidR="008376A3" w:rsidRPr="00AC2B2B" w:rsidDel="003C51E6">
        <w:rPr>
          <w:lang w:val="en-CA"/>
        </w:rPr>
        <w:t>is equal to TRUE:</w:t>
      </w:r>
    </w:p>
    <w:p w14:paraId="5086DE3F" w14:textId="3B6B09BA" w:rsidR="008376A3" w:rsidRPr="00AC2B2B"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AC2B2B" w:rsidDel="003C51E6">
        <w:rPr>
          <w:lang w:val="en-CA"/>
        </w:rPr>
        <w:t xml:space="preserve">The variables </w:t>
      </w:r>
      <w:r w:rsidR="001A38D6" w:rsidRPr="00AC2B2B">
        <w:rPr>
          <w:lang w:val="en-CA"/>
        </w:rPr>
        <w:t>p</w:t>
      </w:r>
      <w:r w:rsidR="001A38D6" w:rsidRPr="00AC2B2B" w:rsidDel="003C51E6">
        <w:rPr>
          <w:lang w:val="en-CA"/>
        </w:rPr>
        <w:t xml:space="preserve">0CandIdx </w:t>
      </w:r>
      <w:r w:rsidRPr="00AC2B2B" w:rsidDel="003C51E6">
        <w:rPr>
          <w:lang w:val="en-CA"/>
        </w:rPr>
        <w:t xml:space="preserve">and </w:t>
      </w:r>
      <w:r w:rsidR="001A38D6" w:rsidRPr="00AC2B2B">
        <w:rPr>
          <w:lang w:val="en-CA"/>
        </w:rPr>
        <w:t>p</w:t>
      </w:r>
      <w:r w:rsidR="001A38D6" w:rsidRPr="00AC2B2B" w:rsidDel="003C51E6">
        <w:rPr>
          <w:lang w:val="en-CA"/>
        </w:rPr>
        <w:t xml:space="preserve">1CandIdx </w:t>
      </w:r>
      <w:r w:rsidRPr="00AC2B2B" w:rsidDel="003C51E6">
        <w:rPr>
          <w:lang w:val="en-CA"/>
        </w:rPr>
        <w:t xml:space="preserve">are derived using </w:t>
      </w:r>
      <w:r w:rsidR="001A38D6" w:rsidRPr="00AC2B2B">
        <w:rPr>
          <w:lang w:val="en-CA"/>
        </w:rPr>
        <w:t>avg</w:t>
      </w:r>
      <w:r w:rsidR="001A38D6" w:rsidRPr="00AC2B2B" w:rsidDel="003C51E6">
        <w:rPr>
          <w:lang w:val="en-CA"/>
        </w:rPr>
        <w:t xml:space="preserve">Idx </w:t>
      </w:r>
      <w:r w:rsidRPr="00AC2B2B" w:rsidDel="003C51E6">
        <w:rPr>
          <w:lang w:val="en-CA"/>
        </w:rPr>
        <w:t xml:space="preserve">as specified in </w:t>
      </w:r>
      <w:r w:rsidRPr="00AC2B2B" w:rsidDel="003C51E6">
        <w:rPr>
          <w:lang w:val="en-CA"/>
        </w:rPr>
        <w:fldChar w:fldCharType="begin" w:fldLock="1"/>
      </w:r>
      <w:r w:rsidRPr="00AC2B2B" w:rsidDel="003C51E6">
        <w:rPr>
          <w:lang w:val="en-CA"/>
        </w:rPr>
        <w:instrText xml:space="preserve"> REF _Ref300223182 \h  \* MERGEFORMAT </w:instrText>
      </w:r>
      <w:r w:rsidRPr="00AC2B2B" w:rsidDel="003C51E6">
        <w:rPr>
          <w:lang w:val="en-CA"/>
        </w:rPr>
      </w:r>
      <w:r w:rsidRPr="00AC2B2B" w:rsidDel="003C51E6">
        <w:rPr>
          <w:lang w:val="en-CA"/>
        </w:rPr>
        <w:fldChar w:fldCharType="separate"/>
      </w:r>
      <w:r w:rsidR="00E57AB9" w:rsidRPr="00AC2B2B" w:rsidDel="003C51E6">
        <w:rPr>
          <w:lang w:val="en-CA"/>
        </w:rPr>
        <w:t xml:space="preserve">Table </w:t>
      </w:r>
      <w:r w:rsidR="00E57AB9" w:rsidRPr="00AC2B2B">
        <w:rPr>
          <w:lang w:val="en-CA"/>
        </w:rPr>
        <w:t>8</w:t>
      </w:r>
      <w:r w:rsidR="00E57AB9" w:rsidRPr="00AC2B2B">
        <w:rPr>
          <w:lang w:val="en-CA"/>
        </w:rPr>
        <w:noBreakHyphen/>
        <w:t>7</w:t>
      </w:r>
      <w:r w:rsidRPr="00AC2B2B" w:rsidDel="003C51E6">
        <w:rPr>
          <w:lang w:val="en-CA"/>
        </w:rPr>
        <w:fldChar w:fldCharType="end"/>
      </w:r>
      <w:r w:rsidRPr="00AC2B2B" w:rsidDel="003C51E6">
        <w:rPr>
          <w:lang w:val="en-CA"/>
        </w:rPr>
        <w:t>.</w:t>
      </w:r>
    </w:p>
    <w:p w14:paraId="6108E782" w14:textId="068D8DF3" w:rsidR="008376A3" w:rsidRPr="00AC2B2B"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AC2B2B" w:rsidDel="003C51E6">
        <w:rPr>
          <w:lang w:val="en-CA"/>
        </w:rPr>
        <w:t xml:space="preserve">The following assignments are made, with </w:t>
      </w:r>
      <w:r w:rsidR="006135A1" w:rsidRPr="00AC2B2B">
        <w:rPr>
          <w:lang w:val="en-CA"/>
        </w:rPr>
        <w:t>p</w:t>
      </w:r>
      <w:r w:rsidR="006135A1" w:rsidRPr="00AC2B2B" w:rsidDel="003C51E6">
        <w:rPr>
          <w:lang w:val="en-CA"/>
        </w:rPr>
        <w:t xml:space="preserve">0Cand </w:t>
      </w:r>
      <w:r w:rsidRPr="00AC2B2B" w:rsidDel="003C51E6">
        <w:rPr>
          <w:lang w:val="en-CA"/>
        </w:rPr>
        <w:t xml:space="preserve">being the candidate at position </w:t>
      </w:r>
      <w:r w:rsidR="006135A1" w:rsidRPr="00AC2B2B">
        <w:rPr>
          <w:lang w:val="en-CA"/>
        </w:rPr>
        <w:t>p</w:t>
      </w:r>
      <w:r w:rsidR="006135A1" w:rsidRPr="00AC2B2B" w:rsidDel="003C51E6">
        <w:rPr>
          <w:lang w:val="en-CA"/>
        </w:rPr>
        <w:t xml:space="preserve">0CandIdx </w:t>
      </w:r>
      <w:r w:rsidRPr="00AC2B2B" w:rsidDel="003C51E6">
        <w:rPr>
          <w:lang w:val="en-CA"/>
        </w:rPr>
        <w:t xml:space="preserve">and </w:t>
      </w:r>
      <w:r w:rsidR="006135A1" w:rsidRPr="00AC2B2B">
        <w:rPr>
          <w:lang w:val="en-CA"/>
        </w:rPr>
        <w:t>p</w:t>
      </w:r>
      <w:r w:rsidR="006135A1" w:rsidRPr="00AC2B2B" w:rsidDel="003C51E6">
        <w:rPr>
          <w:lang w:val="en-CA"/>
        </w:rPr>
        <w:t xml:space="preserve">1Cand </w:t>
      </w:r>
      <w:r w:rsidRPr="00AC2B2B" w:rsidDel="003C51E6">
        <w:rPr>
          <w:lang w:val="en-CA"/>
        </w:rPr>
        <w:t xml:space="preserve">being the candidate at position </w:t>
      </w:r>
      <w:r w:rsidR="006135A1" w:rsidRPr="00AC2B2B">
        <w:rPr>
          <w:lang w:val="en-CA"/>
        </w:rPr>
        <w:t>p</w:t>
      </w:r>
      <w:r w:rsidR="006135A1" w:rsidRPr="00AC2B2B" w:rsidDel="003C51E6">
        <w:rPr>
          <w:lang w:val="en-CA"/>
        </w:rPr>
        <w:t xml:space="preserve">1CandIdx </w:t>
      </w:r>
      <w:r w:rsidRPr="00AC2B2B" w:rsidDel="003C51E6">
        <w:rPr>
          <w:lang w:val="en-CA"/>
        </w:rPr>
        <w:t>in the merging candidate list mergeCandList:</w:t>
      </w:r>
    </w:p>
    <w:p w14:paraId="2DA65127" w14:textId="75BBD455" w:rsidR="008376A3" w:rsidRPr="00AC2B2B"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AC2B2B">
        <w:rPr>
          <w:lang w:val="en-CA"/>
        </w:rPr>
        <w:t>p</w:t>
      </w:r>
      <w:r w:rsidRPr="00AC2B2B" w:rsidDel="003C51E6">
        <w:rPr>
          <w:lang w:val="en-CA"/>
        </w:rPr>
        <w:t>0Cand </w:t>
      </w:r>
      <w:r w:rsidR="008376A3" w:rsidRPr="00AC2B2B" w:rsidDel="003C51E6">
        <w:rPr>
          <w:lang w:val="en-CA"/>
        </w:rPr>
        <w:t>= mergeCandList[ </w:t>
      </w:r>
      <w:r w:rsidRPr="00AC2B2B">
        <w:rPr>
          <w:lang w:val="en-CA"/>
        </w:rPr>
        <w:t>p</w:t>
      </w:r>
      <w:r w:rsidRPr="00AC2B2B" w:rsidDel="003C51E6">
        <w:rPr>
          <w:lang w:val="en-CA"/>
        </w:rPr>
        <w:t>0CandIdx </w:t>
      </w:r>
      <w:r w:rsidR="008376A3" w:rsidRPr="00AC2B2B" w:rsidDel="003C51E6">
        <w:rPr>
          <w:lang w:val="en-CA"/>
        </w:rPr>
        <w:t>]</w:t>
      </w:r>
      <w:r w:rsidR="00757F97" w:rsidRPr="00AC2B2B">
        <w:rPr>
          <w:lang w:val="en-CA"/>
        </w:rPr>
        <w:tab/>
      </w:r>
      <w:r w:rsidR="00757F97" w:rsidRPr="00AC2B2B" w:rsidDel="003C51E6">
        <w:rPr>
          <w:lang w:val="en-CA" w:eastAsia="ko-KR"/>
        </w:rPr>
        <w:t>(</w:t>
      </w:r>
      <w:r w:rsidR="00757F97" w:rsidRPr="00AC2B2B" w:rsidDel="003C51E6">
        <w:rPr>
          <w:lang w:val="en-CA" w:eastAsia="ko-KR"/>
        </w:rPr>
        <w:fldChar w:fldCharType="begin" w:fldLock="1"/>
      </w:r>
      <w:r w:rsidR="00757F97" w:rsidRPr="00AC2B2B" w:rsidDel="003C51E6">
        <w:rPr>
          <w:lang w:val="en-CA" w:eastAsia="ko-KR"/>
        </w:rPr>
        <w:instrText xml:space="preserve"> STYLEREF 1 \s </w:instrText>
      </w:r>
      <w:r w:rsidR="00757F97" w:rsidRPr="00AC2B2B" w:rsidDel="003C51E6">
        <w:rPr>
          <w:lang w:val="en-CA" w:eastAsia="ko-KR"/>
        </w:rPr>
        <w:fldChar w:fldCharType="separate"/>
      </w:r>
      <w:r w:rsidR="00E57AB9" w:rsidRPr="00AC2B2B">
        <w:rPr>
          <w:noProof/>
          <w:lang w:val="en-CA" w:eastAsia="ko-KR"/>
        </w:rPr>
        <w:t>8</w:t>
      </w:r>
      <w:r w:rsidR="00757F97" w:rsidRPr="00AC2B2B" w:rsidDel="003C51E6">
        <w:rPr>
          <w:lang w:val="en-CA" w:eastAsia="ko-KR"/>
        </w:rPr>
        <w:fldChar w:fldCharType="end"/>
      </w:r>
      <w:r w:rsidR="00757F97" w:rsidRPr="00AC2B2B" w:rsidDel="003C51E6">
        <w:rPr>
          <w:lang w:val="en-CA" w:eastAsia="ko-KR"/>
        </w:rPr>
        <w:noBreakHyphen/>
      </w:r>
      <w:r w:rsidR="00757F97" w:rsidRPr="00AC2B2B" w:rsidDel="003C51E6">
        <w:rPr>
          <w:lang w:val="en-CA" w:eastAsia="ko-KR"/>
        </w:rPr>
        <w:fldChar w:fldCharType="begin" w:fldLock="1"/>
      </w:r>
      <w:r w:rsidR="00757F97" w:rsidRPr="00AC2B2B" w:rsidDel="003C51E6">
        <w:rPr>
          <w:lang w:val="en-CA" w:eastAsia="ko-KR"/>
        </w:rPr>
        <w:instrText xml:space="preserve"> SEQ Equation \* ARABIC \s 1 </w:instrText>
      </w:r>
      <w:r w:rsidR="00757F97" w:rsidRPr="00AC2B2B" w:rsidDel="003C51E6">
        <w:rPr>
          <w:lang w:val="en-CA" w:eastAsia="ko-KR"/>
        </w:rPr>
        <w:fldChar w:fldCharType="separate"/>
      </w:r>
      <w:r w:rsidR="00E57AB9" w:rsidRPr="00AC2B2B">
        <w:rPr>
          <w:noProof/>
          <w:lang w:val="en-CA" w:eastAsia="ko-KR"/>
        </w:rPr>
        <w:t>233</w:t>
      </w:r>
      <w:r w:rsidR="00757F97" w:rsidRPr="00AC2B2B" w:rsidDel="003C51E6">
        <w:rPr>
          <w:lang w:val="en-CA" w:eastAsia="ko-KR"/>
        </w:rPr>
        <w:fldChar w:fldCharType="end"/>
      </w:r>
      <w:r w:rsidR="00757F97" w:rsidRPr="00AC2B2B" w:rsidDel="003C51E6">
        <w:rPr>
          <w:lang w:val="en-CA" w:eastAsia="ko-KR"/>
        </w:rPr>
        <w:t>)</w:t>
      </w:r>
    </w:p>
    <w:p w14:paraId="6084005C" w14:textId="140F995F" w:rsidR="008376A3" w:rsidRPr="00AC2B2B"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AC2B2B">
        <w:rPr>
          <w:lang w:val="en-CA"/>
        </w:rPr>
        <w:t>p</w:t>
      </w:r>
      <w:r w:rsidRPr="00AC2B2B" w:rsidDel="003C51E6">
        <w:rPr>
          <w:lang w:val="en-CA"/>
        </w:rPr>
        <w:t>1Cand </w:t>
      </w:r>
      <w:r w:rsidR="008376A3" w:rsidRPr="00AC2B2B" w:rsidDel="003C51E6">
        <w:rPr>
          <w:lang w:val="en-CA"/>
        </w:rPr>
        <w:t>= mergeCandList[ </w:t>
      </w:r>
      <w:r w:rsidRPr="00AC2B2B">
        <w:rPr>
          <w:lang w:val="en-CA"/>
        </w:rPr>
        <w:t>p</w:t>
      </w:r>
      <w:r w:rsidRPr="00AC2B2B" w:rsidDel="003C51E6">
        <w:rPr>
          <w:lang w:val="en-CA"/>
        </w:rPr>
        <w:t>1CandIdx </w:t>
      </w:r>
      <w:r w:rsidR="008376A3" w:rsidRPr="00AC2B2B" w:rsidDel="003C51E6">
        <w:rPr>
          <w:lang w:val="en-CA"/>
        </w:rPr>
        <w:t>]</w:t>
      </w:r>
      <w:r w:rsidR="00757F97" w:rsidRPr="00AC2B2B">
        <w:rPr>
          <w:lang w:val="en-CA"/>
        </w:rPr>
        <w:tab/>
      </w:r>
      <w:r w:rsidR="00757F97" w:rsidRPr="00AC2B2B" w:rsidDel="003C51E6">
        <w:rPr>
          <w:lang w:val="en-CA" w:eastAsia="ko-KR"/>
        </w:rPr>
        <w:t>(</w:t>
      </w:r>
      <w:r w:rsidR="00757F97" w:rsidRPr="00AC2B2B" w:rsidDel="003C51E6">
        <w:rPr>
          <w:lang w:val="en-CA" w:eastAsia="ko-KR"/>
        </w:rPr>
        <w:fldChar w:fldCharType="begin" w:fldLock="1"/>
      </w:r>
      <w:r w:rsidR="00757F97" w:rsidRPr="00AC2B2B" w:rsidDel="003C51E6">
        <w:rPr>
          <w:lang w:val="en-CA" w:eastAsia="ko-KR"/>
        </w:rPr>
        <w:instrText xml:space="preserve"> STYLEREF 1 \s </w:instrText>
      </w:r>
      <w:r w:rsidR="00757F97" w:rsidRPr="00AC2B2B" w:rsidDel="003C51E6">
        <w:rPr>
          <w:lang w:val="en-CA" w:eastAsia="ko-KR"/>
        </w:rPr>
        <w:fldChar w:fldCharType="separate"/>
      </w:r>
      <w:r w:rsidR="00E57AB9" w:rsidRPr="00AC2B2B">
        <w:rPr>
          <w:noProof/>
          <w:lang w:val="en-CA" w:eastAsia="ko-KR"/>
        </w:rPr>
        <w:t>8</w:t>
      </w:r>
      <w:r w:rsidR="00757F97" w:rsidRPr="00AC2B2B" w:rsidDel="003C51E6">
        <w:rPr>
          <w:lang w:val="en-CA" w:eastAsia="ko-KR"/>
        </w:rPr>
        <w:fldChar w:fldCharType="end"/>
      </w:r>
      <w:r w:rsidR="00757F97" w:rsidRPr="00AC2B2B" w:rsidDel="003C51E6">
        <w:rPr>
          <w:lang w:val="en-CA" w:eastAsia="ko-KR"/>
        </w:rPr>
        <w:noBreakHyphen/>
      </w:r>
      <w:r w:rsidR="00757F97" w:rsidRPr="00AC2B2B" w:rsidDel="003C51E6">
        <w:rPr>
          <w:lang w:val="en-CA" w:eastAsia="ko-KR"/>
        </w:rPr>
        <w:fldChar w:fldCharType="begin" w:fldLock="1"/>
      </w:r>
      <w:r w:rsidR="00757F97" w:rsidRPr="00AC2B2B" w:rsidDel="003C51E6">
        <w:rPr>
          <w:lang w:val="en-CA" w:eastAsia="ko-KR"/>
        </w:rPr>
        <w:instrText xml:space="preserve"> SEQ Equation \* ARABIC \s 1 </w:instrText>
      </w:r>
      <w:r w:rsidR="00757F97" w:rsidRPr="00AC2B2B" w:rsidDel="003C51E6">
        <w:rPr>
          <w:lang w:val="en-CA" w:eastAsia="ko-KR"/>
        </w:rPr>
        <w:fldChar w:fldCharType="separate"/>
      </w:r>
      <w:r w:rsidR="00E57AB9" w:rsidRPr="00AC2B2B">
        <w:rPr>
          <w:noProof/>
          <w:lang w:val="en-CA" w:eastAsia="ko-KR"/>
        </w:rPr>
        <w:t>234</w:t>
      </w:r>
      <w:r w:rsidR="00757F97" w:rsidRPr="00AC2B2B" w:rsidDel="003C51E6">
        <w:rPr>
          <w:lang w:val="en-CA" w:eastAsia="ko-KR"/>
        </w:rPr>
        <w:fldChar w:fldCharType="end"/>
      </w:r>
      <w:r w:rsidR="00757F97" w:rsidRPr="00AC2B2B" w:rsidDel="003C51E6">
        <w:rPr>
          <w:lang w:val="en-CA" w:eastAsia="ko-KR"/>
        </w:rPr>
        <w:t>)</w:t>
      </w:r>
    </w:p>
    <w:p w14:paraId="286D3D20" w14:textId="3FEBB1FB" w:rsidR="0057383D" w:rsidRPr="00AC2B2B" w:rsidDel="003C51E6" w:rsidRDefault="006135A1" w:rsidP="00E66253">
      <w:pPr>
        <w:numPr>
          <w:ilvl w:val="0"/>
          <w:numId w:val="499"/>
        </w:numPr>
        <w:tabs>
          <w:tab w:val="clear" w:pos="794"/>
          <w:tab w:val="clear" w:pos="1588"/>
          <w:tab w:val="clear" w:pos="1985"/>
          <w:tab w:val="left" w:pos="720"/>
          <w:tab w:val="left" w:pos="1080"/>
          <w:tab w:val="left" w:pos="1440"/>
          <w:tab w:val="left" w:pos="2977"/>
        </w:tabs>
        <w:ind w:left="709"/>
        <w:rPr>
          <w:lang w:val="en-CA"/>
        </w:rPr>
      </w:pPr>
      <w:bookmarkStart w:id="1329" w:name="_Ref300150896"/>
      <w:r w:rsidRPr="00AC2B2B">
        <w:rPr>
          <w:lang w:val="en-CA"/>
        </w:rPr>
        <w:lastRenderedPageBreak/>
        <w:t>T</w:t>
      </w:r>
      <w:r w:rsidR="0057383D" w:rsidRPr="00AC2B2B" w:rsidDel="003C51E6">
        <w:rPr>
          <w:lang w:val="en-CA"/>
        </w:rPr>
        <w:t xml:space="preserve">he candidate </w:t>
      </w:r>
      <w:r w:rsidRPr="00AC2B2B">
        <w:rPr>
          <w:lang w:val="en-CA"/>
        </w:rPr>
        <w:t>avg</w:t>
      </w:r>
      <w:r w:rsidRPr="00AC2B2B" w:rsidDel="003C51E6">
        <w:rPr>
          <w:lang w:val="en-CA"/>
        </w:rPr>
        <w:t>Cand</w:t>
      </w:r>
      <w:r w:rsidRPr="00AC2B2B" w:rsidDel="003C51E6">
        <w:rPr>
          <w:vertAlign w:val="subscript"/>
          <w:lang w:val="en-CA"/>
        </w:rPr>
        <w:t>k</w:t>
      </w:r>
      <w:r w:rsidRPr="00AC2B2B" w:rsidDel="003C51E6">
        <w:rPr>
          <w:lang w:val="en-CA"/>
        </w:rPr>
        <w:t xml:space="preserve"> </w:t>
      </w:r>
      <w:r w:rsidR="0057383D" w:rsidRPr="00AC2B2B" w:rsidDel="003C51E6">
        <w:rPr>
          <w:lang w:val="en-CA"/>
        </w:rPr>
        <w:t>with k equal to ( numCurrMergeCand</w:t>
      </w:r>
      <w:r w:rsidR="0057383D" w:rsidRPr="00AC2B2B">
        <w:rPr>
          <w:lang w:val="en-CA"/>
        </w:rPr>
        <w:t> </w:t>
      </w:r>
      <w:r w:rsidR="0057383D" w:rsidRPr="00AC2B2B" w:rsidDel="003C51E6">
        <w:rPr>
          <w:lang w:val="en-CA"/>
        </w:rPr>
        <w:t>− </w:t>
      </w:r>
      <w:r w:rsidRPr="00AC2B2B" w:rsidDel="003C51E6">
        <w:rPr>
          <w:lang w:val="en-CA"/>
        </w:rPr>
        <w:t>num</w:t>
      </w:r>
      <w:r w:rsidRPr="00AC2B2B">
        <w:rPr>
          <w:lang w:val="en-CA"/>
        </w:rPr>
        <w:t>Orig</w:t>
      </w:r>
      <w:r w:rsidRPr="00AC2B2B" w:rsidDel="003C51E6">
        <w:rPr>
          <w:lang w:val="en-CA"/>
        </w:rPr>
        <w:t>MergeCand </w:t>
      </w:r>
      <w:r w:rsidR="0057383D" w:rsidRPr="00AC2B2B" w:rsidDel="003C51E6">
        <w:rPr>
          <w:lang w:val="en-CA"/>
        </w:rPr>
        <w:t xml:space="preserve">) is added at the end of mergeCandList, i.e., mergeCandList[ numCurrMergeCand ] is set equal to </w:t>
      </w:r>
      <w:r w:rsidRPr="00AC2B2B">
        <w:rPr>
          <w:lang w:val="en-CA"/>
        </w:rPr>
        <w:t>avg</w:t>
      </w:r>
      <w:r w:rsidRPr="00AC2B2B" w:rsidDel="003C51E6">
        <w:rPr>
          <w:lang w:val="en-CA"/>
        </w:rPr>
        <w:t>Cand</w:t>
      </w:r>
      <w:r w:rsidRPr="00AC2B2B" w:rsidDel="003C51E6">
        <w:rPr>
          <w:vertAlign w:val="subscript"/>
          <w:lang w:val="en-CA"/>
        </w:rPr>
        <w:t>k</w:t>
      </w:r>
      <w:r w:rsidR="0057383D" w:rsidRPr="00AC2B2B" w:rsidDel="003C51E6">
        <w:rPr>
          <w:lang w:val="en-CA"/>
        </w:rPr>
        <w:t xml:space="preserve">, and the reference indices, the prediction list utilization flags and the motion vectors of </w:t>
      </w:r>
      <w:r w:rsidRPr="00AC2B2B">
        <w:rPr>
          <w:lang w:val="en-CA"/>
        </w:rPr>
        <w:t>avg</w:t>
      </w:r>
      <w:r w:rsidRPr="00AC2B2B" w:rsidDel="003C51E6">
        <w:rPr>
          <w:lang w:val="en-CA"/>
        </w:rPr>
        <w:t>Cand</w:t>
      </w:r>
      <w:r w:rsidRPr="00AC2B2B" w:rsidDel="003C51E6">
        <w:rPr>
          <w:vertAlign w:val="subscript"/>
          <w:lang w:val="en-CA"/>
        </w:rPr>
        <w:t>k</w:t>
      </w:r>
      <w:r w:rsidRPr="00AC2B2B" w:rsidDel="003C51E6">
        <w:rPr>
          <w:lang w:val="en-CA"/>
        </w:rPr>
        <w:t xml:space="preserve"> </w:t>
      </w:r>
      <w:r w:rsidR="0057383D" w:rsidRPr="00AC2B2B" w:rsidDel="003C51E6">
        <w:rPr>
          <w:lang w:val="en-CA"/>
        </w:rPr>
        <w:t>are derived as follows and numCurrMergeCand is incremented by 1:</w:t>
      </w:r>
    </w:p>
    <w:p w14:paraId="3A3999CC" w14:textId="77777777" w:rsidR="0073396C" w:rsidRPr="00AC2B2B"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rsidRPr="00AC2B2B">
        <w:t>For each reference picture list LX with X ranging from 0 to ( numRefLists</w:t>
      </w:r>
      <w:r w:rsidRPr="00AC2B2B">
        <w:rPr>
          <w:lang w:val="en-CA"/>
        </w:rPr>
        <w:t> − </w:t>
      </w:r>
      <w:r w:rsidRPr="00AC2B2B">
        <w:t xml:space="preserve">1 ), the following applies: </w:t>
      </w:r>
    </w:p>
    <w:p w14:paraId="4ECDEFF0" w14:textId="77777777" w:rsidR="0073396C" w:rsidRPr="00AC2B2B"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rsidRPr="00AC2B2B">
        <w:t>If predFlagLXp0Cand is equal to 1 and predFlagLXp1Cand is equal to 1, the variables refIdxLXavgCand</w:t>
      </w:r>
      <w:r w:rsidRPr="00AC2B2B">
        <w:rPr>
          <w:vertAlign w:val="subscript"/>
        </w:rPr>
        <w:t>k</w:t>
      </w:r>
      <w:r w:rsidRPr="00AC2B2B">
        <w:t>, predFlagLXavgCand</w:t>
      </w:r>
      <w:r w:rsidRPr="00AC2B2B">
        <w:rPr>
          <w:vertAlign w:val="subscript"/>
        </w:rPr>
        <w:t>k</w:t>
      </w:r>
      <w:r w:rsidRPr="00AC2B2B">
        <w:t>, mvLXavgCand</w:t>
      </w:r>
      <w:r w:rsidRPr="00AC2B2B">
        <w:rPr>
          <w:vertAlign w:val="subscript"/>
        </w:rPr>
        <w:t>k</w:t>
      </w:r>
      <w:r w:rsidRPr="00AC2B2B">
        <w:t>[ 0 ], and mvLXavgCand</w:t>
      </w:r>
      <w:r w:rsidRPr="00AC2B2B">
        <w:rPr>
          <w:vertAlign w:val="subscript"/>
        </w:rPr>
        <w:t>k</w:t>
      </w:r>
      <w:r w:rsidRPr="00AC2B2B">
        <w:t>[ 1 ] are derived as follows:</w:t>
      </w:r>
    </w:p>
    <w:p w14:paraId="4D7AB94E" w14:textId="16C07883" w:rsidR="0073396C" w:rsidRPr="00AC2B2B"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AC2B2B">
        <w:t>refIdxLXavgCand</w:t>
      </w:r>
      <w:r w:rsidRPr="00AC2B2B">
        <w:rPr>
          <w:vertAlign w:val="subscript"/>
        </w:rPr>
        <w:t>k</w:t>
      </w:r>
      <w:r w:rsidRPr="00AC2B2B">
        <w:t xml:space="preserve"> = refIdxLXp0Cand</w:t>
      </w:r>
      <w:r w:rsidRPr="00AC2B2B">
        <w:rPr>
          <w:lang w:val="en-CA"/>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235</w:t>
      </w:r>
      <w:r w:rsidRPr="00AC2B2B" w:rsidDel="003C51E6">
        <w:rPr>
          <w:lang w:val="en-CA" w:eastAsia="ko-KR"/>
        </w:rPr>
        <w:fldChar w:fldCharType="end"/>
      </w:r>
      <w:r w:rsidRPr="00AC2B2B" w:rsidDel="003C51E6">
        <w:rPr>
          <w:lang w:val="en-CA" w:eastAsia="ko-KR"/>
        </w:rPr>
        <w:t>)</w:t>
      </w:r>
    </w:p>
    <w:p w14:paraId="7823CD7C" w14:textId="6F87816A" w:rsidR="0073396C" w:rsidRPr="00AC2B2B"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AC2B2B">
        <w:t>predFlagLXavgCand</w:t>
      </w:r>
      <w:r w:rsidRPr="00AC2B2B">
        <w:rPr>
          <w:vertAlign w:val="subscript"/>
        </w:rPr>
        <w:t>k</w:t>
      </w:r>
      <w:r w:rsidRPr="00AC2B2B">
        <w:t xml:space="preserve"> = 1</w:t>
      </w:r>
      <w:r w:rsidRPr="00AC2B2B">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236</w:t>
      </w:r>
      <w:r w:rsidRPr="00AC2B2B" w:rsidDel="003C51E6">
        <w:rPr>
          <w:lang w:val="en-CA" w:eastAsia="ko-KR"/>
        </w:rPr>
        <w:fldChar w:fldCharType="end"/>
      </w:r>
      <w:r w:rsidRPr="00AC2B2B" w:rsidDel="003C51E6">
        <w:rPr>
          <w:lang w:val="en-CA" w:eastAsia="ko-KR"/>
        </w:rPr>
        <w:t>)</w:t>
      </w:r>
    </w:p>
    <w:p w14:paraId="108EFA52" w14:textId="01C4481D" w:rsidR="0073396C" w:rsidRPr="00AC2B2B"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AC2B2B">
        <w:t>mvLXavgCand</w:t>
      </w:r>
      <w:r w:rsidRPr="00AC2B2B">
        <w:rPr>
          <w:vertAlign w:val="subscript"/>
        </w:rPr>
        <w:t>k</w:t>
      </w:r>
      <w:r w:rsidRPr="00AC2B2B">
        <w:t>[ 0 ] = ( mvLXp0Cand[ 0 ] + mvLXp1Cand[ 0 ] ) / 2</w:t>
      </w:r>
      <w:r w:rsidRPr="00AC2B2B">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237</w:t>
      </w:r>
      <w:r w:rsidRPr="00AC2B2B" w:rsidDel="003C51E6">
        <w:rPr>
          <w:lang w:val="en-CA" w:eastAsia="ko-KR"/>
        </w:rPr>
        <w:fldChar w:fldCharType="end"/>
      </w:r>
      <w:r w:rsidRPr="00AC2B2B" w:rsidDel="003C51E6">
        <w:rPr>
          <w:lang w:val="en-CA" w:eastAsia="ko-KR"/>
        </w:rPr>
        <w:t>)</w:t>
      </w:r>
    </w:p>
    <w:p w14:paraId="5825E165" w14:textId="4985D9AE" w:rsidR="0073396C" w:rsidRPr="00AC2B2B"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AC2B2B">
        <w:t>mvLXavgCand</w:t>
      </w:r>
      <w:r w:rsidRPr="00AC2B2B">
        <w:rPr>
          <w:vertAlign w:val="subscript"/>
        </w:rPr>
        <w:t>k</w:t>
      </w:r>
      <w:r w:rsidRPr="00AC2B2B">
        <w:t>[ 1 ] = ( mvLXp0Cand[ 1 ] + mvLXp1Cand[ 1 ] ) / 2</w:t>
      </w:r>
      <w:r w:rsidRPr="00AC2B2B">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238</w:t>
      </w:r>
      <w:r w:rsidRPr="00AC2B2B" w:rsidDel="003C51E6">
        <w:rPr>
          <w:lang w:val="en-CA" w:eastAsia="ko-KR"/>
        </w:rPr>
        <w:fldChar w:fldCharType="end"/>
      </w:r>
      <w:r w:rsidRPr="00AC2B2B" w:rsidDel="003C51E6">
        <w:rPr>
          <w:lang w:val="en-CA" w:eastAsia="ko-KR"/>
        </w:rPr>
        <w:t>)</w:t>
      </w:r>
    </w:p>
    <w:p w14:paraId="4044D614" w14:textId="77777777" w:rsidR="0073396C" w:rsidRPr="00AC2B2B"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rsidRPr="00AC2B2B">
        <w:t>Otherwise, if predFlagLXp0Cand is equal to 1 and predFlagLXp1Cand is equal to 0, the variables refIdxLXavgCand</w:t>
      </w:r>
      <w:r w:rsidRPr="00AC2B2B">
        <w:rPr>
          <w:vertAlign w:val="subscript"/>
        </w:rPr>
        <w:t>k</w:t>
      </w:r>
      <w:r w:rsidRPr="00AC2B2B">
        <w:t>, predFlagLXavgCand</w:t>
      </w:r>
      <w:r w:rsidRPr="00AC2B2B">
        <w:rPr>
          <w:vertAlign w:val="subscript"/>
        </w:rPr>
        <w:t>k</w:t>
      </w:r>
      <w:r w:rsidRPr="00AC2B2B">
        <w:t>, mvLXavgCand</w:t>
      </w:r>
      <w:r w:rsidRPr="00AC2B2B">
        <w:rPr>
          <w:vertAlign w:val="subscript"/>
        </w:rPr>
        <w:t>k</w:t>
      </w:r>
      <w:r w:rsidRPr="00AC2B2B">
        <w:t>[ 0 ], mvLXavgCand</w:t>
      </w:r>
      <w:r w:rsidRPr="00AC2B2B">
        <w:rPr>
          <w:vertAlign w:val="subscript"/>
        </w:rPr>
        <w:t>k</w:t>
      </w:r>
      <w:r w:rsidRPr="00AC2B2B">
        <w:t>[ 1 ] are derived as follows:</w:t>
      </w:r>
    </w:p>
    <w:p w14:paraId="2BD596CE" w14:textId="16CA350D" w:rsidR="0073396C" w:rsidRPr="00AC2B2B"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AC2B2B">
        <w:t>refIdxLXavgCand</w:t>
      </w:r>
      <w:r w:rsidRPr="00AC2B2B">
        <w:rPr>
          <w:vertAlign w:val="subscript"/>
        </w:rPr>
        <w:t>k</w:t>
      </w:r>
      <w:r w:rsidRPr="00AC2B2B">
        <w:t xml:space="preserve"> = refIdxLXp0Cand</w:t>
      </w:r>
      <w:r w:rsidRPr="00AC2B2B">
        <w:rPr>
          <w:lang w:val="en-CA"/>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239</w:t>
      </w:r>
      <w:r w:rsidRPr="00AC2B2B" w:rsidDel="003C51E6">
        <w:rPr>
          <w:lang w:val="en-CA" w:eastAsia="ko-KR"/>
        </w:rPr>
        <w:fldChar w:fldCharType="end"/>
      </w:r>
      <w:r w:rsidRPr="00AC2B2B" w:rsidDel="003C51E6">
        <w:rPr>
          <w:lang w:val="en-CA" w:eastAsia="ko-KR"/>
        </w:rPr>
        <w:t>)</w:t>
      </w:r>
    </w:p>
    <w:p w14:paraId="3C073900" w14:textId="476B848B" w:rsidR="0073396C" w:rsidRPr="00AC2B2B"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AC2B2B">
        <w:t>predFlagLXavgCand</w:t>
      </w:r>
      <w:r w:rsidRPr="00AC2B2B">
        <w:rPr>
          <w:vertAlign w:val="subscript"/>
        </w:rPr>
        <w:t>k</w:t>
      </w:r>
      <w:r w:rsidRPr="00AC2B2B">
        <w:t xml:space="preserve"> = 1</w:t>
      </w:r>
      <w:r w:rsidRPr="00AC2B2B">
        <w:rPr>
          <w:lang w:val="en-CA"/>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240</w:t>
      </w:r>
      <w:r w:rsidRPr="00AC2B2B" w:rsidDel="003C51E6">
        <w:rPr>
          <w:lang w:val="en-CA" w:eastAsia="ko-KR"/>
        </w:rPr>
        <w:fldChar w:fldCharType="end"/>
      </w:r>
      <w:r w:rsidRPr="00AC2B2B" w:rsidDel="003C51E6">
        <w:rPr>
          <w:lang w:val="en-CA" w:eastAsia="ko-KR"/>
        </w:rPr>
        <w:t>)</w:t>
      </w:r>
    </w:p>
    <w:p w14:paraId="7C227882" w14:textId="6684352B" w:rsidR="0073396C" w:rsidRPr="00AC2B2B"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AC2B2B">
        <w:t>mvLXavgCand</w:t>
      </w:r>
      <w:r w:rsidRPr="00AC2B2B">
        <w:rPr>
          <w:vertAlign w:val="subscript"/>
        </w:rPr>
        <w:t>k</w:t>
      </w:r>
      <w:r w:rsidRPr="00AC2B2B">
        <w:t>[ 0 ] = mvLXp0Cand[ 0 ]</w:t>
      </w:r>
      <w:r w:rsidRPr="00AC2B2B">
        <w:rPr>
          <w:lang w:val="en-CA"/>
        </w:rPr>
        <w:t xml:space="preserve"> </w:t>
      </w:r>
      <w:r w:rsidRPr="00AC2B2B">
        <w:rPr>
          <w:lang w:val="en-CA"/>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241</w:t>
      </w:r>
      <w:r w:rsidRPr="00AC2B2B" w:rsidDel="003C51E6">
        <w:rPr>
          <w:lang w:val="en-CA" w:eastAsia="ko-KR"/>
        </w:rPr>
        <w:fldChar w:fldCharType="end"/>
      </w:r>
      <w:r w:rsidRPr="00AC2B2B" w:rsidDel="003C51E6">
        <w:rPr>
          <w:lang w:val="en-CA" w:eastAsia="ko-KR"/>
        </w:rPr>
        <w:t>)</w:t>
      </w:r>
    </w:p>
    <w:p w14:paraId="51760651" w14:textId="5D241D33" w:rsidR="0073396C" w:rsidRPr="00AC2B2B"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AC2B2B">
        <w:t>mvLXavgCand</w:t>
      </w:r>
      <w:r w:rsidRPr="00AC2B2B">
        <w:rPr>
          <w:vertAlign w:val="subscript"/>
        </w:rPr>
        <w:t>k</w:t>
      </w:r>
      <w:r w:rsidRPr="00AC2B2B">
        <w:t>[ 1 ] = mvLXp0Cand[ 1 ]</w:t>
      </w:r>
      <w:r w:rsidRPr="00AC2B2B">
        <w:rPr>
          <w:lang w:val="en-CA"/>
        </w:rPr>
        <w:t xml:space="preserve"> </w:t>
      </w:r>
      <w:r w:rsidRPr="00AC2B2B">
        <w:rPr>
          <w:lang w:val="en-CA"/>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242</w:t>
      </w:r>
      <w:r w:rsidRPr="00AC2B2B" w:rsidDel="003C51E6">
        <w:rPr>
          <w:lang w:val="en-CA" w:eastAsia="ko-KR"/>
        </w:rPr>
        <w:fldChar w:fldCharType="end"/>
      </w:r>
      <w:r w:rsidRPr="00AC2B2B" w:rsidDel="003C51E6">
        <w:rPr>
          <w:lang w:val="en-CA" w:eastAsia="ko-KR"/>
        </w:rPr>
        <w:t>)</w:t>
      </w:r>
    </w:p>
    <w:p w14:paraId="37DD2B44" w14:textId="77777777" w:rsidR="0073396C" w:rsidRPr="00AC2B2B"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rsidRPr="00AC2B2B">
        <w:t>Otherwise, if predFlagLXp0Cand is equal to 0 and predFlagLXp1Cand is equal to 1, the variables refIdxLXavgCand</w:t>
      </w:r>
      <w:r w:rsidRPr="00AC2B2B">
        <w:rPr>
          <w:vertAlign w:val="subscript"/>
        </w:rPr>
        <w:t>k</w:t>
      </w:r>
      <w:r w:rsidRPr="00AC2B2B">
        <w:t>, predFlagLXavgCand</w:t>
      </w:r>
      <w:r w:rsidRPr="00AC2B2B">
        <w:rPr>
          <w:vertAlign w:val="subscript"/>
        </w:rPr>
        <w:t>k</w:t>
      </w:r>
      <w:r w:rsidRPr="00AC2B2B">
        <w:t>, mvLXavgCand</w:t>
      </w:r>
      <w:r w:rsidRPr="00AC2B2B">
        <w:rPr>
          <w:vertAlign w:val="subscript"/>
        </w:rPr>
        <w:t>k</w:t>
      </w:r>
      <w:r w:rsidRPr="00AC2B2B">
        <w:t>[ 0 ], mvLXavgCand</w:t>
      </w:r>
      <w:r w:rsidRPr="00AC2B2B">
        <w:rPr>
          <w:vertAlign w:val="subscript"/>
        </w:rPr>
        <w:t>k</w:t>
      </w:r>
      <w:r w:rsidRPr="00AC2B2B">
        <w:t>[ 1 ] are derived as follows:</w:t>
      </w:r>
    </w:p>
    <w:p w14:paraId="3AD1A160" w14:textId="154A4415" w:rsidR="0073396C" w:rsidRPr="00AC2B2B"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AC2B2B">
        <w:t>refIdxLXavgCand</w:t>
      </w:r>
      <w:r w:rsidRPr="00AC2B2B">
        <w:rPr>
          <w:vertAlign w:val="subscript"/>
        </w:rPr>
        <w:t>k</w:t>
      </w:r>
      <w:r w:rsidRPr="00AC2B2B">
        <w:t xml:space="preserve"> = refIdxLXp1Cand</w:t>
      </w:r>
      <w:r w:rsidRPr="00AC2B2B">
        <w:rPr>
          <w:lang w:val="en-CA"/>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243</w:t>
      </w:r>
      <w:r w:rsidRPr="00AC2B2B" w:rsidDel="003C51E6">
        <w:rPr>
          <w:lang w:val="en-CA" w:eastAsia="ko-KR"/>
        </w:rPr>
        <w:fldChar w:fldCharType="end"/>
      </w:r>
      <w:r w:rsidRPr="00AC2B2B" w:rsidDel="003C51E6">
        <w:rPr>
          <w:lang w:val="en-CA" w:eastAsia="ko-KR"/>
        </w:rPr>
        <w:t>)</w:t>
      </w:r>
    </w:p>
    <w:p w14:paraId="1728B944" w14:textId="2DBA10D8" w:rsidR="0073396C" w:rsidRPr="00AC2B2B"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AC2B2B">
        <w:t>predFlagLXavgCand</w:t>
      </w:r>
      <w:r w:rsidRPr="00AC2B2B">
        <w:rPr>
          <w:vertAlign w:val="subscript"/>
        </w:rPr>
        <w:t>k</w:t>
      </w:r>
      <w:r w:rsidRPr="00AC2B2B">
        <w:t xml:space="preserve"> = 1</w:t>
      </w:r>
      <w:r w:rsidRPr="00AC2B2B">
        <w:rPr>
          <w:lang w:val="en-CA"/>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244</w:t>
      </w:r>
      <w:r w:rsidRPr="00AC2B2B" w:rsidDel="003C51E6">
        <w:rPr>
          <w:lang w:val="en-CA" w:eastAsia="ko-KR"/>
        </w:rPr>
        <w:fldChar w:fldCharType="end"/>
      </w:r>
      <w:r w:rsidRPr="00AC2B2B" w:rsidDel="003C51E6">
        <w:rPr>
          <w:lang w:val="en-CA" w:eastAsia="ko-KR"/>
        </w:rPr>
        <w:t>)</w:t>
      </w:r>
    </w:p>
    <w:p w14:paraId="105833EE" w14:textId="781C6D65" w:rsidR="0073396C" w:rsidRPr="00AC2B2B"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AC2B2B">
        <w:t>mvLXavgCand</w:t>
      </w:r>
      <w:r w:rsidRPr="00AC2B2B">
        <w:rPr>
          <w:vertAlign w:val="subscript"/>
        </w:rPr>
        <w:t>k</w:t>
      </w:r>
      <w:r w:rsidRPr="00AC2B2B">
        <w:t>[ 0 ] = mvLXp1Cand[ 0 ]</w:t>
      </w:r>
      <w:r w:rsidRPr="00AC2B2B">
        <w:rPr>
          <w:lang w:val="en-CA"/>
        </w:rPr>
        <w:t xml:space="preserve"> </w:t>
      </w:r>
      <w:r w:rsidRPr="00AC2B2B">
        <w:rPr>
          <w:lang w:val="en-CA"/>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245</w:t>
      </w:r>
      <w:r w:rsidRPr="00AC2B2B" w:rsidDel="003C51E6">
        <w:rPr>
          <w:lang w:val="en-CA" w:eastAsia="ko-KR"/>
        </w:rPr>
        <w:fldChar w:fldCharType="end"/>
      </w:r>
      <w:r w:rsidRPr="00AC2B2B" w:rsidDel="003C51E6">
        <w:rPr>
          <w:lang w:val="en-CA" w:eastAsia="ko-KR"/>
        </w:rPr>
        <w:t>)</w:t>
      </w:r>
    </w:p>
    <w:p w14:paraId="22CCFD37" w14:textId="2E089639" w:rsidR="0073396C" w:rsidRPr="00AC2B2B"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AC2B2B">
        <w:t>mvLXavgCand</w:t>
      </w:r>
      <w:r w:rsidRPr="00AC2B2B">
        <w:rPr>
          <w:vertAlign w:val="subscript"/>
        </w:rPr>
        <w:t>k</w:t>
      </w:r>
      <w:r w:rsidRPr="00AC2B2B">
        <w:t>[ 1 ] = mvLXp1Cand[ 1 ]</w:t>
      </w:r>
      <w:r w:rsidRPr="00AC2B2B">
        <w:rPr>
          <w:lang w:val="en-CA"/>
        </w:rPr>
        <w:t xml:space="preserve"> </w:t>
      </w:r>
      <w:r w:rsidRPr="00AC2B2B">
        <w:rPr>
          <w:lang w:val="en-CA"/>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246</w:t>
      </w:r>
      <w:r w:rsidRPr="00AC2B2B" w:rsidDel="003C51E6">
        <w:rPr>
          <w:lang w:val="en-CA" w:eastAsia="ko-KR"/>
        </w:rPr>
        <w:fldChar w:fldCharType="end"/>
      </w:r>
      <w:r w:rsidRPr="00AC2B2B" w:rsidDel="003C51E6">
        <w:rPr>
          <w:lang w:val="en-CA" w:eastAsia="ko-KR"/>
        </w:rPr>
        <w:t>)</w:t>
      </w:r>
    </w:p>
    <w:p w14:paraId="2D1AF2F6" w14:textId="77777777" w:rsidR="0073396C" w:rsidRPr="00AC2B2B"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rsidRPr="00AC2B2B">
        <w:t>Otherwise, if predFlagLXp0Cand is equal to 0 and predFlagLXp1Cand is equal to 0, the variables refIdxLXavgCand</w:t>
      </w:r>
      <w:r w:rsidRPr="00AC2B2B">
        <w:rPr>
          <w:vertAlign w:val="subscript"/>
        </w:rPr>
        <w:t>k</w:t>
      </w:r>
      <w:r w:rsidRPr="00AC2B2B">
        <w:t>, predFlagLXavgCand</w:t>
      </w:r>
      <w:r w:rsidRPr="00AC2B2B">
        <w:rPr>
          <w:vertAlign w:val="subscript"/>
        </w:rPr>
        <w:t>k</w:t>
      </w:r>
      <w:r w:rsidRPr="00AC2B2B">
        <w:t>, mvLXavgCand</w:t>
      </w:r>
      <w:r w:rsidRPr="00AC2B2B">
        <w:rPr>
          <w:vertAlign w:val="subscript"/>
        </w:rPr>
        <w:t>k</w:t>
      </w:r>
      <w:r w:rsidRPr="00AC2B2B">
        <w:t>[ 0 ], mvLXavgCand</w:t>
      </w:r>
      <w:r w:rsidRPr="00AC2B2B">
        <w:rPr>
          <w:vertAlign w:val="subscript"/>
        </w:rPr>
        <w:t>k</w:t>
      </w:r>
      <w:r w:rsidRPr="00AC2B2B">
        <w:t>[ 1 ] are derived as follows:</w:t>
      </w:r>
    </w:p>
    <w:p w14:paraId="7DE781E2" w14:textId="1EB50983" w:rsidR="0073396C" w:rsidRPr="00AC2B2B"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AC2B2B">
        <w:t>refIdxLXavgCand</w:t>
      </w:r>
      <w:r w:rsidRPr="00AC2B2B">
        <w:rPr>
          <w:vertAlign w:val="subscript"/>
        </w:rPr>
        <w:t>k</w:t>
      </w:r>
      <w:r w:rsidRPr="00AC2B2B">
        <w:t xml:space="preserve"> = </w:t>
      </w:r>
      <w:r w:rsidRPr="00AC2B2B">
        <w:rPr>
          <w:lang w:val="en-CA"/>
        </w:rPr>
        <w:t>−</w:t>
      </w:r>
      <w:r w:rsidRPr="00AC2B2B">
        <w:t>1</w:t>
      </w:r>
      <w:r w:rsidRPr="00AC2B2B">
        <w:rPr>
          <w:lang w:val="en-CA"/>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247</w:t>
      </w:r>
      <w:r w:rsidRPr="00AC2B2B" w:rsidDel="003C51E6">
        <w:rPr>
          <w:lang w:val="en-CA" w:eastAsia="ko-KR"/>
        </w:rPr>
        <w:fldChar w:fldCharType="end"/>
      </w:r>
      <w:r w:rsidRPr="00AC2B2B" w:rsidDel="003C51E6">
        <w:rPr>
          <w:lang w:val="en-CA" w:eastAsia="ko-KR"/>
        </w:rPr>
        <w:t>)</w:t>
      </w:r>
    </w:p>
    <w:p w14:paraId="356EB5FC" w14:textId="2D4A5278" w:rsidR="0073396C" w:rsidRPr="00AC2B2B"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AC2B2B">
        <w:t>predFlagLXavgCand</w:t>
      </w:r>
      <w:r w:rsidRPr="00AC2B2B">
        <w:rPr>
          <w:vertAlign w:val="subscript"/>
        </w:rPr>
        <w:t>k</w:t>
      </w:r>
      <w:r w:rsidRPr="00AC2B2B">
        <w:t xml:space="preserve"> = 0</w:t>
      </w:r>
      <w:r w:rsidRPr="00AC2B2B">
        <w:rPr>
          <w:lang w:val="en-CA"/>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248</w:t>
      </w:r>
      <w:r w:rsidRPr="00AC2B2B" w:rsidDel="003C51E6">
        <w:rPr>
          <w:lang w:val="en-CA" w:eastAsia="ko-KR"/>
        </w:rPr>
        <w:fldChar w:fldCharType="end"/>
      </w:r>
      <w:r w:rsidRPr="00AC2B2B" w:rsidDel="003C51E6">
        <w:rPr>
          <w:lang w:val="en-CA" w:eastAsia="ko-KR"/>
        </w:rPr>
        <w:t>)</w:t>
      </w:r>
    </w:p>
    <w:p w14:paraId="73485A30" w14:textId="5709B5FE" w:rsidR="0073396C" w:rsidRPr="00AC2B2B"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AC2B2B">
        <w:t>mvLXavgCand</w:t>
      </w:r>
      <w:r w:rsidRPr="00AC2B2B">
        <w:rPr>
          <w:vertAlign w:val="subscript"/>
        </w:rPr>
        <w:t>k</w:t>
      </w:r>
      <w:r w:rsidRPr="00AC2B2B">
        <w:t>[ 0 ] = 0</w:t>
      </w:r>
      <w:r w:rsidRPr="00AC2B2B">
        <w:rPr>
          <w:lang w:val="en-CA"/>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249</w:t>
      </w:r>
      <w:r w:rsidRPr="00AC2B2B" w:rsidDel="003C51E6">
        <w:rPr>
          <w:lang w:val="en-CA" w:eastAsia="ko-KR"/>
        </w:rPr>
        <w:fldChar w:fldCharType="end"/>
      </w:r>
      <w:r w:rsidRPr="00AC2B2B" w:rsidDel="003C51E6">
        <w:rPr>
          <w:lang w:val="en-CA" w:eastAsia="ko-KR"/>
        </w:rPr>
        <w:t>)</w:t>
      </w:r>
    </w:p>
    <w:p w14:paraId="39B8D4E1" w14:textId="4A79CD10" w:rsidR="0073396C" w:rsidRPr="00AC2B2B"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AC2B2B">
        <w:t>mvLXavgCand</w:t>
      </w:r>
      <w:r w:rsidRPr="00AC2B2B">
        <w:rPr>
          <w:vertAlign w:val="subscript"/>
        </w:rPr>
        <w:t>k</w:t>
      </w:r>
      <w:r w:rsidRPr="00AC2B2B">
        <w:t>[ 1 ] = 0</w:t>
      </w:r>
      <w:r w:rsidRPr="00AC2B2B">
        <w:rPr>
          <w:lang w:val="en-CA"/>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250</w:t>
      </w:r>
      <w:r w:rsidRPr="00AC2B2B" w:rsidDel="003C51E6">
        <w:rPr>
          <w:lang w:val="en-CA" w:eastAsia="ko-KR"/>
        </w:rPr>
        <w:fldChar w:fldCharType="end"/>
      </w:r>
      <w:r w:rsidRPr="00AC2B2B" w:rsidDel="003C51E6">
        <w:rPr>
          <w:lang w:val="en-CA" w:eastAsia="ko-KR"/>
        </w:rPr>
        <w:t>)</w:t>
      </w:r>
    </w:p>
    <w:p w14:paraId="02CB95E2" w14:textId="77777777" w:rsidR="0073396C" w:rsidRPr="00AC2B2B"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rsidRPr="00AC2B2B">
        <w:t xml:space="preserve">When numRefLists is equal to 1, the following applies: </w:t>
      </w:r>
    </w:p>
    <w:p w14:paraId="57419FEB" w14:textId="445D7A21" w:rsidR="0073396C" w:rsidRPr="00AC2B2B"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AC2B2B">
        <w:t>refIdxL1avgCand</w:t>
      </w:r>
      <w:r w:rsidRPr="00AC2B2B">
        <w:rPr>
          <w:vertAlign w:val="subscript"/>
        </w:rPr>
        <w:t>k</w:t>
      </w:r>
      <w:r w:rsidRPr="00AC2B2B">
        <w:t xml:space="preserve"> = </w:t>
      </w:r>
      <w:r w:rsidRPr="00AC2B2B">
        <w:rPr>
          <w:lang w:val="en-CA"/>
        </w:rPr>
        <w:t>−1</w:t>
      </w:r>
      <w:r w:rsidRPr="00AC2B2B">
        <w:rPr>
          <w:lang w:val="en-CA"/>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251</w:t>
      </w:r>
      <w:r w:rsidRPr="00AC2B2B" w:rsidDel="003C51E6">
        <w:rPr>
          <w:lang w:val="en-CA" w:eastAsia="ko-KR"/>
        </w:rPr>
        <w:fldChar w:fldCharType="end"/>
      </w:r>
      <w:r w:rsidRPr="00AC2B2B" w:rsidDel="003C51E6">
        <w:rPr>
          <w:lang w:val="en-CA" w:eastAsia="ko-KR"/>
        </w:rPr>
        <w:t>)</w:t>
      </w:r>
    </w:p>
    <w:p w14:paraId="0BA0E9A5" w14:textId="46E410FB" w:rsidR="0073396C" w:rsidRPr="00AC2B2B"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AC2B2B">
        <w:t>predFlagL1avgCand</w:t>
      </w:r>
      <w:r w:rsidRPr="00AC2B2B">
        <w:rPr>
          <w:vertAlign w:val="subscript"/>
        </w:rPr>
        <w:t>k</w:t>
      </w:r>
      <w:r w:rsidRPr="00AC2B2B">
        <w:t xml:space="preserve"> = 0</w:t>
      </w:r>
      <w:r w:rsidRPr="00AC2B2B">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252</w:t>
      </w:r>
      <w:r w:rsidRPr="00AC2B2B" w:rsidDel="003C51E6">
        <w:rPr>
          <w:lang w:val="en-CA" w:eastAsia="ko-KR"/>
        </w:rPr>
        <w:fldChar w:fldCharType="end"/>
      </w:r>
      <w:r w:rsidRPr="00AC2B2B" w:rsidDel="003C51E6">
        <w:rPr>
          <w:lang w:val="en-CA" w:eastAsia="ko-KR"/>
        </w:rPr>
        <w:t>)</w:t>
      </w:r>
    </w:p>
    <w:p w14:paraId="340118C4" w14:textId="17A5F590" w:rsidR="0057383D" w:rsidRPr="00AC2B2B"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AC2B2B" w:rsidDel="003C51E6">
        <w:rPr>
          <w:lang w:val="en-CA"/>
        </w:rPr>
        <w:t xml:space="preserve">The variable </w:t>
      </w:r>
      <w:r w:rsidR="006135A1" w:rsidRPr="00AC2B2B">
        <w:rPr>
          <w:lang w:val="en-CA"/>
        </w:rPr>
        <w:t>avg</w:t>
      </w:r>
      <w:r w:rsidR="006135A1" w:rsidRPr="00AC2B2B" w:rsidDel="003C51E6">
        <w:rPr>
          <w:lang w:val="en-CA"/>
        </w:rPr>
        <w:t xml:space="preserve">Idx </w:t>
      </w:r>
      <w:r w:rsidRPr="00AC2B2B" w:rsidDel="003C51E6">
        <w:rPr>
          <w:lang w:val="en-CA"/>
        </w:rPr>
        <w:t>is incremented by 1.</w:t>
      </w:r>
    </w:p>
    <w:p w14:paraId="291FDD7D" w14:textId="0C842DDD" w:rsidR="0057383D" w:rsidRPr="00AC2B2B"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AC2B2B" w:rsidDel="003C51E6">
        <w:rPr>
          <w:lang w:val="en-CA"/>
        </w:rPr>
        <w:lastRenderedPageBreak/>
        <w:t xml:space="preserve">When </w:t>
      </w:r>
      <w:r w:rsidR="004C33BE" w:rsidRPr="00AC2B2B">
        <w:rPr>
          <w:lang w:val="en-CA"/>
        </w:rPr>
        <w:t>avg</w:t>
      </w:r>
      <w:r w:rsidR="004C33BE" w:rsidRPr="00AC2B2B" w:rsidDel="003C51E6">
        <w:rPr>
          <w:lang w:val="en-CA"/>
        </w:rPr>
        <w:t xml:space="preserve">Idx </w:t>
      </w:r>
      <w:r w:rsidRPr="00AC2B2B" w:rsidDel="003C51E6">
        <w:rPr>
          <w:lang w:val="en-CA"/>
        </w:rPr>
        <w:t xml:space="preserve">is equal to </w:t>
      </w:r>
      <w:r w:rsidR="004C33BE" w:rsidRPr="00AC2B2B">
        <w:rPr>
          <w:lang w:val="en-US"/>
        </w:rPr>
        <w:t>( numCutoff * ( numCutoff </w:t>
      </w:r>
      <w:r w:rsidR="004C33BE" w:rsidRPr="00AC2B2B" w:rsidDel="003C51E6">
        <w:rPr>
          <w:lang w:val="en-CA"/>
        </w:rPr>
        <w:t>−</w:t>
      </w:r>
      <w:r w:rsidR="004C33BE" w:rsidRPr="00AC2B2B">
        <w:rPr>
          <w:lang w:val="en-US"/>
        </w:rPr>
        <w:t xml:space="preserve"> 1 ) / 2 ) </w:t>
      </w:r>
      <w:r w:rsidRPr="00AC2B2B" w:rsidDel="003C51E6">
        <w:rPr>
          <w:lang w:val="en-CA"/>
        </w:rPr>
        <w:t xml:space="preserve">or numCurrMergeCand is equal to MaxNumMergeCand, </w:t>
      </w:r>
      <w:r w:rsidR="004C33BE" w:rsidRPr="00AC2B2B">
        <w:rPr>
          <w:lang w:val="en-CA"/>
        </w:rPr>
        <w:t>avg</w:t>
      </w:r>
      <w:r w:rsidR="004C33BE" w:rsidRPr="00AC2B2B" w:rsidDel="003C51E6">
        <w:rPr>
          <w:lang w:val="en-CA"/>
        </w:rPr>
        <w:t xml:space="preserve">Stop </w:t>
      </w:r>
      <w:r w:rsidRPr="00AC2B2B" w:rsidDel="003C51E6">
        <w:rPr>
          <w:lang w:val="en-CA"/>
        </w:rPr>
        <w:t>is set equal to TRUE.</w:t>
      </w:r>
    </w:p>
    <w:p w14:paraId="4680D1EC" w14:textId="6189D195" w:rsidR="0057383D" w:rsidRPr="00AC2B2B" w:rsidDel="003C51E6" w:rsidRDefault="0057383D" w:rsidP="0057383D">
      <w:pPr>
        <w:pStyle w:val="afe"/>
        <w:rPr>
          <w:lang w:val="en-CA"/>
        </w:rPr>
      </w:pPr>
      <w:bookmarkStart w:id="1330" w:name="_Ref300223182"/>
      <w:bookmarkStart w:id="1331" w:name="_Toc415476450"/>
      <w:bookmarkStart w:id="1332" w:name="_Toc423602493"/>
      <w:bookmarkStart w:id="1333" w:name="_Toc423602667"/>
      <w:bookmarkStart w:id="1334" w:name="_Toc501130570"/>
      <w:bookmarkStart w:id="1335" w:name="_Toc503770578"/>
      <w:r w:rsidRPr="00AC2B2B" w:rsidDel="003C51E6">
        <w:rPr>
          <w:lang w:val="en-CA"/>
        </w:rPr>
        <w:t xml:space="preserve">Table </w:t>
      </w:r>
      <w:r w:rsidR="007F6735" w:rsidRPr="00AC2B2B">
        <w:rPr>
          <w:lang w:val="en-CA"/>
        </w:rPr>
        <w:fldChar w:fldCharType="begin" w:fldLock="1"/>
      </w:r>
      <w:r w:rsidR="007F6735" w:rsidRPr="00AC2B2B">
        <w:rPr>
          <w:lang w:val="en-CA"/>
        </w:rPr>
        <w:instrText xml:space="preserve"> STYLEREF 1 \s </w:instrText>
      </w:r>
      <w:r w:rsidR="007F6735" w:rsidRPr="00AC2B2B">
        <w:rPr>
          <w:lang w:val="en-CA"/>
        </w:rPr>
        <w:fldChar w:fldCharType="separate"/>
      </w:r>
      <w:r w:rsidR="00E57AB9" w:rsidRPr="00AC2B2B">
        <w:rPr>
          <w:noProof/>
          <w:lang w:val="en-CA"/>
        </w:rPr>
        <w:t>8</w:t>
      </w:r>
      <w:r w:rsidR="007F6735" w:rsidRPr="00AC2B2B">
        <w:rPr>
          <w:lang w:val="en-CA"/>
        </w:rPr>
        <w:fldChar w:fldCharType="end"/>
      </w:r>
      <w:r w:rsidR="007F6735" w:rsidRPr="00AC2B2B">
        <w:rPr>
          <w:lang w:val="en-CA"/>
        </w:rPr>
        <w:noBreakHyphen/>
      </w:r>
      <w:r w:rsidR="007F6735" w:rsidRPr="00AC2B2B">
        <w:rPr>
          <w:lang w:val="en-CA"/>
        </w:rPr>
        <w:fldChar w:fldCharType="begin" w:fldLock="1"/>
      </w:r>
      <w:r w:rsidR="007F6735" w:rsidRPr="00AC2B2B">
        <w:rPr>
          <w:lang w:val="en-CA"/>
        </w:rPr>
        <w:instrText xml:space="preserve"> SEQ Table \* ARABIC \s 1 </w:instrText>
      </w:r>
      <w:r w:rsidR="007F6735" w:rsidRPr="00AC2B2B">
        <w:rPr>
          <w:lang w:val="en-CA"/>
        </w:rPr>
        <w:fldChar w:fldCharType="separate"/>
      </w:r>
      <w:r w:rsidR="00E57AB9" w:rsidRPr="00AC2B2B">
        <w:rPr>
          <w:noProof/>
          <w:lang w:val="en-CA"/>
        </w:rPr>
        <w:t>7</w:t>
      </w:r>
      <w:r w:rsidR="007F6735" w:rsidRPr="00AC2B2B">
        <w:rPr>
          <w:lang w:val="en-CA"/>
        </w:rPr>
        <w:fldChar w:fldCharType="end"/>
      </w:r>
      <w:bookmarkEnd w:id="1330"/>
      <w:r w:rsidRPr="00AC2B2B" w:rsidDel="003C51E6">
        <w:rPr>
          <w:lang w:val="en-CA"/>
        </w:rPr>
        <w:t xml:space="preserve"> – Specification of </w:t>
      </w:r>
      <w:r w:rsidR="001A38D6" w:rsidRPr="00AC2B2B">
        <w:rPr>
          <w:lang w:val="en-CA"/>
        </w:rPr>
        <w:t>p</w:t>
      </w:r>
      <w:r w:rsidR="001A38D6" w:rsidRPr="00AC2B2B" w:rsidDel="003C51E6">
        <w:rPr>
          <w:lang w:val="en-CA"/>
        </w:rPr>
        <w:t xml:space="preserve">0CandIdx </w:t>
      </w:r>
      <w:r w:rsidRPr="00AC2B2B" w:rsidDel="003C51E6">
        <w:rPr>
          <w:lang w:val="en-CA"/>
        </w:rPr>
        <w:t xml:space="preserve">and </w:t>
      </w:r>
      <w:bookmarkEnd w:id="1331"/>
      <w:bookmarkEnd w:id="1332"/>
      <w:bookmarkEnd w:id="1333"/>
      <w:bookmarkEnd w:id="1334"/>
      <w:bookmarkEnd w:id="1335"/>
      <w:r w:rsidR="001A38D6" w:rsidRPr="00AC2B2B">
        <w:rPr>
          <w:lang w:val="en-CA"/>
        </w:rPr>
        <w:t>p</w:t>
      </w:r>
      <w:r w:rsidR="001A38D6" w:rsidRPr="00AC2B2B" w:rsidDel="003C51E6">
        <w:rPr>
          <w:lang w:val="en-CA"/>
        </w:rPr>
        <w:t>1CandIdx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5"/>
        <w:gridCol w:w="540"/>
        <w:gridCol w:w="540"/>
        <w:gridCol w:w="630"/>
        <w:gridCol w:w="540"/>
        <w:gridCol w:w="540"/>
        <w:gridCol w:w="630"/>
      </w:tblGrid>
      <w:tr w:rsidR="001A38D6" w:rsidRPr="00AC2B2B" w:rsidDel="003C51E6" w14:paraId="3F75E998" w14:textId="77777777" w:rsidTr="00E66253">
        <w:trPr>
          <w:cantSplit/>
          <w:trHeight w:val="390"/>
          <w:jc w:val="center"/>
        </w:trPr>
        <w:tc>
          <w:tcPr>
            <w:tcW w:w="2095" w:type="dxa"/>
          </w:tcPr>
          <w:p w14:paraId="57023432" w14:textId="31F08DB2" w:rsidR="001A38D6" w:rsidRPr="00AC2B2B"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b/>
                <w:bCs/>
                <w:lang w:val="en-CA" w:eastAsia="ja-JP"/>
              </w:rPr>
            </w:pPr>
            <w:r w:rsidRPr="00AC2B2B">
              <w:rPr>
                <w:rFonts w:eastAsia="ＭＳ 明朝"/>
                <w:b/>
                <w:bCs/>
                <w:lang w:val="en-CA" w:eastAsia="ja-JP"/>
              </w:rPr>
              <w:t>avg</w:t>
            </w:r>
            <w:r w:rsidRPr="00AC2B2B" w:rsidDel="003C51E6">
              <w:rPr>
                <w:rFonts w:eastAsia="ＭＳ 明朝"/>
                <w:b/>
                <w:bCs/>
                <w:lang w:val="en-CA" w:eastAsia="ja-JP"/>
              </w:rPr>
              <w:t>Idx</w:t>
            </w:r>
          </w:p>
        </w:tc>
        <w:tc>
          <w:tcPr>
            <w:tcW w:w="540" w:type="dxa"/>
            <w:vAlign w:val="center"/>
          </w:tcPr>
          <w:p w14:paraId="0A994213" w14:textId="77777777" w:rsidR="001A38D6" w:rsidRPr="00AC2B2B"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b/>
                <w:lang w:val="en-CA" w:eastAsia="ja-JP"/>
              </w:rPr>
            </w:pPr>
            <w:r w:rsidRPr="00AC2B2B" w:rsidDel="003C51E6">
              <w:rPr>
                <w:rFonts w:eastAsia="ＭＳ 明朝"/>
                <w:b/>
                <w:lang w:val="en-CA" w:eastAsia="ja-JP"/>
              </w:rPr>
              <w:t>0</w:t>
            </w:r>
          </w:p>
        </w:tc>
        <w:tc>
          <w:tcPr>
            <w:tcW w:w="540" w:type="dxa"/>
            <w:vAlign w:val="center"/>
          </w:tcPr>
          <w:p w14:paraId="34889990" w14:textId="77777777" w:rsidR="001A38D6" w:rsidRPr="00AC2B2B"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b/>
                <w:lang w:val="en-CA" w:eastAsia="ja-JP"/>
              </w:rPr>
            </w:pPr>
            <w:r w:rsidRPr="00AC2B2B" w:rsidDel="003C51E6">
              <w:rPr>
                <w:rFonts w:eastAsia="ＭＳ 明朝"/>
                <w:b/>
                <w:lang w:val="en-CA" w:eastAsia="ja-JP"/>
              </w:rPr>
              <w:t>1</w:t>
            </w:r>
          </w:p>
        </w:tc>
        <w:tc>
          <w:tcPr>
            <w:tcW w:w="630" w:type="dxa"/>
            <w:vAlign w:val="center"/>
          </w:tcPr>
          <w:p w14:paraId="7777E7CD" w14:textId="77777777" w:rsidR="001A38D6" w:rsidRPr="00AC2B2B"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b/>
                <w:lang w:val="en-CA" w:eastAsia="ja-JP"/>
              </w:rPr>
            </w:pPr>
            <w:r w:rsidRPr="00AC2B2B" w:rsidDel="003C51E6">
              <w:rPr>
                <w:rFonts w:eastAsia="ＭＳ 明朝"/>
                <w:b/>
                <w:lang w:val="en-CA" w:eastAsia="ja-JP"/>
              </w:rPr>
              <w:t>2</w:t>
            </w:r>
          </w:p>
        </w:tc>
        <w:tc>
          <w:tcPr>
            <w:tcW w:w="540" w:type="dxa"/>
            <w:vAlign w:val="center"/>
          </w:tcPr>
          <w:p w14:paraId="4E04900B" w14:textId="77777777" w:rsidR="001A38D6" w:rsidRPr="00AC2B2B"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b/>
                <w:lang w:val="en-CA" w:eastAsia="ja-JP"/>
              </w:rPr>
            </w:pPr>
            <w:r w:rsidRPr="00AC2B2B" w:rsidDel="003C51E6">
              <w:rPr>
                <w:rFonts w:eastAsia="ＭＳ 明朝"/>
                <w:b/>
                <w:lang w:val="en-CA" w:eastAsia="ja-JP"/>
              </w:rPr>
              <w:t>3</w:t>
            </w:r>
          </w:p>
        </w:tc>
        <w:tc>
          <w:tcPr>
            <w:tcW w:w="540" w:type="dxa"/>
            <w:vAlign w:val="center"/>
          </w:tcPr>
          <w:p w14:paraId="2016D77B" w14:textId="77777777" w:rsidR="001A38D6" w:rsidRPr="00AC2B2B"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b/>
                <w:lang w:val="en-CA" w:eastAsia="ja-JP"/>
              </w:rPr>
            </w:pPr>
            <w:r w:rsidRPr="00AC2B2B" w:rsidDel="003C51E6">
              <w:rPr>
                <w:rFonts w:eastAsia="ＭＳ 明朝"/>
                <w:b/>
                <w:lang w:val="en-CA" w:eastAsia="ja-JP"/>
              </w:rPr>
              <w:t>4</w:t>
            </w:r>
          </w:p>
        </w:tc>
        <w:tc>
          <w:tcPr>
            <w:tcW w:w="630" w:type="dxa"/>
            <w:vAlign w:val="center"/>
          </w:tcPr>
          <w:p w14:paraId="2755493A" w14:textId="77777777" w:rsidR="001A38D6" w:rsidRPr="00AC2B2B"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b/>
                <w:lang w:val="en-CA" w:eastAsia="ja-JP"/>
              </w:rPr>
            </w:pPr>
            <w:r w:rsidRPr="00AC2B2B" w:rsidDel="003C51E6">
              <w:rPr>
                <w:rFonts w:eastAsia="ＭＳ 明朝"/>
                <w:b/>
                <w:lang w:val="en-CA" w:eastAsia="ja-JP"/>
              </w:rPr>
              <w:t>5</w:t>
            </w:r>
          </w:p>
        </w:tc>
      </w:tr>
      <w:tr w:rsidR="001A38D6" w:rsidRPr="00AC2B2B" w:rsidDel="003C51E6" w14:paraId="21A2AB2B" w14:textId="77777777" w:rsidTr="00E66253">
        <w:trPr>
          <w:cantSplit/>
          <w:trHeight w:val="390"/>
          <w:jc w:val="center"/>
        </w:trPr>
        <w:tc>
          <w:tcPr>
            <w:tcW w:w="2095" w:type="dxa"/>
          </w:tcPr>
          <w:p w14:paraId="298F3008" w14:textId="7478B589" w:rsidR="001A38D6" w:rsidRPr="00AC2B2B"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b/>
                <w:bCs/>
                <w:lang w:val="en-CA" w:eastAsia="ja-JP"/>
              </w:rPr>
            </w:pPr>
            <w:r w:rsidRPr="00AC2B2B">
              <w:rPr>
                <w:rFonts w:eastAsia="ＭＳ 明朝"/>
                <w:b/>
                <w:bCs/>
                <w:lang w:val="en-CA" w:eastAsia="ja-JP"/>
              </w:rPr>
              <w:t>p</w:t>
            </w:r>
            <w:r w:rsidRPr="00AC2B2B" w:rsidDel="003C51E6">
              <w:rPr>
                <w:rFonts w:eastAsia="ＭＳ 明朝"/>
                <w:b/>
                <w:bCs/>
                <w:lang w:val="en-CA" w:eastAsia="ja-JP"/>
              </w:rPr>
              <w:t>0CandIdx</w:t>
            </w:r>
          </w:p>
        </w:tc>
        <w:tc>
          <w:tcPr>
            <w:tcW w:w="540" w:type="dxa"/>
            <w:vAlign w:val="center"/>
          </w:tcPr>
          <w:p w14:paraId="75326524" w14:textId="77777777" w:rsidR="001A38D6" w:rsidRPr="00AC2B2B"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sidRPr="00AC2B2B" w:rsidDel="003C51E6">
              <w:rPr>
                <w:rFonts w:eastAsia="ＭＳ 明朝"/>
                <w:lang w:val="en-CA" w:eastAsia="ja-JP"/>
              </w:rPr>
              <w:t>0</w:t>
            </w:r>
          </w:p>
        </w:tc>
        <w:tc>
          <w:tcPr>
            <w:tcW w:w="540" w:type="dxa"/>
            <w:vAlign w:val="center"/>
          </w:tcPr>
          <w:p w14:paraId="295F05CC" w14:textId="55D93ABC" w:rsidR="001A38D6" w:rsidRPr="00AC2B2B"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sidRPr="00AC2B2B">
              <w:rPr>
                <w:rFonts w:eastAsia="ＭＳ 明朝"/>
                <w:lang w:val="en-CA" w:eastAsia="ja-JP"/>
              </w:rPr>
              <w:t>0</w:t>
            </w:r>
          </w:p>
        </w:tc>
        <w:tc>
          <w:tcPr>
            <w:tcW w:w="630" w:type="dxa"/>
            <w:vAlign w:val="center"/>
          </w:tcPr>
          <w:p w14:paraId="3D6E365B" w14:textId="09AF22C8" w:rsidR="001A38D6" w:rsidRPr="00AC2B2B"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sidRPr="00AC2B2B">
              <w:rPr>
                <w:rFonts w:eastAsia="ＭＳ 明朝"/>
                <w:lang w:val="en-CA" w:eastAsia="ja-JP"/>
              </w:rPr>
              <w:t>1</w:t>
            </w:r>
          </w:p>
        </w:tc>
        <w:tc>
          <w:tcPr>
            <w:tcW w:w="540" w:type="dxa"/>
            <w:vAlign w:val="center"/>
          </w:tcPr>
          <w:p w14:paraId="48281354" w14:textId="1ED5F606" w:rsidR="001A38D6" w:rsidRPr="00AC2B2B"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sidRPr="00AC2B2B">
              <w:rPr>
                <w:rFonts w:eastAsia="ＭＳ 明朝"/>
                <w:lang w:val="en-CA" w:eastAsia="ja-JP"/>
              </w:rPr>
              <w:t>0</w:t>
            </w:r>
          </w:p>
        </w:tc>
        <w:tc>
          <w:tcPr>
            <w:tcW w:w="540" w:type="dxa"/>
            <w:vAlign w:val="center"/>
          </w:tcPr>
          <w:p w14:paraId="447A684A" w14:textId="77777777" w:rsidR="001A38D6" w:rsidRPr="00AC2B2B"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sidRPr="00AC2B2B" w:rsidDel="003C51E6">
              <w:rPr>
                <w:rFonts w:eastAsia="ＭＳ 明朝"/>
                <w:lang w:val="en-CA" w:eastAsia="ja-JP"/>
              </w:rPr>
              <w:t>1</w:t>
            </w:r>
          </w:p>
        </w:tc>
        <w:tc>
          <w:tcPr>
            <w:tcW w:w="630" w:type="dxa"/>
            <w:vAlign w:val="center"/>
          </w:tcPr>
          <w:p w14:paraId="26FFB281" w14:textId="77777777" w:rsidR="001A38D6" w:rsidRPr="00AC2B2B"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sidRPr="00AC2B2B" w:rsidDel="003C51E6">
              <w:rPr>
                <w:rFonts w:eastAsia="ＭＳ 明朝"/>
                <w:lang w:val="en-CA" w:eastAsia="ja-JP"/>
              </w:rPr>
              <w:t>2</w:t>
            </w:r>
          </w:p>
        </w:tc>
      </w:tr>
      <w:tr w:rsidR="001A38D6" w:rsidRPr="00AC2B2B" w:rsidDel="003C51E6" w14:paraId="3A7BB1B9" w14:textId="77777777" w:rsidTr="00E66253">
        <w:trPr>
          <w:cantSplit/>
          <w:trHeight w:val="390"/>
          <w:jc w:val="center"/>
        </w:trPr>
        <w:tc>
          <w:tcPr>
            <w:tcW w:w="2095" w:type="dxa"/>
          </w:tcPr>
          <w:p w14:paraId="788D5EEB" w14:textId="114C13D5" w:rsidR="001A38D6" w:rsidRPr="00AC2B2B"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b/>
                <w:bCs/>
                <w:lang w:val="en-CA" w:eastAsia="ja-JP"/>
              </w:rPr>
            </w:pPr>
            <w:r w:rsidRPr="00AC2B2B">
              <w:rPr>
                <w:rFonts w:eastAsia="ＭＳ 明朝"/>
                <w:b/>
                <w:bCs/>
                <w:lang w:val="en-CA" w:eastAsia="ja-JP"/>
              </w:rPr>
              <w:t>p</w:t>
            </w:r>
            <w:r w:rsidRPr="00AC2B2B" w:rsidDel="003C51E6">
              <w:rPr>
                <w:rFonts w:eastAsia="ＭＳ 明朝"/>
                <w:b/>
                <w:bCs/>
                <w:lang w:val="en-CA" w:eastAsia="ja-JP"/>
              </w:rPr>
              <w:t>1CandIdx</w:t>
            </w:r>
          </w:p>
        </w:tc>
        <w:tc>
          <w:tcPr>
            <w:tcW w:w="540" w:type="dxa"/>
            <w:vAlign w:val="center"/>
          </w:tcPr>
          <w:p w14:paraId="627F5674" w14:textId="77777777" w:rsidR="001A38D6" w:rsidRPr="00AC2B2B"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sidRPr="00AC2B2B" w:rsidDel="003C51E6">
              <w:rPr>
                <w:rFonts w:eastAsia="ＭＳ 明朝"/>
                <w:lang w:val="en-CA" w:eastAsia="ja-JP"/>
              </w:rPr>
              <w:t>1</w:t>
            </w:r>
          </w:p>
        </w:tc>
        <w:tc>
          <w:tcPr>
            <w:tcW w:w="540" w:type="dxa"/>
            <w:vAlign w:val="center"/>
          </w:tcPr>
          <w:p w14:paraId="4A248E5C" w14:textId="2EA18914" w:rsidR="001A38D6" w:rsidRPr="00AC2B2B"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sidRPr="00AC2B2B">
              <w:rPr>
                <w:rFonts w:eastAsia="ＭＳ 明朝"/>
                <w:lang w:val="en-CA" w:eastAsia="ja-JP"/>
              </w:rPr>
              <w:t>2</w:t>
            </w:r>
          </w:p>
        </w:tc>
        <w:tc>
          <w:tcPr>
            <w:tcW w:w="630" w:type="dxa"/>
            <w:vAlign w:val="center"/>
          </w:tcPr>
          <w:p w14:paraId="777640AD" w14:textId="77777777" w:rsidR="001A38D6" w:rsidRPr="00AC2B2B"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sidRPr="00AC2B2B" w:rsidDel="003C51E6">
              <w:rPr>
                <w:rFonts w:eastAsia="ＭＳ 明朝"/>
                <w:lang w:val="en-CA" w:eastAsia="ja-JP"/>
              </w:rPr>
              <w:t>2</w:t>
            </w:r>
          </w:p>
        </w:tc>
        <w:tc>
          <w:tcPr>
            <w:tcW w:w="540" w:type="dxa"/>
            <w:vAlign w:val="center"/>
          </w:tcPr>
          <w:p w14:paraId="0E9C2436" w14:textId="06148EAC" w:rsidR="001A38D6" w:rsidRPr="00AC2B2B"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sidRPr="00AC2B2B">
              <w:rPr>
                <w:rFonts w:eastAsia="ＭＳ 明朝"/>
                <w:lang w:val="en-CA" w:eastAsia="ja-JP"/>
              </w:rPr>
              <w:t>3</w:t>
            </w:r>
          </w:p>
        </w:tc>
        <w:tc>
          <w:tcPr>
            <w:tcW w:w="540" w:type="dxa"/>
            <w:vAlign w:val="center"/>
          </w:tcPr>
          <w:p w14:paraId="1725ECBC" w14:textId="5DB21E1F" w:rsidR="001A38D6" w:rsidRPr="00AC2B2B"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sidRPr="00AC2B2B">
              <w:rPr>
                <w:rFonts w:eastAsia="ＭＳ 明朝"/>
                <w:lang w:val="en-CA" w:eastAsia="ja-JP"/>
              </w:rPr>
              <w:t>3</w:t>
            </w:r>
          </w:p>
        </w:tc>
        <w:tc>
          <w:tcPr>
            <w:tcW w:w="630" w:type="dxa"/>
            <w:vAlign w:val="center"/>
          </w:tcPr>
          <w:p w14:paraId="24F795DB" w14:textId="153A6999" w:rsidR="001A38D6" w:rsidRPr="00AC2B2B"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sidRPr="00AC2B2B">
              <w:rPr>
                <w:rFonts w:eastAsia="ＭＳ 明朝"/>
                <w:lang w:val="en-CA" w:eastAsia="ja-JP"/>
              </w:rPr>
              <w:t>3</w:t>
            </w:r>
          </w:p>
        </w:tc>
      </w:tr>
    </w:tbl>
    <w:p w14:paraId="365DE1EC" w14:textId="77777777" w:rsidR="0057383D" w:rsidRPr="00AC2B2B"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14:paraId="4AB0DACC" w14:textId="77777777" w:rsidR="0057383D" w:rsidRPr="00AC2B2B" w:rsidDel="003C51E6" w:rsidRDefault="0057383D" w:rsidP="0057383D">
      <w:pPr>
        <w:pStyle w:val="40"/>
        <w:rPr>
          <w:lang w:val="en-CA"/>
        </w:rPr>
      </w:pPr>
      <w:bookmarkStart w:id="1336" w:name="_Ref300150902"/>
      <w:bookmarkStart w:id="1337" w:name="_Ref522366447"/>
      <w:bookmarkEnd w:id="1329"/>
      <w:r w:rsidRPr="00AC2B2B" w:rsidDel="003C51E6">
        <w:rPr>
          <w:lang w:val="en-CA"/>
        </w:rPr>
        <w:t>Derivation process for zero motion vector merging candidate</w:t>
      </w:r>
      <w:bookmarkEnd w:id="1336"/>
      <w:r w:rsidRPr="00AC2B2B" w:rsidDel="003C51E6">
        <w:rPr>
          <w:lang w:val="en-CA"/>
        </w:rPr>
        <w:t>s</w:t>
      </w:r>
      <w:bookmarkEnd w:id="1337"/>
    </w:p>
    <w:p w14:paraId="7DC6A98F" w14:textId="77777777" w:rsidR="0057383D" w:rsidRPr="00AC2B2B" w:rsidDel="003C51E6" w:rsidRDefault="0057383D" w:rsidP="0057383D">
      <w:pPr>
        <w:rPr>
          <w:lang w:val="en-CA"/>
        </w:rPr>
      </w:pPr>
      <w:r w:rsidRPr="00AC2B2B" w:rsidDel="003C51E6">
        <w:rPr>
          <w:lang w:val="en-CA"/>
        </w:rPr>
        <w:t>Inputs to this process are:</w:t>
      </w:r>
    </w:p>
    <w:p w14:paraId="4963D0E7" w14:textId="77777777" w:rsidR="0057383D" w:rsidRPr="00AC2B2B" w:rsidDel="003C51E6" w:rsidRDefault="0057383D" w:rsidP="0057383D">
      <w:pPr>
        <w:numPr>
          <w:ilvl w:val="0"/>
          <w:numId w:val="5"/>
        </w:numPr>
        <w:rPr>
          <w:lang w:val="en-CA"/>
        </w:rPr>
      </w:pPr>
      <w:r w:rsidRPr="00AC2B2B" w:rsidDel="003C51E6">
        <w:rPr>
          <w:lang w:val="en-CA"/>
        </w:rPr>
        <w:t>a merging candidate list mergeCandList,</w:t>
      </w:r>
    </w:p>
    <w:p w14:paraId="155214CC" w14:textId="77777777" w:rsidR="0057383D" w:rsidRPr="00AC2B2B" w:rsidDel="003C51E6" w:rsidRDefault="0057383D" w:rsidP="0057383D">
      <w:pPr>
        <w:numPr>
          <w:ilvl w:val="0"/>
          <w:numId w:val="5"/>
        </w:numPr>
        <w:rPr>
          <w:lang w:val="en-CA" w:eastAsia="ko-KR"/>
        </w:rPr>
      </w:pPr>
      <w:r w:rsidRPr="00AC2B2B" w:rsidDel="003C51E6">
        <w:rPr>
          <w:lang w:val="en-CA" w:eastAsia="ko-KR"/>
        </w:rPr>
        <w:t xml:space="preserve">the reference indices refIdxL0N and refIdxL1N of </w:t>
      </w:r>
      <w:r w:rsidRPr="00AC2B2B" w:rsidDel="003C51E6">
        <w:rPr>
          <w:lang w:val="en-CA"/>
        </w:rPr>
        <w:t>every candidate N in mergeCandList</w:t>
      </w:r>
      <w:r w:rsidRPr="00AC2B2B" w:rsidDel="003C51E6">
        <w:rPr>
          <w:lang w:val="en-CA" w:eastAsia="ko-KR"/>
        </w:rPr>
        <w:t>,</w:t>
      </w:r>
    </w:p>
    <w:p w14:paraId="08F498A6" w14:textId="77777777" w:rsidR="0057383D" w:rsidRPr="00AC2B2B" w:rsidDel="003C51E6" w:rsidRDefault="0057383D" w:rsidP="0057383D">
      <w:pPr>
        <w:numPr>
          <w:ilvl w:val="0"/>
          <w:numId w:val="5"/>
        </w:numPr>
        <w:rPr>
          <w:lang w:val="en-CA" w:eastAsia="ko-KR"/>
        </w:rPr>
      </w:pPr>
      <w:r w:rsidRPr="00AC2B2B" w:rsidDel="003C51E6">
        <w:rPr>
          <w:lang w:val="en-CA" w:eastAsia="ko-KR"/>
        </w:rPr>
        <w:t xml:space="preserve">the prediction list utilization flags predFlagL0N and predFlagL1N of </w:t>
      </w:r>
      <w:r w:rsidRPr="00AC2B2B" w:rsidDel="003C51E6">
        <w:rPr>
          <w:lang w:val="en-CA"/>
        </w:rPr>
        <w:t>every candidate N in mergeCandList</w:t>
      </w:r>
      <w:r w:rsidRPr="00AC2B2B" w:rsidDel="003C51E6">
        <w:rPr>
          <w:lang w:val="en-CA" w:eastAsia="ko-KR"/>
        </w:rPr>
        <w:t>,</w:t>
      </w:r>
    </w:p>
    <w:p w14:paraId="2A90D72C" w14:textId="77777777" w:rsidR="0057383D" w:rsidRPr="00AC2B2B" w:rsidDel="003C51E6" w:rsidRDefault="0057383D" w:rsidP="0057383D">
      <w:pPr>
        <w:numPr>
          <w:ilvl w:val="0"/>
          <w:numId w:val="5"/>
        </w:numPr>
        <w:rPr>
          <w:lang w:val="en-CA"/>
        </w:rPr>
      </w:pPr>
      <w:r w:rsidRPr="00AC2B2B" w:rsidDel="003C51E6">
        <w:rPr>
          <w:lang w:val="en-CA" w:eastAsia="ko-KR"/>
        </w:rPr>
        <w:t xml:space="preserve">the motion vectors mvL0N and mvL1N of </w:t>
      </w:r>
      <w:r w:rsidRPr="00AC2B2B" w:rsidDel="003C51E6">
        <w:rPr>
          <w:lang w:val="en-CA"/>
        </w:rPr>
        <w:t>every candidate N in mergeCandList,</w:t>
      </w:r>
    </w:p>
    <w:p w14:paraId="119B75AC" w14:textId="77777777" w:rsidR="0057383D" w:rsidRPr="00AC2B2B" w:rsidDel="003C51E6" w:rsidRDefault="0057383D" w:rsidP="0057383D">
      <w:pPr>
        <w:numPr>
          <w:ilvl w:val="0"/>
          <w:numId w:val="5"/>
        </w:numPr>
        <w:rPr>
          <w:lang w:val="en-CA"/>
        </w:rPr>
      </w:pPr>
      <w:r w:rsidRPr="00AC2B2B" w:rsidDel="003C51E6">
        <w:rPr>
          <w:lang w:val="en-CA"/>
        </w:rPr>
        <w:t>the number of elements numCurrMergeCand within mergeCandList</w:t>
      </w:r>
      <w:r w:rsidRPr="00AC2B2B" w:rsidDel="003C51E6">
        <w:rPr>
          <w:lang w:val="en-CA" w:eastAsia="ko-KR"/>
        </w:rPr>
        <w:t>.</w:t>
      </w:r>
    </w:p>
    <w:p w14:paraId="13FE144A" w14:textId="77777777" w:rsidR="0057383D" w:rsidRPr="00AC2B2B" w:rsidDel="003C51E6" w:rsidRDefault="0057383D" w:rsidP="0057383D">
      <w:pPr>
        <w:rPr>
          <w:lang w:val="en-CA"/>
        </w:rPr>
      </w:pPr>
      <w:r w:rsidRPr="00AC2B2B" w:rsidDel="003C51E6">
        <w:rPr>
          <w:lang w:val="en-CA"/>
        </w:rPr>
        <w:t>Outputs of this process are:</w:t>
      </w:r>
    </w:p>
    <w:p w14:paraId="155D1554" w14:textId="77777777" w:rsidR="0057383D" w:rsidRPr="00AC2B2B" w:rsidDel="003C51E6" w:rsidRDefault="0057383D" w:rsidP="0057383D">
      <w:pPr>
        <w:numPr>
          <w:ilvl w:val="0"/>
          <w:numId w:val="5"/>
        </w:numPr>
        <w:rPr>
          <w:lang w:val="en-CA"/>
        </w:rPr>
      </w:pPr>
      <w:r w:rsidRPr="00AC2B2B" w:rsidDel="003C51E6">
        <w:rPr>
          <w:lang w:val="en-CA"/>
        </w:rPr>
        <w:t>the merging candidate list mergeCandList</w:t>
      </w:r>
      <w:r w:rsidRPr="00AC2B2B" w:rsidDel="003C51E6">
        <w:rPr>
          <w:lang w:val="en-CA" w:eastAsia="ko-KR"/>
        </w:rPr>
        <w:t>,</w:t>
      </w:r>
    </w:p>
    <w:p w14:paraId="2F080511" w14:textId="77777777" w:rsidR="0057383D" w:rsidRPr="00AC2B2B" w:rsidDel="003C51E6" w:rsidRDefault="0057383D" w:rsidP="0057383D">
      <w:pPr>
        <w:numPr>
          <w:ilvl w:val="0"/>
          <w:numId w:val="5"/>
        </w:numPr>
        <w:rPr>
          <w:lang w:val="en-CA"/>
        </w:rPr>
      </w:pPr>
      <w:r w:rsidRPr="00AC2B2B" w:rsidDel="003C51E6">
        <w:rPr>
          <w:lang w:val="en-CA"/>
        </w:rPr>
        <w:t>the number of elements numCurrMergeCand within mergeCandList</w:t>
      </w:r>
      <w:r w:rsidRPr="00AC2B2B" w:rsidDel="003C51E6">
        <w:rPr>
          <w:lang w:val="en-CA" w:eastAsia="ko-KR"/>
        </w:rPr>
        <w:t>,</w:t>
      </w:r>
    </w:p>
    <w:p w14:paraId="61B736F0" w14:textId="77777777" w:rsidR="0057383D" w:rsidRPr="00AC2B2B" w:rsidDel="003C51E6" w:rsidRDefault="0057383D" w:rsidP="0057383D">
      <w:pPr>
        <w:numPr>
          <w:ilvl w:val="0"/>
          <w:numId w:val="5"/>
        </w:numPr>
        <w:rPr>
          <w:lang w:val="en-CA" w:eastAsia="ko-KR"/>
        </w:rPr>
      </w:pPr>
      <w:r w:rsidRPr="00AC2B2B" w:rsidDel="003C51E6">
        <w:rPr>
          <w:lang w:val="en-CA" w:eastAsia="ko-KR"/>
        </w:rPr>
        <w:t>the reference indices refIdxL0zeroCand</w:t>
      </w:r>
      <w:r w:rsidRPr="00AC2B2B" w:rsidDel="003C51E6">
        <w:rPr>
          <w:vertAlign w:val="subscript"/>
          <w:lang w:val="en-CA" w:eastAsia="ko-KR"/>
        </w:rPr>
        <w:t>m</w:t>
      </w:r>
      <w:r w:rsidRPr="00AC2B2B" w:rsidDel="003C51E6">
        <w:rPr>
          <w:lang w:val="en-CA" w:eastAsia="ko-KR"/>
        </w:rPr>
        <w:t xml:space="preserve"> and refIdxL1zeroCand</w:t>
      </w:r>
      <w:r w:rsidRPr="00AC2B2B" w:rsidDel="003C51E6">
        <w:rPr>
          <w:vertAlign w:val="subscript"/>
          <w:lang w:val="en-CA" w:eastAsia="ko-KR"/>
        </w:rPr>
        <w:t>m</w:t>
      </w:r>
      <w:r w:rsidRPr="00AC2B2B" w:rsidDel="003C51E6">
        <w:rPr>
          <w:lang w:val="en-CA" w:eastAsia="ko-KR"/>
        </w:rPr>
        <w:t xml:space="preserve"> of </w:t>
      </w:r>
      <w:r w:rsidRPr="00AC2B2B" w:rsidDel="003C51E6">
        <w:rPr>
          <w:lang w:val="en-CA"/>
        </w:rPr>
        <w:t xml:space="preserve">every new candidate </w:t>
      </w:r>
      <w:r w:rsidRPr="00AC2B2B" w:rsidDel="003C51E6">
        <w:rPr>
          <w:lang w:val="en-CA" w:eastAsia="ko-KR"/>
        </w:rPr>
        <w:t>zeroCand</w:t>
      </w:r>
      <w:r w:rsidRPr="00AC2B2B" w:rsidDel="003C51E6">
        <w:rPr>
          <w:vertAlign w:val="subscript"/>
          <w:lang w:val="en-CA" w:eastAsia="ko-KR"/>
        </w:rPr>
        <w:t>m</w:t>
      </w:r>
      <w:r w:rsidRPr="00AC2B2B" w:rsidDel="003C51E6">
        <w:rPr>
          <w:lang w:val="en-CA"/>
        </w:rPr>
        <w:t xml:space="preserve"> added into mergeCandList during the invocation of this process</w:t>
      </w:r>
      <w:r w:rsidRPr="00AC2B2B" w:rsidDel="003C51E6">
        <w:rPr>
          <w:lang w:val="en-CA" w:eastAsia="ko-KR"/>
        </w:rPr>
        <w:t>,</w:t>
      </w:r>
    </w:p>
    <w:p w14:paraId="4CC38641" w14:textId="77777777" w:rsidR="0057383D" w:rsidRPr="00AC2B2B" w:rsidDel="003C51E6" w:rsidRDefault="0057383D" w:rsidP="0057383D">
      <w:pPr>
        <w:numPr>
          <w:ilvl w:val="0"/>
          <w:numId w:val="5"/>
        </w:numPr>
        <w:rPr>
          <w:lang w:val="en-CA" w:eastAsia="ko-KR"/>
        </w:rPr>
      </w:pPr>
      <w:r w:rsidRPr="00AC2B2B" w:rsidDel="003C51E6">
        <w:rPr>
          <w:lang w:val="en-CA" w:eastAsia="ko-KR"/>
        </w:rPr>
        <w:t>the prediction list utilization flags predFlagL0zeroCand</w:t>
      </w:r>
      <w:r w:rsidRPr="00AC2B2B" w:rsidDel="003C51E6">
        <w:rPr>
          <w:vertAlign w:val="subscript"/>
          <w:lang w:val="en-CA" w:eastAsia="ko-KR"/>
        </w:rPr>
        <w:t>m</w:t>
      </w:r>
      <w:r w:rsidRPr="00AC2B2B" w:rsidDel="003C51E6">
        <w:rPr>
          <w:lang w:val="en-CA" w:eastAsia="ko-KR"/>
        </w:rPr>
        <w:t xml:space="preserve"> and predFlagL1zeroCand</w:t>
      </w:r>
      <w:r w:rsidRPr="00AC2B2B" w:rsidDel="003C51E6">
        <w:rPr>
          <w:vertAlign w:val="subscript"/>
          <w:lang w:val="en-CA" w:eastAsia="ko-KR"/>
        </w:rPr>
        <w:t>m</w:t>
      </w:r>
      <w:r w:rsidRPr="00AC2B2B" w:rsidDel="003C51E6">
        <w:rPr>
          <w:lang w:val="en-CA" w:eastAsia="ko-KR"/>
        </w:rPr>
        <w:t xml:space="preserve"> of </w:t>
      </w:r>
      <w:r w:rsidRPr="00AC2B2B" w:rsidDel="003C51E6">
        <w:rPr>
          <w:lang w:val="en-CA"/>
        </w:rPr>
        <w:t xml:space="preserve">every new candidate </w:t>
      </w:r>
      <w:r w:rsidRPr="00AC2B2B" w:rsidDel="003C51E6">
        <w:rPr>
          <w:lang w:val="en-CA" w:eastAsia="ko-KR"/>
        </w:rPr>
        <w:t>zeroCand</w:t>
      </w:r>
      <w:r w:rsidRPr="00AC2B2B" w:rsidDel="003C51E6">
        <w:rPr>
          <w:vertAlign w:val="subscript"/>
          <w:lang w:val="en-CA" w:eastAsia="ko-KR"/>
        </w:rPr>
        <w:t>m</w:t>
      </w:r>
      <w:r w:rsidRPr="00AC2B2B" w:rsidDel="003C51E6">
        <w:rPr>
          <w:lang w:val="en-CA"/>
        </w:rPr>
        <w:t xml:space="preserve"> added into mergeCandList during the invocation of this process</w:t>
      </w:r>
      <w:r w:rsidRPr="00AC2B2B" w:rsidDel="003C51E6">
        <w:rPr>
          <w:lang w:val="en-CA" w:eastAsia="ko-KR"/>
        </w:rPr>
        <w:t>,</w:t>
      </w:r>
    </w:p>
    <w:p w14:paraId="04024921" w14:textId="77777777" w:rsidR="0057383D" w:rsidRPr="00AC2B2B" w:rsidDel="003C51E6" w:rsidRDefault="0057383D" w:rsidP="0057383D">
      <w:pPr>
        <w:numPr>
          <w:ilvl w:val="0"/>
          <w:numId w:val="5"/>
        </w:numPr>
        <w:rPr>
          <w:lang w:val="en-CA"/>
        </w:rPr>
      </w:pPr>
      <w:r w:rsidRPr="00AC2B2B" w:rsidDel="003C51E6">
        <w:rPr>
          <w:lang w:val="en-CA" w:eastAsia="ko-KR"/>
        </w:rPr>
        <w:t>the motion vectors mvL0zeroCand</w:t>
      </w:r>
      <w:r w:rsidRPr="00AC2B2B" w:rsidDel="003C51E6">
        <w:rPr>
          <w:vertAlign w:val="subscript"/>
          <w:lang w:val="en-CA" w:eastAsia="ko-KR"/>
        </w:rPr>
        <w:t>m</w:t>
      </w:r>
      <w:r w:rsidRPr="00AC2B2B" w:rsidDel="003C51E6">
        <w:rPr>
          <w:lang w:val="en-CA" w:eastAsia="ko-KR"/>
        </w:rPr>
        <w:t xml:space="preserve"> and mvL1zeroCand</w:t>
      </w:r>
      <w:r w:rsidRPr="00AC2B2B" w:rsidDel="003C51E6">
        <w:rPr>
          <w:vertAlign w:val="subscript"/>
          <w:lang w:val="en-CA" w:eastAsia="ko-KR"/>
        </w:rPr>
        <w:t>m</w:t>
      </w:r>
      <w:r w:rsidRPr="00AC2B2B" w:rsidDel="003C51E6">
        <w:rPr>
          <w:lang w:val="en-CA" w:eastAsia="ko-KR"/>
        </w:rPr>
        <w:t xml:space="preserve"> of </w:t>
      </w:r>
      <w:r w:rsidRPr="00AC2B2B" w:rsidDel="003C51E6">
        <w:rPr>
          <w:lang w:val="en-CA"/>
        </w:rPr>
        <w:t xml:space="preserve">every new candidate </w:t>
      </w:r>
      <w:r w:rsidRPr="00AC2B2B" w:rsidDel="003C51E6">
        <w:rPr>
          <w:lang w:val="en-CA" w:eastAsia="ko-KR"/>
        </w:rPr>
        <w:t>zeroCand</w:t>
      </w:r>
      <w:r w:rsidRPr="00AC2B2B" w:rsidDel="003C51E6">
        <w:rPr>
          <w:vertAlign w:val="subscript"/>
          <w:lang w:val="en-CA" w:eastAsia="ko-KR"/>
        </w:rPr>
        <w:t>m</w:t>
      </w:r>
      <w:r w:rsidRPr="00AC2B2B" w:rsidDel="003C51E6">
        <w:rPr>
          <w:lang w:val="en-CA"/>
        </w:rPr>
        <w:t xml:space="preserve"> added into mergeCandList during the invocation of this process.</w:t>
      </w:r>
    </w:p>
    <w:p w14:paraId="66BC1E79" w14:textId="77777777" w:rsidR="0057383D" w:rsidRPr="00AC2B2B" w:rsidDel="003C51E6" w:rsidRDefault="0057383D" w:rsidP="0057383D">
      <w:pPr>
        <w:rPr>
          <w:lang w:val="en-CA" w:eastAsia="ko-KR"/>
        </w:rPr>
      </w:pPr>
      <w:r w:rsidRPr="00AC2B2B" w:rsidDel="003C51E6">
        <w:rPr>
          <w:lang w:val="en-CA" w:eastAsia="ko-KR"/>
        </w:rPr>
        <w:t>The variable numRefIdx is derived as follows:</w:t>
      </w:r>
    </w:p>
    <w:p w14:paraId="59E9FD98" w14:textId="77777777" w:rsidR="0057383D" w:rsidRPr="00AC2B2B" w:rsidDel="003C51E6" w:rsidRDefault="0057383D" w:rsidP="0057383D">
      <w:pPr>
        <w:numPr>
          <w:ilvl w:val="0"/>
          <w:numId w:val="5"/>
        </w:numPr>
        <w:rPr>
          <w:lang w:val="en-CA"/>
        </w:rPr>
      </w:pPr>
      <w:r w:rsidRPr="00AC2B2B" w:rsidDel="003C51E6">
        <w:rPr>
          <w:lang w:val="en-CA"/>
        </w:rPr>
        <w:t>If slice_type is equal to P, numRefIdx is set equal to num_ref_idx_l0_active_minus1 + 1.</w:t>
      </w:r>
    </w:p>
    <w:p w14:paraId="00B290CE" w14:textId="77777777" w:rsidR="0057383D" w:rsidRPr="00AC2B2B" w:rsidDel="003C51E6" w:rsidRDefault="0057383D" w:rsidP="0057383D">
      <w:pPr>
        <w:numPr>
          <w:ilvl w:val="0"/>
          <w:numId w:val="5"/>
        </w:numPr>
        <w:rPr>
          <w:lang w:val="en-CA" w:eastAsia="ko-KR"/>
        </w:rPr>
      </w:pPr>
      <w:r w:rsidRPr="00AC2B2B" w:rsidDel="003C51E6">
        <w:rPr>
          <w:lang w:val="en-CA"/>
        </w:rPr>
        <w:t>Otherwise</w:t>
      </w:r>
      <w:r w:rsidRPr="00AC2B2B" w:rsidDel="003C51E6">
        <w:rPr>
          <w:lang w:val="en-CA" w:eastAsia="ko-KR"/>
        </w:rPr>
        <w:t xml:space="preserve"> (slice_type is equal to B), numRefIdx is set equal to Min( num_ref_idx_l0_active_minus1 + 1, num_ref_idx_l1_active_minus1 + 1 ).</w:t>
      </w:r>
    </w:p>
    <w:p w14:paraId="5D69E77B" w14:textId="77777777" w:rsidR="0057383D" w:rsidRPr="00AC2B2B" w:rsidDel="003C51E6" w:rsidRDefault="0057383D" w:rsidP="0057383D">
      <w:pPr>
        <w:rPr>
          <w:lang w:val="en-CA"/>
        </w:rPr>
      </w:pPr>
      <w:r w:rsidRPr="00AC2B2B" w:rsidDel="003C51E6">
        <w:rPr>
          <w:lang w:val="en-CA"/>
        </w:rPr>
        <w:t xml:space="preserve">When </w:t>
      </w:r>
      <w:r w:rsidRPr="00AC2B2B" w:rsidDel="003C51E6">
        <w:rPr>
          <w:lang w:val="en-CA" w:eastAsia="ko-KR"/>
        </w:rPr>
        <w:t xml:space="preserve">numCurrMergeCand is less than MaxNumMergeCand, the variable numInputMergeCand is set equal to numCurrMergeCand, </w:t>
      </w:r>
      <w:r w:rsidRPr="00AC2B2B" w:rsidDel="003C51E6">
        <w:rPr>
          <w:lang w:val="en-CA"/>
        </w:rPr>
        <w:t xml:space="preserve">the variable zeroIdx is set equal to 0 and the following </w:t>
      </w:r>
      <w:r w:rsidRPr="00AC2B2B">
        <w:rPr>
          <w:lang w:val="en-CA"/>
        </w:rPr>
        <w:t xml:space="preserve">ordered </w:t>
      </w:r>
      <w:r w:rsidRPr="00AC2B2B" w:rsidDel="003C51E6">
        <w:rPr>
          <w:lang w:val="en-CA"/>
        </w:rPr>
        <w:t xml:space="preserve">steps are repeated until </w:t>
      </w:r>
      <w:r w:rsidRPr="00AC2B2B" w:rsidDel="003C51E6">
        <w:rPr>
          <w:lang w:val="en-CA" w:eastAsia="ko-KR"/>
        </w:rPr>
        <w:t>numCurrMergeCand</w:t>
      </w:r>
      <w:r w:rsidRPr="00AC2B2B" w:rsidDel="003C51E6">
        <w:rPr>
          <w:lang w:val="en-CA"/>
        </w:rPr>
        <w:t xml:space="preserve"> is equal to </w:t>
      </w:r>
      <w:r w:rsidRPr="00AC2B2B" w:rsidDel="003C51E6">
        <w:rPr>
          <w:lang w:val="en-CA" w:eastAsia="ko-KR"/>
        </w:rPr>
        <w:t>MaxNumMergeCand:</w:t>
      </w:r>
    </w:p>
    <w:p w14:paraId="42E23FD0" w14:textId="77777777" w:rsidR="0057383D" w:rsidRPr="00AC2B2B"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AC2B2B" w:rsidDel="003C51E6">
        <w:rPr>
          <w:lang w:val="en-CA"/>
        </w:rPr>
        <w:t>For the derivation of the reference indices, the prediction list utilization flags and the motion vectors of the zero motion vector merging candidate, the following applies:</w:t>
      </w:r>
    </w:p>
    <w:p w14:paraId="7CB6E39A" w14:textId="77777777" w:rsidR="0057383D" w:rsidRPr="00AC2B2B" w:rsidDel="003C51E6" w:rsidRDefault="0057383D" w:rsidP="0057383D">
      <w:pPr>
        <w:numPr>
          <w:ilvl w:val="1"/>
          <w:numId w:val="8"/>
        </w:numPr>
        <w:tabs>
          <w:tab w:val="left" w:pos="360"/>
        </w:tabs>
        <w:textAlignment w:val="auto"/>
        <w:rPr>
          <w:lang w:val="en-CA"/>
        </w:rPr>
      </w:pPr>
      <w:r w:rsidRPr="00AC2B2B" w:rsidDel="003C51E6">
        <w:rPr>
          <w:lang w:val="en-CA"/>
        </w:rPr>
        <w:t>If slice_type is equal to P, the candidate zeroCand</w:t>
      </w:r>
      <w:r w:rsidRPr="00AC2B2B" w:rsidDel="003C51E6">
        <w:rPr>
          <w:vertAlign w:val="subscript"/>
          <w:lang w:val="en-CA"/>
        </w:rPr>
        <w:t>m</w:t>
      </w:r>
      <w:r w:rsidRPr="00AC2B2B" w:rsidDel="003C51E6">
        <w:rPr>
          <w:lang w:val="en-CA"/>
        </w:rPr>
        <w:t xml:space="preserve"> with m equal to ( numCurrMergeCand</w:t>
      </w:r>
      <w:r w:rsidRPr="00AC2B2B">
        <w:rPr>
          <w:lang w:val="en-CA"/>
        </w:rPr>
        <w:t> </w:t>
      </w:r>
      <w:r w:rsidRPr="00AC2B2B" w:rsidDel="003C51E6">
        <w:rPr>
          <w:lang w:val="en-CA"/>
        </w:rPr>
        <w:t>− numInputMergeCand ) is added at the end of mergeCandList, i.e., mergeCandList[ numCurrMergeCand ] is set equal to zeroCand</w:t>
      </w:r>
      <w:r w:rsidRPr="00AC2B2B" w:rsidDel="003C51E6">
        <w:rPr>
          <w:vertAlign w:val="subscript"/>
          <w:lang w:val="en-CA"/>
        </w:rPr>
        <w:t>m</w:t>
      </w:r>
      <w:r w:rsidRPr="00AC2B2B" w:rsidDel="003C51E6">
        <w:rPr>
          <w:lang w:val="en-CA"/>
        </w:rPr>
        <w:t>, and the reference indices, the prediction list utilization flags and the motion vectors of zeroCand</w:t>
      </w:r>
      <w:r w:rsidRPr="00AC2B2B" w:rsidDel="003C51E6">
        <w:rPr>
          <w:vertAlign w:val="subscript"/>
          <w:lang w:val="en-CA"/>
        </w:rPr>
        <w:t>m</w:t>
      </w:r>
      <w:r w:rsidRPr="00AC2B2B" w:rsidDel="003C51E6">
        <w:rPr>
          <w:lang w:val="en-CA"/>
        </w:rPr>
        <w:t xml:space="preserve"> are derived as follows and numCurrMergeCand is incremented by 1:</w:t>
      </w:r>
    </w:p>
    <w:p w14:paraId="0F46915F" w14:textId="46F6EA9E" w:rsidR="0057383D" w:rsidRPr="00AC2B2B"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AC2B2B" w:rsidDel="003C51E6">
        <w:rPr>
          <w:lang w:val="en-CA"/>
        </w:rPr>
        <w:t>refIdxL0zeroCand</w:t>
      </w:r>
      <w:r w:rsidRPr="00AC2B2B" w:rsidDel="003C51E6">
        <w:rPr>
          <w:vertAlign w:val="subscript"/>
          <w:lang w:val="en-CA"/>
        </w:rPr>
        <w:t>m</w:t>
      </w:r>
      <w:r w:rsidRPr="00AC2B2B" w:rsidDel="003C51E6">
        <w:rPr>
          <w:lang w:val="en-CA"/>
        </w:rPr>
        <w:t> = ( zeroIdx &lt; numRefIdx ) ? zeroIdx : 0</w:t>
      </w:r>
      <w:r w:rsidRPr="00AC2B2B" w:rsidDel="003C51E6">
        <w:rPr>
          <w:lang w:val="en-CA"/>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253</w:t>
      </w:r>
      <w:r w:rsidRPr="00AC2B2B" w:rsidDel="003C51E6">
        <w:rPr>
          <w:lang w:val="en-CA" w:eastAsia="ko-KR"/>
        </w:rPr>
        <w:fldChar w:fldCharType="end"/>
      </w:r>
      <w:r w:rsidRPr="00AC2B2B" w:rsidDel="003C51E6">
        <w:rPr>
          <w:lang w:val="en-CA" w:eastAsia="ko-KR"/>
        </w:rPr>
        <w:t>)</w:t>
      </w:r>
    </w:p>
    <w:p w14:paraId="214397E5" w14:textId="503A41DB" w:rsidR="0057383D" w:rsidRPr="00AC2B2B"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AC2B2B" w:rsidDel="003C51E6">
        <w:rPr>
          <w:lang w:val="en-CA"/>
        </w:rPr>
        <w:t>refIdxL1zeroCand</w:t>
      </w:r>
      <w:r w:rsidRPr="00AC2B2B" w:rsidDel="003C51E6">
        <w:rPr>
          <w:vertAlign w:val="subscript"/>
          <w:lang w:val="en-CA"/>
        </w:rPr>
        <w:t>m</w:t>
      </w:r>
      <w:r w:rsidRPr="00AC2B2B" w:rsidDel="003C51E6">
        <w:rPr>
          <w:lang w:val="en-CA"/>
        </w:rPr>
        <w:t> = −1</w:t>
      </w:r>
      <w:r w:rsidRPr="00AC2B2B" w:rsidDel="003C51E6">
        <w:rPr>
          <w:lang w:val="en-CA"/>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254</w:t>
      </w:r>
      <w:r w:rsidRPr="00AC2B2B" w:rsidDel="003C51E6">
        <w:rPr>
          <w:lang w:val="en-CA" w:eastAsia="ko-KR"/>
        </w:rPr>
        <w:fldChar w:fldCharType="end"/>
      </w:r>
      <w:r w:rsidRPr="00AC2B2B" w:rsidDel="003C51E6">
        <w:rPr>
          <w:lang w:val="en-CA" w:eastAsia="ko-KR"/>
        </w:rPr>
        <w:t>)</w:t>
      </w:r>
    </w:p>
    <w:p w14:paraId="3926F060" w14:textId="4E9A4F61" w:rsidR="0057383D" w:rsidRPr="00AC2B2B"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AC2B2B" w:rsidDel="003C51E6">
        <w:rPr>
          <w:lang w:val="en-CA"/>
        </w:rPr>
        <w:t>predFlagL0zeroCand</w:t>
      </w:r>
      <w:r w:rsidRPr="00AC2B2B" w:rsidDel="003C51E6">
        <w:rPr>
          <w:vertAlign w:val="subscript"/>
          <w:lang w:val="en-CA"/>
        </w:rPr>
        <w:t>m</w:t>
      </w:r>
      <w:r w:rsidRPr="00AC2B2B" w:rsidDel="003C51E6">
        <w:rPr>
          <w:lang w:val="en-CA"/>
        </w:rPr>
        <w:t> = 1</w:t>
      </w:r>
      <w:r w:rsidRPr="00AC2B2B" w:rsidDel="003C51E6">
        <w:rPr>
          <w:lang w:val="en-CA"/>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255</w:t>
      </w:r>
      <w:r w:rsidRPr="00AC2B2B" w:rsidDel="003C51E6">
        <w:rPr>
          <w:lang w:val="en-CA" w:eastAsia="ko-KR"/>
        </w:rPr>
        <w:fldChar w:fldCharType="end"/>
      </w:r>
      <w:r w:rsidRPr="00AC2B2B" w:rsidDel="003C51E6">
        <w:rPr>
          <w:lang w:val="en-CA" w:eastAsia="ko-KR"/>
        </w:rPr>
        <w:t>)</w:t>
      </w:r>
    </w:p>
    <w:p w14:paraId="25E077F5" w14:textId="3E9811F9" w:rsidR="0057383D" w:rsidRPr="00AC2B2B"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AC2B2B" w:rsidDel="003C51E6">
        <w:rPr>
          <w:lang w:val="en-CA"/>
        </w:rPr>
        <w:t>predFlagL1zeroCand</w:t>
      </w:r>
      <w:r w:rsidRPr="00AC2B2B" w:rsidDel="003C51E6">
        <w:rPr>
          <w:vertAlign w:val="subscript"/>
          <w:lang w:val="en-CA"/>
        </w:rPr>
        <w:t>m</w:t>
      </w:r>
      <w:r w:rsidRPr="00AC2B2B" w:rsidDel="003C51E6">
        <w:rPr>
          <w:lang w:val="en-CA"/>
        </w:rPr>
        <w:t> = 0</w:t>
      </w:r>
      <w:r w:rsidRPr="00AC2B2B" w:rsidDel="003C51E6">
        <w:rPr>
          <w:lang w:val="en-CA"/>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256</w:t>
      </w:r>
      <w:r w:rsidRPr="00AC2B2B" w:rsidDel="003C51E6">
        <w:rPr>
          <w:lang w:val="en-CA" w:eastAsia="ko-KR"/>
        </w:rPr>
        <w:fldChar w:fldCharType="end"/>
      </w:r>
      <w:r w:rsidRPr="00AC2B2B" w:rsidDel="003C51E6">
        <w:rPr>
          <w:lang w:val="en-CA" w:eastAsia="ko-KR"/>
        </w:rPr>
        <w:t>)</w:t>
      </w:r>
    </w:p>
    <w:p w14:paraId="2F66A6C1" w14:textId="5E7E5DE7" w:rsidR="0057383D" w:rsidRPr="00AC2B2B"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AC2B2B" w:rsidDel="003C51E6">
        <w:rPr>
          <w:lang w:val="en-CA"/>
        </w:rPr>
        <w:t>mvL0zeroCand</w:t>
      </w:r>
      <w:r w:rsidRPr="00AC2B2B" w:rsidDel="003C51E6">
        <w:rPr>
          <w:vertAlign w:val="subscript"/>
          <w:lang w:val="en-CA"/>
        </w:rPr>
        <w:t>m</w:t>
      </w:r>
      <w:r w:rsidRPr="00AC2B2B" w:rsidDel="003C51E6">
        <w:rPr>
          <w:lang w:val="en-CA"/>
        </w:rPr>
        <w:t>[ 0 ] = 0</w:t>
      </w:r>
      <w:r w:rsidRPr="00AC2B2B" w:rsidDel="003C51E6">
        <w:rPr>
          <w:lang w:val="en-CA"/>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257</w:t>
      </w:r>
      <w:r w:rsidRPr="00AC2B2B" w:rsidDel="003C51E6">
        <w:rPr>
          <w:lang w:val="en-CA" w:eastAsia="ko-KR"/>
        </w:rPr>
        <w:fldChar w:fldCharType="end"/>
      </w:r>
      <w:r w:rsidRPr="00AC2B2B" w:rsidDel="003C51E6">
        <w:rPr>
          <w:lang w:val="en-CA" w:eastAsia="ko-KR"/>
        </w:rPr>
        <w:t>)</w:t>
      </w:r>
    </w:p>
    <w:p w14:paraId="10180F29" w14:textId="53725AC5" w:rsidR="0057383D" w:rsidRPr="00AC2B2B"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AC2B2B" w:rsidDel="003C51E6">
        <w:rPr>
          <w:lang w:val="en-CA"/>
        </w:rPr>
        <w:lastRenderedPageBreak/>
        <w:t>mvL0zeroCand</w:t>
      </w:r>
      <w:r w:rsidRPr="00AC2B2B" w:rsidDel="003C51E6">
        <w:rPr>
          <w:vertAlign w:val="subscript"/>
          <w:lang w:val="en-CA"/>
        </w:rPr>
        <w:t>m</w:t>
      </w:r>
      <w:r w:rsidRPr="00AC2B2B" w:rsidDel="003C51E6">
        <w:rPr>
          <w:lang w:val="en-CA"/>
        </w:rPr>
        <w:t>[ 1 ] = 0</w:t>
      </w:r>
      <w:r w:rsidRPr="00AC2B2B" w:rsidDel="003C51E6">
        <w:rPr>
          <w:lang w:val="en-CA"/>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258</w:t>
      </w:r>
      <w:r w:rsidRPr="00AC2B2B" w:rsidDel="003C51E6">
        <w:rPr>
          <w:lang w:val="en-CA" w:eastAsia="ko-KR"/>
        </w:rPr>
        <w:fldChar w:fldCharType="end"/>
      </w:r>
      <w:r w:rsidRPr="00AC2B2B" w:rsidDel="003C51E6">
        <w:rPr>
          <w:lang w:val="en-CA" w:eastAsia="ko-KR"/>
        </w:rPr>
        <w:t>)</w:t>
      </w:r>
    </w:p>
    <w:p w14:paraId="060A5198" w14:textId="3E09C999" w:rsidR="0057383D" w:rsidRPr="00AC2B2B"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AC2B2B" w:rsidDel="003C51E6">
        <w:rPr>
          <w:lang w:val="en-CA"/>
        </w:rPr>
        <w:t>mvL1zeroCand</w:t>
      </w:r>
      <w:r w:rsidRPr="00AC2B2B" w:rsidDel="003C51E6">
        <w:rPr>
          <w:vertAlign w:val="subscript"/>
          <w:lang w:val="en-CA"/>
        </w:rPr>
        <w:t>m</w:t>
      </w:r>
      <w:r w:rsidRPr="00AC2B2B" w:rsidDel="003C51E6">
        <w:rPr>
          <w:lang w:val="en-CA"/>
        </w:rPr>
        <w:t>[ 0 ] = 0</w:t>
      </w:r>
      <w:r w:rsidRPr="00AC2B2B" w:rsidDel="003C51E6">
        <w:rPr>
          <w:lang w:val="en-CA"/>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259</w:t>
      </w:r>
      <w:r w:rsidRPr="00AC2B2B" w:rsidDel="003C51E6">
        <w:rPr>
          <w:lang w:val="en-CA" w:eastAsia="ko-KR"/>
        </w:rPr>
        <w:fldChar w:fldCharType="end"/>
      </w:r>
      <w:r w:rsidRPr="00AC2B2B" w:rsidDel="003C51E6">
        <w:rPr>
          <w:lang w:val="en-CA" w:eastAsia="ko-KR"/>
        </w:rPr>
        <w:t>)</w:t>
      </w:r>
    </w:p>
    <w:p w14:paraId="54E8E273" w14:textId="44589CF1" w:rsidR="0057383D" w:rsidRPr="00AC2B2B"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AC2B2B" w:rsidDel="003C51E6">
        <w:rPr>
          <w:lang w:val="en-CA"/>
        </w:rPr>
        <w:t>mvL1zeroCand</w:t>
      </w:r>
      <w:r w:rsidRPr="00AC2B2B" w:rsidDel="003C51E6">
        <w:rPr>
          <w:vertAlign w:val="subscript"/>
          <w:lang w:val="en-CA"/>
        </w:rPr>
        <w:t>m</w:t>
      </w:r>
      <w:r w:rsidRPr="00AC2B2B" w:rsidDel="003C51E6">
        <w:rPr>
          <w:lang w:val="en-CA"/>
        </w:rPr>
        <w:t>[ 1 ] = 0</w:t>
      </w:r>
      <w:r w:rsidRPr="00AC2B2B" w:rsidDel="003C51E6">
        <w:rPr>
          <w:lang w:val="en-CA"/>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260</w:t>
      </w:r>
      <w:r w:rsidRPr="00AC2B2B" w:rsidDel="003C51E6">
        <w:rPr>
          <w:lang w:val="en-CA" w:eastAsia="ko-KR"/>
        </w:rPr>
        <w:fldChar w:fldCharType="end"/>
      </w:r>
      <w:r w:rsidRPr="00AC2B2B" w:rsidDel="003C51E6">
        <w:rPr>
          <w:lang w:val="en-CA" w:eastAsia="ko-KR"/>
        </w:rPr>
        <w:t>)</w:t>
      </w:r>
    </w:p>
    <w:p w14:paraId="05443265" w14:textId="700751BD" w:rsidR="0057383D" w:rsidRPr="00AC2B2B"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AC2B2B" w:rsidDel="003C51E6">
        <w:rPr>
          <w:lang w:val="en-CA"/>
        </w:rPr>
        <w:t>numCurrMergeCand = numCurrMergeCand + 1</w:t>
      </w:r>
      <w:r w:rsidRPr="00AC2B2B" w:rsidDel="003C51E6">
        <w:rPr>
          <w:lang w:val="en-CA"/>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261</w:t>
      </w:r>
      <w:r w:rsidRPr="00AC2B2B" w:rsidDel="003C51E6">
        <w:rPr>
          <w:lang w:val="en-CA" w:eastAsia="ko-KR"/>
        </w:rPr>
        <w:fldChar w:fldCharType="end"/>
      </w:r>
      <w:r w:rsidRPr="00AC2B2B" w:rsidDel="003C51E6">
        <w:rPr>
          <w:lang w:val="en-CA" w:eastAsia="ko-KR"/>
        </w:rPr>
        <w:t>)</w:t>
      </w:r>
    </w:p>
    <w:p w14:paraId="244DED4A" w14:textId="77777777" w:rsidR="0057383D" w:rsidRPr="00AC2B2B" w:rsidDel="003C51E6" w:rsidRDefault="0057383D" w:rsidP="0057383D">
      <w:pPr>
        <w:numPr>
          <w:ilvl w:val="1"/>
          <w:numId w:val="8"/>
        </w:numPr>
        <w:tabs>
          <w:tab w:val="left" w:pos="360"/>
        </w:tabs>
        <w:textAlignment w:val="auto"/>
        <w:rPr>
          <w:lang w:val="en-CA"/>
        </w:rPr>
      </w:pPr>
      <w:r w:rsidRPr="00AC2B2B" w:rsidDel="003C51E6">
        <w:rPr>
          <w:lang w:val="en-CA"/>
        </w:rPr>
        <w:t>Otherwise (slice_type is equal to B), the candidate zeroCand</w:t>
      </w:r>
      <w:r w:rsidRPr="00AC2B2B" w:rsidDel="003C51E6">
        <w:rPr>
          <w:vertAlign w:val="subscript"/>
          <w:lang w:val="en-CA"/>
        </w:rPr>
        <w:t>m</w:t>
      </w:r>
      <w:r w:rsidRPr="00AC2B2B" w:rsidDel="003C51E6">
        <w:rPr>
          <w:lang w:val="en-CA"/>
        </w:rPr>
        <w:t xml:space="preserve"> with m equal to ( numCurrMergeCand</w:t>
      </w:r>
      <w:r w:rsidRPr="00AC2B2B">
        <w:rPr>
          <w:lang w:val="en-CA"/>
        </w:rPr>
        <w:t> </w:t>
      </w:r>
      <w:r w:rsidRPr="00AC2B2B" w:rsidDel="003C51E6">
        <w:rPr>
          <w:lang w:val="en-CA"/>
        </w:rPr>
        <w:t>− numInputMergeCand ) is added at the end of mergeCandList, i.e., mergeCandList[ numCurrMergeCand ] is set equal to zeroCand</w:t>
      </w:r>
      <w:r w:rsidRPr="00AC2B2B" w:rsidDel="003C51E6">
        <w:rPr>
          <w:vertAlign w:val="subscript"/>
          <w:lang w:val="en-CA"/>
        </w:rPr>
        <w:t>m</w:t>
      </w:r>
      <w:r w:rsidRPr="00AC2B2B" w:rsidDel="003C51E6">
        <w:rPr>
          <w:lang w:val="en-CA"/>
        </w:rPr>
        <w:t>, and the reference indices, the prediction list utilization flags and the motion vectors of zeroCand</w:t>
      </w:r>
      <w:r w:rsidRPr="00AC2B2B" w:rsidDel="003C51E6">
        <w:rPr>
          <w:vertAlign w:val="subscript"/>
          <w:lang w:val="en-CA"/>
        </w:rPr>
        <w:t>m</w:t>
      </w:r>
      <w:r w:rsidRPr="00AC2B2B" w:rsidDel="003C51E6">
        <w:rPr>
          <w:lang w:val="en-CA"/>
        </w:rPr>
        <w:t xml:space="preserve"> are derived as follows and numCurrMergeCand is incremented by 1:</w:t>
      </w:r>
    </w:p>
    <w:p w14:paraId="5C94E3E2" w14:textId="143C7EC7" w:rsidR="0057383D" w:rsidRPr="00AC2B2B"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AC2B2B" w:rsidDel="003C51E6">
        <w:rPr>
          <w:lang w:val="en-CA"/>
        </w:rPr>
        <w:t>refIdxL0zeroCand</w:t>
      </w:r>
      <w:r w:rsidRPr="00AC2B2B" w:rsidDel="003C51E6">
        <w:rPr>
          <w:vertAlign w:val="subscript"/>
          <w:lang w:val="en-CA"/>
        </w:rPr>
        <w:t>m</w:t>
      </w:r>
      <w:r w:rsidRPr="00AC2B2B" w:rsidDel="003C51E6">
        <w:rPr>
          <w:lang w:val="en-CA"/>
        </w:rPr>
        <w:t> = ( zeroIdx &lt; numRefIdx ) ? zeroIdx : 0</w:t>
      </w:r>
      <w:r w:rsidRPr="00AC2B2B" w:rsidDel="003C51E6">
        <w:rPr>
          <w:lang w:val="en-CA"/>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262</w:t>
      </w:r>
      <w:r w:rsidRPr="00AC2B2B" w:rsidDel="003C51E6">
        <w:rPr>
          <w:lang w:val="en-CA" w:eastAsia="ko-KR"/>
        </w:rPr>
        <w:fldChar w:fldCharType="end"/>
      </w:r>
      <w:r w:rsidRPr="00AC2B2B" w:rsidDel="003C51E6">
        <w:rPr>
          <w:lang w:val="en-CA" w:eastAsia="ko-KR"/>
        </w:rPr>
        <w:t>)</w:t>
      </w:r>
    </w:p>
    <w:p w14:paraId="56F73130" w14:textId="6ECE3795" w:rsidR="0057383D" w:rsidRPr="00AC2B2B"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AC2B2B" w:rsidDel="003C51E6">
        <w:rPr>
          <w:lang w:val="en-CA"/>
        </w:rPr>
        <w:t>refIdxL1zeroCand</w:t>
      </w:r>
      <w:r w:rsidRPr="00AC2B2B" w:rsidDel="003C51E6">
        <w:rPr>
          <w:vertAlign w:val="subscript"/>
          <w:lang w:val="en-CA"/>
        </w:rPr>
        <w:t>m</w:t>
      </w:r>
      <w:r w:rsidRPr="00AC2B2B" w:rsidDel="003C51E6">
        <w:rPr>
          <w:lang w:val="en-CA"/>
        </w:rPr>
        <w:t> = ( zeroIdx &lt; numRefIdx ) ? zeroIdx : 0</w:t>
      </w:r>
      <w:r w:rsidRPr="00AC2B2B" w:rsidDel="003C51E6">
        <w:rPr>
          <w:lang w:val="en-CA"/>
        </w:rPr>
        <w:tab/>
        <w:t>(</w:t>
      </w:r>
      <w:r w:rsidRPr="00AC2B2B" w:rsidDel="003C51E6">
        <w:rPr>
          <w:lang w:val="en-CA"/>
        </w:rPr>
        <w:fldChar w:fldCharType="begin" w:fldLock="1"/>
      </w:r>
      <w:r w:rsidRPr="00AC2B2B" w:rsidDel="003C51E6">
        <w:rPr>
          <w:lang w:val="en-CA"/>
        </w:rPr>
        <w:instrText xml:space="preserve"> STYLEREF 1 \s </w:instrText>
      </w:r>
      <w:r w:rsidRPr="00AC2B2B" w:rsidDel="003C51E6">
        <w:rPr>
          <w:lang w:val="en-CA"/>
        </w:rPr>
        <w:fldChar w:fldCharType="separate"/>
      </w:r>
      <w:r w:rsidR="00E57AB9" w:rsidRPr="00AC2B2B">
        <w:rPr>
          <w:noProof/>
          <w:lang w:val="en-CA"/>
        </w:rPr>
        <w:t>8</w:t>
      </w:r>
      <w:r w:rsidRPr="00AC2B2B" w:rsidDel="003C51E6">
        <w:rPr>
          <w:lang w:val="en-CA"/>
        </w:rPr>
        <w:fldChar w:fldCharType="end"/>
      </w:r>
      <w:r w:rsidRPr="00AC2B2B" w:rsidDel="003C51E6">
        <w:rPr>
          <w:lang w:val="en-CA"/>
        </w:rPr>
        <w:noBreakHyphen/>
      </w:r>
      <w:r w:rsidRPr="00AC2B2B" w:rsidDel="003C51E6">
        <w:rPr>
          <w:lang w:val="en-CA"/>
        </w:rPr>
        <w:fldChar w:fldCharType="begin" w:fldLock="1"/>
      </w:r>
      <w:r w:rsidRPr="00AC2B2B" w:rsidDel="003C51E6">
        <w:rPr>
          <w:lang w:val="en-CA"/>
        </w:rPr>
        <w:instrText xml:space="preserve"> SEQ Equation \* ARABIC \s 1 </w:instrText>
      </w:r>
      <w:r w:rsidRPr="00AC2B2B" w:rsidDel="003C51E6">
        <w:rPr>
          <w:lang w:val="en-CA"/>
        </w:rPr>
        <w:fldChar w:fldCharType="separate"/>
      </w:r>
      <w:r w:rsidR="00E57AB9" w:rsidRPr="00AC2B2B">
        <w:rPr>
          <w:noProof/>
          <w:lang w:val="en-CA"/>
        </w:rPr>
        <w:t>263</w:t>
      </w:r>
      <w:r w:rsidRPr="00AC2B2B" w:rsidDel="003C51E6">
        <w:rPr>
          <w:lang w:val="en-CA"/>
        </w:rPr>
        <w:fldChar w:fldCharType="end"/>
      </w:r>
      <w:r w:rsidRPr="00AC2B2B" w:rsidDel="003C51E6">
        <w:rPr>
          <w:lang w:val="en-CA"/>
        </w:rPr>
        <w:t>)</w:t>
      </w:r>
    </w:p>
    <w:p w14:paraId="6426E157" w14:textId="162B0712" w:rsidR="0057383D" w:rsidRPr="00AC2B2B"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AC2B2B" w:rsidDel="003C51E6">
        <w:rPr>
          <w:lang w:val="en-CA"/>
        </w:rPr>
        <w:t>predFlagL0zeroCand</w:t>
      </w:r>
      <w:r w:rsidRPr="00AC2B2B" w:rsidDel="003C51E6">
        <w:rPr>
          <w:vertAlign w:val="subscript"/>
          <w:lang w:val="en-CA"/>
        </w:rPr>
        <w:t>m</w:t>
      </w:r>
      <w:r w:rsidRPr="00AC2B2B" w:rsidDel="003C51E6">
        <w:rPr>
          <w:lang w:val="en-CA"/>
        </w:rPr>
        <w:t> = 1</w:t>
      </w:r>
      <w:r w:rsidRPr="00AC2B2B" w:rsidDel="003C51E6">
        <w:rPr>
          <w:lang w:val="en-CA"/>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264</w:t>
      </w:r>
      <w:r w:rsidRPr="00AC2B2B" w:rsidDel="003C51E6">
        <w:rPr>
          <w:lang w:val="en-CA" w:eastAsia="ko-KR"/>
        </w:rPr>
        <w:fldChar w:fldCharType="end"/>
      </w:r>
      <w:r w:rsidRPr="00AC2B2B" w:rsidDel="003C51E6">
        <w:rPr>
          <w:lang w:val="en-CA" w:eastAsia="ko-KR"/>
        </w:rPr>
        <w:t>)</w:t>
      </w:r>
    </w:p>
    <w:p w14:paraId="429FBDD1" w14:textId="7EF4E1E5" w:rsidR="0057383D" w:rsidRPr="00AC2B2B"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AC2B2B" w:rsidDel="003C51E6">
        <w:rPr>
          <w:lang w:val="en-CA"/>
        </w:rPr>
        <w:t>predFlagL1zeroCand</w:t>
      </w:r>
      <w:r w:rsidRPr="00AC2B2B" w:rsidDel="003C51E6">
        <w:rPr>
          <w:vertAlign w:val="subscript"/>
          <w:lang w:val="en-CA"/>
        </w:rPr>
        <w:t>m</w:t>
      </w:r>
      <w:r w:rsidRPr="00AC2B2B" w:rsidDel="003C51E6">
        <w:rPr>
          <w:lang w:val="en-CA"/>
        </w:rPr>
        <w:t> = 1</w:t>
      </w:r>
      <w:r w:rsidRPr="00AC2B2B" w:rsidDel="003C51E6">
        <w:rPr>
          <w:lang w:val="en-CA"/>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265</w:t>
      </w:r>
      <w:r w:rsidRPr="00AC2B2B" w:rsidDel="003C51E6">
        <w:rPr>
          <w:lang w:val="en-CA" w:eastAsia="ko-KR"/>
        </w:rPr>
        <w:fldChar w:fldCharType="end"/>
      </w:r>
      <w:r w:rsidRPr="00AC2B2B" w:rsidDel="003C51E6">
        <w:rPr>
          <w:lang w:val="en-CA" w:eastAsia="ko-KR"/>
        </w:rPr>
        <w:t>)</w:t>
      </w:r>
    </w:p>
    <w:p w14:paraId="0541D465" w14:textId="6C008C51" w:rsidR="0057383D" w:rsidRPr="00AC2B2B"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AC2B2B" w:rsidDel="003C51E6">
        <w:rPr>
          <w:lang w:val="en-CA"/>
        </w:rPr>
        <w:t>mvL0zeroCand</w:t>
      </w:r>
      <w:r w:rsidRPr="00AC2B2B" w:rsidDel="003C51E6">
        <w:rPr>
          <w:vertAlign w:val="subscript"/>
          <w:lang w:val="en-CA"/>
        </w:rPr>
        <w:t>m</w:t>
      </w:r>
      <w:r w:rsidRPr="00AC2B2B" w:rsidDel="003C51E6">
        <w:rPr>
          <w:lang w:val="en-CA"/>
        </w:rPr>
        <w:t>[ 0 ] = 0</w:t>
      </w:r>
      <w:r w:rsidRPr="00AC2B2B" w:rsidDel="003C51E6">
        <w:rPr>
          <w:lang w:val="en-CA"/>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266</w:t>
      </w:r>
      <w:r w:rsidRPr="00AC2B2B" w:rsidDel="003C51E6">
        <w:rPr>
          <w:lang w:val="en-CA" w:eastAsia="ko-KR"/>
        </w:rPr>
        <w:fldChar w:fldCharType="end"/>
      </w:r>
      <w:r w:rsidRPr="00AC2B2B" w:rsidDel="003C51E6">
        <w:rPr>
          <w:lang w:val="en-CA" w:eastAsia="ko-KR"/>
        </w:rPr>
        <w:t>)</w:t>
      </w:r>
    </w:p>
    <w:p w14:paraId="497DD585" w14:textId="7AAF7E4D" w:rsidR="0057383D" w:rsidRPr="00AC2B2B"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AC2B2B" w:rsidDel="003C51E6">
        <w:rPr>
          <w:lang w:val="en-CA"/>
        </w:rPr>
        <w:t>mvL0zeroCand</w:t>
      </w:r>
      <w:r w:rsidRPr="00AC2B2B" w:rsidDel="003C51E6">
        <w:rPr>
          <w:vertAlign w:val="subscript"/>
          <w:lang w:val="en-CA"/>
        </w:rPr>
        <w:t>m</w:t>
      </w:r>
      <w:r w:rsidRPr="00AC2B2B" w:rsidDel="003C51E6">
        <w:rPr>
          <w:lang w:val="en-CA"/>
        </w:rPr>
        <w:t>[ 1 ] = 0</w:t>
      </w:r>
      <w:r w:rsidRPr="00AC2B2B" w:rsidDel="003C51E6">
        <w:rPr>
          <w:lang w:val="en-CA"/>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267</w:t>
      </w:r>
      <w:r w:rsidRPr="00AC2B2B" w:rsidDel="003C51E6">
        <w:rPr>
          <w:lang w:val="en-CA" w:eastAsia="ko-KR"/>
        </w:rPr>
        <w:fldChar w:fldCharType="end"/>
      </w:r>
      <w:r w:rsidRPr="00AC2B2B" w:rsidDel="003C51E6">
        <w:rPr>
          <w:lang w:val="en-CA" w:eastAsia="ko-KR"/>
        </w:rPr>
        <w:t>)</w:t>
      </w:r>
    </w:p>
    <w:p w14:paraId="7B753D4F" w14:textId="77A1CE8F" w:rsidR="0057383D" w:rsidRPr="00AC2B2B"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AC2B2B" w:rsidDel="003C51E6">
        <w:rPr>
          <w:lang w:val="en-CA"/>
        </w:rPr>
        <w:t>mvL1zeroCand</w:t>
      </w:r>
      <w:r w:rsidRPr="00AC2B2B" w:rsidDel="003C51E6">
        <w:rPr>
          <w:vertAlign w:val="subscript"/>
          <w:lang w:val="en-CA"/>
        </w:rPr>
        <w:t>m</w:t>
      </w:r>
      <w:r w:rsidRPr="00AC2B2B" w:rsidDel="003C51E6">
        <w:rPr>
          <w:lang w:val="en-CA"/>
        </w:rPr>
        <w:t>[ 0 ] = 0</w:t>
      </w:r>
      <w:r w:rsidRPr="00AC2B2B" w:rsidDel="003C51E6">
        <w:rPr>
          <w:lang w:val="en-CA"/>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268</w:t>
      </w:r>
      <w:r w:rsidRPr="00AC2B2B" w:rsidDel="003C51E6">
        <w:rPr>
          <w:lang w:val="en-CA" w:eastAsia="ko-KR"/>
        </w:rPr>
        <w:fldChar w:fldCharType="end"/>
      </w:r>
      <w:r w:rsidRPr="00AC2B2B" w:rsidDel="003C51E6">
        <w:rPr>
          <w:lang w:val="en-CA" w:eastAsia="ko-KR"/>
        </w:rPr>
        <w:t>)</w:t>
      </w:r>
    </w:p>
    <w:p w14:paraId="5BBDF26A" w14:textId="17228AEC" w:rsidR="0057383D" w:rsidRPr="00AC2B2B"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AC2B2B" w:rsidDel="003C51E6">
        <w:rPr>
          <w:lang w:val="en-CA"/>
        </w:rPr>
        <w:t>mvL1zeroCand</w:t>
      </w:r>
      <w:r w:rsidRPr="00AC2B2B" w:rsidDel="003C51E6">
        <w:rPr>
          <w:vertAlign w:val="subscript"/>
          <w:lang w:val="en-CA"/>
        </w:rPr>
        <w:t>m</w:t>
      </w:r>
      <w:r w:rsidRPr="00AC2B2B" w:rsidDel="003C51E6">
        <w:rPr>
          <w:lang w:val="en-CA"/>
        </w:rPr>
        <w:t>[ 1 ] = 0</w:t>
      </w:r>
      <w:r w:rsidRPr="00AC2B2B" w:rsidDel="003C51E6">
        <w:rPr>
          <w:lang w:val="en-CA"/>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269</w:t>
      </w:r>
      <w:r w:rsidRPr="00AC2B2B" w:rsidDel="003C51E6">
        <w:rPr>
          <w:lang w:val="en-CA" w:eastAsia="ko-KR"/>
        </w:rPr>
        <w:fldChar w:fldCharType="end"/>
      </w:r>
      <w:r w:rsidRPr="00AC2B2B" w:rsidDel="003C51E6">
        <w:rPr>
          <w:lang w:val="en-CA" w:eastAsia="ko-KR"/>
        </w:rPr>
        <w:t>)</w:t>
      </w:r>
    </w:p>
    <w:p w14:paraId="2109A9F2" w14:textId="28AE2BB9" w:rsidR="0057383D" w:rsidRPr="00AC2B2B"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AC2B2B" w:rsidDel="003C51E6">
        <w:rPr>
          <w:lang w:val="en-CA"/>
        </w:rPr>
        <w:t>numCurrMergeCand = numCurrMergeCand + 1</w:t>
      </w:r>
      <w:r w:rsidRPr="00AC2B2B" w:rsidDel="003C51E6">
        <w:rPr>
          <w:lang w:val="en-CA"/>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270</w:t>
      </w:r>
      <w:r w:rsidRPr="00AC2B2B" w:rsidDel="003C51E6">
        <w:rPr>
          <w:lang w:val="en-CA" w:eastAsia="ko-KR"/>
        </w:rPr>
        <w:fldChar w:fldCharType="end"/>
      </w:r>
      <w:r w:rsidRPr="00AC2B2B" w:rsidDel="003C51E6">
        <w:rPr>
          <w:lang w:val="en-CA" w:eastAsia="ko-KR"/>
        </w:rPr>
        <w:t>)</w:t>
      </w:r>
    </w:p>
    <w:p w14:paraId="0AC96FCD" w14:textId="77777777" w:rsidR="0057383D" w:rsidRPr="00AC2B2B"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AC2B2B" w:rsidDel="003C51E6">
        <w:rPr>
          <w:lang w:val="en-CA"/>
        </w:rPr>
        <w:t>The variable zeroIdx is incremented by 1.</w:t>
      </w:r>
    </w:p>
    <w:p w14:paraId="6CD2B881" w14:textId="346FCAC6" w:rsidR="0057383D" w:rsidRPr="00AC2B2B" w:rsidRDefault="0057383D" w:rsidP="0057383D">
      <w:pPr>
        <w:rPr>
          <w:rFonts w:eastAsia="Malgun Gothic"/>
          <w:lang w:val="en-CA" w:eastAsia="ko-KR"/>
        </w:rPr>
      </w:pPr>
    </w:p>
    <w:p w14:paraId="02F4EDAE" w14:textId="2A3D325B" w:rsidR="00A24EDD" w:rsidRPr="00AC2B2B" w:rsidDel="003C51E6" w:rsidRDefault="00A24EDD" w:rsidP="00A24EDD">
      <w:pPr>
        <w:pStyle w:val="40"/>
        <w:rPr>
          <w:lang w:val="en-CA"/>
        </w:rPr>
      </w:pPr>
      <w:bookmarkStart w:id="1338" w:name="_Ref531722689"/>
      <w:r w:rsidRPr="00AC2B2B" w:rsidDel="003C51E6">
        <w:rPr>
          <w:lang w:val="en-CA"/>
        </w:rPr>
        <w:t xml:space="preserve">Derivation process for </w:t>
      </w:r>
      <w:r w:rsidRPr="00AC2B2B">
        <w:rPr>
          <w:lang w:val="en-CA"/>
        </w:rPr>
        <w:t>history-based</w:t>
      </w:r>
      <w:r w:rsidRPr="00AC2B2B" w:rsidDel="003C51E6">
        <w:rPr>
          <w:lang w:val="en-CA"/>
        </w:rPr>
        <w:t xml:space="preserve"> merging candidates</w:t>
      </w:r>
      <w:bookmarkEnd w:id="1338"/>
    </w:p>
    <w:p w14:paraId="6E66CD91" w14:textId="77777777" w:rsidR="00BE2B7F" w:rsidRPr="00AC2B2B" w:rsidDel="003C51E6" w:rsidRDefault="00BE2B7F" w:rsidP="00BE2B7F">
      <w:pPr>
        <w:keepNext/>
        <w:rPr>
          <w:lang w:val="en-CA"/>
        </w:rPr>
      </w:pPr>
      <w:r w:rsidRPr="00AC2B2B" w:rsidDel="003C51E6">
        <w:rPr>
          <w:lang w:val="en-CA"/>
        </w:rPr>
        <w:t>Inputs to this process are:</w:t>
      </w:r>
    </w:p>
    <w:p w14:paraId="78E915AE" w14:textId="77777777" w:rsidR="00BE2B7F" w:rsidRPr="00AC2B2B" w:rsidRDefault="00BE2B7F" w:rsidP="00BE2B7F">
      <w:pPr>
        <w:numPr>
          <w:ilvl w:val="0"/>
          <w:numId w:val="6"/>
        </w:numPr>
        <w:rPr>
          <w:rFonts w:eastAsia="Malgun Gothic"/>
          <w:lang w:val="en-CA" w:eastAsia="ko-KR"/>
        </w:rPr>
      </w:pPr>
      <w:r w:rsidRPr="00AC2B2B">
        <w:rPr>
          <w:lang w:val="en-CA"/>
        </w:rPr>
        <w:t xml:space="preserve">a merge candidate list </w:t>
      </w:r>
      <w:r w:rsidRPr="00AC2B2B" w:rsidDel="003C51E6">
        <w:rPr>
          <w:lang w:val="en-CA"/>
        </w:rPr>
        <w:t>mergeCandList</w:t>
      </w:r>
      <w:r w:rsidRPr="00AC2B2B">
        <w:rPr>
          <w:lang w:val="en-CA"/>
        </w:rPr>
        <w:t xml:space="preserve">, </w:t>
      </w:r>
    </w:p>
    <w:p w14:paraId="20F1A488" w14:textId="77777777" w:rsidR="00BE2B7F" w:rsidRPr="00AC2B2B" w:rsidRDefault="00BE2B7F" w:rsidP="00BE2B7F">
      <w:pPr>
        <w:numPr>
          <w:ilvl w:val="0"/>
          <w:numId w:val="6"/>
        </w:numPr>
        <w:rPr>
          <w:rFonts w:eastAsia="Malgun Gothic"/>
          <w:lang w:val="en-CA" w:eastAsia="ko-KR"/>
        </w:rPr>
      </w:pPr>
      <w:r w:rsidRPr="00AC2B2B">
        <w:rPr>
          <w:lang w:val="en-CA" w:eastAsia="ko-KR"/>
        </w:rPr>
        <w:t xml:space="preserve">the number of available merging candidates in the list </w:t>
      </w:r>
      <w:r w:rsidRPr="00AC2B2B" w:rsidDel="003C51E6">
        <w:rPr>
          <w:lang w:val="en-CA" w:eastAsia="ko-KR"/>
        </w:rPr>
        <w:t>numCurrMergeCand</w:t>
      </w:r>
      <w:r w:rsidRPr="00AC2B2B">
        <w:rPr>
          <w:lang w:val="en-CA" w:eastAsia="ko-KR"/>
        </w:rPr>
        <w:t>.</w:t>
      </w:r>
    </w:p>
    <w:p w14:paraId="1ECE248C" w14:textId="77777777" w:rsidR="00471A1C" w:rsidRPr="00AC2B2B" w:rsidDel="003C51E6" w:rsidRDefault="00471A1C" w:rsidP="00471A1C">
      <w:pPr>
        <w:keepNext/>
        <w:rPr>
          <w:lang w:val="en-CA"/>
        </w:rPr>
      </w:pPr>
      <w:r w:rsidRPr="00AC2B2B">
        <w:rPr>
          <w:lang w:val="en-CA"/>
        </w:rPr>
        <w:t>Out</w:t>
      </w:r>
      <w:r w:rsidRPr="00AC2B2B" w:rsidDel="003C51E6">
        <w:rPr>
          <w:lang w:val="en-CA"/>
        </w:rPr>
        <w:t>puts to this process are:</w:t>
      </w:r>
    </w:p>
    <w:p w14:paraId="655CCA93" w14:textId="77777777" w:rsidR="00471A1C" w:rsidRPr="00AC2B2B" w:rsidRDefault="00471A1C" w:rsidP="00471A1C">
      <w:pPr>
        <w:numPr>
          <w:ilvl w:val="0"/>
          <w:numId w:val="6"/>
        </w:numPr>
        <w:rPr>
          <w:rFonts w:eastAsia="Malgun Gothic"/>
          <w:lang w:val="en-CA" w:eastAsia="ko-KR"/>
        </w:rPr>
      </w:pPr>
      <w:r w:rsidRPr="00AC2B2B">
        <w:rPr>
          <w:lang w:val="en-CA" w:eastAsia="ko-KR"/>
        </w:rPr>
        <w:t>the modified merging candidate list mergeCandList,</w:t>
      </w:r>
    </w:p>
    <w:p w14:paraId="33D460B0" w14:textId="77777777" w:rsidR="00471A1C" w:rsidRPr="00AC2B2B" w:rsidRDefault="00471A1C" w:rsidP="00471A1C">
      <w:pPr>
        <w:numPr>
          <w:ilvl w:val="0"/>
          <w:numId w:val="6"/>
        </w:numPr>
        <w:rPr>
          <w:rFonts w:eastAsia="Malgun Gothic"/>
          <w:lang w:val="en-CA" w:eastAsia="ko-KR"/>
        </w:rPr>
      </w:pPr>
      <w:r w:rsidRPr="00AC2B2B">
        <w:rPr>
          <w:lang w:val="en-CA" w:eastAsia="ko-KR"/>
        </w:rPr>
        <w:t xml:space="preserve">the modified number of merging candidates in the list </w:t>
      </w:r>
      <w:r w:rsidRPr="00AC2B2B" w:rsidDel="003C51E6">
        <w:rPr>
          <w:lang w:val="en-CA" w:eastAsia="ko-KR"/>
        </w:rPr>
        <w:t>numCurrMergeCand</w:t>
      </w:r>
      <w:r w:rsidRPr="00AC2B2B">
        <w:rPr>
          <w:lang w:val="en-CA" w:eastAsia="ko-KR"/>
        </w:rPr>
        <w:t>.</w:t>
      </w:r>
    </w:p>
    <w:p w14:paraId="121C1BA7" w14:textId="77777777" w:rsidR="00471A1C" w:rsidRPr="00AC2B2B" w:rsidRDefault="00471A1C" w:rsidP="00471A1C">
      <w:pPr>
        <w:rPr>
          <w:lang w:eastAsia="ko-KR"/>
        </w:rPr>
      </w:pPr>
      <w:r w:rsidRPr="00AC2B2B">
        <w:rPr>
          <w:lang w:eastAsia="zh-CN"/>
        </w:rPr>
        <w:t>Each element of the</w:t>
      </w:r>
      <w:r w:rsidRPr="00AC2B2B">
        <w:rPr>
          <w:lang w:eastAsia="ko-KR"/>
        </w:rPr>
        <w:t xml:space="preserve"> array isPruned[ i ] with i = 0..</w:t>
      </w:r>
      <w:r w:rsidRPr="00AC2B2B" w:rsidDel="003C51E6">
        <w:rPr>
          <w:lang w:val="en-CA" w:eastAsia="ko-KR"/>
        </w:rPr>
        <w:t>numCurrMergeCand</w:t>
      </w:r>
      <w:r w:rsidRPr="00AC2B2B">
        <w:rPr>
          <w:lang w:val="en-CA" w:eastAsia="ko-KR"/>
        </w:rPr>
        <w:t> </w:t>
      </w:r>
      <w:r w:rsidRPr="00AC2B2B" w:rsidDel="003C51E6">
        <w:rPr>
          <w:lang w:val="en-CA" w:eastAsia="ko-KR"/>
        </w:rPr>
        <w:t>− 1</w:t>
      </w:r>
      <w:r w:rsidRPr="00AC2B2B">
        <w:rPr>
          <w:lang w:eastAsia="ko-KR"/>
        </w:rPr>
        <w:t xml:space="preserve"> is set equal to FALSE and </w:t>
      </w:r>
      <w:r w:rsidRPr="00AC2B2B">
        <w:rPr>
          <w:lang w:val="en-CA" w:eastAsia="ko-KR"/>
        </w:rPr>
        <w:t>t</w:t>
      </w:r>
      <w:r w:rsidRPr="00AC2B2B" w:rsidDel="003C51E6">
        <w:rPr>
          <w:lang w:val="en-CA" w:eastAsia="ko-KR"/>
        </w:rPr>
        <w:t xml:space="preserve">he variable </w:t>
      </w:r>
      <w:r w:rsidRPr="00AC2B2B">
        <w:rPr>
          <w:lang w:val="en-CA" w:eastAsia="ko-KR"/>
        </w:rPr>
        <w:t>numOrigMergeCand</w:t>
      </w:r>
      <w:r w:rsidRPr="00AC2B2B" w:rsidDel="003C51E6">
        <w:rPr>
          <w:lang w:val="en-CA" w:eastAsia="ko-KR"/>
        </w:rPr>
        <w:t xml:space="preserve"> is set equal to </w:t>
      </w:r>
      <w:r w:rsidRPr="00AC2B2B">
        <w:rPr>
          <w:lang w:val="en-CA" w:eastAsia="ko-KR"/>
        </w:rPr>
        <w:t>numCurrMergeCand.</w:t>
      </w:r>
    </w:p>
    <w:p w14:paraId="5B5D8612" w14:textId="5AC79CD8" w:rsidR="00471A1C" w:rsidRPr="00AC2B2B" w:rsidRDefault="00471A1C" w:rsidP="00471A1C">
      <w:pPr>
        <w:tabs>
          <w:tab w:val="clear" w:pos="794"/>
          <w:tab w:val="clear" w:pos="1191"/>
          <w:tab w:val="left" w:pos="450"/>
        </w:tabs>
        <w:rPr>
          <w:rFonts w:eastAsia="Malgun Gothic"/>
          <w:lang w:val="en-CA" w:eastAsia="ko-KR"/>
        </w:rPr>
      </w:pPr>
      <w:r w:rsidRPr="00AC2B2B">
        <w:rPr>
          <w:rFonts w:eastAsia="Malgun Gothic"/>
          <w:lang w:val="en-CA" w:eastAsia="ko-KR"/>
        </w:rPr>
        <w:t xml:space="preserve">For each candidate in </w:t>
      </w:r>
      <w:r w:rsidRPr="00AC2B2B">
        <w:rPr>
          <w:lang w:val="en-CA"/>
        </w:rPr>
        <w:t>Hmvp</w:t>
      </w:r>
      <w:r w:rsidRPr="00AC2B2B">
        <w:rPr>
          <w:rFonts w:hint="eastAsia"/>
          <w:lang w:val="en-CA" w:eastAsia="zh-CN"/>
        </w:rPr>
        <w:t>Cand</w:t>
      </w:r>
      <w:r w:rsidRPr="00AC2B2B">
        <w:rPr>
          <w:lang w:val="en-CA"/>
        </w:rPr>
        <w:t>List[ hMvpIdx ] with index hMvpIdx = 1..</w:t>
      </w:r>
      <w:r w:rsidR="00F547D9" w:rsidRPr="00AC2B2B">
        <w:rPr>
          <w:lang w:val="en-CA" w:eastAsia="ko-KR"/>
        </w:rPr>
        <w:t>Num</w:t>
      </w:r>
      <w:r w:rsidR="00F547D9" w:rsidRPr="00AC2B2B">
        <w:rPr>
          <w:lang w:eastAsia="ko-KR"/>
        </w:rPr>
        <w:t>HmvpCand</w:t>
      </w:r>
      <w:r w:rsidRPr="00AC2B2B">
        <w:rPr>
          <w:lang w:val="en-CA" w:eastAsia="ko-KR"/>
        </w:rPr>
        <w:t>, the following ordered steps are repeated until numCurrMergeCand is equal to ( </w:t>
      </w:r>
      <w:r w:rsidRPr="00AC2B2B" w:rsidDel="003C51E6">
        <w:rPr>
          <w:lang w:val="en-CA" w:eastAsia="ko-KR"/>
        </w:rPr>
        <w:t>MaxNumMergeCand</w:t>
      </w:r>
      <w:r w:rsidRPr="00AC2B2B">
        <w:rPr>
          <w:lang w:val="en-CA" w:eastAsia="ko-KR"/>
        </w:rPr>
        <w:t> − 1)</w:t>
      </w:r>
      <w:r w:rsidRPr="00AC2B2B">
        <w:rPr>
          <w:lang w:val="en-CA"/>
        </w:rPr>
        <w:t>:</w:t>
      </w:r>
    </w:p>
    <w:p w14:paraId="2DED476B" w14:textId="77777777" w:rsidR="00471A1C" w:rsidRPr="00AC2B2B" w:rsidRDefault="00471A1C" w:rsidP="00471A1C">
      <w:pPr>
        <w:numPr>
          <w:ilvl w:val="0"/>
          <w:numId w:val="557"/>
        </w:numPr>
        <w:tabs>
          <w:tab w:val="clear" w:pos="794"/>
          <w:tab w:val="left" w:pos="284"/>
          <w:tab w:val="left" w:pos="720"/>
        </w:tabs>
        <w:rPr>
          <w:lang w:val="en-CA" w:eastAsia="ko-KR"/>
        </w:rPr>
      </w:pPr>
      <w:r w:rsidRPr="00AC2B2B">
        <w:rPr>
          <w:lang w:val="en-CA"/>
        </w:rPr>
        <w:t>The variable sameMotion is derived as follows:</w:t>
      </w:r>
    </w:p>
    <w:p w14:paraId="02D99669" w14:textId="36B39B58" w:rsidR="00471A1C" w:rsidRPr="00AC2B2B" w:rsidRDefault="00471A1C" w:rsidP="00471A1C">
      <w:pPr>
        <w:numPr>
          <w:ilvl w:val="1"/>
          <w:numId w:val="9"/>
        </w:numPr>
        <w:tabs>
          <w:tab w:val="clear" w:pos="794"/>
          <w:tab w:val="left" w:pos="284"/>
        </w:tabs>
        <w:rPr>
          <w:lang w:val="en-CA" w:eastAsia="ko-KR"/>
        </w:rPr>
      </w:pPr>
      <w:r w:rsidRPr="00AC2B2B">
        <w:rPr>
          <w:lang w:val="en-CA"/>
        </w:rPr>
        <w:t xml:space="preserve">If all of the following conditions are true for </w:t>
      </w:r>
      <w:r w:rsidR="004111E4" w:rsidRPr="00AC2B2B">
        <w:rPr>
          <w:lang w:val="en-CA"/>
        </w:rPr>
        <w:t>any</w:t>
      </w:r>
      <w:r w:rsidRPr="00AC2B2B">
        <w:rPr>
          <w:lang w:val="en-CA"/>
        </w:rPr>
        <w:t xml:space="preserve"> i = 0..</w:t>
      </w:r>
      <w:r w:rsidRPr="00AC2B2B">
        <w:rPr>
          <w:lang w:val="en-CA" w:eastAsia="ko-KR"/>
        </w:rPr>
        <w:t>numOrigMergeCand </w:t>
      </w:r>
      <w:r w:rsidRPr="00AC2B2B" w:rsidDel="003C51E6">
        <w:rPr>
          <w:lang w:val="en-CA" w:eastAsia="ko-KR"/>
        </w:rPr>
        <w:t>−</w:t>
      </w:r>
      <w:r w:rsidRPr="00AC2B2B">
        <w:rPr>
          <w:lang w:val="en-CA" w:eastAsia="ko-KR"/>
        </w:rPr>
        <w:t xml:space="preserve"> 1, </w:t>
      </w:r>
      <w:r w:rsidRPr="00AC2B2B">
        <w:rPr>
          <w:lang w:val="en-CA"/>
        </w:rPr>
        <w:t xml:space="preserve">sameMotion </w:t>
      </w:r>
      <w:r w:rsidR="00AD3125" w:rsidRPr="00AC2B2B">
        <w:rPr>
          <w:lang w:val="en-CA"/>
        </w:rPr>
        <w:t xml:space="preserve">and </w:t>
      </w:r>
      <w:r w:rsidR="00AD3125" w:rsidRPr="00AC2B2B">
        <w:rPr>
          <w:lang w:val="en-CA" w:eastAsia="ko-KR"/>
        </w:rPr>
        <w:t>is</w:t>
      </w:r>
      <w:r w:rsidR="00AD3125" w:rsidRPr="00AC2B2B">
        <w:rPr>
          <w:lang w:eastAsia="ko-KR"/>
        </w:rPr>
        <w:t>Pruned[ i ] are both set equal to TRUE</w:t>
      </w:r>
      <w:r w:rsidRPr="00AC2B2B">
        <w:rPr>
          <w:lang w:val="en-CA"/>
        </w:rPr>
        <w:t>:</w:t>
      </w:r>
    </w:p>
    <w:p w14:paraId="706BF902" w14:textId="77777777" w:rsidR="00471A1C" w:rsidRPr="00AC2B2B" w:rsidRDefault="00471A1C" w:rsidP="00471A1C">
      <w:pPr>
        <w:numPr>
          <w:ilvl w:val="1"/>
          <w:numId w:val="9"/>
        </w:numPr>
        <w:tabs>
          <w:tab w:val="clear" w:pos="794"/>
          <w:tab w:val="clear" w:pos="1191"/>
        </w:tabs>
        <w:ind w:left="1440"/>
        <w:rPr>
          <w:lang w:val="en-CA" w:eastAsia="ko-KR"/>
        </w:rPr>
      </w:pPr>
      <w:r w:rsidRPr="00AC2B2B">
        <w:rPr>
          <w:lang w:val="en-CA"/>
        </w:rPr>
        <w:t>The candidate Hmvp</w:t>
      </w:r>
      <w:r w:rsidRPr="00AC2B2B">
        <w:rPr>
          <w:rFonts w:hint="eastAsia"/>
          <w:lang w:val="en-CA" w:eastAsia="zh-CN"/>
        </w:rPr>
        <w:t>Cand</w:t>
      </w:r>
      <w:r w:rsidRPr="00AC2B2B">
        <w:rPr>
          <w:lang w:val="en-CA"/>
        </w:rPr>
        <w:t>List[Num</w:t>
      </w:r>
      <w:r w:rsidRPr="00AC2B2B">
        <w:rPr>
          <w:lang w:eastAsia="ko-KR"/>
        </w:rPr>
        <w:t>HmvpCand </w:t>
      </w:r>
      <w:r w:rsidRPr="00AC2B2B">
        <w:rPr>
          <w:lang w:val="en-CA" w:eastAsia="ko-KR"/>
        </w:rPr>
        <w:t>− </w:t>
      </w:r>
      <w:r w:rsidRPr="00AC2B2B">
        <w:rPr>
          <w:lang w:val="en-CA"/>
        </w:rPr>
        <w:t>hMvpIdx]</w:t>
      </w:r>
      <w:r w:rsidRPr="00AC2B2B">
        <w:rPr>
          <w:lang w:val="en-CA" w:eastAsia="ko-KR"/>
        </w:rPr>
        <w:t xml:space="preserve"> is equal to the merging candidate </w:t>
      </w:r>
      <w:r w:rsidRPr="00AC2B2B" w:rsidDel="003C51E6">
        <w:rPr>
          <w:lang w:val="en-CA"/>
        </w:rPr>
        <w:t>mergeCandList</w:t>
      </w:r>
      <w:r w:rsidRPr="00AC2B2B">
        <w:rPr>
          <w:lang w:val="en-CA"/>
        </w:rPr>
        <w:t>[ i ].</w:t>
      </w:r>
    </w:p>
    <w:p w14:paraId="793CAAC6" w14:textId="77777777" w:rsidR="00471A1C" w:rsidRPr="00AC2B2B" w:rsidRDefault="00471A1C" w:rsidP="00471A1C">
      <w:pPr>
        <w:numPr>
          <w:ilvl w:val="1"/>
          <w:numId w:val="9"/>
        </w:numPr>
        <w:tabs>
          <w:tab w:val="clear" w:pos="794"/>
          <w:tab w:val="clear" w:pos="1191"/>
        </w:tabs>
        <w:ind w:left="1440"/>
        <w:rPr>
          <w:lang w:val="en-CA" w:eastAsia="ko-KR"/>
        </w:rPr>
      </w:pPr>
      <w:r w:rsidRPr="00AC2B2B">
        <w:rPr>
          <w:lang w:val="en-CA" w:eastAsia="ko-KR"/>
        </w:rPr>
        <w:t>is</w:t>
      </w:r>
      <w:r w:rsidRPr="00AC2B2B">
        <w:rPr>
          <w:lang w:eastAsia="ko-KR"/>
        </w:rPr>
        <w:t>Pruned[ i ] is equal to FALSE.</w:t>
      </w:r>
    </w:p>
    <w:p w14:paraId="2770782D" w14:textId="77777777" w:rsidR="00471A1C" w:rsidRPr="00AC2B2B" w:rsidRDefault="00471A1C" w:rsidP="00471A1C">
      <w:pPr>
        <w:numPr>
          <w:ilvl w:val="1"/>
          <w:numId w:val="9"/>
        </w:numPr>
        <w:tabs>
          <w:tab w:val="clear" w:pos="794"/>
          <w:tab w:val="left" w:pos="284"/>
        </w:tabs>
        <w:rPr>
          <w:lang w:val="en-CA" w:eastAsia="ko-KR"/>
        </w:rPr>
      </w:pPr>
      <w:r w:rsidRPr="00AC2B2B">
        <w:rPr>
          <w:lang w:val="en-CA"/>
        </w:rPr>
        <w:t>Otherwise, sameMotion is set equal to FALSE.</w:t>
      </w:r>
    </w:p>
    <w:p w14:paraId="20BF0EC5" w14:textId="77777777" w:rsidR="00471A1C" w:rsidRPr="00AC2B2B" w:rsidRDefault="00471A1C" w:rsidP="00471A1C">
      <w:pPr>
        <w:numPr>
          <w:ilvl w:val="0"/>
          <w:numId w:val="557"/>
        </w:numPr>
        <w:tabs>
          <w:tab w:val="clear" w:pos="794"/>
          <w:tab w:val="left" w:pos="284"/>
          <w:tab w:val="left" w:pos="720"/>
        </w:tabs>
        <w:rPr>
          <w:lang w:val="en-CA" w:eastAsia="ko-KR"/>
        </w:rPr>
      </w:pPr>
      <w:r w:rsidRPr="00AC2B2B">
        <w:rPr>
          <w:lang w:val="en-CA" w:eastAsia="ko-KR"/>
        </w:rPr>
        <w:lastRenderedPageBreak/>
        <w:t xml:space="preserve">When </w:t>
      </w:r>
      <w:r w:rsidRPr="00AC2B2B">
        <w:rPr>
          <w:lang w:val="en-CA"/>
        </w:rPr>
        <w:t xml:space="preserve">sameMotion is equal to </w:t>
      </w:r>
      <w:r w:rsidRPr="00AC2B2B" w:rsidDel="003C51E6">
        <w:rPr>
          <w:lang w:val="en-CA"/>
        </w:rPr>
        <w:t>FALSE</w:t>
      </w:r>
      <w:r w:rsidRPr="00AC2B2B">
        <w:rPr>
          <w:lang w:val="en-CA"/>
        </w:rPr>
        <w:t>,</w:t>
      </w:r>
      <w:r w:rsidRPr="00AC2B2B" w:rsidDel="003C51E6">
        <w:rPr>
          <w:lang w:val="en-CA"/>
        </w:rPr>
        <w:t xml:space="preserve"> </w:t>
      </w:r>
      <w:r w:rsidRPr="00AC2B2B">
        <w:rPr>
          <w:lang w:val="en-CA"/>
        </w:rPr>
        <w:t>the candidate Hmvp</w:t>
      </w:r>
      <w:r w:rsidRPr="00AC2B2B">
        <w:rPr>
          <w:rFonts w:hint="eastAsia"/>
          <w:lang w:val="en-CA" w:eastAsia="zh-CN"/>
        </w:rPr>
        <w:t>Cand</w:t>
      </w:r>
      <w:r w:rsidRPr="00AC2B2B">
        <w:rPr>
          <w:lang w:val="en-CA"/>
        </w:rPr>
        <w:t>List[Num</w:t>
      </w:r>
      <w:r w:rsidRPr="00AC2B2B">
        <w:rPr>
          <w:lang w:eastAsia="ko-KR"/>
        </w:rPr>
        <w:t>HmvpCand </w:t>
      </w:r>
      <w:r w:rsidRPr="00AC2B2B">
        <w:rPr>
          <w:lang w:val="en-CA" w:eastAsia="ko-KR"/>
        </w:rPr>
        <w:t>− </w:t>
      </w:r>
      <w:r w:rsidRPr="00AC2B2B">
        <w:rPr>
          <w:lang w:val="en-CA"/>
        </w:rPr>
        <w:t>hMvpIdx]</w:t>
      </w:r>
      <w:r w:rsidRPr="00AC2B2B">
        <w:rPr>
          <w:lang w:val="en-CA" w:eastAsia="ko-KR"/>
        </w:rPr>
        <w:t xml:space="preserve"> is added to the merging candidate list as follows:</w:t>
      </w:r>
    </w:p>
    <w:p w14:paraId="5CA66CCA" w14:textId="5970FD2A" w:rsidR="00471A1C" w:rsidRPr="00AC2B2B" w:rsidRDefault="00471A1C" w:rsidP="00471A1C">
      <w:pPr>
        <w:pStyle w:val="Equation"/>
        <w:tabs>
          <w:tab w:val="clear" w:pos="794"/>
          <w:tab w:val="clear" w:pos="1588"/>
          <w:tab w:val="left" w:pos="1260"/>
          <w:tab w:val="left" w:pos="1530"/>
        </w:tabs>
        <w:ind w:left="994"/>
        <w:rPr>
          <w:lang w:val="en-CA" w:eastAsia="ko-KR"/>
        </w:rPr>
      </w:pPr>
      <w:r w:rsidRPr="00AC2B2B" w:rsidDel="003C51E6">
        <w:rPr>
          <w:lang w:val="en-CA"/>
        </w:rPr>
        <w:t>mergeCandList</w:t>
      </w:r>
      <w:r w:rsidRPr="00AC2B2B">
        <w:rPr>
          <w:lang w:val="en-CA"/>
        </w:rPr>
        <w:t>[ </w:t>
      </w:r>
      <w:r w:rsidRPr="00AC2B2B">
        <w:rPr>
          <w:lang w:val="en-CA" w:eastAsia="ko-KR"/>
        </w:rPr>
        <w:t>numCurrMergeCand++ </w:t>
      </w:r>
      <w:r w:rsidRPr="00AC2B2B">
        <w:rPr>
          <w:lang w:val="en-CA"/>
        </w:rPr>
        <w:t>] = Hmvp</w:t>
      </w:r>
      <w:r w:rsidRPr="00AC2B2B">
        <w:rPr>
          <w:rFonts w:hint="eastAsia"/>
          <w:lang w:val="en-CA" w:eastAsia="zh-CN"/>
        </w:rPr>
        <w:t>Cand</w:t>
      </w:r>
      <w:r w:rsidRPr="00AC2B2B">
        <w:rPr>
          <w:lang w:val="en-CA"/>
        </w:rPr>
        <w:t>List[ Num</w:t>
      </w:r>
      <w:r w:rsidRPr="00AC2B2B">
        <w:rPr>
          <w:lang w:eastAsia="ko-KR"/>
        </w:rPr>
        <w:t>HmvpCand </w:t>
      </w:r>
      <w:r w:rsidRPr="00AC2B2B">
        <w:rPr>
          <w:lang w:val="en-CA" w:eastAsia="ko-KR"/>
        </w:rPr>
        <w:t>− </w:t>
      </w:r>
      <w:r w:rsidRPr="00AC2B2B">
        <w:rPr>
          <w:lang w:val="en-CA"/>
        </w:rPr>
        <w:t>hMvpIdx ]</w:t>
      </w:r>
      <w:r w:rsidRPr="00AC2B2B" w:rsidDel="003C51E6">
        <w:rPr>
          <w:lang w:val="en-CA" w:eastAsia="ko-KR"/>
        </w:rPr>
        <w:t xml:space="preserve"> </w:t>
      </w:r>
      <w:r w:rsidRPr="00AC2B2B" w:rsidDel="003C51E6">
        <w:rPr>
          <w:lang w:val="en-CA" w:eastAsia="ko-KR"/>
        </w:rPr>
        <w:tab/>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271</w:t>
      </w:r>
      <w:r w:rsidRPr="00AC2B2B" w:rsidDel="003C51E6">
        <w:rPr>
          <w:lang w:val="en-CA" w:eastAsia="ko-KR"/>
        </w:rPr>
        <w:fldChar w:fldCharType="end"/>
      </w:r>
      <w:r w:rsidRPr="00AC2B2B" w:rsidDel="003C51E6">
        <w:rPr>
          <w:lang w:val="en-CA" w:eastAsia="ko-KR"/>
        </w:rPr>
        <w:t>)</w:t>
      </w:r>
    </w:p>
    <w:p w14:paraId="72AF9669" w14:textId="77777777" w:rsidR="0040765F" w:rsidRPr="00AC2B2B" w:rsidRDefault="0040765F" w:rsidP="0040765F">
      <w:pPr>
        <w:rPr>
          <w:rFonts w:eastAsia="Malgun Gothic"/>
          <w:lang w:val="en-CA" w:eastAsia="ko-KR"/>
        </w:rPr>
      </w:pPr>
    </w:p>
    <w:p w14:paraId="552A31CE" w14:textId="77777777" w:rsidR="0040765F" w:rsidRPr="00AC2B2B" w:rsidRDefault="0040765F" w:rsidP="0040765F">
      <w:pPr>
        <w:pStyle w:val="40"/>
        <w:rPr>
          <w:lang w:val="en-CA" w:eastAsia="ko-KR"/>
        </w:rPr>
      </w:pPr>
      <w:bookmarkStart w:id="1339" w:name="_Ref532478537"/>
      <w:r w:rsidRPr="00AC2B2B">
        <w:rPr>
          <w:lang w:val="en-CA" w:eastAsia="ko-KR"/>
        </w:rPr>
        <w:t xml:space="preserve">Derivation process for </w:t>
      </w:r>
      <w:r w:rsidRPr="00AC2B2B">
        <w:rPr>
          <w:lang w:val="en-CA"/>
        </w:rPr>
        <w:t>merge</w:t>
      </w:r>
      <w:r w:rsidRPr="00AC2B2B">
        <w:rPr>
          <w:lang w:val="en-CA" w:eastAsia="ko-KR"/>
        </w:rPr>
        <w:t xml:space="preserve"> motion vector difference</w:t>
      </w:r>
      <w:bookmarkEnd w:id="1339"/>
    </w:p>
    <w:p w14:paraId="5FDBC2B9" w14:textId="77777777" w:rsidR="004E193F" w:rsidRPr="00AC2B2B" w:rsidDel="003C51E6" w:rsidRDefault="004E193F" w:rsidP="004E193F">
      <w:pPr>
        <w:rPr>
          <w:lang w:val="en-CA" w:eastAsia="ko-KR"/>
        </w:rPr>
      </w:pPr>
      <w:r w:rsidRPr="00AC2B2B" w:rsidDel="003C51E6">
        <w:rPr>
          <w:lang w:val="en-CA" w:eastAsia="ko-KR"/>
        </w:rPr>
        <w:t>Inputs to this process are:</w:t>
      </w:r>
    </w:p>
    <w:p w14:paraId="0CCA0F26" w14:textId="77777777" w:rsidR="004E193F" w:rsidRPr="00AC2B2B" w:rsidDel="003C51E6" w:rsidRDefault="004E193F" w:rsidP="004E193F">
      <w:pPr>
        <w:numPr>
          <w:ilvl w:val="0"/>
          <w:numId w:val="5"/>
        </w:numPr>
        <w:tabs>
          <w:tab w:val="clear" w:pos="400"/>
        </w:tabs>
        <w:ind w:left="360" w:hanging="360"/>
        <w:rPr>
          <w:lang w:val="en-CA"/>
        </w:rPr>
      </w:pPr>
      <w:r w:rsidRPr="00AC2B2B" w:rsidDel="003C51E6">
        <w:rPr>
          <w:lang w:val="en-CA"/>
        </w:rPr>
        <w:t>a luma location ( xCb, yCb ) of the top-left sample of the current luma coding block relative to the top-left luma sample of the current picture,</w:t>
      </w:r>
    </w:p>
    <w:p w14:paraId="3EB3D369" w14:textId="77777777" w:rsidR="004E193F" w:rsidRPr="00AC2B2B" w:rsidDel="003C51E6" w:rsidRDefault="004E193F" w:rsidP="004E193F">
      <w:pPr>
        <w:numPr>
          <w:ilvl w:val="0"/>
          <w:numId w:val="5"/>
        </w:numPr>
        <w:tabs>
          <w:tab w:val="clear" w:pos="400"/>
        </w:tabs>
        <w:ind w:left="360" w:hanging="360"/>
        <w:rPr>
          <w:lang w:val="en-CA"/>
        </w:rPr>
      </w:pPr>
      <w:r w:rsidRPr="00AC2B2B" w:rsidDel="003C51E6">
        <w:rPr>
          <w:lang w:val="en-CA"/>
        </w:rPr>
        <w:t>reference indices refIdxL0 and refIdxL1,</w:t>
      </w:r>
    </w:p>
    <w:p w14:paraId="13C23C3D" w14:textId="77777777" w:rsidR="004E193F" w:rsidRPr="00AC2B2B" w:rsidDel="003C51E6" w:rsidRDefault="004E193F" w:rsidP="004E193F">
      <w:pPr>
        <w:numPr>
          <w:ilvl w:val="0"/>
          <w:numId w:val="5"/>
        </w:numPr>
        <w:tabs>
          <w:tab w:val="clear" w:pos="400"/>
        </w:tabs>
        <w:ind w:left="360" w:hanging="360"/>
        <w:rPr>
          <w:lang w:val="en-CA"/>
        </w:rPr>
      </w:pPr>
      <w:r w:rsidRPr="00AC2B2B" w:rsidDel="003C51E6">
        <w:rPr>
          <w:lang w:val="en-CA"/>
        </w:rPr>
        <w:t>prediction list utilization flags predFlagL0 and predFlagL1.</w:t>
      </w:r>
    </w:p>
    <w:p w14:paraId="1D8DA284" w14:textId="77777777" w:rsidR="004E193F" w:rsidRPr="00AC2B2B" w:rsidDel="003C51E6" w:rsidRDefault="004E193F" w:rsidP="004E193F">
      <w:pPr>
        <w:rPr>
          <w:lang w:val="en-CA" w:eastAsia="ko-KR"/>
        </w:rPr>
      </w:pPr>
      <w:r w:rsidRPr="00AC2B2B">
        <w:rPr>
          <w:lang w:val="en-CA" w:eastAsia="ko-KR"/>
        </w:rPr>
        <w:t xml:space="preserve">Outputs of this process are </w:t>
      </w:r>
      <w:r w:rsidRPr="00AC2B2B" w:rsidDel="003C51E6">
        <w:rPr>
          <w:lang w:val="en-CA"/>
        </w:rPr>
        <w:t xml:space="preserve">the luma </w:t>
      </w:r>
      <w:r w:rsidRPr="00AC2B2B">
        <w:rPr>
          <w:lang w:val="en-CA"/>
        </w:rPr>
        <w:t>merge motion vector differences</w:t>
      </w:r>
      <w:r w:rsidRPr="00AC2B2B">
        <w:rPr>
          <w:lang w:val="en-CA" w:eastAsia="ko-KR"/>
        </w:rPr>
        <w:t xml:space="preserve"> in 1/16 </w:t>
      </w:r>
      <w:r w:rsidRPr="00AC2B2B" w:rsidDel="003C51E6">
        <w:rPr>
          <w:lang w:val="en-CA" w:eastAsia="ko-KR"/>
        </w:rPr>
        <w:t>fractional-sample</w:t>
      </w:r>
      <w:r w:rsidRPr="00AC2B2B">
        <w:rPr>
          <w:lang w:val="en-CA" w:eastAsia="ko-KR"/>
        </w:rPr>
        <w:t xml:space="preserve"> accuracy</w:t>
      </w:r>
      <w:r w:rsidRPr="00AC2B2B" w:rsidDel="003C51E6">
        <w:rPr>
          <w:lang w:val="en-CA"/>
        </w:rPr>
        <w:t xml:space="preserve"> </w:t>
      </w:r>
      <w:r w:rsidRPr="00AC2B2B">
        <w:rPr>
          <w:lang w:val="en-CA"/>
        </w:rPr>
        <w:t>mM</w:t>
      </w:r>
      <w:r w:rsidRPr="00AC2B2B" w:rsidDel="003C51E6">
        <w:rPr>
          <w:lang w:val="en-CA"/>
        </w:rPr>
        <w:t>v</w:t>
      </w:r>
      <w:r w:rsidRPr="00AC2B2B">
        <w:rPr>
          <w:lang w:val="en-CA"/>
        </w:rPr>
        <w:t>d</w:t>
      </w:r>
      <w:r w:rsidRPr="00AC2B2B" w:rsidDel="003C51E6">
        <w:rPr>
          <w:lang w:val="en-CA"/>
        </w:rPr>
        <w:t>L0</w:t>
      </w:r>
      <w:r w:rsidRPr="00AC2B2B">
        <w:rPr>
          <w:lang w:val="en-CA"/>
        </w:rPr>
        <w:t xml:space="preserve"> and mM</w:t>
      </w:r>
      <w:r w:rsidRPr="00AC2B2B" w:rsidDel="003C51E6">
        <w:rPr>
          <w:lang w:val="en-CA"/>
        </w:rPr>
        <w:t>v</w:t>
      </w:r>
      <w:r w:rsidRPr="00AC2B2B">
        <w:rPr>
          <w:lang w:val="en-CA"/>
        </w:rPr>
        <w:t>dL1.</w:t>
      </w:r>
    </w:p>
    <w:p w14:paraId="336B874C" w14:textId="77777777" w:rsidR="008E7473" w:rsidRPr="00AC2B2B" w:rsidDel="003C51E6" w:rsidRDefault="008E7473" w:rsidP="008E7473">
      <w:pPr>
        <w:rPr>
          <w:lang w:val="en-CA" w:eastAsia="ko-KR"/>
        </w:rPr>
      </w:pPr>
      <w:r w:rsidRPr="00AC2B2B" w:rsidDel="003C51E6">
        <w:rPr>
          <w:lang w:val="en-CA" w:eastAsia="ko-KR"/>
        </w:rPr>
        <w:t>The variable currPic specifies the current picture.</w:t>
      </w:r>
    </w:p>
    <w:p w14:paraId="77BBDB7C" w14:textId="77777777" w:rsidR="002A2945" w:rsidRPr="00AC2B2B" w:rsidRDefault="002A2945" w:rsidP="002A2945">
      <w:pPr>
        <w:rPr>
          <w:lang w:val="en-CA" w:eastAsia="ko-KR"/>
        </w:rPr>
      </w:pPr>
      <w:r w:rsidRPr="00AC2B2B">
        <w:rPr>
          <w:lang w:val="en-CA" w:eastAsia="ko-KR"/>
        </w:rPr>
        <w:t xml:space="preserve">The </w:t>
      </w:r>
      <w:r w:rsidRPr="00AC2B2B" w:rsidDel="003C51E6">
        <w:rPr>
          <w:lang w:val="en-CA"/>
        </w:rPr>
        <w:t xml:space="preserve">luma </w:t>
      </w:r>
      <w:r w:rsidRPr="00AC2B2B">
        <w:rPr>
          <w:lang w:val="en-CA"/>
        </w:rPr>
        <w:t>merge motion vector differences</w:t>
      </w:r>
      <w:r w:rsidRPr="00AC2B2B">
        <w:rPr>
          <w:lang w:val="en-CA" w:eastAsia="ko-KR"/>
        </w:rPr>
        <w:t xml:space="preserve"> </w:t>
      </w:r>
      <w:r w:rsidRPr="00AC2B2B">
        <w:rPr>
          <w:lang w:val="en-CA"/>
        </w:rPr>
        <w:t>mM</w:t>
      </w:r>
      <w:r w:rsidRPr="00AC2B2B" w:rsidDel="003C51E6">
        <w:rPr>
          <w:lang w:val="en-CA"/>
        </w:rPr>
        <w:t>v</w:t>
      </w:r>
      <w:r w:rsidRPr="00AC2B2B">
        <w:rPr>
          <w:lang w:val="en-CA"/>
        </w:rPr>
        <w:t>d</w:t>
      </w:r>
      <w:r w:rsidRPr="00AC2B2B" w:rsidDel="003C51E6">
        <w:rPr>
          <w:lang w:val="en-CA"/>
        </w:rPr>
        <w:t>L0</w:t>
      </w:r>
      <w:r w:rsidRPr="00AC2B2B">
        <w:rPr>
          <w:lang w:val="en-CA"/>
        </w:rPr>
        <w:t xml:space="preserve"> and mM</w:t>
      </w:r>
      <w:r w:rsidRPr="00AC2B2B" w:rsidDel="003C51E6">
        <w:rPr>
          <w:lang w:val="en-CA"/>
        </w:rPr>
        <w:t>v</w:t>
      </w:r>
      <w:r w:rsidRPr="00AC2B2B">
        <w:rPr>
          <w:lang w:val="en-CA"/>
        </w:rPr>
        <w:t>dL1 are derived as follows</w:t>
      </w:r>
      <w:r w:rsidRPr="00AC2B2B">
        <w:rPr>
          <w:lang w:val="en-CA" w:eastAsia="ko-KR"/>
        </w:rPr>
        <w:t>:</w:t>
      </w:r>
    </w:p>
    <w:p w14:paraId="7CE01C01" w14:textId="77777777" w:rsidR="002A2945" w:rsidRPr="00AC2B2B" w:rsidRDefault="002A2945" w:rsidP="002A2945">
      <w:pPr>
        <w:numPr>
          <w:ilvl w:val="0"/>
          <w:numId w:val="5"/>
        </w:numPr>
        <w:tabs>
          <w:tab w:val="clear" w:pos="400"/>
        </w:tabs>
        <w:ind w:left="360" w:hanging="360"/>
        <w:rPr>
          <w:lang w:val="en-CA" w:eastAsia="ko-KR"/>
        </w:rPr>
      </w:pPr>
      <w:r w:rsidRPr="00AC2B2B">
        <w:rPr>
          <w:lang w:val="en-CA" w:eastAsia="ko-KR"/>
        </w:rPr>
        <w:t xml:space="preserve">If both </w:t>
      </w:r>
      <w:r w:rsidRPr="00AC2B2B" w:rsidDel="003C51E6">
        <w:rPr>
          <w:lang w:val="en-CA"/>
        </w:rPr>
        <w:t>predFlagL</w:t>
      </w:r>
      <w:r w:rsidRPr="00AC2B2B">
        <w:rPr>
          <w:lang w:val="en-CA"/>
        </w:rPr>
        <w:t>0</w:t>
      </w:r>
      <w:r w:rsidRPr="00AC2B2B">
        <w:rPr>
          <w:lang w:val="en-CA" w:eastAsia="ko-KR"/>
        </w:rPr>
        <w:t xml:space="preserve"> and </w:t>
      </w:r>
      <w:r w:rsidRPr="00AC2B2B" w:rsidDel="003C51E6">
        <w:rPr>
          <w:lang w:val="en-CA"/>
        </w:rPr>
        <w:t>predFlagL</w:t>
      </w:r>
      <w:r w:rsidRPr="00AC2B2B">
        <w:rPr>
          <w:lang w:val="en-CA"/>
        </w:rPr>
        <w:t>1</w:t>
      </w:r>
      <w:r w:rsidRPr="00AC2B2B">
        <w:rPr>
          <w:lang w:val="en-CA" w:eastAsia="ko-KR"/>
        </w:rPr>
        <w:t xml:space="preserve"> are equal to 1, the following applies:</w:t>
      </w:r>
    </w:p>
    <w:p w14:paraId="3C9F4B39" w14:textId="37C38BF4" w:rsidR="002A2945" w:rsidRPr="00AC2B2B" w:rsidDel="003C51E6" w:rsidRDefault="002A2945" w:rsidP="002A2945">
      <w:pPr>
        <w:pStyle w:val="Equation"/>
        <w:tabs>
          <w:tab w:val="clear" w:pos="794"/>
          <w:tab w:val="clear" w:pos="1588"/>
          <w:tab w:val="left" w:pos="1134"/>
          <w:tab w:val="left" w:pos="1418"/>
        </w:tabs>
        <w:ind w:left="994"/>
        <w:rPr>
          <w:lang w:val="en-CA" w:eastAsia="ko-KR"/>
        </w:rPr>
      </w:pPr>
      <w:r w:rsidRPr="00AC2B2B">
        <w:rPr>
          <w:lang w:val="en-CA" w:eastAsia="ko-KR"/>
        </w:rPr>
        <w:t>currPocDiffL0  =  DiffPicOrderCnt( currPic, RefPicList0[ refIdxL0 ] )</w:t>
      </w:r>
      <w:r w:rsidRPr="00AC2B2B">
        <w:rPr>
          <w:lang w:val="en-CA" w:eastAsia="ko-KR"/>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272</w:t>
      </w:r>
      <w:r w:rsidRPr="00AC2B2B" w:rsidDel="003C51E6">
        <w:rPr>
          <w:lang w:val="en-CA" w:eastAsia="ko-KR"/>
        </w:rPr>
        <w:fldChar w:fldCharType="end"/>
      </w:r>
      <w:r w:rsidRPr="00AC2B2B" w:rsidDel="003C51E6">
        <w:rPr>
          <w:lang w:val="en-CA" w:eastAsia="ko-KR"/>
        </w:rPr>
        <w:t>)</w:t>
      </w:r>
    </w:p>
    <w:p w14:paraId="4615A319" w14:textId="1C2D9E9D" w:rsidR="002A2945" w:rsidRPr="00AC2B2B" w:rsidDel="003C51E6" w:rsidRDefault="002A2945" w:rsidP="002A2945">
      <w:pPr>
        <w:pStyle w:val="Equation"/>
        <w:tabs>
          <w:tab w:val="clear" w:pos="794"/>
          <w:tab w:val="clear" w:pos="1588"/>
          <w:tab w:val="left" w:pos="1134"/>
          <w:tab w:val="left" w:pos="1418"/>
        </w:tabs>
        <w:ind w:left="994"/>
        <w:rPr>
          <w:lang w:val="en-CA" w:eastAsia="ko-KR"/>
        </w:rPr>
      </w:pPr>
      <w:r w:rsidRPr="00AC2B2B">
        <w:rPr>
          <w:lang w:val="en-CA" w:eastAsia="ko-KR"/>
        </w:rPr>
        <w:t>currPocDiffL1  =  DiffPicOrderCnt( currPic, RefPicList1[ refIdxL1 ] )</w:t>
      </w:r>
      <w:r w:rsidRPr="00AC2B2B">
        <w:rPr>
          <w:lang w:val="en-CA" w:eastAsia="ko-KR"/>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273</w:t>
      </w:r>
      <w:r w:rsidRPr="00AC2B2B" w:rsidDel="003C51E6">
        <w:rPr>
          <w:lang w:val="en-CA" w:eastAsia="ko-KR"/>
        </w:rPr>
        <w:fldChar w:fldCharType="end"/>
      </w:r>
      <w:r w:rsidRPr="00AC2B2B" w:rsidDel="003C51E6">
        <w:rPr>
          <w:lang w:val="en-CA" w:eastAsia="ko-KR"/>
        </w:rPr>
        <w:t>)</w:t>
      </w:r>
    </w:p>
    <w:p w14:paraId="471EC44F" w14:textId="77777777" w:rsidR="002A2945" w:rsidRPr="00AC2B2B" w:rsidRDefault="002A2945" w:rsidP="002A2945">
      <w:pPr>
        <w:numPr>
          <w:ilvl w:val="0"/>
          <w:numId w:val="5"/>
        </w:numPr>
        <w:tabs>
          <w:tab w:val="clear" w:pos="400"/>
        </w:tabs>
        <w:ind w:left="720" w:hanging="360"/>
        <w:rPr>
          <w:lang w:val="en-CA" w:eastAsia="ko-KR"/>
        </w:rPr>
      </w:pPr>
      <w:r w:rsidRPr="00AC2B2B">
        <w:rPr>
          <w:lang w:val="en-CA" w:eastAsia="ko-KR"/>
        </w:rPr>
        <w:t xml:space="preserve">If </w:t>
      </w:r>
      <w:r w:rsidRPr="00AC2B2B" w:rsidDel="003C51E6">
        <w:rPr>
          <w:lang w:val="en-CA" w:eastAsia="ko-KR"/>
        </w:rPr>
        <w:t>−</w:t>
      </w:r>
      <w:r w:rsidRPr="00AC2B2B">
        <w:rPr>
          <w:lang w:val="en-CA" w:eastAsia="ko-KR"/>
        </w:rPr>
        <w:t>currPocDiffL0 * currPocDiffL1 is greater than 0, the following applies:</w:t>
      </w:r>
    </w:p>
    <w:p w14:paraId="025DD675" w14:textId="405A2449" w:rsidR="002A2945" w:rsidRPr="00AC2B2B" w:rsidDel="003C51E6" w:rsidRDefault="002A2945" w:rsidP="002A2945">
      <w:pPr>
        <w:pStyle w:val="Equation"/>
        <w:tabs>
          <w:tab w:val="clear" w:pos="794"/>
          <w:tab w:val="clear" w:pos="1588"/>
        </w:tabs>
        <w:ind w:left="1440"/>
        <w:rPr>
          <w:lang w:val="en-CA" w:eastAsia="ko-KR"/>
        </w:rPr>
      </w:pPr>
      <w:r w:rsidRPr="00AC2B2B">
        <w:rPr>
          <w:lang w:val="en-CA" w:eastAsia="ko-KR"/>
        </w:rPr>
        <w:t>mMvdL0[ 0 ]  =  MmvdOffset[ 0 ]</w:t>
      </w:r>
      <w:r w:rsidRPr="00AC2B2B">
        <w:rPr>
          <w:lang w:val="en-CA" w:eastAsia="ko-KR"/>
        </w:rPr>
        <w:tab/>
      </w:r>
      <w:r w:rsidRPr="00AC2B2B">
        <w:rPr>
          <w:lang w:val="en-CA" w:eastAsia="ko-KR"/>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274</w:t>
      </w:r>
      <w:r w:rsidRPr="00AC2B2B" w:rsidDel="003C51E6">
        <w:rPr>
          <w:lang w:val="en-CA" w:eastAsia="ko-KR"/>
        </w:rPr>
        <w:fldChar w:fldCharType="end"/>
      </w:r>
      <w:r w:rsidRPr="00AC2B2B" w:rsidDel="003C51E6">
        <w:rPr>
          <w:lang w:val="en-CA" w:eastAsia="ko-KR"/>
        </w:rPr>
        <w:t>)</w:t>
      </w:r>
    </w:p>
    <w:p w14:paraId="64F8EC1E" w14:textId="139BB1CB" w:rsidR="002A2945" w:rsidRPr="00AC2B2B" w:rsidDel="003C51E6" w:rsidRDefault="002A2945" w:rsidP="002A2945">
      <w:pPr>
        <w:pStyle w:val="Equation"/>
        <w:tabs>
          <w:tab w:val="clear" w:pos="794"/>
          <w:tab w:val="clear" w:pos="1588"/>
        </w:tabs>
        <w:ind w:left="1440"/>
        <w:rPr>
          <w:lang w:val="en-CA" w:eastAsia="ko-KR"/>
        </w:rPr>
      </w:pPr>
      <w:r w:rsidRPr="00AC2B2B">
        <w:rPr>
          <w:lang w:val="en-CA" w:eastAsia="ko-KR"/>
        </w:rPr>
        <w:t>mMvdL0[ 1 ]  =  MmvdOffset[ 1 ]</w:t>
      </w:r>
      <w:r w:rsidRPr="00AC2B2B">
        <w:rPr>
          <w:lang w:val="en-CA" w:eastAsia="ko-KR"/>
        </w:rPr>
        <w:tab/>
      </w:r>
      <w:r w:rsidRPr="00AC2B2B">
        <w:rPr>
          <w:lang w:val="en-CA" w:eastAsia="ko-KR"/>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275</w:t>
      </w:r>
      <w:r w:rsidRPr="00AC2B2B" w:rsidDel="003C51E6">
        <w:rPr>
          <w:lang w:val="en-CA" w:eastAsia="ko-KR"/>
        </w:rPr>
        <w:fldChar w:fldCharType="end"/>
      </w:r>
      <w:r w:rsidRPr="00AC2B2B" w:rsidDel="003C51E6">
        <w:rPr>
          <w:lang w:val="en-CA" w:eastAsia="ko-KR"/>
        </w:rPr>
        <w:t>)</w:t>
      </w:r>
    </w:p>
    <w:p w14:paraId="3C871BC9" w14:textId="03E5FB9E" w:rsidR="002A2945" w:rsidRPr="00AC2B2B" w:rsidDel="003C51E6" w:rsidRDefault="002A2945" w:rsidP="002A2945">
      <w:pPr>
        <w:pStyle w:val="Equation"/>
        <w:tabs>
          <w:tab w:val="clear" w:pos="794"/>
          <w:tab w:val="clear" w:pos="1588"/>
        </w:tabs>
        <w:ind w:left="1440"/>
        <w:rPr>
          <w:lang w:val="en-CA" w:eastAsia="ko-KR"/>
        </w:rPr>
      </w:pPr>
      <w:r w:rsidRPr="00AC2B2B">
        <w:rPr>
          <w:lang w:val="en-CA" w:eastAsia="ko-KR"/>
        </w:rPr>
        <w:t>mMvdL1[ 0 ]  =  </w:t>
      </w:r>
      <w:r w:rsidRPr="00AC2B2B" w:rsidDel="003C51E6">
        <w:rPr>
          <w:lang w:val="en-CA" w:eastAsia="ko-KR"/>
        </w:rPr>
        <w:t>−</w:t>
      </w:r>
      <w:r w:rsidRPr="00AC2B2B">
        <w:rPr>
          <w:lang w:val="en-CA" w:eastAsia="ko-KR"/>
        </w:rPr>
        <w:t>MmvdOffset[ 0 ]</w:t>
      </w:r>
      <w:r w:rsidRPr="00AC2B2B">
        <w:rPr>
          <w:lang w:val="en-CA" w:eastAsia="ko-KR"/>
        </w:rPr>
        <w:tab/>
      </w:r>
      <w:r w:rsidRPr="00AC2B2B">
        <w:rPr>
          <w:lang w:val="en-CA" w:eastAsia="ko-KR"/>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276</w:t>
      </w:r>
      <w:r w:rsidRPr="00AC2B2B" w:rsidDel="003C51E6">
        <w:rPr>
          <w:lang w:val="en-CA" w:eastAsia="ko-KR"/>
        </w:rPr>
        <w:fldChar w:fldCharType="end"/>
      </w:r>
      <w:r w:rsidRPr="00AC2B2B" w:rsidDel="003C51E6">
        <w:rPr>
          <w:lang w:val="en-CA" w:eastAsia="ko-KR"/>
        </w:rPr>
        <w:t>)</w:t>
      </w:r>
    </w:p>
    <w:p w14:paraId="2641B32E" w14:textId="203B57BA" w:rsidR="002A2945" w:rsidRPr="00AC2B2B" w:rsidDel="003C51E6" w:rsidRDefault="002A2945" w:rsidP="002A2945">
      <w:pPr>
        <w:pStyle w:val="Equation"/>
        <w:tabs>
          <w:tab w:val="clear" w:pos="794"/>
          <w:tab w:val="clear" w:pos="1588"/>
        </w:tabs>
        <w:ind w:left="1440"/>
        <w:rPr>
          <w:lang w:val="en-CA" w:eastAsia="ko-KR"/>
        </w:rPr>
      </w:pPr>
      <w:r w:rsidRPr="00AC2B2B">
        <w:rPr>
          <w:lang w:val="en-CA" w:eastAsia="ko-KR"/>
        </w:rPr>
        <w:t>mMvdL1[ 1 ]  =  </w:t>
      </w:r>
      <w:r w:rsidRPr="00AC2B2B" w:rsidDel="003C51E6">
        <w:rPr>
          <w:lang w:val="en-CA" w:eastAsia="ko-KR"/>
        </w:rPr>
        <w:t>−</w:t>
      </w:r>
      <w:r w:rsidRPr="00AC2B2B">
        <w:rPr>
          <w:lang w:val="en-CA" w:eastAsia="ko-KR"/>
        </w:rPr>
        <w:t>MmvdOffset[ 1 ]</w:t>
      </w:r>
      <w:r w:rsidRPr="00AC2B2B">
        <w:rPr>
          <w:lang w:val="en-CA" w:eastAsia="ko-KR"/>
        </w:rPr>
        <w:tab/>
      </w:r>
      <w:r w:rsidRPr="00AC2B2B">
        <w:rPr>
          <w:lang w:val="en-CA" w:eastAsia="ko-KR"/>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277</w:t>
      </w:r>
      <w:r w:rsidRPr="00AC2B2B" w:rsidDel="003C51E6">
        <w:rPr>
          <w:lang w:val="en-CA" w:eastAsia="ko-KR"/>
        </w:rPr>
        <w:fldChar w:fldCharType="end"/>
      </w:r>
      <w:r w:rsidRPr="00AC2B2B" w:rsidDel="003C51E6">
        <w:rPr>
          <w:lang w:val="en-CA" w:eastAsia="ko-KR"/>
        </w:rPr>
        <w:t>)</w:t>
      </w:r>
    </w:p>
    <w:p w14:paraId="4183B84A" w14:textId="77777777" w:rsidR="002A2945" w:rsidRPr="00AC2B2B" w:rsidRDefault="002A2945" w:rsidP="002A2945">
      <w:pPr>
        <w:numPr>
          <w:ilvl w:val="0"/>
          <w:numId w:val="5"/>
        </w:numPr>
        <w:tabs>
          <w:tab w:val="clear" w:pos="400"/>
        </w:tabs>
        <w:ind w:left="720" w:hanging="360"/>
        <w:rPr>
          <w:lang w:val="en-CA" w:eastAsia="ko-KR"/>
        </w:rPr>
      </w:pPr>
      <w:r w:rsidRPr="00AC2B2B">
        <w:rPr>
          <w:lang w:val="en-CA" w:eastAsia="ko-KR"/>
        </w:rPr>
        <w:t>Otherwise ( </w:t>
      </w:r>
      <w:r w:rsidRPr="00AC2B2B" w:rsidDel="003C51E6">
        <w:rPr>
          <w:lang w:val="en-CA" w:eastAsia="ko-KR"/>
        </w:rPr>
        <w:t>−</w:t>
      </w:r>
      <w:r w:rsidRPr="00AC2B2B">
        <w:rPr>
          <w:lang w:val="en-CA" w:eastAsia="ko-KR"/>
        </w:rPr>
        <w:t>currPocDiffL0 * currPocDiffL1 is less than 0 ), the following applies:</w:t>
      </w:r>
    </w:p>
    <w:p w14:paraId="7541BAC8" w14:textId="14A0C841" w:rsidR="002A2945" w:rsidRPr="00AC2B2B" w:rsidDel="003C51E6" w:rsidRDefault="002A2945" w:rsidP="002A2945">
      <w:pPr>
        <w:pStyle w:val="Equation"/>
        <w:tabs>
          <w:tab w:val="clear" w:pos="794"/>
          <w:tab w:val="clear" w:pos="1588"/>
        </w:tabs>
        <w:ind w:left="1440"/>
        <w:rPr>
          <w:lang w:val="en-CA" w:eastAsia="ko-KR"/>
        </w:rPr>
      </w:pPr>
      <w:r w:rsidRPr="00AC2B2B">
        <w:rPr>
          <w:lang w:val="en-CA" w:eastAsia="ko-KR"/>
        </w:rPr>
        <w:t>mMvdL0[ 0 ]  =  MmvdOffset[ 0 ]</w:t>
      </w:r>
      <w:r w:rsidRPr="00AC2B2B">
        <w:rPr>
          <w:lang w:val="en-CA" w:eastAsia="ko-KR"/>
        </w:rPr>
        <w:tab/>
      </w:r>
      <w:r w:rsidRPr="00AC2B2B">
        <w:rPr>
          <w:lang w:val="en-CA" w:eastAsia="ko-KR"/>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278</w:t>
      </w:r>
      <w:r w:rsidRPr="00AC2B2B" w:rsidDel="003C51E6">
        <w:rPr>
          <w:lang w:val="en-CA" w:eastAsia="ko-KR"/>
        </w:rPr>
        <w:fldChar w:fldCharType="end"/>
      </w:r>
      <w:r w:rsidRPr="00AC2B2B" w:rsidDel="003C51E6">
        <w:rPr>
          <w:lang w:val="en-CA" w:eastAsia="ko-KR"/>
        </w:rPr>
        <w:t>)</w:t>
      </w:r>
    </w:p>
    <w:p w14:paraId="75A78AEE" w14:textId="4A6E6253" w:rsidR="002A2945" w:rsidRPr="00AC2B2B" w:rsidDel="003C51E6" w:rsidRDefault="002A2945" w:rsidP="002A2945">
      <w:pPr>
        <w:pStyle w:val="Equation"/>
        <w:tabs>
          <w:tab w:val="clear" w:pos="794"/>
          <w:tab w:val="clear" w:pos="1588"/>
        </w:tabs>
        <w:ind w:left="1440"/>
        <w:rPr>
          <w:lang w:val="en-CA" w:eastAsia="ko-KR"/>
        </w:rPr>
      </w:pPr>
      <w:r w:rsidRPr="00AC2B2B">
        <w:rPr>
          <w:lang w:val="en-CA" w:eastAsia="ko-KR"/>
        </w:rPr>
        <w:t>mMvdL0[ 1 ]  =  MmvdOffset[ 1 ]</w:t>
      </w:r>
      <w:r w:rsidRPr="00AC2B2B">
        <w:rPr>
          <w:lang w:val="en-CA" w:eastAsia="ko-KR"/>
        </w:rPr>
        <w:tab/>
      </w:r>
      <w:r w:rsidRPr="00AC2B2B">
        <w:rPr>
          <w:lang w:val="en-CA" w:eastAsia="ko-KR"/>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279</w:t>
      </w:r>
      <w:r w:rsidRPr="00AC2B2B" w:rsidDel="003C51E6">
        <w:rPr>
          <w:lang w:val="en-CA" w:eastAsia="ko-KR"/>
        </w:rPr>
        <w:fldChar w:fldCharType="end"/>
      </w:r>
      <w:r w:rsidRPr="00AC2B2B" w:rsidDel="003C51E6">
        <w:rPr>
          <w:lang w:val="en-CA" w:eastAsia="ko-KR"/>
        </w:rPr>
        <w:t>)</w:t>
      </w:r>
    </w:p>
    <w:p w14:paraId="3789CB77" w14:textId="020E6CBF" w:rsidR="002A2945" w:rsidRPr="00AC2B2B" w:rsidDel="003C51E6" w:rsidRDefault="002A2945" w:rsidP="002A2945">
      <w:pPr>
        <w:pStyle w:val="Equation"/>
        <w:tabs>
          <w:tab w:val="clear" w:pos="794"/>
          <w:tab w:val="clear" w:pos="1588"/>
        </w:tabs>
        <w:ind w:left="1440"/>
        <w:rPr>
          <w:lang w:val="en-CA" w:eastAsia="ko-KR"/>
        </w:rPr>
      </w:pPr>
      <w:r w:rsidRPr="00AC2B2B">
        <w:rPr>
          <w:lang w:val="en-CA" w:eastAsia="ko-KR"/>
        </w:rPr>
        <w:t>mMvdL1[ 0 ]  =  MmvdOffset[ 0 ]</w:t>
      </w:r>
      <w:r w:rsidRPr="00AC2B2B">
        <w:rPr>
          <w:lang w:val="en-CA" w:eastAsia="ko-KR"/>
        </w:rPr>
        <w:tab/>
      </w:r>
      <w:r w:rsidRPr="00AC2B2B">
        <w:rPr>
          <w:lang w:val="en-CA" w:eastAsia="ko-KR"/>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280</w:t>
      </w:r>
      <w:r w:rsidRPr="00AC2B2B" w:rsidDel="003C51E6">
        <w:rPr>
          <w:lang w:val="en-CA" w:eastAsia="ko-KR"/>
        </w:rPr>
        <w:fldChar w:fldCharType="end"/>
      </w:r>
      <w:r w:rsidRPr="00AC2B2B" w:rsidDel="003C51E6">
        <w:rPr>
          <w:lang w:val="en-CA" w:eastAsia="ko-KR"/>
        </w:rPr>
        <w:t>)</w:t>
      </w:r>
    </w:p>
    <w:p w14:paraId="3C4F6993" w14:textId="48BCD1A1" w:rsidR="002A2945" w:rsidRPr="00AC2B2B" w:rsidDel="003C51E6" w:rsidRDefault="002A2945" w:rsidP="002A2945">
      <w:pPr>
        <w:pStyle w:val="Equation"/>
        <w:tabs>
          <w:tab w:val="clear" w:pos="794"/>
          <w:tab w:val="clear" w:pos="1588"/>
        </w:tabs>
        <w:ind w:left="1440"/>
        <w:rPr>
          <w:lang w:val="en-CA" w:eastAsia="ko-KR"/>
        </w:rPr>
      </w:pPr>
      <w:r w:rsidRPr="00AC2B2B">
        <w:rPr>
          <w:lang w:val="en-CA" w:eastAsia="ko-KR"/>
        </w:rPr>
        <w:t>mMvdL1[ 1 ]  =  MmvdOffset[ 1 ]</w:t>
      </w:r>
      <w:r w:rsidRPr="00AC2B2B">
        <w:rPr>
          <w:lang w:val="en-CA" w:eastAsia="ko-KR"/>
        </w:rPr>
        <w:tab/>
      </w:r>
      <w:r w:rsidRPr="00AC2B2B">
        <w:rPr>
          <w:lang w:val="en-CA" w:eastAsia="ko-KR"/>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281</w:t>
      </w:r>
      <w:r w:rsidRPr="00AC2B2B" w:rsidDel="003C51E6">
        <w:rPr>
          <w:lang w:val="en-CA" w:eastAsia="ko-KR"/>
        </w:rPr>
        <w:fldChar w:fldCharType="end"/>
      </w:r>
      <w:r w:rsidRPr="00AC2B2B" w:rsidDel="003C51E6">
        <w:rPr>
          <w:lang w:val="en-CA" w:eastAsia="ko-KR"/>
        </w:rPr>
        <w:t>)</w:t>
      </w:r>
    </w:p>
    <w:p w14:paraId="4D9201F8" w14:textId="77777777" w:rsidR="002A2945" w:rsidRPr="00AC2B2B" w:rsidRDefault="002A2945" w:rsidP="002A2945">
      <w:pPr>
        <w:numPr>
          <w:ilvl w:val="0"/>
          <w:numId w:val="5"/>
        </w:numPr>
        <w:tabs>
          <w:tab w:val="clear" w:pos="400"/>
          <w:tab w:val="clear" w:pos="794"/>
        </w:tabs>
        <w:ind w:left="1080" w:hanging="360"/>
        <w:rPr>
          <w:lang w:val="en-CA" w:eastAsia="ko-KR"/>
        </w:rPr>
      </w:pPr>
      <w:r w:rsidRPr="00AC2B2B">
        <w:rPr>
          <w:lang w:val="en-CA" w:eastAsia="ko-KR"/>
        </w:rPr>
        <w:t>If Abs( currPocDiffL0 ) is greater than Abs( currPocDiffL1 ), the following applies:</w:t>
      </w:r>
    </w:p>
    <w:p w14:paraId="75627190" w14:textId="3665C813" w:rsidR="002A2945" w:rsidRPr="00AC2B2B" w:rsidRDefault="002A2945" w:rsidP="002A2945">
      <w:pPr>
        <w:pStyle w:val="Equation"/>
        <w:tabs>
          <w:tab w:val="clear" w:pos="794"/>
          <w:tab w:val="clear" w:pos="1588"/>
        </w:tabs>
        <w:ind w:left="1440"/>
        <w:rPr>
          <w:lang w:val="en-CA" w:eastAsia="ko-KR"/>
        </w:rPr>
      </w:pPr>
      <w:r w:rsidRPr="00AC2B2B">
        <w:rPr>
          <w:lang w:val="en-CA" w:eastAsia="ko-KR"/>
        </w:rPr>
        <w:t>td = Clip3( −128, 127, currPocDiffL0 )</w:t>
      </w:r>
      <w:r w:rsidRPr="00AC2B2B">
        <w:rPr>
          <w:lang w:val="en-CA" w:eastAsia="ko-KR"/>
        </w:rPr>
        <w:tab/>
      </w:r>
      <w:r w:rsidRPr="00AC2B2B">
        <w:rPr>
          <w:lang w:val="en-CA" w:eastAsia="ko-KR"/>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282</w:t>
      </w:r>
      <w:r w:rsidRPr="00AC2B2B" w:rsidDel="003C51E6">
        <w:rPr>
          <w:lang w:val="en-CA" w:eastAsia="ko-KR"/>
        </w:rPr>
        <w:fldChar w:fldCharType="end"/>
      </w:r>
      <w:r w:rsidRPr="00AC2B2B" w:rsidDel="003C51E6">
        <w:rPr>
          <w:lang w:val="en-CA" w:eastAsia="ko-KR"/>
        </w:rPr>
        <w:t>)</w:t>
      </w:r>
    </w:p>
    <w:p w14:paraId="5CABA5C9" w14:textId="118CC24E" w:rsidR="002A2945" w:rsidRPr="00AC2B2B" w:rsidRDefault="002A2945" w:rsidP="002A2945">
      <w:pPr>
        <w:pStyle w:val="Equation"/>
        <w:tabs>
          <w:tab w:val="clear" w:pos="794"/>
          <w:tab w:val="clear" w:pos="1588"/>
        </w:tabs>
        <w:ind w:left="1440"/>
        <w:rPr>
          <w:lang w:val="en-CA" w:eastAsia="ko-KR"/>
        </w:rPr>
      </w:pPr>
      <w:r w:rsidRPr="00AC2B2B">
        <w:rPr>
          <w:lang w:val="en-CA" w:eastAsia="ko-KR"/>
        </w:rPr>
        <w:t>tb = Clip3( −128, 127, currPocDiffL1 )</w:t>
      </w:r>
      <w:r w:rsidRPr="00AC2B2B">
        <w:rPr>
          <w:lang w:val="en-CA" w:eastAsia="ko-KR"/>
        </w:rPr>
        <w:tab/>
      </w:r>
      <w:r w:rsidRPr="00AC2B2B">
        <w:rPr>
          <w:lang w:val="en-CA" w:eastAsia="ko-KR"/>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283</w:t>
      </w:r>
      <w:r w:rsidRPr="00AC2B2B" w:rsidDel="003C51E6">
        <w:rPr>
          <w:lang w:val="en-CA" w:eastAsia="ko-KR"/>
        </w:rPr>
        <w:fldChar w:fldCharType="end"/>
      </w:r>
      <w:r w:rsidRPr="00AC2B2B" w:rsidDel="003C51E6">
        <w:rPr>
          <w:lang w:val="en-CA" w:eastAsia="ko-KR"/>
        </w:rPr>
        <w:t>)</w:t>
      </w:r>
    </w:p>
    <w:p w14:paraId="4003EF41" w14:textId="3B76999C" w:rsidR="002A2945" w:rsidRPr="00AC2B2B" w:rsidRDefault="002A2945" w:rsidP="002A2945">
      <w:pPr>
        <w:pStyle w:val="Equation"/>
        <w:tabs>
          <w:tab w:val="clear" w:pos="794"/>
          <w:tab w:val="clear" w:pos="1588"/>
        </w:tabs>
        <w:ind w:left="1440"/>
        <w:rPr>
          <w:lang w:val="en-CA" w:eastAsia="ko-KR"/>
        </w:rPr>
      </w:pPr>
      <w:r w:rsidRPr="00AC2B2B">
        <w:rPr>
          <w:lang w:val="en-CA" w:eastAsia="ko-KR"/>
        </w:rPr>
        <w:t>tx = ( 16384 + ( Abs( td )  &gt;&gt;  1 ) ) / td</w:t>
      </w:r>
      <w:r w:rsidRPr="00AC2B2B">
        <w:rPr>
          <w:lang w:val="en-CA" w:eastAsia="ko-KR"/>
        </w:rPr>
        <w:tab/>
      </w:r>
      <w:r w:rsidRPr="00AC2B2B">
        <w:rPr>
          <w:lang w:val="en-CA" w:eastAsia="ko-KR"/>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284</w:t>
      </w:r>
      <w:r w:rsidRPr="00AC2B2B" w:rsidDel="003C51E6">
        <w:rPr>
          <w:lang w:val="en-CA" w:eastAsia="ko-KR"/>
        </w:rPr>
        <w:fldChar w:fldCharType="end"/>
      </w:r>
      <w:r w:rsidRPr="00AC2B2B" w:rsidDel="003C51E6">
        <w:rPr>
          <w:lang w:val="en-CA" w:eastAsia="ko-KR"/>
        </w:rPr>
        <w:t>)</w:t>
      </w:r>
    </w:p>
    <w:p w14:paraId="71FE6548" w14:textId="5191797B" w:rsidR="002A2945" w:rsidRPr="00AC2B2B" w:rsidRDefault="002A2945" w:rsidP="002A2945">
      <w:pPr>
        <w:pStyle w:val="Equation"/>
        <w:tabs>
          <w:tab w:val="clear" w:pos="794"/>
          <w:tab w:val="clear" w:pos="1588"/>
        </w:tabs>
        <w:ind w:left="1440"/>
        <w:rPr>
          <w:lang w:val="en-CA" w:eastAsia="ko-KR"/>
        </w:rPr>
      </w:pPr>
      <w:r w:rsidRPr="00AC2B2B">
        <w:rPr>
          <w:lang w:val="en-CA" w:eastAsia="ko-KR"/>
        </w:rPr>
        <w:t>distScaleFactor = Clip3( −4096, 4095, ( tb * tx + 32 )  &gt;&gt;  6 )</w:t>
      </w:r>
      <w:r w:rsidRPr="00AC2B2B">
        <w:rPr>
          <w:lang w:val="en-CA" w:eastAsia="ko-KR"/>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285</w:t>
      </w:r>
      <w:r w:rsidRPr="00AC2B2B" w:rsidDel="003C51E6">
        <w:rPr>
          <w:lang w:val="en-CA" w:eastAsia="ko-KR"/>
        </w:rPr>
        <w:fldChar w:fldCharType="end"/>
      </w:r>
      <w:r w:rsidRPr="00AC2B2B" w:rsidDel="003C51E6">
        <w:rPr>
          <w:lang w:val="en-CA" w:eastAsia="ko-KR"/>
        </w:rPr>
        <w:t>)</w:t>
      </w:r>
    </w:p>
    <w:p w14:paraId="47805EBC" w14:textId="55518BF5" w:rsidR="002A2945" w:rsidRPr="00AC2B2B" w:rsidRDefault="002A2945" w:rsidP="002A2945">
      <w:pPr>
        <w:pStyle w:val="Equation"/>
        <w:tabs>
          <w:tab w:val="clear" w:pos="794"/>
          <w:tab w:val="clear" w:pos="1588"/>
          <w:tab w:val="left" w:pos="4230"/>
        </w:tabs>
        <w:ind w:left="1440"/>
        <w:rPr>
          <w:lang w:val="en-CA" w:eastAsia="ko-KR"/>
        </w:rPr>
      </w:pPr>
      <w:r w:rsidRPr="00AC2B2B">
        <w:rPr>
          <w:lang w:val="en-CA" w:eastAsia="ko-KR"/>
        </w:rPr>
        <w:t>mMvdL1[ 0 ] = Clip3( </w:t>
      </w:r>
      <w:r w:rsidRPr="00AC2B2B" w:rsidDel="003C51E6">
        <w:rPr>
          <w:lang w:val="en-CA" w:eastAsia="ko-KR"/>
        </w:rPr>
        <w:t>−</w:t>
      </w:r>
      <w:r w:rsidRPr="00AC2B2B">
        <w:rPr>
          <w:lang w:val="en-CA" w:eastAsia="ko-KR"/>
        </w:rPr>
        <w:t>2</w:t>
      </w:r>
      <w:r w:rsidRPr="00AC2B2B">
        <w:rPr>
          <w:vertAlign w:val="superscript"/>
          <w:lang w:val="en-CA" w:eastAsia="ko-KR"/>
        </w:rPr>
        <w:t>15</w:t>
      </w:r>
      <w:r w:rsidRPr="00AC2B2B">
        <w:rPr>
          <w:lang w:val="en-CA" w:eastAsia="ko-KR"/>
        </w:rPr>
        <w:t>, 2</w:t>
      </w:r>
      <w:r w:rsidRPr="00AC2B2B">
        <w:rPr>
          <w:vertAlign w:val="superscript"/>
          <w:lang w:val="en-CA" w:eastAsia="ko-KR"/>
        </w:rPr>
        <w:t>15</w:t>
      </w:r>
      <w:r w:rsidRPr="00AC2B2B">
        <w:rPr>
          <w:lang w:val="en-CA" w:eastAsia="ko-KR"/>
        </w:rPr>
        <w:t> </w:t>
      </w:r>
      <w:r w:rsidRPr="00AC2B2B" w:rsidDel="003C51E6">
        <w:rPr>
          <w:lang w:val="en-CA" w:eastAsia="ko-KR"/>
        </w:rPr>
        <w:t>−</w:t>
      </w:r>
      <w:r w:rsidRPr="00AC2B2B">
        <w:rPr>
          <w:lang w:val="en-CA" w:eastAsia="ko-KR"/>
        </w:rPr>
        <w:t> 1, Sign( distScaleFactor * mMvdL1[ 0 ] )  *  </w:t>
      </w:r>
      <w:r w:rsidRPr="00AC2B2B">
        <w:rPr>
          <w:lang w:val="en-CA" w:eastAsia="ko-KR"/>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286</w:t>
      </w:r>
      <w:r w:rsidRPr="00AC2B2B" w:rsidDel="003C51E6">
        <w:rPr>
          <w:lang w:val="en-CA" w:eastAsia="ko-KR"/>
        </w:rPr>
        <w:fldChar w:fldCharType="end"/>
      </w:r>
      <w:r w:rsidRPr="00AC2B2B" w:rsidDel="003C51E6">
        <w:rPr>
          <w:lang w:val="en-CA" w:eastAsia="ko-KR"/>
        </w:rPr>
        <w:t>)</w:t>
      </w:r>
      <w:r w:rsidRPr="00AC2B2B">
        <w:rPr>
          <w:lang w:val="en-CA" w:eastAsia="ko-KR"/>
        </w:rPr>
        <w:br/>
      </w:r>
      <w:r w:rsidRPr="00AC2B2B">
        <w:rPr>
          <w:lang w:val="en-CA" w:eastAsia="ko-KR"/>
        </w:rPr>
        <w:tab/>
        <w:t>( ( Abs( distScaleFactor * mMvdL1[ 0 ] ) + 127 )  &gt;&gt;  8 ) )</w:t>
      </w:r>
    </w:p>
    <w:p w14:paraId="22BF3B93" w14:textId="55E921CE" w:rsidR="002A2945" w:rsidRPr="00AC2B2B" w:rsidRDefault="002A2945" w:rsidP="002A2945">
      <w:pPr>
        <w:pStyle w:val="Equation"/>
        <w:tabs>
          <w:tab w:val="clear" w:pos="794"/>
          <w:tab w:val="clear" w:pos="1588"/>
          <w:tab w:val="clear" w:pos="4849"/>
          <w:tab w:val="left" w:pos="4230"/>
        </w:tabs>
        <w:ind w:left="1440"/>
        <w:rPr>
          <w:lang w:val="en-CA" w:eastAsia="ko-KR"/>
        </w:rPr>
      </w:pPr>
      <w:r w:rsidRPr="00AC2B2B">
        <w:rPr>
          <w:lang w:val="en-CA" w:eastAsia="ko-KR"/>
        </w:rPr>
        <w:t>mMvdL1[ 1 ] = Clip3( </w:t>
      </w:r>
      <w:r w:rsidRPr="00AC2B2B" w:rsidDel="003C51E6">
        <w:rPr>
          <w:lang w:val="en-CA" w:eastAsia="ko-KR"/>
        </w:rPr>
        <w:t>−</w:t>
      </w:r>
      <w:r w:rsidRPr="00AC2B2B">
        <w:rPr>
          <w:lang w:val="en-CA" w:eastAsia="ko-KR"/>
        </w:rPr>
        <w:t>2</w:t>
      </w:r>
      <w:r w:rsidRPr="00AC2B2B">
        <w:rPr>
          <w:vertAlign w:val="superscript"/>
          <w:lang w:val="en-CA" w:eastAsia="ko-KR"/>
        </w:rPr>
        <w:t>15</w:t>
      </w:r>
      <w:r w:rsidRPr="00AC2B2B">
        <w:rPr>
          <w:lang w:val="en-CA" w:eastAsia="ko-KR"/>
        </w:rPr>
        <w:t>, 2</w:t>
      </w:r>
      <w:r w:rsidRPr="00AC2B2B">
        <w:rPr>
          <w:vertAlign w:val="superscript"/>
          <w:lang w:val="en-CA" w:eastAsia="ko-KR"/>
        </w:rPr>
        <w:t>15</w:t>
      </w:r>
      <w:r w:rsidRPr="00AC2B2B">
        <w:rPr>
          <w:lang w:val="en-CA" w:eastAsia="ko-KR"/>
        </w:rPr>
        <w:t> </w:t>
      </w:r>
      <w:r w:rsidRPr="00AC2B2B" w:rsidDel="003C51E6">
        <w:rPr>
          <w:lang w:val="en-CA" w:eastAsia="ko-KR"/>
        </w:rPr>
        <w:t>−</w:t>
      </w:r>
      <w:r w:rsidRPr="00AC2B2B">
        <w:rPr>
          <w:lang w:val="en-CA" w:eastAsia="ko-KR"/>
        </w:rPr>
        <w:t> 1, Sign( distScaleFactor * mMvdL1[ 1 ] )  *  </w:t>
      </w:r>
      <w:r w:rsidRPr="00AC2B2B">
        <w:rPr>
          <w:lang w:val="en-CA" w:eastAsia="ko-KR"/>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287</w:t>
      </w:r>
      <w:r w:rsidRPr="00AC2B2B" w:rsidDel="003C51E6">
        <w:rPr>
          <w:lang w:val="en-CA" w:eastAsia="ko-KR"/>
        </w:rPr>
        <w:fldChar w:fldCharType="end"/>
      </w:r>
      <w:r w:rsidRPr="00AC2B2B" w:rsidDel="003C51E6">
        <w:rPr>
          <w:lang w:val="en-CA" w:eastAsia="ko-KR"/>
        </w:rPr>
        <w:t>)</w:t>
      </w:r>
      <w:r w:rsidRPr="00AC2B2B">
        <w:rPr>
          <w:lang w:val="en-CA" w:eastAsia="ko-KR"/>
        </w:rPr>
        <w:br/>
      </w:r>
      <w:r w:rsidRPr="00AC2B2B">
        <w:rPr>
          <w:lang w:val="en-CA" w:eastAsia="ko-KR"/>
        </w:rPr>
        <w:tab/>
        <w:t>( ( Abs( distScaleFactor * mMvdL1[ 1 ] ) + 127 )  &gt;&gt;  8 ) )</w:t>
      </w:r>
    </w:p>
    <w:p w14:paraId="1D5D31BF" w14:textId="77777777" w:rsidR="002A2945" w:rsidRPr="00AC2B2B" w:rsidRDefault="002A2945" w:rsidP="002A2945">
      <w:pPr>
        <w:numPr>
          <w:ilvl w:val="0"/>
          <w:numId w:val="5"/>
        </w:numPr>
        <w:tabs>
          <w:tab w:val="clear" w:pos="400"/>
          <w:tab w:val="clear" w:pos="794"/>
        </w:tabs>
        <w:ind w:left="1080" w:hanging="360"/>
        <w:rPr>
          <w:lang w:val="en-CA" w:eastAsia="ko-KR"/>
        </w:rPr>
      </w:pPr>
      <w:r w:rsidRPr="00AC2B2B">
        <w:rPr>
          <w:lang w:val="en-CA" w:eastAsia="ko-KR"/>
        </w:rPr>
        <w:lastRenderedPageBreak/>
        <w:t>Otherwise if Abs( currPocDiffL0 ) is less than Abs( currPocDiffL0 ), the following applies:</w:t>
      </w:r>
    </w:p>
    <w:p w14:paraId="1B4A40D5" w14:textId="31ECC67B" w:rsidR="002A2945" w:rsidRPr="00AC2B2B" w:rsidRDefault="002A2945" w:rsidP="002A2945">
      <w:pPr>
        <w:pStyle w:val="Equation"/>
        <w:tabs>
          <w:tab w:val="clear" w:pos="794"/>
          <w:tab w:val="clear" w:pos="1588"/>
        </w:tabs>
        <w:ind w:left="1440"/>
        <w:rPr>
          <w:lang w:val="en-CA" w:eastAsia="ko-KR"/>
        </w:rPr>
      </w:pPr>
      <w:r w:rsidRPr="00AC2B2B">
        <w:rPr>
          <w:lang w:val="en-CA" w:eastAsia="ko-KR"/>
        </w:rPr>
        <w:t>td = Clip3( −128, 127, currPocDiffL1 )</w:t>
      </w:r>
      <w:r w:rsidRPr="00AC2B2B">
        <w:rPr>
          <w:lang w:val="en-CA" w:eastAsia="ko-KR"/>
        </w:rPr>
        <w:tab/>
      </w:r>
      <w:r w:rsidRPr="00AC2B2B">
        <w:rPr>
          <w:lang w:val="en-CA" w:eastAsia="ko-KR"/>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288</w:t>
      </w:r>
      <w:r w:rsidRPr="00AC2B2B" w:rsidDel="003C51E6">
        <w:rPr>
          <w:lang w:val="en-CA" w:eastAsia="ko-KR"/>
        </w:rPr>
        <w:fldChar w:fldCharType="end"/>
      </w:r>
      <w:r w:rsidRPr="00AC2B2B" w:rsidDel="003C51E6">
        <w:rPr>
          <w:lang w:val="en-CA" w:eastAsia="ko-KR"/>
        </w:rPr>
        <w:t>)</w:t>
      </w:r>
    </w:p>
    <w:p w14:paraId="0AA5FA0F" w14:textId="479F57E0" w:rsidR="002A2945" w:rsidRPr="00AC2B2B" w:rsidRDefault="002A2945" w:rsidP="002A2945">
      <w:pPr>
        <w:pStyle w:val="Equation"/>
        <w:tabs>
          <w:tab w:val="clear" w:pos="794"/>
          <w:tab w:val="clear" w:pos="1588"/>
        </w:tabs>
        <w:ind w:left="1440"/>
        <w:rPr>
          <w:lang w:val="en-CA" w:eastAsia="ko-KR"/>
        </w:rPr>
      </w:pPr>
      <w:r w:rsidRPr="00AC2B2B">
        <w:rPr>
          <w:lang w:val="en-CA" w:eastAsia="ko-KR"/>
        </w:rPr>
        <w:t>tb = Clip3( −128, 127, currPocDiffL0 )</w:t>
      </w:r>
      <w:r w:rsidRPr="00AC2B2B">
        <w:rPr>
          <w:lang w:val="en-CA" w:eastAsia="ko-KR"/>
        </w:rPr>
        <w:tab/>
      </w:r>
      <w:r w:rsidRPr="00AC2B2B">
        <w:rPr>
          <w:lang w:val="en-CA" w:eastAsia="ko-KR"/>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289</w:t>
      </w:r>
      <w:r w:rsidRPr="00AC2B2B" w:rsidDel="003C51E6">
        <w:rPr>
          <w:lang w:val="en-CA" w:eastAsia="ko-KR"/>
        </w:rPr>
        <w:fldChar w:fldCharType="end"/>
      </w:r>
      <w:r w:rsidRPr="00AC2B2B" w:rsidDel="003C51E6">
        <w:rPr>
          <w:lang w:val="en-CA" w:eastAsia="ko-KR"/>
        </w:rPr>
        <w:t>)</w:t>
      </w:r>
    </w:p>
    <w:p w14:paraId="1C76BA4A" w14:textId="1B0EF6D1" w:rsidR="002A2945" w:rsidRPr="00AC2B2B" w:rsidRDefault="002A2945" w:rsidP="002A2945">
      <w:pPr>
        <w:pStyle w:val="Equation"/>
        <w:tabs>
          <w:tab w:val="clear" w:pos="794"/>
          <w:tab w:val="clear" w:pos="1588"/>
        </w:tabs>
        <w:ind w:left="1440"/>
        <w:rPr>
          <w:lang w:val="en-CA" w:eastAsia="ko-KR"/>
        </w:rPr>
      </w:pPr>
      <w:r w:rsidRPr="00AC2B2B">
        <w:rPr>
          <w:lang w:val="en-CA" w:eastAsia="ko-KR"/>
        </w:rPr>
        <w:t>tx = ( 16384 + ( Abs( td )  &gt;&gt;  1 ) ) / td</w:t>
      </w:r>
      <w:r w:rsidRPr="00AC2B2B">
        <w:rPr>
          <w:lang w:val="en-CA" w:eastAsia="ko-KR"/>
        </w:rPr>
        <w:tab/>
      </w:r>
      <w:r w:rsidRPr="00AC2B2B">
        <w:rPr>
          <w:lang w:val="en-CA" w:eastAsia="ko-KR"/>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290</w:t>
      </w:r>
      <w:r w:rsidRPr="00AC2B2B" w:rsidDel="003C51E6">
        <w:rPr>
          <w:lang w:val="en-CA" w:eastAsia="ko-KR"/>
        </w:rPr>
        <w:fldChar w:fldCharType="end"/>
      </w:r>
      <w:r w:rsidRPr="00AC2B2B" w:rsidDel="003C51E6">
        <w:rPr>
          <w:lang w:val="en-CA" w:eastAsia="ko-KR"/>
        </w:rPr>
        <w:t>)</w:t>
      </w:r>
    </w:p>
    <w:p w14:paraId="11D55C23" w14:textId="00E04228" w:rsidR="002A2945" w:rsidRPr="00AC2B2B" w:rsidRDefault="002A2945" w:rsidP="002A2945">
      <w:pPr>
        <w:pStyle w:val="Equation"/>
        <w:tabs>
          <w:tab w:val="clear" w:pos="794"/>
          <w:tab w:val="clear" w:pos="1588"/>
        </w:tabs>
        <w:ind w:left="1440"/>
        <w:rPr>
          <w:lang w:val="en-CA" w:eastAsia="ko-KR"/>
        </w:rPr>
      </w:pPr>
      <w:r w:rsidRPr="00AC2B2B">
        <w:rPr>
          <w:lang w:val="en-CA" w:eastAsia="ko-KR"/>
        </w:rPr>
        <w:t>distScaleFactor = Clip3( −4096, 4095, ( tb * tx + 32 )  &gt;&gt;  6 )</w:t>
      </w:r>
      <w:r w:rsidRPr="00AC2B2B">
        <w:rPr>
          <w:lang w:val="en-CA" w:eastAsia="ko-KR"/>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291</w:t>
      </w:r>
      <w:r w:rsidRPr="00AC2B2B" w:rsidDel="003C51E6">
        <w:rPr>
          <w:lang w:val="en-CA" w:eastAsia="ko-KR"/>
        </w:rPr>
        <w:fldChar w:fldCharType="end"/>
      </w:r>
      <w:r w:rsidRPr="00AC2B2B" w:rsidDel="003C51E6">
        <w:rPr>
          <w:lang w:val="en-CA" w:eastAsia="ko-KR"/>
        </w:rPr>
        <w:t>)</w:t>
      </w:r>
    </w:p>
    <w:p w14:paraId="413C677B" w14:textId="49CB07F9" w:rsidR="002A2945" w:rsidRPr="00AC2B2B" w:rsidRDefault="00711B95" w:rsidP="002A2945">
      <w:pPr>
        <w:pStyle w:val="Equation"/>
        <w:tabs>
          <w:tab w:val="clear" w:pos="794"/>
          <w:tab w:val="clear" w:pos="1588"/>
          <w:tab w:val="left" w:pos="4230"/>
        </w:tabs>
        <w:ind w:left="1440"/>
        <w:rPr>
          <w:lang w:val="en-CA" w:eastAsia="ko-KR"/>
        </w:rPr>
      </w:pPr>
      <w:r w:rsidRPr="00AC2B2B">
        <w:rPr>
          <w:lang w:val="en-CA" w:eastAsia="ko-KR"/>
        </w:rPr>
        <w:t>mMvdL0</w:t>
      </w:r>
      <w:r w:rsidR="002A2945" w:rsidRPr="00AC2B2B">
        <w:rPr>
          <w:lang w:val="en-CA" w:eastAsia="ko-KR"/>
        </w:rPr>
        <w:t>[ 0 ] = Clip3( </w:t>
      </w:r>
      <w:r w:rsidR="002A2945" w:rsidRPr="00AC2B2B" w:rsidDel="003C51E6">
        <w:rPr>
          <w:lang w:val="en-CA" w:eastAsia="ko-KR"/>
        </w:rPr>
        <w:t>−</w:t>
      </w:r>
      <w:r w:rsidR="002A2945" w:rsidRPr="00AC2B2B">
        <w:rPr>
          <w:lang w:val="en-CA" w:eastAsia="ko-KR"/>
        </w:rPr>
        <w:t>2</w:t>
      </w:r>
      <w:r w:rsidR="002A2945" w:rsidRPr="00AC2B2B">
        <w:rPr>
          <w:vertAlign w:val="superscript"/>
          <w:lang w:val="en-CA" w:eastAsia="ko-KR"/>
        </w:rPr>
        <w:t>15</w:t>
      </w:r>
      <w:r w:rsidR="002A2945" w:rsidRPr="00AC2B2B">
        <w:rPr>
          <w:lang w:val="en-CA" w:eastAsia="ko-KR"/>
        </w:rPr>
        <w:t>, 2</w:t>
      </w:r>
      <w:r w:rsidR="002A2945" w:rsidRPr="00AC2B2B">
        <w:rPr>
          <w:vertAlign w:val="superscript"/>
          <w:lang w:val="en-CA" w:eastAsia="ko-KR"/>
        </w:rPr>
        <w:t>15</w:t>
      </w:r>
      <w:r w:rsidR="002A2945" w:rsidRPr="00AC2B2B">
        <w:rPr>
          <w:lang w:val="en-CA" w:eastAsia="ko-KR"/>
        </w:rPr>
        <w:t> </w:t>
      </w:r>
      <w:r w:rsidR="002A2945" w:rsidRPr="00AC2B2B" w:rsidDel="003C51E6">
        <w:rPr>
          <w:lang w:val="en-CA" w:eastAsia="ko-KR"/>
        </w:rPr>
        <w:t>−</w:t>
      </w:r>
      <w:r w:rsidR="002A2945" w:rsidRPr="00AC2B2B">
        <w:rPr>
          <w:lang w:val="en-CA" w:eastAsia="ko-KR"/>
        </w:rPr>
        <w:t> 1, Sign( distScaleFactor * mMvdL0[ 0 ] )  *  </w:t>
      </w:r>
      <w:r w:rsidR="002A2945" w:rsidRPr="00AC2B2B">
        <w:rPr>
          <w:lang w:val="en-CA" w:eastAsia="ko-KR"/>
        </w:rPr>
        <w:tab/>
      </w:r>
      <w:r w:rsidR="002A2945" w:rsidRPr="00AC2B2B" w:rsidDel="003C51E6">
        <w:rPr>
          <w:lang w:val="en-CA" w:eastAsia="ko-KR"/>
        </w:rPr>
        <w:t>(</w:t>
      </w:r>
      <w:r w:rsidR="002A2945" w:rsidRPr="00AC2B2B" w:rsidDel="003C51E6">
        <w:rPr>
          <w:lang w:val="en-CA" w:eastAsia="ko-KR"/>
        </w:rPr>
        <w:fldChar w:fldCharType="begin" w:fldLock="1"/>
      </w:r>
      <w:r w:rsidR="002A2945" w:rsidRPr="00AC2B2B" w:rsidDel="003C51E6">
        <w:rPr>
          <w:lang w:val="en-CA" w:eastAsia="ko-KR"/>
        </w:rPr>
        <w:instrText xml:space="preserve"> STYLEREF 1 \s </w:instrText>
      </w:r>
      <w:r w:rsidR="002A2945" w:rsidRPr="00AC2B2B" w:rsidDel="003C51E6">
        <w:rPr>
          <w:lang w:val="en-CA" w:eastAsia="ko-KR"/>
        </w:rPr>
        <w:fldChar w:fldCharType="separate"/>
      </w:r>
      <w:r w:rsidR="00E57AB9" w:rsidRPr="00AC2B2B">
        <w:rPr>
          <w:noProof/>
          <w:lang w:val="en-CA" w:eastAsia="ko-KR"/>
        </w:rPr>
        <w:t>8</w:t>
      </w:r>
      <w:r w:rsidR="002A2945" w:rsidRPr="00AC2B2B" w:rsidDel="003C51E6">
        <w:rPr>
          <w:lang w:val="en-CA" w:eastAsia="ko-KR"/>
        </w:rPr>
        <w:fldChar w:fldCharType="end"/>
      </w:r>
      <w:r w:rsidR="002A2945" w:rsidRPr="00AC2B2B" w:rsidDel="003C51E6">
        <w:rPr>
          <w:lang w:val="en-CA" w:eastAsia="ko-KR"/>
        </w:rPr>
        <w:noBreakHyphen/>
      </w:r>
      <w:r w:rsidR="002A2945" w:rsidRPr="00AC2B2B" w:rsidDel="003C51E6">
        <w:rPr>
          <w:lang w:val="en-CA" w:eastAsia="ko-KR"/>
        </w:rPr>
        <w:fldChar w:fldCharType="begin" w:fldLock="1"/>
      </w:r>
      <w:r w:rsidR="002A2945" w:rsidRPr="00AC2B2B" w:rsidDel="003C51E6">
        <w:rPr>
          <w:lang w:val="en-CA" w:eastAsia="ko-KR"/>
        </w:rPr>
        <w:instrText xml:space="preserve"> SEQ Equation \* ARABIC \s 1 </w:instrText>
      </w:r>
      <w:r w:rsidR="002A2945" w:rsidRPr="00AC2B2B" w:rsidDel="003C51E6">
        <w:rPr>
          <w:lang w:val="en-CA" w:eastAsia="ko-KR"/>
        </w:rPr>
        <w:fldChar w:fldCharType="separate"/>
      </w:r>
      <w:r w:rsidR="00E57AB9" w:rsidRPr="00AC2B2B">
        <w:rPr>
          <w:noProof/>
          <w:lang w:val="en-CA" w:eastAsia="ko-KR"/>
        </w:rPr>
        <w:t>292</w:t>
      </w:r>
      <w:r w:rsidR="002A2945" w:rsidRPr="00AC2B2B" w:rsidDel="003C51E6">
        <w:rPr>
          <w:lang w:val="en-CA" w:eastAsia="ko-KR"/>
        </w:rPr>
        <w:fldChar w:fldCharType="end"/>
      </w:r>
      <w:r w:rsidR="002A2945" w:rsidRPr="00AC2B2B" w:rsidDel="003C51E6">
        <w:rPr>
          <w:lang w:val="en-CA" w:eastAsia="ko-KR"/>
        </w:rPr>
        <w:t>)</w:t>
      </w:r>
      <w:r w:rsidR="002A2945" w:rsidRPr="00AC2B2B">
        <w:rPr>
          <w:lang w:val="en-CA" w:eastAsia="ko-KR"/>
        </w:rPr>
        <w:br/>
      </w:r>
      <w:r w:rsidR="002A2945" w:rsidRPr="00AC2B2B">
        <w:rPr>
          <w:lang w:val="en-CA" w:eastAsia="ko-KR"/>
        </w:rPr>
        <w:tab/>
        <w:t>( ( Abs( distScaleFactor * mMvdL0[ 0 ] ) + 127 )  &gt;&gt;  8 ) )</w:t>
      </w:r>
    </w:p>
    <w:p w14:paraId="455ABF70" w14:textId="39763E18" w:rsidR="002A2945" w:rsidRPr="00AC2B2B" w:rsidRDefault="00711B95" w:rsidP="002A2945">
      <w:pPr>
        <w:pStyle w:val="Equation"/>
        <w:tabs>
          <w:tab w:val="clear" w:pos="794"/>
          <w:tab w:val="clear" w:pos="1588"/>
          <w:tab w:val="clear" w:pos="4849"/>
          <w:tab w:val="left" w:pos="4230"/>
        </w:tabs>
        <w:ind w:left="1440"/>
        <w:rPr>
          <w:lang w:val="en-CA" w:eastAsia="ko-KR"/>
        </w:rPr>
      </w:pPr>
      <w:r w:rsidRPr="00AC2B2B">
        <w:rPr>
          <w:lang w:val="en-CA" w:eastAsia="ko-KR"/>
        </w:rPr>
        <w:t>mMvdL0</w:t>
      </w:r>
      <w:r w:rsidR="002A2945" w:rsidRPr="00AC2B2B">
        <w:rPr>
          <w:lang w:val="en-CA" w:eastAsia="ko-KR"/>
        </w:rPr>
        <w:t>[ 1 ] = Clip3( </w:t>
      </w:r>
      <w:r w:rsidR="002A2945" w:rsidRPr="00AC2B2B" w:rsidDel="003C51E6">
        <w:rPr>
          <w:lang w:val="en-CA" w:eastAsia="ko-KR"/>
        </w:rPr>
        <w:t>−</w:t>
      </w:r>
      <w:r w:rsidR="002A2945" w:rsidRPr="00AC2B2B">
        <w:rPr>
          <w:lang w:val="en-CA" w:eastAsia="ko-KR"/>
        </w:rPr>
        <w:t>2</w:t>
      </w:r>
      <w:r w:rsidR="002A2945" w:rsidRPr="00AC2B2B">
        <w:rPr>
          <w:vertAlign w:val="superscript"/>
          <w:lang w:val="en-CA" w:eastAsia="ko-KR"/>
        </w:rPr>
        <w:t>15</w:t>
      </w:r>
      <w:r w:rsidR="002A2945" w:rsidRPr="00AC2B2B">
        <w:rPr>
          <w:lang w:val="en-CA" w:eastAsia="ko-KR"/>
        </w:rPr>
        <w:t>, 2</w:t>
      </w:r>
      <w:r w:rsidR="002A2945" w:rsidRPr="00AC2B2B">
        <w:rPr>
          <w:vertAlign w:val="superscript"/>
          <w:lang w:val="en-CA" w:eastAsia="ko-KR"/>
        </w:rPr>
        <w:t>15</w:t>
      </w:r>
      <w:r w:rsidR="002A2945" w:rsidRPr="00AC2B2B">
        <w:rPr>
          <w:lang w:val="en-CA" w:eastAsia="ko-KR"/>
        </w:rPr>
        <w:t> </w:t>
      </w:r>
      <w:r w:rsidR="002A2945" w:rsidRPr="00AC2B2B" w:rsidDel="003C51E6">
        <w:rPr>
          <w:lang w:val="en-CA" w:eastAsia="ko-KR"/>
        </w:rPr>
        <w:t>−</w:t>
      </w:r>
      <w:r w:rsidR="002A2945" w:rsidRPr="00AC2B2B">
        <w:rPr>
          <w:lang w:val="en-CA" w:eastAsia="ko-KR"/>
        </w:rPr>
        <w:t> 1, Sign( distScaleFactor * mMvdL0[ 1 ] )  *  </w:t>
      </w:r>
      <w:r w:rsidR="002A2945" w:rsidRPr="00AC2B2B">
        <w:rPr>
          <w:lang w:val="en-CA" w:eastAsia="ko-KR"/>
        </w:rPr>
        <w:tab/>
      </w:r>
      <w:r w:rsidR="002A2945" w:rsidRPr="00AC2B2B" w:rsidDel="003C51E6">
        <w:rPr>
          <w:lang w:val="en-CA" w:eastAsia="ko-KR"/>
        </w:rPr>
        <w:t>(</w:t>
      </w:r>
      <w:r w:rsidR="002A2945" w:rsidRPr="00AC2B2B" w:rsidDel="003C51E6">
        <w:rPr>
          <w:lang w:val="en-CA" w:eastAsia="ko-KR"/>
        </w:rPr>
        <w:fldChar w:fldCharType="begin" w:fldLock="1"/>
      </w:r>
      <w:r w:rsidR="002A2945" w:rsidRPr="00AC2B2B" w:rsidDel="003C51E6">
        <w:rPr>
          <w:lang w:val="en-CA" w:eastAsia="ko-KR"/>
        </w:rPr>
        <w:instrText xml:space="preserve"> STYLEREF 1 \s </w:instrText>
      </w:r>
      <w:r w:rsidR="002A2945" w:rsidRPr="00AC2B2B" w:rsidDel="003C51E6">
        <w:rPr>
          <w:lang w:val="en-CA" w:eastAsia="ko-KR"/>
        </w:rPr>
        <w:fldChar w:fldCharType="separate"/>
      </w:r>
      <w:r w:rsidR="00E57AB9" w:rsidRPr="00AC2B2B">
        <w:rPr>
          <w:noProof/>
          <w:lang w:val="en-CA" w:eastAsia="ko-KR"/>
        </w:rPr>
        <w:t>8</w:t>
      </w:r>
      <w:r w:rsidR="002A2945" w:rsidRPr="00AC2B2B" w:rsidDel="003C51E6">
        <w:rPr>
          <w:lang w:val="en-CA" w:eastAsia="ko-KR"/>
        </w:rPr>
        <w:fldChar w:fldCharType="end"/>
      </w:r>
      <w:r w:rsidR="002A2945" w:rsidRPr="00AC2B2B" w:rsidDel="003C51E6">
        <w:rPr>
          <w:lang w:val="en-CA" w:eastAsia="ko-KR"/>
        </w:rPr>
        <w:noBreakHyphen/>
      </w:r>
      <w:r w:rsidR="002A2945" w:rsidRPr="00AC2B2B" w:rsidDel="003C51E6">
        <w:rPr>
          <w:lang w:val="en-CA" w:eastAsia="ko-KR"/>
        </w:rPr>
        <w:fldChar w:fldCharType="begin" w:fldLock="1"/>
      </w:r>
      <w:r w:rsidR="002A2945" w:rsidRPr="00AC2B2B" w:rsidDel="003C51E6">
        <w:rPr>
          <w:lang w:val="en-CA" w:eastAsia="ko-KR"/>
        </w:rPr>
        <w:instrText xml:space="preserve"> SEQ Equation \* ARABIC \s 1 </w:instrText>
      </w:r>
      <w:r w:rsidR="002A2945" w:rsidRPr="00AC2B2B" w:rsidDel="003C51E6">
        <w:rPr>
          <w:lang w:val="en-CA" w:eastAsia="ko-KR"/>
        </w:rPr>
        <w:fldChar w:fldCharType="separate"/>
      </w:r>
      <w:r w:rsidR="00E57AB9" w:rsidRPr="00AC2B2B">
        <w:rPr>
          <w:noProof/>
          <w:lang w:val="en-CA" w:eastAsia="ko-KR"/>
        </w:rPr>
        <w:t>293</w:t>
      </w:r>
      <w:r w:rsidR="002A2945" w:rsidRPr="00AC2B2B" w:rsidDel="003C51E6">
        <w:rPr>
          <w:lang w:val="en-CA" w:eastAsia="ko-KR"/>
        </w:rPr>
        <w:fldChar w:fldCharType="end"/>
      </w:r>
      <w:r w:rsidR="002A2945" w:rsidRPr="00AC2B2B" w:rsidDel="003C51E6">
        <w:rPr>
          <w:lang w:val="en-CA" w:eastAsia="ko-KR"/>
        </w:rPr>
        <w:t>)</w:t>
      </w:r>
      <w:r w:rsidR="002A2945" w:rsidRPr="00AC2B2B">
        <w:rPr>
          <w:lang w:val="en-CA" w:eastAsia="ko-KR"/>
        </w:rPr>
        <w:br/>
      </w:r>
      <w:r w:rsidR="002A2945" w:rsidRPr="00AC2B2B">
        <w:rPr>
          <w:lang w:val="en-CA" w:eastAsia="ko-KR"/>
        </w:rPr>
        <w:tab/>
        <w:t>( ( Abs( distScaleFactor * mMvdL0[ 1 ] ) + 127 )  &gt;&gt;  8 ) )</w:t>
      </w:r>
    </w:p>
    <w:p w14:paraId="456EF8CA" w14:textId="19DE9454" w:rsidR="002A2945" w:rsidRPr="00AC2B2B" w:rsidRDefault="002A2945" w:rsidP="002A2945">
      <w:pPr>
        <w:numPr>
          <w:ilvl w:val="0"/>
          <w:numId w:val="5"/>
        </w:numPr>
        <w:tabs>
          <w:tab w:val="clear" w:pos="400"/>
        </w:tabs>
        <w:ind w:left="360" w:hanging="360"/>
        <w:rPr>
          <w:lang w:val="en-CA" w:eastAsia="ko-KR"/>
        </w:rPr>
      </w:pPr>
      <w:r w:rsidRPr="00AC2B2B">
        <w:rPr>
          <w:lang w:val="en-CA"/>
        </w:rPr>
        <w:t>Otherwise</w:t>
      </w:r>
      <w:r w:rsidRPr="00AC2B2B">
        <w:rPr>
          <w:lang w:val="en-CA" w:eastAsia="ko-KR"/>
        </w:rPr>
        <w:t xml:space="preserve"> ( predFlagL0 or predFlagL1 are equal to 1 ), the following applies for X being 0 and 1:</w:t>
      </w:r>
    </w:p>
    <w:p w14:paraId="4D4B33B3" w14:textId="7F946F50" w:rsidR="002A2945" w:rsidRPr="00AC2B2B" w:rsidDel="003C51E6" w:rsidRDefault="002A2945" w:rsidP="002A2945">
      <w:pPr>
        <w:pStyle w:val="Equation"/>
        <w:tabs>
          <w:tab w:val="clear" w:pos="794"/>
          <w:tab w:val="clear" w:pos="1588"/>
          <w:tab w:val="left" w:pos="1134"/>
          <w:tab w:val="left" w:pos="1418"/>
        </w:tabs>
        <w:ind w:left="1194" w:right="100"/>
        <w:jc w:val="right"/>
        <w:rPr>
          <w:lang w:val="en-CA" w:eastAsia="ko-KR"/>
        </w:rPr>
      </w:pPr>
      <w:r w:rsidRPr="00AC2B2B">
        <w:rPr>
          <w:lang w:val="en-CA" w:eastAsia="ko-KR"/>
        </w:rPr>
        <w:t>mMvdLX[ 0 ] = ( predFlagLX = = 1 )  ?  </w:t>
      </w:r>
      <w:r w:rsidRPr="00AC2B2B">
        <w:rPr>
          <w:rFonts w:eastAsia="Malgun Gothic"/>
          <w:lang w:eastAsia="ko-KR"/>
        </w:rPr>
        <w:t>MmvdOffset</w:t>
      </w:r>
      <w:r w:rsidRPr="00AC2B2B">
        <w:rPr>
          <w:lang w:val="en-CA" w:eastAsia="ko-KR"/>
        </w:rPr>
        <w:t>[ 0 ]  :  0</w:t>
      </w:r>
      <w:r w:rsidRPr="00AC2B2B">
        <w:rPr>
          <w:lang w:val="en-CA" w:eastAsia="ko-KR"/>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294</w:t>
      </w:r>
      <w:r w:rsidRPr="00AC2B2B" w:rsidDel="003C51E6">
        <w:rPr>
          <w:lang w:val="en-CA" w:eastAsia="ko-KR"/>
        </w:rPr>
        <w:fldChar w:fldCharType="end"/>
      </w:r>
      <w:r w:rsidRPr="00AC2B2B" w:rsidDel="003C51E6">
        <w:rPr>
          <w:lang w:val="en-CA" w:eastAsia="ko-KR"/>
        </w:rPr>
        <w:t>)</w:t>
      </w:r>
    </w:p>
    <w:p w14:paraId="590B3D75" w14:textId="68907BBB" w:rsidR="002A2945" w:rsidRPr="00AC2B2B" w:rsidDel="003C51E6" w:rsidRDefault="002A2945" w:rsidP="002A2945">
      <w:pPr>
        <w:pStyle w:val="Equation"/>
        <w:tabs>
          <w:tab w:val="clear" w:pos="794"/>
          <w:tab w:val="clear" w:pos="1588"/>
          <w:tab w:val="left" w:pos="1134"/>
          <w:tab w:val="left" w:pos="1418"/>
        </w:tabs>
        <w:ind w:left="1194" w:right="100"/>
        <w:jc w:val="right"/>
        <w:rPr>
          <w:lang w:val="en-CA" w:eastAsia="ko-KR"/>
        </w:rPr>
      </w:pPr>
      <w:r w:rsidRPr="00AC2B2B">
        <w:rPr>
          <w:lang w:val="en-CA" w:eastAsia="ko-KR"/>
        </w:rPr>
        <w:t>mMvdLX[ 1 ] = ( predFlagLX = = 1 )  ?  </w:t>
      </w:r>
      <w:r w:rsidRPr="00AC2B2B">
        <w:rPr>
          <w:rFonts w:eastAsia="Malgun Gothic"/>
          <w:lang w:eastAsia="ko-KR"/>
        </w:rPr>
        <w:t>MmvdOffset</w:t>
      </w:r>
      <w:r w:rsidRPr="00AC2B2B">
        <w:rPr>
          <w:lang w:val="en-CA" w:eastAsia="ko-KR"/>
        </w:rPr>
        <w:t>[ 1 ]  :  0</w:t>
      </w:r>
      <w:r w:rsidRPr="00AC2B2B">
        <w:rPr>
          <w:lang w:val="en-CA" w:eastAsia="ko-KR"/>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295</w:t>
      </w:r>
      <w:r w:rsidRPr="00AC2B2B" w:rsidDel="003C51E6">
        <w:rPr>
          <w:lang w:val="en-CA" w:eastAsia="ko-KR"/>
        </w:rPr>
        <w:fldChar w:fldCharType="end"/>
      </w:r>
      <w:r w:rsidRPr="00AC2B2B" w:rsidDel="003C51E6">
        <w:rPr>
          <w:lang w:val="en-CA" w:eastAsia="ko-KR"/>
        </w:rPr>
        <w:t>)</w:t>
      </w:r>
    </w:p>
    <w:p w14:paraId="1154DB77" w14:textId="77777777" w:rsidR="00063977" w:rsidRPr="00AC2B2B" w:rsidRDefault="00063977" w:rsidP="0057383D">
      <w:pPr>
        <w:rPr>
          <w:rFonts w:eastAsia="Malgun Gothic"/>
          <w:lang w:val="en-CA" w:eastAsia="ko-KR"/>
        </w:rPr>
      </w:pPr>
    </w:p>
    <w:p w14:paraId="6AFD0D12" w14:textId="77777777" w:rsidR="0057383D" w:rsidRPr="00AC2B2B" w:rsidDel="003C51E6" w:rsidRDefault="0057383D" w:rsidP="0057383D">
      <w:pPr>
        <w:pStyle w:val="40"/>
        <w:rPr>
          <w:lang w:val="en-CA"/>
        </w:rPr>
      </w:pPr>
      <w:bookmarkStart w:id="1340" w:name="_Ref330806115"/>
      <w:r w:rsidRPr="00AC2B2B" w:rsidDel="003C51E6">
        <w:rPr>
          <w:lang w:val="en-CA"/>
        </w:rPr>
        <w:t>Derivation process for luma motion vector prediction</w:t>
      </w:r>
      <w:bookmarkEnd w:id="1340"/>
    </w:p>
    <w:p w14:paraId="08EB4E13" w14:textId="77777777" w:rsidR="0057383D" w:rsidRPr="00AC2B2B" w:rsidDel="003C51E6" w:rsidRDefault="0057383D" w:rsidP="0057383D">
      <w:pPr>
        <w:keepNext/>
        <w:rPr>
          <w:lang w:val="en-CA" w:eastAsia="ko-KR"/>
        </w:rPr>
      </w:pPr>
      <w:r w:rsidRPr="00AC2B2B" w:rsidDel="003C51E6">
        <w:rPr>
          <w:lang w:val="en-CA" w:eastAsia="ko-KR"/>
        </w:rPr>
        <w:t>Inputs to this process are:</w:t>
      </w:r>
    </w:p>
    <w:p w14:paraId="461EDCFC" w14:textId="77777777" w:rsidR="0057383D" w:rsidRPr="00AC2B2B" w:rsidDel="003C51E6" w:rsidRDefault="0057383D" w:rsidP="0057383D">
      <w:pPr>
        <w:numPr>
          <w:ilvl w:val="0"/>
          <w:numId w:val="5"/>
        </w:numPr>
        <w:rPr>
          <w:lang w:val="en-CA"/>
        </w:rPr>
      </w:pPr>
      <w:r w:rsidRPr="00AC2B2B" w:rsidDel="003C51E6">
        <w:rPr>
          <w:lang w:val="en-CA"/>
        </w:rPr>
        <w:t>a luma location ( xCb, yCb ) of the top-left sample of the current luma coding block relative to the top-left luma sample of the current picture,</w:t>
      </w:r>
    </w:p>
    <w:p w14:paraId="29107E39" w14:textId="77777777" w:rsidR="0057383D" w:rsidRPr="00AC2B2B" w:rsidRDefault="0057383D" w:rsidP="0057383D">
      <w:pPr>
        <w:numPr>
          <w:ilvl w:val="0"/>
          <w:numId w:val="5"/>
        </w:numPr>
        <w:rPr>
          <w:lang w:val="en-CA"/>
        </w:rPr>
      </w:pPr>
      <w:r w:rsidRPr="00AC2B2B">
        <w:rPr>
          <w:lang w:val="en-CA"/>
        </w:rPr>
        <w:t>a variable cbWidth specifying the width of the current coding block in luma samples,</w:t>
      </w:r>
    </w:p>
    <w:p w14:paraId="78C71FE7" w14:textId="77777777" w:rsidR="0057383D" w:rsidRPr="00AC2B2B" w:rsidRDefault="0057383D" w:rsidP="0057383D">
      <w:pPr>
        <w:numPr>
          <w:ilvl w:val="0"/>
          <w:numId w:val="5"/>
        </w:numPr>
        <w:rPr>
          <w:lang w:val="en-CA"/>
        </w:rPr>
      </w:pPr>
      <w:r w:rsidRPr="00AC2B2B">
        <w:rPr>
          <w:lang w:val="en-CA"/>
        </w:rPr>
        <w:t>a variable cbHeight specifying the height of the current coding block in luma samples,</w:t>
      </w:r>
    </w:p>
    <w:p w14:paraId="0A1FE0E6" w14:textId="77777777" w:rsidR="0057383D" w:rsidRPr="00AC2B2B" w:rsidDel="003C51E6" w:rsidRDefault="0057383D" w:rsidP="0057383D">
      <w:pPr>
        <w:numPr>
          <w:ilvl w:val="0"/>
          <w:numId w:val="5"/>
        </w:numPr>
        <w:rPr>
          <w:lang w:val="en-CA" w:eastAsia="ko-KR"/>
        </w:rPr>
      </w:pPr>
      <w:r w:rsidRPr="00AC2B2B" w:rsidDel="003C51E6">
        <w:rPr>
          <w:lang w:val="en-CA" w:eastAsia="ko-KR"/>
        </w:rPr>
        <w:t xml:space="preserve">the reference index of the current </w:t>
      </w:r>
      <w:r w:rsidR="00F00D39" w:rsidRPr="00AC2B2B">
        <w:rPr>
          <w:lang w:val="en-CA" w:eastAsia="ko-KR"/>
        </w:rPr>
        <w:t>coding unit</w:t>
      </w:r>
      <w:r w:rsidRPr="00AC2B2B" w:rsidDel="003C51E6">
        <w:rPr>
          <w:lang w:val="en-CA" w:eastAsia="ko-KR"/>
        </w:rPr>
        <w:t xml:space="preserve"> partitio</w:t>
      </w:r>
      <w:r w:rsidRPr="00AC2B2B">
        <w:rPr>
          <w:lang w:val="en-CA" w:eastAsia="ko-KR"/>
        </w:rPr>
        <w:t>n refIdxLX, with X being 0 or 1.</w:t>
      </w:r>
    </w:p>
    <w:p w14:paraId="04039453" w14:textId="77777777" w:rsidR="0057383D" w:rsidRPr="00AC2B2B" w:rsidDel="003C51E6" w:rsidRDefault="0057383D" w:rsidP="0057383D">
      <w:pPr>
        <w:rPr>
          <w:lang w:val="en-CA" w:eastAsia="ko-KR"/>
        </w:rPr>
      </w:pPr>
      <w:r w:rsidRPr="00AC2B2B" w:rsidDel="003C51E6">
        <w:rPr>
          <w:lang w:val="en-CA" w:eastAsia="ko-KR"/>
        </w:rPr>
        <w:t xml:space="preserve">Output of this process is the prediction mvpLX </w:t>
      </w:r>
      <w:r w:rsidR="00DB52F7" w:rsidRPr="00AC2B2B">
        <w:rPr>
          <w:lang w:val="en-CA" w:eastAsia="ko-KR"/>
        </w:rPr>
        <w:t xml:space="preserve">in </w:t>
      </w:r>
      <w:r w:rsidR="0055255A" w:rsidRPr="00AC2B2B">
        <w:rPr>
          <w:lang w:val="en-CA" w:eastAsia="ko-KR"/>
        </w:rPr>
        <w:t>1/16</w:t>
      </w:r>
      <w:r w:rsidR="00DB52F7" w:rsidRPr="00AC2B2B">
        <w:rPr>
          <w:lang w:val="en-CA" w:eastAsia="ko-KR"/>
        </w:rPr>
        <w:t xml:space="preserve"> </w:t>
      </w:r>
      <w:r w:rsidR="00DB52F7" w:rsidRPr="00AC2B2B" w:rsidDel="003C51E6">
        <w:rPr>
          <w:lang w:val="en-CA" w:eastAsia="ko-KR"/>
        </w:rPr>
        <w:t>fractional-sample</w:t>
      </w:r>
      <w:r w:rsidR="00DB52F7" w:rsidRPr="00AC2B2B">
        <w:rPr>
          <w:lang w:val="en-CA" w:eastAsia="ko-KR"/>
        </w:rPr>
        <w:t xml:space="preserve"> accuracy</w:t>
      </w:r>
      <w:r w:rsidR="00DB52F7" w:rsidRPr="00AC2B2B" w:rsidDel="003C51E6">
        <w:rPr>
          <w:lang w:val="en-CA" w:eastAsia="ko-KR"/>
        </w:rPr>
        <w:t xml:space="preserve"> </w:t>
      </w:r>
      <w:r w:rsidRPr="00AC2B2B" w:rsidDel="003C51E6">
        <w:rPr>
          <w:lang w:val="en-CA" w:eastAsia="ko-KR"/>
        </w:rPr>
        <w:t>of the motion vector mvLX, with X being 0 or 1.</w:t>
      </w:r>
    </w:p>
    <w:p w14:paraId="185DF38B" w14:textId="77777777" w:rsidR="0057383D" w:rsidRPr="00AC2B2B" w:rsidDel="003C51E6" w:rsidRDefault="0057383D" w:rsidP="0057383D">
      <w:pPr>
        <w:rPr>
          <w:lang w:val="en-CA" w:eastAsia="ko-KR"/>
        </w:rPr>
      </w:pPr>
      <w:r w:rsidRPr="00AC2B2B" w:rsidDel="003C51E6">
        <w:rPr>
          <w:lang w:val="en-CA" w:eastAsia="ko-KR"/>
        </w:rPr>
        <w:t>The motion vector predictor mvpLX</w:t>
      </w:r>
      <w:r w:rsidR="00085BD7" w:rsidRPr="00AC2B2B" w:rsidDel="003C51E6">
        <w:rPr>
          <w:lang w:val="en-CA" w:eastAsia="ko-KR"/>
        </w:rPr>
        <w:t xml:space="preserve"> with X being 0 or 1 </w:t>
      </w:r>
      <w:r w:rsidRPr="00AC2B2B" w:rsidDel="003C51E6">
        <w:rPr>
          <w:lang w:val="en-CA" w:eastAsia="ko-KR"/>
        </w:rPr>
        <w:t xml:space="preserve"> is derived in the following ordered steps:</w:t>
      </w:r>
    </w:p>
    <w:p w14:paraId="6754E898" w14:textId="0A9E798E" w:rsidR="0057383D" w:rsidRPr="00AC2B2B"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AC2B2B" w:rsidDel="003C51E6">
        <w:rPr>
          <w:lang w:val="en-CA" w:eastAsia="ko-KR"/>
        </w:rPr>
        <w:t>The derivation process for motion vector predictor candidate</w:t>
      </w:r>
      <w:r w:rsidR="00085BD7" w:rsidRPr="00AC2B2B">
        <w:rPr>
          <w:lang w:val="en-CA" w:eastAsia="ko-KR"/>
        </w:rPr>
        <w:t xml:space="preserve"> list </w:t>
      </w:r>
      <w:r w:rsidRPr="00AC2B2B">
        <w:rPr>
          <w:lang w:val="en-CA" w:eastAsia="ko-KR"/>
        </w:rPr>
        <w:t xml:space="preserve">as specified </w:t>
      </w:r>
      <w:r w:rsidRPr="00AC2B2B" w:rsidDel="003C51E6">
        <w:rPr>
          <w:lang w:val="en-CA" w:eastAsia="ko-KR"/>
        </w:rPr>
        <w:t xml:space="preserve">in clause </w:t>
      </w:r>
      <w:r w:rsidR="00085BD7" w:rsidRPr="00AC2B2B">
        <w:rPr>
          <w:lang w:val="en-CA"/>
        </w:rPr>
        <w:fldChar w:fldCharType="begin" w:fldLock="1"/>
      </w:r>
      <w:r w:rsidR="00085BD7" w:rsidRPr="00AC2B2B">
        <w:rPr>
          <w:lang w:val="en-CA" w:eastAsia="ko-KR"/>
        </w:rPr>
        <w:instrText xml:space="preserve"> REF _Ref524456024 \r \h </w:instrText>
      </w:r>
      <w:r w:rsidR="00085BD7" w:rsidRPr="00AC2B2B">
        <w:rPr>
          <w:lang w:val="en-CA"/>
        </w:rPr>
      </w:r>
      <w:r w:rsidR="00AC2B2B" w:rsidRPr="00AC2B2B">
        <w:rPr>
          <w:lang w:val="en-CA"/>
        </w:rPr>
        <w:instrText xml:space="preserve"> \* MERGEFORMAT </w:instrText>
      </w:r>
      <w:r w:rsidR="00085BD7" w:rsidRPr="00AC2B2B">
        <w:rPr>
          <w:lang w:val="en-CA"/>
        </w:rPr>
        <w:fldChar w:fldCharType="separate"/>
      </w:r>
      <w:r w:rsidR="00E57AB9" w:rsidRPr="00AC2B2B">
        <w:rPr>
          <w:lang w:val="en-CA" w:eastAsia="ko-KR"/>
        </w:rPr>
        <w:t>8.3.2.9</w:t>
      </w:r>
      <w:r w:rsidR="00085BD7" w:rsidRPr="00AC2B2B">
        <w:rPr>
          <w:lang w:val="en-CA"/>
        </w:rPr>
        <w:fldChar w:fldCharType="end"/>
      </w:r>
      <w:r w:rsidRPr="00AC2B2B" w:rsidDel="003C51E6">
        <w:rPr>
          <w:lang w:val="en-CA" w:eastAsia="ko-KR"/>
        </w:rPr>
        <w:t xml:space="preserve"> is invoked with the luma coding block location ( xCb, yCb ), the luma </w:t>
      </w:r>
      <w:r w:rsidRPr="00AC2B2B">
        <w:rPr>
          <w:lang w:val="en-CA" w:eastAsia="ko-KR"/>
        </w:rPr>
        <w:t>coding</w:t>
      </w:r>
      <w:r w:rsidRPr="00AC2B2B" w:rsidDel="003C51E6">
        <w:rPr>
          <w:lang w:val="en-CA" w:eastAsia="ko-KR"/>
        </w:rPr>
        <w:t xml:space="preserve"> block width </w:t>
      </w:r>
      <w:r w:rsidRPr="00AC2B2B">
        <w:rPr>
          <w:lang w:val="en-CA" w:eastAsia="ko-KR"/>
        </w:rPr>
        <w:t>cbWidth</w:t>
      </w:r>
      <w:r w:rsidRPr="00AC2B2B" w:rsidDel="003C51E6">
        <w:rPr>
          <w:lang w:val="en-CA" w:eastAsia="ko-KR"/>
        </w:rPr>
        <w:t xml:space="preserve">, the luma </w:t>
      </w:r>
      <w:r w:rsidRPr="00AC2B2B">
        <w:rPr>
          <w:lang w:val="en-CA" w:eastAsia="ko-KR"/>
        </w:rPr>
        <w:t>coding</w:t>
      </w:r>
      <w:r w:rsidRPr="00AC2B2B" w:rsidDel="003C51E6">
        <w:rPr>
          <w:lang w:val="en-CA" w:eastAsia="ko-KR"/>
        </w:rPr>
        <w:t xml:space="preserve"> block height </w:t>
      </w:r>
      <w:r w:rsidRPr="00AC2B2B">
        <w:rPr>
          <w:lang w:val="en-CA" w:eastAsia="ko-KR"/>
        </w:rPr>
        <w:t>cbHeight and</w:t>
      </w:r>
      <w:r w:rsidRPr="00AC2B2B" w:rsidDel="003C51E6">
        <w:rPr>
          <w:lang w:val="en-CA" w:eastAsia="ko-KR"/>
        </w:rPr>
        <w:t xml:space="preserve"> refIdxLX, with X being 0 or 1 as inputs, and the </w:t>
      </w:r>
      <w:r w:rsidR="00085BD7" w:rsidRPr="00AC2B2B" w:rsidDel="003C51E6">
        <w:rPr>
          <w:lang w:val="en-CA" w:eastAsia="ko-KR"/>
        </w:rPr>
        <w:t>motion vector predictor candidate list, mvpListLX with X being 0 or 1</w:t>
      </w:r>
      <w:r w:rsidRPr="00AC2B2B" w:rsidDel="003C51E6">
        <w:rPr>
          <w:lang w:val="en-CA" w:eastAsia="ko-KR"/>
        </w:rPr>
        <w:t>, as output.</w:t>
      </w:r>
    </w:p>
    <w:p w14:paraId="3F6C0BE6" w14:textId="77777777" w:rsidR="0057383D" w:rsidRPr="00AC2B2B"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AC2B2B" w:rsidDel="003C51E6">
        <w:rPr>
          <w:lang w:val="en-CA" w:eastAsia="ko-KR"/>
        </w:rPr>
        <w:t>The motion vect</w:t>
      </w:r>
      <w:r w:rsidRPr="00AC2B2B">
        <w:rPr>
          <w:lang w:val="en-CA" w:eastAsia="ko-KR"/>
        </w:rPr>
        <w:t xml:space="preserve">or </w:t>
      </w:r>
      <w:r w:rsidR="00085BD7" w:rsidRPr="00AC2B2B">
        <w:rPr>
          <w:lang w:val="en-CA" w:eastAsia="ko-KR"/>
        </w:rPr>
        <w:t xml:space="preserve">predictor </w:t>
      </w:r>
      <w:r w:rsidRPr="00AC2B2B" w:rsidDel="003C51E6">
        <w:rPr>
          <w:lang w:val="en-CA" w:eastAsia="ko-KR"/>
        </w:rPr>
        <w:t>mvpLX</w:t>
      </w:r>
      <w:r w:rsidR="00085BD7" w:rsidRPr="00AC2B2B">
        <w:rPr>
          <w:lang w:val="en-CA" w:eastAsia="ko-KR"/>
        </w:rPr>
        <w:t xml:space="preserve"> with X being 0 or 1 is derived as follows:</w:t>
      </w:r>
    </w:p>
    <w:p w14:paraId="2F1159FC" w14:textId="2FD53DBD" w:rsidR="00085BD7" w:rsidRPr="00AC2B2B" w:rsidDel="003C51E6" w:rsidRDefault="00085BD7" w:rsidP="00987B95">
      <w:pPr>
        <w:pStyle w:val="Equation"/>
        <w:tabs>
          <w:tab w:val="clear" w:pos="794"/>
          <w:tab w:val="clear" w:pos="1588"/>
          <w:tab w:val="left" w:pos="1260"/>
          <w:tab w:val="left" w:pos="1530"/>
        </w:tabs>
        <w:ind w:left="994"/>
        <w:rPr>
          <w:lang w:val="en-CA" w:eastAsia="ko-KR"/>
        </w:rPr>
      </w:pPr>
      <w:r w:rsidRPr="00AC2B2B">
        <w:rPr>
          <w:lang w:val="en-CA" w:eastAsia="ko-KR"/>
        </w:rPr>
        <w:t>mvpLX = mvpListLX[ mvp_lX_flag[ xCb ][ yC</w:t>
      </w:r>
      <w:r w:rsidRPr="00AC2B2B" w:rsidDel="003C51E6">
        <w:rPr>
          <w:lang w:val="en-CA" w:eastAsia="ko-KR"/>
        </w:rPr>
        <w:t>b ] ]</w:t>
      </w:r>
      <w:r w:rsidR="00524FCC" w:rsidRPr="00AC2B2B" w:rsidDel="003C51E6">
        <w:rPr>
          <w:lang w:val="en-CA" w:eastAsia="ko-KR"/>
        </w:rPr>
        <w:t xml:space="preserve"> </w:t>
      </w:r>
      <w:r w:rsidR="00524FCC" w:rsidRPr="00AC2B2B" w:rsidDel="003C51E6">
        <w:rPr>
          <w:lang w:val="en-CA" w:eastAsia="ko-KR"/>
        </w:rPr>
        <w:tab/>
        <w:t>(</w:t>
      </w:r>
      <w:r w:rsidR="00524FCC" w:rsidRPr="00AC2B2B" w:rsidDel="003C51E6">
        <w:rPr>
          <w:lang w:val="en-CA" w:eastAsia="ko-KR"/>
        </w:rPr>
        <w:fldChar w:fldCharType="begin" w:fldLock="1"/>
      </w:r>
      <w:r w:rsidR="00524FCC" w:rsidRPr="00AC2B2B" w:rsidDel="003C51E6">
        <w:rPr>
          <w:lang w:val="en-CA" w:eastAsia="ko-KR"/>
        </w:rPr>
        <w:instrText xml:space="preserve"> STYLEREF 1 \s </w:instrText>
      </w:r>
      <w:r w:rsidR="00524FCC" w:rsidRPr="00AC2B2B" w:rsidDel="003C51E6">
        <w:rPr>
          <w:lang w:val="en-CA" w:eastAsia="ko-KR"/>
        </w:rPr>
        <w:fldChar w:fldCharType="separate"/>
      </w:r>
      <w:r w:rsidR="00E57AB9" w:rsidRPr="00AC2B2B">
        <w:rPr>
          <w:noProof/>
          <w:lang w:val="en-CA" w:eastAsia="ko-KR"/>
        </w:rPr>
        <w:t>8</w:t>
      </w:r>
      <w:r w:rsidR="00524FCC" w:rsidRPr="00AC2B2B" w:rsidDel="003C51E6">
        <w:rPr>
          <w:lang w:val="en-CA" w:eastAsia="ko-KR"/>
        </w:rPr>
        <w:fldChar w:fldCharType="end"/>
      </w:r>
      <w:r w:rsidR="00524FCC" w:rsidRPr="00AC2B2B" w:rsidDel="003C51E6">
        <w:rPr>
          <w:lang w:val="en-CA" w:eastAsia="ko-KR"/>
        </w:rPr>
        <w:noBreakHyphen/>
      </w:r>
      <w:r w:rsidR="00524FCC" w:rsidRPr="00AC2B2B" w:rsidDel="003C51E6">
        <w:rPr>
          <w:lang w:val="en-CA" w:eastAsia="ko-KR"/>
        </w:rPr>
        <w:fldChar w:fldCharType="begin" w:fldLock="1"/>
      </w:r>
      <w:r w:rsidR="00524FCC" w:rsidRPr="00AC2B2B" w:rsidDel="003C51E6">
        <w:rPr>
          <w:lang w:val="en-CA" w:eastAsia="ko-KR"/>
        </w:rPr>
        <w:instrText xml:space="preserve"> SEQ Equation \* ARABIC \s 1 </w:instrText>
      </w:r>
      <w:r w:rsidR="00524FCC" w:rsidRPr="00AC2B2B" w:rsidDel="003C51E6">
        <w:rPr>
          <w:lang w:val="en-CA" w:eastAsia="ko-KR"/>
        </w:rPr>
        <w:fldChar w:fldCharType="separate"/>
      </w:r>
      <w:r w:rsidR="00E57AB9" w:rsidRPr="00AC2B2B">
        <w:rPr>
          <w:noProof/>
          <w:lang w:val="en-CA" w:eastAsia="ko-KR"/>
        </w:rPr>
        <w:t>296</w:t>
      </w:r>
      <w:r w:rsidR="00524FCC" w:rsidRPr="00AC2B2B" w:rsidDel="003C51E6">
        <w:rPr>
          <w:lang w:val="en-CA" w:eastAsia="ko-KR"/>
        </w:rPr>
        <w:fldChar w:fldCharType="end"/>
      </w:r>
      <w:r w:rsidR="00524FCC" w:rsidRPr="00AC2B2B" w:rsidDel="003C51E6">
        <w:rPr>
          <w:lang w:val="en-CA" w:eastAsia="ko-KR"/>
        </w:rPr>
        <w:t>)</w:t>
      </w:r>
    </w:p>
    <w:p w14:paraId="47B5F3CF" w14:textId="77777777" w:rsidR="0057383D" w:rsidRPr="00AC2B2B" w:rsidRDefault="0057383D" w:rsidP="0057383D">
      <w:pPr>
        <w:rPr>
          <w:rFonts w:eastAsia="Malgun Gothic"/>
          <w:lang w:val="en-CA" w:eastAsia="ko-KR"/>
        </w:rPr>
      </w:pPr>
    </w:p>
    <w:p w14:paraId="2A572F2E" w14:textId="77777777" w:rsidR="00085BD7" w:rsidRPr="00AC2B2B" w:rsidRDefault="00085BD7" w:rsidP="00085BD7">
      <w:pPr>
        <w:pStyle w:val="40"/>
        <w:rPr>
          <w:rFonts w:eastAsia="Malgun Gothic"/>
          <w:lang w:val="en-CA" w:eastAsia="ko-KR"/>
        </w:rPr>
      </w:pPr>
      <w:bookmarkStart w:id="1341" w:name="_Ref524456024"/>
      <w:r w:rsidRPr="00AC2B2B" w:rsidDel="003C51E6">
        <w:rPr>
          <w:lang w:val="en-CA"/>
        </w:rPr>
        <w:t>Derivation process for mo</w:t>
      </w:r>
      <w:r w:rsidRPr="00AC2B2B">
        <w:rPr>
          <w:lang w:val="en-CA"/>
        </w:rPr>
        <w:t>tion vector predictor candidate list</w:t>
      </w:r>
      <w:bookmarkEnd w:id="1341"/>
    </w:p>
    <w:p w14:paraId="6DB9CF86" w14:textId="77777777" w:rsidR="00085BD7" w:rsidRPr="00AC2B2B" w:rsidDel="003C51E6" w:rsidRDefault="00085BD7" w:rsidP="00085BD7">
      <w:pPr>
        <w:keepNext/>
        <w:rPr>
          <w:lang w:val="en-CA" w:eastAsia="ko-KR"/>
        </w:rPr>
      </w:pPr>
      <w:r w:rsidRPr="00AC2B2B" w:rsidDel="003C51E6">
        <w:rPr>
          <w:lang w:val="en-CA" w:eastAsia="ko-KR"/>
        </w:rPr>
        <w:t>Inputs to this process are:</w:t>
      </w:r>
    </w:p>
    <w:p w14:paraId="0C5B4364" w14:textId="77777777" w:rsidR="00085BD7" w:rsidRPr="00AC2B2B" w:rsidDel="003C51E6" w:rsidRDefault="00085BD7" w:rsidP="00085BD7">
      <w:pPr>
        <w:numPr>
          <w:ilvl w:val="0"/>
          <w:numId w:val="5"/>
        </w:numPr>
        <w:rPr>
          <w:lang w:val="en-CA"/>
        </w:rPr>
      </w:pPr>
      <w:r w:rsidRPr="00AC2B2B" w:rsidDel="003C51E6">
        <w:rPr>
          <w:lang w:val="en-CA"/>
        </w:rPr>
        <w:t>a luma location ( xCb, yCb ) of the top-left sample of the current luma coding block relative to the top-left luma sample of the current picture,</w:t>
      </w:r>
    </w:p>
    <w:p w14:paraId="2435029C" w14:textId="77777777" w:rsidR="00085BD7" w:rsidRPr="00AC2B2B" w:rsidRDefault="00085BD7" w:rsidP="00085BD7">
      <w:pPr>
        <w:numPr>
          <w:ilvl w:val="0"/>
          <w:numId w:val="5"/>
        </w:numPr>
        <w:rPr>
          <w:lang w:val="en-CA"/>
        </w:rPr>
      </w:pPr>
      <w:r w:rsidRPr="00AC2B2B">
        <w:rPr>
          <w:lang w:val="en-CA"/>
        </w:rPr>
        <w:t>a variable cbWidth specifying the width of the current coding block in luma samples,</w:t>
      </w:r>
    </w:p>
    <w:p w14:paraId="20B1E5C1" w14:textId="77777777" w:rsidR="00085BD7" w:rsidRPr="00AC2B2B" w:rsidRDefault="00085BD7" w:rsidP="00085BD7">
      <w:pPr>
        <w:numPr>
          <w:ilvl w:val="0"/>
          <w:numId w:val="5"/>
        </w:numPr>
        <w:rPr>
          <w:lang w:val="en-CA"/>
        </w:rPr>
      </w:pPr>
      <w:r w:rsidRPr="00AC2B2B">
        <w:rPr>
          <w:lang w:val="en-CA"/>
        </w:rPr>
        <w:t>a variable cbHeight specifying the height of the current coding block in luma samples,</w:t>
      </w:r>
    </w:p>
    <w:p w14:paraId="63C7D0BD" w14:textId="77777777" w:rsidR="00085BD7" w:rsidRPr="00AC2B2B" w:rsidDel="003C51E6" w:rsidRDefault="00085BD7" w:rsidP="00085BD7">
      <w:pPr>
        <w:numPr>
          <w:ilvl w:val="0"/>
          <w:numId w:val="5"/>
        </w:numPr>
        <w:rPr>
          <w:lang w:val="en-CA" w:eastAsia="ko-KR"/>
        </w:rPr>
      </w:pPr>
      <w:r w:rsidRPr="00AC2B2B" w:rsidDel="003C51E6">
        <w:rPr>
          <w:lang w:val="en-CA" w:eastAsia="ko-KR"/>
        </w:rPr>
        <w:t xml:space="preserve">the reference index of the current </w:t>
      </w:r>
      <w:r w:rsidRPr="00AC2B2B">
        <w:rPr>
          <w:lang w:val="en-CA" w:eastAsia="ko-KR"/>
        </w:rPr>
        <w:t>coding unit</w:t>
      </w:r>
      <w:r w:rsidRPr="00AC2B2B" w:rsidDel="003C51E6">
        <w:rPr>
          <w:lang w:val="en-CA" w:eastAsia="ko-KR"/>
        </w:rPr>
        <w:t xml:space="preserve"> partitio</w:t>
      </w:r>
      <w:r w:rsidRPr="00AC2B2B">
        <w:rPr>
          <w:lang w:val="en-CA" w:eastAsia="ko-KR"/>
        </w:rPr>
        <w:t>n refIdxLX, with X being 0 or 1.</w:t>
      </w:r>
    </w:p>
    <w:p w14:paraId="039FC246" w14:textId="77777777" w:rsidR="00085BD7" w:rsidRPr="00AC2B2B" w:rsidDel="003C51E6" w:rsidRDefault="00085BD7" w:rsidP="00085BD7">
      <w:pPr>
        <w:rPr>
          <w:lang w:val="en-CA" w:eastAsia="ko-KR"/>
        </w:rPr>
      </w:pPr>
      <w:r w:rsidRPr="00AC2B2B" w:rsidDel="003C51E6">
        <w:rPr>
          <w:lang w:val="en-CA" w:eastAsia="ko-KR"/>
        </w:rPr>
        <w:t xml:space="preserve">Output of this process is motion vector predictor </w:t>
      </w:r>
      <w:r w:rsidRPr="00AC2B2B">
        <w:rPr>
          <w:lang w:val="en-CA" w:eastAsia="ko-KR"/>
        </w:rPr>
        <w:t xml:space="preserve">candidate list </w:t>
      </w:r>
      <w:r w:rsidRPr="00AC2B2B" w:rsidDel="003C51E6">
        <w:rPr>
          <w:lang w:val="en-CA" w:eastAsia="ko-KR"/>
        </w:rPr>
        <w:t>mvp</w:t>
      </w:r>
      <w:r w:rsidRPr="00AC2B2B">
        <w:rPr>
          <w:lang w:val="en-CA" w:eastAsia="ko-KR"/>
        </w:rPr>
        <w:t>List</w:t>
      </w:r>
      <w:r w:rsidRPr="00AC2B2B" w:rsidDel="003C51E6">
        <w:rPr>
          <w:lang w:val="en-CA" w:eastAsia="ko-KR"/>
        </w:rPr>
        <w:t>LX</w:t>
      </w:r>
      <w:r w:rsidR="00DB52F7" w:rsidRPr="00AC2B2B">
        <w:rPr>
          <w:lang w:val="en-CA" w:eastAsia="ko-KR"/>
        </w:rPr>
        <w:t xml:space="preserve"> in </w:t>
      </w:r>
      <w:r w:rsidR="0055255A" w:rsidRPr="00AC2B2B">
        <w:rPr>
          <w:lang w:val="en-CA" w:eastAsia="ko-KR"/>
        </w:rPr>
        <w:t>1/16</w:t>
      </w:r>
      <w:r w:rsidR="00DB52F7" w:rsidRPr="00AC2B2B">
        <w:rPr>
          <w:lang w:val="en-CA" w:eastAsia="ko-KR"/>
        </w:rPr>
        <w:t xml:space="preserve"> </w:t>
      </w:r>
      <w:r w:rsidR="00DB52F7" w:rsidRPr="00AC2B2B" w:rsidDel="003C51E6">
        <w:rPr>
          <w:lang w:val="en-CA" w:eastAsia="ko-KR"/>
        </w:rPr>
        <w:t>fractional-sample</w:t>
      </w:r>
      <w:r w:rsidR="00DB52F7" w:rsidRPr="00AC2B2B">
        <w:rPr>
          <w:lang w:val="en-CA" w:eastAsia="ko-KR"/>
        </w:rPr>
        <w:t xml:space="preserve"> accuracy</w:t>
      </w:r>
      <w:r w:rsidRPr="00AC2B2B" w:rsidDel="003C51E6">
        <w:rPr>
          <w:lang w:val="en-CA" w:eastAsia="ko-KR"/>
        </w:rPr>
        <w:t xml:space="preserve"> with X being 0 or 1.</w:t>
      </w:r>
    </w:p>
    <w:p w14:paraId="22ECA237" w14:textId="77777777" w:rsidR="00085BD7" w:rsidRPr="00AC2B2B" w:rsidDel="003C51E6" w:rsidRDefault="00085BD7" w:rsidP="00085BD7">
      <w:pPr>
        <w:rPr>
          <w:lang w:val="en-CA" w:eastAsia="ko-KR"/>
        </w:rPr>
      </w:pPr>
      <w:r w:rsidRPr="00AC2B2B" w:rsidDel="003C51E6">
        <w:rPr>
          <w:lang w:val="en-CA" w:eastAsia="ko-KR"/>
        </w:rPr>
        <w:t xml:space="preserve">The motion vector predictor </w:t>
      </w:r>
      <w:r w:rsidRPr="00AC2B2B">
        <w:rPr>
          <w:lang w:val="en-CA" w:eastAsia="ko-KR"/>
        </w:rPr>
        <w:t xml:space="preserve">candidate list </w:t>
      </w:r>
      <w:r w:rsidRPr="00AC2B2B" w:rsidDel="003C51E6">
        <w:rPr>
          <w:lang w:val="en-CA" w:eastAsia="ko-KR"/>
        </w:rPr>
        <w:t>mvp</w:t>
      </w:r>
      <w:r w:rsidRPr="00AC2B2B">
        <w:rPr>
          <w:lang w:val="en-CA" w:eastAsia="ko-KR"/>
        </w:rPr>
        <w:t>List</w:t>
      </w:r>
      <w:r w:rsidRPr="00AC2B2B" w:rsidDel="003C51E6">
        <w:rPr>
          <w:lang w:val="en-CA" w:eastAsia="ko-KR"/>
        </w:rPr>
        <w:t>LX with X being 0 or 1 is derived in the following ordered steps:</w:t>
      </w:r>
    </w:p>
    <w:p w14:paraId="6B17E6F4" w14:textId="7CA9EA37" w:rsidR="00085BD7" w:rsidRPr="00AC2B2B"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AC2B2B" w:rsidDel="003C51E6">
        <w:rPr>
          <w:lang w:val="en-CA" w:eastAsia="ko-KR"/>
        </w:rPr>
        <w:lastRenderedPageBreak/>
        <w:t xml:space="preserve">The derivation process for </w:t>
      </w:r>
      <w:r w:rsidRPr="00AC2B2B">
        <w:rPr>
          <w:lang w:val="en-CA" w:eastAsia="ko-KR"/>
        </w:rPr>
        <w:t xml:space="preserve">spatial </w:t>
      </w:r>
      <w:r w:rsidRPr="00AC2B2B" w:rsidDel="003C51E6">
        <w:rPr>
          <w:lang w:val="en-CA" w:eastAsia="ko-KR"/>
        </w:rPr>
        <w:t xml:space="preserve">motion vector predictor candidates from neighbouring </w:t>
      </w:r>
      <w:r w:rsidRPr="00AC2B2B">
        <w:rPr>
          <w:lang w:val="en-CA" w:eastAsia="ko-KR"/>
        </w:rPr>
        <w:t>coding unit</w:t>
      </w:r>
      <w:r w:rsidRPr="00AC2B2B" w:rsidDel="003C51E6">
        <w:rPr>
          <w:lang w:val="en-CA" w:eastAsia="ko-KR"/>
        </w:rPr>
        <w:t xml:space="preserve"> partitions </w:t>
      </w:r>
      <w:r w:rsidRPr="00AC2B2B">
        <w:rPr>
          <w:lang w:val="en-CA" w:eastAsia="ko-KR"/>
        </w:rPr>
        <w:t xml:space="preserve">as specified </w:t>
      </w:r>
      <w:r w:rsidRPr="00AC2B2B" w:rsidDel="003C51E6">
        <w:rPr>
          <w:lang w:val="en-CA" w:eastAsia="ko-KR"/>
        </w:rPr>
        <w:t xml:space="preserve">in clause </w:t>
      </w:r>
      <w:r w:rsidRPr="00AC2B2B">
        <w:rPr>
          <w:lang w:val="en-CA"/>
        </w:rPr>
        <w:fldChar w:fldCharType="begin" w:fldLock="1"/>
      </w:r>
      <w:r w:rsidRPr="00AC2B2B">
        <w:rPr>
          <w:lang w:val="en-CA" w:eastAsia="ko-KR"/>
        </w:rPr>
        <w:instrText xml:space="preserve"> REF _Ref261985008 \r \h </w:instrText>
      </w:r>
      <w:r w:rsidRPr="00AC2B2B">
        <w:rPr>
          <w:lang w:val="en-CA"/>
        </w:rPr>
      </w:r>
      <w:r w:rsidR="00AC2B2B" w:rsidRPr="00AC2B2B">
        <w:rPr>
          <w:lang w:val="en-CA"/>
        </w:rPr>
        <w:instrText xml:space="preserve"> \* MERGEFORMAT </w:instrText>
      </w:r>
      <w:r w:rsidRPr="00AC2B2B">
        <w:rPr>
          <w:lang w:val="en-CA"/>
        </w:rPr>
        <w:fldChar w:fldCharType="separate"/>
      </w:r>
      <w:r w:rsidR="00E57AB9" w:rsidRPr="00AC2B2B">
        <w:rPr>
          <w:lang w:val="en-CA" w:eastAsia="ko-KR"/>
        </w:rPr>
        <w:t>8.3.2.10</w:t>
      </w:r>
      <w:r w:rsidRPr="00AC2B2B">
        <w:rPr>
          <w:lang w:val="en-CA"/>
        </w:rPr>
        <w:fldChar w:fldCharType="end"/>
      </w:r>
      <w:r w:rsidRPr="00AC2B2B" w:rsidDel="003C51E6">
        <w:rPr>
          <w:lang w:val="en-CA" w:eastAsia="ko-KR"/>
        </w:rPr>
        <w:t xml:space="preserve"> is invoked with the luma coding block location ( xCb, yCb ), the luma </w:t>
      </w:r>
      <w:r w:rsidRPr="00AC2B2B">
        <w:rPr>
          <w:lang w:val="en-CA" w:eastAsia="ko-KR"/>
        </w:rPr>
        <w:t>coding</w:t>
      </w:r>
      <w:r w:rsidRPr="00AC2B2B" w:rsidDel="003C51E6">
        <w:rPr>
          <w:lang w:val="en-CA" w:eastAsia="ko-KR"/>
        </w:rPr>
        <w:t xml:space="preserve"> block width </w:t>
      </w:r>
      <w:r w:rsidRPr="00AC2B2B">
        <w:rPr>
          <w:lang w:val="en-CA" w:eastAsia="ko-KR"/>
        </w:rPr>
        <w:t>cbWidth</w:t>
      </w:r>
      <w:r w:rsidRPr="00AC2B2B" w:rsidDel="003C51E6">
        <w:rPr>
          <w:lang w:val="en-CA" w:eastAsia="ko-KR"/>
        </w:rPr>
        <w:t xml:space="preserve">, the luma </w:t>
      </w:r>
      <w:r w:rsidRPr="00AC2B2B">
        <w:rPr>
          <w:lang w:val="en-CA" w:eastAsia="ko-KR"/>
        </w:rPr>
        <w:t>coding</w:t>
      </w:r>
      <w:r w:rsidRPr="00AC2B2B" w:rsidDel="003C51E6">
        <w:rPr>
          <w:lang w:val="en-CA" w:eastAsia="ko-KR"/>
        </w:rPr>
        <w:t xml:space="preserve"> block height </w:t>
      </w:r>
      <w:r w:rsidRPr="00AC2B2B">
        <w:rPr>
          <w:lang w:val="en-CA" w:eastAsia="ko-KR"/>
        </w:rPr>
        <w:t>cbHeight and</w:t>
      </w:r>
      <w:r w:rsidRPr="00AC2B2B" w:rsidDel="003C51E6">
        <w:rPr>
          <w:lang w:val="en-CA" w:eastAsia="ko-KR"/>
        </w:rPr>
        <w:t xml:space="preserve"> refIdxLX, with X being 0 or 1 as inputs, and the availability flags availableFlagLXN and the motion vectors mvLXN, with N being replaced by A or B, as output.</w:t>
      </w:r>
    </w:p>
    <w:p w14:paraId="0F0409B7" w14:textId="1D8B3193" w:rsidR="008F59C4" w:rsidRPr="00AC2B2B"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AC2B2B">
        <w:rPr>
          <w:lang w:val="en-CA" w:eastAsia="ko-KR"/>
        </w:rPr>
        <w:t>T</w:t>
      </w:r>
      <w:r w:rsidR="008F59C4" w:rsidRPr="00AC2B2B">
        <w:rPr>
          <w:lang w:val="en-CA" w:eastAsia="ko-KR"/>
        </w:rPr>
        <w:t>he rounding process for motion vectors as specified in clause</w:t>
      </w:r>
      <w:r w:rsidR="00210A8E" w:rsidRPr="00AC2B2B" w:rsidDel="003C51E6">
        <w:rPr>
          <w:lang w:val="en-CA" w:eastAsia="ko-KR"/>
        </w:rPr>
        <w:t> </w:t>
      </w:r>
      <w:r w:rsidR="00210A8E" w:rsidRPr="00AC2B2B">
        <w:rPr>
          <w:lang w:val="en-CA" w:eastAsia="ko-KR"/>
        </w:rPr>
        <w:fldChar w:fldCharType="begin" w:fldLock="1"/>
      </w:r>
      <w:r w:rsidR="00210A8E" w:rsidRPr="00AC2B2B">
        <w:rPr>
          <w:lang w:val="en-CA" w:eastAsia="ko-KR"/>
        </w:rPr>
        <w:instrText xml:space="preserve"> REF _Ref524531299 \r \h </w:instrText>
      </w:r>
      <w:r w:rsidR="00210A8E" w:rsidRPr="00AC2B2B">
        <w:rPr>
          <w:lang w:val="en-CA" w:eastAsia="ko-KR"/>
        </w:rPr>
      </w:r>
      <w:r w:rsidR="00AC2B2B" w:rsidRPr="00AC2B2B">
        <w:rPr>
          <w:lang w:val="en-CA" w:eastAsia="ko-KR"/>
        </w:rPr>
        <w:instrText xml:space="preserve"> \* MERGEFORMAT </w:instrText>
      </w:r>
      <w:r w:rsidR="00210A8E" w:rsidRPr="00AC2B2B">
        <w:rPr>
          <w:lang w:val="en-CA" w:eastAsia="ko-KR"/>
        </w:rPr>
        <w:fldChar w:fldCharType="separate"/>
      </w:r>
      <w:r w:rsidR="00E57AB9" w:rsidRPr="00AC2B2B">
        <w:rPr>
          <w:lang w:val="en-CA" w:eastAsia="ko-KR"/>
        </w:rPr>
        <w:t>8.3.2.14</w:t>
      </w:r>
      <w:r w:rsidR="00210A8E" w:rsidRPr="00AC2B2B">
        <w:rPr>
          <w:lang w:val="en-CA" w:eastAsia="ko-KR"/>
        </w:rPr>
        <w:fldChar w:fldCharType="end"/>
      </w:r>
      <w:r w:rsidR="008F59C4" w:rsidRPr="00AC2B2B">
        <w:rPr>
          <w:lang w:val="en-CA" w:eastAsia="ko-KR"/>
        </w:rPr>
        <w:t xml:space="preserve"> is invoked the with mvX set equal to mvLXN, </w:t>
      </w:r>
      <w:r w:rsidR="008F59C4" w:rsidRPr="00AC2B2B" w:rsidDel="003C51E6">
        <w:rPr>
          <w:lang w:val="en-CA" w:eastAsia="ko-KR"/>
        </w:rPr>
        <w:t>with N being replaced by A or B</w:t>
      </w:r>
      <w:r w:rsidR="008F59C4" w:rsidRPr="00AC2B2B">
        <w:rPr>
          <w:lang w:val="en-CA" w:eastAsia="ko-KR"/>
        </w:rPr>
        <w:t>, rightShift set equal to MvShift</w:t>
      </w:r>
      <w:r w:rsidRPr="00AC2B2B" w:rsidDel="003C51E6">
        <w:rPr>
          <w:lang w:val="en-CA" w:eastAsia="ko-KR"/>
        </w:rPr>
        <w:t> </w:t>
      </w:r>
      <w:r w:rsidRPr="00AC2B2B">
        <w:rPr>
          <w:lang w:val="en-CA" w:eastAsia="ko-KR"/>
        </w:rPr>
        <w:t>+</w:t>
      </w:r>
      <w:r w:rsidRPr="00AC2B2B" w:rsidDel="003C51E6">
        <w:rPr>
          <w:lang w:val="en-CA" w:eastAsia="ko-KR"/>
        </w:rPr>
        <w:t> </w:t>
      </w:r>
      <w:r w:rsidRPr="00AC2B2B">
        <w:rPr>
          <w:lang w:val="en-CA" w:eastAsia="ko-KR"/>
        </w:rPr>
        <w:t>2</w:t>
      </w:r>
      <w:r w:rsidR="008F59C4" w:rsidRPr="00AC2B2B">
        <w:rPr>
          <w:lang w:val="en-CA" w:eastAsia="ko-KR"/>
        </w:rPr>
        <w:t>, and leftShift set equal to MvShift</w:t>
      </w:r>
      <w:r w:rsidRPr="00AC2B2B" w:rsidDel="003C51E6">
        <w:rPr>
          <w:lang w:val="en-CA" w:eastAsia="ko-KR"/>
        </w:rPr>
        <w:t> </w:t>
      </w:r>
      <w:r w:rsidRPr="00AC2B2B">
        <w:rPr>
          <w:lang w:val="en-CA" w:eastAsia="ko-KR"/>
        </w:rPr>
        <w:t>+</w:t>
      </w:r>
      <w:r w:rsidRPr="00AC2B2B" w:rsidDel="003C51E6">
        <w:rPr>
          <w:lang w:val="en-CA" w:eastAsia="ko-KR"/>
        </w:rPr>
        <w:t> </w:t>
      </w:r>
      <w:r w:rsidRPr="00AC2B2B">
        <w:rPr>
          <w:lang w:val="en-CA" w:eastAsia="ko-KR"/>
        </w:rPr>
        <w:t>2</w:t>
      </w:r>
      <w:r w:rsidR="008F59C4" w:rsidRPr="00AC2B2B">
        <w:rPr>
          <w:lang w:val="en-CA" w:eastAsia="ko-KR"/>
        </w:rPr>
        <w:t xml:space="preserve"> as inputs and the rounded mvLXN, </w:t>
      </w:r>
      <w:r w:rsidR="008F59C4" w:rsidRPr="00AC2B2B" w:rsidDel="003C51E6">
        <w:rPr>
          <w:lang w:val="en-CA" w:eastAsia="ko-KR"/>
        </w:rPr>
        <w:t>with N being replaced by A or B</w:t>
      </w:r>
      <w:r w:rsidR="008F59C4" w:rsidRPr="00AC2B2B">
        <w:rPr>
          <w:lang w:val="en-CA" w:eastAsia="ko-KR"/>
        </w:rPr>
        <w:t>, as output.</w:t>
      </w:r>
    </w:p>
    <w:p w14:paraId="28F57AB0" w14:textId="77777777" w:rsidR="001C487B" w:rsidRPr="00AC2B2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AC2B2B" w:rsidDel="003C51E6">
        <w:rPr>
          <w:lang w:val="en-CA" w:eastAsia="ko-KR"/>
        </w:rPr>
        <w:t xml:space="preserve">If both availableFlagLXA and availableFlagLXB are equal to 1 and mvLXA is not equal to mvLXB, availableFlagLXCol is set equal to 0. </w:t>
      </w:r>
    </w:p>
    <w:p w14:paraId="6C70772B" w14:textId="77777777" w:rsidR="001C487B" w:rsidRPr="00AC2B2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AC2B2B" w:rsidDel="003C51E6">
        <w:rPr>
          <w:lang w:val="en-CA" w:eastAsia="ko-KR"/>
        </w:rPr>
        <w:t xml:space="preserve">Otherwise, the </w:t>
      </w:r>
      <w:r w:rsidR="001C487B" w:rsidRPr="00AC2B2B">
        <w:rPr>
          <w:lang w:val="en-CA" w:eastAsia="ko-KR"/>
        </w:rPr>
        <w:t>following applies:</w:t>
      </w:r>
    </w:p>
    <w:p w14:paraId="3198A688" w14:textId="7FF995F6" w:rsidR="00085BD7" w:rsidRPr="00AC2B2B" w:rsidRDefault="001C487B" w:rsidP="001C487B">
      <w:pPr>
        <w:numPr>
          <w:ilvl w:val="0"/>
          <w:numId w:val="5"/>
        </w:numPr>
        <w:tabs>
          <w:tab w:val="clear" w:pos="400"/>
        </w:tabs>
        <w:ind w:left="567" w:hanging="283"/>
        <w:rPr>
          <w:lang w:val="en-CA" w:eastAsia="ko-KR"/>
        </w:rPr>
      </w:pPr>
      <w:r w:rsidRPr="00AC2B2B">
        <w:rPr>
          <w:lang w:val="en-CA" w:eastAsia="ko-KR"/>
        </w:rPr>
        <w:t xml:space="preserve">The </w:t>
      </w:r>
      <w:r w:rsidR="00085BD7" w:rsidRPr="00AC2B2B" w:rsidDel="003C51E6">
        <w:rPr>
          <w:lang w:val="en-CA" w:eastAsia="ko-KR"/>
        </w:rPr>
        <w:t xml:space="preserve">derivation process for temporal luma motion vector prediction </w:t>
      </w:r>
      <w:r w:rsidR="00085BD7" w:rsidRPr="00AC2B2B">
        <w:rPr>
          <w:lang w:val="en-CA" w:eastAsia="ko-KR"/>
        </w:rPr>
        <w:t xml:space="preserve">as specified </w:t>
      </w:r>
      <w:r w:rsidR="00085BD7" w:rsidRPr="00AC2B2B" w:rsidDel="003C51E6">
        <w:rPr>
          <w:lang w:val="en-CA" w:eastAsia="ko-KR"/>
        </w:rPr>
        <w:t>in clause </w:t>
      </w:r>
      <w:r w:rsidR="00085BD7" w:rsidRPr="00AC2B2B">
        <w:rPr>
          <w:lang w:val="en-CA" w:eastAsia="ko-KR"/>
        </w:rPr>
        <w:fldChar w:fldCharType="begin" w:fldLock="1"/>
      </w:r>
      <w:r w:rsidR="00085BD7" w:rsidRPr="00AC2B2B">
        <w:rPr>
          <w:lang w:val="en-CA" w:eastAsia="ko-KR"/>
        </w:rPr>
        <w:instrText xml:space="preserve"> REF _Ref300570067 \r \h </w:instrText>
      </w:r>
      <w:r w:rsidR="00085BD7" w:rsidRPr="00AC2B2B">
        <w:rPr>
          <w:lang w:val="en-CA" w:eastAsia="ko-KR"/>
        </w:rPr>
      </w:r>
      <w:r w:rsidR="00AC2B2B" w:rsidRPr="00AC2B2B">
        <w:rPr>
          <w:lang w:val="en-CA" w:eastAsia="ko-KR"/>
        </w:rPr>
        <w:instrText xml:space="preserve"> \* MERGEFORMAT </w:instrText>
      </w:r>
      <w:r w:rsidR="00085BD7" w:rsidRPr="00AC2B2B">
        <w:rPr>
          <w:lang w:val="en-CA" w:eastAsia="ko-KR"/>
        </w:rPr>
        <w:fldChar w:fldCharType="separate"/>
      </w:r>
      <w:r w:rsidR="00E57AB9" w:rsidRPr="00AC2B2B">
        <w:rPr>
          <w:lang w:val="en-CA" w:eastAsia="ko-KR"/>
        </w:rPr>
        <w:t>8.3.2.11</w:t>
      </w:r>
      <w:r w:rsidR="00085BD7" w:rsidRPr="00AC2B2B">
        <w:rPr>
          <w:lang w:val="en-CA" w:eastAsia="ko-KR"/>
        </w:rPr>
        <w:fldChar w:fldCharType="end"/>
      </w:r>
      <w:r w:rsidR="00085BD7" w:rsidRPr="00AC2B2B" w:rsidDel="003C51E6">
        <w:rPr>
          <w:lang w:val="en-CA" w:eastAsia="ko-KR"/>
        </w:rPr>
        <w:t xml:space="preserve"> is with the luma coding block location ( xCb, yCb ), the luma </w:t>
      </w:r>
      <w:r w:rsidR="00085BD7" w:rsidRPr="00AC2B2B">
        <w:rPr>
          <w:lang w:val="en-CA" w:eastAsia="ko-KR"/>
        </w:rPr>
        <w:t>coding</w:t>
      </w:r>
      <w:r w:rsidR="00085BD7" w:rsidRPr="00AC2B2B" w:rsidDel="003C51E6">
        <w:rPr>
          <w:lang w:val="en-CA" w:eastAsia="ko-KR"/>
        </w:rPr>
        <w:t xml:space="preserve"> block width </w:t>
      </w:r>
      <w:r w:rsidR="00085BD7" w:rsidRPr="00AC2B2B">
        <w:rPr>
          <w:lang w:val="en-CA" w:eastAsia="ko-KR"/>
        </w:rPr>
        <w:t>cbWidth</w:t>
      </w:r>
      <w:r w:rsidR="00085BD7" w:rsidRPr="00AC2B2B" w:rsidDel="003C51E6">
        <w:rPr>
          <w:lang w:val="en-CA" w:eastAsia="ko-KR"/>
        </w:rPr>
        <w:t xml:space="preserve">, the luma </w:t>
      </w:r>
      <w:r w:rsidR="00085BD7" w:rsidRPr="00AC2B2B">
        <w:rPr>
          <w:lang w:val="en-CA" w:eastAsia="ko-KR"/>
        </w:rPr>
        <w:t>coding</w:t>
      </w:r>
      <w:r w:rsidR="00085BD7" w:rsidRPr="00AC2B2B" w:rsidDel="003C51E6">
        <w:rPr>
          <w:lang w:val="en-CA" w:eastAsia="ko-KR"/>
        </w:rPr>
        <w:t xml:space="preserve"> block height </w:t>
      </w:r>
      <w:r w:rsidR="00085BD7" w:rsidRPr="00AC2B2B">
        <w:rPr>
          <w:lang w:val="en-CA" w:eastAsia="ko-KR"/>
        </w:rPr>
        <w:t>cbHeight</w:t>
      </w:r>
      <w:r w:rsidR="00085BD7" w:rsidRPr="00AC2B2B" w:rsidDel="003C51E6">
        <w:rPr>
          <w:lang w:val="en-CA" w:eastAsia="ko-KR"/>
        </w:rPr>
        <w:t xml:space="preserve"> and refIdxLX, with X being 0 or 1 as inputs, and with the output being the availability flag availableFlagLXCol and the temporal motion vector predictor mvLXCol.</w:t>
      </w:r>
    </w:p>
    <w:p w14:paraId="48397743" w14:textId="24FAFC19" w:rsidR="001C487B" w:rsidRPr="00AC2B2B" w:rsidDel="003C51E6" w:rsidRDefault="00C74B68" w:rsidP="001C487B">
      <w:pPr>
        <w:numPr>
          <w:ilvl w:val="0"/>
          <w:numId w:val="5"/>
        </w:numPr>
        <w:tabs>
          <w:tab w:val="clear" w:pos="400"/>
        </w:tabs>
        <w:ind w:left="567" w:hanging="283"/>
        <w:rPr>
          <w:lang w:val="en-CA" w:eastAsia="ko-KR"/>
        </w:rPr>
      </w:pPr>
      <w:r w:rsidRPr="00AC2B2B">
        <w:rPr>
          <w:lang w:val="en-CA" w:eastAsia="ko-KR"/>
        </w:rPr>
        <w:t>T</w:t>
      </w:r>
      <w:r w:rsidR="001C487B" w:rsidRPr="00AC2B2B">
        <w:rPr>
          <w:lang w:val="en-CA" w:eastAsia="ko-KR"/>
        </w:rPr>
        <w:t>he rounding process for motion</w:t>
      </w:r>
      <w:r w:rsidR="00210A8E" w:rsidRPr="00AC2B2B">
        <w:rPr>
          <w:lang w:val="en-CA" w:eastAsia="ko-KR"/>
        </w:rPr>
        <w:t xml:space="preserve"> vectors as specified in clause</w:t>
      </w:r>
      <w:r w:rsidR="00210A8E" w:rsidRPr="00AC2B2B" w:rsidDel="003C51E6">
        <w:rPr>
          <w:lang w:val="en-CA" w:eastAsia="ko-KR"/>
        </w:rPr>
        <w:t> </w:t>
      </w:r>
      <w:r w:rsidR="00210A8E" w:rsidRPr="00AC2B2B">
        <w:rPr>
          <w:lang w:val="en-CA" w:eastAsia="ko-KR"/>
        </w:rPr>
        <w:fldChar w:fldCharType="begin" w:fldLock="1"/>
      </w:r>
      <w:r w:rsidR="00210A8E" w:rsidRPr="00AC2B2B">
        <w:rPr>
          <w:lang w:val="en-CA" w:eastAsia="ko-KR"/>
        </w:rPr>
        <w:instrText xml:space="preserve"> REF _Ref524531299 \r \h </w:instrText>
      </w:r>
      <w:r w:rsidR="00210A8E" w:rsidRPr="00AC2B2B">
        <w:rPr>
          <w:lang w:val="en-CA" w:eastAsia="ko-KR"/>
        </w:rPr>
      </w:r>
      <w:r w:rsidR="00AC2B2B" w:rsidRPr="00AC2B2B">
        <w:rPr>
          <w:lang w:val="en-CA" w:eastAsia="ko-KR"/>
        </w:rPr>
        <w:instrText xml:space="preserve"> \* MERGEFORMAT </w:instrText>
      </w:r>
      <w:r w:rsidR="00210A8E" w:rsidRPr="00AC2B2B">
        <w:rPr>
          <w:lang w:val="en-CA" w:eastAsia="ko-KR"/>
        </w:rPr>
        <w:fldChar w:fldCharType="separate"/>
      </w:r>
      <w:r w:rsidR="00E57AB9" w:rsidRPr="00AC2B2B">
        <w:rPr>
          <w:lang w:val="en-CA" w:eastAsia="ko-KR"/>
        </w:rPr>
        <w:t>8.3.2.14</w:t>
      </w:r>
      <w:r w:rsidR="00210A8E" w:rsidRPr="00AC2B2B">
        <w:rPr>
          <w:lang w:val="en-CA" w:eastAsia="ko-KR"/>
        </w:rPr>
        <w:fldChar w:fldCharType="end"/>
      </w:r>
      <w:r w:rsidR="001C487B" w:rsidRPr="00AC2B2B">
        <w:rPr>
          <w:lang w:val="en-CA" w:eastAsia="ko-KR"/>
        </w:rPr>
        <w:t xml:space="preserve"> is invoked the with mvX set equal to mvLXCol, rightShift set equal to MvShift</w:t>
      </w:r>
      <w:r w:rsidR="00D733B1" w:rsidRPr="00AC2B2B" w:rsidDel="003C51E6">
        <w:rPr>
          <w:lang w:val="en-CA" w:eastAsia="ko-KR"/>
        </w:rPr>
        <w:t> </w:t>
      </w:r>
      <w:r w:rsidR="00D733B1" w:rsidRPr="00AC2B2B">
        <w:rPr>
          <w:lang w:val="en-CA" w:eastAsia="ko-KR"/>
        </w:rPr>
        <w:t>+</w:t>
      </w:r>
      <w:r w:rsidR="00D733B1" w:rsidRPr="00AC2B2B" w:rsidDel="003C51E6">
        <w:rPr>
          <w:lang w:val="en-CA" w:eastAsia="ko-KR"/>
        </w:rPr>
        <w:t> </w:t>
      </w:r>
      <w:r w:rsidR="00D733B1" w:rsidRPr="00AC2B2B">
        <w:rPr>
          <w:lang w:val="en-CA" w:eastAsia="ko-KR"/>
        </w:rPr>
        <w:t>2</w:t>
      </w:r>
      <w:r w:rsidR="001C487B" w:rsidRPr="00AC2B2B">
        <w:rPr>
          <w:lang w:val="en-CA" w:eastAsia="ko-KR"/>
        </w:rPr>
        <w:t>, and leftShift set equal to MvShift</w:t>
      </w:r>
      <w:r w:rsidR="00D733B1" w:rsidRPr="00AC2B2B" w:rsidDel="003C51E6">
        <w:rPr>
          <w:lang w:val="en-CA" w:eastAsia="ko-KR"/>
        </w:rPr>
        <w:t> </w:t>
      </w:r>
      <w:r w:rsidR="00D733B1" w:rsidRPr="00AC2B2B">
        <w:rPr>
          <w:lang w:val="en-CA" w:eastAsia="ko-KR"/>
        </w:rPr>
        <w:t>+</w:t>
      </w:r>
      <w:r w:rsidR="00D733B1" w:rsidRPr="00AC2B2B" w:rsidDel="003C51E6">
        <w:rPr>
          <w:lang w:val="en-CA" w:eastAsia="ko-KR"/>
        </w:rPr>
        <w:t> </w:t>
      </w:r>
      <w:r w:rsidR="00D733B1" w:rsidRPr="00AC2B2B">
        <w:rPr>
          <w:lang w:val="en-CA" w:eastAsia="ko-KR"/>
        </w:rPr>
        <w:t>2</w:t>
      </w:r>
      <w:r w:rsidR="001C487B" w:rsidRPr="00AC2B2B">
        <w:rPr>
          <w:lang w:val="en-CA" w:eastAsia="ko-KR"/>
        </w:rPr>
        <w:t xml:space="preserve"> as inputs and the rounded mvLXCol as output.</w:t>
      </w:r>
    </w:p>
    <w:p w14:paraId="5FA12698" w14:textId="77777777" w:rsidR="00085BD7" w:rsidRPr="00AC2B2B"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AC2B2B" w:rsidDel="003C51E6">
        <w:rPr>
          <w:lang w:val="en-CA" w:eastAsia="ko-KR"/>
        </w:rPr>
        <w:t>The motion vector predictor candidate list, mvpListLX, is constructed as follows:</w:t>
      </w:r>
    </w:p>
    <w:p w14:paraId="44528C94" w14:textId="5271A7DE" w:rsidR="00085BD7" w:rsidRPr="00AC2B2B" w:rsidDel="003C51E6" w:rsidRDefault="00720E9E" w:rsidP="00085BD7">
      <w:pPr>
        <w:pStyle w:val="Equation"/>
        <w:tabs>
          <w:tab w:val="clear" w:pos="794"/>
          <w:tab w:val="clear" w:pos="1588"/>
          <w:tab w:val="left" w:pos="1260"/>
          <w:tab w:val="left" w:pos="1530"/>
        </w:tabs>
        <w:ind w:left="994"/>
        <w:rPr>
          <w:lang w:val="en-CA" w:eastAsia="ko-KR"/>
        </w:rPr>
      </w:pPr>
      <w:r w:rsidRPr="00AC2B2B" w:rsidDel="003C51E6">
        <w:rPr>
          <w:lang w:val="en-CA" w:eastAsia="ko-KR"/>
        </w:rPr>
        <w:t>numCurr</w:t>
      </w:r>
      <w:r w:rsidRPr="00AC2B2B">
        <w:rPr>
          <w:lang w:val="en-CA" w:eastAsia="ko-KR"/>
        </w:rPr>
        <w:t>Mvp</w:t>
      </w:r>
      <w:r w:rsidRPr="00AC2B2B" w:rsidDel="003C51E6">
        <w:rPr>
          <w:lang w:val="en-CA" w:eastAsia="ko-KR"/>
        </w:rPr>
        <w:t>Cand</w:t>
      </w:r>
      <w:r w:rsidR="00085BD7" w:rsidRPr="00AC2B2B" w:rsidDel="003C51E6">
        <w:rPr>
          <w:lang w:val="en-CA" w:eastAsia="ko-KR"/>
        </w:rPr>
        <w:t xml:space="preserve"> = 0</w:t>
      </w:r>
      <w:r w:rsidR="00085BD7" w:rsidRPr="00AC2B2B" w:rsidDel="003C51E6">
        <w:rPr>
          <w:lang w:val="en-CA" w:eastAsia="ko-KR"/>
        </w:rPr>
        <w:br/>
        <w:t>if( availableFlagLXA ) {</w:t>
      </w:r>
      <w:r w:rsidR="00085BD7" w:rsidRPr="00AC2B2B" w:rsidDel="003C51E6">
        <w:rPr>
          <w:lang w:val="en-CA" w:eastAsia="ko-KR"/>
        </w:rPr>
        <w:br/>
      </w:r>
      <w:r w:rsidR="00085BD7" w:rsidRPr="00AC2B2B" w:rsidDel="003C51E6">
        <w:rPr>
          <w:lang w:val="en-CA" w:eastAsia="ko-KR"/>
        </w:rPr>
        <w:tab/>
        <w:t>mvpListLX[ </w:t>
      </w:r>
      <w:r w:rsidRPr="00AC2B2B" w:rsidDel="003C51E6">
        <w:rPr>
          <w:lang w:val="en-CA" w:eastAsia="ko-KR"/>
        </w:rPr>
        <w:t>numCurr</w:t>
      </w:r>
      <w:r w:rsidRPr="00AC2B2B">
        <w:rPr>
          <w:lang w:val="en-CA" w:eastAsia="ko-KR"/>
        </w:rPr>
        <w:t>Mvp</w:t>
      </w:r>
      <w:r w:rsidRPr="00AC2B2B" w:rsidDel="003C51E6">
        <w:rPr>
          <w:lang w:val="en-CA" w:eastAsia="ko-KR"/>
        </w:rPr>
        <w:t>Cand</w:t>
      </w:r>
      <w:r w:rsidR="00085BD7" w:rsidRPr="00AC2B2B" w:rsidDel="003C51E6">
        <w:rPr>
          <w:lang w:val="en-CA" w:eastAsia="ko-KR"/>
        </w:rPr>
        <w:t>++ ] = mvLXA</w:t>
      </w:r>
      <w:r w:rsidR="00085BD7" w:rsidRPr="00AC2B2B" w:rsidDel="003C51E6">
        <w:rPr>
          <w:lang w:val="en-CA" w:eastAsia="ko-KR"/>
        </w:rPr>
        <w:br/>
      </w:r>
      <w:r w:rsidR="00085BD7" w:rsidRPr="00AC2B2B" w:rsidDel="003C51E6">
        <w:rPr>
          <w:lang w:val="en-CA" w:eastAsia="ko-KR"/>
        </w:rPr>
        <w:tab/>
        <w:t>if( availableFlagLXB  &amp;&amp;  ( mvLXA  !=  mvLXB ) )</w:t>
      </w:r>
      <w:r w:rsidR="00085BD7" w:rsidRPr="00AC2B2B" w:rsidDel="003C51E6">
        <w:rPr>
          <w:lang w:val="en-CA" w:eastAsia="ko-KR"/>
        </w:rPr>
        <w:br/>
      </w:r>
      <w:r w:rsidR="00085BD7" w:rsidRPr="00AC2B2B" w:rsidDel="003C51E6">
        <w:rPr>
          <w:lang w:val="en-CA" w:eastAsia="ko-KR"/>
        </w:rPr>
        <w:tab/>
      </w:r>
      <w:r w:rsidR="00085BD7" w:rsidRPr="00AC2B2B" w:rsidDel="003C51E6">
        <w:rPr>
          <w:lang w:val="en-CA" w:eastAsia="ko-KR"/>
        </w:rPr>
        <w:tab/>
        <w:t>mvpListLX[ </w:t>
      </w:r>
      <w:r w:rsidRPr="00AC2B2B" w:rsidDel="003C51E6">
        <w:rPr>
          <w:lang w:val="en-CA" w:eastAsia="ko-KR"/>
        </w:rPr>
        <w:t>numCurr</w:t>
      </w:r>
      <w:r w:rsidRPr="00AC2B2B">
        <w:rPr>
          <w:lang w:val="en-CA" w:eastAsia="ko-KR"/>
        </w:rPr>
        <w:t>Mvp</w:t>
      </w:r>
      <w:r w:rsidRPr="00AC2B2B" w:rsidDel="003C51E6">
        <w:rPr>
          <w:lang w:val="en-CA" w:eastAsia="ko-KR"/>
        </w:rPr>
        <w:t>Cand</w:t>
      </w:r>
      <w:r w:rsidR="00085BD7" w:rsidRPr="00AC2B2B" w:rsidDel="003C51E6">
        <w:rPr>
          <w:lang w:val="en-CA" w:eastAsia="ko-KR"/>
        </w:rPr>
        <w:t>++ ] = mvLXB</w:t>
      </w:r>
      <w:r w:rsidR="00FF6628" w:rsidRPr="00AC2B2B" w:rsidDel="003C51E6">
        <w:rPr>
          <w:lang w:val="en-CA" w:eastAsia="ko-KR"/>
        </w:rPr>
        <w:tab/>
        <w:t>(</w:t>
      </w:r>
      <w:r w:rsidR="00FF6628" w:rsidRPr="00AC2B2B" w:rsidDel="003C51E6">
        <w:rPr>
          <w:lang w:val="en-CA" w:eastAsia="ko-KR"/>
        </w:rPr>
        <w:fldChar w:fldCharType="begin" w:fldLock="1"/>
      </w:r>
      <w:r w:rsidR="00FF6628" w:rsidRPr="00AC2B2B" w:rsidDel="003C51E6">
        <w:rPr>
          <w:lang w:val="en-CA" w:eastAsia="ko-KR"/>
        </w:rPr>
        <w:instrText xml:space="preserve"> STYLEREF 1 \s </w:instrText>
      </w:r>
      <w:r w:rsidR="00FF6628" w:rsidRPr="00AC2B2B" w:rsidDel="003C51E6">
        <w:rPr>
          <w:lang w:val="en-CA" w:eastAsia="ko-KR"/>
        </w:rPr>
        <w:fldChar w:fldCharType="separate"/>
      </w:r>
      <w:r w:rsidR="00E57AB9" w:rsidRPr="00AC2B2B">
        <w:rPr>
          <w:noProof/>
          <w:lang w:val="en-CA" w:eastAsia="ko-KR"/>
        </w:rPr>
        <w:t>8</w:t>
      </w:r>
      <w:r w:rsidR="00FF6628" w:rsidRPr="00AC2B2B" w:rsidDel="003C51E6">
        <w:rPr>
          <w:lang w:val="en-CA" w:eastAsia="ko-KR"/>
        </w:rPr>
        <w:fldChar w:fldCharType="end"/>
      </w:r>
      <w:r w:rsidR="00FF6628" w:rsidRPr="00AC2B2B" w:rsidDel="003C51E6">
        <w:rPr>
          <w:lang w:val="en-CA" w:eastAsia="ko-KR"/>
        </w:rPr>
        <w:noBreakHyphen/>
      </w:r>
      <w:r w:rsidR="00FF6628" w:rsidRPr="00AC2B2B" w:rsidDel="003C51E6">
        <w:rPr>
          <w:lang w:val="en-CA" w:eastAsia="ko-KR"/>
        </w:rPr>
        <w:fldChar w:fldCharType="begin" w:fldLock="1"/>
      </w:r>
      <w:r w:rsidR="00FF6628" w:rsidRPr="00AC2B2B" w:rsidDel="003C51E6">
        <w:rPr>
          <w:lang w:val="en-CA" w:eastAsia="ko-KR"/>
        </w:rPr>
        <w:instrText xml:space="preserve"> SEQ Equation \* ARABIC \s 1 </w:instrText>
      </w:r>
      <w:r w:rsidR="00FF6628" w:rsidRPr="00AC2B2B" w:rsidDel="003C51E6">
        <w:rPr>
          <w:lang w:val="en-CA" w:eastAsia="ko-KR"/>
        </w:rPr>
        <w:fldChar w:fldCharType="separate"/>
      </w:r>
      <w:r w:rsidR="00E57AB9" w:rsidRPr="00AC2B2B">
        <w:rPr>
          <w:noProof/>
          <w:lang w:val="en-CA" w:eastAsia="ko-KR"/>
        </w:rPr>
        <w:t>297</w:t>
      </w:r>
      <w:r w:rsidR="00FF6628" w:rsidRPr="00AC2B2B" w:rsidDel="003C51E6">
        <w:rPr>
          <w:lang w:val="en-CA" w:eastAsia="ko-KR"/>
        </w:rPr>
        <w:fldChar w:fldCharType="end"/>
      </w:r>
      <w:r w:rsidR="00FF6628" w:rsidRPr="00AC2B2B" w:rsidDel="003C51E6">
        <w:rPr>
          <w:lang w:val="en-CA" w:eastAsia="ko-KR"/>
        </w:rPr>
        <w:t>)</w:t>
      </w:r>
      <w:r w:rsidR="00085BD7" w:rsidRPr="00AC2B2B" w:rsidDel="003C51E6">
        <w:rPr>
          <w:lang w:val="en-CA" w:eastAsia="ko-KR"/>
        </w:rPr>
        <w:br/>
        <w:t>} else if( availableFlagLXB )</w:t>
      </w:r>
      <w:r w:rsidR="00085BD7" w:rsidRPr="00AC2B2B" w:rsidDel="003C51E6">
        <w:rPr>
          <w:lang w:val="en-CA" w:eastAsia="ko-KR"/>
        </w:rPr>
        <w:br/>
      </w:r>
      <w:r w:rsidR="00085BD7" w:rsidRPr="00AC2B2B" w:rsidDel="003C51E6">
        <w:rPr>
          <w:lang w:val="en-CA" w:eastAsia="ko-KR"/>
        </w:rPr>
        <w:tab/>
        <w:t>mvpListLX[ </w:t>
      </w:r>
      <w:r w:rsidRPr="00AC2B2B" w:rsidDel="003C51E6">
        <w:rPr>
          <w:lang w:val="en-CA" w:eastAsia="ko-KR"/>
        </w:rPr>
        <w:t>numCurr</w:t>
      </w:r>
      <w:r w:rsidRPr="00AC2B2B">
        <w:rPr>
          <w:lang w:val="en-CA" w:eastAsia="ko-KR"/>
        </w:rPr>
        <w:t>Mvp</w:t>
      </w:r>
      <w:r w:rsidRPr="00AC2B2B" w:rsidDel="003C51E6">
        <w:rPr>
          <w:lang w:val="en-CA" w:eastAsia="ko-KR"/>
        </w:rPr>
        <w:t>Cand</w:t>
      </w:r>
      <w:r w:rsidR="00085BD7" w:rsidRPr="00AC2B2B" w:rsidDel="003C51E6">
        <w:rPr>
          <w:lang w:val="en-CA" w:eastAsia="ko-KR"/>
        </w:rPr>
        <w:t>++ ] = mvLXB</w:t>
      </w:r>
      <w:r w:rsidR="00085BD7" w:rsidRPr="00AC2B2B" w:rsidDel="003C51E6">
        <w:rPr>
          <w:lang w:val="en-CA" w:eastAsia="ko-KR"/>
        </w:rPr>
        <w:br/>
        <w:t xml:space="preserve">if( </w:t>
      </w:r>
      <w:r w:rsidRPr="00AC2B2B" w:rsidDel="003C51E6">
        <w:rPr>
          <w:lang w:val="en-CA" w:eastAsia="ko-KR"/>
        </w:rPr>
        <w:t>numCurr</w:t>
      </w:r>
      <w:r w:rsidRPr="00AC2B2B">
        <w:rPr>
          <w:lang w:val="en-CA" w:eastAsia="ko-KR"/>
        </w:rPr>
        <w:t>Mvp</w:t>
      </w:r>
      <w:r w:rsidRPr="00AC2B2B" w:rsidDel="003C51E6">
        <w:rPr>
          <w:lang w:val="en-CA" w:eastAsia="ko-KR"/>
        </w:rPr>
        <w:t>Cand</w:t>
      </w:r>
      <w:r w:rsidR="00085BD7" w:rsidRPr="00AC2B2B" w:rsidDel="003C51E6">
        <w:rPr>
          <w:lang w:val="en-CA" w:eastAsia="ko-KR"/>
        </w:rPr>
        <w:t xml:space="preserve"> &lt; 2  &amp;&amp;  availableFlagLXCol )</w:t>
      </w:r>
      <w:r w:rsidR="00085BD7" w:rsidRPr="00AC2B2B" w:rsidDel="003C51E6">
        <w:rPr>
          <w:lang w:val="en-CA" w:eastAsia="ko-KR"/>
        </w:rPr>
        <w:br/>
      </w:r>
      <w:r w:rsidR="00085BD7" w:rsidRPr="00AC2B2B" w:rsidDel="003C51E6">
        <w:rPr>
          <w:lang w:val="en-CA" w:eastAsia="ko-KR"/>
        </w:rPr>
        <w:tab/>
        <w:t>mvpListLX[ </w:t>
      </w:r>
      <w:r w:rsidRPr="00AC2B2B" w:rsidDel="003C51E6">
        <w:rPr>
          <w:lang w:val="en-CA" w:eastAsia="ko-KR"/>
        </w:rPr>
        <w:t>numCurr</w:t>
      </w:r>
      <w:r w:rsidRPr="00AC2B2B">
        <w:rPr>
          <w:lang w:val="en-CA" w:eastAsia="ko-KR"/>
        </w:rPr>
        <w:t>Mvp</w:t>
      </w:r>
      <w:r w:rsidRPr="00AC2B2B" w:rsidDel="003C51E6">
        <w:rPr>
          <w:lang w:val="en-CA" w:eastAsia="ko-KR"/>
        </w:rPr>
        <w:t>Cand</w:t>
      </w:r>
      <w:r w:rsidR="00085BD7" w:rsidRPr="00AC2B2B" w:rsidDel="003C51E6">
        <w:rPr>
          <w:lang w:val="en-CA" w:eastAsia="ko-KR"/>
        </w:rPr>
        <w:t>++ ] = mvLXCol</w:t>
      </w:r>
    </w:p>
    <w:p w14:paraId="1C5BAB69" w14:textId="77777777" w:rsidR="00345D87" w:rsidRPr="00AC2B2B"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AC2B2B">
        <w:rPr>
          <w:lang w:val="en-CA" w:eastAsia="ko-KR"/>
        </w:rPr>
        <w:t>When numCurrMvpCand is less than 2 and NumHmvpCand is greater than 0, the following applies for i= 1..Min( 4, NumHmvpCand ) until numCurrMvpCand is equal to 2:</w:t>
      </w:r>
    </w:p>
    <w:p w14:paraId="03CB9C7C" w14:textId="77777777" w:rsidR="00345D87" w:rsidRPr="00AC2B2B" w:rsidRDefault="00345D87" w:rsidP="00345D87">
      <w:pPr>
        <w:numPr>
          <w:ilvl w:val="0"/>
          <w:numId w:val="5"/>
        </w:numPr>
        <w:tabs>
          <w:tab w:val="clear" w:pos="400"/>
        </w:tabs>
        <w:ind w:left="567" w:hanging="283"/>
        <w:rPr>
          <w:lang w:val="en-CA" w:eastAsia="ko-KR"/>
        </w:rPr>
      </w:pPr>
      <w:r w:rsidRPr="00AC2B2B">
        <w:rPr>
          <w:lang w:val="en-CA" w:eastAsia="ko-KR"/>
        </w:rPr>
        <w:t>For each reference picture list LY with Y = 0..1, the following applies until numCurrMvpCand is equal to 2:</w:t>
      </w:r>
    </w:p>
    <w:p w14:paraId="353F0382" w14:textId="706A57A1" w:rsidR="00345D87" w:rsidRPr="00AC2B2B" w:rsidRDefault="00345D87" w:rsidP="00345D87">
      <w:pPr>
        <w:numPr>
          <w:ilvl w:val="0"/>
          <w:numId w:val="5"/>
        </w:numPr>
        <w:tabs>
          <w:tab w:val="clear" w:pos="400"/>
          <w:tab w:val="clear" w:pos="794"/>
        </w:tabs>
        <w:ind w:left="990"/>
        <w:rPr>
          <w:lang w:val="en-CA" w:eastAsia="ko-KR"/>
        </w:rPr>
      </w:pPr>
      <w:r w:rsidRPr="00AC2B2B">
        <w:rPr>
          <w:lang w:val="en-CA" w:eastAsia="ko-KR"/>
        </w:rPr>
        <w:t>When all of the following conditions are true, mvpListLX[ numCurrMvpCand++</w:t>
      </w:r>
      <w:r w:rsidRPr="00AC2B2B" w:rsidDel="003C51E6">
        <w:rPr>
          <w:lang w:val="en-CA" w:eastAsia="ko-KR"/>
        </w:rPr>
        <w:t xml:space="preserve"> ] </w:t>
      </w:r>
      <w:r w:rsidRPr="00AC2B2B">
        <w:rPr>
          <w:lang w:val="en-CA" w:eastAsia="ko-KR"/>
        </w:rPr>
        <w:t xml:space="preserve">is set to equal to the LY motion vector of the candidate </w:t>
      </w:r>
      <w:r w:rsidRPr="00AC2B2B">
        <w:rPr>
          <w:lang w:val="en-CA"/>
        </w:rPr>
        <w:t>Hmvp</w:t>
      </w:r>
      <w:r w:rsidRPr="00AC2B2B">
        <w:rPr>
          <w:rFonts w:hint="eastAsia"/>
          <w:lang w:val="en-CA" w:eastAsia="zh-CN"/>
        </w:rPr>
        <w:t>Cand</w:t>
      </w:r>
      <w:r w:rsidRPr="00AC2B2B">
        <w:rPr>
          <w:lang w:val="en-CA"/>
        </w:rPr>
        <w:t>List[ </w:t>
      </w:r>
      <w:r w:rsidR="00696317" w:rsidRPr="00AC2B2B">
        <w:rPr>
          <w:lang w:val="en-CA" w:eastAsia="ko-KR"/>
        </w:rPr>
        <w:t>NumHmvpCand − i</w:t>
      </w:r>
      <w:r w:rsidRPr="00AC2B2B">
        <w:rPr>
          <w:lang w:val="en-CA"/>
        </w:rPr>
        <w:t> ]:</w:t>
      </w:r>
    </w:p>
    <w:p w14:paraId="4D76707C" w14:textId="77777777" w:rsidR="00345D87" w:rsidRPr="00AC2B2B" w:rsidRDefault="00345D87" w:rsidP="00345D87">
      <w:pPr>
        <w:numPr>
          <w:ilvl w:val="0"/>
          <w:numId w:val="5"/>
        </w:numPr>
        <w:tabs>
          <w:tab w:val="clear" w:pos="400"/>
          <w:tab w:val="clear" w:pos="794"/>
          <w:tab w:val="clear" w:pos="1191"/>
        </w:tabs>
        <w:ind w:left="1440"/>
        <w:rPr>
          <w:lang w:val="en-CA" w:eastAsia="ko-KR"/>
        </w:rPr>
      </w:pPr>
      <w:r w:rsidRPr="00AC2B2B">
        <w:rPr>
          <w:lang w:val="en-CA" w:eastAsia="ko-KR"/>
        </w:rPr>
        <w:t xml:space="preserve">The LY reference index of the history-based motion vector predictor candidate </w:t>
      </w:r>
      <w:r w:rsidRPr="00AC2B2B">
        <w:rPr>
          <w:lang w:val="en-CA"/>
        </w:rPr>
        <w:t>Hmvp</w:t>
      </w:r>
      <w:r w:rsidRPr="00AC2B2B">
        <w:rPr>
          <w:rFonts w:hint="eastAsia"/>
          <w:lang w:val="en-CA" w:eastAsia="zh-CN"/>
        </w:rPr>
        <w:t>Cand</w:t>
      </w:r>
      <w:r w:rsidRPr="00AC2B2B">
        <w:rPr>
          <w:lang w:val="en-CA"/>
        </w:rPr>
        <w:t>List[i]</w:t>
      </w:r>
      <w:r w:rsidRPr="00AC2B2B" w:rsidDel="003C51E6">
        <w:rPr>
          <w:lang w:val="en-CA" w:eastAsia="ko-KR"/>
        </w:rPr>
        <w:t xml:space="preserve"> </w:t>
      </w:r>
      <w:r w:rsidRPr="00AC2B2B">
        <w:rPr>
          <w:lang w:val="en-CA" w:eastAsia="ko-KR"/>
        </w:rPr>
        <w:t>is equal to refIdxLX</w:t>
      </w:r>
    </w:p>
    <w:p w14:paraId="53C63237" w14:textId="34F7ED3B" w:rsidR="00345D87" w:rsidRPr="00AC2B2B" w:rsidRDefault="00696317" w:rsidP="00345D87">
      <w:pPr>
        <w:numPr>
          <w:ilvl w:val="0"/>
          <w:numId w:val="5"/>
        </w:numPr>
        <w:tabs>
          <w:tab w:val="clear" w:pos="400"/>
          <w:tab w:val="clear" w:pos="794"/>
          <w:tab w:val="clear" w:pos="1191"/>
        </w:tabs>
        <w:ind w:left="1440"/>
        <w:rPr>
          <w:lang w:val="en-CA" w:eastAsia="ko-KR"/>
        </w:rPr>
      </w:pPr>
      <w:r w:rsidRPr="00AC2B2B">
        <w:rPr>
          <w:lang w:val="en-CA" w:eastAsia="ko-KR"/>
        </w:rPr>
        <w:t>The motion vector predictor candidate list is empty (numCurrMvpCan is equal to 0) or t</w:t>
      </w:r>
      <w:r w:rsidR="00345D87" w:rsidRPr="00AC2B2B">
        <w:rPr>
          <w:lang w:val="en-CA" w:eastAsia="ko-KR"/>
        </w:rPr>
        <w:t xml:space="preserve">he LY motion vector of the candidate </w:t>
      </w:r>
      <w:r w:rsidR="00345D87" w:rsidRPr="00AC2B2B">
        <w:rPr>
          <w:lang w:val="en-CA"/>
        </w:rPr>
        <w:t>H</w:t>
      </w:r>
      <w:r w:rsidRPr="00AC2B2B">
        <w:rPr>
          <w:lang w:val="en-CA"/>
        </w:rPr>
        <w:t>mvp</w:t>
      </w:r>
      <w:r w:rsidR="00345D87" w:rsidRPr="00AC2B2B">
        <w:rPr>
          <w:rFonts w:hint="eastAsia"/>
          <w:lang w:val="en-CA" w:eastAsia="zh-CN"/>
        </w:rPr>
        <w:t>Cand</w:t>
      </w:r>
      <w:r w:rsidR="00345D87" w:rsidRPr="00AC2B2B">
        <w:rPr>
          <w:lang w:val="en-CA"/>
        </w:rPr>
        <w:t>List[ </w:t>
      </w:r>
      <w:r w:rsidRPr="00AC2B2B">
        <w:rPr>
          <w:lang w:val="en-CA" w:eastAsia="ko-KR"/>
        </w:rPr>
        <w:t>NumHmvpCand − </w:t>
      </w:r>
      <w:r w:rsidR="00345D87" w:rsidRPr="00AC2B2B">
        <w:rPr>
          <w:lang w:val="en-CA"/>
        </w:rPr>
        <w:t xml:space="preserve">i ] is not equal to </w:t>
      </w:r>
      <w:r w:rsidR="00345D87" w:rsidRPr="00AC2B2B" w:rsidDel="003C51E6">
        <w:rPr>
          <w:lang w:val="en-CA" w:eastAsia="ko-KR"/>
        </w:rPr>
        <w:t>mvpListLX</w:t>
      </w:r>
      <w:r w:rsidR="00345D87" w:rsidRPr="00AC2B2B">
        <w:rPr>
          <w:lang w:val="en-CA" w:eastAsia="ko-KR"/>
        </w:rPr>
        <w:t>[j] for j = 0.. numCurrMvpCand − 1.</w:t>
      </w:r>
    </w:p>
    <w:p w14:paraId="75815AC5" w14:textId="77777777" w:rsidR="00345D87" w:rsidRPr="00AC2B2B"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AC2B2B">
        <w:rPr>
          <w:lang w:val="en-CA" w:eastAsia="ko-KR"/>
        </w:rPr>
        <w:t>When numCurrMvpCand is less than 2, the following applies for until numCurrMvpCand is equal to 2:</w:t>
      </w:r>
    </w:p>
    <w:p w14:paraId="7E841BE4" w14:textId="4B9B969D" w:rsidR="00345D87" w:rsidRPr="00AC2B2B" w:rsidDel="003C51E6" w:rsidRDefault="00345D87" w:rsidP="00345D87">
      <w:pPr>
        <w:pStyle w:val="Equation"/>
        <w:tabs>
          <w:tab w:val="clear" w:pos="794"/>
          <w:tab w:val="clear" w:pos="1588"/>
          <w:tab w:val="left" w:pos="1260"/>
          <w:tab w:val="left" w:pos="1530"/>
        </w:tabs>
        <w:ind w:left="994"/>
        <w:rPr>
          <w:lang w:val="en-CA" w:eastAsia="ko-KR"/>
        </w:rPr>
      </w:pPr>
      <w:r w:rsidRPr="00AC2B2B">
        <w:rPr>
          <w:lang w:val="en-CA"/>
        </w:rPr>
        <w:t>mvpListLX[ </w:t>
      </w:r>
      <w:r w:rsidRPr="00AC2B2B">
        <w:rPr>
          <w:lang w:val="en-CA" w:eastAsia="ko-KR"/>
        </w:rPr>
        <w:t>numCurrMvpCand</w:t>
      </w:r>
      <w:r w:rsidRPr="00AC2B2B">
        <w:rPr>
          <w:lang w:val="en-CA"/>
        </w:rPr>
        <w:t> ][ 0 ] = 0</w:t>
      </w:r>
      <w:r w:rsidRPr="00AC2B2B" w:rsidDel="003C51E6">
        <w:rPr>
          <w:lang w:val="en-CA"/>
        </w:rPr>
        <w:tab/>
      </w:r>
      <w:r w:rsidRPr="00AC2B2B" w:rsidDel="003C51E6">
        <w:rPr>
          <w:lang w:val="en-CA" w:eastAsia="ko-KR"/>
        </w:rPr>
        <w:tab/>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298</w:t>
      </w:r>
      <w:r w:rsidRPr="00AC2B2B" w:rsidDel="003C51E6">
        <w:rPr>
          <w:lang w:val="en-CA" w:eastAsia="ko-KR"/>
        </w:rPr>
        <w:fldChar w:fldCharType="end"/>
      </w:r>
      <w:r w:rsidRPr="00AC2B2B" w:rsidDel="003C51E6">
        <w:rPr>
          <w:lang w:val="en-CA" w:eastAsia="ko-KR"/>
        </w:rPr>
        <w:t>)</w:t>
      </w:r>
    </w:p>
    <w:p w14:paraId="2D2F026D" w14:textId="1A8B0F83" w:rsidR="00345D87" w:rsidRPr="00AC2B2B" w:rsidDel="003C51E6" w:rsidRDefault="00345D87" w:rsidP="00345D87">
      <w:pPr>
        <w:pStyle w:val="Equation"/>
        <w:tabs>
          <w:tab w:val="clear" w:pos="794"/>
          <w:tab w:val="clear" w:pos="1588"/>
          <w:tab w:val="left" w:pos="1260"/>
          <w:tab w:val="left" w:pos="1530"/>
        </w:tabs>
        <w:ind w:left="994"/>
        <w:rPr>
          <w:lang w:val="en-CA" w:eastAsia="ko-KR"/>
        </w:rPr>
      </w:pPr>
      <w:r w:rsidRPr="00AC2B2B">
        <w:rPr>
          <w:lang w:val="en-CA"/>
        </w:rPr>
        <w:t>mvpListLX[ </w:t>
      </w:r>
      <w:r w:rsidRPr="00AC2B2B">
        <w:rPr>
          <w:lang w:val="en-CA" w:eastAsia="ko-KR"/>
        </w:rPr>
        <w:t>numCurrMvpCand</w:t>
      </w:r>
      <w:r w:rsidRPr="00AC2B2B">
        <w:rPr>
          <w:lang w:val="en-CA"/>
        </w:rPr>
        <w:t> ][ 1 ] = 0</w:t>
      </w:r>
      <w:r w:rsidRPr="00AC2B2B" w:rsidDel="003C51E6">
        <w:rPr>
          <w:lang w:val="en-CA"/>
        </w:rPr>
        <w:tab/>
      </w:r>
      <w:r w:rsidRPr="00AC2B2B" w:rsidDel="003C51E6">
        <w:rPr>
          <w:lang w:val="en-CA" w:eastAsia="ko-KR"/>
        </w:rPr>
        <w:tab/>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299</w:t>
      </w:r>
      <w:r w:rsidRPr="00AC2B2B" w:rsidDel="003C51E6">
        <w:rPr>
          <w:lang w:val="en-CA" w:eastAsia="ko-KR"/>
        </w:rPr>
        <w:fldChar w:fldCharType="end"/>
      </w:r>
      <w:r w:rsidRPr="00AC2B2B" w:rsidDel="003C51E6">
        <w:rPr>
          <w:lang w:val="en-CA" w:eastAsia="ko-KR"/>
        </w:rPr>
        <w:t>)</w:t>
      </w:r>
    </w:p>
    <w:p w14:paraId="7F7CC82A" w14:textId="2990E541" w:rsidR="00345D87" w:rsidRPr="00AC2B2B" w:rsidDel="003C51E6" w:rsidRDefault="00345D87" w:rsidP="00345D87">
      <w:pPr>
        <w:pStyle w:val="Equation"/>
        <w:tabs>
          <w:tab w:val="clear" w:pos="794"/>
          <w:tab w:val="clear" w:pos="1588"/>
          <w:tab w:val="left" w:pos="1260"/>
          <w:tab w:val="left" w:pos="1530"/>
        </w:tabs>
        <w:ind w:left="994"/>
        <w:rPr>
          <w:lang w:val="en-CA" w:eastAsia="ko-KR"/>
        </w:rPr>
      </w:pPr>
      <w:r w:rsidRPr="00AC2B2B">
        <w:rPr>
          <w:lang w:val="en-CA" w:eastAsia="ko-KR"/>
        </w:rPr>
        <w:t>numCurrMvpCand++</w:t>
      </w:r>
      <w:r w:rsidRPr="00AC2B2B" w:rsidDel="003C51E6">
        <w:rPr>
          <w:lang w:val="en-CA"/>
        </w:rPr>
        <w:tab/>
      </w:r>
      <w:r w:rsidRPr="00AC2B2B" w:rsidDel="003C51E6">
        <w:rPr>
          <w:lang w:val="en-CA" w:eastAsia="ko-KR"/>
        </w:rPr>
        <w:tab/>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300</w:t>
      </w:r>
      <w:r w:rsidRPr="00AC2B2B" w:rsidDel="003C51E6">
        <w:rPr>
          <w:lang w:val="en-CA" w:eastAsia="ko-KR"/>
        </w:rPr>
        <w:fldChar w:fldCharType="end"/>
      </w:r>
      <w:r w:rsidRPr="00AC2B2B" w:rsidDel="003C51E6">
        <w:rPr>
          <w:lang w:val="en-CA" w:eastAsia="ko-KR"/>
        </w:rPr>
        <w:t>)</w:t>
      </w:r>
    </w:p>
    <w:p w14:paraId="2DE7F12B" w14:textId="77777777" w:rsidR="00CA7B7E" w:rsidRPr="00AC2B2B" w:rsidRDefault="00CA7B7E" w:rsidP="0057383D">
      <w:pPr>
        <w:rPr>
          <w:rFonts w:eastAsia="Malgun Gothic"/>
          <w:lang w:val="en-CA" w:eastAsia="ko-KR"/>
        </w:rPr>
      </w:pPr>
    </w:p>
    <w:p w14:paraId="361BCB93" w14:textId="77777777" w:rsidR="0057383D" w:rsidRPr="00AC2B2B" w:rsidDel="003C51E6" w:rsidRDefault="0057383D" w:rsidP="0057383D">
      <w:pPr>
        <w:pStyle w:val="40"/>
        <w:rPr>
          <w:lang w:val="en-CA"/>
        </w:rPr>
      </w:pPr>
      <w:bookmarkStart w:id="1342" w:name="_Ref261985008"/>
      <w:bookmarkStart w:id="1343" w:name="_Toc271739132"/>
      <w:r w:rsidRPr="00AC2B2B" w:rsidDel="003C51E6">
        <w:rPr>
          <w:lang w:val="en-CA"/>
        </w:rPr>
        <w:t xml:space="preserve">Derivation process for </w:t>
      </w:r>
      <w:r w:rsidR="00390FFF" w:rsidRPr="00AC2B2B">
        <w:rPr>
          <w:lang w:val="en-CA"/>
        </w:rPr>
        <w:t xml:space="preserve">spatial </w:t>
      </w:r>
      <w:r w:rsidRPr="00AC2B2B" w:rsidDel="003C51E6">
        <w:rPr>
          <w:lang w:val="en-CA"/>
        </w:rPr>
        <w:t>motion vector predictor candidates</w:t>
      </w:r>
      <w:bookmarkEnd w:id="1342"/>
      <w:bookmarkEnd w:id="1343"/>
    </w:p>
    <w:p w14:paraId="635D8EC8" w14:textId="77777777" w:rsidR="0057383D" w:rsidRPr="00AC2B2B" w:rsidDel="003C51E6" w:rsidRDefault="0057383D" w:rsidP="0057383D">
      <w:pPr>
        <w:rPr>
          <w:lang w:val="en-CA" w:eastAsia="ko-KR"/>
        </w:rPr>
      </w:pPr>
      <w:r w:rsidRPr="00AC2B2B" w:rsidDel="003C51E6">
        <w:rPr>
          <w:lang w:val="en-CA" w:eastAsia="ko-KR"/>
        </w:rPr>
        <w:t>Inputs to this process are:</w:t>
      </w:r>
    </w:p>
    <w:p w14:paraId="173B7A55" w14:textId="77777777" w:rsidR="0057383D" w:rsidRPr="00AC2B2B" w:rsidDel="003C51E6" w:rsidRDefault="0057383D" w:rsidP="0057383D">
      <w:pPr>
        <w:numPr>
          <w:ilvl w:val="0"/>
          <w:numId w:val="5"/>
        </w:numPr>
        <w:rPr>
          <w:lang w:val="en-CA"/>
        </w:rPr>
      </w:pPr>
      <w:r w:rsidRPr="00AC2B2B" w:rsidDel="003C51E6">
        <w:rPr>
          <w:lang w:val="en-CA"/>
        </w:rPr>
        <w:t>a luma location ( xCb, yCb ) of the top-left sample of the current luma coding block relative to the top-left luma sample of the current picture,</w:t>
      </w:r>
    </w:p>
    <w:p w14:paraId="5FD0C307" w14:textId="77777777" w:rsidR="0057383D" w:rsidRPr="00AC2B2B" w:rsidRDefault="0057383D" w:rsidP="0057383D">
      <w:pPr>
        <w:numPr>
          <w:ilvl w:val="0"/>
          <w:numId w:val="5"/>
        </w:numPr>
        <w:rPr>
          <w:lang w:val="en-CA"/>
        </w:rPr>
      </w:pPr>
      <w:r w:rsidRPr="00AC2B2B">
        <w:rPr>
          <w:lang w:val="en-CA"/>
        </w:rPr>
        <w:t>a variable cbWidth specifying the width of the current coding block in luma samples,</w:t>
      </w:r>
    </w:p>
    <w:p w14:paraId="66D6CD91" w14:textId="77777777" w:rsidR="0057383D" w:rsidRPr="00AC2B2B" w:rsidRDefault="0057383D" w:rsidP="0057383D">
      <w:pPr>
        <w:numPr>
          <w:ilvl w:val="0"/>
          <w:numId w:val="5"/>
        </w:numPr>
        <w:rPr>
          <w:lang w:val="en-CA"/>
        </w:rPr>
      </w:pPr>
      <w:r w:rsidRPr="00AC2B2B">
        <w:rPr>
          <w:lang w:val="en-CA"/>
        </w:rPr>
        <w:t>a variable cbHeight specifying the height of the current coding block in luma samples,</w:t>
      </w:r>
    </w:p>
    <w:p w14:paraId="59990E56" w14:textId="77777777" w:rsidR="0057383D" w:rsidRPr="00AC2B2B" w:rsidDel="003C51E6" w:rsidRDefault="0057383D" w:rsidP="0057383D">
      <w:pPr>
        <w:numPr>
          <w:ilvl w:val="0"/>
          <w:numId w:val="5"/>
        </w:numPr>
        <w:rPr>
          <w:lang w:val="en-CA" w:eastAsia="ko-KR"/>
        </w:rPr>
      </w:pPr>
      <w:r w:rsidRPr="00AC2B2B" w:rsidDel="003C51E6">
        <w:rPr>
          <w:lang w:val="en-CA" w:eastAsia="ko-KR"/>
        </w:rPr>
        <w:lastRenderedPageBreak/>
        <w:t xml:space="preserve">the reference index of the current </w:t>
      </w:r>
      <w:r w:rsidR="00F00D39" w:rsidRPr="00AC2B2B">
        <w:rPr>
          <w:lang w:val="en-CA" w:eastAsia="ko-KR"/>
        </w:rPr>
        <w:t>coding unit</w:t>
      </w:r>
      <w:r w:rsidRPr="00AC2B2B" w:rsidDel="003C51E6">
        <w:rPr>
          <w:lang w:val="en-CA" w:eastAsia="ko-KR"/>
        </w:rPr>
        <w:t xml:space="preserve"> partitio</w:t>
      </w:r>
      <w:r w:rsidRPr="00AC2B2B">
        <w:rPr>
          <w:lang w:val="en-CA" w:eastAsia="ko-KR"/>
        </w:rPr>
        <w:t>n refIdxLX, with X being 0 or 1.</w:t>
      </w:r>
    </w:p>
    <w:p w14:paraId="5FC7F133" w14:textId="77777777" w:rsidR="0057383D" w:rsidRPr="00AC2B2B" w:rsidDel="003C51E6" w:rsidRDefault="0057383D" w:rsidP="0057383D">
      <w:pPr>
        <w:rPr>
          <w:lang w:val="en-CA" w:eastAsia="ko-KR"/>
        </w:rPr>
      </w:pPr>
      <w:r w:rsidRPr="00AC2B2B" w:rsidDel="003C51E6">
        <w:rPr>
          <w:lang w:val="en-CA" w:eastAsia="ko-KR"/>
        </w:rPr>
        <w:t>Outputs of this process are (with N being replaced by A or B):</w:t>
      </w:r>
    </w:p>
    <w:p w14:paraId="147D2A51" w14:textId="77777777" w:rsidR="0057383D" w:rsidRPr="00AC2B2B" w:rsidDel="003C51E6" w:rsidRDefault="0057383D" w:rsidP="0057383D">
      <w:pPr>
        <w:numPr>
          <w:ilvl w:val="0"/>
          <w:numId w:val="5"/>
        </w:numPr>
        <w:tabs>
          <w:tab w:val="clear" w:pos="794"/>
          <w:tab w:val="clear" w:pos="1191"/>
        </w:tabs>
        <w:rPr>
          <w:lang w:val="en-CA" w:eastAsia="ko-KR"/>
        </w:rPr>
      </w:pPr>
      <w:r w:rsidRPr="00AC2B2B" w:rsidDel="003C51E6">
        <w:rPr>
          <w:lang w:val="en-CA" w:eastAsia="ko-KR"/>
        </w:rPr>
        <w:t>the motion vectors mvLXN</w:t>
      </w:r>
      <w:r w:rsidR="00801722" w:rsidRPr="00AC2B2B">
        <w:rPr>
          <w:lang w:val="en-CA" w:eastAsia="ko-KR"/>
        </w:rPr>
        <w:t xml:space="preserve"> in </w:t>
      </w:r>
      <w:r w:rsidR="0055255A" w:rsidRPr="00AC2B2B">
        <w:rPr>
          <w:lang w:val="en-CA" w:eastAsia="ko-KR"/>
        </w:rPr>
        <w:t>1/16</w:t>
      </w:r>
      <w:r w:rsidR="00801722" w:rsidRPr="00AC2B2B">
        <w:rPr>
          <w:lang w:val="en-CA" w:eastAsia="ko-KR"/>
        </w:rPr>
        <w:t xml:space="preserve"> </w:t>
      </w:r>
      <w:r w:rsidR="00801722" w:rsidRPr="00AC2B2B" w:rsidDel="003C51E6">
        <w:rPr>
          <w:lang w:val="en-CA" w:eastAsia="ko-KR"/>
        </w:rPr>
        <w:t>fractional-sample</w:t>
      </w:r>
      <w:r w:rsidR="00801722" w:rsidRPr="00AC2B2B">
        <w:rPr>
          <w:lang w:val="en-CA" w:eastAsia="ko-KR"/>
        </w:rPr>
        <w:t xml:space="preserve"> accuracy</w:t>
      </w:r>
      <w:r w:rsidRPr="00AC2B2B" w:rsidDel="003C51E6">
        <w:rPr>
          <w:lang w:val="en-CA" w:eastAsia="ko-KR"/>
        </w:rPr>
        <w:t xml:space="preserve"> of the neighbouring </w:t>
      </w:r>
      <w:r w:rsidR="00F00D39" w:rsidRPr="00AC2B2B">
        <w:rPr>
          <w:lang w:val="en-CA" w:eastAsia="ko-KR"/>
        </w:rPr>
        <w:t>coding unit</w:t>
      </w:r>
      <w:r w:rsidRPr="00AC2B2B" w:rsidDel="003C51E6">
        <w:rPr>
          <w:lang w:val="en-CA" w:eastAsia="ko-KR"/>
        </w:rPr>
        <w:t>s,</w:t>
      </w:r>
    </w:p>
    <w:p w14:paraId="20CD1169" w14:textId="77777777" w:rsidR="0057383D" w:rsidRPr="00AC2B2B" w:rsidDel="003C51E6" w:rsidRDefault="0057383D" w:rsidP="0057383D">
      <w:pPr>
        <w:numPr>
          <w:ilvl w:val="0"/>
          <w:numId w:val="5"/>
        </w:numPr>
        <w:tabs>
          <w:tab w:val="clear" w:pos="794"/>
        </w:tabs>
        <w:rPr>
          <w:lang w:val="en-CA" w:eastAsia="ko-KR"/>
        </w:rPr>
      </w:pPr>
      <w:r w:rsidRPr="00AC2B2B" w:rsidDel="003C51E6">
        <w:rPr>
          <w:lang w:val="en-CA" w:eastAsia="ko-KR"/>
        </w:rPr>
        <w:t xml:space="preserve">the availability flags availableFlagLXN of the neighbouring </w:t>
      </w:r>
      <w:r w:rsidR="00F00D39" w:rsidRPr="00AC2B2B">
        <w:rPr>
          <w:lang w:val="en-CA" w:eastAsia="ko-KR"/>
        </w:rPr>
        <w:t>coding unit</w:t>
      </w:r>
      <w:r w:rsidRPr="00AC2B2B" w:rsidDel="003C51E6">
        <w:rPr>
          <w:lang w:val="en-CA" w:eastAsia="ko-KR"/>
        </w:rPr>
        <w:t>s.</w:t>
      </w:r>
    </w:p>
    <w:p w14:paraId="7621B485" w14:textId="4BA61D21" w:rsidR="0057383D" w:rsidRPr="00AC2B2B" w:rsidDel="003C51E6" w:rsidRDefault="0057383D" w:rsidP="0057383D">
      <w:pPr>
        <w:tabs>
          <w:tab w:val="clear" w:pos="794"/>
          <w:tab w:val="clear" w:pos="1191"/>
          <w:tab w:val="clear" w:pos="1588"/>
          <w:tab w:val="clear" w:pos="1985"/>
        </w:tabs>
        <w:rPr>
          <w:lang w:val="en-CA" w:eastAsia="ko-KR"/>
        </w:rPr>
      </w:pPr>
      <w:r w:rsidRPr="00AC2B2B">
        <w:rPr>
          <w:lang w:val="en-CA" w:eastAsia="ko-KR"/>
        </w:rPr>
        <w:fldChar w:fldCharType="begin" w:fldLock="1"/>
      </w:r>
      <w:r w:rsidRPr="00AC2B2B">
        <w:rPr>
          <w:lang w:val="en-CA" w:eastAsia="ko-KR"/>
        </w:rPr>
        <w:instrText xml:space="preserve"> REF _Ref522366805 \h </w:instrText>
      </w:r>
      <w:r w:rsidRPr="00AC2B2B">
        <w:rPr>
          <w:lang w:val="en-CA" w:eastAsia="ko-KR"/>
        </w:rPr>
      </w:r>
      <w:r w:rsidR="00AC2B2B" w:rsidRPr="00AC2B2B">
        <w:rPr>
          <w:lang w:val="en-CA" w:eastAsia="ko-KR"/>
        </w:rPr>
        <w:instrText xml:space="preserve"> \* MERGEFORMAT </w:instrText>
      </w:r>
      <w:r w:rsidRPr="00AC2B2B">
        <w:rPr>
          <w:lang w:val="en-CA" w:eastAsia="ko-KR"/>
        </w:rPr>
        <w:fldChar w:fldCharType="separate"/>
      </w:r>
      <w:r w:rsidR="00E57AB9" w:rsidRPr="00AC2B2B" w:rsidDel="003C51E6">
        <w:rPr>
          <w:lang w:val="en-CA"/>
        </w:rPr>
        <w:t>Figure </w:t>
      </w:r>
      <w:r w:rsidR="00E57AB9" w:rsidRPr="00AC2B2B">
        <w:rPr>
          <w:noProof/>
          <w:lang w:val="en-CA"/>
        </w:rPr>
        <w:t>8</w:t>
      </w:r>
      <w:r w:rsidR="00E57AB9" w:rsidRPr="00AC2B2B" w:rsidDel="003C51E6">
        <w:rPr>
          <w:lang w:val="en-CA"/>
        </w:rPr>
        <w:noBreakHyphen/>
      </w:r>
      <w:r w:rsidR="00E57AB9" w:rsidRPr="00AC2B2B">
        <w:rPr>
          <w:noProof/>
          <w:lang w:val="en-CA"/>
        </w:rPr>
        <w:t>2</w:t>
      </w:r>
      <w:r w:rsidRPr="00AC2B2B">
        <w:rPr>
          <w:lang w:val="en-CA" w:eastAsia="ko-KR"/>
        </w:rPr>
        <w:fldChar w:fldCharType="end"/>
      </w:r>
      <w:r w:rsidRPr="00AC2B2B">
        <w:rPr>
          <w:lang w:val="en-CA" w:eastAsia="ko-KR"/>
        </w:rPr>
        <w:t xml:space="preserve"> </w:t>
      </w:r>
      <w:r w:rsidRPr="00AC2B2B" w:rsidDel="003C51E6">
        <w:rPr>
          <w:lang w:val="en-CA" w:eastAsia="ko-KR"/>
        </w:rPr>
        <w:t>provides an overview of spatial motion vector neighbours.</w:t>
      </w:r>
    </w:p>
    <w:p w14:paraId="0617482F" w14:textId="77777777" w:rsidR="0057383D" w:rsidRPr="00AC2B2B" w:rsidDel="003C51E6" w:rsidRDefault="0057383D" w:rsidP="0057383D">
      <w:pPr>
        <w:keepNext/>
        <w:jc w:val="center"/>
        <w:rPr>
          <w:lang w:val="en-CA" w:eastAsia="ko-KR"/>
        </w:rPr>
      </w:pPr>
      <w:r w:rsidRPr="00AC2B2B" w:rsidDel="003C51E6">
        <w:rPr>
          <w:noProof/>
          <w:lang w:val="en-CA" w:eastAsia="en-CA"/>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5E63414A" w:rsidR="0057383D" w:rsidRPr="00AC2B2B" w:rsidDel="003C51E6" w:rsidRDefault="0057383D" w:rsidP="0057383D">
      <w:pPr>
        <w:pStyle w:val="afe"/>
        <w:rPr>
          <w:lang w:val="en-CA" w:eastAsia="ko-KR"/>
        </w:rPr>
      </w:pPr>
      <w:bookmarkStart w:id="1344" w:name="_Ref522366805"/>
      <w:bookmarkStart w:id="1345" w:name="_Toc287363899"/>
      <w:bookmarkStart w:id="1346" w:name="_Toc317198626"/>
      <w:bookmarkStart w:id="1347" w:name="_Toc415476398"/>
      <w:bookmarkStart w:id="1348" w:name="_Toc423602668"/>
      <w:bookmarkStart w:id="1349" w:name="_Toc423603304"/>
      <w:bookmarkStart w:id="1350" w:name="_Toc501130518"/>
      <w:bookmarkStart w:id="1351" w:name="_Toc503770524"/>
      <w:r w:rsidRPr="00AC2B2B" w:rsidDel="003C51E6">
        <w:rPr>
          <w:lang w:val="en-CA"/>
        </w:rPr>
        <w:t>Figure </w:t>
      </w:r>
      <w:r w:rsidRPr="00AC2B2B" w:rsidDel="003C51E6">
        <w:rPr>
          <w:lang w:val="en-CA"/>
        </w:rPr>
        <w:fldChar w:fldCharType="begin" w:fldLock="1"/>
      </w:r>
      <w:r w:rsidRPr="00AC2B2B" w:rsidDel="003C51E6">
        <w:rPr>
          <w:lang w:val="en-CA"/>
        </w:rPr>
        <w:instrText xml:space="preserve"> STYLEREF 1 \s </w:instrText>
      </w:r>
      <w:r w:rsidRPr="00AC2B2B" w:rsidDel="003C51E6">
        <w:rPr>
          <w:lang w:val="en-CA"/>
        </w:rPr>
        <w:fldChar w:fldCharType="separate"/>
      </w:r>
      <w:r w:rsidR="00E57AB9" w:rsidRPr="00AC2B2B">
        <w:rPr>
          <w:noProof/>
          <w:lang w:val="en-CA"/>
        </w:rPr>
        <w:t>8</w:t>
      </w:r>
      <w:r w:rsidRPr="00AC2B2B" w:rsidDel="003C51E6">
        <w:rPr>
          <w:lang w:val="en-CA"/>
        </w:rPr>
        <w:fldChar w:fldCharType="end"/>
      </w:r>
      <w:r w:rsidRPr="00AC2B2B" w:rsidDel="003C51E6">
        <w:rPr>
          <w:lang w:val="en-CA"/>
        </w:rPr>
        <w:noBreakHyphen/>
      </w:r>
      <w:r w:rsidRPr="00AC2B2B" w:rsidDel="003C51E6">
        <w:rPr>
          <w:lang w:val="en-CA"/>
        </w:rPr>
        <w:fldChar w:fldCharType="begin" w:fldLock="1"/>
      </w:r>
      <w:r w:rsidRPr="00AC2B2B" w:rsidDel="003C51E6">
        <w:rPr>
          <w:lang w:val="en-CA"/>
        </w:rPr>
        <w:instrText xml:space="preserve"> SEQ Figure \* ARABIC \s 1 </w:instrText>
      </w:r>
      <w:r w:rsidRPr="00AC2B2B" w:rsidDel="003C51E6">
        <w:rPr>
          <w:lang w:val="en-CA"/>
        </w:rPr>
        <w:fldChar w:fldCharType="separate"/>
      </w:r>
      <w:r w:rsidR="00E57AB9" w:rsidRPr="00AC2B2B">
        <w:rPr>
          <w:noProof/>
          <w:lang w:val="en-CA"/>
        </w:rPr>
        <w:t>2</w:t>
      </w:r>
      <w:r w:rsidRPr="00AC2B2B" w:rsidDel="003C51E6">
        <w:rPr>
          <w:lang w:val="en-CA"/>
        </w:rPr>
        <w:fldChar w:fldCharType="end"/>
      </w:r>
      <w:bookmarkEnd w:id="1344"/>
      <w:r w:rsidRPr="00AC2B2B" w:rsidDel="003C51E6">
        <w:rPr>
          <w:lang w:val="en-CA"/>
        </w:rPr>
        <w:t xml:space="preserve"> – </w:t>
      </w:r>
      <w:r w:rsidRPr="00AC2B2B" w:rsidDel="003C51E6">
        <w:rPr>
          <w:lang w:val="en-CA" w:eastAsia="ko-KR"/>
        </w:rPr>
        <w:t>Spatial motion vector neighbours</w:t>
      </w:r>
      <w:bookmarkEnd w:id="1345"/>
      <w:bookmarkEnd w:id="1346"/>
      <w:r w:rsidRPr="00AC2B2B" w:rsidDel="003C51E6">
        <w:rPr>
          <w:lang w:val="en-CA" w:eastAsia="ko-KR"/>
        </w:rPr>
        <w:t xml:space="preserve"> (informative)</w:t>
      </w:r>
      <w:bookmarkEnd w:id="1347"/>
      <w:bookmarkEnd w:id="1348"/>
      <w:bookmarkEnd w:id="1349"/>
      <w:bookmarkEnd w:id="1350"/>
      <w:bookmarkEnd w:id="1351"/>
    </w:p>
    <w:p w14:paraId="0E595343" w14:textId="77777777" w:rsidR="0057383D" w:rsidRPr="00AC2B2B" w:rsidDel="003C51E6" w:rsidRDefault="0057383D" w:rsidP="0057383D">
      <w:pPr>
        <w:rPr>
          <w:lang w:val="en-CA" w:eastAsia="ko-KR"/>
        </w:rPr>
      </w:pPr>
    </w:p>
    <w:p w14:paraId="13DBEE1C" w14:textId="77777777" w:rsidR="0057383D" w:rsidRPr="00AC2B2B" w:rsidDel="003C51E6" w:rsidRDefault="0057383D" w:rsidP="0057383D">
      <w:pPr>
        <w:rPr>
          <w:lang w:val="en-CA" w:eastAsia="ko-KR"/>
        </w:rPr>
      </w:pPr>
      <w:r w:rsidRPr="00AC2B2B">
        <w:rPr>
          <w:lang w:val="en-CA" w:eastAsia="ko-KR"/>
        </w:rPr>
        <w:t>The variable currC</w:t>
      </w:r>
      <w:r w:rsidRPr="00AC2B2B" w:rsidDel="003C51E6">
        <w:rPr>
          <w:lang w:val="en-CA" w:eastAsia="ko-KR"/>
        </w:rPr>
        <w:t xml:space="preserve">b specifies the current luma </w:t>
      </w:r>
      <w:r w:rsidRPr="00AC2B2B">
        <w:rPr>
          <w:lang w:val="en-CA" w:eastAsia="ko-KR"/>
        </w:rPr>
        <w:t>coding</w:t>
      </w:r>
      <w:r w:rsidRPr="00AC2B2B" w:rsidDel="003C51E6">
        <w:rPr>
          <w:lang w:val="en-CA" w:eastAsia="ko-KR"/>
        </w:rPr>
        <w:t xml:space="preserve"> block at luma location ( x</w:t>
      </w:r>
      <w:r w:rsidRPr="00AC2B2B">
        <w:rPr>
          <w:lang w:val="en-CA" w:eastAsia="ko-KR"/>
        </w:rPr>
        <w:t>C</w:t>
      </w:r>
      <w:r w:rsidRPr="00AC2B2B" w:rsidDel="003C51E6">
        <w:rPr>
          <w:lang w:val="en-CA" w:eastAsia="ko-KR"/>
        </w:rPr>
        <w:t>b, y</w:t>
      </w:r>
      <w:r w:rsidRPr="00AC2B2B">
        <w:rPr>
          <w:lang w:val="en-CA" w:eastAsia="ko-KR"/>
        </w:rPr>
        <w:t>C</w:t>
      </w:r>
      <w:r w:rsidRPr="00AC2B2B" w:rsidDel="003C51E6">
        <w:rPr>
          <w:lang w:val="en-CA" w:eastAsia="ko-KR"/>
        </w:rPr>
        <w:t>b ) and the variable currPic specifies the current picture.</w:t>
      </w:r>
    </w:p>
    <w:p w14:paraId="774A678F" w14:textId="77777777" w:rsidR="0057383D" w:rsidRPr="00AC2B2B" w:rsidDel="003C51E6" w:rsidRDefault="0057383D" w:rsidP="0057383D">
      <w:pPr>
        <w:rPr>
          <w:lang w:val="en-CA" w:eastAsia="ko-KR"/>
        </w:rPr>
      </w:pPr>
      <w:r w:rsidRPr="00AC2B2B" w:rsidDel="003C51E6">
        <w:rPr>
          <w:lang w:val="en-CA" w:eastAsia="ko-KR"/>
        </w:rPr>
        <w:t>The variable isScaledFlagLX, with X being 0 or 1, is set equal to 0.</w:t>
      </w:r>
    </w:p>
    <w:p w14:paraId="7C73CC69" w14:textId="77777777" w:rsidR="0057383D" w:rsidRPr="00AC2B2B" w:rsidDel="003C51E6" w:rsidRDefault="0057383D" w:rsidP="0057383D">
      <w:pPr>
        <w:rPr>
          <w:lang w:val="en-CA" w:eastAsia="ko-KR"/>
        </w:rPr>
      </w:pPr>
      <w:r w:rsidRPr="00AC2B2B" w:rsidDel="003C51E6">
        <w:rPr>
          <w:lang w:val="en-CA" w:eastAsia="ko-KR"/>
        </w:rPr>
        <w:t>The motion vector mvLXA and the availability flag availableFlagLXA are derived in the following ordered steps:</w:t>
      </w:r>
    </w:p>
    <w:p w14:paraId="0175D4E7" w14:textId="77777777" w:rsidR="0057383D" w:rsidRPr="00AC2B2B"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AC2B2B" w:rsidDel="003C51E6">
        <w:rPr>
          <w:lang w:val="en-CA" w:eastAsia="ko-KR"/>
        </w:rPr>
        <w:t>The sample location ( xNbA</w:t>
      </w:r>
      <w:r w:rsidRPr="00AC2B2B" w:rsidDel="003C51E6">
        <w:rPr>
          <w:vertAlign w:val="subscript"/>
          <w:lang w:val="en-CA" w:eastAsia="ko-KR"/>
        </w:rPr>
        <w:t>0</w:t>
      </w:r>
      <w:r w:rsidRPr="00AC2B2B" w:rsidDel="003C51E6">
        <w:rPr>
          <w:lang w:val="en-CA" w:eastAsia="ko-KR"/>
        </w:rPr>
        <w:t>, yNbA</w:t>
      </w:r>
      <w:r w:rsidRPr="00AC2B2B" w:rsidDel="003C51E6">
        <w:rPr>
          <w:vertAlign w:val="subscript"/>
          <w:lang w:val="en-CA" w:eastAsia="ko-KR"/>
        </w:rPr>
        <w:t>0</w:t>
      </w:r>
      <w:r w:rsidRPr="00AC2B2B" w:rsidDel="003C51E6">
        <w:rPr>
          <w:lang w:val="en-CA" w:eastAsia="ko-KR"/>
        </w:rPr>
        <w:t> ) is set equal to ( x</w:t>
      </w:r>
      <w:r w:rsidRPr="00AC2B2B">
        <w:rPr>
          <w:lang w:val="en-CA" w:eastAsia="ko-KR"/>
        </w:rPr>
        <w:t>C</w:t>
      </w:r>
      <w:r w:rsidRPr="00AC2B2B" w:rsidDel="003C51E6">
        <w:rPr>
          <w:lang w:val="en-CA" w:eastAsia="ko-KR"/>
        </w:rPr>
        <w:t>b</w:t>
      </w:r>
      <w:r w:rsidRPr="00AC2B2B">
        <w:rPr>
          <w:lang w:val="en-CA" w:eastAsia="ko-KR"/>
        </w:rPr>
        <w:t> </w:t>
      </w:r>
      <w:r w:rsidRPr="00AC2B2B" w:rsidDel="003C51E6">
        <w:rPr>
          <w:lang w:val="en-CA" w:eastAsia="ko-KR"/>
        </w:rPr>
        <w:t>− 1, y</w:t>
      </w:r>
      <w:r w:rsidRPr="00AC2B2B">
        <w:rPr>
          <w:lang w:val="en-CA" w:eastAsia="ko-KR"/>
        </w:rPr>
        <w:t>C</w:t>
      </w:r>
      <w:r w:rsidRPr="00AC2B2B" w:rsidDel="003C51E6">
        <w:rPr>
          <w:lang w:val="en-CA" w:eastAsia="ko-KR"/>
        </w:rPr>
        <w:t>b + </w:t>
      </w:r>
      <w:r w:rsidRPr="00AC2B2B">
        <w:rPr>
          <w:lang w:val="en-CA" w:eastAsia="ko-KR"/>
        </w:rPr>
        <w:t>cbHeight</w:t>
      </w:r>
      <w:r w:rsidRPr="00AC2B2B" w:rsidDel="003C51E6">
        <w:rPr>
          <w:lang w:val="en-CA" w:eastAsia="ko-KR"/>
        </w:rPr>
        <w:t> ) and the sample location ( xNbA</w:t>
      </w:r>
      <w:r w:rsidRPr="00AC2B2B" w:rsidDel="003C51E6">
        <w:rPr>
          <w:vertAlign w:val="subscript"/>
          <w:lang w:val="en-CA" w:eastAsia="ko-KR"/>
        </w:rPr>
        <w:t>1</w:t>
      </w:r>
      <w:r w:rsidRPr="00AC2B2B" w:rsidDel="003C51E6">
        <w:rPr>
          <w:lang w:val="en-CA" w:eastAsia="ko-KR"/>
        </w:rPr>
        <w:t>, yNbA</w:t>
      </w:r>
      <w:r w:rsidRPr="00AC2B2B" w:rsidDel="003C51E6">
        <w:rPr>
          <w:vertAlign w:val="subscript"/>
          <w:lang w:val="en-CA" w:eastAsia="ko-KR"/>
        </w:rPr>
        <w:t>1</w:t>
      </w:r>
      <w:r w:rsidRPr="00AC2B2B" w:rsidDel="003C51E6">
        <w:rPr>
          <w:lang w:val="en-CA" w:eastAsia="ko-KR"/>
        </w:rPr>
        <w:t> ) is set equal to ( xNbA</w:t>
      </w:r>
      <w:r w:rsidRPr="00AC2B2B" w:rsidDel="003C51E6">
        <w:rPr>
          <w:vertAlign w:val="subscript"/>
          <w:lang w:val="en-CA" w:eastAsia="ko-KR"/>
        </w:rPr>
        <w:t>0</w:t>
      </w:r>
      <w:r w:rsidRPr="00AC2B2B" w:rsidDel="003C51E6">
        <w:rPr>
          <w:lang w:val="en-CA" w:eastAsia="ko-KR"/>
        </w:rPr>
        <w:t>, yNbA</w:t>
      </w:r>
      <w:r w:rsidRPr="00AC2B2B" w:rsidDel="003C51E6">
        <w:rPr>
          <w:vertAlign w:val="subscript"/>
          <w:lang w:val="en-CA" w:eastAsia="ko-KR"/>
        </w:rPr>
        <w:t>0</w:t>
      </w:r>
      <w:r w:rsidRPr="00AC2B2B">
        <w:rPr>
          <w:lang w:val="en-CA" w:eastAsia="ko-KR"/>
        </w:rPr>
        <w:t> </w:t>
      </w:r>
      <w:r w:rsidRPr="00AC2B2B" w:rsidDel="003C51E6">
        <w:rPr>
          <w:lang w:val="en-CA" w:eastAsia="ko-KR"/>
        </w:rPr>
        <w:t>− 1 ).</w:t>
      </w:r>
    </w:p>
    <w:p w14:paraId="20756608" w14:textId="77777777" w:rsidR="0057383D" w:rsidRPr="00AC2B2B"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AC2B2B" w:rsidDel="003C51E6">
        <w:rPr>
          <w:lang w:val="en-CA" w:eastAsia="ko-KR"/>
        </w:rPr>
        <w:t>The availability flag availableFlagLXA is set equal to 0 and both components of mvLXA are set equal to 0.</w:t>
      </w:r>
    </w:p>
    <w:p w14:paraId="52D7F8A7" w14:textId="77777777" w:rsidR="0057383D" w:rsidRPr="00AC2B2B"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AC2B2B">
        <w:rPr>
          <w:lang w:val="en-CA" w:eastAsia="ko-KR"/>
        </w:rPr>
        <w:t xml:space="preserve">The availability derivation process for a block as specified in clause 6.4.X [Ed. (BB): Neighbouring blocks availability checking process tbd] is invoked with </w:t>
      </w:r>
      <w:r w:rsidRPr="00AC2B2B">
        <w:rPr>
          <w:lang w:val="en-CA"/>
        </w:rPr>
        <w:t xml:space="preserve">the current luma location </w:t>
      </w:r>
      <w:r w:rsidRPr="00AC2B2B">
        <w:rPr>
          <w:lang w:val="en-CA" w:eastAsia="ko-KR"/>
        </w:rPr>
        <w:t xml:space="preserve">( xCurr, yCurr ) set equal to ( xCb, yCb ) and the neighbouring luma location </w:t>
      </w:r>
      <w:r w:rsidRPr="00AC2B2B" w:rsidDel="003C51E6">
        <w:rPr>
          <w:lang w:val="en-CA" w:eastAsia="ko-KR"/>
        </w:rPr>
        <w:t>( xNbA</w:t>
      </w:r>
      <w:r w:rsidRPr="00AC2B2B" w:rsidDel="003C51E6">
        <w:rPr>
          <w:vertAlign w:val="subscript"/>
          <w:lang w:val="en-CA" w:eastAsia="ko-KR"/>
        </w:rPr>
        <w:t>0</w:t>
      </w:r>
      <w:r w:rsidRPr="00AC2B2B" w:rsidDel="003C51E6">
        <w:rPr>
          <w:lang w:val="en-CA" w:eastAsia="ko-KR"/>
        </w:rPr>
        <w:t>, yNbA</w:t>
      </w:r>
      <w:r w:rsidRPr="00AC2B2B" w:rsidDel="003C51E6">
        <w:rPr>
          <w:vertAlign w:val="subscript"/>
          <w:lang w:val="en-CA" w:eastAsia="ko-KR"/>
        </w:rPr>
        <w:t>0</w:t>
      </w:r>
      <w:r w:rsidRPr="00AC2B2B" w:rsidDel="003C51E6">
        <w:rPr>
          <w:lang w:val="en-CA" w:eastAsia="ko-KR"/>
        </w:rPr>
        <w:t> )</w:t>
      </w:r>
      <w:r w:rsidRPr="00AC2B2B">
        <w:rPr>
          <w:lang w:val="en-CA" w:eastAsia="ko-KR"/>
        </w:rPr>
        <w:t xml:space="preserve"> as inputs, and the output is assigned to the </w:t>
      </w:r>
      <w:r w:rsidRPr="00AC2B2B" w:rsidDel="003C51E6">
        <w:rPr>
          <w:lang w:val="en-CA" w:eastAsia="ko-KR"/>
        </w:rPr>
        <w:t>block availability flag</w:t>
      </w:r>
      <w:r w:rsidRPr="00AC2B2B">
        <w:rPr>
          <w:lang w:val="en-CA" w:eastAsia="ko-KR"/>
        </w:rPr>
        <w:t xml:space="preserve"> </w:t>
      </w:r>
      <w:r w:rsidRPr="00AC2B2B" w:rsidDel="003C51E6">
        <w:rPr>
          <w:lang w:val="en-CA" w:eastAsia="ko-KR"/>
        </w:rPr>
        <w:t>availableA</w:t>
      </w:r>
      <w:r w:rsidRPr="00AC2B2B" w:rsidDel="003C51E6">
        <w:rPr>
          <w:vertAlign w:val="subscript"/>
          <w:lang w:val="en-CA" w:eastAsia="ko-KR"/>
        </w:rPr>
        <w:t>0</w:t>
      </w:r>
      <w:r w:rsidRPr="00AC2B2B" w:rsidDel="003C51E6">
        <w:rPr>
          <w:lang w:val="en-CA" w:eastAsia="ko-KR"/>
        </w:rPr>
        <w:t>.</w:t>
      </w:r>
    </w:p>
    <w:p w14:paraId="426B0967" w14:textId="77777777" w:rsidR="0057383D" w:rsidRPr="00AC2B2B"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AC2B2B">
        <w:rPr>
          <w:lang w:val="en-CA" w:eastAsia="ko-KR"/>
        </w:rPr>
        <w:t xml:space="preserve">The availability derivation process for a block as specified in clause 6.4.X [Ed. (BB): Neighbouring blocks availability checking process tbd] is invoked with </w:t>
      </w:r>
      <w:r w:rsidRPr="00AC2B2B">
        <w:rPr>
          <w:lang w:val="en-CA"/>
        </w:rPr>
        <w:t xml:space="preserve">the current luma location </w:t>
      </w:r>
      <w:r w:rsidRPr="00AC2B2B">
        <w:rPr>
          <w:lang w:val="en-CA" w:eastAsia="ko-KR"/>
        </w:rPr>
        <w:t xml:space="preserve">( xCurr, yCurr ) set equal to ( xCb, yCb ) and the neighbouring luma location </w:t>
      </w:r>
      <w:r w:rsidRPr="00AC2B2B" w:rsidDel="003C51E6">
        <w:rPr>
          <w:lang w:val="en-CA" w:eastAsia="ko-KR"/>
        </w:rPr>
        <w:t>( xNbA</w:t>
      </w:r>
      <w:r w:rsidRPr="00AC2B2B" w:rsidDel="003C51E6">
        <w:rPr>
          <w:vertAlign w:val="subscript"/>
          <w:lang w:val="en-CA" w:eastAsia="ko-KR"/>
        </w:rPr>
        <w:t>1</w:t>
      </w:r>
      <w:r w:rsidRPr="00AC2B2B" w:rsidDel="003C51E6">
        <w:rPr>
          <w:lang w:val="en-CA" w:eastAsia="ko-KR"/>
        </w:rPr>
        <w:t>, yNbA</w:t>
      </w:r>
      <w:r w:rsidRPr="00AC2B2B" w:rsidDel="003C51E6">
        <w:rPr>
          <w:vertAlign w:val="subscript"/>
          <w:lang w:val="en-CA" w:eastAsia="ko-KR"/>
        </w:rPr>
        <w:t>1</w:t>
      </w:r>
      <w:r w:rsidRPr="00AC2B2B" w:rsidDel="003C51E6">
        <w:rPr>
          <w:lang w:val="en-CA" w:eastAsia="ko-KR"/>
        </w:rPr>
        <w:t> )</w:t>
      </w:r>
      <w:r w:rsidRPr="00AC2B2B">
        <w:rPr>
          <w:lang w:val="en-CA" w:eastAsia="ko-KR"/>
        </w:rPr>
        <w:t xml:space="preserve"> as inputs, and the output is assigned to the </w:t>
      </w:r>
      <w:r w:rsidRPr="00AC2B2B" w:rsidDel="003C51E6">
        <w:rPr>
          <w:lang w:val="en-CA" w:eastAsia="ko-KR"/>
        </w:rPr>
        <w:t>block availability flag availableA</w:t>
      </w:r>
      <w:r w:rsidRPr="00AC2B2B" w:rsidDel="003C51E6">
        <w:rPr>
          <w:vertAlign w:val="subscript"/>
          <w:lang w:val="en-CA" w:eastAsia="ko-KR"/>
        </w:rPr>
        <w:t>1</w:t>
      </w:r>
      <w:r w:rsidRPr="00AC2B2B" w:rsidDel="003C51E6">
        <w:rPr>
          <w:lang w:val="en-CA" w:eastAsia="ko-KR"/>
        </w:rPr>
        <w:t>.</w:t>
      </w:r>
    </w:p>
    <w:p w14:paraId="1F5497C6" w14:textId="77777777" w:rsidR="0057383D" w:rsidRPr="00AC2B2B"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AC2B2B" w:rsidDel="003C51E6">
        <w:rPr>
          <w:lang w:val="en-CA" w:eastAsia="ko-KR"/>
        </w:rPr>
        <w:t>When availableA</w:t>
      </w:r>
      <w:r w:rsidRPr="00AC2B2B" w:rsidDel="003C51E6">
        <w:rPr>
          <w:vertAlign w:val="subscript"/>
          <w:lang w:val="en-CA" w:eastAsia="ko-KR"/>
        </w:rPr>
        <w:t>0</w:t>
      </w:r>
      <w:r w:rsidRPr="00AC2B2B" w:rsidDel="003C51E6">
        <w:rPr>
          <w:lang w:val="en-CA" w:eastAsia="ko-KR"/>
        </w:rPr>
        <w:t xml:space="preserve"> or availableA</w:t>
      </w:r>
      <w:r w:rsidRPr="00AC2B2B" w:rsidDel="003C51E6">
        <w:rPr>
          <w:vertAlign w:val="subscript"/>
          <w:lang w:val="en-CA" w:eastAsia="ko-KR"/>
        </w:rPr>
        <w:t>1</w:t>
      </w:r>
      <w:r w:rsidRPr="00AC2B2B" w:rsidDel="003C51E6">
        <w:rPr>
          <w:lang w:val="en-CA" w:eastAsia="ko-KR"/>
        </w:rPr>
        <w:t xml:space="preserve"> is equal to TRUE, the variable isScaledFlagLX is set equal to 1.</w:t>
      </w:r>
    </w:p>
    <w:p w14:paraId="0B4F5B3A" w14:textId="77777777" w:rsidR="0057383D" w:rsidRPr="00AC2B2B"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AC2B2B" w:rsidDel="003C51E6">
        <w:rPr>
          <w:lang w:val="en-CA" w:eastAsia="ko-KR"/>
        </w:rPr>
        <w:t>The following applies for ( xNbA</w:t>
      </w:r>
      <w:r w:rsidRPr="00AC2B2B" w:rsidDel="003C51E6">
        <w:rPr>
          <w:vertAlign w:val="subscript"/>
          <w:lang w:val="en-CA" w:eastAsia="ko-KR"/>
        </w:rPr>
        <w:t>k</w:t>
      </w:r>
      <w:r w:rsidRPr="00AC2B2B" w:rsidDel="003C51E6">
        <w:rPr>
          <w:lang w:val="en-CA" w:eastAsia="ko-KR"/>
        </w:rPr>
        <w:t>, yNbA</w:t>
      </w:r>
      <w:r w:rsidRPr="00AC2B2B" w:rsidDel="003C51E6">
        <w:rPr>
          <w:vertAlign w:val="subscript"/>
          <w:lang w:val="en-CA" w:eastAsia="ko-KR"/>
        </w:rPr>
        <w:t>k</w:t>
      </w:r>
      <w:r w:rsidRPr="00AC2B2B" w:rsidDel="003C51E6">
        <w:rPr>
          <w:lang w:val="en-CA" w:eastAsia="ko-KR"/>
        </w:rPr>
        <w:t> ) from ( xNbA</w:t>
      </w:r>
      <w:r w:rsidRPr="00AC2B2B" w:rsidDel="003C51E6">
        <w:rPr>
          <w:vertAlign w:val="subscript"/>
          <w:lang w:val="en-CA" w:eastAsia="ko-KR"/>
        </w:rPr>
        <w:t>0</w:t>
      </w:r>
      <w:r w:rsidRPr="00AC2B2B" w:rsidDel="003C51E6">
        <w:rPr>
          <w:lang w:val="en-CA" w:eastAsia="ko-KR"/>
        </w:rPr>
        <w:t>, yNbA</w:t>
      </w:r>
      <w:r w:rsidRPr="00AC2B2B" w:rsidDel="003C51E6">
        <w:rPr>
          <w:vertAlign w:val="subscript"/>
          <w:lang w:val="en-CA" w:eastAsia="ko-KR"/>
        </w:rPr>
        <w:t>0</w:t>
      </w:r>
      <w:r w:rsidRPr="00AC2B2B" w:rsidDel="003C51E6">
        <w:rPr>
          <w:lang w:val="en-CA" w:eastAsia="ko-KR"/>
        </w:rPr>
        <w:t> ) to ( xNbA</w:t>
      </w:r>
      <w:r w:rsidRPr="00AC2B2B" w:rsidDel="003C51E6">
        <w:rPr>
          <w:vertAlign w:val="subscript"/>
          <w:lang w:val="en-CA" w:eastAsia="ko-KR"/>
        </w:rPr>
        <w:t>1</w:t>
      </w:r>
      <w:r w:rsidRPr="00AC2B2B" w:rsidDel="003C51E6">
        <w:rPr>
          <w:lang w:val="en-CA" w:eastAsia="ko-KR"/>
        </w:rPr>
        <w:t>, yNbA</w:t>
      </w:r>
      <w:r w:rsidRPr="00AC2B2B" w:rsidDel="003C51E6">
        <w:rPr>
          <w:vertAlign w:val="subscript"/>
          <w:lang w:val="en-CA" w:eastAsia="ko-KR"/>
        </w:rPr>
        <w:t>1</w:t>
      </w:r>
      <w:r w:rsidRPr="00AC2B2B" w:rsidDel="003C51E6">
        <w:rPr>
          <w:lang w:val="en-CA" w:eastAsia="ko-KR"/>
        </w:rPr>
        <w:t> ):</w:t>
      </w:r>
    </w:p>
    <w:p w14:paraId="7E6B80CE" w14:textId="77777777" w:rsidR="0057383D" w:rsidRPr="00AC2B2B"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AC2B2B" w:rsidDel="003C51E6">
        <w:rPr>
          <w:lang w:val="en-CA" w:eastAsia="ko-KR"/>
        </w:rPr>
        <w:t>When availableA</w:t>
      </w:r>
      <w:r w:rsidRPr="00AC2B2B" w:rsidDel="003C51E6">
        <w:rPr>
          <w:vertAlign w:val="subscript"/>
          <w:lang w:val="en-CA" w:eastAsia="ko-KR"/>
        </w:rPr>
        <w:t>k</w:t>
      </w:r>
      <w:r w:rsidRPr="00AC2B2B" w:rsidDel="003C51E6">
        <w:rPr>
          <w:lang w:val="en-CA" w:eastAsia="ko-KR"/>
        </w:rPr>
        <w:t xml:space="preserve"> is equal to TRUE and availableFlagLXA is equal to 0, the following applies:</w:t>
      </w:r>
    </w:p>
    <w:p w14:paraId="7D395CA3" w14:textId="77777777" w:rsidR="0057383D" w:rsidRPr="00AC2B2B"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AC2B2B" w:rsidDel="003C51E6">
        <w:rPr>
          <w:lang w:val="en-CA" w:eastAsia="ko-KR"/>
        </w:rPr>
        <w:t>If PredFlagLX[ xNbA</w:t>
      </w:r>
      <w:r w:rsidRPr="00AC2B2B" w:rsidDel="003C51E6">
        <w:rPr>
          <w:vertAlign w:val="subscript"/>
          <w:lang w:val="en-CA" w:eastAsia="ko-KR"/>
        </w:rPr>
        <w:t>k</w:t>
      </w:r>
      <w:r w:rsidRPr="00AC2B2B" w:rsidDel="003C51E6">
        <w:rPr>
          <w:lang w:val="en-CA" w:eastAsia="ko-KR"/>
        </w:rPr>
        <w:t> ][ yNbA</w:t>
      </w:r>
      <w:r w:rsidRPr="00AC2B2B" w:rsidDel="003C51E6">
        <w:rPr>
          <w:vertAlign w:val="subscript"/>
          <w:lang w:val="en-CA" w:eastAsia="ko-KR"/>
        </w:rPr>
        <w:t>k</w:t>
      </w:r>
      <w:r w:rsidRPr="00AC2B2B" w:rsidDel="003C51E6">
        <w:rPr>
          <w:lang w:val="en-CA" w:eastAsia="ko-KR"/>
        </w:rPr>
        <w:t> ] is equal to 1 and DiffPicOrderCnt( RefPicListX[ RefIdxLX[ xNbA</w:t>
      </w:r>
      <w:r w:rsidRPr="00AC2B2B" w:rsidDel="003C51E6">
        <w:rPr>
          <w:vertAlign w:val="subscript"/>
          <w:lang w:val="en-CA" w:eastAsia="ko-KR"/>
        </w:rPr>
        <w:t>k</w:t>
      </w:r>
      <w:r w:rsidRPr="00AC2B2B" w:rsidDel="003C51E6">
        <w:rPr>
          <w:lang w:val="en-CA" w:eastAsia="ko-KR"/>
        </w:rPr>
        <w:t> ][ yNbA</w:t>
      </w:r>
      <w:r w:rsidRPr="00AC2B2B" w:rsidDel="003C51E6">
        <w:rPr>
          <w:vertAlign w:val="subscript"/>
          <w:lang w:val="en-CA" w:eastAsia="ko-KR"/>
        </w:rPr>
        <w:t>k</w:t>
      </w:r>
      <w:r w:rsidRPr="00AC2B2B" w:rsidDel="003C51E6">
        <w:rPr>
          <w:lang w:val="en-CA" w:eastAsia="ko-KR"/>
        </w:rPr>
        <w:t> ] ], RefPicListX[ refIdxLX ] ) is equal to 0, availableFlagLXA is set equal to 1 and the following applies:</w:t>
      </w:r>
    </w:p>
    <w:p w14:paraId="1CA3D885" w14:textId="41953453" w:rsidR="0057383D" w:rsidRPr="00AC2B2B"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AC2B2B" w:rsidDel="003C51E6">
        <w:rPr>
          <w:lang w:val="en-CA"/>
        </w:rPr>
        <w:t>mvLXA</w:t>
      </w:r>
      <w:r w:rsidRPr="00AC2B2B" w:rsidDel="003C51E6">
        <w:rPr>
          <w:lang w:val="en-CA" w:eastAsia="ko-KR"/>
        </w:rPr>
        <w:t xml:space="preserve"> = MvLX[ xNbA</w:t>
      </w:r>
      <w:r w:rsidRPr="00AC2B2B" w:rsidDel="003C51E6">
        <w:rPr>
          <w:vertAlign w:val="subscript"/>
          <w:lang w:val="en-CA" w:eastAsia="ko-KR"/>
        </w:rPr>
        <w:t>k</w:t>
      </w:r>
      <w:r w:rsidRPr="00AC2B2B" w:rsidDel="003C51E6">
        <w:rPr>
          <w:lang w:val="en-CA" w:eastAsia="ko-KR"/>
        </w:rPr>
        <w:t> ][ yNbA</w:t>
      </w:r>
      <w:r w:rsidRPr="00AC2B2B" w:rsidDel="003C51E6">
        <w:rPr>
          <w:vertAlign w:val="subscript"/>
          <w:lang w:val="en-CA" w:eastAsia="ko-KR"/>
        </w:rPr>
        <w:t>k</w:t>
      </w:r>
      <w:r w:rsidRPr="00AC2B2B" w:rsidDel="003C51E6">
        <w:rPr>
          <w:lang w:val="en-CA" w:eastAsia="ko-KR"/>
        </w:rPr>
        <w:t> ]</w:t>
      </w:r>
      <w:r w:rsidRPr="00AC2B2B" w:rsidDel="003C51E6">
        <w:rPr>
          <w:lang w:val="en-CA" w:eastAsia="ko-KR"/>
        </w:rPr>
        <w:tab/>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301</w:t>
      </w:r>
      <w:r w:rsidRPr="00AC2B2B" w:rsidDel="003C51E6">
        <w:rPr>
          <w:lang w:val="en-CA" w:eastAsia="ko-KR"/>
        </w:rPr>
        <w:fldChar w:fldCharType="end"/>
      </w:r>
      <w:r w:rsidRPr="00AC2B2B" w:rsidDel="003C51E6">
        <w:rPr>
          <w:lang w:val="en-CA" w:eastAsia="ko-KR"/>
        </w:rPr>
        <w:t>)</w:t>
      </w:r>
    </w:p>
    <w:p w14:paraId="54B6312B" w14:textId="77777777" w:rsidR="0057383D" w:rsidRPr="00AC2B2B"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AC2B2B" w:rsidDel="003C51E6">
        <w:rPr>
          <w:lang w:val="en-CA" w:eastAsia="ko-KR"/>
        </w:rPr>
        <w:t>Otherwise, when PredFlagLY[ xNbA</w:t>
      </w:r>
      <w:r w:rsidRPr="00AC2B2B" w:rsidDel="003C51E6">
        <w:rPr>
          <w:vertAlign w:val="subscript"/>
          <w:lang w:val="en-CA" w:eastAsia="ko-KR"/>
        </w:rPr>
        <w:t>k</w:t>
      </w:r>
      <w:r w:rsidRPr="00AC2B2B" w:rsidDel="003C51E6">
        <w:rPr>
          <w:lang w:val="en-CA" w:eastAsia="ko-KR"/>
        </w:rPr>
        <w:t> ][ yNbA</w:t>
      </w:r>
      <w:r w:rsidRPr="00AC2B2B" w:rsidDel="003C51E6">
        <w:rPr>
          <w:vertAlign w:val="subscript"/>
          <w:lang w:val="en-CA" w:eastAsia="ko-KR"/>
        </w:rPr>
        <w:t>k</w:t>
      </w:r>
      <w:r w:rsidRPr="00AC2B2B" w:rsidDel="003C51E6">
        <w:rPr>
          <w:lang w:val="en-CA" w:eastAsia="ko-KR"/>
        </w:rPr>
        <w:t> ] (with Y = !X) is equal to 1 and DiffPicOrderCnt( RefPicListY[ RefIdxLY[ xNbA</w:t>
      </w:r>
      <w:r w:rsidRPr="00AC2B2B" w:rsidDel="003C51E6">
        <w:rPr>
          <w:vertAlign w:val="subscript"/>
          <w:lang w:val="en-CA" w:eastAsia="ko-KR"/>
        </w:rPr>
        <w:t>k</w:t>
      </w:r>
      <w:r w:rsidRPr="00AC2B2B" w:rsidDel="003C51E6">
        <w:rPr>
          <w:lang w:val="en-CA" w:eastAsia="ko-KR"/>
        </w:rPr>
        <w:t> ][ yNbA</w:t>
      </w:r>
      <w:r w:rsidRPr="00AC2B2B" w:rsidDel="003C51E6">
        <w:rPr>
          <w:vertAlign w:val="subscript"/>
          <w:lang w:val="en-CA" w:eastAsia="ko-KR"/>
        </w:rPr>
        <w:t>k</w:t>
      </w:r>
      <w:r w:rsidRPr="00AC2B2B" w:rsidDel="003C51E6">
        <w:rPr>
          <w:lang w:val="en-CA" w:eastAsia="ko-KR"/>
        </w:rPr>
        <w:t> ] ], RefPicListX[ refIdxLX ] ) is equal to 0, availableFlagLXA is set equal to 1 and the following applies:</w:t>
      </w:r>
    </w:p>
    <w:p w14:paraId="6C892A11" w14:textId="363AB38A" w:rsidR="0057383D" w:rsidRPr="00AC2B2B"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AC2B2B" w:rsidDel="003C51E6">
        <w:rPr>
          <w:lang w:val="en-CA" w:eastAsia="ko-KR"/>
        </w:rPr>
        <w:t>mvLXA = MvLY[ xNbA</w:t>
      </w:r>
      <w:r w:rsidRPr="00AC2B2B" w:rsidDel="003C51E6">
        <w:rPr>
          <w:vertAlign w:val="subscript"/>
          <w:lang w:val="en-CA" w:eastAsia="ko-KR"/>
        </w:rPr>
        <w:t>k</w:t>
      </w:r>
      <w:r w:rsidRPr="00AC2B2B" w:rsidDel="003C51E6">
        <w:rPr>
          <w:lang w:val="en-CA" w:eastAsia="ko-KR"/>
        </w:rPr>
        <w:t> ][ yNbA</w:t>
      </w:r>
      <w:r w:rsidRPr="00AC2B2B" w:rsidDel="003C51E6">
        <w:rPr>
          <w:vertAlign w:val="subscript"/>
          <w:lang w:val="en-CA" w:eastAsia="ko-KR"/>
        </w:rPr>
        <w:t>k</w:t>
      </w:r>
      <w:r w:rsidRPr="00AC2B2B" w:rsidDel="003C51E6">
        <w:rPr>
          <w:lang w:val="en-CA" w:eastAsia="ko-KR"/>
        </w:rPr>
        <w:t> ]</w:t>
      </w:r>
      <w:r w:rsidRPr="00AC2B2B" w:rsidDel="003C51E6">
        <w:rPr>
          <w:lang w:val="en-CA" w:eastAsia="ko-KR"/>
        </w:rPr>
        <w:tab/>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302</w:t>
      </w:r>
      <w:r w:rsidRPr="00AC2B2B" w:rsidDel="003C51E6">
        <w:rPr>
          <w:lang w:val="en-CA" w:eastAsia="ko-KR"/>
        </w:rPr>
        <w:fldChar w:fldCharType="end"/>
      </w:r>
      <w:r w:rsidRPr="00AC2B2B" w:rsidDel="003C51E6">
        <w:rPr>
          <w:lang w:val="en-CA" w:eastAsia="ko-KR"/>
        </w:rPr>
        <w:t>)</w:t>
      </w:r>
    </w:p>
    <w:p w14:paraId="651FBA25" w14:textId="77777777" w:rsidR="0057383D" w:rsidRPr="00AC2B2B"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AC2B2B" w:rsidDel="003C51E6">
        <w:rPr>
          <w:lang w:val="en-CA" w:eastAsia="ko-KR"/>
        </w:rPr>
        <w:t>When availableFlagLXA is equal to 0, the following applies for ( xNbA</w:t>
      </w:r>
      <w:r w:rsidRPr="00AC2B2B" w:rsidDel="003C51E6">
        <w:rPr>
          <w:vertAlign w:val="subscript"/>
          <w:lang w:val="en-CA" w:eastAsia="ko-KR"/>
        </w:rPr>
        <w:t>k</w:t>
      </w:r>
      <w:r w:rsidRPr="00AC2B2B" w:rsidDel="003C51E6">
        <w:rPr>
          <w:lang w:val="en-CA" w:eastAsia="ko-KR"/>
        </w:rPr>
        <w:t>, yNbA</w:t>
      </w:r>
      <w:r w:rsidRPr="00AC2B2B" w:rsidDel="003C51E6">
        <w:rPr>
          <w:vertAlign w:val="subscript"/>
          <w:lang w:val="en-CA" w:eastAsia="ko-KR"/>
        </w:rPr>
        <w:t>k</w:t>
      </w:r>
      <w:r w:rsidRPr="00AC2B2B" w:rsidDel="003C51E6">
        <w:rPr>
          <w:lang w:val="en-CA" w:eastAsia="ko-KR"/>
        </w:rPr>
        <w:t> ) from ( xNbA</w:t>
      </w:r>
      <w:r w:rsidRPr="00AC2B2B" w:rsidDel="003C51E6">
        <w:rPr>
          <w:vertAlign w:val="subscript"/>
          <w:lang w:val="en-CA" w:eastAsia="ko-KR"/>
        </w:rPr>
        <w:t>0</w:t>
      </w:r>
      <w:r w:rsidRPr="00AC2B2B" w:rsidDel="003C51E6">
        <w:rPr>
          <w:lang w:val="en-CA" w:eastAsia="ko-KR"/>
        </w:rPr>
        <w:t>, yNbA</w:t>
      </w:r>
      <w:r w:rsidRPr="00AC2B2B" w:rsidDel="003C51E6">
        <w:rPr>
          <w:vertAlign w:val="subscript"/>
          <w:lang w:val="en-CA" w:eastAsia="ko-KR"/>
        </w:rPr>
        <w:t>0</w:t>
      </w:r>
      <w:r w:rsidRPr="00AC2B2B" w:rsidDel="003C51E6">
        <w:rPr>
          <w:lang w:val="en-CA" w:eastAsia="ko-KR"/>
        </w:rPr>
        <w:t> ) to ( xNbA</w:t>
      </w:r>
      <w:r w:rsidRPr="00AC2B2B" w:rsidDel="003C51E6">
        <w:rPr>
          <w:vertAlign w:val="subscript"/>
          <w:lang w:val="en-CA" w:eastAsia="ko-KR"/>
        </w:rPr>
        <w:t>1</w:t>
      </w:r>
      <w:r w:rsidRPr="00AC2B2B" w:rsidDel="003C51E6">
        <w:rPr>
          <w:lang w:val="en-CA" w:eastAsia="ko-KR"/>
        </w:rPr>
        <w:t>, yNbA</w:t>
      </w:r>
      <w:r w:rsidRPr="00AC2B2B" w:rsidDel="003C51E6">
        <w:rPr>
          <w:vertAlign w:val="subscript"/>
          <w:lang w:val="en-CA" w:eastAsia="ko-KR"/>
        </w:rPr>
        <w:t>1</w:t>
      </w:r>
      <w:r w:rsidRPr="00AC2B2B" w:rsidDel="003C51E6">
        <w:rPr>
          <w:lang w:val="en-CA" w:eastAsia="ko-KR"/>
        </w:rPr>
        <w:t> ) or until availableFlagLXA is equal to 1:</w:t>
      </w:r>
    </w:p>
    <w:p w14:paraId="0D3513E8" w14:textId="77777777" w:rsidR="0057383D" w:rsidRPr="00AC2B2B"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AC2B2B" w:rsidDel="003C51E6">
        <w:rPr>
          <w:lang w:val="en-CA" w:eastAsia="ko-KR"/>
        </w:rPr>
        <w:t>When availableA</w:t>
      </w:r>
      <w:r w:rsidRPr="00AC2B2B" w:rsidDel="003C51E6">
        <w:rPr>
          <w:vertAlign w:val="subscript"/>
          <w:lang w:val="en-CA" w:eastAsia="ko-KR"/>
        </w:rPr>
        <w:t>k</w:t>
      </w:r>
      <w:r w:rsidRPr="00AC2B2B" w:rsidDel="003C51E6">
        <w:rPr>
          <w:lang w:val="en-CA" w:eastAsia="ko-KR"/>
        </w:rPr>
        <w:t xml:space="preserve"> is equal to TRUE and availableFlagLXA is equal to 0, the following applies:</w:t>
      </w:r>
    </w:p>
    <w:p w14:paraId="4849656D" w14:textId="77777777" w:rsidR="0057383D" w:rsidRPr="00AC2B2B"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AC2B2B" w:rsidDel="003C51E6">
        <w:rPr>
          <w:lang w:val="en-CA" w:eastAsia="ko-KR"/>
        </w:rPr>
        <w:lastRenderedPageBreak/>
        <w:t>If PredFlagLX[ xNbA</w:t>
      </w:r>
      <w:r w:rsidRPr="00AC2B2B" w:rsidDel="003C51E6">
        <w:rPr>
          <w:vertAlign w:val="subscript"/>
          <w:lang w:val="en-CA" w:eastAsia="ko-KR"/>
        </w:rPr>
        <w:t>k</w:t>
      </w:r>
      <w:r w:rsidRPr="00AC2B2B" w:rsidDel="003C51E6">
        <w:rPr>
          <w:lang w:val="en-CA" w:eastAsia="ko-KR"/>
        </w:rPr>
        <w:t> ][ yNbA</w:t>
      </w:r>
      <w:r w:rsidRPr="00AC2B2B" w:rsidDel="003C51E6">
        <w:rPr>
          <w:vertAlign w:val="subscript"/>
          <w:lang w:val="en-CA" w:eastAsia="ko-KR"/>
        </w:rPr>
        <w:t>k</w:t>
      </w:r>
      <w:r w:rsidRPr="00AC2B2B" w:rsidDel="003C51E6">
        <w:rPr>
          <w:lang w:val="en-CA" w:eastAsia="ko-KR"/>
        </w:rPr>
        <w:t> ] is equal to 1 , availableFlagLXA is set equal to 1 and the following assignments are made:</w:t>
      </w:r>
    </w:p>
    <w:p w14:paraId="42C4DEA3" w14:textId="05417348" w:rsidR="0057383D" w:rsidRPr="00AC2B2B"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AC2B2B" w:rsidDel="003C51E6">
        <w:rPr>
          <w:lang w:val="en-CA" w:eastAsia="ko-KR"/>
        </w:rPr>
        <w:t>mvLXA = MvLX[ xNbA</w:t>
      </w:r>
      <w:r w:rsidRPr="00AC2B2B" w:rsidDel="003C51E6">
        <w:rPr>
          <w:vertAlign w:val="subscript"/>
          <w:lang w:val="en-CA" w:eastAsia="ko-KR"/>
        </w:rPr>
        <w:t>k</w:t>
      </w:r>
      <w:r w:rsidRPr="00AC2B2B" w:rsidDel="003C51E6">
        <w:rPr>
          <w:lang w:val="en-CA" w:eastAsia="ko-KR"/>
        </w:rPr>
        <w:t> ][ yNbA</w:t>
      </w:r>
      <w:r w:rsidRPr="00AC2B2B" w:rsidDel="003C51E6">
        <w:rPr>
          <w:vertAlign w:val="subscript"/>
          <w:lang w:val="en-CA" w:eastAsia="ko-KR"/>
        </w:rPr>
        <w:t>k</w:t>
      </w:r>
      <w:r w:rsidRPr="00AC2B2B" w:rsidDel="003C51E6">
        <w:rPr>
          <w:lang w:val="en-CA" w:eastAsia="ko-KR"/>
        </w:rPr>
        <w:t> ]</w:t>
      </w:r>
      <w:r w:rsidRPr="00AC2B2B" w:rsidDel="003C51E6">
        <w:rPr>
          <w:lang w:val="en-CA" w:eastAsia="ko-KR"/>
        </w:rPr>
        <w:tab/>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303</w:t>
      </w:r>
      <w:r w:rsidRPr="00AC2B2B" w:rsidDel="003C51E6">
        <w:rPr>
          <w:lang w:val="en-CA" w:eastAsia="ko-KR"/>
        </w:rPr>
        <w:fldChar w:fldCharType="end"/>
      </w:r>
      <w:r w:rsidRPr="00AC2B2B" w:rsidDel="003C51E6">
        <w:rPr>
          <w:lang w:val="en-CA" w:eastAsia="ko-KR"/>
        </w:rPr>
        <w:t>)</w:t>
      </w:r>
    </w:p>
    <w:p w14:paraId="159DFD77" w14:textId="210207F5" w:rsidR="0057383D" w:rsidRPr="00AC2B2B"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AC2B2B" w:rsidDel="003C51E6">
        <w:rPr>
          <w:lang w:val="en-CA" w:eastAsia="ko-KR"/>
        </w:rPr>
        <w:t>refIdxA = RefIdxLX[ xNbA</w:t>
      </w:r>
      <w:r w:rsidRPr="00AC2B2B" w:rsidDel="003C51E6">
        <w:rPr>
          <w:vertAlign w:val="subscript"/>
          <w:lang w:val="en-CA" w:eastAsia="ko-KR"/>
        </w:rPr>
        <w:t>k</w:t>
      </w:r>
      <w:r w:rsidRPr="00AC2B2B" w:rsidDel="003C51E6">
        <w:rPr>
          <w:lang w:val="en-CA" w:eastAsia="ko-KR"/>
        </w:rPr>
        <w:t> ][ yNbA</w:t>
      </w:r>
      <w:r w:rsidRPr="00AC2B2B" w:rsidDel="003C51E6">
        <w:rPr>
          <w:vertAlign w:val="subscript"/>
          <w:lang w:val="en-CA" w:eastAsia="ko-KR"/>
        </w:rPr>
        <w:t>k</w:t>
      </w:r>
      <w:r w:rsidRPr="00AC2B2B" w:rsidDel="003C51E6">
        <w:rPr>
          <w:lang w:val="en-CA" w:eastAsia="ko-KR"/>
        </w:rPr>
        <w:t> ]</w:t>
      </w:r>
      <w:r w:rsidRPr="00AC2B2B" w:rsidDel="003C51E6">
        <w:rPr>
          <w:lang w:val="en-CA" w:eastAsia="ko-KR"/>
        </w:rPr>
        <w:tab/>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304</w:t>
      </w:r>
      <w:r w:rsidRPr="00AC2B2B" w:rsidDel="003C51E6">
        <w:rPr>
          <w:lang w:val="en-CA" w:eastAsia="ko-KR"/>
        </w:rPr>
        <w:fldChar w:fldCharType="end"/>
      </w:r>
      <w:r w:rsidRPr="00AC2B2B" w:rsidDel="003C51E6">
        <w:rPr>
          <w:lang w:val="en-CA" w:eastAsia="ko-KR"/>
        </w:rPr>
        <w:t>)</w:t>
      </w:r>
    </w:p>
    <w:p w14:paraId="6911876F" w14:textId="0D725E67" w:rsidR="0057383D" w:rsidRPr="00AC2B2B"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AC2B2B" w:rsidDel="003C51E6">
        <w:rPr>
          <w:lang w:val="en-CA" w:eastAsia="ko-KR"/>
        </w:rPr>
        <w:t>refPicListA = RefPicListX</w:t>
      </w:r>
      <w:r w:rsidRPr="00AC2B2B" w:rsidDel="003C51E6">
        <w:rPr>
          <w:lang w:val="en-CA" w:eastAsia="ko-KR"/>
        </w:rPr>
        <w:tab/>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305</w:t>
      </w:r>
      <w:r w:rsidRPr="00AC2B2B" w:rsidDel="003C51E6">
        <w:rPr>
          <w:lang w:val="en-CA" w:eastAsia="ko-KR"/>
        </w:rPr>
        <w:fldChar w:fldCharType="end"/>
      </w:r>
      <w:r w:rsidRPr="00AC2B2B" w:rsidDel="003C51E6">
        <w:rPr>
          <w:lang w:val="en-CA" w:eastAsia="ko-KR"/>
        </w:rPr>
        <w:t>)</w:t>
      </w:r>
    </w:p>
    <w:p w14:paraId="608598EB" w14:textId="77777777" w:rsidR="0057383D" w:rsidRPr="00AC2B2B"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AC2B2B" w:rsidDel="003C51E6">
        <w:rPr>
          <w:lang w:val="en-CA" w:eastAsia="ko-KR"/>
        </w:rPr>
        <w:t xml:space="preserve">Otherwise, </w:t>
      </w:r>
      <w:r w:rsidRPr="00AC2B2B">
        <w:rPr>
          <w:lang w:val="en-CA" w:eastAsia="ko-KR"/>
        </w:rPr>
        <w:t>if</w:t>
      </w:r>
      <w:r w:rsidRPr="00AC2B2B" w:rsidDel="003C51E6">
        <w:rPr>
          <w:lang w:val="en-CA" w:eastAsia="ko-KR"/>
        </w:rPr>
        <w:t xml:space="preserve"> PredFlagLY[ xNbA</w:t>
      </w:r>
      <w:r w:rsidRPr="00AC2B2B" w:rsidDel="003C51E6">
        <w:rPr>
          <w:vertAlign w:val="subscript"/>
          <w:lang w:val="en-CA" w:eastAsia="ko-KR"/>
        </w:rPr>
        <w:t>k</w:t>
      </w:r>
      <w:r w:rsidRPr="00AC2B2B" w:rsidDel="003C51E6">
        <w:rPr>
          <w:lang w:val="en-CA" w:eastAsia="ko-KR"/>
        </w:rPr>
        <w:t> ][ yNbA</w:t>
      </w:r>
      <w:r w:rsidRPr="00AC2B2B" w:rsidDel="003C51E6">
        <w:rPr>
          <w:vertAlign w:val="subscript"/>
          <w:lang w:val="en-CA" w:eastAsia="ko-KR"/>
        </w:rPr>
        <w:t>k</w:t>
      </w:r>
      <w:r w:rsidRPr="00AC2B2B" w:rsidDel="003C51E6">
        <w:rPr>
          <w:lang w:val="en-CA" w:eastAsia="ko-KR"/>
        </w:rPr>
        <w:t xml:space="preserve"> ] </w:t>
      </w:r>
      <w:r w:rsidRPr="00AC2B2B">
        <w:rPr>
          <w:lang w:val="en-CA" w:eastAsia="ko-KR"/>
        </w:rPr>
        <w:t>(with Y = !X) is equal to 1</w:t>
      </w:r>
      <w:r w:rsidRPr="00AC2B2B" w:rsidDel="003C51E6">
        <w:rPr>
          <w:lang w:val="en-CA" w:eastAsia="ko-KR"/>
        </w:rPr>
        <w:t>, availableFlagLXA is set equal to 1 and the following assignments are made:</w:t>
      </w:r>
    </w:p>
    <w:p w14:paraId="00486949" w14:textId="0089648E" w:rsidR="0057383D" w:rsidRPr="00AC2B2B"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AC2B2B" w:rsidDel="003C51E6">
        <w:rPr>
          <w:lang w:val="en-CA" w:eastAsia="ko-KR"/>
        </w:rPr>
        <w:t>mvLXA = MvLY[ xNbA</w:t>
      </w:r>
      <w:r w:rsidRPr="00AC2B2B" w:rsidDel="003C51E6">
        <w:rPr>
          <w:vertAlign w:val="subscript"/>
          <w:lang w:val="en-CA" w:eastAsia="ko-KR"/>
        </w:rPr>
        <w:t>k</w:t>
      </w:r>
      <w:r w:rsidRPr="00AC2B2B" w:rsidDel="003C51E6">
        <w:rPr>
          <w:lang w:val="en-CA" w:eastAsia="ko-KR"/>
        </w:rPr>
        <w:t> ][ yNbA</w:t>
      </w:r>
      <w:r w:rsidRPr="00AC2B2B" w:rsidDel="003C51E6">
        <w:rPr>
          <w:vertAlign w:val="subscript"/>
          <w:lang w:val="en-CA" w:eastAsia="ko-KR"/>
        </w:rPr>
        <w:t>k</w:t>
      </w:r>
      <w:r w:rsidRPr="00AC2B2B" w:rsidDel="003C51E6">
        <w:rPr>
          <w:lang w:val="en-CA" w:eastAsia="ko-KR"/>
        </w:rPr>
        <w:t> ]</w:t>
      </w:r>
      <w:r w:rsidRPr="00AC2B2B" w:rsidDel="003C51E6">
        <w:rPr>
          <w:lang w:val="en-CA" w:eastAsia="ko-KR"/>
        </w:rPr>
        <w:tab/>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306</w:t>
      </w:r>
      <w:r w:rsidRPr="00AC2B2B" w:rsidDel="003C51E6">
        <w:rPr>
          <w:lang w:val="en-CA" w:eastAsia="ko-KR"/>
        </w:rPr>
        <w:fldChar w:fldCharType="end"/>
      </w:r>
      <w:r w:rsidRPr="00AC2B2B" w:rsidDel="003C51E6">
        <w:rPr>
          <w:lang w:val="en-CA" w:eastAsia="ko-KR"/>
        </w:rPr>
        <w:t>)</w:t>
      </w:r>
    </w:p>
    <w:p w14:paraId="74FBB6EF" w14:textId="0DD6E2C5" w:rsidR="0057383D" w:rsidRPr="00AC2B2B"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AC2B2B" w:rsidDel="003C51E6">
        <w:rPr>
          <w:lang w:val="en-CA" w:eastAsia="ko-KR"/>
        </w:rPr>
        <w:t>refIdxA = RefIdxLY[ xNbA</w:t>
      </w:r>
      <w:r w:rsidRPr="00AC2B2B" w:rsidDel="003C51E6">
        <w:rPr>
          <w:vertAlign w:val="subscript"/>
          <w:lang w:val="en-CA" w:eastAsia="ko-KR"/>
        </w:rPr>
        <w:t>k</w:t>
      </w:r>
      <w:r w:rsidRPr="00AC2B2B" w:rsidDel="003C51E6">
        <w:rPr>
          <w:lang w:val="en-CA" w:eastAsia="ko-KR"/>
        </w:rPr>
        <w:t> ][ yNbA</w:t>
      </w:r>
      <w:r w:rsidRPr="00AC2B2B" w:rsidDel="003C51E6">
        <w:rPr>
          <w:vertAlign w:val="subscript"/>
          <w:lang w:val="en-CA" w:eastAsia="ko-KR"/>
        </w:rPr>
        <w:t>k</w:t>
      </w:r>
      <w:r w:rsidRPr="00AC2B2B" w:rsidDel="003C51E6">
        <w:rPr>
          <w:lang w:val="en-CA" w:eastAsia="ko-KR"/>
        </w:rPr>
        <w:t> ]</w:t>
      </w:r>
      <w:r w:rsidRPr="00AC2B2B" w:rsidDel="003C51E6">
        <w:rPr>
          <w:lang w:val="en-CA" w:eastAsia="ko-KR"/>
        </w:rPr>
        <w:tab/>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307</w:t>
      </w:r>
      <w:r w:rsidRPr="00AC2B2B" w:rsidDel="003C51E6">
        <w:rPr>
          <w:lang w:val="en-CA" w:eastAsia="ko-KR"/>
        </w:rPr>
        <w:fldChar w:fldCharType="end"/>
      </w:r>
      <w:r w:rsidRPr="00AC2B2B" w:rsidDel="003C51E6">
        <w:rPr>
          <w:lang w:val="en-CA" w:eastAsia="ko-KR"/>
        </w:rPr>
        <w:t>)</w:t>
      </w:r>
    </w:p>
    <w:p w14:paraId="77A5EF79" w14:textId="65D49007" w:rsidR="0057383D" w:rsidRPr="00AC2B2B"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AC2B2B" w:rsidDel="003C51E6">
        <w:rPr>
          <w:lang w:val="en-CA" w:eastAsia="ko-KR"/>
        </w:rPr>
        <w:t>refPicListA = RefPicListY</w:t>
      </w:r>
      <w:r w:rsidRPr="00AC2B2B" w:rsidDel="003C51E6">
        <w:rPr>
          <w:lang w:val="en-CA" w:eastAsia="ko-KR"/>
        </w:rPr>
        <w:tab/>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308</w:t>
      </w:r>
      <w:r w:rsidRPr="00AC2B2B" w:rsidDel="003C51E6">
        <w:rPr>
          <w:lang w:val="en-CA" w:eastAsia="ko-KR"/>
        </w:rPr>
        <w:fldChar w:fldCharType="end"/>
      </w:r>
      <w:r w:rsidRPr="00AC2B2B" w:rsidDel="003C51E6">
        <w:rPr>
          <w:lang w:val="en-CA" w:eastAsia="ko-KR"/>
        </w:rPr>
        <w:t>)</w:t>
      </w:r>
    </w:p>
    <w:p w14:paraId="33E0FEE7" w14:textId="77777777" w:rsidR="0057383D" w:rsidRPr="00AC2B2B"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AC2B2B" w:rsidDel="003C51E6">
        <w:rPr>
          <w:lang w:val="en-CA" w:eastAsia="ko-KR"/>
        </w:rPr>
        <w:t>When availableFlagLXA is equal to 1, DiffPicOrderCnt( refPicListA[ refIdxA ], RefPicListX[ refIdxLX ] ) is not equal to 0, mvLXA is derived as follows:</w:t>
      </w:r>
    </w:p>
    <w:p w14:paraId="599FA6D4" w14:textId="1665DBBC" w:rsidR="0057383D" w:rsidRPr="00AC2B2B"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AC2B2B" w:rsidDel="003C51E6">
        <w:rPr>
          <w:lang w:val="en-CA" w:eastAsia="ko-KR"/>
        </w:rPr>
        <w:t>tx = ( 16384 + ( Abs( td )  &gt;&gt;  1 ) ) / td</w:t>
      </w:r>
      <w:r w:rsidRPr="00AC2B2B" w:rsidDel="003C51E6">
        <w:rPr>
          <w:lang w:val="en-CA" w:eastAsia="ko-KR"/>
        </w:rPr>
        <w:tab/>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309</w:t>
      </w:r>
      <w:r w:rsidRPr="00AC2B2B" w:rsidDel="003C51E6">
        <w:rPr>
          <w:lang w:val="en-CA" w:eastAsia="ko-KR"/>
        </w:rPr>
        <w:fldChar w:fldCharType="end"/>
      </w:r>
      <w:r w:rsidRPr="00AC2B2B" w:rsidDel="003C51E6">
        <w:rPr>
          <w:lang w:val="en-CA" w:eastAsia="ko-KR"/>
        </w:rPr>
        <w:t>)</w:t>
      </w:r>
    </w:p>
    <w:p w14:paraId="5CCFF4B8" w14:textId="0D060690" w:rsidR="0057383D" w:rsidRPr="00AC2B2B"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AC2B2B" w:rsidDel="003C51E6">
        <w:rPr>
          <w:lang w:val="en-CA" w:eastAsia="ko-KR"/>
        </w:rPr>
        <w:t>distScaleFactor = Clip3( −4096, 4095, ( tb * tx + 32 )  &gt;&gt;  6 )</w:t>
      </w:r>
      <w:r w:rsidRPr="00AC2B2B" w:rsidDel="003C51E6">
        <w:rPr>
          <w:lang w:val="en-CA" w:eastAsia="ko-KR"/>
        </w:rPr>
        <w:tab/>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310</w:t>
      </w:r>
      <w:r w:rsidRPr="00AC2B2B" w:rsidDel="003C51E6">
        <w:rPr>
          <w:lang w:val="en-CA" w:eastAsia="ko-KR"/>
        </w:rPr>
        <w:fldChar w:fldCharType="end"/>
      </w:r>
      <w:r w:rsidRPr="00AC2B2B" w:rsidDel="003C51E6">
        <w:rPr>
          <w:lang w:val="en-CA" w:eastAsia="ko-KR"/>
        </w:rPr>
        <w:t>)</w:t>
      </w:r>
    </w:p>
    <w:p w14:paraId="30EC31A7" w14:textId="2B74AADC" w:rsidR="0057383D" w:rsidRPr="00AC2B2B"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AC2B2B" w:rsidDel="003C51E6">
        <w:rPr>
          <w:lang w:val="en-CA" w:eastAsia="ko-KR"/>
        </w:rPr>
        <w:t>mvLXA = </w:t>
      </w:r>
      <w:r w:rsidRPr="00AC2B2B" w:rsidDel="003C51E6">
        <w:rPr>
          <w:rFonts w:eastAsia="ＭＳ 明朝"/>
          <w:lang w:val="en-CA" w:eastAsia="ja-JP"/>
        </w:rPr>
        <w:t>Clip3( </w:t>
      </w:r>
      <w:r w:rsidRPr="00AC2B2B" w:rsidDel="003C51E6">
        <w:rPr>
          <w:lang w:val="en-CA" w:eastAsia="ko-KR"/>
        </w:rPr>
        <w:t>−</w:t>
      </w:r>
      <w:r w:rsidRPr="00AC2B2B" w:rsidDel="003C51E6">
        <w:rPr>
          <w:rFonts w:eastAsia="ＭＳ 明朝"/>
          <w:lang w:val="en-CA" w:eastAsia="ja-JP"/>
        </w:rPr>
        <w:t>32768, 32767, </w:t>
      </w:r>
      <w:r w:rsidRPr="00AC2B2B" w:rsidDel="003C51E6">
        <w:rPr>
          <w:lang w:val="en-CA" w:eastAsia="ko-KR"/>
        </w:rPr>
        <w:t>Sign( distScaleFactor * mvLXA ) * </w:t>
      </w:r>
      <w:r w:rsidRPr="00AC2B2B" w:rsidDel="003C51E6">
        <w:rPr>
          <w:lang w:val="en-CA" w:eastAsia="ko-KR"/>
        </w:rPr>
        <w:br/>
      </w:r>
      <w:r w:rsidRPr="00AC2B2B" w:rsidDel="003C51E6">
        <w:rPr>
          <w:lang w:val="en-CA" w:eastAsia="ko-KR"/>
        </w:rPr>
        <w:tab/>
      </w:r>
      <w:r w:rsidRPr="00AC2B2B" w:rsidDel="003C51E6">
        <w:rPr>
          <w:lang w:val="en-CA" w:eastAsia="ko-KR"/>
        </w:rPr>
        <w:tab/>
      </w:r>
      <w:r w:rsidRPr="00AC2B2B" w:rsidDel="003C51E6">
        <w:rPr>
          <w:lang w:val="en-CA" w:eastAsia="ko-KR"/>
        </w:rPr>
        <w:tab/>
      </w:r>
      <w:r w:rsidRPr="00AC2B2B" w:rsidDel="003C51E6">
        <w:rPr>
          <w:lang w:val="en-CA" w:eastAsia="ko-KR"/>
        </w:rPr>
        <w:tab/>
        <w:t>( ( Abs( distScaleFactor * mvLXA ) + 127 )  &gt;&gt;  8 ) )</w:t>
      </w:r>
      <w:r w:rsidRPr="00AC2B2B" w:rsidDel="003C51E6">
        <w:rPr>
          <w:lang w:val="en-CA" w:eastAsia="ko-KR"/>
        </w:rPr>
        <w:tab/>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311</w:t>
      </w:r>
      <w:r w:rsidRPr="00AC2B2B" w:rsidDel="003C51E6">
        <w:rPr>
          <w:lang w:val="en-CA" w:eastAsia="ko-KR"/>
        </w:rPr>
        <w:fldChar w:fldCharType="end"/>
      </w:r>
      <w:r w:rsidRPr="00AC2B2B" w:rsidDel="003C51E6">
        <w:rPr>
          <w:lang w:val="en-CA" w:eastAsia="ko-KR"/>
        </w:rPr>
        <w:t>)</w:t>
      </w:r>
    </w:p>
    <w:p w14:paraId="7039A257" w14:textId="77777777" w:rsidR="0057383D" w:rsidRPr="00AC2B2B"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AC2B2B" w:rsidDel="003C51E6">
        <w:rPr>
          <w:lang w:val="en-CA" w:eastAsia="ko-KR"/>
        </w:rPr>
        <w:t>where td and tb are derived as follows:</w:t>
      </w:r>
    </w:p>
    <w:p w14:paraId="6E15D92A" w14:textId="641CF454" w:rsidR="0057383D" w:rsidRPr="00AC2B2B"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AC2B2B" w:rsidDel="003C51E6">
        <w:rPr>
          <w:lang w:val="en-CA" w:eastAsia="ko-KR"/>
        </w:rPr>
        <w:t>td = Clip3( −128, 127, DiffPicOrderCnt( currPic, refPicListA[ refIdxA ] ) )</w:t>
      </w:r>
      <w:r w:rsidRPr="00AC2B2B" w:rsidDel="003C51E6">
        <w:rPr>
          <w:lang w:val="en-CA" w:eastAsia="ko-KR"/>
        </w:rPr>
        <w:tab/>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312</w:t>
      </w:r>
      <w:r w:rsidRPr="00AC2B2B" w:rsidDel="003C51E6">
        <w:rPr>
          <w:lang w:val="en-CA" w:eastAsia="ko-KR"/>
        </w:rPr>
        <w:fldChar w:fldCharType="end"/>
      </w:r>
      <w:r w:rsidRPr="00AC2B2B" w:rsidDel="003C51E6">
        <w:rPr>
          <w:lang w:val="en-CA" w:eastAsia="ko-KR"/>
        </w:rPr>
        <w:t>)</w:t>
      </w:r>
    </w:p>
    <w:p w14:paraId="5739204F" w14:textId="33531425" w:rsidR="0057383D" w:rsidRPr="00AC2B2B"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AC2B2B" w:rsidDel="003C51E6">
        <w:rPr>
          <w:lang w:val="en-CA" w:eastAsia="ko-KR"/>
        </w:rPr>
        <w:t>tb = Clip3( −128, 127, DiffPicOrderCnt( currPic, RefPicListX[ refIdxLX ] ) )</w:t>
      </w:r>
      <w:r w:rsidRPr="00AC2B2B" w:rsidDel="003C51E6">
        <w:rPr>
          <w:lang w:val="en-CA" w:eastAsia="ko-KR"/>
        </w:rPr>
        <w:tab/>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313</w:t>
      </w:r>
      <w:r w:rsidRPr="00AC2B2B" w:rsidDel="003C51E6">
        <w:rPr>
          <w:lang w:val="en-CA" w:eastAsia="ko-KR"/>
        </w:rPr>
        <w:fldChar w:fldCharType="end"/>
      </w:r>
      <w:r w:rsidRPr="00AC2B2B" w:rsidDel="003C51E6">
        <w:rPr>
          <w:lang w:val="en-CA" w:eastAsia="ko-KR"/>
        </w:rPr>
        <w:t>)</w:t>
      </w:r>
    </w:p>
    <w:p w14:paraId="459960DF" w14:textId="77777777" w:rsidR="0057383D" w:rsidRPr="00AC2B2B" w:rsidDel="003C51E6" w:rsidRDefault="0057383D" w:rsidP="0057383D">
      <w:pPr>
        <w:keepNext/>
        <w:rPr>
          <w:lang w:val="en-CA" w:eastAsia="ko-KR"/>
        </w:rPr>
      </w:pPr>
      <w:r w:rsidRPr="00AC2B2B" w:rsidDel="003C51E6">
        <w:rPr>
          <w:lang w:val="en-CA" w:eastAsia="ko-KR"/>
        </w:rPr>
        <w:t>The motion vector mvLXB and the availability flag availableFlagLXB are derived in the following ordered steps:</w:t>
      </w:r>
    </w:p>
    <w:p w14:paraId="2826339D" w14:textId="77777777" w:rsidR="0057383D" w:rsidRPr="00AC2B2B"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AC2B2B" w:rsidDel="003C51E6">
        <w:rPr>
          <w:lang w:val="en-CA" w:eastAsia="ko-KR"/>
        </w:rPr>
        <w:t>The sample locations ( xNbB</w:t>
      </w:r>
      <w:r w:rsidRPr="00AC2B2B" w:rsidDel="003C51E6">
        <w:rPr>
          <w:vertAlign w:val="subscript"/>
          <w:lang w:val="en-CA" w:eastAsia="ko-KR"/>
        </w:rPr>
        <w:t>0</w:t>
      </w:r>
      <w:r w:rsidRPr="00AC2B2B" w:rsidDel="003C51E6">
        <w:rPr>
          <w:lang w:val="en-CA" w:eastAsia="ko-KR"/>
        </w:rPr>
        <w:t>, yNbB</w:t>
      </w:r>
      <w:r w:rsidRPr="00AC2B2B" w:rsidDel="003C51E6">
        <w:rPr>
          <w:vertAlign w:val="subscript"/>
          <w:lang w:val="en-CA" w:eastAsia="ko-KR"/>
        </w:rPr>
        <w:t>0</w:t>
      </w:r>
      <w:r w:rsidRPr="00AC2B2B" w:rsidDel="003C51E6">
        <w:rPr>
          <w:lang w:val="en-CA" w:eastAsia="ko-KR"/>
        </w:rPr>
        <w:t> ), ( xNbB</w:t>
      </w:r>
      <w:r w:rsidRPr="00AC2B2B" w:rsidDel="003C51E6">
        <w:rPr>
          <w:vertAlign w:val="subscript"/>
          <w:lang w:val="en-CA" w:eastAsia="ko-KR"/>
        </w:rPr>
        <w:t>1</w:t>
      </w:r>
      <w:r w:rsidRPr="00AC2B2B" w:rsidDel="003C51E6">
        <w:rPr>
          <w:lang w:val="en-CA" w:eastAsia="ko-KR"/>
        </w:rPr>
        <w:t>, yNbB</w:t>
      </w:r>
      <w:r w:rsidRPr="00AC2B2B" w:rsidDel="003C51E6">
        <w:rPr>
          <w:vertAlign w:val="subscript"/>
          <w:lang w:val="en-CA" w:eastAsia="ko-KR"/>
        </w:rPr>
        <w:t>1</w:t>
      </w:r>
      <w:r w:rsidRPr="00AC2B2B" w:rsidDel="003C51E6">
        <w:rPr>
          <w:lang w:val="en-CA" w:eastAsia="ko-KR"/>
        </w:rPr>
        <w:t> ) and ( xNbB</w:t>
      </w:r>
      <w:r w:rsidRPr="00AC2B2B" w:rsidDel="003C51E6">
        <w:rPr>
          <w:vertAlign w:val="subscript"/>
          <w:lang w:val="en-CA" w:eastAsia="ko-KR"/>
        </w:rPr>
        <w:t>2</w:t>
      </w:r>
      <w:r w:rsidRPr="00AC2B2B" w:rsidDel="003C51E6">
        <w:rPr>
          <w:lang w:val="en-CA" w:eastAsia="ko-KR"/>
        </w:rPr>
        <w:t>, yNbB</w:t>
      </w:r>
      <w:r w:rsidRPr="00AC2B2B" w:rsidDel="003C51E6">
        <w:rPr>
          <w:vertAlign w:val="subscript"/>
          <w:lang w:val="en-CA" w:eastAsia="ko-KR"/>
        </w:rPr>
        <w:t>2</w:t>
      </w:r>
      <w:r w:rsidRPr="00AC2B2B" w:rsidDel="003C51E6">
        <w:rPr>
          <w:lang w:val="en-CA" w:eastAsia="ko-KR"/>
        </w:rPr>
        <w:t> ) are set equal to ( x</w:t>
      </w:r>
      <w:r w:rsidRPr="00AC2B2B">
        <w:rPr>
          <w:lang w:val="en-CA" w:eastAsia="ko-KR"/>
        </w:rPr>
        <w:t>C</w:t>
      </w:r>
      <w:r w:rsidRPr="00AC2B2B" w:rsidDel="003C51E6">
        <w:rPr>
          <w:lang w:val="en-CA" w:eastAsia="ko-KR"/>
        </w:rPr>
        <w:t>b + </w:t>
      </w:r>
      <w:r w:rsidRPr="00AC2B2B">
        <w:rPr>
          <w:lang w:val="en-CA" w:eastAsia="ko-KR"/>
        </w:rPr>
        <w:t>cbWidth</w:t>
      </w:r>
      <w:r w:rsidRPr="00AC2B2B" w:rsidDel="003C51E6">
        <w:rPr>
          <w:lang w:val="en-CA" w:eastAsia="ko-KR"/>
        </w:rPr>
        <w:t>, y</w:t>
      </w:r>
      <w:r w:rsidRPr="00AC2B2B">
        <w:rPr>
          <w:lang w:val="en-CA" w:eastAsia="ko-KR"/>
        </w:rPr>
        <w:t>C</w:t>
      </w:r>
      <w:r w:rsidRPr="00AC2B2B" w:rsidDel="003C51E6">
        <w:rPr>
          <w:lang w:val="en-CA" w:eastAsia="ko-KR"/>
        </w:rPr>
        <w:t>b</w:t>
      </w:r>
      <w:r w:rsidRPr="00AC2B2B">
        <w:rPr>
          <w:lang w:val="en-CA" w:eastAsia="ko-KR"/>
        </w:rPr>
        <w:t> </w:t>
      </w:r>
      <w:r w:rsidRPr="00AC2B2B" w:rsidDel="003C51E6">
        <w:rPr>
          <w:lang w:val="en-CA" w:eastAsia="ko-KR"/>
        </w:rPr>
        <w:t>− 1 ), ( x</w:t>
      </w:r>
      <w:r w:rsidRPr="00AC2B2B">
        <w:rPr>
          <w:lang w:val="en-CA" w:eastAsia="ko-KR"/>
        </w:rPr>
        <w:t>C</w:t>
      </w:r>
      <w:r w:rsidRPr="00AC2B2B" w:rsidDel="003C51E6">
        <w:rPr>
          <w:lang w:val="en-CA" w:eastAsia="ko-KR"/>
        </w:rPr>
        <w:t>b + </w:t>
      </w:r>
      <w:r w:rsidRPr="00AC2B2B">
        <w:rPr>
          <w:lang w:val="en-CA" w:eastAsia="ko-KR"/>
        </w:rPr>
        <w:t>cbWidth </w:t>
      </w:r>
      <w:r w:rsidRPr="00AC2B2B" w:rsidDel="003C51E6">
        <w:rPr>
          <w:lang w:val="en-CA" w:eastAsia="ko-KR"/>
        </w:rPr>
        <w:t>− 1, y</w:t>
      </w:r>
      <w:r w:rsidRPr="00AC2B2B">
        <w:rPr>
          <w:lang w:val="en-CA" w:eastAsia="ko-KR"/>
        </w:rPr>
        <w:t>C</w:t>
      </w:r>
      <w:r w:rsidRPr="00AC2B2B" w:rsidDel="003C51E6">
        <w:rPr>
          <w:lang w:val="en-CA" w:eastAsia="ko-KR"/>
        </w:rPr>
        <w:t>b</w:t>
      </w:r>
      <w:r w:rsidRPr="00AC2B2B">
        <w:rPr>
          <w:lang w:val="en-CA" w:eastAsia="ko-KR"/>
        </w:rPr>
        <w:t> </w:t>
      </w:r>
      <w:r w:rsidRPr="00AC2B2B" w:rsidDel="003C51E6">
        <w:rPr>
          <w:lang w:val="en-CA" w:eastAsia="ko-KR"/>
        </w:rPr>
        <w:t>− 1 ) and ( x</w:t>
      </w:r>
      <w:r w:rsidRPr="00AC2B2B">
        <w:rPr>
          <w:lang w:val="en-CA" w:eastAsia="ko-KR"/>
        </w:rPr>
        <w:t>C</w:t>
      </w:r>
      <w:r w:rsidRPr="00AC2B2B" w:rsidDel="003C51E6">
        <w:rPr>
          <w:lang w:val="en-CA" w:eastAsia="ko-KR"/>
        </w:rPr>
        <w:t>b</w:t>
      </w:r>
      <w:r w:rsidRPr="00AC2B2B">
        <w:rPr>
          <w:lang w:val="en-CA" w:eastAsia="ko-KR"/>
        </w:rPr>
        <w:t> </w:t>
      </w:r>
      <w:r w:rsidRPr="00AC2B2B" w:rsidDel="003C51E6">
        <w:rPr>
          <w:lang w:val="en-CA" w:eastAsia="ko-KR"/>
        </w:rPr>
        <w:t>− 1, y</w:t>
      </w:r>
      <w:r w:rsidRPr="00AC2B2B">
        <w:rPr>
          <w:lang w:val="en-CA" w:eastAsia="ko-KR"/>
        </w:rPr>
        <w:t>C</w:t>
      </w:r>
      <w:r w:rsidRPr="00AC2B2B" w:rsidDel="003C51E6">
        <w:rPr>
          <w:lang w:val="en-CA" w:eastAsia="ko-KR"/>
        </w:rPr>
        <w:t>b</w:t>
      </w:r>
      <w:r w:rsidRPr="00AC2B2B">
        <w:rPr>
          <w:lang w:val="en-CA" w:eastAsia="ko-KR"/>
        </w:rPr>
        <w:t> </w:t>
      </w:r>
      <w:r w:rsidRPr="00AC2B2B" w:rsidDel="003C51E6">
        <w:rPr>
          <w:lang w:val="en-CA" w:eastAsia="ko-KR"/>
        </w:rPr>
        <w:t>− 1 ), respectively.</w:t>
      </w:r>
    </w:p>
    <w:p w14:paraId="5C96D763" w14:textId="77777777" w:rsidR="0057383D" w:rsidRPr="00AC2B2B"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AC2B2B" w:rsidDel="003C51E6">
        <w:rPr>
          <w:lang w:val="en-CA" w:eastAsia="ko-KR"/>
        </w:rPr>
        <w:t>The availability flag availableFlagLXB is set equal to 0 and the both components of mvLXB are set equal to 0.</w:t>
      </w:r>
    </w:p>
    <w:p w14:paraId="21D1EA80" w14:textId="77777777" w:rsidR="0057383D" w:rsidRPr="00AC2B2B"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AC2B2B" w:rsidDel="003C51E6">
        <w:rPr>
          <w:lang w:val="en-CA" w:eastAsia="ko-KR"/>
        </w:rPr>
        <w:t>The following applies for ( xNbB</w:t>
      </w:r>
      <w:r w:rsidRPr="00AC2B2B" w:rsidDel="003C51E6">
        <w:rPr>
          <w:vertAlign w:val="subscript"/>
          <w:lang w:val="en-CA" w:eastAsia="ko-KR"/>
        </w:rPr>
        <w:t>k</w:t>
      </w:r>
      <w:r w:rsidRPr="00AC2B2B" w:rsidDel="003C51E6">
        <w:rPr>
          <w:lang w:val="en-CA" w:eastAsia="ko-KR"/>
        </w:rPr>
        <w:t>, yNbB</w:t>
      </w:r>
      <w:r w:rsidRPr="00AC2B2B" w:rsidDel="003C51E6">
        <w:rPr>
          <w:vertAlign w:val="subscript"/>
          <w:lang w:val="en-CA" w:eastAsia="ko-KR"/>
        </w:rPr>
        <w:t>k</w:t>
      </w:r>
      <w:r w:rsidRPr="00AC2B2B" w:rsidDel="003C51E6">
        <w:rPr>
          <w:lang w:val="en-CA" w:eastAsia="ko-KR"/>
        </w:rPr>
        <w:t> ) from ( xNbB</w:t>
      </w:r>
      <w:r w:rsidRPr="00AC2B2B" w:rsidDel="003C51E6">
        <w:rPr>
          <w:vertAlign w:val="subscript"/>
          <w:lang w:val="en-CA" w:eastAsia="ko-KR"/>
        </w:rPr>
        <w:t>0</w:t>
      </w:r>
      <w:r w:rsidRPr="00AC2B2B" w:rsidDel="003C51E6">
        <w:rPr>
          <w:lang w:val="en-CA" w:eastAsia="ko-KR"/>
        </w:rPr>
        <w:t>, yNbB</w:t>
      </w:r>
      <w:r w:rsidRPr="00AC2B2B" w:rsidDel="003C51E6">
        <w:rPr>
          <w:vertAlign w:val="subscript"/>
          <w:lang w:val="en-CA" w:eastAsia="ko-KR"/>
        </w:rPr>
        <w:t>0</w:t>
      </w:r>
      <w:r w:rsidRPr="00AC2B2B" w:rsidDel="003C51E6">
        <w:rPr>
          <w:lang w:val="en-CA" w:eastAsia="ko-KR"/>
        </w:rPr>
        <w:t> ) to ( xNbB</w:t>
      </w:r>
      <w:r w:rsidRPr="00AC2B2B" w:rsidDel="003C51E6">
        <w:rPr>
          <w:vertAlign w:val="subscript"/>
          <w:lang w:val="en-CA" w:eastAsia="ko-KR"/>
        </w:rPr>
        <w:t>2</w:t>
      </w:r>
      <w:r w:rsidRPr="00AC2B2B" w:rsidDel="003C51E6">
        <w:rPr>
          <w:lang w:val="en-CA" w:eastAsia="ko-KR"/>
        </w:rPr>
        <w:t>, yNbB</w:t>
      </w:r>
      <w:r w:rsidRPr="00AC2B2B" w:rsidDel="003C51E6">
        <w:rPr>
          <w:vertAlign w:val="subscript"/>
          <w:lang w:val="en-CA" w:eastAsia="ko-KR"/>
        </w:rPr>
        <w:t>2</w:t>
      </w:r>
      <w:r w:rsidRPr="00AC2B2B" w:rsidDel="003C51E6">
        <w:rPr>
          <w:lang w:val="en-CA" w:eastAsia="ko-KR"/>
        </w:rPr>
        <w:t> ):</w:t>
      </w:r>
    </w:p>
    <w:p w14:paraId="0D1DFBCE" w14:textId="77777777" w:rsidR="0057383D" w:rsidRPr="00AC2B2B"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AC2B2B">
        <w:rPr>
          <w:lang w:val="en-CA" w:eastAsia="ko-KR"/>
        </w:rPr>
        <w:t xml:space="preserve">The availability derivation process for a block as specified in clause 6.4.X [Ed. (BB): Neighbouring blocks availability checking process tbd] is invoked with </w:t>
      </w:r>
      <w:r w:rsidRPr="00AC2B2B">
        <w:rPr>
          <w:lang w:val="en-CA"/>
        </w:rPr>
        <w:t xml:space="preserve">the current luma location </w:t>
      </w:r>
      <w:r w:rsidRPr="00AC2B2B">
        <w:rPr>
          <w:lang w:val="en-CA" w:eastAsia="ko-KR"/>
        </w:rPr>
        <w:t xml:space="preserve">( xCurr, yCurr ) set equal to ( xCb, yCb ) and the neighbouring luma location </w:t>
      </w:r>
      <w:r w:rsidRPr="00AC2B2B" w:rsidDel="003C51E6">
        <w:rPr>
          <w:lang w:val="en-CA" w:eastAsia="ko-KR"/>
        </w:rPr>
        <w:t>( x</w:t>
      </w:r>
      <w:r w:rsidRPr="00AC2B2B" w:rsidDel="003C51E6">
        <w:rPr>
          <w:lang w:val="en-CA"/>
        </w:rPr>
        <w:t>Nb</w:t>
      </w:r>
      <w:r w:rsidRPr="00AC2B2B" w:rsidDel="003C51E6">
        <w:rPr>
          <w:lang w:val="en-CA" w:eastAsia="ko-KR"/>
        </w:rPr>
        <w:t>B</w:t>
      </w:r>
      <w:r w:rsidRPr="00AC2B2B">
        <w:rPr>
          <w:vertAlign w:val="subscript"/>
          <w:lang w:val="en-CA" w:eastAsia="ko-KR"/>
        </w:rPr>
        <w:t>k</w:t>
      </w:r>
      <w:r w:rsidRPr="00AC2B2B" w:rsidDel="003C51E6">
        <w:rPr>
          <w:lang w:val="en-CA" w:eastAsia="ko-KR"/>
        </w:rPr>
        <w:t>, y</w:t>
      </w:r>
      <w:r w:rsidRPr="00AC2B2B" w:rsidDel="003C51E6">
        <w:rPr>
          <w:lang w:val="en-CA"/>
        </w:rPr>
        <w:t>Nb</w:t>
      </w:r>
      <w:r w:rsidRPr="00AC2B2B" w:rsidDel="003C51E6">
        <w:rPr>
          <w:lang w:val="en-CA" w:eastAsia="ko-KR"/>
        </w:rPr>
        <w:t>B</w:t>
      </w:r>
      <w:r w:rsidRPr="00AC2B2B">
        <w:rPr>
          <w:vertAlign w:val="subscript"/>
          <w:lang w:val="en-CA" w:eastAsia="ko-KR"/>
        </w:rPr>
        <w:t>k</w:t>
      </w:r>
      <w:r w:rsidRPr="00AC2B2B" w:rsidDel="003C51E6">
        <w:rPr>
          <w:lang w:val="en-CA" w:eastAsia="ko-KR"/>
        </w:rPr>
        <w:t> )</w:t>
      </w:r>
      <w:r w:rsidRPr="00AC2B2B">
        <w:rPr>
          <w:lang w:val="en-CA" w:eastAsia="ko-KR"/>
        </w:rPr>
        <w:t xml:space="preserve"> as inputs, and the output is assigned to the </w:t>
      </w:r>
      <w:r w:rsidRPr="00AC2B2B" w:rsidDel="003C51E6">
        <w:rPr>
          <w:lang w:val="en-CA" w:eastAsia="ko-KR"/>
        </w:rPr>
        <w:t>block availability flag availableB</w:t>
      </w:r>
      <w:r w:rsidRPr="00AC2B2B">
        <w:rPr>
          <w:vertAlign w:val="subscript"/>
          <w:lang w:val="en-CA" w:eastAsia="ko-KR"/>
        </w:rPr>
        <w:t>k</w:t>
      </w:r>
      <w:r w:rsidRPr="00AC2B2B" w:rsidDel="003C51E6">
        <w:rPr>
          <w:lang w:val="en-CA" w:eastAsia="ko-KR"/>
        </w:rPr>
        <w:t>.</w:t>
      </w:r>
    </w:p>
    <w:p w14:paraId="5251D65E" w14:textId="77777777" w:rsidR="0057383D" w:rsidRPr="00AC2B2B"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AC2B2B" w:rsidDel="003C51E6">
        <w:rPr>
          <w:lang w:val="en-CA" w:eastAsia="ko-KR"/>
        </w:rPr>
        <w:t>When availableB</w:t>
      </w:r>
      <w:r w:rsidRPr="00AC2B2B" w:rsidDel="003C51E6">
        <w:rPr>
          <w:vertAlign w:val="subscript"/>
          <w:lang w:val="en-CA" w:eastAsia="ko-KR"/>
        </w:rPr>
        <w:t>k</w:t>
      </w:r>
      <w:r w:rsidRPr="00AC2B2B" w:rsidDel="003C51E6">
        <w:rPr>
          <w:lang w:val="en-CA" w:eastAsia="ko-KR"/>
        </w:rPr>
        <w:t xml:space="preserve"> is equal to TRUE and availableFlagLXB is equal to 0, the following applies:</w:t>
      </w:r>
    </w:p>
    <w:p w14:paraId="2899A765" w14:textId="77777777" w:rsidR="0057383D" w:rsidRPr="00AC2B2B"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AC2B2B" w:rsidDel="003C51E6">
        <w:rPr>
          <w:lang w:val="en-CA" w:eastAsia="ko-KR"/>
        </w:rPr>
        <w:t>If PredFlagLX[ xNbB</w:t>
      </w:r>
      <w:r w:rsidRPr="00AC2B2B" w:rsidDel="003C51E6">
        <w:rPr>
          <w:vertAlign w:val="subscript"/>
          <w:lang w:val="en-CA" w:eastAsia="ko-KR"/>
        </w:rPr>
        <w:t>k</w:t>
      </w:r>
      <w:r w:rsidRPr="00AC2B2B" w:rsidDel="003C51E6">
        <w:rPr>
          <w:lang w:val="en-CA" w:eastAsia="ko-KR"/>
        </w:rPr>
        <w:t> ][ yNbB</w:t>
      </w:r>
      <w:r w:rsidRPr="00AC2B2B" w:rsidDel="003C51E6">
        <w:rPr>
          <w:vertAlign w:val="subscript"/>
          <w:lang w:val="en-CA" w:eastAsia="ko-KR"/>
        </w:rPr>
        <w:t>k</w:t>
      </w:r>
      <w:r w:rsidRPr="00AC2B2B" w:rsidDel="003C51E6">
        <w:rPr>
          <w:lang w:val="en-CA" w:eastAsia="ko-KR"/>
        </w:rPr>
        <w:t> ] is equal to 1, and DiffPicOrderCnt( RefPicListX[ RefIdxLX[ xNbB</w:t>
      </w:r>
      <w:r w:rsidRPr="00AC2B2B" w:rsidDel="003C51E6">
        <w:rPr>
          <w:vertAlign w:val="subscript"/>
          <w:lang w:val="en-CA" w:eastAsia="ko-KR"/>
        </w:rPr>
        <w:t>k</w:t>
      </w:r>
      <w:r w:rsidRPr="00AC2B2B" w:rsidDel="003C51E6">
        <w:rPr>
          <w:lang w:val="en-CA" w:eastAsia="ko-KR"/>
        </w:rPr>
        <w:t> ][ yNbB</w:t>
      </w:r>
      <w:r w:rsidRPr="00AC2B2B" w:rsidDel="003C51E6">
        <w:rPr>
          <w:vertAlign w:val="subscript"/>
          <w:lang w:val="en-CA" w:eastAsia="ko-KR"/>
        </w:rPr>
        <w:t>k</w:t>
      </w:r>
      <w:r w:rsidRPr="00AC2B2B" w:rsidDel="003C51E6">
        <w:rPr>
          <w:lang w:val="en-CA" w:eastAsia="ko-KR"/>
        </w:rPr>
        <w:t> ] ], RefPicListX[ refIdxLX ] ) is equal to 0, availableFlagLXB is set equal to 1 and the following assignments are made:</w:t>
      </w:r>
    </w:p>
    <w:p w14:paraId="29B79FF7" w14:textId="3D742AA9" w:rsidR="0057383D" w:rsidRPr="00AC2B2B" w:rsidDel="003C51E6" w:rsidRDefault="0057383D" w:rsidP="0057383D">
      <w:pPr>
        <w:pStyle w:val="Equation"/>
        <w:tabs>
          <w:tab w:val="clear" w:pos="4849"/>
        </w:tabs>
        <w:ind w:left="2015"/>
        <w:rPr>
          <w:lang w:val="en-CA" w:eastAsia="ko-KR"/>
        </w:rPr>
      </w:pPr>
      <w:r w:rsidRPr="00AC2B2B" w:rsidDel="003C51E6">
        <w:rPr>
          <w:lang w:val="en-CA" w:eastAsia="ko-KR"/>
        </w:rPr>
        <w:t>mvLXB = MvLX[ xNbB</w:t>
      </w:r>
      <w:r w:rsidRPr="00AC2B2B" w:rsidDel="003C51E6">
        <w:rPr>
          <w:vertAlign w:val="subscript"/>
          <w:lang w:val="en-CA" w:eastAsia="ko-KR"/>
        </w:rPr>
        <w:t>k</w:t>
      </w:r>
      <w:r w:rsidRPr="00AC2B2B" w:rsidDel="003C51E6">
        <w:rPr>
          <w:lang w:val="en-CA" w:eastAsia="ko-KR"/>
        </w:rPr>
        <w:t> ][ yNbB</w:t>
      </w:r>
      <w:r w:rsidRPr="00AC2B2B" w:rsidDel="003C51E6">
        <w:rPr>
          <w:vertAlign w:val="subscript"/>
          <w:lang w:val="en-CA" w:eastAsia="ko-KR"/>
        </w:rPr>
        <w:t>k</w:t>
      </w:r>
      <w:r w:rsidRPr="00AC2B2B" w:rsidDel="003C51E6">
        <w:rPr>
          <w:lang w:val="en-CA" w:eastAsia="ko-KR"/>
        </w:rPr>
        <w:t> ]</w:t>
      </w:r>
      <w:r w:rsidRPr="00AC2B2B" w:rsidDel="003C51E6">
        <w:rPr>
          <w:lang w:val="en-CA" w:eastAsia="ko-KR"/>
        </w:rPr>
        <w:tab/>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314</w:t>
      </w:r>
      <w:r w:rsidRPr="00AC2B2B" w:rsidDel="003C51E6">
        <w:rPr>
          <w:lang w:val="en-CA" w:eastAsia="ko-KR"/>
        </w:rPr>
        <w:fldChar w:fldCharType="end"/>
      </w:r>
      <w:r w:rsidRPr="00AC2B2B" w:rsidDel="003C51E6">
        <w:rPr>
          <w:lang w:val="en-CA" w:eastAsia="ko-KR"/>
        </w:rPr>
        <w:t>)</w:t>
      </w:r>
    </w:p>
    <w:p w14:paraId="04808B25" w14:textId="1805E954" w:rsidR="0057383D" w:rsidRPr="00AC2B2B" w:rsidDel="003C51E6" w:rsidRDefault="0057383D" w:rsidP="0057383D">
      <w:pPr>
        <w:pStyle w:val="Equation"/>
        <w:tabs>
          <w:tab w:val="clear" w:pos="4849"/>
        </w:tabs>
        <w:ind w:left="2015"/>
        <w:rPr>
          <w:lang w:val="en-CA" w:eastAsia="ko-KR"/>
        </w:rPr>
      </w:pPr>
      <w:r w:rsidRPr="00AC2B2B" w:rsidDel="003C51E6">
        <w:rPr>
          <w:lang w:val="en-CA" w:eastAsia="ko-KR"/>
        </w:rPr>
        <w:t>refIdxB = RefIdxLX[ xNbB</w:t>
      </w:r>
      <w:r w:rsidRPr="00AC2B2B" w:rsidDel="003C51E6">
        <w:rPr>
          <w:vertAlign w:val="subscript"/>
          <w:lang w:val="en-CA" w:eastAsia="ko-KR"/>
        </w:rPr>
        <w:t>k</w:t>
      </w:r>
      <w:r w:rsidRPr="00AC2B2B" w:rsidDel="003C51E6">
        <w:rPr>
          <w:lang w:val="en-CA" w:eastAsia="ko-KR"/>
        </w:rPr>
        <w:t> ][ yNbB</w:t>
      </w:r>
      <w:r w:rsidRPr="00AC2B2B" w:rsidDel="003C51E6">
        <w:rPr>
          <w:vertAlign w:val="subscript"/>
          <w:lang w:val="en-CA" w:eastAsia="ko-KR"/>
        </w:rPr>
        <w:t>k</w:t>
      </w:r>
      <w:r w:rsidRPr="00AC2B2B" w:rsidDel="003C51E6">
        <w:rPr>
          <w:lang w:val="en-CA" w:eastAsia="ko-KR"/>
        </w:rPr>
        <w:t> ]</w:t>
      </w:r>
      <w:r w:rsidRPr="00AC2B2B" w:rsidDel="003C51E6">
        <w:rPr>
          <w:lang w:val="en-CA" w:eastAsia="ko-KR"/>
        </w:rPr>
        <w:tab/>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315</w:t>
      </w:r>
      <w:r w:rsidRPr="00AC2B2B" w:rsidDel="003C51E6">
        <w:rPr>
          <w:lang w:val="en-CA" w:eastAsia="ko-KR"/>
        </w:rPr>
        <w:fldChar w:fldCharType="end"/>
      </w:r>
      <w:r w:rsidRPr="00AC2B2B" w:rsidDel="003C51E6">
        <w:rPr>
          <w:lang w:val="en-CA" w:eastAsia="ko-KR"/>
        </w:rPr>
        <w:t>)</w:t>
      </w:r>
    </w:p>
    <w:p w14:paraId="5266B7B3" w14:textId="77777777" w:rsidR="0057383D" w:rsidRPr="00AC2B2B"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AC2B2B" w:rsidDel="003C51E6">
        <w:rPr>
          <w:lang w:val="en-CA" w:eastAsia="ko-KR"/>
        </w:rPr>
        <w:t>Otherwise, when PredFlagLY[ xNbB</w:t>
      </w:r>
      <w:r w:rsidRPr="00AC2B2B" w:rsidDel="003C51E6">
        <w:rPr>
          <w:vertAlign w:val="subscript"/>
          <w:lang w:val="en-CA" w:eastAsia="ko-KR"/>
        </w:rPr>
        <w:t>k</w:t>
      </w:r>
      <w:r w:rsidRPr="00AC2B2B" w:rsidDel="003C51E6">
        <w:rPr>
          <w:lang w:val="en-CA" w:eastAsia="ko-KR"/>
        </w:rPr>
        <w:t> ][ yNbB</w:t>
      </w:r>
      <w:r w:rsidRPr="00AC2B2B" w:rsidDel="003C51E6">
        <w:rPr>
          <w:vertAlign w:val="subscript"/>
          <w:lang w:val="en-CA" w:eastAsia="ko-KR"/>
        </w:rPr>
        <w:t>k</w:t>
      </w:r>
      <w:r w:rsidRPr="00AC2B2B" w:rsidDel="003C51E6">
        <w:rPr>
          <w:lang w:val="en-CA" w:eastAsia="ko-KR"/>
        </w:rPr>
        <w:t> ] (with Y = !X) is equal to 1 and DiffPicOrderCnt( RefPicListY[ RefIdxLY[ xNbB</w:t>
      </w:r>
      <w:r w:rsidRPr="00AC2B2B" w:rsidDel="003C51E6">
        <w:rPr>
          <w:vertAlign w:val="subscript"/>
          <w:lang w:val="en-CA" w:eastAsia="ko-KR"/>
        </w:rPr>
        <w:t>k</w:t>
      </w:r>
      <w:r w:rsidRPr="00AC2B2B" w:rsidDel="003C51E6">
        <w:rPr>
          <w:lang w:val="en-CA" w:eastAsia="ko-KR"/>
        </w:rPr>
        <w:t> ][ yNbB</w:t>
      </w:r>
      <w:r w:rsidRPr="00AC2B2B" w:rsidDel="003C51E6">
        <w:rPr>
          <w:vertAlign w:val="subscript"/>
          <w:lang w:val="en-CA" w:eastAsia="ko-KR"/>
        </w:rPr>
        <w:t>k</w:t>
      </w:r>
      <w:r w:rsidRPr="00AC2B2B" w:rsidDel="003C51E6">
        <w:rPr>
          <w:lang w:val="en-CA" w:eastAsia="ko-KR"/>
        </w:rPr>
        <w:t> ] ], RefPicListX[ refIdxLX ] ) is equal to 0, availableFlagLXB is set equal to 1 and the following assignments are made:</w:t>
      </w:r>
    </w:p>
    <w:p w14:paraId="49A21CC7" w14:textId="47F1BDB0" w:rsidR="0057383D" w:rsidRPr="00AC2B2B" w:rsidDel="003C51E6" w:rsidRDefault="0057383D" w:rsidP="0057383D">
      <w:pPr>
        <w:pStyle w:val="Equation"/>
        <w:tabs>
          <w:tab w:val="clear" w:pos="4849"/>
        </w:tabs>
        <w:ind w:left="2015"/>
        <w:rPr>
          <w:lang w:val="en-CA" w:eastAsia="ko-KR"/>
        </w:rPr>
      </w:pPr>
      <w:r w:rsidRPr="00AC2B2B" w:rsidDel="003C51E6">
        <w:rPr>
          <w:lang w:val="en-CA" w:eastAsia="ko-KR"/>
        </w:rPr>
        <w:t>mvLXB = MvLY[ xNbB</w:t>
      </w:r>
      <w:r w:rsidRPr="00AC2B2B" w:rsidDel="003C51E6">
        <w:rPr>
          <w:vertAlign w:val="subscript"/>
          <w:lang w:val="en-CA" w:eastAsia="ko-KR"/>
        </w:rPr>
        <w:t>k</w:t>
      </w:r>
      <w:r w:rsidRPr="00AC2B2B" w:rsidDel="003C51E6">
        <w:rPr>
          <w:lang w:val="en-CA" w:eastAsia="ko-KR"/>
        </w:rPr>
        <w:t> ][ yNbB</w:t>
      </w:r>
      <w:r w:rsidRPr="00AC2B2B" w:rsidDel="003C51E6">
        <w:rPr>
          <w:vertAlign w:val="subscript"/>
          <w:lang w:val="en-CA" w:eastAsia="ko-KR"/>
        </w:rPr>
        <w:t>k</w:t>
      </w:r>
      <w:r w:rsidRPr="00AC2B2B" w:rsidDel="003C51E6">
        <w:rPr>
          <w:lang w:val="en-CA" w:eastAsia="ko-KR"/>
        </w:rPr>
        <w:t> ]</w:t>
      </w:r>
      <w:r w:rsidRPr="00AC2B2B" w:rsidDel="003C51E6">
        <w:rPr>
          <w:lang w:val="en-CA" w:eastAsia="ko-KR"/>
        </w:rPr>
        <w:tab/>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316</w:t>
      </w:r>
      <w:r w:rsidRPr="00AC2B2B" w:rsidDel="003C51E6">
        <w:rPr>
          <w:lang w:val="en-CA" w:eastAsia="ko-KR"/>
        </w:rPr>
        <w:fldChar w:fldCharType="end"/>
      </w:r>
      <w:r w:rsidRPr="00AC2B2B" w:rsidDel="003C51E6">
        <w:rPr>
          <w:lang w:val="en-CA" w:eastAsia="ko-KR"/>
        </w:rPr>
        <w:t>)</w:t>
      </w:r>
    </w:p>
    <w:p w14:paraId="6B36D475" w14:textId="0FCAC5B8" w:rsidR="0057383D" w:rsidRPr="00AC2B2B" w:rsidDel="003C51E6" w:rsidRDefault="0057383D" w:rsidP="0057383D">
      <w:pPr>
        <w:pStyle w:val="Equation"/>
        <w:tabs>
          <w:tab w:val="clear" w:pos="4849"/>
        </w:tabs>
        <w:ind w:left="2015"/>
        <w:rPr>
          <w:lang w:val="en-CA" w:eastAsia="ko-KR"/>
        </w:rPr>
      </w:pPr>
      <w:r w:rsidRPr="00AC2B2B" w:rsidDel="003C51E6">
        <w:rPr>
          <w:lang w:val="en-CA" w:eastAsia="ko-KR"/>
        </w:rPr>
        <w:t>refIdxB = RefIdxLY[ xNbB</w:t>
      </w:r>
      <w:r w:rsidRPr="00AC2B2B" w:rsidDel="003C51E6">
        <w:rPr>
          <w:vertAlign w:val="subscript"/>
          <w:lang w:val="en-CA" w:eastAsia="ko-KR"/>
        </w:rPr>
        <w:t>k</w:t>
      </w:r>
      <w:r w:rsidRPr="00AC2B2B" w:rsidDel="003C51E6">
        <w:rPr>
          <w:lang w:val="en-CA" w:eastAsia="ko-KR"/>
        </w:rPr>
        <w:t> ][ yNbB</w:t>
      </w:r>
      <w:r w:rsidRPr="00AC2B2B" w:rsidDel="003C51E6">
        <w:rPr>
          <w:vertAlign w:val="subscript"/>
          <w:lang w:val="en-CA" w:eastAsia="ko-KR"/>
        </w:rPr>
        <w:t>k</w:t>
      </w:r>
      <w:r w:rsidRPr="00AC2B2B" w:rsidDel="003C51E6">
        <w:rPr>
          <w:lang w:val="en-CA" w:eastAsia="ko-KR"/>
        </w:rPr>
        <w:t> ]</w:t>
      </w:r>
      <w:r w:rsidRPr="00AC2B2B" w:rsidDel="003C51E6">
        <w:rPr>
          <w:lang w:val="en-CA" w:eastAsia="ko-KR"/>
        </w:rPr>
        <w:tab/>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317</w:t>
      </w:r>
      <w:r w:rsidRPr="00AC2B2B" w:rsidDel="003C51E6">
        <w:rPr>
          <w:lang w:val="en-CA" w:eastAsia="ko-KR"/>
        </w:rPr>
        <w:fldChar w:fldCharType="end"/>
      </w:r>
      <w:r w:rsidRPr="00AC2B2B" w:rsidDel="003C51E6">
        <w:rPr>
          <w:lang w:val="en-CA" w:eastAsia="ko-KR"/>
        </w:rPr>
        <w:t>)</w:t>
      </w:r>
    </w:p>
    <w:p w14:paraId="3181885D" w14:textId="77777777" w:rsidR="0057383D" w:rsidRPr="00AC2B2B"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AC2B2B" w:rsidDel="003C51E6">
        <w:rPr>
          <w:lang w:val="en-CA"/>
        </w:rPr>
        <w:lastRenderedPageBreak/>
        <w:t xml:space="preserve">When isScaledFlagLX is equal to 0 and availableFlagLXB is equal to 1, </w:t>
      </w:r>
      <w:r w:rsidRPr="00AC2B2B" w:rsidDel="003C51E6">
        <w:rPr>
          <w:lang w:val="en-CA" w:eastAsia="ko-KR"/>
        </w:rPr>
        <w:t>availableFlagLXA is set equal to 1 and the following applies:</w:t>
      </w:r>
    </w:p>
    <w:p w14:paraId="51591500" w14:textId="0C905B95" w:rsidR="0057383D" w:rsidRPr="00AC2B2B" w:rsidDel="003C51E6" w:rsidRDefault="0057383D" w:rsidP="0057383D">
      <w:pPr>
        <w:pStyle w:val="Equation"/>
        <w:tabs>
          <w:tab w:val="clear" w:pos="4849"/>
        </w:tabs>
        <w:ind w:left="2015"/>
        <w:rPr>
          <w:lang w:val="en-CA" w:eastAsia="ko-KR"/>
        </w:rPr>
      </w:pPr>
      <w:r w:rsidRPr="00AC2B2B" w:rsidDel="003C51E6">
        <w:rPr>
          <w:lang w:val="en-CA" w:eastAsia="ko-KR"/>
        </w:rPr>
        <w:t>mvLXA = mvLXB</w:t>
      </w:r>
      <w:r w:rsidRPr="00AC2B2B" w:rsidDel="003C51E6">
        <w:rPr>
          <w:lang w:val="en-CA" w:eastAsia="ko-KR"/>
        </w:rPr>
        <w:tab/>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318</w:t>
      </w:r>
      <w:r w:rsidRPr="00AC2B2B" w:rsidDel="003C51E6">
        <w:rPr>
          <w:lang w:val="en-CA" w:eastAsia="ko-KR"/>
        </w:rPr>
        <w:fldChar w:fldCharType="end"/>
      </w:r>
      <w:r w:rsidRPr="00AC2B2B" w:rsidDel="003C51E6">
        <w:rPr>
          <w:lang w:val="en-CA" w:eastAsia="ko-KR"/>
        </w:rPr>
        <w:t>)</w:t>
      </w:r>
    </w:p>
    <w:p w14:paraId="61878A33" w14:textId="77777777" w:rsidR="0057383D" w:rsidRPr="00AC2B2B"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AC2B2B" w:rsidDel="003C51E6">
        <w:rPr>
          <w:lang w:val="en-CA" w:eastAsia="ko-KR"/>
        </w:rPr>
        <w:t>When isScaledFlagLX is equal to 0, availableFlagLXB is set equal to 0 and the following applies for ( xNbB</w:t>
      </w:r>
      <w:r w:rsidRPr="00AC2B2B" w:rsidDel="003C51E6">
        <w:rPr>
          <w:vertAlign w:val="subscript"/>
          <w:lang w:val="en-CA" w:eastAsia="ko-KR"/>
        </w:rPr>
        <w:t>k</w:t>
      </w:r>
      <w:r w:rsidRPr="00AC2B2B" w:rsidDel="003C51E6">
        <w:rPr>
          <w:lang w:val="en-CA" w:eastAsia="ko-KR"/>
        </w:rPr>
        <w:t>, yNbB</w:t>
      </w:r>
      <w:r w:rsidRPr="00AC2B2B" w:rsidDel="003C51E6">
        <w:rPr>
          <w:vertAlign w:val="subscript"/>
          <w:lang w:val="en-CA" w:eastAsia="ko-KR"/>
        </w:rPr>
        <w:t>k</w:t>
      </w:r>
      <w:r w:rsidRPr="00AC2B2B" w:rsidDel="003C51E6">
        <w:rPr>
          <w:lang w:val="en-CA" w:eastAsia="ko-KR"/>
        </w:rPr>
        <w:t> ) from ( xNbB</w:t>
      </w:r>
      <w:r w:rsidRPr="00AC2B2B" w:rsidDel="003C51E6">
        <w:rPr>
          <w:vertAlign w:val="subscript"/>
          <w:lang w:val="en-CA" w:eastAsia="ko-KR"/>
        </w:rPr>
        <w:t>0</w:t>
      </w:r>
      <w:r w:rsidRPr="00AC2B2B" w:rsidDel="003C51E6">
        <w:rPr>
          <w:lang w:val="en-CA" w:eastAsia="ko-KR"/>
        </w:rPr>
        <w:t>, yNbB</w:t>
      </w:r>
      <w:r w:rsidRPr="00AC2B2B" w:rsidDel="003C51E6">
        <w:rPr>
          <w:vertAlign w:val="subscript"/>
          <w:lang w:val="en-CA" w:eastAsia="ko-KR"/>
        </w:rPr>
        <w:t>0</w:t>
      </w:r>
      <w:r w:rsidRPr="00AC2B2B" w:rsidDel="003C51E6">
        <w:rPr>
          <w:lang w:val="en-CA" w:eastAsia="ko-KR"/>
        </w:rPr>
        <w:t> ) to ( xNbB</w:t>
      </w:r>
      <w:r w:rsidRPr="00AC2B2B" w:rsidDel="003C51E6">
        <w:rPr>
          <w:vertAlign w:val="subscript"/>
          <w:lang w:val="en-CA" w:eastAsia="ko-KR"/>
        </w:rPr>
        <w:t>2</w:t>
      </w:r>
      <w:r w:rsidRPr="00AC2B2B" w:rsidDel="003C51E6">
        <w:rPr>
          <w:lang w:val="en-CA" w:eastAsia="ko-KR"/>
        </w:rPr>
        <w:t>, yNbB</w:t>
      </w:r>
      <w:r w:rsidRPr="00AC2B2B" w:rsidDel="003C51E6">
        <w:rPr>
          <w:vertAlign w:val="subscript"/>
          <w:lang w:val="en-CA" w:eastAsia="ko-KR"/>
        </w:rPr>
        <w:t>2</w:t>
      </w:r>
      <w:r w:rsidRPr="00AC2B2B" w:rsidDel="003C51E6">
        <w:rPr>
          <w:lang w:val="en-CA" w:eastAsia="ko-KR"/>
        </w:rPr>
        <w:t> ) or until availableFlagLXB is equal to 1:</w:t>
      </w:r>
    </w:p>
    <w:p w14:paraId="27CDA144" w14:textId="77777777" w:rsidR="0057383D" w:rsidRPr="00AC2B2B"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AC2B2B">
        <w:rPr>
          <w:lang w:val="en-CA" w:eastAsia="ko-KR"/>
        </w:rPr>
        <w:t xml:space="preserve">The availability derivation process for a block as specified in clause 6.4.X [Ed. (BB): Neighbouring blocks availability checking process tbd] is invoked with </w:t>
      </w:r>
      <w:r w:rsidRPr="00AC2B2B">
        <w:rPr>
          <w:lang w:val="en-CA"/>
        </w:rPr>
        <w:t xml:space="preserve">the current luma location </w:t>
      </w:r>
      <w:r w:rsidRPr="00AC2B2B">
        <w:rPr>
          <w:lang w:val="en-CA" w:eastAsia="ko-KR"/>
        </w:rPr>
        <w:t xml:space="preserve">( xCurr, yCurr ) set equal to ( xCb, yCb ) and the neighbouring luma location </w:t>
      </w:r>
      <w:r w:rsidRPr="00AC2B2B" w:rsidDel="003C51E6">
        <w:rPr>
          <w:lang w:val="en-CA" w:eastAsia="ko-KR"/>
        </w:rPr>
        <w:t>( x</w:t>
      </w:r>
      <w:r w:rsidRPr="00AC2B2B" w:rsidDel="003C51E6">
        <w:rPr>
          <w:lang w:val="en-CA"/>
        </w:rPr>
        <w:t>Nb</w:t>
      </w:r>
      <w:r w:rsidRPr="00AC2B2B" w:rsidDel="003C51E6">
        <w:rPr>
          <w:lang w:val="en-CA" w:eastAsia="ko-KR"/>
        </w:rPr>
        <w:t>B</w:t>
      </w:r>
      <w:r w:rsidRPr="00AC2B2B">
        <w:rPr>
          <w:vertAlign w:val="subscript"/>
          <w:lang w:val="en-CA" w:eastAsia="ko-KR"/>
        </w:rPr>
        <w:t>k</w:t>
      </w:r>
      <w:r w:rsidRPr="00AC2B2B" w:rsidDel="003C51E6">
        <w:rPr>
          <w:lang w:val="en-CA" w:eastAsia="ko-KR"/>
        </w:rPr>
        <w:t>, y</w:t>
      </w:r>
      <w:r w:rsidRPr="00AC2B2B" w:rsidDel="003C51E6">
        <w:rPr>
          <w:lang w:val="en-CA"/>
        </w:rPr>
        <w:t>Nb</w:t>
      </w:r>
      <w:r w:rsidRPr="00AC2B2B" w:rsidDel="003C51E6">
        <w:rPr>
          <w:lang w:val="en-CA" w:eastAsia="ko-KR"/>
        </w:rPr>
        <w:t>B</w:t>
      </w:r>
      <w:r w:rsidRPr="00AC2B2B">
        <w:rPr>
          <w:vertAlign w:val="subscript"/>
          <w:lang w:val="en-CA" w:eastAsia="ko-KR"/>
        </w:rPr>
        <w:t>k</w:t>
      </w:r>
      <w:r w:rsidRPr="00AC2B2B" w:rsidDel="003C51E6">
        <w:rPr>
          <w:lang w:val="en-CA" w:eastAsia="ko-KR"/>
        </w:rPr>
        <w:t> )</w:t>
      </w:r>
      <w:r w:rsidRPr="00AC2B2B">
        <w:rPr>
          <w:lang w:val="en-CA" w:eastAsia="ko-KR"/>
        </w:rPr>
        <w:t xml:space="preserve"> as inputs, and the output is assigned to the </w:t>
      </w:r>
      <w:r w:rsidRPr="00AC2B2B" w:rsidDel="003C51E6">
        <w:rPr>
          <w:lang w:val="en-CA" w:eastAsia="ko-KR"/>
        </w:rPr>
        <w:t>block availability flag availableB</w:t>
      </w:r>
      <w:r w:rsidRPr="00AC2B2B">
        <w:rPr>
          <w:vertAlign w:val="subscript"/>
          <w:lang w:val="en-CA" w:eastAsia="ko-KR"/>
        </w:rPr>
        <w:t>k</w:t>
      </w:r>
      <w:r w:rsidRPr="00AC2B2B" w:rsidDel="003C51E6">
        <w:rPr>
          <w:lang w:val="en-CA" w:eastAsia="ko-KR"/>
        </w:rPr>
        <w:t>.</w:t>
      </w:r>
    </w:p>
    <w:p w14:paraId="16B08645" w14:textId="77777777" w:rsidR="0057383D" w:rsidRPr="00AC2B2B"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AC2B2B" w:rsidDel="003C51E6">
        <w:rPr>
          <w:lang w:val="en-CA" w:eastAsia="ko-KR"/>
        </w:rPr>
        <w:t>When availableB</w:t>
      </w:r>
      <w:r w:rsidRPr="00AC2B2B" w:rsidDel="003C51E6">
        <w:rPr>
          <w:vertAlign w:val="subscript"/>
          <w:lang w:val="en-CA" w:eastAsia="ko-KR"/>
        </w:rPr>
        <w:t>k</w:t>
      </w:r>
      <w:r w:rsidRPr="00AC2B2B" w:rsidDel="003C51E6">
        <w:rPr>
          <w:lang w:val="en-CA" w:eastAsia="ko-KR"/>
        </w:rPr>
        <w:t xml:space="preserve"> is equal to TRUE and availableFlagLXB is equal to 0, the following applies:</w:t>
      </w:r>
    </w:p>
    <w:p w14:paraId="0D1BD35F" w14:textId="77777777" w:rsidR="0057383D" w:rsidRPr="00AC2B2B"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AC2B2B" w:rsidDel="003C51E6">
        <w:rPr>
          <w:lang w:val="en-CA" w:eastAsia="ko-KR"/>
        </w:rPr>
        <w:t>If PredFlagLX[ xNbB</w:t>
      </w:r>
      <w:r w:rsidRPr="00AC2B2B" w:rsidDel="003C51E6">
        <w:rPr>
          <w:vertAlign w:val="subscript"/>
          <w:lang w:val="en-CA" w:eastAsia="ko-KR"/>
        </w:rPr>
        <w:t>k</w:t>
      </w:r>
      <w:r w:rsidRPr="00AC2B2B" w:rsidDel="003C51E6">
        <w:rPr>
          <w:lang w:val="en-CA" w:eastAsia="ko-KR"/>
        </w:rPr>
        <w:t> ][ yNbB</w:t>
      </w:r>
      <w:r w:rsidRPr="00AC2B2B" w:rsidDel="003C51E6">
        <w:rPr>
          <w:vertAlign w:val="subscript"/>
          <w:lang w:val="en-CA" w:eastAsia="ko-KR"/>
        </w:rPr>
        <w:t>k</w:t>
      </w:r>
      <w:r w:rsidRPr="00AC2B2B" w:rsidDel="003C51E6">
        <w:rPr>
          <w:lang w:val="en-CA" w:eastAsia="ko-KR"/>
        </w:rPr>
        <w:t> ] is equal to 1, availableFlagLXB is set equal to 1 and the following assignments are made:</w:t>
      </w:r>
    </w:p>
    <w:p w14:paraId="7F888FDE" w14:textId="613871C5" w:rsidR="0057383D" w:rsidRPr="00AC2B2B" w:rsidDel="003C51E6" w:rsidRDefault="0057383D" w:rsidP="0057383D">
      <w:pPr>
        <w:pStyle w:val="Equation"/>
        <w:tabs>
          <w:tab w:val="clear" w:pos="4849"/>
        </w:tabs>
        <w:ind w:left="2015"/>
        <w:rPr>
          <w:lang w:val="en-CA" w:eastAsia="ko-KR"/>
        </w:rPr>
      </w:pPr>
      <w:r w:rsidRPr="00AC2B2B" w:rsidDel="003C51E6">
        <w:rPr>
          <w:lang w:val="en-CA" w:eastAsia="ko-KR"/>
        </w:rPr>
        <w:t>mvLXB = MvLX[ xNbB</w:t>
      </w:r>
      <w:r w:rsidRPr="00AC2B2B" w:rsidDel="003C51E6">
        <w:rPr>
          <w:vertAlign w:val="subscript"/>
          <w:lang w:val="en-CA" w:eastAsia="ko-KR"/>
        </w:rPr>
        <w:t>k</w:t>
      </w:r>
      <w:r w:rsidRPr="00AC2B2B" w:rsidDel="003C51E6">
        <w:rPr>
          <w:lang w:val="en-CA" w:eastAsia="ko-KR"/>
        </w:rPr>
        <w:t> ][ yNbB</w:t>
      </w:r>
      <w:r w:rsidRPr="00AC2B2B" w:rsidDel="003C51E6">
        <w:rPr>
          <w:vertAlign w:val="subscript"/>
          <w:lang w:val="en-CA" w:eastAsia="ko-KR"/>
        </w:rPr>
        <w:t>k</w:t>
      </w:r>
      <w:r w:rsidRPr="00AC2B2B" w:rsidDel="003C51E6">
        <w:rPr>
          <w:lang w:val="en-CA" w:eastAsia="ko-KR"/>
        </w:rPr>
        <w:t> ]</w:t>
      </w:r>
      <w:r w:rsidRPr="00AC2B2B" w:rsidDel="003C51E6">
        <w:rPr>
          <w:lang w:val="en-CA" w:eastAsia="ko-KR"/>
        </w:rPr>
        <w:tab/>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319</w:t>
      </w:r>
      <w:r w:rsidRPr="00AC2B2B" w:rsidDel="003C51E6">
        <w:rPr>
          <w:lang w:val="en-CA" w:eastAsia="ko-KR"/>
        </w:rPr>
        <w:fldChar w:fldCharType="end"/>
      </w:r>
      <w:r w:rsidRPr="00AC2B2B" w:rsidDel="003C51E6">
        <w:rPr>
          <w:lang w:val="en-CA" w:eastAsia="ko-KR"/>
        </w:rPr>
        <w:t>)</w:t>
      </w:r>
    </w:p>
    <w:p w14:paraId="350425DE" w14:textId="1C51934F" w:rsidR="0057383D" w:rsidRPr="00AC2B2B" w:rsidDel="003C51E6" w:rsidRDefault="0057383D" w:rsidP="0057383D">
      <w:pPr>
        <w:pStyle w:val="Equation"/>
        <w:tabs>
          <w:tab w:val="clear" w:pos="4849"/>
        </w:tabs>
        <w:ind w:left="2015"/>
        <w:rPr>
          <w:lang w:val="en-CA" w:eastAsia="ko-KR"/>
        </w:rPr>
      </w:pPr>
      <w:r w:rsidRPr="00AC2B2B" w:rsidDel="003C51E6">
        <w:rPr>
          <w:lang w:val="en-CA" w:eastAsia="ko-KR"/>
        </w:rPr>
        <w:t>refIdxB = RefIdxLX[ xNbB</w:t>
      </w:r>
      <w:r w:rsidRPr="00AC2B2B" w:rsidDel="003C51E6">
        <w:rPr>
          <w:vertAlign w:val="subscript"/>
          <w:lang w:val="en-CA" w:eastAsia="ko-KR"/>
        </w:rPr>
        <w:t>k</w:t>
      </w:r>
      <w:r w:rsidRPr="00AC2B2B" w:rsidDel="003C51E6">
        <w:rPr>
          <w:lang w:val="en-CA" w:eastAsia="ko-KR"/>
        </w:rPr>
        <w:t> ][ yNbB</w:t>
      </w:r>
      <w:r w:rsidRPr="00AC2B2B" w:rsidDel="003C51E6">
        <w:rPr>
          <w:vertAlign w:val="subscript"/>
          <w:lang w:val="en-CA" w:eastAsia="ko-KR"/>
        </w:rPr>
        <w:t>k</w:t>
      </w:r>
      <w:r w:rsidRPr="00AC2B2B" w:rsidDel="003C51E6">
        <w:rPr>
          <w:lang w:val="en-CA" w:eastAsia="ko-KR"/>
        </w:rPr>
        <w:t> ]</w:t>
      </w:r>
      <w:r w:rsidRPr="00AC2B2B" w:rsidDel="003C51E6">
        <w:rPr>
          <w:lang w:val="en-CA" w:eastAsia="ko-KR"/>
        </w:rPr>
        <w:tab/>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320</w:t>
      </w:r>
      <w:r w:rsidRPr="00AC2B2B" w:rsidDel="003C51E6">
        <w:rPr>
          <w:lang w:val="en-CA" w:eastAsia="ko-KR"/>
        </w:rPr>
        <w:fldChar w:fldCharType="end"/>
      </w:r>
      <w:r w:rsidRPr="00AC2B2B" w:rsidDel="003C51E6">
        <w:rPr>
          <w:lang w:val="en-CA" w:eastAsia="ko-KR"/>
        </w:rPr>
        <w:t>)</w:t>
      </w:r>
    </w:p>
    <w:p w14:paraId="7B2D96FA" w14:textId="35CC1C72" w:rsidR="0057383D" w:rsidRPr="00AC2B2B" w:rsidDel="003C51E6" w:rsidRDefault="0057383D" w:rsidP="0057383D">
      <w:pPr>
        <w:pStyle w:val="Equation"/>
        <w:tabs>
          <w:tab w:val="clear" w:pos="4849"/>
        </w:tabs>
        <w:ind w:left="2015"/>
        <w:rPr>
          <w:lang w:val="en-CA" w:eastAsia="ko-KR"/>
        </w:rPr>
      </w:pPr>
      <w:r w:rsidRPr="00AC2B2B" w:rsidDel="003C51E6">
        <w:rPr>
          <w:lang w:val="en-CA" w:eastAsia="ko-KR"/>
        </w:rPr>
        <w:t>refPicListB = RefPicListX</w:t>
      </w:r>
      <w:r w:rsidRPr="00AC2B2B" w:rsidDel="003C51E6">
        <w:rPr>
          <w:lang w:val="en-CA" w:eastAsia="ko-KR"/>
        </w:rPr>
        <w:tab/>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321</w:t>
      </w:r>
      <w:r w:rsidRPr="00AC2B2B" w:rsidDel="003C51E6">
        <w:rPr>
          <w:lang w:val="en-CA" w:eastAsia="ko-KR"/>
        </w:rPr>
        <w:fldChar w:fldCharType="end"/>
      </w:r>
      <w:r w:rsidRPr="00AC2B2B" w:rsidDel="003C51E6">
        <w:rPr>
          <w:lang w:val="en-CA" w:eastAsia="ko-KR"/>
        </w:rPr>
        <w:t>)</w:t>
      </w:r>
    </w:p>
    <w:p w14:paraId="1F05F327" w14:textId="77777777" w:rsidR="0057383D" w:rsidRPr="00AC2B2B"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AC2B2B" w:rsidDel="003C51E6">
        <w:rPr>
          <w:lang w:val="en-CA" w:eastAsia="ko-KR"/>
        </w:rPr>
        <w:t>Otherwise, when PredFlagLY[ xNbB</w:t>
      </w:r>
      <w:r w:rsidRPr="00AC2B2B" w:rsidDel="003C51E6">
        <w:rPr>
          <w:vertAlign w:val="subscript"/>
          <w:lang w:val="en-CA" w:eastAsia="ko-KR"/>
        </w:rPr>
        <w:t>k</w:t>
      </w:r>
      <w:r w:rsidRPr="00AC2B2B" w:rsidDel="003C51E6">
        <w:rPr>
          <w:lang w:val="en-CA" w:eastAsia="ko-KR"/>
        </w:rPr>
        <w:t> ][ yNbB</w:t>
      </w:r>
      <w:r w:rsidRPr="00AC2B2B" w:rsidDel="003C51E6">
        <w:rPr>
          <w:vertAlign w:val="subscript"/>
          <w:lang w:val="en-CA" w:eastAsia="ko-KR"/>
        </w:rPr>
        <w:t>k</w:t>
      </w:r>
      <w:r w:rsidRPr="00AC2B2B" w:rsidDel="003C51E6">
        <w:rPr>
          <w:lang w:val="en-CA" w:eastAsia="ko-KR"/>
        </w:rPr>
        <w:t> ] (with Y = !X) is equal to 1, availableFlagLXB is set equal to 1 and the following assignments are made:</w:t>
      </w:r>
    </w:p>
    <w:p w14:paraId="424DDC3C" w14:textId="2206AF77" w:rsidR="0057383D" w:rsidRPr="00AC2B2B" w:rsidDel="003C51E6" w:rsidRDefault="0057383D" w:rsidP="0057383D">
      <w:pPr>
        <w:pStyle w:val="Equation"/>
        <w:tabs>
          <w:tab w:val="clear" w:pos="4849"/>
        </w:tabs>
        <w:ind w:left="2015"/>
        <w:rPr>
          <w:lang w:val="en-CA" w:eastAsia="ko-KR"/>
        </w:rPr>
      </w:pPr>
      <w:r w:rsidRPr="00AC2B2B" w:rsidDel="003C51E6">
        <w:rPr>
          <w:lang w:val="en-CA" w:eastAsia="ko-KR"/>
        </w:rPr>
        <w:t>mvLXB = MvLY[ xNbB</w:t>
      </w:r>
      <w:r w:rsidRPr="00AC2B2B" w:rsidDel="003C51E6">
        <w:rPr>
          <w:vertAlign w:val="subscript"/>
          <w:lang w:val="en-CA" w:eastAsia="ko-KR"/>
        </w:rPr>
        <w:t>k</w:t>
      </w:r>
      <w:r w:rsidRPr="00AC2B2B" w:rsidDel="003C51E6">
        <w:rPr>
          <w:lang w:val="en-CA" w:eastAsia="ko-KR"/>
        </w:rPr>
        <w:t> ][ yNbB</w:t>
      </w:r>
      <w:r w:rsidRPr="00AC2B2B" w:rsidDel="003C51E6">
        <w:rPr>
          <w:vertAlign w:val="subscript"/>
          <w:lang w:val="en-CA" w:eastAsia="ko-KR"/>
        </w:rPr>
        <w:t>k</w:t>
      </w:r>
      <w:r w:rsidRPr="00AC2B2B" w:rsidDel="003C51E6">
        <w:rPr>
          <w:lang w:val="en-CA" w:eastAsia="ko-KR"/>
        </w:rPr>
        <w:t> ]</w:t>
      </w:r>
      <w:r w:rsidRPr="00AC2B2B" w:rsidDel="003C51E6">
        <w:rPr>
          <w:lang w:val="en-CA" w:eastAsia="ko-KR"/>
        </w:rPr>
        <w:tab/>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322</w:t>
      </w:r>
      <w:r w:rsidRPr="00AC2B2B" w:rsidDel="003C51E6">
        <w:rPr>
          <w:lang w:val="en-CA" w:eastAsia="ko-KR"/>
        </w:rPr>
        <w:fldChar w:fldCharType="end"/>
      </w:r>
      <w:r w:rsidRPr="00AC2B2B" w:rsidDel="003C51E6">
        <w:rPr>
          <w:lang w:val="en-CA" w:eastAsia="ko-KR"/>
        </w:rPr>
        <w:t>)</w:t>
      </w:r>
    </w:p>
    <w:p w14:paraId="4006C50F" w14:textId="4F518FE8" w:rsidR="0057383D" w:rsidRPr="00AC2B2B" w:rsidDel="003C51E6" w:rsidRDefault="0057383D" w:rsidP="0057383D">
      <w:pPr>
        <w:pStyle w:val="Equation"/>
        <w:tabs>
          <w:tab w:val="clear" w:pos="4849"/>
        </w:tabs>
        <w:ind w:left="2015"/>
        <w:rPr>
          <w:lang w:val="en-CA" w:eastAsia="ko-KR"/>
        </w:rPr>
      </w:pPr>
      <w:r w:rsidRPr="00AC2B2B" w:rsidDel="003C51E6">
        <w:rPr>
          <w:lang w:val="en-CA" w:eastAsia="ko-KR"/>
        </w:rPr>
        <w:t>refIdxB = RefIdxLY[ xNbB</w:t>
      </w:r>
      <w:r w:rsidRPr="00AC2B2B" w:rsidDel="003C51E6">
        <w:rPr>
          <w:vertAlign w:val="subscript"/>
          <w:lang w:val="en-CA" w:eastAsia="ko-KR"/>
        </w:rPr>
        <w:t>k</w:t>
      </w:r>
      <w:r w:rsidRPr="00AC2B2B" w:rsidDel="003C51E6">
        <w:rPr>
          <w:lang w:val="en-CA" w:eastAsia="ko-KR"/>
        </w:rPr>
        <w:t> ][ yNbB</w:t>
      </w:r>
      <w:r w:rsidRPr="00AC2B2B" w:rsidDel="003C51E6">
        <w:rPr>
          <w:vertAlign w:val="subscript"/>
          <w:lang w:val="en-CA" w:eastAsia="ko-KR"/>
        </w:rPr>
        <w:t>k</w:t>
      </w:r>
      <w:r w:rsidRPr="00AC2B2B" w:rsidDel="003C51E6">
        <w:rPr>
          <w:lang w:val="en-CA" w:eastAsia="ko-KR"/>
        </w:rPr>
        <w:t> ]</w:t>
      </w:r>
      <w:r w:rsidRPr="00AC2B2B" w:rsidDel="003C51E6">
        <w:rPr>
          <w:lang w:val="en-CA" w:eastAsia="ko-KR"/>
        </w:rPr>
        <w:tab/>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323</w:t>
      </w:r>
      <w:r w:rsidRPr="00AC2B2B" w:rsidDel="003C51E6">
        <w:rPr>
          <w:lang w:val="en-CA" w:eastAsia="ko-KR"/>
        </w:rPr>
        <w:fldChar w:fldCharType="end"/>
      </w:r>
      <w:r w:rsidRPr="00AC2B2B" w:rsidDel="003C51E6">
        <w:rPr>
          <w:lang w:val="en-CA" w:eastAsia="ko-KR"/>
        </w:rPr>
        <w:t>)</w:t>
      </w:r>
    </w:p>
    <w:p w14:paraId="5EC2B36E" w14:textId="0B67D7A5" w:rsidR="0057383D" w:rsidRPr="00AC2B2B" w:rsidDel="003C51E6" w:rsidRDefault="0057383D" w:rsidP="0057383D">
      <w:pPr>
        <w:pStyle w:val="Equation"/>
        <w:tabs>
          <w:tab w:val="clear" w:pos="4849"/>
        </w:tabs>
        <w:ind w:left="2015"/>
        <w:rPr>
          <w:lang w:val="en-CA" w:eastAsia="ko-KR"/>
        </w:rPr>
      </w:pPr>
      <w:r w:rsidRPr="00AC2B2B" w:rsidDel="003C51E6">
        <w:rPr>
          <w:lang w:val="en-CA" w:eastAsia="ko-KR"/>
        </w:rPr>
        <w:t>refPicListB = RefPicListY</w:t>
      </w:r>
      <w:r w:rsidRPr="00AC2B2B" w:rsidDel="003C51E6">
        <w:rPr>
          <w:lang w:val="en-CA" w:eastAsia="ko-KR"/>
        </w:rPr>
        <w:tab/>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324</w:t>
      </w:r>
      <w:r w:rsidRPr="00AC2B2B" w:rsidDel="003C51E6">
        <w:rPr>
          <w:lang w:val="en-CA" w:eastAsia="ko-KR"/>
        </w:rPr>
        <w:fldChar w:fldCharType="end"/>
      </w:r>
      <w:r w:rsidRPr="00AC2B2B" w:rsidDel="003C51E6">
        <w:rPr>
          <w:lang w:val="en-CA" w:eastAsia="ko-KR"/>
        </w:rPr>
        <w:t>)</w:t>
      </w:r>
    </w:p>
    <w:p w14:paraId="6E6A5AC6" w14:textId="77777777" w:rsidR="0057383D" w:rsidRPr="00AC2B2B"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AC2B2B" w:rsidDel="003C51E6">
        <w:rPr>
          <w:lang w:val="en-CA" w:eastAsia="ko-KR"/>
        </w:rPr>
        <w:t>When availableFlagLXB is equal to 1, DiffPicOrderCnt( refPicListB[ refIdxB ], RefPicListX[ refIdxLX ] ) is not equal to 0, mvLXB is derived as follows</w:t>
      </w:r>
      <w:r w:rsidRPr="00AC2B2B">
        <w:rPr>
          <w:lang w:val="en-CA" w:eastAsia="ko-KR"/>
        </w:rPr>
        <w:t>:</w:t>
      </w:r>
    </w:p>
    <w:p w14:paraId="012959A4" w14:textId="549B9F2A" w:rsidR="0057383D" w:rsidRPr="00AC2B2B"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AC2B2B" w:rsidDel="003C51E6">
        <w:rPr>
          <w:lang w:val="en-CA" w:eastAsia="ko-KR"/>
        </w:rPr>
        <w:t>tx = ( 16384 + ( Abs( td )  &gt;&gt;  1 ) ) / td</w:t>
      </w:r>
      <w:r w:rsidRPr="00AC2B2B" w:rsidDel="003C51E6">
        <w:rPr>
          <w:lang w:val="en-CA" w:eastAsia="ko-KR"/>
        </w:rPr>
        <w:tab/>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325</w:t>
      </w:r>
      <w:r w:rsidRPr="00AC2B2B" w:rsidDel="003C51E6">
        <w:rPr>
          <w:lang w:val="en-CA" w:eastAsia="ko-KR"/>
        </w:rPr>
        <w:fldChar w:fldCharType="end"/>
      </w:r>
      <w:r w:rsidRPr="00AC2B2B" w:rsidDel="003C51E6">
        <w:rPr>
          <w:lang w:val="en-CA" w:eastAsia="ko-KR"/>
        </w:rPr>
        <w:t>)</w:t>
      </w:r>
    </w:p>
    <w:p w14:paraId="2A6097DC" w14:textId="2CE31663" w:rsidR="0057383D" w:rsidRPr="00AC2B2B"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AC2B2B" w:rsidDel="003C51E6">
        <w:rPr>
          <w:lang w:val="en-CA" w:eastAsia="ko-KR"/>
        </w:rPr>
        <w:t>distScaleFactor = Clip3( −4096, 4095, ( tb * tx + 32 )  &gt;&gt;  6 )</w:t>
      </w:r>
      <w:r w:rsidRPr="00AC2B2B" w:rsidDel="003C51E6">
        <w:rPr>
          <w:lang w:val="en-CA" w:eastAsia="ko-KR"/>
        </w:rPr>
        <w:tab/>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326</w:t>
      </w:r>
      <w:r w:rsidRPr="00AC2B2B" w:rsidDel="003C51E6">
        <w:rPr>
          <w:lang w:val="en-CA" w:eastAsia="ko-KR"/>
        </w:rPr>
        <w:fldChar w:fldCharType="end"/>
      </w:r>
      <w:r w:rsidRPr="00AC2B2B" w:rsidDel="003C51E6">
        <w:rPr>
          <w:lang w:val="en-CA" w:eastAsia="ko-KR"/>
        </w:rPr>
        <w:t>)</w:t>
      </w:r>
    </w:p>
    <w:p w14:paraId="56AE9E00" w14:textId="4CF1A2AF" w:rsidR="0057383D" w:rsidRPr="00AC2B2B"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AC2B2B" w:rsidDel="003C51E6">
        <w:rPr>
          <w:lang w:val="en-CA" w:eastAsia="ko-KR"/>
        </w:rPr>
        <w:t>mvLXB = Clip3(</w:t>
      </w:r>
      <w:r w:rsidRPr="00AC2B2B" w:rsidDel="003C51E6">
        <w:rPr>
          <w:rFonts w:eastAsia="ＭＳ 明朝"/>
          <w:lang w:val="en-CA" w:eastAsia="ja-JP"/>
        </w:rPr>
        <w:t> </w:t>
      </w:r>
      <w:r w:rsidRPr="00AC2B2B" w:rsidDel="003C51E6">
        <w:rPr>
          <w:lang w:val="en-CA" w:eastAsia="ko-KR"/>
        </w:rPr>
        <w:t>−32768, 32767, Sign( distScaleFactor * mvLXB ) *</w:t>
      </w:r>
      <w:r w:rsidRPr="00AC2B2B" w:rsidDel="003C51E6">
        <w:rPr>
          <w:lang w:val="en-CA" w:eastAsia="ko-KR"/>
        </w:rPr>
        <w:br/>
      </w:r>
      <w:r w:rsidRPr="00AC2B2B" w:rsidDel="003C51E6">
        <w:rPr>
          <w:lang w:val="en-CA" w:eastAsia="ko-KR"/>
        </w:rPr>
        <w:tab/>
      </w:r>
      <w:r w:rsidRPr="00AC2B2B" w:rsidDel="003C51E6">
        <w:rPr>
          <w:lang w:val="en-CA" w:eastAsia="ko-KR"/>
        </w:rPr>
        <w:tab/>
      </w:r>
      <w:r w:rsidRPr="00AC2B2B" w:rsidDel="003C51E6">
        <w:rPr>
          <w:lang w:val="en-CA" w:eastAsia="ko-KR"/>
        </w:rPr>
        <w:tab/>
      </w:r>
      <w:r w:rsidRPr="00AC2B2B" w:rsidDel="003C51E6">
        <w:rPr>
          <w:lang w:val="en-CA" w:eastAsia="ko-KR"/>
        </w:rPr>
        <w:tab/>
        <w:t>( ( Abs( distScaleFactor * mvLXB ) + 127 )  &gt;&gt;  8 ) )</w:t>
      </w:r>
      <w:r w:rsidRPr="00AC2B2B" w:rsidDel="003C51E6">
        <w:rPr>
          <w:lang w:val="en-CA" w:eastAsia="ko-KR"/>
        </w:rPr>
        <w:tab/>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327</w:t>
      </w:r>
      <w:r w:rsidRPr="00AC2B2B" w:rsidDel="003C51E6">
        <w:rPr>
          <w:lang w:val="en-CA" w:eastAsia="ko-KR"/>
        </w:rPr>
        <w:fldChar w:fldCharType="end"/>
      </w:r>
      <w:r w:rsidRPr="00AC2B2B" w:rsidDel="003C51E6">
        <w:rPr>
          <w:lang w:val="en-CA" w:eastAsia="ko-KR"/>
        </w:rPr>
        <w:t>)</w:t>
      </w:r>
    </w:p>
    <w:p w14:paraId="03F04B7F" w14:textId="77777777" w:rsidR="0057383D" w:rsidRPr="00AC2B2B" w:rsidDel="003C51E6" w:rsidRDefault="0057383D" w:rsidP="0057383D">
      <w:pPr>
        <w:tabs>
          <w:tab w:val="left" w:pos="9090"/>
        </w:tabs>
        <w:ind w:left="1191"/>
        <w:rPr>
          <w:lang w:val="en-CA"/>
        </w:rPr>
      </w:pPr>
      <w:r w:rsidRPr="00AC2B2B" w:rsidDel="003C51E6">
        <w:rPr>
          <w:lang w:val="en-CA"/>
        </w:rPr>
        <w:t>where td and tb are derived as follows:</w:t>
      </w:r>
    </w:p>
    <w:p w14:paraId="348CE8B5" w14:textId="5E073233" w:rsidR="0057383D" w:rsidRPr="00AC2B2B"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AC2B2B" w:rsidDel="003C51E6">
        <w:rPr>
          <w:lang w:val="en-CA" w:eastAsia="ko-KR"/>
        </w:rPr>
        <w:t>td = Clip3( −128, 127, DiffPicOrderCnt( currPic, refPicListB[ refIdxB ] ) )</w:t>
      </w:r>
      <w:r w:rsidRPr="00AC2B2B" w:rsidDel="003C51E6">
        <w:rPr>
          <w:lang w:val="en-CA" w:eastAsia="ko-KR"/>
        </w:rPr>
        <w:tab/>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328</w:t>
      </w:r>
      <w:r w:rsidRPr="00AC2B2B" w:rsidDel="003C51E6">
        <w:rPr>
          <w:lang w:val="en-CA" w:eastAsia="ko-KR"/>
        </w:rPr>
        <w:fldChar w:fldCharType="end"/>
      </w:r>
      <w:r w:rsidRPr="00AC2B2B" w:rsidDel="003C51E6">
        <w:rPr>
          <w:lang w:val="en-CA" w:eastAsia="ko-KR"/>
        </w:rPr>
        <w:t>)</w:t>
      </w:r>
    </w:p>
    <w:p w14:paraId="1CC8299E" w14:textId="39F9526F" w:rsidR="0057383D" w:rsidRPr="00AC2B2B"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AC2B2B" w:rsidDel="003C51E6">
        <w:rPr>
          <w:lang w:val="en-CA" w:eastAsia="ko-KR"/>
        </w:rPr>
        <w:t>tb = Clip3( −128, 127, DiffPicOrderCnt( currPic, RefPicListX[ refIdxLX ] ) )</w:t>
      </w:r>
      <w:r w:rsidRPr="00AC2B2B" w:rsidDel="003C51E6">
        <w:rPr>
          <w:lang w:val="en-CA" w:eastAsia="ko-KR"/>
        </w:rPr>
        <w:tab/>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329</w:t>
      </w:r>
      <w:r w:rsidRPr="00AC2B2B" w:rsidDel="003C51E6">
        <w:rPr>
          <w:lang w:val="en-CA" w:eastAsia="ko-KR"/>
        </w:rPr>
        <w:fldChar w:fldCharType="end"/>
      </w:r>
      <w:r w:rsidRPr="00AC2B2B" w:rsidDel="003C51E6">
        <w:rPr>
          <w:lang w:val="en-CA" w:eastAsia="ko-KR"/>
        </w:rPr>
        <w:t>)</w:t>
      </w:r>
    </w:p>
    <w:p w14:paraId="45F15F46" w14:textId="77777777" w:rsidR="0057383D" w:rsidRPr="00AC2B2B" w:rsidRDefault="0057383D" w:rsidP="0057383D">
      <w:pPr>
        <w:rPr>
          <w:rFonts w:eastAsia="Malgun Gothic"/>
          <w:lang w:val="en-CA" w:eastAsia="ko-KR"/>
        </w:rPr>
      </w:pPr>
    </w:p>
    <w:p w14:paraId="57E0E834" w14:textId="77777777" w:rsidR="0057383D" w:rsidRPr="00AC2B2B" w:rsidDel="003C51E6" w:rsidRDefault="0057383D" w:rsidP="0057383D">
      <w:pPr>
        <w:pStyle w:val="40"/>
        <w:rPr>
          <w:lang w:val="en-CA"/>
        </w:rPr>
      </w:pPr>
      <w:bookmarkStart w:id="1352" w:name="_Ref300570067"/>
      <w:r w:rsidRPr="00AC2B2B" w:rsidDel="003C51E6">
        <w:rPr>
          <w:lang w:val="en-CA"/>
        </w:rPr>
        <w:t>Derivation process for temporal luma motion vector prediction</w:t>
      </w:r>
      <w:bookmarkEnd w:id="1352"/>
    </w:p>
    <w:p w14:paraId="6A3902AE" w14:textId="77777777" w:rsidR="0057383D" w:rsidRPr="00AC2B2B" w:rsidDel="003C51E6" w:rsidRDefault="0057383D" w:rsidP="0057383D">
      <w:pPr>
        <w:keepNext/>
        <w:rPr>
          <w:lang w:val="en-CA" w:eastAsia="ko-KR"/>
        </w:rPr>
      </w:pPr>
      <w:r w:rsidRPr="00AC2B2B" w:rsidDel="003C51E6">
        <w:rPr>
          <w:lang w:val="en-CA" w:eastAsia="ko-KR"/>
        </w:rPr>
        <w:t>Inputs to this process are:</w:t>
      </w:r>
    </w:p>
    <w:p w14:paraId="2828CDB7" w14:textId="77777777" w:rsidR="0057383D" w:rsidRPr="00AC2B2B" w:rsidDel="003C51E6" w:rsidRDefault="0057383D" w:rsidP="0057383D">
      <w:pPr>
        <w:numPr>
          <w:ilvl w:val="0"/>
          <w:numId w:val="5"/>
        </w:numPr>
        <w:rPr>
          <w:lang w:val="en-CA"/>
        </w:rPr>
      </w:pPr>
      <w:r w:rsidRPr="00AC2B2B" w:rsidDel="003C51E6">
        <w:rPr>
          <w:lang w:val="en-CA"/>
        </w:rPr>
        <w:t>a luma location ( xCb, yCb ) of the top-left sample of the current luma coding block relative to the top-left luma sample of the current picture,</w:t>
      </w:r>
    </w:p>
    <w:p w14:paraId="4068ACAA" w14:textId="77777777" w:rsidR="0057383D" w:rsidRPr="00AC2B2B" w:rsidRDefault="0057383D" w:rsidP="0057383D">
      <w:pPr>
        <w:numPr>
          <w:ilvl w:val="0"/>
          <w:numId w:val="5"/>
        </w:numPr>
        <w:rPr>
          <w:lang w:val="en-CA"/>
        </w:rPr>
      </w:pPr>
      <w:r w:rsidRPr="00AC2B2B">
        <w:rPr>
          <w:lang w:val="en-CA"/>
        </w:rPr>
        <w:t>a variable cbWidth specifying the width of the current coding block in luma samples,</w:t>
      </w:r>
    </w:p>
    <w:p w14:paraId="0AB4BEAB" w14:textId="77777777" w:rsidR="0057383D" w:rsidRPr="00AC2B2B" w:rsidRDefault="0057383D" w:rsidP="0057383D">
      <w:pPr>
        <w:numPr>
          <w:ilvl w:val="0"/>
          <w:numId w:val="5"/>
        </w:numPr>
        <w:rPr>
          <w:lang w:val="en-CA"/>
        </w:rPr>
      </w:pPr>
      <w:r w:rsidRPr="00AC2B2B">
        <w:rPr>
          <w:lang w:val="en-CA"/>
        </w:rPr>
        <w:t>a variable cbHeight specifying the height of the current coding block in luma samples,</w:t>
      </w:r>
    </w:p>
    <w:p w14:paraId="53034F7B" w14:textId="77777777" w:rsidR="0057383D" w:rsidRPr="00AC2B2B" w:rsidDel="003C51E6" w:rsidRDefault="0057383D" w:rsidP="0057383D">
      <w:pPr>
        <w:numPr>
          <w:ilvl w:val="0"/>
          <w:numId w:val="5"/>
        </w:numPr>
        <w:tabs>
          <w:tab w:val="clear" w:pos="794"/>
        </w:tabs>
        <w:rPr>
          <w:lang w:val="en-CA" w:eastAsia="ko-KR"/>
        </w:rPr>
      </w:pPr>
      <w:r w:rsidRPr="00AC2B2B" w:rsidDel="003C51E6">
        <w:rPr>
          <w:lang w:val="en-CA" w:eastAsia="ko-KR"/>
        </w:rPr>
        <w:t>a reference index refIdxLX, with X being 0 or 1.</w:t>
      </w:r>
    </w:p>
    <w:p w14:paraId="410D05B7" w14:textId="77777777" w:rsidR="0057383D" w:rsidRPr="00AC2B2B" w:rsidDel="003C51E6" w:rsidRDefault="0057383D" w:rsidP="0057383D">
      <w:pPr>
        <w:rPr>
          <w:lang w:val="en-CA" w:eastAsia="ko-KR"/>
        </w:rPr>
      </w:pPr>
      <w:r w:rsidRPr="00AC2B2B" w:rsidDel="003C51E6">
        <w:rPr>
          <w:lang w:val="en-CA" w:eastAsia="ko-KR"/>
        </w:rPr>
        <w:t>Outputs of this process are:</w:t>
      </w:r>
    </w:p>
    <w:p w14:paraId="2BA103C4" w14:textId="77777777" w:rsidR="0057383D" w:rsidRPr="00AC2B2B" w:rsidDel="003C51E6" w:rsidRDefault="0057383D" w:rsidP="0057383D">
      <w:pPr>
        <w:numPr>
          <w:ilvl w:val="0"/>
          <w:numId w:val="5"/>
        </w:numPr>
        <w:tabs>
          <w:tab w:val="clear" w:pos="794"/>
        </w:tabs>
        <w:rPr>
          <w:lang w:val="en-CA" w:eastAsia="ko-KR"/>
        </w:rPr>
      </w:pPr>
      <w:r w:rsidRPr="00AC2B2B" w:rsidDel="003C51E6">
        <w:rPr>
          <w:lang w:val="en-CA" w:eastAsia="ko-KR"/>
        </w:rPr>
        <w:t>the motion vector prediction mvLXCol</w:t>
      </w:r>
      <w:r w:rsidR="00A83CC5" w:rsidRPr="00AC2B2B">
        <w:rPr>
          <w:lang w:val="en-CA" w:eastAsia="ko-KR"/>
        </w:rPr>
        <w:t xml:space="preserve"> in </w:t>
      </w:r>
      <w:r w:rsidR="0055255A" w:rsidRPr="00AC2B2B">
        <w:rPr>
          <w:lang w:val="en-CA" w:eastAsia="ko-KR"/>
        </w:rPr>
        <w:t>1/16</w:t>
      </w:r>
      <w:r w:rsidR="00A83CC5" w:rsidRPr="00AC2B2B">
        <w:rPr>
          <w:lang w:val="en-CA" w:eastAsia="ko-KR"/>
        </w:rPr>
        <w:t xml:space="preserve"> </w:t>
      </w:r>
      <w:r w:rsidR="00A83CC5" w:rsidRPr="00AC2B2B" w:rsidDel="003C51E6">
        <w:rPr>
          <w:lang w:val="en-CA" w:eastAsia="ko-KR"/>
        </w:rPr>
        <w:t>fractional-sample</w:t>
      </w:r>
      <w:r w:rsidR="00A83CC5" w:rsidRPr="00AC2B2B">
        <w:rPr>
          <w:lang w:val="en-CA" w:eastAsia="ko-KR"/>
        </w:rPr>
        <w:t xml:space="preserve"> accuracy</w:t>
      </w:r>
      <w:r w:rsidRPr="00AC2B2B" w:rsidDel="003C51E6">
        <w:rPr>
          <w:lang w:val="en-CA" w:eastAsia="ko-KR"/>
        </w:rPr>
        <w:t>,</w:t>
      </w:r>
    </w:p>
    <w:p w14:paraId="5B1A3837" w14:textId="77777777" w:rsidR="0057383D" w:rsidRPr="00AC2B2B" w:rsidDel="003C51E6" w:rsidRDefault="0057383D" w:rsidP="0057383D">
      <w:pPr>
        <w:numPr>
          <w:ilvl w:val="0"/>
          <w:numId w:val="5"/>
        </w:numPr>
        <w:tabs>
          <w:tab w:val="clear" w:pos="794"/>
        </w:tabs>
        <w:rPr>
          <w:lang w:val="en-CA" w:eastAsia="ko-KR"/>
        </w:rPr>
      </w:pPr>
      <w:r w:rsidRPr="00AC2B2B" w:rsidDel="003C51E6">
        <w:rPr>
          <w:lang w:val="en-CA" w:eastAsia="ko-KR"/>
        </w:rPr>
        <w:lastRenderedPageBreak/>
        <w:t>the availability flag availableFlagLXCol.</w:t>
      </w:r>
    </w:p>
    <w:p w14:paraId="17EB70CC" w14:textId="77777777" w:rsidR="0057383D" w:rsidRPr="00AC2B2B" w:rsidDel="003C51E6" w:rsidRDefault="0057383D" w:rsidP="0057383D">
      <w:pPr>
        <w:rPr>
          <w:rFonts w:eastAsia="ＭＳ 明朝"/>
          <w:lang w:val="en-CA" w:eastAsia="ja-JP"/>
        </w:rPr>
      </w:pPr>
      <w:r w:rsidRPr="00AC2B2B" w:rsidDel="003C51E6">
        <w:rPr>
          <w:lang w:val="en-CA" w:eastAsia="ko-KR"/>
        </w:rPr>
        <w:t>The variable curr</w:t>
      </w:r>
      <w:r w:rsidRPr="00AC2B2B">
        <w:rPr>
          <w:lang w:val="en-CA" w:eastAsia="ko-KR"/>
        </w:rPr>
        <w:t>C</w:t>
      </w:r>
      <w:r w:rsidRPr="00AC2B2B" w:rsidDel="003C51E6">
        <w:rPr>
          <w:lang w:val="en-CA" w:eastAsia="ko-KR"/>
        </w:rPr>
        <w:t xml:space="preserve">b specifies the current luma </w:t>
      </w:r>
      <w:r w:rsidRPr="00AC2B2B">
        <w:rPr>
          <w:lang w:val="en-CA" w:eastAsia="ko-KR"/>
        </w:rPr>
        <w:t>coding</w:t>
      </w:r>
      <w:r w:rsidRPr="00AC2B2B" w:rsidDel="003C51E6">
        <w:rPr>
          <w:lang w:val="en-CA" w:eastAsia="ko-KR"/>
        </w:rPr>
        <w:t xml:space="preserve"> block at luma location ( x</w:t>
      </w:r>
      <w:r w:rsidRPr="00AC2B2B">
        <w:rPr>
          <w:lang w:val="en-CA" w:eastAsia="ko-KR"/>
        </w:rPr>
        <w:t>C</w:t>
      </w:r>
      <w:r w:rsidRPr="00AC2B2B" w:rsidDel="003C51E6">
        <w:rPr>
          <w:lang w:val="en-CA" w:eastAsia="ko-KR"/>
        </w:rPr>
        <w:t>b, y</w:t>
      </w:r>
      <w:r w:rsidRPr="00AC2B2B">
        <w:rPr>
          <w:lang w:val="en-CA" w:eastAsia="ko-KR"/>
        </w:rPr>
        <w:t>C</w:t>
      </w:r>
      <w:r w:rsidRPr="00AC2B2B" w:rsidDel="003C51E6">
        <w:rPr>
          <w:lang w:val="en-CA" w:eastAsia="ko-KR"/>
        </w:rPr>
        <w:t>b ).</w:t>
      </w:r>
    </w:p>
    <w:p w14:paraId="3E52FB48" w14:textId="77777777" w:rsidR="0057383D" w:rsidRPr="00AC2B2B" w:rsidDel="003C51E6" w:rsidRDefault="0057383D" w:rsidP="0057383D">
      <w:pPr>
        <w:rPr>
          <w:rFonts w:eastAsia="ＭＳ 明朝"/>
          <w:lang w:val="en-CA" w:eastAsia="ja-JP"/>
        </w:rPr>
      </w:pPr>
      <w:r w:rsidRPr="00AC2B2B" w:rsidDel="003C51E6">
        <w:rPr>
          <w:rFonts w:eastAsia="ＭＳ 明朝"/>
          <w:lang w:val="en-CA" w:eastAsia="ja-JP"/>
        </w:rPr>
        <w:t>T</w:t>
      </w:r>
      <w:r w:rsidRPr="00AC2B2B" w:rsidDel="003C51E6">
        <w:rPr>
          <w:lang w:val="en-CA" w:eastAsia="ko-KR"/>
        </w:rPr>
        <w:t>he variables mvLXCol and availableFlagLXCol are derived as follows:</w:t>
      </w:r>
    </w:p>
    <w:p w14:paraId="107EC357" w14:textId="77777777" w:rsidR="0057383D" w:rsidRPr="00AC2B2B" w:rsidDel="003C51E6" w:rsidRDefault="0057383D" w:rsidP="0057383D">
      <w:pPr>
        <w:numPr>
          <w:ilvl w:val="0"/>
          <w:numId w:val="5"/>
        </w:numPr>
        <w:rPr>
          <w:lang w:val="en-CA" w:eastAsia="ko-KR"/>
        </w:rPr>
      </w:pPr>
      <w:r w:rsidRPr="00AC2B2B" w:rsidDel="003C51E6">
        <w:rPr>
          <w:rFonts w:eastAsia="ＭＳ 明朝"/>
          <w:lang w:val="en-CA" w:eastAsia="ja-JP"/>
        </w:rPr>
        <w:t xml:space="preserve">If </w:t>
      </w:r>
      <w:r w:rsidRPr="00AC2B2B" w:rsidDel="003C51E6">
        <w:rPr>
          <w:lang w:val="en-CA" w:eastAsia="ko-KR"/>
        </w:rPr>
        <w:t xml:space="preserve">slice_temporal_mvp_enabled_flag is equal to 0, both components of </w:t>
      </w:r>
      <w:r w:rsidRPr="00AC2B2B" w:rsidDel="003C51E6">
        <w:rPr>
          <w:lang w:val="en-CA"/>
        </w:rPr>
        <w:t>mvLX</w:t>
      </w:r>
      <w:r w:rsidRPr="00AC2B2B" w:rsidDel="003C51E6">
        <w:rPr>
          <w:lang w:val="en-CA" w:eastAsia="ko-KR"/>
        </w:rPr>
        <w:t>Col are set equal to 0 and availableFlagLXCol is set equal to 0.</w:t>
      </w:r>
    </w:p>
    <w:p w14:paraId="6A188D56" w14:textId="77777777" w:rsidR="0057383D" w:rsidRPr="00AC2B2B" w:rsidDel="003C51E6" w:rsidRDefault="0057383D" w:rsidP="0057383D">
      <w:pPr>
        <w:numPr>
          <w:ilvl w:val="0"/>
          <w:numId w:val="5"/>
        </w:numPr>
        <w:rPr>
          <w:lang w:val="en-CA" w:eastAsia="ko-KR"/>
        </w:rPr>
      </w:pPr>
      <w:r w:rsidRPr="00AC2B2B" w:rsidDel="003C51E6">
        <w:rPr>
          <w:rFonts w:eastAsia="ＭＳ 明朝"/>
          <w:lang w:val="en-CA" w:eastAsia="ja-JP"/>
        </w:rPr>
        <w:t>Otherwise</w:t>
      </w:r>
      <w:r w:rsidRPr="00AC2B2B">
        <w:rPr>
          <w:rFonts w:eastAsia="ＭＳ 明朝"/>
          <w:lang w:val="en-CA" w:eastAsia="ja-JP"/>
        </w:rPr>
        <w:t xml:space="preserve"> (slice_temporal_mvp_enabled_flag is equal to 1)</w:t>
      </w:r>
      <w:r w:rsidRPr="00AC2B2B" w:rsidDel="003C51E6">
        <w:rPr>
          <w:rFonts w:eastAsia="ＭＳ 明朝"/>
          <w:lang w:val="en-CA" w:eastAsia="ja-JP"/>
        </w:rPr>
        <w:t>, t</w:t>
      </w:r>
      <w:r w:rsidRPr="00AC2B2B" w:rsidDel="003C51E6">
        <w:rPr>
          <w:lang w:val="en-CA" w:eastAsia="ko-KR"/>
        </w:rPr>
        <w:t>he following ordered steps apply:</w:t>
      </w:r>
    </w:p>
    <w:p w14:paraId="4AF306F1" w14:textId="77777777" w:rsidR="0057383D" w:rsidRPr="00AC2B2B" w:rsidDel="003C51E6" w:rsidRDefault="0057383D" w:rsidP="0057383D">
      <w:pPr>
        <w:numPr>
          <w:ilvl w:val="0"/>
          <w:numId w:val="301"/>
        </w:numPr>
        <w:tabs>
          <w:tab w:val="clear" w:pos="794"/>
          <w:tab w:val="left" w:pos="810"/>
        </w:tabs>
        <w:rPr>
          <w:lang w:val="en-CA" w:eastAsia="ko-KR"/>
        </w:rPr>
      </w:pPr>
      <w:r w:rsidRPr="00AC2B2B" w:rsidDel="003C51E6">
        <w:rPr>
          <w:lang w:val="en-CA" w:eastAsia="ko-KR"/>
        </w:rPr>
        <w:t>The bottom right collocated motion vector is derived as follows:</w:t>
      </w:r>
    </w:p>
    <w:p w14:paraId="685E1833" w14:textId="4A1DE1AF" w:rsidR="0057383D" w:rsidRPr="00AC2B2B" w:rsidDel="003C51E6" w:rsidRDefault="0057383D" w:rsidP="0057383D">
      <w:pPr>
        <w:pStyle w:val="Equation"/>
        <w:tabs>
          <w:tab w:val="clear" w:pos="4849"/>
        </w:tabs>
        <w:ind w:left="1588"/>
        <w:rPr>
          <w:lang w:val="en-CA" w:eastAsia="ko-KR"/>
        </w:rPr>
      </w:pPr>
      <w:r w:rsidRPr="00AC2B2B" w:rsidDel="003C51E6">
        <w:rPr>
          <w:lang w:val="en-CA" w:eastAsia="ko-KR"/>
        </w:rPr>
        <w:t>xColBr = x</w:t>
      </w:r>
      <w:r w:rsidRPr="00AC2B2B">
        <w:rPr>
          <w:lang w:val="en-CA" w:eastAsia="ko-KR"/>
        </w:rPr>
        <w:t>C</w:t>
      </w:r>
      <w:r w:rsidRPr="00AC2B2B" w:rsidDel="003C51E6">
        <w:rPr>
          <w:lang w:val="en-CA" w:eastAsia="ko-KR"/>
        </w:rPr>
        <w:t>b + </w:t>
      </w:r>
      <w:r w:rsidRPr="00AC2B2B">
        <w:rPr>
          <w:lang w:val="en-CA" w:eastAsia="ko-KR"/>
        </w:rPr>
        <w:t>cbWidth</w:t>
      </w:r>
      <w:r w:rsidRPr="00AC2B2B" w:rsidDel="003C51E6">
        <w:rPr>
          <w:lang w:val="en-CA" w:eastAsia="ko-KR"/>
        </w:rPr>
        <w:tab/>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330</w:t>
      </w:r>
      <w:r w:rsidRPr="00AC2B2B" w:rsidDel="003C51E6">
        <w:rPr>
          <w:lang w:val="en-CA" w:eastAsia="ko-KR"/>
        </w:rPr>
        <w:fldChar w:fldCharType="end"/>
      </w:r>
      <w:r w:rsidRPr="00AC2B2B" w:rsidDel="003C51E6">
        <w:rPr>
          <w:lang w:val="en-CA" w:eastAsia="ko-KR"/>
        </w:rPr>
        <w:t>)</w:t>
      </w:r>
    </w:p>
    <w:p w14:paraId="7CD355C2" w14:textId="07487B0F" w:rsidR="0057383D" w:rsidRPr="00AC2B2B" w:rsidDel="003C51E6" w:rsidRDefault="0057383D" w:rsidP="0057383D">
      <w:pPr>
        <w:pStyle w:val="Equation"/>
        <w:tabs>
          <w:tab w:val="clear" w:pos="4849"/>
        </w:tabs>
        <w:ind w:left="1588"/>
        <w:rPr>
          <w:lang w:val="en-CA" w:eastAsia="ko-KR"/>
        </w:rPr>
      </w:pPr>
      <w:r w:rsidRPr="00AC2B2B">
        <w:rPr>
          <w:lang w:val="en-CA" w:eastAsia="ko-KR"/>
        </w:rPr>
        <w:t>yColBr = yCb + cbHeight</w:t>
      </w:r>
      <w:r w:rsidRPr="00AC2B2B" w:rsidDel="003C51E6">
        <w:rPr>
          <w:lang w:val="en-CA" w:eastAsia="ko-KR"/>
        </w:rPr>
        <w:tab/>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331</w:t>
      </w:r>
      <w:r w:rsidRPr="00AC2B2B" w:rsidDel="003C51E6">
        <w:rPr>
          <w:lang w:val="en-CA" w:eastAsia="ko-KR"/>
        </w:rPr>
        <w:fldChar w:fldCharType="end"/>
      </w:r>
      <w:r w:rsidRPr="00AC2B2B" w:rsidDel="003C51E6">
        <w:rPr>
          <w:lang w:val="en-CA" w:eastAsia="ko-KR"/>
        </w:rPr>
        <w:t>)</w:t>
      </w:r>
    </w:p>
    <w:p w14:paraId="528DEFA2" w14:textId="77777777" w:rsidR="0057383D" w:rsidRPr="00AC2B2B" w:rsidDel="003C51E6" w:rsidRDefault="0057383D" w:rsidP="0057383D">
      <w:pPr>
        <w:numPr>
          <w:ilvl w:val="0"/>
          <w:numId w:val="76"/>
        </w:numPr>
        <w:tabs>
          <w:tab w:val="clear" w:pos="805"/>
          <w:tab w:val="clear" w:pos="1191"/>
          <w:tab w:val="left" w:pos="1260"/>
        </w:tabs>
        <w:ind w:left="1260"/>
        <w:rPr>
          <w:lang w:val="en-CA" w:eastAsia="ko-KR"/>
        </w:rPr>
      </w:pPr>
      <w:r w:rsidRPr="00AC2B2B" w:rsidDel="003C51E6">
        <w:rPr>
          <w:lang w:val="en-CA" w:eastAsia="ko-KR"/>
        </w:rPr>
        <w:t>If y</w:t>
      </w:r>
      <w:r w:rsidRPr="00AC2B2B">
        <w:rPr>
          <w:lang w:val="en-CA" w:eastAsia="ko-KR"/>
        </w:rPr>
        <w:t>C</w:t>
      </w:r>
      <w:r w:rsidRPr="00AC2B2B" w:rsidDel="003C51E6">
        <w:rPr>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AC2B2B"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AC2B2B" w:rsidDel="003C51E6">
        <w:rPr>
          <w:lang w:val="en-CA" w:eastAsia="ko-KR"/>
        </w:rPr>
        <w:t>The variable col</w:t>
      </w:r>
      <w:r w:rsidRPr="00AC2B2B">
        <w:rPr>
          <w:lang w:val="en-CA" w:eastAsia="ko-KR"/>
        </w:rPr>
        <w:t>C</w:t>
      </w:r>
      <w:r w:rsidRPr="00AC2B2B" w:rsidDel="003C51E6">
        <w:rPr>
          <w:lang w:val="en-CA" w:eastAsia="ko-KR"/>
        </w:rPr>
        <w:t xml:space="preserve">b specifies the luma </w:t>
      </w:r>
      <w:r w:rsidRPr="00AC2B2B">
        <w:rPr>
          <w:lang w:val="en-CA" w:eastAsia="ko-KR"/>
        </w:rPr>
        <w:t>coding</w:t>
      </w:r>
      <w:r w:rsidRPr="00AC2B2B" w:rsidDel="003C51E6">
        <w:rPr>
          <w:lang w:val="en-CA" w:eastAsia="ko-KR"/>
        </w:rPr>
        <w:t xml:space="preserve"> block covering the modified location given by ( ( xColBr  &gt;&gt;  </w:t>
      </w:r>
      <w:r w:rsidR="0037115C" w:rsidRPr="00AC2B2B">
        <w:rPr>
          <w:lang w:val="en-CA" w:eastAsia="ko-KR"/>
        </w:rPr>
        <w:t>3</w:t>
      </w:r>
      <w:r w:rsidRPr="00AC2B2B" w:rsidDel="003C51E6">
        <w:rPr>
          <w:lang w:val="en-CA" w:eastAsia="ko-KR"/>
        </w:rPr>
        <w:t> )  &lt;&lt;  </w:t>
      </w:r>
      <w:r w:rsidR="0037115C" w:rsidRPr="00AC2B2B">
        <w:rPr>
          <w:lang w:val="en-CA" w:eastAsia="ko-KR"/>
        </w:rPr>
        <w:t>3</w:t>
      </w:r>
      <w:r w:rsidRPr="00AC2B2B" w:rsidDel="003C51E6">
        <w:rPr>
          <w:lang w:val="en-CA" w:eastAsia="ko-KR"/>
        </w:rPr>
        <w:t>, ( yColBr  &gt;&gt;  </w:t>
      </w:r>
      <w:r w:rsidR="0037115C" w:rsidRPr="00AC2B2B">
        <w:rPr>
          <w:lang w:val="en-CA" w:eastAsia="ko-KR"/>
        </w:rPr>
        <w:t>3</w:t>
      </w:r>
      <w:r w:rsidRPr="00AC2B2B" w:rsidDel="003C51E6">
        <w:rPr>
          <w:lang w:val="en-CA" w:eastAsia="ko-KR"/>
        </w:rPr>
        <w:t> )  &lt;&lt;  </w:t>
      </w:r>
      <w:r w:rsidR="0037115C" w:rsidRPr="00AC2B2B">
        <w:rPr>
          <w:lang w:val="en-CA" w:eastAsia="ko-KR"/>
        </w:rPr>
        <w:t>3</w:t>
      </w:r>
      <w:r w:rsidRPr="00AC2B2B" w:rsidDel="003C51E6">
        <w:rPr>
          <w:lang w:val="en-CA" w:eastAsia="ko-KR"/>
        </w:rPr>
        <w:t> ) inside the collocated picture specified by ColPic.</w:t>
      </w:r>
    </w:p>
    <w:p w14:paraId="662AE044" w14:textId="77777777" w:rsidR="0057383D" w:rsidRPr="00AC2B2B"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AC2B2B" w:rsidDel="003C51E6">
        <w:rPr>
          <w:lang w:val="en-CA" w:eastAsia="ko-KR"/>
        </w:rPr>
        <w:t>The luma location ( xCol</w:t>
      </w:r>
      <w:r w:rsidRPr="00AC2B2B">
        <w:rPr>
          <w:lang w:val="en-CA" w:eastAsia="ko-KR"/>
        </w:rPr>
        <w:t>C</w:t>
      </w:r>
      <w:r w:rsidRPr="00AC2B2B" w:rsidDel="003C51E6">
        <w:rPr>
          <w:lang w:val="en-CA" w:eastAsia="ko-KR"/>
        </w:rPr>
        <w:t>b, yCol</w:t>
      </w:r>
      <w:r w:rsidRPr="00AC2B2B">
        <w:rPr>
          <w:lang w:val="en-CA" w:eastAsia="ko-KR"/>
        </w:rPr>
        <w:t>C</w:t>
      </w:r>
      <w:r w:rsidRPr="00AC2B2B" w:rsidDel="003C51E6">
        <w:rPr>
          <w:lang w:val="en-CA" w:eastAsia="ko-KR"/>
        </w:rPr>
        <w:t xml:space="preserve">b ) is set equal to the top-left sample of the collocated luma </w:t>
      </w:r>
      <w:r w:rsidRPr="00AC2B2B">
        <w:rPr>
          <w:lang w:val="en-CA" w:eastAsia="ko-KR"/>
        </w:rPr>
        <w:t>coding</w:t>
      </w:r>
      <w:r w:rsidRPr="00AC2B2B" w:rsidDel="003C51E6">
        <w:rPr>
          <w:lang w:val="en-CA" w:eastAsia="ko-KR"/>
        </w:rPr>
        <w:t xml:space="preserve"> block specified by col</w:t>
      </w:r>
      <w:r w:rsidRPr="00AC2B2B">
        <w:rPr>
          <w:lang w:val="en-CA" w:eastAsia="ko-KR"/>
        </w:rPr>
        <w:t>C</w:t>
      </w:r>
      <w:r w:rsidRPr="00AC2B2B" w:rsidDel="003C51E6">
        <w:rPr>
          <w:lang w:val="en-CA" w:eastAsia="ko-KR"/>
        </w:rPr>
        <w:t>b relative to the top-left luma sample of the collocated picture specified by ColPic.</w:t>
      </w:r>
    </w:p>
    <w:p w14:paraId="15EA6CF1" w14:textId="3EB850DB" w:rsidR="0057383D" w:rsidRPr="00AC2B2B"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AC2B2B" w:rsidDel="003C51E6">
        <w:rPr>
          <w:lang w:val="en-CA" w:eastAsia="ko-KR"/>
        </w:rPr>
        <w:t>The derivation process for collocated motion vectors as specified in clause </w:t>
      </w:r>
      <w:r w:rsidRPr="00AC2B2B">
        <w:rPr>
          <w:lang w:val="en-CA" w:eastAsia="ko-KR"/>
        </w:rPr>
        <w:fldChar w:fldCharType="begin" w:fldLock="1"/>
      </w:r>
      <w:r w:rsidRPr="00AC2B2B">
        <w:rPr>
          <w:lang w:val="en-CA" w:eastAsia="ko-KR"/>
        </w:rPr>
        <w:instrText xml:space="preserve"> REF _Ref342330774 \r \h </w:instrText>
      </w:r>
      <w:r w:rsidRPr="00AC2B2B">
        <w:rPr>
          <w:lang w:val="en-CA" w:eastAsia="ko-KR"/>
        </w:rPr>
      </w:r>
      <w:r w:rsidR="00AC2B2B" w:rsidRPr="00AC2B2B">
        <w:rPr>
          <w:lang w:val="en-CA" w:eastAsia="ko-KR"/>
        </w:rPr>
        <w:instrText xml:space="preserve"> \* MERGEFORMAT </w:instrText>
      </w:r>
      <w:r w:rsidRPr="00AC2B2B">
        <w:rPr>
          <w:lang w:val="en-CA" w:eastAsia="ko-KR"/>
        </w:rPr>
        <w:fldChar w:fldCharType="separate"/>
      </w:r>
      <w:r w:rsidR="00E57AB9" w:rsidRPr="00AC2B2B">
        <w:rPr>
          <w:lang w:val="en-CA" w:eastAsia="ko-KR"/>
        </w:rPr>
        <w:t>8.3.2.12</w:t>
      </w:r>
      <w:r w:rsidRPr="00AC2B2B">
        <w:rPr>
          <w:lang w:val="en-CA" w:eastAsia="ko-KR"/>
        </w:rPr>
        <w:fldChar w:fldCharType="end"/>
      </w:r>
      <w:r w:rsidRPr="00AC2B2B" w:rsidDel="003C51E6">
        <w:rPr>
          <w:lang w:val="en-CA" w:eastAsia="ko-KR"/>
        </w:rPr>
        <w:t xml:space="preserve"> is invoked with curr</w:t>
      </w:r>
      <w:r w:rsidRPr="00AC2B2B">
        <w:rPr>
          <w:lang w:val="en-CA" w:eastAsia="ko-KR"/>
        </w:rPr>
        <w:t>C</w:t>
      </w:r>
      <w:r w:rsidRPr="00AC2B2B" w:rsidDel="003C51E6">
        <w:rPr>
          <w:lang w:val="en-CA" w:eastAsia="ko-KR"/>
        </w:rPr>
        <w:t>b, col</w:t>
      </w:r>
      <w:r w:rsidRPr="00AC2B2B">
        <w:rPr>
          <w:lang w:val="en-CA" w:eastAsia="ko-KR"/>
        </w:rPr>
        <w:t>C</w:t>
      </w:r>
      <w:r w:rsidRPr="00AC2B2B" w:rsidDel="003C51E6">
        <w:rPr>
          <w:lang w:val="en-CA" w:eastAsia="ko-KR"/>
        </w:rPr>
        <w:t>b, ( xCol</w:t>
      </w:r>
      <w:r w:rsidRPr="00AC2B2B">
        <w:rPr>
          <w:lang w:val="en-CA" w:eastAsia="ko-KR"/>
        </w:rPr>
        <w:t>C</w:t>
      </w:r>
      <w:r w:rsidRPr="00AC2B2B" w:rsidDel="003C51E6">
        <w:rPr>
          <w:lang w:val="en-CA" w:eastAsia="ko-KR"/>
        </w:rPr>
        <w:t>b, yCol</w:t>
      </w:r>
      <w:r w:rsidRPr="00AC2B2B">
        <w:rPr>
          <w:lang w:val="en-CA" w:eastAsia="ko-KR"/>
        </w:rPr>
        <w:t>C</w:t>
      </w:r>
      <w:r w:rsidRPr="00AC2B2B" w:rsidDel="003C51E6">
        <w:rPr>
          <w:lang w:val="en-CA" w:eastAsia="ko-KR"/>
        </w:rPr>
        <w:t>b )</w:t>
      </w:r>
      <w:r w:rsidR="007A28CF" w:rsidRPr="00AC2B2B">
        <w:rPr>
          <w:lang w:val="en-CA" w:eastAsia="ko-KR"/>
        </w:rPr>
        <w:t>,</w:t>
      </w:r>
      <w:r w:rsidRPr="00AC2B2B" w:rsidDel="003C51E6">
        <w:rPr>
          <w:lang w:val="en-CA" w:eastAsia="ko-KR"/>
        </w:rPr>
        <w:t xml:space="preserve"> refIdxLX</w:t>
      </w:r>
      <w:r w:rsidR="00B65BD4" w:rsidRPr="00AC2B2B">
        <w:rPr>
          <w:lang w:val="en-CA" w:eastAsia="ko-KR"/>
        </w:rPr>
        <w:t xml:space="preserve"> and </w:t>
      </w:r>
      <w:r w:rsidR="007A28CF" w:rsidRPr="00AC2B2B">
        <w:rPr>
          <w:lang w:val="en-CA"/>
        </w:rPr>
        <w:t>sbFlag set equal to 0</w:t>
      </w:r>
      <w:r w:rsidRPr="00AC2B2B" w:rsidDel="003C51E6">
        <w:rPr>
          <w:lang w:val="en-CA" w:eastAsia="ko-KR"/>
        </w:rPr>
        <w:t xml:space="preserve"> as inputs, and the output is assigned to mvLXCol and availableFlagLXCol.</w:t>
      </w:r>
    </w:p>
    <w:p w14:paraId="5D622407" w14:textId="77777777" w:rsidR="0057383D" w:rsidRPr="00AC2B2B" w:rsidDel="003C51E6" w:rsidRDefault="0057383D" w:rsidP="0057383D">
      <w:pPr>
        <w:numPr>
          <w:ilvl w:val="0"/>
          <w:numId w:val="76"/>
        </w:numPr>
        <w:tabs>
          <w:tab w:val="clear" w:pos="805"/>
          <w:tab w:val="clear" w:pos="1191"/>
          <w:tab w:val="left" w:pos="1260"/>
        </w:tabs>
        <w:ind w:left="1260"/>
        <w:rPr>
          <w:lang w:val="en-CA" w:eastAsia="ko-KR"/>
        </w:rPr>
      </w:pPr>
      <w:r w:rsidRPr="00AC2B2B" w:rsidDel="003C51E6">
        <w:rPr>
          <w:lang w:val="en-CA" w:eastAsia="ko-KR"/>
        </w:rPr>
        <w:t>Otherwise, both components of mvLXCol are set equal to 0 and availableFlagLXCol is set equal to 0.</w:t>
      </w:r>
    </w:p>
    <w:p w14:paraId="190D0F84" w14:textId="77777777" w:rsidR="0057383D" w:rsidRPr="00AC2B2B" w:rsidDel="003C51E6" w:rsidRDefault="0057383D" w:rsidP="0057383D">
      <w:pPr>
        <w:numPr>
          <w:ilvl w:val="0"/>
          <w:numId w:val="301"/>
        </w:numPr>
        <w:tabs>
          <w:tab w:val="clear" w:pos="794"/>
          <w:tab w:val="left" w:pos="810"/>
        </w:tabs>
        <w:rPr>
          <w:lang w:val="en-CA" w:eastAsia="ko-KR"/>
        </w:rPr>
      </w:pPr>
      <w:r w:rsidRPr="00AC2B2B" w:rsidDel="003C51E6">
        <w:rPr>
          <w:lang w:val="en-CA" w:eastAsia="ko-KR"/>
        </w:rPr>
        <w:t>When availableFlagLXCol is equal to 0, the central collocated motion vector is derived as follows:</w:t>
      </w:r>
    </w:p>
    <w:p w14:paraId="2518EECE" w14:textId="60B6BE0B" w:rsidR="0057383D" w:rsidRPr="00AC2B2B" w:rsidDel="003C51E6" w:rsidRDefault="0057383D" w:rsidP="0057383D">
      <w:pPr>
        <w:pStyle w:val="Equation"/>
        <w:tabs>
          <w:tab w:val="clear" w:pos="4849"/>
        </w:tabs>
        <w:ind w:left="1588"/>
        <w:rPr>
          <w:lang w:val="en-CA" w:eastAsia="ko-KR"/>
        </w:rPr>
      </w:pPr>
      <w:r w:rsidRPr="00AC2B2B" w:rsidDel="003C51E6">
        <w:rPr>
          <w:lang w:val="en-CA" w:eastAsia="ko-KR"/>
        </w:rPr>
        <w:t>xColCtr = x</w:t>
      </w:r>
      <w:r w:rsidRPr="00AC2B2B">
        <w:rPr>
          <w:lang w:val="en-CA" w:eastAsia="ko-KR"/>
        </w:rPr>
        <w:t>C</w:t>
      </w:r>
      <w:r w:rsidRPr="00AC2B2B" w:rsidDel="003C51E6">
        <w:rPr>
          <w:lang w:val="en-CA" w:eastAsia="ko-KR"/>
        </w:rPr>
        <w:t>b + ( </w:t>
      </w:r>
      <w:r w:rsidRPr="00AC2B2B">
        <w:rPr>
          <w:lang w:val="en-CA" w:eastAsia="ko-KR"/>
        </w:rPr>
        <w:t>cbWidth</w:t>
      </w:r>
      <w:r w:rsidRPr="00AC2B2B" w:rsidDel="003C51E6">
        <w:rPr>
          <w:lang w:val="en-CA" w:eastAsia="ko-KR"/>
        </w:rPr>
        <w:t>  &gt;&gt;  1 )</w:t>
      </w:r>
      <w:r w:rsidRPr="00AC2B2B" w:rsidDel="003C51E6">
        <w:rPr>
          <w:lang w:val="en-CA" w:eastAsia="ko-KR"/>
        </w:rPr>
        <w:tab/>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332</w:t>
      </w:r>
      <w:r w:rsidRPr="00AC2B2B" w:rsidDel="003C51E6">
        <w:rPr>
          <w:lang w:val="en-CA" w:eastAsia="ko-KR"/>
        </w:rPr>
        <w:fldChar w:fldCharType="end"/>
      </w:r>
      <w:r w:rsidRPr="00AC2B2B" w:rsidDel="003C51E6">
        <w:rPr>
          <w:lang w:val="en-CA" w:eastAsia="ko-KR"/>
        </w:rPr>
        <w:t>)</w:t>
      </w:r>
    </w:p>
    <w:p w14:paraId="488E22FC" w14:textId="647DB55B" w:rsidR="0057383D" w:rsidRPr="00AC2B2B" w:rsidDel="003C51E6" w:rsidRDefault="0057383D" w:rsidP="0057383D">
      <w:pPr>
        <w:pStyle w:val="Equation"/>
        <w:tabs>
          <w:tab w:val="clear" w:pos="4849"/>
        </w:tabs>
        <w:ind w:left="1588"/>
        <w:rPr>
          <w:lang w:val="en-CA" w:eastAsia="ko-KR"/>
        </w:rPr>
      </w:pPr>
      <w:r w:rsidRPr="00AC2B2B" w:rsidDel="003C51E6">
        <w:rPr>
          <w:lang w:val="en-CA" w:eastAsia="ko-KR"/>
        </w:rPr>
        <w:t>yColCtr = y</w:t>
      </w:r>
      <w:r w:rsidRPr="00AC2B2B">
        <w:rPr>
          <w:lang w:val="en-CA" w:eastAsia="ko-KR"/>
        </w:rPr>
        <w:t>C</w:t>
      </w:r>
      <w:r w:rsidRPr="00AC2B2B" w:rsidDel="003C51E6">
        <w:rPr>
          <w:lang w:val="en-CA" w:eastAsia="ko-KR"/>
        </w:rPr>
        <w:t>b + ( </w:t>
      </w:r>
      <w:r w:rsidRPr="00AC2B2B">
        <w:rPr>
          <w:lang w:val="en-CA" w:eastAsia="ko-KR"/>
        </w:rPr>
        <w:t>cbHeight</w:t>
      </w:r>
      <w:r w:rsidRPr="00AC2B2B" w:rsidDel="003C51E6">
        <w:rPr>
          <w:lang w:val="en-CA" w:eastAsia="ko-KR"/>
        </w:rPr>
        <w:t>  &gt;&gt;  1 )</w:t>
      </w:r>
      <w:r w:rsidRPr="00AC2B2B" w:rsidDel="003C51E6">
        <w:rPr>
          <w:lang w:val="en-CA" w:eastAsia="ko-KR"/>
        </w:rPr>
        <w:tab/>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333</w:t>
      </w:r>
      <w:r w:rsidRPr="00AC2B2B" w:rsidDel="003C51E6">
        <w:rPr>
          <w:lang w:val="en-CA" w:eastAsia="ko-KR"/>
        </w:rPr>
        <w:fldChar w:fldCharType="end"/>
      </w:r>
      <w:r w:rsidRPr="00AC2B2B" w:rsidDel="003C51E6">
        <w:rPr>
          <w:lang w:val="en-CA" w:eastAsia="ko-KR"/>
        </w:rPr>
        <w:t>)</w:t>
      </w:r>
    </w:p>
    <w:p w14:paraId="0FE108B3" w14:textId="77777777" w:rsidR="0057383D" w:rsidRPr="00AC2B2B" w:rsidDel="003C51E6" w:rsidRDefault="0057383D" w:rsidP="0057383D">
      <w:pPr>
        <w:numPr>
          <w:ilvl w:val="0"/>
          <w:numId w:val="76"/>
        </w:numPr>
        <w:tabs>
          <w:tab w:val="clear" w:pos="805"/>
          <w:tab w:val="clear" w:pos="1191"/>
          <w:tab w:val="left" w:pos="1260"/>
        </w:tabs>
        <w:ind w:left="1260"/>
        <w:rPr>
          <w:lang w:val="en-CA" w:eastAsia="ko-KR"/>
        </w:rPr>
      </w:pPr>
      <w:r w:rsidRPr="00AC2B2B" w:rsidDel="003C51E6">
        <w:rPr>
          <w:lang w:val="en-CA" w:eastAsia="ko-KR"/>
        </w:rPr>
        <w:t>The variable col</w:t>
      </w:r>
      <w:r w:rsidRPr="00AC2B2B">
        <w:rPr>
          <w:lang w:val="en-CA" w:eastAsia="ko-KR"/>
        </w:rPr>
        <w:t>C</w:t>
      </w:r>
      <w:r w:rsidRPr="00AC2B2B" w:rsidDel="003C51E6">
        <w:rPr>
          <w:lang w:val="en-CA" w:eastAsia="ko-KR"/>
        </w:rPr>
        <w:t xml:space="preserve">b specifies the luma </w:t>
      </w:r>
      <w:r w:rsidRPr="00AC2B2B">
        <w:rPr>
          <w:lang w:val="en-CA" w:eastAsia="ko-KR"/>
        </w:rPr>
        <w:t>coding</w:t>
      </w:r>
      <w:r w:rsidRPr="00AC2B2B" w:rsidDel="003C51E6">
        <w:rPr>
          <w:lang w:val="en-CA" w:eastAsia="ko-KR"/>
        </w:rPr>
        <w:t xml:space="preserve"> block covering the modified location given by ( ( xColCtr  &gt;&gt;  </w:t>
      </w:r>
      <w:r w:rsidR="0037115C" w:rsidRPr="00AC2B2B">
        <w:rPr>
          <w:lang w:val="en-CA" w:eastAsia="ko-KR"/>
        </w:rPr>
        <w:t>3</w:t>
      </w:r>
      <w:r w:rsidRPr="00AC2B2B" w:rsidDel="003C51E6">
        <w:rPr>
          <w:lang w:val="en-CA" w:eastAsia="ko-KR"/>
        </w:rPr>
        <w:t> )  &lt;&lt;  </w:t>
      </w:r>
      <w:r w:rsidR="0037115C" w:rsidRPr="00AC2B2B">
        <w:rPr>
          <w:lang w:val="en-CA" w:eastAsia="ko-KR"/>
        </w:rPr>
        <w:t>3</w:t>
      </w:r>
      <w:r w:rsidRPr="00AC2B2B" w:rsidDel="003C51E6">
        <w:rPr>
          <w:lang w:val="en-CA" w:eastAsia="ko-KR"/>
        </w:rPr>
        <w:t>, ( yColCtr  &gt;&gt;  </w:t>
      </w:r>
      <w:r w:rsidR="0037115C" w:rsidRPr="00AC2B2B">
        <w:rPr>
          <w:lang w:val="en-CA" w:eastAsia="ko-KR"/>
        </w:rPr>
        <w:t>3</w:t>
      </w:r>
      <w:r w:rsidRPr="00AC2B2B" w:rsidDel="003C51E6">
        <w:rPr>
          <w:lang w:val="en-CA" w:eastAsia="ko-KR"/>
        </w:rPr>
        <w:t> )  &lt;&lt;  </w:t>
      </w:r>
      <w:r w:rsidR="0037115C" w:rsidRPr="00AC2B2B">
        <w:rPr>
          <w:lang w:val="en-CA" w:eastAsia="ko-KR"/>
        </w:rPr>
        <w:t>3</w:t>
      </w:r>
      <w:r w:rsidRPr="00AC2B2B" w:rsidDel="003C51E6">
        <w:rPr>
          <w:lang w:val="en-CA" w:eastAsia="ko-KR"/>
        </w:rPr>
        <w:t> ) inside the collocated picture specified by ColPic.</w:t>
      </w:r>
    </w:p>
    <w:p w14:paraId="471764C3" w14:textId="77777777" w:rsidR="0057383D" w:rsidRPr="00AC2B2B" w:rsidDel="003C51E6" w:rsidRDefault="0057383D" w:rsidP="0057383D">
      <w:pPr>
        <w:numPr>
          <w:ilvl w:val="0"/>
          <w:numId w:val="76"/>
        </w:numPr>
        <w:tabs>
          <w:tab w:val="clear" w:pos="805"/>
          <w:tab w:val="clear" w:pos="1191"/>
          <w:tab w:val="left" w:pos="1260"/>
        </w:tabs>
        <w:ind w:left="1260"/>
        <w:rPr>
          <w:lang w:val="en-CA" w:eastAsia="ko-KR"/>
        </w:rPr>
      </w:pPr>
      <w:r w:rsidRPr="00AC2B2B" w:rsidDel="003C51E6">
        <w:rPr>
          <w:lang w:val="en-CA" w:eastAsia="ko-KR"/>
        </w:rPr>
        <w:t>The luma location ( xCol</w:t>
      </w:r>
      <w:r w:rsidRPr="00AC2B2B">
        <w:rPr>
          <w:lang w:val="en-CA" w:eastAsia="ko-KR"/>
        </w:rPr>
        <w:t>C</w:t>
      </w:r>
      <w:r w:rsidRPr="00AC2B2B" w:rsidDel="003C51E6">
        <w:rPr>
          <w:lang w:val="en-CA" w:eastAsia="ko-KR"/>
        </w:rPr>
        <w:t>b, yCol</w:t>
      </w:r>
      <w:r w:rsidRPr="00AC2B2B">
        <w:rPr>
          <w:lang w:val="en-CA" w:eastAsia="ko-KR"/>
        </w:rPr>
        <w:t>C</w:t>
      </w:r>
      <w:r w:rsidRPr="00AC2B2B" w:rsidDel="003C51E6">
        <w:rPr>
          <w:lang w:val="en-CA" w:eastAsia="ko-KR"/>
        </w:rPr>
        <w:t xml:space="preserve">b ) is set equal to the top-left sample of the collocated luma </w:t>
      </w:r>
      <w:r w:rsidRPr="00AC2B2B">
        <w:rPr>
          <w:lang w:val="en-CA" w:eastAsia="ko-KR"/>
        </w:rPr>
        <w:t>coding</w:t>
      </w:r>
      <w:r w:rsidRPr="00AC2B2B" w:rsidDel="003C51E6">
        <w:rPr>
          <w:lang w:val="en-CA" w:eastAsia="ko-KR"/>
        </w:rPr>
        <w:t xml:space="preserve"> block specified by col</w:t>
      </w:r>
      <w:r w:rsidRPr="00AC2B2B">
        <w:rPr>
          <w:lang w:val="en-CA" w:eastAsia="ko-KR"/>
        </w:rPr>
        <w:t>C</w:t>
      </w:r>
      <w:r w:rsidRPr="00AC2B2B" w:rsidDel="003C51E6">
        <w:rPr>
          <w:lang w:val="en-CA" w:eastAsia="ko-KR"/>
        </w:rPr>
        <w:t>b relative to the top-left luma sample of the collocated picture specified by ColPic.</w:t>
      </w:r>
    </w:p>
    <w:p w14:paraId="67816D58" w14:textId="4002C18B" w:rsidR="0057383D" w:rsidRPr="00AC2B2B" w:rsidRDefault="0057383D" w:rsidP="0057383D">
      <w:pPr>
        <w:numPr>
          <w:ilvl w:val="0"/>
          <w:numId w:val="76"/>
        </w:numPr>
        <w:tabs>
          <w:tab w:val="clear" w:pos="805"/>
          <w:tab w:val="clear" w:pos="1191"/>
          <w:tab w:val="left" w:pos="1260"/>
        </w:tabs>
        <w:ind w:left="1260"/>
        <w:rPr>
          <w:lang w:val="en-CA" w:eastAsia="ko-KR"/>
        </w:rPr>
      </w:pPr>
      <w:r w:rsidRPr="00AC2B2B" w:rsidDel="003C51E6">
        <w:rPr>
          <w:lang w:val="en-CA" w:eastAsia="ko-KR"/>
        </w:rPr>
        <w:t>The derivation process for collocated motion</w:t>
      </w:r>
      <w:r w:rsidRPr="00AC2B2B">
        <w:rPr>
          <w:lang w:val="en-CA" w:eastAsia="ko-KR"/>
        </w:rPr>
        <w:t xml:space="preserve"> vectors as specified in clause</w:t>
      </w:r>
      <w:r w:rsidRPr="00AC2B2B" w:rsidDel="003C51E6">
        <w:rPr>
          <w:lang w:val="en-CA" w:eastAsia="ko-KR"/>
        </w:rPr>
        <w:t> </w:t>
      </w:r>
      <w:r w:rsidRPr="00AC2B2B">
        <w:rPr>
          <w:lang w:val="en-CA" w:eastAsia="ko-KR"/>
        </w:rPr>
        <w:fldChar w:fldCharType="begin" w:fldLock="1"/>
      </w:r>
      <w:r w:rsidRPr="00AC2B2B">
        <w:rPr>
          <w:lang w:val="en-CA" w:eastAsia="ko-KR"/>
        </w:rPr>
        <w:instrText xml:space="preserve"> REF _Ref342330774 \r \h </w:instrText>
      </w:r>
      <w:r w:rsidRPr="00AC2B2B">
        <w:rPr>
          <w:lang w:val="en-CA" w:eastAsia="ko-KR"/>
        </w:rPr>
      </w:r>
      <w:r w:rsidR="00AC2B2B" w:rsidRPr="00AC2B2B">
        <w:rPr>
          <w:lang w:val="en-CA" w:eastAsia="ko-KR"/>
        </w:rPr>
        <w:instrText xml:space="preserve"> \* MERGEFORMAT </w:instrText>
      </w:r>
      <w:r w:rsidRPr="00AC2B2B">
        <w:rPr>
          <w:lang w:val="en-CA" w:eastAsia="ko-KR"/>
        </w:rPr>
        <w:fldChar w:fldCharType="separate"/>
      </w:r>
      <w:r w:rsidR="00E57AB9" w:rsidRPr="00AC2B2B">
        <w:rPr>
          <w:lang w:val="en-CA" w:eastAsia="ko-KR"/>
        </w:rPr>
        <w:t>8.3.2.12</w:t>
      </w:r>
      <w:r w:rsidRPr="00AC2B2B">
        <w:rPr>
          <w:lang w:val="en-CA" w:eastAsia="ko-KR"/>
        </w:rPr>
        <w:fldChar w:fldCharType="end"/>
      </w:r>
      <w:r w:rsidRPr="00AC2B2B" w:rsidDel="003C51E6">
        <w:rPr>
          <w:lang w:val="en-CA" w:eastAsia="ko-KR"/>
        </w:rPr>
        <w:t xml:space="preserve"> is invoked with curr</w:t>
      </w:r>
      <w:r w:rsidRPr="00AC2B2B">
        <w:rPr>
          <w:lang w:val="en-CA" w:eastAsia="ko-KR"/>
        </w:rPr>
        <w:t>C</w:t>
      </w:r>
      <w:r w:rsidRPr="00AC2B2B" w:rsidDel="003C51E6">
        <w:rPr>
          <w:lang w:val="en-CA" w:eastAsia="ko-KR"/>
        </w:rPr>
        <w:t>b, col</w:t>
      </w:r>
      <w:r w:rsidRPr="00AC2B2B">
        <w:rPr>
          <w:lang w:val="en-CA" w:eastAsia="ko-KR"/>
        </w:rPr>
        <w:t>C</w:t>
      </w:r>
      <w:r w:rsidRPr="00AC2B2B" w:rsidDel="003C51E6">
        <w:rPr>
          <w:lang w:val="en-CA" w:eastAsia="ko-KR"/>
        </w:rPr>
        <w:t>b, ( xCol</w:t>
      </w:r>
      <w:r w:rsidRPr="00AC2B2B">
        <w:rPr>
          <w:lang w:val="en-CA" w:eastAsia="ko-KR"/>
        </w:rPr>
        <w:t>C</w:t>
      </w:r>
      <w:r w:rsidRPr="00AC2B2B" w:rsidDel="003C51E6">
        <w:rPr>
          <w:lang w:val="en-CA" w:eastAsia="ko-KR"/>
        </w:rPr>
        <w:t>b, yCol</w:t>
      </w:r>
      <w:r w:rsidRPr="00AC2B2B">
        <w:rPr>
          <w:lang w:val="en-CA" w:eastAsia="ko-KR"/>
        </w:rPr>
        <w:t>C</w:t>
      </w:r>
      <w:r w:rsidRPr="00AC2B2B" w:rsidDel="003C51E6">
        <w:rPr>
          <w:lang w:val="en-CA" w:eastAsia="ko-KR"/>
        </w:rPr>
        <w:t>b )</w:t>
      </w:r>
      <w:r w:rsidR="007A28CF" w:rsidRPr="00AC2B2B">
        <w:rPr>
          <w:lang w:val="en-CA" w:eastAsia="ko-KR"/>
        </w:rPr>
        <w:t>,</w:t>
      </w:r>
      <w:r w:rsidRPr="00AC2B2B" w:rsidDel="003C51E6">
        <w:rPr>
          <w:lang w:val="en-CA" w:eastAsia="ko-KR"/>
        </w:rPr>
        <w:t xml:space="preserve"> refIdxLX</w:t>
      </w:r>
      <w:r w:rsidR="007A28CF" w:rsidRPr="00AC2B2B">
        <w:rPr>
          <w:lang w:val="en-CA" w:eastAsia="ko-KR"/>
        </w:rPr>
        <w:t xml:space="preserve"> and </w:t>
      </w:r>
      <w:r w:rsidR="007A28CF" w:rsidRPr="00AC2B2B">
        <w:rPr>
          <w:lang w:val="en-CA"/>
        </w:rPr>
        <w:t>sbFlag set equal to 0</w:t>
      </w:r>
      <w:r w:rsidRPr="00AC2B2B" w:rsidDel="003C51E6">
        <w:rPr>
          <w:lang w:val="en-CA" w:eastAsia="ko-KR"/>
        </w:rPr>
        <w:t xml:space="preserve"> as inputs, and the output is assigned to mvLXCol and availableFlagLXCol.</w:t>
      </w:r>
    </w:p>
    <w:p w14:paraId="6B4CC75F" w14:textId="77777777" w:rsidR="005D0AEC" w:rsidRPr="00AC2B2B" w:rsidDel="003C51E6" w:rsidRDefault="005D0AEC" w:rsidP="0057383D">
      <w:pPr>
        <w:rPr>
          <w:lang w:val="en-CA" w:eastAsia="ko-KR"/>
        </w:rPr>
      </w:pPr>
    </w:p>
    <w:p w14:paraId="7B8971C2" w14:textId="77777777" w:rsidR="0057383D" w:rsidRPr="00AC2B2B" w:rsidDel="003C51E6" w:rsidRDefault="0057383D" w:rsidP="0057383D">
      <w:pPr>
        <w:pStyle w:val="40"/>
        <w:rPr>
          <w:lang w:val="en-CA"/>
        </w:rPr>
      </w:pPr>
      <w:bookmarkStart w:id="1353" w:name="_Ref342330774"/>
      <w:r w:rsidRPr="00AC2B2B" w:rsidDel="003C51E6">
        <w:rPr>
          <w:lang w:val="en-CA"/>
        </w:rPr>
        <w:t>Derivation process for collocated motion vectors</w:t>
      </w:r>
      <w:bookmarkEnd w:id="1353"/>
    </w:p>
    <w:p w14:paraId="62DE0F31" w14:textId="77777777" w:rsidR="0057383D" w:rsidRPr="00AC2B2B" w:rsidDel="003C51E6" w:rsidRDefault="0057383D" w:rsidP="0057383D">
      <w:pPr>
        <w:rPr>
          <w:lang w:val="en-CA" w:eastAsia="ko-KR"/>
        </w:rPr>
      </w:pPr>
      <w:r w:rsidRPr="00AC2B2B" w:rsidDel="003C51E6">
        <w:rPr>
          <w:lang w:val="en-CA" w:eastAsia="ko-KR"/>
        </w:rPr>
        <w:t>Inputs to this process are:</w:t>
      </w:r>
    </w:p>
    <w:p w14:paraId="7BF9C468" w14:textId="77777777" w:rsidR="0057383D" w:rsidRPr="00AC2B2B" w:rsidDel="003C51E6" w:rsidRDefault="002D0F07" w:rsidP="0057383D">
      <w:pPr>
        <w:numPr>
          <w:ilvl w:val="0"/>
          <w:numId w:val="5"/>
        </w:numPr>
        <w:rPr>
          <w:lang w:val="en-CA" w:eastAsia="ko-KR"/>
        </w:rPr>
      </w:pPr>
      <w:r w:rsidRPr="00AC2B2B">
        <w:rPr>
          <w:lang w:val="en-CA" w:eastAsia="ko-KR"/>
        </w:rPr>
        <w:t>a variable currC</w:t>
      </w:r>
      <w:r w:rsidR="0057383D" w:rsidRPr="00AC2B2B" w:rsidDel="003C51E6">
        <w:rPr>
          <w:lang w:val="en-CA" w:eastAsia="ko-KR"/>
        </w:rPr>
        <w:t xml:space="preserve">b specifying the current </w:t>
      </w:r>
      <w:r w:rsidRPr="00AC2B2B">
        <w:rPr>
          <w:lang w:val="en-CA" w:eastAsia="ko-KR"/>
        </w:rPr>
        <w:t>coding</w:t>
      </w:r>
      <w:r w:rsidR="0057383D" w:rsidRPr="00AC2B2B" w:rsidDel="003C51E6">
        <w:rPr>
          <w:lang w:val="en-CA" w:eastAsia="ko-KR"/>
        </w:rPr>
        <w:t xml:space="preserve"> block,</w:t>
      </w:r>
    </w:p>
    <w:p w14:paraId="37F0C26B" w14:textId="77777777" w:rsidR="0057383D" w:rsidRPr="00AC2B2B" w:rsidDel="003C51E6" w:rsidRDefault="002D0F07" w:rsidP="0057383D">
      <w:pPr>
        <w:numPr>
          <w:ilvl w:val="0"/>
          <w:numId w:val="5"/>
        </w:numPr>
        <w:rPr>
          <w:lang w:val="en-CA" w:eastAsia="ko-KR"/>
        </w:rPr>
      </w:pPr>
      <w:r w:rsidRPr="00AC2B2B">
        <w:rPr>
          <w:lang w:val="en-CA" w:eastAsia="ko-KR"/>
        </w:rPr>
        <w:t>a variable colC</w:t>
      </w:r>
      <w:r w:rsidR="0057383D" w:rsidRPr="00AC2B2B" w:rsidDel="003C51E6">
        <w:rPr>
          <w:lang w:val="en-CA" w:eastAsia="ko-KR"/>
        </w:rPr>
        <w:t xml:space="preserve">b specifying the collocated </w:t>
      </w:r>
      <w:r w:rsidRPr="00AC2B2B">
        <w:rPr>
          <w:lang w:val="en-CA" w:eastAsia="ko-KR"/>
        </w:rPr>
        <w:t>coding</w:t>
      </w:r>
      <w:r w:rsidR="0057383D" w:rsidRPr="00AC2B2B" w:rsidDel="003C51E6">
        <w:rPr>
          <w:lang w:val="en-CA" w:eastAsia="ko-KR"/>
        </w:rPr>
        <w:t xml:space="preserve"> block inside the collocated picture specified by ColPic,</w:t>
      </w:r>
    </w:p>
    <w:p w14:paraId="2A5F476F" w14:textId="77777777" w:rsidR="0057383D" w:rsidRPr="00AC2B2B" w:rsidDel="003C51E6" w:rsidRDefault="0057383D" w:rsidP="0057383D">
      <w:pPr>
        <w:numPr>
          <w:ilvl w:val="0"/>
          <w:numId w:val="5"/>
        </w:numPr>
        <w:rPr>
          <w:lang w:val="en-CA" w:eastAsia="ko-KR"/>
        </w:rPr>
      </w:pPr>
      <w:r w:rsidRPr="00AC2B2B" w:rsidDel="003C51E6">
        <w:rPr>
          <w:lang w:val="en-CA" w:eastAsia="ko-KR"/>
        </w:rPr>
        <w:t>a luma location ( xCol</w:t>
      </w:r>
      <w:r w:rsidR="005253E3" w:rsidRPr="00AC2B2B">
        <w:rPr>
          <w:lang w:val="en-CA" w:eastAsia="ko-KR"/>
        </w:rPr>
        <w:t>C</w:t>
      </w:r>
      <w:r w:rsidRPr="00AC2B2B" w:rsidDel="003C51E6">
        <w:rPr>
          <w:lang w:val="en-CA" w:eastAsia="ko-KR"/>
        </w:rPr>
        <w:t>b, yCol</w:t>
      </w:r>
      <w:r w:rsidR="005253E3" w:rsidRPr="00AC2B2B">
        <w:rPr>
          <w:lang w:val="en-CA" w:eastAsia="ko-KR"/>
        </w:rPr>
        <w:t>C</w:t>
      </w:r>
      <w:r w:rsidRPr="00AC2B2B" w:rsidDel="003C51E6">
        <w:rPr>
          <w:lang w:val="en-CA" w:eastAsia="ko-KR"/>
        </w:rPr>
        <w:t xml:space="preserve">b ) specifying the top-left sample of the collocated luma </w:t>
      </w:r>
      <w:r w:rsidR="005253E3" w:rsidRPr="00AC2B2B">
        <w:rPr>
          <w:lang w:val="en-CA" w:eastAsia="ko-KR"/>
        </w:rPr>
        <w:t>coding</w:t>
      </w:r>
      <w:r w:rsidR="00AC4547" w:rsidRPr="00AC2B2B">
        <w:rPr>
          <w:lang w:val="en-CA" w:eastAsia="ko-KR"/>
        </w:rPr>
        <w:t xml:space="preserve"> block specified by colC</w:t>
      </w:r>
      <w:r w:rsidRPr="00AC2B2B" w:rsidDel="003C51E6">
        <w:rPr>
          <w:lang w:val="en-CA" w:eastAsia="ko-KR"/>
        </w:rPr>
        <w:t>b relative to the top-left luma sample of the collocated picture specified by ColPic,</w:t>
      </w:r>
    </w:p>
    <w:p w14:paraId="24442885" w14:textId="77777777" w:rsidR="001373E2" w:rsidRPr="00AC2B2B" w:rsidRDefault="0057383D" w:rsidP="0057383D">
      <w:pPr>
        <w:numPr>
          <w:ilvl w:val="0"/>
          <w:numId w:val="5"/>
        </w:numPr>
        <w:tabs>
          <w:tab w:val="clear" w:pos="794"/>
        </w:tabs>
        <w:rPr>
          <w:lang w:val="en-CA" w:eastAsia="ko-KR"/>
        </w:rPr>
      </w:pPr>
      <w:r w:rsidRPr="00AC2B2B" w:rsidDel="003C51E6">
        <w:rPr>
          <w:lang w:val="en-CA" w:eastAsia="ko-KR"/>
        </w:rPr>
        <w:t>a reference index refIdxLX, with X being 0 or 1</w:t>
      </w:r>
      <w:r w:rsidR="001373E2" w:rsidRPr="00AC2B2B">
        <w:rPr>
          <w:lang w:val="en-CA" w:eastAsia="ko-KR"/>
        </w:rPr>
        <w:t>,</w:t>
      </w:r>
    </w:p>
    <w:p w14:paraId="65D33CD2" w14:textId="77777777" w:rsidR="0057383D" w:rsidRPr="00AC2B2B" w:rsidDel="003C51E6" w:rsidRDefault="001373E2" w:rsidP="0057383D">
      <w:pPr>
        <w:numPr>
          <w:ilvl w:val="0"/>
          <w:numId w:val="5"/>
        </w:numPr>
        <w:tabs>
          <w:tab w:val="clear" w:pos="794"/>
        </w:tabs>
        <w:rPr>
          <w:lang w:val="en-CA" w:eastAsia="ko-KR"/>
        </w:rPr>
      </w:pPr>
      <w:r w:rsidRPr="00AC2B2B">
        <w:rPr>
          <w:lang w:val="en-CA" w:eastAsia="ko-KR"/>
        </w:rPr>
        <w:t>a flag indicating a subblock temporal merging candidate sbFlag.</w:t>
      </w:r>
    </w:p>
    <w:p w14:paraId="73D14191" w14:textId="77777777" w:rsidR="0057383D" w:rsidRPr="00AC2B2B" w:rsidDel="003C51E6" w:rsidRDefault="0057383D" w:rsidP="0057383D">
      <w:pPr>
        <w:rPr>
          <w:lang w:val="en-CA" w:eastAsia="ko-KR"/>
        </w:rPr>
      </w:pPr>
      <w:r w:rsidRPr="00AC2B2B" w:rsidDel="003C51E6">
        <w:rPr>
          <w:lang w:val="en-CA" w:eastAsia="ko-KR"/>
        </w:rPr>
        <w:t>Outputs of this process are:</w:t>
      </w:r>
    </w:p>
    <w:p w14:paraId="3DCD4C7D" w14:textId="77777777" w:rsidR="0057383D" w:rsidRPr="00AC2B2B" w:rsidDel="003C51E6" w:rsidRDefault="0057383D" w:rsidP="0057383D">
      <w:pPr>
        <w:numPr>
          <w:ilvl w:val="0"/>
          <w:numId w:val="5"/>
        </w:numPr>
        <w:tabs>
          <w:tab w:val="clear" w:pos="794"/>
        </w:tabs>
        <w:rPr>
          <w:lang w:val="en-CA" w:eastAsia="ko-KR"/>
        </w:rPr>
      </w:pPr>
      <w:r w:rsidRPr="00AC2B2B" w:rsidDel="003C51E6">
        <w:rPr>
          <w:lang w:val="en-CA" w:eastAsia="ko-KR"/>
        </w:rPr>
        <w:t>the motion vector prediction mvLXCol</w:t>
      </w:r>
      <w:r w:rsidR="00970D16" w:rsidRPr="00AC2B2B">
        <w:rPr>
          <w:lang w:val="en-CA" w:eastAsia="ko-KR"/>
        </w:rPr>
        <w:t xml:space="preserve"> in </w:t>
      </w:r>
      <w:r w:rsidR="0055255A" w:rsidRPr="00AC2B2B">
        <w:rPr>
          <w:lang w:val="en-CA" w:eastAsia="ko-KR"/>
        </w:rPr>
        <w:t>1/16</w:t>
      </w:r>
      <w:r w:rsidR="00970D16" w:rsidRPr="00AC2B2B">
        <w:rPr>
          <w:lang w:val="en-CA" w:eastAsia="ko-KR"/>
        </w:rPr>
        <w:t xml:space="preserve"> </w:t>
      </w:r>
      <w:r w:rsidR="00970D16" w:rsidRPr="00AC2B2B" w:rsidDel="003C51E6">
        <w:rPr>
          <w:lang w:val="en-CA" w:eastAsia="ko-KR"/>
        </w:rPr>
        <w:t>fractional-sample</w:t>
      </w:r>
      <w:r w:rsidR="00970D16" w:rsidRPr="00AC2B2B">
        <w:rPr>
          <w:lang w:val="en-CA" w:eastAsia="ko-KR"/>
        </w:rPr>
        <w:t xml:space="preserve"> accuracy</w:t>
      </w:r>
      <w:r w:rsidRPr="00AC2B2B" w:rsidDel="003C51E6">
        <w:rPr>
          <w:lang w:val="en-CA" w:eastAsia="ko-KR"/>
        </w:rPr>
        <w:t>,</w:t>
      </w:r>
    </w:p>
    <w:p w14:paraId="07FC3825" w14:textId="77777777" w:rsidR="0057383D" w:rsidRPr="00AC2B2B" w:rsidDel="003C51E6" w:rsidRDefault="0057383D" w:rsidP="0057383D">
      <w:pPr>
        <w:numPr>
          <w:ilvl w:val="0"/>
          <w:numId w:val="5"/>
        </w:numPr>
        <w:tabs>
          <w:tab w:val="clear" w:pos="794"/>
        </w:tabs>
        <w:rPr>
          <w:lang w:val="en-CA" w:eastAsia="ko-KR"/>
        </w:rPr>
      </w:pPr>
      <w:r w:rsidRPr="00AC2B2B" w:rsidDel="003C51E6">
        <w:rPr>
          <w:lang w:val="en-CA" w:eastAsia="ko-KR"/>
        </w:rPr>
        <w:t>the availability flag availableFlagLXCol.</w:t>
      </w:r>
    </w:p>
    <w:p w14:paraId="7202AA05" w14:textId="77777777" w:rsidR="0057383D" w:rsidRPr="00AC2B2B" w:rsidDel="003C51E6" w:rsidRDefault="0057383D" w:rsidP="0057383D">
      <w:pPr>
        <w:rPr>
          <w:lang w:val="en-CA" w:eastAsia="ko-KR"/>
        </w:rPr>
      </w:pPr>
      <w:r w:rsidRPr="00AC2B2B" w:rsidDel="003C51E6">
        <w:rPr>
          <w:lang w:val="en-CA" w:eastAsia="ko-KR"/>
        </w:rPr>
        <w:t>The variable currPic specifies the current picture.</w:t>
      </w:r>
    </w:p>
    <w:p w14:paraId="6B418610" w14:textId="77777777" w:rsidR="0057383D" w:rsidRPr="00AC2B2B" w:rsidRDefault="0057383D" w:rsidP="0057383D">
      <w:pPr>
        <w:tabs>
          <w:tab w:val="clear" w:pos="794"/>
        </w:tabs>
        <w:rPr>
          <w:lang w:val="en-CA" w:eastAsia="ko-KR"/>
        </w:rPr>
      </w:pPr>
      <w:r w:rsidRPr="00AC2B2B" w:rsidDel="003C51E6">
        <w:rPr>
          <w:lang w:val="en-CA" w:eastAsia="ko-KR"/>
        </w:rPr>
        <w:lastRenderedPageBreak/>
        <w:t>The arrays p</w:t>
      </w:r>
      <w:r w:rsidRPr="00AC2B2B" w:rsidDel="003C51E6">
        <w:rPr>
          <w:lang w:val="en-CA"/>
        </w:rPr>
        <w:t xml:space="preserve">redFlagL0Col[ x ][ y ], mvL0Col[ x ][ y ] and refIdxL0Col[ x ][ y ] are set equal to PredFlagL0[ x ][ y ], MvL0[ x ][ y ] and RefIdxL0[ x ][ y ], </w:t>
      </w:r>
      <w:r w:rsidRPr="00AC2B2B" w:rsidDel="003C51E6">
        <w:rPr>
          <w:lang w:val="en-CA" w:eastAsia="ko-KR"/>
        </w:rPr>
        <w:t xml:space="preserve">respectively, of </w:t>
      </w:r>
      <w:r w:rsidRPr="00AC2B2B" w:rsidDel="003C51E6">
        <w:rPr>
          <w:lang w:val="en-CA"/>
        </w:rPr>
        <w:t>the collocated picture specified by ColPic, and t</w:t>
      </w:r>
      <w:r w:rsidRPr="00AC2B2B" w:rsidDel="003C51E6">
        <w:rPr>
          <w:lang w:val="en-CA" w:eastAsia="ko-KR"/>
        </w:rPr>
        <w:t>he arrays p</w:t>
      </w:r>
      <w:r w:rsidRPr="00AC2B2B" w:rsidDel="003C51E6">
        <w:rPr>
          <w:lang w:val="en-CA"/>
        </w:rPr>
        <w:t xml:space="preserve">redFlagL1Col[ x ][ y ], mvL1Col[ x ][ y ] and refIdxL1Col[ x ][ y ] are set equal to PredFlagL1[ x ][ y ], MvL1[ x ][ y ] and RefIdxL1[ x ][ y ], </w:t>
      </w:r>
      <w:r w:rsidRPr="00AC2B2B" w:rsidDel="003C51E6">
        <w:rPr>
          <w:lang w:val="en-CA" w:eastAsia="ko-KR"/>
        </w:rPr>
        <w:t xml:space="preserve">respectively, of </w:t>
      </w:r>
      <w:r w:rsidRPr="00AC2B2B" w:rsidDel="003C51E6">
        <w:rPr>
          <w:lang w:val="en-CA"/>
        </w:rPr>
        <w:t>the collocated picture specified by ColPic</w:t>
      </w:r>
      <w:r w:rsidRPr="00AC2B2B" w:rsidDel="003C51E6">
        <w:rPr>
          <w:lang w:val="en-CA" w:eastAsia="ko-KR"/>
        </w:rPr>
        <w:t>.</w:t>
      </w:r>
    </w:p>
    <w:p w14:paraId="4BC10494" w14:textId="77777777" w:rsidR="00266CD6" w:rsidRPr="00AC2B2B" w:rsidDel="003C51E6" w:rsidRDefault="00266CD6" w:rsidP="00266CD6">
      <w:pPr>
        <w:tabs>
          <w:tab w:val="clear" w:pos="794"/>
        </w:tabs>
        <w:rPr>
          <w:lang w:val="en-CA" w:eastAsia="ko-KR"/>
        </w:rPr>
      </w:pPr>
      <w:r w:rsidRPr="00AC2B2B">
        <w:rPr>
          <w:lang w:val="en-CA" w:eastAsia="ko-KR"/>
        </w:rPr>
        <w:t xml:space="preserve">[Ed. (BB): Define ColPic </w:t>
      </w:r>
      <w:r w:rsidRPr="00AC2B2B" w:rsidDel="003C51E6">
        <w:rPr>
          <w:lang w:val="en-CA" w:eastAsia="ko-KR"/>
        </w:rPr>
        <w:t>NoBackwardPredFlag</w:t>
      </w:r>
      <w:r w:rsidRPr="00AC2B2B">
        <w:rPr>
          <w:lang w:val="en-CA" w:eastAsia="ko-KR"/>
        </w:rPr>
        <w:t>.]</w:t>
      </w:r>
    </w:p>
    <w:p w14:paraId="46D989D7" w14:textId="77777777" w:rsidR="0057383D" w:rsidRPr="00AC2B2B" w:rsidDel="003C51E6" w:rsidRDefault="0057383D" w:rsidP="0057383D">
      <w:pPr>
        <w:tabs>
          <w:tab w:val="clear" w:pos="794"/>
        </w:tabs>
        <w:rPr>
          <w:lang w:val="en-CA" w:eastAsia="ko-KR"/>
        </w:rPr>
      </w:pPr>
      <w:r w:rsidRPr="00AC2B2B" w:rsidDel="003C51E6">
        <w:rPr>
          <w:lang w:val="en-CA" w:eastAsia="ko-KR"/>
        </w:rPr>
        <w:t>The variables mvLXCol and availableFlagLXCol are derived as follows:</w:t>
      </w:r>
    </w:p>
    <w:p w14:paraId="2289E269" w14:textId="77777777" w:rsidR="0057383D" w:rsidRPr="00AC2B2B" w:rsidDel="003C51E6" w:rsidRDefault="0057383D" w:rsidP="0057383D">
      <w:pPr>
        <w:numPr>
          <w:ilvl w:val="0"/>
          <w:numId w:val="76"/>
        </w:numPr>
        <w:tabs>
          <w:tab w:val="clear" w:pos="805"/>
          <w:tab w:val="clear" w:pos="1191"/>
          <w:tab w:val="left" w:pos="360"/>
        </w:tabs>
        <w:ind w:left="360" w:hanging="360"/>
        <w:rPr>
          <w:lang w:val="en-CA" w:eastAsia="ko-KR"/>
        </w:rPr>
      </w:pPr>
      <w:r w:rsidRPr="00AC2B2B" w:rsidDel="003C51E6">
        <w:rPr>
          <w:lang w:val="en-CA" w:eastAsia="ko-KR"/>
        </w:rPr>
        <w:t>If col</w:t>
      </w:r>
      <w:r w:rsidR="00AC4547" w:rsidRPr="00AC2B2B">
        <w:rPr>
          <w:lang w:val="en-CA" w:eastAsia="ko-KR"/>
        </w:rPr>
        <w:t>C</w:t>
      </w:r>
      <w:r w:rsidRPr="00AC2B2B" w:rsidDel="003C51E6">
        <w:rPr>
          <w:lang w:val="en-CA" w:eastAsia="ko-KR"/>
        </w:rPr>
        <w:t xml:space="preserve">b is coded in an intra prediction mode, both components of </w:t>
      </w:r>
      <w:r w:rsidRPr="00AC2B2B" w:rsidDel="003C51E6">
        <w:rPr>
          <w:lang w:val="en-CA"/>
        </w:rPr>
        <w:t>mvLX</w:t>
      </w:r>
      <w:r w:rsidRPr="00AC2B2B" w:rsidDel="003C51E6">
        <w:rPr>
          <w:lang w:val="en-CA" w:eastAsia="ko-KR"/>
        </w:rPr>
        <w:t>Col are set equal to 0 and availableFlagLXCol is set equal to 0.</w:t>
      </w:r>
    </w:p>
    <w:p w14:paraId="1EBF9FCD" w14:textId="77777777" w:rsidR="0057383D" w:rsidRPr="00AC2B2B" w:rsidDel="003C51E6" w:rsidRDefault="0057383D" w:rsidP="0057383D">
      <w:pPr>
        <w:numPr>
          <w:ilvl w:val="0"/>
          <w:numId w:val="76"/>
        </w:numPr>
        <w:tabs>
          <w:tab w:val="clear" w:pos="805"/>
          <w:tab w:val="clear" w:pos="1191"/>
          <w:tab w:val="left" w:pos="360"/>
        </w:tabs>
        <w:ind w:left="360" w:hanging="360"/>
        <w:rPr>
          <w:lang w:val="en-CA" w:eastAsia="ko-KR"/>
        </w:rPr>
      </w:pPr>
      <w:r w:rsidRPr="00AC2B2B" w:rsidDel="003C51E6">
        <w:rPr>
          <w:lang w:val="en-CA" w:eastAsia="ko-KR"/>
        </w:rPr>
        <w:t>Otherwise, the motion vector mvCol, the reference index refIdxCol and the reference list identifier listCol are derived as follows:</w:t>
      </w:r>
    </w:p>
    <w:p w14:paraId="38624427" w14:textId="77777777" w:rsidR="00EA1071" w:rsidRPr="00AC2B2B" w:rsidRDefault="00EA1071" w:rsidP="006A0DE1">
      <w:pPr>
        <w:numPr>
          <w:ilvl w:val="1"/>
          <w:numId w:val="86"/>
        </w:numPr>
        <w:tabs>
          <w:tab w:val="clear" w:pos="800"/>
          <w:tab w:val="clear" w:pos="1191"/>
          <w:tab w:val="clear" w:pos="1588"/>
        </w:tabs>
        <w:ind w:left="720" w:hanging="360"/>
        <w:rPr>
          <w:lang w:val="en-CA"/>
        </w:rPr>
      </w:pPr>
      <w:r w:rsidRPr="00AC2B2B">
        <w:rPr>
          <w:lang w:val="en-CA"/>
        </w:rPr>
        <w:t xml:space="preserve">If sbFlag is equal to 0, </w:t>
      </w:r>
      <w:r w:rsidRPr="00AC2B2B">
        <w:rPr>
          <w:noProof/>
          <w:lang w:eastAsia="ko-KR"/>
        </w:rPr>
        <w:t>availableFlagLXCol is set to 1 and the following applies:</w:t>
      </w:r>
    </w:p>
    <w:p w14:paraId="2CDD6D5A" w14:textId="77777777" w:rsidR="0057383D" w:rsidRPr="00AC2B2B" w:rsidDel="003C51E6" w:rsidRDefault="0057383D" w:rsidP="008D27A4">
      <w:pPr>
        <w:numPr>
          <w:ilvl w:val="1"/>
          <w:numId w:val="86"/>
        </w:numPr>
        <w:tabs>
          <w:tab w:val="clear" w:pos="800"/>
          <w:tab w:val="clear" w:pos="1191"/>
          <w:tab w:val="clear" w:pos="1588"/>
        </w:tabs>
        <w:ind w:left="1134" w:hanging="425"/>
        <w:rPr>
          <w:lang w:val="en-CA"/>
        </w:rPr>
      </w:pPr>
      <w:r w:rsidRPr="00AC2B2B" w:rsidDel="003C51E6">
        <w:rPr>
          <w:lang w:val="en-CA"/>
        </w:rPr>
        <w:t>If predFlagL0Col[ x</w:t>
      </w:r>
      <w:r w:rsidR="00AC4547" w:rsidRPr="00AC2B2B">
        <w:rPr>
          <w:lang w:val="en-CA"/>
        </w:rPr>
        <w:t>ColCb</w:t>
      </w:r>
      <w:r w:rsidRPr="00AC2B2B" w:rsidDel="003C51E6">
        <w:rPr>
          <w:lang w:val="en-CA"/>
        </w:rPr>
        <w:t> ][ y</w:t>
      </w:r>
      <w:r w:rsidR="00AC4547" w:rsidRPr="00AC2B2B">
        <w:rPr>
          <w:lang w:val="en-CA"/>
        </w:rPr>
        <w:t>ColCb</w:t>
      </w:r>
      <w:r w:rsidRPr="00AC2B2B" w:rsidDel="003C51E6">
        <w:rPr>
          <w:lang w:val="en-CA"/>
        </w:rPr>
        <w:t> ] is equal to 0, mvCol, refIdxCol and listCol are set equal to mvL1Col[ x</w:t>
      </w:r>
      <w:r w:rsidR="00AC4547" w:rsidRPr="00AC2B2B">
        <w:rPr>
          <w:lang w:val="en-CA"/>
        </w:rPr>
        <w:t>ColCb</w:t>
      </w:r>
      <w:r w:rsidRPr="00AC2B2B" w:rsidDel="003C51E6">
        <w:rPr>
          <w:lang w:val="en-CA"/>
        </w:rPr>
        <w:t> ][ y</w:t>
      </w:r>
      <w:r w:rsidR="00AC4547" w:rsidRPr="00AC2B2B">
        <w:rPr>
          <w:lang w:val="en-CA"/>
        </w:rPr>
        <w:t>ColCb</w:t>
      </w:r>
      <w:r w:rsidRPr="00AC2B2B" w:rsidDel="003C51E6">
        <w:rPr>
          <w:lang w:val="en-CA"/>
        </w:rPr>
        <w:t> ], refIdxL1Col[ x</w:t>
      </w:r>
      <w:r w:rsidR="00AC4547" w:rsidRPr="00AC2B2B">
        <w:rPr>
          <w:lang w:val="en-CA"/>
        </w:rPr>
        <w:t>ColCb</w:t>
      </w:r>
      <w:r w:rsidRPr="00AC2B2B" w:rsidDel="003C51E6">
        <w:rPr>
          <w:lang w:val="en-CA"/>
        </w:rPr>
        <w:t> ][ y</w:t>
      </w:r>
      <w:r w:rsidR="00AC4547" w:rsidRPr="00AC2B2B">
        <w:rPr>
          <w:lang w:val="en-CA"/>
        </w:rPr>
        <w:t>ColCb</w:t>
      </w:r>
      <w:r w:rsidRPr="00AC2B2B" w:rsidDel="003C51E6">
        <w:rPr>
          <w:lang w:val="en-CA"/>
        </w:rPr>
        <w:t> ] and L1, respectively.</w:t>
      </w:r>
    </w:p>
    <w:p w14:paraId="45B8DFB9" w14:textId="77777777" w:rsidR="0057383D" w:rsidRPr="00AC2B2B" w:rsidDel="003C51E6" w:rsidRDefault="0057383D" w:rsidP="008D27A4">
      <w:pPr>
        <w:numPr>
          <w:ilvl w:val="1"/>
          <w:numId w:val="86"/>
        </w:numPr>
        <w:tabs>
          <w:tab w:val="clear" w:pos="800"/>
          <w:tab w:val="clear" w:pos="1191"/>
          <w:tab w:val="clear" w:pos="1588"/>
        </w:tabs>
        <w:ind w:left="1134" w:hanging="425"/>
        <w:rPr>
          <w:lang w:val="en-CA" w:eastAsia="ko-KR"/>
        </w:rPr>
      </w:pPr>
      <w:r w:rsidRPr="00AC2B2B" w:rsidDel="003C51E6">
        <w:rPr>
          <w:lang w:val="en-CA"/>
        </w:rPr>
        <w:t>Otherwise, if predFlagL0Col[ x</w:t>
      </w:r>
      <w:r w:rsidR="00AC4547" w:rsidRPr="00AC2B2B">
        <w:rPr>
          <w:lang w:val="en-CA"/>
        </w:rPr>
        <w:t>ColCb</w:t>
      </w:r>
      <w:r w:rsidRPr="00AC2B2B" w:rsidDel="003C51E6">
        <w:rPr>
          <w:lang w:val="en-CA"/>
        </w:rPr>
        <w:t> ][ y</w:t>
      </w:r>
      <w:r w:rsidR="00AC4547" w:rsidRPr="00AC2B2B">
        <w:rPr>
          <w:lang w:val="en-CA"/>
        </w:rPr>
        <w:t>ColCb</w:t>
      </w:r>
      <w:r w:rsidRPr="00AC2B2B" w:rsidDel="003C51E6">
        <w:rPr>
          <w:lang w:val="en-CA"/>
        </w:rPr>
        <w:t xml:space="preserve"> ] is equal to 1 and </w:t>
      </w:r>
      <w:r w:rsidRPr="00AC2B2B" w:rsidDel="003C51E6">
        <w:rPr>
          <w:lang w:val="en-CA" w:eastAsia="ko-KR"/>
        </w:rPr>
        <w:t>predFlagL1Col[ x</w:t>
      </w:r>
      <w:r w:rsidR="00AC4547" w:rsidRPr="00AC2B2B">
        <w:rPr>
          <w:lang w:val="en-CA" w:eastAsia="ko-KR"/>
        </w:rPr>
        <w:t>ColCb</w:t>
      </w:r>
      <w:r w:rsidRPr="00AC2B2B" w:rsidDel="003C51E6">
        <w:rPr>
          <w:lang w:val="en-CA" w:eastAsia="ko-KR"/>
        </w:rPr>
        <w:t> ][ y</w:t>
      </w:r>
      <w:r w:rsidR="00AC4547" w:rsidRPr="00AC2B2B">
        <w:rPr>
          <w:lang w:val="en-CA" w:eastAsia="ko-KR"/>
        </w:rPr>
        <w:t>ColCb</w:t>
      </w:r>
      <w:r w:rsidRPr="00AC2B2B" w:rsidDel="003C51E6">
        <w:rPr>
          <w:lang w:val="en-CA" w:eastAsia="ko-KR"/>
        </w:rPr>
        <w:t> ] is equal to 0, mvCol, refIdxCol and listCol are set equal to mvL0Col[ x</w:t>
      </w:r>
      <w:r w:rsidR="00AC4547" w:rsidRPr="00AC2B2B">
        <w:rPr>
          <w:lang w:val="en-CA" w:eastAsia="ko-KR"/>
        </w:rPr>
        <w:t>ColCb</w:t>
      </w:r>
      <w:r w:rsidRPr="00AC2B2B" w:rsidDel="003C51E6">
        <w:rPr>
          <w:lang w:val="en-CA" w:eastAsia="ko-KR"/>
        </w:rPr>
        <w:t> ][ y</w:t>
      </w:r>
      <w:r w:rsidR="00AC4547" w:rsidRPr="00AC2B2B">
        <w:rPr>
          <w:lang w:val="en-CA" w:eastAsia="ko-KR"/>
        </w:rPr>
        <w:t>ColCb</w:t>
      </w:r>
      <w:r w:rsidRPr="00AC2B2B" w:rsidDel="003C51E6">
        <w:rPr>
          <w:lang w:val="en-CA" w:eastAsia="ko-KR"/>
        </w:rPr>
        <w:t> ], refIdxL0Col[ x</w:t>
      </w:r>
      <w:r w:rsidR="00AC4547" w:rsidRPr="00AC2B2B">
        <w:rPr>
          <w:lang w:val="en-CA" w:eastAsia="ko-KR"/>
        </w:rPr>
        <w:t>ColCb</w:t>
      </w:r>
      <w:r w:rsidRPr="00AC2B2B" w:rsidDel="003C51E6">
        <w:rPr>
          <w:lang w:val="en-CA" w:eastAsia="ko-KR"/>
        </w:rPr>
        <w:t> ][ y</w:t>
      </w:r>
      <w:r w:rsidR="00AC4547" w:rsidRPr="00AC2B2B">
        <w:rPr>
          <w:lang w:val="en-CA" w:eastAsia="ko-KR"/>
        </w:rPr>
        <w:t>ColCb</w:t>
      </w:r>
      <w:r w:rsidRPr="00AC2B2B" w:rsidDel="003C51E6">
        <w:rPr>
          <w:lang w:val="en-CA" w:eastAsia="ko-KR"/>
        </w:rPr>
        <w:t> ] and L0, respectively.</w:t>
      </w:r>
    </w:p>
    <w:p w14:paraId="606BA7BA" w14:textId="77777777" w:rsidR="0057383D" w:rsidRPr="00AC2B2B" w:rsidDel="003C51E6" w:rsidRDefault="0057383D" w:rsidP="008D27A4">
      <w:pPr>
        <w:numPr>
          <w:ilvl w:val="1"/>
          <w:numId w:val="86"/>
        </w:numPr>
        <w:tabs>
          <w:tab w:val="clear" w:pos="800"/>
          <w:tab w:val="clear" w:pos="1191"/>
          <w:tab w:val="clear" w:pos="1588"/>
        </w:tabs>
        <w:ind w:left="1134" w:hanging="425"/>
        <w:rPr>
          <w:lang w:val="en-CA" w:eastAsia="ko-KR"/>
        </w:rPr>
      </w:pPr>
      <w:r w:rsidRPr="00AC2B2B" w:rsidDel="003C51E6">
        <w:rPr>
          <w:lang w:val="en-CA" w:eastAsia="ko-KR"/>
        </w:rPr>
        <w:t>Otherwise (</w:t>
      </w:r>
      <w:r w:rsidRPr="00AC2B2B" w:rsidDel="003C51E6">
        <w:rPr>
          <w:lang w:val="en-CA"/>
        </w:rPr>
        <w:t>predFlagL0Col[ x</w:t>
      </w:r>
      <w:r w:rsidR="00AC4547" w:rsidRPr="00AC2B2B">
        <w:rPr>
          <w:lang w:val="en-CA"/>
        </w:rPr>
        <w:t>ColCb</w:t>
      </w:r>
      <w:r w:rsidRPr="00AC2B2B" w:rsidDel="003C51E6">
        <w:rPr>
          <w:lang w:val="en-CA"/>
        </w:rPr>
        <w:t> ][ y</w:t>
      </w:r>
      <w:r w:rsidR="00AC4547" w:rsidRPr="00AC2B2B">
        <w:rPr>
          <w:lang w:val="en-CA"/>
        </w:rPr>
        <w:t>ColCb</w:t>
      </w:r>
      <w:r w:rsidRPr="00AC2B2B" w:rsidDel="003C51E6">
        <w:rPr>
          <w:lang w:val="en-CA"/>
        </w:rPr>
        <w:t xml:space="preserve"> ] is equal to 1 and </w:t>
      </w:r>
      <w:r w:rsidRPr="00AC2B2B" w:rsidDel="003C51E6">
        <w:rPr>
          <w:lang w:val="en-CA" w:eastAsia="ko-KR"/>
        </w:rPr>
        <w:t>predFlagL1Col[ x</w:t>
      </w:r>
      <w:r w:rsidR="00AC4547" w:rsidRPr="00AC2B2B">
        <w:rPr>
          <w:lang w:val="en-CA" w:eastAsia="ko-KR"/>
        </w:rPr>
        <w:t>ColCb</w:t>
      </w:r>
      <w:r w:rsidRPr="00AC2B2B" w:rsidDel="003C51E6">
        <w:rPr>
          <w:lang w:val="en-CA" w:eastAsia="ko-KR"/>
        </w:rPr>
        <w:t> ][ y</w:t>
      </w:r>
      <w:r w:rsidR="00AC4547" w:rsidRPr="00AC2B2B">
        <w:rPr>
          <w:lang w:val="en-CA" w:eastAsia="ko-KR"/>
        </w:rPr>
        <w:t>ColCb</w:t>
      </w:r>
      <w:r w:rsidRPr="00AC2B2B" w:rsidDel="003C51E6">
        <w:rPr>
          <w:lang w:val="en-CA" w:eastAsia="ko-KR"/>
        </w:rPr>
        <w:t> ] is equal to 1), the following assignments are made:</w:t>
      </w:r>
    </w:p>
    <w:p w14:paraId="1D0E7D83" w14:textId="77777777" w:rsidR="0057383D" w:rsidRPr="00AC2B2B"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AC2B2B" w:rsidDel="003C51E6">
        <w:rPr>
          <w:lang w:val="en-CA" w:eastAsia="ko-KR"/>
        </w:rPr>
        <w:t>If NoBackwardPredFlag is equal to 1, mvCol, refIdxCol and listCol are set equal to mvLXCol[ x</w:t>
      </w:r>
      <w:r w:rsidR="00AC4547" w:rsidRPr="00AC2B2B">
        <w:rPr>
          <w:lang w:val="en-CA" w:eastAsia="ko-KR"/>
        </w:rPr>
        <w:t>ColCb</w:t>
      </w:r>
      <w:r w:rsidRPr="00AC2B2B" w:rsidDel="003C51E6">
        <w:rPr>
          <w:lang w:val="en-CA" w:eastAsia="ko-KR"/>
        </w:rPr>
        <w:t> ][ y</w:t>
      </w:r>
      <w:r w:rsidR="00AC4547" w:rsidRPr="00AC2B2B">
        <w:rPr>
          <w:lang w:val="en-CA" w:eastAsia="ko-KR"/>
        </w:rPr>
        <w:t>ColCb</w:t>
      </w:r>
      <w:r w:rsidRPr="00AC2B2B" w:rsidDel="003C51E6">
        <w:rPr>
          <w:lang w:val="en-CA" w:eastAsia="ko-KR"/>
        </w:rPr>
        <w:t> ], refIdxLXCol[ x</w:t>
      </w:r>
      <w:r w:rsidR="00AC4547" w:rsidRPr="00AC2B2B">
        <w:rPr>
          <w:lang w:val="en-CA" w:eastAsia="ko-KR"/>
        </w:rPr>
        <w:t>ColCb</w:t>
      </w:r>
      <w:r w:rsidRPr="00AC2B2B" w:rsidDel="003C51E6">
        <w:rPr>
          <w:lang w:val="en-CA" w:eastAsia="ko-KR"/>
        </w:rPr>
        <w:t> ][ y</w:t>
      </w:r>
      <w:r w:rsidR="00AC4547" w:rsidRPr="00AC2B2B">
        <w:rPr>
          <w:lang w:val="en-CA" w:eastAsia="ko-KR"/>
        </w:rPr>
        <w:t>ColCb</w:t>
      </w:r>
      <w:r w:rsidRPr="00AC2B2B" w:rsidDel="003C51E6">
        <w:rPr>
          <w:lang w:val="en-CA" w:eastAsia="ko-KR"/>
        </w:rPr>
        <w:t> ] and LX, respectively.</w:t>
      </w:r>
    </w:p>
    <w:p w14:paraId="4FF1D67E" w14:textId="77777777" w:rsidR="0057383D" w:rsidRPr="00AC2B2B"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AC2B2B" w:rsidDel="003C51E6">
        <w:rPr>
          <w:lang w:val="en-CA" w:eastAsia="ko-KR"/>
        </w:rPr>
        <w:t>Otherwise, mvCol, refIdxCol and listCol are set equal to mvLNCol[ x</w:t>
      </w:r>
      <w:r w:rsidR="00AC4547" w:rsidRPr="00AC2B2B">
        <w:rPr>
          <w:lang w:val="en-CA" w:eastAsia="ko-KR"/>
        </w:rPr>
        <w:t>ColCb</w:t>
      </w:r>
      <w:r w:rsidRPr="00AC2B2B" w:rsidDel="003C51E6">
        <w:rPr>
          <w:lang w:val="en-CA" w:eastAsia="ko-KR"/>
        </w:rPr>
        <w:t> ][ y</w:t>
      </w:r>
      <w:r w:rsidR="00AC4547" w:rsidRPr="00AC2B2B">
        <w:rPr>
          <w:lang w:val="en-CA" w:eastAsia="ko-KR"/>
        </w:rPr>
        <w:t>ColCb</w:t>
      </w:r>
      <w:r w:rsidRPr="00AC2B2B" w:rsidDel="003C51E6">
        <w:rPr>
          <w:lang w:val="en-CA" w:eastAsia="ko-KR"/>
        </w:rPr>
        <w:t> ], refIdxLNCol[ x</w:t>
      </w:r>
      <w:r w:rsidR="00AC4547" w:rsidRPr="00AC2B2B">
        <w:rPr>
          <w:lang w:val="en-CA" w:eastAsia="ko-KR"/>
        </w:rPr>
        <w:t>ColCb</w:t>
      </w:r>
      <w:r w:rsidRPr="00AC2B2B" w:rsidDel="003C51E6">
        <w:rPr>
          <w:lang w:val="en-CA" w:eastAsia="ko-KR"/>
        </w:rPr>
        <w:t> ][ y</w:t>
      </w:r>
      <w:r w:rsidR="00AC4547" w:rsidRPr="00AC2B2B">
        <w:rPr>
          <w:lang w:val="en-CA" w:eastAsia="ko-KR"/>
        </w:rPr>
        <w:t>ColC</w:t>
      </w:r>
      <w:r w:rsidRPr="00AC2B2B" w:rsidDel="003C51E6">
        <w:rPr>
          <w:lang w:val="en-CA" w:eastAsia="ko-KR"/>
        </w:rPr>
        <w:t>b ] and LN, respectively, with N being the value of collocated_from_l0_flag.</w:t>
      </w:r>
    </w:p>
    <w:p w14:paraId="0BBE79B1" w14:textId="77777777" w:rsidR="006A0DE1" w:rsidRPr="00AC2B2B" w:rsidRDefault="006A0DE1" w:rsidP="00B16916">
      <w:pPr>
        <w:numPr>
          <w:ilvl w:val="1"/>
          <w:numId w:val="86"/>
        </w:numPr>
        <w:tabs>
          <w:tab w:val="clear" w:pos="800"/>
          <w:tab w:val="clear" w:pos="1191"/>
          <w:tab w:val="clear" w:pos="1588"/>
          <w:tab w:val="left" w:pos="720"/>
        </w:tabs>
        <w:ind w:left="720" w:hanging="360"/>
        <w:rPr>
          <w:noProof/>
          <w:lang w:eastAsia="ko-KR"/>
        </w:rPr>
      </w:pPr>
      <w:r w:rsidRPr="00AC2B2B">
        <w:rPr>
          <w:noProof/>
          <w:lang w:eastAsia="ko-KR"/>
        </w:rPr>
        <w:t>Otherwise (sbFlag is equal to 1), the following applies:</w:t>
      </w:r>
    </w:p>
    <w:p w14:paraId="254F2D94" w14:textId="77777777" w:rsidR="006A0DE1" w:rsidRPr="00AC2B2B" w:rsidRDefault="006A0DE1" w:rsidP="00B16916">
      <w:pPr>
        <w:numPr>
          <w:ilvl w:val="1"/>
          <w:numId w:val="86"/>
        </w:numPr>
        <w:tabs>
          <w:tab w:val="clear" w:pos="800"/>
          <w:tab w:val="clear" w:pos="1191"/>
          <w:tab w:val="clear" w:pos="1588"/>
        </w:tabs>
        <w:ind w:left="1134" w:hanging="425"/>
        <w:rPr>
          <w:noProof/>
          <w:lang w:eastAsia="ko-KR"/>
        </w:rPr>
      </w:pPr>
      <w:r w:rsidRPr="00AC2B2B">
        <w:rPr>
          <w:noProof/>
          <w:lang w:eastAsia="ko-KR"/>
        </w:rPr>
        <w:t>If PredFlagLXCol[</w:t>
      </w:r>
      <w:r w:rsidRPr="00AC2B2B" w:rsidDel="003C51E6">
        <w:rPr>
          <w:noProof/>
          <w:lang w:eastAsia="ko-KR"/>
        </w:rPr>
        <w:t> x</w:t>
      </w:r>
      <w:r w:rsidRPr="00AC2B2B">
        <w:rPr>
          <w:noProof/>
          <w:lang w:eastAsia="ko-KR"/>
        </w:rPr>
        <w:t>ColCb ][ yColCb</w:t>
      </w:r>
      <w:r w:rsidRPr="00AC2B2B" w:rsidDel="003C51E6">
        <w:rPr>
          <w:noProof/>
          <w:lang w:eastAsia="ko-KR"/>
        </w:rPr>
        <w:t> ]</w:t>
      </w:r>
      <w:r w:rsidRPr="00AC2B2B">
        <w:rPr>
          <w:noProof/>
          <w:lang w:eastAsia="ko-KR"/>
        </w:rPr>
        <w:t xml:space="preserve"> is equal to 1, mvCol, refIdxCol, and listCol are set equal to mvLXCol[</w:t>
      </w:r>
      <w:r w:rsidRPr="00AC2B2B" w:rsidDel="003C51E6">
        <w:rPr>
          <w:noProof/>
          <w:lang w:eastAsia="ko-KR"/>
        </w:rPr>
        <w:t> x</w:t>
      </w:r>
      <w:r w:rsidRPr="00AC2B2B">
        <w:rPr>
          <w:noProof/>
          <w:lang w:eastAsia="ko-KR"/>
        </w:rPr>
        <w:t>ColCb ][ yColCb</w:t>
      </w:r>
      <w:r w:rsidRPr="00AC2B2B" w:rsidDel="003C51E6">
        <w:rPr>
          <w:noProof/>
          <w:lang w:eastAsia="ko-KR"/>
        </w:rPr>
        <w:t> ]</w:t>
      </w:r>
      <w:r w:rsidRPr="00AC2B2B">
        <w:rPr>
          <w:noProof/>
          <w:lang w:eastAsia="ko-KR"/>
        </w:rPr>
        <w:t>, refIdxLXCol[</w:t>
      </w:r>
      <w:r w:rsidRPr="00AC2B2B" w:rsidDel="003C51E6">
        <w:rPr>
          <w:noProof/>
          <w:lang w:eastAsia="ko-KR"/>
        </w:rPr>
        <w:t> x</w:t>
      </w:r>
      <w:r w:rsidRPr="00AC2B2B">
        <w:rPr>
          <w:noProof/>
          <w:lang w:eastAsia="ko-KR"/>
        </w:rPr>
        <w:t>ColCb ][ yColCb</w:t>
      </w:r>
      <w:r w:rsidRPr="00AC2B2B" w:rsidDel="003C51E6">
        <w:rPr>
          <w:noProof/>
          <w:lang w:eastAsia="ko-KR"/>
        </w:rPr>
        <w:t> ]</w:t>
      </w:r>
      <w:r w:rsidRPr="00AC2B2B">
        <w:rPr>
          <w:noProof/>
          <w:lang w:eastAsia="ko-KR"/>
        </w:rPr>
        <w:t>, and LX, respectively, availableFlagLXCol is set to 1.</w:t>
      </w:r>
    </w:p>
    <w:p w14:paraId="69945C08" w14:textId="77777777" w:rsidR="006A0DE1" w:rsidRPr="00AC2B2B" w:rsidRDefault="006A0DE1" w:rsidP="00B16916">
      <w:pPr>
        <w:numPr>
          <w:ilvl w:val="1"/>
          <w:numId w:val="86"/>
        </w:numPr>
        <w:tabs>
          <w:tab w:val="clear" w:pos="800"/>
          <w:tab w:val="clear" w:pos="1191"/>
          <w:tab w:val="clear" w:pos="1588"/>
        </w:tabs>
        <w:ind w:left="1134" w:hanging="425"/>
        <w:rPr>
          <w:noProof/>
          <w:lang w:eastAsia="ko-KR"/>
        </w:rPr>
      </w:pPr>
      <w:r w:rsidRPr="00AC2B2B">
        <w:rPr>
          <w:noProof/>
          <w:lang w:eastAsia="ko-KR"/>
        </w:rPr>
        <w:t>Otherwise (PredFlagLXCol[</w:t>
      </w:r>
      <w:r w:rsidRPr="00AC2B2B" w:rsidDel="003C51E6">
        <w:rPr>
          <w:noProof/>
          <w:lang w:eastAsia="ko-KR"/>
        </w:rPr>
        <w:t> x</w:t>
      </w:r>
      <w:r w:rsidRPr="00AC2B2B">
        <w:rPr>
          <w:noProof/>
          <w:lang w:eastAsia="ko-KR"/>
        </w:rPr>
        <w:t>ColCb ][ yColCb</w:t>
      </w:r>
      <w:r w:rsidRPr="00AC2B2B" w:rsidDel="003C51E6">
        <w:rPr>
          <w:noProof/>
          <w:lang w:eastAsia="ko-KR"/>
        </w:rPr>
        <w:t> ]</w:t>
      </w:r>
      <w:r w:rsidRPr="00AC2B2B">
        <w:rPr>
          <w:noProof/>
          <w:lang w:eastAsia="ko-KR"/>
        </w:rPr>
        <w:t xml:space="preserve"> is equal to 0), the following applies:</w:t>
      </w:r>
    </w:p>
    <w:p w14:paraId="7B9B93DE" w14:textId="77777777" w:rsidR="006A0DE1" w:rsidRPr="00AC2B2B" w:rsidRDefault="006A0DE1" w:rsidP="00B16916">
      <w:pPr>
        <w:numPr>
          <w:ilvl w:val="3"/>
          <w:numId w:val="117"/>
        </w:numPr>
        <w:tabs>
          <w:tab w:val="clear" w:pos="794"/>
          <w:tab w:val="clear" w:pos="1191"/>
          <w:tab w:val="clear" w:pos="1600"/>
          <w:tab w:val="clear" w:pos="1985"/>
        </w:tabs>
        <w:ind w:left="1560" w:hanging="425"/>
        <w:rPr>
          <w:noProof/>
          <w:lang w:eastAsia="ko-KR"/>
        </w:rPr>
      </w:pPr>
      <w:r w:rsidRPr="00AC2B2B">
        <w:rPr>
          <w:noProof/>
          <w:lang w:eastAsia="ko-KR"/>
        </w:rPr>
        <w:t>If DiffPicOrderCnt( aPic, currPic ) is less than or equal to 0 for every picture aPic in every reference picture list of the current slice and PredFlagLYCol[</w:t>
      </w:r>
      <w:r w:rsidRPr="00AC2B2B" w:rsidDel="003C51E6">
        <w:rPr>
          <w:noProof/>
          <w:lang w:eastAsia="ko-KR"/>
        </w:rPr>
        <w:t> x</w:t>
      </w:r>
      <w:r w:rsidRPr="00AC2B2B">
        <w:rPr>
          <w:noProof/>
          <w:lang w:eastAsia="ko-KR"/>
        </w:rPr>
        <w:t>ColCb ][ yColCb</w:t>
      </w:r>
      <w:r w:rsidRPr="00AC2B2B" w:rsidDel="003C51E6">
        <w:rPr>
          <w:noProof/>
          <w:lang w:eastAsia="ko-KR"/>
        </w:rPr>
        <w:t> ]</w:t>
      </w:r>
      <w:r w:rsidRPr="00AC2B2B">
        <w:rPr>
          <w:noProof/>
          <w:lang w:eastAsia="ko-KR"/>
        </w:rPr>
        <w:t xml:space="preserve"> is equal to 1, mvCol, refIdxCol, and listCol are set to mvLYCol[</w:t>
      </w:r>
      <w:r w:rsidRPr="00AC2B2B" w:rsidDel="003C51E6">
        <w:rPr>
          <w:noProof/>
          <w:lang w:eastAsia="ko-KR"/>
        </w:rPr>
        <w:t> x</w:t>
      </w:r>
      <w:r w:rsidRPr="00AC2B2B">
        <w:rPr>
          <w:noProof/>
          <w:lang w:eastAsia="ko-KR"/>
        </w:rPr>
        <w:t>ColCb ][ yColCb</w:t>
      </w:r>
      <w:r w:rsidRPr="00AC2B2B" w:rsidDel="003C51E6">
        <w:rPr>
          <w:noProof/>
          <w:lang w:eastAsia="ko-KR"/>
        </w:rPr>
        <w:t> ]</w:t>
      </w:r>
      <w:r w:rsidRPr="00AC2B2B">
        <w:rPr>
          <w:noProof/>
          <w:lang w:eastAsia="ko-KR"/>
        </w:rPr>
        <w:t>, refIdxLYCol[</w:t>
      </w:r>
      <w:r w:rsidRPr="00AC2B2B" w:rsidDel="003C51E6">
        <w:rPr>
          <w:noProof/>
          <w:lang w:eastAsia="ko-KR"/>
        </w:rPr>
        <w:t> x</w:t>
      </w:r>
      <w:r w:rsidRPr="00AC2B2B">
        <w:rPr>
          <w:noProof/>
          <w:lang w:eastAsia="ko-KR"/>
        </w:rPr>
        <w:t>ColCb ][ yColCb</w:t>
      </w:r>
      <w:r w:rsidRPr="00AC2B2B" w:rsidDel="003C51E6">
        <w:rPr>
          <w:noProof/>
          <w:lang w:eastAsia="ko-KR"/>
        </w:rPr>
        <w:t> ]</w:t>
      </w:r>
      <w:r w:rsidRPr="00AC2B2B">
        <w:rPr>
          <w:noProof/>
          <w:lang w:eastAsia="ko-KR"/>
        </w:rPr>
        <w:t xml:space="preserve"> and LY, respectively, with Y being equal to !X where X being the value of X this process is invoked for. availableFlagLXCol is set to 1.</w:t>
      </w:r>
    </w:p>
    <w:p w14:paraId="1A849A3F" w14:textId="77777777" w:rsidR="006A0DE1" w:rsidRPr="00AC2B2B" w:rsidRDefault="006A0DE1" w:rsidP="00B16916">
      <w:pPr>
        <w:numPr>
          <w:ilvl w:val="3"/>
          <w:numId w:val="117"/>
        </w:numPr>
        <w:tabs>
          <w:tab w:val="clear" w:pos="794"/>
          <w:tab w:val="clear" w:pos="1191"/>
          <w:tab w:val="clear" w:pos="1600"/>
          <w:tab w:val="clear" w:pos="1985"/>
        </w:tabs>
        <w:ind w:left="1560" w:hanging="425"/>
        <w:rPr>
          <w:noProof/>
          <w:lang w:eastAsia="ko-KR"/>
        </w:rPr>
      </w:pPr>
      <w:r w:rsidRPr="00AC2B2B">
        <w:rPr>
          <w:noProof/>
          <w:lang w:eastAsia="ko-KR"/>
        </w:rPr>
        <w:t>Both the components of mvLXCol are set to 0 and availableFlagLXCol is set equal to 0.</w:t>
      </w:r>
    </w:p>
    <w:p w14:paraId="6C1E1A42" w14:textId="77777777" w:rsidR="0057383D" w:rsidRPr="00AC2B2B"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sidRPr="00AC2B2B">
        <w:rPr>
          <w:noProof/>
          <w:lang w:eastAsia="ko-KR"/>
        </w:rPr>
        <w:t xml:space="preserve">When availableFlagLXCol is equal to TRUE, </w:t>
      </w:r>
      <w:r w:rsidR="0057383D" w:rsidRPr="00AC2B2B" w:rsidDel="003C51E6">
        <w:rPr>
          <w:lang w:val="en-CA" w:eastAsia="ko-KR"/>
        </w:rPr>
        <w:t>mvLXCol and availableFlagLXCol are derived as follows:</w:t>
      </w:r>
    </w:p>
    <w:p w14:paraId="59E238BB" w14:textId="77777777" w:rsidR="0057383D" w:rsidRPr="00AC2B2B" w:rsidDel="003C51E6" w:rsidRDefault="0057383D" w:rsidP="00B16916">
      <w:pPr>
        <w:numPr>
          <w:ilvl w:val="1"/>
          <w:numId w:val="86"/>
        </w:numPr>
        <w:tabs>
          <w:tab w:val="clear" w:pos="800"/>
          <w:tab w:val="clear" w:pos="1191"/>
          <w:tab w:val="clear" w:pos="1588"/>
        </w:tabs>
        <w:ind w:left="1134" w:hanging="425"/>
        <w:rPr>
          <w:lang w:val="en-CA" w:eastAsia="ko-KR"/>
        </w:rPr>
      </w:pPr>
      <w:r w:rsidRPr="00AC2B2B" w:rsidDel="003C51E6">
        <w:rPr>
          <w:lang w:val="en-CA" w:eastAsia="ko-KR"/>
        </w:rPr>
        <w:t>I</w:t>
      </w:r>
      <w:r w:rsidR="002D0F07" w:rsidRPr="00AC2B2B">
        <w:rPr>
          <w:lang w:val="en-CA" w:eastAsia="ko-KR"/>
        </w:rPr>
        <w:t>f LongTermRefPic( currPic, currC</w:t>
      </w:r>
      <w:r w:rsidRPr="00AC2B2B" w:rsidDel="003C51E6">
        <w:rPr>
          <w:lang w:val="en-CA" w:eastAsia="ko-KR"/>
        </w:rPr>
        <w:t xml:space="preserve">b, refIdxLX, LX ) is not equal to LongTermRefPic( ColPic, </w:t>
      </w:r>
      <w:r w:rsidR="00AC4547" w:rsidRPr="00AC2B2B">
        <w:rPr>
          <w:lang w:val="en-CA" w:eastAsia="ko-KR"/>
        </w:rPr>
        <w:t>colCb</w:t>
      </w:r>
      <w:r w:rsidRPr="00AC2B2B" w:rsidDel="003C51E6">
        <w:rPr>
          <w:lang w:val="en-CA" w:eastAsia="ko-KR"/>
        </w:rPr>
        <w:t>, refIdxCol, listCol ), both components of mvLXCol are set equal to 0 and availableFlagLXCol is set equal to 0.</w:t>
      </w:r>
    </w:p>
    <w:p w14:paraId="56A7475B" w14:textId="77777777" w:rsidR="0057383D" w:rsidRPr="00AC2B2B" w:rsidDel="003C51E6" w:rsidRDefault="0057383D" w:rsidP="00B16916">
      <w:pPr>
        <w:numPr>
          <w:ilvl w:val="1"/>
          <w:numId w:val="86"/>
        </w:numPr>
        <w:tabs>
          <w:tab w:val="clear" w:pos="800"/>
          <w:tab w:val="clear" w:pos="1191"/>
          <w:tab w:val="clear" w:pos="1588"/>
        </w:tabs>
        <w:ind w:left="1134" w:hanging="425"/>
        <w:rPr>
          <w:lang w:val="en-CA" w:eastAsia="ko-KR"/>
        </w:rPr>
      </w:pPr>
      <w:r w:rsidRPr="00AC2B2B" w:rsidDel="003C51E6">
        <w:rPr>
          <w:lang w:val="en-CA" w:eastAsia="ko-KR"/>
        </w:rPr>
        <w:t xml:space="preserve">Otherwise, the variable availableFlagLXCol is set equal to 1, refPicListCol[ refIdxCol ] is set to be the picture with reference index refIdxCol in the reference picture list listCol of the slice containing </w:t>
      </w:r>
      <w:r w:rsidR="00AC4547" w:rsidRPr="00AC2B2B">
        <w:rPr>
          <w:lang w:val="en-CA" w:eastAsia="ko-KR"/>
        </w:rPr>
        <w:t>coding block</w:t>
      </w:r>
      <w:r w:rsidRPr="00AC2B2B" w:rsidDel="003C51E6">
        <w:rPr>
          <w:lang w:val="en-CA" w:eastAsia="ko-KR"/>
        </w:rPr>
        <w:t xml:space="preserve"> </w:t>
      </w:r>
      <w:r w:rsidR="00AC4547" w:rsidRPr="00AC2B2B">
        <w:rPr>
          <w:lang w:val="en-CA" w:eastAsia="ko-KR"/>
        </w:rPr>
        <w:t>colCb</w:t>
      </w:r>
      <w:r w:rsidRPr="00AC2B2B" w:rsidDel="003C51E6">
        <w:rPr>
          <w:lang w:val="en-CA" w:eastAsia="ko-KR"/>
        </w:rPr>
        <w:t xml:space="preserve"> in the collocated picture specified by ColPic, and the following applies:</w:t>
      </w:r>
    </w:p>
    <w:p w14:paraId="6A695DB3" w14:textId="33D6F6F8" w:rsidR="0057383D" w:rsidRPr="00AC2B2B" w:rsidDel="003C51E6" w:rsidRDefault="0057383D" w:rsidP="0057383D">
      <w:pPr>
        <w:pStyle w:val="Equation"/>
        <w:tabs>
          <w:tab w:val="clear" w:pos="4849"/>
        </w:tabs>
        <w:ind w:left="1588"/>
        <w:rPr>
          <w:lang w:val="en-CA" w:eastAsia="ko-KR"/>
        </w:rPr>
      </w:pPr>
      <w:r w:rsidRPr="00AC2B2B" w:rsidDel="003C51E6">
        <w:rPr>
          <w:lang w:val="en-CA"/>
        </w:rPr>
        <w:t>colPocDiff = DiffPicOrderCnt( ColPic, </w:t>
      </w:r>
      <w:r w:rsidRPr="00AC2B2B" w:rsidDel="003C51E6">
        <w:rPr>
          <w:lang w:val="en-CA" w:eastAsia="ko-KR"/>
        </w:rPr>
        <w:t>refPicListCol[ refIdxCol ] )</w:t>
      </w:r>
      <w:r w:rsidRPr="00AC2B2B" w:rsidDel="003C51E6">
        <w:rPr>
          <w:lang w:val="en-CA" w:eastAsia="ko-KR"/>
        </w:rPr>
        <w:tab/>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334</w:t>
      </w:r>
      <w:r w:rsidRPr="00AC2B2B" w:rsidDel="003C51E6">
        <w:rPr>
          <w:lang w:val="en-CA" w:eastAsia="ko-KR"/>
        </w:rPr>
        <w:fldChar w:fldCharType="end"/>
      </w:r>
      <w:r w:rsidRPr="00AC2B2B" w:rsidDel="003C51E6">
        <w:rPr>
          <w:lang w:val="en-CA" w:eastAsia="ko-KR"/>
        </w:rPr>
        <w:t>)</w:t>
      </w:r>
    </w:p>
    <w:p w14:paraId="673C8E97" w14:textId="627B092A" w:rsidR="0057383D" w:rsidRPr="00AC2B2B" w:rsidDel="003C51E6" w:rsidRDefault="0057383D" w:rsidP="0057383D">
      <w:pPr>
        <w:pStyle w:val="Equation"/>
        <w:tabs>
          <w:tab w:val="clear" w:pos="4849"/>
        </w:tabs>
        <w:ind w:left="1588"/>
        <w:rPr>
          <w:lang w:val="en-CA" w:eastAsia="ko-KR"/>
        </w:rPr>
      </w:pPr>
      <w:r w:rsidRPr="00AC2B2B" w:rsidDel="003C51E6">
        <w:rPr>
          <w:lang w:val="en-CA" w:eastAsia="ko-KR"/>
        </w:rPr>
        <w:t>currPocDiff = DiffPicOrderCnt( currPic, RefPicListX[ refIdxLX ] )</w:t>
      </w:r>
      <w:r w:rsidRPr="00AC2B2B" w:rsidDel="003C51E6">
        <w:rPr>
          <w:lang w:val="en-CA" w:eastAsia="ko-KR"/>
        </w:rPr>
        <w:tab/>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335</w:t>
      </w:r>
      <w:r w:rsidRPr="00AC2B2B" w:rsidDel="003C51E6">
        <w:rPr>
          <w:lang w:val="en-CA" w:eastAsia="ko-KR"/>
        </w:rPr>
        <w:fldChar w:fldCharType="end"/>
      </w:r>
      <w:r w:rsidRPr="00AC2B2B" w:rsidDel="003C51E6">
        <w:rPr>
          <w:lang w:val="en-CA" w:eastAsia="ko-KR"/>
        </w:rPr>
        <w:t>)</w:t>
      </w:r>
    </w:p>
    <w:p w14:paraId="19372CA5" w14:textId="77777777" w:rsidR="0057383D" w:rsidRPr="00AC2B2B" w:rsidDel="003C51E6" w:rsidRDefault="0057383D" w:rsidP="00B16916">
      <w:pPr>
        <w:numPr>
          <w:ilvl w:val="3"/>
          <w:numId w:val="117"/>
        </w:numPr>
        <w:tabs>
          <w:tab w:val="clear" w:pos="794"/>
          <w:tab w:val="clear" w:pos="1191"/>
          <w:tab w:val="clear" w:pos="1600"/>
          <w:tab w:val="clear" w:pos="1985"/>
        </w:tabs>
        <w:ind w:left="1560" w:hanging="425"/>
        <w:rPr>
          <w:lang w:val="en-CA"/>
        </w:rPr>
      </w:pPr>
      <w:r w:rsidRPr="00AC2B2B" w:rsidDel="003C51E6">
        <w:rPr>
          <w:lang w:val="en-CA"/>
        </w:rPr>
        <w:t xml:space="preserve">If RefPicListX[ refIdxLX ] is a long-term reference picture, or colPocDiff is equal to </w:t>
      </w:r>
      <w:r w:rsidRPr="00AC2B2B" w:rsidDel="003C51E6">
        <w:rPr>
          <w:lang w:val="en-CA" w:eastAsia="ko-KR"/>
        </w:rPr>
        <w:t>currPocDiff</w:t>
      </w:r>
      <w:r w:rsidRPr="00AC2B2B" w:rsidDel="003C51E6">
        <w:rPr>
          <w:lang w:val="en-CA"/>
        </w:rPr>
        <w:t>,</w:t>
      </w:r>
      <w:r w:rsidRPr="00AC2B2B" w:rsidDel="003C51E6">
        <w:rPr>
          <w:lang w:val="en-CA" w:eastAsia="ko-KR"/>
        </w:rPr>
        <w:t xml:space="preserve"> mvLXCol is derived as follows:</w:t>
      </w:r>
    </w:p>
    <w:p w14:paraId="74B87E18" w14:textId="50A92F0F" w:rsidR="0057383D" w:rsidRPr="00AC2B2B" w:rsidDel="003C51E6" w:rsidRDefault="0057383D" w:rsidP="0057383D">
      <w:pPr>
        <w:pStyle w:val="Equation"/>
        <w:tabs>
          <w:tab w:val="clear" w:pos="4849"/>
        </w:tabs>
        <w:ind w:left="1588"/>
        <w:rPr>
          <w:lang w:val="en-CA" w:eastAsia="ko-KR"/>
        </w:rPr>
      </w:pPr>
      <w:r w:rsidRPr="00AC2B2B" w:rsidDel="003C51E6">
        <w:rPr>
          <w:lang w:val="en-CA" w:eastAsia="ko-KR"/>
        </w:rPr>
        <w:t>mvLXCol = mvCol</w:t>
      </w:r>
      <w:r w:rsidRPr="00AC2B2B" w:rsidDel="003C51E6">
        <w:rPr>
          <w:lang w:val="en-CA" w:eastAsia="ko-KR"/>
        </w:rPr>
        <w:tab/>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336</w:t>
      </w:r>
      <w:r w:rsidRPr="00AC2B2B" w:rsidDel="003C51E6">
        <w:rPr>
          <w:lang w:val="en-CA" w:eastAsia="ko-KR"/>
        </w:rPr>
        <w:fldChar w:fldCharType="end"/>
      </w:r>
      <w:r w:rsidRPr="00AC2B2B" w:rsidDel="003C51E6">
        <w:rPr>
          <w:lang w:val="en-CA" w:eastAsia="ko-KR"/>
        </w:rPr>
        <w:t>)</w:t>
      </w:r>
    </w:p>
    <w:p w14:paraId="64CA5BD9" w14:textId="77777777" w:rsidR="0057383D" w:rsidRPr="00AC2B2B" w:rsidDel="003C51E6" w:rsidRDefault="0057383D" w:rsidP="00B16916">
      <w:pPr>
        <w:numPr>
          <w:ilvl w:val="3"/>
          <w:numId w:val="117"/>
        </w:numPr>
        <w:tabs>
          <w:tab w:val="clear" w:pos="794"/>
          <w:tab w:val="clear" w:pos="1191"/>
          <w:tab w:val="clear" w:pos="1600"/>
          <w:tab w:val="clear" w:pos="1985"/>
        </w:tabs>
        <w:ind w:left="1560" w:hanging="425"/>
        <w:rPr>
          <w:lang w:val="en-CA"/>
        </w:rPr>
      </w:pPr>
      <w:r w:rsidRPr="00AC2B2B" w:rsidDel="003C51E6">
        <w:rPr>
          <w:lang w:val="en-CA"/>
        </w:rPr>
        <w:t>Otherwise, mvLXCol is derived as a scaled version of the motion vector mvCol as follows:</w:t>
      </w:r>
    </w:p>
    <w:p w14:paraId="42327ADC" w14:textId="0D9BD496" w:rsidR="0057383D" w:rsidRPr="00AC2B2B" w:rsidDel="003C51E6" w:rsidRDefault="0057383D" w:rsidP="0057383D">
      <w:pPr>
        <w:pStyle w:val="Equation"/>
        <w:tabs>
          <w:tab w:val="clear" w:pos="4849"/>
        </w:tabs>
        <w:ind w:left="1588"/>
        <w:rPr>
          <w:lang w:val="en-CA" w:eastAsia="ko-KR"/>
        </w:rPr>
      </w:pPr>
      <w:r w:rsidRPr="00AC2B2B" w:rsidDel="003C51E6">
        <w:rPr>
          <w:lang w:val="en-CA" w:eastAsia="ko-KR"/>
        </w:rPr>
        <w:lastRenderedPageBreak/>
        <w:t>tx = ( 16384 + ( Abs( td )  &gt;&gt;  1 ) ) / td</w:t>
      </w:r>
      <w:r w:rsidRPr="00AC2B2B" w:rsidDel="003C51E6">
        <w:rPr>
          <w:lang w:val="en-CA" w:eastAsia="ko-KR"/>
        </w:rPr>
        <w:tab/>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337</w:t>
      </w:r>
      <w:r w:rsidRPr="00AC2B2B" w:rsidDel="003C51E6">
        <w:rPr>
          <w:lang w:val="en-CA" w:eastAsia="ko-KR"/>
        </w:rPr>
        <w:fldChar w:fldCharType="end"/>
      </w:r>
      <w:r w:rsidRPr="00AC2B2B" w:rsidDel="003C51E6">
        <w:rPr>
          <w:lang w:val="en-CA" w:eastAsia="ko-KR"/>
        </w:rPr>
        <w:t>)</w:t>
      </w:r>
    </w:p>
    <w:p w14:paraId="25A01A66" w14:textId="52C4B10E" w:rsidR="0057383D" w:rsidRPr="00AC2B2B" w:rsidDel="003C51E6" w:rsidRDefault="0057383D" w:rsidP="0057383D">
      <w:pPr>
        <w:pStyle w:val="Equation"/>
        <w:tabs>
          <w:tab w:val="clear" w:pos="4849"/>
        </w:tabs>
        <w:ind w:left="1588"/>
        <w:rPr>
          <w:lang w:val="en-CA" w:eastAsia="ko-KR"/>
        </w:rPr>
      </w:pPr>
      <w:r w:rsidRPr="00AC2B2B" w:rsidDel="003C51E6">
        <w:rPr>
          <w:lang w:val="en-CA" w:eastAsia="ko-KR"/>
        </w:rPr>
        <w:t>distScaleFactor = Clip3( −4096, 4095, ( tb * tx + 32 )  &gt;&gt;  6 )</w:t>
      </w:r>
      <w:r w:rsidRPr="00AC2B2B" w:rsidDel="003C51E6">
        <w:rPr>
          <w:lang w:val="en-CA" w:eastAsia="ko-KR"/>
        </w:rPr>
        <w:tab/>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338</w:t>
      </w:r>
      <w:r w:rsidRPr="00AC2B2B" w:rsidDel="003C51E6">
        <w:rPr>
          <w:lang w:val="en-CA" w:eastAsia="ko-KR"/>
        </w:rPr>
        <w:fldChar w:fldCharType="end"/>
      </w:r>
      <w:r w:rsidRPr="00AC2B2B" w:rsidDel="003C51E6">
        <w:rPr>
          <w:lang w:val="en-CA" w:eastAsia="ko-KR"/>
        </w:rPr>
        <w:t>)</w:t>
      </w:r>
    </w:p>
    <w:p w14:paraId="0A2171AE" w14:textId="69C5CBAD" w:rsidR="0057383D" w:rsidRPr="00AC2B2B"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AC2B2B" w:rsidDel="003C51E6">
        <w:rPr>
          <w:lang w:val="en-CA" w:eastAsia="ko-KR"/>
        </w:rPr>
        <w:t>mvLXCol =  Clip3(</w:t>
      </w:r>
      <w:r w:rsidRPr="00AC2B2B" w:rsidDel="003C51E6">
        <w:rPr>
          <w:rFonts w:eastAsia="ＭＳ 明朝"/>
          <w:lang w:val="en-CA" w:eastAsia="ja-JP"/>
        </w:rPr>
        <w:t> </w:t>
      </w:r>
      <w:r w:rsidRPr="00AC2B2B" w:rsidDel="003C51E6">
        <w:rPr>
          <w:lang w:val="en-CA" w:eastAsia="ko-KR"/>
        </w:rPr>
        <w:t>−32768, 32767, Sign( distScaleFactor * mvCol ) * </w:t>
      </w:r>
      <w:r w:rsidRPr="00AC2B2B" w:rsidDel="003C51E6">
        <w:rPr>
          <w:lang w:val="en-CA" w:eastAsia="ko-KR"/>
        </w:rPr>
        <w:br/>
      </w:r>
      <w:r w:rsidRPr="00AC2B2B" w:rsidDel="003C51E6">
        <w:rPr>
          <w:lang w:val="en-CA" w:eastAsia="ko-KR"/>
        </w:rPr>
        <w:tab/>
      </w:r>
      <w:r w:rsidRPr="00AC2B2B" w:rsidDel="003C51E6">
        <w:rPr>
          <w:lang w:val="en-CA" w:eastAsia="ko-KR"/>
        </w:rPr>
        <w:tab/>
      </w:r>
      <w:r w:rsidRPr="00AC2B2B" w:rsidDel="003C51E6">
        <w:rPr>
          <w:lang w:val="en-CA" w:eastAsia="ko-KR"/>
        </w:rPr>
        <w:tab/>
      </w:r>
      <w:r w:rsidRPr="00AC2B2B" w:rsidDel="003C51E6">
        <w:rPr>
          <w:lang w:val="en-CA" w:eastAsia="ko-KR"/>
        </w:rPr>
        <w:tab/>
        <w:t>( ( Abs( distScaleFactor * mvCol ) + 127 )  &gt;&gt;  8 ) )</w:t>
      </w:r>
      <w:r w:rsidRPr="00AC2B2B" w:rsidDel="003C51E6">
        <w:rPr>
          <w:lang w:val="en-CA" w:eastAsia="ko-KR"/>
        </w:rPr>
        <w:tab/>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339</w:t>
      </w:r>
      <w:r w:rsidRPr="00AC2B2B" w:rsidDel="003C51E6">
        <w:rPr>
          <w:lang w:val="en-CA" w:eastAsia="ko-KR"/>
        </w:rPr>
        <w:fldChar w:fldCharType="end"/>
      </w:r>
      <w:r w:rsidRPr="00AC2B2B" w:rsidDel="003C51E6">
        <w:rPr>
          <w:lang w:val="en-CA" w:eastAsia="ko-KR"/>
        </w:rPr>
        <w:t>)</w:t>
      </w:r>
    </w:p>
    <w:p w14:paraId="4012E3A6" w14:textId="77777777" w:rsidR="0057383D" w:rsidRPr="00AC2B2B" w:rsidDel="003C51E6" w:rsidRDefault="0057383D" w:rsidP="006A0DE1">
      <w:pPr>
        <w:tabs>
          <w:tab w:val="clear" w:pos="794"/>
          <w:tab w:val="clear" w:pos="1191"/>
        </w:tabs>
        <w:ind w:left="1560"/>
        <w:rPr>
          <w:lang w:val="en-CA"/>
        </w:rPr>
      </w:pPr>
      <w:r w:rsidRPr="00AC2B2B" w:rsidDel="003C51E6">
        <w:rPr>
          <w:lang w:val="en-CA"/>
        </w:rPr>
        <w:t>where td and tb are derived as follows:</w:t>
      </w:r>
    </w:p>
    <w:p w14:paraId="2FB41D10" w14:textId="329754C9" w:rsidR="0057383D" w:rsidRPr="00AC2B2B" w:rsidDel="003C51E6" w:rsidRDefault="0057383D" w:rsidP="0057383D">
      <w:pPr>
        <w:pStyle w:val="Equation"/>
        <w:tabs>
          <w:tab w:val="clear" w:pos="4849"/>
        </w:tabs>
        <w:ind w:left="1588"/>
        <w:rPr>
          <w:lang w:val="en-CA" w:eastAsia="ko-KR"/>
        </w:rPr>
      </w:pPr>
      <w:r w:rsidRPr="00AC2B2B" w:rsidDel="003C51E6">
        <w:rPr>
          <w:lang w:val="en-CA" w:eastAsia="ko-KR"/>
        </w:rPr>
        <w:t>td = Clip3( −128, 127, colPocDiff )</w:t>
      </w:r>
      <w:r w:rsidRPr="00AC2B2B" w:rsidDel="003C51E6">
        <w:rPr>
          <w:lang w:val="en-CA" w:eastAsia="ko-KR"/>
        </w:rPr>
        <w:tab/>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340</w:t>
      </w:r>
      <w:r w:rsidRPr="00AC2B2B" w:rsidDel="003C51E6">
        <w:rPr>
          <w:lang w:val="en-CA" w:eastAsia="ko-KR"/>
        </w:rPr>
        <w:fldChar w:fldCharType="end"/>
      </w:r>
      <w:r w:rsidRPr="00AC2B2B" w:rsidDel="003C51E6">
        <w:rPr>
          <w:lang w:val="en-CA" w:eastAsia="ko-KR"/>
        </w:rPr>
        <w:t>)</w:t>
      </w:r>
    </w:p>
    <w:p w14:paraId="2BCBCCC6" w14:textId="35C09385" w:rsidR="0057383D" w:rsidRPr="00AC2B2B" w:rsidDel="003C51E6" w:rsidRDefault="0057383D" w:rsidP="0057383D">
      <w:pPr>
        <w:pStyle w:val="Equation"/>
        <w:tabs>
          <w:tab w:val="clear" w:pos="4849"/>
        </w:tabs>
        <w:ind w:left="1588"/>
        <w:rPr>
          <w:lang w:val="en-CA" w:eastAsia="ko-KR"/>
        </w:rPr>
      </w:pPr>
      <w:r w:rsidRPr="00AC2B2B" w:rsidDel="003C51E6">
        <w:rPr>
          <w:lang w:val="en-CA" w:eastAsia="ko-KR"/>
        </w:rPr>
        <w:t>tb = Clip3( −128, 127, currPocDiff )</w:t>
      </w:r>
      <w:r w:rsidRPr="00AC2B2B" w:rsidDel="003C51E6">
        <w:rPr>
          <w:lang w:val="en-CA" w:eastAsia="ko-KR"/>
        </w:rPr>
        <w:tab/>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341</w:t>
      </w:r>
      <w:r w:rsidRPr="00AC2B2B" w:rsidDel="003C51E6">
        <w:rPr>
          <w:lang w:val="en-CA" w:eastAsia="ko-KR"/>
        </w:rPr>
        <w:fldChar w:fldCharType="end"/>
      </w:r>
      <w:r w:rsidRPr="00AC2B2B" w:rsidDel="003C51E6">
        <w:rPr>
          <w:lang w:val="en-CA" w:eastAsia="ko-KR"/>
        </w:rPr>
        <w:t>)</w:t>
      </w:r>
    </w:p>
    <w:p w14:paraId="447B993A" w14:textId="77777777" w:rsidR="0057383D" w:rsidRPr="00AC2B2B" w:rsidRDefault="0057383D" w:rsidP="0057383D">
      <w:pPr>
        <w:rPr>
          <w:rFonts w:eastAsia="Malgun Gothic"/>
          <w:lang w:val="en-CA" w:eastAsia="ko-KR"/>
        </w:rPr>
      </w:pPr>
    </w:p>
    <w:p w14:paraId="54B222FB" w14:textId="77777777" w:rsidR="0057383D" w:rsidRPr="00AC2B2B" w:rsidDel="003C51E6" w:rsidRDefault="0057383D" w:rsidP="0057383D">
      <w:pPr>
        <w:pStyle w:val="40"/>
        <w:rPr>
          <w:lang w:val="en-CA"/>
        </w:rPr>
      </w:pPr>
      <w:bookmarkStart w:id="1354" w:name="_Ref282002252"/>
      <w:r w:rsidRPr="00AC2B2B" w:rsidDel="003C51E6">
        <w:rPr>
          <w:lang w:val="en-CA"/>
        </w:rPr>
        <w:t>Derivation process for chroma motion vectors</w:t>
      </w:r>
      <w:bookmarkEnd w:id="1354"/>
    </w:p>
    <w:p w14:paraId="50F4DA03" w14:textId="77777777" w:rsidR="0057383D" w:rsidRPr="00AC2B2B" w:rsidDel="003C51E6" w:rsidRDefault="0057383D" w:rsidP="0057383D">
      <w:pPr>
        <w:rPr>
          <w:lang w:val="en-CA" w:eastAsia="ko-KR"/>
        </w:rPr>
      </w:pPr>
      <w:r w:rsidRPr="00AC2B2B" w:rsidDel="003C51E6">
        <w:rPr>
          <w:lang w:val="en-CA" w:eastAsia="ko-KR"/>
        </w:rPr>
        <w:t xml:space="preserve">Input to this process is a luma motion vector </w:t>
      </w:r>
      <w:r w:rsidR="00403457" w:rsidRPr="00AC2B2B">
        <w:rPr>
          <w:lang w:val="en-CA" w:eastAsia="ko-KR"/>
        </w:rPr>
        <w:t xml:space="preserve">in 1/16 </w:t>
      </w:r>
      <w:r w:rsidR="00403457" w:rsidRPr="00AC2B2B" w:rsidDel="003C51E6">
        <w:rPr>
          <w:lang w:val="en-CA" w:eastAsia="ko-KR"/>
        </w:rPr>
        <w:t>fractional-sample</w:t>
      </w:r>
      <w:r w:rsidR="00403457" w:rsidRPr="00AC2B2B">
        <w:rPr>
          <w:lang w:val="en-CA" w:eastAsia="ko-KR"/>
        </w:rPr>
        <w:t xml:space="preserve"> accuracy</w:t>
      </w:r>
      <w:r w:rsidR="00403457" w:rsidRPr="00AC2B2B" w:rsidDel="003C51E6">
        <w:rPr>
          <w:lang w:val="en-CA" w:eastAsia="ko-KR"/>
        </w:rPr>
        <w:t xml:space="preserve"> </w:t>
      </w:r>
      <w:r w:rsidRPr="00AC2B2B" w:rsidDel="003C51E6">
        <w:rPr>
          <w:lang w:val="en-CA" w:eastAsia="ko-KR"/>
        </w:rPr>
        <w:t>mvLX.</w:t>
      </w:r>
    </w:p>
    <w:p w14:paraId="5C5C9555" w14:textId="77777777" w:rsidR="0057383D" w:rsidRPr="00AC2B2B" w:rsidDel="003C51E6" w:rsidRDefault="0057383D" w:rsidP="0057383D">
      <w:pPr>
        <w:rPr>
          <w:lang w:val="en-CA" w:eastAsia="ko-KR"/>
        </w:rPr>
      </w:pPr>
      <w:r w:rsidRPr="00AC2B2B" w:rsidDel="003C51E6">
        <w:rPr>
          <w:lang w:val="en-CA" w:eastAsia="ko-KR"/>
        </w:rPr>
        <w:t xml:space="preserve">Output of this process is a chroma motion vector </w:t>
      </w:r>
      <w:r w:rsidR="00403457" w:rsidRPr="00AC2B2B">
        <w:rPr>
          <w:lang w:val="en-CA" w:eastAsia="ko-KR"/>
        </w:rPr>
        <w:t xml:space="preserve">in 1/32 </w:t>
      </w:r>
      <w:r w:rsidR="00403457" w:rsidRPr="00AC2B2B" w:rsidDel="003C51E6">
        <w:rPr>
          <w:lang w:val="en-CA" w:eastAsia="ko-KR"/>
        </w:rPr>
        <w:t>fractional-sample</w:t>
      </w:r>
      <w:r w:rsidR="00403457" w:rsidRPr="00AC2B2B">
        <w:rPr>
          <w:lang w:val="en-CA" w:eastAsia="ko-KR"/>
        </w:rPr>
        <w:t xml:space="preserve"> accuracy</w:t>
      </w:r>
      <w:r w:rsidR="00403457" w:rsidRPr="00AC2B2B" w:rsidDel="003C51E6">
        <w:rPr>
          <w:lang w:val="en-CA" w:eastAsia="ko-KR"/>
        </w:rPr>
        <w:t xml:space="preserve"> </w:t>
      </w:r>
      <w:r w:rsidRPr="00AC2B2B" w:rsidDel="003C51E6">
        <w:rPr>
          <w:lang w:val="en-CA" w:eastAsia="ko-KR"/>
        </w:rPr>
        <w:t>mvCLX.</w:t>
      </w:r>
    </w:p>
    <w:p w14:paraId="66D9BB76" w14:textId="77777777" w:rsidR="0057383D" w:rsidRPr="00AC2B2B" w:rsidDel="003C51E6" w:rsidRDefault="0057383D" w:rsidP="0057383D">
      <w:pPr>
        <w:rPr>
          <w:lang w:val="en-CA" w:eastAsia="ko-KR"/>
        </w:rPr>
      </w:pPr>
      <w:r w:rsidRPr="00AC2B2B" w:rsidDel="003C51E6">
        <w:rPr>
          <w:lang w:val="en-CA" w:eastAsia="ko-KR"/>
        </w:rPr>
        <w:t>A chroma motion vector is derived from the corresponding luma motion vector.</w:t>
      </w:r>
    </w:p>
    <w:p w14:paraId="49F9990D" w14:textId="77777777" w:rsidR="0057383D" w:rsidRPr="00AC2B2B" w:rsidDel="003C51E6" w:rsidRDefault="0057383D" w:rsidP="0057383D">
      <w:pPr>
        <w:rPr>
          <w:lang w:val="en-CA" w:eastAsia="ko-KR"/>
        </w:rPr>
      </w:pPr>
      <w:r w:rsidRPr="00AC2B2B" w:rsidDel="003C51E6">
        <w:rPr>
          <w:lang w:val="en-CA" w:eastAsia="ko-KR"/>
        </w:rPr>
        <w:t>For the derivation of the chroma motion vector mvCLX, the following applies:</w:t>
      </w:r>
    </w:p>
    <w:p w14:paraId="077152E1" w14:textId="4306A459" w:rsidR="0057383D" w:rsidRPr="00AC2B2B" w:rsidDel="003C51E6" w:rsidRDefault="0057383D" w:rsidP="0057383D">
      <w:pPr>
        <w:pStyle w:val="Equation"/>
        <w:tabs>
          <w:tab w:val="clear" w:pos="4849"/>
        </w:tabs>
        <w:ind w:left="1588"/>
        <w:rPr>
          <w:lang w:val="en-CA" w:eastAsia="ko-KR"/>
        </w:rPr>
      </w:pPr>
      <w:r w:rsidRPr="00AC2B2B" w:rsidDel="003C51E6">
        <w:rPr>
          <w:lang w:val="en-CA" w:eastAsia="ko-KR"/>
        </w:rPr>
        <w:t>mvCLX[ 0 ] = mvLX[ 0 ] * 2</w:t>
      </w:r>
      <w:r w:rsidR="00983926" w:rsidRPr="00AC2B2B">
        <w:rPr>
          <w:lang w:val="en-CA" w:eastAsia="zh-CN"/>
        </w:rPr>
        <w:t> / </w:t>
      </w:r>
      <w:r w:rsidR="00983926" w:rsidRPr="00AC2B2B" w:rsidDel="003C51E6">
        <w:rPr>
          <w:lang w:val="en-CA" w:eastAsia="ko-KR"/>
        </w:rPr>
        <w:t>SubWidthC</w:t>
      </w:r>
      <w:r w:rsidRPr="00AC2B2B" w:rsidDel="003C51E6">
        <w:rPr>
          <w:lang w:val="en-CA" w:eastAsia="ko-KR"/>
        </w:rPr>
        <w:tab/>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342</w:t>
      </w:r>
      <w:r w:rsidRPr="00AC2B2B" w:rsidDel="003C51E6">
        <w:rPr>
          <w:lang w:val="en-CA" w:eastAsia="ko-KR"/>
        </w:rPr>
        <w:fldChar w:fldCharType="end"/>
      </w:r>
      <w:r w:rsidRPr="00AC2B2B" w:rsidDel="003C51E6">
        <w:rPr>
          <w:lang w:val="en-CA" w:eastAsia="ko-KR"/>
        </w:rPr>
        <w:t>)</w:t>
      </w:r>
    </w:p>
    <w:p w14:paraId="21853C56" w14:textId="0ABF2D32" w:rsidR="0057383D" w:rsidRPr="00AC2B2B" w:rsidDel="003C51E6" w:rsidRDefault="0057383D" w:rsidP="0057383D">
      <w:pPr>
        <w:pStyle w:val="Equation"/>
        <w:tabs>
          <w:tab w:val="clear" w:pos="4849"/>
        </w:tabs>
        <w:ind w:left="1588"/>
        <w:rPr>
          <w:lang w:val="en-CA" w:eastAsia="ko-KR"/>
        </w:rPr>
      </w:pPr>
      <w:r w:rsidRPr="00AC2B2B" w:rsidDel="003C51E6">
        <w:rPr>
          <w:lang w:val="en-CA" w:eastAsia="ko-KR"/>
        </w:rPr>
        <w:t>mvCLX[ 1 ] = mvLX[ 1 ] * 2</w:t>
      </w:r>
      <w:r w:rsidR="00983926" w:rsidRPr="00AC2B2B">
        <w:rPr>
          <w:lang w:val="en-CA" w:eastAsia="zh-CN"/>
        </w:rPr>
        <w:t> / </w:t>
      </w:r>
      <w:r w:rsidR="00983926" w:rsidRPr="00AC2B2B" w:rsidDel="003C51E6">
        <w:rPr>
          <w:lang w:val="en-CA" w:eastAsia="ko-KR"/>
        </w:rPr>
        <w:t>Sub</w:t>
      </w:r>
      <w:r w:rsidR="00457D0B" w:rsidRPr="00AC2B2B">
        <w:rPr>
          <w:lang w:val="en-CA" w:eastAsia="ko-KR"/>
        </w:rPr>
        <w:t>Height</w:t>
      </w:r>
      <w:r w:rsidR="00983926" w:rsidRPr="00AC2B2B" w:rsidDel="003C51E6">
        <w:rPr>
          <w:lang w:val="en-CA" w:eastAsia="ko-KR"/>
        </w:rPr>
        <w:t>C</w:t>
      </w:r>
      <w:r w:rsidRPr="00AC2B2B" w:rsidDel="003C51E6">
        <w:rPr>
          <w:lang w:val="en-CA" w:eastAsia="ko-KR"/>
        </w:rPr>
        <w:tab/>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343</w:t>
      </w:r>
      <w:r w:rsidRPr="00AC2B2B" w:rsidDel="003C51E6">
        <w:rPr>
          <w:lang w:val="en-CA" w:eastAsia="ko-KR"/>
        </w:rPr>
        <w:fldChar w:fldCharType="end"/>
      </w:r>
      <w:r w:rsidRPr="00AC2B2B" w:rsidDel="003C51E6">
        <w:rPr>
          <w:lang w:val="en-CA" w:eastAsia="ko-KR"/>
        </w:rPr>
        <w:t>)</w:t>
      </w:r>
    </w:p>
    <w:p w14:paraId="0F68645F" w14:textId="77777777" w:rsidR="00F24843" w:rsidRPr="00AC2B2B" w:rsidRDefault="00F24843" w:rsidP="00F24843">
      <w:pPr>
        <w:rPr>
          <w:lang w:val="en-CA" w:eastAsia="ko-KR"/>
        </w:rPr>
      </w:pPr>
    </w:p>
    <w:p w14:paraId="32DF3BAC" w14:textId="77777777" w:rsidR="00F24843" w:rsidRPr="00AC2B2B" w:rsidRDefault="00F24843" w:rsidP="00F24843">
      <w:pPr>
        <w:pStyle w:val="40"/>
        <w:rPr>
          <w:lang w:val="en-CA" w:eastAsia="ko-KR"/>
        </w:rPr>
      </w:pPr>
      <w:bookmarkStart w:id="1355" w:name="_Ref524531299"/>
      <w:r w:rsidRPr="00AC2B2B">
        <w:rPr>
          <w:lang w:val="en-CA" w:eastAsia="ko-KR"/>
        </w:rPr>
        <w:t>Rounding process for motion vectors</w:t>
      </w:r>
      <w:bookmarkEnd w:id="1355"/>
    </w:p>
    <w:p w14:paraId="390100F0" w14:textId="77777777" w:rsidR="00F24843" w:rsidRPr="00AC2B2B" w:rsidRDefault="00F24843" w:rsidP="00F24843">
      <w:pPr>
        <w:rPr>
          <w:lang w:val="en-CA" w:eastAsia="ko-KR"/>
        </w:rPr>
      </w:pPr>
      <w:r w:rsidRPr="00AC2B2B">
        <w:rPr>
          <w:lang w:val="en-CA" w:eastAsia="ko-KR"/>
        </w:rPr>
        <w:t>Inputs</w:t>
      </w:r>
      <w:r w:rsidRPr="00AC2B2B" w:rsidDel="003C51E6">
        <w:rPr>
          <w:lang w:val="en-CA" w:eastAsia="ko-KR"/>
        </w:rPr>
        <w:t xml:space="preserve"> to this process </w:t>
      </w:r>
      <w:r w:rsidRPr="00AC2B2B">
        <w:rPr>
          <w:lang w:val="en-CA" w:eastAsia="ko-KR"/>
        </w:rPr>
        <w:t>are</w:t>
      </w:r>
    </w:p>
    <w:p w14:paraId="768DCDA7" w14:textId="77777777" w:rsidR="00F24843" w:rsidRPr="00AC2B2B" w:rsidRDefault="00F24843" w:rsidP="00F24843">
      <w:pPr>
        <w:numPr>
          <w:ilvl w:val="0"/>
          <w:numId w:val="5"/>
        </w:numPr>
        <w:rPr>
          <w:lang w:val="en-CA" w:eastAsia="ko-KR"/>
        </w:rPr>
      </w:pPr>
      <w:r w:rsidRPr="00AC2B2B">
        <w:rPr>
          <w:lang w:val="en-CA" w:eastAsia="ko-KR"/>
        </w:rPr>
        <w:t>the motion vector mvX</w:t>
      </w:r>
      <w:r w:rsidRPr="00AC2B2B">
        <w:rPr>
          <w:lang w:val="en-CA" w:eastAsia="zh-CN"/>
        </w:rPr>
        <w:t>,</w:t>
      </w:r>
    </w:p>
    <w:p w14:paraId="39177109" w14:textId="77777777" w:rsidR="00F24843" w:rsidRPr="00AC2B2B" w:rsidRDefault="00F24843" w:rsidP="00F24843">
      <w:pPr>
        <w:numPr>
          <w:ilvl w:val="0"/>
          <w:numId w:val="5"/>
        </w:numPr>
        <w:rPr>
          <w:lang w:val="en-CA" w:eastAsia="ko-KR"/>
        </w:rPr>
      </w:pPr>
      <w:r w:rsidRPr="00AC2B2B">
        <w:rPr>
          <w:lang w:val="en-CA" w:eastAsia="ko-KR"/>
        </w:rPr>
        <w:t>the right shift parameter rightShift for rounding,</w:t>
      </w:r>
    </w:p>
    <w:p w14:paraId="5358395D" w14:textId="77777777" w:rsidR="00F24843" w:rsidRPr="00AC2B2B" w:rsidDel="003C51E6" w:rsidRDefault="00F24843" w:rsidP="00F24843">
      <w:pPr>
        <w:numPr>
          <w:ilvl w:val="0"/>
          <w:numId w:val="5"/>
        </w:numPr>
        <w:rPr>
          <w:lang w:val="en-CA" w:eastAsia="ko-KR"/>
        </w:rPr>
      </w:pPr>
      <w:r w:rsidRPr="00AC2B2B">
        <w:rPr>
          <w:lang w:val="en-CA" w:eastAsia="ko-KR"/>
        </w:rPr>
        <w:t>the left shift parameter leftShift for resolution increase.</w:t>
      </w:r>
    </w:p>
    <w:p w14:paraId="7A9D8F7B" w14:textId="77777777" w:rsidR="00F24843" w:rsidRPr="00AC2B2B" w:rsidRDefault="00F24843" w:rsidP="00F24843">
      <w:pPr>
        <w:rPr>
          <w:rFonts w:eastAsia="Malgun Gothic"/>
          <w:lang w:val="en-CA" w:eastAsia="ko-KR"/>
        </w:rPr>
      </w:pPr>
      <w:r w:rsidRPr="00AC2B2B" w:rsidDel="003C51E6">
        <w:rPr>
          <w:lang w:val="en-CA" w:eastAsia="ko-KR"/>
        </w:rPr>
        <w:t>Output of this process is the</w:t>
      </w:r>
      <w:r w:rsidRPr="00AC2B2B">
        <w:rPr>
          <w:lang w:val="en-CA" w:eastAsia="ko-KR"/>
        </w:rPr>
        <w:t xml:space="preserve"> rounded motion vector mvX.</w:t>
      </w:r>
    </w:p>
    <w:p w14:paraId="099654B4" w14:textId="77777777" w:rsidR="00F24843" w:rsidRPr="00AC2B2B" w:rsidRDefault="00F24843" w:rsidP="00F24843">
      <w:pPr>
        <w:rPr>
          <w:lang w:val="en-CA" w:eastAsia="ko-KR"/>
        </w:rPr>
      </w:pPr>
      <w:r w:rsidRPr="00AC2B2B">
        <w:rPr>
          <w:lang w:val="en-CA" w:eastAsia="ko-KR"/>
        </w:rPr>
        <w:t>For the rounding of mvX, the following applies:</w:t>
      </w:r>
    </w:p>
    <w:p w14:paraId="673C29F9" w14:textId="35B86DFF" w:rsidR="00F24843" w:rsidRPr="00AC2B2B"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AC2B2B">
        <w:rPr>
          <w:lang w:val="en-CA" w:eastAsia="zh-CN"/>
        </w:rPr>
        <w:t>offset = 1 &lt;&lt; ( rightShift − 1 )</w:t>
      </w:r>
      <w:r w:rsidRPr="00AC2B2B">
        <w:rPr>
          <w:rFonts w:eastAsia="DengXian"/>
          <w:lang w:val="en-CA" w:eastAsia="zh-CN"/>
        </w:rPr>
        <w:tab/>
      </w:r>
      <w:r w:rsidRPr="00AC2B2B">
        <w:rPr>
          <w:rFonts w:eastAsia="Cambria"/>
          <w:lang w:val="en-CA" w:eastAsia="zh-CN"/>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344</w:t>
      </w:r>
      <w:r w:rsidRPr="00AC2B2B" w:rsidDel="003C51E6">
        <w:rPr>
          <w:lang w:val="en-CA" w:eastAsia="ko-KR"/>
        </w:rPr>
        <w:fldChar w:fldCharType="end"/>
      </w:r>
      <w:r w:rsidRPr="00AC2B2B" w:rsidDel="003C51E6">
        <w:rPr>
          <w:lang w:val="en-CA" w:eastAsia="ko-KR"/>
        </w:rPr>
        <w:t>)</w:t>
      </w:r>
    </w:p>
    <w:p w14:paraId="0A231239" w14:textId="32B10CB0" w:rsidR="00F24843" w:rsidRPr="00AC2B2B"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AC2B2B">
        <w:rPr>
          <w:lang w:val="en-CA" w:eastAsia="zh-CN"/>
        </w:rPr>
        <w:t>mvX[ 0 ] = ( mvX[ 0 ] &gt;= 0 ? ( mvX[ 0 ] + offset) &gt;&gt; rightShift : </w:t>
      </w:r>
      <w:r w:rsidRPr="00AC2B2B">
        <w:rPr>
          <w:rFonts w:eastAsia="DengXian"/>
          <w:lang w:val="en-CA" w:eastAsia="zh-CN"/>
        </w:rPr>
        <w:tab/>
      </w:r>
      <w:r w:rsidRPr="00AC2B2B">
        <w:rPr>
          <w:rFonts w:eastAsia="DengXian"/>
          <w:lang w:val="en-CA" w:eastAsia="zh-CN"/>
        </w:rPr>
        <w:br/>
      </w:r>
      <w:r w:rsidRPr="00AC2B2B">
        <w:rPr>
          <w:rFonts w:eastAsia="DengXian"/>
          <w:lang w:val="en-CA" w:eastAsia="zh-CN"/>
        </w:rPr>
        <w:tab/>
      </w:r>
      <w:r w:rsidRPr="00AC2B2B">
        <w:rPr>
          <w:rFonts w:eastAsia="DengXian"/>
          <w:lang w:val="en-CA" w:eastAsia="zh-CN"/>
        </w:rPr>
        <w:tab/>
      </w:r>
      <w:r w:rsidRPr="00AC2B2B">
        <w:rPr>
          <w:rFonts w:eastAsia="DengXian"/>
          <w:lang w:val="en-CA" w:eastAsia="zh-CN"/>
        </w:rPr>
        <w:tab/>
      </w:r>
      <w:r w:rsidRPr="00AC2B2B">
        <w:rPr>
          <w:rFonts w:eastAsia="DengXian"/>
          <w:lang w:val="en-CA" w:eastAsia="zh-CN"/>
        </w:rPr>
        <w:tab/>
      </w:r>
      <w:r w:rsidRPr="00AC2B2B">
        <w:rPr>
          <w:lang w:val="en-CA" w:eastAsia="zh-CN"/>
        </w:rPr>
        <w:t>− ( (− mvX[ 0 ] + offset ) &gt;&gt;rightShift ) </w:t>
      </w:r>
      <w:r w:rsidRPr="00AC2B2B">
        <w:rPr>
          <w:lang w:val="en-CA" w:eastAsia="ko-KR"/>
        </w:rPr>
        <w:t>) &lt;&lt; leftShift</w:t>
      </w:r>
      <w:r w:rsidRPr="00AC2B2B">
        <w:rPr>
          <w:rFonts w:eastAsia="DengXian"/>
          <w:lang w:val="en-CA" w:eastAsia="zh-CN"/>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345</w:t>
      </w:r>
      <w:r w:rsidRPr="00AC2B2B" w:rsidDel="003C51E6">
        <w:rPr>
          <w:lang w:val="en-CA" w:eastAsia="ko-KR"/>
        </w:rPr>
        <w:fldChar w:fldCharType="end"/>
      </w:r>
      <w:r w:rsidRPr="00AC2B2B" w:rsidDel="003C51E6">
        <w:rPr>
          <w:lang w:val="en-CA" w:eastAsia="ko-KR"/>
        </w:rPr>
        <w:t>)</w:t>
      </w:r>
    </w:p>
    <w:p w14:paraId="7E7EC33C" w14:textId="7D256AB0" w:rsidR="00F24843" w:rsidRPr="00AC2B2B"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AC2B2B">
        <w:rPr>
          <w:lang w:val="en-CA" w:eastAsia="zh-CN"/>
        </w:rPr>
        <w:t>mvX[ 1 ] = ( mvX[ 1 ] &gt;= 0 ? ( mvX[ 1 ] + offset) &gt;&gt; rightShift : </w:t>
      </w:r>
      <w:r w:rsidRPr="00AC2B2B">
        <w:rPr>
          <w:rFonts w:eastAsia="DengXian"/>
          <w:lang w:val="en-CA" w:eastAsia="zh-CN"/>
        </w:rPr>
        <w:tab/>
      </w:r>
      <w:r w:rsidRPr="00AC2B2B">
        <w:rPr>
          <w:rFonts w:eastAsia="DengXian"/>
          <w:lang w:val="en-CA" w:eastAsia="zh-CN"/>
        </w:rPr>
        <w:br/>
      </w:r>
      <w:r w:rsidRPr="00AC2B2B">
        <w:rPr>
          <w:rFonts w:eastAsia="DengXian"/>
          <w:lang w:val="en-CA" w:eastAsia="zh-CN"/>
        </w:rPr>
        <w:tab/>
      </w:r>
      <w:r w:rsidRPr="00AC2B2B">
        <w:rPr>
          <w:rFonts w:eastAsia="DengXian"/>
          <w:lang w:val="en-CA" w:eastAsia="zh-CN"/>
        </w:rPr>
        <w:tab/>
      </w:r>
      <w:r w:rsidRPr="00AC2B2B">
        <w:rPr>
          <w:rFonts w:eastAsia="DengXian"/>
          <w:lang w:val="en-CA" w:eastAsia="zh-CN"/>
        </w:rPr>
        <w:tab/>
      </w:r>
      <w:r w:rsidRPr="00AC2B2B">
        <w:rPr>
          <w:rFonts w:eastAsia="DengXian"/>
          <w:lang w:val="en-CA" w:eastAsia="zh-CN"/>
        </w:rPr>
        <w:tab/>
      </w:r>
      <w:r w:rsidRPr="00AC2B2B">
        <w:rPr>
          <w:lang w:val="en-CA" w:eastAsia="zh-CN"/>
        </w:rPr>
        <w:t>− ( (− mvX[ 1 ] + offset ) &gt;&gt; rightShift ) </w:t>
      </w:r>
      <w:r w:rsidRPr="00AC2B2B">
        <w:rPr>
          <w:lang w:val="en-CA" w:eastAsia="ko-KR"/>
        </w:rPr>
        <w:t>) &lt;&lt; leftShift</w:t>
      </w:r>
      <w:r w:rsidRPr="00AC2B2B">
        <w:rPr>
          <w:rFonts w:eastAsia="DengXian"/>
          <w:lang w:val="en-CA" w:eastAsia="zh-CN"/>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346</w:t>
      </w:r>
      <w:r w:rsidRPr="00AC2B2B" w:rsidDel="003C51E6">
        <w:rPr>
          <w:lang w:val="en-CA" w:eastAsia="ko-KR"/>
        </w:rPr>
        <w:fldChar w:fldCharType="end"/>
      </w:r>
      <w:r w:rsidRPr="00AC2B2B" w:rsidDel="003C51E6">
        <w:rPr>
          <w:lang w:val="en-CA" w:eastAsia="ko-KR"/>
        </w:rPr>
        <w:t>)</w:t>
      </w:r>
    </w:p>
    <w:p w14:paraId="6014CD48" w14:textId="3B408C89" w:rsidR="0057383D" w:rsidRPr="00AC2B2B" w:rsidRDefault="0057383D" w:rsidP="0057383D">
      <w:pPr>
        <w:rPr>
          <w:rFonts w:eastAsia="Malgun Gothic"/>
          <w:lang w:val="en-CA" w:eastAsia="ko-KR"/>
        </w:rPr>
      </w:pPr>
    </w:p>
    <w:p w14:paraId="6AC741F6" w14:textId="7DCC9462" w:rsidR="002066F6" w:rsidRPr="00AC2B2B" w:rsidRDefault="002066F6" w:rsidP="002066F6">
      <w:pPr>
        <w:pStyle w:val="40"/>
      </w:pPr>
      <w:bookmarkStart w:id="1356" w:name="_Ref532376975"/>
      <w:r w:rsidRPr="00AC2B2B">
        <w:t>Updating process for the history-bas</w:t>
      </w:r>
      <w:bookmarkStart w:id="1357" w:name="_Ref531704409"/>
      <w:r w:rsidRPr="00AC2B2B">
        <w:t xml:space="preserve">ed motion vector predictor </w:t>
      </w:r>
      <w:r w:rsidR="00935EE5" w:rsidRPr="00AC2B2B">
        <w:t xml:space="preserve">candidate </w:t>
      </w:r>
      <w:r w:rsidRPr="00AC2B2B">
        <w:t>list</w:t>
      </w:r>
      <w:bookmarkEnd w:id="1356"/>
      <w:bookmarkEnd w:id="1357"/>
    </w:p>
    <w:p w14:paraId="76DADCA7" w14:textId="77777777" w:rsidR="0011373B" w:rsidRPr="00AC2B2B" w:rsidRDefault="0011373B" w:rsidP="0011373B">
      <w:pPr>
        <w:rPr>
          <w:lang w:eastAsia="zh-CN"/>
        </w:rPr>
      </w:pPr>
      <w:r w:rsidRPr="00AC2B2B">
        <w:rPr>
          <w:rFonts w:hint="eastAsia"/>
          <w:lang w:eastAsia="zh-CN"/>
        </w:rPr>
        <w:t>Inp</w:t>
      </w:r>
      <w:r w:rsidRPr="00AC2B2B">
        <w:rPr>
          <w:lang w:eastAsia="zh-CN"/>
        </w:rPr>
        <w:t>uts to this process are:</w:t>
      </w:r>
    </w:p>
    <w:p w14:paraId="454FFC03" w14:textId="77777777" w:rsidR="0011373B" w:rsidRPr="00AC2B2B" w:rsidDel="003C51E6" w:rsidRDefault="0011373B" w:rsidP="0011373B">
      <w:pPr>
        <w:numPr>
          <w:ilvl w:val="0"/>
          <w:numId w:val="5"/>
        </w:numPr>
        <w:rPr>
          <w:lang w:val="en-CA"/>
        </w:rPr>
      </w:pPr>
      <w:r w:rsidRPr="00AC2B2B" w:rsidDel="003C51E6">
        <w:rPr>
          <w:lang w:val="en-CA"/>
        </w:rPr>
        <w:t>luma motion vectors</w:t>
      </w:r>
      <w:r w:rsidRPr="00AC2B2B">
        <w:rPr>
          <w:lang w:val="en-CA" w:eastAsia="ko-KR"/>
        </w:rPr>
        <w:t xml:space="preserve"> in 1/16 </w:t>
      </w:r>
      <w:r w:rsidRPr="00AC2B2B" w:rsidDel="003C51E6">
        <w:rPr>
          <w:lang w:val="en-CA" w:eastAsia="ko-KR"/>
        </w:rPr>
        <w:t>fractional-sample</w:t>
      </w:r>
      <w:r w:rsidRPr="00AC2B2B">
        <w:rPr>
          <w:lang w:val="en-CA" w:eastAsia="ko-KR"/>
        </w:rPr>
        <w:t xml:space="preserve"> accuracy</w:t>
      </w:r>
      <w:r w:rsidRPr="00AC2B2B" w:rsidDel="003C51E6">
        <w:rPr>
          <w:lang w:val="en-CA"/>
        </w:rPr>
        <w:t xml:space="preserve"> mvL0 and mvL1,</w:t>
      </w:r>
    </w:p>
    <w:p w14:paraId="2883D6FC" w14:textId="77777777" w:rsidR="0011373B" w:rsidRPr="00AC2B2B" w:rsidDel="003C51E6" w:rsidRDefault="0011373B" w:rsidP="0011373B">
      <w:pPr>
        <w:numPr>
          <w:ilvl w:val="0"/>
          <w:numId w:val="5"/>
        </w:numPr>
        <w:rPr>
          <w:lang w:val="en-CA"/>
        </w:rPr>
      </w:pPr>
      <w:r w:rsidRPr="00AC2B2B" w:rsidDel="003C51E6">
        <w:rPr>
          <w:lang w:val="en-CA"/>
        </w:rPr>
        <w:t>reference indices refIdxL0 and refIdxL1,</w:t>
      </w:r>
    </w:p>
    <w:p w14:paraId="64DB377E" w14:textId="77777777" w:rsidR="0011373B" w:rsidRPr="00AC2B2B" w:rsidDel="003C51E6" w:rsidRDefault="0011373B" w:rsidP="0011373B">
      <w:pPr>
        <w:numPr>
          <w:ilvl w:val="0"/>
          <w:numId w:val="5"/>
        </w:numPr>
        <w:rPr>
          <w:lang w:val="en-CA"/>
        </w:rPr>
      </w:pPr>
      <w:r w:rsidRPr="00AC2B2B" w:rsidDel="003C51E6">
        <w:rPr>
          <w:lang w:val="en-CA"/>
        </w:rPr>
        <w:t>prediction list utilization flags predFlagL0 and predFlagL1.</w:t>
      </w:r>
    </w:p>
    <w:p w14:paraId="41E16BAE" w14:textId="16288935" w:rsidR="00B17F6D" w:rsidRPr="00AC2B2B" w:rsidRDefault="00B17F6D" w:rsidP="00B17F6D">
      <w:pPr>
        <w:rPr>
          <w:lang w:val="en-CA"/>
        </w:rPr>
      </w:pPr>
      <w:r w:rsidRPr="00AC2B2B">
        <w:rPr>
          <w:lang w:val="en-CA" w:eastAsia="ko-KR"/>
        </w:rPr>
        <w:t>The MVP candidate hMvpCand</w:t>
      </w:r>
      <w:r w:rsidRPr="00AC2B2B" w:rsidDel="003C51E6">
        <w:rPr>
          <w:lang w:val="en-CA" w:eastAsia="ko-KR"/>
        </w:rPr>
        <w:t xml:space="preserve"> </w:t>
      </w:r>
      <w:r w:rsidRPr="00AC2B2B">
        <w:rPr>
          <w:lang w:val="en-CA" w:eastAsia="ko-KR"/>
        </w:rPr>
        <w:t xml:space="preserve">consists of the luma motion vectors mvL0 and mvL1, the reference indices refIdxL0 and refIdxL1, the </w:t>
      </w:r>
      <w:r w:rsidRPr="00AC2B2B" w:rsidDel="003C51E6">
        <w:rPr>
          <w:lang w:val="en-CA"/>
        </w:rPr>
        <w:t>prediction list utilization flags predFlagL0 and predFlagL1</w:t>
      </w:r>
      <w:r w:rsidR="004A1F56" w:rsidRPr="00AC2B2B">
        <w:rPr>
          <w:lang w:val="en-CA"/>
        </w:rPr>
        <w:t>,</w:t>
      </w:r>
      <w:r w:rsidR="004A1F56" w:rsidRPr="00AC2B2B">
        <w:rPr>
          <w:lang w:val="en-CA" w:eastAsia="ko-KR"/>
        </w:rPr>
        <w:t xml:space="preserve"> and the bi-prediction weight index gbiIdx set equal to 0</w:t>
      </w:r>
      <w:r w:rsidRPr="00AC2B2B">
        <w:rPr>
          <w:lang w:val="en-CA"/>
        </w:rPr>
        <w:t>.</w:t>
      </w:r>
    </w:p>
    <w:p w14:paraId="7FECD93C" w14:textId="77777777" w:rsidR="00B17F6D" w:rsidRPr="00AC2B2B" w:rsidRDefault="00B17F6D" w:rsidP="00B17F6D">
      <w:pPr>
        <w:rPr>
          <w:lang w:val="en-CA" w:eastAsia="ko-KR"/>
        </w:rPr>
      </w:pPr>
      <w:r w:rsidRPr="00AC2B2B">
        <w:rPr>
          <w:lang w:val="en-CA" w:eastAsia="ko-KR"/>
        </w:rPr>
        <w:t>T</w:t>
      </w:r>
      <w:r w:rsidRPr="00AC2B2B" w:rsidDel="003C51E6">
        <w:rPr>
          <w:lang w:val="en-CA" w:eastAsia="ko-KR"/>
        </w:rPr>
        <w:t xml:space="preserve">he </w:t>
      </w:r>
      <w:r w:rsidRPr="00AC2B2B">
        <w:rPr>
          <w:lang w:val="en-CA" w:eastAsia="ko-KR"/>
        </w:rPr>
        <w:t xml:space="preserve">candidate list </w:t>
      </w:r>
      <w:r w:rsidRPr="00AC2B2B">
        <w:rPr>
          <w:lang w:val="en-CA"/>
        </w:rPr>
        <w:t>Hmvp</w:t>
      </w:r>
      <w:r w:rsidRPr="00AC2B2B">
        <w:rPr>
          <w:rFonts w:hint="eastAsia"/>
          <w:lang w:val="en-CA" w:eastAsia="zh-CN"/>
        </w:rPr>
        <w:t>Cand</w:t>
      </w:r>
      <w:r w:rsidRPr="00AC2B2B">
        <w:rPr>
          <w:lang w:val="en-CA"/>
        </w:rPr>
        <w:t>List</w:t>
      </w:r>
      <w:r w:rsidRPr="00AC2B2B" w:rsidDel="003C51E6">
        <w:rPr>
          <w:lang w:val="en-CA" w:eastAsia="ko-KR"/>
        </w:rPr>
        <w:t xml:space="preserve"> </w:t>
      </w:r>
      <w:r w:rsidRPr="00AC2B2B">
        <w:rPr>
          <w:lang w:val="en-CA" w:eastAsia="ko-KR"/>
        </w:rPr>
        <w:t xml:space="preserve">is modified using the candidate hMvpCand by </w:t>
      </w:r>
      <w:r w:rsidRPr="00AC2B2B" w:rsidDel="003C51E6">
        <w:rPr>
          <w:lang w:val="en-CA" w:eastAsia="ko-KR"/>
        </w:rPr>
        <w:t>the following ordered steps:</w:t>
      </w:r>
    </w:p>
    <w:p w14:paraId="3C56C9A2" w14:textId="77777777" w:rsidR="00B17F6D" w:rsidRPr="00AC2B2B" w:rsidRDefault="00B17F6D" w:rsidP="00B17F6D">
      <w:pPr>
        <w:numPr>
          <w:ilvl w:val="0"/>
          <w:numId w:val="558"/>
        </w:numPr>
        <w:tabs>
          <w:tab w:val="clear" w:pos="794"/>
          <w:tab w:val="left" w:pos="284"/>
          <w:tab w:val="left" w:pos="720"/>
        </w:tabs>
        <w:rPr>
          <w:lang w:val="en-CA" w:eastAsia="ko-KR"/>
        </w:rPr>
      </w:pPr>
      <w:r w:rsidRPr="00AC2B2B">
        <w:rPr>
          <w:lang w:val="en-CA" w:eastAsia="ko-KR"/>
        </w:rPr>
        <w:t xml:space="preserve">The variable identicalCandExist is set equal to FALSE and the variable removeIdx is set equal to </w:t>
      </w:r>
      <w:r w:rsidRPr="00AC2B2B">
        <w:t>0</w:t>
      </w:r>
      <w:r w:rsidRPr="00AC2B2B">
        <w:rPr>
          <w:lang w:val="en-CA" w:eastAsia="ko-KR"/>
        </w:rPr>
        <w:t>.</w:t>
      </w:r>
    </w:p>
    <w:p w14:paraId="688228FC" w14:textId="77777777" w:rsidR="00B17F6D" w:rsidRPr="00AC2B2B" w:rsidRDefault="00B17F6D" w:rsidP="00B17F6D">
      <w:pPr>
        <w:numPr>
          <w:ilvl w:val="0"/>
          <w:numId w:val="558"/>
        </w:numPr>
        <w:tabs>
          <w:tab w:val="clear" w:pos="794"/>
          <w:tab w:val="left" w:pos="284"/>
          <w:tab w:val="left" w:pos="720"/>
        </w:tabs>
        <w:rPr>
          <w:lang w:val="en-CA" w:eastAsia="ko-KR"/>
        </w:rPr>
      </w:pPr>
      <w:r w:rsidRPr="00AC2B2B">
        <w:rPr>
          <w:lang w:val="en-CA" w:eastAsia="ko-KR"/>
        </w:rPr>
        <w:lastRenderedPageBreak/>
        <w:t>When Num</w:t>
      </w:r>
      <w:r w:rsidRPr="00AC2B2B">
        <w:t>HmvpCand</w:t>
      </w:r>
      <w:r w:rsidRPr="00AC2B2B">
        <w:rPr>
          <w:lang w:val="en-CA"/>
        </w:rPr>
        <w:t xml:space="preserve"> is greater than 0, </w:t>
      </w:r>
      <w:r w:rsidRPr="00AC2B2B">
        <w:rPr>
          <w:lang w:val="en-CA" w:eastAsia="ko-KR"/>
        </w:rPr>
        <w:t xml:space="preserve">for each index </w:t>
      </w:r>
      <w:r w:rsidRPr="00AC2B2B">
        <w:rPr>
          <w:lang w:val="en-CA"/>
        </w:rPr>
        <w:t>hMvpIdx</w:t>
      </w:r>
      <w:r w:rsidRPr="00AC2B2B">
        <w:rPr>
          <w:lang w:val="en-CA" w:eastAsia="ko-KR"/>
        </w:rPr>
        <w:t xml:space="preserve"> with </w:t>
      </w:r>
      <w:r w:rsidRPr="00AC2B2B">
        <w:rPr>
          <w:lang w:val="en-CA"/>
        </w:rPr>
        <w:t>hMvpIdx</w:t>
      </w:r>
      <w:r w:rsidRPr="00AC2B2B">
        <w:rPr>
          <w:lang w:val="en-CA" w:eastAsia="ko-KR"/>
        </w:rPr>
        <w:t> = 0..Num</w:t>
      </w:r>
      <w:r w:rsidRPr="00AC2B2B">
        <w:t>HmvpCand</w:t>
      </w:r>
      <w:r w:rsidRPr="00AC2B2B">
        <w:rPr>
          <w:lang w:val="en-CA"/>
        </w:rPr>
        <w:t> </w:t>
      </w:r>
      <w:r w:rsidRPr="00AC2B2B" w:rsidDel="003C51E6">
        <w:rPr>
          <w:lang w:val="en-CA" w:eastAsia="ko-KR"/>
        </w:rPr>
        <w:t>−</w:t>
      </w:r>
      <w:r w:rsidRPr="00AC2B2B">
        <w:rPr>
          <w:lang w:val="en-CA"/>
        </w:rPr>
        <w:t> </w:t>
      </w:r>
      <w:r w:rsidRPr="00AC2B2B">
        <w:t>1</w:t>
      </w:r>
      <w:r w:rsidRPr="00AC2B2B">
        <w:rPr>
          <w:lang w:val="en-CA" w:eastAsia="ko-KR"/>
        </w:rPr>
        <w:t>, the following steps apply until identicalCandExist is equal to TRUE:</w:t>
      </w:r>
    </w:p>
    <w:p w14:paraId="646B4348" w14:textId="77777777" w:rsidR="00B17F6D" w:rsidRPr="00AC2B2B" w:rsidRDefault="00B17F6D" w:rsidP="00B17F6D">
      <w:pPr>
        <w:numPr>
          <w:ilvl w:val="1"/>
          <w:numId w:val="9"/>
        </w:numPr>
        <w:tabs>
          <w:tab w:val="clear" w:pos="794"/>
          <w:tab w:val="left" w:pos="284"/>
        </w:tabs>
        <w:rPr>
          <w:lang w:val="en-CA" w:eastAsia="ko-KR"/>
        </w:rPr>
      </w:pPr>
      <w:r w:rsidRPr="00AC2B2B">
        <w:rPr>
          <w:lang w:val="en-CA"/>
        </w:rPr>
        <w:t>When</w:t>
      </w:r>
      <w:r w:rsidRPr="00AC2B2B">
        <w:rPr>
          <w:lang w:val="en-CA" w:eastAsia="ko-KR"/>
        </w:rPr>
        <w:t xml:space="preserve"> hMvpCand is equal to </w:t>
      </w:r>
      <w:r w:rsidRPr="00AC2B2B">
        <w:rPr>
          <w:lang w:val="en-CA"/>
        </w:rPr>
        <w:t>Hmvp</w:t>
      </w:r>
      <w:r w:rsidRPr="00AC2B2B">
        <w:rPr>
          <w:rFonts w:hint="eastAsia"/>
          <w:lang w:val="en-CA" w:eastAsia="zh-CN"/>
        </w:rPr>
        <w:t>Cand</w:t>
      </w:r>
      <w:r w:rsidRPr="00AC2B2B">
        <w:rPr>
          <w:lang w:val="en-CA"/>
        </w:rPr>
        <w:t>List</w:t>
      </w:r>
      <w:r w:rsidRPr="00AC2B2B">
        <w:rPr>
          <w:lang w:val="en-CA" w:eastAsia="ko-KR"/>
        </w:rPr>
        <w:t>[</w:t>
      </w:r>
      <w:r w:rsidRPr="00AC2B2B">
        <w:rPr>
          <w:lang w:val="en-CA"/>
        </w:rPr>
        <w:t> </w:t>
      </w:r>
      <w:r w:rsidRPr="00AC2B2B">
        <w:rPr>
          <w:lang w:val="en-CA" w:eastAsia="ko-KR"/>
        </w:rPr>
        <w:t>hMvpIdx</w:t>
      </w:r>
      <w:r w:rsidRPr="00AC2B2B">
        <w:rPr>
          <w:lang w:val="en-CA"/>
        </w:rPr>
        <w:t> </w:t>
      </w:r>
      <w:r w:rsidRPr="00AC2B2B">
        <w:rPr>
          <w:lang w:val="en-CA" w:eastAsia="ko-KR"/>
        </w:rPr>
        <w:t>], identicalCandExist is set equal to TRUE and removeIdx is set equal to hMvpIdx.</w:t>
      </w:r>
    </w:p>
    <w:p w14:paraId="0201050A" w14:textId="77777777" w:rsidR="00B17F6D" w:rsidRPr="00AC2B2B" w:rsidRDefault="00B17F6D" w:rsidP="00B17F6D">
      <w:pPr>
        <w:numPr>
          <w:ilvl w:val="0"/>
          <w:numId w:val="558"/>
        </w:numPr>
        <w:tabs>
          <w:tab w:val="clear" w:pos="794"/>
          <w:tab w:val="left" w:pos="284"/>
          <w:tab w:val="left" w:pos="720"/>
        </w:tabs>
        <w:rPr>
          <w:lang w:val="en-CA" w:eastAsia="ko-KR"/>
        </w:rPr>
      </w:pPr>
      <w:r w:rsidRPr="00AC2B2B">
        <w:rPr>
          <w:lang w:val="en-CA" w:eastAsia="zh-CN"/>
        </w:rPr>
        <w:t xml:space="preserve">The </w:t>
      </w:r>
      <w:r w:rsidRPr="00AC2B2B">
        <w:rPr>
          <w:lang w:val="en-CA" w:eastAsia="ko-KR"/>
        </w:rPr>
        <w:t xml:space="preserve">candidate list </w:t>
      </w:r>
      <w:r w:rsidRPr="00AC2B2B">
        <w:rPr>
          <w:lang w:val="en-CA"/>
        </w:rPr>
        <w:t>Hmvp</w:t>
      </w:r>
      <w:r w:rsidRPr="00AC2B2B">
        <w:rPr>
          <w:rFonts w:hint="eastAsia"/>
          <w:lang w:val="en-CA" w:eastAsia="zh-CN"/>
        </w:rPr>
        <w:t>Cand</w:t>
      </w:r>
      <w:r w:rsidRPr="00AC2B2B">
        <w:rPr>
          <w:lang w:val="en-CA"/>
        </w:rPr>
        <w:t>List</w:t>
      </w:r>
      <w:r w:rsidRPr="00AC2B2B" w:rsidDel="003C51E6">
        <w:rPr>
          <w:lang w:val="en-CA" w:eastAsia="ko-KR"/>
        </w:rPr>
        <w:t xml:space="preserve"> </w:t>
      </w:r>
      <w:r w:rsidRPr="00AC2B2B">
        <w:rPr>
          <w:lang w:val="en-CA" w:eastAsia="ko-KR"/>
        </w:rPr>
        <w:t>is updated as follows:</w:t>
      </w:r>
    </w:p>
    <w:p w14:paraId="7C2B08FA" w14:textId="77777777" w:rsidR="00B17F6D" w:rsidRPr="00AC2B2B" w:rsidRDefault="00B17F6D" w:rsidP="00B17F6D">
      <w:pPr>
        <w:numPr>
          <w:ilvl w:val="1"/>
          <w:numId w:val="9"/>
        </w:numPr>
        <w:tabs>
          <w:tab w:val="clear" w:pos="794"/>
          <w:tab w:val="left" w:pos="284"/>
        </w:tabs>
        <w:rPr>
          <w:lang w:val="en-CA" w:eastAsia="ko-KR"/>
        </w:rPr>
      </w:pPr>
      <w:r w:rsidRPr="00AC2B2B">
        <w:rPr>
          <w:lang w:val="en-CA" w:eastAsia="zh-CN"/>
        </w:rPr>
        <w:t>If</w:t>
      </w:r>
      <w:r w:rsidRPr="00AC2B2B">
        <w:rPr>
          <w:lang w:val="en-CA" w:eastAsia="ko-KR"/>
        </w:rPr>
        <w:t xml:space="preserve"> identicalCandExist </w:t>
      </w:r>
      <w:r w:rsidRPr="00AC2B2B">
        <w:rPr>
          <w:rFonts w:hint="eastAsia"/>
          <w:lang w:val="en-CA" w:eastAsia="zh-CN"/>
        </w:rPr>
        <w:t>is</w:t>
      </w:r>
      <w:r w:rsidRPr="00AC2B2B">
        <w:rPr>
          <w:lang w:val="en-CA" w:eastAsia="ko-KR"/>
        </w:rPr>
        <w:t xml:space="preserve"> equal to TRUE or </w:t>
      </w:r>
      <w:r w:rsidRPr="00AC2B2B">
        <w:t>NumHmvpCand is equal to 6,</w:t>
      </w:r>
      <w:r w:rsidRPr="00AC2B2B">
        <w:rPr>
          <w:lang w:val="en-CA" w:eastAsia="ko-KR"/>
        </w:rPr>
        <w:t xml:space="preserve"> the following applies:</w:t>
      </w:r>
    </w:p>
    <w:p w14:paraId="1A044F71" w14:textId="77777777" w:rsidR="00B17F6D" w:rsidRPr="00AC2B2B" w:rsidRDefault="00B17F6D" w:rsidP="00B17F6D">
      <w:pPr>
        <w:numPr>
          <w:ilvl w:val="1"/>
          <w:numId w:val="9"/>
        </w:numPr>
        <w:tabs>
          <w:tab w:val="clear" w:pos="794"/>
          <w:tab w:val="clear" w:pos="1191"/>
          <w:tab w:val="left" w:pos="284"/>
        </w:tabs>
        <w:ind w:left="1440"/>
        <w:rPr>
          <w:lang w:val="en-CA" w:eastAsia="ko-KR"/>
        </w:rPr>
      </w:pPr>
      <w:r w:rsidRPr="00AC2B2B">
        <w:rPr>
          <w:lang w:val="en-CA" w:eastAsia="ko-KR"/>
        </w:rPr>
        <w:t>For each index i with i = ( removeIdx + 1 )..( Num</w:t>
      </w:r>
      <w:r w:rsidRPr="00AC2B2B">
        <w:t>HmvpCand</w:t>
      </w:r>
      <w:r w:rsidRPr="00AC2B2B">
        <w:rPr>
          <w:lang w:val="en-CA"/>
        </w:rPr>
        <w:t> − </w:t>
      </w:r>
      <w:r w:rsidRPr="00AC2B2B">
        <w:t>1 )</w:t>
      </w:r>
      <w:r w:rsidRPr="00AC2B2B">
        <w:rPr>
          <w:lang w:val="en-CA" w:eastAsia="ko-KR"/>
        </w:rPr>
        <w:t xml:space="preserve">, </w:t>
      </w:r>
      <w:r w:rsidRPr="00AC2B2B">
        <w:rPr>
          <w:lang w:val="en-CA"/>
        </w:rPr>
        <w:t>Hmvp</w:t>
      </w:r>
      <w:r w:rsidRPr="00AC2B2B">
        <w:rPr>
          <w:rFonts w:hint="eastAsia"/>
          <w:lang w:val="en-CA" w:eastAsia="zh-CN"/>
        </w:rPr>
        <w:t>Cand</w:t>
      </w:r>
      <w:r w:rsidRPr="00AC2B2B">
        <w:rPr>
          <w:lang w:val="en-CA"/>
        </w:rPr>
        <w:t>List</w:t>
      </w:r>
      <w:r w:rsidRPr="00AC2B2B">
        <w:rPr>
          <w:lang w:val="en-CA" w:eastAsia="ko-KR"/>
        </w:rPr>
        <w:t>[</w:t>
      </w:r>
      <w:r w:rsidRPr="00AC2B2B">
        <w:rPr>
          <w:lang w:val="en-CA"/>
        </w:rPr>
        <w:t> i − 1</w:t>
      </w:r>
      <w:r w:rsidRPr="00AC2B2B">
        <w:rPr>
          <w:lang w:val="en-CA" w:eastAsia="ko-KR"/>
        </w:rPr>
        <w:t xml:space="preserve">] is set equal to </w:t>
      </w:r>
      <w:r w:rsidRPr="00AC2B2B">
        <w:rPr>
          <w:lang w:val="en-CA"/>
        </w:rPr>
        <w:t>Hmvp</w:t>
      </w:r>
      <w:r w:rsidRPr="00AC2B2B">
        <w:rPr>
          <w:rFonts w:hint="eastAsia"/>
          <w:lang w:val="en-CA" w:eastAsia="zh-CN"/>
        </w:rPr>
        <w:t>Cand</w:t>
      </w:r>
      <w:r w:rsidRPr="00AC2B2B">
        <w:rPr>
          <w:lang w:val="en-CA"/>
        </w:rPr>
        <w:t>List</w:t>
      </w:r>
      <w:r w:rsidRPr="00AC2B2B">
        <w:rPr>
          <w:lang w:val="en-CA" w:eastAsia="ko-KR"/>
        </w:rPr>
        <w:t>[</w:t>
      </w:r>
      <w:r w:rsidRPr="00AC2B2B">
        <w:rPr>
          <w:lang w:val="en-CA"/>
        </w:rPr>
        <w:t> i </w:t>
      </w:r>
      <w:r w:rsidRPr="00AC2B2B">
        <w:rPr>
          <w:lang w:val="en-CA" w:eastAsia="ko-KR"/>
        </w:rPr>
        <w:t>].</w:t>
      </w:r>
    </w:p>
    <w:p w14:paraId="32686CC1" w14:textId="77777777" w:rsidR="00B17F6D" w:rsidRPr="00AC2B2B" w:rsidRDefault="00B17F6D" w:rsidP="00B17F6D">
      <w:pPr>
        <w:numPr>
          <w:ilvl w:val="1"/>
          <w:numId w:val="9"/>
        </w:numPr>
        <w:tabs>
          <w:tab w:val="clear" w:pos="794"/>
          <w:tab w:val="clear" w:pos="1191"/>
          <w:tab w:val="left" w:pos="284"/>
        </w:tabs>
        <w:ind w:left="1440"/>
        <w:rPr>
          <w:lang w:val="en-CA" w:eastAsia="ko-KR"/>
        </w:rPr>
      </w:pPr>
      <w:r w:rsidRPr="00AC2B2B">
        <w:rPr>
          <w:lang w:val="en-CA"/>
        </w:rPr>
        <w:t>Hmvp</w:t>
      </w:r>
      <w:r w:rsidRPr="00AC2B2B">
        <w:rPr>
          <w:rFonts w:hint="eastAsia"/>
          <w:lang w:val="en-CA" w:eastAsia="zh-CN"/>
        </w:rPr>
        <w:t>Cand</w:t>
      </w:r>
      <w:r w:rsidRPr="00AC2B2B">
        <w:rPr>
          <w:lang w:val="en-CA"/>
        </w:rPr>
        <w:t>List[ </w:t>
      </w:r>
      <w:r w:rsidRPr="00AC2B2B">
        <w:rPr>
          <w:lang w:val="en-CA" w:eastAsia="ko-KR"/>
        </w:rPr>
        <w:t>Num</w:t>
      </w:r>
      <w:r w:rsidRPr="00AC2B2B">
        <w:t>HmvpCand</w:t>
      </w:r>
      <w:r w:rsidRPr="00AC2B2B">
        <w:rPr>
          <w:lang w:val="en-CA"/>
        </w:rPr>
        <w:t> − </w:t>
      </w:r>
      <w:r w:rsidRPr="00AC2B2B">
        <w:t>1 </w:t>
      </w:r>
      <w:r w:rsidRPr="00AC2B2B">
        <w:rPr>
          <w:lang w:val="en-CA"/>
        </w:rPr>
        <w:t>] is set equal to mvCand</w:t>
      </w:r>
      <w:r w:rsidRPr="00AC2B2B">
        <w:t>.</w:t>
      </w:r>
    </w:p>
    <w:p w14:paraId="6B21059F" w14:textId="2D700C7F" w:rsidR="00B17F6D" w:rsidRPr="00AC2B2B" w:rsidRDefault="00B17F6D" w:rsidP="00B17F6D">
      <w:pPr>
        <w:numPr>
          <w:ilvl w:val="1"/>
          <w:numId w:val="9"/>
        </w:numPr>
        <w:tabs>
          <w:tab w:val="clear" w:pos="794"/>
          <w:tab w:val="left" w:pos="284"/>
        </w:tabs>
        <w:rPr>
          <w:lang w:val="en-CA" w:eastAsia="ko-KR"/>
        </w:rPr>
      </w:pPr>
      <w:r w:rsidRPr="00AC2B2B">
        <w:t>Otherwise (</w:t>
      </w:r>
      <w:r w:rsidRPr="00AC2B2B">
        <w:rPr>
          <w:lang w:val="en-CA" w:eastAsia="ko-KR"/>
        </w:rPr>
        <w:t xml:space="preserve">identicalCandExist </w:t>
      </w:r>
      <w:r w:rsidRPr="00AC2B2B">
        <w:rPr>
          <w:rFonts w:hint="eastAsia"/>
          <w:lang w:val="en-CA" w:eastAsia="zh-CN"/>
        </w:rPr>
        <w:t>is</w:t>
      </w:r>
      <w:r w:rsidRPr="00AC2B2B">
        <w:rPr>
          <w:lang w:val="en-CA" w:eastAsia="ko-KR"/>
        </w:rPr>
        <w:t xml:space="preserve"> equal to FALSE and </w:t>
      </w:r>
      <w:r w:rsidRPr="00AC2B2B">
        <w:t xml:space="preserve">NumHmvpCand is less than 6), </w:t>
      </w:r>
      <w:r w:rsidR="005327CC" w:rsidRPr="00AC2B2B">
        <w:t>the following applies:</w:t>
      </w:r>
    </w:p>
    <w:p w14:paraId="6CE198F9" w14:textId="77777777" w:rsidR="00B17F6D" w:rsidRPr="00AC2B2B" w:rsidRDefault="00B17F6D" w:rsidP="00B17F6D">
      <w:pPr>
        <w:numPr>
          <w:ilvl w:val="1"/>
          <w:numId w:val="9"/>
        </w:numPr>
        <w:tabs>
          <w:tab w:val="clear" w:pos="794"/>
          <w:tab w:val="clear" w:pos="1191"/>
          <w:tab w:val="left" w:pos="284"/>
        </w:tabs>
        <w:ind w:left="1440"/>
        <w:rPr>
          <w:lang w:val="en-CA" w:eastAsia="ko-KR"/>
        </w:rPr>
      </w:pPr>
      <w:r w:rsidRPr="00AC2B2B">
        <w:rPr>
          <w:lang w:val="en-CA"/>
        </w:rPr>
        <w:t>Hmvp</w:t>
      </w:r>
      <w:r w:rsidRPr="00AC2B2B">
        <w:rPr>
          <w:rFonts w:hint="eastAsia"/>
          <w:lang w:val="en-CA" w:eastAsia="zh-CN"/>
        </w:rPr>
        <w:t>Cand</w:t>
      </w:r>
      <w:r w:rsidRPr="00AC2B2B">
        <w:rPr>
          <w:lang w:val="en-CA"/>
        </w:rPr>
        <w:t>List[ </w:t>
      </w:r>
      <w:r w:rsidRPr="00AC2B2B">
        <w:rPr>
          <w:lang w:val="en-CA" w:eastAsia="ko-KR"/>
        </w:rPr>
        <w:t>Num</w:t>
      </w:r>
      <w:r w:rsidRPr="00AC2B2B">
        <w:t>HmvpCand</w:t>
      </w:r>
      <w:r w:rsidRPr="00AC2B2B">
        <w:rPr>
          <w:lang w:val="en-CA"/>
        </w:rPr>
        <w:t>++</w:t>
      </w:r>
      <w:r w:rsidRPr="00AC2B2B">
        <w:t> </w:t>
      </w:r>
      <w:r w:rsidRPr="00AC2B2B">
        <w:rPr>
          <w:lang w:val="en-CA"/>
        </w:rPr>
        <w:t>] is set equal to mvCand</w:t>
      </w:r>
      <w:r w:rsidRPr="00AC2B2B">
        <w:t>.</w:t>
      </w:r>
    </w:p>
    <w:p w14:paraId="25B67E2C" w14:textId="7A2203D8" w:rsidR="00B17F6D" w:rsidRPr="00AC2B2B" w:rsidRDefault="00B17F6D" w:rsidP="00B17F6D">
      <w:pPr>
        <w:rPr>
          <w:rFonts w:eastAsia="Malgun Gothic"/>
          <w:lang w:val="en-CA" w:eastAsia="ko-KR"/>
        </w:rPr>
      </w:pPr>
      <w:r w:rsidRPr="00AC2B2B">
        <w:rPr>
          <w:rFonts w:eastAsia="Malgun Gothic"/>
          <w:lang w:val="en-CA" w:eastAsia="ko-KR"/>
        </w:rPr>
        <w:t>[Ed. (BB): Given that the maximum number of merging candid</w:t>
      </w:r>
      <w:r w:rsidR="00C27CBC" w:rsidRPr="00AC2B2B">
        <w:rPr>
          <w:rFonts w:eastAsia="Malgun Gothic"/>
          <w:lang w:val="en-CA" w:eastAsia="ko-KR"/>
        </w:rPr>
        <w:t>ates is restricted to 6, the 1st</w:t>
      </w:r>
      <w:r w:rsidRPr="00AC2B2B">
        <w:rPr>
          <w:rFonts w:eastAsia="Malgun Gothic"/>
          <w:lang w:val="en-CA" w:eastAsia="ko-KR"/>
        </w:rPr>
        <w:t xml:space="preserve"> HMVP candidate </w:t>
      </w:r>
      <w:r w:rsidR="00C27CBC" w:rsidRPr="00AC2B2B">
        <w:rPr>
          <w:rFonts w:eastAsia="Malgun Gothic"/>
          <w:lang w:val="en-CA" w:eastAsia="ko-KR"/>
        </w:rPr>
        <w:t xml:space="preserve">(HmvpCandList[ 0 ]) </w:t>
      </w:r>
      <w:r w:rsidRPr="00AC2B2B">
        <w:rPr>
          <w:rFonts w:eastAsia="Malgun Gothic"/>
          <w:lang w:val="en-CA" w:eastAsia="ko-KR"/>
        </w:rPr>
        <w:t>is never used and thus the maximum</w:t>
      </w:r>
      <w:r w:rsidR="00C27CBC" w:rsidRPr="00AC2B2B">
        <w:rPr>
          <w:rFonts w:eastAsia="Malgun Gothic"/>
          <w:lang w:val="en-CA" w:eastAsia="ko-KR"/>
        </w:rPr>
        <w:t xml:space="preserve"> number of HMVP candidates could</w:t>
      </w:r>
      <w:r w:rsidRPr="00AC2B2B">
        <w:rPr>
          <w:rFonts w:eastAsia="Malgun Gothic"/>
          <w:lang w:val="en-CA" w:eastAsia="ko-KR"/>
        </w:rPr>
        <w:t xml:space="preserve"> be reduced to 5</w:t>
      </w:r>
      <w:r w:rsidR="004111E4" w:rsidRPr="00AC2B2B">
        <w:rPr>
          <w:rFonts w:eastAsia="Malgun Gothic"/>
          <w:lang w:val="en-CA" w:eastAsia="ko-KR"/>
        </w:rPr>
        <w:t xml:space="preserve"> without any impact</w:t>
      </w:r>
      <w:r w:rsidRPr="00AC2B2B">
        <w:rPr>
          <w:rFonts w:eastAsia="Malgun Gothic"/>
          <w:lang w:val="en-CA" w:eastAsia="ko-KR"/>
        </w:rPr>
        <w:t>.]</w:t>
      </w:r>
    </w:p>
    <w:p w14:paraId="4B82A2E3" w14:textId="77777777" w:rsidR="0030382C" w:rsidRPr="00AC2B2B" w:rsidRDefault="0030382C" w:rsidP="0030382C">
      <w:pPr>
        <w:rPr>
          <w:lang w:val="en-CA" w:eastAsia="ko-KR"/>
        </w:rPr>
      </w:pPr>
    </w:p>
    <w:p w14:paraId="6DAFCC9B" w14:textId="77777777" w:rsidR="0030382C" w:rsidRPr="00AC2B2B" w:rsidDel="003C51E6" w:rsidRDefault="0030382C" w:rsidP="0030382C">
      <w:pPr>
        <w:pStyle w:val="30"/>
        <w:rPr>
          <w:color w:val="000000" w:themeColor="text1"/>
          <w:lang w:val="en-CA"/>
        </w:rPr>
      </w:pPr>
      <w:bookmarkStart w:id="1358" w:name="_Toc533101949"/>
      <w:r w:rsidRPr="00AC2B2B" w:rsidDel="003C51E6">
        <w:rPr>
          <w:color w:val="000000" w:themeColor="text1"/>
          <w:lang w:val="en-CA"/>
        </w:rPr>
        <w:t>Derivation process for</w:t>
      </w:r>
      <w:r w:rsidRPr="00AC2B2B">
        <w:rPr>
          <w:color w:val="000000" w:themeColor="text1"/>
          <w:lang w:val="en-CA"/>
        </w:rPr>
        <w:t xml:space="preserve"> triangle</w:t>
      </w:r>
      <w:r w:rsidRPr="00AC2B2B" w:rsidDel="003C51E6">
        <w:rPr>
          <w:color w:val="000000" w:themeColor="text1"/>
          <w:lang w:val="en-CA"/>
        </w:rPr>
        <w:t xml:space="preserve"> motion vector components and reference indices</w:t>
      </w:r>
      <w:bookmarkEnd w:id="1358"/>
    </w:p>
    <w:p w14:paraId="0C4956F7" w14:textId="77777777" w:rsidR="0030382C" w:rsidRPr="00AC2B2B" w:rsidRDefault="0030382C" w:rsidP="0030382C">
      <w:pPr>
        <w:pStyle w:val="40"/>
        <w:rPr>
          <w:color w:val="000000" w:themeColor="text1"/>
          <w:lang w:val="en-CA"/>
        </w:rPr>
      </w:pPr>
      <w:bookmarkStart w:id="1359" w:name="_Ref527711097"/>
      <w:r w:rsidRPr="00AC2B2B" w:rsidDel="003C51E6">
        <w:rPr>
          <w:color w:val="000000" w:themeColor="text1"/>
          <w:lang w:val="en-CA"/>
        </w:rPr>
        <w:t>General</w:t>
      </w:r>
      <w:bookmarkEnd w:id="1359"/>
    </w:p>
    <w:p w14:paraId="7499F08F" w14:textId="77777777" w:rsidR="0030382C" w:rsidRPr="00AC2B2B" w:rsidDel="003C51E6" w:rsidRDefault="0030382C" w:rsidP="0030382C">
      <w:pPr>
        <w:tabs>
          <w:tab w:val="clear" w:pos="794"/>
          <w:tab w:val="clear" w:pos="1191"/>
          <w:tab w:val="clear" w:pos="1588"/>
          <w:tab w:val="clear" w:pos="1985"/>
          <w:tab w:val="left" w:pos="720"/>
          <w:tab w:val="left" w:pos="1080"/>
          <w:tab w:val="left" w:pos="1440"/>
          <w:tab w:val="left" w:pos="2977"/>
        </w:tabs>
        <w:rPr>
          <w:color w:val="000000" w:themeColor="text1"/>
          <w:lang w:val="en-CA"/>
        </w:rPr>
      </w:pPr>
      <w:r w:rsidRPr="00AC2B2B" w:rsidDel="003C51E6">
        <w:rPr>
          <w:color w:val="000000" w:themeColor="text1"/>
          <w:lang w:val="en-CA" w:eastAsia="ko-KR"/>
        </w:rPr>
        <w:t>Inputs to this process are:</w:t>
      </w:r>
    </w:p>
    <w:p w14:paraId="50AE8BF1" w14:textId="77777777" w:rsidR="0030382C" w:rsidRPr="00AC2B2B" w:rsidDel="003C51E6" w:rsidRDefault="0030382C" w:rsidP="0030382C">
      <w:pPr>
        <w:numPr>
          <w:ilvl w:val="0"/>
          <w:numId w:val="5"/>
        </w:numPr>
        <w:rPr>
          <w:color w:val="000000" w:themeColor="text1"/>
          <w:lang w:val="en-CA"/>
        </w:rPr>
      </w:pPr>
      <w:r w:rsidRPr="00AC2B2B" w:rsidDel="003C51E6">
        <w:rPr>
          <w:color w:val="000000" w:themeColor="text1"/>
          <w:lang w:val="en-CA"/>
        </w:rPr>
        <w:t>a luma location ( xCb, yCb ) of the top-left sample of the current luma coding block relative to the top-left luma sample of the current picture,</w:t>
      </w:r>
    </w:p>
    <w:p w14:paraId="533B8F44" w14:textId="77777777" w:rsidR="0030382C" w:rsidRPr="00AC2B2B" w:rsidRDefault="0030382C" w:rsidP="0030382C">
      <w:pPr>
        <w:numPr>
          <w:ilvl w:val="0"/>
          <w:numId w:val="5"/>
        </w:numPr>
        <w:rPr>
          <w:color w:val="000000" w:themeColor="text1"/>
          <w:lang w:val="en-CA"/>
        </w:rPr>
      </w:pPr>
      <w:r w:rsidRPr="00AC2B2B">
        <w:rPr>
          <w:color w:val="000000" w:themeColor="text1"/>
          <w:lang w:val="en-CA"/>
        </w:rPr>
        <w:t>a variable cbWidth specifying the width of the current coding block in luma samples,</w:t>
      </w:r>
    </w:p>
    <w:p w14:paraId="2EF40111" w14:textId="77777777" w:rsidR="0030382C" w:rsidRPr="00AC2B2B" w:rsidRDefault="0030382C" w:rsidP="0030382C">
      <w:pPr>
        <w:numPr>
          <w:ilvl w:val="0"/>
          <w:numId w:val="5"/>
        </w:numPr>
        <w:rPr>
          <w:color w:val="000000" w:themeColor="text1"/>
          <w:lang w:val="en-CA"/>
        </w:rPr>
      </w:pPr>
      <w:r w:rsidRPr="00AC2B2B">
        <w:rPr>
          <w:color w:val="000000" w:themeColor="text1"/>
          <w:lang w:val="en-CA"/>
        </w:rPr>
        <w:t>a variable cbHeight specifying the height of the current coding block in luma samples.</w:t>
      </w:r>
    </w:p>
    <w:p w14:paraId="61D9A916" w14:textId="77777777" w:rsidR="0030382C" w:rsidRPr="00AC2B2B" w:rsidDel="003C51E6" w:rsidRDefault="0030382C" w:rsidP="0030382C">
      <w:pPr>
        <w:rPr>
          <w:color w:val="000000" w:themeColor="text1"/>
          <w:lang w:val="en-CA" w:eastAsia="ko-KR"/>
        </w:rPr>
      </w:pPr>
      <w:r w:rsidRPr="00AC2B2B" w:rsidDel="003C51E6">
        <w:rPr>
          <w:color w:val="000000" w:themeColor="text1"/>
          <w:lang w:val="en-CA" w:eastAsia="ko-KR"/>
        </w:rPr>
        <w:t>Outputs of this process are:</w:t>
      </w:r>
    </w:p>
    <w:p w14:paraId="7638AEDE" w14:textId="77777777" w:rsidR="0030382C" w:rsidRPr="00AC2B2B" w:rsidDel="003C51E6" w:rsidRDefault="0030382C" w:rsidP="0030382C">
      <w:pPr>
        <w:numPr>
          <w:ilvl w:val="0"/>
          <w:numId w:val="5"/>
        </w:numPr>
        <w:rPr>
          <w:color w:val="000000" w:themeColor="text1"/>
          <w:lang w:val="en-CA" w:eastAsia="ko-KR"/>
        </w:rPr>
      </w:pPr>
      <w:r w:rsidRPr="00AC2B2B" w:rsidDel="003C51E6">
        <w:rPr>
          <w:color w:val="000000" w:themeColor="text1"/>
          <w:lang w:val="en-CA"/>
        </w:rPr>
        <w:t>the luma</w:t>
      </w:r>
      <w:r w:rsidRPr="00AC2B2B" w:rsidDel="003C51E6">
        <w:rPr>
          <w:color w:val="000000" w:themeColor="text1"/>
          <w:lang w:val="en-CA" w:eastAsia="ko-KR"/>
        </w:rPr>
        <w:t xml:space="preserve"> motion vectors</w:t>
      </w:r>
      <w:r w:rsidRPr="00AC2B2B">
        <w:rPr>
          <w:color w:val="000000" w:themeColor="text1"/>
          <w:lang w:val="en-CA" w:eastAsia="ko-KR"/>
        </w:rPr>
        <w:t xml:space="preserve"> in 1/16 </w:t>
      </w:r>
      <w:r w:rsidRPr="00AC2B2B" w:rsidDel="003C51E6">
        <w:rPr>
          <w:color w:val="000000" w:themeColor="text1"/>
          <w:lang w:val="en-CA" w:eastAsia="ko-KR"/>
        </w:rPr>
        <w:t>fractional-sample</w:t>
      </w:r>
      <w:r w:rsidRPr="00AC2B2B">
        <w:rPr>
          <w:color w:val="000000" w:themeColor="text1"/>
          <w:lang w:val="en-CA" w:eastAsia="ko-KR"/>
        </w:rPr>
        <w:t xml:space="preserve"> accuracy</w:t>
      </w:r>
      <w:r w:rsidRPr="00AC2B2B" w:rsidDel="003C51E6">
        <w:rPr>
          <w:color w:val="000000" w:themeColor="text1"/>
          <w:lang w:val="en-CA" w:eastAsia="ko-KR"/>
        </w:rPr>
        <w:t xml:space="preserve"> mvL</w:t>
      </w:r>
      <w:r w:rsidRPr="00AC2B2B">
        <w:rPr>
          <w:color w:val="000000" w:themeColor="text1"/>
          <w:lang w:val="en-CA" w:eastAsia="ko-KR"/>
        </w:rPr>
        <w:t>A</w:t>
      </w:r>
      <w:r w:rsidRPr="00AC2B2B" w:rsidDel="003C51E6">
        <w:rPr>
          <w:color w:val="000000" w:themeColor="text1"/>
          <w:lang w:val="en-CA" w:eastAsia="ko-KR"/>
        </w:rPr>
        <w:t xml:space="preserve"> and mvL</w:t>
      </w:r>
      <w:r w:rsidRPr="00AC2B2B">
        <w:rPr>
          <w:color w:val="000000" w:themeColor="text1"/>
          <w:lang w:val="en-CA" w:eastAsia="ko-KR"/>
        </w:rPr>
        <w:t>B</w:t>
      </w:r>
      <w:r w:rsidRPr="00AC2B2B" w:rsidDel="003C51E6">
        <w:rPr>
          <w:color w:val="000000" w:themeColor="text1"/>
          <w:lang w:val="en-CA" w:eastAsia="ko-KR"/>
        </w:rPr>
        <w:t>,</w:t>
      </w:r>
    </w:p>
    <w:p w14:paraId="779980D8" w14:textId="77777777" w:rsidR="0030382C" w:rsidRPr="00AC2B2B" w:rsidDel="003C51E6" w:rsidRDefault="0030382C" w:rsidP="0030382C">
      <w:pPr>
        <w:numPr>
          <w:ilvl w:val="0"/>
          <w:numId w:val="5"/>
        </w:numPr>
        <w:rPr>
          <w:color w:val="000000" w:themeColor="text1"/>
          <w:lang w:val="en-CA" w:eastAsia="ko-KR"/>
        </w:rPr>
      </w:pPr>
      <w:r w:rsidRPr="00AC2B2B" w:rsidDel="003C51E6">
        <w:rPr>
          <w:color w:val="000000" w:themeColor="text1"/>
          <w:lang w:val="en-CA" w:eastAsia="ko-KR"/>
        </w:rPr>
        <w:t xml:space="preserve">the chroma motion vectors </w:t>
      </w:r>
      <w:r w:rsidRPr="00AC2B2B">
        <w:rPr>
          <w:color w:val="000000" w:themeColor="text1"/>
          <w:lang w:val="en-CA" w:eastAsia="ko-KR"/>
        </w:rPr>
        <w:t xml:space="preserve">in 1/32 </w:t>
      </w:r>
      <w:r w:rsidRPr="00AC2B2B" w:rsidDel="003C51E6">
        <w:rPr>
          <w:color w:val="000000" w:themeColor="text1"/>
          <w:lang w:val="en-CA" w:eastAsia="ko-KR"/>
        </w:rPr>
        <w:t>fractional-sample</w:t>
      </w:r>
      <w:r w:rsidRPr="00AC2B2B">
        <w:rPr>
          <w:color w:val="000000" w:themeColor="text1"/>
          <w:lang w:val="en-CA" w:eastAsia="ko-KR"/>
        </w:rPr>
        <w:t xml:space="preserve"> accuracy</w:t>
      </w:r>
      <w:r w:rsidRPr="00AC2B2B" w:rsidDel="003C51E6">
        <w:rPr>
          <w:color w:val="000000" w:themeColor="text1"/>
          <w:lang w:val="en-CA" w:eastAsia="ko-KR"/>
        </w:rPr>
        <w:t xml:space="preserve"> mvCL</w:t>
      </w:r>
      <w:r w:rsidRPr="00AC2B2B">
        <w:rPr>
          <w:color w:val="000000" w:themeColor="text1"/>
          <w:lang w:val="en-CA" w:eastAsia="ko-KR"/>
        </w:rPr>
        <w:t>A</w:t>
      </w:r>
      <w:r w:rsidRPr="00AC2B2B" w:rsidDel="003C51E6">
        <w:rPr>
          <w:color w:val="000000" w:themeColor="text1"/>
          <w:lang w:val="en-CA" w:eastAsia="ko-KR"/>
        </w:rPr>
        <w:t xml:space="preserve"> and mvCL</w:t>
      </w:r>
      <w:r w:rsidRPr="00AC2B2B">
        <w:rPr>
          <w:color w:val="000000" w:themeColor="text1"/>
          <w:lang w:val="en-CA" w:eastAsia="ko-KR"/>
        </w:rPr>
        <w:t>B</w:t>
      </w:r>
      <w:r w:rsidRPr="00AC2B2B" w:rsidDel="003C51E6">
        <w:rPr>
          <w:color w:val="000000" w:themeColor="text1"/>
          <w:lang w:val="en-CA" w:eastAsia="ko-KR"/>
        </w:rPr>
        <w:t>,</w:t>
      </w:r>
    </w:p>
    <w:p w14:paraId="56F0C498" w14:textId="77777777" w:rsidR="0030382C" w:rsidRPr="00AC2B2B" w:rsidDel="003C51E6" w:rsidRDefault="0030382C" w:rsidP="0030382C">
      <w:pPr>
        <w:numPr>
          <w:ilvl w:val="0"/>
          <w:numId w:val="5"/>
        </w:numPr>
        <w:rPr>
          <w:color w:val="000000" w:themeColor="text1"/>
          <w:lang w:val="en-CA" w:eastAsia="ko-KR"/>
        </w:rPr>
      </w:pPr>
      <w:r w:rsidRPr="00AC2B2B" w:rsidDel="003C51E6">
        <w:rPr>
          <w:color w:val="000000" w:themeColor="text1"/>
          <w:lang w:val="en-CA" w:eastAsia="ko-KR"/>
        </w:rPr>
        <w:t>the reference indices refIdxL</w:t>
      </w:r>
      <w:r w:rsidRPr="00AC2B2B">
        <w:rPr>
          <w:color w:val="000000" w:themeColor="text1"/>
          <w:lang w:val="en-CA" w:eastAsia="ko-KR"/>
        </w:rPr>
        <w:t>A</w:t>
      </w:r>
      <w:r w:rsidRPr="00AC2B2B" w:rsidDel="003C51E6">
        <w:rPr>
          <w:color w:val="000000" w:themeColor="text1"/>
          <w:lang w:val="en-CA" w:eastAsia="ko-KR"/>
        </w:rPr>
        <w:t xml:space="preserve"> and refIdxL</w:t>
      </w:r>
      <w:r w:rsidRPr="00AC2B2B">
        <w:rPr>
          <w:color w:val="000000" w:themeColor="text1"/>
          <w:lang w:val="en-CA" w:eastAsia="ko-KR"/>
        </w:rPr>
        <w:t>B</w:t>
      </w:r>
      <w:r w:rsidRPr="00AC2B2B" w:rsidDel="003C51E6">
        <w:rPr>
          <w:color w:val="000000" w:themeColor="text1"/>
          <w:lang w:val="en-CA" w:eastAsia="ko-KR"/>
        </w:rPr>
        <w:t>,</w:t>
      </w:r>
    </w:p>
    <w:p w14:paraId="6DB2EB3C" w14:textId="77777777" w:rsidR="0030382C" w:rsidRPr="00AC2B2B" w:rsidDel="003C51E6" w:rsidRDefault="0030382C" w:rsidP="0030382C">
      <w:pPr>
        <w:numPr>
          <w:ilvl w:val="0"/>
          <w:numId w:val="5"/>
        </w:numPr>
        <w:rPr>
          <w:color w:val="000000" w:themeColor="text1"/>
          <w:lang w:val="en-CA" w:eastAsia="ko-KR"/>
        </w:rPr>
      </w:pPr>
      <w:r w:rsidRPr="00AC2B2B" w:rsidDel="003C51E6">
        <w:rPr>
          <w:color w:val="000000" w:themeColor="text1"/>
          <w:lang w:val="en-CA" w:eastAsia="ko-KR"/>
        </w:rPr>
        <w:t>the prediction list flags predFlagL</w:t>
      </w:r>
      <w:r w:rsidRPr="00AC2B2B">
        <w:rPr>
          <w:color w:val="000000" w:themeColor="text1"/>
          <w:lang w:val="en-CA" w:eastAsia="ko-KR"/>
        </w:rPr>
        <w:t>A</w:t>
      </w:r>
      <w:r w:rsidRPr="00AC2B2B" w:rsidDel="003C51E6">
        <w:rPr>
          <w:color w:val="000000" w:themeColor="text1"/>
          <w:lang w:val="en-CA" w:eastAsia="ko-KR"/>
        </w:rPr>
        <w:t xml:space="preserve"> and predFlagL</w:t>
      </w:r>
      <w:r w:rsidRPr="00AC2B2B">
        <w:rPr>
          <w:color w:val="000000" w:themeColor="text1"/>
          <w:lang w:val="en-CA" w:eastAsia="ko-KR"/>
        </w:rPr>
        <w:t>B</w:t>
      </w:r>
      <w:r w:rsidRPr="00AC2B2B" w:rsidDel="003C51E6">
        <w:rPr>
          <w:color w:val="000000" w:themeColor="text1"/>
          <w:lang w:val="en-CA" w:eastAsia="ko-KR"/>
        </w:rPr>
        <w:t>.</w:t>
      </w:r>
    </w:p>
    <w:p w14:paraId="03F74BD8" w14:textId="44C7BF1F" w:rsidR="0030382C" w:rsidRPr="00AC2B2B" w:rsidRDefault="0030382C" w:rsidP="0030382C">
      <w:pPr>
        <w:rPr>
          <w:color w:val="000000" w:themeColor="text1"/>
          <w:lang w:val="en-CA" w:eastAsia="ko-KR"/>
        </w:rPr>
      </w:pPr>
      <w:r w:rsidRPr="00AC2B2B">
        <w:rPr>
          <w:color w:val="000000" w:themeColor="text1"/>
          <w:lang w:val="en-CA" w:eastAsia="ko-KR"/>
        </w:rPr>
        <w:t xml:space="preserve">The derivation process for luma motion vectors for triangle merge mode as specified in clause </w:t>
      </w:r>
      <w:r w:rsidRPr="00AC2B2B">
        <w:rPr>
          <w:color w:val="000000" w:themeColor="text1"/>
          <w:lang w:val="en-CA" w:eastAsia="ko-KR"/>
        </w:rPr>
        <w:fldChar w:fldCharType="begin" w:fldLock="1"/>
      </w:r>
      <w:r w:rsidRPr="00AC2B2B">
        <w:rPr>
          <w:color w:val="000000" w:themeColor="text1"/>
          <w:lang w:val="en-CA" w:eastAsia="ko-KR"/>
        </w:rPr>
        <w:instrText xml:space="preserve"> REF _Ref527723806 \r \h </w:instrText>
      </w:r>
      <w:r w:rsidRPr="00AC2B2B">
        <w:rPr>
          <w:color w:val="000000" w:themeColor="text1"/>
          <w:lang w:val="en-CA" w:eastAsia="ko-KR"/>
        </w:rPr>
      </w:r>
      <w:r w:rsidR="00AC2B2B" w:rsidRPr="00AC2B2B">
        <w:rPr>
          <w:color w:val="000000" w:themeColor="text1"/>
          <w:lang w:val="en-CA" w:eastAsia="ko-KR"/>
        </w:rPr>
        <w:instrText xml:space="preserve"> \* MERGEFORMAT </w:instrText>
      </w:r>
      <w:r w:rsidRPr="00AC2B2B">
        <w:rPr>
          <w:color w:val="000000" w:themeColor="text1"/>
          <w:lang w:val="en-CA" w:eastAsia="ko-KR"/>
        </w:rPr>
        <w:fldChar w:fldCharType="separate"/>
      </w:r>
      <w:r w:rsidR="00E57AB9" w:rsidRPr="00AC2B2B">
        <w:rPr>
          <w:color w:val="000000" w:themeColor="text1"/>
          <w:lang w:val="en-CA" w:eastAsia="ko-KR"/>
        </w:rPr>
        <w:t>8.3.3.2</w:t>
      </w:r>
      <w:r w:rsidRPr="00AC2B2B">
        <w:rPr>
          <w:color w:val="000000" w:themeColor="text1"/>
          <w:lang w:val="en-CA" w:eastAsia="ko-KR"/>
        </w:rPr>
        <w:fldChar w:fldCharType="end"/>
      </w:r>
      <w:r w:rsidRPr="00AC2B2B">
        <w:rPr>
          <w:color w:val="000000" w:themeColor="text1"/>
          <w:lang w:val="en-CA" w:eastAsia="ko-KR"/>
        </w:rPr>
        <w:t xml:space="preserve"> is invoked with </w:t>
      </w:r>
      <w:r w:rsidRPr="00AC2B2B" w:rsidDel="003C51E6">
        <w:rPr>
          <w:color w:val="000000" w:themeColor="text1"/>
          <w:lang w:val="en-CA" w:eastAsia="ko-KR"/>
        </w:rPr>
        <w:t xml:space="preserve">the luma location ( xCb, yCb ), the variables </w:t>
      </w:r>
      <w:r w:rsidRPr="00AC2B2B">
        <w:rPr>
          <w:color w:val="000000" w:themeColor="text1"/>
          <w:lang w:val="en-CA" w:eastAsia="ko-KR"/>
        </w:rPr>
        <w:t>cb</w:t>
      </w:r>
      <w:r w:rsidRPr="00AC2B2B" w:rsidDel="003C51E6">
        <w:rPr>
          <w:color w:val="000000" w:themeColor="text1"/>
          <w:lang w:val="en-CA" w:eastAsia="ko-KR"/>
        </w:rPr>
        <w:t>W</w:t>
      </w:r>
      <w:r w:rsidRPr="00AC2B2B">
        <w:rPr>
          <w:color w:val="000000" w:themeColor="text1"/>
          <w:lang w:val="en-CA" w:eastAsia="ko-KR"/>
        </w:rPr>
        <w:t>idth and</w:t>
      </w:r>
      <w:r w:rsidRPr="00AC2B2B" w:rsidDel="003C51E6">
        <w:rPr>
          <w:color w:val="000000" w:themeColor="text1"/>
          <w:lang w:val="en-CA" w:eastAsia="ko-KR"/>
        </w:rPr>
        <w:t xml:space="preserve"> </w:t>
      </w:r>
      <w:r w:rsidRPr="00AC2B2B">
        <w:rPr>
          <w:color w:val="000000" w:themeColor="text1"/>
          <w:lang w:val="en-CA" w:eastAsia="ko-KR"/>
        </w:rPr>
        <w:t>cb</w:t>
      </w:r>
      <w:r w:rsidRPr="00AC2B2B" w:rsidDel="003C51E6">
        <w:rPr>
          <w:color w:val="000000" w:themeColor="text1"/>
          <w:lang w:val="en-CA" w:eastAsia="ko-KR"/>
        </w:rPr>
        <w:t>H</w:t>
      </w:r>
      <w:r w:rsidRPr="00AC2B2B">
        <w:rPr>
          <w:color w:val="000000" w:themeColor="text1"/>
          <w:lang w:val="en-CA" w:eastAsia="ko-KR"/>
        </w:rPr>
        <w:t>eight as</w:t>
      </w:r>
      <w:r w:rsidRPr="00AC2B2B" w:rsidDel="003C51E6">
        <w:rPr>
          <w:color w:val="000000" w:themeColor="text1"/>
          <w:lang w:val="en-CA" w:eastAsia="ko-KR"/>
        </w:rPr>
        <w:t xml:space="preserve"> inputs, and the output being the luma motion vectors mvL</w:t>
      </w:r>
      <w:r w:rsidRPr="00AC2B2B">
        <w:rPr>
          <w:color w:val="000000" w:themeColor="text1"/>
          <w:lang w:val="en-CA" w:eastAsia="ko-KR"/>
        </w:rPr>
        <w:t>A</w:t>
      </w:r>
      <w:r w:rsidRPr="00AC2B2B" w:rsidDel="003C51E6">
        <w:rPr>
          <w:color w:val="000000" w:themeColor="text1"/>
          <w:lang w:val="en-CA" w:eastAsia="ko-KR"/>
        </w:rPr>
        <w:t>, mvL</w:t>
      </w:r>
      <w:r w:rsidRPr="00AC2B2B">
        <w:rPr>
          <w:color w:val="000000" w:themeColor="text1"/>
          <w:lang w:val="en-CA" w:eastAsia="ko-KR"/>
        </w:rPr>
        <w:t>B</w:t>
      </w:r>
      <w:r w:rsidRPr="00AC2B2B" w:rsidDel="003C51E6">
        <w:rPr>
          <w:color w:val="000000" w:themeColor="text1"/>
          <w:lang w:val="en-CA" w:eastAsia="ko-KR"/>
        </w:rPr>
        <w:t>, the reference indices refIdxL</w:t>
      </w:r>
      <w:r w:rsidRPr="00AC2B2B">
        <w:rPr>
          <w:color w:val="000000" w:themeColor="text1"/>
          <w:lang w:val="en-CA" w:eastAsia="ko-KR"/>
        </w:rPr>
        <w:t>A</w:t>
      </w:r>
      <w:r w:rsidRPr="00AC2B2B" w:rsidDel="003C51E6">
        <w:rPr>
          <w:color w:val="000000" w:themeColor="text1"/>
          <w:lang w:val="en-CA" w:eastAsia="ko-KR"/>
        </w:rPr>
        <w:t>, refIdxL</w:t>
      </w:r>
      <w:r w:rsidRPr="00AC2B2B">
        <w:rPr>
          <w:color w:val="000000" w:themeColor="text1"/>
          <w:lang w:val="en-CA" w:eastAsia="ko-KR"/>
        </w:rPr>
        <w:t>B</w:t>
      </w:r>
      <w:r w:rsidRPr="00AC2B2B" w:rsidDel="003C51E6">
        <w:rPr>
          <w:color w:val="000000" w:themeColor="text1"/>
          <w:lang w:val="en-CA" w:eastAsia="ko-KR"/>
        </w:rPr>
        <w:t xml:space="preserve"> and the prediction list flags predFlagL</w:t>
      </w:r>
      <w:r w:rsidRPr="00AC2B2B">
        <w:rPr>
          <w:color w:val="000000" w:themeColor="text1"/>
          <w:lang w:val="en-CA" w:eastAsia="ko-KR"/>
        </w:rPr>
        <w:t>A</w:t>
      </w:r>
      <w:r w:rsidRPr="00AC2B2B" w:rsidDel="003C51E6">
        <w:rPr>
          <w:color w:val="000000" w:themeColor="text1"/>
          <w:lang w:val="en-CA" w:eastAsia="ko-KR"/>
        </w:rPr>
        <w:t xml:space="preserve"> and predFlagL</w:t>
      </w:r>
      <w:r w:rsidRPr="00AC2B2B">
        <w:rPr>
          <w:color w:val="000000" w:themeColor="text1"/>
          <w:lang w:val="en-CA" w:eastAsia="ko-KR"/>
        </w:rPr>
        <w:t>B</w:t>
      </w:r>
      <w:r w:rsidRPr="00AC2B2B" w:rsidDel="003C51E6">
        <w:rPr>
          <w:color w:val="000000" w:themeColor="text1"/>
          <w:lang w:val="en-CA" w:eastAsia="ko-KR"/>
        </w:rPr>
        <w:t>.</w:t>
      </w:r>
    </w:p>
    <w:p w14:paraId="41255870" w14:textId="0B3C813B" w:rsidR="0030382C" w:rsidRPr="00AC2B2B" w:rsidRDefault="0030382C" w:rsidP="0030382C">
      <w:pPr>
        <w:tabs>
          <w:tab w:val="clear" w:pos="794"/>
        </w:tabs>
        <w:rPr>
          <w:color w:val="000000" w:themeColor="text1"/>
          <w:lang w:val="en-CA" w:eastAsia="ko-KR"/>
        </w:rPr>
      </w:pPr>
      <w:r w:rsidRPr="00AC2B2B">
        <w:rPr>
          <w:color w:val="000000" w:themeColor="text1"/>
          <w:lang w:val="en-CA" w:eastAsia="ko-KR"/>
        </w:rPr>
        <w:t>T</w:t>
      </w:r>
      <w:r w:rsidRPr="00AC2B2B" w:rsidDel="003C51E6">
        <w:rPr>
          <w:color w:val="000000" w:themeColor="text1"/>
          <w:lang w:val="en-CA" w:eastAsia="ko-KR"/>
        </w:rPr>
        <w:t>he derivation process for chroma motion vectors in clause</w:t>
      </w:r>
      <w:r w:rsidRPr="00AC2B2B">
        <w:rPr>
          <w:color w:val="000000" w:themeColor="text1"/>
          <w:lang w:val="en-CA" w:eastAsia="ko-KR"/>
        </w:rPr>
        <w:t> </w:t>
      </w:r>
      <w:r w:rsidRPr="00AC2B2B">
        <w:rPr>
          <w:color w:val="000000" w:themeColor="text1"/>
          <w:lang w:val="en-CA" w:eastAsia="ko-KR"/>
        </w:rPr>
        <w:fldChar w:fldCharType="begin" w:fldLock="1"/>
      </w:r>
      <w:r w:rsidRPr="00AC2B2B">
        <w:rPr>
          <w:color w:val="000000" w:themeColor="text1"/>
          <w:lang w:val="en-CA" w:eastAsia="ko-KR"/>
        </w:rPr>
        <w:instrText xml:space="preserve"> REF _Ref282002252 \r \h  \* MERGEFORMAT </w:instrText>
      </w:r>
      <w:r w:rsidRPr="00AC2B2B">
        <w:rPr>
          <w:color w:val="000000" w:themeColor="text1"/>
          <w:lang w:val="en-CA" w:eastAsia="ko-KR"/>
        </w:rPr>
      </w:r>
      <w:r w:rsidRPr="00AC2B2B">
        <w:rPr>
          <w:color w:val="000000" w:themeColor="text1"/>
          <w:lang w:val="en-CA" w:eastAsia="ko-KR"/>
        </w:rPr>
        <w:fldChar w:fldCharType="separate"/>
      </w:r>
      <w:r w:rsidR="00E57AB9" w:rsidRPr="00AC2B2B">
        <w:rPr>
          <w:color w:val="000000" w:themeColor="text1"/>
          <w:lang w:val="en-CA" w:eastAsia="ko-KR"/>
        </w:rPr>
        <w:t>8.3.2.13</w:t>
      </w:r>
      <w:r w:rsidRPr="00AC2B2B">
        <w:rPr>
          <w:color w:val="000000" w:themeColor="text1"/>
          <w:lang w:val="en-CA" w:eastAsia="ko-KR"/>
        </w:rPr>
        <w:fldChar w:fldCharType="end"/>
      </w:r>
      <w:r w:rsidRPr="00AC2B2B" w:rsidDel="003C51E6">
        <w:rPr>
          <w:color w:val="000000" w:themeColor="text1"/>
          <w:lang w:val="en-CA" w:eastAsia="ko-KR"/>
        </w:rPr>
        <w:t xml:space="preserve"> is invoked with mvL</w:t>
      </w:r>
      <w:r w:rsidRPr="00AC2B2B">
        <w:rPr>
          <w:color w:val="000000" w:themeColor="text1"/>
          <w:lang w:val="en-CA" w:eastAsia="ko-KR"/>
        </w:rPr>
        <w:t>A</w:t>
      </w:r>
      <w:r w:rsidRPr="00AC2B2B" w:rsidDel="003C51E6">
        <w:rPr>
          <w:color w:val="000000" w:themeColor="text1"/>
          <w:lang w:val="en-CA" w:eastAsia="ko-KR"/>
        </w:rPr>
        <w:t xml:space="preserve"> as input, and the output being mvCL</w:t>
      </w:r>
      <w:r w:rsidRPr="00AC2B2B">
        <w:rPr>
          <w:color w:val="000000" w:themeColor="text1"/>
          <w:lang w:val="en-CA" w:eastAsia="ko-KR"/>
        </w:rPr>
        <w:t>A</w:t>
      </w:r>
      <w:r w:rsidRPr="00AC2B2B" w:rsidDel="003C51E6">
        <w:rPr>
          <w:color w:val="000000" w:themeColor="text1"/>
          <w:lang w:val="en-CA" w:eastAsia="ko-KR"/>
        </w:rPr>
        <w:t>.</w:t>
      </w:r>
    </w:p>
    <w:p w14:paraId="50BE98A7" w14:textId="60D88BD7" w:rsidR="0030382C" w:rsidRPr="00AC2B2B" w:rsidRDefault="0030382C" w:rsidP="0030382C">
      <w:pPr>
        <w:tabs>
          <w:tab w:val="clear" w:pos="794"/>
        </w:tabs>
        <w:rPr>
          <w:color w:val="000000" w:themeColor="text1"/>
          <w:lang w:val="en-CA" w:eastAsia="ko-KR"/>
        </w:rPr>
      </w:pPr>
      <w:r w:rsidRPr="00AC2B2B">
        <w:rPr>
          <w:color w:val="000000" w:themeColor="text1"/>
          <w:lang w:val="en-CA" w:eastAsia="ko-KR"/>
        </w:rPr>
        <w:t>T</w:t>
      </w:r>
      <w:r w:rsidRPr="00AC2B2B" w:rsidDel="003C51E6">
        <w:rPr>
          <w:color w:val="000000" w:themeColor="text1"/>
          <w:lang w:val="en-CA" w:eastAsia="ko-KR"/>
        </w:rPr>
        <w:t>he derivation process for chroma motion vectors in clause</w:t>
      </w:r>
      <w:r w:rsidRPr="00AC2B2B">
        <w:rPr>
          <w:color w:val="000000" w:themeColor="text1"/>
          <w:lang w:val="en-CA" w:eastAsia="ko-KR"/>
        </w:rPr>
        <w:t> </w:t>
      </w:r>
      <w:r w:rsidRPr="00AC2B2B">
        <w:rPr>
          <w:color w:val="000000" w:themeColor="text1"/>
          <w:lang w:val="en-CA" w:eastAsia="ko-KR"/>
        </w:rPr>
        <w:fldChar w:fldCharType="begin" w:fldLock="1"/>
      </w:r>
      <w:r w:rsidRPr="00AC2B2B">
        <w:rPr>
          <w:color w:val="000000" w:themeColor="text1"/>
          <w:lang w:val="en-CA" w:eastAsia="ko-KR"/>
        </w:rPr>
        <w:instrText xml:space="preserve"> REF _Ref282002252 \r \h  \* MERGEFORMAT </w:instrText>
      </w:r>
      <w:r w:rsidRPr="00AC2B2B">
        <w:rPr>
          <w:color w:val="000000" w:themeColor="text1"/>
          <w:lang w:val="en-CA" w:eastAsia="ko-KR"/>
        </w:rPr>
      </w:r>
      <w:r w:rsidRPr="00AC2B2B">
        <w:rPr>
          <w:color w:val="000000" w:themeColor="text1"/>
          <w:lang w:val="en-CA" w:eastAsia="ko-KR"/>
        </w:rPr>
        <w:fldChar w:fldCharType="separate"/>
      </w:r>
      <w:r w:rsidR="00E57AB9" w:rsidRPr="00AC2B2B">
        <w:rPr>
          <w:color w:val="000000" w:themeColor="text1"/>
          <w:lang w:val="en-CA" w:eastAsia="ko-KR"/>
        </w:rPr>
        <w:t>8.3.2.13</w:t>
      </w:r>
      <w:r w:rsidRPr="00AC2B2B">
        <w:rPr>
          <w:color w:val="000000" w:themeColor="text1"/>
          <w:lang w:val="en-CA" w:eastAsia="ko-KR"/>
        </w:rPr>
        <w:fldChar w:fldCharType="end"/>
      </w:r>
      <w:r w:rsidRPr="00AC2B2B" w:rsidDel="003C51E6">
        <w:rPr>
          <w:color w:val="000000" w:themeColor="text1"/>
          <w:lang w:val="en-CA" w:eastAsia="ko-KR"/>
        </w:rPr>
        <w:t xml:space="preserve"> is invoked with mvL</w:t>
      </w:r>
      <w:r w:rsidRPr="00AC2B2B">
        <w:rPr>
          <w:color w:val="000000" w:themeColor="text1"/>
          <w:lang w:val="en-CA" w:eastAsia="ko-KR"/>
        </w:rPr>
        <w:t>B</w:t>
      </w:r>
      <w:r w:rsidRPr="00AC2B2B" w:rsidDel="003C51E6">
        <w:rPr>
          <w:color w:val="000000" w:themeColor="text1"/>
          <w:lang w:val="en-CA" w:eastAsia="ko-KR"/>
        </w:rPr>
        <w:t xml:space="preserve"> as input, and the output being mvCL</w:t>
      </w:r>
      <w:r w:rsidRPr="00AC2B2B">
        <w:rPr>
          <w:color w:val="000000" w:themeColor="text1"/>
          <w:lang w:val="en-CA" w:eastAsia="ko-KR"/>
        </w:rPr>
        <w:t>B</w:t>
      </w:r>
      <w:r w:rsidRPr="00AC2B2B" w:rsidDel="003C51E6">
        <w:rPr>
          <w:color w:val="000000" w:themeColor="text1"/>
          <w:lang w:val="en-CA" w:eastAsia="ko-KR"/>
        </w:rPr>
        <w:t>.</w:t>
      </w:r>
    </w:p>
    <w:p w14:paraId="37DDF38A" w14:textId="77777777" w:rsidR="0030382C" w:rsidRPr="00AC2B2B" w:rsidRDefault="0030382C" w:rsidP="0030382C">
      <w:pPr>
        <w:tabs>
          <w:tab w:val="clear" w:pos="794"/>
        </w:tabs>
        <w:rPr>
          <w:color w:val="000000" w:themeColor="text1"/>
          <w:lang w:val="en-CA" w:eastAsia="ko-KR"/>
        </w:rPr>
      </w:pPr>
    </w:p>
    <w:p w14:paraId="093537A6" w14:textId="77777777" w:rsidR="0030382C" w:rsidRPr="00AC2B2B" w:rsidDel="003C51E6" w:rsidRDefault="0030382C" w:rsidP="0030382C">
      <w:pPr>
        <w:pStyle w:val="40"/>
        <w:rPr>
          <w:color w:val="000000" w:themeColor="text1"/>
          <w:lang w:val="en-CA"/>
        </w:rPr>
      </w:pPr>
      <w:bookmarkStart w:id="1360" w:name="_Ref527723806"/>
      <w:r w:rsidRPr="00AC2B2B" w:rsidDel="003C51E6">
        <w:rPr>
          <w:color w:val="000000" w:themeColor="text1"/>
          <w:lang w:val="en-CA"/>
        </w:rPr>
        <w:t>Derivation process for luma motion vectors for merge</w:t>
      </w:r>
      <w:r w:rsidRPr="00AC2B2B">
        <w:rPr>
          <w:color w:val="000000" w:themeColor="text1"/>
          <w:lang w:val="en-CA"/>
        </w:rPr>
        <w:t xml:space="preserve"> triangle</w:t>
      </w:r>
      <w:r w:rsidRPr="00AC2B2B" w:rsidDel="003C51E6">
        <w:rPr>
          <w:color w:val="000000" w:themeColor="text1"/>
          <w:lang w:val="en-CA"/>
        </w:rPr>
        <w:t xml:space="preserve"> mode</w:t>
      </w:r>
      <w:bookmarkEnd w:id="1360"/>
    </w:p>
    <w:p w14:paraId="59A49E11" w14:textId="7DA74538" w:rsidR="0030382C" w:rsidRPr="00AC2B2B" w:rsidDel="003C51E6" w:rsidRDefault="0030382C" w:rsidP="0030382C">
      <w:pPr>
        <w:rPr>
          <w:color w:val="000000" w:themeColor="text1"/>
          <w:lang w:val="en-CA" w:eastAsia="ko-KR"/>
        </w:rPr>
      </w:pPr>
      <w:r w:rsidRPr="00AC2B2B" w:rsidDel="003C51E6">
        <w:rPr>
          <w:color w:val="000000" w:themeColor="text1"/>
          <w:lang w:val="en-CA" w:eastAsia="ko-KR"/>
        </w:rPr>
        <w:t xml:space="preserve">This process is only invoked when </w:t>
      </w:r>
      <w:r w:rsidRPr="00AC2B2B">
        <w:rPr>
          <w:rFonts w:eastAsia="ＭＳ 明朝"/>
          <w:color w:val="000000" w:themeColor="text1"/>
          <w:lang w:val="en-CA" w:eastAsia="ja-JP"/>
        </w:rPr>
        <w:t>merge_triangle_flag[ xC</w:t>
      </w:r>
      <w:r w:rsidR="00BC17A8" w:rsidRPr="00AC2B2B">
        <w:rPr>
          <w:rFonts w:eastAsia="ＭＳ 明朝"/>
          <w:color w:val="000000" w:themeColor="text1"/>
          <w:lang w:val="en-CA" w:eastAsia="ja-JP"/>
        </w:rPr>
        <w:t>b ][ yC</w:t>
      </w:r>
      <w:r w:rsidRPr="00AC2B2B" w:rsidDel="003C51E6">
        <w:rPr>
          <w:rFonts w:eastAsia="ＭＳ 明朝"/>
          <w:color w:val="000000" w:themeColor="text1"/>
          <w:lang w:val="en-CA" w:eastAsia="ja-JP"/>
        </w:rPr>
        <w:t xml:space="preserve">b ] is equal to 1, where </w:t>
      </w:r>
      <w:r w:rsidRPr="00AC2B2B" w:rsidDel="003C51E6">
        <w:rPr>
          <w:color w:val="000000" w:themeColor="text1"/>
          <w:lang w:val="en-CA" w:eastAsia="ko-KR"/>
        </w:rPr>
        <w:t>( x</w:t>
      </w:r>
      <w:r w:rsidRPr="00AC2B2B">
        <w:rPr>
          <w:rFonts w:eastAsia="ＭＳ 明朝"/>
          <w:color w:val="000000" w:themeColor="text1"/>
          <w:lang w:val="en-CA" w:eastAsia="ja-JP"/>
        </w:rPr>
        <w:t>C</w:t>
      </w:r>
      <w:r w:rsidRPr="00AC2B2B" w:rsidDel="003C51E6">
        <w:rPr>
          <w:rFonts w:eastAsia="ＭＳ 明朝"/>
          <w:color w:val="000000" w:themeColor="text1"/>
          <w:lang w:val="en-CA" w:eastAsia="ja-JP"/>
        </w:rPr>
        <w:t>b</w:t>
      </w:r>
      <w:r w:rsidRPr="00AC2B2B" w:rsidDel="003C51E6">
        <w:rPr>
          <w:color w:val="000000" w:themeColor="text1"/>
          <w:lang w:val="en-CA" w:eastAsia="ko-KR"/>
        </w:rPr>
        <w:t>, y</w:t>
      </w:r>
      <w:r w:rsidRPr="00AC2B2B">
        <w:rPr>
          <w:rFonts w:eastAsia="ＭＳ 明朝"/>
          <w:color w:val="000000" w:themeColor="text1"/>
          <w:lang w:val="en-CA" w:eastAsia="ja-JP"/>
        </w:rPr>
        <w:t>C</w:t>
      </w:r>
      <w:r w:rsidRPr="00AC2B2B" w:rsidDel="003C51E6">
        <w:rPr>
          <w:rFonts w:eastAsia="ＭＳ 明朝"/>
          <w:color w:val="000000" w:themeColor="text1"/>
          <w:lang w:val="en-CA" w:eastAsia="ja-JP"/>
        </w:rPr>
        <w:t>b</w:t>
      </w:r>
      <w:r w:rsidRPr="00AC2B2B" w:rsidDel="003C51E6">
        <w:rPr>
          <w:color w:val="000000" w:themeColor="text1"/>
          <w:lang w:val="en-CA" w:eastAsia="ko-KR"/>
        </w:rPr>
        <w:t xml:space="preserve"> ) </w:t>
      </w:r>
      <w:r w:rsidRPr="00AC2B2B" w:rsidDel="003C51E6">
        <w:rPr>
          <w:rFonts w:eastAsia="ＭＳ 明朝"/>
          <w:color w:val="000000" w:themeColor="text1"/>
          <w:lang w:val="en-CA" w:eastAsia="ja-JP"/>
        </w:rPr>
        <w:t>specify</w:t>
      </w:r>
      <w:r w:rsidRPr="00AC2B2B" w:rsidDel="003C51E6">
        <w:rPr>
          <w:color w:val="000000" w:themeColor="text1"/>
          <w:lang w:val="en-CA" w:eastAsia="ko-KR"/>
        </w:rPr>
        <w:t xml:space="preserve"> the top-left sample of the current luma </w:t>
      </w:r>
      <w:r w:rsidRPr="00AC2B2B">
        <w:rPr>
          <w:color w:val="000000" w:themeColor="text1"/>
          <w:lang w:val="en-CA" w:eastAsia="ko-KR"/>
        </w:rPr>
        <w:t>coding</w:t>
      </w:r>
      <w:r w:rsidRPr="00AC2B2B" w:rsidDel="003C51E6">
        <w:rPr>
          <w:color w:val="000000" w:themeColor="text1"/>
          <w:lang w:val="en-CA" w:eastAsia="ko-KR"/>
        </w:rPr>
        <w:t xml:space="preserve"> block relative to the top-left luma sample of the current picture.</w:t>
      </w:r>
    </w:p>
    <w:p w14:paraId="1B50C5F3" w14:textId="77777777" w:rsidR="0030382C" w:rsidRPr="00AC2B2B" w:rsidDel="003C51E6" w:rsidRDefault="0030382C" w:rsidP="0030382C">
      <w:pPr>
        <w:rPr>
          <w:color w:val="000000" w:themeColor="text1"/>
          <w:lang w:val="en-CA" w:eastAsia="ko-KR"/>
        </w:rPr>
      </w:pPr>
      <w:r w:rsidRPr="00AC2B2B" w:rsidDel="003C51E6">
        <w:rPr>
          <w:color w:val="000000" w:themeColor="text1"/>
          <w:lang w:val="en-CA" w:eastAsia="ko-KR"/>
        </w:rPr>
        <w:t>Inputs to this process are:</w:t>
      </w:r>
    </w:p>
    <w:p w14:paraId="04C6B19B" w14:textId="77777777" w:rsidR="0030382C" w:rsidRPr="00AC2B2B" w:rsidDel="003C51E6" w:rsidRDefault="0030382C" w:rsidP="0030382C">
      <w:pPr>
        <w:numPr>
          <w:ilvl w:val="0"/>
          <w:numId w:val="5"/>
        </w:numPr>
        <w:rPr>
          <w:color w:val="000000" w:themeColor="text1"/>
          <w:lang w:val="en-CA"/>
        </w:rPr>
      </w:pPr>
      <w:r w:rsidRPr="00AC2B2B" w:rsidDel="003C51E6">
        <w:rPr>
          <w:color w:val="000000" w:themeColor="text1"/>
          <w:lang w:val="en-CA"/>
        </w:rPr>
        <w:t>a luma location ( xCb, yCb ) of the top-left sample of the current luma coding block relative to the top-left luma sample of the current picture,</w:t>
      </w:r>
    </w:p>
    <w:p w14:paraId="55982EDF" w14:textId="77777777" w:rsidR="0030382C" w:rsidRPr="00AC2B2B" w:rsidRDefault="0030382C" w:rsidP="0030382C">
      <w:pPr>
        <w:numPr>
          <w:ilvl w:val="0"/>
          <w:numId w:val="5"/>
        </w:numPr>
        <w:rPr>
          <w:color w:val="000000" w:themeColor="text1"/>
          <w:lang w:val="en-CA"/>
        </w:rPr>
      </w:pPr>
      <w:r w:rsidRPr="00AC2B2B">
        <w:rPr>
          <w:color w:val="000000" w:themeColor="text1"/>
          <w:lang w:val="en-CA"/>
        </w:rPr>
        <w:t>a variable cbWidth specifying the width of the current coding block in luma samples,</w:t>
      </w:r>
    </w:p>
    <w:p w14:paraId="4A4AF741" w14:textId="77777777" w:rsidR="0030382C" w:rsidRPr="00AC2B2B" w:rsidRDefault="0030382C" w:rsidP="0030382C">
      <w:pPr>
        <w:numPr>
          <w:ilvl w:val="0"/>
          <w:numId w:val="5"/>
        </w:numPr>
        <w:rPr>
          <w:color w:val="000000" w:themeColor="text1"/>
          <w:lang w:val="en-CA"/>
        </w:rPr>
      </w:pPr>
      <w:r w:rsidRPr="00AC2B2B">
        <w:rPr>
          <w:color w:val="000000" w:themeColor="text1"/>
          <w:lang w:val="en-CA"/>
        </w:rPr>
        <w:t>a variable cbHeight specifying the height of the current coding block in luma samples.</w:t>
      </w:r>
    </w:p>
    <w:p w14:paraId="38FC5513" w14:textId="77777777" w:rsidR="0030382C" w:rsidRPr="00AC2B2B" w:rsidDel="003C51E6" w:rsidRDefault="0030382C" w:rsidP="0030382C">
      <w:pPr>
        <w:rPr>
          <w:color w:val="000000" w:themeColor="text1"/>
          <w:lang w:val="en-CA" w:eastAsia="ko-KR"/>
        </w:rPr>
      </w:pPr>
      <w:r w:rsidRPr="00AC2B2B" w:rsidDel="003C51E6">
        <w:rPr>
          <w:color w:val="000000" w:themeColor="text1"/>
          <w:lang w:val="en-CA" w:eastAsia="ko-KR"/>
        </w:rPr>
        <w:t>Outputs of this process are:</w:t>
      </w:r>
    </w:p>
    <w:p w14:paraId="43589949" w14:textId="77777777" w:rsidR="0030382C" w:rsidRPr="00AC2B2B" w:rsidDel="003C51E6" w:rsidRDefault="0030382C" w:rsidP="0030382C">
      <w:pPr>
        <w:numPr>
          <w:ilvl w:val="0"/>
          <w:numId w:val="5"/>
        </w:numPr>
        <w:rPr>
          <w:color w:val="000000" w:themeColor="text1"/>
          <w:lang w:val="en-CA"/>
        </w:rPr>
      </w:pPr>
      <w:r w:rsidRPr="00AC2B2B" w:rsidDel="003C51E6">
        <w:rPr>
          <w:color w:val="000000" w:themeColor="text1"/>
          <w:lang w:val="en-CA"/>
        </w:rPr>
        <w:lastRenderedPageBreak/>
        <w:t>the luma motion vectors</w:t>
      </w:r>
      <w:r w:rsidRPr="00AC2B2B">
        <w:rPr>
          <w:color w:val="000000" w:themeColor="text1"/>
          <w:lang w:val="en-CA" w:eastAsia="ko-KR"/>
        </w:rPr>
        <w:t xml:space="preserve"> in 1/16 </w:t>
      </w:r>
      <w:r w:rsidRPr="00AC2B2B" w:rsidDel="003C51E6">
        <w:rPr>
          <w:color w:val="000000" w:themeColor="text1"/>
          <w:lang w:val="en-CA" w:eastAsia="ko-KR"/>
        </w:rPr>
        <w:t>fractional-sample</w:t>
      </w:r>
      <w:r w:rsidRPr="00AC2B2B">
        <w:rPr>
          <w:color w:val="000000" w:themeColor="text1"/>
          <w:lang w:val="en-CA" w:eastAsia="ko-KR"/>
        </w:rPr>
        <w:t xml:space="preserve"> accuracy</w:t>
      </w:r>
      <w:r w:rsidRPr="00AC2B2B" w:rsidDel="003C51E6">
        <w:rPr>
          <w:color w:val="000000" w:themeColor="text1"/>
          <w:lang w:val="en-CA"/>
        </w:rPr>
        <w:t xml:space="preserve"> mvL</w:t>
      </w:r>
      <w:r w:rsidRPr="00AC2B2B">
        <w:rPr>
          <w:color w:val="000000" w:themeColor="text1"/>
          <w:lang w:val="en-CA"/>
        </w:rPr>
        <w:t>A</w:t>
      </w:r>
      <w:r w:rsidRPr="00AC2B2B" w:rsidDel="003C51E6">
        <w:rPr>
          <w:color w:val="000000" w:themeColor="text1"/>
          <w:lang w:val="en-CA"/>
        </w:rPr>
        <w:t xml:space="preserve"> and mvL</w:t>
      </w:r>
      <w:r w:rsidRPr="00AC2B2B">
        <w:rPr>
          <w:color w:val="000000" w:themeColor="text1"/>
          <w:lang w:val="en-CA"/>
        </w:rPr>
        <w:t>B</w:t>
      </w:r>
      <w:r w:rsidRPr="00AC2B2B" w:rsidDel="003C51E6">
        <w:rPr>
          <w:color w:val="000000" w:themeColor="text1"/>
          <w:lang w:val="en-CA"/>
        </w:rPr>
        <w:t>,</w:t>
      </w:r>
    </w:p>
    <w:p w14:paraId="38FD6820" w14:textId="77777777" w:rsidR="0030382C" w:rsidRPr="00AC2B2B" w:rsidDel="003C51E6" w:rsidRDefault="0030382C" w:rsidP="0030382C">
      <w:pPr>
        <w:numPr>
          <w:ilvl w:val="0"/>
          <w:numId w:val="5"/>
        </w:numPr>
        <w:rPr>
          <w:color w:val="000000" w:themeColor="text1"/>
          <w:lang w:val="en-CA"/>
        </w:rPr>
      </w:pPr>
      <w:r w:rsidRPr="00AC2B2B" w:rsidDel="003C51E6">
        <w:rPr>
          <w:color w:val="000000" w:themeColor="text1"/>
          <w:lang w:val="en-CA"/>
        </w:rPr>
        <w:t>the reference indices refIdxL</w:t>
      </w:r>
      <w:r w:rsidRPr="00AC2B2B">
        <w:rPr>
          <w:color w:val="000000" w:themeColor="text1"/>
          <w:lang w:val="en-CA"/>
        </w:rPr>
        <w:t>A</w:t>
      </w:r>
      <w:r w:rsidRPr="00AC2B2B" w:rsidDel="003C51E6">
        <w:rPr>
          <w:color w:val="000000" w:themeColor="text1"/>
          <w:lang w:val="en-CA"/>
        </w:rPr>
        <w:t xml:space="preserve"> and refIdxL</w:t>
      </w:r>
      <w:r w:rsidRPr="00AC2B2B">
        <w:rPr>
          <w:color w:val="000000" w:themeColor="text1"/>
          <w:lang w:val="en-CA"/>
        </w:rPr>
        <w:t>B</w:t>
      </w:r>
      <w:r w:rsidRPr="00AC2B2B" w:rsidDel="003C51E6">
        <w:rPr>
          <w:color w:val="000000" w:themeColor="text1"/>
          <w:lang w:val="en-CA"/>
        </w:rPr>
        <w:t>,</w:t>
      </w:r>
    </w:p>
    <w:p w14:paraId="6C906EF6" w14:textId="77777777" w:rsidR="0030382C" w:rsidRPr="00AC2B2B" w:rsidDel="003C51E6" w:rsidRDefault="0030382C" w:rsidP="0030382C">
      <w:pPr>
        <w:numPr>
          <w:ilvl w:val="0"/>
          <w:numId w:val="5"/>
        </w:numPr>
        <w:rPr>
          <w:color w:val="000000" w:themeColor="text1"/>
          <w:lang w:val="en-CA"/>
        </w:rPr>
      </w:pPr>
      <w:r w:rsidRPr="00AC2B2B" w:rsidDel="003C51E6">
        <w:rPr>
          <w:color w:val="000000" w:themeColor="text1"/>
          <w:lang w:val="en-CA"/>
        </w:rPr>
        <w:t>the prediction l</w:t>
      </w:r>
      <w:r w:rsidRPr="00AC2B2B">
        <w:rPr>
          <w:color w:val="000000" w:themeColor="text1"/>
          <w:lang w:val="en-CA"/>
        </w:rPr>
        <w:t>ist flags predFlagLA</w:t>
      </w:r>
      <w:r w:rsidRPr="00AC2B2B" w:rsidDel="003C51E6">
        <w:rPr>
          <w:color w:val="000000" w:themeColor="text1"/>
          <w:lang w:val="en-CA"/>
        </w:rPr>
        <w:t xml:space="preserve"> and predFlagL</w:t>
      </w:r>
      <w:r w:rsidRPr="00AC2B2B">
        <w:rPr>
          <w:color w:val="000000" w:themeColor="text1"/>
          <w:lang w:val="en-CA"/>
        </w:rPr>
        <w:t>B</w:t>
      </w:r>
      <w:r w:rsidRPr="00AC2B2B" w:rsidDel="003C51E6">
        <w:rPr>
          <w:color w:val="000000" w:themeColor="text1"/>
          <w:lang w:val="en-CA"/>
        </w:rPr>
        <w:t>.</w:t>
      </w:r>
    </w:p>
    <w:p w14:paraId="7BFDBD50" w14:textId="77777777" w:rsidR="0030382C" w:rsidRPr="00AC2B2B" w:rsidDel="003C51E6" w:rsidRDefault="0030382C" w:rsidP="0030382C">
      <w:pPr>
        <w:rPr>
          <w:color w:val="000000" w:themeColor="text1"/>
          <w:lang w:val="en-CA" w:eastAsia="ko-KR"/>
        </w:rPr>
      </w:pPr>
      <w:r w:rsidRPr="00AC2B2B" w:rsidDel="003C51E6">
        <w:rPr>
          <w:color w:val="000000" w:themeColor="text1"/>
          <w:lang w:val="en-CA" w:eastAsia="ko-KR"/>
        </w:rPr>
        <w:t>The motion vectors mvL</w:t>
      </w:r>
      <w:r w:rsidRPr="00AC2B2B">
        <w:rPr>
          <w:color w:val="000000" w:themeColor="text1"/>
          <w:lang w:val="en-CA" w:eastAsia="ko-KR"/>
        </w:rPr>
        <w:t>A</w:t>
      </w:r>
      <w:r w:rsidRPr="00AC2B2B" w:rsidDel="003C51E6">
        <w:rPr>
          <w:color w:val="000000" w:themeColor="text1"/>
          <w:lang w:val="en-CA" w:eastAsia="ko-KR"/>
        </w:rPr>
        <w:t xml:space="preserve"> and mvL</w:t>
      </w:r>
      <w:r w:rsidRPr="00AC2B2B">
        <w:rPr>
          <w:color w:val="000000" w:themeColor="text1"/>
          <w:lang w:val="en-CA" w:eastAsia="ko-KR"/>
        </w:rPr>
        <w:t>B</w:t>
      </w:r>
      <w:r w:rsidRPr="00AC2B2B" w:rsidDel="003C51E6">
        <w:rPr>
          <w:color w:val="000000" w:themeColor="text1"/>
          <w:lang w:val="en-CA" w:eastAsia="ko-KR"/>
        </w:rPr>
        <w:t>, the reference indices refIdxL</w:t>
      </w:r>
      <w:r w:rsidRPr="00AC2B2B">
        <w:rPr>
          <w:color w:val="000000" w:themeColor="text1"/>
          <w:lang w:val="en-CA" w:eastAsia="ko-KR"/>
        </w:rPr>
        <w:t>A</w:t>
      </w:r>
      <w:r w:rsidRPr="00AC2B2B" w:rsidDel="003C51E6">
        <w:rPr>
          <w:color w:val="000000" w:themeColor="text1"/>
          <w:lang w:val="en-CA" w:eastAsia="ko-KR"/>
        </w:rPr>
        <w:t xml:space="preserve"> and refIdxL</w:t>
      </w:r>
      <w:r w:rsidRPr="00AC2B2B">
        <w:rPr>
          <w:color w:val="000000" w:themeColor="text1"/>
          <w:lang w:val="en-CA" w:eastAsia="ko-KR"/>
        </w:rPr>
        <w:t>B</w:t>
      </w:r>
      <w:r w:rsidRPr="00AC2B2B" w:rsidDel="003C51E6">
        <w:rPr>
          <w:color w:val="000000" w:themeColor="text1"/>
          <w:lang w:val="en-CA" w:eastAsia="ko-KR"/>
        </w:rPr>
        <w:t xml:space="preserve"> and the prediction flags predFlagL</w:t>
      </w:r>
      <w:r w:rsidRPr="00AC2B2B">
        <w:rPr>
          <w:color w:val="000000" w:themeColor="text1"/>
          <w:lang w:val="en-CA" w:eastAsia="ko-KR"/>
        </w:rPr>
        <w:t>A</w:t>
      </w:r>
      <w:r w:rsidRPr="00AC2B2B" w:rsidDel="003C51E6">
        <w:rPr>
          <w:color w:val="000000" w:themeColor="text1"/>
          <w:lang w:val="en-CA" w:eastAsia="ko-KR"/>
        </w:rPr>
        <w:t xml:space="preserve"> and predFlagL</w:t>
      </w:r>
      <w:r w:rsidRPr="00AC2B2B">
        <w:rPr>
          <w:color w:val="000000" w:themeColor="text1"/>
          <w:lang w:val="en-CA" w:eastAsia="ko-KR"/>
        </w:rPr>
        <w:t>B</w:t>
      </w:r>
      <w:r w:rsidRPr="00AC2B2B" w:rsidDel="003C51E6">
        <w:rPr>
          <w:color w:val="000000" w:themeColor="text1"/>
          <w:lang w:val="en-CA" w:eastAsia="ko-KR"/>
        </w:rPr>
        <w:t xml:space="preserve"> are derived by the following ordered steps:</w:t>
      </w:r>
    </w:p>
    <w:p w14:paraId="5054A045" w14:textId="4D07540E" w:rsidR="0030382C" w:rsidRPr="00AC2B2B"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AC2B2B" w:rsidDel="003C51E6">
        <w:rPr>
          <w:color w:val="000000" w:themeColor="text1"/>
          <w:lang w:val="en-CA" w:eastAsia="ko-KR"/>
        </w:rPr>
        <w:t xml:space="preserve">The </w:t>
      </w:r>
      <w:r w:rsidR="008C777E" w:rsidRPr="00AC2B2B" w:rsidDel="003C51E6">
        <w:rPr>
          <w:color w:val="000000" w:themeColor="text1"/>
          <w:lang w:val="en-CA" w:eastAsia="ko-KR"/>
        </w:rPr>
        <w:t xml:space="preserve">derivation process for merging candidates from neighbouring </w:t>
      </w:r>
      <w:r w:rsidR="008C777E" w:rsidRPr="00AC2B2B">
        <w:rPr>
          <w:color w:val="000000" w:themeColor="text1"/>
          <w:lang w:val="en-CA" w:eastAsia="ko-KR"/>
        </w:rPr>
        <w:t>coding</w:t>
      </w:r>
      <w:r w:rsidR="008C777E" w:rsidRPr="00AC2B2B" w:rsidDel="003C51E6">
        <w:rPr>
          <w:color w:val="000000" w:themeColor="text1"/>
          <w:lang w:val="en-CA" w:eastAsia="ko-KR"/>
        </w:rPr>
        <w:t xml:space="preserve"> units </w:t>
      </w:r>
      <w:r w:rsidR="008C777E" w:rsidRPr="00AC2B2B">
        <w:rPr>
          <w:color w:val="000000" w:themeColor="text1"/>
          <w:lang w:val="en-CA" w:eastAsia="ko-KR"/>
        </w:rPr>
        <w:t xml:space="preserve">as specified </w:t>
      </w:r>
      <w:r w:rsidR="008C777E" w:rsidRPr="00AC2B2B" w:rsidDel="003C51E6">
        <w:rPr>
          <w:color w:val="000000" w:themeColor="text1"/>
          <w:lang w:val="en-CA" w:eastAsia="ko-KR"/>
        </w:rPr>
        <w:t>in clause </w:t>
      </w:r>
      <w:r w:rsidR="008C777E" w:rsidRPr="00AC2B2B">
        <w:rPr>
          <w:color w:val="000000" w:themeColor="text1"/>
          <w:lang w:val="en-CA" w:eastAsia="ko-KR"/>
        </w:rPr>
        <w:fldChar w:fldCharType="begin" w:fldLock="1"/>
      </w:r>
      <w:r w:rsidR="008C777E" w:rsidRPr="00AC2B2B">
        <w:rPr>
          <w:color w:val="000000" w:themeColor="text1"/>
          <w:lang w:val="en-CA" w:eastAsia="ko-KR"/>
        </w:rPr>
        <w:instrText xml:space="preserve"> REF _Ref331176897 \r \h  \* MERGEFORMAT </w:instrText>
      </w:r>
      <w:r w:rsidR="008C777E" w:rsidRPr="00AC2B2B">
        <w:rPr>
          <w:color w:val="000000" w:themeColor="text1"/>
          <w:lang w:val="en-CA" w:eastAsia="ko-KR"/>
        </w:rPr>
      </w:r>
      <w:r w:rsidR="008C777E" w:rsidRPr="00AC2B2B">
        <w:rPr>
          <w:color w:val="000000" w:themeColor="text1"/>
          <w:lang w:val="en-CA" w:eastAsia="ko-KR"/>
        </w:rPr>
        <w:fldChar w:fldCharType="separate"/>
      </w:r>
      <w:r w:rsidR="00E57AB9" w:rsidRPr="00AC2B2B">
        <w:rPr>
          <w:color w:val="000000" w:themeColor="text1"/>
          <w:lang w:val="en-CA" w:eastAsia="ko-KR"/>
        </w:rPr>
        <w:t>8.3.2.3</w:t>
      </w:r>
      <w:r w:rsidR="008C777E" w:rsidRPr="00AC2B2B">
        <w:rPr>
          <w:color w:val="000000" w:themeColor="text1"/>
          <w:lang w:val="en-CA" w:eastAsia="ko-KR"/>
        </w:rPr>
        <w:fldChar w:fldCharType="end"/>
      </w:r>
      <w:r w:rsidRPr="00AC2B2B" w:rsidDel="003C51E6">
        <w:rPr>
          <w:color w:val="000000" w:themeColor="text1"/>
          <w:lang w:val="en-CA" w:eastAsia="ko-KR"/>
        </w:rPr>
        <w:t xml:space="preserve"> is invoked with the luma coding block location ( xCb, yCb ), the luma </w:t>
      </w:r>
      <w:r w:rsidRPr="00AC2B2B">
        <w:rPr>
          <w:color w:val="000000" w:themeColor="text1"/>
          <w:lang w:val="en-CA" w:eastAsia="ko-KR"/>
        </w:rPr>
        <w:t>coding block width cbWidth</w:t>
      </w:r>
      <w:r w:rsidRPr="00AC2B2B" w:rsidDel="003C51E6">
        <w:rPr>
          <w:color w:val="000000" w:themeColor="text1"/>
          <w:lang w:val="en-CA" w:eastAsia="ko-KR"/>
        </w:rPr>
        <w:t>,</w:t>
      </w:r>
      <w:r w:rsidRPr="00AC2B2B">
        <w:rPr>
          <w:color w:val="000000" w:themeColor="text1"/>
          <w:lang w:val="en-CA" w:eastAsia="ko-KR"/>
        </w:rPr>
        <w:t xml:space="preserve"> and</w:t>
      </w:r>
      <w:r w:rsidRPr="00AC2B2B" w:rsidDel="003C51E6">
        <w:rPr>
          <w:color w:val="000000" w:themeColor="text1"/>
          <w:lang w:val="en-CA" w:eastAsia="ko-KR"/>
        </w:rPr>
        <w:t xml:space="preserve"> the luma </w:t>
      </w:r>
      <w:r w:rsidRPr="00AC2B2B">
        <w:rPr>
          <w:color w:val="000000" w:themeColor="text1"/>
          <w:lang w:val="en-CA" w:eastAsia="ko-KR"/>
        </w:rPr>
        <w:t>coding</w:t>
      </w:r>
      <w:r w:rsidRPr="00AC2B2B" w:rsidDel="003C51E6">
        <w:rPr>
          <w:color w:val="000000" w:themeColor="text1"/>
          <w:lang w:val="en-CA" w:eastAsia="ko-KR"/>
        </w:rPr>
        <w:t xml:space="preserve"> block height </w:t>
      </w:r>
      <w:r w:rsidRPr="00AC2B2B">
        <w:rPr>
          <w:color w:val="000000" w:themeColor="text1"/>
          <w:lang w:val="en-CA" w:eastAsia="ko-KR"/>
        </w:rPr>
        <w:t>cbHeight as inputs</w:t>
      </w:r>
      <w:r w:rsidRPr="00AC2B2B" w:rsidDel="003C51E6">
        <w:rPr>
          <w:color w:val="000000" w:themeColor="text1"/>
          <w:lang w:val="en-CA" w:eastAsia="ko-KR"/>
        </w:rPr>
        <w:t>, and the output being the availability flags availableFlagA</w:t>
      </w:r>
      <w:r w:rsidRPr="00AC2B2B" w:rsidDel="003C51E6">
        <w:rPr>
          <w:color w:val="000000" w:themeColor="text1"/>
          <w:vertAlign w:val="subscript"/>
          <w:lang w:val="en-CA" w:eastAsia="ko-KR"/>
        </w:rPr>
        <w:t>0</w:t>
      </w:r>
      <w:r w:rsidRPr="00AC2B2B" w:rsidDel="003C51E6">
        <w:rPr>
          <w:color w:val="000000" w:themeColor="text1"/>
          <w:lang w:val="en-CA" w:eastAsia="ko-KR"/>
        </w:rPr>
        <w:t>, availableFlagA</w:t>
      </w:r>
      <w:r w:rsidRPr="00AC2B2B" w:rsidDel="003C51E6">
        <w:rPr>
          <w:color w:val="000000" w:themeColor="text1"/>
          <w:vertAlign w:val="subscript"/>
          <w:lang w:val="en-CA" w:eastAsia="ko-KR"/>
        </w:rPr>
        <w:t>1</w:t>
      </w:r>
      <w:r w:rsidRPr="00AC2B2B" w:rsidDel="003C51E6">
        <w:rPr>
          <w:color w:val="000000" w:themeColor="text1"/>
          <w:lang w:val="en-CA" w:eastAsia="ko-KR"/>
        </w:rPr>
        <w:t>, availableFlagB</w:t>
      </w:r>
      <w:r w:rsidRPr="00AC2B2B" w:rsidDel="003C51E6">
        <w:rPr>
          <w:color w:val="000000" w:themeColor="text1"/>
          <w:vertAlign w:val="subscript"/>
          <w:lang w:val="en-CA" w:eastAsia="ko-KR"/>
        </w:rPr>
        <w:t>0</w:t>
      </w:r>
      <w:r w:rsidRPr="00AC2B2B" w:rsidDel="003C51E6">
        <w:rPr>
          <w:color w:val="000000" w:themeColor="text1"/>
          <w:lang w:val="en-CA" w:eastAsia="ko-KR"/>
        </w:rPr>
        <w:t>, availableFlagB</w:t>
      </w:r>
      <w:r w:rsidRPr="00AC2B2B" w:rsidDel="003C51E6">
        <w:rPr>
          <w:color w:val="000000" w:themeColor="text1"/>
          <w:vertAlign w:val="subscript"/>
          <w:lang w:val="en-CA" w:eastAsia="ko-KR"/>
        </w:rPr>
        <w:t>1</w:t>
      </w:r>
      <w:r w:rsidRPr="00AC2B2B" w:rsidDel="003C51E6">
        <w:rPr>
          <w:color w:val="000000" w:themeColor="text1"/>
          <w:lang w:val="en-CA" w:eastAsia="ko-KR"/>
        </w:rPr>
        <w:t xml:space="preserve"> and availableFlagB</w:t>
      </w:r>
      <w:r w:rsidRPr="00AC2B2B" w:rsidDel="003C51E6">
        <w:rPr>
          <w:color w:val="000000" w:themeColor="text1"/>
          <w:vertAlign w:val="subscript"/>
          <w:lang w:val="en-CA" w:eastAsia="ko-KR"/>
        </w:rPr>
        <w:t>2</w:t>
      </w:r>
      <w:r w:rsidRPr="00AC2B2B" w:rsidDel="003C51E6">
        <w:rPr>
          <w:color w:val="000000" w:themeColor="text1"/>
          <w:lang w:val="en-CA" w:eastAsia="ko-KR"/>
        </w:rPr>
        <w:t>, the reference indices refIdxLXA</w:t>
      </w:r>
      <w:r w:rsidRPr="00AC2B2B" w:rsidDel="003C51E6">
        <w:rPr>
          <w:color w:val="000000" w:themeColor="text1"/>
          <w:vertAlign w:val="subscript"/>
          <w:lang w:val="en-CA" w:eastAsia="ko-KR"/>
        </w:rPr>
        <w:t>0</w:t>
      </w:r>
      <w:r w:rsidRPr="00AC2B2B" w:rsidDel="003C51E6">
        <w:rPr>
          <w:color w:val="000000" w:themeColor="text1"/>
          <w:lang w:val="en-CA" w:eastAsia="ko-KR"/>
        </w:rPr>
        <w:t>, refIdxLXA</w:t>
      </w:r>
      <w:r w:rsidRPr="00AC2B2B" w:rsidDel="003C51E6">
        <w:rPr>
          <w:color w:val="000000" w:themeColor="text1"/>
          <w:vertAlign w:val="subscript"/>
          <w:lang w:val="en-CA" w:eastAsia="ko-KR"/>
        </w:rPr>
        <w:t>1</w:t>
      </w:r>
      <w:r w:rsidRPr="00AC2B2B" w:rsidDel="003C51E6">
        <w:rPr>
          <w:color w:val="000000" w:themeColor="text1"/>
          <w:lang w:val="en-CA" w:eastAsia="ko-KR"/>
        </w:rPr>
        <w:t>, refIdxLXB</w:t>
      </w:r>
      <w:r w:rsidRPr="00AC2B2B" w:rsidDel="003C51E6">
        <w:rPr>
          <w:color w:val="000000" w:themeColor="text1"/>
          <w:vertAlign w:val="subscript"/>
          <w:lang w:val="en-CA" w:eastAsia="ko-KR"/>
        </w:rPr>
        <w:t>0</w:t>
      </w:r>
      <w:r w:rsidRPr="00AC2B2B" w:rsidDel="003C51E6">
        <w:rPr>
          <w:color w:val="000000" w:themeColor="text1"/>
          <w:lang w:val="en-CA" w:eastAsia="ko-KR"/>
        </w:rPr>
        <w:t>, refIdxLXB</w:t>
      </w:r>
      <w:r w:rsidRPr="00AC2B2B" w:rsidDel="003C51E6">
        <w:rPr>
          <w:color w:val="000000" w:themeColor="text1"/>
          <w:vertAlign w:val="subscript"/>
          <w:lang w:val="en-CA" w:eastAsia="ko-KR"/>
        </w:rPr>
        <w:t>1</w:t>
      </w:r>
      <w:r w:rsidRPr="00AC2B2B" w:rsidDel="003C51E6">
        <w:rPr>
          <w:color w:val="000000" w:themeColor="text1"/>
          <w:lang w:val="en-CA" w:eastAsia="ko-KR"/>
        </w:rPr>
        <w:t xml:space="preserve"> and refIdxLXB</w:t>
      </w:r>
      <w:r w:rsidRPr="00AC2B2B" w:rsidDel="003C51E6">
        <w:rPr>
          <w:color w:val="000000" w:themeColor="text1"/>
          <w:vertAlign w:val="subscript"/>
          <w:lang w:val="en-CA" w:eastAsia="ko-KR"/>
        </w:rPr>
        <w:t>2</w:t>
      </w:r>
      <w:r w:rsidRPr="00AC2B2B" w:rsidDel="003C51E6">
        <w:rPr>
          <w:color w:val="000000" w:themeColor="text1"/>
          <w:lang w:val="en-CA" w:eastAsia="ko-KR"/>
        </w:rPr>
        <w:t>, the prediction list utilization flags predFlagLXA</w:t>
      </w:r>
      <w:r w:rsidRPr="00AC2B2B" w:rsidDel="003C51E6">
        <w:rPr>
          <w:color w:val="000000" w:themeColor="text1"/>
          <w:vertAlign w:val="subscript"/>
          <w:lang w:val="en-CA" w:eastAsia="ko-KR"/>
        </w:rPr>
        <w:t>0</w:t>
      </w:r>
      <w:r w:rsidRPr="00AC2B2B" w:rsidDel="003C51E6">
        <w:rPr>
          <w:color w:val="000000" w:themeColor="text1"/>
          <w:lang w:val="en-CA" w:eastAsia="ko-KR"/>
        </w:rPr>
        <w:t>, predFlagLXA</w:t>
      </w:r>
      <w:r w:rsidRPr="00AC2B2B" w:rsidDel="003C51E6">
        <w:rPr>
          <w:color w:val="000000" w:themeColor="text1"/>
          <w:vertAlign w:val="subscript"/>
          <w:lang w:val="en-CA" w:eastAsia="ko-KR"/>
        </w:rPr>
        <w:t>1</w:t>
      </w:r>
      <w:r w:rsidRPr="00AC2B2B" w:rsidDel="003C51E6">
        <w:rPr>
          <w:color w:val="000000" w:themeColor="text1"/>
          <w:lang w:val="en-CA" w:eastAsia="ko-KR"/>
        </w:rPr>
        <w:t>, predFlagLXB</w:t>
      </w:r>
      <w:r w:rsidRPr="00AC2B2B" w:rsidDel="003C51E6">
        <w:rPr>
          <w:color w:val="000000" w:themeColor="text1"/>
          <w:vertAlign w:val="subscript"/>
          <w:lang w:val="en-CA" w:eastAsia="ko-KR"/>
        </w:rPr>
        <w:t>0</w:t>
      </w:r>
      <w:r w:rsidRPr="00AC2B2B" w:rsidDel="003C51E6">
        <w:rPr>
          <w:color w:val="000000" w:themeColor="text1"/>
          <w:lang w:val="en-CA" w:eastAsia="ko-KR"/>
        </w:rPr>
        <w:t>, predFlagLXB</w:t>
      </w:r>
      <w:r w:rsidRPr="00AC2B2B" w:rsidDel="003C51E6">
        <w:rPr>
          <w:color w:val="000000" w:themeColor="text1"/>
          <w:vertAlign w:val="subscript"/>
          <w:lang w:val="en-CA" w:eastAsia="ko-KR"/>
        </w:rPr>
        <w:t>1</w:t>
      </w:r>
      <w:r w:rsidRPr="00AC2B2B" w:rsidDel="003C51E6">
        <w:rPr>
          <w:color w:val="000000" w:themeColor="text1"/>
          <w:lang w:val="en-CA" w:eastAsia="ko-KR"/>
        </w:rPr>
        <w:t xml:space="preserve"> and predFlagLXB</w:t>
      </w:r>
      <w:r w:rsidRPr="00AC2B2B" w:rsidDel="003C51E6">
        <w:rPr>
          <w:color w:val="000000" w:themeColor="text1"/>
          <w:vertAlign w:val="subscript"/>
          <w:lang w:val="en-CA" w:eastAsia="ko-KR"/>
        </w:rPr>
        <w:t>2</w:t>
      </w:r>
      <w:r w:rsidRPr="00AC2B2B" w:rsidDel="003C51E6">
        <w:rPr>
          <w:color w:val="000000" w:themeColor="text1"/>
          <w:lang w:val="en-CA" w:eastAsia="ko-KR"/>
        </w:rPr>
        <w:t>, and the motion vectors mvLXA</w:t>
      </w:r>
      <w:r w:rsidRPr="00AC2B2B" w:rsidDel="003C51E6">
        <w:rPr>
          <w:color w:val="000000" w:themeColor="text1"/>
          <w:vertAlign w:val="subscript"/>
          <w:lang w:val="en-CA" w:eastAsia="ko-KR"/>
        </w:rPr>
        <w:t>0</w:t>
      </w:r>
      <w:r w:rsidRPr="00AC2B2B" w:rsidDel="003C51E6">
        <w:rPr>
          <w:color w:val="000000" w:themeColor="text1"/>
          <w:lang w:val="en-CA" w:eastAsia="ko-KR"/>
        </w:rPr>
        <w:t>, mvLXA</w:t>
      </w:r>
      <w:r w:rsidRPr="00AC2B2B" w:rsidDel="003C51E6">
        <w:rPr>
          <w:color w:val="000000" w:themeColor="text1"/>
          <w:vertAlign w:val="subscript"/>
          <w:lang w:val="en-CA" w:eastAsia="ko-KR"/>
        </w:rPr>
        <w:t>1</w:t>
      </w:r>
      <w:r w:rsidRPr="00AC2B2B" w:rsidDel="003C51E6">
        <w:rPr>
          <w:color w:val="000000" w:themeColor="text1"/>
          <w:lang w:val="en-CA" w:eastAsia="ko-KR"/>
        </w:rPr>
        <w:t>, mvLXB</w:t>
      </w:r>
      <w:r w:rsidRPr="00AC2B2B" w:rsidDel="003C51E6">
        <w:rPr>
          <w:color w:val="000000" w:themeColor="text1"/>
          <w:vertAlign w:val="subscript"/>
          <w:lang w:val="en-CA" w:eastAsia="ko-KR"/>
        </w:rPr>
        <w:t>0</w:t>
      </w:r>
      <w:r w:rsidRPr="00AC2B2B" w:rsidDel="003C51E6">
        <w:rPr>
          <w:color w:val="000000" w:themeColor="text1"/>
          <w:lang w:val="en-CA" w:eastAsia="ko-KR"/>
        </w:rPr>
        <w:t>, mvLXB</w:t>
      </w:r>
      <w:r w:rsidRPr="00AC2B2B" w:rsidDel="003C51E6">
        <w:rPr>
          <w:color w:val="000000" w:themeColor="text1"/>
          <w:vertAlign w:val="subscript"/>
          <w:lang w:val="en-CA" w:eastAsia="ko-KR"/>
        </w:rPr>
        <w:t>1</w:t>
      </w:r>
      <w:r w:rsidRPr="00AC2B2B" w:rsidDel="003C51E6">
        <w:rPr>
          <w:color w:val="000000" w:themeColor="text1"/>
          <w:lang w:val="en-CA" w:eastAsia="ko-KR"/>
        </w:rPr>
        <w:t xml:space="preserve"> and mvLXB</w:t>
      </w:r>
      <w:r w:rsidRPr="00AC2B2B" w:rsidDel="003C51E6">
        <w:rPr>
          <w:color w:val="000000" w:themeColor="text1"/>
          <w:vertAlign w:val="subscript"/>
          <w:lang w:val="en-CA" w:eastAsia="ko-KR"/>
        </w:rPr>
        <w:t>2</w:t>
      </w:r>
      <w:r w:rsidRPr="00AC2B2B" w:rsidDel="003C51E6">
        <w:rPr>
          <w:color w:val="000000" w:themeColor="text1"/>
          <w:lang w:val="en-CA" w:eastAsia="ko-KR"/>
        </w:rPr>
        <w:t>, with X being 0 or 1.</w:t>
      </w:r>
    </w:p>
    <w:p w14:paraId="16C15485" w14:textId="77777777" w:rsidR="008C777E" w:rsidRPr="00AC2B2B" w:rsidDel="003C51E6" w:rsidRDefault="008C777E" w:rsidP="008C777E">
      <w:pPr>
        <w:tabs>
          <w:tab w:val="clear" w:pos="794"/>
          <w:tab w:val="clear" w:pos="1191"/>
          <w:tab w:val="clear" w:pos="1588"/>
          <w:tab w:val="clear" w:pos="1985"/>
          <w:tab w:val="left" w:pos="720"/>
          <w:tab w:val="left" w:pos="1080"/>
          <w:tab w:val="left" w:pos="1440"/>
          <w:tab w:val="left" w:pos="2977"/>
        </w:tabs>
        <w:ind w:left="709"/>
        <w:rPr>
          <w:color w:val="000000" w:themeColor="text1"/>
          <w:lang w:val="en-CA" w:eastAsia="ko-KR"/>
        </w:rPr>
      </w:pPr>
      <w:r w:rsidRPr="00AC2B2B">
        <w:rPr>
          <w:lang w:val="en-CA" w:eastAsia="ko-KR"/>
        </w:rPr>
        <w:t>[Ed. (BB): Although the same process for regular spatial merging candidates is reused here, in VTM, two different processes are used. It needs to be clarified whether there is a mismatch or just redundant code.]</w:t>
      </w:r>
    </w:p>
    <w:p w14:paraId="59955ACB" w14:textId="77777777" w:rsidR="0030382C" w:rsidRPr="00AC2B2B"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AC2B2B" w:rsidDel="003C51E6">
        <w:rPr>
          <w:color w:val="000000" w:themeColor="text1"/>
          <w:lang w:val="en-CA" w:eastAsia="ko-KR"/>
        </w:rPr>
        <w:t>The reference indices for the temporal merging candidate, refIdxLXCol</w:t>
      </w:r>
      <w:r w:rsidRPr="00AC2B2B">
        <w:rPr>
          <w:color w:val="000000" w:themeColor="text1"/>
          <w:lang w:val="en-CA" w:eastAsia="ko-KR"/>
        </w:rPr>
        <w:t>C</w:t>
      </w:r>
      <w:r w:rsidRPr="00AC2B2B">
        <w:rPr>
          <w:color w:val="000000" w:themeColor="text1"/>
          <w:vertAlign w:val="subscript"/>
          <w:lang w:val="en-CA" w:eastAsia="ko-KR"/>
        </w:rPr>
        <w:t>0</w:t>
      </w:r>
      <w:r w:rsidRPr="00AC2B2B">
        <w:rPr>
          <w:color w:val="000000" w:themeColor="text1"/>
          <w:lang w:val="en-CA" w:eastAsia="ko-KR"/>
        </w:rPr>
        <w:t xml:space="preserve"> and refIdxLXColC</w:t>
      </w:r>
      <w:r w:rsidRPr="00AC2B2B">
        <w:rPr>
          <w:color w:val="000000" w:themeColor="text1"/>
          <w:vertAlign w:val="subscript"/>
          <w:lang w:val="en-CA" w:eastAsia="ko-KR"/>
        </w:rPr>
        <w:t>1</w:t>
      </w:r>
      <w:r w:rsidRPr="00AC2B2B" w:rsidDel="003C51E6">
        <w:rPr>
          <w:color w:val="000000" w:themeColor="text1"/>
          <w:lang w:val="en-CA" w:eastAsia="ko-KR"/>
        </w:rPr>
        <w:t>, with X being 0 or 1, are set equal to 0.</w:t>
      </w:r>
    </w:p>
    <w:p w14:paraId="51C914E2" w14:textId="366EFDDC" w:rsidR="0030382C" w:rsidRPr="00AC2B2B"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AC2B2B" w:rsidDel="003C51E6">
        <w:rPr>
          <w:color w:val="000000" w:themeColor="text1"/>
          <w:lang w:val="en-CA" w:eastAsia="ko-KR"/>
        </w:rPr>
        <w:t xml:space="preserve">The derivation process for temporal </w:t>
      </w:r>
      <w:r w:rsidR="00CB015C" w:rsidRPr="00AC2B2B">
        <w:rPr>
          <w:color w:val="000000" w:themeColor="text1"/>
          <w:lang w:val="en-CA" w:eastAsia="ko-KR"/>
        </w:rPr>
        <w:t>triangle merging candidates</w:t>
      </w:r>
      <w:r w:rsidRPr="00AC2B2B" w:rsidDel="003C51E6">
        <w:rPr>
          <w:color w:val="000000" w:themeColor="text1"/>
          <w:lang w:val="en-CA" w:eastAsia="ko-KR"/>
        </w:rPr>
        <w:t xml:space="preserve"> </w:t>
      </w:r>
      <w:r w:rsidRPr="00AC2B2B">
        <w:rPr>
          <w:color w:val="000000" w:themeColor="text1"/>
          <w:lang w:val="en-CA" w:eastAsia="ko-KR"/>
        </w:rPr>
        <w:t xml:space="preserve">as specified </w:t>
      </w:r>
      <w:r w:rsidRPr="00AC2B2B" w:rsidDel="003C51E6">
        <w:rPr>
          <w:color w:val="000000" w:themeColor="text1"/>
          <w:lang w:val="en-CA" w:eastAsia="ko-KR"/>
        </w:rPr>
        <w:t>in clause </w:t>
      </w:r>
      <w:r w:rsidRPr="00AC2B2B">
        <w:rPr>
          <w:color w:val="000000" w:themeColor="text1"/>
          <w:lang w:val="en-CA" w:eastAsia="ko-KR"/>
        </w:rPr>
        <w:fldChar w:fldCharType="begin" w:fldLock="1"/>
      </w:r>
      <w:r w:rsidRPr="00AC2B2B">
        <w:rPr>
          <w:color w:val="000000" w:themeColor="text1"/>
          <w:lang w:val="en-CA" w:eastAsia="ko-KR"/>
        </w:rPr>
        <w:instrText xml:space="preserve"> REF _Ref527979570 \r \h  \* MERGEFORMAT </w:instrText>
      </w:r>
      <w:r w:rsidRPr="00AC2B2B">
        <w:rPr>
          <w:color w:val="000000" w:themeColor="text1"/>
          <w:lang w:val="en-CA" w:eastAsia="ko-KR"/>
        </w:rPr>
      </w:r>
      <w:r w:rsidRPr="00AC2B2B">
        <w:rPr>
          <w:color w:val="000000" w:themeColor="text1"/>
          <w:lang w:val="en-CA" w:eastAsia="ko-KR"/>
        </w:rPr>
        <w:fldChar w:fldCharType="separate"/>
      </w:r>
      <w:r w:rsidR="00E57AB9" w:rsidRPr="00AC2B2B">
        <w:rPr>
          <w:color w:val="000000" w:themeColor="text1"/>
          <w:lang w:val="en-CA" w:eastAsia="ko-KR"/>
        </w:rPr>
        <w:t>8.3.3.3</w:t>
      </w:r>
      <w:r w:rsidRPr="00AC2B2B">
        <w:rPr>
          <w:color w:val="000000" w:themeColor="text1"/>
          <w:lang w:val="en-CA" w:eastAsia="ko-KR"/>
        </w:rPr>
        <w:fldChar w:fldCharType="end"/>
      </w:r>
      <w:r w:rsidRPr="00AC2B2B" w:rsidDel="003C51E6">
        <w:rPr>
          <w:color w:val="000000" w:themeColor="text1"/>
          <w:lang w:val="en-CA" w:eastAsia="ko-KR"/>
        </w:rPr>
        <w:t xml:space="preserve"> is invoked with the luma location ( x</w:t>
      </w:r>
      <w:r w:rsidRPr="00AC2B2B">
        <w:rPr>
          <w:color w:val="000000" w:themeColor="text1"/>
          <w:lang w:val="en-CA" w:eastAsia="ko-KR"/>
        </w:rPr>
        <w:t>C</w:t>
      </w:r>
      <w:r w:rsidRPr="00AC2B2B" w:rsidDel="003C51E6">
        <w:rPr>
          <w:color w:val="000000" w:themeColor="text1"/>
          <w:lang w:val="en-CA" w:eastAsia="ko-KR"/>
        </w:rPr>
        <w:t>b, y</w:t>
      </w:r>
      <w:r w:rsidRPr="00AC2B2B">
        <w:rPr>
          <w:color w:val="000000" w:themeColor="text1"/>
          <w:lang w:val="en-CA" w:eastAsia="ko-KR"/>
        </w:rPr>
        <w:t>C</w:t>
      </w:r>
      <w:r w:rsidRPr="00AC2B2B" w:rsidDel="003C51E6">
        <w:rPr>
          <w:color w:val="000000" w:themeColor="text1"/>
          <w:lang w:val="en-CA" w:eastAsia="ko-KR"/>
        </w:rPr>
        <w:t xml:space="preserve">b ), the luma </w:t>
      </w:r>
      <w:r w:rsidRPr="00AC2B2B">
        <w:rPr>
          <w:color w:val="000000" w:themeColor="text1"/>
          <w:lang w:val="en-CA" w:eastAsia="ko-KR"/>
        </w:rPr>
        <w:t>coding</w:t>
      </w:r>
      <w:r w:rsidRPr="00AC2B2B" w:rsidDel="003C51E6">
        <w:rPr>
          <w:color w:val="000000" w:themeColor="text1"/>
          <w:lang w:val="en-CA" w:eastAsia="ko-KR"/>
        </w:rPr>
        <w:t xml:space="preserve"> block width </w:t>
      </w:r>
      <w:r w:rsidRPr="00AC2B2B">
        <w:rPr>
          <w:color w:val="000000" w:themeColor="text1"/>
          <w:lang w:val="en-CA" w:eastAsia="ko-KR"/>
        </w:rPr>
        <w:t>cbWidth</w:t>
      </w:r>
      <w:r w:rsidRPr="00AC2B2B" w:rsidDel="003C51E6">
        <w:rPr>
          <w:color w:val="000000" w:themeColor="text1"/>
          <w:lang w:val="en-CA" w:eastAsia="ko-KR"/>
        </w:rPr>
        <w:t xml:space="preserve">, the luma </w:t>
      </w:r>
      <w:r w:rsidRPr="00AC2B2B">
        <w:rPr>
          <w:color w:val="000000" w:themeColor="text1"/>
          <w:lang w:val="en-CA" w:eastAsia="ko-KR"/>
        </w:rPr>
        <w:t>coding</w:t>
      </w:r>
      <w:r w:rsidRPr="00AC2B2B" w:rsidDel="003C51E6">
        <w:rPr>
          <w:color w:val="000000" w:themeColor="text1"/>
          <w:lang w:val="en-CA" w:eastAsia="ko-KR"/>
        </w:rPr>
        <w:t xml:space="preserve"> block height </w:t>
      </w:r>
      <w:r w:rsidRPr="00AC2B2B">
        <w:rPr>
          <w:color w:val="000000" w:themeColor="text1"/>
          <w:lang w:val="en-CA" w:eastAsia="ko-KR"/>
        </w:rPr>
        <w:t>cbHeight and</w:t>
      </w:r>
      <w:r w:rsidRPr="00AC2B2B" w:rsidDel="003C51E6">
        <w:rPr>
          <w:color w:val="000000" w:themeColor="text1"/>
          <w:lang w:val="en-CA" w:eastAsia="ko-KR"/>
        </w:rPr>
        <w:t xml:space="preserve"> the variable</w:t>
      </w:r>
      <w:r w:rsidRPr="00AC2B2B">
        <w:rPr>
          <w:color w:val="000000" w:themeColor="text1"/>
          <w:lang w:val="en-CA" w:eastAsia="ko-KR"/>
        </w:rPr>
        <w:t>s</w:t>
      </w:r>
      <w:r w:rsidRPr="00AC2B2B" w:rsidDel="003C51E6">
        <w:rPr>
          <w:color w:val="000000" w:themeColor="text1"/>
          <w:lang w:val="en-CA" w:eastAsia="ko-KR"/>
        </w:rPr>
        <w:t xml:space="preserve"> refIdxL0Col</w:t>
      </w:r>
      <w:r w:rsidRPr="00AC2B2B">
        <w:rPr>
          <w:color w:val="000000" w:themeColor="text1"/>
          <w:lang w:val="en-CA" w:eastAsia="ko-KR"/>
        </w:rPr>
        <w:t>C</w:t>
      </w:r>
      <w:r w:rsidRPr="00AC2B2B">
        <w:rPr>
          <w:color w:val="000000" w:themeColor="text1"/>
          <w:vertAlign w:val="subscript"/>
          <w:lang w:val="en-CA" w:eastAsia="ko-KR"/>
        </w:rPr>
        <w:t>0</w:t>
      </w:r>
      <w:r w:rsidRPr="00AC2B2B" w:rsidDel="003C51E6">
        <w:rPr>
          <w:color w:val="000000" w:themeColor="text1"/>
          <w:lang w:val="en-CA" w:eastAsia="ko-KR"/>
        </w:rPr>
        <w:t xml:space="preserve"> </w:t>
      </w:r>
      <w:r w:rsidRPr="00AC2B2B">
        <w:rPr>
          <w:color w:val="000000" w:themeColor="text1"/>
          <w:lang w:val="en-CA" w:eastAsia="ko-KR"/>
        </w:rPr>
        <w:t>and refIdxL0ColC</w:t>
      </w:r>
      <w:r w:rsidRPr="00AC2B2B">
        <w:rPr>
          <w:color w:val="000000" w:themeColor="text1"/>
          <w:vertAlign w:val="subscript"/>
          <w:lang w:val="en-CA" w:eastAsia="ko-KR"/>
        </w:rPr>
        <w:t>1</w:t>
      </w:r>
      <w:r w:rsidRPr="00AC2B2B">
        <w:rPr>
          <w:color w:val="000000" w:themeColor="text1"/>
          <w:lang w:val="en-CA" w:eastAsia="ko-KR"/>
        </w:rPr>
        <w:t xml:space="preserve"> </w:t>
      </w:r>
      <w:r w:rsidRPr="00AC2B2B" w:rsidDel="003C51E6">
        <w:rPr>
          <w:color w:val="000000" w:themeColor="text1"/>
          <w:lang w:val="en-CA" w:eastAsia="ko-KR"/>
        </w:rPr>
        <w:t>as inputs, and the output being the availability flag availableFlagL0Col</w:t>
      </w:r>
      <w:r w:rsidRPr="00AC2B2B">
        <w:rPr>
          <w:color w:val="000000" w:themeColor="text1"/>
          <w:lang w:val="en-CA" w:eastAsia="ko-KR"/>
        </w:rPr>
        <w:t>C</w:t>
      </w:r>
      <w:r w:rsidRPr="00AC2B2B">
        <w:rPr>
          <w:color w:val="000000" w:themeColor="text1"/>
          <w:vertAlign w:val="subscript"/>
          <w:lang w:val="en-CA" w:eastAsia="ko-KR"/>
        </w:rPr>
        <w:t>0</w:t>
      </w:r>
      <w:r w:rsidRPr="00AC2B2B" w:rsidDel="003C51E6">
        <w:rPr>
          <w:color w:val="000000" w:themeColor="text1"/>
          <w:lang w:val="en-CA" w:eastAsia="ko-KR"/>
        </w:rPr>
        <w:t xml:space="preserve"> and</w:t>
      </w:r>
      <w:r w:rsidRPr="00AC2B2B">
        <w:rPr>
          <w:color w:val="000000" w:themeColor="text1"/>
          <w:lang w:val="en-CA" w:eastAsia="ko-KR"/>
        </w:rPr>
        <w:t xml:space="preserve"> availableFlagL0ColC</w:t>
      </w:r>
      <w:r w:rsidRPr="00AC2B2B">
        <w:rPr>
          <w:color w:val="000000" w:themeColor="text1"/>
          <w:vertAlign w:val="subscript"/>
          <w:lang w:val="en-CA" w:eastAsia="ko-KR"/>
        </w:rPr>
        <w:t>1</w:t>
      </w:r>
      <w:r w:rsidRPr="00AC2B2B">
        <w:rPr>
          <w:color w:val="000000" w:themeColor="text1"/>
          <w:lang w:val="en-CA" w:eastAsia="ko-KR"/>
        </w:rPr>
        <w:t>, and</w:t>
      </w:r>
      <w:r w:rsidRPr="00AC2B2B" w:rsidDel="003C51E6">
        <w:rPr>
          <w:color w:val="000000" w:themeColor="text1"/>
          <w:lang w:val="en-CA" w:eastAsia="ko-KR"/>
        </w:rPr>
        <w:t xml:space="preserve"> the temporal motion vector mvL0Col</w:t>
      </w:r>
      <w:r w:rsidRPr="00AC2B2B">
        <w:rPr>
          <w:color w:val="000000" w:themeColor="text1"/>
          <w:lang w:val="en-CA" w:eastAsia="ko-KR"/>
        </w:rPr>
        <w:t>C</w:t>
      </w:r>
      <w:r w:rsidRPr="00AC2B2B">
        <w:rPr>
          <w:color w:val="000000" w:themeColor="text1"/>
          <w:vertAlign w:val="subscript"/>
          <w:lang w:val="en-CA" w:eastAsia="ko-KR"/>
        </w:rPr>
        <w:t>0</w:t>
      </w:r>
      <w:r w:rsidRPr="00AC2B2B">
        <w:rPr>
          <w:color w:val="000000" w:themeColor="text1"/>
          <w:lang w:val="en-CA" w:eastAsia="ko-KR"/>
        </w:rPr>
        <w:t xml:space="preserve"> and mvL0ColC</w:t>
      </w:r>
      <w:r w:rsidRPr="00AC2B2B">
        <w:rPr>
          <w:color w:val="000000" w:themeColor="text1"/>
          <w:vertAlign w:val="subscript"/>
          <w:lang w:val="en-CA" w:eastAsia="ko-KR"/>
        </w:rPr>
        <w:t>1</w:t>
      </w:r>
      <w:r w:rsidRPr="00AC2B2B" w:rsidDel="003C51E6">
        <w:rPr>
          <w:color w:val="000000" w:themeColor="text1"/>
          <w:lang w:val="en-CA" w:eastAsia="ko-KR"/>
        </w:rPr>
        <w:t>.</w:t>
      </w:r>
      <w:r w:rsidRPr="00AC2B2B">
        <w:rPr>
          <w:color w:val="000000" w:themeColor="text1"/>
          <w:lang w:val="en-CA" w:eastAsia="ko-KR"/>
        </w:rPr>
        <w:t xml:space="preserve"> </w:t>
      </w:r>
      <w:r w:rsidRPr="00AC2B2B" w:rsidDel="003C51E6">
        <w:rPr>
          <w:color w:val="000000" w:themeColor="text1"/>
          <w:lang w:val="en-CA" w:eastAsia="ko-KR"/>
        </w:rPr>
        <w:t>The variables availableFlagCol</w:t>
      </w:r>
      <w:r w:rsidRPr="00AC2B2B">
        <w:rPr>
          <w:color w:val="000000" w:themeColor="text1"/>
          <w:lang w:val="en-CA" w:eastAsia="ko-KR"/>
        </w:rPr>
        <w:t>C</w:t>
      </w:r>
      <w:r w:rsidRPr="00AC2B2B">
        <w:rPr>
          <w:color w:val="000000" w:themeColor="text1"/>
          <w:vertAlign w:val="subscript"/>
          <w:lang w:val="en-CA" w:eastAsia="ko-KR"/>
        </w:rPr>
        <w:t>0</w:t>
      </w:r>
      <w:r w:rsidRPr="00AC2B2B" w:rsidDel="003C51E6">
        <w:rPr>
          <w:color w:val="000000" w:themeColor="text1"/>
          <w:lang w:val="en-CA" w:eastAsia="ko-KR"/>
        </w:rPr>
        <w:t>,</w:t>
      </w:r>
      <w:r w:rsidRPr="00AC2B2B">
        <w:rPr>
          <w:color w:val="000000" w:themeColor="text1"/>
          <w:lang w:val="en-CA" w:eastAsia="ko-KR"/>
        </w:rPr>
        <w:t xml:space="preserve"> </w:t>
      </w:r>
      <w:r w:rsidRPr="00AC2B2B" w:rsidDel="003C51E6">
        <w:rPr>
          <w:color w:val="000000" w:themeColor="text1"/>
          <w:lang w:val="en-CA" w:eastAsia="ko-KR"/>
        </w:rPr>
        <w:t>availableFlagCol</w:t>
      </w:r>
      <w:r w:rsidRPr="00AC2B2B">
        <w:rPr>
          <w:color w:val="000000" w:themeColor="text1"/>
          <w:lang w:val="en-CA" w:eastAsia="ko-KR"/>
        </w:rPr>
        <w:t>C</w:t>
      </w:r>
      <w:r w:rsidRPr="00AC2B2B">
        <w:rPr>
          <w:color w:val="000000" w:themeColor="text1"/>
          <w:vertAlign w:val="subscript"/>
          <w:lang w:val="en-CA" w:eastAsia="ko-KR"/>
        </w:rPr>
        <w:t>1</w:t>
      </w:r>
      <w:r w:rsidRPr="00AC2B2B">
        <w:rPr>
          <w:color w:val="000000" w:themeColor="text1"/>
          <w:lang w:val="en-CA" w:eastAsia="ko-KR"/>
        </w:rPr>
        <w:t>,</w:t>
      </w:r>
      <w:r w:rsidRPr="00AC2B2B" w:rsidDel="003C51E6">
        <w:rPr>
          <w:color w:val="000000" w:themeColor="text1"/>
          <w:lang w:val="en-CA" w:eastAsia="ko-KR"/>
        </w:rPr>
        <w:t xml:space="preserve"> predFlagL0Col</w:t>
      </w:r>
      <w:r w:rsidRPr="00AC2B2B">
        <w:rPr>
          <w:color w:val="000000" w:themeColor="text1"/>
          <w:lang w:val="en-CA" w:eastAsia="ko-KR"/>
        </w:rPr>
        <w:t>C</w:t>
      </w:r>
      <w:r w:rsidRPr="00AC2B2B">
        <w:rPr>
          <w:color w:val="000000" w:themeColor="text1"/>
          <w:vertAlign w:val="subscript"/>
          <w:lang w:val="en-CA" w:eastAsia="ko-KR"/>
        </w:rPr>
        <w:t>0</w:t>
      </w:r>
      <w:r w:rsidRPr="00AC2B2B">
        <w:rPr>
          <w:color w:val="000000" w:themeColor="text1"/>
          <w:lang w:val="en-CA" w:eastAsia="ko-KR"/>
        </w:rPr>
        <w:t xml:space="preserve">, </w:t>
      </w:r>
      <w:r w:rsidRPr="00AC2B2B" w:rsidDel="003C51E6">
        <w:rPr>
          <w:color w:val="000000" w:themeColor="text1"/>
          <w:lang w:val="en-CA" w:eastAsia="ko-KR"/>
        </w:rPr>
        <w:t>predFlagL0Col</w:t>
      </w:r>
      <w:r w:rsidRPr="00AC2B2B">
        <w:rPr>
          <w:color w:val="000000" w:themeColor="text1"/>
          <w:lang w:val="en-CA" w:eastAsia="ko-KR"/>
        </w:rPr>
        <w:t>C</w:t>
      </w:r>
      <w:r w:rsidRPr="00AC2B2B">
        <w:rPr>
          <w:color w:val="000000" w:themeColor="text1"/>
          <w:vertAlign w:val="subscript"/>
          <w:lang w:val="en-CA" w:eastAsia="ko-KR"/>
        </w:rPr>
        <w:t>1</w:t>
      </w:r>
      <w:r w:rsidRPr="00AC2B2B">
        <w:rPr>
          <w:color w:val="000000" w:themeColor="text1"/>
          <w:lang w:val="en-CA" w:eastAsia="ko-KR"/>
        </w:rPr>
        <w:t xml:space="preserve">, </w:t>
      </w:r>
      <w:r w:rsidRPr="00AC2B2B" w:rsidDel="003C51E6">
        <w:rPr>
          <w:color w:val="000000" w:themeColor="text1"/>
          <w:lang w:val="en-CA" w:eastAsia="ko-KR"/>
        </w:rPr>
        <w:t>predFlagL1Col</w:t>
      </w:r>
      <w:r w:rsidRPr="00AC2B2B">
        <w:rPr>
          <w:color w:val="000000" w:themeColor="text1"/>
          <w:lang w:val="en-CA" w:eastAsia="ko-KR"/>
        </w:rPr>
        <w:t>C</w:t>
      </w:r>
      <w:r w:rsidRPr="00AC2B2B">
        <w:rPr>
          <w:color w:val="000000" w:themeColor="text1"/>
          <w:vertAlign w:val="subscript"/>
          <w:lang w:val="en-CA" w:eastAsia="ko-KR"/>
        </w:rPr>
        <w:t>0</w:t>
      </w:r>
      <w:r w:rsidRPr="00AC2B2B" w:rsidDel="003C51E6">
        <w:rPr>
          <w:color w:val="000000" w:themeColor="text1"/>
          <w:lang w:val="en-CA" w:eastAsia="ko-KR"/>
        </w:rPr>
        <w:t xml:space="preserve"> and predFlagL1Col</w:t>
      </w:r>
      <w:r w:rsidRPr="00AC2B2B">
        <w:rPr>
          <w:color w:val="000000" w:themeColor="text1"/>
          <w:lang w:val="en-CA" w:eastAsia="ko-KR"/>
        </w:rPr>
        <w:t>C</w:t>
      </w:r>
      <w:r w:rsidRPr="00AC2B2B">
        <w:rPr>
          <w:color w:val="000000" w:themeColor="text1"/>
          <w:vertAlign w:val="subscript"/>
          <w:lang w:val="en-CA" w:eastAsia="ko-KR"/>
        </w:rPr>
        <w:t>1</w:t>
      </w:r>
      <w:r w:rsidRPr="00AC2B2B" w:rsidDel="003C51E6">
        <w:rPr>
          <w:color w:val="000000" w:themeColor="text1"/>
          <w:lang w:val="en-CA" w:eastAsia="ko-KR"/>
        </w:rPr>
        <w:t xml:space="preserve"> are derived as follows:</w:t>
      </w:r>
    </w:p>
    <w:p w14:paraId="2A32F499" w14:textId="105661D9" w:rsidR="0030382C" w:rsidRPr="00AC2B2B"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AC2B2B" w:rsidDel="003C51E6">
        <w:rPr>
          <w:color w:val="000000" w:themeColor="text1"/>
          <w:lang w:val="en-CA" w:eastAsia="ko-KR"/>
        </w:rPr>
        <w:t>availableFlagCol</w:t>
      </w:r>
      <w:r w:rsidRPr="00AC2B2B">
        <w:rPr>
          <w:color w:val="000000" w:themeColor="text1"/>
          <w:lang w:val="en-CA" w:eastAsia="ko-KR"/>
        </w:rPr>
        <w:t>C</w:t>
      </w:r>
      <w:r w:rsidRPr="00AC2B2B">
        <w:rPr>
          <w:color w:val="000000" w:themeColor="text1"/>
          <w:vertAlign w:val="subscript"/>
          <w:lang w:val="en-CA" w:eastAsia="ko-KR"/>
        </w:rPr>
        <w:t>0</w:t>
      </w:r>
      <w:r w:rsidRPr="00AC2B2B" w:rsidDel="003C51E6">
        <w:rPr>
          <w:color w:val="000000" w:themeColor="text1"/>
          <w:lang w:val="en-CA" w:eastAsia="ko-KR"/>
        </w:rPr>
        <w:t> = availableFlagL0Col</w:t>
      </w:r>
      <w:r w:rsidRPr="00AC2B2B">
        <w:rPr>
          <w:color w:val="000000" w:themeColor="text1"/>
          <w:lang w:val="en-CA" w:eastAsia="ko-KR"/>
        </w:rPr>
        <w:t>C</w:t>
      </w:r>
      <w:r w:rsidRPr="00AC2B2B">
        <w:rPr>
          <w:color w:val="000000" w:themeColor="text1"/>
          <w:vertAlign w:val="subscript"/>
          <w:lang w:val="en-CA" w:eastAsia="ko-KR"/>
        </w:rPr>
        <w:t>0</w:t>
      </w:r>
      <w:r w:rsidRPr="00AC2B2B" w:rsidDel="003C51E6">
        <w:rPr>
          <w:color w:val="000000" w:themeColor="text1"/>
          <w:lang w:val="en-CA" w:eastAsia="ko-KR"/>
        </w:rPr>
        <w:tab/>
      </w:r>
      <w:r w:rsidRPr="00AC2B2B" w:rsidDel="003C51E6">
        <w:rPr>
          <w:color w:val="000000" w:themeColor="text1"/>
          <w:lang w:val="en-CA" w:eastAsia="ko-KR"/>
        </w:rPr>
        <w:tab/>
      </w:r>
      <w:r w:rsidR="00BC17A8" w:rsidRPr="00AC2B2B" w:rsidDel="003C51E6">
        <w:rPr>
          <w:lang w:val="en-CA" w:eastAsia="ko-KR"/>
        </w:rPr>
        <w:t>(</w:t>
      </w:r>
      <w:r w:rsidR="00BC17A8" w:rsidRPr="00AC2B2B" w:rsidDel="003C51E6">
        <w:rPr>
          <w:lang w:val="en-CA" w:eastAsia="ko-KR"/>
        </w:rPr>
        <w:fldChar w:fldCharType="begin" w:fldLock="1"/>
      </w:r>
      <w:r w:rsidR="00BC17A8" w:rsidRPr="00AC2B2B" w:rsidDel="003C51E6">
        <w:rPr>
          <w:lang w:val="en-CA" w:eastAsia="ko-KR"/>
        </w:rPr>
        <w:instrText xml:space="preserve"> STYLEREF 1 \s </w:instrText>
      </w:r>
      <w:r w:rsidR="00BC17A8" w:rsidRPr="00AC2B2B" w:rsidDel="003C51E6">
        <w:rPr>
          <w:lang w:val="en-CA" w:eastAsia="ko-KR"/>
        </w:rPr>
        <w:fldChar w:fldCharType="separate"/>
      </w:r>
      <w:r w:rsidR="00E57AB9" w:rsidRPr="00AC2B2B">
        <w:rPr>
          <w:noProof/>
          <w:lang w:val="en-CA" w:eastAsia="ko-KR"/>
        </w:rPr>
        <w:t>8</w:t>
      </w:r>
      <w:r w:rsidR="00BC17A8" w:rsidRPr="00AC2B2B" w:rsidDel="003C51E6">
        <w:rPr>
          <w:lang w:val="en-CA" w:eastAsia="ko-KR"/>
        </w:rPr>
        <w:fldChar w:fldCharType="end"/>
      </w:r>
      <w:r w:rsidR="00BC17A8" w:rsidRPr="00AC2B2B" w:rsidDel="003C51E6">
        <w:rPr>
          <w:lang w:val="en-CA" w:eastAsia="ko-KR"/>
        </w:rPr>
        <w:noBreakHyphen/>
      </w:r>
      <w:r w:rsidR="00BC17A8" w:rsidRPr="00AC2B2B" w:rsidDel="003C51E6">
        <w:rPr>
          <w:lang w:val="en-CA" w:eastAsia="ko-KR"/>
        </w:rPr>
        <w:fldChar w:fldCharType="begin" w:fldLock="1"/>
      </w:r>
      <w:r w:rsidR="00BC17A8" w:rsidRPr="00AC2B2B" w:rsidDel="003C51E6">
        <w:rPr>
          <w:lang w:val="en-CA" w:eastAsia="ko-KR"/>
        </w:rPr>
        <w:instrText xml:space="preserve"> SEQ Equation \* ARABIC \s 1 </w:instrText>
      </w:r>
      <w:r w:rsidR="00BC17A8" w:rsidRPr="00AC2B2B" w:rsidDel="003C51E6">
        <w:rPr>
          <w:lang w:val="en-CA" w:eastAsia="ko-KR"/>
        </w:rPr>
        <w:fldChar w:fldCharType="separate"/>
      </w:r>
      <w:r w:rsidR="00E57AB9" w:rsidRPr="00AC2B2B">
        <w:rPr>
          <w:noProof/>
          <w:lang w:val="en-CA" w:eastAsia="ko-KR"/>
        </w:rPr>
        <w:t>347</w:t>
      </w:r>
      <w:r w:rsidR="00BC17A8" w:rsidRPr="00AC2B2B" w:rsidDel="003C51E6">
        <w:rPr>
          <w:lang w:val="en-CA" w:eastAsia="ko-KR"/>
        </w:rPr>
        <w:fldChar w:fldCharType="end"/>
      </w:r>
      <w:r w:rsidR="00BC17A8" w:rsidRPr="00AC2B2B" w:rsidDel="003C51E6">
        <w:rPr>
          <w:lang w:val="en-CA" w:eastAsia="ko-KR"/>
        </w:rPr>
        <w:t>)</w:t>
      </w:r>
    </w:p>
    <w:p w14:paraId="7FDE6AE5" w14:textId="56D6EF8E" w:rsidR="0030382C" w:rsidRPr="00AC2B2B"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AC2B2B" w:rsidDel="003C51E6">
        <w:rPr>
          <w:color w:val="000000" w:themeColor="text1"/>
          <w:lang w:val="en-CA" w:eastAsia="ko-KR"/>
        </w:rPr>
        <w:t>predFlagL0Col</w:t>
      </w:r>
      <w:r w:rsidRPr="00AC2B2B">
        <w:rPr>
          <w:color w:val="000000" w:themeColor="text1"/>
          <w:lang w:val="en-CA" w:eastAsia="ko-KR"/>
        </w:rPr>
        <w:t>C</w:t>
      </w:r>
      <w:r w:rsidRPr="00AC2B2B">
        <w:rPr>
          <w:color w:val="000000" w:themeColor="text1"/>
          <w:vertAlign w:val="subscript"/>
          <w:lang w:val="en-CA" w:eastAsia="ko-KR"/>
        </w:rPr>
        <w:t>0</w:t>
      </w:r>
      <w:r w:rsidRPr="00AC2B2B" w:rsidDel="003C51E6">
        <w:rPr>
          <w:color w:val="000000" w:themeColor="text1"/>
          <w:lang w:val="en-CA" w:eastAsia="ko-KR"/>
        </w:rPr>
        <w:t> = availableFlagL0Col</w:t>
      </w:r>
      <w:r w:rsidRPr="00AC2B2B">
        <w:rPr>
          <w:color w:val="000000" w:themeColor="text1"/>
          <w:lang w:val="en-CA" w:eastAsia="ko-KR"/>
        </w:rPr>
        <w:t>C</w:t>
      </w:r>
      <w:r w:rsidRPr="00AC2B2B">
        <w:rPr>
          <w:color w:val="000000" w:themeColor="text1"/>
          <w:vertAlign w:val="subscript"/>
          <w:lang w:val="en-CA" w:eastAsia="ko-KR"/>
        </w:rPr>
        <w:t>0</w:t>
      </w:r>
      <w:r w:rsidRPr="00AC2B2B" w:rsidDel="003C51E6">
        <w:rPr>
          <w:color w:val="000000" w:themeColor="text1"/>
          <w:lang w:val="en-CA" w:eastAsia="ko-KR"/>
        </w:rPr>
        <w:tab/>
      </w:r>
      <w:r w:rsidRPr="00AC2B2B" w:rsidDel="003C51E6">
        <w:rPr>
          <w:color w:val="000000" w:themeColor="text1"/>
          <w:lang w:val="en-CA" w:eastAsia="ko-KR"/>
        </w:rPr>
        <w:tab/>
      </w:r>
      <w:r w:rsidR="00BC17A8" w:rsidRPr="00AC2B2B" w:rsidDel="003C51E6">
        <w:rPr>
          <w:lang w:val="en-CA" w:eastAsia="ko-KR"/>
        </w:rPr>
        <w:t>(</w:t>
      </w:r>
      <w:r w:rsidR="00BC17A8" w:rsidRPr="00AC2B2B" w:rsidDel="003C51E6">
        <w:rPr>
          <w:lang w:val="en-CA" w:eastAsia="ko-KR"/>
        </w:rPr>
        <w:fldChar w:fldCharType="begin" w:fldLock="1"/>
      </w:r>
      <w:r w:rsidR="00BC17A8" w:rsidRPr="00AC2B2B" w:rsidDel="003C51E6">
        <w:rPr>
          <w:lang w:val="en-CA" w:eastAsia="ko-KR"/>
        </w:rPr>
        <w:instrText xml:space="preserve"> STYLEREF 1 \s </w:instrText>
      </w:r>
      <w:r w:rsidR="00BC17A8" w:rsidRPr="00AC2B2B" w:rsidDel="003C51E6">
        <w:rPr>
          <w:lang w:val="en-CA" w:eastAsia="ko-KR"/>
        </w:rPr>
        <w:fldChar w:fldCharType="separate"/>
      </w:r>
      <w:r w:rsidR="00E57AB9" w:rsidRPr="00AC2B2B">
        <w:rPr>
          <w:noProof/>
          <w:lang w:val="en-CA" w:eastAsia="ko-KR"/>
        </w:rPr>
        <w:t>8</w:t>
      </w:r>
      <w:r w:rsidR="00BC17A8" w:rsidRPr="00AC2B2B" w:rsidDel="003C51E6">
        <w:rPr>
          <w:lang w:val="en-CA" w:eastAsia="ko-KR"/>
        </w:rPr>
        <w:fldChar w:fldCharType="end"/>
      </w:r>
      <w:r w:rsidR="00BC17A8" w:rsidRPr="00AC2B2B" w:rsidDel="003C51E6">
        <w:rPr>
          <w:lang w:val="en-CA" w:eastAsia="ko-KR"/>
        </w:rPr>
        <w:noBreakHyphen/>
      </w:r>
      <w:r w:rsidR="00BC17A8" w:rsidRPr="00AC2B2B" w:rsidDel="003C51E6">
        <w:rPr>
          <w:lang w:val="en-CA" w:eastAsia="ko-KR"/>
        </w:rPr>
        <w:fldChar w:fldCharType="begin" w:fldLock="1"/>
      </w:r>
      <w:r w:rsidR="00BC17A8" w:rsidRPr="00AC2B2B" w:rsidDel="003C51E6">
        <w:rPr>
          <w:lang w:val="en-CA" w:eastAsia="ko-KR"/>
        </w:rPr>
        <w:instrText xml:space="preserve"> SEQ Equation \* ARABIC \s 1 </w:instrText>
      </w:r>
      <w:r w:rsidR="00BC17A8" w:rsidRPr="00AC2B2B" w:rsidDel="003C51E6">
        <w:rPr>
          <w:lang w:val="en-CA" w:eastAsia="ko-KR"/>
        </w:rPr>
        <w:fldChar w:fldCharType="separate"/>
      </w:r>
      <w:r w:rsidR="00E57AB9" w:rsidRPr="00AC2B2B">
        <w:rPr>
          <w:noProof/>
          <w:lang w:val="en-CA" w:eastAsia="ko-KR"/>
        </w:rPr>
        <w:t>348</w:t>
      </w:r>
      <w:r w:rsidR="00BC17A8" w:rsidRPr="00AC2B2B" w:rsidDel="003C51E6">
        <w:rPr>
          <w:lang w:val="en-CA" w:eastAsia="ko-KR"/>
        </w:rPr>
        <w:fldChar w:fldCharType="end"/>
      </w:r>
      <w:r w:rsidR="00BC17A8" w:rsidRPr="00AC2B2B" w:rsidDel="003C51E6">
        <w:rPr>
          <w:lang w:val="en-CA" w:eastAsia="ko-KR"/>
        </w:rPr>
        <w:t>)</w:t>
      </w:r>
    </w:p>
    <w:p w14:paraId="12B7C0D1" w14:textId="614D63EE" w:rsidR="0030382C" w:rsidRPr="00AC2B2B" w:rsidRDefault="0030382C" w:rsidP="0030382C">
      <w:pPr>
        <w:pStyle w:val="Equation"/>
        <w:tabs>
          <w:tab w:val="clear" w:pos="794"/>
          <w:tab w:val="clear" w:pos="1588"/>
          <w:tab w:val="left" w:pos="1134"/>
          <w:tab w:val="left" w:pos="1418"/>
        </w:tabs>
        <w:ind w:left="994"/>
        <w:rPr>
          <w:color w:val="000000" w:themeColor="text1"/>
          <w:lang w:val="en-CA" w:eastAsia="ko-KR"/>
        </w:rPr>
      </w:pPr>
      <w:r w:rsidRPr="00AC2B2B" w:rsidDel="003C51E6">
        <w:rPr>
          <w:color w:val="000000" w:themeColor="text1"/>
          <w:lang w:val="en-CA" w:eastAsia="ko-KR"/>
        </w:rPr>
        <w:t>predFlagL1Col</w:t>
      </w:r>
      <w:r w:rsidRPr="00AC2B2B">
        <w:rPr>
          <w:color w:val="000000" w:themeColor="text1"/>
          <w:lang w:val="en-CA" w:eastAsia="ko-KR"/>
        </w:rPr>
        <w:t>C</w:t>
      </w:r>
      <w:r w:rsidRPr="00AC2B2B">
        <w:rPr>
          <w:color w:val="000000" w:themeColor="text1"/>
          <w:vertAlign w:val="subscript"/>
          <w:lang w:val="en-CA" w:eastAsia="ko-KR"/>
        </w:rPr>
        <w:t>0</w:t>
      </w:r>
      <w:r w:rsidRPr="00AC2B2B" w:rsidDel="003C51E6">
        <w:rPr>
          <w:color w:val="000000" w:themeColor="text1"/>
          <w:lang w:val="en-CA" w:eastAsia="ko-KR"/>
        </w:rPr>
        <w:t> = 0</w:t>
      </w:r>
      <w:r w:rsidRPr="00AC2B2B" w:rsidDel="003C51E6">
        <w:rPr>
          <w:color w:val="000000" w:themeColor="text1"/>
          <w:lang w:val="en-CA" w:eastAsia="ko-KR"/>
        </w:rPr>
        <w:tab/>
      </w:r>
      <w:r w:rsidRPr="00AC2B2B" w:rsidDel="003C51E6">
        <w:rPr>
          <w:color w:val="000000" w:themeColor="text1"/>
          <w:lang w:val="en-CA" w:eastAsia="ko-KR"/>
        </w:rPr>
        <w:tab/>
      </w:r>
      <w:r w:rsidR="00BC17A8" w:rsidRPr="00AC2B2B" w:rsidDel="003C51E6">
        <w:rPr>
          <w:lang w:val="en-CA" w:eastAsia="ko-KR"/>
        </w:rPr>
        <w:t>(</w:t>
      </w:r>
      <w:r w:rsidR="00BC17A8" w:rsidRPr="00AC2B2B" w:rsidDel="003C51E6">
        <w:rPr>
          <w:lang w:val="en-CA" w:eastAsia="ko-KR"/>
        </w:rPr>
        <w:fldChar w:fldCharType="begin" w:fldLock="1"/>
      </w:r>
      <w:r w:rsidR="00BC17A8" w:rsidRPr="00AC2B2B" w:rsidDel="003C51E6">
        <w:rPr>
          <w:lang w:val="en-CA" w:eastAsia="ko-KR"/>
        </w:rPr>
        <w:instrText xml:space="preserve"> STYLEREF 1 \s </w:instrText>
      </w:r>
      <w:r w:rsidR="00BC17A8" w:rsidRPr="00AC2B2B" w:rsidDel="003C51E6">
        <w:rPr>
          <w:lang w:val="en-CA" w:eastAsia="ko-KR"/>
        </w:rPr>
        <w:fldChar w:fldCharType="separate"/>
      </w:r>
      <w:r w:rsidR="00E57AB9" w:rsidRPr="00AC2B2B">
        <w:rPr>
          <w:noProof/>
          <w:lang w:val="en-CA" w:eastAsia="ko-KR"/>
        </w:rPr>
        <w:t>8</w:t>
      </w:r>
      <w:r w:rsidR="00BC17A8" w:rsidRPr="00AC2B2B" w:rsidDel="003C51E6">
        <w:rPr>
          <w:lang w:val="en-CA" w:eastAsia="ko-KR"/>
        </w:rPr>
        <w:fldChar w:fldCharType="end"/>
      </w:r>
      <w:r w:rsidR="00BC17A8" w:rsidRPr="00AC2B2B" w:rsidDel="003C51E6">
        <w:rPr>
          <w:lang w:val="en-CA" w:eastAsia="ko-KR"/>
        </w:rPr>
        <w:noBreakHyphen/>
      </w:r>
      <w:r w:rsidR="00BC17A8" w:rsidRPr="00AC2B2B" w:rsidDel="003C51E6">
        <w:rPr>
          <w:lang w:val="en-CA" w:eastAsia="ko-KR"/>
        </w:rPr>
        <w:fldChar w:fldCharType="begin" w:fldLock="1"/>
      </w:r>
      <w:r w:rsidR="00BC17A8" w:rsidRPr="00AC2B2B" w:rsidDel="003C51E6">
        <w:rPr>
          <w:lang w:val="en-CA" w:eastAsia="ko-KR"/>
        </w:rPr>
        <w:instrText xml:space="preserve"> SEQ Equation \* ARABIC \s 1 </w:instrText>
      </w:r>
      <w:r w:rsidR="00BC17A8" w:rsidRPr="00AC2B2B" w:rsidDel="003C51E6">
        <w:rPr>
          <w:lang w:val="en-CA" w:eastAsia="ko-KR"/>
        </w:rPr>
        <w:fldChar w:fldCharType="separate"/>
      </w:r>
      <w:r w:rsidR="00E57AB9" w:rsidRPr="00AC2B2B">
        <w:rPr>
          <w:noProof/>
          <w:lang w:val="en-CA" w:eastAsia="ko-KR"/>
        </w:rPr>
        <w:t>349</w:t>
      </w:r>
      <w:r w:rsidR="00BC17A8" w:rsidRPr="00AC2B2B" w:rsidDel="003C51E6">
        <w:rPr>
          <w:lang w:val="en-CA" w:eastAsia="ko-KR"/>
        </w:rPr>
        <w:fldChar w:fldCharType="end"/>
      </w:r>
      <w:r w:rsidR="00BC17A8" w:rsidRPr="00AC2B2B" w:rsidDel="003C51E6">
        <w:rPr>
          <w:lang w:val="en-CA" w:eastAsia="ko-KR"/>
        </w:rPr>
        <w:t>)</w:t>
      </w:r>
    </w:p>
    <w:p w14:paraId="2E6CBB83" w14:textId="3829D9C2" w:rsidR="0030382C" w:rsidRPr="00AC2B2B"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AC2B2B" w:rsidDel="003C51E6">
        <w:rPr>
          <w:color w:val="000000" w:themeColor="text1"/>
          <w:lang w:val="en-CA" w:eastAsia="ko-KR"/>
        </w:rPr>
        <w:t>availableFlagCol</w:t>
      </w:r>
      <w:r w:rsidRPr="00AC2B2B">
        <w:rPr>
          <w:color w:val="000000" w:themeColor="text1"/>
          <w:lang w:val="en-CA" w:eastAsia="ko-KR"/>
        </w:rPr>
        <w:t>C</w:t>
      </w:r>
      <w:r w:rsidRPr="00AC2B2B">
        <w:rPr>
          <w:color w:val="000000" w:themeColor="text1"/>
          <w:vertAlign w:val="subscript"/>
          <w:lang w:val="en-CA" w:eastAsia="ko-KR"/>
        </w:rPr>
        <w:t>1</w:t>
      </w:r>
      <w:r w:rsidRPr="00AC2B2B" w:rsidDel="003C51E6">
        <w:rPr>
          <w:color w:val="000000" w:themeColor="text1"/>
          <w:lang w:val="en-CA" w:eastAsia="ko-KR"/>
        </w:rPr>
        <w:t> = availableFlagL0Col</w:t>
      </w:r>
      <w:r w:rsidRPr="00AC2B2B">
        <w:rPr>
          <w:color w:val="000000" w:themeColor="text1"/>
          <w:lang w:val="en-CA" w:eastAsia="ko-KR"/>
        </w:rPr>
        <w:t>C</w:t>
      </w:r>
      <w:r w:rsidRPr="00AC2B2B">
        <w:rPr>
          <w:color w:val="000000" w:themeColor="text1"/>
          <w:vertAlign w:val="subscript"/>
          <w:lang w:val="en-CA" w:eastAsia="ko-KR"/>
        </w:rPr>
        <w:t>1</w:t>
      </w:r>
      <w:r w:rsidRPr="00AC2B2B" w:rsidDel="003C51E6">
        <w:rPr>
          <w:color w:val="000000" w:themeColor="text1"/>
          <w:lang w:val="en-CA" w:eastAsia="ko-KR"/>
        </w:rPr>
        <w:tab/>
      </w:r>
      <w:r w:rsidRPr="00AC2B2B" w:rsidDel="003C51E6">
        <w:rPr>
          <w:color w:val="000000" w:themeColor="text1"/>
          <w:lang w:val="en-CA" w:eastAsia="ko-KR"/>
        </w:rPr>
        <w:tab/>
      </w:r>
      <w:r w:rsidR="00BC17A8" w:rsidRPr="00AC2B2B" w:rsidDel="003C51E6">
        <w:rPr>
          <w:lang w:val="en-CA" w:eastAsia="ko-KR"/>
        </w:rPr>
        <w:t>(</w:t>
      </w:r>
      <w:r w:rsidR="00BC17A8" w:rsidRPr="00AC2B2B" w:rsidDel="003C51E6">
        <w:rPr>
          <w:lang w:val="en-CA" w:eastAsia="ko-KR"/>
        </w:rPr>
        <w:fldChar w:fldCharType="begin" w:fldLock="1"/>
      </w:r>
      <w:r w:rsidR="00BC17A8" w:rsidRPr="00AC2B2B" w:rsidDel="003C51E6">
        <w:rPr>
          <w:lang w:val="en-CA" w:eastAsia="ko-KR"/>
        </w:rPr>
        <w:instrText xml:space="preserve"> STYLEREF 1 \s </w:instrText>
      </w:r>
      <w:r w:rsidR="00BC17A8" w:rsidRPr="00AC2B2B" w:rsidDel="003C51E6">
        <w:rPr>
          <w:lang w:val="en-CA" w:eastAsia="ko-KR"/>
        </w:rPr>
        <w:fldChar w:fldCharType="separate"/>
      </w:r>
      <w:r w:rsidR="00E57AB9" w:rsidRPr="00AC2B2B">
        <w:rPr>
          <w:noProof/>
          <w:lang w:val="en-CA" w:eastAsia="ko-KR"/>
        </w:rPr>
        <w:t>8</w:t>
      </w:r>
      <w:r w:rsidR="00BC17A8" w:rsidRPr="00AC2B2B" w:rsidDel="003C51E6">
        <w:rPr>
          <w:lang w:val="en-CA" w:eastAsia="ko-KR"/>
        </w:rPr>
        <w:fldChar w:fldCharType="end"/>
      </w:r>
      <w:r w:rsidR="00BC17A8" w:rsidRPr="00AC2B2B" w:rsidDel="003C51E6">
        <w:rPr>
          <w:lang w:val="en-CA" w:eastAsia="ko-KR"/>
        </w:rPr>
        <w:noBreakHyphen/>
      </w:r>
      <w:r w:rsidR="00BC17A8" w:rsidRPr="00AC2B2B" w:rsidDel="003C51E6">
        <w:rPr>
          <w:lang w:val="en-CA" w:eastAsia="ko-KR"/>
        </w:rPr>
        <w:fldChar w:fldCharType="begin" w:fldLock="1"/>
      </w:r>
      <w:r w:rsidR="00BC17A8" w:rsidRPr="00AC2B2B" w:rsidDel="003C51E6">
        <w:rPr>
          <w:lang w:val="en-CA" w:eastAsia="ko-KR"/>
        </w:rPr>
        <w:instrText xml:space="preserve"> SEQ Equation \* ARABIC \s 1 </w:instrText>
      </w:r>
      <w:r w:rsidR="00BC17A8" w:rsidRPr="00AC2B2B" w:rsidDel="003C51E6">
        <w:rPr>
          <w:lang w:val="en-CA" w:eastAsia="ko-KR"/>
        </w:rPr>
        <w:fldChar w:fldCharType="separate"/>
      </w:r>
      <w:r w:rsidR="00E57AB9" w:rsidRPr="00AC2B2B">
        <w:rPr>
          <w:noProof/>
          <w:lang w:val="en-CA" w:eastAsia="ko-KR"/>
        </w:rPr>
        <w:t>350</w:t>
      </w:r>
      <w:r w:rsidR="00BC17A8" w:rsidRPr="00AC2B2B" w:rsidDel="003C51E6">
        <w:rPr>
          <w:lang w:val="en-CA" w:eastAsia="ko-KR"/>
        </w:rPr>
        <w:fldChar w:fldCharType="end"/>
      </w:r>
      <w:r w:rsidR="00BC17A8" w:rsidRPr="00AC2B2B" w:rsidDel="003C51E6">
        <w:rPr>
          <w:lang w:val="en-CA" w:eastAsia="ko-KR"/>
        </w:rPr>
        <w:t>)</w:t>
      </w:r>
    </w:p>
    <w:p w14:paraId="1C62632A" w14:textId="123257AD" w:rsidR="0030382C" w:rsidRPr="00AC2B2B"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AC2B2B" w:rsidDel="003C51E6">
        <w:rPr>
          <w:color w:val="000000" w:themeColor="text1"/>
          <w:lang w:val="en-CA" w:eastAsia="ko-KR"/>
        </w:rPr>
        <w:t>predFlagL0Col</w:t>
      </w:r>
      <w:r w:rsidRPr="00AC2B2B">
        <w:rPr>
          <w:color w:val="000000" w:themeColor="text1"/>
          <w:lang w:val="en-CA" w:eastAsia="ko-KR"/>
        </w:rPr>
        <w:t>C</w:t>
      </w:r>
      <w:r w:rsidRPr="00AC2B2B">
        <w:rPr>
          <w:color w:val="000000" w:themeColor="text1"/>
          <w:vertAlign w:val="subscript"/>
          <w:lang w:val="en-CA" w:eastAsia="ko-KR"/>
        </w:rPr>
        <w:t>1</w:t>
      </w:r>
      <w:r w:rsidRPr="00AC2B2B" w:rsidDel="003C51E6">
        <w:rPr>
          <w:color w:val="000000" w:themeColor="text1"/>
          <w:lang w:val="en-CA" w:eastAsia="ko-KR"/>
        </w:rPr>
        <w:t> = availableFlagL0Col</w:t>
      </w:r>
      <w:r w:rsidRPr="00AC2B2B">
        <w:rPr>
          <w:color w:val="000000" w:themeColor="text1"/>
          <w:lang w:val="en-CA" w:eastAsia="ko-KR"/>
        </w:rPr>
        <w:t>C</w:t>
      </w:r>
      <w:r w:rsidRPr="00AC2B2B">
        <w:rPr>
          <w:color w:val="000000" w:themeColor="text1"/>
          <w:vertAlign w:val="subscript"/>
          <w:lang w:val="en-CA" w:eastAsia="ko-KR"/>
        </w:rPr>
        <w:t>1</w:t>
      </w:r>
      <w:r w:rsidRPr="00AC2B2B" w:rsidDel="003C51E6">
        <w:rPr>
          <w:color w:val="000000" w:themeColor="text1"/>
          <w:lang w:val="en-CA" w:eastAsia="ko-KR"/>
        </w:rPr>
        <w:tab/>
      </w:r>
      <w:r w:rsidRPr="00AC2B2B" w:rsidDel="003C51E6">
        <w:rPr>
          <w:color w:val="000000" w:themeColor="text1"/>
          <w:lang w:val="en-CA" w:eastAsia="ko-KR"/>
        </w:rPr>
        <w:tab/>
      </w:r>
      <w:r w:rsidR="00BC17A8" w:rsidRPr="00AC2B2B" w:rsidDel="003C51E6">
        <w:rPr>
          <w:lang w:val="en-CA" w:eastAsia="ko-KR"/>
        </w:rPr>
        <w:t>(</w:t>
      </w:r>
      <w:r w:rsidR="00BC17A8" w:rsidRPr="00AC2B2B" w:rsidDel="003C51E6">
        <w:rPr>
          <w:lang w:val="en-CA" w:eastAsia="ko-KR"/>
        </w:rPr>
        <w:fldChar w:fldCharType="begin" w:fldLock="1"/>
      </w:r>
      <w:r w:rsidR="00BC17A8" w:rsidRPr="00AC2B2B" w:rsidDel="003C51E6">
        <w:rPr>
          <w:lang w:val="en-CA" w:eastAsia="ko-KR"/>
        </w:rPr>
        <w:instrText xml:space="preserve"> STYLEREF 1 \s </w:instrText>
      </w:r>
      <w:r w:rsidR="00BC17A8" w:rsidRPr="00AC2B2B" w:rsidDel="003C51E6">
        <w:rPr>
          <w:lang w:val="en-CA" w:eastAsia="ko-KR"/>
        </w:rPr>
        <w:fldChar w:fldCharType="separate"/>
      </w:r>
      <w:r w:rsidR="00E57AB9" w:rsidRPr="00AC2B2B">
        <w:rPr>
          <w:noProof/>
          <w:lang w:val="en-CA" w:eastAsia="ko-KR"/>
        </w:rPr>
        <w:t>8</w:t>
      </w:r>
      <w:r w:rsidR="00BC17A8" w:rsidRPr="00AC2B2B" w:rsidDel="003C51E6">
        <w:rPr>
          <w:lang w:val="en-CA" w:eastAsia="ko-KR"/>
        </w:rPr>
        <w:fldChar w:fldCharType="end"/>
      </w:r>
      <w:r w:rsidR="00BC17A8" w:rsidRPr="00AC2B2B" w:rsidDel="003C51E6">
        <w:rPr>
          <w:lang w:val="en-CA" w:eastAsia="ko-KR"/>
        </w:rPr>
        <w:noBreakHyphen/>
      </w:r>
      <w:r w:rsidR="00BC17A8" w:rsidRPr="00AC2B2B" w:rsidDel="003C51E6">
        <w:rPr>
          <w:lang w:val="en-CA" w:eastAsia="ko-KR"/>
        </w:rPr>
        <w:fldChar w:fldCharType="begin" w:fldLock="1"/>
      </w:r>
      <w:r w:rsidR="00BC17A8" w:rsidRPr="00AC2B2B" w:rsidDel="003C51E6">
        <w:rPr>
          <w:lang w:val="en-CA" w:eastAsia="ko-KR"/>
        </w:rPr>
        <w:instrText xml:space="preserve"> SEQ Equation \* ARABIC \s 1 </w:instrText>
      </w:r>
      <w:r w:rsidR="00BC17A8" w:rsidRPr="00AC2B2B" w:rsidDel="003C51E6">
        <w:rPr>
          <w:lang w:val="en-CA" w:eastAsia="ko-KR"/>
        </w:rPr>
        <w:fldChar w:fldCharType="separate"/>
      </w:r>
      <w:r w:rsidR="00E57AB9" w:rsidRPr="00AC2B2B">
        <w:rPr>
          <w:noProof/>
          <w:lang w:val="en-CA" w:eastAsia="ko-KR"/>
        </w:rPr>
        <w:t>351</w:t>
      </w:r>
      <w:r w:rsidR="00BC17A8" w:rsidRPr="00AC2B2B" w:rsidDel="003C51E6">
        <w:rPr>
          <w:lang w:val="en-CA" w:eastAsia="ko-KR"/>
        </w:rPr>
        <w:fldChar w:fldCharType="end"/>
      </w:r>
      <w:r w:rsidR="00BC17A8" w:rsidRPr="00AC2B2B" w:rsidDel="003C51E6">
        <w:rPr>
          <w:lang w:val="en-CA" w:eastAsia="ko-KR"/>
        </w:rPr>
        <w:t>)</w:t>
      </w:r>
    </w:p>
    <w:p w14:paraId="0582FC2E" w14:textId="75255531" w:rsidR="0030382C" w:rsidRPr="00AC2B2B"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AC2B2B" w:rsidDel="003C51E6">
        <w:rPr>
          <w:color w:val="000000" w:themeColor="text1"/>
          <w:lang w:val="en-CA" w:eastAsia="ko-KR"/>
        </w:rPr>
        <w:t>predFlagL1Col</w:t>
      </w:r>
      <w:r w:rsidRPr="00AC2B2B">
        <w:rPr>
          <w:color w:val="000000" w:themeColor="text1"/>
          <w:lang w:val="en-CA" w:eastAsia="ko-KR"/>
        </w:rPr>
        <w:t>C</w:t>
      </w:r>
      <w:r w:rsidRPr="00AC2B2B">
        <w:rPr>
          <w:color w:val="000000" w:themeColor="text1"/>
          <w:vertAlign w:val="subscript"/>
          <w:lang w:val="en-CA" w:eastAsia="ko-KR"/>
        </w:rPr>
        <w:t>1</w:t>
      </w:r>
      <w:r w:rsidRPr="00AC2B2B" w:rsidDel="003C51E6">
        <w:rPr>
          <w:color w:val="000000" w:themeColor="text1"/>
          <w:lang w:val="en-CA" w:eastAsia="ko-KR"/>
        </w:rPr>
        <w:t> = 0</w:t>
      </w:r>
      <w:r w:rsidRPr="00AC2B2B" w:rsidDel="003C51E6">
        <w:rPr>
          <w:color w:val="000000" w:themeColor="text1"/>
          <w:lang w:val="en-CA" w:eastAsia="ko-KR"/>
        </w:rPr>
        <w:tab/>
      </w:r>
      <w:r w:rsidRPr="00AC2B2B" w:rsidDel="003C51E6">
        <w:rPr>
          <w:color w:val="000000" w:themeColor="text1"/>
          <w:lang w:val="en-CA" w:eastAsia="ko-KR"/>
        </w:rPr>
        <w:tab/>
      </w:r>
      <w:r w:rsidR="00BC17A8" w:rsidRPr="00AC2B2B" w:rsidDel="003C51E6">
        <w:rPr>
          <w:lang w:val="en-CA" w:eastAsia="ko-KR"/>
        </w:rPr>
        <w:t>(</w:t>
      </w:r>
      <w:r w:rsidR="00BC17A8" w:rsidRPr="00AC2B2B" w:rsidDel="003C51E6">
        <w:rPr>
          <w:lang w:val="en-CA" w:eastAsia="ko-KR"/>
        </w:rPr>
        <w:fldChar w:fldCharType="begin" w:fldLock="1"/>
      </w:r>
      <w:r w:rsidR="00BC17A8" w:rsidRPr="00AC2B2B" w:rsidDel="003C51E6">
        <w:rPr>
          <w:lang w:val="en-CA" w:eastAsia="ko-KR"/>
        </w:rPr>
        <w:instrText xml:space="preserve"> STYLEREF 1 \s </w:instrText>
      </w:r>
      <w:r w:rsidR="00BC17A8" w:rsidRPr="00AC2B2B" w:rsidDel="003C51E6">
        <w:rPr>
          <w:lang w:val="en-CA" w:eastAsia="ko-KR"/>
        </w:rPr>
        <w:fldChar w:fldCharType="separate"/>
      </w:r>
      <w:r w:rsidR="00E57AB9" w:rsidRPr="00AC2B2B">
        <w:rPr>
          <w:noProof/>
          <w:lang w:val="en-CA" w:eastAsia="ko-KR"/>
        </w:rPr>
        <w:t>8</w:t>
      </w:r>
      <w:r w:rsidR="00BC17A8" w:rsidRPr="00AC2B2B" w:rsidDel="003C51E6">
        <w:rPr>
          <w:lang w:val="en-CA" w:eastAsia="ko-KR"/>
        </w:rPr>
        <w:fldChar w:fldCharType="end"/>
      </w:r>
      <w:r w:rsidR="00BC17A8" w:rsidRPr="00AC2B2B" w:rsidDel="003C51E6">
        <w:rPr>
          <w:lang w:val="en-CA" w:eastAsia="ko-KR"/>
        </w:rPr>
        <w:noBreakHyphen/>
      </w:r>
      <w:r w:rsidR="00BC17A8" w:rsidRPr="00AC2B2B" w:rsidDel="003C51E6">
        <w:rPr>
          <w:lang w:val="en-CA" w:eastAsia="ko-KR"/>
        </w:rPr>
        <w:fldChar w:fldCharType="begin" w:fldLock="1"/>
      </w:r>
      <w:r w:rsidR="00BC17A8" w:rsidRPr="00AC2B2B" w:rsidDel="003C51E6">
        <w:rPr>
          <w:lang w:val="en-CA" w:eastAsia="ko-KR"/>
        </w:rPr>
        <w:instrText xml:space="preserve"> SEQ Equation \* ARABIC \s 1 </w:instrText>
      </w:r>
      <w:r w:rsidR="00BC17A8" w:rsidRPr="00AC2B2B" w:rsidDel="003C51E6">
        <w:rPr>
          <w:lang w:val="en-CA" w:eastAsia="ko-KR"/>
        </w:rPr>
        <w:fldChar w:fldCharType="separate"/>
      </w:r>
      <w:r w:rsidR="00E57AB9" w:rsidRPr="00AC2B2B">
        <w:rPr>
          <w:noProof/>
          <w:lang w:val="en-CA" w:eastAsia="ko-KR"/>
        </w:rPr>
        <w:t>352</w:t>
      </w:r>
      <w:r w:rsidR="00BC17A8" w:rsidRPr="00AC2B2B" w:rsidDel="003C51E6">
        <w:rPr>
          <w:lang w:val="en-CA" w:eastAsia="ko-KR"/>
        </w:rPr>
        <w:fldChar w:fldCharType="end"/>
      </w:r>
      <w:r w:rsidR="00BC17A8" w:rsidRPr="00AC2B2B" w:rsidDel="003C51E6">
        <w:rPr>
          <w:lang w:val="en-CA" w:eastAsia="ko-KR"/>
        </w:rPr>
        <w:t>)</w:t>
      </w:r>
    </w:p>
    <w:p w14:paraId="0D1133DA" w14:textId="6A107E70" w:rsidR="0030382C" w:rsidRPr="00AC2B2B"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AC2B2B" w:rsidDel="003C51E6">
        <w:rPr>
          <w:color w:val="000000" w:themeColor="text1"/>
          <w:lang w:val="en-CA" w:eastAsia="ko-KR"/>
        </w:rPr>
        <w:t xml:space="preserve">When slice_type is equal to B, the derivation process for temporal </w:t>
      </w:r>
      <w:r w:rsidR="00C125E1" w:rsidRPr="00AC2B2B">
        <w:rPr>
          <w:color w:val="000000" w:themeColor="text1"/>
          <w:lang w:val="en-CA" w:eastAsia="ko-KR"/>
        </w:rPr>
        <w:t>triangle merging candidates</w:t>
      </w:r>
      <w:r w:rsidRPr="00AC2B2B" w:rsidDel="003C51E6">
        <w:rPr>
          <w:color w:val="000000" w:themeColor="text1"/>
          <w:lang w:val="en-CA" w:eastAsia="ko-KR"/>
        </w:rPr>
        <w:t xml:space="preserve"> </w:t>
      </w:r>
      <w:r w:rsidRPr="00AC2B2B">
        <w:rPr>
          <w:color w:val="000000" w:themeColor="text1"/>
          <w:lang w:val="en-CA" w:eastAsia="ko-KR"/>
        </w:rPr>
        <w:t xml:space="preserve">as specified </w:t>
      </w:r>
      <w:r w:rsidRPr="00AC2B2B" w:rsidDel="003C51E6">
        <w:rPr>
          <w:color w:val="000000" w:themeColor="text1"/>
          <w:lang w:val="en-CA" w:eastAsia="ko-KR"/>
        </w:rPr>
        <w:t>in clause </w:t>
      </w:r>
      <w:r w:rsidRPr="00AC2B2B">
        <w:rPr>
          <w:color w:val="000000" w:themeColor="text1"/>
          <w:lang w:val="en-CA" w:eastAsia="ko-KR"/>
        </w:rPr>
        <w:fldChar w:fldCharType="begin" w:fldLock="1"/>
      </w:r>
      <w:r w:rsidRPr="00AC2B2B">
        <w:rPr>
          <w:color w:val="000000" w:themeColor="text1"/>
          <w:lang w:val="en-CA" w:eastAsia="ko-KR"/>
        </w:rPr>
        <w:instrText xml:space="preserve"> REF _Ref527979570 \r \h  \* MERGEFORMAT </w:instrText>
      </w:r>
      <w:r w:rsidRPr="00AC2B2B">
        <w:rPr>
          <w:color w:val="000000" w:themeColor="text1"/>
          <w:lang w:val="en-CA" w:eastAsia="ko-KR"/>
        </w:rPr>
      </w:r>
      <w:r w:rsidRPr="00AC2B2B">
        <w:rPr>
          <w:color w:val="000000" w:themeColor="text1"/>
          <w:lang w:val="en-CA" w:eastAsia="ko-KR"/>
        </w:rPr>
        <w:fldChar w:fldCharType="separate"/>
      </w:r>
      <w:r w:rsidR="00E57AB9" w:rsidRPr="00AC2B2B">
        <w:rPr>
          <w:color w:val="000000" w:themeColor="text1"/>
          <w:lang w:val="en-CA" w:eastAsia="ko-KR"/>
        </w:rPr>
        <w:t>8.3.3.3</w:t>
      </w:r>
      <w:r w:rsidRPr="00AC2B2B">
        <w:rPr>
          <w:color w:val="000000" w:themeColor="text1"/>
          <w:lang w:val="en-CA" w:eastAsia="ko-KR"/>
        </w:rPr>
        <w:fldChar w:fldCharType="end"/>
      </w:r>
      <w:r w:rsidRPr="00AC2B2B" w:rsidDel="003C51E6">
        <w:rPr>
          <w:color w:val="000000" w:themeColor="text1"/>
          <w:lang w:val="en-CA" w:eastAsia="ko-KR"/>
        </w:rPr>
        <w:t xml:space="preserve"> is invoked with the luma location ( x</w:t>
      </w:r>
      <w:r w:rsidRPr="00AC2B2B">
        <w:rPr>
          <w:color w:val="000000" w:themeColor="text1"/>
          <w:lang w:val="en-CA" w:eastAsia="ko-KR"/>
        </w:rPr>
        <w:t>C</w:t>
      </w:r>
      <w:r w:rsidRPr="00AC2B2B" w:rsidDel="003C51E6">
        <w:rPr>
          <w:color w:val="000000" w:themeColor="text1"/>
          <w:lang w:val="en-CA" w:eastAsia="ko-KR"/>
        </w:rPr>
        <w:t>b, y</w:t>
      </w:r>
      <w:r w:rsidRPr="00AC2B2B">
        <w:rPr>
          <w:color w:val="000000" w:themeColor="text1"/>
          <w:lang w:val="en-CA" w:eastAsia="ko-KR"/>
        </w:rPr>
        <w:t>C</w:t>
      </w:r>
      <w:r w:rsidRPr="00AC2B2B" w:rsidDel="003C51E6">
        <w:rPr>
          <w:color w:val="000000" w:themeColor="text1"/>
          <w:lang w:val="en-CA" w:eastAsia="ko-KR"/>
        </w:rPr>
        <w:t xml:space="preserve">b ), the the luma </w:t>
      </w:r>
      <w:r w:rsidRPr="00AC2B2B">
        <w:rPr>
          <w:color w:val="000000" w:themeColor="text1"/>
          <w:lang w:val="en-CA" w:eastAsia="ko-KR"/>
        </w:rPr>
        <w:t>coding</w:t>
      </w:r>
      <w:r w:rsidRPr="00AC2B2B" w:rsidDel="003C51E6">
        <w:rPr>
          <w:color w:val="000000" w:themeColor="text1"/>
          <w:lang w:val="en-CA" w:eastAsia="ko-KR"/>
        </w:rPr>
        <w:t xml:space="preserve"> block width </w:t>
      </w:r>
      <w:r w:rsidRPr="00AC2B2B">
        <w:rPr>
          <w:color w:val="000000" w:themeColor="text1"/>
          <w:lang w:val="en-CA" w:eastAsia="ko-KR"/>
        </w:rPr>
        <w:t>cbWidth</w:t>
      </w:r>
      <w:r w:rsidRPr="00AC2B2B" w:rsidDel="003C51E6">
        <w:rPr>
          <w:color w:val="000000" w:themeColor="text1"/>
          <w:lang w:val="en-CA" w:eastAsia="ko-KR"/>
        </w:rPr>
        <w:t xml:space="preserve">, the luma </w:t>
      </w:r>
      <w:r w:rsidRPr="00AC2B2B">
        <w:rPr>
          <w:color w:val="000000" w:themeColor="text1"/>
          <w:lang w:val="en-CA" w:eastAsia="ko-KR"/>
        </w:rPr>
        <w:t>coding</w:t>
      </w:r>
      <w:r w:rsidRPr="00AC2B2B" w:rsidDel="003C51E6">
        <w:rPr>
          <w:color w:val="000000" w:themeColor="text1"/>
          <w:lang w:val="en-CA" w:eastAsia="ko-KR"/>
        </w:rPr>
        <w:t xml:space="preserve"> block height </w:t>
      </w:r>
      <w:r w:rsidRPr="00AC2B2B">
        <w:rPr>
          <w:color w:val="000000" w:themeColor="text1"/>
          <w:lang w:val="en-CA" w:eastAsia="ko-KR"/>
        </w:rPr>
        <w:t>cbHeight and</w:t>
      </w:r>
      <w:r w:rsidRPr="00AC2B2B" w:rsidDel="003C51E6">
        <w:rPr>
          <w:color w:val="000000" w:themeColor="text1"/>
          <w:lang w:val="en-CA" w:eastAsia="ko-KR"/>
        </w:rPr>
        <w:t xml:space="preserve"> the variable</w:t>
      </w:r>
      <w:r w:rsidRPr="00AC2B2B">
        <w:rPr>
          <w:color w:val="000000" w:themeColor="text1"/>
          <w:lang w:val="en-CA" w:eastAsia="ko-KR"/>
        </w:rPr>
        <w:t>s</w:t>
      </w:r>
      <w:r w:rsidRPr="00AC2B2B" w:rsidDel="003C51E6">
        <w:rPr>
          <w:color w:val="000000" w:themeColor="text1"/>
          <w:lang w:val="en-CA" w:eastAsia="ko-KR"/>
        </w:rPr>
        <w:t xml:space="preserve"> refIdxL1Col</w:t>
      </w:r>
      <w:r w:rsidRPr="00AC2B2B">
        <w:rPr>
          <w:color w:val="000000" w:themeColor="text1"/>
          <w:lang w:val="en-CA" w:eastAsia="ko-KR"/>
        </w:rPr>
        <w:t>C</w:t>
      </w:r>
      <w:r w:rsidRPr="00AC2B2B">
        <w:rPr>
          <w:color w:val="000000" w:themeColor="text1"/>
          <w:vertAlign w:val="subscript"/>
          <w:lang w:val="en-CA" w:eastAsia="ko-KR"/>
        </w:rPr>
        <w:t>0</w:t>
      </w:r>
      <w:r w:rsidRPr="00AC2B2B">
        <w:rPr>
          <w:color w:val="000000" w:themeColor="text1"/>
          <w:lang w:val="en-CA" w:eastAsia="ko-KR"/>
        </w:rPr>
        <w:t xml:space="preserve"> and refIdxL1ColC</w:t>
      </w:r>
      <w:r w:rsidRPr="00AC2B2B">
        <w:rPr>
          <w:color w:val="000000" w:themeColor="text1"/>
          <w:vertAlign w:val="subscript"/>
          <w:lang w:val="en-CA" w:eastAsia="ko-KR"/>
        </w:rPr>
        <w:t>1</w:t>
      </w:r>
      <w:r w:rsidRPr="00AC2B2B" w:rsidDel="003C51E6">
        <w:rPr>
          <w:color w:val="000000" w:themeColor="text1"/>
          <w:lang w:val="en-CA" w:eastAsia="ko-KR"/>
        </w:rPr>
        <w:t xml:space="preserve"> as inputs, and the output being the availability flag availableFlagL1Col</w:t>
      </w:r>
      <w:r w:rsidRPr="00AC2B2B">
        <w:rPr>
          <w:color w:val="000000" w:themeColor="text1"/>
          <w:lang w:val="en-CA" w:eastAsia="ko-KR"/>
        </w:rPr>
        <w:t>C</w:t>
      </w:r>
      <w:r w:rsidRPr="00AC2B2B">
        <w:rPr>
          <w:color w:val="000000" w:themeColor="text1"/>
          <w:vertAlign w:val="subscript"/>
          <w:lang w:val="en-CA" w:eastAsia="ko-KR"/>
        </w:rPr>
        <w:t>0</w:t>
      </w:r>
      <w:r w:rsidRPr="00AC2B2B">
        <w:rPr>
          <w:color w:val="000000" w:themeColor="text1"/>
          <w:lang w:val="en-CA" w:eastAsia="ko-KR"/>
        </w:rPr>
        <w:t xml:space="preserve"> and </w:t>
      </w:r>
      <w:r w:rsidRPr="00AC2B2B" w:rsidDel="003C51E6">
        <w:rPr>
          <w:color w:val="000000" w:themeColor="text1"/>
          <w:lang w:val="en-CA" w:eastAsia="ko-KR"/>
        </w:rPr>
        <w:t>availableFlagL1Col</w:t>
      </w:r>
      <w:r w:rsidRPr="00AC2B2B">
        <w:rPr>
          <w:color w:val="000000" w:themeColor="text1"/>
          <w:lang w:val="en-CA" w:eastAsia="ko-KR"/>
        </w:rPr>
        <w:t>C</w:t>
      </w:r>
      <w:r w:rsidRPr="00AC2B2B">
        <w:rPr>
          <w:color w:val="000000" w:themeColor="text1"/>
          <w:vertAlign w:val="subscript"/>
          <w:lang w:val="en-CA" w:eastAsia="ko-KR"/>
        </w:rPr>
        <w:t>1</w:t>
      </w:r>
      <w:r w:rsidRPr="00AC2B2B">
        <w:rPr>
          <w:color w:val="000000" w:themeColor="text1"/>
          <w:lang w:val="en-CA" w:eastAsia="ko-KR"/>
        </w:rPr>
        <w:t>,</w:t>
      </w:r>
      <w:r w:rsidRPr="00AC2B2B" w:rsidDel="003C51E6">
        <w:rPr>
          <w:color w:val="000000" w:themeColor="text1"/>
          <w:lang w:val="en-CA" w:eastAsia="ko-KR"/>
        </w:rPr>
        <w:t xml:space="preserve"> and the temporal motion vector mvL1Col</w:t>
      </w:r>
      <w:r w:rsidRPr="00AC2B2B">
        <w:rPr>
          <w:color w:val="000000" w:themeColor="text1"/>
          <w:lang w:val="en-CA" w:eastAsia="ko-KR"/>
        </w:rPr>
        <w:t>C</w:t>
      </w:r>
      <w:r w:rsidRPr="00AC2B2B">
        <w:rPr>
          <w:color w:val="000000" w:themeColor="text1"/>
          <w:vertAlign w:val="subscript"/>
          <w:lang w:val="en-CA" w:eastAsia="ko-KR"/>
        </w:rPr>
        <w:t>0</w:t>
      </w:r>
      <w:r w:rsidRPr="00AC2B2B">
        <w:rPr>
          <w:color w:val="000000" w:themeColor="text1"/>
          <w:lang w:val="en-CA" w:eastAsia="ko-KR"/>
        </w:rPr>
        <w:t xml:space="preserve"> and </w:t>
      </w:r>
      <w:r w:rsidRPr="00AC2B2B" w:rsidDel="003C51E6">
        <w:rPr>
          <w:color w:val="000000" w:themeColor="text1"/>
          <w:lang w:val="en-CA" w:eastAsia="ko-KR"/>
        </w:rPr>
        <w:t>mvL1Col</w:t>
      </w:r>
      <w:r w:rsidRPr="00AC2B2B">
        <w:rPr>
          <w:color w:val="000000" w:themeColor="text1"/>
          <w:lang w:val="en-CA" w:eastAsia="ko-KR"/>
        </w:rPr>
        <w:t>C</w:t>
      </w:r>
      <w:r w:rsidRPr="00AC2B2B">
        <w:rPr>
          <w:color w:val="000000" w:themeColor="text1"/>
          <w:vertAlign w:val="subscript"/>
          <w:lang w:val="en-CA" w:eastAsia="ko-KR"/>
        </w:rPr>
        <w:t>1</w:t>
      </w:r>
      <w:r w:rsidRPr="00AC2B2B" w:rsidDel="003C51E6">
        <w:rPr>
          <w:color w:val="000000" w:themeColor="text1"/>
          <w:lang w:val="en-CA" w:eastAsia="ko-KR"/>
        </w:rPr>
        <w:t>. The variables availableFlagCol</w:t>
      </w:r>
      <w:r w:rsidRPr="00AC2B2B">
        <w:rPr>
          <w:color w:val="000000" w:themeColor="text1"/>
          <w:lang w:val="en-CA" w:eastAsia="ko-KR"/>
        </w:rPr>
        <w:t>C</w:t>
      </w:r>
      <w:r w:rsidRPr="00AC2B2B">
        <w:rPr>
          <w:color w:val="000000" w:themeColor="text1"/>
          <w:vertAlign w:val="subscript"/>
          <w:lang w:val="en-CA" w:eastAsia="ko-KR"/>
        </w:rPr>
        <w:t>0</w:t>
      </w:r>
      <w:r w:rsidRPr="00AC2B2B">
        <w:rPr>
          <w:color w:val="000000" w:themeColor="text1"/>
          <w:lang w:val="en-CA" w:eastAsia="ko-KR"/>
        </w:rPr>
        <w:t xml:space="preserve">, </w:t>
      </w:r>
      <w:r w:rsidRPr="00AC2B2B" w:rsidDel="003C51E6">
        <w:rPr>
          <w:color w:val="000000" w:themeColor="text1"/>
          <w:lang w:val="en-CA" w:eastAsia="ko-KR"/>
        </w:rPr>
        <w:t>availableFlagCol</w:t>
      </w:r>
      <w:r w:rsidRPr="00AC2B2B">
        <w:rPr>
          <w:color w:val="000000" w:themeColor="text1"/>
          <w:lang w:val="en-CA" w:eastAsia="ko-KR"/>
        </w:rPr>
        <w:t>C</w:t>
      </w:r>
      <w:r w:rsidRPr="00AC2B2B">
        <w:rPr>
          <w:color w:val="000000" w:themeColor="text1"/>
          <w:vertAlign w:val="subscript"/>
          <w:lang w:val="en-CA" w:eastAsia="ko-KR"/>
        </w:rPr>
        <w:t>1</w:t>
      </w:r>
      <w:r w:rsidRPr="00AC2B2B">
        <w:rPr>
          <w:color w:val="000000" w:themeColor="text1"/>
          <w:lang w:val="en-CA" w:eastAsia="ko-KR"/>
        </w:rPr>
        <w:t xml:space="preserve">, </w:t>
      </w:r>
      <w:r w:rsidRPr="00AC2B2B" w:rsidDel="003C51E6">
        <w:rPr>
          <w:color w:val="000000" w:themeColor="text1"/>
          <w:lang w:val="en-CA" w:eastAsia="ko-KR"/>
        </w:rPr>
        <w:t>predFlagL1Col</w:t>
      </w:r>
      <w:r w:rsidRPr="00AC2B2B">
        <w:rPr>
          <w:color w:val="000000" w:themeColor="text1"/>
          <w:lang w:val="en-CA" w:eastAsia="ko-KR"/>
        </w:rPr>
        <w:t>C</w:t>
      </w:r>
      <w:r w:rsidRPr="00AC2B2B">
        <w:rPr>
          <w:color w:val="000000" w:themeColor="text1"/>
          <w:vertAlign w:val="subscript"/>
          <w:lang w:val="en-CA" w:eastAsia="ko-KR"/>
        </w:rPr>
        <w:t>0</w:t>
      </w:r>
      <w:r w:rsidRPr="00AC2B2B" w:rsidDel="003C51E6">
        <w:rPr>
          <w:color w:val="000000" w:themeColor="text1"/>
          <w:lang w:val="en-CA" w:eastAsia="ko-KR"/>
        </w:rPr>
        <w:t xml:space="preserve"> and predFlagL1Col</w:t>
      </w:r>
      <w:r w:rsidRPr="00AC2B2B">
        <w:rPr>
          <w:color w:val="000000" w:themeColor="text1"/>
          <w:lang w:val="en-CA" w:eastAsia="ko-KR"/>
        </w:rPr>
        <w:t>C</w:t>
      </w:r>
      <w:r w:rsidRPr="00AC2B2B">
        <w:rPr>
          <w:color w:val="000000" w:themeColor="text1"/>
          <w:vertAlign w:val="subscript"/>
          <w:lang w:val="en-CA" w:eastAsia="ko-KR"/>
        </w:rPr>
        <w:t>1</w:t>
      </w:r>
      <w:r w:rsidRPr="00AC2B2B" w:rsidDel="003C51E6">
        <w:rPr>
          <w:color w:val="000000" w:themeColor="text1"/>
          <w:lang w:val="en-CA" w:eastAsia="ko-KR"/>
        </w:rPr>
        <w:t xml:space="preserve"> are derived as follows:</w:t>
      </w:r>
    </w:p>
    <w:p w14:paraId="67FEDC14" w14:textId="6D5665F2" w:rsidR="0030382C" w:rsidRPr="00AC2B2B"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AC2B2B" w:rsidDel="003C51E6">
        <w:rPr>
          <w:color w:val="000000" w:themeColor="text1"/>
          <w:lang w:val="en-CA" w:eastAsia="ko-KR"/>
        </w:rPr>
        <w:t>availableFlagCol</w:t>
      </w:r>
      <w:r w:rsidRPr="00AC2B2B">
        <w:rPr>
          <w:color w:val="000000" w:themeColor="text1"/>
          <w:lang w:val="en-CA" w:eastAsia="ko-KR"/>
        </w:rPr>
        <w:t>C</w:t>
      </w:r>
      <w:r w:rsidRPr="00AC2B2B">
        <w:rPr>
          <w:color w:val="000000" w:themeColor="text1"/>
          <w:vertAlign w:val="subscript"/>
          <w:lang w:val="en-CA" w:eastAsia="ko-KR"/>
        </w:rPr>
        <w:t>0</w:t>
      </w:r>
      <w:r w:rsidRPr="00AC2B2B" w:rsidDel="003C51E6">
        <w:rPr>
          <w:color w:val="000000" w:themeColor="text1"/>
          <w:lang w:val="en-CA" w:eastAsia="ko-KR"/>
        </w:rPr>
        <w:t> = availableFlagL0Col</w:t>
      </w:r>
      <w:r w:rsidRPr="00AC2B2B">
        <w:rPr>
          <w:color w:val="000000" w:themeColor="text1"/>
          <w:lang w:val="en-CA" w:eastAsia="ko-KR"/>
        </w:rPr>
        <w:t>C</w:t>
      </w:r>
      <w:r w:rsidRPr="00AC2B2B">
        <w:rPr>
          <w:color w:val="000000" w:themeColor="text1"/>
          <w:vertAlign w:val="subscript"/>
          <w:lang w:val="en-CA" w:eastAsia="ko-KR"/>
        </w:rPr>
        <w:t>0</w:t>
      </w:r>
      <w:r w:rsidRPr="00AC2B2B" w:rsidDel="003C51E6">
        <w:rPr>
          <w:color w:val="000000" w:themeColor="text1"/>
          <w:lang w:val="en-CA" w:eastAsia="ko-KR"/>
        </w:rPr>
        <w:t>  | |  availableFlagL1Col</w:t>
      </w:r>
      <w:r w:rsidRPr="00AC2B2B">
        <w:rPr>
          <w:color w:val="000000" w:themeColor="text1"/>
          <w:lang w:val="en-CA" w:eastAsia="ko-KR"/>
        </w:rPr>
        <w:t>C</w:t>
      </w:r>
      <w:r w:rsidRPr="00AC2B2B">
        <w:rPr>
          <w:color w:val="000000" w:themeColor="text1"/>
          <w:vertAlign w:val="subscript"/>
          <w:lang w:val="en-CA" w:eastAsia="ko-KR"/>
        </w:rPr>
        <w:t>0</w:t>
      </w:r>
      <w:r w:rsidRPr="00AC2B2B" w:rsidDel="003C51E6">
        <w:rPr>
          <w:color w:val="000000" w:themeColor="text1"/>
          <w:lang w:val="en-CA" w:eastAsia="ko-KR"/>
        </w:rPr>
        <w:tab/>
      </w:r>
      <w:r w:rsidR="00BC17A8" w:rsidRPr="00AC2B2B" w:rsidDel="003C51E6">
        <w:rPr>
          <w:lang w:val="en-CA" w:eastAsia="ko-KR"/>
        </w:rPr>
        <w:t>(</w:t>
      </w:r>
      <w:r w:rsidR="00BC17A8" w:rsidRPr="00AC2B2B" w:rsidDel="003C51E6">
        <w:rPr>
          <w:lang w:val="en-CA" w:eastAsia="ko-KR"/>
        </w:rPr>
        <w:fldChar w:fldCharType="begin" w:fldLock="1"/>
      </w:r>
      <w:r w:rsidR="00BC17A8" w:rsidRPr="00AC2B2B" w:rsidDel="003C51E6">
        <w:rPr>
          <w:lang w:val="en-CA" w:eastAsia="ko-KR"/>
        </w:rPr>
        <w:instrText xml:space="preserve"> STYLEREF 1 \s </w:instrText>
      </w:r>
      <w:r w:rsidR="00BC17A8" w:rsidRPr="00AC2B2B" w:rsidDel="003C51E6">
        <w:rPr>
          <w:lang w:val="en-CA" w:eastAsia="ko-KR"/>
        </w:rPr>
        <w:fldChar w:fldCharType="separate"/>
      </w:r>
      <w:r w:rsidR="00E57AB9" w:rsidRPr="00AC2B2B">
        <w:rPr>
          <w:noProof/>
          <w:lang w:val="en-CA" w:eastAsia="ko-KR"/>
        </w:rPr>
        <w:t>8</w:t>
      </w:r>
      <w:r w:rsidR="00BC17A8" w:rsidRPr="00AC2B2B" w:rsidDel="003C51E6">
        <w:rPr>
          <w:lang w:val="en-CA" w:eastAsia="ko-KR"/>
        </w:rPr>
        <w:fldChar w:fldCharType="end"/>
      </w:r>
      <w:r w:rsidR="00BC17A8" w:rsidRPr="00AC2B2B" w:rsidDel="003C51E6">
        <w:rPr>
          <w:lang w:val="en-CA" w:eastAsia="ko-KR"/>
        </w:rPr>
        <w:noBreakHyphen/>
      </w:r>
      <w:r w:rsidR="00BC17A8" w:rsidRPr="00AC2B2B" w:rsidDel="003C51E6">
        <w:rPr>
          <w:lang w:val="en-CA" w:eastAsia="ko-KR"/>
        </w:rPr>
        <w:fldChar w:fldCharType="begin" w:fldLock="1"/>
      </w:r>
      <w:r w:rsidR="00BC17A8" w:rsidRPr="00AC2B2B" w:rsidDel="003C51E6">
        <w:rPr>
          <w:lang w:val="en-CA" w:eastAsia="ko-KR"/>
        </w:rPr>
        <w:instrText xml:space="preserve"> SEQ Equation \* ARABIC \s 1 </w:instrText>
      </w:r>
      <w:r w:rsidR="00BC17A8" w:rsidRPr="00AC2B2B" w:rsidDel="003C51E6">
        <w:rPr>
          <w:lang w:val="en-CA" w:eastAsia="ko-KR"/>
        </w:rPr>
        <w:fldChar w:fldCharType="separate"/>
      </w:r>
      <w:r w:rsidR="00E57AB9" w:rsidRPr="00AC2B2B">
        <w:rPr>
          <w:noProof/>
          <w:lang w:val="en-CA" w:eastAsia="ko-KR"/>
        </w:rPr>
        <w:t>353</w:t>
      </w:r>
      <w:r w:rsidR="00BC17A8" w:rsidRPr="00AC2B2B" w:rsidDel="003C51E6">
        <w:rPr>
          <w:lang w:val="en-CA" w:eastAsia="ko-KR"/>
        </w:rPr>
        <w:fldChar w:fldCharType="end"/>
      </w:r>
      <w:r w:rsidR="00BC17A8" w:rsidRPr="00AC2B2B" w:rsidDel="003C51E6">
        <w:rPr>
          <w:lang w:val="en-CA" w:eastAsia="ko-KR"/>
        </w:rPr>
        <w:t>)</w:t>
      </w:r>
    </w:p>
    <w:p w14:paraId="374DD9B6" w14:textId="2E6C649C" w:rsidR="0030382C" w:rsidRPr="00AC2B2B" w:rsidRDefault="0030382C" w:rsidP="0030382C">
      <w:pPr>
        <w:pStyle w:val="Equation"/>
        <w:tabs>
          <w:tab w:val="clear" w:pos="794"/>
          <w:tab w:val="clear" w:pos="1588"/>
          <w:tab w:val="left" w:pos="1134"/>
          <w:tab w:val="left" w:pos="1418"/>
        </w:tabs>
        <w:ind w:left="994"/>
        <w:rPr>
          <w:color w:val="000000" w:themeColor="text1"/>
          <w:lang w:val="en-CA" w:eastAsia="ko-KR"/>
        </w:rPr>
      </w:pPr>
      <w:r w:rsidRPr="00AC2B2B" w:rsidDel="003C51E6">
        <w:rPr>
          <w:color w:val="000000" w:themeColor="text1"/>
          <w:lang w:val="en-CA" w:eastAsia="ko-KR"/>
        </w:rPr>
        <w:t>predFlagL1Col</w:t>
      </w:r>
      <w:r w:rsidRPr="00AC2B2B">
        <w:rPr>
          <w:color w:val="000000" w:themeColor="text1"/>
          <w:lang w:val="en-CA" w:eastAsia="ko-KR"/>
        </w:rPr>
        <w:t>C</w:t>
      </w:r>
      <w:r w:rsidRPr="00AC2B2B">
        <w:rPr>
          <w:color w:val="000000" w:themeColor="text1"/>
          <w:vertAlign w:val="subscript"/>
          <w:lang w:val="en-CA" w:eastAsia="ko-KR"/>
        </w:rPr>
        <w:t>0</w:t>
      </w:r>
      <w:r w:rsidRPr="00AC2B2B" w:rsidDel="003C51E6">
        <w:rPr>
          <w:color w:val="000000" w:themeColor="text1"/>
          <w:lang w:val="en-CA" w:eastAsia="ko-KR"/>
        </w:rPr>
        <w:t> = availableFlagL1Col</w:t>
      </w:r>
      <w:r w:rsidRPr="00AC2B2B">
        <w:rPr>
          <w:color w:val="000000" w:themeColor="text1"/>
          <w:lang w:val="en-CA" w:eastAsia="ko-KR"/>
        </w:rPr>
        <w:t>C</w:t>
      </w:r>
      <w:r w:rsidRPr="00AC2B2B">
        <w:rPr>
          <w:color w:val="000000" w:themeColor="text1"/>
          <w:vertAlign w:val="subscript"/>
          <w:lang w:val="en-CA" w:eastAsia="ko-KR"/>
        </w:rPr>
        <w:t>0</w:t>
      </w:r>
      <w:r w:rsidRPr="00AC2B2B" w:rsidDel="003C51E6">
        <w:rPr>
          <w:color w:val="000000" w:themeColor="text1"/>
          <w:lang w:val="en-CA" w:eastAsia="ko-KR"/>
        </w:rPr>
        <w:tab/>
      </w:r>
      <w:r w:rsidRPr="00AC2B2B" w:rsidDel="003C51E6">
        <w:rPr>
          <w:color w:val="000000" w:themeColor="text1"/>
          <w:lang w:val="en-CA" w:eastAsia="ko-KR"/>
        </w:rPr>
        <w:tab/>
      </w:r>
      <w:r w:rsidR="00BC17A8" w:rsidRPr="00AC2B2B" w:rsidDel="003C51E6">
        <w:rPr>
          <w:lang w:val="en-CA" w:eastAsia="ko-KR"/>
        </w:rPr>
        <w:t>(</w:t>
      </w:r>
      <w:r w:rsidR="00BC17A8" w:rsidRPr="00AC2B2B" w:rsidDel="003C51E6">
        <w:rPr>
          <w:lang w:val="en-CA" w:eastAsia="ko-KR"/>
        </w:rPr>
        <w:fldChar w:fldCharType="begin" w:fldLock="1"/>
      </w:r>
      <w:r w:rsidR="00BC17A8" w:rsidRPr="00AC2B2B" w:rsidDel="003C51E6">
        <w:rPr>
          <w:lang w:val="en-CA" w:eastAsia="ko-KR"/>
        </w:rPr>
        <w:instrText xml:space="preserve"> STYLEREF 1 \s </w:instrText>
      </w:r>
      <w:r w:rsidR="00BC17A8" w:rsidRPr="00AC2B2B" w:rsidDel="003C51E6">
        <w:rPr>
          <w:lang w:val="en-CA" w:eastAsia="ko-KR"/>
        </w:rPr>
        <w:fldChar w:fldCharType="separate"/>
      </w:r>
      <w:r w:rsidR="00E57AB9" w:rsidRPr="00AC2B2B">
        <w:rPr>
          <w:noProof/>
          <w:lang w:val="en-CA" w:eastAsia="ko-KR"/>
        </w:rPr>
        <w:t>8</w:t>
      </w:r>
      <w:r w:rsidR="00BC17A8" w:rsidRPr="00AC2B2B" w:rsidDel="003C51E6">
        <w:rPr>
          <w:lang w:val="en-CA" w:eastAsia="ko-KR"/>
        </w:rPr>
        <w:fldChar w:fldCharType="end"/>
      </w:r>
      <w:r w:rsidR="00BC17A8" w:rsidRPr="00AC2B2B" w:rsidDel="003C51E6">
        <w:rPr>
          <w:lang w:val="en-CA" w:eastAsia="ko-KR"/>
        </w:rPr>
        <w:noBreakHyphen/>
      </w:r>
      <w:r w:rsidR="00BC17A8" w:rsidRPr="00AC2B2B" w:rsidDel="003C51E6">
        <w:rPr>
          <w:lang w:val="en-CA" w:eastAsia="ko-KR"/>
        </w:rPr>
        <w:fldChar w:fldCharType="begin" w:fldLock="1"/>
      </w:r>
      <w:r w:rsidR="00BC17A8" w:rsidRPr="00AC2B2B" w:rsidDel="003C51E6">
        <w:rPr>
          <w:lang w:val="en-CA" w:eastAsia="ko-KR"/>
        </w:rPr>
        <w:instrText xml:space="preserve"> SEQ Equation \* ARABIC \s 1 </w:instrText>
      </w:r>
      <w:r w:rsidR="00BC17A8" w:rsidRPr="00AC2B2B" w:rsidDel="003C51E6">
        <w:rPr>
          <w:lang w:val="en-CA" w:eastAsia="ko-KR"/>
        </w:rPr>
        <w:fldChar w:fldCharType="separate"/>
      </w:r>
      <w:r w:rsidR="00E57AB9" w:rsidRPr="00AC2B2B">
        <w:rPr>
          <w:noProof/>
          <w:lang w:val="en-CA" w:eastAsia="ko-KR"/>
        </w:rPr>
        <w:t>354</w:t>
      </w:r>
      <w:r w:rsidR="00BC17A8" w:rsidRPr="00AC2B2B" w:rsidDel="003C51E6">
        <w:rPr>
          <w:lang w:val="en-CA" w:eastAsia="ko-KR"/>
        </w:rPr>
        <w:fldChar w:fldCharType="end"/>
      </w:r>
      <w:r w:rsidR="00BC17A8" w:rsidRPr="00AC2B2B" w:rsidDel="003C51E6">
        <w:rPr>
          <w:lang w:val="en-CA" w:eastAsia="ko-KR"/>
        </w:rPr>
        <w:t>)</w:t>
      </w:r>
    </w:p>
    <w:p w14:paraId="40A5EAEB" w14:textId="26E2249C" w:rsidR="0030382C" w:rsidRPr="00AC2B2B"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AC2B2B" w:rsidDel="003C51E6">
        <w:rPr>
          <w:color w:val="000000" w:themeColor="text1"/>
          <w:lang w:val="en-CA" w:eastAsia="ko-KR"/>
        </w:rPr>
        <w:t>availableFlagCol</w:t>
      </w:r>
      <w:r w:rsidRPr="00AC2B2B">
        <w:rPr>
          <w:color w:val="000000" w:themeColor="text1"/>
          <w:lang w:val="en-CA" w:eastAsia="ko-KR"/>
        </w:rPr>
        <w:t>C</w:t>
      </w:r>
      <w:r w:rsidRPr="00AC2B2B">
        <w:rPr>
          <w:color w:val="000000" w:themeColor="text1"/>
          <w:vertAlign w:val="subscript"/>
          <w:lang w:val="en-CA" w:eastAsia="ko-KR"/>
        </w:rPr>
        <w:t>1</w:t>
      </w:r>
      <w:r w:rsidRPr="00AC2B2B" w:rsidDel="003C51E6">
        <w:rPr>
          <w:color w:val="000000" w:themeColor="text1"/>
          <w:lang w:val="en-CA" w:eastAsia="ko-KR"/>
        </w:rPr>
        <w:t> = availableFlagL0Col</w:t>
      </w:r>
      <w:r w:rsidRPr="00AC2B2B">
        <w:rPr>
          <w:color w:val="000000" w:themeColor="text1"/>
          <w:lang w:val="en-CA" w:eastAsia="ko-KR"/>
        </w:rPr>
        <w:t>C</w:t>
      </w:r>
      <w:r w:rsidRPr="00AC2B2B">
        <w:rPr>
          <w:color w:val="000000" w:themeColor="text1"/>
          <w:vertAlign w:val="subscript"/>
          <w:lang w:val="en-CA" w:eastAsia="ko-KR"/>
        </w:rPr>
        <w:t>1</w:t>
      </w:r>
      <w:r w:rsidRPr="00AC2B2B" w:rsidDel="003C51E6">
        <w:rPr>
          <w:color w:val="000000" w:themeColor="text1"/>
          <w:lang w:val="en-CA" w:eastAsia="ko-KR"/>
        </w:rPr>
        <w:t>  | |  availableFlagL1Col</w:t>
      </w:r>
      <w:r w:rsidRPr="00AC2B2B">
        <w:rPr>
          <w:color w:val="000000" w:themeColor="text1"/>
          <w:lang w:val="en-CA" w:eastAsia="ko-KR"/>
        </w:rPr>
        <w:t>C</w:t>
      </w:r>
      <w:r w:rsidRPr="00AC2B2B">
        <w:rPr>
          <w:color w:val="000000" w:themeColor="text1"/>
          <w:vertAlign w:val="subscript"/>
          <w:lang w:val="en-CA" w:eastAsia="ko-KR"/>
        </w:rPr>
        <w:t>1</w:t>
      </w:r>
      <w:r w:rsidRPr="00AC2B2B" w:rsidDel="003C51E6">
        <w:rPr>
          <w:color w:val="000000" w:themeColor="text1"/>
          <w:lang w:val="en-CA" w:eastAsia="ko-KR"/>
        </w:rPr>
        <w:tab/>
      </w:r>
      <w:r w:rsidR="00BC17A8" w:rsidRPr="00AC2B2B" w:rsidDel="003C51E6">
        <w:rPr>
          <w:lang w:val="en-CA" w:eastAsia="ko-KR"/>
        </w:rPr>
        <w:t>(</w:t>
      </w:r>
      <w:r w:rsidR="00BC17A8" w:rsidRPr="00AC2B2B" w:rsidDel="003C51E6">
        <w:rPr>
          <w:lang w:val="en-CA" w:eastAsia="ko-KR"/>
        </w:rPr>
        <w:fldChar w:fldCharType="begin" w:fldLock="1"/>
      </w:r>
      <w:r w:rsidR="00BC17A8" w:rsidRPr="00AC2B2B" w:rsidDel="003C51E6">
        <w:rPr>
          <w:lang w:val="en-CA" w:eastAsia="ko-KR"/>
        </w:rPr>
        <w:instrText xml:space="preserve"> STYLEREF 1 \s </w:instrText>
      </w:r>
      <w:r w:rsidR="00BC17A8" w:rsidRPr="00AC2B2B" w:rsidDel="003C51E6">
        <w:rPr>
          <w:lang w:val="en-CA" w:eastAsia="ko-KR"/>
        </w:rPr>
        <w:fldChar w:fldCharType="separate"/>
      </w:r>
      <w:r w:rsidR="00E57AB9" w:rsidRPr="00AC2B2B">
        <w:rPr>
          <w:noProof/>
          <w:lang w:val="en-CA" w:eastAsia="ko-KR"/>
        </w:rPr>
        <w:t>8</w:t>
      </w:r>
      <w:r w:rsidR="00BC17A8" w:rsidRPr="00AC2B2B" w:rsidDel="003C51E6">
        <w:rPr>
          <w:lang w:val="en-CA" w:eastAsia="ko-KR"/>
        </w:rPr>
        <w:fldChar w:fldCharType="end"/>
      </w:r>
      <w:r w:rsidR="00BC17A8" w:rsidRPr="00AC2B2B" w:rsidDel="003C51E6">
        <w:rPr>
          <w:lang w:val="en-CA" w:eastAsia="ko-KR"/>
        </w:rPr>
        <w:noBreakHyphen/>
      </w:r>
      <w:r w:rsidR="00BC17A8" w:rsidRPr="00AC2B2B" w:rsidDel="003C51E6">
        <w:rPr>
          <w:lang w:val="en-CA" w:eastAsia="ko-KR"/>
        </w:rPr>
        <w:fldChar w:fldCharType="begin" w:fldLock="1"/>
      </w:r>
      <w:r w:rsidR="00BC17A8" w:rsidRPr="00AC2B2B" w:rsidDel="003C51E6">
        <w:rPr>
          <w:lang w:val="en-CA" w:eastAsia="ko-KR"/>
        </w:rPr>
        <w:instrText xml:space="preserve"> SEQ Equation \* ARABIC \s 1 </w:instrText>
      </w:r>
      <w:r w:rsidR="00BC17A8" w:rsidRPr="00AC2B2B" w:rsidDel="003C51E6">
        <w:rPr>
          <w:lang w:val="en-CA" w:eastAsia="ko-KR"/>
        </w:rPr>
        <w:fldChar w:fldCharType="separate"/>
      </w:r>
      <w:r w:rsidR="00E57AB9" w:rsidRPr="00AC2B2B">
        <w:rPr>
          <w:noProof/>
          <w:lang w:val="en-CA" w:eastAsia="ko-KR"/>
        </w:rPr>
        <w:t>355</w:t>
      </w:r>
      <w:r w:rsidR="00BC17A8" w:rsidRPr="00AC2B2B" w:rsidDel="003C51E6">
        <w:rPr>
          <w:lang w:val="en-CA" w:eastAsia="ko-KR"/>
        </w:rPr>
        <w:fldChar w:fldCharType="end"/>
      </w:r>
      <w:r w:rsidR="00BC17A8" w:rsidRPr="00AC2B2B" w:rsidDel="003C51E6">
        <w:rPr>
          <w:lang w:val="en-CA" w:eastAsia="ko-KR"/>
        </w:rPr>
        <w:t>)</w:t>
      </w:r>
    </w:p>
    <w:p w14:paraId="3831FE02" w14:textId="45955ECB" w:rsidR="0030382C" w:rsidRPr="00AC2B2B"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AC2B2B" w:rsidDel="003C51E6">
        <w:rPr>
          <w:color w:val="000000" w:themeColor="text1"/>
          <w:lang w:val="en-CA" w:eastAsia="ko-KR"/>
        </w:rPr>
        <w:t>predFlagL1Col</w:t>
      </w:r>
      <w:r w:rsidRPr="00AC2B2B">
        <w:rPr>
          <w:color w:val="000000" w:themeColor="text1"/>
          <w:lang w:val="en-CA" w:eastAsia="ko-KR"/>
        </w:rPr>
        <w:t>C</w:t>
      </w:r>
      <w:r w:rsidRPr="00AC2B2B">
        <w:rPr>
          <w:color w:val="000000" w:themeColor="text1"/>
          <w:vertAlign w:val="subscript"/>
          <w:lang w:val="en-CA" w:eastAsia="ko-KR"/>
        </w:rPr>
        <w:t>1</w:t>
      </w:r>
      <w:r w:rsidRPr="00AC2B2B" w:rsidDel="003C51E6">
        <w:rPr>
          <w:color w:val="000000" w:themeColor="text1"/>
          <w:lang w:val="en-CA" w:eastAsia="ko-KR"/>
        </w:rPr>
        <w:t> = availableFlagL1Col</w:t>
      </w:r>
      <w:r w:rsidRPr="00AC2B2B">
        <w:rPr>
          <w:color w:val="000000" w:themeColor="text1"/>
          <w:lang w:val="en-CA" w:eastAsia="ko-KR"/>
        </w:rPr>
        <w:t>C</w:t>
      </w:r>
      <w:r w:rsidRPr="00AC2B2B">
        <w:rPr>
          <w:color w:val="000000" w:themeColor="text1"/>
          <w:vertAlign w:val="subscript"/>
          <w:lang w:val="en-CA" w:eastAsia="ko-KR"/>
        </w:rPr>
        <w:t>1</w:t>
      </w:r>
      <w:r w:rsidRPr="00AC2B2B" w:rsidDel="003C51E6">
        <w:rPr>
          <w:color w:val="000000" w:themeColor="text1"/>
          <w:lang w:val="en-CA" w:eastAsia="ko-KR"/>
        </w:rPr>
        <w:tab/>
      </w:r>
      <w:r w:rsidRPr="00AC2B2B" w:rsidDel="003C51E6">
        <w:rPr>
          <w:color w:val="000000" w:themeColor="text1"/>
          <w:lang w:val="en-CA" w:eastAsia="ko-KR"/>
        </w:rPr>
        <w:tab/>
      </w:r>
      <w:r w:rsidR="00BC17A8" w:rsidRPr="00AC2B2B" w:rsidDel="003C51E6">
        <w:rPr>
          <w:lang w:val="en-CA" w:eastAsia="ko-KR"/>
        </w:rPr>
        <w:t>(</w:t>
      </w:r>
      <w:r w:rsidR="00BC17A8" w:rsidRPr="00AC2B2B" w:rsidDel="003C51E6">
        <w:rPr>
          <w:lang w:val="en-CA" w:eastAsia="ko-KR"/>
        </w:rPr>
        <w:fldChar w:fldCharType="begin" w:fldLock="1"/>
      </w:r>
      <w:r w:rsidR="00BC17A8" w:rsidRPr="00AC2B2B" w:rsidDel="003C51E6">
        <w:rPr>
          <w:lang w:val="en-CA" w:eastAsia="ko-KR"/>
        </w:rPr>
        <w:instrText xml:space="preserve"> STYLEREF 1 \s </w:instrText>
      </w:r>
      <w:r w:rsidR="00BC17A8" w:rsidRPr="00AC2B2B" w:rsidDel="003C51E6">
        <w:rPr>
          <w:lang w:val="en-CA" w:eastAsia="ko-KR"/>
        </w:rPr>
        <w:fldChar w:fldCharType="separate"/>
      </w:r>
      <w:r w:rsidR="00E57AB9" w:rsidRPr="00AC2B2B">
        <w:rPr>
          <w:noProof/>
          <w:lang w:val="en-CA" w:eastAsia="ko-KR"/>
        </w:rPr>
        <w:t>8</w:t>
      </w:r>
      <w:r w:rsidR="00BC17A8" w:rsidRPr="00AC2B2B" w:rsidDel="003C51E6">
        <w:rPr>
          <w:lang w:val="en-CA" w:eastAsia="ko-KR"/>
        </w:rPr>
        <w:fldChar w:fldCharType="end"/>
      </w:r>
      <w:r w:rsidR="00BC17A8" w:rsidRPr="00AC2B2B" w:rsidDel="003C51E6">
        <w:rPr>
          <w:lang w:val="en-CA" w:eastAsia="ko-KR"/>
        </w:rPr>
        <w:noBreakHyphen/>
      </w:r>
      <w:r w:rsidR="00BC17A8" w:rsidRPr="00AC2B2B" w:rsidDel="003C51E6">
        <w:rPr>
          <w:lang w:val="en-CA" w:eastAsia="ko-KR"/>
        </w:rPr>
        <w:fldChar w:fldCharType="begin" w:fldLock="1"/>
      </w:r>
      <w:r w:rsidR="00BC17A8" w:rsidRPr="00AC2B2B" w:rsidDel="003C51E6">
        <w:rPr>
          <w:lang w:val="en-CA" w:eastAsia="ko-KR"/>
        </w:rPr>
        <w:instrText xml:space="preserve"> SEQ Equation \* ARABIC \s 1 </w:instrText>
      </w:r>
      <w:r w:rsidR="00BC17A8" w:rsidRPr="00AC2B2B" w:rsidDel="003C51E6">
        <w:rPr>
          <w:lang w:val="en-CA" w:eastAsia="ko-KR"/>
        </w:rPr>
        <w:fldChar w:fldCharType="separate"/>
      </w:r>
      <w:r w:rsidR="00E57AB9" w:rsidRPr="00AC2B2B">
        <w:rPr>
          <w:noProof/>
          <w:lang w:val="en-CA" w:eastAsia="ko-KR"/>
        </w:rPr>
        <w:t>356</w:t>
      </w:r>
      <w:r w:rsidR="00BC17A8" w:rsidRPr="00AC2B2B" w:rsidDel="003C51E6">
        <w:rPr>
          <w:lang w:val="en-CA" w:eastAsia="ko-KR"/>
        </w:rPr>
        <w:fldChar w:fldCharType="end"/>
      </w:r>
      <w:r w:rsidR="00BC17A8" w:rsidRPr="00AC2B2B" w:rsidDel="003C51E6">
        <w:rPr>
          <w:lang w:val="en-CA" w:eastAsia="ko-KR"/>
        </w:rPr>
        <w:t>)</w:t>
      </w:r>
    </w:p>
    <w:p w14:paraId="70EA54E3" w14:textId="3DFBE8FF" w:rsidR="0030382C" w:rsidRPr="00AC2B2B"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AC2B2B">
        <w:rPr>
          <w:color w:val="000000" w:themeColor="text1"/>
          <w:lang w:val="en-CA" w:eastAsia="ko-KR"/>
        </w:rPr>
        <w:t xml:space="preserve">The derivation process for uni-prediction </w:t>
      </w:r>
      <w:r w:rsidR="004C5A2E" w:rsidRPr="00AC2B2B">
        <w:rPr>
          <w:color w:val="000000" w:themeColor="text1"/>
          <w:lang w:val="en-CA" w:eastAsia="ko-KR"/>
        </w:rPr>
        <w:t>triangle merging candidates</w:t>
      </w:r>
      <w:r w:rsidRPr="00AC2B2B">
        <w:rPr>
          <w:color w:val="000000" w:themeColor="text1"/>
          <w:lang w:val="en-CA" w:eastAsia="ko-KR"/>
        </w:rPr>
        <w:t xml:space="preserve"> specified in clause </w:t>
      </w:r>
      <w:r w:rsidRPr="00AC2B2B">
        <w:rPr>
          <w:color w:val="000000" w:themeColor="text1"/>
          <w:lang w:val="en-CA" w:eastAsia="ko-KR"/>
        </w:rPr>
        <w:fldChar w:fldCharType="begin" w:fldLock="1"/>
      </w:r>
      <w:r w:rsidRPr="00AC2B2B">
        <w:rPr>
          <w:color w:val="000000" w:themeColor="text1"/>
          <w:lang w:val="en-CA" w:eastAsia="ko-KR"/>
        </w:rPr>
        <w:instrText xml:space="preserve"> REF _Ref527981534 \r \h </w:instrText>
      </w:r>
      <w:r w:rsidRPr="00AC2B2B">
        <w:rPr>
          <w:color w:val="000000" w:themeColor="text1"/>
          <w:lang w:val="en-CA" w:eastAsia="ko-KR"/>
        </w:rPr>
      </w:r>
      <w:r w:rsidR="00AC2B2B" w:rsidRPr="00AC2B2B">
        <w:rPr>
          <w:color w:val="000000" w:themeColor="text1"/>
          <w:lang w:val="en-CA" w:eastAsia="ko-KR"/>
        </w:rPr>
        <w:instrText xml:space="preserve"> \* MERGEFORMAT </w:instrText>
      </w:r>
      <w:r w:rsidRPr="00AC2B2B">
        <w:rPr>
          <w:color w:val="000000" w:themeColor="text1"/>
          <w:lang w:val="en-CA" w:eastAsia="ko-KR"/>
        </w:rPr>
        <w:fldChar w:fldCharType="separate"/>
      </w:r>
      <w:r w:rsidR="00E57AB9" w:rsidRPr="00AC2B2B">
        <w:rPr>
          <w:color w:val="000000" w:themeColor="text1"/>
          <w:lang w:val="en-CA" w:eastAsia="ko-KR"/>
        </w:rPr>
        <w:t>8.3.3.4</w:t>
      </w:r>
      <w:r w:rsidRPr="00AC2B2B">
        <w:rPr>
          <w:color w:val="000000" w:themeColor="text1"/>
          <w:lang w:val="en-CA" w:eastAsia="ko-KR"/>
        </w:rPr>
        <w:fldChar w:fldCharType="end"/>
      </w:r>
      <w:r w:rsidRPr="00AC2B2B">
        <w:rPr>
          <w:color w:val="000000" w:themeColor="text1"/>
          <w:lang w:val="en-CA" w:eastAsia="ko-KR"/>
        </w:rPr>
        <w:t xml:space="preserve"> is invoked with the availability flags availableFlagA</w:t>
      </w:r>
      <w:r w:rsidRPr="00AC2B2B">
        <w:rPr>
          <w:color w:val="000000" w:themeColor="text1"/>
          <w:vertAlign w:val="subscript"/>
          <w:lang w:val="en-CA" w:eastAsia="ko-KR"/>
        </w:rPr>
        <w:t>0</w:t>
      </w:r>
      <w:r w:rsidRPr="00AC2B2B">
        <w:rPr>
          <w:color w:val="000000" w:themeColor="text1"/>
          <w:lang w:val="en-CA" w:eastAsia="ko-KR"/>
        </w:rPr>
        <w:t>, availableFlagA</w:t>
      </w:r>
      <w:r w:rsidRPr="00AC2B2B">
        <w:rPr>
          <w:color w:val="000000" w:themeColor="text1"/>
          <w:vertAlign w:val="subscript"/>
          <w:lang w:val="en-CA" w:eastAsia="ko-KR"/>
        </w:rPr>
        <w:t>1</w:t>
      </w:r>
      <w:r w:rsidRPr="00AC2B2B">
        <w:rPr>
          <w:color w:val="000000" w:themeColor="text1"/>
          <w:lang w:val="en-CA" w:eastAsia="ko-KR"/>
        </w:rPr>
        <w:t>, availableFlagB</w:t>
      </w:r>
      <w:r w:rsidRPr="00AC2B2B">
        <w:rPr>
          <w:color w:val="000000" w:themeColor="text1"/>
          <w:vertAlign w:val="subscript"/>
          <w:lang w:val="en-CA" w:eastAsia="ko-KR"/>
        </w:rPr>
        <w:t>0</w:t>
      </w:r>
      <w:r w:rsidRPr="00AC2B2B">
        <w:rPr>
          <w:color w:val="000000" w:themeColor="text1"/>
          <w:lang w:val="en-CA" w:eastAsia="ko-KR"/>
        </w:rPr>
        <w:t>, availableFlagB</w:t>
      </w:r>
      <w:r w:rsidRPr="00AC2B2B">
        <w:rPr>
          <w:color w:val="000000" w:themeColor="text1"/>
          <w:vertAlign w:val="subscript"/>
          <w:lang w:val="en-CA" w:eastAsia="ko-KR"/>
        </w:rPr>
        <w:t>1</w:t>
      </w:r>
      <w:r w:rsidRPr="00AC2B2B">
        <w:rPr>
          <w:color w:val="000000" w:themeColor="text1"/>
          <w:lang w:val="en-CA" w:eastAsia="ko-KR"/>
        </w:rPr>
        <w:t>, availableFlagB</w:t>
      </w:r>
      <w:r w:rsidRPr="00AC2B2B">
        <w:rPr>
          <w:color w:val="000000" w:themeColor="text1"/>
          <w:vertAlign w:val="subscript"/>
          <w:lang w:val="en-CA" w:eastAsia="ko-KR"/>
        </w:rPr>
        <w:t>2</w:t>
      </w:r>
      <w:r w:rsidRPr="00AC2B2B">
        <w:rPr>
          <w:color w:val="000000" w:themeColor="text1"/>
          <w:lang w:val="en-CA" w:eastAsia="ko-KR"/>
        </w:rPr>
        <w:t>, availableFlagColC</w:t>
      </w:r>
      <w:r w:rsidRPr="00AC2B2B">
        <w:rPr>
          <w:color w:val="000000" w:themeColor="text1"/>
          <w:vertAlign w:val="subscript"/>
          <w:lang w:val="en-CA" w:eastAsia="ko-KR"/>
        </w:rPr>
        <w:t>0</w:t>
      </w:r>
      <w:r w:rsidRPr="00AC2B2B">
        <w:rPr>
          <w:color w:val="000000" w:themeColor="text1"/>
          <w:lang w:val="en-CA" w:eastAsia="ko-KR"/>
        </w:rPr>
        <w:t xml:space="preserve"> and availableFlagColC</w:t>
      </w:r>
      <w:r w:rsidRPr="00AC2B2B">
        <w:rPr>
          <w:color w:val="000000" w:themeColor="text1"/>
          <w:vertAlign w:val="subscript"/>
          <w:lang w:val="en-CA" w:eastAsia="ko-KR"/>
        </w:rPr>
        <w:t>1</w:t>
      </w:r>
      <w:r w:rsidRPr="00AC2B2B">
        <w:rPr>
          <w:color w:val="000000" w:themeColor="text1"/>
          <w:lang w:val="en-CA" w:eastAsia="ko-KR"/>
        </w:rPr>
        <w:t>, the reference indices refIdxLXA</w:t>
      </w:r>
      <w:r w:rsidRPr="00AC2B2B">
        <w:rPr>
          <w:color w:val="000000" w:themeColor="text1"/>
          <w:vertAlign w:val="subscript"/>
          <w:lang w:val="en-CA" w:eastAsia="ko-KR"/>
        </w:rPr>
        <w:t>0</w:t>
      </w:r>
      <w:r w:rsidRPr="00AC2B2B">
        <w:rPr>
          <w:color w:val="000000" w:themeColor="text1"/>
          <w:lang w:val="en-CA" w:eastAsia="ko-KR"/>
        </w:rPr>
        <w:t>, refIdxLXA</w:t>
      </w:r>
      <w:r w:rsidRPr="00AC2B2B">
        <w:rPr>
          <w:color w:val="000000" w:themeColor="text1"/>
          <w:vertAlign w:val="subscript"/>
          <w:lang w:val="en-CA" w:eastAsia="ko-KR"/>
        </w:rPr>
        <w:t>1</w:t>
      </w:r>
      <w:r w:rsidRPr="00AC2B2B">
        <w:rPr>
          <w:color w:val="000000" w:themeColor="text1"/>
          <w:lang w:val="en-CA" w:eastAsia="ko-KR"/>
        </w:rPr>
        <w:t>, refIdxLXB</w:t>
      </w:r>
      <w:r w:rsidRPr="00AC2B2B">
        <w:rPr>
          <w:color w:val="000000" w:themeColor="text1"/>
          <w:vertAlign w:val="subscript"/>
          <w:lang w:val="en-CA" w:eastAsia="ko-KR"/>
        </w:rPr>
        <w:t>0</w:t>
      </w:r>
      <w:r w:rsidRPr="00AC2B2B">
        <w:rPr>
          <w:color w:val="000000" w:themeColor="text1"/>
          <w:lang w:val="en-CA" w:eastAsia="ko-KR"/>
        </w:rPr>
        <w:t>, refIdxLXB</w:t>
      </w:r>
      <w:r w:rsidRPr="00AC2B2B">
        <w:rPr>
          <w:color w:val="000000" w:themeColor="text1"/>
          <w:vertAlign w:val="subscript"/>
          <w:lang w:val="en-CA" w:eastAsia="ko-KR"/>
        </w:rPr>
        <w:t>1</w:t>
      </w:r>
      <w:r w:rsidRPr="00AC2B2B">
        <w:rPr>
          <w:color w:val="000000" w:themeColor="text1"/>
          <w:lang w:val="en-CA" w:eastAsia="ko-KR"/>
        </w:rPr>
        <w:t>, refIdxLXB</w:t>
      </w:r>
      <w:r w:rsidRPr="00AC2B2B">
        <w:rPr>
          <w:color w:val="000000" w:themeColor="text1"/>
          <w:vertAlign w:val="subscript"/>
          <w:lang w:val="en-CA" w:eastAsia="ko-KR"/>
        </w:rPr>
        <w:t>2</w:t>
      </w:r>
      <w:r w:rsidRPr="00AC2B2B">
        <w:rPr>
          <w:color w:val="000000" w:themeColor="text1"/>
          <w:lang w:val="en-CA" w:eastAsia="ko-KR"/>
        </w:rPr>
        <w:t>, refIdxLXColC</w:t>
      </w:r>
      <w:r w:rsidRPr="00AC2B2B">
        <w:rPr>
          <w:color w:val="000000" w:themeColor="text1"/>
          <w:vertAlign w:val="subscript"/>
          <w:lang w:val="en-CA" w:eastAsia="ko-KR"/>
        </w:rPr>
        <w:t>0</w:t>
      </w:r>
      <w:r w:rsidRPr="00AC2B2B">
        <w:rPr>
          <w:color w:val="000000" w:themeColor="text1"/>
          <w:lang w:val="en-CA" w:eastAsia="ko-KR"/>
        </w:rPr>
        <w:t xml:space="preserve"> and refIdxLXColC</w:t>
      </w:r>
      <w:r w:rsidRPr="00AC2B2B">
        <w:rPr>
          <w:color w:val="000000" w:themeColor="text1"/>
          <w:vertAlign w:val="subscript"/>
          <w:lang w:val="en-CA" w:eastAsia="ko-KR"/>
        </w:rPr>
        <w:t>1</w:t>
      </w:r>
      <w:r w:rsidRPr="00AC2B2B">
        <w:rPr>
          <w:color w:val="000000" w:themeColor="text1"/>
          <w:lang w:val="en-CA" w:eastAsia="ko-KR"/>
        </w:rPr>
        <w:t>, the prediction list utilization flags predFlagLXA</w:t>
      </w:r>
      <w:r w:rsidRPr="00AC2B2B">
        <w:rPr>
          <w:color w:val="000000" w:themeColor="text1"/>
          <w:vertAlign w:val="subscript"/>
          <w:lang w:val="en-CA" w:eastAsia="ko-KR"/>
        </w:rPr>
        <w:t>0</w:t>
      </w:r>
      <w:r w:rsidRPr="00AC2B2B">
        <w:rPr>
          <w:color w:val="000000" w:themeColor="text1"/>
          <w:lang w:val="en-CA" w:eastAsia="ko-KR"/>
        </w:rPr>
        <w:t>, predFlagLXA</w:t>
      </w:r>
      <w:r w:rsidRPr="00AC2B2B">
        <w:rPr>
          <w:color w:val="000000" w:themeColor="text1"/>
          <w:vertAlign w:val="subscript"/>
          <w:lang w:val="en-CA" w:eastAsia="ko-KR"/>
        </w:rPr>
        <w:t>1</w:t>
      </w:r>
      <w:r w:rsidRPr="00AC2B2B">
        <w:rPr>
          <w:color w:val="000000" w:themeColor="text1"/>
          <w:lang w:val="en-CA" w:eastAsia="ko-KR"/>
        </w:rPr>
        <w:t>, predFlagLXB</w:t>
      </w:r>
      <w:r w:rsidRPr="00AC2B2B">
        <w:rPr>
          <w:color w:val="000000" w:themeColor="text1"/>
          <w:vertAlign w:val="subscript"/>
          <w:lang w:val="en-CA" w:eastAsia="ko-KR"/>
        </w:rPr>
        <w:t>0</w:t>
      </w:r>
      <w:r w:rsidRPr="00AC2B2B">
        <w:rPr>
          <w:color w:val="000000" w:themeColor="text1"/>
          <w:lang w:val="en-CA" w:eastAsia="ko-KR"/>
        </w:rPr>
        <w:t>, predFlagLXB</w:t>
      </w:r>
      <w:r w:rsidRPr="00AC2B2B">
        <w:rPr>
          <w:color w:val="000000" w:themeColor="text1"/>
          <w:vertAlign w:val="subscript"/>
          <w:lang w:val="en-CA" w:eastAsia="ko-KR"/>
        </w:rPr>
        <w:t>1</w:t>
      </w:r>
      <w:r w:rsidRPr="00AC2B2B">
        <w:rPr>
          <w:color w:val="000000" w:themeColor="text1"/>
          <w:lang w:val="en-CA" w:eastAsia="ko-KR"/>
        </w:rPr>
        <w:t>, predFlagLXB</w:t>
      </w:r>
      <w:r w:rsidRPr="00AC2B2B">
        <w:rPr>
          <w:color w:val="000000" w:themeColor="text1"/>
          <w:vertAlign w:val="subscript"/>
          <w:lang w:val="en-CA" w:eastAsia="ko-KR"/>
        </w:rPr>
        <w:t>2</w:t>
      </w:r>
      <w:r w:rsidRPr="00AC2B2B">
        <w:rPr>
          <w:color w:val="000000" w:themeColor="text1"/>
          <w:lang w:val="en-CA" w:eastAsia="ko-KR"/>
        </w:rPr>
        <w:t>, predFlagLXColC</w:t>
      </w:r>
      <w:r w:rsidRPr="00AC2B2B">
        <w:rPr>
          <w:color w:val="000000" w:themeColor="text1"/>
          <w:vertAlign w:val="subscript"/>
          <w:lang w:val="en-CA" w:eastAsia="ko-KR"/>
        </w:rPr>
        <w:t>0</w:t>
      </w:r>
      <w:r w:rsidRPr="00AC2B2B">
        <w:rPr>
          <w:color w:val="000000" w:themeColor="text1"/>
          <w:lang w:val="en-CA" w:eastAsia="ko-KR"/>
        </w:rPr>
        <w:t xml:space="preserve"> and predFlagLXColC</w:t>
      </w:r>
      <w:r w:rsidRPr="00AC2B2B">
        <w:rPr>
          <w:color w:val="000000" w:themeColor="text1"/>
          <w:vertAlign w:val="subscript"/>
          <w:lang w:val="en-CA" w:eastAsia="ko-KR"/>
        </w:rPr>
        <w:t>1</w:t>
      </w:r>
      <w:r w:rsidRPr="00AC2B2B">
        <w:rPr>
          <w:color w:val="000000" w:themeColor="text1"/>
          <w:lang w:val="en-CA" w:eastAsia="ko-KR"/>
        </w:rPr>
        <w:t>, the motion vectors mvLXA</w:t>
      </w:r>
      <w:r w:rsidRPr="00AC2B2B">
        <w:rPr>
          <w:color w:val="000000" w:themeColor="text1"/>
          <w:vertAlign w:val="subscript"/>
          <w:lang w:val="en-CA" w:eastAsia="ko-KR"/>
        </w:rPr>
        <w:t>0</w:t>
      </w:r>
      <w:r w:rsidRPr="00AC2B2B">
        <w:rPr>
          <w:color w:val="000000" w:themeColor="text1"/>
          <w:lang w:val="en-CA" w:eastAsia="ko-KR"/>
        </w:rPr>
        <w:t>, mvLXA</w:t>
      </w:r>
      <w:r w:rsidRPr="00AC2B2B">
        <w:rPr>
          <w:color w:val="000000" w:themeColor="text1"/>
          <w:vertAlign w:val="subscript"/>
          <w:lang w:val="en-CA" w:eastAsia="ko-KR"/>
        </w:rPr>
        <w:t>1</w:t>
      </w:r>
      <w:r w:rsidRPr="00AC2B2B">
        <w:rPr>
          <w:color w:val="000000" w:themeColor="text1"/>
          <w:lang w:val="en-CA" w:eastAsia="ko-KR"/>
        </w:rPr>
        <w:t>, mvLXB</w:t>
      </w:r>
      <w:r w:rsidRPr="00AC2B2B">
        <w:rPr>
          <w:color w:val="000000" w:themeColor="text1"/>
          <w:vertAlign w:val="subscript"/>
          <w:lang w:val="en-CA" w:eastAsia="ko-KR"/>
        </w:rPr>
        <w:t>0</w:t>
      </w:r>
      <w:r w:rsidRPr="00AC2B2B">
        <w:rPr>
          <w:color w:val="000000" w:themeColor="text1"/>
          <w:lang w:val="en-CA" w:eastAsia="ko-KR"/>
        </w:rPr>
        <w:t>, mvLXB</w:t>
      </w:r>
      <w:r w:rsidRPr="00AC2B2B">
        <w:rPr>
          <w:color w:val="000000" w:themeColor="text1"/>
          <w:vertAlign w:val="subscript"/>
          <w:lang w:val="en-CA" w:eastAsia="ko-KR"/>
        </w:rPr>
        <w:t>1</w:t>
      </w:r>
      <w:r w:rsidRPr="00AC2B2B">
        <w:rPr>
          <w:color w:val="000000" w:themeColor="text1"/>
          <w:lang w:val="en-CA" w:eastAsia="ko-KR"/>
        </w:rPr>
        <w:t>, mvLXB</w:t>
      </w:r>
      <w:r w:rsidRPr="00AC2B2B">
        <w:rPr>
          <w:color w:val="000000" w:themeColor="text1"/>
          <w:vertAlign w:val="subscript"/>
          <w:lang w:val="en-CA" w:eastAsia="ko-KR"/>
        </w:rPr>
        <w:t>2</w:t>
      </w:r>
      <w:r w:rsidRPr="00AC2B2B">
        <w:rPr>
          <w:color w:val="000000" w:themeColor="text1"/>
          <w:lang w:val="en-CA" w:eastAsia="ko-KR"/>
        </w:rPr>
        <w:t>, mvLXColC</w:t>
      </w:r>
      <w:r w:rsidRPr="00AC2B2B">
        <w:rPr>
          <w:color w:val="000000" w:themeColor="text1"/>
          <w:vertAlign w:val="subscript"/>
          <w:lang w:val="en-CA" w:eastAsia="ko-KR"/>
        </w:rPr>
        <w:t>0</w:t>
      </w:r>
      <w:r w:rsidRPr="00AC2B2B">
        <w:rPr>
          <w:color w:val="000000" w:themeColor="text1"/>
          <w:lang w:val="en-CA" w:eastAsia="ko-KR"/>
        </w:rPr>
        <w:t xml:space="preserve"> and mvLXColC</w:t>
      </w:r>
      <w:r w:rsidRPr="00AC2B2B">
        <w:rPr>
          <w:color w:val="000000" w:themeColor="text1"/>
          <w:vertAlign w:val="subscript"/>
          <w:lang w:val="en-CA" w:eastAsia="ko-KR"/>
        </w:rPr>
        <w:t>1</w:t>
      </w:r>
      <w:r w:rsidRPr="00AC2B2B">
        <w:rPr>
          <w:color w:val="000000" w:themeColor="text1"/>
          <w:lang w:val="en-CA" w:eastAsia="ko-KR"/>
        </w:rPr>
        <w:t>, with X being 0 or 1 as inputs, and the output is assigned to mergeCandList, numCurrMergeCand, the reference indices refIdxL0uniCand</w:t>
      </w:r>
      <w:r w:rsidRPr="00AC2B2B">
        <w:rPr>
          <w:color w:val="000000" w:themeColor="text1"/>
          <w:vertAlign w:val="subscript"/>
          <w:lang w:val="en-CA" w:eastAsia="ko-KR"/>
        </w:rPr>
        <w:t>k</w:t>
      </w:r>
      <w:r w:rsidRPr="00AC2B2B">
        <w:rPr>
          <w:color w:val="000000" w:themeColor="text1"/>
          <w:lang w:val="en-CA" w:eastAsia="ko-KR"/>
        </w:rPr>
        <w:t xml:space="preserve"> and refIdxL1uniCand</w:t>
      </w:r>
      <w:r w:rsidRPr="00AC2B2B">
        <w:rPr>
          <w:color w:val="000000" w:themeColor="text1"/>
          <w:vertAlign w:val="subscript"/>
          <w:lang w:val="en-CA" w:eastAsia="ko-KR"/>
        </w:rPr>
        <w:t>k</w:t>
      </w:r>
      <w:r w:rsidRPr="00AC2B2B">
        <w:rPr>
          <w:color w:val="000000" w:themeColor="text1"/>
          <w:lang w:val="en-CA" w:eastAsia="ko-KR"/>
        </w:rPr>
        <w:t>, the prediction list utilization flags predFlagL0uniCand</w:t>
      </w:r>
      <w:r w:rsidRPr="00AC2B2B">
        <w:rPr>
          <w:color w:val="000000" w:themeColor="text1"/>
          <w:vertAlign w:val="subscript"/>
          <w:lang w:val="en-CA" w:eastAsia="ko-KR"/>
        </w:rPr>
        <w:t>k</w:t>
      </w:r>
      <w:r w:rsidRPr="00AC2B2B">
        <w:rPr>
          <w:color w:val="000000" w:themeColor="text1"/>
          <w:lang w:val="en-CA" w:eastAsia="ko-KR"/>
        </w:rPr>
        <w:t xml:space="preserve"> and predFlagL1uniCand</w:t>
      </w:r>
      <w:r w:rsidRPr="00AC2B2B">
        <w:rPr>
          <w:color w:val="000000" w:themeColor="text1"/>
          <w:vertAlign w:val="subscript"/>
          <w:lang w:val="en-CA" w:eastAsia="ko-KR"/>
        </w:rPr>
        <w:t>k</w:t>
      </w:r>
      <w:r w:rsidRPr="00AC2B2B">
        <w:rPr>
          <w:color w:val="000000" w:themeColor="text1"/>
          <w:lang w:val="en-CA" w:eastAsia="ko-KR"/>
        </w:rPr>
        <w:t xml:space="preserve"> and the motion vectors mvL0uniCand</w:t>
      </w:r>
      <w:r w:rsidRPr="00AC2B2B">
        <w:rPr>
          <w:color w:val="000000" w:themeColor="text1"/>
          <w:vertAlign w:val="subscript"/>
          <w:lang w:val="en-CA" w:eastAsia="ko-KR"/>
        </w:rPr>
        <w:t>k</w:t>
      </w:r>
      <w:r w:rsidRPr="00AC2B2B">
        <w:rPr>
          <w:color w:val="000000" w:themeColor="text1"/>
          <w:lang w:val="en-CA" w:eastAsia="ko-KR"/>
        </w:rPr>
        <w:t xml:space="preserve"> and mvL1uniCand</w:t>
      </w:r>
      <w:r w:rsidRPr="00AC2B2B">
        <w:rPr>
          <w:color w:val="000000" w:themeColor="text1"/>
          <w:vertAlign w:val="subscript"/>
          <w:lang w:val="en-CA" w:eastAsia="ko-KR"/>
        </w:rPr>
        <w:t>k</w:t>
      </w:r>
      <w:r w:rsidRPr="00AC2B2B">
        <w:rPr>
          <w:color w:val="000000" w:themeColor="text1"/>
          <w:lang w:val="en-CA" w:eastAsia="ko-KR"/>
        </w:rPr>
        <w:t xml:space="preserve"> of every candidate uniCand</w:t>
      </w:r>
      <w:r w:rsidRPr="00AC2B2B">
        <w:rPr>
          <w:color w:val="000000" w:themeColor="text1"/>
          <w:vertAlign w:val="subscript"/>
          <w:lang w:val="en-CA" w:eastAsia="ko-KR"/>
        </w:rPr>
        <w:t>k</w:t>
      </w:r>
      <w:r w:rsidRPr="00AC2B2B">
        <w:rPr>
          <w:color w:val="000000" w:themeColor="text1"/>
          <w:lang w:val="en-CA" w:eastAsia="ko-KR"/>
        </w:rPr>
        <w:t xml:space="preserve"> in </w:t>
      </w:r>
      <w:r w:rsidRPr="00AC2B2B">
        <w:rPr>
          <w:color w:val="000000" w:themeColor="text1"/>
          <w:lang w:val="en-CA" w:eastAsia="ko-KR"/>
        </w:rPr>
        <w:lastRenderedPageBreak/>
        <w:t>the merging candidate list mergeCandList. When numCurrMergeCand is greater than 0, k ranges from 0 to numCurrMergeCand − 1, inclusive. The variable numOrigMergeCand is set equal to numCurrMergeCand.</w:t>
      </w:r>
    </w:p>
    <w:p w14:paraId="68C77136" w14:textId="04264539" w:rsidR="0030382C" w:rsidRPr="00AC2B2B"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AC2B2B" w:rsidDel="003C51E6">
        <w:rPr>
          <w:color w:val="000000" w:themeColor="text1"/>
          <w:lang w:val="en-CA" w:eastAsia="ko-KR"/>
        </w:rPr>
        <w:t xml:space="preserve">The </w:t>
      </w:r>
      <w:r w:rsidRPr="00AC2B2B" w:rsidDel="003C51E6">
        <w:rPr>
          <w:color w:val="000000" w:themeColor="text1"/>
          <w:lang w:val="en-CA"/>
        </w:rPr>
        <w:t>derivation process</w:t>
      </w:r>
      <w:r w:rsidRPr="00AC2B2B" w:rsidDel="003C51E6">
        <w:rPr>
          <w:color w:val="000000" w:themeColor="text1"/>
          <w:lang w:val="en-CA" w:eastAsia="ko-KR"/>
        </w:rPr>
        <w:t xml:space="preserve"> for zero motion vector </w:t>
      </w:r>
      <w:r w:rsidR="004C5A2E" w:rsidRPr="00AC2B2B">
        <w:rPr>
          <w:color w:val="000000" w:themeColor="text1"/>
          <w:lang w:val="en-CA" w:eastAsia="ko-KR"/>
        </w:rPr>
        <w:t xml:space="preserve">triangle </w:t>
      </w:r>
      <w:r w:rsidRPr="00AC2B2B" w:rsidDel="003C51E6">
        <w:rPr>
          <w:color w:val="000000" w:themeColor="text1"/>
          <w:lang w:val="en-CA" w:eastAsia="ko-KR"/>
        </w:rPr>
        <w:t>merging candidates specified in clause </w:t>
      </w:r>
      <w:r w:rsidRPr="00AC2B2B">
        <w:rPr>
          <w:color w:val="000000" w:themeColor="text1"/>
          <w:lang w:val="en-CA"/>
        </w:rPr>
        <w:fldChar w:fldCharType="begin" w:fldLock="1"/>
      </w:r>
      <w:r w:rsidRPr="00AC2B2B">
        <w:rPr>
          <w:color w:val="000000" w:themeColor="text1"/>
          <w:lang w:val="en-CA" w:eastAsia="ko-KR"/>
        </w:rPr>
        <w:instrText xml:space="preserve"> REF _Ref527985403 \r \h </w:instrText>
      </w:r>
      <w:r w:rsidRPr="00AC2B2B">
        <w:rPr>
          <w:color w:val="000000" w:themeColor="text1"/>
          <w:lang w:val="en-CA"/>
        </w:rPr>
      </w:r>
      <w:r w:rsidR="00AC2B2B" w:rsidRPr="00AC2B2B">
        <w:rPr>
          <w:color w:val="000000" w:themeColor="text1"/>
          <w:lang w:val="en-CA"/>
        </w:rPr>
        <w:instrText xml:space="preserve"> \* MERGEFORMAT </w:instrText>
      </w:r>
      <w:r w:rsidRPr="00AC2B2B">
        <w:rPr>
          <w:color w:val="000000" w:themeColor="text1"/>
          <w:lang w:val="en-CA"/>
        </w:rPr>
        <w:fldChar w:fldCharType="separate"/>
      </w:r>
      <w:r w:rsidR="00E57AB9" w:rsidRPr="00AC2B2B">
        <w:rPr>
          <w:color w:val="000000" w:themeColor="text1"/>
          <w:lang w:val="en-CA" w:eastAsia="ko-KR"/>
        </w:rPr>
        <w:t>8.3.3.6</w:t>
      </w:r>
      <w:r w:rsidRPr="00AC2B2B">
        <w:rPr>
          <w:color w:val="000000" w:themeColor="text1"/>
          <w:lang w:val="en-CA"/>
        </w:rPr>
        <w:fldChar w:fldCharType="end"/>
      </w:r>
      <w:r w:rsidRPr="00AC2B2B" w:rsidDel="003C51E6">
        <w:rPr>
          <w:color w:val="000000" w:themeColor="text1"/>
          <w:lang w:val="en-CA" w:eastAsia="ko-KR"/>
        </w:rPr>
        <w:t xml:space="preserve"> is invoked with the mergeCandList and numCurrMergeCand as inputs, and the output is assigned to mergeCandList, numCurrMergeCand, the reference indices refIdxL0zeroCand</w:t>
      </w:r>
      <w:r w:rsidRPr="00AC2B2B" w:rsidDel="003C51E6">
        <w:rPr>
          <w:color w:val="000000" w:themeColor="text1"/>
          <w:vertAlign w:val="subscript"/>
          <w:lang w:val="en-CA" w:eastAsia="ko-KR"/>
        </w:rPr>
        <w:t>m</w:t>
      </w:r>
      <w:r w:rsidRPr="00AC2B2B" w:rsidDel="003C51E6">
        <w:rPr>
          <w:color w:val="000000" w:themeColor="text1"/>
          <w:lang w:val="en-CA" w:eastAsia="ko-KR"/>
        </w:rPr>
        <w:t xml:space="preserve"> and refIdxL1zeroCand</w:t>
      </w:r>
      <w:r w:rsidRPr="00AC2B2B" w:rsidDel="003C51E6">
        <w:rPr>
          <w:color w:val="000000" w:themeColor="text1"/>
          <w:vertAlign w:val="subscript"/>
          <w:lang w:val="en-CA" w:eastAsia="ko-KR"/>
        </w:rPr>
        <w:t>m</w:t>
      </w:r>
      <w:r w:rsidRPr="00AC2B2B" w:rsidDel="003C51E6">
        <w:rPr>
          <w:color w:val="000000" w:themeColor="text1"/>
          <w:lang w:val="en-CA" w:eastAsia="ko-KR"/>
        </w:rPr>
        <w:t>, the prediction list utilization flags predFlagL0zeroCand</w:t>
      </w:r>
      <w:r w:rsidRPr="00AC2B2B" w:rsidDel="003C51E6">
        <w:rPr>
          <w:color w:val="000000" w:themeColor="text1"/>
          <w:vertAlign w:val="subscript"/>
          <w:lang w:val="en-CA" w:eastAsia="ko-KR"/>
        </w:rPr>
        <w:t>m</w:t>
      </w:r>
      <w:r w:rsidRPr="00AC2B2B" w:rsidDel="003C51E6">
        <w:rPr>
          <w:color w:val="000000" w:themeColor="text1"/>
          <w:lang w:val="en-CA" w:eastAsia="ko-KR"/>
        </w:rPr>
        <w:t xml:space="preserve"> and predFlagL1zeroCand</w:t>
      </w:r>
      <w:r w:rsidRPr="00AC2B2B" w:rsidDel="003C51E6">
        <w:rPr>
          <w:color w:val="000000" w:themeColor="text1"/>
          <w:vertAlign w:val="subscript"/>
          <w:lang w:val="en-CA" w:eastAsia="ko-KR"/>
        </w:rPr>
        <w:t>m</w:t>
      </w:r>
      <w:r w:rsidRPr="00AC2B2B" w:rsidDel="003C51E6">
        <w:rPr>
          <w:color w:val="000000" w:themeColor="text1"/>
          <w:lang w:val="en-CA" w:eastAsia="ko-KR"/>
        </w:rPr>
        <w:t xml:space="preserve"> and the motion vectors mvL0zeroCand</w:t>
      </w:r>
      <w:r w:rsidRPr="00AC2B2B" w:rsidDel="003C51E6">
        <w:rPr>
          <w:color w:val="000000" w:themeColor="text1"/>
          <w:vertAlign w:val="subscript"/>
          <w:lang w:val="en-CA" w:eastAsia="ko-KR"/>
        </w:rPr>
        <w:t>m</w:t>
      </w:r>
      <w:r w:rsidRPr="00AC2B2B" w:rsidDel="003C51E6">
        <w:rPr>
          <w:color w:val="000000" w:themeColor="text1"/>
          <w:lang w:val="en-CA" w:eastAsia="ko-KR"/>
        </w:rPr>
        <w:t xml:space="preserve"> and mvL1zeroCand</w:t>
      </w:r>
      <w:r w:rsidRPr="00AC2B2B" w:rsidDel="003C51E6">
        <w:rPr>
          <w:color w:val="000000" w:themeColor="text1"/>
          <w:vertAlign w:val="subscript"/>
          <w:lang w:val="en-CA" w:eastAsia="ko-KR"/>
        </w:rPr>
        <w:t>m</w:t>
      </w:r>
      <w:r w:rsidRPr="00AC2B2B" w:rsidDel="003C51E6">
        <w:rPr>
          <w:color w:val="000000" w:themeColor="text1"/>
          <w:lang w:val="en-CA" w:eastAsia="ko-KR"/>
        </w:rPr>
        <w:t xml:space="preserve"> of every new candidate zeroCand</w:t>
      </w:r>
      <w:r w:rsidRPr="00AC2B2B" w:rsidDel="003C51E6">
        <w:rPr>
          <w:color w:val="000000" w:themeColor="text1"/>
          <w:vertAlign w:val="subscript"/>
          <w:lang w:val="en-CA" w:eastAsia="ko-KR"/>
        </w:rPr>
        <w:t>m</w:t>
      </w:r>
      <w:r w:rsidRPr="00AC2B2B" w:rsidDel="003C51E6">
        <w:rPr>
          <w:color w:val="000000" w:themeColor="text1"/>
          <w:lang w:val="en-CA" w:eastAsia="ko-KR"/>
        </w:rPr>
        <w:t xml:space="preserve"> being added into mergeCandList</w:t>
      </w:r>
      <w:r w:rsidRPr="00AC2B2B" w:rsidDel="003C51E6">
        <w:rPr>
          <w:color w:val="000000" w:themeColor="text1"/>
          <w:lang w:val="en-CA"/>
        </w:rPr>
        <w:t xml:space="preserve">. The number of candidates being added, numZeroMergeCand, is set equal to </w:t>
      </w:r>
      <w:r w:rsidRPr="00AC2B2B" w:rsidDel="003C51E6">
        <w:rPr>
          <w:color w:val="000000" w:themeColor="text1"/>
          <w:lang w:val="en-CA" w:eastAsia="ko-KR"/>
        </w:rPr>
        <w:t>( numCurrMergeCand</w:t>
      </w:r>
      <w:r w:rsidRPr="00AC2B2B">
        <w:rPr>
          <w:color w:val="000000" w:themeColor="text1"/>
          <w:lang w:val="en-CA" w:eastAsia="ko-KR"/>
        </w:rPr>
        <w:t> </w:t>
      </w:r>
      <w:r w:rsidRPr="00AC2B2B" w:rsidDel="003C51E6">
        <w:rPr>
          <w:color w:val="000000" w:themeColor="text1"/>
          <w:lang w:val="en-CA" w:eastAsia="ko-KR"/>
        </w:rPr>
        <w:t xml:space="preserve">− numOrigMergeCand ). </w:t>
      </w:r>
      <w:r w:rsidRPr="00AC2B2B" w:rsidDel="003C51E6">
        <w:rPr>
          <w:color w:val="000000" w:themeColor="text1"/>
          <w:lang w:val="en-CA"/>
        </w:rPr>
        <w:t>When numZeroMergeCand is greater than 0,</w:t>
      </w:r>
      <w:r w:rsidRPr="00AC2B2B" w:rsidDel="003C51E6">
        <w:rPr>
          <w:color w:val="000000" w:themeColor="text1"/>
          <w:lang w:val="en-CA" w:eastAsia="ko-KR"/>
        </w:rPr>
        <w:t xml:space="preserve"> m ranges from 0 to </w:t>
      </w:r>
      <w:r w:rsidRPr="00AC2B2B" w:rsidDel="003C51E6">
        <w:rPr>
          <w:color w:val="000000" w:themeColor="text1"/>
          <w:lang w:val="en-CA"/>
        </w:rPr>
        <w:t>numZeroMergeCand</w:t>
      </w:r>
      <w:r w:rsidRPr="00AC2B2B">
        <w:rPr>
          <w:color w:val="000000" w:themeColor="text1"/>
          <w:lang w:val="en-CA"/>
        </w:rPr>
        <w:t> </w:t>
      </w:r>
      <w:r w:rsidRPr="00AC2B2B" w:rsidDel="003C51E6">
        <w:rPr>
          <w:color w:val="000000" w:themeColor="text1"/>
          <w:lang w:val="en-CA"/>
        </w:rPr>
        <w:t>− 1, inclusive</w:t>
      </w:r>
      <w:r w:rsidRPr="00AC2B2B" w:rsidDel="003C51E6">
        <w:rPr>
          <w:color w:val="000000" w:themeColor="text1"/>
          <w:lang w:val="en-CA" w:eastAsia="ko-KR"/>
        </w:rPr>
        <w:t>.</w:t>
      </w:r>
    </w:p>
    <w:p w14:paraId="464F226C" w14:textId="77777777" w:rsidR="0030382C" w:rsidRPr="00AC2B2B"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AC2B2B">
        <w:rPr>
          <w:color w:val="000000" w:themeColor="text1"/>
          <w:lang w:val="en-CA" w:eastAsia="ko-KR"/>
        </w:rPr>
        <w:t>The following applies:</w:t>
      </w:r>
    </w:p>
    <w:p w14:paraId="0D8D7F90" w14:textId="4B3A533B" w:rsidR="00E57AB9" w:rsidRPr="00AC2B2B" w:rsidRDefault="0030382C" w:rsidP="00EF27B8">
      <w:pPr>
        <w:rPr>
          <w:lang w:val="en-CA"/>
        </w:rPr>
      </w:pPr>
      <w:r w:rsidRPr="00AC2B2B">
        <w:rPr>
          <w:color w:val="000000" w:themeColor="text1"/>
          <w:lang w:val="en-CA" w:eastAsia="ko-KR"/>
        </w:rPr>
        <w:t xml:space="preserve">The variables m and n, being the candidates in the merging candidate list mergeCandList, are derived using merge_triangle_idx[ xCb ][ yCb ] as specified in </w:t>
      </w:r>
      <w:r w:rsidR="00EF27B8" w:rsidRPr="00AC2B2B">
        <w:rPr>
          <w:color w:val="000000" w:themeColor="text1"/>
          <w:lang w:val="en-CA" w:eastAsia="ko-KR"/>
        </w:rPr>
        <w:fldChar w:fldCharType="begin" w:fldLock="1"/>
      </w:r>
      <w:r w:rsidR="00EF27B8" w:rsidRPr="00AC2B2B">
        <w:rPr>
          <w:color w:val="000000" w:themeColor="text1"/>
          <w:lang w:val="en-CA" w:eastAsia="ko-KR"/>
        </w:rPr>
        <w:instrText xml:space="preserve"> REF _Ref533085667 \h </w:instrText>
      </w:r>
      <w:r w:rsidR="00EF27B8" w:rsidRPr="00AC2B2B">
        <w:rPr>
          <w:color w:val="000000" w:themeColor="text1"/>
          <w:lang w:val="en-CA" w:eastAsia="ko-KR"/>
        </w:rPr>
      </w:r>
      <w:r w:rsidR="00AC2B2B" w:rsidRPr="00AC2B2B">
        <w:rPr>
          <w:color w:val="000000" w:themeColor="text1"/>
          <w:lang w:val="en-CA" w:eastAsia="ko-KR"/>
        </w:rPr>
        <w:instrText xml:space="preserve"> \* MERGEFORMAT </w:instrText>
      </w:r>
      <w:r w:rsidR="00EF27B8" w:rsidRPr="00AC2B2B">
        <w:rPr>
          <w:color w:val="000000" w:themeColor="text1"/>
          <w:lang w:val="en-CA" w:eastAsia="ko-KR"/>
        </w:rPr>
        <w:fldChar w:fldCharType="separate"/>
      </w:r>
    </w:p>
    <w:p w14:paraId="64E86219" w14:textId="69D94F7B" w:rsidR="0030382C" w:rsidRPr="00AC2B2B" w:rsidRDefault="00E57AB9" w:rsidP="0030382C">
      <w:pPr>
        <w:numPr>
          <w:ilvl w:val="1"/>
          <w:numId w:val="5"/>
        </w:numPr>
        <w:tabs>
          <w:tab w:val="clear" w:pos="800"/>
          <w:tab w:val="clear" w:pos="1191"/>
        </w:tabs>
        <w:spacing w:after="120"/>
        <w:ind w:left="1134" w:hanging="403"/>
        <w:rPr>
          <w:color w:val="000000" w:themeColor="text1"/>
          <w:lang w:val="en-CA" w:eastAsia="ko-KR"/>
        </w:rPr>
      </w:pPr>
      <w:r w:rsidRPr="00AC2B2B">
        <w:t xml:space="preserve">Table </w:t>
      </w:r>
      <w:r w:rsidRPr="00AC2B2B">
        <w:rPr>
          <w:noProof/>
        </w:rPr>
        <w:t>8</w:t>
      </w:r>
      <w:r w:rsidRPr="00AC2B2B">
        <w:noBreakHyphen/>
      </w:r>
      <w:r w:rsidRPr="00AC2B2B">
        <w:rPr>
          <w:noProof/>
        </w:rPr>
        <w:t>8</w:t>
      </w:r>
      <w:r w:rsidR="00EF27B8" w:rsidRPr="00AC2B2B">
        <w:rPr>
          <w:color w:val="000000" w:themeColor="text1"/>
          <w:lang w:val="en-CA" w:eastAsia="ko-KR"/>
        </w:rPr>
        <w:fldChar w:fldCharType="end"/>
      </w:r>
      <w:r w:rsidR="000A3760" w:rsidRPr="00AC2B2B">
        <w:rPr>
          <w:color w:val="000000" w:themeColor="text1"/>
          <w:lang w:val="en-CA" w:eastAsia="ko-KR"/>
        </w:rPr>
        <w:t>.</w:t>
      </w:r>
    </w:p>
    <w:p w14:paraId="438FC08D" w14:textId="1DAB0747" w:rsidR="0030382C" w:rsidRPr="00AC2B2B" w:rsidRDefault="0030382C" w:rsidP="0030382C">
      <w:pPr>
        <w:numPr>
          <w:ilvl w:val="1"/>
          <w:numId w:val="5"/>
        </w:numPr>
        <w:tabs>
          <w:tab w:val="clear" w:pos="800"/>
          <w:tab w:val="clear" w:pos="1191"/>
        </w:tabs>
        <w:spacing w:after="120"/>
        <w:ind w:left="1134" w:hanging="403"/>
        <w:rPr>
          <w:color w:val="000000" w:themeColor="text1"/>
          <w:lang w:val="en-CA" w:eastAsia="ko-KR"/>
        </w:rPr>
      </w:pPr>
      <w:r w:rsidRPr="00AC2B2B">
        <w:rPr>
          <w:color w:val="000000" w:themeColor="text1"/>
          <w:lang w:val="en-CA" w:eastAsia="ko-KR"/>
        </w:rPr>
        <w:t>T</w:t>
      </w:r>
      <w:r w:rsidRPr="00AC2B2B" w:rsidDel="003C51E6">
        <w:rPr>
          <w:color w:val="000000" w:themeColor="text1"/>
          <w:lang w:val="en-CA" w:eastAsia="ko-KR"/>
        </w:rPr>
        <w:t xml:space="preserve">he following assignments are made with </w:t>
      </w:r>
      <w:r w:rsidRPr="00AC2B2B">
        <w:rPr>
          <w:color w:val="000000" w:themeColor="text1"/>
          <w:lang w:val="en-CA" w:eastAsia="ko-KR"/>
        </w:rPr>
        <w:t>M and N</w:t>
      </w:r>
      <w:r w:rsidRPr="00AC2B2B" w:rsidDel="003C51E6">
        <w:rPr>
          <w:color w:val="000000" w:themeColor="text1"/>
          <w:lang w:val="en-CA" w:eastAsia="ko-KR"/>
        </w:rPr>
        <w:t xml:space="preserve"> being the candidate</w:t>
      </w:r>
      <w:r w:rsidRPr="00AC2B2B">
        <w:rPr>
          <w:color w:val="000000" w:themeColor="text1"/>
          <w:lang w:val="en-CA" w:eastAsia="ko-KR"/>
        </w:rPr>
        <w:t>s</w:t>
      </w:r>
      <w:r w:rsidRPr="00AC2B2B" w:rsidDel="003C51E6">
        <w:rPr>
          <w:color w:val="000000" w:themeColor="text1"/>
          <w:lang w:val="en-CA" w:eastAsia="ko-KR"/>
        </w:rPr>
        <w:t xml:space="preserve"> at position </w:t>
      </w:r>
      <w:r w:rsidRPr="00AC2B2B">
        <w:rPr>
          <w:color w:val="000000" w:themeColor="text1"/>
          <w:lang w:val="en-CA" w:eastAsia="ko-KR"/>
        </w:rPr>
        <w:t>m and n</w:t>
      </w:r>
      <w:r w:rsidRPr="00AC2B2B" w:rsidDel="003C51E6">
        <w:rPr>
          <w:color w:val="000000" w:themeColor="text1"/>
          <w:lang w:val="en-CA" w:eastAsia="ko-KR"/>
        </w:rPr>
        <w:t xml:space="preserve"> in the merging candidate list mergeCandList ( </w:t>
      </w:r>
      <w:r w:rsidRPr="00AC2B2B">
        <w:rPr>
          <w:color w:val="000000" w:themeColor="text1"/>
          <w:lang w:val="en-CA" w:eastAsia="ko-KR"/>
        </w:rPr>
        <w:t>M</w:t>
      </w:r>
      <w:r w:rsidRPr="00AC2B2B" w:rsidDel="003C51E6">
        <w:rPr>
          <w:color w:val="000000" w:themeColor="text1"/>
          <w:lang w:val="en-CA" w:eastAsia="ko-KR"/>
        </w:rPr>
        <w:t> = mergeCandList[ </w:t>
      </w:r>
      <w:r w:rsidRPr="00AC2B2B">
        <w:rPr>
          <w:color w:val="000000" w:themeColor="text1"/>
          <w:lang w:val="en-CA" w:eastAsia="ko-KR"/>
        </w:rPr>
        <w:t>m</w:t>
      </w:r>
      <w:r w:rsidRPr="00AC2B2B" w:rsidDel="003C51E6">
        <w:rPr>
          <w:color w:val="000000" w:themeColor="text1"/>
          <w:lang w:val="en-CA" w:eastAsia="ko-KR"/>
        </w:rPr>
        <w:t> ]</w:t>
      </w:r>
      <w:r w:rsidR="00BC17A8" w:rsidRPr="00AC2B2B">
        <w:rPr>
          <w:color w:val="000000" w:themeColor="text1"/>
          <w:lang w:val="en-CA" w:eastAsia="ko-KR"/>
        </w:rPr>
        <w:t xml:space="preserve"> and N = mergeCandList[ n </w:t>
      </w:r>
      <w:r w:rsidRPr="00AC2B2B">
        <w:rPr>
          <w:color w:val="000000" w:themeColor="text1"/>
          <w:lang w:val="en-CA" w:eastAsia="ko-KR"/>
        </w:rPr>
        <w:t>]</w:t>
      </w:r>
      <w:r w:rsidRPr="00AC2B2B" w:rsidDel="003C51E6">
        <w:rPr>
          <w:color w:val="000000" w:themeColor="text1"/>
          <w:lang w:val="en-CA" w:eastAsia="ko-KR"/>
        </w:rPr>
        <w:t> )</w:t>
      </w:r>
      <w:r w:rsidRPr="00AC2B2B">
        <w:rPr>
          <w:color w:val="000000" w:themeColor="text1"/>
          <w:lang w:val="en-CA" w:eastAsia="ko-KR"/>
        </w:rPr>
        <w:t>:</w:t>
      </w:r>
    </w:p>
    <w:p w14:paraId="02292E34" w14:textId="2994425D" w:rsidR="00F520EA" w:rsidRPr="00AC2B2B" w:rsidRDefault="00F520EA" w:rsidP="00F520EA">
      <w:pPr>
        <w:pStyle w:val="Equation"/>
        <w:ind w:firstLine="1620"/>
        <w:rPr>
          <w:color w:val="000000" w:themeColor="text1"/>
          <w:lang w:val="en-CA"/>
        </w:rPr>
      </w:pPr>
      <w:r w:rsidRPr="00AC2B2B">
        <w:rPr>
          <w:color w:val="000000" w:themeColor="text1"/>
          <w:lang w:val="en-CA"/>
        </w:rPr>
        <w:t>predFlagLA = ( predFlagL0M = = 1 ) ? 0 : 1</w:t>
      </w:r>
      <w:r w:rsidRPr="00AC2B2B">
        <w:rPr>
          <w:color w:val="000000" w:themeColor="text1"/>
          <w:lang w:val="en-CA"/>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357</w:t>
      </w:r>
      <w:r w:rsidRPr="00AC2B2B" w:rsidDel="003C51E6">
        <w:rPr>
          <w:lang w:val="en-CA" w:eastAsia="ko-KR"/>
        </w:rPr>
        <w:fldChar w:fldCharType="end"/>
      </w:r>
      <w:r w:rsidRPr="00AC2B2B" w:rsidDel="003C51E6">
        <w:rPr>
          <w:lang w:val="en-CA" w:eastAsia="ko-KR"/>
        </w:rPr>
        <w:t>)</w:t>
      </w:r>
    </w:p>
    <w:p w14:paraId="00DE3233" w14:textId="4C767CCF" w:rsidR="00F520EA" w:rsidRPr="00AC2B2B" w:rsidRDefault="00F520EA" w:rsidP="00F520EA">
      <w:pPr>
        <w:pStyle w:val="Equation"/>
        <w:ind w:firstLine="1620"/>
        <w:rPr>
          <w:color w:val="000000" w:themeColor="text1"/>
          <w:lang w:val="en-CA"/>
        </w:rPr>
      </w:pPr>
      <w:r w:rsidRPr="00AC2B2B">
        <w:rPr>
          <w:color w:val="000000" w:themeColor="text1"/>
          <w:lang w:val="en-CA"/>
        </w:rPr>
        <w:t>predFlagLB = ( predFlagL0N = = 1 ) ? 0 : 1</w:t>
      </w:r>
      <w:r w:rsidRPr="00AC2B2B">
        <w:rPr>
          <w:color w:val="000000" w:themeColor="text1"/>
          <w:lang w:val="en-CA"/>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358</w:t>
      </w:r>
      <w:r w:rsidRPr="00AC2B2B" w:rsidDel="003C51E6">
        <w:rPr>
          <w:lang w:val="en-CA" w:eastAsia="ko-KR"/>
        </w:rPr>
        <w:fldChar w:fldCharType="end"/>
      </w:r>
      <w:r w:rsidRPr="00AC2B2B" w:rsidDel="003C51E6">
        <w:rPr>
          <w:lang w:val="en-CA" w:eastAsia="ko-KR"/>
        </w:rPr>
        <w:t>)</w:t>
      </w:r>
    </w:p>
    <w:p w14:paraId="67386F92" w14:textId="55F57E11" w:rsidR="00F520EA" w:rsidRPr="00AC2B2B" w:rsidRDefault="00F520EA" w:rsidP="00F520EA">
      <w:pPr>
        <w:pStyle w:val="Equation"/>
        <w:ind w:firstLine="1620"/>
        <w:rPr>
          <w:color w:val="000000" w:themeColor="text1"/>
          <w:lang w:val="en-CA"/>
        </w:rPr>
      </w:pPr>
      <w:r w:rsidRPr="00AC2B2B">
        <w:rPr>
          <w:color w:val="000000" w:themeColor="text1"/>
          <w:lang w:val="en-CA"/>
        </w:rPr>
        <w:t>refIdxLA = ( predFlagL0M = = 1 ) ? refIdxL0M : refIdxL1M</w:t>
      </w:r>
      <w:r w:rsidRPr="00AC2B2B">
        <w:rPr>
          <w:color w:val="000000" w:themeColor="text1"/>
          <w:lang w:val="en-CA"/>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359</w:t>
      </w:r>
      <w:r w:rsidRPr="00AC2B2B" w:rsidDel="003C51E6">
        <w:rPr>
          <w:lang w:val="en-CA" w:eastAsia="ko-KR"/>
        </w:rPr>
        <w:fldChar w:fldCharType="end"/>
      </w:r>
      <w:r w:rsidRPr="00AC2B2B" w:rsidDel="003C51E6">
        <w:rPr>
          <w:lang w:val="en-CA" w:eastAsia="ko-KR"/>
        </w:rPr>
        <w:t>)</w:t>
      </w:r>
    </w:p>
    <w:p w14:paraId="7B1D28D8" w14:textId="52F7CE13" w:rsidR="00F520EA" w:rsidRPr="00AC2B2B" w:rsidRDefault="00F520EA" w:rsidP="00F520EA">
      <w:pPr>
        <w:pStyle w:val="Equation"/>
        <w:ind w:firstLine="1620"/>
        <w:rPr>
          <w:color w:val="000000" w:themeColor="text1"/>
          <w:lang w:val="en-CA"/>
        </w:rPr>
      </w:pPr>
      <w:r w:rsidRPr="00AC2B2B">
        <w:rPr>
          <w:color w:val="000000" w:themeColor="text1"/>
          <w:lang w:val="en-CA"/>
        </w:rPr>
        <w:t>refIdxLB = ( predFlagL0N = = 1 ) ? refIdxL0N : refIdxL1N</w:t>
      </w:r>
      <w:r w:rsidRPr="00AC2B2B">
        <w:rPr>
          <w:color w:val="000000" w:themeColor="text1"/>
          <w:lang w:val="en-CA"/>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360</w:t>
      </w:r>
      <w:r w:rsidRPr="00AC2B2B" w:rsidDel="003C51E6">
        <w:rPr>
          <w:lang w:val="en-CA" w:eastAsia="ko-KR"/>
        </w:rPr>
        <w:fldChar w:fldCharType="end"/>
      </w:r>
      <w:r w:rsidRPr="00AC2B2B" w:rsidDel="003C51E6">
        <w:rPr>
          <w:lang w:val="en-CA" w:eastAsia="ko-KR"/>
        </w:rPr>
        <w:t>)</w:t>
      </w:r>
    </w:p>
    <w:p w14:paraId="28B4DA62" w14:textId="1082868D" w:rsidR="00F520EA" w:rsidRPr="00AC2B2B" w:rsidRDefault="00F520EA" w:rsidP="00F520EA">
      <w:pPr>
        <w:pStyle w:val="Equation"/>
        <w:ind w:firstLine="1620"/>
        <w:rPr>
          <w:color w:val="000000" w:themeColor="text1"/>
          <w:lang w:val="en-CA"/>
        </w:rPr>
      </w:pPr>
      <w:r w:rsidRPr="00AC2B2B">
        <w:rPr>
          <w:color w:val="000000" w:themeColor="text1"/>
          <w:lang w:val="en-CA"/>
        </w:rPr>
        <w:t>mvLA[ 0 ] = ( predFlagL0M = = 1 ) ? mvL0M[ 0 ] : mvL1M[ 0 ]</w:t>
      </w:r>
      <w:r w:rsidRPr="00AC2B2B">
        <w:rPr>
          <w:color w:val="000000" w:themeColor="text1"/>
          <w:lang w:val="en-CA"/>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361</w:t>
      </w:r>
      <w:r w:rsidRPr="00AC2B2B" w:rsidDel="003C51E6">
        <w:rPr>
          <w:lang w:val="en-CA" w:eastAsia="ko-KR"/>
        </w:rPr>
        <w:fldChar w:fldCharType="end"/>
      </w:r>
      <w:r w:rsidRPr="00AC2B2B" w:rsidDel="003C51E6">
        <w:rPr>
          <w:lang w:val="en-CA" w:eastAsia="ko-KR"/>
        </w:rPr>
        <w:t>)</w:t>
      </w:r>
    </w:p>
    <w:p w14:paraId="3D2ABB71" w14:textId="218AD37E" w:rsidR="00F520EA" w:rsidRPr="00AC2B2B" w:rsidRDefault="00F520EA" w:rsidP="00F520EA">
      <w:pPr>
        <w:pStyle w:val="Equation"/>
        <w:ind w:firstLine="1620"/>
        <w:rPr>
          <w:color w:val="000000" w:themeColor="text1"/>
          <w:lang w:val="en-CA"/>
        </w:rPr>
      </w:pPr>
      <w:r w:rsidRPr="00AC2B2B">
        <w:rPr>
          <w:color w:val="000000" w:themeColor="text1"/>
          <w:lang w:val="en-CA"/>
        </w:rPr>
        <w:t>mvLA[ 1 ] = ( predFlagL0M = = 1 ) ? mvL0M[ 1 ] : mvL1M[ 1 ]</w:t>
      </w:r>
      <w:r w:rsidRPr="00AC2B2B">
        <w:rPr>
          <w:color w:val="000000" w:themeColor="text1"/>
          <w:lang w:val="en-CA"/>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362</w:t>
      </w:r>
      <w:r w:rsidRPr="00AC2B2B" w:rsidDel="003C51E6">
        <w:rPr>
          <w:lang w:val="en-CA" w:eastAsia="ko-KR"/>
        </w:rPr>
        <w:fldChar w:fldCharType="end"/>
      </w:r>
      <w:r w:rsidRPr="00AC2B2B" w:rsidDel="003C51E6">
        <w:rPr>
          <w:lang w:val="en-CA" w:eastAsia="ko-KR"/>
        </w:rPr>
        <w:t>)</w:t>
      </w:r>
    </w:p>
    <w:p w14:paraId="2B65AFB9" w14:textId="50E4D381" w:rsidR="00F520EA" w:rsidRPr="00AC2B2B" w:rsidRDefault="00F520EA" w:rsidP="00F520EA">
      <w:pPr>
        <w:pStyle w:val="Equation"/>
        <w:ind w:firstLine="1620"/>
        <w:rPr>
          <w:color w:val="000000" w:themeColor="text1"/>
          <w:lang w:val="en-CA"/>
        </w:rPr>
      </w:pPr>
      <w:r w:rsidRPr="00AC2B2B">
        <w:rPr>
          <w:color w:val="000000" w:themeColor="text1"/>
          <w:lang w:val="en-CA"/>
        </w:rPr>
        <w:t>mvLB[ 0 ] = ( predFlagL0N = = 1 ) ? mvL0N[ 0 ] : mvL1N[ 0 ]</w:t>
      </w:r>
      <w:r w:rsidRPr="00AC2B2B">
        <w:rPr>
          <w:color w:val="000000" w:themeColor="text1"/>
          <w:lang w:val="en-CA"/>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363</w:t>
      </w:r>
      <w:r w:rsidRPr="00AC2B2B" w:rsidDel="003C51E6">
        <w:rPr>
          <w:lang w:val="en-CA" w:eastAsia="ko-KR"/>
        </w:rPr>
        <w:fldChar w:fldCharType="end"/>
      </w:r>
      <w:r w:rsidRPr="00AC2B2B" w:rsidDel="003C51E6">
        <w:rPr>
          <w:lang w:val="en-CA" w:eastAsia="ko-KR"/>
        </w:rPr>
        <w:t>)</w:t>
      </w:r>
    </w:p>
    <w:p w14:paraId="77132598" w14:textId="2504D324" w:rsidR="00F520EA" w:rsidRPr="00AC2B2B" w:rsidRDefault="00F520EA" w:rsidP="00F520EA">
      <w:pPr>
        <w:pStyle w:val="Equation"/>
        <w:ind w:firstLine="1620"/>
        <w:rPr>
          <w:lang w:val="en-CA" w:eastAsia="ko-KR"/>
        </w:rPr>
      </w:pPr>
      <w:r w:rsidRPr="00AC2B2B">
        <w:rPr>
          <w:color w:val="000000" w:themeColor="text1"/>
          <w:lang w:val="en-CA"/>
        </w:rPr>
        <w:t>mvLB[ 1 ] = ( predFlagL0N = = 1 ) ? mvL0N[ 1 ] : mvL1N[ 1 ]</w:t>
      </w:r>
      <w:r w:rsidRPr="00AC2B2B">
        <w:rPr>
          <w:color w:val="000000" w:themeColor="text1"/>
          <w:lang w:val="en-CA"/>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364</w:t>
      </w:r>
      <w:r w:rsidRPr="00AC2B2B" w:rsidDel="003C51E6">
        <w:rPr>
          <w:lang w:val="en-CA" w:eastAsia="ko-KR"/>
        </w:rPr>
        <w:fldChar w:fldCharType="end"/>
      </w:r>
      <w:r w:rsidRPr="00AC2B2B" w:rsidDel="003C51E6">
        <w:rPr>
          <w:lang w:val="en-CA" w:eastAsia="ko-KR"/>
        </w:rPr>
        <w:t>)</w:t>
      </w:r>
    </w:p>
    <w:p w14:paraId="45BD16BD" w14:textId="77777777" w:rsidR="00EF27B8" w:rsidRPr="00AC2B2B" w:rsidRDefault="00EF27B8" w:rsidP="00EF27B8">
      <w:pPr>
        <w:rPr>
          <w:lang w:val="en-CA"/>
        </w:rPr>
      </w:pPr>
      <w:bookmarkStart w:id="1361" w:name="_Ref533085667"/>
    </w:p>
    <w:p w14:paraId="7E7AFE96" w14:textId="5C18BC5B" w:rsidR="00EF27B8" w:rsidRPr="00AC2B2B" w:rsidRDefault="00EF27B8" w:rsidP="00EF27B8">
      <w:pPr>
        <w:pStyle w:val="afe"/>
      </w:pPr>
      <w:r w:rsidRPr="00AC2B2B">
        <w:t xml:space="preserve">Table </w:t>
      </w:r>
      <w:r w:rsidR="007F6735" w:rsidRPr="00AC2B2B">
        <w:fldChar w:fldCharType="begin" w:fldLock="1"/>
      </w:r>
      <w:r w:rsidR="007F6735" w:rsidRPr="00AC2B2B">
        <w:instrText xml:space="preserve"> STYLEREF 1 \s </w:instrText>
      </w:r>
      <w:r w:rsidR="007F6735" w:rsidRPr="00AC2B2B">
        <w:fldChar w:fldCharType="separate"/>
      </w:r>
      <w:r w:rsidR="00E57AB9" w:rsidRPr="00AC2B2B">
        <w:rPr>
          <w:noProof/>
        </w:rPr>
        <w:t>8</w:t>
      </w:r>
      <w:r w:rsidR="007F6735" w:rsidRPr="00AC2B2B">
        <w:fldChar w:fldCharType="end"/>
      </w:r>
      <w:r w:rsidR="007F6735" w:rsidRPr="00AC2B2B">
        <w:noBreakHyphen/>
      </w:r>
      <w:r w:rsidR="007F6735" w:rsidRPr="00AC2B2B">
        <w:fldChar w:fldCharType="begin" w:fldLock="1"/>
      </w:r>
      <w:r w:rsidR="007F6735" w:rsidRPr="00AC2B2B">
        <w:instrText xml:space="preserve"> SEQ Table \* ARABIC \s 1 </w:instrText>
      </w:r>
      <w:r w:rsidR="007F6735" w:rsidRPr="00AC2B2B">
        <w:fldChar w:fldCharType="separate"/>
      </w:r>
      <w:r w:rsidR="00E57AB9" w:rsidRPr="00AC2B2B">
        <w:rPr>
          <w:noProof/>
        </w:rPr>
        <w:t>8</w:t>
      </w:r>
      <w:r w:rsidR="007F6735" w:rsidRPr="00AC2B2B">
        <w:fldChar w:fldCharType="end"/>
      </w:r>
      <w:bookmarkEnd w:id="1361"/>
      <w:r w:rsidRPr="00AC2B2B" w:rsidDel="003C51E6">
        <w:rPr>
          <w:lang w:val="en-CA"/>
        </w:rPr>
        <w:t xml:space="preserve"> – Specification of </w:t>
      </w:r>
      <w:r w:rsidRPr="00AC2B2B">
        <w:rPr>
          <w:lang w:val="en-CA"/>
        </w:rPr>
        <w:t xml:space="preserve">m and n using </w:t>
      </w:r>
      <w:r w:rsidRPr="00AC2B2B">
        <w:rPr>
          <w:color w:val="000000" w:themeColor="text1"/>
          <w:lang w:val="en-CA" w:eastAsia="ko-KR"/>
        </w:rPr>
        <w:t>merge_triangle_idx[ xCb ][ yCb ]</w:t>
      </w:r>
    </w:p>
    <w:tbl>
      <w:tblPr>
        <w:tblStyle w:val="af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EF27B8" w:rsidRPr="00AC2B2B" w14:paraId="1B7AB7D1"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4F85B348" w14:textId="77777777" w:rsidR="00EF27B8" w:rsidRPr="00AC2B2B" w:rsidRDefault="00EF27B8" w:rsidP="001716C4">
            <w:pPr>
              <w:tabs>
                <w:tab w:val="clear" w:pos="1191"/>
              </w:tabs>
              <w:spacing w:before="0"/>
              <w:rPr>
                <w:b/>
                <w:color w:val="000000" w:themeColor="text1"/>
                <w:lang w:val="en-CA" w:eastAsia="ko-KR"/>
              </w:rPr>
            </w:pPr>
            <w:r w:rsidRPr="00AC2B2B">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573BB57C" w14:textId="77777777" w:rsidR="00EF27B8" w:rsidRPr="00AC2B2B" w:rsidRDefault="00EF27B8" w:rsidP="001716C4">
            <w:pPr>
              <w:tabs>
                <w:tab w:val="clear" w:pos="1191"/>
              </w:tabs>
              <w:spacing w:before="0"/>
              <w:jc w:val="center"/>
              <w:rPr>
                <w:b/>
                <w:color w:val="000000" w:themeColor="text1"/>
                <w:lang w:val="en-CA" w:eastAsia="ko-KR"/>
              </w:rPr>
            </w:pPr>
            <w:r w:rsidRPr="00AC2B2B">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8AE3834" w14:textId="77777777" w:rsidR="00EF27B8" w:rsidRPr="00AC2B2B" w:rsidRDefault="00EF27B8" w:rsidP="001716C4">
            <w:pPr>
              <w:tabs>
                <w:tab w:val="clear" w:pos="1191"/>
              </w:tabs>
              <w:spacing w:before="0"/>
              <w:jc w:val="center"/>
              <w:rPr>
                <w:b/>
                <w:color w:val="000000" w:themeColor="text1"/>
                <w:lang w:val="en-CA" w:eastAsia="ko-KR"/>
              </w:rPr>
            </w:pPr>
            <w:r w:rsidRPr="00AC2B2B">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AEFAC8" w14:textId="77777777" w:rsidR="00EF27B8" w:rsidRPr="00AC2B2B" w:rsidRDefault="00EF27B8" w:rsidP="001716C4">
            <w:pPr>
              <w:tabs>
                <w:tab w:val="clear" w:pos="1191"/>
              </w:tabs>
              <w:spacing w:before="0"/>
              <w:jc w:val="center"/>
              <w:rPr>
                <w:b/>
                <w:color w:val="000000" w:themeColor="text1"/>
                <w:lang w:val="en-CA" w:eastAsia="ko-KR"/>
              </w:rPr>
            </w:pPr>
            <w:r w:rsidRPr="00AC2B2B">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59D7A6F7" w14:textId="77777777" w:rsidR="00EF27B8" w:rsidRPr="00AC2B2B" w:rsidRDefault="00EF27B8" w:rsidP="001716C4">
            <w:pPr>
              <w:tabs>
                <w:tab w:val="clear" w:pos="1191"/>
              </w:tabs>
              <w:spacing w:before="0"/>
              <w:jc w:val="center"/>
              <w:rPr>
                <w:b/>
                <w:color w:val="000000" w:themeColor="text1"/>
                <w:lang w:val="en-CA" w:eastAsia="ko-KR"/>
              </w:rPr>
            </w:pPr>
            <w:r w:rsidRPr="00AC2B2B">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412D498B" w14:textId="77777777" w:rsidR="00EF27B8" w:rsidRPr="00AC2B2B" w:rsidRDefault="00EF27B8" w:rsidP="001716C4">
            <w:pPr>
              <w:tabs>
                <w:tab w:val="clear" w:pos="1191"/>
              </w:tabs>
              <w:spacing w:before="0"/>
              <w:jc w:val="center"/>
              <w:rPr>
                <w:b/>
                <w:color w:val="000000" w:themeColor="text1"/>
                <w:lang w:val="en-CA" w:eastAsia="ko-KR"/>
              </w:rPr>
            </w:pPr>
            <w:r w:rsidRPr="00AC2B2B">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6B1DFC" w14:textId="77777777" w:rsidR="00EF27B8" w:rsidRPr="00AC2B2B" w:rsidRDefault="00EF27B8" w:rsidP="001716C4">
            <w:pPr>
              <w:tabs>
                <w:tab w:val="clear" w:pos="1191"/>
              </w:tabs>
              <w:spacing w:before="0"/>
              <w:jc w:val="center"/>
              <w:rPr>
                <w:b/>
                <w:color w:val="000000" w:themeColor="text1"/>
                <w:lang w:val="en-CA" w:eastAsia="ko-KR"/>
              </w:rPr>
            </w:pPr>
            <w:r w:rsidRPr="00AC2B2B">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056A00C7" w14:textId="77777777" w:rsidR="00EF27B8" w:rsidRPr="00AC2B2B" w:rsidRDefault="00EF27B8" w:rsidP="001716C4">
            <w:pPr>
              <w:tabs>
                <w:tab w:val="clear" w:pos="1191"/>
              </w:tabs>
              <w:spacing w:before="0"/>
              <w:jc w:val="center"/>
              <w:rPr>
                <w:b/>
                <w:color w:val="000000" w:themeColor="text1"/>
                <w:lang w:val="en-CA" w:eastAsia="ko-KR"/>
              </w:rPr>
            </w:pPr>
            <w:r w:rsidRPr="00AC2B2B">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4EAC768F" w14:textId="77777777" w:rsidR="00EF27B8" w:rsidRPr="00AC2B2B" w:rsidRDefault="00EF27B8" w:rsidP="001716C4">
            <w:pPr>
              <w:tabs>
                <w:tab w:val="clear" w:pos="1191"/>
              </w:tabs>
              <w:spacing w:before="0"/>
              <w:jc w:val="center"/>
              <w:rPr>
                <w:b/>
                <w:color w:val="000000" w:themeColor="text1"/>
                <w:lang w:val="en-CA" w:eastAsia="ko-KR"/>
              </w:rPr>
            </w:pPr>
            <w:r w:rsidRPr="00AC2B2B">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D2DFD" w14:textId="77777777" w:rsidR="00EF27B8" w:rsidRPr="00AC2B2B" w:rsidRDefault="00EF27B8" w:rsidP="001716C4">
            <w:pPr>
              <w:tabs>
                <w:tab w:val="clear" w:pos="1191"/>
              </w:tabs>
              <w:spacing w:before="0"/>
              <w:jc w:val="center"/>
              <w:rPr>
                <w:b/>
                <w:color w:val="000000" w:themeColor="text1"/>
                <w:lang w:val="en-CA" w:eastAsia="ko-KR"/>
              </w:rPr>
            </w:pPr>
            <w:r w:rsidRPr="00AC2B2B">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EA1BED" w14:textId="77777777" w:rsidR="00EF27B8" w:rsidRPr="00AC2B2B" w:rsidRDefault="00EF27B8" w:rsidP="001716C4">
            <w:pPr>
              <w:tabs>
                <w:tab w:val="clear" w:pos="1191"/>
              </w:tabs>
              <w:spacing w:before="0"/>
              <w:jc w:val="center"/>
              <w:rPr>
                <w:b/>
                <w:color w:val="000000" w:themeColor="text1"/>
                <w:lang w:val="en-CA" w:eastAsia="ko-KR"/>
              </w:rPr>
            </w:pPr>
            <w:r w:rsidRPr="00AC2B2B">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03E24D9" w14:textId="77777777" w:rsidR="00EF27B8" w:rsidRPr="00AC2B2B" w:rsidRDefault="00EF27B8" w:rsidP="001716C4">
            <w:pPr>
              <w:tabs>
                <w:tab w:val="clear" w:pos="1191"/>
              </w:tabs>
              <w:spacing w:before="0"/>
              <w:jc w:val="center"/>
              <w:rPr>
                <w:b/>
                <w:color w:val="000000" w:themeColor="text1"/>
                <w:lang w:val="en-CA" w:eastAsia="ko-KR"/>
              </w:rPr>
            </w:pPr>
            <w:r w:rsidRPr="00AC2B2B">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B1852D5" w14:textId="77777777" w:rsidR="00EF27B8" w:rsidRPr="00AC2B2B" w:rsidRDefault="00EF27B8" w:rsidP="001716C4">
            <w:pPr>
              <w:tabs>
                <w:tab w:val="clear" w:pos="1191"/>
              </w:tabs>
              <w:spacing w:before="0"/>
              <w:jc w:val="center"/>
              <w:rPr>
                <w:b/>
                <w:color w:val="000000" w:themeColor="text1"/>
                <w:lang w:val="en-CA" w:eastAsia="ko-KR"/>
              </w:rPr>
            </w:pPr>
            <w:r w:rsidRPr="00AC2B2B">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3F2E591F" w14:textId="77777777" w:rsidR="00EF27B8" w:rsidRPr="00AC2B2B" w:rsidRDefault="00EF27B8" w:rsidP="001716C4">
            <w:pPr>
              <w:tabs>
                <w:tab w:val="clear" w:pos="1191"/>
              </w:tabs>
              <w:spacing w:before="0"/>
              <w:jc w:val="center"/>
              <w:rPr>
                <w:b/>
                <w:color w:val="000000" w:themeColor="text1"/>
                <w:lang w:val="en-CA" w:eastAsia="ko-KR"/>
              </w:rPr>
            </w:pPr>
            <w:r w:rsidRPr="00AC2B2B">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701DC663" w14:textId="77777777" w:rsidR="00EF27B8" w:rsidRPr="00AC2B2B" w:rsidRDefault="00EF27B8" w:rsidP="001716C4">
            <w:pPr>
              <w:tabs>
                <w:tab w:val="clear" w:pos="1191"/>
              </w:tabs>
              <w:spacing w:before="0"/>
              <w:jc w:val="center"/>
              <w:rPr>
                <w:b/>
                <w:color w:val="000000" w:themeColor="text1"/>
                <w:lang w:val="en-CA" w:eastAsia="ko-KR"/>
              </w:rPr>
            </w:pPr>
            <w:r w:rsidRPr="00AC2B2B">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4150B2C9" w14:textId="77777777" w:rsidR="00EF27B8" w:rsidRPr="00AC2B2B" w:rsidRDefault="00EF27B8" w:rsidP="001716C4">
            <w:pPr>
              <w:tabs>
                <w:tab w:val="clear" w:pos="1191"/>
              </w:tabs>
              <w:spacing w:before="0"/>
              <w:jc w:val="center"/>
              <w:rPr>
                <w:b/>
                <w:color w:val="000000" w:themeColor="text1"/>
                <w:lang w:val="en-CA" w:eastAsia="ko-KR"/>
              </w:rPr>
            </w:pPr>
            <w:r w:rsidRPr="00AC2B2B">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E7955F" w14:textId="77777777" w:rsidR="00EF27B8" w:rsidRPr="00AC2B2B" w:rsidRDefault="00EF27B8" w:rsidP="001716C4">
            <w:pPr>
              <w:tabs>
                <w:tab w:val="clear" w:pos="1191"/>
              </w:tabs>
              <w:spacing w:before="0"/>
              <w:jc w:val="center"/>
              <w:rPr>
                <w:b/>
                <w:color w:val="000000" w:themeColor="text1"/>
                <w:lang w:val="en-CA" w:eastAsia="ko-KR"/>
              </w:rPr>
            </w:pPr>
            <w:r w:rsidRPr="00AC2B2B">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25A3AE0" w14:textId="77777777" w:rsidR="00EF27B8" w:rsidRPr="00AC2B2B" w:rsidRDefault="00EF27B8" w:rsidP="001716C4">
            <w:pPr>
              <w:tabs>
                <w:tab w:val="clear" w:pos="1191"/>
              </w:tabs>
              <w:spacing w:before="0"/>
              <w:jc w:val="center"/>
              <w:rPr>
                <w:b/>
                <w:color w:val="000000" w:themeColor="text1"/>
                <w:lang w:val="en-CA" w:eastAsia="ko-KR"/>
              </w:rPr>
            </w:pPr>
            <w:r w:rsidRPr="00AC2B2B">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A91634A" w14:textId="77777777" w:rsidR="00EF27B8" w:rsidRPr="00AC2B2B" w:rsidRDefault="00EF27B8" w:rsidP="001716C4">
            <w:pPr>
              <w:tabs>
                <w:tab w:val="clear" w:pos="1191"/>
              </w:tabs>
              <w:spacing w:before="0"/>
              <w:jc w:val="center"/>
              <w:rPr>
                <w:b/>
                <w:color w:val="000000" w:themeColor="text1"/>
                <w:lang w:val="en-CA" w:eastAsia="ko-KR"/>
              </w:rPr>
            </w:pPr>
            <w:r w:rsidRPr="00AC2B2B">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69AE567" w14:textId="77777777" w:rsidR="00EF27B8" w:rsidRPr="00AC2B2B" w:rsidRDefault="00EF27B8" w:rsidP="001716C4">
            <w:pPr>
              <w:tabs>
                <w:tab w:val="clear" w:pos="1191"/>
              </w:tabs>
              <w:spacing w:before="0"/>
              <w:jc w:val="center"/>
              <w:rPr>
                <w:b/>
                <w:color w:val="000000" w:themeColor="text1"/>
                <w:lang w:val="en-CA" w:eastAsia="ko-KR"/>
              </w:rPr>
            </w:pPr>
            <w:r w:rsidRPr="00AC2B2B">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5F70E4" w14:textId="77777777" w:rsidR="00EF27B8" w:rsidRPr="00AC2B2B" w:rsidRDefault="00EF27B8" w:rsidP="001716C4">
            <w:pPr>
              <w:tabs>
                <w:tab w:val="clear" w:pos="1191"/>
              </w:tabs>
              <w:spacing w:before="0"/>
              <w:jc w:val="center"/>
              <w:rPr>
                <w:b/>
                <w:color w:val="000000" w:themeColor="text1"/>
                <w:lang w:val="en-CA" w:eastAsia="ko-KR"/>
              </w:rPr>
            </w:pPr>
            <w:r w:rsidRPr="00AC2B2B">
              <w:rPr>
                <w:b/>
                <w:color w:val="000000" w:themeColor="text1"/>
                <w:lang w:val="en-CA" w:eastAsia="ko-KR"/>
              </w:rPr>
              <w:t>19</w:t>
            </w:r>
          </w:p>
        </w:tc>
      </w:tr>
      <w:tr w:rsidR="00EF27B8" w:rsidRPr="00AC2B2B" w14:paraId="77E46413"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DEA905C" w14:textId="77777777" w:rsidR="00EF27B8" w:rsidRPr="00AC2B2B" w:rsidRDefault="00EF27B8" w:rsidP="001716C4">
            <w:pPr>
              <w:tabs>
                <w:tab w:val="clear" w:pos="1191"/>
              </w:tabs>
              <w:spacing w:before="0"/>
              <w:rPr>
                <w:b/>
                <w:color w:val="000000" w:themeColor="text1"/>
                <w:lang w:val="en-CA" w:eastAsia="ko-KR"/>
              </w:rPr>
            </w:pPr>
            <w:r w:rsidRPr="00AC2B2B">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center"/>
            <w:hideMark/>
          </w:tcPr>
          <w:p w14:paraId="3AB1058B" w14:textId="77777777" w:rsidR="00EF27B8" w:rsidRPr="00AC2B2B" w:rsidRDefault="00EF27B8" w:rsidP="001716C4">
            <w:pPr>
              <w:tabs>
                <w:tab w:val="clear" w:pos="1191"/>
              </w:tabs>
              <w:spacing w:before="0"/>
              <w:jc w:val="center"/>
              <w:rPr>
                <w:color w:val="000000" w:themeColor="text1"/>
                <w:lang w:val="en-CA" w:eastAsia="ko-KR"/>
              </w:rPr>
            </w:pPr>
            <w:r w:rsidRPr="00AC2B2B">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42E8375" w14:textId="77777777" w:rsidR="00EF27B8" w:rsidRPr="00AC2B2B" w:rsidRDefault="00EF27B8" w:rsidP="001716C4">
            <w:pPr>
              <w:tabs>
                <w:tab w:val="clear" w:pos="1191"/>
              </w:tabs>
              <w:spacing w:before="0"/>
              <w:jc w:val="center"/>
              <w:rPr>
                <w:color w:val="000000" w:themeColor="text1"/>
                <w:lang w:val="en-CA" w:eastAsia="ko-KR"/>
              </w:rPr>
            </w:pPr>
            <w:r w:rsidRPr="00AC2B2B">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775F0CC" w14:textId="77777777" w:rsidR="00EF27B8" w:rsidRPr="00AC2B2B" w:rsidRDefault="00EF27B8" w:rsidP="001716C4">
            <w:pPr>
              <w:tabs>
                <w:tab w:val="clear" w:pos="1191"/>
              </w:tabs>
              <w:spacing w:before="0"/>
              <w:jc w:val="center"/>
              <w:rPr>
                <w:color w:val="000000" w:themeColor="text1"/>
                <w:lang w:val="en-CA" w:eastAsia="ko-KR"/>
              </w:rPr>
            </w:pPr>
            <w:r w:rsidRPr="00AC2B2B">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2A3C563" w14:textId="77777777" w:rsidR="00EF27B8" w:rsidRPr="00AC2B2B" w:rsidRDefault="00EF27B8" w:rsidP="001716C4">
            <w:pPr>
              <w:tabs>
                <w:tab w:val="clear" w:pos="1191"/>
              </w:tabs>
              <w:spacing w:before="0"/>
              <w:jc w:val="center"/>
              <w:rPr>
                <w:color w:val="000000" w:themeColor="text1"/>
                <w:lang w:val="en-CA" w:eastAsia="ko-KR"/>
              </w:rPr>
            </w:pPr>
            <w:r w:rsidRPr="00AC2B2B">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D8236E" w14:textId="77777777" w:rsidR="00EF27B8" w:rsidRPr="00AC2B2B" w:rsidRDefault="00EF27B8" w:rsidP="001716C4">
            <w:pPr>
              <w:tabs>
                <w:tab w:val="clear" w:pos="1191"/>
              </w:tabs>
              <w:spacing w:before="0"/>
              <w:jc w:val="center"/>
              <w:rPr>
                <w:color w:val="000000" w:themeColor="text1"/>
                <w:lang w:val="en-CA" w:eastAsia="ko-KR"/>
              </w:rPr>
            </w:pPr>
            <w:r w:rsidRPr="00AC2B2B">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D42336" w14:textId="77777777" w:rsidR="00EF27B8" w:rsidRPr="00AC2B2B" w:rsidRDefault="00EF27B8" w:rsidP="001716C4">
            <w:pPr>
              <w:tabs>
                <w:tab w:val="clear" w:pos="1191"/>
              </w:tabs>
              <w:spacing w:before="0"/>
              <w:jc w:val="center"/>
              <w:rPr>
                <w:color w:val="000000" w:themeColor="text1"/>
                <w:lang w:val="en-CA" w:eastAsia="ko-KR"/>
              </w:rPr>
            </w:pPr>
            <w:r w:rsidRPr="00AC2B2B">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57767B" w14:textId="77777777" w:rsidR="00EF27B8" w:rsidRPr="00AC2B2B" w:rsidRDefault="00EF27B8" w:rsidP="001716C4">
            <w:pPr>
              <w:tabs>
                <w:tab w:val="clear" w:pos="1191"/>
              </w:tabs>
              <w:spacing w:before="0"/>
              <w:jc w:val="center"/>
              <w:rPr>
                <w:color w:val="000000" w:themeColor="text1"/>
                <w:lang w:val="en-CA" w:eastAsia="ko-KR"/>
              </w:rPr>
            </w:pPr>
            <w:r w:rsidRPr="00AC2B2B">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691871" w14:textId="77777777" w:rsidR="00EF27B8" w:rsidRPr="00AC2B2B" w:rsidRDefault="00EF27B8" w:rsidP="001716C4">
            <w:pPr>
              <w:tabs>
                <w:tab w:val="clear" w:pos="1191"/>
              </w:tabs>
              <w:spacing w:before="0"/>
              <w:jc w:val="center"/>
              <w:rPr>
                <w:color w:val="000000" w:themeColor="text1"/>
                <w:lang w:val="en-CA" w:eastAsia="ko-KR"/>
              </w:rPr>
            </w:pPr>
            <w:r w:rsidRPr="00AC2B2B">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ADB63AB" w14:textId="77777777" w:rsidR="00EF27B8" w:rsidRPr="00AC2B2B" w:rsidRDefault="00EF27B8" w:rsidP="001716C4">
            <w:pPr>
              <w:tabs>
                <w:tab w:val="clear" w:pos="1191"/>
              </w:tabs>
              <w:spacing w:before="0"/>
              <w:jc w:val="center"/>
              <w:rPr>
                <w:color w:val="000000" w:themeColor="text1"/>
                <w:lang w:val="en-CA" w:eastAsia="ko-KR"/>
              </w:rPr>
            </w:pPr>
            <w:r w:rsidRPr="00AC2B2B">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8B6EF0" w14:textId="77777777" w:rsidR="00EF27B8" w:rsidRPr="00AC2B2B" w:rsidRDefault="00EF27B8" w:rsidP="001716C4">
            <w:pPr>
              <w:tabs>
                <w:tab w:val="clear" w:pos="1191"/>
              </w:tabs>
              <w:spacing w:before="0"/>
              <w:jc w:val="center"/>
              <w:rPr>
                <w:color w:val="000000" w:themeColor="text1"/>
                <w:lang w:val="en-CA" w:eastAsia="ko-KR"/>
              </w:rPr>
            </w:pPr>
            <w:r w:rsidRPr="00AC2B2B">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2BC288" w14:textId="77777777" w:rsidR="00EF27B8" w:rsidRPr="00AC2B2B" w:rsidRDefault="00EF27B8" w:rsidP="001716C4">
            <w:pPr>
              <w:tabs>
                <w:tab w:val="clear" w:pos="1191"/>
              </w:tabs>
              <w:spacing w:before="0"/>
              <w:jc w:val="center"/>
              <w:rPr>
                <w:color w:val="000000" w:themeColor="text1"/>
                <w:lang w:val="en-CA" w:eastAsia="ko-KR"/>
              </w:rPr>
            </w:pPr>
            <w:r w:rsidRPr="00AC2B2B">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ED2B0FA" w14:textId="77777777" w:rsidR="00EF27B8" w:rsidRPr="00AC2B2B" w:rsidRDefault="00EF27B8" w:rsidP="001716C4">
            <w:pPr>
              <w:tabs>
                <w:tab w:val="clear" w:pos="1191"/>
              </w:tabs>
              <w:spacing w:before="0"/>
              <w:jc w:val="center"/>
              <w:rPr>
                <w:color w:val="000000" w:themeColor="text1"/>
                <w:lang w:val="en-CA" w:eastAsia="ko-KR"/>
              </w:rPr>
            </w:pPr>
            <w:r w:rsidRPr="00AC2B2B">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DC2AEE" w14:textId="77777777" w:rsidR="00EF27B8" w:rsidRPr="00AC2B2B" w:rsidRDefault="00EF27B8" w:rsidP="001716C4">
            <w:pPr>
              <w:tabs>
                <w:tab w:val="clear" w:pos="1191"/>
              </w:tabs>
              <w:spacing w:before="0"/>
              <w:jc w:val="center"/>
              <w:rPr>
                <w:color w:val="000000" w:themeColor="text1"/>
                <w:lang w:val="en-CA" w:eastAsia="ko-KR"/>
              </w:rPr>
            </w:pPr>
            <w:r w:rsidRPr="00AC2B2B">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067CA93" w14:textId="77777777" w:rsidR="00EF27B8" w:rsidRPr="00AC2B2B" w:rsidRDefault="00EF27B8" w:rsidP="001716C4">
            <w:pPr>
              <w:tabs>
                <w:tab w:val="clear" w:pos="1191"/>
              </w:tabs>
              <w:spacing w:before="0"/>
              <w:jc w:val="center"/>
              <w:rPr>
                <w:color w:val="000000" w:themeColor="text1"/>
                <w:lang w:val="en-CA" w:eastAsia="ko-KR"/>
              </w:rPr>
            </w:pPr>
            <w:r w:rsidRPr="00AC2B2B">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D32245" w14:textId="77777777" w:rsidR="00EF27B8" w:rsidRPr="00AC2B2B" w:rsidRDefault="00EF27B8" w:rsidP="001716C4">
            <w:pPr>
              <w:tabs>
                <w:tab w:val="clear" w:pos="1191"/>
              </w:tabs>
              <w:spacing w:before="0"/>
              <w:jc w:val="center"/>
              <w:rPr>
                <w:color w:val="000000" w:themeColor="text1"/>
                <w:lang w:val="en-CA" w:eastAsia="ko-KR"/>
              </w:rPr>
            </w:pPr>
            <w:r w:rsidRPr="00AC2B2B">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56D6AC19" w14:textId="77777777" w:rsidR="00EF27B8" w:rsidRPr="00AC2B2B" w:rsidRDefault="00EF27B8" w:rsidP="001716C4">
            <w:pPr>
              <w:tabs>
                <w:tab w:val="clear" w:pos="1191"/>
              </w:tabs>
              <w:spacing w:before="0"/>
              <w:jc w:val="center"/>
              <w:rPr>
                <w:color w:val="000000" w:themeColor="text1"/>
                <w:lang w:val="en-CA" w:eastAsia="ko-KR"/>
              </w:rPr>
            </w:pPr>
            <w:r w:rsidRPr="00AC2B2B">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951ED1" w14:textId="77777777" w:rsidR="00EF27B8" w:rsidRPr="00AC2B2B" w:rsidRDefault="00EF27B8" w:rsidP="001716C4">
            <w:pPr>
              <w:tabs>
                <w:tab w:val="clear" w:pos="1191"/>
              </w:tabs>
              <w:spacing w:before="0"/>
              <w:jc w:val="center"/>
              <w:rPr>
                <w:color w:val="000000" w:themeColor="text1"/>
                <w:lang w:val="en-CA" w:eastAsia="ko-KR"/>
              </w:rPr>
            </w:pPr>
            <w:r w:rsidRPr="00AC2B2B">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CBE255" w14:textId="77777777" w:rsidR="00EF27B8" w:rsidRPr="00AC2B2B" w:rsidRDefault="00EF27B8" w:rsidP="001716C4">
            <w:pPr>
              <w:tabs>
                <w:tab w:val="clear" w:pos="1191"/>
              </w:tabs>
              <w:spacing w:before="0"/>
              <w:jc w:val="center"/>
              <w:rPr>
                <w:color w:val="000000" w:themeColor="text1"/>
                <w:lang w:val="en-CA" w:eastAsia="ko-KR"/>
              </w:rPr>
            </w:pPr>
            <w:r w:rsidRPr="00AC2B2B">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B6CFBE" w14:textId="77777777" w:rsidR="00EF27B8" w:rsidRPr="00AC2B2B" w:rsidRDefault="00EF27B8" w:rsidP="001716C4">
            <w:pPr>
              <w:tabs>
                <w:tab w:val="clear" w:pos="1191"/>
              </w:tabs>
              <w:spacing w:before="0"/>
              <w:jc w:val="center"/>
              <w:rPr>
                <w:color w:val="000000" w:themeColor="text1"/>
                <w:lang w:val="en-CA" w:eastAsia="ko-KR"/>
              </w:rPr>
            </w:pPr>
            <w:r w:rsidRPr="00AC2B2B">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4C5EF9" w14:textId="77777777" w:rsidR="00EF27B8" w:rsidRPr="00AC2B2B" w:rsidRDefault="00EF27B8" w:rsidP="001716C4">
            <w:pPr>
              <w:tabs>
                <w:tab w:val="clear" w:pos="1191"/>
              </w:tabs>
              <w:spacing w:before="0"/>
              <w:jc w:val="center"/>
              <w:rPr>
                <w:color w:val="000000" w:themeColor="text1"/>
                <w:lang w:val="en-CA" w:eastAsia="ko-KR"/>
              </w:rPr>
            </w:pPr>
            <w:r w:rsidRPr="00AC2B2B">
              <w:rPr>
                <w:color w:val="000000" w:themeColor="text1"/>
                <w:lang w:val="en-CA" w:eastAsia="ko-KR"/>
              </w:rPr>
              <w:t>2</w:t>
            </w:r>
          </w:p>
        </w:tc>
      </w:tr>
      <w:tr w:rsidR="00EF27B8" w:rsidRPr="00AC2B2B" w14:paraId="072696C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0FE02324" w14:textId="77777777" w:rsidR="00EF27B8" w:rsidRPr="00AC2B2B" w:rsidRDefault="00EF27B8" w:rsidP="001716C4">
            <w:pPr>
              <w:tabs>
                <w:tab w:val="clear" w:pos="1191"/>
              </w:tabs>
              <w:spacing w:before="0"/>
              <w:rPr>
                <w:b/>
                <w:color w:val="000000" w:themeColor="text1"/>
                <w:lang w:val="en-CA" w:eastAsia="ko-KR"/>
              </w:rPr>
            </w:pPr>
            <w:r w:rsidRPr="00AC2B2B">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B0E7D5" w14:textId="77777777" w:rsidR="00EF27B8" w:rsidRPr="00AC2B2B" w:rsidRDefault="00EF27B8" w:rsidP="001716C4">
            <w:pPr>
              <w:tabs>
                <w:tab w:val="clear" w:pos="1191"/>
              </w:tabs>
              <w:spacing w:before="0"/>
              <w:jc w:val="center"/>
              <w:rPr>
                <w:color w:val="000000" w:themeColor="text1"/>
                <w:lang w:val="en-CA" w:eastAsia="ko-KR"/>
              </w:rPr>
            </w:pPr>
            <w:r w:rsidRPr="00AC2B2B">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31BAA25B" w14:textId="77777777" w:rsidR="00EF27B8" w:rsidRPr="00AC2B2B" w:rsidRDefault="00EF27B8" w:rsidP="001716C4">
            <w:pPr>
              <w:tabs>
                <w:tab w:val="clear" w:pos="1191"/>
              </w:tabs>
              <w:spacing w:before="0"/>
              <w:jc w:val="center"/>
              <w:rPr>
                <w:color w:val="000000" w:themeColor="text1"/>
                <w:lang w:val="en-CA" w:eastAsia="ko-KR"/>
              </w:rPr>
            </w:pPr>
            <w:r w:rsidRPr="00AC2B2B">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F35DF0" w14:textId="77777777" w:rsidR="00EF27B8" w:rsidRPr="00AC2B2B" w:rsidRDefault="00EF27B8" w:rsidP="001716C4">
            <w:pPr>
              <w:tabs>
                <w:tab w:val="clear" w:pos="1191"/>
              </w:tabs>
              <w:spacing w:before="0"/>
              <w:jc w:val="center"/>
              <w:rPr>
                <w:color w:val="000000" w:themeColor="text1"/>
                <w:lang w:val="en-CA" w:eastAsia="ko-KR"/>
              </w:rPr>
            </w:pPr>
            <w:r w:rsidRPr="00AC2B2B">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667BB13" w14:textId="77777777" w:rsidR="00EF27B8" w:rsidRPr="00AC2B2B" w:rsidRDefault="00EF27B8" w:rsidP="001716C4">
            <w:pPr>
              <w:tabs>
                <w:tab w:val="clear" w:pos="1191"/>
              </w:tabs>
              <w:spacing w:before="0"/>
              <w:jc w:val="center"/>
              <w:rPr>
                <w:color w:val="000000" w:themeColor="text1"/>
                <w:lang w:val="en-CA" w:eastAsia="ko-KR"/>
              </w:rPr>
            </w:pPr>
            <w:r w:rsidRPr="00AC2B2B">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80772F" w14:textId="77777777" w:rsidR="00EF27B8" w:rsidRPr="00AC2B2B" w:rsidRDefault="00EF27B8" w:rsidP="001716C4">
            <w:pPr>
              <w:tabs>
                <w:tab w:val="clear" w:pos="1191"/>
              </w:tabs>
              <w:spacing w:before="0"/>
              <w:jc w:val="center"/>
              <w:rPr>
                <w:color w:val="000000" w:themeColor="text1"/>
                <w:lang w:val="en-CA" w:eastAsia="ko-KR"/>
              </w:rPr>
            </w:pPr>
            <w:r w:rsidRPr="00AC2B2B">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691126" w14:textId="77777777" w:rsidR="00EF27B8" w:rsidRPr="00AC2B2B" w:rsidRDefault="00EF27B8" w:rsidP="001716C4">
            <w:pPr>
              <w:tabs>
                <w:tab w:val="clear" w:pos="1191"/>
              </w:tabs>
              <w:spacing w:before="0"/>
              <w:jc w:val="center"/>
              <w:rPr>
                <w:color w:val="000000" w:themeColor="text1"/>
                <w:lang w:val="en-CA" w:eastAsia="ko-KR"/>
              </w:rPr>
            </w:pPr>
            <w:r w:rsidRPr="00AC2B2B">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C3DF29" w14:textId="77777777" w:rsidR="00EF27B8" w:rsidRPr="00AC2B2B" w:rsidRDefault="00EF27B8" w:rsidP="001716C4">
            <w:pPr>
              <w:tabs>
                <w:tab w:val="clear" w:pos="1191"/>
              </w:tabs>
              <w:spacing w:before="0"/>
              <w:jc w:val="center"/>
              <w:rPr>
                <w:color w:val="000000" w:themeColor="text1"/>
                <w:lang w:val="en-CA" w:eastAsia="ko-KR"/>
              </w:rPr>
            </w:pPr>
            <w:r w:rsidRPr="00AC2B2B">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54E136" w14:textId="77777777" w:rsidR="00EF27B8" w:rsidRPr="00AC2B2B" w:rsidRDefault="00EF27B8" w:rsidP="001716C4">
            <w:pPr>
              <w:tabs>
                <w:tab w:val="clear" w:pos="1191"/>
              </w:tabs>
              <w:spacing w:before="0"/>
              <w:jc w:val="center"/>
              <w:rPr>
                <w:color w:val="000000" w:themeColor="text1"/>
                <w:lang w:val="en-CA" w:eastAsia="ko-KR"/>
              </w:rPr>
            </w:pPr>
            <w:r w:rsidRPr="00AC2B2B">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50D318" w14:textId="77777777" w:rsidR="00EF27B8" w:rsidRPr="00AC2B2B" w:rsidRDefault="00EF27B8" w:rsidP="001716C4">
            <w:pPr>
              <w:tabs>
                <w:tab w:val="clear" w:pos="1191"/>
              </w:tabs>
              <w:spacing w:before="0"/>
              <w:jc w:val="center"/>
              <w:rPr>
                <w:color w:val="000000" w:themeColor="text1"/>
                <w:lang w:val="en-CA" w:eastAsia="ko-KR"/>
              </w:rPr>
            </w:pPr>
            <w:r w:rsidRPr="00AC2B2B">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BF30F0" w14:textId="77777777" w:rsidR="00EF27B8" w:rsidRPr="00AC2B2B" w:rsidRDefault="00EF27B8" w:rsidP="001716C4">
            <w:pPr>
              <w:tabs>
                <w:tab w:val="clear" w:pos="1191"/>
              </w:tabs>
              <w:spacing w:before="0"/>
              <w:jc w:val="center"/>
              <w:rPr>
                <w:color w:val="000000" w:themeColor="text1"/>
                <w:lang w:val="en-CA" w:eastAsia="ko-KR"/>
              </w:rPr>
            </w:pPr>
            <w:r w:rsidRPr="00AC2B2B">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CC52C46" w14:textId="77777777" w:rsidR="00EF27B8" w:rsidRPr="00AC2B2B" w:rsidRDefault="00EF27B8" w:rsidP="001716C4">
            <w:pPr>
              <w:tabs>
                <w:tab w:val="clear" w:pos="1191"/>
              </w:tabs>
              <w:spacing w:before="0"/>
              <w:jc w:val="center"/>
              <w:rPr>
                <w:color w:val="000000" w:themeColor="text1"/>
                <w:lang w:val="en-CA" w:eastAsia="ko-KR"/>
              </w:rPr>
            </w:pPr>
            <w:r w:rsidRPr="00AC2B2B">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3403F0A" w14:textId="77777777" w:rsidR="00EF27B8" w:rsidRPr="00AC2B2B" w:rsidRDefault="00EF27B8" w:rsidP="001716C4">
            <w:pPr>
              <w:tabs>
                <w:tab w:val="clear" w:pos="1191"/>
              </w:tabs>
              <w:spacing w:before="0"/>
              <w:jc w:val="center"/>
              <w:rPr>
                <w:color w:val="000000" w:themeColor="text1"/>
                <w:lang w:val="en-CA" w:eastAsia="ko-KR"/>
              </w:rPr>
            </w:pPr>
            <w:r w:rsidRPr="00AC2B2B">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2BF32A8" w14:textId="77777777" w:rsidR="00EF27B8" w:rsidRPr="00AC2B2B" w:rsidRDefault="00EF27B8" w:rsidP="001716C4">
            <w:pPr>
              <w:tabs>
                <w:tab w:val="clear" w:pos="1191"/>
              </w:tabs>
              <w:spacing w:before="0"/>
              <w:jc w:val="center"/>
              <w:rPr>
                <w:color w:val="000000" w:themeColor="text1"/>
                <w:lang w:val="en-CA" w:eastAsia="ko-KR"/>
              </w:rPr>
            </w:pPr>
            <w:r w:rsidRPr="00AC2B2B">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C073092" w14:textId="77777777" w:rsidR="00EF27B8" w:rsidRPr="00AC2B2B" w:rsidRDefault="00EF27B8" w:rsidP="001716C4">
            <w:pPr>
              <w:tabs>
                <w:tab w:val="clear" w:pos="1191"/>
              </w:tabs>
              <w:spacing w:before="0"/>
              <w:jc w:val="center"/>
              <w:rPr>
                <w:color w:val="000000" w:themeColor="text1"/>
                <w:lang w:val="en-CA" w:eastAsia="ko-KR"/>
              </w:rPr>
            </w:pPr>
            <w:r w:rsidRPr="00AC2B2B">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ADF2D34" w14:textId="77777777" w:rsidR="00EF27B8" w:rsidRPr="00AC2B2B" w:rsidRDefault="00EF27B8" w:rsidP="001716C4">
            <w:pPr>
              <w:tabs>
                <w:tab w:val="clear" w:pos="1191"/>
              </w:tabs>
              <w:spacing w:before="0"/>
              <w:jc w:val="center"/>
              <w:rPr>
                <w:color w:val="000000" w:themeColor="text1"/>
                <w:lang w:val="en-CA" w:eastAsia="ko-KR"/>
              </w:rPr>
            </w:pPr>
            <w:r w:rsidRPr="00AC2B2B">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ED5E766" w14:textId="77777777" w:rsidR="00EF27B8" w:rsidRPr="00AC2B2B" w:rsidRDefault="00EF27B8" w:rsidP="001716C4">
            <w:pPr>
              <w:tabs>
                <w:tab w:val="clear" w:pos="1191"/>
              </w:tabs>
              <w:spacing w:before="0"/>
              <w:jc w:val="center"/>
              <w:rPr>
                <w:color w:val="000000" w:themeColor="text1"/>
                <w:lang w:val="en-CA" w:eastAsia="ko-KR"/>
              </w:rPr>
            </w:pPr>
            <w:r w:rsidRPr="00AC2B2B">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F1B2724" w14:textId="77777777" w:rsidR="00EF27B8" w:rsidRPr="00AC2B2B" w:rsidRDefault="00EF27B8" w:rsidP="001716C4">
            <w:pPr>
              <w:tabs>
                <w:tab w:val="clear" w:pos="1191"/>
              </w:tabs>
              <w:spacing w:before="0"/>
              <w:jc w:val="center"/>
              <w:rPr>
                <w:color w:val="000000" w:themeColor="text1"/>
                <w:lang w:val="en-CA" w:eastAsia="ko-KR"/>
              </w:rPr>
            </w:pPr>
            <w:r w:rsidRPr="00AC2B2B">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FB99047" w14:textId="77777777" w:rsidR="00EF27B8" w:rsidRPr="00AC2B2B" w:rsidRDefault="00EF27B8" w:rsidP="001716C4">
            <w:pPr>
              <w:tabs>
                <w:tab w:val="clear" w:pos="1191"/>
              </w:tabs>
              <w:spacing w:before="0"/>
              <w:jc w:val="center"/>
              <w:rPr>
                <w:color w:val="000000" w:themeColor="text1"/>
                <w:lang w:val="en-CA" w:eastAsia="ko-KR"/>
              </w:rPr>
            </w:pPr>
            <w:r w:rsidRPr="00AC2B2B">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0CE0EBE8" w14:textId="77777777" w:rsidR="00EF27B8" w:rsidRPr="00AC2B2B" w:rsidRDefault="00EF27B8" w:rsidP="001716C4">
            <w:pPr>
              <w:tabs>
                <w:tab w:val="clear" w:pos="1191"/>
              </w:tabs>
              <w:spacing w:before="0"/>
              <w:jc w:val="center"/>
              <w:rPr>
                <w:color w:val="000000" w:themeColor="text1"/>
                <w:lang w:val="en-CA" w:eastAsia="ko-KR"/>
              </w:rPr>
            </w:pPr>
            <w:r w:rsidRPr="00AC2B2B">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C6DD5A" w14:textId="77777777" w:rsidR="00EF27B8" w:rsidRPr="00AC2B2B" w:rsidRDefault="00EF27B8" w:rsidP="001716C4">
            <w:pPr>
              <w:tabs>
                <w:tab w:val="clear" w:pos="1191"/>
              </w:tabs>
              <w:spacing w:before="0"/>
              <w:jc w:val="center"/>
              <w:rPr>
                <w:color w:val="000000" w:themeColor="text1"/>
                <w:lang w:val="en-CA" w:eastAsia="ko-KR"/>
              </w:rPr>
            </w:pPr>
            <w:r w:rsidRPr="00AC2B2B">
              <w:rPr>
                <w:color w:val="000000" w:themeColor="text1"/>
                <w:lang w:val="en-CA" w:eastAsia="ko-KR"/>
              </w:rPr>
              <w:t>1</w:t>
            </w:r>
          </w:p>
        </w:tc>
      </w:tr>
      <w:tr w:rsidR="00EF27B8" w:rsidRPr="00AC2B2B" w14:paraId="314521C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6E72CB92" w14:textId="77777777" w:rsidR="00EF27B8" w:rsidRPr="00AC2B2B" w:rsidRDefault="00EF27B8" w:rsidP="001716C4">
            <w:pPr>
              <w:tabs>
                <w:tab w:val="clear" w:pos="1191"/>
              </w:tabs>
              <w:spacing w:before="0"/>
              <w:rPr>
                <w:b/>
                <w:color w:val="000000" w:themeColor="text1"/>
                <w:lang w:val="en-CA" w:eastAsia="ko-KR"/>
              </w:rPr>
            </w:pPr>
            <w:r w:rsidRPr="00AC2B2B">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4F88F3C" w14:textId="77777777" w:rsidR="00EF27B8" w:rsidRPr="00AC2B2B" w:rsidRDefault="00EF27B8" w:rsidP="001716C4">
            <w:pPr>
              <w:tabs>
                <w:tab w:val="clear" w:pos="1191"/>
              </w:tabs>
              <w:spacing w:before="0"/>
              <w:jc w:val="center"/>
              <w:rPr>
                <w:b/>
                <w:color w:val="000000" w:themeColor="text1"/>
                <w:lang w:val="en-CA" w:eastAsia="ko-KR"/>
              </w:rPr>
            </w:pPr>
            <w:r w:rsidRPr="00AC2B2B">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E9BB98E" w14:textId="77777777" w:rsidR="00EF27B8" w:rsidRPr="00AC2B2B" w:rsidRDefault="00EF27B8" w:rsidP="001716C4">
            <w:pPr>
              <w:tabs>
                <w:tab w:val="clear" w:pos="1191"/>
              </w:tabs>
              <w:spacing w:before="0"/>
              <w:jc w:val="center"/>
              <w:rPr>
                <w:b/>
                <w:color w:val="000000" w:themeColor="text1"/>
                <w:lang w:val="en-CA" w:eastAsia="ko-KR"/>
              </w:rPr>
            </w:pPr>
            <w:r w:rsidRPr="00AC2B2B">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072A3E60" w14:textId="77777777" w:rsidR="00EF27B8" w:rsidRPr="00AC2B2B" w:rsidRDefault="00EF27B8" w:rsidP="001716C4">
            <w:pPr>
              <w:tabs>
                <w:tab w:val="clear" w:pos="1191"/>
              </w:tabs>
              <w:spacing w:before="0"/>
              <w:jc w:val="center"/>
              <w:rPr>
                <w:b/>
                <w:color w:val="000000" w:themeColor="text1"/>
                <w:lang w:val="en-CA" w:eastAsia="ko-KR"/>
              </w:rPr>
            </w:pPr>
            <w:r w:rsidRPr="00AC2B2B">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7AA7AEC8" w14:textId="77777777" w:rsidR="00EF27B8" w:rsidRPr="00AC2B2B" w:rsidRDefault="00EF27B8" w:rsidP="001716C4">
            <w:pPr>
              <w:tabs>
                <w:tab w:val="clear" w:pos="1191"/>
              </w:tabs>
              <w:spacing w:before="0"/>
              <w:jc w:val="center"/>
              <w:rPr>
                <w:b/>
                <w:color w:val="000000" w:themeColor="text1"/>
                <w:lang w:val="en-CA" w:eastAsia="ko-KR"/>
              </w:rPr>
            </w:pPr>
            <w:r w:rsidRPr="00AC2B2B">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0DE91A8E" w14:textId="77777777" w:rsidR="00EF27B8" w:rsidRPr="00AC2B2B" w:rsidRDefault="00EF27B8" w:rsidP="001716C4">
            <w:pPr>
              <w:tabs>
                <w:tab w:val="clear" w:pos="1191"/>
              </w:tabs>
              <w:spacing w:before="0"/>
              <w:jc w:val="center"/>
              <w:rPr>
                <w:b/>
                <w:color w:val="000000" w:themeColor="text1"/>
                <w:lang w:val="en-CA" w:eastAsia="ko-KR"/>
              </w:rPr>
            </w:pPr>
            <w:r w:rsidRPr="00AC2B2B">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AC82A4" w14:textId="77777777" w:rsidR="00EF27B8" w:rsidRPr="00AC2B2B" w:rsidRDefault="00EF27B8" w:rsidP="001716C4">
            <w:pPr>
              <w:tabs>
                <w:tab w:val="clear" w:pos="1191"/>
              </w:tabs>
              <w:spacing w:before="0"/>
              <w:jc w:val="center"/>
              <w:rPr>
                <w:b/>
                <w:color w:val="000000" w:themeColor="text1"/>
                <w:lang w:val="en-CA" w:eastAsia="ko-KR"/>
              </w:rPr>
            </w:pPr>
            <w:r w:rsidRPr="00AC2B2B">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1CAB3C" w14:textId="77777777" w:rsidR="00EF27B8" w:rsidRPr="00AC2B2B" w:rsidRDefault="00EF27B8" w:rsidP="001716C4">
            <w:pPr>
              <w:tabs>
                <w:tab w:val="clear" w:pos="1191"/>
              </w:tabs>
              <w:spacing w:before="0"/>
              <w:jc w:val="center"/>
              <w:rPr>
                <w:b/>
                <w:color w:val="000000" w:themeColor="text1"/>
                <w:lang w:val="en-CA" w:eastAsia="ko-KR"/>
              </w:rPr>
            </w:pPr>
            <w:r w:rsidRPr="00AC2B2B">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9E21EF3" w14:textId="77777777" w:rsidR="00EF27B8" w:rsidRPr="00AC2B2B" w:rsidRDefault="00EF27B8" w:rsidP="001716C4">
            <w:pPr>
              <w:tabs>
                <w:tab w:val="clear" w:pos="1191"/>
              </w:tabs>
              <w:spacing w:before="0"/>
              <w:jc w:val="center"/>
              <w:rPr>
                <w:b/>
                <w:color w:val="000000" w:themeColor="text1"/>
                <w:lang w:val="en-CA" w:eastAsia="ko-KR"/>
              </w:rPr>
            </w:pPr>
            <w:r w:rsidRPr="00AC2B2B">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2CA1763" w14:textId="77777777" w:rsidR="00EF27B8" w:rsidRPr="00AC2B2B" w:rsidRDefault="00EF27B8" w:rsidP="001716C4">
            <w:pPr>
              <w:tabs>
                <w:tab w:val="clear" w:pos="1191"/>
              </w:tabs>
              <w:spacing w:before="0"/>
              <w:jc w:val="center"/>
              <w:rPr>
                <w:b/>
                <w:color w:val="000000" w:themeColor="text1"/>
                <w:lang w:val="en-CA" w:eastAsia="ko-KR"/>
              </w:rPr>
            </w:pPr>
            <w:r w:rsidRPr="00AC2B2B">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EFF2E8" w14:textId="77777777" w:rsidR="00EF27B8" w:rsidRPr="00AC2B2B" w:rsidRDefault="00EF27B8" w:rsidP="001716C4">
            <w:pPr>
              <w:tabs>
                <w:tab w:val="clear" w:pos="1191"/>
              </w:tabs>
              <w:spacing w:before="0"/>
              <w:jc w:val="center"/>
              <w:rPr>
                <w:b/>
                <w:color w:val="000000" w:themeColor="text1"/>
                <w:lang w:val="en-CA" w:eastAsia="ko-KR"/>
              </w:rPr>
            </w:pPr>
            <w:r w:rsidRPr="00AC2B2B">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65BC3" w14:textId="77777777" w:rsidR="00EF27B8" w:rsidRPr="00AC2B2B" w:rsidRDefault="00EF27B8" w:rsidP="001716C4">
            <w:pPr>
              <w:tabs>
                <w:tab w:val="clear" w:pos="1191"/>
              </w:tabs>
              <w:spacing w:before="0"/>
              <w:jc w:val="center"/>
              <w:rPr>
                <w:b/>
                <w:color w:val="000000" w:themeColor="text1"/>
                <w:lang w:val="en-CA" w:eastAsia="ko-KR"/>
              </w:rPr>
            </w:pPr>
            <w:r w:rsidRPr="00AC2B2B">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3B2B7F" w14:textId="77777777" w:rsidR="00EF27B8" w:rsidRPr="00AC2B2B" w:rsidRDefault="00EF27B8" w:rsidP="001716C4">
            <w:pPr>
              <w:tabs>
                <w:tab w:val="clear" w:pos="1191"/>
              </w:tabs>
              <w:spacing w:before="0"/>
              <w:jc w:val="center"/>
              <w:rPr>
                <w:b/>
                <w:color w:val="000000" w:themeColor="text1"/>
                <w:lang w:val="en-CA" w:eastAsia="ko-KR"/>
              </w:rPr>
            </w:pPr>
            <w:r w:rsidRPr="00AC2B2B">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80070F2" w14:textId="77777777" w:rsidR="00EF27B8" w:rsidRPr="00AC2B2B" w:rsidRDefault="00EF27B8" w:rsidP="001716C4">
            <w:pPr>
              <w:tabs>
                <w:tab w:val="clear" w:pos="1191"/>
              </w:tabs>
              <w:spacing w:before="0"/>
              <w:jc w:val="center"/>
              <w:rPr>
                <w:b/>
                <w:color w:val="000000" w:themeColor="text1"/>
                <w:lang w:val="en-CA" w:eastAsia="ko-KR"/>
              </w:rPr>
            </w:pPr>
            <w:r w:rsidRPr="00AC2B2B">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F9A42B" w14:textId="77777777" w:rsidR="00EF27B8" w:rsidRPr="00AC2B2B" w:rsidRDefault="00EF27B8" w:rsidP="001716C4">
            <w:pPr>
              <w:tabs>
                <w:tab w:val="clear" w:pos="1191"/>
              </w:tabs>
              <w:spacing w:before="0"/>
              <w:jc w:val="center"/>
              <w:rPr>
                <w:b/>
                <w:color w:val="000000" w:themeColor="text1"/>
                <w:lang w:val="en-CA" w:eastAsia="ko-KR"/>
              </w:rPr>
            </w:pPr>
            <w:r w:rsidRPr="00AC2B2B">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B1BDE8F" w14:textId="77777777" w:rsidR="00EF27B8" w:rsidRPr="00AC2B2B" w:rsidRDefault="00EF27B8" w:rsidP="001716C4">
            <w:pPr>
              <w:tabs>
                <w:tab w:val="clear" w:pos="1191"/>
              </w:tabs>
              <w:spacing w:before="0"/>
              <w:jc w:val="center"/>
              <w:rPr>
                <w:b/>
                <w:color w:val="000000" w:themeColor="text1"/>
                <w:lang w:val="en-CA" w:eastAsia="ko-KR"/>
              </w:rPr>
            </w:pPr>
            <w:r w:rsidRPr="00AC2B2B">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7360517" w14:textId="77777777" w:rsidR="00EF27B8" w:rsidRPr="00AC2B2B" w:rsidRDefault="00EF27B8" w:rsidP="001716C4">
            <w:pPr>
              <w:tabs>
                <w:tab w:val="clear" w:pos="1191"/>
              </w:tabs>
              <w:spacing w:before="0"/>
              <w:jc w:val="center"/>
              <w:rPr>
                <w:b/>
                <w:color w:val="000000" w:themeColor="text1"/>
                <w:lang w:val="en-CA" w:eastAsia="ko-KR"/>
              </w:rPr>
            </w:pPr>
            <w:r w:rsidRPr="00AC2B2B">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6E6E27FB" w14:textId="77777777" w:rsidR="00EF27B8" w:rsidRPr="00AC2B2B" w:rsidRDefault="00EF27B8" w:rsidP="001716C4">
            <w:pPr>
              <w:tabs>
                <w:tab w:val="clear" w:pos="1191"/>
              </w:tabs>
              <w:spacing w:before="0"/>
              <w:jc w:val="center"/>
              <w:rPr>
                <w:b/>
                <w:color w:val="000000" w:themeColor="text1"/>
                <w:lang w:val="en-CA" w:eastAsia="ko-KR"/>
              </w:rPr>
            </w:pPr>
            <w:r w:rsidRPr="00AC2B2B">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00C64A" w14:textId="77777777" w:rsidR="00EF27B8" w:rsidRPr="00AC2B2B" w:rsidRDefault="00EF27B8" w:rsidP="001716C4">
            <w:pPr>
              <w:tabs>
                <w:tab w:val="clear" w:pos="1191"/>
              </w:tabs>
              <w:spacing w:before="0"/>
              <w:jc w:val="center"/>
              <w:rPr>
                <w:b/>
                <w:color w:val="000000" w:themeColor="text1"/>
                <w:lang w:val="en-CA" w:eastAsia="ko-KR"/>
              </w:rPr>
            </w:pPr>
            <w:r w:rsidRPr="00AC2B2B">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FC3D356" w14:textId="77777777" w:rsidR="00EF27B8" w:rsidRPr="00AC2B2B" w:rsidRDefault="00EF27B8" w:rsidP="001716C4">
            <w:pPr>
              <w:tabs>
                <w:tab w:val="clear" w:pos="1191"/>
              </w:tabs>
              <w:spacing w:before="0"/>
              <w:jc w:val="center"/>
              <w:rPr>
                <w:b/>
                <w:color w:val="000000" w:themeColor="text1"/>
                <w:lang w:val="en-CA" w:eastAsia="ko-KR"/>
              </w:rPr>
            </w:pPr>
            <w:r w:rsidRPr="00AC2B2B">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68F448A" w14:textId="77777777" w:rsidR="00EF27B8" w:rsidRPr="00AC2B2B" w:rsidRDefault="00EF27B8" w:rsidP="001716C4">
            <w:pPr>
              <w:tabs>
                <w:tab w:val="clear" w:pos="1191"/>
              </w:tabs>
              <w:spacing w:before="0"/>
              <w:jc w:val="center"/>
              <w:rPr>
                <w:b/>
                <w:color w:val="000000" w:themeColor="text1"/>
                <w:lang w:val="en-CA" w:eastAsia="ko-KR"/>
              </w:rPr>
            </w:pPr>
            <w:r w:rsidRPr="00AC2B2B">
              <w:rPr>
                <w:b/>
                <w:color w:val="000000" w:themeColor="text1"/>
                <w:lang w:val="en-CA" w:eastAsia="ko-KR"/>
              </w:rPr>
              <w:t>39</w:t>
            </w:r>
          </w:p>
        </w:tc>
      </w:tr>
      <w:tr w:rsidR="00EF27B8" w:rsidRPr="00AC2B2B" w14:paraId="63C43DE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42C7E65" w14:textId="77777777" w:rsidR="00EF27B8" w:rsidRPr="00AC2B2B" w:rsidRDefault="00EF27B8" w:rsidP="001716C4">
            <w:pPr>
              <w:tabs>
                <w:tab w:val="clear" w:pos="1191"/>
              </w:tabs>
              <w:spacing w:before="0"/>
              <w:rPr>
                <w:b/>
                <w:color w:val="000000" w:themeColor="text1"/>
                <w:lang w:val="en-CA" w:eastAsia="ko-KR"/>
              </w:rPr>
            </w:pPr>
            <w:r w:rsidRPr="00AC2B2B">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bottom"/>
            <w:hideMark/>
          </w:tcPr>
          <w:p w14:paraId="79F9B2A4" w14:textId="77777777" w:rsidR="00EF27B8" w:rsidRPr="00AC2B2B" w:rsidRDefault="00EF27B8" w:rsidP="001716C4">
            <w:pPr>
              <w:tabs>
                <w:tab w:val="clear" w:pos="1191"/>
              </w:tabs>
              <w:spacing w:before="0"/>
              <w:jc w:val="center"/>
              <w:rPr>
                <w:color w:val="000000" w:themeColor="text1"/>
                <w:lang w:val="en-CA" w:eastAsia="ko-KR"/>
              </w:rPr>
            </w:pPr>
            <w:r w:rsidRPr="00AC2B2B">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B47487E" w14:textId="77777777" w:rsidR="00EF27B8" w:rsidRPr="00AC2B2B" w:rsidRDefault="00EF27B8" w:rsidP="001716C4">
            <w:pPr>
              <w:tabs>
                <w:tab w:val="clear" w:pos="1191"/>
              </w:tabs>
              <w:spacing w:before="0"/>
              <w:jc w:val="center"/>
              <w:rPr>
                <w:color w:val="000000" w:themeColor="text1"/>
                <w:lang w:val="en-CA" w:eastAsia="ko-KR"/>
              </w:rPr>
            </w:pPr>
            <w:r w:rsidRPr="00AC2B2B">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8B500FB" w14:textId="77777777" w:rsidR="00EF27B8" w:rsidRPr="00AC2B2B" w:rsidRDefault="00EF27B8" w:rsidP="001716C4">
            <w:pPr>
              <w:tabs>
                <w:tab w:val="clear" w:pos="1191"/>
              </w:tabs>
              <w:spacing w:before="0"/>
              <w:jc w:val="center"/>
              <w:rPr>
                <w:color w:val="000000" w:themeColor="text1"/>
                <w:lang w:val="en-CA" w:eastAsia="ko-KR"/>
              </w:rPr>
            </w:pPr>
            <w:r w:rsidRPr="00AC2B2B">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52F39D16" w14:textId="77777777" w:rsidR="00EF27B8" w:rsidRPr="00AC2B2B" w:rsidRDefault="00EF27B8" w:rsidP="001716C4">
            <w:pPr>
              <w:tabs>
                <w:tab w:val="clear" w:pos="1191"/>
              </w:tabs>
              <w:spacing w:before="0"/>
              <w:jc w:val="center"/>
              <w:rPr>
                <w:color w:val="000000" w:themeColor="text1"/>
                <w:lang w:val="en-CA" w:eastAsia="ko-KR"/>
              </w:rPr>
            </w:pPr>
            <w:r w:rsidRPr="00AC2B2B">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66DE313A" w14:textId="77777777" w:rsidR="00EF27B8" w:rsidRPr="00AC2B2B" w:rsidRDefault="00EF27B8" w:rsidP="001716C4">
            <w:pPr>
              <w:tabs>
                <w:tab w:val="clear" w:pos="1191"/>
              </w:tabs>
              <w:spacing w:before="0"/>
              <w:jc w:val="center"/>
              <w:rPr>
                <w:color w:val="000000" w:themeColor="text1"/>
                <w:lang w:val="en-CA" w:eastAsia="ko-KR"/>
              </w:rPr>
            </w:pPr>
            <w:r w:rsidRPr="00AC2B2B">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75136EE9" w14:textId="77777777" w:rsidR="00EF27B8" w:rsidRPr="00AC2B2B" w:rsidRDefault="00EF27B8" w:rsidP="001716C4">
            <w:pPr>
              <w:tabs>
                <w:tab w:val="clear" w:pos="1191"/>
              </w:tabs>
              <w:spacing w:before="0"/>
              <w:jc w:val="center"/>
              <w:rPr>
                <w:color w:val="000000" w:themeColor="text1"/>
                <w:lang w:val="en-CA" w:eastAsia="ko-KR"/>
              </w:rPr>
            </w:pPr>
            <w:r w:rsidRPr="00AC2B2B">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592CF9E" w14:textId="77777777" w:rsidR="00EF27B8" w:rsidRPr="00AC2B2B" w:rsidRDefault="00EF27B8" w:rsidP="001716C4">
            <w:pPr>
              <w:tabs>
                <w:tab w:val="clear" w:pos="1191"/>
              </w:tabs>
              <w:spacing w:before="0"/>
              <w:jc w:val="center"/>
              <w:rPr>
                <w:color w:val="000000" w:themeColor="text1"/>
                <w:lang w:val="en-CA" w:eastAsia="ko-KR"/>
              </w:rPr>
            </w:pPr>
            <w:r w:rsidRPr="00AC2B2B">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C339452" w14:textId="77777777" w:rsidR="00EF27B8" w:rsidRPr="00AC2B2B" w:rsidRDefault="00EF27B8" w:rsidP="001716C4">
            <w:pPr>
              <w:tabs>
                <w:tab w:val="clear" w:pos="1191"/>
              </w:tabs>
              <w:spacing w:before="0"/>
              <w:jc w:val="center"/>
              <w:rPr>
                <w:color w:val="000000" w:themeColor="text1"/>
                <w:lang w:val="en-CA" w:eastAsia="ko-KR"/>
              </w:rPr>
            </w:pPr>
            <w:r w:rsidRPr="00AC2B2B">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11CE0946" w14:textId="77777777" w:rsidR="00EF27B8" w:rsidRPr="00AC2B2B" w:rsidRDefault="00EF27B8" w:rsidP="001716C4">
            <w:pPr>
              <w:tabs>
                <w:tab w:val="clear" w:pos="1191"/>
              </w:tabs>
              <w:spacing w:before="0"/>
              <w:jc w:val="center"/>
              <w:rPr>
                <w:color w:val="000000" w:themeColor="text1"/>
                <w:lang w:val="en-CA" w:eastAsia="ko-KR"/>
              </w:rPr>
            </w:pPr>
            <w:r w:rsidRPr="00AC2B2B">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28468318" w14:textId="77777777" w:rsidR="00EF27B8" w:rsidRPr="00AC2B2B" w:rsidRDefault="00EF27B8" w:rsidP="001716C4">
            <w:pPr>
              <w:tabs>
                <w:tab w:val="clear" w:pos="1191"/>
              </w:tabs>
              <w:spacing w:before="0"/>
              <w:jc w:val="center"/>
              <w:rPr>
                <w:color w:val="000000" w:themeColor="text1"/>
                <w:lang w:val="en-CA" w:eastAsia="ko-KR"/>
              </w:rPr>
            </w:pPr>
            <w:r w:rsidRPr="00AC2B2B">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34200031" w14:textId="77777777" w:rsidR="00EF27B8" w:rsidRPr="00AC2B2B" w:rsidRDefault="00EF27B8" w:rsidP="001716C4">
            <w:pPr>
              <w:tabs>
                <w:tab w:val="clear" w:pos="1191"/>
              </w:tabs>
              <w:spacing w:before="0"/>
              <w:jc w:val="center"/>
              <w:rPr>
                <w:color w:val="000000" w:themeColor="text1"/>
                <w:lang w:val="en-CA" w:eastAsia="ko-KR"/>
              </w:rPr>
            </w:pPr>
            <w:r w:rsidRPr="00AC2B2B">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4AB434C9" w14:textId="77777777" w:rsidR="00EF27B8" w:rsidRPr="00AC2B2B" w:rsidRDefault="00EF27B8" w:rsidP="001716C4">
            <w:pPr>
              <w:tabs>
                <w:tab w:val="clear" w:pos="1191"/>
              </w:tabs>
              <w:spacing w:before="0"/>
              <w:jc w:val="center"/>
              <w:rPr>
                <w:color w:val="000000" w:themeColor="text1"/>
                <w:lang w:val="en-CA" w:eastAsia="ko-KR"/>
              </w:rPr>
            </w:pPr>
            <w:r w:rsidRPr="00AC2B2B">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7E59ECD1" w14:textId="77777777" w:rsidR="00EF27B8" w:rsidRPr="00AC2B2B" w:rsidRDefault="00EF27B8" w:rsidP="001716C4">
            <w:pPr>
              <w:tabs>
                <w:tab w:val="clear" w:pos="1191"/>
              </w:tabs>
              <w:spacing w:before="0"/>
              <w:jc w:val="center"/>
              <w:rPr>
                <w:color w:val="000000" w:themeColor="text1"/>
                <w:lang w:val="en-CA" w:eastAsia="ko-KR"/>
              </w:rPr>
            </w:pPr>
            <w:r w:rsidRPr="00AC2B2B">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ADEFA0C" w14:textId="77777777" w:rsidR="00EF27B8" w:rsidRPr="00AC2B2B" w:rsidRDefault="00EF27B8" w:rsidP="001716C4">
            <w:pPr>
              <w:tabs>
                <w:tab w:val="clear" w:pos="1191"/>
              </w:tabs>
              <w:spacing w:before="0"/>
              <w:jc w:val="center"/>
              <w:rPr>
                <w:color w:val="000000" w:themeColor="text1"/>
                <w:lang w:val="en-CA" w:eastAsia="ko-KR"/>
              </w:rPr>
            </w:pPr>
            <w:r w:rsidRPr="00AC2B2B">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2B7C65" w14:textId="77777777" w:rsidR="00EF27B8" w:rsidRPr="00AC2B2B" w:rsidRDefault="00EF27B8" w:rsidP="001716C4">
            <w:pPr>
              <w:tabs>
                <w:tab w:val="clear" w:pos="1191"/>
              </w:tabs>
              <w:spacing w:before="0"/>
              <w:jc w:val="center"/>
              <w:rPr>
                <w:color w:val="000000" w:themeColor="text1"/>
                <w:lang w:val="en-CA" w:eastAsia="ko-KR"/>
              </w:rPr>
            </w:pPr>
            <w:r w:rsidRPr="00AC2B2B">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A5006F6" w14:textId="77777777" w:rsidR="00EF27B8" w:rsidRPr="00AC2B2B" w:rsidRDefault="00EF27B8" w:rsidP="001716C4">
            <w:pPr>
              <w:tabs>
                <w:tab w:val="clear" w:pos="1191"/>
              </w:tabs>
              <w:spacing w:before="0"/>
              <w:jc w:val="center"/>
              <w:rPr>
                <w:color w:val="000000" w:themeColor="text1"/>
                <w:lang w:val="en-CA" w:eastAsia="ko-KR"/>
              </w:rPr>
            </w:pPr>
            <w:r w:rsidRPr="00AC2B2B">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0B27BDCC" w14:textId="77777777" w:rsidR="00EF27B8" w:rsidRPr="00AC2B2B" w:rsidRDefault="00EF27B8" w:rsidP="001716C4">
            <w:pPr>
              <w:tabs>
                <w:tab w:val="clear" w:pos="1191"/>
              </w:tabs>
              <w:spacing w:before="0"/>
              <w:jc w:val="center"/>
              <w:rPr>
                <w:color w:val="000000" w:themeColor="text1"/>
                <w:lang w:val="en-CA" w:eastAsia="ko-KR"/>
              </w:rPr>
            </w:pPr>
            <w:r w:rsidRPr="00AC2B2B">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EA8F7F4" w14:textId="77777777" w:rsidR="00EF27B8" w:rsidRPr="00AC2B2B" w:rsidRDefault="00EF27B8" w:rsidP="001716C4">
            <w:pPr>
              <w:tabs>
                <w:tab w:val="clear" w:pos="1191"/>
              </w:tabs>
              <w:spacing w:before="0"/>
              <w:jc w:val="center"/>
              <w:rPr>
                <w:color w:val="000000" w:themeColor="text1"/>
                <w:lang w:val="en-CA" w:eastAsia="ko-KR"/>
              </w:rPr>
            </w:pPr>
            <w:r w:rsidRPr="00AC2B2B">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33D1201" w14:textId="77777777" w:rsidR="00EF27B8" w:rsidRPr="00AC2B2B" w:rsidRDefault="00EF27B8" w:rsidP="001716C4">
            <w:pPr>
              <w:tabs>
                <w:tab w:val="clear" w:pos="1191"/>
              </w:tabs>
              <w:spacing w:before="0"/>
              <w:jc w:val="center"/>
              <w:rPr>
                <w:color w:val="000000" w:themeColor="text1"/>
                <w:lang w:val="en-CA" w:eastAsia="ko-KR"/>
              </w:rPr>
            </w:pPr>
            <w:r w:rsidRPr="00AC2B2B">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8E852FB" w14:textId="77777777" w:rsidR="00EF27B8" w:rsidRPr="00AC2B2B" w:rsidRDefault="00EF27B8" w:rsidP="001716C4">
            <w:pPr>
              <w:tabs>
                <w:tab w:val="clear" w:pos="1191"/>
              </w:tabs>
              <w:spacing w:before="0"/>
              <w:jc w:val="center"/>
              <w:rPr>
                <w:color w:val="000000" w:themeColor="text1"/>
                <w:lang w:val="en-CA" w:eastAsia="ko-KR"/>
              </w:rPr>
            </w:pPr>
            <w:r w:rsidRPr="00AC2B2B">
              <w:rPr>
                <w:color w:val="000000" w:themeColor="text1"/>
                <w:lang w:val="en-CA" w:eastAsia="ko-KR"/>
              </w:rPr>
              <w:t>3</w:t>
            </w:r>
          </w:p>
        </w:tc>
      </w:tr>
      <w:tr w:rsidR="00EF27B8" w:rsidRPr="00AC2B2B" w14:paraId="3A031C4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7A86B148" w14:textId="77777777" w:rsidR="00EF27B8" w:rsidRPr="00AC2B2B" w:rsidRDefault="00EF27B8" w:rsidP="001716C4">
            <w:pPr>
              <w:tabs>
                <w:tab w:val="clear" w:pos="1191"/>
              </w:tabs>
              <w:spacing w:before="0"/>
              <w:rPr>
                <w:b/>
                <w:color w:val="000000" w:themeColor="text1"/>
                <w:lang w:val="en-CA" w:eastAsia="ko-KR"/>
              </w:rPr>
            </w:pPr>
            <w:r w:rsidRPr="00AC2B2B">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bottom"/>
            <w:hideMark/>
          </w:tcPr>
          <w:p w14:paraId="1C4C217A" w14:textId="77777777" w:rsidR="00EF27B8" w:rsidRPr="00AC2B2B" w:rsidRDefault="00EF27B8" w:rsidP="001716C4">
            <w:pPr>
              <w:tabs>
                <w:tab w:val="clear" w:pos="1191"/>
              </w:tabs>
              <w:spacing w:before="0"/>
              <w:jc w:val="center"/>
              <w:rPr>
                <w:color w:val="000000" w:themeColor="text1"/>
                <w:lang w:val="en-CA" w:eastAsia="ko-KR"/>
              </w:rPr>
            </w:pPr>
            <w:r w:rsidRPr="00AC2B2B">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AD04C9" w14:textId="77777777" w:rsidR="00EF27B8" w:rsidRPr="00AC2B2B" w:rsidRDefault="00EF27B8" w:rsidP="001716C4">
            <w:pPr>
              <w:tabs>
                <w:tab w:val="clear" w:pos="1191"/>
              </w:tabs>
              <w:spacing w:before="0"/>
              <w:jc w:val="center"/>
              <w:rPr>
                <w:color w:val="000000" w:themeColor="text1"/>
                <w:lang w:val="en-CA" w:eastAsia="ko-KR"/>
              </w:rPr>
            </w:pPr>
            <w:r w:rsidRPr="00AC2B2B">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B9D6717" w14:textId="77777777" w:rsidR="00EF27B8" w:rsidRPr="00AC2B2B" w:rsidRDefault="00EF27B8" w:rsidP="001716C4">
            <w:pPr>
              <w:tabs>
                <w:tab w:val="clear" w:pos="1191"/>
              </w:tabs>
              <w:spacing w:before="0"/>
              <w:jc w:val="center"/>
              <w:rPr>
                <w:color w:val="000000" w:themeColor="text1"/>
                <w:lang w:val="en-CA" w:eastAsia="ko-KR"/>
              </w:rPr>
            </w:pPr>
            <w:r w:rsidRPr="00AC2B2B">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088AF8E" w14:textId="77777777" w:rsidR="00EF27B8" w:rsidRPr="00AC2B2B" w:rsidRDefault="00EF27B8" w:rsidP="001716C4">
            <w:pPr>
              <w:tabs>
                <w:tab w:val="clear" w:pos="1191"/>
              </w:tabs>
              <w:spacing w:before="0"/>
              <w:jc w:val="center"/>
              <w:rPr>
                <w:color w:val="000000" w:themeColor="text1"/>
                <w:lang w:val="en-CA" w:eastAsia="ko-KR"/>
              </w:rPr>
            </w:pPr>
            <w:r w:rsidRPr="00AC2B2B">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6C39808" w14:textId="77777777" w:rsidR="00EF27B8" w:rsidRPr="00AC2B2B" w:rsidRDefault="00EF27B8" w:rsidP="001716C4">
            <w:pPr>
              <w:tabs>
                <w:tab w:val="clear" w:pos="1191"/>
              </w:tabs>
              <w:spacing w:before="0"/>
              <w:jc w:val="center"/>
              <w:rPr>
                <w:color w:val="000000" w:themeColor="text1"/>
                <w:lang w:val="en-CA" w:eastAsia="ko-KR"/>
              </w:rPr>
            </w:pPr>
            <w:r w:rsidRPr="00AC2B2B">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68AC1C48" w14:textId="77777777" w:rsidR="00EF27B8" w:rsidRPr="00AC2B2B" w:rsidRDefault="00EF27B8" w:rsidP="001716C4">
            <w:pPr>
              <w:tabs>
                <w:tab w:val="clear" w:pos="1191"/>
              </w:tabs>
              <w:spacing w:before="0"/>
              <w:jc w:val="center"/>
              <w:rPr>
                <w:color w:val="000000" w:themeColor="text1"/>
                <w:lang w:val="en-CA" w:eastAsia="ko-KR"/>
              </w:rPr>
            </w:pPr>
            <w:r w:rsidRPr="00AC2B2B">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2DC5F666" w14:textId="77777777" w:rsidR="00EF27B8" w:rsidRPr="00AC2B2B" w:rsidRDefault="00EF27B8" w:rsidP="001716C4">
            <w:pPr>
              <w:tabs>
                <w:tab w:val="clear" w:pos="1191"/>
              </w:tabs>
              <w:spacing w:before="0"/>
              <w:jc w:val="center"/>
              <w:rPr>
                <w:color w:val="000000" w:themeColor="text1"/>
                <w:lang w:val="en-CA" w:eastAsia="ko-KR"/>
              </w:rPr>
            </w:pPr>
            <w:r w:rsidRPr="00AC2B2B">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E8A68FE" w14:textId="77777777" w:rsidR="00EF27B8" w:rsidRPr="00AC2B2B" w:rsidRDefault="00EF27B8" w:rsidP="001716C4">
            <w:pPr>
              <w:tabs>
                <w:tab w:val="clear" w:pos="1191"/>
              </w:tabs>
              <w:spacing w:before="0"/>
              <w:jc w:val="center"/>
              <w:rPr>
                <w:color w:val="000000" w:themeColor="text1"/>
                <w:lang w:val="en-CA" w:eastAsia="ko-KR"/>
              </w:rPr>
            </w:pPr>
            <w:r w:rsidRPr="00AC2B2B">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EEAAC1E" w14:textId="77777777" w:rsidR="00EF27B8" w:rsidRPr="00AC2B2B" w:rsidRDefault="00EF27B8" w:rsidP="001716C4">
            <w:pPr>
              <w:tabs>
                <w:tab w:val="clear" w:pos="1191"/>
              </w:tabs>
              <w:spacing w:before="0"/>
              <w:jc w:val="center"/>
              <w:rPr>
                <w:color w:val="000000" w:themeColor="text1"/>
                <w:lang w:val="en-CA" w:eastAsia="ko-KR"/>
              </w:rPr>
            </w:pPr>
            <w:r w:rsidRPr="00AC2B2B">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D9DE8D" w14:textId="77777777" w:rsidR="00EF27B8" w:rsidRPr="00AC2B2B" w:rsidRDefault="00EF27B8" w:rsidP="001716C4">
            <w:pPr>
              <w:tabs>
                <w:tab w:val="clear" w:pos="1191"/>
              </w:tabs>
              <w:spacing w:before="0"/>
              <w:jc w:val="center"/>
              <w:rPr>
                <w:color w:val="000000" w:themeColor="text1"/>
                <w:lang w:val="en-CA" w:eastAsia="ko-KR"/>
              </w:rPr>
            </w:pPr>
            <w:r w:rsidRPr="00AC2B2B">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03BB765" w14:textId="77777777" w:rsidR="00EF27B8" w:rsidRPr="00AC2B2B" w:rsidRDefault="00EF27B8" w:rsidP="001716C4">
            <w:pPr>
              <w:tabs>
                <w:tab w:val="clear" w:pos="1191"/>
              </w:tabs>
              <w:spacing w:before="0"/>
              <w:jc w:val="center"/>
              <w:rPr>
                <w:color w:val="000000" w:themeColor="text1"/>
                <w:lang w:val="en-CA" w:eastAsia="ko-KR"/>
              </w:rPr>
            </w:pPr>
            <w:r w:rsidRPr="00AC2B2B">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DF74DF3" w14:textId="77777777" w:rsidR="00EF27B8" w:rsidRPr="00AC2B2B" w:rsidRDefault="00EF27B8" w:rsidP="001716C4">
            <w:pPr>
              <w:tabs>
                <w:tab w:val="clear" w:pos="1191"/>
              </w:tabs>
              <w:spacing w:before="0"/>
              <w:jc w:val="center"/>
              <w:rPr>
                <w:color w:val="000000" w:themeColor="text1"/>
                <w:lang w:val="en-CA" w:eastAsia="ko-KR"/>
              </w:rPr>
            </w:pPr>
            <w:r w:rsidRPr="00AC2B2B">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637615DB" w14:textId="77777777" w:rsidR="00EF27B8" w:rsidRPr="00AC2B2B" w:rsidRDefault="00EF27B8" w:rsidP="001716C4">
            <w:pPr>
              <w:tabs>
                <w:tab w:val="clear" w:pos="1191"/>
              </w:tabs>
              <w:spacing w:before="0"/>
              <w:jc w:val="center"/>
              <w:rPr>
                <w:color w:val="000000" w:themeColor="text1"/>
                <w:lang w:val="en-CA" w:eastAsia="ko-KR"/>
              </w:rPr>
            </w:pPr>
            <w:r w:rsidRPr="00AC2B2B">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44314BB4" w14:textId="77777777" w:rsidR="00EF27B8" w:rsidRPr="00AC2B2B" w:rsidRDefault="00EF27B8" w:rsidP="001716C4">
            <w:pPr>
              <w:tabs>
                <w:tab w:val="clear" w:pos="1191"/>
              </w:tabs>
              <w:spacing w:before="0"/>
              <w:jc w:val="center"/>
              <w:rPr>
                <w:color w:val="000000" w:themeColor="text1"/>
                <w:lang w:val="en-CA" w:eastAsia="ko-KR"/>
              </w:rPr>
            </w:pPr>
            <w:r w:rsidRPr="00AC2B2B">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321FF1" w14:textId="77777777" w:rsidR="00EF27B8" w:rsidRPr="00AC2B2B" w:rsidRDefault="00EF27B8" w:rsidP="001716C4">
            <w:pPr>
              <w:tabs>
                <w:tab w:val="clear" w:pos="1191"/>
              </w:tabs>
              <w:spacing w:before="0"/>
              <w:jc w:val="center"/>
              <w:rPr>
                <w:color w:val="000000" w:themeColor="text1"/>
                <w:lang w:val="en-CA" w:eastAsia="ko-KR"/>
              </w:rPr>
            </w:pPr>
            <w:r w:rsidRPr="00AC2B2B">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8003B70" w14:textId="77777777" w:rsidR="00EF27B8" w:rsidRPr="00AC2B2B" w:rsidRDefault="00EF27B8" w:rsidP="001716C4">
            <w:pPr>
              <w:tabs>
                <w:tab w:val="clear" w:pos="1191"/>
              </w:tabs>
              <w:spacing w:before="0"/>
              <w:jc w:val="center"/>
              <w:rPr>
                <w:color w:val="000000" w:themeColor="text1"/>
                <w:lang w:val="en-CA" w:eastAsia="ko-KR"/>
              </w:rPr>
            </w:pPr>
            <w:r w:rsidRPr="00AC2B2B">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F51E30" w14:textId="77777777" w:rsidR="00EF27B8" w:rsidRPr="00AC2B2B" w:rsidRDefault="00EF27B8" w:rsidP="001716C4">
            <w:pPr>
              <w:tabs>
                <w:tab w:val="clear" w:pos="1191"/>
              </w:tabs>
              <w:spacing w:before="0"/>
              <w:jc w:val="center"/>
              <w:rPr>
                <w:color w:val="000000" w:themeColor="text1"/>
                <w:lang w:val="en-CA" w:eastAsia="ko-KR"/>
              </w:rPr>
            </w:pPr>
            <w:r w:rsidRPr="00AC2B2B">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59403DD" w14:textId="77777777" w:rsidR="00EF27B8" w:rsidRPr="00AC2B2B" w:rsidRDefault="00EF27B8" w:rsidP="001716C4">
            <w:pPr>
              <w:tabs>
                <w:tab w:val="clear" w:pos="1191"/>
              </w:tabs>
              <w:spacing w:before="0"/>
              <w:jc w:val="center"/>
              <w:rPr>
                <w:color w:val="000000" w:themeColor="text1"/>
                <w:lang w:val="en-CA" w:eastAsia="ko-KR"/>
              </w:rPr>
            </w:pPr>
            <w:r w:rsidRPr="00AC2B2B">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A64E264" w14:textId="77777777" w:rsidR="00EF27B8" w:rsidRPr="00AC2B2B" w:rsidRDefault="00EF27B8" w:rsidP="001716C4">
            <w:pPr>
              <w:tabs>
                <w:tab w:val="clear" w:pos="1191"/>
              </w:tabs>
              <w:spacing w:before="0"/>
              <w:jc w:val="center"/>
              <w:rPr>
                <w:color w:val="000000" w:themeColor="text1"/>
                <w:lang w:val="en-CA" w:eastAsia="ko-KR"/>
              </w:rPr>
            </w:pPr>
            <w:r w:rsidRPr="00AC2B2B">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B4DFD81" w14:textId="77777777" w:rsidR="00EF27B8" w:rsidRPr="00AC2B2B" w:rsidRDefault="00EF27B8" w:rsidP="001716C4">
            <w:pPr>
              <w:tabs>
                <w:tab w:val="clear" w:pos="1191"/>
              </w:tabs>
              <w:spacing w:before="0"/>
              <w:jc w:val="center"/>
              <w:rPr>
                <w:color w:val="000000" w:themeColor="text1"/>
                <w:lang w:val="en-CA" w:eastAsia="ko-KR"/>
              </w:rPr>
            </w:pPr>
            <w:r w:rsidRPr="00AC2B2B">
              <w:rPr>
                <w:color w:val="000000" w:themeColor="text1"/>
                <w:lang w:val="en-CA" w:eastAsia="ko-KR"/>
              </w:rPr>
              <w:t>4</w:t>
            </w:r>
          </w:p>
        </w:tc>
      </w:tr>
    </w:tbl>
    <w:p w14:paraId="24DC8C3A" w14:textId="0741C8F9" w:rsidR="000A3760" w:rsidRPr="00AC2B2B" w:rsidRDefault="000A3760" w:rsidP="00B17F6D">
      <w:pPr>
        <w:rPr>
          <w:rFonts w:eastAsia="Malgun Gothic"/>
          <w:lang w:val="en-CA" w:eastAsia="ko-KR"/>
        </w:rPr>
      </w:pPr>
    </w:p>
    <w:p w14:paraId="106C918F" w14:textId="2001486A" w:rsidR="00EF27B8" w:rsidRPr="00AC2B2B" w:rsidDel="003C51E6" w:rsidRDefault="00EF27B8" w:rsidP="00EF27B8">
      <w:pPr>
        <w:pStyle w:val="40"/>
        <w:rPr>
          <w:color w:val="000000" w:themeColor="text1"/>
          <w:lang w:val="en-CA"/>
        </w:rPr>
      </w:pPr>
      <w:bookmarkStart w:id="1362" w:name="_Ref527979570"/>
      <w:r w:rsidRPr="00AC2B2B" w:rsidDel="003C51E6">
        <w:rPr>
          <w:color w:val="000000" w:themeColor="text1"/>
          <w:lang w:val="en-CA"/>
        </w:rPr>
        <w:t xml:space="preserve">Derivation process for temporal </w:t>
      </w:r>
      <w:r w:rsidRPr="00AC2B2B">
        <w:rPr>
          <w:color w:val="000000" w:themeColor="text1"/>
          <w:lang w:val="en-CA"/>
        </w:rPr>
        <w:t xml:space="preserve">triangle </w:t>
      </w:r>
      <w:bookmarkEnd w:id="1362"/>
      <w:r w:rsidRPr="00AC2B2B">
        <w:rPr>
          <w:color w:val="000000" w:themeColor="text1"/>
          <w:lang w:val="en-CA"/>
        </w:rPr>
        <w:t>merging candidates</w:t>
      </w:r>
    </w:p>
    <w:p w14:paraId="3018C30A" w14:textId="77777777" w:rsidR="00EF27B8" w:rsidRPr="00AC2B2B" w:rsidDel="003C51E6" w:rsidRDefault="00EF27B8" w:rsidP="00EF27B8">
      <w:pPr>
        <w:keepNext/>
        <w:rPr>
          <w:color w:val="000000" w:themeColor="text1"/>
          <w:lang w:val="en-CA" w:eastAsia="ko-KR"/>
        </w:rPr>
      </w:pPr>
      <w:r w:rsidRPr="00AC2B2B" w:rsidDel="003C51E6">
        <w:rPr>
          <w:color w:val="000000" w:themeColor="text1"/>
          <w:lang w:val="en-CA" w:eastAsia="ko-KR"/>
        </w:rPr>
        <w:t>Inputs to this process are:</w:t>
      </w:r>
    </w:p>
    <w:p w14:paraId="40FF10ED" w14:textId="77777777" w:rsidR="00EF27B8" w:rsidRPr="00AC2B2B" w:rsidDel="003C51E6" w:rsidRDefault="00EF27B8" w:rsidP="00EF27B8">
      <w:pPr>
        <w:numPr>
          <w:ilvl w:val="0"/>
          <w:numId w:val="5"/>
        </w:numPr>
        <w:rPr>
          <w:color w:val="000000" w:themeColor="text1"/>
          <w:lang w:val="en-CA"/>
        </w:rPr>
      </w:pPr>
      <w:r w:rsidRPr="00AC2B2B" w:rsidDel="003C51E6">
        <w:rPr>
          <w:color w:val="000000" w:themeColor="text1"/>
          <w:lang w:val="en-CA"/>
        </w:rPr>
        <w:t>a luma location ( xCb, yCb ) of the top-left sample of the current luma coding block relative to the top-left luma sample of the current picture,</w:t>
      </w:r>
    </w:p>
    <w:p w14:paraId="14393A14" w14:textId="77777777" w:rsidR="00EF27B8" w:rsidRPr="00AC2B2B" w:rsidRDefault="00EF27B8" w:rsidP="00EF27B8">
      <w:pPr>
        <w:numPr>
          <w:ilvl w:val="0"/>
          <w:numId w:val="5"/>
        </w:numPr>
        <w:rPr>
          <w:color w:val="000000" w:themeColor="text1"/>
          <w:lang w:val="en-CA"/>
        </w:rPr>
      </w:pPr>
      <w:r w:rsidRPr="00AC2B2B">
        <w:rPr>
          <w:color w:val="000000" w:themeColor="text1"/>
          <w:lang w:val="en-CA"/>
        </w:rPr>
        <w:t>a variable cbWidth specifying the width of the current coding block in luma samples,</w:t>
      </w:r>
    </w:p>
    <w:p w14:paraId="7275CCE8" w14:textId="77777777" w:rsidR="00EF27B8" w:rsidRPr="00AC2B2B" w:rsidRDefault="00EF27B8" w:rsidP="00EF27B8">
      <w:pPr>
        <w:numPr>
          <w:ilvl w:val="0"/>
          <w:numId w:val="5"/>
        </w:numPr>
        <w:rPr>
          <w:color w:val="000000" w:themeColor="text1"/>
          <w:lang w:val="en-CA"/>
        </w:rPr>
      </w:pPr>
      <w:r w:rsidRPr="00AC2B2B">
        <w:rPr>
          <w:color w:val="000000" w:themeColor="text1"/>
          <w:lang w:val="en-CA"/>
        </w:rPr>
        <w:t>a variable cbHeight specifying the height of the current coding block in luma samples,</w:t>
      </w:r>
    </w:p>
    <w:p w14:paraId="2C42D09A" w14:textId="77777777" w:rsidR="00EF27B8" w:rsidRPr="00AC2B2B" w:rsidDel="003C51E6" w:rsidRDefault="00EF27B8" w:rsidP="00EF27B8">
      <w:pPr>
        <w:numPr>
          <w:ilvl w:val="0"/>
          <w:numId w:val="5"/>
        </w:numPr>
        <w:tabs>
          <w:tab w:val="clear" w:pos="794"/>
        </w:tabs>
        <w:rPr>
          <w:color w:val="000000" w:themeColor="text1"/>
          <w:lang w:val="en-CA" w:eastAsia="ko-KR"/>
        </w:rPr>
      </w:pPr>
      <w:r w:rsidRPr="00AC2B2B">
        <w:rPr>
          <w:color w:val="000000" w:themeColor="text1"/>
          <w:lang w:val="en-CA" w:eastAsia="ko-KR"/>
        </w:rPr>
        <w:t>r</w:t>
      </w:r>
      <w:r w:rsidRPr="00AC2B2B" w:rsidDel="003C51E6">
        <w:rPr>
          <w:color w:val="000000" w:themeColor="text1"/>
          <w:lang w:val="en-CA" w:eastAsia="ko-KR"/>
        </w:rPr>
        <w:t>eference</w:t>
      </w:r>
      <w:r w:rsidRPr="00AC2B2B">
        <w:rPr>
          <w:color w:val="000000" w:themeColor="text1"/>
          <w:lang w:val="en-CA" w:eastAsia="ko-KR"/>
        </w:rPr>
        <w:t xml:space="preserve"> indices</w:t>
      </w:r>
      <w:r w:rsidRPr="00AC2B2B" w:rsidDel="003C51E6">
        <w:rPr>
          <w:color w:val="000000" w:themeColor="text1"/>
          <w:lang w:val="en-CA" w:eastAsia="ko-KR"/>
        </w:rPr>
        <w:t xml:space="preserve"> refIdxLX</w:t>
      </w:r>
      <w:r w:rsidRPr="00AC2B2B">
        <w:rPr>
          <w:color w:val="000000" w:themeColor="text1"/>
          <w:lang w:val="en-CA" w:eastAsia="ko-KR"/>
        </w:rPr>
        <w:t>C</w:t>
      </w:r>
      <w:r w:rsidRPr="00AC2B2B">
        <w:rPr>
          <w:color w:val="000000" w:themeColor="text1"/>
          <w:vertAlign w:val="subscript"/>
          <w:lang w:val="en-CA" w:eastAsia="ko-KR"/>
        </w:rPr>
        <w:t>0</w:t>
      </w:r>
      <w:r w:rsidRPr="00AC2B2B">
        <w:rPr>
          <w:color w:val="000000" w:themeColor="text1"/>
          <w:lang w:val="en-CA" w:eastAsia="ko-KR"/>
        </w:rPr>
        <w:t xml:space="preserve"> and refIdxLXC</w:t>
      </w:r>
      <w:r w:rsidRPr="00AC2B2B">
        <w:rPr>
          <w:color w:val="000000" w:themeColor="text1"/>
          <w:vertAlign w:val="subscript"/>
          <w:lang w:val="en-CA" w:eastAsia="ko-KR"/>
        </w:rPr>
        <w:t>1</w:t>
      </w:r>
      <w:r w:rsidRPr="00AC2B2B" w:rsidDel="003C51E6">
        <w:rPr>
          <w:color w:val="000000" w:themeColor="text1"/>
          <w:lang w:val="en-CA" w:eastAsia="ko-KR"/>
        </w:rPr>
        <w:t>, with X being 0 or 1.</w:t>
      </w:r>
    </w:p>
    <w:p w14:paraId="1A496237" w14:textId="77777777" w:rsidR="00EF27B8" w:rsidRPr="00AC2B2B" w:rsidDel="003C51E6" w:rsidRDefault="00EF27B8" w:rsidP="00EF27B8">
      <w:pPr>
        <w:rPr>
          <w:color w:val="000000" w:themeColor="text1"/>
          <w:lang w:val="en-CA" w:eastAsia="ko-KR"/>
        </w:rPr>
      </w:pPr>
      <w:r w:rsidRPr="00AC2B2B" w:rsidDel="003C51E6">
        <w:rPr>
          <w:color w:val="000000" w:themeColor="text1"/>
          <w:lang w:val="en-CA" w:eastAsia="ko-KR"/>
        </w:rPr>
        <w:t>Outputs of this process are:</w:t>
      </w:r>
    </w:p>
    <w:p w14:paraId="0C498949" w14:textId="77777777" w:rsidR="00EF27B8" w:rsidRPr="00AC2B2B" w:rsidDel="003C51E6" w:rsidRDefault="00EF27B8" w:rsidP="00EF27B8">
      <w:pPr>
        <w:numPr>
          <w:ilvl w:val="0"/>
          <w:numId w:val="5"/>
        </w:numPr>
        <w:tabs>
          <w:tab w:val="clear" w:pos="794"/>
        </w:tabs>
        <w:rPr>
          <w:color w:val="000000" w:themeColor="text1"/>
          <w:lang w:val="en-CA" w:eastAsia="ko-KR"/>
        </w:rPr>
      </w:pPr>
      <w:r w:rsidRPr="00AC2B2B" w:rsidDel="003C51E6">
        <w:rPr>
          <w:color w:val="000000" w:themeColor="text1"/>
          <w:lang w:val="en-CA" w:eastAsia="ko-KR"/>
        </w:rPr>
        <w:t>the motion vector prediction mvLXCol</w:t>
      </w:r>
      <w:r w:rsidRPr="00AC2B2B">
        <w:rPr>
          <w:color w:val="000000" w:themeColor="text1"/>
          <w:lang w:val="en-CA" w:eastAsia="ko-KR"/>
        </w:rPr>
        <w:t>C</w:t>
      </w:r>
      <w:r w:rsidRPr="00AC2B2B">
        <w:rPr>
          <w:color w:val="000000" w:themeColor="text1"/>
          <w:vertAlign w:val="subscript"/>
          <w:lang w:val="en-CA" w:eastAsia="ko-KR"/>
        </w:rPr>
        <w:t>0</w:t>
      </w:r>
      <w:r w:rsidRPr="00AC2B2B">
        <w:rPr>
          <w:color w:val="000000" w:themeColor="text1"/>
          <w:lang w:val="en-CA" w:eastAsia="ko-KR"/>
        </w:rPr>
        <w:t xml:space="preserve"> and mvLXColC</w:t>
      </w:r>
      <w:r w:rsidRPr="00AC2B2B">
        <w:rPr>
          <w:color w:val="000000" w:themeColor="text1"/>
          <w:vertAlign w:val="subscript"/>
          <w:lang w:val="en-CA" w:eastAsia="ko-KR"/>
        </w:rPr>
        <w:t>1</w:t>
      </w:r>
      <w:r w:rsidRPr="00AC2B2B">
        <w:rPr>
          <w:color w:val="000000" w:themeColor="text1"/>
          <w:lang w:val="en-CA" w:eastAsia="ko-KR"/>
        </w:rPr>
        <w:t xml:space="preserve"> in 1/16 </w:t>
      </w:r>
      <w:r w:rsidRPr="00AC2B2B" w:rsidDel="003C51E6">
        <w:rPr>
          <w:color w:val="000000" w:themeColor="text1"/>
          <w:lang w:val="en-CA" w:eastAsia="ko-KR"/>
        </w:rPr>
        <w:t>fractional-sample</w:t>
      </w:r>
      <w:r w:rsidRPr="00AC2B2B">
        <w:rPr>
          <w:color w:val="000000" w:themeColor="text1"/>
          <w:lang w:val="en-CA" w:eastAsia="ko-KR"/>
        </w:rPr>
        <w:t xml:space="preserve"> accuracy</w:t>
      </w:r>
      <w:r w:rsidRPr="00AC2B2B" w:rsidDel="003C51E6">
        <w:rPr>
          <w:color w:val="000000" w:themeColor="text1"/>
          <w:lang w:val="en-CA" w:eastAsia="ko-KR"/>
        </w:rPr>
        <w:t>,</w:t>
      </w:r>
    </w:p>
    <w:p w14:paraId="7C247CEC" w14:textId="77777777" w:rsidR="00EF27B8" w:rsidRPr="00AC2B2B" w:rsidDel="003C51E6" w:rsidRDefault="00EF27B8" w:rsidP="00EF27B8">
      <w:pPr>
        <w:numPr>
          <w:ilvl w:val="0"/>
          <w:numId w:val="5"/>
        </w:numPr>
        <w:tabs>
          <w:tab w:val="clear" w:pos="794"/>
        </w:tabs>
        <w:rPr>
          <w:color w:val="000000" w:themeColor="text1"/>
          <w:lang w:val="en-CA" w:eastAsia="ko-KR"/>
        </w:rPr>
      </w:pPr>
      <w:r w:rsidRPr="00AC2B2B" w:rsidDel="003C51E6">
        <w:rPr>
          <w:color w:val="000000" w:themeColor="text1"/>
          <w:lang w:val="en-CA" w:eastAsia="ko-KR"/>
        </w:rPr>
        <w:t>the availability flag availableFlagLXCol</w:t>
      </w:r>
      <w:r w:rsidRPr="00AC2B2B">
        <w:rPr>
          <w:color w:val="000000" w:themeColor="text1"/>
          <w:lang w:val="en-CA" w:eastAsia="ko-KR"/>
        </w:rPr>
        <w:t>C</w:t>
      </w:r>
      <w:r w:rsidRPr="00AC2B2B">
        <w:rPr>
          <w:color w:val="000000" w:themeColor="text1"/>
          <w:vertAlign w:val="subscript"/>
          <w:lang w:val="en-CA" w:eastAsia="ko-KR"/>
        </w:rPr>
        <w:t>0</w:t>
      </w:r>
      <w:r w:rsidRPr="00AC2B2B">
        <w:rPr>
          <w:color w:val="000000" w:themeColor="text1"/>
          <w:lang w:val="en-CA" w:eastAsia="ko-KR"/>
        </w:rPr>
        <w:t xml:space="preserve"> and </w:t>
      </w:r>
      <w:r w:rsidRPr="00AC2B2B" w:rsidDel="003C51E6">
        <w:rPr>
          <w:color w:val="000000" w:themeColor="text1"/>
          <w:lang w:val="en-CA" w:eastAsia="ko-KR"/>
        </w:rPr>
        <w:t>availableFlagLXCol</w:t>
      </w:r>
      <w:r w:rsidRPr="00AC2B2B">
        <w:rPr>
          <w:color w:val="000000" w:themeColor="text1"/>
          <w:lang w:val="en-CA" w:eastAsia="ko-KR"/>
        </w:rPr>
        <w:t>C</w:t>
      </w:r>
      <w:r w:rsidRPr="00AC2B2B">
        <w:rPr>
          <w:color w:val="000000" w:themeColor="text1"/>
          <w:vertAlign w:val="subscript"/>
          <w:lang w:val="en-CA" w:eastAsia="ko-KR"/>
        </w:rPr>
        <w:t>1</w:t>
      </w:r>
      <w:r w:rsidRPr="00AC2B2B" w:rsidDel="003C51E6">
        <w:rPr>
          <w:color w:val="000000" w:themeColor="text1"/>
          <w:lang w:val="en-CA" w:eastAsia="ko-KR"/>
        </w:rPr>
        <w:t>.</w:t>
      </w:r>
    </w:p>
    <w:p w14:paraId="1ED96DE9" w14:textId="77777777" w:rsidR="00EF27B8" w:rsidRPr="00AC2B2B" w:rsidDel="003C51E6" w:rsidRDefault="00EF27B8" w:rsidP="00EF27B8">
      <w:pPr>
        <w:rPr>
          <w:rFonts w:eastAsia="ＭＳ 明朝"/>
          <w:color w:val="000000" w:themeColor="text1"/>
          <w:lang w:val="en-CA" w:eastAsia="ja-JP"/>
        </w:rPr>
      </w:pPr>
      <w:r w:rsidRPr="00AC2B2B" w:rsidDel="003C51E6">
        <w:rPr>
          <w:color w:val="000000" w:themeColor="text1"/>
          <w:lang w:val="en-CA" w:eastAsia="ko-KR"/>
        </w:rPr>
        <w:t>The variable curr</w:t>
      </w:r>
      <w:r w:rsidRPr="00AC2B2B">
        <w:rPr>
          <w:color w:val="000000" w:themeColor="text1"/>
          <w:lang w:val="en-CA" w:eastAsia="ko-KR"/>
        </w:rPr>
        <w:t>C</w:t>
      </w:r>
      <w:r w:rsidRPr="00AC2B2B" w:rsidDel="003C51E6">
        <w:rPr>
          <w:color w:val="000000" w:themeColor="text1"/>
          <w:lang w:val="en-CA" w:eastAsia="ko-KR"/>
        </w:rPr>
        <w:t xml:space="preserve">b specifies the current luma </w:t>
      </w:r>
      <w:r w:rsidRPr="00AC2B2B">
        <w:rPr>
          <w:color w:val="000000" w:themeColor="text1"/>
          <w:lang w:val="en-CA" w:eastAsia="ko-KR"/>
        </w:rPr>
        <w:t>coding</w:t>
      </w:r>
      <w:r w:rsidRPr="00AC2B2B" w:rsidDel="003C51E6">
        <w:rPr>
          <w:color w:val="000000" w:themeColor="text1"/>
          <w:lang w:val="en-CA" w:eastAsia="ko-KR"/>
        </w:rPr>
        <w:t xml:space="preserve"> block at luma location ( x</w:t>
      </w:r>
      <w:r w:rsidRPr="00AC2B2B">
        <w:rPr>
          <w:color w:val="000000" w:themeColor="text1"/>
          <w:lang w:val="en-CA" w:eastAsia="ko-KR"/>
        </w:rPr>
        <w:t>C</w:t>
      </w:r>
      <w:r w:rsidRPr="00AC2B2B" w:rsidDel="003C51E6">
        <w:rPr>
          <w:color w:val="000000" w:themeColor="text1"/>
          <w:lang w:val="en-CA" w:eastAsia="ko-KR"/>
        </w:rPr>
        <w:t>b, y</w:t>
      </w:r>
      <w:r w:rsidRPr="00AC2B2B">
        <w:rPr>
          <w:color w:val="000000" w:themeColor="text1"/>
          <w:lang w:val="en-CA" w:eastAsia="ko-KR"/>
        </w:rPr>
        <w:t>C</w:t>
      </w:r>
      <w:r w:rsidRPr="00AC2B2B" w:rsidDel="003C51E6">
        <w:rPr>
          <w:color w:val="000000" w:themeColor="text1"/>
          <w:lang w:val="en-CA" w:eastAsia="ko-KR"/>
        </w:rPr>
        <w:t>b ).</w:t>
      </w:r>
    </w:p>
    <w:p w14:paraId="165A4702" w14:textId="77777777" w:rsidR="00EF27B8" w:rsidRPr="00AC2B2B" w:rsidDel="003C51E6" w:rsidRDefault="00EF27B8" w:rsidP="00EF27B8">
      <w:pPr>
        <w:rPr>
          <w:rFonts w:eastAsia="ＭＳ 明朝"/>
          <w:color w:val="000000" w:themeColor="text1"/>
          <w:lang w:val="en-CA" w:eastAsia="ja-JP"/>
        </w:rPr>
      </w:pPr>
      <w:r w:rsidRPr="00AC2B2B" w:rsidDel="003C51E6">
        <w:rPr>
          <w:rFonts w:eastAsia="ＭＳ 明朝"/>
          <w:color w:val="000000" w:themeColor="text1"/>
          <w:lang w:val="en-CA" w:eastAsia="ja-JP"/>
        </w:rPr>
        <w:lastRenderedPageBreak/>
        <w:t>T</w:t>
      </w:r>
      <w:r w:rsidRPr="00AC2B2B" w:rsidDel="003C51E6">
        <w:rPr>
          <w:color w:val="000000" w:themeColor="text1"/>
          <w:lang w:val="en-CA" w:eastAsia="ko-KR"/>
        </w:rPr>
        <w:t>he variables mvLXCol</w:t>
      </w:r>
      <w:r w:rsidRPr="00AC2B2B">
        <w:rPr>
          <w:color w:val="000000" w:themeColor="text1"/>
          <w:lang w:val="en-CA" w:eastAsia="ko-KR"/>
        </w:rPr>
        <w:t>C</w:t>
      </w:r>
      <w:r w:rsidRPr="00AC2B2B">
        <w:rPr>
          <w:color w:val="000000" w:themeColor="text1"/>
          <w:vertAlign w:val="subscript"/>
          <w:lang w:val="en-CA" w:eastAsia="ko-KR"/>
        </w:rPr>
        <w:t>0</w:t>
      </w:r>
      <w:r w:rsidRPr="00AC2B2B">
        <w:rPr>
          <w:color w:val="000000" w:themeColor="text1"/>
          <w:lang w:val="en-CA" w:eastAsia="ko-KR"/>
        </w:rPr>
        <w:t>, mvLXColC</w:t>
      </w:r>
      <w:r w:rsidRPr="00AC2B2B">
        <w:rPr>
          <w:color w:val="000000" w:themeColor="text1"/>
          <w:vertAlign w:val="subscript"/>
          <w:lang w:val="en-CA" w:eastAsia="ko-KR"/>
        </w:rPr>
        <w:t>1</w:t>
      </w:r>
      <w:r w:rsidRPr="00AC2B2B">
        <w:rPr>
          <w:color w:val="000000" w:themeColor="text1"/>
          <w:lang w:val="en-CA" w:eastAsia="ko-KR"/>
        </w:rPr>
        <w:t xml:space="preserve">, </w:t>
      </w:r>
      <w:r w:rsidRPr="00AC2B2B" w:rsidDel="003C51E6">
        <w:rPr>
          <w:color w:val="000000" w:themeColor="text1"/>
          <w:lang w:val="en-CA" w:eastAsia="ko-KR"/>
        </w:rPr>
        <w:t>availableFlagLXCol</w:t>
      </w:r>
      <w:r w:rsidRPr="00AC2B2B">
        <w:rPr>
          <w:color w:val="000000" w:themeColor="text1"/>
          <w:lang w:val="en-CA" w:eastAsia="ko-KR"/>
        </w:rPr>
        <w:t>C</w:t>
      </w:r>
      <w:r w:rsidRPr="00AC2B2B">
        <w:rPr>
          <w:color w:val="000000" w:themeColor="text1"/>
          <w:vertAlign w:val="subscript"/>
          <w:lang w:val="en-CA" w:eastAsia="ko-KR"/>
        </w:rPr>
        <w:t>0</w:t>
      </w:r>
      <w:r w:rsidRPr="00AC2B2B" w:rsidDel="003C51E6">
        <w:rPr>
          <w:color w:val="000000" w:themeColor="text1"/>
          <w:lang w:val="en-CA" w:eastAsia="ko-KR"/>
        </w:rPr>
        <w:t xml:space="preserve"> and availableFlagLXCol</w:t>
      </w:r>
      <w:r w:rsidRPr="00AC2B2B">
        <w:rPr>
          <w:color w:val="000000" w:themeColor="text1"/>
          <w:lang w:val="en-CA" w:eastAsia="ko-KR"/>
        </w:rPr>
        <w:t>C</w:t>
      </w:r>
      <w:r w:rsidRPr="00AC2B2B">
        <w:rPr>
          <w:color w:val="000000" w:themeColor="text1"/>
          <w:vertAlign w:val="subscript"/>
          <w:lang w:val="en-CA" w:eastAsia="ko-KR"/>
        </w:rPr>
        <w:t>1</w:t>
      </w:r>
      <w:r w:rsidRPr="00AC2B2B" w:rsidDel="003C51E6">
        <w:rPr>
          <w:color w:val="000000" w:themeColor="text1"/>
          <w:lang w:val="en-CA" w:eastAsia="ko-KR"/>
        </w:rPr>
        <w:t xml:space="preserve"> are derived as follows:</w:t>
      </w:r>
    </w:p>
    <w:p w14:paraId="2062D685" w14:textId="77777777" w:rsidR="00EF27B8" w:rsidRPr="00AC2B2B" w:rsidDel="003C51E6" w:rsidRDefault="00EF27B8" w:rsidP="00EF27B8">
      <w:pPr>
        <w:numPr>
          <w:ilvl w:val="0"/>
          <w:numId w:val="5"/>
        </w:numPr>
        <w:rPr>
          <w:color w:val="000000" w:themeColor="text1"/>
          <w:lang w:val="en-CA" w:eastAsia="ko-KR"/>
        </w:rPr>
      </w:pPr>
      <w:r w:rsidRPr="00AC2B2B" w:rsidDel="003C51E6">
        <w:rPr>
          <w:rFonts w:eastAsia="ＭＳ 明朝"/>
          <w:color w:val="000000" w:themeColor="text1"/>
          <w:lang w:val="en-CA" w:eastAsia="ja-JP"/>
        </w:rPr>
        <w:t xml:space="preserve">If </w:t>
      </w:r>
      <w:r w:rsidRPr="00AC2B2B" w:rsidDel="003C51E6">
        <w:rPr>
          <w:color w:val="000000" w:themeColor="text1"/>
          <w:lang w:val="en-CA" w:eastAsia="ko-KR"/>
        </w:rPr>
        <w:t>slice_temporal_mvp_enabled_flag is equal to 0, both components of mvLXCol</w:t>
      </w:r>
      <w:r w:rsidRPr="00AC2B2B">
        <w:rPr>
          <w:color w:val="000000" w:themeColor="text1"/>
          <w:lang w:val="en-CA" w:eastAsia="ko-KR"/>
        </w:rPr>
        <w:t>C</w:t>
      </w:r>
      <w:r w:rsidRPr="00AC2B2B">
        <w:rPr>
          <w:color w:val="000000" w:themeColor="text1"/>
          <w:vertAlign w:val="subscript"/>
          <w:lang w:val="en-CA" w:eastAsia="ko-KR"/>
        </w:rPr>
        <w:t>0</w:t>
      </w:r>
      <w:r w:rsidRPr="00AC2B2B">
        <w:rPr>
          <w:color w:val="000000" w:themeColor="text1"/>
          <w:lang w:val="en-CA" w:eastAsia="ko-KR"/>
        </w:rPr>
        <w:t xml:space="preserve"> and mvLXColC</w:t>
      </w:r>
      <w:r w:rsidRPr="00AC2B2B">
        <w:rPr>
          <w:color w:val="000000" w:themeColor="text1"/>
          <w:vertAlign w:val="subscript"/>
          <w:lang w:val="en-CA" w:eastAsia="ko-KR"/>
        </w:rPr>
        <w:t>1</w:t>
      </w:r>
      <w:r w:rsidRPr="00AC2B2B" w:rsidDel="003C51E6">
        <w:rPr>
          <w:color w:val="000000" w:themeColor="text1"/>
          <w:lang w:val="en-CA" w:eastAsia="ko-KR"/>
        </w:rPr>
        <w:t xml:space="preserve"> are set equa</w:t>
      </w:r>
      <w:r w:rsidRPr="00AC2B2B">
        <w:rPr>
          <w:color w:val="000000" w:themeColor="text1"/>
          <w:lang w:val="en-CA" w:eastAsia="ko-KR"/>
        </w:rPr>
        <w:t>l to 0 and availableFlagLXColC</w:t>
      </w:r>
      <w:r w:rsidRPr="00AC2B2B">
        <w:rPr>
          <w:color w:val="000000" w:themeColor="text1"/>
          <w:vertAlign w:val="subscript"/>
          <w:lang w:val="en-CA" w:eastAsia="ko-KR"/>
        </w:rPr>
        <w:t>0</w:t>
      </w:r>
      <w:r w:rsidRPr="00AC2B2B">
        <w:rPr>
          <w:color w:val="000000" w:themeColor="text1"/>
          <w:lang w:val="en-CA" w:eastAsia="ko-KR"/>
        </w:rPr>
        <w:t xml:space="preserve"> and </w:t>
      </w:r>
      <w:r w:rsidRPr="00AC2B2B" w:rsidDel="003C51E6">
        <w:rPr>
          <w:color w:val="000000" w:themeColor="text1"/>
          <w:lang w:val="en-CA" w:eastAsia="ko-KR"/>
        </w:rPr>
        <w:t>availableFlagLXCol</w:t>
      </w:r>
      <w:r w:rsidRPr="00AC2B2B">
        <w:rPr>
          <w:color w:val="000000" w:themeColor="text1"/>
          <w:lang w:val="en-CA" w:eastAsia="ko-KR"/>
        </w:rPr>
        <w:t>C</w:t>
      </w:r>
      <w:r w:rsidRPr="00AC2B2B">
        <w:rPr>
          <w:color w:val="000000" w:themeColor="text1"/>
          <w:vertAlign w:val="subscript"/>
          <w:lang w:val="en-CA" w:eastAsia="ko-KR"/>
        </w:rPr>
        <w:t>1</w:t>
      </w:r>
      <w:r w:rsidRPr="00AC2B2B">
        <w:rPr>
          <w:color w:val="000000" w:themeColor="text1"/>
          <w:lang w:val="en-CA" w:eastAsia="ko-KR"/>
        </w:rPr>
        <w:t xml:space="preserve"> are</w:t>
      </w:r>
      <w:r w:rsidRPr="00AC2B2B" w:rsidDel="003C51E6">
        <w:rPr>
          <w:color w:val="000000" w:themeColor="text1"/>
          <w:lang w:val="en-CA" w:eastAsia="ko-KR"/>
        </w:rPr>
        <w:t xml:space="preserve"> set equal to 0.</w:t>
      </w:r>
    </w:p>
    <w:p w14:paraId="0ACC680A" w14:textId="77777777" w:rsidR="00EF27B8" w:rsidRPr="00AC2B2B" w:rsidDel="003C51E6" w:rsidRDefault="00EF27B8" w:rsidP="00EF27B8">
      <w:pPr>
        <w:numPr>
          <w:ilvl w:val="0"/>
          <w:numId w:val="5"/>
        </w:numPr>
        <w:rPr>
          <w:color w:val="000000" w:themeColor="text1"/>
          <w:lang w:val="en-CA" w:eastAsia="ko-KR"/>
        </w:rPr>
      </w:pPr>
      <w:r w:rsidRPr="00AC2B2B" w:rsidDel="003C51E6">
        <w:rPr>
          <w:rFonts w:eastAsia="ＭＳ 明朝"/>
          <w:color w:val="000000" w:themeColor="text1"/>
          <w:lang w:val="en-CA" w:eastAsia="ja-JP"/>
        </w:rPr>
        <w:t>Otherwise</w:t>
      </w:r>
      <w:r w:rsidRPr="00AC2B2B">
        <w:rPr>
          <w:rFonts w:eastAsia="ＭＳ 明朝"/>
          <w:color w:val="000000" w:themeColor="text1"/>
          <w:lang w:val="en-CA" w:eastAsia="ja-JP"/>
        </w:rPr>
        <w:t xml:space="preserve"> (slice_temporal_mvp_enabled_flag is equal to 1)</w:t>
      </w:r>
      <w:r w:rsidRPr="00AC2B2B" w:rsidDel="003C51E6">
        <w:rPr>
          <w:rFonts w:eastAsia="ＭＳ 明朝"/>
          <w:color w:val="000000" w:themeColor="text1"/>
          <w:lang w:val="en-CA" w:eastAsia="ja-JP"/>
        </w:rPr>
        <w:t>, t</w:t>
      </w:r>
      <w:r w:rsidRPr="00AC2B2B" w:rsidDel="003C51E6">
        <w:rPr>
          <w:color w:val="000000" w:themeColor="text1"/>
          <w:lang w:val="en-CA" w:eastAsia="ko-KR"/>
        </w:rPr>
        <w:t>he following ordered steps apply:</w:t>
      </w:r>
    </w:p>
    <w:p w14:paraId="5EBFF231" w14:textId="77777777" w:rsidR="00EF27B8" w:rsidRPr="00AC2B2B" w:rsidDel="003C51E6" w:rsidRDefault="00EF27B8" w:rsidP="00EF27B8">
      <w:pPr>
        <w:numPr>
          <w:ilvl w:val="0"/>
          <w:numId w:val="570"/>
        </w:numPr>
        <w:tabs>
          <w:tab w:val="clear" w:pos="794"/>
          <w:tab w:val="left" w:pos="810"/>
        </w:tabs>
        <w:ind w:left="720"/>
        <w:rPr>
          <w:color w:val="000000" w:themeColor="text1"/>
          <w:lang w:val="en-CA" w:eastAsia="ko-KR"/>
        </w:rPr>
      </w:pPr>
      <w:r w:rsidRPr="00AC2B2B" w:rsidDel="003C51E6">
        <w:rPr>
          <w:color w:val="000000" w:themeColor="text1"/>
          <w:lang w:val="en-CA" w:eastAsia="ko-KR"/>
        </w:rPr>
        <w:t>The bottom right collocated motion vector</w:t>
      </w:r>
      <w:r w:rsidRPr="00AC2B2B">
        <w:rPr>
          <w:color w:val="000000" w:themeColor="text1"/>
          <w:lang w:val="en-CA" w:eastAsia="ko-KR"/>
        </w:rPr>
        <w:t xml:space="preserve"> </w:t>
      </w:r>
      <w:r w:rsidRPr="00AC2B2B" w:rsidDel="003C51E6">
        <w:rPr>
          <w:color w:val="000000" w:themeColor="text1"/>
          <w:lang w:val="en-CA" w:eastAsia="ko-KR"/>
        </w:rPr>
        <w:t>mvLXCol</w:t>
      </w:r>
      <w:r w:rsidRPr="00AC2B2B">
        <w:rPr>
          <w:color w:val="000000" w:themeColor="text1"/>
          <w:lang w:val="en-CA" w:eastAsia="ko-KR"/>
        </w:rPr>
        <w:t>C</w:t>
      </w:r>
      <w:r w:rsidRPr="00AC2B2B">
        <w:rPr>
          <w:color w:val="000000" w:themeColor="text1"/>
          <w:vertAlign w:val="subscript"/>
          <w:lang w:val="en-CA" w:eastAsia="ko-KR"/>
        </w:rPr>
        <w:t>0</w:t>
      </w:r>
      <w:r w:rsidRPr="00AC2B2B" w:rsidDel="003C51E6">
        <w:rPr>
          <w:color w:val="000000" w:themeColor="text1"/>
          <w:lang w:val="en-CA" w:eastAsia="ko-KR"/>
        </w:rPr>
        <w:t xml:space="preserve"> is derived as follows:</w:t>
      </w:r>
    </w:p>
    <w:p w14:paraId="04BB223D" w14:textId="2BD1B5B8" w:rsidR="00EF27B8" w:rsidRPr="00AC2B2B" w:rsidDel="003C51E6" w:rsidRDefault="00EF27B8" w:rsidP="00EF27B8">
      <w:pPr>
        <w:pStyle w:val="Equation"/>
        <w:tabs>
          <w:tab w:val="clear" w:pos="4849"/>
        </w:tabs>
        <w:ind w:left="1588"/>
        <w:rPr>
          <w:color w:val="000000" w:themeColor="text1"/>
          <w:lang w:val="en-CA" w:eastAsia="ko-KR"/>
        </w:rPr>
      </w:pPr>
      <w:r w:rsidRPr="00AC2B2B" w:rsidDel="003C51E6">
        <w:rPr>
          <w:color w:val="000000" w:themeColor="text1"/>
          <w:lang w:val="en-CA" w:eastAsia="ko-KR"/>
        </w:rPr>
        <w:t>xColBr = x</w:t>
      </w:r>
      <w:r w:rsidRPr="00AC2B2B">
        <w:rPr>
          <w:color w:val="000000" w:themeColor="text1"/>
          <w:lang w:val="en-CA" w:eastAsia="ko-KR"/>
        </w:rPr>
        <w:t>C</w:t>
      </w:r>
      <w:r w:rsidRPr="00AC2B2B" w:rsidDel="003C51E6">
        <w:rPr>
          <w:color w:val="000000" w:themeColor="text1"/>
          <w:lang w:val="en-CA" w:eastAsia="ko-KR"/>
        </w:rPr>
        <w:t>b + </w:t>
      </w:r>
      <w:r w:rsidRPr="00AC2B2B">
        <w:rPr>
          <w:color w:val="000000" w:themeColor="text1"/>
          <w:lang w:val="en-CA" w:eastAsia="ko-KR"/>
        </w:rPr>
        <w:t>cbWidth</w:t>
      </w:r>
      <w:r w:rsidRPr="00AC2B2B" w:rsidDel="003C51E6">
        <w:rPr>
          <w:color w:val="000000" w:themeColor="text1"/>
          <w:lang w:val="en-CA" w:eastAsia="ko-KR"/>
        </w:rPr>
        <w:tab/>
      </w:r>
      <w:r w:rsidR="003F58AE" w:rsidRPr="00AC2B2B" w:rsidDel="003C51E6">
        <w:rPr>
          <w:lang w:val="en-CA" w:eastAsia="ko-KR"/>
        </w:rPr>
        <w:t>(</w:t>
      </w:r>
      <w:r w:rsidR="003F58AE" w:rsidRPr="00AC2B2B" w:rsidDel="003C51E6">
        <w:rPr>
          <w:lang w:val="en-CA" w:eastAsia="ko-KR"/>
        </w:rPr>
        <w:fldChar w:fldCharType="begin" w:fldLock="1"/>
      </w:r>
      <w:r w:rsidR="003F58AE" w:rsidRPr="00AC2B2B" w:rsidDel="003C51E6">
        <w:rPr>
          <w:lang w:val="en-CA" w:eastAsia="ko-KR"/>
        </w:rPr>
        <w:instrText xml:space="preserve"> STYLEREF 1 \s </w:instrText>
      </w:r>
      <w:r w:rsidR="003F58AE" w:rsidRPr="00AC2B2B" w:rsidDel="003C51E6">
        <w:rPr>
          <w:lang w:val="en-CA" w:eastAsia="ko-KR"/>
        </w:rPr>
        <w:fldChar w:fldCharType="separate"/>
      </w:r>
      <w:r w:rsidR="00E57AB9" w:rsidRPr="00AC2B2B">
        <w:rPr>
          <w:noProof/>
          <w:lang w:val="en-CA" w:eastAsia="ko-KR"/>
        </w:rPr>
        <w:t>8</w:t>
      </w:r>
      <w:r w:rsidR="003F58AE" w:rsidRPr="00AC2B2B" w:rsidDel="003C51E6">
        <w:rPr>
          <w:lang w:val="en-CA" w:eastAsia="ko-KR"/>
        </w:rPr>
        <w:fldChar w:fldCharType="end"/>
      </w:r>
      <w:r w:rsidR="003F58AE" w:rsidRPr="00AC2B2B" w:rsidDel="003C51E6">
        <w:rPr>
          <w:lang w:val="en-CA" w:eastAsia="ko-KR"/>
        </w:rPr>
        <w:noBreakHyphen/>
      </w:r>
      <w:r w:rsidR="003F58AE" w:rsidRPr="00AC2B2B" w:rsidDel="003C51E6">
        <w:rPr>
          <w:lang w:val="en-CA" w:eastAsia="ko-KR"/>
        </w:rPr>
        <w:fldChar w:fldCharType="begin" w:fldLock="1"/>
      </w:r>
      <w:r w:rsidR="003F58AE" w:rsidRPr="00AC2B2B" w:rsidDel="003C51E6">
        <w:rPr>
          <w:lang w:val="en-CA" w:eastAsia="ko-KR"/>
        </w:rPr>
        <w:instrText xml:space="preserve"> SEQ Equation \* ARABIC \s 1 </w:instrText>
      </w:r>
      <w:r w:rsidR="003F58AE" w:rsidRPr="00AC2B2B" w:rsidDel="003C51E6">
        <w:rPr>
          <w:lang w:val="en-CA" w:eastAsia="ko-KR"/>
        </w:rPr>
        <w:fldChar w:fldCharType="separate"/>
      </w:r>
      <w:r w:rsidR="00E57AB9" w:rsidRPr="00AC2B2B">
        <w:rPr>
          <w:noProof/>
          <w:lang w:val="en-CA" w:eastAsia="ko-KR"/>
        </w:rPr>
        <w:t>365</w:t>
      </w:r>
      <w:r w:rsidR="003F58AE" w:rsidRPr="00AC2B2B" w:rsidDel="003C51E6">
        <w:rPr>
          <w:lang w:val="en-CA" w:eastAsia="ko-KR"/>
        </w:rPr>
        <w:fldChar w:fldCharType="end"/>
      </w:r>
      <w:r w:rsidR="003F58AE" w:rsidRPr="00AC2B2B" w:rsidDel="003C51E6">
        <w:rPr>
          <w:lang w:val="en-CA" w:eastAsia="ko-KR"/>
        </w:rPr>
        <w:t>)</w:t>
      </w:r>
    </w:p>
    <w:p w14:paraId="1A1D28DF" w14:textId="4ABD788A" w:rsidR="00EF27B8" w:rsidRPr="00AC2B2B" w:rsidDel="003C51E6" w:rsidRDefault="00EF27B8" w:rsidP="00EF27B8">
      <w:pPr>
        <w:pStyle w:val="Equation"/>
        <w:tabs>
          <w:tab w:val="clear" w:pos="4849"/>
        </w:tabs>
        <w:ind w:left="1588"/>
        <w:rPr>
          <w:color w:val="000000" w:themeColor="text1"/>
          <w:lang w:val="en-CA" w:eastAsia="ko-KR"/>
        </w:rPr>
      </w:pPr>
      <w:r w:rsidRPr="00AC2B2B">
        <w:rPr>
          <w:color w:val="000000" w:themeColor="text1"/>
          <w:lang w:val="en-CA" w:eastAsia="ko-KR"/>
        </w:rPr>
        <w:t>yColBr = yCb + cbHeight</w:t>
      </w:r>
      <w:r w:rsidRPr="00AC2B2B" w:rsidDel="003C51E6">
        <w:rPr>
          <w:color w:val="000000" w:themeColor="text1"/>
          <w:lang w:val="en-CA" w:eastAsia="ko-KR"/>
        </w:rPr>
        <w:tab/>
      </w:r>
      <w:r w:rsidR="003F58AE" w:rsidRPr="00AC2B2B" w:rsidDel="003C51E6">
        <w:rPr>
          <w:lang w:val="en-CA" w:eastAsia="ko-KR"/>
        </w:rPr>
        <w:t>(</w:t>
      </w:r>
      <w:r w:rsidR="003F58AE" w:rsidRPr="00AC2B2B" w:rsidDel="003C51E6">
        <w:rPr>
          <w:lang w:val="en-CA" w:eastAsia="ko-KR"/>
        </w:rPr>
        <w:fldChar w:fldCharType="begin" w:fldLock="1"/>
      </w:r>
      <w:r w:rsidR="003F58AE" w:rsidRPr="00AC2B2B" w:rsidDel="003C51E6">
        <w:rPr>
          <w:lang w:val="en-CA" w:eastAsia="ko-KR"/>
        </w:rPr>
        <w:instrText xml:space="preserve"> STYLEREF 1 \s </w:instrText>
      </w:r>
      <w:r w:rsidR="003F58AE" w:rsidRPr="00AC2B2B" w:rsidDel="003C51E6">
        <w:rPr>
          <w:lang w:val="en-CA" w:eastAsia="ko-KR"/>
        </w:rPr>
        <w:fldChar w:fldCharType="separate"/>
      </w:r>
      <w:r w:rsidR="00E57AB9" w:rsidRPr="00AC2B2B">
        <w:rPr>
          <w:noProof/>
          <w:lang w:val="en-CA" w:eastAsia="ko-KR"/>
        </w:rPr>
        <w:t>8</w:t>
      </w:r>
      <w:r w:rsidR="003F58AE" w:rsidRPr="00AC2B2B" w:rsidDel="003C51E6">
        <w:rPr>
          <w:lang w:val="en-CA" w:eastAsia="ko-KR"/>
        </w:rPr>
        <w:fldChar w:fldCharType="end"/>
      </w:r>
      <w:r w:rsidR="003F58AE" w:rsidRPr="00AC2B2B" w:rsidDel="003C51E6">
        <w:rPr>
          <w:lang w:val="en-CA" w:eastAsia="ko-KR"/>
        </w:rPr>
        <w:noBreakHyphen/>
      </w:r>
      <w:r w:rsidR="003F58AE" w:rsidRPr="00AC2B2B" w:rsidDel="003C51E6">
        <w:rPr>
          <w:lang w:val="en-CA" w:eastAsia="ko-KR"/>
        </w:rPr>
        <w:fldChar w:fldCharType="begin" w:fldLock="1"/>
      </w:r>
      <w:r w:rsidR="003F58AE" w:rsidRPr="00AC2B2B" w:rsidDel="003C51E6">
        <w:rPr>
          <w:lang w:val="en-CA" w:eastAsia="ko-KR"/>
        </w:rPr>
        <w:instrText xml:space="preserve"> SEQ Equation \* ARABIC \s 1 </w:instrText>
      </w:r>
      <w:r w:rsidR="003F58AE" w:rsidRPr="00AC2B2B" w:rsidDel="003C51E6">
        <w:rPr>
          <w:lang w:val="en-CA" w:eastAsia="ko-KR"/>
        </w:rPr>
        <w:fldChar w:fldCharType="separate"/>
      </w:r>
      <w:r w:rsidR="00E57AB9" w:rsidRPr="00AC2B2B">
        <w:rPr>
          <w:noProof/>
          <w:lang w:val="en-CA" w:eastAsia="ko-KR"/>
        </w:rPr>
        <w:t>366</w:t>
      </w:r>
      <w:r w:rsidR="003F58AE" w:rsidRPr="00AC2B2B" w:rsidDel="003C51E6">
        <w:rPr>
          <w:lang w:val="en-CA" w:eastAsia="ko-KR"/>
        </w:rPr>
        <w:fldChar w:fldCharType="end"/>
      </w:r>
      <w:r w:rsidR="003F58AE" w:rsidRPr="00AC2B2B" w:rsidDel="003C51E6">
        <w:rPr>
          <w:lang w:val="en-CA" w:eastAsia="ko-KR"/>
        </w:rPr>
        <w:t>)</w:t>
      </w:r>
    </w:p>
    <w:p w14:paraId="6BB5BB04" w14:textId="77777777" w:rsidR="00EF27B8" w:rsidRPr="00AC2B2B"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AC2B2B" w:rsidDel="003C51E6">
        <w:rPr>
          <w:color w:val="000000" w:themeColor="text1"/>
          <w:lang w:val="en-CA" w:eastAsia="ko-KR"/>
        </w:rPr>
        <w:t>If y</w:t>
      </w:r>
      <w:r w:rsidRPr="00AC2B2B">
        <w:rPr>
          <w:color w:val="000000" w:themeColor="text1"/>
          <w:lang w:val="en-CA" w:eastAsia="ko-KR"/>
        </w:rPr>
        <w:t>C</w:t>
      </w:r>
      <w:r w:rsidRPr="00AC2B2B" w:rsidDel="003C51E6">
        <w:rPr>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AC2B2B"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AC2B2B" w:rsidDel="003C51E6">
        <w:rPr>
          <w:color w:val="000000" w:themeColor="text1"/>
          <w:lang w:val="en-CA" w:eastAsia="ko-KR"/>
        </w:rPr>
        <w:t>The variable col</w:t>
      </w:r>
      <w:r w:rsidRPr="00AC2B2B">
        <w:rPr>
          <w:color w:val="000000" w:themeColor="text1"/>
          <w:lang w:val="en-CA" w:eastAsia="ko-KR"/>
        </w:rPr>
        <w:t>C</w:t>
      </w:r>
      <w:r w:rsidRPr="00AC2B2B" w:rsidDel="003C51E6">
        <w:rPr>
          <w:color w:val="000000" w:themeColor="text1"/>
          <w:lang w:val="en-CA" w:eastAsia="ko-KR"/>
        </w:rPr>
        <w:t xml:space="preserve">b specifies the luma </w:t>
      </w:r>
      <w:r w:rsidRPr="00AC2B2B">
        <w:rPr>
          <w:color w:val="000000" w:themeColor="text1"/>
          <w:lang w:val="en-CA" w:eastAsia="ko-KR"/>
        </w:rPr>
        <w:t>coding</w:t>
      </w:r>
      <w:r w:rsidRPr="00AC2B2B" w:rsidDel="003C51E6">
        <w:rPr>
          <w:color w:val="000000" w:themeColor="text1"/>
          <w:lang w:val="en-CA" w:eastAsia="ko-KR"/>
        </w:rPr>
        <w:t xml:space="preserve"> block covering the modified location given by ( ( xColBr  &gt;&gt;  </w:t>
      </w:r>
      <w:r w:rsidRPr="00AC2B2B">
        <w:rPr>
          <w:color w:val="000000" w:themeColor="text1"/>
          <w:lang w:val="en-CA" w:eastAsia="ko-KR"/>
        </w:rPr>
        <w:t>3</w:t>
      </w:r>
      <w:r w:rsidRPr="00AC2B2B" w:rsidDel="003C51E6">
        <w:rPr>
          <w:color w:val="000000" w:themeColor="text1"/>
          <w:lang w:val="en-CA" w:eastAsia="ko-KR"/>
        </w:rPr>
        <w:t> )  &lt;&lt;  </w:t>
      </w:r>
      <w:r w:rsidRPr="00AC2B2B">
        <w:rPr>
          <w:color w:val="000000" w:themeColor="text1"/>
          <w:lang w:val="en-CA" w:eastAsia="ko-KR"/>
        </w:rPr>
        <w:t>3</w:t>
      </w:r>
      <w:r w:rsidRPr="00AC2B2B" w:rsidDel="003C51E6">
        <w:rPr>
          <w:color w:val="000000" w:themeColor="text1"/>
          <w:lang w:val="en-CA" w:eastAsia="ko-KR"/>
        </w:rPr>
        <w:t>, ( yColBr  &gt;&gt;  </w:t>
      </w:r>
      <w:r w:rsidRPr="00AC2B2B">
        <w:rPr>
          <w:color w:val="000000" w:themeColor="text1"/>
          <w:lang w:val="en-CA" w:eastAsia="ko-KR"/>
        </w:rPr>
        <w:t>3</w:t>
      </w:r>
      <w:r w:rsidRPr="00AC2B2B" w:rsidDel="003C51E6">
        <w:rPr>
          <w:color w:val="000000" w:themeColor="text1"/>
          <w:lang w:val="en-CA" w:eastAsia="ko-KR"/>
        </w:rPr>
        <w:t> )  &lt;&lt;  </w:t>
      </w:r>
      <w:r w:rsidRPr="00AC2B2B">
        <w:rPr>
          <w:color w:val="000000" w:themeColor="text1"/>
          <w:lang w:val="en-CA" w:eastAsia="ko-KR"/>
        </w:rPr>
        <w:t>3</w:t>
      </w:r>
      <w:r w:rsidRPr="00AC2B2B" w:rsidDel="003C51E6">
        <w:rPr>
          <w:color w:val="000000" w:themeColor="text1"/>
          <w:lang w:val="en-CA" w:eastAsia="ko-KR"/>
        </w:rPr>
        <w:t> ) inside the collocated picture specified by ColPic.</w:t>
      </w:r>
    </w:p>
    <w:p w14:paraId="32FEE410" w14:textId="77777777" w:rsidR="00EF27B8" w:rsidRPr="00AC2B2B"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AC2B2B" w:rsidDel="003C51E6">
        <w:rPr>
          <w:color w:val="000000" w:themeColor="text1"/>
          <w:lang w:val="en-CA" w:eastAsia="ko-KR"/>
        </w:rPr>
        <w:t>The luma location ( xCol</w:t>
      </w:r>
      <w:r w:rsidRPr="00AC2B2B">
        <w:rPr>
          <w:color w:val="000000" w:themeColor="text1"/>
          <w:lang w:val="en-CA" w:eastAsia="ko-KR"/>
        </w:rPr>
        <w:t>C</w:t>
      </w:r>
      <w:r w:rsidRPr="00AC2B2B" w:rsidDel="003C51E6">
        <w:rPr>
          <w:color w:val="000000" w:themeColor="text1"/>
          <w:lang w:val="en-CA" w:eastAsia="ko-KR"/>
        </w:rPr>
        <w:t>b, yCol</w:t>
      </w:r>
      <w:r w:rsidRPr="00AC2B2B">
        <w:rPr>
          <w:color w:val="000000" w:themeColor="text1"/>
          <w:lang w:val="en-CA" w:eastAsia="ko-KR"/>
        </w:rPr>
        <w:t>C</w:t>
      </w:r>
      <w:r w:rsidRPr="00AC2B2B" w:rsidDel="003C51E6">
        <w:rPr>
          <w:color w:val="000000" w:themeColor="text1"/>
          <w:lang w:val="en-CA" w:eastAsia="ko-KR"/>
        </w:rPr>
        <w:t xml:space="preserve">b ) is set equal to the top-left sample of the collocated luma </w:t>
      </w:r>
      <w:r w:rsidRPr="00AC2B2B">
        <w:rPr>
          <w:color w:val="000000" w:themeColor="text1"/>
          <w:lang w:val="en-CA" w:eastAsia="ko-KR"/>
        </w:rPr>
        <w:t>coding</w:t>
      </w:r>
      <w:r w:rsidRPr="00AC2B2B" w:rsidDel="003C51E6">
        <w:rPr>
          <w:color w:val="000000" w:themeColor="text1"/>
          <w:lang w:val="en-CA" w:eastAsia="ko-KR"/>
        </w:rPr>
        <w:t xml:space="preserve"> block specified by col</w:t>
      </w:r>
      <w:r w:rsidRPr="00AC2B2B">
        <w:rPr>
          <w:color w:val="000000" w:themeColor="text1"/>
          <w:lang w:val="en-CA" w:eastAsia="ko-KR"/>
        </w:rPr>
        <w:t>C</w:t>
      </w:r>
      <w:r w:rsidRPr="00AC2B2B" w:rsidDel="003C51E6">
        <w:rPr>
          <w:color w:val="000000" w:themeColor="text1"/>
          <w:lang w:val="en-CA" w:eastAsia="ko-KR"/>
        </w:rPr>
        <w:t>b relative to the top-left luma sample of the collocated picture specified by ColPic.</w:t>
      </w:r>
    </w:p>
    <w:p w14:paraId="777FFB99" w14:textId="0A82F116" w:rsidR="00EF27B8" w:rsidRPr="00AC2B2B"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AC2B2B" w:rsidDel="003C51E6">
        <w:rPr>
          <w:color w:val="000000" w:themeColor="text1"/>
          <w:lang w:val="en-CA" w:eastAsia="ko-KR"/>
        </w:rPr>
        <w:t>The derivation process for collocated motion vectors as specified in clause </w:t>
      </w:r>
      <w:r w:rsidRPr="00AC2B2B">
        <w:rPr>
          <w:color w:val="000000" w:themeColor="text1"/>
          <w:lang w:val="en-CA" w:eastAsia="ko-KR"/>
        </w:rPr>
        <w:fldChar w:fldCharType="begin" w:fldLock="1"/>
      </w:r>
      <w:r w:rsidRPr="00AC2B2B">
        <w:rPr>
          <w:color w:val="000000" w:themeColor="text1"/>
          <w:lang w:val="en-CA" w:eastAsia="ko-KR"/>
        </w:rPr>
        <w:instrText xml:space="preserve"> REF _Ref342330774 \r \h  \* MERGEFORMAT </w:instrText>
      </w:r>
      <w:r w:rsidRPr="00AC2B2B">
        <w:rPr>
          <w:color w:val="000000" w:themeColor="text1"/>
          <w:lang w:val="en-CA" w:eastAsia="ko-KR"/>
        </w:rPr>
      </w:r>
      <w:r w:rsidRPr="00AC2B2B">
        <w:rPr>
          <w:color w:val="000000" w:themeColor="text1"/>
          <w:lang w:val="en-CA" w:eastAsia="ko-KR"/>
        </w:rPr>
        <w:fldChar w:fldCharType="separate"/>
      </w:r>
      <w:r w:rsidR="00E57AB9" w:rsidRPr="00AC2B2B">
        <w:rPr>
          <w:color w:val="000000" w:themeColor="text1"/>
          <w:lang w:val="en-CA" w:eastAsia="ko-KR"/>
        </w:rPr>
        <w:t>8.3.2.12</w:t>
      </w:r>
      <w:r w:rsidRPr="00AC2B2B">
        <w:rPr>
          <w:color w:val="000000" w:themeColor="text1"/>
          <w:lang w:val="en-CA" w:eastAsia="ko-KR"/>
        </w:rPr>
        <w:fldChar w:fldCharType="end"/>
      </w:r>
      <w:r w:rsidRPr="00AC2B2B" w:rsidDel="003C51E6">
        <w:rPr>
          <w:color w:val="000000" w:themeColor="text1"/>
          <w:lang w:val="en-CA" w:eastAsia="ko-KR"/>
        </w:rPr>
        <w:t xml:space="preserve"> is invoked with curr</w:t>
      </w:r>
      <w:r w:rsidRPr="00AC2B2B">
        <w:rPr>
          <w:color w:val="000000" w:themeColor="text1"/>
          <w:lang w:val="en-CA" w:eastAsia="ko-KR"/>
        </w:rPr>
        <w:t>C</w:t>
      </w:r>
      <w:r w:rsidRPr="00AC2B2B" w:rsidDel="003C51E6">
        <w:rPr>
          <w:color w:val="000000" w:themeColor="text1"/>
          <w:lang w:val="en-CA" w:eastAsia="ko-KR"/>
        </w:rPr>
        <w:t>b, col</w:t>
      </w:r>
      <w:r w:rsidRPr="00AC2B2B">
        <w:rPr>
          <w:color w:val="000000" w:themeColor="text1"/>
          <w:lang w:val="en-CA" w:eastAsia="ko-KR"/>
        </w:rPr>
        <w:t>C</w:t>
      </w:r>
      <w:r w:rsidRPr="00AC2B2B" w:rsidDel="003C51E6">
        <w:rPr>
          <w:color w:val="000000" w:themeColor="text1"/>
          <w:lang w:val="en-CA" w:eastAsia="ko-KR"/>
        </w:rPr>
        <w:t>b, ( xCol</w:t>
      </w:r>
      <w:r w:rsidRPr="00AC2B2B">
        <w:rPr>
          <w:color w:val="000000" w:themeColor="text1"/>
          <w:lang w:val="en-CA" w:eastAsia="ko-KR"/>
        </w:rPr>
        <w:t>C</w:t>
      </w:r>
      <w:r w:rsidRPr="00AC2B2B" w:rsidDel="003C51E6">
        <w:rPr>
          <w:color w:val="000000" w:themeColor="text1"/>
          <w:lang w:val="en-CA" w:eastAsia="ko-KR"/>
        </w:rPr>
        <w:t>b, yCol</w:t>
      </w:r>
      <w:r w:rsidRPr="00AC2B2B">
        <w:rPr>
          <w:color w:val="000000" w:themeColor="text1"/>
          <w:lang w:val="en-CA" w:eastAsia="ko-KR"/>
        </w:rPr>
        <w:t>C</w:t>
      </w:r>
      <w:r w:rsidRPr="00AC2B2B" w:rsidDel="003C51E6">
        <w:rPr>
          <w:color w:val="000000" w:themeColor="text1"/>
          <w:lang w:val="en-CA" w:eastAsia="ko-KR"/>
        </w:rPr>
        <w:t>b )</w:t>
      </w:r>
      <w:r w:rsidRPr="00AC2B2B">
        <w:rPr>
          <w:color w:val="000000" w:themeColor="text1"/>
          <w:lang w:val="en-CA" w:eastAsia="ko-KR"/>
        </w:rPr>
        <w:t>,</w:t>
      </w:r>
      <w:r w:rsidRPr="00AC2B2B" w:rsidDel="003C51E6">
        <w:rPr>
          <w:color w:val="000000" w:themeColor="text1"/>
          <w:lang w:val="en-CA" w:eastAsia="ko-KR"/>
        </w:rPr>
        <w:t xml:space="preserve"> refIdxLX</w:t>
      </w:r>
      <w:r w:rsidRPr="00AC2B2B">
        <w:rPr>
          <w:color w:val="000000" w:themeColor="text1"/>
          <w:lang w:val="en-CA" w:eastAsia="ko-KR"/>
        </w:rPr>
        <w:t>C</w:t>
      </w:r>
      <w:r w:rsidRPr="00AC2B2B">
        <w:rPr>
          <w:color w:val="000000" w:themeColor="text1"/>
          <w:vertAlign w:val="subscript"/>
          <w:lang w:val="en-CA" w:eastAsia="ko-KR"/>
        </w:rPr>
        <w:t>0</w:t>
      </w:r>
      <w:r w:rsidRPr="00AC2B2B">
        <w:rPr>
          <w:color w:val="000000" w:themeColor="text1"/>
          <w:lang w:val="en-CA" w:eastAsia="ko-KR"/>
        </w:rPr>
        <w:t xml:space="preserve"> and </w:t>
      </w:r>
      <w:r w:rsidRPr="00AC2B2B">
        <w:rPr>
          <w:color w:val="000000" w:themeColor="text1"/>
          <w:lang w:val="en-CA"/>
        </w:rPr>
        <w:t>sbFlag set equal to 0</w:t>
      </w:r>
      <w:r w:rsidRPr="00AC2B2B" w:rsidDel="003C51E6">
        <w:rPr>
          <w:color w:val="000000" w:themeColor="text1"/>
          <w:lang w:val="en-CA" w:eastAsia="ko-KR"/>
        </w:rPr>
        <w:t xml:space="preserve"> as inputs, and the output is assigned to mvLXCol</w:t>
      </w:r>
      <w:r w:rsidRPr="00AC2B2B">
        <w:rPr>
          <w:color w:val="000000" w:themeColor="text1"/>
          <w:lang w:val="en-CA" w:eastAsia="ko-KR"/>
        </w:rPr>
        <w:t>C</w:t>
      </w:r>
      <w:r w:rsidRPr="00AC2B2B">
        <w:rPr>
          <w:color w:val="000000" w:themeColor="text1"/>
          <w:vertAlign w:val="subscript"/>
          <w:lang w:val="en-CA" w:eastAsia="ko-KR"/>
        </w:rPr>
        <w:t>0</w:t>
      </w:r>
      <w:r w:rsidRPr="00AC2B2B" w:rsidDel="003C51E6">
        <w:rPr>
          <w:color w:val="000000" w:themeColor="text1"/>
          <w:lang w:val="en-CA" w:eastAsia="ko-KR"/>
        </w:rPr>
        <w:t xml:space="preserve"> and availableFlagLXCol</w:t>
      </w:r>
      <w:r w:rsidRPr="00AC2B2B">
        <w:rPr>
          <w:color w:val="000000" w:themeColor="text1"/>
          <w:lang w:val="en-CA" w:eastAsia="ko-KR"/>
        </w:rPr>
        <w:t>C</w:t>
      </w:r>
      <w:r w:rsidRPr="00AC2B2B">
        <w:rPr>
          <w:color w:val="000000" w:themeColor="text1"/>
          <w:vertAlign w:val="subscript"/>
          <w:lang w:val="en-CA" w:eastAsia="ko-KR"/>
        </w:rPr>
        <w:t>0</w:t>
      </w:r>
      <w:r w:rsidRPr="00AC2B2B" w:rsidDel="003C51E6">
        <w:rPr>
          <w:color w:val="000000" w:themeColor="text1"/>
          <w:lang w:val="en-CA" w:eastAsia="ko-KR"/>
        </w:rPr>
        <w:t>.</w:t>
      </w:r>
    </w:p>
    <w:p w14:paraId="03E408DB" w14:textId="77777777" w:rsidR="00EF27B8" w:rsidRPr="00AC2B2B"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AC2B2B" w:rsidDel="003C51E6">
        <w:rPr>
          <w:color w:val="000000" w:themeColor="text1"/>
          <w:lang w:val="en-CA" w:eastAsia="ko-KR"/>
        </w:rPr>
        <w:t>Otherwise, both components of mvLXCol</w:t>
      </w:r>
      <w:r w:rsidRPr="00AC2B2B">
        <w:rPr>
          <w:color w:val="000000" w:themeColor="text1"/>
          <w:lang w:val="en-CA" w:eastAsia="ko-KR"/>
        </w:rPr>
        <w:t>C</w:t>
      </w:r>
      <w:r w:rsidRPr="00AC2B2B">
        <w:rPr>
          <w:color w:val="000000" w:themeColor="text1"/>
          <w:vertAlign w:val="subscript"/>
          <w:lang w:val="en-CA" w:eastAsia="ko-KR"/>
        </w:rPr>
        <w:t>0</w:t>
      </w:r>
      <w:r w:rsidRPr="00AC2B2B" w:rsidDel="003C51E6">
        <w:rPr>
          <w:color w:val="000000" w:themeColor="text1"/>
          <w:lang w:val="en-CA" w:eastAsia="ko-KR"/>
        </w:rPr>
        <w:t xml:space="preserve"> are set equal to 0 and availableFlagLXCol</w:t>
      </w:r>
      <w:r w:rsidRPr="00AC2B2B">
        <w:rPr>
          <w:color w:val="000000" w:themeColor="text1"/>
          <w:lang w:val="en-CA" w:eastAsia="ko-KR"/>
        </w:rPr>
        <w:t>C</w:t>
      </w:r>
      <w:r w:rsidRPr="00AC2B2B">
        <w:rPr>
          <w:color w:val="000000" w:themeColor="text1"/>
          <w:vertAlign w:val="subscript"/>
          <w:lang w:val="en-CA" w:eastAsia="ko-KR"/>
        </w:rPr>
        <w:t>0</w:t>
      </w:r>
      <w:r w:rsidRPr="00AC2B2B" w:rsidDel="003C51E6">
        <w:rPr>
          <w:color w:val="000000" w:themeColor="text1"/>
          <w:lang w:val="en-CA" w:eastAsia="ko-KR"/>
        </w:rPr>
        <w:t xml:space="preserve"> is set equal to 0.</w:t>
      </w:r>
    </w:p>
    <w:p w14:paraId="5E347F2A" w14:textId="77777777" w:rsidR="00EF27B8" w:rsidRPr="00AC2B2B" w:rsidDel="003C51E6" w:rsidRDefault="00EF27B8" w:rsidP="00EF27B8">
      <w:pPr>
        <w:numPr>
          <w:ilvl w:val="0"/>
          <w:numId w:val="570"/>
        </w:numPr>
        <w:tabs>
          <w:tab w:val="clear" w:pos="794"/>
          <w:tab w:val="left" w:pos="810"/>
        </w:tabs>
        <w:ind w:left="720"/>
        <w:rPr>
          <w:color w:val="000000" w:themeColor="text1"/>
          <w:lang w:val="en-CA" w:eastAsia="ko-KR"/>
        </w:rPr>
      </w:pPr>
      <w:r w:rsidRPr="00AC2B2B">
        <w:rPr>
          <w:color w:val="000000" w:themeColor="text1"/>
          <w:lang w:val="en-CA" w:eastAsia="ko-KR"/>
        </w:rPr>
        <w:t>T</w:t>
      </w:r>
      <w:r w:rsidRPr="00AC2B2B" w:rsidDel="003C51E6">
        <w:rPr>
          <w:color w:val="000000" w:themeColor="text1"/>
          <w:lang w:val="en-CA" w:eastAsia="ko-KR"/>
        </w:rPr>
        <w:t>he central collocated motion vector</w:t>
      </w:r>
      <w:r w:rsidRPr="00AC2B2B">
        <w:rPr>
          <w:color w:val="000000" w:themeColor="text1"/>
          <w:lang w:val="en-CA" w:eastAsia="ko-KR"/>
        </w:rPr>
        <w:t xml:space="preserve"> </w:t>
      </w:r>
      <w:r w:rsidRPr="00AC2B2B" w:rsidDel="003C51E6">
        <w:rPr>
          <w:color w:val="000000" w:themeColor="text1"/>
          <w:lang w:val="en-CA" w:eastAsia="ko-KR"/>
        </w:rPr>
        <w:t>mvLXCol</w:t>
      </w:r>
      <w:r w:rsidRPr="00AC2B2B">
        <w:rPr>
          <w:color w:val="000000" w:themeColor="text1"/>
          <w:lang w:val="en-CA" w:eastAsia="ko-KR"/>
        </w:rPr>
        <w:t>C</w:t>
      </w:r>
      <w:r w:rsidRPr="00AC2B2B">
        <w:rPr>
          <w:color w:val="000000" w:themeColor="text1"/>
          <w:vertAlign w:val="subscript"/>
          <w:lang w:val="en-CA" w:eastAsia="ko-KR"/>
        </w:rPr>
        <w:t>1</w:t>
      </w:r>
      <w:r w:rsidRPr="00AC2B2B" w:rsidDel="003C51E6">
        <w:rPr>
          <w:color w:val="000000" w:themeColor="text1"/>
          <w:lang w:val="en-CA" w:eastAsia="ko-KR"/>
        </w:rPr>
        <w:t xml:space="preserve"> is derived as follows:</w:t>
      </w:r>
    </w:p>
    <w:p w14:paraId="1EFF64A6" w14:textId="530C626A" w:rsidR="00EF27B8" w:rsidRPr="00AC2B2B" w:rsidDel="003C51E6" w:rsidRDefault="00EF27B8" w:rsidP="00EF27B8">
      <w:pPr>
        <w:pStyle w:val="Equation"/>
        <w:tabs>
          <w:tab w:val="clear" w:pos="4849"/>
        </w:tabs>
        <w:ind w:left="1588"/>
        <w:rPr>
          <w:color w:val="000000" w:themeColor="text1"/>
          <w:lang w:val="en-CA" w:eastAsia="ko-KR"/>
        </w:rPr>
      </w:pPr>
      <w:r w:rsidRPr="00AC2B2B" w:rsidDel="003C51E6">
        <w:rPr>
          <w:color w:val="000000" w:themeColor="text1"/>
          <w:lang w:val="en-CA" w:eastAsia="ko-KR"/>
        </w:rPr>
        <w:t>xColCtr = x</w:t>
      </w:r>
      <w:r w:rsidRPr="00AC2B2B">
        <w:rPr>
          <w:color w:val="000000" w:themeColor="text1"/>
          <w:lang w:val="en-CA" w:eastAsia="ko-KR"/>
        </w:rPr>
        <w:t>C</w:t>
      </w:r>
      <w:r w:rsidRPr="00AC2B2B" w:rsidDel="003C51E6">
        <w:rPr>
          <w:color w:val="000000" w:themeColor="text1"/>
          <w:lang w:val="en-CA" w:eastAsia="ko-KR"/>
        </w:rPr>
        <w:t>b + ( </w:t>
      </w:r>
      <w:r w:rsidRPr="00AC2B2B">
        <w:rPr>
          <w:color w:val="000000" w:themeColor="text1"/>
          <w:lang w:val="en-CA" w:eastAsia="ko-KR"/>
        </w:rPr>
        <w:t>cbWidth</w:t>
      </w:r>
      <w:r w:rsidRPr="00AC2B2B" w:rsidDel="003C51E6">
        <w:rPr>
          <w:color w:val="000000" w:themeColor="text1"/>
          <w:lang w:val="en-CA" w:eastAsia="ko-KR"/>
        </w:rPr>
        <w:t>  &gt;&gt;  1 )</w:t>
      </w:r>
      <w:r w:rsidRPr="00AC2B2B" w:rsidDel="003C51E6">
        <w:rPr>
          <w:color w:val="000000" w:themeColor="text1"/>
          <w:lang w:val="en-CA" w:eastAsia="ko-KR"/>
        </w:rPr>
        <w:tab/>
      </w:r>
      <w:r w:rsidR="003F58AE" w:rsidRPr="00AC2B2B" w:rsidDel="003C51E6">
        <w:rPr>
          <w:lang w:val="en-CA" w:eastAsia="ko-KR"/>
        </w:rPr>
        <w:t>(</w:t>
      </w:r>
      <w:r w:rsidR="003F58AE" w:rsidRPr="00AC2B2B" w:rsidDel="003C51E6">
        <w:rPr>
          <w:lang w:val="en-CA" w:eastAsia="ko-KR"/>
        </w:rPr>
        <w:fldChar w:fldCharType="begin" w:fldLock="1"/>
      </w:r>
      <w:r w:rsidR="003F58AE" w:rsidRPr="00AC2B2B" w:rsidDel="003C51E6">
        <w:rPr>
          <w:lang w:val="en-CA" w:eastAsia="ko-KR"/>
        </w:rPr>
        <w:instrText xml:space="preserve"> STYLEREF 1 \s </w:instrText>
      </w:r>
      <w:r w:rsidR="003F58AE" w:rsidRPr="00AC2B2B" w:rsidDel="003C51E6">
        <w:rPr>
          <w:lang w:val="en-CA" w:eastAsia="ko-KR"/>
        </w:rPr>
        <w:fldChar w:fldCharType="separate"/>
      </w:r>
      <w:r w:rsidR="00E57AB9" w:rsidRPr="00AC2B2B">
        <w:rPr>
          <w:noProof/>
          <w:lang w:val="en-CA" w:eastAsia="ko-KR"/>
        </w:rPr>
        <w:t>8</w:t>
      </w:r>
      <w:r w:rsidR="003F58AE" w:rsidRPr="00AC2B2B" w:rsidDel="003C51E6">
        <w:rPr>
          <w:lang w:val="en-CA" w:eastAsia="ko-KR"/>
        </w:rPr>
        <w:fldChar w:fldCharType="end"/>
      </w:r>
      <w:r w:rsidR="003F58AE" w:rsidRPr="00AC2B2B" w:rsidDel="003C51E6">
        <w:rPr>
          <w:lang w:val="en-CA" w:eastAsia="ko-KR"/>
        </w:rPr>
        <w:noBreakHyphen/>
      </w:r>
      <w:r w:rsidR="003F58AE" w:rsidRPr="00AC2B2B" w:rsidDel="003C51E6">
        <w:rPr>
          <w:lang w:val="en-CA" w:eastAsia="ko-KR"/>
        </w:rPr>
        <w:fldChar w:fldCharType="begin" w:fldLock="1"/>
      </w:r>
      <w:r w:rsidR="003F58AE" w:rsidRPr="00AC2B2B" w:rsidDel="003C51E6">
        <w:rPr>
          <w:lang w:val="en-CA" w:eastAsia="ko-KR"/>
        </w:rPr>
        <w:instrText xml:space="preserve"> SEQ Equation \* ARABIC \s 1 </w:instrText>
      </w:r>
      <w:r w:rsidR="003F58AE" w:rsidRPr="00AC2B2B" w:rsidDel="003C51E6">
        <w:rPr>
          <w:lang w:val="en-CA" w:eastAsia="ko-KR"/>
        </w:rPr>
        <w:fldChar w:fldCharType="separate"/>
      </w:r>
      <w:r w:rsidR="00E57AB9" w:rsidRPr="00AC2B2B">
        <w:rPr>
          <w:noProof/>
          <w:lang w:val="en-CA" w:eastAsia="ko-KR"/>
        </w:rPr>
        <w:t>367</w:t>
      </w:r>
      <w:r w:rsidR="003F58AE" w:rsidRPr="00AC2B2B" w:rsidDel="003C51E6">
        <w:rPr>
          <w:lang w:val="en-CA" w:eastAsia="ko-KR"/>
        </w:rPr>
        <w:fldChar w:fldCharType="end"/>
      </w:r>
      <w:r w:rsidR="003F58AE" w:rsidRPr="00AC2B2B" w:rsidDel="003C51E6">
        <w:rPr>
          <w:lang w:val="en-CA" w:eastAsia="ko-KR"/>
        </w:rPr>
        <w:t>)</w:t>
      </w:r>
    </w:p>
    <w:p w14:paraId="46C4E77B" w14:textId="3F6715BF" w:rsidR="00EF27B8" w:rsidRPr="00AC2B2B" w:rsidDel="003C51E6" w:rsidRDefault="00EF27B8" w:rsidP="00EF27B8">
      <w:pPr>
        <w:pStyle w:val="Equation"/>
        <w:tabs>
          <w:tab w:val="clear" w:pos="4849"/>
        </w:tabs>
        <w:ind w:left="1588"/>
        <w:rPr>
          <w:color w:val="000000" w:themeColor="text1"/>
          <w:lang w:val="en-CA" w:eastAsia="ko-KR"/>
        </w:rPr>
      </w:pPr>
      <w:r w:rsidRPr="00AC2B2B" w:rsidDel="003C51E6">
        <w:rPr>
          <w:color w:val="000000" w:themeColor="text1"/>
          <w:lang w:val="en-CA" w:eastAsia="ko-KR"/>
        </w:rPr>
        <w:t>yColCtr = y</w:t>
      </w:r>
      <w:r w:rsidRPr="00AC2B2B">
        <w:rPr>
          <w:color w:val="000000" w:themeColor="text1"/>
          <w:lang w:val="en-CA" w:eastAsia="ko-KR"/>
        </w:rPr>
        <w:t>C</w:t>
      </w:r>
      <w:r w:rsidRPr="00AC2B2B" w:rsidDel="003C51E6">
        <w:rPr>
          <w:color w:val="000000" w:themeColor="text1"/>
          <w:lang w:val="en-CA" w:eastAsia="ko-KR"/>
        </w:rPr>
        <w:t>b + ( </w:t>
      </w:r>
      <w:r w:rsidRPr="00AC2B2B">
        <w:rPr>
          <w:color w:val="000000" w:themeColor="text1"/>
          <w:lang w:val="en-CA" w:eastAsia="ko-KR"/>
        </w:rPr>
        <w:t>cbHeight</w:t>
      </w:r>
      <w:r w:rsidRPr="00AC2B2B" w:rsidDel="003C51E6">
        <w:rPr>
          <w:color w:val="000000" w:themeColor="text1"/>
          <w:lang w:val="en-CA" w:eastAsia="ko-KR"/>
        </w:rPr>
        <w:t>  &gt;&gt;  1 )</w:t>
      </w:r>
      <w:r w:rsidRPr="00AC2B2B" w:rsidDel="003C51E6">
        <w:rPr>
          <w:color w:val="000000" w:themeColor="text1"/>
          <w:lang w:val="en-CA" w:eastAsia="ko-KR"/>
        </w:rPr>
        <w:tab/>
      </w:r>
      <w:r w:rsidR="003F58AE" w:rsidRPr="00AC2B2B" w:rsidDel="003C51E6">
        <w:rPr>
          <w:lang w:val="en-CA" w:eastAsia="ko-KR"/>
        </w:rPr>
        <w:t>(</w:t>
      </w:r>
      <w:r w:rsidR="003F58AE" w:rsidRPr="00AC2B2B" w:rsidDel="003C51E6">
        <w:rPr>
          <w:lang w:val="en-CA" w:eastAsia="ko-KR"/>
        </w:rPr>
        <w:fldChar w:fldCharType="begin" w:fldLock="1"/>
      </w:r>
      <w:r w:rsidR="003F58AE" w:rsidRPr="00AC2B2B" w:rsidDel="003C51E6">
        <w:rPr>
          <w:lang w:val="en-CA" w:eastAsia="ko-KR"/>
        </w:rPr>
        <w:instrText xml:space="preserve"> STYLEREF 1 \s </w:instrText>
      </w:r>
      <w:r w:rsidR="003F58AE" w:rsidRPr="00AC2B2B" w:rsidDel="003C51E6">
        <w:rPr>
          <w:lang w:val="en-CA" w:eastAsia="ko-KR"/>
        </w:rPr>
        <w:fldChar w:fldCharType="separate"/>
      </w:r>
      <w:r w:rsidR="00E57AB9" w:rsidRPr="00AC2B2B">
        <w:rPr>
          <w:noProof/>
          <w:lang w:val="en-CA" w:eastAsia="ko-KR"/>
        </w:rPr>
        <w:t>8</w:t>
      </w:r>
      <w:r w:rsidR="003F58AE" w:rsidRPr="00AC2B2B" w:rsidDel="003C51E6">
        <w:rPr>
          <w:lang w:val="en-CA" w:eastAsia="ko-KR"/>
        </w:rPr>
        <w:fldChar w:fldCharType="end"/>
      </w:r>
      <w:r w:rsidR="003F58AE" w:rsidRPr="00AC2B2B" w:rsidDel="003C51E6">
        <w:rPr>
          <w:lang w:val="en-CA" w:eastAsia="ko-KR"/>
        </w:rPr>
        <w:noBreakHyphen/>
      </w:r>
      <w:r w:rsidR="003F58AE" w:rsidRPr="00AC2B2B" w:rsidDel="003C51E6">
        <w:rPr>
          <w:lang w:val="en-CA" w:eastAsia="ko-KR"/>
        </w:rPr>
        <w:fldChar w:fldCharType="begin" w:fldLock="1"/>
      </w:r>
      <w:r w:rsidR="003F58AE" w:rsidRPr="00AC2B2B" w:rsidDel="003C51E6">
        <w:rPr>
          <w:lang w:val="en-CA" w:eastAsia="ko-KR"/>
        </w:rPr>
        <w:instrText xml:space="preserve"> SEQ Equation \* ARABIC \s 1 </w:instrText>
      </w:r>
      <w:r w:rsidR="003F58AE" w:rsidRPr="00AC2B2B" w:rsidDel="003C51E6">
        <w:rPr>
          <w:lang w:val="en-CA" w:eastAsia="ko-KR"/>
        </w:rPr>
        <w:fldChar w:fldCharType="separate"/>
      </w:r>
      <w:r w:rsidR="00E57AB9" w:rsidRPr="00AC2B2B">
        <w:rPr>
          <w:noProof/>
          <w:lang w:val="en-CA" w:eastAsia="ko-KR"/>
        </w:rPr>
        <w:t>368</w:t>
      </w:r>
      <w:r w:rsidR="003F58AE" w:rsidRPr="00AC2B2B" w:rsidDel="003C51E6">
        <w:rPr>
          <w:lang w:val="en-CA" w:eastAsia="ko-KR"/>
        </w:rPr>
        <w:fldChar w:fldCharType="end"/>
      </w:r>
      <w:r w:rsidR="003F58AE" w:rsidRPr="00AC2B2B" w:rsidDel="003C51E6">
        <w:rPr>
          <w:lang w:val="en-CA" w:eastAsia="ko-KR"/>
        </w:rPr>
        <w:t>)</w:t>
      </w:r>
    </w:p>
    <w:p w14:paraId="0AF135D9" w14:textId="77777777" w:rsidR="00EF27B8" w:rsidRPr="00AC2B2B"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AC2B2B" w:rsidDel="003C51E6">
        <w:rPr>
          <w:color w:val="000000" w:themeColor="text1"/>
          <w:lang w:val="en-CA" w:eastAsia="ko-KR"/>
        </w:rPr>
        <w:t>The variable col</w:t>
      </w:r>
      <w:r w:rsidRPr="00AC2B2B">
        <w:rPr>
          <w:color w:val="000000" w:themeColor="text1"/>
          <w:lang w:val="en-CA" w:eastAsia="ko-KR"/>
        </w:rPr>
        <w:t>C</w:t>
      </w:r>
      <w:r w:rsidRPr="00AC2B2B" w:rsidDel="003C51E6">
        <w:rPr>
          <w:color w:val="000000" w:themeColor="text1"/>
          <w:lang w:val="en-CA" w:eastAsia="ko-KR"/>
        </w:rPr>
        <w:t xml:space="preserve">b specifies the luma </w:t>
      </w:r>
      <w:r w:rsidRPr="00AC2B2B">
        <w:rPr>
          <w:color w:val="000000" w:themeColor="text1"/>
          <w:lang w:val="en-CA" w:eastAsia="ko-KR"/>
        </w:rPr>
        <w:t>coding</w:t>
      </w:r>
      <w:r w:rsidRPr="00AC2B2B" w:rsidDel="003C51E6">
        <w:rPr>
          <w:color w:val="000000" w:themeColor="text1"/>
          <w:lang w:val="en-CA" w:eastAsia="ko-KR"/>
        </w:rPr>
        <w:t xml:space="preserve"> block covering the modified location given by ( ( xColCtr  &gt;&gt;  </w:t>
      </w:r>
      <w:r w:rsidRPr="00AC2B2B">
        <w:rPr>
          <w:color w:val="000000" w:themeColor="text1"/>
          <w:lang w:val="en-CA" w:eastAsia="ko-KR"/>
        </w:rPr>
        <w:t>3</w:t>
      </w:r>
      <w:r w:rsidRPr="00AC2B2B" w:rsidDel="003C51E6">
        <w:rPr>
          <w:color w:val="000000" w:themeColor="text1"/>
          <w:lang w:val="en-CA" w:eastAsia="ko-KR"/>
        </w:rPr>
        <w:t> )  &lt;&lt;  </w:t>
      </w:r>
      <w:r w:rsidRPr="00AC2B2B">
        <w:rPr>
          <w:color w:val="000000" w:themeColor="text1"/>
          <w:lang w:val="en-CA" w:eastAsia="ko-KR"/>
        </w:rPr>
        <w:t>3</w:t>
      </w:r>
      <w:r w:rsidRPr="00AC2B2B" w:rsidDel="003C51E6">
        <w:rPr>
          <w:color w:val="000000" w:themeColor="text1"/>
          <w:lang w:val="en-CA" w:eastAsia="ko-KR"/>
        </w:rPr>
        <w:t>, ( yColCtr  &gt;&gt;  </w:t>
      </w:r>
      <w:r w:rsidRPr="00AC2B2B">
        <w:rPr>
          <w:color w:val="000000" w:themeColor="text1"/>
          <w:lang w:val="en-CA" w:eastAsia="ko-KR"/>
        </w:rPr>
        <w:t>3</w:t>
      </w:r>
      <w:r w:rsidRPr="00AC2B2B" w:rsidDel="003C51E6">
        <w:rPr>
          <w:color w:val="000000" w:themeColor="text1"/>
          <w:lang w:val="en-CA" w:eastAsia="ko-KR"/>
        </w:rPr>
        <w:t> )  &lt;&lt;  </w:t>
      </w:r>
      <w:r w:rsidRPr="00AC2B2B">
        <w:rPr>
          <w:color w:val="000000" w:themeColor="text1"/>
          <w:lang w:val="en-CA" w:eastAsia="ko-KR"/>
        </w:rPr>
        <w:t>3</w:t>
      </w:r>
      <w:r w:rsidRPr="00AC2B2B" w:rsidDel="003C51E6">
        <w:rPr>
          <w:color w:val="000000" w:themeColor="text1"/>
          <w:lang w:val="en-CA" w:eastAsia="ko-KR"/>
        </w:rPr>
        <w:t> ) inside the collocated picture specified by ColPic.</w:t>
      </w:r>
    </w:p>
    <w:p w14:paraId="62AB8957" w14:textId="77777777" w:rsidR="00EF27B8" w:rsidRPr="00AC2B2B"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AC2B2B" w:rsidDel="003C51E6">
        <w:rPr>
          <w:color w:val="000000" w:themeColor="text1"/>
          <w:lang w:val="en-CA" w:eastAsia="ko-KR"/>
        </w:rPr>
        <w:t>The luma location ( xCol</w:t>
      </w:r>
      <w:r w:rsidRPr="00AC2B2B">
        <w:rPr>
          <w:color w:val="000000" w:themeColor="text1"/>
          <w:lang w:val="en-CA" w:eastAsia="ko-KR"/>
        </w:rPr>
        <w:t>C</w:t>
      </w:r>
      <w:r w:rsidRPr="00AC2B2B" w:rsidDel="003C51E6">
        <w:rPr>
          <w:color w:val="000000" w:themeColor="text1"/>
          <w:lang w:val="en-CA" w:eastAsia="ko-KR"/>
        </w:rPr>
        <w:t>b, yCol</w:t>
      </w:r>
      <w:r w:rsidRPr="00AC2B2B">
        <w:rPr>
          <w:color w:val="000000" w:themeColor="text1"/>
          <w:lang w:val="en-CA" w:eastAsia="ko-KR"/>
        </w:rPr>
        <w:t>C</w:t>
      </w:r>
      <w:r w:rsidRPr="00AC2B2B" w:rsidDel="003C51E6">
        <w:rPr>
          <w:color w:val="000000" w:themeColor="text1"/>
          <w:lang w:val="en-CA" w:eastAsia="ko-KR"/>
        </w:rPr>
        <w:t xml:space="preserve">b ) is set equal to the top-left sample of the collocated luma </w:t>
      </w:r>
      <w:r w:rsidRPr="00AC2B2B">
        <w:rPr>
          <w:color w:val="000000" w:themeColor="text1"/>
          <w:lang w:val="en-CA" w:eastAsia="ko-KR"/>
        </w:rPr>
        <w:t>coding</w:t>
      </w:r>
      <w:r w:rsidRPr="00AC2B2B" w:rsidDel="003C51E6">
        <w:rPr>
          <w:color w:val="000000" w:themeColor="text1"/>
          <w:lang w:val="en-CA" w:eastAsia="ko-KR"/>
        </w:rPr>
        <w:t xml:space="preserve"> block specified by col</w:t>
      </w:r>
      <w:r w:rsidRPr="00AC2B2B">
        <w:rPr>
          <w:color w:val="000000" w:themeColor="text1"/>
          <w:lang w:val="en-CA" w:eastAsia="ko-KR"/>
        </w:rPr>
        <w:t>C</w:t>
      </w:r>
      <w:r w:rsidRPr="00AC2B2B" w:rsidDel="003C51E6">
        <w:rPr>
          <w:color w:val="000000" w:themeColor="text1"/>
          <w:lang w:val="en-CA" w:eastAsia="ko-KR"/>
        </w:rPr>
        <w:t>b relative to the top-left luma sample of the collocated picture specified by ColPic.</w:t>
      </w:r>
    </w:p>
    <w:p w14:paraId="69C0C1B1" w14:textId="2BD2742B" w:rsidR="00EF27B8" w:rsidRPr="00AC2B2B" w:rsidRDefault="00EF27B8" w:rsidP="00EF27B8">
      <w:pPr>
        <w:numPr>
          <w:ilvl w:val="0"/>
          <w:numId w:val="76"/>
        </w:numPr>
        <w:tabs>
          <w:tab w:val="clear" w:pos="805"/>
          <w:tab w:val="clear" w:pos="1191"/>
          <w:tab w:val="left" w:pos="1260"/>
        </w:tabs>
        <w:ind w:left="1260"/>
        <w:rPr>
          <w:color w:val="000000" w:themeColor="text1"/>
          <w:lang w:val="en-CA" w:eastAsia="ko-KR"/>
        </w:rPr>
      </w:pPr>
      <w:r w:rsidRPr="00AC2B2B" w:rsidDel="003C51E6">
        <w:rPr>
          <w:color w:val="000000" w:themeColor="text1"/>
          <w:lang w:val="en-CA" w:eastAsia="ko-KR"/>
        </w:rPr>
        <w:t>The derivation process for collocated motion</w:t>
      </w:r>
      <w:r w:rsidRPr="00AC2B2B">
        <w:rPr>
          <w:color w:val="000000" w:themeColor="text1"/>
          <w:lang w:val="en-CA" w:eastAsia="ko-KR"/>
        </w:rPr>
        <w:t xml:space="preserve"> vectors as specified in clause</w:t>
      </w:r>
      <w:r w:rsidRPr="00AC2B2B" w:rsidDel="003C51E6">
        <w:rPr>
          <w:color w:val="000000" w:themeColor="text1"/>
          <w:lang w:val="en-CA" w:eastAsia="ko-KR"/>
        </w:rPr>
        <w:t> </w:t>
      </w:r>
      <w:r w:rsidRPr="00AC2B2B">
        <w:rPr>
          <w:color w:val="000000" w:themeColor="text1"/>
          <w:lang w:val="en-CA" w:eastAsia="ko-KR"/>
        </w:rPr>
        <w:fldChar w:fldCharType="begin" w:fldLock="1"/>
      </w:r>
      <w:r w:rsidRPr="00AC2B2B">
        <w:rPr>
          <w:color w:val="000000" w:themeColor="text1"/>
          <w:lang w:val="en-CA" w:eastAsia="ko-KR"/>
        </w:rPr>
        <w:instrText xml:space="preserve"> REF _Ref342330774 \r \h  \* MERGEFORMAT </w:instrText>
      </w:r>
      <w:r w:rsidRPr="00AC2B2B">
        <w:rPr>
          <w:color w:val="000000" w:themeColor="text1"/>
          <w:lang w:val="en-CA" w:eastAsia="ko-KR"/>
        </w:rPr>
      </w:r>
      <w:r w:rsidRPr="00AC2B2B">
        <w:rPr>
          <w:color w:val="000000" w:themeColor="text1"/>
          <w:lang w:val="en-CA" w:eastAsia="ko-KR"/>
        </w:rPr>
        <w:fldChar w:fldCharType="separate"/>
      </w:r>
      <w:r w:rsidR="00E57AB9" w:rsidRPr="00AC2B2B">
        <w:rPr>
          <w:color w:val="000000" w:themeColor="text1"/>
          <w:lang w:val="en-CA" w:eastAsia="ko-KR"/>
        </w:rPr>
        <w:t>8.3.2.12</w:t>
      </w:r>
      <w:r w:rsidRPr="00AC2B2B">
        <w:rPr>
          <w:color w:val="000000" w:themeColor="text1"/>
          <w:lang w:val="en-CA" w:eastAsia="ko-KR"/>
        </w:rPr>
        <w:fldChar w:fldCharType="end"/>
      </w:r>
      <w:r w:rsidRPr="00AC2B2B" w:rsidDel="003C51E6">
        <w:rPr>
          <w:color w:val="000000" w:themeColor="text1"/>
          <w:lang w:val="en-CA" w:eastAsia="ko-KR"/>
        </w:rPr>
        <w:t xml:space="preserve"> is invoked with curr</w:t>
      </w:r>
      <w:r w:rsidRPr="00AC2B2B">
        <w:rPr>
          <w:color w:val="000000" w:themeColor="text1"/>
          <w:lang w:val="en-CA" w:eastAsia="ko-KR"/>
        </w:rPr>
        <w:t>C</w:t>
      </w:r>
      <w:r w:rsidRPr="00AC2B2B" w:rsidDel="003C51E6">
        <w:rPr>
          <w:color w:val="000000" w:themeColor="text1"/>
          <w:lang w:val="en-CA" w:eastAsia="ko-KR"/>
        </w:rPr>
        <w:t>b, col</w:t>
      </w:r>
      <w:r w:rsidRPr="00AC2B2B">
        <w:rPr>
          <w:color w:val="000000" w:themeColor="text1"/>
          <w:lang w:val="en-CA" w:eastAsia="ko-KR"/>
        </w:rPr>
        <w:t>C</w:t>
      </w:r>
      <w:r w:rsidRPr="00AC2B2B" w:rsidDel="003C51E6">
        <w:rPr>
          <w:color w:val="000000" w:themeColor="text1"/>
          <w:lang w:val="en-CA" w:eastAsia="ko-KR"/>
        </w:rPr>
        <w:t>b, ( xCol</w:t>
      </w:r>
      <w:r w:rsidRPr="00AC2B2B">
        <w:rPr>
          <w:color w:val="000000" w:themeColor="text1"/>
          <w:lang w:val="en-CA" w:eastAsia="ko-KR"/>
        </w:rPr>
        <w:t>C</w:t>
      </w:r>
      <w:r w:rsidRPr="00AC2B2B" w:rsidDel="003C51E6">
        <w:rPr>
          <w:color w:val="000000" w:themeColor="text1"/>
          <w:lang w:val="en-CA" w:eastAsia="ko-KR"/>
        </w:rPr>
        <w:t>b, yCol</w:t>
      </w:r>
      <w:r w:rsidRPr="00AC2B2B">
        <w:rPr>
          <w:color w:val="000000" w:themeColor="text1"/>
          <w:lang w:val="en-CA" w:eastAsia="ko-KR"/>
        </w:rPr>
        <w:t>C</w:t>
      </w:r>
      <w:r w:rsidRPr="00AC2B2B" w:rsidDel="003C51E6">
        <w:rPr>
          <w:color w:val="000000" w:themeColor="text1"/>
          <w:lang w:val="en-CA" w:eastAsia="ko-KR"/>
        </w:rPr>
        <w:t>b )</w:t>
      </w:r>
      <w:r w:rsidRPr="00AC2B2B">
        <w:rPr>
          <w:color w:val="000000" w:themeColor="text1"/>
          <w:lang w:val="en-CA" w:eastAsia="ko-KR"/>
        </w:rPr>
        <w:t>,</w:t>
      </w:r>
      <w:r w:rsidRPr="00AC2B2B" w:rsidDel="003C51E6">
        <w:rPr>
          <w:color w:val="000000" w:themeColor="text1"/>
          <w:lang w:val="en-CA" w:eastAsia="ko-KR"/>
        </w:rPr>
        <w:t xml:space="preserve"> refIdxLX</w:t>
      </w:r>
      <w:r w:rsidRPr="00AC2B2B">
        <w:rPr>
          <w:color w:val="000000" w:themeColor="text1"/>
          <w:lang w:val="en-CA" w:eastAsia="ko-KR"/>
        </w:rPr>
        <w:t>C</w:t>
      </w:r>
      <w:r w:rsidRPr="00AC2B2B">
        <w:rPr>
          <w:color w:val="000000" w:themeColor="text1"/>
          <w:vertAlign w:val="subscript"/>
          <w:lang w:val="en-CA" w:eastAsia="ko-KR"/>
        </w:rPr>
        <w:t>1</w:t>
      </w:r>
      <w:r w:rsidRPr="00AC2B2B">
        <w:rPr>
          <w:color w:val="000000" w:themeColor="text1"/>
          <w:lang w:val="en-CA" w:eastAsia="ko-KR"/>
        </w:rPr>
        <w:t xml:space="preserve"> and </w:t>
      </w:r>
      <w:r w:rsidRPr="00AC2B2B">
        <w:rPr>
          <w:color w:val="000000" w:themeColor="text1"/>
          <w:lang w:val="en-CA"/>
        </w:rPr>
        <w:t>sbFlag set equal to 0</w:t>
      </w:r>
      <w:r w:rsidRPr="00AC2B2B" w:rsidDel="003C51E6">
        <w:rPr>
          <w:color w:val="000000" w:themeColor="text1"/>
          <w:lang w:val="en-CA" w:eastAsia="ko-KR"/>
        </w:rPr>
        <w:t xml:space="preserve"> as inputs, and the output is assigned to mvLXCol</w:t>
      </w:r>
      <w:r w:rsidRPr="00AC2B2B">
        <w:rPr>
          <w:color w:val="000000" w:themeColor="text1"/>
          <w:lang w:val="en-CA" w:eastAsia="ko-KR"/>
        </w:rPr>
        <w:t>C</w:t>
      </w:r>
      <w:r w:rsidRPr="00AC2B2B">
        <w:rPr>
          <w:color w:val="000000" w:themeColor="text1"/>
          <w:vertAlign w:val="subscript"/>
          <w:lang w:val="en-CA" w:eastAsia="ko-KR"/>
        </w:rPr>
        <w:t>1</w:t>
      </w:r>
      <w:r w:rsidRPr="00AC2B2B" w:rsidDel="003C51E6">
        <w:rPr>
          <w:color w:val="000000" w:themeColor="text1"/>
          <w:lang w:val="en-CA" w:eastAsia="ko-KR"/>
        </w:rPr>
        <w:t xml:space="preserve"> and availableFlagLXCol</w:t>
      </w:r>
      <w:r w:rsidRPr="00AC2B2B">
        <w:rPr>
          <w:color w:val="000000" w:themeColor="text1"/>
          <w:lang w:val="en-CA" w:eastAsia="ko-KR"/>
        </w:rPr>
        <w:t>C</w:t>
      </w:r>
      <w:r w:rsidRPr="00AC2B2B">
        <w:rPr>
          <w:color w:val="000000" w:themeColor="text1"/>
          <w:vertAlign w:val="subscript"/>
          <w:lang w:val="en-CA" w:eastAsia="ko-KR"/>
        </w:rPr>
        <w:t>1</w:t>
      </w:r>
      <w:r w:rsidRPr="00AC2B2B" w:rsidDel="003C51E6">
        <w:rPr>
          <w:color w:val="000000" w:themeColor="text1"/>
          <w:lang w:val="en-CA" w:eastAsia="ko-KR"/>
        </w:rPr>
        <w:t>.</w:t>
      </w:r>
    </w:p>
    <w:p w14:paraId="01C7B9F3" w14:textId="5AB81763" w:rsidR="00EF27B8" w:rsidRPr="00AC2B2B" w:rsidRDefault="00EF27B8" w:rsidP="00B17F6D">
      <w:pPr>
        <w:rPr>
          <w:rFonts w:eastAsia="Malgun Gothic"/>
          <w:lang w:val="en-CA" w:eastAsia="ko-KR"/>
        </w:rPr>
      </w:pPr>
    </w:p>
    <w:p w14:paraId="101E442C" w14:textId="4DEF1DCB" w:rsidR="00EC241F" w:rsidRPr="00AC2B2B" w:rsidRDefault="00EC241F" w:rsidP="00EC241F">
      <w:pPr>
        <w:pStyle w:val="40"/>
        <w:rPr>
          <w:color w:val="000000" w:themeColor="text1"/>
          <w:lang w:val="en-CA" w:eastAsia="ko-KR"/>
        </w:rPr>
      </w:pPr>
      <w:bookmarkStart w:id="1363" w:name="_Ref527981534"/>
      <w:r w:rsidRPr="00AC2B2B">
        <w:rPr>
          <w:color w:val="000000" w:themeColor="text1"/>
          <w:lang w:val="en-CA" w:eastAsia="ko-KR"/>
        </w:rPr>
        <w:t xml:space="preserve">Derivation process for uni-prediction </w:t>
      </w:r>
      <w:bookmarkEnd w:id="1363"/>
      <w:r w:rsidRPr="00AC2B2B">
        <w:rPr>
          <w:color w:val="000000" w:themeColor="text1"/>
          <w:lang w:val="en-CA" w:eastAsia="ko-KR"/>
        </w:rPr>
        <w:t>triangle</w:t>
      </w:r>
      <w:r w:rsidR="00AA2A79" w:rsidRPr="00AC2B2B">
        <w:rPr>
          <w:color w:val="000000" w:themeColor="text1"/>
          <w:lang w:val="en-CA" w:eastAsia="ko-KR"/>
        </w:rPr>
        <w:t xml:space="preserve"> merging candidates</w:t>
      </w:r>
    </w:p>
    <w:p w14:paraId="742A17BC" w14:textId="77777777" w:rsidR="00EC241F" w:rsidRPr="00AC2B2B" w:rsidRDefault="00EC241F" w:rsidP="00EC241F">
      <w:pPr>
        <w:rPr>
          <w:color w:val="000000" w:themeColor="text1"/>
          <w:lang w:val="en-CA" w:eastAsia="ko-KR"/>
        </w:rPr>
      </w:pPr>
      <w:r w:rsidRPr="00AC2B2B">
        <w:rPr>
          <w:color w:val="000000" w:themeColor="text1"/>
          <w:lang w:val="en-CA" w:eastAsia="ko-KR"/>
        </w:rPr>
        <w:t>Inputs to this process are:</w:t>
      </w:r>
    </w:p>
    <w:p w14:paraId="0DDD79A4" w14:textId="77777777" w:rsidR="00EC241F" w:rsidRPr="00AC2B2B" w:rsidRDefault="00EC241F" w:rsidP="00EC241F">
      <w:pPr>
        <w:numPr>
          <w:ilvl w:val="0"/>
          <w:numId w:val="5"/>
        </w:numPr>
        <w:tabs>
          <w:tab w:val="clear" w:pos="400"/>
        </w:tabs>
        <w:ind w:left="360" w:hanging="360"/>
        <w:textAlignment w:val="auto"/>
        <w:rPr>
          <w:color w:val="000000" w:themeColor="text1"/>
          <w:lang w:val="en-CA" w:eastAsia="ko-KR"/>
        </w:rPr>
      </w:pPr>
      <w:r w:rsidRPr="00AC2B2B">
        <w:rPr>
          <w:color w:val="000000" w:themeColor="text1"/>
          <w:lang w:val="en-CA" w:eastAsia="ko-KR"/>
        </w:rPr>
        <w:t>the availability flags availableFlagA</w:t>
      </w:r>
      <w:r w:rsidRPr="00AC2B2B">
        <w:rPr>
          <w:color w:val="000000" w:themeColor="text1"/>
          <w:vertAlign w:val="subscript"/>
          <w:lang w:val="en-CA" w:eastAsia="ko-KR"/>
        </w:rPr>
        <w:t>0</w:t>
      </w:r>
      <w:r w:rsidRPr="00AC2B2B">
        <w:rPr>
          <w:color w:val="000000" w:themeColor="text1"/>
          <w:lang w:val="en-CA" w:eastAsia="ko-KR"/>
        </w:rPr>
        <w:t>, availableFlagA</w:t>
      </w:r>
      <w:r w:rsidRPr="00AC2B2B">
        <w:rPr>
          <w:color w:val="000000" w:themeColor="text1"/>
          <w:vertAlign w:val="subscript"/>
          <w:lang w:val="en-CA" w:eastAsia="ko-KR"/>
        </w:rPr>
        <w:t>1</w:t>
      </w:r>
      <w:r w:rsidRPr="00AC2B2B">
        <w:rPr>
          <w:color w:val="000000" w:themeColor="text1"/>
          <w:lang w:val="en-CA" w:eastAsia="ko-KR"/>
        </w:rPr>
        <w:t>, availableFlagB</w:t>
      </w:r>
      <w:r w:rsidRPr="00AC2B2B">
        <w:rPr>
          <w:color w:val="000000" w:themeColor="text1"/>
          <w:vertAlign w:val="subscript"/>
          <w:lang w:val="en-CA" w:eastAsia="ko-KR"/>
        </w:rPr>
        <w:t>0</w:t>
      </w:r>
      <w:r w:rsidRPr="00AC2B2B">
        <w:rPr>
          <w:color w:val="000000" w:themeColor="text1"/>
          <w:lang w:val="en-CA" w:eastAsia="ko-KR"/>
        </w:rPr>
        <w:t>, availableFlagB</w:t>
      </w:r>
      <w:r w:rsidRPr="00AC2B2B">
        <w:rPr>
          <w:color w:val="000000" w:themeColor="text1"/>
          <w:vertAlign w:val="subscript"/>
          <w:lang w:val="en-CA" w:eastAsia="ko-KR"/>
        </w:rPr>
        <w:t>1</w:t>
      </w:r>
      <w:r w:rsidRPr="00AC2B2B">
        <w:rPr>
          <w:color w:val="000000" w:themeColor="text1"/>
          <w:lang w:val="en-CA" w:eastAsia="ko-KR"/>
        </w:rPr>
        <w:t>, availableFlagB</w:t>
      </w:r>
      <w:r w:rsidRPr="00AC2B2B">
        <w:rPr>
          <w:color w:val="000000" w:themeColor="text1"/>
          <w:vertAlign w:val="subscript"/>
          <w:lang w:val="en-CA" w:eastAsia="ko-KR"/>
        </w:rPr>
        <w:t>2</w:t>
      </w:r>
      <w:r w:rsidRPr="00AC2B2B">
        <w:rPr>
          <w:color w:val="000000" w:themeColor="text1"/>
          <w:lang w:val="en-CA" w:eastAsia="ko-KR"/>
        </w:rPr>
        <w:t>, availableFlagColC</w:t>
      </w:r>
      <w:r w:rsidRPr="00AC2B2B">
        <w:rPr>
          <w:color w:val="000000" w:themeColor="text1"/>
          <w:vertAlign w:val="subscript"/>
          <w:lang w:val="en-CA" w:eastAsia="ko-KR"/>
        </w:rPr>
        <w:t>0</w:t>
      </w:r>
      <w:r w:rsidRPr="00AC2B2B">
        <w:rPr>
          <w:color w:val="000000" w:themeColor="text1"/>
          <w:lang w:val="en-CA" w:eastAsia="ko-KR"/>
        </w:rPr>
        <w:t xml:space="preserve"> and availableFlagColC</w:t>
      </w:r>
      <w:r w:rsidRPr="00AC2B2B">
        <w:rPr>
          <w:color w:val="000000" w:themeColor="text1"/>
          <w:vertAlign w:val="subscript"/>
          <w:lang w:val="en-CA" w:eastAsia="ko-KR"/>
        </w:rPr>
        <w:t>1</w:t>
      </w:r>
      <w:r w:rsidRPr="00AC2B2B">
        <w:rPr>
          <w:color w:val="000000" w:themeColor="text1"/>
          <w:lang w:val="en-CA" w:eastAsia="ko-KR"/>
        </w:rPr>
        <w:t xml:space="preserve">, </w:t>
      </w:r>
    </w:p>
    <w:p w14:paraId="04904340" w14:textId="77777777" w:rsidR="00EC241F" w:rsidRPr="00AC2B2B" w:rsidRDefault="00EC241F" w:rsidP="00EC241F">
      <w:pPr>
        <w:numPr>
          <w:ilvl w:val="0"/>
          <w:numId w:val="5"/>
        </w:numPr>
        <w:tabs>
          <w:tab w:val="clear" w:pos="400"/>
        </w:tabs>
        <w:ind w:left="360" w:hanging="360"/>
        <w:textAlignment w:val="auto"/>
        <w:rPr>
          <w:color w:val="000000" w:themeColor="text1"/>
          <w:lang w:val="en-CA" w:eastAsia="ko-KR"/>
        </w:rPr>
      </w:pPr>
      <w:r w:rsidRPr="00AC2B2B">
        <w:rPr>
          <w:color w:val="000000" w:themeColor="text1"/>
          <w:lang w:val="en-CA" w:eastAsia="ko-KR"/>
        </w:rPr>
        <w:t>the reference indices refIdxLXA</w:t>
      </w:r>
      <w:r w:rsidRPr="00AC2B2B">
        <w:rPr>
          <w:color w:val="000000" w:themeColor="text1"/>
          <w:vertAlign w:val="subscript"/>
          <w:lang w:val="en-CA" w:eastAsia="ko-KR"/>
        </w:rPr>
        <w:t>0</w:t>
      </w:r>
      <w:r w:rsidRPr="00AC2B2B">
        <w:rPr>
          <w:color w:val="000000" w:themeColor="text1"/>
          <w:lang w:val="en-CA" w:eastAsia="ko-KR"/>
        </w:rPr>
        <w:t>, refIdxLXA</w:t>
      </w:r>
      <w:r w:rsidRPr="00AC2B2B">
        <w:rPr>
          <w:color w:val="000000" w:themeColor="text1"/>
          <w:vertAlign w:val="subscript"/>
          <w:lang w:val="en-CA" w:eastAsia="ko-KR"/>
        </w:rPr>
        <w:t>1</w:t>
      </w:r>
      <w:r w:rsidRPr="00AC2B2B">
        <w:rPr>
          <w:color w:val="000000" w:themeColor="text1"/>
          <w:lang w:val="en-CA" w:eastAsia="ko-KR"/>
        </w:rPr>
        <w:t>, refIdxLXB</w:t>
      </w:r>
      <w:r w:rsidRPr="00AC2B2B">
        <w:rPr>
          <w:color w:val="000000" w:themeColor="text1"/>
          <w:vertAlign w:val="subscript"/>
          <w:lang w:val="en-CA" w:eastAsia="ko-KR"/>
        </w:rPr>
        <w:t>0</w:t>
      </w:r>
      <w:r w:rsidRPr="00AC2B2B">
        <w:rPr>
          <w:color w:val="000000" w:themeColor="text1"/>
          <w:lang w:val="en-CA" w:eastAsia="ko-KR"/>
        </w:rPr>
        <w:t>, refIdxLXB</w:t>
      </w:r>
      <w:r w:rsidRPr="00AC2B2B">
        <w:rPr>
          <w:color w:val="000000" w:themeColor="text1"/>
          <w:vertAlign w:val="subscript"/>
          <w:lang w:val="en-CA" w:eastAsia="ko-KR"/>
        </w:rPr>
        <w:t>1</w:t>
      </w:r>
      <w:r w:rsidRPr="00AC2B2B">
        <w:rPr>
          <w:color w:val="000000" w:themeColor="text1"/>
          <w:lang w:val="en-CA" w:eastAsia="ko-KR"/>
        </w:rPr>
        <w:t>, refIdxLXB</w:t>
      </w:r>
      <w:r w:rsidRPr="00AC2B2B">
        <w:rPr>
          <w:color w:val="000000" w:themeColor="text1"/>
          <w:vertAlign w:val="subscript"/>
          <w:lang w:val="en-CA" w:eastAsia="ko-KR"/>
        </w:rPr>
        <w:t>2</w:t>
      </w:r>
      <w:r w:rsidRPr="00AC2B2B">
        <w:rPr>
          <w:color w:val="000000" w:themeColor="text1"/>
          <w:lang w:val="en-CA" w:eastAsia="ko-KR"/>
        </w:rPr>
        <w:t>, refIdxLXColC</w:t>
      </w:r>
      <w:r w:rsidRPr="00AC2B2B">
        <w:rPr>
          <w:color w:val="000000" w:themeColor="text1"/>
          <w:vertAlign w:val="subscript"/>
          <w:lang w:val="en-CA" w:eastAsia="ko-KR"/>
        </w:rPr>
        <w:t>0</w:t>
      </w:r>
      <w:r w:rsidRPr="00AC2B2B">
        <w:rPr>
          <w:color w:val="000000" w:themeColor="text1"/>
          <w:lang w:val="en-CA" w:eastAsia="ko-KR"/>
        </w:rPr>
        <w:t xml:space="preserve"> and refIdxLXColC</w:t>
      </w:r>
      <w:r w:rsidRPr="00AC2B2B">
        <w:rPr>
          <w:color w:val="000000" w:themeColor="text1"/>
          <w:vertAlign w:val="subscript"/>
          <w:lang w:val="en-CA" w:eastAsia="ko-KR"/>
        </w:rPr>
        <w:t>1</w:t>
      </w:r>
      <w:r w:rsidRPr="00AC2B2B">
        <w:rPr>
          <w:color w:val="000000" w:themeColor="text1"/>
          <w:lang w:val="en-CA" w:eastAsia="ko-KR"/>
        </w:rPr>
        <w:t>,</w:t>
      </w:r>
      <w:r w:rsidRPr="00AC2B2B">
        <w:rPr>
          <w:color w:val="000000" w:themeColor="text1"/>
          <w:vertAlign w:val="subscript"/>
          <w:lang w:val="en-CA" w:eastAsia="ko-KR"/>
        </w:rPr>
        <w:t xml:space="preserve"> </w:t>
      </w:r>
    </w:p>
    <w:p w14:paraId="2D70AA58" w14:textId="77777777" w:rsidR="00EC241F" w:rsidRPr="00AC2B2B" w:rsidRDefault="00EC241F" w:rsidP="00EC241F">
      <w:pPr>
        <w:numPr>
          <w:ilvl w:val="0"/>
          <w:numId w:val="5"/>
        </w:numPr>
        <w:tabs>
          <w:tab w:val="clear" w:pos="400"/>
        </w:tabs>
        <w:ind w:left="360" w:hanging="360"/>
        <w:textAlignment w:val="auto"/>
        <w:rPr>
          <w:color w:val="000000" w:themeColor="text1"/>
          <w:lang w:val="en-CA" w:eastAsia="ko-KR"/>
        </w:rPr>
      </w:pPr>
      <w:r w:rsidRPr="00AC2B2B">
        <w:rPr>
          <w:color w:val="000000" w:themeColor="text1"/>
          <w:lang w:val="en-CA"/>
        </w:rPr>
        <w:t>the prediction list utilization flags predFlagLX</w:t>
      </w:r>
      <w:r w:rsidRPr="00AC2B2B">
        <w:rPr>
          <w:color w:val="000000" w:themeColor="text1"/>
          <w:lang w:val="en-CA" w:eastAsia="ko-KR"/>
        </w:rPr>
        <w:t>A</w:t>
      </w:r>
      <w:r w:rsidRPr="00AC2B2B">
        <w:rPr>
          <w:color w:val="000000" w:themeColor="text1"/>
          <w:vertAlign w:val="subscript"/>
          <w:lang w:val="en-CA" w:eastAsia="ko-KR"/>
        </w:rPr>
        <w:t>0</w:t>
      </w:r>
      <w:r w:rsidRPr="00AC2B2B">
        <w:rPr>
          <w:color w:val="000000" w:themeColor="text1"/>
          <w:lang w:val="en-CA" w:eastAsia="ko-KR"/>
        </w:rPr>
        <w:t xml:space="preserve">, </w:t>
      </w:r>
      <w:r w:rsidRPr="00AC2B2B">
        <w:rPr>
          <w:color w:val="000000" w:themeColor="text1"/>
          <w:lang w:val="en-CA"/>
        </w:rPr>
        <w:t>predFlagLX</w:t>
      </w:r>
      <w:r w:rsidRPr="00AC2B2B">
        <w:rPr>
          <w:color w:val="000000" w:themeColor="text1"/>
          <w:lang w:val="en-CA" w:eastAsia="ko-KR"/>
        </w:rPr>
        <w:t>A</w:t>
      </w:r>
      <w:r w:rsidRPr="00AC2B2B">
        <w:rPr>
          <w:color w:val="000000" w:themeColor="text1"/>
          <w:vertAlign w:val="subscript"/>
          <w:lang w:val="en-CA" w:eastAsia="ko-KR"/>
        </w:rPr>
        <w:t>1</w:t>
      </w:r>
      <w:r w:rsidRPr="00AC2B2B">
        <w:rPr>
          <w:color w:val="000000" w:themeColor="text1"/>
          <w:lang w:val="en-CA" w:eastAsia="ko-KR"/>
        </w:rPr>
        <w:t xml:space="preserve">, </w:t>
      </w:r>
      <w:r w:rsidRPr="00AC2B2B">
        <w:rPr>
          <w:color w:val="000000" w:themeColor="text1"/>
          <w:lang w:val="en-CA"/>
        </w:rPr>
        <w:t>predFlagLX</w:t>
      </w:r>
      <w:r w:rsidRPr="00AC2B2B">
        <w:rPr>
          <w:color w:val="000000" w:themeColor="text1"/>
          <w:lang w:val="en-CA" w:eastAsia="ko-KR"/>
        </w:rPr>
        <w:t>B</w:t>
      </w:r>
      <w:r w:rsidRPr="00AC2B2B">
        <w:rPr>
          <w:color w:val="000000" w:themeColor="text1"/>
          <w:vertAlign w:val="subscript"/>
          <w:lang w:val="en-CA" w:eastAsia="ko-KR"/>
        </w:rPr>
        <w:t>0</w:t>
      </w:r>
      <w:r w:rsidRPr="00AC2B2B">
        <w:rPr>
          <w:color w:val="000000" w:themeColor="text1"/>
          <w:lang w:val="en-CA" w:eastAsia="ko-KR"/>
        </w:rPr>
        <w:t xml:space="preserve">, </w:t>
      </w:r>
      <w:r w:rsidRPr="00AC2B2B">
        <w:rPr>
          <w:color w:val="000000" w:themeColor="text1"/>
          <w:lang w:val="en-CA"/>
        </w:rPr>
        <w:t>predFlagLX</w:t>
      </w:r>
      <w:r w:rsidRPr="00AC2B2B">
        <w:rPr>
          <w:color w:val="000000" w:themeColor="text1"/>
          <w:lang w:val="en-CA" w:eastAsia="ko-KR"/>
        </w:rPr>
        <w:t>B</w:t>
      </w:r>
      <w:r w:rsidRPr="00AC2B2B">
        <w:rPr>
          <w:color w:val="000000" w:themeColor="text1"/>
          <w:vertAlign w:val="subscript"/>
          <w:lang w:val="en-CA" w:eastAsia="ko-KR"/>
        </w:rPr>
        <w:t>1</w:t>
      </w:r>
      <w:r w:rsidRPr="00AC2B2B">
        <w:rPr>
          <w:color w:val="000000" w:themeColor="text1"/>
          <w:lang w:val="en-CA" w:eastAsia="ko-KR"/>
        </w:rPr>
        <w:t xml:space="preserve">, </w:t>
      </w:r>
      <w:r w:rsidRPr="00AC2B2B">
        <w:rPr>
          <w:color w:val="000000" w:themeColor="text1"/>
          <w:lang w:val="en-CA"/>
        </w:rPr>
        <w:t>predFlagLX</w:t>
      </w:r>
      <w:r w:rsidRPr="00AC2B2B">
        <w:rPr>
          <w:color w:val="000000" w:themeColor="text1"/>
          <w:lang w:val="en-CA" w:eastAsia="ko-KR"/>
        </w:rPr>
        <w:t>B</w:t>
      </w:r>
      <w:r w:rsidRPr="00AC2B2B">
        <w:rPr>
          <w:color w:val="000000" w:themeColor="text1"/>
          <w:vertAlign w:val="subscript"/>
          <w:lang w:val="en-CA" w:eastAsia="ko-KR"/>
        </w:rPr>
        <w:t>2</w:t>
      </w:r>
      <w:r w:rsidRPr="00AC2B2B">
        <w:rPr>
          <w:color w:val="000000" w:themeColor="text1"/>
          <w:lang w:val="en-CA" w:eastAsia="ko-KR"/>
        </w:rPr>
        <w:t xml:space="preserve">, </w:t>
      </w:r>
      <w:r w:rsidRPr="00AC2B2B">
        <w:rPr>
          <w:color w:val="000000" w:themeColor="text1"/>
          <w:lang w:val="en-CA"/>
        </w:rPr>
        <w:t>predFlagLXColC</w:t>
      </w:r>
      <w:r w:rsidRPr="00AC2B2B">
        <w:rPr>
          <w:color w:val="000000" w:themeColor="text1"/>
          <w:vertAlign w:val="subscript"/>
          <w:lang w:val="en-CA"/>
        </w:rPr>
        <w:t>0</w:t>
      </w:r>
      <w:r w:rsidRPr="00AC2B2B">
        <w:rPr>
          <w:color w:val="000000" w:themeColor="text1"/>
          <w:lang w:val="en-CA" w:eastAsia="ko-KR"/>
        </w:rPr>
        <w:t xml:space="preserve"> and </w:t>
      </w:r>
      <w:r w:rsidRPr="00AC2B2B">
        <w:rPr>
          <w:color w:val="000000" w:themeColor="text1"/>
          <w:lang w:val="en-CA"/>
        </w:rPr>
        <w:t>predFlagLXCol</w:t>
      </w:r>
      <w:r w:rsidRPr="00AC2B2B">
        <w:rPr>
          <w:color w:val="000000" w:themeColor="text1"/>
          <w:lang w:val="en-CA" w:eastAsia="ko-KR"/>
        </w:rPr>
        <w:t>C</w:t>
      </w:r>
      <w:r w:rsidRPr="00AC2B2B">
        <w:rPr>
          <w:color w:val="000000" w:themeColor="text1"/>
          <w:vertAlign w:val="subscript"/>
          <w:lang w:val="en-CA" w:eastAsia="ko-KR"/>
        </w:rPr>
        <w:t>1</w:t>
      </w:r>
      <w:r w:rsidRPr="00AC2B2B">
        <w:rPr>
          <w:color w:val="000000" w:themeColor="text1"/>
          <w:lang w:val="en-CA" w:eastAsia="ko-KR"/>
        </w:rPr>
        <w:t xml:space="preserve">, </w:t>
      </w:r>
    </w:p>
    <w:p w14:paraId="5643BF5E" w14:textId="77777777" w:rsidR="00EC241F" w:rsidRPr="00AC2B2B" w:rsidRDefault="00EC241F" w:rsidP="00EC241F">
      <w:pPr>
        <w:numPr>
          <w:ilvl w:val="0"/>
          <w:numId w:val="5"/>
        </w:numPr>
        <w:tabs>
          <w:tab w:val="clear" w:pos="400"/>
        </w:tabs>
        <w:ind w:left="360" w:hanging="360"/>
        <w:textAlignment w:val="auto"/>
        <w:rPr>
          <w:color w:val="000000" w:themeColor="text1"/>
          <w:lang w:val="en-CA" w:eastAsia="ko-KR"/>
        </w:rPr>
      </w:pPr>
      <w:r w:rsidRPr="00AC2B2B">
        <w:rPr>
          <w:color w:val="000000" w:themeColor="text1"/>
          <w:lang w:val="en-CA" w:eastAsia="ko-KR"/>
        </w:rPr>
        <w:t>the motion vectors mvLXA</w:t>
      </w:r>
      <w:r w:rsidRPr="00AC2B2B">
        <w:rPr>
          <w:color w:val="000000" w:themeColor="text1"/>
          <w:vertAlign w:val="subscript"/>
          <w:lang w:val="en-CA" w:eastAsia="ko-KR"/>
        </w:rPr>
        <w:t>0</w:t>
      </w:r>
      <w:r w:rsidRPr="00AC2B2B">
        <w:rPr>
          <w:color w:val="000000" w:themeColor="text1"/>
          <w:lang w:val="en-CA" w:eastAsia="ko-KR"/>
        </w:rPr>
        <w:t>, mvLXA</w:t>
      </w:r>
      <w:r w:rsidRPr="00AC2B2B">
        <w:rPr>
          <w:color w:val="000000" w:themeColor="text1"/>
          <w:vertAlign w:val="subscript"/>
          <w:lang w:val="en-CA" w:eastAsia="ko-KR"/>
        </w:rPr>
        <w:t>1</w:t>
      </w:r>
      <w:r w:rsidRPr="00AC2B2B">
        <w:rPr>
          <w:color w:val="000000" w:themeColor="text1"/>
          <w:lang w:val="en-CA" w:eastAsia="ko-KR"/>
        </w:rPr>
        <w:t>, mvLXB</w:t>
      </w:r>
      <w:r w:rsidRPr="00AC2B2B">
        <w:rPr>
          <w:color w:val="000000" w:themeColor="text1"/>
          <w:vertAlign w:val="subscript"/>
          <w:lang w:val="en-CA" w:eastAsia="ko-KR"/>
        </w:rPr>
        <w:t>0</w:t>
      </w:r>
      <w:r w:rsidRPr="00AC2B2B">
        <w:rPr>
          <w:color w:val="000000" w:themeColor="text1"/>
          <w:lang w:val="en-CA" w:eastAsia="ko-KR"/>
        </w:rPr>
        <w:t>, mvLXB</w:t>
      </w:r>
      <w:r w:rsidRPr="00AC2B2B">
        <w:rPr>
          <w:color w:val="000000" w:themeColor="text1"/>
          <w:vertAlign w:val="subscript"/>
          <w:lang w:val="en-CA" w:eastAsia="ko-KR"/>
        </w:rPr>
        <w:t>1</w:t>
      </w:r>
      <w:r w:rsidRPr="00AC2B2B">
        <w:rPr>
          <w:color w:val="000000" w:themeColor="text1"/>
          <w:lang w:val="en-CA" w:eastAsia="ko-KR"/>
        </w:rPr>
        <w:t>, mvLXB</w:t>
      </w:r>
      <w:r w:rsidRPr="00AC2B2B">
        <w:rPr>
          <w:color w:val="000000" w:themeColor="text1"/>
          <w:vertAlign w:val="subscript"/>
          <w:lang w:val="en-CA" w:eastAsia="ko-KR"/>
        </w:rPr>
        <w:t>2</w:t>
      </w:r>
      <w:r w:rsidRPr="00AC2B2B">
        <w:rPr>
          <w:color w:val="000000" w:themeColor="text1"/>
          <w:lang w:val="en-CA" w:eastAsia="ko-KR"/>
        </w:rPr>
        <w:t>, mvLXColC</w:t>
      </w:r>
      <w:r w:rsidRPr="00AC2B2B">
        <w:rPr>
          <w:color w:val="000000" w:themeColor="text1"/>
          <w:vertAlign w:val="subscript"/>
          <w:lang w:val="en-CA" w:eastAsia="ko-KR"/>
        </w:rPr>
        <w:t xml:space="preserve">0 </w:t>
      </w:r>
      <w:r w:rsidRPr="00AC2B2B">
        <w:rPr>
          <w:color w:val="000000" w:themeColor="text1"/>
          <w:lang w:val="en-CA" w:eastAsia="ko-KR"/>
        </w:rPr>
        <w:t>and mvLXColC</w:t>
      </w:r>
      <w:r w:rsidRPr="00AC2B2B">
        <w:rPr>
          <w:color w:val="000000" w:themeColor="text1"/>
          <w:vertAlign w:val="subscript"/>
          <w:lang w:val="en-CA" w:eastAsia="ko-KR"/>
        </w:rPr>
        <w:t>1</w:t>
      </w:r>
      <w:r w:rsidRPr="00AC2B2B">
        <w:rPr>
          <w:color w:val="000000" w:themeColor="text1"/>
          <w:lang w:val="en-CA" w:eastAsia="ko-KR"/>
        </w:rPr>
        <w:t>, with X being 0 or 1.</w:t>
      </w:r>
    </w:p>
    <w:p w14:paraId="70903FCE" w14:textId="77777777" w:rsidR="00C406FC" w:rsidRPr="00AC2B2B" w:rsidRDefault="00C406FC" w:rsidP="00C406FC">
      <w:pPr>
        <w:rPr>
          <w:color w:val="000000" w:themeColor="text1"/>
          <w:lang w:val="en-CA" w:eastAsia="ko-KR"/>
        </w:rPr>
      </w:pPr>
      <w:r w:rsidRPr="00AC2B2B">
        <w:rPr>
          <w:color w:val="000000" w:themeColor="text1"/>
          <w:lang w:val="en-CA" w:eastAsia="ko-KR"/>
        </w:rPr>
        <w:t>Outputs of this process are:</w:t>
      </w:r>
    </w:p>
    <w:p w14:paraId="68ECC170" w14:textId="77777777" w:rsidR="00C406FC" w:rsidRPr="00AC2B2B" w:rsidDel="003C51E6" w:rsidRDefault="00C406FC" w:rsidP="00C406FC">
      <w:pPr>
        <w:numPr>
          <w:ilvl w:val="0"/>
          <w:numId w:val="5"/>
        </w:numPr>
        <w:rPr>
          <w:color w:val="000000" w:themeColor="text1"/>
          <w:lang w:val="en-CA" w:eastAsia="ko-KR"/>
        </w:rPr>
      </w:pPr>
      <w:r w:rsidRPr="00AC2B2B" w:rsidDel="003C51E6">
        <w:rPr>
          <w:color w:val="000000" w:themeColor="text1"/>
          <w:lang w:val="en-CA"/>
        </w:rPr>
        <w:t>the merging candidate list mergeCandList</w:t>
      </w:r>
      <w:r w:rsidRPr="00AC2B2B" w:rsidDel="003C51E6">
        <w:rPr>
          <w:color w:val="000000" w:themeColor="text1"/>
          <w:lang w:val="en-CA" w:eastAsia="ko-KR"/>
        </w:rPr>
        <w:t>,</w:t>
      </w:r>
    </w:p>
    <w:p w14:paraId="5DC5CC6A" w14:textId="77777777" w:rsidR="00C406FC" w:rsidRPr="00AC2B2B" w:rsidDel="003C51E6" w:rsidRDefault="00C406FC" w:rsidP="00C406FC">
      <w:pPr>
        <w:numPr>
          <w:ilvl w:val="0"/>
          <w:numId w:val="5"/>
        </w:numPr>
        <w:rPr>
          <w:color w:val="000000" w:themeColor="text1"/>
          <w:lang w:val="en-CA"/>
        </w:rPr>
      </w:pPr>
      <w:r w:rsidRPr="00AC2B2B" w:rsidDel="003C51E6">
        <w:rPr>
          <w:color w:val="000000" w:themeColor="text1"/>
          <w:lang w:val="en-CA"/>
        </w:rPr>
        <w:t>the number of elements numCurrMergeCand within mergeCandList</w:t>
      </w:r>
      <w:r w:rsidRPr="00AC2B2B" w:rsidDel="003C51E6">
        <w:rPr>
          <w:color w:val="000000" w:themeColor="text1"/>
          <w:lang w:val="en-CA" w:eastAsia="ko-KR"/>
        </w:rPr>
        <w:t>,</w:t>
      </w:r>
    </w:p>
    <w:p w14:paraId="083FD979" w14:textId="77777777" w:rsidR="00C406FC" w:rsidRPr="00AC2B2B" w:rsidDel="003C51E6" w:rsidRDefault="00C406FC" w:rsidP="00C406FC">
      <w:pPr>
        <w:numPr>
          <w:ilvl w:val="0"/>
          <w:numId w:val="5"/>
        </w:numPr>
        <w:rPr>
          <w:color w:val="000000" w:themeColor="text1"/>
          <w:lang w:val="en-CA" w:eastAsia="ko-KR"/>
        </w:rPr>
      </w:pPr>
      <w:r w:rsidRPr="00AC2B2B" w:rsidDel="003C51E6">
        <w:rPr>
          <w:color w:val="000000" w:themeColor="text1"/>
          <w:lang w:val="en-CA" w:eastAsia="ko-KR"/>
        </w:rPr>
        <w:t>th</w:t>
      </w:r>
      <w:r w:rsidRPr="00AC2B2B">
        <w:rPr>
          <w:color w:val="000000" w:themeColor="text1"/>
          <w:lang w:val="en-CA" w:eastAsia="ko-KR"/>
        </w:rPr>
        <w:t>e reference indices refIdxL0uni</w:t>
      </w:r>
      <w:r w:rsidRPr="00AC2B2B" w:rsidDel="003C51E6">
        <w:rPr>
          <w:color w:val="000000" w:themeColor="text1"/>
          <w:lang w:val="en-CA" w:eastAsia="ko-KR"/>
        </w:rPr>
        <w:t>Cand</w:t>
      </w:r>
      <w:r w:rsidRPr="00AC2B2B" w:rsidDel="003C51E6">
        <w:rPr>
          <w:color w:val="000000" w:themeColor="text1"/>
          <w:vertAlign w:val="subscript"/>
          <w:lang w:val="en-CA" w:eastAsia="ko-KR"/>
        </w:rPr>
        <w:t>k</w:t>
      </w:r>
      <w:r w:rsidRPr="00AC2B2B" w:rsidDel="003C51E6">
        <w:rPr>
          <w:color w:val="000000" w:themeColor="text1"/>
          <w:lang w:val="en-CA" w:eastAsia="ko-KR"/>
        </w:rPr>
        <w:t xml:space="preserve"> and refIdxL1</w:t>
      </w:r>
      <w:r w:rsidRPr="00AC2B2B">
        <w:rPr>
          <w:color w:val="000000" w:themeColor="text1"/>
          <w:lang w:val="en-CA" w:eastAsia="ko-KR"/>
        </w:rPr>
        <w:t>uni</w:t>
      </w:r>
      <w:r w:rsidRPr="00AC2B2B" w:rsidDel="003C51E6">
        <w:rPr>
          <w:color w:val="000000" w:themeColor="text1"/>
          <w:lang w:val="en-CA" w:eastAsia="ko-KR"/>
        </w:rPr>
        <w:t>Cand</w:t>
      </w:r>
      <w:r w:rsidRPr="00AC2B2B" w:rsidDel="003C51E6">
        <w:rPr>
          <w:color w:val="000000" w:themeColor="text1"/>
          <w:vertAlign w:val="subscript"/>
          <w:lang w:val="en-CA" w:eastAsia="ko-KR"/>
        </w:rPr>
        <w:t>k</w:t>
      </w:r>
      <w:r w:rsidRPr="00AC2B2B" w:rsidDel="003C51E6">
        <w:rPr>
          <w:color w:val="000000" w:themeColor="text1"/>
          <w:lang w:val="en-CA" w:eastAsia="ko-KR"/>
        </w:rPr>
        <w:t xml:space="preserve"> of </w:t>
      </w:r>
      <w:r w:rsidRPr="00AC2B2B">
        <w:rPr>
          <w:color w:val="000000" w:themeColor="text1"/>
          <w:lang w:val="en-CA"/>
        </w:rPr>
        <w:t>every candidate uni</w:t>
      </w:r>
      <w:r w:rsidRPr="00AC2B2B" w:rsidDel="003C51E6">
        <w:rPr>
          <w:color w:val="000000" w:themeColor="text1"/>
          <w:lang w:val="en-CA"/>
        </w:rPr>
        <w:t>Cand</w:t>
      </w:r>
      <w:r w:rsidRPr="00AC2B2B" w:rsidDel="003C51E6">
        <w:rPr>
          <w:color w:val="000000" w:themeColor="text1"/>
          <w:vertAlign w:val="subscript"/>
          <w:lang w:val="en-CA"/>
        </w:rPr>
        <w:t>k</w:t>
      </w:r>
      <w:r w:rsidRPr="00AC2B2B" w:rsidDel="003C51E6">
        <w:rPr>
          <w:color w:val="000000" w:themeColor="text1"/>
          <w:lang w:val="en-CA"/>
        </w:rPr>
        <w:t xml:space="preserve"> </w:t>
      </w:r>
      <w:r w:rsidRPr="00AC2B2B">
        <w:rPr>
          <w:color w:val="000000" w:themeColor="text1"/>
          <w:lang w:val="en-CA"/>
        </w:rPr>
        <w:t>included</w:t>
      </w:r>
      <w:r w:rsidRPr="00AC2B2B" w:rsidDel="003C51E6">
        <w:rPr>
          <w:color w:val="000000" w:themeColor="text1"/>
          <w:lang w:val="en-CA"/>
        </w:rPr>
        <w:t xml:space="preserve"> into mergeCandList during the invocation of this process</w:t>
      </w:r>
      <w:r w:rsidRPr="00AC2B2B" w:rsidDel="003C51E6">
        <w:rPr>
          <w:color w:val="000000" w:themeColor="text1"/>
          <w:lang w:val="en-CA" w:eastAsia="ko-KR"/>
        </w:rPr>
        <w:t>,</w:t>
      </w:r>
    </w:p>
    <w:p w14:paraId="1486BE11" w14:textId="77777777" w:rsidR="00C406FC" w:rsidRPr="00AC2B2B" w:rsidDel="003C51E6" w:rsidRDefault="00C406FC" w:rsidP="00C406FC">
      <w:pPr>
        <w:numPr>
          <w:ilvl w:val="0"/>
          <w:numId w:val="5"/>
        </w:numPr>
        <w:rPr>
          <w:color w:val="000000" w:themeColor="text1"/>
          <w:lang w:val="en-CA" w:eastAsia="ko-KR"/>
        </w:rPr>
      </w:pPr>
      <w:r w:rsidRPr="00AC2B2B" w:rsidDel="003C51E6">
        <w:rPr>
          <w:color w:val="000000" w:themeColor="text1"/>
          <w:lang w:val="en-CA" w:eastAsia="ko-KR"/>
        </w:rPr>
        <w:lastRenderedPageBreak/>
        <w:t xml:space="preserve">the prediction list utilization flags </w:t>
      </w:r>
      <w:r w:rsidRPr="00AC2B2B">
        <w:rPr>
          <w:color w:val="000000" w:themeColor="text1"/>
          <w:lang w:val="en-CA" w:eastAsia="ko-KR"/>
        </w:rPr>
        <w:t>predFlagL</w:t>
      </w:r>
      <w:r w:rsidRPr="00AC2B2B" w:rsidDel="003C51E6">
        <w:rPr>
          <w:color w:val="000000" w:themeColor="text1"/>
          <w:lang w:val="en-CA" w:eastAsia="ko-KR"/>
        </w:rPr>
        <w:t>0</w:t>
      </w:r>
      <w:r w:rsidRPr="00AC2B2B">
        <w:rPr>
          <w:color w:val="000000" w:themeColor="text1"/>
          <w:lang w:val="en-CA"/>
        </w:rPr>
        <w:t>uni</w:t>
      </w:r>
      <w:r w:rsidRPr="00AC2B2B" w:rsidDel="003C51E6">
        <w:rPr>
          <w:color w:val="000000" w:themeColor="text1"/>
          <w:lang w:val="en-CA"/>
        </w:rPr>
        <w:t>Cand</w:t>
      </w:r>
      <w:r w:rsidRPr="00AC2B2B" w:rsidDel="003C51E6">
        <w:rPr>
          <w:color w:val="000000" w:themeColor="text1"/>
          <w:vertAlign w:val="subscript"/>
          <w:lang w:val="en-CA"/>
        </w:rPr>
        <w:t>k</w:t>
      </w:r>
      <w:r w:rsidRPr="00AC2B2B" w:rsidDel="003C51E6">
        <w:rPr>
          <w:color w:val="000000" w:themeColor="text1"/>
          <w:lang w:val="en-CA" w:eastAsia="ko-KR"/>
        </w:rPr>
        <w:t xml:space="preserve"> and </w:t>
      </w:r>
      <w:r w:rsidRPr="00AC2B2B">
        <w:rPr>
          <w:color w:val="000000" w:themeColor="text1"/>
          <w:lang w:val="en-CA" w:eastAsia="ko-KR"/>
        </w:rPr>
        <w:t>predFlagL</w:t>
      </w:r>
      <w:r w:rsidRPr="00AC2B2B" w:rsidDel="003C51E6">
        <w:rPr>
          <w:color w:val="000000" w:themeColor="text1"/>
          <w:lang w:val="en-CA" w:eastAsia="ko-KR"/>
        </w:rPr>
        <w:t>1</w:t>
      </w:r>
      <w:r w:rsidRPr="00AC2B2B">
        <w:rPr>
          <w:color w:val="000000" w:themeColor="text1"/>
          <w:lang w:val="en-CA"/>
        </w:rPr>
        <w:t>uni</w:t>
      </w:r>
      <w:r w:rsidRPr="00AC2B2B" w:rsidDel="003C51E6">
        <w:rPr>
          <w:color w:val="000000" w:themeColor="text1"/>
          <w:lang w:val="en-CA"/>
        </w:rPr>
        <w:t>Cand</w:t>
      </w:r>
      <w:r w:rsidRPr="00AC2B2B" w:rsidDel="003C51E6">
        <w:rPr>
          <w:color w:val="000000" w:themeColor="text1"/>
          <w:vertAlign w:val="subscript"/>
          <w:lang w:val="en-CA"/>
        </w:rPr>
        <w:t>k</w:t>
      </w:r>
      <w:r w:rsidRPr="00AC2B2B" w:rsidDel="003C51E6">
        <w:rPr>
          <w:color w:val="000000" w:themeColor="text1"/>
          <w:lang w:val="en-CA" w:eastAsia="ko-KR"/>
        </w:rPr>
        <w:t xml:space="preserve"> of </w:t>
      </w:r>
      <w:r w:rsidRPr="00AC2B2B">
        <w:rPr>
          <w:color w:val="000000" w:themeColor="text1"/>
          <w:lang w:val="en-CA"/>
        </w:rPr>
        <w:t>every candidate uni</w:t>
      </w:r>
      <w:r w:rsidRPr="00AC2B2B" w:rsidDel="003C51E6">
        <w:rPr>
          <w:color w:val="000000" w:themeColor="text1"/>
          <w:lang w:val="en-CA"/>
        </w:rPr>
        <w:t>Cand</w:t>
      </w:r>
      <w:r w:rsidRPr="00AC2B2B" w:rsidDel="003C51E6">
        <w:rPr>
          <w:color w:val="000000" w:themeColor="text1"/>
          <w:vertAlign w:val="subscript"/>
          <w:lang w:val="en-CA"/>
        </w:rPr>
        <w:t>k</w:t>
      </w:r>
      <w:r w:rsidRPr="00AC2B2B" w:rsidDel="003C51E6">
        <w:rPr>
          <w:color w:val="000000" w:themeColor="text1"/>
          <w:lang w:val="en-CA"/>
        </w:rPr>
        <w:t xml:space="preserve"> </w:t>
      </w:r>
      <w:r w:rsidRPr="00AC2B2B">
        <w:rPr>
          <w:color w:val="000000" w:themeColor="text1"/>
          <w:lang w:val="en-CA"/>
        </w:rPr>
        <w:t>included</w:t>
      </w:r>
      <w:r w:rsidRPr="00AC2B2B" w:rsidDel="003C51E6">
        <w:rPr>
          <w:color w:val="000000" w:themeColor="text1"/>
          <w:lang w:val="en-CA"/>
        </w:rPr>
        <w:t xml:space="preserve"> into mergeCandList during the invocation of this process</w:t>
      </w:r>
      <w:r w:rsidRPr="00AC2B2B" w:rsidDel="003C51E6">
        <w:rPr>
          <w:color w:val="000000" w:themeColor="text1"/>
          <w:lang w:val="en-CA" w:eastAsia="ko-KR"/>
        </w:rPr>
        <w:t>,</w:t>
      </w:r>
    </w:p>
    <w:p w14:paraId="1036541E" w14:textId="77777777" w:rsidR="00C406FC" w:rsidRPr="00AC2B2B" w:rsidRDefault="00C406FC" w:rsidP="00C406FC">
      <w:pPr>
        <w:numPr>
          <w:ilvl w:val="0"/>
          <w:numId w:val="5"/>
        </w:numPr>
        <w:rPr>
          <w:color w:val="000000" w:themeColor="text1"/>
          <w:lang w:val="en-CA"/>
        </w:rPr>
      </w:pPr>
      <w:r w:rsidRPr="00AC2B2B" w:rsidDel="003C51E6">
        <w:rPr>
          <w:color w:val="000000" w:themeColor="text1"/>
          <w:lang w:val="en-CA" w:eastAsia="ko-KR"/>
        </w:rPr>
        <w:t>the motion vectors</w:t>
      </w:r>
      <w:r w:rsidRPr="00AC2B2B">
        <w:rPr>
          <w:color w:val="000000" w:themeColor="text1"/>
          <w:lang w:val="en-CA" w:eastAsia="ko-KR"/>
        </w:rPr>
        <w:t xml:space="preserve"> in 1/16 </w:t>
      </w:r>
      <w:r w:rsidRPr="00AC2B2B" w:rsidDel="003C51E6">
        <w:rPr>
          <w:color w:val="000000" w:themeColor="text1"/>
          <w:lang w:val="en-CA" w:eastAsia="ko-KR"/>
        </w:rPr>
        <w:t>fractional-sample</w:t>
      </w:r>
      <w:r w:rsidRPr="00AC2B2B">
        <w:rPr>
          <w:color w:val="000000" w:themeColor="text1"/>
          <w:lang w:val="en-CA" w:eastAsia="ko-KR"/>
        </w:rPr>
        <w:t xml:space="preserve"> accuracy</w:t>
      </w:r>
      <w:r w:rsidRPr="00AC2B2B" w:rsidDel="003C51E6">
        <w:rPr>
          <w:color w:val="000000" w:themeColor="text1"/>
          <w:lang w:val="en-CA" w:eastAsia="ko-KR"/>
        </w:rPr>
        <w:t xml:space="preserve"> mvL0</w:t>
      </w:r>
      <w:r w:rsidRPr="00AC2B2B">
        <w:rPr>
          <w:color w:val="000000" w:themeColor="text1"/>
          <w:lang w:val="en-CA"/>
        </w:rPr>
        <w:t>uni</w:t>
      </w:r>
      <w:r w:rsidRPr="00AC2B2B" w:rsidDel="003C51E6">
        <w:rPr>
          <w:color w:val="000000" w:themeColor="text1"/>
          <w:lang w:val="en-CA"/>
        </w:rPr>
        <w:t>Cand</w:t>
      </w:r>
      <w:r w:rsidRPr="00AC2B2B" w:rsidDel="003C51E6">
        <w:rPr>
          <w:color w:val="000000" w:themeColor="text1"/>
          <w:vertAlign w:val="subscript"/>
          <w:lang w:val="en-CA"/>
        </w:rPr>
        <w:t>k</w:t>
      </w:r>
      <w:r w:rsidRPr="00AC2B2B" w:rsidDel="003C51E6">
        <w:rPr>
          <w:color w:val="000000" w:themeColor="text1"/>
          <w:lang w:val="en-CA" w:eastAsia="ko-KR"/>
        </w:rPr>
        <w:t xml:space="preserve"> and mvL1</w:t>
      </w:r>
      <w:r w:rsidRPr="00AC2B2B">
        <w:rPr>
          <w:color w:val="000000" w:themeColor="text1"/>
          <w:lang w:val="en-CA"/>
        </w:rPr>
        <w:t>uni</w:t>
      </w:r>
      <w:r w:rsidRPr="00AC2B2B" w:rsidDel="003C51E6">
        <w:rPr>
          <w:color w:val="000000" w:themeColor="text1"/>
          <w:lang w:val="en-CA"/>
        </w:rPr>
        <w:t>Cand</w:t>
      </w:r>
      <w:r w:rsidRPr="00AC2B2B" w:rsidDel="003C51E6">
        <w:rPr>
          <w:color w:val="000000" w:themeColor="text1"/>
          <w:vertAlign w:val="subscript"/>
          <w:lang w:val="en-CA"/>
        </w:rPr>
        <w:t>k</w:t>
      </w:r>
      <w:r w:rsidRPr="00AC2B2B" w:rsidDel="003C51E6">
        <w:rPr>
          <w:color w:val="000000" w:themeColor="text1"/>
          <w:lang w:val="en-CA" w:eastAsia="ko-KR"/>
        </w:rPr>
        <w:t xml:space="preserve"> of </w:t>
      </w:r>
      <w:r w:rsidRPr="00AC2B2B">
        <w:rPr>
          <w:color w:val="000000" w:themeColor="text1"/>
          <w:lang w:val="en-CA"/>
        </w:rPr>
        <w:t>every candidate uni</w:t>
      </w:r>
      <w:r w:rsidRPr="00AC2B2B" w:rsidDel="003C51E6">
        <w:rPr>
          <w:color w:val="000000" w:themeColor="text1"/>
          <w:lang w:val="en-CA"/>
        </w:rPr>
        <w:t>Cand</w:t>
      </w:r>
      <w:r w:rsidRPr="00AC2B2B" w:rsidDel="003C51E6">
        <w:rPr>
          <w:color w:val="000000" w:themeColor="text1"/>
          <w:vertAlign w:val="subscript"/>
          <w:lang w:val="en-CA"/>
        </w:rPr>
        <w:t>k</w:t>
      </w:r>
      <w:r w:rsidRPr="00AC2B2B" w:rsidDel="003C51E6">
        <w:rPr>
          <w:color w:val="000000" w:themeColor="text1"/>
          <w:lang w:val="en-CA"/>
        </w:rPr>
        <w:t xml:space="preserve"> </w:t>
      </w:r>
      <w:r w:rsidRPr="00AC2B2B">
        <w:rPr>
          <w:color w:val="000000" w:themeColor="text1"/>
          <w:lang w:val="en-CA"/>
        </w:rPr>
        <w:t>included</w:t>
      </w:r>
      <w:r w:rsidRPr="00AC2B2B" w:rsidDel="003C51E6">
        <w:rPr>
          <w:color w:val="000000" w:themeColor="text1"/>
          <w:lang w:val="en-CA"/>
        </w:rPr>
        <w:t xml:space="preserve"> into mergeCandList during the invocation of this process.</w:t>
      </w:r>
    </w:p>
    <w:p w14:paraId="0F45B062" w14:textId="77777777" w:rsidR="00C406FC" w:rsidRPr="00AC2B2B" w:rsidDel="003C51E6" w:rsidRDefault="00C406FC" w:rsidP="00C406FC">
      <w:pPr>
        <w:rPr>
          <w:color w:val="000000" w:themeColor="text1"/>
          <w:lang w:val="en-CA"/>
        </w:rPr>
      </w:pPr>
      <w:r w:rsidRPr="00AC2B2B">
        <w:rPr>
          <w:color w:val="000000" w:themeColor="text1"/>
          <w:lang w:val="en-CA"/>
        </w:rPr>
        <w:t>The following steps are performed:</w:t>
      </w:r>
    </w:p>
    <w:p w14:paraId="7F8C5CE4" w14:textId="77777777" w:rsidR="00C406FC" w:rsidRPr="00AC2B2B" w:rsidRDefault="00C406FC" w:rsidP="00C406FC">
      <w:pPr>
        <w:numPr>
          <w:ilvl w:val="0"/>
          <w:numId w:val="5"/>
        </w:numPr>
        <w:tabs>
          <w:tab w:val="clear" w:pos="400"/>
        </w:tabs>
        <w:ind w:left="360" w:hanging="360"/>
        <w:rPr>
          <w:color w:val="000000" w:themeColor="text1"/>
          <w:lang w:val="en-CA" w:eastAsia="ko-KR"/>
        </w:rPr>
      </w:pPr>
      <w:r w:rsidRPr="00AC2B2B">
        <w:rPr>
          <w:color w:val="000000" w:themeColor="text1"/>
          <w:lang w:val="en-CA" w:eastAsia="ko-KR"/>
        </w:rPr>
        <w:t>The variable currPic specifies the current picture.</w:t>
      </w:r>
    </w:p>
    <w:p w14:paraId="46D486FF" w14:textId="77777777" w:rsidR="00C406FC" w:rsidRPr="00AC2B2B" w:rsidRDefault="00C406FC" w:rsidP="00C406FC">
      <w:pPr>
        <w:numPr>
          <w:ilvl w:val="0"/>
          <w:numId w:val="5"/>
        </w:numPr>
        <w:tabs>
          <w:tab w:val="clear" w:pos="400"/>
        </w:tabs>
        <w:ind w:left="360" w:hanging="360"/>
        <w:rPr>
          <w:color w:val="000000" w:themeColor="text1"/>
          <w:lang w:val="en-CA" w:eastAsia="ko-KR"/>
        </w:rPr>
      </w:pPr>
      <w:r w:rsidRPr="00AC2B2B">
        <w:rPr>
          <w:color w:val="000000" w:themeColor="text1"/>
          <w:lang w:val="en-CA" w:eastAsia="ko-KR"/>
        </w:rPr>
        <w:t>The two components of the variable zeroMv, representing a motion vector, are derived as follows:</w:t>
      </w:r>
    </w:p>
    <w:p w14:paraId="624BBB54" w14:textId="76D16438" w:rsidR="00C406FC" w:rsidRPr="00AC2B2B" w:rsidRDefault="00C406FC" w:rsidP="00C406FC">
      <w:pPr>
        <w:pStyle w:val="Equation"/>
        <w:tabs>
          <w:tab w:val="clear" w:pos="4849"/>
        </w:tabs>
        <w:ind w:left="1588"/>
        <w:rPr>
          <w:color w:val="000000" w:themeColor="text1"/>
          <w:lang w:val="en-CA" w:eastAsia="ko-KR"/>
        </w:rPr>
      </w:pPr>
      <w:r w:rsidRPr="00AC2B2B">
        <w:rPr>
          <w:color w:val="000000" w:themeColor="text1"/>
          <w:lang w:val="en-CA" w:eastAsia="ko-KR"/>
        </w:rPr>
        <w:t>zeroMv[ 0 ] = 0</w:t>
      </w:r>
      <w:r w:rsidRPr="00AC2B2B">
        <w:rPr>
          <w:color w:val="000000" w:themeColor="text1"/>
          <w:lang w:val="en-CA" w:eastAsia="ko-KR"/>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369</w:t>
      </w:r>
      <w:r w:rsidRPr="00AC2B2B" w:rsidDel="003C51E6">
        <w:rPr>
          <w:lang w:val="en-CA" w:eastAsia="ko-KR"/>
        </w:rPr>
        <w:fldChar w:fldCharType="end"/>
      </w:r>
      <w:r w:rsidRPr="00AC2B2B" w:rsidDel="003C51E6">
        <w:rPr>
          <w:lang w:val="en-CA" w:eastAsia="ko-KR"/>
        </w:rPr>
        <w:t>)</w:t>
      </w:r>
    </w:p>
    <w:p w14:paraId="0E5E656D" w14:textId="5479828A" w:rsidR="00C406FC" w:rsidRPr="00AC2B2B" w:rsidRDefault="00C406FC" w:rsidP="00C406FC">
      <w:pPr>
        <w:pStyle w:val="Equation"/>
        <w:tabs>
          <w:tab w:val="clear" w:pos="4849"/>
        </w:tabs>
        <w:ind w:left="1588"/>
        <w:rPr>
          <w:color w:val="000000" w:themeColor="text1"/>
          <w:lang w:val="en-CA" w:eastAsia="ko-KR"/>
        </w:rPr>
      </w:pPr>
      <w:r w:rsidRPr="00AC2B2B">
        <w:rPr>
          <w:color w:val="000000" w:themeColor="text1"/>
          <w:lang w:val="en-CA" w:eastAsia="ko-KR"/>
        </w:rPr>
        <w:t>zeroMv[ 1 ] = 0</w:t>
      </w:r>
      <w:r w:rsidRPr="00AC2B2B">
        <w:rPr>
          <w:color w:val="000000" w:themeColor="text1"/>
          <w:lang w:val="en-CA" w:eastAsia="ko-KR"/>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370</w:t>
      </w:r>
      <w:r w:rsidRPr="00AC2B2B" w:rsidDel="003C51E6">
        <w:rPr>
          <w:lang w:val="en-CA" w:eastAsia="ko-KR"/>
        </w:rPr>
        <w:fldChar w:fldCharType="end"/>
      </w:r>
      <w:r w:rsidRPr="00AC2B2B" w:rsidDel="003C51E6">
        <w:rPr>
          <w:lang w:val="en-CA" w:eastAsia="ko-KR"/>
        </w:rPr>
        <w:t>)</w:t>
      </w:r>
    </w:p>
    <w:p w14:paraId="5665CD41" w14:textId="77777777" w:rsidR="00C406FC" w:rsidRPr="00AC2B2B" w:rsidRDefault="00C406FC" w:rsidP="00C406FC">
      <w:pPr>
        <w:numPr>
          <w:ilvl w:val="0"/>
          <w:numId w:val="5"/>
        </w:numPr>
        <w:tabs>
          <w:tab w:val="clear" w:pos="400"/>
        </w:tabs>
        <w:ind w:left="360" w:hanging="360"/>
        <w:rPr>
          <w:color w:val="000000" w:themeColor="text1"/>
          <w:lang w:val="en-CA" w:eastAsia="ko-KR"/>
        </w:rPr>
      </w:pPr>
      <w:r w:rsidRPr="00AC2B2B">
        <w:rPr>
          <w:color w:val="000000" w:themeColor="text1"/>
          <w:lang w:val="en-CA" w:eastAsia="ko-KR"/>
        </w:rPr>
        <w:t xml:space="preserve">The variable </w:t>
      </w:r>
      <w:r w:rsidRPr="00AC2B2B" w:rsidDel="003C51E6">
        <w:rPr>
          <w:color w:val="000000" w:themeColor="text1"/>
          <w:lang w:val="en-CA"/>
        </w:rPr>
        <w:t>numCurrMergeCand</w:t>
      </w:r>
      <w:r w:rsidRPr="00AC2B2B">
        <w:rPr>
          <w:color w:val="000000" w:themeColor="text1"/>
          <w:lang w:val="en-CA" w:eastAsia="ko-KR"/>
        </w:rPr>
        <w:t xml:space="preserve"> is set equal to 0.</w:t>
      </w:r>
    </w:p>
    <w:p w14:paraId="1A801B78" w14:textId="77777777" w:rsidR="00C406FC" w:rsidRPr="00AC2B2B" w:rsidRDefault="00C406FC" w:rsidP="00C406FC">
      <w:pPr>
        <w:numPr>
          <w:ilvl w:val="0"/>
          <w:numId w:val="5"/>
        </w:numPr>
        <w:tabs>
          <w:tab w:val="clear" w:pos="400"/>
        </w:tabs>
        <w:ind w:left="360" w:hanging="360"/>
        <w:rPr>
          <w:color w:val="000000" w:themeColor="text1"/>
          <w:lang w:val="en-CA" w:eastAsia="ko-KR"/>
        </w:rPr>
      </w:pPr>
      <w:r w:rsidRPr="00AC2B2B">
        <w:rPr>
          <w:color w:val="000000" w:themeColor="text1"/>
          <w:lang w:val="en-CA" w:eastAsia="ko-KR"/>
        </w:rPr>
        <w:t>For N being equal to each of</w:t>
      </w:r>
      <w:r w:rsidRPr="00AC2B2B">
        <w:rPr>
          <w:color w:val="000000" w:themeColor="text1"/>
          <w:lang w:val="en-CA"/>
        </w:rPr>
        <w:t xml:space="preserve"> A</w:t>
      </w:r>
      <w:r w:rsidRPr="00AC2B2B">
        <w:rPr>
          <w:color w:val="000000" w:themeColor="text1"/>
          <w:vertAlign w:val="subscript"/>
          <w:lang w:val="en-CA"/>
        </w:rPr>
        <w:t>1</w:t>
      </w:r>
      <w:r w:rsidRPr="00AC2B2B">
        <w:rPr>
          <w:color w:val="000000" w:themeColor="text1"/>
          <w:lang w:val="en-CA"/>
        </w:rPr>
        <w:t>, B</w:t>
      </w:r>
      <w:r w:rsidRPr="00AC2B2B">
        <w:rPr>
          <w:color w:val="000000" w:themeColor="text1"/>
          <w:vertAlign w:val="subscript"/>
          <w:lang w:val="en-CA"/>
        </w:rPr>
        <w:t>1</w:t>
      </w:r>
      <w:r w:rsidRPr="00AC2B2B">
        <w:rPr>
          <w:color w:val="000000" w:themeColor="text1"/>
          <w:lang w:val="en-CA"/>
        </w:rPr>
        <w:t>, B</w:t>
      </w:r>
      <w:r w:rsidRPr="00AC2B2B">
        <w:rPr>
          <w:color w:val="000000" w:themeColor="text1"/>
          <w:vertAlign w:val="subscript"/>
          <w:lang w:val="en-CA"/>
        </w:rPr>
        <w:t>0</w:t>
      </w:r>
      <w:r w:rsidRPr="00AC2B2B">
        <w:rPr>
          <w:color w:val="000000" w:themeColor="text1"/>
          <w:lang w:val="en-CA"/>
        </w:rPr>
        <w:t>, A</w:t>
      </w:r>
      <w:r w:rsidRPr="00AC2B2B">
        <w:rPr>
          <w:color w:val="000000" w:themeColor="text1"/>
          <w:vertAlign w:val="subscript"/>
          <w:lang w:val="en-CA"/>
        </w:rPr>
        <w:t>0</w:t>
      </w:r>
      <w:r w:rsidRPr="00AC2B2B">
        <w:rPr>
          <w:color w:val="000000" w:themeColor="text1"/>
          <w:lang w:val="en-CA"/>
        </w:rPr>
        <w:t>, B</w:t>
      </w:r>
      <w:r w:rsidRPr="00AC2B2B">
        <w:rPr>
          <w:color w:val="000000" w:themeColor="text1"/>
          <w:vertAlign w:val="subscript"/>
          <w:lang w:val="en-CA"/>
        </w:rPr>
        <w:t>2</w:t>
      </w:r>
      <w:r w:rsidRPr="00AC2B2B">
        <w:rPr>
          <w:color w:val="000000" w:themeColor="text1"/>
          <w:lang w:val="en-CA"/>
        </w:rPr>
        <w:t>, ColC</w:t>
      </w:r>
      <w:r w:rsidRPr="00AC2B2B">
        <w:rPr>
          <w:color w:val="000000" w:themeColor="text1"/>
          <w:vertAlign w:val="subscript"/>
          <w:lang w:val="en-CA"/>
        </w:rPr>
        <w:t>0</w:t>
      </w:r>
      <w:r w:rsidRPr="00AC2B2B">
        <w:rPr>
          <w:color w:val="000000" w:themeColor="text1"/>
          <w:lang w:val="en-CA"/>
        </w:rPr>
        <w:t xml:space="preserve"> and ColC</w:t>
      </w:r>
      <w:r w:rsidRPr="00AC2B2B">
        <w:rPr>
          <w:color w:val="000000" w:themeColor="text1"/>
          <w:vertAlign w:val="subscript"/>
          <w:lang w:val="en-CA"/>
        </w:rPr>
        <w:t>1</w:t>
      </w:r>
      <w:r w:rsidRPr="00AC2B2B">
        <w:rPr>
          <w:color w:val="000000" w:themeColor="text1"/>
          <w:lang w:val="en-CA"/>
        </w:rPr>
        <w:t xml:space="preserve"> the following applies:</w:t>
      </w:r>
    </w:p>
    <w:p w14:paraId="3FAA90CD" w14:textId="1797C8C4" w:rsidR="00C406FC" w:rsidRPr="00AC2B2B" w:rsidRDefault="00C406FC" w:rsidP="00C406FC">
      <w:pPr>
        <w:numPr>
          <w:ilvl w:val="1"/>
          <w:numId w:val="5"/>
        </w:numPr>
        <w:tabs>
          <w:tab w:val="clear" w:pos="800"/>
        </w:tabs>
        <w:ind w:left="720" w:hanging="360"/>
        <w:rPr>
          <w:color w:val="000000" w:themeColor="text1"/>
          <w:lang w:val="en-CA" w:eastAsia="ko-KR"/>
        </w:rPr>
      </w:pPr>
      <w:r w:rsidRPr="00AC2B2B">
        <w:rPr>
          <w:color w:val="000000" w:themeColor="text1"/>
          <w:lang w:val="en-CA"/>
        </w:rPr>
        <w:t xml:space="preserve">When numCurrMergeCand is greater than 0, the flags </w:t>
      </w:r>
      <w:r w:rsidRPr="00AC2B2B">
        <w:rPr>
          <w:color w:val="000000" w:themeColor="text1"/>
          <w:lang w:val="en-CA" w:eastAsia="ko-KR"/>
        </w:rPr>
        <w:t>uniqueFlag</w:t>
      </w:r>
      <w:r w:rsidRPr="00AC2B2B">
        <w:rPr>
          <w:color w:val="000000" w:themeColor="text1"/>
          <w:vertAlign w:val="subscript"/>
          <w:lang w:val="en-CA" w:eastAsia="ko-KR"/>
        </w:rPr>
        <w:t>m</w:t>
      </w:r>
      <w:r w:rsidRPr="00AC2B2B">
        <w:rPr>
          <w:color w:val="000000" w:themeColor="text1"/>
          <w:lang w:val="en-CA" w:eastAsia="ko-KR"/>
        </w:rPr>
        <w:t xml:space="preserve"> with m = 0..numCurrMergeCand − 1 are derived by invoking </w:t>
      </w:r>
      <w:r w:rsidR="00A15420" w:rsidRPr="00AC2B2B">
        <w:rPr>
          <w:color w:val="000000" w:themeColor="text1"/>
          <w:lang w:val="en-CA" w:eastAsia="ko-KR"/>
        </w:rPr>
        <w:t xml:space="preserve">the </w:t>
      </w:r>
      <w:r w:rsidRPr="00AC2B2B">
        <w:rPr>
          <w:color w:val="000000" w:themeColor="text1"/>
          <w:lang w:val="en-CA" w:eastAsia="ko-KR"/>
        </w:rPr>
        <w:t xml:space="preserve">comparison process </w:t>
      </w:r>
      <w:r w:rsidR="00A15420" w:rsidRPr="00AC2B2B">
        <w:rPr>
          <w:color w:val="000000" w:themeColor="text1"/>
          <w:lang w:val="en-CA" w:eastAsia="ko-KR"/>
        </w:rPr>
        <w:t xml:space="preserve">for uni-prediction luma motion vectors </w:t>
      </w:r>
      <w:r w:rsidRPr="00AC2B2B">
        <w:rPr>
          <w:color w:val="000000" w:themeColor="text1"/>
          <w:lang w:val="en-CA" w:eastAsia="ko-KR"/>
        </w:rPr>
        <w:t xml:space="preserve">specified in clause </w:t>
      </w:r>
      <w:r w:rsidRPr="00AC2B2B">
        <w:rPr>
          <w:color w:val="000000" w:themeColor="text1"/>
          <w:lang w:val="en-CA" w:eastAsia="ko-KR"/>
        </w:rPr>
        <w:fldChar w:fldCharType="begin" w:fldLock="1"/>
      </w:r>
      <w:r w:rsidRPr="00AC2B2B">
        <w:rPr>
          <w:color w:val="000000" w:themeColor="text1"/>
          <w:lang w:val="en-CA" w:eastAsia="ko-KR"/>
        </w:rPr>
        <w:instrText xml:space="preserve"> REF _Ref528169506 \r \h </w:instrText>
      </w:r>
      <w:r w:rsidRPr="00AC2B2B">
        <w:rPr>
          <w:color w:val="000000" w:themeColor="text1"/>
          <w:lang w:val="en-CA" w:eastAsia="ko-KR"/>
        </w:rPr>
      </w:r>
      <w:r w:rsidR="00AC2B2B" w:rsidRPr="00AC2B2B">
        <w:rPr>
          <w:color w:val="000000" w:themeColor="text1"/>
          <w:lang w:val="en-CA" w:eastAsia="ko-KR"/>
        </w:rPr>
        <w:instrText xml:space="preserve"> \* MERGEFORMAT </w:instrText>
      </w:r>
      <w:r w:rsidRPr="00AC2B2B">
        <w:rPr>
          <w:color w:val="000000" w:themeColor="text1"/>
          <w:lang w:val="en-CA" w:eastAsia="ko-KR"/>
        </w:rPr>
        <w:fldChar w:fldCharType="separate"/>
      </w:r>
      <w:r w:rsidR="00E57AB9" w:rsidRPr="00AC2B2B">
        <w:rPr>
          <w:color w:val="000000" w:themeColor="text1"/>
          <w:lang w:val="en-CA" w:eastAsia="ko-KR"/>
        </w:rPr>
        <w:t>8.3.3.5</w:t>
      </w:r>
      <w:r w:rsidRPr="00AC2B2B">
        <w:rPr>
          <w:color w:val="000000" w:themeColor="text1"/>
          <w:lang w:val="en-CA" w:eastAsia="ko-KR"/>
        </w:rPr>
        <w:fldChar w:fldCharType="end"/>
      </w:r>
      <w:r w:rsidRPr="00AC2B2B">
        <w:rPr>
          <w:color w:val="000000" w:themeColor="text1"/>
          <w:lang w:val="en-CA" w:eastAsia="ko-KR"/>
        </w:rPr>
        <w:t xml:space="preserve"> with the reference indices refIdxLXN and refIdxLXuniCand</w:t>
      </w:r>
      <w:r w:rsidRPr="00AC2B2B">
        <w:rPr>
          <w:color w:val="000000" w:themeColor="text1"/>
          <w:vertAlign w:val="subscript"/>
          <w:lang w:val="en-CA" w:eastAsia="ko-KR"/>
        </w:rPr>
        <w:t>m</w:t>
      </w:r>
      <w:r w:rsidRPr="00AC2B2B">
        <w:rPr>
          <w:color w:val="000000" w:themeColor="text1"/>
          <w:lang w:val="en-CA" w:eastAsia="ko-KR"/>
        </w:rPr>
        <w:t>, the prediction list utilization flags predFlagLXN and predFlagLXuniCand</w:t>
      </w:r>
      <w:r w:rsidRPr="00AC2B2B">
        <w:rPr>
          <w:color w:val="000000" w:themeColor="text1"/>
          <w:vertAlign w:val="subscript"/>
          <w:lang w:val="en-CA" w:eastAsia="ko-KR"/>
        </w:rPr>
        <w:t>m</w:t>
      </w:r>
      <w:r w:rsidRPr="00AC2B2B">
        <w:rPr>
          <w:color w:val="000000" w:themeColor="text1"/>
          <w:lang w:val="en-CA" w:eastAsia="ko-KR"/>
        </w:rPr>
        <w:t>, the motion vectors mvLXN and mvLXuniCand</w:t>
      </w:r>
      <w:r w:rsidRPr="00AC2B2B">
        <w:rPr>
          <w:color w:val="000000" w:themeColor="text1"/>
          <w:vertAlign w:val="subscript"/>
          <w:lang w:val="en-CA" w:eastAsia="ko-KR"/>
        </w:rPr>
        <w:t>m</w:t>
      </w:r>
      <w:r w:rsidRPr="00AC2B2B">
        <w:rPr>
          <w:color w:val="000000" w:themeColor="text1"/>
          <w:lang w:val="en-CA" w:eastAsia="ko-KR"/>
        </w:rPr>
        <w:t xml:space="preserve"> with X being 0 or 1, and the prediction list flag predFlag set to 0 as inputs.</w:t>
      </w:r>
    </w:p>
    <w:p w14:paraId="0D81E9E2" w14:textId="77777777" w:rsidR="00C406FC" w:rsidRPr="00AC2B2B" w:rsidRDefault="00C406FC" w:rsidP="00C406FC">
      <w:pPr>
        <w:numPr>
          <w:ilvl w:val="1"/>
          <w:numId w:val="5"/>
        </w:numPr>
        <w:tabs>
          <w:tab w:val="clear" w:pos="800"/>
        </w:tabs>
        <w:ind w:left="720" w:hanging="360"/>
        <w:rPr>
          <w:color w:val="000000" w:themeColor="text1"/>
          <w:lang w:val="en-CA" w:eastAsia="ko-KR"/>
        </w:rPr>
      </w:pPr>
      <w:r w:rsidRPr="00AC2B2B">
        <w:rPr>
          <w:color w:val="000000" w:themeColor="text1"/>
          <w:lang w:val="en-CA"/>
        </w:rPr>
        <w:t>For k equal to numCurrMergeCand, when all of the following conditions are true:</w:t>
      </w:r>
    </w:p>
    <w:p w14:paraId="4BF63BAC" w14:textId="77777777" w:rsidR="00C406FC" w:rsidRPr="00AC2B2B" w:rsidRDefault="00C406FC" w:rsidP="00C406FC">
      <w:pPr>
        <w:numPr>
          <w:ilvl w:val="1"/>
          <w:numId w:val="5"/>
        </w:numPr>
        <w:tabs>
          <w:tab w:val="clear" w:pos="800"/>
          <w:tab w:val="clear" w:pos="1191"/>
        </w:tabs>
        <w:ind w:left="1080" w:hanging="360"/>
        <w:rPr>
          <w:color w:val="000000" w:themeColor="text1"/>
          <w:lang w:val="en-CA" w:eastAsia="ko-KR"/>
        </w:rPr>
      </w:pPr>
      <w:r w:rsidRPr="00AC2B2B" w:rsidDel="003C51E6">
        <w:rPr>
          <w:color w:val="000000" w:themeColor="text1"/>
          <w:lang w:val="en-CA"/>
        </w:rPr>
        <w:t>numCurrMergeCand</w:t>
      </w:r>
      <w:r w:rsidRPr="00AC2B2B">
        <w:rPr>
          <w:color w:val="000000" w:themeColor="text1"/>
          <w:lang w:val="en-CA"/>
        </w:rPr>
        <w:t xml:space="preserve"> is less than 5</w:t>
      </w:r>
    </w:p>
    <w:p w14:paraId="405C14A5" w14:textId="77777777" w:rsidR="00C406FC" w:rsidRPr="00AC2B2B" w:rsidRDefault="00C406FC" w:rsidP="00C406FC">
      <w:pPr>
        <w:numPr>
          <w:ilvl w:val="1"/>
          <w:numId w:val="5"/>
        </w:numPr>
        <w:tabs>
          <w:tab w:val="clear" w:pos="800"/>
          <w:tab w:val="clear" w:pos="1191"/>
        </w:tabs>
        <w:ind w:left="1080" w:hanging="360"/>
        <w:rPr>
          <w:color w:val="000000" w:themeColor="text1"/>
          <w:lang w:val="en-CA" w:eastAsia="ko-KR"/>
        </w:rPr>
      </w:pPr>
      <w:r w:rsidRPr="00AC2B2B">
        <w:rPr>
          <w:color w:val="000000" w:themeColor="text1"/>
          <w:lang w:val="en-CA" w:eastAsia="ko-KR"/>
        </w:rPr>
        <w:t>availableFlagN is equal to 1 and predFlagL0N + predFlagL1N is equal to 1</w:t>
      </w:r>
    </w:p>
    <w:p w14:paraId="2790CBA5" w14:textId="77777777" w:rsidR="00C406FC" w:rsidRPr="00AC2B2B" w:rsidRDefault="00C406FC" w:rsidP="00C406FC">
      <w:pPr>
        <w:numPr>
          <w:ilvl w:val="1"/>
          <w:numId w:val="5"/>
        </w:numPr>
        <w:tabs>
          <w:tab w:val="clear" w:pos="800"/>
          <w:tab w:val="clear" w:pos="1191"/>
        </w:tabs>
        <w:ind w:left="1080" w:hanging="360"/>
        <w:rPr>
          <w:color w:val="000000" w:themeColor="text1"/>
          <w:lang w:val="en-CA" w:eastAsia="ko-KR"/>
        </w:rPr>
      </w:pPr>
      <w:r w:rsidRPr="00AC2B2B">
        <w:rPr>
          <w:color w:val="000000" w:themeColor="text1"/>
          <w:lang w:val="en-CA" w:eastAsia="ko-KR"/>
        </w:rPr>
        <w:t>the flags uniqueFlag</w:t>
      </w:r>
      <w:r w:rsidRPr="00AC2B2B">
        <w:rPr>
          <w:color w:val="000000" w:themeColor="text1"/>
          <w:vertAlign w:val="subscript"/>
          <w:lang w:val="en-CA" w:eastAsia="ko-KR"/>
        </w:rPr>
        <w:t>m</w:t>
      </w:r>
      <w:r w:rsidRPr="00AC2B2B">
        <w:rPr>
          <w:color w:val="000000" w:themeColor="text1"/>
          <w:lang w:val="en-CA" w:eastAsia="ko-KR"/>
        </w:rPr>
        <w:t xml:space="preserve">  are all equal to 1 for m = 0..k − 1 when k &gt; 0</w:t>
      </w:r>
    </w:p>
    <w:p w14:paraId="78E13A47" w14:textId="77777777" w:rsidR="00C406FC" w:rsidRPr="00AC2B2B" w:rsidDel="003C51E6" w:rsidRDefault="00C406FC" w:rsidP="00C406FC">
      <w:pPr>
        <w:pStyle w:val="aff0"/>
        <w:tabs>
          <w:tab w:val="clear" w:pos="794"/>
          <w:tab w:val="clear" w:pos="1191"/>
          <w:tab w:val="clear" w:pos="1588"/>
          <w:tab w:val="clear" w:pos="1985"/>
          <w:tab w:val="left" w:pos="1080"/>
          <w:tab w:val="left" w:pos="1440"/>
          <w:tab w:val="left" w:pos="2977"/>
        </w:tabs>
        <w:rPr>
          <w:color w:val="000000" w:themeColor="text1"/>
          <w:lang w:val="en-CA"/>
        </w:rPr>
      </w:pPr>
      <w:r w:rsidRPr="00AC2B2B" w:rsidDel="003C51E6">
        <w:rPr>
          <w:color w:val="000000" w:themeColor="text1"/>
          <w:lang w:val="en-CA"/>
        </w:rPr>
        <w:t xml:space="preserve">the candidate </w:t>
      </w:r>
      <w:r w:rsidRPr="00AC2B2B">
        <w:rPr>
          <w:color w:val="000000" w:themeColor="text1"/>
          <w:lang w:val="en-CA"/>
        </w:rPr>
        <w:t>uni</w:t>
      </w:r>
      <w:r w:rsidRPr="00AC2B2B" w:rsidDel="003C51E6">
        <w:rPr>
          <w:color w:val="000000" w:themeColor="text1"/>
          <w:lang w:val="en-CA"/>
        </w:rPr>
        <w:t>Cand</w:t>
      </w:r>
      <w:r w:rsidRPr="00AC2B2B" w:rsidDel="003C51E6">
        <w:rPr>
          <w:color w:val="000000" w:themeColor="text1"/>
          <w:vertAlign w:val="subscript"/>
          <w:lang w:val="en-CA"/>
        </w:rPr>
        <w:t>k</w:t>
      </w:r>
      <w:r w:rsidRPr="00AC2B2B" w:rsidDel="003C51E6">
        <w:rPr>
          <w:color w:val="000000" w:themeColor="text1"/>
          <w:lang w:val="en-CA"/>
        </w:rPr>
        <w:t xml:space="preserve"> is added at the end of mergeCandList, i.e., mergeCandList[ numCurrMergeCand ] is set equal to </w:t>
      </w:r>
      <w:r w:rsidRPr="00AC2B2B">
        <w:rPr>
          <w:color w:val="000000" w:themeColor="text1"/>
          <w:lang w:val="en-CA"/>
        </w:rPr>
        <w:t>uni</w:t>
      </w:r>
      <w:r w:rsidRPr="00AC2B2B" w:rsidDel="003C51E6">
        <w:rPr>
          <w:color w:val="000000" w:themeColor="text1"/>
          <w:lang w:val="en-CA"/>
        </w:rPr>
        <w:t>Cand</w:t>
      </w:r>
      <w:r w:rsidRPr="00AC2B2B" w:rsidDel="003C51E6">
        <w:rPr>
          <w:color w:val="000000" w:themeColor="text1"/>
          <w:vertAlign w:val="subscript"/>
          <w:lang w:val="en-CA"/>
        </w:rPr>
        <w:t>k</w:t>
      </w:r>
      <w:r w:rsidRPr="00AC2B2B" w:rsidDel="003C51E6">
        <w:rPr>
          <w:color w:val="000000" w:themeColor="text1"/>
          <w:lang w:val="en-CA"/>
        </w:rPr>
        <w:t>, and the reference indices, the prediction list utilization flags</w:t>
      </w:r>
      <w:r w:rsidRPr="00AC2B2B">
        <w:rPr>
          <w:color w:val="000000" w:themeColor="text1"/>
          <w:lang w:val="en-CA"/>
        </w:rPr>
        <w:t>,</w:t>
      </w:r>
      <w:r w:rsidRPr="00AC2B2B" w:rsidDel="003C51E6">
        <w:rPr>
          <w:color w:val="000000" w:themeColor="text1"/>
          <w:lang w:val="en-CA"/>
        </w:rPr>
        <w:t xml:space="preserve"> the motion vectors of </w:t>
      </w:r>
      <w:r w:rsidRPr="00AC2B2B">
        <w:rPr>
          <w:color w:val="000000" w:themeColor="text1"/>
          <w:lang w:val="en-CA"/>
        </w:rPr>
        <w:t>uni</w:t>
      </w:r>
      <w:r w:rsidRPr="00AC2B2B" w:rsidDel="003C51E6">
        <w:rPr>
          <w:color w:val="000000" w:themeColor="text1"/>
          <w:lang w:val="en-CA"/>
        </w:rPr>
        <w:t>Cand</w:t>
      </w:r>
      <w:r w:rsidRPr="00AC2B2B" w:rsidDel="003C51E6">
        <w:rPr>
          <w:color w:val="000000" w:themeColor="text1"/>
          <w:vertAlign w:val="subscript"/>
          <w:lang w:val="en-CA"/>
        </w:rPr>
        <w:t>k</w:t>
      </w:r>
      <w:r w:rsidRPr="00AC2B2B" w:rsidDel="003C51E6">
        <w:rPr>
          <w:color w:val="000000" w:themeColor="text1"/>
          <w:lang w:val="en-CA"/>
        </w:rPr>
        <w:t xml:space="preserve"> </w:t>
      </w:r>
      <w:r w:rsidRPr="00AC2B2B">
        <w:rPr>
          <w:color w:val="000000" w:themeColor="text1"/>
          <w:lang w:val="en-CA"/>
        </w:rPr>
        <w:t xml:space="preserve">and the new value of numCurrMergeCand </w:t>
      </w:r>
      <w:r w:rsidRPr="00AC2B2B" w:rsidDel="003C51E6">
        <w:rPr>
          <w:color w:val="000000" w:themeColor="text1"/>
          <w:lang w:val="en-CA"/>
        </w:rPr>
        <w:t>are derived as follows:</w:t>
      </w:r>
    </w:p>
    <w:p w14:paraId="73859E9D" w14:textId="5BC43712" w:rsidR="00C406FC" w:rsidRPr="00AC2B2B" w:rsidRDefault="00C406FC" w:rsidP="00C406FC">
      <w:pPr>
        <w:pStyle w:val="Equation"/>
        <w:tabs>
          <w:tab w:val="clear" w:pos="4849"/>
        </w:tabs>
        <w:ind w:left="1588"/>
        <w:rPr>
          <w:color w:val="000000" w:themeColor="text1"/>
          <w:lang w:val="en-CA" w:eastAsia="ko-KR"/>
        </w:rPr>
      </w:pPr>
      <w:r w:rsidRPr="00AC2B2B">
        <w:rPr>
          <w:color w:val="000000" w:themeColor="text1"/>
          <w:lang w:val="en-CA" w:eastAsia="ko-KR"/>
        </w:rPr>
        <w:t>refIdxL0uni</w:t>
      </w:r>
      <w:r w:rsidRPr="00AC2B2B" w:rsidDel="003C51E6">
        <w:rPr>
          <w:color w:val="000000" w:themeColor="text1"/>
          <w:lang w:val="en-CA" w:eastAsia="ko-KR"/>
        </w:rPr>
        <w:t>Cand</w:t>
      </w:r>
      <w:r w:rsidRPr="00AC2B2B" w:rsidDel="003C51E6">
        <w:rPr>
          <w:color w:val="000000" w:themeColor="text1"/>
          <w:vertAlign w:val="subscript"/>
          <w:lang w:val="en-CA" w:eastAsia="ko-KR"/>
        </w:rPr>
        <w:t>k</w:t>
      </w:r>
      <w:r w:rsidRPr="00AC2B2B">
        <w:rPr>
          <w:color w:val="000000" w:themeColor="text1"/>
          <w:lang w:val="en-CA" w:eastAsia="ko-KR"/>
        </w:rPr>
        <w:t xml:space="preserve"> = refIdxL0N</w:t>
      </w:r>
      <w:r w:rsidRPr="00AC2B2B">
        <w:rPr>
          <w:color w:val="000000" w:themeColor="text1"/>
          <w:lang w:val="en-CA" w:eastAsia="ko-KR"/>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371</w:t>
      </w:r>
      <w:r w:rsidRPr="00AC2B2B" w:rsidDel="003C51E6">
        <w:rPr>
          <w:lang w:val="en-CA" w:eastAsia="ko-KR"/>
        </w:rPr>
        <w:fldChar w:fldCharType="end"/>
      </w:r>
      <w:r w:rsidRPr="00AC2B2B" w:rsidDel="003C51E6">
        <w:rPr>
          <w:lang w:val="en-CA" w:eastAsia="ko-KR"/>
        </w:rPr>
        <w:t>)</w:t>
      </w:r>
    </w:p>
    <w:p w14:paraId="6822F1BB" w14:textId="642F11DE" w:rsidR="00C406FC" w:rsidRPr="00AC2B2B" w:rsidRDefault="00C406FC" w:rsidP="00C406FC">
      <w:pPr>
        <w:pStyle w:val="Equation"/>
        <w:tabs>
          <w:tab w:val="clear" w:pos="4849"/>
        </w:tabs>
        <w:ind w:left="1588"/>
        <w:rPr>
          <w:color w:val="000000" w:themeColor="text1"/>
          <w:lang w:val="en-CA" w:eastAsia="ko-KR"/>
        </w:rPr>
      </w:pPr>
      <w:r w:rsidRPr="00AC2B2B">
        <w:rPr>
          <w:color w:val="000000" w:themeColor="text1"/>
          <w:lang w:val="en-CA" w:eastAsia="ko-KR"/>
        </w:rPr>
        <w:t>refIdxL1uni</w:t>
      </w:r>
      <w:r w:rsidRPr="00AC2B2B" w:rsidDel="003C51E6">
        <w:rPr>
          <w:color w:val="000000" w:themeColor="text1"/>
          <w:lang w:val="en-CA" w:eastAsia="ko-KR"/>
        </w:rPr>
        <w:t>Cand</w:t>
      </w:r>
      <w:r w:rsidRPr="00AC2B2B" w:rsidDel="003C51E6">
        <w:rPr>
          <w:color w:val="000000" w:themeColor="text1"/>
          <w:vertAlign w:val="subscript"/>
          <w:lang w:val="en-CA" w:eastAsia="ko-KR"/>
        </w:rPr>
        <w:t>k</w:t>
      </w:r>
      <w:r w:rsidRPr="00AC2B2B" w:rsidDel="003C51E6">
        <w:rPr>
          <w:color w:val="000000" w:themeColor="text1"/>
          <w:lang w:val="en-CA" w:eastAsia="ko-KR"/>
        </w:rPr>
        <w:t xml:space="preserve"> </w:t>
      </w:r>
      <w:r w:rsidRPr="00AC2B2B">
        <w:rPr>
          <w:color w:val="000000" w:themeColor="text1"/>
          <w:lang w:val="en-CA" w:eastAsia="ko-KR"/>
        </w:rPr>
        <w:t>= refIdxL1N</w:t>
      </w:r>
      <w:r w:rsidRPr="00AC2B2B">
        <w:rPr>
          <w:color w:val="000000" w:themeColor="text1"/>
          <w:lang w:val="en-CA" w:eastAsia="ko-KR"/>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372</w:t>
      </w:r>
      <w:r w:rsidRPr="00AC2B2B" w:rsidDel="003C51E6">
        <w:rPr>
          <w:lang w:val="en-CA" w:eastAsia="ko-KR"/>
        </w:rPr>
        <w:fldChar w:fldCharType="end"/>
      </w:r>
      <w:r w:rsidRPr="00AC2B2B" w:rsidDel="003C51E6">
        <w:rPr>
          <w:lang w:val="en-CA" w:eastAsia="ko-KR"/>
        </w:rPr>
        <w:t>)</w:t>
      </w:r>
    </w:p>
    <w:p w14:paraId="1FA08726" w14:textId="5DE0CD8F" w:rsidR="00C406FC" w:rsidRPr="00AC2B2B" w:rsidRDefault="00C406FC" w:rsidP="00C406FC">
      <w:pPr>
        <w:pStyle w:val="Equation"/>
        <w:tabs>
          <w:tab w:val="clear" w:pos="4849"/>
        </w:tabs>
        <w:ind w:left="1588"/>
        <w:rPr>
          <w:color w:val="000000" w:themeColor="text1"/>
          <w:lang w:val="en-CA" w:eastAsia="ko-KR"/>
        </w:rPr>
      </w:pPr>
      <w:r w:rsidRPr="00AC2B2B">
        <w:rPr>
          <w:color w:val="000000" w:themeColor="text1"/>
          <w:lang w:val="en-CA" w:eastAsia="ko-KR"/>
        </w:rPr>
        <w:t>predFlagL</w:t>
      </w:r>
      <w:r w:rsidRPr="00AC2B2B" w:rsidDel="003C51E6">
        <w:rPr>
          <w:color w:val="000000" w:themeColor="text1"/>
          <w:lang w:val="en-CA" w:eastAsia="ko-KR"/>
        </w:rPr>
        <w:t>0</w:t>
      </w:r>
      <w:r w:rsidRPr="00AC2B2B">
        <w:rPr>
          <w:color w:val="000000" w:themeColor="text1"/>
          <w:lang w:val="en-CA"/>
        </w:rPr>
        <w:t>uni</w:t>
      </w:r>
      <w:r w:rsidRPr="00AC2B2B" w:rsidDel="003C51E6">
        <w:rPr>
          <w:color w:val="000000" w:themeColor="text1"/>
          <w:lang w:val="en-CA"/>
        </w:rPr>
        <w:t>Cand</w:t>
      </w:r>
      <w:r w:rsidRPr="00AC2B2B" w:rsidDel="003C51E6">
        <w:rPr>
          <w:color w:val="000000" w:themeColor="text1"/>
          <w:vertAlign w:val="subscript"/>
          <w:lang w:val="en-CA"/>
        </w:rPr>
        <w:t>k</w:t>
      </w:r>
      <w:r w:rsidRPr="00AC2B2B" w:rsidDel="003C51E6">
        <w:rPr>
          <w:color w:val="000000" w:themeColor="text1"/>
          <w:lang w:val="en-CA" w:eastAsia="ko-KR"/>
        </w:rPr>
        <w:t xml:space="preserve"> </w:t>
      </w:r>
      <w:r w:rsidRPr="00AC2B2B">
        <w:rPr>
          <w:color w:val="000000" w:themeColor="text1"/>
          <w:lang w:val="en-CA" w:eastAsia="ko-KR"/>
        </w:rPr>
        <w:t>= predFlagL0N</w:t>
      </w:r>
      <w:r w:rsidRPr="00AC2B2B">
        <w:rPr>
          <w:color w:val="000000" w:themeColor="text1"/>
          <w:lang w:val="en-CA" w:eastAsia="ko-KR"/>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373</w:t>
      </w:r>
      <w:r w:rsidRPr="00AC2B2B" w:rsidDel="003C51E6">
        <w:rPr>
          <w:lang w:val="en-CA" w:eastAsia="ko-KR"/>
        </w:rPr>
        <w:fldChar w:fldCharType="end"/>
      </w:r>
      <w:r w:rsidRPr="00AC2B2B" w:rsidDel="003C51E6">
        <w:rPr>
          <w:lang w:val="en-CA" w:eastAsia="ko-KR"/>
        </w:rPr>
        <w:t>)</w:t>
      </w:r>
    </w:p>
    <w:p w14:paraId="6C6D8C14" w14:textId="4F5A9632" w:rsidR="00C406FC" w:rsidRPr="00AC2B2B" w:rsidRDefault="00C406FC" w:rsidP="00C406FC">
      <w:pPr>
        <w:pStyle w:val="Equation"/>
        <w:tabs>
          <w:tab w:val="clear" w:pos="4849"/>
        </w:tabs>
        <w:ind w:left="1588"/>
        <w:rPr>
          <w:color w:val="000000" w:themeColor="text1"/>
          <w:lang w:val="en-CA" w:eastAsia="ko-KR"/>
        </w:rPr>
      </w:pPr>
      <w:r w:rsidRPr="00AC2B2B">
        <w:rPr>
          <w:color w:val="000000" w:themeColor="text1"/>
          <w:lang w:val="en-CA" w:eastAsia="ko-KR"/>
        </w:rPr>
        <w:t>predFlagL</w:t>
      </w:r>
      <w:r w:rsidRPr="00AC2B2B" w:rsidDel="003C51E6">
        <w:rPr>
          <w:color w:val="000000" w:themeColor="text1"/>
          <w:lang w:val="en-CA" w:eastAsia="ko-KR"/>
        </w:rPr>
        <w:t>1</w:t>
      </w:r>
      <w:r w:rsidRPr="00AC2B2B">
        <w:rPr>
          <w:color w:val="000000" w:themeColor="text1"/>
          <w:lang w:val="en-CA"/>
        </w:rPr>
        <w:t>uni</w:t>
      </w:r>
      <w:r w:rsidRPr="00AC2B2B" w:rsidDel="003C51E6">
        <w:rPr>
          <w:color w:val="000000" w:themeColor="text1"/>
          <w:lang w:val="en-CA"/>
        </w:rPr>
        <w:t>Cand</w:t>
      </w:r>
      <w:r w:rsidRPr="00AC2B2B" w:rsidDel="003C51E6">
        <w:rPr>
          <w:color w:val="000000" w:themeColor="text1"/>
          <w:vertAlign w:val="subscript"/>
          <w:lang w:val="en-CA"/>
        </w:rPr>
        <w:t>k</w:t>
      </w:r>
      <w:r w:rsidRPr="00AC2B2B" w:rsidDel="003C51E6">
        <w:rPr>
          <w:color w:val="000000" w:themeColor="text1"/>
          <w:lang w:val="en-CA" w:eastAsia="ko-KR"/>
        </w:rPr>
        <w:t xml:space="preserve"> </w:t>
      </w:r>
      <w:r w:rsidRPr="00AC2B2B">
        <w:rPr>
          <w:color w:val="000000" w:themeColor="text1"/>
          <w:lang w:val="en-CA" w:eastAsia="ko-KR"/>
        </w:rPr>
        <w:t>= predFlagL1N</w:t>
      </w:r>
      <w:r w:rsidRPr="00AC2B2B">
        <w:rPr>
          <w:color w:val="000000" w:themeColor="text1"/>
          <w:lang w:val="en-CA" w:eastAsia="ko-KR"/>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374</w:t>
      </w:r>
      <w:r w:rsidRPr="00AC2B2B" w:rsidDel="003C51E6">
        <w:rPr>
          <w:lang w:val="en-CA" w:eastAsia="ko-KR"/>
        </w:rPr>
        <w:fldChar w:fldCharType="end"/>
      </w:r>
      <w:r w:rsidRPr="00AC2B2B" w:rsidDel="003C51E6">
        <w:rPr>
          <w:lang w:val="en-CA" w:eastAsia="ko-KR"/>
        </w:rPr>
        <w:t>)</w:t>
      </w:r>
    </w:p>
    <w:p w14:paraId="41A3BBD9" w14:textId="5741D329" w:rsidR="00C406FC" w:rsidRPr="00AC2B2B" w:rsidRDefault="00C406FC" w:rsidP="00C406FC">
      <w:pPr>
        <w:pStyle w:val="Equation"/>
        <w:tabs>
          <w:tab w:val="clear" w:pos="4849"/>
        </w:tabs>
        <w:ind w:left="1588"/>
        <w:rPr>
          <w:color w:val="000000" w:themeColor="text1"/>
          <w:lang w:val="en-CA" w:eastAsia="ko-KR"/>
        </w:rPr>
      </w:pPr>
      <w:r w:rsidRPr="00AC2B2B">
        <w:rPr>
          <w:color w:val="000000" w:themeColor="text1"/>
          <w:lang w:val="en-CA" w:eastAsia="ko-KR"/>
        </w:rPr>
        <w:t>mvL0</w:t>
      </w:r>
      <w:r w:rsidRPr="00AC2B2B">
        <w:rPr>
          <w:color w:val="000000" w:themeColor="text1"/>
          <w:lang w:val="en-CA"/>
        </w:rPr>
        <w:t>uni</w:t>
      </w:r>
      <w:r w:rsidRPr="00AC2B2B" w:rsidDel="003C51E6">
        <w:rPr>
          <w:color w:val="000000" w:themeColor="text1"/>
          <w:lang w:val="en-CA"/>
        </w:rPr>
        <w:t>Cand</w:t>
      </w:r>
      <w:r w:rsidRPr="00AC2B2B" w:rsidDel="003C51E6">
        <w:rPr>
          <w:color w:val="000000" w:themeColor="text1"/>
          <w:vertAlign w:val="subscript"/>
          <w:lang w:val="en-CA"/>
        </w:rPr>
        <w:t>k</w:t>
      </w:r>
      <w:r w:rsidRPr="00AC2B2B">
        <w:rPr>
          <w:color w:val="000000" w:themeColor="text1"/>
          <w:lang w:val="en-CA" w:eastAsia="ko-KR"/>
        </w:rPr>
        <w:t xml:space="preserve"> = mvL0N</w:t>
      </w:r>
      <w:r w:rsidRPr="00AC2B2B">
        <w:rPr>
          <w:color w:val="000000" w:themeColor="text1"/>
          <w:lang w:val="en-CA" w:eastAsia="ko-KR"/>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375</w:t>
      </w:r>
      <w:r w:rsidRPr="00AC2B2B" w:rsidDel="003C51E6">
        <w:rPr>
          <w:lang w:val="en-CA" w:eastAsia="ko-KR"/>
        </w:rPr>
        <w:fldChar w:fldCharType="end"/>
      </w:r>
      <w:r w:rsidRPr="00AC2B2B" w:rsidDel="003C51E6">
        <w:rPr>
          <w:lang w:val="en-CA" w:eastAsia="ko-KR"/>
        </w:rPr>
        <w:t>)</w:t>
      </w:r>
    </w:p>
    <w:p w14:paraId="416A52EB" w14:textId="64F55F2E" w:rsidR="00C406FC" w:rsidRPr="00AC2B2B" w:rsidRDefault="00C406FC" w:rsidP="00C406FC">
      <w:pPr>
        <w:pStyle w:val="Equation"/>
        <w:tabs>
          <w:tab w:val="clear" w:pos="4849"/>
        </w:tabs>
        <w:ind w:left="1588"/>
        <w:rPr>
          <w:color w:val="000000" w:themeColor="text1"/>
          <w:lang w:val="en-CA" w:eastAsia="ko-KR"/>
        </w:rPr>
      </w:pPr>
      <w:r w:rsidRPr="00AC2B2B">
        <w:rPr>
          <w:color w:val="000000" w:themeColor="text1"/>
          <w:lang w:val="en-CA" w:eastAsia="ko-KR"/>
        </w:rPr>
        <w:t>mvL1</w:t>
      </w:r>
      <w:r w:rsidRPr="00AC2B2B">
        <w:rPr>
          <w:color w:val="000000" w:themeColor="text1"/>
          <w:lang w:val="en-CA"/>
        </w:rPr>
        <w:t>uni</w:t>
      </w:r>
      <w:r w:rsidRPr="00AC2B2B" w:rsidDel="003C51E6">
        <w:rPr>
          <w:color w:val="000000" w:themeColor="text1"/>
          <w:lang w:val="en-CA"/>
        </w:rPr>
        <w:t>Cand</w:t>
      </w:r>
      <w:r w:rsidRPr="00AC2B2B" w:rsidDel="003C51E6">
        <w:rPr>
          <w:color w:val="000000" w:themeColor="text1"/>
          <w:vertAlign w:val="subscript"/>
          <w:lang w:val="en-CA"/>
        </w:rPr>
        <w:t>k</w:t>
      </w:r>
      <w:r w:rsidRPr="00AC2B2B">
        <w:rPr>
          <w:color w:val="000000" w:themeColor="text1"/>
          <w:lang w:val="en-CA" w:eastAsia="ko-KR"/>
        </w:rPr>
        <w:t xml:space="preserve"> = mvL1N</w:t>
      </w:r>
      <w:r w:rsidRPr="00AC2B2B">
        <w:rPr>
          <w:color w:val="000000" w:themeColor="text1"/>
          <w:lang w:val="en-CA" w:eastAsia="ko-KR"/>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376</w:t>
      </w:r>
      <w:r w:rsidRPr="00AC2B2B" w:rsidDel="003C51E6">
        <w:rPr>
          <w:lang w:val="en-CA" w:eastAsia="ko-KR"/>
        </w:rPr>
        <w:fldChar w:fldCharType="end"/>
      </w:r>
      <w:r w:rsidRPr="00AC2B2B" w:rsidDel="003C51E6">
        <w:rPr>
          <w:lang w:val="en-CA" w:eastAsia="ko-KR"/>
        </w:rPr>
        <w:t>)</w:t>
      </w:r>
    </w:p>
    <w:p w14:paraId="26FBC81B" w14:textId="23D446FE" w:rsidR="00C406FC" w:rsidRPr="00AC2B2B" w:rsidRDefault="00C406FC" w:rsidP="00C406FC">
      <w:pPr>
        <w:pStyle w:val="Equation"/>
        <w:tabs>
          <w:tab w:val="clear" w:pos="4849"/>
        </w:tabs>
        <w:ind w:left="1588"/>
        <w:rPr>
          <w:color w:val="000000" w:themeColor="text1"/>
          <w:lang w:val="en-CA" w:eastAsia="ko-KR"/>
        </w:rPr>
      </w:pPr>
      <w:r w:rsidRPr="00AC2B2B" w:rsidDel="003C51E6">
        <w:rPr>
          <w:color w:val="000000" w:themeColor="text1"/>
          <w:lang w:val="en-CA" w:eastAsia="ko-KR"/>
        </w:rPr>
        <w:t>numCurrMergeCand</w:t>
      </w:r>
      <w:r w:rsidRPr="00AC2B2B">
        <w:rPr>
          <w:color w:val="000000" w:themeColor="text1"/>
          <w:lang w:val="en-CA" w:eastAsia="ko-KR"/>
        </w:rPr>
        <w:t xml:space="preserve"> = </w:t>
      </w:r>
      <w:r w:rsidRPr="00AC2B2B" w:rsidDel="003C51E6">
        <w:rPr>
          <w:color w:val="000000" w:themeColor="text1"/>
          <w:lang w:val="en-CA" w:eastAsia="ko-KR"/>
        </w:rPr>
        <w:t>numCurrMergeCand</w:t>
      </w:r>
      <w:r w:rsidRPr="00AC2B2B">
        <w:rPr>
          <w:color w:val="000000" w:themeColor="text1"/>
          <w:lang w:val="en-CA" w:eastAsia="ko-KR"/>
        </w:rPr>
        <w:t xml:space="preserve"> + 1</w:t>
      </w:r>
      <w:r w:rsidRPr="00AC2B2B">
        <w:rPr>
          <w:color w:val="000000" w:themeColor="text1"/>
          <w:lang w:val="en-CA" w:eastAsia="ko-KR"/>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377</w:t>
      </w:r>
      <w:r w:rsidRPr="00AC2B2B" w:rsidDel="003C51E6">
        <w:rPr>
          <w:lang w:val="en-CA" w:eastAsia="ko-KR"/>
        </w:rPr>
        <w:fldChar w:fldCharType="end"/>
      </w:r>
      <w:r w:rsidRPr="00AC2B2B" w:rsidDel="003C51E6">
        <w:rPr>
          <w:lang w:val="en-CA" w:eastAsia="ko-KR"/>
        </w:rPr>
        <w:t>)</w:t>
      </w:r>
    </w:p>
    <w:p w14:paraId="24387945" w14:textId="77777777" w:rsidR="00C406FC" w:rsidRPr="00AC2B2B" w:rsidRDefault="00C406FC" w:rsidP="00C406FC">
      <w:pPr>
        <w:numPr>
          <w:ilvl w:val="0"/>
          <w:numId w:val="5"/>
        </w:numPr>
        <w:tabs>
          <w:tab w:val="clear" w:pos="400"/>
        </w:tabs>
        <w:ind w:left="360" w:hanging="360"/>
        <w:rPr>
          <w:color w:val="000000" w:themeColor="text1"/>
          <w:lang w:val="en-CA" w:eastAsia="ko-KR"/>
        </w:rPr>
      </w:pPr>
      <w:r w:rsidRPr="00AC2B2B">
        <w:rPr>
          <w:color w:val="000000" w:themeColor="text1"/>
          <w:lang w:val="en-CA" w:eastAsia="ko-KR"/>
        </w:rPr>
        <w:t>For N being equal to each of</w:t>
      </w:r>
      <w:r w:rsidRPr="00AC2B2B">
        <w:rPr>
          <w:color w:val="000000" w:themeColor="text1"/>
          <w:lang w:val="en-CA"/>
        </w:rPr>
        <w:t xml:space="preserve"> A</w:t>
      </w:r>
      <w:r w:rsidRPr="00AC2B2B">
        <w:rPr>
          <w:color w:val="000000" w:themeColor="text1"/>
          <w:vertAlign w:val="subscript"/>
          <w:lang w:val="en-CA"/>
        </w:rPr>
        <w:t>1</w:t>
      </w:r>
      <w:r w:rsidRPr="00AC2B2B">
        <w:rPr>
          <w:color w:val="000000" w:themeColor="text1"/>
          <w:lang w:val="en-CA"/>
        </w:rPr>
        <w:t>, B</w:t>
      </w:r>
      <w:r w:rsidRPr="00AC2B2B">
        <w:rPr>
          <w:color w:val="000000" w:themeColor="text1"/>
          <w:vertAlign w:val="subscript"/>
          <w:lang w:val="en-CA"/>
        </w:rPr>
        <w:t>1</w:t>
      </w:r>
      <w:r w:rsidRPr="00AC2B2B">
        <w:rPr>
          <w:color w:val="000000" w:themeColor="text1"/>
          <w:lang w:val="en-CA"/>
        </w:rPr>
        <w:t>, B</w:t>
      </w:r>
      <w:r w:rsidRPr="00AC2B2B">
        <w:rPr>
          <w:color w:val="000000" w:themeColor="text1"/>
          <w:vertAlign w:val="subscript"/>
          <w:lang w:val="en-CA"/>
        </w:rPr>
        <w:t>0</w:t>
      </w:r>
      <w:r w:rsidRPr="00AC2B2B">
        <w:rPr>
          <w:color w:val="000000" w:themeColor="text1"/>
          <w:lang w:val="en-CA"/>
        </w:rPr>
        <w:t>, A</w:t>
      </w:r>
      <w:r w:rsidRPr="00AC2B2B">
        <w:rPr>
          <w:color w:val="000000" w:themeColor="text1"/>
          <w:vertAlign w:val="subscript"/>
          <w:lang w:val="en-CA"/>
        </w:rPr>
        <w:t>0</w:t>
      </w:r>
      <w:r w:rsidRPr="00AC2B2B">
        <w:rPr>
          <w:color w:val="000000" w:themeColor="text1"/>
          <w:lang w:val="en-CA"/>
        </w:rPr>
        <w:t>, B</w:t>
      </w:r>
      <w:r w:rsidRPr="00AC2B2B">
        <w:rPr>
          <w:color w:val="000000" w:themeColor="text1"/>
          <w:vertAlign w:val="subscript"/>
          <w:lang w:val="en-CA"/>
        </w:rPr>
        <w:t>2</w:t>
      </w:r>
      <w:r w:rsidRPr="00AC2B2B">
        <w:rPr>
          <w:color w:val="000000" w:themeColor="text1"/>
          <w:lang w:val="en-CA"/>
        </w:rPr>
        <w:t>, ColC</w:t>
      </w:r>
      <w:r w:rsidRPr="00AC2B2B">
        <w:rPr>
          <w:color w:val="000000" w:themeColor="text1"/>
          <w:vertAlign w:val="subscript"/>
          <w:lang w:val="en-CA"/>
        </w:rPr>
        <w:t>0</w:t>
      </w:r>
      <w:r w:rsidRPr="00AC2B2B">
        <w:rPr>
          <w:color w:val="000000" w:themeColor="text1"/>
          <w:lang w:val="en-CA"/>
        </w:rPr>
        <w:t xml:space="preserve"> and ColC</w:t>
      </w:r>
      <w:r w:rsidRPr="00AC2B2B">
        <w:rPr>
          <w:color w:val="000000" w:themeColor="text1"/>
          <w:vertAlign w:val="subscript"/>
          <w:lang w:val="en-CA"/>
        </w:rPr>
        <w:t>1</w:t>
      </w:r>
      <w:r w:rsidRPr="00AC2B2B">
        <w:rPr>
          <w:color w:val="000000" w:themeColor="text1"/>
          <w:lang w:val="en-CA"/>
        </w:rPr>
        <w:t xml:space="preserve"> the following applies:</w:t>
      </w:r>
    </w:p>
    <w:p w14:paraId="25910E28" w14:textId="34FDC1DF" w:rsidR="00C406FC" w:rsidRPr="00AC2B2B" w:rsidRDefault="00C406FC" w:rsidP="00C406FC">
      <w:pPr>
        <w:numPr>
          <w:ilvl w:val="1"/>
          <w:numId w:val="5"/>
        </w:numPr>
        <w:tabs>
          <w:tab w:val="clear" w:pos="800"/>
        </w:tabs>
        <w:ind w:left="720" w:hanging="360"/>
        <w:rPr>
          <w:color w:val="000000" w:themeColor="text1"/>
          <w:lang w:val="en-CA" w:eastAsia="ko-KR"/>
        </w:rPr>
      </w:pPr>
      <w:r w:rsidRPr="00AC2B2B">
        <w:rPr>
          <w:color w:val="000000" w:themeColor="text1"/>
          <w:lang w:val="en-CA"/>
        </w:rPr>
        <w:t xml:space="preserve">When numCurrMergeCand is greater than 0, the flags </w:t>
      </w:r>
      <w:r w:rsidRPr="00AC2B2B">
        <w:rPr>
          <w:color w:val="000000" w:themeColor="text1"/>
          <w:lang w:val="en-CA" w:eastAsia="ko-KR"/>
        </w:rPr>
        <w:t>uniqueFlag</w:t>
      </w:r>
      <w:r w:rsidRPr="00AC2B2B">
        <w:rPr>
          <w:color w:val="000000" w:themeColor="text1"/>
          <w:vertAlign w:val="subscript"/>
          <w:lang w:val="en-CA" w:eastAsia="ko-KR"/>
        </w:rPr>
        <w:t>m</w:t>
      </w:r>
      <w:r w:rsidRPr="00AC2B2B">
        <w:rPr>
          <w:color w:val="000000" w:themeColor="text1"/>
          <w:lang w:val="en-CA" w:eastAsia="ko-KR"/>
        </w:rPr>
        <w:t xml:space="preserve"> with m = 0..numCurrMergeCand − 1 are derived by invoking </w:t>
      </w:r>
      <w:r w:rsidR="00A15420" w:rsidRPr="00AC2B2B">
        <w:rPr>
          <w:color w:val="000000" w:themeColor="text1"/>
          <w:lang w:val="en-CA" w:eastAsia="ko-KR"/>
        </w:rPr>
        <w:t>the comparison process for uni-prediction luma motion vectors</w:t>
      </w:r>
      <w:r w:rsidRPr="00AC2B2B">
        <w:rPr>
          <w:color w:val="000000" w:themeColor="text1"/>
          <w:lang w:val="en-CA" w:eastAsia="ko-KR"/>
        </w:rPr>
        <w:t xml:space="preserve"> specified in clause </w:t>
      </w:r>
      <w:r w:rsidRPr="00AC2B2B">
        <w:rPr>
          <w:color w:val="000000" w:themeColor="text1"/>
          <w:lang w:val="en-CA" w:eastAsia="ko-KR"/>
        </w:rPr>
        <w:fldChar w:fldCharType="begin" w:fldLock="1"/>
      </w:r>
      <w:r w:rsidRPr="00AC2B2B">
        <w:rPr>
          <w:color w:val="000000" w:themeColor="text1"/>
          <w:lang w:val="en-CA" w:eastAsia="ko-KR"/>
        </w:rPr>
        <w:instrText xml:space="preserve"> REF _Ref528169506 \r \h </w:instrText>
      </w:r>
      <w:r w:rsidRPr="00AC2B2B">
        <w:rPr>
          <w:color w:val="000000" w:themeColor="text1"/>
          <w:lang w:val="en-CA" w:eastAsia="ko-KR"/>
        </w:rPr>
      </w:r>
      <w:r w:rsidR="00AC2B2B" w:rsidRPr="00AC2B2B">
        <w:rPr>
          <w:color w:val="000000" w:themeColor="text1"/>
          <w:lang w:val="en-CA" w:eastAsia="ko-KR"/>
        </w:rPr>
        <w:instrText xml:space="preserve"> \* MERGEFORMAT </w:instrText>
      </w:r>
      <w:r w:rsidRPr="00AC2B2B">
        <w:rPr>
          <w:color w:val="000000" w:themeColor="text1"/>
          <w:lang w:val="en-CA" w:eastAsia="ko-KR"/>
        </w:rPr>
        <w:fldChar w:fldCharType="separate"/>
      </w:r>
      <w:r w:rsidR="00E57AB9" w:rsidRPr="00AC2B2B">
        <w:rPr>
          <w:color w:val="000000" w:themeColor="text1"/>
          <w:lang w:val="en-CA" w:eastAsia="ko-KR"/>
        </w:rPr>
        <w:t>8.3.3.5</w:t>
      </w:r>
      <w:r w:rsidRPr="00AC2B2B">
        <w:rPr>
          <w:color w:val="000000" w:themeColor="text1"/>
          <w:lang w:val="en-CA" w:eastAsia="ko-KR"/>
        </w:rPr>
        <w:fldChar w:fldCharType="end"/>
      </w:r>
      <w:r w:rsidRPr="00AC2B2B">
        <w:rPr>
          <w:color w:val="000000" w:themeColor="text1"/>
          <w:lang w:val="en-CA" w:eastAsia="ko-KR"/>
        </w:rPr>
        <w:t xml:space="preserve"> with the reference indices refIdxLXN and refIdxLXuniCand</w:t>
      </w:r>
      <w:r w:rsidRPr="00AC2B2B">
        <w:rPr>
          <w:color w:val="000000" w:themeColor="text1"/>
          <w:vertAlign w:val="subscript"/>
          <w:lang w:val="en-CA" w:eastAsia="ko-KR"/>
        </w:rPr>
        <w:t>m</w:t>
      </w:r>
      <w:r w:rsidRPr="00AC2B2B">
        <w:rPr>
          <w:color w:val="000000" w:themeColor="text1"/>
          <w:lang w:val="en-CA" w:eastAsia="ko-KR"/>
        </w:rPr>
        <w:t>, the prediction list utilization flags predFlagLXN and predFlagLXuniCand</w:t>
      </w:r>
      <w:r w:rsidRPr="00AC2B2B">
        <w:rPr>
          <w:color w:val="000000" w:themeColor="text1"/>
          <w:vertAlign w:val="subscript"/>
          <w:lang w:val="en-CA" w:eastAsia="ko-KR"/>
        </w:rPr>
        <w:t>m</w:t>
      </w:r>
      <w:r w:rsidRPr="00AC2B2B">
        <w:rPr>
          <w:color w:val="000000" w:themeColor="text1"/>
          <w:lang w:val="en-CA" w:eastAsia="ko-KR"/>
        </w:rPr>
        <w:t>, the motion vectors mvLXN and mvLXuniCand</w:t>
      </w:r>
      <w:r w:rsidRPr="00AC2B2B">
        <w:rPr>
          <w:color w:val="000000" w:themeColor="text1"/>
          <w:vertAlign w:val="subscript"/>
          <w:lang w:val="en-CA" w:eastAsia="ko-KR"/>
        </w:rPr>
        <w:t>m</w:t>
      </w:r>
      <w:r w:rsidRPr="00AC2B2B">
        <w:rPr>
          <w:color w:val="000000" w:themeColor="text1"/>
          <w:lang w:val="en-CA" w:eastAsia="ko-KR"/>
        </w:rPr>
        <w:t xml:space="preserve"> with X being 0 or 1, and the prediction list flag predFlag set to 0 as inputs.</w:t>
      </w:r>
    </w:p>
    <w:p w14:paraId="48D8CFF3" w14:textId="77777777" w:rsidR="00C406FC" w:rsidRPr="00AC2B2B" w:rsidRDefault="00C406FC" w:rsidP="00C406FC">
      <w:pPr>
        <w:numPr>
          <w:ilvl w:val="1"/>
          <w:numId w:val="5"/>
        </w:numPr>
        <w:tabs>
          <w:tab w:val="clear" w:pos="800"/>
        </w:tabs>
        <w:ind w:left="720" w:hanging="360"/>
        <w:rPr>
          <w:color w:val="000000" w:themeColor="text1"/>
          <w:lang w:val="en-CA" w:eastAsia="ko-KR"/>
        </w:rPr>
      </w:pPr>
      <w:r w:rsidRPr="00AC2B2B">
        <w:rPr>
          <w:color w:val="000000" w:themeColor="text1"/>
          <w:lang w:val="en-CA"/>
        </w:rPr>
        <w:t>For k equal to numCurrMergeCand, when all of the following conditions are true:</w:t>
      </w:r>
    </w:p>
    <w:p w14:paraId="40AE78B1" w14:textId="77777777" w:rsidR="00C406FC" w:rsidRPr="00AC2B2B" w:rsidRDefault="00C406FC" w:rsidP="00C406FC">
      <w:pPr>
        <w:numPr>
          <w:ilvl w:val="1"/>
          <w:numId w:val="5"/>
        </w:numPr>
        <w:tabs>
          <w:tab w:val="clear" w:pos="800"/>
          <w:tab w:val="clear" w:pos="1191"/>
        </w:tabs>
        <w:ind w:left="1080" w:hanging="360"/>
        <w:rPr>
          <w:color w:val="000000" w:themeColor="text1"/>
          <w:lang w:val="en-CA"/>
        </w:rPr>
      </w:pPr>
      <w:r w:rsidRPr="00AC2B2B" w:rsidDel="003C51E6">
        <w:rPr>
          <w:color w:val="000000" w:themeColor="text1"/>
          <w:lang w:val="en-CA"/>
        </w:rPr>
        <w:t>numCurrMergeCand</w:t>
      </w:r>
      <w:r w:rsidRPr="00AC2B2B">
        <w:rPr>
          <w:color w:val="000000" w:themeColor="text1"/>
          <w:lang w:val="en-CA"/>
        </w:rPr>
        <w:t xml:space="preserve"> is less than 5</w:t>
      </w:r>
    </w:p>
    <w:p w14:paraId="0058E8DC" w14:textId="77777777" w:rsidR="00C406FC" w:rsidRPr="00AC2B2B" w:rsidRDefault="00C406FC" w:rsidP="00C406FC">
      <w:pPr>
        <w:numPr>
          <w:ilvl w:val="1"/>
          <w:numId w:val="5"/>
        </w:numPr>
        <w:tabs>
          <w:tab w:val="clear" w:pos="800"/>
          <w:tab w:val="clear" w:pos="1191"/>
        </w:tabs>
        <w:ind w:left="1080" w:hanging="360"/>
        <w:rPr>
          <w:color w:val="000000" w:themeColor="text1"/>
          <w:lang w:val="en-CA"/>
        </w:rPr>
      </w:pPr>
      <w:r w:rsidRPr="00AC2B2B">
        <w:rPr>
          <w:color w:val="000000" w:themeColor="text1"/>
          <w:lang w:val="en-CA"/>
        </w:rPr>
        <w:t>availableFlagN is equal to 1 and predFlagL0N + predFlagL1N is equal to 2</w:t>
      </w:r>
    </w:p>
    <w:p w14:paraId="6DE9E921" w14:textId="77777777" w:rsidR="00C406FC" w:rsidRPr="00AC2B2B" w:rsidRDefault="00C406FC" w:rsidP="00C406FC">
      <w:pPr>
        <w:numPr>
          <w:ilvl w:val="1"/>
          <w:numId w:val="5"/>
        </w:numPr>
        <w:tabs>
          <w:tab w:val="clear" w:pos="800"/>
          <w:tab w:val="clear" w:pos="1191"/>
        </w:tabs>
        <w:ind w:left="1080" w:hanging="360"/>
        <w:rPr>
          <w:color w:val="000000" w:themeColor="text1"/>
          <w:lang w:val="en-CA"/>
        </w:rPr>
      </w:pPr>
      <w:r w:rsidRPr="00AC2B2B">
        <w:rPr>
          <w:color w:val="000000" w:themeColor="text1"/>
          <w:lang w:val="en-CA"/>
        </w:rPr>
        <w:t>the flags uniqueFlag</w:t>
      </w:r>
      <w:r w:rsidRPr="00AC2B2B">
        <w:rPr>
          <w:color w:val="000000" w:themeColor="text1"/>
          <w:vertAlign w:val="subscript"/>
          <w:lang w:val="en-CA"/>
        </w:rPr>
        <w:t>m</w:t>
      </w:r>
      <w:r w:rsidRPr="00AC2B2B">
        <w:rPr>
          <w:color w:val="000000" w:themeColor="text1"/>
          <w:lang w:val="en-CA"/>
        </w:rPr>
        <w:t xml:space="preserve"> are all equal to 1 for m = 0..k − 1 when k &gt; 0</w:t>
      </w:r>
    </w:p>
    <w:p w14:paraId="41A19372" w14:textId="77777777" w:rsidR="00C406FC" w:rsidRPr="00AC2B2B" w:rsidDel="003C51E6" w:rsidRDefault="00C406FC" w:rsidP="00C406FC">
      <w:pPr>
        <w:pStyle w:val="aff0"/>
        <w:tabs>
          <w:tab w:val="clear" w:pos="794"/>
          <w:tab w:val="clear" w:pos="1191"/>
          <w:tab w:val="clear" w:pos="1588"/>
          <w:tab w:val="clear" w:pos="1985"/>
          <w:tab w:val="left" w:pos="1080"/>
          <w:tab w:val="left" w:pos="1440"/>
          <w:tab w:val="left" w:pos="2977"/>
        </w:tabs>
        <w:rPr>
          <w:color w:val="000000" w:themeColor="text1"/>
          <w:lang w:val="en-CA"/>
        </w:rPr>
      </w:pPr>
      <w:r w:rsidRPr="00AC2B2B" w:rsidDel="003C51E6">
        <w:rPr>
          <w:color w:val="000000" w:themeColor="text1"/>
          <w:lang w:val="en-CA"/>
        </w:rPr>
        <w:lastRenderedPageBreak/>
        <w:t xml:space="preserve">the candidate </w:t>
      </w:r>
      <w:r w:rsidRPr="00AC2B2B">
        <w:rPr>
          <w:color w:val="000000" w:themeColor="text1"/>
          <w:lang w:val="en-CA"/>
        </w:rPr>
        <w:t>uni</w:t>
      </w:r>
      <w:r w:rsidRPr="00AC2B2B" w:rsidDel="003C51E6">
        <w:rPr>
          <w:color w:val="000000" w:themeColor="text1"/>
          <w:lang w:val="en-CA"/>
        </w:rPr>
        <w:t>Cand</w:t>
      </w:r>
      <w:r w:rsidRPr="00AC2B2B" w:rsidDel="003C51E6">
        <w:rPr>
          <w:color w:val="000000" w:themeColor="text1"/>
          <w:vertAlign w:val="subscript"/>
          <w:lang w:val="en-CA"/>
        </w:rPr>
        <w:t>k</w:t>
      </w:r>
      <w:r w:rsidRPr="00AC2B2B" w:rsidDel="003C51E6">
        <w:rPr>
          <w:color w:val="000000" w:themeColor="text1"/>
          <w:lang w:val="en-CA"/>
        </w:rPr>
        <w:t xml:space="preserve"> is added at the end of mergeCandList, i.e., mergeCandList[ numCurrMergeCand ] is set equal to </w:t>
      </w:r>
      <w:r w:rsidRPr="00AC2B2B">
        <w:rPr>
          <w:color w:val="000000" w:themeColor="text1"/>
          <w:lang w:val="en-CA"/>
        </w:rPr>
        <w:t>uni</w:t>
      </w:r>
      <w:r w:rsidRPr="00AC2B2B" w:rsidDel="003C51E6">
        <w:rPr>
          <w:color w:val="000000" w:themeColor="text1"/>
          <w:lang w:val="en-CA"/>
        </w:rPr>
        <w:t>Cand</w:t>
      </w:r>
      <w:r w:rsidRPr="00AC2B2B" w:rsidDel="003C51E6">
        <w:rPr>
          <w:color w:val="000000" w:themeColor="text1"/>
          <w:vertAlign w:val="subscript"/>
          <w:lang w:val="en-CA"/>
        </w:rPr>
        <w:t>k</w:t>
      </w:r>
      <w:r w:rsidRPr="00AC2B2B" w:rsidDel="003C51E6">
        <w:rPr>
          <w:color w:val="000000" w:themeColor="text1"/>
          <w:lang w:val="en-CA"/>
        </w:rPr>
        <w:t>, and the reference indices, the prediction list utilization flags</w:t>
      </w:r>
      <w:r w:rsidRPr="00AC2B2B">
        <w:rPr>
          <w:color w:val="000000" w:themeColor="text1"/>
          <w:lang w:val="en-CA"/>
        </w:rPr>
        <w:t>,</w:t>
      </w:r>
      <w:r w:rsidRPr="00AC2B2B" w:rsidDel="003C51E6">
        <w:rPr>
          <w:color w:val="000000" w:themeColor="text1"/>
          <w:lang w:val="en-CA"/>
        </w:rPr>
        <w:t xml:space="preserve"> the motion vectors of </w:t>
      </w:r>
      <w:r w:rsidRPr="00AC2B2B">
        <w:rPr>
          <w:color w:val="000000" w:themeColor="text1"/>
          <w:lang w:val="en-CA"/>
        </w:rPr>
        <w:t>uni</w:t>
      </w:r>
      <w:r w:rsidRPr="00AC2B2B" w:rsidDel="003C51E6">
        <w:rPr>
          <w:color w:val="000000" w:themeColor="text1"/>
          <w:lang w:val="en-CA"/>
        </w:rPr>
        <w:t>Cand</w:t>
      </w:r>
      <w:r w:rsidRPr="00AC2B2B" w:rsidDel="003C51E6">
        <w:rPr>
          <w:color w:val="000000" w:themeColor="text1"/>
          <w:vertAlign w:val="subscript"/>
          <w:lang w:val="en-CA"/>
        </w:rPr>
        <w:t>k</w:t>
      </w:r>
      <w:r w:rsidRPr="00AC2B2B" w:rsidDel="003C51E6">
        <w:rPr>
          <w:color w:val="000000" w:themeColor="text1"/>
          <w:lang w:val="en-CA"/>
        </w:rPr>
        <w:t xml:space="preserve"> </w:t>
      </w:r>
      <w:r w:rsidRPr="00AC2B2B">
        <w:rPr>
          <w:color w:val="000000" w:themeColor="text1"/>
          <w:lang w:val="en-CA"/>
        </w:rPr>
        <w:t xml:space="preserve">and the new value of numCurrMergeCand </w:t>
      </w:r>
      <w:r w:rsidRPr="00AC2B2B" w:rsidDel="003C51E6">
        <w:rPr>
          <w:color w:val="000000" w:themeColor="text1"/>
          <w:lang w:val="en-CA"/>
        </w:rPr>
        <w:t>are derived as follows:</w:t>
      </w:r>
    </w:p>
    <w:p w14:paraId="6EA25966" w14:textId="7ECA35DB" w:rsidR="00C406FC" w:rsidRPr="00AC2B2B" w:rsidRDefault="00C406FC" w:rsidP="00C406FC">
      <w:pPr>
        <w:pStyle w:val="Equation"/>
        <w:tabs>
          <w:tab w:val="clear" w:pos="4849"/>
        </w:tabs>
        <w:ind w:left="1588"/>
        <w:rPr>
          <w:color w:val="000000" w:themeColor="text1"/>
          <w:lang w:val="en-CA" w:eastAsia="ko-KR"/>
        </w:rPr>
      </w:pPr>
      <w:r w:rsidRPr="00AC2B2B">
        <w:rPr>
          <w:color w:val="000000" w:themeColor="text1"/>
          <w:lang w:val="en-CA" w:eastAsia="ko-KR"/>
        </w:rPr>
        <w:t>refIdxL0uni</w:t>
      </w:r>
      <w:r w:rsidRPr="00AC2B2B" w:rsidDel="003C51E6">
        <w:rPr>
          <w:color w:val="000000" w:themeColor="text1"/>
          <w:lang w:val="en-CA" w:eastAsia="ko-KR"/>
        </w:rPr>
        <w:t>Cand</w:t>
      </w:r>
      <w:r w:rsidRPr="00AC2B2B" w:rsidDel="003C51E6">
        <w:rPr>
          <w:color w:val="000000" w:themeColor="text1"/>
          <w:vertAlign w:val="subscript"/>
          <w:lang w:val="en-CA" w:eastAsia="ko-KR"/>
        </w:rPr>
        <w:t>k</w:t>
      </w:r>
      <w:r w:rsidRPr="00AC2B2B">
        <w:rPr>
          <w:color w:val="000000" w:themeColor="text1"/>
          <w:lang w:val="en-CA" w:eastAsia="ko-KR"/>
        </w:rPr>
        <w:t xml:space="preserve"> = refIdxL0N</w:t>
      </w:r>
      <w:r w:rsidRPr="00AC2B2B">
        <w:rPr>
          <w:color w:val="000000" w:themeColor="text1"/>
          <w:lang w:val="en-CA" w:eastAsia="ko-KR"/>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378</w:t>
      </w:r>
      <w:r w:rsidRPr="00AC2B2B" w:rsidDel="003C51E6">
        <w:rPr>
          <w:lang w:val="en-CA" w:eastAsia="ko-KR"/>
        </w:rPr>
        <w:fldChar w:fldCharType="end"/>
      </w:r>
      <w:r w:rsidRPr="00AC2B2B" w:rsidDel="003C51E6">
        <w:rPr>
          <w:lang w:val="en-CA" w:eastAsia="ko-KR"/>
        </w:rPr>
        <w:t>)</w:t>
      </w:r>
    </w:p>
    <w:p w14:paraId="654C87DA" w14:textId="56CF24C5" w:rsidR="00C406FC" w:rsidRPr="00AC2B2B" w:rsidRDefault="00C406FC" w:rsidP="00C406FC">
      <w:pPr>
        <w:pStyle w:val="Equation"/>
        <w:tabs>
          <w:tab w:val="clear" w:pos="4849"/>
        </w:tabs>
        <w:ind w:left="1588"/>
        <w:rPr>
          <w:color w:val="000000" w:themeColor="text1"/>
          <w:lang w:val="en-CA" w:eastAsia="ko-KR"/>
        </w:rPr>
      </w:pPr>
      <w:r w:rsidRPr="00AC2B2B">
        <w:rPr>
          <w:color w:val="000000" w:themeColor="text1"/>
          <w:lang w:val="en-CA" w:eastAsia="ko-KR"/>
        </w:rPr>
        <w:t>refIdxL1uni</w:t>
      </w:r>
      <w:r w:rsidRPr="00AC2B2B" w:rsidDel="003C51E6">
        <w:rPr>
          <w:color w:val="000000" w:themeColor="text1"/>
          <w:lang w:val="en-CA" w:eastAsia="ko-KR"/>
        </w:rPr>
        <w:t>Cand</w:t>
      </w:r>
      <w:r w:rsidRPr="00AC2B2B" w:rsidDel="003C51E6">
        <w:rPr>
          <w:color w:val="000000" w:themeColor="text1"/>
          <w:vertAlign w:val="subscript"/>
          <w:lang w:val="en-CA" w:eastAsia="ko-KR"/>
        </w:rPr>
        <w:t>k</w:t>
      </w:r>
      <w:r w:rsidRPr="00AC2B2B" w:rsidDel="003C51E6">
        <w:rPr>
          <w:color w:val="000000" w:themeColor="text1"/>
          <w:lang w:val="en-CA" w:eastAsia="ko-KR"/>
        </w:rPr>
        <w:t xml:space="preserve"> </w:t>
      </w:r>
      <w:r w:rsidRPr="00AC2B2B">
        <w:rPr>
          <w:color w:val="000000" w:themeColor="text1"/>
          <w:lang w:val="en-CA" w:eastAsia="ko-KR"/>
        </w:rPr>
        <w:t>= −1</w:t>
      </w:r>
      <w:r w:rsidRPr="00AC2B2B">
        <w:rPr>
          <w:color w:val="000000" w:themeColor="text1"/>
          <w:lang w:val="en-CA" w:eastAsia="ko-KR"/>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379</w:t>
      </w:r>
      <w:r w:rsidRPr="00AC2B2B" w:rsidDel="003C51E6">
        <w:rPr>
          <w:lang w:val="en-CA" w:eastAsia="ko-KR"/>
        </w:rPr>
        <w:fldChar w:fldCharType="end"/>
      </w:r>
      <w:r w:rsidRPr="00AC2B2B" w:rsidDel="003C51E6">
        <w:rPr>
          <w:lang w:val="en-CA" w:eastAsia="ko-KR"/>
        </w:rPr>
        <w:t>)</w:t>
      </w:r>
    </w:p>
    <w:p w14:paraId="4404A251" w14:textId="5ED4D132" w:rsidR="00C406FC" w:rsidRPr="00AC2B2B" w:rsidRDefault="00C406FC" w:rsidP="00C406FC">
      <w:pPr>
        <w:pStyle w:val="Equation"/>
        <w:tabs>
          <w:tab w:val="clear" w:pos="4849"/>
        </w:tabs>
        <w:ind w:left="1588"/>
        <w:rPr>
          <w:color w:val="000000" w:themeColor="text1"/>
          <w:lang w:val="en-CA" w:eastAsia="ko-KR"/>
        </w:rPr>
      </w:pPr>
      <w:r w:rsidRPr="00AC2B2B">
        <w:rPr>
          <w:color w:val="000000" w:themeColor="text1"/>
          <w:lang w:val="en-CA" w:eastAsia="ko-KR"/>
        </w:rPr>
        <w:t>predFlagL</w:t>
      </w:r>
      <w:r w:rsidRPr="00AC2B2B" w:rsidDel="003C51E6">
        <w:rPr>
          <w:color w:val="000000" w:themeColor="text1"/>
          <w:lang w:val="en-CA" w:eastAsia="ko-KR"/>
        </w:rPr>
        <w:t>0</w:t>
      </w:r>
      <w:r w:rsidRPr="00AC2B2B">
        <w:rPr>
          <w:color w:val="000000" w:themeColor="text1"/>
          <w:lang w:val="en-CA"/>
        </w:rPr>
        <w:t>uni</w:t>
      </w:r>
      <w:r w:rsidRPr="00AC2B2B" w:rsidDel="003C51E6">
        <w:rPr>
          <w:color w:val="000000" w:themeColor="text1"/>
          <w:lang w:val="en-CA"/>
        </w:rPr>
        <w:t>Cand</w:t>
      </w:r>
      <w:r w:rsidRPr="00AC2B2B" w:rsidDel="003C51E6">
        <w:rPr>
          <w:color w:val="000000" w:themeColor="text1"/>
          <w:vertAlign w:val="subscript"/>
          <w:lang w:val="en-CA"/>
        </w:rPr>
        <w:t>k</w:t>
      </w:r>
      <w:r w:rsidRPr="00AC2B2B" w:rsidDel="003C51E6">
        <w:rPr>
          <w:color w:val="000000" w:themeColor="text1"/>
          <w:lang w:val="en-CA" w:eastAsia="ko-KR"/>
        </w:rPr>
        <w:t xml:space="preserve"> </w:t>
      </w:r>
      <w:r w:rsidRPr="00AC2B2B">
        <w:rPr>
          <w:color w:val="000000" w:themeColor="text1"/>
          <w:lang w:val="en-CA" w:eastAsia="ko-KR"/>
        </w:rPr>
        <w:t>= predFlagL0N</w:t>
      </w:r>
      <w:r w:rsidRPr="00AC2B2B">
        <w:rPr>
          <w:color w:val="000000" w:themeColor="text1"/>
          <w:lang w:val="en-CA" w:eastAsia="ko-KR"/>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380</w:t>
      </w:r>
      <w:r w:rsidRPr="00AC2B2B" w:rsidDel="003C51E6">
        <w:rPr>
          <w:lang w:val="en-CA" w:eastAsia="ko-KR"/>
        </w:rPr>
        <w:fldChar w:fldCharType="end"/>
      </w:r>
      <w:r w:rsidRPr="00AC2B2B" w:rsidDel="003C51E6">
        <w:rPr>
          <w:lang w:val="en-CA" w:eastAsia="ko-KR"/>
        </w:rPr>
        <w:t>)</w:t>
      </w:r>
    </w:p>
    <w:p w14:paraId="00D3DB64" w14:textId="29AA40FD" w:rsidR="00C406FC" w:rsidRPr="00AC2B2B" w:rsidRDefault="00C406FC" w:rsidP="00C406FC">
      <w:pPr>
        <w:pStyle w:val="Equation"/>
        <w:tabs>
          <w:tab w:val="clear" w:pos="4849"/>
        </w:tabs>
        <w:ind w:left="1588"/>
        <w:rPr>
          <w:color w:val="000000" w:themeColor="text1"/>
          <w:lang w:val="en-CA" w:eastAsia="ko-KR"/>
        </w:rPr>
      </w:pPr>
      <w:r w:rsidRPr="00AC2B2B">
        <w:rPr>
          <w:color w:val="000000" w:themeColor="text1"/>
          <w:lang w:val="en-CA" w:eastAsia="ko-KR"/>
        </w:rPr>
        <w:t>predFlagL</w:t>
      </w:r>
      <w:r w:rsidRPr="00AC2B2B" w:rsidDel="003C51E6">
        <w:rPr>
          <w:color w:val="000000" w:themeColor="text1"/>
          <w:lang w:val="en-CA" w:eastAsia="ko-KR"/>
        </w:rPr>
        <w:t>1</w:t>
      </w:r>
      <w:r w:rsidRPr="00AC2B2B">
        <w:rPr>
          <w:color w:val="000000" w:themeColor="text1"/>
          <w:lang w:val="en-CA"/>
        </w:rPr>
        <w:t>uni</w:t>
      </w:r>
      <w:r w:rsidRPr="00AC2B2B" w:rsidDel="003C51E6">
        <w:rPr>
          <w:color w:val="000000" w:themeColor="text1"/>
          <w:lang w:val="en-CA"/>
        </w:rPr>
        <w:t>Cand</w:t>
      </w:r>
      <w:r w:rsidRPr="00AC2B2B" w:rsidDel="003C51E6">
        <w:rPr>
          <w:color w:val="000000" w:themeColor="text1"/>
          <w:vertAlign w:val="subscript"/>
          <w:lang w:val="en-CA"/>
        </w:rPr>
        <w:t>k</w:t>
      </w:r>
      <w:r w:rsidRPr="00AC2B2B" w:rsidDel="003C51E6">
        <w:rPr>
          <w:color w:val="000000" w:themeColor="text1"/>
          <w:lang w:val="en-CA" w:eastAsia="ko-KR"/>
        </w:rPr>
        <w:t xml:space="preserve"> </w:t>
      </w:r>
      <w:r w:rsidRPr="00AC2B2B">
        <w:rPr>
          <w:color w:val="000000" w:themeColor="text1"/>
          <w:lang w:val="en-CA" w:eastAsia="ko-KR"/>
        </w:rPr>
        <w:t>= 0</w:t>
      </w:r>
      <w:r w:rsidRPr="00AC2B2B">
        <w:rPr>
          <w:color w:val="000000" w:themeColor="text1"/>
          <w:lang w:val="en-CA" w:eastAsia="ko-KR"/>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381</w:t>
      </w:r>
      <w:r w:rsidRPr="00AC2B2B" w:rsidDel="003C51E6">
        <w:rPr>
          <w:lang w:val="en-CA" w:eastAsia="ko-KR"/>
        </w:rPr>
        <w:fldChar w:fldCharType="end"/>
      </w:r>
      <w:r w:rsidRPr="00AC2B2B" w:rsidDel="003C51E6">
        <w:rPr>
          <w:lang w:val="en-CA" w:eastAsia="ko-KR"/>
        </w:rPr>
        <w:t>)</w:t>
      </w:r>
    </w:p>
    <w:p w14:paraId="5A943643" w14:textId="05C99CDC" w:rsidR="00C406FC" w:rsidRPr="00AC2B2B" w:rsidRDefault="00C406FC" w:rsidP="00C406FC">
      <w:pPr>
        <w:pStyle w:val="Equation"/>
        <w:tabs>
          <w:tab w:val="clear" w:pos="4849"/>
        </w:tabs>
        <w:ind w:left="1588"/>
        <w:rPr>
          <w:color w:val="000000" w:themeColor="text1"/>
          <w:lang w:val="en-CA" w:eastAsia="ko-KR"/>
        </w:rPr>
      </w:pPr>
      <w:r w:rsidRPr="00AC2B2B">
        <w:rPr>
          <w:color w:val="000000" w:themeColor="text1"/>
          <w:lang w:val="en-CA" w:eastAsia="ko-KR"/>
        </w:rPr>
        <w:t>mvL0</w:t>
      </w:r>
      <w:r w:rsidRPr="00AC2B2B">
        <w:rPr>
          <w:color w:val="000000" w:themeColor="text1"/>
          <w:lang w:val="en-CA"/>
        </w:rPr>
        <w:t>uni</w:t>
      </w:r>
      <w:r w:rsidRPr="00AC2B2B" w:rsidDel="003C51E6">
        <w:rPr>
          <w:color w:val="000000" w:themeColor="text1"/>
          <w:lang w:val="en-CA"/>
        </w:rPr>
        <w:t>Cand</w:t>
      </w:r>
      <w:r w:rsidRPr="00AC2B2B" w:rsidDel="003C51E6">
        <w:rPr>
          <w:color w:val="000000" w:themeColor="text1"/>
          <w:vertAlign w:val="subscript"/>
          <w:lang w:val="en-CA"/>
        </w:rPr>
        <w:t>k</w:t>
      </w:r>
      <w:r w:rsidRPr="00AC2B2B">
        <w:rPr>
          <w:color w:val="000000" w:themeColor="text1"/>
          <w:lang w:val="en-CA" w:eastAsia="ko-KR"/>
        </w:rPr>
        <w:t xml:space="preserve"> = mvL0N</w:t>
      </w:r>
      <w:r w:rsidRPr="00AC2B2B">
        <w:rPr>
          <w:color w:val="000000" w:themeColor="text1"/>
          <w:lang w:val="en-CA" w:eastAsia="ko-KR"/>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382</w:t>
      </w:r>
      <w:r w:rsidRPr="00AC2B2B" w:rsidDel="003C51E6">
        <w:rPr>
          <w:lang w:val="en-CA" w:eastAsia="ko-KR"/>
        </w:rPr>
        <w:fldChar w:fldCharType="end"/>
      </w:r>
      <w:r w:rsidRPr="00AC2B2B" w:rsidDel="003C51E6">
        <w:rPr>
          <w:lang w:val="en-CA" w:eastAsia="ko-KR"/>
        </w:rPr>
        <w:t>)</w:t>
      </w:r>
    </w:p>
    <w:p w14:paraId="02F28542" w14:textId="192845DB" w:rsidR="00C406FC" w:rsidRPr="00AC2B2B" w:rsidRDefault="00C406FC" w:rsidP="00C406FC">
      <w:pPr>
        <w:pStyle w:val="Equation"/>
        <w:tabs>
          <w:tab w:val="clear" w:pos="4849"/>
        </w:tabs>
        <w:ind w:left="1588"/>
        <w:rPr>
          <w:color w:val="000000" w:themeColor="text1"/>
          <w:lang w:val="en-CA" w:eastAsia="ko-KR"/>
        </w:rPr>
      </w:pPr>
      <w:r w:rsidRPr="00AC2B2B">
        <w:rPr>
          <w:color w:val="000000" w:themeColor="text1"/>
          <w:lang w:val="en-CA" w:eastAsia="ko-KR"/>
        </w:rPr>
        <w:t>mvL1</w:t>
      </w:r>
      <w:r w:rsidRPr="00AC2B2B">
        <w:rPr>
          <w:color w:val="000000" w:themeColor="text1"/>
          <w:lang w:val="en-CA"/>
        </w:rPr>
        <w:t>uni</w:t>
      </w:r>
      <w:r w:rsidRPr="00AC2B2B" w:rsidDel="003C51E6">
        <w:rPr>
          <w:color w:val="000000" w:themeColor="text1"/>
          <w:lang w:val="en-CA"/>
        </w:rPr>
        <w:t>Cand</w:t>
      </w:r>
      <w:r w:rsidRPr="00AC2B2B" w:rsidDel="003C51E6">
        <w:rPr>
          <w:color w:val="000000" w:themeColor="text1"/>
          <w:vertAlign w:val="subscript"/>
          <w:lang w:val="en-CA"/>
        </w:rPr>
        <w:t>k</w:t>
      </w:r>
      <w:r w:rsidRPr="00AC2B2B">
        <w:rPr>
          <w:color w:val="000000" w:themeColor="text1"/>
          <w:lang w:val="en-CA" w:eastAsia="ko-KR"/>
        </w:rPr>
        <w:t xml:space="preserve"> = zeroMv</w:t>
      </w:r>
      <w:r w:rsidRPr="00AC2B2B">
        <w:rPr>
          <w:color w:val="000000" w:themeColor="text1"/>
          <w:lang w:val="en-CA" w:eastAsia="ko-KR"/>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383</w:t>
      </w:r>
      <w:r w:rsidRPr="00AC2B2B" w:rsidDel="003C51E6">
        <w:rPr>
          <w:lang w:val="en-CA" w:eastAsia="ko-KR"/>
        </w:rPr>
        <w:fldChar w:fldCharType="end"/>
      </w:r>
      <w:r w:rsidRPr="00AC2B2B" w:rsidDel="003C51E6">
        <w:rPr>
          <w:lang w:val="en-CA" w:eastAsia="ko-KR"/>
        </w:rPr>
        <w:t>)</w:t>
      </w:r>
    </w:p>
    <w:p w14:paraId="2CEED68C" w14:textId="702188E4" w:rsidR="00C406FC" w:rsidRPr="00AC2B2B" w:rsidRDefault="00C406FC" w:rsidP="00C406FC">
      <w:pPr>
        <w:pStyle w:val="Equation"/>
        <w:tabs>
          <w:tab w:val="clear" w:pos="4849"/>
        </w:tabs>
        <w:ind w:left="1588"/>
        <w:rPr>
          <w:color w:val="000000" w:themeColor="text1"/>
          <w:lang w:val="en-CA" w:eastAsia="ko-KR"/>
        </w:rPr>
      </w:pPr>
      <w:r w:rsidRPr="00AC2B2B" w:rsidDel="003C51E6">
        <w:rPr>
          <w:color w:val="000000" w:themeColor="text1"/>
          <w:lang w:val="en-CA" w:eastAsia="ko-KR"/>
        </w:rPr>
        <w:t>numCurrMergeCand</w:t>
      </w:r>
      <w:r w:rsidRPr="00AC2B2B">
        <w:rPr>
          <w:color w:val="000000" w:themeColor="text1"/>
          <w:lang w:val="en-CA" w:eastAsia="ko-KR"/>
        </w:rPr>
        <w:t xml:space="preserve"> = </w:t>
      </w:r>
      <w:r w:rsidRPr="00AC2B2B" w:rsidDel="003C51E6">
        <w:rPr>
          <w:color w:val="000000" w:themeColor="text1"/>
          <w:lang w:val="en-CA" w:eastAsia="ko-KR"/>
        </w:rPr>
        <w:t>numCurrMergeCand</w:t>
      </w:r>
      <w:r w:rsidRPr="00AC2B2B">
        <w:rPr>
          <w:color w:val="000000" w:themeColor="text1"/>
          <w:lang w:val="en-CA" w:eastAsia="ko-KR"/>
        </w:rPr>
        <w:t xml:space="preserve"> + 1</w:t>
      </w:r>
      <w:r w:rsidRPr="00AC2B2B">
        <w:rPr>
          <w:color w:val="000000" w:themeColor="text1"/>
          <w:lang w:val="en-CA" w:eastAsia="ko-KR"/>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384</w:t>
      </w:r>
      <w:r w:rsidRPr="00AC2B2B" w:rsidDel="003C51E6">
        <w:rPr>
          <w:lang w:val="en-CA" w:eastAsia="ko-KR"/>
        </w:rPr>
        <w:fldChar w:fldCharType="end"/>
      </w:r>
      <w:r w:rsidRPr="00AC2B2B" w:rsidDel="003C51E6">
        <w:rPr>
          <w:lang w:val="en-CA" w:eastAsia="ko-KR"/>
        </w:rPr>
        <w:t>)</w:t>
      </w:r>
    </w:p>
    <w:p w14:paraId="61A97AB9" w14:textId="77777777" w:rsidR="00C406FC" w:rsidRPr="00AC2B2B" w:rsidRDefault="00C406FC" w:rsidP="00C406FC">
      <w:pPr>
        <w:numPr>
          <w:ilvl w:val="0"/>
          <w:numId w:val="5"/>
        </w:numPr>
        <w:tabs>
          <w:tab w:val="clear" w:pos="400"/>
        </w:tabs>
        <w:ind w:left="360" w:hanging="360"/>
        <w:rPr>
          <w:color w:val="000000" w:themeColor="text1"/>
          <w:lang w:val="en-CA" w:eastAsia="ko-KR"/>
        </w:rPr>
      </w:pPr>
      <w:r w:rsidRPr="00AC2B2B">
        <w:rPr>
          <w:color w:val="000000" w:themeColor="text1"/>
          <w:lang w:val="en-CA" w:eastAsia="ko-KR"/>
        </w:rPr>
        <w:t>For N being equal to each of</w:t>
      </w:r>
      <w:r w:rsidRPr="00AC2B2B">
        <w:rPr>
          <w:color w:val="000000" w:themeColor="text1"/>
          <w:lang w:val="en-CA"/>
        </w:rPr>
        <w:t xml:space="preserve"> A</w:t>
      </w:r>
      <w:r w:rsidRPr="00AC2B2B">
        <w:rPr>
          <w:color w:val="000000" w:themeColor="text1"/>
          <w:vertAlign w:val="subscript"/>
          <w:lang w:val="en-CA"/>
        </w:rPr>
        <w:t>1</w:t>
      </w:r>
      <w:r w:rsidRPr="00AC2B2B">
        <w:rPr>
          <w:color w:val="000000" w:themeColor="text1"/>
          <w:lang w:val="en-CA"/>
        </w:rPr>
        <w:t>, B</w:t>
      </w:r>
      <w:r w:rsidRPr="00AC2B2B">
        <w:rPr>
          <w:color w:val="000000" w:themeColor="text1"/>
          <w:vertAlign w:val="subscript"/>
          <w:lang w:val="en-CA"/>
        </w:rPr>
        <w:t>1</w:t>
      </w:r>
      <w:r w:rsidRPr="00AC2B2B">
        <w:rPr>
          <w:color w:val="000000" w:themeColor="text1"/>
          <w:lang w:val="en-CA"/>
        </w:rPr>
        <w:t>, B</w:t>
      </w:r>
      <w:r w:rsidRPr="00AC2B2B">
        <w:rPr>
          <w:color w:val="000000" w:themeColor="text1"/>
          <w:vertAlign w:val="subscript"/>
          <w:lang w:val="en-CA"/>
        </w:rPr>
        <w:t>0</w:t>
      </w:r>
      <w:r w:rsidRPr="00AC2B2B">
        <w:rPr>
          <w:color w:val="000000" w:themeColor="text1"/>
          <w:lang w:val="en-CA"/>
        </w:rPr>
        <w:t>, A</w:t>
      </w:r>
      <w:r w:rsidRPr="00AC2B2B">
        <w:rPr>
          <w:color w:val="000000" w:themeColor="text1"/>
          <w:vertAlign w:val="subscript"/>
          <w:lang w:val="en-CA"/>
        </w:rPr>
        <w:t>0</w:t>
      </w:r>
      <w:r w:rsidRPr="00AC2B2B">
        <w:rPr>
          <w:color w:val="000000" w:themeColor="text1"/>
          <w:lang w:val="en-CA"/>
        </w:rPr>
        <w:t>, B</w:t>
      </w:r>
      <w:r w:rsidRPr="00AC2B2B">
        <w:rPr>
          <w:color w:val="000000" w:themeColor="text1"/>
          <w:vertAlign w:val="subscript"/>
          <w:lang w:val="en-CA"/>
        </w:rPr>
        <w:t>2</w:t>
      </w:r>
      <w:r w:rsidRPr="00AC2B2B">
        <w:rPr>
          <w:color w:val="000000" w:themeColor="text1"/>
          <w:lang w:val="en-CA"/>
        </w:rPr>
        <w:t>, ColC</w:t>
      </w:r>
      <w:r w:rsidRPr="00AC2B2B">
        <w:rPr>
          <w:color w:val="000000" w:themeColor="text1"/>
          <w:vertAlign w:val="subscript"/>
          <w:lang w:val="en-CA"/>
        </w:rPr>
        <w:t>0</w:t>
      </w:r>
      <w:r w:rsidRPr="00AC2B2B">
        <w:rPr>
          <w:color w:val="000000" w:themeColor="text1"/>
          <w:lang w:val="en-CA"/>
        </w:rPr>
        <w:t xml:space="preserve"> and ColC</w:t>
      </w:r>
      <w:r w:rsidRPr="00AC2B2B">
        <w:rPr>
          <w:color w:val="000000" w:themeColor="text1"/>
          <w:vertAlign w:val="subscript"/>
          <w:lang w:val="en-CA"/>
        </w:rPr>
        <w:t>1</w:t>
      </w:r>
      <w:r w:rsidRPr="00AC2B2B">
        <w:rPr>
          <w:color w:val="000000" w:themeColor="text1"/>
          <w:lang w:val="en-CA"/>
        </w:rPr>
        <w:t xml:space="preserve"> the following applies:</w:t>
      </w:r>
    </w:p>
    <w:p w14:paraId="3DD5EF16" w14:textId="06036A79" w:rsidR="00C406FC" w:rsidRPr="00AC2B2B" w:rsidRDefault="00C406FC" w:rsidP="00C406FC">
      <w:pPr>
        <w:numPr>
          <w:ilvl w:val="1"/>
          <w:numId w:val="5"/>
        </w:numPr>
        <w:tabs>
          <w:tab w:val="clear" w:pos="800"/>
        </w:tabs>
        <w:ind w:left="720" w:hanging="360"/>
        <w:rPr>
          <w:color w:val="000000" w:themeColor="text1"/>
          <w:lang w:val="en-CA" w:eastAsia="ko-KR"/>
        </w:rPr>
      </w:pPr>
      <w:r w:rsidRPr="00AC2B2B">
        <w:rPr>
          <w:color w:val="000000" w:themeColor="text1"/>
          <w:lang w:val="en-CA"/>
        </w:rPr>
        <w:t xml:space="preserve">When numCurrMergeCand is greater than 0, the flags </w:t>
      </w:r>
      <w:r w:rsidRPr="00AC2B2B">
        <w:rPr>
          <w:color w:val="000000" w:themeColor="text1"/>
          <w:lang w:val="en-CA" w:eastAsia="ko-KR"/>
        </w:rPr>
        <w:t>uniqueFlag</w:t>
      </w:r>
      <w:r w:rsidRPr="00AC2B2B">
        <w:rPr>
          <w:color w:val="000000" w:themeColor="text1"/>
          <w:vertAlign w:val="subscript"/>
          <w:lang w:val="en-CA" w:eastAsia="ko-KR"/>
        </w:rPr>
        <w:t>m</w:t>
      </w:r>
      <w:r w:rsidRPr="00AC2B2B">
        <w:rPr>
          <w:color w:val="000000" w:themeColor="text1"/>
          <w:lang w:val="en-CA" w:eastAsia="ko-KR"/>
        </w:rPr>
        <w:t xml:space="preserve"> with m = 0 .. numCurrMergeCand − 1 are derived by invoking </w:t>
      </w:r>
      <w:r w:rsidR="00A15420" w:rsidRPr="00AC2B2B">
        <w:rPr>
          <w:color w:val="000000" w:themeColor="text1"/>
          <w:lang w:val="en-CA" w:eastAsia="ko-KR"/>
        </w:rPr>
        <w:t>the comparison process for uni-prediction luma motion vectors</w:t>
      </w:r>
      <w:r w:rsidRPr="00AC2B2B">
        <w:rPr>
          <w:color w:val="000000" w:themeColor="text1"/>
          <w:lang w:val="en-CA" w:eastAsia="ko-KR"/>
        </w:rPr>
        <w:t xml:space="preserve"> specified in clause </w:t>
      </w:r>
      <w:r w:rsidRPr="00AC2B2B">
        <w:rPr>
          <w:color w:val="000000" w:themeColor="text1"/>
          <w:lang w:val="en-CA" w:eastAsia="ko-KR"/>
        </w:rPr>
        <w:fldChar w:fldCharType="begin" w:fldLock="1"/>
      </w:r>
      <w:r w:rsidRPr="00AC2B2B">
        <w:rPr>
          <w:color w:val="000000" w:themeColor="text1"/>
          <w:lang w:val="en-CA" w:eastAsia="ko-KR"/>
        </w:rPr>
        <w:instrText xml:space="preserve"> REF _Ref528169506 \r \h </w:instrText>
      </w:r>
      <w:r w:rsidRPr="00AC2B2B">
        <w:rPr>
          <w:color w:val="000000" w:themeColor="text1"/>
          <w:lang w:val="en-CA" w:eastAsia="ko-KR"/>
        </w:rPr>
      </w:r>
      <w:r w:rsidR="00AC2B2B" w:rsidRPr="00AC2B2B">
        <w:rPr>
          <w:color w:val="000000" w:themeColor="text1"/>
          <w:lang w:val="en-CA" w:eastAsia="ko-KR"/>
        </w:rPr>
        <w:instrText xml:space="preserve"> \* MERGEFORMAT </w:instrText>
      </w:r>
      <w:r w:rsidRPr="00AC2B2B">
        <w:rPr>
          <w:color w:val="000000" w:themeColor="text1"/>
          <w:lang w:val="en-CA" w:eastAsia="ko-KR"/>
        </w:rPr>
        <w:fldChar w:fldCharType="separate"/>
      </w:r>
      <w:r w:rsidR="00E57AB9" w:rsidRPr="00AC2B2B">
        <w:rPr>
          <w:color w:val="000000" w:themeColor="text1"/>
          <w:lang w:val="en-CA" w:eastAsia="ko-KR"/>
        </w:rPr>
        <w:t>8.3.3.5</w:t>
      </w:r>
      <w:r w:rsidRPr="00AC2B2B">
        <w:rPr>
          <w:color w:val="000000" w:themeColor="text1"/>
          <w:lang w:val="en-CA" w:eastAsia="ko-KR"/>
        </w:rPr>
        <w:fldChar w:fldCharType="end"/>
      </w:r>
      <w:r w:rsidRPr="00AC2B2B">
        <w:rPr>
          <w:color w:val="000000" w:themeColor="text1"/>
          <w:lang w:val="en-CA" w:eastAsia="ko-KR"/>
        </w:rPr>
        <w:t xml:space="preserve"> with the reference indices refIdxLXN and refIdxLXuniCand</w:t>
      </w:r>
      <w:r w:rsidRPr="00AC2B2B">
        <w:rPr>
          <w:color w:val="000000" w:themeColor="text1"/>
          <w:vertAlign w:val="subscript"/>
          <w:lang w:val="en-CA" w:eastAsia="ko-KR"/>
        </w:rPr>
        <w:t>m</w:t>
      </w:r>
      <w:r w:rsidRPr="00AC2B2B">
        <w:rPr>
          <w:color w:val="000000" w:themeColor="text1"/>
          <w:lang w:val="en-CA" w:eastAsia="ko-KR"/>
        </w:rPr>
        <w:t>, the prediction list utilization flags predFlagLXN and predFlagLXuniCand</w:t>
      </w:r>
      <w:r w:rsidRPr="00AC2B2B">
        <w:rPr>
          <w:color w:val="000000" w:themeColor="text1"/>
          <w:vertAlign w:val="subscript"/>
          <w:lang w:val="en-CA" w:eastAsia="ko-KR"/>
        </w:rPr>
        <w:t>m</w:t>
      </w:r>
      <w:r w:rsidRPr="00AC2B2B">
        <w:rPr>
          <w:color w:val="000000" w:themeColor="text1"/>
          <w:lang w:val="en-CA" w:eastAsia="ko-KR"/>
        </w:rPr>
        <w:t>, the motion vectors mvLXN and mvLXuniCand</w:t>
      </w:r>
      <w:r w:rsidRPr="00AC2B2B">
        <w:rPr>
          <w:color w:val="000000" w:themeColor="text1"/>
          <w:vertAlign w:val="subscript"/>
          <w:lang w:val="en-CA" w:eastAsia="ko-KR"/>
        </w:rPr>
        <w:t>m</w:t>
      </w:r>
      <w:r w:rsidRPr="00AC2B2B">
        <w:rPr>
          <w:color w:val="000000" w:themeColor="text1"/>
          <w:lang w:val="en-CA" w:eastAsia="ko-KR"/>
        </w:rPr>
        <w:t xml:space="preserve"> with X being 0 or 1, and the prediction list flag predFlag set to 1 as inputs.</w:t>
      </w:r>
    </w:p>
    <w:p w14:paraId="5341FDB3" w14:textId="77777777" w:rsidR="00C406FC" w:rsidRPr="00AC2B2B" w:rsidRDefault="00C406FC" w:rsidP="00C406FC">
      <w:pPr>
        <w:numPr>
          <w:ilvl w:val="1"/>
          <w:numId w:val="5"/>
        </w:numPr>
        <w:tabs>
          <w:tab w:val="clear" w:pos="800"/>
        </w:tabs>
        <w:ind w:left="720" w:hanging="360"/>
        <w:rPr>
          <w:color w:val="000000" w:themeColor="text1"/>
          <w:lang w:val="en-CA" w:eastAsia="ko-KR"/>
        </w:rPr>
      </w:pPr>
      <w:r w:rsidRPr="00AC2B2B">
        <w:rPr>
          <w:color w:val="000000" w:themeColor="text1"/>
          <w:lang w:val="en-CA"/>
        </w:rPr>
        <w:t>For k equal to numCurrMergeCand, when all of the following conditions are true:</w:t>
      </w:r>
    </w:p>
    <w:p w14:paraId="25AEACA6" w14:textId="77777777" w:rsidR="00C406FC" w:rsidRPr="00AC2B2B" w:rsidRDefault="00C406FC" w:rsidP="00C406FC">
      <w:pPr>
        <w:numPr>
          <w:ilvl w:val="1"/>
          <w:numId w:val="5"/>
        </w:numPr>
        <w:tabs>
          <w:tab w:val="clear" w:pos="800"/>
          <w:tab w:val="clear" w:pos="1191"/>
        </w:tabs>
        <w:ind w:left="1080" w:hanging="360"/>
        <w:rPr>
          <w:color w:val="000000" w:themeColor="text1"/>
          <w:lang w:val="en-CA"/>
        </w:rPr>
      </w:pPr>
      <w:r w:rsidRPr="00AC2B2B" w:rsidDel="003C51E6">
        <w:rPr>
          <w:color w:val="000000" w:themeColor="text1"/>
          <w:lang w:val="en-CA"/>
        </w:rPr>
        <w:t>numCurrMergeCand</w:t>
      </w:r>
      <w:r w:rsidRPr="00AC2B2B">
        <w:rPr>
          <w:color w:val="000000" w:themeColor="text1"/>
          <w:lang w:val="en-CA"/>
        </w:rPr>
        <w:t xml:space="preserve"> is less than 5</w:t>
      </w:r>
    </w:p>
    <w:p w14:paraId="39221002" w14:textId="77777777" w:rsidR="00C406FC" w:rsidRPr="00AC2B2B" w:rsidRDefault="00C406FC" w:rsidP="00C406FC">
      <w:pPr>
        <w:numPr>
          <w:ilvl w:val="1"/>
          <w:numId w:val="5"/>
        </w:numPr>
        <w:tabs>
          <w:tab w:val="clear" w:pos="800"/>
          <w:tab w:val="clear" w:pos="1191"/>
        </w:tabs>
        <w:ind w:left="1080" w:hanging="360"/>
        <w:rPr>
          <w:color w:val="000000" w:themeColor="text1"/>
          <w:lang w:val="en-CA"/>
        </w:rPr>
      </w:pPr>
      <w:r w:rsidRPr="00AC2B2B">
        <w:rPr>
          <w:color w:val="000000" w:themeColor="text1"/>
          <w:lang w:val="en-CA"/>
        </w:rPr>
        <w:t>availableFlagN</w:t>
      </w:r>
      <w:r w:rsidRPr="00AC2B2B">
        <w:rPr>
          <w:color w:val="000000" w:themeColor="text1"/>
          <w:lang w:val="en-CA" w:eastAsia="ko-KR"/>
        </w:rPr>
        <w:t xml:space="preserve"> is equal to 1 and predFlagL0N + predFlagL1N is equal to 2</w:t>
      </w:r>
    </w:p>
    <w:p w14:paraId="6ACCDCF0" w14:textId="77777777" w:rsidR="00C406FC" w:rsidRPr="00AC2B2B" w:rsidRDefault="00C406FC" w:rsidP="00C406FC">
      <w:pPr>
        <w:numPr>
          <w:ilvl w:val="1"/>
          <w:numId w:val="5"/>
        </w:numPr>
        <w:tabs>
          <w:tab w:val="clear" w:pos="800"/>
          <w:tab w:val="clear" w:pos="1191"/>
        </w:tabs>
        <w:ind w:left="1080" w:hanging="360"/>
        <w:rPr>
          <w:color w:val="000000" w:themeColor="text1"/>
          <w:lang w:val="en-CA"/>
        </w:rPr>
      </w:pPr>
      <w:r w:rsidRPr="00AC2B2B">
        <w:rPr>
          <w:color w:val="000000" w:themeColor="text1"/>
          <w:lang w:val="en-CA" w:eastAsia="ko-KR"/>
        </w:rPr>
        <w:t xml:space="preserve">the </w:t>
      </w:r>
      <w:r w:rsidRPr="00AC2B2B">
        <w:rPr>
          <w:color w:val="000000" w:themeColor="text1"/>
          <w:lang w:val="en-CA"/>
        </w:rPr>
        <w:t>flags</w:t>
      </w:r>
      <w:r w:rsidRPr="00AC2B2B">
        <w:rPr>
          <w:color w:val="000000" w:themeColor="text1"/>
          <w:lang w:val="en-CA" w:eastAsia="ko-KR"/>
        </w:rPr>
        <w:t xml:space="preserve"> uniqueFlag</w:t>
      </w:r>
      <w:r w:rsidRPr="00AC2B2B">
        <w:rPr>
          <w:color w:val="000000" w:themeColor="text1"/>
          <w:vertAlign w:val="subscript"/>
          <w:lang w:val="en-CA" w:eastAsia="ko-KR"/>
        </w:rPr>
        <w:t>m</w:t>
      </w:r>
      <w:r w:rsidRPr="00AC2B2B">
        <w:rPr>
          <w:color w:val="000000" w:themeColor="text1"/>
          <w:lang w:val="en-CA" w:eastAsia="ko-KR"/>
        </w:rPr>
        <w:t xml:space="preserve"> are all equal to 1 for m = 0 .. k − 1 when k &gt; 0</w:t>
      </w:r>
    </w:p>
    <w:p w14:paraId="5044D694" w14:textId="77777777" w:rsidR="00C406FC" w:rsidRPr="00AC2B2B" w:rsidDel="003C51E6" w:rsidRDefault="00C406FC" w:rsidP="00C406FC">
      <w:pPr>
        <w:pStyle w:val="aff0"/>
        <w:tabs>
          <w:tab w:val="clear" w:pos="794"/>
          <w:tab w:val="clear" w:pos="1191"/>
          <w:tab w:val="clear" w:pos="1588"/>
          <w:tab w:val="clear" w:pos="1985"/>
          <w:tab w:val="left" w:pos="1080"/>
          <w:tab w:val="left" w:pos="1440"/>
          <w:tab w:val="left" w:pos="2977"/>
        </w:tabs>
        <w:rPr>
          <w:color w:val="000000" w:themeColor="text1"/>
          <w:lang w:val="en-CA"/>
        </w:rPr>
      </w:pPr>
      <w:r w:rsidRPr="00AC2B2B" w:rsidDel="003C51E6">
        <w:rPr>
          <w:color w:val="000000" w:themeColor="text1"/>
          <w:lang w:val="en-CA"/>
        </w:rPr>
        <w:t xml:space="preserve">the candidate </w:t>
      </w:r>
      <w:r w:rsidRPr="00AC2B2B">
        <w:rPr>
          <w:color w:val="000000" w:themeColor="text1"/>
          <w:lang w:val="en-CA"/>
        </w:rPr>
        <w:t>uni</w:t>
      </w:r>
      <w:r w:rsidRPr="00AC2B2B" w:rsidDel="003C51E6">
        <w:rPr>
          <w:color w:val="000000" w:themeColor="text1"/>
          <w:lang w:val="en-CA"/>
        </w:rPr>
        <w:t>Cand</w:t>
      </w:r>
      <w:r w:rsidRPr="00AC2B2B" w:rsidDel="003C51E6">
        <w:rPr>
          <w:color w:val="000000" w:themeColor="text1"/>
          <w:vertAlign w:val="subscript"/>
          <w:lang w:val="en-CA"/>
        </w:rPr>
        <w:t>k</w:t>
      </w:r>
      <w:r w:rsidRPr="00AC2B2B" w:rsidDel="003C51E6">
        <w:rPr>
          <w:color w:val="000000" w:themeColor="text1"/>
          <w:lang w:val="en-CA"/>
        </w:rPr>
        <w:t xml:space="preserve"> with k equal to numCurrMergeCand is added at the end of mergeCandList, i.e., mergeCandList[ numCurrMergeCand ] is set equal to </w:t>
      </w:r>
      <w:r w:rsidRPr="00AC2B2B">
        <w:rPr>
          <w:color w:val="000000" w:themeColor="text1"/>
          <w:lang w:val="en-CA"/>
        </w:rPr>
        <w:t>uni</w:t>
      </w:r>
      <w:r w:rsidRPr="00AC2B2B" w:rsidDel="003C51E6">
        <w:rPr>
          <w:color w:val="000000" w:themeColor="text1"/>
          <w:lang w:val="en-CA"/>
        </w:rPr>
        <w:t>Cand</w:t>
      </w:r>
      <w:r w:rsidRPr="00AC2B2B" w:rsidDel="003C51E6">
        <w:rPr>
          <w:color w:val="000000" w:themeColor="text1"/>
          <w:vertAlign w:val="subscript"/>
          <w:lang w:val="en-CA"/>
        </w:rPr>
        <w:t>k</w:t>
      </w:r>
      <w:r w:rsidRPr="00AC2B2B" w:rsidDel="003C51E6">
        <w:rPr>
          <w:color w:val="000000" w:themeColor="text1"/>
          <w:lang w:val="en-CA"/>
        </w:rPr>
        <w:t>, and the reference indices, the prediction list utilization flags</w:t>
      </w:r>
      <w:r w:rsidRPr="00AC2B2B">
        <w:rPr>
          <w:color w:val="000000" w:themeColor="text1"/>
          <w:lang w:val="en-CA"/>
        </w:rPr>
        <w:t>,</w:t>
      </w:r>
      <w:r w:rsidRPr="00AC2B2B" w:rsidDel="003C51E6">
        <w:rPr>
          <w:color w:val="000000" w:themeColor="text1"/>
          <w:lang w:val="en-CA"/>
        </w:rPr>
        <w:t xml:space="preserve"> the motion vectors of </w:t>
      </w:r>
      <w:r w:rsidRPr="00AC2B2B">
        <w:rPr>
          <w:color w:val="000000" w:themeColor="text1"/>
          <w:lang w:val="en-CA"/>
        </w:rPr>
        <w:t>uni</w:t>
      </w:r>
      <w:r w:rsidRPr="00AC2B2B" w:rsidDel="003C51E6">
        <w:rPr>
          <w:color w:val="000000" w:themeColor="text1"/>
          <w:lang w:val="en-CA"/>
        </w:rPr>
        <w:t>Cand</w:t>
      </w:r>
      <w:r w:rsidRPr="00AC2B2B" w:rsidDel="003C51E6">
        <w:rPr>
          <w:color w:val="000000" w:themeColor="text1"/>
          <w:vertAlign w:val="subscript"/>
          <w:lang w:val="en-CA"/>
        </w:rPr>
        <w:t>k</w:t>
      </w:r>
      <w:r w:rsidRPr="00AC2B2B" w:rsidDel="003C51E6">
        <w:rPr>
          <w:color w:val="000000" w:themeColor="text1"/>
          <w:lang w:val="en-CA"/>
        </w:rPr>
        <w:t xml:space="preserve"> </w:t>
      </w:r>
      <w:r w:rsidRPr="00AC2B2B">
        <w:rPr>
          <w:color w:val="000000" w:themeColor="text1"/>
          <w:lang w:val="en-CA"/>
        </w:rPr>
        <w:t xml:space="preserve">and the new value of numCurrMergeCand </w:t>
      </w:r>
      <w:r w:rsidRPr="00AC2B2B" w:rsidDel="003C51E6">
        <w:rPr>
          <w:color w:val="000000" w:themeColor="text1"/>
          <w:lang w:val="en-CA"/>
        </w:rPr>
        <w:t>are derived as follows:</w:t>
      </w:r>
    </w:p>
    <w:p w14:paraId="7BE8BB1D" w14:textId="24F3F78B" w:rsidR="00C406FC" w:rsidRPr="00AC2B2B" w:rsidRDefault="00C406FC" w:rsidP="00C406FC">
      <w:pPr>
        <w:pStyle w:val="Equation"/>
        <w:tabs>
          <w:tab w:val="clear" w:pos="4849"/>
        </w:tabs>
        <w:ind w:left="1588"/>
        <w:rPr>
          <w:color w:val="000000" w:themeColor="text1"/>
          <w:lang w:val="en-CA" w:eastAsia="ko-KR"/>
        </w:rPr>
      </w:pPr>
      <w:r w:rsidRPr="00AC2B2B">
        <w:rPr>
          <w:color w:val="000000" w:themeColor="text1"/>
          <w:lang w:val="en-CA" w:eastAsia="ko-KR"/>
        </w:rPr>
        <w:t>refIdxL0uni</w:t>
      </w:r>
      <w:r w:rsidRPr="00AC2B2B" w:rsidDel="003C51E6">
        <w:rPr>
          <w:color w:val="000000" w:themeColor="text1"/>
          <w:lang w:val="en-CA" w:eastAsia="ko-KR"/>
        </w:rPr>
        <w:t>Cand</w:t>
      </w:r>
      <w:r w:rsidRPr="00AC2B2B" w:rsidDel="003C51E6">
        <w:rPr>
          <w:color w:val="000000" w:themeColor="text1"/>
          <w:vertAlign w:val="subscript"/>
          <w:lang w:val="en-CA" w:eastAsia="ko-KR"/>
        </w:rPr>
        <w:t>k</w:t>
      </w:r>
      <w:r w:rsidRPr="00AC2B2B">
        <w:rPr>
          <w:color w:val="000000" w:themeColor="text1"/>
          <w:lang w:val="en-CA" w:eastAsia="ko-KR"/>
        </w:rPr>
        <w:t xml:space="preserve"> = −1</w:t>
      </w:r>
      <w:r w:rsidRPr="00AC2B2B">
        <w:rPr>
          <w:color w:val="000000" w:themeColor="text1"/>
          <w:lang w:val="en-CA" w:eastAsia="ko-KR"/>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385</w:t>
      </w:r>
      <w:r w:rsidRPr="00AC2B2B" w:rsidDel="003C51E6">
        <w:rPr>
          <w:lang w:val="en-CA" w:eastAsia="ko-KR"/>
        </w:rPr>
        <w:fldChar w:fldCharType="end"/>
      </w:r>
      <w:r w:rsidRPr="00AC2B2B" w:rsidDel="003C51E6">
        <w:rPr>
          <w:lang w:val="en-CA" w:eastAsia="ko-KR"/>
        </w:rPr>
        <w:t>)</w:t>
      </w:r>
    </w:p>
    <w:p w14:paraId="2A5F2F16" w14:textId="762B343A" w:rsidR="00C406FC" w:rsidRPr="00AC2B2B" w:rsidRDefault="00C406FC" w:rsidP="00C406FC">
      <w:pPr>
        <w:pStyle w:val="Equation"/>
        <w:tabs>
          <w:tab w:val="clear" w:pos="4849"/>
        </w:tabs>
        <w:ind w:left="1588"/>
        <w:rPr>
          <w:color w:val="000000" w:themeColor="text1"/>
          <w:lang w:val="en-CA" w:eastAsia="ko-KR"/>
        </w:rPr>
      </w:pPr>
      <w:r w:rsidRPr="00AC2B2B">
        <w:rPr>
          <w:color w:val="000000" w:themeColor="text1"/>
          <w:lang w:val="en-CA" w:eastAsia="ko-KR"/>
        </w:rPr>
        <w:t>refIdxL1uni</w:t>
      </w:r>
      <w:r w:rsidRPr="00AC2B2B" w:rsidDel="003C51E6">
        <w:rPr>
          <w:color w:val="000000" w:themeColor="text1"/>
          <w:lang w:val="en-CA" w:eastAsia="ko-KR"/>
        </w:rPr>
        <w:t>Cand</w:t>
      </w:r>
      <w:r w:rsidRPr="00AC2B2B" w:rsidDel="003C51E6">
        <w:rPr>
          <w:color w:val="000000" w:themeColor="text1"/>
          <w:vertAlign w:val="subscript"/>
          <w:lang w:val="en-CA" w:eastAsia="ko-KR"/>
        </w:rPr>
        <w:t>k</w:t>
      </w:r>
      <w:r w:rsidRPr="00AC2B2B" w:rsidDel="003C51E6">
        <w:rPr>
          <w:color w:val="000000" w:themeColor="text1"/>
          <w:lang w:val="en-CA" w:eastAsia="ko-KR"/>
        </w:rPr>
        <w:t xml:space="preserve"> </w:t>
      </w:r>
      <w:r w:rsidRPr="00AC2B2B">
        <w:rPr>
          <w:color w:val="000000" w:themeColor="text1"/>
          <w:lang w:val="en-CA" w:eastAsia="ko-KR"/>
        </w:rPr>
        <w:t>= refIdxL1N</w:t>
      </w:r>
      <w:r w:rsidRPr="00AC2B2B">
        <w:rPr>
          <w:color w:val="000000" w:themeColor="text1"/>
          <w:lang w:val="en-CA" w:eastAsia="ko-KR"/>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386</w:t>
      </w:r>
      <w:r w:rsidRPr="00AC2B2B" w:rsidDel="003C51E6">
        <w:rPr>
          <w:lang w:val="en-CA" w:eastAsia="ko-KR"/>
        </w:rPr>
        <w:fldChar w:fldCharType="end"/>
      </w:r>
      <w:r w:rsidRPr="00AC2B2B" w:rsidDel="003C51E6">
        <w:rPr>
          <w:lang w:val="en-CA" w:eastAsia="ko-KR"/>
        </w:rPr>
        <w:t>)</w:t>
      </w:r>
    </w:p>
    <w:p w14:paraId="209E3A08" w14:textId="3FBDEE4E" w:rsidR="00C406FC" w:rsidRPr="00AC2B2B" w:rsidRDefault="00C406FC" w:rsidP="00C406FC">
      <w:pPr>
        <w:pStyle w:val="Equation"/>
        <w:tabs>
          <w:tab w:val="clear" w:pos="4849"/>
        </w:tabs>
        <w:ind w:left="1588"/>
        <w:rPr>
          <w:color w:val="000000" w:themeColor="text1"/>
          <w:lang w:val="en-CA" w:eastAsia="ko-KR"/>
        </w:rPr>
      </w:pPr>
      <w:r w:rsidRPr="00AC2B2B">
        <w:rPr>
          <w:color w:val="000000" w:themeColor="text1"/>
          <w:lang w:val="en-CA" w:eastAsia="ko-KR"/>
        </w:rPr>
        <w:t>predFlagL</w:t>
      </w:r>
      <w:r w:rsidRPr="00AC2B2B" w:rsidDel="003C51E6">
        <w:rPr>
          <w:color w:val="000000" w:themeColor="text1"/>
          <w:lang w:val="en-CA" w:eastAsia="ko-KR"/>
        </w:rPr>
        <w:t>0</w:t>
      </w:r>
      <w:r w:rsidRPr="00AC2B2B">
        <w:rPr>
          <w:color w:val="000000" w:themeColor="text1"/>
          <w:lang w:val="en-CA"/>
        </w:rPr>
        <w:t>uni</w:t>
      </w:r>
      <w:r w:rsidRPr="00AC2B2B" w:rsidDel="003C51E6">
        <w:rPr>
          <w:color w:val="000000" w:themeColor="text1"/>
          <w:lang w:val="en-CA"/>
        </w:rPr>
        <w:t>Cand</w:t>
      </w:r>
      <w:r w:rsidRPr="00AC2B2B" w:rsidDel="003C51E6">
        <w:rPr>
          <w:color w:val="000000" w:themeColor="text1"/>
          <w:vertAlign w:val="subscript"/>
          <w:lang w:val="en-CA"/>
        </w:rPr>
        <w:t>k</w:t>
      </w:r>
      <w:r w:rsidRPr="00AC2B2B" w:rsidDel="003C51E6">
        <w:rPr>
          <w:color w:val="000000" w:themeColor="text1"/>
          <w:lang w:val="en-CA" w:eastAsia="ko-KR"/>
        </w:rPr>
        <w:t xml:space="preserve"> </w:t>
      </w:r>
      <w:r w:rsidRPr="00AC2B2B">
        <w:rPr>
          <w:color w:val="000000" w:themeColor="text1"/>
          <w:lang w:val="en-CA" w:eastAsia="ko-KR"/>
        </w:rPr>
        <w:t>= 0</w:t>
      </w:r>
      <w:r w:rsidRPr="00AC2B2B">
        <w:rPr>
          <w:color w:val="000000" w:themeColor="text1"/>
          <w:lang w:val="en-CA" w:eastAsia="ko-KR"/>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387</w:t>
      </w:r>
      <w:r w:rsidRPr="00AC2B2B" w:rsidDel="003C51E6">
        <w:rPr>
          <w:lang w:val="en-CA" w:eastAsia="ko-KR"/>
        </w:rPr>
        <w:fldChar w:fldCharType="end"/>
      </w:r>
      <w:r w:rsidRPr="00AC2B2B" w:rsidDel="003C51E6">
        <w:rPr>
          <w:lang w:val="en-CA" w:eastAsia="ko-KR"/>
        </w:rPr>
        <w:t>)</w:t>
      </w:r>
    </w:p>
    <w:p w14:paraId="712512FB" w14:textId="4F951DF1" w:rsidR="00C406FC" w:rsidRPr="00AC2B2B" w:rsidRDefault="00C406FC" w:rsidP="00C406FC">
      <w:pPr>
        <w:pStyle w:val="Equation"/>
        <w:tabs>
          <w:tab w:val="clear" w:pos="4849"/>
        </w:tabs>
        <w:ind w:left="1588"/>
        <w:rPr>
          <w:color w:val="000000" w:themeColor="text1"/>
          <w:lang w:val="en-CA" w:eastAsia="ko-KR"/>
        </w:rPr>
      </w:pPr>
      <w:r w:rsidRPr="00AC2B2B">
        <w:rPr>
          <w:color w:val="000000" w:themeColor="text1"/>
          <w:lang w:val="en-CA" w:eastAsia="ko-KR"/>
        </w:rPr>
        <w:t>predFlagL</w:t>
      </w:r>
      <w:r w:rsidRPr="00AC2B2B" w:rsidDel="003C51E6">
        <w:rPr>
          <w:color w:val="000000" w:themeColor="text1"/>
          <w:lang w:val="en-CA" w:eastAsia="ko-KR"/>
        </w:rPr>
        <w:t>1</w:t>
      </w:r>
      <w:r w:rsidRPr="00AC2B2B">
        <w:rPr>
          <w:color w:val="000000" w:themeColor="text1"/>
          <w:lang w:val="en-CA"/>
        </w:rPr>
        <w:t>uni</w:t>
      </w:r>
      <w:r w:rsidRPr="00AC2B2B" w:rsidDel="003C51E6">
        <w:rPr>
          <w:color w:val="000000" w:themeColor="text1"/>
          <w:lang w:val="en-CA"/>
        </w:rPr>
        <w:t>Cand</w:t>
      </w:r>
      <w:r w:rsidRPr="00AC2B2B" w:rsidDel="003C51E6">
        <w:rPr>
          <w:color w:val="000000" w:themeColor="text1"/>
          <w:vertAlign w:val="subscript"/>
          <w:lang w:val="en-CA"/>
        </w:rPr>
        <w:t>k</w:t>
      </w:r>
      <w:r w:rsidRPr="00AC2B2B" w:rsidDel="003C51E6">
        <w:rPr>
          <w:color w:val="000000" w:themeColor="text1"/>
          <w:lang w:val="en-CA" w:eastAsia="ko-KR"/>
        </w:rPr>
        <w:t xml:space="preserve"> </w:t>
      </w:r>
      <w:r w:rsidRPr="00AC2B2B">
        <w:rPr>
          <w:color w:val="000000" w:themeColor="text1"/>
          <w:lang w:val="en-CA" w:eastAsia="ko-KR"/>
        </w:rPr>
        <w:t>= predFlagL1N</w:t>
      </w:r>
      <w:r w:rsidRPr="00AC2B2B">
        <w:rPr>
          <w:color w:val="000000" w:themeColor="text1"/>
          <w:lang w:val="en-CA" w:eastAsia="ko-KR"/>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388</w:t>
      </w:r>
      <w:r w:rsidRPr="00AC2B2B" w:rsidDel="003C51E6">
        <w:rPr>
          <w:lang w:val="en-CA" w:eastAsia="ko-KR"/>
        </w:rPr>
        <w:fldChar w:fldCharType="end"/>
      </w:r>
      <w:r w:rsidRPr="00AC2B2B" w:rsidDel="003C51E6">
        <w:rPr>
          <w:lang w:val="en-CA" w:eastAsia="ko-KR"/>
        </w:rPr>
        <w:t>)</w:t>
      </w:r>
    </w:p>
    <w:p w14:paraId="36560B5D" w14:textId="64C3C7B8" w:rsidR="00C406FC" w:rsidRPr="00AC2B2B" w:rsidRDefault="00C406FC" w:rsidP="00C406FC">
      <w:pPr>
        <w:pStyle w:val="Equation"/>
        <w:tabs>
          <w:tab w:val="clear" w:pos="4849"/>
        </w:tabs>
        <w:ind w:left="1588"/>
        <w:rPr>
          <w:color w:val="000000" w:themeColor="text1"/>
          <w:lang w:val="en-CA" w:eastAsia="ko-KR"/>
        </w:rPr>
      </w:pPr>
      <w:r w:rsidRPr="00AC2B2B">
        <w:rPr>
          <w:color w:val="000000" w:themeColor="text1"/>
          <w:lang w:val="en-CA" w:eastAsia="ko-KR"/>
        </w:rPr>
        <w:t>mvL0</w:t>
      </w:r>
      <w:r w:rsidRPr="00AC2B2B">
        <w:rPr>
          <w:color w:val="000000" w:themeColor="text1"/>
          <w:lang w:val="en-CA"/>
        </w:rPr>
        <w:t>uni</w:t>
      </w:r>
      <w:r w:rsidRPr="00AC2B2B" w:rsidDel="003C51E6">
        <w:rPr>
          <w:color w:val="000000" w:themeColor="text1"/>
          <w:lang w:val="en-CA"/>
        </w:rPr>
        <w:t>Cand</w:t>
      </w:r>
      <w:r w:rsidRPr="00AC2B2B" w:rsidDel="003C51E6">
        <w:rPr>
          <w:color w:val="000000" w:themeColor="text1"/>
          <w:vertAlign w:val="subscript"/>
          <w:lang w:val="en-CA"/>
        </w:rPr>
        <w:t>k</w:t>
      </w:r>
      <w:r w:rsidRPr="00AC2B2B">
        <w:rPr>
          <w:color w:val="000000" w:themeColor="text1"/>
          <w:lang w:val="en-CA" w:eastAsia="ko-KR"/>
        </w:rPr>
        <w:t xml:space="preserve"> = zeroMv</w:t>
      </w:r>
      <w:r w:rsidRPr="00AC2B2B">
        <w:rPr>
          <w:color w:val="000000" w:themeColor="text1"/>
          <w:lang w:val="en-CA" w:eastAsia="ko-KR"/>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389</w:t>
      </w:r>
      <w:r w:rsidRPr="00AC2B2B" w:rsidDel="003C51E6">
        <w:rPr>
          <w:lang w:val="en-CA" w:eastAsia="ko-KR"/>
        </w:rPr>
        <w:fldChar w:fldCharType="end"/>
      </w:r>
      <w:r w:rsidRPr="00AC2B2B" w:rsidDel="003C51E6">
        <w:rPr>
          <w:lang w:val="en-CA" w:eastAsia="ko-KR"/>
        </w:rPr>
        <w:t>)</w:t>
      </w:r>
    </w:p>
    <w:p w14:paraId="1DFEC315" w14:textId="26BFF67F" w:rsidR="00C406FC" w:rsidRPr="00AC2B2B" w:rsidRDefault="00C406FC" w:rsidP="00C406FC">
      <w:pPr>
        <w:pStyle w:val="Equation"/>
        <w:tabs>
          <w:tab w:val="clear" w:pos="4849"/>
        </w:tabs>
        <w:ind w:left="1588"/>
        <w:rPr>
          <w:color w:val="000000" w:themeColor="text1"/>
          <w:lang w:val="en-CA" w:eastAsia="ko-KR"/>
        </w:rPr>
      </w:pPr>
      <w:r w:rsidRPr="00AC2B2B">
        <w:rPr>
          <w:color w:val="000000" w:themeColor="text1"/>
          <w:lang w:val="en-CA" w:eastAsia="ko-KR"/>
        </w:rPr>
        <w:t>mvL1</w:t>
      </w:r>
      <w:r w:rsidRPr="00AC2B2B">
        <w:rPr>
          <w:color w:val="000000" w:themeColor="text1"/>
          <w:lang w:val="en-CA"/>
        </w:rPr>
        <w:t>uni</w:t>
      </w:r>
      <w:r w:rsidRPr="00AC2B2B" w:rsidDel="003C51E6">
        <w:rPr>
          <w:color w:val="000000" w:themeColor="text1"/>
          <w:lang w:val="en-CA"/>
        </w:rPr>
        <w:t>Cand</w:t>
      </w:r>
      <w:r w:rsidRPr="00AC2B2B" w:rsidDel="003C51E6">
        <w:rPr>
          <w:color w:val="000000" w:themeColor="text1"/>
          <w:vertAlign w:val="subscript"/>
          <w:lang w:val="en-CA"/>
        </w:rPr>
        <w:t>k</w:t>
      </w:r>
      <w:r w:rsidRPr="00AC2B2B">
        <w:rPr>
          <w:color w:val="000000" w:themeColor="text1"/>
          <w:lang w:val="en-CA" w:eastAsia="ko-KR"/>
        </w:rPr>
        <w:t xml:space="preserve"> = mvL1N</w:t>
      </w:r>
      <w:r w:rsidRPr="00AC2B2B">
        <w:rPr>
          <w:color w:val="000000" w:themeColor="text1"/>
          <w:lang w:val="en-CA" w:eastAsia="ko-KR"/>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390</w:t>
      </w:r>
      <w:r w:rsidRPr="00AC2B2B" w:rsidDel="003C51E6">
        <w:rPr>
          <w:lang w:val="en-CA" w:eastAsia="ko-KR"/>
        </w:rPr>
        <w:fldChar w:fldCharType="end"/>
      </w:r>
      <w:r w:rsidRPr="00AC2B2B" w:rsidDel="003C51E6">
        <w:rPr>
          <w:lang w:val="en-CA" w:eastAsia="ko-KR"/>
        </w:rPr>
        <w:t>)</w:t>
      </w:r>
    </w:p>
    <w:p w14:paraId="518EBD5E" w14:textId="5900C296" w:rsidR="00C406FC" w:rsidRPr="00AC2B2B" w:rsidRDefault="00C406FC" w:rsidP="00C406FC">
      <w:pPr>
        <w:pStyle w:val="Equation"/>
        <w:tabs>
          <w:tab w:val="clear" w:pos="4849"/>
        </w:tabs>
        <w:ind w:left="1588"/>
        <w:rPr>
          <w:color w:val="000000" w:themeColor="text1"/>
          <w:lang w:val="en-CA" w:eastAsia="ko-KR"/>
        </w:rPr>
      </w:pPr>
      <w:r w:rsidRPr="00AC2B2B" w:rsidDel="003C51E6">
        <w:rPr>
          <w:color w:val="000000" w:themeColor="text1"/>
          <w:lang w:val="en-CA" w:eastAsia="ko-KR"/>
        </w:rPr>
        <w:t>numCurrMergeCand</w:t>
      </w:r>
      <w:r w:rsidRPr="00AC2B2B">
        <w:rPr>
          <w:color w:val="000000" w:themeColor="text1"/>
          <w:lang w:val="en-CA" w:eastAsia="ko-KR"/>
        </w:rPr>
        <w:t xml:space="preserve"> = </w:t>
      </w:r>
      <w:r w:rsidRPr="00AC2B2B" w:rsidDel="003C51E6">
        <w:rPr>
          <w:color w:val="000000" w:themeColor="text1"/>
          <w:lang w:val="en-CA" w:eastAsia="ko-KR"/>
        </w:rPr>
        <w:t>numCurrMergeCand</w:t>
      </w:r>
      <w:r w:rsidRPr="00AC2B2B">
        <w:rPr>
          <w:color w:val="000000" w:themeColor="text1"/>
          <w:lang w:val="en-CA" w:eastAsia="ko-KR"/>
        </w:rPr>
        <w:t xml:space="preserve"> + 1</w:t>
      </w:r>
      <w:r w:rsidRPr="00AC2B2B">
        <w:rPr>
          <w:color w:val="000000" w:themeColor="text1"/>
          <w:lang w:val="en-CA" w:eastAsia="ko-KR"/>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391</w:t>
      </w:r>
      <w:r w:rsidRPr="00AC2B2B" w:rsidDel="003C51E6">
        <w:rPr>
          <w:lang w:val="en-CA" w:eastAsia="ko-KR"/>
        </w:rPr>
        <w:fldChar w:fldCharType="end"/>
      </w:r>
      <w:r w:rsidRPr="00AC2B2B" w:rsidDel="003C51E6">
        <w:rPr>
          <w:lang w:val="en-CA" w:eastAsia="ko-KR"/>
        </w:rPr>
        <w:t>)</w:t>
      </w:r>
    </w:p>
    <w:p w14:paraId="6C039696" w14:textId="77777777" w:rsidR="00C406FC" w:rsidRPr="00AC2B2B" w:rsidRDefault="00C406FC" w:rsidP="00C406FC">
      <w:pPr>
        <w:numPr>
          <w:ilvl w:val="0"/>
          <w:numId w:val="5"/>
        </w:numPr>
        <w:tabs>
          <w:tab w:val="clear" w:pos="400"/>
        </w:tabs>
        <w:ind w:left="360" w:hanging="360"/>
        <w:rPr>
          <w:color w:val="000000" w:themeColor="text1"/>
          <w:lang w:val="en-CA" w:eastAsia="ko-KR"/>
        </w:rPr>
      </w:pPr>
      <w:r w:rsidRPr="00AC2B2B">
        <w:rPr>
          <w:color w:val="000000" w:themeColor="text1"/>
          <w:lang w:val="en-CA" w:eastAsia="ko-KR"/>
        </w:rPr>
        <w:t>For N being equal to each of</w:t>
      </w:r>
      <w:r w:rsidRPr="00AC2B2B">
        <w:rPr>
          <w:color w:val="000000" w:themeColor="text1"/>
          <w:lang w:val="en-CA"/>
        </w:rPr>
        <w:t xml:space="preserve"> A</w:t>
      </w:r>
      <w:r w:rsidRPr="00AC2B2B">
        <w:rPr>
          <w:color w:val="000000" w:themeColor="text1"/>
          <w:vertAlign w:val="subscript"/>
          <w:lang w:val="en-CA"/>
        </w:rPr>
        <w:t>1</w:t>
      </w:r>
      <w:r w:rsidRPr="00AC2B2B">
        <w:rPr>
          <w:color w:val="000000" w:themeColor="text1"/>
          <w:lang w:val="en-CA"/>
        </w:rPr>
        <w:t>, B</w:t>
      </w:r>
      <w:r w:rsidRPr="00AC2B2B">
        <w:rPr>
          <w:color w:val="000000" w:themeColor="text1"/>
          <w:vertAlign w:val="subscript"/>
          <w:lang w:val="en-CA"/>
        </w:rPr>
        <w:t>1</w:t>
      </w:r>
      <w:r w:rsidRPr="00AC2B2B">
        <w:rPr>
          <w:color w:val="000000" w:themeColor="text1"/>
          <w:lang w:val="en-CA"/>
        </w:rPr>
        <w:t>, B</w:t>
      </w:r>
      <w:r w:rsidRPr="00AC2B2B">
        <w:rPr>
          <w:color w:val="000000" w:themeColor="text1"/>
          <w:vertAlign w:val="subscript"/>
          <w:lang w:val="en-CA"/>
        </w:rPr>
        <w:t>0</w:t>
      </w:r>
      <w:r w:rsidRPr="00AC2B2B">
        <w:rPr>
          <w:color w:val="000000" w:themeColor="text1"/>
          <w:lang w:val="en-CA"/>
        </w:rPr>
        <w:t>, A</w:t>
      </w:r>
      <w:r w:rsidRPr="00AC2B2B">
        <w:rPr>
          <w:color w:val="000000" w:themeColor="text1"/>
          <w:vertAlign w:val="subscript"/>
          <w:lang w:val="en-CA"/>
        </w:rPr>
        <w:t>0</w:t>
      </w:r>
      <w:r w:rsidRPr="00AC2B2B">
        <w:rPr>
          <w:color w:val="000000" w:themeColor="text1"/>
          <w:lang w:val="en-CA"/>
        </w:rPr>
        <w:t>, B</w:t>
      </w:r>
      <w:r w:rsidRPr="00AC2B2B">
        <w:rPr>
          <w:color w:val="000000" w:themeColor="text1"/>
          <w:vertAlign w:val="subscript"/>
          <w:lang w:val="en-CA"/>
        </w:rPr>
        <w:t>2</w:t>
      </w:r>
      <w:r w:rsidRPr="00AC2B2B">
        <w:rPr>
          <w:color w:val="000000" w:themeColor="text1"/>
          <w:lang w:val="en-CA"/>
        </w:rPr>
        <w:t>, ColC</w:t>
      </w:r>
      <w:r w:rsidRPr="00AC2B2B">
        <w:rPr>
          <w:color w:val="000000" w:themeColor="text1"/>
          <w:vertAlign w:val="subscript"/>
          <w:lang w:val="en-CA"/>
        </w:rPr>
        <w:t>0</w:t>
      </w:r>
      <w:r w:rsidRPr="00AC2B2B">
        <w:rPr>
          <w:color w:val="000000" w:themeColor="text1"/>
          <w:lang w:val="en-CA"/>
        </w:rPr>
        <w:t xml:space="preserve"> and ColC</w:t>
      </w:r>
      <w:r w:rsidRPr="00AC2B2B">
        <w:rPr>
          <w:color w:val="000000" w:themeColor="text1"/>
          <w:vertAlign w:val="subscript"/>
          <w:lang w:val="en-CA"/>
        </w:rPr>
        <w:t>1</w:t>
      </w:r>
      <w:r w:rsidRPr="00AC2B2B">
        <w:rPr>
          <w:color w:val="000000" w:themeColor="text1"/>
          <w:lang w:val="en-CA"/>
        </w:rPr>
        <w:t xml:space="preserve"> the following applies:</w:t>
      </w:r>
    </w:p>
    <w:p w14:paraId="60B4F7B8" w14:textId="77777777" w:rsidR="00C406FC" w:rsidRPr="00AC2B2B" w:rsidRDefault="00C406FC" w:rsidP="00C406FC">
      <w:pPr>
        <w:numPr>
          <w:ilvl w:val="1"/>
          <w:numId w:val="5"/>
        </w:numPr>
        <w:tabs>
          <w:tab w:val="clear" w:pos="800"/>
        </w:tabs>
        <w:ind w:left="720" w:hanging="360"/>
        <w:rPr>
          <w:color w:val="000000" w:themeColor="text1"/>
          <w:lang w:val="en-CA" w:eastAsia="ko-KR"/>
        </w:rPr>
      </w:pPr>
      <w:r w:rsidRPr="00AC2B2B">
        <w:rPr>
          <w:color w:val="000000" w:themeColor="text1"/>
          <w:lang w:val="en-CA" w:eastAsia="ko-KR"/>
        </w:rPr>
        <w:t>The variable tempMv is derived as follows:</w:t>
      </w:r>
    </w:p>
    <w:p w14:paraId="1990382B" w14:textId="77777777" w:rsidR="00C406FC" w:rsidRPr="00AC2B2B" w:rsidRDefault="00C406FC" w:rsidP="00C406FC">
      <w:pPr>
        <w:numPr>
          <w:ilvl w:val="1"/>
          <w:numId w:val="5"/>
        </w:numPr>
        <w:tabs>
          <w:tab w:val="clear" w:pos="800"/>
          <w:tab w:val="clear" w:pos="1191"/>
        </w:tabs>
        <w:ind w:left="1080" w:hanging="360"/>
        <w:rPr>
          <w:color w:val="000000" w:themeColor="text1"/>
          <w:lang w:val="en-CA" w:eastAsia="ko-KR"/>
        </w:rPr>
      </w:pPr>
      <w:r w:rsidRPr="00AC2B2B">
        <w:rPr>
          <w:color w:val="000000" w:themeColor="text1"/>
          <w:lang w:val="en-CA" w:eastAsia="ko-KR"/>
        </w:rPr>
        <w:t>If DiffPicOrderCnt( RefPicList0[ refIdxL0N ], RefPicList1[ refIdxL1N ] ) is not equal to 0:</w:t>
      </w:r>
    </w:p>
    <w:p w14:paraId="4CC799CB" w14:textId="340A82A5" w:rsidR="00C406FC" w:rsidRPr="00AC2B2B" w:rsidRDefault="00C406FC" w:rsidP="00C406FC">
      <w:pPr>
        <w:pStyle w:val="Equation"/>
        <w:tabs>
          <w:tab w:val="clear" w:pos="1588"/>
          <w:tab w:val="clear" w:pos="4849"/>
          <w:tab w:val="left" w:pos="3240"/>
        </w:tabs>
        <w:ind w:left="1260"/>
        <w:rPr>
          <w:color w:val="000000" w:themeColor="text1"/>
          <w:lang w:val="en-CA" w:eastAsia="ko-KR"/>
        </w:rPr>
      </w:pPr>
      <w:r w:rsidRPr="00AC2B2B">
        <w:rPr>
          <w:color w:val="000000" w:themeColor="text1"/>
          <w:lang w:val="en-CA" w:eastAsia="ko-KR"/>
        </w:rPr>
        <w:t>tempMv[ 0 ] = ( mvL0N[ 0 ] + Clip3( −32768, 32767, Sign( distScaleFactor * mvL1N[ 0 ] ) * </w:t>
      </w:r>
      <w:r w:rsidRPr="00AC2B2B">
        <w:rPr>
          <w:color w:val="000000" w:themeColor="text1"/>
          <w:lang w:val="en-CA" w:eastAsia="ko-KR"/>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392</w:t>
      </w:r>
      <w:r w:rsidRPr="00AC2B2B" w:rsidDel="003C51E6">
        <w:rPr>
          <w:lang w:val="en-CA" w:eastAsia="ko-KR"/>
        </w:rPr>
        <w:fldChar w:fldCharType="end"/>
      </w:r>
      <w:r w:rsidRPr="00AC2B2B" w:rsidDel="003C51E6">
        <w:rPr>
          <w:lang w:val="en-CA" w:eastAsia="ko-KR"/>
        </w:rPr>
        <w:t>)</w:t>
      </w:r>
      <w:r w:rsidRPr="00AC2B2B">
        <w:rPr>
          <w:color w:val="000000" w:themeColor="text1"/>
          <w:lang w:val="en-CA" w:eastAsia="ko-KR"/>
        </w:rPr>
        <w:br/>
      </w:r>
      <w:r w:rsidRPr="00AC2B2B">
        <w:rPr>
          <w:color w:val="000000" w:themeColor="text1"/>
          <w:lang w:val="en-CA" w:eastAsia="ko-KR"/>
        </w:rPr>
        <w:tab/>
        <w:t>( ( Abs( distScaleFactor * mvL1N[ 0 ] ) + 127 )  &gt;&gt;  8 ) ) + 1 ) &gt;&gt; 1</w:t>
      </w:r>
    </w:p>
    <w:p w14:paraId="2063E839" w14:textId="75834BC4" w:rsidR="00C406FC" w:rsidRPr="00AC2B2B" w:rsidRDefault="00C406FC" w:rsidP="00C406FC">
      <w:pPr>
        <w:pStyle w:val="Equation"/>
        <w:tabs>
          <w:tab w:val="clear" w:pos="1588"/>
          <w:tab w:val="clear" w:pos="4849"/>
          <w:tab w:val="left" w:pos="3240"/>
        </w:tabs>
        <w:ind w:left="1260"/>
        <w:rPr>
          <w:color w:val="000000" w:themeColor="text1"/>
          <w:lang w:val="en-CA" w:eastAsia="ko-KR"/>
        </w:rPr>
      </w:pPr>
      <w:r w:rsidRPr="00AC2B2B">
        <w:rPr>
          <w:color w:val="000000" w:themeColor="text1"/>
          <w:lang w:val="en-CA" w:eastAsia="ko-KR"/>
        </w:rPr>
        <w:t>tempMv[ 1 ] = ( mvL0N[ 1 ] + Clip3( −32768, 32767, Sign( distScaleFactor * mvL1N[ 1 ] ) * </w:t>
      </w:r>
      <w:r w:rsidRPr="00AC2B2B">
        <w:rPr>
          <w:color w:val="000000" w:themeColor="text1"/>
          <w:lang w:val="en-CA" w:eastAsia="ko-KR"/>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393</w:t>
      </w:r>
      <w:r w:rsidRPr="00AC2B2B" w:rsidDel="003C51E6">
        <w:rPr>
          <w:lang w:val="en-CA" w:eastAsia="ko-KR"/>
        </w:rPr>
        <w:fldChar w:fldCharType="end"/>
      </w:r>
      <w:r w:rsidRPr="00AC2B2B" w:rsidDel="003C51E6">
        <w:rPr>
          <w:lang w:val="en-CA" w:eastAsia="ko-KR"/>
        </w:rPr>
        <w:t>)</w:t>
      </w:r>
      <w:r w:rsidRPr="00AC2B2B">
        <w:rPr>
          <w:color w:val="000000" w:themeColor="text1"/>
          <w:lang w:val="en-CA" w:eastAsia="ko-KR"/>
        </w:rPr>
        <w:br/>
      </w:r>
      <w:r w:rsidRPr="00AC2B2B">
        <w:rPr>
          <w:color w:val="000000" w:themeColor="text1"/>
          <w:lang w:val="en-CA" w:eastAsia="ko-KR"/>
        </w:rPr>
        <w:tab/>
        <w:t>( ( Abs( distScaleFactor * mvL1N[ 1 ] ) + 127 )  &gt;&gt;  8 ) ) + 1 ) &gt;&gt; 1</w:t>
      </w:r>
    </w:p>
    <w:p w14:paraId="33D0A6A1" w14:textId="77777777" w:rsidR="00C406FC" w:rsidRPr="00AC2B2B" w:rsidRDefault="00C406FC" w:rsidP="00C406FC">
      <w:pPr>
        <w:pStyle w:val="aff0"/>
        <w:tabs>
          <w:tab w:val="clear" w:pos="794"/>
          <w:tab w:val="clear" w:pos="1191"/>
          <w:tab w:val="clear" w:pos="1588"/>
          <w:tab w:val="clear" w:pos="1985"/>
          <w:tab w:val="left" w:pos="1440"/>
          <w:tab w:val="left" w:pos="2977"/>
        </w:tabs>
        <w:ind w:left="1080"/>
        <w:rPr>
          <w:color w:val="000000" w:themeColor="text1"/>
          <w:lang w:val="en-CA" w:eastAsia="ko-KR"/>
        </w:rPr>
      </w:pPr>
      <w:r w:rsidRPr="00AC2B2B">
        <w:rPr>
          <w:color w:val="000000" w:themeColor="text1"/>
          <w:lang w:val="en-CA" w:eastAsia="ko-KR"/>
        </w:rPr>
        <w:t>where distScaleFactor is derived as follows:</w:t>
      </w:r>
    </w:p>
    <w:p w14:paraId="669532BF" w14:textId="579C8770" w:rsidR="00C406FC" w:rsidRPr="00AC2B2B" w:rsidRDefault="00C406FC" w:rsidP="00C406FC">
      <w:pPr>
        <w:pStyle w:val="Equation"/>
        <w:tabs>
          <w:tab w:val="clear" w:pos="1588"/>
          <w:tab w:val="clear" w:pos="4849"/>
          <w:tab w:val="left" w:pos="3240"/>
        </w:tabs>
        <w:ind w:left="1260"/>
        <w:rPr>
          <w:lang w:val="en-CA" w:eastAsia="ko-KR"/>
        </w:rPr>
      </w:pPr>
      <w:r w:rsidRPr="00AC2B2B">
        <w:rPr>
          <w:color w:val="000000" w:themeColor="text1"/>
          <w:lang w:val="en-CA" w:eastAsia="ko-KR"/>
        </w:rPr>
        <w:lastRenderedPageBreak/>
        <w:t xml:space="preserve">td = Clip3( −128, 127, DiffPicOrderCnt( currPic, RefPicList0[ refIdxL0N ]  ) ) </w:t>
      </w:r>
      <w:r w:rsidRPr="00AC2B2B">
        <w:rPr>
          <w:color w:val="000000" w:themeColor="text1"/>
          <w:lang w:val="en-CA" w:eastAsia="ko-KR"/>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394</w:t>
      </w:r>
      <w:r w:rsidRPr="00AC2B2B" w:rsidDel="003C51E6">
        <w:rPr>
          <w:lang w:val="en-CA" w:eastAsia="ko-KR"/>
        </w:rPr>
        <w:fldChar w:fldCharType="end"/>
      </w:r>
      <w:r w:rsidRPr="00AC2B2B" w:rsidDel="003C51E6">
        <w:rPr>
          <w:lang w:val="en-CA" w:eastAsia="ko-KR"/>
        </w:rPr>
        <w:t>)</w:t>
      </w:r>
    </w:p>
    <w:p w14:paraId="04C8B570" w14:textId="4F736D0A" w:rsidR="00C406FC" w:rsidRPr="00AC2B2B" w:rsidRDefault="00C406FC" w:rsidP="00C406FC">
      <w:pPr>
        <w:pStyle w:val="Equation"/>
        <w:tabs>
          <w:tab w:val="clear" w:pos="1588"/>
          <w:tab w:val="clear" w:pos="4849"/>
          <w:tab w:val="left" w:pos="3240"/>
        </w:tabs>
        <w:ind w:left="1260"/>
        <w:rPr>
          <w:lang w:val="en-CA" w:eastAsia="ko-KR"/>
        </w:rPr>
      </w:pPr>
      <w:r w:rsidRPr="00AC2B2B">
        <w:rPr>
          <w:color w:val="000000" w:themeColor="text1"/>
          <w:lang w:val="en-CA" w:eastAsia="ko-KR"/>
        </w:rPr>
        <w:t>tx = ( 16384 + ( Abs( td )  &gt;&gt;  1 ) ) / td</w:t>
      </w:r>
      <w:r w:rsidRPr="00AC2B2B">
        <w:rPr>
          <w:color w:val="000000" w:themeColor="text1"/>
          <w:lang w:val="en-CA" w:eastAsia="ko-KR"/>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395</w:t>
      </w:r>
      <w:r w:rsidRPr="00AC2B2B" w:rsidDel="003C51E6">
        <w:rPr>
          <w:lang w:val="en-CA" w:eastAsia="ko-KR"/>
        </w:rPr>
        <w:fldChar w:fldCharType="end"/>
      </w:r>
      <w:r w:rsidRPr="00AC2B2B" w:rsidDel="003C51E6">
        <w:rPr>
          <w:lang w:val="en-CA" w:eastAsia="ko-KR"/>
        </w:rPr>
        <w:t>)</w:t>
      </w:r>
    </w:p>
    <w:p w14:paraId="22E53A51" w14:textId="120A3E23" w:rsidR="00C406FC" w:rsidRPr="00AC2B2B" w:rsidRDefault="00C406FC" w:rsidP="00C406FC">
      <w:pPr>
        <w:pStyle w:val="Equation"/>
        <w:tabs>
          <w:tab w:val="clear" w:pos="1588"/>
          <w:tab w:val="clear" w:pos="4849"/>
          <w:tab w:val="left" w:pos="3240"/>
        </w:tabs>
        <w:ind w:left="1260"/>
        <w:rPr>
          <w:lang w:val="en-CA" w:eastAsia="ko-KR"/>
        </w:rPr>
      </w:pPr>
      <w:r w:rsidRPr="00AC2B2B">
        <w:rPr>
          <w:color w:val="000000" w:themeColor="text1"/>
          <w:lang w:val="en-CA" w:eastAsia="ko-KR"/>
        </w:rPr>
        <w:t xml:space="preserve">tb = Clip3( −128, 127, DiffPicOrderCnt( currPic, RefPicList1[ refIdxL1N ] ) ) </w:t>
      </w:r>
      <w:r w:rsidRPr="00AC2B2B">
        <w:rPr>
          <w:color w:val="000000" w:themeColor="text1"/>
          <w:lang w:val="en-CA" w:eastAsia="ko-KR"/>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396</w:t>
      </w:r>
      <w:r w:rsidRPr="00AC2B2B" w:rsidDel="003C51E6">
        <w:rPr>
          <w:lang w:val="en-CA" w:eastAsia="ko-KR"/>
        </w:rPr>
        <w:fldChar w:fldCharType="end"/>
      </w:r>
      <w:r w:rsidRPr="00AC2B2B" w:rsidDel="003C51E6">
        <w:rPr>
          <w:lang w:val="en-CA" w:eastAsia="ko-KR"/>
        </w:rPr>
        <w:t>)</w:t>
      </w:r>
    </w:p>
    <w:p w14:paraId="4EFB0AD8" w14:textId="0E5BB2B5" w:rsidR="00C406FC" w:rsidRPr="00AC2B2B" w:rsidRDefault="00C406FC" w:rsidP="00C406FC">
      <w:pPr>
        <w:pStyle w:val="Equation"/>
        <w:tabs>
          <w:tab w:val="clear" w:pos="1588"/>
          <w:tab w:val="clear" w:pos="4849"/>
          <w:tab w:val="left" w:pos="3240"/>
        </w:tabs>
        <w:ind w:left="1260"/>
        <w:rPr>
          <w:color w:val="000000" w:themeColor="text1"/>
          <w:lang w:val="en-CA" w:eastAsia="ko-KR"/>
        </w:rPr>
      </w:pPr>
      <w:r w:rsidRPr="00AC2B2B">
        <w:rPr>
          <w:color w:val="000000" w:themeColor="text1"/>
          <w:lang w:val="en-CA" w:eastAsia="ko-KR"/>
        </w:rPr>
        <w:t xml:space="preserve">distScaleFactor = Clip3( −4096, 4095, ( tb * tx + 32 )  &gt;&gt;  6 ) </w:t>
      </w:r>
      <w:r w:rsidRPr="00AC2B2B">
        <w:rPr>
          <w:color w:val="000000" w:themeColor="text1"/>
          <w:lang w:val="en-CA" w:eastAsia="ko-KR"/>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397</w:t>
      </w:r>
      <w:r w:rsidRPr="00AC2B2B" w:rsidDel="003C51E6">
        <w:rPr>
          <w:lang w:val="en-CA" w:eastAsia="ko-KR"/>
        </w:rPr>
        <w:fldChar w:fldCharType="end"/>
      </w:r>
      <w:r w:rsidRPr="00AC2B2B" w:rsidDel="003C51E6">
        <w:rPr>
          <w:lang w:val="en-CA" w:eastAsia="ko-KR"/>
        </w:rPr>
        <w:t>)</w:t>
      </w:r>
    </w:p>
    <w:p w14:paraId="0FDBDD02" w14:textId="77777777" w:rsidR="00C406FC" w:rsidRPr="00AC2B2B" w:rsidRDefault="00C406FC" w:rsidP="00C406FC">
      <w:pPr>
        <w:numPr>
          <w:ilvl w:val="1"/>
          <w:numId w:val="5"/>
        </w:numPr>
        <w:tabs>
          <w:tab w:val="clear" w:pos="800"/>
          <w:tab w:val="clear" w:pos="1191"/>
        </w:tabs>
        <w:ind w:left="1080" w:hanging="360"/>
        <w:rPr>
          <w:color w:val="000000" w:themeColor="text1"/>
          <w:lang w:val="en-CA" w:eastAsia="ko-KR"/>
        </w:rPr>
      </w:pPr>
      <w:r w:rsidRPr="00AC2B2B">
        <w:rPr>
          <w:color w:val="000000" w:themeColor="text1"/>
          <w:lang w:val="en-CA" w:eastAsia="ko-KR"/>
        </w:rPr>
        <w:t>Otherwise ( DiffPicOrderCnt( RefPicList0[ refIdxL0N ], RefPicList1[ refIdxL1N ] ) is equal to 0 ):</w:t>
      </w:r>
    </w:p>
    <w:p w14:paraId="00BA55B8" w14:textId="1EB3DD0F" w:rsidR="00C406FC" w:rsidRPr="00AC2B2B" w:rsidRDefault="00C406FC" w:rsidP="00C406FC">
      <w:pPr>
        <w:pStyle w:val="Equation"/>
        <w:tabs>
          <w:tab w:val="clear" w:pos="1588"/>
          <w:tab w:val="clear" w:pos="4849"/>
          <w:tab w:val="left" w:pos="3240"/>
        </w:tabs>
        <w:ind w:left="1260"/>
        <w:rPr>
          <w:color w:val="000000" w:themeColor="text1"/>
          <w:lang w:val="en-CA" w:eastAsia="ko-KR"/>
        </w:rPr>
      </w:pPr>
      <w:r w:rsidRPr="00AC2B2B">
        <w:rPr>
          <w:color w:val="000000" w:themeColor="text1"/>
          <w:lang w:val="en-CA" w:eastAsia="ko-KR"/>
        </w:rPr>
        <w:t>tempMv[ 0 ] = ( ( mvL0N[ 0 ] + mvL1N[ 0 ] + 1 ) &gt;&gt; 1 )</w:t>
      </w:r>
      <w:r w:rsidRPr="00AC2B2B">
        <w:rPr>
          <w:color w:val="000000" w:themeColor="text1"/>
          <w:lang w:val="en-CA" w:eastAsia="ko-KR"/>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398</w:t>
      </w:r>
      <w:r w:rsidRPr="00AC2B2B" w:rsidDel="003C51E6">
        <w:rPr>
          <w:lang w:val="en-CA" w:eastAsia="ko-KR"/>
        </w:rPr>
        <w:fldChar w:fldCharType="end"/>
      </w:r>
      <w:r w:rsidRPr="00AC2B2B" w:rsidDel="003C51E6">
        <w:rPr>
          <w:lang w:val="en-CA" w:eastAsia="ko-KR"/>
        </w:rPr>
        <w:t>)</w:t>
      </w:r>
    </w:p>
    <w:p w14:paraId="07772BF8" w14:textId="581FC76C" w:rsidR="00C406FC" w:rsidRPr="00AC2B2B" w:rsidRDefault="00C406FC" w:rsidP="00C406FC">
      <w:pPr>
        <w:pStyle w:val="Equation"/>
        <w:tabs>
          <w:tab w:val="clear" w:pos="1588"/>
          <w:tab w:val="clear" w:pos="4849"/>
          <w:tab w:val="left" w:pos="3240"/>
        </w:tabs>
        <w:ind w:left="1260"/>
        <w:rPr>
          <w:color w:val="000000" w:themeColor="text1"/>
          <w:lang w:val="en-CA" w:eastAsia="ko-KR"/>
        </w:rPr>
      </w:pPr>
      <w:r w:rsidRPr="00AC2B2B">
        <w:rPr>
          <w:color w:val="000000" w:themeColor="text1"/>
          <w:lang w:val="en-CA" w:eastAsia="ko-KR"/>
        </w:rPr>
        <w:t>tempMv[ 1 ] = ( ( mvL0N[ 1 ] + mvL1N[ 1 ] + 1 ) &gt;&gt; 1 )</w:t>
      </w:r>
      <w:r w:rsidRPr="00AC2B2B">
        <w:rPr>
          <w:color w:val="000000" w:themeColor="text1"/>
          <w:lang w:val="en-CA" w:eastAsia="ko-KR"/>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399</w:t>
      </w:r>
      <w:r w:rsidRPr="00AC2B2B" w:rsidDel="003C51E6">
        <w:rPr>
          <w:lang w:val="en-CA" w:eastAsia="ko-KR"/>
        </w:rPr>
        <w:fldChar w:fldCharType="end"/>
      </w:r>
      <w:r w:rsidRPr="00AC2B2B" w:rsidDel="003C51E6">
        <w:rPr>
          <w:lang w:val="en-CA" w:eastAsia="ko-KR"/>
        </w:rPr>
        <w:t>)</w:t>
      </w:r>
    </w:p>
    <w:p w14:paraId="01DE7E73" w14:textId="4C184AFF" w:rsidR="00C406FC" w:rsidRPr="00AC2B2B" w:rsidRDefault="00C406FC" w:rsidP="00C406FC">
      <w:pPr>
        <w:numPr>
          <w:ilvl w:val="1"/>
          <w:numId w:val="5"/>
        </w:numPr>
        <w:tabs>
          <w:tab w:val="clear" w:pos="800"/>
        </w:tabs>
        <w:ind w:left="720" w:hanging="360"/>
        <w:rPr>
          <w:color w:val="000000" w:themeColor="text1"/>
          <w:lang w:val="en-CA" w:eastAsia="ko-KR"/>
        </w:rPr>
      </w:pPr>
      <w:r w:rsidRPr="00AC2B2B">
        <w:rPr>
          <w:color w:val="000000" w:themeColor="text1"/>
          <w:lang w:val="en-CA"/>
        </w:rPr>
        <w:t xml:space="preserve">When numCurrMergeCand is greater than 0, the flags </w:t>
      </w:r>
      <w:r w:rsidRPr="00AC2B2B">
        <w:rPr>
          <w:color w:val="000000" w:themeColor="text1"/>
          <w:lang w:val="en-CA" w:eastAsia="ko-KR"/>
        </w:rPr>
        <w:t>uniqueFlag</w:t>
      </w:r>
      <w:r w:rsidRPr="00AC2B2B">
        <w:rPr>
          <w:color w:val="000000" w:themeColor="text1"/>
          <w:vertAlign w:val="subscript"/>
          <w:lang w:val="en-CA" w:eastAsia="ko-KR"/>
        </w:rPr>
        <w:t>m</w:t>
      </w:r>
      <w:r w:rsidRPr="00AC2B2B">
        <w:rPr>
          <w:color w:val="000000" w:themeColor="text1"/>
          <w:lang w:val="en-CA" w:eastAsia="ko-KR"/>
        </w:rPr>
        <w:t xml:space="preserve"> with m = 0 .. numCurrMergeCand − 1 are derived by invoking </w:t>
      </w:r>
      <w:r w:rsidR="00A15420" w:rsidRPr="00AC2B2B">
        <w:rPr>
          <w:color w:val="000000" w:themeColor="text1"/>
          <w:lang w:val="en-CA" w:eastAsia="ko-KR"/>
        </w:rPr>
        <w:t>the comparison process for uni-prediction luma motion vectors</w:t>
      </w:r>
      <w:r w:rsidRPr="00AC2B2B">
        <w:rPr>
          <w:color w:val="000000" w:themeColor="text1"/>
          <w:lang w:val="en-CA" w:eastAsia="ko-KR"/>
        </w:rPr>
        <w:t xml:space="preserve"> specified in clause </w:t>
      </w:r>
      <w:r w:rsidRPr="00AC2B2B">
        <w:rPr>
          <w:color w:val="000000" w:themeColor="text1"/>
          <w:lang w:val="en-CA" w:eastAsia="ko-KR"/>
        </w:rPr>
        <w:fldChar w:fldCharType="begin" w:fldLock="1"/>
      </w:r>
      <w:r w:rsidRPr="00AC2B2B">
        <w:rPr>
          <w:color w:val="000000" w:themeColor="text1"/>
          <w:lang w:val="en-CA" w:eastAsia="ko-KR"/>
        </w:rPr>
        <w:instrText xml:space="preserve"> REF _Ref528169506 \r \h </w:instrText>
      </w:r>
      <w:r w:rsidRPr="00AC2B2B">
        <w:rPr>
          <w:color w:val="000000" w:themeColor="text1"/>
          <w:lang w:val="en-CA" w:eastAsia="ko-KR"/>
        </w:rPr>
      </w:r>
      <w:r w:rsidR="00AC2B2B" w:rsidRPr="00AC2B2B">
        <w:rPr>
          <w:color w:val="000000" w:themeColor="text1"/>
          <w:lang w:val="en-CA" w:eastAsia="ko-KR"/>
        </w:rPr>
        <w:instrText xml:space="preserve"> \* MERGEFORMAT </w:instrText>
      </w:r>
      <w:r w:rsidRPr="00AC2B2B">
        <w:rPr>
          <w:color w:val="000000" w:themeColor="text1"/>
          <w:lang w:val="en-CA" w:eastAsia="ko-KR"/>
        </w:rPr>
        <w:fldChar w:fldCharType="separate"/>
      </w:r>
      <w:r w:rsidR="00E57AB9" w:rsidRPr="00AC2B2B">
        <w:rPr>
          <w:color w:val="000000" w:themeColor="text1"/>
          <w:lang w:val="en-CA" w:eastAsia="ko-KR"/>
        </w:rPr>
        <w:t>8.3.3.5</w:t>
      </w:r>
      <w:r w:rsidRPr="00AC2B2B">
        <w:rPr>
          <w:color w:val="000000" w:themeColor="text1"/>
          <w:lang w:val="en-CA" w:eastAsia="ko-KR"/>
        </w:rPr>
        <w:fldChar w:fldCharType="end"/>
      </w:r>
      <w:r w:rsidRPr="00AC2B2B">
        <w:rPr>
          <w:color w:val="000000" w:themeColor="text1"/>
          <w:lang w:val="en-CA" w:eastAsia="ko-KR"/>
        </w:rPr>
        <w:t xml:space="preserve"> with the reference indices refIdxLXN and refIdxLXuniCand</w:t>
      </w:r>
      <w:r w:rsidRPr="00AC2B2B">
        <w:rPr>
          <w:color w:val="000000" w:themeColor="text1"/>
          <w:vertAlign w:val="subscript"/>
          <w:lang w:val="en-CA" w:eastAsia="ko-KR"/>
        </w:rPr>
        <w:t>m</w:t>
      </w:r>
      <w:r w:rsidRPr="00AC2B2B">
        <w:rPr>
          <w:color w:val="000000" w:themeColor="text1"/>
          <w:lang w:val="en-CA" w:eastAsia="ko-KR"/>
        </w:rPr>
        <w:t>, the prediction list utilization flags predFlagLXN and predFlagLXuniCand</w:t>
      </w:r>
      <w:r w:rsidRPr="00AC2B2B">
        <w:rPr>
          <w:color w:val="000000" w:themeColor="text1"/>
          <w:vertAlign w:val="subscript"/>
          <w:lang w:val="en-CA" w:eastAsia="ko-KR"/>
        </w:rPr>
        <w:t>m</w:t>
      </w:r>
      <w:r w:rsidRPr="00AC2B2B">
        <w:rPr>
          <w:color w:val="000000" w:themeColor="text1"/>
          <w:lang w:val="en-CA" w:eastAsia="ko-KR"/>
        </w:rPr>
        <w:t>, the motion vectors mvLXN set equal to tempMv and mvLXuniCand</w:t>
      </w:r>
      <w:r w:rsidRPr="00AC2B2B">
        <w:rPr>
          <w:color w:val="000000" w:themeColor="text1"/>
          <w:vertAlign w:val="subscript"/>
          <w:lang w:val="en-CA" w:eastAsia="ko-KR"/>
        </w:rPr>
        <w:t>m</w:t>
      </w:r>
      <w:r w:rsidRPr="00AC2B2B">
        <w:rPr>
          <w:color w:val="000000" w:themeColor="text1"/>
          <w:lang w:val="en-CA" w:eastAsia="ko-KR"/>
        </w:rPr>
        <w:t xml:space="preserve"> with X being 0 or 1, and the prediction list flag predFlag set to 0 as inputs.</w:t>
      </w:r>
    </w:p>
    <w:p w14:paraId="4FA5A6FB" w14:textId="77777777" w:rsidR="00C406FC" w:rsidRPr="00AC2B2B" w:rsidRDefault="00C406FC" w:rsidP="00C406FC">
      <w:pPr>
        <w:numPr>
          <w:ilvl w:val="1"/>
          <w:numId w:val="5"/>
        </w:numPr>
        <w:tabs>
          <w:tab w:val="clear" w:pos="800"/>
        </w:tabs>
        <w:ind w:left="720" w:hanging="360"/>
        <w:rPr>
          <w:color w:val="000000" w:themeColor="text1"/>
          <w:lang w:val="en-CA" w:eastAsia="ko-KR"/>
        </w:rPr>
      </w:pPr>
      <w:r w:rsidRPr="00AC2B2B">
        <w:rPr>
          <w:color w:val="000000" w:themeColor="text1"/>
          <w:lang w:val="en-CA"/>
        </w:rPr>
        <w:t>For k equal to numCurrMergeCand, when all of the following conditions are true:</w:t>
      </w:r>
    </w:p>
    <w:p w14:paraId="2103B8ED" w14:textId="77777777" w:rsidR="00C406FC" w:rsidRPr="00AC2B2B" w:rsidRDefault="00C406FC" w:rsidP="00C406FC">
      <w:pPr>
        <w:numPr>
          <w:ilvl w:val="1"/>
          <w:numId w:val="5"/>
        </w:numPr>
        <w:tabs>
          <w:tab w:val="clear" w:pos="800"/>
          <w:tab w:val="clear" w:pos="1191"/>
        </w:tabs>
        <w:ind w:left="1080" w:hanging="360"/>
        <w:rPr>
          <w:color w:val="000000" w:themeColor="text1"/>
          <w:lang w:val="en-CA"/>
        </w:rPr>
      </w:pPr>
      <w:r w:rsidRPr="00AC2B2B" w:rsidDel="003C51E6">
        <w:rPr>
          <w:color w:val="000000" w:themeColor="text1"/>
          <w:lang w:val="en-CA"/>
        </w:rPr>
        <w:t>numCurrMergeCand</w:t>
      </w:r>
      <w:r w:rsidRPr="00AC2B2B">
        <w:rPr>
          <w:color w:val="000000" w:themeColor="text1"/>
          <w:lang w:val="en-CA"/>
        </w:rPr>
        <w:t xml:space="preserve"> is less than 5</w:t>
      </w:r>
    </w:p>
    <w:p w14:paraId="26DA24B4" w14:textId="77777777" w:rsidR="00C406FC" w:rsidRPr="00AC2B2B" w:rsidRDefault="00C406FC" w:rsidP="00C406FC">
      <w:pPr>
        <w:numPr>
          <w:ilvl w:val="1"/>
          <w:numId w:val="5"/>
        </w:numPr>
        <w:tabs>
          <w:tab w:val="clear" w:pos="800"/>
          <w:tab w:val="clear" w:pos="1191"/>
        </w:tabs>
        <w:ind w:left="1080" w:hanging="360"/>
        <w:rPr>
          <w:color w:val="000000" w:themeColor="text1"/>
          <w:lang w:val="en-CA"/>
        </w:rPr>
      </w:pPr>
      <w:r w:rsidRPr="00AC2B2B">
        <w:rPr>
          <w:color w:val="000000" w:themeColor="text1"/>
          <w:lang w:val="en-CA" w:eastAsia="ko-KR"/>
        </w:rPr>
        <w:t>availableFlagN is equal to 1 and predFlagL0N + predFlagL1N is equal to 2</w:t>
      </w:r>
    </w:p>
    <w:p w14:paraId="19BEE79B" w14:textId="77777777" w:rsidR="00C406FC" w:rsidRPr="00AC2B2B" w:rsidRDefault="00C406FC" w:rsidP="00C406FC">
      <w:pPr>
        <w:numPr>
          <w:ilvl w:val="1"/>
          <w:numId w:val="5"/>
        </w:numPr>
        <w:tabs>
          <w:tab w:val="clear" w:pos="800"/>
          <w:tab w:val="clear" w:pos="1191"/>
        </w:tabs>
        <w:ind w:left="1080" w:hanging="360"/>
        <w:rPr>
          <w:color w:val="000000" w:themeColor="text1"/>
          <w:lang w:val="en-CA"/>
        </w:rPr>
      </w:pPr>
      <w:r w:rsidRPr="00AC2B2B">
        <w:rPr>
          <w:color w:val="000000" w:themeColor="text1"/>
          <w:lang w:val="en-CA" w:eastAsia="ko-KR"/>
        </w:rPr>
        <w:t>the flags uniqueFlag</w:t>
      </w:r>
      <w:r w:rsidRPr="00AC2B2B">
        <w:rPr>
          <w:color w:val="000000" w:themeColor="text1"/>
          <w:vertAlign w:val="subscript"/>
          <w:lang w:val="en-CA" w:eastAsia="ko-KR"/>
        </w:rPr>
        <w:t>m</w:t>
      </w:r>
      <w:r w:rsidRPr="00AC2B2B">
        <w:rPr>
          <w:color w:val="000000" w:themeColor="text1"/>
          <w:lang w:val="en-CA" w:eastAsia="ko-KR"/>
        </w:rPr>
        <w:t xml:space="preserve"> are all equal to 1 for m = 0..k − 1 when k &gt; 0</w:t>
      </w:r>
    </w:p>
    <w:p w14:paraId="4BC7F375" w14:textId="77777777" w:rsidR="00C406FC" w:rsidRPr="00AC2B2B" w:rsidDel="003C51E6" w:rsidRDefault="00C406FC" w:rsidP="00C406FC">
      <w:pPr>
        <w:pStyle w:val="aff0"/>
        <w:tabs>
          <w:tab w:val="clear" w:pos="794"/>
          <w:tab w:val="clear" w:pos="1191"/>
          <w:tab w:val="clear" w:pos="1588"/>
          <w:tab w:val="clear" w:pos="1985"/>
          <w:tab w:val="left" w:pos="1080"/>
          <w:tab w:val="left" w:pos="1440"/>
          <w:tab w:val="left" w:pos="2977"/>
        </w:tabs>
        <w:rPr>
          <w:color w:val="000000" w:themeColor="text1"/>
          <w:lang w:val="en-CA"/>
        </w:rPr>
      </w:pPr>
      <w:r w:rsidRPr="00AC2B2B" w:rsidDel="003C51E6">
        <w:rPr>
          <w:color w:val="000000" w:themeColor="text1"/>
          <w:lang w:val="en-CA"/>
        </w:rPr>
        <w:t xml:space="preserve">the candidate </w:t>
      </w:r>
      <w:r w:rsidRPr="00AC2B2B">
        <w:rPr>
          <w:color w:val="000000" w:themeColor="text1"/>
          <w:lang w:val="en-CA"/>
        </w:rPr>
        <w:t>uni</w:t>
      </w:r>
      <w:r w:rsidRPr="00AC2B2B" w:rsidDel="003C51E6">
        <w:rPr>
          <w:color w:val="000000" w:themeColor="text1"/>
          <w:lang w:val="en-CA"/>
        </w:rPr>
        <w:t>Cand</w:t>
      </w:r>
      <w:r w:rsidRPr="00AC2B2B" w:rsidDel="003C51E6">
        <w:rPr>
          <w:color w:val="000000" w:themeColor="text1"/>
          <w:vertAlign w:val="subscript"/>
          <w:lang w:val="en-CA"/>
        </w:rPr>
        <w:t>k</w:t>
      </w:r>
      <w:r w:rsidRPr="00AC2B2B" w:rsidDel="003C51E6">
        <w:rPr>
          <w:color w:val="000000" w:themeColor="text1"/>
          <w:lang w:val="en-CA"/>
        </w:rPr>
        <w:t xml:space="preserve"> is added at the end of mergeCandList, i.e., mergeCandList[ numCurrMergeCand ] is set equal to </w:t>
      </w:r>
      <w:r w:rsidRPr="00AC2B2B">
        <w:rPr>
          <w:color w:val="000000" w:themeColor="text1"/>
          <w:lang w:val="en-CA"/>
        </w:rPr>
        <w:t>uni</w:t>
      </w:r>
      <w:r w:rsidRPr="00AC2B2B" w:rsidDel="003C51E6">
        <w:rPr>
          <w:color w:val="000000" w:themeColor="text1"/>
          <w:lang w:val="en-CA"/>
        </w:rPr>
        <w:t>Cand</w:t>
      </w:r>
      <w:r w:rsidRPr="00AC2B2B" w:rsidDel="003C51E6">
        <w:rPr>
          <w:color w:val="000000" w:themeColor="text1"/>
          <w:vertAlign w:val="subscript"/>
          <w:lang w:val="en-CA"/>
        </w:rPr>
        <w:t>k</w:t>
      </w:r>
      <w:r w:rsidRPr="00AC2B2B" w:rsidDel="003C51E6">
        <w:rPr>
          <w:color w:val="000000" w:themeColor="text1"/>
          <w:lang w:val="en-CA"/>
        </w:rPr>
        <w:t>, and the reference indices, the prediction list utilization flags</w:t>
      </w:r>
      <w:r w:rsidRPr="00AC2B2B">
        <w:rPr>
          <w:color w:val="000000" w:themeColor="text1"/>
          <w:lang w:val="en-CA"/>
        </w:rPr>
        <w:t>,</w:t>
      </w:r>
      <w:r w:rsidRPr="00AC2B2B" w:rsidDel="003C51E6">
        <w:rPr>
          <w:color w:val="000000" w:themeColor="text1"/>
          <w:lang w:val="en-CA"/>
        </w:rPr>
        <w:t xml:space="preserve"> the motion vectors of </w:t>
      </w:r>
      <w:r w:rsidRPr="00AC2B2B">
        <w:rPr>
          <w:color w:val="000000" w:themeColor="text1"/>
          <w:lang w:val="en-CA"/>
        </w:rPr>
        <w:t>uni</w:t>
      </w:r>
      <w:r w:rsidRPr="00AC2B2B" w:rsidDel="003C51E6">
        <w:rPr>
          <w:color w:val="000000" w:themeColor="text1"/>
          <w:lang w:val="en-CA"/>
        </w:rPr>
        <w:t>Cand</w:t>
      </w:r>
      <w:r w:rsidRPr="00AC2B2B" w:rsidDel="003C51E6">
        <w:rPr>
          <w:color w:val="000000" w:themeColor="text1"/>
          <w:vertAlign w:val="subscript"/>
          <w:lang w:val="en-CA"/>
        </w:rPr>
        <w:t>k</w:t>
      </w:r>
      <w:r w:rsidRPr="00AC2B2B" w:rsidDel="003C51E6">
        <w:rPr>
          <w:color w:val="000000" w:themeColor="text1"/>
          <w:lang w:val="en-CA"/>
        </w:rPr>
        <w:t xml:space="preserve"> </w:t>
      </w:r>
      <w:r w:rsidRPr="00AC2B2B">
        <w:rPr>
          <w:color w:val="000000" w:themeColor="text1"/>
          <w:lang w:val="en-CA"/>
        </w:rPr>
        <w:t xml:space="preserve">and the new value of numCurrMergeCand </w:t>
      </w:r>
      <w:r w:rsidRPr="00AC2B2B" w:rsidDel="003C51E6">
        <w:rPr>
          <w:color w:val="000000" w:themeColor="text1"/>
          <w:lang w:val="en-CA"/>
        </w:rPr>
        <w:t>are derived as follows:</w:t>
      </w:r>
    </w:p>
    <w:p w14:paraId="50D3BAA7" w14:textId="3EDA2B8A" w:rsidR="00C406FC" w:rsidRPr="00AC2B2B" w:rsidRDefault="00C406FC" w:rsidP="00C406FC">
      <w:pPr>
        <w:pStyle w:val="Equation"/>
        <w:tabs>
          <w:tab w:val="clear" w:pos="4849"/>
        </w:tabs>
        <w:ind w:left="1588"/>
        <w:rPr>
          <w:color w:val="000000" w:themeColor="text1"/>
          <w:lang w:val="en-CA" w:eastAsia="ko-KR"/>
        </w:rPr>
      </w:pPr>
      <w:r w:rsidRPr="00AC2B2B">
        <w:rPr>
          <w:color w:val="000000" w:themeColor="text1"/>
          <w:lang w:val="en-CA" w:eastAsia="ko-KR"/>
        </w:rPr>
        <w:t>refIdxL0uni</w:t>
      </w:r>
      <w:r w:rsidRPr="00AC2B2B" w:rsidDel="003C51E6">
        <w:rPr>
          <w:color w:val="000000" w:themeColor="text1"/>
          <w:lang w:val="en-CA" w:eastAsia="ko-KR"/>
        </w:rPr>
        <w:t>Cand</w:t>
      </w:r>
      <w:r w:rsidRPr="00AC2B2B" w:rsidDel="003C51E6">
        <w:rPr>
          <w:color w:val="000000" w:themeColor="text1"/>
          <w:vertAlign w:val="subscript"/>
          <w:lang w:val="en-CA" w:eastAsia="ko-KR"/>
        </w:rPr>
        <w:t>k</w:t>
      </w:r>
      <w:r w:rsidRPr="00AC2B2B">
        <w:rPr>
          <w:color w:val="000000" w:themeColor="text1"/>
          <w:lang w:val="en-CA" w:eastAsia="ko-KR"/>
        </w:rPr>
        <w:t xml:space="preserve"> = refIdxL0N</w:t>
      </w:r>
      <w:r w:rsidRPr="00AC2B2B">
        <w:rPr>
          <w:color w:val="000000" w:themeColor="text1"/>
          <w:lang w:val="en-CA" w:eastAsia="ko-KR"/>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400</w:t>
      </w:r>
      <w:r w:rsidRPr="00AC2B2B" w:rsidDel="003C51E6">
        <w:rPr>
          <w:lang w:val="en-CA" w:eastAsia="ko-KR"/>
        </w:rPr>
        <w:fldChar w:fldCharType="end"/>
      </w:r>
      <w:r w:rsidRPr="00AC2B2B" w:rsidDel="003C51E6">
        <w:rPr>
          <w:lang w:val="en-CA" w:eastAsia="ko-KR"/>
        </w:rPr>
        <w:t>)</w:t>
      </w:r>
    </w:p>
    <w:p w14:paraId="65AC68C4" w14:textId="17EDF2E1" w:rsidR="00C406FC" w:rsidRPr="00AC2B2B" w:rsidRDefault="00C406FC" w:rsidP="00C406FC">
      <w:pPr>
        <w:pStyle w:val="Equation"/>
        <w:tabs>
          <w:tab w:val="clear" w:pos="4849"/>
        </w:tabs>
        <w:ind w:left="1588"/>
        <w:rPr>
          <w:color w:val="000000" w:themeColor="text1"/>
          <w:lang w:val="en-CA" w:eastAsia="ko-KR"/>
        </w:rPr>
      </w:pPr>
      <w:r w:rsidRPr="00AC2B2B">
        <w:rPr>
          <w:color w:val="000000" w:themeColor="text1"/>
          <w:lang w:val="en-CA" w:eastAsia="ko-KR"/>
        </w:rPr>
        <w:t>refIdxL1uni</w:t>
      </w:r>
      <w:r w:rsidRPr="00AC2B2B" w:rsidDel="003C51E6">
        <w:rPr>
          <w:color w:val="000000" w:themeColor="text1"/>
          <w:lang w:val="en-CA" w:eastAsia="ko-KR"/>
        </w:rPr>
        <w:t>Cand</w:t>
      </w:r>
      <w:r w:rsidRPr="00AC2B2B" w:rsidDel="003C51E6">
        <w:rPr>
          <w:color w:val="000000" w:themeColor="text1"/>
          <w:vertAlign w:val="subscript"/>
          <w:lang w:val="en-CA" w:eastAsia="ko-KR"/>
        </w:rPr>
        <w:t>k</w:t>
      </w:r>
      <w:r w:rsidRPr="00AC2B2B" w:rsidDel="003C51E6">
        <w:rPr>
          <w:color w:val="000000" w:themeColor="text1"/>
          <w:lang w:val="en-CA" w:eastAsia="ko-KR"/>
        </w:rPr>
        <w:t xml:space="preserve"> </w:t>
      </w:r>
      <w:r w:rsidRPr="00AC2B2B">
        <w:rPr>
          <w:color w:val="000000" w:themeColor="text1"/>
          <w:lang w:val="en-CA" w:eastAsia="ko-KR"/>
        </w:rPr>
        <w:t>= −1</w:t>
      </w:r>
      <w:r w:rsidRPr="00AC2B2B">
        <w:rPr>
          <w:color w:val="000000" w:themeColor="text1"/>
          <w:lang w:val="en-CA" w:eastAsia="ko-KR"/>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401</w:t>
      </w:r>
      <w:r w:rsidRPr="00AC2B2B" w:rsidDel="003C51E6">
        <w:rPr>
          <w:lang w:val="en-CA" w:eastAsia="ko-KR"/>
        </w:rPr>
        <w:fldChar w:fldCharType="end"/>
      </w:r>
      <w:r w:rsidRPr="00AC2B2B" w:rsidDel="003C51E6">
        <w:rPr>
          <w:lang w:val="en-CA" w:eastAsia="ko-KR"/>
        </w:rPr>
        <w:t>)</w:t>
      </w:r>
    </w:p>
    <w:p w14:paraId="223C07B7" w14:textId="38E73425" w:rsidR="00C406FC" w:rsidRPr="00AC2B2B" w:rsidRDefault="00C406FC" w:rsidP="00C406FC">
      <w:pPr>
        <w:pStyle w:val="Equation"/>
        <w:tabs>
          <w:tab w:val="clear" w:pos="4849"/>
        </w:tabs>
        <w:ind w:left="1588"/>
        <w:rPr>
          <w:color w:val="000000" w:themeColor="text1"/>
          <w:lang w:val="en-CA" w:eastAsia="ko-KR"/>
        </w:rPr>
      </w:pPr>
      <w:r w:rsidRPr="00AC2B2B">
        <w:rPr>
          <w:color w:val="000000" w:themeColor="text1"/>
          <w:lang w:val="en-CA" w:eastAsia="ko-KR"/>
        </w:rPr>
        <w:t>predFlagL</w:t>
      </w:r>
      <w:r w:rsidRPr="00AC2B2B" w:rsidDel="003C51E6">
        <w:rPr>
          <w:color w:val="000000" w:themeColor="text1"/>
          <w:lang w:val="en-CA" w:eastAsia="ko-KR"/>
        </w:rPr>
        <w:t>0</w:t>
      </w:r>
      <w:r w:rsidRPr="00AC2B2B">
        <w:rPr>
          <w:color w:val="000000" w:themeColor="text1"/>
          <w:lang w:val="en-CA" w:eastAsia="ko-KR"/>
        </w:rPr>
        <w:t>uni</w:t>
      </w:r>
      <w:r w:rsidRPr="00AC2B2B" w:rsidDel="003C51E6">
        <w:rPr>
          <w:color w:val="000000" w:themeColor="text1"/>
          <w:lang w:val="en-CA"/>
        </w:rPr>
        <w:t>Cand</w:t>
      </w:r>
      <w:r w:rsidRPr="00AC2B2B" w:rsidDel="003C51E6">
        <w:rPr>
          <w:color w:val="000000" w:themeColor="text1"/>
          <w:vertAlign w:val="subscript"/>
          <w:lang w:val="en-CA"/>
        </w:rPr>
        <w:t>k</w:t>
      </w:r>
      <w:r w:rsidRPr="00AC2B2B" w:rsidDel="003C51E6">
        <w:rPr>
          <w:color w:val="000000" w:themeColor="text1"/>
          <w:lang w:val="en-CA" w:eastAsia="ko-KR"/>
        </w:rPr>
        <w:t xml:space="preserve"> </w:t>
      </w:r>
      <w:r w:rsidRPr="00AC2B2B">
        <w:rPr>
          <w:color w:val="000000" w:themeColor="text1"/>
          <w:lang w:val="en-CA" w:eastAsia="ko-KR"/>
        </w:rPr>
        <w:t>= 1</w:t>
      </w:r>
      <w:r w:rsidRPr="00AC2B2B">
        <w:rPr>
          <w:color w:val="000000" w:themeColor="text1"/>
          <w:lang w:val="en-CA" w:eastAsia="ko-KR"/>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402</w:t>
      </w:r>
      <w:r w:rsidRPr="00AC2B2B" w:rsidDel="003C51E6">
        <w:rPr>
          <w:lang w:val="en-CA" w:eastAsia="ko-KR"/>
        </w:rPr>
        <w:fldChar w:fldCharType="end"/>
      </w:r>
      <w:r w:rsidRPr="00AC2B2B" w:rsidDel="003C51E6">
        <w:rPr>
          <w:lang w:val="en-CA" w:eastAsia="ko-KR"/>
        </w:rPr>
        <w:t>)</w:t>
      </w:r>
    </w:p>
    <w:p w14:paraId="7400A928" w14:textId="1A4D9255" w:rsidR="00C406FC" w:rsidRPr="00AC2B2B" w:rsidRDefault="00C406FC" w:rsidP="00C406FC">
      <w:pPr>
        <w:pStyle w:val="Equation"/>
        <w:tabs>
          <w:tab w:val="clear" w:pos="4849"/>
        </w:tabs>
        <w:ind w:left="1588"/>
        <w:rPr>
          <w:color w:val="000000" w:themeColor="text1"/>
          <w:lang w:val="en-CA" w:eastAsia="ko-KR"/>
        </w:rPr>
      </w:pPr>
      <w:r w:rsidRPr="00AC2B2B">
        <w:rPr>
          <w:color w:val="000000" w:themeColor="text1"/>
          <w:lang w:val="en-CA" w:eastAsia="ko-KR"/>
        </w:rPr>
        <w:t>predFlagL</w:t>
      </w:r>
      <w:r w:rsidRPr="00AC2B2B" w:rsidDel="003C51E6">
        <w:rPr>
          <w:color w:val="000000" w:themeColor="text1"/>
          <w:lang w:val="en-CA" w:eastAsia="ko-KR"/>
        </w:rPr>
        <w:t>1</w:t>
      </w:r>
      <w:r w:rsidRPr="00AC2B2B">
        <w:rPr>
          <w:color w:val="000000" w:themeColor="text1"/>
          <w:lang w:val="en-CA"/>
        </w:rPr>
        <w:t>uni</w:t>
      </w:r>
      <w:r w:rsidRPr="00AC2B2B" w:rsidDel="003C51E6">
        <w:rPr>
          <w:color w:val="000000" w:themeColor="text1"/>
          <w:lang w:val="en-CA"/>
        </w:rPr>
        <w:t>Cand</w:t>
      </w:r>
      <w:r w:rsidRPr="00AC2B2B" w:rsidDel="003C51E6">
        <w:rPr>
          <w:color w:val="000000" w:themeColor="text1"/>
          <w:vertAlign w:val="subscript"/>
          <w:lang w:val="en-CA"/>
        </w:rPr>
        <w:t>k</w:t>
      </w:r>
      <w:r w:rsidRPr="00AC2B2B" w:rsidDel="003C51E6">
        <w:rPr>
          <w:color w:val="000000" w:themeColor="text1"/>
          <w:lang w:val="en-CA" w:eastAsia="ko-KR"/>
        </w:rPr>
        <w:t xml:space="preserve"> </w:t>
      </w:r>
      <w:r w:rsidRPr="00AC2B2B">
        <w:rPr>
          <w:color w:val="000000" w:themeColor="text1"/>
          <w:lang w:val="en-CA" w:eastAsia="ko-KR"/>
        </w:rPr>
        <w:t>= 0</w:t>
      </w:r>
      <w:r w:rsidRPr="00AC2B2B">
        <w:rPr>
          <w:color w:val="000000" w:themeColor="text1"/>
          <w:lang w:val="en-CA" w:eastAsia="ko-KR"/>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403</w:t>
      </w:r>
      <w:r w:rsidRPr="00AC2B2B" w:rsidDel="003C51E6">
        <w:rPr>
          <w:lang w:val="en-CA" w:eastAsia="ko-KR"/>
        </w:rPr>
        <w:fldChar w:fldCharType="end"/>
      </w:r>
      <w:r w:rsidRPr="00AC2B2B" w:rsidDel="003C51E6">
        <w:rPr>
          <w:lang w:val="en-CA" w:eastAsia="ko-KR"/>
        </w:rPr>
        <w:t>)</w:t>
      </w:r>
    </w:p>
    <w:p w14:paraId="58664DC7" w14:textId="0714E0C0" w:rsidR="00C406FC" w:rsidRPr="00AC2B2B" w:rsidRDefault="00C406FC" w:rsidP="00C406FC">
      <w:pPr>
        <w:pStyle w:val="Equation"/>
        <w:tabs>
          <w:tab w:val="clear" w:pos="4849"/>
        </w:tabs>
        <w:ind w:left="1588"/>
        <w:rPr>
          <w:color w:val="000000" w:themeColor="text1"/>
          <w:lang w:val="en-CA" w:eastAsia="ko-KR"/>
        </w:rPr>
      </w:pPr>
      <w:r w:rsidRPr="00AC2B2B" w:rsidDel="003C51E6">
        <w:rPr>
          <w:color w:val="000000" w:themeColor="text1"/>
          <w:lang w:val="en-CA" w:eastAsia="ko-KR"/>
        </w:rPr>
        <w:t>mvL0</w:t>
      </w:r>
      <w:r w:rsidRPr="00AC2B2B">
        <w:rPr>
          <w:color w:val="000000" w:themeColor="text1"/>
          <w:lang w:val="en-CA"/>
        </w:rPr>
        <w:t>uni</w:t>
      </w:r>
      <w:r w:rsidRPr="00AC2B2B" w:rsidDel="003C51E6">
        <w:rPr>
          <w:color w:val="000000" w:themeColor="text1"/>
          <w:lang w:val="en-CA"/>
        </w:rPr>
        <w:t>Cand</w:t>
      </w:r>
      <w:r w:rsidRPr="00AC2B2B" w:rsidDel="003C51E6">
        <w:rPr>
          <w:color w:val="000000" w:themeColor="text1"/>
          <w:vertAlign w:val="subscript"/>
          <w:lang w:val="en-CA"/>
        </w:rPr>
        <w:t>k</w:t>
      </w:r>
      <w:r w:rsidRPr="00AC2B2B">
        <w:rPr>
          <w:color w:val="000000" w:themeColor="text1"/>
          <w:lang w:val="en-CA" w:eastAsia="ko-KR"/>
        </w:rPr>
        <w:t xml:space="preserve"> = tempMv</w:t>
      </w:r>
      <w:r w:rsidRPr="00AC2B2B">
        <w:rPr>
          <w:color w:val="000000" w:themeColor="text1"/>
          <w:lang w:val="en-CA" w:eastAsia="ko-KR"/>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404</w:t>
      </w:r>
      <w:r w:rsidRPr="00AC2B2B" w:rsidDel="003C51E6">
        <w:rPr>
          <w:lang w:val="en-CA" w:eastAsia="ko-KR"/>
        </w:rPr>
        <w:fldChar w:fldCharType="end"/>
      </w:r>
      <w:r w:rsidRPr="00AC2B2B" w:rsidDel="003C51E6">
        <w:rPr>
          <w:lang w:val="en-CA" w:eastAsia="ko-KR"/>
        </w:rPr>
        <w:t>)</w:t>
      </w:r>
    </w:p>
    <w:p w14:paraId="67C2BB02" w14:textId="60877E6D" w:rsidR="00C406FC" w:rsidRPr="00AC2B2B" w:rsidRDefault="00C406FC" w:rsidP="00C406FC">
      <w:pPr>
        <w:pStyle w:val="Equation"/>
        <w:tabs>
          <w:tab w:val="clear" w:pos="4849"/>
        </w:tabs>
        <w:ind w:left="1588"/>
        <w:rPr>
          <w:color w:val="000000" w:themeColor="text1"/>
          <w:lang w:val="en-CA" w:eastAsia="ko-KR"/>
        </w:rPr>
      </w:pPr>
      <w:r w:rsidRPr="00AC2B2B">
        <w:rPr>
          <w:color w:val="000000" w:themeColor="text1"/>
          <w:lang w:val="en-CA" w:eastAsia="ko-KR"/>
        </w:rPr>
        <w:t>mvL1</w:t>
      </w:r>
      <w:r w:rsidRPr="00AC2B2B">
        <w:rPr>
          <w:color w:val="000000" w:themeColor="text1"/>
          <w:lang w:val="en-CA"/>
        </w:rPr>
        <w:t>uni</w:t>
      </w:r>
      <w:r w:rsidRPr="00AC2B2B" w:rsidDel="003C51E6">
        <w:rPr>
          <w:color w:val="000000" w:themeColor="text1"/>
          <w:lang w:val="en-CA"/>
        </w:rPr>
        <w:t>Cand</w:t>
      </w:r>
      <w:r w:rsidRPr="00AC2B2B" w:rsidDel="003C51E6">
        <w:rPr>
          <w:color w:val="000000" w:themeColor="text1"/>
          <w:vertAlign w:val="subscript"/>
          <w:lang w:val="en-CA"/>
        </w:rPr>
        <w:t>k</w:t>
      </w:r>
      <w:r w:rsidRPr="00AC2B2B">
        <w:rPr>
          <w:color w:val="000000" w:themeColor="text1"/>
          <w:lang w:val="en-CA" w:eastAsia="ko-KR"/>
        </w:rPr>
        <w:t xml:space="preserve"> = zeroMv</w:t>
      </w:r>
      <w:r w:rsidRPr="00AC2B2B">
        <w:rPr>
          <w:color w:val="000000" w:themeColor="text1"/>
          <w:lang w:val="en-CA" w:eastAsia="ko-KR"/>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405</w:t>
      </w:r>
      <w:r w:rsidRPr="00AC2B2B" w:rsidDel="003C51E6">
        <w:rPr>
          <w:lang w:val="en-CA" w:eastAsia="ko-KR"/>
        </w:rPr>
        <w:fldChar w:fldCharType="end"/>
      </w:r>
      <w:r w:rsidRPr="00AC2B2B" w:rsidDel="003C51E6">
        <w:rPr>
          <w:lang w:val="en-CA" w:eastAsia="ko-KR"/>
        </w:rPr>
        <w:t>)</w:t>
      </w:r>
    </w:p>
    <w:p w14:paraId="348D3543" w14:textId="1F7AD618" w:rsidR="00C406FC" w:rsidRPr="00AC2B2B" w:rsidRDefault="00C406FC" w:rsidP="00C406FC">
      <w:pPr>
        <w:pStyle w:val="Equation"/>
        <w:tabs>
          <w:tab w:val="clear" w:pos="4849"/>
        </w:tabs>
        <w:ind w:left="1588"/>
        <w:rPr>
          <w:color w:val="000000" w:themeColor="text1"/>
          <w:lang w:val="en-CA" w:eastAsia="ko-KR"/>
        </w:rPr>
      </w:pPr>
      <w:r w:rsidRPr="00AC2B2B" w:rsidDel="003C51E6">
        <w:rPr>
          <w:color w:val="000000" w:themeColor="text1"/>
          <w:lang w:val="en-CA" w:eastAsia="ko-KR"/>
        </w:rPr>
        <w:t>numCurrMergeCand</w:t>
      </w:r>
      <w:r w:rsidRPr="00AC2B2B">
        <w:rPr>
          <w:color w:val="000000" w:themeColor="text1"/>
          <w:lang w:val="en-CA" w:eastAsia="ko-KR"/>
        </w:rPr>
        <w:t xml:space="preserve"> = </w:t>
      </w:r>
      <w:r w:rsidRPr="00AC2B2B" w:rsidDel="003C51E6">
        <w:rPr>
          <w:color w:val="000000" w:themeColor="text1"/>
          <w:lang w:val="en-CA" w:eastAsia="ko-KR"/>
        </w:rPr>
        <w:t>numCurrMergeCand</w:t>
      </w:r>
      <w:r w:rsidRPr="00AC2B2B">
        <w:rPr>
          <w:color w:val="000000" w:themeColor="text1"/>
          <w:lang w:val="en-CA" w:eastAsia="ko-KR"/>
        </w:rPr>
        <w:t xml:space="preserve"> + 1</w:t>
      </w:r>
      <w:r w:rsidRPr="00AC2B2B">
        <w:rPr>
          <w:color w:val="000000" w:themeColor="text1"/>
          <w:lang w:val="en-CA" w:eastAsia="ko-KR"/>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406</w:t>
      </w:r>
      <w:r w:rsidRPr="00AC2B2B" w:rsidDel="003C51E6">
        <w:rPr>
          <w:lang w:val="en-CA" w:eastAsia="ko-KR"/>
        </w:rPr>
        <w:fldChar w:fldCharType="end"/>
      </w:r>
      <w:r w:rsidRPr="00AC2B2B" w:rsidDel="003C51E6">
        <w:rPr>
          <w:lang w:val="en-CA" w:eastAsia="ko-KR"/>
        </w:rPr>
        <w:t>)</w:t>
      </w:r>
    </w:p>
    <w:p w14:paraId="63661C2F" w14:textId="1092EF2A" w:rsidR="00EC241F" w:rsidRPr="00AC2B2B" w:rsidRDefault="00EC241F" w:rsidP="00B17F6D">
      <w:pPr>
        <w:rPr>
          <w:rFonts w:eastAsia="Malgun Gothic"/>
          <w:lang w:val="en-CA" w:eastAsia="ko-KR"/>
        </w:rPr>
      </w:pPr>
    </w:p>
    <w:p w14:paraId="68D2C6AB" w14:textId="6713E6F0" w:rsidR="00C406FC" w:rsidRPr="00AC2B2B" w:rsidDel="003C51E6" w:rsidRDefault="00C406FC" w:rsidP="00C406FC">
      <w:pPr>
        <w:pStyle w:val="40"/>
        <w:rPr>
          <w:color w:val="000000" w:themeColor="text1"/>
          <w:lang w:val="en-CA"/>
        </w:rPr>
      </w:pPr>
      <w:bookmarkStart w:id="1364" w:name="_Ref528169506"/>
      <w:r w:rsidRPr="00AC2B2B">
        <w:rPr>
          <w:color w:val="000000" w:themeColor="text1"/>
          <w:lang w:val="en-CA"/>
        </w:rPr>
        <w:t>Comparison process for uni-prediction luma motion vector</w:t>
      </w:r>
      <w:bookmarkEnd w:id="1364"/>
      <w:r w:rsidRPr="00AC2B2B">
        <w:rPr>
          <w:color w:val="000000" w:themeColor="text1"/>
          <w:lang w:val="en-CA"/>
        </w:rPr>
        <w:t>s</w:t>
      </w:r>
    </w:p>
    <w:p w14:paraId="791C791E" w14:textId="77777777" w:rsidR="00C406FC" w:rsidRPr="00AC2B2B" w:rsidDel="003C51E6" w:rsidRDefault="00C406FC" w:rsidP="00C406FC">
      <w:pPr>
        <w:rPr>
          <w:color w:val="000000" w:themeColor="text1"/>
          <w:lang w:val="en-CA"/>
        </w:rPr>
      </w:pPr>
      <w:r w:rsidRPr="00AC2B2B" w:rsidDel="003C51E6">
        <w:rPr>
          <w:color w:val="000000" w:themeColor="text1"/>
          <w:lang w:val="en-CA"/>
        </w:rPr>
        <w:t>Inputs to this process</w:t>
      </w:r>
      <w:r w:rsidRPr="00AC2B2B">
        <w:rPr>
          <w:color w:val="000000" w:themeColor="text1"/>
          <w:lang w:val="en-CA"/>
        </w:rPr>
        <w:t>, with X being equal to 0 or 1,</w:t>
      </w:r>
      <w:r w:rsidRPr="00AC2B2B" w:rsidDel="003C51E6">
        <w:rPr>
          <w:color w:val="000000" w:themeColor="text1"/>
          <w:lang w:val="en-CA"/>
        </w:rPr>
        <w:t xml:space="preserve"> are:</w:t>
      </w:r>
    </w:p>
    <w:p w14:paraId="545F5C6C" w14:textId="77777777" w:rsidR="00C406FC" w:rsidRPr="00AC2B2B" w:rsidRDefault="00C406FC" w:rsidP="00C406FC">
      <w:pPr>
        <w:numPr>
          <w:ilvl w:val="0"/>
          <w:numId w:val="5"/>
        </w:numPr>
        <w:rPr>
          <w:color w:val="000000" w:themeColor="text1"/>
          <w:lang w:val="en-CA"/>
        </w:rPr>
      </w:pPr>
      <w:r w:rsidRPr="00AC2B2B">
        <w:rPr>
          <w:color w:val="000000" w:themeColor="text1"/>
          <w:lang w:val="en-CA"/>
        </w:rPr>
        <w:t>the reference indices refIdxLXN and refIdxLXuniCand</w:t>
      </w:r>
      <w:r w:rsidRPr="00AC2B2B">
        <w:rPr>
          <w:color w:val="000000" w:themeColor="text1"/>
          <w:vertAlign w:val="subscript"/>
          <w:lang w:val="en-CA"/>
        </w:rPr>
        <w:t>m</w:t>
      </w:r>
      <w:r w:rsidRPr="00AC2B2B">
        <w:rPr>
          <w:color w:val="000000" w:themeColor="text1"/>
          <w:lang w:val="en-CA"/>
        </w:rPr>
        <w:t>,</w:t>
      </w:r>
    </w:p>
    <w:p w14:paraId="6969840F" w14:textId="77777777" w:rsidR="00C406FC" w:rsidRPr="00AC2B2B" w:rsidRDefault="00C406FC" w:rsidP="00C406FC">
      <w:pPr>
        <w:numPr>
          <w:ilvl w:val="0"/>
          <w:numId w:val="5"/>
        </w:numPr>
        <w:rPr>
          <w:color w:val="000000" w:themeColor="text1"/>
          <w:lang w:val="en-CA"/>
        </w:rPr>
      </w:pPr>
      <w:r w:rsidRPr="00AC2B2B">
        <w:rPr>
          <w:color w:val="000000" w:themeColor="text1"/>
          <w:lang w:val="en-CA"/>
        </w:rPr>
        <w:t>the prediction list utilization flags predFlagLXN and predFlagLXuniCand</w:t>
      </w:r>
      <w:r w:rsidRPr="00AC2B2B">
        <w:rPr>
          <w:color w:val="000000" w:themeColor="text1"/>
          <w:vertAlign w:val="subscript"/>
          <w:lang w:val="en-CA"/>
        </w:rPr>
        <w:t>m</w:t>
      </w:r>
      <w:r w:rsidRPr="00AC2B2B">
        <w:rPr>
          <w:color w:val="000000" w:themeColor="text1"/>
          <w:lang w:val="en-CA"/>
        </w:rPr>
        <w:t>,</w:t>
      </w:r>
    </w:p>
    <w:p w14:paraId="0FFC11B6" w14:textId="77777777" w:rsidR="00C406FC" w:rsidRPr="00AC2B2B" w:rsidRDefault="00C406FC" w:rsidP="00C406FC">
      <w:pPr>
        <w:numPr>
          <w:ilvl w:val="0"/>
          <w:numId w:val="5"/>
        </w:numPr>
        <w:rPr>
          <w:color w:val="000000" w:themeColor="text1"/>
          <w:lang w:val="en-CA"/>
        </w:rPr>
      </w:pPr>
      <w:r w:rsidRPr="00AC2B2B">
        <w:rPr>
          <w:color w:val="000000" w:themeColor="text1"/>
          <w:lang w:val="en-CA"/>
        </w:rPr>
        <w:t>the motion vectors mvLXN and mvLXuniCand</w:t>
      </w:r>
      <w:r w:rsidRPr="00AC2B2B">
        <w:rPr>
          <w:color w:val="000000" w:themeColor="text1"/>
          <w:vertAlign w:val="subscript"/>
          <w:lang w:val="en-CA"/>
        </w:rPr>
        <w:t>m</w:t>
      </w:r>
      <w:r w:rsidRPr="00AC2B2B">
        <w:rPr>
          <w:color w:val="000000" w:themeColor="text1"/>
          <w:lang w:val="en-CA"/>
        </w:rPr>
        <w:t xml:space="preserve">, </w:t>
      </w:r>
    </w:p>
    <w:p w14:paraId="544039EC" w14:textId="77777777" w:rsidR="00C406FC" w:rsidRPr="00AC2B2B" w:rsidDel="003C51E6" w:rsidRDefault="00C406FC" w:rsidP="00C406FC">
      <w:pPr>
        <w:numPr>
          <w:ilvl w:val="0"/>
          <w:numId w:val="5"/>
        </w:numPr>
        <w:rPr>
          <w:color w:val="000000" w:themeColor="text1"/>
          <w:lang w:val="en-CA"/>
        </w:rPr>
      </w:pPr>
      <w:r w:rsidRPr="00AC2B2B">
        <w:rPr>
          <w:color w:val="000000" w:themeColor="text1"/>
          <w:lang w:val="en-CA"/>
        </w:rPr>
        <w:t>the prediction list flag predFlag.</w:t>
      </w:r>
    </w:p>
    <w:p w14:paraId="3EFB0586" w14:textId="77777777" w:rsidR="00C406FC" w:rsidRPr="00AC2B2B" w:rsidRDefault="00C406FC" w:rsidP="00C406FC">
      <w:pPr>
        <w:rPr>
          <w:color w:val="000000" w:themeColor="text1"/>
          <w:lang w:val="en-CA"/>
        </w:rPr>
      </w:pPr>
      <w:r w:rsidRPr="00AC2B2B" w:rsidDel="003C51E6">
        <w:rPr>
          <w:color w:val="000000" w:themeColor="text1"/>
          <w:lang w:val="en-CA"/>
        </w:rPr>
        <w:t xml:space="preserve">Output of this process </w:t>
      </w:r>
      <w:r w:rsidRPr="00AC2B2B">
        <w:rPr>
          <w:color w:val="000000" w:themeColor="text1"/>
          <w:lang w:val="en-CA"/>
        </w:rPr>
        <w:t>is</w:t>
      </w:r>
      <w:r w:rsidRPr="00AC2B2B" w:rsidDel="003C51E6">
        <w:rPr>
          <w:color w:val="000000" w:themeColor="text1"/>
          <w:lang w:val="en-CA"/>
        </w:rPr>
        <w:t>:</w:t>
      </w:r>
    </w:p>
    <w:p w14:paraId="3F0FCA02" w14:textId="77777777" w:rsidR="00C406FC" w:rsidRPr="00AC2B2B" w:rsidRDefault="00C406FC" w:rsidP="00C406FC">
      <w:pPr>
        <w:numPr>
          <w:ilvl w:val="0"/>
          <w:numId w:val="5"/>
        </w:numPr>
        <w:rPr>
          <w:color w:val="000000" w:themeColor="text1"/>
          <w:lang w:val="en-CA"/>
        </w:rPr>
      </w:pPr>
      <w:r w:rsidRPr="00AC2B2B">
        <w:rPr>
          <w:color w:val="000000" w:themeColor="text1"/>
          <w:lang w:val="en-CA"/>
        </w:rPr>
        <w:t>the flag uniqueFlag</w:t>
      </w:r>
      <w:r w:rsidRPr="00AC2B2B">
        <w:rPr>
          <w:color w:val="000000" w:themeColor="text1"/>
          <w:vertAlign w:val="subscript"/>
          <w:lang w:val="en-CA"/>
        </w:rPr>
        <w:t>m</w:t>
      </w:r>
      <w:r w:rsidRPr="00AC2B2B">
        <w:rPr>
          <w:color w:val="000000" w:themeColor="text1"/>
          <w:lang w:val="en-CA"/>
        </w:rPr>
        <w:t>.</w:t>
      </w:r>
    </w:p>
    <w:p w14:paraId="051219BF" w14:textId="77777777" w:rsidR="005C7097" w:rsidRPr="00AC2B2B" w:rsidRDefault="005C7097" w:rsidP="005C7097">
      <w:pPr>
        <w:rPr>
          <w:color w:val="000000" w:themeColor="text1"/>
          <w:lang w:val="en-CA"/>
        </w:rPr>
      </w:pPr>
      <w:r w:rsidRPr="00AC2B2B">
        <w:rPr>
          <w:color w:val="000000" w:themeColor="text1"/>
          <w:lang w:val="en-CA"/>
        </w:rPr>
        <w:t>The prediction list flags predFlagN and predFlagCand are derived as follows:</w:t>
      </w:r>
    </w:p>
    <w:p w14:paraId="22725EF3" w14:textId="5D4749A4" w:rsidR="005C7097" w:rsidRPr="00AC2B2B" w:rsidRDefault="005C7097" w:rsidP="005C7097">
      <w:pPr>
        <w:pStyle w:val="Equation"/>
        <w:tabs>
          <w:tab w:val="clear" w:pos="1588"/>
          <w:tab w:val="clear" w:pos="4849"/>
          <w:tab w:val="left" w:pos="3240"/>
        </w:tabs>
        <w:ind w:left="360"/>
        <w:rPr>
          <w:color w:val="000000" w:themeColor="text1"/>
          <w:lang w:val="en-CA"/>
        </w:rPr>
      </w:pPr>
      <w:r w:rsidRPr="00AC2B2B">
        <w:rPr>
          <w:color w:val="000000" w:themeColor="text1"/>
          <w:lang w:val="en-CA"/>
        </w:rPr>
        <w:t>predFlagN = ( predFlagL0N + predFlagL1N = = 2 )  ?  predFlag  :  ( ( predFlagL0N = = 1 )  ?  0  :  1 )</w:t>
      </w:r>
      <w:r w:rsidRPr="00AC2B2B">
        <w:rPr>
          <w:lang w:val="en-CA" w:eastAsia="ko-KR"/>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407</w:t>
      </w:r>
      <w:r w:rsidRPr="00AC2B2B" w:rsidDel="003C51E6">
        <w:rPr>
          <w:lang w:val="en-CA" w:eastAsia="ko-KR"/>
        </w:rPr>
        <w:fldChar w:fldCharType="end"/>
      </w:r>
      <w:r w:rsidRPr="00AC2B2B" w:rsidDel="003C51E6">
        <w:rPr>
          <w:lang w:val="en-CA" w:eastAsia="ko-KR"/>
        </w:rPr>
        <w:t>)</w:t>
      </w:r>
    </w:p>
    <w:p w14:paraId="18B14A59" w14:textId="3226B602" w:rsidR="005C7097" w:rsidRPr="00AC2B2B" w:rsidRDefault="005C7097" w:rsidP="005C7097">
      <w:pPr>
        <w:pStyle w:val="Equation"/>
        <w:tabs>
          <w:tab w:val="clear" w:pos="1588"/>
          <w:tab w:val="clear" w:pos="4849"/>
          <w:tab w:val="left" w:pos="3240"/>
        </w:tabs>
        <w:ind w:left="360"/>
        <w:rPr>
          <w:color w:val="000000" w:themeColor="text1"/>
          <w:lang w:val="en-CA"/>
        </w:rPr>
      </w:pPr>
      <w:r w:rsidRPr="00AC2B2B">
        <w:rPr>
          <w:color w:val="000000" w:themeColor="text1"/>
          <w:lang w:val="en-CA"/>
        </w:rPr>
        <w:t>predFlagCand = ( predFlagL0uniCand</w:t>
      </w:r>
      <w:r w:rsidRPr="00AC2B2B">
        <w:rPr>
          <w:color w:val="000000" w:themeColor="text1"/>
          <w:vertAlign w:val="subscript"/>
          <w:lang w:val="en-CA"/>
        </w:rPr>
        <w:t>m</w:t>
      </w:r>
      <w:r w:rsidRPr="00AC2B2B">
        <w:rPr>
          <w:color w:val="000000" w:themeColor="text1"/>
          <w:lang w:val="en-CA"/>
        </w:rPr>
        <w:t xml:space="preserve"> = = 1 )  ?  0  :  1</w:t>
      </w:r>
      <w:r w:rsidRPr="00AC2B2B">
        <w:rPr>
          <w:color w:val="000000" w:themeColor="text1"/>
          <w:lang w:val="en-CA"/>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408</w:t>
      </w:r>
      <w:r w:rsidRPr="00AC2B2B" w:rsidDel="003C51E6">
        <w:rPr>
          <w:lang w:val="en-CA" w:eastAsia="ko-KR"/>
        </w:rPr>
        <w:fldChar w:fldCharType="end"/>
      </w:r>
      <w:r w:rsidRPr="00AC2B2B" w:rsidDel="003C51E6">
        <w:rPr>
          <w:lang w:val="en-CA" w:eastAsia="ko-KR"/>
        </w:rPr>
        <w:t>)</w:t>
      </w:r>
    </w:p>
    <w:p w14:paraId="647E0967" w14:textId="77777777" w:rsidR="005C7097" w:rsidRPr="00AC2B2B" w:rsidRDefault="005C7097" w:rsidP="005C7097">
      <w:pPr>
        <w:rPr>
          <w:color w:val="000000" w:themeColor="text1"/>
          <w:lang w:val="en-CA"/>
        </w:rPr>
      </w:pPr>
      <w:r w:rsidRPr="00AC2B2B">
        <w:rPr>
          <w:color w:val="000000" w:themeColor="text1"/>
          <w:lang w:val="en-CA"/>
        </w:rPr>
        <w:lastRenderedPageBreak/>
        <w:t>The variables refPicPocN and refPicPocCand are derived as follows:</w:t>
      </w:r>
    </w:p>
    <w:p w14:paraId="523BA2C9" w14:textId="08459ACD" w:rsidR="005C7097" w:rsidRPr="00AC2B2B" w:rsidRDefault="005C7097" w:rsidP="005C7097">
      <w:pPr>
        <w:pStyle w:val="Equation"/>
        <w:tabs>
          <w:tab w:val="clear" w:pos="1588"/>
          <w:tab w:val="clear" w:pos="4849"/>
          <w:tab w:val="left" w:pos="3240"/>
        </w:tabs>
        <w:ind w:left="360"/>
        <w:rPr>
          <w:color w:val="000000" w:themeColor="text1"/>
          <w:lang w:val="en-CA"/>
        </w:rPr>
      </w:pPr>
      <w:r w:rsidRPr="00AC2B2B">
        <w:rPr>
          <w:color w:val="000000" w:themeColor="text1"/>
          <w:lang w:val="en-CA"/>
        </w:rPr>
        <w:t>refPicPocN = ( predFlagN = = 0 )  ?  RefPicList0[ refIdxL0N ]  :  RefPicList1[ refIdxL1N ]</w:t>
      </w:r>
      <w:r w:rsidRPr="00AC2B2B">
        <w:rPr>
          <w:color w:val="000000" w:themeColor="text1"/>
          <w:lang w:val="en-CA"/>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409</w:t>
      </w:r>
      <w:r w:rsidRPr="00AC2B2B" w:rsidDel="003C51E6">
        <w:rPr>
          <w:lang w:val="en-CA" w:eastAsia="ko-KR"/>
        </w:rPr>
        <w:fldChar w:fldCharType="end"/>
      </w:r>
      <w:r w:rsidRPr="00AC2B2B" w:rsidDel="003C51E6">
        <w:rPr>
          <w:lang w:val="en-CA" w:eastAsia="ko-KR"/>
        </w:rPr>
        <w:t>)</w:t>
      </w:r>
    </w:p>
    <w:p w14:paraId="54E0E836" w14:textId="3370A0B5" w:rsidR="005C7097" w:rsidRPr="00AC2B2B" w:rsidRDefault="005C7097" w:rsidP="005C7097">
      <w:pPr>
        <w:pStyle w:val="Equation"/>
        <w:tabs>
          <w:tab w:val="clear" w:pos="794"/>
          <w:tab w:val="clear" w:pos="1588"/>
          <w:tab w:val="clear" w:pos="4849"/>
          <w:tab w:val="left" w:pos="3780"/>
        </w:tabs>
        <w:ind w:left="360"/>
        <w:rPr>
          <w:color w:val="000000" w:themeColor="text1"/>
          <w:lang w:val="en-CA"/>
        </w:rPr>
      </w:pPr>
      <w:r w:rsidRPr="00AC2B2B">
        <w:rPr>
          <w:color w:val="000000" w:themeColor="text1"/>
          <w:lang w:val="en-CA"/>
        </w:rPr>
        <w:t>refPicPocCand = ( predFlagCand = = 0 )  ?  RefPicList0[ refIdxL0uniCand</w:t>
      </w:r>
      <w:r w:rsidRPr="00AC2B2B">
        <w:rPr>
          <w:color w:val="000000" w:themeColor="text1"/>
          <w:vertAlign w:val="subscript"/>
          <w:lang w:val="en-CA"/>
        </w:rPr>
        <w:t>m</w:t>
      </w:r>
      <w:r w:rsidRPr="00AC2B2B">
        <w:rPr>
          <w:color w:val="000000" w:themeColor="text1"/>
          <w:lang w:val="en-CA"/>
        </w:rPr>
        <w:t> ]</w:t>
      </w:r>
      <w:r w:rsidRPr="00AC2B2B">
        <w:rPr>
          <w:color w:val="000000" w:themeColor="text1"/>
          <w:lang w:val="en-CA"/>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410</w:t>
      </w:r>
      <w:r w:rsidRPr="00AC2B2B" w:rsidDel="003C51E6">
        <w:rPr>
          <w:lang w:val="en-CA" w:eastAsia="ko-KR"/>
        </w:rPr>
        <w:fldChar w:fldCharType="end"/>
      </w:r>
      <w:r w:rsidRPr="00AC2B2B" w:rsidDel="003C51E6">
        <w:rPr>
          <w:lang w:val="en-CA" w:eastAsia="ko-KR"/>
        </w:rPr>
        <w:t>)</w:t>
      </w:r>
      <w:r w:rsidRPr="00AC2B2B">
        <w:rPr>
          <w:color w:val="000000" w:themeColor="text1"/>
          <w:lang w:val="en-CA" w:eastAsia="ko-KR"/>
        </w:rPr>
        <w:br/>
      </w:r>
      <w:r w:rsidRPr="00AC2B2B">
        <w:rPr>
          <w:color w:val="000000" w:themeColor="text1"/>
          <w:lang w:val="en-CA"/>
        </w:rPr>
        <w:tab/>
        <w:t>:  RefPicList1[ refIdxL1uniCand</w:t>
      </w:r>
      <w:r w:rsidRPr="00AC2B2B">
        <w:rPr>
          <w:color w:val="000000" w:themeColor="text1"/>
          <w:vertAlign w:val="subscript"/>
          <w:lang w:val="en-CA"/>
        </w:rPr>
        <w:t>m</w:t>
      </w:r>
      <w:r w:rsidRPr="00AC2B2B">
        <w:rPr>
          <w:color w:val="000000" w:themeColor="text1"/>
          <w:lang w:val="en-CA"/>
        </w:rPr>
        <w:t> ]</w:t>
      </w:r>
    </w:p>
    <w:p w14:paraId="53394EBC" w14:textId="77777777" w:rsidR="005C7097" w:rsidRPr="00AC2B2B" w:rsidRDefault="005C7097" w:rsidP="005C7097">
      <w:pPr>
        <w:rPr>
          <w:color w:val="000000" w:themeColor="text1"/>
          <w:lang w:val="en-CA"/>
        </w:rPr>
      </w:pPr>
      <w:r w:rsidRPr="00AC2B2B">
        <w:rPr>
          <w:color w:val="000000" w:themeColor="text1"/>
          <w:lang w:val="en-CA"/>
        </w:rPr>
        <w:t>The motion vectors mvN and mvCand are derived as follows:</w:t>
      </w:r>
    </w:p>
    <w:p w14:paraId="588E6A72" w14:textId="7085FDDE" w:rsidR="005C7097" w:rsidRPr="00AC2B2B" w:rsidRDefault="005C7097" w:rsidP="005C7097">
      <w:pPr>
        <w:pStyle w:val="Equation"/>
        <w:tabs>
          <w:tab w:val="clear" w:pos="1588"/>
          <w:tab w:val="clear" w:pos="4849"/>
          <w:tab w:val="left" w:pos="3240"/>
        </w:tabs>
        <w:ind w:left="360"/>
        <w:rPr>
          <w:color w:val="000000" w:themeColor="text1"/>
          <w:lang w:val="en-CA"/>
        </w:rPr>
      </w:pPr>
      <w:r w:rsidRPr="00AC2B2B">
        <w:rPr>
          <w:color w:val="000000" w:themeColor="text1"/>
          <w:lang w:val="en-CA"/>
        </w:rPr>
        <w:t>mvN = ( predFlagN = = 0 )  ?  mvL0N  :  mvL1N</w:t>
      </w:r>
      <w:r w:rsidRPr="00AC2B2B">
        <w:rPr>
          <w:color w:val="000000" w:themeColor="text1"/>
          <w:lang w:val="en-CA"/>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411</w:t>
      </w:r>
      <w:r w:rsidRPr="00AC2B2B" w:rsidDel="003C51E6">
        <w:rPr>
          <w:lang w:val="en-CA" w:eastAsia="ko-KR"/>
        </w:rPr>
        <w:fldChar w:fldCharType="end"/>
      </w:r>
      <w:r w:rsidRPr="00AC2B2B" w:rsidDel="003C51E6">
        <w:rPr>
          <w:lang w:val="en-CA" w:eastAsia="ko-KR"/>
        </w:rPr>
        <w:t>)</w:t>
      </w:r>
    </w:p>
    <w:p w14:paraId="6A9683AF" w14:textId="64235ACC" w:rsidR="005C7097" w:rsidRPr="00AC2B2B" w:rsidRDefault="005C7097" w:rsidP="005C7097">
      <w:pPr>
        <w:pStyle w:val="Equation"/>
        <w:tabs>
          <w:tab w:val="clear" w:pos="1588"/>
          <w:tab w:val="clear" w:pos="4849"/>
          <w:tab w:val="left" w:pos="3240"/>
        </w:tabs>
        <w:ind w:left="360"/>
        <w:rPr>
          <w:color w:val="000000" w:themeColor="text1"/>
          <w:lang w:val="en-CA"/>
        </w:rPr>
      </w:pPr>
      <w:r w:rsidRPr="00AC2B2B">
        <w:rPr>
          <w:color w:val="000000" w:themeColor="text1"/>
          <w:lang w:val="en-CA"/>
        </w:rPr>
        <w:t>mvCand = ( predFlagCand = = 0 )  ?  mvL0uniCand</w:t>
      </w:r>
      <w:r w:rsidRPr="00AC2B2B">
        <w:rPr>
          <w:color w:val="000000" w:themeColor="text1"/>
          <w:vertAlign w:val="subscript"/>
          <w:lang w:val="en-CA"/>
        </w:rPr>
        <w:t>m</w:t>
      </w:r>
      <w:r w:rsidRPr="00AC2B2B">
        <w:rPr>
          <w:color w:val="000000" w:themeColor="text1"/>
          <w:lang w:val="en-CA"/>
        </w:rPr>
        <w:t xml:space="preserve">  :  mvL1uniCand</w:t>
      </w:r>
      <w:r w:rsidRPr="00AC2B2B">
        <w:rPr>
          <w:color w:val="000000" w:themeColor="text1"/>
          <w:vertAlign w:val="subscript"/>
          <w:lang w:val="en-CA"/>
        </w:rPr>
        <w:t>m</w:t>
      </w:r>
      <w:r w:rsidRPr="00AC2B2B">
        <w:rPr>
          <w:color w:val="000000" w:themeColor="text1"/>
          <w:lang w:val="en-CA"/>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412</w:t>
      </w:r>
      <w:r w:rsidRPr="00AC2B2B" w:rsidDel="003C51E6">
        <w:rPr>
          <w:lang w:val="en-CA" w:eastAsia="ko-KR"/>
        </w:rPr>
        <w:fldChar w:fldCharType="end"/>
      </w:r>
      <w:r w:rsidRPr="00AC2B2B" w:rsidDel="003C51E6">
        <w:rPr>
          <w:lang w:val="en-CA" w:eastAsia="ko-KR"/>
        </w:rPr>
        <w:t>)</w:t>
      </w:r>
    </w:p>
    <w:p w14:paraId="2B46BC79" w14:textId="77777777" w:rsidR="005C7097" w:rsidRPr="00AC2B2B" w:rsidRDefault="005C7097" w:rsidP="005C7097">
      <w:pPr>
        <w:rPr>
          <w:color w:val="000000" w:themeColor="text1"/>
          <w:lang w:val="en-CA"/>
        </w:rPr>
      </w:pPr>
      <w:r w:rsidRPr="00AC2B2B">
        <w:rPr>
          <w:color w:val="000000" w:themeColor="text1"/>
          <w:lang w:val="en-CA"/>
        </w:rPr>
        <w:t>The flag uniqueFlag</w:t>
      </w:r>
      <w:r w:rsidRPr="00AC2B2B">
        <w:rPr>
          <w:color w:val="000000" w:themeColor="text1"/>
          <w:vertAlign w:val="subscript"/>
          <w:lang w:val="en-CA"/>
        </w:rPr>
        <w:t>m</w:t>
      </w:r>
      <w:r w:rsidRPr="00AC2B2B">
        <w:rPr>
          <w:color w:val="000000" w:themeColor="text1"/>
          <w:lang w:val="en-CA"/>
        </w:rPr>
        <w:t xml:space="preserve"> is derived as follows:</w:t>
      </w:r>
    </w:p>
    <w:p w14:paraId="53B93703" w14:textId="4C0347FF" w:rsidR="005C7097" w:rsidRPr="00AC2B2B" w:rsidRDefault="005C7097" w:rsidP="005C7097">
      <w:pPr>
        <w:pStyle w:val="Equation"/>
        <w:tabs>
          <w:tab w:val="clear" w:pos="1588"/>
          <w:tab w:val="clear" w:pos="4849"/>
          <w:tab w:val="left" w:pos="3240"/>
        </w:tabs>
        <w:ind w:left="360"/>
        <w:rPr>
          <w:color w:val="000000" w:themeColor="text1"/>
          <w:lang w:val="en-CA"/>
        </w:rPr>
      </w:pPr>
      <w:r w:rsidRPr="00AC2B2B">
        <w:rPr>
          <w:color w:val="000000" w:themeColor="text1"/>
          <w:lang w:val="en-CA"/>
        </w:rPr>
        <w:t>uniqueFlag</w:t>
      </w:r>
      <w:r w:rsidRPr="00AC2B2B">
        <w:rPr>
          <w:color w:val="000000" w:themeColor="text1"/>
          <w:vertAlign w:val="subscript"/>
          <w:lang w:val="en-CA"/>
        </w:rPr>
        <w:t>m</w:t>
      </w:r>
      <w:r w:rsidRPr="00AC2B2B">
        <w:rPr>
          <w:color w:val="000000" w:themeColor="text1"/>
          <w:lang w:val="en-CA"/>
        </w:rPr>
        <w:t xml:space="preserve"> = ( refPicPocN != refPicPocCand  | |  mvN != mvCand )  ?  1  :  0</w:t>
      </w:r>
      <w:r w:rsidRPr="00AC2B2B">
        <w:rPr>
          <w:color w:val="000000" w:themeColor="text1"/>
          <w:lang w:val="en-CA"/>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413</w:t>
      </w:r>
      <w:r w:rsidRPr="00AC2B2B" w:rsidDel="003C51E6">
        <w:rPr>
          <w:lang w:val="en-CA" w:eastAsia="ko-KR"/>
        </w:rPr>
        <w:fldChar w:fldCharType="end"/>
      </w:r>
      <w:r w:rsidRPr="00AC2B2B" w:rsidDel="003C51E6">
        <w:rPr>
          <w:lang w:val="en-CA" w:eastAsia="ko-KR"/>
        </w:rPr>
        <w:t>)</w:t>
      </w:r>
    </w:p>
    <w:p w14:paraId="6FEDC5AB" w14:textId="263228EA" w:rsidR="00C406FC" w:rsidRPr="00AC2B2B" w:rsidRDefault="00C406FC" w:rsidP="00B17F6D">
      <w:pPr>
        <w:rPr>
          <w:rFonts w:eastAsia="Malgun Gothic"/>
          <w:lang w:val="en-CA" w:eastAsia="ko-KR"/>
        </w:rPr>
      </w:pPr>
    </w:p>
    <w:p w14:paraId="5264AC0A" w14:textId="77F6DC20" w:rsidR="00463E81" w:rsidRPr="00AC2B2B" w:rsidDel="003C51E6" w:rsidRDefault="00463E81" w:rsidP="00463E81">
      <w:pPr>
        <w:pStyle w:val="40"/>
        <w:rPr>
          <w:color w:val="000000" w:themeColor="text1"/>
          <w:lang w:val="en-CA"/>
        </w:rPr>
      </w:pPr>
      <w:bookmarkStart w:id="1365" w:name="_Ref527985403"/>
      <w:r w:rsidRPr="00AC2B2B" w:rsidDel="003C51E6">
        <w:rPr>
          <w:color w:val="000000" w:themeColor="text1"/>
          <w:lang w:val="en-CA"/>
        </w:rPr>
        <w:t xml:space="preserve">Derivation process for zero motion vector </w:t>
      </w:r>
      <w:r w:rsidRPr="00AC2B2B">
        <w:rPr>
          <w:color w:val="000000" w:themeColor="text1"/>
          <w:lang w:val="en-CA"/>
        </w:rPr>
        <w:t xml:space="preserve">triangle </w:t>
      </w:r>
      <w:r w:rsidRPr="00AC2B2B" w:rsidDel="003C51E6">
        <w:rPr>
          <w:color w:val="000000" w:themeColor="text1"/>
          <w:lang w:val="en-CA"/>
        </w:rPr>
        <w:t>merging candidates</w:t>
      </w:r>
      <w:bookmarkEnd w:id="1365"/>
    </w:p>
    <w:p w14:paraId="7B28EEDF" w14:textId="77777777" w:rsidR="00463E81" w:rsidRPr="00AC2B2B" w:rsidDel="003C51E6" w:rsidRDefault="00463E81" w:rsidP="00463E81">
      <w:pPr>
        <w:rPr>
          <w:color w:val="000000" w:themeColor="text1"/>
          <w:lang w:val="en-CA"/>
        </w:rPr>
      </w:pPr>
      <w:r w:rsidRPr="00AC2B2B" w:rsidDel="003C51E6">
        <w:rPr>
          <w:color w:val="000000" w:themeColor="text1"/>
          <w:lang w:val="en-CA"/>
        </w:rPr>
        <w:t>Inputs to this process are:</w:t>
      </w:r>
    </w:p>
    <w:p w14:paraId="6C60C8C9" w14:textId="77777777" w:rsidR="00463E81" w:rsidRPr="00AC2B2B" w:rsidDel="003C51E6" w:rsidRDefault="00463E81" w:rsidP="00463E81">
      <w:pPr>
        <w:numPr>
          <w:ilvl w:val="0"/>
          <w:numId w:val="5"/>
        </w:numPr>
        <w:rPr>
          <w:color w:val="000000" w:themeColor="text1"/>
          <w:lang w:val="en-CA"/>
        </w:rPr>
      </w:pPr>
      <w:r w:rsidRPr="00AC2B2B" w:rsidDel="003C51E6">
        <w:rPr>
          <w:color w:val="000000" w:themeColor="text1"/>
          <w:lang w:val="en-CA"/>
        </w:rPr>
        <w:t>a merging candidate list mergeCandList,</w:t>
      </w:r>
    </w:p>
    <w:p w14:paraId="5803B6E3" w14:textId="77777777" w:rsidR="00463E81" w:rsidRPr="00AC2B2B" w:rsidDel="003C51E6" w:rsidRDefault="00463E81" w:rsidP="00463E81">
      <w:pPr>
        <w:numPr>
          <w:ilvl w:val="0"/>
          <w:numId w:val="5"/>
        </w:numPr>
        <w:rPr>
          <w:color w:val="000000" w:themeColor="text1"/>
          <w:lang w:val="en-CA"/>
        </w:rPr>
      </w:pPr>
      <w:r w:rsidRPr="00AC2B2B" w:rsidDel="003C51E6">
        <w:rPr>
          <w:color w:val="000000" w:themeColor="text1"/>
          <w:lang w:val="en-CA"/>
        </w:rPr>
        <w:t>the number of elements numCurrMergeCand within mergeCandList</w:t>
      </w:r>
      <w:r w:rsidRPr="00AC2B2B" w:rsidDel="003C51E6">
        <w:rPr>
          <w:color w:val="000000" w:themeColor="text1"/>
          <w:lang w:val="en-CA" w:eastAsia="ko-KR"/>
        </w:rPr>
        <w:t>.</w:t>
      </w:r>
    </w:p>
    <w:p w14:paraId="218C03A6" w14:textId="77777777" w:rsidR="00463E81" w:rsidRPr="00AC2B2B" w:rsidDel="003C51E6" w:rsidRDefault="00463E81" w:rsidP="00463E81">
      <w:pPr>
        <w:rPr>
          <w:color w:val="000000" w:themeColor="text1"/>
          <w:lang w:val="en-CA"/>
        </w:rPr>
      </w:pPr>
      <w:r w:rsidRPr="00AC2B2B" w:rsidDel="003C51E6">
        <w:rPr>
          <w:color w:val="000000" w:themeColor="text1"/>
          <w:lang w:val="en-CA"/>
        </w:rPr>
        <w:t>Outputs of this process are:</w:t>
      </w:r>
    </w:p>
    <w:p w14:paraId="1374C156" w14:textId="77777777" w:rsidR="00463E81" w:rsidRPr="00AC2B2B" w:rsidDel="003C51E6" w:rsidRDefault="00463E81" w:rsidP="00463E81">
      <w:pPr>
        <w:numPr>
          <w:ilvl w:val="0"/>
          <w:numId w:val="5"/>
        </w:numPr>
        <w:rPr>
          <w:color w:val="000000" w:themeColor="text1"/>
          <w:lang w:val="en-CA"/>
        </w:rPr>
      </w:pPr>
      <w:r w:rsidRPr="00AC2B2B" w:rsidDel="003C51E6">
        <w:rPr>
          <w:color w:val="000000" w:themeColor="text1"/>
          <w:lang w:val="en-CA"/>
        </w:rPr>
        <w:t>the merging candidate list mergeCandList</w:t>
      </w:r>
      <w:r w:rsidRPr="00AC2B2B" w:rsidDel="003C51E6">
        <w:rPr>
          <w:color w:val="000000" w:themeColor="text1"/>
          <w:lang w:val="en-CA" w:eastAsia="ko-KR"/>
        </w:rPr>
        <w:t>,</w:t>
      </w:r>
    </w:p>
    <w:p w14:paraId="0129C568" w14:textId="77777777" w:rsidR="00463E81" w:rsidRPr="00AC2B2B" w:rsidDel="003C51E6" w:rsidRDefault="00463E81" w:rsidP="00463E81">
      <w:pPr>
        <w:numPr>
          <w:ilvl w:val="0"/>
          <w:numId w:val="5"/>
        </w:numPr>
        <w:rPr>
          <w:color w:val="000000" w:themeColor="text1"/>
          <w:lang w:val="en-CA"/>
        </w:rPr>
      </w:pPr>
      <w:r w:rsidRPr="00AC2B2B" w:rsidDel="003C51E6">
        <w:rPr>
          <w:color w:val="000000" w:themeColor="text1"/>
          <w:lang w:val="en-CA"/>
        </w:rPr>
        <w:t>the number of elements numCurrMergeCand within mergeCandList</w:t>
      </w:r>
      <w:r w:rsidRPr="00AC2B2B" w:rsidDel="003C51E6">
        <w:rPr>
          <w:color w:val="000000" w:themeColor="text1"/>
          <w:lang w:val="en-CA" w:eastAsia="ko-KR"/>
        </w:rPr>
        <w:t>,</w:t>
      </w:r>
    </w:p>
    <w:p w14:paraId="3A86CCFF" w14:textId="77777777" w:rsidR="00463E81" w:rsidRPr="00AC2B2B" w:rsidDel="003C51E6" w:rsidRDefault="00463E81" w:rsidP="00463E81">
      <w:pPr>
        <w:numPr>
          <w:ilvl w:val="0"/>
          <w:numId w:val="5"/>
        </w:numPr>
        <w:rPr>
          <w:color w:val="000000" w:themeColor="text1"/>
          <w:lang w:val="en-CA" w:eastAsia="ko-KR"/>
        </w:rPr>
      </w:pPr>
      <w:r w:rsidRPr="00AC2B2B" w:rsidDel="003C51E6">
        <w:rPr>
          <w:color w:val="000000" w:themeColor="text1"/>
          <w:lang w:val="en-CA" w:eastAsia="ko-KR"/>
        </w:rPr>
        <w:t>the reference indices refIdxL0zeroCand</w:t>
      </w:r>
      <w:r w:rsidRPr="00AC2B2B" w:rsidDel="003C51E6">
        <w:rPr>
          <w:color w:val="000000" w:themeColor="text1"/>
          <w:vertAlign w:val="subscript"/>
          <w:lang w:val="en-CA" w:eastAsia="ko-KR"/>
        </w:rPr>
        <w:t>m</w:t>
      </w:r>
      <w:r w:rsidRPr="00AC2B2B" w:rsidDel="003C51E6">
        <w:rPr>
          <w:color w:val="000000" w:themeColor="text1"/>
          <w:lang w:val="en-CA" w:eastAsia="ko-KR"/>
        </w:rPr>
        <w:t xml:space="preserve"> and refIdxL1zeroCand</w:t>
      </w:r>
      <w:r w:rsidRPr="00AC2B2B" w:rsidDel="003C51E6">
        <w:rPr>
          <w:color w:val="000000" w:themeColor="text1"/>
          <w:vertAlign w:val="subscript"/>
          <w:lang w:val="en-CA" w:eastAsia="ko-KR"/>
        </w:rPr>
        <w:t>m</w:t>
      </w:r>
      <w:r w:rsidRPr="00AC2B2B" w:rsidDel="003C51E6">
        <w:rPr>
          <w:color w:val="000000" w:themeColor="text1"/>
          <w:lang w:val="en-CA" w:eastAsia="ko-KR"/>
        </w:rPr>
        <w:t xml:space="preserve"> of </w:t>
      </w:r>
      <w:r w:rsidRPr="00AC2B2B" w:rsidDel="003C51E6">
        <w:rPr>
          <w:color w:val="000000" w:themeColor="text1"/>
          <w:lang w:val="en-CA"/>
        </w:rPr>
        <w:t xml:space="preserve">every new candidate </w:t>
      </w:r>
      <w:r w:rsidRPr="00AC2B2B" w:rsidDel="003C51E6">
        <w:rPr>
          <w:color w:val="000000" w:themeColor="text1"/>
          <w:lang w:val="en-CA" w:eastAsia="ko-KR"/>
        </w:rPr>
        <w:t>zeroCand</w:t>
      </w:r>
      <w:r w:rsidRPr="00AC2B2B" w:rsidDel="003C51E6">
        <w:rPr>
          <w:color w:val="000000" w:themeColor="text1"/>
          <w:vertAlign w:val="subscript"/>
          <w:lang w:val="en-CA" w:eastAsia="ko-KR"/>
        </w:rPr>
        <w:t>m</w:t>
      </w:r>
      <w:r w:rsidRPr="00AC2B2B" w:rsidDel="003C51E6">
        <w:rPr>
          <w:color w:val="000000" w:themeColor="text1"/>
          <w:lang w:val="en-CA"/>
        </w:rPr>
        <w:t xml:space="preserve"> added into mergeCandList during the invocation of this process</w:t>
      </w:r>
      <w:r w:rsidRPr="00AC2B2B" w:rsidDel="003C51E6">
        <w:rPr>
          <w:color w:val="000000" w:themeColor="text1"/>
          <w:lang w:val="en-CA" w:eastAsia="ko-KR"/>
        </w:rPr>
        <w:t>,</w:t>
      </w:r>
    </w:p>
    <w:p w14:paraId="60731E8A" w14:textId="77777777" w:rsidR="00463E81" w:rsidRPr="00AC2B2B" w:rsidDel="003C51E6" w:rsidRDefault="00463E81" w:rsidP="00463E81">
      <w:pPr>
        <w:numPr>
          <w:ilvl w:val="0"/>
          <w:numId w:val="5"/>
        </w:numPr>
        <w:rPr>
          <w:color w:val="000000" w:themeColor="text1"/>
          <w:lang w:val="en-CA" w:eastAsia="ko-KR"/>
        </w:rPr>
      </w:pPr>
      <w:r w:rsidRPr="00AC2B2B" w:rsidDel="003C51E6">
        <w:rPr>
          <w:color w:val="000000" w:themeColor="text1"/>
          <w:lang w:val="en-CA" w:eastAsia="ko-KR"/>
        </w:rPr>
        <w:t>the prediction list utilization flags predFlagL0zeroCand</w:t>
      </w:r>
      <w:r w:rsidRPr="00AC2B2B" w:rsidDel="003C51E6">
        <w:rPr>
          <w:color w:val="000000" w:themeColor="text1"/>
          <w:vertAlign w:val="subscript"/>
          <w:lang w:val="en-CA" w:eastAsia="ko-KR"/>
        </w:rPr>
        <w:t>m</w:t>
      </w:r>
      <w:r w:rsidRPr="00AC2B2B" w:rsidDel="003C51E6">
        <w:rPr>
          <w:color w:val="000000" w:themeColor="text1"/>
          <w:lang w:val="en-CA" w:eastAsia="ko-KR"/>
        </w:rPr>
        <w:t xml:space="preserve"> and predFlagL1zeroCand</w:t>
      </w:r>
      <w:r w:rsidRPr="00AC2B2B" w:rsidDel="003C51E6">
        <w:rPr>
          <w:color w:val="000000" w:themeColor="text1"/>
          <w:vertAlign w:val="subscript"/>
          <w:lang w:val="en-CA" w:eastAsia="ko-KR"/>
        </w:rPr>
        <w:t>m</w:t>
      </w:r>
      <w:r w:rsidRPr="00AC2B2B" w:rsidDel="003C51E6">
        <w:rPr>
          <w:color w:val="000000" w:themeColor="text1"/>
          <w:lang w:val="en-CA" w:eastAsia="ko-KR"/>
        </w:rPr>
        <w:t xml:space="preserve"> of </w:t>
      </w:r>
      <w:r w:rsidRPr="00AC2B2B" w:rsidDel="003C51E6">
        <w:rPr>
          <w:color w:val="000000" w:themeColor="text1"/>
          <w:lang w:val="en-CA"/>
        </w:rPr>
        <w:t xml:space="preserve">every new candidate </w:t>
      </w:r>
      <w:r w:rsidRPr="00AC2B2B" w:rsidDel="003C51E6">
        <w:rPr>
          <w:color w:val="000000" w:themeColor="text1"/>
          <w:lang w:val="en-CA" w:eastAsia="ko-KR"/>
        </w:rPr>
        <w:t>zeroCand</w:t>
      </w:r>
      <w:r w:rsidRPr="00AC2B2B" w:rsidDel="003C51E6">
        <w:rPr>
          <w:color w:val="000000" w:themeColor="text1"/>
          <w:vertAlign w:val="subscript"/>
          <w:lang w:val="en-CA" w:eastAsia="ko-KR"/>
        </w:rPr>
        <w:t>m</w:t>
      </w:r>
      <w:r w:rsidRPr="00AC2B2B" w:rsidDel="003C51E6">
        <w:rPr>
          <w:color w:val="000000" w:themeColor="text1"/>
          <w:lang w:val="en-CA"/>
        </w:rPr>
        <w:t xml:space="preserve"> added into mergeCandList during the invocation of this process</w:t>
      </w:r>
      <w:r w:rsidRPr="00AC2B2B" w:rsidDel="003C51E6">
        <w:rPr>
          <w:color w:val="000000" w:themeColor="text1"/>
          <w:lang w:val="en-CA" w:eastAsia="ko-KR"/>
        </w:rPr>
        <w:t>,</w:t>
      </w:r>
    </w:p>
    <w:p w14:paraId="3B677983" w14:textId="77777777" w:rsidR="00463E81" w:rsidRPr="00AC2B2B" w:rsidDel="003C51E6" w:rsidRDefault="00463E81" w:rsidP="00463E81">
      <w:pPr>
        <w:numPr>
          <w:ilvl w:val="0"/>
          <w:numId w:val="5"/>
        </w:numPr>
        <w:rPr>
          <w:color w:val="000000" w:themeColor="text1"/>
          <w:lang w:val="en-CA"/>
        </w:rPr>
      </w:pPr>
      <w:r w:rsidRPr="00AC2B2B" w:rsidDel="003C51E6">
        <w:rPr>
          <w:color w:val="000000" w:themeColor="text1"/>
          <w:lang w:val="en-CA" w:eastAsia="ko-KR"/>
        </w:rPr>
        <w:t>the motion vectors mvL0zeroCand</w:t>
      </w:r>
      <w:r w:rsidRPr="00AC2B2B" w:rsidDel="003C51E6">
        <w:rPr>
          <w:color w:val="000000" w:themeColor="text1"/>
          <w:vertAlign w:val="subscript"/>
          <w:lang w:val="en-CA" w:eastAsia="ko-KR"/>
        </w:rPr>
        <w:t>m</w:t>
      </w:r>
      <w:r w:rsidRPr="00AC2B2B" w:rsidDel="003C51E6">
        <w:rPr>
          <w:color w:val="000000" w:themeColor="text1"/>
          <w:lang w:val="en-CA" w:eastAsia="ko-KR"/>
        </w:rPr>
        <w:t xml:space="preserve"> and mvL1zeroCand</w:t>
      </w:r>
      <w:r w:rsidRPr="00AC2B2B" w:rsidDel="003C51E6">
        <w:rPr>
          <w:color w:val="000000" w:themeColor="text1"/>
          <w:vertAlign w:val="subscript"/>
          <w:lang w:val="en-CA" w:eastAsia="ko-KR"/>
        </w:rPr>
        <w:t>m</w:t>
      </w:r>
      <w:r w:rsidRPr="00AC2B2B" w:rsidDel="003C51E6">
        <w:rPr>
          <w:color w:val="000000" w:themeColor="text1"/>
          <w:lang w:val="en-CA" w:eastAsia="ko-KR"/>
        </w:rPr>
        <w:t xml:space="preserve"> of </w:t>
      </w:r>
      <w:r w:rsidRPr="00AC2B2B" w:rsidDel="003C51E6">
        <w:rPr>
          <w:color w:val="000000" w:themeColor="text1"/>
          <w:lang w:val="en-CA"/>
        </w:rPr>
        <w:t xml:space="preserve">every new candidate </w:t>
      </w:r>
      <w:r w:rsidRPr="00AC2B2B" w:rsidDel="003C51E6">
        <w:rPr>
          <w:color w:val="000000" w:themeColor="text1"/>
          <w:lang w:val="en-CA" w:eastAsia="ko-KR"/>
        </w:rPr>
        <w:t>zeroCand</w:t>
      </w:r>
      <w:r w:rsidRPr="00AC2B2B" w:rsidDel="003C51E6">
        <w:rPr>
          <w:color w:val="000000" w:themeColor="text1"/>
          <w:vertAlign w:val="subscript"/>
          <w:lang w:val="en-CA" w:eastAsia="ko-KR"/>
        </w:rPr>
        <w:t>m</w:t>
      </w:r>
      <w:r w:rsidRPr="00AC2B2B" w:rsidDel="003C51E6">
        <w:rPr>
          <w:color w:val="000000" w:themeColor="text1"/>
          <w:lang w:val="en-CA"/>
        </w:rPr>
        <w:t xml:space="preserve"> added into mergeCandList during the invocation of this process.</w:t>
      </w:r>
    </w:p>
    <w:p w14:paraId="0BAD6737" w14:textId="77777777" w:rsidR="00463E81" w:rsidRPr="00AC2B2B" w:rsidDel="003C51E6" w:rsidRDefault="00463E81" w:rsidP="00463E81">
      <w:pPr>
        <w:rPr>
          <w:color w:val="000000" w:themeColor="text1"/>
          <w:lang w:val="en-CA" w:eastAsia="ko-KR"/>
        </w:rPr>
      </w:pPr>
      <w:r w:rsidRPr="00AC2B2B" w:rsidDel="003C51E6">
        <w:rPr>
          <w:color w:val="000000" w:themeColor="text1"/>
          <w:lang w:val="en-CA" w:eastAsia="ko-KR"/>
        </w:rPr>
        <w:t>The variable</w:t>
      </w:r>
      <w:r w:rsidRPr="00AC2B2B">
        <w:rPr>
          <w:color w:val="000000" w:themeColor="text1"/>
          <w:lang w:val="en-CA" w:eastAsia="ko-KR"/>
        </w:rPr>
        <w:t>s</w:t>
      </w:r>
      <w:r w:rsidRPr="00AC2B2B" w:rsidDel="003C51E6">
        <w:rPr>
          <w:color w:val="000000" w:themeColor="text1"/>
          <w:lang w:val="en-CA" w:eastAsia="ko-KR"/>
        </w:rPr>
        <w:t xml:space="preserve"> numRefIdx</w:t>
      </w:r>
      <w:r w:rsidRPr="00AC2B2B">
        <w:rPr>
          <w:color w:val="000000" w:themeColor="text1"/>
          <w:lang w:val="en-CA" w:eastAsia="ko-KR"/>
        </w:rPr>
        <w:t xml:space="preserve"> is</w:t>
      </w:r>
      <w:r w:rsidRPr="00AC2B2B" w:rsidDel="003C51E6">
        <w:rPr>
          <w:color w:val="000000" w:themeColor="text1"/>
          <w:lang w:val="en-CA" w:eastAsia="ko-KR"/>
        </w:rPr>
        <w:t xml:space="preserve"> derived as follows:</w:t>
      </w:r>
    </w:p>
    <w:p w14:paraId="165D6D8B" w14:textId="77777777" w:rsidR="00463E81" w:rsidRPr="00AC2B2B" w:rsidDel="003C51E6" w:rsidRDefault="00463E81" w:rsidP="00463E81">
      <w:pPr>
        <w:numPr>
          <w:ilvl w:val="0"/>
          <w:numId w:val="5"/>
        </w:numPr>
        <w:rPr>
          <w:color w:val="000000" w:themeColor="text1"/>
          <w:lang w:val="en-CA" w:eastAsia="ko-KR"/>
        </w:rPr>
      </w:pPr>
      <w:r w:rsidRPr="00AC2B2B" w:rsidDel="003C51E6">
        <w:rPr>
          <w:color w:val="000000" w:themeColor="text1"/>
          <w:lang w:val="en-CA"/>
        </w:rPr>
        <w:t xml:space="preserve">numRefIdx is set equal to </w:t>
      </w:r>
      <w:r w:rsidRPr="00AC2B2B">
        <w:rPr>
          <w:color w:val="000000" w:themeColor="text1"/>
          <w:lang w:val="en-CA"/>
        </w:rPr>
        <w:t xml:space="preserve">Min( </w:t>
      </w:r>
      <w:r w:rsidRPr="00AC2B2B" w:rsidDel="003C51E6">
        <w:rPr>
          <w:color w:val="000000" w:themeColor="text1"/>
          <w:lang w:val="en-CA"/>
        </w:rPr>
        <w:t>num_ref_idx_l0_active_minus1 + 1</w:t>
      </w:r>
      <w:r w:rsidRPr="00AC2B2B">
        <w:rPr>
          <w:color w:val="000000" w:themeColor="text1"/>
          <w:lang w:val="en-CA"/>
        </w:rPr>
        <w:t xml:space="preserve">, </w:t>
      </w:r>
      <w:r w:rsidRPr="00AC2B2B" w:rsidDel="003C51E6">
        <w:rPr>
          <w:color w:val="000000" w:themeColor="text1"/>
          <w:lang w:val="en-CA" w:eastAsia="ko-KR"/>
        </w:rPr>
        <w:t>nu</w:t>
      </w:r>
      <w:r w:rsidRPr="00AC2B2B">
        <w:rPr>
          <w:color w:val="000000" w:themeColor="text1"/>
          <w:lang w:val="en-CA" w:eastAsia="ko-KR"/>
        </w:rPr>
        <w:t>m_ref_idx_l1_active_minus1 + 1 )</w:t>
      </w:r>
      <w:r w:rsidRPr="00AC2B2B" w:rsidDel="003C51E6">
        <w:rPr>
          <w:color w:val="000000" w:themeColor="text1"/>
          <w:lang w:val="en-CA" w:eastAsia="ko-KR"/>
        </w:rPr>
        <w:t>.</w:t>
      </w:r>
    </w:p>
    <w:p w14:paraId="56239E98" w14:textId="77777777" w:rsidR="007A76D7" w:rsidRPr="00AC2B2B" w:rsidDel="003C51E6" w:rsidRDefault="007A76D7" w:rsidP="007A76D7">
      <w:pPr>
        <w:rPr>
          <w:color w:val="000000" w:themeColor="text1"/>
          <w:lang w:val="en-CA"/>
        </w:rPr>
      </w:pPr>
      <w:r w:rsidRPr="00AC2B2B" w:rsidDel="003C51E6">
        <w:rPr>
          <w:color w:val="000000" w:themeColor="text1"/>
          <w:lang w:val="en-CA"/>
        </w:rPr>
        <w:t xml:space="preserve">When </w:t>
      </w:r>
      <w:r w:rsidRPr="00AC2B2B" w:rsidDel="003C51E6">
        <w:rPr>
          <w:color w:val="000000" w:themeColor="text1"/>
          <w:lang w:val="en-CA" w:eastAsia="ko-KR"/>
        </w:rPr>
        <w:t xml:space="preserve">numCurrMergeCand is less than </w:t>
      </w:r>
      <w:r w:rsidRPr="00AC2B2B">
        <w:rPr>
          <w:color w:val="000000" w:themeColor="text1"/>
          <w:lang w:val="en-CA" w:eastAsia="ko-KR"/>
        </w:rPr>
        <w:t>5</w:t>
      </w:r>
      <w:r w:rsidRPr="00AC2B2B" w:rsidDel="003C51E6">
        <w:rPr>
          <w:color w:val="000000" w:themeColor="text1"/>
          <w:lang w:val="en-CA" w:eastAsia="ko-KR"/>
        </w:rPr>
        <w:t xml:space="preserve">, the variable numInputMergeCand is set equal to numCurrMergeCand, </w:t>
      </w:r>
      <w:r w:rsidRPr="00AC2B2B" w:rsidDel="003C51E6">
        <w:rPr>
          <w:color w:val="000000" w:themeColor="text1"/>
          <w:lang w:val="en-CA"/>
        </w:rPr>
        <w:t>the variable</w:t>
      </w:r>
      <w:r w:rsidRPr="00AC2B2B">
        <w:rPr>
          <w:color w:val="000000" w:themeColor="text1"/>
          <w:lang w:val="en-CA"/>
        </w:rPr>
        <w:t>s</w:t>
      </w:r>
      <w:r w:rsidRPr="00AC2B2B" w:rsidDel="003C51E6">
        <w:rPr>
          <w:color w:val="000000" w:themeColor="text1"/>
          <w:lang w:val="en-CA"/>
        </w:rPr>
        <w:t xml:space="preserve"> zeroIdx</w:t>
      </w:r>
      <w:r w:rsidRPr="00AC2B2B">
        <w:rPr>
          <w:color w:val="000000" w:themeColor="text1"/>
          <w:lang w:val="en-CA"/>
        </w:rPr>
        <w:t xml:space="preserve"> is</w:t>
      </w:r>
      <w:r w:rsidRPr="00AC2B2B" w:rsidDel="003C51E6">
        <w:rPr>
          <w:color w:val="000000" w:themeColor="text1"/>
          <w:lang w:val="en-CA"/>
        </w:rPr>
        <w:t xml:space="preserve"> set equal to 0 and the following </w:t>
      </w:r>
      <w:r w:rsidRPr="00AC2B2B">
        <w:rPr>
          <w:color w:val="000000" w:themeColor="text1"/>
          <w:lang w:val="en-CA"/>
        </w:rPr>
        <w:t xml:space="preserve">ordered </w:t>
      </w:r>
      <w:r w:rsidRPr="00AC2B2B" w:rsidDel="003C51E6">
        <w:rPr>
          <w:color w:val="000000" w:themeColor="text1"/>
          <w:lang w:val="en-CA"/>
        </w:rPr>
        <w:t xml:space="preserve">steps are repeated until </w:t>
      </w:r>
      <w:r w:rsidRPr="00AC2B2B" w:rsidDel="003C51E6">
        <w:rPr>
          <w:color w:val="000000" w:themeColor="text1"/>
          <w:lang w:val="en-CA" w:eastAsia="ko-KR"/>
        </w:rPr>
        <w:t>numCurrMergeCand</w:t>
      </w:r>
      <w:r w:rsidRPr="00AC2B2B" w:rsidDel="003C51E6">
        <w:rPr>
          <w:color w:val="000000" w:themeColor="text1"/>
          <w:lang w:val="en-CA"/>
        </w:rPr>
        <w:t xml:space="preserve"> is equal to </w:t>
      </w:r>
      <w:r w:rsidRPr="00AC2B2B">
        <w:rPr>
          <w:color w:val="000000" w:themeColor="text1"/>
          <w:lang w:val="en-CA" w:eastAsia="ko-KR"/>
        </w:rPr>
        <w:t>5</w:t>
      </w:r>
      <w:r w:rsidRPr="00AC2B2B" w:rsidDel="003C51E6">
        <w:rPr>
          <w:color w:val="000000" w:themeColor="text1"/>
          <w:lang w:val="en-CA" w:eastAsia="ko-KR"/>
        </w:rPr>
        <w:t>:</w:t>
      </w:r>
    </w:p>
    <w:p w14:paraId="2F8813A6" w14:textId="77777777" w:rsidR="007A76D7" w:rsidRPr="00AC2B2B"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AC2B2B">
        <w:rPr>
          <w:color w:val="000000" w:themeColor="text1"/>
          <w:lang w:val="en-CA"/>
        </w:rPr>
        <w:t>T</w:t>
      </w:r>
      <w:r w:rsidRPr="00AC2B2B" w:rsidDel="003C51E6">
        <w:rPr>
          <w:color w:val="000000" w:themeColor="text1"/>
          <w:lang w:val="en-CA"/>
        </w:rPr>
        <w:t>he candidate zeroCand</w:t>
      </w:r>
      <w:r w:rsidRPr="00AC2B2B" w:rsidDel="003C51E6">
        <w:rPr>
          <w:color w:val="000000" w:themeColor="text1"/>
          <w:vertAlign w:val="subscript"/>
          <w:lang w:val="en-CA"/>
        </w:rPr>
        <w:t>m</w:t>
      </w:r>
      <w:r w:rsidRPr="00AC2B2B" w:rsidDel="003C51E6">
        <w:rPr>
          <w:color w:val="000000" w:themeColor="text1"/>
          <w:lang w:val="en-CA"/>
        </w:rPr>
        <w:t xml:space="preserve"> with m equal to ( numCurrMergeCand</w:t>
      </w:r>
      <w:r w:rsidRPr="00AC2B2B">
        <w:rPr>
          <w:color w:val="000000" w:themeColor="text1"/>
          <w:lang w:val="en-CA"/>
        </w:rPr>
        <w:t> </w:t>
      </w:r>
      <w:r w:rsidRPr="00AC2B2B" w:rsidDel="003C51E6">
        <w:rPr>
          <w:color w:val="000000" w:themeColor="text1"/>
          <w:lang w:val="en-CA"/>
        </w:rPr>
        <w:t>− numInputMergeCand ) is added at the end of mergeCandList, i.e., mergeCandList[ numCurrMergeCand ] is set equal to zeroCand</w:t>
      </w:r>
      <w:r w:rsidRPr="00AC2B2B" w:rsidDel="003C51E6">
        <w:rPr>
          <w:color w:val="000000" w:themeColor="text1"/>
          <w:vertAlign w:val="subscript"/>
          <w:lang w:val="en-CA"/>
        </w:rPr>
        <w:t>m</w:t>
      </w:r>
      <w:r w:rsidRPr="00AC2B2B" w:rsidDel="003C51E6">
        <w:rPr>
          <w:color w:val="000000" w:themeColor="text1"/>
          <w:lang w:val="en-CA"/>
        </w:rPr>
        <w:t>, and the reference indices, the prediction list utilization flags and the motion vectors of zeroCand</w:t>
      </w:r>
      <w:r w:rsidRPr="00AC2B2B" w:rsidDel="003C51E6">
        <w:rPr>
          <w:color w:val="000000" w:themeColor="text1"/>
          <w:vertAlign w:val="subscript"/>
          <w:lang w:val="en-CA"/>
        </w:rPr>
        <w:t>m</w:t>
      </w:r>
      <w:r w:rsidRPr="00AC2B2B" w:rsidDel="003C51E6">
        <w:rPr>
          <w:color w:val="000000" w:themeColor="text1"/>
          <w:lang w:val="en-CA"/>
        </w:rPr>
        <w:t xml:space="preserve"> are derived as follows and numCurrMergeCand is incremented by 1:</w:t>
      </w:r>
    </w:p>
    <w:p w14:paraId="12668666" w14:textId="4D52BA56" w:rsidR="007A76D7" w:rsidRPr="00AC2B2B" w:rsidRDefault="007A76D7" w:rsidP="007A76D7">
      <w:pPr>
        <w:pStyle w:val="Equation"/>
        <w:tabs>
          <w:tab w:val="clear" w:pos="4849"/>
        </w:tabs>
        <w:ind w:left="1588"/>
        <w:rPr>
          <w:color w:val="000000" w:themeColor="text1"/>
          <w:lang w:val="en-CA"/>
        </w:rPr>
      </w:pPr>
      <w:r w:rsidRPr="00AC2B2B">
        <w:rPr>
          <w:color w:val="000000" w:themeColor="text1"/>
          <w:lang w:val="en-CA"/>
        </w:rPr>
        <w:t>refIdxL0zeroCand</w:t>
      </w:r>
      <w:r w:rsidRPr="00AC2B2B">
        <w:rPr>
          <w:color w:val="000000" w:themeColor="text1"/>
          <w:vertAlign w:val="subscript"/>
          <w:lang w:val="en-CA"/>
        </w:rPr>
        <w:t>m</w:t>
      </w:r>
      <w:r w:rsidRPr="00AC2B2B">
        <w:rPr>
          <w:color w:val="000000" w:themeColor="text1"/>
          <w:lang w:val="en-CA"/>
        </w:rPr>
        <w:t xml:space="preserve"> = zeroIdx</w:t>
      </w:r>
      <w:r w:rsidRPr="00AC2B2B">
        <w:rPr>
          <w:color w:val="000000" w:themeColor="text1"/>
          <w:lang w:val="en-CA" w:eastAsia="ko-KR"/>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414</w:t>
      </w:r>
      <w:r w:rsidRPr="00AC2B2B" w:rsidDel="003C51E6">
        <w:rPr>
          <w:lang w:val="en-CA" w:eastAsia="ko-KR"/>
        </w:rPr>
        <w:fldChar w:fldCharType="end"/>
      </w:r>
      <w:r w:rsidRPr="00AC2B2B" w:rsidDel="003C51E6">
        <w:rPr>
          <w:lang w:val="en-CA" w:eastAsia="ko-KR"/>
        </w:rPr>
        <w:t>)</w:t>
      </w:r>
    </w:p>
    <w:p w14:paraId="023EA849" w14:textId="657C47F8" w:rsidR="007A76D7" w:rsidRPr="00AC2B2B" w:rsidRDefault="007A76D7" w:rsidP="007A76D7">
      <w:pPr>
        <w:pStyle w:val="Equation"/>
        <w:tabs>
          <w:tab w:val="clear" w:pos="4849"/>
        </w:tabs>
        <w:ind w:left="1588"/>
        <w:rPr>
          <w:color w:val="000000" w:themeColor="text1"/>
          <w:lang w:val="en-CA"/>
        </w:rPr>
      </w:pPr>
      <w:r w:rsidRPr="00AC2B2B">
        <w:rPr>
          <w:color w:val="000000" w:themeColor="text1"/>
          <w:lang w:val="en-CA"/>
        </w:rPr>
        <w:t>refIdxL1zeroCand</w:t>
      </w:r>
      <w:r w:rsidRPr="00AC2B2B">
        <w:rPr>
          <w:color w:val="000000" w:themeColor="text1"/>
          <w:vertAlign w:val="subscript"/>
          <w:lang w:val="en-CA"/>
        </w:rPr>
        <w:t>m</w:t>
      </w:r>
      <w:r w:rsidRPr="00AC2B2B">
        <w:rPr>
          <w:color w:val="000000" w:themeColor="text1"/>
          <w:lang w:val="en-CA"/>
        </w:rPr>
        <w:t xml:space="preserve"> = −1</w:t>
      </w:r>
      <w:r w:rsidRPr="00AC2B2B">
        <w:rPr>
          <w:color w:val="000000" w:themeColor="text1"/>
          <w:lang w:val="en-CA" w:eastAsia="ko-KR"/>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415</w:t>
      </w:r>
      <w:r w:rsidRPr="00AC2B2B" w:rsidDel="003C51E6">
        <w:rPr>
          <w:lang w:val="en-CA" w:eastAsia="ko-KR"/>
        </w:rPr>
        <w:fldChar w:fldCharType="end"/>
      </w:r>
      <w:r w:rsidRPr="00AC2B2B" w:rsidDel="003C51E6">
        <w:rPr>
          <w:lang w:val="en-CA" w:eastAsia="ko-KR"/>
        </w:rPr>
        <w:t>)</w:t>
      </w:r>
    </w:p>
    <w:p w14:paraId="38CAB8F5" w14:textId="7C5E9D78" w:rsidR="007A76D7" w:rsidRPr="00AC2B2B" w:rsidRDefault="007A76D7" w:rsidP="007A76D7">
      <w:pPr>
        <w:pStyle w:val="Equation"/>
        <w:tabs>
          <w:tab w:val="clear" w:pos="4849"/>
        </w:tabs>
        <w:ind w:left="1588"/>
        <w:rPr>
          <w:color w:val="000000" w:themeColor="text1"/>
          <w:lang w:val="en-CA"/>
        </w:rPr>
      </w:pPr>
      <w:r w:rsidRPr="00AC2B2B" w:rsidDel="003C51E6">
        <w:rPr>
          <w:color w:val="000000" w:themeColor="text1"/>
          <w:lang w:val="en-CA"/>
        </w:rPr>
        <w:t>predFlagL0zeroCand</w:t>
      </w:r>
      <w:r w:rsidRPr="00AC2B2B" w:rsidDel="003C51E6">
        <w:rPr>
          <w:color w:val="000000" w:themeColor="text1"/>
          <w:vertAlign w:val="subscript"/>
          <w:lang w:val="en-CA"/>
        </w:rPr>
        <w:t>m</w:t>
      </w:r>
      <w:r w:rsidRPr="00AC2B2B" w:rsidDel="003C51E6">
        <w:rPr>
          <w:color w:val="000000" w:themeColor="text1"/>
          <w:lang w:val="en-CA"/>
        </w:rPr>
        <w:t> = 1</w:t>
      </w:r>
      <w:r w:rsidRPr="00AC2B2B">
        <w:rPr>
          <w:color w:val="000000" w:themeColor="text1"/>
          <w:lang w:val="en-CA" w:eastAsia="ko-KR"/>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416</w:t>
      </w:r>
      <w:r w:rsidRPr="00AC2B2B" w:rsidDel="003C51E6">
        <w:rPr>
          <w:lang w:val="en-CA" w:eastAsia="ko-KR"/>
        </w:rPr>
        <w:fldChar w:fldCharType="end"/>
      </w:r>
      <w:r w:rsidRPr="00AC2B2B" w:rsidDel="003C51E6">
        <w:rPr>
          <w:lang w:val="en-CA" w:eastAsia="ko-KR"/>
        </w:rPr>
        <w:t>)</w:t>
      </w:r>
    </w:p>
    <w:p w14:paraId="542670F0" w14:textId="78B4BC15" w:rsidR="007A76D7" w:rsidRPr="00AC2B2B" w:rsidRDefault="007A76D7" w:rsidP="007A76D7">
      <w:pPr>
        <w:pStyle w:val="Equation"/>
        <w:tabs>
          <w:tab w:val="clear" w:pos="4849"/>
        </w:tabs>
        <w:ind w:left="1588"/>
        <w:rPr>
          <w:color w:val="000000" w:themeColor="text1"/>
          <w:lang w:val="en-CA"/>
        </w:rPr>
      </w:pPr>
      <w:r w:rsidRPr="00AC2B2B" w:rsidDel="003C51E6">
        <w:rPr>
          <w:color w:val="000000" w:themeColor="text1"/>
          <w:lang w:val="en-CA"/>
        </w:rPr>
        <w:t>predFlagL1zeroCand</w:t>
      </w:r>
      <w:r w:rsidRPr="00AC2B2B" w:rsidDel="003C51E6">
        <w:rPr>
          <w:color w:val="000000" w:themeColor="text1"/>
          <w:vertAlign w:val="subscript"/>
          <w:lang w:val="en-CA"/>
        </w:rPr>
        <w:t>m</w:t>
      </w:r>
      <w:r w:rsidRPr="00AC2B2B" w:rsidDel="003C51E6">
        <w:rPr>
          <w:color w:val="000000" w:themeColor="text1"/>
          <w:lang w:val="en-CA"/>
        </w:rPr>
        <w:t> = 0</w:t>
      </w:r>
      <w:r w:rsidRPr="00AC2B2B">
        <w:rPr>
          <w:color w:val="000000" w:themeColor="text1"/>
          <w:lang w:val="en-CA" w:eastAsia="ko-KR"/>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417</w:t>
      </w:r>
      <w:r w:rsidRPr="00AC2B2B" w:rsidDel="003C51E6">
        <w:rPr>
          <w:lang w:val="en-CA" w:eastAsia="ko-KR"/>
        </w:rPr>
        <w:fldChar w:fldCharType="end"/>
      </w:r>
      <w:r w:rsidRPr="00AC2B2B" w:rsidDel="003C51E6">
        <w:rPr>
          <w:lang w:val="en-CA" w:eastAsia="ko-KR"/>
        </w:rPr>
        <w:t>)</w:t>
      </w:r>
    </w:p>
    <w:p w14:paraId="61C7812D" w14:textId="62ED17C6" w:rsidR="007A76D7" w:rsidRPr="00AC2B2B" w:rsidRDefault="007A76D7" w:rsidP="007A76D7">
      <w:pPr>
        <w:pStyle w:val="Equation"/>
        <w:tabs>
          <w:tab w:val="clear" w:pos="4849"/>
        </w:tabs>
        <w:ind w:left="1588"/>
        <w:rPr>
          <w:color w:val="000000" w:themeColor="text1"/>
          <w:lang w:val="en-CA"/>
        </w:rPr>
      </w:pPr>
      <w:r w:rsidRPr="00AC2B2B" w:rsidDel="003C51E6">
        <w:rPr>
          <w:color w:val="000000" w:themeColor="text1"/>
          <w:lang w:val="en-CA"/>
        </w:rPr>
        <w:t>mvL0zeroCand</w:t>
      </w:r>
      <w:r w:rsidRPr="00AC2B2B" w:rsidDel="003C51E6">
        <w:rPr>
          <w:color w:val="000000" w:themeColor="text1"/>
          <w:vertAlign w:val="subscript"/>
          <w:lang w:val="en-CA"/>
        </w:rPr>
        <w:t>m</w:t>
      </w:r>
      <w:r w:rsidRPr="00AC2B2B" w:rsidDel="003C51E6">
        <w:rPr>
          <w:color w:val="000000" w:themeColor="text1"/>
          <w:lang w:val="en-CA"/>
        </w:rPr>
        <w:t>[ 0 ] = 0</w:t>
      </w:r>
      <w:r w:rsidRPr="00AC2B2B">
        <w:rPr>
          <w:color w:val="000000" w:themeColor="text1"/>
          <w:lang w:val="en-CA" w:eastAsia="ko-KR"/>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418</w:t>
      </w:r>
      <w:r w:rsidRPr="00AC2B2B" w:rsidDel="003C51E6">
        <w:rPr>
          <w:lang w:val="en-CA" w:eastAsia="ko-KR"/>
        </w:rPr>
        <w:fldChar w:fldCharType="end"/>
      </w:r>
      <w:r w:rsidRPr="00AC2B2B" w:rsidDel="003C51E6">
        <w:rPr>
          <w:lang w:val="en-CA" w:eastAsia="ko-KR"/>
        </w:rPr>
        <w:t>)</w:t>
      </w:r>
    </w:p>
    <w:p w14:paraId="3DB37AF5" w14:textId="6EB75C4A" w:rsidR="007A76D7" w:rsidRPr="00AC2B2B" w:rsidRDefault="007A76D7" w:rsidP="007A76D7">
      <w:pPr>
        <w:pStyle w:val="Equation"/>
        <w:tabs>
          <w:tab w:val="clear" w:pos="4849"/>
        </w:tabs>
        <w:ind w:left="1588"/>
        <w:rPr>
          <w:color w:val="000000" w:themeColor="text1"/>
          <w:lang w:val="en-CA"/>
        </w:rPr>
      </w:pPr>
      <w:r w:rsidRPr="00AC2B2B" w:rsidDel="003C51E6">
        <w:rPr>
          <w:color w:val="000000" w:themeColor="text1"/>
          <w:lang w:val="en-CA"/>
        </w:rPr>
        <w:t>mvL0zeroCand</w:t>
      </w:r>
      <w:r w:rsidRPr="00AC2B2B" w:rsidDel="003C51E6">
        <w:rPr>
          <w:color w:val="000000" w:themeColor="text1"/>
          <w:vertAlign w:val="subscript"/>
          <w:lang w:val="en-CA"/>
        </w:rPr>
        <w:t>m</w:t>
      </w:r>
      <w:r w:rsidRPr="00AC2B2B" w:rsidDel="003C51E6">
        <w:rPr>
          <w:color w:val="000000" w:themeColor="text1"/>
          <w:lang w:val="en-CA"/>
        </w:rPr>
        <w:t>[ 1 ] = 0</w:t>
      </w:r>
      <w:r w:rsidRPr="00AC2B2B">
        <w:rPr>
          <w:color w:val="000000" w:themeColor="text1"/>
          <w:lang w:val="en-CA" w:eastAsia="ko-KR"/>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419</w:t>
      </w:r>
      <w:r w:rsidRPr="00AC2B2B" w:rsidDel="003C51E6">
        <w:rPr>
          <w:lang w:val="en-CA" w:eastAsia="ko-KR"/>
        </w:rPr>
        <w:fldChar w:fldCharType="end"/>
      </w:r>
      <w:r w:rsidRPr="00AC2B2B" w:rsidDel="003C51E6">
        <w:rPr>
          <w:lang w:val="en-CA" w:eastAsia="ko-KR"/>
        </w:rPr>
        <w:t>)</w:t>
      </w:r>
    </w:p>
    <w:p w14:paraId="2980DA27" w14:textId="77CB2693" w:rsidR="007A76D7" w:rsidRPr="00AC2B2B" w:rsidRDefault="007A76D7" w:rsidP="007A76D7">
      <w:pPr>
        <w:pStyle w:val="Equation"/>
        <w:tabs>
          <w:tab w:val="clear" w:pos="4849"/>
        </w:tabs>
        <w:ind w:left="1588"/>
        <w:rPr>
          <w:color w:val="000000" w:themeColor="text1"/>
          <w:lang w:val="en-CA"/>
        </w:rPr>
      </w:pPr>
      <w:r w:rsidRPr="00AC2B2B" w:rsidDel="003C51E6">
        <w:rPr>
          <w:color w:val="000000" w:themeColor="text1"/>
          <w:lang w:val="en-CA"/>
        </w:rPr>
        <w:t>mvL1zeroCand</w:t>
      </w:r>
      <w:r w:rsidRPr="00AC2B2B" w:rsidDel="003C51E6">
        <w:rPr>
          <w:color w:val="000000" w:themeColor="text1"/>
          <w:vertAlign w:val="subscript"/>
          <w:lang w:val="en-CA"/>
        </w:rPr>
        <w:t>m</w:t>
      </w:r>
      <w:r w:rsidRPr="00AC2B2B" w:rsidDel="003C51E6">
        <w:rPr>
          <w:color w:val="000000" w:themeColor="text1"/>
          <w:lang w:val="en-CA"/>
        </w:rPr>
        <w:t>[ 0 ] = 0</w:t>
      </w:r>
      <w:r w:rsidRPr="00AC2B2B">
        <w:rPr>
          <w:color w:val="000000" w:themeColor="text1"/>
          <w:lang w:val="en-CA" w:eastAsia="ko-KR"/>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420</w:t>
      </w:r>
      <w:r w:rsidRPr="00AC2B2B" w:rsidDel="003C51E6">
        <w:rPr>
          <w:lang w:val="en-CA" w:eastAsia="ko-KR"/>
        </w:rPr>
        <w:fldChar w:fldCharType="end"/>
      </w:r>
      <w:r w:rsidRPr="00AC2B2B" w:rsidDel="003C51E6">
        <w:rPr>
          <w:lang w:val="en-CA" w:eastAsia="ko-KR"/>
        </w:rPr>
        <w:t>)</w:t>
      </w:r>
    </w:p>
    <w:p w14:paraId="4F3DD924" w14:textId="24892412" w:rsidR="007A76D7" w:rsidRPr="00AC2B2B" w:rsidDel="003C51E6" w:rsidRDefault="007A76D7" w:rsidP="007A76D7">
      <w:pPr>
        <w:pStyle w:val="Equation"/>
        <w:tabs>
          <w:tab w:val="clear" w:pos="4849"/>
        </w:tabs>
        <w:ind w:left="1588"/>
        <w:rPr>
          <w:color w:val="000000" w:themeColor="text1"/>
          <w:lang w:val="en-CA"/>
        </w:rPr>
      </w:pPr>
      <w:r w:rsidRPr="00AC2B2B" w:rsidDel="003C51E6">
        <w:rPr>
          <w:color w:val="000000" w:themeColor="text1"/>
          <w:lang w:val="en-CA"/>
        </w:rPr>
        <w:t>mvL1zeroCand</w:t>
      </w:r>
      <w:r w:rsidRPr="00AC2B2B" w:rsidDel="003C51E6">
        <w:rPr>
          <w:color w:val="000000" w:themeColor="text1"/>
          <w:vertAlign w:val="subscript"/>
          <w:lang w:val="en-CA"/>
        </w:rPr>
        <w:t>m</w:t>
      </w:r>
      <w:r w:rsidRPr="00AC2B2B" w:rsidDel="003C51E6">
        <w:rPr>
          <w:color w:val="000000" w:themeColor="text1"/>
          <w:lang w:val="en-CA"/>
        </w:rPr>
        <w:t>[ 1 ] = 0</w:t>
      </w:r>
      <w:r w:rsidRPr="00AC2B2B">
        <w:rPr>
          <w:color w:val="000000" w:themeColor="text1"/>
          <w:lang w:val="en-CA" w:eastAsia="ko-KR"/>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421</w:t>
      </w:r>
      <w:r w:rsidRPr="00AC2B2B" w:rsidDel="003C51E6">
        <w:rPr>
          <w:lang w:val="en-CA" w:eastAsia="ko-KR"/>
        </w:rPr>
        <w:fldChar w:fldCharType="end"/>
      </w:r>
      <w:r w:rsidRPr="00AC2B2B" w:rsidDel="003C51E6">
        <w:rPr>
          <w:lang w:val="en-CA" w:eastAsia="ko-KR"/>
        </w:rPr>
        <w:t>)</w:t>
      </w:r>
    </w:p>
    <w:p w14:paraId="12C02527" w14:textId="2E57C59B" w:rsidR="007A76D7" w:rsidRPr="00AC2B2B" w:rsidRDefault="007A76D7" w:rsidP="007A76D7">
      <w:pPr>
        <w:pStyle w:val="Equation"/>
        <w:tabs>
          <w:tab w:val="clear" w:pos="4849"/>
        </w:tabs>
        <w:ind w:left="1588"/>
        <w:rPr>
          <w:color w:val="000000" w:themeColor="text1"/>
          <w:lang w:val="en-CA"/>
        </w:rPr>
      </w:pPr>
      <w:r w:rsidRPr="00AC2B2B" w:rsidDel="003C51E6">
        <w:rPr>
          <w:color w:val="000000" w:themeColor="text1"/>
          <w:lang w:val="en-CA"/>
        </w:rPr>
        <w:lastRenderedPageBreak/>
        <w:t>numCurrMergeCand = numCurrMergeCand + 1</w:t>
      </w:r>
      <w:r w:rsidRPr="00AC2B2B">
        <w:rPr>
          <w:color w:val="000000" w:themeColor="text1"/>
          <w:lang w:val="en-CA" w:eastAsia="ko-KR"/>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422</w:t>
      </w:r>
      <w:r w:rsidRPr="00AC2B2B" w:rsidDel="003C51E6">
        <w:rPr>
          <w:lang w:val="en-CA" w:eastAsia="ko-KR"/>
        </w:rPr>
        <w:fldChar w:fldCharType="end"/>
      </w:r>
      <w:r w:rsidRPr="00AC2B2B" w:rsidDel="003C51E6">
        <w:rPr>
          <w:lang w:val="en-CA" w:eastAsia="ko-KR"/>
        </w:rPr>
        <w:t>)</w:t>
      </w:r>
    </w:p>
    <w:p w14:paraId="705E124C" w14:textId="77777777" w:rsidR="007A76D7" w:rsidRPr="00AC2B2B"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AC2B2B">
        <w:rPr>
          <w:color w:val="000000" w:themeColor="text1"/>
          <w:lang w:val="en-CA"/>
        </w:rPr>
        <w:t>T</w:t>
      </w:r>
      <w:r w:rsidRPr="00AC2B2B" w:rsidDel="003C51E6">
        <w:rPr>
          <w:color w:val="000000" w:themeColor="text1"/>
          <w:lang w:val="en-CA"/>
        </w:rPr>
        <w:t>he candidate zeroCand</w:t>
      </w:r>
      <w:r w:rsidRPr="00AC2B2B" w:rsidDel="003C51E6">
        <w:rPr>
          <w:color w:val="000000" w:themeColor="text1"/>
          <w:vertAlign w:val="subscript"/>
          <w:lang w:val="en-CA"/>
        </w:rPr>
        <w:t>m</w:t>
      </w:r>
      <w:r w:rsidRPr="00AC2B2B" w:rsidDel="003C51E6">
        <w:rPr>
          <w:color w:val="000000" w:themeColor="text1"/>
          <w:lang w:val="en-CA"/>
        </w:rPr>
        <w:t xml:space="preserve"> with m equal to ( numCurrMergeCand</w:t>
      </w:r>
      <w:r w:rsidRPr="00AC2B2B">
        <w:rPr>
          <w:color w:val="000000" w:themeColor="text1"/>
          <w:lang w:val="en-CA"/>
        </w:rPr>
        <w:t> </w:t>
      </w:r>
      <w:r w:rsidRPr="00AC2B2B" w:rsidDel="003C51E6">
        <w:rPr>
          <w:color w:val="000000" w:themeColor="text1"/>
          <w:lang w:val="en-CA"/>
        </w:rPr>
        <w:t>− numInputMergeCand ) is added at the end of mergeCandList, i.e., mergeCandList[ numCurrMergeCand ] is set equal to zeroCand</w:t>
      </w:r>
      <w:r w:rsidRPr="00AC2B2B" w:rsidDel="003C51E6">
        <w:rPr>
          <w:color w:val="000000" w:themeColor="text1"/>
          <w:vertAlign w:val="subscript"/>
          <w:lang w:val="en-CA"/>
        </w:rPr>
        <w:t>m</w:t>
      </w:r>
      <w:r w:rsidRPr="00AC2B2B" w:rsidDel="003C51E6">
        <w:rPr>
          <w:color w:val="000000" w:themeColor="text1"/>
          <w:lang w:val="en-CA"/>
        </w:rPr>
        <w:t>, and the reference indices, the prediction list utilization flags and the motion vectors of zeroCand</w:t>
      </w:r>
      <w:r w:rsidRPr="00AC2B2B" w:rsidDel="003C51E6">
        <w:rPr>
          <w:color w:val="000000" w:themeColor="text1"/>
          <w:vertAlign w:val="subscript"/>
          <w:lang w:val="en-CA"/>
        </w:rPr>
        <w:t>m</w:t>
      </w:r>
      <w:r w:rsidRPr="00AC2B2B" w:rsidDel="003C51E6">
        <w:rPr>
          <w:color w:val="000000" w:themeColor="text1"/>
          <w:lang w:val="en-CA"/>
        </w:rPr>
        <w:t xml:space="preserve"> are derived as follows and numCurrMergeCand is incremented by 1:</w:t>
      </w:r>
    </w:p>
    <w:p w14:paraId="63F0D23C" w14:textId="760B9BB0" w:rsidR="007A76D7" w:rsidRPr="00AC2B2B" w:rsidRDefault="007A76D7" w:rsidP="007A76D7">
      <w:pPr>
        <w:pStyle w:val="Equation"/>
        <w:tabs>
          <w:tab w:val="clear" w:pos="4849"/>
        </w:tabs>
        <w:ind w:left="1588"/>
        <w:rPr>
          <w:color w:val="000000" w:themeColor="text1"/>
          <w:lang w:val="en-CA"/>
        </w:rPr>
      </w:pPr>
      <w:r w:rsidRPr="00AC2B2B">
        <w:rPr>
          <w:color w:val="000000" w:themeColor="text1"/>
          <w:lang w:val="en-CA"/>
        </w:rPr>
        <w:t>refIdxL0zeroCand</w:t>
      </w:r>
      <w:r w:rsidRPr="00AC2B2B">
        <w:rPr>
          <w:color w:val="000000" w:themeColor="text1"/>
          <w:vertAlign w:val="subscript"/>
          <w:lang w:val="en-CA"/>
        </w:rPr>
        <w:t>m</w:t>
      </w:r>
      <w:r w:rsidRPr="00AC2B2B">
        <w:rPr>
          <w:color w:val="000000" w:themeColor="text1"/>
          <w:lang w:val="en-CA"/>
        </w:rPr>
        <w:t xml:space="preserve"> = −1</w:t>
      </w:r>
      <w:r w:rsidRPr="00AC2B2B">
        <w:rPr>
          <w:color w:val="000000" w:themeColor="text1"/>
          <w:lang w:val="en-CA" w:eastAsia="ko-KR"/>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423</w:t>
      </w:r>
      <w:r w:rsidRPr="00AC2B2B" w:rsidDel="003C51E6">
        <w:rPr>
          <w:lang w:val="en-CA" w:eastAsia="ko-KR"/>
        </w:rPr>
        <w:fldChar w:fldCharType="end"/>
      </w:r>
      <w:r w:rsidRPr="00AC2B2B" w:rsidDel="003C51E6">
        <w:rPr>
          <w:lang w:val="en-CA" w:eastAsia="ko-KR"/>
        </w:rPr>
        <w:t>)</w:t>
      </w:r>
    </w:p>
    <w:p w14:paraId="28BE45E7" w14:textId="7DB6D2C0" w:rsidR="007A76D7" w:rsidRPr="00AC2B2B" w:rsidRDefault="007A76D7" w:rsidP="007A76D7">
      <w:pPr>
        <w:pStyle w:val="Equation"/>
        <w:tabs>
          <w:tab w:val="clear" w:pos="4849"/>
        </w:tabs>
        <w:ind w:left="1588"/>
        <w:rPr>
          <w:color w:val="000000" w:themeColor="text1"/>
          <w:lang w:val="en-CA"/>
        </w:rPr>
      </w:pPr>
      <w:r w:rsidRPr="00AC2B2B">
        <w:rPr>
          <w:color w:val="000000" w:themeColor="text1"/>
          <w:lang w:val="en-CA"/>
        </w:rPr>
        <w:t>refIdxL1zeroCand</w:t>
      </w:r>
      <w:r w:rsidRPr="00AC2B2B">
        <w:rPr>
          <w:color w:val="000000" w:themeColor="text1"/>
          <w:vertAlign w:val="subscript"/>
          <w:lang w:val="en-CA"/>
        </w:rPr>
        <w:t>m</w:t>
      </w:r>
      <w:r w:rsidRPr="00AC2B2B">
        <w:rPr>
          <w:color w:val="000000" w:themeColor="text1"/>
          <w:lang w:val="en-CA"/>
        </w:rPr>
        <w:t xml:space="preserve"> = zeroIdx</w:t>
      </w:r>
      <w:r w:rsidRPr="00AC2B2B">
        <w:rPr>
          <w:color w:val="000000" w:themeColor="text1"/>
          <w:lang w:val="en-CA" w:eastAsia="ko-KR"/>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424</w:t>
      </w:r>
      <w:r w:rsidRPr="00AC2B2B" w:rsidDel="003C51E6">
        <w:rPr>
          <w:lang w:val="en-CA" w:eastAsia="ko-KR"/>
        </w:rPr>
        <w:fldChar w:fldCharType="end"/>
      </w:r>
      <w:r w:rsidRPr="00AC2B2B" w:rsidDel="003C51E6">
        <w:rPr>
          <w:lang w:val="en-CA" w:eastAsia="ko-KR"/>
        </w:rPr>
        <w:t>)</w:t>
      </w:r>
    </w:p>
    <w:p w14:paraId="268C7D4B" w14:textId="689DA757" w:rsidR="007A76D7" w:rsidRPr="00AC2B2B" w:rsidRDefault="007A76D7" w:rsidP="007A76D7">
      <w:pPr>
        <w:pStyle w:val="Equation"/>
        <w:tabs>
          <w:tab w:val="clear" w:pos="4849"/>
        </w:tabs>
        <w:ind w:left="1588"/>
        <w:rPr>
          <w:color w:val="000000" w:themeColor="text1"/>
          <w:lang w:val="en-CA"/>
        </w:rPr>
      </w:pPr>
      <w:r w:rsidRPr="00AC2B2B" w:rsidDel="003C51E6">
        <w:rPr>
          <w:color w:val="000000" w:themeColor="text1"/>
          <w:lang w:val="en-CA"/>
        </w:rPr>
        <w:t>predFlagL0zeroCand</w:t>
      </w:r>
      <w:r w:rsidRPr="00AC2B2B" w:rsidDel="003C51E6">
        <w:rPr>
          <w:color w:val="000000" w:themeColor="text1"/>
          <w:vertAlign w:val="subscript"/>
          <w:lang w:val="en-CA"/>
        </w:rPr>
        <w:t>m</w:t>
      </w:r>
      <w:r w:rsidRPr="00AC2B2B" w:rsidDel="003C51E6">
        <w:rPr>
          <w:color w:val="000000" w:themeColor="text1"/>
          <w:lang w:val="en-CA"/>
        </w:rPr>
        <w:t> = </w:t>
      </w:r>
      <w:r w:rsidRPr="00AC2B2B">
        <w:rPr>
          <w:color w:val="000000" w:themeColor="text1"/>
          <w:lang w:val="en-CA"/>
        </w:rPr>
        <w:t>0</w:t>
      </w:r>
      <w:r w:rsidRPr="00AC2B2B">
        <w:rPr>
          <w:color w:val="000000" w:themeColor="text1"/>
          <w:lang w:val="en-CA" w:eastAsia="ko-KR"/>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425</w:t>
      </w:r>
      <w:r w:rsidRPr="00AC2B2B" w:rsidDel="003C51E6">
        <w:rPr>
          <w:lang w:val="en-CA" w:eastAsia="ko-KR"/>
        </w:rPr>
        <w:fldChar w:fldCharType="end"/>
      </w:r>
      <w:r w:rsidRPr="00AC2B2B" w:rsidDel="003C51E6">
        <w:rPr>
          <w:lang w:val="en-CA" w:eastAsia="ko-KR"/>
        </w:rPr>
        <w:t>)</w:t>
      </w:r>
    </w:p>
    <w:p w14:paraId="76AF7FEF" w14:textId="326775C0" w:rsidR="007A76D7" w:rsidRPr="00AC2B2B" w:rsidRDefault="007A76D7" w:rsidP="007A76D7">
      <w:pPr>
        <w:pStyle w:val="Equation"/>
        <w:tabs>
          <w:tab w:val="clear" w:pos="4849"/>
        </w:tabs>
        <w:ind w:left="1588"/>
        <w:rPr>
          <w:color w:val="000000" w:themeColor="text1"/>
          <w:lang w:val="en-CA"/>
        </w:rPr>
      </w:pPr>
      <w:r w:rsidRPr="00AC2B2B" w:rsidDel="003C51E6">
        <w:rPr>
          <w:color w:val="000000" w:themeColor="text1"/>
          <w:lang w:val="en-CA"/>
        </w:rPr>
        <w:t>predFlagL1zeroCand</w:t>
      </w:r>
      <w:r w:rsidRPr="00AC2B2B" w:rsidDel="003C51E6">
        <w:rPr>
          <w:color w:val="000000" w:themeColor="text1"/>
          <w:vertAlign w:val="subscript"/>
          <w:lang w:val="en-CA"/>
        </w:rPr>
        <w:t>m</w:t>
      </w:r>
      <w:r w:rsidRPr="00AC2B2B" w:rsidDel="003C51E6">
        <w:rPr>
          <w:color w:val="000000" w:themeColor="text1"/>
          <w:lang w:val="en-CA"/>
        </w:rPr>
        <w:t> = </w:t>
      </w:r>
      <w:r w:rsidRPr="00AC2B2B">
        <w:rPr>
          <w:color w:val="000000" w:themeColor="text1"/>
          <w:lang w:val="en-CA"/>
        </w:rPr>
        <w:t>1</w:t>
      </w:r>
      <w:r w:rsidRPr="00AC2B2B">
        <w:rPr>
          <w:color w:val="000000" w:themeColor="text1"/>
          <w:lang w:val="en-CA" w:eastAsia="ko-KR"/>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426</w:t>
      </w:r>
      <w:r w:rsidRPr="00AC2B2B" w:rsidDel="003C51E6">
        <w:rPr>
          <w:lang w:val="en-CA" w:eastAsia="ko-KR"/>
        </w:rPr>
        <w:fldChar w:fldCharType="end"/>
      </w:r>
      <w:r w:rsidRPr="00AC2B2B" w:rsidDel="003C51E6">
        <w:rPr>
          <w:lang w:val="en-CA" w:eastAsia="ko-KR"/>
        </w:rPr>
        <w:t>)</w:t>
      </w:r>
    </w:p>
    <w:p w14:paraId="45CBDDEC" w14:textId="7C56C21F" w:rsidR="007A76D7" w:rsidRPr="00AC2B2B" w:rsidRDefault="007A76D7" w:rsidP="007A76D7">
      <w:pPr>
        <w:pStyle w:val="Equation"/>
        <w:tabs>
          <w:tab w:val="clear" w:pos="4849"/>
        </w:tabs>
        <w:ind w:left="1588"/>
        <w:rPr>
          <w:color w:val="000000" w:themeColor="text1"/>
          <w:lang w:val="en-CA"/>
        </w:rPr>
      </w:pPr>
      <w:r w:rsidRPr="00AC2B2B" w:rsidDel="003C51E6">
        <w:rPr>
          <w:color w:val="000000" w:themeColor="text1"/>
          <w:lang w:val="en-CA"/>
        </w:rPr>
        <w:t>mvL0zeroCand</w:t>
      </w:r>
      <w:r w:rsidRPr="00AC2B2B" w:rsidDel="003C51E6">
        <w:rPr>
          <w:color w:val="000000" w:themeColor="text1"/>
          <w:vertAlign w:val="subscript"/>
          <w:lang w:val="en-CA"/>
        </w:rPr>
        <w:t>m</w:t>
      </w:r>
      <w:r w:rsidRPr="00AC2B2B" w:rsidDel="003C51E6">
        <w:rPr>
          <w:color w:val="000000" w:themeColor="text1"/>
          <w:lang w:val="en-CA"/>
        </w:rPr>
        <w:t>[ 0 ] = 0</w:t>
      </w:r>
      <w:r w:rsidRPr="00AC2B2B">
        <w:rPr>
          <w:color w:val="000000" w:themeColor="text1"/>
          <w:lang w:val="en-CA" w:eastAsia="ko-KR"/>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427</w:t>
      </w:r>
      <w:r w:rsidRPr="00AC2B2B" w:rsidDel="003C51E6">
        <w:rPr>
          <w:lang w:val="en-CA" w:eastAsia="ko-KR"/>
        </w:rPr>
        <w:fldChar w:fldCharType="end"/>
      </w:r>
      <w:r w:rsidRPr="00AC2B2B" w:rsidDel="003C51E6">
        <w:rPr>
          <w:lang w:val="en-CA" w:eastAsia="ko-KR"/>
        </w:rPr>
        <w:t>)</w:t>
      </w:r>
    </w:p>
    <w:p w14:paraId="390D885E" w14:textId="5F959CB8" w:rsidR="007A76D7" w:rsidRPr="00AC2B2B" w:rsidRDefault="007A76D7" w:rsidP="007A76D7">
      <w:pPr>
        <w:pStyle w:val="Equation"/>
        <w:tabs>
          <w:tab w:val="clear" w:pos="4849"/>
        </w:tabs>
        <w:ind w:left="1588"/>
        <w:rPr>
          <w:color w:val="000000" w:themeColor="text1"/>
          <w:lang w:val="en-CA"/>
        </w:rPr>
      </w:pPr>
      <w:r w:rsidRPr="00AC2B2B" w:rsidDel="003C51E6">
        <w:rPr>
          <w:color w:val="000000" w:themeColor="text1"/>
          <w:lang w:val="en-CA"/>
        </w:rPr>
        <w:t>mvL0zeroCand</w:t>
      </w:r>
      <w:r w:rsidRPr="00AC2B2B" w:rsidDel="003C51E6">
        <w:rPr>
          <w:color w:val="000000" w:themeColor="text1"/>
          <w:vertAlign w:val="subscript"/>
          <w:lang w:val="en-CA"/>
        </w:rPr>
        <w:t>m</w:t>
      </w:r>
      <w:r w:rsidRPr="00AC2B2B" w:rsidDel="003C51E6">
        <w:rPr>
          <w:color w:val="000000" w:themeColor="text1"/>
          <w:lang w:val="en-CA"/>
        </w:rPr>
        <w:t>[ 1 ] = 0</w:t>
      </w:r>
      <w:r w:rsidRPr="00AC2B2B">
        <w:rPr>
          <w:color w:val="000000" w:themeColor="text1"/>
          <w:lang w:val="en-CA" w:eastAsia="ko-KR"/>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428</w:t>
      </w:r>
      <w:r w:rsidRPr="00AC2B2B" w:rsidDel="003C51E6">
        <w:rPr>
          <w:lang w:val="en-CA" w:eastAsia="ko-KR"/>
        </w:rPr>
        <w:fldChar w:fldCharType="end"/>
      </w:r>
      <w:r w:rsidRPr="00AC2B2B" w:rsidDel="003C51E6">
        <w:rPr>
          <w:lang w:val="en-CA" w:eastAsia="ko-KR"/>
        </w:rPr>
        <w:t>)</w:t>
      </w:r>
    </w:p>
    <w:p w14:paraId="57354BA0" w14:textId="7F157588" w:rsidR="007A76D7" w:rsidRPr="00AC2B2B" w:rsidRDefault="007A76D7" w:rsidP="007A76D7">
      <w:pPr>
        <w:pStyle w:val="Equation"/>
        <w:tabs>
          <w:tab w:val="clear" w:pos="4849"/>
        </w:tabs>
        <w:ind w:left="1588"/>
        <w:rPr>
          <w:color w:val="000000" w:themeColor="text1"/>
          <w:lang w:val="en-CA"/>
        </w:rPr>
      </w:pPr>
      <w:r w:rsidRPr="00AC2B2B" w:rsidDel="003C51E6">
        <w:rPr>
          <w:color w:val="000000" w:themeColor="text1"/>
          <w:lang w:val="en-CA"/>
        </w:rPr>
        <w:t>mvL1zeroCand</w:t>
      </w:r>
      <w:r w:rsidRPr="00AC2B2B" w:rsidDel="003C51E6">
        <w:rPr>
          <w:color w:val="000000" w:themeColor="text1"/>
          <w:vertAlign w:val="subscript"/>
          <w:lang w:val="en-CA"/>
        </w:rPr>
        <w:t>m</w:t>
      </w:r>
      <w:r w:rsidRPr="00AC2B2B" w:rsidDel="003C51E6">
        <w:rPr>
          <w:color w:val="000000" w:themeColor="text1"/>
          <w:lang w:val="en-CA"/>
        </w:rPr>
        <w:t>[ 0 ] = 0</w:t>
      </w:r>
      <w:r w:rsidRPr="00AC2B2B">
        <w:rPr>
          <w:color w:val="000000" w:themeColor="text1"/>
          <w:lang w:val="en-CA" w:eastAsia="ko-KR"/>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429</w:t>
      </w:r>
      <w:r w:rsidRPr="00AC2B2B" w:rsidDel="003C51E6">
        <w:rPr>
          <w:lang w:val="en-CA" w:eastAsia="ko-KR"/>
        </w:rPr>
        <w:fldChar w:fldCharType="end"/>
      </w:r>
      <w:r w:rsidRPr="00AC2B2B" w:rsidDel="003C51E6">
        <w:rPr>
          <w:lang w:val="en-CA" w:eastAsia="ko-KR"/>
        </w:rPr>
        <w:t>)</w:t>
      </w:r>
    </w:p>
    <w:p w14:paraId="32A30BEC" w14:textId="344CD155" w:rsidR="007A76D7" w:rsidRPr="00AC2B2B" w:rsidDel="003C51E6" w:rsidRDefault="007A76D7" w:rsidP="007A76D7">
      <w:pPr>
        <w:pStyle w:val="Equation"/>
        <w:tabs>
          <w:tab w:val="clear" w:pos="4849"/>
        </w:tabs>
        <w:ind w:left="1588"/>
        <w:rPr>
          <w:color w:val="000000" w:themeColor="text1"/>
          <w:lang w:val="en-CA"/>
        </w:rPr>
      </w:pPr>
      <w:r w:rsidRPr="00AC2B2B" w:rsidDel="003C51E6">
        <w:rPr>
          <w:color w:val="000000" w:themeColor="text1"/>
          <w:lang w:val="en-CA"/>
        </w:rPr>
        <w:t>mvL1zeroCand</w:t>
      </w:r>
      <w:r w:rsidRPr="00AC2B2B" w:rsidDel="003C51E6">
        <w:rPr>
          <w:color w:val="000000" w:themeColor="text1"/>
          <w:vertAlign w:val="subscript"/>
          <w:lang w:val="en-CA"/>
        </w:rPr>
        <w:t>m</w:t>
      </w:r>
      <w:r w:rsidRPr="00AC2B2B" w:rsidDel="003C51E6">
        <w:rPr>
          <w:color w:val="000000" w:themeColor="text1"/>
          <w:lang w:val="en-CA"/>
        </w:rPr>
        <w:t>[ 1 ] = 0</w:t>
      </w:r>
      <w:r w:rsidRPr="00AC2B2B">
        <w:rPr>
          <w:color w:val="000000" w:themeColor="text1"/>
          <w:lang w:val="en-CA" w:eastAsia="ko-KR"/>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430</w:t>
      </w:r>
      <w:r w:rsidRPr="00AC2B2B" w:rsidDel="003C51E6">
        <w:rPr>
          <w:lang w:val="en-CA" w:eastAsia="ko-KR"/>
        </w:rPr>
        <w:fldChar w:fldCharType="end"/>
      </w:r>
      <w:r w:rsidRPr="00AC2B2B" w:rsidDel="003C51E6">
        <w:rPr>
          <w:lang w:val="en-CA" w:eastAsia="ko-KR"/>
        </w:rPr>
        <w:t>)</w:t>
      </w:r>
    </w:p>
    <w:p w14:paraId="340D2B8F" w14:textId="1EF3F729" w:rsidR="007A76D7" w:rsidRPr="00AC2B2B" w:rsidRDefault="007A76D7" w:rsidP="007A76D7">
      <w:pPr>
        <w:pStyle w:val="Equation"/>
        <w:tabs>
          <w:tab w:val="clear" w:pos="4849"/>
        </w:tabs>
        <w:ind w:left="1588"/>
        <w:rPr>
          <w:color w:val="000000" w:themeColor="text1"/>
          <w:lang w:val="en-CA"/>
        </w:rPr>
      </w:pPr>
      <w:r w:rsidRPr="00AC2B2B" w:rsidDel="003C51E6">
        <w:rPr>
          <w:color w:val="000000" w:themeColor="text1"/>
          <w:lang w:val="en-CA"/>
        </w:rPr>
        <w:t>numCurrMergeCand = numCurrMergeCand + 1</w:t>
      </w:r>
      <w:r w:rsidRPr="00AC2B2B">
        <w:rPr>
          <w:color w:val="000000" w:themeColor="text1"/>
          <w:lang w:val="en-CA" w:eastAsia="ko-KR"/>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431</w:t>
      </w:r>
      <w:r w:rsidRPr="00AC2B2B" w:rsidDel="003C51E6">
        <w:rPr>
          <w:lang w:val="en-CA" w:eastAsia="ko-KR"/>
        </w:rPr>
        <w:fldChar w:fldCharType="end"/>
      </w:r>
      <w:r w:rsidRPr="00AC2B2B" w:rsidDel="003C51E6">
        <w:rPr>
          <w:lang w:val="en-CA" w:eastAsia="ko-KR"/>
        </w:rPr>
        <w:t>)</w:t>
      </w:r>
    </w:p>
    <w:p w14:paraId="784CEA15" w14:textId="77777777" w:rsidR="007A76D7" w:rsidRPr="00AC2B2B"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AC2B2B">
        <w:rPr>
          <w:color w:val="000000" w:themeColor="text1"/>
          <w:lang w:val="en-CA"/>
        </w:rPr>
        <w:t xml:space="preserve">zeroIdx = ( zeroIdx + 1 ) % </w:t>
      </w:r>
      <w:r w:rsidRPr="00AC2B2B" w:rsidDel="003C51E6">
        <w:rPr>
          <w:color w:val="000000" w:themeColor="text1"/>
          <w:lang w:val="en-CA"/>
        </w:rPr>
        <w:t>numRefIdx</w:t>
      </w:r>
    </w:p>
    <w:p w14:paraId="6D585912" w14:textId="77777777" w:rsidR="00463E81" w:rsidRPr="00AC2B2B" w:rsidRDefault="00463E81" w:rsidP="00B17F6D">
      <w:pPr>
        <w:rPr>
          <w:rFonts w:eastAsia="Malgun Gothic"/>
          <w:lang w:val="en-CA" w:eastAsia="ko-KR"/>
        </w:rPr>
      </w:pPr>
    </w:p>
    <w:p w14:paraId="19141FFF" w14:textId="0DF30D21" w:rsidR="007B651A" w:rsidRPr="00AC2B2B" w:rsidRDefault="007B651A" w:rsidP="007B651A">
      <w:pPr>
        <w:pStyle w:val="30"/>
        <w:rPr>
          <w:rFonts w:eastAsia="Malgun Gothic"/>
          <w:lang w:val="en-CA" w:eastAsia="ko-KR"/>
        </w:rPr>
      </w:pPr>
      <w:bookmarkStart w:id="1366" w:name="_Toc533101950"/>
      <w:r w:rsidRPr="00AC2B2B">
        <w:rPr>
          <w:rFonts w:eastAsia="Malgun Gothic"/>
          <w:lang w:val="en-CA" w:eastAsia="ko-KR"/>
        </w:rPr>
        <w:t xml:space="preserve">Derivation process for </w:t>
      </w:r>
      <w:r w:rsidR="00BB7640" w:rsidRPr="00AC2B2B">
        <w:rPr>
          <w:rFonts w:eastAsia="Malgun Gothic"/>
          <w:lang w:val="en-CA" w:eastAsia="ko-KR"/>
        </w:rPr>
        <w:t xml:space="preserve">subblock </w:t>
      </w:r>
      <w:r w:rsidRPr="00AC2B2B">
        <w:rPr>
          <w:rFonts w:eastAsia="Malgun Gothic"/>
          <w:lang w:val="en-CA" w:eastAsia="ko-KR"/>
        </w:rPr>
        <w:t>motion vector components and reference indices</w:t>
      </w:r>
      <w:bookmarkEnd w:id="1366"/>
    </w:p>
    <w:p w14:paraId="341C2F23" w14:textId="77777777" w:rsidR="00E46C7A" w:rsidRPr="00AC2B2B" w:rsidRDefault="00E46C7A" w:rsidP="00E46C7A">
      <w:pPr>
        <w:pStyle w:val="40"/>
        <w:rPr>
          <w:lang w:val="en-CA" w:eastAsia="ko-KR"/>
        </w:rPr>
      </w:pPr>
      <w:bookmarkStart w:id="1367" w:name="_Ref524379592"/>
      <w:r w:rsidRPr="00AC2B2B">
        <w:rPr>
          <w:lang w:val="en-CA" w:eastAsia="ko-KR"/>
        </w:rPr>
        <w:t>General</w:t>
      </w:r>
      <w:bookmarkEnd w:id="1367"/>
    </w:p>
    <w:p w14:paraId="38491FB7" w14:textId="77777777" w:rsidR="00E46C7A" w:rsidRPr="00AC2B2B" w:rsidRDefault="00E46C7A" w:rsidP="00E46C7A">
      <w:pPr>
        <w:tabs>
          <w:tab w:val="left" w:pos="2977"/>
        </w:tabs>
        <w:rPr>
          <w:lang w:val="en-CA"/>
        </w:rPr>
      </w:pPr>
      <w:r w:rsidRPr="00AC2B2B">
        <w:rPr>
          <w:lang w:val="en-CA" w:eastAsia="ko-KR"/>
        </w:rPr>
        <w:t>Inputs to this process are:</w:t>
      </w:r>
    </w:p>
    <w:p w14:paraId="68528CB0" w14:textId="77777777" w:rsidR="00E46C7A" w:rsidRPr="00AC2B2B" w:rsidRDefault="00E46C7A" w:rsidP="00E46C7A">
      <w:pPr>
        <w:numPr>
          <w:ilvl w:val="0"/>
          <w:numId w:val="5"/>
        </w:numPr>
        <w:rPr>
          <w:lang w:val="en-CA"/>
        </w:rPr>
      </w:pPr>
      <w:r w:rsidRPr="00AC2B2B" w:rsidDel="003C51E6">
        <w:rPr>
          <w:lang w:val="en-CA"/>
        </w:rPr>
        <w:t>a luma location ( xCb, yCb ) of the top-left sample of the current luma coding block relative to the top-left luma sample of the current picture,</w:t>
      </w:r>
    </w:p>
    <w:p w14:paraId="41EC3AA4" w14:textId="77777777" w:rsidR="00E46C7A" w:rsidRPr="00AC2B2B" w:rsidRDefault="00E46C7A" w:rsidP="00E46C7A">
      <w:pPr>
        <w:numPr>
          <w:ilvl w:val="0"/>
          <w:numId w:val="5"/>
        </w:numPr>
        <w:rPr>
          <w:lang w:val="en-CA"/>
        </w:rPr>
      </w:pPr>
      <w:r w:rsidRPr="00AC2B2B">
        <w:rPr>
          <w:lang w:val="en-CA"/>
        </w:rPr>
        <w:t>a variable cbWidth specifying the width of the current coding block in luma samples,</w:t>
      </w:r>
    </w:p>
    <w:p w14:paraId="1E928557" w14:textId="77777777" w:rsidR="00E46C7A" w:rsidRPr="00AC2B2B" w:rsidRDefault="00E46C7A" w:rsidP="00E46C7A">
      <w:pPr>
        <w:numPr>
          <w:ilvl w:val="0"/>
          <w:numId w:val="5"/>
        </w:numPr>
        <w:rPr>
          <w:lang w:val="en-CA"/>
        </w:rPr>
      </w:pPr>
      <w:r w:rsidRPr="00AC2B2B">
        <w:rPr>
          <w:lang w:val="en-CA"/>
        </w:rPr>
        <w:t>a variable cbHeight specifying the height of the current coding block in luma samples.</w:t>
      </w:r>
    </w:p>
    <w:p w14:paraId="76121353" w14:textId="77777777" w:rsidR="00E46C7A" w:rsidRPr="00AC2B2B" w:rsidRDefault="00E46C7A" w:rsidP="00E46C7A">
      <w:pPr>
        <w:rPr>
          <w:lang w:val="en-CA" w:eastAsia="ko-KR"/>
        </w:rPr>
      </w:pPr>
      <w:r w:rsidRPr="00AC2B2B">
        <w:rPr>
          <w:lang w:val="en-CA" w:eastAsia="ko-KR"/>
        </w:rPr>
        <w:t>Outputs of this process are:</w:t>
      </w:r>
    </w:p>
    <w:p w14:paraId="2E7C4440" w14:textId="77777777" w:rsidR="00E46C7A" w:rsidRPr="00AC2B2B" w:rsidRDefault="00E46C7A" w:rsidP="00E46C7A">
      <w:pPr>
        <w:numPr>
          <w:ilvl w:val="0"/>
          <w:numId w:val="5"/>
        </w:numPr>
        <w:rPr>
          <w:lang w:val="en-CA" w:eastAsia="ko-KR"/>
        </w:rPr>
      </w:pPr>
      <w:r w:rsidRPr="00AC2B2B">
        <w:rPr>
          <w:lang w:val="en-CA" w:eastAsia="ko-KR"/>
        </w:rPr>
        <w:t>the reference indices refIdxL0 and refIdxL1,</w:t>
      </w:r>
    </w:p>
    <w:p w14:paraId="1793D4C4" w14:textId="77777777" w:rsidR="00BB7640" w:rsidRPr="00AC2B2B" w:rsidRDefault="00BB7640" w:rsidP="00BB7640">
      <w:pPr>
        <w:numPr>
          <w:ilvl w:val="0"/>
          <w:numId w:val="5"/>
        </w:numPr>
        <w:rPr>
          <w:lang w:val="en-CA" w:eastAsia="ko-KR"/>
        </w:rPr>
      </w:pPr>
      <w:r w:rsidRPr="00AC2B2B">
        <w:rPr>
          <w:lang w:val="en-CA" w:eastAsia="ko-KR"/>
        </w:rPr>
        <w:t>the number of luma coding subblocks in horizontal direction numSbX and in vertical direction numSbY,</w:t>
      </w:r>
    </w:p>
    <w:p w14:paraId="705310B5" w14:textId="62B4767A" w:rsidR="00E46C7A" w:rsidRPr="00AC2B2B" w:rsidRDefault="00E46C7A" w:rsidP="00E46C7A">
      <w:pPr>
        <w:numPr>
          <w:ilvl w:val="0"/>
          <w:numId w:val="5"/>
        </w:numPr>
        <w:rPr>
          <w:lang w:val="en-CA" w:eastAsia="ko-KR"/>
        </w:rPr>
      </w:pPr>
      <w:r w:rsidRPr="00AC2B2B">
        <w:rPr>
          <w:lang w:val="en-CA" w:eastAsia="ko-KR"/>
        </w:rPr>
        <w:t>the prediction list utilization flag</w:t>
      </w:r>
      <w:r w:rsidR="00BB7640" w:rsidRPr="00AC2B2B">
        <w:rPr>
          <w:lang w:val="en-CA" w:eastAsia="ko-KR"/>
        </w:rPr>
        <w:t xml:space="preserve"> array</w:t>
      </w:r>
      <w:r w:rsidRPr="00AC2B2B">
        <w:rPr>
          <w:lang w:val="en-CA" w:eastAsia="ko-KR"/>
        </w:rPr>
        <w:t>s predFlagL0</w:t>
      </w:r>
      <w:r w:rsidR="00BB7640" w:rsidRPr="00AC2B2B">
        <w:rPr>
          <w:lang w:val="en-CA" w:eastAsia="ko-KR"/>
        </w:rPr>
        <w:t>[ xSbIdx ][ ySbIdx ]</w:t>
      </w:r>
      <w:r w:rsidRPr="00AC2B2B">
        <w:rPr>
          <w:lang w:val="en-CA" w:eastAsia="ko-KR"/>
        </w:rPr>
        <w:t xml:space="preserve"> and predFlagL1</w:t>
      </w:r>
      <w:r w:rsidR="00BB7640" w:rsidRPr="00AC2B2B">
        <w:rPr>
          <w:lang w:val="en-CA" w:eastAsia="ko-KR"/>
        </w:rPr>
        <w:t>[ xSbIdx ][ ySbIdx ] with xSbIdx</w:t>
      </w:r>
      <w:r w:rsidR="00BB7640" w:rsidRPr="00AC2B2B">
        <w:rPr>
          <w:lang w:val="en-CA" w:eastAsia="zh-CN"/>
        </w:rPr>
        <w:t> </w:t>
      </w:r>
      <w:r w:rsidR="00BB7640" w:rsidRPr="00AC2B2B">
        <w:rPr>
          <w:lang w:val="en-CA" w:eastAsia="ko-KR"/>
        </w:rPr>
        <w:t>=</w:t>
      </w:r>
      <w:r w:rsidR="00BB7640" w:rsidRPr="00AC2B2B">
        <w:rPr>
          <w:lang w:val="en-CA" w:eastAsia="zh-CN"/>
        </w:rPr>
        <w:t> </w:t>
      </w:r>
      <w:r w:rsidR="00BB7640" w:rsidRPr="00AC2B2B">
        <w:rPr>
          <w:lang w:val="en-CA" w:eastAsia="ko-KR"/>
        </w:rPr>
        <w:t>0..numSbX </w:t>
      </w:r>
      <w:r w:rsidR="00BB7640" w:rsidRPr="00AC2B2B">
        <w:rPr>
          <w:lang w:val="en-CA"/>
        </w:rPr>
        <w:t>−</w:t>
      </w:r>
      <w:r w:rsidR="00BB7640" w:rsidRPr="00AC2B2B">
        <w:rPr>
          <w:lang w:val="en-CA" w:eastAsia="zh-CN"/>
        </w:rPr>
        <w:t> </w:t>
      </w:r>
      <w:r w:rsidR="00BB7640" w:rsidRPr="00AC2B2B">
        <w:rPr>
          <w:lang w:val="en-CA" w:eastAsia="ko-KR"/>
        </w:rPr>
        <w:t>1, ySbIdx</w:t>
      </w:r>
      <w:r w:rsidR="00BB7640" w:rsidRPr="00AC2B2B">
        <w:rPr>
          <w:lang w:val="en-CA" w:eastAsia="zh-CN"/>
        </w:rPr>
        <w:t> </w:t>
      </w:r>
      <w:r w:rsidR="00BB7640" w:rsidRPr="00AC2B2B">
        <w:rPr>
          <w:lang w:val="en-CA" w:eastAsia="ko-KR"/>
        </w:rPr>
        <w:t>=</w:t>
      </w:r>
      <w:r w:rsidR="00BB7640" w:rsidRPr="00AC2B2B">
        <w:rPr>
          <w:lang w:val="en-CA" w:eastAsia="zh-CN"/>
        </w:rPr>
        <w:t> </w:t>
      </w:r>
      <w:r w:rsidR="00BB7640" w:rsidRPr="00AC2B2B">
        <w:rPr>
          <w:lang w:val="en-CA" w:eastAsia="ko-KR"/>
        </w:rPr>
        <w:t>0</w:t>
      </w:r>
      <w:r w:rsidR="00BB7640" w:rsidRPr="00AC2B2B">
        <w:rPr>
          <w:lang w:val="en-CA" w:eastAsia="zh-CN"/>
        </w:rPr>
        <w:t> </w:t>
      </w:r>
      <w:r w:rsidR="00BB7640" w:rsidRPr="00AC2B2B">
        <w:rPr>
          <w:lang w:val="en-CA" w:eastAsia="ko-KR"/>
        </w:rPr>
        <w:t>..</w:t>
      </w:r>
      <w:r w:rsidR="00BB7640" w:rsidRPr="00AC2B2B">
        <w:rPr>
          <w:lang w:val="en-CA" w:eastAsia="zh-CN"/>
        </w:rPr>
        <w:t> </w:t>
      </w:r>
      <w:r w:rsidR="00BB7640" w:rsidRPr="00AC2B2B">
        <w:rPr>
          <w:lang w:val="en-CA" w:eastAsia="ko-KR"/>
        </w:rPr>
        <w:t>numSbX </w:t>
      </w:r>
      <w:r w:rsidR="00BB7640" w:rsidRPr="00AC2B2B">
        <w:rPr>
          <w:lang w:val="en-CA"/>
        </w:rPr>
        <w:t>−</w:t>
      </w:r>
      <w:r w:rsidR="00BB7640" w:rsidRPr="00AC2B2B">
        <w:rPr>
          <w:lang w:val="en-CA" w:eastAsia="zh-CN"/>
        </w:rPr>
        <w:t> </w:t>
      </w:r>
      <w:r w:rsidR="00BB7640" w:rsidRPr="00AC2B2B">
        <w:rPr>
          <w:lang w:val="en-CA" w:eastAsia="ko-KR"/>
        </w:rPr>
        <w:t>1</w:t>
      </w:r>
      <w:r w:rsidRPr="00AC2B2B">
        <w:rPr>
          <w:lang w:val="en-CA" w:eastAsia="ko-KR"/>
        </w:rPr>
        <w:t>,</w:t>
      </w:r>
    </w:p>
    <w:p w14:paraId="3DB4D834" w14:textId="42A44D42" w:rsidR="00750DDC" w:rsidRPr="00AC2B2B" w:rsidRDefault="00750DDC" w:rsidP="00750DDC">
      <w:pPr>
        <w:numPr>
          <w:ilvl w:val="0"/>
          <w:numId w:val="5"/>
        </w:numPr>
        <w:rPr>
          <w:lang w:val="en-CA" w:eastAsia="ko-KR"/>
        </w:rPr>
      </w:pPr>
      <w:r w:rsidRPr="00AC2B2B">
        <w:rPr>
          <w:lang w:val="en-CA" w:eastAsia="ko-KR"/>
        </w:rPr>
        <w:t>the luma subblock motion vector array</w:t>
      </w:r>
      <w:r w:rsidR="00DC30E2" w:rsidRPr="00AC2B2B">
        <w:rPr>
          <w:lang w:val="en-CA" w:eastAsia="ko-KR"/>
        </w:rPr>
        <w:t>s</w:t>
      </w:r>
      <w:r w:rsidRPr="00AC2B2B">
        <w:rPr>
          <w:lang w:val="en-CA" w:eastAsia="ko-KR"/>
        </w:rPr>
        <w:t xml:space="preserve"> </w:t>
      </w:r>
      <w:r w:rsidR="005E205B" w:rsidRPr="00AC2B2B">
        <w:rPr>
          <w:lang w:val="en-CA" w:eastAsia="ko-KR"/>
        </w:rPr>
        <w:t xml:space="preserve">in 1/16 </w:t>
      </w:r>
      <w:r w:rsidR="005E205B" w:rsidRPr="00AC2B2B" w:rsidDel="003C51E6">
        <w:rPr>
          <w:lang w:val="en-CA" w:eastAsia="ko-KR"/>
        </w:rPr>
        <w:t>fractional-sample</w:t>
      </w:r>
      <w:r w:rsidR="005E205B" w:rsidRPr="00AC2B2B">
        <w:rPr>
          <w:lang w:val="en-CA" w:eastAsia="ko-KR"/>
        </w:rPr>
        <w:t xml:space="preserve"> accuracy</w:t>
      </w:r>
      <w:r w:rsidR="005E205B" w:rsidRPr="00AC2B2B" w:rsidDel="003C51E6">
        <w:rPr>
          <w:lang w:val="en-CA" w:eastAsia="ko-KR"/>
        </w:rPr>
        <w:t xml:space="preserve"> </w:t>
      </w:r>
      <w:r w:rsidRPr="00AC2B2B">
        <w:rPr>
          <w:lang w:val="en-CA" w:eastAsia="ko-KR"/>
        </w:rPr>
        <w:t>mvL</w:t>
      </w:r>
      <w:r w:rsidR="00BB7640" w:rsidRPr="00AC2B2B">
        <w:rPr>
          <w:lang w:val="en-CA" w:eastAsia="ko-KR"/>
        </w:rPr>
        <w:t>0</w:t>
      </w:r>
      <w:r w:rsidRPr="00AC2B2B">
        <w:rPr>
          <w:lang w:val="en-CA" w:eastAsia="ko-KR"/>
        </w:rPr>
        <w:t xml:space="preserve">[ xSbIdx ][ ySbIdx ] </w:t>
      </w:r>
      <w:r w:rsidR="00BB7640" w:rsidRPr="00AC2B2B">
        <w:rPr>
          <w:lang w:val="en-CA" w:eastAsia="ko-KR"/>
        </w:rPr>
        <w:t xml:space="preserve">and mvL1[ xSbIdx ][ ySbIdx ] </w:t>
      </w:r>
      <w:r w:rsidRPr="00AC2B2B">
        <w:rPr>
          <w:lang w:val="en-CA" w:eastAsia="ko-KR"/>
        </w:rPr>
        <w:t>with xSbIdx</w:t>
      </w:r>
      <w:r w:rsidRPr="00AC2B2B">
        <w:rPr>
          <w:lang w:val="en-CA" w:eastAsia="zh-CN"/>
        </w:rPr>
        <w:t> </w:t>
      </w:r>
      <w:r w:rsidRPr="00AC2B2B">
        <w:rPr>
          <w:lang w:val="en-CA" w:eastAsia="ko-KR"/>
        </w:rPr>
        <w:t>=</w:t>
      </w:r>
      <w:r w:rsidRPr="00AC2B2B">
        <w:rPr>
          <w:lang w:val="en-CA" w:eastAsia="zh-CN"/>
        </w:rPr>
        <w:t> </w:t>
      </w:r>
      <w:r w:rsidRPr="00AC2B2B">
        <w:rPr>
          <w:lang w:val="en-CA" w:eastAsia="ko-KR"/>
        </w:rPr>
        <w:t>0..</w:t>
      </w:r>
      <w:r w:rsidR="00BB7640" w:rsidRPr="00AC2B2B">
        <w:rPr>
          <w:lang w:val="en-CA" w:eastAsia="ko-KR"/>
        </w:rPr>
        <w:t>numSbX</w:t>
      </w:r>
      <w:r w:rsidR="00F83CF6" w:rsidRPr="00AC2B2B">
        <w:rPr>
          <w:lang w:val="en-CA" w:eastAsia="ko-KR"/>
        </w:rPr>
        <w:t> </w:t>
      </w:r>
      <w:r w:rsidRPr="00AC2B2B">
        <w:rPr>
          <w:lang w:val="en-CA"/>
        </w:rPr>
        <w:t>−</w:t>
      </w:r>
      <w:r w:rsidRPr="00AC2B2B">
        <w:rPr>
          <w:lang w:val="en-CA" w:eastAsia="zh-CN"/>
        </w:rPr>
        <w:t> </w:t>
      </w:r>
      <w:r w:rsidRPr="00AC2B2B">
        <w:rPr>
          <w:lang w:val="en-CA" w:eastAsia="ko-KR"/>
        </w:rPr>
        <w:t>1, ySbIdx</w:t>
      </w:r>
      <w:r w:rsidRPr="00AC2B2B">
        <w:rPr>
          <w:lang w:val="en-CA" w:eastAsia="zh-CN"/>
        </w:rPr>
        <w:t> </w:t>
      </w:r>
      <w:r w:rsidRPr="00AC2B2B">
        <w:rPr>
          <w:lang w:val="en-CA" w:eastAsia="ko-KR"/>
        </w:rPr>
        <w:t>=</w:t>
      </w:r>
      <w:r w:rsidRPr="00AC2B2B">
        <w:rPr>
          <w:lang w:val="en-CA" w:eastAsia="zh-CN"/>
        </w:rPr>
        <w:t> </w:t>
      </w:r>
      <w:r w:rsidRPr="00AC2B2B">
        <w:rPr>
          <w:lang w:val="en-CA" w:eastAsia="ko-KR"/>
        </w:rPr>
        <w:t>0..</w:t>
      </w:r>
      <w:r w:rsidR="00BB7640" w:rsidRPr="00AC2B2B">
        <w:rPr>
          <w:lang w:val="en-CA" w:eastAsia="ko-KR"/>
        </w:rPr>
        <w:t>numSbY</w:t>
      </w:r>
      <w:r w:rsidR="00F83CF6" w:rsidRPr="00AC2B2B">
        <w:rPr>
          <w:lang w:val="en-CA" w:eastAsia="ko-KR"/>
        </w:rPr>
        <w:t> </w:t>
      </w:r>
      <w:r w:rsidR="00545C17" w:rsidRPr="00AC2B2B">
        <w:rPr>
          <w:lang w:val="en-CA"/>
        </w:rPr>
        <w:t>−</w:t>
      </w:r>
      <w:r w:rsidRPr="00AC2B2B">
        <w:rPr>
          <w:lang w:val="en-CA" w:eastAsia="zh-CN"/>
        </w:rPr>
        <w:t> </w:t>
      </w:r>
      <w:r w:rsidRPr="00AC2B2B">
        <w:rPr>
          <w:lang w:val="en-CA" w:eastAsia="ko-KR"/>
        </w:rPr>
        <w:t>1,</w:t>
      </w:r>
    </w:p>
    <w:p w14:paraId="5DD724D2" w14:textId="291E9331" w:rsidR="00750DDC" w:rsidRPr="00AC2B2B" w:rsidRDefault="00750DDC" w:rsidP="00750DDC">
      <w:pPr>
        <w:numPr>
          <w:ilvl w:val="0"/>
          <w:numId w:val="5"/>
        </w:numPr>
        <w:rPr>
          <w:lang w:val="en-CA" w:eastAsia="ko-KR"/>
        </w:rPr>
      </w:pPr>
      <w:r w:rsidRPr="00AC2B2B">
        <w:rPr>
          <w:lang w:val="en-CA" w:eastAsia="ko-KR"/>
        </w:rPr>
        <w:t>the chroma subblock motion vector array</w:t>
      </w:r>
      <w:r w:rsidR="00DC30E2" w:rsidRPr="00AC2B2B">
        <w:rPr>
          <w:lang w:val="en-CA" w:eastAsia="ko-KR"/>
        </w:rPr>
        <w:t>s</w:t>
      </w:r>
      <w:r w:rsidRPr="00AC2B2B">
        <w:rPr>
          <w:lang w:val="en-CA" w:eastAsia="ko-KR"/>
        </w:rPr>
        <w:t xml:space="preserve"> </w:t>
      </w:r>
      <w:r w:rsidR="005E205B" w:rsidRPr="00AC2B2B">
        <w:rPr>
          <w:lang w:val="en-CA" w:eastAsia="ko-KR"/>
        </w:rPr>
        <w:t xml:space="preserve">in 1/32 </w:t>
      </w:r>
      <w:r w:rsidR="005E205B" w:rsidRPr="00AC2B2B" w:rsidDel="003C51E6">
        <w:rPr>
          <w:lang w:val="en-CA" w:eastAsia="ko-KR"/>
        </w:rPr>
        <w:t>fractional-sample</w:t>
      </w:r>
      <w:r w:rsidR="005E205B" w:rsidRPr="00AC2B2B">
        <w:rPr>
          <w:lang w:val="en-CA" w:eastAsia="ko-KR"/>
        </w:rPr>
        <w:t xml:space="preserve"> accuracy</w:t>
      </w:r>
      <w:r w:rsidR="005E205B" w:rsidRPr="00AC2B2B" w:rsidDel="003C51E6">
        <w:rPr>
          <w:lang w:val="en-CA" w:eastAsia="ko-KR"/>
        </w:rPr>
        <w:t xml:space="preserve"> </w:t>
      </w:r>
      <w:r w:rsidRPr="00AC2B2B">
        <w:rPr>
          <w:lang w:val="en-CA" w:eastAsia="ko-KR"/>
        </w:rPr>
        <w:t>mv</w:t>
      </w:r>
      <w:r w:rsidR="00545C17" w:rsidRPr="00AC2B2B">
        <w:rPr>
          <w:lang w:val="en-CA" w:eastAsia="ko-KR"/>
        </w:rPr>
        <w:t>CL</w:t>
      </w:r>
      <w:r w:rsidR="00BB7640" w:rsidRPr="00AC2B2B">
        <w:rPr>
          <w:lang w:val="en-CA" w:eastAsia="ko-KR"/>
        </w:rPr>
        <w:t>0</w:t>
      </w:r>
      <w:r w:rsidRPr="00AC2B2B">
        <w:rPr>
          <w:lang w:val="en-CA" w:eastAsia="ko-KR"/>
        </w:rPr>
        <w:t xml:space="preserve">[ xSbIdx ][ ySbIdx ] </w:t>
      </w:r>
      <w:r w:rsidR="00BB7640" w:rsidRPr="00AC2B2B">
        <w:rPr>
          <w:lang w:val="en-CA" w:eastAsia="ko-KR"/>
        </w:rPr>
        <w:t xml:space="preserve">and mvCL1[ xSbIdx ][ ySbIdx ] </w:t>
      </w:r>
      <w:r w:rsidRPr="00AC2B2B">
        <w:rPr>
          <w:lang w:val="en-CA" w:eastAsia="ko-KR"/>
        </w:rPr>
        <w:t>with xSbIdx</w:t>
      </w:r>
      <w:r w:rsidRPr="00AC2B2B">
        <w:rPr>
          <w:lang w:val="en-CA" w:eastAsia="zh-CN"/>
        </w:rPr>
        <w:t> </w:t>
      </w:r>
      <w:r w:rsidRPr="00AC2B2B">
        <w:rPr>
          <w:lang w:val="en-CA" w:eastAsia="ko-KR"/>
        </w:rPr>
        <w:t>=</w:t>
      </w:r>
      <w:r w:rsidRPr="00AC2B2B">
        <w:rPr>
          <w:lang w:val="en-CA" w:eastAsia="zh-CN"/>
        </w:rPr>
        <w:t> </w:t>
      </w:r>
      <w:r w:rsidRPr="00AC2B2B">
        <w:rPr>
          <w:lang w:val="en-CA" w:eastAsia="ko-KR"/>
        </w:rPr>
        <w:t>0..</w:t>
      </w:r>
      <w:r w:rsidR="00BB7640" w:rsidRPr="00AC2B2B">
        <w:rPr>
          <w:lang w:val="en-CA" w:eastAsia="ko-KR"/>
        </w:rPr>
        <w:t>numSbX</w:t>
      </w:r>
      <w:r w:rsidR="00F83CF6" w:rsidRPr="00AC2B2B">
        <w:rPr>
          <w:lang w:val="en-CA" w:eastAsia="ko-KR"/>
        </w:rPr>
        <w:t> </w:t>
      </w:r>
      <w:r w:rsidRPr="00AC2B2B">
        <w:rPr>
          <w:lang w:val="en-CA"/>
        </w:rPr>
        <w:t>−</w:t>
      </w:r>
      <w:r w:rsidRPr="00AC2B2B">
        <w:rPr>
          <w:lang w:val="en-CA" w:eastAsia="zh-CN"/>
        </w:rPr>
        <w:t> </w:t>
      </w:r>
      <w:r w:rsidRPr="00AC2B2B">
        <w:rPr>
          <w:lang w:val="en-CA" w:eastAsia="ko-KR"/>
        </w:rPr>
        <w:t>1, ySbIdx</w:t>
      </w:r>
      <w:r w:rsidRPr="00AC2B2B">
        <w:rPr>
          <w:lang w:val="en-CA" w:eastAsia="zh-CN"/>
        </w:rPr>
        <w:t> </w:t>
      </w:r>
      <w:r w:rsidRPr="00AC2B2B">
        <w:rPr>
          <w:lang w:val="en-CA" w:eastAsia="ko-KR"/>
        </w:rPr>
        <w:t>=</w:t>
      </w:r>
      <w:r w:rsidRPr="00AC2B2B">
        <w:rPr>
          <w:lang w:val="en-CA" w:eastAsia="zh-CN"/>
        </w:rPr>
        <w:t> </w:t>
      </w:r>
      <w:r w:rsidRPr="00AC2B2B">
        <w:rPr>
          <w:lang w:val="en-CA" w:eastAsia="ko-KR"/>
        </w:rPr>
        <w:t>0..</w:t>
      </w:r>
      <w:r w:rsidR="00BB7640" w:rsidRPr="00AC2B2B">
        <w:rPr>
          <w:lang w:val="en-CA" w:eastAsia="ko-KR"/>
        </w:rPr>
        <w:t>numSbY</w:t>
      </w:r>
      <w:r w:rsidR="00F83CF6" w:rsidRPr="00AC2B2B">
        <w:rPr>
          <w:lang w:val="en-CA" w:eastAsia="ko-KR"/>
        </w:rPr>
        <w:t> </w:t>
      </w:r>
      <w:r w:rsidRPr="00AC2B2B">
        <w:rPr>
          <w:lang w:val="en-CA"/>
        </w:rPr>
        <w:t>−</w:t>
      </w:r>
      <w:r w:rsidRPr="00AC2B2B">
        <w:rPr>
          <w:lang w:val="en-CA" w:eastAsia="zh-CN"/>
        </w:rPr>
        <w:t> </w:t>
      </w:r>
      <w:r w:rsidRPr="00AC2B2B">
        <w:rPr>
          <w:lang w:val="en-CA" w:eastAsia="ko-KR"/>
        </w:rPr>
        <w:t>1</w:t>
      </w:r>
      <w:r w:rsidR="006A6712" w:rsidRPr="00AC2B2B">
        <w:rPr>
          <w:lang w:val="en-CA" w:eastAsia="ko-KR"/>
        </w:rPr>
        <w:t>,</w:t>
      </w:r>
    </w:p>
    <w:p w14:paraId="67A50BAE" w14:textId="50C71071" w:rsidR="006A6712" w:rsidRPr="00AC2B2B" w:rsidRDefault="006A6712" w:rsidP="006A6712">
      <w:pPr>
        <w:numPr>
          <w:ilvl w:val="0"/>
          <w:numId w:val="5"/>
        </w:numPr>
        <w:rPr>
          <w:lang w:val="en-CA" w:eastAsia="ko-KR"/>
        </w:rPr>
      </w:pPr>
      <w:r w:rsidRPr="00AC2B2B">
        <w:rPr>
          <w:lang w:val="en-CA" w:eastAsia="ko-KR"/>
        </w:rPr>
        <w:t>the bi-prediction weight index gbiIdx.</w:t>
      </w:r>
    </w:p>
    <w:p w14:paraId="21AC75A4" w14:textId="49E7F253" w:rsidR="00E46C7A" w:rsidRPr="00AC2B2B" w:rsidRDefault="00E46C7A" w:rsidP="00E46C7A">
      <w:pPr>
        <w:rPr>
          <w:lang w:val="en-CA" w:eastAsia="ko-KR"/>
        </w:rPr>
      </w:pPr>
      <w:r w:rsidRPr="00AC2B2B">
        <w:rPr>
          <w:lang w:val="en-CA" w:eastAsia="ko-KR"/>
        </w:rPr>
        <w:t>For the derivation of the variables mvL</w:t>
      </w:r>
      <w:r w:rsidR="00BB7640" w:rsidRPr="00AC2B2B">
        <w:rPr>
          <w:lang w:val="en-CA" w:eastAsia="ko-KR"/>
        </w:rPr>
        <w:t>0</w:t>
      </w:r>
      <w:r w:rsidR="00545C17" w:rsidRPr="00AC2B2B">
        <w:rPr>
          <w:lang w:val="en-CA" w:eastAsia="ko-KR"/>
        </w:rPr>
        <w:t>[ xSbIdx ][ ySbIdx ]</w:t>
      </w:r>
      <w:r w:rsidR="00BB7640" w:rsidRPr="00AC2B2B">
        <w:rPr>
          <w:lang w:val="en-CA" w:eastAsia="ko-KR"/>
        </w:rPr>
        <w:t>, mvL1[ xSbIdx ][ ySbIdx ], mvCL0[ xSbIdx ][ ySbIdx ]</w:t>
      </w:r>
      <w:r w:rsidRPr="00AC2B2B">
        <w:rPr>
          <w:rFonts w:eastAsia="Batang"/>
          <w:lang w:val="en-CA"/>
        </w:rPr>
        <w:t xml:space="preserve"> </w:t>
      </w:r>
      <w:r w:rsidRPr="00AC2B2B">
        <w:rPr>
          <w:lang w:val="en-CA" w:eastAsia="ko-KR"/>
        </w:rPr>
        <w:t>and mv</w:t>
      </w:r>
      <w:r w:rsidR="00545C17" w:rsidRPr="00AC2B2B">
        <w:rPr>
          <w:lang w:val="en-CA" w:eastAsia="ko-KR"/>
        </w:rPr>
        <w:t>C</w:t>
      </w:r>
      <w:r w:rsidRPr="00AC2B2B">
        <w:rPr>
          <w:lang w:val="en-CA" w:eastAsia="ko-KR"/>
        </w:rPr>
        <w:t>L</w:t>
      </w:r>
      <w:r w:rsidR="00BB7640" w:rsidRPr="00AC2B2B">
        <w:rPr>
          <w:lang w:val="en-CA" w:eastAsia="ko-KR"/>
        </w:rPr>
        <w:t>1</w:t>
      </w:r>
      <w:r w:rsidR="00545C17" w:rsidRPr="00AC2B2B">
        <w:rPr>
          <w:lang w:val="en-CA" w:eastAsia="ko-KR"/>
        </w:rPr>
        <w:t>[ xSbIdx ][ ySbIdx ]</w:t>
      </w:r>
      <w:r w:rsidRPr="00AC2B2B">
        <w:rPr>
          <w:lang w:val="en-CA" w:eastAsia="ko-KR"/>
        </w:rPr>
        <w:t xml:space="preserve">, refIdxL0, refIdxL1, </w:t>
      </w:r>
      <w:r w:rsidR="000355E1" w:rsidRPr="00AC2B2B">
        <w:rPr>
          <w:lang w:val="en-CA" w:eastAsia="ko-KR"/>
        </w:rPr>
        <w:t xml:space="preserve">numSbX, numSbY, </w:t>
      </w:r>
      <w:r w:rsidRPr="00AC2B2B">
        <w:rPr>
          <w:lang w:val="en-CA" w:eastAsia="ko-KR"/>
        </w:rPr>
        <w:t>predFlagL0</w:t>
      </w:r>
      <w:r w:rsidR="004B5994" w:rsidRPr="00AC2B2B">
        <w:rPr>
          <w:lang w:val="en-CA" w:eastAsia="ko-KR"/>
        </w:rPr>
        <w:t>[ xSbIdx ][ ySbIdx ]</w:t>
      </w:r>
      <w:r w:rsidRPr="00AC2B2B">
        <w:rPr>
          <w:lang w:val="en-CA" w:eastAsia="ko-KR"/>
        </w:rPr>
        <w:t xml:space="preserve"> and predFlagL1</w:t>
      </w:r>
      <w:r w:rsidR="004B5994" w:rsidRPr="00AC2B2B">
        <w:rPr>
          <w:lang w:val="en-CA" w:eastAsia="ko-KR"/>
        </w:rPr>
        <w:t>[ xSbIdx ][ ySbIdx ]</w:t>
      </w:r>
      <w:r w:rsidRPr="00AC2B2B">
        <w:rPr>
          <w:lang w:val="en-CA" w:eastAsia="ko-KR"/>
        </w:rPr>
        <w:t>, the following applies:</w:t>
      </w:r>
    </w:p>
    <w:p w14:paraId="1025B928" w14:textId="5B01E476" w:rsidR="00E46C7A" w:rsidRPr="00AC2B2B" w:rsidRDefault="00E46C7A" w:rsidP="008A645F">
      <w:pPr>
        <w:numPr>
          <w:ilvl w:val="0"/>
          <w:numId w:val="5"/>
        </w:numPr>
        <w:rPr>
          <w:lang w:val="en-CA" w:eastAsia="ko-KR"/>
        </w:rPr>
      </w:pPr>
      <w:r w:rsidRPr="00AC2B2B">
        <w:rPr>
          <w:lang w:val="en-CA" w:eastAsia="ko-KR"/>
        </w:rPr>
        <w:t xml:space="preserve">If </w:t>
      </w:r>
      <w:r w:rsidR="004B5994" w:rsidRPr="00AC2B2B">
        <w:rPr>
          <w:lang w:val="en-CA" w:eastAsia="ko-KR"/>
        </w:rPr>
        <w:t>merge_subblock_flag</w:t>
      </w:r>
      <w:r w:rsidRPr="00AC2B2B">
        <w:rPr>
          <w:lang w:val="en-CA" w:eastAsia="ko-KR"/>
        </w:rPr>
        <w:t xml:space="preserve">[ xCb ][ yCb ] is equal to 1, the derivation process for motion vectors and reference indices in </w:t>
      </w:r>
      <w:r w:rsidR="001B08CA" w:rsidRPr="00AC2B2B">
        <w:rPr>
          <w:lang w:val="en-CA" w:eastAsia="ko-KR"/>
        </w:rPr>
        <w:t xml:space="preserve">subblock </w:t>
      </w:r>
      <w:r w:rsidRPr="00AC2B2B">
        <w:rPr>
          <w:lang w:val="en-CA" w:eastAsia="ko-KR"/>
        </w:rPr>
        <w:t xml:space="preserve">merge mode as specified in </w:t>
      </w:r>
      <w:r w:rsidRPr="00AC2B2B">
        <w:rPr>
          <w:lang w:val="en-CA" w:eastAsia="ko-KR"/>
        </w:rPr>
        <w:fldChar w:fldCharType="begin" w:fldLock="1"/>
      </w:r>
      <w:r w:rsidRPr="00AC2B2B">
        <w:rPr>
          <w:lang w:val="en-CA" w:eastAsia="ko-KR"/>
        </w:rPr>
        <w:instrText xml:space="preserve"> REF _Ref524381219 \r \h </w:instrText>
      </w:r>
      <w:r w:rsidRPr="00AC2B2B">
        <w:rPr>
          <w:lang w:val="en-CA" w:eastAsia="ko-KR"/>
        </w:rPr>
      </w:r>
      <w:r w:rsidR="00AC2B2B" w:rsidRPr="00AC2B2B">
        <w:rPr>
          <w:lang w:val="en-CA" w:eastAsia="ko-KR"/>
        </w:rPr>
        <w:instrText xml:space="preserve"> \* MERGEFORMAT </w:instrText>
      </w:r>
      <w:r w:rsidRPr="00AC2B2B">
        <w:rPr>
          <w:lang w:val="en-CA" w:eastAsia="ko-KR"/>
        </w:rPr>
        <w:fldChar w:fldCharType="separate"/>
      </w:r>
      <w:r w:rsidR="00E57AB9" w:rsidRPr="00AC2B2B">
        <w:rPr>
          <w:lang w:val="en-CA" w:eastAsia="ko-KR"/>
        </w:rPr>
        <w:t>8.3.4.2</w:t>
      </w:r>
      <w:r w:rsidRPr="00AC2B2B">
        <w:rPr>
          <w:lang w:val="en-CA" w:eastAsia="ko-KR"/>
        </w:rPr>
        <w:fldChar w:fldCharType="end"/>
      </w:r>
      <w:r w:rsidRPr="00AC2B2B">
        <w:rPr>
          <w:lang w:val="en-CA" w:eastAsia="ko-KR"/>
        </w:rPr>
        <w:t xml:space="preserve"> is invoked with the </w:t>
      </w:r>
      <w:r w:rsidRPr="00AC2B2B" w:rsidDel="003C51E6">
        <w:rPr>
          <w:lang w:val="en-CA" w:eastAsia="ko-KR"/>
        </w:rPr>
        <w:t xml:space="preserve">luma </w:t>
      </w:r>
      <w:r w:rsidRPr="00AC2B2B">
        <w:rPr>
          <w:lang w:val="en-CA" w:eastAsia="ko-KR"/>
        </w:rPr>
        <w:t>coding block</w:t>
      </w:r>
      <w:r w:rsidRPr="00AC2B2B" w:rsidDel="003C51E6">
        <w:rPr>
          <w:lang w:val="en-CA" w:eastAsia="ko-KR"/>
        </w:rPr>
        <w:t xml:space="preserve"> location ( </w:t>
      </w:r>
      <w:r w:rsidRPr="00AC2B2B">
        <w:rPr>
          <w:lang w:val="en-CA" w:eastAsia="ko-KR"/>
        </w:rPr>
        <w:t>xCb</w:t>
      </w:r>
      <w:r w:rsidRPr="00AC2B2B" w:rsidDel="003C51E6">
        <w:rPr>
          <w:lang w:val="en-CA" w:eastAsia="ko-KR"/>
        </w:rPr>
        <w:t>, </w:t>
      </w:r>
      <w:r w:rsidRPr="00AC2B2B">
        <w:rPr>
          <w:lang w:val="en-CA" w:eastAsia="ko-KR"/>
        </w:rPr>
        <w:t>yCb</w:t>
      </w:r>
      <w:r w:rsidRPr="00AC2B2B" w:rsidDel="003C51E6">
        <w:rPr>
          <w:lang w:val="en-CA" w:eastAsia="ko-KR"/>
        </w:rPr>
        <w:t xml:space="preserve"> ), the luma </w:t>
      </w:r>
      <w:r w:rsidRPr="00AC2B2B">
        <w:rPr>
          <w:lang w:val="en-CA" w:eastAsia="ko-KR"/>
        </w:rPr>
        <w:t>coding block</w:t>
      </w:r>
      <w:r w:rsidRPr="00AC2B2B" w:rsidDel="003C51E6">
        <w:rPr>
          <w:lang w:val="en-CA" w:eastAsia="ko-KR"/>
        </w:rPr>
        <w:t xml:space="preserve"> width </w:t>
      </w:r>
      <w:r w:rsidRPr="00AC2B2B">
        <w:rPr>
          <w:lang w:val="en-CA" w:eastAsia="ko-KR"/>
        </w:rPr>
        <w:t>cbWidth</w:t>
      </w:r>
      <w:r w:rsidR="00777657" w:rsidRPr="00AC2B2B">
        <w:rPr>
          <w:lang w:val="en-CA" w:eastAsia="ko-KR"/>
        </w:rPr>
        <w:t xml:space="preserve"> and</w:t>
      </w:r>
      <w:r w:rsidRPr="00AC2B2B" w:rsidDel="003C51E6">
        <w:rPr>
          <w:lang w:val="en-CA" w:eastAsia="ko-KR"/>
        </w:rPr>
        <w:t xml:space="preserve"> the luma </w:t>
      </w:r>
      <w:r w:rsidRPr="00AC2B2B">
        <w:rPr>
          <w:lang w:val="en-CA" w:eastAsia="ko-KR"/>
        </w:rPr>
        <w:t>coding block</w:t>
      </w:r>
      <w:r w:rsidRPr="00AC2B2B" w:rsidDel="003C51E6">
        <w:rPr>
          <w:lang w:val="en-CA" w:eastAsia="ko-KR"/>
        </w:rPr>
        <w:t xml:space="preserve"> height </w:t>
      </w:r>
      <w:r w:rsidRPr="00AC2B2B">
        <w:rPr>
          <w:lang w:val="en-CA" w:eastAsia="ko-KR"/>
        </w:rPr>
        <w:t>cbHeight as input</w:t>
      </w:r>
      <w:r w:rsidR="00777657" w:rsidRPr="00AC2B2B">
        <w:rPr>
          <w:lang w:val="en-CA" w:eastAsia="ko-KR"/>
        </w:rPr>
        <w:t>s</w:t>
      </w:r>
      <w:r w:rsidRPr="00AC2B2B">
        <w:rPr>
          <w:lang w:val="en-CA" w:eastAsia="ko-KR"/>
        </w:rPr>
        <w:t xml:space="preserve">, the number of </w:t>
      </w:r>
      <w:r w:rsidR="00DC30E2" w:rsidRPr="00AC2B2B">
        <w:rPr>
          <w:lang w:val="en-CA" w:eastAsia="ko-KR"/>
        </w:rPr>
        <w:t>luma coding subblocks in horizontal direction numSbX and in vertical direction numSbY</w:t>
      </w:r>
      <w:r w:rsidRPr="00AC2B2B">
        <w:rPr>
          <w:lang w:val="en-CA" w:eastAsia="ko-KR"/>
        </w:rPr>
        <w:t>, the reference indices refIdxL0, refIdxL1, the prediction list utilization flag</w:t>
      </w:r>
      <w:r w:rsidR="00DC30E2" w:rsidRPr="00AC2B2B">
        <w:rPr>
          <w:lang w:val="en-CA" w:eastAsia="ko-KR"/>
        </w:rPr>
        <w:t xml:space="preserve"> array</w:t>
      </w:r>
      <w:r w:rsidRPr="00AC2B2B">
        <w:rPr>
          <w:lang w:val="en-CA" w:eastAsia="ko-KR"/>
        </w:rPr>
        <w:t>s predFlagL0</w:t>
      </w:r>
      <w:r w:rsidR="00DC30E2" w:rsidRPr="00AC2B2B">
        <w:rPr>
          <w:lang w:val="en-CA" w:eastAsia="ko-KR"/>
        </w:rPr>
        <w:t>[ xSbIdx ][ ySbIdx ]</w:t>
      </w:r>
      <w:r w:rsidRPr="00AC2B2B">
        <w:rPr>
          <w:lang w:val="en-CA" w:eastAsia="ko-KR"/>
        </w:rPr>
        <w:t xml:space="preserve"> and predFlagL1</w:t>
      </w:r>
      <w:r w:rsidR="00DC30E2" w:rsidRPr="00AC2B2B">
        <w:rPr>
          <w:lang w:val="en-CA" w:eastAsia="ko-KR"/>
        </w:rPr>
        <w:t xml:space="preserve">[ xSbIdx ][ ySbIdx ], </w:t>
      </w:r>
      <w:r w:rsidR="001F242D" w:rsidRPr="00AC2B2B">
        <w:rPr>
          <w:lang w:val="en-CA" w:eastAsia="ko-KR"/>
        </w:rPr>
        <w:t xml:space="preserve">the luma subblock motion vector arrays mvL0[ xSbIdx ][ ySbIdx ] and mvL0[ xSbIdx ][ ySbIdx ], and the chroma </w:t>
      </w:r>
      <w:r w:rsidR="001F242D" w:rsidRPr="00AC2B2B">
        <w:rPr>
          <w:lang w:val="en-CA" w:eastAsia="ko-KR"/>
        </w:rPr>
        <w:lastRenderedPageBreak/>
        <w:t xml:space="preserve">subblock motion vector arrays mvCL0[ xSbIdx ][ ySbIdx ] and mvCL1[ xSbIdx ][ ySbIdx ], </w:t>
      </w:r>
      <w:r w:rsidR="00DC30E2" w:rsidRPr="00AC2B2B">
        <w:rPr>
          <w:lang w:val="en-CA" w:eastAsia="ko-KR"/>
        </w:rPr>
        <w:t>with xSbIdx</w:t>
      </w:r>
      <w:r w:rsidR="00DC30E2" w:rsidRPr="00AC2B2B">
        <w:rPr>
          <w:lang w:val="en-CA" w:eastAsia="zh-CN"/>
        </w:rPr>
        <w:t> </w:t>
      </w:r>
      <w:r w:rsidR="00DC30E2" w:rsidRPr="00AC2B2B">
        <w:rPr>
          <w:lang w:val="en-CA" w:eastAsia="ko-KR"/>
        </w:rPr>
        <w:t>=</w:t>
      </w:r>
      <w:r w:rsidR="00DC30E2" w:rsidRPr="00AC2B2B">
        <w:rPr>
          <w:lang w:val="en-CA" w:eastAsia="zh-CN"/>
        </w:rPr>
        <w:t> </w:t>
      </w:r>
      <w:r w:rsidR="00DC30E2" w:rsidRPr="00AC2B2B">
        <w:rPr>
          <w:lang w:val="en-CA" w:eastAsia="ko-KR"/>
        </w:rPr>
        <w:t>0.. numSbX </w:t>
      </w:r>
      <w:r w:rsidR="00DC30E2" w:rsidRPr="00AC2B2B">
        <w:rPr>
          <w:lang w:val="en-CA"/>
        </w:rPr>
        <w:t>−</w:t>
      </w:r>
      <w:r w:rsidR="00DC30E2" w:rsidRPr="00AC2B2B">
        <w:rPr>
          <w:lang w:val="en-CA" w:eastAsia="zh-CN"/>
        </w:rPr>
        <w:t> </w:t>
      </w:r>
      <w:r w:rsidR="00DC30E2" w:rsidRPr="00AC2B2B">
        <w:rPr>
          <w:lang w:val="en-CA" w:eastAsia="ko-KR"/>
        </w:rPr>
        <w:t>1, ySbIdx</w:t>
      </w:r>
      <w:r w:rsidR="00DC30E2" w:rsidRPr="00AC2B2B">
        <w:rPr>
          <w:lang w:val="en-CA" w:eastAsia="zh-CN"/>
        </w:rPr>
        <w:t> </w:t>
      </w:r>
      <w:r w:rsidR="00DC30E2" w:rsidRPr="00AC2B2B">
        <w:rPr>
          <w:lang w:val="en-CA" w:eastAsia="ko-KR"/>
        </w:rPr>
        <w:t>=</w:t>
      </w:r>
      <w:r w:rsidR="00DC30E2" w:rsidRPr="00AC2B2B">
        <w:rPr>
          <w:lang w:val="en-CA" w:eastAsia="zh-CN"/>
        </w:rPr>
        <w:t> </w:t>
      </w:r>
      <w:r w:rsidR="00DC30E2" w:rsidRPr="00AC2B2B">
        <w:rPr>
          <w:lang w:val="en-CA" w:eastAsia="ko-KR"/>
        </w:rPr>
        <w:t>0</w:t>
      </w:r>
      <w:r w:rsidR="00DC30E2" w:rsidRPr="00AC2B2B">
        <w:rPr>
          <w:lang w:val="en-CA" w:eastAsia="zh-CN"/>
        </w:rPr>
        <w:t> </w:t>
      </w:r>
      <w:r w:rsidR="00DC30E2" w:rsidRPr="00AC2B2B">
        <w:rPr>
          <w:lang w:val="en-CA" w:eastAsia="ko-KR"/>
        </w:rPr>
        <w:t>..</w:t>
      </w:r>
      <w:r w:rsidR="00DC30E2" w:rsidRPr="00AC2B2B">
        <w:rPr>
          <w:lang w:val="en-CA" w:eastAsia="zh-CN"/>
        </w:rPr>
        <w:t> </w:t>
      </w:r>
      <w:r w:rsidR="00DC30E2" w:rsidRPr="00AC2B2B">
        <w:rPr>
          <w:lang w:val="en-CA" w:eastAsia="ko-KR"/>
        </w:rPr>
        <w:t>numSbY </w:t>
      </w:r>
      <w:r w:rsidR="008A645F" w:rsidRPr="00AC2B2B">
        <w:rPr>
          <w:lang w:val="en-CA"/>
        </w:rPr>
        <w:t>−</w:t>
      </w:r>
      <w:r w:rsidR="00DC30E2" w:rsidRPr="00AC2B2B">
        <w:rPr>
          <w:lang w:val="en-CA" w:eastAsia="zh-CN"/>
        </w:rPr>
        <w:t> </w:t>
      </w:r>
      <w:r w:rsidR="00DC30E2" w:rsidRPr="00AC2B2B">
        <w:rPr>
          <w:lang w:val="en-CA" w:eastAsia="ko-KR"/>
        </w:rPr>
        <w:t>1,</w:t>
      </w:r>
      <w:r w:rsidRPr="00AC2B2B">
        <w:rPr>
          <w:lang w:val="en-CA" w:eastAsia="ko-KR"/>
        </w:rPr>
        <w:t xml:space="preserve"> </w:t>
      </w:r>
      <w:r w:rsidR="006A6712" w:rsidRPr="00AC2B2B">
        <w:rPr>
          <w:lang w:val="en-CA" w:eastAsia="ko-KR"/>
        </w:rPr>
        <w:t xml:space="preserve">and the bi-prediction weight index gbiIdx </w:t>
      </w:r>
      <w:r w:rsidRPr="00AC2B2B">
        <w:rPr>
          <w:lang w:val="en-CA" w:eastAsia="ko-KR"/>
        </w:rPr>
        <w:t>as output</w:t>
      </w:r>
      <w:r w:rsidR="00501673" w:rsidRPr="00AC2B2B">
        <w:rPr>
          <w:lang w:val="en-CA" w:eastAsia="ko-KR"/>
        </w:rPr>
        <w:t>s</w:t>
      </w:r>
      <w:r w:rsidRPr="00AC2B2B">
        <w:rPr>
          <w:lang w:val="en-CA" w:eastAsia="ko-KR"/>
        </w:rPr>
        <w:t>.</w:t>
      </w:r>
    </w:p>
    <w:p w14:paraId="123CDC38" w14:textId="569CA287" w:rsidR="00E46C7A" w:rsidRPr="00AC2B2B" w:rsidRDefault="00E46C7A" w:rsidP="00CB1181">
      <w:pPr>
        <w:numPr>
          <w:ilvl w:val="0"/>
          <w:numId w:val="5"/>
        </w:numPr>
        <w:rPr>
          <w:lang w:val="en-CA" w:eastAsia="ko-KR"/>
        </w:rPr>
      </w:pPr>
      <w:r w:rsidRPr="00AC2B2B">
        <w:rPr>
          <w:lang w:val="en-CA" w:eastAsia="ko-KR"/>
        </w:rPr>
        <w:t>Otherwise</w:t>
      </w:r>
      <w:r w:rsidR="001A0BB0" w:rsidRPr="00AC2B2B">
        <w:rPr>
          <w:lang w:val="en-CA" w:eastAsia="ko-KR"/>
        </w:rPr>
        <w:t xml:space="preserve"> (</w:t>
      </w:r>
      <w:r w:rsidR="00E64999" w:rsidRPr="00AC2B2B">
        <w:rPr>
          <w:lang w:val="en-CA" w:eastAsia="ko-KR"/>
        </w:rPr>
        <w:t>merge_subblock_flag</w:t>
      </w:r>
      <w:r w:rsidR="001A0BB0" w:rsidRPr="00AC2B2B">
        <w:rPr>
          <w:lang w:val="en-CA" w:eastAsia="ko-KR"/>
        </w:rPr>
        <w:t>[ xCb ][ yCb ] is equal to 0)</w:t>
      </w:r>
      <w:r w:rsidRPr="00AC2B2B">
        <w:rPr>
          <w:lang w:val="en-CA" w:eastAsia="ko-KR"/>
        </w:rPr>
        <w:t xml:space="preserve">, </w:t>
      </w:r>
      <w:r w:rsidR="00716C83" w:rsidRPr="00AC2B2B" w:rsidDel="003C51E6">
        <w:rPr>
          <w:lang w:val="en-CA" w:eastAsia="ko-KR"/>
        </w:rPr>
        <w:t xml:space="preserve">for X being replaced by either 0 or 1 in the </w:t>
      </w:r>
      <w:r w:rsidR="00716C83" w:rsidRPr="00AC2B2B">
        <w:rPr>
          <w:lang w:val="en-CA" w:eastAsia="ko-KR"/>
        </w:rPr>
        <w:t xml:space="preserve">variables </w:t>
      </w:r>
      <w:r w:rsidR="00DF60B6" w:rsidRPr="00AC2B2B" w:rsidDel="003C51E6">
        <w:rPr>
          <w:lang w:val="en-CA" w:eastAsia="ko-KR"/>
        </w:rPr>
        <w:t xml:space="preserve">predFlagLX, </w:t>
      </w:r>
      <w:r w:rsidR="008C4814" w:rsidRPr="00AC2B2B">
        <w:rPr>
          <w:lang w:val="en-CA" w:eastAsia="ko-KR"/>
        </w:rPr>
        <w:t>cpM</w:t>
      </w:r>
      <w:r w:rsidR="00DF60B6" w:rsidRPr="00AC2B2B" w:rsidDel="003C51E6">
        <w:rPr>
          <w:lang w:val="en-CA" w:eastAsia="ko-KR"/>
        </w:rPr>
        <w:t>vLX</w:t>
      </w:r>
      <w:r w:rsidR="00E750BA" w:rsidRPr="00AC2B2B">
        <w:rPr>
          <w:lang w:val="en-CA" w:eastAsia="ko-KR"/>
        </w:rPr>
        <w:t>,</w:t>
      </w:r>
      <w:r w:rsidR="00E750BA" w:rsidRPr="00AC2B2B" w:rsidDel="003C51E6">
        <w:rPr>
          <w:lang w:val="en-CA" w:eastAsia="ko-KR"/>
        </w:rPr>
        <w:t xml:space="preserve"> </w:t>
      </w:r>
      <w:r w:rsidR="00E750BA" w:rsidRPr="00AC2B2B">
        <w:rPr>
          <w:lang w:val="en-CA" w:eastAsia="ko-KR"/>
        </w:rPr>
        <w:t>MvdCpLX,</w:t>
      </w:r>
      <w:r w:rsidR="00DF60B6" w:rsidRPr="00AC2B2B" w:rsidDel="003C51E6">
        <w:rPr>
          <w:lang w:val="en-CA" w:eastAsia="ko-KR"/>
        </w:rPr>
        <w:t xml:space="preserve"> and refIdxLX, in PRED_LX,</w:t>
      </w:r>
      <w:r w:rsidR="00DF60B6" w:rsidRPr="00AC2B2B">
        <w:rPr>
          <w:lang w:val="en-CA" w:eastAsia="ko-KR"/>
        </w:rPr>
        <w:t xml:space="preserve"> and in the syntax element</w:t>
      </w:r>
      <w:r w:rsidR="00DF60B6" w:rsidRPr="00AC2B2B" w:rsidDel="003C51E6">
        <w:rPr>
          <w:lang w:val="en-CA" w:eastAsia="ko-KR"/>
        </w:rPr>
        <w:t xml:space="preserve"> ref_idx_lX, </w:t>
      </w:r>
      <w:r w:rsidRPr="00AC2B2B">
        <w:rPr>
          <w:lang w:val="en-CA" w:eastAsia="ko-KR"/>
        </w:rPr>
        <w:t>the following ordered steps apply:</w:t>
      </w:r>
    </w:p>
    <w:p w14:paraId="119FA6B4" w14:textId="427A2233" w:rsidR="004B5994" w:rsidRPr="00AC2B2B" w:rsidRDefault="004B5994" w:rsidP="00CB1181">
      <w:pPr>
        <w:numPr>
          <w:ilvl w:val="0"/>
          <w:numId w:val="5"/>
        </w:numPr>
        <w:tabs>
          <w:tab w:val="clear" w:pos="400"/>
          <w:tab w:val="clear" w:pos="794"/>
        </w:tabs>
        <w:ind w:left="851" w:hanging="425"/>
        <w:rPr>
          <w:lang w:val="en-CA" w:eastAsia="ko-KR"/>
        </w:rPr>
      </w:pPr>
      <w:r w:rsidRPr="00AC2B2B">
        <w:rPr>
          <w:lang w:val="en-CA" w:eastAsia="ko-KR"/>
        </w:rPr>
        <w:t>For the derivation of the number of control point motion vectors numCpMv, the control point motion vectors cpMvL</w:t>
      </w:r>
      <w:r w:rsidR="007B2059" w:rsidRPr="00AC2B2B">
        <w:rPr>
          <w:lang w:val="en-CA" w:eastAsia="ko-KR"/>
        </w:rPr>
        <w:t>X</w:t>
      </w:r>
      <w:r w:rsidRPr="00AC2B2B">
        <w:rPr>
          <w:rFonts w:eastAsia="Batang"/>
          <w:lang w:val="en-CA"/>
        </w:rPr>
        <w:t>[ cpIdx ] with cpIdx ranging from 0 to numCpMv</w:t>
      </w:r>
      <w:r w:rsidRPr="00AC2B2B">
        <w:rPr>
          <w:lang w:val="en-CA" w:eastAsia="ko-KR"/>
        </w:rPr>
        <w:t> − 1, refIdxL</w:t>
      </w:r>
      <w:r w:rsidR="007B2059" w:rsidRPr="00AC2B2B">
        <w:rPr>
          <w:lang w:val="en-CA" w:eastAsia="ko-KR"/>
        </w:rPr>
        <w:t>X</w:t>
      </w:r>
      <w:r w:rsidRPr="00AC2B2B">
        <w:rPr>
          <w:lang w:val="en-CA" w:eastAsia="ko-KR"/>
        </w:rPr>
        <w:t>, predFlagL</w:t>
      </w:r>
      <w:r w:rsidR="007B2059" w:rsidRPr="00AC2B2B">
        <w:rPr>
          <w:lang w:val="en-CA" w:eastAsia="ko-KR"/>
        </w:rPr>
        <w:t>X</w:t>
      </w:r>
      <w:r w:rsidRPr="00AC2B2B">
        <w:rPr>
          <w:lang w:val="en-CA" w:eastAsia="ko-KR"/>
        </w:rPr>
        <w:t>[ </w:t>
      </w:r>
      <w:r w:rsidR="006A3F7E" w:rsidRPr="00AC2B2B">
        <w:rPr>
          <w:lang w:val="en-CA" w:eastAsia="ko-KR"/>
        </w:rPr>
        <w:t>0</w:t>
      </w:r>
      <w:r w:rsidRPr="00AC2B2B">
        <w:rPr>
          <w:lang w:val="en-CA" w:eastAsia="ko-KR"/>
        </w:rPr>
        <w:t> ][ </w:t>
      </w:r>
      <w:r w:rsidR="006A3F7E" w:rsidRPr="00AC2B2B">
        <w:rPr>
          <w:lang w:val="en-CA" w:eastAsia="ko-KR"/>
        </w:rPr>
        <w:t>0</w:t>
      </w:r>
      <w:r w:rsidRPr="00AC2B2B">
        <w:rPr>
          <w:lang w:val="en-CA" w:eastAsia="ko-KR"/>
        </w:rPr>
        <w:t> ], the following applies:</w:t>
      </w:r>
    </w:p>
    <w:p w14:paraId="43D91C05" w14:textId="77777777" w:rsidR="00E46C7A" w:rsidRPr="00AC2B2B" w:rsidRDefault="00E46C7A" w:rsidP="00DD3887">
      <w:pPr>
        <w:numPr>
          <w:ilvl w:val="0"/>
          <w:numId w:val="483"/>
        </w:numPr>
        <w:tabs>
          <w:tab w:val="clear" w:pos="794"/>
          <w:tab w:val="clear" w:pos="1194"/>
        </w:tabs>
        <w:ind w:hanging="343"/>
        <w:rPr>
          <w:lang w:val="en-CA" w:eastAsia="ko-KR"/>
        </w:rPr>
      </w:pPr>
      <w:r w:rsidRPr="00AC2B2B">
        <w:rPr>
          <w:lang w:val="en-CA" w:eastAsia="ko-KR"/>
        </w:rPr>
        <w:t xml:space="preserve">The number of control point motion vectors numCpMv is set equal to </w:t>
      </w:r>
      <w:r w:rsidRPr="00AC2B2B">
        <w:rPr>
          <w:lang w:val="en-CA" w:eastAsia="zh-CN"/>
        </w:rPr>
        <w:t>MotionModelIdc</w:t>
      </w:r>
      <w:r w:rsidRPr="00AC2B2B">
        <w:rPr>
          <w:lang w:val="en-CA" w:eastAsia="ko-KR"/>
        </w:rPr>
        <w:t>[ xCb ][ yCb ]</w:t>
      </w:r>
      <w:r w:rsidRPr="00AC2B2B">
        <w:rPr>
          <w:lang w:val="en-CA" w:eastAsia="zh-CN"/>
        </w:rPr>
        <w:t> + 1.</w:t>
      </w:r>
    </w:p>
    <w:p w14:paraId="7B14D72F" w14:textId="5214079C" w:rsidR="00E46C7A" w:rsidRPr="00AC2B2B" w:rsidRDefault="00E46C7A" w:rsidP="00DD3887">
      <w:pPr>
        <w:numPr>
          <w:ilvl w:val="0"/>
          <w:numId w:val="483"/>
        </w:numPr>
        <w:tabs>
          <w:tab w:val="clear" w:pos="794"/>
          <w:tab w:val="clear" w:pos="1194"/>
        </w:tabs>
        <w:ind w:hanging="343"/>
        <w:rPr>
          <w:lang w:val="en-CA" w:eastAsia="ko-KR"/>
        </w:rPr>
      </w:pPr>
      <w:r w:rsidRPr="00AC2B2B">
        <w:rPr>
          <w:lang w:val="en-CA" w:eastAsia="ko-KR"/>
        </w:rPr>
        <w:t>The variables refIdxLX and predFlagLX are derived as follows:</w:t>
      </w:r>
    </w:p>
    <w:p w14:paraId="69903170" w14:textId="77777777" w:rsidR="00E46C7A" w:rsidRPr="00AC2B2B" w:rsidRDefault="00E46C7A" w:rsidP="00E46C7A">
      <w:pPr>
        <w:numPr>
          <w:ilvl w:val="0"/>
          <w:numId w:val="75"/>
        </w:numPr>
        <w:tabs>
          <w:tab w:val="clear" w:pos="1591"/>
          <w:tab w:val="left" w:pos="1588"/>
        </w:tabs>
        <w:rPr>
          <w:lang w:val="en-CA" w:eastAsia="ko-KR"/>
        </w:rPr>
      </w:pPr>
      <w:r w:rsidRPr="00AC2B2B">
        <w:rPr>
          <w:lang w:val="en-CA" w:eastAsia="ko-KR"/>
        </w:rPr>
        <w:t>If inter_pred_idc</w:t>
      </w:r>
      <w:r w:rsidRPr="00AC2B2B">
        <w:rPr>
          <w:lang w:val="en-CA"/>
        </w:rPr>
        <w:t>[ xCb ][ yCb ]</w:t>
      </w:r>
      <w:r w:rsidRPr="00AC2B2B">
        <w:rPr>
          <w:lang w:val="en-CA" w:eastAsia="ko-KR"/>
        </w:rPr>
        <w:t xml:space="preserve"> is equal to PRED_LX or PRED_BI,</w:t>
      </w:r>
    </w:p>
    <w:p w14:paraId="5BC59032" w14:textId="786E6958" w:rsidR="00E46C7A" w:rsidRPr="00AC2B2B"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AC2B2B">
        <w:rPr>
          <w:lang w:val="en-CA" w:eastAsia="ko-KR"/>
        </w:rPr>
        <w:t>refIdxLX = ref_idx_lX[ xCb ][ yCb ]</w:t>
      </w:r>
      <w:r w:rsidRPr="00AC2B2B">
        <w:rPr>
          <w:lang w:val="en-CA" w:eastAsia="ko-KR"/>
        </w:rPr>
        <w:tab/>
      </w:r>
      <w:r w:rsidRPr="00AC2B2B">
        <w:rPr>
          <w:lang w:val="en-CA" w:eastAsia="ko-KR"/>
        </w:rPr>
        <w:tab/>
      </w:r>
      <w:r w:rsidRPr="00AC2B2B" w:rsidDel="003C51E6">
        <w:rPr>
          <w:lang w:val="en-CA"/>
        </w:rPr>
        <w:t>(</w:t>
      </w:r>
      <w:r w:rsidRPr="00AC2B2B" w:rsidDel="003C51E6">
        <w:rPr>
          <w:lang w:val="en-CA"/>
        </w:rPr>
        <w:fldChar w:fldCharType="begin" w:fldLock="1"/>
      </w:r>
      <w:r w:rsidRPr="00AC2B2B" w:rsidDel="003C51E6">
        <w:rPr>
          <w:lang w:val="en-CA"/>
        </w:rPr>
        <w:instrText xml:space="preserve"> STYLEREF 1 \s </w:instrText>
      </w:r>
      <w:r w:rsidRPr="00AC2B2B" w:rsidDel="003C51E6">
        <w:rPr>
          <w:lang w:val="en-CA"/>
        </w:rPr>
        <w:fldChar w:fldCharType="separate"/>
      </w:r>
      <w:r w:rsidR="00E57AB9" w:rsidRPr="00AC2B2B">
        <w:rPr>
          <w:noProof/>
          <w:lang w:val="en-CA"/>
        </w:rPr>
        <w:t>8</w:t>
      </w:r>
      <w:r w:rsidRPr="00AC2B2B" w:rsidDel="003C51E6">
        <w:rPr>
          <w:lang w:val="en-CA"/>
        </w:rPr>
        <w:fldChar w:fldCharType="end"/>
      </w:r>
      <w:r w:rsidRPr="00AC2B2B" w:rsidDel="003C51E6">
        <w:rPr>
          <w:lang w:val="en-CA"/>
        </w:rPr>
        <w:noBreakHyphen/>
      </w:r>
      <w:r w:rsidRPr="00AC2B2B" w:rsidDel="003C51E6">
        <w:rPr>
          <w:lang w:val="en-CA"/>
        </w:rPr>
        <w:fldChar w:fldCharType="begin" w:fldLock="1"/>
      </w:r>
      <w:r w:rsidRPr="00AC2B2B" w:rsidDel="003C51E6">
        <w:rPr>
          <w:lang w:val="en-CA"/>
        </w:rPr>
        <w:instrText xml:space="preserve"> SEQ Equation \* ARABIC \s 1 </w:instrText>
      </w:r>
      <w:r w:rsidRPr="00AC2B2B" w:rsidDel="003C51E6">
        <w:rPr>
          <w:lang w:val="en-CA"/>
        </w:rPr>
        <w:fldChar w:fldCharType="separate"/>
      </w:r>
      <w:r w:rsidR="00E57AB9" w:rsidRPr="00AC2B2B">
        <w:rPr>
          <w:noProof/>
          <w:lang w:val="en-CA"/>
        </w:rPr>
        <w:t>432</w:t>
      </w:r>
      <w:r w:rsidRPr="00AC2B2B" w:rsidDel="003C51E6">
        <w:rPr>
          <w:lang w:val="en-CA"/>
        </w:rPr>
        <w:fldChar w:fldCharType="end"/>
      </w:r>
      <w:r w:rsidRPr="00AC2B2B" w:rsidDel="003C51E6">
        <w:rPr>
          <w:lang w:val="en-CA"/>
        </w:rPr>
        <w:t>)</w:t>
      </w:r>
    </w:p>
    <w:p w14:paraId="4539A754" w14:textId="60F219AF" w:rsidR="00E46C7A" w:rsidRPr="00AC2B2B"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AC2B2B">
        <w:rPr>
          <w:lang w:val="en-CA" w:eastAsia="ko-KR"/>
        </w:rPr>
        <w:t>predFlagLX</w:t>
      </w:r>
      <w:r w:rsidR="006A3F7E" w:rsidRPr="00AC2B2B">
        <w:rPr>
          <w:lang w:val="en-CA" w:eastAsia="ko-KR"/>
        </w:rPr>
        <w:t>[ 0 ][ 0 ]</w:t>
      </w:r>
      <w:r w:rsidRPr="00AC2B2B">
        <w:rPr>
          <w:lang w:val="en-CA" w:eastAsia="ko-KR"/>
        </w:rPr>
        <w:t> = 1</w:t>
      </w:r>
      <w:r w:rsidRPr="00AC2B2B">
        <w:rPr>
          <w:lang w:val="en-CA" w:eastAsia="ko-KR"/>
        </w:rPr>
        <w:tab/>
      </w:r>
      <w:r w:rsidRPr="00AC2B2B">
        <w:rPr>
          <w:lang w:val="en-CA" w:eastAsia="ko-KR"/>
        </w:rPr>
        <w:tab/>
      </w:r>
      <w:r w:rsidRPr="00AC2B2B" w:rsidDel="003C51E6">
        <w:rPr>
          <w:lang w:val="en-CA"/>
        </w:rPr>
        <w:t>(</w:t>
      </w:r>
      <w:r w:rsidRPr="00AC2B2B" w:rsidDel="003C51E6">
        <w:rPr>
          <w:lang w:val="en-CA"/>
        </w:rPr>
        <w:fldChar w:fldCharType="begin" w:fldLock="1"/>
      </w:r>
      <w:r w:rsidRPr="00AC2B2B" w:rsidDel="003C51E6">
        <w:rPr>
          <w:lang w:val="en-CA"/>
        </w:rPr>
        <w:instrText xml:space="preserve"> STYLEREF 1 \s </w:instrText>
      </w:r>
      <w:r w:rsidRPr="00AC2B2B" w:rsidDel="003C51E6">
        <w:rPr>
          <w:lang w:val="en-CA"/>
        </w:rPr>
        <w:fldChar w:fldCharType="separate"/>
      </w:r>
      <w:r w:rsidR="00E57AB9" w:rsidRPr="00AC2B2B">
        <w:rPr>
          <w:noProof/>
          <w:lang w:val="en-CA"/>
        </w:rPr>
        <w:t>8</w:t>
      </w:r>
      <w:r w:rsidRPr="00AC2B2B" w:rsidDel="003C51E6">
        <w:rPr>
          <w:lang w:val="en-CA"/>
        </w:rPr>
        <w:fldChar w:fldCharType="end"/>
      </w:r>
      <w:r w:rsidRPr="00AC2B2B" w:rsidDel="003C51E6">
        <w:rPr>
          <w:lang w:val="en-CA"/>
        </w:rPr>
        <w:noBreakHyphen/>
      </w:r>
      <w:r w:rsidRPr="00AC2B2B" w:rsidDel="003C51E6">
        <w:rPr>
          <w:lang w:val="en-CA"/>
        </w:rPr>
        <w:fldChar w:fldCharType="begin" w:fldLock="1"/>
      </w:r>
      <w:r w:rsidRPr="00AC2B2B" w:rsidDel="003C51E6">
        <w:rPr>
          <w:lang w:val="en-CA"/>
        </w:rPr>
        <w:instrText xml:space="preserve"> SEQ Equation \* ARABIC \s 1 </w:instrText>
      </w:r>
      <w:r w:rsidRPr="00AC2B2B" w:rsidDel="003C51E6">
        <w:rPr>
          <w:lang w:val="en-CA"/>
        </w:rPr>
        <w:fldChar w:fldCharType="separate"/>
      </w:r>
      <w:r w:rsidR="00E57AB9" w:rsidRPr="00AC2B2B">
        <w:rPr>
          <w:noProof/>
          <w:lang w:val="en-CA"/>
        </w:rPr>
        <w:t>433</w:t>
      </w:r>
      <w:r w:rsidRPr="00AC2B2B" w:rsidDel="003C51E6">
        <w:rPr>
          <w:lang w:val="en-CA"/>
        </w:rPr>
        <w:fldChar w:fldCharType="end"/>
      </w:r>
      <w:r w:rsidRPr="00AC2B2B" w:rsidDel="003C51E6">
        <w:rPr>
          <w:lang w:val="en-CA"/>
        </w:rPr>
        <w:t>)</w:t>
      </w:r>
    </w:p>
    <w:p w14:paraId="4FD52133" w14:textId="77777777" w:rsidR="00E46C7A" w:rsidRPr="00AC2B2B" w:rsidRDefault="00E46C7A" w:rsidP="00E46C7A">
      <w:pPr>
        <w:numPr>
          <w:ilvl w:val="0"/>
          <w:numId w:val="75"/>
        </w:numPr>
        <w:tabs>
          <w:tab w:val="clear" w:pos="1591"/>
          <w:tab w:val="left" w:pos="1588"/>
        </w:tabs>
        <w:rPr>
          <w:lang w:val="en-CA" w:eastAsia="ko-KR"/>
        </w:rPr>
      </w:pPr>
      <w:r w:rsidRPr="00AC2B2B">
        <w:rPr>
          <w:lang w:val="en-CA" w:eastAsia="ko-KR"/>
        </w:rPr>
        <w:t>Otherwise, the variables refIdxLX and predFlagLX are specified by:</w:t>
      </w:r>
    </w:p>
    <w:p w14:paraId="3E6779A5" w14:textId="3E194DAD" w:rsidR="00E46C7A" w:rsidRPr="00AC2B2B"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AC2B2B">
        <w:rPr>
          <w:lang w:val="en-CA" w:eastAsia="ko-KR"/>
        </w:rPr>
        <w:t>refIdxLX = −1</w:t>
      </w:r>
      <w:r w:rsidRPr="00AC2B2B">
        <w:rPr>
          <w:lang w:val="en-CA" w:eastAsia="ko-KR"/>
        </w:rPr>
        <w:tab/>
      </w:r>
      <w:r w:rsidRPr="00AC2B2B">
        <w:rPr>
          <w:lang w:val="en-CA" w:eastAsia="ko-KR"/>
        </w:rPr>
        <w:tab/>
      </w:r>
      <w:r w:rsidRPr="00AC2B2B" w:rsidDel="003C51E6">
        <w:rPr>
          <w:lang w:val="en-CA"/>
        </w:rPr>
        <w:t>(</w:t>
      </w:r>
      <w:r w:rsidRPr="00AC2B2B" w:rsidDel="003C51E6">
        <w:rPr>
          <w:lang w:val="en-CA"/>
        </w:rPr>
        <w:fldChar w:fldCharType="begin" w:fldLock="1"/>
      </w:r>
      <w:r w:rsidRPr="00AC2B2B" w:rsidDel="003C51E6">
        <w:rPr>
          <w:lang w:val="en-CA"/>
        </w:rPr>
        <w:instrText xml:space="preserve"> STYLEREF 1 \s </w:instrText>
      </w:r>
      <w:r w:rsidRPr="00AC2B2B" w:rsidDel="003C51E6">
        <w:rPr>
          <w:lang w:val="en-CA"/>
        </w:rPr>
        <w:fldChar w:fldCharType="separate"/>
      </w:r>
      <w:r w:rsidR="00E57AB9" w:rsidRPr="00AC2B2B">
        <w:rPr>
          <w:noProof/>
          <w:lang w:val="en-CA"/>
        </w:rPr>
        <w:t>8</w:t>
      </w:r>
      <w:r w:rsidRPr="00AC2B2B" w:rsidDel="003C51E6">
        <w:rPr>
          <w:lang w:val="en-CA"/>
        </w:rPr>
        <w:fldChar w:fldCharType="end"/>
      </w:r>
      <w:r w:rsidRPr="00AC2B2B" w:rsidDel="003C51E6">
        <w:rPr>
          <w:lang w:val="en-CA"/>
        </w:rPr>
        <w:noBreakHyphen/>
      </w:r>
      <w:r w:rsidRPr="00AC2B2B" w:rsidDel="003C51E6">
        <w:rPr>
          <w:lang w:val="en-CA"/>
        </w:rPr>
        <w:fldChar w:fldCharType="begin" w:fldLock="1"/>
      </w:r>
      <w:r w:rsidRPr="00AC2B2B" w:rsidDel="003C51E6">
        <w:rPr>
          <w:lang w:val="en-CA"/>
        </w:rPr>
        <w:instrText xml:space="preserve"> SEQ Equation \* ARABIC \s 1 </w:instrText>
      </w:r>
      <w:r w:rsidRPr="00AC2B2B" w:rsidDel="003C51E6">
        <w:rPr>
          <w:lang w:val="en-CA"/>
        </w:rPr>
        <w:fldChar w:fldCharType="separate"/>
      </w:r>
      <w:r w:rsidR="00E57AB9" w:rsidRPr="00AC2B2B">
        <w:rPr>
          <w:noProof/>
          <w:lang w:val="en-CA"/>
        </w:rPr>
        <w:t>434</w:t>
      </w:r>
      <w:r w:rsidRPr="00AC2B2B" w:rsidDel="003C51E6">
        <w:rPr>
          <w:lang w:val="en-CA"/>
        </w:rPr>
        <w:fldChar w:fldCharType="end"/>
      </w:r>
      <w:r w:rsidRPr="00AC2B2B" w:rsidDel="003C51E6">
        <w:rPr>
          <w:lang w:val="en-CA"/>
        </w:rPr>
        <w:t>)</w:t>
      </w:r>
    </w:p>
    <w:p w14:paraId="22B279CC" w14:textId="63409021" w:rsidR="00E46C7A" w:rsidRPr="00AC2B2B"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AC2B2B">
        <w:rPr>
          <w:lang w:val="en-CA" w:eastAsia="ko-KR"/>
        </w:rPr>
        <w:t>predFlagLX</w:t>
      </w:r>
      <w:r w:rsidR="006A3F7E" w:rsidRPr="00AC2B2B">
        <w:rPr>
          <w:lang w:val="en-CA" w:eastAsia="ko-KR"/>
        </w:rPr>
        <w:t>[ 0 ][ 0 ]</w:t>
      </w:r>
      <w:r w:rsidRPr="00AC2B2B">
        <w:rPr>
          <w:lang w:val="en-CA" w:eastAsia="ko-KR"/>
        </w:rPr>
        <w:t> = 0</w:t>
      </w:r>
      <w:r w:rsidRPr="00AC2B2B">
        <w:rPr>
          <w:lang w:val="en-CA" w:eastAsia="ko-KR"/>
        </w:rPr>
        <w:tab/>
      </w:r>
      <w:r w:rsidRPr="00AC2B2B">
        <w:rPr>
          <w:lang w:val="en-CA" w:eastAsia="ko-KR"/>
        </w:rPr>
        <w:tab/>
      </w:r>
      <w:r w:rsidRPr="00AC2B2B" w:rsidDel="003C51E6">
        <w:rPr>
          <w:lang w:val="en-CA"/>
        </w:rPr>
        <w:t>(</w:t>
      </w:r>
      <w:r w:rsidRPr="00AC2B2B" w:rsidDel="003C51E6">
        <w:rPr>
          <w:lang w:val="en-CA"/>
        </w:rPr>
        <w:fldChar w:fldCharType="begin" w:fldLock="1"/>
      </w:r>
      <w:r w:rsidRPr="00AC2B2B" w:rsidDel="003C51E6">
        <w:rPr>
          <w:lang w:val="en-CA"/>
        </w:rPr>
        <w:instrText xml:space="preserve"> STYLEREF 1 \s </w:instrText>
      </w:r>
      <w:r w:rsidRPr="00AC2B2B" w:rsidDel="003C51E6">
        <w:rPr>
          <w:lang w:val="en-CA"/>
        </w:rPr>
        <w:fldChar w:fldCharType="separate"/>
      </w:r>
      <w:r w:rsidR="00E57AB9" w:rsidRPr="00AC2B2B">
        <w:rPr>
          <w:noProof/>
          <w:lang w:val="en-CA"/>
        </w:rPr>
        <w:t>8</w:t>
      </w:r>
      <w:r w:rsidRPr="00AC2B2B" w:rsidDel="003C51E6">
        <w:rPr>
          <w:lang w:val="en-CA"/>
        </w:rPr>
        <w:fldChar w:fldCharType="end"/>
      </w:r>
      <w:r w:rsidRPr="00AC2B2B" w:rsidDel="003C51E6">
        <w:rPr>
          <w:lang w:val="en-CA"/>
        </w:rPr>
        <w:noBreakHyphen/>
      </w:r>
      <w:r w:rsidRPr="00AC2B2B" w:rsidDel="003C51E6">
        <w:rPr>
          <w:lang w:val="en-CA"/>
        </w:rPr>
        <w:fldChar w:fldCharType="begin" w:fldLock="1"/>
      </w:r>
      <w:r w:rsidRPr="00AC2B2B" w:rsidDel="003C51E6">
        <w:rPr>
          <w:lang w:val="en-CA"/>
        </w:rPr>
        <w:instrText xml:space="preserve"> SEQ Equation \* ARABIC \s 1 </w:instrText>
      </w:r>
      <w:r w:rsidRPr="00AC2B2B" w:rsidDel="003C51E6">
        <w:rPr>
          <w:lang w:val="en-CA"/>
        </w:rPr>
        <w:fldChar w:fldCharType="separate"/>
      </w:r>
      <w:r w:rsidR="00E57AB9" w:rsidRPr="00AC2B2B">
        <w:rPr>
          <w:noProof/>
          <w:lang w:val="en-CA"/>
        </w:rPr>
        <w:t>435</w:t>
      </w:r>
      <w:r w:rsidRPr="00AC2B2B" w:rsidDel="003C51E6">
        <w:rPr>
          <w:lang w:val="en-CA"/>
        </w:rPr>
        <w:fldChar w:fldCharType="end"/>
      </w:r>
      <w:r w:rsidRPr="00AC2B2B" w:rsidDel="003C51E6">
        <w:rPr>
          <w:lang w:val="en-CA"/>
        </w:rPr>
        <w:t>)</w:t>
      </w:r>
    </w:p>
    <w:p w14:paraId="33F74C32" w14:textId="77777777" w:rsidR="00E46C7A" w:rsidRPr="00AC2B2B" w:rsidRDefault="00E46C7A" w:rsidP="00DD3887">
      <w:pPr>
        <w:numPr>
          <w:ilvl w:val="0"/>
          <w:numId w:val="483"/>
        </w:numPr>
        <w:tabs>
          <w:tab w:val="clear" w:pos="794"/>
          <w:tab w:val="clear" w:pos="1194"/>
        </w:tabs>
        <w:ind w:hanging="343"/>
        <w:rPr>
          <w:lang w:val="en-CA" w:eastAsia="ko-KR"/>
        </w:rPr>
      </w:pPr>
      <w:r w:rsidRPr="00AC2B2B">
        <w:rPr>
          <w:lang w:val="en-CA" w:eastAsia="ko-KR"/>
        </w:rPr>
        <w:t>The variable mvdCpLX</w:t>
      </w:r>
      <w:r w:rsidRPr="00AC2B2B">
        <w:rPr>
          <w:rFonts w:eastAsia="Batang"/>
          <w:lang w:val="en-CA"/>
        </w:rPr>
        <w:t>[ cpIdx ]</w:t>
      </w:r>
      <w:r w:rsidRPr="00AC2B2B">
        <w:rPr>
          <w:lang w:val="en-CA" w:eastAsia="ko-KR"/>
        </w:rPr>
        <w:t xml:space="preserve"> with cpIdx ranging from 0 to </w:t>
      </w:r>
      <w:r w:rsidR="007C0DAA" w:rsidRPr="00AC2B2B">
        <w:rPr>
          <w:lang w:val="en-CA" w:eastAsia="ko-KR"/>
        </w:rPr>
        <w:t>numCpMv</w:t>
      </w:r>
      <w:r w:rsidR="00B356C0" w:rsidRPr="00AC2B2B">
        <w:rPr>
          <w:lang w:val="en-CA" w:eastAsia="ko-KR"/>
        </w:rPr>
        <w:t> </w:t>
      </w:r>
      <w:r w:rsidR="00897FCE" w:rsidRPr="00AC2B2B">
        <w:rPr>
          <w:lang w:val="en-CA" w:eastAsia="ko-KR"/>
        </w:rPr>
        <w:t>−</w:t>
      </w:r>
      <w:r w:rsidRPr="00AC2B2B">
        <w:rPr>
          <w:lang w:val="en-CA" w:eastAsia="ko-KR"/>
        </w:rPr>
        <w:t> 1, is derived as follows:</w:t>
      </w:r>
    </w:p>
    <w:p w14:paraId="3132DFC6" w14:textId="3125FEB5" w:rsidR="00E46C7A" w:rsidRPr="00AC2B2B"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AC2B2B">
        <w:rPr>
          <w:lang w:val="en-CA" w:eastAsia="ko-KR"/>
        </w:rPr>
        <w:t>mvdCpLX</w:t>
      </w:r>
      <w:r w:rsidRPr="00AC2B2B">
        <w:rPr>
          <w:rFonts w:eastAsia="Batang"/>
          <w:lang w:val="en-CA"/>
        </w:rPr>
        <w:t>[ cpIdx ]</w:t>
      </w:r>
      <w:r w:rsidRPr="00AC2B2B">
        <w:rPr>
          <w:lang w:val="en-CA" w:eastAsia="ko-KR"/>
        </w:rPr>
        <w:t>[ 0 ] = MvdCpLX[ xCb ][ yCb ]</w:t>
      </w:r>
      <w:r w:rsidRPr="00AC2B2B">
        <w:rPr>
          <w:rFonts w:eastAsia="Batang"/>
          <w:lang w:val="en-CA"/>
        </w:rPr>
        <w:t>[ cpIdx ][ 0 ]</w:t>
      </w:r>
      <w:r w:rsidRPr="00AC2B2B">
        <w:rPr>
          <w:lang w:val="en-CA" w:eastAsia="ko-KR"/>
        </w:rPr>
        <w:tab/>
      </w:r>
      <w:r w:rsidRPr="00AC2B2B" w:rsidDel="003C51E6">
        <w:rPr>
          <w:lang w:val="en-CA"/>
        </w:rPr>
        <w:t>(</w:t>
      </w:r>
      <w:r w:rsidRPr="00AC2B2B" w:rsidDel="003C51E6">
        <w:rPr>
          <w:lang w:val="en-CA"/>
        </w:rPr>
        <w:fldChar w:fldCharType="begin" w:fldLock="1"/>
      </w:r>
      <w:r w:rsidRPr="00AC2B2B" w:rsidDel="003C51E6">
        <w:rPr>
          <w:lang w:val="en-CA"/>
        </w:rPr>
        <w:instrText xml:space="preserve"> STYLEREF 1 \s </w:instrText>
      </w:r>
      <w:r w:rsidRPr="00AC2B2B" w:rsidDel="003C51E6">
        <w:rPr>
          <w:lang w:val="en-CA"/>
        </w:rPr>
        <w:fldChar w:fldCharType="separate"/>
      </w:r>
      <w:r w:rsidR="00E57AB9" w:rsidRPr="00AC2B2B">
        <w:rPr>
          <w:noProof/>
          <w:lang w:val="en-CA"/>
        </w:rPr>
        <w:t>8</w:t>
      </w:r>
      <w:r w:rsidRPr="00AC2B2B" w:rsidDel="003C51E6">
        <w:rPr>
          <w:lang w:val="en-CA"/>
        </w:rPr>
        <w:fldChar w:fldCharType="end"/>
      </w:r>
      <w:r w:rsidRPr="00AC2B2B" w:rsidDel="003C51E6">
        <w:rPr>
          <w:lang w:val="en-CA"/>
        </w:rPr>
        <w:noBreakHyphen/>
      </w:r>
      <w:r w:rsidRPr="00AC2B2B" w:rsidDel="003C51E6">
        <w:rPr>
          <w:lang w:val="en-CA"/>
        </w:rPr>
        <w:fldChar w:fldCharType="begin" w:fldLock="1"/>
      </w:r>
      <w:r w:rsidRPr="00AC2B2B" w:rsidDel="003C51E6">
        <w:rPr>
          <w:lang w:val="en-CA"/>
        </w:rPr>
        <w:instrText xml:space="preserve"> SEQ Equation \* ARABIC \s 1 </w:instrText>
      </w:r>
      <w:r w:rsidRPr="00AC2B2B" w:rsidDel="003C51E6">
        <w:rPr>
          <w:lang w:val="en-CA"/>
        </w:rPr>
        <w:fldChar w:fldCharType="separate"/>
      </w:r>
      <w:r w:rsidR="00E57AB9" w:rsidRPr="00AC2B2B">
        <w:rPr>
          <w:noProof/>
          <w:lang w:val="en-CA"/>
        </w:rPr>
        <w:t>436</w:t>
      </w:r>
      <w:r w:rsidRPr="00AC2B2B" w:rsidDel="003C51E6">
        <w:rPr>
          <w:lang w:val="en-CA"/>
        </w:rPr>
        <w:fldChar w:fldCharType="end"/>
      </w:r>
      <w:r w:rsidRPr="00AC2B2B" w:rsidDel="003C51E6">
        <w:rPr>
          <w:lang w:val="en-CA"/>
        </w:rPr>
        <w:t>)</w:t>
      </w:r>
    </w:p>
    <w:p w14:paraId="07BF7EF5" w14:textId="2ED9FB88" w:rsidR="00E46C7A" w:rsidRPr="00AC2B2B"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AC2B2B">
        <w:rPr>
          <w:lang w:val="en-CA" w:eastAsia="ko-KR"/>
        </w:rPr>
        <w:t>mvdCpLX</w:t>
      </w:r>
      <w:r w:rsidRPr="00AC2B2B">
        <w:rPr>
          <w:rFonts w:eastAsia="Batang"/>
          <w:lang w:val="en-CA"/>
        </w:rPr>
        <w:t>[ cpIdx ]</w:t>
      </w:r>
      <w:r w:rsidRPr="00AC2B2B">
        <w:rPr>
          <w:lang w:val="en-CA" w:eastAsia="ko-KR"/>
        </w:rPr>
        <w:t>[ 1 ] = MvdCpLX[ xCb ][ yCb ]</w:t>
      </w:r>
      <w:r w:rsidRPr="00AC2B2B">
        <w:rPr>
          <w:rFonts w:eastAsia="Batang"/>
          <w:lang w:val="en-CA"/>
        </w:rPr>
        <w:t>[ cpIdx ][ 1 ]</w:t>
      </w:r>
      <w:r w:rsidRPr="00AC2B2B">
        <w:rPr>
          <w:lang w:val="en-CA" w:eastAsia="ko-KR"/>
        </w:rPr>
        <w:tab/>
      </w:r>
      <w:r w:rsidRPr="00AC2B2B" w:rsidDel="003C51E6">
        <w:rPr>
          <w:lang w:val="en-CA"/>
        </w:rPr>
        <w:t>(</w:t>
      </w:r>
      <w:r w:rsidRPr="00AC2B2B" w:rsidDel="003C51E6">
        <w:rPr>
          <w:lang w:val="en-CA"/>
        </w:rPr>
        <w:fldChar w:fldCharType="begin" w:fldLock="1"/>
      </w:r>
      <w:r w:rsidRPr="00AC2B2B" w:rsidDel="003C51E6">
        <w:rPr>
          <w:lang w:val="en-CA"/>
        </w:rPr>
        <w:instrText xml:space="preserve"> STYLEREF 1 \s </w:instrText>
      </w:r>
      <w:r w:rsidRPr="00AC2B2B" w:rsidDel="003C51E6">
        <w:rPr>
          <w:lang w:val="en-CA"/>
        </w:rPr>
        <w:fldChar w:fldCharType="separate"/>
      </w:r>
      <w:r w:rsidR="00E57AB9" w:rsidRPr="00AC2B2B">
        <w:rPr>
          <w:noProof/>
          <w:lang w:val="en-CA"/>
        </w:rPr>
        <w:t>8</w:t>
      </w:r>
      <w:r w:rsidRPr="00AC2B2B" w:rsidDel="003C51E6">
        <w:rPr>
          <w:lang w:val="en-CA"/>
        </w:rPr>
        <w:fldChar w:fldCharType="end"/>
      </w:r>
      <w:r w:rsidRPr="00AC2B2B" w:rsidDel="003C51E6">
        <w:rPr>
          <w:lang w:val="en-CA"/>
        </w:rPr>
        <w:noBreakHyphen/>
      </w:r>
      <w:r w:rsidRPr="00AC2B2B" w:rsidDel="003C51E6">
        <w:rPr>
          <w:lang w:val="en-CA"/>
        </w:rPr>
        <w:fldChar w:fldCharType="begin" w:fldLock="1"/>
      </w:r>
      <w:r w:rsidRPr="00AC2B2B" w:rsidDel="003C51E6">
        <w:rPr>
          <w:lang w:val="en-CA"/>
        </w:rPr>
        <w:instrText xml:space="preserve"> SEQ Equation \* ARABIC \s 1 </w:instrText>
      </w:r>
      <w:r w:rsidRPr="00AC2B2B" w:rsidDel="003C51E6">
        <w:rPr>
          <w:lang w:val="en-CA"/>
        </w:rPr>
        <w:fldChar w:fldCharType="separate"/>
      </w:r>
      <w:r w:rsidR="00E57AB9" w:rsidRPr="00AC2B2B">
        <w:rPr>
          <w:noProof/>
          <w:lang w:val="en-CA"/>
        </w:rPr>
        <w:t>437</w:t>
      </w:r>
      <w:r w:rsidRPr="00AC2B2B" w:rsidDel="003C51E6">
        <w:rPr>
          <w:lang w:val="en-CA"/>
        </w:rPr>
        <w:fldChar w:fldCharType="end"/>
      </w:r>
      <w:r w:rsidRPr="00AC2B2B" w:rsidDel="003C51E6">
        <w:rPr>
          <w:lang w:val="en-CA"/>
        </w:rPr>
        <w:t>)</w:t>
      </w:r>
    </w:p>
    <w:p w14:paraId="5876302E" w14:textId="72A67C2C" w:rsidR="00E46C7A" w:rsidRPr="00AC2B2B" w:rsidRDefault="00E46C7A" w:rsidP="00DD3887">
      <w:pPr>
        <w:numPr>
          <w:ilvl w:val="0"/>
          <w:numId w:val="483"/>
        </w:numPr>
        <w:tabs>
          <w:tab w:val="clear" w:pos="794"/>
          <w:tab w:val="clear" w:pos="1194"/>
        </w:tabs>
        <w:ind w:hanging="343"/>
        <w:rPr>
          <w:lang w:val="en-CA" w:eastAsia="ko-KR"/>
        </w:rPr>
      </w:pPr>
      <w:r w:rsidRPr="00AC2B2B">
        <w:rPr>
          <w:lang w:val="en-CA" w:eastAsia="ko-KR"/>
        </w:rPr>
        <w:t>When predFlagLX</w:t>
      </w:r>
      <w:r w:rsidR="006A3F7E" w:rsidRPr="00AC2B2B">
        <w:rPr>
          <w:lang w:val="en-CA" w:eastAsia="ko-KR"/>
        </w:rPr>
        <w:t>[ 0 ][ 0 ]</w:t>
      </w:r>
      <w:r w:rsidRPr="00AC2B2B">
        <w:rPr>
          <w:lang w:val="en-CA" w:eastAsia="ko-KR"/>
        </w:rPr>
        <w:t xml:space="preserve"> is equal to 1, the derivation process for luma affine control point motion vector predictors as specified in clause </w:t>
      </w:r>
      <w:r w:rsidRPr="00AC2B2B">
        <w:rPr>
          <w:lang w:val="en-CA" w:eastAsia="ko-KR"/>
        </w:rPr>
        <w:fldChar w:fldCharType="begin" w:fldLock="1"/>
      </w:r>
      <w:r w:rsidRPr="00AC2B2B">
        <w:rPr>
          <w:lang w:val="en-CA" w:eastAsia="ko-KR"/>
        </w:rPr>
        <w:instrText xml:space="preserve"> REF _Ref524385281 \r \h </w:instrText>
      </w:r>
      <w:r w:rsidRPr="00AC2B2B">
        <w:rPr>
          <w:lang w:val="en-CA" w:eastAsia="ko-KR"/>
        </w:rPr>
      </w:r>
      <w:r w:rsidR="00AC2B2B" w:rsidRPr="00AC2B2B">
        <w:rPr>
          <w:lang w:val="en-CA" w:eastAsia="ko-KR"/>
        </w:rPr>
        <w:instrText xml:space="preserve"> \* MERGEFORMAT </w:instrText>
      </w:r>
      <w:r w:rsidRPr="00AC2B2B">
        <w:rPr>
          <w:lang w:val="en-CA" w:eastAsia="ko-KR"/>
        </w:rPr>
        <w:fldChar w:fldCharType="separate"/>
      </w:r>
      <w:r w:rsidR="00E57AB9" w:rsidRPr="00AC2B2B">
        <w:rPr>
          <w:lang w:val="en-CA" w:eastAsia="ko-KR"/>
        </w:rPr>
        <w:t>8.3.4.7</w:t>
      </w:r>
      <w:r w:rsidRPr="00AC2B2B">
        <w:rPr>
          <w:lang w:val="en-CA" w:eastAsia="ko-KR"/>
        </w:rPr>
        <w:fldChar w:fldCharType="end"/>
      </w:r>
      <w:r w:rsidRPr="00AC2B2B">
        <w:rPr>
          <w:lang w:val="en-CA" w:eastAsia="ko-KR"/>
        </w:rPr>
        <w:t xml:space="preserve"> is invoked with the luma coding block location ( xCb, yCb ), and the variables cbWidth, cbHeight, refIdxLX</w:t>
      </w:r>
      <w:r w:rsidR="00A0584B" w:rsidRPr="00AC2B2B">
        <w:rPr>
          <w:lang w:val="en-CA" w:eastAsia="ko-KR"/>
        </w:rPr>
        <w:t>, and the number of control point motion vectors numCpMv</w:t>
      </w:r>
      <w:r w:rsidRPr="00AC2B2B">
        <w:rPr>
          <w:lang w:val="en-CA" w:eastAsia="ko-KR"/>
        </w:rPr>
        <w:t xml:space="preserve"> as inputs, and the output being mvpCpLX</w:t>
      </w:r>
      <w:r w:rsidRPr="00AC2B2B">
        <w:rPr>
          <w:rFonts w:eastAsia="Batang"/>
          <w:lang w:val="en-CA"/>
        </w:rPr>
        <w:t>[ cpIdx ]</w:t>
      </w:r>
      <w:r w:rsidRPr="00AC2B2B">
        <w:rPr>
          <w:lang w:val="en-CA" w:eastAsia="ko-KR"/>
        </w:rPr>
        <w:t xml:space="preserve"> with cpIdx ranging from 0 to numCpMv</w:t>
      </w:r>
      <w:r w:rsidR="00B356C0" w:rsidRPr="00AC2B2B">
        <w:rPr>
          <w:lang w:val="en-CA" w:eastAsia="ko-KR"/>
        </w:rPr>
        <w:t> </w:t>
      </w:r>
      <w:r w:rsidR="00897FCE" w:rsidRPr="00AC2B2B">
        <w:rPr>
          <w:lang w:val="en-CA" w:eastAsia="ko-KR"/>
        </w:rPr>
        <w:t>−</w:t>
      </w:r>
      <w:r w:rsidRPr="00AC2B2B">
        <w:rPr>
          <w:lang w:val="en-CA" w:eastAsia="ko-KR"/>
        </w:rPr>
        <w:t> 1.</w:t>
      </w:r>
    </w:p>
    <w:p w14:paraId="492330DF" w14:textId="19A655A4" w:rsidR="00E46C7A" w:rsidRPr="00AC2B2B" w:rsidRDefault="00E46C7A" w:rsidP="00DD3887">
      <w:pPr>
        <w:numPr>
          <w:ilvl w:val="0"/>
          <w:numId w:val="483"/>
        </w:numPr>
        <w:tabs>
          <w:tab w:val="clear" w:pos="794"/>
          <w:tab w:val="clear" w:pos="1194"/>
        </w:tabs>
        <w:ind w:hanging="343"/>
        <w:rPr>
          <w:lang w:val="en-CA" w:eastAsia="ko-KR"/>
        </w:rPr>
      </w:pPr>
      <w:r w:rsidRPr="00AC2B2B">
        <w:rPr>
          <w:lang w:val="en-CA" w:eastAsia="ko-KR"/>
        </w:rPr>
        <w:t>When predFlagLX</w:t>
      </w:r>
      <w:r w:rsidR="006A3F7E" w:rsidRPr="00AC2B2B">
        <w:rPr>
          <w:lang w:val="en-CA" w:eastAsia="ko-KR"/>
        </w:rPr>
        <w:t>[ 0 ][ 0 ]</w:t>
      </w:r>
      <w:r w:rsidRPr="00AC2B2B">
        <w:rPr>
          <w:lang w:val="en-CA" w:eastAsia="ko-KR"/>
        </w:rPr>
        <w:t xml:space="preserve"> is equal to 1, the luma motion vectors cpMvLX</w:t>
      </w:r>
      <w:r w:rsidRPr="00AC2B2B">
        <w:rPr>
          <w:rFonts w:eastAsia="Batang"/>
          <w:lang w:val="en-CA"/>
        </w:rPr>
        <w:t>[ cpIdx ]</w:t>
      </w:r>
      <w:r w:rsidRPr="00AC2B2B">
        <w:rPr>
          <w:lang w:val="en-CA" w:eastAsia="ko-KR"/>
        </w:rPr>
        <w:t xml:space="preserve"> with cpIdx ranging from 0 to NumCpMv</w:t>
      </w:r>
      <w:r w:rsidR="00B356C0" w:rsidRPr="00AC2B2B">
        <w:rPr>
          <w:lang w:val="en-CA" w:eastAsia="ko-KR"/>
        </w:rPr>
        <w:t> </w:t>
      </w:r>
      <w:r w:rsidRPr="00AC2B2B">
        <w:rPr>
          <w:lang w:val="en-CA" w:eastAsia="ko-KR"/>
        </w:rPr>
        <w:t>−</w:t>
      </w:r>
      <w:r w:rsidR="00FC3C25" w:rsidRPr="00AC2B2B">
        <w:rPr>
          <w:lang w:val="en-CA" w:eastAsia="ko-KR"/>
        </w:rPr>
        <w:t> 1, are</w:t>
      </w:r>
      <w:r w:rsidRPr="00AC2B2B">
        <w:rPr>
          <w:lang w:val="en-CA" w:eastAsia="ko-KR"/>
        </w:rPr>
        <w:t xml:space="preserve"> derived as follows:</w:t>
      </w:r>
    </w:p>
    <w:p w14:paraId="6616C4E2" w14:textId="6B3B3498" w:rsidR="00E46C7A" w:rsidRPr="00AC2B2B"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AC2B2B">
        <w:rPr>
          <w:lang w:val="en-CA" w:eastAsia="ko-KR"/>
        </w:rPr>
        <w:t>uLX</w:t>
      </w:r>
      <w:r w:rsidRPr="00AC2B2B">
        <w:rPr>
          <w:rFonts w:eastAsia="Batang"/>
          <w:lang w:val="en-CA"/>
        </w:rPr>
        <w:t>[ cpIdx ]</w:t>
      </w:r>
      <w:r w:rsidRPr="00AC2B2B">
        <w:rPr>
          <w:lang w:val="en-CA" w:eastAsia="ko-KR"/>
        </w:rPr>
        <w:t>[ 0 ] = ( mvpCpLX</w:t>
      </w:r>
      <w:r w:rsidRPr="00AC2B2B">
        <w:rPr>
          <w:rFonts w:eastAsia="Batang"/>
          <w:lang w:val="en-CA"/>
        </w:rPr>
        <w:t>[ cpIdx ]</w:t>
      </w:r>
      <w:r w:rsidRPr="00AC2B2B">
        <w:rPr>
          <w:lang w:val="en-CA" w:eastAsia="ko-KR"/>
        </w:rPr>
        <w:t>[ 0 ] + mvdCpLX</w:t>
      </w:r>
      <w:r w:rsidRPr="00AC2B2B">
        <w:rPr>
          <w:rFonts w:eastAsia="Batang"/>
          <w:lang w:val="en-CA"/>
        </w:rPr>
        <w:t>[ cpIdx ]</w:t>
      </w:r>
      <w:r w:rsidRPr="00AC2B2B">
        <w:rPr>
          <w:lang w:val="en-CA" w:eastAsia="ko-KR"/>
        </w:rPr>
        <w:t>[ 0 ] + 2</w:t>
      </w:r>
      <w:r w:rsidR="00C82BCE" w:rsidRPr="00AC2B2B">
        <w:rPr>
          <w:vertAlign w:val="superscript"/>
          <w:lang w:val="en-CA" w:eastAsia="ko-KR"/>
        </w:rPr>
        <w:t>18</w:t>
      </w:r>
      <w:r w:rsidRPr="00AC2B2B">
        <w:rPr>
          <w:lang w:val="en-CA" w:eastAsia="ko-KR"/>
        </w:rPr>
        <w:t> ) % 2</w:t>
      </w:r>
      <w:r w:rsidR="00C82BCE" w:rsidRPr="00AC2B2B">
        <w:rPr>
          <w:vertAlign w:val="superscript"/>
          <w:lang w:val="en-CA" w:eastAsia="ko-KR"/>
        </w:rPr>
        <w:t>18</w:t>
      </w:r>
      <w:r w:rsidRPr="00AC2B2B">
        <w:rPr>
          <w:lang w:val="en-CA" w:eastAsia="ko-KR"/>
        </w:rPr>
        <w:tab/>
      </w:r>
      <w:r w:rsidRPr="00AC2B2B" w:rsidDel="003C51E6">
        <w:rPr>
          <w:lang w:val="en-CA"/>
        </w:rPr>
        <w:t>(</w:t>
      </w:r>
      <w:r w:rsidRPr="00AC2B2B" w:rsidDel="003C51E6">
        <w:rPr>
          <w:lang w:val="en-CA"/>
        </w:rPr>
        <w:fldChar w:fldCharType="begin" w:fldLock="1"/>
      </w:r>
      <w:r w:rsidRPr="00AC2B2B" w:rsidDel="003C51E6">
        <w:rPr>
          <w:lang w:val="en-CA"/>
        </w:rPr>
        <w:instrText xml:space="preserve"> STYLEREF 1 \s </w:instrText>
      </w:r>
      <w:r w:rsidRPr="00AC2B2B" w:rsidDel="003C51E6">
        <w:rPr>
          <w:lang w:val="en-CA"/>
        </w:rPr>
        <w:fldChar w:fldCharType="separate"/>
      </w:r>
      <w:r w:rsidR="00E57AB9" w:rsidRPr="00AC2B2B">
        <w:rPr>
          <w:noProof/>
          <w:lang w:val="en-CA"/>
        </w:rPr>
        <w:t>8</w:t>
      </w:r>
      <w:r w:rsidRPr="00AC2B2B" w:rsidDel="003C51E6">
        <w:rPr>
          <w:lang w:val="en-CA"/>
        </w:rPr>
        <w:fldChar w:fldCharType="end"/>
      </w:r>
      <w:r w:rsidRPr="00AC2B2B" w:rsidDel="003C51E6">
        <w:rPr>
          <w:lang w:val="en-CA"/>
        </w:rPr>
        <w:noBreakHyphen/>
      </w:r>
      <w:r w:rsidRPr="00AC2B2B" w:rsidDel="003C51E6">
        <w:rPr>
          <w:lang w:val="en-CA"/>
        </w:rPr>
        <w:fldChar w:fldCharType="begin" w:fldLock="1"/>
      </w:r>
      <w:r w:rsidRPr="00AC2B2B" w:rsidDel="003C51E6">
        <w:rPr>
          <w:lang w:val="en-CA"/>
        </w:rPr>
        <w:instrText xml:space="preserve"> SEQ Equation \* ARABIC \s 1 </w:instrText>
      </w:r>
      <w:r w:rsidRPr="00AC2B2B" w:rsidDel="003C51E6">
        <w:rPr>
          <w:lang w:val="en-CA"/>
        </w:rPr>
        <w:fldChar w:fldCharType="separate"/>
      </w:r>
      <w:r w:rsidR="00E57AB9" w:rsidRPr="00AC2B2B">
        <w:rPr>
          <w:noProof/>
          <w:lang w:val="en-CA"/>
        </w:rPr>
        <w:t>438</w:t>
      </w:r>
      <w:r w:rsidRPr="00AC2B2B" w:rsidDel="003C51E6">
        <w:rPr>
          <w:lang w:val="en-CA"/>
        </w:rPr>
        <w:fldChar w:fldCharType="end"/>
      </w:r>
      <w:r w:rsidRPr="00AC2B2B" w:rsidDel="003C51E6">
        <w:rPr>
          <w:lang w:val="en-CA"/>
        </w:rPr>
        <w:t>)</w:t>
      </w:r>
    </w:p>
    <w:p w14:paraId="128C0532" w14:textId="2BD514F6" w:rsidR="00E46C7A" w:rsidRPr="00AC2B2B"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AC2B2B">
        <w:rPr>
          <w:lang w:val="en-CA" w:eastAsia="ko-KR"/>
        </w:rPr>
        <w:t>cpMvLX</w:t>
      </w:r>
      <w:r w:rsidRPr="00AC2B2B">
        <w:rPr>
          <w:rFonts w:eastAsia="Batang"/>
          <w:lang w:val="en-CA"/>
        </w:rPr>
        <w:t>[ cpIdx ]</w:t>
      </w:r>
      <w:r w:rsidRPr="00AC2B2B">
        <w:rPr>
          <w:lang w:val="en-CA" w:eastAsia="ko-KR"/>
        </w:rPr>
        <w:t>[ 0 ] = (uLX</w:t>
      </w:r>
      <w:r w:rsidRPr="00AC2B2B">
        <w:rPr>
          <w:rFonts w:eastAsia="Batang"/>
          <w:lang w:val="en-CA"/>
        </w:rPr>
        <w:t>[ cpIdx ]</w:t>
      </w:r>
      <w:r w:rsidRPr="00AC2B2B">
        <w:rPr>
          <w:lang w:val="en-CA" w:eastAsia="ko-KR"/>
        </w:rPr>
        <w:t>[ 0 ]  &gt;=  2</w:t>
      </w:r>
      <w:r w:rsidR="00C82BCE" w:rsidRPr="00AC2B2B">
        <w:rPr>
          <w:vertAlign w:val="superscript"/>
          <w:lang w:val="en-CA" w:eastAsia="ko-KR"/>
        </w:rPr>
        <w:t>17</w:t>
      </w:r>
      <w:r w:rsidRPr="00AC2B2B">
        <w:rPr>
          <w:lang w:val="en-CA" w:eastAsia="ko-KR"/>
        </w:rPr>
        <w:t xml:space="preserve"> ) ? (uLX</w:t>
      </w:r>
      <w:r w:rsidRPr="00AC2B2B">
        <w:rPr>
          <w:rFonts w:eastAsia="Batang"/>
          <w:lang w:val="en-CA"/>
        </w:rPr>
        <w:t>[ cpIdx ]</w:t>
      </w:r>
      <w:r w:rsidRPr="00AC2B2B">
        <w:rPr>
          <w:lang w:val="en-CA" w:eastAsia="ko-KR"/>
        </w:rPr>
        <w:t>[ 0 ]</w:t>
      </w:r>
      <w:r w:rsidR="00B356C0" w:rsidRPr="00AC2B2B">
        <w:rPr>
          <w:lang w:val="en-CA" w:eastAsia="ko-KR"/>
        </w:rPr>
        <w:t> </w:t>
      </w:r>
      <w:r w:rsidRPr="00AC2B2B">
        <w:rPr>
          <w:lang w:val="en-CA" w:eastAsia="ko-KR"/>
        </w:rPr>
        <w:t>−</w:t>
      </w:r>
      <w:r w:rsidR="00B356C0" w:rsidRPr="00AC2B2B">
        <w:rPr>
          <w:lang w:val="en-CA" w:eastAsia="ko-KR"/>
        </w:rPr>
        <w:t> </w:t>
      </w:r>
      <w:r w:rsidRPr="00AC2B2B">
        <w:rPr>
          <w:lang w:val="en-CA" w:eastAsia="ko-KR"/>
        </w:rPr>
        <w:t>2</w:t>
      </w:r>
      <w:r w:rsidR="00C82BCE" w:rsidRPr="00AC2B2B">
        <w:rPr>
          <w:vertAlign w:val="superscript"/>
          <w:lang w:val="en-CA" w:eastAsia="ko-KR"/>
        </w:rPr>
        <w:t>18</w:t>
      </w:r>
      <w:r w:rsidRPr="00AC2B2B">
        <w:rPr>
          <w:lang w:val="en-CA" w:eastAsia="ko-KR"/>
        </w:rPr>
        <w:t xml:space="preserve"> ) : </w:t>
      </w:r>
      <w:r w:rsidRPr="00AC2B2B">
        <w:rPr>
          <w:lang w:val="en-CA" w:eastAsia="ko-KR"/>
        </w:rPr>
        <w:br/>
      </w:r>
      <w:r w:rsidRPr="00AC2B2B">
        <w:rPr>
          <w:lang w:val="en-CA" w:eastAsia="ko-KR"/>
        </w:rPr>
        <w:tab/>
        <w:t>uLX</w:t>
      </w:r>
      <w:r w:rsidRPr="00AC2B2B">
        <w:rPr>
          <w:rFonts w:eastAsia="Batang"/>
          <w:lang w:val="en-CA"/>
        </w:rPr>
        <w:t>[ cpIdx ]</w:t>
      </w:r>
      <w:r w:rsidRPr="00AC2B2B">
        <w:rPr>
          <w:lang w:val="en-CA" w:eastAsia="ko-KR"/>
        </w:rPr>
        <w:t>[ 0 ]</w:t>
      </w:r>
      <w:r w:rsidRPr="00AC2B2B">
        <w:rPr>
          <w:lang w:val="en-CA" w:eastAsia="ko-KR"/>
        </w:rPr>
        <w:tab/>
      </w:r>
      <w:r w:rsidRPr="00AC2B2B" w:rsidDel="003C51E6">
        <w:rPr>
          <w:lang w:val="en-CA"/>
        </w:rPr>
        <w:t>(</w:t>
      </w:r>
      <w:r w:rsidRPr="00AC2B2B" w:rsidDel="003C51E6">
        <w:rPr>
          <w:lang w:val="en-CA"/>
        </w:rPr>
        <w:fldChar w:fldCharType="begin" w:fldLock="1"/>
      </w:r>
      <w:r w:rsidRPr="00AC2B2B" w:rsidDel="003C51E6">
        <w:rPr>
          <w:lang w:val="en-CA"/>
        </w:rPr>
        <w:instrText xml:space="preserve"> STYLEREF 1 \s </w:instrText>
      </w:r>
      <w:r w:rsidRPr="00AC2B2B" w:rsidDel="003C51E6">
        <w:rPr>
          <w:lang w:val="en-CA"/>
        </w:rPr>
        <w:fldChar w:fldCharType="separate"/>
      </w:r>
      <w:r w:rsidR="00E57AB9" w:rsidRPr="00AC2B2B">
        <w:rPr>
          <w:noProof/>
          <w:lang w:val="en-CA"/>
        </w:rPr>
        <w:t>8</w:t>
      </w:r>
      <w:r w:rsidRPr="00AC2B2B" w:rsidDel="003C51E6">
        <w:rPr>
          <w:lang w:val="en-CA"/>
        </w:rPr>
        <w:fldChar w:fldCharType="end"/>
      </w:r>
      <w:r w:rsidRPr="00AC2B2B" w:rsidDel="003C51E6">
        <w:rPr>
          <w:lang w:val="en-CA"/>
        </w:rPr>
        <w:noBreakHyphen/>
      </w:r>
      <w:r w:rsidRPr="00AC2B2B" w:rsidDel="003C51E6">
        <w:rPr>
          <w:lang w:val="en-CA"/>
        </w:rPr>
        <w:fldChar w:fldCharType="begin" w:fldLock="1"/>
      </w:r>
      <w:r w:rsidRPr="00AC2B2B" w:rsidDel="003C51E6">
        <w:rPr>
          <w:lang w:val="en-CA"/>
        </w:rPr>
        <w:instrText xml:space="preserve"> SEQ Equation \* ARABIC \s 1 </w:instrText>
      </w:r>
      <w:r w:rsidRPr="00AC2B2B" w:rsidDel="003C51E6">
        <w:rPr>
          <w:lang w:val="en-CA"/>
        </w:rPr>
        <w:fldChar w:fldCharType="separate"/>
      </w:r>
      <w:r w:rsidR="00E57AB9" w:rsidRPr="00AC2B2B">
        <w:rPr>
          <w:noProof/>
          <w:lang w:val="en-CA"/>
        </w:rPr>
        <w:t>439</w:t>
      </w:r>
      <w:r w:rsidRPr="00AC2B2B" w:rsidDel="003C51E6">
        <w:rPr>
          <w:lang w:val="en-CA"/>
        </w:rPr>
        <w:fldChar w:fldCharType="end"/>
      </w:r>
      <w:r w:rsidRPr="00AC2B2B" w:rsidDel="003C51E6">
        <w:rPr>
          <w:lang w:val="en-CA"/>
        </w:rPr>
        <w:t>)</w:t>
      </w:r>
    </w:p>
    <w:p w14:paraId="20B002A4" w14:textId="4E81B378" w:rsidR="00E46C7A" w:rsidRPr="00AC2B2B"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AC2B2B">
        <w:rPr>
          <w:lang w:val="en-CA" w:eastAsia="ko-KR"/>
        </w:rPr>
        <w:t>uLX</w:t>
      </w:r>
      <w:r w:rsidRPr="00AC2B2B">
        <w:rPr>
          <w:rFonts w:eastAsia="Batang"/>
          <w:lang w:val="en-CA"/>
        </w:rPr>
        <w:t>[ cpIdx ]</w:t>
      </w:r>
      <w:r w:rsidRPr="00AC2B2B">
        <w:rPr>
          <w:lang w:val="en-CA" w:eastAsia="ko-KR"/>
        </w:rPr>
        <w:t>[ 1 ] = ( mvpCpLX</w:t>
      </w:r>
      <w:r w:rsidRPr="00AC2B2B">
        <w:rPr>
          <w:rFonts w:eastAsia="Batang"/>
          <w:lang w:val="en-CA"/>
        </w:rPr>
        <w:t>[ cpIdx ]</w:t>
      </w:r>
      <w:r w:rsidRPr="00AC2B2B">
        <w:rPr>
          <w:lang w:val="en-CA" w:eastAsia="ko-KR"/>
        </w:rPr>
        <w:t>[ 1 ] + mvdCpLX</w:t>
      </w:r>
      <w:r w:rsidRPr="00AC2B2B">
        <w:rPr>
          <w:rFonts w:eastAsia="Batang"/>
          <w:lang w:val="en-CA"/>
        </w:rPr>
        <w:t>[ cpIdx ]</w:t>
      </w:r>
      <w:r w:rsidRPr="00AC2B2B">
        <w:rPr>
          <w:lang w:val="en-CA" w:eastAsia="ko-KR"/>
        </w:rPr>
        <w:t>[ 1 ] + 2</w:t>
      </w:r>
      <w:r w:rsidR="00C82BCE" w:rsidRPr="00AC2B2B">
        <w:rPr>
          <w:vertAlign w:val="superscript"/>
          <w:lang w:val="en-CA" w:eastAsia="ko-KR"/>
        </w:rPr>
        <w:t>18</w:t>
      </w:r>
      <w:r w:rsidRPr="00AC2B2B">
        <w:rPr>
          <w:lang w:val="en-CA" w:eastAsia="ko-KR"/>
        </w:rPr>
        <w:t> ) % 2</w:t>
      </w:r>
      <w:r w:rsidR="00C82BCE" w:rsidRPr="00AC2B2B">
        <w:rPr>
          <w:vertAlign w:val="superscript"/>
          <w:lang w:val="en-CA" w:eastAsia="ko-KR"/>
        </w:rPr>
        <w:t>18</w:t>
      </w:r>
      <w:r w:rsidRPr="00AC2B2B">
        <w:rPr>
          <w:lang w:val="en-CA" w:eastAsia="ko-KR"/>
        </w:rPr>
        <w:tab/>
      </w:r>
      <w:r w:rsidRPr="00AC2B2B" w:rsidDel="003C51E6">
        <w:rPr>
          <w:lang w:val="en-CA"/>
        </w:rPr>
        <w:t>(</w:t>
      </w:r>
      <w:r w:rsidRPr="00AC2B2B" w:rsidDel="003C51E6">
        <w:rPr>
          <w:lang w:val="en-CA"/>
        </w:rPr>
        <w:fldChar w:fldCharType="begin" w:fldLock="1"/>
      </w:r>
      <w:r w:rsidRPr="00AC2B2B" w:rsidDel="003C51E6">
        <w:rPr>
          <w:lang w:val="en-CA"/>
        </w:rPr>
        <w:instrText xml:space="preserve"> STYLEREF 1 \s </w:instrText>
      </w:r>
      <w:r w:rsidRPr="00AC2B2B" w:rsidDel="003C51E6">
        <w:rPr>
          <w:lang w:val="en-CA"/>
        </w:rPr>
        <w:fldChar w:fldCharType="separate"/>
      </w:r>
      <w:r w:rsidR="00E57AB9" w:rsidRPr="00AC2B2B">
        <w:rPr>
          <w:noProof/>
          <w:lang w:val="en-CA"/>
        </w:rPr>
        <w:t>8</w:t>
      </w:r>
      <w:r w:rsidRPr="00AC2B2B" w:rsidDel="003C51E6">
        <w:rPr>
          <w:lang w:val="en-CA"/>
        </w:rPr>
        <w:fldChar w:fldCharType="end"/>
      </w:r>
      <w:r w:rsidRPr="00AC2B2B" w:rsidDel="003C51E6">
        <w:rPr>
          <w:lang w:val="en-CA"/>
        </w:rPr>
        <w:noBreakHyphen/>
      </w:r>
      <w:r w:rsidRPr="00AC2B2B" w:rsidDel="003C51E6">
        <w:rPr>
          <w:lang w:val="en-CA"/>
        </w:rPr>
        <w:fldChar w:fldCharType="begin" w:fldLock="1"/>
      </w:r>
      <w:r w:rsidRPr="00AC2B2B" w:rsidDel="003C51E6">
        <w:rPr>
          <w:lang w:val="en-CA"/>
        </w:rPr>
        <w:instrText xml:space="preserve"> SEQ Equation \* ARABIC \s 1 </w:instrText>
      </w:r>
      <w:r w:rsidRPr="00AC2B2B" w:rsidDel="003C51E6">
        <w:rPr>
          <w:lang w:val="en-CA"/>
        </w:rPr>
        <w:fldChar w:fldCharType="separate"/>
      </w:r>
      <w:r w:rsidR="00E57AB9" w:rsidRPr="00AC2B2B">
        <w:rPr>
          <w:noProof/>
          <w:lang w:val="en-CA"/>
        </w:rPr>
        <w:t>440</w:t>
      </w:r>
      <w:r w:rsidRPr="00AC2B2B" w:rsidDel="003C51E6">
        <w:rPr>
          <w:lang w:val="en-CA"/>
        </w:rPr>
        <w:fldChar w:fldCharType="end"/>
      </w:r>
      <w:r w:rsidRPr="00AC2B2B" w:rsidDel="003C51E6">
        <w:rPr>
          <w:lang w:val="en-CA"/>
        </w:rPr>
        <w:t>)</w:t>
      </w:r>
    </w:p>
    <w:p w14:paraId="1B621F41" w14:textId="2F0B6B0A" w:rsidR="00E46C7A" w:rsidRPr="00AC2B2B"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AC2B2B">
        <w:rPr>
          <w:lang w:val="en-CA" w:eastAsia="ko-KR"/>
        </w:rPr>
        <w:t>cpMvLX</w:t>
      </w:r>
      <w:r w:rsidRPr="00AC2B2B">
        <w:rPr>
          <w:rFonts w:eastAsia="Batang"/>
          <w:lang w:val="en-CA"/>
        </w:rPr>
        <w:t>[ cpIdx ]</w:t>
      </w:r>
      <w:r w:rsidRPr="00AC2B2B">
        <w:rPr>
          <w:lang w:val="en-CA" w:eastAsia="ko-KR"/>
        </w:rPr>
        <w:t>[ 1 ] = (uLX</w:t>
      </w:r>
      <w:r w:rsidRPr="00AC2B2B">
        <w:rPr>
          <w:rFonts w:eastAsia="Batang"/>
          <w:lang w:val="en-CA"/>
        </w:rPr>
        <w:t>[ cpIdx ]</w:t>
      </w:r>
      <w:r w:rsidRPr="00AC2B2B">
        <w:rPr>
          <w:lang w:val="en-CA" w:eastAsia="ko-KR"/>
        </w:rPr>
        <w:t>[ 1 ]  &gt;=  2</w:t>
      </w:r>
      <w:r w:rsidR="00C82BCE" w:rsidRPr="00AC2B2B">
        <w:rPr>
          <w:vertAlign w:val="superscript"/>
          <w:lang w:val="en-CA" w:eastAsia="ko-KR"/>
        </w:rPr>
        <w:t>17</w:t>
      </w:r>
      <w:r w:rsidRPr="00AC2B2B">
        <w:rPr>
          <w:lang w:val="en-CA" w:eastAsia="ko-KR"/>
        </w:rPr>
        <w:t xml:space="preserve"> ) ? (uLX</w:t>
      </w:r>
      <w:r w:rsidRPr="00AC2B2B">
        <w:rPr>
          <w:rFonts w:eastAsia="Batang"/>
          <w:lang w:val="en-CA"/>
        </w:rPr>
        <w:t>[ cpIdx ]</w:t>
      </w:r>
      <w:r w:rsidRPr="00AC2B2B">
        <w:rPr>
          <w:lang w:val="en-CA" w:eastAsia="ko-KR"/>
        </w:rPr>
        <w:t>[ 1 ]</w:t>
      </w:r>
      <w:r w:rsidR="00B356C0" w:rsidRPr="00AC2B2B">
        <w:rPr>
          <w:lang w:val="en-CA" w:eastAsia="ko-KR"/>
        </w:rPr>
        <w:t> </w:t>
      </w:r>
      <w:r w:rsidR="000A6A55" w:rsidRPr="00AC2B2B">
        <w:rPr>
          <w:lang w:val="en-CA" w:eastAsia="ko-KR"/>
        </w:rPr>
        <w:t>−</w:t>
      </w:r>
      <w:r w:rsidR="00B356C0" w:rsidRPr="00AC2B2B">
        <w:rPr>
          <w:lang w:val="en-CA" w:eastAsia="ko-KR"/>
        </w:rPr>
        <w:t> </w:t>
      </w:r>
      <w:r w:rsidRPr="00AC2B2B">
        <w:rPr>
          <w:lang w:val="en-CA" w:eastAsia="ko-KR"/>
        </w:rPr>
        <w:t>2</w:t>
      </w:r>
      <w:r w:rsidR="00C82BCE" w:rsidRPr="00AC2B2B">
        <w:rPr>
          <w:vertAlign w:val="superscript"/>
          <w:lang w:val="en-CA" w:eastAsia="ko-KR"/>
        </w:rPr>
        <w:t>18</w:t>
      </w:r>
      <w:r w:rsidRPr="00AC2B2B">
        <w:rPr>
          <w:lang w:val="en-CA" w:eastAsia="ko-KR"/>
        </w:rPr>
        <w:t xml:space="preserve"> ) : </w:t>
      </w:r>
      <w:r w:rsidRPr="00AC2B2B">
        <w:rPr>
          <w:lang w:val="en-CA" w:eastAsia="ko-KR"/>
        </w:rPr>
        <w:br/>
      </w:r>
      <w:r w:rsidRPr="00AC2B2B">
        <w:rPr>
          <w:lang w:val="en-CA" w:eastAsia="ko-KR"/>
        </w:rPr>
        <w:tab/>
        <w:t>uLX</w:t>
      </w:r>
      <w:r w:rsidRPr="00AC2B2B">
        <w:rPr>
          <w:rFonts w:eastAsia="Batang"/>
          <w:lang w:val="en-CA"/>
        </w:rPr>
        <w:t>[ cpIdx ]</w:t>
      </w:r>
      <w:r w:rsidRPr="00AC2B2B">
        <w:rPr>
          <w:lang w:val="en-CA" w:eastAsia="ko-KR"/>
        </w:rPr>
        <w:t>[ 1 ]</w:t>
      </w:r>
      <w:r w:rsidRPr="00AC2B2B">
        <w:rPr>
          <w:lang w:val="en-CA" w:eastAsia="ko-KR"/>
        </w:rPr>
        <w:tab/>
      </w:r>
      <w:r w:rsidRPr="00AC2B2B" w:rsidDel="003C51E6">
        <w:rPr>
          <w:lang w:val="en-CA"/>
        </w:rPr>
        <w:t>(</w:t>
      </w:r>
      <w:r w:rsidRPr="00AC2B2B" w:rsidDel="003C51E6">
        <w:rPr>
          <w:lang w:val="en-CA"/>
        </w:rPr>
        <w:fldChar w:fldCharType="begin" w:fldLock="1"/>
      </w:r>
      <w:r w:rsidRPr="00AC2B2B" w:rsidDel="003C51E6">
        <w:rPr>
          <w:lang w:val="en-CA"/>
        </w:rPr>
        <w:instrText xml:space="preserve"> STYLEREF 1 \s </w:instrText>
      </w:r>
      <w:r w:rsidRPr="00AC2B2B" w:rsidDel="003C51E6">
        <w:rPr>
          <w:lang w:val="en-CA"/>
        </w:rPr>
        <w:fldChar w:fldCharType="separate"/>
      </w:r>
      <w:r w:rsidR="00E57AB9" w:rsidRPr="00AC2B2B">
        <w:rPr>
          <w:noProof/>
          <w:lang w:val="en-CA"/>
        </w:rPr>
        <w:t>8</w:t>
      </w:r>
      <w:r w:rsidRPr="00AC2B2B" w:rsidDel="003C51E6">
        <w:rPr>
          <w:lang w:val="en-CA"/>
        </w:rPr>
        <w:fldChar w:fldCharType="end"/>
      </w:r>
      <w:r w:rsidRPr="00AC2B2B" w:rsidDel="003C51E6">
        <w:rPr>
          <w:lang w:val="en-CA"/>
        </w:rPr>
        <w:noBreakHyphen/>
      </w:r>
      <w:r w:rsidRPr="00AC2B2B" w:rsidDel="003C51E6">
        <w:rPr>
          <w:lang w:val="en-CA"/>
        </w:rPr>
        <w:fldChar w:fldCharType="begin" w:fldLock="1"/>
      </w:r>
      <w:r w:rsidRPr="00AC2B2B" w:rsidDel="003C51E6">
        <w:rPr>
          <w:lang w:val="en-CA"/>
        </w:rPr>
        <w:instrText xml:space="preserve"> SEQ Equation \* ARABIC \s 1 </w:instrText>
      </w:r>
      <w:r w:rsidRPr="00AC2B2B" w:rsidDel="003C51E6">
        <w:rPr>
          <w:lang w:val="en-CA"/>
        </w:rPr>
        <w:fldChar w:fldCharType="separate"/>
      </w:r>
      <w:r w:rsidR="00E57AB9" w:rsidRPr="00AC2B2B">
        <w:rPr>
          <w:noProof/>
          <w:lang w:val="en-CA"/>
        </w:rPr>
        <w:t>441</w:t>
      </w:r>
      <w:r w:rsidRPr="00AC2B2B" w:rsidDel="003C51E6">
        <w:rPr>
          <w:lang w:val="en-CA"/>
        </w:rPr>
        <w:fldChar w:fldCharType="end"/>
      </w:r>
      <w:r w:rsidRPr="00AC2B2B" w:rsidDel="003C51E6">
        <w:rPr>
          <w:lang w:val="en-CA"/>
        </w:rPr>
        <w:t>)</w:t>
      </w:r>
    </w:p>
    <w:p w14:paraId="48DE63A1" w14:textId="77777777" w:rsidR="00F80612" w:rsidRPr="00AC2B2B" w:rsidRDefault="00F80612" w:rsidP="00F80612">
      <w:pPr>
        <w:numPr>
          <w:ilvl w:val="0"/>
          <w:numId w:val="5"/>
        </w:numPr>
        <w:tabs>
          <w:tab w:val="clear" w:pos="400"/>
          <w:tab w:val="clear" w:pos="794"/>
        </w:tabs>
        <w:ind w:left="851" w:hanging="425"/>
        <w:rPr>
          <w:lang w:val="en-CA" w:eastAsia="ko-KR"/>
        </w:rPr>
      </w:pPr>
      <w:r w:rsidRPr="00AC2B2B">
        <w:rPr>
          <w:lang w:val="en-CA" w:eastAsia="ko-KR"/>
        </w:rPr>
        <w:t>The variables numSbX and numSbY are derived as follows:</w:t>
      </w:r>
    </w:p>
    <w:p w14:paraId="16A0FDFE" w14:textId="2B2716A5" w:rsidR="00F80612" w:rsidRPr="00AC2B2B"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AC2B2B">
        <w:rPr>
          <w:lang w:val="en-CA" w:eastAsia="ko-KR"/>
        </w:rPr>
        <w:t>numSbX = ( cbWidth &gt;&gt; 2 )</w:t>
      </w:r>
      <w:r w:rsidRPr="00AC2B2B">
        <w:rPr>
          <w:lang w:val="en-CA" w:eastAsia="ko-KR"/>
        </w:rPr>
        <w:tab/>
      </w:r>
      <w:r w:rsidRPr="00AC2B2B">
        <w:rPr>
          <w:lang w:val="en-CA" w:eastAsia="ko-KR"/>
        </w:rPr>
        <w:tab/>
      </w:r>
      <w:r w:rsidRPr="00AC2B2B" w:rsidDel="003C51E6">
        <w:rPr>
          <w:lang w:val="en-CA"/>
        </w:rPr>
        <w:t>(</w:t>
      </w:r>
      <w:r w:rsidRPr="00AC2B2B" w:rsidDel="003C51E6">
        <w:rPr>
          <w:lang w:val="en-CA"/>
        </w:rPr>
        <w:fldChar w:fldCharType="begin" w:fldLock="1"/>
      </w:r>
      <w:r w:rsidRPr="00AC2B2B" w:rsidDel="003C51E6">
        <w:rPr>
          <w:lang w:val="en-CA"/>
        </w:rPr>
        <w:instrText xml:space="preserve"> STYLEREF 1 \s </w:instrText>
      </w:r>
      <w:r w:rsidRPr="00AC2B2B" w:rsidDel="003C51E6">
        <w:rPr>
          <w:lang w:val="en-CA"/>
        </w:rPr>
        <w:fldChar w:fldCharType="separate"/>
      </w:r>
      <w:r w:rsidR="00E57AB9" w:rsidRPr="00AC2B2B">
        <w:rPr>
          <w:noProof/>
          <w:lang w:val="en-CA"/>
        </w:rPr>
        <w:t>8</w:t>
      </w:r>
      <w:r w:rsidRPr="00AC2B2B" w:rsidDel="003C51E6">
        <w:rPr>
          <w:lang w:val="en-CA"/>
        </w:rPr>
        <w:fldChar w:fldCharType="end"/>
      </w:r>
      <w:r w:rsidRPr="00AC2B2B" w:rsidDel="003C51E6">
        <w:rPr>
          <w:lang w:val="en-CA"/>
        </w:rPr>
        <w:noBreakHyphen/>
      </w:r>
      <w:r w:rsidRPr="00AC2B2B" w:rsidDel="003C51E6">
        <w:rPr>
          <w:lang w:val="en-CA"/>
        </w:rPr>
        <w:fldChar w:fldCharType="begin" w:fldLock="1"/>
      </w:r>
      <w:r w:rsidRPr="00AC2B2B" w:rsidDel="003C51E6">
        <w:rPr>
          <w:lang w:val="en-CA"/>
        </w:rPr>
        <w:instrText xml:space="preserve"> SEQ Equation \* ARABIC \s 1 </w:instrText>
      </w:r>
      <w:r w:rsidRPr="00AC2B2B" w:rsidDel="003C51E6">
        <w:rPr>
          <w:lang w:val="en-CA"/>
        </w:rPr>
        <w:fldChar w:fldCharType="separate"/>
      </w:r>
      <w:r w:rsidR="00E57AB9" w:rsidRPr="00AC2B2B">
        <w:rPr>
          <w:noProof/>
          <w:lang w:val="en-CA"/>
        </w:rPr>
        <w:t>442</w:t>
      </w:r>
      <w:r w:rsidRPr="00AC2B2B" w:rsidDel="003C51E6">
        <w:rPr>
          <w:lang w:val="en-CA"/>
        </w:rPr>
        <w:fldChar w:fldCharType="end"/>
      </w:r>
      <w:r w:rsidRPr="00AC2B2B" w:rsidDel="003C51E6">
        <w:rPr>
          <w:lang w:val="en-CA"/>
        </w:rPr>
        <w:t>)</w:t>
      </w:r>
    </w:p>
    <w:p w14:paraId="393CBF55" w14:textId="03435194" w:rsidR="00F80612" w:rsidRPr="00AC2B2B"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AC2B2B">
        <w:rPr>
          <w:lang w:val="en-CA" w:eastAsia="ko-KR"/>
        </w:rPr>
        <w:t>numSbY = ( cbHeight &gt;&gt; 2 )</w:t>
      </w:r>
      <w:r w:rsidRPr="00AC2B2B">
        <w:rPr>
          <w:lang w:val="en-CA" w:eastAsia="ko-KR"/>
        </w:rPr>
        <w:tab/>
      </w:r>
      <w:r w:rsidRPr="00AC2B2B">
        <w:rPr>
          <w:lang w:val="en-CA" w:eastAsia="ko-KR"/>
        </w:rPr>
        <w:tab/>
      </w:r>
      <w:r w:rsidRPr="00AC2B2B" w:rsidDel="003C51E6">
        <w:rPr>
          <w:lang w:val="en-CA"/>
        </w:rPr>
        <w:t>(</w:t>
      </w:r>
      <w:r w:rsidRPr="00AC2B2B" w:rsidDel="003C51E6">
        <w:rPr>
          <w:lang w:val="en-CA"/>
        </w:rPr>
        <w:fldChar w:fldCharType="begin" w:fldLock="1"/>
      </w:r>
      <w:r w:rsidRPr="00AC2B2B" w:rsidDel="003C51E6">
        <w:rPr>
          <w:lang w:val="en-CA"/>
        </w:rPr>
        <w:instrText xml:space="preserve"> STYLEREF 1 \s </w:instrText>
      </w:r>
      <w:r w:rsidRPr="00AC2B2B" w:rsidDel="003C51E6">
        <w:rPr>
          <w:lang w:val="en-CA"/>
        </w:rPr>
        <w:fldChar w:fldCharType="separate"/>
      </w:r>
      <w:r w:rsidR="00E57AB9" w:rsidRPr="00AC2B2B">
        <w:rPr>
          <w:noProof/>
          <w:lang w:val="en-CA"/>
        </w:rPr>
        <w:t>8</w:t>
      </w:r>
      <w:r w:rsidRPr="00AC2B2B" w:rsidDel="003C51E6">
        <w:rPr>
          <w:lang w:val="en-CA"/>
        </w:rPr>
        <w:fldChar w:fldCharType="end"/>
      </w:r>
      <w:r w:rsidRPr="00AC2B2B" w:rsidDel="003C51E6">
        <w:rPr>
          <w:lang w:val="en-CA"/>
        </w:rPr>
        <w:noBreakHyphen/>
      </w:r>
      <w:r w:rsidRPr="00AC2B2B" w:rsidDel="003C51E6">
        <w:rPr>
          <w:lang w:val="en-CA"/>
        </w:rPr>
        <w:fldChar w:fldCharType="begin" w:fldLock="1"/>
      </w:r>
      <w:r w:rsidRPr="00AC2B2B" w:rsidDel="003C51E6">
        <w:rPr>
          <w:lang w:val="en-CA"/>
        </w:rPr>
        <w:instrText xml:space="preserve"> SEQ Equation \* ARABIC \s 1 </w:instrText>
      </w:r>
      <w:r w:rsidRPr="00AC2B2B" w:rsidDel="003C51E6">
        <w:rPr>
          <w:lang w:val="en-CA"/>
        </w:rPr>
        <w:fldChar w:fldCharType="separate"/>
      </w:r>
      <w:r w:rsidR="00E57AB9" w:rsidRPr="00AC2B2B">
        <w:rPr>
          <w:noProof/>
          <w:lang w:val="en-CA"/>
        </w:rPr>
        <w:t>443</w:t>
      </w:r>
      <w:r w:rsidRPr="00AC2B2B" w:rsidDel="003C51E6">
        <w:rPr>
          <w:lang w:val="en-CA"/>
        </w:rPr>
        <w:fldChar w:fldCharType="end"/>
      </w:r>
      <w:r w:rsidRPr="00AC2B2B" w:rsidDel="003C51E6">
        <w:rPr>
          <w:lang w:val="en-CA"/>
        </w:rPr>
        <w:t>)</w:t>
      </w:r>
    </w:p>
    <w:p w14:paraId="6A84F359" w14:textId="77777777" w:rsidR="00F80612" w:rsidRPr="00AC2B2B" w:rsidRDefault="00F80612" w:rsidP="00F80612">
      <w:pPr>
        <w:numPr>
          <w:ilvl w:val="0"/>
          <w:numId w:val="5"/>
        </w:numPr>
        <w:tabs>
          <w:tab w:val="clear" w:pos="400"/>
          <w:tab w:val="clear" w:pos="794"/>
        </w:tabs>
        <w:ind w:left="851" w:hanging="425"/>
        <w:rPr>
          <w:lang w:val="en-CA" w:eastAsia="ko-KR"/>
        </w:rPr>
      </w:pPr>
      <w:r w:rsidRPr="00AC2B2B">
        <w:rPr>
          <w:lang w:val="en-CA" w:eastAsia="ko-KR"/>
        </w:rPr>
        <w:t>For xSbIdx = 0..numSbX − 1, ySbIdx = 0..numSbY − 1, the following applies:</w:t>
      </w:r>
    </w:p>
    <w:p w14:paraId="09788483" w14:textId="392D20D1" w:rsidR="00F80612" w:rsidRPr="00AC2B2B"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eastAsia="ko-KR"/>
        </w:rPr>
      </w:pPr>
      <w:r w:rsidRPr="00AC2B2B">
        <w:rPr>
          <w:lang w:val="en-CA" w:eastAsia="ko-KR"/>
        </w:rPr>
        <w:t>predFlagLX[ xSbIdx ][ ySbIdx ] = predFlagLX[ 0 ][ 0 ]</w:t>
      </w:r>
      <w:r w:rsidRPr="00AC2B2B">
        <w:rPr>
          <w:lang w:val="en-CA" w:eastAsia="ko-KR"/>
        </w:rPr>
        <w:tab/>
      </w:r>
      <w:r w:rsidRPr="00AC2B2B" w:rsidDel="003C51E6">
        <w:rPr>
          <w:lang w:eastAsia="ko-KR"/>
        </w:rPr>
        <w:t>(</w:t>
      </w:r>
      <w:r w:rsidRPr="00AC2B2B" w:rsidDel="003C51E6">
        <w:rPr>
          <w:lang w:eastAsia="ko-KR"/>
        </w:rPr>
        <w:fldChar w:fldCharType="begin" w:fldLock="1"/>
      </w:r>
      <w:r w:rsidRPr="00AC2B2B" w:rsidDel="003C51E6">
        <w:rPr>
          <w:lang w:eastAsia="ko-KR"/>
        </w:rPr>
        <w:instrText xml:space="preserve"> STYLEREF 1 \s </w:instrText>
      </w:r>
      <w:r w:rsidRPr="00AC2B2B" w:rsidDel="003C51E6">
        <w:rPr>
          <w:lang w:eastAsia="ko-KR"/>
        </w:rPr>
        <w:fldChar w:fldCharType="separate"/>
      </w:r>
      <w:r w:rsidR="00E57AB9" w:rsidRPr="00AC2B2B">
        <w:rPr>
          <w:noProof/>
          <w:lang w:eastAsia="ko-KR"/>
        </w:rPr>
        <w:t>8</w:t>
      </w:r>
      <w:r w:rsidRPr="00AC2B2B" w:rsidDel="003C51E6">
        <w:rPr>
          <w:lang w:eastAsia="ko-KR"/>
        </w:rPr>
        <w:fldChar w:fldCharType="end"/>
      </w:r>
      <w:r w:rsidRPr="00AC2B2B" w:rsidDel="003C51E6">
        <w:rPr>
          <w:lang w:eastAsia="ko-KR"/>
        </w:rPr>
        <w:noBreakHyphen/>
      </w:r>
      <w:r w:rsidRPr="00AC2B2B" w:rsidDel="003C51E6">
        <w:rPr>
          <w:lang w:eastAsia="ko-KR"/>
        </w:rPr>
        <w:fldChar w:fldCharType="begin" w:fldLock="1"/>
      </w:r>
      <w:r w:rsidRPr="00AC2B2B" w:rsidDel="003C51E6">
        <w:rPr>
          <w:lang w:eastAsia="ko-KR"/>
        </w:rPr>
        <w:instrText xml:space="preserve"> SEQ Equation \* ARABIC \s 1 </w:instrText>
      </w:r>
      <w:r w:rsidRPr="00AC2B2B" w:rsidDel="003C51E6">
        <w:rPr>
          <w:lang w:eastAsia="ko-KR"/>
        </w:rPr>
        <w:fldChar w:fldCharType="separate"/>
      </w:r>
      <w:r w:rsidR="00E57AB9" w:rsidRPr="00AC2B2B">
        <w:rPr>
          <w:noProof/>
          <w:lang w:eastAsia="ko-KR"/>
        </w:rPr>
        <w:t>444</w:t>
      </w:r>
      <w:r w:rsidRPr="00AC2B2B" w:rsidDel="003C51E6">
        <w:rPr>
          <w:lang w:eastAsia="ko-KR"/>
        </w:rPr>
        <w:fldChar w:fldCharType="end"/>
      </w:r>
      <w:r w:rsidRPr="00AC2B2B" w:rsidDel="003C51E6">
        <w:rPr>
          <w:lang w:eastAsia="ko-KR"/>
        </w:rPr>
        <w:t>)</w:t>
      </w:r>
    </w:p>
    <w:p w14:paraId="1E55B3A4" w14:textId="77F6A71B" w:rsidR="00E46C7A" w:rsidRPr="00AC2B2B" w:rsidRDefault="006A3F7E" w:rsidP="00CB1181">
      <w:pPr>
        <w:numPr>
          <w:ilvl w:val="0"/>
          <w:numId w:val="5"/>
        </w:numPr>
        <w:tabs>
          <w:tab w:val="clear" w:pos="400"/>
          <w:tab w:val="clear" w:pos="794"/>
        </w:tabs>
        <w:ind w:left="851" w:hanging="425"/>
        <w:rPr>
          <w:lang w:val="en-CA" w:eastAsia="ko-KR"/>
        </w:rPr>
      </w:pPr>
      <w:r w:rsidRPr="00AC2B2B">
        <w:rPr>
          <w:lang w:val="en-CA" w:eastAsia="ko-KR"/>
        </w:rPr>
        <w:t>When predFlagLX[ 0 ][ 0 ] is equal to 1, t</w:t>
      </w:r>
      <w:r w:rsidR="00E46C7A" w:rsidRPr="00AC2B2B">
        <w:rPr>
          <w:lang w:val="en-CA" w:eastAsia="ko-KR"/>
        </w:rPr>
        <w:t xml:space="preserve">he derivation process for motion vector arrays from affine control point motion vectors as specified in subclause </w:t>
      </w:r>
      <w:r w:rsidR="00E46C7A" w:rsidRPr="00AC2B2B">
        <w:rPr>
          <w:lang w:val="en-CA" w:eastAsia="ko-KR"/>
        </w:rPr>
        <w:fldChar w:fldCharType="begin" w:fldLock="1"/>
      </w:r>
      <w:r w:rsidR="00E46C7A" w:rsidRPr="00AC2B2B">
        <w:rPr>
          <w:lang w:val="en-CA" w:eastAsia="ko-KR"/>
        </w:rPr>
        <w:instrText xml:space="preserve"> REF _Ref519540614 \r \h </w:instrText>
      </w:r>
      <w:r w:rsidR="00E46C7A" w:rsidRPr="00AC2B2B">
        <w:rPr>
          <w:lang w:val="en-CA" w:eastAsia="ko-KR"/>
        </w:rPr>
      </w:r>
      <w:r w:rsidR="00AC2B2B" w:rsidRPr="00AC2B2B">
        <w:rPr>
          <w:lang w:val="en-CA" w:eastAsia="ko-KR"/>
        </w:rPr>
        <w:instrText xml:space="preserve"> \* MERGEFORMAT </w:instrText>
      </w:r>
      <w:r w:rsidR="00E46C7A" w:rsidRPr="00AC2B2B">
        <w:rPr>
          <w:lang w:val="en-CA" w:eastAsia="ko-KR"/>
        </w:rPr>
        <w:fldChar w:fldCharType="separate"/>
      </w:r>
      <w:r w:rsidR="00E57AB9" w:rsidRPr="00AC2B2B">
        <w:rPr>
          <w:lang w:val="en-CA" w:eastAsia="ko-KR"/>
        </w:rPr>
        <w:t>8.3.4.9</w:t>
      </w:r>
      <w:r w:rsidR="00E46C7A" w:rsidRPr="00AC2B2B">
        <w:rPr>
          <w:lang w:val="en-CA" w:eastAsia="ko-KR"/>
        </w:rPr>
        <w:fldChar w:fldCharType="end"/>
      </w:r>
      <w:r w:rsidR="00E46C7A" w:rsidRPr="00AC2B2B">
        <w:rPr>
          <w:lang w:val="en-CA" w:eastAsia="ko-KR"/>
        </w:rPr>
        <w:t xml:space="preserve"> is invoked with the luma coding block location ( xCb, yCb ), the luma coding block width cbWidth, the luma prediction block height </w:t>
      </w:r>
      <w:r w:rsidR="00E46C7A" w:rsidRPr="00AC2B2B">
        <w:rPr>
          <w:lang w:val="en-CA"/>
        </w:rPr>
        <w:t>cbHeight</w:t>
      </w:r>
      <w:r w:rsidR="00E46C7A" w:rsidRPr="00AC2B2B">
        <w:rPr>
          <w:lang w:val="en-CA" w:eastAsia="ko-KR"/>
        </w:rPr>
        <w:t xml:space="preserve">, the number of control point motion vectors </w:t>
      </w:r>
      <w:r w:rsidR="007C0DAA" w:rsidRPr="00AC2B2B">
        <w:rPr>
          <w:lang w:val="en-CA" w:eastAsia="ko-KR"/>
        </w:rPr>
        <w:t>numCpMv</w:t>
      </w:r>
      <w:r w:rsidR="00E46C7A" w:rsidRPr="00AC2B2B">
        <w:rPr>
          <w:lang w:val="en-CA" w:eastAsia="ko-KR"/>
        </w:rPr>
        <w:t xml:space="preserve">, the control point motion vectors </w:t>
      </w:r>
      <w:r w:rsidR="00A612B0" w:rsidRPr="00AC2B2B">
        <w:rPr>
          <w:lang w:val="en-CA" w:eastAsia="ko-KR"/>
        </w:rPr>
        <w:t>cpMvL</w:t>
      </w:r>
      <w:r w:rsidR="00501673" w:rsidRPr="00AC2B2B">
        <w:rPr>
          <w:lang w:val="en-CA" w:eastAsia="ko-KR"/>
        </w:rPr>
        <w:t>X</w:t>
      </w:r>
      <w:r w:rsidR="00E46C7A" w:rsidRPr="00AC2B2B">
        <w:rPr>
          <w:rFonts w:eastAsia="Batang"/>
          <w:lang w:val="en-CA"/>
        </w:rPr>
        <w:t>[ cpIdx ]</w:t>
      </w:r>
      <w:r w:rsidR="00E46C7A" w:rsidRPr="00AC2B2B">
        <w:rPr>
          <w:lang w:val="en-CA" w:eastAsia="ko-KR"/>
        </w:rPr>
        <w:t xml:space="preserve"> with </w:t>
      </w:r>
      <w:r w:rsidR="00E46C7A" w:rsidRPr="00AC2B2B">
        <w:rPr>
          <w:rFonts w:eastAsia="Batang"/>
          <w:lang w:val="en-CA"/>
        </w:rPr>
        <w:t>cpIdx</w:t>
      </w:r>
      <w:r w:rsidR="00E46C7A" w:rsidRPr="00AC2B2B">
        <w:rPr>
          <w:lang w:val="en-CA" w:eastAsia="ko-KR"/>
        </w:rPr>
        <w:t xml:space="preserve"> being 0..2</w:t>
      </w:r>
      <w:r w:rsidR="006931DD" w:rsidRPr="00AC2B2B">
        <w:rPr>
          <w:lang w:val="en-CA" w:eastAsia="ko-KR"/>
        </w:rPr>
        <w:t>, and the number of luma coding subblocks in horizontal direction numSbX and in vertical direction numSbY</w:t>
      </w:r>
      <w:r w:rsidR="00E46C7A" w:rsidRPr="00AC2B2B">
        <w:rPr>
          <w:lang w:val="en-CA" w:eastAsia="ko-KR"/>
        </w:rPr>
        <w:t xml:space="preserve"> as inputs, the luma motion vector array </w:t>
      </w:r>
      <w:r w:rsidR="0090352D" w:rsidRPr="00AC2B2B">
        <w:rPr>
          <w:lang w:val="en-CA" w:eastAsia="ko-KR"/>
        </w:rPr>
        <w:t>m</w:t>
      </w:r>
      <w:r w:rsidR="00E46C7A" w:rsidRPr="00AC2B2B">
        <w:rPr>
          <w:lang w:val="en-CA" w:eastAsia="ko-KR"/>
        </w:rPr>
        <w:t>vLX</w:t>
      </w:r>
      <w:r w:rsidR="0090352D" w:rsidRPr="00AC2B2B">
        <w:rPr>
          <w:lang w:val="en-CA" w:eastAsia="ko-KR"/>
        </w:rPr>
        <w:t>[ xSbIdx ][ ySbIdx ]</w:t>
      </w:r>
      <w:r w:rsidR="00E46C7A" w:rsidRPr="00AC2B2B">
        <w:rPr>
          <w:lang w:val="en-CA" w:eastAsia="ko-KR"/>
        </w:rPr>
        <w:t xml:space="preserve"> and the chroma motion vector array </w:t>
      </w:r>
      <w:r w:rsidR="0090352D" w:rsidRPr="00AC2B2B">
        <w:rPr>
          <w:lang w:val="en-CA" w:eastAsia="ko-KR"/>
        </w:rPr>
        <w:t>m</w:t>
      </w:r>
      <w:r w:rsidR="00E46C7A" w:rsidRPr="00AC2B2B">
        <w:rPr>
          <w:lang w:val="en-CA" w:eastAsia="ko-KR"/>
        </w:rPr>
        <w:t>vCLX</w:t>
      </w:r>
      <w:r w:rsidR="0090352D" w:rsidRPr="00AC2B2B">
        <w:rPr>
          <w:lang w:val="en-CA" w:eastAsia="ko-KR"/>
        </w:rPr>
        <w:t>[ xSbIdx ][ ySbIdx ]</w:t>
      </w:r>
      <w:r w:rsidR="00E46C7A" w:rsidRPr="00AC2B2B">
        <w:rPr>
          <w:lang w:val="en-CA" w:eastAsia="ko-KR"/>
        </w:rPr>
        <w:t xml:space="preserve"> </w:t>
      </w:r>
      <w:r w:rsidR="00C844CB" w:rsidRPr="00AC2B2B">
        <w:rPr>
          <w:lang w:val="en-CA" w:eastAsia="ko-KR"/>
        </w:rPr>
        <w:t>with xSbIdx</w:t>
      </w:r>
      <w:r w:rsidR="00C844CB" w:rsidRPr="00AC2B2B">
        <w:rPr>
          <w:lang w:val="en-CA" w:eastAsia="zh-CN"/>
        </w:rPr>
        <w:t> </w:t>
      </w:r>
      <w:r w:rsidR="00C844CB" w:rsidRPr="00AC2B2B">
        <w:rPr>
          <w:lang w:val="en-CA" w:eastAsia="ko-KR"/>
        </w:rPr>
        <w:t>=</w:t>
      </w:r>
      <w:r w:rsidR="00C844CB" w:rsidRPr="00AC2B2B">
        <w:rPr>
          <w:lang w:val="en-CA" w:eastAsia="zh-CN"/>
        </w:rPr>
        <w:t> </w:t>
      </w:r>
      <w:r w:rsidR="00C844CB" w:rsidRPr="00AC2B2B">
        <w:rPr>
          <w:lang w:val="en-CA" w:eastAsia="ko-KR"/>
        </w:rPr>
        <w:t>0..</w:t>
      </w:r>
      <w:r w:rsidR="006931DD" w:rsidRPr="00AC2B2B">
        <w:rPr>
          <w:lang w:val="en-CA" w:eastAsia="ko-KR"/>
        </w:rPr>
        <w:t>numSbX</w:t>
      </w:r>
      <w:r w:rsidR="00F80612" w:rsidRPr="00AC2B2B">
        <w:rPr>
          <w:lang w:val="en-CA" w:eastAsia="ko-KR"/>
        </w:rPr>
        <w:t> − 1</w:t>
      </w:r>
      <w:r w:rsidR="00C844CB" w:rsidRPr="00AC2B2B">
        <w:rPr>
          <w:lang w:val="en-CA" w:eastAsia="ko-KR"/>
        </w:rPr>
        <w:t>, ySbIdx</w:t>
      </w:r>
      <w:r w:rsidR="00C844CB" w:rsidRPr="00AC2B2B">
        <w:rPr>
          <w:lang w:val="en-CA" w:eastAsia="zh-CN"/>
        </w:rPr>
        <w:t> </w:t>
      </w:r>
      <w:r w:rsidR="00C844CB" w:rsidRPr="00AC2B2B">
        <w:rPr>
          <w:lang w:val="en-CA" w:eastAsia="ko-KR"/>
        </w:rPr>
        <w:t>=</w:t>
      </w:r>
      <w:r w:rsidR="00C844CB" w:rsidRPr="00AC2B2B">
        <w:rPr>
          <w:lang w:val="en-CA" w:eastAsia="zh-CN"/>
        </w:rPr>
        <w:t> </w:t>
      </w:r>
      <w:r w:rsidR="00C844CB" w:rsidRPr="00AC2B2B">
        <w:rPr>
          <w:lang w:val="en-CA" w:eastAsia="ko-KR"/>
        </w:rPr>
        <w:t>0</w:t>
      </w:r>
      <w:r w:rsidR="00C844CB" w:rsidRPr="00AC2B2B">
        <w:rPr>
          <w:lang w:val="en-CA" w:eastAsia="zh-CN"/>
        </w:rPr>
        <w:t> </w:t>
      </w:r>
      <w:r w:rsidR="00C844CB" w:rsidRPr="00AC2B2B">
        <w:rPr>
          <w:lang w:val="en-CA" w:eastAsia="ko-KR"/>
        </w:rPr>
        <w:t>..</w:t>
      </w:r>
      <w:r w:rsidR="00C844CB" w:rsidRPr="00AC2B2B">
        <w:rPr>
          <w:lang w:val="en-CA" w:eastAsia="zh-CN"/>
        </w:rPr>
        <w:t> </w:t>
      </w:r>
      <w:r w:rsidR="006931DD" w:rsidRPr="00AC2B2B">
        <w:rPr>
          <w:lang w:val="en-CA" w:eastAsia="ko-KR"/>
        </w:rPr>
        <w:t>numSbY</w:t>
      </w:r>
      <w:r w:rsidR="00F80612" w:rsidRPr="00AC2B2B">
        <w:rPr>
          <w:lang w:val="en-CA" w:eastAsia="ko-KR"/>
        </w:rPr>
        <w:t> − 1</w:t>
      </w:r>
      <w:r w:rsidR="00C844CB" w:rsidRPr="00AC2B2B">
        <w:rPr>
          <w:lang w:val="en-CA" w:eastAsia="ko-KR"/>
        </w:rPr>
        <w:t xml:space="preserve"> </w:t>
      </w:r>
      <w:r w:rsidR="00E46C7A" w:rsidRPr="00AC2B2B">
        <w:rPr>
          <w:lang w:val="en-CA" w:eastAsia="ko-KR"/>
        </w:rPr>
        <w:t>as output</w:t>
      </w:r>
      <w:r w:rsidR="00501673" w:rsidRPr="00AC2B2B">
        <w:rPr>
          <w:lang w:val="en-CA" w:eastAsia="ko-KR"/>
        </w:rPr>
        <w:t>s</w:t>
      </w:r>
      <w:r w:rsidR="00E46C7A" w:rsidRPr="00AC2B2B">
        <w:rPr>
          <w:lang w:val="en-CA" w:eastAsia="ko-KR"/>
        </w:rPr>
        <w:t>.</w:t>
      </w:r>
    </w:p>
    <w:p w14:paraId="59764B9A" w14:textId="63A7E3C5" w:rsidR="006A6712" w:rsidRPr="00AC2B2B" w:rsidRDefault="006A6712" w:rsidP="006A6712">
      <w:pPr>
        <w:numPr>
          <w:ilvl w:val="0"/>
          <w:numId w:val="5"/>
        </w:numPr>
        <w:tabs>
          <w:tab w:val="clear" w:pos="400"/>
          <w:tab w:val="clear" w:pos="794"/>
        </w:tabs>
        <w:ind w:left="851" w:hanging="425"/>
        <w:rPr>
          <w:lang w:val="en-CA" w:eastAsia="ko-KR"/>
        </w:rPr>
      </w:pPr>
      <w:r w:rsidRPr="00AC2B2B">
        <w:rPr>
          <w:lang w:val="en-CA" w:eastAsia="ko-KR"/>
        </w:rPr>
        <w:t>The bi-prediction weight index gbiIdx is set equal to gbi_idx[ xCb ][ yCb ].</w:t>
      </w:r>
    </w:p>
    <w:p w14:paraId="51616525" w14:textId="77777777" w:rsidR="00E46C7A" w:rsidRPr="00AC2B2B" w:rsidRDefault="00E46C7A" w:rsidP="00E46C7A">
      <w:pPr>
        <w:rPr>
          <w:lang w:val="en-CA" w:eastAsia="ko-KR"/>
        </w:rPr>
      </w:pPr>
    </w:p>
    <w:p w14:paraId="20720C51" w14:textId="6CF2546D" w:rsidR="00E46C7A" w:rsidRPr="00AC2B2B" w:rsidRDefault="00E46C7A" w:rsidP="00E46C7A">
      <w:pPr>
        <w:pStyle w:val="40"/>
        <w:rPr>
          <w:lang w:val="en-CA" w:eastAsia="ko-KR"/>
        </w:rPr>
      </w:pPr>
      <w:bookmarkStart w:id="1368" w:name="_Ref524381219"/>
      <w:r w:rsidRPr="00AC2B2B">
        <w:rPr>
          <w:lang w:val="en-CA" w:eastAsia="ko-KR"/>
        </w:rPr>
        <w:lastRenderedPageBreak/>
        <w:t xml:space="preserve">Derivation process for motion vectors and reference indices in </w:t>
      </w:r>
      <w:r w:rsidR="00DC30E2" w:rsidRPr="00AC2B2B">
        <w:rPr>
          <w:lang w:val="en-CA" w:eastAsia="ko-KR"/>
        </w:rPr>
        <w:t xml:space="preserve">subblock </w:t>
      </w:r>
      <w:r w:rsidRPr="00AC2B2B">
        <w:rPr>
          <w:lang w:val="en-CA" w:eastAsia="ko-KR"/>
        </w:rPr>
        <w:t>merge mode</w:t>
      </w:r>
      <w:bookmarkEnd w:id="1368"/>
    </w:p>
    <w:p w14:paraId="524F4B07" w14:textId="77777777" w:rsidR="00E46C7A" w:rsidRPr="00AC2B2B" w:rsidRDefault="00E46C7A" w:rsidP="00E46C7A">
      <w:pPr>
        <w:tabs>
          <w:tab w:val="left" w:pos="2977"/>
        </w:tabs>
        <w:rPr>
          <w:lang w:val="en-CA"/>
        </w:rPr>
      </w:pPr>
      <w:r w:rsidRPr="00AC2B2B">
        <w:rPr>
          <w:lang w:val="en-CA" w:eastAsia="ko-KR"/>
        </w:rPr>
        <w:t>Inputs to this process are:</w:t>
      </w:r>
    </w:p>
    <w:p w14:paraId="46FE2FF2" w14:textId="77777777" w:rsidR="00E46C7A" w:rsidRPr="00AC2B2B" w:rsidRDefault="00E46C7A" w:rsidP="00E46C7A">
      <w:pPr>
        <w:numPr>
          <w:ilvl w:val="0"/>
          <w:numId w:val="5"/>
        </w:numPr>
        <w:rPr>
          <w:lang w:val="en-CA"/>
        </w:rPr>
      </w:pPr>
      <w:r w:rsidRPr="00AC2B2B">
        <w:rPr>
          <w:lang w:val="en-CA" w:eastAsia="ko-KR"/>
        </w:rPr>
        <w:t>a luma location ( xCb, yCb ) of the top-left sample of the current luma coding block relative to the top-left luma sample of the current picture,</w:t>
      </w:r>
    </w:p>
    <w:p w14:paraId="2082400A" w14:textId="77777777" w:rsidR="00E46C7A" w:rsidRPr="00AC2B2B" w:rsidRDefault="00E46C7A" w:rsidP="00E46C7A">
      <w:pPr>
        <w:numPr>
          <w:ilvl w:val="0"/>
          <w:numId w:val="5"/>
        </w:numPr>
        <w:rPr>
          <w:lang w:val="en-CA" w:eastAsia="ko-KR"/>
        </w:rPr>
      </w:pPr>
      <w:r w:rsidRPr="00AC2B2B">
        <w:rPr>
          <w:lang w:val="en-CA"/>
        </w:rPr>
        <w:t xml:space="preserve">two </w:t>
      </w:r>
      <w:r w:rsidRPr="00AC2B2B">
        <w:rPr>
          <w:lang w:val="en-CA" w:eastAsia="ko-KR"/>
        </w:rPr>
        <w:t xml:space="preserve">variables </w:t>
      </w:r>
      <w:r w:rsidRPr="00AC2B2B">
        <w:rPr>
          <w:lang w:val="en-CA"/>
        </w:rPr>
        <w:t xml:space="preserve">cbWidth and cbHeight </w:t>
      </w:r>
      <w:r w:rsidRPr="00AC2B2B">
        <w:rPr>
          <w:lang w:val="en-CA" w:eastAsia="ko-KR"/>
        </w:rPr>
        <w:t>specifying the width and the height of the luma coding block.</w:t>
      </w:r>
    </w:p>
    <w:p w14:paraId="3FDF9367" w14:textId="77777777" w:rsidR="00E46C7A" w:rsidRPr="00AC2B2B" w:rsidRDefault="00E46C7A" w:rsidP="00E46C7A">
      <w:pPr>
        <w:rPr>
          <w:lang w:val="en-CA" w:eastAsia="ko-KR"/>
        </w:rPr>
      </w:pPr>
      <w:r w:rsidRPr="00AC2B2B">
        <w:rPr>
          <w:lang w:val="en-CA" w:eastAsia="ko-KR"/>
        </w:rPr>
        <w:t>Outputs of this process are:</w:t>
      </w:r>
    </w:p>
    <w:p w14:paraId="7F26B31A" w14:textId="279DB922" w:rsidR="00E46C7A" w:rsidRPr="00AC2B2B" w:rsidRDefault="00E46C7A" w:rsidP="00E46C7A">
      <w:pPr>
        <w:numPr>
          <w:ilvl w:val="0"/>
          <w:numId w:val="5"/>
        </w:numPr>
        <w:rPr>
          <w:lang w:val="en-CA" w:eastAsia="ko-KR"/>
        </w:rPr>
      </w:pPr>
      <w:r w:rsidRPr="00AC2B2B">
        <w:rPr>
          <w:lang w:val="en-CA" w:eastAsia="ko-KR"/>
        </w:rPr>
        <w:t xml:space="preserve">the number of </w:t>
      </w:r>
      <w:r w:rsidR="001F242D" w:rsidRPr="00AC2B2B">
        <w:rPr>
          <w:lang w:val="en-CA" w:eastAsia="ko-KR"/>
        </w:rPr>
        <w:t>luma coding subblocks in horizontal direction numSbX and in vertical direction numSbY</w:t>
      </w:r>
      <w:r w:rsidRPr="00AC2B2B">
        <w:rPr>
          <w:lang w:val="en-CA" w:eastAsia="ko-KR"/>
        </w:rPr>
        <w:t>,</w:t>
      </w:r>
    </w:p>
    <w:p w14:paraId="6507628A" w14:textId="77777777" w:rsidR="00E46C7A" w:rsidRPr="00AC2B2B" w:rsidRDefault="00E46C7A" w:rsidP="00E46C7A">
      <w:pPr>
        <w:numPr>
          <w:ilvl w:val="0"/>
          <w:numId w:val="5"/>
        </w:numPr>
        <w:rPr>
          <w:lang w:val="en-CA" w:eastAsia="ko-KR"/>
        </w:rPr>
      </w:pPr>
      <w:r w:rsidRPr="00AC2B2B">
        <w:rPr>
          <w:lang w:val="en-CA" w:eastAsia="ko-KR"/>
        </w:rPr>
        <w:t xml:space="preserve">the reference indices </w:t>
      </w:r>
      <w:r w:rsidRPr="00AC2B2B" w:rsidDel="003C51E6">
        <w:rPr>
          <w:lang w:val="en-CA" w:eastAsia="ko-KR"/>
        </w:rPr>
        <w:t>refIdxL</w:t>
      </w:r>
      <w:r w:rsidRPr="00AC2B2B">
        <w:rPr>
          <w:lang w:val="en-CA" w:eastAsia="ko-KR"/>
        </w:rPr>
        <w:t>0 and refIdxL1,</w:t>
      </w:r>
    </w:p>
    <w:p w14:paraId="675C2498" w14:textId="0C521D63" w:rsidR="00E46C7A" w:rsidRPr="00AC2B2B" w:rsidRDefault="00E46C7A" w:rsidP="00E46C7A">
      <w:pPr>
        <w:numPr>
          <w:ilvl w:val="0"/>
          <w:numId w:val="5"/>
        </w:numPr>
        <w:rPr>
          <w:lang w:val="en-CA" w:eastAsia="ko-KR"/>
        </w:rPr>
      </w:pPr>
      <w:r w:rsidRPr="00AC2B2B">
        <w:rPr>
          <w:lang w:val="en-CA" w:eastAsia="ko-KR"/>
        </w:rPr>
        <w:t>the prediction list utilization flag</w:t>
      </w:r>
      <w:r w:rsidR="001F242D" w:rsidRPr="00AC2B2B">
        <w:rPr>
          <w:lang w:val="en-CA" w:eastAsia="ko-KR"/>
        </w:rPr>
        <w:t xml:space="preserve"> array</w:t>
      </w:r>
      <w:r w:rsidRPr="00AC2B2B">
        <w:rPr>
          <w:lang w:val="en-CA" w:eastAsia="ko-KR"/>
        </w:rPr>
        <w:t>s predFlagL0</w:t>
      </w:r>
      <w:r w:rsidR="001F242D" w:rsidRPr="00AC2B2B">
        <w:rPr>
          <w:lang w:val="en-CA" w:eastAsia="ko-KR"/>
        </w:rPr>
        <w:t>[ xSbIdx ][ ySbIdx ]</w:t>
      </w:r>
      <w:r w:rsidRPr="00AC2B2B">
        <w:rPr>
          <w:lang w:val="en-CA" w:eastAsia="ko-KR"/>
        </w:rPr>
        <w:t xml:space="preserve"> and predFlagL1</w:t>
      </w:r>
      <w:r w:rsidR="001F242D" w:rsidRPr="00AC2B2B">
        <w:rPr>
          <w:lang w:val="en-CA" w:eastAsia="ko-KR"/>
        </w:rPr>
        <w:t>[ xSbIdx ][ ySbIdx ]</w:t>
      </w:r>
      <w:r w:rsidR="00642B59" w:rsidRPr="00AC2B2B">
        <w:rPr>
          <w:lang w:val="en-CA" w:eastAsia="ko-KR"/>
        </w:rPr>
        <w:t>,</w:t>
      </w:r>
    </w:p>
    <w:p w14:paraId="6D0D5CC5" w14:textId="77777777" w:rsidR="00642B59" w:rsidRPr="00AC2B2B" w:rsidRDefault="00642B59" w:rsidP="00642B59">
      <w:pPr>
        <w:numPr>
          <w:ilvl w:val="0"/>
          <w:numId w:val="5"/>
        </w:numPr>
        <w:rPr>
          <w:lang w:val="en-CA" w:eastAsia="ko-KR"/>
        </w:rPr>
      </w:pPr>
      <w:r w:rsidRPr="00AC2B2B">
        <w:rPr>
          <w:lang w:val="en-CA" w:eastAsia="ko-KR"/>
        </w:rPr>
        <w:t xml:space="preserve">the luma subblock motion vector arrays in 1/16 </w:t>
      </w:r>
      <w:r w:rsidRPr="00AC2B2B" w:rsidDel="003C51E6">
        <w:rPr>
          <w:lang w:val="en-CA" w:eastAsia="ko-KR"/>
        </w:rPr>
        <w:t>fractional-sample</w:t>
      </w:r>
      <w:r w:rsidRPr="00AC2B2B">
        <w:rPr>
          <w:lang w:val="en-CA" w:eastAsia="ko-KR"/>
        </w:rPr>
        <w:t xml:space="preserve"> accuracy</w:t>
      </w:r>
      <w:r w:rsidRPr="00AC2B2B" w:rsidDel="003C51E6">
        <w:rPr>
          <w:lang w:val="en-CA" w:eastAsia="ko-KR"/>
        </w:rPr>
        <w:t xml:space="preserve"> </w:t>
      </w:r>
      <w:r w:rsidRPr="00AC2B2B">
        <w:rPr>
          <w:lang w:val="en-CA" w:eastAsia="ko-KR"/>
        </w:rPr>
        <w:t>mvL0[ xSbIdx ][ ySbIdx ] and mvL1[ xSbIdx ][ ySbIdx ] with xSbIdx</w:t>
      </w:r>
      <w:r w:rsidRPr="00AC2B2B">
        <w:rPr>
          <w:lang w:val="en-CA" w:eastAsia="zh-CN"/>
        </w:rPr>
        <w:t> </w:t>
      </w:r>
      <w:r w:rsidRPr="00AC2B2B">
        <w:rPr>
          <w:lang w:val="en-CA" w:eastAsia="ko-KR"/>
        </w:rPr>
        <w:t>=</w:t>
      </w:r>
      <w:r w:rsidRPr="00AC2B2B">
        <w:rPr>
          <w:lang w:val="en-CA" w:eastAsia="zh-CN"/>
        </w:rPr>
        <w:t> </w:t>
      </w:r>
      <w:r w:rsidRPr="00AC2B2B">
        <w:rPr>
          <w:lang w:val="en-CA" w:eastAsia="ko-KR"/>
        </w:rPr>
        <w:t>0..numSbX </w:t>
      </w:r>
      <w:r w:rsidRPr="00AC2B2B">
        <w:rPr>
          <w:lang w:val="en-CA"/>
        </w:rPr>
        <w:t>−</w:t>
      </w:r>
      <w:r w:rsidRPr="00AC2B2B">
        <w:rPr>
          <w:lang w:val="en-CA" w:eastAsia="zh-CN"/>
        </w:rPr>
        <w:t> </w:t>
      </w:r>
      <w:r w:rsidRPr="00AC2B2B">
        <w:rPr>
          <w:lang w:val="en-CA" w:eastAsia="ko-KR"/>
        </w:rPr>
        <w:t>1, ySbIdx</w:t>
      </w:r>
      <w:r w:rsidRPr="00AC2B2B">
        <w:rPr>
          <w:lang w:val="en-CA" w:eastAsia="zh-CN"/>
        </w:rPr>
        <w:t> </w:t>
      </w:r>
      <w:r w:rsidRPr="00AC2B2B">
        <w:rPr>
          <w:lang w:val="en-CA" w:eastAsia="ko-KR"/>
        </w:rPr>
        <w:t>=</w:t>
      </w:r>
      <w:r w:rsidRPr="00AC2B2B">
        <w:rPr>
          <w:lang w:val="en-CA" w:eastAsia="zh-CN"/>
        </w:rPr>
        <w:t> </w:t>
      </w:r>
      <w:r w:rsidRPr="00AC2B2B">
        <w:rPr>
          <w:lang w:val="en-CA" w:eastAsia="ko-KR"/>
        </w:rPr>
        <w:t>0..numSbY </w:t>
      </w:r>
      <w:r w:rsidRPr="00AC2B2B">
        <w:rPr>
          <w:lang w:val="en-CA"/>
        </w:rPr>
        <w:t>−</w:t>
      </w:r>
      <w:r w:rsidRPr="00AC2B2B">
        <w:rPr>
          <w:lang w:val="en-CA" w:eastAsia="zh-CN"/>
        </w:rPr>
        <w:t> </w:t>
      </w:r>
      <w:r w:rsidRPr="00AC2B2B">
        <w:rPr>
          <w:lang w:val="en-CA" w:eastAsia="ko-KR"/>
        </w:rPr>
        <w:t>1,</w:t>
      </w:r>
    </w:p>
    <w:p w14:paraId="34ACEC60" w14:textId="78A8A47D" w:rsidR="00642B59" w:rsidRPr="00AC2B2B" w:rsidRDefault="00642B59" w:rsidP="00642B59">
      <w:pPr>
        <w:numPr>
          <w:ilvl w:val="0"/>
          <w:numId w:val="5"/>
        </w:numPr>
        <w:rPr>
          <w:lang w:val="en-CA" w:eastAsia="ko-KR"/>
        </w:rPr>
      </w:pPr>
      <w:r w:rsidRPr="00AC2B2B">
        <w:rPr>
          <w:lang w:val="en-CA" w:eastAsia="ko-KR"/>
        </w:rPr>
        <w:t xml:space="preserve">the chroma subblock motion vector arrays in 1/32 </w:t>
      </w:r>
      <w:r w:rsidRPr="00AC2B2B" w:rsidDel="003C51E6">
        <w:rPr>
          <w:lang w:val="en-CA" w:eastAsia="ko-KR"/>
        </w:rPr>
        <w:t>fractional-sample</w:t>
      </w:r>
      <w:r w:rsidRPr="00AC2B2B">
        <w:rPr>
          <w:lang w:val="en-CA" w:eastAsia="ko-KR"/>
        </w:rPr>
        <w:t xml:space="preserve"> accuracy</w:t>
      </w:r>
      <w:r w:rsidRPr="00AC2B2B" w:rsidDel="003C51E6">
        <w:rPr>
          <w:lang w:val="en-CA" w:eastAsia="ko-KR"/>
        </w:rPr>
        <w:t xml:space="preserve"> </w:t>
      </w:r>
      <w:r w:rsidRPr="00AC2B2B">
        <w:rPr>
          <w:lang w:val="en-CA" w:eastAsia="ko-KR"/>
        </w:rPr>
        <w:t>mvCL0[ xSbIdx ][ ySbIdx ] and mvCL1[ xSbIdx ][ ySbIdx ] with xSbIdx</w:t>
      </w:r>
      <w:r w:rsidRPr="00AC2B2B">
        <w:rPr>
          <w:lang w:val="en-CA" w:eastAsia="zh-CN"/>
        </w:rPr>
        <w:t> </w:t>
      </w:r>
      <w:r w:rsidRPr="00AC2B2B">
        <w:rPr>
          <w:lang w:val="en-CA" w:eastAsia="ko-KR"/>
        </w:rPr>
        <w:t>=</w:t>
      </w:r>
      <w:r w:rsidRPr="00AC2B2B">
        <w:rPr>
          <w:lang w:val="en-CA" w:eastAsia="zh-CN"/>
        </w:rPr>
        <w:t> </w:t>
      </w:r>
      <w:r w:rsidRPr="00AC2B2B">
        <w:rPr>
          <w:lang w:val="en-CA" w:eastAsia="ko-KR"/>
        </w:rPr>
        <w:t>0..numSbX </w:t>
      </w:r>
      <w:r w:rsidRPr="00AC2B2B">
        <w:rPr>
          <w:lang w:val="en-CA"/>
        </w:rPr>
        <w:t>−</w:t>
      </w:r>
      <w:r w:rsidRPr="00AC2B2B">
        <w:rPr>
          <w:lang w:val="en-CA" w:eastAsia="zh-CN"/>
        </w:rPr>
        <w:t> </w:t>
      </w:r>
      <w:r w:rsidRPr="00AC2B2B">
        <w:rPr>
          <w:lang w:val="en-CA" w:eastAsia="ko-KR"/>
        </w:rPr>
        <w:t>1, ySbIdx</w:t>
      </w:r>
      <w:r w:rsidRPr="00AC2B2B">
        <w:rPr>
          <w:lang w:val="en-CA" w:eastAsia="zh-CN"/>
        </w:rPr>
        <w:t> </w:t>
      </w:r>
      <w:r w:rsidRPr="00AC2B2B">
        <w:rPr>
          <w:lang w:val="en-CA" w:eastAsia="ko-KR"/>
        </w:rPr>
        <w:t>=</w:t>
      </w:r>
      <w:r w:rsidRPr="00AC2B2B">
        <w:rPr>
          <w:lang w:val="en-CA" w:eastAsia="zh-CN"/>
        </w:rPr>
        <w:t> </w:t>
      </w:r>
      <w:r w:rsidRPr="00AC2B2B">
        <w:rPr>
          <w:lang w:val="en-CA" w:eastAsia="ko-KR"/>
        </w:rPr>
        <w:t>0..numSbY </w:t>
      </w:r>
      <w:r w:rsidRPr="00AC2B2B">
        <w:rPr>
          <w:lang w:val="en-CA"/>
        </w:rPr>
        <w:t>−</w:t>
      </w:r>
      <w:r w:rsidRPr="00AC2B2B">
        <w:rPr>
          <w:lang w:val="en-CA" w:eastAsia="zh-CN"/>
        </w:rPr>
        <w:t> </w:t>
      </w:r>
      <w:r w:rsidRPr="00AC2B2B">
        <w:rPr>
          <w:lang w:val="en-CA" w:eastAsia="ko-KR"/>
        </w:rPr>
        <w:t>1</w:t>
      </w:r>
      <w:r w:rsidR="006A6712" w:rsidRPr="00AC2B2B">
        <w:rPr>
          <w:lang w:val="en-CA" w:eastAsia="ko-KR"/>
        </w:rPr>
        <w:t>,</w:t>
      </w:r>
    </w:p>
    <w:p w14:paraId="52753F68" w14:textId="78A8CB8B" w:rsidR="006A6712" w:rsidRPr="00AC2B2B" w:rsidRDefault="006A6712" w:rsidP="006A6712">
      <w:pPr>
        <w:numPr>
          <w:ilvl w:val="0"/>
          <w:numId w:val="5"/>
        </w:numPr>
        <w:rPr>
          <w:lang w:val="en-CA" w:eastAsia="ko-KR"/>
        </w:rPr>
      </w:pPr>
      <w:r w:rsidRPr="00AC2B2B">
        <w:rPr>
          <w:lang w:val="en-CA" w:eastAsia="ko-KR"/>
        </w:rPr>
        <w:t>the bi-prediction weight index gbiIdx.</w:t>
      </w:r>
    </w:p>
    <w:p w14:paraId="7ADD4A0C" w14:textId="77777777" w:rsidR="00ED156E" w:rsidRPr="00AC2B2B" w:rsidRDefault="00ED156E" w:rsidP="00ED156E">
      <w:pPr>
        <w:rPr>
          <w:lang w:val="en-CA" w:eastAsia="ko-KR"/>
        </w:rPr>
      </w:pPr>
      <w:r w:rsidRPr="00AC2B2B" w:rsidDel="003C51E6">
        <w:rPr>
          <w:lang w:val="en-CA" w:eastAsia="ko-KR"/>
        </w:rPr>
        <w:t xml:space="preserve">The </w:t>
      </w:r>
      <w:r w:rsidRPr="00AC2B2B">
        <w:rPr>
          <w:lang w:val="en-CA" w:eastAsia="ko-KR"/>
        </w:rPr>
        <w:t xml:space="preserve">variables numSbX, numSbY and the subblock </w:t>
      </w:r>
      <w:r w:rsidRPr="00AC2B2B" w:rsidDel="003C51E6">
        <w:rPr>
          <w:lang w:val="en-CA" w:eastAsia="ko-KR"/>
        </w:rPr>
        <w:t xml:space="preserve">merging candidate list, </w:t>
      </w:r>
      <w:r w:rsidRPr="00AC2B2B">
        <w:rPr>
          <w:lang w:val="en-CA" w:eastAsia="ko-KR"/>
        </w:rPr>
        <w:t>subblockMergeCandList are derived by the following ordered steps:</w:t>
      </w:r>
    </w:p>
    <w:p w14:paraId="166EA679" w14:textId="77777777" w:rsidR="00ED156E" w:rsidRPr="003B6D17"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strike/>
          <w:color w:val="FF0000"/>
          <w:lang w:val="en-CA" w:eastAsia="ko-KR"/>
          <w:rPrChange w:id="1369" w:author="Abe Kiyofumi" w:date="2018-12-21T21:01:00Z">
            <w:rPr>
              <w:lang w:val="en-CA" w:eastAsia="ko-KR"/>
            </w:rPr>
          </w:rPrChange>
        </w:rPr>
      </w:pPr>
      <w:r w:rsidRPr="003B6D17">
        <w:rPr>
          <w:strike/>
          <w:color w:val="FF0000"/>
          <w:lang w:val="en-CA" w:eastAsia="ko-KR"/>
          <w:rPrChange w:id="1370" w:author="Abe Kiyofumi" w:date="2018-12-21T21:01:00Z">
            <w:rPr>
              <w:lang w:val="en-CA" w:eastAsia="ko-KR"/>
            </w:rPr>
          </w:rPrChange>
        </w:rPr>
        <w:t xml:space="preserve">When </w:t>
      </w:r>
      <w:r w:rsidRPr="003B6D17">
        <w:rPr>
          <w:bCs/>
          <w:strike/>
          <w:noProof/>
          <w:color w:val="FF0000"/>
          <w:lang w:val="en-CA"/>
          <w:rPrChange w:id="1371" w:author="Abe Kiyofumi" w:date="2018-12-21T21:01:00Z">
            <w:rPr>
              <w:bCs/>
              <w:noProof/>
              <w:lang w:val="en-CA"/>
            </w:rPr>
          </w:rPrChange>
        </w:rPr>
        <w:t>sps_sbtmvp_enabled_flag is equal to 1, the following applies:</w:t>
      </w:r>
    </w:p>
    <w:p w14:paraId="2DF52A07" w14:textId="4C75B237" w:rsidR="00ED156E" w:rsidRPr="003B6D17"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strike/>
          <w:color w:val="FF0000"/>
          <w:lang w:val="en-CA" w:eastAsia="ko-KR"/>
          <w:rPrChange w:id="1372" w:author="Abe Kiyofumi" w:date="2018-12-21T21:01:00Z">
            <w:rPr>
              <w:lang w:val="en-CA" w:eastAsia="ko-KR"/>
            </w:rPr>
          </w:rPrChange>
        </w:rPr>
      </w:pPr>
      <w:r w:rsidRPr="003B6D17" w:rsidDel="003C51E6">
        <w:rPr>
          <w:strike/>
          <w:color w:val="FF0000"/>
          <w:lang w:val="en-CA" w:eastAsia="ko-KR"/>
          <w:rPrChange w:id="1373" w:author="Abe Kiyofumi" w:date="2018-12-21T21:01:00Z">
            <w:rPr>
              <w:lang w:val="en-CA" w:eastAsia="ko-KR"/>
            </w:rPr>
          </w:rPrChange>
        </w:rPr>
        <w:t xml:space="preserve">The derivation process for merging candidates from neighbouring </w:t>
      </w:r>
      <w:r w:rsidRPr="003B6D17">
        <w:rPr>
          <w:strike/>
          <w:color w:val="FF0000"/>
          <w:lang w:val="en-CA" w:eastAsia="ko-KR"/>
          <w:rPrChange w:id="1374" w:author="Abe Kiyofumi" w:date="2018-12-21T21:01:00Z">
            <w:rPr>
              <w:lang w:val="en-CA" w:eastAsia="ko-KR"/>
            </w:rPr>
          </w:rPrChange>
        </w:rPr>
        <w:t>coding</w:t>
      </w:r>
      <w:r w:rsidRPr="003B6D17" w:rsidDel="003C51E6">
        <w:rPr>
          <w:strike/>
          <w:color w:val="FF0000"/>
          <w:lang w:val="en-CA" w:eastAsia="ko-KR"/>
          <w:rPrChange w:id="1375" w:author="Abe Kiyofumi" w:date="2018-12-21T21:01:00Z">
            <w:rPr>
              <w:lang w:val="en-CA" w:eastAsia="ko-KR"/>
            </w:rPr>
          </w:rPrChange>
        </w:rPr>
        <w:t xml:space="preserve"> units </w:t>
      </w:r>
      <w:r w:rsidRPr="003B6D17">
        <w:rPr>
          <w:strike/>
          <w:color w:val="FF0000"/>
          <w:lang w:val="en-CA" w:eastAsia="ko-KR"/>
          <w:rPrChange w:id="1376" w:author="Abe Kiyofumi" w:date="2018-12-21T21:01:00Z">
            <w:rPr>
              <w:lang w:val="en-CA" w:eastAsia="ko-KR"/>
            </w:rPr>
          </w:rPrChange>
        </w:rPr>
        <w:t xml:space="preserve">as specified </w:t>
      </w:r>
      <w:r w:rsidRPr="003B6D17" w:rsidDel="003C51E6">
        <w:rPr>
          <w:strike/>
          <w:color w:val="FF0000"/>
          <w:lang w:val="en-CA" w:eastAsia="ko-KR"/>
          <w:rPrChange w:id="1377" w:author="Abe Kiyofumi" w:date="2018-12-21T21:01:00Z">
            <w:rPr>
              <w:lang w:val="en-CA" w:eastAsia="ko-KR"/>
            </w:rPr>
          </w:rPrChange>
        </w:rPr>
        <w:t>in clause </w:t>
      </w:r>
      <w:r w:rsidRPr="003B6D17">
        <w:rPr>
          <w:strike/>
          <w:color w:val="FF0000"/>
          <w:lang w:val="en-CA" w:eastAsia="ko-KR"/>
          <w:rPrChange w:id="1378" w:author="Abe Kiyofumi" w:date="2018-12-21T21:01:00Z">
            <w:rPr>
              <w:lang w:val="en-CA" w:eastAsia="ko-KR"/>
            </w:rPr>
          </w:rPrChange>
        </w:rPr>
        <w:fldChar w:fldCharType="begin" w:fldLock="1"/>
      </w:r>
      <w:r w:rsidRPr="003B6D17">
        <w:rPr>
          <w:strike/>
          <w:color w:val="FF0000"/>
          <w:lang w:val="en-CA" w:eastAsia="ko-KR"/>
          <w:rPrChange w:id="1379" w:author="Abe Kiyofumi" w:date="2018-12-21T21:01:00Z">
            <w:rPr>
              <w:lang w:val="en-CA" w:eastAsia="ko-KR"/>
            </w:rPr>
          </w:rPrChange>
        </w:rPr>
        <w:instrText xml:space="preserve"> REF _Ref331176897 \r \h </w:instrText>
      </w:r>
      <w:r w:rsidRPr="003B6D17">
        <w:rPr>
          <w:strike/>
          <w:color w:val="FF0000"/>
          <w:lang w:val="en-CA" w:eastAsia="ko-KR"/>
          <w:rPrChange w:id="1380" w:author="Abe Kiyofumi" w:date="2018-12-21T21:01:00Z">
            <w:rPr>
              <w:lang w:val="en-CA" w:eastAsia="ko-KR"/>
            </w:rPr>
          </w:rPrChange>
        </w:rPr>
      </w:r>
      <w:r w:rsidR="00AC2B2B" w:rsidRPr="003B6D17">
        <w:rPr>
          <w:strike/>
          <w:color w:val="FF0000"/>
          <w:lang w:val="en-CA" w:eastAsia="ko-KR"/>
          <w:rPrChange w:id="1381" w:author="Abe Kiyofumi" w:date="2018-12-21T21:01:00Z">
            <w:rPr>
              <w:lang w:val="en-CA" w:eastAsia="ko-KR"/>
            </w:rPr>
          </w:rPrChange>
        </w:rPr>
        <w:instrText xml:space="preserve"> \* MERGEFORMAT </w:instrText>
      </w:r>
      <w:r w:rsidRPr="003B6D17">
        <w:rPr>
          <w:strike/>
          <w:color w:val="FF0000"/>
          <w:lang w:val="en-CA" w:eastAsia="ko-KR"/>
          <w:rPrChange w:id="1382" w:author="Abe Kiyofumi" w:date="2018-12-21T21:01:00Z">
            <w:rPr>
              <w:lang w:val="en-CA" w:eastAsia="ko-KR"/>
            </w:rPr>
          </w:rPrChange>
        </w:rPr>
        <w:fldChar w:fldCharType="separate"/>
      </w:r>
      <w:r w:rsidR="00E57AB9" w:rsidRPr="003B6D17">
        <w:rPr>
          <w:strike/>
          <w:color w:val="FF0000"/>
          <w:lang w:val="en-CA" w:eastAsia="ko-KR"/>
          <w:rPrChange w:id="1383" w:author="Abe Kiyofumi" w:date="2018-12-21T21:01:00Z">
            <w:rPr>
              <w:lang w:val="en-CA" w:eastAsia="ko-KR"/>
            </w:rPr>
          </w:rPrChange>
        </w:rPr>
        <w:t>8.3.2.3</w:t>
      </w:r>
      <w:r w:rsidRPr="003B6D17">
        <w:rPr>
          <w:strike/>
          <w:color w:val="FF0000"/>
          <w:lang w:val="en-CA" w:eastAsia="ko-KR"/>
          <w:rPrChange w:id="1384" w:author="Abe Kiyofumi" w:date="2018-12-21T21:01:00Z">
            <w:rPr>
              <w:lang w:val="en-CA" w:eastAsia="ko-KR"/>
            </w:rPr>
          </w:rPrChange>
        </w:rPr>
        <w:fldChar w:fldCharType="end"/>
      </w:r>
      <w:r w:rsidRPr="003B6D17" w:rsidDel="003C51E6">
        <w:rPr>
          <w:strike/>
          <w:color w:val="FF0000"/>
          <w:lang w:val="en-CA" w:eastAsia="ko-KR"/>
          <w:rPrChange w:id="1385" w:author="Abe Kiyofumi" w:date="2018-12-21T21:01:00Z">
            <w:rPr>
              <w:lang w:val="en-CA" w:eastAsia="ko-KR"/>
            </w:rPr>
          </w:rPrChange>
        </w:rPr>
        <w:t xml:space="preserve"> is invoked with the luma coding block location ( xCb, yCb ), the luma </w:t>
      </w:r>
      <w:r w:rsidRPr="003B6D17">
        <w:rPr>
          <w:strike/>
          <w:color w:val="FF0000"/>
          <w:lang w:val="en-CA" w:eastAsia="ko-KR"/>
          <w:rPrChange w:id="1386" w:author="Abe Kiyofumi" w:date="2018-12-21T21:01:00Z">
            <w:rPr>
              <w:lang w:val="en-CA" w:eastAsia="ko-KR"/>
            </w:rPr>
          </w:rPrChange>
        </w:rPr>
        <w:t>coding block width cbWidth</w:t>
      </w:r>
      <w:r w:rsidRPr="003B6D17" w:rsidDel="003C51E6">
        <w:rPr>
          <w:strike/>
          <w:color w:val="FF0000"/>
          <w:lang w:val="en-CA" w:eastAsia="ko-KR"/>
          <w:rPrChange w:id="1387" w:author="Abe Kiyofumi" w:date="2018-12-21T21:01:00Z">
            <w:rPr>
              <w:lang w:val="en-CA" w:eastAsia="ko-KR"/>
            </w:rPr>
          </w:rPrChange>
        </w:rPr>
        <w:t xml:space="preserve">, the luma </w:t>
      </w:r>
      <w:r w:rsidRPr="003B6D17">
        <w:rPr>
          <w:strike/>
          <w:color w:val="FF0000"/>
          <w:lang w:val="en-CA" w:eastAsia="ko-KR"/>
          <w:rPrChange w:id="1388" w:author="Abe Kiyofumi" w:date="2018-12-21T21:01:00Z">
            <w:rPr>
              <w:lang w:val="en-CA" w:eastAsia="ko-KR"/>
            </w:rPr>
          </w:rPrChange>
        </w:rPr>
        <w:t>coding</w:t>
      </w:r>
      <w:r w:rsidRPr="003B6D17" w:rsidDel="003C51E6">
        <w:rPr>
          <w:strike/>
          <w:color w:val="FF0000"/>
          <w:lang w:val="en-CA" w:eastAsia="ko-KR"/>
          <w:rPrChange w:id="1389" w:author="Abe Kiyofumi" w:date="2018-12-21T21:01:00Z">
            <w:rPr>
              <w:lang w:val="en-CA" w:eastAsia="ko-KR"/>
            </w:rPr>
          </w:rPrChange>
        </w:rPr>
        <w:t xml:space="preserve"> block height </w:t>
      </w:r>
      <w:r w:rsidRPr="003B6D17">
        <w:rPr>
          <w:strike/>
          <w:color w:val="FF0000"/>
          <w:lang w:val="en-CA" w:eastAsia="ko-KR"/>
          <w:rPrChange w:id="1390" w:author="Abe Kiyofumi" w:date="2018-12-21T21:01:00Z">
            <w:rPr>
              <w:lang w:val="en-CA" w:eastAsia="ko-KR"/>
            </w:rPr>
          </w:rPrChange>
        </w:rPr>
        <w:t>cbHeight</w:t>
      </w:r>
      <w:r w:rsidRPr="003B6D17" w:rsidDel="003C51E6">
        <w:rPr>
          <w:strike/>
          <w:color w:val="FF0000"/>
          <w:lang w:val="en-CA" w:eastAsia="ko-KR"/>
          <w:rPrChange w:id="1391" w:author="Abe Kiyofumi" w:date="2018-12-21T21:01:00Z">
            <w:rPr>
              <w:lang w:val="en-CA" w:eastAsia="ko-KR"/>
            </w:rPr>
          </w:rPrChange>
        </w:rPr>
        <w:t xml:space="preserve"> and the </w:t>
      </w:r>
      <w:r w:rsidRPr="003B6D17">
        <w:rPr>
          <w:strike/>
          <w:color w:val="FF0000"/>
          <w:lang w:val="en-CA" w:eastAsia="ko-KR"/>
          <w:rPrChange w:id="1392" w:author="Abe Kiyofumi" w:date="2018-12-21T21:01:00Z">
            <w:rPr>
              <w:lang w:val="en-CA" w:eastAsia="ko-KR"/>
            </w:rPr>
          </w:rPrChange>
        </w:rPr>
        <w:t>luma coding block width</w:t>
      </w:r>
      <w:r w:rsidRPr="003B6D17" w:rsidDel="003C51E6">
        <w:rPr>
          <w:strike/>
          <w:color w:val="FF0000"/>
          <w:lang w:val="en-CA" w:eastAsia="ko-KR"/>
          <w:rPrChange w:id="1393" w:author="Abe Kiyofumi" w:date="2018-12-21T21:01:00Z">
            <w:rPr>
              <w:lang w:val="en-CA" w:eastAsia="ko-KR"/>
            </w:rPr>
          </w:rPrChange>
        </w:rPr>
        <w:t xml:space="preserve"> as inputs, and the output being the availability flags availableFlagA</w:t>
      </w:r>
      <w:r w:rsidRPr="003B6D17" w:rsidDel="003C51E6">
        <w:rPr>
          <w:strike/>
          <w:color w:val="FF0000"/>
          <w:vertAlign w:val="subscript"/>
          <w:lang w:val="en-CA" w:eastAsia="ko-KR"/>
          <w:rPrChange w:id="1394" w:author="Abe Kiyofumi" w:date="2018-12-21T21:01:00Z">
            <w:rPr>
              <w:vertAlign w:val="subscript"/>
              <w:lang w:val="en-CA" w:eastAsia="ko-KR"/>
            </w:rPr>
          </w:rPrChange>
        </w:rPr>
        <w:t>0</w:t>
      </w:r>
      <w:r w:rsidRPr="003B6D17" w:rsidDel="003C51E6">
        <w:rPr>
          <w:strike/>
          <w:color w:val="FF0000"/>
          <w:lang w:val="en-CA" w:eastAsia="ko-KR"/>
          <w:rPrChange w:id="1395" w:author="Abe Kiyofumi" w:date="2018-12-21T21:01:00Z">
            <w:rPr>
              <w:lang w:val="en-CA" w:eastAsia="ko-KR"/>
            </w:rPr>
          </w:rPrChange>
        </w:rPr>
        <w:t>, availableFlagA</w:t>
      </w:r>
      <w:r w:rsidRPr="003B6D17" w:rsidDel="003C51E6">
        <w:rPr>
          <w:strike/>
          <w:color w:val="FF0000"/>
          <w:vertAlign w:val="subscript"/>
          <w:lang w:val="en-CA" w:eastAsia="ko-KR"/>
          <w:rPrChange w:id="1396" w:author="Abe Kiyofumi" w:date="2018-12-21T21:01:00Z">
            <w:rPr>
              <w:vertAlign w:val="subscript"/>
              <w:lang w:val="en-CA" w:eastAsia="ko-KR"/>
            </w:rPr>
          </w:rPrChange>
        </w:rPr>
        <w:t>1</w:t>
      </w:r>
      <w:r w:rsidRPr="003B6D17" w:rsidDel="003C51E6">
        <w:rPr>
          <w:strike/>
          <w:color w:val="FF0000"/>
          <w:lang w:val="en-CA" w:eastAsia="ko-KR"/>
          <w:rPrChange w:id="1397" w:author="Abe Kiyofumi" w:date="2018-12-21T21:01:00Z">
            <w:rPr>
              <w:lang w:val="en-CA" w:eastAsia="ko-KR"/>
            </w:rPr>
          </w:rPrChange>
        </w:rPr>
        <w:t>, availableFlagB</w:t>
      </w:r>
      <w:r w:rsidRPr="003B6D17" w:rsidDel="003C51E6">
        <w:rPr>
          <w:strike/>
          <w:color w:val="FF0000"/>
          <w:vertAlign w:val="subscript"/>
          <w:lang w:val="en-CA" w:eastAsia="ko-KR"/>
          <w:rPrChange w:id="1398" w:author="Abe Kiyofumi" w:date="2018-12-21T21:01:00Z">
            <w:rPr>
              <w:vertAlign w:val="subscript"/>
              <w:lang w:val="en-CA" w:eastAsia="ko-KR"/>
            </w:rPr>
          </w:rPrChange>
        </w:rPr>
        <w:t>0</w:t>
      </w:r>
      <w:r w:rsidRPr="003B6D17" w:rsidDel="003C51E6">
        <w:rPr>
          <w:strike/>
          <w:color w:val="FF0000"/>
          <w:lang w:val="en-CA" w:eastAsia="ko-KR"/>
          <w:rPrChange w:id="1399" w:author="Abe Kiyofumi" w:date="2018-12-21T21:01:00Z">
            <w:rPr>
              <w:lang w:val="en-CA" w:eastAsia="ko-KR"/>
            </w:rPr>
          </w:rPrChange>
        </w:rPr>
        <w:t>, availableFlagB</w:t>
      </w:r>
      <w:r w:rsidRPr="003B6D17" w:rsidDel="003C51E6">
        <w:rPr>
          <w:strike/>
          <w:color w:val="FF0000"/>
          <w:vertAlign w:val="subscript"/>
          <w:lang w:val="en-CA" w:eastAsia="ko-KR"/>
          <w:rPrChange w:id="1400" w:author="Abe Kiyofumi" w:date="2018-12-21T21:01:00Z">
            <w:rPr>
              <w:vertAlign w:val="subscript"/>
              <w:lang w:val="en-CA" w:eastAsia="ko-KR"/>
            </w:rPr>
          </w:rPrChange>
        </w:rPr>
        <w:t>1</w:t>
      </w:r>
      <w:r w:rsidRPr="003B6D17" w:rsidDel="003C51E6">
        <w:rPr>
          <w:strike/>
          <w:color w:val="FF0000"/>
          <w:lang w:val="en-CA" w:eastAsia="ko-KR"/>
          <w:rPrChange w:id="1401" w:author="Abe Kiyofumi" w:date="2018-12-21T21:01:00Z">
            <w:rPr>
              <w:lang w:val="en-CA" w:eastAsia="ko-KR"/>
            </w:rPr>
          </w:rPrChange>
        </w:rPr>
        <w:t xml:space="preserve"> and availableFlagB</w:t>
      </w:r>
      <w:r w:rsidRPr="003B6D17" w:rsidDel="003C51E6">
        <w:rPr>
          <w:strike/>
          <w:color w:val="FF0000"/>
          <w:vertAlign w:val="subscript"/>
          <w:lang w:val="en-CA" w:eastAsia="ko-KR"/>
          <w:rPrChange w:id="1402" w:author="Abe Kiyofumi" w:date="2018-12-21T21:01:00Z">
            <w:rPr>
              <w:vertAlign w:val="subscript"/>
              <w:lang w:val="en-CA" w:eastAsia="ko-KR"/>
            </w:rPr>
          </w:rPrChange>
        </w:rPr>
        <w:t>2</w:t>
      </w:r>
      <w:r w:rsidRPr="003B6D17" w:rsidDel="003C51E6">
        <w:rPr>
          <w:strike/>
          <w:color w:val="FF0000"/>
          <w:lang w:val="en-CA" w:eastAsia="ko-KR"/>
          <w:rPrChange w:id="1403" w:author="Abe Kiyofumi" w:date="2018-12-21T21:01:00Z">
            <w:rPr>
              <w:lang w:val="en-CA" w:eastAsia="ko-KR"/>
            </w:rPr>
          </w:rPrChange>
        </w:rPr>
        <w:t>, the reference indices refIdxLXA</w:t>
      </w:r>
      <w:r w:rsidRPr="003B6D17" w:rsidDel="003C51E6">
        <w:rPr>
          <w:strike/>
          <w:color w:val="FF0000"/>
          <w:vertAlign w:val="subscript"/>
          <w:lang w:val="en-CA" w:eastAsia="ko-KR"/>
          <w:rPrChange w:id="1404" w:author="Abe Kiyofumi" w:date="2018-12-21T21:01:00Z">
            <w:rPr>
              <w:vertAlign w:val="subscript"/>
              <w:lang w:val="en-CA" w:eastAsia="ko-KR"/>
            </w:rPr>
          </w:rPrChange>
        </w:rPr>
        <w:t>0</w:t>
      </w:r>
      <w:r w:rsidRPr="003B6D17" w:rsidDel="003C51E6">
        <w:rPr>
          <w:strike/>
          <w:color w:val="FF0000"/>
          <w:lang w:val="en-CA" w:eastAsia="ko-KR"/>
          <w:rPrChange w:id="1405" w:author="Abe Kiyofumi" w:date="2018-12-21T21:01:00Z">
            <w:rPr>
              <w:lang w:val="en-CA" w:eastAsia="ko-KR"/>
            </w:rPr>
          </w:rPrChange>
        </w:rPr>
        <w:t>, refIdxLXA</w:t>
      </w:r>
      <w:r w:rsidRPr="003B6D17" w:rsidDel="003C51E6">
        <w:rPr>
          <w:strike/>
          <w:color w:val="FF0000"/>
          <w:vertAlign w:val="subscript"/>
          <w:lang w:val="en-CA" w:eastAsia="ko-KR"/>
          <w:rPrChange w:id="1406" w:author="Abe Kiyofumi" w:date="2018-12-21T21:01:00Z">
            <w:rPr>
              <w:vertAlign w:val="subscript"/>
              <w:lang w:val="en-CA" w:eastAsia="ko-KR"/>
            </w:rPr>
          </w:rPrChange>
        </w:rPr>
        <w:t>1</w:t>
      </w:r>
      <w:r w:rsidRPr="003B6D17" w:rsidDel="003C51E6">
        <w:rPr>
          <w:strike/>
          <w:color w:val="FF0000"/>
          <w:lang w:val="en-CA" w:eastAsia="ko-KR"/>
          <w:rPrChange w:id="1407" w:author="Abe Kiyofumi" w:date="2018-12-21T21:01:00Z">
            <w:rPr>
              <w:lang w:val="en-CA" w:eastAsia="ko-KR"/>
            </w:rPr>
          </w:rPrChange>
        </w:rPr>
        <w:t>, refIdxLXB</w:t>
      </w:r>
      <w:r w:rsidRPr="003B6D17" w:rsidDel="003C51E6">
        <w:rPr>
          <w:strike/>
          <w:color w:val="FF0000"/>
          <w:vertAlign w:val="subscript"/>
          <w:lang w:val="en-CA" w:eastAsia="ko-KR"/>
          <w:rPrChange w:id="1408" w:author="Abe Kiyofumi" w:date="2018-12-21T21:01:00Z">
            <w:rPr>
              <w:vertAlign w:val="subscript"/>
              <w:lang w:val="en-CA" w:eastAsia="ko-KR"/>
            </w:rPr>
          </w:rPrChange>
        </w:rPr>
        <w:t>0</w:t>
      </w:r>
      <w:r w:rsidRPr="003B6D17" w:rsidDel="003C51E6">
        <w:rPr>
          <w:strike/>
          <w:color w:val="FF0000"/>
          <w:lang w:val="en-CA" w:eastAsia="ko-KR"/>
          <w:rPrChange w:id="1409" w:author="Abe Kiyofumi" w:date="2018-12-21T21:01:00Z">
            <w:rPr>
              <w:lang w:val="en-CA" w:eastAsia="ko-KR"/>
            </w:rPr>
          </w:rPrChange>
        </w:rPr>
        <w:t>, refIdxLXB</w:t>
      </w:r>
      <w:r w:rsidRPr="003B6D17" w:rsidDel="003C51E6">
        <w:rPr>
          <w:strike/>
          <w:color w:val="FF0000"/>
          <w:vertAlign w:val="subscript"/>
          <w:lang w:val="en-CA" w:eastAsia="ko-KR"/>
          <w:rPrChange w:id="1410" w:author="Abe Kiyofumi" w:date="2018-12-21T21:01:00Z">
            <w:rPr>
              <w:vertAlign w:val="subscript"/>
              <w:lang w:val="en-CA" w:eastAsia="ko-KR"/>
            </w:rPr>
          </w:rPrChange>
        </w:rPr>
        <w:t>1</w:t>
      </w:r>
      <w:r w:rsidRPr="003B6D17" w:rsidDel="003C51E6">
        <w:rPr>
          <w:strike/>
          <w:color w:val="FF0000"/>
          <w:lang w:val="en-CA" w:eastAsia="ko-KR"/>
          <w:rPrChange w:id="1411" w:author="Abe Kiyofumi" w:date="2018-12-21T21:01:00Z">
            <w:rPr>
              <w:lang w:val="en-CA" w:eastAsia="ko-KR"/>
            </w:rPr>
          </w:rPrChange>
        </w:rPr>
        <w:t xml:space="preserve"> and refIdxLXB</w:t>
      </w:r>
      <w:r w:rsidRPr="003B6D17" w:rsidDel="003C51E6">
        <w:rPr>
          <w:strike/>
          <w:color w:val="FF0000"/>
          <w:vertAlign w:val="subscript"/>
          <w:lang w:val="en-CA" w:eastAsia="ko-KR"/>
          <w:rPrChange w:id="1412" w:author="Abe Kiyofumi" w:date="2018-12-21T21:01:00Z">
            <w:rPr>
              <w:vertAlign w:val="subscript"/>
              <w:lang w:val="en-CA" w:eastAsia="ko-KR"/>
            </w:rPr>
          </w:rPrChange>
        </w:rPr>
        <w:t>2</w:t>
      </w:r>
      <w:r w:rsidRPr="003B6D17" w:rsidDel="003C51E6">
        <w:rPr>
          <w:strike/>
          <w:color w:val="FF0000"/>
          <w:lang w:val="en-CA" w:eastAsia="ko-KR"/>
          <w:rPrChange w:id="1413" w:author="Abe Kiyofumi" w:date="2018-12-21T21:01:00Z">
            <w:rPr>
              <w:lang w:val="en-CA" w:eastAsia="ko-KR"/>
            </w:rPr>
          </w:rPrChange>
        </w:rPr>
        <w:t xml:space="preserve">, </w:t>
      </w:r>
      <w:r w:rsidRPr="003B6D17" w:rsidDel="003C51E6">
        <w:rPr>
          <w:strike/>
          <w:color w:val="FF0000"/>
          <w:lang w:val="en-CA"/>
          <w:rPrChange w:id="1414" w:author="Abe Kiyofumi" w:date="2018-12-21T21:01:00Z">
            <w:rPr>
              <w:lang w:val="en-CA"/>
            </w:rPr>
          </w:rPrChange>
        </w:rPr>
        <w:t>the prediction list utilization flags predFlagLX</w:t>
      </w:r>
      <w:r w:rsidRPr="003B6D17" w:rsidDel="003C51E6">
        <w:rPr>
          <w:strike/>
          <w:color w:val="FF0000"/>
          <w:lang w:val="en-CA" w:eastAsia="ko-KR"/>
          <w:rPrChange w:id="1415" w:author="Abe Kiyofumi" w:date="2018-12-21T21:01:00Z">
            <w:rPr>
              <w:lang w:val="en-CA" w:eastAsia="ko-KR"/>
            </w:rPr>
          </w:rPrChange>
        </w:rPr>
        <w:t>A</w:t>
      </w:r>
      <w:r w:rsidRPr="003B6D17" w:rsidDel="003C51E6">
        <w:rPr>
          <w:strike/>
          <w:color w:val="FF0000"/>
          <w:vertAlign w:val="subscript"/>
          <w:lang w:val="en-CA" w:eastAsia="ko-KR"/>
          <w:rPrChange w:id="1416" w:author="Abe Kiyofumi" w:date="2018-12-21T21:01:00Z">
            <w:rPr>
              <w:vertAlign w:val="subscript"/>
              <w:lang w:val="en-CA" w:eastAsia="ko-KR"/>
            </w:rPr>
          </w:rPrChange>
        </w:rPr>
        <w:t>0</w:t>
      </w:r>
      <w:r w:rsidRPr="003B6D17" w:rsidDel="003C51E6">
        <w:rPr>
          <w:strike/>
          <w:color w:val="FF0000"/>
          <w:lang w:val="en-CA" w:eastAsia="ko-KR"/>
          <w:rPrChange w:id="1417" w:author="Abe Kiyofumi" w:date="2018-12-21T21:01:00Z">
            <w:rPr>
              <w:lang w:val="en-CA" w:eastAsia="ko-KR"/>
            </w:rPr>
          </w:rPrChange>
        </w:rPr>
        <w:t xml:space="preserve">, </w:t>
      </w:r>
      <w:r w:rsidRPr="003B6D17" w:rsidDel="003C51E6">
        <w:rPr>
          <w:strike/>
          <w:color w:val="FF0000"/>
          <w:lang w:val="en-CA"/>
          <w:rPrChange w:id="1418" w:author="Abe Kiyofumi" w:date="2018-12-21T21:01:00Z">
            <w:rPr>
              <w:lang w:val="en-CA"/>
            </w:rPr>
          </w:rPrChange>
        </w:rPr>
        <w:t>predFlagLX</w:t>
      </w:r>
      <w:r w:rsidRPr="003B6D17" w:rsidDel="003C51E6">
        <w:rPr>
          <w:strike/>
          <w:color w:val="FF0000"/>
          <w:lang w:val="en-CA" w:eastAsia="ko-KR"/>
          <w:rPrChange w:id="1419" w:author="Abe Kiyofumi" w:date="2018-12-21T21:01:00Z">
            <w:rPr>
              <w:lang w:val="en-CA" w:eastAsia="ko-KR"/>
            </w:rPr>
          </w:rPrChange>
        </w:rPr>
        <w:t>A</w:t>
      </w:r>
      <w:r w:rsidRPr="003B6D17" w:rsidDel="003C51E6">
        <w:rPr>
          <w:strike/>
          <w:color w:val="FF0000"/>
          <w:vertAlign w:val="subscript"/>
          <w:lang w:val="en-CA" w:eastAsia="ko-KR"/>
          <w:rPrChange w:id="1420" w:author="Abe Kiyofumi" w:date="2018-12-21T21:01:00Z">
            <w:rPr>
              <w:vertAlign w:val="subscript"/>
              <w:lang w:val="en-CA" w:eastAsia="ko-KR"/>
            </w:rPr>
          </w:rPrChange>
        </w:rPr>
        <w:t>1</w:t>
      </w:r>
      <w:r w:rsidRPr="003B6D17" w:rsidDel="003C51E6">
        <w:rPr>
          <w:strike/>
          <w:color w:val="FF0000"/>
          <w:lang w:val="en-CA" w:eastAsia="ko-KR"/>
          <w:rPrChange w:id="1421" w:author="Abe Kiyofumi" w:date="2018-12-21T21:01:00Z">
            <w:rPr>
              <w:lang w:val="en-CA" w:eastAsia="ko-KR"/>
            </w:rPr>
          </w:rPrChange>
        </w:rPr>
        <w:t xml:space="preserve">, </w:t>
      </w:r>
      <w:r w:rsidRPr="003B6D17" w:rsidDel="003C51E6">
        <w:rPr>
          <w:strike/>
          <w:color w:val="FF0000"/>
          <w:lang w:val="en-CA"/>
          <w:rPrChange w:id="1422" w:author="Abe Kiyofumi" w:date="2018-12-21T21:01:00Z">
            <w:rPr>
              <w:lang w:val="en-CA"/>
            </w:rPr>
          </w:rPrChange>
        </w:rPr>
        <w:t>predFlagLX</w:t>
      </w:r>
      <w:r w:rsidRPr="003B6D17" w:rsidDel="003C51E6">
        <w:rPr>
          <w:strike/>
          <w:color w:val="FF0000"/>
          <w:lang w:val="en-CA" w:eastAsia="ko-KR"/>
          <w:rPrChange w:id="1423" w:author="Abe Kiyofumi" w:date="2018-12-21T21:01:00Z">
            <w:rPr>
              <w:lang w:val="en-CA" w:eastAsia="ko-KR"/>
            </w:rPr>
          </w:rPrChange>
        </w:rPr>
        <w:t>B</w:t>
      </w:r>
      <w:r w:rsidRPr="003B6D17" w:rsidDel="003C51E6">
        <w:rPr>
          <w:strike/>
          <w:color w:val="FF0000"/>
          <w:vertAlign w:val="subscript"/>
          <w:lang w:val="en-CA" w:eastAsia="ko-KR"/>
          <w:rPrChange w:id="1424" w:author="Abe Kiyofumi" w:date="2018-12-21T21:01:00Z">
            <w:rPr>
              <w:vertAlign w:val="subscript"/>
              <w:lang w:val="en-CA" w:eastAsia="ko-KR"/>
            </w:rPr>
          </w:rPrChange>
        </w:rPr>
        <w:t>0</w:t>
      </w:r>
      <w:r w:rsidRPr="003B6D17" w:rsidDel="003C51E6">
        <w:rPr>
          <w:strike/>
          <w:color w:val="FF0000"/>
          <w:lang w:val="en-CA" w:eastAsia="ko-KR"/>
          <w:rPrChange w:id="1425" w:author="Abe Kiyofumi" w:date="2018-12-21T21:01:00Z">
            <w:rPr>
              <w:lang w:val="en-CA" w:eastAsia="ko-KR"/>
            </w:rPr>
          </w:rPrChange>
        </w:rPr>
        <w:t xml:space="preserve">, </w:t>
      </w:r>
      <w:r w:rsidRPr="003B6D17" w:rsidDel="003C51E6">
        <w:rPr>
          <w:strike/>
          <w:color w:val="FF0000"/>
          <w:lang w:val="en-CA"/>
          <w:rPrChange w:id="1426" w:author="Abe Kiyofumi" w:date="2018-12-21T21:01:00Z">
            <w:rPr>
              <w:lang w:val="en-CA"/>
            </w:rPr>
          </w:rPrChange>
        </w:rPr>
        <w:t>predFlagLX</w:t>
      </w:r>
      <w:r w:rsidRPr="003B6D17" w:rsidDel="003C51E6">
        <w:rPr>
          <w:strike/>
          <w:color w:val="FF0000"/>
          <w:lang w:val="en-CA" w:eastAsia="ko-KR"/>
          <w:rPrChange w:id="1427" w:author="Abe Kiyofumi" w:date="2018-12-21T21:01:00Z">
            <w:rPr>
              <w:lang w:val="en-CA" w:eastAsia="ko-KR"/>
            </w:rPr>
          </w:rPrChange>
        </w:rPr>
        <w:t>B</w:t>
      </w:r>
      <w:r w:rsidRPr="003B6D17" w:rsidDel="003C51E6">
        <w:rPr>
          <w:strike/>
          <w:color w:val="FF0000"/>
          <w:vertAlign w:val="subscript"/>
          <w:lang w:val="en-CA" w:eastAsia="ko-KR"/>
          <w:rPrChange w:id="1428" w:author="Abe Kiyofumi" w:date="2018-12-21T21:01:00Z">
            <w:rPr>
              <w:vertAlign w:val="subscript"/>
              <w:lang w:val="en-CA" w:eastAsia="ko-KR"/>
            </w:rPr>
          </w:rPrChange>
        </w:rPr>
        <w:t>1</w:t>
      </w:r>
      <w:r w:rsidRPr="003B6D17" w:rsidDel="003C51E6">
        <w:rPr>
          <w:strike/>
          <w:color w:val="FF0000"/>
          <w:lang w:val="en-CA" w:eastAsia="ko-KR"/>
          <w:rPrChange w:id="1429" w:author="Abe Kiyofumi" w:date="2018-12-21T21:01:00Z">
            <w:rPr>
              <w:lang w:val="en-CA" w:eastAsia="ko-KR"/>
            </w:rPr>
          </w:rPrChange>
        </w:rPr>
        <w:t xml:space="preserve"> and </w:t>
      </w:r>
      <w:r w:rsidRPr="003B6D17" w:rsidDel="003C51E6">
        <w:rPr>
          <w:strike/>
          <w:color w:val="FF0000"/>
          <w:lang w:val="en-CA"/>
          <w:rPrChange w:id="1430" w:author="Abe Kiyofumi" w:date="2018-12-21T21:01:00Z">
            <w:rPr>
              <w:lang w:val="en-CA"/>
            </w:rPr>
          </w:rPrChange>
        </w:rPr>
        <w:t>predFlagLX</w:t>
      </w:r>
      <w:r w:rsidRPr="003B6D17" w:rsidDel="003C51E6">
        <w:rPr>
          <w:strike/>
          <w:color w:val="FF0000"/>
          <w:lang w:val="en-CA" w:eastAsia="ko-KR"/>
          <w:rPrChange w:id="1431" w:author="Abe Kiyofumi" w:date="2018-12-21T21:01:00Z">
            <w:rPr>
              <w:lang w:val="en-CA" w:eastAsia="ko-KR"/>
            </w:rPr>
          </w:rPrChange>
        </w:rPr>
        <w:t>B</w:t>
      </w:r>
      <w:r w:rsidRPr="003B6D17" w:rsidDel="003C51E6">
        <w:rPr>
          <w:strike/>
          <w:color w:val="FF0000"/>
          <w:vertAlign w:val="subscript"/>
          <w:lang w:val="en-CA" w:eastAsia="ko-KR"/>
          <w:rPrChange w:id="1432" w:author="Abe Kiyofumi" w:date="2018-12-21T21:01:00Z">
            <w:rPr>
              <w:vertAlign w:val="subscript"/>
              <w:lang w:val="en-CA" w:eastAsia="ko-KR"/>
            </w:rPr>
          </w:rPrChange>
        </w:rPr>
        <w:t>2</w:t>
      </w:r>
      <w:r w:rsidRPr="003B6D17" w:rsidDel="003C51E6">
        <w:rPr>
          <w:strike/>
          <w:color w:val="FF0000"/>
          <w:lang w:val="en-CA" w:eastAsia="ko-KR"/>
          <w:rPrChange w:id="1433" w:author="Abe Kiyofumi" w:date="2018-12-21T21:01:00Z">
            <w:rPr>
              <w:lang w:val="en-CA" w:eastAsia="ko-KR"/>
            </w:rPr>
          </w:rPrChange>
        </w:rPr>
        <w:t>, and the motion vectors mvLXA</w:t>
      </w:r>
      <w:r w:rsidRPr="003B6D17" w:rsidDel="003C51E6">
        <w:rPr>
          <w:strike/>
          <w:color w:val="FF0000"/>
          <w:vertAlign w:val="subscript"/>
          <w:lang w:val="en-CA" w:eastAsia="ko-KR"/>
          <w:rPrChange w:id="1434" w:author="Abe Kiyofumi" w:date="2018-12-21T21:01:00Z">
            <w:rPr>
              <w:vertAlign w:val="subscript"/>
              <w:lang w:val="en-CA" w:eastAsia="ko-KR"/>
            </w:rPr>
          </w:rPrChange>
        </w:rPr>
        <w:t>0</w:t>
      </w:r>
      <w:r w:rsidRPr="003B6D17" w:rsidDel="003C51E6">
        <w:rPr>
          <w:strike/>
          <w:color w:val="FF0000"/>
          <w:lang w:val="en-CA" w:eastAsia="ko-KR"/>
          <w:rPrChange w:id="1435" w:author="Abe Kiyofumi" w:date="2018-12-21T21:01:00Z">
            <w:rPr>
              <w:lang w:val="en-CA" w:eastAsia="ko-KR"/>
            </w:rPr>
          </w:rPrChange>
        </w:rPr>
        <w:t>, mvLXA</w:t>
      </w:r>
      <w:r w:rsidRPr="003B6D17" w:rsidDel="003C51E6">
        <w:rPr>
          <w:strike/>
          <w:color w:val="FF0000"/>
          <w:vertAlign w:val="subscript"/>
          <w:lang w:val="en-CA" w:eastAsia="ko-KR"/>
          <w:rPrChange w:id="1436" w:author="Abe Kiyofumi" w:date="2018-12-21T21:01:00Z">
            <w:rPr>
              <w:vertAlign w:val="subscript"/>
              <w:lang w:val="en-CA" w:eastAsia="ko-KR"/>
            </w:rPr>
          </w:rPrChange>
        </w:rPr>
        <w:t>1</w:t>
      </w:r>
      <w:r w:rsidRPr="003B6D17" w:rsidDel="003C51E6">
        <w:rPr>
          <w:strike/>
          <w:color w:val="FF0000"/>
          <w:lang w:val="en-CA" w:eastAsia="ko-KR"/>
          <w:rPrChange w:id="1437" w:author="Abe Kiyofumi" w:date="2018-12-21T21:01:00Z">
            <w:rPr>
              <w:lang w:val="en-CA" w:eastAsia="ko-KR"/>
            </w:rPr>
          </w:rPrChange>
        </w:rPr>
        <w:t>, mvLXB</w:t>
      </w:r>
      <w:r w:rsidRPr="003B6D17" w:rsidDel="003C51E6">
        <w:rPr>
          <w:strike/>
          <w:color w:val="FF0000"/>
          <w:vertAlign w:val="subscript"/>
          <w:lang w:val="en-CA" w:eastAsia="ko-KR"/>
          <w:rPrChange w:id="1438" w:author="Abe Kiyofumi" w:date="2018-12-21T21:01:00Z">
            <w:rPr>
              <w:vertAlign w:val="subscript"/>
              <w:lang w:val="en-CA" w:eastAsia="ko-KR"/>
            </w:rPr>
          </w:rPrChange>
        </w:rPr>
        <w:t>0</w:t>
      </w:r>
      <w:r w:rsidRPr="003B6D17" w:rsidDel="003C51E6">
        <w:rPr>
          <w:strike/>
          <w:color w:val="FF0000"/>
          <w:lang w:val="en-CA" w:eastAsia="ko-KR"/>
          <w:rPrChange w:id="1439" w:author="Abe Kiyofumi" w:date="2018-12-21T21:01:00Z">
            <w:rPr>
              <w:lang w:val="en-CA" w:eastAsia="ko-KR"/>
            </w:rPr>
          </w:rPrChange>
        </w:rPr>
        <w:t>, mvLXB</w:t>
      </w:r>
      <w:r w:rsidRPr="003B6D17" w:rsidDel="003C51E6">
        <w:rPr>
          <w:strike/>
          <w:color w:val="FF0000"/>
          <w:vertAlign w:val="subscript"/>
          <w:lang w:val="en-CA" w:eastAsia="ko-KR"/>
          <w:rPrChange w:id="1440" w:author="Abe Kiyofumi" w:date="2018-12-21T21:01:00Z">
            <w:rPr>
              <w:vertAlign w:val="subscript"/>
              <w:lang w:val="en-CA" w:eastAsia="ko-KR"/>
            </w:rPr>
          </w:rPrChange>
        </w:rPr>
        <w:t>1</w:t>
      </w:r>
      <w:r w:rsidRPr="003B6D17" w:rsidDel="003C51E6">
        <w:rPr>
          <w:strike/>
          <w:color w:val="FF0000"/>
          <w:lang w:val="en-CA" w:eastAsia="ko-KR"/>
          <w:rPrChange w:id="1441" w:author="Abe Kiyofumi" w:date="2018-12-21T21:01:00Z">
            <w:rPr>
              <w:lang w:val="en-CA" w:eastAsia="ko-KR"/>
            </w:rPr>
          </w:rPrChange>
        </w:rPr>
        <w:t xml:space="preserve"> and mvLXB</w:t>
      </w:r>
      <w:r w:rsidRPr="003B6D17" w:rsidDel="003C51E6">
        <w:rPr>
          <w:strike/>
          <w:color w:val="FF0000"/>
          <w:vertAlign w:val="subscript"/>
          <w:lang w:val="en-CA" w:eastAsia="ko-KR"/>
          <w:rPrChange w:id="1442" w:author="Abe Kiyofumi" w:date="2018-12-21T21:01:00Z">
            <w:rPr>
              <w:vertAlign w:val="subscript"/>
              <w:lang w:val="en-CA" w:eastAsia="ko-KR"/>
            </w:rPr>
          </w:rPrChange>
        </w:rPr>
        <w:t>2</w:t>
      </w:r>
      <w:r w:rsidRPr="003B6D17" w:rsidDel="003C51E6">
        <w:rPr>
          <w:strike/>
          <w:color w:val="FF0000"/>
          <w:lang w:val="en-CA" w:eastAsia="ko-KR"/>
          <w:rPrChange w:id="1443" w:author="Abe Kiyofumi" w:date="2018-12-21T21:01:00Z">
            <w:rPr>
              <w:lang w:val="en-CA" w:eastAsia="ko-KR"/>
            </w:rPr>
          </w:rPrChange>
        </w:rPr>
        <w:t>, with X being 0 or 1.</w:t>
      </w:r>
    </w:p>
    <w:p w14:paraId="315A1F9E" w14:textId="5A42C81D" w:rsidR="00ED156E" w:rsidRPr="003B6D17" w:rsidRDefault="00ED156E" w:rsidP="00ED156E">
      <w:pPr>
        <w:numPr>
          <w:ilvl w:val="0"/>
          <w:numId w:val="541"/>
        </w:numPr>
        <w:tabs>
          <w:tab w:val="clear" w:pos="794"/>
          <w:tab w:val="clear" w:pos="1191"/>
          <w:tab w:val="clear" w:pos="1588"/>
          <w:tab w:val="left" w:pos="284"/>
          <w:tab w:val="left" w:pos="1134"/>
          <w:tab w:val="left" w:pos="1560"/>
        </w:tabs>
        <w:ind w:left="1134" w:hanging="360"/>
        <w:rPr>
          <w:strike/>
          <w:color w:val="FF0000"/>
          <w:lang w:val="en-CA" w:eastAsia="ko-KR"/>
          <w:rPrChange w:id="1444" w:author="Abe Kiyofumi" w:date="2018-12-21T21:01:00Z">
            <w:rPr>
              <w:lang w:val="en-CA" w:eastAsia="ko-KR"/>
            </w:rPr>
          </w:rPrChange>
        </w:rPr>
      </w:pPr>
      <w:r w:rsidRPr="003B6D17">
        <w:rPr>
          <w:strike/>
          <w:color w:val="FF0000"/>
          <w:lang w:val="en-CA" w:eastAsia="ko-KR"/>
          <w:rPrChange w:id="1445" w:author="Abe Kiyofumi" w:date="2018-12-21T21:01:00Z">
            <w:rPr>
              <w:lang w:val="en-CA" w:eastAsia="ko-KR"/>
            </w:rPr>
          </w:rPrChange>
        </w:rPr>
        <w:t xml:space="preserve">The derivation process for subblock-based temporal merging candidates as specified in </w:t>
      </w:r>
      <w:r w:rsidRPr="003B6D17" w:rsidDel="003C51E6">
        <w:rPr>
          <w:strike/>
          <w:color w:val="FF0000"/>
          <w:lang w:val="en-CA" w:eastAsia="ko-KR"/>
          <w:rPrChange w:id="1446" w:author="Abe Kiyofumi" w:date="2018-12-21T21:01:00Z">
            <w:rPr>
              <w:lang w:val="en-CA" w:eastAsia="ko-KR"/>
            </w:rPr>
          </w:rPrChange>
        </w:rPr>
        <w:t>clause </w:t>
      </w:r>
      <w:r w:rsidRPr="003B6D17">
        <w:rPr>
          <w:strike/>
          <w:color w:val="FF0000"/>
          <w:lang w:val="en-CA" w:eastAsia="ko-KR"/>
          <w:rPrChange w:id="1447" w:author="Abe Kiyofumi" w:date="2018-12-21T21:01:00Z">
            <w:rPr>
              <w:lang w:val="en-CA" w:eastAsia="ko-KR"/>
            </w:rPr>
          </w:rPrChange>
        </w:rPr>
        <w:fldChar w:fldCharType="begin" w:fldLock="1"/>
      </w:r>
      <w:r w:rsidRPr="003B6D17">
        <w:rPr>
          <w:strike/>
          <w:color w:val="FF0000"/>
          <w:lang w:val="en-CA" w:eastAsia="ko-KR"/>
          <w:rPrChange w:id="1448" w:author="Abe Kiyofumi" w:date="2018-12-21T21:01:00Z">
            <w:rPr>
              <w:lang w:val="en-CA" w:eastAsia="ko-KR"/>
            </w:rPr>
          </w:rPrChange>
        </w:rPr>
        <w:instrText xml:space="preserve"> REF _Ref531205325 \r \h </w:instrText>
      </w:r>
      <w:r w:rsidRPr="003B6D17">
        <w:rPr>
          <w:strike/>
          <w:color w:val="FF0000"/>
          <w:lang w:val="en-CA" w:eastAsia="ko-KR"/>
          <w:rPrChange w:id="1449" w:author="Abe Kiyofumi" w:date="2018-12-21T21:01:00Z">
            <w:rPr>
              <w:lang w:val="en-CA" w:eastAsia="ko-KR"/>
            </w:rPr>
          </w:rPrChange>
        </w:rPr>
      </w:r>
      <w:r w:rsidR="00AC2B2B" w:rsidRPr="003B6D17">
        <w:rPr>
          <w:strike/>
          <w:color w:val="FF0000"/>
          <w:lang w:val="en-CA" w:eastAsia="ko-KR"/>
          <w:rPrChange w:id="1450" w:author="Abe Kiyofumi" w:date="2018-12-21T21:01:00Z">
            <w:rPr>
              <w:lang w:val="en-CA" w:eastAsia="ko-KR"/>
            </w:rPr>
          </w:rPrChange>
        </w:rPr>
        <w:instrText xml:space="preserve"> \* MERGEFORMAT </w:instrText>
      </w:r>
      <w:r w:rsidRPr="003B6D17">
        <w:rPr>
          <w:strike/>
          <w:color w:val="FF0000"/>
          <w:lang w:val="en-CA" w:eastAsia="ko-KR"/>
          <w:rPrChange w:id="1451" w:author="Abe Kiyofumi" w:date="2018-12-21T21:01:00Z">
            <w:rPr>
              <w:lang w:val="en-CA" w:eastAsia="ko-KR"/>
            </w:rPr>
          </w:rPrChange>
        </w:rPr>
        <w:fldChar w:fldCharType="separate"/>
      </w:r>
      <w:r w:rsidR="00E57AB9" w:rsidRPr="003B6D17">
        <w:rPr>
          <w:strike/>
          <w:color w:val="FF0000"/>
          <w:lang w:val="en-CA" w:eastAsia="ko-KR"/>
          <w:rPrChange w:id="1452" w:author="Abe Kiyofumi" w:date="2018-12-21T21:01:00Z">
            <w:rPr>
              <w:lang w:val="en-CA" w:eastAsia="ko-KR"/>
            </w:rPr>
          </w:rPrChange>
        </w:rPr>
        <w:t>8.3.4.3</w:t>
      </w:r>
      <w:r w:rsidRPr="003B6D17">
        <w:rPr>
          <w:strike/>
          <w:color w:val="FF0000"/>
          <w:lang w:val="en-CA" w:eastAsia="ko-KR"/>
          <w:rPrChange w:id="1453" w:author="Abe Kiyofumi" w:date="2018-12-21T21:01:00Z">
            <w:rPr>
              <w:lang w:val="en-CA" w:eastAsia="ko-KR"/>
            </w:rPr>
          </w:rPrChange>
        </w:rPr>
        <w:fldChar w:fldCharType="end"/>
      </w:r>
      <w:r w:rsidRPr="003B6D17">
        <w:rPr>
          <w:strike/>
          <w:color w:val="FF0000"/>
          <w:lang w:val="en-CA" w:eastAsia="ko-KR"/>
          <w:rPrChange w:id="1454" w:author="Abe Kiyofumi" w:date="2018-12-21T21:01:00Z">
            <w:rPr>
              <w:lang w:val="en-CA" w:eastAsia="ko-KR"/>
            </w:rPr>
          </w:rPrChange>
        </w:rPr>
        <w:t xml:space="preserve"> is invoked with </w:t>
      </w:r>
      <w:r w:rsidRPr="003B6D17" w:rsidDel="003C51E6">
        <w:rPr>
          <w:strike/>
          <w:color w:val="FF0000"/>
          <w:lang w:val="en-CA" w:eastAsia="ko-KR"/>
          <w:rPrChange w:id="1455" w:author="Abe Kiyofumi" w:date="2018-12-21T21:01:00Z">
            <w:rPr>
              <w:lang w:val="en-CA" w:eastAsia="ko-KR"/>
            </w:rPr>
          </w:rPrChange>
        </w:rPr>
        <w:t>the luma location ( x</w:t>
      </w:r>
      <w:r w:rsidRPr="003B6D17">
        <w:rPr>
          <w:strike/>
          <w:color w:val="FF0000"/>
          <w:lang w:val="en-CA" w:eastAsia="ko-KR"/>
          <w:rPrChange w:id="1456" w:author="Abe Kiyofumi" w:date="2018-12-21T21:01:00Z">
            <w:rPr>
              <w:lang w:val="en-CA" w:eastAsia="ko-KR"/>
            </w:rPr>
          </w:rPrChange>
        </w:rPr>
        <w:t>C</w:t>
      </w:r>
      <w:r w:rsidRPr="003B6D17" w:rsidDel="003C51E6">
        <w:rPr>
          <w:strike/>
          <w:color w:val="FF0000"/>
          <w:lang w:val="en-CA" w:eastAsia="ko-KR"/>
          <w:rPrChange w:id="1457" w:author="Abe Kiyofumi" w:date="2018-12-21T21:01:00Z">
            <w:rPr>
              <w:lang w:val="en-CA" w:eastAsia="ko-KR"/>
            </w:rPr>
          </w:rPrChange>
        </w:rPr>
        <w:t>b, y</w:t>
      </w:r>
      <w:r w:rsidRPr="003B6D17">
        <w:rPr>
          <w:strike/>
          <w:color w:val="FF0000"/>
          <w:lang w:val="en-CA" w:eastAsia="ko-KR"/>
          <w:rPrChange w:id="1458" w:author="Abe Kiyofumi" w:date="2018-12-21T21:01:00Z">
            <w:rPr>
              <w:lang w:val="en-CA" w:eastAsia="ko-KR"/>
            </w:rPr>
          </w:rPrChange>
        </w:rPr>
        <w:t>C</w:t>
      </w:r>
      <w:r w:rsidRPr="003B6D17" w:rsidDel="003C51E6">
        <w:rPr>
          <w:strike/>
          <w:color w:val="FF0000"/>
          <w:lang w:val="en-CA" w:eastAsia="ko-KR"/>
          <w:rPrChange w:id="1459" w:author="Abe Kiyofumi" w:date="2018-12-21T21:01:00Z">
            <w:rPr>
              <w:lang w:val="en-CA" w:eastAsia="ko-KR"/>
            </w:rPr>
          </w:rPrChange>
        </w:rPr>
        <w:t xml:space="preserve">b ), the luma </w:t>
      </w:r>
      <w:r w:rsidRPr="003B6D17">
        <w:rPr>
          <w:strike/>
          <w:color w:val="FF0000"/>
          <w:lang w:val="en-CA" w:eastAsia="ko-KR"/>
          <w:rPrChange w:id="1460" w:author="Abe Kiyofumi" w:date="2018-12-21T21:01:00Z">
            <w:rPr>
              <w:lang w:val="en-CA" w:eastAsia="ko-KR"/>
            </w:rPr>
          </w:rPrChange>
        </w:rPr>
        <w:t>coding</w:t>
      </w:r>
      <w:r w:rsidRPr="003B6D17" w:rsidDel="003C51E6">
        <w:rPr>
          <w:strike/>
          <w:color w:val="FF0000"/>
          <w:lang w:val="en-CA" w:eastAsia="ko-KR"/>
          <w:rPrChange w:id="1461" w:author="Abe Kiyofumi" w:date="2018-12-21T21:01:00Z">
            <w:rPr>
              <w:lang w:val="en-CA" w:eastAsia="ko-KR"/>
            </w:rPr>
          </w:rPrChange>
        </w:rPr>
        <w:t xml:space="preserve"> block width </w:t>
      </w:r>
      <w:r w:rsidRPr="003B6D17">
        <w:rPr>
          <w:strike/>
          <w:color w:val="FF0000"/>
          <w:lang w:val="en-CA" w:eastAsia="ko-KR"/>
          <w:rPrChange w:id="1462" w:author="Abe Kiyofumi" w:date="2018-12-21T21:01:00Z">
            <w:rPr>
              <w:lang w:val="en-CA" w:eastAsia="ko-KR"/>
            </w:rPr>
          </w:rPrChange>
        </w:rPr>
        <w:t>cbWidth</w:t>
      </w:r>
      <w:r w:rsidRPr="003B6D17" w:rsidDel="003C51E6">
        <w:rPr>
          <w:strike/>
          <w:color w:val="FF0000"/>
          <w:lang w:val="en-CA" w:eastAsia="ko-KR"/>
          <w:rPrChange w:id="1463" w:author="Abe Kiyofumi" w:date="2018-12-21T21:01:00Z">
            <w:rPr>
              <w:lang w:val="en-CA" w:eastAsia="ko-KR"/>
            </w:rPr>
          </w:rPrChange>
        </w:rPr>
        <w:t xml:space="preserve">, the luma </w:t>
      </w:r>
      <w:r w:rsidRPr="003B6D17">
        <w:rPr>
          <w:strike/>
          <w:color w:val="FF0000"/>
          <w:lang w:val="en-CA" w:eastAsia="ko-KR"/>
          <w:rPrChange w:id="1464" w:author="Abe Kiyofumi" w:date="2018-12-21T21:01:00Z">
            <w:rPr>
              <w:lang w:val="en-CA" w:eastAsia="ko-KR"/>
            </w:rPr>
          </w:rPrChange>
        </w:rPr>
        <w:t>coding</w:t>
      </w:r>
      <w:r w:rsidRPr="003B6D17" w:rsidDel="003C51E6">
        <w:rPr>
          <w:strike/>
          <w:color w:val="FF0000"/>
          <w:lang w:val="en-CA" w:eastAsia="ko-KR"/>
          <w:rPrChange w:id="1465" w:author="Abe Kiyofumi" w:date="2018-12-21T21:01:00Z">
            <w:rPr>
              <w:lang w:val="en-CA" w:eastAsia="ko-KR"/>
            </w:rPr>
          </w:rPrChange>
        </w:rPr>
        <w:t xml:space="preserve"> block height </w:t>
      </w:r>
      <w:r w:rsidRPr="003B6D17">
        <w:rPr>
          <w:strike/>
          <w:color w:val="FF0000"/>
          <w:lang w:val="en-CA" w:eastAsia="ko-KR"/>
          <w:rPrChange w:id="1466" w:author="Abe Kiyofumi" w:date="2018-12-21T21:01:00Z">
            <w:rPr>
              <w:lang w:val="en-CA" w:eastAsia="ko-KR"/>
            </w:rPr>
          </w:rPrChange>
        </w:rPr>
        <w:t xml:space="preserve">cbHeight , </w:t>
      </w:r>
      <w:r w:rsidRPr="003B6D17" w:rsidDel="003C51E6">
        <w:rPr>
          <w:strike/>
          <w:color w:val="FF0000"/>
          <w:lang w:val="en-CA" w:eastAsia="ko-KR"/>
          <w:rPrChange w:id="1467" w:author="Abe Kiyofumi" w:date="2018-12-21T21:01:00Z">
            <w:rPr>
              <w:lang w:val="en-CA" w:eastAsia="ko-KR"/>
            </w:rPr>
          </w:rPrChange>
        </w:rPr>
        <w:t>the availability flags availableFlagA</w:t>
      </w:r>
      <w:r w:rsidRPr="003B6D17" w:rsidDel="003C51E6">
        <w:rPr>
          <w:strike/>
          <w:color w:val="FF0000"/>
          <w:vertAlign w:val="subscript"/>
          <w:lang w:val="en-CA" w:eastAsia="ko-KR"/>
          <w:rPrChange w:id="1468" w:author="Abe Kiyofumi" w:date="2018-12-21T21:01:00Z">
            <w:rPr>
              <w:vertAlign w:val="subscript"/>
              <w:lang w:val="en-CA" w:eastAsia="ko-KR"/>
            </w:rPr>
          </w:rPrChange>
        </w:rPr>
        <w:t>0</w:t>
      </w:r>
      <w:r w:rsidRPr="003B6D17" w:rsidDel="003C51E6">
        <w:rPr>
          <w:strike/>
          <w:color w:val="FF0000"/>
          <w:lang w:val="en-CA" w:eastAsia="ko-KR"/>
          <w:rPrChange w:id="1469" w:author="Abe Kiyofumi" w:date="2018-12-21T21:01:00Z">
            <w:rPr>
              <w:lang w:val="en-CA" w:eastAsia="ko-KR"/>
            </w:rPr>
          </w:rPrChange>
        </w:rPr>
        <w:t>, availableFlagA</w:t>
      </w:r>
      <w:r w:rsidRPr="003B6D17" w:rsidDel="003C51E6">
        <w:rPr>
          <w:strike/>
          <w:color w:val="FF0000"/>
          <w:vertAlign w:val="subscript"/>
          <w:lang w:val="en-CA" w:eastAsia="ko-KR"/>
          <w:rPrChange w:id="1470" w:author="Abe Kiyofumi" w:date="2018-12-21T21:01:00Z">
            <w:rPr>
              <w:vertAlign w:val="subscript"/>
              <w:lang w:val="en-CA" w:eastAsia="ko-KR"/>
            </w:rPr>
          </w:rPrChange>
        </w:rPr>
        <w:t>1</w:t>
      </w:r>
      <w:r w:rsidRPr="003B6D17" w:rsidDel="003C51E6">
        <w:rPr>
          <w:strike/>
          <w:color w:val="FF0000"/>
          <w:lang w:val="en-CA" w:eastAsia="ko-KR"/>
          <w:rPrChange w:id="1471" w:author="Abe Kiyofumi" w:date="2018-12-21T21:01:00Z">
            <w:rPr>
              <w:lang w:val="en-CA" w:eastAsia="ko-KR"/>
            </w:rPr>
          </w:rPrChange>
        </w:rPr>
        <w:t>, availableFlagB</w:t>
      </w:r>
      <w:r w:rsidRPr="003B6D17" w:rsidDel="003C51E6">
        <w:rPr>
          <w:strike/>
          <w:color w:val="FF0000"/>
          <w:vertAlign w:val="subscript"/>
          <w:lang w:val="en-CA" w:eastAsia="ko-KR"/>
          <w:rPrChange w:id="1472" w:author="Abe Kiyofumi" w:date="2018-12-21T21:01:00Z">
            <w:rPr>
              <w:vertAlign w:val="subscript"/>
              <w:lang w:val="en-CA" w:eastAsia="ko-KR"/>
            </w:rPr>
          </w:rPrChange>
        </w:rPr>
        <w:t>0</w:t>
      </w:r>
      <w:r w:rsidRPr="003B6D17" w:rsidDel="003C51E6">
        <w:rPr>
          <w:strike/>
          <w:color w:val="FF0000"/>
          <w:lang w:val="en-CA" w:eastAsia="ko-KR"/>
          <w:rPrChange w:id="1473" w:author="Abe Kiyofumi" w:date="2018-12-21T21:01:00Z">
            <w:rPr>
              <w:lang w:val="en-CA" w:eastAsia="ko-KR"/>
            </w:rPr>
          </w:rPrChange>
        </w:rPr>
        <w:t>, availableFlagB</w:t>
      </w:r>
      <w:r w:rsidRPr="003B6D17" w:rsidDel="003C51E6">
        <w:rPr>
          <w:strike/>
          <w:color w:val="FF0000"/>
          <w:vertAlign w:val="subscript"/>
          <w:lang w:val="en-CA" w:eastAsia="ko-KR"/>
          <w:rPrChange w:id="1474" w:author="Abe Kiyofumi" w:date="2018-12-21T21:01:00Z">
            <w:rPr>
              <w:vertAlign w:val="subscript"/>
              <w:lang w:val="en-CA" w:eastAsia="ko-KR"/>
            </w:rPr>
          </w:rPrChange>
        </w:rPr>
        <w:t>1</w:t>
      </w:r>
      <w:r w:rsidRPr="003B6D17">
        <w:rPr>
          <w:strike/>
          <w:color w:val="FF0000"/>
          <w:lang w:val="en-CA" w:eastAsia="ko-KR"/>
          <w:rPrChange w:id="1475" w:author="Abe Kiyofumi" w:date="2018-12-21T21:01:00Z">
            <w:rPr>
              <w:lang w:val="en-CA" w:eastAsia="ko-KR"/>
            </w:rPr>
          </w:rPrChange>
        </w:rPr>
        <w:t xml:space="preserve">, </w:t>
      </w:r>
      <w:r w:rsidRPr="003B6D17" w:rsidDel="003C51E6">
        <w:rPr>
          <w:strike/>
          <w:color w:val="FF0000"/>
          <w:lang w:val="en-CA" w:eastAsia="ko-KR"/>
          <w:rPrChange w:id="1476" w:author="Abe Kiyofumi" w:date="2018-12-21T21:01:00Z">
            <w:rPr>
              <w:lang w:val="en-CA" w:eastAsia="ko-KR"/>
            </w:rPr>
          </w:rPrChange>
        </w:rPr>
        <w:t>the reference indices refIdxLXA</w:t>
      </w:r>
      <w:r w:rsidRPr="003B6D17" w:rsidDel="003C51E6">
        <w:rPr>
          <w:strike/>
          <w:color w:val="FF0000"/>
          <w:vertAlign w:val="subscript"/>
          <w:lang w:val="en-CA" w:eastAsia="ko-KR"/>
          <w:rPrChange w:id="1477" w:author="Abe Kiyofumi" w:date="2018-12-21T21:01:00Z">
            <w:rPr>
              <w:vertAlign w:val="subscript"/>
              <w:lang w:val="en-CA" w:eastAsia="ko-KR"/>
            </w:rPr>
          </w:rPrChange>
        </w:rPr>
        <w:t>0</w:t>
      </w:r>
      <w:r w:rsidRPr="003B6D17" w:rsidDel="003C51E6">
        <w:rPr>
          <w:strike/>
          <w:color w:val="FF0000"/>
          <w:lang w:val="en-CA" w:eastAsia="ko-KR"/>
          <w:rPrChange w:id="1478" w:author="Abe Kiyofumi" w:date="2018-12-21T21:01:00Z">
            <w:rPr>
              <w:lang w:val="en-CA" w:eastAsia="ko-KR"/>
            </w:rPr>
          </w:rPrChange>
        </w:rPr>
        <w:t>, refIdxLXA</w:t>
      </w:r>
      <w:r w:rsidRPr="003B6D17" w:rsidDel="003C51E6">
        <w:rPr>
          <w:strike/>
          <w:color w:val="FF0000"/>
          <w:vertAlign w:val="subscript"/>
          <w:lang w:val="en-CA" w:eastAsia="ko-KR"/>
          <w:rPrChange w:id="1479" w:author="Abe Kiyofumi" w:date="2018-12-21T21:01:00Z">
            <w:rPr>
              <w:vertAlign w:val="subscript"/>
              <w:lang w:val="en-CA" w:eastAsia="ko-KR"/>
            </w:rPr>
          </w:rPrChange>
        </w:rPr>
        <w:t>1</w:t>
      </w:r>
      <w:r w:rsidRPr="003B6D17" w:rsidDel="003C51E6">
        <w:rPr>
          <w:strike/>
          <w:color w:val="FF0000"/>
          <w:lang w:val="en-CA" w:eastAsia="ko-KR"/>
          <w:rPrChange w:id="1480" w:author="Abe Kiyofumi" w:date="2018-12-21T21:01:00Z">
            <w:rPr>
              <w:lang w:val="en-CA" w:eastAsia="ko-KR"/>
            </w:rPr>
          </w:rPrChange>
        </w:rPr>
        <w:t>, refIdxLXB</w:t>
      </w:r>
      <w:r w:rsidRPr="003B6D17" w:rsidDel="003C51E6">
        <w:rPr>
          <w:strike/>
          <w:color w:val="FF0000"/>
          <w:vertAlign w:val="subscript"/>
          <w:lang w:val="en-CA" w:eastAsia="ko-KR"/>
          <w:rPrChange w:id="1481" w:author="Abe Kiyofumi" w:date="2018-12-21T21:01:00Z">
            <w:rPr>
              <w:vertAlign w:val="subscript"/>
              <w:lang w:val="en-CA" w:eastAsia="ko-KR"/>
            </w:rPr>
          </w:rPrChange>
        </w:rPr>
        <w:t>0</w:t>
      </w:r>
      <w:r w:rsidRPr="003B6D17" w:rsidDel="003C51E6">
        <w:rPr>
          <w:strike/>
          <w:color w:val="FF0000"/>
          <w:lang w:val="en-CA" w:eastAsia="ko-KR"/>
          <w:rPrChange w:id="1482" w:author="Abe Kiyofumi" w:date="2018-12-21T21:01:00Z">
            <w:rPr>
              <w:lang w:val="en-CA" w:eastAsia="ko-KR"/>
            </w:rPr>
          </w:rPrChange>
        </w:rPr>
        <w:t>, refIdxLXB</w:t>
      </w:r>
      <w:r w:rsidRPr="003B6D17" w:rsidDel="003C51E6">
        <w:rPr>
          <w:strike/>
          <w:color w:val="FF0000"/>
          <w:vertAlign w:val="subscript"/>
          <w:lang w:val="en-CA" w:eastAsia="ko-KR"/>
          <w:rPrChange w:id="1483" w:author="Abe Kiyofumi" w:date="2018-12-21T21:01:00Z">
            <w:rPr>
              <w:vertAlign w:val="subscript"/>
              <w:lang w:val="en-CA" w:eastAsia="ko-KR"/>
            </w:rPr>
          </w:rPrChange>
        </w:rPr>
        <w:t>1</w:t>
      </w:r>
      <w:r w:rsidRPr="003B6D17">
        <w:rPr>
          <w:strike/>
          <w:color w:val="FF0000"/>
          <w:lang w:val="en-CA" w:eastAsia="ko-KR"/>
          <w:rPrChange w:id="1484" w:author="Abe Kiyofumi" w:date="2018-12-21T21:01:00Z">
            <w:rPr>
              <w:lang w:val="en-CA" w:eastAsia="ko-KR"/>
            </w:rPr>
          </w:rPrChange>
        </w:rPr>
        <w:t xml:space="preserve">, </w:t>
      </w:r>
      <w:r w:rsidRPr="003B6D17" w:rsidDel="003C51E6">
        <w:rPr>
          <w:strike/>
          <w:color w:val="FF0000"/>
          <w:lang w:val="en-CA"/>
          <w:rPrChange w:id="1485" w:author="Abe Kiyofumi" w:date="2018-12-21T21:01:00Z">
            <w:rPr>
              <w:lang w:val="en-CA"/>
            </w:rPr>
          </w:rPrChange>
        </w:rPr>
        <w:t>the prediction list utilization flags predFlagLX</w:t>
      </w:r>
      <w:r w:rsidRPr="003B6D17" w:rsidDel="003C51E6">
        <w:rPr>
          <w:strike/>
          <w:color w:val="FF0000"/>
          <w:lang w:val="en-CA" w:eastAsia="ko-KR"/>
          <w:rPrChange w:id="1486" w:author="Abe Kiyofumi" w:date="2018-12-21T21:01:00Z">
            <w:rPr>
              <w:lang w:val="en-CA" w:eastAsia="ko-KR"/>
            </w:rPr>
          </w:rPrChange>
        </w:rPr>
        <w:t>A</w:t>
      </w:r>
      <w:r w:rsidRPr="003B6D17" w:rsidDel="003C51E6">
        <w:rPr>
          <w:strike/>
          <w:color w:val="FF0000"/>
          <w:vertAlign w:val="subscript"/>
          <w:lang w:val="en-CA" w:eastAsia="ko-KR"/>
          <w:rPrChange w:id="1487" w:author="Abe Kiyofumi" w:date="2018-12-21T21:01:00Z">
            <w:rPr>
              <w:vertAlign w:val="subscript"/>
              <w:lang w:val="en-CA" w:eastAsia="ko-KR"/>
            </w:rPr>
          </w:rPrChange>
        </w:rPr>
        <w:t>0</w:t>
      </w:r>
      <w:r w:rsidRPr="003B6D17" w:rsidDel="003C51E6">
        <w:rPr>
          <w:strike/>
          <w:color w:val="FF0000"/>
          <w:lang w:val="en-CA" w:eastAsia="ko-KR"/>
          <w:rPrChange w:id="1488" w:author="Abe Kiyofumi" w:date="2018-12-21T21:01:00Z">
            <w:rPr>
              <w:lang w:val="en-CA" w:eastAsia="ko-KR"/>
            </w:rPr>
          </w:rPrChange>
        </w:rPr>
        <w:t xml:space="preserve">, </w:t>
      </w:r>
      <w:r w:rsidRPr="003B6D17" w:rsidDel="003C51E6">
        <w:rPr>
          <w:strike/>
          <w:color w:val="FF0000"/>
          <w:lang w:val="en-CA"/>
          <w:rPrChange w:id="1489" w:author="Abe Kiyofumi" w:date="2018-12-21T21:01:00Z">
            <w:rPr>
              <w:lang w:val="en-CA"/>
            </w:rPr>
          </w:rPrChange>
        </w:rPr>
        <w:t>predFlagLX</w:t>
      </w:r>
      <w:r w:rsidRPr="003B6D17" w:rsidDel="003C51E6">
        <w:rPr>
          <w:strike/>
          <w:color w:val="FF0000"/>
          <w:lang w:val="en-CA" w:eastAsia="ko-KR"/>
          <w:rPrChange w:id="1490" w:author="Abe Kiyofumi" w:date="2018-12-21T21:01:00Z">
            <w:rPr>
              <w:lang w:val="en-CA" w:eastAsia="ko-KR"/>
            </w:rPr>
          </w:rPrChange>
        </w:rPr>
        <w:t>A</w:t>
      </w:r>
      <w:r w:rsidRPr="003B6D17" w:rsidDel="003C51E6">
        <w:rPr>
          <w:strike/>
          <w:color w:val="FF0000"/>
          <w:vertAlign w:val="subscript"/>
          <w:lang w:val="en-CA" w:eastAsia="ko-KR"/>
          <w:rPrChange w:id="1491" w:author="Abe Kiyofumi" w:date="2018-12-21T21:01:00Z">
            <w:rPr>
              <w:vertAlign w:val="subscript"/>
              <w:lang w:val="en-CA" w:eastAsia="ko-KR"/>
            </w:rPr>
          </w:rPrChange>
        </w:rPr>
        <w:t>1</w:t>
      </w:r>
      <w:r w:rsidRPr="003B6D17" w:rsidDel="003C51E6">
        <w:rPr>
          <w:strike/>
          <w:color w:val="FF0000"/>
          <w:lang w:val="en-CA" w:eastAsia="ko-KR"/>
          <w:rPrChange w:id="1492" w:author="Abe Kiyofumi" w:date="2018-12-21T21:01:00Z">
            <w:rPr>
              <w:lang w:val="en-CA" w:eastAsia="ko-KR"/>
            </w:rPr>
          </w:rPrChange>
        </w:rPr>
        <w:t xml:space="preserve">, </w:t>
      </w:r>
      <w:r w:rsidRPr="003B6D17" w:rsidDel="003C51E6">
        <w:rPr>
          <w:strike/>
          <w:color w:val="FF0000"/>
          <w:lang w:val="en-CA"/>
          <w:rPrChange w:id="1493" w:author="Abe Kiyofumi" w:date="2018-12-21T21:01:00Z">
            <w:rPr>
              <w:lang w:val="en-CA"/>
            </w:rPr>
          </w:rPrChange>
        </w:rPr>
        <w:t>predFlagLX</w:t>
      </w:r>
      <w:r w:rsidRPr="003B6D17" w:rsidDel="003C51E6">
        <w:rPr>
          <w:strike/>
          <w:color w:val="FF0000"/>
          <w:lang w:val="en-CA" w:eastAsia="ko-KR"/>
          <w:rPrChange w:id="1494" w:author="Abe Kiyofumi" w:date="2018-12-21T21:01:00Z">
            <w:rPr>
              <w:lang w:val="en-CA" w:eastAsia="ko-KR"/>
            </w:rPr>
          </w:rPrChange>
        </w:rPr>
        <w:t>B</w:t>
      </w:r>
      <w:r w:rsidRPr="003B6D17" w:rsidDel="003C51E6">
        <w:rPr>
          <w:strike/>
          <w:color w:val="FF0000"/>
          <w:vertAlign w:val="subscript"/>
          <w:lang w:val="en-CA" w:eastAsia="ko-KR"/>
          <w:rPrChange w:id="1495" w:author="Abe Kiyofumi" w:date="2018-12-21T21:01:00Z">
            <w:rPr>
              <w:vertAlign w:val="subscript"/>
              <w:lang w:val="en-CA" w:eastAsia="ko-KR"/>
            </w:rPr>
          </w:rPrChange>
        </w:rPr>
        <w:t>0</w:t>
      </w:r>
      <w:r w:rsidRPr="003B6D17" w:rsidDel="003C51E6">
        <w:rPr>
          <w:strike/>
          <w:color w:val="FF0000"/>
          <w:lang w:val="en-CA" w:eastAsia="ko-KR"/>
          <w:rPrChange w:id="1496" w:author="Abe Kiyofumi" w:date="2018-12-21T21:01:00Z">
            <w:rPr>
              <w:lang w:val="en-CA" w:eastAsia="ko-KR"/>
            </w:rPr>
          </w:rPrChange>
        </w:rPr>
        <w:t xml:space="preserve">, </w:t>
      </w:r>
      <w:r w:rsidRPr="003B6D17" w:rsidDel="003C51E6">
        <w:rPr>
          <w:strike/>
          <w:color w:val="FF0000"/>
          <w:lang w:val="en-CA"/>
          <w:rPrChange w:id="1497" w:author="Abe Kiyofumi" w:date="2018-12-21T21:01:00Z">
            <w:rPr>
              <w:lang w:val="en-CA"/>
            </w:rPr>
          </w:rPrChange>
        </w:rPr>
        <w:t>predFlagLX</w:t>
      </w:r>
      <w:r w:rsidRPr="003B6D17" w:rsidDel="003C51E6">
        <w:rPr>
          <w:strike/>
          <w:color w:val="FF0000"/>
          <w:lang w:val="en-CA" w:eastAsia="ko-KR"/>
          <w:rPrChange w:id="1498" w:author="Abe Kiyofumi" w:date="2018-12-21T21:01:00Z">
            <w:rPr>
              <w:lang w:val="en-CA" w:eastAsia="ko-KR"/>
            </w:rPr>
          </w:rPrChange>
        </w:rPr>
        <w:t>B</w:t>
      </w:r>
      <w:r w:rsidRPr="003B6D17" w:rsidDel="003C51E6">
        <w:rPr>
          <w:strike/>
          <w:color w:val="FF0000"/>
          <w:vertAlign w:val="subscript"/>
          <w:lang w:val="en-CA" w:eastAsia="ko-KR"/>
          <w:rPrChange w:id="1499" w:author="Abe Kiyofumi" w:date="2018-12-21T21:01:00Z">
            <w:rPr>
              <w:vertAlign w:val="subscript"/>
              <w:lang w:val="en-CA" w:eastAsia="ko-KR"/>
            </w:rPr>
          </w:rPrChange>
        </w:rPr>
        <w:t>1</w:t>
      </w:r>
      <w:r w:rsidRPr="003B6D17" w:rsidDel="003C51E6">
        <w:rPr>
          <w:strike/>
          <w:color w:val="FF0000"/>
          <w:lang w:val="en-CA" w:eastAsia="ko-KR"/>
          <w:rPrChange w:id="1500" w:author="Abe Kiyofumi" w:date="2018-12-21T21:01:00Z">
            <w:rPr>
              <w:lang w:val="en-CA" w:eastAsia="ko-KR"/>
            </w:rPr>
          </w:rPrChange>
        </w:rPr>
        <w:t xml:space="preserve"> </w:t>
      </w:r>
      <w:r w:rsidRPr="003B6D17">
        <w:rPr>
          <w:strike/>
          <w:color w:val="FF0000"/>
          <w:lang w:val="en-CA" w:eastAsia="ko-KR"/>
          <w:rPrChange w:id="1501" w:author="Abe Kiyofumi" w:date="2018-12-21T21:01:00Z">
            <w:rPr>
              <w:lang w:val="en-CA" w:eastAsia="ko-KR"/>
            </w:rPr>
          </w:rPrChange>
        </w:rPr>
        <w:t xml:space="preserve">and </w:t>
      </w:r>
      <w:r w:rsidRPr="003B6D17" w:rsidDel="003C51E6">
        <w:rPr>
          <w:strike/>
          <w:color w:val="FF0000"/>
          <w:lang w:val="en-CA" w:eastAsia="ko-KR"/>
          <w:rPrChange w:id="1502" w:author="Abe Kiyofumi" w:date="2018-12-21T21:01:00Z">
            <w:rPr>
              <w:lang w:val="en-CA" w:eastAsia="ko-KR"/>
            </w:rPr>
          </w:rPrChange>
        </w:rPr>
        <w:t>the motion vectors mvLXA</w:t>
      </w:r>
      <w:r w:rsidRPr="003B6D17" w:rsidDel="003C51E6">
        <w:rPr>
          <w:strike/>
          <w:color w:val="FF0000"/>
          <w:vertAlign w:val="subscript"/>
          <w:lang w:val="en-CA" w:eastAsia="ko-KR"/>
          <w:rPrChange w:id="1503" w:author="Abe Kiyofumi" w:date="2018-12-21T21:01:00Z">
            <w:rPr>
              <w:vertAlign w:val="subscript"/>
              <w:lang w:val="en-CA" w:eastAsia="ko-KR"/>
            </w:rPr>
          </w:rPrChange>
        </w:rPr>
        <w:t>0</w:t>
      </w:r>
      <w:r w:rsidRPr="003B6D17" w:rsidDel="003C51E6">
        <w:rPr>
          <w:strike/>
          <w:color w:val="FF0000"/>
          <w:lang w:val="en-CA" w:eastAsia="ko-KR"/>
          <w:rPrChange w:id="1504" w:author="Abe Kiyofumi" w:date="2018-12-21T21:01:00Z">
            <w:rPr>
              <w:lang w:val="en-CA" w:eastAsia="ko-KR"/>
            </w:rPr>
          </w:rPrChange>
        </w:rPr>
        <w:t>, mvLXA</w:t>
      </w:r>
      <w:r w:rsidRPr="003B6D17" w:rsidDel="003C51E6">
        <w:rPr>
          <w:strike/>
          <w:color w:val="FF0000"/>
          <w:vertAlign w:val="subscript"/>
          <w:lang w:val="en-CA" w:eastAsia="ko-KR"/>
          <w:rPrChange w:id="1505" w:author="Abe Kiyofumi" w:date="2018-12-21T21:01:00Z">
            <w:rPr>
              <w:vertAlign w:val="subscript"/>
              <w:lang w:val="en-CA" w:eastAsia="ko-KR"/>
            </w:rPr>
          </w:rPrChange>
        </w:rPr>
        <w:t>1</w:t>
      </w:r>
      <w:r w:rsidRPr="003B6D17" w:rsidDel="003C51E6">
        <w:rPr>
          <w:strike/>
          <w:color w:val="FF0000"/>
          <w:lang w:val="en-CA" w:eastAsia="ko-KR"/>
          <w:rPrChange w:id="1506" w:author="Abe Kiyofumi" w:date="2018-12-21T21:01:00Z">
            <w:rPr>
              <w:lang w:val="en-CA" w:eastAsia="ko-KR"/>
            </w:rPr>
          </w:rPrChange>
        </w:rPr>
        <w:t>, mvLXB</w:t>
      </w:r>
      <w:r w:rsidRPr="003B6D17" w:rsidDel="003C51E6">
        <w:rPr>
          <w:strike/>
          <w:color w:val="FF0000"/>
          <w:vertAlign w:val="subscript"/>
          <w:lang w:val="en-CA" w:eastAsia="ko-KR"/>
          <w:rPrChange w:id="1507" w:author="Abe Kiyofumi" w:date="2018-12-21T21:01:00Z">
            <w:rPr>
              <w:vertAlign w:val="subscript"/>
              <w:lang w:val="en-CA" w:eastAsia="ko-KR"/>
            </w:rPr>
          </w:rPrChange>
        </w:rPr>
        <w:t>0</w:t>
      </w:r>
      <w:r w:rsidRPr="003B6D17" w:rsidDel="003C51E6">
        <w:rPr>
          <w:strike/>
          <w:color w:val="FF0000"/>
          <w:lang w:val="en-CA" w:eastAsia="ko-KR"/>
          <w:rPrChange w:id="1508" w:author="Abe Kiyofumi" w:date="2018-12-21T21:01:00Z">
            <w:rPr>
              <w:lang w:val="en-CA" w:eastAsia="ko-KR"/>
            </w:rPr>
          </w:rPrChange>
        </w:rPr>
        <w:t>, mvLXB</w:t>
      </w:r>
      <w:r w:rsidRPr="003B6D17" w:rsidDel="003C51E6">
        <w:rPr>
          <w:strike/>
          <w:color w:val="FF0000"/>
          <w:vertAlign w:val="subscript"/>
          <w:lang w:val="en-CA" w:eastAsia="ko-KR"/>
          <w:rPrChange w:id="1509" w:author="Abe Kiyofumi" w:date="2018-12-21T21:01:00Z">
            <w:rPr>
              <w:vertAlign w:val="subscript"/>
              <w:lang w:val="en-CA" w:eastAsia="ko-KR"/>
            </w:rPr>
          </w:rPrChange>
        </w:rPr>
        <w:t>1</w:t>
      </w:r>
      <w:r w:rsidRPr="003B6D17">
        <w:rPr>
          <w:strike/>
          <w:color w:val="FF0000"/>
          <w:lang w:val="en-CA" w:eastAsia="ko-KR"/>
          <w:rPrChange w:id="1510" w:author="Abe Kiyofumi" w:date="2018-12-21T21:01:00Z">
            <w:rPr>
              <w:lang w:val="en-CA" w:eastAsia="ko-KR"/>
            </w:rPr>
          </w:rPrChange>
        </w:rPr>
        <w:t xml:space="preserve"> as inputs and the output being the availability flag availableFlagSbCol, the number of luma coding subblocks in horizontal direction numSbX and in vertical direction numSbY, </w:t>
      </w:r>
      <w:r w:rsidRPr="003B6D17" w:rsidDel="003C51E6">
        <w:rPr>
          <w:strike/>
          <w:color w:val="FF0000"/>
          <w:lang w:val="en-CA" w:eastAsia="ko-KR"/>
          <w:rPrChange w:id="1511" w:author="Abe Kiyofumi" w:date="2018-12-21T21:01:00Z">
            <w:rPr>
              <w:lang w:val="en-CA" w:eastAsia="ko-KR"/>
            </w:rPr>
          </w:rPrChange>
        </w:rPr>
        <w:t xml:space="preserve">the reference indices </w:t>
      </w:r>
      <w:r w:rsidRPr="003B6D17">
        <w:rPr>
          <w:strike/>
          <w:color w:val="FF0000"/>
          <w:lang w:val="en-CA" w:eastAsia="ko-KR"/>
          <w:rPrChange w:id="1512" w:author="Abe Kiyofumi" w:date="2018-12-21T21:01:00Z">
            <w:rPr>
              <w:lang w:val="en-CA" w:eastAsia="ko-KR"/>
            </w:rPr>
          </w:rPrChange>
        </w:rPr>
        <w:t xml:space="preserve">refIdxLXSbCol, the luma motion vectors mvLXSbCol[ xSbIdx ][ ySbIdx ] and the prediction list utilization flags </w:t>
      </w:r>
      <w:r w:rsidRPr="003B6D17" w:rsidDel="003C51E6">
        <w:rPr>
          <w:strike/>
          <w:color w:val="FF0000"/>
          <w:lang w:val="en-CA"/>
          <w:rPrChange w:id="1513" w:author="Abe Kiyofumi" w:date="2018-12-21T21:01:00Z">
            <w:rPr>
              <w:lang w:val="en-CA"/>
            </w:rPr>
          </w:rPrChange>
        </w:rPr>
        <w:t>predFlagL</w:t>
      </w:r>
      <w:r w:rsidRPr="003B6D17">
        <w:rPr>
          <w:strike/>
          <w:color w:val="FF0000"/>
          <w:lang w:val="en-CA"/>
          <w:rPrChange w:id="1514" w:author="Abe Kiyofumi" w:date="2018-12-21T21:01:00Z">
            <w:rPr>
              <w:lang w:val="en-CA"/>
            </w:rPr>
          </w:rPrChange>
        </w:rPr>
        <w:t>XSbCol</w:t>
      </w:r>
      <w:r w:rsidRPr="003B6D17">
        <w:rPr>
          <w:strike/>
          <w:color w:val="FF0000"/>
          <w:lang w:val="en-CA" w:eastAsia="ko-KR"/>
          <w:rPrChange w:id="1515" w:author="Abe Kiyofumi" w:date="2018-12-21T21:01:00Z">
            <w:rPr>
              <w:lang w:val="en-CA" w:eastAsia="ko-KR"/>
            </w:rPr>
          </w:rPrChange>
        </w:rPr>
        <w:t>[ xSbIdx ][ ySbIdx ]</w:t>
      </w:r>
      <w:r w:rsidRPr="003B6D17" w:rsidDel="003C51E6">
        <w:rPr>
          <w:strike/>
          <w:color w:val="FF0000"/>
          <w:lang w:val="en-CA"/>
          <w:rPrChange w:id="1516" w:author="Abe Kiyofumi" w:date="2018-12-21T21:01:00Z">
            <w:rPr>
              <w:lang w:val="en-CA"/>
            </w:rPr>
          </w:rPrChange>
        </w:rPr>
        <w:t xml:space="preserve"> </w:t>
      </w:r>
      <w:r w:rsidRPr="003B6D17">
        <w:rPr>
          <w:strike/>
          <w:color w:val="FF0000"/>
          <w:lang w:val="en-CA" w:eastAsia="ko-KR"/>
          <w:rPrChange w:id="1517" w:author="Abe Kiyofumi" w:date="2018-12-21T21:01:00Z">
            <w:rPr>
              <w:lang w:val="en-CA" w:eastAsia="ko-KR"/>
            </w:rPr>
          </w:rPrChange>
        </w:rPr>
        <w:t>with xSbIdx</w:t>
      </w:r>
      <w:r w:rsidRPr="003B6D17">
        <w:rPr>
          <w:strike/>
          <w:color w:val="FF0000"/>
          <w:lang w:val="en-CA" w:eastAsia="zh-CN"/>
          <w:rPrChange w:id="1518" w:author="Abe Kiyofumi" w:date="2018-12-21T21:01:00Z">
            <w:rPr>
              <w:lang w:val="en-CA" w:eastAsia="zh-CN"/>
            </w:rPr>
          </w:rPrChange>
        </w:rPr>
        <w:t> </w:t>
      </w:r>
      <w:r w:rsidRPr="003B6D17">
        <w:rPr>
          <w:strike/>
          <w:color w:val="FF0000"/>
          <w:lang w:val="en-CA" w:eastAsia="ko-KR"/>
          <w:rPrChange w:id="1519" w:author="Abe Kiyofumi" w:date="2018-12-21T21:01:00Z">
            <w:rPr>
              <w:lang w:val="en-CA" w:eastAsia="ko-KR"/>
            </w:rPr>
          </w:rPrChange>
        </w:rPr>
        <w:t>=</w:t>
      </w:r>
      <w:r w:rsidRPr="003B6D17">
        <w:rPr>
          <w:strike/>
          <w:color w:val="FF0000"/>
          <w:lang w:val="en-CA" w:eastAsia="zh-CN"/>
          <w:rPrChange w:id="1520" w:author="Abe Kiyofumi" w:date="2018-12-21T21:01:00Z">
            <w:rPr>
              <w:lang w:val="en-CA" w:eastAsia="zh-CN"/>
            </w:rPr>
          </w:rPrChange>
        </w:rPr>
        <w:t> </w:t>
      </w:r>
      <w:r w:rsidRPr="003B6D17">
        <w:rPr>
          <w:strike/>
          <w:color w:val="FF0000"/>
          <w:lang w:val="en-CA" w:eastAsia="ko-KR"/>
          <w:rPrChange w:id="1521" w:author="Abe Kiyofumi" w:date="2018-12-21T21:01:00Z">
            <w:rPr>
              <w:lang w:val="en-CA" w:eastAsia="ko-KR"/>
            </w:rPr>
          </w:rPrChange>
        </w:rPr>
        <w:t>0..numSbX </w:t>
      </w:r>
      <w:r w:rsidRPr="003B6D17">
        <w:rPr>
          <w:strike/>
          <w:color w:val="FF0000"/>
          <w:lang w:val="en-CA"/>
          <w:rPrChange w:id="1522" w:author="Abe Kiyofumi" w:date="2018-12-21T21:01:00Z">
            <w:rPr>
              <w:lang w:val="en-CA"/>
            </w:rPr>
          </w:rPrChange>
        </w:rPr>
        <w:t>−</w:t>
      </w:r>
      <w:r w:rsidRPr="003B6D17">
        <w:rPr>
          <w:strike/>
          <w:color w:val="FF0000"/>
          <w:lang w:val="en-CA" w:eastAsia="zh-CN"/>
          <w:rPrChange w:id="1523" w:author="Abe Kiyofumi" w:date="2018-12-21T21:01:00Z">
            <w:rPr>
              <w:lang w:val="en-CA" w:eastAsia="zh-CN"/>
            </w:rPr>
          </w:rPrChange>
        </w:rPr>
        <w:t> </w:t>
      </w:r>
      <w:r w:rsidRPr="003B6D17">
        <w:rPr>
          <w:strike/>
          <w:color w:val="FF0000"/>
          <w:lang w:val="en-CA" w:eastAsia="ko-KR"/>
          <w:rPrChange w:id="1524" w:author="Abe Kiyofumi" w:date="2018-12-21T21:01:00Z">
            <w:rPr>
              <w:lang w:val="en-CA" w:eastAsia="ko-KR"/>
            </w:rPr>
          </w:rPrChange>
        </w:rPr>
        <w:t>1, ySbIdx</w:t>
      </w:r>
      <w:r w:rsidRPr="003B6D17">
        <w:rPr>
          <w:strike/>
          <w:color w:val="FF0000"/>
          <w:lang w:val="en-CA" w:eastAsia="zh-CN"/>
          <w:rPrChange w:id="1525" w:author="Abe Kiyofumi" w:date="2018-12-21T21:01:00Z">
            <w:rPr>
              <w:lang w:val="en-CA" w:eastAsia="zh-CN"/>
            </w:rPr>
          </w:rPrChange>
        </w:rPr>
        <w:t> </w:t>
      </w:r>
      <w:r w:rsidRPr="003B6D17">
        <w:rPr>
          <w:strike/>
          <w:color w:val="FF0000"/>
          <w:lang w:val="en-CA" w:eastAsia="ko-KR"/>
          <w:rPrChange w:id="1526" w:author="Abe Kiyofumi" w:date="2018-12-21T21:01:00Z">
            <w:rPr>
              <w:lang w:val="en-CA" w:eastAsia="ko-KR"/>
            </w:rPr>
          </w:rPrChange>
        </w:rPr>
        <w:t>=</w:t>
      </w:r>
      <w:r w:rsidRPr="003B6D17">
        <w:rPr>
          <w:strike/>
          <w:color w:val="FF0000"/>
          <w:lang w:val="en-CA" w:eastAsia="zh-CN"/>
          <w:rPrChange w:id="1527" w:author="Abe Kiyofumi" w:date="2018-12-21T21:01:00Z">
            <w:rPr>
              <w:lang w:val="en-CA" w:eastAsia="zh-CN"/>
            </w:rPr>
          </w:rPrChange>
        </w:rPr>
        <w:t> </w:t>
      </w:r>
      <w:r w:rsidRPr="003B6D17">
        <w:rPr>
          <w:strike/>
          <w:color w:val="FF0000"/>
          <w:lang w:val="en-CA" w:eastAsia="ko-KR"/>
          <w:rPrChange w:id="1528" w:author="Abe Kiyofumi" w:date="2018-12-21T21:01:00Z">
            <w:rPr>
              <w:lang w:val="en-CA" w:eastAsia="ko-KR"/>
            </w:rPr>
          </w:rPrChange>
        </w:rPr>
        <w:t>0</w:t>
      </w:r>
      <w:r w:rsidRPr="003B6D17">
        <w:rPr>
          <w:strike/>
          <w:color w:val="FF0000"/>
          <w:lang w:val="en-CA" w:eastAsia="zh-CN"/>
          <w:rPrChange w:id="1529" w:author="Abe Kiyofumi" w:date="2018-12-21T21:01:00Z">
            <w:rPr>
              <w:lang w:val="en-CA" w:eastAsia="zh-CN"/>
            </w:rPr>
          </w:rPrChange>
        </w:rPr>
        <w:t> </w:t>
      </w:r>
      <w:r w:rsidRPr="003B6D17">
        <w:rPr>
          <w:strike/>
          <w:color w:val="FF0000"/>
          <w:lang w:val="en-CA" w:eastAsia="ko-KR"/>
          <w:rPrChange w:id="1530" w:author="Abe Kiyofumi" w:date="2018-12-21T21:01:00Z">
            <w:rPr>
              <w:lang w:val="en-CA" w:eastAsia="ko-KR"/>
            </w:rPr>
          </w:rPrChange>
        </w:rPr>
        <w:t>..</w:t>
      </w:r>
      <w:r w:rsidRPr="003B6D17">
        <w:rPr>
          <w:strike/>
          <w:color w:val="FF0000"/>
          <w:lang w:val="en-CA" w:eastAsia="zh-CN"/>
          <w:rPrChange w:id="1531" w:author="Abe Kiyofumi" w:date="2018-12-21T21:01:00Z">
            <w:rPr>
              <w:lang w:val="en-CA" w:eastAsia="zh-CN"/>
            </w:rPr>
          </w:rPrChange>
        </w:rPr>
        <w:t> </w:t>
      </w:r>
      <w:r w:rsidRPr="003B6D17">
        <w:rPr>
          <w:strike/>
          <w:color w:val="FF0000"/>
          <w:lang w:val="en-CA" w:eastAsia="ko-KR"/>
          <w:rPrChange w:id="1532" w:author="Abe Kiyofumi" w:date="2018-12-21T21:01:00Z">
            <w:rPr>
              <w:lang w:val="en-CA" w:eastAsia="ko-KR"/>
            </w:rPr>
          </w:rPrChange>
        </w:rPr>
        <w:t>numSbY </w:t>
      </w:r>
      <w:r w:rsidRPr="003B6D17">
        <w:rPr>
          <w:strike/>
          <w:color w:val="FF0000"/>
          <w:lang w:val="en-CA"/>
          <w:rPrChange w:id="1533" w:author="Abe Kiyofumi" w:date="2018-12-21T21:01:00Z">
            <w:rPr>
              <w:lang w:val="en-CA"/>
            </w:rPr>
          </w:rPrChange>
        </w:rPr>
        <w:t>−</w:t>
      </w:r>
      <w:r w:rsidRPr="003B6D17">
        <w:rPr>
          <w:strike/>
          <w:color w:val="FF0000"/>
          <w:lang w:val="en-CA" w:eastAsia="zh-CN"/>
          <w:rPrChange w:id="1534" w:author="Abe Kiyofumi" w:date="2018-12-21T21:01:00Z">
            <w:rPr>
              <w:lang w:val="en-CA" w:eastAsia="zh-CN"/>
            </w:rPr>
          </w:rPrChange>
        </w:rPr>
        <w:t> </w:t>
      </w:r>
      <w:r w:rsidRPr="003B6D17">
        <w:rPr>
          <w:strike/>
          <w:color w:val="FF0000"/>
          <w:lang w:val="en-CA" w:eastAsia="ko-KR"/>
          <w:rPrChange w:id="1535" w:author="Abe Kiyofumi" w:date="2018-12-21T21:01:00Z">
            <w:rPr>
              <w:lang w:val="en-CA" w:eastAsia="ko-KR"/>
            </w:rPr>
          </w:rPrChange>
        </w:rPr>
        <w:t>1 and X being 0 or 1.</w:t>
      </w:r>
    </w:p>
    <w:p w14:paraId="697BB867" w14:textId="77777777" w:rsidR="00ED156E" w:rsidRPr="00AC2B2B"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AC2B2B">
        <w:rPr>
          <w:lang w:val="en-CA" w:eastAsia="ko-KR"/>
        </w:rPr>
        <w:t xml:space="preserve">When </w:t>
      </w:r>
      <w:r w:rsidRPr="00AC2B2B">
        <w:rPr>
          <w:bCs/>
          <w:noProof/>
          <w:lang w:val="en-CA"/>
        </w:rPr>
        <w:t>sps_affine_enabled_flag is equal to 1</w:t>
      </w:r>
      <w:r w:rsidRPr="00AC2B2B">
        <w:rPr>
          <w:rFonts w:hint="eastAsia"/>
          <w:bCs/>
          <w:noProof/>
          <w:lang w:val="en-CA" w:eastAsia="zh-CN"/>
        </w:rPr>
        <w:t xml:space="preserve">, </w:t>
      </w:r>
      <w:r w:rsidRPr="00AC2B2B">
        <w:rPr>
          <w:lang w:val="en-CA" w:eastAsia="ko-KR"/>
        </w:rPr>
        <w:t>t</w:t>
      </w:r>
      <w:r w:rsidRPr="00AC2B2B" w:rsidDel="003C51E6">
        <w:rPr>
          <w:lang w:val="en-CA" w:eastAsia="ko-KR"/>
        </w:rPr>
        <w:t>he sample location</w:t>
      </w:r>
      <w:r w:rsidRPr="00AC2B2B">
        <w:rPr>
          <w:lang w:val="en-CA" w:eastAsia="ko-KR"/>
        </w:rPr>
        <w:t>s</w:t>
      </w:r>
      <w:r w:rsidRPr="00AC2B2B" w:rsidDel="003C51E6">
        <w:rPr>
          <w:lang w:val="en-CA" w:eastAsia="ko-KR"/>
        </w:rPr>
        <w:t xml:space="preserve"> ( xNbA</w:t>
      </w:r>
      <w:r w:rsidRPr="00AC2B2B" w:rsidDel="003C51E6">
        <w:rPr>
          <w:vertAlign w:val="subscript"/>
          <w:lang w:val="en-CA" w:eastAsia="ko-KR"/>
        </w:rPr>
        <w:t>0</w:t>
      </w:r>
      <w:r w:rsidRPr="00AC2B2B" w:rsidDel="003C51E6">
        <w:rPr>
          <w:lang w:val="en-CA" w:eastAsia="ko-KR"/>
        </w:rPr>
        <w:t>, yNbA</w:t>
      </w:r>
      <w:r w:rsidRPr="00AC2B2B" w:rsidDel="003C51E6">
        <w:rPr>
          <w:vertAlign w:val="subscript"/>
          <w:lang w:val="en-CA" w:eastAsia="ko-KR"/>
        </w:rPr>
        <w:t>0</w:t>
      </w:r>
      <w:r w:rsidRPr="00AC2B2B" w:rsidDel="003C51E6">
        <w:rPr>
          <w:lang w:val="en-CA" w:eastAsia="ko-KR"/>
        </w:rPr>
        <w:t> )</w:t>
      </w:r>
      <w:r w:rsidRPr="00AC2B2B">
        <w:rPr>
          <w:lang w:val="en-CA" w:eastAsia="ko-KR"/>
        </w:rPr>
        <w:t xml:space="preserve">, </w:t>
      </w:r>
      <w:r w:rsidRPr="00AC2B2B" w:rsidDel="003C51E6">
        <w:rPr>
          <w:lang w:val="en-CA" w:eastAsia="ko-KR"/>
        </w:rPr>
        <w:t>( xNbA</w:t>
      </w:r>
      <w:r w:rsidRPr="00AC2B2B" w:rsidDel="003C51E6">
        <w:rPr>
          <w:vertAlign w:val="subscript"/>
          <w:lang w:val="en-CA" w:eastAsia="ko-KR"/>
        </w:rPr>
        <w:t>1</w:t>
      </w:r>
      <w:r w:rsidRPr="00AC2B2B" w:rsidDel="003C51E6">
        <w:rPr>
          <w:lang w:val="en-CA" w:eastAsia="ko-KR"/>
        </w:rPr>
        <w:t>, yNbA</w:t>
      </w:r>
      <w:r w:rsidRPr="00AC2B2B" w:rsidDel="003C51E6">
        <w:rPr>
          <w:vertAlign w:val="subscript"/>
          <w:lang w:val="en-CA" w:eastAsia="ko-KR"/>
        </w:rPr>
        <w:t>1</w:t>
      </w:r>
      <w:r w:rsidRPr="00AC2B2B" w:rsidDel="003C51E6">
        <w:rPr>
          <w:lang w:val="en-CA" w:eastAsia="ko-KR"/>
        </w:rPr>
        <w:t> )</w:t>
      </w:r>
      <w:r w:rsidRPr="00AC2B2B">
        <w:rPr>
          <w:lang w:val="en-CA" w:eastAsia="ko-KR"/>
        </w:rPr>
        <w:t xml:space="preserve">, </w:t>
      </w:r>
      <w:r w:rsidRPr="00AC2B2B" w:rsidDel="003C51E6">
        <w:rPr>
          <w:lang w:val="en-CA" w:eastAsia="ko-KR"/>
        </w:rPr>
        <w:t>( xNbA</w:t>
      </w:r>
      <w:r w:rsidRPr="00AC2B2B">
        <w:rPr>
          <w:vertAlign w:val="subscript"/>
          <w:lang w:val="en-CA" w:eastAsia="ko-KR"/>
        </w:rPr>
        <w:t>2</w:t>
      </w:r>
      <w:r w:rsidRPr="00AC2B2B" w:rsidDel="003C51E6">
        <w:rPr>
          <w:lang w:val="en-CA" w:eastAsia="ko-KR"/>
        </w:rPr>
        <w:t>, yNbA</w:t>
      </w:r>
      <w:r w:rsidRPr="00AC2B2B">
        <w:rPr>
          <w:vertAlign w:val="subscript"/>
          <w:lang w:val="en-CA" w:eastAsia="ko-KR"/>
        </w:rPr>
        <w:t>2</w:t>
      </w:r>
      <w:r w:rsidRPr="00AC2B2B" w:rsidDel="003C51E6">
        <w:rPr>
          <w:lang w:val="en-CA" w:eastAsia="ko-KR"/>
        </w:rPr>
        <w:t> )</w:t>
      </w:r>
      <w:r w:rsidRPr="00AC2B2B">
        <w:rPr>
          <w:lang w:val="en-CA" w:eastAsia="ko-KR"/>
        </w:rPr>
        <w:t>,</w:t>
      </w:r>
      <w:r w:rsidRPr="00AC2B2B" w:rsidDel="003C51E6">
        <w:rPr>
          <w:lang w:val="en-CA" w:eastAsia="ko-KR"/>
        </w:rPr>
        <w:t xml:space="preserve"> ( xNbB</w:t>
      </w:r>
      <w:r w:rsidRPr="00AC2B2B" w:rsidDel="003C51E6">
        <w:rPr>
          <w:vertAlign w:val="subscript"/>
          <w:lang w:val="en-CA" w:eastAsia="ko-KR"/>
        </w:rPr>
        <w:t>0</w:t>
      </w:r>
      <w:r w:rsidRPr="00AC2B2B" w:rsidDel="003C51E6">
        <w:rPr>
          <w:lang w:val="en-CA" w:eastAsia="ko-KR"/>
        </w:rPr>
        <w:t>, yNbB</w:t>
      </w:r>
      <w:r w:rsidRPr="00AC2B2B" w:rsidDel="003C51E6">
        <w:rPr>
          <w:vertAlign w:val="subscript"/>
          <w:lang w:val="en-CA" w:eastAsia="ko-KR"/>
        </w:rPr>
        <w:t>0</w:t>
      </w:r>
      <w:r w:rsidRPr="00AC2B2B" w:rsidDel="003C51E6">
        <w:rPr>
          <w:lang w:val="en-CA" w:eastAsia="ko-KR"/>
        </w:rPr>
        <w:t> ), ( xNbB</w:t>
      </w:r>
      <w:r w:rsidRPr="00AC2B2B" w:rsidDel="003C51E6">
        <w:rPr>
          <w:vertAlign w:val="subscript"/>
          <w:lang w:val="en-CA" w:eastAsia="ko-KR"/>
        </w:rPr>
        <w:t>1</w:t>
      </w:r>
      <w:r w:rsidRPr="00AC2B2B" w:rsidDel="003C51E6">
        <w:rPr>
          <w:lang w:val="en-CA" w:eastAsia="ko-KR"/>
        </w:rPr>
        <w:t>, yNbB</w:t>
      </w:r>
      <w:r w:rsidRPr="00AC2B2B" w:rsidDel="003C51E6">
        <w:rPr>
          <w:vertAlign w:val="subscript"/>
          <w:lang w:val="en-CA" w:eastAsia="ko-KR"/>
        </w:rPr>
        <w:t>1</w:t>
      </w:r>
      <w:r w:rsidRPr="00AC2B2B" w:rsidDel="003C51E6">
        <w:rPr>
          <w:lang w:val="en-CA" w:eastAsia="ko-KR"/>
        </w:rPr>
        <w:t> )</w:t>
      </w:r>
      <w:r w:rsidRPr="00AC2B2B">
        <w:rPr>
          <w:lang w:val="en-CA" w:eastAsia="ko-KR"/>
        </w:rPr>
        <w:t>,</w:t>
      </w:r>
      <w:r w:rsidRPr="00AC2B2B" w:rsidDel="003C51E6">
        <w:rPr>
          <w:lang w:val="en-CA" w:eastAsia="ko-KR"/>
        </w:rPr>
        <w:t xml:space="preserve"> ( xNbB</w:t>
      </w:r>
      <w:r w:rsidRPr="00AC2B2B" w:rsidDel="003C51E6">
        <w:rPr>
          <w:vertAlign w:val="subscript"/>
          <w:lang w:val="en-CA" w:eastAsia="ko-KR"/>
        </w:rPr>
        <w:t>2</w:t>
      </w:r>
      <w:r w:rsidRPr="00AC2B2B" w:rsidDel="003C51E6">
        <w:rPr>
          <w:lang w:val="en-CA" w:eastAsia="ko-KR"/>
        </w:rPr>
        <w:t>, yNbB</w:t>
      </w:r>
      <w:r w:rsidRPr="00AC2B2B" w:rsidDel="003C51E6">
        <w:rPr>
          <w:vertAlign w:val="subscript"/>
          <w:lang w:val="en-CA" w:eastAsia="ko-KR"/>
        </w:rPr>
        <w:t>2</w:t>
      </w:r>
      <w:r w:rsidRPr="00AC2B2B" w:rsidDel="003C51E6">
        <w:rPr>
          <w:lang w:val="en-CA" w:eastAsia="ko-KR"/>
        </w:rPr>
        <w:t> )</w:t>
      </w:r>
      <w:r w:rsidRPr="00AC2B2B">
        <w:rPr>
          <w:lang w:val="en-CA" w:eastAsia="ko-KR"/>
        </w:rPr>
        <w:t xml:space="preserve">, </w:t>
      </w:r>
      <w:r w:rsidRPr="00AC2B2B" w:rsidDel="003C51E6">
        <w:rPr>
          <w:lang w:val="en-CA" w:eastAsia="ko-KR"/>
        </w:rPr>
        <w:t>( xNb</w:t>
      </w:r>
      <w:r w:rsidRPr="00AC2B2B">
        <w:rPr>
          <w:lang w:val="en-CA" w:eastAsia="ko-KR"/>
        </w:rPr>
        <w:t>B</w:t>
      </w:r>
      <w:r w:rsidRPr="00AC2B2B">
        <w:rPr>
          <w:vertAlign w:val="subscript"/>
          <w:lang w:val="en-CA" w:eastAsia="ko-KR"/>
        </w:rPr>
        <w:t>3</w:t>
      </w:r>
      <w:r w:rsidRPr="00AC2B2B" w:rsidDel="003C51E6">
        <w:rPr>
          <w:lang w:val="en-CA" w:eastAsia="ko-KR"/>
        </w:rPr>
        <w:t>, yNb</w:t>
      </w:r>
      <w:r w:rsidRPr="00AC2B2B">
        <w:rPr>
          <w:lang w:val="en-CA" w:eastAsia="ko-KR"/>
        </w:rPr>
        <w:t>B</w:t>
      </w:r>
      <w:r w:rsidRPr="00AC2B2B">
        <w:rPr>
          <w:vertAlign w:val="subscript"/>
          <w:lang w:val="en-CA" w:eastAsia="ko-KR"/>
        </w:rPr>
        <w:t>3</w:t>
      </w:r>
      <w:r w:rsidRPr="00AC2B2B" w:rsidDel="003C51E6">
        <w:rPr>
          <w:lang w:val="en-CA" w:eastAsia="ko-KR"/>
        </w:rPr>
        <w:t> )</w:t>
      </w:r>
      <w:r w:rsidRPr="00AC2B2B">
        <w:rPr>
          <w:lang w:val="en-CA" w:eastAsia="ko-KR"/>
        </w:rPr>
        <w:t>,</w:t>
      </w:r>
      <w:r w:rsidRPr="00AC2B2B" w:rsidDel="003C51E6">
        <w:rPr>
          <w:lang w:val="en-CA" w:eastAsia="ko-KR"/>
        </w:rPr>
        <w:t xml:space="preserve"> </w:t>
      </w:r>
      <w:r w:rsidRPr="00AC2B2B">
        <w:rPr>
          <w:lang w:val="en-CA" w:eastAsia="ko-KR"/>
        </w:rPr>
        <w:t xml:space="preserve">and the variables </w:t>
      </w:r>
      <w:r w:rsidRPr="00AC2B2B">
        <w:rPr>
          <w:lang w:eastAsia="ko-KR"/>
        </w:rPr>
        <w:t>numSbX and numSbY</w:t>
      </w:r>
      <w:r w:rsidRPr="00AC2B2B" w:rsidDel="003C51E6">
        <w:rPr>
          <w:lang w:val="en-CA" w:eastAsia="ko-KR"/>
        </w:rPr>
        <w:t xml:space="preserve"> are</w:t>
      </w:r>
      <w:r w:rsidRPr="00AC2B2B">
        <w:rPr>
          <w:lang w:val="en-CA" w:eastAsia="ko-KR"/>
        </w:rPr>
        <w:t xml:space="preserve"> derived as follows:</w:t>
      </w:r>
    </w:p>
    <w:p w14:paraId="4A5E369C" w14:textId="4DA4F965" w:rsidR="00ED156E" w:rsidRPr="00AC2B2B"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AC2B2B" w:rsidDel="003C51E6">
        <w:rPr>
          <w:lang w:val="en-CA" w:eastAsia="ko-KR"/>
        </w:rPr>
        <w:t>(</w:t>
      </w:r>
      <w:r w:rsidRPr="00AC2B2B" w:rsidDel="003C51E6">
        <w:rPr>
          <w:lang w:val="en-CA"/>
        </w:rPr>
        <w:t> x</w:t>
      </w:r>
      <w:r w:rsidRPr="00AC2B2B">
        <w:rPr>
          <w:lang w:val="en-CA"/>
        </w:rPr>
        <w:t>A</w:t>
      </w:r>
      <w:r w:rsidRPr="00AC2B2B">
        <w:rPr>
          <w:vertAlign w:val="subscript"/>
          <w:lang w:val="en-CA" w:eastAsia="ko-KR"/>
        </w:rPr>
        <w:t>0</w:t>
      </w:r>
      <w:r w:rsidRPr="00AC2B2B">
        <w:rPr>
          <w:lang w:val="en-CA" w:eastAsia="ko-KR"/>
        </w:rPr>
        <w:t>, yA</w:t>
      </w:r>
      <w:r w:rsidRPr="00AC2B2B">
        <w:rPr>
          <w:vertAlign w:val="subscript"/>
          <w:lang w:val="en-CA" w:eastAsia="ko-KR"/>
        </w:rPr>
        <w:t>0</w:t>
      </w:r>
      <w:r w:rsidRPr="00AC2B2B" w:rsidDel="003C51E6">
        <w:rPr>
          <w:lang w:val="en-CA" w:eastAsia="ko-KR"/>
        </w:rPr>
        <w:t> )</w:t>
      </w:r>
      <w:r w:rsidRPr="00AC2B2B">
        <w:rPr>
          <w:lang w:val="en-CA" w:eastAsia="ko-KR"/>
        </w:rPr>
        <w:t xml:space="preserve"> = </w:t>
      </w:r>
      <w:r w:rsidRPr="00AC2B2B" w:rsidDel="003C51E6">
        <w:rPr>
          <w:lang w:val="en-CA" w:eastAsia="ko-KR"/>
        </w:rPr>
        <w:t>( </w:t>
      </w:r>
      <w:r w:rsidRPr="00AC2B2B">
        <w:rPr>
          <w:lang w:val="en-CA" w:eastAsia="ko-KR"/>
        </w:rPr>
        <w:t>xCb − 1,</w:t>
      </w:r>
      <w:r w:rsidRPr="00AC2B2B" w:rsidDel="003C51E6">
        <w:rPr>
          <w:lang w:val="en-CA" w:eastAsia="ko-KR"/>
        </w:rPr>
        <w:t> </w:t>
      </w:r>
      <w:r w:rsidRPr="00AC2B2B">
        <w:rPr>
          <w:lang w:val="en-CA" w:eastAsia="ko-KR"/>
        </w:rPr>
        <w:t>yCb</w:t>
      </w:r>
      <w:r w:rsidRPr="00AC2B2B" w:rsidDel="003C51E6">
        <w:rPr>
          <w:lang w:val="en-CA" w:eastAsia="ko-KR"/>
        </w:rPr>
        <w:t> + </w:t>
      </w:r>
      <w:r w:rsidRPr="00AC2B2B">
        <w:rPr>
          <w:lang w:val="en-CA" w:eastAsia="ko-KR"/>
        </w:rPr>
        <w:t>cbHeight</w:t>
      </w:r>
      <w:r w:rsidRPr="00AC2B2B" w:rsidDel="003C51E6">
        <w:rPr>
          <w:lang w:val="en-CA" w:eastAsia="ko-KR"/>
        </w:rPr>
        <w:t> )</w:t>
      </w:r>
      <w:r w:rsidRPr="00AC2B2B">
        <w:rPr>
          <w:lang w:val="en-CA" w:eastAsia="ko-KR"/>
        </w:rPr>
        <w:tab/>
      </w:r>
      <w:r w:rsidRPr="00AC2B2B">
        <w:rPr>
          <w:lang w:val="en-CA" w:eastAsia="ko-KR"/>
        </w:rPr>
        <w:tab/>
      </w:r>
      <w:r w:rsidRPr="00AC2B2B" w:rsidDel="003C51E6">
        <w:rPr>
          <w:lang w:val="en-CA"/>
        </w:rPr>
        <w:t>(</w:t>
      </w:r>
      <w:r w:rsidRPr="00AC2B2B" w:rsidDel="003C51E6">
        <w:rPr>
          <w:lang w:val="en-CA"/>
        </w:rPr>
        <w:fldChar w:fldCharType="begin" w:fldLock="1"/>
      </w:r>
      <w:r w:rsidRPr="00AC2B2B" w:rsidDel="003C51E6">
        <w:rPr>
          <w:lang w:val="en-CA"/>
        </w:rPr>
        <w:instrText xml:space="preserve"> STYLEREF 1 \s </w:instrText>
      </w:r>
      <w:r w:rsidRPr="00AC2B2B" w:rsidDel="003C51E6">
        <w:rPr>
          <w:lang w:val="en-CA"/>
        </w:rPr>
        <w:fldChar w:fldCharType="separate"/>
      </w:r>
      <w:r w:rsidR="00E57AB9" w:rsidRPr="00AC2B2B">
        <w:rPr>
          <w:noProof/>
          <w:lang w:val="en-CA"/>
        </w:rPr>
        <w:t>8</w:t>
      </w:r>
      <w:r w:rsidRPr="00AC2B2B" w:rsidDel="003C51E6">
        <w:rPr>
          <w:lang w:val="en-CA"/>
        </w:rPr>
        <w:fldChar w:fldCharType="end"/>
      </w:r>
      <w:r w:rsidRPr="00AC2B2B" w:rsidDel="003C51E6">
        <w:rPr>
          <w:lang w:val="en-CA"/>
        </w:rPr>
        <w:noBreakHyphen/>
      </w:r>
      <w:r w:rsidRPr="00AC2B2B" w:rsidDel="003C51E6">
        <w:rPr>
          <w:lang w:val="en-CA"/>
        </w:rPr>
        <w:fldChar w:fldCharType="begin" w:fldLock="1"/>
      </w:r>
      <w:r w:rsidRPr="00AC2B2B" w:rsidDel="003C51E6">
        <w:rPr>
          <w:lang w:val="en-CA"/>
        </w:rPr>
        <w:instrText xml:space="preserve"> SEQ Equation \* ARABIC \s 1 </w:instrText>
      </w:r>
      <w:r w:rsidRPr="00AC2B2B" w:rsidDel="003C51E6">
        <w:rPr>
          <w:lang w:val="en-CA"/>
        </w:rPr>
        <w:fldChar w:fldCharType="separate"/>
      </w:r>
      <w:r w:rsidR="00E57AB9" w:rsidRPr="00AC2B2B">
        <w:rPr>
          <w:noProof/>
          <w:lang w:val="en-CA"/>
        </w:rPr>
        <w:t>445</w:t>
      </w:r>
      <w:r w:rsidRPr="00AC2B2B" w:rsidDel="003C51E6">
        <w:rPr>
          <w:lang w:val="en-CA"/>
        </w:rPr>
        <w:fldChar w:fldCharType="end"/>
      </w:r>
      <w:r w:rsidRPr="00AC2B2B" w:rsidDel="003C51E6">
        <w:rPr>
          <w:lang w:val="en-CA"/>
        </w:rPr>
        <w:t>)</w:t>
      </w:r>
    </w:p>
    <w:p w14:paraId="1B61EDCB" w14:textId="16201E42" w:rsidR="00ED156E" w:rsidRPr="00AC2B2B"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AC2B2B" w:rsidDel="003C51E6">
        <w:rPr>
          <w:lang w:val="en-CA" w:eastAsia="ko-KR"/>
        </w:rPr>
        <w:t>(</w:t>
      </w:r>
      <w:r w:rsidRPr="00AC2B2B" w:rsidDel="003C51E6">
        <w:rPr>
          <w:lang w:val="en-CA"/>
        </w:rPr>
        <w:t> x</w:t>
      </w:r>
      <w:r w:rsidRPr="00AC2B2B">
        <w:rPr>
          <w:lang w:val="en-CA"/>
        </w:rPr>
        <w:t>A</w:t>
      </w:r>
      <w:r w:rsidRPr="00AC2B2B">
        <w:rPr>
          <w:vertAlign w:val="subscript"/>
          <w:lang w:val="en-CA" w:eastAsia="ko-KR"/>
        </w:rPr>
        <w:t>1</w:t>
      </w:r>
      <w:r w:rsidRPr="00AC2B2B">
        <w:rPr>
          <w:lang w:val="en-CA" w:eastAsia="ko-KR"/>
        </w:rPr>
        <w:t>, yA</w:t>
      </w:r>
      <w:r w:rsidRPr="00AC2B2B">
        <w:rPr>
          <w:vertAlign w:val="subscript"/>
          <w:lang w:val="en-CA" w:eastAsia="ko-KR"/>
        </w:rPr>
        <w:t>1</w:t>
      </w:r>
      <w:r w:rsidRPr="00AC2B2B" w:rsidDel="003C51E6">
        <w:rPr>
          <w:lang w:val="en-CA" w:eastAsia="ko-KR"/>
        </w:rPr>
        <w:t> )</w:t>
      </w:r>
      <w:r w:rsidRPr="00AC2B2B">
        <w:rPr>
          <w:lang w:val="en-CA" w:eastAsia="ko-KR"/>
        </w:rPr>
        <w:t xml:space="preserve"> = </w:t>
      </w:r>
      <w:r w:rsidRPr="00AC2B2B" w:rsidDel="003C51E6">
        <w:rPr>
          <w:lang w:val="en-CA" w:eastAsia="ko-KR"/>
        </w:rPr>
        <w:t>( </w:t>
      </w:r>
      <w:r w:rsidRPr="00AC2B2B">
        <w:rPr>
          <w:lang w:val="en-CA" w:eastAsia="ko-KR"/>
        </w:rPr>
        <w:t>xCb</w:t>
      </w:r>
      <w:r w:rsidRPr="00AC2B2B" w:rsidDel="003C51E6">
        <w:rPr>
          <w:lang w:val="en-CA" w:eastAsia="ko-KR"/>
        </w:rPr>
        <w:t> − 1, </w:t>
      </w:r>
      <w:r w:rsidRPr="00AC2B2B">
        <w:rPr>
          <w:lang w:val="en-CA" w:eastAsia="ko-KR"/>
        </w:rPr>
        <w:t>yCb</w:t>
      </w:r>
      <w:r w:rsidRPr="00AC2B2B" w:rsidDel="003C51E6">
        <w:rPr>
          <w:lang w:val="en-CA" w:eastAsia="ko-KR"/>
        </w:rPr>
        <w:t> + </w:t>
      </w:r>
      <w:r w:rsidRPr="00AC2B2B">
        <w:rPr>
          <w:lang w:val="en-CA" w:eastAsia="ko-KR"/>
        </w:rPr>
        <w:t>cbHeight</w:t>
      </w:r>
      <w:r w:rsidRPr="00AC2B2B" w:rsidDel="003C51E6">
        <w:rPr>
          <w:lang w:val="en-CA" w:eastAsia="ko-KR"/>
        </w:rPr>
        <w:t> − 1 )</w:t>
      </w:r>
      <w:r w:rsidRPr="00AC2B2B">
        <w:rPr>
          <w:lang w:val="en-CA" w:eastAsia="ko-KR"/>
        </w:rPr>
        <w:tab/>
      </w:r>
      <w:r w:rsidRPr="00AC2B2B">
        <w:rPr>
          <w:lang w:val="en-CA" w:eastAsia="ko-KR"/>
        </w:rPr>
        <w:tab/>
      </w:r>
      <w:r w:rsidRPr="00AC2B2B" w:rsidDel="003C51E6">
        <w:rPr>
          <w:lang w:val="en-CA"/>
        </w:rPr>
        <w:t>(</w:t>
      </w:r>
      <w:r w:rsidRPr="00AC2B2B" w:rsidDel="003C51E6">
        <w:rPr>
          <w:lang w:val="en-CA"/>
        </w:rPr>
        <w:fldChar w:fldCharType="begin" w:fldLock="1"/>
      </w:r>
      <w:r w:rsidRPr="00AC2B2B" w:rsidDel="003C51E6">
        <w:rPr>
          <w:lang w:val="en-CA"/>
        </w:rPr>
        <w:instrText xml:space="preserve"> STYLEREF 1 \s </w:instrText>
      </w:r>
      <w:r w:rsidRPr="00AC2B2B" w:rsidDel="003C51E6">
        <w:rPr>
          <w:lang w:val="en-CA"/>
        </w:rPr>
        <w:fldChar w:fldCharType="separate"/>
      </w:r>
      <w:r w:rsidR="00E57AB9" w:rsidRPr="00AC2B2B">
        <w:rPr>
          <w:noProof/>
          <w:lang w:val="en-CA"/>
        </w:rPr>
        <w:t>8</w:t>
      </w:r>
      <w:r w:rsidRPr="00AC2B2B" w:rsidDel="003C51E6">
        <w:rPr>
          <w:lang w:val="en-CA"/>
        </w:rPr>
        <w:fldChar w:fldCharType="end"/>
      </w:r>
      <w:r w:rsidRPr="00AC2B2B" w:rsidDel="003C51E6">
        <w:rPr>
          <w:lang w:val="en-CA"/>
        </w:rPr>
        <w:noBreakHyphen/>
      </w:r>
      <w:r w:rsidRPr="00AC2B2B" w:rsidDel="003C51E6">
        <w:rPr>
          <w:lang w:val="en-CA"/>
        </w:rPr>
        <w:fldChar w:fldCharType="begin" w:fldLock="1"/>
      </w:r>
      <w:r w:rsidRPr="00AC2B2B" w:rsidDel="003C51E6">
        <w:rPr>
          <w:lang w:val="en-CA"/>
        </w:rPr>
        <w:instrText xml:space="preserve"> SEQ Equation \* ARABIC \s 1 </w:instrText>
      </w:r>
      <w:r w:rsidRPr="00AC2B2B" w:rsidDel="003C51E6">
        <w:rPr>
          <w:lang w:val="en-CA"/>
        </w:rPr>
        <w:fldChar w:fldCharType="separate"/>
      </w:r>
      <w:r w:rsidR="00E57AB9" w:rsidRPr="00AC2B2B">
        <w:rPr>
          <w:noProof/>
          <w:lang w:val="en-CA"/>
        </w:rPr>
        <w:t>446</w:t>
      </w:r>
      <w:r w:rsidRPr="00AC2B2B" w:rsidDel="003C51E6">
        <w:rPr>
          <w:lang w:val="en-CA"/>
        </w:rPr>
        <w:fldChar w:fldCharType="end"/>
      </w:r>
      <w:r w:rsidRPr="00AC2B2B" w:rsidDel="003C51E6">
        <w:rPr>
          <w:lang w:val="en-CA"/>
        </w:rPr>
        <w:t>)</w:t>
      </w:r>
    </w:p>
    <w:p w14:paraId="16EC4689" w14:textId="77879D4E" w:rsidR="00ED156E" w:rsidRPr="00AC2B2B"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AC2B2B" w:rsidDel="003C51E6">
        <w:rPr>
          <w:lang w:val="en-CA" w:eastAsia="ko-KR"/>
        </w:rPr>
        <w:t>(</w:t>
      </w:r>
      <w:r w:rsidRPr="00AC2B2B" w:rsidDel="003C51E6">
        <w:rPr>
          <w:lang w:val="en-CA"/>
        </w:rPr>
        <w:t> x</w:t>
      </w:r>
      <w:r w:rsidRPr="00AC2B2B">
        <w:rPr>
          <w:lang w:val="en-CA"/>
        </w:rPr>
        <w:t>A</w:t>
      </w:r>
      <w:r w:rsidRPr="00AC2B2B">
        <w:rPr>
          <w:vertAlign w:val="subscript"/>
          <w:lang w:val="en-CA" w:eastAsia="ko-KR"/>
        </w:rPr>
        <w:t>2</w:t>
      </w:r>
      <w:r w:rsidRPr="00AC2B2B">
        <w:rPr>
          <w:lang w:val="en-CA" w:eastAsia="ko-KR"/>
        </w:rPr>
        <w:t>, yA</w:t>
      </w:r>
      <w:r w:rsidRPr="00AC2B2B">
        <w:rPr>
          <w:vertAlign w:val="subscript"/>
          <w:lang w:val="en-CA" w:eastAsia="ko-KR"/>
        </w:rPr>
        <w:t>2</w:t>
      </w:r>
      <w:r w:rsidRPr="00AC2B2B" w:rsidDel="003C51E6">
        <w:rPr>
          <w:lang w:val="en-CA" w:eastAsia="ko-KR"/>
        </w:rPr>
        <w:t> )</w:t>
      </w:r>
      <w:r w:rsidRPr="00AC2B2B">
        <w:rPr>
          <w:lang w:val="en-CA" w:eastAsia="ko-KR"/>
        </w:rPr>
        <w:t xml:space="preserve"> = </w:t>
      </w:r>
      <w:r w:rsidRPr="00AC2B2B" w:rsidDel="003C51E6">
        <w:rPr>
          <w:lang w:val="en-CA" w:eastAsia="ko-KR"/>
        </w:rPr>
        <w:t>( </w:t>
      </w:r>
      <w:r w:rsidRPr="00AC2B2B">
        <w:rPr>
          <w:lang w:val="en-CA" w:eastAsia="ko-KR"/>
        </w:rPr>
        <w:t>xCb</w:t>
      </w:r>
      <w:r w:rsidRPr="00AC2B2B" w:rsidDel="003C51E6">
        <w:rPr>
          <w:lang w:val="en-CA" w:eastAsia="ko-KR"/>
        </w:rPr>
        <w:t> − 1, </w:t>
      </w:r>
      <w:r w:rsidRPr="00AC2B2B">
        <w:rPr>
          <w:lang w:val="en-CA" w:eastAsia="ko-KR"/>
        </w:rPr>
        <w:t>yCb</w:t>
      </w:r>
      <w:r w:rsidRPr="00AC2B2B" w:rsidDel="003C51E6">
        <w:rPr>
          <w:lang w:val="en-CA" w:eastAsia="ko-KR"/>
        </w:rPr>
        <w:t> )</w:t>
      </w:r>
      <w:r w:rsidRPr="00AC2B2B">
        <w:rPr>
          <w:lang w:val="en-CA" w:eastAsia="ko-KR"/>
        </w:rPr>
        <w:tab/>
      </w:r>
      <w:r w:rsidRPr="00AC2B2B">
        <w:rPr>
          <w:lang w:val="en-CA" w:eastAsia="ko-KR"/>
        </w:rPr>
        <w:tab/>
      </w:r>
      <w:r w:rsidRPr="00AC2B2B" w:rsidDel="003C51E6">
        <w:rPr>
          <w:lang w:val="en-CA"/>
        </w:rPr>
        <w:t>(</w:t>
      </w:r>
      <w:r w:rsidRPr="00AC2B2B" w:rsidDel="003C51E6">
        <w:rPr>
          <w:lang w:val="en-CA"/>
        </w:rPr>
        <w:fldChar w:fldCharType="begin" w:fldLock="1"/>
      </w:r>
      <w:r w:rsidRPr="00AC2B2B" w:rsidDel="003C51E6">
        <w:rPr>
          <w:lang w:val="en-CA"/>
        </w:rPr>
        <w:instrText xml:space="preserve"> STYLEREF 1 \s </w:instrText>
      </w:r>
      <w:r w:rsidRPr="00AC2B2B" w:rsidDel="003C51E6">
        <w:rPr>
          <w:lang w:val="en-CA"/>
        </w:rPr>
        <w:fldChar w:fldCharType="separate"/>
      </w:r>
      <w:r w:rsidR="00E57AB9" w:rsidRPr="00AC2B2B">
        <w:rPr>
          <w:noProof/>
          <w:lang w:val="en-CA"/>
        </w:rPr>
        <w:t>8</w:t>
      </w:r>
      <w:r w:rsidRPr="00AC2B2B" w:rsidDel="003C51E6">
        <w:rPr>
          <w:lang w:val="en-CA"/>
        </w:rPr>
        <w:fldChar w:fldCharType="end"/>
      </w:r>
      <w:r w:rsidRPr="00AC2B2B" w:rsidDel="003C51E6">
        <w:rPr>
          <w:lang w:val="en-CA"/>
        </w:rPr>
        <w:noBreakHyphen/>
      </w:r>
      <w:r w:rsidRPr="00AC2B2B" w:rsidDel="003C51E6">
        <w:rPr>
          <w:lang w:val="en-CA"/>
        </w:rPr>
        <w:fldChar w:fldCharType="begin" w:fldLock="1"/>
      </w:r>
      <w:r w:rsidRPr="00AC2B2B" w:rsidDel="003C51E6">
        <w:rPr>
          <w:lang w:val="en-CA"/>
        </w:rPr>
        <w:instrText xml:space="preserve"> SEQ Equation \* ARABIC \s 1 </w:instrText>
      </w:r>
      <w:r w:rsidRPr="00AC2B2B" w:rsidDel="003C51E6">
        <w:rPr>
          <w:lang w:val="en-CA"/>
        </w:rPr>
        <w:fldChar w:fldCharType="separate"/>
      </w:r>
      <w:r w:rsidR="00E57AB9" w:rsidRPr="00AC2B2B">
        <w:rPr>
          <w:noProof/>
          <w:lang w:val="en-CA"/>
        </w:rPr>
        <w:t>447</w:t>
      </w:r>
      <w:r w:rsidRPr="00AC2B2B" w:rsidDel="003C51E6">
        <w:rPr>
          <w:lang w:val="en-CA"/>
        </w:rPr>
        <w:fldChar w:fldCharType="end"/>
      </w:r>
      <w:r w:rsidRPr="00AC2B2B" w:rsidDel="003C51E6">
        <w:rPr>
          <w:lang w:val="en-CA"/>
        </w:rPr>
        <w:t>)</w:t>
      </w:r>
    </w:p>
    <w:p w14:paraId="015ABBAF" w14:textId="23395B2F" w:rsidR="00ED156E" w:rsidRPr="00AC2B2B"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AC2B2B" w:rsidDel="003C51E6">
        <w:rPr>
          <w:lang w:val="en-CA" w:eastAsia="ko-KR"/>
        </w:rPr>
        <w:t>(</w:t>
      </w:r>
      <w:r w:rsidRPr="00AC2B2B" w:rsidDel="003C51E6">
        <w:rPr>
          <w:lang w:val="en-CA"/>
        </w:rPr>
        <w:t> x</w:t>
      </w:r>
      <w:r w:rsidRPr="00AC2B2B">
        <w:rPr>
          <w:lang w:val="en-CA"/>
        </w:rPr>
        <w:t>B</w:t>
      </w:r>
      <w:r w:rsidRPr="00AC2B2B">
        <w:rPr>
          <w:vertAlign w:val="subscript"/>
          <w:lang w:val="en-CA" w:eastAsia="ko-KR"/>
        </w:rPr>
        <w:t>0</w:t>
      </w:r>
      <w:r w:rsidRPr="00AC2B2B">
        <w:rPr>
          <w:lang w:val="en-CA" w:eastAsia="ko-KR"/>
        </w:rPr>
        <w:t>, y</w:t>
      </w:r>
      <w:r w:rsidRPr="00AC2B2B">
        <w:rPr>
          <w:lang w:val="en-CA"/>
        </w:rPr>
        <w:t>B</w:t>
      </w:r>
      <w:r w:rsidRPr="00AC2B2B">
        <w:rPr>
          <w:vertAlign w:val="subscript"/>
          <w:lang w:val="en-CA" w:eastAsia="ko-KR"/>
        </w:rPr>
        <w:t>0</w:t>
      </w:r>
      <w:r w:rsidRPr="00AC2B2B" w:rsidDel="003C51E6">
        <w:rPr>
          <w:lang w:val="en-CA" w:eastAsia="ko-KR"/>
        </w:rPr>
        <w:t> )</w:t>
      </w:r>
      <w:r w:rsidRPr="00AC2B2B">
        <w:rPr>
          <w:lang w:val="en-CA" w:eastAsia="ko-KR"/>
        </w:rPr>
        <w:t xml:space="preserve"> = </w:t>
      </w:r>
      <w:r w:rsidRPr="00AC2B2B" w:rsidDel="003C51E6">
        <w:rPr>
          <w:lang w:val="en-CA" w:eastAsia="ko-KR"/>
        </w:rPr>
        <w:t>( </w:t>
      </w:r>
      <w:r w:rsidRPr="00AC2B2B">
        <w:rPr>
          <w:lang w:val="en-CA" w:eastAsia="ko-KR"/>
        </w:rPr>
        <w:t>xCb</w:t>
      </w:r>
      <w:r w:rsidRPr="00AC2B2B" w:rsidDel="003C51E6">
        <w:rPr>
          <w:lang w:val="en-CA" w:eastAsia="ko-KR"/>
        </w:rPr>
        <w:t> + </w:t>
      </w:r>
      <w:r w:rsidRPr="00AC2B2B">
        <w:rPr>
          <w:lang w:val="en-CA" w:eastAsia="ko-KR"/>
        </w:rPr>
        <w:t>cbWidth</w:t>
      </w:r>
      <w:r w:rsidRPr="00AC2B2B" w:rsidDel="003C51E6">
        <w:rPr>
          <w:lang w:val="en-CA" w:eastAsia="ko-KR"/>
        </w:rPr>
        <w:t> , </w:t>
      </w:r>
      <w:r w:rsidRPr="00AC2B2B">
        <w:rPr>
          <w:lang w:val="en-CA" w:eastAsia="ko-KR"/>
        </w:rPr>
        <w:t>yCb</w:t>
      </w:r>
      <w:r w:rsidRPr="00AC2B2B" w:rsidDel="003C51E6">
        <w:rPr>
          <w:lang w:val="en-CA" w:eastAsia="ko-KR"/>
        </w:rPr>
        <w:t> − 1 )</w:t>
      </w:r>
      <w:r w:rsidRPr="00AC2B2B">
        <w:rPr>
          <w:lang w:val="en-CA" w:eastAsia="ko-KR"/>
        </w:rPr>
        <w:tab/>
      </w:r>
      <w:r w:rsidRPr="00AC2B2B">
        <w:rPr>
          <w:lang w:val="en-CA" w:eastAsia="ko-KR"/>
        </w:rPr>
        <w:tab/>
      </w:r>
      <w:r w:rsidRPr="00AC2B2B" w:rsidDel="003C51E6">
        <w:rPr>
          <w:lang w:val="en-CA"/>
        </w:rPr>
        <w:t>(</w:t>
      </w:r>
      <w:r w:rsidRPr="00AC2B2B" w:rsidDel="003C51E6">
        <w:rPr>
          <w:lang w:val="en-CA"/>
        </w:rPr>
        <w:fldChar w:fldCharType="begin" w:fldLock="1"/>
      </w:r>
      <w:r w:rsidRPr="00AC2B2B" w:rsidDel="003C51E6">
        <w:rPr>
          <w:lang w:val="en-CA"/>
        </w:rPr>
        <w:instrText xml:space="preserve"> STYLEREF 1 \s </w:instrText>
      </w:r>
      <w:r w:rsidRPr="00AC2B2B" w:rsidDel="003C51E6">
        <w:rPr>
          <w:lang w:val="en-CA"/>
        </w:rPr>
        <w:fldChar w:fldCharType="separate"/>
      </w:r>
      <w:r w:rsidR="00E57AB9" w:rsidRPr="00AC2B2B">
        <w:rPr>
          <w:noProof/>
          <w:lang w:val="en-CA"/>
        </w:rPr>
        <w:t>8</w:t>
      </w:r>
      <w:r w:rsidRPr="00AC2B2B" w:rsidDel="003C51E6">
        <w:rPr>
          <w:lang w:val="en-CA"/>
        </w:rPr>
        <w:fldChar w:fldCharType="end"/>
      </w:r>
      <w:r w:rsidRPr="00AC2B2B" w:rsidDel="003C51E6">
        <w:rPr>
          <w:lang w:val="en-CA"/>
        </w:rPr>
        <w:noBreakHyphen/>
      </w:r>
      <w:r w:rsidRPr="00AC2B2B" w:rsidDel="003C51E6">
        <w:rPr>
          <w:lang w:val="en-CA"/>
        </w:rPr>
        <w:fldChar w:fldCharType="begin" w:fldLock="1"/>
      </w:r>
      <w:r w:rsidRPr="00AC2B2B" w:rsidDel="003C51E6">
        <w:rPr>
          <w:lang w:val="en-CA"/>
        </w:rPr>
        <w:instrText xml:space="preserve"> SEQ Equation \* ARABIC \s 1 </w:instrText>
      </w:r>
      <w:r w:rsidRPr="00AC2B2B" w:rsidDel="003C51E6">
        <w:rPr>
          <w:lang w:val="en-CA"/>
        </w:rPr>
        <w:fldChar w:fldCharType="separate"/>
      </w:r>
      <w:r w:rsidR="00E57AB9" w:rsidRPr="00AC2B2B">
        <w:rPr>
          <w:noProof/>
          <w:lang w:val="en-CA"/>
        </w:rPr>
        <w:t>448</w:t>
      </w:r>
      <w:r w:rsidRPr="00AC2B2B" w:rsidDel="003C51E6">
        <w:rPr>
          <w:lang w:val="en-CA"/>
        </w:rPr>
        <w:fldChar w:fldCharType="end"/>
      </w:r>
      <w:r w:rsidRPr="00AC2B2B" w:rsidDel="003C51E6">
        <w:rPr>
          <w:lang w:val="en-CA"/>
        </w:rPr>
        <w:t>)</w:t>
      </w:r>
    </w:p>
    <w:p w14:paraId="10DEC7BF" w14:textId="1D1AAB7F" w:rsidR="00ED156E" w:rsidRPr="00AC2B2B"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AC2B2B" w:rsidDel="003C51E6">
        <w:rPr>
          <w:lang w:val="en-CA" w:eastAsia="ko-KR"/>
        </w:rPr>
        <w:t>(</w:t>
      </w:r>
      <w:r w:rsidRPr="00AC2B2B" w:rsidDel="003C51E6">
        <w:rPr>
          <w:lang w:val="en-CA"/>
        </w:rPr>
        <w:t> x</w:t>
      </w:r>
      <w:r w:rsidRPr="00AC2B2B">
        <w:rPr>
          <w:lang w:val="en-CA"/>
        </w:rPr>
        <w:t>B</w:t>
      </w:r>
      <w:r w:rsidRPr="00AC2B2B">
        <w:rPr>
          <w:vertAlign w:val="subscript"/>
          <w:lang w:val="en-CA" w:eastAsia="ko-KR"/>
        </w:rPr>
        <w:t>1</w:t>
      </w:r>
      <w:r w:rsidRPr="00AC2B2B">
        <w:rPr>
          <w:lang w:val="en-CA" w:eastAsia="ko-KR"/>
        </w:rPr>
        <w:t>, y</w:t>
      </w:r>
      <w:r w:rsidRPr="00AC2B2B">
        <w:rPr>
          <w:lang w:val="en-CA"/>
        </w:rPr>
        <w:t>B</w:t>
      </w:r>
      <w:r w:rsidRPr="00AC2B2B">
        <w:rPr>
          <w:vertAlign w:val="subscript"/>
          <w:lang w:val="en-CA" w:eastAsia="ko-KR"/>
        </w:rPr>
        <w:t>1</w:t>
      </w:r>
      <w:r w:rsidRPr="00AC2B2B" w:rsidDel="003C51E6">
        <w:rPr>
          <w:lang w:val="en-CA" w:eastAsia="ko-KR"/>
        </w:rPr>
        <w:t> )</w:t>
      </w:r>
      <w:r w:rsidRPr="00AC2B2B">
        <w:rPr>
          <w:lang w:val="en-CA" w:eastAsia="ko-KR"/>
        </w:rPr>
        <w:t xml:space="preserve"> = </w:t>
      </w:r>
      <w:r w:rsidRPr="00AC2B2B" w:rsidDel="003C51E6">
        <w:rPr>
          <w:lang w:val="en-CA" w:eastAsia="ko-KR"/>
        </w:rPr>
        <w:t>( </w:t>
      </w:r>
      <w:r w:rsidRPr="00AC2B2B">
        <w:rPr>
          <w:lang w:val="en-CA" w:eastAsia="ko-KR"/>
        </w:rPr>
        <w:t>xCb</w:t>
      </w:r>
      <w:r w:rsidRPr="00AC2B2B" w:rsidDel="003C51E6">
        <w:rPr>
          <w:lang w:val="en-CA" w:eastAsia="ko-KR"/>
        </w:rPr>
        <w:t> + </w:t>
      </w:r>
      <w:r w:rsidRPr="00AC2B2B">
        <w:rPr>
          <w:lang w:val="en-CA" w:eastAsia="ko-KR"/>
        </w:rPr>
        <w:t>cbWidth − 1,</w:t>
      </w:r>
      <w:r w:rsidRPr="00AC2B2B" w:rsidDel="003C51E6">
        <w:rPr>
          <w:lang w:val="en-CA" w:eastAsia="ko-KR"/>
        </w:rPr>
        <w:t> </w:t>
      </w:r>
      <w:r w:rsidRPr="00AC2B2B">
        <w:rPr>
          <w:lang w:val="en-CA" w:eastAsia="ko-KR"/>
        </w:rPr>
        <w:t>yCb</w:t>
      </w:r>
      <w:r w:rsidRPr="00AC2B2B" w:rsidDel="003C51E6">
        <w:rPr>
          <w:lang w:val="en-CA" w:eastAsia="ko-KR"/>
        </w:rPr>
        <w:t> − 1 )</w:t>
      </w:r>
      <w:r w:rsidRPr="00AC2B2B">
        <w:rPr>
          <w:lang w:val="en-CA" w:eastAsia="ko-KR"/>
        </w:rPr>
        <w:tab/>
      </w:r>
      <w:r w:rsidRPr="00AC2B2B">
        <w:rPr>
          <w:lang w:val="en-CA" w:eastAsia="ko-KR"/>
        </w:rPr>
        <w:tab/>
      </w:r>
      <w:r w:rsidRPr="00AC2B2B" w:rsidDel="003C51E6">
        <w:rPr>
          <w:lang w:val="en-CA"/>
        </w:rPr>
        <w:t>(</w:t>
      </w:r>
      <w:r w:rsidRPr="00AC2B2B" w:rsidDel="003C51E6">
        <w:rPr>
          <w:lang w:val="en-CA"/>
        </w:rPr>
        <w:fldChar w:fldCharType="begin" w:fldLock="1"/>
      </w:r>
      <w:r w:rsidRPr="00AC2B2B" w:rsidDel="003C51E6">
        <w:rPr>
          <w:lang w:val="en-CA"/>
        </w:rPr>
        <w:instrText xml:space="preserve"> STYLEREF 1 \s </w:instrText>
      </w:r>
      <w:r w:rsidRPr="00AC2B2B" w:rsidDel="003C51E6">
        <w:rPr>
          <w:lang w:val="en-CA"/>
        </w:rPr>
        <w:fldChar w:fldCharType="separate"/>
      </w:r>
      <w:r w:rsidR="00E57AB9" w:rsidRPr="00AC2B2B">
        <w:rPr>
          <w:noProof/>
          <w:lang w:val="en-CA"/>
        </w:rPr>
        <w:t>8</w:t>
      </w:r>
      <w:r w:rsidRPr="00AC2B2B" w:rsidDel="003C51E6">
        <w:rPr>
          <w:lang w:val="en-CA"/>
        </w:rPr>
        <w:fldChar w:fldCharType="end"/>
      </w:r>
      <w:r w:rsidRPr="00AC2B2B" w:rsidDel="003C51E6">
        <w:rPr>
          <w:lang w:val="en-CA"/>
        </w:rPr>
        <w:noBreakHyphen/>
      </w:r>
      <w:r w:rsidRPr="00AC2B2B" w:rsidDel="003C51E6">
        <w:rPr>
          <w:lang w:val="en-CA"/>
        </w:rPr>
        <w:fldChar w:fldCharType="begin" w:fldLock="1"/>
      </w:r>
      <w:r w:rsidRPr="00AC2B2B" w:rsidDel="003C51E6">
        <w:rPr>
          <w:lang w:val="en-CA"/>
        </w:rPr>
        <w:instrText xml:space="preserve"> SEQ Equation \* ARABIC \s 1 </w:instrText>
      </w:r>
      <w:r w:rsidRPr="00AC2B2B" w:rsidDel="003C51E6">
        <w:rPr>
          <w:lang w:val="en-CA"/>
        </w:rPr>
        <w:fldChar w:fldCharType="separate"/>
      </w:r>
      <w:r w:rsidR="00E57AB9" w:rsidRPr="00AC2B2B">
        <w:rPr>
          <w:noProof/>
          <w:lang w:val="en-CA"/>
        </w:rPr>
        <w:t>449</w:t>
      </w:r>
      <w:r w:rsidRPr="00AC2B2B" w:rsidDel="003C51E6">
        <w:rPr>
          <w:lang w:val="en-CA"/>
        </w:rPr>
        <w:fldChar w:fldCharType="end"/>
      </w:r>
      <w:r w:rsidRPr="00AC2B2B" w:rsidDel="003C51E6">
        <w:rPr>
          <w:lang w:val="en-CA"/>
        </w:rPr>
        <w:t>)</w:t>
      </w:r>
    </w:p>
    <w:p w14:paraId="4DA1B371" w14:textId="4F02B220" w:rsidR="00ED156E" w:rsidRPr="00AC2B2B"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AC2B2B" w:rsidDel="003C51E6">
        <w:rPr>
          <w:lang w:val="en-CA" w:eastAsia="ko-KR"/>
        </w:rPr>
        <w:t>(</w:t>
      </w:r>
      <w:r w:rsidRPr="00AC2B2B" w:rsidDel="003C51E6">
        <w:rPr>
          <w:lang w:val="en-CA"/>
        </w:rPr>
        <w:t> x</w:t>
      </w:r>
      <w:r w:rsidRPr="00AC2B2B">
        <w:rPr>
          <w:lang w:val="en-CA"/>
        </w:rPr>
        <w:t>B</w:t>
      </w:r>
      <w:r w:rsidRPr="00AC2B2B">
        <w:rPr>
          <w:vertAlign w:val="subscript"/>
          <w:lang w:val="en-CA" w:eastAsia="ko-KR"/>
        </w:rPr>
        <w:t>2</w:t>
      </w:r>
      <w:r w:rsidRPr="00AC2B2B">
        <w:rPr>
          <w:lang w:val="en-CA" w:eastAsia="ko-KR"/>
        </w:rPr>
        <w:t>, y</w:t>
      </w:r>
      <w:r w:rsidRPr="00AC2B2B">
        <w:rPr>
          <w:lang w:val="en-CA"/>
        </w:rPr>
        <w:t>B</w:t>
      </w:r>
      <w:r w:rsidRPr="00AC2B2B">
        <w:rPr>
          <w:vertAlign w:val="subscript"/>
          <w:lang w:val="en-CA" w:eastAsia="ko-KR"/>
        </w:rPr>
        <w:t>2</w:t>
      </w:r>
      <w:r w:rsidRPr="00AC2B2B" w:rsidDel="003C51E6">
        <w:rPr>
          <w:lang w:val="en-CA" w:eastAsia="ko-KR"/>
        </w:rPr>
        <w:t> )</w:t>
      </w:r>
      <w:r w:rsidRPr="00AC2B2B">
        <w:rPr>
          <w:lang w:val="en-CA" w:eastAsia="ko-KR"/>
        </w:rPr>
        <w:t xml:space="preserve"> = ( xCb </w:t>
      </w:r>
      <w:r w:rsidRPr="00AC2B2B" w:rsidDel="003C51E6">
        <w:rPr>
          <w:lang w:val="en-CA" w:eastAsia="ko-KR"/>
        </w:rPr>
        <w:t>− 1, </w:t>
      </w:r>
      <w:r w:rsidRPr="00AC2B2B">
        <w:rPr>
          <w:lang w:val="en-CA" w:eastAsia="ko-KR"/>
        </w:rPr>
        <w:t>yCb</w:t>
      </w:r>
      <w:r w:rsidRPr="00AC2B2B" w:rsidDel="003C51E6">
        <w:rPr>
          <w:lang w:val="en-CA" w:eastAsia="ko-KR"/>
        </w:rPr>
        <w:t> </w:t>
      </w:r>
      <w:r w:rsidRPr="00AC2B2B">
        <w:rPr>
          <w:lang w:val="en-CA" w:eastAsia="ko-KR"/>
        </w:rPr>
        <w:t>− 1 </w:t>
      </w:r>
      <w:r w:rsidRPr="00AC2B2B" w:rsidDel="003C51E6">
        <w:rPr>
          <w:lang w:val="en-CA" w:eastAsia="ko-KR"/>
        </w:rPr>
        <w:t>)</w:t>
      </w:r>
      <w:r w:rsidRPr="00AC2B2B">
        <w:rPr>
          <w:lang w:val="en-CA" w:eastAsia="ko-KR"/>
        </w:rPr>
        <w:tab/>
      </w:r>
      <w:r w:rsidRPr="00AC2B2B">
        <w:rPr>
          <w:lang w:val="en-CA" w:eastAsia="ko-KR"/>
        </w:rPr>
        <w:tab/>
      </w:r>
      <w:r w:rsidRPr="00AC2B2B" w:rsidDel="003C51E6">
        <w:rPr>
          <w:lang w:val="en-CA"/>
        </w:rPr>
        <w:t>(</w:t>
      </w:r>
      <w:r w:rsidRPr="00AC2B2B" w:rsidDel="003C51E6">
        <w:rPr>
          <w:lang w:val="en-CA"/>
        </w:rPr>
        <w:fldChar w:fldCharType="begin" w:fldLock="1"/>
      </w:r>
      <w:r w:rsidRPr="00AC2B2B" w:rsidDel="003C51E6">
        <w:rPr>
          <w:lang w:val="en-CA"/>
        </w:rPr>
        <w:instrText xml:space="preserve"> STYLEREF 1 \s </w:instrText>
      </w:r>
      <w:r w:rsidRPr="00AC2B2B" w:rsidDel="003C51E6">
        <w:rPr>
          <w:lang w:val="en-CA"/>
        </w:rPr>
        <w:fldChar w:fldCharType="separate"/>
      </w:r>
      <w:r w:rsidR="00E57AB9" w:rsidRPr="00AC2B2B">
        <w:rPr>
          <w:noProof/>
          <w:lang w:val="en-CA"/>
        </w:rPr>
        <w:t>8</w:t>
      </w:r>
      <w:r w:rsidRPr="00AC2B2B" w:rsidDel="003C51E6">
        <w:rPr>
          <w:lang w:val="en-CA"/>
        </w:rPr>
        <w:fldChar w:fldCharType="end"/>
      </w:r>
      <w:r w:rsidRPr="00AC2B2B" w:rsidDel="003C51E6">
        <w:rPr>
          <w:lang w:val="en-CA"/>
        </w:rPr>
        <w:noBreakHyphen/>
      </w:r>
      <w:r w:rsidRPr="00AC2B2B" w:rsidDel="003C51E6">
        <w:rPr>
          <w:lang w:val="en-CA"/>
        </w:rPr>
        <w:fldChar w:fldCharType="begin" w:fldLock="1"/>
      </w:r>
      <w:r w:rsidRPr="00AC2B2B" w:rsidDel="003C51E6">
        <w:rPr>
          <w:lang w:val="en-CA"/>
        </w:rPr>
        <w:instrText xml:space="preserve"> SEQ Equation \* ARABIC \s 1 </w:instrText>
      </w:r>
      <w:r w:rsidRPr="00AC2B2B" w:rsidDel="003C51E6">
        <w:rPr>
          <w:lang w:val="en-CA"/>
        </w:rPr>
        <w:fldChar w:fldCharType="separate"/>
      </w:r>
      <w:r w:rsidR="00E57AB9" w:rsidRPr="00AC2B2B">
        <w:rPr>
          <w:noProof/>
          <w:lang w:val="en-CA"/>
        </w:rPr>
        <w:t>450</w:t>
      </w:r>
      <w:r w:rsidRPr="00AC2B2B" w:rsidDel="003C51E6">
        <w:rPr>
          <w:lang w:val="en-CA"/>
        </w:rPr>
        <w:fldChar w:fldCharType="end"/>
      </w:r>
      <w:r w:rsidRPr="00AC2B2B" w:rsidDel="003C51E6">
        <w:rPr>
          <w:lang w:val="en-CA"/>
        </w:rPr>
        <w:t>)</w:t>
      </w:r>
    </w:p>
    <w:p w14:paraId="4F6DDF36" w14:textId="4A45725E" w:rsidR="00ED156E" w:rsidRPr="00AC2B2B"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AC2B2B" w:rsidDel="003C51E6">
        <w:rPr>
          <w:lang w:val="en-CA" w:eastAsia="ko-KR"/>
        </w:rPr>
        <w:t>(</w:t>
      </w:r>
      <w:r w:rsidRPr="00AC2B2B" w:rsidDel="003C51E6">
        <w:rPr>
          <w:lang w:val="en-CA"/>
        </w:rPr>
        <w:t> x</w:t>
      </w:r>
      <w:r w:rsidRPr="00AC2B2B">
        <w:rPr>
          <w:lang w:val="en-CA"/>
        </w:rPr>
        <w:t>B</w:t>
      </w:r>
      <w:r w:rsidRPr="00AC2B2B">
        <w:rPr>
          <w:vertAlign w:val="subscript"/>
          <w:lang w:val="en-CA" w:eastAsia="ko-KR"/>
        </w:rPr>
        <w:t>3</w:t>
      </w:r>
      <w:r w:rsidRPr="00AC2B2B">
        <w:rPr>
          <w:lang w:val="en-CA" w:eastAsia="ko-KR"/>
        </w:rPr>
        <w:t>, y</w:t>
      </w:r>
      <w:r w:rsidRPr="00AC2B2B">
        <w:rPr>
          <w:lang w:val="en-CA"/>
        </w:rPr>
        <w:t>B</w:t>
      </w:r>
      <w:r w:rsidRPr="00AC2B2B">
        <w:rPr>
          <w:vertAlign w:val="subscript"/>
          <w:lang w:val="en-CA" w:eastAsia="ko-KR"/>
        </w:rPr>
        <w:t>3</w:t>
      </w:r>
      <w:r w:rsidRPr="00AC2B2B" w:rsidDel="003C51E6">
        <w:rPr>
          <w:lang w:val="en-CA" w:eastAsia="ko-KR"/>
        </w:rPr>
        <w:t> )</w:t>
      </w:r>
      <w:r w:rsidRPr="00AC2B2B">
        <w:rPr>
          <w:lang w:val="en-CA" w:eastAsia="ko-KR"/>
        </w:rPr>
        <w:t xml:space="preserve"> = ( xCb</w:t>
      </w:r>
      <w:r w:rsidRPr="00AC2B2B" w:rsidDel="003C51E6">
        <w:rPr>
          <w:lang w:val="en-CA" w:eastAsia="ko-KR"/>
        </w:rPr>
        <w:t>, </w:t>
      </w:r>
      <w:r w:rsidRPr="00AC2B2B">
        <w:rPr>
          <w:lang w:val="en-CA" w:eastAsia="ko-KR"/>
        </w:rPr>
        <w:t>yCb</w:t>
      </w:r>
      <w:r w:rsidRPr="00AC2B2B" w:rsidDel="003C51E6">
        <w:rPr>
          <w:lang w:val="en-CA" w:eastAsia="ko-KR"/>
        </w:rPr>
        <w:t> </w:t>
      </w:r>
      <w:r w:rsidRPr="00AC2B2B">
        <w:rPr>
          <w:lang w:val="en-CA" w:eastAsia="ko-KR"/>
        </w:rPr>
        <w:t>− 1 </w:t>
      </w:r>
      <w:r w:rsidRPr="00AC2B2B" w:rsidDel="003C51E6">
        <w:rPr>
          <w:lang w:val="en-CA" w:eastAsia="ko-KR"/>
        </w:rPr>
        <w:t>)</w:t>
      </w:r>
      <w:r w:rsidRPr="00AC2B2B">
        <w:rPr>
          <w:lang w:val="en-CA" w:eastAsia="ko-KR"/>
        </w:rPr>
        <w:tab/>
      </w:r>
      <w:r w:rsidRPr="00AC2B2B">
        <w:rPr>
          <w:lang w:val="en-CA" w:eastAsia="ko-KR"/>
        </w:rPr>
        <w:tab/>
      </w:r>
      <w:r w:rsidRPr="00AC2B2B" w:rsidDel="003C51E6">
        <w:rPr>
          <w:lang w:val="en-CA"/>
        </w:rPr>
        <w:t>(</w:t>
      </w:r>
      <w:r w:rsidRPr="00AC2B2B" w:rsidDel="003C51E6">
        <w:rPr>
          <w:lang w:val="en-CA"/>
        </w:rPr>
        <w:fldChar w:fldCharType="begin" w:fldLock="1"/>
      </w:r>
      <w:r w:rsidRPr="00AC2B2B" w:rsidDel="003C51E6">
        <w:rPr>
          <w:lang w:val="en-CA"/>
        </w:rPr>
        <w:instrText xml:space="preserve"> STYLEREF 1 \s </w:instrText>
      </w:r>
      <w:r w:rsidRPr="00AC2B2B" w:rsidDel="003C51E6">
        <w:rPr>
          <w:lang w:val="en-CA"/>
        </w:rPr>
        <w:fldChar w:fldCharType="separate"/>
      </w:r>
      <w:r w:rsidR="00E57AB9" w:rsidRPr="00AC2B2B">
        <w:rPr>
          <w:noProof/>
          <w:lang w:val="en-CA"/>
        </w:rPr>
        <w:t>8</w:t>
      </w:r>
      <w:r w:rsidRPr="00AC2B2B" w:rsidDel="003C51E6">
        <w:rPr>
          <w:lang w:val="en-CA"/>
        </w:rPr>
        <w:fldChar w:fldCharType="end"/>
      </w:r>
      <w:r w:rsidRPr="00AC2B2B" w:rsidDel="003C51E6">
        <w:rPr>
          <w:lang w:val="en-CA"/>
        </w:rPr>
        <w:noBreakHyphen/>
      </w:r>
      <w:r w:rsidRPr="00AC2B2B" w:rsidDel="003C51E6">
        <w:rPr>
          <w:lang w:val="en-CA"/>
        </w:rPr>
        <w:fldChar w:fldCharType="begin" w:fldLock="1"/>
      </w:r>
      <w:r w:rsidRPr="00AC2B2B" w:rsidDel="003C51E6">
        <w:rPr>
          <w:lang w:val="en-CA"/>
        </w:rPr>
        <w:instrText xml:space="preserve"> SEQ Equation \* ARABIC \s 1 </w:instrText>
      </w:r>
      <w:r w:rsidRPr="00AC2B2B" w:rsidDel="003C51E6">
        <w:rPr>
          <w:lang w:val="en-CA"/>
        </w:rPr>
        <w:fldChar w:fldCharType="separate"/>
      </w:r>
      <w:r w:rsidR="00E57AB9" w:rsidRPr="00AC2B2B">
        <w:rPr>
          <w:noProof/>
          <w:lang w:val="en-CA"/>
        </w:rPr>
        <w:t>451</w:t>
      </w:r>
      <w:r w:rsidRPr="00AC2B2B" w:rsidDel="003C51E6">
        <w:rPr>
          <w:lang w:val="en-CA"/>
        </w:rPr>
        <w:fldChar w:fldCharType="end"/>
      </w:r>
      <w:r w:rsidRPr="00AC2B2B" w:rsidDel="003C51E6">
        <w:rPr>
          <w:lang w:val="en-CA"/>
        </w:rPr>
        <w:t>)</w:t>
      </w:r>
    </w:p>
    <w:p w14:paraId="45190504" w14:textId="3781CD52" w:rsidR="00ED156E" w:rsidRPr="00AC2B2B"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sidRPr="00AC2B2B">
        <w:rPr>
          <w:lang w:eastAsia="ko-KR"/>
        </w:rPr>
        <w:t>numSbX</w:t>
      </w:r>
      <w:r w:rsidRPr="00AC2B2B">
        <w:rPr>
          <w:lang w:val="en-US" w:eastAsia="ko-KR"/>
        </w:rPr>
        <w:t> </w:t>
      </w:r>
      <w:r w:rsidRPr="00AC2B2B">
        <w:rPr>
          <w:lang w:eastAsia="ko-KR"/>
        </w:rPr>
        <w:t>=</w:t>
      </w:r>
      <w:r w:rsidRPr="00AC2B2B">
        <w:rPr>
          <w:lang w:val="en-US" w:eastAsia="ko-KR"/>
        </w:rPr>
        <w:t> </w:t>
      </w:r>
      <w:r w:rsidRPr="00AC2B2B">
        <w:rPr>
          <w:lang w:eastAsia="ko-KR"/>
        </w:rPr>
        <w:t>cbWidth</w:t>
      </w:r>
      <w:r w:rsidRPr="00AC2B2B">
        <w:rPr>
          <w:lang w:val="en-US" w:eastAsia="ko-KR"/>
        </w:rPr>
        <w:t> &gt;&gt; 2</w:t>
      </w:r>
      <w:r w:rsidRPr="00AC2B2B">
        <w:rPr>
          <w:lang w:eastAsia="ko-KR"/>
        </w:rPr>
        <w:tab/>
      </w:r>
      <w:r w:rsidRPr="00AC2B2B">
        <w:rPr>
          <w:lang w:eastAsia="ko-KR"/>
        </w:rPr>
        <w:tab/>
        <w:t>(</w:t>
      </w:r>
      <w:r w:rsidRPr="00AC2B2B" w:rsidDel="003C51E6">
        <w:rPr>
          <w:lang w:eastAsia="ko-KR"/>
        </w:rPr>
        <w:fldChar w:fldCharType="begin" w:fldLock="1"/>
      </w:r>
      <w:r w:rsidRPr="00AC2B2B" w:rsidDel="003C51E6">
        <w:rPr>
          <w:lang w:eastAsia="ko-KR"/>
        </w:rPr>
        <w:instrText xml:space="preserve"> STYLEREF 1 \s </w:instrText>
      </w:r>
      <w:r w:rsidRPr="00AC2B2B" w:rsidDel="003C51E6">
        <w:rPr>
          <w:lang w:eastAsia="ko-KR"/>
        </w:rPr>
        <w:fldChar w:fldCharType="separate"/>
      </w:r>
      <w:r w:rsidR="00E57AB9" w:rsidRPr="00AC2B2B">
        <w:rPr>
          <w:noProof/>
          <w:lang w:eastAsia="ko-KR"/>
        </w:rPr>
        <w:t>8</w:t>
      </w:r>
      <w:r w:rsidRPr="00AC2B2B" w:rsidDel="003C51E6">
        <w:rPr>
          <w:lang w:eastAsia="ko-KR"/>
        </w:rPr>
        <w:fldChar w:fldCharType="end"/>
      </w:r>
      <w:r w:rsidRPr="00AC2B2B" w:rsidDel="003C51E6">
        <w:rPr>
          <w:lang w:eastAsia="ko-KR"/>
        </w:rPr>
        <w:noBreakHyphen/>
      </w:r>
      <w:r w:rsidRPr="00AC2B2B" w:rsidDel="003C51E6">
        <w:rPr>
          <w:lang w:eastAsia="ko-KR"/>
        </w:rPr>
        <w:fldChar w:fldCharType="begin" w:fldLock="1"/>
      </w:r>
      <w:r w:rsidRPr="00AC2B2B" w:rsidDel="003C51E6">
        <w:rPr>
          <w:lang w:eastAsia="ko-KR"/>
        </w:rPr>
        <w:instrText xml:space="preserve"> SEQ Equation \* ARABIC \s 1 </w:instrText>
      </w:r>
      <w:r w:rsidRPr="00AC2B2B" w:rsidDel="003C51E6">
        <w:rPr>
          <w:lang w:eastAsia="ko-KR"/>
        </w:rPr>
        <w:fldChar w:fldCharType="separate"/>
      </w:r>
      <w:r w:rsidR="00E57AB9" w:rsidRPr="00AC2B2B">
        <w:rPr>
          <w:noProof/>
          <w:lang w:eastAsia="ko-KR"/>
        </w:rPr>
        <w:t>452</w:t>
      </w:r>
      <w:r w:rsidRPr="00AC2B2B" w:rsidDel="003C51E6">
        <w:rPr>
          <w:lang w:eastAsia="ko-KR"/>
        </w:rPr>
        <w:fldChar w:fldCharType="end"/>
      </w:r>
      <w:r w:rsidRPr="00AC2B2B">
        <w:rPr>
          <w:lang w:eastAsia="ko-KR"/>
        </w:rPr>
        <w:t>)</w:t>
      </w:r>
    </w:p>
    <w:p w14:paraId="6BE24198" w14:textId="69073A99" w:rsidR="00ED156E" w:rsidRPr="00AC2B2B"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sidRPr="00AC2B2B">
        <w:rPr>
          <w:lang w:eastAsia="ko-KR"/>
        </w:rPr>
        <w:t>numSbY</w:t>
      </w:r>
      <w:r w:rsidRPr="00AC2B2B">
        <w:rPr>
          <w:lang w:val="en-US" w:eastAsia="ko-KR"/>
        </w:rPr>
        <w:t> </w:t>
      </w:r>
      <w:r w:rsidRPr="00AC2B2B">
        <w:rPr>
          <w:lang w:eastAsia="ko-KR"/>
        </w:rPr>
        <w:t>=</w:t>
      </w:r>
      <w:r w:rsidRPr="00AC2B2B">
        <w:rPr>
          <w:lang w:val="en-US" w:eastAsia="ko-KR"/>
        </w:rPr>
        <w:t> </w:t>
      </w:r>
      <w:r w:rsidRPr="00AC2B2B">
        <w:rPr>
          <w:lang w:eastAsia="ko-KR"/>
        </w:rPr>
        <w:t>cbHeight</w:t>
      </w:r>
      <w:r w:rsidRPr="00AC2B2B">
        <w:rPr>
          <w:lang w:val="en-US" w:eastAsia="ko-KR"/>
        </w:rPr>
        <w:t> </w:t>
      </w:r>
      <w:r w:rsidRPr="00AC2B2B">
        <w:rPr>
          <w:sz w:val="22"/>
          <w:lang w:val="en-US" w:eastAsia="ko-KR"/>
        </w:rPr>
        <w:t>&gt;&gt; 2</w:t>
      </w:r>
      <w:r w:rsidRPr="00AC2B2B">
        <w:rPr>
          <w:lang w:eastAsia="ko-KR"/>
        </w:rPr>
        <w:tab/>
      </w:r>
      <w:r w:rsidRPr="00AC2B2B">
        <w:rPr>
          <w:lang w:eastAsia="ko-KR"/>
        </w:rPr>
        <w:tab/>
        <w:t>(</w:t>
      </w:r>
      <w:r w:rsidRPr="00AC2B2B" w:rsidDel="003C51E6">
        <w:rPr>
          <w:lang w:eastAsia="ko-KR"/>
        </w:rPr>
        <w:fldChar w:fldCharType="begin" w:fldLock="1"/>
      </w:r>
      <w:r w:rsidRPr="00AC2B2B" w:rsidDel="003C51E6">
        <w:rPr>
          <w:lang w:eastAsia="ko-KR"/>
        </w:rPr>
        <w:instrText xml:space="preserve"> STYLEREF 1 \s </w:instrText>
      </w:r>
      <w:r w:rsidRPr="00AC2B2B" w:rsidDel="003C51E6">
        <w:rPr>
          <w:lang w:eastAsia="ko-KR"/>
        </w:rPr>
        <w:fldChar w:fldCharType="separate"/>
      </w:r>
      <w:r w:rsidR="00E57AB9" w:rsidRPr="00AC2B2B">
        <w:rPr>
          <w:noProof/>
          <w:lang w:eastAsia="ko-KR"/>
        </w:rPr>
        <w:t>8</w:t>
      </w:r>
      <w:r w:rsidRPr="00AC2B2B" w:rsidDel="003C51E6">
        <w:rPr>
          <w:lang w:eastAsia="ko-KR"/>
        </w:rPr>
        <w:fldChar w:fldCharType="end"/>
      </w:r>
      <w:r w:rsidRPr="00AC2B2B" w:rsidDel="003C51E6">
        <w:rPr>
          <w:lang w:eastAsia="ko-KR"/>
        </w:rPr>
        <w:noBreakHyphen/>
      </w:r>
      <w:r w:rsidRPr="00AC2B2B" w:rsidDel="003C51E6">
        <w:rPr>
          <w:lang w:eastAsia="ko-KR"/>
        </w:rPr>
        <w:fldChar w:fldCharType="begin" w:fldLock="1"/>
      </w:r>
      <w:r w:rsidRPr="00AC2B2B" w:rsidDel="003C51E6">
        <w:rPr>
          <w:lang w:eastAsia="ko-KR"/>
        </w:rPr>
        <w:instrText xml:space="preserve"> SEQ Equation \* ARABIC \s 1 </w:instrText>
      </w:r>
      <w:r w:rsidRPr="00AC2B2B" w:rsidDel="003C51E6">
        <w:rPr>
          <w:lang w:eastAsia="ko-KR"/>
        </w:rPr>
        <w:fldChar w:fldCharType="separate"/>
      </w:r>
      <w:r w:rsidR="00E57AB9" w:rsidRPr="00AC2B2B">
        <w:rPr>
          <w:noProof/>
          <w:lang w:eastAsia="ko-KR"/>
        </w:rPr>
        <w:t>453</w:t>
      </w:r>
      <w:r w:rsidRPr="00AC2B2B" w:rsidDel="003C51E6">
        <w:rPr>
          <w:lang w:eastAsia="ko-KR"/>
        </w:rPr>
        <w:fldChar w:fldCharType="end"/>
      </w:r>
      <w:r w:rsidRPr="00AC2B2B">
        <w:rPr>
          <w:lang w:eastAsia="ko-KR"/>
        </w:rPr>
        <w:t>)</w:t>
      </w:r>
    </w:p>
    <w:p w14:paraId="61FB4792" w14:textId="77777777" w:rsidR="00ED156E" w:rsidRPr="00AC2B2B"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AC2B2B">
        <w:rPr>
          <w:lang w:val="en-CA" w:eastAsia="ko-KR"/>
        </w:rPr>
        <w:t xml:space="preserve">When </w:t>
      </w:r>
      <w:r w:rsidRPr="00AC2B2B">
        <w:rPr>
          <w:bCs/>
          <w:noProof/>
          <w:lang w:val="en-CA"/>
        </w:rPr>
        <w:t>sps_affine_enabled_flag is equal to 1</w:t>
      </w:r>
      <w:r w:rsidRPr="00AC2B2B">
        <w:rPr>
          <w:rFonts w:hint="eastAsia"/>
          <w:bCs/>
          <w:noProof/>
          <w:lang w:val="en-CA" w:eastAsia="zh-CN"/>
        </w:rPr>
        <w:t>,</w:t>
      </w:r>
      <w:r w:rsidRPr="00AC2B2B">
        <w:rPr>
          <w:bCs/>
          <w:noProof/>
          <w:lang w:val="en-CA" w:eastAsia="zh-CN"/>
        </w:rPr>
        <w:t xml:space="preserve"> the </w:t>
      </w:r>
      <w:r w:rsidRPr="00AC2B2B">
        <w:rPr>
          <w:lang w:val="en-CA" w:eastAsia="zh-CN"/>
        </w:rPr>
        <w:t xml:space="preserve">variable </w:t>
      </w:r>
      <w:r w:rsidRPr="00AC2B2B">
        <w:rPr>
          <w:lang w:val="en-CA" w:eastAsia="ko-KR"/>
        </w:rPr>
        <w:t xml:space="preserve">availableFlagA is set equal to FALSE and </w:t>
      </w:r>
      <w:r w:rsidRPr="00AC2B2B">
        <w:rPr>
          <w:bCs/>
          <w:noProof/>
          <w:lang w:val="en-CA" w:eastAsia="zh-CN"/>
        </w:rPr>
        <w:t>t</w:t>
      </w:r>
      <w:r w:rsidRPr="00AC2B2B" w:rsidDel="003C51E6">
        <w:rPr>
          <w:lang w:val="en-CA" w:eastAsia="ko-KR"/>
        </w:rPr>
        <w:t>he following applies for ( xNbA</w:t>
      </w:r>
      <w:r w:rsidRPr="00AC2B2B" w:rsidDel="003C51E6">
        <w:rPr>
          <w:vertAlign w:val="subscript"/>
          <w:lang w:val="en-CA" w:eastAsia="ko-KR"/>
        </w:rPr>
        <w:t>k</w:t>
      </w:r>
      <w:r w:rsidRPr="00AC2B2B" w:rsidDel="003C51E6">
        <w:rPr>
          <w:lang w:val="en-CA" w:eastAsia="ko-KR"/>
        </w:rPr>
        <w:t>, yNbA</w:t>
      </w:r>
      <w:r w:rsidRPr="00AC2B2B" w:rsidDel="003C51E6">
        <w:rPr>
          <w:vertAlign w:val="subscript"/>
          <w:lang w:val="en-CA" w:eastAsia="ko-KR"/>
        </w:rPr>
        <w:t>k</w:t>
      </w:r>
      <w:r w:rsidRPr="00AC2B2B" w:rsidDel="003C51E6">
        <w:rPr>
          <w:lang w:val="en-CA" w:eastAsia="ko-KR"/>
        </w:rPr>
        <w:t> ) from</w:t>
      </w:r>
      <w:r w:rsidRPr="00AC2B2B">
        <w:rPr>
          <w:lang w:val="en-CA" w:eastAsia="ko-KR"/>
        </w:rPr>
        <w:t xml:space="preserve"> </w:t>
      </w:r>
      <w:r w:rsidRPr="00AC2B2B" w:rsidDel="003C51E6">
        <w:rPr>
          <w:lang w:val="en-CA" w:eastAsia="ko-KR"/>
        </w:rPr>
        <w:t>( xNbA</w:t>
      </w:r>
      <w:r w:rsidRPr="00AC2B2B" w:rsidDel="003C51E6">
        <w:rPr>
          <w:vertAlign w:val="subscript"/>
          <w:lang w:val="en-CA" w:eastAsia="ko-KR"/>
        </w:rPr>
        <w:t>0</w:t>
      </w:r>
      <w:r w:rsidRPr="00AC2B2B" w:rsidDel="003C51E6">
        <w:rPr>
          <w:lang w:val="en-CA" w:eastAsia="ko-KR"/>
        </w:rPr>
        <w:t>, yNbA</w:t>
      </w:r>
      <w:r w:rsidRPr="00AC2B2B" w:rsidDel="003C51E6">
        <w:rPr>
          <w:vertAlign w:val="subscript"/>
          <w:lang w:val="en-CA" w:eastAsia="ko-KR"/>
        </w:rPr>
        <w:t>0</w:t>
      </w:r>
      <w:r w:rsidRPr="00AC2B2B" w:rsidDel="003C51E6">
        <w:rPr>
          <w:lang w:val="en-CA" w:eastAsia="ko-KR"/>
        </w:rPr>
        <w:t> ) to ( xNbA</w:t>
      </w:r>
      <w:r w:rsidRPr="00AC2B2B">
        <w:rPr>
          <w:vertAlign w:val="subscript"/>
          <w:lang w:val="en-CA" w:eastAsia="ko-KR"/>
        </w:rPr>
        <w:t>1</w:t>
      </w:r>
      <w:r w:rsidRPr="00AC2B2B" w:rsidDel="003C51E6">
        <w:rPr>
          <w:lang w:val="en-CA" w:eastAsia="ko-KR"/>
        </w:rPr>
        <w:t>, yNbA</w:t>
      </w:r>
      <w:r w:rsidRPr="00AC2B2B">
        <w:rPr>
          <w:vertAlign w:val="subscript"/>
          <w:lang w:val="en-CA" w:eastAsia="ko-KR"/>
        </w:rPr>
        <w:t>1</w:t>
      </w:r>
      <w:r w:rsidRPr="00AC2B2B" w:rsidDel="003C51E6">
        <w:rPr>
          <w:lang w:val="en-CA" w:eastAsia="ko-KR"/>
        </w:rPr>
        <w:t> ):</w:t>
      </w:r>
    </w:p>
    <w:p w14:paraId="7FF5A6D8" w14:textId="77777777" w:rsidR="00ED156E" w:rsidRPr="00AC2B2B"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AC2B2B">
        <w:rPr>
          <w:lang w:val="en-CA" w:eastAsia="ko-KR"/>
        </w:rPr>
        <w:lastRenderedPageBreak/>
        <w:t xml:space="preserve">The availability derivation process for a block as specified in clause 6.4.X [Ed. (BB): Neighbouring blocks availability checking process tbd] is invoked with </w:t>
      </w:r>
      <w:r w:rsidRPr="00AC2B2B">
        <w:rPr>
          <w:lang w:val="en-CA"/>
        </w:rPr>
        <w:t xml:space="preserve">the current luma location </w:t>
      </w:r>
      <w:r w:rsidRPr="00AC2B2B">
        <w:rPr>
          <w:lang w:val="en-CA" w:eastAsia="ko-KR"/>
        </w:rPr>
        <w:t xml:space="preserve">( xCurr, yCurr ) set equal to ( xCb, yCb ) and the neighbouring luma location </w:t>
      </w:r>
      <w:r w:rsidRPr="00AC2B2B" w:rsidDel="003C51E6">
        <w:rPr>
          <w:lang w:val="en-CA" w:eastAsia="ko-KR"/>
        </w:rPr>
        <w:t>( xNbA</w:t>
      </w:r>
      <w:r w:rsidRPr="00AC2B2B">
        <w:rPr>
          <w:vertAlign w:val="subscript"/>
          <w:lang w:val="en-CA" w:eastAsia="ko-KR"/>
        </w:rPr>
        <w:t>k</w:t>
      </w:r>
      <w:r w:rsidRPr="00AC2B2B" w:rsidDel="003C51E6">
        <w:rPr>
          <w:lang w:val="en-CA" w:eastAsia="ko-KR"/>
        </w:rPr>
        <w:t>, yNbA</w:t>
      </w:r>
      <w:r w:rsidRPr="00AC2B2B">
        <w:rPr>
          <w:vertAlign w:val="subscript"/>
          <w:lang w:val="en-CA" w:eastAsia="ko-KR"/>
        </w:rPr>
        <w:t>k</w:t>
      </w:r>
      <w:r w:rsidRPr="00AC2B2B" w:rsidDel="003C51E6">
        <w:rPr>
          <w:lang w:val="en-CA" w:eastAsia="ko-KR"/>
        </w:rPr>
        <w:t> )</w:t>
      </w:r>
      <w:r w:rsidRPr="00AC2B2B">
        <w:rPr>
          <w:lang w:val="en-CA" w:eastAsia="ko-KR"/>
        </w:rPr>
        <w:t xml:space="preserve"> as inputs, and the output is assigned to the </w:t>
      </w:r>
      <w:r w:rsidRPr="00AC2B2B" w:rsidDel="003C51E6">
        <w:rPr>
          <w:lang w:val="en-CA" w:eastAsia="ko-KR"/>
        </w:rPr>
        <w:t>block availability flag</w:t>
      </w:r>
      <w:r w:rsidRPr="00AC2B2B">
        <w:rPr>
          <w:lang w:val="en-CA" w:eastAsia="ko-KR"/>
        </w:rPr>
        <w:t xml:space="preserve"> </w:t>
      </w:r>
      <w:r w:rsidRPr="00AC2B2B" w:rsidDel="003C51E6">
        <w:rPr>
          <w:lang w:val="en-CA" w:eastAsia="ko-KR"/>
        </w:rPr>
        <w:t>availableA</w:t>
      </w:r>
      <w:r w:rsidRPr="00AC2B2B">
        <w:rPr>
          <w:vertAlign w:val="subscript"/>
          <w:lang w:val="en-CA" w:eastAsia="ko-KR"/>
        </w:rPr>
        <w:t>k</w:t>
      </w:r>
      <w:r w:rsidRPr="00AC2B2B">
        <w:rPr>
          <w:lang w:val="en-CA" w:eastAsia="ko-KR"/>
        </w:rPr>
        <w:t>.</w:t>
      </w:r>
    </w:p>
    <w:p w14:paraId="0E0EA183" w14:textId="78BB4FC2" w:rsidR="00ED156E" w:rsidRPr="00AC2B2B"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AC2B2B" w:rsidDel="003C51E6">
        <w:rPr>
          <w:lang w:val="en-CA" w:eastAsia="ko-KR"/>
        </w:rPr>
        <w:t>When availableA</w:t>
      </w:r>
      <w:r w:rsidRPr="00AC2B2B" w:rsidDel="003C51E6">
        <w:rPr>
          <w:vertAlign w:val="subscript"/>
          <w:lang w:val="en-CA" w:eastAsia="ko-KR"/>
        </w:rPr>
        <w:t>k</w:t>
      </w:r>
      <w:r w:rsidRPr="00AC2B2B" w:rsidDel="003C51E6">
        <w:rPr>
          <w:lang w:val="en-CA" w:eastAsia="ko-KR"/>
        </w:rPr>
        <w:t xml:space="preserve"> is equal to TRUE </w:t>
      </w:r>
      <w:r w:rsidRPr="00AC2B2B">
        <w:rPr>
          <w:lang w:val="en-CA" w:eastAsia="ko-KR"/>
        </w:rPr>
        <w:t xml:space="preserve">and </w:t>
      </w:r>
      <w:r w:rsidRPr="00AC2B2B">
        <w:rPr>
          <w:lang w:val="en-CA"/>
        </w:rPr>
        <w:t>MotionModelIdc</w:t>
      </w:r>
      <w:r w:rsidRPr="00AC2B2B" w:rsidDel="003C51E6">
        <w:rPr>
          <w:lang w:val="en-CA" w:eastAsia="ko-KR"/>
        </w:rPr>
        <w:t>[ xNbA</w:t>
      </w:r>
      <w:r w:rsidRPr="00AC2B2B" w:rsidDel="003C51E6">
        <w:rPr>
          <w:vertAlign w:val="subscript"/>
          <w:lang w:val="en-CA" w:eastAsia="ko-KR"/>
        </w:rPr>
        <w:t>k</w:t>
      </w:r>
      <w:r w:rsidRPr="00AC2B2B" w:rsidDel="003C51E6">
        <w:rPr>
          <w:lang w:val="en-CA" w:eastAsia="ko-KR"/>
        </w:rPr>
        <w:t> ][ yNbA</w:t>
      </w:r>
      <w:r w:rsidRPr="00AC2B2B" w:rsidDel="003C51E6">
        <w:rPr>
          <w:vertAlign w:val="subscript"/>
          <w:lang w:val="en-CA" w:eastAsia="ko-KR"/>
        </w:rPr>
        <w:t>k</w:t>
      </w:r>
      <w:r w:rsidRPr="00AC2B2B" w:rsidDel="003C51E6">
        <w:rPr>
          <w:lang w:val="en-CA" w:eastAsia="ko-KR"/>
        </w:rPr>
        <w:t> ]</w:t>
      </w:r>
      <w:r w:rsidRPr="00AC2B2B">
        <w:rPr>
          <w:lang w:val="en-CA"/>
        </w:rPr>
        <w:t xml:space="preserve"> is </w:t>
      </w:r>
      <w:r w:rsidR="008A645F" w:rsidRPr="00AC2B2B">
        <w:rPr>
          <w:lang w:val="en-CA"/>
        </w:rPr>
        <w:t xml:space="preserve">greater </w:t>
      </w:r>
      <w:r w:rsidRPr="00AC2B2B">
        <w:rPr>
          <w:lang w:val="en-CA"/>
        </w:rPr>
        <w:t xml:space="preserve">than 0 </w:t>
      </w:r>
      <w:r w:rsidRPr="00AC2B2B" w:rsidDel="003C51E6">
        <w:rPr>
          <w:lang w:val="en-CA" w:eastAsia="ko-KR"/>
        </w:rPr>
        <w:t>and</w:t>
      </w:r>
      <w:r w:rsidRPr="00AC2B2B">
        <w:rPr>
          <w:lang w:val="en-CA" w:eastAsia="ko-KR"/>
        </w:rPr>
        <w:t xml:space="preserve"> availableFlagA</w:t>
      </w:r>
      <w:r w:rsidRPr="00AC2B2B" w:rsidDel="003C51E6">
        <w:rPr>
          <w:lang w:val="en-CA" w:eastAsia="ko-KR"/>
        </w:rPr>
        <w:t xml:space="preserve"> is equal to </w:t>
      </w:r>
      <w:r w:rsidRPr="00AC2B2B">
        <w:rPr>
          <w:lang w:val="en-CA" w:eastAsia="ko-KR"/>
        </w:rPr>
        <w:t>FALSE</w:t>
      </w:r>
      <w:r w:rsidRPr="00AC2B2B" w:rsidDel="003C51E6">
        <w:rPr>
          <w:lang w:val="en-CA" w:eastAsia="ko-KR"/>
        </w:rPr>
        <w:t>, the</w:t>
      </w:r>
      <w:r w:rsidRPr="00AC2B2B">
        <w:rPr>
          <w:lang w:val="en-CA" w:eastAsia="ko-KR"/>
        </w:rPr>
        <w:t xml:space="preserve"> following applies:</w:t>
      </w:r>
    </w:p>
    <w:p w14:paraId="6256C793" w14:textId="44EFCB86" w:rsidR="00ED156E" w:rsidRPr="00AC2B2B"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AC2B2B">
        <w:rPr>
          <w:lang w:val="en-CA" w:eastAsia="ko-KR"/>
        </w:rPr>
        <w:t>The variable availableFlagA</w:t>
      </w:r>
      <w:r w:rsidRPr="00AC2B2B">
        <w:rPr>
          <w:lang w:val="en-US" w:eastAsia="ko-KR"/>
        </w:rPr>
        <w:t xml:space="preserve"> is set equal to TRUE, motionModelIdcA is set equal to </w:t>
      </w:r>
      <w:r w:rsidRPr="00AC2B2B">
        <w:rPr>
          <w:lang w:val="en-CA" w:eastAsia="zh-CN"/>
        </w:rPr>
        <w:t>MotionModelIdc</w:t>
      </w:r>
      <w:r w:rsidRPr="00AC2B2B" w:rsidDel="003C51E6">
        <w:rPr>
          <w:lang w:val="en-CA" w:eastAsia="ko-KR"/>
        </w:rPr>
        <w:t>[</w:t>
      </w:r>
      <w:r w:rsidRPr="00AC2B2B" w:rsidDel="003C51E6">
        <w:rPr>
          <w:lang w:val="en-CA"/>
        </w:rPr>
        <w:t> xNb</w:t>
      </w:r>
      <w:r w:rsidRPr="00AC2B2B">
        <w:rPr>
          <w:lang w:val="en-CA"/>
        </w:rPr>
        <w:t>A</w:t>
      </w:r>
      <w:r w:rsidRPr="00AC2B2B">
        <w:rPr>
          <w:vertAlign w:val="subscript"/>
          <w:lang w:val="en-CA" w:eastAsia="ko-KR"/>
        </w:rPr>
        <w:t>k</w:t>
      </w:r>
      <w:r w:rsidRPr="00AC2B2B" w:rsidDel="003C51E6">
        <w:rPr>
          <w:lang w:val="en-CA" w:eastAsia="ko-KR"/>
        </w:rPr>
        <w:t> ][ y</w:t>
      </w:r>
      <w:r w:rsidRPr="00AC2B2B" w:rsidDel="003C51E6">
        <w:rPr>
          <w:lang w:val="en-CA"/>
        </w:rPr>
        <w:t>N</w:t>
      </w:r>
      <w:r w:rsidRPr="00AC2B2B">
        <w:rPr>
          <w:lang w:val="en-CA"/>
        </w:rPr>
        <w:t>bA</w:t>
      </w:r>
      <w:r w:rsidRPr="00AC2B2B">
        <w:rPr>
          <w:vertAlign w:val="subscript"/>
          <w:lang w:val="en-CA" w:eastAsia="ko-KR"/>
        </w:rPr>
        <w:t>k</w:t>
      </w:r>
      <w:r w:rsidRPr="00AC2B2B">
        <w:rPr>
          <w:lang w:val="en-CA" w:eastAsia="ko-KR"/>
        </w:rPr>
        <w:t> ], ( </w:t>
      </w:r>
      <w:r w:rsidRPr="00AC2B2B">
        <w:rPr>
          <w:lang w:val="en-CA" w:eastAsia="zh-CN"/>
        </w:rPr>
        <w:t xml:space="preserve">xNb, yNb ) </w:t>
      </w:r>
      <w:r w:rsidRPr="00AC2B2B">
        <w:rPr>
          <w:lang w:val="en-CA" w:eastAsia="ko-KR"/>
        </w:rPr>
        <w:t>is set equal to ( CbPosX[ </w:t>
      </w:r>
      <w:r w:rsidRPr="00AC2B2B" w:rsidDel="003C51E6">
        <w:rPr>
          <w:lang w:val="en-CA"/>
        </w:rPr>
        <w:t>xN</w:t>
      </w:r>
      <w:r w:rsidRPr="00AC2B2B">
        <w:rPr>
          <w:lang w:val="en-CA"/>
        </w:rPr>
        <w:t>bA</w:t>
      </w:r>
      <w:r w:rsidRPr="00AC2B2B">
        <w:rPr>
          <w:vertAlign w:val="subscript"/>
          <w:lang w:val="en-CA" w:eastAsia="ko-KR"/>
        </w:rPr>
        <w:t>k</w:t>
      </w:r>
      <w:r w:rsidRPr="00AC2B2B">
        <w:rPr>
          <w:lang w:val="en-CA" w:eastAsia="ko-KR"/>
        </w:rPr>
        <w:t> ][ yNbA</w:t>
      </w:r>
      <w:r w:rsidRPr="00AC2B2B">
        <w:rPr>
          <w:vertAlign w:val="subscript"/>
          <w:lang w:val="en-CA" w:eastAsia="ko-KR"/>
        </w:rPr>
        <w:t>k</w:t>
      </w:r>
      <w:r w:rsidRPr="00AC2B2B">
        <w:rPr>
          <w:lang w:val="en-CA" w:eastAsia="ko-KR"/>
        </w:rPr>
        <w:t> ]</w:t>
      </w:r>
      <w:r w:rsidRPr="00AC2B2B">
        <w:rPr>
          <w:lang w:val="en-CA" w:eastAsia="zh-CN"/>
        </w:rPr>
        <w:t xml:space="preserve">, </w:t>
      </w:r>
      <w:r w:rsidRPr="00AC2B2B">
        <w:rPr>
          <w:lang w:val="en-CA" w:eastAsia="ko-KR"/>
        </w:rPr>
        <w:t>CbPosY[ </w:t>
      </w:r>
      <w:r w:rsidRPr="00AC2B2B">
        <w:rPr>
          <w:lang w:val="en-CA"/>
        </w:rPr>
        <w:t>xNbA</w:t>
      </w:r>
      <w:r w:rsidRPr="00AC2B2B">
        <w:rPr>
          <w:vertAlign w:val="subscript"/>
          <w:lang w:val="en-CA" w:eastAsia="ko-KR"/>
        </w:rPr>
        <w:t>k</w:t>
      </w:r>
      <w:r w:rsidRPr="00AC2B2B">
        <w:rPr>
          <w:lang w:val="en-CA" w:eastAsia="ko-KR"/>
        </w:rPr>
        <w:t> ][ yNbA</w:t>
      </w:r>
      <w:r w:rsidRPr="00AC2B2B">
        <w:rPr>
          <w:vertAlign w:val="subscript"/>
          <w:lang w:val="en-CA" w:eastAsia="ko-KR"/>
        </w:rPr>
        <w:t>k</w:t>
      </w:r>
      <w:r w:rsidRPr="00AC2B2B">
        <w:rPr>
          <w:lang w:val="en-CA" w:eastAsia="ko-KR"/>
        </w:rPr>
        <w:t> ] )</w:t>
      </w:r>
      <w:r w:rsidRPr="00AC2B2B">
        <w:rPr>
          <w:lang w:val="en-CA" w:eastAsia="zh-CN"/>
        </w:rPr>
        <w:t xml:space="preserve">, nbW is set equal to </w:t>
      </w:r>
      <w:r w:rsidRPr="00AC2B2B">
        <w:rPr>
          <w:lang w:val="en-CA" w:eastAsia="ko-KR"/>
        </w:rPr>
        <w:t>CbWidth[ </w:t>
      </w:r>
      <w:r w:rsidRPr="00AC2B2B">
        <w:rPr>
          <w:lang w:val="en-CA"/>
        </w:rPr>
        <w:t>xNbA</w:t>
      </w:r>
      <w:r w:rsidRPr="00AC2B2B">
        <w:rPr>
          <w:vertAlign w:val="subscript"/>
          <w:lang w:val="en-CA" w:eastAsia="ko-KR"/>
        </w:rPr>
        <w:t>k</w:t>
      </w:r>
      <w:r w:rsidRPr="00AC2B2B">
        <w:rPr>
          <w:lang w:val="en-CA" w:eastAsia="ko-KR"/>
        </w:rPr>
        <w:t> ][ yNbA</w:t>
      </w:r>
      <w:r w:rsidRPr="00AC2B2B">
        <w:rPr>
          <w:vertAlign w:val="subscript"/>
          <w:lang w:val="en-CA" w:eastAsia="ko-KR"/>
        </w:rPr>
        <w:t>k</w:t>
      </w:r>
      <w:r w:rsidRPr="00AC2B2B">
        <w:rPr>
          <w:lang w:val="en-CA" w:eastAsia="ko-KR"/>
        </w:rPr>
        <w:t> ]</w:t>
      </w:r>
      <w:r w:rsidRPr="00AC2B2B">
        <w:rPr>
          <w:lang w:val="en-CA" w:eastAsia="zh-CN"/>
        </w:rPr>
        <w:t>, nbH</w:t>
      </w:r>
      <w:r w:rsidRPr="00AC2B2B">
        <w:rPr>
          <w:lang w:val="en-CA" w:eastAsia="ko-KR"/>
        </w:rPr>
        <w:t xml:space="preserve"> is set equal to</w:t>
      </w:r>
      <w:r w:rsidRPr="00AC2B2B">
        <w:rPr>
          <w:lang w:val="en-CA" w:eastAsia="zh-CN"/>
        </w:rPr>
        <w:t xml:space="preserve"> </w:t>
      </w:r>
      <w:r w:rsidRPr="00AC2B2B">
        <w:rPr>
          <w:lang w:val="en-CA" w:eastAsia="ko-KR"/>
        </w:rPr>
        <w:t>CbHeight[ </w:t>
      </w:r>
      <w:r w:rsidRPr="00AC2B2B">
        <w:rPr>
          <w:lang w:val="en-CA"/>
        </w:rPr>
        <w:t>xNbA</w:t>
      </w:r>
      <w:r w:rsidRPr="00AC2B2B">
        <w:rPr>
          <w:vertAlign w:val="subscript"/>
          <w:lang w:val="en-CA" w:eastAsia="ko-KR"/>
        </w:rPr>
        <w:t>k</w:t>
      </w:r>
      <w:r w:rsidRPr="00AC2B2B">
        <w:rPr>
          <w:lang w:val="en-CA" w:eastAsia="ko-KR"/>
        </w:rPr>
        <w:t> ][ yNbA</w:t>
      </w:r>
      <w:r w:rsidRPr="00AC2B2B">
        <w:rPr>
          <w:vertAlign w:val="subscript"/>
          <w:lang w:val="en-CA" w:eastAsia="ko-KR"/>
        </w:rPr>
        <w:t>k</w:t>
      </w:r>
      <w:r w:rsidRPr="00AC2B2B">
        <w:rPr>
          <w:lang w:val="en-CA" w:eastAsia="ko-KR"/>
        </w:rPr>
        <w:t> ],</w:t>
      </w:r>
      <w:r w:rsidRPr="00AC2B2B" w:rsidDel="003C51E6">
        <w:rPr>
          <w:lang w:val="en-CA" w:eastAsia="ko-KR"/>
        </w:rPr>
        <w:t xml:space="preserve"> </w:t>
      </w:r>
      <w:r w:rsidRPr="00AC2B2B">
        <w:rPr>
          <w:lang w:val="en-CA" w:eastAsia="ko-KR"/>
        </w:rPr>
        <w:t>numCpMv</w:t>
      </w:r>
      <w:r w:rsidRPr="00AC2B2B">
        <w:rPr>
          <w:lang w:val="en-CA" w:eastAsia="zh-CN"/>
        </w:rPr>
        <w:t xml:space="preserve"> is set equal to MotionModelIdc</w:t>
      </w:r>
      <w:r w:rsidRPr="00AC2B2B" w:rsidDel="003C51E6">
        <w:rPr>
          <w:lang w:val="en-CA" w:eastAsia="ko-KR"/>
        </w:rPr>
        <w:t>[</w:t>
      </w:r>
      <w:r w:rsidRPr="00AC2B2B" w:rsidDel="003C51E6">
        <w:rPr>
          <w:lang w:val="en-CA"/>
        </w:rPr>
        <w:t> xNb</w:t>
      </w:r>
      <w:r w:rsidRPr="00AC2B2B">
        <w:rPr>
          <w:lang w:val="en-CA"/>
        </w:rPr>
        <w:t>A</w:t>
      </w:r>
      <w:r w:rsidRPr="00AC2B2B">
        <w:rPr>
          <w:vertAlign w:val="subscript"/>
          <w:lang w:val="en-CA" w:eastAsia="ko-KR"/>
        </w:rPr>
        <w:t>k</w:t>
      </w:r>
      <w:r w:rsidRPr="00AC2B2B" w:rsidDel="003C51E6">
        <w:rPr>
          <w:lang w:val="en-CA" w:eastAsia="ko-KR"/>
        </w:rPr>
        <w:t> ][ y</w:t>
      </w:r>
      <w:r w:rsidRPr="00AC2B2B" w:rsidDel="003C51E6">
        <w:rPr>
          <w:lang w:val="en-CA"/>
        </w:rPr>
        <w:t>Nb</w:t>
      </w:r>
      <w:r w:rsidRPr="00AC2B2B">
        <w:rPr>
          <w:lang w:val="en-CA"/>
        </w:rPr>
        <w:t>A</w:t>
      </w:r>
      <w:r w:rsidRPr="00AC2B2B">
        <w:rPr>
          <w:vertAlign w:val="subscript"/>
          <w:lang w:val="en-CA" w:eastAsia="ko-KR"/>
        </w:rPr>
        <w:t>k</w:t>
      </w:r>
      <w:r w:rsidRPr="00AC2B2B">
        <w:rPr>
          <w:lang w:val="en-CA" w:eastAsia="ko-KR"/>
        </w:rPr>
        <w:t> ]</w:t>
      </w:r>
      <w:r w:rsidRPr="00AC2B2B">
        <w:rPr>
          <w:lang w:val="en-US" w:eastAsia="ko-KR"/>
        </w:rPr>
        <w:t> + 1</w:t>
      </w:r>
      <w:r w:rsidR="00933F49" w:rsidRPr="00AC2B2B">
        <w:rPr>
          <w:lang w:val="en-US" w:eastAsia="ko-KR"/>
        </w:rPr>
        <w:t xml:space="preserve">, and </w:t>
      </w:r>
      <w:r w:rsidR="00933F49" w:rsidRPr="00AC2B2B">
        <w:rPr>
          <w:lang w:val="en-CA" w:eastAsia="ko-KR"/>
        </w:rPr>
        <w:t>gbiIdxA is set equal to GbiIdx[ </w:t>
      </w:r>
      <w:r w:rsidR="00933F49" w:rsidRPr="00AC2B2B">
        <w:rPr>
          <w:lang w:val="en-CA"/>
        </w:rPr>
        <w:t>xNbA</w:t>
      </w:r>
      <w:r w:rsidR="00933F49" w:rsidRPr="00AC2B2B">
        <w:rPr>
          <w:vertAlign w:val="subscript"/>
          <w:lang w:val="en-CA" w:eastAsia="ko-KR"/>
        </w:rPr>
        <w:t>k</w:t>
      </w:r>
      <w:r w:rsidR="00933F49" w:rsidRPr="00AC2B2B">
        <w:rPr>
          <w:lang w:val="en-CA" w:eastAsia="ko-KR"/>
        </w:rPr>
        <w:t> ][ yNbA</w:t>
      </w:r>
      <w:r w:rsidR="00933F49" w:rsidRPr="00AC2B2B">
        <w:rPr>
          <w:vertAlign w:val="subscript"/>
          <w:lang w:val="en-CA" w:eastAsia="ko-KR"/>
        </w:rPr>
        <w:t>k</w:t>
      </w:r>
      <w:r w:rsidR="00933F49" w:rsidRPr="00AC2B2B">
        <w:rPr>
          <w:lang w:val="en-CA" w:eastAsia="ko-KR"/>
        </w:rPr>
        <w:t> ]</w:t>
      </w:r>
      <w:r w:rsidRPr="00AC2B2B">
        <w:rPr>
          <w:lang w:val="en-US" w:eastAsia="ko-KR"/>
        </w:rPr>
        <w:t>.</w:t>
      </w:r>
    </w:p>
    <w:p w14:paraId="363339F4" w14:textId="77777777" w:rsidR="00ED156E" w:rsidRPr="00AC2B2B"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AC2B2B">
        <w:rPr>
          <w:lang w:val="en-CA" w:eastAsia="zh-CN"/>
        </w:rPr>
        <w:t>For X being replaced by either 0 or 1, the following applies:</w:t>
      </w:r>
    </w:p>
    <w:p w14:paraId="66432087" w14:textId="5C52514E" w:rsidR="00ED156E" w:rsidRPr="00AC2B2B" w:rsidRDefault="00ED156E" w:rsidP="00ED156E">
      <w:pPr>
        <w:numPr>
          <w:ilvl w:val="3"/>
          <w:numId w:val="540"/>
        </w:numPr>
        <w:tabs>
          <w:tab w:val="clear" w:pos="794"/>
          <w:tab w:val="clear" w:pos="1191"/>
          <w:tab w:val="clear" w:pos="1588"/>
          <w:tab w:val="clear" w:pos="1985"/>
        </w:tabs>
        <w:ind w:hanging="262"/>
        <w:rPr>
          <w:lang w:val="en-CA" w:eastAsia="ko-KR"/>
        </w:rPr>
      </w:pPr>
      <w:r w:rsidRPr="00AC2B2B">
        <w:rPr>
          <w:lang w:val="en-CA" w:eastAsia="zh-CN"/>
        </w:rPr>
        <w:t xml:space="preserve">When </w:t>
      </w:r>
      <w:r w:rsidRPr="00AC2B2B" w:rsidDel="003C51E6">
        <w:rPr>
          <w:lang w:val="en-CA" w:eastAsia="ko-KR"/>
        </w:rPr>
        <w:t>PredFlagLX</w:t>
      </w:r>
      <w:r w:rsidRPr="00AC2B2B">
        <w:rPr>
          <w:lang w:val="en-CA" w:eastAsia="ko-KR"/>
        </w:rPr>
        <w:t>[ </w:t>
      </w:r>
      <w:r w:rsidRPr="00AC2B2B">
        <w:rPr>
          <w:lang w:val="en-CA"/>
        </w:rPr>
        <w:t>xNbA</w:t>
      </w:r>
      <w:r w:rsidRPr="00AC2B2B">
        <w:rPr>
          <w:vertAlign w:val="subscript"/>
          <w:lang w:val="en-CA" w:eastAsia="ko-KR"/>
        </w:rPr>
        <w:t>k</w:t>
      </w:r>
      <w:r w:rsidRPr="00AC2B2B">
        <w:rPr>
          <w:lang w:val="en-CA" w:eastAsia="ko-KR"/>
        </w:rPr>
        <w:t> ][ yNbA</w:t>
      </w:r>
      <w:r w:rsidRPr="00AC2B2B">
        <w:rPr>
          <w:vertAlign w:val="subscript"/>
          <w:lang w:val="en-CA" w:eastAsia="ko-KR"/>
        </w:rPr>
        <w:t>k</w:t>
      </w:r>
      <w:r w:rsidRPr="00AC2B2B">
        <w:rPr>
          <w:lang w:val="en-CA" w:eastAsia="ko-KR"/>
        </w:rPr>
        <w:t xml:space="preserve"> ] </w:t>
      </w:r>
      <w:r w:rsidRPr="00AC2B2B">
        <w:rPr>
          <w:lang w:val="en-CA" w:eastAsia="zh-CN"/>
        </w:rPr>
        <w:t xml:space="preserve">is equal to 1, the derivation process for luma affine control point motion vectors from a neighbouring block as specified </w:t>
      </w:r>
      <w:r w:rsidRPr="00AC2B2B">
        <w:rPr>
          <w:lang w:val="en-CA" w:eastAsia="ko-KR"/>
        </w:rPr>
        <w:t xml:space="preserve">in clause </w:t>
      </w:r>
      <w:r w:rsidRPr="00AC2B2B">
        <w:rPr>
          <w:lang w:val="en-CA" w:eastAsia="ko-KR"/>
        </w:rPr>
        <w:fldChar w:fldCharType="begin" w:fldLock="1"/>
      </w:r>
      <w:r w:rsidRPr="00AC2B2B">
        <w:rPr>
          <w:lang w:val="en-CA" w:eastAsia="ko-KR"/>
        </w:rPr>
        <w:instrText xml:space="preserve"> REF _Ref524382949 \r \h  \* MERGEFORMAT </w:instrText>
      </w:r>
      <w:r w:rsidRPr="00AC2B2B">
        <w:rPr>
          <w:lang w:val="en-CA" w:eastAsia="ko-KR"/>
        </w:rPr>
      </w:r>
      <w:r w:rsidRPr="00AC2B2B">
        <w:rPr>
          <w:lang w:val="en-CA" w:eastAsia="ko-KR"/>
        </w:rPr>
        <w:fldChar w:fldCharType="separate"/>
      </w:r>
      <w:r w:rsidR="00E57AB9" w:rsidRPr="00AC2B2B">
        <w:rPr>
          <w:lang w:val="en-CA" w:eastAsia="ko-KR"/>
        </w:rPr>
        <w:t>8.3.4.5</w:t>
      </w:r>
      <w:r w:rsidRPr="00AC2B2B">
        <w:rPr>
          <w:lang w:val="en-CA" w:eastAsia="ko-KR"/>
        </w:rPr>
        <w:fldChar w:fldCharType="end"/>
      </w:r>
      <w:r w:rsidRPr="00AC2B2B">
        <w:rPr>
          <w:lang w:val="en-CA" w:eastAsia="ko-KR"/>
        </w:rPr>
        <w:t xml:space="preserve"> is invoked with the </w:t>
      </w:r>
      <w:r w:rsidRPr="00AC2B2B" w:rsidDel="003C51E6">
        <w:rPr>
          <w:lang w:val="en-CA" w:eastAsia="ko-KR"/>
        </w:rPr>
        <w:t xml:space="preserve">luma </w:t>
      </w:r>
      <w:r w:rsidRPr="00AC2B2B">
        <w:rPr>
          <w:lang w:val="en-CA" w:eastAsia="ko-KR"/>
        </w:rPr>
        <w:t>coding block</w:t>
      </w:r>
      <w:r w:rsidRPr="00AC2B2B" w:rsidDel="003C51E6">
        <w:rPr>
          <w:lang w:val="en-CA" w:eastAsia="ko-KR"/>
        </w:rPr>
        <w:t xml:space="preserve"> location ( </w:t>
      </w:r>
      <w:r w:rsidRPr="00AC2B2B">
        <w:rPr>
          <w:lang w:val="en-CA" w:eastAsia="ko-KR"/>
        </w:rPr>
        <w:t>xCb</w:t>
      </w:r>
      <w:r w:rsidRPr="00AC2B2B" w:rsidDel="003C51E6">
        <w:rPr>
          <w:lang w:val="en-CA" w:eastAsia="ko-KR"/>
        </w:rPr>
        <w:t>, </w:t>
      </w:r>
      <w:r w:rsidRPr="00AC2B2B">
        <w:rPr>
          <w:lang w:val="en-CA" w:eastAsia="ko-KR"/>
        </w:rPr>
        <w:t>yCb</w:t>
      </w:r>
      <w:r w:rsidRPr="00AC2B2B" w:rsidDel="003C51E6">
        <w:rPr>
          <w:lang w:val="en-CA" w:eastAsia="ko-KR"/>
        </w:rPr>
        <w:t> ), the lu</w:t>
      </w:r>
      <w:r w:rsidRPr="00AC2B2B">
        <w:rPr>
          <w:lang w:val="en-CA" w:eastAsia="ko-KR"/>
        </w:rPr>
        <w:t>ma coding block width and height (cbWidth, cbHeight), the neighbouring luma coding block location (</w:t>
      </w:r>
      <w:r w:rsidRPr="00AC2B2B" w:rsidDel="003C51E6">
        <w:rPr>
          <w:lang w:val="en-CA" w:eastAsia="ko-KR"/>
        </w:rPr>
        <w:t> xNb</w:t>
      </w:r>
      <w:r w:rsidRPr="00AC2B2B">
        <w:rPr>
          <w:lang w:val="en-CA" w:eastAsia="ko-KR"/>
        </w:rPr>
        <w:t>, </w:t>
      </w:r>
      <w:r w:rsidRPr="00AC2B2B" w:rsidDel="003C51E6">
        <w:rPr>
          <w:lang w:val="en-CA" w:eastAsia="ko-KR"/>
        </w:rPr>
        <w:t>yNb </w:t>
      </w:r>
      <w:r w:rsidRPr="00AC2B2B">
        <w:rPr>
          <w:lang w:val="en-CA" w:eastAsia="ko-KR"/>
        </w:rPr>
        <w:t>), the</w:t>
      </w:r>
      <w:r w:rsidRPr="00AC2B2B" w:rsidDel="003C51E6">
        <w:rPr>
          <w:lang w:val="en-CA"/>
        </w:rPr>
        <w:t xml:space="preserve"> </w:t>
      </w:r>
      <w:r w:rsidRPr="00AC2B2B">
        <w:rPr>
          <w:lang w:val="en-CA"/>
        </w:rPr>
        <w:t xml:space="preserve">neighbouring </w:t>
      </w:r>
      <w:r w:rsidRPr="00AC2B2B" w:rsidDel="003C51E6">
        <w:rPr>
          <w:lang w:val="en-CA"/>
        </w:rPr>
        <w:t xml:space="preserve">luma </w:t>
      </w:r>
      <w:r w:rsidRPr="00AC2B2B">
        <w:rPr>
          <w:lang w:val="en-CA"/>
        </w:rPr>
        <w:t>coding block width and height (</w:t>
      </w:r>
      <w:r w:rsidRPr="00AC2B2B" w:rsidDel="003C51E6">
        <w:rPr>
          <w:lang w:val="en-CA"/>
        </w:rPr>
        <w:t>nbW</w:t>
      </w:r>
      <w:r w:rsidRPr="00AC2B2B">
        <w:rPr>
          <w:lang w:val="en-CA"/>
        </w:rPr>
        <w:t xml:space="preserve">, </w:t>
      </w:r>
      <w:r w:rsidRPr="00AC2B2B" w:rsidDel="003C51E6">
        <w:rPr>
          <w:lang w:val="en-CA"/>
        </w:rPr>
        <w:t>nbH</w:t>
      </w:r>
      <w:r w:rsidRPr="00AC2B2B">
        <w:rPr>
          <w:lang w:val="en-CA"/>
        </w:rPr>
        <w:t>)</w:t>
      </w:r>
      <w:r w:rsidRPr="00AC2B2B">
        <w:rPr>
          <w:lang w:val="en-CA" w:eastAsia="ko-KR"/>
        </w:rPr>
        <w:t>, and the number of control point motion vectors numCpMv as input, the control point motion vector predictor candidates cpMvLXA[ cpIdx ] with cpIdx = 0 .. numCpMv − 1 as output.</w:t>
      </w:r>
    </w:p>
    <w:p w14:paraId="3843C18C" w14:textId="77777777" w:rsidR="00ED156E" w:rsidRPr="00AC2B2B" w:rsidRDefault="00ED156E" w:rsidP="00ED156E">
      <w:pPr>
        <w:numPr>
          <w:ilvl w:val="3"/>
          <w:numId w:val="540"/>
        </w:numPr>
        <w:tabs>
          <w:tab w:val="clear" w:pos="794"/>
          <w:tab w:val="clear" w:pos="1191"/>
          <w:tab w:val="clear" w:pos="1588"/>
          <w:tab w:val="clear" w:pos="1985"/>
        </w:tabs>
        <w:ind w:hanging="262"/>
        <w:rPr>
          <w:lang w:val="en-CA" w:eastAsia="ko-KR"/>
        </w:rPr>
      </w:pPr>
      <w:r w:rsidRPr="00AC2B2B">
        <w:rPr>
          <w:lang w:val="en-CA" w:eastAsia="ko-KR"/>
        </w:rPr>
        <w:t>T</w:t>
      </w:r>
      <w:r w:rsidRPr="00AC2B2B" w:rsidDel="003C51E6">
        <w:rPr>
          <w:lang w:val="en-CA" w:eastAsia="ko-KR"/>
        </w:rPr>
        <w:t>he following assignments are made</w:t>
      </w:r>
      <w:r w:rsidRPr="00AC2B2B">
        <w:rPr>
          <w:lang w:val="en-CA" w:eastAsia="zh-CN"/>
        </w:rPr>
        <w:t>:</w:t>
      </w:r>
    </w:p>
    <w:p w14:paraId="1A64DDEC" w14:textId="6B398080" w:rsidR="00ED156E" w:rsidRPr="00AC2B2B"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C2B2B">
        <w:rPr>
          <w:lang w:val="en-US" w:eastAsia="ko-KR"/>
        </w:rPr>
        <w:t>predFlagLXA = </w:t>
      </w:r>
      <w:r w:rsidRPr="00AC2B2B" w:rsidDel="003C51E6">
        <w:rPr>
          <w:lang w:val="en-CA" w:eastAsia="ko-KR"/>
        </w:rPr>
        <w:t>PredFlagLX</w:t>
      </w:r>
      <w:r w:rsidRPr="00AC2B2B">
        <w:rPr>
          <w:lang w:val="en-CA" w:eastAsia="ko-KR"/>
        </w:rPr>
        <w:t>[ </w:t>
      </w:r>
      <w:r w:rsidRPr="00AC2B2B">
        <w:rPr>
          <w:lang w:val="en-CA"/>
        </w:rPr>
        <w:t>xNbA</w:t>
      </w:r>
      <w:r w:rsidRPr="00AC2B2B">
        <w:rPr>
          <w:vertAlign w:val="subscript"/>
          <w:lang w:val="en-CA" w:eastAsia="ko-KR"/>
        </w:rPr>
        <w:t>k</w:t>
      </w:r>
      <w:r w:rsidRPr="00AC2B2B">
        <w:rPr>
          <w:lang w:val="en-CA" w:eastAsia="ko-KR"/>
        </w:rPr>
        <w:t> ][ yNbA</w:t>
      </w:r>
      <w:r w:rsidRPr="00AC2B2B">
        <w:rPr>
          <w:vertAlign w:val="subscript"/>
          <w:lang w:val="en-CA" w:eastAsia="ko-KR"/>
        </w:rPr>
        <w:t>k</w:t>
      </w:r>
      <w:r w:rsidRPr="00AC2B2B">
        <w:rPr>
          <w:lang w:val="en-CA" w:eastAsia="ko-KR"/>
        </w:rPr>
        <w:t> ]</w:t>
      </w:r>
      <w:r w:rsidRPr="00AC2B2B">
        <w:rPr>
          <w:lang w:val="en-US" w:eastAsia="ko-KR"/>
        </w:rPr>
        <w:tab/>
      </w:r>
      <w:r w:rsidRPr="00AC2B2B" w:rsidDel="003C51E6">
        <w:rPr>
          <w:lang w:val="en-US" w:eastAsia="ko-KR"/>
        </w:rPr>
        <w:t>(</w:t>
      </w:r>
      <w:r w:rsidRPr="00AC2B2B" w:rsidDel="003C51E6">
        <w:rPr>
          <w:lang w:val="en-US" w:eastAsia="ko-KR"/>
        </w:rPr>
        <w:fldChar w:fldCharType="begin" w:fldLock="1"/>
      </w:r>
      <w:r w:rsidRPr="00AC2B2B" w:rsidDel="003C51E6">
        <w:rPr>
          <w:lang w:val="en-US" w:eastAsia="ko-KR"/>
        </w:rPr>
        <w:instrText xml:space="preserve"> STYLEREF 1 \s </w:instrText>
      </w:r>
      <w:r w:rsidRPr="00AC2B2B" w:rsidDel="003C51E6">
        <w:rPr>
          <w:lang w:val="en-US" w:eastAsia="ko-KR"/>
        </w:rPr>
        <w:fldChar w:fldCharType="separate"/>
      </w:r>
      <w:r w:rsidR="00E57AB9" w:rsidRPr="00AC2B2B">
        <w:rPr>
          <w:noProof/>
          <w:lang w:val="en-US" w:eastAsia="ko-KR"/>
        </w:rPr>
        <w:t>8</w:t>
      </w:r>
      <w:r w:rsidRPr="00AC2B2B" w:rsidDel="003C51E6">
        <w:rPr>
          <w:lang w:val="en-US" w:eastAsia="ko-KR"/>
        </w:rPr>
        <w:fldChar w:fldCharType="end"/>
      </w:r>
      <w:r w:rsidRPr="00AC2B2B" w:rsidDel="003C51E6">
        <w:rPr>
          <w:lang w:val="en-US" w:eastAsia="ko-KR"/>
        </w:rPr>
        <w:noBreakHyphen/>
      </w:r>
      <w:r w:rsidRPr="00AC2B2B" w:rsidDel="003C51E6">
        <w:rPr>
          <w:lang w:val="en-US" w:eastAsia="ko-KR"/>
        </w:rPr>
        <w:fldChar w:fldCharType="begin" w:fldLock="1"/>
      </w:r>
      <w:r w:rsidRPr="00AC2B2B" w:rsidDel="003C51E6">
        <w:rPr>
          <w:lang w:val="en-US" w:eastAsia="ko-KR"/>
        </w:rPr>
        <w:instrText xml:space="preserve"> SEQ Equation \* ARABIC \s 1 </w:instrText>
      </w:r>
      <w:r w:rsidRPr="00AC2B2B" w:rsidDel="003C51E6">
        <w:rPr>
          <w:lang w:val="en-US" w:eastAsia="ko-KR"/>
        </w:rPr>
        <w:fldChar w:fldCharType="separate"/>
      </w:r>
      <w:r w:rsidR="00E57AB9" w:rsidRPr="00AC2B2B">
        <w:rPr>
          <w:noProof/>
          <w:lang w:val="en-US" w:eastAsia="ko-KR"/>
        </w:rPr>
        <w:t>454</w:t>
      </w:r>
      <w:r w:rsidRPr="00AC2B2B" w:rsidDel="003C51E6">
        <w:rPr>
          <w:lang w:val="en-US" w:eastAsia="ko-KR"/>
        </w:rPr>
        <w:fldChar w:fldCharType="end"/>
      </w:r>
      <w:r w:rsidRPr="00AC2B2B" w:rsidDel="003C51E6">
        <w:rPr>
          <w:lang w:val="en-US" w:eastAsia="ko-KR"/>
        </w:rPr>
        <w:t>)</w:t>
      </w:r>
    </w:p>
    <w:p w14:paraId="2AA253D8" w14:textId="4E14EA7F" w:rsidR="00ED156E" w:rsidRPr="00AC2B2B"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C2B2B">
        <w:rPr>
          <w:lang w:val="en-US" w:eastAsia="ko-KR"/>
        </w:rPr>
        <w:t>refIdxLXA = </w:t>
      </w:r>
      <w:r w:rsidRPr="00AC2B2B">
        <w:rPr>
          <w:rFonts w:hint="eastAsia"/>
          <w:lang w:val="en-US" w:eastAsia="ko-KR"/>
        </w:rPr>
        <w:t>RefIdx</w:t>
      </w:r>
      <w:r w:rsidRPr="00AC2B2B">
        <w:rPr>
          <w:lang w:val="en-US" w:eastAsia="ko-KR"/>
        </w:rPr>
        <w:t>LX[ xNbAk ][ yNbAk ]</w:t>
      </w:r>
      <w:r w:rsidRPr="00AC2B2B">
        <w:rPr>
          <w:lang w:val="en-US" w:eastAsia="ko-KR"/>
        </w:rPr>
        <w:tab/>
      </w:r>
      <w:r w:rsidRPr="00AC2B2B" w:rsidDel="003C51E6">
        <w:rPr>
          <w:lang w:val="en-US" w:eastAsia="ko-KR"/>
        </w:rPr>
        <w:t>(</w:t>
      </w:r>
      <w:r w:rsidRPr="00AC2B2B" w:rsidDel="003C51E6">
        <w:rPr>
          <w:lang w:val="en-US" w:eastAsia="ko-KR"/>
        </w:rPr>
        <w:fldChar w:fldCharType="begin" w:fldLock="1"/>
      </w:r>
      <w:r w:rsidRPr="00AC2B2B" w:rsidDel="003C51E6">
        <w:rPr>
          <w:lang w:val="en-US" w:eastAsia="ko-KR"/>
        </w:rPr>
        <w:instrText xml:space="preserve"> STYLEREF 1 \s </w:instrText>
      </w:r>
      <w:r w:rsidRPr="00AC2B2B" w:rsidDel="003C51E6">
        <w:rPr>
          <w:lang w:val="en-US" w:eastAsia="ko-KR"/>
        </w:rPr>
        <w:fldChar w:fldCharType="separate"/>
      </w:r>
      <w:r w:rsidR="00E57AB9" w:rsidRPr="00AC2B2B">
        <w:rPr>
          <w:noProof/>
          <w:lang w:val="en-US" w:eastAsia="ko-KR"/>
        </w:rPr>
        <w:t>8</w:t>
      </w:r>
      <w:r w:rsidRPr="00AC2B2B" w:rsidDel="003C51E6">
        <w:rPr>
          <w:lang w:val="en-US" w:eastAsia="ko-KR"/>
        </w:rPr>
        <w:fldChar w:fldCharType="end"/>
      </w:r>
      <w:r w:rsidRPr="00AC2B2B" w:rsidDel="003C51E6">
        <w:rPr>
          <w:lang w:val="en-US" w:eastAsia="ko-KR"/>
        </w:rPr>
        <w:noBreakHyphen/>
      </w:r>
      <w:r w:rsidRPr="00AC2B2B" w:rsidDel="003C51E6">
        <w:rPr>
          <w:lang w:val="en-US" w:eastAsia="ko-KR"/>
        </w:rPr>
        <w:fldChar w:fldCharType="begin" w:fldLock="1"/>
      </w:r>
      <w:r w:rsidRPr="00AC2B2B" w:rsidDel="003C51E6">
        <w:rPr>
          <w:lang w:val="en-US" w:eastAsia="ko-KR"/>
        </w:rPr>
        <w:instrText xml:space="preserve"> SEQ Equation \* ARABIC \s 1 </w:instrText>
      </w:r>
      <w:r w:rsidRPr="00AC2B2B" w:rsidDel="003C51E6">
        <w:rPr>
          <w:lang w:val="en-US" w:eastAsia="ko-KR"/>
        </w:rPr>
        <w:fldChar w:fldCharType="separate"/>
      </w:r>
      <w:r w:rsidR="00E57AB9" w:rsidRPr="00AC2B2B">
        <w:rPr>
          <w:noProof/>
          <w:lang w:val="en-US" w:eastAsia="ko-KR"/>
        </w:rPr>
        <w:t>455</w:t>
      </w:r>
      <w:r w:rsidRPr="00AC2B2B" w:rsidDel="003C51E6">
        <w:rPr>
          <w:lang w:val="en-US" w:eastAsia="ko-KR"/>
        </w:rPr>
        <w:fldChar w:fldCharType="end"/>
      </w:r>
      <w:r w:rsidRPr="00AC2B2B" w:rsidDel="003C51E6">
        <w:rPr>
          <w:lang w:val="en-US" w:eastAsia="ko-KR"/>
        </w:rPr>
        <w:t>)</w:t>
      </w:r>
    </w:p>
    <w:p w14:paraId="30774648" w14:textId="77777777" w:rsidR="00ED156E" w:rsidRPr="00AC2B2B"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AC2B2B">
        <w:rPr>
          <w:lang w:val="en-CA" w:eastAsia="ko-KR"/>
        </w:rPr>
        <w:t xml:space="preserve">When </w:t>
      </w:r>
      <w:r w:rsidRPr="00AC2B2B">
        <w:rPr>
          <w:bCs/>
          <w:noProof/>
          <w:lang w:val="en-CA"/>
        </w:rPr>
        <w:t>sps_affine_enabled_flag is equal to 1</w:t>
      </w:r>
      <w:r w:rsidRPr="00AC2B2B">
        <w:rPr>
          <w:rFonts w:hint="eastAsia"/>
          <w:bCs/>
          <w:noProof/>
          <w:lang w:val="en-CA" w:eastAsia="zh-CN"/>
        </w:rPr>
        <w:t xml:space="preserve">, </w:t>
      </w:r>
      <w:r w:rsidRPr="00AC2B2B">
        <w:rPr>
          <w:bCs/>
          <w:noProof/>
          <w:lang w:val="en-CA" w:eastAsia="zh-CN"/>
        </w:rPr>
        <w:t xml:space="preserve">the </w:t>
      </w:r>
      <w:r w:rsidRPr="00AC2B2B">
        <w:rPr>
          <w:lang w:val="en-CA" w:eastAsia="zh-CN"/>
        </w:rPr>
        <w:t xml:space="preserve">variable </w:t>
      </w:r>
      <w:r w:rsidRPr="00AC2B2B">
        <w:rPr>
          <w:lang w:val="en-CA" w:eastAsia="ko-KR"/>
        </w:rPr>
        <w:t xml:space="preserve">availableFlagB is set equal to FALSE and </w:t>
      </w:r>
      <w:r w:rsidRPr="00AC2B2B">
        <w:rPr>
          <w:bCs/>
          <w:noProof/>
          <w:lang w:val="en-CA" w:eastAsia="zh-CN"/>
        </w:rPr>
        <w:t>t</w:t>
      </w:r>
      <w:r w:rsidRPr="00AC2B2B" w:rsidDel="003C51E6">
        <w:rPr>
          <w:lang w:val="en-CA" w:eastAsia="ko-KR"/>
        </w:rPr>
        <w:t>he following applies for ( xNbB</w:t>
      </w:r>
      <w:r w:rsidRPr="00AC2B2B" w:rsidDel="003C51E6">
        <w:rPr>
          <w:vertAlign w:val="subscript"/>
          <w:lang w:val="en-CA" w:eastAsia="ko-KR"/>
        </w:rPr>
        <w:t>k</w:t>
      </w:r>
      <w:r w:rsidRPr="00AC2B2B" w:rsidDel="003C51E6">
        <w:rPr>
          <w:lang w:val="en-CA" w:eastAsia="ko-KR"/>
        </w:rPr>
        <w:t>, yNbB</w:t>
      </w:r>
      <w:r w:rsidRPr="00AC2B2B" w:rsidDel="003C51E6">
        <w:rPr>
          <w:vertAlign w:val="subscript"/>
          <w:lang w:val="en-CA" w:eastAsia="ko-KR"/>
        </w:rPr>
        <w:t>k</w:t>
      </w:r>
      <w:r w:rsidRPr="00AC2B2B" w:rsidDel="003C51E6">
        <w:rPr>
          <w:lang w:val="en-CA" w:eastAsia="ko-KR"/>
        </w:rPr>
        <w:t> ) from ( xNbB</w:t>
      </w:r>
      <w:r w:rsidRPr="00AC2B2B">
        <w:rPr>
          <w:vertAlign w:val="subscript"/>
          <w:lang w:val="en-CA" w:eastAsia="ko-KR"/>
        </w:rPr>
        <w:t>0</w:t>
      </w:r>
      <w:r w:rsidRPr="00AC2B2B" w:rsidDel="003C51E6">
        <w:rPr>
          <w:lang w:val="en-CA" w:eastAsia="ko-KR"/>
        </w:rPr>
        <w:t>, yNbB</w:t>
      </w:r>
      <w:r w:rsidRPr="00AC2B2B">
        <w:rPr>
          <w:vertAlign w:val="subscript"/>
          <w:lang w:val="en-CA" w:eastAsia="ko-KR"/>
        </w:rPr>
        <w:t>0</w:t>
      </w:r>
      <w:r w:rsidRPr="00AC2B2B" w:rsidDel="003C51E6">
        <w:rPr>
          <w:lang w:val="en-CA" w:eastAsia="ko-KR"/>
        </w:rPr>
        <w:t> ) to ( xNbB</w:t>
      </w:r>
      <w:r w:rsidRPr="00AC2B2B">
        <w:rPr>
          <w:vertAlign w:val="subscript"/>
          <w:lang w:val="en-CA" w:eastAsia="ko-KR"/>
        </w:rPr>
        <w:t>2</w:t>
      </w:r>
      <w:r w:rsidRPr="00AC2B2B" w:rsidDel="003C51E6">
        <w:rPr>
          <w:lang w:val="en-CA" w:eastAsia="ko-KR"/>
        </w:rPr>
        <w:t>, yNbB</w:t>
      </w:r>
      <w:r w:rsidRPr="00AC2B2B">
        <w:rPr>
          <w:vertAlign w:val="subscript"/>
          <w:lang w:val="en-CA" w:eastAsia="ko-KR"/>
        </w:rPr>
        <w:t>2</w:t>
      </w:r>
      <w:r w:rsidRPr="00AC2B2B" w:rsidDel="003C51E6">
        <w:rPr>
          <w:lang w:val="en-CA" w:eastAsia="ko-KR"/>
        </w:rPr>
        <w:t> ):</w:t>
      </w:r>
    </w:p>
    <w:p w14:paraId="6AD01690" w14:textId="77777777" w:rsidR="00ED156E" w:rsidRPr="00AC2B2B"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AC2B2B">
        <w:rPr>
          <w:lang w:val="en-CA" w:eastAsia="ko-KR"/>
        </w:rPr>
        <w:t xml:space="preserve">The availability derivation process for a block as specified in clause 6.4.X [Ed. (BB): Neighbouring blocks availability checking process tbd] is invoked with </w:t>
      </w:r>
      <w:r w:rsidRPr="00AC2B2B">
        <w:rPr>
          <w:lang w:val="en-CA"/>
        </w:rPr>
        <w:t xml:space="preserve">the current luma location </w:t>
      </w:r>
      <w:r w:rsidRPr="00AC2B2B">
        <w:rPr>
          <w:lang w:val="en-CA" w:eastAsia="ko-KR"/>
        </w:rPr>
        <w:t xml:space="preserve">( xCurr, yCurr ) set equal to ( xCb, yCb ) and the neighbouring luma location </w:t>
      </w:r>
      <w:r w:rsidRPr="00AC2B2B" w:rsidDel="003C51E6">
        <w:rPr>
          <w:lang w:val="en-CA" w:eastAsia="ko-KR"/>
        </w:rPr>
        <w:t>( x</w:t>
      </w:r>
      <w:r w:rsidRPr="00AC2B2B" w:rsidDel="003C51E6">
        <w:rPr>
          <w:lang w:val="en-CA"/>
        </w:rPr>
        <w:t>Nb</w:t>
      </w:r>
      <w:r w:rsidRPr="00AC2B2B" w:rsidDel="003C51E6">
        <w:rPr>
          <w:lang w:val="en-CA" w:eastAsia="ko-KR"/>
        </w:rPr>
        <w:t>B</w:t>
      </w:r>
      <w:r w:rsidRPr="00AC2B2B">
        <w:rPr>
          <w:vertAlign w:val="subscript"/>
          <w:lang w:val="en-CA" w:eastAsia="ko-KR"/>
        </w:rPr>
        <w:t>k</w:t>
      </w:r>
      <w:r w:rsidRPr="00AC2B2B" w:rsidDel="003C51E6">
        <w:rPr>
          <w:lang w:val="en-CA" w:eastAsia="ko-KR"/>
        </w:rPr>
        <w:t>, y</w:t>
      </w:r>
      <w:r w:rsidRPr="00AC2B2B" w:rsidDel="003C51E6">
        <w:rPr>
          <w:lang w:val="en-CA"/>
        </w:rPr>
        <w:t>Nb</w:t>
      </w:r>
      <w:r w:rsidRPr="00AC2B2B" w:rsidDel="003C51E6">
        <w:rPr>
          <w:lang w:val="en-CA" w:eastAsia="ko-KR"/>
        </w:rPr>
        <w:t>B</w:t>
      </w:r>
      <w:r w:rsidRPr="00AC2B2B">
        <w:rPr>
          <w:vertAlign w:val="subscript"/>
          <w:lang w:val="en-CA" w:eastAsia="ko-KR"/>
        </w:rPr>
        <w:t>k</w:t>
      </w:r>
      <w:r w:rsidRPr="00AC2B2B" w:rsidDel="003C51E6">
        <w:rPr>
          <w:lang w:val="en-CA" w:eastAsia="ko-KR"/>
        </w:rPr>
        <w:t> )</w:t>
      </w:r>
      <w:r w:rsidRPr="00AC2B2B">
        <w:rPr>
          <w:lang w:val="en-CA" w:eastAsia="ko-KR"/>
        </w:rPr>
        <w:t xml:space="preserve"> as inputs, and the output is assigned to the </w:t>
      </w:r>
      <w:r w:rsidRPr="00AC2B2B" w:rsidDel="003C51E6">
        <w:rPr>
          <w:lang w:val="en-CA" w:eastAsia="ko-KR"/>
        </w:rPr>
        <w:t>block availability flag availableB</w:t>
      </w:r>
      <w:r w:rsidRPr="00AC2B2B">
        <w:rPr>
          <w:vertAlign w:val="subscript"/>
          <w:lang w:val="en-CA" w:eastAsia="ko-KR"/>
        </w:rPr>
        <w:t>k</w:t>
      </w:r>
      <w:r w:rsidRPr="00AC2B2B" w:rsidDel="003C51E6">
        <w:rPr>
          <w:lang w:val="en-CA" w:eastAsia="ko-KR"/>
        </w:rPr>
        <w:t>.</w:t>
      </w:r>
    </w:p>
    <w:p w14:paraId="4BFE8D6B" w14:textId="3E5FABDF" w:rsidR="00ED156E" w:rsidRPr="00AC2B2B"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AC2B2B" w:rsidDel="003C51E6">
        <w:rPr>
          <w:lang w:val="en-CA" w:eastAsia="ko-KR"/>
        </w:rPr>
        <w:t>When available</w:t>
      </w:r>
      <w:r w:rsidRPr="00AC2B2B">
        <w:rPr>
          <w:lang w:val="en-CA" w:eastAsia="ko-KR"/>
        </w:rPr>
        <w:t>B</w:t>
      </w:r>
      <w:r w:rsidRPr="00AC2B2B" w:rsidDel="003C51E6">
        <w:rPr>
          <w:vertAlign w:val="subscript"/>
          <w:lang w:val="en-CA" w:eastAsia="ko-KR"/>
        </w:rPr>
        <w:t>k</w:t>
      </w:r>
      <w:r w:rsidRPr="00AC2B2B" w:rsidDel="003C51E6">
        <w:rPr>
          <w:lang w:val="en-CA" w:eastAsia="ko-KR"/>
        </w:rPr>
        <w:t xml:space="preserve"> is equal to TRUE </w:t>
      </w:r>
      <w:r w:rsidRPr="00AC2B2B">
        <w:rPr>
          <w:lang w:val="en-CA" w:eastAsia="ko-KR"/>
        </w:rPr>
        <w:t xml:space="preserve">and </w:t>
      </w:r>
      <w:r w:rsidRPr="00AC2B2B">
        <w:rPr>
          <w:lang w:val="en-CA"/>
        </w:rPr>
        <w:t>MotionModelIdc</w:t>
      </w:r>
      <w:r w:rsidRPr="00AC2B2B" w:rsidDel="003C51E6">
        <w:rPr>
          <w:lang w:val="en-CA" w:eastAsia="ko-KR"/>
        </w:rPr>
        <w:t>[ xNb</w:t>
      </w:r>
      <w:r w:rsidRPr="00AC2B2B">
        <w:rPr>
          <w:lang w:val="en-CA" w:eastAsia="ko-KR"/>
        </w:rPr>
        <w:t>B</w:t>
      </w:r>
      <w:r w:rsidRPr="00AC2B2B" w:rsidDel="003C51E6">
        <w:rPr>
          <w:vertAlign w:val="subscript"/>
          <w:lang w:val="en-CA" w:eastAsia="ko-KR"/>
        </w:rPr>
        <w:t>k</w:t>
      </w:r>
      <w:r w:rsidRPr="00AC2B2B" w:rsidDel="003C51E6">
        <w:rPr>
          <w:lang w:val="en-CA" w:eastAsia="ko-KR"/>
        </w:rPr>
        <w:t> ][ yNb</w:t>
      </w:r>
      <w:r w:rsidRPr="00AC2B2B">
        <w:rPr>
          <w:lang w:val="en-CA" w:eastAsia="ko-KR"/>
        </w:rPr>
        <w:t>B</w:t>
      </w:r>
      <w:r w:rsidRPr="00AC2B2B" w:rsidDel="003C51E6">
        <w:rPr>
          <w:vertAlign w:val="subscript"/>
          <w:lang w:val="en-CA" w:eastAsia="ko-KR"/>
        </w:rPr>
        <w:t>k</w:t>
      </w:r>
      <w:r w:rsidRPr="00AC2B2B" w:rsidDel="003C51E6">
        <w:rPr>
          <w:lang w:val="en-CA" w:eastAsia="ko-KR"/>
        </w:rPr>
        <w:t> ]</w:t>
      </w:r>
      <w:r w:rsidRPr="00AC2B2B">
        <w:rPr>
          <w:lang w:val="en-CA"/>
        </w:rPr>
        <w:t xml:space="preserve"> is </w:t>
      </w:r>
      <w:r w:rsidR="008A645F" w:rsidRPr="00AC2B2B">
        <w:rPr>
          <w:lang w:val="en-CA"/>
        </w:rPr>
        <w:t xml:space="preserve">greater </w:t>
      </w:r>
      <w:r w:rsidRPr="00AC2B2B">
        <w:rPr>
          <w:lang w:val="en-CA"/>
        </w:rPr>
        <w:t xml:space="preserve">than 0 </w:t>
      </w:r>
      <w:r w:rsidRPr="00AC2B2B" w:rsidDel="003C51E6">
        <w:rPr>
          <w:lang w:val="en-CA" w:eastAsia="ko-KR"/>
        </w:rPr>
        <w:t>and</w:t>
      </w:r>
      <w:r w:rsidRPr="00AC2B2B">
        <w:rPr>
          <w:lang w:val="en-CA" w:eastAsia="ko-KR"/>
        </w:rPr>
        <w:t xml:space="preserve"> availableFlagB is equal to FALSE</w:t>
      </w:r>
      <w:r w:rsidRPr="00AC2B2B" w:rsidDel="003C51E6">
        <w:rPr>
          <w:lang w:val="en-CA" w:eastAsia="ko-KR"/>
        </w:rPr>
        <w:t>, the</w:t>
      </w:r>
      <w:r w:rsidRPr="00AC2B2B">
        <w:rPr>
          <w:lang w:val="en-CA" w:eastAsia="ko-KR"/>
        </w:rPr>
        <w:t xml:space="preserve"> following applies:</w:t>
      </w:r>
    </w:p>
    <w:p w14:paraId="7F842C7E" w14:textId="77515BD5" w:rsidR="00ED156E" w:rsidRPr="00AC2B2B"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AC2B2B">
        <w:rPr>
          <w:lang w:val="en-CA" w:eastAsia="ko-KR"/>
        </w:rPr>
        <w:t>The variable availableFlagB</w:t>
      </w:r>
      <w:r w:rsidRPr="00AC2B2B">
        <w:rPr>
          <w:lang w:val="en-US" w:eastAsia="ko-KR"/>
        </w:rPr>
        <w:t xml:space="preserve"> is set equal to TRUE, motionModelIdcB is set equal to </w:t>
      </w:r>
      <w:r w:rsidRPr="00AC2B2B">
        <w:rPr>
          <w:lang w:val="en-CA" w:eastAsia="zh-CN"/>
        </w:rPr>
        <w:t>MotionModelIdc</w:t>
      </w:r>
      <w:r w:rsidRPr="00AC2B2B" w:rsidDel="003C51E6">
        <w:rPr>
          <w:lang w:val="en-CA" w:eastAsia="ko-KR"/>
        </w:rPr>
        <w:t>[</w:t>
      </w:r>
      <w:r w:rsidRPr="00AC2B2B" w:rsidDel="003C51E6">
        <w:rPr>
          <w:lang w:val="en-CA"/>
        </w:rPr>
        <w:t> xNb</w:t>
      </w:r>
      <w:r w:rsidRPr="00AC2B2B">
        <w:rPr>
          <w:lang w:val="en-CA"/>
        </w:rPr>
        <w:t>B</w:t>
      </w:r>
      <w:r w:rsidRPr="00AC2B2B">
        <w:rPr>
          <w:vertAlign w:val="subscript"/>
          <w:lang w:val="en-CA" w:eastAsia="ko-KR"/>
        </w:rPr>
        <w:t>k</w:t>
      </w:r>
      <w:r w:rsidRPr="00AC2B2B" w:rsidDel="003C51E6">
        <w:rPr>
          <w:lang w:val="en-CA" w:eastAsia="ko-KR"/>
        </w:rPr>
        <w:t> ][ y</w:t>
      </w:r>
      <w:r w:rsidRPr="00AC2B2B" w:rsidDel="003C51E6">
        <w:rPr>
          <w:lang w:val="en-CA"/>
        </w:rPr>
        <w:t>N</w:t>
      </w:r>
      <w:r w:rsidRPr="00AC2B2B">
        <w:rPr>
          <w:lang w:val="en-CA"/>
        </w:rPr>
        <w:t>bB</w:t>
      </w:r>
      <w:r w:rsidRPr="00AC2B2B">
        <w:rPr>
          <w:vertAlign w:val="subscript"/>
          <w:lang w:val="en-CA" w:eastAsia="ko-KR"/>
        </w:rPr>
        <w:t>k</w:t>
      </w:r>
      <w:r w:rsidRPr="00AC2B2B">
        <w:rPr>
          <w:lang w:val="en-CA" w:eastAsia="ko-KR"/>
        </w:rPr>
        <w:t> ], ( </w:t>
      </w:r>
      <w:r w:rsidRPr="00AC2B2B">
        <w:rPr>
          <w:lang w:val="en-CA" w:eastAsia="zh-CN"/>
        </w:rPr>
        <w:t xml:space="preserve">xNb, yNb ) </w:t>
      </w:r>
      <w:r w:rsidRPr="00AC2B2B">
        <w:rPr>
          <w:lang w:val="en-CA" w:eastAsia="ko-KR"/>
        </w:rPr>
        <w:t>is set equal to ( CbPosX[ </w:t>
      </w:r>
      <w:r w:rsidRPr="00AC2B2B" w:rsidDel="003C51E6">
        <w:rPr>
          <w:lang w:val="en-CA"/>
        </w:rPr>
        <w:t>xN</w:t>
      </w:r>
      <w:r w:rsidRPr="00AC2B2B">
        <w:rPr>
          <w:lang w:val="en-CA"/>
        </w:rPr>
        <w:t>bAB</w:t>
      </w:r>
      <w:r w:rsidRPr="00AC2B2B">
        <w:rPr>
          <w:lang w:val="en-CA" w:eastAsia="ko-KR"/>
        </w:rPr>
        <w:t> ][ yNbB</w:t>
      </w:r>
      <w:r w:rsidRPr="00AC2B2B">
        <w:rPr>
          <w:vertAlign w:val="subscript"/>
          <w:lang w:val="en-CA" w:eastAsia="ko-KR"/>
        </w:rPr>
        <w:t>k</w:t>
      </w:r>
      <w:r w:rsidRPr="00AC2B2B">
        <w:rPr>
          <w:lang w:val="en-CA" w:eastAsia="ko-KR"/>
        </w:rPr>
        <w:t> ]</w:t>
      </w:r>
      <w:r w:rsidRPr="00AC2B2B">
        <w:rPr>
          <w:lang w:val="en-CA" w:eastAsia="zh-CN"/>
        </w:rPr>
        <w:t xml:space="preserve">, </w:t>
      </w:r>
      <w:r w:rsidRPr="00AC2B2B">
        <w:rPr>
          <w:lang w:val="en-CA" w:eastAsia="ko-KR"/>
        </w:rPr>
        <w:t>CbPosY[ </w:t>
      </w:r>
      <w:r w:rsidRPr="00AC2B2B">
        <w:rPr>
          <w:lang w:val="en-CA"/>
        </w:rPr>
        <w:t>xNbB</w:t>
      </w:r>
      <w:r w:rsidRPr="00AC2B2B">
        <w:rPr>
          <w:vertAlign w:val="subscript"/>
          <w:lang w:val="en-CA" w:eastAsia="ko-KR"/>
        </w:rPr>
        <w:t>k</w:t>
      </w:r>
      <w:r w:rsidRPr="00AC2B2B">
        <w:rPr>
          <w:lang w:val="en-CA" w:eastAsia="ko-KR"/>
        </w:rPr>
        <w:t> ][ yNbB</w:t>
      </w:r>
      <w:r w:rsidRPr="00AC2B2B">
        <w:rPr>
          <w:vertAlign w:val="subscript"/>
          <w:lang w:val="en-CA" w:eastAsia="ko-KR"/>
        </w:rPr>
        <w:t>k</w:t>
      </w:r>
      <w:r w:rsidRPr="00AC2B2B">
        <w:rPr>
          <w:lang w:val="en-CA" w:eastAsia="ko-KR"/>
        </w:rPr>
        <w:t> ] )</w:t>
      </w:r>
      <w:r w:rsidRPr="00AC2B2B">
        <w:rPr>
          <w:lang w:val="en-CA" w:eastAsia="zh-CN"/>
        </w:rPr>
        <w:t xml:space="preserve">, nbW is set equal to </w:t>
      </w:r>
      <w:r w:rsidRPr="00AC2B2B">
        <w:rPr>
          <w:lang w:val="en-CA" w:eastAsia="ko-KR"/>
        </w:rPr>
        <w:t>CbWidth[ </w:t>
      </w:r>
      <w:r w:rsidRPr="00AC2B2B">
        <w:rPr>
          <w:lang w:val="en-CA"/>
        </w:rPr>
        <w:t>xNbB</w:t>
      </w:r>
      <w:r w:rsidRPr="00AC2B2B">
        <w:rPr>
          <w:vertAlign w:val="subscript"/>
          <w:lang w:val="en-CA" w:eastAsia="ko-KR"/>
        </w:rPr>
        <w:t>k</w:t>
      </w:r>
      <w:r w:rsidRPr="00AC2B2B">
        <w:rPr>
          <w:lang w:val="en-CA" w:eastAsia="ko-KR"/>
        </w:rPr>
        <w:t> ][ yNbB</w:t>
      </w:r>
      <w:r w:rsidRPr="00AC2B2B">
        <w:rPr>
          <w:vertAlign w:val="subscript"/>
          <w:lang w:val="en-CA" w:eastAsia="ko-KR"/>
        </w:rPr>
        <w:t>k</w:t>
      </w:r>
      <w:r w:rsidRPr="00AC2B2B">
        <w:rPr>
          <w:lang w:val="en-CA" w:eastAsia="ko-KR"/>
        </w:rPr>
        <w:t> ]</w:t>
      </w:r>
      <w:r w:rsidRPr="00AC2B2B">
        <w:rPr>
          <w:lang w:val="en-CA" w:eastAsia="zh-CN"/>
        </w:rPr>
        <w:t>, nbH</w:t>
      </w:r>
      <w:r w:rsidRPr="00AC2B2B">
        <w:rPr>
          <w:lang w:val="en-CA" w:eastAsia="ko-KR"/>
        </w:rPr>
        <w:t xml:space="preserve"> is set equal to</w:t>
      </w:r>
      <w:r w:rsidRPr="00AC2B2B">
        <w:rPr>
          <w:lang w:val="en-CA" w:eastAsia="zh-CN"/>
        </w:rPr>
        <w:t xml:space="preserve"> </w:t>
      </w:r>
      <w:r w:rsidRPr="00AC2B2B">
        <w:rPr>
          <w:lang w:val="en-CA" w:eastAsia="ko-KR"/>
        </w:rPr>
        <w:t>CbHeight[ </w:t>
      </w:r>
      <w:r w:rsidRPr="00AC2B2B">
        <w:rPr>
          <w:lang w:val="en-CA"/>
        </w:rPr>
        <w:t>xNbB</w:t>
      </w:r>
      <w:r w:rsidRPr="00AC2B2B">
        <w:rPr>
          <w:vertAlign w:val="subscript"/>
          <w:lang w:val="en-CA" w:eastAsia="ko-KR"/>
        </w:rPr>
        <w:t>k</w:t>
      </w:r>
      <w:r w:rsidRPr="00AC2B2B">
        <w:rPr>
          <w:lang w:val="en-CA" w:eastAsia="ko-KR"/>
        </w:rPr>
        <w:t> ][ yNbB</w:t>
      </w:r>
      <w:r w:rsidRPr="00AC2B2B">
        <w:rPr>
          <w:vertAlign w:val="subscript"/>
          <w:lang w:val="en-CA" w:eastAsia="ko-KR"/>
        </w:rPr>
        <w:t>k</w:t>
      </w:r>
      <w:r w:rsidRPr="00AC2B2B">
        <w:rPr>
          <w:lang w:val="en-CA" w:eastAsia="ko-KR"/>
        </w:rPr>
        <w:t> ],</w:t>
      </w:r>
      <w:r w:rsidRPr="00AC2B2B" w:rsidDel="003C51E6">
        <w:rPr>
          <w:lang w:val="en-CA" w:eastAsia="ko-KR"/>
        </w:rPr>
        <w:t xml:space="preserve"> </w:t>
      </w:r>
      <w:r w:rsidRPr="00AC2B2B">
        <w:rPr>
          <w:lang w:val="en-CA" w:eastAsia="ko-KR"/>
        </w:rPr>
        <w:t>numCpMv</w:t>
      </w:r>
      <w:r w:rsidRPr="00AC2B2B">
        <w:rPr>
          <w:lang w:val="en-CA" w:eastAsia="zh-CN"/>
        </w:rPr>
        <w:t xml:space="preserve"> is set equal to MotionModelIdc</w:t>
      </w:r>
      <w:r w:rsidRPr="00AC2B2B" w:rsidDel="003C51E6">
        <w:rPr>
          <w:lang w:val="en-CA" w:eastAsia="ko-KR"/>
        </w:rPr>
        <w:t>[</w:t>
      </w:r>
      <w:r w:rsidRPr="00AC2B2B" w:rsidDel="003C51E6">
        <w:rPr>
          <w:lang w:val="en-CA"/>
        </w:rPr>
        <w:t> xNb</w:t>
      </w:r>
      <w:r w:rsidRPr="00AC2B2B">
        <w:rPr>
          <w:lang w:val="en-CA"/>
        </w:rPr>
        <w:t>B</w:t>
      </w:r>
      <w:r w:rsidRPr="00AC2B2B">
        <w:rPr>
          <w:vertAlign w:val="subscript"/>
          <w:lang w:val="en-CA" w:eastAsia="ko-KR"/>
        </w:rPr>
        <w:t>k</w:t>
      </w:r>
      <w:r w:rsidRPr="00AC2B2B" w:rsidDel="003C51E6">
        <w:rPr>
          <w:lang w:val="en-CA" w:eastAsia="ko-KR"/>
        </w:rPr>
        <w:t> ][ y</w:t>
      </w:r>
      <w:r w:rsidRPr="00AC2B2B" w:rsidDel="003C51E6">
        <w:rPr>
          <w:lang w:val="en-CA"/>
        </w:rPr>
        <w:t>N</w:t>
      </w:r>
      <w:r w:rsidRPr="00AC2B2B">
        <w:rPr>
          <w:lang w:val="en-CA"/>
        </w:rPr>
        <w:t>bB</w:t>
      </w:r>
      <w:r w:rsidRPr="00AC2B2B">
        <w:rPr>
          <w:vertAlign w:val="subscript"/>
          <w:lang w:val="en-CA" w:eastAsia="ko-KR"/>
        </w:rPr>
        <w:t>k</w:t>
      </w:r>
      <w:r w:rsidRPr="00AC2B2B">
        <w:rPr>
          <w:lang w:val="en-CA" w:eastAsia="ko-KR"/>
        </w:rPr>
        <w:t> ]</w:t>
      </w:r>
      <w:r w:rsidRPr="00AC2B2B">
        <w:rPr>
          <w:lang w:val="en-US" w:eastAsia="ko-KR"/>
        </w:rPr>
        <w:t> + 1</w:t>
      </w:r>
      <w:r w:rsidR="00933F49" w:rsidRPr="00AC2B2B">
        <w:rPr>
          <w:lang w:val="en-US" w:eastAsia="ko-KR"/>
        </w:rPr>
        <w:t xml:space="preserve">, and </w:t>
      </w:r>
      <w:r w:rsidR="00933F49" w:rsidRPr="00AC2B2B">
        <w:rPr>
          <w:lang w:val="en-CA" w:eastAsia="ko-KR"/>
        </w:rPr>
        <w:t>gbiIdxB is set equal to GbiIdx[ </w:t>
      </w:r>
      <w:r w:rsidR="00933F49" w:rsidRPr="00AC2B2B">
        <w:rPr>
          <w:lang w:val="en-CA"/>
        </w:rPr>
        <w:t>xNbB</w:t>
      </w:r>
      <w:r w:rsidR="00933F49" w:rsidRPr="00AC2B2B">
        <w:rPr>
          <w:vertAlign w:val="subscript"/>
          <w:lang w:val="en-CA" w:eastAsia="ko-KR"/>
        </w:rPr>
        <w:t>k</w:t>
      </w:r>
      <w:r w:rsidR="00933F49" w:rsidRPr="00AC2B2B">
        <w:rPr>
          <w:lang w:val="en-CA" w:eastAsia="ko-KR"/>
        </w:rPr>
        <w:t> ][ yNbB</w:t>
      </w:r>
      <w:r w:rsidR="00933F49" w:rsidRPr="00AC2B2B">
        <w:rPr>
          <w:vertAlign w:val="subscript"/>
          <w:lang w:val="en-CA" w:eastAsia="ko-KR"/>
        </w:rPr>
        <w:t>k</w:t>
      </w:r>
      <w:r w:rsidR="00933F49" w:rsidRPr="00AC2B2B">
        <w:rPr>
          <w:lang w:val="en-CA" w:eastAsia="ko-KR"/>
        </w:rPr>
        <w:t> ]</w:t>
      </w:r>
      <w:r w:rsidRPr="00AC2B2B">
        <w:rPr>
          <w:lang w:val="en-US" w:eastAsia="ko-KR"/>
        </w:rPr>
        <w:t>.</w:t>
      </w:r>
    </w:p>
    <w:p w14:paraId="0CABC9D3" w14:textId="77777777" w:rsidR="00ED156E" w:rsidRPr="00AC2B2B"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AC2B2B">
        <w:rPr>
          <w:lang w:val="en-CA" w:eastAsia="zh-CN"/>
        </w:rPr>
        <w:t>For X being replaced by either 0 or 1, the following applies:</w:t>
      </w:r>
    </w:p>
    <w:p w14:paraId="356A546E" w14:textId="09DB9725" w:rsidR="00ED156E" w:rsidRPr="00AC2B2B" w:rsidRDefault="00ED156E" w:rsidP="00ED156E">
      <w:pPr>
        <w:numPr>
          <w:ilvl w:val="3"/>
          <w:numId w:val="540"/>
        </w:numPr>
        <w:tabs>
          <w:tab w:val="clear" w:pos="794"/>
          <w:tab w:val="clear" w:pos="1191"/>
          <w:tab w:val="clear" w:pos="1588"/>
          <w:tab w:val="clear" w:pos="1985"/>
        </w:tabs>
        <w:ind w:hanging="262"/>
        <w:rPr>
          <w:lang w:val="en-CA" w:eastAsia="ko-KR"/>
        </w:rPr>
      </w:pPr>
      <w:r w:rsidRPr="00AC2B2B">
        <w:rPr>
          <w:lang w:val="en-CA" w:eastAsia="zh-CN"/>
        </w:rPr>
        <w:t xml:space="preserve">When </w:t>
      </w:r>
      <w:r w:rsidRPr="00AC2B2B" w:rsidDel="003C51E6">
        <w:rPr>
          <w:lang w:val="en-CA" w:eastAsia="ko-KR"/>
        </w:rPr>
        <w:t>PredFlagLX</w:t>
      </w:r>
      <w:r w:rsidRPr="00AC2B2B">
        <w:rPr>
          <w:lang w:val="en-CA" w:eastAsia="ko-KR"/>
        </w:rPr>
        <w:t>[ </w:t>
      </w:r>
      <w:r w:rsidRPr="00AC2B2B">
        <w:rPr>
          <w:lang w:val="en-CA"/>
        </w:rPr>
        <w:t>xNbB</w:t>
      </w:r>
      <w:r w:rsidRPr="00AC2B2B">
        <w:rPr>
          <w:vertAlign w:val="subscript"/>
          <w:lang w:val="en-CA" w:eastAsia="ko-KR"/>
        </w:rPr>
        <w:t>k</w:t>
      </w:r>
      <w:r w:rsidRPr="00AC2B2B">
        <w:rPr>
          <w:lang w:val="en-CA" w:eastAsia="ko-KR"/>
        </w:rPr>
        <w:t> ][ yNbB</w:t>
      </w:r>
      <w:r w:rsidRPr="00AC2B2B">
        <w:rPr>
          <w:vertAlign w:val="subscript"/>
          <w:lang w:val="en-CA" w:eastAsia="ko-KR"/>
        </w:rPr>
        <w:t>k</w:t>
      </w:r>
      <w:r w:rsidRPr="00AC2B2B">
        <w:rPr>
          <w:lang w:val="en-CA" w:eastAsia="ko-KR"/>
        </w:rPr>
        <w:t xml:space="preserve"> ] </w:t>
      </w:r>
      <w:r w:rsidRPr="00AC2B2B">
        <w:rPr>
          <w:rFonts w:hint="eastAsia"/>
          <w:lang w:val="en-CA" w:eastAsia="zh-CN"/>
        </w:rPr>
        <w:t>is</w:t>
      </w:r>
      <w:r w:rsidRPr="00AC2B2B">
        <w:rPr>
          <w:lang w:val="en-CA" w:eastAsia="zh-CN"/>
        </w:rPr>
        <w:t xml:space="preserve"> equal to TRUE, the derivation process for luma affine control point motion vectors from a neighbouring block as specified </w:t>
      </w:r>
      <w:r w:rsidRPr="00AC2B2B">
        <w:rPr>
          <w:lang w:val="en-CA" w:eastAsia="ko-KR"/>
        </w:rPr>
        <w:t xml:space="preserve">in clause </w:t>
      </w:r>
      <w:r w:rsidRPr="00AC2B2B">
        <w:rPr>
          <w:lang w:val="en-CA" w:eastAsia="ko-KR"/>
        </w:rPr>
        <w:fldChar w:fldCharType="begin" w:fldLock="1"/>
      </w:r>
      <w:r w:rsidRPr="00AC2B2B">
        <w:rPr>
          <w:lang w:val="en-CA" w:eastAsia="ko-KR"/>
        </w:rPr>
        <w:instrText xml:space="preserve"> REF _Ref524382949 \r \h  \* MERGEFORMAT </w:instrText>
      </w:r>
      <w:r w:rsidRPr="00AC2B2B">
        <w:rPr>
          <w:lang w:val="en-CA" w:eastAsia="ko-KR"/>
        </w:rPr>
      </w:r>
      <w:r w:rsidRPr="00AC2B2B">
        <w:rPr>
          <w:lang w:val="en-CA" w:eastAsia="ko-KR"/>
        </w:rPr>
        <w:fldChar w:fldCharType="separate"/>
      </w:r>
      <w:r w:rsidR="00E57AB9" w:rsidRPr="00AC2B2B">
        <w:rPr>
          <w:lang w:val="en-CA" w:eastAsia="ko-KR"/>
        </w:rPr>
        <w:t>8.3.4.5</w:t>
      </w:r>
      <w:r w:rsidRPr="00AC2B2B">
        <w:rPr>
          <w:lang w:val="en-CA" w:eastAsia="ko-KR"/>
        </w:rPr>
        <w:fldChar w:fldCharType="end"/>
      </w:r>
      <w:r w:rsidRPr="00AC2B2B">
        <w:rPr>
          <w:lang w:val="en-CA" w:eastAsia="ko-KR"/>
        </w:rPr>
        <w:t xml:space="preserve"> is invoked with the </w:t>
      </w:r>
      <w:r w:rsidRPr="00AC2B2B" w:rsidDel="003C51E6">
        <w:rPr>
          <w:lang w:val="en-CA" w:eastAsia="ko-KR"/>
        </w:rPr>
        <w:t xml:space="preserve">luma </w:t>
      </w:r>
      <w:r w:rsidRPr="00AC2B2B">
        <w:rPr>
          <w:lang w:val="en-CA" w:eastAsia="ko-KR"/>
        </w:rPr>
        <w:t>coding block</w:t>
      </w:r>
      <w:r w:rsidRPr="00AC2B2B" w:rsidDel="003C51E6">
        <w:rPr>
          <w:lang w:val="en-CA" w:eastAsia="ko-KR"/>
        </w:rPr>
        <w:t xml:space="preserve"> location ( </w:t>
      </w:r>
      <w:r w:rsidRPr="00AC2B2B">
        <w:rPr>
          <w:lang w:val="en-CA" w:eastAsia="ko-KR"/>
        </w:rPr>
        <w:t>xCb</w:t>
      </w:r>
      <w:r w:rsidRPr="00AC2B2B" w:rsidDel="003C51E6">
        <w:rPr>
          <w:lang w:val="en-CA" w:eastAsia="ko-KR"/>
        </w:rPr>
        <w:t>, </w:t>
      </w:r>
      <w:r w:rsidRPr="00AC2B2B">
        <w:rPr>
          <w:lang w:val="en-CA" w:eastAsia="ko-KR"/>
        </w:rPr>
        <w:t>yCb</w:t>
      </w:r>
      <w:r w:rsidRPr="00AC2B2B" w:rsidDel="003C51E6">
        <w:rPr>
          <w:lang w:val="en-CA" w:eastAsia="ko-KR"/>
        </w:rPr>
        <w:t> ), the lu</w:t>
      </w:r>
      <w:r w:rsidRPr="00AC2B2B">
        <w:rPr>
          <w:lang w:val="en-CA" w:eastAsia="ko-KR"/>
        </w:rPr>
        <w:t>ma coding block width and height (cbWidth, cbHeight), the neighbouring luma coding block location (</w:t>
      </w:r>
      <w:r w:rsidRPr="00AC2B2B" w:rsidDel="003C51E6">
        <w:rPr>
          <w:lang w:val="en-CA" w:eastAsia="ko-KR"/>
        </w:rPr>
        <w:t> xNb</w:t>
      </w:r>
      <w:r w:rsidRPr="00AC2B2B">
        <w:rPr>
          <w:lang w:val="en-CA" w:eastAsia="ko-KR"/>
        </w:rPr>
        <w:t>, </w:t>
      </w:r>
      <w:r w:rsidRPr="00AC2B2B" w:rsidDel="003C51E6">
        <w:rPr>
          <w:lang w:val="en-CA" w:eastAsia="ko-KR"/>
        </w:rPr>
        <w:t>yNb </w:t>
      </w:r>
      <w:r w:rsidRPr="00AC2B2B">
        <w:rPr>
          <w:lang w:val="en-CA" w:eastAsia="ko-KR"/>
        </w:rPr>
        <w:t>), the</w:t>
      </w:r>
      <w:r w:rsidRPr="00AC2B2B" w:rsidDel="003C51E6">
        <w:rPr>
          <w:lang w:val="en-CA"/>
        </w:rPr>
        <w:t xml:space="preserve"> </w:t>
      </w:r>
      <w:r w:rsidRPr="00AC2B2B">
        <w:rPr>
          <w:lang w:val="en-CA"/>
        </w:rPr>
        <w:t xml:space="preserve">neighbouring </w:t>
      </w:r>
      <w:r w:rsidRPr="00AC2B2B" w:rsidDel="003C51E6">
        <w:rPr>
          <w:lang w:val="en-CA"/>
        </w:rPr>
        <w:t xml:space="preserve">luma </w:t>
      </w:r>
      <w:r w:rsidRPr="00AC2B2B">
        <w:rPr>
          <w:lang w:val="en-CA"/>
        </w:rPr>
        <w:t>coding block width and height (</w:t>
      </w:r>
      <w:r w:rsidRPr="00AC2B2B" w:rsidDel="003C51E6">
        <w:rPr>
          <w:lang w:val="en-CA"/>
        </w:rPr>
        <w:t>nbW</w:t>
      </w:r>
      <w:r w:rsidRPr="00AC2B2B">
        <w:rPr>
          <w:lang w:val="en-CA"/>
        </w:rPr>
        <w:t xml:space="preserve">, </w:t>
      </w:r>
      <w:r w:rsidRPr="00AC2B2B" w:rsidDel="003C51E6">
        <w:rPr>
          <w:lang w:val="en-CA"/>
        </w:rPr>
        <w:t>nbH</w:t>
      </w:r>
      <w:r w:rsidRPr="00AC2B2B">
        <w:rPr>
          <w:lang w:val="en-CA"/>
        </w:rPr>
        <w:t>)</w:t>
      </w:r>
      <w:r w:rsidRPr="00AC2B2B">
        <w:rPr>
          <w:lang w:val="en-CA" w:eastAsia="ko-KR"/>
        </w:rPr>
        <w:t>, and the number of control point motion vectors numCpMv as input, the control point motion vector predictor candidates cpMvLXB[ cpIdx ] with cpIdx = 0 .. numCpMv − 1 as output.</w:t>
      </w:r>
    </w:p>
    <w:p w14:paraId="4B35E351" w14:textId="77777777" w:rsidR="00ED156E" w:rsidRPr="00AC2B2B" w:rsidRDefault="00ED156E" w:rsidP="00ED156E">
      <w:pPr>
        <w:numPr>
          <w:ilvl w:val="3"/>
          <w:numId w:val="540"/>
        </w:numPr>
        <w:tabs>
          <w:tab w:val="clear" w:pos="794"/>
          <w:tab w:val="clear" w:pos="1191"/>
          <w:tab w:val="clear" w:pos="1588"/>
          <w:tab w:val="clear" w:pos="1985"/>
        </w:tabs>
        <w:ind w:hanging="262"/>
        <w:rPr>
          <w:lang w:val="en-CA" w:eastAsia="ko-KR"/>
        </w:rPr>
      </w:pPr>
      <w:r w:rsidRPr="00AC2B2B">
        <w:rPr>
          <w:lang w:val="en-CA" w:eastAsia="ko-KR"/>
        </w:rPr>
        <w:t>T</w:t>
      </w:r>
      <w:r w:rsidRPr="00AC2B2B" w:rsidDel="003C51E6">
        <w:rPr>
          <w:lang w:val="en-CA" w:eastAsia="ko-KR"/>
        </w:rPr>
        <w:t>he following assignments are made</w:t>
      </w:r>
      <w:r w:rsidRPr="00AC2B2B">
        <w:rPr>
          <w:lang w:val="en-CA" w:eastAsia="zh-CN"/>
        </w:rPr>
        <w:t>:</w:t>
      </w:r>
    </w:p>
    <w:p w14:paraId="6D5E6EB8" w14:textId="06FBC6ED" w:rsidR="00ED156E" w:rsidRPr="00AC2B2B"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C2B2B">
        <w:rPr>
          <w:lang w:val="en-US" w:eastAsia="ko-KR"/>
        </w:rPr>
        <w:t>predFlagLXB = PredFlagLX</w:t>
      </w:r>
      <w:r w:rsidRPr="00AC2B2B" w:rsidDel="003C51E6">
        <w:rPr>
          <w:lang w:val="en-CA" w:eastAsia="ko-KR"/>
        </w:rPr>
        <w:t>[</w:t>
      </w:r>
      <w:r w:rsidRPr="00AC2B2B" w:rsidDel="003C51E6">
        <w:rPr>
          <w:lang w:val="en-CA"/>
        </w:rPr>
        <w:t> xNb</w:t>
      </w:r>
      <w:r w:rsidRPr="00AC2B2B">
        <w:rPr>
          <w:lang w:val="en-CA"/>
        </w:rPr>
        <w:t>B</w:t>
      </w:r>
      <w:r w:rsidRPr="00AC2B2B">
        <w:rPr>
          <w:vertAlign w:val="subscript"/>
          <w:lang w:val="en-CA" w:eastAsia="ko-KR"/>
        </w:rPr>
        <w:t>k</w:t>
      </w:r>
      <w:r w:rsidRPr="00AC2B2B" w:rsidDel="003C51E6">
        <w:rPr>
          <w:lang w:val="en-CA" w:eastAsia="ko-KR"/>
        </w:rPr>
        <w:t> ][ y</w:t>
      </w:r>
      <w:r w:rsidRPr="00AC2B2B" w:rsidDel="003C51E6">
        <w:rPr>
          <w:lang w:val="en-CA"/>
        </w:rPr>
        <w:t>N</w:t>
      </w:r>
      <w:r w:rsidRPr="00AC2B2B">
        <w:rPr>
          <w:lang w:val="en-CA"/>
        </w:rPr>
        <w:t>bB</w:t>
      </w:r>
      <w:r w:rsidRPr="00AC2B2B">
        <w:rPr>
          <w:vertAlign w:val="subscript"/>
          <w:lang w:val="en-CA" w:eastAsia="ko-KR"/>
        </w:rPr>
        <w:t>k</w:t>
      </w:r>
      <w:r w:rsidRPr="00AC2B2B">
        <w:rPr>
          <w:lang w:val="en-CA" w:eastAsia="ko-KR"/>
        </w:rPr>
        <w:t> ]</w:t>
      </w:r>
      <w:r w:rsidRPr="00AC2B2B">
        <w:rPr>
          <w:lang w:val="en-US" w:eastAsia="ko-KR"/>
        </w:rPr>
        <w:tab/>
      </w:r>
      <w:r w:rsidRPr="00AC2B2B" w:rsidDel="003C51E6">
        <w:rPr>
          <w:lang w:val="en-US" w:eastAsia="ko-KR"/>
        </w:rPr>
        <w:t>(</w:t>
      </w:r>
      <w:r w:rsidRPr="00AC2B2B" w:rsidDel="003C51E6">
        <w:rPr>
          <w:lang w:val="en-US" w:eastAsia="ko-KR"/>
        </w:rPr>
        <w:fldChar w:fldCharType="begin" w:fldLock="1"/>
      </w:r>
      <w:r w:rsidRPr="00AC2B2B" w:rsidDel="003C51E6">
        <w:rPr>
          <w:lang w:val="en-US" w:eastAsia="ko-KR"/>
        </w:rPr>
        <w:instrText xml:space="preserve"> STYLEREF 1 \s </w:instrText>
      </w:r>
      <w:r w:rsidRPr="00AC2B2B" w:rsidDel="003C51E6">
        <w:rPr>
          <w:lang w:val="en-US" w:eastAsia="ko-KR"/>
        </w:rPr>
        <w:fldChar w:fldCharType="separate"/>
      </w:r>
      <w:r w:rsidR="00E57AB9" w:rsidRPr="00AC2B2B">
        <w:rPr>
          <w:noProof/>
          <w:lang w:val="en-US" w:eastAsia="ko-KR"/>
        </w:rPr>
        <w:t>8</w:t>
      </w:r>
      <w:r w:rsidRPr="00AC2B2B" w:rsidDel="003C51E6">
        <w:rPr>
          <w:lang w:val="en-US" w:eastAsia="ko-KR"/>
        </w:rPr>
        <w:fldChar w:fldCharType="end"/>
      </w:r>
      <w:r w:rsidRPr="00AC2B2B" w:rsidDel="003C51E6">
        <w:rPr>
          <w:lang w:val="en-US" w:eastAsia="ko-KR"/>
        </w:rPr>
        <w:noBreakHyphen/>
      </w:r>
      <w:r w:rsidRPr="00AC2B2B" w:rsidDel="003C51E6">
        <w:rPr>
          <w:lang w:val="en-US" w:eastAsia="ko-KR"/>
        </w:rPr>
        <w:fldChar w:fldCharType="begin" w:fldLock="1"/>
      </w:r>
      <w:r w:rsidRPr="00AC2B2B" w:rsidDel="003C51E6">
        <w:rPr>
          <w:lang w:val="en-US" w:eastAsia="ko-KR"/>
        </w:rPr>
        <w:instrText xml:space="preserve"> SEQ Equation \* ARABIC \s 1 </w:instrText>
      </w:r>
      <w:r w:rsidRPr="00AC2B2B" w:rsidDel="003C51E6">
        <w:rPr>
          <w:lang w:val="en-US" w:eastAsia="ko-KR"/>
        </w:rPr>
        <w:fldChar w:fldCharType="separate"/>
      </w:r>
      <w:r w:rsidR="00E57AB9" w:rsidRPr="00AC2B2B">
        <w:rPr>
          <w:noProof/>
          <w:lang w:val="en-US" w:eastAsia="ko-KR"/>
        </w:rPr>
        <w:t>456</w:t>
      </w:r>
      <w:r w:rsidRPr="00AC2B2B" w:rsidDel="003C51E6">
        <w:rPr>
          <w:lang w:val="en-US" w:eastAsia="ko-KR"/>
        </w:rPr>
        <w:fldChar w:fldCharType="end"/>
      </w:r>
      <w:r w:rsidRPr="00AC2B2B" w:rsidDel="003C51E6">
        <w:rPr>
          <w:lang w:val="en-US" w:eastAsia="ko-KR"/>
        </w:rPr>
        <w:t>)</w:t>
      </w:r>
    </w:p>
    <w:p w14:paraId="5ACA6FF2" w14:textId="282FB22C" w:rsidR="00ED156E" w:rsidRPr="00AC2B2B"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C2B2B">
        <w:rPr>
          <w:lang w:val="en-US" w:eastAsia="ko-KR"/>
        </w:rPr>
        <w:t>refIdxLXB = RefIdxLX</w:t>
      </w:r>
      <w:r w:rsidRPr="00AC2B2B" w:rsidDel="003C51E6">
        <w:rPr>
          <w:lang w:val="en-CA" w:eastAsia="ko-KR"/>
        </w:rPr>
        <w:t>[</w:t>
      </w:r>
      <w:r w:rsidRPr="00AC2B2B" w:rsidDel="003C51E6">
        <w:rPr>
          <w:lang w:val="en-CA"/>
        </w:rPr>
        <w:t> xNb</w:t>
      </w:r>
      <w:r w:rsidRPr="00AC2B2B">
        <w:rPr>
          <w:lang w:val="en-CA"/>
        </w:rPr>
        <w:t>B</w:t>
      </w:r>
      <w:r w:rsidRPr="00AC2B2B">
        <w:rPr>
          <w:vertAlign w:val="subscript"/>
          <w:lang w:val="en-CA" w:eastAsia="ko-KR"/>
        </w:rPr>
        <w:t>k</w:t>
      </w:r>
      <w:r w:rsidRPr="00AC2B2B" w:rsidDel="003C51E6">
        <w:rPr>
          <w:lang w:val="en-CA" w:eastAsia="ko-KR"/>
        </w:rPr>
        <w:t> ][ y</w:t>
      </w:r>
      <w:r w:rsidRPr="00AC2B2B" w:rsidDel="003C51E6">
        <w:rPr>
          <w:lang w:val="en-CA"/>
        </w:rPr>
        <w:t>N</w:t>
      </w:r>
      <w:r w:rsidRPr="00AC2B2B">
        <w:rPr>
          <w:lang w:val="en-CA"/>
        </w:rPr>
        <w:t>bB</w:t>
      </w:r>
      <w:r w:rsidRPr="00AC2B2B">
        <w:rPr>
          <w:vertAlign w:val="subscript"/>
          <w:lang w:val="en-CA" w:eastAsia="ko-KR"/>
        </w:rPr>
        <w:t>k</w:t>
      </w:r>
      <w:r w:rsidRPr="00AC2B2B">
        <w:rPr>
          <w:lang w:val="en-CA" w:eastAsia="ko-KR"/>
        </w:rPr>
        <w:t> ]</w:t>
      </w:r>
      <w:r w:rsidRPr="00AC2B2B">
        <w:rPr>
          <w:lang w:val="en-US" w:eastAsia="ko-KR"/>
        </w:rPr>
        <w:tab/>
      </w:r>
      <w:r w:rsidRPr="00AC2B2B" w:rsidDel="003C51E6">
        <w:rPr>
          <w:lang w:val="en-US" w:eastAsia="ko-KR"/>
        </w:rPr>
        <w:t>(</w:t>
      </w:r>
      <w:r w:rsidRPr="00AC2B2B" w:rsidDel="003C51E6">
        <w:rPr>
          <w:lang w:val="en-US" w:eastAsia="ko-KR"/>
        </w:rPr>
        <w:fldChar w:fldCharType="begin" w:fldLock="1"/>
      </w:r>
      <w:r w:rsidRPr="00AC2B2B" w:rsidDel="003C51E6">
        <w:rPr>
          <w:lang w:val="en-US" w:eastAsia="ko-KR"/>
        </w:rPr>
        <w:instrText xml:space="preserve"> STYLEREF 1 \s </w:instrText>
      </w:r>
      <w:r w:rsidRPr="00AC2B2B" w:rsidDel="003C51E6">
        <w:rPr>
          <w:lang w:val="en-US" w:eastAsia="ko-KR"/>
        </w:rPr>
        <w:fldChar w:fldCharType="separate"/>
      </w:r>
      <w:r w:rsidR="00E57AB9" w:rsidRPr="00AC2B2B">
        <w:rPr>
          <w:noProof/>
          <w:lang w:val="en-US" w:eastAsia="ko-KR"/>
        </w:rPr>
        <w:t>8</w:t>
      </w:r>
      <w:r w:rsidRPr="00AC2B2B" w:rsidDel="003C51E6">
        <w:rPr>
          <w:lang w:val="en-US" w:eastAsia="ko-KR"/>
        </w:rPr>
        <w:fldChar w:fldCharType="end"/>
      </w:r>
      <w:r w:rsidRPr="00AC2B2B" w:rsidDel="003C51E6">
        <w:rPr>
          <w:lang w:val="en-US" w:eastAsia="ko-KR"/>
        </w:rPr>
        <w:noBreakHyphen/>
      </w:r>
      <w:r w:rsidRPr="00AC2B2B" w:rsidDel="003C51E6">
        <w:rPr>
          <w:lang w:val="en-US" w:eastAsia="ko-KR"/>
        </w:rPr>
        <w:fldChar w:fldCharType="begin" w:fldLock="1"/>
      </w:r>
      <w:r w:rsidRPr="00AC2B2B" w:rsidDel="003C51E6">
        <w:rPr>
          <w:lang w:val="en-US" w:eastAsia="ko-KR"/>
        </w:rPr>
        <w:instrText xml:space="preserve"> SEQ Equation \* ARABIC \s 1 </w:instrText>
      </w:r>
      <w:r w:rsidRPr="00AC2B2B" w:rsidDel="003C51E6">
        <w:rPr>
          <w:lang w:val="en-US" w:eastAsia="ko-KR"/>
        </w:rPr>
        <w:fldChar w:fldCharType="separate"/>
      </w:r>
      <w:r w:rsidR="00E57AB9" w:rsidRPr="00AC2B2B">
        <w:rPr>
          <w:noProof/>
          <w:lang w:val="en-US" w:eastAsia="ko-KR"/>
        </w:rPr>
        <w:t>457</w:t>
      </w:r>
      <w:r w:rsidRPr="00AC2B2B" w:rsidDel="003C51E6">
        <w:rPr>
          <w:lang w:val="en-US" w:eastAsia="ko-KR"/>
        </w:rPr>
        <w:fldChar w:fldCharType="end"/>
      </w:r>
      <w:r w:rsidRPr="00AC2B2B" w:rsidDel="003C51E6">
        <w:rPr>
          <w:lang w:val="en-US" w:eastAsia="ko-KR"/>
        </w:rPr>
        <w:t>)</w:t>
      </w:r>
    </w:p>
    <w:p w14:paraId="23356E5C" w14:textId="4F03DC19" w:rsidR="00ED156E" w:rsidRPr="00AC2B2B"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lang w:val="en-CA" w:eastAsia="ko-KR"/>
        </w:rPr>
      </w:pPr>
      <w:r w:rsidRPr="00AC2B2B">
        <w:rPr>
          <w:lang w:val="en-CA" w:eastAsia="ko-KR"/>
        </w:rPr>
        <w:t xml:space="preserve">When </w:t>
      </w:r>
      <w:r w:rsidRPr="00AC2B2B">
        <w:rPr>
          <w:bCs/>
          <w:noProof/>
          <w:lang w:val="en-CA"/>
        </w:rPr>
        <w:t>sps_affine_enabled_flag is equal to 1</w:t>
      </w:r>
      <w:r w:rsidRPr="00AC2B2B">
        <w:rPr>
          <w:rFonts w:hint="eastAsia"/>
          <w:bCs/>
          <w:noProof/>
          <w:lang w:val="en-CA" w:eastAsia="zh-CN"/>
        </w:rPr>
        <w:t xml:space="preserve">, </w:t>
      </w:r>
      <w:r w:rsidRPr="00AC2B2B">
        <w:rPr>
          <w:bCs/>
          <w:noProof/>
          <w:lang w:val="en-CA" w:eastAsia="zh-CN"/>
        </w:rPr>
        <w:t>t</w:t>
      </w:r>
      <w:r w:rsidRPr="00AC2B2B">
        <w:rPr>
          <w:lang w:val="en-CA" w:eastAsia="ko-KR"/>
        </w:rPr>
        <w:t xml:space="preserve">he derivation process for constructed affine control point motion </w:t>
      </w:r>
      <w:r w:rsidRPr="00AC2B2B">
        <w:rPr>
          <w:rFonts w:hint="eastAsia"/>
          <w:lang w:val="en-CA" w:eastAsia="zh-CN"/>
        </w:rPr>
        <w:t>vec</w:t>
      </w:r>
      <w:r w:rsidRPr="00AC2B2B">
        <w:rPr>
          <w:lang w:val="en-CA" w:eastAsia="zh-CN"/>
        </w:rPr>
        <w:t>tor</w:t>
      </w:r>
      <w:r w:rsidRPr="00AC2B2B">
        <w:rPr>
          <w:lang w:val="en-CA" w:eastAsia="ko-KR"/>
        </w:rPr>
        <w:t xml:space="preserve"> merging candidates as specified </w:t>
      </w:r>
      <w:r w:rsidR="00992B00" w:rsidRPr="00AC2B2B">
        <w:rPr>
          <w:lang w:val="en-CA" w:eastAsia="ko-KR"/>
        </w:rPr>
        <w:t>in clause </w:t>
      </w:r>
      <w:r w:rsidR="00992B00" w:rsidRPr="00AC2B2B">
        <w:rPr>
          <w:lang w:val="en-CA" w:eastAsia="ko-KR"/>
        </w:rPr>
        <w:fldChar w:fldCharType="begin" w:fldLock="1"/>
      </w:r>
      <w:r w:rsidR="00992B00" w:rsidRPr="00AC2B2B">
        <w:rPr>
          <w:lang w:val="en-CA" w:eastAsia="ko-KR"/>
        </w:rPr>
        <w:instrText xml:space="preserve"> REF _Ref526872990 \r \h </w:instrText>
      </w:r>
      <w:r w:rsidR="00992B00" w:rsidRPr="00AC2B2B">
        <w:rPr>
          <w:lang w:val="en-CA" w:eastAsia="ko-KR"/>
        </w:rPr>
      </w:r>
      <w:r w:rsidR="00AC2B2B" w:rsidRPr="00AC2B2B">
        <w:rPr>
          <w:lang w:val="en-CA" w:eastAsia="ko-KR"/>
        </w:rPr>
        <w:instrText xml:space="preserve"> \* MERGEFORMAT </w:instrText>
      </w:r>
      <w:r w:rsidR="00992B00" w:rsidRPr="00AC2B2B">
        <w:rPr>
          <w:lang w:val="en-CA" w:eastAsia="ko-KR"/>
        </w:rPr>
        <w:fldChar w:fldCharType="separate"/>
      </w:r>
      <w:r w:rsidR="00E57AB9" w:rsidRPr="00AC2B2B">
        <w:rPr>
          <w:lang w:val="en-CA" w:eastAsia="ko-KR"/>
        </w:rPr>
        <w:t>8.3.4.6</w:t>
      </w:r>
      <w:r w:rsidR="00992B00" w:rsidRPr="00AC2B2B">
        <w:rPr>
          <w:lang w:val="en-CA" w:eastAsia="ko-KR"/>
        </w:rPr>
        <w:fldChar w:fldCharType="end"/>
      </w:r>
      <w:r w:rsidRPr="00AC2B2B">
        <w:rPr>
          <w:lang w:val="en-CA" w:eastAsia="ko-KR"/>
        </w:rPr>
        <w:t xml:space="preserve"> is invoked with the luma coding block location ( xCb, yCb ), the luma coding block width and height (cbWidth, cbHeight), </w:t>
      </w:r>
      <w:r w:rsidRPr="00AC2B2B" w:rsidDel="003C51E6">
        <w:rPr>
          <w:lang w:val="en-CA" w:eastAsia="ko-KR"/>
        </w:rPr>
        <w:t>the availability flags availableA</w:t>
      </w:r>
      <w:r w:rsidRPr="00AC2B2B" w:rsidDel="003C51E6">
        <w:rPr>
          <w:vertAlign w:val="subscript"/>
          <w:lang w:val="en-CA" w:eastAsia="ko-KR"/>
        </w:rPr>
        <w:t>0</w:t>
      </w:r>
      <w:r w:rsidRPr="00AC2B2B">
        <w:rPr>
          <w:lang w:val="en-CA" w:eastAsia="ko-KR"/>
        </w:rPr>
        <w:t>, available</w:t>
      </w:r>
      <w:r w:rsidRPr="00AC2B2B" w:rsidDel="003C51E6">
        <w:rPr>
          <w:lang w:val="en-CA" w:eastAsia="ko-KR"/>
        </w:rPr>
        <w:t>A</w:t>
      </w:r>
      <w:r w:rsidRPr="00AC2B2B" w:rsidDel="003C51E6">
        <w:rPr>
          <w:vertAlign w:val="subscript"/>
          <w:lang w:val="en-CA" w:eastAsia="ko-KR"/>
        </w:rPr>
        <w:t>1</w:t>
      </w:r>
      <w:r w:rsidRPr="00AC2B2B">
        <w:rPr>
          <w:lang w:val="en-CA" w:eastAsia="ko-KR"/>
        </w:rPr>
        <w:t>, available</w:t>
      </w:r>
      <w:r w:rsidRPr="00AC2B2B" w:rsidDel="003C51E6">
        <w:rPr>
          <w:lang w:val="en-CA" w:eastAsia="ko-KR"/>
        </w:rPr>
        <w:t>A</w:t>
      </w:r>
      <w:r w:rsidRPr="00AC2B2B">
        <w:rPr>
          <w:vertAlign w:val="subscript"/>
          <w:lang w:val="en-CA" w:eastAsia="ko-KR"/>
        </w:rPr>
        <w:t>2</w:t>
      </w:r>
      <w:r w:rsidRPr="00AC2B2B">
        <w:rPr>
          <w:lang w:val="en-CA" w:eastAsia="ko-KR"/>
        </w:rPr>
        <w:t>, available</w:t>
      </w:r>
      <w:r w:rsidRPr="00AC2B2B" w:rsidDel="003C51E6">
        <w:rPr>
          <w:lang w:val="en-CA" w:eastAsia="ko-KR"/>
        </w:rPr>
        <w:t>B</w:t>
      </w:r>
      <w:r w:rsidRPr="00AC2B2B" w:rsidDel="003C51E6">
        <w:rPr>
          <w:vertAlign w:val="subscript"/>
          <w:lang w:val="en-CA" w:eastAsia="ko-KR"/>
        </w:rPr>
        <w:t>0</w:t>
      </w:r>
      <w:r w:rsidRPr="00AC2B2B">
        <w:rPr>
          <w:lang w:val="en-CA" w:eastAsia="ko-KR"/>
        </w:rPr>
        <w:t>, available</w:t>
      </w:r>
      <w:r w:rsidRPr="00AC2B2B" w:rsidDel="003C51E6">
        <w:rPr>
          <w:lang w:val="en-CA" w:eastAsia="ko-KR"/>
        </w:rPr>
        <w:t>B</w:t>
      </w:r>
      <w:r w:rsidRPr="00AC2B2B" w:rsidDel="003C51E6">
        <w:rPr>
          <w:vertAlign w:val="subscript"/>
          <w:lang w:val="en-CA" w:eastAsia="ko-KR"/>
        </w:rPr>
        <w:t>1</w:t>
      </w:r>
      <w:r w:rsidRPr="00AC2B2B">
        <w:rPr>
          <w:lang w:val="en-CA" w:eastAsia="ko-KR"/>
        </w:rPr>
        <w:t>, available</w:t>
      </w:r>
      <w:r w:rsidRPr="00AC2B2B" w:rsidDel="003C51E6">
        <w:rPr>
          <w:lang w:val="en-CA" w:eastAsia="ko-KR"/>
        </w:rPr>
        <w:t>B</w:t>
      </w:r>
      <w:r w:rsidRPr="00AC2B2B">
        <w:rPr>
          <w:vertAlign w:val="subscript"/>
          <w:lang w:val="en-CA" w:eastAsia="ko-KR"/>
        </w:rPr>
        <w:t>2</w:t>
      </w:r>
      <w:r w:rsidRPr="00AC2B2B">
        <w:rPr>
          <w:lang w:val="en-CA" w:eastAsia="ko-KR"/>
        </w:rPr>
        <w:t>, available</w:t>
      </w:r>
      <w:r w:rsidRPr="00AC2B2B" w:rsidDel="003C51E6">
        <w:rPr>
          <w:lang w:val="en-CA" w:eastAsia="ko-KR"/>
        </w:rPr>
        <w:t>B</w:t>
      </w:r>
      <w:r w:rsidRPr="00AC2B2B">
        <w:rPr>
          <w:vertAlign w:val="subscript"/>
          <w:lang w:val="en-CA" w:eastAsia="ko-KR"/>
        </w:rPr>
        <w:t>3</w:t>
      </w:r>
      <w:r w:rsidRPr="00AC2B2B">
        <w:rPr>
          <w:lang w:val="en-CA" w:eastAsia="ko-KR"/>
        </w:rPr>
        <w:t xml:space="preserve"> as inputs, and the availability flags availableFlagConstK, the reference indices </w:t>
      </w:r>
      <w:r w:rsidRPr="00AC2B2B">
        <w:rPr>
          <w:rFonts w:eastAsiaTheme="minorEastAsia" w:hint="eastAsia"/>
          <w:lang w:val="en-US" w:eastAsia="zh-CN"/>
        </w:rPr>
        <w:t>r</w:t>
      </w:r>
      <w:r w:rsidRPr="00AC2B2B">
        <w:rPr>
          <w:rFonts w:eastAsiaTheme="minorEastAsia"/>
          <w:lang w:val="en-US" w:eastAsia="zh-CN"/>
        </w:rPr>
        <w:t>efIdxLX</w:t>
      </w:r>
      <w:r w:rsidRPr="00AC2B2B">
        <w:rPr>
          <w:noProof/>
          <w:lang w:eastAsia="ko-KR"/>
        </w:rPr>
        <w:t>Co</w:t>
      </w:r>
      <w:r w:rsidRPr="00AC2B2B">
        <w:rPr>
          <w:rFonts w:hint="eastAsia"/>
          <w:noProof/>
          <w:lang w:eastAsia="zh-CN"/>
        </w:rPr>
        <w:t>nst</w:t>
      </w:r>
      <w:r w:rsidR="004441D5" w:rsidRPr="00AC2B2B">
        <w:rPr>
          <w:noProof/>
          <w:lang w:eastAsia="zh-CN"/>
        </w:rPr>
        <w:t>K, predic</w:t>
      </w:r>
      <w:r w:rsidRPr="00AC2B2B">
        <w:rPr>
          <w:noProof/>
          <w:lang w:eastAsia="zh-CN"/>
        </w:rPr>
        <w:t xml:space="preserve">tion list utilization flags </w:t>
      </w:r>
      <w:r w:rsidRPr="00AC2B2B">
        <w:rPr>
          <w:rFonts w:eastAsiaTheme="minorEastAsia"/>
          <w:lang w:val="en-US" w:eastAsia="zh-CN"/>
        </w:rPr>
        <w:t>predFlagLX</w:t>
      </w:r>
      <w:r w:rsidRPr="00AC2B2B">
        <w:rPr>
          <w:noProof/>
          <w:lang w:eastAsia="ko-KR"/>
        </w:rPr>
        <w:t>Co</w:t>
      </w:r>
      <w:r w:rsidRPr="00AC2B2B">
        <w:rPr>
          <w:rFonts w:hint="eastAsia"/>
          <w:noProof/>
          <w:lang w:eastAsia="zh-CN"/>
        </w:rPr>
        <w:t>nst</w:t>
      </w:r>
      <w:r w:rsidRPr="00AC2B2B">
        <w:rPr>
          <w:noProof/>
          <w:lang w:eastAsia="zh-CN"/>
        </w:rPr>
        <w:t xml:space="preserve">K, motion model indices </w:t>
      </w:r>
      <w:r w:rsidRPr="00AC2B2B">
        <w:rPr>
          <w:rFonts w:eastAsiaTheme="minorEastAsia"/>
          <w:lang w:eastAsia="zh-CN"/>
        </w:rPr>
        <w:t>motionModelIdc</w:t>
      </w:r>
      <w:r w:rsidRPr="00AC2B2B">
        <w:rPr>
          <w:noProof/>
          <w:lang w:eastAsia="ko-KR"/>
        </w:rPr>
        <w:t>Co</w:t>
      </w:r>
      <w:r w:rsidRPr="00AC2B2B">
        <w:rPr>
          <w:rFonts w:hint="eastAsia"/>
          <w:noProof/>
          <w:lang w:eastAsia="zh-CN"/>
        </w:rPr>
        <w:t>nst</w:t>
      </w:r>
      <w:r w:rsidRPr="00AC2B2B">
        <w:rPr>
          <w:noProof/>
          <w:lang w:eastAsia="zh-CN"/>
        </w:rPr>
        <w:t>K</w:t>
      </w:r>
      <w:r w:rsidRPr="00AC2B2B">
        <w:rPr>
          <w:lang w:val="en-CA" w:eastAsia="zh-CN"/>
        </w:rPr>
        <w:t xml:space="preserve"> and </w:t>
      </w:r>
      <w:r w:rsidRPr="00AC2B2B">
        <w:rPr>
          <w:lang w:val="en-CA" w:eastAsia="ko-KR"/>
        </w:rPr>
        <w:t xml:space="preserve">cpMvpLXConstK[ cpIdx ] </w:t>
      </w:r>
      <w:r w:rsidRPr="00AC2B2B" w:rsidDel="003C51E6">
        <w:rPr>
          <w:lang w:val="en-CA" w:eastAsia="ko-KR"/>
        </w:rPr>
        <w:t>with X being 0 or 1</w:t>
      </w:r>
      <w:r w:rsidRPr="00AC2B2B">
        <w:rPr>
          <w:lang w:val="en-CA" w:eastAsia="ko-KR"/>
        </w:rPr>
        <w:t>, K</w:t>
      </w:r>
      <w:r w:rsidRPr="00AC2B2B">
        <w:rPr>
          <w:lang w:val="en-US" w:eastAsia="ko-KR"/>
        </w:rPr>
        <w:t> = 1..6</w:t>
      </w:r>
      <w:r w:rsidRPr="00AC2B2B">
        <w:rPr>
          <w:lang w:val="en-CA" w:eastAsia="ko-KR"/>
        </w:rPr>
        <w:t>, cpIdx = 0..2 as outputs</w:t>
      </w:r>
      <w:r w:rsidR="00933F49" w:rsidRPr="00AC2B2B">
        <w:rPr>
          <w:lang w:val="en-CA" w:eastAsia="ko-KR"/>
        </w:rPr>
        <w:t xml:space="preserve"> and gbiIdxConstK is set equal to 0 with</w:t>
      </w:r>
      <w:r w:rsidR="00933F49" w:rsidRPr="00AC2B2B" w:rsidDel="003C51E6">
        <w:rPr>
          <w:lang w:val="en-CA" w:eastAsia="ko-KR"/>
        </w:rPr>
        <w:t xml:space="preserve"> </w:t>
      </w:r>
      <w:r w:rsidR="00933F49" w:rsidRPr="00AC2B2B">
        <w:rPr>
          <w:lang w:val="en-CA" w:eastAsia="ko-KR"/>
        </w:rPr>
        <w:t>K</w:t>
      </w:r>
      <w:r w:rsidR="00933F49" w:rsidRPr="00AC2B2B">
        <w:rPr>
          <w:lang w:val="en-US" w:eastAsia="ko-KR"/>
        </w:rPr>
        <w:t> = 1..6</w:t>
      </w:r>
      <w:r w:rsidR="00933F49" w:rsidRPr="00AC2B2B">
        <w:rPr>
          <w:lang w:val="en-CA" w:eastAsia="ko-KR"/>
        </w:rPr>
        <w:t>.</w:t>
      </w:r>
      <w:r w:rsidRPr="00AC2B2B">
        <w:rPr>
          <w:lang w:val="en-CA" w:eastAsia="ko-KR"/>
        </w:rPr>
        <w:t>.</w:t>
      </w:r>
    </w:p>
    <w:p w14:paraId="53D771EC" w14:textId="77777777" w:rsidR="00ED156E" w:rsidRPr="00AC2B2B"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AC2B2B" w:rsidDel="003C51E6">
        <w:rPr>
          <w:lang w:val="en-CA" w:eastAsia="ko-KR"/>
        </w:rPr>
        <w:lastRenderedPageBreak/>
        <w:t xml:space="preserve">The </w:t>
      </w:r>
      <w:r w:rsidRPr="00AC2B2B">
        <w:rPr>
          <w:lang w:val="en-CA" w:eastAsia="ko-KR"/>
        </w:rPr>
        <w:t xml:space="preserve">initial subblock </w:t>
      </w:r>
      <w:r w:rsidRPr="00AC2B2B" w:rsidDel="003C51E6">
        <w:rPr>
          <w:lang w:val="en-CA" w:eastAsia="ko-KR"/>
        </w:rPr>
        <w:t xml:space="preserve">merging candidate list, </w:t>
      </w:r>
      <w:r w:rsidRPr="00AC2B2B">
        <w:rPr>
          <w:lang w:val="en-CA" w:eastAsia="ko-KR"/>
        </w:rPr>
        <w:t>subblockMergeCandList</w:t>
      </w:r>
      <w:r w:rsidRPr="00AC2B2B" w:rsidDel="003C51E6">
        <w:rPr>
          <w:lang w:val="en-CA" w:eastAsia="ko-KR"/>
        </w:rPr>
        <w:t>, is constructed as follows:</w:t>
      </w:r>
    </w:p>
    <w:p w14:paraId="0B3A54E9" w14:textId="62710AB4" w:rsidR="00ED156E" w:rsidRPr="00AC2B2B" w:rsidDel="003C51E6" w:rsidRDefault="00ED156E" w:rsidP="00ED156E">
      <w:pPr>
        <w:pStyle w:val="Equation"/>
        <w:tabs>
          <w:tab w:val="clear" w:pos="794"/>
          <w:tab w:val="clear" w:pos="1588"/>
          <w:tab w:val="left" w:pos="1260"/>
          <w:tab w:val="left" w:pos="1530"/>
        </w:tabs>
        <w:ind w:left="994"/>
        <w:rPr>
          <w:lang w:val="en-CA" w:eastAsia="ko-KR"/>
        </w:rPr>
      </w:pPr>
      <w:r w:rsidRPr="00AC2B2B" w:rsidDel="003C51E6">
        <w:rPr>
          <w:lang w:val="en-CA" w:eastAsia="ko-KR"/>
        </w:rPr>
        <w:t>i = 0</w:t>
      </w:r>
      <w:r w:rsidRPr="00AC2B2B">
        <w:rPr>
          <w:lang w:val="en-CA" w:eastAsia="ko-KR"/>
        </w:rPr>
        <w:br/>
      </w:r>
      <w:r w:rsidRPr="003B6D17" w:rsidDel="003C51E6">
        <w:rPr>
          <w:strike/>
          <w:color w:val="FF0000"/>
          <w:lang w:val="en-CA" w:eastAsia="ko-KR"/>
          <w:rPrChange w:id="1536" w:author="Abe Kiyofumi" w:date="2018-12-21T21:07:00Z">
            <w:rPr>
              <w:lang w:val="en-CA" w:eastAsia="ko-KR"/>
            </w:rPr>
          </w:rPrChange>
        </w:rPr>
        <w:t>if(</w:t>
      </w:r>
      <w:r w:rsidRPr="003B6D17">
        <w:rPr>
          <w:strike/>
          <w:color w:val="FF0000"/>
          <w:lang w:val="en-CA" w:eastAsia="ko-KR"/>
          <w:rPrChange w:id="1537" w:author="Abe Kiyofumi" w:date="2018-12-21T21:07:00Z">
            <w:rPr>
              <w:lang w:val="en-CA" w:eastAsia="ko-KR"/>
            </w:rPr>
          </w:rPrChange>
        </w:rPr>
        <w:t xml:space="preserve"> availableFlagSbCol </w:t>
      </w:r>
      <w:r w:rsidRPr="003B6D17" w:rsidDel="003C51E6">
        <w:rPr>
          <w:strike/>
          <w:color w:val="FF0000"/>
          <w:lang w:val="en-CA" w:eastAsia="ko-KR"/>
          <w:rPrChange w:id="1538" w:author="Abe Kiyofumi" w:date="2018-12-21T21:07:00Z">
            <w:rPr>
              <w:lang w:val="en-CA" w:eastAsia="ko-KR"/>
            </w:rPr>
          </w:rPrChange>
        </w:rPr>
        <w:t>)</w:t>
      </w:r>
      <w:r w:rsidRPr="003B6D17" w:rsidDel="003C51E6">
        <w:rPr>
          <w:strike/>
          <w:color w:val="FF0000"/>
          <w:lang w:val="en-CA" w:eastAsia="ko-KR"/>
          <w:rPrChange w:id="1539" w:author="Abe Kiyofumi" w:date="2018-12-21T21:07:00Z">
            <w:rPr>
              <w:lang w:val="en-CA" w:eastAsia="ko-KR"/>
            </w:rPr>
          </w:rPrChange>
        </w:rPr>
        <w:br/>
      </w:r>
      <w:r w:rsidRPr="003B6D17" w:rsidDel="003C51E6">
        <w:rPr>
          <w:strike/>
          <w:color w:val="FF0000"/>
          <w:lang w:val="en-CA" w:eastAsia="ko-KR"/>
          <w:rPrChange w:id="1540" w:author="Abe Kiyofumi" w:date="2018-12-21T21:07:00Z">
            <w:rPr>
              <w:lang w:val="en-CA" w:eastAsia="ko-KR"/>
            </w:rPr>
          </w:rPrChange>
        </w:rPr>
        <w:tab/>
      </w:r>
      <w:r w:rsidRPr="003B6D17">
        <w:rPr>
          <w:strike/>
          <w:color w:val="FF0000"/>
          <w:lang w:val="en-CA" w:eastAsia="ko-KR"/>
          <w:rPrChange w:id="1541" w:author="Abe Kiyofumi" w:date="2018-12-21T21:07:00Z">
            <w:rPr>
              <w:lang w:val="en-CA" w:eastAsia="ko-KR"/>
            </w:rPr>
          </w:rPrChange>
        </w:rPr>
        <w:t>subblockMergeCandList</w:t>
      </w:r>
      <w:r w:rsidRPr="003B6D17" w:rsidDel="003C51E6">
        <w:rPr>
          <w:strike/>
          <w:color w:val="FF0000"/>
          <w:lang w:val="en-CA" w:eastAsia="ko-KR"/>
          <w:rPrChange w:id="1542" w:author="Abe Kiyofumi" w:date="2018-12-21T21:07:00Z">
            <w:rPr>
              <w:lang w:val="en-CA" w:eastAsia="ko-KR"/>
            </w:rPr>
          </w:rPrChange>
        </w:rPr>
        <w:t xml:space="preserve">[ i++ ] = </w:t>
      </w:r>
      <w:r w:rsidRPr="003B6D17">
        <w:rPr>
          <w:strike/>
          <w:color w:val="FF0000"/>
          <w:lang w:val="en-CA" w:eastAsia="ko-KR"/>
          <w:rPrChange w:id="1543" w:author="Abe Kiyofumi" w:date="2018-12-21T21:07:00Z">
            <w:rPr>
              <w:lang w:val="en-CA" w:eastAsia="ko-KR"/>
            </w:rPr>
          </w:rPrChange>
        </w:rPr>
        <w:t>SbCol</w:t>
      </w:r>
      <w:r w:rsidRPr="00AC2B2B">
        <w:rPr>
          <w:lang w:val="en-CA" w:eastAsia="ko-KR"/>
        </w:rPr>
        <w:br/>
      </w:r>
      <w:r w:rsidRPr="00AC2B2B" w:rsidDel="003C51E6">
        <w:rPr>
          <w:lang w:val="en-CA" w:eastAsia="ko-KR"/>
        </w:rPr>
        <w:t xml:space="preserve">if( availableFlagA </w:t>
      </w:r>
      <w:r w:rsidRPr="00AC2B2B">
        <w:rPr>
          <w:lang w:val="en-CA" w:eastAsia="ko-KR"/>
        </w:rPr>
        <w:t xml:space="preserve">&amp;&amp; i &lt; MaxNumSubblockMergeCand </w:t>
      </w:r>
      <w:r w:rsidRPr="00AC2B2B" w:rsidDel="003C51E6">
        <w:rPr>
          <w:lang w:val="en-CA" w:eastAsia="ko-KR"/>
        </w:rPr>
        <w:t>)</w:t>
      </w:r>
      <w:r w:rsidRPr="00AC2B2B" w:rsidDel="003C51E6">
        <w:rPr>
          <w:lang w:val="en-CA" w:eastAsia="ko-KR"/>
        </w:rPr>
        <w:br/>
      </w:r>
      <w:r w:rsidRPr="00AC2B2B" w:rsidDel="003C51E6">
        <w:rPr>
          <w:lang w:val="en-CA" w:eastAsia="ko-KR"/>
        </w:rPr>
        <w:tab/>
      </w:r>
      <w:r w:rsidRPr="00AC2B2B">
        <w:rPr>
          <w:lang w:val="en-CA" w:eastAsia="ko-KR"/>
        </w:rPr>
        <w:t>subblockMergeCandList</w:t>
      </w:r>
      <w:r w:rsidRPr="00AC2B2B" w:rsidDel="003C51E6">
        <w:rPr>
          <w:lang w:val="en-CA" w:eastAsia="ko-KR"/>
        </w:rPr>
        <w:t>[ i++ ] = A</w:t>
      </w:r>
      <w:r w:rsidRPr="00AC2B2B" w:rsidDel="003C51E6">
        <w:rPr>
          <w:lang w:val="en-CA" w:eastAsia="ko-KR"/>
        </w:rPr>
        <w:br/>
        <w:t>if( availableFlagB</w:t>
      </w:r>
      <w:r w:rsidRPr="00AC2B2B">
        <w:rPr>
          <w:lang w:val="en-CA" w:eastAsia="ko-KR"/>
        </w:rPr>
        <w:t xml:space="preserve"> &amp;&amp; i &lt; MaxNumSubblockMergeCand </w:t>
      </w:r>
      <w:r w:rsidRPr="00AC2B2B" w:rsidDel="003C51E6">
        <w:rPr>
          <w:lang w:val="en-CA" w:eastAsia="ko-KR"/>
        </w:rPr>
        <w:t>)</w:t>
      </w:r>
      <w:r w:rsidRPr="00AC2B2B" w:rsidDel="003C51E6">
        <w:rPr>
          <w:lang w:val="en-CA" w:eastAsia="ko-KR"/>
        </w:rPr>
        <w:br/>
      </w:r>
      <w:r w:rsidRPr="00AC2B2B" w:rsidDel="003C51E6">
        <w:rPr>
          <w:lang w:val="en-CA" w:eastAsia="ko-KR"/>
        </w:rPr>
        <w:tab/>
      </w:r>
      <w:r w:rsidRPr="00AC2B2B">
        <w:rPr>
          <w:lang w:val="en-CA" w:eastAsia="ko-KR"/>
        </w:rPr>
        <w:t>subblockMergeCandList</w:t>
      </w:r>
      <w:r w:rsidRPr="00AC2B2B" w:rsidDel="003C51E6">
        <w:rPr>
          <w:lang w:val="en-CA" w:eastAsia="ko-KR"/>
        </w:rPr>
        <w:t>[ i++ ] = B</w:t>
      </w:r>
      <w:r w:rsidRPr="00AC2B2B" w:rsidDel="003C51E6">
        <w:rPr>
          <w:vertAlign w:val="subscript"/>
          <w:lang w:val="en-CA" w:eastAsia="ko-KR"/>
        </w:rPr>
        <w:br/>
      </w:r>
      <w:r w:rsidRPr="00AC2B2B" w:rsidDel="003C51E6">
        <w:rPr>
          <w:lang w:val="en-CA" w:eastAsia="ko-KR"/>
        </w:rPr>
        <w:t>if( availableFlag</w:t>
      </w:r>
      <w:r w:rsidRPr="00AC2B2B">
        <w:rPr>
          <w:lang w:val="en-CA" w:eastAsia="ko-KR"/>
        </w:rPr>
        <w:t xml:space="preserve">Const1 &amp;&amp; i &lt; MaxNumSubblockMergeCand </w:t>
      </w:r>
      <w:r w:rsidRPr="00AC2B2B" w:rsidDel="003C51E6">
        <w:rPr>
          <w:lang w:val="en-CA" w:eastAsia="ko-KR"/>
        </w:rPr>
        <w:t>)</w:t>
      </w:r>
      <w:r w:rsidRPr="00AC2B2B" w:rsidDel="003C51E6">
        <w:rPr>
          <w:lang w:val="en-CA" w:eastAsia="ko-KR"/>
        </w:rPr>
        <w:br/>
      </w:r>
      <w:r w:rsidRPr="00AC2B2B" w:rsidDel="003C51E6">
        <w:rPr>
          <w:lang w:val="en-CA" w:eastAsia="ko-KR"/>
        </w:rPr>
        <w:tab/>
      </w:r>
      <w:r w:rsidRPr="00AC2B2B">
        <w:rPr>
          <w:lang w:val="en-CA" w:eastAsia="ko-KR"/>
        </w:rPr>
        <w:t>subblockMergeCandList[ i++ ] = Const1</w:t>
      </w:r>
      <w:r w:rsidRPr="00AC2B2B">
        <w:rPr>
          <w:lang w:val="en-CA" w:eastAsia="ko-KR"/>
        </w:rPr>
        <w:tab/>
      </w:r>
      <w:r w:rsidRPr="00AC2B2B">
        <w:rPr>
          <w:lang w:val="en-US" w:eastAsia="ko-KR"/>
        </w:rPr>
        <w:tab/>
      </w:r>
      <w:r w:rsidRPr="00AC2B2B" w:rsidDel="003C51E6">
        <w:rPr>
          <w:lang w:val="en-US" w:eastAsia="ko-KR"/>
        </w:rPr>
        <w:t>(</w:t>
      </w:r>
      <w:r w:rsidRPr="00AC2B2B" w:rsidDel="003C51E6">
        <w:rPr>
          <w:lang w:val="en-US" w:eastAsia="ko-KR"/>
        </w:rPr>
        <w:fldChar w:fldCharType="begin" w:fldLock="1"/>
      </w:r>
      <w:r w:rsidRPr="00AC2B2B" w:rsidDel="003C51E6">
        <w:rPr>
          <w:lang w:val="en-US" w:eastAsia="ko-KR"/>
        </w:rPr>
        <w:instrText xml:space="preserve"> STYLEREF 1 \s </w:instrText>
      </w:r>
      <w:r w:rsidRPr="00AC2B2B" w:rsidDel="003C51E6">
        <w:rPr>
          <w:lang w:val="en-US" w:eastAsia="ko-KR"/>
        </w:rPr>
        <w:fldChar w:fldCharType="separate"/>
      </w:r>
      <w:r w:rsidR="00E57AB9" w:rsidRPr="00AC2B2B">
        <w:rPr>
          <w:noProof/>
          <w:lang w:val="en-US" w:eastAsia="ko-KR"/>
        </w:rPr>
        <w:t>8</w:t>
      </w:r>
      <w:r w:rsidRPr="00AC2B2B" w:rsidDel="003C51E6">
        <w:rPr>
          <w:lang w:val="en-US" w:eastAsia="ko-KR"/>
        </w:rPr>
        <w:fldChar w:fldCharType="end"/>
      </w:r>
      <w:r w:rsidRPr="00AC2B2B" w:rsidDel="003C51E6">
        <w:rPr>
          <w:lang w:val="en-US" w:eastAsia="ko-KR"/>
        </w:rPr>
        <w:noBreakHyphen/>
      </w:r>
      <w:r w:rsidRPr="00AC2B2B" w:rsidDel="003C51E6">
        <w:rPr>
          <w:lang w:val="en-US" w:eastAsia="ko-KR"/>
        </w:rPr>
        <w:fldChar w:fldCharType="begin" w:fldLock="1"/>
      </w:r>
      <w:r w:rsidRPr="00AC2B2B" w:rsidDel="003C51E6">
        <w:rPr>
          <w:lang w:val="en-US" w:eastAsia="ko-KR"/>
        </w:rPr>
        <w:instrText xml:space="preserve"> SEQ Equation \* ARABIC \s 1 </w:instrText>
      </w:r>
      <w:r w:rsidRPr="00AC2B2B" w:rsidDel="003C51E6">
        <w:rPr>
          <w:lang w:val="en-US" w:eastAsia="ko-KR"/>
        </w:rPr>
        <w:fldChar w:fldCharType="separate"/>
      </w:r>
      <w:r w:rsidR="00E57AB9" w:rsidRPr="00AC2B2B">
        <w:rPr>
          <w:noProof/>
          <w:lang w:val="en-US" w:eastAsia="ko-KR"/>
        </w:rPr>
        <w:t>458</w:t>
      </w:r>
      <w:r w:rsidRPr="00AC2B2B" w:rsidDel="003C51E6">
        <w:rPr>
          <w:lang w:val="en-US" w:eastAsia="ko-KR"/>
        </w:rPr>
        <w:fldChar w:fldCharType="end"/>
      </w:r>
      <w:r w:rsidRPr="00AC2B2B" w:rsidDel="003C51E6">
        <w:rPr>
          <w:lang w:val="en-US" w:eastAsia="ko-KR"/>
        </w:rPr>
        <w:t>)</w:t>
      </w:r>
      <w:r w:rsidRPr="00AC2B2B" w:rsidDel="003C51E6">
        <w:rPr>
          <w:vertAlign w:val="subscript"/>
          <w:lang w:val="en-CA" w:eastAsia="ko-KR"/>
        </w:rPr>
        <w:br/>
      </w:r>
      <w:r w:rsidRPr="00AC2B2B" w:rsidDel="003C51E6">
        <w:rPr>
          <w:lang w:val="en-CA" w:eastAsia="ko-KR"/>
        </w:rPr>
        <w:t>if( availableFlag</w:t>
      </w:r>
      <w:r w:rsidRPr="00AC2B2B">
        <w:rPr>
          <w:lang w:val="en-CA" w:eastAsia="ko-KR"/>
        </w:rPr>
        <w:t xml:space="preserve">Const2 &amp;&amp; i &lt; MaxNumSubblockMergeCand </w:t>
      </w:r>
      <w:r w:rsidRPr="00AC2B2B" w:rsidDel="003C51E6">
        <w:rPr>
          <w:lang w:val="en-CA" w:eastAsia="ko-KR"/>
        </w:rPr>
        <w:t>)</w:t>
      </w:r>
      <w:r w:rsidRPr="00AC2B2B" w:rsidDel="003C51E6">
        <w:rPr>
          <w:lang w:val="en-CA" w:eastAsia="ko-KR"/>
        </w:rPr>
        <w:br/>
      </w:r>
      <w:r w:rsidRPr="00AC2B2B" w:rsidDel="003C51E6">
        <w:rPr>
          <w:lang w:val="en-CA" w:eastAsia="ko-KR"/>
        </w:rPr>
        <w:tab/>
      </w:r>
      <w:r w:rsidRPr="00AC2B2B">
        <w:rPr>
          <w:lang w:val="en-CA" w:eastAsia="ko-KR"/>
        </w:rPr>
        <w:t>subblockMergeCandList[ i++ ] = Const2</w:t>
      </w:r>
      <w:r w:rsidRPr="00AC2B2B" w:rsidDel="003C51E6">
        <w:rPr>
          <w:vertAlign w:val="subscript"/>
          <w:lang w:val="en-CA" w:eastAsia="ko-KR"/>
        </w:rPr>
        <w:br/>
      </w:r>
      <w:r w:rsidRPr="00AC2B2B" w:rsidDel="003C51E6">
        <w:rPr>
          <w:lang w:val="en-CA" w:eastAsia="ko-KR"/>
        </w:rPr>
        <w:t>if( availableFlag</w:t>
      </w:r>
      <w:r w:rsidRPr="00AC2B2B">
        <w:rPr>
          <w:lang w:val="en-CA" w:eastAsia="ko-KR"/>
        </w:rPr>
        <w:t xml:space="preserve">Const3 &amp;&amp; i &lt; MaxNumSubblockMergeCand </w:t>
      </w:r>
      <w:r w:rsidRPr="00AC2B2B" w:rsidDel="003C51E6">
        <w:rPr>
          <w:lang w:val="en-CA" w:eastAsia="ko-KR"/>
        </w:rPr>
        <w:t>)</w:t>
      </w:r>
      <w:r w:rsidRPr="00AC2B2B" w:rsidDel="003C51E6">
        <w:rPr>
          <w:lang w:val="en-CA" w:eastAsia="ko-KR"/>
        </w:rPr>
        <w:br/>
      </w:r>
      <w:r w:rsidRPr="00AC2B2B" w:rsidDel="003C51E6">
        <w:rPr>
          <w:lang w:val="en-CA" w:eastAsia="ko-KR"/>
        </w:rPr>
        <w:tab/>
      </w:r>
      <w:r w:rsidRPr="00AC2B2B">
        <w:rPr>
          <w:lang w:val="en-CA" w:eastAsia="ko-KR"/>
        </w:rPr>
        <w:t>subblockMergeCandList</w:t>
      </w:r>
      <w:r w:rsidRPr="00AC2B2B" w:rsidDel="003C51E6">
        <w:rPr>
          <w:lang w:val="en-CA" w:eastAsia="ko-KR"/>
        </w:rPr>
        <w:t xml:space="preserve">[ i++ ] = </w:t>
      </w:r>
      <w:r w:rsidRPr="00AC2B2B">
        <w:rPr>
          <w:lang w:val="en-CA" w:eastAsia="ko-KR"/>
        </w:rPr>
        <w:t>Const3</w:t>
      </w:r>
      <w:r w:rsidRPr="00AC2B2B" w:rsidDel="003C51E6">
        <w:rPr>
          <w:lang w:val="en-CA" w:eastAsia="ko-KR"/>
        </w:rPr>
        <w:br/>
        <w:t>if( availableFlag</w:t>
      </w:r>
      <w:r w:rsidRPr="00AC2B2B">
        <w:rPr>
          <w:lang w:val="en-CA" w:eastAsia="ko-KR"/>
        </w:rPr>
        <w:t xml:space="preserve">Const4 &amp;&amp; i &lt; MaxNumSubblockMergeCand </w:t>
      </w:r>
      <w:r w:rsidRPr="00AC2B2B" w:rsidDel="003C51E6">
        <w:rPr>
          <w:lang w:val="en-CA" w:eastAsia="ko-KR"/>
        </w:rPr>
        <w:t>)</w:t>
      </w:r>
      <w:r w:rsidRPr="00AC2B2B" w:rsidDel="003C51E6">
        <w:rPr>
          <w:lang w:val="en-CA" w:eastAsia="ko-KR"/>
        </w:rPr>
        <w:br/>
      </w:r>
      <w:r w:rsidRPr="00AC2B2B" w:rsidDel="003C51E6">
        <w:rPr>
          <w:lang w:val="en-CA" w:eastAsia="ko-KR"/>
        </w:rPr>
        <w:tab/>
      </w:r>
      <w:r w:rsidRPr="00AC2B2B">
        <w:rPr>
          <w:lang w:val="en-CA" w:eastAsia="ko-KR"/>
        </w:rPr>
        <w:t>subblockMergeCandList[ i++ ] = Const4</w:t>
      </w:r>
      <w:r w:rsidRPr="00AC2B2B" w:rsidDel="003C51E6">
        <w:rPr>
          <w:vertAlign w:val="subscript"/>
          <w:lang w:val="en-CA" w:eastAsia="ko-KR"/>
        </w:rPr>
        <w:br/>
      </w:r>
      <w:r w:rsidRPr="00AC2B2B" w:rsidDel="003C51E6">
        <w:rPr>
          <w:lang w:val="en-CA" w:eastAsia="ko-KR"/>
        </w:rPr>
        <w:t>if( availableFlag</w:t>
      </w:r>
      <w:r w:rsidRPr="00AC2B2B">
        <w:rPr>
          <w:lang w:val="en-CA" w:eastAsia="ko-KR"/>
        </w:rPr>
        <w:t xml:space="preserve">Const5 &amp;&amp; i &lt; MaxNumSubblockMergeCand </w:t>
      </w:r>
      <w:r w:rsidRPr="00AC2B2B" w:rsidDel="003C51E6">
        <w:rPr>
          <w:lang w:val="en-CA" w:eastAsia="ko-KR"/>
        </w:rPr>
        <w:t>)</w:t>
      </w:r>
      <w:r w:rsidRPr="00AC2B2B" w:rsidDel="003C51E6">
        <w:rPr>
          <w:lang w:val="en-CA" w:eastAsia="ko-KR"/>
        </w:rPr>
        <w:br/>
      </w:r>
      <w:r w:rsidRPr="00AC2B2B" w:rsidDel="003C51E6">
        <w:rPr>
          <w:lang w:val="en-CA" w:eastAsia="ko-KR"/>
        </w:rPr>
        <w:tab/>
      </w:r>
      <w:r w:rsidRPr="00AC2B2B">
        <w:rPr>
          <w:lang w:val="en-CA" w:eastAsia="ko-KR"/>
        </w:rPr>
        <w:t>subblockMergeCandList[ i++ ] = Const5</w:t>
      </w:r>
      <w:r w:rsidRPr="00AC2B2B">
        <w:rPr>
          <w:lang w:val="en-CA" w:eastAsia="ko-KR"/>
        </w:rPr>
        <w:br/>
      </w:r>
      <w:r w:rsidRPr="00AC2B2B" w:rsidDel="003C51E6">
        <w:rPr>
          <w:lang w:val="en-CA" w:eastAsia="ko-KR"/>
        </w:rPr>
        <w:t>if( availableFlag</w:t>
      </w:r>
      <w:r w:rsidRPr="00AC2B2B">
        <w:rPr>
          <w:lang w:val="en-CA" w:eastAsia="ko-KR"/>
        </w:rPr>
        <w:t xml:space="preserve">Const6 &amp;&amp; i &lt; MaxNumSubblockMergeCand </w:t>
      </w:r>
      <w:r w:rsidRPr="00AC2B2B" w:rsidDel="003C51E6">
        <w:rPr>
          <w:lang w:val="en-CA" w:eastAsia="ko-KR"/>
        </w:rPr>
        <w:t>)</w:t>
      </w:r>
      <w:r w:rsidRPr="00AC2B2B" w:rsidDel="003C51E6">
        <w:rPr>
          <w:lang w:val="en-CA" w:eastAsia="ko-KR"/>
        </w:rPr>
        <w:br/>
      </w:r>
      <w:r w:rsidRPr="00AC2B2B" w:rsidDel="003C51E6">
        <w:rPr>
          <w:lang w:val="en-CA" w:eastAsia="ko-KR"/>
        </w:rPr>
        <w:tab/>
      </w:r>
      <w:r w:rsidRPr="00AC2B2B">
        <w:rPr>
          <w:lang w:val="en-CA" w:eastAsia="ko-KR"/>
        </w:rPr>
        <w:t>subblockMergeCandList[ i++ ] = Const6</w:t>
      </w:r>
    </w:p>
    <w:p w14:paraId="57D830E1" w14:textId="77777777" w:rsidR="00ED156E" w:rsidRPr="00AC2B2B"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AC2B2B" w:rsidDel="003C51E6">
        <w:rPr>
          <w:lang w:val="en-CA" w:eastAsia="ko-KR"/>
        </w:rPr>
        <w:t xml:space="preserve">The variable numCurrMergeCand and numOrigMergeCand are set equal to the number of merging candidates in the </w:t>
      </w:r>
      <w:r w:rsidRPr="00AC2B2B">
        <w:rPr>
          <w:lang w:val="en-CA" w:eastAsia="ko-KR"/>
        </w:rPr>
        <w:t>subblockMergeCandList</w:t>
      </w:r>
      <w:r w:rsidRPr="00AC2B2B" w:rsidDel="003C51E6">
        <w:rPr>
          <w:lang w:val="en-CA" w:eastAsia="ko-KR"/>
        </w:rPr>
        <w:t>.</w:t>
      </w:r>
    </w:p>
    <w:p w14:paraId="1BD81775" w14:textId="77777777" w:rsidR="00ED156E" w:rsidRPr="00AC2B2B"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rPr>
      </w:pPr>
      <w:r w:rsidRPr="00AC2B2B" w:rsidDel="003C51E6">
        <w:rPr>
          <w:lang w:val="en-CA"/>
        </w:rPr>
        <w:t xml:space="preserve">When </w:t>
      </w:r>
      <w:r w:rsidRPr="00AC2B2B">
        <w:rPr>
          <w:lang w:val="en-CA" w:eastAsia="ko-KR"/>
        </w:rPr>
        <w:t>numCurrMergeCand</w:t>
      </w:r>
      <w:r w:rsidRPr="00AC2B2B" w:rsidDel="003C51E6">
        <w:rPr>
          <w:lang w:val="en-CA" w:eastAsia="ko-KR"/>
        </w:rPr>
        <w:t xml:space="preserve"> is less than </w:t>
      </w:r>
      <w:r w:rsidRPr="00AC2B2B">
        <w:rPr>
          <w:lang w:val="en-CA" w:eastAsia="ko-KR"/>
        </w:rPr>
        <w:t>MaxNumSubblockMergeCand</w:t>
      </w:r>
      <w:r w:rsidRPr="00AC2B2B" w:rsidDel="003C51E6">
        <w:rPr>
          <w:lang w:val="en-CA" w:eastAsia="ko-KR"/>
        </w:rPr>
        <w:t xml:space="preserve">, </w:t>
      </w:r>
      <w:r w:rsidRPr="00AC2B2B" w:rsidDel="003C51E6">
        <w:rPr>
          <w:lang w:val="en-CA"/>
        </w:rPr>
        <w:t>the following</w:t>
      </w:r>
      <w:r w:rsidRPr="00AC2B2B">
        <w:rPr>
          <w:lang w:val="en-CA"/>
        </w:rPr>
        <w:t xml:space="preserve"> is</w:t>
      </w:r>
      <w:r w:rsidRPr="00AC2B2B" w:rsidDel="003C51E6">
        <w:rPr>
          <w:lang w:val="en-CA"/>
        </w:rPr>
        <w:t xml:space="preserve"> repeated until </w:t>
      </w:r>
      <w:r w:rsidRPr="00AC2B2B">
        <w:rPr>
          <w:lang w:val="en-CA" w:eastAsia="ko-KR"/>
        </w:rPr>
        <w:t>numCurrMrgeCand</w:t>
      </w:r>
      <w:r w:rsidRPr="00AC2B2B" w:rsidDel="003C51E6">
        <w:rPr>
          <w:lang w:val="en-CA" w:eastAsia="ko-KR"/>
        </w:rPr>
        <w:t xml:space="preserve"> </w:t>
      </w:r>
      <w:r w:rsidRPr="00AC2B2B" w:rsidDel="003C51E6">
        <w:rPr>
          <w:lang w:val="en-CA"/>
        </w:rPr>
        <w:t xml:space="preserve">is equal to </w:t>
      </w:r>
      <w:r w:rsidRPr="00AC2B2B">
        <w:rPr>
          <w:lang w:val="en-CA" w:eastAsia="ko-KR"/>
        </w:rPr>
        <w:t>MaxNumSubblockMergeCand, with mvZero[0] and mvZero[1] both being equal to 0</w:t>
      </w:r>
      <w:r w:rsidRPr="00AC2B2B" w:rsidDel="003C51E6">
        <w:rPr>
          <w:lang w:val="en-CA" w:eastAsia="ko-KR"/>
        </w:rPr>
        <w:t>:</w:t>
      </w:r>
    </w:p>
    <w:p w14:paraId="4C08B6AD" w14:textId="073CE1B5" w:rsidR="00ED156E" w:rsidRPr="00AC2B2B" w:rsidRDefault="00ED156E" w:rsidP="008A645F">
      <w:pPr>
        <w:numPr>
          <w:ilvl w:val="0"/>
          <w:numId w:val="541"/>
        </w:numPr>
        <w:tabs>
          <w:tab w:val="clear" w:pos="794"/>
          <w:tab w:val="clear" w:pos="1191"/>
          <w:tab w:val="clear" w:pos="1588"/>
          <w:tab w:val="left" w:pos="284"/>
          <w:tab w:val="left" w:pos="1134"/>
          <w:tab w:val="left" w:pos="1560"/>
        </w:tabs>
        <w:rPr>
          <w:lang w:val="en-CA"/>
        </w:rPr>
      </w:pPr>
      <w:r w:rsidRPr="00AC2B2B">
        <w:rPr>
          <w:lang w:val="en-CA"/>
        </w:rPr>
        <w:t>T</w:t>
      </w:r>
      <w:r w:rsidRPr="00AC2B2B" w:rsidDel="003C51E6">
        <w:rPr>
          <w:lang w:val="en-CA"/>
        </w:rPr>
        <w:t>he reference indices, the prediction list utilization flags and the motion vectors of zeroCand</w:t>
      </w:r>
      <w:r w:rsidRPr="00AC2B2B" w:rsidDel="003C51E6">
        <w:rPr>
          <w:vertAlign w:val="subscript"/>
          <w:lang w:val="en-CA"/>
        </w:rPr>
        <w:t>m</w:t>
      </w:r>
      <w:r w:rsidRPr="00AC2B2B" w:rsidDel="003C51E6">
        <w:rPr>
          <w:lang w:val="en-CA"/>
        </w:rPr>
        <w:t xml:space="preserve"> with m equal to ( numCurrMergeCand</w:t>
      </w:r>
      <w:r w:rsidRPr="00AC2B2B">
        <w:rPr>
          <w:lang w:val="en-CA"/>
        </w:rPr>
        <w:t> </w:t>
      </w:r>
      <w:r w:rsidR="008A645F" w:rsidRPr="00AC2B2B">
        <w:rPr>
          <w:lang w:val="en-CA"/>
        </w:rPr>
        <w:t>−</w:t>
      </w:r>
      <w:r w:rsidRPr="00AC2B2B" w:rsidDel="003C51E6">
        <w:rPr>
          <w:lang w:val="en-CA"/>
        </w:rPr>
        <w:t> </w:t>
      </w:r>
      <w:r w:rsidRPr="00AC2B2B" w:rsidDel="003C51E6">
        <w:rPr>
          <w:lang w:val="en-CA" w:eastAsia="ko-KR"/>
        </w:rPr>
        <w:t>numOrigMergeCand</w:t>
      </w:r>
      <w:r w:rsidRPr="00AC2B2B">
        <w:rPr>
          <w:rFonts w:ascii="Cambria" w:eastAsia="Cambria" w:hAnsi="Cambria"/>
          <w:lang w:val="en-US" w:eastAsia="ko-KR"/>
        </w:rPr>
        <w:t> </w:t>
      </w:r>
      <w:r w:rsidRPr="00AC2B2B" w:rsidDel="003C51E6">
        <w:rPr>
          <w:lang w:val="en-CA"/>
        </w:rPr>
        <w:t>) are derived as follows:</w:t>
      </w:r>
    </w:p>
    <w:p w14:paraId="0554D628" w14:textId="5A6C9869" w:rsidR="00ED156E" w:rsidRPr="00AC2B2B"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C2B2B">
        <w:rPr>
          <w:lang w:eastAsia="ko-KR"/>
        </w:rPr>
        <w:t>refIdxL0ZeroCand</w:t>
      </w:r>
      <w:r w:rsidRPr="00AC2B2B">
        <w:rPr>
          <w:vertAlign w:val="subscript"/>
          <w:lang w:eastAsia="ko-KR"/>
        </w:rPr>
        <w:t>m</w:t>
      </w:r>
      <w:r w:rsidRPr="00AC2B2B">
        <w:rPr>
          <w:lang w:eastAsia="ko-KR"/>
        </w:rPr>
        <w:t> = 0</w:t>
      </w:r>
      <w:r w:rsidRPr="00AC2B2B">
        <w:rPr>
          <w:lang w:eastAsia="ko-KR"/>
        </w:rPr>
        <w:tab/>
      </w:r>
      <w:r w:rsidRPr="00AC2B2B">
        <w:rPr>
          <w:lang w:eastAsia="ko-KR"/>
        </w:rPr>
        <w:tab/>
      </w:r>
      <w:r w:rsidRPr="00AC2B2B" w:rsidDel="003C51E6">
        <w:rPr>
          <w:lang w:eastAsia="ko-KR"/>
        </w:rPr>
        <w:t>(</w:t>
      </w:r>
      <w:r w:rsidRPr="00AC2B2B" w:rsidDel="003C51E6">
        <w:rPr>
          <w:lang w:eastAsia="ko-KR"/>
        </w:rPr>
        <w:fldChar w:fldCharType="begin" w:fldLock="1"/>
      </w:r>
      <w:r w:rsidRPr="00AC2B2B" w:rsidDel="003C51E6">
        <w:rPr>
          <w:lang w:eastAsia="ko-KR"/>
        </w:rPr>
        <w:instrText xml:space="preserve"> STYLEREF 1 \s </w:instrText>
      </w:r>
      <w:r w:rsidRPr="00AC2B2B" w:rsidDel="003C51E6">
        <w:rPr>
          <w:lang w:eastAsia="ko-KR"/>
        </w:rPr>
        <w:fldChar w:fldCharType="separate"/>
      </w:r>
      <w:r w:rsidR="00E57AB9" w:rsidRPr="00AC2B2B">
        <w:rPr>
          <w:noProof/>
          <w:lang w:eastAsia="ko-KR"/>
        </w:rPr>
        <w:t>8</w:t>
      </w:r>
      <w:r w:rsidRPr="00AC2B2B" w:rsidDel="003C51E6">
        <w:rPr>
          <w:lang w:eastAsia="ko-KR"/>
        </w:rPr>
        <w:fldChar w:fldCharType="end"/>
      </w:r>
      <w:r w:rsidRPr="00AC2B2B" w:rsidDel="003C51E6">
        <w:rPr>
          <w:lang w:eastAsia="ko-KR"/>
        </w:rPr>
        <w:noBreakHyphen/>
      </w:r>
      <w:r w:rsidRPr="00AC2B2B" w:rsidDel="003C51E6">
        <w:rPr>
          <w:lang w:eastAsia="ko-KR"/>
        </w:rPr>
        <w:fldChar w:fldCharType="begin" w:fldLock="1"/>
      </w:r>
      <w:r w:rsidRPr="00AC2B2B" w:rsidDel="003C51E6">
        <w:rPr>
          <w:lang w:eastAsia="ko-KR"/>
        </w:rPr>
        <w:instrText xml:space="preserve"> SEQ Equation \* ARABIC \s 1 </w:instrText>
      </w:r>
      <w:r w:rsidRPr="00AC2B2B" w:rsidDel="003C51E6">
        <w:rPr>
          <w:lang w:eastAsia="ko-KR"/>
        </w:rPr>
        <w:fldChar w:fldCharType="separate"/>
      </w:r>
      <w:r w:rsidR="00E57AB9" w:rsidRPr="00AC2B2B">
        <w:rPr>
          <w:noProof/>
          <w:lang w:eastAsia="ko-KR"/>
        </w:rPr>
        <w:t>459</w:t>
      </w:r>
      <w:r w:rsidRPr="00AC2B2B" w:rsidDel="003C51E6">
        <w:rPr>
          <w:lang w:eastAsia="ko-KR"/>
        </w:rPr>
        <w:fldChar w:fldCharType="end"/>
      </w:r>
      <w:r w:rsidRPr="00AC2B2B" w:rsidDel="003C51E6">
        <w:rPr>
          <w:lang w:eastAsia="ko-KR"/>
        </w:rPr>
        <w:t>)</w:t>
      </w:r>
    </w:p>
    <w:p w14:paraId="22A85EB3" w14:textId="4F183FCA" w:rsidR="00ED156E" w:rsidRPr="00AC2B2B"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C2B2B">
        <w:rPr>
          <w:lang w:eastAsia="ko-KR"/>
        </w:rPr>
        <w:t>predFlagL0ZeroCand</w:t>
      </w:r>
      <w:r w:rsidRPr="00AC2B2B">
        <w:rPr>
          <w:vertAlign w:val="subscript"/>
          <w:lang w:eastAsia="ko-KR"/>
        </w:rPr>
        <w:t>m</w:t>
      </w:r>
      <w:r w:rsidRPr="00AC2B2B">
        <w:rPr>
          <w:lang w:eastAsia="ko-KR"/>
        </w:rPr>
        <w:t> = 1</w:t>
      </w:r>
      <w:r w:rsidRPr="00AC2B2B">
        <w:rPr>
          <w:lang w:eastAsia="ko-KR"/>
        </w:rPr>
        <w:tab/>
      </w:r>
      <w:r w:rsidRPr="00AC2B2B">
        <w:rPr>
          <w:lang w:eastAsia="ko-KR"/>
        </w:rPr>
        <w:tab/>
      </w:r>
      <w:r w:rsidRPr="00AC2B2B" w:rsidDel="003C51E6">
        <w:rPr>
          <w:lang w:eastAsia="ko-KR"/>
        </w:rPr>
        <w:t>(</w:t>
      </w:r>
      <w:r w:rsidRPr="00AC2B2B" w:rsidDel="003C51E6">
        <w:rPr>
          <w:lang w:eastAsia="ko-KR"/>
        </w:rPr>
        <w:fldChar w:fldCharType="begin" w:fldLock="1"/>
      </w:r>
      <w:r w:rsidRPr="00AC2B2B" w:rsidDel="003C51E6">
        <w:rPr>
          <w:lang w:eastAsia="ko-KR"/>
        </w:rPr>
        <w:instrText xml:space="preserve"> STYLEREF 1 \s </w:instrText>
      </w:r>
      <w:r w:rsidRPr="00AC2B2B" w:rsidDel="003C51E6">
        <w:rPr>
          <w:lang w:eastAsia="ko-KR"/>
        </w:rPr>
        <w:fldChar w:fldCharType="separate"/>
      </w:r>
      <w:r w:rsidR="00E57AB9" w:rsidRPr="00AC2B2B">
        <w:rPr>
          <w:noProof/>
          <w:lang w:eastAsia="ko-KR"/>
        </w:rPr>
        <w:t>8</w:t>
      </w:r>
      <w:r w:rsidRPr="00AC2B2B" w:rsidDel="003C51E6">
        <w:rPr>
          <w:lang w:eastAsia="ko-KR"/>
        </w:rPr>
        <w:fldChar w:fldCharType="end"/>
      </w:r>
      <w:r w:rsidRPr="00AC2B2B" w:rsidDel="003C51E6">
        <w:rPr>
          <w:lang w:eastAsia="ko-KR"/>
        </w:rPr>
        <w:noBreakHyphen/>
      </w:r>
      <w:r w:rsidRPr="00AC2B2B" w:rsidDel="003C51E6">
        <w:rPr>
          <w:lang w:eastAsia="ko-KR"/>
        </w:rPr>
        <w:fldChar w:fldCharType="begin" w:fldLock="1"/>
      </w:r>
      <w:r w:rsidRPr="00AC2B2B" w:rsidDel="003C51E6">
        <w:rPr>
          <w:lang w:eastAsia="ko-KR"/>
        </w:rPr>
        <w:instrText xml:space="preserve"> SEQ Equation \* ARABIC \s 1 </w:instrText>
      </w:r>
      <w:r w:rsidRPr="00AC2B2B" w:rsidDel="003C51E6">
        <w:rPr>
          <w:lang w:eastAsia="ko-KR"/>
        </w:rPr>
        <w:fldChar w:fldCharType="separate"/>
      </w:r>
      <w:r w:rsidR="00E57AB9" w:rsidRPr="00AC2B2B">
        <w:rPr>
          <w:noProof/>
          <w:lang w:eastAsia="ko-KR"/>
        </w:rPr>
        <w:t>460</w:t>
      </w:r>
      <w:r w:rsidRPr="00AC2B2B" w:rsidDel="003C51E6">
        <w:rPr>
          <w:lang w:eastAsia="ko-KR"/>
        </w:rPr>
        <w:fldChar w:fldCharType="end"/>
      </w:r>
      <w:r w:rsidRPr="00AC2B2B" w:rsidDel="003C51E6">
        <w:rPr>
          <w:lang w:eastAsia="ko-KR"/>
        </w:rPr>
        <w:t>)</w:t>
      </w:r>
    </w:p>
    <w:p w14:paraId="3045CC46" w14:textId="67A4B6BB" w:rsidR="00ED156E" w:rsidRPr="00AC2B2B"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C2B2B">
        <w:rPr>
          <w:lang w:eastAsia="ko-KR"/>
        </w:rPr>
        <w:t>cpMvL0ZeroCand</w:t>
      </w:r>
      <w:r w:rsidRPr="00AC2B2B">
        <w:rPr>
          <w:vertAlign w:val="subscript"/>
          <w:lang w:eastAsia="ko-KR"/>
        </w:rPr>
        <w:t>m</w:t>
      </w:r>
      <w:r w:rsidRPr="00AC2B2B">
        <w:rPr>
          <w:lang w:eastAsia="ko-KR"/>
        </w:rPr>
        <w:t>[ 0 ] = mvZero</w:t>
      </w:r>
      <w:r w:rsidRPr="00AC2B2B">
        <w:rPr>
          <w:lang w:eastAsia="ko-KR"/>
        </w:rPr>
        <w:tab/>
      </w:r>
      <w:r w:rsidRPr="00AC2B2B">
        <w:rPr>
          <w:lang w:eastAsia="ko-KR"/>
        </w:rPr>
        <w:tab/>
      </w:r>
      <w:r w:rsidRPr="00AC2B2B" w:rsidDel="003C51E6">
        <w:rPr>
          <w:lang w:eastAsia="ko-KR"/>
        </w:rPr>
        <w:t>(</w:t>
      </w:r>
      <w:r w:rsidRPr="00AC2B2B" w:rsidDel="003C51E6">
        <w:rPr>
          <w:lang w:eastAsia="ko-KR"/>
        </w:rPr>
        <w:fldChar w:fldCharType="begin" w:fldLock="1"/>
      </w:r>
      <w:r w:rsidRPr="00AC2B2B" w:rsidDel="003C51E6">
        <w:rPr>
          <w:lang w:eastAsia="ko-KR"/>
        </w:rPr>
        <w:instrText xml:space="preserve"> STYLEREF 1 \s </w:instrText>
      </w:r>
      <w:r w:rsidRPr="00AC2B2B" w:rsidDel="003C51E6">
        <w:rPr>
          <w:lang w:eastAsia="ko-KR"/>
        </w:rPr>
        <w:fldChar w:fldCharType="separate"/>
      </w:r>
      <w:r w:rsidR="00E57AB9" w:rsidRPr="00AC2B2B">
        <w:rPr>
          <w:noProof/>
          <w:lang w:eastAsia="ko-KR"/>
        </w:rPr>
        <w:t>8</w:t>
      </w:r>
      <w:r w:rsidRPr="00AC2B2B" w:rsidDel="003C51E6">
        <w:rPr>
          <w:lang w:eastAsia="ko-KR"/>
        </w:rPr>
        <w:fldChar w:fldCharType="end"/>
      </w:r>
      <w:r w:rsidRPr="00AC2B2B" w:rsidDel="003C51E6">
        <w:rPr>
          <w:lang w:eastAsia="ko-KR"/>
        </w:rPr>
        <w:noBreakHyphen/>
      </w:r>
      <w:r w:rsidRPr="00AC2B2B" w:rsidDel="003C51E6">
        <w:rPr>
          <w:lang w:eastAsia="ko-KR"/>
        </w:rPr>
        <w:fldChar w:fldCharType="begin" w:fldLock="1"/>
      </w:r>
      <w:r w:rsidRPr="00AC2B2B" w:rsidDel="003C51E6">
        <w:rPr>
          <w:lang w:eastAsia="ko-KR"/>
        </w:rPr>
        <w:instrText xml:space="preserve"> SEQ Equation \* ARABIC \s 1 </w:instrText>
      </w:r>
      <w:r w:rsidRPr="00AC2B2B" w:rsidDel="003C51E6">
        <w:rPr>
          <w:lang w:eastAsia="ko-KR"/>
        </w:rPr>
        <w:fldChar w:fldCharType="separate"/>
      </w:r>
      <w:r w:rsidR="00E57AB9" w:rsidRPr="00AC2B2B">
        <w:rPr>
          <w:noProof/>
          <w:lang w:eastAsia="ko-KR"/>
        </w:rPr>
        <w:t>461</w:t>
      </w:r>
      <w:r w:rsidRPr="00AC2B2B" w:rsidDel="003C51E6">
        <w:rPr>
          <w:lang w:eastAsia="ko-KR"/>
        </w:rPr>
        <w:fldChar w:fldCharType="end"/>
      </w:r>
      <w:r w:rsidRPr="00AC2B2B" w:rsidDel="003C51E6">
        <w:rPr>
          <w:lang w:eastAsia="ko-KR"/>
        </w:rPr>
        <w:t>)</w:t>
      </w:r>
    </w:p>
    <w:p w14:paraId="00BA6BB5" w14:textId="4768CC07" w:rsidR="00ED156E" w:rsidRPr="00AC2B2B"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C2B2B">
        <w:rPr>
          <w:lang w:eastAsia="ko-KR"/>
        </w:rPr>
        <w:t>cpMvL0ZeroCand</w:t>
      </w:r>
      <w:r w:rsidRPr="00AC2B2B">
        <w:rPr>
          <w:vertAlign w:val="subscript"/>
          <w:lang w:eastAsia="ko-KR"/>
        </w:rPr>
        <w:t>m</w:t>
      </w:r>
      <w:r w:rsidRPr="00AC2B2B">
        <w:rPr>
          <w:lang w:eastAsia="ko-KR"/>
        </w:rPr>
        <w:t>[ 1 ] = mvZero</w:t>
      </w:r>
      <w:r w:rsidRPr="00AC2B2B">
        <w:rPr>
          <w:lang w:eastAsia="ko-KR"/>
        </w:rPr>
        <w:tab/>
      </w:r>
      <w:r w:rsidRPr="00AC2B2B">
        <w:rPr>
          <w:lang w:eastAsia="ko-KR"/>
        </w:rPr>
        <w:tab/>
      </w:r>
      <w:r w:rsidRPr="00AC2B2B" w:rsidDel="003C51E6">
        <w:rPr>
          <w:lang w:eastAsia="ko-KR"/>
        </w:rPr>
        <w:t>(</w:t>
      </w:r>
      <w:r w:rsidRPr="00AC2B2B" w:rsidDel="003C51E6">
        <w:rPr>
          <w:lang w:eastAsia="ko-KR"/>
        </w:rPr>
        <w:fldChar w:fldCharType="begin" w:fldLock="1"/>
      </w:r>
      <w:r w:rsidRPr="00AC2B2B" w:rsidDel="003C51E6">
        <w:rPr>
          <w:lang w:eastAsia="ko-KR"/>
        </w:rPr>
        <w:instrText xml:space="preserve"> STYLEREF 1 \s </w:instrText>
      </w:r>
      <w:r w:rsidRPr="00AC2B2B" w:rsidDel="003C51E6">
        <w:rPr>
          <w:lang w:eastAsia="ko-KR"/>
        </w:rPr>
        <w:fldChar w:fldCharType="separate"/>
      </w:r>
      <w:r w:rsidR="00E57AB9" w:rsidRPr="00AC2B2B">
        <w:rPr>
          <w:noProof/>
          <w:lang w:eastAsia="ko-KR"/>
        </w:rPr>
        <w:t>8</w:t>
      </w:r>
      <w:r w:rsidRPr="00AC2B2B" w:rsidDel="003C51E6">
        <w:rPr>
          <w:lang w:eastAsia="ko-KR"/>
        </w:rPr>
        <w:fldChar w:fldCharType="end"/>
      </w:r>
      <w:r w:rsidRPr="00AC2B2B" w:rsidDel="003C51E6">
        <w:rPr>
          <w:lang w:eastAsia="ko-KR"/>
        </w:rPr>
        <w:noBreakHyphen/>
      </w:r>
      <w:r w:rsidRPr="00AC2B2B" w:rsidDel="003C51E6">
        <w:rPr>
          <w:lang w:eastAsia="ko-KR"/>
        </w:rPr>
        <w:fldChar w:fldCharType="begin" w:fldLock="1"/>
      </w:r>
      <w:r w:rsidRPr="00AC2B2B" w:rsidDel="003C51E6">
        <w:rPr>
          <w:lang w:eastAsia="ko-KR"/>
        </w:rPr>
        <w:instrText xml:space="preserve"> SEQ Equation \* ARABIC \s 1 </w:instrText>
      </w:r>
      <w:r w:rsidRPr="00AC2B2B" w:rsidDel="003C51E6">
        <w:rPr>
          <w:lang w:eastAsia="ko-KR"/>
        </w:rPr>
        <w:fldChar w:fldCharType="separate"/>
      </w:r>
      <w:r w:rsidR="00E57AB9" w:rsidRPr="00AC2B2B">
        <w:rPr>
          <w:noProof/>
          <w:lang w:eastAsia="ko-KR"/>
        </w:rPr>
        <w:t>462</w:t>
      </w:r>
      <w:r w:rsidRPr="00AC2B2B" w:rsidDel="003C51E6">
        <w:rPr>
          <w:lang w:eastAsia="ko-KR"/>
        </w:rPr>
        <w:fldChar w:fldCharType="end"/>
      </w:r>
      <w:r w:rsidRPr="00AC2B2B" w:rsidDel="003C51E6">
        <w:rPr>
          <w:lang w:eastAsia="ko-KR"/>
        </w:rPr>
        <w:t>)</w:t>
      </w:r>
    </w:p>
    <w:p w14:paraId="0AC29CCE" w14:textId="1C75909A" w:rsidR="00ED156E" w:rsidRPr="00AC2B2B"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C2B2B">
        <w:rPr>
          <w:lang w:eastAsia="ko-KR"/>
        </w:rPr>
        <w:t>cpMvL0ZeroCand</w:t>
      </w:r>
      <w:r w:rsidRPr="00AC2B2B">
        <w:rPr>
          <w:vertAlign w:val="subscript"/>
          <w:lang w:eastAsia="ko-KR"/>
        </w:rPr>
        <w:t>m</w:t>
      </w:r>
      <w:r w:rsidRPr="00AC2B2B">
        <w:rPr>
          <w:lang w:eastAsia="ko-KR"/>
        </w:rPr>
        <w:t>[ 2 ] = mvZero</w:t>
      </w:r>
      <w:r w:rsidRPr="00AC2B2B">
        <w:rPr>
          <w:lang w:eastAsia="ko-KR"/>
        </w:rPr>
        <w:tab/>
      </w:r>
      <w:r w:rsidRPr="00AC2B2B">
        <w:rPr>
          <w:lang w:eastAsia="ko-KR"/>
        </w:rPr>
        <w:tab/>
      </w:r>
      <w:r w:rsidRPr="00AC2B2B" w:rsidDel="003C51E6">
        <w:rPr>
          <w:lang w:eastAsia="ko-KR"/>
        </w:rPr>
        <w:t>(</w:t>
      </w:r>
      <w:r w:rsidRPr="00AC2B2B" w:rsidDel="003C51E6">
        <w:rPr>
          <w:lang w:eastAsia="ko-KR"/>
        </w:rPr>
        <w:fldChar w:fldCharType="begin" w:fldLock="1"/>
      </w:r>
      <w:r w:rsidRPr="00AC2B2B" w:rsidDel="003C51E6">
        <w:rPr>
          <w:lang w:eastAsia="ko-KR"/>
        </w:rPr>
        <w:instrText xml:space="preserve"> STYLEREF 1 \s </w:instrText>
      </w:r>
      <w:r w:rsidRPr="00AC2B2B" w:rsidDel="003C51E6">
        <w:rPr>
          <w:lang w:eastAsia="ko-KR"/>
        </w:rPr>
        <w:fldChar w:fldCharType="separate"/>
      </w:r>
      <w:r w:rsidR="00E57AB9" w:rsidRPr="00AC2B2B">
        <w:rPr>
          <w:noProof/>
          <w:lang w:eastAsia="ko-KR"/>
        </w:rPr>
        <w:t>8</w:t>
      </w:r>
      <w:r w:rsidRPr="00AC2B2B" w:rsidDel="003C51E6">
        <w:rPr>
          <w:lang w:eastAsia="ko-KR"/>
        </w:rPr>
        <w:fldChar w:fldCharType="end"/>
      </w:r>
      <w:r w:rsidRPr="00AC2B2B" w:rsidDel="003C51E6">
        <w:rPr>
          <w:lang w:eastAsia="ko-KR"/>
        </w:rPr>
        <w:noBreakHyphen/>
      </w:r>
      <w:r w:rsidRPr="00AC2B2B" w:rsidDel="003C51E6">
        <w:rPr>
          <w:lang w:eastAsia="ko-KR"/>
        </w:rPr>
        <w:fldChar w:fldCharType="begin" w:fldLock="1"/>
      </w:r>
      <w:r w:rsidRPr="00AC2B2B" w:rsidDel="003C51E6">
        <w:rPr>
          <w:lang w:eastAsia="ko-KR"/>
        </w:rPr>
        <w:instrText xml:space="preserve"> SEQ Equation \* ARABIC \s 1 </w:instrText>
      </w:r>
      <w:r w:rsidRPr="00AC2B2B" w:rsidDel="003C51E6">
        <w:rPr>
          <w:lang w:eastAsia="ko-KR"/>
        </w:rPr>
        <w:fldChar w:fldCharType="separate"/>
      </w:r>
      <w:r w:rsidR="00E57AB9" w:rsidRPr="00AC2B2B">
        <w:rPr>
          <w:noProof/>
          <w:lang w:eastAsia="ko-KR"/>
        </w:rPr>
        <w:t>463</w:t>
      </w:r>
      <w:r w:rsidRPr="00AC2B2B" w:rsidDel="003C51E6">
        <w:rPr>
          <w:lang w:eastAsia="ko-KR"/>
        </w:rPr>
        <w:fldChar w:fldCharType="end"/>
      </w:r>
      <w:r w:rsidRPr="00AC2B2B" w:rsidDel="003C51E6">
        <w:rPr>
          <w:lang w:eastAsia="ko-KR"/>
        </w:rPr>
        <w:t>)</w:t>
      </w:r>
    </w:p>
    <w:p w14:paraId="67063817" w14:textId="1E67B5D9" w:rsidR="00ED156E" w:rsidRPr="00AC2B2B"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C2B2B">
        <w:rPr>
          <w:lang w:eastAsia="ko-KR"/>
        </w:rPr>
        <w:t>refIdxL1ZeroCand</w:t>
      </w:r>
      <w:r w:rsidRPr="00AC2B2B">
        <w:rPr>
          <w:vertAlign w:val="subscript"/>
          <w:lang w:eastAsia="ko-KR"/>
        </w:rPr>
        <w:t>m</w:t>
      </w:r>
      <w:r w:rsidRPr="00AC2B2B">
        <w:rPr>
          <w:lang w:eastAsia="ko-KR"/>
        </w:rPr>
        <w:t xml:space="preserve"> = (slice_type == B) ? 0 : </w:t>
      </w:r>
      <w:r w:rsidRPr="00AC2B2B" w:rsidDel="003C51E6">
        <w:rPr>
          <w:lang w:eastAsia="ko-KR"/>
        </w:rPr>
        <w:t>−</w:t>
      </w:r>
      <w:r w:rsidRPr="00AC2B2B">
        <w:rPr>
          <w:lang w:eastAsia="ko-KR"/>
        </w:rPr>
        <w:t>1</w:t>
      </w:r>
      <w:r w:rsidRPr="00AC2B2B">
        <w:rPr>
          <w:lang w:eastAsia="ko-KR"/>
        </w:rPr>
        <w:tab/>
      </w:r>
      <w:r w:rsidRPr="00AC2B2B" w:rsidDel="003C51E6">
        <w:rPr>
          <w:lang w:eastAsia="ko-KR"/>
        </w:rPr>
        <w:t>(</w:t>
      </w:r>
      <w:r w:rsidRPr="00AC2B2B" w:rsidDel="003C51E6">
        <w:rPr>
          <w:lang w:eastAsia="ko-KR"/>
        </w:rPr>
        <w:fldChar w:fldCharType="begin" w:fldLock="1"/>
      </w:r>
      <w:r w:rsidRPr="00AC2B2B" w:rsidDel="003C51E6">
        <w:rPr>
          <w:lang w:eastAsia="ko-KR"/>
        </w:rPr>
        <w:instrText xml:space="preserve"> STYLEREF 1 \s </w:instrText>
      </w:r>
      <w:r w:rsidRPr="00AC2B2B" w:rsidDel="003C51E6">
        <w:rPr>
          <w:lang w:eastAsia="ko-KR"/>
        </w:rPr>
        <w:fldChar w:fldCharType="separate"/>
      </w:r>
      <w:r w:rsidR="00E57AB9" w:rsidRPr="00AC2B2B">
        <w:rPr>
          <w:noProof/>
          <w:lang w:eastAsia="ko-KR"/>
        </w:rPr>
        <w:t>8</w:t>
      </w:r>
      <w:r w:rsidRPr="00AC2B2B" w:rsidDel="003C51E6">
        <w:rPr>
          <w:lang w:eastAsia="ko-KR"/>
        </w:rPr>
        <w:fldChar w:fldCharType="end"/>
      </w:r>
      <w:r w:rsidRPr="00AC2B2B" w:rsidDel="003C51E6">
        <w:rPr>
          <w:lang w:eastAsia="ko-KR"/>
        </w:rPr>
        <w:noBreakHyphen/>
      </w:r>
      <w:r w:rsidRPr="00AC2B2B" w:rsidDel="003C51E6">
        <w:rPr>
          <w:lang w:eastAsia="ko-KR"/>
        </w:rPr>
        <w:fldChar w:fldCharType="begin" w:fldLock="1"/>
      </w:r>
      <w:r w:rsidRPr="00AC2B2B" w:rsidDel="003C51E6">
        <w:rPr>
          <w:lang w:eastAsia="ko-KR"/>
        </w:rPr>
        <w:instrText xml:space="preserve"> SEQ Equation \* ARABIC \s 1 </w:instrText>
      </w:r>
      <w:r w:rsidRPr="00AC2B2B" w:rsidDel="003C51E6">
        <w:rPr>
          <w:lang w:eastAsia="ko-KR"/>
        </w:rPr>
        <w:fldChar w:fldCharType="separate"/>
      </w:r>
      <w:r w:rsidR="00E57AB9" w:rsidRPr="00AC2B2B">
        <w:rPr>
          <w:noProof/>
          <w:lang w:eastAsia="ko-KR"/>
        </w:rPr>
        <w:t>464</w:t>
      </w:r>
      <w:r w:rsidRPr="00AC2B2B" w:rsidDel="003C51E6">
        <w:rPr>
          <w:lang w:eastAsia="ko-KR"/>
        </w:rPr>
        <w:fldChar w:fldCharType="end"/>
      </w:r>
      <w:r w:rsidRPr="00AC2B2B" w:rsidDel="003C51E6">
        <w:rPr>
          <w:lang w:eastAsia="ko-KR"/>
        </w:rPr>
        <w:t>)</w:t>
      </w:r>
    </w:p>
    <w:p w14:paraId="74A2CAF8" w14:textId="20B3D4EB" w:rsidR="00ED156E" w:rsidRPr="00AC2B2B"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C2B2B">
        <w:rPr>
          <w:lang w:eastAsia="ko-KR"/>
        </w:rPr>
        <w:t>predFlagL1ZeroCand</w:t>
      </w:r>
      <w:r w:rsidRPr="00AC2B2B">
        <w:rPr>
          <w:vertAlign w:val="subscript"/>
          <w:lang w:eastAsia="ko-KR"/>
        </w:rPr>
        <w:t>m</w:t>
      </w:r>
      <w:r w:rsidRPr="00AC2B2B">
        <w:rPr>
          <w:lang w:eastAsia="ko-KR"/>
        </w:rPr>
        <w:t> = (slice_type == B) ? 1 : 0</w:t>
      </w:r>
      <w:r w:rsidRPr="00AC2B2B">
        <w:rPr>
          <w:lang w:eastAsia="ko-KR"/>
        </w:rPr>
        <w:tab/>
      </w:r>
      <w:r w:rsidRPr="00AC2B2B" w:rsidDel="003C51E6">
        <w:rPr>
          <w:lang w:eastAsia="ko-KR"/>
        </w:rPr>
        <w:t>(</w:t>
      </w:r>
      <w:r w:rsidRPr="00AC2B2B" w:rsidDel="003C51E6">
        <w:rPr>
          <w:lang w:eastAsia="ko-KR"/>
        </w:rPr>
        <w:fldChar w:fldCharType="begin" w:fldLock="1"/>
      </w:r>
      <w:r w:rsidRPr="00AC2B2B" w:rsidDel="003C51E6">
        <w:rPr>
          <w:lang w:eastAsia="ko-KR"/>
        </w:rPr>
        <w:instrText xml:space="preserve"> STYLEREF 1 \s </w:instrText>
      </w:r>
      <w:r w:rsidRPr="00AC2B2B" w:rsidDel="003C51E6">
        <w:rPr>
          <w:lang w:eastAsia="ko-KR"/>
        </w:rPr>
        <w:fldChar w:fldCharType="separate"/>
      </w:r>
      <w:r w:rsidR="00E57AB9" w:rsidRPr="00AC2B2B">
        <w:rPr>
          <w:noProof/>
          <w:lang w:eastAsia="ko-KR"/>
        </w:rPr>
        <w:t>8</w:t>
      </w:r>
      <w:r w:rsidRPr="00AC2B2B" w:rsidDel="003C51E6">
        <w:rPr>
          <w:lang w:eastAsia="ko-KR"/>
        </w:rPr>
        <w:fldChar w:fldCharType="end"/>
      </w:r>
      <w:r w:rsidRPr="00AC2B2B" w:rsidDel="003C51E6">
        <w:rPr>
          <w:lang w:eastAsia="ko-KR"/>
        </w:rPr>
        <w:noBreakHyphen/>
      </w:r>
      <w:r w:rsidRPr="00AC2B2B" w:rsidDel="003C51E6">
        <w:rPr>
          <w:lang w:eastAsia="ko-KR"/>
        </w:rPr>
        <w:fldChar w:fldCharType="begin" w:fldLock="1"/>
      </w:r>
      <w:r w:rsidRPr="00AC2B2B" w:rsidDel="003C51E6">
        <w:rPr>
          <w:lang w:eastAsia="ko-KR"/>
        </w:rPr>
        <w:instrText xml:space="preserve"> SEQ Equation \* ARABIC \s 1 </w:instrText>
      </w:r>
      <w:r w:rsidRPr="00AC2B2B" w:rsidDel="003C51E6">
        <w:rPr>
          <w:lang w:eastAsia="ko-KR"/>
        </w:rPr>
        <w:fldChar w:fldCharType="separate"/>
      </w:r>
      <w:r w:rsidR="00E57AB9" w:rsidRPr="00AC2B2B">
        <w:rPr>
          <w:noProof/>
          <w:lang w:eastAsia="ko-KR"/>
        </w:rPr>
        <w:t>465</w:t>
      </w:r>
      <w:r w:rsidRPr="00AC2B2B" w:rsidDel="003C51E6">
        <w:rPr>
          <w:lang w:eastAsia="ko-KR"/>
        </w:rPr>
        <w:fldChar w:fldCharType="end"/>
      </w:r>
      <w:r w:rsidRPr="00AC2B2B" w:rsidDel="003C51E6">
        <w:rPr>
          <w:lang w:eastAsia="ko-KR"/>
        </w:rPr>
        <w:t>)</w:t>
      </w:r>
    </w:p>
    <w:p w14:paraId="245170F3" w14:textId="042E3B01" w:rsidR="00ED156E" w:rsidRPr="00AC2B2B"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C2B2B">
        <w:rPr>
          <w:lang w:eastAsia="ko-KR"/>
        </w:rPr>
        <w:t>cpMvL1ZeroCand</w:t>
      </w:r>
      <w:r w:rsidRPr="00AC2B2B">
        <w:rPr>
          <w:vertAlign w:val="subscript"/>
          <w:lang w:eastAsia="ko-KR"/>
        </w:rPr>
        <w:t>m</w:t>
      </w:r>
      <w:r w:rsidRPr="00AC2B2B">
        <w:rPr>
          <w:lang w:eastAsia="ko-KR"/>
        </w:rPr>
        <w:t>[ 0 ] = mvZero</w:t>
      </w:r>
      <w:r w:rsidRPr="00AC2B2B">
        <w:rPr>
          <w:lang w:eastAsia="ko-KR"/>
        </w:rPr>
        <w:tab/>
      </w:r>
      <w:r w:rsidRPr="00AC2B2B">
        <w:rPr>
          <w:lang w:eastAsia="ko-KR"/>
        </w:rPr>
        <w:tab/>
      </w:r>
      <w:r w:rsidRPr="00AC2B2B" w:rsidDel="003C51E6">
        <w:rPr>
          <w:lang w:eastAsia="ko-KR"/>
        </w:rPr>
        <w:t>(</w:t>
      </w:r>
      <w:r w:rsidRPr="00AC2B2B" w:rsidDel="003C51E6">
        <w:rPr>
          <w:lang w:eastAsia="ko-KR"/>
        </w:rPr>
        <w:fldChar w:fldCharType="begin" w:fldLock="1"/>
      </w:r>
      <w:r w:rsidRPr="00AC2B2B" w:rsidDel="003C51E6">
        <w:rPr>
          <w:lang w:eastAsia="ko-KR"/>
        </w:rPr>
        <w:instrText xml:space="preserve"> STYLEREF 1 \s </w:instrText>
      </w:r>
      <w:r w:rsidRPr="00AC2B2B" w:rsidDel="003C51E6">
        <w:rPr>
          <w:lang w:eastAsia="ko-KR"/>
        </w:rPr>
        <w:fldChar w:fldCharType="separate"/>
      </w:r>
      <w:r w:rsidR="00E57AB9" w:rsidRPr="00AC2B2B">
        <w:rPr>
          <w:noProof/>
          <w:lang w:eastAsia="ko-KR"/>
        </w:rPr>
        <w:t>8</w:t>
      </w:r>
      <w:r w:rsidRPr="00AC2B2B" w:rsidDel="003C51E6">
        <w:rPr>
          <w:lang w:eastAsia="ko-KR"/>
        </w:rPr>
        <w:fldChar w:fldCharType="end"/>
      </w:r>
      <w:r w:rsidRPr="00AC2B2B" w:rsidDel="003C51E6">
        <w:rPr>
          <w:lang w:eastAsia="ko-KR"/>
        </w:rPr>
        <w:noBreakHyphen/>
      </w:r>
      <w:r w:rsidRPr="00AC2B2B" w:rsidDel="003C51E6">
        <w:rPr>
          <w:lang w:eastAsia="ko-KR"/>
        </w:rPr>
        <w:fldChar w:fldCharType="begin" w:fldLock="1"/>
      </w:r>
      <w:r w:rsidRPr="00AC2B2B" w:rsidDel="003C51E6">
        <w:rPr>
          <w:lang w:eastAsia="ko-KR"/>
        </w:rPr>
        <w:instrText xml:space="preserve"> SEQ Equation \* ARABIC \s 1 </w:instrText>
      </w:r>
      <w:r w:rsidRPr="00AC2B2B" w:rsidDel="003C51E6">
        <w:rPr>
          <w:lang w:eastAsia="ko-KR"/>
        </w:rPr>
        <w:fldChar w:fldCharType="separate"/>
      </w:r>
      <w:r w:rsidR="00E57AB9" w:rsidRPr="00AC2B2B">
        <w:rPr>
          <w:noProof/>
          <w:lang w:eastAsia="ko-KR"/>
        </w:rPr>
        <w:t>466</w:t>
      </w:r>
      <w:r w:rsidRPr="00AC2B2B" w:rsidDel="003C51E6">
        <w:rPr>
          <w:lang w:eastAsia="ko-KR"/>
        </w:rPr>
        <w:fldChar w:fldCharType="end"/>
      </w:r>
      <w:r w:rsidRPr="00AC2B2B" w:rsidDel="003C51E6">
        <w:rPr>
          <w:lang w:eastAsia="ko-KR"/>
        </w:rPr>
        <w:t>)</w:t>
      </w:r>
    </w:p>
    <w:p w14:paraId="6366E0A2" w14:textId="6F05EDF2" w:rsidR="00ED156E" w:rsidRPr="00AC2B2B"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C2B2B">
        <w:rPr>
          <w:lang w:eastAsia="ko-KR"/>
        </w:rPr>
        <w:t>cpMvL1ZeroCand</w:t>
      </w:r>
      <w:r w:rsidRPr="00AC2B2B">
        <w:rPr>
          <w:vertAlign w:val="subscript"/>
          <w:lang w:eastAsia="ko-KR"/>
        </w:rPr>
        <w:t>m</w:t>
      </w:r>
      <w:r w:rsidRPr="00AC2B2B">
        <w:rPr>
          <w:lang w:eastAsia="ko-KR"/>
        </w:rPr>
        <w:t>[ 1 ] = mvZero</w:t>
      </w:r>
      <w:r w:rsidRPr="00AC2B2B">
        <w:rPr>
          <w:lang w:eastAsia="ko-KR"/>
        </w:rPr>
        <w:tab/>
      </w:r>
      <w:r w:rsidRPr="00AC2B2B">
        <w:rPr>
          <w:lang w:eastAsia="ko-KR"/>
        </w:rPr>
        <w:tab/>
      </w:r>
      <w:r w:rsidRPr="00AC2B2B" w:rsidDel="003C51E6">
        <w:rPr>
          <w:lang w:eastAsia="ko-KR"/>
        </w:rPr>
        <w:t>(</w:t>
      </w:r>
      <w:r w:rsidRPr="00AC2B2B" w:rsidDel="003C51E6">
        <w:rPr>
          <w:lang w:eastAsia="ko-KR"/>
        </w:rPr>
        <w:fldChar w:fldCharType="begin" w:fldLock="1"/>
      </w:r>
      <w:r w:rsidRPr="00AC2B2B" w:rsidDel="003C51E6">
        <w:rPr>
          <w:lang w:eastAsia="ko-KR"/>
        </w:rPr>
        <w:instrText xml:space="preserve"> STYLEREF 1 \s </w:instrText>
      </w:r>
      <w:r w:rsidRPr="00AC2B2B" w:rsidDel="003C51E6">
        <w:rPr>
          <w:lang w:eastAsia="ko-KR"/>
        </w:rPr>
        <w:fldChar w:fldCharType="separate"/>
      </w:r>
      <w:r w:rsidR="00E57AB9" w:rsidRPr="00AC2B2B">
        <w:rPr>
          <w:noProof/>
          <w:lang w:eastAsia="ko-KR"/>
        </w:rPr>
        <w:t>8</w:t>
      </w:r>
      <w:r w:rsidRPr="00AC2B2B" w:rsidDel="003C51E6">
        <w:rPr>
          <w:lang w:eastAsia="ko-KR"/>
        </w:rPr>
        <w:fldChar w:fldCharType="end"/>
      </w:r>
      <w:r w:rsidRPr="00AC2B2B" w:rsidDel="003C51E6">
        <w:rPr>
          <w:lang w:eastAsia="ko-KR"/>
        </w:rPr>
        <w:noBreakHyphen/>
      </w:r>
      <w:r w:rsidRPr="00AC2B2B" w:rsidDel="003C51E6">
        <w:rPr>
          <w:lang w:eastAsia="ko-KR"/>
        </w:rPr>
        <w:fldChar w:fldCharType="begin" w:fldLock="1"/>
      </w:r>
      <w:r w:rsidRPr="00AC2B2B" w:rsidDel="003C51E6">
        <w:rPr>
          <w:lang w:eastAsia="ko-KR"/>
        </w:rPr>
        <w:instrText xml:space="preserve"> SEQ Equation \* ARABIC \s 1 </w:instrText>
      </w:r>
      <w:r w:rsidRPr="00AC2B2B" w:rsidDel="003C51E6">
        <w:rPr>
          <w:lang w:eastAsia="ko-KR"/>
        </w:rPr>
        <w:fldChar w:fldCharType="separate"/>
      </w:r>
      <w:r w:rsidR="00E57AB9" w:rsidRPr="00AC2B2B">
        <w:rPr>
          <w:noProof/>
          <w:lang w:eastAsia="ko-KR"/>
        </w:rPr>
        <w:t>467</w:t>
      </w:r>
      <w:r w:rsidRPr="00AC2B2B" w:rsidDel="003C51E6">
        <w:rPr>
          <w:lang w:eastAsia="ko-KR"/>
        </w:rPr>
        <w:fldChar w:fldCharType="end"/>
      </w:r>
      <w:r w:rsidRPr="00AC2B2B" w:rsidDel="003C51E6">
        <w:rPr>
          <w:lang w:eastAsia="ko-KR"/>
        </w:rPr>
        <w:t>)</w:t>
      </w:r>
    </w:p>
    <w:p w14:paraId="7CC49631" w14:textId="395D4935" w:rsidR="00ED156E" w:rsidRPr="00AC2B2B"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C2B2B">
        <w:rPr>
          <w:lang w:eastAsia="ko-KR"/>
        </w:rPr>
        <w:t>cpMvL1ZeroCand</w:t>
      </w:r>
      <w:r w:rsidRPr="00AC2B2B">
        <w:rPr>
          <w:vertAlign w:val="subscript"/>
          <w:lang w:eastAsia="ko-KR"/>
        </w:rPr>
        <w:t>m</w:t>
      </w:r>
      <w:r w:rsidRPr="00AC2B2B">
        <w:rPr>
          <w:lang w:eastAsia="ko-KR"/>
        </w:rPr>
        <w:t>[ 2 ] = mvZero</w:t>
      </w:r>
      <w:r w:rsidRPr="00AC2B2B">
        <w:rPr>
          <w:lang w:eastAsia="ko-KR"/>
        </w:rPr>
        <w:tab/>
      </w:r>
      <w:r w:rsidRPr="00AC2B2B">
        <w:rPr>
          <w:lang w:eastAsia="ko-KR"/>
        </w:rPr>
        <w:tab/>
      </w:r>
      <w:r w:rsidRPr="00AC2B2B" w:rsidDel="003C51E6">
        <w:rPr>
          <w:lang w:eastAsia="ko-KR"/>
        </w:rPr>
        <w:t>(</w:t>
      </w:r>
      <w:r w:rsidRPr="00AC2B2B" w:rsidDel="003C51E6">
        <w:rPr>
          <w:lang w:eastAsia="ko-KR"/>
        </w:rPr>
        <w:fldChar w:fldCharType="begin" w:fldLock="1"/>
      </w:r>
      <w:r w:rsidRPr="00AC2B2B" w:rsidDel="003C51E6">
        <w:rPr>
          <w:lang w:eastAsia="ko-KR"/>
        </w:rPr>
        <w:instrText xml:space="preserve"> STYLEREF 1 \s </w:instrText>
      </w:r>
      <w:r w:rsidRPr="00AC2B2B" w:rsidDel="003C51E6">
        <w:rPr>
          <w:lang w:eastAsia="ko-KR"/>
        </w:rPr>
        <w:fldChar w:fldCharType="separate"/>
      </w:r>
      <w:r w:rsidR="00E57AB9" w:rsidRPr="00AC2B2B">
        <w:rPr>
          <w:noProof/>
          <w:lang w:eastAsia="ko-KR"/>
        </w:rPr>
        <w:t>8</w:t>
      </w:r>
      <w:r w:rsidRPr="00AC2B2B" w:rsidDel="003C51E6">
        <w:rPr>
          <w:lang w:eastAsia="ko-KR"/>
        </w:rPr>
        <w:fldChar w:fldCharType="end"/>
      </w:r>
      <w:r w:rsidRPr="00AC2B2B" w:rsidDel="003C51E6">
        <w:rPr>
          <w:lang w:eastAsia="ko-KR"/>
        </w:rPr>
        <w:noBreakHyphen/>
      </w:r>
      <w:r w:rsidRPr="00AC2B2B" w:rsidDel="003C51E6">
        <w:rPr>
          <w:lang w:eastAsia="ko-KR"/>
        </w:rPr>
        <w:fldChar w:fldCharType="begin" w:fldLock="1"/>
      </w:r>
      <w:r w:rsidRPr="00AC2B2B" w:rsidDel="003C51E6">
        <w:rPr>
          <w:lang w:eastAsia="ko-KR"/>
        </w:rPr>
        <w:instrText xml:space="preserve"> SEQ Equation \* ARABIC \s 1 </w:instrText>
      </w:r>
      <w:r w:rsidRPr="00AC2B2B" w:rsidDel="003C51E6">
        <w:rPr>
          <w:lang w:eastAsia="ko-KR"/>
        </w:rPr>
        <w:fldChar w:fldCharType="separate"/>
      </w:r>
      <w:r w:rsidR="00E57AB9" w:rsidRPr="00AC2B2B">
        <w:rPr>
          <w:noProof/>
          <w:lang w:eastAsia="ko-KR"/>
        </w:rPr>
        <w:t>468</w:t>
      </w:r>
      <w:r w:rsidRPr="00AC2B2B" w:rsidDel="003C51E6">
        <w:rPr>
          <w:lang w:eastAsia="ko-KR"/>
        </w:rPr>
        <w:fldChar w:fldCharType="end"/>
      </w:r>
      <w:r w:rsidRPr="00AC2B2B" w:rsidDel="003C51E6">
        <w:rPr>
          <w:lang w:eastAsia="ko-KR"/>
        </w:rPr>
        <w:t>)</w:t>
      </w:r>
    </w:p>
    <w:p w14:paraId="1CC2D2DC" w14:textId="3A027EB7" w:rsidR="00ED156E" w:rsidRPr="00AC2B2B"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C2B2B">
        <w:rPr>
          <w:lang w:eastAsia="ko-KR"/>
        </w:rPr>
        <w:t>motionModelIdcZeroCand</w:t>
      </w:r>
      <w:r w:rsidRPr="00AC2B2B">
        <w:rPr>
          <w:vertAlign w:val="subscript"/>
          <w:lang w:eastAsia="ko-KR"/>
        </w:rPr>
        <w:t>m</w:t>
      </w:r>
      <w:r w:rsidRPr="00AC2B2B">
        <w:rPr>
          <w:lang w:eastAsia="ko-KR"/>
        </w:rPr>
        <w:t> =</w:t>
      </w:r>
      <w:r w:rsidRPr="00AC2B2B" w:rsidDel="003C51E6">
        <w:rPr>
          <w:lang w:eastAsia="ko-KR"/>
        </w:rPr>
        <w:t> </w:t>
      </w:r>
      <w:r w:rsidRPr="00AC2B2B">
        <w:rPr>
          <w:lang w:eastAsia="ko-KR"/>
        </w:rPr>
        <w:t>1</w:t>
      </w:r>
      <w:r w:rsidRPr="00AC2B2B">
        <w:rPr>
          <w:lang w:eastAsia="ko-KR"/>
        </w:rPr>
        <w:tab/>
      </w:r>
      <w:r w:rsidRPr="00AC2B2B">
        <w:rPr>
          <w:lang w:eastAsia="ko-KR"/>
        </w:rPr>
        <w:tab/>
      </w:r>
      <w:r w:rsidRPr="00AC2B2B" w:rsidDel="003C51E6">
        <w:rPr>
          <w:lang w:eastAsia="ko-KR"/>
        </w:rPr>
        <w:t>(</w:t>
      </w:r>
      <w:r w:rsidRPr="00AC2B2B" w:rsidDel="003C51E6">
        <w:rPr>
          <w:lang w:eastAsia="ko-KR"/>
        </w:rPr>
        <w:fldChar w:fldCharType="begin" w:fldLock="1"/>
      </w:r>
      <w:r w:rsidRPr="00AC2B2B" w:rsidDel="003C51E6">
        <w:rPr>
          <w:lang w:eastAsia="ko-KR"/>
        </w:rPr>
        <w:instrText xml:space="preserve"> STYLEREF 1 \s </w:instrText>
      </w:r>
      <w:r w:rsidRPr="00AC2B2B" w:rsidDel="003C51E6">
        <w:rPr>
          <w:lang w:eastAsia="ko-KR"/>
        </w:rPr>
        <w:fldChar w:fldCharType="separate"/>
      </w:r>
      <w:r w:rsidR="00E57AB9" w:rsidRPr="00AC2B2B">
        <w:rPr>
          <w:noProof/>
          <w:lang w:eastAsia="ko-KR"/>
        </w:rPr>
        <w:t>8</w:t>
      </w:r>
      <w:r w:rsidRPr="00AC2B2B" w:rsidDel="003C51E6">
        <w:rPr>
          <w:lang w:eastAsia="ko-KR"/>
        </w:rPr>
        <w:fldChar w:fldCharType="end"/>
      </w:r>
      <w:r w:rsidRPr="00AC2B2B" w:rsidDel="003C51E6">
        <w:rPr>
          <w:lang w:eastAsia="ko-KR"/>
        </w:rPr>
        <w:noBreakHyphen/>
      </w:r>
      <w:r w:rsidRPr="00AC2B2B" w:rsidDel="003C51E6">
        <w:rPr>
          <w:lang w:eastAsia="ko-KR"/>
        </w:rPr>
        <w:fldChar w:fldCharType="begin" w:fldLock="1"/>
      </w:r>
      <w:r w:rsidRPr="00AC2B2B" w:rsidDel="003C51E6">
        <w:rPr>
          <w:lang w:eastAsia="ko-KR"/>
        </w:rPr>
        <w:instrText xml:space="preserve"> SEQ Equation \* ARABIC \s 1 </w:instrText>
      </w:r>
      <w:r w:rsidRPr="00AC2B2B" w:rsidDel="003C51E6">
        <w:rPr>
          <w:lang w:eastAsia="ko-KR"/>
        </w:rPr>
        <w:fldChar w:fldCharType="separate"/>
      </w:r>
      <w:r w:rsidR="00E57AB9" w:rsidRPr="00AC2B2B">
        <w:rPr>
          <w:noProof/>
          <w:lang w:eastAsia="ko-KR"/>
        </w:rPr>
        <w:t>469</w:t>
      </w:r>
      <w:r w:rsidRPr="00AC2B2B" w:rsidDel="003C51E6">
        <w:rPr>
          <w:lang w:eastAsia="ko-KR"/>
        </w:rPr>
        <w:fldChar w:fldCharType="end"/>
      </w:r>
      <w:r w:rsidRPr="00AC2B2B" w:rsidDel="003C51E6">
        <w:rPr>
          <w:lang w:eastAsia="ko-KR"/>
        </w:rPr>
        <w:t>)</w:t>
      </w:r>
    </w:p>
    <w:p w14:paraId="69313C54" w14:textId="09643E36" w:rsidR="00804CCC" w:rsidRPr="00AC2B2B"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C2B2B">
        <w:rPr>
          <w:lang w:eastAsia="ko-KR"/>
        </w:rPr>
        <w:t>gbiIdxZeroCand</w:t>
      </w:r>
      <w:r w:rsidRPr="00AC2B2B">
        <w:rPr>
          <w:vertAlign w:val="subscript"/>
          <w:lang w:eastAsia="ko-KR"/>
        </w:rPr>
        <w:t>m</w:t>
      </w:r>
      <w:r w:rsidRPr="00AC2B2B">
        <w:rPr>
          <w:lang w:eastAsia="ko-KR"/>
        </w:rPr>
        <w:t> =</w:t>
      </w:r>
      <w:r w:rsidRPr="00AC2B2B" w:rsidDel="003C51E6">
        <w:rPr>
          <w:lang w:eastAsia="ko-KR"/>
        </w:rPr>
        <w:t> </w:t>
      </w:r>
      <w:r w:rsidRPr="00AC2B2B">
        <w:rPr>
          <w:lang w:eastAsia="ko-KR"/>
        </w:rPr>
        <w:t>0</w:t>
      </w:r>
      <w:r w:rsidRPr="00AC2B2B">
        <w:rPr>
          <w:lang w:eastAsia="ko-KR"/>
        </w:rPr>
        <w:tab/>
      </w:r>
      <w:r w:rsidRPr="00AC2B2B">
        <w:rPr>
          <w:lang w:eastAsia="ko-KR"/>
        </w:rPr>
        <w:tab/>
      </w:r>
      <w:r w:rsidRPr="00AC2B2B" w:rsidDel="003C51E6">
        <w:rPr>
          <w:lang w:eastAsia="ko-KR"/>
        </w:rPr>
        <w:t>(</w:t>
      </w:r>
      <w:r w:rsidRPr="00AC2B2B" w:rsidDel="003C51E6">
        <w:rPr>
          <w:lang w:eastAsia="ko-KR"/>
        </w:rPr>
        <w:fldChar w:fldCharType="begin" w:fldLock="1"/>
      </w:r>
      <w:r w:rsidRPr="00AC2B2B" w:rsidDel="003C51E6">
        <w:rPr>
          <w:lang w:eastAsia="ko-KR"/>
        </w:rPr>
        <w:instrText xml:space="preserve"> STYLEREF 1 \s </w:instrText>
      </w:r>
      <w:r w:rsidRPr="00AC2B2B" w:rsidDel="003C51E6">
        <w:rPr>
          <w:lang w:eastAsia="ko-KR"/>
        </w:rPr>
        <w:fldChar w:fldCharType="separate"/>
      </w:r>
      <w:r w:rsidR="00E57AB9" w:rsidRPr="00AC2B2B">
        <w:rPr>
          <w:noProof/>
          <w:lang w:eastAsia="ko-KR"/>
        </w:rPr>
        <w:t>8</w:t>
      </w:r>
      <w:r w:rsidRPr="00AC2B2B" w:rsidDel="003C51E6">
        <w:rPr>
          <w:lang w:eastAsia="ko-KR"/>
        </w:rPr>
        <w:fldChar w:fldCharType="end"/>
      </w:r>
      <w:r w:rsidRPr="00AC2B2B" w:rsidDel="003C51E6">
        <w:rPr>
          <w:lang w:eastAsia="ko-KR"/>
        </w:rPr>
        <w:noBreakHyphen/>
      </w:r>
      <w:r w:rsidRPr="00AC2B2B" w:rsidDel="003C51E6">
        <w:rPr>
          <w:lang w:eastAsia="ko-KR"/>
        </w:rPr>
        <w:fldChar w:fldCharType="begin" w:fldLock="1"/>
      </w:r>
      <w:r w:rsidRPr="00AC2B2B" w:rsidDel="003C51E6">
        <w:rPr>
          <w:lang w:eastAsia="ko-KR"/>
        </w:rPr>
        <w:instrText xml:space="preserve"> SEQ Equation \* ARABIC \s 1 </w:instrText>
      </w:r>
      <w:r w:rsidRPr="00AC2B2B" w:rsidDel="003C51E6">
        <w:rPr>
          <w:lang w:eastAsia="ko-KR"/>
        </w:rPr>
        <w:fldChar w:fldCharType="separate"/>
      </w:r>
      <w:r w:rsidR="00E57AB9" w:rsidRPr="00AC2B2B">
        <w:rPr>
          <w:noProof/>
          <w:lang w:eastAsia="ko-KR"/>
        </w:rPr>
        <w:t>470</w:t>
      </w:r>
      <w:r w:rsidRPr="00AC2B2B" w:rsidDel="003C51E6">
        <w:rPr>
          <w:lang w:eastAsia="ko-KR"/>
        </w:rPr>
        <w:fldChar w:fldCharType="end"/>
      </w:r>
      <w:r w:rsidRPr="00AC2B2B" w:rsidDel="003C51E6">
        <w:rPr>
          <w:lang w:eastAsia="ko-KR"/>
        </w:rPr>
        <w:t>)</w:t>
      </w:r>
    </w:p>
    <w:p w14:paraId="791FFB8A" w14:textId="45ABA2D0" w:rsidR="00ED156E" w:rsidRPr="00AC2B2B" w:rsidRDefault="00ED156E" w:rsidP="008A645F">
      <w:pPr>
        <w:numPr>
          <w:ilvl w:val="0"/>
          <w:numId w:val="541"/>
        </w:numPr>
        <w:tabs>
          <w:tab w:val="clear" w:pos="794"/>
          <w:tab w:val="clear" w:pos="1191"/>
          <w:tab w:val="clear" w:pos="1588"/>
          <w:tab w:val="left" w:pos="284"/>
          <w:tab w:val="left" w:pos="1134"/>
          <w:tab w:val="left" w:pos="1560"/>
        </w:tabs>
        <w:rPr>
          <w:lang w:val="en-CA"/>
        </w:rPr>
      </w:pPr>
      <w:r w:rsidRPr="00AC2B2B">
        <w:rPr>
          <w:lang w:val="en-CA" w:eastAsia="ko-KR"/>
        </w:rPr>
        <w:t>T</w:t>
      </w:r>
      <w:r w:rsidRPr="00AC2B2B" w:rsidDel="003C51E6">
        <w:rPr>
          <w:lang w:val="en-CA" w:eastAsia="ko-KR"/>
        </w:rPr>
        <w:t>he</w:t>
      </w:r>
      <w:r w:rsidRPr="00AC2B2B" w:rsidDel="003C51E6">
        <w:rPr>
          <w:lang w:val="en-CA"/>
        </w:rPr>
        <w:t xml:space="preserve"> candidate zeroCand</w:t>
      </w:r>
      <w:r w:rsidRPr="00AC2B2B" w:rsidDel="003C51E6">
        <w:rPr>
          <w:vertAlign w:val="subscript"/>
          <w:lang w:val="en-CA"/>
        </w:rPr>
        <w:t>m</w:t>
      </w:r>
      <w:r w:rsidRPr="00AC2B2B" w:rsidDel="003C51E6">
        <w:rPr>
          <w:lang w:val="en-CA"/>
        </w:rPr>
        <w:t xml:space="preserve"> with m equal to ( numCurrMergeCand</w:t>
      </w:r>
      <w:r w:rsidRPr="00AC2B2B">
        <w:rPr>
          <w:lang w:val="en-CA"/>
        </w:rPr>
        <w:t> </w:t>
      </w:r>
      <w:r w:rsidR="008A645F" w:rsidRPr="00AC2B2B">
        <w:rPr>
          <w:lang w:val="en-CA"/>
        </w:rPr>
        <w:t>−</w:t>
      </w:r>
      <w:r w:rsidRPr="00AC2B2B" w:rsidDel="003C51E6">
        <w:rPr>
          <w:lang w:val="en-CA"/>
        </w:rPr>
        <w:t> </w:t>
      </w:r>
      <w:r w:rsidRPr="00AC2B2B" w:rsidDel="003C51E6">
        <w:rPr>
          <w:lang w:val="en-CA" w:eastAsia="ko-KR"/>
        </w:rPr>
        <w:t>numOrigMergeCand</w:t>
      </w:r>
      <w:r w:rsidRPr="00AC2B2B">
        <w:rPr>
          <w:rFonts w:ascii="Cambria" w:eastAsia="Cambria" w:hAnsi="Cambria"/>
          <w:lang w:val="en-US" w:eastAsia="ko-KR"/>
        </w:rPr>
        <w:t> </w:t>
      </w:r>
      <w:r w:rsidRPr="00AC2B2B" w:rsidDel="003C51E6">
        <w:rPr>
          <w:lang w:val="en-CA"/>
        </w:rPr>
        <w:t xml:space="preserve">) is added at the end of </w:t>
      </w:r>
      <w:r w:rsidRPr="00AC2B2B">
        <w:rPr>
          <w:lang w:val="en-CA"/>
        </w:rPr>
        <w:t>subblockMergeCandList</w:t>
      </w:r>
      <w:r w:rsidRPr="00AC2B2B" w:rsidDel="003C51E6">
        <w:rPr>
          <w:lang w:val="en-CA"/>
        </w:rPr>
        <w:t xml:space="preserve"> and </w:t>
      </w:r>
      <w:r w:rsidRPr="00AC2B2B" w:rsidDel="003C51E6">
        <w:rPr>
          <w:lang w:val="en-CA" w:eastAsia="ko-KR"/>
        </w:rPr>
        <w:t>numCurrMergeCand</w:t>
      </w:r>
      <w:r w:rsidRPr="00AC2B2B" w:rsidDel="003C51E6">
        <w:rPr>
          <w:lang w:val="en-CA"/>
        </w:rPr>
        <w:t xml:space="preserve"> is incremented by 1</w:t>
      </w:r>
      <w:r w:rsidRPr="00AC2B2B">
        <w:rPr>
          <w:lang w:val="en-CA"/>
        </w:rPr>
        <w:t xml:space="preserve"> as follows</w:t>
      </w:r>
      <w:r w:rsidRPr="00AC2B2B" w:rsidDel="003C51E6">
        <w:rPr>
          <w:lang w:val="en-CA"/>
        </w:rPr>
        <w:t>:</w:t>
      </w:r>
    </w:p>
    <w:p w14:paraId="5B01D11F" w14:textId="7E241651" w:rsidR="00ED156E" w:rsidRPr="00AC2B2B"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C2B2B">
        <w:rPr>
          <w:lang w:val="en-CA"/>
        </w:rPr>
        <w:t>subblockMergeCandList</w:t>
      </w:r>
      <w:r w:rsidRPr="00AC2B2B" w:rsidDel="003C51E6">
        <w:rPr>
          <w:lang w:val="en-CA"/>
        </w:rPr>
        <w:t>[ numCurrMergeCand</w:t>
      </w:r>
      <w:r w:rsidRPr="00AC2B2B">
        <w:rPr>
          <w:lang w:val="en-CA"/>
        </w:rPr>
        <w:t>++</w:t>
      </w:r>
      <w:r w:rsidRPr="00AC2B2B" w:rsidDel="003C51E6">
        <w:rPr>
          <w:lang w:val="en-CA"/>
        </w:rPr>
        <w:t> ]</w:t>
      </w:r>
      <w:r w:rsidRPr="00AC2B2B">
        <w:rPr>
          <w:lang w:val="en-CA"/>
        </w:rPr>
        <w:t> = </w:t>
      </w:r>
      <w:r w:rsidRPr="00AC2B2B" w:rsidDel="003C51E6">
        <w:rPr>
          <w:lang w:val="en-CA"/>
        </w:rPr>
        <w:t xml:space="preserve"> zeroCand</w:t>
      </w:r>
      <w:r w:rsidRPr="00AC2B2B" w:rsidDel="003C51E6">
        <w:rPr>
          <w:vertAlign w:val="subscript"/>
          <w:lang w:val="en-CA"/>
        </w:rPr>
        <w:t>m</w:t>
      </w:r>
      <w:r w:rsidRPr="00AC2B2B">
        <w:rPr>
          <w:lang w:eastAsia="ko-KR"/>
        </w:rPr>
        <w:tab/>
      </w:r>
      <w:r w:rsidRPr="00AC2B2B" w:rsidDel="003C51E6">
        <w:rPr>
          <w:lang w:eastAsia="ko-KR"/>
        </w:rPr>
        <w:t>(</w:t>
      </w:r>
      <w:r w:rsidRPr="00AC2B2B" w:rsidDel="003C51E6">
        <w:rPr>
          <w:lang w:eastAsia="ko-KR"/>
        </w:rPr>
        <w:fldChar w:fldCharType="begin" w:fldLock="1"/>
      </w:r>
      <w:r w:rsidRPr="00AC2B2B" w:rsidDel="003C51E6">
        <w:rPr>
          <w:lang w:eastAsia="ko-KR"/>
        </w:rPr>
        <w:instrText xml:space="preserve"> STYLEREF 1 \s </w:instrText>
      </w:r>
      <w:r w:rsidRPr="00AC2B2B" w:rsidDel="003C51E6">
        <w:rPr>
          <w:lang w:eastAsia="ko-KR"/>
        </w:rPr>
        <w:fldChar w:fldCharType="separate"/>
      </w:r>
      <w:r w:rsidR="00E57AB9" w:rsidRPr="00AC2B2B">
        <w:rPr>
          <w:noProof/>
          <w:lang w:eastAsia="ko-KR"/>
        </w:rPr>
        <w:t>8</w:t>
      </w:r>
      <w:r w:rsidRPr="00AC2B2B" w:rsidDel="003C51E6">
        <w:rPr>
          <w:lang w:eastAsia="ko-KR"/>
        </w:rPr>
        <w:fldChar w:fldCharType="end"/>
      </w:r>
      <w:r w:rsidRPr="00AC2B2B" w:rsidDel="003C51E6">
        <w:rPr>
          <w:lang w:eastAsia="ko-KR"/>
        </w:rPr>
        <w:noBreakHyphen/>
      </w:r>
      <w:r w:rsidRPr="00AC2B2B" w:rsidDel="003C51E6">
        <w:rPr>
          <w:lang w:eastAsia="ko-KR"/>
        </w:rPr>
        <w:fldChar w:fldCharType="begin" w:fldLock="1"/>
      </w:r>
      <w:r w:rsidRPr="00AC2B2B" w:rsidDel="003C51E6">
        <w:rPr>
          <w:lang w:eastAsia="ko-KR"/>
        </w:rPr>
        <w:instrText xml:space="preserve"> SEQ Equation \* ARABIC \s 1 </w:instrText>
      </w:r>
      <w:r w:rsidRPr="00AC2B2B" w:rsidDel="003C51E6">
        <w:rPr>
          <w:lang w:eastAsia="ko-KR"/>
        </w:rPr>
        <w:fldChar w:fldCharType="separate"/>
      </w:r>
      <w:r w:rsidR="00E57AB9" w:rsidRPr="00AC2B2B">
        <w:rPr>
          <w:noProof/>
          <w:lang w:eastAsia="ko-KR"/>
        </w:rPr>
        <w:t>471</w:t>
      </w:r>
      <w:r w:rsidRPr="00AC2B2B" w:rsidDel="003C51E6">
        <w:rPr>
          <w:lang w:eastAsia="ko-KR"/>
        </w:rPr>
        <w:fldChar w:fldCharType="end"/>
      </w:r>
      <w:r w:rsidRPr="00AC2B2B" w:rsidDel="003C51E6">
        <w:rPr>
          <w:lang w:eastAsia="ko-KR"/>
        </w:rPr>
        <w:t>)</w:t>
      </w:r>
    </w:p>
    <w:p w14:paraId="6FC072FE" w14:textId="77777777" w:rsidR="00ED156E" w:rsidRPr="00AC2B2B" w:rsidRDefault="00ED156E" w:rsidP="00ED156E">
      <w:pPr>
        <w:rPr>
          <w:lang w:val="en-CA" w:eastAsia="ko-KR"/>
        </w:rPr>
      </w:pPr>
      <w:r w:rsidRPr="00AC2B2B">
        <w:rPr>
          <w:lang w:val="en-CA" w:eastAsia="ko-KR"/>
        </w:rPr>
        <w:t xml:space="preserve">The variables </w:t>
      </w:r>
      <w:r w:rsidRPr="00AC2B2B" w:rsidDel="003C51E6">
        <w:rPr>
          <w:lang w:val="en-CA" w:eastAsia="ko-KR"/>
        </w:rPr>
        <w:t>refIdxL</w:t>
      </w:r>
      <w:r w:rsidRPr="00AC2B2B">
        <w:rPr>
          <w:lang w:val="en-CA" w:eastAsia="ko-KR"/>
        </w:rPr>
        <w:t>0, refIdxL1, predFlagL0[ xSbIdx ][ ySbIdx ], predFlagL1[ xSbIdx ][ ySbIdx ], mvL0[ xSbIdx ][ ySbIdx ], mvL1[ xSbIdx ][ ySbIdx ], mvCL0[ xSbIdx ][ ySbIdx ], and mvCL1[ xSbIdx ][ ySbIdx ] with xSbIdx</w:t>
      </w:r>
      <w:r w:rsidRPr="00AC2B2B">
        <w:rPr>
          <w:lang w:val="en-CA" w:eastAsia="zh-CN"/>
        </w:rPr>
        <w:t> </w:t>
      </w:r>
      <w:r w:rsidRPr="00AC2B2B">
        <w:rPr>
          <w:lang w:val="en-CA" w:eastAsia="ko-KR"/>
        </w:rPr>
        <w:t>=</w:t>
      </w:r>
      <w:r w:rsidRPr="00AC2B2B">
        <w:rPr>
          <w:lang w:val="en-CA" w:eastAsia="zh-CN"/>
        </w:rPr>
        <w:t> </w:t>
      </w:r>
      <w:r w:rsidRPr="00AC2B2B">
        <w:rPr>
          <w:lang w:val="en-CA" w:eastAsia="ko-KR"/>
        </w:rPr>
        <w:t>0..numSbX </w:t>
      </w:r>
      <w:r w:rsidRPr="00AC2B2B">
        <w:rPr>
          <w:lang w:val="en-CA"/>
        </w:rPr>
        <w:t>−</w:t>
      </w:r>
      <w:r w:rsidRPr="00AC2B2B">
        <w:rPr>
          <w:lang w:val="en-CA" w:eastAsia="zh-CN"/>
        </w:rPr>
        <w:t> </w:t>
      </w:r>
      <w:r w:rsidRPr="00AC2B2B">
        <w:rPr>
          <w:lang w:val="en-CA" w:eastAsia="ko-KR"/>
        </w:rPr>
        <w:t>1, ySbIdx</w:t>
      </w:r>
      <w:r w:rsidRPr="00AC2B2B">
        <w:rPr>
          <w:lang w:val="en-CA" w:eastAsia="zh-CN"/>
        </w:rPr>
        <w:t> </w:t>
      </w:r>
      <w:r w:rsidRPr="00AC2B2B">
        <w:rPr>
          <w:lang w:val="en-CA" w:eastAsia="ko-KR"/>
        </w:rPr>
        <w:t>=</w:t>
      </w:r>
      <w:r w:rsidRPr="00AC2B2B">
        <w:rPr>
          <w:lang w:val="en-CA" w:eastAsia="zh-CN"/>
        </w:rPr>
        <w:t> </w:t>
      </w:r>
      <w:r w:rsidRPr="00AC2B2B">
        <w:rPr>
          <w:lang w:val="en-CA" w:eastAsia="ko-KR"/>
        </w:rPr>
        <w:t>0..numSbY </w:t>
      </w:r>
      <w:r w:rsidRPr="00AC2B2B">
        <w:rPr>
          <w:lang w:val="en-CA"/>
        </w:rPr>
        <w:t>−</w:t>
      </w:r>
      <w:r w:rsidRPr="00AC2B2B">
        <w:rPr>
          <w:lang w:val="en-CA" w:eastAsia="zh-CN"/>
        </w:rPr>
        <w:t> </w:t>
      </w:r>
      <w:r w:rsidRPr="00AC2B2B">
        <w:rPr>
          <w:lang w:val="en-CA" w:eastAsia="ko-KR"/>
        </w:rPr>
        <w:t>1 are derived as follows:</w:t>
      </w:r>
    </w:p>
    <w:p w14:paraId="45086738" w14:textId="24D2E8E1" w:rsidR="00ED156E" w:rsidRPr="003B6D17" w:rsidRDefault="00ED156E" w:rsidP="00ED156E">
      <w:pPr>
        <w:numPr>
          <w:ilvl w:val="0"/>
          <w:numId w:val="5"/>
        </w:numPr>
        <w:rPr>
          <w:strike/>
          <w:color w:val="FF0000"/>
          <w:lang w:val="en-CA" w:eastAsia="ko-KR"/>
          <w:rPrChange w:id="1544" w:author="Abe Kiyofumi" w:date="2018-12-21T21:07:00Z">
            <w:rPr>
              <w:lang w:val="en-CA" w:eastAsia="ko-KR"/>
            </w:rPr>
          </w:rPrChange>
        </w:rPr>
      </w:pPr>
      <w:r w:rsidRPr="003B6D17">
        <w:rPr>
          <w:strike/>
          <w:color w:val="FF0000"/>
          <w:lang w:val="en-CA" w:eastAsia="ko-KR"/>
          <w:rPrChange w:id="1545" w:author="Abe Kiyofumi" w:date="2018-12-21T21:07:00Z">
            <w:rPr>
              <w:lang w:val="en-CA" w:eastAsia="ko-KR"/>
            </w:rPr>
          </w:rPrChange>
        </w:rPr>
        <w:t>If subblockMergeCandList</w:t>
      </w:r>
      <w:r w:rsidRPr="003B6D17" w:rsidDel="003C51E6">
        <w:rPr>
          <w:strike/>
          <w:color w:val="FF0000"/>
          <w:lang w:val="en-CA" w:eastAsia="ko-KR"/>
          <w:rPrChange w:id="1546" w:author="Abe Kiyofumi" w:date="2018-12-21T21:07:00Z">
            <w:rPr>
              <w:lang w:val="en-CA" w:eastAsia="ko-KR"/>
            </w:rPr>
          </w:rPrChange>
        </w:rPr>
        <w:t>[ merge</w:t>
      </w:r>
      <w:r w:rsidRPr="003B6D17">
        <w:rPr>
          <w:strike/>
          <w:color w:val="FF0000"/>
          <w:lang w:val="en-CA" w:eastAsia="ko-KR"/>
          <w:rPrChange w:id="1547" w:author="Abe Kiyofumi" w:date="2018-12-21T21:07:00Z">
            <w:rPr>
              <w:lang w:val="en-CA" w:eastAsia="ko-KR"/>
            </w:rPr>
          </w:rPrChange>
        </w:rPr>
        <w:t>_subblock</w:t>
      </w:r>
      <w:r w:rsidRPr="003B6D17" w:rsidDel="003C51E6">
        <w:rPr>
          <w:strike/>
          <w:color w:val="FF0000"/>
          <w:lang w:val="en-CA" w:eastAsia="ko-KR"/>
          <w:rPrChange w:id="1548" w:author="Abe Kiyofumi" w:date="2018-12-21T21:07:00Z">
            <w:rPr>
              <w:lang w:val="en-CA" w:eastAsia="ko-KR"/>
            </w:rPr>
          </w:rPrChange>
        </w:rPr>
        <w:t>_idx[ x</w:t>
      </w:r>
      <w:r w:rsidRPr="003B6D17">
        <w:rPr>
          <w:strike/>
          <w:color w:val="FF0000"/>
          <w:lang w:val="en-CA" w:eastAsia="ko-KR"/>
          <w:rPrChange w:id="1549" w:author="Abe Kiyofumi" w:date="2018-12-21T21:07:00Z">
            <w:rPr>
              <w:lang w:val="en-CA" w:eastAsia="ko-KR"/>
            </w:rPr>
          </w:rPrChange>
        </w:rPr>
        <w:t>Cb</w:t>
      </w:r>
      <w:r w:rsidRPr="003B6D17" w:rsidDel="003C51E6">
        <w:rPr>
          <w:strike/>
          <w:color w:val="FF0000"/>
          <w:lang w:val="en-CA" w:eastAsia="ko-KR"/>
          <w:rPrChange w:id="1550" w:author="Abe Kiyofumi" w:date="2018-12-21T21:07:00Z">
            <w:rPr>
              <w:lang w:val="en-CA" w:eastAsia="ko-KR"/>
            </w:rPr>
          </w:rPrChange>
        </w:rPr>
        <w:t> ][ y</w:t>
      </w:r>
      <w:r w:rsidRPr="003B6D17">
        <w:rPr>
          <w:strike/>
          <w:color w:val="FF0000"/>
          <w:lang w:val="en-CA" w:eastAsia="ko-KR"/>
          <w:rPrChange w:id="1551" w:author="Abe Kiyofumi" w:date="2018-12-21T21:07:00Z">
            <w:rPr>
              <w:lang w:val="en-CA" w:eastAsia="ko-KR"/>
            </w:rPr>
          </w:rPrChange>
        </w:rPr>
        <w:t>Cb</w:t>
      </w:r>
      <w:r w:rsidRPr="003B6D17" w:rsidDel="003C51E6">
        <w:rPr>
          <w:strike/>
          <w:color w:val="FF0000"/>
          <w:lang w:val="en-CA" w:eastAsia="ko-KR"/>
          <w:rPrChange w:id="1552" w:author="Abe Kiyofumi" w:date="2018-12-21T21:07:00Z">
            <w:rPr>
              <w:lang w:val="en-CA" w:eastAsia="ko-KR"/>
            </w:rPr>
          </w:rPrChange>
        </w:rPr>
        <w:t> ] ]</w:t>
      </w:r>
      <w:r w:rsidRPr="003B6D17">
        <w:rPr>
          <w:strike/>
          <w:color w:val="FF0000"/>
          <w:lang w:val="en-CA" w:eastAsia="ko-KR"/>
          <w:rPrChange w:id="1553" w:author="Abe Kiyofumi" w:date="2018-12-21T21:07:00Z">
            <w:rPr>
              <w:lang w:val="en-CA" w:eastAsia="ko-KR"/>
            </w:rPr>
          </w:rPrChange>
        </w:rPr>
        <w:t xml:space="preserve"> is equal to SbCol, </w:t>
      </w:r>
      <w:r w:rsidR="00586DCF" w:rsidRPr="003B6D17">
        <w:rPr>
          <w:strike/>
          <w:color w:val="FF0000"/>
          <w:lang w:val="en-CA" w:eastAsia="ko-KR"/>
          <w:rPrChange w:id="1554" w:author="Abe Kiyofumi" w:date="2018-12-21T21:07:00Z">
            <w:rPr>
              <w:lang w:val="en-CA" w:eastAsia="ko-KR"/>
            </w:rPr>
          </w:rPrChange>
        </w:rPr>
        <w:t xml:space="preserve">the bi-prediction weight index gbiIdx is set equal to 0 and </w:t>
      </w:r>
      <w:r w:rsidRPr="003B6D17">
        <w:rPr>
          <w:strike/>
          <w:color w:val="FF0000"/>
          <w:lang w:val="en-CA" w:eastAsia="ko-KR"/>
          <w:rPrChange w:id="1555" w:author="Abe Kiyofumi" w:date="2018-12-21T21:07:00Z">
            <w:rPr>
              <w:lang w:val="en-CA" w:eastAsia="ko-KR"/>
            </w:rPr>
          </w:rPrChange>
        </w:rPr>
        <w:t>the following applies</w:t>
      </w:r>
      <w:r w:rsidR="006A3F7E" w:rsidRPr="003B6D17">
        <w:rPr>
          <w:strike/>
          <w:color w:val="FF0000"/>
          <w:lang w:val="en-CA" w:eastAsia="ko-KR"/>
          <w:rPrChange w:id="1556" w:author="Abe Kiyofumi" w:date="2018-12-21T21:07:00Z">
            <w:rPr>
              <w:lang w:val="en-CA" w:eastAsia="ko-KR"/>
            </w:rPr>
          </w:rPrChange>
        </w:rPr>
        <w:t xml:space="preserve"> with X being 0 or 1:</w:t>
      </w:r>
    </w:p>
    <w:p w14:paraId="6E6CAD60" w14:textId="70CF0AFE" w:rsidR="00ED156E" w:rsidRPr="003B6D17" w:rsidDel="003C51E6" w:rsidRDefault="00ED156E" w:rsidP="00ED156E">
      <w:pPr>
        <w:pStyle w:val="Equation"/>
        <w:ind w:firstLine="1620"/>
        <w:rPr>
          <w:strike/>
          <w:color w:val="FF0000"/>
          <w:lang w:val="en-CA" w:eastAsia="ko-KR"/>
          <w:rPrChange w:id="1557" w:author="Abe Kiyofumi" w:date="2018-12-21T21:07:00Z">
            <w:rPr>
              <w:lang w:val="en-CA" w:eastAsia="ko-KR"/>
            </w:rPr>
          </w:rPrChange>
        </w:rPr>
      </w:pPr>
      <w:r w:rsidRPr="003B6D17">
        <w:rPr>
          <w:strike/>
          <w:color w:val="FF0000"/>
          <w:lang w:val="en-CA" w:eastAsia="ko-KR"/>
          <w:rPrChange w:id="1558" w:author="Abe Kiyofumi" w:date="2018-12-21T21:07:00Z">
            <w:rPr>
              <w:lang w:val="en-CA" w:eastAsia="ko-KR"/>
            </w:rPr>
          </w:rPrChange>
        </w:rPr>
        <w:t>refIdxLX = refIdxLXSbCol</w:t>
      </w:r>
      <w:r w:rsidRPr="003B6D17" w:rsidDel="003C51E6">
        <w:rPr>
          <w:strike/>
          <w:color w:val="FF0000"/>
          <w:lang w:val="en-CA" w:eastAsia="ko-KR"/>
          <w:rPrChange w:id="1559" w:author="Abe Kiyofumi" w:date="2018-12-21T21:07:00Z">
            <w:rPr>
              <w:lang w:val="en-CA" w:eastAsia="ko-KR"/>
            </w:rPr>
          </w:rPrChange>
        </w:rPr>
        <w:tab/>
      </w:r>
      <w:r w:rsidRPr="003B6D17" w:rsidDel="003C51E6">
        <w:rPr>
          <w:strike/>
          <w:color w:val="FF0000"/>
          <w:lang w:val="en-CA" w:eastAsia="ko-KR"/>
          <w:rPrChange w:id="1560" w:author="Abe Kiyofumi" w:date="2018-12-21T21:07:00Z">
            <w:rPr>
              <w:lang w:val="en-CA" w:eastAsia="ko-KR"/>
            </w:rPr>
          </w:rPrChange>
        </w:rPr>
        <w:tab/>
        <w:t>(</w:t>
      </w:r>
      <w:r w:rsidRPr="003B6D17" w:rsidDel="003C51E6">
        <w:rPr>
          <w:strike/>
          <w:color w:val="FF0000"/>
          <w:lang w:val="en-CA" w:eastAsia="ko-KR"/>
          <w:rPrChange w:id="1561" w:author="Abe Kiyofumi" w:date="2018-12-21T21:07:00Z">
            <w:rPr>
              <w:lang w:val="en-CA" w:eastAsia="ko-KR"/>
            </w:rPr>
          </w:rPrChange>
        </w:rPr>
        <w:fldChar w:fldCharType="begin" w:fldLock="1"/>
      </w:r>
      <w:r w:rsidRPr="003B6D17" w:rsidDel="003C51E6">
        <w:rPr>
          <w:strike/>
          <w:color w:val="FF0000"/>
          <w:lang w:val="en-CA" w:eastAsia="ko-KR"/>
          <w:rPrChange w:id="1562" w:author="Abe Kiyofumi" w:date="2018-12-21T21:07:00Z">
            <w:rPr>
              <w:lang w:val="en-CA" w:eastAsia="ko-KR"/>
            </w:rPr>
          </w:rPrChange>
        </w:rPr>
        <w:instrText xml:space="preserve"> STYLEREF 1 \s </w:instrText>
      </w:r>
      <w:r w:rsidRPr="003B6D17" w:rsidDel="003C51E6">
        <w:rPr>
          <w:strike/>
          <w:color w:val="FF0000"/>
          <w:lang w:val="en-CA" w:eastAsia="ko-KR"/>
          <w:rPrChange w:id="1563" w:author="Abe Kiyofumi" w:date="2018-12-21T21:07:00Z">
            <w:rPr>
              <w:lang w:val="en-CA" w:eastAsia="ko-KR"/>
            </w:rPr>
          </w:rPrChange>
        </w:rPr>
        <w:fldChar w:fldCharType="separate"/>
      </w:r>
      <w:r w:rsidR="00E57AB9" w:rsidRPr="003B6D17">
        <w:rPr>
          <w:strike/>
          <w:noProof/>
          <w:color w:val="FF0000"/>
          <w:lang w:val="en-CA" w:eastAsia="ko-KR"/>
          <w:rPrChange w:id="1564" w:author="Abe Kiyofumi" w:date="2018-12-21T21:07:00Z">
            <w:rPr>
              <w:noProof/>
              <w:lang w:val="en-CA" w:eastAsia="ko-KR"/>
            </w:rPr>
          </w:rPrChange>
        </w:rPr>
        <w:t>8</w:t>
      </w:r>
      <w:r w:rsidRPr="003B6D17" w:rsidDel="003C51E6">
        <w:rPr>
          <w:strike/>
          <w:color w:val="FF0000"/>
          <w:lang w:val="en-CA" w:eastAsia="ko-KR"/>
          <w:rPrChange w:id="1565" w:author="Abe Kiyofumi" w:date="2018-12-21T21:07:00Z">
            <w:rPr>
              <w:lang w:val="en-CA" w:eastAsia="ko-KR"/>
            </w:rPr>
          </w:rPrChange>
        </w:rPr>
        <w:fldChar w:fldCharType="end"/>
      </w:r>
      <w:r w:rsidRPr="003B6D17" w:rsidDel="003C51E6">
        <w:rPr>
          <w:strike/>
          <w:color w:val="FF0000"/>
          <w:lang w:val="en-CA" w:eastAsia="ko-KR"/>
          <w:rPrChange w:id="1566" w:author="Abe Kiyofumi" w:date="2018-12-21T21:07:00Z">
            <w:rPr>
              <w:lang w:val="en-CA" w:eastAsia="ko-KR"/>
            </w:rPr>
          </w:rPrChange>
        </w:rPr>
        <w:noBreakHyphen/>
      </w:r>
      <w:r w:rsidRPr="003B6D17" w:rsidDel="003C51E6">
        <w:rPr>
          <w:strike/>
          <w:color w:val="FF0000"/>
          <w:lang w:val="en-CA" w:eastAsia="ko-KR"/>
          <w:rPrChange w:id="1567" w:author="Abe Kiyofumi" w:date="2018-12-21T21:07:00Z">
            <w:rPr>
              <w:lang w:val="en-CA" w:eastAsia="ko-KR"/>
            </w:rPr>
          </w:rPrChange>
        </w:rPr>
        <w:fldChar w:fldCharType="begin" w:fldLock="1"/>
      </w:r>
      <w:r w:rsidRPr="003B6D17" w:rsidDel="003C51E6">
        <w:rPr>
          <w:strike/>
          <w:color w:val="FF0000"/>
          <w:lang w:val="en-CA" w:eastAsia="ko-KR"/>
          <w:rPrChange w:id="1568" w:author="Abe Kiyofumi" w:date="2018-12-21T21:07:00Z">
            <w:rPr>
              <w:lang w:val="en-CA" w:eastAsia="ko-KR"/>
            </w:rPr>
          </w:rPrChange>
        </w:rPr>
        <w:instrText xml:space="preserve"> SEQ Equation \* ARABIC \s 1 </w:instrText>
      </w:r>
      <w:r w:rsidRPr="003B6D17" w:rsidDel="003C51E6">
        <w:rPr>
          <w:strike/>
          <w:color w:val="FF0000"/>
          <w:lang w:val="en-CA" w:eastAsia="ko-KR"/>
          <w:rPrChange w:id="1569" w:author="Abe Kiyofumi" w:date="2018-12-21T21:07:00Z">
            <w:rPr>
              <w:lang w:val="en-CA" w:eastAsia="ko-KR"/>
            </w:rPr>
          </w:rPrChange>
        </w:rPr>
        <w:fldChar w:fldCharType="separate"/>
      </w:r>
      <w:r w:rsidR="00E57AB9" w:rsidRPr="003B6D17">
        <w:rPr>
          <w:strike/>
          <w:noProof/>
          <w:color w:val="FF0000"/>
          <w:lang w:val="en-CA" w:eastAsia="ko-KR"/>
          <w:rPrChange w:id="1570" w:author="Abe Kiyofumi" w:date="2018-12-21T21:07:00Z">
            <w:rPr>
              <w:noProof/>
              <w:lang w:val="en-CA" w:eastAsia="ko-KR"/>
            </w:rPr>
          </w:rPrChange>
        </w:rPr>
        <w:t>472</w:t>
      </w:r>
      <w:r w:rsidRPr="003B6D17" w:rsidDel="003C51E6">
        <w:rPr>
          <w:strike/>
          <w:color w:val="FF0000"/>
          <w:lang w:val="en-CA" w:eastAsia="ko-KR"/>
          <w:rPrChange w:id="1571" w:author="Abe Kiyofumi" w:date="2018-12-21T21:07:00Z">
            <w:rPr>
              <w:lang w:val="en-CA" w:eastAsia="ko-KR"/>
            </w:rPr>
          </w:rPrChange>
        </w:rPr>
        <w:fldChar w:fldCharType="end"/>
      </w:r>
      <w:r w:rsidRPr="003B6D17" w:rsidDel="003C51E6">
        <w:rPr>
          <w:strike/>
          <w:color w:val="FF0000"/>
          <w:lang w:val="en-CA" w:eastAsia="ko-KR"/>
          <w:rPrChange w:id="1572" w:author="Abe Kiyofumi" w:date="2018-12-21T21:07:00Z">
            <w:rPr>
              <w:lang w:val="en-CA" w:eastAsia="ko-KR"/>
            </w:rPr>
          </w:rPrChange>
        </w:rPr>
        <w:t>)</w:t>
      </w:r>
    </w:p>
    <w:p w14:paraId="5A443A81" w14:textId="77777777" w:rsidR="00ED156E" w:rsidRPr="003B6D17" w:rsidDel="003C51E6" w:rsidRDefault="00ED156E" w:rsidP="00ED156E">
      <w:pPr>
        <w:numPr>
          <w:ilvl w:val="3"/>
          <w:numId w:val="540"/>
        </w:numPr>
        <w:tabs>
          <w:tab w:val="clear" w:pos="794"/>
          <w:tab w:val="clear" w:pos="1191"/>
          <w:tab w:val="clear" w:pos="1588"/>
          <w:tab w:val="clear" w:pos="1985"/>
        </w:tabs>
        <w:ind w:left="720" w:hanging="360"/>
        <w:rPr>
          <w:strike/>
          <w:color w:val="FF0000"/>
          <w:lang w:val="en-CA" w:eastAsia="zh-CN"/>
          <w:rPrChange w:id="1573" w:author="Abe Kiyofumi" w:date="2018-12-21T21:07:00Z">
            <w:rPr>
              <w:lang w:val="en-CA" w:eastAsia="zh-CN"/>
            </w:rPr>
          </w:rPrChange>
        </w:rPr>
      </w:pPr>
      <w:r w:rsidRPr="003B6D17">
        <w:rPr>
          <w:strike/>
          <w:color w:val="FF0000"/>
          <w:lang w:val="en-CA" w:eastAsia="zh-CN"/>
          <w:rPrChange w:id="1574" w:author="Abe Kiyofumi" w:date="2018-12-21T21:07:00Z">
            <w:rPr>
              <w:lang w:val="en-CA" w:eastAsia="zh-CN"/>
            </w:rPr>
          </w:rPrChange>
        </w:rPr>
        <w:t xml:space="preserve">For </w:t>
      </w:r>
      <w:r w:rsidRPr="003B6D17">
        <w:rPr>
          <w:strike/>
          <w:color w:val="FF0000"/>
          <w:lang w:val="en-CA" w:eastAsia="ko-KR"/>
          <w:rPrChange w:id="1575" w:author="Abe Kiyofumi" w:date="2018-12-21T21:07:00Z">
            <w:rPr>
              <w:lang w:val="en-CA" w:eastAsia="ko-KR"/>
            </w:rPr>
          </w:rPrChange>
        </w:rPr>
        <w:t>xSbIdx</w:t>
      </w:r>
      <w:r w:rsidRPr="003B6D17">
        <w:rPr>
          <w:strike/>
          <w:color w:val="FF0000"/>
          <w:lang w:val="en-CA" w:eastAsia="zh-CN"/>
          <w:rPrChange w:id="1576" w:author="Abe Kiyofumi" w:date="2018-12-21T21:07:00Z">
            <w:rPr>
              <w:lang w:val="en-CA" w:eastAsia="zh-CN"/>
            </w:rPr>
          </w:rPrChange>
        </w:rPr>
        <w:t> </w:t>
      </w:r>
      <w:r w:rsidRPr="003B6D17">
        <w:rPr>
          <w:strike/>
          <w:color w:val="FF0000"/>
          <w:lang w:val="en-CA" w:eastAsia="ko-KR"/>
          <w:rPrChange w:id="1577" w:author="Abe Kiyofumi" w:date="2018-12-21T21:07:00Z">
            <w:rPr>
              <w:lang w:val="en-CA" w:eastAsia="ko-KR"/>
            </w:rPr>
          </w:rPrChange>
        </w:rPr>
        <w:t>=</w:t>
      </w:r>
      <w:r w:rsidRPr="003B6D17">
        <w:rPr>
          <w:strike/>
          <w:color w:val="FF0000"/>
          <w:lang w:val="en-CA" w:eastAsia="zh-CN"/>
          <w:rPrChange w:id="1578" w:author="Abe Kiyofumi" w:date="2018-12-21T21:07:00Z">
            <w:rPr>
              <w:lang w:val="en-CA" w:eastAsia="zh-CN"/>
            </w:rPr>
          </w:rPrChange>
        </w:rPr>
        <w:t> </w:t>
      </w:r>
      <w:r w:rsidRPr="003B6D17">
        <w:rPr>
          <w:strike/>
          <w:color w:val="FF0000"/>
          <w:lang w:val="en-CA" w:eastAsia="ko-KR"/>
          <w:rPrChange w:id="1579" w:author="Abe Kiyofumi" w:date="2018-12-21T21:07:00Z">
            <w:rPr>
              <w:lang w:val="en-CA" w:eastAsia="ko-KR"/>
            </w:rPr>
          </w:rPrChange>
        </w:rPr>
        <w:t>0..numSbX </w:t>
      </w:r>
      <w:r w:rsidRPr="003B6D17">
        <w:rPr>
          <w:strike/>
          <w:color w:val="FF0000"/>
          <w:lang w:val="en-CA"/>
          <w:rPrChange w:id="1580" w:author="Abe Kiyofumi" w:date="2018-12-21T21:07:00Z">
            <w:rPr>
              <w:lang w:val="en-CA"/>
            </w:rPr>
          </w:rPrChange>
        </w:rPr>
        <w:t>−</w:t>
      </w:r>
      <w:r w:rsidRPr="003B6D17">
        <w:rPr>
          <w:strike/>
          <w:color w:val="FF0000"/>
          <w:lang w:val="en-CA" w:eastAsia="zh-CN"/>
          <w:rPrChange w:id="1581" w:author="Abe Kiyofumi" w:date="2018-12-21T21:07:00Z">
            <w:rPr>
              <w:lang w:val="en-CA" w:eastAsia="zh-CN"/>
            </w:rPr>
          </w:rPrChange>
        </w:rPr>
        <w:t> </w:t>
      </w:r>
      <w:r w:rsidRPr="003B6D17">
        <w:rPr>
          <w:strike/>
          <w:color w:val="FF0000"/>
          <w:lang w:val="en-CA" w:eastAsia="ko-KR"/>
          <w:rPrChange w:id="1582" w:author="Abe Kiyofumi" w:date="2018-12-21T21:07:00Z">
            <w:rPr>
              <w:lang w:val="en-CA" w:eastAsia="ko-KR"/>
            </w:rPr>
          </w:rPrChange>
        </w:rPr>
        <w:t>1, ySbIdx</w:t>
      </w:r>
      <w:r w:rsidRPr="003B6D17">
        <w:rPr>
          <w:strike/>
          <w:color w:val="FF0000"/>
          <w:lang w:val="en-CA" w:eastAsia="zh-CN"/>
          <w:rPrChange w:id="1583" w:author="Abe Kiyofumi" w:date="2018-12-21T21:07:00Z">
            <w:rPr>
              <w:lang w:val="en-CA" w:eastAsia="zh-CN"/>
            </w:rPr>
          </w:rPrChange>
        </w:rPr>
        <w:t> </w:t>
      </w:r>
      <w:r w:rsidRPr="003B6D17">
        <w:rPr>
          <w:strike/>
          <w:color w:val="FF0000"/>
          <w:lang w:val="en-CA" w:eastAsia="ko-KR"/>
          <w:rPrChange w:id="1584" w:author="Abe Kiyofumi" w:date="2018-12-21T21:07:00Z">
            <w:rPr>
              <w:lang w:val="en-CA" w:eastAsia="ko-KR"/>
            </w:rPr>
          </w:rPrChange>
        </w:rPr>
        <w:t>=</w:t>
      </w:r>
      <w:r w:rsidRPr="003B6D17">
        <w:rPr>
          <w:strike/>
          <w:color w:val="FF0000"/>
          <w:lang w:val="en-CA" w:eastAsia="zh-CN"/>
          <w:rPrChange w:id="1585" w:author="Abe Kiyofumi" w:date="2018-12-21T21:07:00Z">
            <w:rPr>
              <w:lang w:val="en-CA" w:eastAsia="zh-CN"/>
            </w:rPr>
          </w:rPrChange>
        </w:rPr>
        <w:t> </w:t>
      </w:r>
      <w:r w:rsidRPr="003B6D17">
        <w:rPr>
          <w:strike/>
          <w:color w:val="FF0000"/>
          <w:lang w:val="en-CA" w:eastAsia="ko-KR"/>
          <w:rPrChange w:id="1586" w:author="Abe Kiyofumi" w:date="2018-12-21T21:07:00Z">
            <w:rPr>
              <w:lang w:val="en-CA" w:eastAsia="ko-KR"/>
            </w:rPr>
          </w:rPrChange>
        </w:rPr>
        <w:t>0..numSbY </w:t>
      </w:r>
      <w:r w:rsidRPr="003B6D17">
        <w:rPr>
          <w:strike/>
          <w:color w:val="FF0000"/>
          <w:lang w:val="en-CA"/>
          <w:rPrChange w:id="1587" w:author="Abe Kiyofumi" w:date="2018-12-21T21:07:00Z">
            <w:rPr>
              <w:lang w:val="en-CA"/>
            </w:rPr>
          </w:rPrChange>
        </w:rPr>
        <w:t>−</w:t>
      </w:r>
      <w:r w:rsidRPr="003B6D17">
        <w:rPr>
          <w:strike/>
          <w:color w:val="FF0000"/>
          <w:lang w:val="en-CA" w:eastAsia="zh-CN"/>
          <w:rPrChange w:id="1588" w:author="Abe Kiyofumi" w:date="2018-12-21T21:07:00Z">
            <w:rPr>
              <w:lang w:val="en-CA" w:eastAsia="zh-CN"/>
            </w:rPr>
          </w:rPrChange>
        </w:rPr>
        <w:t> </w:t>
      </w:r>
      <w:r w:rsidRPr="003B6D17">
        <w:rPr>
          <w:strike/>
          <w:color w:val="FF0000"/>
          <w:lang w:val="en-CA" w:eastAsia="ko-KR"/>
          <w:rPrChange w:id="1589" w:author="Abe Kiyofumi" w:date="2018-12-21T21:07:00Z">
            <w:rPr>
              <w:lang w:val="en-CA" w:eastAsia="ko-KR"/>
            </w:rPr>
          </w:rPrChange>
        </w:rPr>
        <w:t>1, t</w:t>
      </w:r>
      <w:r w:rsidRPr="003B6D17" w:rsidDel="003C51E6">
        <w:rPr>
          <w:strike/>
          <w:color w:val="FF0000"/>
          <w:lang w:val="en-CA" w:eastAsia="zh-CN"/>
          <w:rPrChange w:id="1590" w:author="Abe Kiyofumi" w:date="2018-12-21T21:07:00Z">
            <w:rPr>
              <w:lang w:val="en-CA" w:eastAsia="zh-CN"/>
            </w:rPr>
          </w:rPrChange>
        </w:rPr>
        <w:t xml:space="preserve">he following </w:t>
      </w:r>
      <w:r w:rsidRPr="003B6D17">
        <w:rPr>
          <w:strike/>
          <w:color w:val="FF0000"/>
          <w:lang w:val="en-CA" w:eastAsia="zh-CN"/>
          <w:rPrChange w:id="1591" w:author="Abe Kiyofumi" w:date="2018-12-21T21:07:00Z">
            <w:rPr>
              <w:lang w:val="en-CA" w:eastAsia="zh-CN"/>
            </w:rPr>
          </w:rPrChange>
        </w:rPr>
        <w:t>applies</w:t>
      </w:r>
      <w:r w:rsidRPr="003B6D17" w:rsidDel="003C51E6">
        <w:rPr>
          <w:strike/>
          <w:color w:val="FF0000"/>
          <w:lang w:val="en-CA" w:eastAsia="zh-CN"/>
          <w:rPrChange w:id="1592" w:author="Abe Kiyofumi" w:date="2018-12-21T21:07:00Z">
            <w:rPr>
              <w:lang w:val="en-CA" w:eastAsia="zh-CN"/>
            </w:rPr>
          </w:rPrChange>
        </w:rPr>
        <w:t>:</w:t>
      </w:r>
    </w:p>
    <w:p w14:paraId="06853FCF" w14:textId="224667F1" w:rsidR="00ED156E" w:rsidRPr="003B6D17" w:rsidDel="003C51E6" w:rsidRDefault="00ED156E" w:rsidP="00ED156E">
      <w:pPr>
        <w:pStyle w:val="Equation"/>
        <w:ind w:firstLine="1620"/>
        <w:rPr>
          <w:strike/>
          <w:color w:val="FF0000"/>
          <w:lang w:val="en-CA" w:eastAsia="ko-KR"/>
          <w:rPrChange w:id="1593" w:author="Abe Kiyofumi" w:date="2018-12-21T21:07:00Z">
            <w:rPr>
              <w:lang w:val="en-CA" w:eastAsia="ko-KR"/>
            </w:rPr>
          </w:rPrChange>
        </w:rPr>
      </w:pPr>
      <w:r w:rsidRPr="003B6D17" w:rsidDel="003C51E6">
        <w:rPr>
          <w:strike/>
          <w:color w:val="FF0000"/>
          <w:lang w:val="en-CA" w:eastAsia="ko-KR"/>
          <w:rPrChange w:id="1594" w:author="Abe Kiyofumi" w:date="2018-12-21T21:07:00Z">
            <w:rPr>
              <w:lang w:val="en-CA" w:eastAsia="ko-KR"/>
            </w:rPr>
          </w:rPrChange>
        </w:rPr>
        <w:lastRenderedPageBreak/>
        <w:t>predFlagLX</w:t>
      </w:r>
      <w:r w:rsidRPr="003B6D17">
        <w:rPr>
          <w:strike/>
          <w:color w:val="FF0000"/>
          <w:lang w:val="en-CA" w:eastAsia="ko-KR"/>
          <w:rPrChange w:id="1595" w:author="Abe Kiyofumi" w:date="2018-12-21T21:07:00Z">
            <w:rPr>
              <w:lang w:val="en-CA" w:eastAsia="ko-KR"/>
            </w:rPr>
          </w:rPrChange>
        </w:rPr>
        <w:t>[ xSbIdx ][ ySbIdx ]</w:t>
      </w:r>
      <w:r w:rsidRPr="003B6D17">
        <w:rPr>
          <w:strike/>
          <w:color w:val="FF0000"/>
          <w:lang w:val="en-US" w:eastAsia="ko-KR"/>
          <w:rPrChange w:id="1596" w:author="Abe Kiyofumi" w:date="2018-12-21T21:07:00Z">
            <w:rPr>
              <w:lang w:val="en-US" w:eastAsia="ko-KR"/>
            </w:rPr>
          </w:rPrChange>
        </w:rPr>
        <w:t> </w:t>
      </w:r>
      <w:r w:rsidRPr="003B6D17" w:rsidDel="003C51E6">
        <w:rPr>
          <w:strike/>
          <w:color w:val="FF0000"/>
          <w:lang w:val="en-CA" w:eastAsia="ko-KR"/>
          <w:rPrChange w:id="1597" w:author="Abe Kiyofumi" w:date="2018-12-21T21:07:00Z">
            <w:rPr>
              <w:lang w:val="en-CA" w:eastAsia="ko-KR"/>
            </w:rPr>
          </w:rPrChange>
        </w:rPr>
        <w:t>= predFlagLX</w:t>
      </w:r>
      <w:r w:rsidRPr="003B6D17">
        <w:rPr>
          <w:strike/>
          <w:color w:val="FF0000"/>
          <w:lang w:val="en-CA" w:eastAsia="ko-KR"/>
          <w:rPrChange w:id="1598" w:author="Abe Kiyofumi" w:date="2018-12-21T21:07:00Z">
            <w:rPr>
              <w:lang w:val="en-CA" w:eastAsia="ko-KR"/>
            </w:rPr>
          </w:rPrChange>
        </w:rPr>
        <w:t>SbCol[ xSbIdx ][ ySbIdx ]</w:t>
      </w:r>
      <w:r w:rsidRPr="003B6D17" w:rsidDel="003C51E6">
        <w:rPr>
          <w:strike/>
          <w:color w:val="FF0000"/>
          <w:lang w:val="en-CA" w:eastAsia="ko-KR"/>
          <w:rPrChange w:id="1599" w:author="Abe Kiyofumi" w:date="2018-12-21T21:07:00Z">
            <w:rPr>
              <w:lang w:val="en-CA" w:eastAsia="ko-KR"/>
            </w:rPr>
          </w:rPrChange>
        </w:rPr>
        <w:tab/>
        <w:t>(</w:t>
      </w:r>
      <w:r w:rsidRPr="003B6D17" w:rsidDel="003C51E6">
        <w:rPr>
          <w:strike/>
          <w:color w:val="FF0000"/>
          <w:lang w:val="en-CA" w:eastAsia="ko-KR"/>
          <w:rPrChange w:id="1600" w:author="Abe Kiyofumi" w:date="2018-12-21T21:07:00Z">
            <w:rPr>
              <w:lang w:val="en-CA" w:eastAsia="ko-KR"/>
            </w:rPr>
          </w:rPrChange>
        </w:rPr>
        <w:fldChar w:fldCharType="begin" w:fldLock="1"/>
      </w:r>
      <w:r w:rsidRPr="003B6D17" w:rsidDel="003C51E6">
        <w:rPr>
          <w:strike/>
          <w:color w:val="FF0000"/>
          <w:lang w:val="en-CA" w:eastAsia="ko-KR"/>
          <w:rPrChange w:id="1601" w:author="Abe Kiyofumi" w:date="2018-12-21T21:07:00Z">
            <w:rPr>
              <w:lang w:val="en-CA" w:eastAsia="ko-KR"/>
            </w:rPr>
          </w:rPrChange>
        </w:rPr>
        <w:instrText xml:space="preserve"> STYLEREF 1 \s </w:instrText>
      </w:r>
      <w:r w:rsidRPr="003B6D17" w:rsidDel="003C51E6">
        <w:rPr>
          <w:strike/>
          <w:color w:val="FF0000"/>
          <w:lang w:val="en-CA" w:eastAsia="ko-KR"/>
          <w:rPrChange w:id="1602" w:author="Abe Kiyofumi" w:date="2018-12-21T21:07:00Z">
            <w:rPr>
              <w:lang w:val="en-CA" w:eastAsia="ko-KR"/>
            </w:rPr>
          </w:rPrChange>
        </w:rPr>
        <w:fldChar w:fldCharType="separate"/>
      </w:r>
      <w:r w:rsidR="00E57AB9" w:rsidRPr="003B6D17">
        <w:rPr>
          <w:strike/>
          <w:noProof/>
          <w:color w:val="FF0000"/>
          <w:lang w:val="en-CA" w:eastAsia="ko-KR"/>
          <w:rPrChange w:id="1603" w:author="Abe Kiyofumi" w:date="2018-12-21T21:07:00Z">
            <w:rPr>
              <w:noProof/>
              <w:lang w:val="en-CA" w:eastAsia="ko-KR"/>
            </w:rPr>
          </w:rPrChange>
        </w:rPr>
        <w:t>8</w:t>
      </w:r>
      <w:r w:rsidRPr="003B6D17" w:rsidDel="003C51E6">
        <w:rPr>
          <w:strike/>
          <w:color w:val="FF0000"/>
          <w:lang w:val="en-CA" w:eastAsia="ko-KR"/>
          <w:rPrChange w:id="1604" w:author="Abe Kiyofumi" w:date="2018-12-21T21:07:00Z">
            <w:rPr>
              <w:lang w:val="en-CA" w:eastAsia="ko-KR"/>
            </w:rPr>
          </w:rPrChange>
        </w:rPr>
        <w:fldChar w:fldCharType="end"/>
      </w:r>
      <w:r w:rsidRPr="003B6D17" w:rsidDel="003C51E6">
        <w:rPr>
          <w:strike/>
          <w:color w:val="FF0000"/>
          <w:lang w:val="en-CA" w:eastAsia="ko-KR"/>
          <w:rPrChange w:id="1605" w:author="Abe Kiyofumi" w:date="2018-12-21T21:07:00Z">
            <w:rPr>
              <w:lang w:val="en-CA" w:eastAsia="ko-KR"/>
            </w:rPr>
          </w:rPrChange>
        </w:rPr>
        <w:noBreakHyphen/>
      </w:r>
      <w:r w:rsidRPr="003B6D17" w:rsidDel="003C51E6">
        <w:rPr>
          <w:strike/>
          <w:color w:val="FF0000"/>
          <w:lang w:val="en-CA" w:eastAsia="ko-KR"/>
          <w:rPrChange w:id="1606" w:author="Abe Kiyofumi" w:date="2018-12-21T21:07:00Z">
            <w:rPr>
              <w:lang w:val="en-CA" w:eastAsia="ko-KR"/>
            </w:rPr>
          </w:rPrChange>
        </w:rPr>
        <w:fldChar w:fldCharType="begin" w:fldLock="1"/>
      </w:r>
      <w:r w:rsidRPr="003B6D17" w:rsidDel="003C51E6">
        <w:rPr>
          <w:strike/>
          <w:color w:val="FF0000"/>
          <w:lang w:val="en-CA" w:eastAsia="ko-KR"/>
          <w:rPrChange w:id="1607" w:author="Abe Kiyofumi" w:date="2018-12-21T21:07:00Z">
            <w:rPr>
              <w:lang w:val="en-CA" w:eastAsia="ko-KR"/>
            </w:rPr>
          </w:rPrChange>
        </w:rPr>
        <w:instrText xml:space="preserve"> SEQ Equation \* ARABIC \s 1 </w:instrText>
      </w:r>
      <w:r w:rsidRPr="003B6D17" w:rsidDel="003C51E6">
        <w:rPr>
          <w:strike/>
          <w:color w:val="FF0000"/>
          <w:lang w:val="en-CA" w:eastAsia="ko-KR"/>
          <w:rPrChange w:id="1608" w:author="Abe Kiyofumi" w:date="2018-12-21T21:07:00Z">
            <w:rPr>
              <w:lang w:val="en-CA" w:eastAsia="ko-KR"/>
            </w:rPr>
          </w:rPrChange>
        </w:rPr>
        <w:fldChar w:fldCharType="separate"/>
      </w:r>
      <w:r w:rsidR="00E57AB9" w:rsidRPr="003B6D17">
        <w:rPr>
          <w:strike/>
          <w:noProof/>
          <w:color w:val="FF0000"/>
          <w:lang w:val="en-CA" w:eastAsia="ko-KR"/>
          <w:rPrChange w:id="1609" w:author="Abe Kiyofumi" w:date="2018-12-21T21:07:00Z">
            <w:rPr>
              <w:noProof/>
              <w:lang w:val="en-CA" w:eastAsia="ko-KR"/>
            </w:rPr>
          </w:rPrChange>
        </w:rPr>
        <w:t>473</w:t>
      </w:r>
      <w:r w:rsidRPr="003B6D17" w:rsidDel="003C51E6">
        <w:rPr>
          <w:strike/>
          <w:color w:val="FF0000"/>
          <w:lang w:val="en-CA" w:eastAsia="ko-KR"/>
          <w:rPrChange w:id="1610" w:author="Abe Kiyofumi" w:date="2018-12-21T21:07:00Z">
            <w:rPr>
              <w:lang w:val="en-CA" w:eastAsia="ko-KR"/>
            </w:rPr>
          </w:rPrChange>
        </w:rPr>
        <w:fldChar w:fldCharType="end"/>
      </w:r>
      <w:r w:rsidRPr="003B6D17" w:rsidDel="003C51E6">
        <w:rPr>
          <w:strike/>
          <w:color w:val="FF0000"/>
          <w:lang w:val="en-CA" w:eastAsia="ko-KR"/>
          <w:rPrChange w:id="1611" w:author="Abe Kiyofumi" w:date="2018-12-21T21:07:00Z">
            <w:rPr>
              <w:lang w:val="en-CA" w:eastAsia="ko-KR"/>
            </w:rPr>
          </w:rPrChange>
        </w:rPr>
        <w:t>)</w:t>
      </w:r>
    </w:p>
    <w:p w14:paraId="40ED8C9D" w14:textId="74736ACC" w:rsidR="00ED156E" w:rsidRPr="003B6D17" w:rsidDel="003C51E6" w:rsidRDefault="00ED156E" w:rsidP="00ED156E">
      <w:pPr>
        <w:pStyle w:val="Equation"/>
        <w:ind w:firstLine="1620"/>
        <w:rPr>
          <w:strike/>
          <w:color w:val="FF0000"/>
          <w:lang w:val="en-CA" w:eastAsia="ko-KR"/>
          <w:rPrChange w:id="1612" w:author="Abe Kiyofumi" w:date="2018-12-21T21:07:00Z">
            <w:rPr>
              <w:lang w:val="en-CA" w:eastAsia="ko-KR"/>
            </w:rPr>
          </w:rPrChange>
        </w:rPr>
      </w:pPr>
      <w:r w:rsidRPr="003B6D17" w:rsidDel="003C51E6">
        <w:rPr>
          <w:strike/>
          <w:color w:val="FF0000"/>
          <w:lang w:val="en-CA" w:eastAsia="ko-KR"/>
          <w:rPrChange w:id="1613" w:author="Abe Kiyofumi" w:date="2018-12-21T21:07:00Z">
            <w:rPr>
              <w:lang w:val="en-CA" w:eastAsia="ko-KR"/>
            </w:rPr>
          </w:rPrChange>
        </w:rPr>
        <w:t>mvLX</w:t>
      </w:r>
      <w:r w:rsidRPr="003B6D17">
        <w:rPr>
          <w:strike/>
          <w:color w:val="FF0000"/>
          <w:lang w:val="en-CA" w:eastAsia="ko-KR"/>
          <w:rPrChange w:id="1614" w:author="Abe Kiyofumi" w:date="2018-12-21T21:07:00Z">
            <w:rPr>
              <w:lang w:val="en-CA" w:eastAsia="ko-KR"/>
            </w:rPr>
          </w:rPrChange>
        </w:rPr>
        <w:t>[ xSbIdx ][ ySbIdx ]</w:t>
      </w:r>
      <w:r w:rsidRPr="003B6D17" w:rsidDel="003C51E6">
        <w:rPr>
          <w:strike/>
          <w:color w:val="FF0000"/>
          <w:lang w:val="en-CA" w:eastAsia="ko-KR"/>
          <w:rPrChange w:id="1615" w:author="Abe Kiyofumi" w:date="2018-12-21T21:07:00Z">
            <w:rPr>
              <w:lang w:val="en-CA" w:eastAsia="ko-KR"/>
            </w:rPr>
          </w:rPrChange>
        </w:rPr>
        <w:t>[ 0 ] = mvLX</w:t>
      </w:r>
      <w:r w:rsidRPr="003B6D17">
        <w:rPr>
          <w:strike/>
          <w:color w:val="FF0000"/>
          <w:lang w:val="en-CA" w:eastAsia="ko-KR"/>
          <w:rPrChange w:id="1616" w:author="Abe Kiyofumi" w:date="2018-12-21T21:07:00Z">
            <w:rPr>
              <w:lang w:val="en-CA" w:eastAsia="ko-KR"/>
            </w:rPr>
          </w:rPrChange>
        </w:rPr>
        <w:t>SbCol[ xSbIdx ][ ySbIdx ]</w:t>
      </w:r>
      <w:r w:rsidRPr="003B6D17" w:rsidDel="003C51E6">
        <w:rPr>
          <w:strike/>
          <w:color w:val="FF0000"/>
          <w:lang w:val="en-CA" w:eastAsia="ko-KR"/>
          <w:rPrChange w:id="1617" w:author="Abe Kiyofumi" w:date="2018-12-21T21:07:00Z">
            <w:rPr>
              <w:lang w:val="en-CA" w:eastAsia="ko-KR"/>
            </w:rPr>
          </w:rPrChange>
        </w:rPr>
        <w:t>[ 0 ]</w:t>
      </w:r>
      <w:r w:rsidRPr="003B6D17" w:rsidDel="003C51E6">
        <w:rPr>
          <w:strike/>
          <w:color w:val="FF0000"/>
          <w:lang w:val="en-CA" w:eastAsia="ko-KR"/>
          <w:rPrChange w:id="1618" w:author="Abe Kiyofumi" w:date="2018-12-21T21:07:00Z">
            <w:rPr>
              <w:lang w:val="en-CA" w:eastAsia="ko-KR"/>
            </w:rPr>
          </w:rPrChange>
        </w:rPr>
        <w:tab/>
        <w:t>(</w:t>
      </w:r>
      <w:r w:rsidRPr="003B6D17" w:rsidDel="003C51E6">
        <w:rPr>
          <w:strike/>
          <w:color w:val="FF0000"/>
          <w:lang w:val="en-CA" w:eastAsia="ko-KR"/>
          <w:rPrChange w:id="1619" w:author="Abe Kiyofumi" w:date="2018-12-21T21:07:00Z">
            <w:rPr>
              <w:lang w:val="en-CA" w:eastAsia="ko-KR"/>
            </w:rPr>
          </w:rPrChange>
        </w:rPr>
        <w:fldChar w:fldCharType="begin" w:fldLock="1"/>
      </w:r>
      <w:r w:rsidRPr="003B6D17" w:rsidDel="003C51E6">
        <w:rPr>
          <w:strike/>
          <w:color w:val="FF0000"/>
          <w:lang w:val="en-CA" w:eastAsia="ko-KR"/>
          <w:rPrChange w:id="1620" w:author="Abe Kiyofumi" w:date="2018-12-21T21:07:00Z">
            <w:rPr>
              <w:lang w:val="en-CA" w:eastAsia="ko-KR"/>
            </w:rPr>
          </w:rPrChange>
        </w:rPr>
        <w:instrText xml:space="preserve"> STYLEREF 1 \s </w:instrText>
      </w:r>
      <w:r w:rsidRPr="003B6D17" w:rsidDel="003C51E6">
        <w:rPr>
          <w:strike/>
          <w:color w:val="FF0000"/>
          <w:lang w:val="en-CA" w:eastAsia="ko-KR"/>
          <w:rPrChange w:id="1621" w:author="Abe Kiyofumi" w:date="2018-12-21T21:07:00Z">
            <w:rPr>
              <w:lang w:val="en-CA" w:eastAsia="ko-KR"/>
            </w:rPr>
          </w:rPrChange>
        </w:rPr>
        <w:fldChar w:fldCharType="separate"/>
      </w:r>
      <w:r w:rsidR="00E57AB9" w:rsidRPr="003B6D17">
        <w:rPr>
          <w:strike/>
          <w:noProof/>
          <w:color w:val="FF0000"/>
          <w:lang w:val="en-CA" w:eastAsia="ko-KR"/>
          <w:rPrChange w:id="1622" w:author="Abe Kiyofumi" w:date="2018-12-21T21:07:00Z">
            <w:rPr>
              <w:noProof/>
              <w:lang w:val="en-CA" w:eastAsia="ko-KR"/>
            </w:rPr>
          </w:rPrChange>
        </w:rPr>
        <w:t>8</w:t>
      </w:r>
      <w:r w:rsidRPr="003B6D17" w:rsidDel="003C51E6">
        <w:rPr>
          <w:strike/>
          <w:color w:val="FF0000"/>
          <w:lang w:val="en-CA" w:eastAsia="ko-KR"/>
          <w:rPrChange w:id="1623" w:author="Abe Kiyofumi" w:date="2018-12-21T21:07:00Z">
            <w:rPr>
              <w:lang w:val="en-CA" w:eastAsia="ko-KR"/>
            </w:rPr>
          </w:rPrChange>
        </w:rPr>
        <w:fldChar w:fldCharType="end"/>
      </w:r>
      <w:r w:rsidRPr="003B6D17" w:rsidDel="003C51E6">
        <w:rPr>
          <w:strike/>
          <w:color w:val="FF0000"/>
          <w:lang w:val="en-CA" w:eastAsia="ko-KR"/>
          <w:rPrChange w:id="1624" w:author="Abe Kiyofumi" w:date="2018-12-21T21:07:00Z">
            <w:rPr>
              <w:lang w:val="en-CA" w:eastAsia="ko-KR"/>
            </w:rPr>
          </w:rPrChange>
        </w:rPr>
        <w:noBreakHyphen/>
      </w:r>
      <w:r w:rsidRPr="003B6D17" w:rsidDel="003C51E6">
        <w:rPr>
          <w:strike/>
          <w:color w:val="FF0000"/>
          <w:lang w:val="en-CA" w:eastAsia="ko-KR"/>
          <w:rPrChange w:id="1625" w:author="Abe Kiyofumi" w:date="2018-12-21T21:07:00Z">
            <w:rPr>
              <w:lang w:val="en-CA" w:eastAsia="ko-KR"/>
            </w:rPr>
          </w:rPrChange>
        </w:rPr>
        <w:fldChar w:fldCharType="begin" w:fldLock="1"/>
      </w:r>
      <w:r w:rsidRPr="003B6D17" w:rsidDel="003C51E6">
        <w:rPr>
          <w:strike/>
          <w:color w:val="FF0000"/>
          <w:lang w:val="en-CA" w:eastAsia="ko-KR"/>
          <w:rPrChange w:id="1626" w:author="Abe Kiyofumi" w:date="2018-12-21T21:07:00Z">
            <w:rPr>
              <w:lang w:val="en-CA" w:eastAsia="ko-KR"/>
            </w:rPr>
          </w:rPrChange>
        </w:rPr>
        <w:instrText xml:space="preserve"> SEQ Equation \* ARABIC \s 1 </w:instrText>
      </w:r>
      <w:r w:rsidRPr="003B6D17" w:rsidDel="003C51E6">
        <w:rPr>
          <w:strike/>
          <w:color w:val="FF0000"/>
          <w:lang w:val="en-CA" w:eastAsia="ko-KR"/>
          <w:rPrChange w:id="1627" w:author="Abe Kiyofumi" w:date="2018-12-21T21:07:00Z">
            <w:rPr>
              <w:lang w:val="en-CA" w:eastAsia="ko-KR"/>
            </w:rPr>
          </w:rPrChange>
        </w:rPr>
        <w:fldChar w:fldCharType="separate"/>
      </w:r>
      <w:r w:rsidR="00E57AB9" w:rsidRPr="003B6D17">
        <w:rPr>
          <w:strike/>
          <w:noProof/>
          <w:color w:val="FF0000"/>
          <w:lang w:val="en-CA" w:eastAsia="ko-KR"/>
          <w:rPrChange w:id="1628" w:author="Abe Kiyofumi" w:date="2018-12-21T21:07:00Z">
            <w:rPr>
              <w:noProof/>
              <w:lang w:val="en-CA" w:eastAsia="ko-KR"/>
            </w:rPr>
          </w:rPrChange>
        </w:rPr>
        <w:t>474</w:t>
      </w:r>
      <w:r w:rsidRPr="003B6D17" w:rsidDel="003C51E6">
        <w:rPr>
          <w:strike/>
          <w:color w:val="FF0000"/>
          <w:lang w:val="en-CA" w:eastAsia="ko-KR"/>
          <w:rPrChange w:id="1629" w:author="Abe Kiyofumi" w:date="2018-12-21T21:07:00Z">
            <w:rPr>
              <w:lang w:val="en-CA" w:eastAsia="ko-KR"/>
            </w:rPr>
          </w:rPrChange>
        </w:rPr>
        <w:fldChar w:fldCharType="end"/>
      </w:r>
      <w:r w:rsidRPr="003B6D17" w:rsidDel="003C51E6">
        <w:rPr>
          <w:strike/>
          <w:color w:val="FF0000"/>
          <w:lang w:val="en-CA" w:eastAsia="ko-KR"/>
          <w:rPrChange w:id="1630" w:author="Abe Kiyofumi" w:date="2018-12-21T21:07:00Z">
            <w:rPr>
              <w:lang w:val="en-CA" w:eastAsia="ko-KR"/>
            </w:rPr>
          </w:rPrChange>
        </w:rPr>
        <w:t>)</w:t>
      </w:r>
    </w:p>
    <w:p w14:paraId="74384783" w14:textId="3ABD9D49" w:rsidR="00ED156E" w:rsidRPr="003B6D17" w:rsidRDefault="00ED156E" w:rsidP="00ED156E">
      <w:pPr>
        <w:pStyle w:val="Equation"/>
        <w:ind w:firstLine="1620"/>
        <w:rPr>
          <w:strike/>
          <w:color w:val="FF0000"/>
          <w:lang w:val="en-CA" w:eastAsia="ko-KR"/>
          <w:rPrChange w:id="1631" w:author="Abe Kiyofumi" w:date="2018-12-21T21:07:00Z">
            <w:rPr>
              <w:lang w:val="en-CA" w:eastAsia="ko-KR"/>
            </w:rPr>
          </w:rPrChange>
        </w:rPr>
      </w:pPr>
      <w:r w:rsidRPr="003B6D17" w:rsidDel="003C51E6">
        <w:rPr>
          <w:strike/>
          <w:color w:val="FF0000"/>
          <w:lang w:val="en-CA" w:eastAsia="ko-KR"/>
          <w:rPrChange w:id="1632" w:author="Abe Kiyofumi" w:date="2018-12-21T21:07:00Z">
            <w:rPr>
              <w:lang w:val="en-CA" w:eastAsia="ko-KR"/>
            </w:rPr>
          </w:rPrChange>
        </w:rPr>
        <w:t>mvLX</w:t>
      </w:r>
      <w:r w:rsidRPr="003B6D17">
        <w:rPr>
          <w:strike/>
          <w:color w:val="FF0000"/>
          <w:lang w:val="en-CA" w:eastAsia="ko-KR"/>
          <w:rPrChange w:id="1633" w:author="Abe Kiyofumi" w:date="2018-12-21T21:07:00Z">
            <w:rPr>
              <w:lang w:val="en-CA" w:eastAsia="ko-KR"/>
            </w:rPr>
          </w:rPrChange>
        </w:rPr>
        <w:t>[ xSbIdx ][ </w:t>
      </w:r>
      <w:r w:rsidR="008E5E13" w:rsidRPr="003B6D17">
        <w:rPr>
          <w:strike/>
          <w:color w:val="FF0000"/>
          <w:lang w:val="en-CA" w:eastAsia="ko-KR"/>
          <w:rPrChange w:id="1634" w:author="Abe Kiyofumi" w:date="2018-12-21T21:07:00Z">
            <w:rPr>
              <w:lang w:val="en-CA" w:eastAsia="ko-KR"/>
            </w:rPr>
          </w:rPrChange>
        </w:rPr>
        <w:tab/>
      </w:r>
      <w:r w:rsidRPr="003B6D17">
        <w:rPr>
          <w:strike/>
          <w:color w:val="FF0000"/>
          <w:lang w:val="en-CA" w:eastAsia="ko-KR"/>
          <w:rPrChange w:id="1635" w:author="Abe Kiyofumi" w:date="2018-12-21T21:07:00Z">
            <w:rPr>
              <w:lang w:val="en-CA" w:eastAsia="ko-KR"/>
            </w:rPr>
          </w:rPrChange>
        </w:rPr>
        <w:t>ySbIdx ]</w:t>
      </w:r>
      <w:r w:rsidRPr="003B6D17" w:rsidDel="003C51E6">
        <w:rPr>
          <w:strike/>
          <w:color w:val="FF0000"/>
          <w:lang w:val="en-CA" w:eastAsia="ko-KR"/>
          <w:rPrChange w:id="1636" w:author="Abe Kiyofumi" w:date="2018-12-21T21:07:00Z">
            <w:rPr>
              <w:lang w:val="en-CA" w:eastAsia="ko-KR"/>
            </w:rPr>
          </w:rPrChange>
        </w:rPr>
        <w:t>[ 1 ] = mvLX</w:t>
      </w:r>
      <w:r w:rsidRPr="003B6D17">
        <w:rPr>
          <w:strike/>
          <w:color w:val="FF0000"/>
          <w:lang w:val="en-CA" w:eastAsia="ko-KR"/>
          <w:rPrChange w:id="1637" w:author="Abe Kiyofumi" w:date="2018-12-21T21:07:00Z">
            <w:rPr>
              <w:lang w:val="en-CA" w:eastAsia="ko-KR"/>
            </w:rPr>
          </w:rPrChange>
        </w:rPr>
        <w:t>SbCol[ xSbIdx ][ ySbIdx ]</w:t>
      </w:r>
      <w:r w:rsidRPr="003B6D17" w:rsidDel="003C51E6">
        <w:rPr>
          <w:strike/>
          <w:color w:val="FF0000"/>
          <w:lang w:val="en-CA" w:eastAsia="ko-KR"/>
          <w:rPrChange w:id="1638" w:author="Abe Kiyofumi" w:date="2018-12-21T21:07:00Z">
            <w:rPr>
              <w:lang w:val="en-CA" w:eastAsia="ko-KR"/>
            </w:rPr>
          </w:rPrChange>
        </w:rPr>
        <w:t>[ 1 ]</w:t>
      </w:r>
      <w:r w:rsidRPr="003B6D17" w:rsidDel="003C51E6">
        <w:rPr>
          <w:strike/>
          <w:color w:val="FF0000"/>
          <w:lang w:val="en-CA" w:eastAsia="ko-KR"/>
          <w:rPrChange w:id="1639" w:author="Abe Kiyofumi" w:date="2018-12-21T21:07:00Z">
            <w:rPr>
              <w:lang w:val="en-CA" w:eastAsia="ko-KR"/>
            </w:rPr>
          </w:rPrChange>
        </w:rPr>
        <w:tab/>
        <w:t>(</w:t>
      </w:r>
      <w:r w:rsidRPr="003B6D17" w:rsidDel="003C51E6">
        <w:rPr>
          <w:strike/>
          <w:color w:val="FF0000"/>
          <w:lang w:val="en-CA" w:eastAsia="ko-KR"/>
          <w:rPrChange w:id="1640" w:author="Abe Kiyofumi" w:date="2018-12-21T21:07:00Z">
            <w:rPr>
              <w:lang w:val="en-CA" w:eastAsia="ko-KR"/>
            </w:rPr>
          </w:rPrChange>
        </w:rPr>
        <w:fldChar w:fldCharType="begin" w:fldLock="1"/>
      </w:r>
      <w:r w:rsidRPr="003B6D17" w:rsidDel="003C51E6">
        <w:rPr>
          <w:strike/>
          <w:color w:val="FF0000"/>
          <w:lang w:val="en-CA" w:eastAsia="ko-KR"/>
          <w:rPrChange w:id="1641" w:author="Abe Kiyofumi" w:date="2018-12-21T21:07:00Z">
            <w:rPr>
              <w:lang w:val="en-CA" w:eastAsia="ko-KR"/>
            </w:rPr>
          </w:rPrChange>
        </w:rPr>
        <w:instrText xml:space="preserve"> STYLEREF 1 \s </w:instrText>
      </w:r>
      <w:r w:rsidRPr="003B6D17" w:rsidDel="003C51E6">
        <w:rPr>
          <w:strike/>
          <w:color w:val="FF0000"/>
          <w:lang w:val="en-CA" w:eastAsia="ko-KR"/>
          <w:rPrChange w:id="1642" w:author="Abe Kiyofumi" w:date="2018-12-21T21:07:00Z">
            <w:rPr>
              <w:lang w:val="en-CA" w:eastAsia="ko-KR"/>
            </w:rPr>
          </w:rPrChange>
        </w:rPr>
        <w:fldChar w:fldCharType="separate"/>
      </w:r>
      <w:r w:rsidR="00E57AB9" w:rsidRPr="003B6D17">
        <w:rPr>
          <w:strike/>
          <w:noProof/>
          <w:color w:val="FF0000"/>
          <w:lang w:val="en-CA" w:eastAsia="ko-KR"/>
          <w:rPrChange w:id="1643" w:author="Abe Kiyofumi" w:date="2018-12-21T21:07:00Z">
            <w:rPr>
              <w:noProof/>
              <w:lang w:val="en-CA" w:eastAsia="ko-KR"/>
            </w:rPr>
          </w:rPrChange>
        </w:rPr>
        <w:t>8</w:t>
      </w:r>
      <w:r w:rsidRPr="003B6D17" w:rsidDel="003C51E6">
        <w:rPr>
          <w:strike/>
          <w:color w:val="FF0000"/>
          <w:lang w:val="en-CA" w:eastAsia="ko-KR"/>
          <w:rPrChange w:id="1644" w:author="Abe Kiyofumi" w:date="2018-12-21T21:07:00Z">
            <w:rPr>
              <w:lang w:val="en-CA" w:eastAsia="ko-KR"/>
            </w:rPr>
          </w:rPrChange>
        </w:rPr>
        <w:fldChar w:fldCharType="end"/>
      </w:r>
      <w:r w:rsidRPr="003B6D17" w:rsidDel="003C51E6">
        <w:rPr>
          <w:strike/>
          <w:color w:val="FF0000"/>
          <w:lang w:val="en-CA" w:eastAsia="ko-KR"/>
          <w:rPrChange w:id="1645" w:author="Abe Kiyofumi" w:date="2018-12-21T21:07:00Z">
            <w:rPr>
              <w:lang w:val="en-CA" w:eastAsia="ko-KR"/>
            </w:rPr>
          </w:rPrChange>
        </w:rPr>
        <w:noBreakHyphen/>
      </w:r>
      <w:r w:rsidRPr="003B6D17" w:rsidDel="003C51E6">
        <w:rPr>
          <w:strike/>
          <w:color w:val="FF0000"/>
          <w:lang w:val="en-CA" w:eastAsia="ko-KR"/>
          <w:rPrChange w:id="1646" w:author="Abe Kiyofumi" w:date="2018-12-21T21:07:00Z">
            <w:rPr>
              <w:lang w:val="en-CA" w:eastAsia="ko-KR"/>
            </w:rPr>
          </w:rPrChange>
        </w:rPr>
        <w:fldChar w:fldCharType="begin" w:fldLock="1"/>
      </w:r>
      <w:r w:rsidRPr="003B6D17" w:rsidDel="003C51E6">
        <w:rPr>
          <w:strike/>
          <w:color w:val="FF0000"/>
          <w:lang w:val="en-CA" w:eastAsia="ko-KR"/>
          <w:rPrChange w:id="1647" w:author="Abe Kiyofumi" w:date="2018-12-21T21:07:00Z">
            <w:rPr>
              <w:lang w:val="en-CA" w:eastAsia="ko-KR"/>
            </w:rPr>
          </w:rPrChange>
        </w:rPr>
        <w:instrText xml:space="preserve"> SEQ Equation \* ARABIC \s 1 </w:instrText>
      </w:r>
      <w:r w:rsidRPr="003B6D17" w:rsidDel="003C51E6">
        <w:rPr>
          <w:strike/>
          <w:color w:val="FF0000"/>
          <w:lang w:val="en-CA" w:eastAsia="ko-KR"/>
          <w:rPrChange w:id="1648" w:author="Abe Kiyofumi" w:date="2018-12-21T21:07:00Z">
            <w:rPr>
              <w:lang w:val="en-CA" w:eastAsia="ko-KR"/>
            </w:rPr>
          </w:rPrChange>
        </w:rPr>
        <w:fldChar w:fldCharType="separate"/>
      </w:r>
      <w:r w:rsidR="00E57AB9" w:rsidRPr="003B6D17">
        <w:rPr>
          <w:strike/>
          <w:noProof/>
          <w:color w:val="FF0000"/>
          <w:lang w:val="en-CA" w:eastAsia="ko-KR"/>
          <w:rPrChange w:id="1649" w:author="Abe Kiyofumi" w:date="2018-12-21T21:07:00Z">
            <w:rPr>
              <w:noProof/>
              <w:lang w:val="en-CA" w:eastAsia="ko-KR"/>
            </w:rPr>
          </w:rPrChange>
        </w:rPr>
        <w:t>475</w:t>
      </w:r>
      <w:r w:rsidRPr="003B6D17" w:rsidDel="003C51E6">
        <w:rPr>
          <w:strike/>
          <w:color w:val="FF0000"/>
          <w:lang w:val="en-CA" w:eastAsia="ko-KR"/>
          <w:rPrChange w:id="1650" w:author="Abe Kiyofumi" w:date="2018-12-21T21:07:00Z">
            <w:rPr>
              <w:lang w:val="en-CA" w:eastAsia="ko-KR"/>
            </w:rPr>
          </w:rPrChange>
        </w:rPr>
        <w:fldChar w:fldCharType="end"/>
      </w:r>
      <w:r w:rsidRPr="003B6D17" w:rsidDel="003C51E6">
        <w:rPr>
          <w:strike/>
          <w:color w:val="FF0000"/>
          <w:lang w:val="en-CA" w:eastAsia="ko-KR"/>
          <w:rPrChange w:id="1651" w:author="Abe Kiyofumi" w:date="2018-12-21T21:07:00Z">
            <w:rPr>
              <w:lang w:val="en-CA" w:eastAsia="ko-KR"/>
            </w:rPr>
          </w:rPrChange>
        </w:rPr>
        <w:t>)</w:t>
      </w:r>
    </w:p>
    <w:p w14:paraId="2E1C5CAF" w14:textId="621F8392" w:rsidR="00ED156E" w:rsidRPr="003B6D17" w:rsidRDefault="00ED156E" w:rsidP="00ED156E">
      <w:pPr>
        <w:numPr>
          <w:ilvl w:val="3"/>
          <w:numId w:val="540"/>
        </w:numPr>
        <w:tabs>
          <w:tab w:val="clear" w:pos="794"/>
          <w:tab w:val="clear" w:pos="1191"/>
          <w:tab w:val="clear" w:pos="1588"/>
          <w:tab w:val="clear" w:pos="1985"/>
        </w:tabs>
        <w:ind w:left="1080" w:hanging="360"/>
        <w:rPr>
          <w:strike/>
          <w:color w:val="FF0000"/>
          <w:lang w:val="en-CA" w:eastAsia="ko-KR"/>
          <w:rPrChange w:id="1652" w:author="Abe Kiyofumi" w:date="2018-12-21T21:07:00Z">
            <w:rPr>
              <w:lang w:val="en-CA" w:eastAsia="ko-KR"/>
            </w:rPr>
          </w:rPrChange>
        </w:rPr>
      </w:pPr>
      <w:r w:rsidRPr="003B6D17">
        <w:rPr>
          <w:strike/>
          <w:color w:val="FF0000"/>
          <w:lang w:val="en-CA" w:eastAsia="ko-KR"/>
          <w:rPrChange w:id="1653" w:author="Abe Kiyofumi" w:date="2018-12-21T21:07:00Z">
            <w:rPr>
              <w:lang w:val="en-CA" w:eastAsia="ko-KR"/>
            </w:rPr>
          </w:rPrChange>
        </w:rPr>
        <w:t>W</w:t>
      </w:r>
      <w:r w:rsidRPr="003B6D17" w:rsidDel="003C51E6">
        <w:rPr>
          <w:strike/>
          <w:color w:val="FF0000"/>
          <w:lang w:val="en-CA" w:eastAsia="ko-KR"/>
          <w:rPrChange w:id="1654" w:author="Abe Kiyofumi" w:date="2018-12-21T21:07:00Z">
            <w:rPr>
              <w:lang w:val="en-CA" w:eastAsia="ko-KR"/>
            </w:rPr>
          </w:rPrChange>
        </w:rPr>
        <w:t>hen predFlagLX</w:t>
      </w:r>
      <w:r w:rsidRPr="003B6D17">
        <w:rPr>
          <w:strike/>
          <w:color w:val="FF0000"/>
          <w:lang w:val="en-CA" w:eastAsia="ko-KR"/>
          <w:rPrChange w:id="1655" w:author="Abe Kiyofumi" w:date="2018-12-21T21:07:00Z">
            <w:rPr>
              <w:lang w:val="en-CA" w:eastAsia="ko-KR"/>
            </w:rPr>
          </w:rPrChange>
        </w:rPr>
        <w:t>[ xSbIdx ][ ySbIdx ]</w:t>
      </w:r>
      <w:r w:rsidRPr="003B6D17" w:rsidDel="003C51E6">
        <w:rPr>
          <w:strike/>
          <w:color w:val="FF0000"/>
          <w:lang w:val="en-CA" w:eastAsia="ko-KR"/>
          <w:rPrChange w:id="1656" w:author="Abe Kiyofumi" w:date="2018-12-21T21:07:00Z">
            <w:rPr>
              <w:lang w:val="en-CA" w:eastAsia="ko-KR"/>
            </w:rPr>
          </w:rPrChange>
        </w:rPr>
        <w:t>, is equal to 1, the derivation process for chroma motion vectors in clause</w:t>
      </w:r>
      <w:r w:rsidRPr="003B6D17">
        <w:rPr>
          <w:strike/>
          <w:color w:val="FF0000"/>
          <w:lang w:val="en-CA" w:eastAsia="ko-KR"/>
          <w:rPrChange w:id="1657" w:author="Abe Kiyofumi" w:date="2018-12-21T21:07:00Z">
            <w:rPr>
              <w:lang w:val="en-CA" w:eastAsia="ko-KR"/>
            </w:rPr>
          </w:rPrChange>
        </w:rPr>
        <w:t> </w:t>
      </w:r>
      <w:r w:rsidRPr="003B6D17">
        <w:rPr>
          <w:strike/>
          <w:color w:val="FF0000"/>
          <w:lang w:val="en-CA" w:eastAsia="ko-KR"/>
          <w:rPrChange w:id="1658" w:author="Abe Kiyofumi" w:date="2018-12-21T21:07:00Z">
            <w:rPr>
              <w:lang w:val="en-CA" w:eastAsia="ko-KR"/>
            </w:rPr>
          </w:rPrChange>
        </w:rPr>
        <w:fldChar w:fldCharType="begin" w:fldLock="1"/>
      </w:r>
      <w:r w:rsidRPr="003B6D17">
        <w:rPr>
          <w:strike/>
          <w:color w:val="FF0000"/>
          <w:lang w:val="en-CA" w:eastAsia="ko-KR"/>
          <w:rPrChange w:id="1659" w:author="Abe Kiyofumi" w:date="2018-12-21T21:07:00Z">
            <w:rPr>
              <w:lang w:val="en-CA" w:eastAsia="ko-KR"/>
            </w:rPr>
          </w:rPrChange>
        </w:rPr>
        <w:instrText xml:space="preserve"> REF _Ref282002252 \r \h </w:instrText>
      </w:r>
      <w:r w:rsidRPr="003B6D17">
        <w:rPr>
          <w:strike/>
          <w:color w:val="FF0000"/>
          <w:lang w:val="en-CA" w:eastAsia="ko-KR"/>
          <w:rPrChange w:id="1660" w:author="Abe Kiyofumi" w:date="2018-12-21T21:07:00Z">
            <w:rPr>
              <w:lang w:val="en-CA" w:eastAsia="ko-KR"/>
            </w:rPr>
          </w:rPrChange>
        </w:rPr>
      </w:r>
      <w:r w:rsidR="00AC2B2B" w:rsidRPr="003B6D17">
        <w:rPr>
          <w:strike/>
          <w:color w:val="FF0000"/>
          <w:lang w:val="en-CA" w:eastAsia="ko-KR"/>
          <w:rPrChange w:id="1661" w:author="Abe Kiyofumi" w:date="2018-12-21T21:07:00Z">
            <w:rPr>
              <w:lang w:val="en-CA" w:eastAsia="ko-KR"/>
            </w:rPr>
          </w:rPrChange>
        </w:rPr>
        <w:instrText xml:space="preserve"> \* MERGEFORMAT </w:instrText>
      </w:r>
      <w:r w:rsidRPr="003B6D17">
        <w:rPr>
          <w:strike/>
          <w:color w:val="FF0000"/>
          <w:lang w:val="en-CA" w:eastAsia="ko-KR"/>
          <w:rPrChange w:id="1662" w:author="Abe Kiyofumi" w:date="2018-12-21T21:07:00Z">
            <w:rPr>
              <w:lang w:val="en-CA" w:eastAsia="ko-KR"/>
            </w:rPr>
          </w:rPrChange>
        </w:rPr>
        <w:fldChar w:fldCharType="separate"/>
      </w:r>
      <w:r w:rsidR="00E57AB9" w:rsidRPr="003B6D17">
        <w:rPr>
          <w:strike/>
          <w:color w:val="FF0000"/>
          <w:lang w:val="en-CA" w:eastAsia="ko-KR"/>
          <w:rPrChange w:id="1663" w:author="Abe Kiyofumi" w:date="2018-12-21T21:07:00Z">
            <w:rPr>
              <w:lang w:val="en-CA" w:eastAsia="ko-KR"/>
            </w:rPr>
          </w:rPrChange>
        </w:rPr>
        <w:t>8.3.2.13</w:t>
      </w:r>
      <w:r w:rsidRPr="003B6D17">
        <w:rPr>
          <w:strike/>
          <w:color w:val="FF0000"/>
          <w:lang w:val="en-CA" w:eastAsia="ko-KR"/>
          <w:rPrChange w:id="1664" w:author="Abe Kiyofumi" w:date="2018-12-21T21:07:00Z">
            <w:rPr>
              <w:lang w:val="en-CA" w:eastAsia="ko-KR"/>
            </w:rPr>
          </w:rPrChange>
        </w:rPr>
        <w:fldChar w:fldCharType="end"/>
      </w:r>
      <w:r w:rsidRPr="003B6D17" w:rsidDel="003C51E6">
        <w:rPr>
          <w:strike/>
          <w:color w:val="FF0000"/>
          <w:lang w:val="en-CA" w:eastAsia="ko-KR"/>
          <w:rPrChange w:id="1665" w:author="Abe Kiyofumi" w:date="2018-12-21T21:07:00Z">
            <w:rPr>
              <w:lang w:val="en-CA" w:eastAsia="ko-KR"/>
            </w:rPr>
          </w:rPrChange>
        </w:rPr>
        <w:t xml:space="preserve"> is invoked with mvLX</w:t>
      </w:r>
      <w:r w:rsidRPr="003B6D17">
        <w:rPr>
          <w:strike/>
          <w:color w:val="FF0000"/>
          <w:lang w:val="en-CA" w:eastAsia="zh-CN"/>
          <w:rPrChange w:id="1666" w:author="Abe Kiyofumi" w:date="2018-12-21T21:07:00Z">
            <w:rPr>
              <w:lang w:val="en-CA" w:eastAsia="zh-CN"/>
            </w:rPr>
          </w:rPrChange>
        </w:rPr>
        <w:t>[ xSbIdx ][ ySbIdx ]</w:t>
      </w:r>
      <w:r w:rsidRPr="003B6D17" w:rsidDel="003C51E6">
        <w:rPr>
          <w:strike/>
          <w:color w:val="FF0000"/>
          <w:lang w:val="en-CA" w:eastAsia="ko-KR"/>
          <w:rPrChange w:id="1667" w:author="Abe Kiyofumi" w:date="2018-12-21T21:07:00Z">
            <w:rPr>
              <w:lang w:val="en-CA" w:eastAsia="ko-KR"/>
            </w:rPr>
          </w:rPrChange>
        </w:rPr>
        <w:t xml:space="preserve"> as input, and the output being mvCLX</w:t>
      </w:r>
      <w:r w:rsidRPr="003B6D17">
        <w:rPr>
          <w:strike/>
          <w:color w:val="FF0000"/>
          <w:lang w:val="en-CA" w:eastAsia="zh-CN"/>
          <w:rPrChange w:id="1668" w:author="Abe Kiyofumi" w:date="2018-12-21T21:07:00Z">
            <w:rPr>
              <w:lang w:val="en-CA" w:eastAsia="zh-CN"/>
            </w:rPr>
          </w:rPrChange>
        </w:rPr>
        <w:t>[ xSbIdx ][ ySbIdx ]</w:t>
      </w:r>
      <w:r w:rsidRPr="003B6D17" w:rsidDel="003C51E6">
        <w:rPr>
          <w:strike/>
          <w:color w:val="FF0000"/>
          <w:lang w:val="en-CA" w:eastAsia="ko-KR"/>
          <w:rPrChange w:id="1669" w:author="Abe Kiyofumi" w:date="2018-12-21T21:07:00Z">
            <w:rPr>
              <w:lang w:val="en-CA" w:eastAsia="ko-KR"/>
            </w:rPr>
          </w:rPrChange>
        </w:rPr>
        <w:t>.</w:t>
      </w:r>
    </w:p>
    <w:p w14:paraId="111C753A" w14:textId="77777777" w:rsidR="00ED156E" w:rsidRPr="003B6D17" w:rsidDel="003C51E6" w:rsidRDefault="00ED156E" w:rsidP="00ED156E">
      <w:pPr>
        <w:numPr>
          <w:ilvl w:val="3"/>
          <w:numId w:val="540"/>
        </w:numPr>
        <w:tabs>
          <w:tab w:val="clear" w:pos="794"/>
          <w:tab w:val="clear" w:pos="1191"/>
          <w:tab w:val="clear" w:pos="1588"/>
          <w:tab w:val="clear" w:pos="1985"/>
        </w:tabs>
        <w:ind w:left="720" w:hanging="360"/>
        <w:rPr>
          <w:strike/>
          <w:color w:val="FF0000"/>
          <w:lang w:val="en-CA" w:eastAsia="zh-CN"/>
          <w:rPrChange w:id="1670" w:author="Abe Kiyofumi" w:date="2018-12-21T21:07:00Z">
            <w:rPr>
              <w:lang w:val="en-CA" w:eastAsia="zh-CN"/>
            </w:rPr>
          </w:rPrChange>
        </w:rPr>
      </w:pPr>
      <w:r w:rsidRPr="003B6D17">
        <w:rPr>
          <w:strike/>
          <w:color w:val="FF0000"/>
          <w:lang w:val="en-CA" w:eastAsia="zh-CN"/>
          <w:rPrChange w:id="1671" w:author="Abe Kiyofumi" w:date="2018-12-21T21:07:00Z">
            <w:rPr>
              <w:lang w:val="en-CA" w:eastAsia="zh-CN"/>
            </w:rPr>
          </w:rPrChange>
        </w:rPr>
        <w:t>T</w:t>
      </w:r>
      <w:r w:rsidRPr="003B6D17" w:rsidDel="003C51E6">
        <w:rPr>
          <w:strike/>
          <w:color w:val="FF0000"/>
          <w:lang w:val="en-CA" w:eastAsia="zh-CN"/>
          <w:rPrChange w:id="1672" w:author="Abe Kiyofumi" w:date="2018-12-21T21:07:00Z">
            <w:rPr>
              <w:lang w:val="en-CA" w:eastAsia="zh-CN"/>
            </w:rPr>
          </w:rPrChange>
        </w:rPr>
        <w:t>he following assignment</w:t>
      </w:r>
      <w:r w:rsidRPr="003B6D17">
        <w:rPr>
          <w:strike/>
          <w:color w:val="FF0000"/>
          <w:lang w:val="en-CA" w:eastAsia="zh-CN"/>
          <w:rPrChange w:id="1673" w:author="Abe Kiyofumi" w:date="2018-12-21T21:07:00Z">
            <w:rPr>
              <w:lang w:val="en-CA" w:eastAsia="zh-CN"/>
            </w:rPr>
          </w:rPrChange>
        </w:rPr>
        <w:t xml:space="preserve"> is </w:t>
      </w:r>
      <w:r w:rsidRPr="003B6D17" w:rsidDel="003C51E6">
        <w:rPr>
          <w:strike/>
          <w:color w:val="FF0000"/>
          <w:lang w:val="en-CA" w:eastAsia="zh-CN"/>
          <w:rPrChange w:id="1674" w:author="Abe Kiyofumi" w:date="2018-12-21T21:07:00Z">
            <w:rPr>
              <w:lang w:val="en-CA" w:eastAsia="zh-CN"/>
            </w:rPr>
          </w:rPrChange>
        </w:rPr>
        <w:t>made</w:t>
      </w:r>
      <w:r w:rsidRPr="003B6D17">
        <w:rPr>
          <w:strike/>
          <w:color w:val="FF0000"/>
          <w:szCs w:val="22"/>
          <w:lang w:val="en-CA"/>
          <w:rPrChange w:id="1675" w:author="Abe Kiyofumi" w:date="2018-12-21T21:07:00Z">
            <w:rPr>
              <w:szCs w:val="22"/>
              <w:lang w:val="en-CA"/>
            </w:rPr>
          </w:rPrChange>
        </w:rPr>
        <w:t xml:space="preserve"> for x = </w:t>
      </w:r>
      <w:r w:rsidRPr="003B6D17">
        <w:rPr>
          <w:strike/>
          <w:color w:val="FF0000"/>
          <w:lang w:val="en-CA" w:eastAsia="zh-CN"/>
          <w:rPrChange w:id="1676" w:author="Abe Kiyofumi" w:date="2018-12-21T21:07:00Z">
            <w:rPr>
              <w:lang w:val="en-CA" w:eastAsia="zh-CN"/>
            </w:rPr>
          </w:rPrChange>
        </w:rPr>
        <w:t>xCb </w:t>
      </w:r>
      <w:r w:rsidRPr="003B6D17">
        <w:rPr>
          <w:strike/>
          <w:color w:val="FF0000"/>
          <w:szCs w:val="22"/>
          <w:lang w:val="en-CA"/>
          <w:rPrChange w:id="1677" w:author="Abe Kiyofumi" w:date="2018-12-21T21:07:00Z">
            <w:rPr>
              <w:szCs w:val="22"/>
              <w:lang w:val="en-CA"/>
            </w:rPr>
          </w:rPrChange>
        </w:rPr>
        <w:t>..</w:t>
      </w:r>
      <w:r w:rsidRPr="003B6D17">
        <w:rPr>
          <w:strike/>
          <w:color w:val="FF0000"/>
          <w:lang w:val="en-CA" w:eastAsia="zh-CN"/>
          <w:rPrChange w:id="1678" w:author="Abe Kiyofumi" w:date="2018-12-21T21:07:00Z">
            <w:rPr>
              <w:lang w:val="en-CA" w:eastAsia="zh-CN"/>
            </w:rPr>
          </w:rPrChange>
        </w:rPr>
        <w:t>xCb </w:t>
      </w:r>
      <w:r w:rsidRPr="003B6D17">
        <w:rPr>
          <w:strike/>
          <w:color w:val="FF0000"/>
          <w:szCs w:val="22"/>
          <w:lang w:val="en-CA"/>
          <w:rPrChange w:id="1679" w:author="Abe Kiyofumi" w:date="2018-12-21T21:07:00Z">
            <w:rPr>
              <w:szCs w:val="22"/>
              <w:lang w:val="en-CA"/>
            </w:rPr>
          </w:rPrChange>
        </w:rPr>
        <w:t>+ cbWidth − 1 and y = yCb..yCb + cbHeight − 1</w:t>
      </w:r>
      <w:r w:rsidRPr="003B6D17" w:rsidDel="003C51E6">
        <w:rPr>
          <w:strike/>
          <w:color w:val="FF0000"/>
          <w:lang w:val="en-CA" w:eastAsia="zh-CN"/>
          <w:rPrChange w:id="1680" w:author="Abe Kiyofumi" w:date="2018-12-21T21:07:00Z">
            <w:rPr>
              <w:lang w:val="en-CA" w:eastAsia="zh-CN"/>
            </w:rPr>
          </w:rPrChange>
        </w:rPr>
        <w:t>:</w:t>
      </w:r>
    </w:p>
    <w:p w14:paraId="0BC9E8C5" w14:textId="2ACF3443" w:rsidR="00ED156E" w:rsidRPr="00AC2B2B" w:rsidRDefault="00ED156E" w:rsidP="00ED156E">
      <w:pPr>
        <w:pStyle w:val="Equation"/>
        <w:ind w:firstLine="1620"/>
        <w:rPr>
          <w:lang w:val="en-CA" w:eastAsia="ko-KR"/>
        </w:rPr>
      </w:pPr>
      <w:r w:rsidRPr="003B6D17">
        <w:rPr>
          <w:strike/>
          <w:color w:val="FF0000"/>
          <w:lang w:eastAsia="ko-KR"/>
          <w:rPrChange w:id="1681" w:author="Abe Kiyofumi" w:date="2018-12-21T21:07:00Z">
            <w:rPr>
              <w:lang w:eastAsia="ko-KR"/>
            </w:rPr>
          </w:rPrChange>
        </w:rPr>
        <w:t>MotionModelIdc[ x ][ y ] = 0 </w:t>
      </w:r>
      <w:r w:rsidRPr="00AC2B2B">
        <w:rPr>
          <w:lang w:eastAsia="ko-KR"/>
        </w:rPr>
        <w:tab/>
      </w:r>
      <w:r w:rsidRPr="00AC2B2B">
        <w:rPr>
          <w:lang w:eastAsia="ko-KR"/>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476</w:t>
      </w:r>
      <w:r w:rsidRPr="00AC2B2B" w:rsidDel="003C51E6">
        <w:rPr>
          <w:lang w:val="en-CA" w:eastAsia="ko-KR"/>
        </w:rPr>
        <w:fldChar w:fldCharType="end"/>
      </w:r>
      <w:r w:rsidRPr="00AC2B2B" w:rsidDel="003C51E6">
        <w:rPr>
          <w:lang w:val="en-CA" w:eastAsia="ko-KR"/>
        </w:rPr>
        <w:t>)</w:t>
      </w:r>
    </w:p>
    <w:p w14:paraId="5BF397F8" w14:textId="336DEEEA" w:rsidR="00ED156E" w:rsidRPr="00AC2B2B" w:rsidRDefault="00ED156E" w:rsidP="00ED156E">
      <w:pPr>
        <w:numPr>
          <w:ilvl w:val="0"/>
          <w:numId w:val="5"/>
        </w:numPr>
        <w:rPr>
          <w:lang w:val="en-CA" w:eastAsia="ko-KR"/>
        </w:rPr>
      </w:pPr>
      <w:r w:rsidRPr="003B6D17">
        <w:rPr>
          <w:strike/>
          <w:color w:val="FF0000"/>
          <w:lang w:val="en-CA" w:eastAsia="ko-KR"/>
          <w:rPrChange w:id="1682" w:author="Abe Kiyofumi" w:date="2018-12-21T21:07:00Z">
            <w:rPr>
              <w:lang w:val="en-CA" w:eastAsia="ko-KR"/>
            </w:rPr>
          </w:rPrChange>
        </w:rPr>
        <w:t>Otherwise (subblockMergeCandList</w:t>
      </w:r>
      <w:r w:rsidRPr="003B6D17" w:rsidDel="003C51E6">
        <w:rPr>
          <w:strike/>
          <w:color w:val="FF0000"/>
          <w:lang w:val="en-CA" w:eastAsia="ko-KR"/>
          <w:rPrChange w:id="1683" w:author="Abe Kiyofumi" w:date="2018-12-21T21:07:00Z">
            <w:rPr>
              <w:lang w:val="en-CA" w:eastAsia="ko-KR"/>
            </w:rPr>
          </w:rPrChange>
        </w:rPr>
        <w:t>[ merge</w:t>
      </w:r>
      <w:r w:rsidRPr="003B6D17">
        <w:rPr>
          <w:strike/>
          <w:color w:val="FF0000"/>
          <w:lang w:val="en-CA" w:eastAsia="ko-KR"/>
          <w:rPrChange w:id="1684" w:author="Abe Kiyofumi" w:date="2018-12-21T21:07:00Z">
            <w:rPr>
              <w:lang w:val="en-CA" w:eastAsia="ko-KR"/>
            </w:rPr>
          </w:rPrChange>
        </w:rPr>
        <w:t>_subblock</w:t>
      </w:r>
      <w:r w:rsidRPr="003B6D17" w:rsidDel="003C51E6">
        <w:rPr>
          <w:strike/>
          <w:color w:val="FF0000"/>
          <w:lang w:val="en-CA" w:eastAsia="ko-KR"/>
          <w:rPrChange w:id="1685" w:author="Abe Kiyofumi" w:date="2018-12-21T21:07:00Z">
            <w:rPr>
              <w:lang w:val="en-CA" w:eastAsia="ko-KR"/>
            </w:rPr>
          </w:rPrChange>
        </w:rPr>
        <w:t>_idx[ x</w:t>
      </w:r>
      <w:r w:rsidRPr="003B6D17">
        <w:rPr>
          <w:strike/>
          <w:color w:val="FF0000"/>
          <w:lang w:val="en-CA" w:eastAsia="ko-KR"/>
          <w:rPrChange w:id="1686" w:author="Abe Kiyofumi" w:date="2018-12-21T21:07:00Z">
            <w:rPr>
              <w:lang w:val="en-CA" w:eastAsia="ko-KR"/>
            </w:rPr>
          </w:rPrChange>
        </w:rPr>
        <w:t>Cb</w:t>
      </w:r>
      <w:r w:rsidRPr="003B6D17" w:rsidDel="003C51E6">
        <w:rPr>
          <w:strike/>
          <w:color w:val="FF0000"/>
          <w:lang w:val="en-CA" w:eastAsia="ko-KR"/>
          <w:rPrChange w:id="1687" w:author="Abe Kiyofumi" w:date="2018-12-21T21:07:00Z">
            <w:rPr>
              <w:lang w:val="en-CA" w:eastAsia="ko-KR"/>
            </w:rPr>
          </w:rPrChange>
        </w:rPr>
        <w:t> ][ y</w:t>
      </w:r>
      <w:r w:rsidRPr="003B6D17">
        <w:rPr>
          <w:strike/>
          <w:color w:val="FF0000"/>
          <w:lang w:val="en-CA" w:eastAsia="ko-KR"/>
          <w:rPrChange w:id="1688" w:author="Abe Kiyofumi" w:date="2018-12-21T21:07:00Z">
            <w:rPr>
              <w:lang w:val="en-CA" w:eastAsia="ko-KR"/>
            </w:rPr>
          </w:rPrChange>
        </w:rPr>
        <w:t>Cb</w:t>
      </w:r>
      <w:r w:rsidRPr="003B6D17" w:rsidDel="003C51E6">
        <w:rPr>
          <w:strike/>
          <w:color w:val="FF0000"/>
          <w:lang w:val="en-CA" w:eastAsia="ko-KR"/>
          <w:rPrChange w:id="1689" w:author="Abe Kiyofumi" w:date="2018-12-21T21:07:00Z">
            <w:rPr>
              <w:lang w:val="en-CA" w:eastAsia="ko-KR"/>
            </w:rPr>
          </w:rPrChange>
        </w:rPr>
        <w:t> ] ]</w:t>
      </w:r>
      <w:r w:rsidRPr="003B6D17">
        <w:rPr>
          <w:strike/>
          <w:color w:val="FF0000"/>
          <w:lang w:val="en-CA" w:eastAsia="ko-KR"/>
          <w:rPrChange w:id="1690" w:author="Abe Kiyofumi" w:date="2018-12-21T21:07:00Z">
            <w:rPr>
              <w:lang w:val="en-CA" w:eastAsia="ko-KR"/>
            </w:rPr>
          </w:rPrChange>
        </w:rPr>
        <w:t xml:space="preserve"> is not equal to SbCol), </w:t>
      </w:r>
      <w:r w:rsidRPr="00AC2B2B">
        <w:rPr>
          <w:lang w:val="en-CA" w:eastAsia="ko-KR"/>
        </w:rPr>
        <w:t>the following applies</w:t>
      </w:r>
      <w:r w:rsidR="006A3F7E" w:rsidRPr="00AC2B2B">
        <w:rPr>
          <w:lang w:val="en-CA" w:eastAsia="ko-KR"/>
        </w:rPr>
        <w:t xml:space="preserve"> with X being 0 or 1</w:t>
      </w:r>
      <w:r w:rsidRPr="00AC2B2B">
        <w:rPr>
          <w:lang w:val="en-CA" w:eastAsia="ko-KR"/>
        </w:rPr>
        <w:t>:</w:t>
      </w:r>
    </w:p>
    <w:p w14:paraId="2B19ED19" w14:textId="2E81F2F5" w:rsidR="00ED156E" w:rsidRPr="00AC2B2B" w:rsidRDefault="00ED156E" w:rsidP="00ED156E">
      <w:pPr>
        <w:numPr>
          <w:ilvl w:val="3"/>
          <w:numId w:val="540"/>
        </w:numPr>
        <w:tabs>
          <w:tab w:val="clear" w:pos="794"/>
          <w:tab w:val="clear" w:pos="1191"/>
          <w:tab w:val="clear" w:pos="1588"/>
          <w:tab w:val="clear" w:pos="1985"/>
        </w:tabs>
        <w:ind w:left="720" w:hanging="360"/>
        <w:rPr>
          <w:lang w:val="en-CA" w:eastAsia="ko-KR"/>
        </w:rPr>
      </w:pPr>
      <w:r w:rsidRPr="00AC2B2B">
        <w:rPr>
          <w:lang w:val="en-CA" w:eastAsia="ko-KR"/>
        </w:rPr>
        <w:t xml:space="preserve">The </w:t>
      </w:r>
      <w:r w:rsidRPr="00AC2B2B" w:rsidDel="003C51E6">
        <w:rPr>
          <w:lang w:val="en-CA" w:eastAsia="ko-KR"/>
        </w:rPr>
        <w:t xml:space="preserve">following assignments are made with N being the candidate at position </w:t>
      </w:r>
      <w:r w:rsidRPr="00AC2B2B">
        <w:rPr>
          <w:lang w:val="en-CA" w:eastAsia="ko-KR"/>
        </w:rPr>
        <w:t>merge_subblock_idx</w:t>
      </w:r>
      <w:r w:rsidRPr="00AC2B2B" w:rsidDel="003C51E6">
        <w:rPr>
          <w:lang w:val="en-CA" w:eastAsia="ko-KR"/>
        </w:rPr>
        <w:t>[ x</w:t>
      </w:r>
      <w:r w:rsidRPr="00AC2B2B">
        <w:rPr>
          <w:lang w:val="en-CA" w:eastAsia="ko-KR"/>
        </w:rPr>
        <w:t>Cb</w:t>
      </w:r>
      <w:r w:rsidRPr="00AC2B2B" w:rsidDel="003C51E6">
        <w:rPr>
          <w:lang w:val="en-CA" w:eastAsia="ko-KR"/>
        </w:rPr>
        <w:t> ][ y</w:t>
      </w:r>
      <w:r w:rsidRPr="00AC2B2B">
        <w:rPr>
          <w:lang w:val="en-CA" w:eastAsia="ko-KR"/>
        </w:rPr>
        <w:t>Cb</w:t>
      </w:r>
      <w:r w:rsidRPr="00AC2B2B" w:rsidDel="003C51E6">
        <w:rPr>
          <w:lang w:val="en-CA" w:eastAsia="ko-KR"/>
        </w:rPr>
        <w:t xml:space="preserve"> ] in the </w:t>
      </w:r>
      <w:r w:rsidRPr="00AC2B2B">
        <w:rPr>
          <w:lang w:val="en-CA" w:eastAsia="ko-KR"/>
        </w:rPr>
        <w:t xml:space="preserve">subblock </w:t>
      </w:r>
      <w:r w:rsidRPr="00AC2B2B" w:rsidDel="003C51E6">
        <w:rPr>
          <w:lang w:val="en-CA" w:eastAsia="ko-KR"/>
        </w:rPr>
        <w:t xml:space="preserve">merging candidate list </w:t>
      </w:r>
      <w:r w:rsidRPr="00AC2B2B">
        <w:rPr>
          <w:lang w:val="en-CA" w:eastAsia="ko-KR"/>
        </w:rPr>
        <w:t>subblockMergeCandList</w:t>
      </w:r>
      <w:r w:rsidRPr="00AC2B2B" w:rsidDel="003C51E6">
        <w:rPr>
          <w:lang w:val="en-CA" w:eastAsia="ko-KR"/>
        </w:rPr>
        <w:t xml:space="preserve"> ( N = </w:t>
      </w:r>
      <w:r w:rsidRPr="00AC2B2B">
        <w:rPr>
          <w:lang w:val="en-CA" w:eastAsia="ko-KR"/>
        </w:rPr>
        <w:t>subblockMergeCandList</w:t>
      </w:r>
      <w:r w:rsidRPr="00AC2B2B" w:rsidDel="003C51E6">
        <w:rPr>
          <w:lang w:val="en-CA" w:eastAsia="ko-KR"/>
        </w:rPr>
        <w:t>[ </w:t>
      </w:r>
      <w:r w:rsidRPr="00AC2B2B">
        <w:rPr>
          <w:lang w:val="en-CA" w:eastAsia="ko-KR"/>
        </w:rPr>
        <w:t>merge_subblock_idx</w:t>
      </w:r>
      <w:r w:rsidRPr="00AC2B2B" w:rsidDel="003C51E6">
        <w:rPr>
          <w:lang w:val="en-CA" w:eastAsia="ko-KR"/>
        </w:rPr>
        <w:t>[ x</w:t>
      </w:r>
      <w:r w:rsidRPr="00AC2B2B">
        <w:rPr>
          <w:lang w:val="en-CA" w:eastAsia="ko-KR"/>
        </w:rPr>
        <w:t>Cb</w:t>
      </w:r>
      <w:r w:rsidRPr="00AC2B2B" w:rsidDel="003C51E6">
        <w:rPr>
          <w:lang w:val="en-CA" w:eastAsia="ko-KR"/>
        </w:rPr>
        <w:t> ][ y</w:t>
      </w:r>
      <w:r w:rsidRPr="00AC2B2B">
        <w:rPr>
          <w:lang w:val="en-CA" w:eastAsia="ko-KR"/>
        </w:rPr>
        <w:t>Cb</w:t>
      </w:r>
      <w:r w:rsidRPr="00AC2B2B" w:rsidDel="003C51E6">
        <w:rPr>
          <w:lang w:val="en-CA" w:eastAsia="ko-KR"/>
        </w:rPr>
        <w:t> ] ] ):</w:t>
      </w:r>
    </w:p>
    <w:p w14:paraId="1CA9900E" w14:textId="1E1F0A57" w:rsidR="00ED156E" w:rsidRPr="00AC2B2B"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C2B2B" w:rsidDel="003C51E6">
        <w:rPr>
          <w:lang w:eastAsia="ko-KR"/>
        </w:rPr>
        <w:t>refIdxLX = refIdxLXN</w:t>
      </w:r>
      <w:r w:rsidRPr="00AC2B2B" w:rsidDel="003C51E6">
        <w:rPr>
          <w:lang w:eastAsia="ko-KR"/>
        </w:rPr>
        <w:tab/>
      </w:r>
      <w:r w:rsidRPr="00AC2B2B" w:rsidDel="003C51E6">
        <w:rPr>
          <w:lang w:eastAsia="ko-KR"/>
        </w:rPr>
        <w:tab/>
        <w:t>(</w:t>
      </w:r>
      <w:r w:rsidRPr="00AC2B2B" w:rsidDel="003C51E6">
        <w:rPr>
          <w:lang w:eastAsia="ko-KR"/>
        </w:rPr>
        <w:fldChar w:fldCharType="begin" w:fldLock="1"/>
      </w:r>
      <w:r w:rsidRPr="00AC2B2B" w:rsidDel="003C51E6">
        <w:rPr>
          <w:lang w:eastAsia="ko-KR"/>
        </w:rPr>
        <w:instrText xml:space="preserve"> STYLEREF 1 \s </w:instrText>
      </w:r>
      <w:r w:rsidRPr="00AC2B2B" w:rsidDel="003C51E6">
        <w:rPr>
          <w:lang w:eastAsia="ko-KR"/>
        </w:rPr>
        <w:fldChar w:fldCharType="separate"/>
      </w:r>
      <w:r w:rsidR="00E57AB9" w:rsidRPr="00AC2B2B">
        <w:rPr>
          <w:noProof/>
          <w:lang w:eastAsia="ko-KR"/>
        </w:rPr>
        <w:t>8</w:t>
      </w:r>
      <w:r w:rsidRPr="00AC2B2B" w:rsidDel="003C51E6">
        <w:rPr>
          <w:lang w:eastAsia="ko-KR"/>
        </w:rPr>
        <w:fldChar w:fldCharType="end"/>
      </w:r>
      <w:r w:rsidRPr="00AC2B2B" w:rsidDel="003C51E6">
        <w:rPr>
          <w:lang w:eastAsia="ko-KR"/>
        </w:rPr>
        <w:noBreakHyphen/>
      </w:r>
      <w:r w:rsidRPr="00AC2B2B" w:rsidDel="003C51E6">
        <w:rPr>
          <w:lang w:eastAsia="ko-KR"/>
        </w:rPr>
        <w:fldChar w:fldCharType="begin" w:fldLock="1"/>
      </w:r>
      <w:r w:rsidRPr="00AC2B2B" w:rsidDel="003C51E6">
        <w:rPr>
          <w:lang w:eastAsia="ko-KR"/>
        </w:rPr>
        <w:instrText xml:space="preserve"> SEQ Equation \* ARABIC \s 1 </w:instrText>
      </w:r>
      <w:r w:rsidRPr="00AC2B2B" w:rsidDel="003C51E6">
        <w:rPr>
          <w:lang w:eastAsia="ko-KR"/>
        </w:rPr>
        <w:fldChar w:fldCharType="separate"/>
      </w:r>
      <w:r w:rsidR="00E57AB9" w:rsidRPr="00AC2B2B">
        <w:rPr>
          <w:noProof/>
          <w:lang w:eastAsia="ko-KR"/>
        </w:rPr>
        <w:t>477</w:t>
      </w:r>
      <w:r w:rsidRPr="00AC2B2B" w:rsidDel="003C51E6">
        <w:rPr>
          <w:lang w:eastAsia="ko-KR"/>
        </w:rPr>
        <w:fldChar w:fldCharType="end"/>
      </w:r>
      <w:r w:rsidRPr="00AC2B2B" w:rsidDel="003C51E6">
        <w:rPr>
          <w:lang w:eastAsia="ko-KR"/>
        </w:rPr>
        <w:t>)</w:t>
      </w:r>
    </w:p>
    <w:p w14:paraId="300836DD" w14:textId="429ADB78" w:rsidR="00ED156E" w:rsidRPr="00AC2B2B"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C2B2B" w:rsidDel="003C51E6">
        <w:rPr>
          <w:lang w:eastAsia="ko-KR"/>
        </w:rPr>
        <w:t>predFlagLX</w:t>
      </w:r>
      <w:r w:rsidRPr="00AC2B2B">
        <w:rPr>
          <w:lang w:val="en-CA" w:eastAsia="ko-KR"/>
        </w:rPr>
        <w:t>[</w:t>
      </w:r>
      <w:r w:rsidRPr="00AC2B2B">
        <w:rPr>
          <w:lang w:val="en-US" w:eastAsia="ko-KR"/>
        </w:rPr>
        <w:t> 0][ 0 ]</w:t>
      </w:r>
      <w:r w:rsidRPr="00AC2B2B" w:rsidDel="003C51E6">
        <w:rPr>
          <w:lang w:eastAsia="ko-KR"/>
        </w:rPr>
        <w:t> = predFlagLXN</w:t>
      </w:r>
      <w:r w:rsidRPr="00AC2B2B" w:rsidDel="003C51E6">
        <w:rPr>
          <w:lang w:eastAsia="ko-KR"/>
        </w:rPr>
        <w:tab/>
      </w:r>
      <w:r w:rsidRPr="00AC2B2B" w:rsidDel="003C51E6">
        <w:rPr>
          <w:lang w:eastAsia="ko-KR"/>
        </w:rPr>
        <w:tab/>
        <w:t>(</w:t>
      </w:r>
      <w:r w:rsidRPr="00AC2B2B" w:rsidDel="003C51E6">
        <w:rPr>
          <w:lang w:eastAsia="ko-KR"/>
        </w:rPr>
        <w:fldChar w:fldCharType="begin" w:fldLock="1"/>
      </w:r>
      <w:r w:rsidRPr="00AC2B2B" w:rsidDel="003C51E6">
        <w:rPr>
          <w:lang w:eastAsia="ko-KR"/>
        </w:rPr>
        <w:instrText xml:space="preserve"> STYLEREF 1 \s </w:instrText>
      </w:r>
      <w:r w:rsidRPr="00AC2B2B" w:rsidDel="003C51E6">
        <w:rPr>
          <w:lang w:eastAsia="ko-KR"/>
        </w:rPr>
        <w:fldChar w:fldCharType="separate"/>
      </w:r>
      <w:r w:rsidR="00E57AB9" w:rsidRPr="00AC2B2B">
        <w:rPr>
          <w:noProof/>
          <w:lang w:eastAsia="ko-KR"/>
        </w:rPr>
        <w:t>8</w:t>
      </w:r>
      <w:r w:rsidRPr="00AC2B2B" w:rsidDel="003C51E6">
        <w:rPr>
          <w:lang w:eastAsia="ko-KR"/>
        </w:rPr>
        <w:fldChar w:fldCharType="end"/>
      </w:r>
      <w:r w:rsidRPr="00AC2B2B" w:rsidDel="003C51E6">
        <w:rPr>
          <w:lang w:eastAsia="ko-KR"/>
        </w:rPr>
        <w:noBreakHyphen/>
      </w:r>
      <w:r w:rsidRPr="00AC2B2B" w:rsidDel="003C51E6">
        <w:rPr>
          <w:lang w:eastAsia="ko-KR"/>
        </w:rPr>
        <w:fldChar w:fldCharType="begin" w:fldLock="1"/>
      </w:r>
      <w:r w:rsidRPr="00AC2B2B" w:rsidDel="003C51E6">
        <w:rPr>
          <w:lang w:eastAsia="ko-KR"/>
        </w:rPr>
        <w:instrText xml:space="preserve"> SEQ Equation \* ARABIC \s 1 </w:instrText>
      </w:r>
      <w:r w:rsidRPr="00AC2B2B" w:rsidDel="003C51E6">
        <w:rPr>
          <w:lang w:eastAsia="ko-KR"/>
        </w:rPr>
        <w:fldChar w:fldCharType="separate"/>
      </w:r>
      <w:r w:rsidR="00E57AB9" w:rsidRPr="00AC2B2B">
        <w:rPr>
          <w:noProof/>
          <w:lang w:eastAsia="ko-KR"/>
        </w:rPr>
        <w:t>478</w:t>
      </w:r>
      <w:r w:rsidRPr="00AC2B2B" w:rsidDel="003C51E6">
        <w:rPr>
          <w:lang w:eastAsia="ko-KR"/>
        </w:rPr>
        <w:fldChar w:fldCharType="end"/>
      </w:r>
      <w:r w:rsidRPr="00AC2B2B" w:rsidDel="003C51E6">
        <w:rPr>
          <w:lang w:eastAsia="ko-KR"/>
        </w:rPr>
        <w:t>)</w:t>
      </w:r>
    </w:p>
    <w:p w14:paraId="462D8497" w14:textId="40D47912" w:rsidR="00ED156E" w:rsidRPr="00AC2B2B"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C2B2B">
        <w:rPr>
          <w:lang w:eastAsia="ko-KR"/>
        </w:rPr>
        <w:t>cpM</w:t>
      </w:r>
      <w:r w:rsidRPr="00AC2B2B" w:rsidDel="003C51E6">
        <w:rPr>
          <w:lang w:eastAsia="ko-KR"/>
        </w:rPr>
        <w:t>vLX[ 0 ] = </w:t>
      </w:r>
      <w:r w:rsidRPr="00AC2B2B">
        <w:rPr>
          <w:lang w:eastAsia="ko-KR"/>
        </w:rPr>
        <w:t>cpM</w:t>
      </w:r>
      <w:r w:rsidRPr="00AC2B2B" w:rsidDel="003C51E6">
        <w:rPr>
          <w:lang w:eastAsia="ko-KR"/>
        </w:rPr>
        <w:t>vLXN[ 0 ]</w:t>
      </w:r>
      <w:r w:rsidRPr="00AC2B2B" w:rsidDel="003C51E6">
        <w:rPr>
          <w:lang w:eastAsia="ko-KR"/>
        </w:rPr>
        <w:tab/>
      </w:r>
      <w:r w:rsidRPr="00AC2B2B" w:rsidDel="003C51E6">
        <w:rPr>
          <w:lang w:eastAsia="ko-KR"/>
        </w:rPr>
        <w:tab/>
        <w:t>(</w:t>
      </w:r>
      <w:r w:rsidRPr="00AC2B2B" w:rsidDel="003C51E6">
        <w:rPr>
          <w:lang w:eastAsia="ko-KR"/>
        </w:rPr>
        <w:fldChar w:fldCharType="begin" w:fldLock="1"/>
      </w:r>
      <w:r w:rsidRPr="00AC2B2B" w:rsidDel="003C51E6">
        <w:rPr>
          <w:lang w:eastAsia="ko-KR"/>
        </w:rPr>
        <w:instrText xml:space="preserve"> STYLEREF 1 \s </w:instrText>
      </w:r>
      <w:r w:rsidRPr="00AC2B2B" w:rsidDel="003C51E6">
        <w:rPr>
          <w:lang w:eastAsia="ko-KR"/>
        </w:rPr>
        <w:fldChar w:fldCharType="separate"/>
      </w:r>
      <w:r w:rsidR="00E57AB9" w:rsidRPr="00AC2B2B">
        <w:rPr>
          <w:noProof/>
          <w:lang w:eastAsia="ko-KR"/>
        </w:rPr>
        <w:t>8</w:t>
      </w:r>
      <w:r w:rsidRPr="00AC2B2B" w:rsidDel="003C51E6">
        <w:rPr>
          <w:lang w:eastAsia="ko-KR"/>
        </w:rPr>
        <w:fldChar w:fldCharType="end"/>
      </w:r>
      <w:r w:rsidRPr="00AC2B2B" w:rsidDel="003C51E6">
        <w:rPr>
          <w:lang w:eastAsia="ko-KR"/>
        </w:rPr>
        <w:noBreakHyphen/>
      </w:r>
      <w:r w:rsidRPr="00AC2B2B" w:rsidDel="003C51E6">
        <w:rPr>
          <w:lang w:eastAsia="ko-KR"/>
        </w:rPr>
        <w:fldChar w:fldCharType="begin" w:fldLock="1"/>
      </w:r>
      <w:r w:rsidRPr="00AC2B2B" w:rsidDel="003C51E6">
        <w:rPr>
          <w:lang w:eastAsia="ko-KR"/>
        </w:rPr>
        <w:instrText xml:space="preserve"> SEQ Equation \* ARABIC \s 1 </w:instrText>
      </w:r>
      <w:r w:rsidRPr="00AC2B2B" w:rsidDel="003C51E6">
        <w:rPr>
          <w:lang w:eastAsia="ko-KR"/>
        </w:rPr>
        <w:fldChar w:fldCharType="separate"/>
      </w:r>
      <w:r w:rsidR="00E57AB9" w:rsidRPr="00AC2B2B">
        <w:rPr>
          <w:noProof/>
          <w:lang w:eastAsia="ko-KR"/>
        </w:rPr>
        <w:t>479</w:t>
      </w:r>
      <w:r w:rsidRPr="00AC2B2B" w:rsidDel="003C51E6">
        <w:rPr>
          <w:lang w:eastAsia="ko-KR"/>
        </w:rPr>
        <w:fldChar w:fldCharType="end"/>
      </w:r>
      <w:r w:rsidRPr="00AC2B2B" w:rsidDel="003C51E6">
        <w:rPr>
          <w:lang w:eastAsia="ko-KR"/>
        </w:rPr>
        <w:t>)</w:t>
      </w:r>
    </w:p>
    <w:p w14:paraId="5B44798F" w14:textId="2F2DABE4" w:rsidR="00ED156E" w:rsidRPr="00AC2B2B"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C2B2B">
        <w:rPr>
          <w:lang w:eastAsia="ko-KR"/>
        </w:rPr>
        <w:t>cpM</w:t>
      </w:r>
      <w:r w:rsidRPr="00AC2B2B" w:rsidDel="003C51E6">
        <w:rPr>
          <w:lang w:eastAsia="ko-KR"/>
        </w:rPr>
        <w:t>vLX[ 1 ] = </w:t>
      </w:r>
      <w:r w:rsidRPr="00AC2B2B">
        <w:rPr>
          <w:lang w:eastAsia="ko-KR"/>
        </w:rPr>
        <w:t>cpM</w:t>
      </w:r>
      <w:r w:rsidRPr="00AC2B2B" w:rsidDel="003C51E6">
        <w:rPr>
          <w:lang w:eastAsia="ko-KR"/>
        </w:rPr>
        <w:t>vLXN[ 1 ]</w:t>
      </w:r>
      <w:r w:rsidRPr="00AC2B2B" w:rsidDel="003C51E6">
        <w:rPr>
          <w:lang w:eastAsia="ko-KR"/>
        </w:rPr>
        <w:tab/>
      </w:r>
      <w:r w:rsidRPr="00AC2B2B" w:rsidDel="003C51E6">
        <w:rPr>
          <w:lang w:eastAsia="ko-KR"/>
        </w:rPr>
        <w:tab/>
        <w:t>(</w:t>
      </w:r>
      <w:r w:rsidRPr="00AC2B2B" w:rsidDel="003C51E6">
        <w:rPr>
          <w:lang w:eastAsia="ko-KR"/>
        </w:rPr>
        <w:fldChar w:fldCharType="begin" w:fldLock="1"/>
      </w:r>
      <w:r w:rsidRPr="00AC2B2B" w:rsidDel="003C51E6">
        <w:rPr>
          <w:lang w:eastAsia="ko-KR"/>
        </w:rPr>
        <w:instrText xml:space="preserve"> STYLEREF 1 \s </w:instrText>
      </w:r>
      <w:r w:rsidRPr="00AC2B2B" w:rsidDel="003C51E6">
        <w:rPr>
          <w:lang w:eastAsia="ko-KR"/>
        </w:rPr>
        <w:fldChar w:fldCharType="separate"/>
      </w:r>
      <w:r w:rsidR="00E57AB9" w:rsidRPr="00AC2B2B">
        <w:rPr>
          <w:noProof/>
          <w:lang w:eastAsia="ko-KR"/>
        </w:rPr>
        <w:t>8</w:t>
      </w:r>
      <w:r w:rsidRPr="00AC2B2B" w:rsidDel="003C51E6">
        <w:rPr>
          <w:lang w:eastAsia="ko-KR"/>
        </w:rPr>
        <w:fldChar w:fldCharType="end"/>
      </w:r>
      <w:r w:rsidRPr="00AC2B2B" w:rsidDel="003C51E6">
        <w:rPr>
          <w:lang w:eastAsia="ko-KR"/>
        </w:rPr>
        <w:noBreakHyphen/>
      </w:r>
      <w:r w:rsidRPr="00AC2B2B" w:rsidDel="003C51E6">
        <w:rPr>
          <w:lang w:eastAsia="ko-KR"/>
        </w:rPr>
        <w:fldChar w:fldCharType="begin" w:fldLock="1"/>
      </w:r>
      <w:r w:rsidRPr="00AC2B2B" w:rsidDel="003C51E6">
        <w:rPr>
          <w:lang w:eastAsia="ko-KR"/>
        </w:rPr>
        <w:instrText xml:space="preserve"> SEQ Equation \* ARABIC \s 1 </w:instrText>
      </w:r>
      <w:r w:rsidRPr="00AC2B2B" w:rsidDel="003C51E6">
        <w:rPr>
          <w:lang w:eastAsia="ko-KR"/>
        </w:rPr>
        <w:fldChar w:fldCharType="separate"/>
      </w:r>
      <w:r w:rsidR="00E57AB9" w:rsidRPr="00AC2B2B">
        <w:rPr>
          <w:noProof/>
          <w:lang w:eastAsia="ko-KR"/>
        </w:rPr>
        <w:t>480</w:t>
      </w:r>
      <w:r w:rsidRPr="00AC2B2B" w:rsidDel="003C51E6">
        <w:rPr>
          <w:lang w:eastAsia="ko-KR"/>
        </w:rPr>
        <w:fldChar w:fldCharType="end"/>
      </w:r>
      <w:r w:rsidRPr="00AC2B2B" w:rsidDel="003C51E6">
        <w:rPr>
          <w:lang w:eastAsia="ko-KR"/>
        </w:rPr>
        <w:t>)</w:t>
      </w:r>
    </w:p>
    <w:p w14:paraId="6CF84195" w14:textId="70EAD500" w:rsidR="00ED156E" w:rsidRPr="00AC2B2B"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C2B2B">
        <w:rPr>
          <w:lang w:eastAsia="ko-KR"/>
        </w:rPr>
        <w:t>cpM</w:t>
      </w:r>
      <w:r w:rsidRPr="00AC2B2B" w:rsidDel="003C51E6">
        <w:rPr>
          <w:lang w:eastAsia="ko-KR"/>
        </w:rPr>
        <w:t>vLX[ </w:t>
      </w:r>
      <w:r w:rsidRPr="00AC2B2B">
        <w:rPr>
          <w:lang w:eastAsia="ko-KR"/>
        </w:rPr>
        <w:t>2</w:t>
      </w:r>
      <w:r w:rsidRPr="00AC2B2B" w:rsidDel="003C51E6">
        <w:rPr>
          <w:lang w:eastAsia="ko-KR"/>
        </w:rPr>
        <w:t> ] = </w:t>
      </w:r>
      <w:r w:rsidRPr="00AC2B2B">
        <w:rPr>
          <w:lang w:eastAsia="ko-KR"/>
        </w:rPr>
        <w:t>cpMvLXN[ 2</w:t>
      </w:r>
      <w:r w:rsidRPr="00AC2B2B" w:rsidDel="003C51E6">
        <w:rPr>
          <w:lang w:eastAsia="ko-KR"/>
        </w:rPr>
        <w:t> ]</w:t>
      </w:r>
      <w:r w:rsidRPr="00AC2B2B" w:rsidDel="003C51E6">
        <w:rPr>
          <w:lang w:eastAsia="ko-KR"/>
        </w:rPr>
        <w:tab/>
      </w:r>
      <w:r w:rsidRPr="00AC2B2B" w:rsidDel="003C51E6">
        <w:rPr>
          <w:lang w:eastAsia="ko-KR"/>
        </w:rPr>
        <w:tab/>
        <w:t>(</w:t>
      </w:r>
      <w:r w:rsidRPr="00AC2B2B" w:rsidDel="003C51E6">
        <w:rPr>
          <w:lang w:eastAsia="ko-KR"/>
        </w:rPr>
        <w:fldChar w:fldCharType="begin" w:fldLock="1"/>
      </w:r>
      <w:r w:rsidRPr="00AC2B2B" w:rsidDel="003C51E6">
        <w:rPr>
          <w:lang w:eastAsia="ko-KR"/>
        </w:rPr>
        <w:instrText xml:space="preserve"> STYLEREF 1 \s </w:instrText>
      </w:r>
      <w:r w:rsidRPr="00AC2B2B" w:rsidDel="003C51E6">
        <w:rPr>
          <w:lang w:eastAsia="ko-KR"/>
        </w:rPr>
        <w:fldChar w:fldCharType="separate"/>
      </w:r>
      <w:r w:rsidR="00E57AB9" w:rsidRPr="00AC2B2B">
        <w:rPr>
          <w:noProof/>
          <w:lang w:eastAsia="ko-KR"/>
        </w:rPr>
        <w:t>8</w:t>
      </w:r>
      <w:r w:rsidRPr="00AC2B2B" w:rsidDel="003C51E6">
        <w:rPr>
          <w:lang w:eastAsia="ko-KR"/>
        </w:rPr>
        <w:fldChar w:fldCharType="end"/>
      </w:r>
      <w:r w:rsidRPr="00AC2B2B" w:rsidDel="003C51E6">
        <w:rPr>
          <w:lang w:eastAsia="ko-KR"/>
        </w:rPr>
        <w:noBreakHyphen/>
      </w:r>
      <w:r w:rsidRPr="00AC2B2B" w:rsidDel="003C51E6">
        <w:rPr>
          <w:lang w:eastAsia="ko-KR"/>
        </w:rPr>
        <w:fldChar w:fldCharType="begin" w:fldLock="1"/>
      </w:r>
      <w:r w:rsidRPr="00AC2B2B" w:rsidDel="003C51E6">
        <w:rPr>
          <w:lang w:eastAsia="ko-KR"/>
        </w:rPr>
        <w:instrText xml:space="preserve"> SEQ Equation \* ARABIC \s 1 </w:instrText>
      </w:r>
      <w:r w:rsidRPr="00AC2B2B" w:rsidDel="003C51E6">
        <w:rPr>
          <w:lang w:eastAsia="ko-KR"/>
        </w:rPr>
        <w:fldChar w:fldCharType="separate"/>
      </w:r>
      <w:r w:rsidR="00E57AB9" w:rsidRPr="00AC2B2B">
        <w:rPr>
          <w:noProof/>
          <w:lang w:eastAsia="ko-KR"/>
        </w:rPr>
        <w:t>481</w:t>
      </w:r>
      <w:r w:rsidRPr="00AC2B2B" w:rsidDel="003C51E6">
        <w:rPr>
          <w:lang w:eastAsia="ko-KR"/>
        </w:rPr>
        <w:fldChar w:fldCharType="end"/>
      </w:r>
      <w:r w:rsidRPr="00AC2B2B" w:rsidDel="003C51E6">
        <w:rPr>
          <w:lang w:eastAsia="ko-KR"/>
        </w:rPr>
        <w:t>)</w:t>
      </w:r>
    </w:p>
    <w:p w14:paraId="0AF8DAC8" w14:textId="45457D65" w:rsidR="00ED156E" w:rsidRPr="00AC2B2B"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C2B2B">
        <w:rPr>
          <w:lang w:eastAsia="ko-KR"/>
        </w:rPr>
        <w:t>numCpMv</w:t>
      </w:r>
      <w:r w:rsidRPr="00AC2B2B" w:rsidDel="003C51E6">
        <w:rPr>
          <w:lang w:eastAsia="ko-KR"/>
        </w:rPr>
        <w:t> </w:t>
      </w:r>
      <w:r w:rsidRPr="00AC2B2B">
        <w:rPr>
          <w:lang w:eastAsia="ko-KR"/>
        </w:rPr>
        <w:t>=</w:t>
      </w:r>
      <w:r w:rsidRPr="00AC2B2B" w:rsidDel="003C51E6">
        <w:rPr>
          <w:lang w:eastAsia="ko-KR"/>
        </w:rPr>
        <w:t> </w:t>
      </w:r>
      <w:r w:rsidRPr="00AC2B2B">
        <w:rPr>
          <w:lang w:eastAsia="ko-KR"/>
        </w:rPr>
        <w:t>motionModelIdxN</w:t>
      </w:r>
      <w:r w:rsidRPr="00AC2B2B" w:rsidDel="003C51E6">
        <w:rPr>
          <w:lang w:eastAsia="ko-KR"/>
        </w:rPr>
        <w:t> </w:t>
      </w:r>
      <w:r w:rsidRPr="00AC2B2B">
        <w:rPr>
          <w:lang w:eastAsia="ko-KR"/>
        </w:rPr>
        <w:t>+</w:t>
      </w:r>
      <w:r w:rsidRPr="00AC2B2B" w:rsidDel="003C51E6">
        <w:rPr>
          <w:lang w:eastAsia="ko-KR"/>
        </w:rPr>
        <w:t> </w:t>
      </w:r>
      <w:r w:rsidRPr="00AC2B2B">
        <w:rPr>
          <w:lang w:eastAsia="ko-KR"/>
        </w:rPr>
        <w:t>1</w:t>
      </w:r>
      <w:r w:rsidRPr="00AC2B2B">
        <w:rPr>
          <w:lang w:eastAsia="ko-KR"/>
        </w:rPr>
        <w:tab/>
      </w:r>
      <w:r w:rsidRPr="00AC2B2B">
        <w:rPr>
          <w:lang w:eastAsia="ko-KR"/>
        </w:rPr>
        <w:tab/>
      </w:r>
      <w:r w:rsidRPr="00AC2B2B" w:rsidDel="003C51E6">
        <w:rPr>
          <w:lang w:eastAsia="ko-KR"/>
        </w:rPr>
        <w:t>(</w:t>
      </w:r>
      <w:r w:rsidRPr="00AC2B2B" w:rsidDel="003C51E6">
        <w:rPr>
          <w:lang w:eastAsia="ko-KR"/>
        </w:rPr>
        <w:fldChar w:fldCharType="begin" w:fldLock="1"/>
      </w:r>
      <w:r w:rsidRPr="00AC2B2B" w:rsidDel="003C51E6">
        <w:rPr>
          <w:lang w:eastAsia="ko-KR"/>
        </w:rPr>
        <w:instrText xml:space="preserve"> STYLEREF 1 \s </w:instrText>
      </w:r>
      <w:r w:rsidRPr="00AC2B2B" w:rsidDel="003C51E6">
        <w:rPr>
          <w:lang w:eastAsia="ko-KR"/>
        </w:rPr>
        <w:fldChar w:fldCharType="separate"/>
      </w:r>
      <w:r w:rsidR="00E57AB9" w:rsidRPr="00AC2B2B">
        <w:rPr>
          <w:noProof/>
          <w:lang w:eastAsia="ko-KR"/>
        </w:rPr>
        <w:t>8</w:t>
      </w:r>
      <w:r w:rsidRPr="00AC2B2B" w:rsidDel="003C51E6">
        <w:rPr>
          <w:lang w:eastAsia="ko-KR"/>
        </w:rPr>
        <w:fldChar w:fldCharType="end"/>
      </w:r>
      <w:r w:rsidRPr="00AC2B2B" w:rsidDel="003C51E6">
        <w:rPr>
          <w:lang w:eastAsia="ko-KR"/>
        </w:rPr>
        <w:noBreakHyphen/>
      </w:r>
      <w:r w:rsidRPr="00AC2B2B" w:rsidDel="003C51E6">
        <w:rPr>
          <w:lang w:eastAsia="ko-KR"/>
        </w:rPr>
        <w:fldChar w:fldCharType="begin" w:fldLock="1"/>
      </w:r>
      <w:r w:rsidRPr="00AC2B2B" w:rsidDel="003C51E6">
        <w:rPr>
          <w:lang w:eastAsia="ko-KR"/>
        </w:rPr>
        <w:instrText xml:space="preserve"> SEQ Equation \* ARABIC \s 1 </w:instrText>
      </w:r>
      <w:r w:rsidRPr="00AC2B2B" w:rsidDel="003C51E6">
        <w:rPr>
          <w:lang w:eastAsia="ko-KR"/>
        </w:rPr>
        <w:fldChar w:fldCharType="separate"/>
      </w:r>
      <w:r w:rsidR="00E57AB9" w:rsidRPr="00AC2B2B">
        <w:rPr>
          <w:noProof/>
          <w:lang w:eastAsia="ko-KR"/>
        </w:rPr>
        <w:t>482</w:t>
      </w:r>
      <w:r w:rsidRPr="00AC2B2B" w:rsidDel="003C51E6">
        <w:rPr>
          <w:lang w:eastAsia="ko-KR"/>
        </w:rPr>
        <w:fldChar w:fldCharType="end"/>
      </w:r>
      <w:r w:rsidRPr="00AC2B2B" w:rsidDel="003C51E6">
        <w:rPr>
          <w:lang w:eastAsia="ko-KR"/>
        </w:rPr>
        <w:t>)</w:t>
      </w:r>
    </w:p>
    <w:p w14:paraId="24C3E197" w14:textId="6CCBDEA2" w:rsidR="00586DCF" w:rsidRPr="00AC2B2B"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C2B2B">
        <w:rPr>
          <w:lang w:val="en-CA" w:eastAsia="ko-KR"/>
        </w:rPr>
        <w:t>gbiIdx </w:t>
      </w:r>
      <w:r w:rsidRPr="00AC2B2B">
        <w:rPr>
          <w:lang w:eastAsia="ko-KR"/>
        </w:rPr>
        <w:t>=</w:t>
      </w:r>
      <w:r w:rsidRPr="00AC2B2B" w:rsidDel="003C51E6">
        <w:rPr>
          <w:lang w:eastAsia="ko-KR"/>
        </w:rPr>
        <w:t> </w:t>
      </w:r>
      <w:r w:rsidRPr="00AC2B2B">
        <w:rPr>
          <w:lang w:eastAsia="ko-KR"/>
        </w:rPr>
        <w:t>gbiIdxN</w:t>
      </w:r>
      <w:r w:rsidRPr="00AC2B2B">
        <w:rPr>
          <w:lang w:eastAsia="ko-KR"/>
        </w:rPr>
        <w:tab/>
      </w:r>
      <w:r w:rsidRPr="00AC2B2B">
        <w:rPr>
          <w:lang w:eastAsia="ko-KR"/>
        </w:rPr>
        <w:tab/>
      </w:r>
      <w:r w:rsidRPr="00AC2B2B" w:rsidDel="003C51E6">
        <w:rPr>
          <w:lang w:eastAsia="ko-KR"/>
        </w:rPr>
        <w:t>(</w:t>
      </w:r>
      <w:r w:rsidRPr="00AC2B2B" w:rsidDel="003C51E6">
        <w:rPr>
          <w:lang w:eastAsia="ko-KR"/>
        </w:rPr>
        <w:fldChar w:fldCharType="begin" w:fldLock="1"/>
      </w:r>
      <w:r w:rsidRPr="00AC2B2B" w:rsidDel="003C51E6">
        <w:rPr>
          <w:lang w:eastAsia="ko-KR"/>
        </w:rPr>
        <w:instrText xml:space="preserve"> STYLEREF 1 \s </w:instrText>
      </w:r>
      <w:r w:rsidRPr="00AC2B2B" w:rsidDel="003C51E6">
        <w:rPr>
          <w:lang w:eastAsia="ko-KR"/>
        </w:rPr>
        <w:fldChar w:fldCharType="separate"/>
      </w:r>
      <w:r w:rsidR="00E57AB9" w:rsidRPr="00AC2B2B">
        <w:rPr>
          <w:noProof/>
          <w:lang w:eastAsia="ko-KR"/>
        </w:rPr>
        <w:t>8</w:t>
      </w:r>
      <w:r w:rsidRPr="00AC2B2B" w:rsidDel="003C51E6">
        <w:rPr>
          <w:lang w:eastAsia="ko-KR"/>
        </w:rPr>
        <w:fldChar w:fldCharType="end"/>
      </w:r>
      <w:r w:rsidRPr="00AC2B2B" w:rsidDel="003C51E6">
        <w:rPr>
          <w:lang w:eastAsia="ko-KR"/>
        </w:rPr>
        <w:noBreakHyphen/>
      </w:r>
      <w:r w:rsidRPr="00AC2B2B" w:rsidDel="003C51E6">
        <w:rPr>
          <w:lang w:eastAsia="ko-KR"/>
        </w:rPr>
        <w:fldChar w:fldCharType="begin" w:fldLock="1"/>
      </w:r>
      <w:r w:rsidRPr="00AC2B2B" w:rsidDel="003C51E6">
        <w:rPr>
          <w:lang w:eastAsia="ko-KR"/>
        </w:rPr>
        <w:instrText xml:space="preserve"> SEQ Equation \* ARABIC \s 1 </w:instrText>
      </w:r>
      <w:r w:rsidRPr="00AC2B2B" w:rsidDel="003C51E6">
        <w:rPr>
          <w:lang w:eastAsia="ko-KR"/>
        </w:rPr>
        <w:fldChar w:fldCharType="separate"/>
      </w:r>
      <w:r w:rsidR="00E57AB9" w:rsidRPr="00AC2B2B">
        <w:rPr>
          <w:noProof/>
          <w:lang w:eastAsia="ko-KR"/>
        </w:rPr>
        <w:t>483</w:t>
      </w:r>
      <w:r w:rsidRPr="00AC2B2B" w:rsidDel="003C51E6">
        <w:rPr>
          <w:lang w:eastAsia="ko-KR"/>
        </w:rPr>
        <w:fldChar w:fldCharType="end"/>
      </w:r>
      <w:r w:rsidRPr="00AC2B2B" w:rsidDel="003C51E6">
        <w:rPr>
          <w:lang w:eastAsia="ko-KR"/>
        </w:rPr>
        <w:t>)</w:t>
      </w:r>
    </w:p>
    <w:p w14:paraId="07EDE2A2" w14:textId="2B938B7D" w:rsidR="00ED156E" w:rsidRPr="00AC2B2B" w:rsidRDefault="00ED156E" w:rsidP="00ED156E">
      <w:pPr>
        <w:numPr>
          <w:ilvl w:val="3"/>
          <w:numId w:val="540"/>
        </w:numPr>
        <w:tabs>
          <w:tab w:val="clear" w:pos="794"/>
          <w:tab w:val="clear" w:pos="1191"/>
          <w:tab w:val="clear" w:pos="1588"/>
          <w:tab w:val="clear" w:pos="1985"/>
        </w:tabs>
        <w:ind w:left="720" w:hanging="360"/>
        <w:rPr>
          <w:lang w:val="en-CA" w:eastAsia="ko-KR"/>
        </w:rPr>
      </w:pPr>
      <w:r w:rsidRPr="00AC2B2B">
        <w:rPr>
          <w:lang w:val="en-CA" w:eastAsia="ko-KR"/>
        </w:rPr>
        <w:t>For xSbIdx = 0..numSbX</w:t>
      </w:r>
      <w:r w:rsidR="00F80612" w:rsidRPr="00AC2B2B">
        <w:rPr>
          <w:lang w:val="en-CA" w:eastAsia="ko-KR"/>
        </w:rPr>
        <w:t> − 1</w:t>
      </w:r>
      <w:r w:rsidRPr="00AC2B2B">
        <w:rPr>
          <w:lang w:val="en-CA" w:eastAsia="ko-KR"/>
        </w:rPr>
        <w:t>, ySbIdx = 0..numSbY</w:t>
      </w:r>
      <w:r w:rsidR="00F80612" w:rsidRPr="00AC2B2B">
        <w:rPr>
          <w:lang w:val="en-CA" w:eastAsia="ko-KR"/>
        </w:rPr>
        <w:t> − 1</w:t>
      </w:r>
      <w:r w:rsidRPr="00AC2B2B">
        <w:rPr>
          <w:lang w:val="en-CA" w:eastAsia="ko-KR"/>
        </w:rPr>
        <w:t>, the following applies:</w:t>
      </w:r>
    </w:p>
    <w:p w14:paraId="4C1C0843" w14:textId="057BED46" w:rsidR="00ED156E" w:rsidRPr="00AC2B2B"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C2B2B">
        <w:rPr>
          <w:lang w:val="en-CA" w:eastAsia="ko-KR"/>
        </w:rPr>
        <w:t>predFlagLX[ xSbIdx ][ ySbIdx ] = predFlagLX[ 0 ][ 0 ]</w:t>
      </w:r>
      <w:r w:rsidRPr="00AC2B2B">
        <w:rPr>
          <w:lang w:val="en-CA" w:eastAsia="ko-KR"/>
        </w:rPr>
        <w:tab/>
      </w:r>
      <w:r w:rsidRPr="00AC2B2B" w:rsidDel="003C51E6">
        <w:rPr>
          <w:lang w:eastAsia="ko-KR"/>
        </w:rPr>
        <w:t>(</w:t>
      </w:r>
      <w:r w:rsidRPr="00AC2B2B" w:rsidDel="003C51E6">
        <w:rPr>
          <w:lang w:eastAsia="ko-KR"/>
        </w:rPr>
        <w:fldChar w:fldCharType="begin" w:fldLock="1"/>
      </w:r>
      <w:r w:rsidRPr="00AC2B2B" w:rsidDel="003C51E6">
        <w:rPr>
          <w:lang w:eastAsia="ko-KR"/>
        </w:rPr>
        <w:instrText xml:space="preserve"> STYLEREF 1 \s </w:instrText>
      </w:r>
      <w:r w:rsidRPr="00AC2B2B" w:rsidDel="003C51E6">
        <w:rPr>
          <w:lang w:eastAsia="ko-KR"/>
        </w:rPr>
        <w:fldChar w:fldCharType="separate"/>
      </w:r>
      <w:r w:rsidR="00E57AB9" w:rsidRPr="00AC2B2B">
        <w:rPr>
          <w:noProof/>
          <w:lang w:eastAsia="ko-KR"/>
        </w:rPr>
        <w:t>8</w:t>
      </w:r>
      <w:r w:rsidRPr="00AC2B2B" w:rsidDel="003C51E6">
        <w:rPr>
          <w:lang w:eastAsia="ko-KR"/>
        </w:rPr>
        <w:fldChar w:fldCharType="end"/>
      </w:r>
      <w:r w:rsidRPr="00AC2B2B" w:rsidDel="003C51E6">
        <w:rPr>
          <w:lang w:eastAsia="ko-KR"/>
        </w:rPr>
        <w:noBreakHyphen/>
      </w:r>
      <w:r w:rsidRPr="00AC2B2B" w:rsidDel="003C51E6">
        <w:rPr>
          <w:lang w:eastAsia="ko-KR"/>
        </w:rPr>
        <w:fldChar w:fldCharType="begin" w:fldLock="1"/>
      </w:r>
      <w:r w:rsidRPr="00AC2B2B" w:rsidDel="003C51E6">
        <w:rPr>
          <w:lang w:eastAsia="ko-KR"/>
        </w:rPr>
        <w:instrText xml:space="preserve"> SEQ Equation \* ARABIC \s 1 </w:instrText>
      </w:r>
      <w:r w:rsidRPr="00AC2B2B" w:rsidDel="003C51E6">
        <w:rPr>
          <w:lang w:eastAsia="ko-KR"/>
        </w:rPr>
        <w:fldChar w:fldCharType="separate"/>
      </w:r>
      <w:r w:rsidR="00E57AB9" w:rsidRPr="00AC2B2B">
        <w:rPr>
          <w:noProof/>
          <w:lang w:eastAsia="ko-KR"/>
        </w:rPr>
        <w:t>484</w:t>
      </w:r>
      <w:r w:rsidRPr="00AC2B2B" w:rsidDel="003C51E6">
        <w:rPr>
          <w:lang w:eastAsia="ko-KR"/>
        </w:rPr>
        <w:fldChar w:fldCharType="end"/>
      </w:r>
      <w:r w:rsidRPr="00AC2B2B" w:rsidDel="003C51E6">
        <w:rPr>
          <w:lang w:eastAsia="ko-KR"/>
        </w:rPr>
        <w:t>)</w:t>
      </w:r>
    </w:p>
    <w:p w14:paraId="6A75E102" w14:textId="6E0765BB" w:rsidR="00ED156E" w:rsidRPr="00AC2B2B" w:rsidRDefault="00777C97" w:rsidP="00ED156E">
      <w:pPr>
        <w:numPr>
          <w:ilvl w:val="3"/>
          <w:numId w:val="540"/>
        </w:numPr>
        <w:tabs>
          <w:tab w:val="clear" w:pos="794"/>
          <w:tab w:val="clear" w:pos="1191"/>
          <w:tab w:val="clear" w:pos="1588"/>
          <w:tab w:val="clear" w:pos="1985"/>
        </w:tabs>
        <w:ind w:left="720" w:hanging="360"/>
        <w:rPr>
          <w:lang w:eastAsia="ko-KR"/>
        </w:rPr>
      </w:pPr>
      <w:r w:rsidRPr="00AC2B2B">
        <w:rPr>
          <w:lang w:val="en-CA" w:eastAsia="ko-KR"/>
        </w:rPr>
        <w:t>When predFlagLX[ 0 ][ 0 ] is equal to 1, t</w:t>
      </w:r>
      <w:r w:rsidR="00ED156E" w:rsidRPr="00AC2B2B">
        <w:rPr>
          <w:lang w:val="en-CA" w:eastAsia="ko-KR"/>
        </w:rPr>
        <w:t xml:space="preserve">he derivation process for motion vector arrays from affine control point motion vectors as specified in subclause </w:t>
      </w:r>
      <w:r w:rsidR="00ED156E" w:rsidRPr="00AC2B2B">
        <w:rPr>
          <w:lang w:val="en-CA" w:eastAsia="ko-KR"/>
        </w:rPr>
        <w:fldChar w:fldCharType="begin" w:fldLock="1"/>
      </w:r>
      <w:r w:rsidR="00ED156E" w:rsidRPr="00AC2B2B">
        <w:rPr>
          <w:lang w:val="en-CA" w:eastAsia="ko-KR"/>
        </w:rPr>
        <w:instrText xml:space="preserve"> REF _Ref519540614 \r \h </w:instrText>
      </w:r>
      <w:r w:rsidR="00ED156E" w:rsidRPr="00AC2B2B">
        <w:rPr>
          <w:lang w:val="en-CA" w:eastAsia="ko-KR"/>
        </w:rPr>
      </w:r>
      <w:r w:rsidR="00AC2B2B" w:rsidRPr="00AC2B2B">
        <w:rPr>
          <w:lang w:val="en-CA" w:eastAsia="ko-KR"/>
        </w:rPr>
        <w:instrText xml:space="preserve"> \* MERGEFORMAT </w:instrText>
      </w:r>
      <w:r w:rsidR="00ED156E" w:rsidRPr="00AC2B2B">
        <w:rPr>
          <w:lang w:val="en-CA" w:eastAsia="ko-KR"/>
        </w:rPr>
        <w:fldChar w:fldCharType="separate"/>
      </w:r>
      <w:r w:rsidR="00E57AB9" w:rsidRPr="00AC2B2B">
        <w:rPr>
          <w:lang w:val="en-CA" w:eastAsia="ko-KR"/>
        </w:rPr>
        <w:t>8.3.4.9</w:t>
      </w:r>
      <w:r w:rsidR="00ED156E" w:rsidRPr="00AC2B2B">
        <w:rPr>
          <w:lang w:val="en-CA" w:eastAsia="ko-KR"/>
        </w:rPr>
        <w:fldChar w:fldCharType="end"/>
      </w:r>
      <w:r w:rsidR="00ED156E" w:rsidRPr="00AC2B2B">
        <w:rPr>
          <w:lang w:val="en-CA" w:eastAsia="ko-KR"/>
        </w:rPr>
        <w:t xml:space="preserve"> is invoked with the luma coding block location ( xCb, yCb ), the luma coding block width cbWidth, the luma prediction block height </w:t>
      </w:r>
      <w:r w:rsidR="00ED156E" w:rsidRPr="00AC2B2B">
        <w:rPr>
          <w:lang w:val="en-CA"/>
        </w:rPr>
        <w:t>cbHeight</w:t>
      </w:r>
      <w:r w:rsidR="00ED156E" w:rsidRPr="00AC2B2B">
        <w:rPr>
          <w:lang w:val="en-CA" w:eastAsia="ko-KR"/>
        </w:rPr>
        <w:t>, the number of control point motion vectors numCpMv, the control point motion vectors cpMvL</w:t>
      </w:r>
      <w:r w:rsidRPr="00AC2B2B">
        <w:rPr>
          <w:lang w:val="en-CA" w:eastAsia="ko-KR"/>
        </w:rPr>
        <w:t>X</w:t>
      </w:r>
      <w:r w:rsidR="009E25EE" w:rsidRPr="00AC2B2B">
        <w:rPr>
          <w:rFonts w:eastAsia="Batang"/>
          <w:lang w:val="en-CA"/>
        </w:rPr>
        <w:t xml:space="preserve">[ cpIdx ] </w:t>
      </w:r>
      <w:r w:rsidR="00ED156E" w:rsidRPr="00AC2B2B">
        <w:rPr>
          <w:lang w:val="en-CA" w:eastAsia="ko-KR"/>
        </w:rPr>
        <w:t xml:space="preserve">with </w:t>
      </w:r>
      <w:r w:rsidR="00ED156E" w:rsidRPr="00AC2B2B">
        <w:rPr>
          <w:rFonts w:eastAsia="Batang"/>
          <w:lang w:val="en-CA"/>
        </w:rPr>
        <w:t>cpIdx</w:t>
      </w:r>
      <w:r w:rsidR="00ED156E" w:rsidRPr="00AC2B2B">
        <w:rPr>
          <w:lang w:val="en-CA" w:eastAsia="ko-KR"/>
        </w:rPr>
        <w:t xml:space="preserve"> being 0..2</w:t>
      </w:r>
      <w:r w:rsidR="002F1E86" w:rsidRPr="00AC2B2B">
        <w:rPr>
          <w:lang w:val="en-CA" w:eastAsia="ko-KR"/>
        </w:rPr>
        <w:t>, and the number of luma coding subblocks in horizontal direction numSbX and in vertical direction numSbY</w:t>
      </w:r>
      <w:r w:rsidR="00E64999" w:rsidRPr="00AC2B2B">
        <w:rPr>
          <w:lang w:val="en-CA" w:eastAsia="ko-KR"/>
        </w:rPr>
        <w:t xml:space="preserve"> </w:t>
      </w:r>
      <w:r w:rsidR="00ED156E" w:rsidRPr="00AC2B2B">
        <w:rPr>
          <w:lang w:val="en-CA" w:eastAsia="ko-KR"/>
        </w:rPr>
        <w:t>as inputs, t</w:t>
      </w:r>
      <w:r w:rsidR="009E25EE" w:rsidRPr="00AC2B2B">
        <w:rPr>
          <w:lang w:val="en-CA" w:eastAsia="ko-KR"/>
        </w:rPr>
        <w:t>he luma subblock motion vector array mvLX</w:t>
      </w:r>
      <w:r w:rsidR="00ED156E" w:rsidRPr="00AC2B2B">
        <w:rPr>
          <w:lang w:val="en-CA" w:eastAsia="ko-KR"/>
        </w:rPr>
        <w:t xml:space="preserve">[ xSbIdx ][ ySbIdx ] and the chroma </w:t>
      </w:r>
      <w:r w:rsidR="009E25EE" w:rsidRPr="00AC2B2B">
        <w:rPr>
          <w:lang w:val="en-CA" w:eastAsia="ko-KR"/>
        </w:rPr>
        <w:t xml:space="preserve">subblock </w:t>
      </w:r>
      <w:r w:rsidR="00ED156E" w:rsidRPr="00AC2B2B">
        <w:rPr>
          <w:lang w:val="en-CA" w:eastAsia="ko-KR"/>
        </w:rPr>
        <w:t>motion vector array mvCLX[ xSbIdx ][ ySbIdx ] with xSbIdx</w:t>
      </w:r>
      <w:r w:rsidR="00ED156E" w:rsidRPr="00AC2B2B">
        <w:rPr>
          <w:lang w:val="en-CA" w:eastAsia="zh-CN"/>
        </w:rPr>
        <w:t> </w:t>
      </w:r>
      <w:r w:rsidR="00ED156E" w:rsidRPr="00AC2B2B">
        <w:rPr>
          <w:lang w:val="en-CA" w:eastAsia="ko-KR"/>
        </w:rPr>
        <w:t>=</w:t>
      </w:r>
      <w:r w:rsidR="00ED156E" w:rsidRPr="00AC2B2B">
        <w:rPr>
          <w:lang w:val="en-CA" w:eastAsia="zh-CN"/>
        </w:rPr>
        <w:t> </w:t>
      </w:r>
      <w:r w:rsidR="00ED156E" w:rsidRPr="00AC2B2B">
        <w:rPr>
          <w:lang w:val="en-CA" w:eastAsia="ko-KR"/>
        </w:rPr>
        <w:t>0..</w:t>
      </w:r>
      <w:r w:rsidR="00ED156E" w:rsidRPr="00AC2B2B">
        <w:rPr>
          <w:lang w:eastAsia="ko-KR"/>
        </w:rPr>
        <w:t>numSbX</w:t>
      </w:r>
      <w:r w:rsidR="00ED156E" w:rsidRPr="00AC2B2B">
        <w:rPr>
          <w:lang w:val="en-CA" w:eastAsia="ko-KR"/>
        </w:rPr>
        <w:t> </w:t>
      </w:r>
      <w:r w:rsidR="00ED156E" w:rsidRPr="00AC2B2B">
        <w:rPr>
          <w:lang w:val="en-CA"/>
        </w:rPr>
        <w:t>−</w:t>
      </w:r>
      <w:r w:rsidR="00ED156E" w:rsidRPr="00AC2B2B">
        <w:rPr>
          <w:lang w:val="en-CA" w:eastAsia="zh-CN"/>
        </w:rPr>
        <w:t> </w:t>
      </w:r>
      <w:r w:rsidR="00ED156E" w:rsidRPr="00AC2B2B">
        <w:rPr>
          <w:lang w:val="en-CA" w:eastAsia="ko-KR"/>
        </w:rPr>
        <w:t>1, ySbIdx</w:t>
      </w:r>
      <w:r w:rsidR="00ED156E" w:rsidRPr="00AC2B2B">
        <w:rPr>
          <w:lang w:val="en-CA" w:eastAsia="zh-CN"/>
        </w:rPr>
        <w:t> </w:t>
      </w:r>
      <w:r w:rsidR="00ED156E" w:rsidRPr="00AC2B2B">
        <w:rPr>
          <w:lang w:val="en-CA" w:eastAsia="ko-KR"/>
        </w:rPr>
        <w:t>=</w:t>
      </w:r>
      <w:r w:rsidR="00ED156E" w:rsidRPr="00AC2B2B">
        <w:rPr>
          <w:lang w:val="en-CA" w:eastAsia="zh-CN"/>
        </w:rPr>
        <w:t> </w:t>
      </w:r>
      <w:r w:rsidR="00ED156E" w:rsidRPr="00AC2B2B">
        <w:rPr>
          <w:lang w:val="en-CA" w:eastAsia="ko-KR"/>
        </w:rPr>
        <w:t>0</w:t>
      </w:r>
      <w:r w:rsidR="00ED156E" w:rsidRPr="00AC2B2B">
        <w:rPr>
          <w:lang w:val="en-CA" w:eastAsia="zh-CN"/>
        </w:rPr>
        <w:t> </w:t>
      </w:r>
      <w:r w:rsidR="00ED156E" w:rsidRPr="00AC2B2B">
        <w:rPr>
          <w:lang w:val="en-CA" w:eastAsia="ko-KR"/>
        </w:rPr>
        <w:t>..</w:t>
      </w:r>
      <w:r w:rsidR="00ED156E" w:rsidRPr="00AC2B2B">
        <w:rPr>
          <w:lang w:eastAsia="ko-KR"/>
        </w:rPr>
        <w:t> numSbY</w:t>
      </w:r>
      <w:r w:rsidR="00F80612" w:rsidRPr="00AC2B2B">
        <w:rPr>
          <w:lang w:val="en-CA" w:eastAsia="ko-KR"/>
        </w:rPr>
        <w:t> − 1</w:t>
      </w:r>
      <w:r w:rsidR="00ED156E" w:rsidRPr="00AC2B2B">
        <w:rPr>
          <w:lang w:val="en-CA" w:eastAsia="ko-KR"/>
        </w:rPr>
        <w:t xml:space="preserve"> as output</w:t>
      </w:r>
      <w:r w:rsidR="003B38E9" w:rsidRPr="00AC2B2B">
        <w:rPr>
          <w:lang w:val="en-CA" w:eastAsia="ko-KR"/>
        </w:rPr>
        <w:t>s</w:t>
      </w:r>
      <w:r w:rsidR="00ED156E" w:rsidRPr="00AC2B2B">
        <w:rPr>
          <w:lang w:val="en-CA" w:eastAsia="ko-KR"/>
        </w:rPr>
        <w:t>.</w:t>
      </w:r>
    </w:p>
    <w:p w14:paraId="4745EE6E" w14:textId="77777777" w:rsidR="00ED156E" w:rsidRPr="00AC2B2B"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AC2B2B">
        <w:rPr>
          <w:lang w:val="en-CA" w:eastAsia="zh-CN"/>
        </w:rPr>
        <w:t>T</w:t>
      </w:r>
      <w:r w:rsidRPr="00AC2B2B" w:rsidDel="003C51E6">
        <w:rPr>
          <w:lang w:val="en-CA" w:eastAsia="zh-CN"/>
        </w:rPr>
        <w:t>he following assignment</w:t>
      </w:r>
      <w:r w:rsidRPr="00AC2B2B">
        <w:rPr>
          <w:lang w:val="en-CA" w:eastAsia="zh-CN"/>
        </w:rPr>
        <w:t xml:space="preserve"> is </w:t>
      </w:r>
      <w:r w:rsidRPr="00AC2B2B" w:rsidDel="003C51E6">
        <w:rPr>
          <w:lang w:val="en-CA" w:eastAsia="zh-CN"/>
        </w:rPr>
        <w:t>made</w:t>
      </w:r>
      <w:r w:rsidRPr="00AC2B2B">
        <w:rPr>
          <w:szCs w:val="22"/>
          <w:lang w:val="en-CA"/>
        </w:rPr>
        <w:t xml:space="preserve"> for x = </w:t>
      </w:r>
      <w:r w:rsidRPr="00AC2B2B">
        <w:rPr>
          <w:lang w:val="en-CA" w:eastAsia="zh-CN"/>
        </w:rPr>
        <w:t>xCb </w:t>
      </w:r>
      <w:r w:rsidRPr="00AC2B2B">
        <w:rPr>
          <w:szCs w:val="22"/>
          <w:lang w:val="en-CA"/>
        </w:rPr>
        <w:t>..</w:t>
      </w:r>
      <w:r w:rsidRPr="00AC2B2B">
        <w:rPr>
          <w:lang w:val="en-CA" w:eastAsia="zh-CN"/>
        </w:rPr>
        <w:t>xCb </w:t>
      </w:r>
      <w:r w:rsidRPr="00AC2B2B">
        <w:rPr>
          <w:szCs w:val="22"/>
          <w:lang w:val="en-CA"/>
        </w:rPr>
        <w:t>+ cbWidth − 1 and y = yCb..yCb + cbHeight − 1</w:t>
      </w:r>
      <w:r w:rsidRPr="00AC2B2B" w:rsidDel="003C51E6">
        <w:rPr>
          <w:lang w:val="en-CA" w:eastAsia="zh-CN"/>
        </w:rPr>
        <w:t>:</w:t>
      </w:r>
    </w:p>
    <w:p w14:paraId="60D8D098" w14:textId="4732CF1D" w:rsidR="00ED156E" w:rsidRPr="00AC2B2B"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C2B2B">
        <w:rPr>
          <w:lang w:eastAsia="ko-KR"/>
        </w:rPr>
        <w:t>MotionModelIdc[ x ][ y ] = numCpMv</w:t>
      </w:r>
      <w:r w:rsidRPr="00AC2B2B" w:rsidDel="003C51E6">
        <w:rPr>
          <w:lang w:eastAsia="ko-KR"/>
        </w:rPr>
        <w:t> −</w:t>
      </w:r>
      <w:r w:rsidRPr="00AC2B2B">
        <w:rPr>
          <w:lang w:eastAsia="ko-KR"/>
        </w:rPr>
        <w:t> 1</w:t>
      </w:r>
      <w:r w:rsidRPr="00AC2B2B">
        <w:rPr>
          <w:lang w:eastAsia="ko-KR"/>
        </w:rPr>
        <w:tab/>
      </w:r>
      <w:r w:rsidRPr="00AC2B2B" w:rsidDel="003C51E6">
        <w:rPr>
          <w:lang w:eastAsia="ko-KR"/>
        </w:rPr>
        <w:t>(</w:t>
      </w:r>
      <w:r w:rsidRPr="00AC2B2B" w:rsidDel="003C51E6">
        <w:rPr>
          <w:lang w:eastAsia="ko-KR"/>
        </w:rPr>
        <w:fldChar w:fldCharType="begin" w:fldLock="1"/>
      </w:r>
      <w:r w:rsidRPr="00AC2B2B" w:rsidDel="003C51E6">
        <w:rPr>
          <w:lang w:eastAsia="ko-KR"/>
        </w:rPr>
        <w:instrText xml:space="preserve"> STYLEREF 1 \s </w:instrText>
      </w:r>
      <w:r w:rsidRPr="00AC2B2B" w:rsidDel="003C51E6">
        <w:rPr>
          <w:lang w:eastAsia="ko-KR"/>
        </w:rPr>
        <w:fldChar w:fldCharType="separate"/>
      </w:r>
      <w:r w:rsidR="00E57AB9" w:rsidRPr="00AC2B2B">
        <w:rPr>
          <w:noProof/>
          <w:lang w:eastAsia="ko-KR"/>
        </w:rPr>
        <w:t>8</w:t>
      </w:r>
      <w:r w:rsidRPr="00AC2B2B" w:rsidDel="003C51E6">
        <w:rPr>
          <w:lang w:eastAsia="ko-KR"/>
        </w:rPr>
        <w:fldChar w:fldCharType="end"/>
      </w:r>
      <w:r w:rsidRPr="00AC2B2B" w:rsidDel="003C51E6">
        <w:rPr>
          <w:lang w:eastAsia="ko-KR"/>
        </w:rPr>
        <w:noBreakHyphen/>
      </w:r>
      <w:r w:rsidRPr="00AC2B2B" w:rsidDel="003C51E6">
        <w:rPr>
          <w:lang w:eastAsia="ko-KR"/>
        </w:rPr>
        <w:fldChar w:fldCharType="begin" w:fldLock="1"/>
      </w:r>
      <w:r w:rsidRPr="00AC2B2B" w:rsidDel="003C51E6">
        <w:rPr>
          <w:lang w:eastAsia="ko-KR"/>
        </w:rPr>
        <w:instrText xml:space="preserve"> SEQ Equation \* ARABIC \s 1 </w:instrText>
      </w:r>
      <w:r w:rsidRPr="00AC2B2B" w:rsidDel="003C51E6">
        <w:rPr>
          <w:lang w:eastAsia="ko-KR"/>
        </w:rPr>
        <w:fldChar w:fldCharType="separate"/>
      </w:r>
      <w:r w:rsidR="00E57AB9" w:rsidRPr="00AC2B2B">
        <w:rPr>
          <w:noProof/>
          <w:lang w:eastAsia="ko-KR"/>
        </w:rPr>
        <w:t>485</w:t>
      </w:r>
      <w:r w:rsidRPr="00AC2B2B" w:rsidDel="003C51E6">
        <w:rPr>
          <w:lang w:eastAsia="ko-KR"/>
        </w:rPr>
        <w:fldChar w:fldCharType="end"/>
      </w:r>
      <w:r w:rsidRPr="00AC2B2B" w:rsidDel="003C51E6">
        <w:rPr>
          <w:lang w:eastAsia="ko-KR"/>
        </w:rPr>
        <w:t>)</w:t>
      </w:r>
    </w:p>
    <w:p w14:paraId="007252C2" w14:textId="77777777" w:rsidR="00A80447" w:rsidRPr="003B6D17" w:rsidRDefault="00A80447" w:rsidP="00A80447">
      <w:pPr>
        <w:rPr>
          <w:rFonts w:eastAsia="Malgun Gothic"/>
          <w:strike/>
          <w:color w:val="FF0000"/>
          <w:lang w:val="en-CA" w:eastAsia="ko-KR"/>
          <w:rPrChange w:id="1691" w:author="Abe Kiyofumi" w:date="2018-12-21T21:08:00Z">
            <w:rPr>
              <w:rFonts w:eastAsia="Malgun Gothic"/>
              <w:lang w:val="en-CA" w:eastAsia="ko-KR"/>
            </w:rPr>
          </w:rPrChange>
        </w:rPr>
      </w:pPr>
    </w:p>
    <w:p w14:paraId="3CDD82C4" w14:textId="77777777" w:rsidR="00A80447" w:rsidRPr="003B6D17" w:rsidRDefault="00A80447" w:rsidP="00A80447">
      <w:pPr>
        <w:pStyle w:val="40"/>
        <w:rPr>
          <w:rFonts w:eastAsia="Malgun Gothic"/>
          <w:strike/>
          <w:color w:val="FF0000"/>
          <w:lang w:val="en-CA" w:eastAsia="ko-KR"/>
          <w:rPrChange w:id="1692" w:author="Abe Kiyofumi" w:date="2018-12-21T21:08:00Z">
            <w:rPr>
              <w:rFonts w:eastAsia="Malgun Gothic"/>
              <w:lang w:val="en-CA" w:eastAsia="ko-KR"/>
            </w:rPr>
          </w:rPrChange>
        </w:rPr>
      </w:pPr>
      <w:bookmarkStart w:id="1693" w:name="_Ref531205325"/>
      <w:r w:rsidRPr="003B6D17">
        <w:rPr>
          <w:rFonts w:eastAsia="Malgun Gothic"/>
          <w:strike/>
          <w:color w:val="FF0000"/>
          <w:lang w:val="en-CA" w:eastAsia="ko-KR"/>
          <w:rPrChange w:id="1694" w:author="Abe Kiyofumi" w:date="2018-12-21T21:08:00Z">
            <w:rPr>
              <w:rFonts w:eastAsia="Malgun Gothic"/>
              <w:lang w:val="en-CA" w:eastAsia="ko-KR"/>
            </w:rPr>
          </w:rPrChange>
        </w:rPr>
        <w:t>Derivation process for subblock-based temporal merging candidates</w:t>
      </w:r>
      <w:bookmarkEnd w:id="1693"/>
    </w:p>
    <w:p w14:paraId="18EE6C14" w14:textId="77777777" w:rsidR="00A80447" w:rsidRPr="003B6D17" w:rsidDel="003C51E6" w:rsidRDefault="00A80447" w:rsidP="00A80447">
      <w:pPr>
        <w:rPr>
          <w:strike/>
          <w:color w:val="FF0000"/>
          <w:lang w:val="en-CA" w:eastAsia="ko-KR"/>
          <w:rPrChange w:id="1695" w:author="Abe Kiyofumi" w:date="2018-12-21T21:08:00Z">
            <w:rPr>
              <w:lang w:val="en-CA" w:eastAsia="ko-KR"/>
            </w:rPr>
          </w:rPrChange>
        </w:rPr>
      </w:pPr>
      <w:r w:rsidRPr="003B6D17" w:rsidDel="003C51E6">
        <w:rPr>
          <w:strike/>
          <w:color w:val="FF0000"/>
          <w:lang w:val="en-CA" w:eastAsia="ko-KR"/>
          <w:rPrChange w:id="1696" w:author="Abe Kiyofumi" w:date="2018-12-21T21:08:00Z">
            <w:rPr>
              <w:lang w:val="en-CA" w:eastAsia="ko-KR"/>
            </w:rPr>
          </w:rPrChange>
        </w:rPr>
        <w:t>Inputs to this process are:</w:t>
      </w:r>
    </w:p>
    <w:p w14:paraId="0DB4F62A" w14:textId="77777777" w:rsidR="00A80447" w:rsidRPr="003B6D17" w:rsidDel="003C51E6" w:rsidRDefault="00A80447" w:rsidP="00A80447">
      <w:pPr>
        <w:numPr>
          <w:ilvl w:val="0"/>
          <w:numId w:val="5"/>
        </w:numPr>
        <w:rPr>
          <w:strike/>
          <w:color w:val="FF0000"/>
          <w:lang w:val="en-CA"/>
          <w:rPrChange w:id="1697" w:author="Abe Kiyofumi" w:date="2018-12-21T21:08:00Z">
            <w:rPr>
              <w:lang w:val="en-CA"/>
            </w:rPr>
          </w:rPrChange>
        </w:rPr>
      </w:pPr>
      <w:r w:rsidRPr="003B6D17" w:rsidDel="003C51E6">
        <w:rPr>
          <w:strike/>
          <w:color w:val="FF0000"/>
          <w:lang w:val="en-CA"/>
          <w:rPrChange w:id="1698" w:author="Abe Kiyofumi" w:date="2018-12-21T21:08:00Z">
            <w:rPr>
              <w:lang w:val="en-CA"/>
            </w:rPr>
          </w:rPrChange>
        </w:rPr>
        <w:t>a luma location ( xCb, yCb ) of the top-left sample of the current luma coding block relative to the top-left luma sample of the current picture,</w:t>
      </w:r>
    </w:p>
    <w:p w14:paraId="725453E4" w14:textId="77777777" w:rsidR="00A80447" w:rsidRPr="003B6D17" w:rsidRDefault="00A80447" w:rsidP="00A80447">
      <w:pPr>
        <w:numPr>
          <w:ilvl w:val="0"/>
          <w:numId w:val="5"/>
        </w:numPr>
        <w:rPr>
          <w:strike/>
          <w:color w:val="FF0000"/>
          <w:lang w:val="en-CA"/>
          <w:rPrChange w:id="1699" w:author="Abe Kiyofumi" w:date="2018-12-21T21:08:00Z">
            <w:rPr>
              <w:lang w:val="en-CA"/>
            </w:rPr>
          </w:rPrChange>
        </w:rPr>
      </w:pPr>
      <w:r w:rsidRPr="003B6D17">
        <w:rPr>
          <w:strike/>
          <w:color w:val="FF0000"/>
          <w:lang w:val="en-CA"/>
          <w:rPrChange w:id="1700" w:author="Abe Kiyofumi" w:date="2018-12-21T21:08:00Z">
            <w:rPr>
              <w:lang w:val="en-CA"/>
            </w:rPr>
          </w:rPrChange>
        </w:rPr>
        <w:t>a variable cbWidth specifying the width of the current coding block in luma samples,</w:t>
      </w:r>
    </w:p>
    <w:p w14:paraId="2823393B" w14:textId="77777777" w:rsidR="00A80447" w:rsidRPr="003B6D17" w:rsidRDefault="00A80447" w:rsidP="00A80447">
      <w:pPr>
        <w:numPr>
          <w:ilvl w:val="0"/>
          <w:numId w:val="5"/>
        </w:numPr>
        <w:rPr>
          <w:strike/>
          <w:color w:val="FF0000"/>
          <w:lang w:val="en-CA"/>
          <w:rPrChange w:id="1701" w:author="Abe Kiyofumi" w:date="2018-12-21T21:08:00Z">
            <w:rPr>
              <w:lang w:val="en-CA"/>
            </w:rPr>
          </w:rPrChange>
        </w:rPr>
      </w:pPr>
      <w:r w:rsidRPr="003B6D17">
        <w:rPr>
          <w:strike/>
          <w:color w:val="FF0000"/>
          <w:lang w:val="en-CA"/>
          <w:rPrChange w:id="1702" w:author="Abe Kiyofumi" w:date="2018-12-21T21:08:00Z">
            <w:rPr>
              <w:lang w:val="en-CA"/>
            </w:rPr>
          </w:rPrChange>
        </w:rPr>
        <w:t>a variable cbHeight specifying the height of the current coding block in luma samples.</w:t>
      </w:r>
    </w:p>
    <w:p w14:paraId="6A575962" w14:textId="77777777" w:rsidR="00A80447" w:rsidRPr="003B6D17" w:rsidDel="003C51E6" w:rsidRDefault="00A80447" w:rsidP="00A80447">
      <w:pPr>
        <w:numPr>
          <w:ilvl w:val="0"/>
          <w:numId w:val="5"/>
        </w:numPr>
        <w:tabs>
          <w:tab w:val="clear" w:pos="400"/>
        </w:tabs>
        <w:ind w:left="360" w:hanging="360"/>
        <w:rPr>
          <w:strike/>
          <w:color w:val="FF0000"/>
          <w:lang w:val="en-CA" w:eastAsia="ko-KR"/>
          <w:rPrChange w:id="1703" w:author="Abe Kiyofumi" w:date="2018-12-21T21:08:00Z">
            <w:rPr>
              <w:lang w:val="en-CA" w:eastAsia="ko-KR"/>
            </w:rPr>
          </w:rPrChange>
        </w:rPr>
      </w:pPr>
      <w:r w:rsidRPr="003B6D17" w:rsidDel="003C51E6">
        <w:rPr>
          <w:strike/>
          <w:color w:val="FF0000"/>
          <w:lang w:val="en-CA" w:eastAsia="ko-KR"/>
          <w:rPrChange w:id="1704" w:author="Abe Kiyofumi" w:date="2018-12-21T21:08:00Z">
            <w:rPr>
              <w:lang w:val="en-CA" w:eastAsia="ko-KR"/>
            </w:rPr>
          </w:rPrChange>
        </w:rPr>
        <w:t>the availability flags availableFlagA</w:t>
      </w:r>
      <w:r w:rsidRPr="003B6D17" w:rsidDel="003C51E6">
        <w:rPr>
          <w:strike/>
          <w:color w:val="FF0000"/>
          <w:vertAlign w:val="subscript"/>
          <w:lang w:val="en-CA" w:eastAsia="ko-KR"/>
          <w:rPrChange w:id="1705" w:author="Abe Kiyofumi" w:date="2018-12-21T21:08:00Z">
            <w:rPr>
              <w:vertAlign w:val="subscript"/>
              <w:lang w:val="en-CA" w:eastAsia="ko-KR"/>
            </w:rPr>
          </w:rPrChange>
        </w:rPr>
        <w:t>0</w:t>
      </w:r>
      <w:r w:rsidRPr="003B6D17" w:rsidDel="003C51E6">
        <w:rPr>
          <w:strike/>
          <w:color w:val="FF0000"/>
          <w:lang w:val="en-CA" w:eastAsia="ko-KR"/>
          <w:rPrChange w:id="1706" w:author="Abe Kiyofumi" w:date="2018-12-21T21:08:00Z">
            <w:rPr>
              <w:lang w:val="en-CA" w:eastAsia="ko-KR"/>
            </w:rPr>
          </w:rPrChange>
        </w:rPr>
        <w:t>, availableFlagA</w:t>
      </w:r>
      <w:r w:rsidRPr="003B6D17" w:rsidDel="003C51E6">
        <w:rPr>
          <w:strike/>
          <w:color w:val="FF0000"/>
          <w:vertAlign w:val="subscript"/>
          <w:lang w:val="en-CA" w:eastAsia="ko-KR"/>
          <w:rPrChange w:id="1707" w:author="Abe Kiyofumi" w:date="2018-12-21T21:08:00Z">
            <w:rPr>
              <w:vertAlign w:val="subscript"/>
              <w:lang w:val="en-CA" w:eastAsia="ko-KR"/>
            </w:rPr>
          </w:rPrChange>
        </w:rPr>
        <w:t>1</w:t>
      </w:r>
      <w:r w:rsidRPr="003B6D17" w:rsidDel="003C51E6">
        <w:rPr>
          <w:strike/>
          <w:color w:val="FF0000"/>
          <w:lang w:val="en-CA" w:eastAsia="ko-KR"/>
          <w:rPrChange w:id="1708" w:author="Abe Kiyofumi" w:date="2018-12-21T21:08:00Z">
            <w:rPr>
              <w:lang w:val="en-CA" w:eastAsia="ko-KR"/>
            </w:rPr>
          </w:rPrChange>
        </w:rPr>
        <w:t>, availableFlagB</w:t>
      </w:r>
      <w:r w:rsidRPr="003B6D17" w:rsidDel="003C51E6">
        <w:rPr>
          <w:strike/>
          <w:color w:val="FF0000"/>
          <w:vertAlign w:val="subscript"/>
          <w:lang w:val="en-CA" w:eastAsia="ko-KR"/>
          <w:rPrChange w:id="1709" w:author="Abe Kiyofumi" w:date="2018-12-21T21:08:00Z">
            <w:rPr>
              <w:vertAlign w:val="subscript"/>
              <w:lang w:val="en-CA" w:eastAsia="ko-KR"/>
            </w:rPr>
          </w:rPrChange>
        </w:rPr>
        <w:t>0</w:t>
      </w:r>
      <w:r w:rsidRPr="003B6D17" w:rsidDel="003C51E6">
        <w:rPr>
          <w:strike/>
          <w:color w:val="FF0000"/>
          <w:lang w:val="en-CA" w:eastAsia="ko-KR"/>
          <w:rPrChange w:id="1710" w:author="Abe Kiyofumi" w:date="2018-12-21T21:08:00Z">
            <w:rPr>
              <w:lang w:val="en-CA" w:eastAsia="ko-KR"/>
            </w:rPr>
          </w:rPrChange>
        </w:rPr>
        <w:t xml:space="preserve">, </w:t>
      </w:r>
      <w:r w:rsidRPr="003B6D17">
        <w:rPr>
          <w:strike/>
          <w:color w:val="FF0000"/>
          <w:lang w:val="en-CA" w:eastAsia="ko-KR"/>
          <w:rPrChange w:id="1711" w:author="Abe Kiyofumi" w:date="2018-12-21T21:08:00Z">
            <w:rPr>
              <w:lang w:val="en-CA" w:eastAsia="ko-KR"/>
            </w:rPr>
          </w:rPrChange>
        </w:rPr>
        <w:t xml:space="preserve">and </w:t>
      </w:r>
      <w:r w:rsidRPr="003B6D17" w:rsidDel="003C51E6">
        <w:rPr>
          <w:strike/>
          <w:color w:val="FF0000"/>
          <w:lang w:val="en-CA" w:eastAsia="ko-KR"/>
          <w:rPrChange w:id="1712" w:author="Abe Kiyofumi" w:date="2018-12-21T21:08:00Z">
            <w:rPr>
              <w:lang w:val="en-CA" w:eastAsia="ko-KR"/>
            </w:rPr>
          </w:rPrChange>
        </w:rPr>
        <w:t>availableFlagB</w:t>
      </w:r>
      <w:r w:rsidRPr="003B6D17" w:rsidDel="003C51E6">
        <w:rPr>
          <w:strike/>
          <w:color w:val="FF0000"/>
          <w:vertAlign w:val="subscript"/>
          <w:lang w:val="en-CA" w:eastAsia="ko-KR"/>
          <w:rPrChange w:id="1713" w:author="Abe Kiyofumi" w:date="2018-12-21T21:08:00Z">
            <w:rPr>
              <w:vertAlign w:val="subscript"/>
              <w:lang w:val="en-CA" w:eastAsia="ko-KR"/>
            </w:rPr>
          </w:rPrChange>
        </w:rPr>
        <w:t>1</w:t>
      </w:r>
      <w:r w:rsidRPr="003B6D17" w:rsidDel="003C51E6">
        <w:rPr>
          <w:strike/>
          <w:color w:val="FF0000"/>
          <w:lang w:val="en-CA" w:eastAsia="ko-KR"/>
          <w:rPrChange w:id="1714" w:author="Abe Kiyofumi" w:date="2018-12-21T21:08:00Z">
            <w:rPr>
              <w:lang w:val="en-CA" w:eastAsia="ko-KR"/>
            </w:rPr>
          </w:rPrChange>
        </w:rPr>
        <w:t xml:space="preserve"> of the neighbouring </w:t>
      </w:r>
      <w:r w:rsidRPr="003B6D17">
        <w:rPr>
          <w:strike/>
          <w:color w:val="FF0000"/>
          <w:lang w:val="en-CA" w:eastAsia="ko-KR"/>
          <w:rPrChange w:id="1715" w:author="Abe Kiyofumi" w:date="2018-12-21T21:08:00Z">
            <w:rPr>
              <w:lang w:val="en-CA" w:eastAsia="ko-KR"/>
            </w:rPr>
          </w:rPrChange>
        </w:rPr>
        <w:t>coding</w:t>
      </w:r>
      <w:r w:rsidRPr="003B6D17" w:rsidDel="003C51E6">
        <w:rPr>
          <w:strike/>
          <w:color w:val="FF0000"/>
          <w:lang w:val="en-CA" w:eastAsia="ko-KR"/>
          <w:rPrChange w:id="1716" w:author="Abe Kiyofumi" w:date="2018-12-21T21:08:00Z">
            <w:rPr>
              <w:lang w:val="en-CA" w:eastAsia="ko-KR"/>
            </w:rPr>
          </w:rPrChange>
        </w:rPr>
        <w:t xml:space="preserve"> units,</w:t>
      </w:r>
    </w:p>
    <w:p w14:paraId="340CF359" w14:textId="77777777" w:rsidR="00A80447" w:rsidRPr="003B6D17" w:rsidDel="003C51E6" w:rsidRDefault="00A80447" w:rsidP="00A80447">
      <w:pPr>
        <w:numPr>
          <w:ilvl w:val="0"/>
          <w:numId w:val="5"/>
        </w:numPr>
        <w:tabs>
          <w:tab w:val="clear" w:pos="400"/>
        </w:tabs>
        <w:ind w:left="360" w:hanging="360"/>
        <w:rPr>
          <w:strike/>
          <w:color w:val="FF0000"/>
          <w:lang w:val="en-CA" w:eastAsia="ko-KR"/>
          <w:rPrChange w:id="1717" w:author="Abe Kiyofumi" w:date="2018-12-21T21:08:00Z">
            <w:rPr>
              <w:lang w:val="en-CA" w:eastAsia="ko-KR"/>
            </w:rPr>
          </w:rPrChange>
        </w:rPr>
      </w:pPr>
      <w:r w:rsidRPr="003B6D17" w:rsidDel="003C51E6">
        <w:rPr>
          <w:strike/>
          <w:color w:val="FF0000"/>
          <w:lang w:val="en-CA" w:eastAsia="ko-KR"/>
          <w:rPrChange w:id="1718" w:author="Abe Kiyofumi" w:date="2018-12-21T21:08:00Z">
            <w:rPr>
              <w:lang w:val="en-CA" w:eastAsia="ko-KR"/>
            </w:rPr>
          </w:rPrChange>
        </w:rPr>
        <w:t>the reference indices refIdxLXA</w:t>
      </w:r>
      <w:r w:rsidRPr="003B6D17" w:rsidDel="003C51E6">
        <w:rPr>
          <w:strike/>
          <w:color w:val="FF0000"/>
          <w:vertAlign w:val="subscript"/>
          <w:lang w:val="en-CA" w:eastAsia="ko-KR"/>
          <w:rPrChange w:id="1719" w:author="Abe Kiyofumi" w:date="2018-12-21T21:08:00Z">
            <w:rPr>
              <w:vertAlign w:val="subscript"/>
              <w:lang w:val="en-CA" w:eastAsia="ko-KR"/>
            </w:rPr>
          </w:rPrChange>
        </w:rPr>
        <w:t>0</w:t>
      </w:r>
      <w:r w:rsidRPr="003B6D17" w:rsidDel="003C51E6">
        <w:rPr>
          <w:strike/>
          <w:color w:val="FF0000"/>
          <w:lang w:val="en-CA" w:eastAsia="ko-KR"/>
          <w:rPrChange w:id="1720" w:author="Abe Kiyofumi" w:date="2018-12-21T21:08:00Z">
            <w:rPr>
              <w:lang w:val="en-CA" w:eastAsia="ko-KR"/>
            </w:rPr>
          </w:rPrChange>
        </w:rPr>
        <w:t>, refIdxLXA</w:t>
      </w:r>
      <w:r w:rsidRPr="003B6D17" w:rsidDel="003C51E6">
        <w:rPr>
          <w:strike/>
          <w:color w:val="FF0000"/>
          <w:vertAlign w:val="subscript"/>
          <w:lang w:val="en-CA" w:eastAsia="ko-KR"/>
          <w:rPrChange w:id="1721" w:author="Abe Kiyofumi" w:date="2018-12-21T21:08:00Z">
            <w:rPr>
              <w:vertAlign w:val="subscript"/>
              <w:lang w:val="en-CA" w:eastAsia="ko-KR"/>
            </w:rPr>
          </w:rPrChange>
        </w:rPr>
        <w:t>1</w:t>
      </w:r>
      <w:r w:rsidRPr="003B6D17" w:rsidDel="003C51E6">
        <w:rPr>
          <w:strike/>
          <w:color w:val="FF0000"/>
          <w:lang w:val="en-CA" w:eastAsia="ko-KR"/>
          <w:rPrChange w:id="1722" w:author="Abe Kiyofumi" w:date="2018-12-21T21:08:00Z">
            <w:rPr>
              <w:lang w:val="en-CA" w:eastAsia="ko-KR"/>
            </w:rPr>
          </w:rPrChange>
        </w:rPr>
        <w:t>, refIdxLXB</w:t>
      </w:r>
      <w:r w:rsidRPr="003B6D17" w:rsidDel="003C51E6">
        <w:rPr>
          <w:strike/>
          <w:color w:val="FF0000"/>
          <w:vertAlign w:val="subscript"/>
          <w:lang w:val="en-CA" w:eastAsia="ko-KR"/>
          <w:rPrChange w:id="1723" w:author="Abe Kiyofumi" w:date="2018-12-21T21:08:00Z">
            <w:rPr>
              <w:vertAlign w:val="subscript"/>
              <w:lang w:val="en-CA" w:eastAsia="ko-KR"/>
            </w:rPr>
          </w:rPrChange>
        </w:rPr>
        <w:t>0</w:t>
      </w:r>
      <w:r w:rsidRPr="003B6D17" w:rsidDel="003C51E6">
        <w:rPr>
          <w:strike/>
          <w:color w:val="FF0000"/>
          <w:lang w:val="en-CA" w:eastAsia="ko-KR"/>
          <w:rPrChange w:id="1724" w:author="Abe Kiyofumi" w:date="2018-12-21T21:08:00Z">
            <w:rPr>
              <w:lang w:val="en-CA" w:eastAsia="ko-KR"/>
            </w:rPr>
          </w:rPrChange>
        </w:rPr>
        <w:t xml:space="preserve">, </w:t>
      </w:r>
      <w:r w:rsidRPr="003B6D17">
        <w:rPr>
          <w:strike/>
          <w:color w:val="FF0000"/>
          <w:lang w:val="en-CA" w:eastAsia="ko-KR"/>
          <w:rPrChange w:id="1725" w:author="Abe Kiyofumi" w:date="2018-12-21T21:08:00Z">
            <w:rPr>
              <w:lang w:val="en-CA" w:eastAsia="ko-KR"/>
            </w:rPr>
          </w:rPrChange>
        </w:rPr>
        <w:t xml:space="preserve">and </w:t>
      </w:r>
      <w:r w:rsidRPr="003B6D17" w:rsidDel="003C51E6">
        <w:rPr>
          <w:strike/>
          <w:color w:val="FF0000"/>
          <w:lang w:val="en-CA" w:eastAsia="ko-KR"/>
          <w:rPrChange w:id="1726" w:author="Abe Kiyofumi" w:date="2018-12-21T21:08:00Z">
            <w:rPr>
              <w:lang w:val="en-CA" w:eastAsia="ko-KR"/>
            </w:rPr>
          </w:rPrChange>
        </w:rPr>
        <w:t>refIdxLXB</w:t>
      </w:r>
      <w:r w:rsidRPr="003B6D17" w:rsidDel="003C51E6">
        <w:rPr>
          <w:strike/>
          <w:color w:val="FF0000"/>
          <w:vertAlign w:val="subscript"/>
          <w:lang w:val="en-CA" w:eastAsia="ko-KR"/>
          <w:rPrChange w:id="1727" w:author="Abe Kiyofumi" w:date="2018-12-21T21:08:00Z">
            <w:rPr>
              <w:vertAlign w:val="subscript"/>
              <w:lang w:val="en-CA" w:eastAsia="ko-KR"/>
            </w:rPr>
          </w:rPrChange>
        </w:rPr>
        <w:t>1</w:t>
      </w:r>
      <w:r w:rsidRPr="003B6D17" w:rsidDel="003C51E6">
        <w:rPr>
          <w:strike/>
          <w:color w:val="FF0000"/>
          <w:lang w:val="en-CA" w:eastAsia="ko-KR"/>
          <w:rPrChange w:id="1728" w:author="Abe Kiyofumi" w:date="2018-12-21T21:08:00Z">
            <w:rPr>
              <w:lang w:val="en-CA" w:eastAsia="ko-KR"/>
            </w:rPr>
          </w:rPrChange>
        </w:rPr>
        <w:t xml:space="preserve"> of the neighbouring </w:t>
      </w:r>
      <w:r w:rsidRPr="003B6D17">
        <w:rPr>
          <w:strike/>
          <w:color w:val="FF0000"/>
          <w:lang w:val="en-CA" w:eastAsia="ko-KR"/>
          <w:rPrChange w:id="1729" w:author="Abe Kiyofumi" w:date="2018-12-21T21:08:00Z">
            <w:rPr>
              <w:lang w:val="en-CA" w:eastAsia="ko-KR"/>
            </w:rPr>
          </w:rPrChange>
        </w:rPr>
        <w:t>coding</w:t>
      </w:r>
      <w:r w:rsidRPr="003B6D17" w:rsidDel="003C51E6">
        <w:rPr>
          <w:strike/>
          <w:color w:val="FF0000"/>
          <w:lang w:val="en-CA" w:eastAsia="ko-KR"/>
          <w:rPrChange w:id="1730" w:author="Abe Kiyofumi" w:date="2018-12-21T21:08:00Z">
            <w:rPr>
              <w:lang w:val="en-CA" w:eastAsia="ko-KR"/>
            </w:rPr>
          </w:rPrChange>
        </w:rPr>
        <w:t xml:space="preserve"> units,</w:t>
      </w:r>
    </w:p>
    <w:p w14:paraId="6FE062A3" w14:textId="77777777" w:rsidR="00A80447" w:rsidRPr="003B6D17" w:rsidDel="003C51E6" w:rsidRDefault="00A80447" w:rsidP="00A80447">
      <w:pPr>
        <w:numPr>
          <w:ilvl w:val="0"/>
          <w:numId w:val="5"/>
        </w:numPr>
        <w:tabs>
          <w:tab w:val="clear" w:pos="400"/>
        </w:tabs>
        <w:ind w:left="360" w:hanging="360"/>
        <w:rPr>
          <w:strike/>
          <w:color w:val="FF0000"/>
          <w:lang w:val="en-CA" w:eastAsia="ko-KR"/>
          <w:rPrChange w:id="1731" w:author="Abe Kiyofumi" w:date="2018-12-21T21:08:00Z">
            <w:rPr>
              <w:lang w:val="en-CA" w:eastAsia="ko-KR"/>
            </w:rPr>
          </w:rPrChange>
        </w:rPr>
      </w:pPr>
      <w:r w:rsidRPr="003B6D17" w:rsidDel="003C51E6">
        <w:rPr>
          <w:strike/>
          <w:color w:val="FF0000"/>
          <w:lang w:val="en-CA" w:eastAsia="ko-KR"/>
          <w:rPrChange w:id="1732" w:author="Abe Kiyofumi" w:date="2018-12-21T21:08:00Z">
            <w:rPr>
              <w:lang w:val="en-CA" w:eastAsia="ko-KR"/>
            </w:rPr>
          </w:rPrChange>
        </w:rPr>
        <w:t xml:space="preserve">the prediction list utilization flags </w:t>
      </w:r>
      <w:r w:rsidRPr="003B6D17" w:rsidDel="003C51E6">
        <w:rPr>
          <w:strike/>
          <w:color w:val="FF0000"/>
          <w:lang w:val="en-CA"/>
          <w:rPrChange w:id="1733" w:author="Abe Kiyofumi" w:date="2018-12-21T21:08:00Z">
            <w:rPr>
              <w:lang w:val="en-CA"/>
            </w:rPr>
          </w:rPrChange>
        </w:rPr>
        <w:t>predFlagLX</w:t>
      </w:r>
      <w:r w:rsidRPr="003B6D17" w:rsidDel="003C51E6">
        <w:rPr>
          <w:strike/>
          <w:color w:val="FF0000"/>
          <w:lang w:val="en-CA" w:eastAsia="ko-KR"/>
          <w:rPrChange w:id="1734" w:author="Abe Kiyofumi" w:date="2018-12-21T21:08:00Z">
            <w:rPr>
              <w:lang w:val="en-CA" w:eastAsia="ko-KR"/>
            </w:rPr>
          </w:rPrChange>
        </w:rPr>
        <w:t>A</w:t>
      </w:r>
      <w:r w:rsidRPr="003B6D17" w:rsidDel="003C51E6">
        <w:rPr>
          <w:strike/>
          <w:color w:val="FF0000"/>
          <w:vertAlign w:val="subscript"/>
          <w:lang w:val="en-CA" w:eastAsia="ko-KR"/>
          <w:rPrChange w:id="1735" w:author="Abe Kiyofumi" w:date="2018-12-21T21:08:00Z">
            <w:rPr>
              <w:vertAlign w:val="subscript"/>
              <w:lang w:val="en-CA" w:eastAsia="ko-KR"/>
            </w:rPr>
          </w:rPrChange>
        </w:rPr>
        <w:t>0</w:t>
      </w:r>
      <w:r w:rsidRPr="003B6D17" w:rsidDel="003C51E6">
        <w:rPr>
          <w:strike/>
          <w:color w:val="FF0000"/>
          <w:lang w:val="en-CA" w:eastAsia="ko-KR"/>
          <w:rPrChange w:id="1736" w:author="Abe Kiyofumi" w:date="2018-12-21T21:08:00Z">
            <w:rPr>
              <w:lang w:val="en-CA" w:eastAsia="ko-KR"/>
            </w:rPr>
          </w:rPrChange>
        </w:rPr>
        <w:t xml:space="preserve">, </w:t>
      </w:r>
      <w:r w:rsidRPr="003B6D17" w:rsidDel="003C51E6">
        <w:rPr>
          <w:strike/>
          <w:color w:val="FF0000"/>
          <w:lang w:val="en-CA"/>
          <w:rPrChange w:id="1737" w:author="Abe Kiyofumi" w:date="2018-12-21T21:08:00Z">
            <w:rPr>
              <w:lang w:val="en-CA"/>
            </w:rPr>
          </w:rPrChange>
        </w:rPr>
        <w:t>predFlagLX</w:t>
      </w:r>
      <w:r w:rsidRPr="003B6D17" w:rsidDel="003C51E6">
        <w:rPr>
          <w:strike/>
          <w:color w:val="FF0000"/>
          <w:lang w:val="en-CA" w:eastAsia="ko-KR"/>
          <w:rPrChange w:id="1738" w:author="Abe Kiyofumi" w:date="2018-12-21T21:08:00Z">
            <w:rPr>
              <w:lang w:val="en-CA" w:eastAsia="ko-KR"/>
            </w:rPr>
          </w:rPrChange>
        </w:rPr>
        <w:t>A</w:t>
      </w:r>
      <w:r w:rsidRPr="003B6D17" w:rsidDel="003C51E6">
        <w:rPr>
          <w:strike/>
          <w:color w:val="FF0000"/>
          <w:vertAlign w:val="subscript"/>
          <w:lang w:val="en-CA" w:eastAsia="ko-KR"/>
          <w:rPrChange w:id="1739" w:author="Abe Kiyofumi" w:date="2018-12-21T21:08:00Z">
            <w:rPr>
              <w:vertAlign w:val="subscript"/>
              <w:lang w:val="en-CA" w:eastAsia="ko-KR"/>
            </w:rPr>
          </w:rPrChange>
        </w:rPr>
        <w:t>1</w:t>
      </w:r>
      <w:r w:rsidRPr="003B6D17" w:rsidDel="003C51E6">
        <w:rPr>
          <w:strike/>
          <w:color w:val="FF0000"/>
          <w:lang w:val="en-CA" w:eastAsia="ko-KR"/>
          <w:rPrChange w:id="1740" w:author="Abe Kiyofumi" w:date="2018-12-21T21:08:00Z">
            <w:rPr>
              <w:lang w:val="en-CA" w:eastAsia="ko-KR"/>
            </w:rPr>
          </w:rPrChange>
        </w:rPr>
        <w:t xml:space="preserve">, </w:t>
      </w:r>
      <w:r w:rsidRPr="003B6D17" w:rsidDel="003C51E6">
        <w:rPr>
          <w:strike/>
          <w:color w:val="FF0000"/>
          <w:lang w:val="en-CA"/>
          <w:rPrChange w:id="1741" w:author="Abe Kiyofumi" w:date="2018-12-21T21:08:00Z">
            <w:rPr>
              <w:lang w:val="en-CA"/>
            </w:rPr>
          </w:rPrChange>
        </w:rPr>
        <w:t>predFlagLX</w:t>
      </w:r>
      <w:r w:rsidRPr="003B6D17" w:rsidDel="003C51E6">
        <w:rPr>
          <w:strike/>
          <w:color w:val="FF0000"/>
          <w:lang w:val="en-CA" w:eastAsia="ko-KR"/>
          <w:rPrChange w:id="1742" w:author="Abe Kiyofumi" w:date="2018-12-21T21:08:00Z">
            <w:rPr>
              <w:lang w:val="en-CA" w:eastAsia="ko-KR"/>
            </w:rPr>
          </w:rPrChange>
        </w:rPr>
        <w:t>B</w:t>
      </w:r>
      <w:r w:rsidRPr="003B6D17" w:rsidDel="003C51E6">
        <w:rPr>
          <w:strike/>
          <w:color w:val="FF0000"/>
          <w:vertAlign w:val="subscript"/>
          <w:lang w:val="en-CA" w:eastAsia="ko-KR"/>
          <w:rPrChange w:id="1743" w:author="Abe Kiyofumi" w:date="2018-12-21T21:08:00Z">
            <w:rPr>
              <w:vertAlign w:val="subscript"/>
              <w:lang w:val="en-CA" w:eastAsia="ko-KR"/>
            </w:rPr>
          </w:rPrChange>
        </w:rPr>
        <w:t>0</w:t>
      </w:r>
      <w:r w:rsidRPr="003B6D17" w:rsidDel="003C51E6">
        <w:rPr>
          <w:strike/>
          <w:color w:val="FF0000"/>
          <w:lang w:val="en-CA" w:eastAsia="ko-KR"/>
          <w:rPrChange w:id="1744" w:author="Abe Kiyofumi" w:date="2018-12-21T21:08:00Z">
            <w:rPr>
              <w:lang w:val="en-CA" w:eastAsia="ko-KR"/>
            </w:rPr>
          </w:rPrChange>
        </w:rPr>
        <w:t xml:space="preserve">, </w:t>
      </w:r>
      <w:r w:rsidRPr="003B6D17">
        <w:rPr>
          <w:strike/>
          <w:color w:val="FF0000"/>
          <w:lang w:val="en-CA" w:eastAsia="ko-KR"/>
          <w:rPrChange w:id="1745" w:author="Abe Kiyofumi" w:date="2018-12-21T21:08:00Z">
            <w:rPr>
              <w:lang w:val="en-CA" w:eastAsia="ko-KR"/>
            </w:rPr>
          </w:rPrChange>
        </w:rPr>
        <w:t xml:space="preserve">and </w:t>
      </w:r>
      <w:r w:rsidRPr="003B6D17" w:rsidDel="003C51E6">
        <w:rPr>
          <w:strike/>
          <w:color w:val="FF0000"/>
          <w:lang w:val="en-CA"/>
          <w:rPrChange w:id="1746" w:author="Abe Kiyofumi" w:date="2018-12-21T21:08:00Z">
            <w:rPr>
              <w:lang w:val="en-CA"/>
            </w:rPr>
          </w:rPrChange>
        </w:rPr>
        <w:t>predFlagLX</w:t>
      </w:r>
      <w:r w:rsidRPr="003B6D17" w:rsidDel="003C51E6">
        <w:rPr>
          <w:strike/>
          <w:color w:val="FF0000"/>
          <w:lang w:val="en-CA" w:eastAsia="ko-KR"/>
          <w:rPrChange w:id="1747" w:author="Abe Kiyofumi" w:date="2018-12-21T21:08:00Z">
            <w:rPr>
              <w:lang w:val="en-CA" w:eastAsia="ko-KR"/>
            </w:rPr>
          </w:rPrChange>
        </w:rPr>
        <w:t>B</w:t>
      </w:r>
      <w:r w:rsidRPr="003B6D17" w:rsidDel="003C51E6">
        <w:rPr>
          <w:strike/>
          <w:color w:val="FF0000"/>
          <w:vertAlign w:val="subscript"/>
          <w:lang w:val="en-CA" w:eastAsia="ko-KR"/>
          <w:rPrChange w:id="1748" w:author="Abe Kiyofumi" w:date="2018-12-21T21:08:00Z">
            <w:rPr>
              <w:vertAlign w:val="subscript"/>
              <w:lang w:val="en-CA" w:eastAsia="ko-KR"/>
            </w:rPr>
          </w:rPrChange>
        </w:rPr>
        <w:t>1</w:t>
      </w:r>
      <w:r w:rsidRPr="003B6D17" w:rsidDel="003C51E6">
        <w:rPr>
          <w:strike/>
          <w:color w:val="FF0000"/>
          <w:lang w:val="en-CA" w:eastAsia="ko-KR"/>
          <w:rPrChange w:id="1749" w:author="Abe Kiyofumi" w:date="2018-12-21T21:08:00Z">
            <w:rPr>
              <w:lang w:val="en-CA" w:eastAsia="ko-KR"/>
            </w:rPr>
          </w:rPrChange>
        </w:rPr>
        <w:t xml:space="preserve"> of the neighbouring </w:t>
      </w:r>
      <w:r w:rsidRPr="003B6D17">
        <w:rPr>
          <w:strike/>
          <w:color w:val="FF0000"/>
          <w:lang w:val="en-CA" w:eastAsia="ko-KR"/>
          <w:rPrChange w:id="1750" w:author="Abe Kiyofumi" w:date="2018-12-21T21:08:00Z">
            <w:rPr>
              <w:lang w:val="en-CA" w:eastAsia="ko-KR"/>
            </w:rPr>
          </w:rPrChange>
        </w:rPr>
        <w:t>coding</w:t>
      </w:r>
      <w:r w:rsidRPr="003B6D17" w:rsidDel="003C51E6">
        <w:rPr>
          <w:strike/>
          <w:color w:val="FF0000"/>
          <w:lang w:val="en-CA" w:eastAsia="ko-KR"/>
          <w:rPrChange w:id="1751" w:author="Abe Kiyofumi" w:date="2018-12-21T21:08:00Z">
            <w:rPr>
              <w:lang w:val="en-CA" w:eastAsia="ko-KR"/>
            </w:rPr>
          </w:rPrChange>
        </w:rPr>
        <w:t xml:space="preserve"> units,</w:t>
      </w:r>
    </w:p>
    <w:p w14:paraId="0E350818" w14:textId="77777777" w:rsidR="00A80447" w:rsidRPr="003B6D17" w:rsidDel="003C51E6" w:rsidRDefault="00A80447" w:rsidP="00A80447">
      <w:pPr>
        <w:numPr>
          <w:ilvl w:val="0"/>
          <w:numId w:val="5"/>
        </w:numPr>
        <w:tabs>
          <w:tab w:val="clear" w:pos="400"/>
          <w:tab w:val="clear" w:pos="794"/>
        </w:tabs>
        <w:ind w:left="360" w:hanging="360"/>
        <w:rPr>
          <w:strike/>
          <w:color w:val="FF0000"/>
          <w:lang w:val="en-CA" w:eastAsia="ko-KR"/>
          <w:rPrChange w:id="1752" w:author="Abe Kiyofumi" w:date="2018-12-21T21:08:00Z">
            <w:rPr>
              <w:lang w:val="en-CA" w:eastAsia="ko-KR"/>
            </w:rPr>
          </w:rPrChange>
        </w:rPr>
      </w:pPr>
      <w:r w:rsidRPr="003B6D17" w:rsidDel="003C51E6">
        <w:rPr>
          <w:strike/>
          <w:color w:val="FF0000"/>
          <w:lang w:val="en-CA" w:eastAsia="ko-KR"/>
          <w:rPrChange w:id="1753" w:author="Abe Kiyofumi" w:date="2018-12-21T21:08:00Z">
            <w:rPr>
              <w:lang w:val="en-CA" w:eastAsia="ko-KR"/>
            </w:rPr>
          </w:rPrChange>
        </w:rPr>
        <w:lastRenderedPageBreak/>
        <w:t>the motion vectors</w:t>
      </w:r>
      <w:r w:rsidRPr="003B6D17">
        <w:rPr>
          <w:strike/>
          <w:color w:val="FF0000"/>
          <w:lang w:val="en-CA" w:eastAsia="ko-KR"/>
          <w:rPrChange w:id="1754" w:author="Abe Kiyofumi" w:date="2018-12-21T21:08:00Z">
            <w:rPr>
              <w:lang w:val="en-CA" w:eastAsia="ko-KR"/>
            </w:rPr>
          </w:rPrChange>
        </w:rPr>
        <w:t xml:space="preserve"> in 1/16 </w:t>
      </w:r>
      <w:r w:rsidRPr="003B6D17" w:rsidDel="003C51E6">
        <w:rPr>
          <w:strike/>
          <w:color w:val="FF0000"/>
          <w:lang w:val="en-CA" w:eastAsia="ko-KR"/>
          <w:rPrChange w:id="1755" w:author="Abe Kiyofumi" w:date="2018-12-21T21:08:00Z">
            <w:rPr>
              <w:lang w:val="en-CA" w:eastAsia="ko-KR"/>
            </w:rPr>
          </w:rPrChange>
        </w:rPr>
        <w:t>fractional-sample</w:t>
      </w:r>
      <w:r w:rsidRPr="003B6D17">
        <w:rPr>
          <w:strike/>
          <w:color w:val="FF0000"/>
          <w:lang w:val="en-CA" w:eastAsia="ko-KR"/>
          <w:rPrChange w:id="1756" w:author="Abe Kiyofumi" w:date="2018-12-21T21:08:00Z">
            <w:rPr>
              <w:lang w:val="en-CA" w:eastAsia="ko-KR"/>
            </w:rPr>
          </w:rPrChange>
        </w:rPr>
        <w:t xml:space="preserve"> accuracy</w:t>
      </w:r>
      <w:r w:rsidRPr="003B6D17" w:rsidDel="003C51E6">
        <w:rPr>
          <w:strike/>
          <w:color w:val="FF0000"/>
          <w:lang w:val="en-CA" w:eastAsia="ko-KR"/>
          <w:rPrChange w:id="1757" w:author="Abe Kiyofumi" w:date="2018-12-21T21:08:00Z">
            <w:rPr>
              <w:lang w:val="en-CA" w:eastAsia="ko-KR"/>
            </w:rPr>
          </w:rPrChange>
        </w:rPr>
        <w:t xml:space="preserve"> mvLXA</w:t>
      </w:r>
      <w:r w:rsidRPr="003B6D17" w:rsidDel="003C51E6">
        <w:rPr>
          <w:strike/>
          <w:color w:val="FF0000"/>
          <w:vertAlign w:val="subscript"/>
          <w:lang w:val="en-CA" w:eastAsia="ko-KR"/>
          <w:rPrChange w:id="1758" w:author="Abe Kiyofumi" w:date="2018-12-21T21:08:00Z">
            <w:rPr>
              <w:vertAlign w:val="subscript"/>
              <w:lang w:val="en-CA" w:eastAsia="ko-KR"/>
            </w:rPr>
          </w:rPrChange>
        </w:rPr>
        <w:t>0</w:t>
      </w:r>
      <w:r w:rsidRPr="003B6D17" w:rsidDel="003C51E6">
        <w:rPr>
          <w:strike/>
          <w:color w:val="FF0000"/>
          <w:lang w:val="en-CA" w:eastAsia="ko-KR"/>
          <w:rPrChange w:id="1759" w:author="Abe Kiyofumi" w:date="2018-12-21T21:08:00Z">
            <w:rPr>
              <w:lang w:val="en-CA" w:eastAsia="ko-KR"/>
            </w:rPr>
          </w:rPrChange>
        </w:rPr>
        <w:t>, mvLXA</w:t>
      </w:r>
      <w:r w:rsidRPr="003B6D17" w:rsidDel="003C51E6">
        <w:rPr>
          <w:strike/>
          <w:color w:val="FF0000"/>
          <w:vertAlign w:val="subscript"/>
          <w:lang w:val="en-CA" w:eastAsia="ko-KR"/>
          <w:rPrChange w:id="1760" w:author="Abe Kiyofumi" w:date="2018-12-21T21:08:00Z">
            <w:rPr>
              <w:vertAlign w:val="subscript"/>
              <w:lang w:val="en-CA" w:eastAsia="ko-KR"/>
            </w:rPr>
          </w:rPrChange>
        </w:rPr>
        <w:t>1</w:t>
      </w:r>
      <w:r w:rsidRPr="003B6D17" w:rsidDel="003C51E6">
        <w:rPr>
          <w:strike/>
          <w:color w:val="FF0000"/>
          <w:lang w:val="en-CA" w:eastAsia="ko-KR"/>
          <w:rPrChange w:id="1761" w:author="Abe Kiyofumi" w:date="2018-12-21T21:08:00Z">
            <w:rPr>
              <w:lang w:val="en-CA" w:eastAsia="ko-KR"/>
            </w:rPr>
          </w:rPrChange>
        </w:rPr>
        <w:t>, mvLXB</w:t>
      </w:r>
      <w:r w:rsidRPr="003B6D17" w:rsidDel="003C51E6">
        <w:rPr>
          <w:strike/>
          <w:color w:val="FF0000"/>
          <w:vertAlign w:val="subscript"/>
          <w:lang w:val="en-CA" w:eastAsia="ko-KR"/>
          <w:rPrChange w:id="1762" w:author="Abe Kiyofumi" w:date="2018-12-21T21:08:00Z">
            <w:rPr>
              <w:vertAlign w:val="subscript"/>
              <w:lang w:val="en-CA" w:eastAsia="ko-KR"/>
            </w:rPr>
          </w:rPrChange>
        </w:rPr>
        <w:t>0</w:t>
      </w:r>
      <w:r w:rsidRPr="003B6D17" w:rsidDel="003C51E6">
        <w:rPr>
          <w:strike/>
          <w:color w:val="FF0000"/>
          <w:lang w:val="en-CA" w:eastAsia="ko-KR"/>
          <w:rPrChange w:id="1763" w:author="Abe Kiyofumi" w:date="2018-12-21T21:08:00Z">
            <w:rPr>
              <w:lang w:val="en-CA" w:eastAsia="ko-KR"/>
            </w:rPr>
          </w:rPrChange>
        </w:rPr>
        <w:t xml:space="preserve">, </w:t>
      </w:r>
      <w:r w:rsidRPr="003B6D17">
        <w:rPr>
          <w:strike/>
          <w:color w:val="FF0000"/>
          <w:lang w:val="en-CA" w:eastAsia="ko-KR"/>
          <w:rPrChange w:id="1764" w:author="Abe Kiyofumi" w:date="2018-12-21T21:08:00Z">
            <w:rPr>
              <w:lang w:val="en-CA" w:eastAsia="ko-KR"/>
            </w:rPr>
          </w:rPrChange>
        </w:rPr>
        <w:t xml:space="preserve">and </w:t>
      </w:r>
      <w:r w:rsidRPr="003B6D17" w:rsidDel="003C51E6">
        <w:rPr>
          <w:strike/>
          <w:color w:val="FF0000"/>
          <w:lang w:val="en-CA" w:eastAsia="ko-KR"/>
          <w:rPrChange w:id="1765" w:author="Abe Kiyofumi" w:date="2018-12-21T21:08:00Z">
            <w:rPr>
              <w:lang w:val="en-CA" w:eastAsia="ko-KR"/>
            </w:rPr>
          </w:rPrChange>
        </w:rPr>
        <w:t>mvLXB</w:t>
      </w:r>
      <w:r w:rsidRPr="003B6D17" w:rsidDel="003C51E6">
        <w:rPr>
          <w:strike/>
          <w:color w:val="FF0000"/>
          <w:vertAlign w:val="subscript"/>
          <w:lang w:val="en-CA" w:eastAsia="ko-KR"/>
          <w:rPrChange w:id="1766" w:author="Abe Kiyofumi" w:date="2018-12-21T21:08:00Z">
            <w:rPr>
              <w:vertAlign w:val="subscript"/>
              <w:lang w:val="en-CA" w:eastAsia="ko-KR"/>
            </w:rPr>
          </w:rPrChange>
        </w:rPr>
        <w:t>1</w:t>
      </w:r>
      <w:r w:rsidRPr="003B6D17" w:rsidDel="003C51E6">
        <w:rPr>
          <w:strike/>
          <w:color w:val="FF0000"/>
          <w:lang w:val="en-CA" w:eastAsia="ko-KR"/>
          <w:rPrChange w:id="1767" w:author="Abe Kiyofumi" w:date="2018-12-21T21:08:00Z">
            <w:rPr>
              <w:lang w:val="en-CA" w:eastAsia="ko-KR"/>
            </w:rPr>
          </w:rPrChange>
        </w:rPr>
        <w:t xml:space="preserve"> of the neighbouring </w:t>
      </w:r>
      <w:r w:rsidRPr="003B6D17">
        <w:rPr>
          <w:strike/>
          <w:color w:val="FF0000"/>
          <w:lang w:val="en-CA" w:eastAsia="ko-KR"/>
          <w:rPrChange w:id="1768" w:author="Abe Kiyofumi" w:date="2018-12-21T21:08:00Z">
            <w:rPr>
              <w:lang w:val="en-CA" w:eastAsia="ko-KR"/>
            </w:rPr>
          </w:rPrChange>
        </w:rPr>
        <w:t>coding</w:t>
      </w:r>
      <w:r w:rsidRPr="003B6D17" w:rsidDel="003C51E6">
        <w:rPr>
          <w:strike/>
          <w:color w:val="FF0000"/>
          <w:lang w:val="en-CA" w:eastAsia="ko-KR"/>
          <w:rPrChange w:id="1769" w:author="Abe Kiyofumi" w:date="2018-12-21T21:08:00Z">
            <w:rPr>
              <w:lang w:val="en-CA" w:eastAsia="ko-KR"/>
            </w:rPr>
          </w:rPrChange>
        </w:rPr>
        <w:t xml:space="preserve"> units.</w:t>
      </w:r>
    </w:p>
    <w:p w14:paraId="23844462" w14:textId="77777777" w:rsidR="00A80447" w:rsidRPr="003B6D17" w:rsidDel="003C51E6" w:rsidRDefault="00A80447" w:rsidP="00A80447">
      <w:pPr>
        <w:rPr>
          <w:strike/>
          <w:color w:val="FF0000"/>
          <w:lang w:val="en-CA" w:eastAsia="ko-KR"/>
          <w:rPrChange w:id="1770" w:author="Abe Kiyofumi" w:date="2018-12-21T21:08:00Z">
            <w:rPr>
              <w:lang w:val="en-CA" w:eastAsia="ko-KR"/>
            </w:rPr>
          </w:rPrChange>
        </w:rPr>
      </w:pPr>
      <w:r w:rsidRPr="003B6D17" w:rsidDel="003C51E6">
        <w:rPr>
          <w:strike/>
          <w:color w:val="FF0000"/>
          <w:lang w:val="en-CA" w:eastAsia="ko-KR"/>
          <w:rPrChange w:id="1771" w:author="Abe Kiyofumi" w:date="2018-12-21T21:08:00Z">
            <w:rPr>
              <w:lang w:val="en-CA" w:eastAsia="ko-KR"/>
            </w:rPr>
          </w:rPrChange>
        </w:rPr>
        <w:t>Outputs of this process are:</w:t>
      </w:r>
    </w:p>
    <w:p w14:paraId="244017E7" w14:textId="77777777" w:rsidR="00A80447" w:rsidRPr="003B6D17" w:rsidRDefault="00A80447" w:rsidP="00A80447">
      <w:pPr>
        <w:numPr>
          <w:ilvl w:val="0"/>
          <w:numId w:val="5"/>
        </w:numPr>
        <w:rPr>
          <w:strike/>
          <w:color w:val="FF0000"/>
          <w:lang w:val="en-CA" w:eastAsia="ko-KR"/>
          <w:rPrChange w:id="1772" w:author="Abe Kiyofumi" w:date="2018-12-21T21:08:00Z">
            <w:rPr>
              <w:lang w:val="en-CA" w:eastAsia="ko-KR"/>
            </w:rPr>
          </w:rPrChange>
        </w:rPr>
      </w:pPr>
      <w:r w:rsidRPr="003B6D17">
        <w:rPr>
          <w:strike/>
          <w:color w:val="FF0000"/>
          <w:lang w:val="en-CA" w:eastAsia="ko-KR"/>
          <w:rPrChange w:id="1773" w:author="Abe Kiyofumi" w:date="2018-12-21T21:08:00Z">
            <w:rPr>
              <w:lang w:val="en-CA" w:eastAsia="ko-KR"/>
            </w:rPr>
          </w:rPrChange>
        </w:rPr>
        <w:t>the availability flag availableFlagSbCol,</w:t>
      </w:r>
    </w:p>
    <w:p w14:paraId="49E1CA84" w14:textId="77777777" w:rsidR="00A80447" w:rsidRPr="003B6D17" w:rsidRDefault="00A80447" w:rsidP="00A80447">
      <w:pPr>
        <w:numPr>
          <w:ilvl w:val="0"/>
          <w:numId w:val="5"/>
        </w:numPr>
        <w:rPr>
          <w:strike/>
          <w:color w:val="FF0000"/>
          <w:lang w:val="en-CA" w:eastAsia="ko-KR"/>
          <w:rPrChange w:id="1774" w:author="Abe Kiyofumi" w:date="2018-12-21T21:08:00Z">
            <w:rPr>
              <w:lang w:val="en-CA" w:eastAsia="ko-KR"/>
            </w:rPr>
          </w:rPrChange>
        </w:rPr>
      </w:pPr>
      <w:r w:rsidRPr="003B6D17">
        <w:rPr>
          <w:strike/>
          <w:color w:val="FF0000"/>
          <w:lang w:val="en-CA" w:eastAsia="ko-KR"/>
          <w:rPrChange w:id="1775" w:author="Abe Kiyofumi" w:date="2018-12-21T21:08:00Z">
            <w:rPr>
              <w:lang w:val="en-CA" w:eastAsia="ko-KR"/>
            </w:rPr>
          </w:rPrChange>
        </w:rPr>
        <w:t>the number of luma coding subblocks in horizontal direction numSbX and in vertical direction numSbY,</w:t>
      </w:r>
    </w:p>
    <w:p w14:paraId="7622FC5F" w14:textId="77777777" w:rsidR="00A80447" w:rsidRPr="003B6D17" w:rsidDel="003C51E6" w:rsidRDefault="00A80447" w:rsidP="00A80447">
      <w:pPr>
        <w:numPr>
          <w:ilvl w:val="0"/>
          <w:numId w:val="5"/>
        </w:numPr>
        <w:rPr>
          <w:strike/>
          <w:color w:val="FF0000"/>
          <w:lang w:val="en-CA"/>
          <w:rPrChange w:id="1776" w:author="Abe Kiyofumi" w:date="2018-12-21T21:08:00Z">
            <w:rPr>
              <w:lang w:val="en-CA"/>
            </w:rPr>
          </w:rPrChange>
        </w:rPr>
      </w:pPr>
      <w:r w:rsidRPr="003B6D17" w:rsidDel="003C51E6">
        <w:rPr>
          <w:strike/>
          <w:color w:val="FF0000"/>
          <w:lang w:val="en-CA"/>
          <w:rPrChange w:id="1777" w:author="Abe Kiyofumi" w:date="2018-12-21T21:08:00Z">
            <w:rPr>
              <w:lang w:val="en-CA"/>
            </w:rPr>
          </w:rPrChange>
        </w:rPr>
        <w:t>the reference indices refIdxL0</w:t>
      </w:r>
      <w:r w:rsidRPr="003B6D17">
        <w:rPr>
          <w:strike/>
          <w:color w:val="FF0000"/>
          <w:lang w:val="en-CA"/>
          <w:rPrChange w:id="1778" w:author="Abe Kiyofumi" w:date="2018-12-21T21:08:00Z">
            <w:rPr>
              <w:lang w:val="en-CA"/>
            </w:rPr>
          </w:rPrChange>
        </w:rPr>
        <w:t>SbCol</w:t>
      </w:r>
      <w:r w:rsidRPr="003B6D17" w:rsidDel="003C51E6">
        <w:rPr>
          <w:strike/>
          <w:color w:val="FF0000"/>
          <w:lang w:val="en-CA"/>
          <w:rPrChange w:id="1779" w:author="Abe Kiyofumi" w:date="2018-12-21T21:08:00Z">
            <w:rPr>
              <w:lang w:val="en-CA"/>
            </w:rPr>
          </w:rPrChange>
        </w:rPr>
        <w:t xml:space="preserve"> and refIdxL1</w:t>
      </w:r>
      <w:r w:rsidRPr="003B6D17">
        <w:rPr>
          <w:strike/>
          <w:color w:val="FF0000"/>
          <w:lang w:val="en-CA"/>
          <w:rPrChange w:id="1780" w:author="Abe Kiyofumi" w:date="2018-12-21T21:08:00Z">
            <w:rPr>
              <w:lang w:val="en-CA"/>
            </w:rPr>
          </w:rPrChange>
        </w:rPr>
        <w:t>SbCol</w:t>
      </w:r>
      <w:r w:rsidRPr="003B6D17" w:rsidDel="003C51E6">
        <w:rPr>
          <w:strike/>
          <w:color w:val="FF0000"/>
          <w:lang w:val="en-CA"/>
          <w:rPrChange w:id="1781" w:author="Abe Kiyofumi" w:date="2018-12-21T21:08:00Z">
            <w:rPr>
              <w:lang w:val="en-CA"/>
            </w:rPr>
          </w:rPrChange>
        </w:rPr>
        <w:t>,</w:t>
      </w:r>
    </w:p>
    <w:p w14:paraId="3738C139" w14:textId="77777777" w:rsidR="00A80447" w:rsidRPr="003B6D17" w:rsidDel="003C51E6" w:rsidRDefault="00A80447" w:rsidP="00A80447">
      <w:pPr>
        <w:numPr>
          <w:ilvl w:val="0"/>
          <w:numId w:val="5"/>
        </w:numPr>
        <w:rPr>
          <w:strike/>
          <w:color w:val="FF0000"/>
          <w:lang w:val="en-CA"/>
          <w:rPrChange w:id="1782" w:author="Abe Kiyofumi" w:date="2018-12-21T21:08:00Z">
            <w:rPr>
              <w:lang w:val="en-CA"/>
            </w:rPr>
          </w:rPrChange>
        </w:rPr>
      </w:pPr>
      <w:r w:rsidRPr="003B6D17" w:rsidDel="003C51E6">
        <w:rPr>
          <w:strike/>
          <w:color w:val="FF0000"/>
          <w:lang w:val="en-CA"/>
          <w:rPrChange w:id="1783" w:author="Abe Kiyofumi" w:date="2018-12-21T21:08:00Z">
            <w:rPr>
              <w:lang w:val="en-CA"/>
            </w:rPr>
          </w:rPrChange>
        </w:rPr>
        <w:t>the luma motion vectors</w:t>
      </w:r>
      <w:r w:rsidRPr="003B6D17">
        <w:rPr>
          <w:strike/>
          <w:color w:val="FF0000"/>
          <w:lang w:val="en-CA" w:eastAsia="ko-KR"/>
          <w:rPrChange w:id="1784" w:author="Abe Kiyofumi" w:date="2018-12-21T21:08:00Z">
            <w:rPr>
              <w:lang w:val="en-CA" w:eastAsia="ko-KR"/>
            </w:rPr>
          </w:rPrChange>
        </w:rPr>
        <w:t xml:space="preserve"> in 1/16 </w:t>
      </w:r>
      <w:r w:rsidRPr="003B6D17" w:rsidDel="003C51E6">
        <w:rPr>
          <w:strike/>
          <w:color w:val="FF0000"/>
          <w:lang w:val="en-CA" w:eastAsia="ko-KR"/>
          <w:rPrChange w:id="1785" w:author="Abe Kiyofumi" w:date="2018-12-21T21:08:00Z">
            <w:rPr>
              <w:lang w:val="en-CA" w:eastAsia="ko-KR"/>
            </w:rPr>
          </w:rPrChange>
        </w:rPr>
        <w:t>fractional-sample</w:t>
      </w:r>
      <w:r w:rsidRPr="003B6D17">
        <w:rPr>
          <w:strike/>
          <w:color w:val="FF0000"/>
          <w:lang w:val="en-CA" w:eastAsia="ko-KR"/>
          <w:rPrChange w:id="1786" w:author="Abe Kiyofumi" w:date="2018-12-21T21:08:00Z">
            <w:rPr>
              <w:lang w:val="en-CA" w:eastAsia="ko-KR"/>
            </w:rPr>
          </w:rPrChange>
        </w:rPr>
        <w:t xml:space="preserve"> accuracy</w:t>
      </w:r>
      <w:r w:rsidRPr="003B6D17" w:rsidDel="003C51E6">
        <w:rPr>
          <w:strike/>
          <w:color w:val="FF0000"/>
          <w:lang w:val="en-CA"/>
          <w:rPrChange w:id="1787" w:author="Abe Kiyofumi" w:date="2018-12-21T21:08:00Z">
            <w:rPr>
              <w:lang w:val="en-CA"/>
            </w:rPr>
          </w:rPrChange>
        </w:rPr>
        <w:t xml:space="preserve"> mvL0</w:t>
      </w:r>
      <w:r w:rsidRPr="003B6D17">
        <w:rPr>
          <w:strike/>
          <w:color w:val="FF0000"/>
          <w:lang w:val="en-CA"/>
          <w:rPrChange w:id="1788" w:author="Abe Kiyofumi" w:date="2018-12-21T21:08:00Z">
            <w:rPr>
              <w:lang w:val="en-CA"/>
            </w:rPr>
          </w:rPrChange>
        </w:rPr>
        <w:t>SbCol</w:t>
      </w:r>
      <w:r w:rsidRPr="003B6D17">
        <w:rPr>
          <w:strike/>
          <w:color w:val="FF0000"/>
          <w:lang w:val="en-CA" w:eastAsia="ko-KR"/>
          <w:rPrChange w:id="1789" w:author="Abe Kiyofumi" w:date="2018-12-21T21:08:00Z">
            <w:rPr>
              <w:lang w:val="en-CA" w:eastAsia="ko-KR"/>
            </w:rPr>
          </w:rPrChange>
        </w:rPr>
        <w:t>[ xSbIdx ][ ySbIdx ]</w:t>
      </w:r>
      <w:r w:rsidRPr="003B6D17" w:rsidDel="003C51E6">
        <w:rPr>
          <w:strike/>
          <w:color w:val="FF0000"/>
          <w:lang w:val="en-CA"/>
          <w:rPrChange w:id="1790" w:author="Abe Kiyofumi" w:date="2018-12-21T21:08:00Z">
            <w:rPr>
              <w:lang w:val="en-CA"/>
            </w:rPr>
          </w:rPrChange>
        </w:rPr>
        <w:t xml:space="preserve"> and mvL1</w:t>
      </w:r>
      <w:r w:rsidRPr="003B6D17">
        <w:rPr>
          <w:strike/>
          <w:color w:val="FF0000"/>
          <w:lang w:val="en-CA"/>
          <w:rPrChange w:id="1791" w:author="Abe Kiyofumi" w:date="2018-12-21T21:08:00Z">
            <w:rPr>
              <w:lang w:val="en-CA"/>
            </w:rPr>
          </w:rPrChange>
        </w:rPr>
        <w:t>SbCol</w:t>
      </w:r>
      <w:r w:rsidRPr="003B6D17">
        <w:rPr>
          <w:strike/>
          <w:color w:val="FF0000"/>
          <w:lang w:val="en-CA" w:eastAsia="ko-KR"/>
          <w:rPrChange w:id="1792" w:author="Abe Kiyofumi" w:date="2018-12-21T21:08:00Z">
            <w:rPr>
              <w:lang w:val="en-CA" w:eastAsia="ko-KR"/>
            </w:rPr>
          </w:rPrChange>
        </w:rPr>
        <w:t>[ xSbIdx ][ ySbIdx ] with xSbIdx</w:t>
      </w:r>
      <w:r w:rsidRPr="003B6D17">
        <w:rPr>
          <w:strike/>
          <w:color w:val="FF0000"/>
          <w:lang w:val="en-CA" w:eastAsia="zh-CN"/>
          <w:rPrChange w:id="1793" w:author="Abe Kiyofumi" w:date="2018-12-21T21:08:00Z">
            <w:rPr>
              <w:lang w:val="en-CA" w:eastAsia="zh-CN"/>
            </w:rPr>
          </w:rPrChange>
        </w:rPr>
        <w:t> </w:t>
      </w:r>
      <w:r w:rsidRPr="003B6D17">
        <w:rPr>
          <w:strike/>
          <w:color w:val="FF0000"/>
          <w:lang w:val="en-CA" w:eastAsia="ko-KR"/>
          <w:rPrChange w:id="1794" w:author="Abe Kiyofumi" w:date="2018-12-21T21:08:00Z">
            <w:rPr>
              <w:lang w:val="en-CA" w:eastAsia="ko-KR"/>
            </w:rPr>
          </w:rPrChange>
        </w:rPr>
        <w:t>=</w:t>
      </w:r>
      <w:r w:rsidRPr="003B6D17">
        <w:rPr>
          <w:strike/>
          <w:color w:val="FF0000"/>
          <w:lang w:val="en-CA" w:eastAsia="zh-CN"/>
          <w:rPrChange w:id="1795" w:author="Abe Kiyofumi" w:date="2018-12-21T21:08:00Z">
            <w:rPr>
              <w:lang w:val="en-CA" w:eastAsia="zh-CN"/>
            </w:rPr>
          </w:rPrChange>
        </w:rPr>
        <w:t> </w:t>
      </w:r>
      <w:r w:rsidRPr="003B6D17">
        <w:rPr>
          <w:strike/>
          <w:color w:val="FF0000"/>
          <w:lang w:val="en-CA" w:eastAsia="ko-KR"/>
          <w:rPrChange w:id="1796" w:author="Abe Kiyofumi" w:date="2018-12-21T21:08:00Z">
            <w:rPr>
              <w:lang w:val="en-CA" w:eastAsia="ko-KR"/>
            </w:rPr>
          </w:rPrChange>
        </w:rPr>
        <w:t>0..numSbX </w:t>
      </w:r>
      <w:r w:rsidRPr="003B6D17">
        <w:rPr>
          <w:strike/>
          <w:color w:val="FF0000"/>
          <w:lang w:val="en-CA"/>
          <w:rPrChange w:id="1797" w:author="Abe Kiyofumi" w:date="2018-12-21T21:08:00Z">
            <w:rPr>
              <w:lang w:val="en-CA"/>
            </w:rPr>
          </w:rPrChange>
        </w:rPr>
        <w:t>−</w:t>
      </w:r>
      <w:r w:rsidRPr="003B6D17">
        <w:rPr>
          <w:strike/>
          <w:color w:val="FF0000"/>
          <w:lang w:val="en-CA" w:eastAsia="zh-CN"/>
          <w:rPrChange w:id="1798" w:author="Abe Kiyofumi" w:date="2018-12-21T21:08:00Z">
            <w:rPr>
              <w:lang w:val="en-CA" w:eastAsia="zh-CN"/>
            </w:rPr>
          </w:rPrChange>
        </w:rPr>
        <w:t> </w:t>
      </w:r>
      <w:r w:rsidRPr="003B6D17">
        <w:rPr>
          <w:strike/>
          <w:color w:val="FF0000"/>
          <w:lang w:val="en-CA" w:eastAsia="ko-KR"/>
          <w:rPrChange w:id="1799" w:author="Abe Kiyofumi" w:date="2018-12-21T21:08:00Z">
            <w:rPr>
              <w:lang w:val="en-CA" w:eastAsia="ko-KR"/>
            </w:rPr>
          </w:rPrChange>
        </w:rPr>
        <w:t>1, ySbIdx</w:t>
      </w:r>
      <w:r w:rsidRPr="003B6D17">
        <w:rPr>
          <w:strike/>
          <w:color w:val="FF0000"/>
          <w:lang w:val="en-CA" w:eastAsia="zh-CN"/>
          <w:rPrChange w:id="1800" w:author="Abe Kiyofumi" w:date="2018-12-21T21:08:00Z">
            <w:rPr>
              <w:lang w:val="en-CA" w:eastAsia="zh-CN"/>
            </w:rPr>
          </w:rPrChange>
        </w:rPr>
        <w:t> </w:t>
      </w:r>
      <w:r w:rsidRPr="003B6D17">
        <w:rPr>
          <w:strike/>
          <w:color w:val="FF0000"/>
          <w:lang w:val="en-CA" w:eastAsia="ko-KR"/>
          <w:rPrChange w:id="1801" w:author="Abe Kiyofumi" w:date="2018-12-21T21:08:00Z">
            <w:rPr>
              <w:lang w:val="en-CA" w:eastAsia="ko-KR"/>
            </w:rPr>
          </w:rPrChange>
        </w:rPr>
        <w:t>=</w:t>
      </w:r>
      <w:r w:rsidRPr="003B6D17">
        <w:rPr>
          <w:strike/>
          <w:color w:val="FF0000"/>
          <w:lang w:val="en-CA" w:eastAsia="zh-CN"/>
          <w:rPrChange w:id="1802" w:author="Abe Kiyofumi" w:date="2018-12-21T21:08:00Z">
            <w:rPr>
              <w:lang w:val="en-CA" w:eastAsia="zh-CN"/>
            </w:rPr>
          </w:rPrChange>
        </w:rPr>
        <w:t> </w:t>
      </w:r>
      <w:r w:rsidRPr="003B6D17">
        <w:rPr>
          <w:strike/>
          <w:color w:val="FF0000"/>
          <w:lang w:val="en-CA" w:eastAsia="ko-KR"/>
          <w:rPrChange w:id="1803" w:author="Abe Kiyofumi" w:date="2018-12-21T21:08:00Z">
            <w:rPr>
              <w:lang w:val="en-CA" w:eastAsia="ko-KR"/>
            </w:rPr>
          </w:rPrChange>
        </w:rPr>
        <w:t>0</w:t>
      </w:r>
      <w:r w:rsidRPr="003B6D17">
        <w:rPr>
          <w:strike/>
          <w:color w:val="FF0000"/>
          <w:lang w:val="en-CA" w:eastAsia="zh-CN"/>
          <w:rPrChange w:id="1804" w:author="Abe Kiyofumi" w:date="2018-12-21T21:08:00Z">
            <w:rPr>
              <w:lang w:val="en-CA" w:eastAsia="zh-CN"/>
            </w:rPr>
          </w:rPrChange>
        </w:rPr>
        <w:t> </w:t>
      </w:r>
      <w:r w:rsidRPr="003B6D17">
        <w:rPr>
          <w:strike/>
          <w:color w:val="FF0000"/>
          <w:lang w:val="en-CA" w:eastAsia="ko-KR"/>
          <w:rPrChange w:id="1805" w:author="Abe Kiyofumi" w:date="2018-12-21T21:08:00Z">
            <w:rPr>
              <w:lang w:val="en-CA" w:eastAsia="ko-KR"/>
            </w:rPr>
          </w:rPrChange>
        </w:rPr>
        <w:t>..</w:t>
      </w:r>
      <w:r w:rsidRPr="003B6D17">
        <w:rPr>
          <w:strike/>
          <w:color w:val="FF0000"/>
          <w:lang w:val="en-CA" w:eastAsia="zh-CN"/>
          <w:rPrChange w:id="1806" w:author="Abe Kiyofumi" w:date="2018-12-21T21:08:00Z">
            <w:rPr>
              <w:lang w:val="en-CA" w:eastAsia="zh-CN"/>
            </w:rPr>
          </w:rPrChange>
        </w:rPr>
        <w:t> </w:t>
      </w:r>
      <w:r w:rsidRPr="003B6D17">
        <w:rPr>
          <w:strike/>
          <w:color w:val="FF0000"/>
          <w:lang w:val="en-CA" w:eastAsia="ko-KR"/>
          <w:rPrChange w:id="1807" w:author="Abe Kiyofumi" w:date="2018-12-21T21:08:00Z">
            <w:rPr>
              <w:lang w:val="en-CA" w:eastAsia="ko-KR"/>
            </w:rPr>
          </w:rPrChange>
        </w:rPr>
        <w:t>numSbY </w:t>
      </w:r>
      <w:r w:rsidRPr="003B6D17">
        <w:rPr>
          <w:strike/>
          <w:color w:val="FF0000"/>
          <w:lang w:val="en-CA"/>
          <w:rPrChange w:id="1808" w:author="Abe Kiyofumi" w:date="2018-12-21T21:08:00Z">
            <w:rPr>
              <w:lang w:val="en-CA"/>
            </w:rPr>
          </w:rPrChange>
        </w:rPr>
        <w:t>−</w:t>
      </w:r>
      <w:r w:rsidRPr="003B6D17">
        <w:rPr>
          <w:strike/>
          <w:color w:val="FF0000"/>
          <w:lang w:val="en-CA" w:eastAsia="zh-CN"/>
          <w:rPrChange w:id="1809" w:author="Abe Kiyofumi" w:date="2018-12-21T21:08:00Z">
            <w:rPr>
              <w:lang w:val="en-CA" w:eastAsia="zh-CN"/>
            </w:rPr>
          </w:rPrChange>
        </w:rPr>
        <w:t> </w:t>
      </w:r>
      <w:r w:rsidRPr="003B6D17">
        <w:rPr>
          <w:strike/>
          <w:color w:val="FF0000"/>
          <w:lang w:val="en-CA" w:eastAsia="ko-KR"/>
          <w:rPrChange w:id="1810" w:author="Abe Kiyofumi" w:date="2018-12-21T21:08:00Z">
            <w:rPr>
              <w:lang w:val="en-CA" w:eastAsia="ko-KR"/>
            </w:rPr>
          </w:rPrChange>
        </w:rPr>
        <w:t>1</w:t>
      </w:r>
      <w:r w:rsidRPr="003B6D17" w:rsidDel="003C51E6">
        <w:rPr>
          <w:strike/>
          <w:color w:val="FF0000"/>
          <w:lang w:val="en-CA"/>
          <w:rPrChange w:id="1811" w:author="Abe Kiyofumi" w:date="2018-12-21T21:08:00Z">
            <w:rPr>
              <w:lang w:val="en-CA"/>
            </w:rPr>
          </w:rPrChange>
        </w:rPr>
        <w:t>,</w:t>
      </w:r>
    </w:p>
    <w:p w14:paraId="1759732A" w14:textId="77777777" w:rsidR="00A80447" w:rsidRPr="003B6D17" w:rsidDel="003C51E6" w:rsidRDefault="00A80447" w:rsidP="00A80447">
      <w:pPr>
        <w:numPr>
          <w:ilvl w:val="0"/>
          <w:numId w:val="5"/>
        </w:numPr>
        <w:rPr>
          <w:strike/>
          <w:color w:val="FF0000"/>
          <w:lang w:val="en-CA"/>
          <w:rPrChange w:id="1812" w:author="Abe Kiyofumi" w:date="2018-12-21T21:08:00Z">
            <w:rPr>
              <w:lang w:val="en-CA"/>
            </w:rPr>
          </w:rPrChange>
        </w:rPr>
      </w:pPr>
      <w:r w:rsidRPr="003B6D17" w:rsidDel="003C51E6">
        <w:rPr>
          <w:strike/>
          <w:color w:val="FF0000"/>
          <w:lang w:val="en-CA"/>
          <w:rPrChange w:id="1813" w:author="Abe Kiyofumi" w:date="2018-12-21T21:08:00Z">
            <w:rPr>
              <w:lang w:val="en-CA"/>
            </w:rPr>
          </w:rPrChange>
        </w:rPr>
        <w:t>the prediction list utilization flags predFlagL0</w:t>
      </w:r>
      <w:r w:rsidRPr="003B6D17">
        <w:rPr>
          <w:strike/>
          <w:color w:val="FF0000"/>
          <w:lang w:val="en-CA"/>
          <w:rPrChange w:id="1814" w:author="Abe Kiyofumi" w:date="2018-12-21T21:08:00Z">
            <w:rPr>
              <w:lang w:val="en-CA"/>
            </w:rPr>
          </w:rPrChange>
        </w:rPr>
        <w:t>SbCol</w:t>
      </w:r>
      <w:r w:rsidRPr="003B6D17">
        <w:rPr>
          <w:strike/>
          <w:color w:val="FF0000"/>
          <w:lang w:val="en-CA" w:eastAsia="ko-KR"/>
          <w:rPrChange w:id="1815" w:author="Abe Kiyofumi" w:date="2018-12-21T21:08:00Z">
            <w:rPr>
              <w:lang w:val="en-CA" w:eastAsia="ko-KR"/>
            </w:rPr>
          </w:rPrChange>
        </w:rPr>
        <w:t>[ xSbIdx ][ ySbIdx ]</w:t>
      </w:r>
      <w:r w:rsidRPr="003B6D17" w:rsidDel="003C51E6">
        <w:rPr>
          <w:strike/>
          <w:color w:val="FF0000"/>
          <w:lang w:val="en-CA"/>
          <w:rPrChange w:id="1816" w:author="Abe Kiyofumi" w:date="2018-12-21T21:08:00Z">
            <w:rPr>
              <w:lang w:val="en-CA"/>
            </w:rPr>
          </w:rPrChange>
        </w:rPr>
        <w:t xml:space="preserve"> and predFlagL1</w:t>
      </w:r>
      <w:r w:rsidRPr="003B6D17">
        <w:rPr>
          <w:strike/>
          <w:color w:val="FF0000"/>
          <w:lang w:val="en-CA"/>
          <w:rPrChange w:id="1817" w:author="Abe Kiyofumi" w:date="2018-12-21T21:08:00Z">
            <w:rPr>
              <w:lang w:val="en-CA"/>
            </w:rPr>
          </w:rPrChange>
        </w:rPr>
        <w:t>SbCol</w:t>
      </w:r>
      <w:r w:rsidRPr="003B6D17">
        <w:rPr>
          <w:strike/>
          <w:color w:val="FF0000"/>
          <w:lang w:val="en-CA" w:eastAsia="ko-KR"/>
          <w:rPrChange w:id="1818" w:author="Abe Kiyofumi" w:date="2018-12-21T21:08:00Z">
            <w:rPr>
              <w:lang w:val="en-CA" w:eastAsia="ko-KR"/>
            </w:rPr>
          </w:rPrChange>
        </w:rPr>
        <w:t>[ xSbIdx ][ ySbIdx ] with xSbIdx</w:t>
      </w:r>
      <w:r w:rsidRPr="003B6D17">
        <w:rPr>
          <w:strike/>
          <w:color w:val="FF0000"/>
          <w:lang w:val="en-CA" w:eastAsia="zh-CN"/>
          <w:rPrChange w:id="1819" w:author="Abe Kiyofumi" w:date="2018-12-21T21:08:00Z">
            <w:rPr>
              <w:lang w:val="en-CA" w:eastAsia="zh-CN"/>
            </w:rPr>
          </w:rPrChange>
        </w:rPr>
        <w:t> </w:t>
      </w:r>
      <w:r w:rsidRPr="003B6D17">
        <w:rPr>
          <w:strike/>
          <w:color w:val="FF0000"/>
          <w:lang w:val="en-CA" w:eastAsia="ko-KR"/>
          <w:rPrChange w:id="1820" w:author="Abe Kiyofumi" w:date="2018-12-21T21:08:00Z">
            <w:rPr>
              <w:lang w:val="en-CA" w:eastAsia="ko-KR"/>
            </w:rPr>
          </w:rPrChange>
        </w:rPr>
        <w:t>=</w:t>
      </w:r>
      <w:r w:rsidRPr="003B6D17">
        <w:rPr>
          <w:strike/>
          <w:color w:val="FF0000"/>
          <w:lang w:val="en-CA" w:eastAsia="zh-CN"/>
          <w:rPrChange w:id="1821" w:author="Abe Kiyofumi" w:date="2018-12-21T21:08:00Z">
            <w:rPr>
              <w:lang w:val="en-CA" w:eastAsia="zh-CN"/>
            </w:rPr>
          </w:rPrChange>
        </w:rPr>
        <w:t> </w:t>
      </w:r>
      <w:r w:rsidRPr="003B6D17">
        <w:rPr>
          <w:strike/>
          <w:color w:val="FF0000"/>
          <w:lang w:val="en-CA" w:eastAsia="ko-KR"/>
          <w:rPrChange w:id="1822" w:author="Abe Kiyofumi" w:date="2018-12-21T21:08:00Z">
            <w:rPr>
              <w:lang w:val="en-CA" w:eastAsia="ko-KR"/>
            </w:rPr>
          </w:rPrChange>
        </w:rPr>
        <w:t>0..numSbX </w:t>
      </w:r>
      <w:r w:rsidRPr="003B6D17">
        <w:rPr>
          <w:strike/>
          <w:color w:val="FF0000"/>
          <w:lang w:val="en-CA"/>
          <w:rPrChange w:id="1823" w:author="Abe Kiyofumi" w:date="2018-12-21T21:08:00Z">
            <w:rPr>
              <w:lang w:val="en-CA"/>
            </w:rPr>
          </w:rPrChange>
        </w:rPr>
        <w:t>−</w:t>
      </w:r>
      <w:r w:rsidRPr="003B6D17">
        <w:rPr>
          <w:strike/>
          <w:color w:val="FF0000"/>
          <w:lang w:val="en-CA" w:eastAsia="zh-CN"/>
          <w:rPrChange w:id="1824" w:author="Abe Kiyofumi" w:date="2018-12-21T21:08:00Z">
            <w:rPr>
              <w:lang w:val="en-CA" w:eastAsia="zh-CN"/>
            </w:rPr>
          </w:rPrChange>
        </w:rPr>
        <w:t> </w:t>
      </w:r>
      <w:r w:rsidRPr="003B6D17">
        <w:rPr>
          <w:strike/>
          <w:color w:val="FF0000"/>
          <w:lang w:val="en-CA" w:eastAsia="ko-KR"/>
          <w:rPrChange w:id="1825" w:author="Abe Kiyofumi" w:date="2018-12-21T21:08:00Z">
            <w:rPr>
              <w:lang w:val="en-CA" w:eastAsia="ko-KR"/>
            </w:rPr>
          </w:rPrChange>
        </w:rPr>
        <w:t>1, ySbIdx</w:t>
      </w:r>
      <w:r w:rsidRPr="003B6D17">
        <w:rPr>
          <w:strike/>
          <w:color w:val="FF0000"/>
          <w:lang w:val="en-CA" w:eastAsia="zh-CN"/>
          <w:rPrChange w:id="1826" w:author="Abe Kiyofumi" w:date="2018-12-21T21:08:00Z">
            <w:rPr>
              <w:lang w:val="en-CA" w:eastAsia="zh-CN"/>
            </w:rPr>
          </w:rPrChange>
        </w:rPr>
        <w:t> </w:t>
      </w:r>
      <w:r w:rsidRPr="003B6D17">
        <w:rPr>
          <w:strike/>
          <w:color w:val="FF0000"/>
          <w:lang w:val="en-CA" w:eastAsia="ko-KR"/>
          <w:rPrChange w:id="1827" w:author="Abe Kiyofumi" w:date="2018-12-21T21:08:00Z">
            <w:rPr>
              <w:lang w:val="en-CA" w:eastAsia="ko-KR"/>
            </w:rPr>
          </w:rPrChange>
        </w:rPr>
        <w:t>=</w:t>
      </w:r>
      <w:r w:rsidRPr="003B6D17">
        <w:rPr>
          <w:strike/>
          <w:color w:val="FF0000"/>
          <w:lang w:val="en-CA" w:eastAsia="zh-CN"/>
          <w:rPrChange w:id="1828" w:author="Abe Kiyofumi" w:date="2018-12-21T21:08:00Z">
            <w:rPr>
              <w:lang w:val="en-CA" w:eastAsia="zh-CN"/>
            </w:rPr>
          </w:rPrChange>
        </w:rPr>
        <w:t> </w:t>
      </w:r>
      <w:r w:rsidRPr="003B6D17">
        <w:rPr>
          <w:strike/>
          <w:color w:val="FF0000"/>
          <w:lang w:val="en-CA" w:eastAsia="ko-KR"/>
          <w:rPrChange w:id="1829" w:author="Abe Kiyofumi" w:date="2018-12-21T21:08:00Z">
            <w:rPr>
              <w:lang w:val="en-CA" w:eastAsia="ko-KR"/>
            </w:rPr>
          </w:rPrChange>
        </w:rPr>
        <w:t>0</w:t>
      </w:r>
      <w:r w:rsidRPr="003B6D17">
        <w:rPr>
          <w:strike/>
          <w:color w:val="FF0000"/>
          <w:lang w:val="en-CA" w:eastAsia="zh-CN"/>
          <w:rPrChange w:id="1830" w:author="Abe Kiyofumi" w:date="2018-12-21T21:08:00Z">
            <w:rPr>
              <w:lang w:val="en-CA" w:eastAsia="zh-CN"/>
            </w:rPr>
          </w:rPrChange>
        </w:rPr>
        <w:t> </w:t>
      </w:r>
      <w:r w:rsidRPr="003B6D17">
        <w:rPr>
          <w:strike/>
          <w:color w:val="FF0000"/>
          <w:lang w:val="en-CA" w:eastAsia="ko-KR"/>
          <w:rPrChange w:id="1831" w:author="Abe Kiyofumi" w:date="2018-12-21T21:08:00Z">
            <w:rPr>
              <w:lang w:val="en-CA" w:eastAsia="ko-KR"/>
            </w:rPr>
          </w:rPrChange>
        </w:rPr>
        <w:t>..</w:t>
      </w:r>
      <w:r w:rsidRPr="003B6D17">
        <w:rPr>
          <w:strike/>
          <w:color w:val="FF0000"/>
          <w:lang w:val="en-CA" w:eastAsia="zh-CN"/>
          <w:rPrChange w:id="1832" w:author="Abe Kiyofumi" w:date="2018-12-21T21:08:00Z">
            <w:rPr>
              <w:lang w:val="en-CA" w:eastAsia="zh-CN"/>
            </w:rPr>
          </w:rPrChange>
        </w:rPr>
        <w:t> </w:t>
      </w:r>
      <w:r w:rsidRPr="003B6D17">
        <w:rPr>
          <w:strike/>
          <w:color w:val="FF0000"/>
          <w:lang w:val="en-CA" w:eastAsia="ko-KR"/>
          <w:rPrChange w:id="1833" w:author="Abe Kiyofumi" w:date="2018-12-21T21:08:00Z">
            <w:rPr>
              <w:lang w:val="en-CA" w:eastAsia="ko-KR"/>
            </w:rPr>
          </w:rPrChange>
        </w:rPr>
        <w:t>numSbY </w:t>
      </w:r>
      <w:r w:rsidRPr="003B6D17">
        <w:rPr>
          <w:strike/>
          <w:color w:val="FF0000"/>
          <w:lang w:val="en-CA"/>
          <w:rPrChange w:id="1834" w:author="Abe Kiyofumi" w:date="2018-12-21T21:08:00Z">
            <w:rPr>
              <w:lang w:val="en-CA"/>
            </w:rPr>
          </w:rPrChange>
        </w:rPr>
        <w:t>−</w:t>
      </w:r>
      <w:r w:rsidRPr="003B6D17">
        <w:rPr>
          <w:strike/>
          <w:color w:val="FF0000"/>
          <w:lang w:val="en-CA" w:eastAsia="zh-CN"/>
          <w:rPrChange w:id="1835" w:author="Abe Kiyofumi" w:date="2018-12-21T21:08:00Z">
            <w:rPr>
              <w:lang w:val="en-CA" w:eastAsia="zh-CN"/>
            </w:rPr>
          </w:rPrChange>
        </w:rPr>
        <w:t> </w:t>
      </w:r>
      <w:r w:rsidRPr="003B6D17">
        <w:rPr>
          <w:strike/>
          <w:color w:val="FF0000"/>
          <w:lang w:val="en-CA" w:eastAsia="ko-KR"/>
          <w:rPrChange w:id="1836" w:author="Abe Kiyofumi" w:date="2018-12-21T21:08:00Z">
            <w:rPr>
              <w:lang w:val="en-CA" w:eastAsia="ko-KR"/>
            </w:rPr>
          </w:rPrChange>
        </w:rPr>
        <w:t>1</w:t>
      </w:r>
      <w:r w:rsidRPr="003B6D17" w:rsidDel="003C51E6">
        <w:rPr>
          <w:strike/>
          <w:color w:val="FF0000"/>
          <w:lang w:val="en-CA"/>
          <w:rPrChange w:id="1837" w:author="Abe Kiyofumi" w:date="2018-12-21T21:08:00Z">
            <w:rPr>
              <w:lang w:val="en-CA"/>
            </w:rPr>
          </w:rPrChange>
        </w:rPr>
        <w:t>.</w:t>
      </w:r>
    </w:p>
    <w:p w14:paraId="5DA3C25C" w14:textId="77777777" w:rsidR="00A80447" w:rsidRPr="003B6D17" w:rsidRDefault="00A80447" w:rsidP="00A80447">
      <w:pPr>
        <w:rPr>
          <w:rFonts w:eastAsia="ＭＳ 明朝"/>
          <w:strike/>
          <w:noProof/>
          <w:color w:val="FF0000"/>
          <w:lang w:eastAsia="ja-JP"/>
          <w:rPrChange w:id="1838" w:author="Abe Kiyofumi" w:date="2018-12-21T21:08:00Z">
            <w:rPr>
              <w:rFonts w:eastAsia="ＭＳ 明朝"/>
              <w:noProof/>
              <w:lang w:eastAsia="ja-JP"/>
            </w:rPr>
          </w:rPrChange>
        </w:rPr>
      </w:pPr>
      <w:r w:rsidRPr="003B6D17">
        <w:rPr>
          <w:rFonts w:eastAsia="ＭＳ 明朝"/>
          <w:strike/>
          <w:noProof/>
          <w:color w:val="FF0000"/>
          <w:lang w:eastAsia="ja-JP"/>
          <w:rPrChange w:id="1839" w:author="Abe Kiyofumi" w:date="2018-12-21T21:08:00Z">
            <w:rPr>
              <w:rFonts w:eastAsia="ＭＳ 明朝"/>
              <w:noProof/>
              <w:lang w:eastAsia="ja-JP"/>
            </w:rPr>
          </w:rPrChange>
        </w:rPr>
        <w:t>T</w:t>
      </w:r>
      <w:r w:rsidRPr="003B6D17">
        <w:rPr>
          <w:strike/>
          <w:noProof/>
          <w:color w:val="FF0000"/>
          <w:lang w:eastAsia="ko-KR"/>
          <w:rPrChange w:id="1840" w:author="Abe Kiyofumi" w:date="2018-12-21T21:08:00Z">
            <w:rPr>
              <w:noProof/>
              <w:lang w:eastAsia="ko-KR"/>
            </w:rPr>
          </w:rPrChange>
        </w:rPr>
        <w:t xml:space="preserve">he </w:t>
      </w:r>
      <w:r w:rsidRPr="003B6D17">
        <w:rPr>
          <w:strike/>
          <w:color w:val="FF0000"/>
          <w:lang w:val="en-CA" w:eastAsia="ko-KR"/>
          <w:rPrChange w:id="1841" w:author="Abe Kiyofumi" w:date="2018-12-21T21:08:00Z">
            <w:rPr>
              <w:lang w:val="en-CA" w:eastAsia="ko-KR"/>
            </w:rPr>
          </w:rPrChange>
        </w:rPr>
        <w:t xml:space="preserve">availability flag availableFlagSbCol is derived as </w:t>
      </w:r>
      <w:r w:rsidRPr="003B6D17">
        <w:rPr>
          <w:strike/>
          <w:noProof/>
          <w:color w:val="FF0000"/>
          <w:lang w:eastAsia="ko-KR"/>
          <w:rPrChange w:id="1842" w:author="Abe Kiyofumi" w:date="2018-12-21T21:08:00Z">
            <w:rPr>
              <w:noProof/>
              <w:lang w:eastAsia="ko-KR"/>
            </w:rPr>
          </w:rPrChange>
        </w:rPr>
        <w:t>follows.</w:t>
      </w:r>
    </w:p>
    <w:p w14:paraId="6E6434C9" w14:textId="1FA58923" w:rsidR="00A80447" w:rsidRPr="003B6D17" w:rsidRDefault="00A80447" w:rsidP="008A2C95">
      <w:pPr>
        <w:numPr>
          <w:ilvl w:val="0"/>
          <w:numId w:val="5"/>
        </w:numPr>
        <w:tabs>
          <w:tab w:val="clear" w:pos="400"/>
        </w:tabs>
        <w:ind w:left="360" w:hanging="360"/>
        <w:rPr>
          <w:strike/>
          <w:noProof/>
          <w:color w:val="FF0000"/>
          <w:lang w:eastAsia="ko-KR"/>
          <w:rPrChange w:id="1843" w:author="Abe Kiyofumi" w:date="2018-12-21T21:08:00Z">
            <w:rPr>
              <w:noProof/>
              <w:lang w:eastAsia="ko-KR"/>
            </w:rPr>
          </w:rPrChange>
        </w:rPr>
      </w:pPr>
      <w:r w:rsidRPr="003B6D17">
        <w:rPr>
          <w:rFonts w:eastAsia="ＭＳ 明朝"/>
          <w:strike/>
          <w:noProof/>
          <w:color w:val="FF0000"/>
          <w:lang w:eastAsia="ja-JP"/>
          <w:rPrChange w:id="1844" w:author="Abe Kiyofumi" w:date="2018-12-21T21:08:00Z">
            <w:rPr>
              <w:rFonts w:eastAsia="ＭＳ 明朝"/>
              <w:noProof/>
              <w:lang w:eastAsia="ja-JP"/>
            </w:rPr>
          </w:rPrChange>
        </w:rPr>
        <w:t xml:space="preserve">If </w:t>
      </w:r>
      <w:r w:rsidR="008A2C95" w:rsidRPr="003B6D17">
        <w:rPr>
          <w:rFonts w:eastAsia="ＭＳ 明朝"/>
          <w:strike/>
          <w:noProof/>
          <w:color w:val="FF0000"/>
          <w:lang w:eastAsia="ja-JP"/>
          <w:rPrChange w:id="1845" w:author="Abe Kiyofumi" w:date="2018-12-21T21:08:00Z">
            <w:rPr>
              <w:rFonts w:eastAsia="ＭＳ 明朝"/>
              <w:noProof/>
              <w:lang w:eastAsia="ja-JP"/>
            </w:rPr>
          </w:rPrChange>
        </w:rPr>
        <w:t>one or more of the following conditions is true</w:t>
      </w:r>
      <w:r w:rsidRPr="003B6D17">
        <w:rPr>
          <w:strike/>
          <w:noProof/>
          <w:color w:val="FF0000"/>
          <w:lang w:eastAsia="ko-KR"/>
          <w:rPrChange w:id="1846" w:author="Abe Kiyofumi" w:date="2018-12-21T21:08:00Z">
            <w:rPr>
              <w:noProof/>
              <w:lang w:eastAsia="ko-KR"/>
            </w:rPr>
          </w:rPrChange>
        </w:rPr>
        <w:t>, availableFlagSbCol is set equal to 0.</w:t>
      </w:r>
    </w:p>
    <w:p w14:paraId="0D4AF9FC" w14:textId="77777777" w:rsidR="008A2C95" w:rsidRPr="003B6D17" w:rsidRDefault="008A2C95" w:rsidP="008A2C95">
      <w:pPr>
        <w:numPr>
          <w:ilvl w:val="0"/>
          <w:numId w:val="5"/>
        </w:numPr>
        <w:tabs>
          <w:tab w:val="clear" w:pos="400"/>
        </w:tabs>
        <w:ind w:left="720" w:hanging="360"/>
        <w:rPr>
          <w:strike/>
          <w:noProof/>
          <w:color w:val="FF0000"/>
          <w:lang w:eastAsia="ko-KR"/>
          <w:rPrChange w:id="1847" w:author="Abe Kiyofumi" w:date="2018-12-21T21:08:00Z">
            <w:rPr>
              <w:noProof/>
              <w:lang w:eastAsia="ko-KR"/>
            </w:rPr>
          </w:rPrChange>
        </w:rPr>
      </w:pPr>
      <w:r w:rsidRPr="003B6D17">
        <w:rPr>
          <w:strike/>
          <w:noProof/>
          <w:color w:val="FF0000"/>
          <w:lang w:eastAsia="ko-KR"/>
          <w:rPrChange w:id="1848" w:author="Abe Kiyofumi" w:date="2018-12-21T21:08:00Z">
            <w:rPr>
              <w:noProof/>
              <w:lang w:eastAsia="ko-KR"/>
            </w:rPr>
          </w:rPrChange>
        </w:rPr>
        <w:t>slice_temporal_mvp_enable_flag is equal to 0</w:t>
      </w:r>
    </w:p>
    <w:p w14:paraId="2DB2B497" w14:textId="47272FCC" w:rsidR="008A2C95" w:rsidRPr="003B6D17" w:rsidRDefault="008A2C95" w:rsidP="008A2C95">
      <w:pPr>
        <w:numPr>
          <w:ilvl w:val="0"/>
          <w:numId w:val="5"/>
        </w:numPr>
        <w:tabs>
          <w:tab w:val="clear" w:pos="400"/>
        </w:tabs>
        <w:ind w:left="720" w:hanging="360"/>
        <w:rPr>
          <w:strike/>
          <w:noProof/>
          <w:color w:val="FF0000"/>
          <w:lang w:eastAsia="ko-KR"/>
          <w:rPrChange w:id="1849" w:author="Abe Kiyofumi" w:date="2018-12-21T21:08:00Z">
            <w:rPr>
              <w:noProof/>
              <w:lang w:eastAsia="ko-KR"/>
            </w:rPr>
          </w:rPrChange>
        </w:rPr>
      </w:pPr>
      <w:r w:rsidRPr="003B6D17">
        <w:rPr>
          <w:bCs/>
          <w:strike/>
          <w:noProof/>
          <w:color w:val="FF0000"/>
          <w:rPrChange w:id="1850" w:author="Abe Kiyofumi" w:date="2018-12-21T21:08:00Z">
            <w:rPr>
              <w:bCs/>
              <w:noProof/>
            </w:rPr>
          </w:rPrChange>
        </w:rPr>
        <w:t>sps_sbtmvp_flag</w:t>
      </w:r>
      <w:r w:rsidRPr="003B6D17">
        <w:rPr>
          <w:strike/>
          <w:noProof/>
          <w:color w:val="FF0000"/>
          <w:lang w:eastAsia="ko-KR"/>
          <w:rPrChange w:id="1851" w:author="Abe Kiyofumi" w:date="2018-12-21T21:08:00Z">
            <w:rPr>
              <w:noProof/>
              <w:lang w:eastAsia="ko-KR"/>
            </w:rPr>
          </w:rPrChange>
        </w:rPr>
        <w:t xml:space="preserve"> is equal to 0</w:t>
      </w:r>
    </w:p>
    <w:p w14:paraId="45617F06" w14:textId="6491D908" w:rsidR="008A2C95" w:rsidRPr="003B6D17" w:rsidRDefault="008A2C95" w:rsidP="008A2C95">
      <w:pPr>
        <w:numPr>
          <w:ilvl w:val="0"/>
          <w:numId w:val="5"/>
        </w:numPr>
        <w:tabs>
          <w:tab w:val="clear" w:pos="400"/>
        </w:tabs>
        <w:ind w:left="720" w:hanging="360"/>
        <w:rPr>
          <w:strike/>
          <w:noProof/>
          <w:color w:val="FF0000"/>
          <w:lang w:eastAsia="ko-KR"/>
          <w:rPrChange w:id="1852" w:author="Abe Kiyofumi" w:date="2018-12-21T21:08:00Z">
            <w:rPr>
              <w:noProof/>
              <w:lang w:eastAsia="ko-KR"/>
            </w:rPr>
          </w:rPrChange>
        </w:rPr>
      </w:pPr>
      <w:r w:rsidRPr="003B6D17">
        <w:rPr>
          <w:strike/>
          <w:noProof/>
          <w:color w:val="FF0000"/>
          <w:lang w:eastAsia="ko-KR"/>
          <w:rPrChange w:id="1853" w:author="Abe Kiyofumi" w:date="2018-12-21T21:08:00Z">
            <w:rPr>
              <w:noProof/>
              <w:lang w:eastAsia="ko-KR"/>
            </w:rPr>
          </w:rPrChange>
        </w:rPr>
        <w:t xml:space="preserve">cbWidth is </w:t>
      </w:r>
      <w:r w:rsidR="008A645F" w:rsidRPr="003B6D17">
        <w:rPr>
          <w:strike/>
          <w:noProof/>
          <w:color w:val="FF0000"/>
          <w:lang w:eastAsia="ko-KR"/>
          <w:rPrChange w:id="1854" w:author="Abe Kiyofumi" w:date="2018-12-21T21:08:00Z">
            <w:rPr>
              <w:noProof/>
              <w:lang w:eastAsia="ko-KR"/>
            </w:rPr>
          </w:rPrChange>
        </w:rPr>
        <w:t xml:space="preserve">less </w:t>
      </w:r>
      <w:r w:rsidRPr="003B6D17">
        <w:rPr>
          <w:strike/>
          <w:noProof/>
          <w:color w:val="FF0000"/>
          <w:lang w:eastAsia="ko-KR"/>
          <w:rPrChange w:id="1855" w:author="Abe Kiyofumi" w:date="2018-12-21T21:08:00Z">
            <w:rPr>
              <w:noProof/>
              <w:lang w:eastAsia="ko-KR"/>
            </w:rPr>
          </w:rPrChange>
        </w:rPr>
        <w:t>than 8</w:t>
      </w:r>
    </w:p>
    <w:p w14:paraId="34135B7A" w14:textId="4A3FEF15" w:rsidR="008A2C95" w:rsidRPr="003B6D17" w:rsidRDefault="008A2C95" w:rsidP="008A2C95">
      <w:pPr>
        <w:numPr>
          <w:ilvl w:val="0"/>
          <w:numId w:val="5"/>
        </w:numPr>
        <w:tabs>
          <w:tab w:val="clear" w:pos="400"/>
        </w:tabs>
        <w:ind w:left="720" w:hanging="360"/>
        <w:rPr>
          <w:strike/>
          <w:noProof/>
          <w:color w:val="FF0000"/>
          <w:lang w:eastAsia="ko-KR"/>
          <w:rPrChange w:id="1856" w:author="Abe Kiyofumi" w:date="2018-12-21T21:08:00Z">
            <w:rPr>
              <w:noProof/>
              <w:lang w:eastAsia="ko-KR"/>
            </w:rPr>
          </w:rPrChange>
        </w:rPr>
      </w:pPr>
      <w:r w:rsidRPr="003B6D17">
        <w:rPr>
          <w:strike/>
          <w:noProof/>
          <w:color w:val="FF0000"/>
          <w:lang w:eastAsia="ko-KR"/>
          <w:rPrChange w:id="1857" w:author="Abe Kiyofumi" w:date="2018-12-21T21:08:00Z">
            <w:rPr>
              <w:noProof/>
              <w:lang w:eastAsia="ko-KR"/>
            </w:rPr>
          </w:rPrChange>
        </w:rPr>
        <w:t xml:space="preserve">cbHeight is </w:t>
      </w:r>
      <w:r w:rsidR="008A645F" w:rsidRPr="003B6D17">
        <w:rPr>
          <w:strike/>
          <w:noProof/>
          <w:color w:val="FF0000"/>
          <w:lang w:eastAsia="ko-KR"/>
          <w:rPrChange w:id="1858" w:author="Abe Kiyofumi" w:date="2018-12-21T21:08:00Z">
            <w:rPr>
              <w:noProof/>
              <w:lang w:eastAsia="ko-KR"/>
            </w:rPr>
          </w:rPrChange>
        </w:rPr>
        <w:t xml:space="preserve">less </w:t>
      </w:r>
      <w:r w:rsidRPr="003B6D17">
        <w:rPr>
          <w:strike/>
          <w:noProof/>
          <w:color w:val="FF0000"/>
          <w:lang w:eastAsia="ko-KR"/>
          <w:rPrChange w:id="1859" w:author="Abe Kiyofumi" w:date="2018-12-21T21:08:00Z">
            <w:rPr>
              <w:noProof/>
              <w:lang w:eastAsia="ko-KR"/>
            </w:rPr>
          </w:rPrChange>
        </w:rPr>
        <w:t>than 8</w:t>
      </w:r>
    </w:p>
    <w:p w14:paraId="1549FC68" w14:textId="45FA4841" w:rsidR="00A80447" w:rsidRPr="003B6D17" w:rsidRDefault="00A80447" w:rsidP="008A2C95">
      <w:pPr>
        <w:numPr>
          <w:ilvl w:val="0"/>
          <w:numId w:val="5"/>
        </w:numPr>
        <w:tabs>
          <w:tab w:val="clear" w:pos="400"/>
        </w:tabs>
        <w:ind w:left="360" w:hanging="360"/>
        <w:rPr>
          <w:strike/>
          <w:noProof/>
          <w:color w:val="FF0000"/>
          <w:lang w:eastAsia="ko-KR"/>
          <w:rPrChange w:id="1860" w:author="Abe Kiyofumi" w:date="2018-12-21T21:08:00Z">
            <w:rPr>
              <w:noProof/>
              <w:lang w:eastAsia="ko-KR"/>
            </w:rPr>
          </w:rPrChange>
        </w:rPr>
      </w:pPr>
      <w:r w:rsidRPr="003B6D17">
        <w:rPr>
          <w:rFonts w:eastAsia="ＭＳ 明朝"/>
          <w:strike/>
          <w:noProof/>
          <w:color w:val="FF0000"/>
          <w:lang w:eastAsia="ja-JP"/>
          <w:rPrChange w:id="1861" w:author="Abe Kiyofumi" w:date="2018-12-21T21:08:00Z">
            <w:rPr>
              <w:rFonts w:eastAsia="ＭＳ 明朝"/>
              <w:noProof/>
              <w:lang w:eastAsia="ja-JP"/>
            </w:rPr>
          </w:rPrChange>
        </w:rPr>
        <w:t>Otherwise, t</w:t>
      </w:r>
      <w:r w:rsidRPr="003B6D17">
        <w:rPr>
          <w:strike/>
          <w:noProof/>
          <w:color w:val="FF0000"/>
          <w:lang w:eastAsia="ko-KR"/>
          <w:rPrChange w:id="1862" w:author="Abe Kiyofumi" w:date="2018-12-21T21:08:00Z">
            <w:rPr>
              <w:noProof/>
              <w:lang w:eastAsia="ko-KR"/>
            </w:rPr>
          </w:rPrChange>
        </w:rPr>
        <w:t>he following ordered steps apply.</w:t>
      </w:r>
    </w:p>
    <w:p w14:paraId="5264DF26" w14:textId="77777777" w:rsidR="00A80447" w:rsidRPr="003B6D17" w:rsidRDefault="00A80447" w:rsidP="00A80447">
      <w:pPr>
        <w:numPr>
          <w:ilvl w:val="0"/>
          <w:numId w:val="97"/>
        </w:numPr>
        <w:tabs>
          <w:tab w:val="clear" w:pos="794"/>
          <w:tab w:val="clear" w:pos="1588"/>
          <w:tab w:val="clear" w:pos="1985"/>
          <w:tab w:val="left" w:pos="1080"/>
          <w:tab w:val="left" w:pos="1440"/>
          <w:tab w:val="left" w:pos="2977"/>
        </w:tabs>
        <w:ind w:left="851" w:hanging="425"/>
        <w:rPr>
          <w:strike/>
          <w:noProof/>
          <w:color w:val="FF0000"/>
          <w:lang w:eastAsia="ko-KR"/>
          <w:rPrChange w:id="1863" w:author="Abe Kiyofumi" w:date="2018-12-21T21:08:00Z">
            <w:rPr>
              <w:noProof/>
              <w:lang w:eastAsia="ko-KR"/>
            </w:rPr>
          </w:rPrChange>
        </w:rPr>
      </w:pPr>
      <w:r w:rsidRPr="003B6D17">
        <w:rPr>
          <w:strike/>
          <w:noProof/>
          <w:color w:val="FF0000"/>
          <w:lang w:eastAsia="ko-KR"/>
          <w:rPrChange w:id="1864" w:author="Abe Kiyofumi" w:date="2018-12-21T21:08:00Z">
            <w:rPr>
              <w:noProof/>
              <w:lang w:eastAsia="ko-KR"/>
            </w:rPr>
          </w:rPrChange>
        </w:rPr>
        <w:t>The location (</w:t>
      </w:r>
      <w:r w:rsidRPr="003B6D17" w:rsidDel="003C51E6">
        <w:rPr>
          <w:strike/>
          <w:color w:val="FF0000"/>
          <w:lang w:val="en-CA"/>
          <w:rPrChange w:id="1865" w:author="Abe Kiyofumi" w:date="2018-12-21T21:08:00Z">
            <w:rPr>
              <w:lang w:val="en-CA"/>
            </w:rPr>
          </w:rPrChange>
        </w:rPr>
        <w:t> </w:t>
      </w:r>
      <w:r w:rsidRPr="003B6D17">
        <w:rPr>
          <w:strike/>
          <w:noProof/>
          <w:color w:val="FF0000"/>
          <w:lang w:eastAsia="ko-KR"/>
          <w:rPrChange w:id="1866" w:author="Abe Kiyofumi" w:date="2018-12-21T21:08:00Z">
            <w:rPr>
              <w:noProof/>
              <w:lang w:eastAsia="ko-KR"/>
            </w:rPr>
          </w:rPrChange>
        </w:rPr>
        <w:t>xCtb,</w:t>
      </w:r>
      <w:r w:rsidRPr="003B6D17" w:rsidDel="003C51E6">
        <w:rPr>
          <w:strike/>
          <w:color w:val="FF0000"/>
          <w:lang w:val="en-CA"/>
          <w:rPrChange w:id="1867" w:author="Abe Kiyofumi" w:date="2018-12-21T21:08:00Z">
            <w:rPr>
              <w:lang w:val="en-CA"/>
            </w:rPr>
          </w:rPrChange>
        </w:rPr>
        <w:t> </w:t>
      </w:r>
      <w:r w:rsidRPr="003B6D17">
        <w:rPr>
          <w:strike/>
          <w:noProof/>
          <w:color w:val="FF0000"/>
          <w:lang w:eastAsia="ko-KR"/>
          <w:rPrChange w:id="1868" w:author="Abe Kiyofumi" w:date="2018-12-21T21:08:00Z">
            <w:rPr>
              <w:noProof/>
              <w:lang w:eastAsia="ko-KR"/>
            </w:rPr>
          </w:rPrChange>
        </w:rPr>
        <w:t>yCtb</w:t>
      </w:r>
      <w:r w:rsidRPr="003B6D17" w:rsidDel="003C51E6">
        <w:rPr>
          <w:strike/>
          <w:color w:val="FF0000"/>
          <w:lang w:val="en-CA"/>
          <w:rPrChange w:id="1869" w:author="Abe Kiyofumi" w:date="2018-12-21T21:08:00Z">
            <w:rPr>
              <w:lang w:val="en-CA"/>
            </w:rPr>
          </w:rPrChange>
        </w:rPr>
        <w:t> </w:t>
      </w:r>
      <w:r w:rsidRPr="003B6D17">
        <w:rPr>
          <w:strike/>
          <w:color w:val="FF0000"/>
          <w:lang w:val="en-CA"/>
          <w:rPrChange w:id="1870" w:author="Abe Kiyofumi" w:date="2018-12-21T21:08:00Z">
            <w:rPr>
              <w:lang w:val="en-CA"/>
            </w:rPr>
          </w:rPrChange>
        </w:rPr>
        <w:t>)</w:t>
      </w:r>
      <w:r w:rsidRPr="003B6D17">
        <w:rPr>
          <w:strike/>
          <w:noProof/>
          <w:color w:val="FF0000"/>
          <w:lang w:eastAsia="ko-KR"/>
          <w:rPrChange w:id="1871" w:author="Abe Kiyofumi" w:date="2018-12-21T21:08:00Z">
            <w:rPr>
              <w:noProof/>
              <w:lang w:eastAsia="ko-KR"/>
            </w:rPr>
          </w:rPrChange>
        </w:rPr>
        <w:t xml:space="preserve"> of the top-left sample of the luma coding tree block that contains the current coding block and the location (</w:t>
      </w:r>
      <w:r w:rsidRPr="003B6D17" w:rsidDel="003C51E6">
        <w:rPr>
          <w:strike/>
          <w:color w:val="FF0000"/>
          <w:lang w:val="en-CA"/>
          <w:rPrChange w:id="1872" w:author="Abe Kiyofumi" w:date="2018-12-21T21:08:00Z">
            <w:rPr>
              <w:lang w:val="en-CA"/>
            </w:rPr>
          </w:rPrChange>
        </w:rPr>
        <w:t> </w:t>
      </w:r>
      <w:r w:rsidRPr="003B6D17">
        <w:rPr>
          <w:strike/>
          <w:noProof/>
          <w:color w:val="FF0000"/>
          <w:lang w:eastAsia="ko-KR"/>
          <w:rPrChange w:id="1873" w:author="Abe Kiyofumi" w:date="2018-12-21T21:08:00Z">
            <w:rPr>
              <w:noProof/>
              <w:lang w:eastAsia="ko-KR"/>
            </w:rPr>
          </w:rPrChange>
        </w:rPr>
        <w:t>xCtr,</w:t>
      </w:r>
      <w:r w:rsidRPr="003B6D17" w:rsidDel="003C51E6">
        <w:rPr>
          <w:strike/>
          <w:color w:val="FF0000"/>
          <w:lang w:val="en-CA"/>
          <w:rPrChange w:id="1874" w:author="Abe Kiyofumi" w:date="2018-12-21T21:08:00Z">
            <w:rPr>
              <w:lang w:val="en-CA"/>
            </w:rPr>
          </w:rPrChange>
        </w:rPr>
        <w:t> </w:t>
      </w:r>
      <w:r w:rsidRPr="003B6D17">
        <w:rPr>
          <w:strike/>
          <w:noProof/>
          <w:color w:val="FF0000"/>
          <w:lang w:eastAsia="ko-KR"/>
          <w:rPrChange w:id="1875" w:author="Abe Kiyofumi" w:date="2018-12-21T21:08:00Z">
            <w:rPr>
              <w:noProof/>
              <w:lang w:eastAsia="ko-KR"/>
            </w:rPr>
          </w:rPrChange>
        </w:rPr>
        <w:t>yCtr</w:t>
      </w:r>
      <w:r w:rsidRPr="003B6D17" w:rsidDel="003C51E6">
        <w:rPr>
          <w:strike/>
          <w:color w:val="FF0000"/>
          <w:lang w:val="en-CA"/>
          <w:rPrChange w:id="1876" w:author="Abe Kiyofumi" w:date="2018-12-21T21:08:00Z">
            <w:rPr>
              <w:lang w:val="en-CA"/>
            </w:rPr>
          </w:rPrChange>
        </w:rPr>
        <w:t> </w:t>
      </w:r>
      <w:r w:rsidRPr="003B6D17">
        <w:rPr>
          <w:strike/>
          <w:color w:val="FF0000"/>
          <w:lang w:val="en-CA"/>
          <w:rPrChange w:id="1877" w:author="Abe Kiyofumi" w:date="2018-12-21T21:08:00Z">
            <w:rPr>
              <w:lang w:val="en-CA"/>
            </w:rPr>
          </w:rPrChange>
        </w:rPr>
        <w:t xml:space="preserve">) </w:t>
      </w:r>
      <w:r w:rsidRPr="003B6D17">
        <w:rPr>
          <w:strike/>
          <w:noProof/>
          <w:color w:val="FF0000"/>
          <w:lang w:eastAsia="ko-KR"/>
          <w:rPrChange w:id="1878" w:author="Abe Kiyofumi" w:date="2018-12-21T21:08:00Z">
            <w:rPr>
              <w:noProof/>
              <w:lang w:eastAsia="ko-KR"/>
            </w:rPr>
          </w:rPrChange>
        </w:rPr>
        <w:t>of the below-right center sample of the current luma coding block are derived as follows:</w:t>
      </w:r>
    </w:p>
    <w:p w14:paraId="02D18595" w14:textId="14002DAB" w:rsidR="00A80447" w:rsidRPr="003B6D17" w:rsidRDefault="00A80447" w:rsidP="00A80447">
      <w:pPr>
        <w:pStyle w:val="Equation"/>
        <w:tabs>
          <w:tab w:val="clear" w:pos="794"/>
          <w:tab w:val="clear" w:pos="1588"/>
          <w:tab w:val="left" w:pos="851"/>
          <w:tab w:val="left" w:pos="1134"/>
          <w:tab w:val="left" w:pos="1418"/>
          <w:tab w:val="left" w:pos="1701"/>
          <w:tab w:val="left" w:pos="1985"/>
        </w:tabs>
        <w:ind w:left="907"/>
        <w:rPr>
          <w:strike/>
          <w:noProof/>
          <w:color w:val="FF0000"/>
          <w:lang w:eastAsia="ko-KR"/>
          <w:rPrChange w:id="1879" w:author="Abe Kiyofumi" w:date="2018-12-21T21:08:00Z">
            <w:rPr>
              <w:noProof/>
              <w:lang w:eastAsia="ko-KR"/>
            </w:rPr>
          </w:rPrChange>
        </w:rPr>
      </w:pPr>
      <w:r w:rsidRPr="003B6D17">
        <w:rPr>
          <w:strike/>
          <w:noProof/>
          <w:color w:val="FF0000"/>
          <w:lang w:eastAsia="ko-KR"/>
          <w:rPrChange w:id="1880" w:author="Abe Kiyofumi" w:date="2018-12-21T21:08:00Z">
            <w:rPr>
              <w:noProof/>
              <w:lang w:eastAsia="ko-KR"/>
            </w:rPr>
          </w:rPrChange>
        </w:rPr>
        <w:t>xCtb = (</w:t>
      </w:r>
      <w:r w:rsidRPr="003B6D17">
        <w:rPr>
          <w:strike/>
          <w:color w:val="FF0000"/>
          <w:lang w:val="en-CA" w:eastAsia="zh-CN"/>
          <w:rPrChange w:id="1881" w:author="Abe Kiyofumi" w:date="2018-12-21T21:08:00Z">
            <w:rPr>
              <w:lang w:val="en-CA" w:eastAsia="zh-CN"/>
            </w:rPr>
          </w:rPrChange>
        </w:rPr>
        <w:t> </w:t>
      </w:r>
      <w:r w:rsidRPr="003B6D17">
        <w:rPr>
          <w:strike/>
          <w:noProof/>
          <w:color w:val="FF0000"/>
          <w:lang w:eastAsia="ko-KR"/>
          <w:rPrChange w:id="1882" w:author="Abe Kiyofumi" w:date="2018-12-21T21:08:00Z">
            <w:rPr>
              <w:noProof/>
              <w:lang w:eastAsia="ko-KR"/>
            </w:rPr>
          </w:rPrChange>
        </w:rPr>
        <w:t>xCb</w:t>
      </w:r>
      <w:r w:rsidRPr="003B6D17">
        <w:rPr>
          <w:strike/>
          <w:color w:val="FF0000"/>
          <w:lang w:val="en-CA" w:eastAsia="zh-CN"/>
          <w:rPrChange w:id="1883" w:author="Abe Kiyofumi" w:date="2018-12-21T21:08:00Z">
            <w:rPr>
              <w:lang w:val="en-CA" w:eastAsia="zh-CN"/>
            </w:rPr>
          </w:rPrChange>
        </w:rPr>
        <w:t>  </w:t>
      </w:r>
      <w:r w:rsidRPr="003B6D17">
        <w:rPr>
          <w:strike/>
          <w:noProof/>
          <w:color w:val="FF0000"/>
          <w:lang w:eastAsia="ko-KR"/>
          <w:rPrChange w:id="1884" w:author="Abe Kiyofumi" w:date="2018-12-21T21:08:00Z">
            <w:rPr>
              <w:noProof/>
              <w:lang w:eastAsia="ko-KR"/>
            </w:rPr>
          </w:rPrChange>
        </w:rPr>
        <w:t>&gt;&gt;</w:t>
      </w:r>
      <w:r w:rsidRPr="003B6D17">
        <w:rPr>
          <w:strike/>
          <w:color w:val="FF0000"/>
          <w:lang w:val="en-CA" w:eastAsia="zh-CN"/>
          <w:rPrChange w:id="1885" w:author="Abe Kiyofumi" w:date="2018-12-21T21:08:00Z">
            <w:rPr>
              <w:lang w:val="en-CA" w:eastAsia="zh-CN"/>
            </w:rPr>
          </w:rPrChange>
        </w:rPr>
        <w:t>  </w:t>
      </w:r>
      <w:r w:rsidRPr="003B6D17">
        <w:rPr>
          <w:strike/>
          <w:noProof/>
          <w:color w:val="FF0000"/>
          <w:lang w:eastAsia="ko-KR"/>
          <w:rPrChange w:id="1886" w:author="Abe Kiyofumi" w:date="2018-12-21T21:08:00Z">
            <w:rPr>
              <w:noProof/>
              <w:lang w:eastAsia="ko-KR"/>
            </w:rPr>
          </w:rPrChange>
        </w:rPr>
        <w:t>CtuLog2Size</w:t>
      </w:r>
      <w:r w:rsidRPr="003B6D17">
        <w:rPr>
          <w:strike/>
          <w:color w:val="FF0000"/>
          <w:lang w:val="en-CA" w:eastAsia="zh-CN"/>
          <w:rPrChange w:id="1887" w:author="Abe Kiyofumi" w:date="2018-12-21T21:08:00Z">
            <w:rPr>
              <w:lang w:val="en-CA" w:eastAsia="zh-CN"/>
            </w:rPr>
          </w:rPrChange>
        </w:rPr>
        <w:t> </w:t>
      </w:r>
      <w:r w:rsidRPr="003B6D17">
        <w:rPr>
          <w:strike/>
          <w:noProof/>
          <w:color w:val="FF0000"/>
          <w:lang w:eastAsia="ko-KR"/>
          <w:rPrChange w:id="1888" w:author="Abe Kiyofumi" w:date="2018-12-21T21:08:00Z">
            <w:rPr>
              <w:noProof/>
              <w:lang w:eastAsia="ko-KR"/>
            </w:rPr>
          </w:rPrChange>
        </w:rPr>
        <w:t>)</w:t>
      </w:r>
      <w:r w:rsidRPr="003B6D17">
        <w:rPr>
          <w:strike/>
          <w:color w:val="FF0000"/>
          <w:lang w:val="en-CA" w:eastAsia="zh-CN"/>
          <w:rPrChange w:id="1889" w:author="Abe Kiyofumi" w:date="2018-12-21T21:08:00Z">
            <w:rPr>
              <w:lang w:val="en-CA" w:eastAsia="zh-CN"/>
            </w:rPr>
          </w:rPrChange>
        </w:rPr>
        <w:t>  </w:t>
      </w:r>
      <w:r w:rsidRPr="003B6D17">
        <w:rPr>
          <w:strike/>
          <w:noProof/>
          <w:color w:val="FF0000"/>
          <w:lang w:eastAsia="ko-KR"/>
          <w:rPrChange w:id="1890" w:author="Abe Kiyofumi" w:date="2018-12-21T21:08:00Z">
            <w:rPr>
              <w:noProof/>
              <w:lang w:eastAsia="ko-KR"/>
            </w:rPr>
          </w:rPrChange>
        </w:rPr>
        <w:t>&lt;&lt;</w:t>
      </w:r>
      <w:r w:rsidRPr="003B6D17">
        <w:rPr>
          <w:strike/>
          <w:color w:val="FF0000"/>
          <w:lang w:val="en-CA" w:eastAsia="zh-CN"/>
          <w:rPrChange w:id="1891" w:author="Abe Kiyofumi" w:date="2018-12-21T21:08:00Z">
            <w:rPr>
              <w:lang w:val="en-CA" w:eastAsia="zh-CN"/>
            </w:rPr>
          </w:rPrChange>
        </w:rPr>
        <w:t>  </w:t>
      </w:r>
      <w:r w:rsidRPr="003B6D17">
        <w:rPr>
          <w:strike/>
          <w:noProof/>
          <w:color w:val="FF0000"/>
          <w:lang w:eastAsia="ko-KR"/>
          <w:rPrChange w:id="1892" w:author="Abe Kiyofumi" w:date="2018-12-21T21:08:00Z">
            <w:rPr>
              <w:noProof/>
              <w:lang w:eastAsia="ko-KR"/>
            </w:rPr>
          </w:rPrChange>
        </w:rPr>
        <w:t>CtuLog2Size</w:t>
      </w:r>
      <w:r w:rsidRPr="003B6D17" w:rsidDel="003C51E6">
        <w:rPr>
          <w:strike/>
          <w:noProof/>
          <w:color w:val="FF0000"/>
          <w:lang w:eastAsia="ko-KR"/>
          <w:rPrChange w:id="1893" w:author="Abe Kiyofumi" w:date="2018-12-21T21:08:00Z">
            <w:rPr>
              <w:noProof/>
              <w:lang w:eastAsia="ko-KR"/>
            </w:rPr>
          </w:rPrChange>
        </w:rPr>
        <w:tab/>
        <w:t>(</w:t>
      </w:r>
      <w:r w:rsidRPr="003B6D17" w:rsidDel="003C51E6">
        <w:rPr>
          <w:strike/>
          <w:noProof/>
          <w:color w:val="FF0000"/>
          <w:lang w:eastAsia="ko-KR"/>
          <w:rPrChange w:id="1894" w:author="Abe Kiyofumi" w:date="2018-12-21T21:08:00Z">
            <w:rPr>
              <w:noProof/>
              <w:lang w:eastAsia="ko-KR"/>
            </w:rPr>
          </w:rPrChange>
        </w:rPr>
        <w:fldChar w:fldCharType="begin" w:fldLock="1"/>
      </w:r>
      <w:r w:rsidRPr="003B6D17" w:rsidDel="003C51E6">
        <w:rPr>
          <w:strike/>
          <w:noProof/>
          <w:color w:val="FF0000"/>
          <w:lang w:eastAsia="ko-KR"/>
          <w:rPrChange w:id="1895" w:author="Abe Kiyofumi" w:date="2018-12-21T21:08:00Z">
            <w:rPr>
              <w:noProof/>
              <w:lang w:eastAsia="ko-KR"/>
            </w:rPr>
          </w:rPrChange>
        </w:rPr>
        <w:instrText xml:space="preserve"> STYLEREF 1 \s </w:instrText>
      </w:r>
      <w:r w:rsidRPr="003B6D17" w:rsidDel="003C51E6">
        <w:rPr>
          <w:strike/>
          <w:noProof/>
          <w:color w:val="FF0000"/>
          <w:lang w:eastAsia="ko-KR"/>
          <w:rPrChange w:id="1896" w:author="Abe Kiyofumi" w:date="2018-12-21T21:08:00Z">
            <w:rPr>
              <w:noProof/>
              <w:lang w:eastAsia="ko-KR"/>
            </w:rPr>
          </w:rPrChange>
        </w:rPr>
        <w:fldChar w:fldCharType="separate"/>
      </w:r>
      <w:r w:rsidR="00E57AB9" w:rsidRPr="003B6D17">
        <w:rPr>
          <w:strike/>
          <w:noProof/>
          <w:color w:val="FF0000"/>
          <w:lang w:eastAsia="ko-KR"/>
          <w:rPrChange w:id="1897" w:author="Abe Kiyofumi" w:date="2018-12-21T21:08:00Z">
            <w:rPr>
              <w:noProof/>
              <w:lang w:eastAsia="ko-KR"/>
            </w:rPr>
          </w:rPrChange>
        </w:rPr>
        <w:t>8</w:t>
      </w:r>
      <w:r w:rsidRPr="003B6D17" w:rsidDel="003C51E6">
        <w:rPr>
          <w:strike/>
          <w:noProof/>
          <w:color w:val="FF0000"/>
          <w:lang w:eastAsia="ko-KR"/>
          <w:rPrChange w:id="1898" w:author="Abe Kiyofumi" w:date="2018-12-21T21:08:00Z">
            <w:rPr>
              <w:noProof/>
              <w:lang w:eastAsia="ko-KR"/>
            </w:rPr>
          </w:rPrChange>
        </w:rPr>
        <w:fldChar w:fldCharType="end"/>
      </w:r>
      <w:r w:rsidRPr="003B6D17" w:rsidDel="003C51E6">
        <w:rPr>
          <w:strike/>
          <w:noProof/>
          <w:color w:val="FF0000"/>
          <w:lang w:eastAsia="ko-KR"/>
          <w:rPrChange w:id="1899" w:author="Abe Kiyofumi" w:date="2018-12-21T21:08:00Z">
            <w:rPr>
              <w:noProof/>
              <w:lang w:eastAsia="ko-KR"/>
            </w:rPr>
          </w:rPrChange>
        </w:rPr>
        <w:noBreakHyphen/>
      </w:r>
      <w:r w:rsidRPr="003B6D17" w:rsidDel="003C51E6">
        <w:rPr>
          <w:strike/>
          <w:noProof/>
          <w:color w:val="FF0000"/>
          <w:lang w:eastAsia="ko-KR"/>
          <w:rPrChange w:id="1900" w:author="Abe Kiyofumi" w:date="2018-12-21T21:08:00Z">
            <w:rPr>
              <w:noProof/>
              <w:lang w:eastAsia="ko-KR"/>
            </w:rPr>
          </w:rPrChange>
        </w:rPr>
        <w:fldChar w:fldCharType="begin" w:fldLock="1"/>
      </w:r>
      <w:r w:rsidRPr="003B6D17" w:rsidDel="003C51E6">
        <w:rPr>
          <w:strike/>
          <w:noProof/>
          <w:color w:val="FF0000"/>
          <w:lang w:eastAsia="ko-KR"/>
          <w:rPrChange w:id="1901" w:author="Abe Kiyofumi" w:date="2018-12-21T21:08:00Z">
            <w:rPr>
              <w:noProof/>
              <w:lang w:eastAsia="ko-KR"/>
            </w:rPr>
          </w:rPrChange>
        </w:rPr>
        <w:instrText xml:space="preserve"> SEQ Equation \* ARABIC \s 1 </w:instrText>
      </w:r>
      <w:r w:rsidRPr="003B6D17" w:rsidDel="003C51E6">
        <w:rPr>
          <w:strike/>
          <w:noProof/>
          <w:color w:val="FF0000"/>
          <w:lang w:eastAsia="ko-KR"/>
          <w:rPrChange w:id="1902" w:author="Abe Kiyofumi" w:date="2018-12-21T21:08:00Z">
            <w:rPr>
              <w:noProof/>
              <w:lang w:eastAsia="ko-KR"/>
            </w:rPr>
          </w:rPrChange>
        </w:rPr>
        <w:fldChar w:fldCharType="separate"/>
      </w:r>
      <w:r w:rsidR="00E57AB9" w:rsidRPr="003B6D17">
        <w:rPr>
          <w:strike/>
          <w:noProof/>
          <w:color w:val="FF0000"/>
          <w:lang w:eastAsia="ko-KR"/>
          <w:rPrChange w:id="1903" w:author="Abe Kiyofumi" w:date="2018-12-21T21:08:00Z">
            <w:rPr>
              <w:noProof/>
              <w:lang w:eastAsia="ko-KR"/>
            </w:rPr>
          </w:rPrChange>
        </w:rPr>
        <w:t>486</w:t>
      </w:r>
      <w:r w:rsidRPr="003B6D17" w:rsidDel="003C51E6">
        <w:rPr>
          <w:strike/>
          <w:noProof/>
          <w:color w:val="FF0000"/>
          <w:lang w:eastAsia="ko-KR"/>
          <w:rPrChange w:id="1904" w:author="Abe Kiyofumi" w:date="2018-12-21T21:08:00Z">
            <w:rPr>
              <w:noProof/>
              <w:lang w:eastAsia="ko-KR"/>
            </w:rPr>
          </w:rPrChange>
        </w:rPr>
        <w:fldChar w:fldCharType="end"/>
      </w:r>
      <w:r w:rsidRPr="003B6D17" w:rsidDel="003C51E6">
        <w:rPr>
          <w:strike/>
          <w:noProof/>
          <w:color w:val="FF0000"/>
          <w:lang w:eastAsia="ko-KR"/>
          <w:rPrChange w:id="1905" w:author="Abe Kiyofumi" w:date="2018-12-21T21:08:00Z">
            <w:rPr>
              <w:noProof/>
              <w:lang w:eastAsia="ko-KR"/>
            </w:rPr>
          </w:rPrChange>
        </w:rPr>
        <w:t>)</w:t>
      </w:r>
    </w:p>
    <w:p w14:paraId="3AFE5143" w14:textId="3210A1BC" w:rsidR="00A80447" w:rsidRPr="003B6D17" w:rsidRDefault="00A80447" w:rsidP="00A80447">
      <w:pPr>
        <w:pStyle w:val="Equation"/>
        <w:tabs>
          <w:tab w:val="clear" w:pos="794"/>
          <w:tab w:val="clear" w:pos="1588"/>
          <w:tab w:val="left" w:pos="851"/>
          <w:tab w:val="left" w:pos="1134"/>
          <w:tab w:val="left" w:pos="1418"/>
          <w:tab w:val="left" w:pos="1701"/>
          <w:tab w:val="left" w:pos="1985"/>
        </w:tabs>
        <w:ind w:left="907"/>
        <w:rPr>
          <w:strike/>
          <w:noProof/>
          <w:color w:val="FF0000"/>
          <w:lang w:eastAsia="ko-KR"/>
          <w:rPrChange w:id="1906" w:author="Abe Kiyofumi" w:date="2018-12-21T21:08:00Z">
            <w:rPr>
              <w:noProof/>
              <w:lang w:eastAsia="ko-KR"/>
            </w:rPr>
          </w:rPrChange>
        </w:rPr>
      </w:pPr>
      <w:r w:rsidRPr="003B6D17">
        <w:rPr>
          <w:strike/>
          <w:noProof/>
          <w:color w:val="FF0000"/>
          <w:lang w:eastAsia="ko-KR"/>
          <w:rPrChange w:id="1907" w:author="Abe Kiyofumi" w:date="2018-12-21T21:08:00Z">
            <w:rPr>
              <w:noProof/>
              <w:lang w:eastAsia="ko-KR"/>
            </w:rPr>
          </w:rPrChange>
        </w:rPr>
        <w:t>yCtb = (</w:t>
      </w:r>
      <w:r w:rsidRPr="003B6D17">
        <w:rPr>
          <w:strike/>
          <w:color w:val="FF0000"/>
          <w:lang w:val="en-CA" w:eastAsia="zh-CN"/>
          <w:rPrChange w:id="1908" w:author="Abe Kiyofumi" w:date="2018-12-21T21:08:00Z">
            <w:rPr>
              <w:lang w:val="en-CA" w:eastAsia="zh-CN"/>
            </w:rPr>
          </w:rPrChange>
        </w:rPr>
        <w:t> </w:t>
      </w:r>
      <w:r w:rsidRPr="003B6D17">
        <w:rPr>
          <w:strike/>
          <w:noProof/>
          <w:color w:val="FF0000"/>
          <w:lang w:eastAsia="ko-KR"/>
          <w:rPrChange w:id="1909" w:author="Abe Kiyofumi" w:date="2018-12-21T21:08:00Z">
            <w:rPr>
              <w:noProof/>
              <w:lang w:eastAsia="ko-KR"/>
            </w:rPr>
          </w:rPrChange>
        </w:rPr>
        <w:t>yCb</w:t>
      </w:r>
      <w:r w:rsidRPr="003B6D17">
        <w:rPr>
          <w:strike/>
          <w:color w:val="FF0000"/>
          <w:lang w:val="en-CA" w:eastAsia="zh-CN"/>
          <w:rPrChange w:id="1910" w:author="Abe Kiyofumi" w:date="2018-12-21T21:08:00Z">
            <w:rPr>
              <w:lang w:val="en-CA" w:eastAsia="zh-CN"/>
            </w:rPr>
          </w:rPrChange>
        </w:rPr>
        <w:t>  </w:t>
      </w:r>
      <w:r w:rsidRPr="003B6D17">
        <w:rPr>
          <w:strike/>
          <w:noProof/>
          <w:color w:val="FF0000"/>
          <w:lang w:eastAsia="ko-KR"/>
          <w:rPrChange w:id="1911" w:author="Abe Kiyofumi" w:date="2018-12-21T21:08:00Z">
            <w:rPr>
              <w:noProof/>
              <w:lang w:eastAsia="ko-KR"/>
            </w:rPr>
          </w:rPrChange>
        </w:rPr>
        <w:t>&gt;&gt;</w:t>
      </w:r>
      <w:r w:rsidRPr="003B6D17">
        <w:rPr>
          <w:strike/>
          <w:color w:val="FF0000"/>
          <w:lang w:val="en-CA" w:eastAsia="zh-CN"/>
          <w:rPrChange w:id="1912" w:author="Abe Kiyofumi" w:date="2018-12-21T21:08:00Z">
            <w:rPr>
              <w:lang w:val="en-CA" w:eastAsia="zh-CN"/>
            </w:rPr>
          </w:rPrChange>
        </w:rPr>
        <w:t>  </w:t>
      </w:r>
      <w:r w:rsidRPr="003B6D17">
        <w:rPr>
          <w:strike/>
          <w:noProof/>
          <w:color w:val="FF0000"/>
          <w:lang w:eastAsia="ko-KR"/>
          <w:rPrChange w:id="1913" w:author="Abe Kiyofumi" w:date="2018-12-21T21:08:00Z">
            <w:rPr>
              <w:noProof/>
              <w:lang w:eastAsia="ko-KR"/>
            </w:rPr>
          </w:rPrChange>
        </w:rPr>
        <w:t>CtuLog2Size</w:t>
      </w:r>
      <w:r w:rsidRPr="003B6D17">
        <w:rPr>
          <w:strike/>
          <w:color w:val="FF0000"/>
          <w:lang w:val="en-CA" w:eastAsia="zh-CN"/>
          <w:rPrChange w:id="1914" w:author="Abe Kiyofumi" w:date="2018-12-21T21:08:00Z">
            <w:rPr>
              <w:lang w:val="en-CA" w:eastAsia="zh-CN"/>
            </w:rPr>
          </w:rPrChange>
        </w:rPr>
        <w:t> </w:t>
      </w:r>
      <w:r w:rsidRPr="003B6D17">
        <w:rPr>
          <w:strike/>
          <w:noProof/>
          <w:color w:val="FF0000"/>
          <w:lang w:eastAsia="ko-KR"/>
          <w:rPrChange w:id="1915" w:author="Abe Kiyofumi" w:date="2018-12-21T21:08:00Z">
            <w:rPr>
              <w:noProof/>
              <w:lang w:eastAsia="ko-KR"/>
            </w:rPr>
          </w:rPrChange>
        </w:rPr>
        <w:t>)</w:t>
      </w:r>
      <w:r w:rsidRPr="003B6D17">
        <w:rPr>
          <w:strike/>
          <w:color w:val="FF0000"/>
          <w:lang w:val="en-CA" w:eastAsia="zh-CN"/>
          <w:rPrChange w:id="1916" w:author="Abe Kiyofumi" w:date="2018-12-21T21:08:00Z">
            <w:rPr>
              <w:lang w:val="en-CA" w:eastAsia="zh-CN"/>
            </w:rPr>
          </w:rPrChange>
        </w:rPr>
        <w:t>  </w:t>
      </w:r>
      <w:r w:rsidRPr="003B6D17">
        <w:rPr>
          <w:strike/>
          <w:noProof/>
          <w:color w:val="FF0000"/>
          <w:lang w:eastAsia="ko-KR"/>
          <w:rPrChange w:id="1917" w:author="Abe Kiyofumi" w:date="2018-12-21T21:08:00Z">
            <w:rPr>
              <w:noProof/>
              <w:lang w:eastAsia="ko-KR"/>
            </w:rPr>
          </w:rPrChange>
        </w:rPr>
        <w:t>&lt;&lt;</w:t>
      </w:r>
      <w:r w:rsidRPr="003B6D17">
        <w:rPr>
          <w:strike/>
          <w:color w:val="FF0000"/>
          <w:lang w:val="en-CA" w:eastAsia="zh-CN"/>
          <w:rPrChange w:id="1918" w:author="Abe Kiyofumi" w:date="2018-12-21T21:08:00Z">
            <w:rPr>
              <w:lang w:val="en-CA" w:eastAsia="zh-CN"/>
            </w:rPr>
          </w:rPrChange>
        </w:rPr>
        <w:t>  </w:t>
      </w:r>
      <w:r w:rsidRPr="003B6D17">
        <w:rPr>
          <w:strike/>
          <w:noProof/>
          <w:color w:val="FF0000"/>
          <w:lang w:eastAsia="ko-KR"/>
          <w:rPrChange w:id="1919" w:author="Abe Kiyofumi" w:date="2018-12-21T21:08:00Z">
            <w:rPr>
              <w:noProof/>
              <w:lang w:eastAsia="ko-KR"/>
            </w:rPr>
          </w:rPrChange>
        </w:rPr>
        <w:t>CtuLog2Size</w:t>
      </w:r>
      <w:r w:rsidRPr="003B6D17" w:rsidDel="003C51E6">
        <w:rPr>
          <w:strike/>
          <w:noProof/>
          <w:color w:val="FF0000"/>
          <w:lang w:eastAsia="ko-KR"/>
          <w:rPrChange w:id="1920" w:author="Abe Kiyofumi" w:date="2018-12-21T21:08:00Z">
            <w:rPr>
              <w:noProof/>
              <w:lang w:eastAsia="ko-KR"/>
            </w:rPr>
          </w:rPrChange>
        </w:rPr>
        <w:tab/>
        <w:t>(</w:t>
      </w:r>
      <w:r w:rsidRPr="003B6D17" w:rsidDel="003C51E6">
        <w:rPr>
          <w:strike/>
          <w:noProof/>
          <w:color w:val="FF0000"/>
          <w:lang w:eastAsia="ko-KR"/>
          <w:rPrChange w:id="1921" w:author="Abe Kiyofumi" w:date="2018-12-21T21:08:00Z">
            <w:rPr>
              <w:noProof/>
              <w:lang w:eastAsia="ko-KR"/>
            </w:rPr>
          </w:rPrChange>
        </w:rPr>
        <w:fldChar w:fldCharType="begin" w:fldLock="1"/>
      </w:r>
      <w:r w:rsidRPr="003B6D17" w:rsidDel="003C51E6">
        <w:rPr>
          <w:strike/>
          <w:noProof/>
          <w:color w:val="FF0000"/>
          <w:lang w:eastAsia="ko-KR"/>
          <w:rPrChange w:id="1922" w:author="Abe Kiyofumi" w:date="2018-12-21T21:08:00Z">
            <w:rPr>
              <w:noProof/>
              <w:lang w:eastAsia="ko-KR"/>
            </w:rPr>
          </w:rPrChange>
        </w:rPr>
        <w:instrText xml:space="preserve"> STYLEREF 1 \s </w:instrText>
      </w:r>
      <w:r w:rsidRPr="003B6D17" w:rsidDel="003C51E6">
        <w:rPr>
          <w:strike/>
          <w:noProof/>
          <w:color w:val="FF0000"/>
          <w:lang w:eastAsia="ko-KR"/>
          <w:rPrChange w:id="1923" w:author="Abe Kiyofumi" w:date="2018-12-21T21:08:00Z">
            <w:rPr>
              <w:noProof/>
              <w:lang w:eastAsia="ko-KR"/>
            </w:rPr>
          </w:rPrChange>
        </w:rPr>
        <w:fldChar w:fldCharType="separate"/>
      </w:r>
      <w:r w:rsidR="00E57AB9" w:rsidRPr="003B6D17">
        <w:rPr>
          <w:strike/>
          <w:noProof/>
          <w:color w:val="FF0000"/>
          <w:lang w:eastAsia="ko-KR"/>
          <w:rPrChange w:id="1924" w:author="Abe Kiyofumi" w:date="2018-12-21T21:08:00Z">
            <w:rPr>
              <w:noProof/>
              <w:lang w:eastAsia="ko-KR"/>
            </w:rPr>
          </w:rPrChange>
        </w:rPr>
        <w:t>8</w:t>
      </w:r>
      <w:r w:rsidRPr="003B6D17" w:rsidDel="003C51E6">
        <w:rPr>
          <w:strike/>
          <w:noProof/>
          <w:color w:val="FF0000"/>
          <w:lang w:eastAsia="ko-KR"/>
          <w:rPrChange w:id="1925" w:author="Abe Kiyofumi" w:date="2018-12-21T21:08:00Z">
            <w:rPr>
              <w:noProof/>
              <w:lang w:eastAsia="ko-KR"/>
            </w:rPr>
          </w:rPrChange>
        </w:rPr>
        <w:fldChar w:fldCharType="end"/>
      </w:r>
      <w:r w:rsidRPr="003B6D17" w:rsidDel="003C51E6">
        <w:rPr>
          <w:strike/>
          <w:noProof/>
          <w:color w:val="FF0000"/>
          <w:lang w:eastAsia="ko-KR"/>
          <w:rPrChange w:id="1926" w:author="Abe Kiyofumi" w:date="2018-12-21T21:08:00Z">
            <w:rPr>
              <w:noProof/>
              <w:lang w:eastAsia="ko-KR"/>
            </w:rPr>
          </w:rPrChange>
        </w:rPr>
        <w:noBreakHyphen/>
      </w:r>
      <w:r w:rsidRPr="003B6D17" w:rsidDel="003C51E6">
        <w:rPr>
          <w:strike/>
          <w:noProof/>
          <w:color w:val="FF0000"/>
          <w:lang w:eastAsia="ko-KR"/>
          <w:rPrChange w:id="1927" w:author="Abe Kiyofumi" w:date="2018-12-21T21:08:00Z">
            <w:rPr>
              <w:noProof/>
              <w:lang w:eastAsia="ko-KR"/>
            </w:rPr>
          </w:rPrChange>
        </w:rPr>
        <w:fldChar w:fldCharType="begin" w:fldLock="1"/>
      </w:r>
      <w:r w:rsidRPr="003B6D17" w:rsidDel="003C51E6">
        <w:rPr>
          <w:strike/>
          <w:noProof/>
          <w:color w:val="FF0000"/>
          <w:lang w:eastAsia="ko-KR"/>
          <w:rPrChange w:id="1928" w:author="Abe Kiyofumi" w:date="2018-12-21T21:08:00Z">
            <w:rPr>
              <w:noProof/>
              <w:lang w:eastAsia="ko-KR"/>
            </w:rPr>
          </w:rPrChange>
        </w:rPr>
        <w:instrText xml:space="preserve"> SEQ Equation \* ARABIC \s 1 </w:instrText>
      </w:r>
      <w:r w:rsidRPr="003B6D17" w:rsidDel="003C51E6">
        <w:rPr>
          <w:strike/>
          <w:noProof/>
          <w:color w:val="FF0000"/>
          <w:lang w:eastAsia="ko-KR"/>
          <w:rPrChange w:id="1929" w:author="Abe Kiyofumi" w:date="2018-12-21T21:08:00Z">
            <w:rPr>
              <w:noProof/>
              <w:lang w:eastAsia="ko-KR"/>
            </w:rPr>
          </w:rPrChange>
        </w:rPr>
        <w:fldChar w:fldCharType="separate"/>
      </w:r>
      <w:r w:rsidR="00E57AB9" w:rsidRPr="003B6D17">
        <w:rPr>
          <w:strike/>
          <w:noProof/>
          <w:color w:val="FF0000"/>
          <w:lang w:eastAsia="ko-KR"/>
          <w:rPrChange w:id="1930" w:author="Abe Kiyofumi" w:date="2018-12-21T21:08:00Z">
            <w:rPr>
              <w:noProof/>
              <w:lang w:eastAsia="ko-KR"/>
            </w:rPr>
          </w:rPrChange>
        </w:rPr>
        <w:t>487</w:t>
      </w:r>
      <w:r w:rsidRPr="003B6D17" w:rsidDel="003C51E6">
        <w:rPr>
          <w:strike/>
          <w:noProof/>
          <w:color w:val="FF0000"/>
          <w:lang w:eastAsia="ko-KR"/>
          <w:rPrChange w:id="1931" w:author="Abe Kiyofumi" w:date="2018-12-21T21:08:00Z">
            <w:rPr>
              <w:noProof/>
              <w:lang w:eastAsia="ko-KR"/>
            </w:rPr>
          </w:rPrChange>
        </w:rPr>
        <w:fldChar w:fldCharType="end"/>
      </w:r>
      <w:r w:rsidRPr="003B6D17" w:rsidDel="003C51E6">
        <w:rPr>
          <w:strike/>
          <w:noProof/>
          <w:color w:val="FF0000"/>
          <w:lang w:eastAsia="ko-KR"/>
          <w:rPrChange w:id="1932" w:author="Abe Kiyofumi" w:date="2018-12-21T21:08:00Z">
            <w:rPr>
              <w:noProof/>
              <w:lang w:eastAsia="ko-KR"/>
            </w:rPr>
          </w:rPrChange>
        </w:rPr>
        <w:t>)</w:t>
      </w:r>
    </w:p>
    <w:p w14:paraId="498050A8" w14:textId="04485078" w:rsidR="00A80447" w:rsidRPr="003B6D17" w:rsidRDefault="00A80447" w:rsidP="00A80447">
      <w:pPr>
        <w:pStyle w:val="Equation"/>
        <w:tabs>
          <w:tab w:val="clear" w:pos="794"/>
          <w:tab w:val="clear" w:pos="1588"/>
          <w:tab w:val="left" w:pos="851"/>
          <w:tab w:val="left" w:pos="1134"/>
          <w:tab w:val="left" w:pos="1418"/>
          <w:tab w:val="left" w:pos="1701"/>
          <w:tab w:val="left" w:pos="1985"/>
        </w:tabs>
        <w:ind w:left="907"/>
        <w:rPr>
          <w:strike/>
          <w:noProof/>
          <w:color w:val="FF0000"/>
          <w:lang w:eastAsia="ko-KR"/>
          <w:rPrChange w:id="1933" w:author="Abe Kiyofumi" w:date="2018-12-21T21:08:00Z">
            <w:rPr>
              <w:noProof/>
              <w:lang w:eastAsia="ko-KR"/>
            </w:rPr>
          </w:rPrChange>
        </w:rPr>
      </w:pPr>
      <w:r w:rsidRPr="003B6D17">
        <w:rPr>
          <w:strike/>
          <w:noProof/>
          <w:color w:val="FF0000"/>
          <w:lang w:eastAsia="ko-KR"/>
          <w:rPrChange w:id="1934" w:author="Abe Kiyofumi" w:date="2018-12-21T21:08:00Z">
            <w:rPr>
              <w:noProof/>
              <w:lang w:eastAsia="ko-KR"/>
            </w:rPr>
          </w:rPrChange>
        </w:rPr>
        <w:t>xCtr = xCb + ( cbWidth / 2 )</w:t>
      </w:r>
      <w:r w:rsidRPr="003B6D17">
        <w:rPr>
          <w:strike/>
          <w:noProof/>
          <w:color w:val="FF0000"/>
          <w:lang w:eastAsia="ko-KR"/>
          <w:rPrChange w:id="1935" w:author="Abe Kiyofumi" w:date="2018-12-21T21:08:00Z">
            <w:rPr>
              <w:noProof/>
              <w:lang w:eastAsia="ko-KR"/>
            </w:rPr>
          </w:rPrChange>
        </w:rPr>
        <w:tab/>
      </w:r>
      <w:r w:rsidRPr="003B6D17" w:rsidDel="003C51E6">
        <w:rPr>
          <w:strike/>
          <w:noProof/>
          <w:color w:val="FF0000"/>
          <w:lang w:eastAsia="ko-KR"/>
          <w:rPrChange w:id="1936" w:author="Abe Kiyofumi" w:date="2018-12-21T21:08:00Z">
            <w:rPr>
              <w:noProof/>
              <w:lang w:eastAsia="ko-KR"/>
            </w:rPr>
          </w:rPrChange>
        </w:rPr>
        <w:tab/>
        <w:t>(</w:t>
      </w:r>
      <w:r w:rsidRPr="003B6D17" w:rsidDel="003C51E6">
        <w:rPr>
          <w:strike/>
          <w:noProof/>
          <w:color w:val="FF0000"/>
          <w:lang w:eastAsia="ko-KR"/>
          <w:rPrChange w:id="1937" w:author="Abe Kiyofumi" w:date="2018-12-21T21:08:00Z">
            <w:rPr>
              <w:noProof/>
              <w:lang w:eastAsia="ko-KR"/>
            </w:rPr>
          </w:rPrChange>
        </w:rPr>
        <w:fldChar w:fldCharType="begin" w:fldLock="1"/>
      </w:r>
      <w:r w:rsidRPr="003B6D17" w:rsidDel="003C51E6">
        <w:rPr>
          <w:strike/>
          <w:noProof/>
          <w:color w:val="FF0000"/>
          <w:lang w:eastAsia="ko-KR"/>
          <w:rPrChange w:id="1938" w:author="Abe Kiyofumi" w:date="2018-12-21T21:08:00Z">
            <w:rPr>
              <w:noProof/>
              <w:lang w:eastAsia="ko-KR"/>
            </w:rPr>
          </w:rPrChange>
        </w:rPr>
        <w:instrText xml:space="preserve"> STYLEREF 1 \s </w:instrText>
      </w:r>
      <w:r w:rsidRPr="003B6D17" w:rsidDel="003C51E6">
        <w:rPr>
          <w:strike/>
          <w:noProof/>
          <w:color w:val="FF0000"/>
          <w:lang w:eastAsia="ko-KR"/>
          <w:rPrChange w:id="1939" w:author="Abe Kiyofumi" w:date="2018-12-21T21:08:00Z">
            <w:rPr>
              <w:noProof/>
              <w:lang w:eastAsia="ko-KR"/>
            </w:rPr>
          </w:rPrChange>
        </w:rPr>
        <w:fldChar w:fldCharType="separate"/>
      </w:r>
      <w:r w:rsidR="00E57AB9" w:rsidRPr="003B6D17">
        <w:rPr>
          <w:strike/>
          <w:noProof/>
          <w:color w:val="FF0000"/>
          <w:lang w:eastAsia="ko-KR"/>
          <w:rPrChange w:id="1940" w:author="Abe Kiyofumi" w:date="2018-12-21T21:08:00Z">
            <w:rPr>
              <w:noProof/>
              <w:lang w:eastAsia="ko-KR"/>
            </w:rPr>
          </w:rPrChange>
        </w:rPr>
        <w:t>8</w:t>
      </w:r>
      <w:r w:rsidRPr="003B6D17" w:rsidDel="003C51E6">
        <w:rPr>
          <w:strike/>
          <w:noProof/>
          <w:color w:val="FF0000"/>
          <w:lang w:eastAsia="ko-KR"/>
          <w:rPrChange w:id="1941" w:author="Abe Kiyofumi" w:date="2018-12-21T21:08:00Z">
            <w:rPr>
              <w:noProof/>
              <w:lang w:eastAsia="ko-KR"/>
            </w:rPr>
          </w:rPrChange>
        </w:rPr>
        <w:fldChar w:fldCharType="end"/>
      </w:r>
      <w:r w:rsidRPr="003B6D17" w:rsidDel="003C51E6">
        <w:rPr>
          <w:strike/>
          <w:noProof/>
          <w:color w:val="FF0000"/>
          <w:lang w:eastAsia="ko-KR"/>
          <w:rPrChange w:id="1942" w:author="Abe Kiyofumi" w:date="2018-12-21T21:08:00Z">
            <w:rPr>
              <w:noProof/>
              <w:lang w:eastAsia="ko-KR"/>
            </w:rPr>
          </w:rPrChange>
        </w:rPr>
        <w:noBreakHyphen/>
      </w:r>
      <w:r w:rsidRPr="003B6D17" w:rsidDel="003C51E6">
        <w:rPr>
          <w:strike/>
          <w:noProof/>
          <w:color w:val="FF0000"/>
          <w:lang w:eastAsia="ko-KR"/>
          <w:rPrChange w:id="1943" w:author="Abe Kiyofumi" w:date="2018-12-21T21:08:00Z">
            <w:rPr>
              <w:noProof/>
              <w:lang w:eastAsia="ko-KR"/>
            </w:rPr>
          </w:rPrChange>
        </w:rPr>
        <w:fldChar w:fldCharType="begin" w:fldLock="1"/>
      </w:r>
      <w:r w:rsidRPr="003B6D17" w:rsidDel="003C51E6">
        <w:rPr>
          <w:strike/>
          <w:noProof/>
          <w:color w:val="FF0000"/>
          <w:lang w:eastAsia="ko-KR"/>
          <w:rPrChange w:id="1944" w:author="Abe Kiyofumi" w:date="2018-12-21T21:08:00Z">
            <w:rPr>
              <w:noProof/>
              <w:lang w:eastAsia="ko-KR"/>
            </w:rPr>
          </w:rPrChange>
        </w:rPr>
        <w:instrText xml:space="preserve"> SEQ Equation \* ARABIC \s 1 </w:instrText>
      </w:r>
      <w:r w:rsidRPr="003B6D17" w:rsidDel="003C51E6">
        <w:rPr>
          <w:strike/>
          <w:noProof/>
          <w:color w:val="FF0000"/>
          <w:lang w:eastAsia="ko-KR"/>
          <w:rPrChange w:id="1945" w:author="Abe Kiyofumi" w:date="2018-12-21T21:08:00Z">
            <w:rPr>
              <w:noProof/>
              <w:lang w:eastAsia="ko-KR"/>
            </w:rPr>
          </w:rPrChange>
        </w:rPr>
        <w:fldChar w:fldCharType="separate"/>
      </w:r>
      <w:r w:rsidR="00E57AB9" w:rsidRPr="003B6D17">
        <w:rPr>
          <w:strike/>
          <w:noProof/>
          <w:color w:val="FF0000"/>
          <w:lang w:eastAsia="ko-KR"/>
          <w:rPrChange w:id="1946" w:author="Abe Kiyofumi" w:date="2018-12-21T21:08:00Z">
            <w:rPr>
              <w:noProof/>
              <w:lang w:eastAsia="ko-KR"/>
            </w:rPr>
          </w:rPrChange>
        </w:rPr>
        <w:t>488</w:t>
      </w:r>
      <w:r w:rsidRPr="003B6D17" w:rsidDel="003C51E6">
        <w:rPr>
          <w:strike/>
          <w:noProof/>
          <w:color w:val="FF0000"/>
          <w:lang w:eastAsia="ko-KR"/>
          <w:rPrChange w:id="1947" w:author="Abe Kiyofumi" w:date="2018-12-21T21:08:00Z">
            <w:rPr>
              <w:noProof/>
              <w:lang w:eastAsia="ko-KR"/>
            </w:rPr>
          </w:rPrChange>
        </w:rPr>
        <w:fldChar w:fldCharType="end"/>
      </w:r>
      <w:r w:rsidRPr="003B6D17" w:rsidDel="003C51E6">
        <w:rPr>
          <w:strike/>
          <w:noProof/>
          <w:color w:val="FF0000"/>
          <w:lang w:eastAsia="ko-KR"/>
          <w:rPrChange w:id="1948" w:author="Abe Kiyofumi" w:date="2018-12-21T21:08:00Z">
            <w:rPr>
              <w:noProof/>
              <w:lang w:eastAsia="ko-KR"/>
            </w:rPr>
          </w:rPrChange>
        </w:rPr>
        <w:t>)</w:t>
      </w:r>
    </w:p>
    <w:p w14:paraId="5AA31B4A" w14:textId="12461D53" w:rsidR="00A80447" w:rsidRPr="003B6D17" w:rsidRDefault="00A80447" w:rsidP="00A80447">
      <w:pPr>
        <w:pStyle w:val="Equation"/>
        <w:tabs>
          <w:tab w:val="clear" w:pos="794"/>
          <w:tab w:val="clear" w:pos="1588"/>
          <w:tab w:val="left" w:pos="851"/>
          <w:tab w:val="left" w:pos="1134"/>
          <w:tab w:val="left" w:pos="1418"/>
          <w:tab w:val="left" w:pos="1701"/>
          <w:tab w:val="left" w:pos="1985"/>
        </w:tabs>
        <w:ind w:left="907"/>
        <w:rPr>
          <w:strike/>
          <w:noProof/>
          <w:color w:val="FF0000"/>
          <w:lang w:eastAsia="ko-KR"/>
          <w:rPrChange w:id="1949" w:author="Abe Kiyofumi" w:date="2018-12-21T21:08:00Z">
            <w:rPr>
              <w:noProof/>
              <w:lang w:eastAsia="ko-KR"/>
            </w:rPr>
          </w:rPrChange>
        </w:rPr>
      </w:pPr>
      <w:r w:rsidRPr="003B6D17">
        <w:rPr>
          <w:strike/>
          <w:noProof/>
          <w:color w:val="FF0000"/>
          <w:lang w:eastAsia="ko-KR"/>
          <w:rPrChange w:id="1950" w:author="Abe Kiyofumi" w:date="2018-12-21T21:08:00Z">
            <w:rPr>
              <w:noProof/>
              <w:lang w:eastAsia="ko-KR"/>
            </w:rPr>
          </w:rPrChange>
        </w:rPr>
        <w:t>yCtr = yCb + ( cbHeight / 2 )</w:t>
      </w:r>
      <w:r w:rsidRPr="003B6D17">
        <w:rPr>
          <w:strike/>
          <w:noProof/>
          <w:color w:val="FF0000"/>
          <w:lang w:eastAsia="ko-KR"/>
          <w:rPrChange w:id="1951" w:author="Abe Kiyofumi" w:date="2018-12-21T21:08:00Z">
            <w:rPr>
              <w:noProof/>
              <w:lang w:eastAsia="ko-KR"/>
            </w:rPr>
          </w:rPrChange>
        </w:rPr>
        <w:tab/>
      </w:r>
      <w:r w:rsidRPr="003B6D17" w:rsidDel="003C51E6">
        <w:rPr>
          <w:strike/>
          <w:noProof/>
          <w:color w:val="FF0000"/>
          <w:lang w:eastAsia="ko-KR"/>
          <w:rPrChange w:id="1952" w:author="Abe Kiyofumi" w:date="2018-12-21T21:08:00Z">
            <w:rPr>
              <w:noProof/>
              <w:lang w:eastAsia="ko-KR"/>
            </w:rPr>
          </w:rPrChange>
        </w:rPr>
        <w:tab/>
        <w:t>(</w:t>
      </w:r>
      <w:r w:rsidRPr="003B6D17" w:rsidDel="003C51E6">
        <w:rPr>
          <w:strike/>
          <w:noProof/>
          <w:color w:val="FF0000"/>
          <w:lang w:eastAsia="ko-KR"/>
          <w:rPrChange w:id="1953" w:author="Abe Kiyofumi" w:date="2018-12-21T21:08:00Z">
            <w:rPr>
              <w:noProof/>
              <w:lang w:eastAsia="ko-KR"/>
            </w:rPr>
          </w:rPrChange>
        </w:rPr>
        <w:fldChar w:fldCharType="begin" w:fldLock="1"/>
      </w:r>
      <w:r w:rsidRPr="003B6D17" w:rsidDel="003C51E6">
        <w:rPr>
          <w:strike/>
          <w:noProof/>
          <w:color w:val="FF0000"/>
          <w:lang w:eastAsia="ko-KR"/>
          <w:rPrChange w:id="1954" w:author="Abe Kiyofumi" w:date="2018-12-21T21:08:00Z">
            <w:rPr>
              <w:noProof/>
              <w:lang w:eastAsia="ko-KR"/>
            </w:rPr>
          </w:rPrChange>
        </w:rPr>
        <w:instrText xml:space="preserve"> STYLEREF 1 \s </w:instrText>
      </w:r>
      <w:r w:rsidRPr="003B6D17" w:rsidDel="003C51E6">
        <w:rPr>
          <w:strike/>
          <w:noProof/>
          <w:color w:val="FF0000"/>
          <w:lang w:eastAsia="ko-KR"/>
          <w:rPrChange w:id="1955" w:author="Abe Kiyofumi" w:date="2018-12-21T21:08:00Z">
            <w:rPr>
              <w:noProof/>
              <w:lang w:eastAsia="ko-KR"/>
            </w:rPr>
          </w:rPrChange>
        </w:rPr>
        <w:fldChar w:fldCharType="separate"/>
      </w:r>
      <w:r w:rsidR="00E57AB9" w:rsidRPr="003B6D17">
        <w:rPr>
          <w:strike/>
          <w:noProof/>
          <w:color w:val="FF0000"/>
          <w:lang w:eastAsia="ko-KR"/>
          <w:rPrChange w:id="1956" w:author="Abe Kiyofumi" w:date="2018-12-21T21:08:00Z">
            <w:rPr>
              <w:noProof/>
              <w:lang w:eastAsia="ko-KR"/>
            </w:rPr>
          </w:rPrChange>
        </w:rPr>
        <w:t>8</w:t>
      </w:r>
      <w:r w:rsidRPr="003B6D17" w:rsidDel="003C51E6">
        <w:rPr>
          <w:strike/>
          <w:noProof/>
          <w:color w:val="FF0000"/>
          <w:lang w:eastAsia="ko-KR"/>
          <w:rPrChange w:id="1957" w:author="Abe Kiyofumi" w:date="2018-12-21T21:08:00Z">
            <w:rPr>
              <w:noProof/>
              <w:lang w:eastAsia="ko-KR"/>
            </w:rPr>
          </w:rPrChange>
        </w:rPr>
        <w:fldChar w:fldCharType="end"/>
      </w:r>
      <w:r w:rsidRPr="003B6D17" w:rsidDel="003C51E6">
        <w:rPr>
          <w:strike/>
          <w:noProof/>
          <w:color w:val="FF0000"/>
          <w:lang w:eastAsia="ko-KR"/>
          <w:rPrChange w:id="1958" w:author="Abe Kiyofumi" w:date="2018-12-21T21:08:00Z">
            <w:rPr>
              <w:noProof/>
              <w:lang w:eastAsia="ko-KR"/>
            </w:rPr>
          </w:rPrChange>
        </w:rPr>
        <w:noBreakHyphen/>
      </w:r>
      <w:r w:rsidRPr="003B6D17" w:rsidDel="003C51E6">
        <w:rPr>
          <w:strike/>
          <w:noProof/>
          <w:color w:val="FF0000"/>
          <w:lang w:eastAsia="ko-KR"/>
          <w:rPrChange w:id="1959" w:author="Abe Kiyofumi" w:date="2018-12-21T21:08:00Z">
            <w:rPr>
              <w:noProof/>
              <w:lang w:eastAsia="ko-KR"/>
            </w:rPr>
          </w:rPrChange>
        </w:rPr>
        <w:fldChar w:fldCharType="begin" w:fldLock="1"/>
      </w:r>
      <w:r w:rsidRPr="003B6D17" w:rsidDel="003C51E6">
        <w:rPr>
          <w:strike/>
          <w:noProof/>
          <w:color w:val="FF0000"/>
          <w:lang w:eastAsia="ko-KR"/>
          <w:rPrChange w:id="1960" w:author="Abe Kiyofumi" w:date="2018-12-21T21:08:00Z">
            <w:rPr>
              <w:noProof/>
              <w:lang w:eastAsia="ko-KR"/>
            </w:rPr>
          </w:rPrChange>
        </w:rPr>
        <w:instrText xml:space="preserve"> SEQ Equation \* ARABIC \s 1 </w:instrText>
      </w:r>
      <w:r w:rsidRPr="003B6D17" w:rsidDel="003C51E6">
        <w:rPr>
          <w:strike/>
          <w:noProof/>
          <w:color w:val="FF0000"/>
          <w:lang w:eastAsia="ko-KR"/>
          <w:rPrChange w:id="1961" w:author="Abe Kiyofumi" w:date="2018-12-21T21:08:00Z">
            <w:rPr>
              <w:noProof/>
              <w:lang w:eastAsia="ko-KR"/>
            </w:rPr>
          </w:rPrChange>
        </w:rPr>
        <w:fldChar w:fldCharType="separate"/>
      </w:r>
      <w:r w:rsidR="00E57AB9" w:rsidRPr="003B6D17">
        <w:rPr>
          <w:strike/>
          <w:noProof/>
          <w:color w:val="FF0000"/>
          <w:lang w:eastAsia="ko-KR"/>
          <w:rPrChange w:id="1962" w:author="Abe Kiyofumi" w:date="2018-12-21T21:08:00Z">
            <w:rPr>
              <w:noProof/>
              <w:lang w:eastAsia="ko-KR"/>
            </w:rPr>
          </w:rPrChange>
        </w:rPr>
        <w:t>489</w:t>
      </w:r>
      <w:r w:rsidRPr="003B6D17" w:rsidDel="003C51E6">
        <w:rPr>
          <w:strike/>
          <w:noProof/>
          <w:color w:val="FF0000"/>
          <w:lang w:eastAsia="ko-KR"/>
          <w:rPrChange w:id="1963" w:author="Abe Kiyofumi" w:date="2018-12-21T21:08:00Z">
            <w:rPr>
              <w:noProof/>
              <w:lang w:eastAsia="ko-KR"/>
            </w:rPr>
          </w:rPrChange>
        </w:rPr>
        <w:fldChar w:fldCharType="end"/>
      </w:r>
      <w:r w:rsidRPr="003B6D17" w:rsidDel="003C51E6">
        <w:rPr>
          <w:strike/>
          <w:noProof/>
          <w:color w:val="FF0000"/>
          <w:lang w:eastAsia="ko-KR"/>
          <w:rPrChange w:id="1964" w:author="Abe Kiyofumi" w:date="2018-12-21T21:08:00Z">
            <w:rPr>
              <w:noProof/>
              <w:lang w:eastAsia="ko-KR"/>
            </w:rPr>
          </w:rPrChange>
        </w:rPr>
        <w:t>)</w:t>
      </w:r>
    </w:p>
    <w:p w14:paraId="3E5AD30E" w14:textId="77777777" w:rsidR="00A80447" w:rsidRPr="003B6D17" w:rsidRDefault="00A80447" w:rsidP="00A80447">
      <w:pPr>
        <w:numPr>
          <w:ilvl w:val="0"/>
          <w:numId w:val="97"/>
        </w:numPr>
        <w:tabs>
          <w:tab w:val="clear" w:pos="794"/>
          <w:tab w:val="clear" w:pos="1588"/>
          <w:tab w:val="clear" w:pos="1985"/>
          <w:tab w:val="left" w:pos="1080"/>
          <w:tab w:val="left" w:pos="1440"/>
          <w:tab w:val="left" w:pos="2977"/>
        </w:tabs>
        <w:ind w:left="851" w:hanging="425"/>
        <w:rPr>
          <w:strike/>
          <w:noProof/>
          <w:color w:val="FF0000"/>
          <w:lang w:eastAsia="ko-KR"/>
          <w:rPrChange w:id="1965" w:author="Abe Kiyofumi" w:date="2018-12-21T21:08:00Z">
            <w:rPr>
              <w:noProof/>
              <w:lang w:eastAsia="ko-KR"/>
            </w:rPr>
          </w:rPrChange>
        </w:rPr>
      </w:pPr>
      <w:r w:rsidRPr="003B6D17">
        <w:rPr>
          <w:strike/>
          <w:noProof/>
          <w:color w:val="FF0000"/>
          <w:lang w:eastAsia="ko-KR"/>
          <w:rPrChange w:id="1966" w:author="Abe Kiyofumi" w:date="2018-12-21T21:08:00Z">
            <w:rPr>
              <w:noProof/>
              <w:lang w:eastAsia="ko-KR"/>
            </w:rPr>
          </w:rPrChange>
        </w:rPr>
        <w:t>The luma location ( xColCtrCb, yColCtrCb ) is set equal to the top-left sample of the collocated luma coding block covering the location given by (</w:t>
      </w:r>
      <w:r w:rsidRPr="003B6D17" w:rsidDel="003C51E6">
        <w:rPr>
          <w:strike/>
          <w:color w:val="FF0000"/>
          <w:lang w:val="en-CA"/>
          <w:rPrChange w:id="1967" w:author="Abe Kiyofumi" w:date="2018-12-21T21:08:00Z">
            <w:rPr>
              <w:lang w:val="en-CA"/>
            </w:rPr>
          </w:rPrChange>
        </w:rPr>
        <w:t> </w:t>
      </w:r>
      <w:r w:rsidRPr="003B6D17">
        <w:rPr>
          <w:strike/>
          <w:noProof/>
          <w:color w:val="FF0000"/>
          <w:lang w:eastAsia="ko-KR"/>
          <w:rPrChange w:id="1968" w:author="Abe Kiyofumi" w:date="2018-12-21T21:08:00Z">
            <w:rPr>
              <w:noProof/>
              <w:lang w:eastAsia="ko-KR"/>
            </w:rPr>
          </w:rPrChange>
        </w:rPr>
        <w:t>xCtr,</w:t>
      </w:r>
      <w:r w:rsidRPr="003B6D17" w:rsidDel="003C51E6">
        <w:rPr>
          <w:strike/>
          <w:color w:val="FF0000"/>
          <w:lang w:val="en-CA"/>
          <w:rPrChange w:id="1969" w:author="Abe Kiyofumi" w:date="2018-12-21T21:08:00Z">
            <w:rPr>
              <w:lang w:val="en-CA"/>
            </w:rPr>
          </w:rPrChange>
        </w:rPr>
        <w:t> </w:t>
      </w:r>
      <w:r w:rsidRPr="003B6D17">
        <w:rPr>
          <w:strike/>
          <w:noProof/>
          <w:color w:val="FF0000"/>
          <w:lang w:eastAsia="ko-KR"/>
          <w:rPrChange w:id="1970" w:author="Abe Kiyofumi" w:date="2018-12-21T21:08:00Z">
            <w:rPr>
              <w:noProof/>
              <w:lang w:eastAsia="ko-KR"/>
            </w:rPr>
          </w:rPrChange>
        </w:rPr>
        <w:t>yCtr</w:t>
      </w:r>
      <w:r w:rsidRPr="003B6D17" w:rsidDel="003C51E6">
        <w:rPr>
          <w:strike/>
          <w:color w:val="FF0000"/>
          <w:lang w:val="en-CA"/>
          <w:rPrChange w:id="1971" w:author="Abe Kiyofumi" w:date="2018-12-21T21:08:00Z">
            <w:rPr>
              <w:lang w:val="en-CA"/>
            </w:rPr>
          </w:rPrChange>
        </w:rPr>
        <w:t> </w:t>
      </w:r>
      <w:r w:rsidRPr="003B6D17">
        <w:rPr>
          <w:strike/>
          <w:color w:val="FF0000"/>
          <w:lang w:val="en-CA"/>
          <w:rPrChange w:id="1972" w:author="Abe Kiyofumi" w:date="2018-12-21T21:08:00Z">
            <w:rPr>
              <w:lang w:val="en-CA"/>
            </w:rPr>
          </w:rPrChange>
        </w:rPr>
        <w:t>)</w:t>
      </w:r>
      <w:r w:rsidRPr="003B6D17">
        <w:rPr>
          <w:strike/>
          <w:noProof/>
          <w:color w:val="FF0000"/>
          <w:lang w:eastAsia="ko-KR"/>
          <w:rPrChange w:id="1973" w:author="Abe Kiyofumi" w:date="2018-12-21T21:08:00Z">
            <w:rPr>
              <w:noProof/>
              <w:lang w:eastAsia="ko-KR"/>
            </w:rPr>
          </w:rPrChange>
        </w:rPr>
        <w:t xml:space="preserve"> inside ColPic relative to the top-left luma sample of the collocated picture specified by ColPic.</w:t>
      </w:r>
    </w:p>
    <w:p w14:paraId="3D5F8C83" w14:textId="2CD6B424" w:rsidR="00A80447" w:rsidRPr="003B6D17" w:rsidRDefault="00A80447" w:rsidP="00A80447">
      <w:pPr>
        <w:numPr>
          <w:ilvl w:val="0"/>
          <w:numId w:val="97"/>
        </w:numPr>
        <w:tabs>
          <w:tab w:val="clear" w:pos="794"/>
          <w:tab w:val="clear" w:pos="1588"/>
          <w:tab w:val="clear" w:pos="1985"/>
          <w:tab w:val="left" w:pos="1080"/>
          <w:tab w:val="left" w:pos="1440"/>
          <w:tab w:val="left" w:pos="2977"/>
        </w:tabs>
        <w:ind w:left="851" w:hanging="425"/>
        <w:rPr>
          <w:strike/>
          <w:noProof/>
          <w:color w:val="FF0000"/>
          <w:lang w:eastAsia="ko-KR"/>
          <w:rPrChange w:id="1974" w:author="Abe Kiyofumi" w:date="2018-12-21T21:08:00Z">
            <w:rPr>
              <w:noProof/>
              <w:lang w:eastAsia="ko-KR"/>
            </w:rPr>
          </w:rPrChange>
        </w:rPr>
      </w:pPr>
      <w:r w:rsidRPr="003B6D17">
        <w:rPr>
          <w:strike/>
          <w:noProof/>
          <w:color w:val="FF0000"/>
          <w:lang w:eastAsia="ko-KR"/>
          <w:rPrChange w:id="1975" w:author="Abe Kiyofumi" w:date="2018-12-21T21:08:00Z">
            <w:rPr>
              <w:noProof/>
              <w:lang w:eastAsia="ko-KR"/>
            </w:rPr>
          </w:rPrChange>
        </w:rPr>
        <w:t>The derivation process for subblock-based temporal merging base motion data as specified in clause </w:t>
      </w:r>
      <w:r w:rsidR="003A6032" w:rsidRPr="003B6D17">
        <w:rPr>
          <w:strike/>
          <w:noProof/>
          <w:color w:val="FF0000"/>
          <w:lang w:eastAsia="ko-KR"/>
          <w:rPrChange w:id="1976" w:author="Abe Kiyofumi" w:date="2018-12-21T21:08:00Z">
            <w:rPr>
              <w:noProof/>
              <w:lang w:eastAsia="ko-KR"/>
            </w:rPr>
          </w:rPrChange>
        </w:rPr>
        <w:fldChar w:fldCharType="begin" w:fldLock="1"/>
      </w:r>
      <w:r w:rsidR="003A6032" w:rsidRPr="003B6D17">
        <w:rPr>
          <w:strike/>
          <w:noProof/>
          <w:color w:val="FF0000"/>
          <w:lang w:eastAsia="ko-KR"/>
          <w:rPrChange w:id="1977" w:author="Abe Kiyofumi" w:date="2018-12-21T21:08:00Z">
            <w:rPr>
              <w:noProof/>
              <w:lang w:eastAsia="ko-KR"/>
            </w:rPr>
          </w:rPrChange>
        </w:rPr>
        <w:instrText xml:space="preserve"> REF _Ref531265651 \r \h </w:instrText>
      </w:r>
      <w:r w:rsidR="003A6032" w:rsidRPr="003B6D17">
        <w:rPr>
          <w:strike/>
          <w:noProof/>
          <w:color w:val="FF0000"/>
          <w:lang w:eastAsia="ko-KR"/>
          <w:rPrChange w:id="1978" w:author="Abe Kiyofumi" w:date="2018-12-21T21:08:00Z">
            <w:rPr>
              <w:noProof/>
              <w:lang w:eastAsia="ko-KR"/>
            </w:rPr>
          </w:rPrChange>
        </w:rPr>
      </w:r>
      <w:r w:rsidR="00AC2B2B" w:rsidRPr="003B6D17">
        <w:rPr>
          <w:strike/>
          <w:noProof/>
          <w:color w:val="FF0000"/>
          <w:lang w:eastAsia="ko-KR"/>
          <w:rPrChange w:id="1979" w:author="Abe Kiyofumi" w:date="2018-12-21T21:08:00Z">
            <w:rPr>
              <w:noProof/>
              <w:lang w:eastAsia="ko-KR"/>
            </w:rPr>
          </w:rPrChange>
        </w:rPr>
        <w:instrText xml:space="preserve"> \* MERGEFORMAT </w:instrText>
      </w:r>
      <w:r w:rsidR="003A6032" w:rsidRPr="003B6D17">
        <w:rPr>
          <w:strike/>
          <w:noProof/>
          <w:color w:val="FF0000"/>
          <w:lang w:eastAsia="ko-KR"/>
          <w:rPrChange w:id="1980" w:author="Abe Kiyofumi" w:date="2018-12-21T21:08:00Z">
            <w:rPr>
              <w:noProof/>
              <w:lang w:eastAsia="ko-KR"/>
            </w:rPr>
          </w:rPrChange>
        </w:rPr>
        <w:fldChar w:fldCharType="separate"/>
      </w:r>
      <w:r w:rsidR="00E57AB9" w:rsidRPr="003B6D17">
        <w:rPr>
          <w:strike/>
          <w:noProof/>
          <w:color w:val="FF0000"/>
          <w:lang w:eastAsia="ko-KR"/>
          <w:rPrChange w:id="1981" w:author="Abe Kiyofumi" w:date="2018-12-21T21:08:00Z">
            <w:rPr>
              <w:noProof/>
              <w:lang w:eastAsia="ko-KR"/>
            </w:rPr>
          </w:rPrChange>
        </w:rPr>
        <w:t>8.3.4.4</w:t>
      </w:r>
      <w:r w:rsidR="003A6032" w:rsidRPr="003B6D17">
        <w:rPr>
          <w:strike/>
          <w:noProof/>
          <w:color w:val="FF0000"/>
          <w:lang w:eastAsia="ko-KR"/>
          <w:rPrChange w:id="1982" w:author="Abe Kiyofumi" w:date="2018-12-21T21:08:00Z">
            <w:rPr>
              <w:noProof/>
              <w:lang w:eastAsia="ko-KR"/>
            </w:rPr>
          </w:rPrChange>
        </w:rPr>
        <w:fldChar w:fldCharType="end"/>
      </w:r>
      <w:r w:rsidRPr="003B6D17">
        <w:rPr>
          <w:strike/>
          <w:noProof/>
          <w:color w:val="FF0000"/>
          <w:lang w:eastAsia="ko-KR"/>
          <w:rPrChange w:id="1983" w:author="Abe Kiyofumi" w:date="2018-12-21T21:08:00Z">
            <w:rPr>
              <w:noProof/>
              <w:lang w:eastAsia="ko-KR"/>
            </w:rPr>
          </w:rPrChange>
        </w:rPr>
        <w:t xml:space="preserve"> is invoked with the location (</w:t>
      </w:r>
      <w:r w:rsidRPr="003B6D17" w:rsidDel="003C51E6">
        <w:rPr>
          <w:strike/>
          <w:color w:val="FF0000"/>
          <w:lang w:val="en-CA"/>
          <w:rPrChange w:id="1984" w:author="Abe Kiyofumi" w:date="2018-12-21T21:08:00Z">
            <w:rPr>
              <w:lang w:val="en-CA"/>
            </w:rPr>
          </w:rPrChange>
        </w:rPr>
        <w:t> </w:t>
      </w:r>
      <w:r w:rsidRPr="003B6D17">
        <w:rPr>
          <w:strike/>
          <w:noProof/>
          <w:color w:val="FF0000"/>
          <w:lang w:eastAsia="ko-KR"/>
          <w:rPrChange w:id="1985" w:author="Abe Kiyofumi" w:date="2018-12-21T21:08:00Z">
            <w:rPr>
              <w:noProof/>
              <w:lang w:eastAsia="ko-KR"/>
            </w:rPr>
          </w:rPrChange>
        </w:rPr>
        <w:t>xCtb,</w:t>
      </w:r>
      <w:r w:rsidRPr="003B6D17" w:rsidDel="003C51E6">
        <w:rPr>
          <w:strike/>
          <w:color w:val="FF0000"/>
          <w:lang w:val="en-CA"/>
          <w:rPrChange w:id="1986" w:author="Abe Kiyofumi" w:date="2018-12-21T21:08:00Z">
            <w:rPr>
              <w:lang w:val="en-CA"/>
            </w:rPr>
          </w:rPrChange>
        </w:rPr>
        <w:t> </w:t>
      </w:r>
      <w:r w:rsidRPr="003B6D17">
        <w:rPr>
          <w:strike/>
          <w:noProof/>
          <w:color w:val="FF0000"/>
          <w:lang w:eastAsia="ko-KR"/>
          <w:rPrChange w:id="1987" w:author="Abe Kiyofumi" w:date="2018-12-21T21:08:00Z">
            <w:rPr>
              <w:noProof/>
              <w:lang w:eastAsia="ko-KR"/>
            </w:rPr>
          </w:rPrChange>
        </w:rPr>
        <w:t>yCtb</w:t>
      </w:r>
      <w:r w:rsidRPr="003B6D17" w:rsidDel="003C51E6">
        <w:rPr>
          <w:strike/>
          <w:color w:val="FF0000"/>
          <w:lang w:val="en-CA"/>
          <w:rPrChange w:id="1988" w:author="Abe Kiyofumi" w:date="2018-12-21T21:08:00Z">
            <w:rPr>
              <w:lang w:val="en-CA"/>
            </w:rPr>
          </w:rPrChange>
        </w:rPr>
        <w:t> </w:t>
      </w:r>
      <w:r w:rsidRPr="003B6D17">
        <w:rPr>
          <w:strike/>
          <w:color w:val="FF0000"/>
          <w:lang w:val="en-CA"/>
          <w:rPrChange w:id="1989" w:author="Abe Kiyofumi" w:date="2018-12-21T21:08:00Z">
            <w:rPr>
              <w:lang w:val="en-CA"/>
            </w:rPr>
          </w:rPrChange>
        </w:rPr>
        <w:t>)</w:t>
      </w:r>
      <w:r w:rsidRPr="003B6D17">
        <w:rPr>
          <w:strike/>
          <w:noProof/>
          <w:color w:val="FF0000"/>
          <w:lang w:eastAsia="ko-KR"/>
          <w:rPrChange w:id="1990" w:author="Abe Kiyofumi" w:date="2018-12-21T21:08:00Z">
            <w:rPr>
              <w:noProof/>
              <w:lang w:eastAsia="ko-KR"/>
            </w:rPr>
          </w:rPrChange>
        </w:rPr>
        <w:t>, the location (</w:t>
      </w:r>
      <w:r w:rsidRPr="003B6D17" w:rsidDel="003C51E6">
        <w:rPr>
          <w:strike/>
          <w:color w:val="FF0000"/>
          <w:lang w:val="en-CA"/>
          <w:rPrChange w:id="1991" w:author="Abe Kiyofumi" w:date="2018-12-21T21:08:00Z">
            <w:rPr>
              <w:lang w:val="en-CA"/>
            </w:rPr>
          </w:rPrChange>
        </w:rPr>
        <w:t> </w:t>
      </w:r>
      <w:r w:rsidRPr="003B6D17">
        <w:rPr>
          <w:strike/>
          <w:noProof/>
          <w:color w:val="FF0000"/>
          <w:lang w:eastAsia="ko-KR"/>
          <w:rPrChange w:id="1992" w:author="Abe Kiyofumi" w:date="2018-12-21T21:08:00Z">
            <w:rPr>
              <w:noProof/>
              <w:lang w:eastAsia="ko-KR"/>
            </w:rPr>
          </w:rPrChange>
        </w:rPr>
        <w:t>xColCtrCb,</w:t>
      </w:r>
      <w:r w:rsidRPr="003B6D17" w:rsidDel="003C51E6">
        <w:rPr>
          <w:strike/>
          <w:color w:val="FF0000"/>
          <w:lang w:val="en-CA"/>
          <w:rPrChange w:id="1993" w:author="Abe Kiyofumi" w:date="2018-12-21T21:08:00Z">
            <w:rPr>
              <w:lang w:val="en-CA"/>
            </w:rPr>
          </w:rPrChange>
        </w:rPr>
        <w:t> </w:t>
      </w:r>
      <w:r w:rsidRPr="003B6D17">
        <w:rPr>
          <w:strike/>
          <w:noProof/>
          <w:color w:val="FF0000"/>
          <w:lang w:eastAsia="ko-KR"/>
          <w:rPrChange w:id="1994" w:author="Abe Kiyofumi" w:date="2018-12-21T21:08:00Z">
            <w:rPr>
              <w:noProof/>
              <w:lang w:eastAsia="ko-KR"/>
            </w:rPr>
          </w:rPrChange>
        </w:rPr>
        <w:t>yColCtrCb</w:t>
      </w:r>
      <w:r w:rsidRPr="003B6D17" w:rsidDel="003C51E6">
        <w:rPr>
          <w:strike/>
          <w:color w:val="FF0000"/>
          <w:lang w:val="en-CA"/>
          <w:rPrChange w:id="1995" w:author="Abe Kiyofumi" w:date="2018-12-21T21:08:00Z">
            <w:rPr>
              <w:lang w:val="en-CA"/>
            </w:rPr>
          </w:rPrChange>
        </w:rPr>
        <w:t> </w:t>
      </w:r>
      <w:r w:rsidRPr="003B6D17">
        <w:rPr>
          <w:strike/>
          <w:color w:val="FF0000"/>
          <w:lang w:val="en-CA"/>
          <w:rPrChange w:id="1996" w:author="Abe Kiyofumi" w:date="2018-12-21T21:08:00Z">
            <w:rPr>
              <w:lang w:val="en-CA"/>
            </w:rPr>
          </w:rPrChange>
        </w:rPr>
        <w:t>),</w:t>
      </w:r>
      <w:r w:rsidRPr="003B6D17">
        <w:rPr>
          <w:strike/>
          <w:noProof/>
          <w:color w:val="FF0000"/>
          <w:lang w:eastAsia="ko-KR"/>
          <w:rPrChange w:id="1997" w:author="Abe Kiyofumi" w:date="2018-12-21T21:08:00Z">
            <w:rPr>
              <w:noProof/>
              <w:lang w:eastAsia="ko-KR"/>
            </w:rPr>
          </w:rPrChange>
        </w:rPr>
        <w:t xml:space="preserve"> </w:t>
      </w:r>
      <w:r w:rsidRPr="003B6D17">
        <w:rPr>
          <w:strike/>
          <w:noProof/>
          <w:color w:val="FF0000"/>
          <w:rPrChange w:id="1998" w:author="Abe Kiyofumi" w:date="2018-12-21T21:08:00Z">
            <w:rPr>
              <w:noProof/>
            </w:rPr>
          </w:rPrChange>
        </w:rPr>
        <w:t>the availability flags availableFlagA</w:t>
      </w:r>
      <w:r w:rsidRPr="003B6D17">
        <w:rPr>
          <w:strike/>
          <w:noProof/>
          <w:color w:val="FF0000"/>
          <w:vertAlign w:val="subscript"/>
          <w:rPrChange w:id="1999" w:author="Abe Kiyofumi" w:date="2018-12-21T21:08:00Z">
            <w:rPr>
              <w:noProof/>
              <w:vertAlign w:val="subscript"/>
            </w:rPr>
          </w:rPrChange>
        </w:rPr>
        <w:t>0</w:t>
      </w:r>
      <w:r w:rsidRPr="003B6D17">
        <w:rPr>
          <w:strike/>
          <w:noProof/>
          <w:color w:val="FF0000"/>
          <w:rPrChange w:id="2000" w:author="Abe Kiyofumi" w:date="2018-12-21T21:08:00Z">
            <w:rPr>
              <w:noProof/>
            </w:rPr>
          </w:rPrChange>
        </w:rPr>
        <w:t>, availableFlagA</w:t>
      </w:r>
      <w:r w:rsidRPr="003B6D17">
        <w:rPr>
          <w:strike/>
          <w:noProof/>
          <w:color w:val="FF0000"/>
          <w:vertAlign w:val="subscript"/>
          <w:rPrChange w:id="2001" w:author="Abe Kiyofumi" w:date="2018-12-21T21:08:00Z">
            <w:rPr>
              <w:noProof/>
              <w:vertAlign w:val="subscript"/>
            </w:rPr>
          </w:rPrChange>
        </w:rPr>
        <w:t>1</w:t>
      </w:r>
      <w:r w:rsidRPr="003B6D17">
        <w:rPr>
          <w:strike/>
          <w:noProof/>
          <w:color w:val="FF0000"/>
          <w:rPrChange w:id="2002" w:author="Abe Kiyofumi" w:date="2018-12-21T21:08:00Z">
            <w:rPr>
              <w:noProof/>
            </w:rPr>
          </w:rPrChange>
        </w:rPr>
        <w:t>, availableFlagB</w:t>
      </w:r>
      <w:r w:rsidRPr="003B6D17">
        <w:rPr>
          <w:strike/>
          <w:noProof/>
          <w:color w:val="FF0000"/>
          <w:vertAlign w:val="subscript"/>
          <w:rPrChange w:id="2003" w:author="Abe Kiyofumi" w:date="2018-12-21T21:08:00Z">
            <w:rPr>
              <w:noProof/>
              <w:vertAlign w:val="subscript"/>
            </w:rPr>
          </w:rPrChange>
        </w:rPr>
        <w:t>0</w:t>
      </w:r>
      <w:r w:rsidRPr="003B6D17">
        <w:rPr>
          <w:strike/>
          <w:noProof/>
          <w:color w:val="FF0000"/>
          <w:rPrChange w:id="2004" w:author="Abe Kiyofumi" w:date="2018-12-21T21:08:00Z">
            <w:rPr>
              <w:noProof/>
            </w:rPr>
          </w:rPrChange>
        </w:rPr>
        <w:t xml:space="preserve"> and availableFlagB</w:t>
      </w:r>
      <w:r w:rsidRPr="003B6D17">
        <w:rPr>
          <w:strike/>
          <w:noProof/>
          <w:color w:val="FF0000"/>
          <w:vertAlign w:val="subscript"/>
          <w:rPrChange w:id="2005" w:author="Abe Kiyofumi" w:date="2018-12-21T21:08:00Z">
            <w:rPr>
              <w:noProof/>
              <w:vertAlign w:val="subscript"/>
            </w:rPr>
          </w:rPrChange>
        </w:rPr>
        <w:t>1</w:t>
      </w:r>
      <w:r w:rsidRPr="003B6D17">
        <w:rPr>
          <w:strike/>
          <w:noProof/>
          <w:color w:val="FF0000"/>
          <w:rPrChange w:id="2006" w:author="Abe Kiyofumi" w:date="2018-12-21T21:08:00Z">
            <w:rPr>
              <w:noProof/>
            </w:rPr>
          </w:rPrChange>
        </w:rPr>
        <w:t>, and the prediction list utilization flags predFlagLXA</w:t>
      </w:r>
      <w:r w:rsidRPr="003B6D17">
        <w:rPr>
          <w:strike/>
          <w:noProof/>
          <w:color w:val="FF0000"/>
          <w:vertAlign w:val="subscript"/>
          <w:rPrChange w:id="2007" w:author="Abe Kiyofumi" w:date="2018-12-21T21:08:00Z">
            <w:rPr>
              <w:noProof/>
              <w:vertAlign w:val="subscript"/>
            </w:rPr>
          </w:rPrChange>
        </w:rPr>
        <w:t>0</w:t>
      </w:r>
      <w:r w:rsidRPr="003B6D17">
        <w:rPr>
          <w:strike/>
          <w:noProof/>
          <w:color w:val="FF0000"/>
          <w:rPrChange w:id="2008" w:author="Abe Kiyofumi" w:date="2018-12-21T21:08:00Z">
            <w:rPr>
              <w:noProof/>
            </w:rPr>
          </w:rPrChange>
        </w:rPr>
        <w:t>, predFlagLXA</w:t>
      </w:r>
      <w:r w:rsidRPr="003B6D17">
        <w:rPr>
          <w:strike/>
          <w:noProof/>
          <w:color w:val="FF0000"/>
          <w:vertAlign w:val="subscript"/>
          <w:rPrChange w:id="2009" w:author="Abe Kiyofumi" w:date="2018-12-21T21:08:00Z">
            <w:rPr>
              <w:noProof/>
              <w:vertAlign w:val="subscript"/>
            </w:rPr>
          </w:rPrChange>
        </w:rPr>
        <w:t>1</w:t>
      </w:r>
      <w:r w:rsidRPr="003B6D17">
        <w:rPr>
          <w:strike/>
          <w:noProof/>
          <w:color w:val="FF0000"/>
          <w:rPrChange w:id="2010" w:author="Abe Kiyofumi" w:date="2018-12-21T21:08:00Z">
            <w:rPr>
              <w:noProof/>
            </w:rPr>
          </w:rPrChange>
        </w:rPr>
        <w:t>, predFlagLXB</w:t>
      </w:r>
      <w:r w:rsidRPr="003B6D17">
        <w:rPr>
          <w:strike/>
          <w:noProof/>
          <w:color w:val="FF0000"/>
          <w:vertAlign w:val="subscript"/>
          <w:rPrChange w:id="2011" w:author="Abe Kiyofumi" w:date="2018-12-21T21:08:00Z">
            <w:rPr>
              <w:noProof/>
              <w:vertAlign w:val="subscript"/>
            </w:rPr>
          </w:rPrChange>
        </w:rPr>
        <w:t>0</w:t>
      </w:r>
      <w:r w:rsidRPr="003B6D17">
        <w:rPr>
          <w:strike/>
          <w:noProof/>
          <w:color w:val="FF0000"/>
          <w:rPrChange w:id="2012" w:author="Abe Kiyofumi" w:date="2018-12-21T21:08:00Z">
            <w:rPr>
              <w:noProof/>
            </w:rPr>
          </w:rPrChange>
        </w:rPr>
        <w:t xml:space="preserve"> and predFlagLXB</w:t>
      </w:r>
      <w:r w:rsidRPr="003B6D17">
        <w:rPr>
          <w:strike/>
          <w:noProof/>
          <w:color w:val="FF0000"/>
          <w:vertAlign w:val="subscript"/>
          <w:rPrChange w:id="2013" w:author="Abe Kiyofumi" w:date="2018-12-21T21:08:00Z">
            <w:rPr>
              <w:noProof/>
              <w:vertAlign w:val="subscript"/>
            </w:rPr>
          </w:rPrChange>
        </w:rPr>
        <w:t>1</w:t>
      </w:r>
      <w:r w:rsidRPr="003B6D17">
        <w:rPr>
          <w:strike/>
          <w:noProof/>
          <w:color w:val="FF0000"/>
          <w:rPrChange w:id="2014" w:author="Abe Kiyofumi" w:date="2018-12-21T21:08:00Z">
            <w:rPr>
              <w:noProof/>
            </w:rPr>
          </w:rPrChange>
        </w:rPr>
        <w:t>, and the reference indices refIdxLXA</w:t>
      </w:r>
      <w:r w:rsidRPr="003B6D17">
        <w:rPr>
          <w:strike/>
          <w:noProof/>
          <w:color w:val="FF0000"/>
          <w:vertAlign w:val="subscript"/>
          <w:rPrChange w:id="2015" w:author="Abe Kiyofumi" w:date="2018-12-21T21:08:00Z">
            <w:rPr>
              <w:noProof/>
              <w:vertAlign w:val="subscript"/>
            </w:rPr>
          </w:rPrChange>
        </w:rPr>
        <w:t>0</w:t>
      </w:r>
      <w:r w:rsidRPr="003B6D17">
        <w:rPr>
          <w:strike/>
          <w:noProof/>
          <w:color w:val="FF0000"/>
          <w:rPrChange w:id="2016" w:author="Abe Kiyofumi" w:date="2018-12-21T21:08:00Z">
            <w:rPr>
              <w:noProof/>
            </w:rPr>
          </w:rPrChange>
        </w:rPr>
        <w:t>, refIdxLXA</w:t>
      </w:r>
      <w:r w:rsidRPr="003B6D17">
        <w:rPr>
          <w:strike/>
          <w:noProof/>
          <w:color w:val="FF0000"/>
          <w:vertAlign w:val="subscript"/>
          <w:rPrChange w:id="2017" w:author="Abe Kiyofumi" w:date="2018-12-21T21:08:00Z">
            <w:rPr>
              <w:noProof/>
              <w:vertAlign w:val="subscript"/>
            </w:rPr>
          </w:rPrChange>
        </w:rPr>
        <w:t>1</w:t>
      </w:r>
      <w:r w:rsidRPr="003B6D17">
        <w:rPr>
          <w:strike/>
          <w:noProof/>
          <w:color w:val="FF0000"/>
          <w:rPrChange w:id="2018" w:author="Abe Kiyofumi" w:date="2018-12-21T21:08:00Z">
            <w:rPr>
              <w:noProof/>
            </w:rPr>
          </w:rPrChange>
        </w:rPr>
        <w:t>, refIdxLXB</w:t>
      </w:r>
      <w:r w:rsidRPr="003B6D17">
        <w:rPr>
          <w:strike/>
          <w:noProof/>
          <w:color w:val="FF0000"/>
          <w:vertAlign w:val="subscript"/>
          <w:rPrChange w:id="2019" w:author="Abe Kiyofumi" w:date="2018-12-21T21:08:00Z">
            <w:rPr>
              <w:noProof/>
              <w:vertAlign w:val="subscript"/>
            </w:rPr>
          </w:rPrChange>
        </w:rPr>
        <w:t>0</w:t>
      </w:r>
      <w:r w:rsidRPr="003B6D17">
        <w:rPr>
          <w:strike/>
          <w:noProof/>
          <w:color w:val="FF0000"/>
          <w:rPrChange w:id="2020" w:author="Abe Kiyofumi" w:date="2018-12-21T21:08:00Z">
            <w:rPr>
              <w:noProof/>
            </w:rPr>
          </w:rPrChange>
        </w:rPr>
        <w:t xml:space="preserve"> and refIdxLXB</w:t>
      </w:r>
      <w:r w:rsidRPr="003B6D17">
        <w:rPr>
          <w:strike/>
          <w:noProof/>
          <w:color w:val="FF0000"/>
          <w:vertAlign w:val="subscript"/>
          <w:rPrChange w:id="2021" w:author="Abe Kiyofumi" w:date="2018-12-21T21:08:00Z">
            <w:rPr>
              <w:noProof/>
              <w:vertAlign w:val="subscript"/>
            </w:rPr>
          </w:rPrChange>
        </w:rPr>
        <w:t>1</w:t>
      </w:r>
      <w:r w:rsidRPr="003B6D17">
        <w:rPr>
          <w:strike/>
          <w:noProof/>
          <w:color w:val="FF0000"/>
          <w:rPrChange w:id="2022" w:author="Abe Kiyofumi" w:date="2018-12-21T21:08:00Z">
            <w:rPr>
              <w:noProof/>
            </w:rPr>
          </w:rPrChange>
        </w:rPr>
        <w:t>,</w:t>
      </w:r>
      <w:r w:rsidRPr="003B6D17">
        <w:rPr>
          <w:strike/>
          <w:color w:val="FF0000"/>
          <w:rPrChange w:id="2023" w:author="Abe Kiyofumi" w:date="2018-12-21T21:08:00Z">
            <w:rPr/>
          </w:rPrChange>
        </w:rPr>
        <w:t xml:space="preserve"> </w:t>
      </w:r>
      <w:r w:rsidRPr="003B6D17">
        <w:rPr>
          <w:strike/>
          <w:noProof/>
          <w:color w:val="FF0000"/>
          <w:rPrChange w:id="2024" w:author="Abe Kiyofumi" w:date="2018-12-21T21:08:00Z">
            <w:rPr>
              <w:noProof/>
            </w:rPr>
          </w:rPrChange>
        </w:rPr>
        <w:t>and the motion vectors mvLXA</w:t>
      </w:r>
      <w:r w:rsidRPr="003B6D17">
        <w:rPr>
          <w:strike/>
          <w:noProof/>
          <w:color w:val="FF0000"/>
          <w:vertAlign w:val="subscript"/>
          <w:rPrChange w:id="2025" w:author="Abe Kiyofumi" w:date="2018-12-21T21:08:00Z">
            <w:rPr>
              <w:noProof/>
              <w:vertAlign w:val="subscript"/>
            </w:rPr>
          </w:rPrChange>
        </w:rPr>
        <w:t>0</w:t>
      </w:r>
      <w:r w:rsidRPr="003B6D17">
        <w:rPr>
          <w:strike/>
          <w:noProof/>
          <w:color w:val="FF0000"/>
          <w:rPrChange w:id="2026" w:author="Abe Kiyofumi" w:date="2018-12-21T21:08:00Z">
            <w:rPr>
              <w:noProof/>
            </w:rPr>
          </w:rPrChange>
        </w:rPr>
        <w:t>, mvLXA</w:t>
      </w:r>
      <w:r w:rsidRPr="003B6D17">
        <w:rPr>
          <w:strike/>
          <w:noProof/>
          <w:color w:val="FF0000"/>
          <w:vertAlign w:val="subscript"/>
          <w:rPrChange w:id="2027" w:author="Abe Kiyofumi" w:date="2018-12-21T21:08:00Z">
            <w:rPr>
              <w:noProof/>
              <w:vertAlign w:val="subscript"/>
            </w:rPr>
          </w:rPrChange>
        </w:rPr>
        <w:t>1</w:t>
      </w:r>
      <w:r w:rsidRPr="003B6D17">
        <w:rPr>
          <w:strike/>
          <w:noProof/>
          <w:color w:val="FF0000"/>
          <w:rPrChange w:id="2028" w:author="Abe Kiyofumi" w:date="2018-12-21T21:08:00Z">
            <w:rPr>
              <w:noProof/>
            </w:rPr>
          </w:rPrChange>
        </w:rPr>
        <w:t>, mvLXB</w:t>
      </w:r>
      <w:r w:rsidRPr="003B6D17">
        <w:rPr>
          <w:strike/>
          <w:noProof/>
          <w:color w:val="FF0000"/>
          <w:vertAlign w:val="subscript"/>
          <w:rPrChange w:id="2029" w:author="Abe Kiyofumi" w:date="2018-12-21T21:08:00Z">
            <w:rPr>
              <w:noProof/>
              <w:vertAlign w:val="subscript"/>
            </w:rPr>
          </w:rPrChange>
        </w:rPr>
        <w:t>0</w:t>
      </w:r>
      <w:r w:rsidRPr="003B6D17">
        <w:rPr>
          <w:strike/>
          <w:noProof/>
          <w:color w:val="FF0000"/>
          <w:rPrChange w:id="2030" w:author="Abe Kiyofumi" w:date="2018-12-21T21:08:00Z">
            <w:rPr>
              <w:noProof/>
            </w:rPr>
          </w:rPrChange>
        </w:rPr>
        <w:t xml:space="preserve"> and mvLXB</w:t>
      </w:r>
      <w:r w:rsidRPr="003B6D17">
        <w:rPr>
          <w:strike/>
          <w:noProof/>
          <w:color w:val="FF0000"/>
          <w:vertAlign w:val="subscript"/>
          <w:rPrChange w:id="2031" w:author="Abe Kiyofumi" w:date="2018-12-21T21:08:00Z">
            <w:rPr>
              <w:noProof/>
              <w:vertAlign w:val="subscript"/>
            </w:rPr>
          </w:rPrChange>
        </w:rPr>
        <w:t>1</w:t>
      </w:r>
      <w:r w:rsidRPr="003B6D17">
        <w:rPr>
          <w:strike/>
          <w:noProof/>
          <w:color w:val="FF0000"/>
          <w:rPrChange w:id="2032" w:author="Abe Kiyofumi" w:date="2018-12-21T21:08:00Z">
            <w:rPr>
              <w:noProof/>
            </w:rPr>
          </w:rPrChange>
        </w:rPr>
        <w:t xml:space="preserve">, with X being 0 and 1 </w:t>
      </w:r>
      <w:r w:rsidRPr="003B6D17">
        <w:rPr>
          <w:strike/>
          <w:noProof/>
          <w:color w:val="FF0000"/>
          <w:lang w:eastAsia="ko-KR"/>
          <w:rPrChange w:id="2033" w:author="Abe Kiyofumi" w:date="2018-12-21T21:08:00Z">
            <w:rPr>
              <w:noProof/>
              <w:lang w:eastAsia="ko-KR"/>
            </w:rPr>
          </w:rPrChange>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3B6D17" w:rsidRDefault="00A80447" w:rsidP="00A80447">
      <w:pPr>
        <w:numPr>
          <w:ilvl w:val="0"/>
          <w:numId w:val="97"/>
        </w:numPr>
        <w:tabs>
          <w:tab w:val="clear" w:pos="794"/>
          <w:tab w:val="clear" w:pos="1588"/>
          <w:tab w:val="clear" w:pos="1985"/>
          <w:tab w:val="left" w:pos="1080"/>
          <w:tab w:val="left" w:pos="1440"/>
          <w:tab w:val="left" w:pos="2977"/>
        </w:tabs>
        <w:ind w:left="851" w:hanging="425"/>
        <w:rPr>
          <w:strike/>
          <w:noProof/>
          <w:color w:val="FF0000"/>
          <w:lang w:eastAsia="ko-KR"/>
          <w:rPrChange w:id="2034" w:author="Abe Kiyofumi" w:date="2018-12-21T21:08:00Z">
            <w:rPr>
              <w:noProof/>
              <w:lang w:eastAsia="ko-KR"/>
            </w:rPr>
          </w:rPrChange>
        </w:rPr>
      </w:pPr>
      <w:r w:rsidRPr="003B6D17">
        <w:rPr>
          <w:strike/>
          <w:noProof/>
          <w:color w:val="FF0000"/>
          <w:lang w:eastAsia="ko-KR"/>
          <w:rPrChange w:id="2035" w:author="Abe Kiyofumi" w:date="2018-12-21T21:08:00Z">
            <w:rPr>
              <w:noProof/>
              <w:lang w:eastAsia="ko-KR"/>
            </w:rPr>
          </w:rPrChange>
        </w:rPr>
        <w:t>The variable availableFlagSbCol is derived as follows:</w:t>
      </w:r>
    </w:p>
    <w:p w14:paraId="781F5686" w14:textId="77777777" w:rsidR="00A80447" w:rsidRPr="003B6D17" w:rsidRDefault="00A80447" w:rsidP="00A80447">
      <w:pPr>
        <w:numPr>
          <w:ilvl w:val="0"/>
          <w:numId w:val="5"/>
        </w:numPr>
        <w:tabs>
          <w:tab w:val="clear" w:pos="400"/>
        </w:tabs>
        <w:ind w:left="1134" w:hanging="283"/>
        <w:rPr>
          <w:strike/>
          <w:noProof/>
          <w:color w:val="FF0000"/>
          <w:lang w:eastAsia="ko-KR"/>
          <w:rPrChange w:id="2036" w:author="Abe Kiyofumi" w:date="2018-12-21T21:08:00Z">
            <w:rPr>
              <w:noProof/>
              <w:lang w:eastAsia="ko-KR"/>
            </w:rPr>
          </w:rPrChange>
        </w:rPr>
      </w:pPr>
      <w:r w:rsidRPr="003B6D17">
        <w:rPr>
          <w:strike/>
          <w:noProof/>
          <w:color w:val="FF0000"/>
          <w:lang w:eastAsia="ko-KR"/>
          <w:rPrChange w:id="2037" w:author="Abe Kiyofumi" w:date="2018-12-21T21:08:00Z">
            <w:rPr>
              <w:noProof/>
              <w:lang w:eastAsia="ko-KR"/>
            </w:rPr>
          </w:rPrChange>
        </w:rPr>
        <w:t>If both ctrPredFlagL0 and ctrPredFlagL1 are equal to 0, availableFlagSbCol is set equal to 0.</w:t>
      </w:r>
    </w:p>
    <w:p w14:paraId="654750EF" w14:textId="77777777" w:rsidR="00A80447" w:rsidRPr="003B6D17" w:rsidRDefault="00A80447" w:rsidP="00A80447">
      <w:pPr>
        <w:numPr>
          <w:ilvl w:val="0"/>
          <w:numId w:val="5"/>
        </w:numPr>
        <w:tabs>
          <w:tab w:val="clear" w:pos="400"/>
        </w:tabs>
        <w:ind w:left="1134" w:hanging="283"/>
        <w:rPr>
          <w:strike/>
          <w:noProof/>
          <w:color w:val="FF0000"/>
          <w:lang w:eastAsia="ko-KR"/>
          <w:rPrChange w:id="2038" w:author="Abe Kiyofumi" w:date="2018-12-21T21:08:00Z">
            <w:rPr>
              <w:noProof/>
              <w:lang w:eastAsia="ko-KR"/>
            </w:rPr>
          </w:rPrChange>
        </w:rPr>
      </w:pPr>
      <w:r w:rsidRPr="003B6D17">
        <w:rPr>
          <w:strike/>
          <w:noProof/>
          <w:color w:val="FF0000"/>
          <w:lang w:eastAsia="ko-KR"/>
          <w:rPrChange w:id="2039" w:author="Abe Kiyofumi" w:date="2018-12-21T21:08:00Z">
            <w:rPr>
              <w:noProof/>
              <w:lang w:eastAsia="ko-KR"/>
            </w:rPr>
          </w:rPrChange>
        </w:rPr>
        <w:t>Otherwise, availableFlagSbCol is set equal to 1.</w:t>
      </w:r>
    </w:p>
    <w:p w14:paraId="7BF8BD35" w14:textId="77777777" w:rsidR="00A80447" w:rsidRPr="003B6D17" w:rsidRDefault="00A80447" w:rsidP="00A80447">
      <w:pPr>
        <w:rPr>
          <w:strike/>
          <w:color w:val="FF0000"/>
          <w:lang w:val="en-CA" w:eastAsia="ko-KR"/>
          <w:rPrChange w:id="2040" w:author="Abe Kiyofumi" w:date="2018-12-21T21:08:00Z">
            <w:rPr>
              <w:lang w:val="en-CA" w:eastAsia="ko-KR"/>
            </w:rPr>
          </w:rPrChange>
        </w:rPr>
      </w:pPr>
      <w:r w:rsidRPr="003B6D17">
        <w:rPr>
          <w:strike/>
          <w:color w:val="FF0000"/>
          <w:lang w:val="en-CA" w:eastAsia="ko-KR"/>
          <w:rPrChange w:id="2041" w:author="Abe Kiyofumi" w:date="2018-12-21T21:08:00Z">
            <w:rPr>
              <w:lang w:val="en-CA" w:eastAsia="ko-KR"/>
            </w:rPr>
          </w:rPrChange>
        </w:rPr>
        <w:t xml:space="preserve">When </w:t>
      </w:r>
      <w:r w:rsidRPr="003B6D17">
        <w:rPr>
          <w:strike/>
          <w:noProof/>
          <w:color w:val="FF0000"/>
          <w:lang w:eastAsia="ko-KR"/>
          <w:rPrChange w:id="2042" w:author="Abe Kiyofumi" w:date="2018-12-21T21:08:00Z">
            <w:rPr>
              <w:noProof/>
              <w:lang w:eastAsia="ko-KR"/>
            </w:rPr>
          </w:rPrChange>
        </w:rPr>
        <w:t>availableFlagSbCol is equal to 1, the following applies:</w:t>
      </w:r>
    </w:p>
    <w:p w14:paraId="107F9909" w14:textId="77777777" w:rsidR="00A80447" w:rsidRPr="003B6D17" w:rsidRDefault="00A80447" w:rsidP="00A80447">
      <w:pPr>
        <w:numPr>
          <w:ilvl w:val="0"/>
          <w:numId w:val="5"/>
        </w:numPr>
        <w:rPr>
          <w:strike/>
          <w:noProof/>
          <w:color w:val="FF0000"/>
          <w:lang w:eastAsia="ko-KR"/>
          <w:rPrChange w:id="2043" w:author="Abe Kiyofumi" w:date="2018-12-21T21:08:00Z">
            <w:rPr>
              <w:noProof/>
              <w:lang w:eastAsia="ko-KR"/>
            </w:rPr>
          </w:rPrChange>
        </w:rPr>
      </w:pPr>
      <w:r w:rsidRPr="003B6D17">
        <w:rPr>
          <w:strike/>
          <w:noProof/>
          <w:color w:val="FF0000"/>
          <w:lang w:eastAsia="ko-KR"/>
          <w:rPrChange w:id="2044" w:author="Abe Kiyofumi" w:date="2018-12-21T21:08:00Z">
            <w:rPr>
              <w:noProof/>
              <w:lang w:eastAsia="ko-KR"/>
            </w:rPr>
          </w:rPrChange>
        </w:rPr>
        <w:t>The variables numSbX, numSbY, sbWidth, sbHeight and refIdxLXSbCol are derived as follows:</w:t>
      </w:r>
    </w:p>
    <w:p w14:paraId="0A1EAEA3" w14:textId="541757A9" w:rsidR="00A80447" w:rsidRPr="003B6D17" w:rsidRDefault="00A80447" w:rsidP="00A80447">
      <w:pPr>
        <w:pStyle w:val="Equation"/>
        <w:tabs>
          <w:tab w:val="clear" w:pos="794"/>
          <w:tab w:val="clear" w:pos="1588"/>
          <w:tab w:val="left" w:pos="3240"/>
        </w:tabs>
        <w:ind w:left="1134"/>
        <w:rPr>
          <w:strike/>
          <w:color w:val="FF0000"/>
          <w:lang w:val="en-CA" w:eastAsia="ko-KR"/>
          <w:rPrChange w:id="2045" w:author="Abe Kiyofumi" w:date="2018-12-21T21:08:00Z">
            <w:rPr>
              <w:lang w:val="en-CA" w:eastAsia="ko-KR"/>
            </w:rPr>
          </w:rPrChange>
        </w:rPr>
      </w:pPr>
      <w:r w:rsidRPr="003B6D17">
        <w:rPr>
          <w:strike/>
          <w:color w:val="FF0000"/>
          <w:lang w:val="en-CA" w:eastAsia="ko-KR"/>
          <w:rPrChange w:id="2046" w:author="Abe Kiyofumi" w:date="2018-12-21T21:08:00Z">
            <w:rPr>
              <w:lang w:val="en-CA" w:eastAsia="ko-KR"/>
            </w:rPr>
          </w:rPrChange>
        </w:rPr>
        <w:t>numSbX</w:t>
      </w:r>
      <w:r w:rsidRPr="003B6D17">
        <w:rPr>
          <w:strike/>
          <w:color w:val="FF0000"/>
          <w:lang w:val="en-CA"/>
          <w:rPrChange w:id="2047" w:author="Abe Kiyofumi" w:date="2018-12-21T21:08:00Z">
            <w:rPr>
              <w:lang w:val="en-CA"/>
            </w:rPr>
          </w:rPrChange>
        </w:rPr>
        <w:t>  </w:t>
      </w:r>
      <w:r w:rsidRPr="003B6D17">
        <w:rPr>
          <w:strike/>
          <w:color w:val="FF0000"/>
          <w:lang w:val="en-CA" w:eastAsia="ko-KR"/>
          <w:rPrChange w:id="2048" w:author="Abe Kiyofumi" w:date="2018-12-21T21:08:00Z">
            <w:rPr>
              <w:lang w:val="en-CA" w:eastAsia="ko-KR"/>
            </w:rPr>
          </w:rPrChange>
        </w:rPr>
        <w:t>=</w:t>
      </w:r>
      <w:r w:rsidRPr="003B6D17">
        <w:rPr>
          <w:strike/>
          <w:color w:val="FF0000"/>
          <w:lang w:val="en-CA"/>
          <w:rPrChange w:id="2049" w:author="Abe Kiyofumi" w:date="2018-12-21T21:08:00Z">
            <w:rPr>
              <w:lang w:val="en-CA"/>
            </w:rPr>
          </w:rPrChange>
        </w:rPr>
        <w:t>  cbWidth </w:t>
      </w:r>
      <w:r w:rsidRPr="003B6D17">
        <w:rPr>
          <w:strike/>
          <w:color w:val="FF0000"/>
          <w:lang w:val="en-CA" w:eastAsia="ko-KR"/>
          <w:rPrChange w:id="2050" w:author="Abe Kiyofumi" w:date="2018-12-21T21:08:00Z">
            <w:rPr>
              <w:lang w:val="en-CA" w:eastAsia="ko-KR"/>
            </w:rPr>
          </w:rPrChange>
        </w:rPr>
        <w:t>&gt;&gt; </w:t>
      </w:r>
      <w:r w:rsidR="008E5E13" w:rsidRPr="003B6D17">
        <w:rPr>
          <w:strike/>
          <w:color w:val="FF0000"/>
          <w:lang w:val="en-CA" w:eastAsia="ko-KR"/>
          <w:rPrChange w:id="2051" w:author="Abe Kiyofumi" w:date="2018-12-21T21:08:00Z">
            <w:rPr>
              <w:lang w:val="en-CA" w:eastAsia="ko-KR"/>
            </w:rPr>
          </w:rPrChange>
        </w:rPr>
        <w:t>3</w:t>
      </w:r>
      <w:r w:rsidR="008E5E13" w:rsidRPr="003B6D17">
        <w:rPr>
          <w:strike/>
          <w:color w:val="FF0000"/>
          <w:lang w:val="en-CA"/>
          <w:rPrChange w:id="2052" w:author="Abe Kiyofumi" w:date="2018-12-21T21:08:00Z">
            <w:rPr>
              <w:lang w:val="en-CA"/>
            </w:rPr>
          </w:rPrChange>
        </w:rPr>
        <w:tab/>
      </w:r>
      <w:r w:rsidRPr="003B6D17">
        <w:rPr>
          <w:rFonts w:eastAsia="Malgun Gothic"/>
          <w:strike/>
          <w:color w:val="FF0000"/>
          <w:lang w:val="en-CA" w:eastAsia="ko-KR"/>
          <w:rPrChange w:id="2053" w:author="Abe Kiyofumi" w:date="2018-12-21T21:08:00Z">
            <w:rPr>
              <w:rFonts w:eastAsia="Malgun Gothic"/>
              <w:lang w:val="en-CA" w:eastAsia="ko-KR"/>
            </w:rPr>
          </w:rPrChange>
        </w:rPr>
        <w:tab/>
      </w:r>
      <w:r w:rsidRPr="003B6D17">
        <w:rPr>
          <w:strike/>
          <w:color w:val="FF0000"/>
          <w:lang w:val="en-CA"/>
          <w:rPrChange w:id="2054" w:author="Abe Kiyofumi" w:date="2018-12-21T21:08:00Z">
            <w:rPr>
              <w:lang w:val="en-CA"/>
            </w:rPr>
          </w:rPrChange>
        </w:rPr>
        <w:t>(</w:t>
      </w:r>
      <w:r w:rsidRPr="003B6D17">
        <w:rPr>
          <w:strike/>
          <w:color w:val="FF0000"/>
          <w:lang w:val="en-CA"/>
          <w:rPrChange w:id="2055" w:author="Abe Kiyofumi" w:date="2018-12-21T21:08:00Z">
            <w:rPr>
              <w:lang w:val="en-CA"/>
            </w:rPr>
          </w:rPrChange>
        </w:rPr>
        <w:fldChar w:fldCharType="begin" w:fldLock="1"/>
      </w:r>
      <w:r w:rsidRPr="003B6D17">
        <w:rPr>
          <w:strike/>
          <w:color w:val="FF0000"/>
          <w:lang w:val="en-CA"/>
          <w:rPrChange w:id="2056" w:author="Abe Kiyofumi" w:date="2018-12-21T21:08:00Z">
            <w:rPr>
              <w:lang w:val="en-CA"/>
            </w:rPr>
          </w:rPrChange>
        </w:rPr>
        <w:instrText xml:space="preserve"> STYLEREF 1 \s </w:instrText>
      </w:r>
      <w:r w:rsidRPr="003B6D17">
        <w:rPr>
          <w:strike/>
          <w:color w:val="FF0000"/>
          <w:lang w:val="en-CA"/>
          <w:rPrChange w:id="2057" w:author="Abe Kiyofumi" w:date="2018-12-21T21:08:00Z">
            <w:rPr>
              <w:lang w:val="en-CA"/>
            </w:rPr>
          </w:rPrChange>
        </w:rPr>
        <w:fldChar w:fldCharType="separate"/>
      </w:r>
      <w:r w:rsidR="00E57AB9" w:rsidRPr="003B6D17">
        <w:rPr>
          <w:strike/>
          <w:noProof/>
          <w:color w:val="FF0000"/>
          <w:lang w:val="en-CA"/>
          <w:rPrChange w:id="2058" w:author="Abe Kiyofumi" w:date="2018-12-21T21:08:00Z">
            <w:rPr>
              <w:noProof/>
              <w:lang w:val="en-CA"/>
            </w:rPr>
          </w:rPrChange>
        </w:rPr>
        <w:t>8</w:t>
      </w:r>
      <w:r w:rsidRPr="003B6D17">
        <w:rPr>
          <w:strike/>
          <w:color w:val="FF0000"/>
          <w:lang w:val="en-CA"/>
          <w:rPrChange w:id="2059" w:author="Abe Kiyofumi" w:date="2018-12-21T21:08:00Z">
            <w:rPr>
              <w:lang w:val="en-CA"/>
            </w:rPr>
          </w:rPrChange>
        </w:rPr>
        <w:fldChar w:fldCharType="end"/>
      </w:r>
      <w:r w:rsidRPr="003B6D17">
        <w:rPr>
          <w:strike/>
          <w:color w:val="FF0000"/>
          <w:lang w:val="en-CA"/>
          <w:rPrChange w:id="2060" w:author="Abe Kiyofumi" w:date="2018-12-21T21:08:00Z">
            <w:rPr>
              <w:lang w:val="en-CA"/>
            </w:rPr>
          </w:rPrChange>
        </w:rPr>
        <w:noBreakHyphen/>
      </w:r>
      <w:r w:rsidRPr="003B6D17">
        <w:rPr>
          <w:strike/>
          <w:color w:val="FF0000"/>
          <w:lang w:val="en-CA"/>
          <w:rPrChange w:id="2061" w:author="Abe Kiyofumi" w:date="2018-12-21T21:08:00Z">
            <w:rPr>
              <w:lang w:val="en-CA"/>
            </w:rPr>
          </w:rPrChange>
        </w:rPr>
        <w:fldChar w:fldCharType="begin" w:fldLock="1"/>
      </w:r>
      <w:r w:rsidRPr="003B6D17">
        <w:rPr>
          <w:strike/>
          <w:color w:val="FF0000"/>
          <w:lang w:val="en-CA"/>
          <w:rPrChange w:id="2062" w:author="Abe Kiyofumi" w:date="2018-12-21T21:08:00Z">
            <w:rPr>
              <w:lang w:val="en-CA"/>
            </w:rPr>
          </w:rPrChange>
        </w:rPr>
        <w:instrText xml:space="preserve"> SEQ Equation \* ARABIC \s 1 </w:instrText>
      </w:r>
      <w:r w:rsidRPr="003B6D17">
        <w:rPr>
          <w:strike/>
          <w:color w:val="FF0000"/>
          <w:lang w:val="en-CA"/>
          <w:rPrChange w:id="2063" w:author="Abe Kiyofumi" w:date="2018-12-21T21:08:00Z">
            <w:rPr>
              <w:lang w:val="en-CA"/>
            </w:rPr>
          </w:rPrChange>
        </w:rPr>
        <w:fldChar w:fldCharType="separate"/>
      </w:r>
      <w:r w:rsidR="00E57AB9" w:rsidRPr="003B6D17">
        <w:rPr>
          <w:strike/>
          <w:noProof/>
          <w:color w:val="FF0000"/>
          <w:lang w:val="en-CA"/>
          <w:rPrChange w:id="2064" w:author="Abe Kiyofumi" w:date="2018-12-21T21:08:00Z">
            <w:rPr>
              <w:noProof/>
              <w:lang w:val="en-CA"/>
            </w:rPr>
          </w:rPrChange>
        </w:rPr>
        <w:t>490</w:t>
      </w:r>
      <w:r w:rsidRPr="003B6D17">
        <w:rPr>
          <w:strike/>
          <w:color w:val="FF0000"/>
          <w:lang w:val="en-CA"/>
          <w:rPrChange w:id="2065" w:author="Abe Kiyofumi" w:date="2018-12-21T21:08:00Z">
            <w:rPr>
              <w:lang w:val="en-CA"/>
            </w:rPr>
          </w:rPrChange>
        </w:rPr>
        <w:fldChar w:fldCharType="end"/>
      </w:r>
      <w:r w:rsidRPr="003B6D17">
        <w:rPr>
          <w:strike/>
          <w:color w:val="FF0000"/>
          <w:lang w:val="en-CA"/>
          <w:rPrChange w:id="2066" w:author="Abe Kiyofumi" w:date="2018-12-21T21:08:00Z">
            <w:rPr>
              <w:lang w:val="en-CA"/>
            </w:rPr>
          </w:rPrChange>
        </w:rPr>
        <w:t>)</w:t>
      </w:r>
    </w:p>
    <w:p w14:paraId="561E57D0" w14:textId="253958B2" w:rsidR="00A80447" w:rsidRPr="003B6D17" w:rsidRDefault="00A80447" w:rsidP="00A80447">
      <w:pPr>
        <w:pStyle w:val="Equation"/>
        <w:tabs>
          <w:tab w:val="clear" w:pos="794"/>
          <w:tab w:val="clear" w:pos="1588"/>
          <w:tab w:val="left" w:pos="3240"/>
        </w:tabs>
        <w:ind w:left="1134"/>
        <w:rPr>
          <w:strike/>
          <w:color w:val="FF0000"/>
          <w:lang w:val="en-CA"/>
          <w:rPrChange w:id="2067" w:author="Abe Kiyofumi" w:date="2018-12-21T21:08:00Z">
            <w:rPr>
              <w:lang w:val="en-CA"/>
            </w:rPr>
          </w:rPrChange>
        </w:rPr>
      </w:pPr>
      <w:r w:rsidRPr="003B6D17">
        <w:rPr>
          <w:strike/>
          <w:color w:val="FF0000"/>
          <w:lang w:val="en-CA" w:eastAsia="ko-KR"/>
          <w:rPrChange w:id="2068" w:author="Abe Kiyofumi" w:date="2018-12-21T21:08:00Z">
            <w:rPr>
              <w:lang w:val="en-CA" w:eastAsia="ko-KR"/>
            </w:rPr>
          </w:rPrChange>
        </w:rPr>
        <w:t>numSbY</w:t>
      </w:r>
      <w:r w:rsidRPr="003B6D17">
        <w:rPr>
          <w:strike/>
          <w:color w:val="FF0000"/>
          <w:lang w:val="en-CA"/>
          <w:rPrChange w:id="2069" w:author="Abe Kiyofumi" w:date="2018-12-21T21:08:00Z">
            <w:rPr>
              <w:lang w:val="en-CA"/>
            </w:rPr>
          </w:rPrChange>
        </w:rPr>
        <w:t>  </w:t>
      </w:r>
      <w:r w:rsidRPr="003B6D17">
        <w:rPr>
          <w:strike/>
          <w:color w:val="FF0000"/>
          <w:lang w:val="en-CA" w:eastAsia="ko-KR"/>
          <w:rPrChange w:id="2070" w:author="Abe Kiyofumi" w:date="2018-12-21T21:08:00Z">
            <w:rPr>
              <w:lang w:val="en-CA" w:eastAsia="ko-KR"/>
            </w:rPr>
          </w:rPrChange>
        </w:rPr>
        <w:t>=</w:t>
      </w:r>
      <w:r w:rsidRPr="003B6D17">
        <w:rPr>
          <w:strike/>
          <w:color w:val="FF0000"/>
          <w:lang w:val="en-CA"/>
          <w:rPrChange w:id="2071" w:author="Abe Kiyofumi" w:date="2018-12-21T21:08:00Z">
            <w:rPr>
              <w:lang w:val="en-CA"/>
            </w:rPr>
          </w:rPrChange>
        </w:rPr>
        <w:t>  cbHeight </w:t>
      </w:r>
      <w:r w:rsidRPr="003B6D17">
        <w:rPr>
          <w:strike/>
          <w:color w:val="FF0000"/>
          <w:lang w:val="en-CA" w:eastAsia="ko-KR"/>
          <w:rPrChange w:id="2072" w:author="Abe Kiyofumi" w:date="2018-12-21T21:08:00Z">
            <w:rPr>
              <w:lang w:val="en-CA" w:eastAsia="ko-KR"/>
            </w:rPr>
          </w:rPrChange>
        </w:rPr>
        <w:t>&gt;&gt; </w:t>
      </w:r>
      <w:r w:rsidR="008E5E13" w:rsidRPr="003B6D17">
        <w:rPr>
          <w:strike/>
          <w:color w:val="FF0000"/>
          <w:lang w:val="en-CA" w:eastAsia="ko-KR"/>
          <w:rPrChange w:id="2073" w:author="Abe Kiyofumi" w:date="2018-12-21T21:08:00Z">
            <w:rPr>
              <w:lang w:val="en-CA" w:eastAsia="ko-KR"/>
            </w:rPr>
          </w:rPrChange>
        </w:rPr>
        <w:t>3</w:t>
      </w:r>
      <w:r w:rsidR="008E5E13" w:rsidRPr="003B6D17">
        <w:rPr>
          <w:strike/>
          <w:color w:val="FF0000"/>
          <w:lang w:val="en-CA"/>
          <w:rPrChange w:id="2074" w:author="Abe Kiyofumi" w:date="2018-12-21T21:08:00Z">
            <w:rPr>
              <w:lang w:val="en-CA"/>
            </w:rPr>
          </w:rPrChange>
        </w:rPr>
        <w:tab/>
      </w:r>
      <w:r w:rsidRPr="003B6D17">
        <w:rPr>
          <w:strike/>
          <w:color w:val="FF0000"/>
          <w:lang w:val="en-CA"/>
          <w:rPrChange w:id="2075" w:author="Abe Kiyofumi" w:date="2018-12-21T21:08:00Z">
            <w:rPr>
              <w:lang w:val="en-CA"/>
            </w:rPr>
          </w:rPrChange>
        </w:rPr>
        <w:tab/>
        <w:t>(</w:t>
      </w:r>
      <w:r w:rsidRPr="003B6D17">
        <w:rPr>
          <w:strike/>
          <w:color w:val="FF0000"/>
          <w:lang w:val="en-CA"/>
          <w:rPrChange w:id="2076" w:author="Abe Kiyofumi" w:date="2018-12-21T21:08:00Z">
            <w:rPr>
              <w:lang w:val="en-CA"/>
            </w:rPr>
          </w:rPrChange>
        </w:rPr>
        <w:fldChar w:fldCharType="begin" w:fldLock="1"/>
      </w:r>
      <w:r w:rsidRPr="003B6D17">
        <w:rPr>
          <w:strike/>
          <w:color w:val="FF0000"/>
          <w:lang w:val="en-CA"/>
          <w:rPrChange w:id="2077" w:author="Abe Kiyofumi" w:date="2018-12-21T21:08:00Z">
            <w:rPr>
              <w:lang w:val="en-CA"/>
            </w:rPr>
          </w:rPrChange>
        </w:rPr>
        <w:instrText xml:space="preserve"> STYLEREF 1 \s </w:instrText>
      </w:r>
      <w:r w:rsidRPr="003B6D17">
        <w:rPr>
          <w:strike/>
          <w:color w:val="FF0000"/>
          <w:lang w:val="en-CA"/>
          <w:rPrChange w:id="2078" w:author="Abe Kiyofumi" w:date="2018-12-21T21:08:00Z">
            <w:rPr>
              <w:lang w:val="en-CA"/>
            </w:rPr>
          </w:rPrChange>
        </w:rPr>
        <w:fldChar w:fldCharType="separate"/>
      </w:r>
      <w:r w:rsidR="00E57AB9" w:rsidRPr="003B6D17">
        <w:rPr>
          <w:strike/>
          <w:noProof/>
          <w:color w:val="FF0000"/>
          <w:lang w:val="en-CA"/>
          <w:rPrChange w:id="2079" w:author="Abe Kiyofumi" w:date="2018-12-21T21:08:00Z">
            <w:rPr>
              <w:noProof/>
              <w:lang w:val="en-CA"/>
            </w:rPr>
          </w:rPrChange>
        </w:rPr>
        <w:t>8</w:t>
      </w:r>
      <w:r w:rsidRPr="003B6D17">
        <w:rPr>
          <w:strike/>
          <w:color w:val="FF0000"/>
          <w:lang w:val="en-CA"/>
          <w:rPrChange w:id="2080" w:author="Abe Kiyofumi" w:date="2018-12-21T21:08:00Z">
            <w:rPr>
              <w:lang w:val="en-CA"/>
            </w:rPr>
          </w:rPrChange>
        </w:rPr>
        <w:fldChar w:fldCharType="end"/>
      </w:r>
      <w:r w:rsidRPr="003B6D17">
        <w:rPr>
          <w:strike/>
          <w:color w:val="FF0000"/>
          <w:lang w:val="en-CA"/>
          <w:rPrChange w:id="2081" w:author="Abe Kiyofumi" w:date="2018-12-21T21:08:00Z">
            <w:rPr>
              <w:lang w:val="en-CA"/>
            </w:rPr>
          </w:rPrChange>
        </w:rPr>
        <w:noBreakHyphen/>
      </w:r>
      <w:r w:rsidRPr="003B6D17">
        <w:rPr>
          <w:strike/>
          <w:color w:val="FF0000"/>
          <w:lang w:val="en-CA"/>
          <w:rPrChange w:id="2082" w:author="Abe Kiyofumi" w:date="2018-12-21T21:08:00Z">
            <w:rPr>
              <w:lang w:val="en-CA"/>
            </w:rPr>
          </w:rPrChange>
        </w:rPr>
        <w:fldChar w:fldCharType="begin" w:fldLock="1"/>
      </w:r>
      <w:r w:rsidRPr="003B6D17">
        <w:rPr>
          <w:strike/>
          <w:color w:val="FF0000"/>
          <w:lang w:val="en-CA"/>
          <w:rPrChange w:id="2083" w:author="Abe Kiyofumi" w:date="2018-12-21T21:08:00Z">
            <w:rPr>
              <w:lang w:val="en-CA"/>
            </w:rPr>
          </w:rPrChange>
        </w:rPr>
        <w:instrText xml:space="preserve"> SEQ Equation \* ARABIC \s 1 </w:instrText>
      </w:r>
      <w:r w:rsidRPr="003B6D17">
        <w:rPr>
          <w:strike/>
          <w:color w:val="FF0000"/>
          <w:lang w:val="en-CA"/>
          <w:rPrChange w:id="2084" w:author="Abe Kiyofumi" w:date="2018-12-21T21:08:00Z">
            <w:rPr>
              <w:lang w:val="en-CA"/>
            </w:rPr>
          </w:rPrChange>
        </w:rPr>
        <w:fldChar w:fldCharType="separate"/>
      </w:r>
      <w:r w:rsidR="00E57AB9" w:rsidRPr="003B6D17">
        <w:rPr>
          <w:strike/>
          <w:noProof/>
          <w:color w:val="FF0000"/>
          <w:lang w:val="en-CA"/>
          <w:rPrChange w:id="2085" w:author="Abe Kiyofumi" w:date="2018-12-21T21:08:00Z">
            <w:rPr>
              <w:noProof/>
              <w:lang w:val="en-CA"/>
            </w:rPr>
          </w:rPrChange>
        </w:rPr>
        <w:t>491</w:t>
      </w:r>
      <w:r w:rsidRPr="003B6D17">
        <w:rPr>
          <w:strike/>
          <w:color w:val="FF0000"/>
          <w:lang w:val="en-CA"/>
          <w:rPrChange w:id="2086" w:author="Abe Kiyofumi" w:date="2018-12-21T21:08:00Z">
            <w:rPr>
              <w:lang w:val="en-CA"/>
            </w:rPr>
          </w:rPrChange>
        </w:rPr>
        <w:fldChar w:fldCharType="end"/>
      </w:r>
      <w:r w:rsidRPr="003B6D17">
        <w:rPr>
          <w:strike/>
          <w:color w:val="FF0000"/>
          <w:lang w:val="en-CA"/>
          <w:rPrChange w:id="2087" w:author="Abe Kiyofumi" w:date="2018-12-21T21:08:00Z">
            <w:rPr>
              <w:lang w:val="en-CA"/>
            </w:rPr>
          </w:rPrChange>
        </w:rPr>
        <w:t>)</w:t>
      </w:r>
    </w:p>
    <w:p w14:paraId="651BB408" w14:textId="244E26AD" w:rsidR="00A80447" w:rsidRPr="003B6D17" w:rsidRDefault="00A80447" w:rsidP="00A80447">
      <w:pPr>
        <w:pStyle w:val="Equation"/>
        <w:tabs>
          <w:tab w:val="clear" w:pos="794"/>
          <w:tab w:val="clear" w:pos="1588"/>
          <w:tab w:val="left" w:pos="3240"/>
        </w:tabs>
        <w:ind w:left="1134"/>
        <w:rPr>
          <w:strike/>
          <w:color w:val="FF0000"/>
          <w:lang w:val="en-CA" w:eastAsia="ko-KR"/>
          <w:rPrChange w:id="2088" w:author="Abe Kiyofumi" w:date="2018-12-21T21:08:00Z">
            <w:rPr>
              <w:lang w:val="en-CA" w:eastAsia="ko-KR"/>
            </w:rPr>
          </w:rPrChange>
        </w:rPr>
      </w:pPr>
      <w:r w:rsidRPr="003B6D17">
        <w:rPr>
          <w:strike/>
          <w:color w:val="FF0000"/>
          <w:lang w:val="en-CA" w:eastAsia="ko-KR"/>
          <w:rPrChange w:id="2089" w:author="Abe Kiyofumi" w:date="2018-12-21T21:08:00Z">
            <w:rPr>
              <w:lang w:val="en-CA" w:eastAsia="ko-KR"/>
            </w:rPr>
          </w:rPrChange>
        </w:rPr>
        <w:t>sbWidth  =  cbWidth / numSbX</w:t>
      </w:r>
      <w:r w:rsidRPr="003B6D17">
        <w:rPr>
          <w:strike/>
          <w:color w:val="FF0000"/>
          <w:lang w:val="en-CA" w:eastAsia="ko-KR"/>
          <w:rPrChange w:id="2090" w:author="Abe Kiyofumi" w:date="2018-12-21T21:08:00Z">
            <w:rPr>
              <w:lang w:val="en-CA" w:eastAsia="ko-KR"/>
            </w:rPr>
          </w:rPrChange>
        </w:rPr>
        <w:tab/>
      </w:r>
      <w:r w:rsidRPr="003B6D17" w:rsidDel="003C51E6">
        <w:rPr>
          <w:strike/>
          <w:color w:val="FF0000"/>
          <w:lang w:val="en-CA" w:eastAsia="ko-KR"/>
          <w:rPrChange w:id="2091" w:author="Abe Kiyofumi" w:date="2018-12-21T21:08:00Z">
            <w:rPr>
              <w:lang w:val="en-CA" w:eastAsia="ko-KR"/>
            </w:rPr>
          </w:rPrChange>
        </w:rPr>
        <w:tab/>
      </w:r>
      <w:r w:rsidRPr="003B6D17" w:rsidDel="003C51E6">
        <w:rPr>
          <w:strike/>
          <w:color w:val="FF0000"/>
          <w:lang w:val="en-CA"/>
          <w:rPrChange w:id="2092" w:author="Abe Kiyofumi" w:date="2018-12-21T21:08:00Z">
            <w:rPr>
              <w:lang w:val="en-CA"/>
            </w:rPr>
          </w:rPrChange>
        </w:rPr>
        <w:t>(</w:t>
      </w:r>
      <w:r w:rsidRPr="003B6D17" w:rsidDel="003C51E6">
        <w:rPr>
          <w:strike/>
          <w:color w:val="FF0000"/>
          <w:lang w:val="en-CA"/>
          <w:rPrChange w:id="2093" w:author="Abe Kiyofumi" w:date="2018-12-21T21:08:00Z">
            <w:rPr>
              <w:lang w:val="en-CA"/>
            </w:rPr>
          </w:rPrChange>
        </w:rPr>
        <w:fldChar w:fldCharType="begin" w:fldLock="1"/>
      </w:r>
      <w:r w:rsidRPr="003B6D17" w:rsidDel="003C51E6">
        <w:rPr>
          <w:strike/>
          <w:color w:val="FF0000"/>
          <w:lang w:val="en-CA"/>
          <w:rPrChange w:id="2094" w:author="Abe Kiyofumi" w:date="2018-12-21T21:08:00Z">
            <w:rPr>
              <w:lang w:val="en-CA"/>
            </w:rPr>
          </w:rPrChange>
        </w:rPr>
        <w:instrText xml:space="preserve"> STYLEREF 1 \s </w:instrText>
      </w:r>
      <w:r w:rsidRPr="003B6D17" w:rsidDel="003C51E6">
        <w:rPr>
          <w:strike/>
          <w:color w:val="FF0000"/>
          <w:lang w:val="en-CA"/>
          <w:rPrChange w:id="2095" w:author="Abe Kiyofumi" w:date="2018-12-21T21:08:00Z">
            <w:rPr>
              <w:lang w:val="en-CA"/>
            </w:rPr>
          </w:rPrChange>
        </w:rPr>
        <w:fldChar w:fldCharType="separate"/>
      </w:r>
      <w:r w:rsidR="00E57AB9" w:rsidRPr="003B6D17">
        <w:rPr>
          <w:strike/>
          <w:noProof/>
          <w:color w:val="FF0000"/>
          <w:lang w:val="en-CA"/>
          <w:rPrChange w:id="2096" w:author="Abe Kiyofumi" w:date="2018-12-21T21:08:00Z">
            <w:rPr>
              <w:noProof/>
              <w:lang w:val="en-CA"/>
            </w:rPr>
          </w:rPrChange>
        </w:rPr>
        <w:t>8</w:t>
      </w:r>
      <w:r w:rsidRPr="003B6D17" w:rsidDel="003C51E6">
        <w:rPr>
          <w:strike/>
          <w:color w:val="FF0000"/>
          <w:lang w:val="en-CA"/>
          <w:rPrChange w:id="2097" w:author="Abe Kiyofumi" w:date="2018-12-21T21:08:00Z">
            <w:rPr>
              <w:lang w:val="en-CA"/>
            </w:rPr>
          </w:rPrChange>
        </w:rPr>
        <w:fldChar w:fldCharType="end"/>
      </w:r>
      <w:r w:rsidRPr="003B6D17" w:rsidDel="003C51E6">
        <w:rPr>
          <w:strike/>
          <w:color w:val="FF0000"/>
          <w:lang w:val="en-CA"/>
          <w:rPrChange w:id="2098" w:author="Abe Kiyofumi" w:date="2018-12-21T21:08:00Z">
            <w:rPr>
              <w:lang w:val="en-CA"/>
            </w:rPr>
          </w:rPrChange>
        </w:rPr>
        <w:noBreakHyphen/>
      </w:r>
      <w:r w:rsidRPr="003B6D17" w:rsidDel="003C51E6">
        <w:rPr>
          <w:strike/>
          <w:color w:val="FF0000"/>
          <w:lang w:val="en-CA"/>
          <w:rPrChange w:id="2099" w:author="Abe Kiyofumi" w:date="2018-12-21T21:08:00Z">
            <w:rPr>
              <w:lang w:val="en-CA"/>
            </w:rPr>
          </w:rPrChange>
        </w:rPr>
        <w:fldChar w:fldCharType="begin" w:fldLock="1"/>
      </w:r>
      <w:r w:rsidRPr="003B6D17" w:rsidDel="003C51E6">
        <w:rPr>
          <w:strike/>
          <w:color w:val="FF0000"/>
          <w:lang w:val="en-CA"/>
          <w:rPrChange w:id="2100" w:author="Abe Kiyofumi" w:date="2018-12-21T21:08:00Z">
            <w:rPr>
              <w:lang w:val="en-CA"/>
            </w:rPr>
          </w:rPrChange>
        </w:rPr>
        <w:instrText xml:space="preserve"> SEQ Equation \* ARABIC \s 1 </w:instrText>
      </w:r>
      <w:r w:rsidRPr="003B6D17" w:rsidDel="003C51E6">
        <w:rPr>
          <w:strike/>
          <w:color w:val="FF0000"/>
          <w:lang w:val="en-CA"/>
          <w:rPrChange w:id="2101" w:author="Abe Kiyofumi" w:date="2018-12-21T21:08:00Z">
            <w:rPr>
              <w:lang w:val="en-CA"/>
            </w:rPr>
          </w:rPrChange>
        </w:rPr>
        <w:fldChar w:fldCharType="separate"/>
      </w:r>
      <w:r w:rsidR="00E57AB9" w:rsidRPr="003B6D17">
        <w:rPr>
          <w:strike/>
          <w:noProof/>
          <w:color w:val="FF0000"/>
          <w:lang w:val="en-CA"/>
          <w:rPrChange w:id="2102" w:author="Abe Kiyofumi" w:date="2018-12-21T21:08:00Z">
            <w:rPr>
              <w:noProof/>
              <w:lang w:val="en-CA"/>
            </w:rPr>
          </w:rPrChange>
        </w:rPr>
        <w:t>492</w:t>
      </w:r>
      <w:r w:rsidRPr="003B6D17" w:rsidDel="003C51E6">
        <w:rPr>
          <w:strike/>
          <w:color w:val="FF0000"/>
          <w:lang w:val="en-CA"/>
          <w:rPrChange w:id="2103" w:author="Abe Kiyofumi" w:date="2018-12-21T21:08:00Z">
            <w:rPr>
              <w:lang w:val="en-CA"/>
            </w:rPr>
          </w:rPrChange>
        </w:rPr>
        <w:fldChar w:fldCharType="end"/>
      </w:r>
      <w:r w:rsidRPr="003B6D17" w:rsidDel="003C51E6">
        <w:rPr>
          <w:strike/>
          <w:color w:val="FF0000"/>
          <w:lang w:val="en-CA"/>
          <w:rPrChange w:id="2104" w:author="Abe Kiyofumi" w:date="2018-12-21T21:08:00Z">
            <w:rPr>
              <w:lang w:val="en-CA"/>
            </w:rPr>
          </w:rPrChange>
        </w:rPr>
        <w:t>)</w:t>
      </w:r>
    </w:p>
    <w:p w14:paraId="72D67F34" w14:textId="71B0DCF2" w:rsidR="00A80447" w:rsidRPr="003B6D17" w:rsidRDefault="00A80447" w:rsidP="00A80447">
      <w:pPr>
        <w:pStyle w:val="Equation"/>
        <w:tabs>
          <w:tab w:val="clear" w:pos="794"/>
          <w:tab w:val="clear" w:pos="1588"/>
          <w:tab w:val="left" w:pos="3240"/>
        </w:tabs>
        <w:ind w:left="1134"/>
        <w:rPr>
          <w:strike/>
          <w:color w:val="FF0000"/>
          <w:lang w:val="en-CA" w:eastAsia="ko-KR"/>
          <w:rPrChange w:id="2105" w:author="Abe Kiyofumi" w:date="2018-12-21T21:08:00Z">
            <w:rPr>
              <w:lang w:val="en-CA" w:eastAsia="ko-KR"/>
            </w:rPr>
          </w:rPrChange>
        </w:rPr>
      </w:pPr>
      <w:r w:rsidRPr="003B6D17">
        <w:rPr>
          <w:strike/>
          <w:color w:val="FF0000"/>
          <w:lang w:val="en-CA" w:eastAsia="ko-KR"/>
          <w:rPrChange w:id="2106" w:author="Abe Kiyofumi" w:date="2018-12-21T21:08:00Z">
            <w:rPr>
              <w:lang w:val="en-CA" w:eastAsia="ko-KR"/>
            </w:rPr>
          </w:rPrChange>
        </w:rPr>
        <w:lastRenderedPageBreak/>
        <w:t>sbHeight  =  cbHeight / numSbY</w:t>
      </w:r>
      <w:r w:rsidRPr="003B6D17">
        <w:rPr>
          <w:strike/>
          <w:color w:val="FF0000"/>
          <w:lang w:val="en-CA" w:eastAsia="ko-KR"/>
          <w:rPrChange w:id="2107" w:author="Abe Kiyofumi" w:date="2018-12-21T21:08:00Z">
            <w:rPr>
              <w:lang w:val="en-CA" w:eastAsia="ko-KR"/>
            </w:rPr>
          </w:rPrChange>
        </w:rPr>
        <w:tab/>
      </w:r>
      <w:r w:rsidRPr="003B6D17" w:rsidDel="003C51E6">
        <w:rPr>
          <w:strike/>
          <w:color w:val="FF0000"/>
          <w:lang w:val="en-CA" w:eastAsia="ko-KR"/>
          <w:rPrChange w:id="2108" w:author="Abe Kiyofumi" w:date="2018-12-21T21:08:00Z">
            <w:rPr>
              <w:lang w:val="en-CA" w:eastAsia="ko-KR"/>
            </w:rPr>
          </w:rPrChange>
        </w:rPr>
        <w:tab/>
      </w:r>
      <w:r w:rsidRPr="003B6D17" w:rsidDel="003C51E6">
        <w:rPr>
          <w:strike/>
          <w:color w:val="FF0000"/>
          <w:lang w:val="en-CA"/>
          <w:rPrChange w:id="2109" w:author="Abe Kiyofumi" w:date="2018-12-21T21:08:00Z">
            <w:rPr>
              <w:lang w:val="en-CA"/>
            </w:rPr>
          </w:rPrChange>
        </w:rPr>
        <w:t>(</w:t>
      </w:r>
      <w:r w:rsidRPr="003B6D17" w:rsidDel="003C51E6">
        <w:rPr>
          <w:strike/>
          <w:color w:val="FF0000"/>
          <w:lang w:val="en-CA"/>
          <w:rPrChange w:id="2110" w:author="Abe Kiyofumi" w:date="2018-12-21T21:08:00Z">
            <w:rPr>
              <w:lang w:val="en-CA"/>
            </w:rPr>
          </w:rPrChange>
        </w:rPr>
        <w:fldChar w:fldCharType="begin" w:fldLock="1"/>
      </w:r>
      <w:r w:rsidRPr="003B6D17" w:rsidDel="003C51E6">
        <w:rPr>
          <w:strike/>
          <w:color w:val="FF0000"/>
          <w:lang w:val="en-CA"/>
          <w:rPrChange w:id="2111" w:author="Abe Kiyofumi" w:date="2018-12-21T21:08:00Z">
            <w:rPr>
              <w:lang w:val="en-CA"/>
            </w:rPr>
          </w:rPrChange>
        </w:rPr>
        <w:instrText xml:space="preserve"> STYLEREF 1 \s </w:instrText>
      </w:r>
      <w:r w:rsidRPr="003B6D17" w:rsidDel="003C51E6">
        <w:rPr>
          <w:strike/>
          <w:color w:val="FF0000"/>
          <w:lang w:val="en-CA"/>
          <w:rPrChange w:id="2112" w:author="Abe Kiyofumi" w:date="2018-12-21T21:08:00Z">
            <w:rPr>
              <w:lang w:val="en-CA"/>
            </w:rPr>
          </w:rPrChange>
        </w:rPr>
        <w:fldChar w:fldCharType="separate"/>
      </w:r>
      <w:r w:rsidR="00E57AB9" w:rsidRPr="003B6D17">
        <w:rPr>
          <w:strike/>
          <w:noProof/>
          <w:color w:val="FF0000"/>
          <w:lang w:val="en-CA"/>
          <w:rPrChange w:id="2113" w:author="Abe Kiyofumi" w:date="2018-12-21T21:08:00Z">
            <w:rPr>
              <w:noProof/>
              <w:lang w:val="en-CA"/>
            </w:rPr>
          </w:rPrChange>
        </w:rPr>
        <w:t>8</w:t>
      </w:r>
      <w:r w:rsidRPr="003B6D17" w:rsidDel="003C51E6">
        <w:rPr>
          <w:strike/>
          <w:color w:val="FF0000"/>
          <w:lang w:val="en-CA"/>
          <w:rPrChange w:id="2114" w:author="Abe Kiyofumi" w:date="2018-12-21T21:08:00Z">
            <w:rPr>
              <w:lang w:val="en-CA"/>
            </w:rPr>
          </w:rPrChange>
        </w:rPr>
        <w:fldChar w:fldCharType="end"/>
      </w:r>
      <w:r w:rsidRPr="003B6D17" w:rsidDel="003C51E6">
        <w:rPr>
          <w:strike/>
          <w:color w:val="FF0000"/>
          <w:lang w:val="en-CA"/>
          <w:rPrChange w:id="2115" w:author="Abe Kiyofumi" w:date="2018-12-21T21:08:00Z">
            <w:rPr>
              <w:lang w:val="en-CA"/>
            </w:rPr>
          </w:rPrChange>
        </w:rPr>
        <w:noBreakHyphen/>
      </w:r>
      <w:r w:rsidRPr="003B6D17" w:rsidDel="003C51E6">
        <w:rPr>
          <w:strike/>
          <w:color w:val="FF0000"/>
          <w:lang w:val="en-CA"/>
          <w:rPrChange w:id="2116" w:author="Abe Kiyofumi" w:date="2018-12-21T21:08:00Z">
            <w:rPr>
              <w:lang w:val="en-CA"/>
            </w:rPr>
          </w:rPrChange>
        </w:rPr>
        <w:fldChar w:fldCharType="begin" w:fldLock="1"/>
      </w:r>
      <w:r w:rsidRPr="003B6D17" w:rsidDel="003C51E6">
        <w:rPr>
          <w:strike/>
          <w:color w:val="FF0000"/>
          <w:lang w:val="en-CA"/>
          <w:rPrChange w:id="2117" w:author="Abe Kiyofumi" w:date="2018-12-21T21:08:00Z">
            <w:rPr>
              <w:lang w:val="en-CA"/>
            </w:rPr>
          </w:rPrChange>
        </w:rPr>
        <w:instrText xml:space="preserve"> SEQ Equation \* ARABIC \s 1 </w:instrText>
      </w:r>
      <w:r w:rsidRPr="003B6D17" w:rsidDel="003C51E6">
        <w:rPr>
          <w:strike/>
          <w:color w:val="FF0000"/>
          <w:lang w:val="en-CA"/>
          <w:rPrChange w:id="2118" w:author="Abe Kiyofumi" w:date="2018-12-21T21:08:00Z">
            <w:rPr>
              <w:lang w:val="en-CA"/>
            </w:rPr>
          </w:rPrChange>
        </w:rPr>
        <w:fldChar w:fldCharType="separate"/>
      </w:r>
      <w:r w:rsidR="00E57AB9" w:rsidRPr="003B6D17">
        <w:rPr>
          <w:strike/>
          <w:noProof/>
          <w:color w:val="FF0000"/>
          <w:lang w:val="en-CA"/>
          <w:rPrChange w:id="2119" w:author="Abe Kiyofumi" w:date="2018-12-21T21:08:00Z">
            <w:rPr>
              <w:noProof/>
              <w:lang w:val="en-CA"/>
            </w:rPr>
          </w:rPrChange>
        </w:rPr>
        <w:t>493</w:t>
      </w:r>
      <w:r w:rsidRPr="003B6D17" w:rsidDel="003C51E6">
        <w:rPr>
          <w:strike/>
          <w:color w:val="FF0000"/>
          <w:lang w:val="en-CA"/>
          <w:rPrChange w:id="2120" w:author="Abe Kiyofumi" w:date="2018-12-21T21:08:00Z">
            <w:rPr>
              <w:lang w:val="en-CA"/>
            </w:rPr>
          </w:rPrChange>
        </w:rPr>
        <w:fldChar w:fldCharType="end"/>
      </w:r>
      <w:r w:rsidRPr="003B6D17" w:rsidDel="003C51E6">
        <w:rPr>
          <w:strike/>
          <w:color w:val="FF0000"/>
          <w:lang w:val="en-CA"/>
          <w:rPrChange w:id="2121" w:author="Abe Kiyofumi" w:date="2018-12-21T21:08:00Z">
            <w:rPr>
              <w:lang w:val="en-CA"/>
            </w:rPr>
          </w:rPrChange>
        </w:rPr>
        <w:t>)</w:t>
      </w:r>
    </w:p>
    <w:p w14:paraId="29DAE81A" w14:textId="05030002" w:rsidR="00A80447" w:rsidRPr="003B6D17" w:rsidRDefault="00A80447" w:rsidP="00A80447">
      <w:pPr>
        <w:pStyle w:val="Equation"/>
        <w:tabs>
          <w:tab w:val="clear" w:pos="794"/>
          <w:tab w:val="clear" w:pos="1588"/>
          <w:tab w:val="left" w:pos="3240"/>
        </w:tabs>
        <w:ind w:left="1134"/>
        <w:rPr>
          <w:strike/>
          <w:color w:val="FF0000"/>
          <w:lang w:val="en-CA" w:eastAsia="ko-KR"/>
          <w:rPrChange w:id="2122" w:author="Abe Kiyofumi" w:date="2018-12-21T21:08:00Z">
            <w:rPr>
              <w:lang w:val="en-CA" w:eastAsia="ko-KR"/>
            </w:rPr>
          </w:rPrChange>
        </w:rPr>
      </w:pPr>
      <w:r w:rsidRPr="003B6D17">
        <w:rPr>
          <w:strike/>
          <w:color w:val="FF0000"/>
          <w:lang w:val="en-CA" w:eastAsia="ko-KR"/>
          <w:rPrChange w:id="2123" w:author="Abe Kiyofumi" w:date="2018-12-21T21:08:00Z">
            <w:rPr>
              <w:lang w:val="en-CA" w:eastAsia="ko-KR"/>
            </w:rPr>
          </w:rPrChange>
        </w:rPr>
        <w:t>refIdxLXSbCol</w:t>
      </w:r>
      <w:r w:rsidRPr="003B6D17">
        <w:rPr>
          <w:strike/>
          <w:color w:val="FF0000"/>
          <w:lang w:val="en-CA"/>
          <w:rPrChange w:id="2124" w:author="Abe Kiyofumi" w:date="2018-12-21T21:08:00Z">
            <w:rPr>
              <w:lang w:val="en-CA"/>
            </w:rPr>
          </w:rPrChange>
        </w:rPr>
        <w:t>  </w:t>
      </w:r>
      <w:r w:rsidRPr="003B6D17">
        <w:rPr>
          <w:strike/>
          <w:color w:val="FF0000"/>
          <w:lang w:val="en-CA" w:eastAsia="ko-KR"/>
          <w:rPrChange w:id="2125" w:author="Abe Kiyofumi" w:date="2018-12-21T21:08:00Z">
            <w:rPr>
              <w:lang w:val="en-CA" w:eastAsia="ko-KR"/>
            </w:rPr>
          </w:rPrChange>
        </w:rPr>
        <w:t>=</w:t>
      </w:r>
      <w:r w:rsidRPr="003B6D17">
        <w:rPr>
          <w:strike/>
          <w:color w:val="FF0000"/>
          <w:lang w:val="en-CA"/>
          <w:rPrChange w:id="2126" w:author="Abe Kiyofumi" w:date="2018-12-21T21:08:00Z">
            <w:rPr>
              <w:lang w:val="en-CA"/>
            </w:rPr>
          </w:rPrChange>
        </w:rPr>
        <w:t>  0</w:t>
      </w:r>
      <w:r w:rsidRPr="003B6D17">
        <w:rPr>
          <w:strike/>
          <w:color w:val="FF0000"/>
          <w:lang w:val="en-CA" w:eastAsia="ko-KR"/>
          <w:rPrChange w:id="2127" w:author="Abe Kiyofumi" w:date="2018-12-21T21:08:00Z">
            <w:rPr>
              <w:lang w:val="en-CA" w:eastAsia="ko-KR"/>
            </w:rPr>
          </w:rPrChange>
        </w:rPr>
        <w:tab/>
      </w:r>
      <w:r w:rsidRPr="003B6D17">
        <w:rPr>
          <w:rFonts w:eastAsia="Malgun Gothic"/>
          <w:strike/>
          <w:color w:val="FF0000"/>
          <w:lang w:val="en-CA" w:eastAsia="ko-KR"/>
          <w:rPrChange w:id="2128" w:author="Abe Kiyofumi" w:date="2018-12-21T21:08:00Z">
            <w:rPr>
              <w:rFonts w:eastAsia="Malgun Gothic"/>
              <w:lang w:val="en-CA" w:eastAsia="ko-KR"/>
            </w:rPr>
          </w:rPrChange>
        </w:rPr>
        <w:tab/>
      </w:r>
      <w:r w:rsidRPr="003B6D17">
        <w:rPr>
          <w:rFonts w:eastAsia="Malgun Gothic"/>
          <w:strike/>
          <w:color w:val="FF0000"/>
          <w:lang w:val="en-CA" w:eastAsia="ko-KR"/>
          <w:rPrChange w:id="2129" w:author="Abe Kiyofumi" w:date="2018-12-21T21:08:00Z">
            <w:rPr>
              <w:rFonts w:eastAsia="Malgun Gothic"/>
              <w:lang w:val="en-CA" w:eastAsia="ko-KR"/>
            </w:rPr>
          </w:rPrChange>
        </w:rPr>
        <w:tab/>
      </w:r>
      <w:r w:rsidRPr="003B6D17">
        <w:rPr>
          <w:strike/>
          <w:color w:val="FF0000"/>
          <w:lang w:val="en-CA"/>
          <w:rPrChange w:id="2130" w:author="Abe Kiyofumi" w:date="2018-12-21T21:08:00Z">
            <w:rPr>
              <w:lang w:val="en-CA"/>
            </w:rPr>
          </w:rPrChange>
        </w:rPr>
        <w:t>(</w:t>
      </w:r>
      <w:r w:rsidRPr="003B6D17">
        <w:rPr>
          <w:strike/>
          <w:color w:val="FF0000"/>
          <w:lang w:val="en-CA"/>
          <w:rPrChange w:id="2131" w:author="Abe Kiyofumi" w:date="2018-12-21T21:08:00Z">
            <w:rPr>
              <w:lang w:val="en-CA"/>
            </w:rPr>
          </w:rPrChange>
        </w:rPr>
        <w:fldChar w:fldCharType="begin" w:fldLock="1"/>
      </w:r>
      <w:r w:rsidRPr="003B6D17">
        <w:rPr>
          <w:strike/>
          <w:color w:val="FF0000"/>
          <w:lang w:val="en-CA"/>
          <w:rPrChange w:id="2132" w:author="Abe Kiyofumi" w:date="2018-12-21T21:08:00Z">
            <w:rPr>
              <w:lang w:val="en-CA"/>
            </w:rPr>
          </w:rPrChange>
        </w:rPr>
        <w:instrText xml:space="preserve"> STYLEREF 1 \s </w:instrText>
      </w:r>
      <w:r w:rsidRPr="003B6D17">
        <w:rPr>
          <w:strike/>
          <w:color w:val="FF0000"/>
          <w:lang w:val="en-CA"/>
          <w:rPrChange w:id="2133" w:author="Abe Kiyofumi" w:date="2018-12-21T21:08:00Z">
            <w:rPr>
              <w:lang w:val="en-CA"/>
            </w:rPr>
          </w:rPrChange>
        </w:rPr>
        <w:fldChar w:fldCharType="separate"/>
      </w:r>
      <w:r w:rsidR="00E57AB9" w:rsidRPr="003B6D17">
        <w:rPr>
          <w:strike/>
          <w:noProof/>
          <w:color w:val="FF0000"/>
          <w:lang w:val="en-CA"/>
          <w:rPrChange w:id="2134" w:author="Abe Kiyofumi" w:date="2018-12-21T21:08:00Z">
            <w:rPr>
              <w:noProof/>
              <w:lang w:val="en-CA"/>
            </w:rPr>
          </w:rPrChange>
        </w:rPr>
        <w:t>8</w:t>
      </w:r>
      <w:r w:rsidRPr="003B6D17">
        <w:rPr>
          <w:strike/>
          <w:color w:val="FF0000"/>
          <w:lang w:val="en-CA"/>
          <w:rPrChange w:id="2135" w:author="Abe Kiyofumi" w:date="2018-12-21T21:08:00Z">
            <w:rPr>
              <w:lang w:val="en-CA"/>
            </w:rPr>
          </w:rPrChange>
        </w:rPr>
        <w:fldChar w:fldCharType="end"/>
      </w:r>
      <w:r w:rsidRPr="003B6D17">
        <w:rPr>
          <w:strike/>
          <w:color w:val="FF0000"/>
          <w:lang w:val="en-CA"/>
          <w:rPrChange w:id="2136" w:author="Abe Kiyofumi" w:date="2018-12-21T21:08:00Z">
            <w:rPr>
              <w:lang w:val="en-CA"/>
            </w:rPr>
          </w:rPrChange>
        </w:rPr>
        <w:noBreakHyphen/>
      </w:r>
      <w:r w:rsidRPr="003B6D17">
        <w:rPr>
          <w:strike/>
          <w:color w:val="FF0000"/>
          <w:lang w:val="en-CA"/>
          <w:rPrChange w:id="2137" w:author="Abe Kiyofumi" w:date="2018-12-21T21:08:00Z">
            <w:rPr>
              <w:lang w:val="en-CA"/>
            </w:rPr>
          </w:rPrChange>
        </w:rPr>
        <w:fldChar w:fldCharType="begin" w:fldLock="1"/>
      </w:r>
      <w:r w:rsidRPr="003B6D17">
        <w:rPr>
          <w:strike/>
          <w:color w:val="FF0000"/>
          <w:lang w:val="en-CA"/>
          <w:rPrChange w:id="2138" w:author="Abe Kiyofumi" w:date="2018-12-21T21:08:00Z">
            <w:rPr>
              <w:lang w:val="en-CA"/>
            </w:rPr>
          </w:rPrChange>
        </w:rPr>
        <w:instrText xml:space="preserve"> SEQ Equation \* ARABIC \s 1 </w:instrText>
      </w:r>
      <w:r w:rsidRPr="003B6D17">
        <w:rPr>
          <w:strike/>
          <w:color w:val="FF0000"/>
          <w:lang w:val="en-CA"/>
          <w:rPrChange w:id="2139" w:author="Abe Kiyofumi" w:date="2018-12-21T21:08:00Z">
            <w:rPr>
              <w:lang w:val="en-CA"/>
            </w:rPr>
          </w:rPrChange>
        </w:rPr>
        <w:fldChar w:fldCharType="separate"/>
      </w:r>
      <w:r w:rsidR="00E57AB9" w:rsidRPr="003B6D17">
        <w:rPr>
          <w:strike/>
          <w:noProof/>
          <w:color w:val="FF0000"/>
          <w:lang w:val="en-CA"/>
          <w:rPrChange w:id="2140" w:author="Abe Kiyofumi" w:date="2018-12-21T21:08:00Z">
            <w:rPr>
              <w:noProof/>
              <w:lang w:val="en-CA"/>
            </w:rPr>
          </w:rPrChange>
        </w:rPr>
        <w:t>494</w:t>
      </w:r>
      <w:r w:rsidRPr="003B6D17">
        <w:rPr>
          <w:strike/>
          <w:color w:val="FF0000"/>
          <w:lang w:val="en-CA"/>
          <w:rPrChange w:id="2141" w:author="Abe Kiyofumi" w:date="2018-12-21T21:08:00Z">
            <w:rPr>
              <w:lang w:val="en-CA"/>
            </w:rPr>
          </w:rPrChange>
        </w:rPr>
        <w:fldChar w:fldCharType="end"/>
      </w:r>
      <w:r w:rsidRPr="003B6D17">
        <w:rPr>
          <w:strike/>
          <w:color w:val="FF0000"/>
          <w:lang w:val="en-CA"/>
          <w:rPrChange w:id="2142" w:author="Abe Kiyofumi" w:date="2018-12-21T21:08:00Z">
            <w:rPr>
              <w:lang w:val="en-CA"/>
            </w:rPr>
          </w:rPrChange>
        </w:rPr>
        <w:t>)</w:t>
      </w:r>
    </w:p>
    <w:p w14:paraId="4E06EAD0" w14:textId="77777777" w:rsidR="00A80447" w:rsidRPr="003B6D17" w:rsidRDefault="00A80447" w:rsidP="00A80447">
      <w:pPr>
        <w:numPr>
          <w:ilvl w:val="0"/>
          <w:numId w:val="5"/>
        </w:numPr>
        <w:rPr>
          <w:strike/>
          <w:noProof/>
          <w:color w:val="FF0000"/>
          <w:lang w:eastAsia="ko-KR"/>
          <w:rPrChange w:id="2143" w:author="Abe Kiyofumi" w:date="2018-12-21T21:08:00Z">
            <w:rPr>
              <w:noProof/>
              <w:lang w:eastAsia="ko-KR"/>
            </w:rPr>
          </w:rPrChange>
        </w:rPr>
      </w:pPr>
      <w:r w:rsidRPr="003B6D17">
        <w:rPr>
          <w:strike/>
          <w:noProof/>
          <w:color w:val="FF0000"/>
          <w:lang w:eastAsia="ko-KR"/>
          <w:rPrChange w:id="2144" w:author="Abe Kiyofumi" w:date="2018-12-21T21:08:00Z">
            <w:rPr>
              <w:noProof/>
              <w:lang w:eastAsia="ko-KR"/>
            </w:rPr>
          </w:rPrChange>
        </w:rPr>
        <w:t xml:space="preserve">For </w:t>
      </w:r>
      <w:r w:rsidRPr="003B6D17">
        <w:rPr>
          <w:strike/>
          <w:color w:val="FF0000"/>
          <w:lang w:val="en-CA" w:eastAsia="ko-KR"/>
          <w:rPrChange w:id="2145" w:author="Abe Kiyofumi" w:date="2018-12-21T21:08:00Z">
            <w:rPr>
              <w:lang w:val="en-CA" w:eastAsia="ko-KR"/>
            </w:rPr>
          </w:rPrChange>
        </w:rPr>
        <w:t>xSbIdx</w:t>
      </w:r>
      <w:r w:rsidRPr="003B6D17">
        <w:rPr>
          <w:strike/>
          <w:color w:val="FF0000"/>
          <w:lang w:val="en-CA" w:eastAsia="zh-CN"/>
          <w:rPrChange w:id="2146" w:author="Abe Kiyofumi" w:date="2018-12-21T21:08:00Z">
            <w:rPr>
              <w:lang w:val="en-CA" w:eastAsia="zh-CN"/>
            </w:rPr>
          </w:rPrChange>
        </w:rPr>
        <w:t> </w:t>
      </w:r>
      <w:r w:rsidRPr="003B6D17">
        <w:rPr>
          <w:strike/>
          <w:color w:val="FF0000"/>
          <w:lang w:val="en-CA" w:eastAsia="ko-KR"/>
          <w:rPrChange w:id="2147" w:author="Abe Kiyofumi" w:date="2018-12-21T21:08:00Z">
            <w:rPr>
              <w:lang w:val="en-CA" w:eastAsia="ko-KR"/>
            </w:rPr>
          </w:rPrChange>
        </w:rPr>
        <w:t>=</w:t>
      </w:r>
      <w:r w:rsidRPr="003B6D17">
        <w:rPr>
          <w:strike/>
          <w:color w:val="FF0000"/>
          <w:lang w:val="en-CA" w:eastAsia="zh-CN"/>
          <w:rPrChange w:id="2148" w:author="Abe Kiyofumi" w:date="2018-12-21T21:08:00Z">
            <w:rPr>
              <w:lang w:val="en-CA" w:eastAsia="zh-CN"/>
            </w:rPr>
          </w:rPrChange>
        </w:rPr>
        <w:t> </w:t>
      </w:r>
      <w:r w:rsidRPr="003B6D17">
        <w:rPr>
          <w:strike/>
          <w:color w:val="FF0000"/>
          <w:lang w:val="en-CA" w:eastAsia="ko-KR"/>
          <w:rPrChange w:id="2149" w:author="Abe Kiyofumi" w:date="2018-12-21T21:08:00Z">
            <w:rPr>
              <w:lang w:val="en-CA" w:eastAsia="ko-KR"/>
            </w:rPr>
          </w:rPrChange>
        </w:rPr>
        <w:t>0..numSbX </w:t>
      </w:r>
      <w:r w:rsidRPr="003B6D17">
        <w:rPr>
          <w:strike/>
          <w:color w:val="FF0000"/>
          <w:lang w:val="en-CA"/>
          <w:rPrChange w:id="2150" w:author="Abe Kiyofumi" w:date="2018-12-21T21:08:00Z">
            <w:rPr>
              <w:lang w:val="en-CA"/>
            </w:rPr>
          </w:rPrChange>
        </w:rPr>
        <w:t>−</w:t>
      </w:r>
      <w:r w:rsidRPr="003B6D17">
        <w:rPr>
          <w:strike/>
          <w:color w:val="FF0000"/>
          <w:lang w:val="en-CA" w:eastAsia="zh-CN"/>
          <w:rPrChange w:id="2151" w:author="Abe Kiyofumi" w:date="2018-12-21T21:08:00Z">
            <w:rPr>
              <w:lang w:val="en-CA" w:eastAsia="zh-CN"/>
            </w:rPr>
          </w:rPrChange>
        </w:rPr>
        <w:t> </w:t>
      </w:r>
      <w:r w:rsidRPr="003B6D17">
        <w:rPr>
          <w:strike/>
          <w:color w:val="FF0000"/>
          <w:lang w:val="en-CA" w:eastAsia="ko-KR"/>
          <w:rPrChange w:id="2152" w:author="Abe Kiyofumi" w:date="2018-12-21T21:08:00Z">
            <w:rPr>
              <w:lang w:val="en-CA" w:eastAsia="ko-KR"/>
            </w:rPr>
          </w:rPrChange>
        </w:rPr>
        <w:t>1 and ySbIdx</w:t>
      </w:r>
      <w:r w:rsidRPr="003B6D17">
        <w:rPr>
          <w:strike/>
          <w:color w:val="FF0000"/>
          <w:lang w:val="en-CA" w:eastAsia="zh-CN"/>
          <w:rPrChange w:id="2153" w:author="Abe Kiyofumi" w:date="2018-12-21T21:08:00Z">
            <w:rPr>
              <w:lang w:val="en-CA" w:eastAsia="zh-CN"/>
            </w:rPr>
          </w:rPrChange>
        </w:rPr>
        <w:t> </w:t>
      </w:r>
      <w:r w:rsidRPr="003B6D17">
        <w:rPr>
          <w:strike/>
          <w:color w:val="FF0000"/>
          <w:lang w:val="en-CA" w:eastAsia="ko-KR"/>
          <w:rPrChange w:id="2154" w:author="Abe Kiyofumi" w:date="2018-12-21T21:08:00Z">
            <w:rPr>
              <w:lang w:val="en-CA" w:eastAsia="ko-KR"/>
            </w:rPr>
          </w:rPrChange>
        </w:rPr>
        <w:t>=</w:t>
      </w:r>
      <w:r w:rsidRPr="003B6D17">
        <w:rPr>
          <w:strike/>
          <w:color w:val="FF0000"/>
          <w:lang w:val="en-CA" w:eastAsia="zh-CN"/>
          <w:rPrChange w:id="2155" w:author="Abe Kiyofumi" w:date="2018-12-21T21:08:00Z">
            <w:rPr>
              <w:lang w:val="en-CA" w:eastAsia="zh-CN"/>
            </w:rPr>
          </w:rPrChange>
        </w:rPr>
        <w:t> </w:t>
      </w:r>
      <w:r w:rsidRPr="003B6D17">
        <w:rPr>
          <w:strike/>
          <w:color w:val="FF0000"/>
          <w:lang w:val="en-CA" w:eastAsia="ko-KR"/>
          <w:rPrChange w:id="2156" w:author="Abe Kiyofumi" w:date="2018-12-21T21:08:00Z">
            <w:rPr>
              <w:lang w:val="en-CA" w:eastAsia="ko-KR"/>
            </w:rPr>
          </w:rPrChange>
        </w:rPr>
        <w:t>0</w:t>
      </w:r>
      <w:r w:rsidRPr="003B6D17">
        <w:rPr>
          <w:strike/>
          <w:color w:val="FF0000"/>
          <w:lang w:val="en-CA" w:eastAsia="zh-CN"/>
          <w:rPrChange w:id="2157" w:author="Abe Kiyofumi" w:date="2018-12-21T21:08:00Z">
            <w:rPr>
              <w:lang w:val="en-CA" w:eastAsia="zh-CN"/>
            </w:rPr>
          </w:rPrChange>
        </w:rPr>
        <w:t> </w:t>
      </w:r>
      <w:r w:rsidRPr="003B6D17">
        <w:rPr>
          <w:strike/>
          <w:color w:val="FF0000"/>
          <w:lang w:val="en-CA" w:eastAsia="ko-KR"/>
          <w:rPrChange w:id="2158" w:author="Abe Kiyofumi" w:date="2018-12-21T21:08:00Z">
            <w:rPr>
              <w:lang w:val="en-CA" w:eastAsia="ko-KR"/>
            </w:rPr>
          </w:rPrChange>
        </w:rPr>
        <w:t>..</w:t>
      </w:r>
      <w:r w:rsidRPr="003B6D17">
        <w:rPr>
          <w:strike/>
          <w:color w:val="FF0000"/>
          <w:lang w:val="en-CA" w:eastAsia="zh-CN"/>
          <w:rPrChange w:id="2159" w:author="Abe Kiyofumi" w:date="2018-12-21T21:08:00Z">
            <w:rPr>
              <w:lang w:val="en-CA" w:eastAsia="zh-CN"/>
            </w:rPr>
          </w:rPrChange>
        </w:rPr>
        <w:t> </w:t>
      </w:r>
      <w:r w:rsidRPr="003B6D17">
        <w:rPr>
          <w:strike/>
          <w:color w:val="FF0000"/>
          <w:lang w:val="en-CA" w:eastAsia="ko-KR"/>
          <w:rPrChange w:id="2160" w:author="Abe Kiyofumi" w:date="2018-12-21T21:08:00Z">
            <w:rPr>
              <w:lang w:val="en-CA" w:eastAsia="ko-KR"/>
            </w:rPr>
          </w:rPrChange>
        </w:rPr>
        <w:t>numSbY </w:t>
      </w:r>
      <w:r w:rsidRPr="003B6D17">
        <w:rPr>
          <w:strike/>
          <w:color w:val="FF0000"/>
          <w:lang w:val="en-CA"/>
          <w:rPrChange w:id="2161" w:author="Abe Kiyofumi" w:date="2018-12-21T21:08:00Z">
            <w:rPr>
              <w:lang w:val="en-CA"/>
            </w:rPr>
          </w:rPrChange>
        </w:rPr>
        <w:t>−</w:t>
      </w:r>
      <w:r w:rsidRPr="003B6D17">
        <w:rPr>
          <w:strike/>
          <w:color w:val="FF0000"/>
          <w:lang w:val="en-CA" w:eastAsia="zh-CN"/>
          <w:rPrChange w:id="2162" w:author="Abe Kiyofumi" w:date="2018-12-21T21:08:00Z">
            <w:rPr>
              <w:lang w:val="en-CA" w:eastAsia="zh-CN"/>
            </w:rPr>
          </w:rPrChange>
        </w:rPr>
        <w:t> </w:t>
      </w:r>
      <w:r w:rsidRPr="003B6D17">
        <w:rPr>
          <w:strike/>
          <w:color w:val="FF0000"/>
          <w:lang w:val="en-CA" w:eastAsia="ko-KR"/>
          <w:rPrChange w:id="2163" w:author="Abe Kiyofumi" w:date="2018-12-21T21:08:00Z">
            <w:rPr>
              <w:lang w:val="en-CA" w:eastAsia="ko-KR"/>
            </w:rPr>
          </w:rPrChange>
        </w:rPr>
        <w:t>1,</w:t>
      </w:r>
      <w:r w:rsidRPr="003B6D17">
        <w:rPr>
          <w:strike/>
          <w:noProof/>
          <w:color w:val="FF0000"/>
          <w:lang w:eastAsia="ko-KR"/>
          <w:rPrChange w:id="2164" w:author="Abe Kiyofumi" w:date="2018-12-21T21:08:00Z">
            <w:rPr>
              <w:noProof/>
              <w:lang w:eastAsia="ko-KR"/>
            </w:rPr>
          </w:rPrChange>
        </w:rPr>
        <w:t xml:space="preserve"> the motion vectors mvLXSbCol</w:t>
      </w:r>
      <w:r w:rsidRPr="003B6D17">
        <w:rPr>
          <w:strike/>
          <w:color w:val="FF0000"/>
          <w:lang w:val="en-CA" w:eastAsia="ko-KR"/>
          <w:rPrChange w:id="2165" w:author="Abe Kiyofumi" w:date="2018-12-21T21:08:00Z">
            <w:rPr>
              <w:lang w:val="en-CA" w:eastAsia="ko-KR"/>
            </w:rPr>
          </w:rPrChange>
        </w:rPr>
        <w:t>[ xSbIdx ][ ySbIdx ] and p</w:t>
      </w:r>
      <w:r w:rsidRPr="003B6D17" w:rsidDel="003C51E6">
        <w:rPr>
          <w:strike/>
          <w:color w:val="FF0000"/>
          <w:lang w:val="en-CA"/>
          <w:rPrChange w:id="2166" w:author="Abe Kiyofumi" w:date="2018-12-21T21:08:00Z">
            <w:rPr>
              <w:lang w:val="en-CA"/>
            </w:rPr>
          </w:rPrChange>
        </w:rPr>
        <w:t>rediction list utilization flags predFlagL</w:t>
      </w:r>
      <w:r w:rsidRPr="003B6D17">
        <w:rPr>
          <w:strike/>
          <w:color w:val="FF0000"/>
          <w:lang w:val="en-CA"/>
          <w:rPrChange w:id="2167" w:author="Abe Kiyofumi" w:date="2018-12-21T21:08:00Z">
            <w:rPr>
              <w:lang w:val="en-CA"/>
            </w:rPr>
          </w:rPrChange>
        </w:rPr>
        <w:t>XSbCol</w:t>
      </w:r>
      <w:r w:rsidRPr="003B6D17">
        <w:rPr>
          <w:strike/>
          <w:color w:val="FF0000"/>
          <w:lang w:val="en-CA" w:eastAsia="ko-KR"/>
          <w:rPrChange w:id="2168" w:author="Abe Kiyofumi" w:date="2018-12-21T21:08:00Z">
            <w:rPr>
              <w:lang w:val="en-CA" w:eastAsia="ko-KR"/>
            </w:rPr>
          </w:rPrChange>
        </w:rPr>
        <w:t>[ xSbIdx ][ ySbIdx ]</w:t>
      </w:r>
      <w:r w:rsidRPr="003B6D17" w:rsidDel="003C51E6">
        <w:rPr>
          <w:strike/>
          <w:color w:val="FF0000"/>
          <w:lang w:val="en-CA"/>
          <w:rPrChange w:id="2169" w:author="Abe Kiyofumi" w:date="2018-12-21T21:08:00Z">
            <w:rPr>
              <w:lang w:val="en-CA"/>
            </w:rPr>
          </w:rPrChange>
        </w:rPr>
        <w:t xml:space="preserve"> </w:t>
      </w:r>
      <w:r w:rsidRPr="003B6D17">
        <w:rPr>
          <w:strike/>
          <w:noProof/>
          <w:color w:val="FF0000"/>
          <w:lang w:eastAsia="ko-KR"/>
          <w:rPrChange w:id="2170" w:author="Abe Kiyofumi" w:date="2018-12-21T21:08:00Z">
            <w:rPr>
              <w:noProof/>
              <w:lang w:eastAsia="ko-KR"/>
            </w:rPr>
          </w:rPrChange>
        </w:rPr>
        <w:t>are derived as follows</w:t>
      </w:r>
      <w:r w:rsidRPr="003B6D17">
        <w:rPr>
          <w:strike/>
          <w:noProof/>
          <w:color w:val="FF0000"/>
          <w:rPrChange w:id="2171" w:author="Abe Kiyofumi" w:date="2018-12-21T21:08:00Z">
            <w:rPr>
              <w:noProof/>
            </w:rPr>
          </w:rPrChange>
        </w:rPr>
        <w:t>:</w:t>
      </w:r>
    </w:p>
    <w:p w14:paraId="7A6AFE55" w14:textId="77777777" w:rsidR="00A80447" w:rsidRPr="003B6D17" w:rsidRDefault="00A80447" w:rsidP="00A80447">
      <w:pPr>
        <w:numPr>
          <w:ilvl w:val="0"/>
          <w:numId w:val="5"/>
        </w:numPr>
        <w:tabs>
          <w:tab w:val="clear" w:pos="400"/>
          <w:tab w:val="clear" w:pos="794"/>
        </w:tabs>
        <w:ind w:left="851" w:hanging="426"/>
        <w:rPr>
          <w:strike/>
          <w:color w:val="FF0000"/>
          <w:lang w:val="en-CA" w:eastAsia="ko-KR"/>
          <w:rPrChange w:id="2172" w:author="Abe Kiyofumi" w:date="2018-12-21T21:08:00Z">
            <w:rPr>
              <w:lang w:val="en-CA" w:eastAsia="ko-KR"/>
            </w:rPr>
          </w:rPrChange>
        </w:rPr>
      </w:pPr>
      <w:r w:rsidRPr="003B6D17">
        <w:rPr>
          <w:strike/>
          <w:color w:val="FF0000"/>
          <w:lang w:val="en-CA" w:eastAsia="ko-KR"/>
          <w:rPrChange w:id="2173" w:author="Abe Kiyofumi" w:date="2018-12-21T21:08:00Z">
            <w:rPr>
              <w:lang w:val="en-CA" w:eastAsia="ko-KR"/>
            </w:rPr>
          </w:rPrChange>
        </w:rPr>
        <w:t xml:space="preserve">The </w:t>
      </w:r>
      <w:r w:rsidRPr="003B6D17">
        <w:rPr>
          <w:strike/>
          <w:color w:val="FF0000"/>
          <w:lang w:val="en-CA"/>
          <w:rPrChange w:id="2174" w:author="Abe Kiyofumi" w:date="2018-12-21T21:08:00Z">
            <w:rPr>
              <w:lang w:val="en-CA"/>
            </w:rPr>
          </w:rPrChange>
        </w:rPr>
        <w:t xml:space="preserve">luma location </w:t>
      </w:r>
      <w:r w:rsidRPr="003B6D17">
        <w:rPr>
          <w:strike/>
          <w:color w:val="FF0000"/>
          <w:lang w:val="en-CA" w:eastAsia="ko-KR"/>
          <w:rPrChange w:id="2175" w:author="Abe Kiyofumi" w:date="2018-12-21T21:08:00Z">
            <w:rPr>
              <w:lang w:val="en-CA" w:eastAsia="ko-KR"/>
            </w:rPr>
          </w:rPrChange>
        </w:rPr>
        <w:t>( xSb, ySb )</w:t>
      </w:r>
      <w:r w:rsidRPr="003B6D17">
        <w:rPr>
          <w:strike/>
          <w:color w:val="FF0000"/>
          <w:lang w:val="en-CA"/>
          <w:rPrChange w:id="2176" w:author="Abe Kiyofumi" w:date="2018-12-21T21:08:00Z">
            <w:rPr>
              <w:lang w:val="en-CA"/>
            </w:rPr>
          </w:rPrChange>
        </w:rPr>
        <w:t xml:space="preserve"> specifying the top-left sample of the current coding subblock relative to the top</w:t>
      </w:r>
      <w:r w:rsidRPr="003B6D17">
        <w:rPr>
          <w:strike/>
          <w:color w:val="FF0000"/>
          <w:lang w:val="en-CA"/>
          <w:rPrChange w:id="2177" w:author="Abe Kiyofumi" w:date="2018-12-21T21:08:00Z">
            <w:rPr>
              <w:lang w:val="en-CA"/>
            </w:rPr>
          </w:rPrChange>
        </w:rPr>
        <w:noBreakHyphen/>
        <w:t>left luma sample of the current picture</w:t>
      </w:r>
      <w:r w:rsidRPr="003B6D17">
        <w:rPr>
          <w:strike/>
          <w:color w:val="FF0000"/>
          <w:lang w:val="en-CA" w:eastAsia="ko-KR"/>
          <w:rPrChange w:id="2178" w:author="Abe Kiyofumi" w:date="2018-12-21T21:08:00Z">
            <w:rPr>
              <w:lang w:val="en-CA" w:eastAsia="ko-KR"/>
            </w:rPr>
          </w:rPrChange>
        </w:rPr>
        <w:t xml:space="preserve"> is derived as follows:</w:t>
      </w:r>
    </w:p>
    <w:p w14:paraId="75ABFBBC" w14:textId="776DB7C1" w:rsidR="00A80447" w:rsidRPr="003B6D17" w:rsidRDefault="00A80447" w:rsidP="00A80447">
      <w:pPr>
        <w:pStyle w:val="Equation"/>
        <w:tabs>
          <w:tab w:val="clear" w:pos="794"/>
          <w:tab w:val="clear" w:pos="1588"/>
          <w:tab w:val="left" w:pos="3240"/>
        </w:tabs>
        <w:ind w:left="1134"/>
        <w:rPr>
          <w:strike/>
          <w:color w:val="FF0000"/>
          <w:lang w:val="en-CA"/>
          <w:rPrChange w:id="2179" w:author="Abe Kiyofumi" w:date="2018-12-21T21:08:00Z">
            <w:rPr>
              <w:lang w:val="en-CA"/>
            </w:rPr>
          </w:rPrChange>
        </w:rPr>
      </w:pPr>
      <w:r w:rsidRPr="003B6D17">
        <w:rPr>
          <w:strike/>
          <w:color w:val="FF0000"/>
          <w:lang w:val="en-CA" w:eastAsia="ko-KR"/>
          <w:rPrChange w:id="2180" w:author="Abe Kiyofumi" w:date="2018-12-21T21:08:00Z">
            <w:rPr>
              <w:lang w:val="en-CA" w:eastAsia="ko-KR"/>
            </w:rPr>
          </w:rPrChange>
        </w:rPr>
        <w:t>xSb  =  xCb + xSbIdx * sbWidth</w:t>
      </w:r>
      <w:r w:rsidRPr="003B6D17">
        <w:rPr>
          <w:strike/>
          <w:color w:val="FF0000"/>
          <w:lang w:val="en-CA" w:eastAsia="ko-KR"/>
          <w:rPrChange w:id="2181" w:author="Abe Kiyofumi" w:date="2018-12-21T21:08:00Z">
            <w:rPr>
              <w:lang w:val="en-CA" w:eastAsia="ko-KR"/>
            </w:rPr>
          </w:rPrChange>
        </w:rPr>
        <w:tab/>
      </w:r>
      <w:r w:rsidRPr="003B6D17" w:rsidDel="003C51E6">
        <w:rPr>
          <w:strike/>
          <w:color w:val="FF0000"/>
          <w:lang w:val="en-CA" w:eastAsia="ko-KR"/>
          <w:rPrChange w:id="2182" w:author="Abe Kiyofumi" w:date="2018-12-21T21:08:00Z">
            <w:rPr>
              <w:lang w:val="en-CA" w:eastAsia="ko-KR"/>
            </w:rPr>
          </w:rPrChange>
        </w:rPr>
        <w:tab/>
      </w:r>
      <w:r w:rsidRPr="003B6D17" w:rsidDel="003C51E6">
        <w:rPr>
          <w:strike/>
          <w:color w:val="FF0000"/>
          <w:lang w:val="en-CA"/>
          <w:rPrChange w:id="2183" w:author="Abe Kiyofumi" w:date="2018-12-21T21:08:00Z">
            <w:rPr>
              <w:lang w:val="en-CA"/>
            </w:rPr>
          </w:rPrChange>
        </w:rPr>
        <w:t>(</w:t>
      </w:r>
      <w:r w:rsidRPr="003B6D17" w:rsidDel="003C51E6">
        <w:rPr>
          <w:strike/>
          <w:color w:val="FF0000"/>
          <w:lang w:val="en-CA"/>
          <w:rPrChange w:id="2184" w:author="Abe Kiyofumi" w:date="2018-12-21T21:08:00Z">
            <w:rPr>
              <w:lang w:val="en-CA"/>
            </w:rPr>
          </w:rPrChange>
        </w:rPr>
        <w:fldChar w:fldCharType="begin" w:fldLock="1"/>
      </w:r>
      <w:r w:rsidRPr="003B6D17" w:rsidDel="003C51E6">
        <w:rPr>
          <w:strike/>
          <w:color w:val="FF0000"/>
          <w:lang w:val="en-CA"/>
          <w:rPrChange w:id="2185" w:author="Abe Kiyofumi" w:date="2018-12-21T21:08:00Z">
            <w:rPr>
              <w:lang w:val="en-CA"/>
            </w:rPr>
          </w:rPrChange>
        </w:rPr>
        <w:instrText xml:space="preserve"> STYLEREF 1 \s </w:instrText>
      </w:r>
      <w:r w:rsidRPr="003B6D17" w:rsidDel="003C51E6">
        <w:rPr>
          <w:strike/>
          <w:color w:val="FF0000"/>
          <w:lang w:val="en-CA"/>
          <w:rPrChange w:id="2186" w:author="Abe Kiyofumi" w:date="2018-12-21T21:08:00Z">
            <w:rPr>
              <w:lang w:val="en-CA"/>
            </w:rPr>
          </w:rPrChange>
        </w:rPr>
        <w:fldChar w:fldCharType="separate"/>
      </w:r>
      <w:r w:rsidR="00E57AB9" w:rsidRPr="003B6D17">
        <w:rPr>
          <w:strike/>
          <w:noProof/>
          <w:color w:val="FF0000"/>
          <w:lang w:val="en-CA"/>
          <w:rPrChange w:id="2187" w:author="Abe Kiyofumi" w:date="2018-12-21T21:08:00Z">
            <w:rPr>
              <w:noProof/>
              <w:lang w:val="en-CA"/>
            </w:rPr>
          </w:rPrChange>
        </w:rPr>
        <w:t>8</w:t>
      </w:r>
      <w:r w:rsidRPr="003B6D17" w:rsidDel="003C51E6">
        <w:rPr>
          <w:strike/>
          <w:color w:val="FF0000"/>
          <w:lang w:val="en-CA"/>
          <w:rPrChange w:id="2188" w:author="Abe Kiyofumi" w:date="2018-12-21T21:08:00Z">
            <w:rPr>
              <w:lang w:val="en-CA"/>
            </w:rPr>
          </w:rPrChange>
        </w:rPr>
        <w:fldChar w:fldCharType="end"/>
      </w:r>
      <w:r w:rsidRPr="003B6D17" w:rsidDel="003C51E6">
        <w:rPr>
          <w:strike/>
          <w:color w:val="FF0000"/>
          <w:lang w:val="en-CA"/>
          <w:rPrChange w:id="2189" w:author="Abe Kiyofumi" w:date="2018-12-21T21:08:00Z">
            <w:rPr>
              <w:lang w:val="en-CA"/>
            </w:rPr>
          </w:rPrChange>
        </w:rPr>
        <w:noBreakHyphen/>
      </w:r>
      <w:r w:rsidRPr="003B6D17" w:rsidDel="003C51E6">
        <w:rPr>
          <w:strike/>
          <w:color w:val="FF0000"/>
          <w:lang w:val="en-CA"/>
          <w:rPrChange w:id="2190" w:author="Abe Kiyofumi" w:date="2018-12-21T21:08:00Z">
            <w:rPr>
              <w:lang w:val="en-CA"/>
            </w:rPr>
          </w:rPrChange>
        </w:rPr>
        <w:fldChar w:fldCharType="begin" w:fldLock="1"/>
      </w:r>
      <w:r w:rsidRPr="003B6D17" w:rsidDel="003C51E6">
        <w:rPr>
          <w:strike/>
          <w:color w:val="FF0000"/>
          <w:lang w:val="en-CA"/>
          <w:rPrChange w:id="2191" w:author="Abe Kiyofumi" w:date="2018-12-21T21:08:00Z">
            <w:rPr>
              <w:lang w:val="en-CA"/>
            </w:rPr>
          </w:rPrChange>
        </w:rPr>
        <w:instrText xml:space="preserve"> SEQ Equation \* ARABIC \s 1 </w:instrText>
      </w:r>
      <w:r w:rsidRPr="003B6D17" w:rsidDel="003C51E6">
        <w:rPr>
          <w:strike/>
          <w:color w:val="FF0000"/>
          <w:lang w:val="en-CA"/>
          <w:rPrChange w:id="2192" w:author="Abe Kiyofumi" w:date="2018-12-21T21:08:00Z">
            <w:rPr>
              <w:lang w:val="en-CA"/>
            </w:rPr>
          </w:rPrChange>
        </w:rPr>
        <w:fldChar w:fldCharType="separate"/>
      </w:r>
      <w:r w:rsidR="00E57AB9" w:rsidRPr="003B6D17">
        <w:rPr>
          <w:strike/>
          <w:noProof/>
          <w:color w:val="FF0000"/>
          <w:lang w:val="en-CA"/>
          <w:rPrChange w:id="2193" w:author="Abe Kiyofumi" w:date="2018-12-21T21:08:00Z">
            <w:rPr>
              <w:noProof/>
              <w:lang w:val="en-CA"/>
            </w:rPr>
          </w:rPrChange>
        </w:rPr>
        <w:t>495</w:t>
      </w:r>
      <w:r w:rsidRPr="003B6D17" w:rsidDel="003C51E6">
        <w:rPr>
          <w:strike/>
          <w:color w:val="FF0000"/>
          <w:lang w:val="en-CA"/>
          <w:rPrChange w:id="2194" w:author="Abe Kiyofumi" w:date="2018-12-21T21:08:00Z">
            <w:rPr>
              <w:lang w:val="en-CA"/>
            </w:rPr>
          </w:rPrChange>
        </w:rPr>
        <w:fldChar w:fldCharType="end"/>
      </w:r>
      <w:r w:rsidRPr="003B6D17" w:rsidDel="003C51E6">
        <w:rPr>
          <w:strike/>
          <w:color w:val="FF0000"/>
          <w:lang w:val="en-CA"/>
          <w:rPrChange w:id="2195" w:author="Abe Kiyofumi" w:date="2018-12-21T21:08:00Z">
            <w:rPr>
              <w:lang w:val="en-CA"/>
            </w:rPr>
          </w:rPrChange>
        </w:rPr>
        <w:t>)</w:t>
      </w:r>
    </w:p>
    <w:p w14:paraId="61E55B0C" w14:textId="51A4BCA3" w:rsidR="00A80447" w:rsidRPr="003B6D17" w:rsidRDefault="00A80447" w:rsidP="00A80447">
      <w:pPr>
        <w:pStyle w:val="Equation"/>
        <w:tabs>
          <w:tab w:val="clear" w:pos="794"/>
          <w:tab w:val="clear" w:pos="1588"/>
          <w:tab w:val="left" w:pos="3240"/>
        </w:tabs>
        <w:ind w:left="1134"/>
        <w:rPr>
          <w:strike/>
          <w:color w:val="FF0000"/>
          <w:lang w:val="en-CA" w:eastAsia="ko-KR"/>
          <w:rPrChange w:id="2196" w:author="Abe Kiyofumi" w:date="2018-12-21T21:08:00Z">
            <w:rPr>
              <w:lang w:val="en-CA" w:eastAsia="ko-KR"/>
            </w:rPr>
          </w:rPrChange>
        </w:rPr>
      </w:pPr>
      <w:r w:rsidRPr="003B6D17">
        <w:rPr>
          <w:strike/>
          <w:color w:val="FF0000"/>
          <w:lang w:val="en-CA" w:eastAsia="ko-KR"/>
          <w:rPrChange w:id="2197" w:author="Abe Kiyofumi" w:date="2018-12-21T21:08:00Z">
            <w:rPr>
              <w:lang w:val="en-CA" w:eastAsia="ko-KR"/>
            </w:rPr>
          </w:rPrChange>
        </w:rPr>
        <w:t>ySb  =  yCb + ySbIdx * sbHeight</w:t>
      </w:r>
      <w:r w:rsidRPr="003B6D17">
        <w:rPr>
          <w:strike/>
          <w:color w:val="FF0000"/>
          <w:lang w:val="en-CA" w:eastAsia="ko-KR"/>
          <w:rPrChange w:id="2198" w:author="Abe Kiyofumi" w:date="2018-12-21T21:08:00Z">
            <w:rPr>
              <w:lang w:val="en-CA" w:eastAsia="ko-KR"/>
            </w:rPr>
          </w:rPrChange>
        </w:rPr>
        <w:tab/>
      </w:r>
      <w:r w:rsidRPr="003B6D17" w:rsidDel="003C51E6">
        <w:rPr>
          <w:strike/>
          <w:color w:val="FF0000"/>
          <w:lang w:val="en-CA" w:eastAsia="ko-KR"/>
          <w:rPrChange w:id="2199" w:author="Abe Kiyofumi" w:date="2018-12-21T21:08:00Z">
            <w:rPr>
              <w:lang w:val="en-CA" w:eastAsia="ko-KR"/>
            </w:rPr>
          </w:rPrChange>
        </w:rPr>
        <w:tab/>
      </w:r>
      <w:r w:rsidRPr="003B6D17" w:rsidDel="003C51E6">
        <w:rPr>
          <w:strike/>
          <w:color w:val="FF0000"/>
          <w:lang w:val="en-CA"/>
          <w:rPrChange w:id="2200" w:author="Abe Kiyofumi" w:date="2018-12-21T21:08:00Z">
            <w:rPr>
              <w:lang w:val="en-CA"/>
            </w:rPr>
          </w:rPrChange>
        </w:rPr>
        <w:t>(</w:t>
      </w:r>
      <w:r w:rsidRPr="003B6D17" w:rsidDel="003C51E6">
        <w:rPr>
          <w:strike/>
          <w:color w:val="FF0000"/>
          <w:lang w:val="en-CA"/>
          <w:rPrChange w:id="2201" w:author="Abe Kiyofumi" w:date="2018-12-21T21:08:00Z">
            <w:rPr>
              <w:lang w:val="en-CA"/>
            </w:rPr>
          </w:rPrChange>
        </w:rPr>
        <w:fldChar w:fldCharType="begin" w:fldLock="1"/>
      </w:r>
      <w:r w:rsidRPr="003B6D17" w:rsidDel="003C51E6">
        <w:rPr>
          <w:strike/>
          <w:color w:val="FF0000"/>
          <w:lang w:val="en-CA"/>
          <w:rPrChange w:id="2202" w:author="Abe Kiyofumi" w:date="2018-12-21T21:08:00Z">
            <w:rPr>
              <w:lang w:val="en-CA"/>
            </w:rPr>
          </w:rPrChange>
        </w:rPr>
        <w:instrText xml:space="preserve"> STYLEREF 1 \s </w:instrText>
      </w:r>
      <w:r w:rsidRPr="003B6D17" w:rsidDel="003C51E6">
        <w:rPr>
          <w:strike/>
          <w:color w:val="FF0000"/>
          <w:lang w:val="en-CA"/>
          <w:rPrChange w:id="2203" w:author="Abe Kiyofumi" w:date="2018-12-21T21:08:00Z">
            <w:rPr>
              <w:lang w:val="en-CA"/>
            </w:rPr>
          </w:rPrChange>
        </w:rPr>
        <w:fldChar w:fldCharType="separate"/>
      </w:r>
      <w:r w:rsidR="00E57AB9" w:rsidRPr="003B6D17">
        <w:rPr>
          <w:strike/>
          <w:noProof/>
          <w:color w:val="FF0000"/>
          <w:lang w:val="en-CA"/>
          <w:rPrChange w:id="2204" w:author="Abe Kiyofumi" w:date="2018-12-21T21:08:00Z">
            <w:rPr>
              <w:noProof/>
              <w:lang w:val="en-CA"/>
            </w:rPr>
          </w:rPrChange>
        </w:rPr>
        <w:t>8</w:t>
      </w:r>
      <w:r w:rsidRPr="003B6D17" w:rsidDel="003C51E6">
        <w:rPr>
          <w:strike/>
          <w:color w:val="FF0000"/>
          <w:lang w:val="en-CA"/>
          <w:rPrChange w:id="2205" w:author="Abe Kiyofumi" w:date="2018-12-21T21:08:00Z">
            <w:rPr>
              <w:lang w:val="en-CA"/>
            </w:rPr>
          </w:rPrChange>
        </w:rPr>
        <w:fldChar w:fldCharType="end"/>
      </w:r>
      <w:r w:rsidRPr="003B6D17" w:rsidDel="003C51E6">
        <w:rPr>
          <w:strike/>
          <w:color w:val="FF0000"/>
          <w:lang w:val="en-CA"/>
          <w:rPrChange w:id="2206" w:author="Abe Kiyofumi" w:date="2018-12-21T21:08:00Z">
            <w:rPr>
              <w:lang w:val="en-CA"/>
            </w:rPr>
          </w:rPrChange>
        </w:rPr>
        <w:noBreakHyphen/>
      </w:r>
      <w:r w:rsidRPr="003B6D17" w:rsidDel="003C51E6">
        <w:rPr>
          <w:strike/>
          <w:color w:val="FF0000"/>
          <w:lang w:val="en-CA"/>
          <w:rPrChange w:id="2207" w:author="Abe Kiyofumi" w:date="2018-12-21T21:08:00Z">
            <w:rPr>
              <w:lang w:val="en-CA"/>
            </w:rPr>
          </w:rPrChange>
        </w:rPr>
        <w:fldChar w:fldCharType="begin" w:fldLock="1"/>
      </w:r>
      <w:r w:rsidRPr="003B6D17" w:rsidDel="003C51E6">
        <w:rPr>
          <w:strike/>
          <w:color w:val="FF0000"/>
          <w:lang w:val="en-CA"/>
          <w:rPrChange w:id="2208" w:author="Abe Kiyofumi" w:date="2018-12-21T21:08:00Z">
            <w:rPr>
              <w:lang w:val="en-CA"/>
            </w:rPr>
          </w:rPrChange>
        </w:rPr>
        <w:instrText xml:space="preserve"> SEQ Equation \* ARABIC \s 1 </w:instrText>
      </w:r>
      <w:r w:rsidRPr="003B6D17" w:rsidDel="003C51E6">
        <w:rPr>
          <w:strike/>
          <w:color w:val="FF0000"/>
          <w:lang w:val="en-CA"/>
          <w:rPrChange w:id="2209" w:author="Abe Kiyofumi" w:date="2018-12-21T21:08:00Z">
            <w:rPr>
              <w:lang w:val="en-CA"/>
            </w:rPr>
          </w:rPrChange>
        </w:rPr>
        <w:fldChar w:fldCharType="separate"/>
      </w:r>
      <w:r w:rsidR="00E57AB9" w:rsidRPr="003B6D17">
        <w:rPr>
          <w:strike/>
          <w:noProof/>
          <w:color w:val="FF0000"/>
          <w:lang w:val="en-CA"/>
          <w:rPrChange w:id="2210" w:author="Abe Kiyofumi" w:date="2018-12-21T21:08:00Z">
            <w:rPr>
              <w:noProof/>
              <w:lang w:val="en-CA"/>
            </w:rPr>
          </w:rPrChange>
        </w:rPr>
        <w:t>496</w:t>
      </w:r>
      <w:r w:rsidRPr="003B6D17" w:rsidDel="003C51E6">
        <w:rPr>
          <w:strike/>
          <w:color w:val="FF0000"/>
          <w:lang w:val="en-CA"/>
          <w:rPrChange w:id="2211" w:author="Abe Kiyofumi" w:date="2018-12-21T21:08:00Z">
            <w:rPr>
              <w:lang w:val="en-CA"/>
            </w:rPr>
          </w:rPrChange>
        </w:rPr>
        <w:fldChar w:fldCharType="end"/>
      </w:r>
      <w:r w:rsidRPr="003B6D17" w:rsidDel="003C51E6">
        <w:rPr>
          <w:strike/>
          <w:color w:val="FF0000"/>
          <w:lang w:val="en-CA"/>
          <w:rPrChange w:id="2212" w:author="Abe Kiyofumi" w:date="2018-12-21T21:08:00Z">
            <w:rPr>
              <w:lang w:val="en-CA"/>
            </w:rPr>
          </w:rPrChange>
        </w:rPr>
        <w:t>)</w:t>
      </w:r>
    </w:p>
    <w:p w14:paraId="36E2D006" w14:textId="77777777" w:rsidR="00A80447" w:rsidRPr="003B6D17" w:rsidRDefault="00A80447" w:rsidP="00A80447">
      <w:pPr>
        <w:numPr>
          <w:ilvl w:val="0"/>
          <w:numId w:val="5"/>
        </w:numPr>
        <w:tabs>
          <w:tab w:val="clear" w:pos="400"/>
          <w:tab w:val="clear" w:pos="794"/>
        </w:tabs>
        <w:ind w:left="851" w:hanging="426"/>
        <w:rPr>
          <w:strike/>
          <w:noProof/>
          <w:color w:val="FF0000"/>
          <w:lang w:eastAsia="ko-KR"/>
          <w:rPrChange w:id="2213" w:author="Abe Kiyofumi" w:date="2018-12-21T21:08:00Z">
            <w:rPr>
              <w:noProof/>
              <w:lang w:eastAsia="ko-KR"/>
            </w:rPr>
          </w:rPrChange>
        </w:rPr>
      </w:pPr>
      <w:r w:rsidRPr="003B6D17">
        <w:rPr>
          <w:strike/>
          <w:noProof/>
          <w:color w:val="FF0000"/>
          <w:lang w:eastAsia="ko-KR"/>
          <w:rPrChange w:id="2214" w:author="Abe Kiyofumi" w:date="2018-12-21T21:08:00Z">
            <w:rPr>
              <w:noProof/>
              <w:lang w:eastAsia="ko-KR"/>
            </w:rPr>
          </w:rPrChange>
        </w:rPr>
        <w:t xml:space="preserve">The location </w:t>
      </w:r>
      <w:r w:rsidRPr="003B6D17">
        <w:rPr>
          <w:strike/>
          <w:color w:val="FF0000"/>
          <w:lang w:val="en-CA" w:eastAsia="ko-KR"/>
          <w:rPrChange w:id="2215" w:author="Abe Kiyofumi" w:date="2018-12-21T21:08:00Z">
            <w:rPr>
              <w:lang w:val="en-CA" w:eastAsia="ko-KR"/>
            </w:rPr>
          </w:rPrChange>
        </w:rPr>
        <w:t xml:space="preserve">( xColSb, yColSb ) </w:t>
      </w:r>
      <w:r w:rsidRPr="003B6D17">
        <w:rPr>
          <w:strike/>
          <w:noProof/>
          <w:color w:val="FF0000"/>
          <w:lang w:eastAsia="ko-KR"/>
          <w:rPrChange w:id="2216" w:author="Abe Kiyofumi" w:date="2018-12-21T21:08:00Z">
            <w:rPr>
              <w:noProof/>
              <w:lang w:eastAsia="ko-KR"/>
            </w:rPr>
          </w:rPrChange>
        </w:rPr>
        <w:t>of the collocated subblock inside ColPic is derived as follows.</w:t>
      </w:r>
    </w:p>
    <w:p w14:paraId="365348E7" w14:textId="3A3A5C10" w:rsidR="00A80447" w:rsidRPr="003B6D17" w:rsidRDefault="00A80447" w:rsidP="00A80447">
      <w:pPr>
        <w:pStyle w:val="Equation"/>
        <w:tabs>
          <w:tab w:val="clear" w:pos="794"/>
          <w:tab w:val="clear" w:pos="1588"/>
          <w:tab w:val="left" w:pos="2410"/>
          <w:tab w:val="left" w:pos="3240"/>
        </w:tabs>
        <w:ind w:left="1134"/>
        <w:rPr>
          <w:strike/>
          <w:noProof/>
          <w:color w:val="FF0000"/>
          <w:rPrChange w:id="2217" w:author="Abe Kiyofumi" w:date="2018-12-21T21:08:00Z">
            <w:rPr>
              <w:noProof/>
            </w:rPr>
          </w:rPrChange>
        </w:rPr>
      </w:pPr>
      <w:r w:rsidRPr="003B6D17">
        <w:rPr>
          <w:strike/>
          <w:noProof/>
          <w:color w:val="FF0000"/>
          <w:lang w:eastAsia="ko-KR"/>
          <w:rPrChange w:id="2218" w:author="Abe Kiyofumi" w:date="2018-12-21T21:08:00Z">
            <w:rPr>
              <w:noProof/>
              <w:lang w:eastAsia="ko-KR"/>
            </w:rPr>
          </w:rPrChange>
        </w:rPr>
        <w:t>xColSb = Clip3(</w:t>
      </w:r>
      <w:r w:rsidRPr="003B6D17">
        <w:rPr>
          <w:strike/>
          <w:noProof/>
          <w:color w:val="FF0000"/>
          <w:rPrChange w:id="2219" w:author="Abe Kiyofumi" w:date="2018-12-21T21:08:00Z">
            <w:rPr>
              <w:noProof/>
            </w:rPr>
          </w:rPrChange>
        </w:rPr>
        <w:t> </w:t>
      </w:r>
      <w:r w:rsidRPr="003B6D17">
        <w:rPr>
          <w:strike/>
          <w:noProof/>
          <w:color w:val="FF0000"/>
          <w:lang w:eastAsia="ko-KR"/>
          <w:rPrChange w:id="2220" w:author="Abe Kiyofumi" w:date="2018-12-21T21:08:00Z">
            <w:rPr>
              <w:noProof/>
              <w:lang w:eastAsia="ko-KR"/>
            </w:rPr>
          </w:rPrChange>
        </w:rPr>
        <w:t xml:space="preserve">xCtb, </w:t>
      </w:r>
      <w:r w:rsidRPr="003B6D17">
        <w:rPr>
          <w:strike/>
          <w:noProof/>
          <w:color w:val="FF0000"/>
          <w:lang w:eastAsia="ko-KR"/>
          <w:rPrChange w:id="2221" w:author="Abe Kiyofumi" w:date="2018-12-21T21:08:00Z">
            <w:rPr>
              <w:noProof/>
              <w:lang w:eastAsia="ko-KR"/>
            </w:rPr>
          </w:rPrChange>
        </w:rPr>
        <w:br/>
      </w:r>
      <w:r w:rsidRPr="003B6D17">
        <w:rPr>
          <w:strike/>
          <w:noProof/>
          <w:color w:val="FF0000"/>
          <w:lang w:eastAsia="ko-KR"/>
          <w:rPrChange w:id="2222" w:author="Abe Kiyofumi" w:date="2018-12-21T21:08:00Z">
            <w:rPr>
              <w:noProof/>
              <w:lang w:eastAsia="ko-KR"/>
            </w:rPr>
          </w:rPrChange>
        </w:rPr>
        <w:tab/>
        <w:t>Min(</w:t>
      </w:r>
      <w:r w:rsidRPr="003B6D17">
        <w:rPr>
          <w:strike/>
          <w:noProof/>
          <w:color w:val="FF0000"/>
          <w:rPrChange w:id="2223" w:author="Abe Kiyofumi" w:date="2018-12-21T21:08:00Z">
            <w:rPr>
              <w:noProof/>
            </w:rPr>
          </w:rPrChange>
        </w:rPr>
        <w:t> </w:t>
      </w:r>
      <w:r w:rsidRPr="003B6D17">
        <w:rPr>
          <w:strike/>
          <w:noProof/>
          <w:color w:val="FF0000"/>
          <w:lang w:eastAsia="ko-KR"/>
          <w:rPrChange w:id="2224" w:author="Abe Kiyofumi" w:date="2018-12-21T21:08:00Z">
            <w:rPr>
              <w:noProof/>
              <w:lang w:eastAsia="ko-KR"/>
            </w:rPr>
          </w:rPrChange>
        </w:rPr>
        <w:t>CurPicWidthInSamplesY </w:t>
      </w:r>
      <w:r w:rsidRPr="003B6D17" w:rsidDel="003C51E6">
        <w:rPr>
          <w:strike/>
          <w:noProof/>
          <w:color w:val="FF0000"/>
          <w:lang w:eastAsia="ko-KR"/>
          <w:rPrChange w:id="2225" w:author="Abe Kiyofumi" w:date="2018-12-21T21:08:00Z">
            <w:rPr>
              <w:noProof/>
              <w:lang w:eastAsia="ko-KR"/>
            </w:rPr>
          </w:rPrChange>
        </w:rPr>
        <w:t>−</w:t>
      </w:r>
      <w:r w:rsidRPr="003B6D17">
        <w:rPr>
          <w:strike/>
          <w:noProof/>
          <w:color w:val="FF0000"/>
          <w:lang w:eastAsia="ko-KR"/>
          <w:rPrChange w:id="2226" w:author="Abe Kiyofumi" w:date="2018-12-21T21:08:00Z">
            <w:rPr>
              <w:noProof/>
              <w:lang w:eastAsia="ko-KR"/>
            </w:rPr>
          </w:rPrChange>
        </w:rPr>
        <w:t> 1,</w:t>
      </w:r>
      <w:r w:rsidRPr="003B6D17">
        <w:rPr>
          <w:strike/>
          <w:noProof/>
          <w:color w:val="FF0000"/>
          <w:rPrChange w:id="2227" w:author="Abe Kiyofumi" w:date="2018-12-21T21:08:00Z">
            <w:rPr>
              <w:noProof/>
            </w:rPr>
          </w:rPrChange>
        </w:rPr>
        <w:t> </w:t>
      </w:r>
      <w:r w:rsidRPr="003B6D17">
        <w:rPr>
          <w:strike/>
          <w:noProof/>
          <w:color w:val="FF0000"/>
          <w:lang w:eastAsia="ko-KR"/>
          <w:rPrChange w:id="2228" w:author="Abe Kiyofumi" w:date="2018-12-21T21:08:00Z">
            <w:rPr>
              <w:noProof/>
              <w:lang w:eastAsia="ko-KR"/>
            </w:rPr>
          </w:rPrChange>
        </w:rPr>
        <w:t>xCtb</w:t>
      </w:r>
      <w:r w:rsidRPr="003B6D17">
        <w:rPr>
          <w:strike/>
          <w:noProof/>
          <w:color w:val="FF0000"/>
          <w:rPrChange w:id="2229" w:author="Abe Kiyofumi" w:date="2018-12-21T21:08:00Z">
            <w:rPr>
              <w:noProof/>
            </w:rPr>
          </w:rPrChange>
        </w:rPr>
        <w:t> </w:t>
      </w:r>
      <w:r w:rsidRPr="003B6D17">
        <w:rPr>
          <w:strike/>
          <w:noProof/>
          <w:color w:val="FF0000"/>
          <w:lang w:eastAsia="ko-KR"/>
          <w:rPrChange w:id="2230" w:author="Abe Kiyofumi" w:date="2018-12-21T21:08:00Z">
            <w:rPr>
              <w:noProof/>
              <w:lang w:eastAsia="ko-KR"/>
            </w:rPr>
          </w:rPrChange>
        </w:rPr>
        <w:t>+</w:t>
      </w:r>
      <w:r w:rsidRPr="003B6D17">
        <w:rPr>
          <w:strike/>
          <w:noProof/>
          <w:color w:val="FF0000"/>
          <w:rPrChange w:id="2231" w:author="Abe Kiyofumi" w:date="2018-12-21T21:08:00Z">
            <w:rPr>
              <w:noProof/>
            </w:rPr>
          </w:rPrChange>
        </w:rPr>
        <w:t> </w:t>
      </w:r>
      <w:r w:rsidRPr="003B6D17">
        <w:rPr>
          <w:strike/>
          <w:noProof/>
          <w:color w:val="FF0000"/>
          <w:lang w:eastAsia="ko-KR"/>
          <w:rPrChange w:id="2232" w:author="Abe Kiyofumi" w:date="2018-12-21T21:08:00Z">
            <w:rPr>
              <w:noProof/>
              <w:lang w:eastAsia="ko-KR"/>
            </w:rPr>
          </w:rPrChange>
        </w:rPr>
        <w:t>(</w:t>
      </w:r>
      <w:r w:rsidRPr="003B6D17">
        <w:rPr>
          <w:strike/>
          <w:noProof/>
          <w:color w:val="FF0000"/>
          <w:rPrChange w:id="2233" w:author="Abe Kiyofumi" w:date="2018-12-21T21:08:00Z">
            <w:rPr>
              <w:noProof/>
            </w:rPr>
          </w:rPrChange>
        </w:rPr>
        <w:t> </w:t>
      </w:r>
      <w:r w:rsidRPr="003B6D17">
        <w:rPr>
          <w:strike/>
          <w:noProof/>
          <w:color w:val="FF0000"/>
          <w:lang w:eastAsia="ko-KR"/>
          <w:rPrChange w:id="2234" w:author="Abe Kiyofumi" w:date="2018-12-21T21:08:00Z">
            <w:rPr>
              <w:noProof/>
              <w:lang w:eastAsia="ko-KR"/>
            </w:rPr>
          </w:rPrChange>
        </w:rPr>
        <w:t>1</w:t>
      </w:r>
      <w:r w:rsidRPr="003B6D17">
        <w:rPr>
          <w:strike/>
          <w:noProof/>
          <w:color w:val="FF0000"/>
          <w:rPrChange w:id="2235" w:author="Abe Kiyofumi" w:date="2018-12-21T21:08:00Z">
            <w:rPr>
              <w:noProof/>
            </w:rPr>
          </w:rPrChange>
        </w:rPr>
        <w:t>  </w:t>
      </w:r>
      <w:r w:rsidRPr="003B6D17">
        <w:rPr>
          <w:strike/>
          <w:noProof/>
          <w:color w:val="FF0000"/>
          <w:lang w:eastAsia="ko-KR"/>
          <w:rPrChange w:id="2236" w:author="Abe Kiyofumi" w:date="2018-12-21T21:08:00Z">
            <w:rPr>
              <w:noProof/>
              <w:lang w:eastAsia="ko-KR"/>
            </w:rPr>
          </w:rPrChange>
        </w:rPr>
        <w:t>&lt;&lt;</w:t>
      </w:r>
      <w:r w:rsidRPr="003B6D17">
        <w:rPr>
          <w:strike/>
          <w:noProof/>
          <w:color w:val="FF0000"/>
          <w:rPrChange w:id="2237" w:author="Abe Kiyofumi" w:date="2018-12-21T21:08:00Z">
            <w:rPr>
              <w:noProof/>
            </w:rPr>
          </w:rPrChange>
        </w:rPr>
        <w:t>  </w:t>
      </w:r>
      <w:r w:rsidRPr="003B6D17">
        <w:rPr>
          <w:strike/>
          <w:noProof/>
          <w:color w:val="FF0000"/>
          <w:lang w:eastAsia="ko-KR"/>
          <w:rPrChange w:id="2238" w:author="Abe Kiyofumi" w:date="2018-12-21T21:08:00Z">
            <w:rPr>
              <w:noProof/>
              <w:lang w:eastAsia="ko-KR"/>
            </w:rPr>
          </w:rPrChange>
        </w:rPr>
        <w:t>CtbLog2SizeY</w:t>
      </w:r>
      <w:r w:rsidRPr="003B6D17">
        <w:rPr>
          <w:strike/>
          <w:noProof/>
          <w:color w:val="FF0000"/>
          <w:rPrChange w:id="2239" w:author="Abe Kiyofumi" w:date="2018-12-21T21:08:00Z">
            <w:rPr>
              <w:noProof/>
            </w:rPr>
          </w:rPrChange>
        </w:rPr>
        <w:t> </w:t>
      </w:r>
      <w:r w:rsidRPr="003B6D17">
        <w:rPr>
          <w:strike/>
          <w:noProof/>
          <w:color w:val="FF0000"/>
          <w:lang w:eastAsia="ko-KR"/>
          <w:rPrChange w:id="2240" w:author="Abe Kiyofumi" w:date="2018-12-21T21:08:00Z">
            <w:rPr>
              <w:noProof/>
              <w:lang w:eastAsia="ko-KR"/>
            </w:rPr>
          </w:rPrChange>
        </w:rPr>
        <w:t>)</w:t>
      </w:r>
      <w:r w:rsidRPr="003B6D17">
        <w:rPr>
          <w:strike/>
          <w:noProof/>
          <w:color w:val="FF0000"/>
          <w:rPrChange w:id="2241" w:author="Abe Kiyofumi" w:date="2018-12-21T21:08:00Z">
            <w:rPr>
              <w:noProof/>
            </w:rPr>
          </w:rPrChange>
        </w:rPr>
        <w:t> </w:t>
      </w:r>
      <w:r w:rsidRPr="003B6D17">
        <w:rPr>
          <w:strike/>
          <w:noProof/>
          <w:color w:val="FF0000"/>
          <w:lang w:eastAsia="ko-KR"/>
          <w:rPrChange w:id="2242" w:author="Abe Kiyofumi" w:date="2018-12-21T21:08:00Z">
            <w:rPr>
              <w:noProof/>
              <w:lang w:eastAsia="ko-KR"/>
            </w:rPr>
          </w:rPrChange>
        </w:rPr>
        <w:t>+</w:t>
      </w:r>
      <w:r w:rsidR="00297665" w:rsidRPr="003B6D17">
        <w:rPr>
          <w:strike/>
          <w:noProof/>
          <w:color w:val="FF0000"/>
          <w:lang w:eastAsia="ko-KR"/>
          <w:rPrChange w:id="2243" w:author="Abe Kiyofumi" w:date="2018-12-21T21:08:00Z">
            <w:rPr>
              <w:noProof/>
              <w:lang w:eastAsia="ko-KR"/>
            </w:rPr>
          </w:rPrChange>
        </w:rPr>
        <w:t> </w:t>
      </w:r>
      <w:r w:rsidRPr="003B6D17">
        <w:rPr>
          <w:strike/>
          <w:noProof/>
          <w:color w:val="FF0000"/>
          <w:lang w:eastAsia="ko-KR"/>
          <w:rPrChange w:id="2244" w:author="Abe Kiyofumi" w:date="2018-12-21T21:08:00Z">
            <w:rPr>
              <w:noProof/>
              <w:lang w:eastAsia="ko-KR"/>
            </w:rPr>
          </w:rPrChange>
        </w:rPr>
        <w:t>3</w:t>
      </w:r>
      <w:r w:rsidRPr="003B6D17">
        <w:rPr>
          <w:strike/>
          <w:noProof/>
          <w:color w:val="FF0000"/>
          <w:rPrChange w:id="2245" w:author="Abe Kiyofumi" w:date="2018-12-21T21:08:00Z">
            <w:rPr>
              <w:noProof/>
            </w:rPr>
          </w:rPrChange>
        </w:rPr>
        <w:t> </w:t>
      </w:r>
      <w:r w:rsidRPr="003B6D17">
        <w:rPr>
          <w:strike/>
          <w:noProof/>
          <w:color w:val="FF0000"/>
          <w:lang w:eastAsia="ko-KR"/>
          <w:rPrChange w:id="2246" w:author="Abe Kiyofumi" w:date="2018-12-21T21:08:00Z">
            <w:rPr>
              <w:noProof/>
              <w:lang w:eastAsia="ko-KR"/>
            </w:rPr>
          </w:rPrChange>
        </w:rPr>
        <w:t>),</w:t>
      </w:r>
      <w:r w:rsidRPr="003B6D17">
        <w:rPr>
          <w:strike/>
          <w:noProof/>
          <w:color w:val="FF0000"/>
          <w:lang w:eastAsia="ko-KR"/>
          <w:rPrChange w:id="2247" w:author="Abe Kiyofumi" w:date="2018-12-21T21:08:00Z">
            <w:rPr>
              <w:noProof/>
              <w:lang w:eastAsia="ko-KR"/>
            </w:rPr>
          </w:rPrChange>
        </w:rPr>
        <w:tab/>
      </w:r>
      <w:r w:rsidRPr="003B6D17" w:rsidDel="003C51E6">
        <w:rPr>
          <w:strike/>
          <w:noProof/>
          <w:color w:val="FF0000"/>
          <w:lang w:eastAsia="ko-KR"/>
          <w:rPrChange w:id="2248" w:author="Abe Kiyofumi" w:date="2018-12-21T21:08:00Z">
            <w:rPr>
              <w:noProof/>
              <w:lang w:eastAsia="ko-KR"/>
            </w:rPr>
          </w:rPrChange>
        </w:rPr>
        <w:t>(</w:t>
      </w:r>
      <w:r w:rsidRPr="003B6D17" w:rsidDel="003C51E6">
        <w:rPr>
          <w:strike/>
          <w:noProof/>
          <w:color w:val="FF0000"/>
          <w:lang w:eastAsia="ko-KR"/>
          <w:rPrChange w:id="2249" w:author="Abe Kiyofumi" w:date="2018-12-21T21:08:00Z">
            <w:rPr>
              <w:noProof/>
              <w:lang w:eastAsia="ko-KR"/>
            </w:rPr>
          </w:rPrChange>
        </w:rPr>
        <w:fldChar w:fldCharType="begin" w:fldLock="1"/>
      </w:r>
      <w:r w:rsidRPr="003B6D17" w:rsidDel="003C51E6">
        <w:rPr>
          <w:strike/>
          <w:noProof/>
          <w:color w:val="FF0000"/>
          <w:lang w:eastAsia="ko-KR"/>
          <w:rPrChange w:id="2250" w:author="Abe Kiyofumi" w:date="2018-12-21T21:08:00Z">
            <w:rPr>
              <w:noProof/>
              <w:lang w:eastAsia="ko-KR"/>
            </w:rPr>
          </w:rPrChange>
        </w:rPr>
        <w:instrText xml:space="preserve"> STYLEREF 1 \s </w:instrText>
      </w:r>
      <w:r w:rsidRPr="003B6D17" w:rsidDel="003C51E6">
        <w:rPr>
          <w:strike/>
          <w:noProof/>
          <w:color w:val="FF0000"/>
          <w:lang w:eastAsia="ko-KR"/>
          <w:rPrChange w:id="2251" w:author="Abe Kiyofumi" w:date="2018-12-21T21:08:00Z">
            <w:rPr>
              <w:noProof/>
              <w:lang w:eastAsia="ko-KR"/>
            </w:rPr>
          </w:rPrChange>
        </w:rPr>
        <w:fldChar w:fldCharType="separate"/>
      </w:r>
      <w:r w:rsidR="00E57AB9" w:rsidRPr="003B6D17">
        <w:rPr>
          <w:strike/>
          <w:noProof/>
          <w:color w:val="FF0000"/>
          <w:lang w:eastAsia="ko-KR"/>
          <w:rPrChange w:id="2252" w:author="Abe Kiyofumi" w:date="2018-12-21T21:08:00Z">
            <w:rPr>
              <w:noProof/>
              <w:lang w:eastAsia="ko-KR"/>
            </w:rPr>
          </w:rPrChange>
        </w:rPr>
        <w:t>8</w:t>
      </w:r>
      <w:r w:rsidRPr="003B6D17" w:rsidDel="003C51E6">
        <w:rPr>
          <w:strike/>
          <w:noProof/>
          <w:color w:val="FF0000"/>
          <w:lang w:eastAsia="ko-KR"/>
          <w:rPrChange w:id="2253" w:author="Abe Kiyofumi" w:date="2018-12-21T21:08:00Z">
            <w:rPr>
              <w:noProof/>
              <w:lang w:eastAsia="ko-KR"/>
            </w:rPr>
          </w:rPrChange>
        </w:rPr>
        <w:fldChar w:fldCharType="end"/>
      </w:r>
      <w:r w:rsidRPr="003B6D17" w:rsidDel="003C51E6">
        <w:rPr>
          <w:strike/>
          <w:noProof/>
          <w:color w:val="FF0000"/>
          <w:lang w:eastAsia="ko-KR"/>
          <w:rPrChange w:id="2254" w:author="Abe Kiyofumi" w:date="2018-12-21T21:08:00Z">
            <w:rPr>
              <w:noProof/>
              <w:lang w:eastAsia="ko-KR"/>
            </w:rPr>
          </w:rPrChange>
        </w:rPr>
        <w:noBreakHyphen/>
      </w:r>
      <w:r w:rsidRPr="003B6D17" w:rsidDel="003C51E6">
        <w:rPr>
          <w:strike/>
          <w:noProof/>
          <w:color w:val="FF0000"/>
          <w:lang w:eastAsia="ko-KR"/>
          <w:rPrChange w:id="2255" w:author="Abe Kiyofumi" w:date="2018-12-21T21:08:00Z">
            <w:rPr>
              <w:noProof/>
              <w:lang w:eastAsia="ko-KR"/>
            </w:rPr>
          </w:rPrChange>
        </w:rPr>
        <w:fldChar w:fldCharType="begin" w:fldLock="1"/>
      </w:r>
      <w:r w:rsidRPr="003B6D17" w:rsidDel="003C51E6">
        <w:rPr>
          <w:strike/>
          <w:noProof/>
          <w:color w:val="FF0000"/>
          <w:lang w:eastAsia="ko-KR"/>
          <w:rPrChange w:id="2256" w:author="Abe Kiyofumi" w:date="2018-12-21T21:08:00Z">
            <w:rPr>
              <w:noProof/>
              <w:lang w:eastAsia="ko-KR"/>
            </w:rPr>
          </w:rPrChange>
        </w:rPr>
        <w:instrText xml:space="preserve"> SEQ Equation \* ARABIC \s 1 </w:instrText>
      </w:r>
      <w:r w:rsidRPr="003B6D17" w:rsidDel="003C51E6">
        <w:rPr>
          <w:strike/>
          <w:noProof/>
          <w:color w:val="FF0000"/>
          <w:lang w:eastAsia="ko-KR"/>
          <w:rPrChange w:id="2257" w:author="Abe Kiyofumi" w:date="2018-12-21T21:08:00Z">
            <w:rPr>
              <w:noProof/>
              <w:lang w:eastAsia="ko-KR"/>
            </w:rPr>
          </w:rPrChange>
        </w:rPr>
        <w:fldChar w:fldCharType="separate"/>
      </w:r>
      <w:r w:rsidR="00E57AB9" w:rsidRPr="003B6D17">
        <w:rPr>
          <w:strike/>
          <w:noProof/>
          <w:color w:val="FF0000"/>
          <w:lang w:eastAsia="ko-KR"/>
          <w:rPrChange w:id="2258" w:author="Abe Kiyofumi" w:date="2018-12-21T21:08:00Z">
            <w:rPr>
              <w:noProof/>
              <w:lang w:eastAsia="ko-KR"/>
            </w:rPr>
          </w:rPrChange>
        </w:rPr>
        <w:t>497</w:t>
      </w:r>
      <w:r w:rsidRPr="003B6D17" w:rsidDel="003C51E6">
        <w:rPr>
          <w:strike/>
          <w:noProof/>
          <w:color w:val="FF0000"/>
          <w:lang w:eastAsia="ko-KR"/>
          <w:rPrChange w:id="2259" w:author="Abe Kiyofumi" w:date="2018-12-21T21:08:00Z">
            <w:rPr>
              <w:noProof/>
              <w:lang w:eastAsia="ko-KR"/>
            </w:rPr>
          </w:rPrChange>
        </w:rPr>
        <w:fldChar w:fldCharType="end"/>
      </w:r>
      <w:r w:rsidRPr="003B6D17" w:rsidDel="003C51E6">
        <w:rPr>
          <w:strike/>
          <w:noProof/>
          <w:color w:val="FF0000"/>
          <w:lang w:eastAsia="ko-KR"/>
          <w:rPrChange w:id="2260" w:author="Abe Kiyofumi" w:date="2018-12-21T21:08:00Z">
            <w:rPr>
              <w:noProof/>
              <w:lang w:eastAsia="ko-KR"/>
            </w:rPr>
          </w:rPrChange>
        </w:rPr>
        <w:t>)</w:t>
      </w:r>
      <w:r w:rsidRPr="003B6D17">
        <w:rPr>
          <w:strike/>
          <w:noProof/>
          <w:color w:val="FF0000"/>
          <w:lang w:eastAsia="ko-KR"/>
          <w:rPrChange w:id="2261" w:author="Abe Kiyofumi" w:date="2018-12-21T21:08:00Z">
            <w:rPr>
              <w:noProof/>
              <w:lang w:eastAsia="ko-KR"/>
            </w:rPr>
          </w:rPrChange>
        </w:rPr>
        <w:br/>
        <w:t xml:space="preserve"> </w:t>
      </w:r>
      <w:r w:rsidRPr="003B6D17">
        <w:rPr>
          <w:strike/>
          <w:noProof/>
          <w:color w:val="FF0000"/>
          <w:lang w:eastAsia="ko-KR"/>
          <w:rPrChange w:id="2262" w:author="Abe Kiyofumi" w:date="2018-12-21T21:08:00Z">
            <w:rPr>
              <w:noProof/>
              <w:lang w:eastAsia="ko-KR"/>
            </w:rPr>
          </w:rPrChange>
        </w:rPr>
        <w:tab/>
        <w:t>xSb +</w:t>
      </w:r>
      <w:r w:rsidRPr="003B6D17">
        <w:rPr>
          <w:strike/>
          <w:noProof/>
          <w:color w:val="FF0000"/>
          <w:rPrChange w:id="2263" w:author="Abe Kiyofumi" w:date="2018-12-21T21:08:00Z">
            <w:rPr>
              <w:noProof/>
            </w:rPr>
          </w:rPrChange>
        </w:rPr>
        <w:t> </w:t>
      </w:r>
      <w:r w:rsidRPr="003B6D17">
        <w:rPr>
          <w:strike/>
          <w:noProof/>
          <w:color w:val="FF0000"/>
          <w:lang w:eastAsia="ko-KR"/>
          <w:rPrChange w:id="2264" w:author="Abe Kiyofumi" w:date="2018-12-21T21:08:00Z">
            <w:rPr>
              <w:noProof/>
              <w:lang w:eastAsia="ko-KR"/>
            </w:rPr>
          </w:rPrChange>
        </w:rPr>
        <w:t>(</w:t>
      </w:r>
      <w:r w:rsidRPr="003B6D17">
        <w:rPr>
          <w:strike/>
          <w:noProof/>
          <w:color w:val="FF0000"/>
          <w:rPrChange w:id="2265" w:author="Abe Kiyofumi" w:date="2018-12-21T21:08:00Z">
            <w:rPr>
              <w:noProof/>
            </w:rPr>
          </w:rPrChange>
        </w:rPr>
        <w:t> </w:t>
      </w:r>
      <w:r w:rsidRPr="003B6D17">
        <w:rPr>
          <w:strike/>
          <w:noProof/>
          <w:color w:val="FF0000"/>
          <w:lang w:eastAsia="ko-KR"/>
          <w:rPrChange w:id="2266" w:author="Abe Kiyofumi" w:date="2018-12-21T21:08:00Z">
            <w:rPr>
              <w:noProof/>
              <w:lang w:eastAsia="ko-KR"/>
            </w:rPr>
          </w:rPrChange>
        </w:rPr>
        <w:t>tempMv</w:t>
      </w:r>
      <w:r w:rsidRPr="003B6D17">
        <w:rPr>
          <w:strike/>
          <w:noProof/>
          <w:color w:val="FF0000"/>
          <w:rPrChange w:id="2267" w:author="Abe Kiyofumi" w:date="2018-12-21T21:08:00Z">
            <w:rPr>
              <w:noProof/>
            </w:rPr>
          </w:rPrChange>
        </w:rPr>
        <w:t>[0]  &gt;&gt;  4 ) )</w:t>
      </w:r>
    </w:p>
    <w:p w14:paraId="34208DC6" w14:textId="4D22D033" w:rsidR="00A80447" w:rsidRPr="003B6D17" w:rsidRDefault="00A80447" w:rsidP="00A80447">
      <w:pPr>
        <w:pStyle w:val="Equation"/>
        <w:tabs>
          <w:tab w:val="clear" w:pos="794"/>
          <w:tab w:val="clear" w:pos="1588"/>
          <w:tab w:val="left" w:pos="2410"/>
          <w:tab w:val="left" w:pos="3240"/>
        </w:tabs>
        <w:ind w:left="1134"/>
        <w:rPr>
          <w:strike/>
          <w:noProof/>
          <w:color w:val="FF0000"/>
          <w:rPrChange w:id="2268" w:author="Abe Kiyofumi" w:date="2018-12-21T21:08:00Z">
            <w:rPr>
              <w:noProof/>
            </w:rPr>
          </w:rPrChange>
        </w:rPr>
      </w:pPr>
      <w:r w:rsidRPr="003B6D17">
        <w:rPr>
          <w:strike/>
          <w:noProof/>
          <w:color w:val="FF0000"/>
          <w:lang w:eastAsia="ko-KR"/>
          <w:rPrChange w:id="2269" w:author="Abe Kiyofumi" w:date="2018-12-21T21:08:00Z">
            <w:rPr>
              <w:noProof/>
              <w:lang w:eastAsia="ko-KR"/>
            </w:rPr>
          </w:rPrChange>
        </w:rPr>
        <w:t>yColSb = Clip3(</w:t>
      </w:r>
      <w:r w:rsidRPr="003B6D17">
        <w:rPr>
          <w:strike/>
          <w:noProof/>
          <w:color w:val="FF0000"/>
          <w:rPrChange w:id="2270" w:author="Abe Kiyofumi" w:date="2018-12-21T21:08:00Z">
            <w:rPr>
              <w:noProof/>
            </w:rPr>
          </w:rPrChange>
        </w:rPr>
        <w:t> </w:t>
      </w:r>
      <w:r w:rsidRPr="003B6D17">
        <w:rPr>
          <w:strike/>
          <w:noProof/>
          <w:color w:val="FF0000"/>
          <w:lang w:eastAsia="ko-KR"/>
          <w:rPrChange w:id="2271" w:author="Abe Kiyofumi" w:date="2018-12-21T21:08:00Z">
            <w:rPr>
              <w:noProof/>
              <w:lang w:eastAsia="ko-KR"/>
            </w:rPr>
          </w:rPrChange>
        </w:rPr>
        <w:t xml:space="preserve">yCtb, </w:t>
      </w:r>
      <w:r w:rsidRPr="003B6D17">
        <w:rPr>
          <w:strike/>
          <w:noProof/>
          <w:color w:val="FF0000"/>
          <w:lang w:eastAsia="ko-KR"/>
          <w:rPrChange w:id="2272" w:author="Abe Kiyofumi" w:date="2018-12-21T21:08:00Z">
            <w:rPr>
              <w:noProof/>
              <w:lang w:eastAsia="ko-KR"/>
            </w:rPr>
          </w:rPrChange>
        </w:rPr>
        <w:br/>
      </w:r>
      <w:r w:rsidRPr="003B6D17">
        <w:rPr>
          <w:strike/>
          <w:noProof/>
          <w:color w:val="FF0000"/>
          <w:lang w:eastAsia="ko-KR"/>
          <w:rPrChange w:id="2273" w:author="Abe Kiyofumi" w:date="2018-12-21T21:08:00Z">
            <w:rPr>
              <w:noProof/>
              <w:lang w:eastAsia="ko-KR"/>
            </w:rPr>
          </w:rPrChange>
        </w:rPr>
        <w:tab/>
        <w:t>Min(</w:t>
      </w:r>
      <w:r w:rsidRPr="003B6D17">
        <w:rPr>
          <w:strike/>
          <w:noProof/>
          <w:color w:val="FF0000"/>
          <w:rPrChange w:id="2274" w:author="Abe Kiyofumi" w:date="2018-12-21T21:08:00Z">
            <w:rPr>
              <w:noProof/>
            </w:rPr>
          </w:rPrChange>
        </w:rPr>
        <w:t> </w:t>
      </w:r>
      <w:r w:rsidRPr="003B6D17">
        <w:rPr>
          <w:strike/>
          <w:noProof/>
          <w:color w:val="FF0000"/>
          <w:lang w:eastAsia="ko-KR"/>
          <w:rPrChange w:id="2275" w:author="Abe Kiyofumi" w:date="2018-12-21T21:08:00Z">
            <w:rPr>
              <w:noProof/>
              <w:lang w:eastAsia="ko-KR"/>
            </w:rPr>
          </w:rPrChange>
        </w:rPr>
        <w:t>CurPicHeightInSamplesY </w:t>
      </w:r>
      <w:r w:rsidRPr="003B6D17" w:rsidDel="003C51E6">
        <w:rPr>
          <w:strike/>
          <w:noProof/>
          <w:color w:val="FF0000"/>
          <w:lang w:eastAsia="ko-KR"/>
          <w:rPrChange w:id="2276" w:author="Abe Kiyofumi" w:date="2018-12-21T21:08:00Z">
            <w:rPr>
              <w:noProof/>
              <w:lang w:eastAsia="ko-KR"/>
            </w:rPr>
          </w:rPrChange>
        </w:rPr>
        <w:t>−</w:t>
      </w:r>
      <w:r w:rsidRPr="003B6D17">
        <w:rPr>
          <w:strike/>
          <w:noProof/>
          <w:color w:val="FF0000"/>
          <w:lang w:eastAsia="ko-KR"/>
          <w:rPrChange w:id="2277" w:author="Abe Kiyofumi" w:date="2018-12-21T21:08:00Z">
            <w:rPr>
              <w:noProof/>
              <w:lang w:eastAsia="ko-KR"/>
            </w:rPr>
          </w:rPrChange>
        </w:rPr>
        <w:t> 1,</w:t>
      </w:r>
      <w:r w:rsidRPr="003B6D17">
        <w:rPr>
          <w:strike/>
          <w:noProof/>
          <w:color w:val="FF0000"/>
          <w:rPrChange w:id="2278" w:author="Abe Kiyofumi" w:date="2018-12-21T21:08:00Z">
            <w:rPr>
              <w:noProof/>
            </w:rPr>
          </w:rPrChange>
        </w:rPr>
        <w:t> </w:t>
      </w:r>
      <w:r w:rsidRPr="003B6D17">
        <w:rPr>
          <w:strike/>
          <w:noProof/>
          <w:color w:val="FF0000"/>
          <w:lang w:eastAsia="ko-KR"/>
          <w:rPrChange w:id="2279" w:author="Abe Kiyofumi" w:date="2018-12-21T21:08:00Z">
            <w:rPr>
              <w:noProof/>
              <w:lang w:eastAsia="ko-KR"/>
            </w:rPr>
          </w:rPrChange>
        </w:rPr>
        <w:t>yCtb</w:t>
      </w:r>
      <w:r w:rsidRPr="003B6D17">
        <w:rPr>
          <w:strike/>
          <w:noProof/>
          <w:color w:val="FF0000"/>
          <w:rPrChange w:id="2280" w:author="Abe Kiyofumi" w:date="2018-12-21T21:08:00Z">
            <w:rPr>
              <w:noProof/>
            </w:rPr>
          </w:rPrChange>
        </w:rPr>
        <w:t> </w:t>
      </w:r>
      <w:r w:rsidRPr="003B6D17">
        <w:rPr>
          <w:strike/>
          <w:noProof/>
          <w:color w:val="FF0000"/>
          <w:lang w:eastAsia="ko-KR"/>
          <w:rPrChange w:id="2281" w:author="Abe Kiyofumi" w:date="2018-12-21T21:08:00Z">
            <w:rPr>
              <w:noProof/>
              <w:lang w:eastAsia="ko-KR"/>
            </w:rPr>
          </w:rPrChange>
        </w:rPr>
        <w:t>+</w:t>
      </w:r>
      <w:r w:rsidRPr="003B6D17">
        <w:rPr>
          <w:strike/>
          <w:noProof/>
          <w:color w:val="FF0000"/>
          <w:rPrChange w:id="2282" w:author="Abe Kiyofumi" w:date="2018-12-21T21:08:00Z">
            <w:rPr>
              <w:noProof/>
            </w:rPr>
          </w:rPrChange>
        </w:rPr>
        <w:t> </w:t>
      </w:r>
      <w:r w:rsidRPr="003B6D17">
        <w:rPr>
          <w:strike/>
          <w:noProof/>
          <w:color w:val="FF0000"/>
          <w:lang w:eastAsia="ko-KR"/>
          <w:rPrChange w:id="2283" w:author="Abe Kiyofumi" w:date="2018-12-21T21:08:00Z">
            <w:rPr>
              <w:noProof/>
              <w:lang w:eastAsia="ko-KR"/>
            </w:rPr>
          </w:rPrChange>
        </w:rPr>
        <w:t>(</w:t>
      </w:r>
      <w:r w:rsidRPr="003B6D17">
        <w:rPr>
          <w:strike/>
          <w:noProof/>
          <w:color w:val="FF0000"/>
          <w:rPrChange w:id="2284" w:author="Abe Kiyofumi" w:date="2018-12-21T21:08:00Z">
            <w:rPr>
              <w:noProof/>
            </w:rPr>
          </w:rPrChange>
        </w:rPr>
        <w:t> </w:t>
      </w:r>
      <w:r w:rsidRPr="003B6D17">
        <w:rPr>
          <w:strike/>
          <w:noProof/>
          <w:color w:val="FF0000"/>
          <w:lang w:eastAsia="ko-KR"/>
          <w:rPrChange w:id="2285" w:author="Abe Kiyofumi" w:date="2018-12-21T21:08:00Z">
            <w:rPr>
              <w:noProof/>
              <w:lang w:eastAsia="ko-KR"/>
            </w:rPr>
          </w:rPrChange>
        </w:rPr>
        <w:t>1</w:t>
      </w:r>
      <w:r w:rsidRPr="003B6D17">
        <w:rPr>
          <w:strike/>
          <w:noProof/>
          <w:color w:val="FF0000"/>
          <w:rPrChange w:id="2286" w:author="Abe Kiyofumi" w:date="2018-12-21T21:08:00Z">
            <w:rPr>
              <w:noProof/>
            </w:rPr>
          </w:rPrChange>
        </w:rPr>
        <w:t>  </w:t>
      </w:r>
      <w:r w:rsidRPr="003B6D17">
        <w:rPr>
          <w:strike/>
          <w:noProof/>
          <w:color w:val="FF0000"/>
          <w:lang w:eastAsia="ko-KR"/>
          <w:rPrChange w:id="2287" w:author="Abe Kiyofumi" w:date="2018-12-21T21:08:00Z">
            <w:rPr>
              <w:noProof/>
              <w:lang w:eastAsia="ko-KR"/>
            </w:rPr>
          </w:rPrChange>
        </w:rPr>
        <w:t>&lt;&lt;</w:t>
      </w:r>
      <w:r w:rsidRPr="003B6D17">
        <w:rPr>
          <w:strike/>
          <w:noProof/>
          <w:color w:val="FF0000"/>
          <w:rPrChange w:id="2288" w:author="Abe Kiyofumi" w:date="2018-12-21T21:08:00Z">
            <w:rPr>
              <w:noProof/>
            </w:rPr>
          </w:rPrChange>
        </w:rPr>
        <w:t>  </w:t>
      </w:r>
      <w:r w:rsidRPr="003B6D17">
        <w:rPr>
          <w:strike/>
          <w:noProof/>
          <w:color w:val="FF0000"/>
          <w:lang w:eastAsia="ko-KR"/>
          <w:rPrChange w:id="2289" w:author="Abe Kiyofumi" w:date="2018-12-21T21:08:00Z">
            <w:rPr>
              <w:noProof/>
              <w:lang w:eastAsia="ko-KR"/>
            </w:rPr>
          </w:rPrChange>
        </w:rPr>
        <w:t>CtbLog2SizeY</w:t>
      </w:r>
      <w:r w:rsidRPr="003B6D17">
        <w:rPr>
          <w:strike/>
          <w:noProof/>
          <w:color w:val="FF0000"/>
          <w:rPrChange w:id="2290" w:author="Abe Kiyofumi" w:date="2018-12-21T21:08:00Z">
            <w:rPr>
              <w:noProof/>
            </w:rPr>
          </w:rPrChange>
        </w:rPr>
        <w:t> </w:t>
      </w:r>
      <w:r w:rsidRPr="003B6D17">
        <w:rPr>
          <w:strike/>
          <w:noProof/>
          <w:color w:val="FF0000"/>
          <w:lang w:eastAsia="ko-KR"/>
          <w:rPrChange w:id="2291" w:author="Abe Kiyofumi" w:date="2018-12-21T21:08:00Z">
            <w:rPr>
              <w:noProof/>
              <w:lang w:eastAsia="ko-KR"/>
            </w:rPr>
          </w:rPrChange>
        </w:rPr>
        <w:t>)</w:t>
      </w:r>
      <w:r w:rsidRPr="003B6D17">
        <w:rPr>
          <w:strike/>
          <w:noProof/>
          <w:color w:val="FF0000"/>
          <w:rPrChange w:id="2292" w:author="Abe Kiyofumi" w:date="2018-12-21T21:08:00Z">
            <w:rPr>
              <w:noProof/>
            </w:rPr>
          </w:rPrChange>
        </w:rPr>
        <w:t> </w:t>
      </w:r>
      <w:r w:rsidR="001D51B1" w:rsidRPr="003B6D17">
        <w:rPr>
          <w:strike/>
          <w:color w:val="FF0000"/>
          <w:szCs w:val="22"/>
          <w:lang w:val="en-CA"/>
          <w:rPrChange w:id="2293" w:author="Abe Kiyofumi" w:date="2018-12-21T21:08:00Z">
            <w:rPr>
              <w:szCs w:val="22"/>
              <w:lang w:val="en-CA"/>
            </w:rPr>
          </w:rPrChange>
        </w:rPr>
        <w:t>− 1</w:t>
      </w:r>
      <w:r w:rsidRPr="003B6D17">
        <w:rPr>
          <w:strike/>
          <w:noProof/>
          <w:color w:val="FF0000"/>
          <w:rPrChange w:id="2294" w:author="Abe Kiyofumi" w:date="2018-12-21T21:08:00Z">
            <w:rPr>
              <w:noProof/>
            </w:rPr>
          </w:rPrChange>
        </w:rPr>
        <w:t> </w:t>
      </w:r>
      <w:r w:rsidRPr="003B6D17">
        <w:rPr>
          <w:strike/>
          <w:noProof/>
          <w:color w:val="FF0000"/>
          <w:lang w:eastAsia="ko-KR"/>
          <w:rPrChange w:id="2295" w:author="Abe Kiyofumi" w:date="2018-12-21T21:08:00Z">
            <w:rPr>
              <w:noProof/>
              <w:lang w:eastAsia="ko-KR"/>
            </w:rPr>
          </w:rPrChange>
        </w:rPr>
        <w:t>),</w:t>
      </w:r>
      <w:r w:rsidRPr="003B6D17">
        <w:rPr>
          <w:strike/>
          <w:noProof/>
          <w:color w:val="FF0000"/>
          <w:lang w:eastAsia="ko-KR"/>
          <w:rPrChange w:id="2296" w:author="Abe Kiyofumi" w:date="2018-12-21T21:08:00Z">
            <w:rPr>
              <w:noProof/>
              <w:lang w:eastAsia="ko-KR"/>
            </w:rPr>
          </w:rPrChange>
        </w:rPr>
        <w:tab/>
      </w:r>
      <w:r w:rsidRPr="003B6D17" w:rsidDel="003C51E6">
        <w:rPr>
          <w:strike/>
          <w:noProof/>
          <w:color w:val="FF0000"/>
          <w:lang w:eastAsia="ko-KR"/>
          <w:rPrChange w:id="2297" w:author="Abe Kiyofumi" w:date="2018-12-21T21:08:00Z">
            <w:rPr>
              <w:noProof/>
              <w:lang w:eastAsia="ko-KR"/>
            </w:rPr>
          </w:rPrChange>
        </w:rPr>
        <w:t>(</w:t>
      </w:r>
      <w:r w:rsidRPr="003B6D17" w:rsidDel="003C51E6">
        <w:rPr>
          <w:strike/>
          <w:noProof/>
          <w:color w:val="FF0000"/>
          <w:lang w:eastAsia="ko-KR"/>
          <w:rPrChange w:id="2298" w:author="Abe Kiyofumi" w:date="2018-12-21T21:08:00Z">
            <w:rPr>
              <w:noProof/>
              <w:lang w:eastAsia="ko-KR"/>
            </w:rPr>
          </w:rPrChange>
        </w:rPr>
        <w:fldChar w:fldCharType="begin" w:fldLock="1"/>
      </w:r>
      <w:r w:rsidRPr="003B6D17" w:rsidDel="003C51E6">
        <w:rPr>
          <w:strike/>
          <w:noProof/>
          <w:color w:val="FF0000"/>
          <w:lang w:eastAsia="ko-KR"/>
          <w:rPrChange w:id="2299" w:author="Abe Kiyofumi" w:date="2018-12-21T21:08:00Z">
            <w:rPr>
              <w:noProof/>
              <w:lang w:eastAsia="ko-KR"/>
            </w:rPr>
          </w:rPrChange>
        </w:rPr>
        <w:instrText xml:space="preserve"> STYLEREF 1 \s </w:instrText>
      </w:r>
      <w:r w:rsidRPr="003B6D17" w:rsidDel="003C51E6">
        <w:rPr>
          <w:strike/>
          <w:noProof/>
          <w:color w:val="FF0000"/>
          <w:lang w:eastAsia="ko-KR"/>
          <w:rPrChange w:id="2300" w:author="Abe Kiyofumi" w:date="2018-12-21T21:08:00Z">
            <w:rPr>
              <w:noProof/>
              <w:lang w:eastAsia="ko-KR"/>
            </w:rPr>
          </w:rPrChange>
        </w:rPr>
        <w:fldChar w:fldCharType="separate"/>
      </w:r>
      <w:r w:rsidR="00E57AB9" w:rsidRPr="003B6D17">
        <w:rPr>
          <w:strike/>
          <w:noProof/>
          <w:color w:val="FF0000"/>
          <w:lang w:eastAsia="ko-KR"/>
          <w:rPrChange w:id="2301" w:author="Abe Kiyofumi" w:date="2018-12-21T21:08:00Z">
            <w:rPr>
              <w:noProof/>
              <w:lang w:eastAsia="ko-KR"/>
            </w:rPr>
          </w:rPrChange>
        </w:rPr>
        <w:t>8</w:t>
      </w:r>
      <w:r w:rsidRPr="003B6D17" w:rsidDel="003C51E6">
        <w:rPr>
          <w:strike/>
          <w:noProof/>
          <w:color w:val="FF0000"/>
          <w:lang w:eastAsia="ko-KR"/>
          <w:rPrChange w:id="2302" w:author="Abe Kiyofumi" w:date="2018-12-21T21:08:00Z">
            <w:rPr>
              <w:noProof/>
              <w:lang w:eastAsia="ko-KR"/>
            </w:rPr>
          </w:rPrChange>
        </w:rPr>
        <w:fldChar w:fldCharType="end"/>
      </w:r>
      <w:r w:rsidRPr="003B6D17" w:rsidDel="003C51E6">
        <w:rPr>
          <w:strike/>
          <w:noProof/>
          <w:color w:val="FF0000"/>
          <w:lang w:eastAsia="ko-KR"/>
          <w:rPrChange w:id="2303" w:author="Abe Kiyofumi" w:date="2018-12-21T21:08:00Z">
            <w:rPr>
              <w:noProof/>
              <w:lang w:eastAsia="ko-KR"/>
            </w:rPr>
          </w:rPrChange>
        </w:rPr>
        <w:noBreakHyphen/>
      </w:r>
      <w:r w:rsidRPr="003B6D17" w:rsidDel="003C51E6">
        <w:rPr>
          <w:strike/>
          <w:noProof/>
          <w:color w:val="FF0000"/>
          <w:lang w:eastAsia="ko-KR"/>
          <w:rPrChange w:id="2304" w:author="Abe Kiyofumi" w:date="2018-12-21T21:08:00Z">
            <w:rPr>
              <w:noProof/>
              <w:lang w:eastAsia="ko-KR"/>
            </w:rPr>
          </w:rPrChange>
        </w:rPr>
        <w:fldChar w:fldCharType="begin" w:fldLock="1"/>
      </w:r>
      <w:r w:rsidRPr="003B6D17" w:rsidDel="003C51E6">
        <w:rPr>
          <w:strike/>
          <w:noProof/>
          <w:color w:val="FF0000"/>
          <w:lang w:eastAsia="ko-KR"/>
          <w:rPrChange w:id="2305" w:author="Abe Kiyofumi" w:date="2018-12-21T21:08:00Z">
            <w:rPr>
              <w:noProof/>
              <w:lang w:eastAsia="ko-KR"/>
            </w:rPr>
          </w:rPrChange>
        </w:rPr>
        <w:instrText xml:space="preserve"> SEQ Equation \* ARABIC \s 1 </w:instrText>
      </w:r>
      <w:r w:rsidRPr="003B6D17" w:rsidDel="003C51E6">
        <w:rPr>
          <w:strike/>
          <w:noProof/>
          <w:color w:val="FF0000"/>
          <w:lang w:eastAsia="ko-KR"/>
          <w:rPrChange w:id="2306" w:author="Abe Kiyofumi" w:date="2018-12-21T21:08:00Z">
            <w:rPr>
              <w:noProof/>
              <w:lang w:eastAsia="ko-KR"/>
            </w:rPr>
          </w:rPrChange>
        </w:rPr>
        <w:fldChar w:fldCharType="separate"/>
      </w:r>
      <w:r w:rsidR="00E57AB9" w:rsidRPr="003B6D17">
        <w:rPr>
          <w:strike/>
          <w:noProof/>
          <w:color w:val="FF0000"/>
          <w:lang w:eastAsia="ko-KR"/>
          <w:rPrChange w:id="2307" w:author="Abe Kiyofumi" w:date="2018-12-21T21:08:00Z">
            <w:rPr>
              <w:noProof/>
              <w:lang w:eastAsia="ko-KR"/>
            </w:rPr>
          </w:rPrChange>
        </w:rPr>
        <w:t>498</w:t>
      </w:r>
      <w:r w:rsidRPr="003B6D17" w:rsidDel="003C51E6">
        <w:rPr>
          <w:strike/>
          <w:noProof/>
          <w:color w:val="FF0000"/>
          <w:lang w:eastAsia="ko-KR"/>
          <w:rPrChange w:id="2308" w:author="Abe Kiyofumi" w:date="2018-12-21T21:08:00Z">
            <w:rPr>
              <w:noProof/>
              <w:lang w:eastAsia="ko-KR"/>
            </w:rPr>
          </w:rPrChange>
        </w:rPr>
        <w:fldChar w:fldCharType="end"/>
      </w:r>
      <w:r w:rsidRPr="003B6D17" w:rsidDel="003C51E6">
        <w:rPr>
          <w:strike/>
          <w:noProof/>
          <w:color w:val="FF0000"/>
          <w:lang w:eastAsia="ko-KR"/>
          <w:rPrChange w:id="2309" w:author="Abe Kiyofumi" w:date="2018-12-21T21:08:00Z">
            <w:rPr>
              <w:noProof/>
              <w:lang w:eastAsia="ko-KR"/>
            </w:rPr>
          </w:rPrChange>
        </w:rPr>
        <w:t>)</w:t>
      </w:r>
      <w:r w:rsidRPr="003B6D17">
        <w:rPr>
          <w:strike/>
          <w:noProof/>
          <w:color w:val="FF0000"/>
          <w:lang w:eastAsia="ko-KR"/>
          <w:rPrChange w:id="2310" w:author="Abe Kiyofumi" w:date="2018-12-21T21:08:00Z">
            <w:rPr>
              <w:noProof/>
              <w:lang w:eastAsia="ko-KR"/>
            </w:rPr>
          </w:rPrChange>
        </w:rPr>
        <w:br/>
        <w:t xml:space="preserve"> </w:t>
      </w:r>
      <w:r w:rsidRPr="003B6D17">
        <w:rPr>
          <w:strike/>
          <w:noProof/>
          <w:color w:val="FF0000"/>
          <w:lang w:eastAsia="ko-KR"/>
          <w:rPrChange w:id="2311" w:author="Abe Kiyofumi" w:date="2018-12-21T21:08:00Z">
            <w:rPr>
              <w:noProof/>
              <w:lang w:eastAsia="ko-KR"/>
            </w:rPr>
          </w:rPrChange>
        </w:rPr>
        <w:tab/>
        <w:t>ySb +</w:t>
      </w:r>
      <w:r w:rsidRPr="003B6D17">
        <w:rPr>
          <w:strike/>
          <w:noProof/>
          <w:color w:val="FF0000"/>
          <w:rPrChange w:id="2312" w:author="Abe Kiyofumi" w:date="2018-12-21T21:08:00Z">
            <w:rPr>
              <w:noProof/>
            </w:rPr>
          </w:rPrChange>
        </w:rPr>
        <w:t> </w:t>
      </w:r>
      <w:r w:rsidRPr="003B6D17">
        <w:rPr>
          <w:strike/>
          <w:noProof/>
          <w:color w:val="FF0000"/>
          <w:lang w:eastAsia="ko-KR"/>
          <w:rPrChange w:id="2313" w:author="Abe Kiyofumi" w:date="2018-12-21T21:08:00Z">
            <w:rPr>
              <w:noProof/>
              <w:lang w:eastAsia="ko-KR"/>
            </w:rPr>
          </w:rPrChange>
        </w:rPr>
        <w:t>(</w:t>
      </w:r>
      <w:r w:rsidRPr="003B6D17">
        <w:rPr>
          <w:strike/>
          <w:noProof/>
          <w:color w:val="FF0000"/>
          <w:rPrChange w:id="2314" w:author="Abe Kiyofumi" w:date="2018-12-21T21:08:00Z">
            <w:rPr>
              <w:noProof/>
            </w:rPr>
          </w:rPrChange>
        </w:rPr>
        <w:t> </w:t>
      </w:r>
      <w:r w:rsidRPr="003B6D17">
        <w:rPr>
          <w:strike/>
          <w:noProof/>
          <w:color w:val="FF0000"/>
          <w:lang w:eastAsia="ko-KR"/>
          <w:rPrChange w:id="2315" w:author="Abe Kiyofumi" w:date="2018-12-21T21:08:00Z">
            <w:rPr>
              <w:noProof/>
              <w:lang w:eastAsia="ko-KR"/>
            </w:rPr>
          </w:rPrChange>
        </w:rPr>
        <w:t>tempMv</w:t>
      </w:r>
      <w:r w:rsidRPr="003B6D17">
        <w:rPr>
          <w:strike/>
          <w:noProof/>
          <w:color w:val="FF0000"/>
          <w:rPrChange w:id="2316" w:author="Abe Kiyofumi" w:date="2018-12-21T21:08:00Z">
            <w:rPr>
              <w:noProof/>
            </w:rPr>
          </w:rPrChange>
        </w:rPr>
        <w:t>[1]  &gt;&gt;  4 ) )</w:t>
      </w:r>
    </w:p>
    <w:p w14:paraId="5FEBC62F" w14:textId="77777777" w:rsidR="00A80447" w:rsidRPr="003B6D17" w:rsidRDefault="00A80447" w:rsidP="00A80447">
      <w:pPr>
        <w:numPr>
          <w:ilvl w:val="0"/>
          <w:numId w:val="5"/>
        </w:numPr>
        <w:tabs>
          <w:tab w:val="clear" w:pos="400"/>
          <w:tab w:val="clear" w:pos="794"/>
        </w:tabs>
        <w:ind w:left="851" w:hanging="426"/>
        <w:rPr>
          <w:strike/>
          <w:noProof/>
          <w:color w:val="FF0000"/>
          <w:lang w:eastAsia="ko-KR"/>
          <w:rPrChange w:id="2317" w:author="Abe Kiyofumi" w:date="2018-12-21T21:08:00Z">
            <w:rPr>
              <w:noProof/>
              <w:lang w:eastAsia="ko-KR"/>
            </w:rPr>
          </w:rPrChange>
        </w:rPr>
      </w:pPr>
      <w:r w:rsidRPr="003B6D17">
        <w:rPr>
          <w:strike/>
          <w:noProof/>
          <w:color w:val="FF0000"/>
          <w:lang w:eastAsia="ko-KR"/>
          <w:rPrChange w:id="2318" w:author="Abe Kiyofumi" w:date="2018-12-21T21:08:00Z">
            <w:rPr>
              <w:noProof/>
              <w:lang w:eastAsia="ko-KR"/>
            </w:rPr>
          </w:rPrChange>
        </w:rPr>
        <w:t>The variable currCb specifies the luma coding block covering the current coding subblock inside the current picture.</w:t>
      </w:r>
    </w:p>
    <w:p w14:paraId="731EF06F" w14:textId="77777777" w:rsidR="00A80447" w:rsidRPr="003B6D17" w:rsidRDefault="00A80447" w:rsidP="00A80447">
      <w:pPr>
        <w:numPr>
          <w:ilvl w:val="0"/>
          <w:numId w:val="5"/>
        </w:numPr>
        <w:tabs>
          <w:tab w:val="clear" w:pos="400"/>
          <w:tab w:val="clear" w:pos="794"/>
        </w:tabs>
        <w:ind w:left="851" w:hanging="426"/>
        <w:rPr>
          <w:strike/>
          <w:noProof/>
          <w:color w:val="FF0000"/>
          <w:lang w:eastAsia="ko-KR"/>
          <w:rPrChange w:id="2319" w:author="Abe Kiyofumi" w:date="2018-12-21T21:08:00Z">
            <w:rPr>
              <w:noProof/>
              <w:lang w:eastAsia="ko-KR"/>
            </w:rPr>
          </w:rPrChange>
        </w:rPr>
      </w:pPr>
      <w:r w:rsidRPr="003B6D17">
        <w:rPr>
          <w:strike/>
          <w:noProof/>
          <w:color w:val="FF0000"/>
          <w:lang w:eastAsia="ko-KR"/>
          <w:rPrChange w:id="2320" w:author="Abe Kiyofumi" w:date="2018-12-21T21:08:00Z">
            <w:rPr>
              <w:noProof/>
              <w:lang w:eastAsia="ko-KR"/>
            </w:rPr>
          </w:rPrChange>
        </w:rPr>
        <w:t>The variable colCb specifies the luma coding block covering the modified location given by ( ( xColSb &gt;&gt; 3 ) &lt;&lt; 3, ( yColSb &gt;&gt; 3 ) &lt;&lt; 3 ) inside the ColPic.</w:t>
      </w:r>
    </w:p>
    <w:p w14:paraId="04FAB9BB" w14:textId="77777777" w:rsidR="00A80447" w:rsidRPr="003B6D17" w:rsidDel="003C51E6" w:rsidRDefault="00A80447" w:rsidP="00A80447">
      <w:pPr>
        <w:numPr>
          <w:ilvl w:val="0"/>
          <w:numId w:val="5"/>
        </w:numPr>
        <w:tabs>
          <w:tab w:val="clear" w:pos="400"/>
          <w:tab w:val="clear" w:pos="794"/>
        </w:tabs>
        <w:ind w:left="851" w:hanging="426"/>
        <w:rPr>
          <w:strike/>
          <w:color w:val="FF0000"/>
          <w:lang w:val="en-CA" w:eastAsia="ko-KR"/>
          <w:rPrChange w:id="2321" w:author="Abe Kiyofumi" w:date="2018-12-21T21:08:00Z">
            <w:rPr>
              <w:lang w:val="en-CA" w:eastAsia="ko-KR"/>
            </w:rPr>
          </w:rPrChange>
        </w:rPr>
      </w:pPr>
      <w:r w:rsidRPr="003B6D17" w:rsidDel="003C51E6">
        <w:rPr>
          <w:strike/>
          <w:color w:val="FF0000"/>
          <w:lang w:val="en-CA" w:eastAsia="ko-KR"/>
          <w:rPrChange w:id="2322" w:author="Abe Kiyofumi" w:date="2018-12-21T21:08:00Z">
            <w:rPr>
              <w:lang w:val="en-CA" w:eastAsia="ko-KR"/>
            </w:rPr>
          </w:rPrChange>
        </w:rPr>
        <w:t>The luma location ( xCol</w:t>
      </w:r>
      <w:r w:rsidRPr="003B6D17">
        <w:rPr>
          <w:strike/>
          <w:color w:val="FF0000"/>
          <w:lang w:val="en-CA" w:eastAsia="ko-KR"/>
          <w:rPrChange w:id="2323" w:author="Abe Kiyofumi" w:date="2018-12-21T21:08:00Z">
            <w:rPr>
              <w:lang w:val="en-CA" w:eastAsia="ko-KR"/>
            </w:rPr>
          </w:rPrChange>
        </w:rPr>
        <w:t>C</w:t>
      </w:r>
      <w:r w:rsidRPr="003B6D17" w:rsidDel="003C51E6">
        <w:rPr>
          <w:strike/>
          <w:color w:val="FF0000"/>
          <w:lang w:val="en-CA" w:eastAsia="ko-KR"/>
          <w:rPrChange w:id="2324" w:author="Abe Kiyofumi" w:date="2018-12-21T21:08:00Z">
            <w:rPr>
              <w:lang w:val="en-CA" w:eastAsia="ko-KR"/>
            </w:rPr>
          </w:rPrChange>
        </w:rPr>
        <w:t>b, yCol</w:t>
      </w:r>
      <w:r w:rsidRPr="003B6D17">
        <w:rPr>
          <w:strike/>
          <w:color w:val="FF0000"/>
          <w:lang w:val="en-CA" w:eastAsia="ko-KR"/>
          <w:rPrChange w:id="2325" w:author="Abe Kiyofumi" w:date="2018-12-21T21:08:00Z">
            <w:rPr>
              <w:lang w:val="en-CA" w:eastAsia="ko-KR"/>
            </w:rPr>
          </w:rPrChange>
        </w:rPr>
        <w:t>C</w:t>
      </w:r>
      <w:r w:rsidRPr="003B6D17" w:rsidDel="003C51E6">
        <w:rPr>
          <w:strike/>
          <w:color w:val="FF0000"/>
          <w:lang w:val="en-CA" w:eastAsia="ko-KR"/>
          <w:rPrChange w:id="2326" w:author="Abe Kiyofumi" w:date="2018-12-21T21:08:00Z">
            <w:rPr>
              <w:lang w:val="en-CA" w:eastAsia="ko-KR"/>
            </w:rPr>
          </w:rPrChange>
        </w:rPr>
        <w:t xml:space="preserve">b ) is set equal to the top-left sample of the collocated luma </w:t>
      </w:r>
      <w:r w:rsidRPr="003B6D17">
        <w:rPr>
          <w:strike/>
          <w:color w:val="FF0000"/>
          <w:lang w:val="en-CA" w:eastAsia="ko-KR"/>
          <w:rPrChange w:id="2327" w:author="Abe Kiyofumi" w:date="2018-12-21T21:08:00Z">
            <w:rPr>
              <w:lang w:val="en-CA" w:eastAsia="ko-KR"/>
            </w:rPr>
          </w:rPrChange>
        </w:rPr>
        <w:t>coding</w:t>
      </w:r>
      <w:r w:rsidRPr="003B6D17" w:rsidDel="003C51E6">
        <w:rPr>
          <w:strike/>
          <w:color w:val="FF0000"/>
          <w:lang w:val="en-CA" w:eastAsia="ko-KR"/>
          <w:rPrChange w:id="2328" w:author="Abe Kiyofumi" w:date="2018-12-21T21:08:00Z">
            <w:rPr>
              <w:lang w:val="en-CA" w:eastAsia="ko-KR"/>
            </w:rPr>
          </w:rPrChange>
        </w:rPr>
        <w:t xml:space="preserve"> block specified by col</w:t>
      </w:r>
      <w:r w:rsidRPr="003B6D17">
        <w:rPr>
          <w:strike/>
          <w:color w:val="FF0000"/>
          <w:lang w:val="en-CA" w:eastAsia="ko-KR"/>
          <w:rPrChange w:id="2329" w:author="Abe Kiyofumi" w:date="2018-12-21T21:08:00Z">
            <w:rPr>
              <w:lang w:val="en-CA" w:eastAsia="ko-KR"/>
            </w:rPr>
          </w:rPrChange>
        </w:rPr>
        <w:t>C</w:t>
      </w:r>
      <w:r w:rsidRPr="003B6D17" w:rsidDel="003C51E6">
        <w:rPr>
          <w:strike/>
          <w:color w:val="FF0000"/>
          <w:lang w:val="en-CA" w:eastAsia="ko-KR"/>
          <w:rPrChange w:id="2330" w:author="Abe Kiyofumi" w:date="2018-12-21T21:08:00Z">
            <w:rPr>
              <w:lang w:val="en-CA" w:eastAsia="ko-KR"/>
            </w:rPr>
          </w:rPrChange>
        </w:rPr>
        <w:t>b relative to the top-left luma sample of the collocated picture specified by ColPic.</w:t>
      </w:r>
    </w:p>
    <w:p w14:paraId="21B3E186" w14:textId="6E43138B" w:rsidR="00A80447" w:rsidRPr="003B6D17" w:rsidRDefault="00A80447" w:rsidP="00A80447">
      <w:pPr>
        <w:numPr>
          <w:ilvl w:val="0"/>
          <w:numId w:val="5"/>
        </w:numPr>
        <w:tabs>
          <w:tab w:val="clear" w:pos="400"/>
          <w:tab w:val="clear" w:pos="794"/>
        </w:tabs>
        <w:ind w:left="851" w:hanging="426"/>
        <w:rPr>
          <w:strike/>
          <w:noProof/>
          <w:color w:val="FF0000"/>
          <w:lang w:eastAsia="ko-KR"/>
          <w:rPrChange w:id="2331" w:author="Abe Kiyofumi" w:date="2018-12-21T21:08:00Z">
            <w:rPr>
              <w:noProof/>
              <w:lang w:eastAsia="ko-KR"/>
            </w:rPr>
          </w:rPrChange>
        </w:rPr>
      </w:pPr>
      <w:r w:rsidRPr="003B6D17">
        <w:rPr>
          <w:strike/>
          <w:noProof/>
          <w:color w:val="FF0000"/>
          <w:lang w:eastAsia="ko-KR"/>
          <w:rPrChange w:id="2332" w:author="Abe Kiyofumi" w:date="2018-12-21T21:08:00Z">
            <w:rPr>
              <w:noProof/>
              <w:lang w:eastAsia="ko-KR"/>
            </w:rPr>
          </w:rPrChange>
        </w:rPr>
        <w:t>The derivation process for collocated motion vectors as specified in clause </w:t>
      </w:r>
      <w:r w:rsidRPr="003B6D17">
        <w:rPr>
          <w:strike/>
          <w:noProof/>
          <w:color w:val="FF0000"/>
          <w:lang w:eastAsia="ko-KR"/>
          <w:rPrChange w:id="2333" w:author="Abe Kiyofumi" w:date="2018-12-21T21:08:00Z">
            <w:rPr>
              <w:noProof/>
              <w:lang w:eastAsia="ko-KR"/>
            </w:rPr>
          </w:rPrChange>
        </w:rPr>
        <w:fldChar w:fldCharType="begin" w:fldLock="1"/>
      </w:r>
      <w:r w:rsidRPr="003B6D17">
        <w:rPr>
          <w:strike/>
          <w:noProof/>
          <w:color w:val="FF0000"/>
          <w:lang w:eastAsia="ko-KR"/>
          <w:rPrChange w:id="2334" w:author="Abe Kiyofumi" w:date="2018-12-21T21:08:00Z">
            <w:rPr>
              <w:noProof/>
              <w:lang w:eastAsia="ko-KR"/>
            </w:rPr>
          </w:rPrChange>
        </w:rPr>
        <w:instrText xml:space="preserve"> REF _Ref342330774 \r \h  \* MERGEFORMAT </w:instrText>
      </w:r>
      <w:r w:rsidRPr="003B6D17">
        <w:rPr>
          <w:strike/>
          <w:noProof/>
          <w:color w:val="FF0000"/>
          <w:lang w:eastAsia="ko-KR"/>
          <w:rPrChange w:id="2335" w:author="Abe Kiyofumi" w:date="2018-12-21T21:08:00Z">
            <w:rPr>
              <w:noProof/>
              <w:lang w:eastAsia="ko-KR"/>
            </w:rPr>
          </w:rPrChange>
        </w:rPr>
      </w:r>
      <w:r w:rsidRPr="003B6D17">
        <w:rPr>
          <w:strike/>
          <w:noProof/>
          <w:color w:val="FF0000"/>
          <w:lang w:eastAsia="ko-KR"/>
          <w:rPrChange w:id="2336" w:author="Abe Kiyofumi" w:date="2018-12-21T21:08:00Z">
            <w:rPr>
              <w:noProof/>
              <w:lang w:eastAsia="ko-KR"/>
            </w:rPr>
          </w:rPrChange>
        </w:rPr>
        <w:fldChar w:fldCharType="separate"/>
      </w:r>
      <w:r w:rsidR="00E57AB9" w:rsidRPr="003B6D17">
        <w:rPr>
          <w:strike/>
          <w:noProof/>
          <w:color w:val="FF0000"/>
          <w:lang w:eastAsia="ko-KR"/>
          <w:rPrChange w:id="2337" w:author="Abe Kiyofumi" w:date="2018-12-21T21:08:00Z">
            <w:rPr>
              <w:noProof/>
              <w:lang w:eastAsia="ko-KR"/>
            </w:rPr>
          </w:rPrChange>
        </w:rPr>
        <w:t>8.3.2.12</w:t>
      </w:r>
      <w:r w:rsidRPr="003B6D17">
        <w:rPr>
          <w:strike/>
          <w:noProof/>
          <w:color w:val="FF0000"/>
          <w:lang w:eastAsia="ko-KR"/>
          <w:rPrChange w:id="2338" w:author="Abe Kiyofumi" w:date="2018-12-21T21:08:00Z">
            <w:rPr>
              <w:noProof/>
              <w:lang w:eastAsia="ko-KR"/>
            </w:rPr>
          </w:rPrChange>
        </w:rPr>
        <w:fldChar w:fldCharType="end"/>
      </w:r>
      <w:r w:rsidRPr="003B6D17">
        <w:rPr>
          <w:strike/>
          <w:noProof/>
          <w:color w:val="FF0000"/>
          <w:lang w:eastAsia="ko-KR"/>
          <w:rPrChange w:id="2339" w:author="Abe Kiyofumi" w:date="2018-12-21T21:08:00Z">
            <w:rPr>
              <w:noProof/>
              <w:lang w:eastAsia="ko-KR"/>
            </w:rPr>
          </w:rPrChange>
        </w:rPr>
        <w:t xml:space="preserve"> is invoked with currCb, colCb, ( xColCb, yColCb ), refIdxL0 set equal to 0 and sbFlag set equal to 1 as inputs and the output being assigned to the motion vector of the subblock mvL0SbCol</w:t>
      </w:r>
      <w:r w:rsidRPr="003B6D17">
        <w:rPr>
          <w:strike/>
          <w:color w:val="FF0000"/>
          <w:lang w:val="en-CA" w:eastAsia="ko-KR"/>
          <w:rPrChange w:id="2340" w:author="Abe Kiyofumi" w:date="2018-12-21T21:08:00Z">
            <w:rPr>
              <w:lang w:val="en-CA" w:eastAsia="ko-KR"/>
            </w:rPr>
          </w:rPrChange>
        </w:rPr>
        <w:t>[ xSbIdx ][ ySbIdx ]</w:t>
      </w:r>
      <w:r w:rsidRPr="003B6D17">
        <w:rPr>
          <w:strike/>
          <w:noProof/>
          <w:color w:val="FF0000"/>
          <w:lang w:eastAsia="ko-KR"/>
          <w:rPrChange w:id="2341" w:author="Abe Kiyofumi" w:date="2018-12-21T21:08:00Z">
            <w:rPr>
              <w:noProof/>
              <w:lang w:eastAsia="ko-KR"/>
            </w:rPr>
          </w:rPrChange>
        </w:rPr>
        <w:t xml:space="preserve"> and availableFlagL0SbCol.</w:t>
      </w:r>
    </w:p>
    <w:p w14:paraId="0CDF9A10" w14:textId="40CE5172" w:rsidR="00A80447" w:rsidRPr="003B6D17" w:rsidRDefault="00A80447" w:rsidP="00A80447">
      <w:pPr>
        <w:numPr>
          <w:ilvl w:val="0"/>
          <w:numId w:val="5"/>
        </w:numPr>
        <w:tabs>
          <w:tab w:val="clear" w:pos="400"/>
          <w:tab w:val="clear" w:pos="794"/>
        </w:tabs>
        <w:ind w:left="851" w:hanging="426"/>
        <w:rPr>
          <w:strike/>
          <w:noProof/>
          <w:color w:val="FF0000"/>
          <w:lang w:eastAsia="ko-KR"/>
          <w:rPrChange w:id="2342" w:author="Abe Kiyofumi" w:date="2018-12-21T21:08:00Z">
            <w:rPr>
              <w:noProof/>
              <w:lang w:eastAsia="ko-KR"/>
            </w:rPr>
          </w:rPrChange>
        </w:rPr>
      </w:pPr>
      <w:r w:rsidRPr="003B6D17">
        <w:rPr>
          <w:strike/>
          <w:noProof/>
          <w:color w:val="FF0000"/>
          <w:lang w:eastAsia="ko-KR"/>
          <w:rPrChange w:id="2343" w:author="Abe Kiyofumi" w:date="2018-12-21T21:08:00Z">
            <w:rPr>
              <w:noProof/>
              <w:lang w:eastAsia="ko-KR"/>
            </w:rPr>
          </w:rPrChange>
        </w:rPr>
        <w:t>The derivation process for collocated motion vectors as specified in clause </w:t>
      </w:r>
      <w:r w:rsidRPr="003B6D17">
        <w:rPr>
          <w:strike/>
          <w:noProof/>
          <w:color w:val="FF0000"/>
          <w:lang w:eastAsia="ko-KR"/>
          <w:rPrChange w:id="2344" w:author="Abe Kiyofumi" w:date="2018-12-21T21:08:00Z">
            <w:rPr>
              <w:noProof/>
              <w:lang w:eastAsia="ko-KR"/>
            </w:rPr>
          </w:rPrChange>
        </w:rPr>
        <w:fldChar w:fldCharType="begin" w:fldLock="1"/>
      </w:r>
      <w:r w:rsidRPr="003B6D17">
        <w:rPr>
          <w:strike/>
          <w:noProof/>
          <w:color w:val="FF0000"/>
          <w:lang w:eastAsia="ko-KR"/>
          <w:rPrChange w:id="2345" w:author="Abe Kiyofumi" w:date="2018-12-21T21:08:00Z">
            <w:rPr>
              <w:noProof/>
              <w:lang w:eastAsia="ko-KR"/>
            </w:rPr>
          </w:rPrChange>
        </w:rPr>
        <w:instrText xml:space="preserve"> REF _Ref342330774 \r \h  \* MERGEFORMAT </w:instrText>
      </w:r>
      <w:r w:rsidRPr="003B6D17">
        <w:rPr>
          <w:strike/>
          <w:noProof/>
          <w:color w:val="FF0000"/>
          <w:lang w:eastAsia="ko-KR"/>
          <w:rPrChange w:id="2346" w:author="Abe Kiyofumi" w:date="2018-12-21T21:08:00Z">
            <w:rPr>
              <w:noProof/>
              <w:lang w:eastAsia="ko-KR"/>
            </w:rPr>
          </w:rPrChange>
        </w:rPr>
      </w:r>
      <w:r w:rsidRPr="003B6D17">
        <w:rPr>
          <w:strike/>
          <w:noProof/>
          <w:color w:val="FF0000"/>
          <w:lang w:eastAsia="ko-KR"/>
          <w:rPrChange w:id="2347" w:author="Abe Kiyofumi" w:date="2018-12-21T21:08:00Z">
            <w:rPr>
              <w:noProof/>
              <w:lang w:eastAsia="ko-KR"/>
            </w:rPr>
          </w:rPrChange>
        </w:rPr>
        <w:fldChar w:fldCharType="separate"/>
      </w:r>
      <w:r w:rsidR="00E57AB9" w:rsidRPr="003B6D17">
        <w:rPr>
          <w:strike/>
          <w:noProof/>
          <w:color w:val="FF0000"/>
          <w:lang w:eastAsia="ko-KR"/>
          <w:rPrChange w:id="2348" w:author="Abe Kiyofumi" w:date="2018-12-21T21:08:00Z">
            <w:rPr>
              <w:noProof/>
              <w:lang w:eastAsia="ko-KR"/>
            </w:rPr>
          </w:rPrChange>
        </w:rPr>
        <w:t>8.3.2.12</w:t>
      </w:r>
      <w:r w:rsidRPr="003B6D17">
        <w:rPr>
          <w:strike/>
          <w:noProof/>
          <w:color w:val="FF0000"/>
          <w:lang w:eastAsia="ko-KR"/>
          <w:rPrChange w:id="2349" w:author="Abe Kiyofumi" w:date="2018-12-21T21:08:00Z">
            <w:rPr>
              <w:noProof/>
              <w:lang w:eastAsia="ko-KR"/>
            </w:rPr>
          </w:rPrChange>
        </w:rPr>
        <w:fldChar w:fldCharType="end"/>
      </w:r>
      <w:r w:rsidRPr="003B6D17">
        <w:rPr>
          <w:strike/>
          <w:noProof/>
          <w:color w:val="FF0000"/>
          <w:lang w:eastAsia="ko-KR"/>
          <w:rPrChange w:id="2350" w:author="Abe Kiyofumi" w:date="2018-12-21T21:08:00Z">
            <w:rPr>
              <w:noProof/>
              <w:lang w:eastAsia="ko-KR"/>
            </w:rPr>
          </w:rPrChange>
        </w:rPr>
        <w:t xml:space="preserve"> is invoked with currCb, colCb, ( xColCb, yColCb ), refIdxL1 set equal to 0 and sbFlag set equal to 1 as inputs and the output being assigned to the motion vector of the subblock mvL1SbCol</w:t>
      </w:r>
      <w:r w:rsidRPr="003B6D17">
        <w:rPr>
          <w:strike/>
          <w:color w:val="FF0000"/>
          <w:lang w:val="en-CA" w:eastAsia="ko-KR"/>
          <w:rPrChange w:id="2351" w:author="Abe Kiyofumi" w:date="2018-12-21T21:08:00Z">
            <w:rPr>
              <w:lang w:val="en-CA" w:eastAsia="ko-KR"/>
            </w:rPr>
          </w:rPrChange>
        </w:rPr>
        <w:t>[ xSbIdx ][ ySbIdx ]</w:t>
      </w:r>
      <w:r w:rsidRPr="003B6D17">
        <w:rPr>
          <w:strike/>
          <w:noProof/>
          <w:color w:val="FF0000"/>
          <w:lang w:eastAsia="ko-KR"/>
          <w:rPrChange w:id="2352" w:author="Abe Kiyofumi" w:date="2018-12-21T21:08:00Z">
            <w:rPr>
              <w:noProof/>
              <w:lang w:eastAsia="ko-KR"/>
            </w:rPr>
          </w:rPrChange>
        </w:rPr>
        <w:t xml:space="preserve"> and availableFlagL1SbCol.</w:t>
      </w:r>
    </w:p>
    <w:p w14:paraId="79261D1E" w14:textId="24415B03" w:rsidR="00A80447" w:rsidRPr="003B6D17" w:rsidRDefault="00A80447" w:rsidP="00A80447">
      <w:pPr>
        <w:numPr>
          <w:ilvl w:val="0"/>
          <w:numId w:val="5"/>
        </w:numPr>
        <w:tabs>
          <w:tab w:val="clear" w:pos="400"/>
          <w:tab w:val="clear" w:pos="794"/>
        </w:tabs>
        <w:ind w:left="851" w:hanging="426"/>
        <w:rPr>
          <w:strike/>
          <w:noProof/>
          <w:color w:val="FF0000"/>
          <w:lang w:eastAsia="ko-KR"/>
          <w:rPrChange w:id="2353" w:author="Abe Kiyofumi" w:date="2018-12-21T21:08:00Z">
            <w:rPr>
              <w:noProof/>
              <w:lang w:eastAsia="ko-KR"/>
            </w:rPr>
          </w:rPrChange>
        </w:rPr>
      </w:pPr>
      <w:r w:rsidRPr="003B6D17">
        <w:rPr>
          <w:strike/>
          <w:noProof/>
          <w:color w:val="FF0000"/>
          <w:lang w:eastAsia="ko-KR"/>
          <w:rPrChange w:id="2354" w:author="Abe Kiyofumi" w:date="2018-12-21T21:08:00Z">
            <w:rPr>
              <w:noProof/>
              <w:lang w:eastAsia="ko-KR"/>
            </w:rPr>
          </w:rPrChange>
        </w:rPr>
        <w:t>When availableFlagL0SbCol and availableFlagL1SbCol are both equal to 0, the following applies</w:t>
      </w:r>
      <w:r w:rsidR="006B3EE4" w:rsidRPr="003B6D17">
        <w:rPr>
          <w:strike/>
          <w:noProof/>
          <w:color w:val="FF0000"/>
          <w:lang w:eastAsia="ko-KR"/>
          <w:rPrChange w:id="2355" w:author="Abe Kiyofumi" w:date="2018-12-21T21:08:00Z">
            <w:rPr>
              <w:noProof/>
              <w:lang w:eastAsia="ko-KR"/>
            </w:rPr>
          </w:rPrChange>
        </w:rPr>
        <w:t xml:space="preserve"> for X being 0 and 1</w:t>
      </w:r>
      <w:r w:rsidRPr="003B6D17">
        <w:rPr>
          <w:strike/>
          <w:noProof/>
          <w:color w:val="FF0000"/>
          <w:lang w:eastAsia="ko-KR"/>
          <w:rPrChange w:id="2356" w:author="Abe Kiyofumi" w:date="2018-12-21T21:08:00Z">
            <w:rPr>
              <w:noProof/>
              <w:lang w:eastAsia="ko-KR"/>
            </w:rPr>
          </w:rPrChange>
        </w:rPr>
        <w:t>:</w:t>
      </w:r>
    </w:p>
    <w:p w14:paraId="463808C6" w14:textId="563FB8DC" w:rsidR="00A80447" w:rsidRPr="003B6D17" w:rsidDel="003C51E6" w:rsidRDefault="00A80447" w:rsidP="00A80447">
      <w:pPr>
        <w:pStyle w:val="Equation"/>
        <w:tabs>
          <w:tab w:val="clear" w:pos="794"/>
          <w:tab w:val="clear" w:pos="1588"/>
          <w:tab w:val="left" w:pos="1134"/>
          <w:tab w:val="left" w:pos="1418"/>
          <w:tab w:val="left" w:pos="1701"/>
          <w:tab w:val="left" w:pos="1985"/>
        </w:tabs>
        <w:ind w:left="1134"/>
        <w:rPr>
          <w:strike/>
          <w:color w:val="FF0000"/>
          <w:lang w:val="en-CA" w:eastAsia="ko-KR"/>
          <w:rPrChange w:id="2357" w:author="Abe Kiyofumi" w:date="2018-12-21T21:08:00Z">
            <w:rPr>
              <w:lang w:val="en-CA" w:eastAsia="ko-KR"/>
            </w:rPr>
          </w:rPrChange>
        </w:rPr>
      </w:pPr>
      <w:r w:rsidRPr="003B6D17" w:rsidDel="003C51E6">
        <w:rPr>
          <w:strike/>
          <w:color w:val="FF0000"/>
          <w:lang w:val="en-CA" w:eastAsia="ko-KR"/>
          <w:rPrChange w:id="2358" w:author="Abe Kiyofumi" w:date="2018-12-21T21:08:00Z">
            <w:rPr>
              <w:lang w:val="en-CA" w:eastAsia="ko-KR"/>
            </w:rPr>
          </w:rPrChange>
        </w:rPr>
        <w:t>mvLX</w:t>
      </w:r>
      <w:r w:rsidRPr="003B6D17">
        <w:rPr>
          <w:strike/>
          <w:color w:val="FF0000"/>
          <w:lang w:val="en-CA" w:eastAsia="ko-KR"/>
          <w:rPrChange w:id="2359" w:author="Abe Kiyofumi" w:date="2018-12-21T21:08:00Z">
            <w:rPr>
              <w:lang w:val="en-CA" w:eastAsia="ko-KR"/>
            </w:rPr>
          </w:rPrChange>
        </w:rPr>
        <w:t>SbCol[ xSbIdx ][ ySbIdx ]</w:t>
      </w:r>
      <w:r w:rsidRPr="003B6D17" w:rsidDel="003C51E6">
        <w:rPr>
          <w:strike/>
          <w:color w:val="FF0000"/>
          <w:lang w:val="en-CA" w:eastAsia="ko-KR"/>
          <w:rPrChange w:id="2360" w:author="Abe Kiyofumi" w:date="2018-12-21T21:08:00Z">
            <w:rPr>
              <w:lang w:val="en-CA" w:eastAsia="ko-KR"/>
            </w:rPr>
          </w:rPrChange>
        </w:rPr>
        <w:t> = </w:t>
      </w:r>
      <w:r w:rsidRPr="003B6D17">
        <w:rPr>
          <w:strike/>
          <w:color w:val="FF0000"/>
          <w:lang w:val="en-CA" w:eastAsia="ko-KR"/>
          <w:rPrChange w:id="2361" w:author="Abe Kiyofumi" w:date="2018-12-21T21:08:00Z">
            <w:rPr>
              <w:lang w:val="en-CA" w:eastAsia="ko-KR"/>
            </w:rPr>
          </w:rPrChange>
        </w:rPr>
        <w:t>ctrMvLX</w:t>
      </w:r>
      <w:r w:rsidRPr="003B6D17" w:rsidDel="003C51E6">
        <w:rPr>
          <w:strike/>
          <w:color w:val="FF0000"/>
          <w:lang w:val="en-CA" w:eastAsia="ko-KR"/>
          <w:rPrChange w:id="2362" w:author="Abe Kiyofumi" w:date="2018-12-21T21:08:00Z">
            <w:rPr>
              <w:lang w:val="en-CA" w:eastAsia="ko-KR"/>
            </w:rPr>
          </w:rPrChange>
        </w:rPr>
        <w:tab/>
      </w:r>
      <w:r w:rsidRPr="003B6D17" w:rsidDel="003C51E6">
        <w:rPr>
          <w:strike/>
          <w:color w:val="FF0000"/>
          <w:lang w:val="en-CA" w:eastAsia="ko-KR"/>
          <w:rPrChange w:id="2363" w:author="Abe Kiyofumi" w:date="2018-12-21T21:08:00Z">
            <w:rPr>
              <w:lang w:val="en-CA" w:eastAsia="ko-KR"/>
            </w:rPr>
          </w:rPrChange>
        </w:rPr>
        <w:tab/>
        <w:t>(</w:t>
      </w:r>
      <w:r w:rsidRPr="003B6D17" w:rsidDel="003C51E6">
        <w:rPr>
          <w:strike/>
          <w:color w:val="FF0000"/>
          <w:lang w:val="en-CA" w:eastAsia="ko-KR"/>
          <w:rPrChange w:id="2364" w:author="Abe Kiyofumi" w:date="2018-12-21T21:08:00Z">
            <w:rPr>
              <w:lang w:val="en-CA" w:eastAsia="ko-KR"/>
            </w:rPr>
          </w:rPrChange>
        </w:rPr>
        <w:fldChar w:fldCharType="begin" w:fldLock="1"/>
      </w:r>
      <w:r w:rsidRPr="003B6D17" w:rsidDel="003C51E6">
        <w:rPr>
          <w:strike/>
          <w:color w:val="FF0000"/>
          <w:lang w:val="en-CA" w:eastAsia="ko-KR"/>
          <w:rPrChange w:id="2365" w:author="Abe Kiyofumi" w:date="2018-12-21T21:08:00Z">
            <w:rPr>
              <w:lang w:val="en-CA" w:eastAsia="ko-KR"/>
            </w:rPr>
          </w:rPrChange>
        </w:rPr>
        <w:instrText xml:space="preserve"> STYLEREF 1 \s </w:instrText>
      </w:r>
      <w:r w:rsidRPr="003B6D17" w:rsidDel="003C51E6">
        <w:rPr>
          <w:strike/>
          <w:color w:val="FF0000"/>
          <w:lang w:val="en-CA" w:eastAsia="ko-KR"/>
          <w:rPrChange w:id="2366" w:author="Abe Kiyofumi" w:date="2018-12-21T21:08:00Z">
            <w:rPr>
              <w:lang w:val="en-CA" w:eastAsia="ko-KR"/>
            </w:rPr>
          </w:rPrChange>
        </w:rPr>
        <w:fldChar w:fldCharType="separate"/>
      </w:r>
      <w:r w:rsidR="00E57AB9" w:rsidRPr="003B6D17">
        <w:rPr>
          <w:strike/>
          <w:noProof/>
          <w:color w:val="FF0000"/>
          <w:lang w:val="en-CA" w:eastAsia="ko-KR"/>
          <w:rPrChange w:id="2367" w:author="Abe Kiyofumi" w:date="2018-12-21T21:08:00Z">
            <w:rPr>
              <w:noProof/>
              <w:lang w:val="en-CA" w:eastAsia="ko-KR"/>
            </w:rPr>
          </w:rPrChange>
        </w:rPr>
        <w:t>8</w:t>
      </w:r>
      <w:r w:rsidRPr="003B6D17" w:rsidDel="003C51E6">
        <w:rPr>
          <w:strike/>
          <w:color w:val="FF0000"/>
          <w:lang w:val="en-CA" w:eastAsia="ko-KR"/>
          <w:rPrChange w:id="2368" w:author="Abe Kiyofumi" w:date="2018-12-21T21:08:00Z">
            <w:rPr>
              <w:lang w:val="en-CA" w:eastAsia="ko-KR"/>
            </w:rPr>
          </w:rPrChange>
        </w:rPr>
        <w:fldChar w:fldCharType="end"/>
      </w:r>
      <w:r w:rsidRPr="003B6D17" w:rsidDel="003C51E6">
        <w:rPr>
          <w:strike/>
          <w:color w:val="FF0000"/>
          <w:lang w:val="en-CA" w:eastAsia="ko-KR"/>
          <w:rPrChange w:id="2369" w:author="Abe Kiyofumi" w:date="2018-12-21T21:08:00Z">
            <w:rPr>
              <w:lang w:val="en-CA" w:eastAsia="ko-KR"/>
            </w:rPr>
          </w:rPrChange>
        </w:rPr>
        <w:noBreakHyphen/>
      </w:r>
      <w:r w:rsidRPr="003B6D17" w:rsidDel="003C51E6">
        <w:rPr>
          <w:strike/>
          <w:color w:val="FF0000"/>
          <w:lang w:val="en-CA" w:eastAsia="ko-KR"/>
          <w:rPrChange w:id="2370" w:author="Abe Kiyofumi" w:date="2018-12-21T21:08:00Z">
            <w:rPr>
              <w:lang w:val="en-CA" w:eastAsia="ko-KR"/>
            </w:rPr>
          </w:rPrChange>
        </w:rPr>
        <w:fldChar w:fldCharType="begin" w:fldLock="1"/>
      </w:r>
      <w:r w:rsidRPr="003B6D17" w:rsidDel="003C51E6">
        <w:rPr>
          <w:strike/>
          <w:color w:val="FF0000"/>
          <w:lang w:val="en-CA" w:eastAsia="ko-KR"/>
          <w:rPrChange w:id="2371" w:author="Abe Kiyofumi" w:date="2018-12-21T21:08:00Z">
            <w:rPr>
              <w:lang w:val="en-CA" w:eastAsia="ko-KR"/>
            </w:rPr>
          </w:rPrChange>
        </w:rPr>
        <w:instrText xml:space="preserve"> SEQ Equation \* ARABIC \s 1 </w:instrText>
      </w:r>
      <w:r w:rsidRPr="003B6D17" w:rsidDel="003C51E6">
        <w:rPr>
          <w:strike/>
          <w:color w:val="FF0000"/>
          <w:lang w:val="en-CA" w:eastAsia="ko-KR"/>
          <w:rPrChange w:id="2372" w:author="Abe Kiyofumi" w:date="2018-12-21T21:08:00Z">
            <w:rPr>
              <w:lang w:val="en-CA" w:eastAsia="ko-KR"/>
            </w:rPr>
          </w:rPrChange>
        </w:rPr>
        <w:fldChar w:fldCharType="separate"/>
      </w:r>
      <w:r w:rsidR="00E57AB9" w:rsidRPr="003B6D17">
        <w:rPr>
          <w:strike/>
          <w:noProof/>
          <w:color w:val="FF0000"/>
          <w:lang w:val="en-CA" w:eastAsia="ko-KR"/>
          <w:rPrChange w:id="2373" w:author="Abe Kiyofumi" w:date="2018-12-21T21:08:00Z">
            <w:rPr>
              <w:noProof/>
              <w:lang w:val="en-CA" w:eastAsia="ko-KR"/>
            </w:rPr>
          </w:rPrChange>
        </w:rPr>
        <w:t>499</w:t>
      </w:r>
      <w:r w:rsidRPr="003B6D17" w:rsidDel="003C51E6">
        <w:rPr>
          <w:strike/>
          <w:color w:val="FF0000"/>
          <w:lang w:val="en-CA" w:eastAsia="ko-KR"/>
          <w:rPrChange w:id="2374" w:author="Abe Kiyofumi" w:date="2018-12-21T21:08:00Z">
            <w:rPr>
              <w:lang w:val="en-CA" w:eastAsia="ko-KR"/>
            </w:rPr>
          </w:rPrChange>
        </w:rPr>
        <w:fldChar w:fldCharType="end"/>
      </w:r>
      <w:r w:rsidRPr="003B6D17" w:rsidDel="003C51E6">
        <w:rPr>
          <w:strike/>
          <w:color w:val="FF0000"/>
          <w:lang w:val="en-CA" w:eastAsia="ko-KR"/>
          <w:rPrChange w:id="2375" w:author="Abe Kiyofumi" w:date="2018-12-21T21:08:00Z">
            <w:rPr>
              <w:lang w:val="en-CA" w:eastAsia="ko-KR"/>
            </w:rPr>
          </w:rPrChange>
        </w:rPr>
        <w:t>)</w:t>
      </w:r>
    </w:p>
    <w:p w14:paraId="6EB57DF3" w14:textId="56DB9B22" w:rsidR="00A80447" w:rsidRPr="003B6D17" w:rsidDel="003C51E6" w:rsidRDefault="00A80447" w:rsidP="00A80447">
      <w:pPr>
        <w:pStyle w:val="Equation"/>
        <w:tabs>
          <w:tab w:val="clear" w:pos="794"/>
          <w:tab w:val="clear" w:pos="1588"/>
          <w:tab w:val="left" w:pos="1134"/>
          <w:tab w:val="left" w:pos="1418"/>
          <w:tab w:val="left" w:pos="1701"/>
          <w:tab w:val="left" w:pos="1985"/>
        </w:tabs>
        <w:ind w:left="1134"/>
        <w:rPr>
          <w:strike/>
          <w:color w:val="FF0000"/>
          <w:lang w:val="en-CA" w:eastAsia="ko-KR"/>
          <w:rPrChange w:id="2376" w:author="Abe Kiyofumi" w:date="2018-12-21T21:08:00Z">
            <w:rPr>
              <w:lang w:val="en-CA" w:eastAsia="ko-KR"/>
            </w:rPr>
          </w:rPrChange>
        </w:rPr>
      </w:pPr>
      <w:r w:rsidRPr="003B6D17" w:rsidDel="003C51E6">
        <w:rPr>
          <w:strike/>
          <w:color w:val="FF0000"/>
          <w:lang w:val="en-CA" w:eastAsia="ko-KR"/>
          <w:rPrChange w:id="2377" w:author="Abe Kiyofumi" w:date="2018-12-21T21:08:00Z">
            <w:rPr>
              <w:lang w:val="en-CA" w:eastAsia="ko-KR"/>
            </w:rPr>
          </w:rPrChange>
        </w:rPr>
        <w:t>predFlagLX</w:t>
      </w:r>
      <w:r w:rsidRPr="003B6D17">
        <w:rPr>
          <w:strike/>
          <w:color w:val="FF0000"/>
          <w:lang w:val="en-CA" w:eastAsia="ko-KR"/>
          <w:rPrChange w:id="2378" w:author="Abe Kiyofumi" w:date="2018-12-21T21:08:00Z">
            <w:rPr>
              <w:lang w:val="en-CA" w:eastAsia="ko-KR"/>
            </w:rPr>
          </w:rPrChange>
        </w:rPr>
        <w:t>SbCol[ xSbIdx ][ ySbIdx ]</w:t>
      </w:r>
      <w:r w:rsidRPr="003B6D17" w:rsidDel="003C51E6">
        <w:rPr>
          <w:strike/>
          <w:color w:val="FF0000"/>
          <w:lang w:val="en-CA" w:eastAsia="ko-KR"/>
          <w:rPrChange w:id="2379" w:author="Abe Kiyofumi" w:date="2018-12-21T21:08:00Z">
            <w:rPr>
              <w:lang w:val="en-CA" w:eastAsia="ko-KR"/>
            </w:rPr>
          </w:rPrChange>
        </w:rPr>
        <w:t> = </w:t>
      </w:r>
      <w:r w:rsidRPr="003B6D17">
        <w:rPr>
          <w:strike/>
          <w:color w:val="FF0000"/>
          <w:lang w:val="en-CA" w:eastAsia="ko-KR"/>
          <w:rPrChange w:id="2380" w:author="Abe Kiyofumi" w:date="2018-12-21T21:08:00Z">
            <w:rPr>
              <w:lang w:val="en-CA" w:eastAsia="ko-KR"/>
            </w:rPr>
          </w:rPrChange>
        </w:rPr>
        <w:t>ctrPredFlagLX</w:t>
      </w:r>
      <w:r w:rsidRPr="003B6D17" w:rsidDel="003C51E6">
        <w:rPr>
          <w:strike/>
          <w:color w:val="FF0000"/>
          <w:lang w:val="en-CA" w:eastAsia="ko-KR"/>
          <w:rPrChange w:id="2381" w:author="Abe Kiyofumi" w:date="2018-12-21T21:08:00Z">
            <w:rPr>
              <w:lang w:val="en-CA" w:eastAsia="ko-KR"/>
            </w:rPr>
          </w:rPrChange>
        </w:rPr>
        <w:tab/>
        <w:t>(</w:t>
      </w:r>
      <w:r w:rsidRPr="003B6D17" w:rsidDel="003C51E6">
        <w:rPr>
          <w:strike/>
          <w:color w:val="FF0000"/>
          <w:lang w:val="en-CA" w:eastAsia="ko-KR"/>
          <w:rPrChange w:id="2382" w:author="Abe Kiyofumi" w:date="2018-12-21T21:08:00Z">
            <w:rPr>
              <w:lang w:val="en-CA" w:eastAsia="ko-KR"/>
            </w:rPr>
          </w:rPrChange>
        </w:rPr>
        <w:fldChar w:fldCharType="begin" w:fldLock="1"/>
      </w:r>
      <w:r w:rsidRPr="003B6D17" w:rsidDel="003C51E6">
        <w:rPr>
          <w:strike/>
          <w:color w:val="FF0000"/>
          <w:lang w:val="en-CA" w:eastAsia="ko-KR"/>
          <w:rPrChange w:id="2383" w:author="Abe Kiyofumi" w:date="2018-12-21T21:08:00Z">
            <w:rPr>
              <w:lang w:val="en-CA" w:eastAsia="ko-KR"/>
            </w:rPr>
          </w:rPrChange>
        </w:rPr>
        <w:instrText xml:space="preserve"> STYLEREF 1 \s </w:instrText>
      </w:r>
      <w:r w:rsidRPr="003B6D17" w:rsidDel="003C51E6">
        <w:rPr>
          <w:strike/>
          <w:color w:val="FF0000"/>
          <w:lang w:val="en-CA" w:eastAsia="ko-KR"/>
          <w:rPrChange w:id="2384" w:author="Abe Kiyofumi" w:date="2018-12-21T21:08:00Z">
            <w:rPr>
              <w:lang w:val="en-CA" w:eastAsia="ko-KR"/>
            </w:rPr>
          </w:rPrChange>
        </w:rPr>
        <w:fldChar w:fldCharType="separate"/>
      </w:r>
      <w:r w:rsidR="00E57AB9" w:rsidRPr="003B6D17">
        <w:rPr>
          <w:strike/>
          <w:noProof/>
          <w:color w:val="FF0000"/>
          <w:lang w:val="en-CA" w:eastAsia="ko-KR"/>
          <w:rPrChange w:id="2385" w:author="Abe Kiyofumi" w:date="2018-12-21T21:08:00Z">
            <w:rPr>
              <w:noProof/>
              <w:lang w:val="en-CA" w:eastAsia="ko-KR"/>
            </w:rPr>
          </w:rPrChange>
        </w:rPr>
        <w:t>8</w:t>
      </w:r>
      <w:r w:rsidRPr="003B6D17" w:rsidDel="003C51E6">
        <w:rPr>
          <w:strike/>
          <w:color w:val="FF0000"/>
          <w:lang w:val="en-CA" w:eastAsia="ko-KR"/>
          <w:rPrChange w:id="2386" w:author="Abe Kiyofumi" w:date="2018-12-21T21:08:00Z">
            <w:rPr>
              <w:lang w:val="en-CA" w:eastAsia="ko-KR"/>
            </w:rPr>
          </w:rPrChange>
        </w:rPr>
        <w:fldChar w:fldCharType="end"/>
      </w:r>
      <w:r w:rsidRPr="003B6D17" w:rsidDel="003C51E6">
        <w:rPr>
          <w:strike/>
          <w:color w:val="FF0000"/>
          <w:lang w:val="en-CA" w:eastAsia="ko-KR"/>
          <w:rPrChange w:id="2387" w:author="Abe Kiyofumi" w:date="2018-12-21T21:08:00Z">
            <w:rPr>
              <w:lang w:val="en-CA" w:eastAsia="ko-KR"/>
            </w:rPr>
          </w:rPrChange>
        </w:rPr>
        <w:noBreakHyphen/>
      </w:r>
      <w:r w:rsidRPr="003B6D17" w:rsidDel="003C51E6">
        <w:rPr>
          <w:strike/>
          <w:color w:val="FF0000"/>
          <w:lang w:val="en-CA" w:eastAsia="ko-KR"/>
          <w:rPrChange w:id="2388" w:author="Abe Kiyofumi" w:date="2018-12-21T21:08:00Z">
            <w:rPr>
              <w:lang w:val="en-CA" w:eastAsia="ko-KR"/>
            </w:rPr>
          </w:rPrChange>
        </w:rPr>
        <w:fldChar w:fldCharType="begin" w:fldLock="1"/>
      </w:r>
      <w:r w:rsidRPr="003B6D17" w:rsidDel="003C51E6">
        <w:rPr>
          <w:strike/>
          <w:color w:val="FF0000"/>
          <w:lang w:val="en-CA" w:eastAsia="ko-KR"/>
          <w:rPrChange w:id="2389" w:author="Abe Kiyofumi" w:date="2018-12-21T21:08:00Z">
            <w:rPr>
              <w:lang w:val="en-CA" w:eastAsia="ko-KR"/>
            </w:rPr>
          </w:rPrChange>
        </w:rPr>
        <w:instrText xml:space="preserve"> SEQ Equation \* ARABIC \s 1 </w:instrText>
      </w:r>
      <w:r w:rsidRPr="003B6D17" w:rsidDel="003C51E6">
        <w:rPr>
          <w:strike/>
          <w:color w:val="FF0000"/>
          <w:lang w:val="en-CA" w:eastAsia="ko-KR"/>
          <w:rPrChange w:id="2390" w:author="Abe Kiyofumi" w:date="2018-12-21T21:08:00Z">
            <w:rPr>
              <w:lang w:val="en-CA" w:eastAsia="ko-KR"/>
            </w:rPr>
          </w:rPrChange>
        </w:rPr>
        <w:fldChar w:fldCharType="separate"/>
      </w:r>
      <w:r w:rsidR="00E57AB9" w:rsidRPr="003B6D17">
        <w:rPr>
          <w:strike/>
          <w:noProof/>
          <w:color w:val="FF0000"/>
          <w:lang w:val="en-CA" w:eastAsia="ko-KR"/>
          <w:rPrChange w:id="2391" w:author="Abe Kiyofumi" w:date="2018-12-21T21:08:00Z">
            <w:rPr>
              <w:noProof/>
              <w:lang w:val="en-CA" w:eastAsia="ko-KR"/>
            </w:rPr>
          </w:rPrChange>
        </w:rPr>
        <w:t>500</w:t>
      </w:r>
      <w:r w:rsidRPr="003B6D17" w:rsidDel="003C51E6">
        <w:rPr>
          <w:strike/>
          <w:color w:val="FF0000"/>
          <w:lang w:val="en-CA" w:eastAsia="ko-KR"/>
          <w:rPrChange w:id="2392" w:author="Abe Kiyofumi" w:date="2018-12-21T21:08:00Z">
            <w:rPr>
              <w:lang w:val="en-CA" w:eastAsia="ko-KR"/>
            </w:rPr>
          </w:rPrChange>
        </w:rPr>
        <w:fldChar w:fldCharType="end"/>
      </w:r>
      <w:r w:rsidRPr="003B6D17" w:rsidDel="003C51E6">
        <w:rPr>
          <w:strike/>
          <w:color w:val="FF0000"/>
          <w:lang w:val="en-CA" w:eastAsia="ko-KR"/>
          <w:rPrChange w:id="2393" w:author="Abe Kiyofumi" w:date="2018-12-21T21:08:00Z">
            <w:rPr>
              <w:lang w:val="en-CA" w:eastAsia="ko-KR"/>
            </w:rPr>
          </w:rPrChange>
        </w:rPr>
        <w:t>)</w:t>
      </w:r>
    </w:p>
    <w:p w14:paraId="43ADD44E" w14:textId="77777777" w:rsidR="00A80447" w:rsidRPr="003B6D17" w:rsidRDefault="00A80447" w:rsidP="00A80447">
      <w:pPr>
        <w:rPr>
          <w:strike/>
          <w:color w:val="FF0000"/>
          <w:lang w:val="en-CA" w:eastAsia="ko-KR"/>
          <w:rPrChange w:id="2394" w:author="Abe Kiyofumi" w:date="2018-12-21T21:08:00Z">
            <w:rPr>
              <w:lang w:val="en-CA" w:eastAsia="ko-KR"/>
            </w:rPr>
          </w:rPrChange>
        </w:rPr>
      </w:pPr>
    </w:p>
    <w:p w14:paraId="7EB68614" w14:textId="77777777" w:rsidR="00A80447" w:rsidRPr="003B6D17" w:rsidRDefault="00A80447" w:rsidP="00A80447">
      <w:pPr>
        <w:pStyle w:val="40"/>
        <w:rPr>
          <w:strike/>
          <w:color w:val="FF0000"/>
          <w:lang w:val="en-CA" w:eastAsia="ko-KR"/>
          <w:rPrChange w:id="2395" w:author="Abe Kiyofumi" w:date="2018-12-21T21:08:00Z">
            <w:rPr>
              <w:lang w:val="en-CA" w:eastAsia="ko-KR"/>
            </w:rPr>
          </w:rPrChange>
        </w:rPr>
      </w:pPr>
      <w:bookmarkStart w:id="2396" w:name="_Ref531265651"/>
      <w:r w:rsidRPr="003B6D17">
        <w:rPr>
          <w:strike/>
          <w:color w:val="FF0000"/>
          <w:lang w:val="en-CA" w:eastAsia="ko-KR"/>
          <w:rPrChange w:id="2397" w:author="Abe Kiyofumi" w:date="2018-12-21T21:08:00Z">
            <w:rPr>
              <w:lang w:val="en-CA" w:eastAsia="ko-KR"/>
            </w:rPr>
          </w:rPrChange>
        </w:rPr>
        <w:t>Derivation process for subblock-based temporal merging base motion data</w:t>
      </w:r>
      <w:bookmarkEnd w:id="2396"/>
    </w:p>
    <w:p w14:paraId="3B42B3FD" w14:textId="77777777" w:rsidR="00A80447" w:rsidRPr="003B6D17" w:rsidRDefault="00A80447" w:rsidP="00A80447">
      <w:pPr>
        <w:rPr>
          <w:strike/>
          <w:color w:val="FF0000"/>
          <w:lang w:val="en-CA" w:eastAsia="ko-KR"/>
          <w:rPrChange w:id="2398" w:author="Abe Kiyofumi" w:date="2018-12-21T21:08:00Z">
            <w:rPr>
              <w:lang w:val="en-CA" w:eastAsia="ko-KR"/>
            </w:rPr>
          </w:rPrChange>
        </w:rPr>
      </w:pPr>
      <w:r w:rsidRPr="003B6D17" w:rsidDel="003C51E6">
        <w:rPr>
          <w:strike/>
          <w:color w:val="FF0000"/>
          <w:lang w:val="en-CA" w:eastAsia="ko-KR"/>
          <w:rPrChange w:id="2399" w:author="Abe Kiyofumi" w:date="2018-12-21T21:08:00Z">
            <w:rPr>
              <w:lang w:val="en-CA" w:eastAsia="ko-KR"/>
            </w:rPr>
          </w:rPrChange>
        </w:rPr>
        <w:t>Inputs to this process are:</w:t>
      </w:r>
    </w:p>
    <w:p w14:paraId="08FFBB2B" w14:textId="77777777" w:rsidR="00A80447" w:rsidRPr="003B6D17" w:rsidRDefault="00A80447" w:rsidP="00A80447">
      <w:pPr>
        <w:numPr>
          <w:ilvl w:val="0"/>
          <w:numId w:val="5"/>
        </w:numPr>
        <w:tabs>
          <w:tab w:val="clear" w:pos="400"/>
        </w:tabs>
        <w:ind w:left="360" w:hanging="360"/>
        <w:rPr>
          <w:strike/>
          <w:color w:val="FF0000"/>
          <w:lang w:val="en-CA" w:eastAsia="ko-KR"/>
          <w:rPrChange w:id="2400" w:author="Abe Kiyofumi" w:date="2018-12-21T21:08:00Z">
            <w:rPr>
              <w:lang w:val="en-CA" w:eastAsia="ko-KR"/>
            </w:rPr>
          </w:rPrChange>
        </w:rPr>
      </w:pPr>
      <w:r w:rsidRPr="003B6D17">
        <w:rPr>
          <w:strike/>
          <w:noProof/>
          <w:color w:val="FF0000"/>
          <w:lang w:eastAsia="ko-KR"/>
          <w:rPrChange w:id="2401" w:author="Abe Kiyofumi" w:date="2018-12-21T21:08:00Z">
            <w:rPr>
              <w:noProof/>
              <w:lang w:eastAsia="ko-KR"/>
            </w:rPr>
          </w:rPrChange>
        </w:rPr>
        <w:t>the location (</w:t>
      </w:r>
      <w:r w:rsidRPr="003B6D17" w:rsidDel="003C51E6">
        <w:rPr>
          <w:strike/>
          <w:color w:val="FF0000"/>
          <w:lang w:val="en-CA"/>
          <w:rPrChange w:id="2402" w:author="Abe Kiyofumi" w:date="2018-12-21T21:08:00Z">
            <w:rPr>
              <w:lang w:val="en-CA"/>
            </w:rPr>
          </w:rPrChange>
        </w:rPr>
        <w:t> </w:t>
      </w:r>
      <w:r w:rsidRPr="003B6D17">
        <w:rPr>
          <w:strike/>
          <w:noProof/>
          <w:color w:val="FF0000"/>
          <w:lang w:eastAsia="ko-KR"/>
          <w:rPrChange w:id="2403" w:author="Abe Kiyofumi" w:date="2018-12-21T21:08:00Z">
            <w:rPr>
              <w:noProof/>
              <w:lang w:eastAsia="ko-KR"/>
            </w:rPr>
          </w:rPrChange>
        </w:rPr>
        <w:t>xCtb,</w:t>
      </w:r>
      <w:r w:rsidRPr="003B6D17" w:rsidDel="003C51E6">
        <w:rPr>
          <w:strike/>
          <w:color w:val="FF0000"/>
          <w:lang w:val="en-CA"/>
          <w:rPrChange w:id="2404" w:author="Abe Kiyofumi" w:date="2018-12-21T21:08:00Z">
            <w:rPr>
              <w:lang w:val="en-CA"/>
            </w:rPr>
          </w:rPrChange>
        </w:rPr>
        <w:t> </w:t>
      </w:r>
      <w:r w:rsidRPr="003B6D17">
        <w:rPr>
          <w:strike/>
          <w:noProof/>
          <w:color w:val="FF0000"/>
          <w:lang w:eastAsia="ko-KR"/>
          <w:rPrChange w:id="2405" w:author="Abe Kiyofumi" w:date="2018-12-21T21:08:00Z">
            <w:rPr>
              <w:noProof/>
              <w:lang w:eastAsia="ko-KR"/>
            </w:rPr>
          </w:rPrChange>
        </w:rPr>
        <w:t>yCtb</w:t>
      </w:r>
      <w:r w:rsidRPr="003B6D17" w:rsidDel="003C51E6">
        <w:rPr>
          <w:strike/>
          <w:color w:val="FF0000"/>
          <w:lang w:val="en-CA"/>
          <w:rPrChange w:id="2406" w:author="Abe Kiyofumi" w:date="2018-12-21T21:08:00Z">
            <w:rPr>
              <w:lang w:val="en-CA"/>
            </w:rPr>
          </w:rPrChange>
        </w:rPr>
        <w:t> </w:t>
      </w:r>
      <w:r w:rsidRPr="003B6D17">
        <w:rPr>
          <w:strike/>
          <w:color w:val="FF0000"/>
          <w:lang w:val="en-CA"/>
          <w:rPrChange w:id="2407" w:author="Abe Kiyofumi" w:date="2018-12-21T21:08:00Z">
            <w:rPr>
              <w:lang w:val="en-CA"/>
            </w:rPr>
          </w:rPrChange>
        </w:rPr>
        <w:t>)</w:t>
      </w:r>
      <w:r w:rsidRPr="003B6D17">
        <w:rPr>
          <w:strike/>
          <w:noProof/>
          <w:color w:val="FF0000"/>
          <w:lang w:eastAsia="ko-KR"/>
          <w:rPrChange w:id="2408" w:author="Abe Kiyofumi" w:date="2018-12-21T21:08:00Z">
            <w:rPr>
              <w:noProof/>
              <w:lang w:eastAsia="ko-KR"/>
            </w:rPr>
          </w:rPrChange>
        </w:rPr>
        <w:t xml:space="preserve"> of the top-left sample of the luma coding tree block that contains the current coding block,</w:t>
      </w:r>
    </w:p>
    <w:p w14:paraId="55BC1452" w14:textId="77777777" w:rsidR="00A80447" w:rsidRPr="003B6D17" w:rsidRDefault="00A80447" w:rsidP="00A80447">
      <w:pPr>
        <w:numPr>
          <w:ilvl w:val="0"/>
          <w:numId w:val="5"/>
        </w:numPr>
        <w:tabs>
          <w:tab w:val="clear" w:pos="400"/>
        </w:tabs>
        <w:ind w:left="360" w:hanging="360"/>
        <w:rPr>
          <w:strike/>
          <w:color w:val="FF0000"/>
          <w:lang w:val="en-CA" w:eastAsia="ko-KR"/>
          <w:rPrChange w:id="2409" w:author="Abe Kiyofumi" w:date="2018-12-21T21:08:00Z">
            <w:rPr>
              <w:lang w:val="en-CA" w:eastAsia="ko-KR"/>
            </w:rPr>
          </w:rPrChange>
        </w:rPr>
      </w:pPr>
      <w:r w:rsidRPr="003B6D17">
        <w:rPr>
          <w:strike/>
          <w:noProof/>
          <w:color w:val="FF0000"/>
          <w:lang w:eastAsia="ko-KR"/>
          <w:rPrChange w:id="2410" w:author="Abe Kiyofumi" w:date="2018-12-21T21:08:00Z">
            <w:rPr>
              <w:noProof/>
              <w:lang w:eastAsia="ko-KR"/>
            </w:rPr>
          </w:rPrChange>
        </w:rPr>
        <w:t>the location (</w:t>
      </w:r>
      <w:r w:rsidRPr="003B6D17" w:rsidDel="003C51E6">
        <w:rPr>
          <w:strike/>
          <w:color w:val="FF0000"/>
          <w:lang w:val="en-CA"/>
          <w:rPrChange w:id="2411" w:author="Abe Kiyofumi" w:date="2018-12-21T21:08:00Z">
            <w:rPr>
              <w:lang w:val="en-CA"/>
            </w:rPr>
          </w:rPrChange>
        </w:rPr>
        <w:t> </w:t>
      </w:r>
      <w:r w:rsidRPr="003B6D17">
        <w:rPr>
          <w:strike/>
          <w:noProof/>
          <w:color w:val="FF0000"/>
          <w:lang w:eastAsia="ko-KR"/>
          <w:rPrChange w:id="2412" w:author="Abe Kiyofumi" w:date="2018-12-21T21:08:00Z">
            <w:rPr>
              <w:noProof/>
              <w:lang w:eastAsia="ko-KR"/>
            </w:rPr>
          </w:rPrChange>
        </w:rPr>
        <w:t>xColCtrCb,</w:t>
      </w:r>
      <w:r w:rsidRPr="003B6D17" w:rsidDel="003C51E6">
        <w:rPr>
          <w:strike/>
          <w:color w:val="FF0000"/>
          <w:lang w:val="en-CA"/>
          <w:rPrChange w:id="2413" w:author="Abe Kiyofumi" w:date="2018-12-21T21:08:00Z">
            <w:rPr>
              <w:lang w:val="en-CA"/>
            </w:rPr>
          </w:rPrChange>
        </w:rPr>
        <w:t> </w:t>
      </w:r>
      <w:r w:rsidRPr="003B6D17">
        <w:rPr>
          <w:strike/>
          <w:noProof/>
          <w:color w:val="FF0000"/>
          <w:lang w:eastAsia="ko-KR"/>
          <w:rPrChange w:id="2414" w:author="Abe Kiyofumi" w:date="2018-12-21T21:08:00Z">
            <w:rPr>
              <w:noProof/>
              <w:lang w:eastAsia="ko-KR"/>
            </w:rPr>
          </w:rPrChange>
        </w:rPr>
        <w:t>yColCtrCb</w:t>
      </w:r>
      <w:r w:rsidRPr="003B6D17" w:rsidDel="003C51E6">
        <w:rPr>
          <w:strike/>
          <w:color w:val="FF0000"/>
          <w:lang w:val="en-CA"/>
          <w:rPrChange w:id="2415" w:author="Abe Kiyofumi" w:date="2018-12-21T21:08:00Z">
            <w:rPr>
              <w:lang w:val="en-CA"/>
            </w:rPr>
          </w:rPrChange>
        </w:rPr>
        <w:t> </w:t>
      </w:r>
      <w:r w:rsidRPr="003B6D17">
        <w:rPr>
          <w:strike/>
          <w:color w:val="FF0000"/>
          <w:lang w:val="en-CA"/>
          <w:rPrChange w:id="2416" w:author="Abe Kiyofumi" w:date="2018-12-21T21:08:00Z">
            <w:rPr>
              <w:lang w:val="en-CA"/>
            </w:rPr>
          </w:rPrChange>
        </w:rPr>
        <w:t xml:space="preserve">) </w:t>
      </w:r>
      <w:r w:rsidRPr="003B6D17">
        <w:rPr>
          <w:strike/>
          <w:noProof/>
          <w:color w:val="FF0000"/>
          <w:lang w:eastAsia="ko-KR"/>
          <w:rPrChange w:id="2417" w:author="Abe Kiyofumi" w:date="2018-12-21T21:08:00Z">
            <w:rPr>
              <w:noProof/>
              <w:lang w:eastAsia="ko-KR"/>
            </w:rPr>
          </w:rPrChange>
        </w:rPr>
        <w:t>of the top-left sample of the collocated luma coding block that covers the below-right center sample.</w:t>
      </w:r>
    </w:p>
    <w:p w14:paraId="2B64745E" w14:textId="77777777" w:rsidR="00A80447" w:rsidRPr="003B6D17" w:rsidDel="003C51E6" w:rsidRDefault="00A80447" w:rsidP="00A80447">
      <w:pPr>
        <w:numPr>
          <w:ilvl w:val="0"/>
          <w:numId w:val="5"/>
        </w:numPr>
        <w:tabs>
          <w:tab w:val="clear" w:pos="400"/>
        </w:tabs>
        <w:ind w:left="360" w:hanging="360"/>
        <w:rPr>
          <w:strike/>
          <w:color w:val="FF0000"/>
          <w:lang w:val="en-CA" w:eastAsia="ko-KR"/>
          <w:rPrChange w:id="2418" w:author="Abe Kiyofumi" w:date="2018-12-21T21:08:00Z">
            <w:rPr>
              <w:lang w:val="en-CA" w:eastAsia="ko-KR"/>
            </w:rPr>
          </w:rPrChange>
        </w:rPr>
      </w:pPr>
      <w:r w:rsidRPr="003B6D17" w:rsidDel="003C51E6">
        <w:rPr>
          <w:strike/>
          <w:color w:val="FF0000"/>
          <w:lang w:val="en-CA" w:eastAsia="ko-KR"/>
          <w:rPrChange w:id="2419" w:author="Abe Kiyofumi" w:date="2018-12-21T21:08:00Z">
            <w:rPr>
              <w:lang w:val="en-CA" w:eastAsia="ko-KR"/>
            </w:rPr>
          </w:rPrChange>
        </w:rPr>
        <w:t>the availability flags availableFlagA</w:t>
      </w:r>
      <w:r w:rsidRPr="003B6D17" w:rsidDel="003C51E6">
        <w:rPr>
          <w:strike/>
          <w:color w:val="FF0000"/>
          <w:vertAlign w:val="subscript"/>
          <w:lang w:val="en-CA" w:eastAsia="ko-KR"/>
          <w:rPrChange w:id="2420" w:author="Abe Kiyofumi" w:date="2018-12-21T21:08:00Z">
            <w:rPr>
              <w:vertAlign w:val="subscript"/>
              <w:lang w:val="en-CA" w:eastAsia="ko-KR"/>
            </w:rPr>
          </w:rPrChange>
        </w:rPr>
        <w:t>0</w:t>
      </w:r>
      <w:r w:rsidRPr="003B6D17" w:rsidDel="003C51E6">
        <w:rPr>
          <w:strike/>
          <w:color w:val="FF0000"/>
          <w:lang w:val="en-CA" w:eastAsia="ko-KR"/>
          <w:rPrChange w:id="2421" w:author="Abe Kiyofumi" w:date="2018-12-21T21:08:00Z">
            <w:rPr>
              <w:lang w:val="en-CA" w:eastAsia="ko-KR"/>
            </w:rPr>
          </w:rPrChange>
        </w:rPr>
        <w:t>, availableFlagA</w:t>
      </w:r>
      <w:r w:rsidRPr="003B6D17" w:rsidDel="003C51E6">
        <w:rPr>
          <w:strike/>
          <w:color w:val="FF0000"/>
          <w:vertAlign w:val="subscript"/>
          <w:lang w:val="en-CA" w:eastAsia="ko-KR"/>
          <w:rPrChange w:id="2422" w:author="Abe Kiyofumi" w:date="2018-12-21T21:08:00Z">
            <w:rPr>
              <w:vertAlign w:val="subscript"/>
              <w:lang w:val="en-CA" w:eastAsia="ko-KR"/>
            </w:rPr>
          </w:rPrChange>
        </w:rPr>
        <w:t>1</w:t>
      </w:r>
      <w:r w:rsidRPr="003B6D17" w:rsidDel="003C51E6">
        <w:rPr>
          <w:strike/>
          <w:color w:val="FF0000"/>
          <w:lang w:val="en-CA" w:eastAsia="ko-KR"/>
          <w:rPrChange w:id="2423" w:author="Abe Kiyofumi" w:date="2018-12-21T21:08:00Z">
            <w:rPr>
              <w:lang w:val="en-CA" w:eastAsia="ko-KR"/>
            </w:rPr>
          </w:rPrChange>
        </w:rPr>
        <w:t>, availableFlagB</w:t>
      </w:r>
      <w:r w:rsidRPr="003B6D17" w:rsidDel="003C51E6">
        <w:rPr>
          <w:strike/>
          <w:color w:val="FF0000"/>
          <w:vertAlign w:val="subscript"/>
          <w:lang w:val="en-CA" w:eastAsia="ko-KR"/>
          <w:rPrChange w:id="2424" w:author="Abe Kiyofumi" w:date="2018-12-21T21:08:00Z">
            <w:rPr>
              <w:vertAlign w:val="subscript"/>
              <w:lang w:val="en-CA" w:eastAsia="ko-KR"/>
            </w:rPr>
          </w:rPrChange>
        </w:rPr>
        <w:t>0</w:t>
      </w:r>
      <w:r w:rsidRPr="003B6D17" w:rsidDel="003C51E6">
        <w:rPr>
          <w:strike/>
          <w:color w:val="FF0000"/>
          <w:lang w:val="en-CA" w:eastAsia="ko-KR"/>
          <w:rPrChange w:id="2425" w:author="Abe Kiyofumi" w:date="2018-12-21T21:08:00Z">
            <w:rPr>
              <w:lang w:val="en-CA" w:eastAsia="ko-KR"/>
            </w:rPr>
          </w:rPrChange>
        </w:rPr>
        <w:t xml:space="preserve">, </w:t>
      </w:r>
      <w:r w:rsidRPr="003B6D17">
        <w:rPr>
          <w:strike/>
          <w:color w:val="FF0000"/>
          <w:lang w:val="en-CA" w:eastAsia="ko-KR"/>
          <w:rPrChange w:id="2426" w:author="Abe Kiyofumi" w:date="2018-12-21T21:08:00Z">
            <w:rPr>
              <w:lang w:val="en-CA" w:eastAsia="ko-KR"/>
            </w:rPr>
          </w:rPrChange>
        </w:rPr>
        <w:t xml:space="preserve">and </w:t>
      </w:r>
      <w:r w:rsidRPr="003B6D17" w:rsidDel="003C51E6">
        <w:rPr>
          <w:strike/>
          <w:color w:val="FF0000"/>
          <w:lang w:val="en-CA" w:eastAsia="ko-KR"/>
          <w:rPrChange w:id="2427" w:author="Abe Kiyofumi" w:date="2018-12-21T21:08:00Z">
            <w:rPr>
              <w:lang w:val="en-CA" w:eastAsia="ko-KR"/>
            </w:rPr>
          </w:rPrChange>
        </w:rPr>
        <w:t>availableFlagB</w:t>
      </w:r>
      <w:r w:rsidRPr="003B6D17" w:rsidDel="003C51E6">
        <w:rPr>
          <w:strike/>
          <w:color w:val="FF0000"/>
          <w:vertAlign w:val="subscript"/>
          <w:lang w:val="en-CA" w:eastAsia="ko-KR"/>
          <w:rPrChange w:id="2428" w:author="Abe Kiyofumi" w:date="2018-12-21T21:08:00Z">
            <w:rPr>
              <w:vertAlign w:val="subscript"/>
              <w:lang w:val="en-CA" w:eastAsia="ko-KR"/>
            </w:rPr>
          </w:rPrChange>
        </w:rPr>
        <w:t>1</w:t>
      </w:r>
      <w:r w:rsidRPr="003B6D17" w:rsidDel="003C51E6">
        <w:rPr>
          <w:strike/>
          <w:color w:val="FF0000"/>
          <w:lang w:val="en-CA" w:eastAsia="ko-KR"/>
          <w:rPrChange w:id="2429" w:author="Abe Kiyofumi" w:date="2018-12-21T21:08:00Z">
            <w:rPr>
              <w:lang w:val="en-CA" w:eastAsia="ko-KR"/>
            </w:rPr>
          </w:rPrChange>
        </w:rPr>
        <w:t xml:space="preserve"> of the neighbouring </w:t>
      </w:r>
      <w:r w:rsidRPr="003B6D17">
        <w:rPr>
          <w:strike/>
          <w:color w:val="FF0000"/>
          <w:lang w:val="en-CA" w:eastAsia="ko-KR"/>
          <w:rPrChange w:id="2430" w:author="Abe Kiyofumi" w:date="2018-12-21T21:08:00Z">
            <w:rPr>
              <w:lang w:val="en-CA" w:eastAsia="ko-KR"/>
            </w:rPr>
          </w:rPrChange>
        </w:rPr>
        <w:t>coding</w:t>
      </w:r>
      <w:r w:rsidRPr="003B6D17" w:rsidDel="003C51E6">
        <w:rPr>
          <w:strike/>
          <w:color w:val="FF0000"/>
          <w:lang w:val="en-CA" w:eastAsia="ko-KR"/>
          <w:rPrChange w:id="2431" w:author="Abe Kiyofumi" w:date="2018-12-21T21:08:00Z">
            <w:rPr>
              <w:lang w:val="en-CA" w:eastAsia="ko-KR"/>
            </w:rPr>
          </w:rPrChange>
        </w:rPr>
        <w:t xml:space="preserve"> units,</w:t>
      </w:r>
    </w:p>
    <w:p w14:paraId="47D1072D" w14:textId="77777777" w:rsidR="00A80447" w:rsidRPr="003B6D17" w:rsidDel="003C51E6" w:rsidRDefault="00A80447" w:rsidP="00A80447">
      <w:pPr>
        <w:numPr>
          <w:ilvl w:val="0"/>
          <w:numId w:val="5"/>
        </w:numPr>
        <w:tabs>
          <w:tab w:val="clear" w:pos="400"/>
        </w:tabs>
        <w:ind w:left="360" w:hanging="360"/>
        <w:rPr>
          <w:strike/>
          <w:color w:val="FF0000"/>
          <w:lang w:val="en-CA" w:eastAsia="ko-KR"/>
          <w:rPrChange w:id="2432" w:author="Abe Kiyofumi" w:date="2018-12-21T21:08:00Z">
            <w:rPr>
              <w:lang w:val="en-CA" w:eastAsia="ko-KR"/>
            </w:rPr>
          </w:rPrChange>
        </w:rPr>
      </w:pPr>
      <w:r w:rsidRPr="003B6D17" w:rsidDel="003C51E6">
        <w:rPr>
          <w:strike/>
          <w:color w:val="FF0000"/>
          <w:lang w:val="en-CA" w:eastAsia="ko-KR"/>
          <w:rPrChange w:id="2433" w:author="Abe Kiyofumi" w:date="2018-12-21T21:08:00Z">
            <w:rPr>
              <w:lang w:val="en-CA" w:eastAsia="ko-KR"/>
            </w:rPr>
          </w:rPrChange>
        </w:rPr>
        <w:t>the reference indices refIdxLXA</w:t>
      </w:r>
      <w:r w:rsidRPr="003B6D17" w:rsidDel="003C51E6">
        <w:rPr>
          <w:strike/>
          <w:color w:val="FF0000"/>
          <w:vertAlign w:val="subscript"/>
          <w:lang w:val="en-CA" w:eastAsia="ko-KR"/>
          <w:rPrChange w:id="2434" w:author="Abe Kiyofumi" w:date="2018-12-21T21:08:00Z">
            <w:rPr>
              <w:vertAlign w:val="subscript"/>
              <w:lang w:val="en-CA" w:eastAsia="ko-KR"/>
            </w:rPr>
          </w:rPrChange>
        </w:rPr>
        <w:t>0</w:t>
      </w:r>
      <w:r w:rsidRPr="003B6D17" w:rsidDel="003C51E6">
        <w:rPr>
          <w:strike/>
          <w:color w:val="FF0000"/>
          <w:lang w:val="en-CA" w:eastAsia="ko-KR"/>
          <w:rPrChange w:id="2435" w:author="Abe Kiyofumi" w:date="2018-12-21T21:08:00Z">
            <w:rPr>
              <w:lang w:val="en-CA" w:eastAsia="ko-KR"/>
            </w:rPr>
          </w:rPrChange>
        </w:rPr>
        <w:t>, refIdxLXA</w:t>
      </w:r>
      <w:r w:rsidRPr="003B6D17" w:rsidDel="003C51E6">
        <w:rPr>
          <w:strike/>
          <w:color w:val="FF0000"/>
          <w:vertAlign w:val="subscript"/>
          <w:lang w:val="en-CA" w:eastAsia="ko-KR"/>
          <w:rPrChange w:id="2436" w:author="Abe Kiyofumi" w:date="2018-12-21T21:08:00Z">
            <w:rPr>
              <w:vertAlign w:val="subscript"/>
              <w:lang w:val="en-CA" w:eastAsia="ko-KR"/>
            </w:rPr>
          </w:rPrChange>
        </w:rPr>
        <w:t>1</w:t>
      </w:r>
      <w:r w:rsidRPr="003B6D17" w:rsidDel="003C51E6">
        <w:rPr>
          <w:strike/>
          <w:color w:val="FF0000"/>
          <w:lang w:val="en-CA" w:eastAsia="ko-KR"/>
          <w:rPrChange w:id="2437" w:author="Abe Kiyofumi" w:date="2018-12-21T21:08:00Z">
            <w:rPr>
              <w:lang w:val="en-CA" w:eastAsia="ko-KR"/>
            </w:rPr>
          </w:rPrChange>
        </w:rPr>
        <w:t>, refIdxLXB</w:t>
      </w:r>
      <w:r w:rsidRPr="003B6D17" w:rsidDel="003C51E6">
        <w:rPr>
          <w:strike/>
          <w:color w:val="FF0000"/>
          <w:vertAlign w:val="subscript"/>
          <w:lang w:val="en-CA" w:eastAsia="ko-KR"/>
          <w:rPrChange w:id="2438" w:author="Abe Kiyofumi" w:date="2018-12-21T21:08:00Z">
            <w:rPr>
              <w:vertAlign w:val="subscript"/>
              <w:lang w:val="en-CA" w:eastAsia="ko-KR"/>
            </w:rPr>
          </w:rPrChange>
        </w:rPr>
        <w:t>0</w:t>
      </w:r>
      <w:r w:rsidRPr="003B6D17" w:rsidDel="003C51E6">
        <w:rPr>
          <w:strike/>
          <w:color w:val="FF0000"/>
          <w:lang w:val="en-CA" w:eastAsia="ko-KR"/>
          <w:rPrChange w:id="2439" w:author="Abe Kiyofumi" w:date="2018-12-21T21:08:00Z">
            <w:rPr>
              <w:lang w:val="en-CA" w:eastAsia="ko-KR"/>
            </w:rPr>
          </w:rPrChange>
        </w:rPr>
        <w:t xml:space="preserve">, </w:t>
      </w:r>
      <w:r w:rsidRPr="003B6D17">
        <w:rPr>
          <w:strike/>
          <w:color w:val="FF0000"/>
          <w:lang w:val="en-CA" w:eastAsia="ko-KR"/>
          <w:rPrChange w:id="2440" w:author="Abe Kiyofumi" w:date="2018-12-21T21:08:00Z">
            <w:rPr>
              <w:lang w:val="en-CA" w:eastAsia="ko-KR"/>
            </w:rPr>
          </w:rPrChange>
        </w:rPr>
        <w:t xml:space="preserve">and </w:t>
      </w:r>
      <w:r w:rsidRPr="003B6D17" w:rsidDel="003C51E6">
        <w:rPr>
          <w:strike/>
          <w:color w:val="FF0000"/>
          <w:lang w:val="en-CA" w:eastAsia="ko-KR"/>
          <w:rPrChange w:id="2441" w:author="Abe Kiyofumi" w:date="2018-12-21T21:08:00Z">
            <w:rPr>
              <w:lang w:val="en-CA" w:eastAsia="ko-KR"/>
            </w:rPr>
          </w:rPrChange>
        </w:rPr>
        <w:t>refIdxLXB</w:t>
      </w:r>
      <w:r w:rsidRPr="003B6D17" w:rsidDel="003C51E6">
        <w:rPr>
          <w:strike/>
          <w:color w:val="FF0000"/>
          <w:vertAlign w:val="subscript"/>
          <w:lang w:val="en-CA" w:eastAsia="ko-KR"/>
          <w:rPrChange w:id="2442" w:author="Abe Kiyofumi" w:date="2018-12-21T21:08:00Z">
            <w:rPr>
              <w:vertAlign w:val="subscript"/>
              <w:lang w:val="en-CA" w:eastAsia="ko-KR"/>
            </w:rPr>
          </w:rPrChange>
        </w:rPr>
        <w:t>1</w:t>
      </w:r>
      <w:r w:rsidRPr="003B6D17" w:rsidDel="003C51E6">
        <w:rPr>
          <w:strike/>
          <w:color w:val="FF0000"/>
          <w:lang w:val="en-CA" w:eastAsia="ko-KR"/>
          <w:rPrChange w:id="2443" w:author="Abe Kiyofumi" w:date="2018-12-21T21:08:00Z">
            <w:rPr>
              <w:lang w:val="en-CA" w:eastAsia="ko-KR"/>
            </w:rPr>
          </w:rPrChange>
        </w:rPr>
        <w:t xml:space="preserve"> of the neighbouring </w:t>
      </w:r>
      <w:r w:rsidRPr="003B6D17">
        <w:rPr>
          <w:strike/>
          <w:color w:val="FF0000"/>
          <w:lang w:val="en-CA" w:eastAsia="ko-KR"/>
          <w:rPrChange w:id="2444" w:author="Abe Kiyofumi" w:date="2018-12-21T21:08:00Z">
            <w:rPr>
              <w:lang w:val="en-CA" w:eastAsia="ko-KR"/>
            </w:rPr>
          </w:rPrChange>
        </w:rPr>
        <w:t>coding</w:t>
      </w:r>
      <w:r w:rsidRPr="003B6D17" w:rsidDel="003C51E6">
        <w:rPr>
          <w:strike/>
          <w:color w:val="FF0000"/>
          <w:lang w:val="en-CA" w:eastAsia="ko-KR"/>
          <w:rPrChange w:id="2445" w:author="Abe Kiyofumi" w:date="2018-12-21T21:08:00Z">
            <w:rPr>
              <w:lang w:val="en-CA" w:eastAsia="ko-KR"/>
            </w:rPr>
          </w:rPrChange>
        </w:rPr>
        <w:t xml:space="preserve"> units,</w:t>
      </w:r>
    </w:p>
    <w:p w14:paraId="390D18B3" w14:textId="77777777" w:rsidR="00A80447" w:rsidRPr="003B6D17" w:rsidDel="003C51E6" w:rsidRDefault="00A80447" w:rsidP="00A80447">
      <w:pPr>
        <w:numPr>
          <w:ilvl w:val="0"/>
          <w:numId w:val="5"/>
        </w:numPr>
        <w:tabs>
          <w:tab w:val="clear" w:pos="400"/>
        </w:tabs>
        <w:ind w:left="360" w:hanging="360"/>
        <w:rPr>
          <w:strike/>
          <w:color w:val="FF0000"/>
          <w:lang w:val="en-CA" w:eastAsia="ko-KR"/>
          <w:rPrChange w:id="2446" w:author="Abe Kiyofumi" w:date="2018-12-21T21:08:00Z">
            <w:rPr>
              <w:lang w:val="en-CA" w:eastAsia="ko-KR"/>
            </w:rPr>
          </w:rPrChange>
        </w:rPr>
      </w:pPr>
      <w:r w:rsidRPr="003B6D17" w:rsidDel="003C51E6">
        <w:rPr>
          <w:strike/>
          <w:color w:val="FF0000"/>
          <w:lang w:val="en-CA" w:eastAsia="ko-KR"/>
          <w:rPrChange w:id="2447" w:author="Abe Kiyofumi" w:date="2018-12-21T21:08:00Z">
            <w:rPr>
              <w:lang w:val="en-CA" w:eastAsia="ko-KR"/>
            </w:rPr>
          </w:rPrChange>
        </w:rPr>
        <w:t xml:space="preserve">the prediction list utilization flags </w:t>
      </w:r>
      <w:r w:rsidRPr="003B6D17" w:rsidDel="003C51E6">
        <w:rPr>
          <w:strike/>
          <w:color w:val="FF0000"/>
          <w:lang w:val="en-CA"/>
          <w:rPrChange w:id="2448" w:author="Abe Kiyofumi" w:date="2018-12-21T21:08:00Z">
            <w:rPr>
              <w:lang w:val="en-CA"/>
            </w:rPr>
          </w:rPrChange>
        </w:rPr>
        <w:t>predFlagLX</w:t>
      </w:r>
      <w:r w:rsidRPr="003B6D17" w:rsidDel="003C51E6">
        <w:rPr>
          <w:strike/>
          <w:color w:val="FF0000"/>
          <w:lang w:val="en-CA" w:eastAsia="ko-KR"/>
          <w:rPrChange w:id="2449" w:author="Abe Kiyofumi" w:date="2018-12-21T21:08:00Z">
            <w:rPr>
              <w:lang w:val="en-CA" w:eastAsia="ko-KR"/>
            </w:rPr>
          </w:rPrChange>
        </w:rPr>
        <w:t>A</w:t>
      </w:r>
      <w:r w:rsidRPr="003B6D17" w:rsidDel="003C51E6">
        <w:rPr>
          <w:strike/>
          <w:color w:val="FF0000"/>
          <w:vertAlign w:val="subscript"/>
          <w:lang w:val="en-CA" w:eastAsia="ko-KR"/>
          <w:rPrChange w:id="2450" w:author="Abe Kiyofumi" w:date="2018-12-21T21:08:00Z">
            <w:rPr>
              <w:vertAlign w:val="subscript"/>
              <w:lang w:val="en-CA" w:eastAsia="ko-KR"/>
            </w:rPr>
          </w:rPrChange>
        </w:rPr>
        <w:t>0</w:t>
      </w:r>
      <w:r w:rsidRPr="003B6D17" w:rsidDel="003C51E6">
        <w:rPr>
          <w:strike/>
          <w:color w:val="FF0000"/>
          <w:lang w:val="en-CA" w:eastAsia="ko-KR"/>
          <w:rPrChange w:id="2451" w:author="Abe Kiyofumi" w:date="2018-12-21T21:08:00Z">
            <w:rPr>
              <w:lang w:val="en-CA" w:eastAsia="ko-KR"/>
            </w:rPr>
          </w:rPrChange>
        </w:rPr>
        <w:t xml:space="preserve">, </w:t>
      </w:r>
      <w:r w:rsidRPr="003B6D17" w:rsidDel="003C51E6">
        <w:rPr>
          <w:strike/>
          <w:color w:val="FF0000"/>
          <w:lang w:val="en-CA"/>
          <w:rPrChange w:id="2452" w:author="Abe Kiyofumi" w:date="2018-12-21T21:08:00Z">
            <w:rPr>
              <w:lang w:val="en-CA"/>
            </w:rPr>
          </w:rPrChange>
        </w:rPr>
        <w:t>predFlagLX</w:t>
      </w:r>
      <w:r w:rsidRPr="003B6D17" w:rsidDel="003C51E6">
        <w:rPr>
          <w:strike/>
          <w:color w:val="FF0000"/>
          <w:lang w:val="en-CA" w:eastAsia="ko-KR"/>
          <w:rPrChange w:id="2453" w:author="Abe Kiyofumi" w:date="2018-12-21T21:08:00Z">
            <w:rPr>
              <w:lang w:val="en-CA" w:eastAsia="ko-KR"/>
            </w:rPr>
          </w:rPrChange>
        </w:rPr>
        <w:t>A</w:t>
      </w:r>
      <w:r w:rsidRPr="003B6D17" w:rsidDel="003C51E6">
        <w:rPr>
          <w:strike/>
          <w:color w:val="FF0000"/>
          <w:vertAlign w:val="subscript"/>
          <w:lang w:val="en-CA" w:eastAsia="ko-KR"/>
          <w:rPrChange w:id="2454" w:author="Abe Kiyofumi" w:date="2018-12-21T21:08:00Z">
            <w:rPr>
              <w:vertAlign w:val="subscript"/>
              <w:lang w:val="en-CA" w:eastAsia="ko-KR"/>
            </w:rPr>
          </w:rPrChange>
        </w:rPr>
        <w:t>1</w:t>
      </w:r>
      <w:r w:rsidRPr="003B6D17" w:rsidDel="003C51E6">
        <w:rPr>
          <w:strike/>
          <w:color w:val="FF0000"/>
          <w:lang w:val="en-CA" w:eastAsia="ko-KR"/>
          <w:rPrChange w:id="2455" w:author="Abe Kiyofumi" w:date="2018-12-21T21:08:00Z">
            <w:rPr>
              <w:lang w:val="en-CA" w:eastAsia="ko-KR"/>
            </w:rPr>
          </w:rPrChange>
        </w:rPr>
        <w:t xml:space="preserve">, </w:t>
      </w:r>
      <w:r w:rsidRPr="003B6D17" w:rsidDel="003C51E6">
        <w:rPr>
          <w:strike/>
          <w:color w:val="FF0000"/>
          <w:lang w:val="en-CA"/>
          <w:rPrChange w:id="2456" w:author="Abe Kiyofumi" w:date="2018-12-21T21:08:00Z">
            <w:rPr>
              <w:lang w:val="en-CA"/>
            </w:rPr>
          </w:rPrChange>
        </w:rPr>
        <w:t>predFlagLX</w:t>
      </w:r>
      <w:r w:rsidRPr="003B6D17" w:rsidDel="003C51E6">
        <w:rPr>
          <w:strike/>
          <w:color w:val="FF0000"/>
          <w:lang w:val="en-CA" w:eastAsia="ko-KR"/>
          <w:rPrChange w:id="2457" w:author="Abe Kiyofumi" w:date="2018-12-21T21:08:00Z">
            <w:rPr>
              <w:lang w:val="en-CA" w:eastAsia="ko-KR"/>
            </w:rPr>
          </w:rPrChange>
        </w:rPr>
        <w:t>B</w:t>
      </w:r>
      <w:r w:rsidRPr="003B6D17" w:rsidDel="003C51E6">
        <w:rPr>
          <w:strike/>
          <w:color w:val="FF0000"/>
          <w:vertAlign w:val="subscript"/>
          <w:lang w:val="en-CA" w:eastAsia="ko-KR"/>
          <w:rPrChange w:id="2458" w:author="Abe Kiyofumi" w:date="2018-12-21T21:08:00Z">
            <w:rPr>
              <w:vertAlign w:val="subscript"/>
              <w:lang w:val="en-CA" w:eastAsia="ko-KR"/>
            </w:rPr>
          </w:rPrChange>
        </w:rPr>
        <w:t>0</w:t>
      </w:r>
      <w:r w:rsidRPr="003B6D17" w:rsidDel="003C51E6">
        <w:rPr>
          <w:strike/>
          <w:color w:val="FF0000"/>
          <w:lang w:val="en-CA" w:eastAsia="ko-KR"/>
          <w:rPrChange w:id="2459" w:author="Abe Kiyofumi" w:date="2018-12-21T21:08:00Z">
            <w:rPr>
              <w:lang w:val="en-CA" w:eastAsia="ko-KR"/>
            </w:rPr>
          </w:rPrChange>
        </w:rPr>
        <w:t xml:space="preserve">, </w:t>
      </w:r>
      <w:r w:rsidRPr="003B6D17">
        <w:rPr>
          <w:strike/>
          <w:color w:val="FF0000"/>
          <w:lang w:val="en-CA" w:eastAsia="ko-KR"/>
          <w:rPrChange w:id="2460" w:author="Abe Kiyofumi" w:date="2018-12-21T21:08:00Z">
            <w:rPr>
              <w:lang w:val="en-CA" w:eastAsia="ko-KR"/>
            </w:rPr>
          </w:rPrChange>
        </w:rPr>
        <w:t xml:space="preserve">and </w:t>
      </w:r>
      <w:r w:rsidRPr="003B6D17" w:rsidDel="003C51E6">
        <w:rPr>
          <w:strike/>
          <w:color w:val="FF0000"/>
          <w:lang w:val="en-CA"/>
          <w:rPrChange w:id="2461" w:author="Abe Kiyofumi" w:date="2018-12-21T21:08:00Z">
            <w:rPr>
              <w:lang w:val="en-CA"/>
            </w:rPr>
          </w:rPrChange>
        </w:rPr>
        <w:t>predFlagLX</w:t>
      </w:r>
      <w:r w:rsidRPr="003B6D17" w:rsidDel="003C51E6">
        <w:rPr>
          <w:strike/>
          <w:color w:val="FF0000"/>
          <w:lang w:val="en-CA" w:eastAsia="ko-KR"/>
          <w:rPrChange w:id="2462" w:author="Abe Kiyofumi" w:date="2018-12-21T21:08:00Z">
            <w:rPr>
              <w:lang w:val="en-CA" w:eastAsia="ko-KR"/>
            </w:rPr>
          </w:rPrChange>
        </w:rPr>
        <w:t>B</w:t>
      </w:r>
      <w:r w:rsidRPr="003B6D17" w:rsidDel="003C51E6">
        <w:rPr>
          <w:strike/>
          <w:color w:val="FF0000"/>
          <w:vertAlign w:val="subscript"/>
          <w:lang w:val="en-CA" w:eastAsia="ko-KR"/>
          <w:rPrChange w:id="2463" w:author="Abe Kiyofumi" w:date="2018-12-21T21:08:00Z">
            <w:rPr>
              <w:vertAlign w:val="subscript"/>
              <w:lang w:val="en-CA" w:eastAsia="ko-KR"/>
            </w:rPr>
          </w:rPrChange>
        </w:rPr>
        <w:t>1</w:t>
      </w:r>
      <w:r w:rsidRPr="003B6D17" w:rsidDel="003C51E6">
        <w:rPr>
          <w:strike/>
          <w:color w:val="FF0000"/>
          <w:lang w:val="en-CA" w:eastAsia="ko-KR"/>
          <w:rPrChange w:id="2464" w:author="Abe Kiyofumi" w:date="2018-12-21T21:08:00Z">
            <w:rPr>
              <w:lang w:val="en-CA" w:eastAsia="ko-KR"/>
            </w:rPr>
          </w:rPrChange>
        </w:rPr>
        <w:t xml:space="preserve"> of the neighbouring </w:t>
      </w:r>
      <w:r w:rsidRPr="003B6D17">
        <w:rPr>
          <w:strike/>
          <w:color w:val="FF0000"/>
          <w:lang w:val="en-CA" w:eastAsia="ko-KR"/>
          <w:rPrChange w:id="2465" w:author="Abe Kiyofumi" w:date="2018-12-21T21:08:00Z">
            <w:rPr>
              <w:lang w:val="en-CA" w:eastAsia="ko-KR"/>
            </w:rPr>
          </w:rPrChange>
        </w:rPr>
        <w:t>coding</w:t>
      </w:r>
      <w:r w:rsidRPr="003B6D17" w:rsidDel="003C51E6">
        <w:rPr>
          <w:strike/>
          <w:color w:val="FF0000"/>
          <w:lang w:val="en-CA" w:eastAsia="ko-KR"/>
          <w:rPrChange w:id="2466" w:author="Abe Kiyofumi" w:date="2018-12-21T21:08:00Z">
            <w:rPr>
              <w:lang w:val="en-CA" w:eastAsia="ko-KR"/>
            </w:rPr>
          </w:rPrChange>
        </w:rPr>
        <w:t xml:space="preserve"> units,</w:t>
      </w:r>
    </w:p>
    <w:p w14:paraId="46794C37" w14:textId="77777777" w:rsidR="00A80447" w:rsidRPr="003B6D17" w:rsidDel="003C51E6" w:rsidRDefault="00A80447" w:rsidP="00A80447">
      <w:pPr>
        <w:numPr>
          <w:ilvl w:val="0"/>
          <w:numId w:val="5"/>
        </w:numPr>
        <w:tabs>
          <w:tab w:val="clear" w:pos="400"/>
          <w:tab w:val="clear" w:pos="794"/>
        </w:tabs>
        <w:ind w:left="360" w:hanging="360"/>
        <w:rPr>
          <w:strike/>
          <w:color w:val="FF0000"/>
          <w:lang w:val="en-CA" w:eastAsia="ko-KR"/>
          <w:rPrChange w:id="2467" w:author="Abe Kiyofumi" w:date="2018-12-21T21:08:00Z">
            <w:rPr>
              <w:lang w:val="en-CA" w:eastAsia="ko-KR"/>
            </w:rPr>
          </w:rPrChange>
        </w:rPr>
      </w:pPr>
      <w:r w:rsidRPr="003B6D17" w:rsidDel="003C51E6">
        <w:rPr>
          <w:strike/>
          <w:color w:val="FF0000"/>
          <w:lang w:val="en-CA" w:eastAsia="ko-KR"/>
          <w:rPrChange w:id="2468" w:author="Abe Kiyofumi" w:date="2018-12-21T21:08:00Z">
            <w:rPr>
              <w:lang w:val="en-CA" w:eastAsia="ko-KR"/>
            </w:rPr>
          </w:rPrChange>
        </w:rPr>
        <w:t>the motion vectors</w:t>
      </w:r>
      <w:r w:rsidRPr="003B6D17">
        <w:rPr>
          <w:strike/>
          <w:color w:val="FF0000"/>
          <w:lang w:val="en-CA" w:eastAsia="ko-KR"/>
          <w:rPrChange w:id="2469" w:author="Abe Kiyofumi" w:date="2018-12-21T21:08:00Z">
            <w:rPr>
              <w:lang w:val="en-CA" w:eastAsia="ko-KR"/>
            </w:rPr>
          </w:rPrChange>
        </w:rPr>
        <w:t xml:space="preserve"> in 1/16 </w:t>
      </w:r>
      <w:r w:rsidRPr="003B6D17" w:rsidDel="003C51E6">
        <w:rPr>
          <w:strike/>
          <w:color w:val="FF0000"/>
          <w:lang w:val="en-CA" w:eastAsia="ko-KR"/>
          <w:rPrChange w:id="2470" w:author="Abe Kiyofumi" w:date="2018-12-21T21:08:00Z">
            <w:rPr>
              <w:lang w:val="en-CA" w:eastAsia="ko-KR"/>
            </w:rPr>
          </w:rPrChange>
        </w:rPr>
        <w:t>fractional-sample</w:t>
      </w:r>
      <w:r w:rsidRPr="003B6D17">
        <w:rPr>
          <w:strike/>
          <w:color w:val="FF0000"/>
          <w:lang w:val="en-CA" w:eastAsia="ko-KR"/>
          <w:rPrChange w:id="2471" w:author="Abe Kiyofumi" w:date="2018-12-21T21:08:00Z">
            <w:rPr>
              <w:lang w:val="en-CA" w:eastAsia="ko-KR"/>
            </w:rPr>
          </w:rPrChange>
        </w:rPr>
        <w:t xml:space="preserve"> accuracy</w:t>
      </w:r>
      <w:r w:rsidRPr="003B6D17" w:rsidDel="003C51E6">
        <w:rPr>
          <w:strike/>
          <w:color w:val="FF0000"/>
          <w:lang w:val="en-CA" w:eastAsia="ko-KR"/>
          <w:rPrChange w:id="2472" w:author="Abe Kiyofumi" w:date="2018-12-21T21:08:00Z">
            <w:rPr>
              <w:lang w:val="en-CA" w:eastAsia="ko-KR"/>
            </w:rPr>
          </w:rPrChange>
        </w:rPr>
        <w:t xml:space="preserve"> mvLXA</w:t>
      </w:r>
      <w:r w:rsidRPr="003B6D17" w:rsidDel="003C51E6">
        <w:rPr>
          <w:strike/>
          <w:color w:val="FF0000"/>
          <w:vertAlign w:val="subscript"/>
          <w:lang w:val="en-CA" w:eastAsia="ko-KR"/>
          <w:rPrChange w:id="2473" w:author="Abe Kiyofumi" w:date="2018-12-21T21:08:00Z">
            <w:rPr>
              <w:vertAlign w:val="subscript"/>
              <w:lang w:val="en-CA" w:eastAsia="ko-KR"/>
            </w:rPr>
          </w:rPrChange>
        </w:rPr>
        <w:t>0</w:t>
      </w:r>
      <w:r w:rsidRPr="003B6D17" w:rsidDel="003C51E6">
        <w:rPr>
          <w:strike/>
          <w:color w:val="FF0000"/>
          <w:lang w:val="en-CA" w:eastAsia="ko-KR"/>
          <w:rPrChange w:id="2474" w:author="Abe Kiyofumi" w:date="2018-12-21T21:08:00Z">
            <w:rPr>
              <w:lang w:val="en-CA" w:eastAsia="ko-KR"/>
            </w:rPr>
          </w:rPrChange>
        </w:rPr>
        <w:t>, mvLXA</w:t>
      </w:r>
      <w:r w:rsidRPr="003B6D17" w:rsidDel="003C51E6">
        <w:rPr>
          <w:strike/>
          <w:color w:val="FF0000"/>
          <w:vertAlign w:val="subscript"/>
          <w:lang w:val="en-CA" w:eastAsia="ko-KR"/>
          <w:rPrChange w:id="2475" w:author="Abe Kiyofumi" w:date="2018-12-21T21:08:00Z">
            <w:rPr>
              <w:vertAlign w:val="subscript"/>
              <w:lang w:val="en-CA" w:eastAsia="ko-KR"/>
            </w:rPr>
          </w:rPrChange>
        </w:rPr>
        <w:t>1</w:t>
      </w:r>
      <w:r w:rsidRPr="003B6D17" w:rsidDel="003C51E6">
        <w:rPr>
          <w:strike/>
          <w:color w:val="FF0000"/>
          <w:lang w:val="en-CA" w:eastAsia="ko-KR"/>
          <w:rPrChange w:id="2476" w:author="Abe Kiyofumi" w:date="2018-12-21T21:08:00Z">
            <w:rPr>
              <w:lang w:val="en-CA" w:eastAsia="ko-KR"/>
            </w:rPr>
          </w:rPrChange>
        </w:rPr>
        <w:t>, mvLXB</w:t>
      </w:r>
      <w:r w:rsidRPr="003B6D17" w:rsidDel="003C51E6">
        <w:rPr>
          <w:strike/>
          <w:color w:val="FF0000"/>
          <w:vertAlign w:val="subscript"/>
          <w:lang w:val="en-CA" w:eastAsia="ko-KR"/>
          <w:rPrChange w:id="2477" w:author="Abe Kiyofumi" w:date="2018-12-21T21:08:00Z">
            <w:rPr>
              <w:vertAlign w:val="subscript"/>
              <w:lang w:val="en-CA" w:eastAsia="ko-KR"/>
            </w:rPr>
          </w:rPrChange>
        </w:rPr>
        <w:t>0</w:t>
      </w:r>
      <w:r w:rsidRPr="003B6D17" w:rsidDel="003C51E6">
        <w:rPr>
          <w:strike/>
          <w:color w:val="FF0000"/>
          <w:lang w:val="en-CA" w:eastAsia="ko-KR"/>
          <w:rPrChange w:id="2478" w:author="Abe Kiyofumi" w:date="2018-12-21T21:08:00Z">
            <w:rPr>
              <w:lang w:val="en-CA" w:eastAsia="ko-KR"/>
            </w:rPr>
          </w:rPrChange>
        </w:rPr>
        <w:t xml:space="preserve">, </w:t>
      </w:r>
      <w:r w:rsidRPr="003B6D17">
        <w:rPr>
          <w:strike/>
          <w:color w:val="FF0000"/>
          <w:lang w:val="en-CA" w:eastAsia="ko-KR"/>
          <w:rPrChange w:id="2479" w:author="Abe Kiyofumi" w:date="2018-12-21T21:08:00Z">
            <w:rPr>
              <w:lang w:val="en-CA" w:eastAsia="ko-KR"/>
            </w:rPr>
          </w:rPrChange>
        </w:rPr>
        <w:t xml:space="preserve">and </w:t>
      </w:r>
      <w:r w:rsidRPr="003B6D17" w:rsidDel="003C51E6">
        <w:rPr>
          <w:strike/>
          <w:color w:val="FF0000"/>
          <w:lang w:val="en-CA" w:eastAsia="ko-KR"/>
          <w:rPrChange w:id="2480" w:author="Abe Kiyofumi" w:date="2018-12-21T21:08:00Z">
            <w:rPr>
              <w:lang w:val="en-CA" w:eastAsia="ko-KR"/>
            </w:rPr>
          </w:rPrChange>
        </w:rPr>
        <w:t>mvLXB</w:t>
      </w:r>
      <w:r w:rsidRPr="003B6D17" w:rsidDel="003C51E6">
        <w:rPr>
          <w:strike/>
          <w:color w:val="FF0000"/>
          <w:vertAlign w:val="subscript"/>
          <w:lang w:val="en-CA" w:eastAsia="ko-KR"/>
          <w:rPrChange w:id="2481" w:author="Abe Kiyofumi" w:date="2018-12-21T21:08:00Z">
            <w:rPr>
              <w:vertAlign w:val="subscript"/>
              <w:lang w:val="en-CA" w:eastAsia="ko-KR"/>
            </w:rPr>
          </w:rPrChange>
        </w:rPr>
        <w:t>1</w:t>
      </w:r>
      <w:r w:rsidRPr="003B6D17" w:rsidDel="003C51E6">
        <w:rPr>
          <w:strike/>
          <w:color w:val="FF0000"/>
          <w:lang w:val="en-CA" w:eastAsia="ko-KR"/>
          <w:rPrChange w:id="2482" w:author="Abe Kiyofumi" w:date="2018-12-21T21:08:00Z">
            <w:rPr>
              <w:lang w:val="en-CA" w:eastAsia="ko-KR"/>
            </w:rPr>
          </w:rPrChange>
        </w:rPr>
        <w:t xml:space="preserve"> of the neighbouring </w:t>
      </w:r>
      <w:r w:rsidRPr="003B6D17">
        <w:rPr>
          <w:strike/>
          <w:color w:val="FF0000"/>
          <w:lang w:val="en-CA" w:eastAsia="ko-KR"/>
          <w:rPrChange w:id="2483" w:author="Abe Kiyofumi" w:date="2018-12-21T21:08:00Z">
            <w:rPr>
              <w:lang w:val="en-CA" w:eastAsia="ko-KR"/>
            </w:rPr>
          </w:rPrChange>
        </w:rPr>
        <w:t>coding</w:t>
      </w:r>
      <w:r w:rsidRPr="003B6D17" w:rsidDel="003C51E6">
        <w:rPr>
          <w:strike/>
          <w:color w:val="FF0000"/>
          <w:lang w:val="en-CA" w:eastAsia="ko-KR"/>
          <w:rPrChange w:id="2484" w:author="Abe Kiyofumi" w:date="2018-12-21T21:08:00Z">
            <w:rPr>
              <w:lang w:val="en-CA" w:eastAsia="ko-KR"/>
            </w:rPr>
          </w:rPrChange>
        </w:rPr>
        <w:t xml:space="preserve"> units.</w:t>
      </w:r>
    </w:p>
    <w:p w14:paraId="366DB4DF" w14:textId="77777777" w:rsidR="00A80447" w:rsidRPr="003B6D17" w:rsidDel="003C51E6" w:rsidRDefault="00A80447" w:rsidP="00A80447">
      <w:pPr>
        <w:rPr>
          <w:strike/>
          <w:color w:val="FF0000"/>
          <w:lang w:val="en-CA" w:eastAsia="ko-KR"/>
          <w:rPrChange w:id="2485" w:author="Abe Kiyofumi" w:date="2018-12-21T21:08:00Z">
            <w:rPr>
              <w:lang w:val="en-CA" w:eastAsia="ko-KR"/>
            </w:rPr>
          </w:rPrChange>
        </w:rPr>
      </w:pPr>
      <w:r w:rsidRPr="003B6D17" w:rsidDel="003C51E6">
        <w:rPr>
          <w:strike/>
          <w:color w:val="FF0000"/>
          <w:lang w:val="en-CA" w:eastAsia="ko-KR"/>
          <w:rPrChange w:id="2486" w:author="Abe Kiyofumi" w:date="2018-12-21T21:08:00Z">
            <w:rPr>
              <w:lang w:val="en-CA" w:eastAsia="ko-KR"/>
            </w:rPr>
          </w:rPrChange>
        </w:rPr>
        <w:lastRenderedPageBreak/>
        <w:t>Outputs of this process are:</w:t>
      </w:r>
    </w:p>
    <w:p w14:paraId="29C08F27" w14:textId="77777777" w:rsidR="00A80447" w:rsidRPr="003B6D17" w:rsidRDefault="00A80447" w:rsidP="00A80447">
      <w:pPr>
        <w:numPr>
          <w:ilvl w:val="0"/>
          <w:numId w:val="5"/>
        </w:numPr>
        <w:rPr>
          <w:strike/>
          <w:color w:val="FF0000"/>
          <w:lang w:val="en-CA" w:eastAsia="ko-KR"/>
          <w:rPrChange w:id="2487" w:author="Abe Kiyofumi" w:date="2018-12-21T21:08:00Z">
            <w:rPr>
              <w:lang w:val="en-CA" w:eastAsia="ko-KR"/>
            </w:rPr>
          </w:rPrChange>
        </w:rPr>
      </w:pPr>
      <w:r w:rsidRPr="003B6D17">
        <w:rPr>
          <w:strike/>
          <w:noProof/>
          <w:color w:val="FF0000"/>
          <w:lang w:eastAsia="ko-KR"/>
          <w:rPrChange w:id="2488" w:author="Abe Kiyofumi" w:date="2018-12-21T21:08:00Z">
            <w:rPr>
              <w:noProof/>
              <w:lang w:eastAsia="ko-KR"/>
            </w:rPr>
          </w:rPrChange>
        </w:rPr>
        <w:t xml:space="preserve">the motion vectors ctrMvL0 and ctrMvL1, </w:t>
      </w:r>
    </w:p>
    <w:p w14:paraId="5B409139" w14:textId="77777777" w:rsidR="00A80447" w:rsidRPr="003B6D17" w:rsidRDefault="00A80447" w:rsidP="00A80447">
      <w:pPr>
        <w:numPr>
          <w:ilvl w:val="0"/>
          <w:numId w:val="5"/>
        </w:numPr>
        <w:rPr>
          <w:strike/>
          <w:color w:val="FF0000"/>
          <w:lang w:val="en-CA" w:eastAsia="ko-KR"/>
          <w:rPrChange w:id="2489" w:author="Abe Kiyofumi" w:date="2018-12-21T21:08:00Z">
            <w:rPr>
              <w:lang w:val="en-CA" w:eastAsia="ko-KR"/>
            </w:rPr>
          </w:rPrChange>
        </w:rPr>
      </w:pPr>
      <w:r w:rsidRPr="003B6D17">
        <w:rPr>
          <w:strike/>
          <w:noProof/>
          <w:color w:val="FF0000"/>
          <w:lang w:eastAsia="ko-KR"/>
          <w:rPrChange w:id="2490" w:author="Abe Kiyofumi" w:date="2018-12-21T21:08:00Z">
            <w:rPr>
              <w:noProof/>
              <w:lang w:eastAsia="ko-KR"/>
            </w:rPr>
          </w:rPrChange>
        </w:rPr>
        <w:t>the prediction list utilization flags ctrPredFlagL0 and ctrPredFlagL1,</w:t>
      </w:r>
    </w:p>
    <w:p w14:paraId="5710318A" w14:textId="77777777" w:rsidR="00A80447" w:rsidRPr="003B6D17" w:rsidRDefault="00A80447" w:rsidP="00A80447">
      <w:pPr>
        <w:numPr>
          <w:ilvl w:val="0"/>
          <w:numId w:val="5"/>
        </w:numPr>
        <w:rPr>
          <w:strike/>
          <w:color w:val="FF0000"/>
          <w:lang w:val="en-CA" w:eastAsia="ko-KR"/>
          <w:rPrChange w:id="2491" w:author="Abe Kiyofumi" w:date="2018-12-21T21:08:00Z">
            <w:rPr>
              <w:lang w:val="en-CA" w:eastAsia="ko-KR"/>
            </w:rPr>
          </w:rPrChange>
        </w:rPr>
      </w:pPr>
      <w:r w:rsidRPr="003B6D17">
        <w:rPr>
          <w:strike/>
          <w:noProof/>
          <w:color w:val="FF0000"/>
          <w:lang w:eastAsia="ko-KR"/>
          <w:rPrChange w:id="2492" w:author="Abe Kiyofumi" w:date="2018-12-21T21:08:00Z">
            <w:rPr>
              <w:noProof/>
              <w:lang w:eastAsia="ko-KR"/>
            </w:rPr>
          </w:rPrChange>
        </w:rPr>
        <w:t>the reference indices ctrRefIdxL0 and ctrRefIdxL1,</w:t>
      </w:r>
    </w:p>
    <w:p w14:paraId="23496250" w14:textId="77777777" w:rsidR="00A80447" w:rsidRPr="003B6D17" w:rsidRDefault="00A80447" w:rsidP="00A80447">
      <w:pPr>
        <w:numPr>
          <w:ilvl w:val="0"/>
          <w:numId w:val="5"/>
        </w:numPr>
        <w:rPr>
          <w:strike/>
          <w:color w:val="FF0000"/>
          <w:lang w:val="en-CA" w:eastAsia="ko-KR"/>
          <w:rPrChange w:id="2493" w:author="Abe Kiyofumi" w:date="2018-12-21T21:08:00Z">
            <w:rPr>
              <w:lang w:val="en-CA" w:eastAsia="ko-KR"/>
            </w:rPr>
          </w:rPrChange>
        </w:rPr>
      </w:pPr>
      <w:r w:rsidRPr="003B6D17">
        <w:rPr>
          <w:strike/>
          <w:noProof/>
          <w:color w:val="FF0000"/>
          <w:lang w:eastAsia="ko-KR"/>
          <w:rPrChange w:id="2494" w:author="Abe Kiyofumi" w:date="2018-12-21T21:08:00Z">
            <w:rPr>
              <w:noProof/>
              <w:lang w:eastAsia="ko-KR"/>
            </w:rPr>
          </w:rPrChange>
        </w:rPr>
        <w:t xml:space="preserve"> the temporal motion vector tempMV.</w:t>
      </w:r>
    </w:p>
    <w:p w14:paraId="514D4F1C" w14:textId="23D1DF9B" w:rsidR="00A80447" w:rsidRPr="003B6D17" w:rsidRDefault="00A80447" w:rsidP="00A80447">
      <w:pPr>
        <w:rPr>
          <w:strike/>
          <w:noProof/>
          <w:color w:val="FF0000"/>
          <w:lang w:eastAsia="ko-KR"/>
          <w:rPrChange w:id="2495" w:author="Abe Kiyofumi" w:date="2018-12-21T21:08:00Z">
            <w:rPr>
              <w:noProof/>
              <w:lang w:eastAsia="ko-KR"/>
            </w:rPr>
          </w:rPrChange>
        </w:rPr>
      </w:pPr>
      <w:r w:rsidRPr="003B6D17">
        <w:rPr>
          <w:strike/>
          <w:noProof/>
          <w:color w:val="FF0000"/>
          <w:lang w:eastAsia="ko-KR"/>
          <w:rPrChange w:id="2496" w:author="Abe Kiyofumi" w:date="2018-12-21T21:08:00Z">
            <w:rPr>
              <w:noProof/>
              <w:lang w:eastAsia="ko-KR"/>
            </w:rPr>
          </w:rPrChange>
        </w:rPr>
        <w:t>The variable tempMv</w:t>
      </w:r>
      <w:r w:rsidR="00196CB3" w:rsidRPr="003B6D17">
        <w:rPr>
          <w:strike/>
          <w:noProof/>
          <w:color w:val="FF0000"/>
          <w:lang w:eastAsia="ko-KR"/>
          <w:rPrChange w:id="2497" w:author="Abe Kiyofumi" w:date="2018-12-21T21:08:00Z">
            <w:rPr>
              <w:noProof/>
              <w:lang w:eastAsia="ko-KR"/>
            </w:rPr>
          </w:rPrChange>
        </w:rPr>
        <w:t xml:space="preserve"> is</w:t>
      </w:r>
      <w:r w:rsidRPr="003B6D17">
        <w:rPr>
          <w:strike/>
          <w:noProof/>
          <w:color w:val="FF0000"/>
          <w:lang w:eastAsia="ko-KR"/>
          <w:rPrChange w:id="2498" w:author="Abe Kiyofumi" w:date="2018-12-21T21:08:00Z">
            <w:rPr>
              <w:noProof/>
              <w:lang w:eastAsia="ko-KR"/>
            </w:rPr>
          </w:rPrChange>
        </w:rPr>
        <w:t xml:space="preserve"> set as follows:</w:t>
      </w:r>
    </w:p>
    <w:p w14:paraId="1DE0B9EB" w14:textId="63635372" w:rsidR="00A80447" w:rsidRPr="003B6D17" w:rsidDel="003C51E6" w:rsidRDefault="00A80447" w:rsidP="00A80447">
      <w:pPr>
        <w:pStyle w:val="Equation"/>
        <w:tabs>
          <w:tab w:val="clear" w:pos="794"/>
          <w:tab w:val="clear" w:pos="1588"/>
          <w:tab w:val="left" w:pos="1134"/>
          <w:tab w:val="left" w:pos="1418"/>
          <w:tab w:val="left" w:pos="1701"/>
          <w:tab w:val="left" w:pos="1985"/>
        </w:tabs>
        <w:ind w:left="907"/>
        <w:rPr>
          <w:strike/>
          <w:color w:val="FF0000"/>
          <w:lang w:val="en-CA" w:eastAsia="ko-KR"/>
          <w:rPrChange w:id="2499" w:author="Abe Kiyofumi" w:date="2018-12-21T21:08:00Z">
            <w:rPr>
              <w:lang w:val="en-CA" w:eastAsia="ko-KR"/>
            </w:rPr>
          </w:rPrChange>
        </w:rPr>
      </w:pPr>
      <w:r w:rsidRPr="003B6D17">
        <w:rPr>
          <w:strike/>
          <w:color w:val="FF0000"/>
          <w:lang w:val="en-CA" w:eastAsia="ko-KR"/>
          <w:rPrChange w:id="2500" w:author="Abe Kiyofumi" w:date="2018-12-21T21:08:00Z">
            <w:rPr>
              <w:lang w:val="en-CA" w:eastAsia="ko-KR"/>
            </w:rPr>
          </w:rPrChange>
        </w:rPr>
        <w:t>tempMv[ 0 ]</w:t>
      </w:r>
      <w:r w:rsidRPr="003B6D17" w:rsidDel="003C51E6">
        <w:rPr>
          <w:strike/>
          <w:color w:val="FF0000"/>
          <w:lang w:val="en-CA" w:eastAsia="ko-KR"/>
          <w:rPrChange w:id="2501" w:author="Abe Kiyofumi" w:date="2018-12-21T21:08:00Z">
            <w:rPr>
              <w:lang w:val="en-CA" w:eastAsia="ko-KR"/>
            </w:rPr>
          </w:rPrChange>
        </w:rPr>
        <w:t> = </w:t>
      </w:r>
      <w:r w:rsidRPr="003B6D17">
        <w:rPr>
          <w:strike/>
          <w:color w:val="FF0000"/>
          <w:lang w:val="en-CA" w:eastAsia="ko-KR"/>
          <w:rPrChange w:id="2502" w:author="Abe Kiyofumi" w:date="2018-12-21T21:08:00Z">
            <w:rPr>
              <w:lang w:val="en-CA" w:eastAsia="ko-KR"/>
            </w:rPr>
          </w:rPrChange>
        </w:rPr>
        <w:t>0</w:t>
      </w:r>
      <w:r w:rsidRPr="003B6D17" w:rsidDel="003C51E6">
        <w:rPr>
          <w:strike/>
          <w:color w:val="FF0000"/>
          <w:lang w:val="en-CA" w:eastAsia="ko-KR"/>
          <w:rPrChange w:id="2503" w:author="Abe Kiyofumi" w:date="2018-12-21T21:08:00Z">
            <w:rPr>
              <w:lang w:val="en-CA" w:eastAsia="ko-KR"/>
            </w:rPr>
          </w:rPrChange>
        </w:rPr>
        <w:tab/>
      </w:r>
      <w:r w:rsidRPr="003B6D17" w:rsidDel="003C51E6">
        <w:rPr>
          <w:strike/>
          <w:color w:val="FF0000"/>
          <w:lang w:val="en-CA" w:eastAsia="ko-KR"/>
          <w:rPrChange w:id="2504" w:author="Abe Kiyofumi" w:date="2018-12-21T21:08:00Z">
            <w:rPr>
              <w:lang w:val="en-CA" w:eastAsia="ko-KR"/>
            </w:rPr>
          </w:rPrChange>
        </w:rPr>
        <w:tab/>
        <w:t>(</w:t>
      </w:r>
      <w:r w:rsidRPr="003B6D17" w:rsidDel="003C51E6">
        <w:rPr>
          <w:strike/>
          <w:color w:val="FF0000"/>
          <w:lang w:val="en-CA" w:eastAsia="ko-KR"/>
          <w:rPrChange w:id="2505" w:author="Abe Kiyofumi" w:date="2018-12-21T21:08:00Z">
            <w:rPr>
              <w:lang w:val="en-CA" w:eastAsia="ko-KR"/>
            </w:rPr>
          </w:rPrChange>
        </w:rPr>
        <w:fldChar w:fldCharType="begin" w:fldLock="1"/>
      </w:r>
      <w:r w:rsidRPr="003B6D17" w:rsidDel="003C51E6">
        <w:rPr>
          <w:strike/>
          <w:color w:val="FF0000"/>
          <w:lang w:val="en-CA" w:eastAsia="ko-KR"/>
          <w:rPrChange w:id="2506" w:author="Abe Kiyofumi" w:date="2018-12-21T21:08:00Z">
            <w:rPr>
              <w:lang w:val="en-CA" w:eastAsia="ko-KR"/>
            </w:rPr>
          </w:rPrChange>
        </w:rPr>
        <w:instrText xml:space="preserve"> STYLEREF 1 \s </w:instrText>
      </w:r>
      <w:r w:rsidRPr="003B6D17" w:rsidDel="003C51E6">
        <w:rPr>
          <w:strike/>
          <w:color w:val="FF0000"/>
          <w:lang w:val="en-CA" w:eastAsia="ko-KR"/>
          <w:rPrChange w:id="2507" w:author="Abe Kiyofumi" w:date="2018-12-21T21:08:00Z">
            <w:rPr>
              <w:lang w:val="en-CA" w:eastAsia="ko-KR"/>
            </w:rPr>
          </w:rPrChange>
        </w:rPr>
        <w:fldChar w:fldCharType="separate"/>
      </w:r>
      <w:r w:rsidR="00E57AB9" w:rsidRPr="003B6D17">
        <w:rPr>
          <w:strike/>
          <w:noProof/>
          <w:color w:val="FF0000"/>
          <w:lang w:val="en-CA" w:eastAsia="ko-KR"/>
          <w:rPrChange w:id="2508" w:author="Abe Kiyofumi" w:date="2018-12-21T21:08:00Z">
            <w:rPr>
              <w:noProof/>
              <w:lang w:val="en-CA" w:eastAsia="ko-KR"/>
            </w:rPr>
          </w:rPrChange>
        </w:rPr>
        <w:t>8</w:t>
      </w:r>
      <w:r w:rsidRPr="003B6D17" w:rsidDel="003C51E6">
        <w:rPr>
          <w:strike/>
          <w:color w:val="FF0000"/>
          <w:lang w:val="en-CA" w:eastAsia="ko-KR"/>
          <w:rPrChange w:id="2509" w:author="Abe Kiyofumi" w:date="2018-12-21T21:08:00Z">
            <w:rPr>
              <w:lang w:val="en-CA" w:eastAsia="ko-KR"/>
            </w:rPr>
          </w:rPrChange>
        </w:rPr>
        <w:fldChar w:fldCharType="end"/>
      </w:r>
      <w:r w:rsidRPr="003B6D17" w:rsidDel="003C51E6">
        <w:rPr>
          <w:strike/>
          <w:color w:val="FF0000"/>
          <w:lang w:val="en-CA" w:eastAsia="ko-KR"/>
          <w:rPrChange w:id="2510" w:author="Abe Kiyofumi" w:date="2018-12-21T21:08:00Z">
            <w:rPr>
              <w:lang w:val="en-CA" w:eastAsia="ko-KR"/>
            </w:rPr>
          </w:rPrChange>
        </w:rPr>
        <w:noBreakHyphen/>
      </w:r>
      <w:r w:rsidRPr="003B6D17" w:rsidDel="003C51E6">
        <w:rPr>
          <w:strike/>
          <w:color w:val="FF0000"/>
          <w:lang w:val="en-CA" w:eastAsia="ko-KR"/>
          <w:rPrChange w:id="2511" w:author="Abe Kiyofumi" w:date="2018-12-21T21:08:00Z">
            <w:rPr>
              <w:lang w:val="en-CA" w:eastAsia="ko-KR"/>
            </w:rPr>
          </w:rPrChange>
        </w:rPr>
        <w:fldChar w:fldCharType="begin" w:fldLock="1"/>
      </w:r>
      <w:r w:rsidRPr="003B6D17" w:rsidDel="003C51E6">
        <w:rPr>
          <w:strike/>
          <w:color w:val="FF0000"/>
          <w:lang w:val="en-CA" w:eastAsia="ko-KR"/>
          <w:rPrChange w:id="2512" w:author="Abe Kiyofumi" w:date="2018-12-21T21:08:00Z">
            <w:rPr>
              <w:lang w:val="en-CA" w:eastAsia="ko-KR"/>
            </w:rPr>
          </w:rPrChange>
        </w:rPr>
        <w:instrText xml:space="preserve"> SEQ Equation \* ARABIC \s 1 </w:instrText>
      </w:r>
      <w:r w:rsidRPr="003B6D17" w:rsidDel="003C51E6">
        <w:rPr>
          <w:strike/>
          <w:color w:val="FF0000"/>
          <w:lang w:val="en-CA" w:eastAsia="ko-KR"/>
          <w:rPrChange w:id="2513" w:author="Abe Kiyofumi" w:date="2018-12-21T21:08:00Z">
            <w:rPr>
              <w:lang w:val="en-CA" w:eastAsia="ko-KR"/>
            </w:rPr>
          </w:rPrChange>
        </w:rPr>
        <w:fldChar w:fldCharType="separate"/>
      </w:r>
      <w:r w:rsidR="00E57AB9" w:rsidRPr="003B6D17">
        <w:rPr>
          <w:strike/>
          <w:noProof/>
          <w:color w:val="FF0000"/>
          <w:lang w:val="en-CA" w:eastAsia="ko-KR"/>
          <w:rPrChange w:id="2514" w:author="Abe Kiyofumi" w:date="2018-12-21T21:08:00Z">
            <w:rPr>
              <w:noProof/>
              <w:lang w:val="en-CA" w:eastAsia="ko-KR"/>
            </w:rPr>
          </w:rPrChange>
        </w:rPr>
        <w:t>501</w:t>
      </w:r>
      <w:r w:rsidRPr="003B6D17" w:rsidDel="003C51E6">
        <w:rPr>
          <w:strike/>
          <w:color w:val="FF0000"/>
          <w:lang w:val="en-CA" w:eastAsia="ko-KR"/>
          <w:rPrChange w:id="2515" w:author="Abe Kiyofumi" w:date="2018-12-21T21:08:00Z">
            <w:rPr>
              <w:lang w:val="en-CA" w:eastAsia="ko-KR"/>
            </w:rPr>
          </w:rPrChange>
        </w:rPr>
        <w:fldChar w:fldCharType="end"/>
      </w:r>
      <w:r w:rsidRPr="003B6D17" w:rsidDel="003C51E6">
        <w:rPr>
          <w:strike/>
          <w:color w:val="FF0000"/>
          <w:lang w:val="en-CA" w:eastAsia="ko-KR"/>
          <w:rPrChange w:id="2516" w:author="Abe Kiyofumi" w:date="2018-12-21T21:08:00Z">
            <w:rPr>
              <w:lang w:val="en-CA" w:eastAsia="ko-KR"/>
            </w:rPr>
          </w:rPrChange>
        </w:rPr>
        <w:t>)</w:t>
      </w:r>
    </w:p>
    <w:p w14:paraId="5149308E" w14:textId="53593571" w:rsidR="00A80447" w:rsidRPr="003B6D17" w:rsidDel="003C51E6" w:rsidRDefault="00A80447" w:rsidP="00A80447">
      <w:pPr>
        <w:pStyle w:val="Equation"/>
        <w:tabs>
          <w:tab w:val="clear" w:pos="794"/>
          <w:tab w:val="clear" w:pos="1588"/>
          <w:tab w:val="left" w:pos="1134"/>
          <w:tab w:val="left" w:pos="1418"/>
          <w:tab w:val="left" w:pos="1701"/>
          <w:tab w:val="left" w:pos="1985"/>
        </w:tabs>
        <w:ind w:left="907"/>
        <w:rPr>
          <w:strike/>
          <w:color w:val="FF0000"/>
          <w:lang w:val="en-CA" w:eastAsia="ko-KR"/>
          <w:rPrChange w:id="2517" w:author="Abe Kiyofumi" w:date="2018-12-21T21:08:00Z">
            <w:rPr>
              <w:lang w:val="en-CA" w:eastAsia="ko-KR"/>
            </w:rPr>
          </w:rPrChange>
        </w:rPr>
      </w:pPr>
      <w:r w:rsidRPr="003B6D17">
        <w:rPr>
          <w:strike/>
          <w:color w:val="FF0000"/>
          <w:lang w:val="en-CA" w:eastAsia="ko-KR"/>
          <w:rPrChange w:id="2518" w:author="Abe Kiyofumi" w:date="2018-12-21T21:08:00Z">
            <w:rPr>
              <w:lang w:val="en-CA" w:eastAsia="ko-KR"/>
            </w:rPr>
          </w:rPrChange>
        </w:rPr>
        <w:t>tempMv[ </w:t>
      </w:r>
      <w:r w:rsidR="006B3EE4" w:rsidRPr="003B6D17">
        <w:rPr>
          <w:strike/>
          <w:color w:val="FF0000"/>
          <w:lang w:val="en-CA" w:eastAsia="ko-KR"/>
          <w:rPrChange w:id="2519" w:author="Abe Kiyofumi" w:date="2018-12-21T21:08:00Z">
            <w:rPr>
              <w:lang w:val="en-CA" w:eastAsia="ko-KR"/>
            </w:rPr>
          </w:rPrChange>
        </w:rPr>
        <w:t>1</w:t>
      </w:r>
      <w:r w:rsidRPr="003B6D17">
        <w:rPr>
          <w:strike/>
          <w:color w:val="FF0000"/>
          <w:lang w:val="en-CA" w:eastAsia="ko-KR"/>
          <w:rPrChange w:id="2520" w:author="Abe Kiyofumi" w:date="2018-12-21T21:08:00Z">
            <w:rPr>
              <w:lang w:val="en-CA" w:eastAsia="ko-KR"/>
            </w:rPr>
          </w:rPrChange>
        </w:rPr>
        <w:t> ]</w:t>
      </w:r>
      <w:r w:rsidRPr="003B6D17" w:rsidDel="003C51E6">
        <w:rPr>
          <w:strike/>
          <w:color w:val="FF0000"/>
          <w:lang w:val="en-CA" w:eastAsia="ko-KR"/>
          <w:rPrChange w:id="2521" w:author="Abe Kiyofumi" w:date="2018-12-21T21:08:00Z">
            <w:rPr>
              <w:lang w:val="en-CA" w:eastAsia="ko-KR"/>
            </w:rPr>
          </w:rPrChange>
        </w:rPr>
        <w:t> = </w:t>
      </w:r>
      <w:r w:rsidRPr="003B6D17">
        <w:rPr>
          <w:strike/>
          <w:color w:val="FF0000"/>
          <w:lang w:val="en-CA" w:eastAsia="ko-KR"/>
          <w:rPrChange w:id="2522" w:author="Abe Kiyofumi" w:date="2018-12-21T21:08:00Z">
            <w:rPr>
              <w:lang w:val="en-CA" w:eastAsia="ko-KR"/>
            </w:rPr>
          </w:rPrChange>
        </w:rPr>
        <w:t>0</w:t>
      </w:r>
      <w:r w:rsidRPr="003B6D17" w:rsidDel="003C51E6">
        <w:rPr>
          <w:strike/>
          <w:color w:val="FF0000"/>
          <w:lang w:val="en-CA" w:eastAsia="ko-KR"/>
          <w:rPrChange w:id="2523" w:author="Abe Kiyofumi" w:date="2018-12-21T21:08:00Z">
            <w:rPr>
              <w:lang w:val="en-CA" w:eastAsia="ko-KR"/>
            </w:rPr>
          </w:rPrChange>
        </w:rPr>
        <w:tab/>
      </w:r>
      <w:r w:rsidRPr="003B6D17" w:rsidDel="003C51E6">
        <w:rPr>
          <w:strike/>
          <w:color w:val="FF0000"/>
          <w:lang w:val="en-CA" w:eastAsia="ko-KR"/>
          <w:rPrChange w:id="2524" w:author="Abe Kiyofumi" w:date="2018-12-21T21:08:00Z">
            <w:rPr>
              <w:lang w:val="en-CA" w:eastAsia="ko-KR"/>
            </w:rPr>
          </w:rPrChange>
        </w:rPr>
        <w:tab/>
        <w:t>(</w:t>
      </w:r>
      <w:r w:rsidRPr="003B6D17" w:rsidDel="003C51E6">
        <w:rPr>
          <w:strike/>
          <w:color w:val="FF0000"/>
          <w:lang w:val="en-CA" w:eastAsia="ko-KR"/>
          <w:rPrChange w:id="2525" w:author="Abe Kiyofumi" w:date="2018-12-21T21:08:00Z">
            <w:rPr>
              <w:lang w:val="en-CA" w:eastAsia="ko-KR"/>
            </w:rPr>
          </w:rPrChange>
        </w:rPr>
        <w:fldChar w:fldCharType="begin" w:fldLock="1"/>
      </w:r>
      <w:r w:rsidRPr="003B6D17" w:rsidDel="003C51E6">
        <w:rPr>
          <w:strike/>
          <w:color w:val="FF0000"/>
          <w:lang w:val="en-CA" w:eastAsia="ko-KR"/>
          <w:rPrChange w:id="2526" w:author="Abe Kiyofumi" w:date="2018-12-21T21:08:00Z">
            <w:rPr>
              <w:lang w:val="en-CA" w:eastAsia="ko-KR"/>
            </w:rPr>
          </w:rPrChange>
        </w:rPr>
        <w:instrText xml:space="preserve"> STYLEREF 1 \s </w:instrText>
      </w:r>
      <w:r w:rsidRPr="003B6D17" w:rsidDel="003C51E6">
        <w:rPr>
          <w:strike/>
          <w:color w:val="FF0000"/>
          <w:lang w:val="en-CA" w:eastAsia="ko-KR"/>
          <w:rPrChange w:id="2527" w:author="Abe Kiyofumi" w:date="2018-12-21T21:08:00Z">
            <w:rPr>
              <w:lang w:val="en-CA" w:eastAsia="ko-KR"/>
            </w:rPr>
          </w:rPrChange>
        </w:rPr>
        <w:fldChar w:fldCharType="separate"/>
      </w:r>
      <w:r w:rsidR="00E57AB9" w:rsidRPr="003B6D17">
        <w:rPr>
          <w:strike/>
          <w:noProof/>
          <w:color w:val="FF0000"/>
          <w:lang w:val="en-CA" w:eastAsia="ko-KR"/>
          <w:rPrChange w:id="2528" w:author="Abe Kiyofumi" w:date="2018-12-21T21:08:00Z">
            <w:rPr>
              <w:noProof/>
              <w:lang w:val="en-CA" w:eastAsia="ko-KR"/>
            </w:rPr>
          </w:rPrChange>
        </w:rPr>
        <w:t>8</w:t>
      </w:r>
      <w:r w:rsidRPr="003B6D17" w:rsidDel="003C51E6">
        <w:rPr>
          <w:strike/>
          <w:color w:val="FF0000"/>
          <w:lang w:val="en-CA" w:eastAsia="ko-KR"/>
          <w:rPrChange w:id="2529" w:author="Abe Kiyofumi" w:date="2018-12-21T21:08:00Z">
            <w:rPr>
              <w:lang w:val="en-CA" w:eastAsia="ko-KR"/>
            </w:rPr>
          </w:rPrChange>
        </w:rPr>
        <w:fldChar w:fldCharType="end"/>
      </w:r>
      <w:r w:rsidRPr="003B6D17" w:rsidDel="003C51E6">
        <w:rPr>
          <w:strike/>
          <w:color w:val="FF0000"/>
          <w:lang w:val="en-CA" w:eastAsia="ko-KR"/>
          <w:rPrChange w:id="2530" w:author="Abe Kiyofumi" w:date="2018-12-21T21:08:00Z">
            <w:rPr>
              <w:lang w:val="en-CA" w:eastAsia="ko-KR"/>
            </w:rPr>
          </w:rPrChange>
        </w:rPr>
        <w:noBreakHyphen/>
      </w:r>
      <w:r w:rsidRPr="003B6D17" w:rsidDel="003C51E6">
        <w:rPr>
          <w:strike/>
          <w:color w:val="FF0000"/>
          <w:lang w:val="en-CA" w:eastAsia="ko-KR"/>
          <w:rPrChange w:id="2531" w:author="Abe Kiyofumi" w:date="2018-12-21T21:08:00Z">
            <w:rPr>
              <w:lang w:val="en-CA" w:eastAsia="ko-KR"/>
            </w:rPr>
          </w:rPrChange>
        </w:rPr>
        <w:fldChar w:fldCharType="begin" w:fldLock="1"/>
      </w:r>
      <w:r w:rsidRPr="003B6D17" w:rsidDel="003C51E6">
        <w:rPr>
          <w:strike/>
          <w:color w:val="FF0000"/>
          <w:lang w:val="en-CA" w:eastAsia="ko-KR"/>
          <w:rPrChange w:id="2532" w:author="Abe Kiyofumi" w:date="2018-12-21T21:08:00Z">
            <w:rPr>
              <w:lang w:val="en-CA" w:eastAsia="ko-KR"/>
            </w:rPr>
          </w:rPrChange>
        </w:rPr>
        <w:instrText xml:space="preserve"> SEQ Equation \* ARABIC \s 1 </w:instrText>
      </w:r>
      <w:r w:rsidRPr="003B6D17" w:rsidDel="003C51E6">
        <w:rPr>
          <w:strike/>
          <w:color w:val="FF0000"/>
          <w:lang w:val="en-CA" w:eastAsia="ko-KR"/>
          <w:rPrChange w:id="2533" w:author="Abe Kiyofumi" w:date="2018-12-21T21:08:00Z">
            <w:rPr>
              <w:lang w:val="en-CA" w:eastAsia="ko-KR"/>
            </w:rPr>
          </w:rPrChange>
        </w:rPr>
        <w:fldChar w:fldCharType="separate"/>
      </w:r>
      <w:r w:rsidR="00E57AB9" w:rsidRPr="003B6D17">
        <w:rPr>
          <w:strike/>
          <w:noProof/>
          <w:color w:val="FF0000"/>
          <w:lang w:val="en-CA" w:eastAsia="ko-KR"/>
          <w:rPrChange w:id="2534" w:author="Abe Kiyofumi" w:date="2018-12-21T21:08:00Z">
            <w:rPr>
              <w:noProof/>
              <w:lang w:val="en-CA" w:eastAsia="ko-KR"/>
            </w:rPr>
          </w:rPrChange>
        </w:rPr>
        <w:t>502</w:t>
      </w:r>
      <w:r w:rsidRPr="003B6D17" w:rsidDel="003C51E6">
        <w:rPr>
          <w:strike/>
          <w:color w:val="FF0000"/>
          <w:lang w:val="en-CA" w:eastAsia="ko-KR"/>
          <w:rPrChange w:id="2535" w:author="Abe Kiyofumi" w:date="2018-12-21T21:08:00Z">
            <w:rPr>
              <w:lang w:val="en-CA" w:eastAsia="ko-KR"/>
            </w:rPr>
          </w:rPrChange>
        </w:rPr>
        <w:fldChar w:fldCharType="end"/>
      </w:r>
      <w:r w:rsidRPr="003B6D17" w:rsidDel="003C51E6">
        <w:rPr>
          <w:strike/>
          <w:color w:val="FF0000"/>
          <w:lang w:val="en-CA" w:eastAsia="ko-KR"/>
          <w:rPrChange w:id="2536" w:author="Abe Kiyofumi" w:date="2018-12-21T21:08:00Z">
            <w:rPr>
              <w:lang w:val="en-CA" w:eastAsia="ko-KR"/>
            </w:rPr>
          </w:rPrChange>
        </w:rPr>
        <w:t>)</w:t>
      </w:r>
    </w:p>
    <w:p w14:paraId="58D1400E" w14:textId="77777777" w:rsidR="00A80447" w:rsidRPr="003B6D17" w:rsidDel="003C51E6" w:rsidRDefault="00A80447" w:rsidP="00A80447">
      <w:pPr>
        <w:rPr>
          <w:strike/>
          <w:color w:val="FF0000"/>
          <w:lang w:val="en-CA" w:eastAsia="ko-KR"/>
          <w:rPrChange w:id="2537" w:author="Abe Kiyofumi" w:date="2018-12-21T21:08:00Z">
            <w:rPr>
              <w:lang w:val="en-CA" w:eastAsia="ko-KR"/>
            </w:rPr>
          </w:rPrChange>
        </w:rPr>
      </w:pPr>
      <w:r w:rsidRPr="003B6D17" w:rsidDel="003C51E6">
        <w:rPr>
          <w:strike/>
          <w:color w:val="FF0000"/>
          <w:lang w:val="en-CA" w:eastAsia="ko-KR"/>
          <w:rPrChange w:id="2538" w:author="Abe Kiyofumi" w:date="2018-12-21T21:08:00Z">
            <w:rPr>
              <w:lang w:val="en-CA" w:eastAsia="ko-KR"/>
            </w:rPr>
          </w:rPrChange>
        </w:rPr>
        <w:t>The variable currPic specifies the current picture.</w:t>
      </w:r>
    </w:p>
    <w:p w14:paraId="170CA86A" w14:textId="77777777" w:rsidR="006E2750" w:rsidRPr="003B6D17" w:rsidRDefault="006E2750" w:rsidP="006E2750">
      <w:pPr>
        <w:rPr>
          <w:rFonts w:eastAsia="Malgun Gothic"/>
          <w:strike/>
          <w:noProof/>
          <w:color w:val="FF0000"/>
          <w:lang w:val="en-CA" w:eastAsia="ko-KR"/>
          <w:rPrChange w:id="2539" w:author="Abe Kiyofumi" w:date="2018-12-21T21:08:00Z">
            <w:rPr>
              <w:rFonts w:eastAsia="Malgun Gothic"/>
              <w:noProof/>
              <w:lang w:val="en-CA" w:eastAsia="ko-KR"/>
            </w:rPr>
          </w:rPrChange>
        </w:rPr>
      </w:pPr>
      <w:r w:rsidRPr="003B6D17">
        <w:rPr>
          <w:rFonts w:eastAsia="Malgun Gothic"/>
          <w:strike/>
          <w:noProof/>
          <w:color w:val="FF0000"/>
          <w:lang w:eastAsia="ko-KR"/>
          <w:rPrChange w:id="2540" w:author="Abe Kiyofumi" w:date="2018-12-21T21:08:00Z">
            <w:rPr>
              <w:rFonts w:eastAsia="Malgun Gothic"/>
              <w:noProof/>
              <w:lang w:eastAsia="ko-KR"/>
            </w:rPr>
          </w:rPrChange>
        </w:rPr>
        <w:t xml:space="preserve">The variable </w:t>
      </w:r>
      <w:r w:rsidRPr="003B6D17">
        <w:rPr>
          <w:strike/>
          <w:noProof/>
          <w:color w:val="FF0000"/>
          <w:rPrChange w:id="2541" w:author="Abe Kiyofumi" w:date="2018-12-21T21:08:00Z">
            <w:rPr>
              <w:noProof/>
            </w:rPr>
          </w:rPrChange>
        </w:rPr>
        <w:t>availableFlagN</w:t>
      </w:r>
      <w:r w:rsidRPr="003B6D17">
        <w:rPr>
          <w:strike/>
          <w:color w:val="FF0000"/>
          <w:lang w:val="en-CA" w:eastAsia="ko-KR"/>
          <w:rPrChange w:id="2542" w:author="Abe Kiyofumi" w:date="2018-12-21T21:08:00Z">
            <w:rPr>
              <w:lang w:val="en-CA" w:eastAsia="ko-KR"/>
            </w:rPr>
          </w:rPrChange>
        </w:rPr>
        <w:t xml:space="preserve"> is set equal to FALSE, and the following applies:</w:t>
      </w:r>
    </w:p>
    <w:p w14:paraId="5BA5A10E" w14:textId="77777777" w:rsidR="006E2750" w:rsidRPr="003B6D17" w:rsidRDefault="006E2750" w:rsidP="006E2750">
      <w:pPr>
        <w:numPr>
          <w:ilvl w:val="0"/>
          <w:numId w:val="5"/>
        </w:numPr>
        <w:tabs>
          <w:tab w:val="clear" w:pos="400"/>
        </w:tabs>
        <w:ind w:left="360" w:hanging="360"/>
        <w:rPr>
          <w:strike/>
          <w:noProof/>
          <w:color w:val="FF0000"/>
          <w:rPrChange w:id="2543" w:author="Abe Kiyofumi" w:date="2018-12-21T21:08:00Z">
            <w:rPr>
              <w:noProof/>
            </w:rPr>
          </w:rPrChange>
        </w:rPr>
      </w:pPr>
      <w:r w:rsidRPr="003B6D17">
        <w:rPr>
          <w:strike/>
          <w:noProof/>
          <w:color w:val="FF0000"/>
          <w:rPrChange w:id="2544" w:author="Abe Kiyofumi" w:date="2018-12-21T21:08:00Z">
            <w:rPr>
              <w:noProof/>
            </w:rPr>
          </w:rPrChange>
        </w:rPr>
        <w:t>When availableFlagA</w:t>
      </w:r>
      <w:r w:rsidRPr="003B6D17">
        <w:rPr>
          <w:strike/>
          <w:noProof/>
          <w:color w:val="FF0000"/>
          <w:vertAlign w:val="subscript"/>
          <w:rPrChange w:id="2545" w:author="Abe Kiyofumi" w:date="2018-12-21T21:08:00Z">
            <w:rPr>
              <w:noProof/>
              <w:vertAlign w:val="subscript"/>
            </w:rPr>
          </w:rPrChange>
        </w:rPr>
        <w:t>0</w:t>
      </w:r>
      <w:r w:rsidRPr="003B6D17">
        <w:rPr>
          <w:strike/>
          <w:noProof/>
          <w:color w:val="FF0000"/>
          <w:rPrChange w:id="2546" w:author="Abe Kiyofumi" w:date="2018-12-21T21:08:00Z">
            <w:rPr>
              <w:noProof/>
            </w:rPr>
          </w:rPrChange>
        </w:rPr>
        <w:t xml:space="preserve"> is equal to 1, the following applies:</w:t>
      </w:r>
    </w:p>
    <w:p w14:paraId="7C208692" w14:textId="77777777" w:rsidR="006E2750" w:rsidRPr="003B6D17" w:rsidRDefault="006E2750" w:rsidP="006E2750">
      <w:pPr>
        <w:numPr>
          <w:ilvl w:val="1"/>
          <w:numId w:val="5"/>
        </w:numPr>
        <w:tabs>
          <w:tab w:val="clear" w:pos="800"/>
          <w:tab w:val="clear" w:pos="1191"/>
        </w:tabs>
        <w:ind w:left="720" w:hanging="360"/>
        <w:rPr>
          <w:strike/>
          <w:noProof/>
          <w:color w:val="FF0000"/>
          <w:rPrChange w:id="2547" w:author="Abe Kiyofumi" w:date="2018-12-21T21:08:00Z">
            <w:rPr>
              <w:noProof/>
            </w:rPr>
          </w:rPrChange>
        </w:rPr>
      </w:pPr>
      <w:r w:rsidRPr="003B6D17">
        <w:rPr>
          <w:strike/>
          <w:noProof/>
          <w:color w:val="FF0000"/>
          <w:rPrChange w:id="2548" w:author="Abe Kiyofumi" w:date="2018-12-21T21:08:00Z">
            <w:rPr>
              <w:noProof/>
            </w:rPr>
          </w:rPrChange>
        </w:rPr>
        <w:t>availableFlagN</w:t>
      </w:r>
      <w:r w:rsidRPr="003B6D17">
        <w:rPr>
          <w:strike/>
          <w:color w:val="FF0000"/>
          <w:lang w:val="en-CA" w:eastAsia="ko-KR"/>
          <w:rPrChange w:id="2549" w:author="Abe Kiyofumi" w:date="2018-12-21T21:08:00Z">
            <w:rPr>
              <w:lang w:val="en-CA" w:eastAsia="ko-KR"/>
            </w:rPr>
          </w:rPrChange>
        </w:rPr>
        <w:t xml:space="preserve"> </w:t>
      </w:r>
      <w:r w:rsidRPr="003B6D17">
        <w:rPr>
          <w:strike/>
          <w:noProof/>
          <w:color w:val="FF0000"/>
          <w:rPrChange w:id="2550" w:author="Abe Kiyofumi" w:date="2018-12-21T21:08:00Z">
            <w:rPr>
              <w:noProof/>
            </w:rPr>
          </w:rPrChange>
        </w:rPr>
        <w:t>is set equal to TRUE,</w:t>
      </w:r>
    </w:p>
    <w:p w14:paraId="06D779AA" w14:textId="77777777" w:rsidR="006E2750" w:rsidRPr="003B6D17" w:rsidRDefault="006E2750" w:rsidP="006E2750">
      <w:pPr>
        <w:numPr>
          <w:ilvl w:val="1"/>
          <w:numId w:val="5"/>
        </w:numPr>
        <w:tabs>
          <w:tab w:val="clear" w:pos="800"/>
          <w:tab w:val="clear" w:pos="1191"/>
        </w:tabs>
        <w:ind w:left="720" w:hanging="360"/>
        <w:rPr>
          <w:strike/>
          <w:noProof/>
          <w:color w:val="FF0000"/>
          <w:rPrChange w:id="2551" w:author="Abe Kiyofumi" w:date="2018-12-21T21:08:00Z">
            <w:rPr>
              <w:noProof/>
            </w:rPr>
          </w:rPrChange>
        </w:rPr>
      </w:pPr>
      <w:r w:rsidRPr="003B6D17">
        <w:rPr>
          <w:strike/>
          <w:noProof/>
          <w:color w:val="FF0000"/>
          <w:rPrChange w:id="2552" w:author="Abe Kiyofumi" w:date="2018-12-21T21:08:00Z">
            <w:rPr>
              <w:noProof/>
            </w:rPr>
          </w:rPrChange>
        </w:rPr>
        <w:t>refIdxLXN is set equal to refIdxLXA</w:t>
      </w:r>
      <w:r w:rsidRPr="003B6D17">
        <w:rPr>
          <w:strike/>
          <w:noProof/>
          <w:color w:val="FF0000"/>
          <w:vertAlign w:val="subscript"/>
          <w:rPrChange w:id="2553" w:author="Abe Kiyofumi" w:date="2018-12-21T21:08:00Z">
            <w:rPr>
              <w:noProof/>
              <w:vertAlign w:val="subscript"/>
            </w:rPr>
          </w:rPrChange>
        </w:rPr>
        <w:t>0</w:t>
      </w:r>
      <w:r w:rsidRPr="003B6D17">
        <w:rPr>
          <w:strike/>
          <w:noProof/>
          <w:color w:val="FF0000"/>
          <w:rPrChange w:id="2554" w:author="Abe Kiyofumi" w:date="2018-12-21T21:08:00Z">
            <w:rPr>
              <w:noProof/>
            </w:rPr>
          </w:rPrChange>
        </w:rPr>
        <w:t xml:space="preserve"> and mvLXN is set equal to mvLXA</w:t>
      </w:r>
      <w:r w:rsidRPr="003B6D17">
        <w:rPr>
          <w:strike/>
          <w:noProof/>
          <w:color w:val="FF0000"/>
          <w:vertAlign w:val="subscript"/>
          <w:rPrChange w:id="2555" w:author="Abe Kiyofumi" w:date="2018-12-21T21:08:00Z">
            <w:rPr>
              <w:noProof/>
              <w:vertAlign w:val="subscript"/>
            </w:rPr>
          </w:rPrChange>
        </w:rPr>
        <w:t>0</w:t>
      </w:r>
      <w:r w:rsidRPr="003B6D17">
        <w:rPr>
          <w:strike/>
          <w:noProof/>
          <w:color w:val="FF0000"/>
          <w:rPrChange w:id="2556" w:author="Abe Kiyofumi" w:date="2018-12-21T21:08:00Z">
            <w:rPr>
              <w:noProof/>
            </w:rPr>
          </w:rPrChange>
        </w:rPr>
        <w:t>, for X being replaced by 0 and 1.</w:t>
      </w:r>
    </w:p>
    <w:p w14:paraId="13633485" w14:textId="77777777" w:rsidR="006E2750" w:rsidRPr="003B6D17" w:rsidRDefault="006E2750" w:rsidP="006E2750">
      <w:pPr>
        <w:numPr>
          <w:ilvl w:val="0"/>
          <w:numId w:val="5"/>
        </w:numPr>
        <w:tabs>
          <w:tab w:val="clear" w:pos="400"/>
        </w:tabs>
        <w:ind w:left="360" w:hanging="360"/>
        <w:rPr>
          <w:strike/>
          <w:noProof/>
          <w:color w:val="FF0000"/>
          <w:rPrChange w:id="2557" w:author="Abe Kiyofumi" w:date="2018-12-21T21:08:00Z">
            <w:rPr>
              <w:noProof/>
            </w:rPr>
          </w:rPrChange>
        </w:rPr>
      </w:pPr>
      <w:r w:rsidRPr="003B6D17">
        <w:rPr>
          <w:strike/>
          <w:noProof/>
          <w:color w:val="FF0000"/>
          <w:rPrChange w:id="2558" w:author="Abe Kiyofumi" w:date="2018-12-21T21:08:00Z">
            <w:rPr>
              <w:noProof/>
            </w:rPr>
          </w:rPrChange>
        </w:rPr>
        <w:t>When availableFlagN</w:t>
      </w:r>
      <w:r w:rsidRPr="003B6D17">
        <w:rPr>
          <w:strike/>
          <w:color w:val="FF0000"/>
          <w:lang w:val="en-CA" w:eastAsia="ko-KR"/>
          <w:rPrChange w:id="2559" w:author="Abe Kiyofumi" w:date="2018-12-21T21:08:00Z">
            <w:rPr>
              <w:lang w:val="en-CA" w:eastAsia="ko-KR"/>
            </w:rPr>
          </w:rPrChange>
        </w:rPr>
        <w:t xml:space="preserve"> </w:t>
      </w:r>
      <w:r w:rsidRPr="003B6D17">
        <w:rPr>
          <w:strike/>
          <w:noProof/>
          <w:color w:val="FF0000"/>
          <w:rPrChange w:id="2560" w:author="Abe Kiyofumi" w:date="2018-12-21T21:08:00Z">
            <w:rPr>
              <w:noProof/>
            </w:rPr>
          </w:rPrChange>
        </w:rPr>
        <w:t>is equal to FALSE and availableFlagLB</w:t>
      </w:r>
      <w:r w:rsidRPr="003B6D17">
        <w:rPr>
          <w:strike/>
          <w:noProof/>
          <w:color w:val="FF0000"/>
          <w:vertAlign w:val="subscript"/>
          <w:rPrChange w:id="2561" w:author="Abe Kiyofumi" w:date="2018-12-21T21:08:00Z">
            <w:rPr>
              <w:noProof/>
              <w:vertAlign w:val="subscript"/>
            </w:rPr>
          </w:rPrChange>
        </w:rPr>
        <w:t>0</w:t>
      </w:r>
      <w:r w:rsidRPr="003B6D17">
        <w:rPr>
          <w:strike/>
          <w:noProof/>
          <w:color w:val="FF0000"/>
          <w:rPrChange w:id="2562" w:author="Abe Kiyofumi" w:date="2018-12-21T21:08:00Z">
            <w:rPr>
              <w:noProof/>
            </w:rPr>
          </w:rPrChange>
        </w:rPr>
        <w:t xml:space="preserve"> is equal to 1, the following applies:</w:t>
      </w:r>
    </w:p>
    <w:p w14:paraId="5FE289E9" w14:textId="77777777" w:rsidR="006E2750" w:rsidRPr="003B6D17" w:rsidRDefault="006E2750" w:rsidP="006E2750">
      <w:pPr>
        <w:numPr>
          <w:ilvl w:val="1"/>
          <w:numId w:val="5"/>
        </w:numPr>
        <w:tabs>
          <w:tab w:val="clear" w:pos="800"/>
          <w:tab w:val="clear" w:pos="1191"/>
        </w:tabs>
        <w:ind w:left="720" w:hanging="360"/>
        <w:rPr>
          <w:strike/>
          <w:noProof/>
          <w:color w:val="FF0000"/>
          <w:rPrChange w:id="2563" w:author="Abe Kiyofumi" w:date="2018-12-21T21:08:00Z">
            <w:rPr>
              <w:noProof/>
            </w:rPr>
          </w:rPrChange>
        </w:rPr>
      </w:pPr>
      <w:r w:rsidRPr="003B6D17">
        <w:rPr>
          <w:strike/>
          <w:noProof/>
          <w:color w:val="FF0000"/>
          <w:rPrChange w:id="2564" w:author="Abe Kiyofumi" w:date="2018-12-21T21:08:00Z">
            <w:rPr>
              <w:noProof/>
            </w:rPr>
          </w:rPrChange>
        </w:rPr>
        <w:t>availableFlagN</w:t>
      </w:r>
      <w:r w:rsidRPr="003B6D17">
        <w:rPr>
          <w:strike/>
          <w:color w:val="FF0000"/>
          <w:lang w:val="en-CA" w:eastAsia="ko-KR"/>
          <w:rPrChange w:id="2565" w:author="Abe Kiyofumi" w:date="2018-12-21T21:08:00Z">
            <w:rPr>
              <w:lang w:val="en-CA" w:eastAsia="ko-KR"/>
            </w:rPr>
          </w:rPrChange>
        </w:rPr>
        <w:t xml:space="preserve"> </w:t>
      </w:r>
      <w:r w:rsidRPr="003B6D17">
        <w:rPr>
          <w:strike/>
          <w:noProof/>
          <w:color w:val="FF0000"/>
          <w:rPrChange w:id="2566" w:author="Abe Kiyofumi" w:date="2018-12-21T21:08:00Z">
            <w:rPr>
              <w:noProof/>
            </w:rPr>
          </w:rPrChange>
        </w:rPr>
        <w:t>is set equal to TRUE,</w:t>
      </w:r>
    </w:p>
    <w:p w14:paraId="10D1A74F" w14:textId="77777777" w:rsidR="006E2750" w:rsidRPr="003B6D17" w:rsidRDefault="006E2750" w:rsidP="006E2750">
      <w:pPr>
        <w:numPr>
          <w:ilvl w:val="1"/>
          <w:numId w:val="5"/>
        </w:numPr>
        <w:tabs>
          <w:tab w:val="clear" w:pos="800"/>
          <w:tab w:val="clear" w:pos="1191"/>
        </w:tabs>
        <w:ind w:left="720" w:hanging="360"/>
        <w:rPr>
          <w:strike/>
          <w:noProof/>
          <w:color w:val="FF0000"/>
          <w:rPrChange w:id="2567" w:author="Abe Kiyofumi" w:date="2018-12-21T21:08:00Z">
            <w:rPr>
              <w:noProof/>
            </w:rPr>
          </w:rPrChange>
        </w:rPr>
      </w:pPr>
      <w:r w:rsidRPr="003B6D17">
        <w:rPr>
          <w:strike/>
          <w:noProof/>
          <w:color w:val="FF0000"/>
          <w:rPrChange w:id="2568" w:author="Abe Kiyofumi" w:date="2018-12-21T21:08:00Z">
            <w:rPr>
              <w:noProof/>
            </w:rPr>
          </w:rPrChange>
        </w:rPr>
        <w:t>refIdxLXN is set equal to refIdxLXB</w:t>
      </w:r>
      <w:r w:rsidRPr="003B6D17">
        <w:rPr>
          <w:strike/>
          <w:noProof/>
          <w:color w:val="FF0000"/>
          <w:vertAlign w:val="subscript"/>
          <w:rPrChange w:id="2569" w:author="Abe Kiyofumi" w:date="2018-12-21T21:08:00Z">
            <w:rPr>
              <w:noProof/>
              <w:vertAlign w:val="subscript"/>
            </w:rPr>
          </w:rPrChange>
        </w:rPr>
        <w:t>0</w:t>
      </w:r>
      <w:r w:rsidRPr="003B6D17">
        <w:rPr>
          <w:strike/>
          <w:noProof/>
          <w:color w:val="FF0000"/>
          <w:rPrChange w:id="2570" w:author="Abe Kiyofumi" w:date="2018-12-21T21:08:00Z">
            <w:rPr>
              <w:noProof/>
            </w:rPr>
          </w:rPrChange>
        </w:rPr>
        <w:t xml:space="preserve"> and mvLXN is set equal to mvLXB</w:t>
      </w:r>
      <w:r w:rsidRPr="003B6D17">
        <w:rPr>
          <w:strike/>
          <w:noProof/>
          <w:color w:val="FF0000"/>
          <w:vertAlign w:val="subscript"/>
          <w:rPrChange w:id="2571" w:author="Abe Kiyofumi" w:date="2018-12-21T21:08:00Z">
            <w:rPr>
              <w:noProof/>
              <w:vertAlign w:val="subscript"/>
            </w:rPr>
          </w:rPrChange>
        </w:rPr>
        <w:t>0</w:t>
      </w:r>
      <w:r w:rsidRPr="003B6D17">
        <w:rPr>
          <w:strike/>
          <w:noProof/>
          <w:color w:val="FF0000"/>
          <w:rPrChange w:id="2572" w:author="Abe Kiyofumi" w:date="2018-12-21T21:08:00Z">
            <w:rPr>
              <w:noProof/>
            </w:rPr>
          </w:rPrChange>
        </w:rPr>
        <w:t>, for X being replaced by 0 and 1.</w:t>
      </w:r>
    </w:p>
    <w:p w14:paraId="560C383F" w14:textId="77777777" w:rsidR="006E2750" w:rsidRPr="003B6D17" w:rsidRDefault="006E2750" w:rsidP="006E2750">
      <w:pPr>
        <w:numPr>
          <w:ilvl w:val="0"/>
          <w:numId w:val="5"/>
        </w:numPr>
        <w:tabs>
          <w:tab w:val="clear" w:pos="400"/>
        </w:tabs>
        <w:ind w:left="360" w:hanging="360"/>
        <w:rPr>
          <w:strike/>
          <w:noProof/>
          <w:color w:val="FF0000"/>
          <w:rPrChange w:id="2573" w:author="Abe Kiyofumi" w:date="2018-12-21T21:08:00Z">
            <w:rPr>
              <w:noProof/>
            </w:rPr>
          </w:rPrChange>
        </w:rPr>
      </w:pPr>
      <w:r w:rsidRPr="003B6D17">
        <w:rPr>
          <w:strike/>
          <w:noProof/>
          <w:color w:val="FF0000"/>
          <w:rPrChange w:id="2574" w:author="Abe Kiyofumi" w:date="2018-12-21T21:08:00Z">
            <w:rPr>
              <w:noProof/>
            </w:rPr>
          </w:rPrChange>
        </w:rPr>
        <w:t>When availableFlagN</w:t>
      </w:r>
      <w:r w:rsidRPr="003B6D17">
        <w:rPr>
          <w:strike/>
          <w:color w:val="FF0000"/>
          <w:lang w:val="en-CA" w:eastAsia="ko-KR"/>
          <w:rPrChange w:id="2575" w:author="Abe Kiyofumi" w:date="2018-12-21T21:08:00Z">
            <w:rPr>
              <w:lang w:val="en-CA" w:eastAsia="ko-KR"/>
            </w:rPr>
          </w:rPrChange>
        </w:rPr>
        <w:t xml:space="preserve"> </w:t>
      </w:r>
      <w:r w:rsidRPr="003B6D17">
        <w:rPr>
          <w:strike/>
          <w:noProof/>
          <w:color w:val="FF0000"/>
          <w:rPrChange w:id="2576" w:author="Abe Kiyofumi" w:date="2018-12-21T21:08:00Z">
            <w:rPr>
              <w:noProof/>
            </w:rPr>
          </w:rPrChange>
        </w:rPr>
        <w:t>is equal to FALSE and availableFlagB</w:t>
      </w:r>
      <w:r w:rsidRPr="003B6D17">
        <w:rPr>
          <w:strike/>
          <w:noProof/>
          <w:color w:val="FF0000"/>
          <w:vertAlign w:val="subscript"/>
          <w:rPrChange w:id="2577" w:author="Abe Kiyofumi" w:date="2018-12-21T21:08:00Z">
            <w:rPr>
              <w:noProof/>
              <w:vertAlign w:val="subscript"/>
            </w:rPr>
          </w:rPrChange>
        </w:rPr>
        <w:t>1</w:t>
      </w:r>
      <w:r w:rsidRPr="003B6D17">
        <w:rPr>
          <w:strike/>
          <w:noProof/>
          <w:color w:val="FF0000"/>
          <w:rPrChange w:id="2578" w:author="Abe Kiyofumi" w:date="2018-12-21T21:08:00Z">
            <w:rPr>
              <w:noProof/>
            </w:rPr>
          </w:rPrChange>
        </w:rPr>
        <w:t xml:space="preserve"> is equal to 1, the following applies:</w:t>
      </w:r>
    </w:p>
    <w:p w14:paraId="2DD6ABB8" w14:textId="77777777" w:rsidR="006E2750" w:rsidRPr="003B6D17" w:rsidRDefault="006E2750" w:rsidP="006E2750">
      <w:pPr>
        <w:numPr>
          <w:ilvl w:val="1"/>
          <w:numId w:val="5"/>
        </w:numPr>
        <w:tabs>
          <w:tab w:val="clear" w:pos="800"/>
          <w:tab w:val="clear" w:pos="1191"/>
        </w:tabs>
        <w:ind w:left="720" w:hanging="360"/>
        <w:rPr>
          <w:strike/>
          <w:noProof/>
          <w:color w:val="FF0000"/>
          <w:rPrChange w:id="2579" w:author="Abe Kiyofumi" w:date="2018-12-21T21:08:00Z">
            <w:rPr>
              <w:noProof/>
            </w:rPr>
          </w:rPrChange>
        </w:rPr>
      </w:pPr>
      <w:r w:rsidRPr="003B6D17">
        <w:rPr>
          <w:strike/>
          <w:noProof/>
          <w:color w:val="FF0000"/>
          <w:rPrChange w:id="2580" w:author="Abe Kiyofumi" w:date="2018-12-21T21:08:00Z">
            <w:rPr>
              <w:noProof/>
            </w:rPr>
          </w:rPrChange>
        </w:rPr>
        <w:t>availableFlagN</w:t>
      </w:r>
      <w:r w:rsidRPr="003B6D17">
        <w:rPr>
          <w:strike/>
          <w:color w:val="FF0000"/>
          <w:lang w:val="en-CA" w:eastAsia="ko-KR"/>
          <w:rPrChange w:id="2581" w:author="Abe Kiyofumi" w:date="2018-12-21T21:08:00Z">
            <w:rPr>
              <w:lang w:val="en-CA" w:eastAsia="ko-KR"/>
            </w:rPr>
          </w:rPrChange>
        </w:rPr>
        <w:t xml:space="preserve"> </w:t>
      </w:r>
      <w:r w:rsidRPr="003B6D17">
        <w:rPr>
          <w:strike/>
          <w:noProof/>
          <w:color w:val="FF0000"/>
          <w:rPrChange w:id="2582" w:author="Abe Kiyofumi" w:date="2018-12-21T21:08:00Z">
            <w:rPr>
              <w:noProof/>
            </w:rPr>
          </w:rPrChange>
        </w:rPr>
        <w:t>is set equal to TRUE.</w:t>
      </w:r>
    </w:p>
    <w:p w14:paraId="1F867BBA" w14:textId="77777777" w:rsidR="006E2750" w:rsidRPr="003B6D17" w:rsidRDefault="006E2750" w:rsidP="006E2750">
      <w:pPr>
        <w:numPr>
          <w:ilvl w:val="1"/>
          <w:numId w:val="5"/>
        </w:numPr>
        <w:tabs>
          <w:tab w:val="clear" w:pos="800"/>
          <w:tab w:val="clear" w:pos="1191"/>
        </w:tabs>
        <w:ind w:left="720" w:hanging="360"/>
        <w:rPr>
          <w:strike/>
          <w:noProof/>
          <w:color w:val="FF0000"/>
          <w:rPrChange w:id="2583" w:author="Abe Kiyofumi" w:date="2018-12-21T21:08:00Z">
            <w:rPr>
              <w:noProof/>
            </w:rPr>
          </w:rPrChange>
        </w:rPr>
      </w:pPr>
      <w:r w:rsidRPr="003B6D17">
        <w:rPr>
          <w:strike/>
          <w:noProof/>
          <w:color w:val="FF0000"/>
          <w:rPrChange w:id="2584" w:author="Abe Kiyofumi" w:date="2018-12-21T21:08:00Z">
            <w:rPr>
              <w:noProof/>
            </w:rPr>
          </w:rPrChange>
        </w:rPr>
        <w:t>refIdxLXN is set equal to refIdxLXB</w:t>
      </w:r>
      <w:r w:rsidRPr="003B6D17">
        <w:rPr>
          <w:strike/>
          <w:noProof/>
          <w:color w:val="FF0000"/>
          <w:vertAlign w:val="subscript"/>
          <w:rPrChange w:id="2585" w:author="Abe Kiyofumi" w:date="2018-12-21T21:08:00Z">
            <w:rPr>
              <w:noProof/>
              <w:vertAlign w:val="subscript"/>
            </w:rPr>
          </w:rPrChange>
        </w:rPr>
        <w:t>1</w:t>
      </w:r>
      <w:r w:rsidRPr="003B6D17">
        <w:rPr>
          <w:strike/>
          <w:noProof/>
          <w:color w:val="FF0000"/>
          <w:rPrChange w:id="2586" w:author="Abe Kiyofumi" w:date="2018-12-21T21:08:00Z">
            <w:rPr>
              <w:noProof/>
            </w:rPr>
          </w:rPrChange>
        </w:rPr>
        <w:t xml:space="preserve"> and mvLXN is set equal to mvLXB</w:t>
      </w:r>
      <w:r w:rsidRPr="003B6D17">
        <w:rPr>
          <w:strike/>
          <w:noProof/>
          <w:color w:val="FF0000"/>
          <w:vertAlign w:val="subscript"/>
          <w:rPrChange w:id="2587" w:author="Abe Kiyofumi" w:date="2018-12-21T21:08:00Z">
            <w:rPr>
              <w:noProof/>
              <w:vertAlign w:val="subscript"/>
            </w:rPr>
          </w:rPrChange>
        </w:rPr>
        <w:t>1</w:t>
      </w:r>
      <w:r w:rsidRPr="003B6D17">
        <w:rPr>
          <w:strike/>
          <w:noProof/>
          <w:color w:val="FF0000"/>
          <w:rPrChange w:id="2588" w:author="Abe Kiyofumi" w:date="2018-12-21T21:08:00Z">
            <w:rPr>
              <w:noProof/>
            </w:rPr>
          </w:rPrChange>
        </w:rPr>
        <w:t>, for X being replaced by 0 and 1.</w:t>
      </w:r>
    </w:p>
    <w:p w14:paraId="054545CC" w14:textId="77777777" w:rsidR="006E2750" w:rsidRPr="003B6D17" w:rsidRDefault="006E2750" w:rsidP="006E2750">
      <w:pPr>
        <w:numPr>
          <w:ilvl w:val="0"/>
          <w:numId w:val="5"/>
        </w:numPr>
        <w:tabs>
          <w:tab w:val="clear" w:pos="400"/>
        </w:tabs>
        <w:ind w:left="360" w:hanging="360"/>
        <w:rPr>
          <w:strike/>
          <w:noProof/>
          <w:color w:val="FF0000"/>
          <w:rPrChange w:id="2589" w:author="Abe Kiyofumi" w:date="2018-12-21T21:08:00Z">
            <w:rPr>
              <w:noProof/>
            </w:rPr>
          </w:rPrChange>
        </w:rPr>
      </w:pPr>
      <w:r w:rsidRPr="003B6D17">
        <w:rPr>
          <w:strike/>
          <w:noProof/>
          <w:color w:val="FF0000"/>
          <w:rPrChange w:id="2590" w:author="Abe Kiyofumi" w:date="2018-12-21T21:08:00Z">
            <w:rPr>
              <w:noProof/>
            </w:rPr>
          </w:rPrChange>
        </w:rPr>
        <w:t>When availableFlagN</w:t>
      </w:r>
      <w:r w:rsidRPr="003B6D17">
        <w:rPr>
          <w:strike/>
          <w:color w:val="FF0000"/>
          <w:lang w:val="en-CA" w:eastAsia="ko-KR"/>
          <w:rPrChange w:id="2591" w:author="Abe Kiyofumi" w:date="2018-12-21T21:08:00Z">
            <w:rPr>
              <w:lang w:val="en-CA" w:eastAsia="ko-KR"/>
            </w:rPr>
          </w:rPrChange>
        </w:rPr>
        <w:t xml:space="preserve"> </w:t>
      </w:r>
      <w:r w:rsidRPr="003B6D17">
        <w:rPr>
          <w:strike/>
          <w:noProof/>
          <w:color w:val="FF0000"/>
          <w:rPrChange w:id="2592" w:author="Abe Kiyofumi" w:date="2018-12-21T21:08:00Z">
            <w:rPr>
              <w:noProof/>
            </w:rPr>
          </w:rPrChange>
        </w:rPr>
        <w:t>is equal to FALSE and availableFlagA</w:t>
      </w:r>
      <w:r w:rsidRPr="003B6D17">
        <w:rPr>
          <w:strike/>
          <w:noProof/>
          <w:color w:val="FF0000"/>
          <w:vertAlign w:val="subscript"/>
          <w:rPrChange w:id="2593" w:author="Abe Kiyofumi" w:date="2018-12-21T21:08:00Z">
            <w:rPr>
              <w:noProof/>
              <w:vertAlign w:val="subscript"/>
            </w:rPr>
          </w:rPrChange>
        </w:rPr>
        <w:t>1</w:t>
      </w:r>
      <w:r w:rsidRPr="003B6D17">
        <w:rPr>
          <w:strike/>
          <w:noProof/>
          <w:color w:val="FF0000"/>
          <w:rPrChange w:id="2594" w:author="Abe Kiyofumi" w:date="2018-12-21T21:08:00Z">
            <w:rPr>
              <w:noProof/>
            </w:rPr>
          </w:rPrChange>
        </w:rPr>
        <w:t>is equal to 1, the following applies:</w:t>
      </w:r>
    </w:p>
    <w:p w14:paraId="4D935190" w14:textId="77777777" w:rsidR="006E2750" w:rsidRPr="003B6D17" w:rsidRDefault="006E2750" w:rsidP="006E2750">
      <w:pPr>
        <w:numPr>
          <w:ilvl w:val="1"/>
          <w:numId w:val="5"/>
        </w:numPr>
        <w:tabs>
          <w:tab w:val="clear" w:pos="800"/>
          <w:tab w:val="clear" w:pos="1191"/>
        </w:tabs>
        <w:ind w:left="720" w:hanging="360"/>
        <w:rPr>
          <w:strike/>
          <w:noProof/>
          <w:color w:val="FF0000"/>
          <w:rPrChange w:id="2595" w:author="Abe Kiyofumi" w:date="2018-12-21T21:08:00Z">
            <w:rPr>
              <w:noProof/>
            </w:rPr>
          </w:rPrChange>
        </w:rPr>
      </w:pPr>
      <w:r w:rsidRPr="003B6D17">
        <w:rPr>
          <w:strike/>
          <w:noProof/>
          <w:color w:val="FF0000"/>
          <w:rPrChange w:id="2596" w:author="Abe Kiyofumi" w:date="2018-12-21T21:08:00Z">
            <w:rPr>
              <w:noProof/>
            </w:rPr>
          </w:rPrChange>
        </w:rPr>
        <w:t>availableFlagN</w:t>
      </w:r>
      <w:r w:rsidRPr="003B6D17">
        <w:rPr>
          <w:strike/>
          <w:color w:val="FF0000"/>
          <w:lang w:val="en-CA" w:eastAsia="ko-KR"/>
          <w:rPrChange w:id="2597" w:author="Abe Kiyofumi" w:date="2018-12-21T21:08:00Z">
            <w:rPr>
              <w:lang w:val="en-CA" w:eastAsia="ko-KR"/>
            </w:rPr>
          </w:rPrChange>
        </w:rPr>
        <w:t xml:space="preserve"> </w:t>
      </w:r>
      <w:r w:rsidRPr="003B6D17">
        <w:rPr>
          <w:strike/>
          <w:noProof/>
          <w:color w:val="FF0000"/>
          <w:rPrChange w:id="2598" w:author="Abe Kiyofumi" w:date="2018-12-21T21:08:00Z">
            <w:rPr>
              <w:noProof/>
            </w:rPr>
          </w:rPrChange>
        </w:rPr>
        <w:t>is set equal to TRUE.</w:t>
      </w:r>
    </w:p>
    <w:p w14:paraId="27ACF2D5" w14:textId="77777777" w:rsidR="006E2750" w:rsidRPr="003B6D17" w:rsidRDefault="006E2750" w:rsidP="006E2750">
      <w:pPr>
        <w:numPr>
          <w:ilvl w:val="1"/>
          <w:numId w:val="5"/>
        </w:numPr>
        <w:tabs>
          <w:tab w:val="clear" w:pos="800"/>
          <w:tab w:val="clear" w:pos="1191"/>
        </w:tabs>
        <w:ind w:left="720" w:hanging="360"/>
        <w:rPr>
          <w:strike/>
          <w:noProof/>
          <w:color w:val="FF0000"/>
          <w:rPrChange w:id="2599" w:author="Abe Kiyofumi" w:date="2018-12-21T21:08:00Z">
            <w:rPr>
              <w:noProof/>
            </w:rPr>
          </w:rPrChange>
        </w:rPr>
      </w:pPr>
      <w:r w:rsidRPr="003B6D17">
        <w:rPr>
          <w:strike/>
          <w:noProof/>
          <w:color w:val="FF0000"/>
          <w:rPrChange w:id="2600" w:author="Abe Kiyofumi" w:date="2018-12-21T21:08:00Z">
            <w:rPr>
              <w:noProof/>
            </w:rPr>
          </w:rPrChange>
        </w:rPr>
        <w:t>refIdxLXN is set equal to refIdxLXA</w:t>
      </w:r>
      <w:r w:rsidRPr="003B6D17">
        <w:rPr>
          <w:strike/>
          <w:noProof/>
          <w:color w:val="FF0000"/>
          <w:vertAlign w:val="subscript"/>
          <w:rPrChange w:id="2601" w:author="Abe Kiyofumi" w:date="2018-12-21T21:08:00Z">
            <w:rPr>
              <w:noProof/>
              <w:vertAlign w:val="subscript"/>
            </w:rPr>
          </w:rPrChange>
        </w:rPr>
        <w:t>1</w:t>
      </w:r>
      <w:r w:rsidRPr="003B6D17">
        <w:rPr>
          <w:strike/>
          <w:noProof/>
          <w:color w:val="FF0000"/>
          <w:rPrChange w:id="2602" w:author="Abe Kiyofumi" w:date="2018-12-21T21:08:00Z">
            <w:rPr>
              <w:noProof/>
            </w:rPr>
          </w:rPrChange>
        </w:rPr>
        <w:t xml:space="preserve"> and mvLXN is set equal to mvLXA</w:t>
      </w:r>
      <w:r w:rsidRPr="003B6D17">
        <w:rPr>
          <w:strike/>
          <w:noProof/>
          <w:color w:val="FF0000"/>
          <w:vertAlign w:val="subscript"/>
          <w:rPrChange w:id="2603" w:author="Abe Kiyofumi" w:date="2018-12-21T21:08:00Z">
            <w:rPr>
              <w:noProof/>
              <w:vertAlign w:val="subscript"/>
            </w:rPr>
          </w:rPrChange>
        </w:rPr>
        <w:t>1</w:t>
      </w:r>
      <w:r w:rsidRPr="003B6D17">
        <w:rPr>
          <w:strike/>
          <w:noProof/>
          <w:color w:val="FF0000"/>
          <w:rPrChange w:id="2604" w:author="Abe Kiyofumi" w:date="2018-12-21T21:08:00Z">
            <w:rPr>
              <w:noProof/>
            </w:rPr>
          </w:rPrChange>
        </w:rPr>
        <w:t>, for X being replaced by 0 and 1.</w:t>
      </w:r>
    </w:p>
    <w:p w14:paraId="742CF204" w14:textId="77777777" w:rsidR="006E2750" w:rsidRPr="003B6D17" w:rsidRDefault="006E2750" w:rsidP="006E2750">
      <w:pPr>
        <w:tabs>
          <w:tab w:val="left" w:pos="284"/>
        </w:tabs>
        <w:rPr>
          <w:strike/>
          <w:noProof/>
          <w:color w:val="FF0000"/>
          <w:lang w:eastAsia="ko-KR"/>
          <w:rPrChange w:id="2605" w:author="Abe Kiyofumi" w:date="2018-12-21T21:08:00Z">
            <w:rPr>
              <w:noProof/>
              <w:lang w:eastAsia="ko-KR"/>
            </w:rPr>
          </w:rPrChange>
        </w:rPr>
      </w:pPr>
      <w:r w:rsidRPr="003B6D17">
        <w:rPr>
          <w:strike/>
          <w:noProof/>
          <w:color w:val="FF0000"/>
          <w:lang w:eastAsia="ko-KR"/>
          <w:rPrChange w:id="2606" w:author="Abe Kiyofumi" w:date="2018-12-21T21:08:00Z">
            <w:rPr>
              <w:noProof/>
              <w:lang w:eastAsia="ko-KR"/>
            </w:rPr>
          </w:rPrChange>
        </w:rPr>
        <w:t>When availableFlagN is equal to TRUE, the following applies:</w:t>
      </w:r>
    </w:p>
    <w:p w14:paraId="7B4D7ABC" w14:textId="77777777" w:rsidR="006E2750" w:rsidRPr="003B6D17" w:rsidRDefault="006E2750" w:rsidP="006E2750">
      <w:pPr>
        <w:numPr>
          <w:ilvl w:val="0"/>
          <w:numId w:val="5"/>
        </w:numPr>
        <w:tabs>
          <w:tab w:val="clear" w:pos="400"/>
        </w:tabs>
        <w:ind w:left="360" w:hanging="360"/>
        <w:rPr>
          <w:strike/>
          <w:noProof/>
          <w:color w:val="FF0000"/>
          <w:rPrChange w:id="2607" w:author="Abe Kiyofumi" w:date="2018-12-21T21:08:00Z">
            <w:rPr>
              <w:noProof/>
            </w:rPr>
          </w:rPrChange>
        </w:rPr>
      </w:pPr>
      <w:r w:rsidRPr="003B6D17">
        <w:rPr>
          <w:strike/>
          <w:noProof/>
          <w:color w:val="FF0000"/>
          <w:rPrChange w:id="2608" w:author="Abe Kiyofumi" w:date="2018-12-21T21:08:00Z">
            <w:rPr>
              <w:noProof/>
            </w:rPr>
          </w:rPrChange>
        </w:rPr>
        <w:t>If all of the following conditions are true, temp</w:t>
      </w:r>
      <w:r w:rsidRPr="003B6D17">
        <w:rPr>
          <w:strike/>
          <w:noProof/>
          <w:color w:val="FF0000"/>
          <w:lang w:eastAsia="ko-KR"/>
          <w:rPrChange w:id="2609" w:author="Abe Kiyofumi" w:date="2018-12-21T21:08:00Z">
            <w:rPr>
              <w:noProof/>
              <w:lang w:eastAsia="ko-KR"/>
            </w:rPr>
          </w:rPrChange>
        </w:rPr>
        <w:t>MV</w:t>
      </w:r>
      <w:r w:rsidRPr="003B6D17">
        <w:rPr>
          <w:strike/>
          <w:noProof/>
          <w:color w:val="FF0000"/>
          <w:rPrChange w:id="2610" w:author="Abe Kiyofumi" w:date="2018-12-21T21:08:00Z">
            <w:rPr>
              <w:noProof/>
            </w:rPr>
          </w:rPrChange>
        </w:rPr>
        <w:t xml:space="preserve"> is set equal to mvL1N:</w:t>
      </w:r>
    </w:p>
    <w:p w14:paraId="666A8517" w14:textId="3849DBFE" w:rsidR="006E2750" w:rsidRPr="003B6D17" w:rsidRDefault="006E2750" w:rsidP="006E2750">
      <w:pPr>
        <w:numPr>
          <w:ilvl w:val="1"/>
          <w:numId w:val="5"/>
        </w:numPr>
        <w:tabs>
          <w:tab w:val="clear" w:pos="800"/>
        </w:tabs>
        <w:ind w:left="1134"/>
        <w:rPr>
          <w:strike/>
          <w:noProof/>
          <w:color w:val="FF0000"/>
          <w:rPrChange w:id="2611" w:author="Abe Kiyofumi" w:date="2018-12-21T21:08:00Z">
            <w:rPr>
              <w:noProof/>
            </w:rPr>
          </w:rPrChange>
        </w:rPr>
      </w:pPr>
      <w:r w:rsidRPr="003B6D17">
        <w:rPr>
          <w:strike/>
          <w:noProof/>
          <w:color w:val="FF0000"/>
          <w:rPrChange w:id="2612" w:author="Abe Kiyofumi" w:date="2018-12-21T21:08:00Z">
            <w:rPr>
              <w:noProof/>
            </w:rPr>
          </w:rPrChange>
        </w:rPr>
        <w:t>predFlagL1N is equal to 1</w:t>
      </w:r>
      <w:r w:rsidR="00196CB3" w:rsidRPr="003B6D17">
        <w:rPr>
          <w:strike/>
          <w:noProof/>
          <w:color w:val="FF0000"/>
          <w:rPrChange w:id="2613" w:author="Abe Kiyofumi" w:date="2018-12-21T21:08:00Z">
            <w:rPr>
              <w:noProof/>
            </w:rPr>
          </w:rPrChange>
        </w:rPr>
        <w:t>,</w:t>
      </w:r>
    </w:p>
    <w:p w14:paraId="1F80BADE" w14:textId="1A53701E" w:rsidR="006E2750" w:rsidRPr="003B6D17" w:rsidRDefault="006E2750" w:rsidP="006E2750">
      <w:pPr>
        <w:numPr>
          <w:ilvl w:val="1"/>
          <w:numId w:val="5"/>
        </w:numPr>
        <w:tabs>
          <w:tab w:val="clear" w:pos="800"/>
        </w:tabs>
        <w:ind w:left="1134"/>
        <w:rPr>
          <w:strike/>
          <w:noProof/>
          <w:color w:val="FF0000"/>
          <w:rPrChange w:id="2614" w:author="Abe Kiyofumi" w:date="2018-12-21T21:08:00Z">
            <w:rPr>
              <w:noProof/>
            </w:rPr>
          </w:rPrChange>
        </w:rPr>
      </w:pPr>
      <w:r w:rsidRPr="003B6D17">
        <w:rPr>
          <w:strike/>
          <w:noProof/>
          <w:color w:val="FF0000"/>
          <w:rPrChange w:id="2615" w:author="Abe Kiyofumi" w:date="2018-12-21T21:08:00Z">
            <w:rPr>
              <w:noProof/>
            </w:rPr>
          </w:rPrChange>
        </w:rPr>
        <w:t>DiffPicOrderCnt(ColPic, RefPicList1[refIdxL1N]) is equal to 0</w:t>
      </w:r>
      <w:r w:rsidR="00196CB3" w:rsidRPr="003B6D17">
        <w:rPr>
          <w:strike/>
          <w:noProof/>
          <w:color w:val="FF0000"/>
          <w:rPrChange w:id="2616" w:author="Abe Kiyofumi" w:date="2018-12-21T21:08:00Z">
            <w:rPr>
              <w:noProof/>
            </w:rPr>
          </w:rPrChange>
        </w:rPr>
        <w:t>,</w:t>
      </w:r>
    </w:p>
    <w:p w14:paraId="288DA5A0" w14:textId="77777777" w:rsidR="006E2750" w:rsidRPr="003B6D17" w:rsidRDefault="006E2750" w:rsidP="006E2750">
      <w:pPr>
        <w:numPr>
          <w:ilvl w:val="1"/>
          <w:numId w:val="5"/>
        </w:numPr>
        <w:tabs>
          <w:tab w:val="clear" w:pos="800"/>
        </w:tabs>
        <w:ind w:left="1134"/>
        <w:rPr>
          <w:strike/>
          <w:noProof/>
          <w:color w:val="FF0000"/>
          <w:rPrChange w:id="2617" w:author="Abe Kiyofumi" w:date="2018-12-21T21:08:00Z">
            <w:rPr>
              <w:noProof/>
            </w:rPr>
          </w:rPrChange>
        </w:rPr>
      </w:pPr>
      <w:r w:rsidRPr="003B6D17">
        <w:rPr>
          <w:strike/>
          <w:noProof/>
          <w:color w:val="FF0000"/>
          <w:rPrChange w:id="2618" w:author="Abe Kiyofumi" w:date="2018-12-21T21:08:00Z">
            <w:rPr>
              <w:noProof/>
            </w:rPr>
          </w:rPrChange>
        </w:rPr>
        <w:t xml:space="preserve">DiffPicOrderCnt(aPic, currPic) is less than or equal to 0 for every picture aPic in every reference picture list of the current slice, </w:t>
      </w:r>
    </w:p>
    <w:p w14:paraId="5D17AFD5" w14:textId="77777777" w:rsidR="006E2750" w:rsidRPr="003B6D17" w:rsidRDefault="006E2750" w:rsidP="006E2750">
      <w:pPr>
        <w:numPr>
          <w:ilvl w:val="1"/>
          <w:numId w:val="5"/>
        </w:numPr>
        <w:tabs>
          <w:tab w:val="clear" w:pos="800"/>
        </w:tabs>
        <w:ind w:left="1134"/>
        <w:rPr>
          <w:strike/>
          <w:noProof/>
          <w:color w:val="FF0000"/>
          <w:rPrChange w:id="2619" w:author="Abe Kiyofumi" w:date="2018-12-21T21:08:00Z">
            <w:rPr>
              <w:noProof/>
            </w:rPr>
          </w:rPrChange>
        </w:rPr>
      </w:pPr>
      <w:r w:rsidRPr="003B6D17">
        <w:rPr>
          <w:strike/>
          <w:noProof/>
          <w:color w:val="FF0000"/>
          <w:rPrChange w:id="2620" w:author="Abe Kiyofumi" w:date="2018-12-21T21:08:00Z">
            <w:rPr>
              <w:noProof/>
            </w:rPr>
          </w:rPrChange>
        </w:rPr>
        <w:t>slice_type is equal to B,</w:t>
      </w:r>
    </w:p>
    <w:p w14:paraId="70C16DDF" w14:textId="77777777" w:rsidR="006E2750" w:rsidRPr="003B6D17" w:rsidRDefault="006E2750" w:rsidP="006E2750">
      <w:pPr>
        <w:numPr>
          <w:ilvl w:val="1"/>
          <w:numId w:val="5"/>
        </w:numPr>
        <w:tabs>
          <w:tab w:val="clear" w:pos="800"/>
        </w:tabs>
        <w:ind w:left="1134"/>
        <w:rPr>
          <w:strike/>
          <w:noProof/>
          <w:color w:val="FF0000"/>
          <w:rPrChange w:id="2621" w:author="Abe Kiyofumi" w:date="2018-12-21T21:08:00Z">
            <w:rPr>
              <w:noProof/>
            </w:rPr>
          </w:rPrChange>
        </w:rPr>
      </w:pPr>
      <w:r w:rsidRPr="003B6D17">
        <w:rPr>
          <w:strike/>
          <w:noProof/>
          <w:color w:val="FF0000"/>
          <w:rPrChange w:id="2622" w:author="Abe Kiyofumi" w:date="2018-12-21T21:08:00Z">
            <w:rPr>
              <w:noProof/>
            </w:rPr>
          </w:rPrChange>
        </w:rPr>
        <w:t>collocated_from_l0_flag is equal to 0.</w:t>
      </w:r>
    </w:p>
    <w:p w14:paraId="47A0E8A4" w14:textId="77777777" w:rsidR="006E2750" w:rsidRPr="003B6D17" w:rsidRDefault="006E2750" w:rsidP="006E2750">
      <w:pPr>
        <w:numPr>
          <w:ilvl w:val="0"/>
          <w:numId w:val="5"/>
        </w:numPr>
        <w:tabs>
          <w:tab w:val="clear" w:pos="400"/>
        </w:tabs>
        <w:ind w:left="360" w:hanging="360"/>
        <w:rPr>
          <w:strike/>
          <w:noProof/>
          <w:color w:val="FF0000"/>
          <w:rPrChange w:id="2623" w:author="Abe Kiyofumi" w:date="2018-12-21T21:08:00Z">
            <w:rPr>
              <w:noProof/>
            </w:rPr>
          </w:rPrChange>
        </w:rPr>
      </w:pPr>
      <w:r w:rsidRPr="003B6D17">
        <w:rPr>
          <w:strike/>
          <w:noProof/>
          <w:color w:val="FF0000"/>
          <w:rPrChange w:id="2624" w:author="Abe Kiyofumi" w:date="2018-12-21T21:08:00Z">
            <w:rPr>
              <w:noProof/>
            </w:rPr>
          </w:rPrChange>
        </w:rPr>
        <w:t>Otherwise if all of the following conditions are true, temp</w:t>
      </w:r>
      <w:r w:rsidRPr="003B6D17">
        <w:rPr>
          <w:strike/>
          <w:noProof/>
          <w:color w:val="FF0000"/>
          <w:lang w:eastAsia="ko-KR"/>
          <w:rPrChange w:id="2625" w:author="Abe Kiyofumi" w:date="2018-12-21T21:08:00Z">
            <w:rPr>
              <w:noProof/>
              <w:lang w:eastAsia="ko-KR"/>
            </w:rPr>
          </w:rPrChange>
        </w:rPr>
        <w:t>MV</w:t>
      </w:r>
      <w:r w:rsidRPr="003B6D17">
        <w:rPr>
          <w:strike/>
          <w:noProof/>
          <w:color w:val="FF0000"/>
          <w:rPrChange w:id="2626" w:author="Abe Kiyofumi" w:date="2018-12-21T21:08:00Z">
            <w:rPr>
              <w:noProof/>
            </w:rPr>
          </w:rPrChange>
        </w:rPr>
        <w:t xml:space="preserve"> is set equal to mvL0N:</w:t>
      </w:r>
    </w:p>
    <w:p w14:paraId="0309B353" w14:textId="4CCE88D8" w:rsidR="006E2750" w:rsidRPr="003B6D17" w:rsidRDefault="006E2750" w:rsidP="006E2750">
      <w:pPr>
        <w:numPr>
          <w:ilvl w:val="1"/>
          <w:numId w:val="5"/>
        </w:numPr>
        <w:tabs>
          <w:tab w:val="clear" w:pos="800"/>
        </w:tabs>
        <w:ind w:left="1134"/>
        <w:rPr>
          <w:strike/>
          <w:noProof/>
          <w:color w:val="FF0000"/>
          <w:rPrChange w:id="2627" w:author="Abe Kiyofumi" w:date="2018-12-21T21:08:00Z">
            <w:rPr>
              <w:noProof/>
            </w:rPr>
          </w:rPrChange>
        </w:rPr>
      </w:pPr>
      <w:r w:rsidRPr="003B6D17">
        <w:rPr>
          <w:strike/>
          <w:noProof/>
          <w:color w:val="FF0000"/>
          <w:rPrChange w:id="2628" w:author="Abe Kiyofumi" w:date="2018-12-21T21:08:00Z">
            <w:rPr>
              <w:noProof/>
            </w:rPr>
          </w:rPrChange>
        </w:rPr>
        <w:t>predFlagL0N is equal to 1</w:t>
      </w:r>
      <w:r w:rsidR="00196CB3" w:rsidRPr="003B6D17">
        <w:rPr>
          <w:strike/>
          <w:noProof/>
          <w:color w:val="FF0000"/>
          <w:rPrChange w:id="2629" w:author="Abe Kiyofumi" w:date="2018-12-21T21:08:00Z">
            <w:rPr>
              <w:noProof/>
            </w:rPr>
          </w:rPrChange>
        </w:rPr>
        <w:t>,</w:t>
      </w:r>
    </w:p>
    <w:p w14:paraId="26311F2A" w14:textId="04EE64C8" w:rsidR="006E2750" w:rsidRPr="003B6D17" w:rsidRDefault="006E2750" w:rsidP="006E2750">
      <w:pPr>
        <w:numPr>
          <w:ilvl w:val="1"/>
          <w:numId w:val="5"/>
        </w:numPr>
        <w:tabs>
          <w:tab w:val="clear" w:pos="800"/>
        </w:tabs>
        <w:ind w:left="1134"/>
        <w:rPr>
          <w:strike/>
          <w:noProof/>
          <w:color w:val="FF0000"/>
          <w:rPrChange w:id="2630" w:author="Abe Kiyofumi" w:date="2018-12-21T21:08:00Z">
            <w:rPr>
              <w:noProof/>
            </w:rPr>
          </w:rPrChange>
        </w:rPr>
      </w:pPr>
      <w:r w:rsidRPr="003B6D17">
        <w:rPr>
          <w:strike/>
          <w:noProof/>
          <w:color w:val="FF0000"/>
          <w:rPrChange w:id="2631" w:author="Abe Kiyofumi" w:date="2018-12-21T21:08:00Z">
            <w:rPr>
              <w:noProof/>
            </w:rPr>
          </w:rPrChange>
        </w:rPr>
        <w:t>DiffPicOrderCnt(ColPic, RefPicList0[refIdxL0N]) is equal to 0</w:t>
      </w:r>
      <w:r w:rsidR="00196CB3" w:rsidRPr="003B6D17">
        <w:rPr>
          <w:strike/>
          <w:noProof/>
          <w:color w:val="FF0000"/>
          <w:rPrChange w:id="2632" w:author="Abe Kiyofumi" w:date="2018-12-21T21:08:00Z">
            <w:rPr>
              <w:noProof/>
            </w:rPr>
          </w:rPrChange>
        </w:rPr>
        <w:t>.</w:t>
      </w:r>
    </w:p>
    <w:p w14:paraId="247CE2C8" w14:textId="77777777" w:rsidR="00A80447" w:rsidRPr="003B6D17" w:rsidRDefault="00A80447" w:rsidP="00A80447">
      <w:pPr>
        <w:tabs>
          <w:tab w:val="left" w:pos="284"/>
        </w:tabs>
        <w:spacing w:before="120"/>
        <w:rPr>
          <w:strike/>
          <w:noProof/>
          <w:color w:val="FF0000"/>
          <w:lang w:eastAsia="ko-KR"/>
          <w:rPrChange w:id="2633" w:author="Abe Kiyofumi" w:date="2018-12-21T21:08:00Z">
            <w:rPr>
              <w:noProof/>
              <w:lang w:eastAsia="ko-KR"/>
            </w:rPr>
          </w:rPrChange>
        </w:rPr>
      </w:pPr>
      <w:r w:rsidRPr="003B6D17">
        <w:rPr>
          <w:strike/>
          <w:noProof/>
          <w:color w:val="FF0000"/>
          <w:lang w:eastAsia="ko-KR"/>
          <w:rPrChange w:id="2634" w:author="Abe Kiyofumi" w:date="2018-12-21T21:08:00Z">
            <w:rPr>
              <w:noProof/>
              <w:lang w:eastAsia="ko-KR"/>
            </w:rPr>
          </w:rPrChange>
        </w:rPr>
        <w:t xml:space="preserve">The location </w:t>
      </w:r>
      <w:r w:rsidRPr="003B6D17">
        <w:rPr>
          <w:strike/>
          <w:color w:val="FF0000"/>
          <w:lang w:val="en-CA" w:eastAsia="ko-KR"/>
          <w:rPrChange w:id="2635" w:author="Abe Kiyofumi" w:date="2018-12-21T21:08:00Z">
            <w:rPr>
              <w:lang w:val="en-CA" w:eastAsia="ko-KR"/>
            </w:rPr>
          </w:rPrChange>
        </w:rPr>
        <w:t xml:space="preserve">( xColCb, yColCb ) </w:t>
      </w:r>
      <w:r w:rsidRPr="003B6D17">
        <w:rPr>
          <w:strike/>
          <w:noProof/>
          <w:color w:val="FF0000"/>
          <w:lang w:eastAsia="ko-KR"/>
          <w:rPrChange w:id="2636" w:author="Abe Kiyofumi" w:date="2018-12-21T21:08:00Z">
            <w:rPr>
              <w:noProof/>
              <w:lang w:eastAsia="ko-KR"/>
            </w:rPr>
          </w:rPrChange>
        </w:rPr>
        <w:t>of the collocated block inside ColPic is derived as follows.</w:t>
      </w:r>
    </w:p>
    <w:p w14:paraId="6614E680" w14:textId="1905ED2C" w:rsidR="00A80447" w:rsidRPr="003B6D17" w:rsidRDefault="00A80447" w:rsidP="00A80447">
      <w:pPr>
        <w:pStyle w:val="Equation"/>
        <w:tabs>
          <w:tab w:val="clear" w:pos="794"/>
          <w:tab w:val="clear" w:pos="1588"/>
          <w:tab w:val="left" w:pos="2410"/>
          <w:tab w:val="left" w:pos="3240"/>
        </w:tabs>
        <w:ind w:left="1134"/>
        <w:rPr>
          <w:strike/>
          <w:noProof/>
          <w:color w:val="FF0000"/>
          <w:rPrChange w:id="2637" w:author="Abe Kiyofumi" w:date="2018-12-21T21:08:00Z">
            <w:rPr>
              <w:noProof/>
            </w:rPr>
          </w:rPrChange>
        </w:rPr>
      </w:pPr>
      <w:r w:rsidRPr="003B6D17">
        <w:rPr>
          <w:strike/>
          <w:noProof/>
          <w:color w:val="FF0000"/>
          <w:lang w:eastAsia="ko-KR"/>
          <w:rPrChange w:id="2638" w:author="Abe Kiyofumi" w:date="2018-12-21T21:08:00Z">
            <w:rPr>
              <w:noProof/>
              <w:lang w:eastAsia="ko-KR"/>
            </w:rPr>
          </w:rPrChange>
        </w:rPr>
        <w:t>xColCb = Clip3(</w:t>
      </w:r>
      <w:r w:rsidRPr="003B6D17">
        <w:rPr>
          <w:strike/>
          <w:noProof/>
          <w:color w:val="FF0000"/>
          <w:rPrChange w:id="2639" w:author="Abe Kiyofumi" w:date="2018-12-21T21:08:00Z">
            <w:rPr>
              <w:noProof/>
            </w:rPr>
          </w:rPrChange>
        </w:rPr>
        <w:t> </w:t>
      </w:r>
      <w:r w:rsidRPr="003B6D17">
        <w:rPr>
          <w:strike/>
          <w:noProof/>
          <w:color w:val="FF0000"/>
          <w:lang w:eastAsia="ko-KR"/>
          <w:rPrChange w:id="2640" w:author="Abe Kiyofumi" w:date="2018-12-21T21:08:00Z">
            <w:rPr>
              <w:noProof/>
              <w:lang w:eastAsia="ko-KR"/>
            </w:rPr>
          </w:rPrChange>
        </w:rPr>
        <w:t xml:space="preserve">xCtb, </w:t>
      </w:r>
      <w:r w:rsidRPr="003B6D17">
        <w:rPr>
          <w:strike/>
          <w:noProof/>
          <w:color w:val="FF0000"/>
          <w:lang w:eastAsia="ko-KR"/>
          <w:rPrChange w:id="2641" w:author="Abe Kiyofumi" w:date="2018-12-21T21:08:00Z">
            <w:rPr>
              <w:noProof/>
              <w:lang w:eastAsia="ko-KR"/>
            </w:rPr>
          </w:rPrChange>
        </w:rPr>
        <w:br/>
      </w:r>
      <w:r w:rsidRPr="003B6D17">
        <w:rPr>
          <w:strike/>
          <w:noProof/>
          <w:color w:val="FF0000"/>
          <w:lang w:eastAsia="ko-KR"/>
          <w:rPrChange w:id="2642" w:author="Abe Kiyofumi" w:date="2018-12-21T21:08:00Z">
            <w:rPr>
              <w:noProof/>
              <w:lang w:eastAsia="ko-KR"/>
            </w:rPr>
          </w:rPrChange>
        </w:rPr>
        <w:tab/>
        <w:t>Min(</w:t>
      </w:r>
      <w:r w:rsidRPr="003B6D17">
        <w:rPr>
          <w:strike/>
          <w:noProof/>
          <w:color w:val="FF0000"/>
          <w:rPrChange w:id="2643" w:author="Abe Kiyofumi" w:date="2018-12-21T21:08:00Z">
            <w:rPr>
              <w:noProof/>
            </w:rPr>
          </w:rPrChange>
        </w:rPr>
        <w:t> </w:t>
      </w:r>
      <w:r w:rsidRPr="003B6D17">
        <w:rPr>
          <w:strike/>
          <w:noProof/>
          <w:color w:val="FF0000"/>
          <w:lang w:eastAsia="ko-KR"/>
          <w:rPrChange w:id="2644" w:author="Abe Kiyofumi" w:date="2018-12-21T21:08:00Z">
            <w:rPr>
              <w:noProof/>
              <w:lang w:eastAsia="ko-KR"/>
            </w:rPr>
          </w:rPrChange>
        </w:rPr>
        <w:t>CurPicWidthInSamplesY </w:t>
      </w:r>
      <w:r w:rsidRPr="003B6D17" w:rsidDel="003C51E6">
        <w:rPr>
          <w:strike/>
          <w:noProof/>
          <w:color w:val="FF0000"/>
          <w:lang w:eastAsia="ko-KR"/>
          <w:rPrChange w:id="2645" w:author="Abe Kiyofumi" w:date="2018-12-21T21:08:00Z">
            <w:rPr>
              <w:noProof/>
              <w:lang w:eastAsia="ko-KR"/>
            </w:rPr>
          </w:rPrChange>
        </w:rPr>
        <w:t>−</w:t>
      </w:r>
      <w:r w:rsidRPr="003B6D17">
        <w:rPr>
          <w:strike/>
          <w:noProof/>
          <w:color w:val="FF0000"/>
          <w:lang w:eastAsia="ko-KR"/>
          <w:rPrChange w:id="2646" w:author="Abe Kiyofumi" w:date="2018-12-21T21:08:00Z">
            <w:rPr>
              <w:noProof/>
              <w:lang w:eastAsia="ko-KR"/>
            </w:rPr>
          </w:rPrChange>
        </w:rPr>
        <w:t> 1,</w:t>
      </w:r>
      <w:r w:rsidRPr="003B6D17">
        <w:rPr>
          <w:strike/>
          <w:noProof/>
          <w:color w:val="FF0000"/>
          <w:rPrChange w:id="2647" w:author="Abe Kiyofumi" w:date="2018-12-21T21:08:00Z">
            <w:rPr>
              <w:noProof/>
            </w:rPr>
          </w:rPrChange>
        </w:rPr>
        <w:t> </w:t>
      </w:r>
      <w:r w:rsidRPr="003B6D17">
        <w:rPr>
          <w:strike/>
          <w:noProof/>
          <w:color w:val="FF0000"/>
          <w:lang w:eastAsia="ko-KR"/>
          <w:rPrChange w:id="2648" w:author="Abe Kiyofumi" w:date="2018-12-21T21:08:00Z">
            <w:rPr>
              <w:noProof/>
              <w:lang w:eastAsia="ko-KR"/>
            </w:rPr>
          </w:rPrChange>
        </w:rPr>
        <w:t>xCtb</w:t>
      </w:r>
      <w:r w:rsidRPr="003B6D17">
        <w:rPr>
          <w:strike/>
          <w:noProof/>
          <w:color w:val="FF0000"/>
          <w:rPrChange w:id="2649" w:author="Abe Kiyofumi" w:date="2018-12-21T21:08:00Z">
            <w:rPr>
              <w:noProof/>
            </w:rPr>
          </w:rPrChange>
        </w:rPr>
        <w:t> </w:t>
      </w:r>
      <w:r w:rsidRPr="003B6D17">
        <w:rPr>
          <w:strike/>
          <w:noProof/>
          <w:color w:val="FF0000"/>
          <w:lang w:eastAsia="ko-KR"/>
          <w:rPrChange w:id="2650" w:author="Abe Kiyofumi" w:date="2018-12-21T21:08:00Z">
            <w:rPr>
              <w:noProof/>
              <w:lang w:eastAsia="ko-KR"/>
            </w:rPr>
          </w:rPrChange>
        </w:rPr>
        <w:t>+</w:t>
      </w:r>
      <w:r w:rsidRPr="003B6D17">
        <w:rPr>
          <w:strike/>
          <w:noProof/>
          <w:color w:val="FF0000"/>
          <w:rPrChange w:id="2651" w:author="Abe Kiyofumi" w:date="2018-12-21T21:08:00Z">
            <w:rPr>
              <w:noProof/>
            </w:rPr>
          </w:rPrChange>
        </w:rPr>
        <w:t> </w:t>
      </w:r>
      <w:r w:rsidRPr="003B6D17">
        <w:rPr>
          <w:strike/>
          <w:noProof/>
          <w:color w:val="FF0000"/>
          <w:lang w:eastAsia="ko-KR"/>
          <w:rPrChange w:id="2652" w:author="Abe Kiyofumi" w:date="2018-12-21T21:08:00Z">
            <w:rPr>
              <w:noProof/>
              <w:lang w:eastAsia="ko-KR"/>
            </w:rPr>
          </w:rPrChange>
        </w:rPr>
        <w:t>(</w:t>
      </w:r>
      <w:r w:rsidRPr="003B6D17">
        <w:rPr>
          <w:strike/>
          <w:noProof/>
          <w:color w:val="FF0000"/>
          <w:rPrChange w:id="2653" w:author="Abe Kiyofumi" w:date="2018-12-21T21:08:00Z">
            <w:rPr>
              <w:noProof/>
            </w:rPr>
          </w:rPrChange>
        </w:rPr>
        <w:t> </w:t>
      </w:r>
      <w:r w:rsidRPr="003B6D17">
        <w:rPr>
          <w:strike/>
          <w:noProof/>
          <w:color w:val="FF0000"/>
          <w:lang w:eastAsia="ko-KR"/>
          <w:rPrChange w:id="2654" w:author="Abe Kiyofumi" w:date="2018-12-21T21:08:00Z">
            <w:rPr>
              <w:noProof/>
              <w:lang w:eastAsia="ko-KR"/>
            </w:rPr>
          </w:rPrChange>
        </w:rPr>
        <w:t>1</w:t>
      </w:r>
      <w:r w:rsidRPr="003B6D17">
        <w:rPr>
          <w:strike/>
          <w:noProof/>
          <w:color w:val="FF0000"/>
          <w:rPrChange w:id="2655" w:author="Abe Kiyofumi" w:date="2018-12-21T21:08:00Z">
            <w:rPr>
              <w:noProof/>
            </w:rPr>
          </w:rPrChange>
        </w:rPr>
        <w:t>  </w:t>
      </w:r>
      <w:r w:rsidRPr="003B6D17">
        <w:rPr>
          <w:strike/>
          <w:noProof/>
          <w:color w:val="FF0000"/>
          <w:lang w:eastAsia="ko-KR"/>
          <w:rPrChange w:id="2656" w:author="Abe Kiyofumi" w:date="2018-12-21T21:08:00Z">
            <w:rPr>
              <w:noProof/>
              <w:lang w:eastAsia="ko-KR"/>
            </w:rPr>
          </w:rPrChange>
        </w:rPr>
        <w:t>&lt;&lt;</w:t>
      </w:r>
      <w:r w:rsidRPr="003B6D17">
        <w:rPr>
          <w:strike/>
          <w:noProof/>
          <w:color w:val="FF0000"/>
          <w:rPrChange w:id="2657" w:author="Abe Kiyofumi" w:date="2018-12-21T21:08:00Z">
            <w:rPr>
              <w:noProof/>
            </w:rPr>
          </w:rPrChange>
        </w:rPr>
        <w:t>  </w:t>
      </w:r>
      <w:r w:rsidRPr="003B6D17">
        <w:rPr>
          <w:strike/>
          <w:noProof/>
          <w:color w:val="FF0000"/>
          <w:lang w:eastAsia="ko-KR"/>
          <w:rPrChange w:id="2658" w:author="Abe Kiyofumi" w:date="2018-12-21T21:08:00Z">
            <w:rPr>
              <w:noProof/>
              <w:lang w:eastAsia="ko-KR"/>
            </w:rPr>
          </w:rPrChange>
        </w:rPr>
        <w:t>CtbLog2SizeY</w:t>
      </w:r>
      <w:r w:rsidRPr="003B6D17">
        <w:rPr>
          <w:strike/>
          <w:noProof/>
          <w:color w:val="FF0000"/>
          <w:rPrChange w:id="2659" w:author="Abe Kiyofumi" w:date="2018-12-21T21:08:00Z">
            <w:rPr>
              <w:noProof/>
            </w:rPr>
          </w:rPrChange>
        </w:rPr>
        <w:t> </w:t>
      </w:r>
      <w:r w:rsidRPr="003B6D17">
        <w:rPr>
          <w:strike/>
          <w:noProof/>
          <w:color w:val="FF0000"/>
          <w:lang w:eastAsia="ko-KR"/>
          <w:rPrChange w:id="2660" w:author="Abe Kiyofumi" w:date="2018-12-21T21:08:00Z">
            <w:rPr>
              <w:noProof/>
              <w:lang w:eastAsia="ko-KR"/>
            </w:rPr>
          </w:rPrChange>
        </w:rPr>
        <w:t>)</w:t>
      </w:r>
      <w:r w:rsidRPr="003B6D17">
        <w:rPr>
          <w:strike/>
          <w:noProof/>
          <w:color w:val="FF0000"/>
          <w:rPrChange w:id="2661" w:author="Abe Kiyofumi" w:date="2018-12-21T21:08:00Z">
            <w:rPr>
              <w:noProof/>
            </w:rPr>
          </w:rPrChange>
        </w:rPr>
        <w:t> </w:t>
      </w:r>
      <w:r w:rsidRPr="003B6D17">
        <w:rPr>
          <w:strike/>
          <w:noProof/>
          <w:color w:val="FF0000"/>
          <w:lang w:eastAsia="ko-KR"/>
          <w:rPrChange w:id="2662" w:author="Abe Kiyofumi" w:date="2018-12-21T21:08:00Z">
            <w:rPr>
              <w:noProof/>
              <w:lang w:eastAsia="ko-KR"/>
            </w:rPr>
          </w:rPrChange>
        </w:rPr>
        <w:t>+</w:t>
      </w:r>
      <w:r w:rsidR="00705E44" w:rsidRPr="003B6D17">
        <w:rPr>
          <w:strike/>
          <w:noProof/>
          <w:color w:val="FF0000"/>
          <w:lang w:eastAsia="ko-KR"/>
          <w:rPrChange w:id="2663" w:author="Abe Kiyofumi" w:date="2018-12-21T21:08:00Z">
            <w:rPr>
              <w:noProof/>
              <w:lang w:eastAsia="ko-KR"/>
            </w:rPr>
          </w:rPrChange>
        </w:rPr>
        <w:t> </w:t>
      </w:r>
      <w:r w:rsidRPr="003B6D17">
        <w:rPr>
          <w:strike/>
          <w:noProof/>
          <w:color w:val="FF0000"/>
          <w:lang w:eastAsia="ko-KR"/>
          <w:rPrChange w:id="2664" w:author="Abe Kiyofumi" w:date="2018-12-21T21:08:00Z">
            <w:rPr>
              <w:noProof/>
              <w:lang w:eastAsia="ko-KR"/>
            </w:rPr>
          </w:rPrChange>
        </w:rPr>
        <w:t>3</w:t>
      </w:r>
      <w:r w:rsidRPr="003B6D17">
        <w:rPr>
          <w:strike/>
          <w:noProof/>
          <w:color w:val="FF0000"/>
          <w:rPrChange w:id="2665" w:author="Abe Kiyofumi" w:date="2018-12-21T21:08:00Z">
            <w:rPr>
              <w:noProof/>
            </w:rPr>
          </w:rPrChange>
        </w:rPr>
        <w:t> </w:t>
      </w:r>
      <w:r w:rsidRPr="003B6D17">
        <w:rPr>
          <w:strike/>
          <w:noProof/>
          <w:color w:val="FF0000"/>
          <w:lang w:eastAsia="ko-KR"/>
          <w:rPrChange w:id="2666" w:author="Abe Kiyofumi" w:date="2018-12-21T21:08:00Z">
            <w:rPr>
              <w:noProof/>
              <w:lang w:eastAsia="ko-KR"/>
            </w:rPr>
          </w:rPrChange>
        </w:rPr>
        <w:t>),</w:t>
      </w:r>
      <w:r w:rsidRPr="003B6D17">
        <w:rPr>
          <w:strike/>
          <w:noProof/>
          <w:color w:val="FF0000"/>
          <w:lang w:eastAsia="ko-KR"/>
          <w:rPrChange w:id="2667" w:author="Abe Kiyofumi" w:date="2018-12-21T21:08:00Z">
            <w:rPr>
              <w:noProof/>
              <w:lang w:eastAsia="ko-KR"/>
            </w:rPr>
          </w:rPrChange>
        </w:rPr>
        <w:tab/>
      </w:r>
      <w:r w:rsidRPr="003B6D17" w:rsidDel="003C51E6">
        <w:rPr>
          <w:strike/>
          <w:noProof/>
          <w:color w:val="FF0000"/>
          <w:lang w:eastAsia="ko-KR"/>
          <w:rPrChange w:id="2668" w:author="Abe Kiyofumi" w:date="2018-12-21T21:08:00Z">
            <w:rPr>
              <w:noProof/>
              <w:lang w:eastAsia="ko-KR"/>
            </w:rPr>
          </w:rPrChange>
        </w:rPr>
        <w:t>(</w:t>
      </w:r>
      <w:r w:rsidRPr="003B6D17" w:rsidDel="003C51E6">
        <w:rPr>
          <w:strike/>
          <w:noProof/>
          <w:color w:val="FF0000"/>
          <w:lang w:eastAsia="ko-KR"/>
          <w:rPrChange w:id="2669" w:author="Abe Kiyofumi" w:date="2018-12-21T21:08:00Z">
            <w:rPr>
              <w:noProof/>
              <w:lang w:eastAsia="ko-KR"/>
            </w:rPr>
          </w:rPrChange>
        </w:rPr>
        <w:fldChar w:fldCharType="begin" w:fldLock="1"/>
      </w:r>
      <w:r w:rsidRPr="003B6D17" w:rsidDel="003C51E6">
        <w:rPr>
          <w:strike/>
          <w:noProof/>
          <w:color w:val="FF0000"/>
          <w:lang w:eastAsia="ko-KR"/>
          <w:rPrChange w:id="2670" w:author="Abe Kiyofumi" w:date="2018-12-21T21:08:00Z">
            <w:rPr>
              <w:noProof/>
              <w:lang w:eastAsia="ko-KR"/>
            </w:rPr>
          </w:rPrChange>
        </w:rPr>
        <w:instrText xml:space="preserve"> STYLEREF 1 \s </w:instrText>
      </w:r>
      <w:r w:rsidRPr="003B6D17" w:rsidDel="003C51E6">
        <w:rPr>
          <w:strike/>
          <w:noProof/>
          <w:color w:val="FF0000"/>
          <w:lang w:eastAsia="ko-KR"/>
          <w:rPrChange w:id="2671" w:author="Abe Kiyofumi" w:date="2018-12-21T21:08:00Z">
            <w:rPr>
              <w:noProof/>
              <w:lang w:eastAsia="ko-KR"/>
            </w:rPr>
          </w:rPrChange>
        </w:rPr>
        <w:fldChar w:fldCharType="separate"/>
      </w:r>
      <w:r w:rsidR="00E57AB9" w:rsidRPr="003B6D17">
        <w:rPr>
          <w:strike/>
          <w:noProof/>
          <w:color w:val="FF0000"/>
          <w:lang w:eastAsia="ko-KR"/>
          <w:rPrChange w:id="2672" w:author="Abe Kiyofumi" w:date="2018-12-21T21:08:00Z">
            <w:rPr>
              <w:noProof/>
              <w:lang w:eastAsia="ko-KR"/>
            </w:rPr>
          </w:rPrChange>
        </w:rPr>
        <w:t>8</w:t>
      </w:r>
      <w:r w:rsidRPr="003B6D17" w:rsidDel="003C51E6">
        <w:rPr>
          <w:strike/>
          <w:noProof/>
          <w:color w:val="FF0000"/>
          <w:lang w:eastAsia="ko-KR"/>
          <w:rPrChange w:id="2673" w:author="Abe Kiyofumi" w:date="2018-12-21T21:08:00Z">
            <w:rPr>
              <w:noProof/>
              <w:lang w:eastAsia="ko-KR"/>
            </w:rPr>
          </w:rPrChange>
        </w:rPr>
        <w:fldChar w:fldCharType="end"/>
      </w:r>
      <w:r w:rsidRPr="003B6D17" w:rsidDel="003C51E6">
        <w:rPr>
          <w:strike/>
          <w:noProof/>
          <w:color w:val="FF0000"/>
          <w:lang w:eastAsia="ko-KR"/>
          <w:rPrChange w:id="2674" w:author="Abe Kiyofumi" w:date="2018-12-21T21:08:00Z">
            <w:rPr>
              <w:noProof/>
              <w:lang w:eastAsia="ko-KR"/>
            </w:rPr>
          </w:rPrChange>
        </w:rPr>
        <w:noBreakHyphen/>
      </w:r>
      <w:r w:rsidRPr="003B6D17" w:rsidDel="003C51E6">
        <w:rPr>
          <w:strike/>
          <w:noProof/>
          <w:color w:val="FF0000"/>
          <w:lang w:eastAsia="ko-KR"/>
          <w:rPrChange w:id="2675" w:author="Abe Kiyofumi" w:date="2018-12-21T21:08:00Z">
            <w:rPr>
              <w:noProof/>
              <w:lang w:eastAsia="ko-KR"/>
            </w:rPr>
          </w:rPrChange>
        </w:rPr>
        <w:fldChar w:fldCharType="begin" w:fldLock="1"/>
      </w:r>
      <w:r w:rsidRPr="003B6D17" w:rsidDel="003C51E6">
        <w:rPr>
          <w:strike/>
          <w:noProof/>
          <w:color w:val="FF0000"/>
          <w:lang w:eastAsia="ko-KR"/>
          <w:rPrChange w:id="2676" w:author="Abe Kiyofumi" w:date="2018-12-21T21:08:00Z">
            <w:rPr>
              <w:noProof/>
              <w:lang w:eastAsia="ko-KR"/>
            </w:rPr>
          </w:rPrChange>
        </w:rPr>
        <w:instrText xml:space="preserve"> SEQ Equation \* ARABIC \s 1 </w:instrText>
      </w:r>
      <w:r w:rsidRPr="003B6D17" w:rsidDel="003C51E6">
        <w:rPr>
          <w:strike/>
          <w:noProof/>
          <w:color w:val="FF0000"/>
          <w:lang w:eastAsia="ko-KR"/>
          <w:rPrChange w:id="2677" w:author="Abe Kiyofumi" w:date="2018-12-21T21:08:00Z">
            <w:rPr>
              <w:noProof/>
              <w:lang w:eastAsia="ko-KR"/>
            </w:rPr>
          </w:rPrChange>
        </w:rPr>
        <w:fldChar w:fldCharType="separate"/>
      </w:r>
      <w:r w:rsidR="00E57AB9" w:rsidRPr="003B6D17">
        <w:rPr>
          <w:strike/>
          <w:noProof/>
          <w:color w:val="FF0000"/>
          <w:lang w:eastAsia="ko-KR"/>
          <w:rPrChange w:id="2678" w:author="Abe Kiyofumi" w:date="2018-12-21T21:08:00Z">
            <w:rPr>
              <w:noProof/>
              <w:lang w:eastAsia="ko-KR"/>
            </w:rPr>
          </w:rPrChange>
        </w:rPr>
        <w:t>503</w:t>
      </w:r>
      <w:r w:rsidRPr="003B6D17" w:rsidDel="003C51E6">
        <w:rPr>
          <w:strike/>
          <w:noProof/>
          <w:color w:val="FF0000"/>
          <w:lang w:eastAsia="ko-KR"/>
          <w:rPrChange w:id="2679" w:author="Abe Kiyofumi" w:date="2018-12-21T21:08:00Z">
            <w:rPr>
              <w:noProof/>
              <w:lang w:eastAsia="ko-KR"/>
            </w:rPr>
          </w:rPrChange>
        </w:rPr>
        <w:fldChar w:fldCharType="end"/>
      </w:r>
      <w:r w:rsidRPr="003B6D17" w:rsidDel="003C51E6">
        <w:rPr>
          <w:strike/>
          <w:noProof/>
          <w:color w:val="FF0000"/>
          <w:lang w:eastAsia="ko-KR"/>
          <w:rPrChange w:id="2680" w:author="Abe Kiyofumi" w:date="2018-12-21T21:08:00Z">
            <w:rPr>
              <w:noProof/>
              <w:lang w:eastAsia="ko-KR"/>
            </w:rPr>
          </w:rPrChange>
        </w:rPr>
        <w:t>)</w:t>
      </w:r>
      <w:r w:rsidRPr="003B6D17">
        <w:rPr>
          <w:strike/>
          <w:noProof/>
          <w:color w:val="FF0000"/>
          <w:lang w:eastAsia="ko-KR"/>
          <w:rPrChange w:id="2681" w:author="Abe Kiyofumi" w:date="2018-12-21T21:08:00Z">
            <w:rPr>
              <w:noProof/>
              <w:lang w:eastAsia="ko-KR"/>
            </w:rPr>
          </w:rPrChange>
        </w:rPr>
        <w:br/>
        <w:t xml:space="preserve"> </w:t>
      </w:r>
      <w:r w:rsidRPr="003B6D17">
        <w:rPr>
          <w:strike/>
          <w:noProof/>
          <w:color w:val="FF0000"/>
          <w:lang w:eastAsia="ko-KR"/>
          <w:rPrChange w:id="2682" w:author="Abe Kiyofumi" w:date="2018-12-21T21:08:00Z">
            <w:rPr>
              <w:noProof/>
              <w:lang w:eastAsia="ko-KR"/>
            </w:rPr>
          </w:rPrChange>
        </w:rPr>
        <w:tab/>
        <w:t>xColCtrCb +</w:t>
      </w:r>
      <w:r w:rsidRPr="003B6D17">
        <w:rPr>
          <w:strike/>
          <w:noProof/>
          <w:color w:val="FF0000"/>
          <w:rPrChange w:id="2683" w:author="Abe Kiyofumi" w:date="2018-12-21T21:08:00Z">
            <w:rPr>
              <w:noProof/>
            </w:rPr>
          </w:rPrChange>
        </w:rPr>
        <w:t> </w:t>
      </w:r>
      <w:r w:rsidRPr="003B6D17">
        <w:rPr>
          <w:strike/>
          <w:noProof/>
          <w:color w:val="FF0000"/>
          <w:lang w:eastAsia="ko-KR"/>
          <w:rPrChange w:id="2684" w:author="Abe Kiyofumi" w:date="2018-12-21T21:08:00Z">
            <w:rPr>
              <w:noProof/>
              <w:lang w:eastAsia="ko-KR"/>
            </w:rPr>
          </w:rPrChange>
        </w:rPr>
        <w:t>(</w:t>
      </w:r>
      <w:r w:rsidRPr="003B6D17">
        <w:rPr>
          <w:strike/>
          <w:noProof/>
          <w:color w:val="FF0000"/>
          <w:rPrChange w:id="2685" w:author="Abe Kiyofumi" w:date="2018-12-21T21:08:00Z">
            <w:rPr>
              <w:noProof/>
            </w:rPr>
          </w:rPrChange>
        </w:rPr>
        <w:t> </w:t>
      </w:r>
      <w:r w:rsidRPr="003B6D17">
        <w:rPr>
          <w:strike/>
          <w:noProof/>
          <w:color w:val="FF0000"/>
          <w:lang w:eastAsia="ko-KR"/>
          <w:rPrChange w:id="2686" w:author="Abe Kiyofumi" w:date="2018-12-21T21:08:00Z">
            <w:rPr>
              <w:noProof/>
              <w:lang w:eastAsia="ko-KR"/>
            </w:rPr>
          </w:rPrChange>
        </w:rPr>
        <w:t>tempMv</w:t>
      </w:r>
      <w:r w:rsidRPr="003B6D17">
        <w:rPr>
          <w:strike/>
          <w:noProof/>
          <w:color w:val="FF0000"/>
          <w:rPrChange w:id="2687" w:author="Abe Kiyofumi" w:date="2018-12-21T21:08:00Z">
            <w:rPr>
              <w:noProof/>
            </w:rPr>
          </w:rPrChange>
        </w:rPr>
        <w:t>[0]  &gt;&gt;  4 ) )</w:t>
      </w:r>
    </w:p>
    <w:p w14:paraId="4ADBA027" w14:textId="1A0631D6" w:rsidR="00A80447" w:rsidRPr="003B6D17" w:rsidRDefault="00A80447" w:rsidP="00A80447">
      <w:pPr>
        <w:pStyle w:val="Equation"/>
        <w:tabs>
          <w:tab w:val="clear" w:pos="794"/>
          <w:tab w:val="clear" w:pos="1588"/>
          <w:tab w:val="left" w:pos="2410"/>
          <w:tab w:val="left" w:pos="3240"/>
        </w:tabs>
        <w:ind w:left="1134"/>
        <w:rPr>
          <w:strike/>
          <w:noProof/>
          <w:color w:val="FF0000"/>
          <w:rPrChange w:id="2688" w:author="Abe Kiyofumi" w:date="2018-12-21T21:08:00Z">
            <w:rPr>
              <w:noProof/>
            </w:rPr>
          </w:rPrChange>
        </w:rPr>
      </w:pPr>
      <w:r w:rsidRPr="003B6D17">
        <w:rPr>
          <w:strike/>
          <w:noProof/>
          <w:color w:val="FF0000"/>
          <w:lang w:eastAsia="ko-KR"/>
          <w:rPrChange w:id="2689" w:author="Abe Kiyofumi" w:date="2018-12-21T21:08:00Z">
            <w:rPr>
              <w:noProof/>
              <w:lang w:eastAsia="ko-KR"/>
            </w:rPr>
          </w:rPrChange>
        </w:rPr>
        <w:t>yColCb = Clip3(</w:t>
      </w:r>
      <w:r w:rsidRPr="003B6D17">
        <w:rPr>
          <w:strike/>
          <w:noProof/>
          <w:color w:val="FF0000"/>
          <w:rPrChange w:id="2690" w:author="Abe Kiyofumi" w:date="2018-12-21T21:08:00Z">
            <w:rPr>
              <w:noProof/>
            </w:rPr>
          </w:rPrChange>
        </w:rPr>
        <w:t> </w:t>
      </w:r>
      <w:r w:rsidRPr="003B6D17">
        <w:rPr>
          <w:strike/>
          <w:noProof/>
          <w:color w:val="FF0000"/>
          <w:lang w:eastAsia="ko-KR"/>
          <w:rPrChange w:id="2691" w:author="Abe Kiyofumi" w:date="2018-12-21T21:08:00Z">
            <w:rPr>
              <w:noProof/>
              <w:lang w:eastAsia="ko-KR"/>
            </w:rPr>
          </w:rPrChange>
        </w:rPr>
        <w:t xml:space="preserve">yCtb, </w:t>
      </w:r>
      <w:r w:rsidRPr="003B6D17">
        <w:rPr>
          <w:strike/>
          <w:noProof/>
          <w:color w:val="FF0000"/>
          <w:lang w:eastAsia="ko-KR"/>
          <w:rPrChange w:id="2692" w:author="Abe Kiyofumi" w:date="2018-12-21T21:08:00Z">
            <w:rPr>
              <w:noProof/>
              <w:lang w:eastAsia="ko-KR"/>
            </w:rPr>
          </w:rPrChange>
        </w:rPr>
        <w:br/>
      </w:r>
      <w:r w:rsidRPr="003B6D17">
        <w:rPr>
          <w:strike/>
          <w:noProof/>
          <w:color w:val="FF0000"/>
          <w:lang w:eastAsia="ko-KR"/>
          <w:rPrChange w:id="2693" w:author="Abe Kiyofumi" w:date="2018-12-21T21:08:00Z">
            <w:rPr>
              <w:noProof/>
              <w:lang w:eastAsia="ko-KR"/>
            </w:rPr>
          </w:rPrChange>
        </w:rPr>
        <w:tab/>
        <w:t>Min(</w:t>
      </w:r>
      <w:r w:rsidRPr="003B6D17">
        <w:rPr>
          <w:strike/>
          <w:noProof/>
          <w:color w:val="FF0000"/>
          <w:rPrChange w:id="2694" w:author="Abe Kiyofumi" w:date="2018-12-21T21:08:00Z">
            <w:rPr>
              <w:noProof/>
            </w:rPr>
          </w:rPrChange>
        </w:rPr>
        <w:t> </w:t>
      </w:r>
      <w:r w:rsidRPr="003B6D17">
        <w:rPr>
          <w:strike/>
          <w:noProof/>
          <w:color w:val="FF0000"/>
          <w:lang w:eastAsia="ko-KR"/>
          <w:rPrChange w:id="2695" w:author="Abe Kiyofumi" w:date="2018-12-21T21:08:00Z">
            <w:rPr>
              <w:noProof/>
              <w:lang w:eastAsia="ko-KR"/>
            </w:rPr>
          </w:rPrChange>
        </w:rPr>
        <w:t>CurPicHeightInSamplesY </w:t>
      </w:r>
      <w:r w:rsidRPr="003B6D17" w:rsidDel="003C51E6">
        <w:rPr>
          <w:strike/>
          <w:noProof/>
          <w:color w:val="FF0000"/>
          <w:lang w:eastAsia="ko-KR"/>
          <w:rPrChange w:id="2696" w:author="Abe Kiyofumi" w:date="2018-12-21T21:08:00Z">
            <w:rPr>
              <w:noProof/>
              <w:lang w:eastAsia="ko-KR"/>
            </w:rPr>
          </w:rPrChange>
        </w:rPr>
        <w:t>−</w:t>
      </w:r>
      <w:r w:rsidRPr="003B6D17">
        <w:rPr>
          <w:strike/>
          <w:noProof/>
          <w:color w:val="FF0000"/>
          <w:lang w:eastAsia="ko-KR"/>
          <w:rPrChange w:id="2697" w:author="Abe Kiyofumi" w:date="2018-12-21T21:08:00Z">
            <w:rPr>
              <w:noProof/>
              <w:lang w:eastAsia="ko-KR"/>
            </w:rPr>
          </w:rPrChange>
        </w:rPr>
        <w:t> 1,</w:t>
      </w:r>
      <w:r w:rsidRPr="003B6D17">
        <w:rPr>
          <w:strike/>
          <w:noProof/>
          <w:color w:val="FF0000"/>
          <w:rPrChange w:id="2698" w:author="Abe Kiyofumi" w:date="2018-12-21T21:08:00Z">
            <w:rPr>
              <w:noProof/>
            </w:rPr>
          </w:rPrChange>
        </w:rPr>
        <w:t> </w:t>
      </w:r>
      <w:r w:rsidRPr="003B6D17">
        <w:rPr>
          <w:strike/>
          <w:noProof/>
          <w:color w:val="FF0000"/>
          <w:lang w:eastAsia="ko-KR"/>
          <w:rPrChange w:id="2699" w:author="Abe Kiyofumi" w:date="2018-12-21T21:08:00Z">
            <w:rPr>
              <w:noProof/>
              <w:lang w:eastAsia="ko-KR"/>
            </w:rPr>
          </w:rPrChange>
        </w:rPr>
        <w:t>yCtb</w:t>
      </w:r>
      <w:r w:rsidRPr="003B6D17">
        <w:rPr>
          <w:strike/>
          <w:noProof/>
          <w:color w:val="FF0000"/>
          <w:rPrChange w:id="2700" w:author="Abe Kiyofumi" w:date="2018-12-21T21:08:00Z">
            <w:rPr>
              <w:noProof/>
            </w:rPr>
          </w:rPrChange>
        </w:rPr>
        <w:t> </w:t>
      </w:r>
      <w:r w:rsidRPr="003B6D17">
        <w:rPr>
          <w:strike/>
          <w:noProof/>
          <w:color w:val="FF0000"/>
          <w:lang w:eastAsia="ko-KR"/>
          <w:rPrChange w:id="2701" w:author="Abe Kiyofumi" w:date="2018-12-21T21:08:00Z">
            <w:rPr>
              <w:noProof/>
              <w:lang w:eastAsia="ko-KR"/>
            </w:rPr>
          </w:rPrChange>
        </w:rPr>
        <w:t>+</w:t>
      </w:r>
      <w:r w:rsidRPr="003B6D17">
        <w:rPr>
          <w:strike/>
          <w:noProof/>
          <w:color w:val="FF0000"/>
          <w:rPrChange w:id="2702" w:author="Abe Kiyofumi" w:date="2018-12-21T21:08:00Z">
            <w:rPr>
              <w:noProof/>
            </w:rPr>
          </w:rPrChange>
        </w:rPr>
        <w:t> </w:t>
      </w:r>
      <w:r w:rsidRPr="003B6D17">
        <w:rPr>
          <w:strike/>
          <w:noProof/>
          <w:color w:val="FF0000"/>
          <w:lang w:eastAsia="ko-KR"/>
          <w:rPrChange w:id="2703" w:author="Abe Kiyofumi" w:date="2018-12-21T21:08:00Z">
            <w:rPr>
              <w:noProof/>
              <w:lang w:eastAsia="ko-KR"/>
            </w:rPr>
          </w:rPrChange>
        </w:rPr>
        <w:t>(</w:t>
      </w:r>
      <w:r w:rsidRPr="003B6D17">
        <w:rPr>
          <w:strike/>
          <w:noProof/>
          <w:color w:val="FF0000"/>
          <w:rPrChange w:id="2704" w:author="Abe Kiyofumi" w:date="2018-12-21T21:08:00Z">
            <w:rPr>
              <w:noProof/>
            </w:rPr>
          </w:rPrChange>
        </w:rPr>
        <w:t> </w:t>
      </w:r>
      <w:r w:rsidRPr="003B6D17">
        <w:rPr>
          <w:strike/>
          <w:noProof/>
          <w:color w:val="FF0000"/>
          <w:lang w:eastAsia="ko-KR"/>
          <w:rPrChange w:id="2705" w:author="Abe Kiyofumi" w:date="2018-12-21T21:08:00Z">
            <w:rPr>
              <w:noProof/>
              <w:lang w:eastAsia="ko-KR"/>
            </w:rPr>
          </w:rPrChange>
        </w:rPr>
        <w:t>1</w:t>
      </w:r>
      <w:r w:rsidRPr="003B6D17">
        <w:rPr>
          <w:strike/>
          <w:noProof/>
          <w:color w:val="FF0000"/>
          <w:rPrChange w:id="2706" w:author="Abe Kiyofumi" w:date="2018-12-21T21:08:00Z">
            <w:rPr>
              <w:noProof/>
            </w:rPr>
          </w:rPrChange>
        </w:rPr>
        <w:t>  </w:t>
      </w:r>
      <w:r w:rsidRPr="003B6D17">
        <w:rPr>
          <w:strike/>
          <w:noProof/>
          <w:color w:val="FF0000"/>
          <w:lang w:eastAsia="ko-KR"/>
          <w:rPrChange w:id="2707" w:author="Abe Kiyofumi" w:date="2018-12-21T21:08:00Z">
            <w:rPr>
              <w:noProof/>
              <w:lang w:eastAsia="ko-KR"/>
            </w:rPr>
          </w:rPrChange>
        </w:rPr>
        <w:t>&lt;&lt;</w:t>
      </w:r>
      <w:r w:rsidRPr="003B6D17">
        <w:rPr>
          <w:strike/>
          <w:noProof/>
          <w:color w:val="FF0000"/>
          <w:rPrChange w:id="2708" w:author="Abe Kiyofumi" w:date="2018-12-21T21:08:00Z">
            <w:rPr>
              <w:noProof/>
            </w:rPr>
          </w:rPrChange>
        </w:rPr>
        <w:t>  </w:t>
      </w:r>
      <w:r w:rsidRPr="003B6D17">
        <w:rPr>
          <w:strike/>
          <w:noProof/>
          <w:color w:val="FF0000"/>
          <w:lang w:eastAsia="ko-KR"/>
          <w:rPrChange w:id="2709" w:author="Abe Kiyofumi" w:date="2018-12-21T21:08:00Z">
            <w:rPr>
              <w:noProof/>
              <w:lang w:eastAsia="ko-KR"/>
            </w:rPr>
          </w:rPrChange>
        </w:rPr>
        <w:t>CtbLog2SizeY</w:t>
      </w:r>
      <w:r w:rsidRPr="003B6D17">
        <w:rPr>
          <w:strike/>
          <w:noProof/>
          <w:color w:val="FF0000"/>
          <w:rPrChange w:id="2710" w:author="Abe Kiyofumi" w:date="2018-12-21T21:08:00Z">
            <w:rPr>
              <w:noProof/>
            </w:rPr>
          </w:rPrChange>
        </w:rPr>
        <w:t> </w:t>
      </w:r>
      <w:r w:rsidRPr="003B6D17">
        <w:rPr>
          <w:strike/>
          <w:noProof/>
          <w:color w:val="FF0000"/>
          <w:lang w:eastAsia="ko-KR"/>
          <w:rPrChange w:id="2711" w:author="Abe Kiyofumi" w:date="2018-12-21T21:08:00Z">
            <w:rPr>
              <w:noProof/>
              <w:lang w:eastAsia="ko-KR"/>
            </w:rPr>
          </w:rPrChange>
        </w:rPr>
        <w:t>)</w:t>
      </w:r>
      <w:r w:rsidRPr="003B6D17">
        <w:rPr>
          <w:strike/>
          <w:noProof/>
          <w:color w:val="FF0000"/>
          <w:rPrChange w:id="2712" w:author="Abe Kiyofumi" w:date="2018-12-21T21:08:00Z">
            <w:rPr>
              <w:noProof/>
            </w:rPr>
          </w:rPrChange>
        </w:rPr>
        <w:t> </w:t>
      </w:r>
      <w:r w:rsidR="00705E44" w:rsidRPr="003B6D17" w:rsidDel="003C51E6">
        <w:rPr>
          <w:strike/>
          <w:noProof/>
          <w:color w:val="FF0000"/>
          <w:lang w:eastAsia="ko-KR"/>
          <w:rPrChange w:id="2713" w:author="Abe Kiyofumi" w:date="2018-12-21T21:08:00Z">
            <w:rPr>
              <w:noProof/>
              <w:lang w:eastAsia="ko-KR"/>
            </w:rPr>
          </w:rPrChange>
        </w:rPr>
        <w:t>−</w:t>
      </w:r>
      <w:r w:rsidR="00705E44" w:rsidRPr="003B6D17">
        <w:rPr>
          <w:strike/>
          <w:noProof/>
          <w:color w:val="FF0000"/>
          <w:lang w:eastAsia="ko-KR"/>
          <w:rPrChange w:id="2714" w:author="Abe Kiyofumi" w:date="2018-12-21T21:08:00Z">
            <w:rPr>
              <w:noProof/>
              <w:lang w:eastAsia="ko-KR"/>
            </w:rPr>
          </w:rPrChange>
        </w:rPr>
        <w:t> 1</w:t>
      </w:r>
      <w:r w:rsidRPr="003B6D17">
        <w:rPr>
          <w:strike/>
          <w:noProof/>
          <w:color w:val="FF0000"/>
          <w:rPrChange w:id="2715" w:author="Abe Kiyofumi" w:date="2018-12-21T21:08:00Z">
            <w:rPr>
              <w:noProof/>
            </w:rPr>
          </w:rPrChange>
        </w:rPr>
        <w:t> </w:t>
      </w:r>
      <w:r w:rsidRPr="003B6D17">
        <w:rPr>
          <w:strike/>
          <w:noProof/>
          <w:color w:val="FF0000"/>
          <w:lang w:eastAsia="ko-KR"/>
          <w:rPrChange w:id="2716" w:author="Abe Kiyofumi" w:date="2018-12-21T21:08:00Z">
            <w:rPr>
              <w:noProof/>
              <w:lang w:eastAsia="ko-KR"/>
            </w:rPr>
          </w:rPrChange>
        </w:rPr>
        <w:t>),</w:t>
      </w:r>
      <w:r w:rsidRPr="003B6D17">
        <w:rPr>
          <w:strike/>
          <w:noProof/>
          <w:color w:val="FF0000"/>
          <w:lang w:eastAsia="ko-KR"/>
          <w:rPrChange w:id="2717" w:author="Abe Kiyofumi" w:date="2018-12-21T21:08:00Z">
            <w:rPr>
              <w:noProof/>
              <w:lang w:eastAsia="ko-KR"/>
            </w:rPr>
          </w:rPrChange>
        </w:rPr>
        <w:tab/>
      </w:r>
      <w:r w:rsidRPr="003B6D17" w:rsidDel="003C51E6">
        <w:rPr>
          <w:strike/>
          <w:noProof/>
          <w:color w:val="FF0000"/>
          <w:lang w:eastAsia="ko-KR"/>
          <w:rPrChange w:id="2718" w:author="Abe Kiyofumi" w:date="2018-12-21T21:08:00Z">
            <w:rPr>
              <w:noProof/>
              <w:lang w:eastAsia="ko-KR"/>
            </w:rPr>
          </w:rPrChange>
        </w:rPr>
        <w:t>(</w:t>
      </w:r>
      <w:r w:rsidRPr="003B6D17" w:rsidDel="003C51E6">
        <w:rPr>
          <w:strike/>
          <w:noProof/>
          <w:color w:val="FF0000"/>
          <w:lang w:eastAsia="ko-KR"/>
          <w:rPrChange w:id="2719" w:author="Abe Kiyofumi" w:date="2018-12-21T21:08:00Z">
            <w:rPr>
              <w:noProof/>
              <w:lang w:eastAsia="ko-KR"/>
            </w:rPr>
          </w:rPrChange>
        </w:rPr>
        <w:fldChar w:fldCharType="begin" w:fldLock="1"/>
      </w:r>
      <w:r w:rsidRPr="003B6D17" w:rsidDel="003C51E6">
        <w:rPr>
          <w:strike/>
          <w:noProof/>
          <w:color w:val="FF0000"/>
          <w:lang w:eastAsia="ko-KR"/>
          <w:rPrChange w:id="2720" w:author="Abe Kiyofumi" w:date="2018-12-21T21:08:00Z">
            <w:rPr>
              <w:noProof/>
              <w:lang w:eastAsia="ko-KR"/>
            </w:rPr>
          </w:rPrChange>
        </w:rPr>
        <w:instrText xml:space="preserve"> STYLEREF 1 \s </w:instrText>
      </w:r>
      <w:r w:rsidRPr="003B6D17" w:rsidDel="003C51E6">
        <w:rPr>
          <w:strike/>
          <w:noProof/>
          <w:color w:val="FF0000"/>
          <w:lang w:eastAsia="ko-KR"/>
          <w:rPrChange w:id="2721" w:author="Abe Kiyofumi" w:date="2018-12-21T21:08:00Z">
            <w:rPr>
              <w:noProof/>
              <w:lang w:eastAsia="ko-KR"/>
            </w:rPr>
          </w:rPrChange>
        </w:rPr>
        <w:fldChar w:fldCharType="separate"/>
      </w:r>
      <w:r w:rsidR="00E57AB9" w:rsidRPr="003B6D17">
        <w:rPr>
          <w:strike/>
          <w:noProof/>
          <w:color w:val="FF0000"/>
          <w:lang w:eastAsia="ko-KR"/>
          <w:rPrChange w:id="2722" w:author="Abe Kiyofumi" w:date="2018-12-21T21:08:00Z">
            <w:rPr>
              <w:noProof/>
              <w:lang w:eastAsia="ko-KR"/>
            </w:rPr>
          </w:rPrChange>
        </w:rPr>
        <w:t>8</w:t>
      </w:r>
      <w:r w:rsidRPr="003B6D17" w:rsidDel="003C51E6">
        <w:rPr>
          <w:strike/>
          <w:noProof/>
          <w:color w:val="FF0000"/>
          <w:lang w:eastAsia="ko-KR"/>
          <w:rPrChange w:id="2723" w:author="Abe Kiyofumi" w:date="2018-12-21T21:08:00Z">
            <w:rPr>
              <w:noProof/>
              <w:lang w:eastAsia="ko-KR"/>
            </w:rPr>
          </w:rPrChange>
        </w:rPr>
        <w:fldChar w:fldCharType="end"/>
      </w:r>
      <w:r w:rsidRPr="003B6D17" w:rsidDel="003C51E6">
        <w:rPr>
          <w:strike/>
          <w:noProof/>
          <w:color w:val="FF0000"/>
          <w:lang w:eastAsia="ko-KR"/>
          <w:rPrChange w:id="2724" w:author="Abe Kiyofumi" w:date="2018-12-21T21:08:00Z">
            <w:rPr>
              <w:noProof/>
              <w:lang w:eastAsia="ko-KR"/>
            </w:rPr>
          </w:rPrChange>
        </w:rPr>
        <w:noBreakHyphen/>
      </w:r>
      <w:r w:rsidRPr="003B6D17" w:rsidDel="003C51E6">
        <w:rPr>
          <w:strike/>
          <w:noProof/>
          <w:color w:val="FF0000"/>
          <w:lang w:eastAsia="ko-KR"/>
          <w:rPrChange w:id="2725" w:author="Abe Kiyofumi" w:date="2018-12-21T21:08:00Z">
            <w:rPr>
              <w:noProof/>
              <w:lang w:eastAsia="ko-KR"/>
            </w:rPr>
          </w:rPrChange>
        </w:rPr>
        <w:fldChar w:fldCharType="begin" w:fldLock="1"/>
      </w:r>
      <w:r w:rsidRPr="003B6D17" w:rsidDel="003C51E6">
        <w:rPr>
          <w:strike/>
          <w:noProof/>
          <w:color w:val="FF0000"/>
          <w:lang w:eastAsia="ko-KR"/>
          <w:rPrChange w:id="2726" w:author="Abe Kiyofumi" w:date="2018-12-21T21:08:00Z">
            <w:rPr>
              <w:noProof/>
              <w:lang w:eastAsia="ko-KR"/>
            </w:rPr>
          </w:rPrChange>
        </w:rPr>
        <w:instrText xml:space="preserve"> SEQ Equation \* ARABIC \s 1 </w:instrText>
      </w:r>
      <w:r w:rsidRPr="003B6D17" w:rsidDel="003C51E6">
        <w:rPr>
          <w:strike/>
          <w:noProof/>
          <w:color w:val="FF0000"/>
          <w:lang w:eastAsia="ko-KR"/>
          <w:rPrChange w:id="2727" w:author="Abe Kiyofumi" w:date="2018-12-21T21:08:00Z">
            <w:rPr>
              <w:noProof/>
              <w:lang w:eastAsia="ko-KR"/>
            </w:rPr>
          </w:rPrChange>
        </w:rPr>
        <w:fldChar w:fldCharType="separate"/>
      </w:r>
      <w:r w:rsidR="00E57AB9" w:rsidRPr="003B6D17">
        <w:rPr>
          <w:strike/>
          <w:noProof/>
          <w:color w:val="FF0000"/>
          <w:lang w:eastAsia="ko-KR"/>
          <w:rPrChange w:id="2728" w:author="Abe Kiyofumi" w:date="2018-12-21T21:08:00Z">
            <w:rPr>
              <w:noProof/>
              <w:lang w:eastAsia="ko-KR"/>
            </w:rPr>
          </w:rPrChange>
        </w:rPr>
        <w:t>504</w:t>
      </w:r>
      <w:r w:rsidRPr="003B6D17" w:rsidDel="003C51E6">
        <w:rPr>
          <w:strike/>
          <w:noProof/>
          <w:color w:val="FF0000"/>
          <w:lang w:eastAsia="ko-KR"/>
          <w:rPrChange w:id="2729" w:author="Abe Kiyofumi" w:date="2018-12-21T21:08:00Z">
            <w:rPr>
              <w:noProof/>
              <w:lang w:eastAsia="ko-KR"/>
            </w:rPr>
          </w:rPrChange>
        </w:rPr>
        <w:fldChar w:fldCharType="end"/>
      </w:r>
      <w:r w:rsidRPr="003B6D17" w:rsidDel="003C51E6">
        <w:rPr>
          <w:strike/>
          <w:noProof/>
          <w:color w:val="FF0000"/>
          <w:lang w:eastAsia="ko-KR"/>
          <w:rPrChange w:id="2730" w:author="Abe Kiyofumi" w:date="2018-12-21T21:08:00Z">
            <w:rPr>
              <w:noProof/>
              <w:lang w:eastAsia="ko-KR"/>
            </w:rPr>
          </w:rPrChange>
        </w:rPr>
        <w:t>)</w:t>
      </w:r>
      <w:r w:rsidRPr="003B6D17">
        <w:rPr>
          <w:strike/>
          <w:noProof/>
          <w:color w:val="FF0000"/>
          <w:lang w:eastAsia="ko-KR"/>
          <w:rPrChange w:id="2731" w:author="Abe Kiyofumi" w:date="2018-12-21T21:08:00Z">
            <w:rPr>
              <w:noProof/>
              <w:lang w:eastAsia="ko-KR"/>
            </w:rPr>
          </w:rPrChange>
        </w:rPr>
        <w:br/>
        <w:t xml:space="preserve"> </w:t>
      </w:r>
      <w:r w:rsidRPr="003B6D17">
        <w:rPr>
          <w:strike/>
          <w:noProof/>
          <w:color w:val="FF0000"/>
          <w:lang w:eastAsia="ko-KR"/>
          <w:rPrChange w:id="2732" w:author="Abe Kiyofumi" w:date="2018-12-21T21:08:00Z">
            <w:rPr>
              <w:noProof/>
              <w:lang w:eastAsia="ko-KR"/>
            </w:rPr>
          </w:rPrChange>
        </w:rPr>
        <w:tab/>
        <w:t>yColCtrCb +</w:t>
      </w:r>
      <w:r w:rsidRPr="003B6D17">
        <w:rPr>
          <w:strike/>
          <w:noProof/>
          <w:color w:val="FF0000"/>
          <w:rPrChange w:id="2733" w:author="Abe Kiyofumi" w:date="2018-12-21T21:08:00Z">
            <w:rPr>
              <w:noProof/>
            </w:rPr>
          </w:rPrChange>
        </w:rPr>
        <w:t> </w:t>
      </w:r>
      <w:r w:rsidRPr="003B6D17">
        <w:rPr>
          <w:strike/>
          <w:noProof/>
          <w:color w:val="FF0000"/>
          <w:lang w:eastAsia="ko-KR"/>
          <w:rPrChange w:id="2734" w:author="Abe Kiyofumi" w:date="2018-12-21T21:08:00Z">
            <w:rPr>
              <w:noProof/>
              <w:lang w:eastAsia="ko-KR"/>
            </w:rPr>
          </w:rPrChange>
        </w:rPr>
        <w:t>(</w:t>
      </w:r>
      <w:r w:rsidRPr="003B6D17">
        <w:rPr>
          <w:strike/>
          <w:noProof/>
          <w:color w:val="FF0000"/>
          <w:rPrChange w:id="2735" w:author="Abe Kiyofumi" w:date="2018-12-21T21:08:00Z">
            <w:rPr>
              <w:noProof/>
            </w:rPr>
          </w:rPrChange>
        </w:rPr>
        <w:t> </w:t>
      </w:r>
      <w:r w:rsidRPr="003B6D17">
        <w:rPr>
          <w:strike/>
          <w:noProof/>
          <w:color w:val="FF0000"/>
          <w:lang w:eastAsia="ko-KR"/>
          <w:rPrChange w:id="2736" w:author="Abe Kiyofumi" w:date="2018-12-21T21:08:00Z">
            <w:rPr>
              <w:noProof/>
              <w:lang w:eastAsia="ko-KR"/>
            </w:rPr>
          </w:rPrChange>
        </w:rPr>
        <w:t>tempMv</w:t>
      </w:r>
      <w:r w:rsidRPr="003B6D17">
        <w:rPr>
          <w:strike/>
          <w:noProof/>
          <w:color w:val="FF0000"/>
          <w:rPrChange w:id="2737" w:author="Abe Kiyofumi" w:date="2018-12-21T21:08:00Z">
            <w:rPr>
              <w:noProof/>
            </w:rPr>
          </w:rPrChange>
        </w:rPr>
        <w:t>[1]  &gt;&gt;  4 ) )</w:t>
      </w:r>
    </w:p>
    <w:p w14:paraId="669BE855" w14:textId="77777777" w:rsidR="00A80447" w:rsidRPr="003B6D17" w:rsidRDefault="00A80447" w:rsidP="00A80447">
      <w:pPr>
        <w:tabs>
          <w:tab w:val="left" w:pos="284"/>
        </w:tabs>
        <w:spacing w:before="120"/>
        <w:rPr>
          <w:strike/>
          <w:noProof/>
          <w:color w:val="FF0000"/>
          <w:lang w:eastAsia="ko-KR"/>
          <w:rPrChange w:id="2738" w:author="Abe Kiyofumi" w:date="2018-12-21T21:08:00Z">
            <w:rPr>
              <w:noProof/>
              <w:lang w:eastAsia="ko-KR"/>
            </w:rPr>
          </w:rPrChange>
        </w:rPr>
      </w:pPr>
      <w:r w:rsidRPr="003B6D17">
        <w:rPr>
          <w:strike/>
          <w:noProof/>
          <w:color w:val="FF0000"/>
          <w:lang w:eastAsia="ko-KR"/>
          <w:rPrChange w:id="2739" w:author="Abe Kiyofumi" w:date="2018-12-21T21:08:00Z">
            <w:rPr>
              <w:noProof/>
              <w:lang w:eastAsia="ko-KR"/>
            </w:rPr>
          </w:rPrChange>
        </w:rPr>
        <w:lastRenderedPageBreak/>
        <w:t>The array colPredMode is set equal to the prediction mode array CuPredMode of the collocated picture specified by ColPic.</w:t>
      </w:r>
    </w:p>
    <w:p w14:paraId="062D01DD" w14:textId="77777777" w:rsidR="00A80447" w:rsidRPr="003B6D17" w:rsidRDefault="00A80447" w:rsidP="00A80447">
      <w:pPr>
        <w:tabs>
          <w:tab w:val="left" w:pos="284"/>
        </w:tabs>
        <w:spacing w:before="120"/>
        <w:rPr>
          <w:strike/>
          <w:color w:val="FF0000"/>
          <w:lang w:val="en-CA" w:eastAsia="ko-KR"/>
          <w:rPrChange w:id="2740" w:author="Abe Kiyofumi" w:date="2018-12-21T21:08:00Z">
            <w:rPr>
              <w:lang w:val="en-CA" w:eastAsia="ko-KR"/>
            </w:rPr>
          </w:rPrChange>
        </w:rPr>
      </w:pPr>
      <w:r w:rsidRPr="003B6D17">
        <w:rPr>
          <w:strike/>
          <w:noProof/>
          <w:color w:val="FF0000"/>
          <w:lang w:eastAsia="ko-KR"/>
          <w:rPrChange w:id="2741" w:author="Abe Kiyofumi" w:date="2018-12-21T21:08:00Z">
            <w:rPr>
              <w:noProof/>
              <w:lang w:eastAsia="ko-KR"/>
            </w:rPr>
          </w:rPrChange>
        </w:rPr>
        <w:t>The motion vectors ctrMvL0 and ctrMvL1, the prediction list utilization flags ctrPredFlagL0 and ctrPredFlagL1,</w:t>
      </w:r>
      <w:r w:rsidRPr="003B6D17">
        <w:rPr>
          <w:strike/>
          <w:color w:val="FF0000"/>
          <w:lang w:val="en-CA" w:eastAsia="ko-KR"/>
          <w:rPrChange w:id="2742" w:author="Abe Kiyofumi" w:date="2018-12-21T21:08:00Z">
            <w:rPr>
              <w:lang w:val="en-CA" w:eastAsia="ko-KR"/>
            </w:rPr>
          </w:rPrChange>
        </w:rPr>
        <w:t xml:space="preserve"> </w:t>
      </w:r>
      <w:r w:rsidRPr="003B6D17">
        <w:rPr>
          <w:strike/>
          <w:noProof/>
          <w:color w:val="FF0000"/>
          <w:lang w:eastAsia="ko-KR"/>
          <w:rPrChange w:id="2743" w:author="Abe Kiyofumi" w:date="2018-12-21T21:08:00Z">
            <w:rPr>
              <w:noProof/>
              <w:lang w:eastAsia="ko-KR"/>
            </w:rPr>
          </w:rPrChange>
        </w:rPr>
        <w:t>and the reference indices ctrRefIdxL0 and ctrRefIdxL1 are derived as follows:</w:t>
      </w:r>
    </w:p>
    <w:p w14:paraId="07AD2DDE" w14:textId="77777777" w:rsidR="00A80447" w:rsidRPr="003B6D17" w:rsidRDefault="00A80447" w:rsidP="00A80447">
      <w:pPr>
        <w:numPr>
          <w:ilvl w:val="0"/>
          <w:numId w:val="5"/>
        </w:numPr>
        <w:rPr>
          <w:strike/>
          <w:noProof/>
          <w:color w:val="FF0000"/>
          <w:rPrChange w:id="2744" w:author="Abe Kiyofumi" w:date="2018-12-21T21:08:00Z">
            <w:rPr>
              <w:noProof/>
            </w:rPr>
          </w:rPrChange>
        </w:rPr>
      </w:pPr>
      <w:r w:rsidRPr="003B6D17">
        <w:rPr>
          <w:strike/>
          <w:noProof/>
          <w:color w:val="FF0000"/>
          <w:rPrChange w:id="2745" w:author="Abe Kiyofumi" w:date="2018-12-21T21:08:00Z">
            <w:rPr>
              <w:noProof/>
            </w:rPr>
          </w:rPrChange>
        </w:rPr>
        <w:t>If colPredMode[xColCb][yColCb] is equal to MODE_INTER, the following applies:</w:t>
      </w:r>
    </w:p>
    <w:p w14:paraId="19C54211" w14:textId="77777777" w:rsidR="00A80447" w:rsidRPr="003B6D17" w:rsidRDefault="00A80447" w:rsidP="00A80447">
      <w:pPr>
        <w:numPr>
          <w:ilvl w:val="0"/>
          <w:numId w:val="5"/>
        </w:numPr>
        <w:tabs>
          <w:tab w:val="clear" w:pos="400"/>
          <w:tab w:val="clear" w:pos="794"/>
        </w:tabs>
        <w:ind w:left="851" w:hanging="426"/>
        <w:rPr>
          <w:strike/>
          <w:noProof/>
          <w:color w:val="FF0000"/>
          <w:rPrChange w:id="2746" w:author="Abe Kiyofumi" w:date="2018-12-21T21:08:00Z">
            <w:rPr>
              <w:noProof/>
            </w:rPr>
          </w:rPrChange>
        </w:rPr>
      </w:pPr>
      <w:r w:rsidRPr="003B6D17">
        <w:rPr>
          <w:strike/>
          <w:noProof/>
          <w:color w:val="FF0000"/>
          <w:rPrChange w:id="2747" w:author="Abe Kiyofumi" w:date="2018-12-21T21:08:00Z">
            <w:rPr>
              <w:noProof/>
            </w:rPr>
          </w:rPrChange>
        </w:rPr>
        <w:t xml:space="preserve">The variable currCb specifies the </w:t>
      </w:r>
      <w:r w:rsidRPr="003B6D17">
        <w:rPr>
          <w:strike/>
          <w:noProof/>
          <w:color w:val="FF0000"/>
          <w:lang w:eastAsia="ko-KR"/>
          <w:rPrChange w:id="2748" w:author="Abe Kiyofumi" w:date="2018-12-21T21:08:00Z">
            <w:rPr>
              <w:noProof/>
              <w:lang w:eastAsia="ko-KR"/>
            </w:rPr>
          </w:rPrChange>
        </w:rPr>
        <w:t>luma coding block covering ( xCtrCb ,yCtrCb ) inside the current picture</w:t>
      </w:r>
      <w:r w:rsidRPr="003B6D17">
        <w:rPr>
          <w:strike/>
          <w:noProof/>
          <w:color w:val="FF0000"/>
          <w:rPrChange w:id="2749" w:author="Abe Kiyofumi" w:date="2018-12-21T21:08:00Z">
            <w:rPr>
              <w:noProof/>
            </w:rPr>
          </w:rPrChange>
        </w:rPr>
        <w:t>.</w:t>
      </w:r>
    </w:p>
    <w:p w14:paraId="3F84444B" w14:textId="77777777" w:rsidR="00A80447" w:rsidRPr="003B6D17" w:rsidRDefault="00A80447" w:rsidP="00A80447">
      <w:pPr>
        <w:numPr>
          <w:ilvl w:val="0"/>
          <w:numId w:val="5"/>
        </w:numPr>
        <w:tabs>
          <w:tab w:val="clear" w:pos="400"/>
          <w:tab w:val="clear" w:pos="794"/>
        </w:tabs>
        <w:ind w:left="851" w:hanging="426"/>
        <w:rPr>
          <w:strike/>
          <w:noProof/>
          <w:color w:val="FF0000"/>
          <w:lang w:eastAsia="ko-KR"/>
          <w:rPrChange w:id="2750" w:author="Abe Kiyofumi" w:date="2018-12-21T21:08:00Z">
            <w:rPr>
              <w:noProof/>
              <w:lang w:eastAsia="ko-KR"/>
            </w:rPr>
          </w:rPrChange>
        </w:rPr>
      </w:pPr>
      <w:r w:rsidRPr="003B6D17">
        <w:rPr>
          <w:strike/>
          <w:noProof/>
          <w:color w:val="FF0000"/>
          <w:lang w:eastAsia="ko-KR"/>
          <w:rPrChange w:id="2751" w:author="Abe Kiyofumi" w:date="2018-12-21T21:08:00Z">
            <w:rPr>
              <w:noProof/>
              <w:lang w:eastAsia="ko-KR"/>
            </w:rPr>
          </w:rPrChange>
        </w:rPr>
        <w:t>The variable colCb specifies the luma coding block covering the modified location given by ( ( xColCb &gt;&gt; 3 ) &lt;&lt; 3, ( yColCb &gt;&gt; 3 ) &lt;&lt; 3 ) inside the ColPic.</w:t>
      </w:r>
    </w:p>
    <w:p w14:paraId="503CBAFA" w14:textId="77777777" w:rsidR="00A80447" w:rsidRPr="003B6D17" w:rsidDel="003C51E6" w:rsidRDefault="00A80447" w:rsidP="00A80447">
      <w:pPr>
        <w:numPr>
          <w:ilvl w:val="0"/>
          <w:numId w:val="5"/>
        </w:numPr>
        <w:tabs>
          <w:tab w:val="clear" w:pos="400"/>
          <w:tab w:val="clear" w:pos="794"/>
        </w:tabs>
        <w:ind w:left="851" w:hanging="426"/>
        <w:rPr>
          <w:strike/>
          <w:color w:val="FF0000"/>
          <w:lang w:val="en-CA" w:eastAsia="ko-KR"/>
          <w:rPrChange w:id="2752" w:author="Abe Kiyofumi" w:date="2018-12-21T21:08:00Z">
            <w:rPr>
              <w:lang w:val="en-CA" w:eastAsia="ko-KR"/>
            </w:rPr>
          </w:rPrChange>
        </w:rPr>
      </w:pPr>
      <w:r w:rsidRPr="003B6D17" w:rsidDel="003C51E6">
        <w:rPr>
          <w:strike/>
          <w:color w:val="FF0000"/>
          <w:lang w:val="en-CA" w:eastAsia="ko-KR"/>
          <w:rPrChange w:id="2753" w:author="Abe Kiyofumi" w:date="2018-12-21T21:08:00Z">
            <w:rPr>
              <w:lang w:val="en-CA" w:eastAsia="ko-KR"/>
            </w:rPr>
          </w:rPrChange>
        </w:rPr>
        <w:t>The luma location ( xCol</w:t>
      </w:r>
      <w:r w:rsidRPr="003B6D17">
        <w:rPr>
          <w:strike/>
          <w:color w:val="FF0000"/>
          <w:lang w:val="en-CA" w:eastAsia="ko-KR"/>
          <w:rPrChange w:id="2754" w:author="Abe Kiyofumi" w:date="2018-12-21T21:08:00Z">
            <w:rPr>
              <w:lang w:val="en-CA" w:eastAsia="ko-KR"/>
            </w:rPr>
          </w:rPrChange>
        </w:rPr>
        <w:t>C</w:t>
      </w:r>
      <w:r w:rsidRPr="003B6D17" w:rsidDel="003C51E6">
        <w:rPr>
          <w:strike/>
          <w:color w:val="FF0000"/>
          <w:lang w:val="en-CA" w:eastAsia="ko-KR"/>
          <w:rPrChange w:id="2755" w:author="Abe Kiyofumi" w:date="2018-12-21T21:08:00Z">
            <w:rPr>
              <w:lang w:val="en-CA" w:eastAsia="ko-KR"/>
            </w:rPr>
          </w:rPrChange>
        </w:rPr>
        <w:t>b, yCol</w:t>
      </w:r>
      <w:r w:rsidRPr="003B6D17">
        <w:rPr>
          <w:strike/>
          <w:color w:val="FF0000"/>
          <w:lang w:val="en-CA" w:eastAsia="ko-KR"/>
          <w:rPrChange w:id="2756" w:author="Abe Kiyofumi" w:date="2018-12-21T21:08:00Z">
            <w:rPr>
              <w:lang w:val="en-CA" w:eastAsia="ko-KR"/>
            </w:rPr>
          </w:rPrChange>
        </w:rPr>
        <w:t>C</w:t>
      </w:r>
      <w:r w:rsidRPr="003B6D17" w:rsidDel="003C51E6">
        <w:rPr>
          <w:strike/>
          <w:color w:val="FF0000"/>
          <w:lang w:val="en-CA" w:eastAsia="ko-KR"/>
          <w:rPrChange w:id="2757" w:author="Abe Kiyofumi" w:date="2018-12-21T21:08:00Z">
            <w:rPr>
              <w:lang w:val="en-CA" w:eastAsia="ko-KR"/>
            </w:rPr>
          </w:rPrChange>
        </w:rPr>
        <w:t xml:space="preserve">b ) is set equal to the top-left sample of the collocated luma </w:t>
      </w:r>
      <w:r w:rsidRPr="003B6D17">
        <w:rPr>
          <w:strike/>
          <w:color w:val="FF0000"/>
          <w:lang w:val="en-CA" w:eastAsia="ko-KR"/>
          <w:rPrChange w:id="2758" w:author="Abe Kiyofumi" w:date="2018-12-21T21:08:00Z">
            <w:rPr>
              <w:lang w:val="en-CA" w:eastAsia="ko-KR"/>
            </w:rPr>
          </w:rPrChange>
        </w:rPr>
        <w:t>coding</w:t>
      </w:r>
      <w:r w:rsidRPr="003B6D17" w:rsidDel="003C51E6">
        <w:rPr>
          <w:strike/>
          <w:color w:val="FF0000"/>
          <w:lang w:val="en-CA" w:eastAsia="ko-KR"/>
          <w:rPrChange w:id="2759" w:author="Abe Kiyofumi" w:date="2018-12-21T21:08:00Z">
            <w:rPr>
              <w:lang w:val="en-CA" w:eastAsia="ko-KR"/>
            </w:rPr>
          </w:rPrChange>
        </w:rPr>
        <w:t xml:space="preserve"> block specified by col</w:t>
      </w:r>
      <w:r w:rsidRPr="003B6D17">
        <w:rPr>
          <w:strike/>
          <w:color w:val="FF0000"/>
          <w:lang w:val="en-CA" w:eastAsia="ko-KR"/>
          <w:rPrChange w:id="2760" w:author="Abe Kiyofumi" w:date="2018-12-21T21:08:00Z">
            <w:rPr>
              <w:lang w:val="en-CA" w:eastAsia="ko-KR"/>
            </w:rPr>
          </w:rPrChange>
        </w:rPr>
        <w:t>C</w:t>
      </w:r>
      <w:r w:rsidRPr="003B6D17" w:rsidDel="003C51E6">
        <w:rPr>
          <w:strike/>
          <w:color w:val="FF0000"/>
          <w:lang w:val="en-CA" w:eastAsia="ko-KR"/>
          <w:rPrChange w:id="2761" w:author="Abe Kiyofumi" w:date="2018-12-21T21:08:00Z">
            <w:rPr>
              <w:lang w:val="en-CA" w:eastAsia="ko-KR"/>
            </w:rPr>
          </w:rPrChange>
        </w:rPr>
        <w:t>b relative to the top-left luma sample of the collocated picture specified by ColPic.</w:t>
      </w:r>
    </w:p>
    <w:p w14:paraId="44DDD878" w14:textId="3271BF8E" w:rsidR="00A80447" w:rsidRPr="003B6D17" w:rsidRDefault="00A80447" w:rsidP="00A80447">
      <w:pPr>
        <w:numPr>
          <w:ilvl w:val="1"/>
          <w:numId w:val="5"/>
        </w:numPr>
        <w:rPr>
          <w:strike/>
          <w:noProof/>
          <w:color w:val="FF0000"/>
          <w:rPrChange w:id="2762" w:author="Abe Kiyofumi" w:date="2018-12-21T21:08:00Z">
            <w:rPr>
              <w:noProof/>
            </w:rPr>
          </w:rPrChange>
        </w:rPr>
      </w:pPr>
      <w:r w:rsidRPr="003B6D17">
        <w:rPr>
          <w:strike/>
          <w:noProof/>
          <w:color w:val="FF0000"/>
          <w:rPrChange w:id="2763" w:author="Abe Kiyofumi" w:date="2018-12-21T21:08:00Z">
            <w:rPr>
              <w:noProof/>
            </w:rPr>
          </w:rPrChange>
        </w:rPr>
        <w:t xml:space="preserve">The derivation process for temporal motion vector prediction in subclause </w:t>
      </w:r>
      <w:r w:rsidRPr="003B6D17">
        <w:rPr>
          <w:strike/>
          <w:noProof/>
          <w:color w:val="FF0000"/>
          <w:lang w:eastAsia="ko-KR"/>
          <w:rPrChange w:id="2764" w:author="Abe Kiyofumi" w:date="2018-12-21T21:08:00Z">
            <w:rPr>
              <w:noProof/>
              <w:lang w:eastAsia="ko-KR"/>
            </w:rPr>
          </w:rPrChange>
        </w:rPr>
        <w:t> </w:t>
      </w:r>
      <w:r w:rsidRPr="003B6D17">
        <w:rPr>
          <w:strike/>
          <w:noProof/>
          <w:color w:val="FF0000"/>
          <w:lang w:eastAsia="ko-KR"/>
          <w:rPrChange w:id="2765" w:author="Abe Kiyofumi" w:date="2018-12-21T21:08:00Z">
            <w:rPr>
              <w:noProof/>
              <w:lang w:eastAsia="ko-KR"/>
            </w:rPr>
          </w:rPrChange>
        </w:rPr>
        <w:fldChar w:fldCharType="begin" w:fldLock="1"/>
      </w:r>
      <w:r w:rsidRPr="003B6D17">
        <w:rPr>
          <w:strike/>
          <w:noProof/>
          <w:color w:val="FF0000"/>
          <w:lang w:eastAsia="ko-KR"/>
          <w:rPrChange w:id="2766" w:author="Abe Kiyofumi" w:date="2018-12-21T21:08:00Z">
            <w:rPr>
              <w:noProof/>
              <w:lang w:eastAsia="ko-KR"/>
            </w:rPr>
          </w:rPrChange>
        </w:rPr>
        <w:instrText xml:space="preserve"> REF _Ref342330774 \r \h  \* MERGEFORMAT </w:instrText>
      </w:r>
      <w:r w:rsidRPr="003B6D17">
        <w:rPr>
          <w:strike/>
          <w:noProof/>
          <w:color w:val="FF0000"/>
          <w:lang w:eastAsia="ko-KR"/>
          <w:rPrChange w:id="2767" w:author="Abe Kiyofumi" w:date="2018-12-21T21:08:00Z">
            <w:rPr>
              <w:noProof/>
              <w:lang w:eastAsia="ko-KR"/>
            </w:rPr>
          </w:rPrChange>
        </w:rPr>
      </w:r>
      <w:r w:rsidRPr="003B6D17">
        <w:rPr>
          <w:strike/>
          <w:noProof/>
          <w:color w:val="FF0000"/>
          <w:lang w:eastAsia="ko-KR"/>
          <w:rPrChange w:id="2768" w:author="Abe Kiyofumi" w:date="2018-12-21T21:08:00Z">
            <w:rPr>
              <w:noProof/>
              <w:lang w:eastAsia="ko-KR"/>
            </w:rPr>
          </w:rPrChange>
        </w:rPr>
        <w:fldChar w:fldCharType="separate"/>
      </w:r>
      <w:r w:rsidR="00E57AB9" w:rsidRPr="003B6D17">
        <w:rPr>
          <w:strike/>
          <w:noProof/>
          <w:color w:val="FF0000"/>
          <w:lang w:eastAsia="ko-KR"/>
          <w:rPrChange w:id="2769" w:author="Abe Kiyofumi" w:date="2018-12-21T21:08:00Z">
            <w:rPr>
              <w:noProof/>
              <w:lang w:eastAsia="ko-KR"/>
            </w:rPr>
          </w:rPrChange>
        </w:rPr>
        <w:t>8.3.2.12</w:t>
      </w:r>
      <w:r w:rsidRPr="003B6D17">
        <w:rPr>
          <w:strike/>
          <w:noProof/>
          <w:color w:val="FF0000"/>
          <w:lang w:eastAsia="ko-KR"/>
          <w:rPrChange w:id="2770" w:author="Abe Kiyofumi" w:date="2018-12-21T21:08:00Z">
            <w:rPr>
              <w:noProof/>
              <w:lang w:eastAsia="ko-KR"/>
            </w:rPr>
          </w:rPrChange>
        </w:rPr>
        <w:fldChar w:fldCharType="end"/>
      </w:r>
      <w:r w:rsidRPr="003B6D17">
        <w:rPr>
          <w:strike/>
          <w:noProof/>
          <w:color w:val="FF0000"/>
          <w:rPrChange w:id="2771" w:author="Abe Kiyofumi" w:date="2018-12-21T21:08:00Z">
            <w:rPr>
              <w:noProof/>
            </w:rPr>
          </w:rPrChange>
        </w:rPr>
        <w:t xml:space="preserve"> is invoked with currCb, colCb,  (xColCb, yColCb), centerRefIdxL0, and sbFlag set equal to 1 as inputs and the output being assigned to ctrMvL0 and ctrPredFlagL0.</w:t>
      </w:r>
    </w:p>
    <w:p w14:paraId="0DC650A8" w14:textId="1DE35976" w:rsidR="00A80447" w:rsidRPr="003B6D17" w:rsidRDefault="00A80447" w:rsidP="00A80447">
      <w:pPr>
        <w:numPr>
          <w:ilvl w:val="1"/>
          <w:numId w:val="5"/>
        </w:numPr>
        <w:rPr>
          <w:strike/>
          <w:noProof/>
          <w:color w:val="FF0000"/>
          <w:rPrChange w:id="2772" w:author="Abe Kiyofumi" w:date="2018-12-21T21:08:00Z">
            <w:rPr>
              <w:noProof/>
            </w:rPr>
          </w:rPrChange>
        </w:rPr>
      </w:pPr>
      <w:r w:rsidRPr="003B6D17">
        <w:rPr>
          <w:strike/>
          <w:noProof/>
          <w:color w:val="FF0000"/>
          <w:rPrChange w:id="2773" w:author="Abe Kiyofumi" w:date="2018-12-21T21:08:00Z">
            <w:rPr>
              <w:noProof/>
            </w:rPr>
          </w:rPrChange>
        </w:rPr>
        <w:t xml:space="preserve">The derivation process for temporal motion vector prediction in subclause </w:t>
      </w:r>
      <w:r w:rsidRPr="003B6D17">
        <w:rPr>
          <w:strike/>
          <w:noProof/>
          <w:color w:val="FF0000"/>
          <w:lang w:eastAsia="ko-KR"/>
          <w:rPrChange w:id="2774" w:author="Abe Kiyofumi" w:date="2018-12-21T21:08:00Z">
            <w:rPr>
              <w:noProof/>
              <w:lang w:eastAsia="ko-KR"/>
            </w:rPr>
          </w:rPrChange>
        </w:rPr>
        <w:t> </w:t>
      </w:r>
      <w:r w:rsidRPr="003B6D17">
        <w:rPr>
          <w:strike/>
          <w:noProof/>
          <w:color w:val="FF0000"/>
          <w:lang w:eastAsia="ko-KR"/>
          <w:rPrChange w:id="2775" w:author="Abe Kiyofumi" w:date="2018-12-21T21:08:00Z">
            <w:rPr>
              <w:noProof/>
              <w:lang w:eastAsia="ko-KR"/>
            </w:rPr>
          </w:rPrChange>
        </w:rPr>
        <w:fldChar w:fldCharType="begin" w:fldLock="1"/>
      </w:r>
      <w:r w:rsidRPr="003B6D17">
        <w:rPr>
          <w:strike/>
          <w:noProof/>
          <w:color w:val="FF0000"/>
          <w:lang w:eastAsia="ko-KR"/>
          <w:rPrChange w:id="2776" w:author="Abe Kiyofumi" w:date="2018-12-21T21:08:00Z">
            <w:rPr>
              <w:noProof/>
              <w:lang w:eastAsia="ko-KR"/>
            </w:rPr>
          </w:rPrChange>
        </w:rPr>
        <w:instrText xml:space="preserve"> REF _Ref342330774 \r \h  \* MERGEFORMAT </w:instrText>
      </w:r>
      <w:r w:rsidRPr="003B6D17">
        <w:rPr>
          <w:strike/>
          <w:noProof/>
          <w:color w:val="FF0000"/>
          <w:lang w:eastAsia="ko-KR"/>
          <w:rPrChange w:id="2777" w:author="Abe Kiyofumi" w:date="2018-12-21T21:08:00Z">
            <w:rPr>
              <w:noProof/>
              <w:lang w:eastAsia="ko-KR"/>
            </w:rPr>
          </w:rPrChange>
        </w:rPr>
      </w:r>
      <w:r w:rsidRPr="003B6D17">
        <w:rPr>
          <w:strike/>
          <w:noProof/>
          <w:color w:val="FF0000"/>
          <w:lang w:eastAsia="ko-KR"/>
          <w:rPrChange w:id="2778" w:author="Abe Kiyofumi" w:date="2018-12-21T21:08:00Z">
            <w:rPr>
              <w:noProof/>
              <w:lang w:eastAsia="ko-KR"/>
            </w:rPr>
          </w:rPrChange>
        </w:rPr>
        <w:fldChar w:fldCharType="separate"/>
      </w:r>
      <w:r w:rsidR="00E57AB9" w:rsidRPr="003B6D17">
        <w:rPr>
          <w:strike/>
          <w:noProof/>
          <w:color w:val="FF0000"/>
          <w:lang w:eastAsia="ko-KR"/>
          <w:rPrChange w:id="2779" w:author="Abe Kiyofumi" w:date="2018-12-21T21:08:00Z">
            <w:rPr>
              <w:noProof/>
              <w:lang w:eastAsia="ko-KR"/>
            </w:rPr>
          </w:rPrChange>
        </w:rPr>
        <w:t>8.3.2.12</w:t>
      </w:r>
      <w:r w:rsidRPr="003B6D17">
        <w:rPr>
          <w:strike/>
          <w:noProof/>
          <w:color w:val="FF0000"/>
          <w:lang w:eastAsia="ko-KR"/>
          <w:rPrChange w:id="2780" w:author="Abe Kiyofumi" w:date="2018-12-21T21:08:00Z">
            <w:rPr>
              <w:noProof/>
              <w:lang w:eastAsia="ko-KR"/>
            </w:rPr>
          </w:rPrChange>
        </w:rPr>
        <w:fldChar w:fldCharType="end"/>
      </w:r>
      <w:r w:rsidRPr="003B6D17">
        <w:rPr>
          <w:strike/>
          <w:noProof/>
          <w:color w:val="FF0000"/>
          <w:rPrChange w:id="2781" w:author="Abe Kiyofumi" w:date="2018-12-21T21:08:00Z">
            <w:rPr>
              <w:noProof/>
            </w:rPr>
          </w:rPrChange>
        </w:rPr>
        <w:t xml:space="preserve"> is invoked with currCb, colCb,  (xColCb, yColCb), centerRefIdxL1, and sbFlag set equal to 1 as inputs and the output being assigned to ctrMvL1 and ctrPredFlagL1.</w:t>
      </w:r>
    </w:p>
    <w:p w14:paraId="0C110770" w14:textId="77777777" w:rsidR="00A80447" w:rsidRPr="003B6D17" w:rsidRDefault="00A80447" w:rsidP="00A80447">
      <w:pPr>
        <w:numPr>
          <w:ilvl w:val="0"/>
          <w:numId w:val="5"/>
        </w:numPr>
        <w:rPr>
          <w:strike/>
          <w:noProof/>
          <w:color w:val="FF0000"/>
          <w:rPrChange w:id="2782" w:author="Abe Kiyofumi" w:date="2018-12-21T21:08:00Z">
            <w:rPr>
              <w:noProof/>
            </w:rPr>
          </w:rPrChange>
        </w:rPr>
      </w:pPr>
      <w:r w:rsidRPr="003B6D17">
        <w:rPr>
          <w:strike/>
          <w:noProof/>
          <w:color w:val="FF0000"/>
          <w:rPrChange w:id="2783" w:author="Abe Kiyofumi" w:date="2018-12-21T21:08:00Z">
            <w:rPr>
              <w:noProof/>
            </w:rPr>
          </w:rPrChange>
        </w:rPr>
        <w:t>Otherwise, the following applies:</w:t>
      </w:r>
    </w:p>
    <w:p w14:paraId="04571554" w14:textId="7C1A2258" w:rsidR="00A80447" w:rsidRPr="003B6D17" w:rsidRDefault="00A80447" w:rsidP="00A80447">
      <w:pPr>
        <w:pStyle w:val="Equation"/>
        <w:tabs>
          <w:tab w:val="clear" w:pos="794"/>
          <w:tab w:val="clear" w:pos="1588"/>
          <w:tab w:val="left" w:pos="1134"/>
          <w:tab w:val="left" w:pos="1418"/>
          <w:tab w:val="left" w:pos="1701"/>
          <w:tab w:val="left" w:pos="1985"/>
        </w:tabs>
        <w:ind w:left="907"/>
        <w:rPr>
          <w:strike/>
          <w:color w:val="FF0000"/>
          <w:lang w:val="en-CA" w:eastAsia="ko-KR"/>
          <w:rPrChange w:id="2784" w:author="Abe Kiyofumi" w:date="2018-12-21T21:08:00Z">
            <w:rPr>
              <w:lang w:val="en-CA" w:eastAsia="ko-KR"/>
            </w:rPr>
          </w:rPrChange>
        </w:rPr>
      </w:pPr>
      <w:r w:rsidRPr="003B6D17">
        <w:rPr>
          <w:strike/>
          <w:color w:val="FF0000"/>
          <w:lang w:val="en-CA" w:eastAsia="ko-KR"/>
          <w:rPrChange w:id="2785" w:author="Abe Kiyofumi" w:date="2018-12-21T21:08:00Z">
            <w:rPr>
              <w:lang w:val="en-CA" w:eastAsia="ko-KR"/>
            </w:rPr>
          </w:rPrChange>
        </w:rPr>
        <w:t>ctrPredFlagL0</w:t>
      </w:r>
      <w:r w:rsidRPr="003B6D17" w:rsidDel="003C51E6">
        <w:rPr>
          <w:strike/>
          <w:color w:val="FF0000"/>
          <w:lang w:val="en-CA" w:eastAsia="ko-KR"/>
          <w:rPrChange w:id="2786" w:author="Abe Kiyofumi" w:date="2018-12-21T21:08:00Z">
            <w:rPr>
              <w:lang w:val="en-CA" w:eastAsia="ko-KR"/>
            </w:rPr>
          </w:rPrChange>
        </w:rPr>
        <w:t> = </w:t>
      </w:r>
      <w:r w:rsidRPr="003B6D17">
        <w:rPr>
          <w:strike/>
          <w:color w:val="FF0000"/>
          <w:lang w:val="en-CA" w:eastAsia="ko-KR"/>
          <w:rPrChange w:id="2787" w:author="Abe Kiyofumi" w:date="2018-12-21T21:08:00Z">
            <w:rPr>
              <w:lang w:val="en-CA" w:eastAsia="ko-KR"/>
            </w:rPr>
          </w:rPrChange>
        </w:rPr>
        <w:t>0</w:t>
      </w:r>
      <w:r w:rsidRPr="003B6D17" w:rsidDel="003C51E6">
        <w:rPr>
          <w:strike/>
          <w:color w:val="FF0000"/>
          <w:lang w:val="en-CA" w:eastAsia="ko-KR"/>
          <w:rPrChange w:id="2788" w:author="Abe Kiyofumi" w:date="2018-12-21T21:08:00Z">
            <w:rPr>
              <w:lang w:val="en-CA" w:eastAsia="ko-KR"/>
            </w:rPr>
          </w:rPrChange>
        </w:rPr>
        <w:tab/>
      </w:r>
      <w:r w:rsidRPr="003B6D17" w:rsidDel="003C51E6">
        <w:rPr>
          <w:strike/>
          <w:color w:val="FF0000"/>
          <w:lang w:val="en-CA" w:eastAsia="ko-KR"/>
          <w:rPrChange w:id="2789" w:author="Abe Kiyofumi" w:date="2018-12-21T21:08:00Z">
            <w:rPr>
              <w:lang w:val="en-CA" w:eastAsia="ko-KR"/>
            </w:rPr>
          </w:rPrChange>
        </w:rPr>
        <w:tab/>
        <w:t>(</w:t>
      </w:r>
      <w:r w:rsidRPr="003B6D17" w:rsidDel="003C51E6">
        <w:rPr>
          <w:strike/>
          <w:color w:val="FF0000"/>
          <w:lang w:val="en-CA" w:eastAsia="ko-KR"/>
          <w:rPrChange w:id="2790" w:author="Abe Kiyofumi" w:date="2018-12-21T21:08:00Z">
            <w:rPr>
              <w:lang w:val="en-CA" w:eastAsia="ko-KR"/>
            </w:rPr>
          </w:rPrChange>
        </w:rPr>
        <w:fldChar w:fldCharType="begin" w:fldLock="1"/>
      </w:r>
      <w:r w:rsidRPr="003B6D17" w:rsidDel="003C51E6">
        <w:rPr>
          <w:strike/>
          <w:color w:val="FF0000"/>
          <w:lang w:val="en-CA" w:eastAsia="ko-KR"/>
          <w:rPrChange w:id="2791" w:author="Abe Kiyofumi" w:date="2018-12-21T21:08:00Z">
            <w:rPr>
              <w:lang w:val="en-CA" w:eastAsia="ko-KR"/>
            </w:rPr>
          </w:rPrChange>
        </w:rPr>
        <w:instrText xml:space="preserve"> STYLEREF 1 \s </w:instrText>
      </w:r>
      <w:r w:rsidRPr="003B6D17" w:rsidDel="003C51E6">
        <w:rPr>
          <w:strike/>
          <w:color w:val="FF0000"/>
          <w:lang w:val="en-CA" w:eastAsia="ko-KR"/>
          <w:rPrChange w:id="2792" w:author="Abe Kiyofumi" w:date="2018-12-21T21:08:00Z">
            <w:rPr>
              <w:lang w:val="en-CA" w:eastAsia="ko-KR"/>
            </w:rPr>
          </w:rPrChange>
        </w:rPr>
        <w:fldChar w:fldCharType="separate"/>
      </w:r>
      <w:r w:rsidR="00E57AB9" w:rsidRPr="003B6D17">
        <w:rPr>
          <w:strike/>
          <w:noProof/>
          <w:color w:val="FF0000"/>
          <w:lang w:val="en-CA" w:eastAsia="ko-KR"/>
          <w:rPrChange w:id="2793" w:author="Abe Kiyofumi" w:date="2018-12-21T21:08:00Z">
            <w:rPr>
              <w:noProof/>
              <w:lang w:val="en-CA" w:eastAsia="ko-KR"/>
            </w:rPr>
          </w:rPrChange>
        </w:rPr>
        <w:t>8</w:t>
      </w:r>
      <w:r w:rsidRPr="003B6D17" w:rsidDel="003C51E6">
        <w:rPr>
          <w:strike/>
          <w:color w:val="FF0000"/>
          <w:lang w:val="en-CA" w:eastAsia="ko-KR"/>
          <w:rPrChange w:id="2794" w:author="Abe Kiyofumi" w:date="2018-12-21T21:08:00Z">
            <w:rPr>
              <w:lang w:val="en-CA" w:eastAsia="ko-KR"/>
            </w:rPr>
          </w:rPrChange>
        </w:rPr>
        <w:fldChar w:fldCharType="end"/>
      </w:r>
      <w:r w:rsidRPr="003B6D17" w:rsidDel="003C51E6">
        <w:rPr>
          <w:strike/>
          <w:color w:val="FF0000"/>
          <w:lang w:val="en-CA" w:eastAsia="ko-KR"/>
          <w:rPrChange w:id="2795" w:author="Abe Kiyofumi" w:date="2018-12-21T21:08:00Z">
            <w:rPr>
              <w:lang w:val="en-CA" w:eastAsia="ko-KR"/>
            </w:rPr>
          </w:rPrChange>
        </w:rPr>
        <w:noBreakHyphen/>
      </w:r>
      <w:r w:rsidRPr="003B6D17" w:rsidDel="003C51E6">
        <w:rPr>
          <w:strike/>
          <w:color w:val="FF0000"/>
          <w:lang w:val="en-CA" w:eastAsia="ko-KR"/>
          <w:rPrChange w:id="2796" w:author="Abe Kiyofumi" w:date="2018-12-21T21:08:00Z">
            <w:rPr>
              <w:lang w:val="en-CA" w:eastAsia="ko-KR"/>
            </w:rPr>
          </w:rPrChange>
        </w:rPr>
        <w:fldChar w:fldCharType="begin" w:fldLock="1"/>
      </w:r>
      <w:r w:rsidRPr="003B6D17" w:rsidDel="003C51E6">
        <w:rPr>
          <w:strike/>
          <w:color w:val="FF0000"/>
          <w:lang w:val="en-CA" w:eastAsia="ko-KR"/>
          <w:rPrChange w:id="2797" w:author="Abe Kiyofumi" w:date="2018-12-21T21:08:00Z">
            <w:rPr>
              <w:lang w:val="en-CA" w:eastAsia="ko-KR"/>
            </w:rPr>
          </w:rPrChange>
        </w:rPr>
        <w:instrText xml:space="preserve"> SEQ Equation \* ARABIC \s 1 </w:instrText>
      </w:r>
      <w:r w:rsidRPr="003B6D17" w:rsidDel="003C51E6">
        <w:rPr>
          <w:strike/>
          <w:color w:val="FF0000"/>
          <w:lang w:val="en-CA" w:eastAsia="ko-KR"/>
          <w:rPrChange w:id="2798" w:author="Abe Kiyofumi" w:date="2018-12-21T21:08:00Z">
            <w:rPr>
              <w:lang w:val="en-CA" w:eastAsia="ko-KR"/>
            </w:rPr>
          </w:rPrChange>
        </w:rPr>
        <w:fldChar w:fldCharType="separate"/>
      </w:r>
      <w:r w:rsidR="00E57AB9" w:rsidRPr="003B6D17">
        <w:rPr>
          <w:strike/>
          <w:noProof/>
          <w:color w:val="FF0000"/>
          <w:lang w:val="en-CA" w:eastAsia="ko-KR"/>
          <w:rPrChange w:id="2799" w:author="Abe Kiyofumi" w:date="2018-12-21T21:08:00Z">
            <w:rPr>
              <w:noProof/>
              <w:lang w:val="en-CA" w:eastAsia="ko-KR"/>
            </w:rPr>
          </w:rPrChange>
        </w:rPr>
        <w:t>505</w:t>
      </w:r>
      <w:r w:rsidRPr="003B6D17" w:rsidDel="003C51E6">
        <w:rPr>
          <w:strike/>
          <w:color w:val="FF0000"/>
          <w:lang w:val="en-CA" w:eastAsia="ko-KR"/>
          <w:rPrChange w:id="2800" w:author="Abe Kiyofumi" w:date="2018-12-21T21:08:00Z">
            <w:rPr>
              <w:lang w:val="en-CA" w:eastAsia="ko-KR"/>
            </w:rPr>
          </w:rPrChange>
        </w:rPr>
        <w:fldChar w:fldCharType="end"/>
      </w:r>
      <w:r w:rsidRPr="003B6D17" w:rsidDel="003C51E6">
        <w:rPr>
          <w:strike/>
          <w:color w:val="FF0000"/>
          <w:lang w:val="en-CA" w:eastAsia="ko-KR"/>
          <w:rPrChange w:id="2801" w:author="Abe Kiyofumi" w:date="2018-12-21T21:08:00Z">
            <w:rPr>
              <w:lang w:val="en-CA" w:eastAsia="ko-KR"/>
            </w:rPr>
          </w:rPrChange>
        </w:rPr>
        <w:t>)</w:t>
      </w:r>
    </w:p>
    <w:p w14:paraId="1BD9EF7D" w14:textId="746A646C" w:rsidR="00A80447" w:rsidRPr="003B6D17" w:rsidRDefault="00A80447" w:rsidP="00A80447">
      <w:pPr>
        <w:pStyle w:val="Equation"/>
        <w:tabs>
          <w:tab w:val="clear" w:pos="794"/>
          <w:tab w:val="clear" w:pos="1588"/>
          <w:tab w:val="left" w:pos="1134"/>
          <w:tab w:val="left" w:pos="1418"/>
          <w:tab w:val="left" w:pos="1701"/>
          <w:tab w:val="left" w:pos="1985"/>
        </w:tabs>
        <w:ind w:left="907"/>
        <w:rPr>
          <w:strike/>
          <w:color w:val="FF0000"/>
          <w:lang w:val="en-CA" w:eastAsia="ko-KR"/>
          <w:rPrChange w:id="2802" w:author="Abe Kiyofumi" w:date="2018-12-21T21:08:00Z">
            <w:rPr>
              <w:lang w:val="en-CA" w:eastAsia="ko-KR"/>
            </w:rPr>
          </w:rPrChange>
        </w:rPr>
      </w:pPr>
      <w:r w:rsidRPr="003B6D17">
        <w:rPr>
          <w:strike/>
          <w:color w:val="FF0000"/>
          <w:lang w:val="en-CA" w:eastAsia="ko-KR"/>
          <w:rPrChange w:id="2803" w:author="Abe Kiyofumi" w:date="2018-12-21T21:08:00Z">
            <w:rPr>
              <w:lang w:val="en-CA" w:eastAsia="ko-KR"/>
            </w:rPr>
          </w:rPrChange>
        </w:rPr>
        <w:t>ctrPredFlagL1</w:t>
      </w:r>
      <w:r w:rsidRPr="003B6D17" w:rsidDel="003C51E6">
        <w:rPr>
          <w:strike/>
          <w:color w:val="FF0000"/>
          <w:lang w:val="en-CA" w:eastAsia="ko-KR"/>
          <w:rPrChange w:id="2804" w:author="Abe Kiyofumi" w:date="2018-12-21T21:08:00Z">
            <w:rPr>
              <w:lang w:val="en-CA" w:eastAsia="ko-KR"/>
            </w:rPr>
          </w:rPrChange>
        </w:rPr>
        <w:t> = </w:t>
      </w:r>
      <w:r w:rsidRPr="003B6D17">
        <w:rPr>
          <w:strike/>
          <w:color w:val="FF0000"/>
          <w:lang w:val="en-CA" w:eastAsia="ko-KR"/>
          <w:rPrChange w:id="2805" w:author="Abe Kiyofumi" w:date="2018-12-21T21:08:00Z">
            <w:rPr>
              <w:lang w:val="en-CA" w:eastAsia="ko-KR"/>
            </w:rPr>
          </w:rPrChange>
        </w:rPr>
        <w:t>0</w:t>
      </w:r>
      <w:r w:rsidRPr="003B6D17" w:rsidDel="003C51E6">
        <w:rPr>
          <w:strike/>
          <w:color w:val="FF0000"/>
          <w:lang w:val="en-CA" w:eastAsia="ko-KR"/>
          <w:rPrChange w:id="2806" w:author="Abe Kiyofumi" w:date="2018-12-21T21:08:00Z">
            <w:rPr>
              <w:lang w:val="en-CA" w:eastAsia="ko-KR"/>
            </w:rPr>
          </w:rPrChange>
        </w:rPr>
        <w:tab/>
      </w:r>
      <w:r w:rsidRPr="003B6D17" w:rsidDel="003C51E6">
        <w:rPr>
          <w:strike/>
          <w:color w:val="FF0000"/>
          <w:lang w:val="en-CA" w:eastAsia="ko-KR"/>
          <w:rPrChange w:id="2807" w:author="Abe Kiyofumi" w:date="2018-12-21T21:08:00Z">
            <w:rPr>
              <w:lang w:val="en-CA" w:eastAsia="ko-KR"/>
            </w:rPr>
          </w:rPrChange>
        </w:rPr>
        <w:tab/>
        <w:t>(</w:t>
      </w:r>
      <w:r w:rsidRPr="003B6D17" w:rsidDel="003C51E6">
        <w:rPr>
          <w:strike/>
          <w:color w:val="FF0000"/>
          <w:lang w:val="en-CA" w:eastAsia="ko-KR"/>
          <w:rPrChange w:id="2808" w:author="Abe Kiyofumi" w:date="2018-12-21T21:08:00Z">
            <w:rPr>
              <w:lang w:val="en-CA" w:eastAsia="ko-KR"/>
            </w:rPr>
          </w:rPrChange>
        </w:rPr>
        <w:fldChar w:fldCharType="begin" w:fldLock="1"/>
      </w:r>
      <w:r w:rsidRPr="003B6D17" w:rsidDel="003C51E6">
        <w:rPr>
          <w:strike/>
          <w:color w:val="FF0000"/>
          <w:lang w:val="en-CA" w:eastAsia="ko-KR"/>
          <w:rPrChange w:id="2809" w:author="Abe Kiyofumi" w:date="2018-12-21T21:08:00Z">
            <w:rPr>
              <w:lang w:val="en-CA" w:eastAsia="ko-KR"/>
            </w:rPr>
          </w:rPrChange>
        </w:rPr>
        <w:instrText xml:space="preserve"> STYLEREF 1 \s </w:instrText>
      </w:r>
      <w:r w:rsidRPr="003B6D17" w:rsidDel="003C51E6">
        <w:rPr>
          <w:strike/>
          <w:color w:val="FF0000"/>
          <w:lang w:val="en-CA" w:eastAsia="ko-KR"/>
          <w:rPrChange w:id="2810" w:author="Abe Kiyofumi" w:date="2018-12-21T21:08:00Z">
            <w:rPr>
              <w:lang w:val="en-CA" w:eastAsia="ko-KR"/>
            </w:rPr>
          </w:rPrChange>
        </w:rPr>
        <w:fldChar w:fldCharType="separate"/>
      </w:r>
      <w:r w:rsidR="00E57AB9" w:rsidRPr="003B6D17">
        <w:rPr>
          <w:strike/>
          <w:noProof/>
          <w:color w:val="FF0000"/>
          <w:lang w:val="en-CA" w:eastAsia="ko-KR"/>
          <w:rPrChange w:id="2811" w:author="Abe Kiyofumi" w:date="2018-12-21T21:08:00Z">
            <w:rPr>
              <w:noProof/>
              <w:lang w:val="en-CA" w:eastAsia="ko-KR"/>
            </w:rPr>
          </w:rPrChange>
        </w:rPr>
        <w:t>8</w:t>
      </w:r>
      <w:r w:rsidRPr="003B6D17" w:rsidDel="003C51E6">
        <w:rPr>
          <w:strike/>
          <w:color w:val="FF0000"/>
          <w:lang w:val="en-CA" w:eastAsia="ko-KR"/>
          <w:rPrChange w:id="2812" w:author="Abe Kiyofumi" w:date="2018-12-21T21:08:00Z">
            <w:rPr>
              <w:lang w:val="en-CA" w:eastAsia="ko-KR"/>
            </w:rPr>
          </w:rPrChange>
        </w:rPr>
        <w:fldChar w:fldCharType="end"/>
      </w:r>
      <w:r w:rsidRPr="003B6D17" w:rsidDel="003C51E6">
        <w:rPr>
          <w:strike/>
          <w:color w:val="FF0000"/>
          <w:lang w:val="en-CA" w:eastAsia="ko-KR"/>
          <w:rPrChange w:id="2813" w:author="Abe Kiyofumi" w:date="2018-12-21T21:08:00Z">
            <w:rPr>
              <w:lang w:val="en-CA" w:eastAsia="ko-KR"/>
            </w:rPr>
          </w:rPrChange>
        </w:rPr>
        <w:noBreakHyphen/>
      </w:r>
      <w:r w:rsidRPr="003B6D17" w:rsidDel="003C51E6">
        <w:rPr>
          <w:strike/>
          <w:color w:val="FF0000"/>
          <w:lang w:val="en-CA" w:eastAsia="ko-KR"/>
          <w:rPrChange w:id="2814" w:author="Abe Kiyofumi" w:date="2018-12-21T21:08:00Z">
            <w:rPr>
              <w:lang w:val="en-CA" w:eastAsia="ko-KR"/>
            </w:rPr>
          </w:rPrChange>
        </w:rPr>
        <w:fldChar w:fldCharType="begin" w:fldLock="1"/>
      </w:r>
      <w:r w:rsidRPr="003B6D17" w:rsidDel="003C51E6">
        <w:rPr>
          <w:strike/>
          <w:color w:val="FF0000"/>
          <w:lang w:val="en-CA" w:eastAsia="ko-KR"/>
          <w:rPrChange w:id="2815" w:author="Abe Kiyofumi" w:date="2018-12-21T21:08:00Z">
            <w:rPr>
              <w:lang w:val="en-CA" w:eastAsia="ko-KR"/>
            </w:rPr>
          </w:rPrChange>
        </w:rPr>
        <w:instrText xml:space="preserve"> SEQ Equation \* ARABIC \s 1 </w:instrText>
      </w:r>
      <w:r w:rsidRPr="003B6D17" w:rsidDel="003C51E6">
        <w:rPr>
          <w:strike/>
          <w:color w:val="FF0000"/>
          <w:lang w:val="en-CA" w:eastAsia="ko-KR"/>
          <w:rPrChange w:id="2816" w:author="Abe Kiyofumi" w:date="2018-12-21T21:08:00Z">
            <w:rPr>
              <w:lang w:val="en-CA" w:eastAsia="ko-KR"/>
            </w:rPr>
          </w:rPrChange>
        </w:rPr>
        <w:fldChar w:fldCharType="separate"/>
      </w:r>
      <w:r w:rsidR="00E57AB9" w:rsidRPr="003B6D17">
        <w:rPr>
          <w:strike/>
          <w:noProof/>
          <w:color w:val="FF0000"/>
          <w:lang w:val="en-CA" w:eastAsia="ko-KR"/>
          <w:rPrChange w:id="2817" w:author="Abe Kiyofumi" w:date="2018-12-21T21:08:00Z">
            <w:rPr>
              <w:noProof/>
              <w:lang w:val="en-CA" w:eastAsia="ko-KR"/>
            </w:rPr>
          </w:rPrChange>
        </w:rPr>
        <w:t>506</w:t>
      </w:r>
      <w:r w:rsidRPr="003B6D17" w:rsidDel="003C51E6">
        <w:rPr>
          <w:strike/>
          <w:color w:val="FF0000"/>
          <w:lang w:val="en-CA" w:eastAsia="ko-KR"/>
          <w:rPrChange w:id="2818" w:author="Abe Kiyofumi" w:date="2018-12-21T21:08:00Z">
            <w:rPr>
              <w:lang w:val="en-CA" w:eastAsia="ko-KR"/>
            </w:rPr>
          </w:rPrChange>
        </w:rPr>
        <w:fldChar w:fldCharType="end"/>
      </w:r>
      <w:r w:rsidRPr="003B6D17" w:rsidDel="003C51E6">
        <w:rPr>
          <w:strike/>
          <w:color w:val="FF0000"/>
          <w:lang w:val="en-CA" w:eastAsia="ko-KR"/>
          <w:rPrChange w:id="2819" w:author="Abe Kiyofumi" w:date="2018-12-21T21:08:00Z">
            <w:rPr>
              <w:lang w:val="en-CA" w:eastAsia="ko-KR"/>
            </w:rPr>
          </w:rPrChange>
        </w:rPr>
        <w:t>)</w:t>
      </w:r>
    </w:p>
    <w:p w14:paraId="444DFEE0" w14:textId="77777777" w:rsidR="00A80447" w:rsidRPr="00AC2B2B" w:rsidRDefault="00A80447" w:rsidP="00E46C7A">
      <w:pPr>
        <w:rPr>
          <w:lang w:val="en-CA" w:eastAsia="ko-KR"/>
        </w:rPr>
      </w:pPr>
    </w:p>
    <w:p w14:paraId="5B1E4117" w14:textId="77777777" w:rsidR="00E46C7A" w:rsidRPr="00AC2B2B" w:rsidRDefault="00E46C7A" w:rsidP="00E46C7A">
      <w:pPr>
        <w:pStyle w:val="40"/>
        <w:rPr>
          <w:lang w:val="en-CA" w:eastAsia="ko-KR"/>
        </w:rPr>
      </w:pPr>
      <w:bookmarkStart w:id="2820" w:name="_Ref524382949"/>
      <w:r w:rsidRPr="00AC2B2B">
        <w:rPr>
          <w:lang w:val="en-CA" w:eastAsia="ko-KR"/>
        </w:rPr>
        <w:t>Derivation process for luma affine control point motion vectors from a neighbouring block</w:t>
      </w:r>
      <w:bookmarkEnd w:id="2820"/>
    </w:p>
    <w:p w14:paraId="32B3E453" w14:textId="77777777" w:rsidR="00E46C7A" w:rsidRPr="00AC2B2B" w:rsidDel="003C51E6" w:rsidRDefault="00E46C7A" w:rsidP="00E46C7A">
      <w:pPr>
        <w:rPr>
          <w:lang w:val="en-CA" w:eastAsia="ko-KR"/>
        </w:rPr>
      </w:pPr>
      <w:r w:rsidRPr="00AC2B2B" w:rsidDel="003C51E6">
        <w:rPr>
          <w:lang w:val="en-CA" w:eastAsia="ko-KR"/>
        </w:rPr>
        <w:t>Inputs to this process are:</w:t>
      </w:r>
    </w:p>
    <w:p w14:paraId="3A4B1D3E" w14:textId="77777777" w:rsidR="00E46C7A" w:rsidRPr="00AC2B2B" w:rsidRDefault="00E46C7A" w:rsidP="00E46C7A">
      <w:pPr>
        <w:numPr>
          <w:ilvl w:val="0"/>
          <w:numId w:val="5"/>
        </w:numPr>
        <w:rPr>
          <w:lang w:val="en-CA" w:eastAsia="ko-KR"/>
        </w:rPr>
      </w:pPr>
      <w:r w:rsidRPr="00AC2B2B" w:rsidDel="003C51E6">
        <w:rPr>
          <w:lang w:val="en-CA" w:eastAsia="ko-KR"/>
        </w:rPr>
        <w:t>a luma location ( </w:t>
      </w:r>
      <w:r w:rsidRPr="00AC2B2B">
        <w:rPr>
          <w:lang w:val="en-CA" w:eastAsia="ko-KR"/>
        </w:rPr>
        <w:t>xCb</w:t>
      </w:r>
      <w:r w:rsidRPr="00AC2B2B" w:rsidDel="003C51E6">
        <w:rPr>
          <w:lang w:val="en-CA" w:eastAsia="ko-KR"/>
        </w:rPr>
        <w:t>, </w:t>
      </w:r>
      <w:r w:rsidRPr="00AC2B2B">
        <w:rPr>
          <w:lang w:val="en-CA" w:eastAsia="ko-KR"/>
        </w:rPr>
        <w:t>yCb</w:t>
      </w:r>
      <w:r w:rsidRPr="00AC2B2B" w:rsidDel="003C51E6">
        <w:rPr>
          <w:lang w:val="en-CA" w:eastAsia="ko-KR"/>
        </w:rPr>
        <w:t xml:space="preserve"> ) specifying the top-left sample of the current luma </w:t>
      </w:r>
      <w:r w:rsidRPr="00AC2B2B">
        <w:rPr>
          <w:lang w:val="en-CA" w:eastAsia="ko-KR"/>
        </w:rPr>
        <w:t>coding block</w:t>
      </w:r>
      <w:r w:rsidRPr="00AC2B2B" w:rsidDel="003C51E6">
        <w:rPr>
          <w:lang w:val="en-CA" w:eastAsia="ko-KR"/>
        </w:rPr>
        <w:t xml:space="preserve"> relative to the top-left luma sample of the current picture,</w:t>
      </w:r>
    </w:p>
    <w:p w14:paraId="6EADAC3C" w14:textId="77777777" w:rsidR="00E46C7A" w:rsidRPr="00AC2B2B" w:rsidRDefault="00E46C7A" w:rsidP="00E46C7A">
      <w:pPr>
        <w:numPr>
          <w:ilvl w:val="0"/>
          <w:numId w:val="5"/>
        </w:numPr>
        <w:rPr>
          <w:lang w:val="en-CA"/>
        </w:rPr>
      </w:pPr>
      <w:r w:rsidRPr="00AC2B2B" w:rsidDel="003C51E6">
        <w:rPr>
          <w:lang w:val="en-CA"/>
        </w:rPr>
        <w:t xml:space="preserve">two variables </w:t>
      </w:r>
      <w:r w:rsidRPr="00AC2B2B">
        <w:rPr>
          <w:lang w:val="en-CA"/>
        </w:rPr>
        <w:t>cbWidth</w:t>
      </w:r>
      <w:r w:rsidRPr="00AC2B2B" w:rsidDel="003C51E6">
        <w:rPr>
          <w:lang w:val="en-CA"/>
        </w:rPr>
        <w:t xml:space="preserve"> and </w:t>
      </w:r>
      <w:r w:rsidRPr="00AC2B2B">
        <w:rPr>
          <w:lang w:val="en-CA"/>
        </w:rPr>
        <w:t>cbHeight</w:t>
      </w:r>
      <w:r w:rsidRPr="00AC2B2B" w:rsidDel="003C51E6">
        <w:rPr>
          <w:lang w:val="en-CA"/>
        </w:rPr>
        <w:t xml:space="preserve"> specifying the width and the height of the </w:t>
      </w:r>
      <w:r w:rsidRPr="00AC2B2B">
        <w:rPr>
          <w:lang w:val="en-CA"/>
        </w:rPr>
        <w:t xml:space="preserve">current </w:t>
      </w:r>
      <w:r w:rsidRPr="00AC2B2B" w:rsidDel="003C51E6">
        <w:rPr>
          <w:lang w:val="en-CA"/>
        </w:rPr>
        <w:t xml:space="preserve">luma </w:t>
      </w:r>
      <w:r w:rsidRPr="00AC2B2B">
        <w:rPr>
          <w:lang w:val="en-CA"/>
        </w:rPr>
        <w:t>coding block</w:t>
      </w:r>
      <w:r w:rsidRPr="00AC2B2B" w:rsidDel="003C51E6">
        <w:rPr>
          <w:lang w:val="en-CA"/>
        </w:rPr>
        <w:t>,</w:t>
      </w:r>
    </w:p>
    <w:p w14:paraId="17B57C66" w14:textId="77777777" w:rsidR="00E46C7A" w:rsidRPr="00AC2B2B" w:rsidDel="003C51E6" w:rsidRDefault="00E46C7A" w:rsidP="00E46C7A">
      <w:pPr>
        <w:numPr>
          <w:ilvl w:val="0"/>
          <w:numId w:val="5"/>
        </w:numPr>
        <w:rPr>
          <w:lang w:val="en-CA" w:eastAsia="ko-KR"/>
        </w:rPr>
      </w:pPr>
      <w:r w:rsidRPr="00AC2B2B" w:rsidDel="003C51E6">
        <w:rPr>
          <w:lang w:val="en-CA" w:eastAsia="ko-KR"/>
        </w:rPr>
        <w:t>a luma location ( x</w:t>
      </w:r>
      <w:r w:rsidRPr="00AC2B2B">
        <w:rPr>
          <w:lang w:val="en-CA" w:eastAsia="ko-KR"/>
        </w:rPr>
        <w:t>Nb</w:t>
      </w:r>
      <w:r w:rsidRPr="00AC2B2B" w:rsidDel="003C51E6">
        <w:rPr>
          <w:lang w:val="en-CA" w:eastAsia="ko-KR"/>
        </w:rPr>
        <w:t>, y</w:t>
      </w:r>
      <w:r w:rsidRPr="00AC2B2B">
        <w:rPr>
          <w:lang w:val="en-CA" w:eastAsia="zh-CN"/>
        </w:rPr>
        <w:t>Nb</w:t>
      </w:r>
      <w:r w:rsidRPr="00AC2B2B" w:rsidDel="003C51E6">
        <w:rPr>
          <w:lang w:val="en-CA" w:eastAsia="ko-KR"/>
        </w:rPr>
        <w:t xml:space="preserve"> ) specifying the top-left sample of the </w:t>
      </w:r>
      <w:r w:rsidRPr="00AC2B2B">
        <w:rPr>
          <w:lang w:val="en-CA" w:eastAsia="ko-KR"/>
        </w:rPr>
        <w:t>neighbo</w:t>
      </w:r>
      <w:r w:rsidR="00401EF9" w:rsidRPr="00AC2B2B">
        <w:rPr>
          <w:lang w:val="en-CA" w:eastAsia="ko-KR"/>
        </w:rPr>
        <w:t>u</w:t>
      </w:r>
      <w:r w:rsidRPr="00AC2B2B">
        <w:rPr>
          <w:lang w:val="en-CA" w:eastAsia="ko-KR"/>
        </w:rPr>
        <w:t>ring</w:t>
      </w:r>
      <w:r w:rsidRPr="00AC2B2B" w:rsidDel="003C51E6">
        <w:rPr>
          <w:lang w:val="en-CA" w:eastAsia="ko-KR"/>
        </w:rPr>
        <w:t xml:space="preserve"> luma </w:t>
      </w:r>
      <w:r w:rsidRPr="00AC2B2B">
        <w:rPr>
          <w:lang w:val="en-CA" w:eastAsia="ko-KR"/>
        </w:rPr>
        <w:t>coding block</w:t>
      </w:r>
      <w:r w:rsidRPr="00AC2B2B" w:rsidDel="003C51E6">
        <w:rPr>
          <w:lang w:val="en-CA" w:eastAsia="ko-KR"/>
        </w:rPr>
        <w:t xml:space="preserve"> relative to the top-left luma sample of the current picture,</w:t>
      </w:r>
    </w:p>
    <w:p w14:paraId="28721F9C" w14:textId="77777777" w:rsidR="00E46C7A" w:rsidRPr="00AC2B2B" w:rsidRDefault="00E46C7A" w:rsidP="00E46C7A">
      <w:pPr>
        <w:numPr>
          <w:ilvl w:val="0"/>
          <w:numId w:val="5"/>
        </w:numPr>
        <w:rPr>
          <w:lang w:val="en-CA"/>
        </w:rPr>
      </w:pPr>
      <w:r w:rsidRPr="00AC2B2B" w:rsidDel="003C51E6">
        <w:rPr>
          <w:lang w:val="en-CA"/>
        </w:rPr>
        <w:t>two variables n</w:t>
      </w:r>
      <w:r w:rsidRPr="00AC2B2B">
        <w:rPr>
          <w:lang w:val="en-CA"/>
        </w:rPr>
        <w:t>N</w:t>
      </w:r>
      <w:r w:rsidRPr="00AC2B2B" w:rsidDel="003C51E6">
        <w:rPr>
          <w:lang w:val="en-CA"/>
        </w:rPr>
        <w:t>bW and n</w:t>
      </w:r>
      <w:r w:rsidRPr="00AC2B2B">
        <w:rPr>
          <w:lang w:val="en-CA"/>
        </w:rPr>
        <w:t>N</w:t>
      </w:r>
      <w:r w:rsidRPr="00AC2B2B" w:rsidDel="003C51E6">
        <w:rPr>
          <w:lang w:val="en-CA"/>
        </w:rPr>
        <w:t xml:space="preserve">bH specifying the width and the height of the </w:t>
      </w:r>
      <w:r w:rsidRPr="00AC2B2B">
        <w:rPr>
          <w:lang w:val="en-CA"/>
        </w:rPr>
        <w:t xml:space="preserve">neighbouring </w:t>
      </w:r>
      <w:r w:rsidRPr="00AC2B2B" w:rsidDel="003C51E6">
        <w:rPr>
          <w:lang w:val="en-CA"/>
        </w:rPr>
        <w:t xml:space="preserve">luma </w:t>
      </w:r>
      <w:r w:rsidR="008A2677" w:rsidRPr="00AC2B2B">
        <w:rPr>
          <w:lang w:val="en-CA"/>
        </w:rPr>
        <w:t>coding block,</w:t>
      </w:r>
    </w:p>
    <w:p w14:paraId="3D33733F" w14:textId="77777777" w:rsidR="008A2677" w:rsidRPr="00AC2B2B" w:rsidRDefault="008A2677" w:rsidP="008A2677">
      <w:pPr>
        <w:numPr>
          <w:ilvl w:val="0"/>
          <w:numId w:val="5"/>
        </w:numPr>
        <w:rPr>
          <w:lang w:val="en-CA" w:eastAsia="ko-KR"/>
        </w:rPr>
      </w:pPr>
      <w:r w:rsidRPr="00AC2B2B">
        <w:rPr>
          <w:lang w:val="en-CA" w:eastAsia="ko-KR"/>
        </w:rPr>
        <w:t>the number of control point motion vectors numCpMv.</w:t>
      </w:r>
    </w:p>
    <w:p w14:paraId="79D90DFA" w14:textId="77777777" w:rsidR="00E46C7A" w:rsidRPr="00AC2B2B" w:rsidRDefault="00E46C7A" w:rsidP="00E46C7A">
      <w:pPr>
        <w:rPr>
          <w:lang w:val="en-CA" w:eastAsia="ko-KR"/>
        </w:rPr>
      </w:pPr>
      <w:r w:rsidRPr="00AC2B2B" w:rsidDel="003C51E6">
        <w:rPr>
          <w:lang w:val="en-CA" w:eastAsia="ko-KR"/>
        </w:rPr>
        <w:t xml:space="preserve">Output of this process </w:t>
      </w:r>
      <w:r w:rsidRPr="00AC2B2B">
        <w:rPr>
          <w:lang w:val="en-CA" w:eastAsia="ko-KR"/>
        </w:rPr>
        <w:t>are the luma affine control point vectors</w:t>
      </w:r>
      <w:r w:rsidRPr="00AC2B2B" w:rsidDel="003C51E6">
        <w:rPr>
          <w:lang w:val="en-CA" w:eastAsia="ko-KR"/>
        </w:rPr>
        <w:t xml:space="preserve"> </w:t>
      </w:r>
      <w:r w:rsidRPr="00AC2B2B">
        <w:rPr>
          <w:lang w:val="en-CA" w:eastAsia="ko-KR"/>
        </w:rPr>
        <w:t>cpMv</w:t>
      </w:r>
      <w:r w:rsidRPr="00AC2B2B" w:rsidDel="003C51E6">
        <w:rPr>
          <w:lang w:val="en-CA" w:eastAsia="ko-KR"/>
        </w:rPr>
        <w:t>LX</w:t>
      </w:r>
      <w:r w:rsidRPr="00AC2B2B">
        <w:rPr>
          <w:lang w:val="en-CA" w:eastAsia="ko-KR"/>
        </w:rPr>
        <w:t>[ cpIdx ]</w:t>
      </w:r>
      <w:r w:rsidRPr="00AC2B2B" w:rsidDel="003C51E6">
        <w:rPr>
          <w:lang w:val="en-CA" w:eastAsia="ko-KR"/>
        </w:rPr>
        <w:t xml:space="preserve"> with </w:t>
      </w:r>
      <w:r w:rsidR="00401EF9" w:rsidRPr="00AC2B2B">
        <w:rPr>
          <w:lang w:val="en-CA" w:eastAsia="ko-KR"/>
        </w:rPr>
        <w:t>cpIdx = 0 .. numCpMv </w:t>
      </w:r>
      <w:r w:rsidR="00161364" w:rsidRPr="00AC2B2B">
        <w:rPr>
          <w:lang w:val="en-CA" w:eastAsia="ko-KR"/>
        </w:rPr>
        <w:t>−</w:t>
      </w:r>
      <w:r w:rsidR="00401EF9" w:rsidRPr="00AC2B2B">
        <w:rPr>
          <w:lang w:val="en-CA" w:eastAsia="ko-KR"/>
        </w:rPr>
        <w:t xml:space="preserve"> 1 and </w:t>
      </w:r>
      <w:r w:rsidRPr="00AC2B2B" w:rsidDel="003C51E6">
        <w:rPr>
          <w:lang w:val="en-CA" w:eastAsia="ko-KR"/>
        </w:rPr>
        <w:t>X being 0 or 1.</w:t>
      </w:r>
    </w:p>
    <w:p w14:paraId="7A3D6F70" w14:textId="77777777" w:rsidR="008A6174" w:rsidRPr="00AC2B2B" w:rsidRDefault="008A6174" w:rsidP="008A6174">
      <w:pPr>
        <w:rPr>
          <w:lang w:val="en-CA" w:eastAsia="zh-CN"/>
        </w:rPr>
      </w:pPr>
      <w:r w:rsidRPr="00AC2B2B">
        <w:rPr>
          <w:lang w:val="en-CA" w:eastAsia="zh-CN"/>
        </w:rPr>
        <w:t>The variable isCTUboundary is derived as follows:</w:t>
      </w:r>
    </w:p>
    <w:p w14:paraId="21E92509" w14:textId="77777777" w:rsidR="008A6174" w:rsidRPr="00AC2B2B" w:rsidRDefault="008A6174" w:rsidP="008A6174">
      <w:pPr>
        <w:numPr>
          <w:ilvl w:val="0"/>
          <w:numId w:val="5"/>
        </w:numPr>
        <w:rPr>
          <w:rFonts w:eastAsia="Malgun Gothic"/>
          <w:lang w:val="en-CA" w:eastAsia="ko-KR"/>
        </w:rPr>
      </w:pPr>
      <w:r w:rsidRPr="00AC2B2B">
        <w:rPr>
          <w:lang w:val="en-CA" w:eastAsia="zh-CN"/>
        </w:rPr>
        <w:t>If all the following conditions are true</w:t>
      </w:r>
      <w:r w:rsidRPr="00AC2B2B">
        <w:rPr>
          <w:lang w:val="en-CA"/>
        </w:rPr>
        <w:t xml:space="preserve">, </w:t>
      </w:r>
      <w:r w:rsidRPr="00AC2B2B">
        <w:rPr>
          <w:lang w:val="en-CA" w:eastAsia="zh-CN"/>
        </w:rPr>
        <w:t>isCTUboundary is set equal to TRUE:</w:t>
      </w:r>
    </w:p>
    <w:p w14:paraId="083E7BCD" w14:textId="77777777" w:rsidR="008A6174" w:rsidRPr="00AC2B2B" w:rsidRDefault="008A6174" w:rsidP="008A6174">
      <w:pPr>
        <w:pStyle w:val="aff0"/>
        <w:numPr>
          <w:ilvl w:val="0"/>
          <w:numId w:val="544"/>
        </w:numPr>
        <w:tabs>
          <w:tab w:val="num" w:pos="400"/>
        </w:tabs>
        <w:contextualSpacing w:val="0"/>
        <w:rPr>
          <w:rFonts w:eastAsia="Malgun Gothic"/>
          <w:lang w:val="en-CA" w:eastAsia="ko-KR"/>
        </w:rPr>
      </w:pPr>
      <w:r w:rsidRPr="00AC2B2B">
        <w:rPr>
          <w:lang w:val="en-CA"/>
        </w:rPr>
        <w:t>( </w:t>
      </w:r>
      <w:r w:rsidRPr="00AC2B2B">
        <w:t>( yNb + </w:t>
      </w:r>
      <w:r w:rsidRPr="00AC2B2B" w:rsidDel="003C51E6">
        <w:t>n</w:t>
      </w:r>
      <w:r w:rsidRPr="00AC2B2B">
        <w:t>N</w:t>
      </w:r>
      <w:r w:rsidRPr="00AC2B2B" w:rsidDel="003C51E6">
        <w:t>bH</w:t>
      </w:r>
      <w:r w:rsidRPr="00AC2B2B">
        <w:t> ) % CtbSizeY ) is equal to 0</w:t>
      </w:r>
    </w:p>
    <w:p w14:paraId="60201D6B" w14:textId="77777777" w:rsidR="008A6174" w:rsidRPr="00AC2B2B" w:rsidRDefault="008A6174" w:rsidP="008A6174">
      <w:pPr>
        <w:pStyle w:val="aff0"/>
        <w:numPr>
          <w:ilvl w:val="0"/>
          <w:numId w:val="544"/>
        </w:numPr>
        <w:tabs>
          <w:tab w:val="num" w:pos="400"/>
        </w:tabs>
        <w:contextualSpacing w:val="0"/>
        <w:rPr>
          <w:rFonts w:eastAsia="Malgun Gothic"/>
          <w:lang w:val="en-CA" w:eastAsia="ko-KR"/>
        </w:rPr>
      </w:pPr>
      <w:r w:rsidRPr="00AC2B2B">
        <w:t>yNb + </w:t>
      </w:r>
      <w:r w:rsidRPr="00AC2B2B" w:rsidDel="003C51E6">
        <w:t>n</w:t>
      </w:r>
      <w:r w:rsidRPr="00AC2B2B">
        <w:t>N</w:t>
      </w:r>
      <w:r w:rsidRPr="00AC2B2B" w:rsidDel="003C51E6">
        <w:t>bH</w:t>
      </w:r>
      <w:r w:rsidRPr="00AC2B2B">
        <w:t xml:space="preserve"> is equal to yCb</w:t>
      </w:r>
    </w:p>
    <w:p w14:paraId="4B1589AE" w14:textId="77777777" w:rsidR="008A6174" w:rsidRPr="00AC2B2B" w:rsidRDefault="008A6174" w:rsidP="008A6174">
      <w:pPr>
        <w:numPr>
          <w:ilvl w:val="0"/>
          <w:numId w:val="5"/>
        </w:numPr>
        <w:rPr>
          <w:lang w:val="en-CA" w:eastAsia="zh-CN"/>
        </w:rPr>
      </w:pPr>
      <w:r w:rsidRPr="00AC2B2B">
        <w:rPr>
          <w:lang w:val="en-CA" w:eastAsia="zh-CN"/>
        </w:rPr>
        <w:t>Otherwise, isCTUboundary is set equal to FALSE.</w:t>
      </w:r>
    </w:p>
    <w:p w14:paraId="16FA24B6" w14:textId="77777777" w:rsidR="00E46C7A" w:rsidRPr="00AC2B2B" w:rsidRDefault="00E46C7A" w:rsidP="00E46C7A">
      <w:pPr>
        <w:rPr>
          <w:lang w:val="en-CA" w:eastAsia="zh-CN"/>
        </w:rPr>
      </w:pPr>
      <w:r w:rsidRPr="00AC2B2B">
        <w:rPr>
          <w:lang w:val="en-CA" w:eastAsia="zh-CN"/>
        </w:rPr>
        <w:t>The variables log2NbW and log2NbH are derived as follows:</w:t>
      </w:r>
    </w:p>
    <w:p w14:paraId="155F1B62" w14:textId="7EC81AF8" w:rsidR="00E46C7A" w:rsidRPr="00AC2B2B"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AC2B2B">
        <w:rPr>
          <w:lang w:val="en-CA" w:eastAsia="zh-CN"/>
        </w:rPr>
        <w:t>log2NbW</w:t>
      </w:r>
      <w:r w:rsidRPr="00AC2B2B">
        <w:rPr>
          <w:lang w:val="en-CA" w:eastAsia="ko-KR"/>
        </w:rPr>
        <w:t xml:space="preserve"> = </w:t>
      </w:r>
      <w:r w:rsidRPr="00AC2B2B">
        <w:rPr>
          <w:lang w:val="en-CA"/>
        </w:rPr>
        <w:t xml:space="preserve">Log2( </w:t>
      </w:r>
      <w:r w:rsidRPr="00AC2B2B" w:rsidDel="003C51E6">
        <w:rPr>
          <w:lang w:val="en-CA"/>
        </w:rPr>
        <w:t>n</w:t>
      </w:r>
      <w:r w:rsidRPr="00AC2B2B">
        <w:rPr>
          <w:lang w:val="en-CA"/>
        </w:rPr>
        <w:t>N</w:t>
      </w:r>
      <w:r w:rsidRPr="00AC2B2B" w:rsidDel="003C51E6">
        <w:rPr>
          <w:lang w:val="en-CA"/>
        </w:rPr>
        <w:t>bW</w:t>
      </w:r>
      <w:r w:rsidRPr="00AC2B2B">
        <w:rPr>
          <w:lang w:val="en-CA"/>
        </w:rPr>
        <w:t xml:space="preserve"> )</w:t>
      </w:r>
      <w:r w:rsidRPr="00AC2B2B">
        <w:rPr>
          <w:lang w:val="en-CA"/>
        </w:rPr>
        <w:tab/>
      </w:r>
      <w:r w:rsidRPr="00AC2B2B">
        <w:rPr>
          <w:lang w:val="en-CA"/>
        </w:rPr>
        <w:tab/>
      </w:r>
      <w:r w:rsidRPr="00AC2B2B" w:rsidDel="003C51E6">
        <w:rPr>
          <w:lang w:val="en-CA"/>
        </w:rPr>
        <w:t>(</w:t>
      </w:r>
      <w:r w:rsidRPr="00AC2B2B" w:rsidDel="003C51E6">
        <w:rPr>
          <w:lang w:val="en-CA"/>
        </w:rPr>
        <w:fldChar w:fldCharType="begin" w:fldLock="1"/>
      </w:r>
      <w:r w:rsidRPr="00AC2B2B" w:rsidDel="003C51E6">
        <w:rPr>
          <w:lang w:val="en-CA"/>
        </w:rPr>
        <w:instrText xml:space="preserve"> STYLEREF 1 \s </w:instrText>
      </w:r>
      <w:r w:rsidRPr="00AC2B2B" w:rsidDel="003C51E6">
        <w:rPr>
          <w:lang w:val="en-CA"/>
        </w:rPr>
        <w:fldChar w:fldCharType="separate"/>
      </w:r>
      <w:r w:rsidR="00E57AB9" w:rsidRPr="00AC2B2B">
        <w:rPr>
          <w:noProof/>
          <w:lang w:val="en-CA"/>
        </w:rPr>
        <w:t>8</w:t>
      </w:r>
      <w:r w:rsidRPr="00AC2B2B" w:rsidDel="003C51E6">
        <w:rPr>
          <w:lang w:val="en-CA"/>
        </w:rPr>
        <w:fldChar w:fldCharType="end"/>
      </w:r>
      <w:r w:rsidRPr="00AC2B2B" w:rsidDel="003C51E6">
        <w:rPr>
          <w:lang w:val="en-CA"/>
        </w:rPr>
        <w:noBreakHyphen/>
      </w:r>
      <w:r w:rsidRPr="00AC2B2B" w:rsidDel="003C51E6">
        <w:rPr>
          <w:lang w:val="en-CA"/>
        </w:rPr>
        <w:fldChar w:fldCharType="begin" w:fldLock="1"/>
      </w:r>
      <w:r w:rsidRPr="00AC2B2B" w:rsidDel="003C51E6">
        <w:rPr>
          <w:lang w:val="en-CA"/>
        </w:rPr>
        <w:instrText xml:space="preserve"> SEQ Equation \* ARABIC \s 1 </w:instrText>
      </w:r>
      <w:r w:rsidRPr="00AC2B2B" w:rsidDel="003C51E6">
        <w:rPr>
          <w:lang w:val="en-CA"/>
        </w:rPr>
        <w:fldChar w:fldCharType="separate"/>
      </w:r>
      <w:r w:rsidR="00E57AB9" w:rsidRPr="00AC2B2B">
        <w:rPr>
          <w:noProof/>
          <w:lang w:val="en-CA"/>
        </w:rPr>
        <w:t>507</w:t>
      </w:r>
      <w:r w:rsidRPr="00AC2B2B" w:rsidDel="003C51E6">
        <w:rPr>
          <w:lang w:val="en-CA"/>
        </w:rPr>
        <w:fldChar w:fldCharType="end"/>
      </w:r>
      <w:r w:rsidRPr="00AC2B2B" w:rsidDel="003C51E6">
        <w:rPr>
          <w:lang w:val="en-CA"/>
        </w:rPr>
        <w:t>)</w:t>
      </w:r>
    </w:p>
    <w:p w14:paraId="7CAA3A17" w14:textId="14CD88DD" w:rsidR="00E46C7A" w:rsidRPr="00AC2B2B"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AC2B2B">
        <w:rPr>
          <w:lang w:val="en-CA" w:eastAsia="zh-CN"/>
        </w:rPr>
        <w:t>log2NbH</w:t>
      </w:r>
      <w:r w:rsidRPr="00AC2B2B">
        <w:rPr>
          <w:lang w:val="en-CA" w:eastAsia="ko-KR"/>
        </w:rPr>
        <w:t xml:space="preserve"> = </w:t>
      </w:r>
      <w:r w:rsidRPr="00AC2B2B">
        <w:rPr>
          <w:lang w:val="en-CA"/>
        </w:rPr>
        <w:t xml:space="preserve">Log2( </w:t>
      </w:r>
      <w:r w:rsidRPr="00AC2B2B" w:rsidDel="003C51E6">
        <w:rPr>
          <w:lang w:val="en-CA"/>
        </w:rPr>
        <w:t>n</w:t>
      </w:r>
      <w:r w:rsidRPr="00AC2B2B">
        <w:rPr>
          <w:lang w:val="en-CA"/>
        </w:rPr>
        <w:t>N</w:t>
      </w:r>
      <w:r w:rsidRPr="00AC2B2B" w:rsidDel="003C51E6">
        <w:rPr>
          <w:lang w:val="en-CA"/>
        </w:rPr>
        <w:t>b</w:t>
      </w:r>
      <w:r w:rsidRPr="00AC2B2B">
        <w:rPr>
          <w:lang w:val="en-CA"/>
        </w:rPr>
        <w:t xml:space="preserve">H ) </w:t>
      </w:r>
      <w:r w:rsidRPr="00AC2B2B">
        <w:rPr>
          <w:lang w:val="en-CA"/>
        </w:rPr>
        <w:tab/>
      </w:r>
      <w:r w:rsidRPr="00AC2B2B">
        <w:rPr>
          <w:lang w:val="en-CA"/>
        </w:rPr>
        <w:tab/>
      </w:r>
      <w:r w:rsidRPr="00AC2B2B" w:rsidDel="003C51E6">
        <w:rPr>
          <w:lang w:val="en-CA"/>
        </w:rPr>
        <w:t>(</w:t>
      </w:r>
      <w:r w:rsidRPr="00AC2B2B" w:rsidDel="003C51E6">
        <w:rPr>
          <w:lang w:val="en-CA"/>
        </w:rPr>
        <w:fldChar w:fldCharType="begin" w:fldLock="1"/>
      </w:r>
      <w:r w:rsidRPr="00AC2B2B" w:rsidDel="003C51E6">
        <w:rPr>
          <w:lang w:val="en-CA"/>
        </w:rPr>
        <w:instrText xml:space="preserve"> STYLEREF 1 \s </w:instrText>
      </w:r>
      <w:r w:rsidRPr="00AC2B2B" w:rsidDel="003C51E6">
        <w:rPr>
          <w:lang w:val="en-CA"/>
        </w:rPr>
        <w:fldChar w:fldCharType="separate"/>
      </w:r>
      <w:r w:rsidR="00E57AB9" w:rsidRPr="00AC2B2B">
        <w:rPr>
          <w:noProof/>
          <w:lang w:val="en-CA"/>
        </w:rPr>
        <w:t>8</w:t>
      </w:r>
      <w:r w:rsidRPr="00AC2B2B" w:rsidDel="003C51E6">
        <w:rPr>
          <w:lang w:val="en-CA"/>
        </w:rPr>
        <w:fldChar w:fldCharType="end"/>
      </w:r>
      <w:r w:rsidRPr="00AC2B2B" w:rsidDel="003C51E6">
        <w:rPr>
          <w:lang w:val="en-CA"/>
        </w:rPr>
        <w:noBreakHyphen/>
      </w:r>
      <w:r w:rsidRPr="00AC2B2B" w:rsidDel="003C51E6">
        <w:rPr>
          <w:lang w:val="en-CA"/>
        </w:rPr>
        <w:fldChar w:fldCharType="begin" w:fldLock="1"/>
      </w:r>
      <w:r w:rsidRPr="00AC2B2B" w:rsidDel="003C51E6">
        <w:rPr>
          <w:lang w:val="en-CA"/>
        </w:rPr>
        <w:instrText xml:space="preserve"> SEQ Equation \* ARABIC \s 1 </w:instrText>
      </w:r>
      <w:r w:rsidRPr="00AC2B2B" w:rsidDel="003C51E6">
        <w:rPr>
          <w:lang w:val="en-CA"/>
        </w:rPr>
        <w:fldChar w:fldCharType="separate"/>
      </w:r>
      <w:r w:rsidR="00E57AB9" w:rsidRPr="00AC2B2B">
        <w:rPr>
          <w:noProof/>
          <w:lang w:val="en-CA"/>
        </w:rPr>
        <w:t>508</w:t>
      </w:r>
      <w:r w:rsidRPr="00AC2B2B" w:rsidDel="003C51E6">
        <w:rPr>
          <w:lang w:val="en-CA"/>
        </w:rPr>
        <w:fldChar w:fldCharType="end"/>
      </w:r>
      <w:r w:rsidRPr="00AC2B2B" w:rsidDel="003C51E6">
        <w:rPr>
          <w:lang w:val="en-CA"/>
        </w:rPr>
        <w:t>)</w:t>
      </w:r>
    </w:p>
    <w:p w14:paraId="29838D1A" w14:textId="77777777" w:rsidR="00E46C7A" w:rsidRPr="00AC2B2B" w:rsidRDefault="00E46C7A" w:rsidP="00E46C7A">
      <w:pPr>
        <w:rPr>
          <w:lang w:val="en-CA" w:eastAsia="zh-CN"/>
        </w:rPr>
      </w:pPr>
      <w:r w:rsidRPr="00AC2B2B">
        <w:rPr>
          <w:lang w:val="en-CA" w:eastAsia="zh-CN"/>
        </w:rPr>
        <w:t>The variables mvScaleHor, mvScaleVer, dHorX and dVerX are derived as follows:</w:t>
      </w:r>
    </w:p>
    <w:p w14:paraId="447CEA8F" w14:textId="77777777" w:rsidR="008A6174" w:rsidRPr="00AC2B2B" w:rsidRDefault="008A6174" w:rsidP="008A6174">
      <w:pPr>
        <w:numPr>
          <w:ilvl w:val="0"/>
          <w:numId w:val="5"/>
        </w:numPr>
        <w:rPr>
          <w:rFonts w:eastAsia="Malgun Gothic"/>
          <w:lang w:val="en-CA" w:eastAsia="ko-KR"/>
        </w:rPr>
      </w:pPr>
      <w:r w:rsidRPr="00AC2B2B">
        <w:t xml:space="preserve">If </w:t>
      </w:r>
      <w:r w:rsidRPr="00AC2B2B">
        <w:rPr>
          <w:lang w:val="en-CA"/>
        </w:rPr>
        <w:t>isCTUboundary is equal to TRUE</w:t>
      </w:r>
      <w:r w:rsidRPr="00AC2B2B">
        <w:t>, the following applies:</w:t>
      </w:r>
    </w:p>
    <w:p w14:paraId="073F3C15" w14:textId="285C01D7" w:rsidR="008A6174" w:rsidRPr="00AC2B2B"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AC2B2B">
        <w:rPr>
          <w:lang w:val="en-CA" w:eastAsia="zh-CN"/>
        </w:rPr>
        <w:t>mvScaleHor = Mv</w:t>
      </w:r>
      <w:r w:rsidRPr="00AC2B2B" w:rsidDel="003C51E6">
        <w:rPr>
          <w:lang w:val="en-CA" w:eastAsia="zh-CN"/>
        </w:rPr>
        <w:t>LX[ </w:t>
      </w:r>
      <w:r w:rsidRPr="00AC2B2B">
        <w:rPr>
          <w:lang w:val="en-CA" w:eastAsia="zh-CN"/>
        </w:rPr>
        <w:t>xNb </w:t>
      </w:r>
      <w:r w:rsidRPr="00AC2B2B" w:rsidDel="003C51E6">
        <w:rPr>
          <w:lang w:val="en-CA" w:eastAsia="zh-CN"/>
        </w:rPr>
        <w:t>][ y</w:t>
      </w:r>
      <w:r w:rsidRPr="00AC2B2B">
        <w:rPr>
          <w:lang w:val="en-CA" w:eastAsia="zh-CN"/>
        </w:rPr>
        <w:t>Nb + nNbH − 1 </w:t>
      </w:r>
      <w:r w:rsidRPr="00AC2B2B" w:rsidDel="003C51E6">
        <w:rPr>
          <w:lang w:val="en-CA" w:eastAsia="zh-CN"/>
        </w:rPr>
        <w:t>]</w:t>
      </w:r>
      <w:r w:rsidRPr="00AC2B2B">
        <w:rPr>
          <w:lang w:val="en-CA" w:eastAsia="zh-CN"/>
        </w:rPr>
        <w:t>[ 0 ] &lt;&lt; 7</w:t>
      </w:r>
      <w:r w:rsidRPr="00AC2B2B">
        <w:rPr>
          <w:lang w:val="en-CA" w:eastAsia="zh-CN"/>
        </w:rPr>
        <w:tab/>
      </w:r>
      <w:r w:rsidRPr="00AC2B2B" w:rsidDel="003C51E6">
        <w:rPr>
          <w:lang w:val="en-CA" w:eastAsia="zh-CN"/>
        </w:rPr>
        <w:t>(</w:t>
      </w:r>
      <w:r w:rsidRPr="00AC2B2B" w:rsidDel="003C51E6">
        <w:rPr>
          <w:lang w:val="en-CA" w:eastAsia="zh-CN"/>
        </w:rPr>
        <w:fldChar w:fldCharType="begin" w:fldLock="1"/>
      </w:r>
      <w:r w:rsidRPr="00AC2B2B" w:rsidDel="003C51E6">
        <w:rPr>
          <w:lang w:val="en-CA" w:eastAsia="zh-CN"/>
        </w:rPr>
        <w:instrText xml:space="preserve"> STYLEREF 1 \s </w:instrText>
      </w:r>
      <w:r w:rsidRPr="00AC2B2B" w:rsidDel="003C51E6">
        <w:rPr>
          <w:lang w:val="en-CA" w:eastAsia="zh-CN"/>
        </w:rPr>
        <w:fldChar w:fldCharType="separate"/>
      </w:r>
      <w:r w:rsidR="00E57AB9" w:rsidRPr="00AC2B2B">
        <w:rPr>
          <w:noProof/>
          <w:lang w:val="en-CA" w:eastAsia="zh-CN"/>
        </w:rPr>
        <w:t>8</w:t>
      </w:r>
      <w:r w:rsidRPr="00AC2B2B" w:rsidDel="003C51E6">
        <w:rPr>
          <w:lang w:val="en-CA" w:eastAsia="zh-CN"/>
        </w:rPr>
        <w:fldChar w:fldCharType="end"/>
      </w:r>
      <w:r w:rsidRPr="00AC2B2B" w:rsidDel="003C51E6">
        <w:rPr>
          <w:lang w:val="en-CA" w:eastAsia="zh-CN"/>
        </w:rPr>
        <w:noBreakHyphen/>
      </w:r>
      <w:r w:rsidRPr="00AC2B2B" w:rsidDel="003C51E6">
        <w:rPr>
          <w:lang w:val="en-CA" w:eastAsia="zh-CN"/>
        </w:rPr>
        <w:fldChar w:fldCharType="begin" w:fldLock="1"/>
      </w:r>
      <w:r w:rsidRPr="00AC2B2B" w:rsidDel="003C51E6">
        <w:rPr>
          <w:lang w:val="en-CA" w:eastAsia="zh-CN"/>
        </w:rPr>
        <w:instrText xml:space="preserve"> SEQ Equation \* ARABIC \s 1 </w:instrText>
      </w:r>
      <w:r w:rsidRPr="00AC2B2B" w:rsidDel="003C51E6">
        <w:rPr>
          <w:lang w:val="en-CA" w:eastAsia="zh-CN"/>
        </w:rPr>
        <w:fldChar w:fldCharType="separate"/>
      </w:r>
      <w:r w:rsidR="00E57AB9" w:rsidRPr="00AC2B2B">
        <w:rPr>
          <w:noProof/>
          <w:lang w:val="en-CA" w:eastAsia="zh-CN"/>
        </w:rPr>
        <w:t>509</w:t>
      </w:r>
      <w:r w:rsidRPr="00AC2B2B" w:rsidDel="003C51E6">
        <w:rPr>
          <w:lang w:val="en-CA" w:eastAsia="zh-CN"/>
        </w:rPr>
        <w:fldChar w:fldCharType="end"/>
      </w:r>
      <w:r w:rsidRPr="00AC2B2B" w:rsidDel="003C51E6">
        <w:rPr>
          <w:lang w:val="en-CA" w:eastAsia="zh-CN"/>
        </w:rPr>
        <w:t>)</w:t>
      </w:r>
    </w:p>
    <w:p w14:paraId="1FF093B9" w14:textId="05EED28E" w:rsidR="008A6174" w:rsidRPr="00AC2B2B"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AC2B2B">
        <w:rPr>
          <w:lang w:val="en-CA" w:eastAsia="zh-CN"/>
        </w:rPr>
        <w:t>mvScaleVer = Mv</w:t>
      </w:r>
      <w:r w:rsidRPr="00AC2B2B" w:rsidDel="003C51E6">
        <w:rPr>
          <w:lang w:val="en-CA" w:eastAsia="zh-CN"/>
        </w:rPr>
        <w:t>LX[ </w:t>
      </w:r>
      <w:r w:rsidRPr="00AC2B2B">
        <w:rPr>
          <w:lang w:val="en-CA" w:eastAsia="zh-CN"/>
        </w:rPr>
        <w:t>xNb </w:t>
      </w:r>
      <w:r w:rsidRPr="00AC2B2B" w:rsidDel="003C51E6">
        <w:rPr>
          <w:lang w:val="en-CA" w:eastAsia="zh-CN"/>
        </w:rPr>
        <w:t>][ y</w:t>
      </w:r>
      <w:r w:rsidRPr="00AC2B2B">
        <w:rPr>
          <w:lang w:val="en-CA" w:eastAsia="zh-CN"/>
        </w:rPr>
        <w:t>Nb + nNbH − 1 </w:t>
      </w:r>
      <w:r w:rsidRPr="00AC2B2B" w:rsidDel="003C51E6">
        <w:rPr>
          <w:lang w:val="en-CA" w:eastAsia="zh-CN"/>
        </w:rPr>
        <w:t>]</w:t>
      </w:r>
      <w:r w:rsidRPr="00AC2B2B">
        <w:rPr>
          <w:lang w:val="en-CA" w:eastAsia="zh-CN"/>
        </w:rPr>
        <w:t>[ 1 ] &lt;&lt; 7</w:t>
      </w:r>
      <w:r w:rsidRPr="00AC2B2B">
        <w:rPr>
          <w:lang w:val="en-CA" w:eastAsia="zh-CN"/>
        </w:rPr>
        <w:tab/>
      </w:r>
      <w:r w:rsidRPr="00AC2B2B" w:rsidDel="003C51E6">
        <w:rPr>
          <w:lang w:val="en-CA" w:eastAsia="zh-CN"/>
        </w:rPr>
        <w:t>(</w:t>
      </w:r>
      <w:r w:rsidRPr="00AC2B2B" w:rsidDel="003C51E6">
        <w:rPr>
          <w:lang w:val="en-CA" w:eastAsia="zh-CN"/>
        </w:rPr>
        <w:fldChar w:fldCharType="begin" w:fldLock="1"/>
      </w:r>
      <w:r w:rsidRPr="00AC2B2B" w:rsidDel="003C51E6">
        <w:rPr>
          <w:lang w:val="en-CA" w:eastAsia="zh-CN"/>
        </w:rPr>
        <w:instrText xml:space="preserve"> STYLEREF 1 \s </w:instrText>
      </w:r>
      <w:r w:rsidRPr="00AC2B2B" w:rsidDel="003C51E6">
        <w:rPr>
          <w:lang w:val="en-CA" w:eastAsia="zh-CN"/>
        </w:rPr>
        <w:fldChar w:fldCharType="separate"/>
      </w:r>
      <w:r w:rsidR="00E57AB9" w:rsidRPr="00AC2B2B">
        <w:rPr>
          <w:noProof/>
          <w:lang w:val="en-CA" w:eastAsia="zh-CN"/>
        </w:rPr>
        <w:t>8</w:t>
      </w:r>
      <w:r w:rsidRPr="00AC2B2B" w:rsidDel="003C51E6">
        <w:rPr>
          <w:lang w:val="en-CA" w:eastAsia="zh-CN"/>
        </w:rPr>
        <w:fldChar w:fldCharType="end"/>
      </w:r>
      <w:r w:rsidRPr="00AC2B2B" w:rsidDel="003C51E6">
        <w:rPr>
          <w:lang w:val="en-CA" w:eastAsia="zh-CN"/>
        </w:rPr>
        <w:noBreakHyphen/>
      </w:r>
      <w:r w:rsidRPr="00AC2B2B" w:rsidDel="003C51E6">
        <w:rPr>
          <w:lang w:val="en-CA" w:eastAsia="zh-CN"/>
        </w:rPr>
        <w:fldChar w:fldCharType="begin" w:fldLock="1"/>
      </w:r>
      <w:r w:rsidRPr="00AC2B2B" w:rsidDel="003C51E6">
        <w:rPr>
          <w:lang w:val="en-CA" w:eastAsia="zh-CN"/>
        </w:rPr>
        <w:instrText xml:space="preserve"> SEQ Equation \* ARABIC \s 1 </w:instrText>
      </w:r>
      <w:r w:rsidRPr="00AC2B2B" w:rsidDel="003C51E6">
        <w:rPr>
          <w:lang w:val="en-CA" w:eastAsia="zh-CN"/>
        </w:rPr>
        <w:fldChar w:fldCharType="separate"/>
      </w:r>
      <w:r w:rsidR="00E57AB9" w:rsidRPr="00AC2B2B">
        <w:rPr>
          <w:noProof/>
          <w:lang w:val="en-CA" w:eastAsia="zh-CN"/>
        </w:rPr>
        <w:t>510</w:t>
      </w:r>
      <w:r w:rsidRPr="00AC2B2B" w:rsidDel="003C51E6">
        <w:rPr>
          <w:lang w:val="en-CA" w:eastAsia="zh-CN"/>
        </w:rPr>
        <w:fldChar w:fldCharType="end"/>
      </w:r>
      <w:r w:rsidRPr="00AC2B2B" w:rsidDel="003C51E6">
        <w:rPr>
          <w:lang w:val="en-CA" w:eastAsia="zh-CN"/>
        </w:rPr>
        <w:t>)</w:t>
      </w:r>
    </w:p>
    <w:p w14:paraId="6B5FEC7B" w14:textId="4CC5DE9D" w:rsidR="008A6174" w:rsidRPr="00AC2B2B" w:rsidRDefault="008A6174" w:rsidP="008A6174">
      <w:pPr>
        <w:tabs>
          <w:tab w:val="clear" w:pos="794"/>
          <w:tab w:val="clear" w:pos="1191"/>
          <w:tab w:val="clear" w:pos="1588"/>
          <w:tab w:val="clear" w:pos="1985"/>
          <w:tab w:val="left" w:pos="1440"/>
          <w:tab w:val="right" w:pos="9696"/>
        </w:tabs>
        <w:spacing w:before="120"/>
        <w:ind w:leftChars="300" w:left="600"/>
        <w:jc w:val="right"/>
        <w:rPr>
          <w:lang w:val="en-CA" w:eastAsia="zh-CN"/>
        </w:rPr>
      </w:pPr>
      <w:r w:rsidRPr="00AC2B2B">
        <w:rPr>
          <w:lang w:val="en-CA" w:eastAsia="zh-CN"/>
        </w:rPr>
        <w:lastRenderedPageBreak/>
        <w:t>dHorX = ( Mv</w:t>
      </w:r>
      <w:r w:rsidRPr="00AC2B2B" w:rsidDel="003C51E6">
        <w:rPr>
          <w:lang w:val="en-CA" w:eastAsia="zh-CN"/>
        </w:rPr>
        <w:t>LX[ </w:t>
      </w:r>
      <w:r w:rsidRPr="00AC2B2B">
        <w:rPr>
          <w:lang w:val="en-CA" w:eastAsia="zh-CN"/>
        </w:rPr>
        <w:t>xNb + </w:t>
      </w:r>
      <w:r w:rsidRPr="00AC2B2B" w:rsidDel="003C51E6">
        <w:rPr>
          <w:lang w:val="en-CA" w:eastAsia="zh-CN"/>
        </w:rPr>
        <w:t>n</w:t>
      </w:r>
      <w:r w:rsidRPr="00AC2B2B">
        <w:rPr>
          <w:lang w:val="en-CA" w:eastAsia="zh-CN"/>
        </w:rPr>
        <w:t>N</w:t>
      </w:r>
      <w:r w:rsidRPr="00AC2B2B" w:rsidDel="003C51E6">
        <w:rPr>
          <w:lang w:val="en-CA" w:eastAsia="zh-CN"/>
        </w:rPr>
        <w:t>bW</w:t>
      </w:r>
      <w:r w:rsidRPr="00AC2B2B">
        <w:rPr>
          <w:lang w:val="en-CA" w:eastAsia="zh-CN"/>
        </w:rPr>
        <w:t> − 1 </w:t>
      </w:r>
      <w:r w:rsidRPr="00AC2B2B" w:rsidDel="003C51E6">
        <w:rPr>
          <w:lang w:val="en-CA" w:eastAsia="zh-CN"/>
        </w:rPr>
        <w:t>][ y</w:t>
      </w:r>
      <w:r w:rsidRPr="00AC2B2B">
        <w:rPr>
          <w:lang w:val="en-CA" w:eastAsia="zh-CN"/>
        </w:rPr>
        <w:t>Nb</w:t>
      </w:r>
      <w:r w:rsidRPr="00AC2B2B">
        <w:rPr>
          <w:lang w:val="en-US" w:eastAsia="zh-CN"/>
        </w:rPr>
        <w:t> + nNbH </w:t>
      </w:r>
      <w:r w:rsidRPr="00AC2B2B">
        <w:rPr>
          <w:lang w:val="en-CA" w:eastAsia="zh-CN"/>
        </w:rPr>
        <w:t>−</w:t>
      </w:r>
      <w:r w:rsidRPr="00AC2B2B">
        <w:rPr>
          <w:lang w:val="en-US" w:eastAsia="zh-CN"/>
        </w:rPr>
        <w:t> 1</w:t>
      </w:r>
      <w:r w:rsidRPr="00AC2B2B">
        <w:rPr>
          <w:lang w:val="en-CA" w:eastAsia="zh-CN"/>
        </w:rPr>
        <w:t> </w:t>
      </w:r>
      <w:r w:rsidRPr="00AC2B2B" w:rsidDel="003C51E6">
        <w:rPr>
          <w:lang w:val="en-CA" w:eastAsia="zh-CN"/>
        </w:rPr>
        <w:t>]</w:t>
      </w:r>
      <w:r w:rsidRPr="00AC2B2B">
        <w:rPr>
          <w:lang w:val="en-CA" w:eastAsia="zh-CN"/>
        </w:rPr>
        <w:t>[ 0 ] − Mv</w:t>
      </w:r>
      <w:r w:rsidRPr="00AC2B2B" w:rsidDel="003C51E6">
        <w:rPr>
          <w:lang w:val="en-CA" w:eastAsia="zh-CN"/>
        </w:rPr>
        <w:t>LX[ </w:t>
      </w:r>
      <w:r w:rsidRPr="00AC2B2B">
        <w:rPr>
          <w:lang w:val="en-CA" w:eastAsia="zh-CN"/>
        </w:rPr>
        <w:t>xNb </w:t>
      </w:r>
      <w:r w:rsidRPr="00AC2B2B" w:rsidDel="003C51E6">
        <w:rPr>
          <w:lang w:val="en-CA" w:eastAsia="zh-CN"/>
        </w:rPr>
        <w:t>][ y</w:t>
      </w:r>
      <w:r w:rsidRPr="00AC2B2B">
        <w:rPr>
          <w:lang w:val="en-CA" w:eastAsia="zh-CN"/>
        </w:rPr>
        <w:t>Nb</w:t>
      </w:r>
      <w:r w:rsidRPr="00AC2B2B">
        <w:rPr>
          <w:lang w:val="en-US" w:eastAsia="zh-CN"/>
        </w:rPr>
        <w:t> + nNbH </w:t>
      </w:r>
      <w:r w:rsidRPr="00AC2B2B">
        <w:rPr>
          <w:lang w:val="en-CA" w:eastAsia="zh-CN"/>
        </w:rPr>
        <w:t>−</w:t>
      </w:r>
      <w:r w:rsidRPr="00AC2B2B">
        <w:rPr>
          <w:lang w:val="en-US" w:eastAsia="zh-CN"/>
        </w:rPr>
        <w:t> 1</w:t>
      </w:r>
      <w:r w:rsidRPr="00AC2B2B">
        <w:rPr>
          <w:lang w:val="en-CA" w:eastAsia="zh-CN"/>
        </w:rPr>
        <w:t> </w:t>
      </w:r>
      <w:r w:rsidRPr="00AC2B2B" w:rsidDel="003C51E6">
        <w:rPr>
          <w:lang w:val="en-CA" w:eastAsia="zh-CN"/>
        </w:rPr>
        <w:t>]</w:t>
      </w:r>
      <w:r w:rsidRPr="00AC2B2B">
        <w:rPr>
          <w:lang w:val="en-CA" w:eastAsia="zh-CN"/>
        </w:rPr>
        <w:t>[ 0 ] ) </w:t>
      </w:r>
      <w:r w:rsidRPr="00AC2B2B">
        <w:rPr>
          <w:lang w:val="en-CA" w:eastAsia="zh-CN"/>
        </w:rPr>
        <w:tab/>
      </w:r>
      <w:r w:rsidRPr="00AC2B2B">
        <w:rPr>
          <w:lang w:val="en-CA" w:eastAsia="zh-CN"/>
        </w:rPr>
        <w:br/>
      </w:r>
      <w:r w:rsidRPr="00AC2B2B">
        <w:rPr>
          <w:lang w:val="en-CA" w:eastAsia="zh-CN"/>
        </w:rPr>
        <w:tab/>
        <w:t>&lt;&lt; ( 7 − log2NbW )</w:t>
      </w:r>
      <w:r w:rsidRPr="00AC2B2B">
        <w:rPr>
          <w:lang w:val="en-CA" w:eastAsia="zh-CN"/>
        </w:rPr>
        <w:tab/>
      </w:r>
      <w:r w:rsidRPr="00AC2B2B" w:rsidDel="003C51E6">
        <w:rPr>
          <w:lang w:val="en-CA" w:eastAsia="zh-CN"/>
        </w:rPr>
        <w:t>(</w:t>
      </w:r>
      <w:r w:rsidRPr="00AC2B2B" w:rsidDel="003C51E6">
        <w:rPr>
          <w:lang w:val="en-CA" w:eastAsia="zh-CN"/>
        </w:rPr>
        <w:fldChar w:fldCharType="begin" w:fldLock="1"/>
      </w:r>
      <w:r w:rsidRPr="00AC2B2B" w:rsidDel="003C51E6">
        <w:rPr>
          <w:lang w:val="en-CA" w:eastAsia="zh-CN"/>
        </w:rPr>
        <w:instrText xml:space="preserve"> STYLEREF 1 \s </w:instrText>
      </w:r>
      <w:r w:rsidRPr="00AC2B2B" w:rsidDel="003C51E6">
        <w:rPr>
          <w:lang w:val="en-CA" w:eastAsia="zh-CN"/>
        </w:rPr>
        <w:fldChar w:fldCharType="separate"/>
      </w:r>
      <w:r w:rsidR="00E57AB9" w:rsidRPr="00AC2B2B">
        <w:rPr>
          <w:noProof/>
          <w:lang w:val="en-CA" w:eastAsia="zh-CN"/>
        </w:rPr>
        <w:t>8</w:t>
      </w:r>
      <w:r w:rsidRPr="00AC2B2B" w:rsidDel="003C51E6">
        <w:rPr>
          <w:lang w:val="en-CA" w:eastAsia="zh-CN"/>
        </w:rPr>
        <w:fldChar w:fldCharType="end"/>
      </w:r>
      <w:r w:rsidRPr="00AC2B2B" w:rsidDel="003C51E6">
        <w:rPr>
          <w:lang w:val="en-CA" w:eastAsia="zh-CN"/>
        </w:rPr>
        <w:noBreakHyphen/>
      </w:r>
      <w:r w:rsidRPr="00AC2B2B" w:rsidDel="003C51E6">
        <w:rPr>
          <w:lang w:val="en-CA" w:eastAsia="zh-CN"/>
        </w:rPr>
        <w:fldChar w:fldCharType="begin" w:fldLock="1"/>
      </w:r>
      <w:r w:rsidRPr="00AC2B2B" w:rsidDel="003C51E6">
        <w:rPr>
          <w:lang w:val="en-CA" w:eastAsia="zh-CN"/>
        </w:rPr>
        <w:instrText xml:space="preserve"> SEQ Equation \* ARABIC \s 1 </w:instrText>
      </w:r>
      <w:r w:rsidRPr="00AC2B2B" w:rsidDel="003C51E6">
        <w:rPr>
          <w:lang w:val="en-CA" w:eastAsia="zh-CN"/>
        </w:rPr>
        <w:fldChar w:fldCharType="separate"/>
      </w:r>
      <w:r w:rsidR="00E57AB9" w:rsidRPr="00AC2B2B">
        <w:rPr>
          <w:noProof/>
          <w:lang w:val="en-CA" w:eastAsia="zh-CN"/>
        </w:rPr>
        <w:t>511</w:t>
      </w:r>
      <w:r w:rsidRPr="00AC2B2B" w:rsidDel="003C51E6">
        <w:rPr>
          <w:lang w:val="en-CA" w:eastAsia="zh-CN"/>
        </w:rPr>
        <w:fldChar w:fldCharType="end"/>
      </w:r>
      <w:r w:rsidRPr="00AC2B2B" w:rsidDel="003C51E6">
        <w:rPr>
          <w:lang w:val="en-CA" w:eastAsia="zh-CN"/>
        </w:rPr>
        <w:t>)</w:t>
      </w:r>
    </w:p>
    <w:p w14:paraId="5A002770" w14:textId="60C7BB6F" w:rsidR="008A6174" w:rsidRPr="00AC2B2B" w:rsidRDefault="008A6174"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AC2B2B">
        <w:rPr>
          <w:lang w:val="en-CA" w:eastAsia="zh-CN"/>
        </w:rPr>
        <w:t>dVerX = ( Mv</w:t>
      </w:r>
      <w:r w:rsidRPr="00AC2B2B" w:rsidDel="003C51E6">
        <w:rPr>
          <w:lang w:val="en-CA" w:eastAsia="zh-CN"/>
        </w:rPr>
        <w:t>LX[ </w:t>
      </w:r>
      <w:r w:rsidRPr="00AC2B2B">
        <w:rPr>
          <w:lang w:val="en-CA" w:eastAsia="zh-CN"/>
        </w:rPr>
        <w:t>xNb + </w:t>
      </w:r>
      <w:r w:rsidRPr="00AC2B2B" w:rsidDel="003C51E6">
        <w:rPr>
          <w:lang w:val="en-CA" w:eastAsia="zh-CN"/>
        </w:rPr>
        <w:t>n</w:t>
      </w:r>
      <w:r w:rsidRPr="00AC2B2B">
        <w:rPr>
          <w:lang w:val="en-CA" w:eastAsia="zh-CN"/>
        </w:rPr>
        <w:t>N</w:t>
      </w:r>
      <w:r w:rsidRPr="00AC2B2B" w:rsidDel="003C51E6">
        <w:rPr>
          <w:lang w:val="en-CA" w:eastAsia="zh-CN"/>
        </w:rPr>
        <w:t>bW</w:t>
      </w:r>
      <w:r w:rsidRPr="00AC2B2B">
        <w:rPr>
          <w:lang w:val="en-CA" w:eastAsia="zh-CN"/>
        </w:rPr>
        <w:t> − 1 </w:t>
      </w:r>
      <w:r w:rsidRPr="00AC2B2B" w:rsidDel="003C51E6">
        <w:rPr>
          <w:lang w:val="en-CA" w:eastAsia="zh-CN"/>
        </w:rPr>
        <w:t>][ y</w:t>
      </w:r>
      <w:r w:rsidRPr="00AC2B2B">
        <w:rPr>
          <w:lang w:val="en-CA" w:eastAsia="zh-CN"/>
        </w:rPr>
        <w:t>Nb</w:t>
      </w:r>
      <w:r w:rsidRPr="00AC2B2B">
        <w:rPr>
          <w:lang w:val="en-US" w:eastAsia="zh-CN"/>
        </w:rPr>
        <w:t> + nNbH </w:t>
      </w:r>
      <w:r w:rsidRPr="00AC2B2B">
        <w:rPr>
          <w:lang w:val="en-CA" w:eastAsia="zh-CN"/>
        </w:rPr>
        <w:t>−</w:t>
      </w:r>
      <w:r w:rsidRPr="00AC2B2B">
        <w:rPr>
          <w:lang w:val="en-US" w:eastAsia="zh-CN"/>
        </w:rPr>
        <w:t> 1</w:t>
      </w:r>
      <w:r w:rsidRPr="00AC2B2B">
        <w:rPr>
          <w:lang w:val="en-CA" w:eastAsia="zh-CN"/>
        </w:rPr>
        <w:t> </w:t>
      </w:r>
      <w:r w:rsidRPr="00AC2B2B" w:rsidDel="003C51E6">
        <w:rPr>
          <w:lang w:val="en-CA" w:eastAsia="zh-CN"/>
        </w:rPr>
        <w:t>]</w:t>
      </w:r>
      <w:r w:rsidRPr="00AC2B2B">
        <w:rPr>
          <w:lang w:val="en-CA" w:eastAsia="zh-CN"/>
        </w:rPr>
        <w:t>[ 1 ] − Mv</w:t>
      </w:r>
      <w:r w:rsidRPr="00AC2B2B" w:rsidDel="003C51E6">
        <w:rPr>
          <w:lang w:val="en-CA" w:eastAsia="zh-CN"/>
        </w:rPr>
        <w:t>LX[ </w:t>
      </w:r>
      <w:r w:rsidRPr="00AC2B2B">
        <w:rPr>
          <w:lang w:val="en-CA" w:eastAsia="zh-CN"/>
        </w:rPr>
        <w:t>xNb </w:t>
      </w:r>
      <w:r w:rsidRPr="00AC2B2B" w:rsidDel="003C51E6">
        <w:rPr>
          <w:lang w:val="en-CA" w:eastAsia="zh-CN"/>
        </w:rPr>
        <w:t>][ y</w:t>
      </w:r>
      <w:r w:rsidRPr="00AC2B2B">
        <w:rPr>
          <w:lang w:val="en-CA" w:eastAsia="zh-CN"/>
        </w:rPr>
        <w:t>Nb</w:t>
      </w:r>
      <w:r w:rsidRPr="00AC2B2B">
        <w:rPr>
          <w:lang w:val="en-US" w:eastAsia="zh-CN"/>
        </w:rPr>
        <w:t> + nNbH </w:t>
      </w:r>
      <w:r w:rsidRPr="00AC2B2B">
        <w:rPr>
          <w:lang w:val="en-CA" w:eastAsia="zh-CN"/>
        </w:rPr>
        <w:t>−</w:t>
      </w:r>
      <w:r w:rsidRPr="00AC2B2B">
        <w:rPr>
          <w:lang w:val="en-US" w:eastAsia="zh-CN"/>
        </w:rPr>
        <w:t> 1</w:t>
      </w:r>
      <w:r w:rsidRPr="00AC2B2B">
        <w:rPr>
          <w:lang w:val="en-CA" w:eastAsia="zh-CN"/>
        </w:rPr>
        <w:t> </w:t>
      </w:r>
      <w:r w:rsidRPr="00AC2B2B" w:rsidDel="003C51E6">
        <w:rPr>
          <w:lang w:val="en-CA" w:eastAsia="zh-CN"/>
        </w:rPr>
        <w:t>]</w:t>
      </w:r>
      <w:r w:rsidRPr="00AC2B2B">
        <w:rPr>
          <w:lang w:val="en-CA" w:eastAsia="zh-CN"/>
        </w:rPr>
        <w:t>[ 1 ] ) </w:t>
      </w:r>
      <w:r w:rsidRPr="00AC2B2B">
        <w:rPr>
          <w:lang w:val="en-CA" w:eastAsia="ko-KR"/>
        </w:rPr>
        <w:tab/>
      </w:r>
      <w:r w:rsidRPr="00AC2B2B">
        <w:rPr>
          <w:lang w:val="en-CA" w:eastAsia="ko-KR"/>
        </w:rPr>
        <w:br/>
      </w:r>
      <w:r w:rsidRPr="00AC2B2B">
        <w:rPr>
          <w:lang w:val="en-CA" w:eastAsia="ko-KR"/>
        </w:rPr>
        <w:tab/>
        <w:t>&lt;&lt; ( 7 </w:t>
      </w:r>
      <w:r w:rsidRPr="00AC2B2B">
        <w:rPr>
          <w:lang w:val="en-CA" w:eastAsia="zh-CN"/>
        </w:rPr>
        <w:t>− </w:t>
      </w:r>
      <w:r w:rsidRPr="00AC2B2B">
        <w:rPr>
          <w:lang w:val="en-CA" w:eastAsia="ko-KR"/>
        </w:rPr>
        <w:t>log2NbW )</w:t>
      </w:r>
      <w:r w:rsidRPr="00AC2B2B">
        <w:rPr>
          <w:lang w:val="en-CA" w:eastAsia="ko-KR"/>
        </w:rPr>
        <w:tab/>
      </w:r>
      <w:r w:rsidRPr="00AC2B2B" w:rsidDel="003C51E6">
        <w:rPr>
          <w:lang w:val="en-CA"/>
        </w:rPr>
        <w:t>(</w:t>
      </w:r>
      <w:r w:rsidRPr="00AC2B2B" w:rsidDel="003C51E6">
        <w:rPr>
          <w:lang w:val="en-CA"/>
        </w:rPr>
        <w:fldChar w:fldCharType="begin" w:fldLock="1"/>
      </w:r>
      <w:r w:rsidRPr="00AC2B2B" w:rsidDel="003C51E6">
        <w:rPr>
          <w:lang w:val="en-CA"/>
        </w:rPr>
        <w:instrText xml:space="preserve"> STYLEREF 1 \s </w:instrText>
      </w:r>
      <w:r w:rsidRPr="00AC2B2B" w:rsidDel="003C51E6">
        <w:rPr>
          <w:lang w:val="en-CA"/>
        </w:rPr>
        <w:fldChar w:fldCharType="separate"/>
      </w:r>
      <w:r w:rsidR="00E57AB9" w:rsidRPr="00AC2B2B">
        <w:rPr>
          <w:noProof/>
          <w:lang w:val="en-CA"/>
        </w:rPr>
        <w:t>8</w:t>
      </w:r>
      <w:r w:rsidRPr="00AC2B2B" w:rsidDel="003C51E6">
        <w:rPr>
          <w:lang w:val="en-CA"/>
        </w:rPr>
        <w:fldChar w:fldCharType="end"/>
      </w:r>
      <w:r w:rsidRPr="00AC2B2B" w:rsidDel="003C51E6">
        <w:rPr>
          <w:lang w:val="en-CA"/>
        </w:rPr>
        <w:noBreakHyphen/>
      </w:r>
      <w:r w:rsidRPr="00AC2B2B" w:rsidDel="003C51E6">
        <w:rPr>
          <w:lang w:val="en-CA"/>
        </w:rPr>
        <w:fldChar w:fldCharType="begin" w:fldLock="1"/>
      </w:r>
      <w:r w:rsidRPr="00AC2B2B" w:rsidDel="003C51E6">
        <w:rPr>
          <w:lang w:val="en-CA"/>
        </w:rPr>
        <w:instrText xml:space="preserve"> SEQ Equation \* ARABIC \s 1 </w:instrText>
      </w:r>
      <w:r w:rsidRPr="00AC2B2B" w:rsidDel="003C51E6">
        <w:rPr>
          <w:lang w:val="en-CA"/>
        </w:rPr>
        <w:fldChar w:fldCharType="separate"/>
      </w:r>
      <w:r w:rsidR="00E57AB9" w:rsidRPr="00AC2B2B">
        <w:rPr>
          <w:noProof/>
          <w:lang w:val="en-CA"/>
        </w:rPr>
        <w:t>512</w:t>
      </w:r>
      <w:r w:rsidRPr="00AC2B2B" w:rsidDel="003C51E6">
        <w:rPr>
          <w:lang w:val="en-CA"/>
        </w:rPr>
        <w:fldChar w:fldCharType="end"/>
      </w:r>
      <w:r w:rsidRPr="00AC2B2B" w:rsidDel="003C51E6">
        <w:rPr>
          <w:lang w:val="en-CA"/>
        </w:rPr>
        <w:t>)</w:t>
      </w:r>
    </w:p>
    <w:p w14:paraId="52F5DE29" w14:textId="77777777" w:rsidR="008A6174" w:rsidRPr="00AC2B2B" w:rsidRDefault="008A6174" w:rsidP="008A6174">
      <w:pPr>
        <w:numPr>
          <w:ilvl w:val="0"/>
          <w:numId w:val="5"/>
        </w:numPr>
        <w:rPr>
          <w:lang w:val="en-CA" w:eastAsia="zh-CN"/>
        </w:rPr>
      </w:pPr>
      <w:r w:rsidRPr="00AC2B2B">
        <w:t>Otherwise (</w:t>
      </w:r>
      <w:r w:rsidRPr="00AC2B2B">
        <w:rPr>
          <w:lang w:val="en-CA"/>
        </w:rPr>
        <w:t>isCTUboundary is equal to FALSE</w:t>
      </w:r>
      <w:r w:rsidRPr="00AC2B2B">
        <w:t>), the following applies:</w:t>
      </w:r>
    </w:p>
    <w:p w14:paraId="36C8E4F4" w14:textId="3270B393" w:rsidR="00E46C7A" w:rsidRPr="00AC2B2B"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AC2B2B">
        <w:rPr>
          <w:lang w:val="en-CA" w:eastAsia="zh-CN"/>
        </w:rPr>
        <w:t>mvScaleHor = </w:t>
      </w:r>
      <w:r w:rsidR="008A6174" w:rsidRPr="00AC2B2B">
        <w:rPr>
          <w:lang w:val="en-CA" w:eastAsia="zh-CN"/>
        </w:rPr>
        <w:t>Cp</w:t>
      </w:r>
      <w:r w:rsidRPr="00AC2B2B">
        <w:rPr>
          <w:lang w:val="en-CA" w:eastAsia="zh-CN"/>
        </w:rPr>
        <w:t>Mv</w:t>
      </w:r>
      <w:r w:rsidRPr="00AC2B2B" w:rsidDel="003C51E6">
        <w:rPr>
          <w:lang w:val="en-CA" w:eastAsia="zh-CN"/>
        </w:rPr>
        <w:t>LX[ </w:t>
      </w:r>
      <w:r w:rsidRPr="00AC2B2B">
        <w:rPr>
          <w:lang w:val="en-CA" w:eastAsia="zh-CN"/>
        </w:rPr>
        <w:t>xNb </w:t>
      </w:r>
      <w:r w:rsidRPr="00AC2B2B" w:rsidDel="003C51E6">
        <w:rPr>
          <w:lang w:val="en-CA" w:eastAsia="zh-CN"/>
        </w:rPr>
        <w:t>][ y</w:t>
      </w:r>
      <w:r w:rsidRPr="00AC2B2B">
        <w:rPr>
          <w:lang w:val="en-CA" w:eastAsia="zh-CN"/>
        </w:rPr>
        <w:t>Nb </w:t>
      </w:r>
      <w:r w:rsidRPr="00AC2B2B" w:rsidDel="003C51E6">
        <w:rPr>
          <w:lang w:val="en-CA" w:eastAsia="zh-CN"/>
        </w:rPr>
        <w:t>]</w:t>
      </w:r>
      <w:r w:rsidR="008A6174" w:rsidRPr="00AC2B2B">
        <w:rPr>
          <w:lang w:val="en-CA" w:eastAsia="zh-CN"/>
        </w:rPr>
        <w:t>[ 0 ]</w:t>
      </w:r>
      <w:r w:rsidRPr="00AC2B2B">
        <w:rPr>
          <w:lang w:val="en-CA" w:eastAsia="zh-CN"/>
        </w:rPr>
        <w:t>[ 0 ] &lt;&lt; 7</w:t>
      </w:r>
      <w:r w:rsidR="008A6174" w:rsidRPr="00AC2B2B">
        <w:rPr>
          <w:lang w:val="en-CA" w:eastAsia="zh-CN"/>
        </w:rPr>
        <w:tab/>
      </w:r>
      <w:r w:rsidRPr="00AC2B2B">
        <w:rPr>
          <w:lang w:val="en-CA" w:eastAsia="zh-CN"/>
        </w:rPr>
        <w:tab/>
      </w:r>
      <w:r w:rsidRPr="00AC2B2B" w:rsidDel="003C51E6">
        <w:rPr>
          <w:lang w:val="en-CA" w:eastAsia="zh-CN"/>
        </w:rPr>
        <w:t>(</w:t>
      </w:r>
      <w:r w:rsidRPr="00AC2B2B" w:rsidDel="003C51E6">
        <w:rPr>
          <w:lang w:val="en-CA" w:eastAsia="zh-CN"/>
        </w:rPr>
        <w:fldChar w:fldCharType="begin" w:fldLock="1"/>
      </w:r>
      <w:r w:rsidRPr="00AC2B2B" w:rsidDel="003C51E6">
        <w:rPr>
          <w:lang w:val="en-CA" w:eastAsia="zh-CN"/>
        </w:rPr>
        <w:instrText xml:space="preserve"> STYLEREF 1 \s </w:instrText>
      </w:r>
      <w:r w:rsidRPr="00AC2B2B" w:rsidDel="003C51E6">
        <w:rPr>
          <w:lang w:val="en-CA" w:eastAsia="zh-CN"/>
        </w:rPr>
        <w:fldChar w:fldCharType="separate"/>
      </w:r>
      <w:r w:rsidR="00E57AB9" w:rsidRPr="00AC2B2B">
        <w:rPr>
          <w:noProof/>
          <w:lang w:val="en-CA" w:eastAsia="zh-CN"/>
        </w:rPr>
        <w:t>8</w:t>
      </w:r>
      <w:r w:rsidRPr="00AC2B2B" w:rsidDel="003C51E6">
        <w:rPr>
          <w:lang w:val="en-CA" w:eastAsia="zh-CN"/>
        </w:rPr>
        <w:fldChar w:fldCharType="end"/>
      </w:r>
      <w:r w:rsidRPr="00AC2B2B" w:rsidDel="003C51E6">
        <w:rPr>
          <w:lang w:val="en-CA" w:eastAsia="zh-CN"/>
        </w:rPr>
        <w:noBreakHyphen/>
      </w:r>
      <w:r w:rsidRPr="00AC2B2B" w:rsidDel="003C51E6">
        <w:rPr>
          <w:lang w:val="en-CA" w:eastAsia="zh-CN"/>
        </w:rPr>
        <w:fldChar w:fldCharType="begin" w:fldLock="1"/>
      </w:r>
      <w:r w:rsidRPr="00AC2B2B" w:rsidDel="003C51E6">
        <w:rPr>
          <w:lang w:val="en-CA" w:eastAsia="zh-CN"/>
        </w:rPr>
        <w:instrText xml:space="preserve"> SEQ Equation \* ARABIC \s 1 </w:instrText>
      </w:r>
      <w:r w:rsidRPr="00AC2B2B" w:rsidDel="003C51E6">
        <w:rPr>
          <w:lang w:val="en-CA" w:eastAsia="zh-CN"/>
        </w:rPr>
        <w:fldChar w:fldCharType="separate"/>
      </w:r>
      <w:r w:rsidR="00E57AB9" w:rsidRPr="00AC2B2B">
        <w:rPr>
          <w:noProof/>
          <w:lang w:val="en-CA" w:eastAsia="zh-CN"/>
        </w:rPr>
        <w:t>513</w:t>
      </w:r>
      <w:r w:rsidRPr="00AC2B2B" w:rsidDel="003C51E6">
        <w:rPr>
          <w:lang w:val="en-CA" w:eastAsia="zh-CN"/>
        </w:rPr>
        <w:fldChar w:fldCharType="end"/>
      </w:r>
      <w:r w:rsidRPr="00AC2B2B" w:rsidDel="003C51E6">
        <w:rPr>
          <w:lang w:val="en-CA" w:eastAsia="zh-CN"/>
        </w:rPr>
        <w:t>)</w:t>
      </w:r>
    </w:p>
    <w:p w14:paraId="54043B8E" w14:textId="1D6347D3" w:rsidR="00E46C7A" w:rsidRPr="00AC2B2B"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AC2B2B">
        <w:rPr>
          <w:lang w:val="en-CA" w:eastAsia="zh-CN"/>
        </w:rPr>
        <w:t>mvScaleVer = </w:t>
      </w:r>
      <w:r w:rsidR="008A6174" w:rsidRPr="00AC2B2B">
        <w:rPr>
          <w:lang w:val="en-CA" w:eastAsia="zh-CN"/>
        </w:rPr>
        <w:t>Cp</w:t>
      </w:r>
      <w:r w:rsidRPr="00AC2B2B">
        <w:rPr>
          <w:lang w:val="en-CA" w:eastAsia="zh-CN"/>
        </w:rPr>
        <w:t>Mv</w:t>
      </w:r>
      <w:r w:rsidRPr="00AC2B2B" w:rsidDel="003C51E6">
        <w:rPr>
          <w:lang w:val="en-CA" w:eastAsia="zh-CN"/>
        </w:rPr>
        <w:t>LX[ </w:t>
      </w:r>
      <w:r w:rsidRPr="00AC2B2B">
        <w:rPr>
          <w:lang w:val="en-CA" w:eastAsia="zh-CN"/>
        </w:rPr>
        <w:t>xNb </w:t>
      </w:r>
      <w:r w:rsidRPr="00AC2B2B" w:rsidDel="003C51E6">
        <w:rPr>
          <w:lang w:val="en-CA" w:eastAsia="zh-CN"/>
        </w:rPr>
        <w:t>][ y</w:t>
      </w:r>
      <w:r w:rsidRPr="00AC2B2B">
        <w:rPr>
          <w:lang w:val="en-CA" w:eastAsia="zh-CN"/>
        </w:rPr>
        <w:t>Nb </w:t>
      </w:r>
      <w:r w:rsidRPr="00AC2B2B" w:rsidDel="003C51E6">
        <w:rPr>
          <w:lang w:val="en-CA" w:eastAsia="zh-CN"/>
        </w:rPr>
        <w:t>]</w:t>
      </w:r>
      <w:r w:rsidR="008A6174" w:rsidRPr="00AC2B2B">
        <w:rPr>
          <w:lang w:val="en-CA" w:eastAsia="zh-CN"/>
        </w:rPr>
        <w:t>[ 0 ]</w:t>
      </w:r>
      <w:r w:rsidRPr="00AC2B2B">
        <w:rPr>
          <w:lang w:val="en-CA" w:eastAsia="zh-CN"/>
        </w:rPr>
        <w:t>[ 1 ] &lt;&lt; 7</w:t>
      </w:r>
      <w:r w:rsidRPr="00AC2B2B">
        <w:rPr>
          <w:lang w:val="en-CA" w:eastAsia="zh-CN"/>
        </w:rPr>
        <w:tab/>
      </w:r>
      <w:r w:rsidRPr="00AC2B2B">
        <w:rPr>
          <w:lang w:val="en-CA" w:eastAsia="zh-CN"/>
        </w:rPr>
        <w:tab/>
      </w:r>
      <w:r w:rsidRPr="00AC2B2B" w:rsidDel="003C51E6">
        <w:rPr>
          <w:lang w:val="en-CA" w:eastAsia="zh-CN"/>
        </w:rPr>
        <w:t>(</w:t>
      </w:r>
      <w:r w:rsidRPr="00AC2B2B" w:rsidDel="003C51E6">
        <w:rPr>
          <w:lang w:val="en-CA" w:eastAsia="zh-CN"/>
        </w:rPr>
        <w:fldChar w:fldCharType="begin" w:fldLock="1"/>
      </w:r>
      <w:r w:rsidRPr="00AC2B2B" w:rsidDel="003C51E6">
        <w:rPr>
          <w:lang w:val="en-CA" w:eastAsia="zh-CN"/>
        </w:rPr>
        <w:instrText xml:space="preserve"> STYLEREF 1 \s </w:instrText>
      </w:r>
      <w:r w:rsidRPr="00AC2B2B" w:rsidDel="003C51E6">
        <w:rPr>
          <w:lang w:val="en-CA" w:eastAsia="zh-CN"/>
        </w:rPr>
        <w:fldChar w:fldCharType="separate"/>
      </w:r>
      <w:r w:rsidR="00E57AB9" w:rsidRPr="00AC2B2B">
        <w:rPr>
          <w:noProof/>
          <w:lang w:val="en-CA" w:eastAsia="zh-CN"/>
        </w:rPr>
        <w:t>8</w:t>
      </w:r>
      <w:r w:rsidRPr="00AC2B2B" w:rsidDel="003C51E6">
        <w:rPr>
          <w:lang w:val="en-CA" w:eastAsia="zh-CN"/>
        </w:rPr>
        <w:fldChar w:fldCharType="end"/>
      </w:r>
      <w:r w:rsidRPr="00AC2B2B" w:rsidDel="003C51E6">
        <w:rPr>
          <w:lang w:val="en-CA" w:eastAsia="zh-CN"/>
        </w:rPr>
        <w:noBreakHyphen/>
      </w:r>
      <w:r w:rsidRPr="00AC2B2B" w:rsidDel="003C51E6">
        <w:rPr>
          <w:lang w:val="en-CA" w:eastAsia="zh-CN"/>
        </w:rPr>
        <w:fldChar w:fldCharType="begin" w:fldLock="1"/>
      </w:r>
      <w:r w:rsidRPr="00AC2B2B" w:rsidDel="003C51E6">
        <w:rPr>
          <w:lang w:val="en-CA" w:eastAsia="zh-CN"/>
        </w:rPr>
        <w:instrText xml:space="preserve"> SEQ Equation \* ARABIC \s 1 </w:instrText>
      </w:r>
      <w:r w:rsidRPr="00AC2B2B" w:rsidDel="003C51E6">
        <w:rPr>
          <w:lang w:val="en-CA" w:eastAsia="zh-CN"/>
        </w:rPr>
        <w:fldChar w:fldCharType="separate"/>
      </w:r>
      <w:r w:rsidR="00E57AB9" w:rsidRPr="00AC2B2B">
        <w:rPr>
          <w:noProof/>
          <w:lang w:val="en-CA" w:eastAsia="zh-CN"/>
        </w:rPr>
        <w:t>514</w:t>
      </w:r>
      <w:r w:rsidRPr="00AC2B2B" w:rsidDel="003C51E6">
        <w:rPr>
          <w:lang w:val="en-CA" w:eastAsia="zh-CN"/>
        </w:rPr>
        <w:fldChar w:fldCharType="end"/>
      </w:r>
      <w:r w:rsidRPr="00AC2B2B" w:rsidDel="003C51E6">
        <w:rPr>
          <w:lang w:val="en-CA" w:eastAsia="zh-CN"/>
        </w:rPr>
        <w:t>)</w:t>
      </w:r>
    </w:p>
    <w:p w14:paraId="416DAB66" w14:textId="5264F681" w:rsidR="00E46C7A" w:rsidRPr="00AC2B2B"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AC2B2B">
        <w:rPr>
          <w:lang w:val="en-CA" w:eastAsia="zh-CN"/>
        </w:rPr>
        <w:t>dHorX = ( </w:t>
      </w:r>
      <w:r w:rsidR="008A6174" w:rsidRPr="00AC2B2B">
        <w:rPr>
          <w:lang w:val="en-CA" w:eastAsia="zh-CN"/>
        </w:rPr>
        <w:t>Cp</w:t>
      </w:r>
      <w:r w:rsidRPr="00AC2B2B">
        <w:rPr>
          <w:lang w:val="en-CA" w:eastAsia="zh-CN"/>
        </w:rPr>
        <w:t>Mv</w:t>
      </w:r>
      <w:r w:rsidRPr="00AC2B2B" w:rsidDel="003C51E6">
        <w:rPr>
          <w:lang w:val="en-CA" w:eastAsia="zh-CN"/>
        </w:rPr>
        <w:t>LX[ </w:t>
      </w:r>
      <w:r w:rsidRPr="00AC2B2B">
        <w:rPr>
          <w:lang w:val="en-CA" w:eastAsia="zh-CN"/>
        </w:rPr>
        <w:t>xNb + </w:t>
      </w:r>
      <w:r w:rsidRPr="00AC2B2B" w:rsidDel="003C51E6">
        <w:rPr>
          <w:lang w:val="en-CA" w:eastAsia="zh-CN"/>
        </w:rPr>
        <w:t>n</w:t>
      </w:r>
      <w:r w:rsidRPr="00AC2B2B">
        <w:rPr>
          <w:lang w:val="en-CA" w:eastAsia="zh-CN"/>
        </w:rPr>
        <w:t>N</w:t>
      </w:r>
      <w:r w:rsidRPr="00AC2B2B" w:rsidDel="003C51E6">
        <w:rPr>
          <w:lang w:val="en-CA" w:eastAsia="zh-CN"/>
        </w:rPr>
        <w:t>bW</w:t>
      </w:r>
      <w:r w:rsidRPr="00AC2B2B">
        <w:rPr>
          <w:lang w:val="en-CA" w:eastAsia="zh-CN"/>
        </w:rPr>
        <w:t> </w:t>
      </w:r>
      <w:r w:rsidR="00897FCE" w:rsidRPr="00AC2B2B">
        <w:rPr>
          <w:lang w:val="en-CA" w:eastAsia="zh-CN"/>
        </w:rPr>
        <w:t>−</w:t>
      </w:r>
      <w:r w:rsidRPr="00AC2B2B">
        <w:rPr>
          <w:lang w:val="en-CA" w:eastAsia="zh-CN"/>
        </w:rPr>
        <w:t> 1 </w:t>
      </w:r>
      <w:r w:rsidRPr="00AC2B2B" w:rsidDel="003C51E6">
        <w:rPr>
          <w:lang w:val="en-CA" w:eastAsia="zh-CN"/>
        </w:rPr>
        <w:t>][ y</w:t>
      </w:r>
      <w:r w:rsidRPr="00AC2B2B">
        <w:rPr>
          <w:lang w:val="en-CA" w:eastAsia="zh-CN"/>
        </w:rPr>
        <w:t>Nb </w:t>
      </w:r>
      <w:r w:rsidRPr="00AC2B2B" w:rsidDel="003C51E6">
        <w:rPr>
          <w:lang w:val="en-CA" w:eastAsia="zh-CN"/>
        </w:rPr>
        <w:t>]</w:t>
      </w:r>
      <w:r w:rsidR="008A6174" w:rsidRPr="00AC2B2B">
        <w:rPr>
          <w:lang w:val="en-CA" w:eastAsia="zh-CN"/>
        </w:rPr>
        <w:t>[ 1 ]</w:t>
      </w:r>
      <w:r w:rsidRPr="00AC2B2B">
        <w:rPr>
          <w:lang w:val="en-CA" w:eastAsia="zh-CN"/>
        </w:rPr>
        <w:t>[ 0 ] </w:t>
      </w:r>
      <w:r w:rsidR="000A4385" w:rsidRPr="00AC2B2B">
        <w:rPr>
          <w:lang w:val="en-CA" w:eastAsia="zh-CN"/>
        </w:rPr>
        <w:t>−</w:t>
      </w:r>
      <w:r w:rsidRPr="00AC2B2B">
        <w:rPr>
          <w:lang w:val="en-CA" w:eastAsia="zh-CN"/>
        </w:rPr>
        <w:t> </w:t>
      </w:r>
      <w:r w:rsidR="008A6174" w:rsidRPr="00AC2B2B">
        <w:rPr>
          <w:lang w:val="en-CA" w:eastAsia="zh-CN"/>
        </w:rPr>
        <w:t>Cp</w:t>
      </w:r>
      <w:r w:rsidRPr="00AC2B2B">
        <w:rPr>
          <w:lang w:val="en-CA" w:eastAsia="zh-CN"/>
        </w:rPr>
        <w:t>Mv</w:t>
      </w:r>
      <w:r w:rsidRPr="00AC2B2B" w:rsidDel="003C51E6">
        <w:rPr>
          <w:lang w:val="en-CA" w:eastAsia="zh-CN"/>
        </w:rPr>
        <w:t>LX[ </w:t>
      </w:r>
      <w:r w:rsidRPr="00AC2B2B">
        <w:rPr>
          <w:lang w:val="en-CA" w:eastAsia="zh-CN"/>
        </w:rPr>
        <w:t>xNb </w:t>
      </w:r>
      <w:r w:rsidRPr="00AC2B2B" w:rsidDel="003C51E6">
        <w:rPr>
          <w:lang w:val="en-CA" w:eastAsia="zh-CN"/>
        </w:rPr>
        <w:t>][ y</w:t>
      </w:r>
      <w:r w:rsidRPr="00AC2B2B">
        <w:rPr>
          <w:lang w:val="en-CA" w:eastAsia="zh-CN"/>
        </w:rPr>
        <w:t>Nb </w:t>
      </w:r>
      <w:r w:rsidRPr="00AC2B2B" w:rsidDel="003C51E6">
        <w:rPr>
          <w:lang w:val="en-CA" w:eastAsia="zh-CN"/>
        </w:rPr>
        <w:t>]</w:t>
      </w:r>
      <w:r w:rsidR="008A6174" w:rsidRPr="00AC2B2B">
        <w:rPr>
          <w:lang w:val="en-CA" w:eastAsia="zh-CN"/>
        </w:rPr>
        <w:t>[ 0 ]</w:t>
      </w:r>
      <w:r w:rsidRPr="00AC2B2B">
        <w:rPr>
          <w:lang w:val="en-CA" w:eastAsia="zh-CN"/>
        </w:rPr>
        <w:t>[ 0 ] )</w:t>
      </w:r>
      <w:r w:rsidR="008A6174" w:rsidRPr="00AC2B2B">
        <w:rPr>
          <w:lang w:val="en-CA" w:eastAsia="ko-KR"/>
        </w:rPr>
        <w:t xml:space="preserve"> </w:t>
      </w:r>
      <w:r w:rsidR="008A6174" w:rsidRPr="00AC2B2B">
        <w:rPr>
          <w:lang w:val="en-CA" w:eastAsia="ko-KR"/>
        </w:rPr>
        <w:tab/>
      </w:r>
      <w:r w:rsidR="008A6174" w:rsidRPr="00AC2B2B">
        <w:rPr>
          <w:lang w:val="en-CA" w:eastAsia="ko-KR"/>
        </w:rPr>
        <w:br/>
      </w:r>
      <w:r w:rsidR="008A6174" w:rsidRPr="00AC2B2B">
        <w:rPr>
          <w:lang w:val="en-CA" w:eastAsia="ko-KR"/>
        </w:rPr>
        <w:tab/>
      </w:r>
      <w:r w:rsidRPr="00AC2B2B">
        <w:rPr>
          <w:lang w:val="en-CA" w:eastAsia="zh-CN"/>
        </w:rPr>
        <w:t>&lt;&lt; ( 7 </w:t>
      </w:r>
      <w:r w:rsidR="000A4385" w:rsidRPr="00AC2B2B">
        <w:rPr>
          <w:lang w:val="en-CA" w:eastAsia="zh-CN"/>
        </w:rPr>
        <w:t>−</w:t>
      </w:r>
      <w:r w:rsidRPr="00AC2B2B">
        <w:rPr>
          <w:lang w:val="en-CA" w:eastAsia="zh-CN"/>
        </w:rPr>
        <w:t> log2NbW )</w:t>
      </w:r>
      <w:r w:rsidRPr="00AC2B2B">
        <w:rPr>
          <w:lang w:val="en-CA" w:eastAsia="zh-CN"/>
        </w:rPr>
        <w:tab/>
      </w:r>
      <w:r w:rsidRPr="00AC2B2B" w:rsidDel="003C51E6">
        <w:rPr>
          <w:lang w:val="en-CA" w:eastAsia="zh-CN"/>
        </w:rPr>
        <w:t>(</w:t>
      </w:r>
      <w:r w:rsidRPr="00AC2B2B" w:rsidDel="003C51E6">
        <w:rPr>
          <w:lang w:val="en-CA" w:eastAsia="zh-CN"/>
        </w:rPr>
        <w:fldChar w:fldCharType="begin" w:fldLock="1"/>
      </w:r>
      <w:r w:rsidRPr="00AC2B2B" w:rsidDel="003C51E6">
        <w:rPr>
          <w:lang w:val="en-CA" w:eastAsia="zh-CN"/>
        </w:rPr>
        <w:instrText xml:space="preserve"> STYLEREF 1 \s </w:instrText>
      </w:r>
      <w:r w:rsidRPr="00AC2B2B" w:rsidDel="003C51E6">
        <w:rPr>
          <w:lang w:val="en-CA" w:eastAsia="zh-CN"/>
        </w:rPr>
        <w:fldChar w:fldCharType="separate"/>
      </w:r>
      <w:r w:rsidR="00E57AB9" w:rsidRPr="00AC2B2B">
        <w:rPr>
          <w:noProof/>
          <w:lang w:val="en-CA" w:eastAsia="zh-CN"/>
        </w:rPr>
        <w:t>8</w:t>
      </w:r>
      <w:r w:rsidRPr="00AC2B2B" w:rsidDel="003C51E6">
        <w:rPr>
          <w:lang w:val="en-CA" w:eastAsia="zh-CN"/>
        </w:rPr>
        <w:fldChar w:fldCharType="end"/>
      </w:r>
      <w:r w:rsidRPr="00AC2B2B" w:rsidDel="003C51E6">
        <w:rPr>
          <w:lang w:val="en-CA" w:eastAsia="zh-CN"/>
        </w:rPr>
        <w:noBreakHyphen/>
      </w:r>
      <w:r w:rsidRPr="00AC2B2B" w:rsidDel="003C51E6">
        <w:rPr>
          <w:lang w:val="en-CA" w:eastAsia="zh-CN"/>
        </w:rPr>
        <w:fldChar w:fldCharType="begin" w:fldLock="1"/>
      </w:r>
      <w:r w:rsidRPr="00AC2B2B" w:rsidDel="003C51E6">
        <w:rPr>
          <w:lang w:val="en-CA" w:eastAsia="zh-CN"/>
        </w:rPr>
        <w:instrText xml:space="preserve"> SEQ Equation \* ARABIC \s 1 </w:instrText>
      </w:r>
      <w:r w:rsidRPr="00AC2B2B" w:rsidDel="003C51E6">
        <w:rPr>
          <w:lang w:val="en-CA" w:eastAsia="zh-CN"/>
        </w:rPr>
        <w:fldChar w:fldCharType="separate"/>
      </w:r>
      <w:r w:rsidR="00E57AB9" w:rsidRPr="00AC2B2B">
        <w:rPr>
          <w:noProof/>
          <w:lang w:val="en-CA" w:eastAsia="zh-CN"/>
        </w:rPr>
        <w:t>515</w:t>
      </w:r>
      <w:r w:rsidRPr="00AC2B2B" w:rsidDel="003C51E6">
        <w:rPr>
          <w:lang w:val="en-CA" w:eastAsia="zh-CN"/>
        </w:rPr>
        <w:fldChar w:fldCharType="end"/>
      </w:r>
      <w:r w:rsidRPr="00AC2B2B" w:rsidDel="003C51E6">
        <w:rPr>
          <w:lang w:val="en-CA" w:eastAsia="zh-CN"/>
        </w:rPr>
        <w:t>)</w:t>
      </w:r>
    </w:p>
    <w:p w14:paraId="275548B7" w14:textId="0EBA9CCE" w:rsidR="00E46C7A" w:rsidRPr="00AC2B2B"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ko-KR"/>
        </w:rPr>
      </w:pPr>
      <w:r w:rsidRPr="00AC2B2B">
        <w:rPr>
          <w:lang w:val="en-CA" w:eastAsia="zh-CN"/>
        </w:rPr>
        <w:t>dVerX = ( </w:t>
      </w:r>
      <w:r w:rsidR="008A6174" w:rsidRPr="00AC2B2B">
        <w:rPr>
          <w:lang w:val="en-CA" w:eastAsia="zh-CN"/>
        </w:rPr>
        <w:t>Cp</w:t>
      </w:r>
      <w:r w:rsidRPr="00AC2B2B">
        <w:rPr>
          <w:lang w:val="en-CA" w:eastAsia="zh-CN"/>
        </w:rPr>
        <w:t>Mv</w:t>
      </w:r>
      <w:r w:rsidRPr="00AC2B2B" w:rsidDel="003C51E6">
        <w:rPr>
          <w:lang w:val="en-CA" w:eastAsia="zh-CN"/>
        </w:rPr>
        <w:t>LX[ </w:t>
      </w:r>
      <w:r w:rsidRPr="00AC2B2B">
        <w:rPr>
          <w:lang w:val="en-CA" w:eastAsia="zh-CN"/>
        </w:rPr>
        <w:t>xNb + </w:t>
      </w:r>
      <w:r w:rsidRPr="00AC2B2B" w:rsidDel="003C51E6">
        <w:rPr>
          <w:lang w:val="en-CA" w:eastAsia="zh-CN"/>
        </w:rPr>
        <w:t>n</w:t>
      </w:r>
      <w:r w:rsidRPr="00AC2B2B">
        <w:rPr>
          <w:lang w:val="en-CA" w:eastAsia="zh-CN"/>
        </w:rPr>
        <w:t>N</w:t>
      </w:r>
      <w:r w:rsidRPr="00AC2B2B" w:rsidDel="003C51E6">
        <w:rPr>
          <w:lang w:val="en-CA" w:eastAsia="zh-CN"/>
        </w:rPr>
        <w:t>bW</w:t>
      </w:r>
      <w:r w:rsidRPr="00AC2B2B">
        <w:rPr>
          <w:lang w:val="en-CA" w:eastAsia="zh-CN"/>
        </w:rPr>
        <w:t> </w:t>
      </w:r>
      <w:r w:rsidR="00897FCE" w:rsidRPr="00AC2B2B">
        <w:rPr>
          <w:lang w:val="en-CA" w:eastAsia="zh-CN"/>
        </w:rPr>
        <w:t>−</w:t>
      </w:r>
      <w:r w:rsidRPr="00AC2B2B">
        <w:rPr>
          <w:lang w:val="en-CA" w:eastAsia="zh-CN"/>
        </w:rPr>
        <w:t> 1 </w:t>
      </w:r>
      <w:r w:rsidRPr="00AC2B2B" w:rsidDel="003C51E6">
        <w:rPr>
          <w:lang w:val="en-CA" w:eastAsia="zh-CN"/>
        </w:rPr>
        <w:t>][ y</w:t>
      </w:r>
      <w:r w:rsidRPr="00AC2B2B">
        <w:rPr>
          <w:lang w:val="en-CA" w:eastAsia="zh-CN"/>
        </w:rPr>
        <w:t>Nb </w:t>
      </w:r>
      <w:r w:rsidRPr="00AC2B2B" w:rsidDel="003C51E6">
        <w:rPr>
          <w:lang w:val="en-CA" w:eastAsia="zh-CN"/>
        </w:rPr>
        <w:t>]</w:t>
      </w:r>
      <w:r w:rsidR="008A6174" w:rsidRPr="00AC2B2B">
        <w:rPr>
          <w:lang w:val="en-CA" w:eastAsia="zh-CN"/>
        </w:rPr>
        <w:t>[ 1 ]</w:t>
      </w:r>
      <w:r w:rsidRPr="00AC2B2B">
        <w:rPr>
          <w:lang w:val="en-CA" w:eastAsia="zh-CN"/>
        </w:rPr>
        <w:t>[ 1 ] </w:t>
      </w:r>
      <w:r w:rsidR="00897FCE" w:rsidRPr="00AC2B2B">
        <w:rPr>
          <w:lang w:val="en-CA" w:eastAsia="zh-CN"/>
        </w:rPr>
        <w:t>−</w:t>
      </w:r>
      <w:r w:rsidRPr="00AC2B2B">
        <w:rPr>
          <w:lang w:val="en-CA" w:eastAsia="zh-CN"/>
        </w:rPr>
        <w:t> </w:t>
      </w:r>
      <w:r w:rsidR="008A6174" w:rsidRPr="00AC2B2B">
        <w:rPr>
          <w:lang w:val="en-CA" w:eastAsia="zh-CN"/>
        </w:rPr>
        <w:t>Cp</w:t>
      </w:r>
      <w:r w:rsidRPr="00AC2B2B">
        <w:rPr>
          <w:lang w:val="en-CA" w:eastAsia="zh-CN"/>
        </w:rPr>
        <w:t>Mv</w:t>
      </w:r>
      <w:r w:rsidRPr="00AC2B2B" w:rsidDel="003C51E6">
        <w:rPr>
          <w:lang w:val="en-CA" w:eastAsia="zh-CN"/>
        </w:rPr>
        <w:t>LX[ </w:t>
      </w:r>
      <w:r w:rsidRPr="00AC2B2B">
        <w:rPr>
          <w:lang w:val="en-CA" w:eastAsia="zh-CN"/>
        </w:rPr>
        <w:t>xNb </w:t>
      </w:r>
      <w:r w:rsidRPr="00AC2B2B" w:rsidDel="003C51E6">
        <w:rPr>
          <w:lang w:val="en-CA" w:eastAsia="zh-CN"/>
        </w:rPr>
        <w:t>][ y</w:t>
      </w:r>
      <w:r w:rsidRPr="00AC2B2B">
        <w:rPr>
          <w:lang w:val="en-CA" w:eastAsia="zh-CN"/>
        </w:rPr>
        <w:t>Nb </w:t>
      </w:r>
      <w:r w:rsidRPr="00AC2B2B" w:rsidDel="003C51E6">
        <w:rPr>
          <w:lang w:val="en-CA" w:eastAsia="zh-CN"/>
        </w:rPr>
        <w:t>]</w:t>
      </w:r>
      <w:r w:rsidR="008A6174" w:rsidRPr="00AC2B2B">
        <w:rPr>
          <w:lang w:val="en-CA" w:eastAsia="zh-CN"/>
        </w:rPr>
        <w:t>[ 0 ]</w:t>
      </w:r>
      <w:r w:rsidRPr="00AC2B2B">
        <w:rPr>
          <w:lang w:val="en-CA" w:eastAsia="zh-CN"/>
        </w:rPr>
        <w:t>[ 1 ] )</w:t>
      </w:r>
      <w:r w:rsidR="008A6174" w:rsidRPr="00AC2B2B">
        <w:rPr>
          <w:lang w:val="en-CA" w:eastAsia="ko-KR"/>
        </w:rPr>
        <w:t xml:space="preserve"> </w:t>
      </w:r>
      <w:r w:rsidR="008A6174" w:rsidRPr="00AC2B2B">
        <w:rPr>
          <w:lang w:val="en-CA" w:eastAsia="ko-KR"/>
        </w:rPr>
        <w:tab/>
      </w:r>
      <w:r w:rsidR="008A6174" w:rsidRPr="00AC2B2B">
        <w:rPr>
          <w:lang w:val="en-CA" w:eastAsia="ko-KR"/>
        </w:rPr>
        <w:br/>
      </w:r>
      <w:r w:rsidR="008A6174" w:rsidRPr="00AC2B2B">
        <w:rPr>
          <w:lang w:val="en-CA" w:eastAsia="ko-KR"/>
        </w:rPr>
        <w:tab/>
      </w:r>
      <w:r w:rsidRPr="00AC2B2B">
        <w:rPr>
          <w:lang w:val="en-CA" w:eastAsia="ko-KR"/>
        </w:rPr>
        <w:t>&lt;&lt; ( 7 </w:t>
      </w:r>
      <w:r w:rsidR="00897FCE" w:rsidRPr="00AC2B2B">
        <w:rPr>
          <w:lang w:val="en-CA" w:eastAsia="zh-CN"/>
        </w:rPr>
        <w:t>−</w:t>
      </w:r>
      <w:r w:rsidRPr="00AC2B2B">
        <w:rPr>
          <w:lang w:val="en-CA" w:eastAsia="zh-CN"/>
        </w:rPr>
        <w:t> </w:t>
      </w:r>
      <w:r w:rsidRPr="00AC2B2B">
        <w:rPr>
          <w:lang w:val="en-CA" w:eastAsia="ko-KR"/>
        </w:rPr>
        <w:t>log2NbW )</w:t>
      </w:r>
      <w:r w:rsidRPr="00AC2B2B">
        <w:rPr>
          <w:lang w:val="en-CA" w:eastAsia="ko-KR"/>
        </w:rPr>
        <w:tab/>
      </w:r>
      <w:r w:rsidRPr="00AC2B2B" w:rsidDel="003C51E6">
        <w:rPr>
          <w:lang w:val="en-CA"/>
        </w:rPr>
        <w:t>(</w:t>
      </w:r>
      <w:r w:rsidRPr="00AC2B2B" w:rsidDel="003C51E6">
        <w:rPr>
          <w:lang w:val="en-CA"/>
        </w:rPr>
        <w:fldChar w:fldCharType="begin" w:fldLock="1"/>
      </w:r>
      <w:r w:rsidRPr="00AC2B2B" w:rsidDel="003C51E6">
        <w:rPr>
          <w:lang w:val="en-CA"/>
        </w:rPr>
        <w:instrText xml:space="preserve"> STYLEREF 1 \s </w:instrText>
      </w:r>
      <w:r w:rsidRPr="00AC2B2B" w:rsidDel="003C51E6">
        <w:rPr>
          <w:lang w:val="en-CA"/>
        </w:rPr>
        <w:fldChar w:fldCharType="separate"/>
      </w:r>
      <w:r w:rsidR="00E57AB9" w:rsidRPr="00AC2B2B">
        <w:rPr>
          <w:noProof/>
          <w:lang w:val="en-CA"/>
        </w:rPr>
        <w:t>8</w:t>
      </w:r>
      <w:r w:rsidRPr="00AC2B2B" w:rsidDel="003C51E6">
        <w:rPr>
          <w:lang w:val="en-CA"/>
        </w:rPr>
        <w:fldChar w:fldCharType="end"/>
      </w:r>
      <w:r w:rsidRPr="00AC2B2B" w:rsidDel="003C51E6">
        <w:rPr>
          <w:lang w:val="en-CA"/>
        </w:rPr>
        <w:noBreakHyphen/>
      </w:r>
      <w:r w:rsidRPr="00AC2B2B" w:rsidDel="003C51E6">
        <w:rPr>
          <w:lang w:val="en-CA"/>
        </w:rPr>
        <w:fldChar w:fldCharType="begin" w:fldLock="1"/>
      </w:r>
      <w:r w:rsidRPr="00AC2B2B" w:rsidDel="003C51E6">
        <w:rPr>
          <w:lang w:val="en-CA"/>
        </w:rPr>
        <w:instrText xml:space="preserve"> SEQ Equation \* ARABIC \s 1 </w:instrText>
      </w:r>
      <w:r w:rsidRPr="00AC2B2B" w:rsidDel="003C51E6">
        <w:rPr>
          <w:lang w:val="en-CA"/>
        </w:rPr>
        <w:fldChar w:fldCharType="separate"/>
      </w:r>
      <w:r w:rsidR="00E57AB9" w:rsidRPr="00AC2B2B">
        <w:rPr>
          <w:noProof/>
          <w:lang w:val="en-CA"/>
        </w:rPr>
        <w:t>516</w:t>
      </w:r>
      <w:r w:rsidRPr="00AC2B2B" w:rsidDel="003C51E6">
        <w:rPr>
          <w:lang w:val="en-CA"/>
        </w:rPr>
        <w:fldChar w:fldCharType="end"/>
      </w:r>
      <w:r w:rsidRPr="00AC2B2B" w:rsidDel="003C51E6">
        <w:rPr>
          <w:lang w:val="en-CA"/>
        </w:rPr>
        <w:t>)</w:t>
      </w:r>
    </w:p>
    <w:p w14:paraId="0DD35419" w14:textId="77777777" w:rsidR="00E46C7A" w:rsidRPr="00AC2B2B" w:rsidDel="003C51E6" w:rsidRDefault="00E46C7A" w:rsidP="00E46C7A">
      <w:pPr>
        <w:rPr>
          <w:lang w:val="en-CA" w:eastAsia="ko-KR"/>
        </w:rPr>
      </w:pPr>
      <w:r w:rsidRPr="00AC2B2B">
        <w:rPr>
          <w:lang w:val="en-CA" w:eastAsia="ko-KR"/>
        </w:rPr>
        <w:t xml:space="preserve">The variables dHorY and </w:t>
      </w:r>
      <w:r w:rsidRPr="00AC2B2B">
        <w:rPr>
          <w:lang w:val="en-CA" w:eastAsia="zh-CN"/>
        </w:rPr>
        <w:t>dVerY are</w:t>
      </w:r>
      <w:r w:rsidRPr="00AC2B2B">
        <w:rPr>
          <w:lang w:val="en-CA" w:eastAsia="ko-KR"/>
        </w:rPr>
        <w:t xml:space="preserve"> derived as follows</w:t>
      </w:r>
      <w:r w:rsidRPr="00AC2B2B" w:rsidDel="003C51E6">
        <w:rPr>
          <w:lang w:val="en-CA" w:eastAsia="ko-KR"/>
        </w:rPr>
        <w:t>:</w:t>
      </w:r>
    </w:p>
    <w:p w14:paraId="7F4DFEB9" w14:textId="3EE3F3FA" w:rsidR="00E46C7A" w:rsidRPr="00AC2B2B" w:rsidRDefault="00E46C7A" w:rsidP="00E46C7A">
      <w:pPr>
        <w:pStyle w:val="aff0"/>
        <w:numPr>
          <w:ilvl w:val="0"/>
          <w:numId w:val="476"/>
        </w:numPr>
        <w:tabs>
          <w:tab w:val="num" w:pos="400"/>
        </w:tabs>
        <w:ind w:left="360"/>
        <w:contextualSpacing w:val="0"/>
        <w:rPr>
          <w:rFonts w:eastAsia="Malgun Gothic"/>
          <w:lang w:val="en-CA" w:eastAsia="ko-KR"/>
        </w:rPr>
      </w:pPr>
      <w:r w:rsidRPr="00AC2B2B">
        <w:rPr>
          <w:lang w:val="en-CA" w:eastAsia="ko-KR"/>
        </w:rPr>
        <w:t xml:space="preserve">If </w:t>
      </w:r>
      <w:r w:rsidR="008A6174" w:rsidRPr="00AC2B2B">
        <w:rPr>
          <w:lang w:val="en-CA"/>
        </w:rPr>
        <w:t>isCTUboundary is equal to FALSE and</w:t>
      </w:r>
      <w:r w:rsidR="008A6174" w:rsidRPr="00AC2B2B">
        <w:rPr>
          <w:lang w:val="en-CA" w:eastAsia="ko-KR"/>
        </w:rPr>
        <w:t xml:space="preserve"> </w:t>
      </w:r>
      <w:r w:rsidRPr="00AC2B2B">
        <w:rPr>
          <w:lang w:val="en-CA" w:eastAsia="ko-KR"/>
        </w:rPr>
        <w:t>MotionModelIdc[ xNb ][ yNb ] is equal to 2, the following applies</w:t>
      </w:r>
      <w:r w:rsidRPr="00AC2B2B">
        <w:rPr>
          <w:lang w:val="en-CA" w:eastAsia="zh-CN"/>
        </w:rPr>
        <w:t>:</w:t>
      </w:r>
    </w:p>
    <w:p w14:paraId="6E31EF86" w14:textId="7E2B075C" w:rsidR="00E46C7A" w:rsidRPr="00AC2B2B"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AC2B2B">
        <w:rPr>
          <w:lang w:val="en-CA" w:eastAsia="zh-CN"/>
        </w:rPr>
        <w:t>dHorY = ( </w:t>
      </w:r>
      <w:r w:rsidR="008A6174" w:rsidRPr="00AC2B2B">
        <w:rPr>
          <w:lang w:val="en-CA" w:eastAsia="zh-CN"/>
        </w:rPr>
        <w:t>Cp</w:t>
      </w:r>
      <w:r w:rsidRPr="00AC2B2B">
        <w:rPr>
          <w:lang w:val="en-CA" w:eastAsia="zh-CN"/>
        </w:rPr>
        <w:t>Mv</w:t>
      </w:r>
      <w:r w:rsidRPr="00AC2B2B" w:rsidDel="003C51E6">
        <w:rPr>
          <w:lang w:val="en-CA" w:eastAsia="zh-CN"/>
        </w:rPr>
        <w:t>LX[ </w:t>
      </w:r>
      <w:r w:rsidRPr="00AC2B2B">
        <w:rPr>
          <w:lang w:val="en-CA" w:eastAsia="zh-CN"/>
        </w:rPr>
        <w:t>xNb </w:t>
      </w:r>
      <w:r w:rsidRPr="00AC2B2B" w:rsidDel="003C51E6">
        <w:rPr>
          <w:lang w:val="en-CA" w:eastAsia="zh-CN"/>
        </w:rPr>
        <w:t>][ y</w:t>
      </w:r>
      <w:r w:rsidRPr="00AC2B2B">
        <w:rPr>
          <w:lang w:val="en-CA" w:eastAsia="zh-CN"/>
        </w:rPr>
        <w:t>Nb + nNbH </w:t>
      </w:r>
      <w:r w:rsidR="00897FCE" w:rsidRPr="00AC2B2B">
        <w:rPr>
          <w:lang w:val="en-CA" w:eastAsia="zh-CN"/>
        </w:rPr>
        <w:t>−</w:t>
      </w:r>
      <w:r w:rsidRPr="00AC2B2B">
        <w:rPr>
          <w:lang w:val="en-CA" w:eastAsia="zh-CN"/>
        </w:rPr>
        <w:t> 1 </w:t>
      </w:r>
      <w:r w:rsidRPr="00AC2B2B" w:rsidDel="003C51E6">
        <w:rPr>
          <w:lang w:val="en-CA" w:eastAsia="zh-CN"/>
        </w:rPr>
        <w:t>]</w:t>
      </w:r>
      <w:r w:rsidR="00D72B85" w:rsidRPr="00AC2B2B">
        <w:rPr>
          <w:lang w:val="en-CA" w:eastAsia="zh-CN"/>
        </w:rPr>
        <w:t>[ 2 ]</w:t>
      </w:r>
      <w:r w:rsidRPr="00AC2B2B">
        <w:rPr>
          <w:lang w:val="en-CA" w:eastAsia="zh-CN"/>
        </w:rPr>
        <w:t>[ 0 ] </w:t>
      </w:r>
      <w:r w:rsidR="00897FCE" w:rsidRPr="00AC2B2B">
        <w:rPr>
          <w:lang w:val="en-CA" w:eastAsia="zh-CN"/>
        </w:rPr>
        <w:t>−</w:t>
      </w:r>
      <w:r w:rsidRPr="00AC2B2B">
        <w:rPr>
          <w:lang w:val="en-CA" w:eastAsia="zh-CN"/>
        </w:rPr>
        <w:t> </w:t>
      </w:r>
      <w:r w:rsidR="00D72B85" w:rsidRPr="00AC2B2B">
        <w:rPr>
          <w:lang w:val="en-CA" w:eastAsia="zh-CN"/>
        </w:rPr>
        <w:t>Cp</w:t>
      </w:r>
      <w:r w:rsidRPr="00AC2B2B">
        <w:rPr>
          <w:lang w:val="en-CA" w:eastAsia="zh-CN"/>
        </w:rPr>
        <w:t>Mv</w:t>
      </w:r>
      <w:r w:rsidRPr="00AC2B2B" w:rsidDel="003C51E6">
        <w:rPr>
          <w:lang w:val="en-CA" w:eastAsia="zh-CN"/>
        </w:rPr>
        <w:t>LX[ </w:t>
      </w:r>
      <w:r w:rsidRPr="00AC2B2B">
        <w:rPr>
          <w:lang w:val="en-CA" w:eastAsia="zh-CN"/>
        </w:rPr>
        <w:t>xNb </w:t>
      </w:r>
      <w:r w:rsidRPr="00AC2B2B" w:rsidDel="003C51E6">
        <w:rPr>
          <w:lang w:val="en-CA" w:eastAsia="zh-CN"/>
        </w:rPr>
        <w:t>][ y</w:t>
      </w:r>
      <w:r w:rsidRPr="00AC2B2B">
        <w:rPr>
          <w:lang w:val="en-CA" w:eastAsia="zh-CN"/>
        </w:rPr>
        <w:t>Nb </w:t>
      </w:r>
      <w:r w:rsidRPr="00AC2B2B" w:rsidDel="003C51E6">
        <w:rPr>
          <w:lang w:val="en-CA" w:eastAsia="zh-CN"/>
        </w:rPr>
        <w:t>]</w:t>
      </w:r>
      <w:r w:rsidR="00D72B85" w:rsidRPr="00AC2B2B">
        <w:rPr>
          <w:lang w:val="en-CA" w:eastAsia="zh-CN"/>
        </w:rPr>
        <w:t>[ 2 ]</w:t>
      </w:r>
      <w:r w:rsidRPr="00AC2B2B">
        <w:rPr>
          <w:lang w:val="en-CA" w:eastAsia="zh-CN"/>
        </w:rPr>
        <w:t>[ 0 ] )</w:t>
      </w:r>
      <w:r w:rsidR="00D72B85" w:rsidRPr="00AC2B2B">
        <w:rPr>
          <w:lang w:val="en-CA" w:eastAsia="ko-KR"/>
        </w:rPr>
        <w:tab/>
      </w:r>
      <w:r w:rsidR="00D72B85" w:rsidRPr="00AC2B2B">
        <w:rPr>
          <w:lang w:val="en-CA" w:eastAsia="ko-KR"/>
        </w:rPr>
        <w:br/>
      </w:r>
      <w:r w:rsidR="00D72B85" w:rsidRPr="00AC2B2B">
        <w:rPr>
          <w:lang w:val="en-CA" w:eastAsia="ko-KR"/>
        </w:rPr>
        <w:tab/>
      </w:r>
      <w:r w:rsidRPr="00AC2B2B">
        <w:rPr>
          <w:lang w:val="en-CA" w:eastAsia="zh-CN"/>
        </w:rPr>
        <w:t>&lt;&lt; ( 7 </w:t>
      </w:r>
      <w:r w:rsidR="00897FCE" w:rsidRPr="00AC2B2B">
        <w:rPr>
          <w:lang w:val="en-CA" w:eastAsia="zh-CN"/>
        </w:rPr>
        <w:t>−</w:t>
      </w:r>
      <w:r w:rsidRPr="00AC2B2B">
        <w:rPr>
          <w:lang w:val="en-CA" w:eastAsia="zh-CN"/>
        </w:rPr>
        <w:t xml:space="preserve"> log2NbH ) </w:t>
      </w:r>
      <w:r w:rsidRPr="00AC2B2B">
        <w:rPr>
          <w:lang w:val="en-CA" w:eastAsia="zh-CN"/>
        </w:rPr>
        <w:tab/>
      </w:r>
      <w:r w:rsidRPr="00AC2B2B" w:rsidDel="003C51E6">
        <w:rPr>
          <w:lang w:val="en-CA" w:eastAsia="zh-CN"/>
        </w:rPr>
        <w:t>(</w:t>
      </w:r>
      <w:r w:rsidRPr="00AC2B2B" w:rsidDel="003C51E6">
        <w:rPr>
          <w:lang w:val="en-CA" w:eastAsia="zh-CN"/>
        </w:rPr>
        <w:fldChar w:fldCharType="begin" w:fldLock="1"/>
      </w:r>
      <w:r w:rsidRPr="00AC2B2B" w:rsidDel="003C51E6">
        <w:rPr>
          <w:lang w:val="en-CA" w:eastAsia="zh-CN"/>
        </w:rPr>
        <w:instrText xml:space="preserve"> STYLEREF 1 \s </w:instrText>
      </w:r>
      <w:r w:rsidRPr="00AC2B2B" w:rsidDel="003C51E6">
        <w:rPr>
          <w:lang w:val="en-CA" w:eastAsia="zh-CN"/>
        </w:rPr>
        <w:fldChar w:fldCharType="separate"/>
      </w:r>
      <w:r w:rsidR="00E57AB9" w:rsidRPr="00AC2B2B">
        <w:rPr>
          <w:noProof/>
          <w:lang w:val="en-CA" w:eastAsia="zh-CN"/>
        </w:rPr>
        <w:t>8</w:t>
      </w:r>
      <w:r w:rsidRPr="00AC2B2B" w:rsidDel="003C51E6">
        <w:rPr>
          <w:lang w:val="en-CA" w:eastAsia="zh-CN"/>
        </w:rPr>
        <w:fldChar w:fldCharType="end"/>
      </w:r>
      <w:r w:rsidRPr="00AC2B2B" w:rsidDel="003C51E6">
        <w:rPr>
          <w:lang w:val="en-CA" w:eastAsia="zh-CN"/>
        </w:rPr>
        <w:noBreakHyphen/>
      </w:r>
      <w:r w:rsidRPr="00AC2B2B" w:rsidDel="003C51E6">
        <w:rPr>
          <w:lang w:val="en-CA" w:eastAsia="zh-CN"/>
        </w:rPr>
        <w:fldChar w:fldCharType="begin" w:fldLock="1"/>
      </w:r>
      <w:r w:rsidRPr="00AC2B2B" w:rsidDel="003C51E6">
        <w:rPr>
          <w:lang w:val="en-CA" w:eastAsia="zh-CN"/>
        </w:rPr>
        <w:instrText xml:space="preserve"> SEQ Equation \* ARABIC \s 1 </w:instrText>
      </w:r>
      <w:r w:rsidRPr="00AC2B2B" w:rsidDel="003C51E6">
        <w:rPr>
          <w:lang w:val="en-CA" w:eastAsia="zh-CN"/>
        </w:rPr>
        <w:fldChar w:fldCharType="separate"/>
      </w:r>
      <w:r w:rsidR="00E57AB9" w:rsidRPr="00AC2B2B">
        <w:rPr>
          <w:noProof/>
          <w:lang w:val="en-CA" w:eastAsia="zh-CN"/>
        </w:rPr>
        <w:t>517</w:t>
      </w:r>
      <w:r w:rsidRPr="00AC2B2B" w:rsidDel="003C51E6">
        <w:rPr>
          <w:lang w:val="en-CA" w:eastAsia="zh-CN"/>
        </w:rPr>
        <w:fldChar w:fldCharType="end"/>
      </w:r>
      <w:r w:rsidRPr="00AC2B2B" w:rsidDel="003C51E6">
        <w:rPr>
          <w:lang w:val="en-CA" w:eastAsia="zh-CN"/>
        </w:rPr>
        <w:t>)</w:t>
      </w:r>
    </w:p>
    <w:p w14:paraId="0CBECC50" w14:textId="76FD875A" w:rsidR="00E46C7A" w:rsidRPr="00AC2B2B"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AC2B2B">
        <w:rPr>
          <w:lang w:val="en-CA" w:eastAsia="zh-CN"/>
        </w:rPr>
        <w:t>dVerY = ( </w:t>
      </w:r>
      <w:r w:rsidR="008A6174" w:rsidRPr="00AC2B2B">
        <w:rPr>
          <w:lang w:val="en-CA" w:eastAsia="zh-CN"/>
        </w:rPr>
        <w:t>Cp</w:t>
      </w:r>
      <w:r w:rsidRPr="00AC2B2B">
        <w:rPr>
          <w:lang w:val="en-CA" w:eastAsia="zh-CN"/>
        </w:rPr>
        <w:t>Mv</w:t>
      </w:r>
      <w:r w:rsidRPr="00AC2B2B" w:rsidDel="003C51E6">
        <w:rPr>
          <w:lang w:val="en-CA" w:eastAsia="zh-CN"/>
        </w:rPr>
        <w:t>LX[ </w:t>
      </w:r>
      <w:r w:rsidRPr="00AC2B2B">
        <w:rPr>
          <w:lang w:val="en-CA" w:eastAsia="zh-CN"/>
        </w:rPr>
        <w:t>xNb </w:t>
      </w:r>
      <w:r w:rsidRPr="00AC2B2B" w:rsidDel="003C51E6">
        <w:rPr>
          <w:lang w:val="en-CA" w:eastAsia="zh-CN"/>
        </w:rPr>
        <w:t>][ y</w:t>
      </w:r>
      <w:r w:rsidRPr="00AC2B2B">
        <w:rPr>
          <w:lang w:val="en-CA" w:eastAsia="zh-CN"/>
        </w:rPr>
        <w:t>Nb + nNbH </w:t>
      </w:r>
      <w:r w:rsidR="00897FCE" w:rsidRPr="00AC2B2B">
        <w:rPr>
          <w:lang w:val="en-CA" w:eastAsia="zh-CN"/>
        </w:rPr>
        <w:t>−</w:t>
      </w:r>
      <w:r w:rsidRPr="00AC2B2B">
        <w:rPr>
          <w:lang w:val="en-CA" w:eastAsia="zh-CN"/>
        </w:rPr>
        <w:t> 1 </w:t>
      </w:r>
      <w:r w:rsidRPr="00AC2B2B" w:rsidDel="003C51E6">
        <w:rPr>
          <w:lang w:val="en-CA" w:eastAsia="zh-CN"/>
        </w:rPr>
        <w:t>]</w:t>
      </w:r>
      <w:r w:rsidR="00D72B85" w:rsidRPr="00AC2B2B">
        <w:rPr>
          <w:lang w:val="en-CA" w:eastAsia="zh-CN"/>
        </w:rPr>
        <w:t>[ 2 ]</w:t>
      </w:r>
      <w:r w:rsidRPr="00AC2B2B">
        <w:rPr>
          <w:lang w:val="en-CA" w:eastAsia="zh-CN"/>
        </w:rPr>
        <w:t>[ 1 ] </w:t>
      </w:r>
      <w:r w:rsidR="00897FCE" w:rsidRPr="00AC2B2B">
        <w:rPr>
          <w:lang w:val="en-CA" w:eastAsia="zh-CN"/>
        </w:rPr>
        <w:t>−</w:t>
      </w:r>
      <w:r w:rsidRPr="00AC2B2B">
        <w:rPr>
          <w:lang w:val="en-CA" w:eastAsia="zh-CN"/>
        </w:rPr>
        <w:t> </w:t>
      </w:r>
      <w:r w:rsidR="00D72B85" w:rsidRPr="00AC2B2B">
        <w:rPr>
          <w:lang w:val="en-CA" w:eastAsia="zh-CN"/>
        </w:rPr>
        <w:t>Cp</w:t>
      </w:r>
      <w:r w:rsidRPr="00AC2B2B">
        <w:rPr>
          <w:lang w:val="en-CA" w:eastAsia="zh-CN"/>
        </w:rPr>
        <w:t>Mv</w:t>
      </w:r>
      <w:r w:rsidRPr="00AC2B2B" w:rsidDel="003C51E6">
        <w:rPr>
          <w:lang w:val="en-CA" w:eastAsia="zh-CN"/>
        </w:rPr>
        <w:t>LX[ </w:t>
      </w:r>
      <w:r w:rsidRPr="00AC2B2B">
        <w:rPr>
          <w:lang w:val="en-CA" w:eastAsia="zh-CN"/>
        </w:rPr>
        <w:t>xNb </w:t>
      </w:r>
      <w:r w:rsidRPr="00AC2B2B" w:rsidDel="003C51E6">
        <w:rPr>
          <w:lang w:val="en-CA" w:eastAsia="zh-CN"/>
        </w:rPr>
        <w:t>][ y</w:t>
      </w:r>
      <w:r w:rsidRPr="00AC2B2B">
        <w:rPr>
          <w:lang w:val="en-CA" w:eastAsia="zh-CN"/>
        </w:rPr>
        <w:t>Nb </w:t>
      </w:r>
      <w:r w:rsidRPr="00AC2B2B" w:rsidDel="003C51E6">
        <w:rPr>
          <w:lang w:val="en-CA" w:eastAsia="zh-CN"/>
        </w:rPr>
        <w:t>]</w:t>
      </w:r>
      <w:r w:rsidR="00D72B85" w:rsidRPr="00AC2B2B">
        <w:rPr>
          <w:lang w:val="en-CA" w:eastAsia="zh-CN"/>
        </w:rPr>
        <w:t>[ 2 ]</w:t>
      </w:r>
      <w:r w:rsidRPr="00AC2B2B">
        <w:rPr>
          <w:lang w:val="en-CA" w:eastAsia="zh-CN"/>
        </w:rPr>
        <w:t>[ 1 ] )</w:t>
      </w:r>
      <w:r w:rsidR="00D72B85" w:rsidRPr="00AC2B2B">
        <w:rPr>
          <w:lang w:val="en-CA" w:eastAsia="zh-CN"/>
        </w:rPr>
        <w:tab/>
      </w:r>
      <w:r w:rsidR="00D72B85" w:rsidRPr="00AC2B2B">
        <w:rPr>
          <w:lang w:val="en-CA" w:eastAsia="ko-KR"/>
        </w:rPr>
        <w:br/>
      </w:r>
      <w:r w:rsidR="00D72B85" w:rsidRPr="00AC2B2B">
        <w:rPr>
          <w:lang w:val="en-CA" w:eastAsia="ko-KR"/>
        </w:rPr>
        <w:tab/>
      </w:r>
      <w:r w:rsidRPr="00AC2B2B">
        <w:rPr>
          <w:lang w:val="en-CA" w:eastAsia="zh-CN"/>
        </w:rPr>
        <w:t>&lt;&lt; ( 7 </w:t>
      </w:r>
      <w:r w:rsidR="00897FCE" w:rsidRPr="00AC2B2B">
        <w:rPr>
          <w:lang w:val="en-CA" w:eastAsia="zh-CN"/>
        </w:rPr>
        <w:t>−</w:t>
      </w:r>
      <w:r w:rsidRPr="00AC2B2B">
        <w:rPr>
          <w:lang w:val="en-CA" w:eastAsia="zh-CN"/>
        </w:rPr>
        <w:t xml:space="preserve"> log2NbH ) </w:t>
      </w:r>
      <w:r w:rsidRPr="00AC2B2B">
        <w:rPr>
          <w:lang w:val="en-CA" w:eastAsia="zh-CN"/>
        </w:rPr>
        <w:tab/>
      </w:r>
      <w:r w:rsidRPr="00AC2B2B" w:rsidDel="003C51E6">
        <w:rPr>
          <w:lang w:val="en-CA" w:eastAsia="zh-CN"/>
        </w:rPr>
        <w:t>(</w:t>
      </w:r>
      <w:r w:rsidRPr="00AC2B2B" w:rsidDel="003C51E6">
        <w:rPr>
          <w:lang w:val="en-CA" w:eastAsia="zh-CN"/>
        </w:rPr>
        <w:fldChar w:fldCharType="begin" w:fldLock="1"/>
      </w:r>
      <w:r w:rsidRPr="00AC2B2B" w:rsidDel="003C51E6">
        <w:rPr>
          <w:lang w:val="en-CA" w:eastAsia="zh-CN"/>
        </w:rPr>
        <w:instrText xml:space="preserve"> STYLEREF 1 \s </w:instrText>
      </w:r>
      <w:r w:rsidRPr="00AC2B2B" w:rsidDel="003C51E6">
        <w:rPr>
          <w:lang w:val="en-CA" w:eastAsia="zh-CN"/>
        </w:rPr>
        <w:fldChar w:fldCharType="separate"/>
      </w:r>
      <w:r w:rsidR="00E57AB9" w:rsidRPr="00AC2B2B">
        <w:rPr>
          <w:noProof/>
          <w:lang w:val="en-CA" w:eastAsia="zh-CN"/>
        </w:rPr>
        <w:t>8</w:t>
      </w:r>
      <w:r w:rsidRPr="00AC2B2B" w:rsidDel="003C51E6">
        <w:rPr>
          <w:lang w:val="en-CA" w:eastAsia="zh-CN"/>
        </w:rPr>
        <w:fldChar w:fldCharType="end"/>
      </w:r>
      <w:r w:rsidRPr="00AC2B2B" w:rsidDel="003C51E6">
        <w:rPr>
          <w:lang w:val="en-CA" w:eastAsia="zh-CN"/>
        </w:rPr>
        <w:noBreakHyphen/>
      </w:r>
      <w:r w:rsidRPr="00AC2B2B" w:rsidDel="003C51E6">
        <w:rPr>
          <w:lang w:val="en-CA" w:eastAsia="zh-CN"/>
        </w:rPr>
        <w:fldChar w:fldCharType="begin" w:fldLock="1"/>
      </w:r>
      <w:r w:rsidRPr="00AC2B2B" w:rsidDel="003C51E6">
        <w:rPr>
          <w:lang w:val="en-CA" w:eastAsia="zh-CN"/>
        </w:rPr>
        <w:instrText xml:space="preserve"> SEQ Equation \* ARABIC \s 1 </w:instrText>
      </w:r>
      <w:r w:rsidRPr="00AC2B2B" w:rsidDel="003C51E6">
        <w:rPr>
          <w:lang w:val="en-CA" w:eastAsia="zh-CN"/>
        </w:rPr>
        <w:fldChar w:fldCharType="separate"/>
      </w:r>
      <w:r w:rsidR="00E57AB9" w:rsidRPr="00AC2B2B">
        <w:rPr>
          <w:noProof/>
          <w:lang w:val="en-CA" w:eastAsia="zh-CN"/>
        </w:rPr>
        <w:t>518</w:t>
      </w:r>
      <w:r w:rsidRPr="00AC2B2B" w:rsidDel="003C51E6">
        <w:rPr>
          <w:lang w:val="en-CA" w:eastAsia="zh-CN"/>
        </w:rPr>
        <w:fldChar w:fldCharType="end"/>
      </w:r>
      <w:r w:rsidRPr="00AC2B2B" w:rsidDel="003C51E6">
        <w:rPr>
          <w:lang w:val="en-CA" w:eastAsia="zh-CN"/>
        </w:rPr>
        <w:t>)</w:t>
      </w:r>
    </w:p>
    <w:p w14:paraId="0EB0CA72" w14:textId="207A7E4E" w:rsidR="00E46C7A" w:rsidRPr="00AC2B2B" w:rsidRDefault="00E46C7A" w:rsidP="00E46C7A">
      <w:pPr>
        <w:pStyle w:val="aff0"/>
        <w:numPr>
          <w:ilvl w:val="0"/>
          <w:numId w:val="476"/>
        </w:numPr>
        <w:tabs>
          <w:tab w:val="num" w:pos="400"/>
        </w:tabs>
        <w:ind w:left="360"/>
        <w:contextualSpacing w:val="0"/>
        <w:rPr>
          <w:rFonts w:eastAsia="Malgun Gothic"/>
          <w:lang w:val="en-CA" w:eastAsia="ko-KR"/>
        </w:rPr>
      </w:pPr>
      <w:r w:rsidRPr="00AC2B2B">
        <w:rPr>
          <w:rFonts w:eastAsia="Malgun Gothic"/>
          <w:lang w:val="en-CA" w:eastAsia="ko-KR"/>
        </w:rPr>
        <w:t>Ot</w:t>
      </w:r>
      <w:r w:rsidR="008A6174" w:rsidRPr="00AC2B2B">
        <w:rPr>
          <w:rFonts w:eastAsia="Malgun Gothic"/>
          <w:lang w:val="en-CA" w:eastAsia="ko-KR"/>
        </w:rPr>
        <w:t>h</w:t>
      </w:r>
      <w:r w:rsidRPr="00AC2B2B">
        <w:rPr>
          <w:rFonts w:eastAsia="Malgun Gothic"/>
          <w:lang w:val="en-CA" w:eastAsia="ko-KR"/>
        </w:rPr>
        <w:t>erwise (</w:t>
      </w:r>
      <w:r w:rsidR="008A6174" w:rsidRPr="00AC2B2B">
        <w:rPr>
          <w:lang w:val="en-CA"/>
        </w:rPr>
        <w:t>isCTUboundary is equal to TRUE or</w:t>
      </w:r>
      <w:r w:rsidR="008A6174" w:rsidRPr="00AC2B2B">
        <w:rPr>
          <w:lang w:val="en-CA" w:eastAsia="ko-KR"/>
        </w:rPr>
        <w:t xml:space="preserve"> </w:t>
      </w:r>
      <w:r w:rsidRPr="00AC2B2B">
        <w:rPr>
          <w:lang w:val="en-CA" w:eastAsia="ko-KR"/>
        </w:rPr>
        <w:t>MotionModelIdc[ xNb ][ yNb ] is equal to 1</w:t>
      </w:r>
      <w:r w:rsidRPr="00AC2B2B">
        <w:rPr>
          <w:rFonts w:eastAsia="Malgun Gothic"/>
          <w:lang w:val="en-CA" w:eastAsia="ko-KR"/>
        </w:rPr>
        <w:t>), the following appl</w:t>
      </w:r>
      <w:r w:rsidR="008A6174" w:rsidRPr="00AC2B2B">
        <w:rPr>
          <w:rFonts w:eastAsia="Malgun Gothic"/>
          <w:lang w:val="en-CA" w:eastAsia="ko-KR"/>
        </w:rPr>
        <w:t>ies</w:t>
      </w:r>
      <w:r w:rsidRPr="00AC2B2B">
        <w:rPr>
          <w:rFonts w:eastAsia="Malgun Gothic"/>
          <w:lang w:val="en-CA" w:eastAsia="ko-KR"/>
        </w:rPr>
        <w:t>,</w:t>
      </w:r>
    </w:p>
    <w:p w14:paraId="2F531F6D" w14:textId="3BA820E4" w:rsidR="00E46C7A" w:rsidRPr="00AC2B2B"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AC2B2B">
        <w:rPr>
          <w:lang w:val="en-CA" w:eastAsia="zh-CN"/>
        </w:rPr>
        <w:t>dHorY = </w:t>
      </w:r>
      <w:r w:rsidR="00897FCE" w:rsidRPr="00AC2B2B">
        <w:rPr>
          <w:lang w:val="en-CA" w:eastAsia="zh-CN"/>
        </w:rPr>
        <w:t>−</w:t>
      </w:r>
      <w:r w:rsidRPr="00AC2B2B">
        <w:rPr>
          <w:lang w:val="en-CA" w:eastAsia="zh-CN"/>
        </w:rPr>
        <w:t> dVerX</w:t>
      </w:r>
      <w:r w:rsidRPr="00AC2B2B">
        <w:rPr>
          <w:lang w:val="en-CA" w:eastAsia="zh-CN"/>
        </w:rPr>
        <w:tab/>
      </w:r>
      <w:r w:rsidRPr="00AC2B2B">
        <w:rPr>
          <w:lang w:val="en-CA" w:eastAsia="zh-CN"/>
        </w:rPr>
        <w:tab/>
      </w:r>
      <w:r w:rsidRPr="00AC2B2B" w:rsidDel="003C51E6">
        <w:rPr>
          <w:lang w:val="en-CA" w:eastAsia="zh-CN"/>
        </w:rPr>
        <w:t>(</w:t>
      </w:r>
      <w:r w:rsidRPr="00AC2B2B" w:rsidDel="003C51E6">
        <w:rPr>
          <w:lang w:val="en-CA" w:eastAsia="zh-CN"/>
        </w:rPr>
        <w:fldChar w:fldCharType="begin" w:fldLock="1"/>
      </w:r>
      <w:r w:rsidRPr="00AC2B2B" w:rsidDel="003C51E6">
        <w:rPr>
          <w:lang w:val="en-CA" w:eastAsia="zh-CN"/>
        </w:rPr>
        <w:instrText xml:space="preserve"> STYLEREF 1 \s </w:instrText>
      </w:r>
      <w:r w:rsidRPr="00AC2B2B" w:rsidDel="003C51E6">
        <w:rPr>
          <w:lang w:val="en-CA" w:eastAsia="zh-CN"/>
        </w:rPr>
        <w:fldChar w:fldCharType="separate"/>
      </w:r>
      <w:r w:rsidR="00E57AB9" w:rsidRPr="00AC2B2B">
        <w:rPr>
          <w:noProof/>
          <w:lang w:val="en-CA" w:eastAsia="zh-CN"/>
        </w:rPr>
        <w:t>8</w:t>
      </w:r>
      <w:r w:rsidRPr="00AC2B2B" w:rsidDel="003C51E6">
        <w:rPr>
          <w:lang w:val="en-CA" w:eastAsia="zh-CN"/>
        </w:rPr>
        <w:fldChar w:fldCharType="end"/>
      </w:r>
      <w:r w:rsidRPr="00AC2B2B" w:rsidDel="003C51E6">
        <w:rPr>
          <w:lang w:val="en-CA" w:eastAsia="zh-CN"/>
        </w:rPr>
        <w:noBreakHyphen/>
      </w:r>
      <w:r w:rsidRPr="00AC2B2B" w:rsidDel="003C51E6">
        <w:rPr>
          <w:lang w:val="en-CA" w:eastAsia="zh-CN"/>
        </w:rPr>
        <w:fldChar w:fldCharType="begin" w:fldLock="1"/>
      </w:r>
      <w:r w:rsidRPr="00AC2B2B" w:rsidDel="003C51E6">
        <w:rPr>
          <w:lang w:val="en-CA" w:eastAsia="zh-CN"/>
        </w:rPr>
        <w:instrText xml:space="preserve"> SEQ Equation \* ARABIC \s 1 </w:instrText>
      </w:r>
      <w:r w:rsidRPr="00AC2B2B" w:rsidDel="003C51E6">
        <w:rPr>
          <w:lang w:val="en-CA" w:eastAsia="zh-CN"/>
        </w:rPr>
        <w:fldChar w:fldCharType="separate"/>
      </w:r>
      <w:r w:rsidR="00E57AB9" w:rsidRPr="00AC2B2B">
        <w:rPr>
          <w:noProof/>
          <w:lang w:val="en-CA" w:eastAsia="zh-CN"/>
        </w:rPr>
        <w:t>519</w:t>
      </w:r>
      <w:r w:rsidRPr="00AC2B2B" w:rsidDel="003C51E6">
        <w:rPr>
          <w:lang w:val="en-CA" w:eastAsia="zh-CN"/>
        </w:rPr>
        <w:fldChar w:fldCharType="end"/>
      </w:r>
      <w:r w:rsidRPr="00AC2B2B" w:rsidDel="003C51E6">
        <w:rPr>
          <w:lang w:val="en-CA" w:eastAsia="zh-CN"/>
        </w:rPr>
        <w:t>)</w:t>
      </w:r>
    </w:p>
    <w:p w14:paraId="22E9724A" w14:textId="18053B9C" w:rsidR="00E46C7A" w:rsidRPr="00AC2B2B"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AC2B2B">
        <w:rPr>
          <w:lang w:val="en-CA" w:eastAsia="zh-CN"/>
        </w:rPr>
        <w:t>dVerY = dHorX</w:t>
      </w:r>
      <w:r w:rsidRPr="00AC2B2B">
        <w:rPr>
          <w:lang w:val="en-CA" w:eastAsia="zh-CN"/>
        </w:rPr>
        <w:tab/>
      </w:r>
      <w:r w:rsidRPr="00AC2B2B">
        <w:rPr>
          <w:lang w:val="en-CA" w:eastAsia="zh-CN"/>
        </w:rPr>
        <w:tab/>
      </w:r>
      <w:r w:rsidRPr="00AC2B2B">
        <w:rPr>
          <w:lang w:val="en-CA" w:eastAsia="zh-CN"/>
        </w:rPr>
        <w:tab/>
      </w:r>
      <w:r w:rsidRPr="00AC2B2B" w:rsidDel="003C51E6">
        <w:rPr>
          <w:lang w:val="en-CA" w:eastAsia="zh-CN"/>
        </w:rPr>
        <w:t>(</w:t>
      </w:r>
      <w:r w:rsidRPr="00AC2B2B" w:rsidDel="003C51E6">
        <w:rPr>
          <w:lang w:val="en-CA" w:eastAsia="zh-CN"/>
        </w:rPr>
        <w:fldChar w:fldCharType="begin" w:fldLock="1"/>
      </w:r>
      <w:r w:rsidRPr="00AC2B2B" w:rsidDel="003C51E6">
        <w:rPr>
          <w:lang w:val="en-CA" w:eastAsia="zh-CN"/>
        </w:rPr>
        <w:instrText xml:space="preserve"> STYLEREF 1 \s </w:instrText>
      </w:r>
      <w:r w:rsidRPr="00AC2B2B" w:rsidDel="003C51E6">
        <w:rPr>
          <w:lang w:val="en-CA" w:eastAsia="zh-CN"/>
        </w:rPr>
        <w:fldChar w:fldCharType="separate"/>
      </w:r>
      <w:r w:rsidR="00E57AB9" w:rsidRPr="00AC2B2B">
        <w:rPr>
          <w:noProof/>
          <w:lang w:val="en-CA" w:eastAsia="zh-CN"/>
        </w:rPr>
        <w:t>8</w:t>
      </w:r>
      <w:r w:rsidRPr="00AC2B2B" w:rsidDel="003C51E6">
        <w:rPr>
          <w:lang w:val="en-CA" w:eastAsia="zh-CN"/>
        </w:rPr>
        <w:fldChar w:fldCharType="end"/>
      </w:r>
      <w:r w:rsidRPr="00AC2B2B" w:rsidDel="003C51E6">
        <w:rPr>
          <w:lang w:val="en-CA" w:eastAsia="zh-CN"/>
        </w:rPr>
        <w:noBreakHyphen/>
      </w:r>
      <w:r w:rsidRPr="00AC2B2B" w:rsidDel="003C51E6">
        <w:rPr>
          <w:lang w:val="en-CA" w:eastAsia="zh-CN"/>
        </w:rPr>
        <w:fldChar w:fldCharType="begin" w:fldLock="1"/>
      </w:r>
      <w:r w:rsidRPr="00AC2B2B" w:rsidDel="003C51E6">
        <w:rPr>
          <w:lang w:val="en-CA" w:eastAsia="zh-CN"/>
        </w:rPr>
        <w:instrText xml:space="preserve"> SEQ Equation \* ARABIC \s 1 </w:instrText>
      </w:r>
      <w:r w:rsidRPr="00AC2B2B" w:rsidDel="003C51E6">
        <w:rPr>
          <w:lang w:val="en-CA" w:eastAsia="zh-CN"/>
        </w:rPr>
        <w:fldChar w:fldCharType="separate"/>
      </w:r>
      <w:r w:rsidR="00E57AB9" w:rsidRPr="00AC2B2B">
        <w:rPr>
          <w:noProof/>
          <w:lang w:val="en-CA" w:eastAsia="zh-CN"/>
        </w:rPr>
        <w:t>520</w:t>
      </w:r>
      <w:r w:rsidRPr="00AC2B2B" w:rsidDel="003C51E6">
        <w:rPr>
          <w:lang w:val="en-CA" w:eastAsia="zh-CN"/>
        </w:rPr>
        <w:fldChar w:fldCharType="end"/>
      </w:r>
      <w:r w:rsidRPr="00AC2B2B" w:rsidDel="003C51E6">
        <w:rPr>
          <w:lang w:val="en-CA" w:eastAsia="zh-CN"/>
        </w:rPr>
        <w:t>)</w:t>
      </w:r>
    </w:p>
    <w:p w14:paraId="70D2449E" w14:textId="77777777" w:rsidR="00E46C7A" w:rsidRPr="00AC2B2B" w:rsidRDefault="00E46C7A" w:rsidP="00E46C7A">
      <w:pPr>
        <w:rPr>
          <w:lang w:val="en-CA" w:eastAsia="zh-CN"/>
        </w:rPr>
      </w:pPr>
      <w:r w:rsidRPr="00AC2B2B">
        <w:rPr>
          <w:lang w:val="en-CA" w:eastAsia="ko-KR"/>
        </w:rPr>
        <w:t>T</w:t>
      </w:r>
      <w:r w:rsidRPr="00AC2B2B" w:rsidDel="003C51E6">
        <w:rPr>
          <w:lang w:val="en-CA" w:eastAsia="ko-KR"/>
        </w:rPr>
        <w:t xml:space="preserve">he </w:t>
      </w:r>
      <w:r w:rsidRPr="00AC2B2B">
        <w:rPr>
          <w:lang w:val="en-CA" w:eastAsia="ko-KR"/>
        </w:rPr>
        <w:t>luma affine control point motion vectors cpMv</w:t>
      </w:r>
      <w:r w:rsidRPr="00AC2B2B" w:rsidDel="003C51E6">
        <w:rPr>
          <w:lang w:val="en-CA" w:eastAsia="ko-KR"/>
        </w:rPr>
        <w:t>LX</w:t>
      </w:r>
      <w:r w:rsidRPr="00AC2B2B">
        <w:rPr>
          <w:lang w:val="en-CA" w:eastAsia="ko-KR"/>
        </w:rPr>
        <w:t>[ cpIdx ]</w:t>
      </w:r>
      <w:r w:rsidRPr="00AC2B2B" w:rsidDel="003C51E6">
        <w:rPr>
          <w:lang w:val="en-CA" w:eastAsia="ko-KR"/>
        </w:rPr>
        <w:t xml:space="preserve"> with </w:t>
      </w:r>
      <w:r w:rsidR="001C28A9" w:rsidRPr="00AC2B2B">
        <w:rPr>
          <w:lang w:val="en-CA" w:eastAsia="ko-KR"/>
        </w:rPr>
        <w:t>cpIdx = 0 .. numCpMv </w:t>
      </w:r>
      <w:r w:rsidR="00E8442F" w:rsidRPr="00AC2B2B">
        <w:rPr>
          <w:lang w:val="en-CA" w:eastAsia="ko-KR"/>
        </w:rPr>
        <w:t>−</w:t>
      </w:r>
      <w:r w:rsidR="001C28A9" w:rsidRPr="00AC2B2B">
        <w:rPr>
          <w:lang w:val="en-CA" w:eastAsia="ko-KR"/>
        </w:rPr>
        <w:t xml:space="preserve"> 1 and </w:t>
      </w:r>
      <w:r w:rsidRPr="00AC2B2B" w:rsidDel="003C51E6">
        <w:rPr>
          <w:lang w:val="en-CA" w:eastAsia="ko-KR"/>
        </w:rPr>
        <w:t>X being 0 or 1</w:t>
      </w:r>
      <w:r w:rsidRPr="00AC2B2B">
        <w:rPr>
          <w:lang w:val="en-CA" w:eastAsia="ko-KR"/>
        </w:rPr>
        <w:t xml:space="preserve"> are derived as follows:</w:t>
      </w:r>
    </w:p>
    <w:p w14:paraId="3DFFB3DC" w14:textId="77777777" w:rsidR="00D72B85" w:rsidRPr="00AC2B2B" w:rsidRDefault="00D72B85" w:rsidP="00D72B85">
      <w:pPr>
        <w:pStyle w:val="aff0"/>
        <w:numPr>
          <w:ilvl w:val="0"/>
          <w:numId w:val="476"/>
        </w:numPr>
        <w:tabs>
          <w:tab w:val="num" w:pos="400"/>
        </w:tabs>
        <w:ind w:left="360"/>
        <w:contextualSpacing w:val="0"/>
        <w:rPr>
          <w:lang w:val="en-CA" w:eastAsia="ko-KR"/>
        </w:rPr>
      </w:pPr>
      <w:r w:rsidRPr="00AC2B2B">
        <w:rPr>
          <w:lang w:val="en-CA" w:eastAsia="ko-KR"/>
        </w:rPr>
        <w:t>When isCTUboundary is equal to TRUE, yNb is set equal to yCb.</w:t>
      </w:r>
    </w:p>
    <w:p w14:paraId="4D9F4308" w14:textId="77777777" w:rsidR="00E46C7A" w:rsidRPr="00AC2B2B" w:rsidRDefault="00E46C7A" w:rsidP="00E46C7A">
      <w:pPr>
        <w:pStyle w:val="aff0"/>
        <w:numPr>
          <w:ilvl w:val="0"/>
          <w:numId w:val="476"/>
        </w:numPr>
        <w:tabs>
          <w:tab w:val="num" w:pos="400"/>
        </w:tabs>
        <w:ind w:left="360"/>
        <w:contextualSpacing w:val="0"/>
        <w:rPr>
          <w:u w:val="single"/>
          <w:lang w:val="en-CA" w:eastAsia="zh-CN"/>
        </w:rPr>
      </w:pPr>
      <w:r w:rsidRPr="00AC2B2B">
        <w:rPr>
          <w:lang w:val="en-CA" w:eastAsia="ko-KR"/>
        </w:rPr>
        <w:t>The first two control point motion vectors cpMv</w:t>
      </w:r>
      <w:r w:rsidRPr="00AC2B2B" w:rsidDel="003C51E6">
        <w:rPr>
          <w:lang w:val="en-CA" w:eastAsia="ko-KR"/>
        </w:rPr>
        <w:t>LX</w:t>
      </w:r>
      <w:r w:rsidRPr="00AC2B2B">
        <w:rPr>
          <w:lang w:val="en-CA" w:eastAsia="ko-KR"/>
        </w:rPr>
        <w:t xml:space="preserve">[ 0 ] and cpMvLX[ 1 ] </w:t>
      </w:r>
      <w:r w:rsidRPr="00AC2B2B">
        <w:rPr>
          <w:lang w:val="en-CA" w:eastAsia="zh-CN"/>
        </w:rPr>
        <w:t>are derived as follows:</w:t>
      </w:r>
    </w:p>
    <w:p w14:paraId="71DB5774" w14:textId="6D7C302A" w:rsidR="00E46C7A" w:rsidRPr="00AC2B2B"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AC2B2B">
        <w:rPr>
          <w:lang w:val="en-CA" w:eastAsia="zh-CN"/>
        </w:rPr>
        <w:t>cpMv</w:t>
      </w:r>
      <w:r w:rsidRPr="00AC2B2B" w:rsidDel="003C51E6">
        <w:rPr>
          <w:lang w:val="en-CA" w:eastAsia="zh-CN"/>
        </w:rPr>
        <w:t>LX</w:t>
      </w:r>
      <w:r w:rsidRPr="00AC2B2B">
        <w:rPr>
          <w:lang w:val="en-CA" w:eastAsia="ko-KR"/>
        </w:rPr>
        <w:t>[ 0 ][ 0 ]</w:t>
      </w:r>
      <w:r w:rsidRPr="00AC2B2B">
        <w:rPr>
          <w:lang w:val="en-CA" w:eastAsia="zh-CN"/>
        </w:rPr>
        <w:t> = ( mvScaleHor + dHorX * (</w:t>
      </w:r>
      <w:r w:rsidRPr="00AC2B2B">
        <w:rPr>
          <w:rFonts w:ascii="Cambria" w:eastAsia="Cambria" w:hAnsi="Cambria"/>
          <w:lang w:val="en-CA" w:eastAsia="zh-CN"/>
        </w:rPr>
        <w:t> </w:t>
      </w:r>
      <w:r w:rsidRPr="00AC2B2B">
        <w:rPr>
          <w:lang w:val="en-CA" w:eastAsia="zh-CN"/>
        </w:rPr>
        <w:t>xCb </w:t>
      </w:r>
      <w:r w:rsidR="00897FCE" w:rsidRPr="00AC2B2B">
        <w:rPr>
          <w:lang w:val="en-CA" w:eastAsia="zh-CN"/>
        </w:rPr>
        <w:t>−</w:t>
      </w:r>
      <w:r w:rsidRPr="00AC2B2B">
        <w:rPr>
          <w:lang w:val="en-CA" w:eastAsia="zh-CN"/>
        </w:rPr>
        <w:t> xNb ) + dHorY * (</w:t>
      </w:r>
      <w:r w:rsidRPr="00AC2B2B">
        <w:rPr>
          <w:rFonts w:ascii="Cambria" w:eastAsia="Cambria" w:hAnsi="Cambria"/>
          <w:lang w:val="en-CA" w:eastAsia="zh-CN"/>
        </w:rPr>
        <w:t> </w:t>
      </w:r>
      <w:r w:rsidRPr="00AC2B2B">
        <w:rPr>
          <w:lang w:val="en-CA" w:eastAsia="zh-CN"/>
        </w:rPr>
        <w:t>yCb </w:t>
      </w:r>
      <w:r w:rsidR="00897FCE" w:rsidRPr="00AC2B2B">
        <w:rPr>
          <w:lang w:val="en-CA" w:eastAsia="zh-CN"/>
        </w:rPr>
        <w:t>−</w:t>
      </w:r>
      <w:r w:rsidRPr="00AC2B2B">
        <w:rPr>
          <w:lang w:val="en-CA" w:eastAsia="zh-CN"/>
        </w:rPr>
        <w:t> yNb ) )</w:t>
      </w:r>
      <w:r w:rsidRPr="00AC2B2B">
        <w:rPr>
          <w:lang w:val="en-CA"/>
        </w:rPr>
        <w:tab/>
      </w:r>
      <w:r w:rsidRPr="00AC2B2B" w:rsidDel="003C51E6">
        <w:rPr>
          <w:lang w:val="en-CA"/>
        </w:rPr>
        <w:t>(</w:t>
      </w:r>
      <w:r w:rsidRPr="00AC2B2B" w:rsidDel="003C51E6">
        <w:rPr>
          <w:lang w:val="en-CA"/>
        </w:rPr>
        <w:fldChar w:fldCharType="begin" w:fldLock="1"/>
      </w:r>
      <w:r w:rsidRPr="00AC2B2B" w:rsidDel="003C51E6">
        <w:rPr>
          <w:lang w:val="en-CA"/>
        </w:rPr>
        <w:instrText xml:space="preserve"> STYLEREF 1 \s </w:instrText>
      </w:r>
      <w:r w:rsidRPr="00AC2B2B" w:rsidDel="003C51E6">
        <w:rPr>
          <w:lang w:val="en-CA"/>
        </w:rPr>
        <w:fldChar w:fldCharType="separate"/>
      </w:r>
      <w:r w:rsidR="00E57AB9" w:rsidRPr="00AC2B2B">
        <w:rPr>
          <w:noProof/>
          <w:lang w:val="en-CA"/>
        </w:rPr>
        <w:t>8</w:t>
      </w:r>
      <w:r w:rsidRPr="00AC2B2B" w:rsidDel="003C51E6">
        <w:rPr>
          <w:lang w:val="en-CA"/>
        </w:rPr>
        <w:fldChar w:fldCharType="end"/>
      </w:r>
      <w:r w:rsidRPr="00AC2B2B" w:rsidDel="003C51E6">
        <w:rPr>
          <w:lang w:val="en-CA"/>
        </w:rPr>
        <w:noBreakHyphen/>
      </w:r>
      <w:r w:rsidRPr="00AC2B2B" w:rsidDel="003C51E6">
        <w:rPr>
          <w:lang w:val="en-CA"/>
        </w:rPr>
        <w:fldChar w:fldCharType="begin" w:fldLock="1"/>
      </w:r>
      <w:r w:rsidRPr="00AC2B2B" w:rsidDel="003C51E6">
        <w:rPr>
          <w:lang w:val="en-CA"/>
        </w:rPr>
        <w:instrText xml:space="preserve"> SEQ Equation \* ARABIC \s 1 </w:instrText>
      </w:r>
      <w:r w:rsidRPr="00AC2B2B" w:rsidDel="003C51E6">
        <w:rPr>
          <w:lang w:val="en-CA"/>
        </w:rPr>
        <w:fldChar w:fldCharType="separate"/>
      </w:r>
      <w:r w:rsidR="00E57AB9" w:rsidRPr="00AC2B2B">
        <w:rPr>
          <w:noProof/>
          <w:lang w:val="en-CA"/>
        </w:rPr>
        <w:t>521</w:t>
      </w:r>
      <w:r w:rsidRPr="00AC2B2B" w:rsidDel="003C51E6">
        <w:rPr>
          <w:lang w:val="en-CA"/>
        </w:rPr>
        <w:fldChar w:fldCharType="end"/>
      </w:r>
      <w:r w:rsidRPr="00AC2B2B" w:rsidDel="003C51E6">
        <w:rPr>
          <w:lang w:val="en-CA"/>
        </w:rPr>
        <w:t>)</w:t>
      </w:r>
    </w:p>
    <w:p w14:paraId="06B6FD46" w14:textId="718992C0" w:rsidR="00E46C7A" w:rsidRPr="00AC2B2B"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AC2B2B">
        <w:rPr>
          <w:lang w:val="en-CA" w:eastAsia="zh-CN"/>
        </w:rPr>
        <w:t>cpMv</w:t>
      </w:r>
      <w:r w:rsidRPr="00AC2B2B" w:rsidDel="003C51E6">
        <w:rPr>
          <w:lang w:val="en-CA" w:eastAsia="zh-CN"/>
        </w:rPr>
        <w:t>LX</w:t>
      </w:r>
      <w:r w:rsidRPr="00AC2B2B">
        <w:rPr>
          <w:lang w:val="en-CA" w:eastAsia="zh-CN"/>
        </w:rPr>
        <w:t>[ 0 ][ 1 ] = ( mvScaleVer + dVerX * ( xCb </w:t>
      </w:r>
      <w:r w:rsidR="00897FCE" w:rsidRPr="00AC2B2B">
        <w:rPr>
          <w:lang w:val="en-CA" w:eastAsia="zh-CN"/>
        </w:rPr>
        <w:t>−</w:t>
      </w:r>
      <w:r w:rsidRPr="00AC2B2B">
        <w:rPr>
          <w:lang w:val="en-CA" w:eastAsia="zh-CN"/>
        </w:rPr>
        <w:t> xNb ) + dVerY * ( yCb </w:t>
      </w:r>
      <w:r w:rsidR="00897FCE" w:rsidRPr="00AC2B2B">
        <w:rPr>
          <w:lang w:val="en-CA" w:eastAsia="zh-CN"/>
        </w:rPr>
        <w:t>−</w:t>
      </w:r>
      <w:r w:rsidRPr="00AC2B2B">
        <w:rPr>
          <w:lang w:val="en-CA" w:eastAsia="zh-CN"/>
        </w:rPr>
        <w:t> yNb ) )</w:t>
      </w:r>
      <w:r w:rsidRPr="00AC2B2B">
        <w:rPr>
          <w:lang w:val="en-CA" w:eastAsia="zh-CN"/>
        </w:rPr>
        <w:tab/>
      </w:r>
      <w:r w:rsidRPr="00AC2B2B" w:rsidDel="003C51E6">
        <w:rPr>
          <w:lang w:val="en-CA" w:eastAsia="zh-CN"/>
        </w:rPr>
        <w:fldChar w:fldCharType="begin" w:fldLock="1"/>
      </w:r>
      <w:r w:rsidRPr="00AC2B2B" w:rsidDel="003C51E6">
        <w:rPr>
          <w:lang w:val="en-CA" w:eastAsia="zh-CN"/>
        </w:rPr>
        <w:instrText xml:space="preserve"> STYLEREF 1 \s </w:instrText>
      </w:r>
      <w:r w:rsidRPr="00AC2B2B" w:rsidDel="003C51E6">
        <w:rPr>
          <w:lang w:val="en-CA" w:eastAsia="zh-CN"/>
        </w:rPr>
        <w:fldChar w:fldCharType="separate"/>
      </w:r>
      <w:r w:rsidR="00E57AB9" w:rsidRPr="00AC2B2B">
        <w:rPr>
          <w:noProof/>
          <w:lang w:val="en-CA" w:eastAsia="zh-CN"/>
        </w:rPr>
        <w:t>8</w:t>
      </w:r>
      <w:r w:rsidRPr="00AC2B2B" w:rsidDel="003C51E6">
        <w:rPr>
          <w:lang w:val="en-CA" w:eastAsia="zh-CN"/>
        </w:rPr>
        <w:fldChar w:fldCharType="end"/>
      </w:r>
      <w:r w:rsidRPr="00AC2B2B" w:rsidDel="003C51E6">
        <w:rPr>
          <w:lang w:val="en-CA" w:eastAsia="zh-CN"/>
        </w:rPr>
        <w:noBreakHyphen/>
      </w:r>
      <w:r w:rsidRPr="00AC2B2B" w:rsidDel="003C51E6">
        <w:rPr>
          <w:lang w:val="en-CA" w:eastAsia="zh-CN"/>
        </w:rPr>
        <w:fldChar w:fldCharType="begin" w:fldLock="1"/>
      </w:r>
      <w:r w:rsidRPr="00AC2B2B" w:rsidDel="003C51E6">
        <w:rPr>
          <w:lang w:val="en-CA" w:eastAsia="zh-CN"/>
        </w:rPr>
        <w:instrText xml:space="preserve"> SEQ Equation \* ARABIC \s 1 </w:instrText>
      </w:r>
      <w:r w:rsidRPr="00AC2B2B" w:rsidDel="003C51E6">
        <w:rPr>
          <w:lang w:val="en-CA" w:eastAsia="zh-CN"/>
        </w:rPr>
        <w:fldChar w:fldCharType="separate"/>
      </w:r>
      <w:r w:rsidR="00E57AB9" w:rsidRPr="00AC2B2B">
        <w:rPr>
          <w:noProof/>
          <w:lang w:val="en-CA" w:eastAsia="zh-CN"/>
        </w:rPr>
        <w:t>522</w:t>
      </w:r>
      <w:r w:rsidRPr="00AC2B2B" w:rsidDel="003C51E6">
        <w:rPr>
          <w:lang w:val="en-CA" w:eastAsia="zh-CN"/>
        </w:rPr>
        <w:fldChar w:fldCharType="end"/>
      </w:r>
      <w:r w:rsidRPr="00AC2B2B" w:rsidDel="003C51E6">
        <w:rPr>
          <w:lang w:val="en-CA" w:eastAsia="zh-CN"/>
        </w:rPr>
        <w:t>)</w:t>
      </w:r>
    </w:p>
    <w:p w14:paraId="351F0AEC" w14:textId="794B328E" w:rsidR="00E46C7A" w:rsidRPr="00AC2B2B"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AC2B2B">
        <w:rPr>
          <w:lang w:val="en-CA" w:eastAsia="zh-CN"/>
        </w:rPr>
        <w:t>cpMv</w:t>
      </w:r>
      <w:r w:rsidRPr="00AC2B2B" w:rsidDel="003C51E6">
        <w:rPr>
          <w:lang w:val="en-CA" w:eastAsia="zh-CN"/>
        </w:rPr>
        <w:t>LX</w:t>
      </w:r>
      <w:r w:rsidRPr="00AC2B2B">
        <w:rPr>
          <w:lang w:val="en-CA" w:eastAsia="zh-CN"/>
        </w:rPr>
        <w:t>[ 1 ][ 0 ] = ( mvScaleHor + dHorX * ( xCb + </w:t>
      </w:r>
      <w:r w:rsidRPr="00AC2B2B">
        <w:rPr>
          <w:lang w:val="en-CA"/>
        </w:rPr>
        <w:t>cbWidth </w:t>
      </w:r>
      <w:r w:rsidR="00897FCE" w:rsidRPr="00AC2B2B">
        <w:rPr>
          <w:lang w:val="en-CA" w:eastAsia="zh-CN"/>
        </w:rPr>
        <w:t>−</w:t>
      </w:r>
      <w:r w:rsidRPr="00AC2B2B">
        <w:rPr>
          <w:lang w:val="en-CA" w:eastAsia="zh-CN"/>
        </w:rPr>
        <w:t> xNb ) + dHorY * ( yCb </w:t>
      </w:r>
      <w:r w:rsidR="00897FCE" w:rsidRPr="00AC2B2B">
        <w:rPr>
          <w:lang w:val="en-CA" w:eastAsia="zh-CN"/>
        </w:rPr>
        <w:t>−</w:t>
      </w:r>
      <w:r w:rsidRPr="00AC2B2B">
        <w:rPr>
          <w:lang w:val="en-CA" w:eastAsia="zh-CN"/>
        </w:rPr>
        <w:t> yNb ) )</w:t>
      </w:r>
      <w:r w:rsidRPr="00AC2B2B">
        <w:rPr>
          <w:lang w:val="en-CA" w:eastAsia="zh-CN"/>
        </w:rPr>
        <w:tab/>
      </w:r>
      <w:r w:rsidRPr="00AC2B2B" w:rsidDel="003C51E6">
        <w:rPr>
          <w:lang w:val="en-CA" w:eastAsia="zh-CN"/>
        </w:rPr>
        <w:t>(</w:t>
      </w:r>
      <w:r w:rsidRPr="00AC2B2B" w:rsidDel="003C51E6">
        <w:rPr>
          <w:lang w:val="en-CA" w:eastAsia="zh-CN"/>
        </w:rPr>
        <w:fldChar w:fldCharType="begin" w:fldLock="1"/>
      </w:r>
      <w:r w:rsidRPr="00AC2B2B" w:rsidDel="003C51E6">
        <w:rPr>
          <w:lang w:val="en-CA" w:eastAsia="zh-CN"/>
        </w:rPr>
        <w:instrText xml:space="preserve"> STYLEREF 1 \s </w:instrText>
      </w:r>
      <w:r w:rsidRPr="00AC2B2B" w:rsidDel="003C51E6">
        <w:rPr>
          <w:lang w:val="en-CA" w:eastAsia="zh-CN"/>
        </w:rPr>
        <w:fldChar w:fldCharType="separate"/>
      </w:r>
      <w:r w:rsidR="00E57AB9" w:rsidRPr="00AC2B2B">
        <w:rPr>
          <w:noProof/>
          <w:lang w:val="en-CA" w:eastAsia="zh-CN"/>
        </w:rPr>
        <w:t>8</w:t>
      </w:r>
      <w:r w:rsidRPr="00AC2B2B" w:rsidDel="003C51E6">
        <w:rPr>
          <w:lang w:val="en-CA" w:eastAsia="zh-CN"/>
        </w:rPr>
        <w:fldChar w:fldCharType="end"/>
      </w:r>
      <w:r w:rsidRPr="00AC2B2B" w:rsidDel="003C51E6">
        <w:rPr>
          <w:lang w:val="en-CA" w:eastAsia="zh-CN"/>
        </w:rPr>
        <w:noBreakHyphen/>
      </w:r>
      <w:r w:rsidRPr="00AC2B2B" w:rsidDel="003C51E6">
        <w:rPr>
          <w:lang w:val="en-CA" w:eastAsia="zh-CN"/>
        </w:rPr>
        <w:fldChar w:fldCharType="begin" w:fldLock="1"/>
      </w:r>
      <w:r w:rsidRPr="00AC2B2B" w:rsidDel="003C51E6">
        <w:rPr>
          <w:lang w:val="en-CA" w:eastAsia="zh-CN"/>
        </w:rPr>
        <w:instrText xml:space="preserve"> SEQ Equation \* ARABIC \s 1 </w:instrText>
      </w:r>
      <w:r w:rsidRPr="00AC2B2B" w:rsidDel="003C51E6">
        <w:rPr>
          <w:lang w:val="en-CA" w:eastAsia="zh-CN"/>
        </w:rPr>
        <w:fldChar w:fldCharType="separate"/>
      </w:r>
      <w:r w:rsidR="00E57AB9" w:rsidRPr="00AC2B2B">
        <w:rPr>
          <w:noProof/>
          <w:lang w:val="en-CA" w:eastAsia="zh-CN"/>
        </w:rPr>
        <w:t>523</w:t>
      </w:r>
      <w:r w:rsidRPr="00AC2B2B" w:rsidDel="003C51E6">
        <w:rPr>
          <w:lang w:val="en-CA" w:eastAsia="zh-CN"/>
        </w:rPr>
        <w:fldChar w:fldCharType="end"/>
      </w:r>
      <w:r w:rsidRPr="00AC2B2B" w:rsidDel="003C51E6">
        <w:rPr>
          <w:lang w:val="en-CA" w:eastAsia="zh-CN"/>
        </w:rPr>
        <w:t>)</w:t>
      </w:r>
    </w:p>
    <w:p w14:paraId="02F2C4D3" w14:textId="74809D48" w:rsidR="00E46C7A" w:rsidRPr="00AC2B2B"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AC2B2B">
        <w:rPr>
          <w:lang w:val="en-CA" w:eastAsia="zh-CN"/>
        </w:rPr>
        <w:t>cpMv</w:t>
      </w:r>
      <w:r w:rsidRPr="00AC2B2B" w:rsidDel="003C51E6">
        <w:rPr>
          <w:lang w:val="en-CA" w:eastAsia="zh-CN"/>
        </w:rPr>
        <w:t>LX</w:t>
      </w:r>
      <w:r w:rsidRPr="00AC2B2B">
        <w:rPr>
          <w:lang w:val="en-CA" w:eastAsia="zh-CN"/>
        </w:rPr>
        <w:t>[ 1 ][ 1 ] = ( mvScaleVer + dVerX * ( xCb + </w:t>
      </w:r>
      <w:r w:rsidRPr="00AC2B2B">
        <w:rPr>
          <w:lang w:val="en-CA"/>
        </w:rPr>
        <w:t>cbWidth </w:t>
      </w:r>
      <w:r w:rsidR="00897FCE" w:rsidRPr="00AC2B2B">
        <w:rPr>
          <w:lang w:val="en-CA" w:eastAsia="zh-CN"/>
        </w:rPr>
        <w:t>−</w:t>
      </w:r>
      <w:r w:rsidRPr="00AC2B2B">
        <w:rPr>
          <w:lang w:val="en-CA" w:eastAsia="zh-CN"/>
        </w:rPr>
        <w:t> xNb ) + dVerY * ( yCb </w:t>
      </w:r>
      <w:r w:rsidR="00897FCE" w:rsidRPr="00AC2B2B">
        <w:rPr>
          <w:lang w:val="en-CA" w:eastAsia="zh-CN"/>
        </w:rPr>
        <w:t>−</w:t>
      </w:r>
      <w:r w:rsidRPr="00AC2B2B">
        <w:rPr>
          <w:lang w:val="en-CA" w:eastAsia="zh-CN"/>
        </w:rPr>
        <w:t> yNb ) )</w:t>
      </w:r>
      <w:r w:rsidRPr="00AC2B2B">
        <w:rPr>
          <w:lang w:val="en-CA"/>
        </w:rPr>
        <w:tab/>
      </w:r>
      <w:r w:rsidRPr="00AC2B2B" w:rsidDel="003C51E6">
        <w:rPr>
          <w:lang w:val="en-CA"/>
        </w:rPr>
        <w:t>(</w:t>
      </w:r>
      <w:r w:rsidRPr="00AC2B2B" w:rsidDel="003C51E6">
        <w:rPr>
          <w:lang w:val="en-CA"/>
        </w:rPr>
        <w:fldChar w:fldCharType="begin" w:fldLock="1"/>
      </w:r>
      <w:r w:rsidRPr="00AC2B2B" w:rsidDel="003C51E6">
        <w:rPr>
          <w:lang w:val="en-CA"/>
        </w:rPr>
        <w:instrText xml:space="preserve"> STYLEREF 1 \s </w:instrText>
      </w:r>
      <w:r w:rsidRPr="00AC2B2B" w:rsidDel="003C51E6">
        <w:rPr>
          <w:lang w:val="en-CA"/>
        </w:rPr>
        <w:fldChar w:fldCharType="separate"/>
      </w:r>
      <w:r w:rsidR="00E57AB9" w:rsidRPr="00AC2B2B">
        <w:rPr>
          <w:noProof/>
          <w:lang w:val="en-CA"/>
        </w:rPr>
        <w:t>8</w:t>
      </w:r>
      <w:r w:rsidRPr="00AC2B2B" w:rsidDel="003C51E6">
        <w:rPr>
          <w:lang w:val="en-CA"/>
        </w:rPr>
        <w:fldChar w:fldCharType="end"/>
      </w:r>
      <w:r w:rsidRPr="00AC2B2B" w:rsidDel="003C51E6">
        <w:rPr>
          <w:lang w:val="en-CA"/>
        </w:rPr>
        <w:noBreakHyphen/>
      </w:r>
      <w:r w:rsidRPr="00AC2B2B" w:rsidDel="003C51E6">
        <w:rPr>
          <w:lang w:val="en-CA"/>
        </w:rPr>
        <w:fldChar w:fldCharType="begin" w:fldLock="1"/>
      </w:r>
      <w:r w:rsidRPr="00AC2B2B" w:rsidDel="003C51E6">
        <w:rPr>
          <w:lang w:val="en-CA"/>
        </w:rPr>
        <w:instrText xml:space="preserve"> SEQ Equation \* ARABIC \s 1 </w:instrText>
      </w:r>
      <w:r w:rsidRPr="00AC2B2B" w:rsidDel="003C51E6">
        <w:rPr>
          <w:lang w:val="en-CA"/>
        </w:rPr>
        <w:fldChar w:fldCharType="separate"/>
      </w:r>
      <w:r w:rsidR="00E57AB9" w:rsidRPr="00AC2B2B">
        <w:rPr>
          <w:noProof/>
          <w:lang w:val="en-CA"/>
        </w:rPr>
        <w:t>524</w:t>
      </w:r>
      <w:r w:rsidRPr="00AC2B2B" w:rsidDel="003C51E6">
        <w:rPr>
          <w:lang w:val="en-CA"/>
        </w:rPr>
        <w:fldChar w:fldCharType="end"/>
      </w:r>
      <w:r w:rsidRPr="00AC2B2B" w:rsidDel="003C51E6">
        <w:rPr>
          <w:lang w:val="en-CA"/>
        </w:rPr>
        <w:t>)</w:t>
      </w:r>
    </w:p>
    <w:p w14:paraId="367571E6" w14:textId="77777777" w:rsidR="00E46C7A" w:rsidRPr="00AC2B2B" w:rsidRDefault="00E46C7A" w:rsidP="00E46C7A">
      <w:pPr>
        <w:pStyle w:val="aff0"/>
        <w:numPr>
          <w:ilvl w:val="0"/>
          <w:numId w:val="476"/>
        </w:numPr>
        <w:tabs>
          <w:tab w:val="num" w:pos="400"/>
        </w:tabs>
        <w:ind w:left="360"/>
        <w:contextualSpacing w:val="0"/>
        <w:rPr>
          <w:rFonts w:eastAsia="Malgun Gothic"/>
          <w:lang w:val="en-CA" w:eastAsia="ko-KR"/>
        </w:rPr>
      </w:pPr>
      <w:r w:rsidRPr="00AC2B2B">
        <w:rPr>
          <w:lang w:val="en-CA" w:eastAsia="zh-CN"/>
        </w:rPr>
        <w:t xml:space="preserve">If </w:t>
      </w:r>
      <w:r w:rsidRPr="00AC2B2B">
        <w:rPr>
          <w:lang w:val="en-CA" w:eastAsia="ko-KR"/>
        </w:rPr>
        <w:t>numCpMv is equal to 3, the third control point vector cpMv</w:t>
      </w:r>
      <w:r w:rsidRPr="00AC2B2B" w:rsidDel="003C51E6">
        <w:rPr>
          <w:lang w:val="en-CA" w:eastAsia="ko-KR"/>
        </w:rPr>
        <w:t>LX</w:t>
      </w:r>
      <w:r w:rsidRPr="00AC2B2B">
        <w:rPr>
          <w:lang w:val="en-CA" w:eastAsia="ko-KR"/>
        </w:rPr>
        <w:t>[ 2 ] is derived as follows</w:t>
      </w:r>
      <w:r w:rsidRPr="00AC2B2B" w:rsidDel="003C51E6">
        <w:rPr>
          <w:lang w:val="en-CA" w:eastAsia="ko-KR"/>
        </w:rPr>
        <w:t>:</w:t>
      </w:r>
    </w:p>
    <w:p w14:paraId="529F5494" w14:textId="23C0A27D" w:rsidR="00E46C7A" w:rsidRPr="00AC2B2B"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AC2B2B">
        <w:rPr>
          <w:lang w:val="en-CA" w:eastAsia="ko-KR"/>
        </w:rPr>
        <w:t>cpMv</w:t>
      </w:r>
      <w:r w:rsidRPr="00AC2B2B" w:rsidDel="003C51E6">
        <w:rPr>
          <w:lang w:val="en-CA" w:eastAsia="ko-KR"/>
        </w:rPr>
        <w:t>LX</w:t>
      </w:r>
      <w:r w:rsidRPr="00AC2B2B">
        <w:rPr>
          <w:lang w:val="en-CA" w:eastAsia="ko-KR"/>
        </w:rPr>
        <w:t>[ 2 ][ 0 ] = ( mvScaleHor + dHorX * (</w:t>
      </w:r>
      <w:r w:rsidRPr="00AC2B2B">
        <w:rPr>
          <w:rFonts w:eastAsia="DengXian"/>
          <w:lang w:val="en-CA" w:eastAsia="ko-KR"/>
        </w:rPr>
        <w:t> </w:t>
      </w:r>
      <w:r w:rsidRPr="00AC2B2B">
        <w:rPr>
          <w:lang w:val="en-CA" w:eastAsia="ko-KR"/>
        </w:rPr>
        <w:t>xCb </w:t>
      </w:r>
      <w:r w:rsidR="00A16360" w:rsidRPr="00AC2B2B">
        <w:rPr>
          <w:lang w:val="en-CA" w:eastAsia="ko-KR"/>
        </w:rPr>
        <w:t>−</w:t>
      </w:r>
      <w:r w:rsidRPr="00AC2B2B">
        <w:rPr>
          <w:lang w:val="en-CA" w:eastAsia="ko-KR"/>
        </w:rPr>
        <w:t> xNb ) + dHorY * (</w:t>
      </w:r>
      <w:r w:rsidRPr="00AC2B2B">
        <w:rPr>
          <w:rFonts w:eastAsia="DengXian"/>
          <w:lang w:val="en-CA" w:eastAsia="ko-KR"/>
        </w:rPr>
        <w:t> </w:t>
      </w:r>
      <w:r w:rsidRPr="00AC2B2B">
        <w:rPr>
          <w:lang w:val="en-CA" w:eastAsia="ko-KR"/>
        </w:rPr>
        <w:t>yCb + </w:t>
      </w:r>
      <w:r w:rsidRPr="00AC2B2B">
        <w:rPr>
          <w:lang w:val="en-CA"/>
        </w:rPr>
        <w:t>cbHeight </w:t>
      </w:r>
      <w:r w:rsidR="00897FCE" w:rsidRPr="00AC2B2B">
        <w:rPr>
          <w:lang w:val="en-CA" w:eastAsia="ko-KR"/>
        </w:rPr>
        <w:t>−</w:t>
      </w:r>
      <w:r w:rsidRPr="00AC2B2B">
        <w:rPr>
          <w:lang w:val="en-CA" w:eastAsia="ko-KR"/>
        </w:rPr>
        <w:t> yNb ) )</w:t>
      </w:r>
      <w:r w:rsidRPr="00AC2B2B">
        <w:rPr>
          <w:lang w:val="en-CA" w:eastAsia="zh-CN"/>
        </w:rPr>
        <w:tab/>
      </w:r>
      <w:r w:rsidRPr="00AC2B2B" w:rsidDel="003C51E6">
        <w:rPr>
          <w:lang w:val="en-CA" w:eastAsia="zh-CN"/>
        </w:rPr>
        <w:t>(</w:t>
      </w:r>
      <w:r w:rsidRPr="00AC2B2B" w:rsidDel="003C51E6">
        <w:rPr>
          <w:lang w:val="en-CA" w:eastAsia="zh-CN"/>
        </w:rPr>
        <w:fldChar w:fldCharType="begin" w:fldLock="1"/>
      </w:r>
      <w:r w:rsidRPr="00AC2B2B" w:rsidDel="003C51E6">
        <w:rPr>
          <w:lang w:val="en-CA" w:eastAsia="zh-CN"/>
        </w:rPr>
        <w:instrText xml:space="preserve"> STYLEREF 1 \s </w:instrText>
      </w:r>
      <w:r w:rsidRPr="00AC2B2B" w:rsidDel="003C51E6">
        <w:rPr>
          <w:lang w:val="en-CA" w:eastAsia="zh-CN"/>
        </w:rPr>
        <w:fldChar w:fldCharType="separate"/>
      </w:r>
      <w:r w:rsidR="00E57AB9" w:rsidRPr="00AC2B2B">
        <w:rPr>
          <w:noProof/>
          <w:lang w:val="en-CA" w:eastAsia="zh-CN"/>
        </w:rPr>
        <w:t>8</w:t>
      </w:r>
      <w:r w:rsidRPr="00AC2B2B" w:rsidDel="003C51E6">
        <w:rPr>
          <w:lang w:val="en-CA" w:eastAsia="zh-CN"/>
        </w:rPr>
        <w:fldChar w:fldCharType="end"/>
      </w:r>
      <w:r w:rsidRPr="00AC2B2B" w:rsidDel="003C51E6">
        <w:rPr>
          <w:lang w:val="en-CA" w:eastAsia="zh-CN"/>
        </w:rPr>
        <w:noBreakHyphen/>
      </w:r>
      <w:r w:rsidRPr="00AC2B2B" w:rsidDel="003C51E6">
        <w:rPr>
          <w:lang w:val="en-CA" w:eastAsia="zh-CN"/>
        </w:rPr>
        <w:fldChar w:fldCharType="begin" w:fldLock="1"/>
      </w:r>
      <w:r w:rsidRPr="00AC2B2B" w:rsidDel="003C51E6">
        <w:rPr>
          <w:lang w:val="en-CA" w:eastAsia="zh-CN"/>
        </w:rPr>
        <w:instrText xml:space="preserve"> SEQ Equation \* ARABIC \s 1 </w:instrText>
      </w:r>
      <w:r w:rsidRPr="00AC2B2B" w:rsidDel="003C51E6">
        <w:rPr>
          <w:lang w:val="en-CA" w:eastAsia="zh-CN"/>
        </w:rPr>
        <w:fldChar w:fldCharType="separate"/>
      </w:r>
      <w:r w:rsidR="00E57AB9" w:rsidRPr="00AC2B2B">
        <w:rPr>
          <w:noProof/>
          <w:lang w:val="en-CA" w:eastAsia="zh-CN"/>
        </w:rPr>
        <w:t>525</w:t>
      </w:r>
      <w:r w:rsidRPr="00AC2B2B" w:rsidDel="003C51E6">
        <w:rPr>
          <w:lang w:val="en-CA" w:eastAsia="zh-CN"/>
        </w:rPr>
        <w:fldChar w:fldCharType="end"/>
      </w:r>
      <w:r w:rsidRPr="00AC2B2B" w:rsidDel="003C51E6">
        <w:rPr>
          <w:lang w:val="en-CA" w:eastAsia="zh-CN"/>
        </w:rPr>
        <w:t>)</w:t>
      </w:r>
    </w:p>
    <w:p w14:paraId="457CA24F" w14:textId="5B66ADBB" w:rsidR="00E46C7A" w:rsidRPr="00AC2B2B"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AC2B2B">
        <w:rPr>
          <w:lang w:val="en-CA" w:eastAsia="ko-KR"/>
        </w:rPr>
        <w:t>cpMv</w:t>
      </w:r>
      <w:r w:rsidRPr="00AC2B2B" w:rsidDel="003C51E6">
        <w:rPr>
          <w:lang w:val="en-CA" w:eastAsia="ko-KR"/>
        </w:rPr>
        <w:t>LX</w:t>
      </w:r>
      <w:r w:rsidRPr="00AC2B2B">
        <w:rPr>
          <w:lang w:val="en-CA" w:eastAsia="ko-KR"/>
        </w:rPr>
        <w:t>[ 2 ][ 1 ] = ( mvScaleVer + dVerX * (</w:t>
      </w:r>
      <w:r w:rsidRPr="00AC2B2B">
        <w:rPr>
          <w:rFonts w:eastAsia="DengXian"/>
          <w:lang w:val="en-CA" w:eastAsia="ko-KR"/>
        </w:rPr>
        <w:t> </w:t>
      </w:r>
      <w:r w:rsidRPr="00AC2B2B">
        <w:rPr>
          <w:lang w:val="en-CA" w:eastAsia="ko-KR"/>
        </w:rPr>
        <w:t>xCb </w:t>
      </w:r>
      <w:r w:rsidR="00897FCE" w:rsidRPr="00AC2B2B">
        <w:rPr>
          <w:lang w:val="en-CA" w:eastAsia="ko-KR"/>
        </w:rPr>
        <w:t>−</w:t>
      </w:r>
      <w:r w:rsidRPr="00AC2B2B">
        <w:rPr>
          <w:lang w:val="en-CA" w:eastAsia="ko-KR"/>
        </w:rPr>
        <w:t> xNb ) + dVerY * (</w:t>
      </w:r>
      <w:r w:rsidRPr="00AC2B2B">
        <w:rPr>
          <w:rFonts w:eastAsia="DengXian"/>
          <w:lang w:val="en-CA" w:eastAsia="ko-KR"/>
        </w:rPr>
        <w:t> </w:t>
      </w:r>
      <w:r w:rsidRPr="00AC2B2B">
        <w:rPr>
          <w:lang w:val="en-CA" w:eastAsia="ko-KR"/>
        </w:rPr>
        <w:t>yCb + </w:t>
      </w:r>
      <w:r w:rsidRPr="00AC2B2B">
        <w:rPr>
          <w:lang w:val="en-CA"/>
        </w:rPr>
        <w:t>cbHeight </w:t>
      </w:r>
      <w:r w:rsidR="00897FCE" w:rsidRPr="00AC2B2B">
        <w:rPr>
          <w:lang w:val="en-CA" w:eastAsia="ko-KR"/>
        </w:rPr>
        <w:t>−</w:t>
      </w:r>
      <w:r w:rsidRPr="00AC2B2B">
        <w:rPr>
          <w:lang w:val="en-CA" w:eastAsia="ko-KR"/>
        </w:rPr>
        <w:t> yNb ) )</w:t>
      </w:r>
      <w:r w:rsidRPr="00AC2B2B">
        <w:rPr>
          <w:lang w:val="en-CA" w:eastAsia="zh-CN"/>
        </w:rPr>
        <w:tab/>
      </w:r>
      <w:r w:rsidRPr="00AC2B2B" w:rsidDel="003C51E6">
        <w:rPr>
          <w:lang w:val="en-CA" w:eastAsia="zh-CN"/>
        </w:rPr>
        <w:t>(</w:t>
      </w:r>
      <w:r w:rsidRPr="00AC2B2B" w:rsidDel="003C51E6">
        <w:rPr>
          <w:lang w:val="en-CA" w:eastAsia="zh-CN"/>
        </w:rPr>
        <w:fldChar w:fldCharType="begin" w:fldLock="1"/>
      </w:r>
      <w:r w:rsidRPr="00AC2B2B" w:rsidDel="003C51E6">
        <w:rPr>
          <w:lang w:val="en-CA" w:eastAsia="zh-CN"/>
        </w:rPr>
        <w:instrText xml:space="preserve"> STYLEREF 1 \s </w:instrText>
      </w:r>
      <w:r w:rsidRPr="00AC2B2B" w:rsidDel="003C51E6">
        <w:rPr>
          <w:lang w:val="en-CA" w:eastAsia="zh-CN"/>
        </w:rPr>
        <w:fldChar w:fldCharType="separate"/>
      </w:r>
      <w:r w:rsidR="00E57AB9" w:rsidRPr="00AC2B2B">
        <w:rPr>
          <w:noProof/>
          <w:lang w:val="en-CA" w:eastAsia="zh-CN"/>
        </w:rPr>
        <w:t>8</w:t>
      </w:r>
      <w:r w:rsidRPr="00AC2B2B" w:rsidDel="003C51E6">
        <w:rPr>
          <w:lang w:val="en-CA" w:eastAsia="zh-CN"/>
        </w:rPr>
        <w:fldChar w:fldCharType="end"/>
      </w:r>
      <w:r w:rsidRPr="00AC2B2B" w:rsidDel="003C51E6">
        <w:rPr>
          <w:lang w:val="en-CA" w:eastAsia="zh-CN"/>
        </w:rPr>
        <w:noBreakHyphen/>
      </w:r>
      <w:r w:rsidRPr="00AC2B2B" w:rsidDel="003C51E6">
        <w:rPr>
          <w:lang w:val="en-CA" w:eastAsia="zh-CN"/>
        </w:rPr>
        <w:fldChar w:fldCharType="begin" w:fldLock="1"/>
      </w:r>
      <w:r w:rsidRPr="00AC2B2B" w:rsidDel="003C51E6">
        <w:rPr>
          <w:lang w:val="en-CA" w:eastAsia="zh-CN"/>
        </w:rPr>
        <w:instrText xml:space="preserve"> SEQ Equation \* ARABIC \s 1 </w:instrText>
      </w:r>
      <w:r w:rsidRPr="00AC2B2B" w:rsidDel="003C51E6">
        <w:rPr>
          <w:lang w:val="en-CA" w:eastAsia="zh-CN"/>
        </w:rPr>
        <w:fldChar w:fldCharType="separate"/>
      </w:r>
      <w:r w:rsidR="00E57AB9" w:rsidRPr="00AC2B2B">
        <w:rPr>
          <w:noProof/>
          <w:lang w:val="en-CA" w:eastAsia="zh-CN"/>
        </w:rPr>
        <w:t>526</w:t>
      </w:r>
      <w:r w:rsidRPr="00AC2B2B" w:rsidDel="003C51E6">
        <w:rPr>
          <w:lang w:val="en-CA" w:eastAsia="zh-CN"/>
        </w:rPr>
        <w:fldChar w:fldCharType="end"/>
      </w:r>
      <w:r w:rsidRPr="00AC2B2B" w:rsidDel="003C51E6">
        <w:rPr>
          <w:lang w:val="en-CA" w:eastAsia="zh-CN"/>
        </w:rPr>
        <w:t>)</w:t>
      </w:r>
    </w:p>
    <w:p w14:paraId="596B83CB" w14:textId="43C990A2" w:rsidR="00502E15" w:rsidRPr="00AC2B2B" w:rsidRDefault="00502E15" w:rsidP="00502E15">
      <w:pPr>
        <w:pStyle w:val="aff0"/>
        <w:numPr>
          <w:ilvl w:val="0"/>
          <w:numId w:val="476"/>
        </w:numPr>
        <w:tabs>
          <w:tab w:val="num" w:pos="400"/>
        </w:tabs>
        <w:ind w:left="360"/>
        <w:contextualSpacing w:val="0"/>
        <w:rPr>
          <w:lang w:val="en-CA" w:eastAsia="ko-KR"/>
        </w:rPr>
      </w:pPr>
      <w:r w:rsidRPr="00AC2B2B">
        <w:rPr>
          <w:lang w:val="en-CA" w:eastAsia="ko-KR"/>
        </w:rPr>
        <w:t>The rounding process for motion vectors as specified in clause</w:t>
      </w:r>
      <w:r w:rsidRPr="00AC2B2B" w:rsidDel="003C51E6">
        <w:rPr>
          <w:lang w:val="en-CA" w:eastAsia="ko-KR"/>
        </w:rPr>
        <w:t> </w:t>
      </w:r>
      <w:r w:rsidRPr="00AC2B2B">
        <w:rPr>
          <w:lang w:val="en-CA" w:eastAsia="ko-KR"/>
        </w:rPr>
        <w:fldChar w:fldCharType="begin" w:fldLock="1"/>
      </w:r>
      <w:r w:rsidRPr="00AC2B2B">
        <w:rPr>
          <w:lang w:val="en-CA" w:eastAsia="ko-KR"/>
        </w:rPr>
        <w:instrText xml:space="preserve"> REF _Ref524531299 \r \h </w:instrText>
      </w:r>
      <w:r w:rsidRPr="00AC2B2B">
        <w:rPr>
          <w:lang w:val="en-CA" w:eastAsia="ko-KR"/>
        </w:rPr>
      </w:r>
      <w:r w:rsidR="00AC2B2B" w:rsidRPr="00AC2B2B">
        <w:rPr>
          <w:lang w:val="en-CA" w:eastAsia="ko-KR"/>
        </w:rPr>
        <w:instrText xml:space="preserve"> \* MERGEFORMAT </w:instrText>
      </w:r>
      <w:r w:rsidRPr="00AC2B2B">
        <w:rPr>
          <w:lang w:val="en-CA" w:eastAsia="ko-KR"/>
        </w:rPr>
        <w:fldChar w:fldCharType="separate"/>
      </w:r>
      <w:r w:rsidR="00E57AB9" w:rsidRPr="00AC2B2B">
        <w:rPr>
          <w:lang w:val="en-CA" w:eastAsia="ko-KR"/>
        </w:rPr>
        <w:t>8.3.2.14</w:t>
      </w:r>
      <w:r w:rsidRPr="00AC2B2B">
        <w:rPr>
          <w:lang w:val="en-CA" w:eastAsia="ko-KR"/>
        </w:rPr>
        <w:fldChar w:fldCharType="end"/>
      </w:r>
      <w:r w:rsidRPr="00AC2B2B">
        <w:rPr>
          <w:lang w:val="en-CA" w:eastAsia="ko-KR"/>
        </w:rPr>
        <w:t xml:space="preserve"> is invoked the with mvX set equal to </w:t>
      </w:r>
      <w:r w:rsidRPr="00AC2B2B">
        <w:rPr>
          <w:lang w:val="en-CA" w:eastAsia="zh-CN"/>
        </w:rPr>
        <w:t>cpMvLX[ cpIdx ]</w:t>
      </w:r>
      <w:r w:rsidRPr="00AC2B2B">
        <w:rPr>
          <w:lang w:val="en-CA" w:eastAsia="ko-KR"/>
        </w:rPr>
        <w:t>, rightShift set equal to</w:t>
      </w:r>
      <w:r w:rsidR="00F671BA" w:rsidRPr="00AC2B2B">
        <w:rPr>
          <w:lang w:val="en-CA" w:eastAsia="ko-KR"/>
        </w:rPr>
        <w:t xml:space="preserve"> 7, and leftShift set equal to 0</w:t>
      </w:r>
      <w:r w:rsidRPr="00AC2B2B">
        <w:rPr>
          <w:lang w:val="en-CA" w:eastAsia="ko-KR"/>
        </w:rPr>
        <w:t xml:space="preserve"> as inputs and the rounded </w:t>
      </w:r>
      <w:r w:rsidRPr="00AC2B2B">
        <w:rPr>
          <w:lang w:val="en-CA" w:eastAsia="zh-CN"/>
        </w:rPr>
        <w:t>cpMvLX[ cpIdx ]</w:t>
      </w:r>
      <w:r w:rsidRPr="00AC2B2B">
        <w:rPr>
          <w:lang w:val="en-CA" w:eastAsia="ko-KR"/>
        </w:rPr>
        <w:t xml:space="preserve"> as output</w:t>
      </w:r>
      <w:r w:rsidRPr="00AC2B2B">
        <w:rPr>
          <w:rFonts w:eastAsia="Malgun Gothic"/>
          <w:lang w:val="en-CA" w:eastAsia="ko-KR"/>
        </w:rPr>
        <w:t xml:space="preserve">, with </w:t>
      </w:r>
      <w:r w:rsidRPr="00AC2B2B" w:rsidDel="003C51E6">
        <w:rPr>
          <w:lang w:val="en-CA" w:eastAsia="ko-KR"/>
        </w:rPr>
        <w:t>X being 0 or 1</w:t>
      </w:r>
      <w:r w:rsidRPr="00AC2B2B">
        <w:rPr>
          <w:lang w:val="en-CA" w:eastAsia="ko-KR"/>
        </w:rPr>
        <w:t xml:space="preserve"> and cpIdx = 0 .. numCpMv − 1.</w:t>
      </w:r>
    </w:p>
    <w:p w14:paraId="0CABED73" w14:textId="11CE0890" w:rsidR="00E46C7A" w:rsidRPr="00AC2B2B" w:rsidRDefault="00E46C7A" w:rsidP="00E46C7A">
      <w:pPr>
        <w:rPr>
          <w:lang w:val="en-CA" w:eastAsia="ko-KR"/>
        </w:rPr>
      </w:pPr>
    </w:p>
    <w:p w14:paraId="1073FFA0" w14:textId="77777777" w:rsidR="003A6032" w:rsidRPr="00AC2B2B" w:rsidRDefault="003A6032" w:rsidP="003A6032">
      <w:pPr>
        <w:pStyle w:val="40"/>
        <w:rPr>
          <w:rFonts w:eastAsia="Malgun Gothic"/>
          <w:lang w:val="en-CA" w:eastAsia="ko-KR"/>
        </w:rPr>
      </w:pPr>
      <w:bookmarkStart w:id="2821" w:name="_Ref526872990"/>
      <w:r w:rsidRPr="00AC2B2B" w:rsidDel="003C51E6">
        <w:rPr>
          <w:lang w:val="en-CA"/>
        </w:rPr>
        <w:t>Derivation process for</w:t>
      </w:r>
      <w:r w:rsidRPr="00AC2B2B">
        <w:rPr>
          <w:lang w:val="en-CA"/>
        </w:rPr>
        <w:t xml:space="preserve"> constructed affine control point motion vector merging candidates</w:t>
      </w:r>
      <w:bookmarkEnd w:id="2821"/>
    </w:p>
    <w:p w14:paraId="20617416" w14:textId="77777777" w:rsidR="008E0625" w:rsidRPr="00AC2B2B" w:rsidDel="003C51E6" w:rsidRDefault="008E0625" w:rsidP="008E0625">
      <w:pPr>
        <w:rPr>
          <w:noProof/>
          <w:lang w:eastAsia="ko-KR"/>
        </w:rPr>
      </w:pPr>
      <w:r w:rsidRPr="00AC2B2B" w:rsidDel="003C51E6">
        <w:rPr>
          <w:noProof/>
          <w:lang w:eastAsia="ko-KR"/>
        </w:rPr>
        <w:t>Inputs to this process are:</w:t>
      </w:r>
    </w:p>
    <w:p w14:paraId="55AF20C5" w14:textId="77777777" w:rsidR="008E0625" w:rsidRPr="00AC2B2B" w:rsidRDefault="008E0625" w:rsidP="008E0625">
      <w:pPr>
        <w:numPr>
          <w:ilvl w:val="0"/>
          <w:numId w:val="5"/>
        </w:numPr>
        <w:rPr>
          <w:noProof/>
          <w:lang w:eastAsia="ko-KR"/>
        </w:rPr>
      </w:pPr>
      <w:r w:rsidRPr="00AC2B2B" w:rsidDel="003C51E6">
        <w:rPr>
          <w:noProof/>
          <w:lang w:eastAsia="ko-KR"/>
        </w:rPr>
        <w:t>a luma location ( </w:t>
      </w:r>
      <w:r w:rsidRPr="00AC2B2B">
        <w:rPr>
          <w:noProof/>
          <w:lang w:eastAsia="ko-KR"/>
        </w:rPr>
        <w:t>xCb</w:t>
      </w:r>
      <w:r w:rsidRPr="00AC2B2B" w:rsidDel="003C51E6">
        <w:rPr>
          <w:noProof/>
          <w:lang w:eastAsia="ko-KR"/>
        </w:rPr>
        <w:t>, </w:t>
      </w:r>
      <w:r w:rsidRPr="00AC2B2B">
        <w:rPr>
          <w:noProof/>
          <w:lang w:eastAsia="ko-KR"/>
        </w:rPr>
        <w:t>yCb</w:t>
      </w:r>
      <w:r w:rsidRPr="00AC2B2B" w:rsidDel="003C51E6">
        <w:rPr>
          <w:noProof/>
          <w:lang w:eastAsia="ko-KR"/>
        </w:rPr>
        <w:t xml:space="preserve"> ) specifying the top-left sample of the current luma </w:t>
      </w:r>
      <w:r w:rsidRPr="00AC2B2B">
        <w:rPr>
          <w:noProof/>
          <w:lang w:eastAsia="ko-KR"/>
        </w:rPr>
        <w:t>coding block</w:t>
      </w:r>
      <w:r w:rsidRPr="00AC2B2B" w:rsidDel="003C51E6">
        <w:rPr>
          <w:noProof/>
          <w:lang w:eastAsia="ko-KR"/>
        </w:rPr>
        <w:t xml:space="preserve"> relative to the top-left luma sample of the current picture,</w:t>
      </w:r>
    </w:p>
    <w:p w14:paraId="3A8908EC" w14:textId="77777777" w:rsidR="008E0625" w:rsidRPr="00AC2B2B" w:rsidRDefault="008E0625" w:rsidP="008E0625">
      <w:pPr>
        <w:numPr>
          <w:ilvl w:val="0"/>
          <w:numId w:val="5"/>
        </w:numPr>
        <w:rPr>
          <w:noProof/>
        </w:rPr>
      </w:pPr>
      <w:r w:rsidRPr="00AC2B2B" w:rsidDel="003C51E6">
        <w:rPr>
          <w:noProof/>
        </w:rPr>
        <w:t xml:space="preserve">two variables </w:t>
      </w:r>
      <w:r w:rsidRPr="00AC2B2B">
        <w:rPr>
          <w:noProof/>
        </w:rPr>
        <w:t>cbWidth</w:t>
      </w:r>
      <w:r w:rsidRPr="00AC2B2B" w:rsidDel="003C51E6">
        <w:rPr>
          <w:noProof/>
        </w:rPr>
        <w:t xml:space="preserve"> and </w:t>
      </w:r>
      <w:r w:rsidRPr="00AC2B2B">
        <w:rPr>
          <w:noProof/>
        </w:rPr>
        <w:t>cbHeight</w:t>
      </w:r>
      <w:r w:rsidRPr="00AC2B2B" w:rsidDel="003C51E6">
        <w:rPr>
          <w:noProof/>
        </w:rPr>
        <w:t xml:space="preserve"> specifying the width and the height of the </w:t>
      </w:r>
      <w:r w:rsidRPr="00AC2B2B">
        <w:rPr>
          <w:noProof/>
        </w:rPr>
        <w:t xml:space="preserve">current </w:t>
      </w:r>
      <w:r w:rsidRPr="00AC2B2B" w:rsidDel="003C51E6">
        <w:rPr>
          <w:noProof/>
        </w:rPr>
        <w:t xml:space="preserve">luma </w:t>
      </w:r>
      <w:r w:rsidRPr="00AC2B2B">
        <w:rPr>
          <w:noProof/>
        </w:rPr>
        <w:t>coding block</w:t>
      </w:r>
      <w:r w:rsidRPr="00AC2B2B" w:rsidDel="003C51E6">
        <w:rPr>
          <w:noProof/>
        </w:rPr>
        <w:t>,</w:t>
      </w:r>
    </w:p>
    <w:p w14:paraId="36281A08" w14:textId="77777777" w:rsidR="008E0625" w:rsidRPr="00AC2B2B" w:rsidRDefault="008E0625" w:rsidP="008E0625">
      <w:pPr>
        <w:numPr>
          <w:ilvl w:val="0"/>
          <w:numId w:val="5"/>
        </w:numPr>
        <w:rPr>
          <w:noProof/>
          <w:lang w:eastAsia="ko-KR"/>
        </w:rPr>
      </w:pPr>
      <w:r w:rsidRPr="00AC2B2B" w:rsidDel="003C51E6">
        <w:rPr>
          <w:noProof/>
          <w:lang w:eastAsia="ko-KR"/>
        </w:rPr>
        <w:t>t</w:t>
      </w:r>
      <w:r w:rsidRPr="00AC2B2B" w:rsidDel="003C51E6">
        <w:rPr>
          <w:lang w:val="en-CA" w:eastAsia="ko-KR"/>
        </w:rPr>
        <w:t>he availability flags availableA</w:t>
      </w:r>
      <w:r w:rsidRPr="00AC2B2B" w:rsidDel="003C51E6">
        <w:rPr>
          <w:vertAlign w:val="subscript"/>
          <w:lang w:val="en-CA" w:eastAsia="ko-KR"/>
        </w:rPr>
        <w:t>0</w:t>
      </w:r>
      <w:r w:rsidRPr="00AC2B2B">
        <w:rPr>
          <w:lang w:val="en-CA" w:eastAsia="ko-KR"/>
        </w:rPr>
        <w:t>, available</w:t>
      </w:r>
      <w:r w:rsidRPr="00AC2B2B" w:rsidDel="003C51E6">
        <w:rPr>
          <w:lang w:val="en-CA" w:eastAsia="ko-KR"/>
        </w:rPr>
        <w:t>A</w:t>
      </w:r>
      <w:r w:rsidRPr="00AC2B2B" w:rsidDel="003C51E6">
        <w:rPr>
          <w:vertAlign w:val="subscript"/>
          <w:lang w:val="en-CA" w:eastAsia="ko-KR"/>
        </w:rPr>
        <w:t>1</w:t>
      </w:r>
      <w:r w:rsidRPr="00AC2B2B">
        <w:rPr>
          <w:lang w:val="en-CA" w:eastAsia="ko-KR"/>
        </w:rPr>
        <w:t>, available</w:t>
      </w:r>
      <w:r w:rsidRPr="00AC2B2B" w:rsidDel="003C51E6">
        <w:rPr>
          <w:lang w:val="en-CA" w:eastAsia="ko-KR"/>
        </w:rPr>
        <w:t>A</w:t>
      </w:r>
      <w:r w:rsidRPr="00AC2B2B">
        <w:rPr>
          <w:vertAlign w:val="subscript"/>
          <w:lang w:val="en-CA" w:eastAsia="ko-KR"/>
        </w:rPr>
        <w:t>2</w:t>
      </w:r>
      <w:r w:rsidRPr="00AC2B2B">
        <w:rPr>
          <w:lang w:val="en-CA" w:eastAsia="ko-KR"/>
        </w:rPr>
        <w:t>, available</w:t>
      </w:r>
      <w:r w:rsidRPr="00AC2B2B" w:rsidDel="003C51E6">
        <w:rPr>
          <w:lang w:val="en-CA" w:eastAsia="ko-KR"/>
        </w:rPr>
        <w:t>B</w:t>
      </w:r>
      <w:r w:rsidRPr="00AC2B2B" w:rsidDel="003C51E6">
        <w:rPr>
          <w:vertAlign w:val="subscript"/>
          <w:lang w:val="en-CA" w:eastAsia="ko-KR"/>
        </w:rPr>
        <w:t>0</w:t>
      </w:r>
      <w:r w:rsidRPr="00AC2B2B">
        <w:rPr>
          <w:lang w:val="en-CA" w:eastAsia="ko-KR"/>
        </w:rPr>
        <w:t>, available</w:t>
      </w:r>
      <w:r w:rsidRPr="00AC2B2B" w:rsidDel="003C51E6">
        <w:rPr>
          <w:lang w:val="en-CA" w:eastAsia="ko-KR"/>
        </w:rPr>
        <w:t>B</w:t>
      </w:r>
      <w:r w:rsidRPr="00AC2B2B" w:rsidDel="003C51E6">
        <w:rPr>
          <w:vertAlign w:val="subscript"/>
          <w:lang w:val="en-CA" w:eastAsia="ko-KR"/>
        </w:rPr>
        <w:t>1</w:t>
      </w:r>
      <w:r w:rsidRPr="00AC2B2B">
        <w:rPr>
          <w:lang w:val="en-CA" w:eastAsia="ko-KR"/>
        </w:rPr>
        <w:t>, available</w:t>
      </w:r>
      <w:r w:rsidRPr="00AC2B2B" w:rsidDel="003C51E6">
        <w:rPr>
          <w:lang w:val="en-CA" w:eastAsia="ko-KR"/>
        </w:rPr>
        <w:t>B</w:t>
      </w:r>
      <w:r w:rsidRPr="00AC2B2B">
        <w:rPr>
          <w:vertAlign w:val="subscript"/>
          <w:lang w:val="en-CA" w:eastAsia="ko-KR"/>
        </w:rPr>
        <w:t>2</w:t>
      </w:r>
      <w:r w:rsidRPr="00AC2B2B">
        <w:rPr>
          <w:lang w:val="en-CA" w:eastAsia="ko-KR"/>
        </w:rPr>
        <w:t>, available</w:t>
      </w:r>
      <w:r w:rsidRPr="00AC2B2B" w:rsidDel="003C51E6">
        <w:rPr>
          <w:lang w:val="en-CA" w:eastAsia="ko-KR"/>
        </w:rPr>
        <w:t>B</w:t>
      </w:r>
      <w:r w:rsidRPr="00AC2B2B">
        <w:rPr>
          <w:vertAlign w:val="subscript"/>
          <w:lang w:val="en-CA" w:eastAsia="ko-KR"/>
        </w:rPr>
        <w:t>3,</w:t>
      </w:r>
    </w:p>
    <w:p w14:paraId="3B7B65A5" w14:textId="77777777" w:rsidR="008E0625" w:rsidRPr="00AC2B2B" w:rsidRDefault="008E0625" w:rsidP="008E0625">
      <w:pPr>
        <w:numPr>
          <w:ilvl w:val="0"/>
          <w:numId w:val="5"/>
        </w:numPr>
        <w:rPr>
          <w:noProof/>
          <w:lang w:eastAsia="ko-KR"/>
        </w:rPr>
      </w:pPr>
      <w:r w:rsidRPr="00AC2B2B">
        <w:rPr>
          <w:lang w:val="en-CA" w:eastAsia="ko-KR"/>
        </w:rPr>
        <w:t>t</w:t>
      </w:r>
      <w:r w:rsidRPr="00AC2B2B" w:rsidDel="003C51E6">
        <w:rPr>
          <w:lang w:val="en-CA" w:eastAsia="ko-KR"/>
        </w:rPr>
        <w:t>he sample location</w:t>
      </w:r>
      <w:r w:rsidRPr="00AC2B2B">
        <w:rPr>
          <w:lang w:val="en-CA" w:eastAsia="ko-KR"/>
        </w:rPr>
        <w:t>s</w:t>
      </w:r>
      <w:r w:rsidRPr="00AC2B2B" w:rsidDel="003C51E6">
        <w:rPr>
          <w:lang w:val="en-CA" w:eastAsia="ko-KR"/>
        </w:rPr>
        <w:t xml:space="preserve"> ( xNbA</w:t>
      </w:r>
      <w:r w:rsidRPr="00AC2B2B" w:rsidDel="003C51E6">
        <w:rPr>
          <w:vertAlign w:val="subscript"/>
          <w:lang w:val="en-CA" w:eastAsia="ko-KR"/>
        </w:rPr>
        <w:t>0</w:t>
      </w:r>
      <w:r w:rsidRPr="00AC2B2B" w:rsidDel="003C51E6">
        <w:rPr>
          <w:lang w:val="en-CA" w:eastAsia="ko-KR"/>
        </w:rPr>
        <w:t>, yNbA</w:t>
      </w:r>
      <w:r w:rsidRPr="00AC2B2B" w:rsidDel="003C51E6">
        <w:rPr>
          <w:vertAlign w:val="subscript"/>
          <w:lang w:val="en-CA" w:eastAsia="ko-KR"/>
        </w:rPr>
        <w:t>0</w:t>
      </w:r>
      <w:r w:rsidRPr="00AC2B2B" w:rsidDel="003C51E6">
        <w:rPr>
          <w:lang w:val="en-CA" w:eastAsia="ko-KR"/>
        </w:rPr>
        <w:t> )</w:t>
      </w:r>
      <w:r w:rsidRPr="00AC2B2B">
        <w:rPr>
          <w:lang w:val="en-CA" w:eastAsia="ko-KR"/>
        </w:rPr>
        <w:t xml:space="preserve">, </w:t>
      </w:r>
      <w:r w:rsidRPr="00AC2B2B" w:rsidDel="003C51E6">
        <w:rPr>
          <w:lang w:val="en-CA" w:eastAsia="ko-KR"/>
        </w:rPr>
        <w:t>( xNbA</w:t>
      </w:r>
      <w:r w:rsidRPr="00AC2B2B" w:rsidDel="003C51E6">
        <w:rPr>
          <w:vertAlign w:val="subscript"/>
          <w:lang w:val="en-CA" w:eastAsia="ko-KR"/>
        </w:rPr>
        <w:t>1</w:t>
      </w:r>
      <w:r w:rsidRPr="00AC2B2B" w:rsidDel="003C51E6">
        <w:rPr>
          <w:lang w:val="en-CA" w:eastAsia="ko-KR"/>
        </w:rPr>
        <w:t>, yNbA</w:t>
      </w:r>
      <w:r w:rsidRPr="00AC2B2B" w:rsidDel="003C51E6">
        <w:rPr>
          <w:vertAlign w:val="subscript"/>
          <w:lang w:val="en-CA" w:eastAsia="ko-KR"/>
        </w:rPr>
        <w:t>1</w:t>
      </w:r>
      <w:r w:rsidRPr="00AC2B2B" w:rsidDel="003C51E6">
        <w:rPr>
          <w:lang w:val="en-CA" w:eastAsia="ko-KR"/>
        </w:rPr>
        <w:t> )</w:t>
      </w:r>
      <w:r w:rsidRPr="00AC2B2B">
        <w:rPr>
          <w:lang w:val="en-CA" w:eastAsia="ko-KR"/>
        </w:rPr>
        <w:t xml:space="preserve">, </w:t>
      </w:r>
      <w:r w:rsidRPr="00AC2B2B" w:rsidDel="003C51E6">
        <w:rPr>
          <w:lang w:val="en-CA" w:eastAsia="ko-KR"/>
        </w:rPr>
        <w:t>( xNbA</w:t>
      </w:r>
      <w:r w:rsidRPr="00AC2B2B">
        <w:rPr>
          <w:vertAlign w:val="subscript"/>
          <w:lang w:val="en-CA" w:eastAsia="ko-KR"/>
        </w:rPr>
        <w:t>2</w:t>
      </w:r>
      <w:r w:rsidRPr="00AC2B2B" w:rsidDel="003C51E6">
        <w:rPr>
          <w:lang w:val="en-CA" w:eastAsia="ko-KR"/>
        </w:rPr>
        <w:t>, yNbA</w:t>
      </w:r>
      <w:r w:rsidRPr="00AC2B2B">
        <w:rPr>
          <w:vertAlign w:val="subscript"/>
          <w:lang w:val="en-CA" w:eastAsia="ko-KR"/>
        </w:rPr>
        <w:t>2</w:t>
      </w:r>
      <w:r w:rsidRPr="00AC2B2B" w:rsidDel="003C51E6">
        <w:rPr>
          <w:lang w:val="en-CA" w:eastAsia="ko-KR"/>
        </w:rPr>
        <w:t> )</w:t>
      </w:r>
      <w:r w:rsidRPr="00AC2B2B">
        <w:rPr>
          <w:lang w:val="en-CA" w:eastAsia="ko-KR"/>
        </w:rPr>
        <w:t>,</w:t>
      </w:r>
      <w:r w:rsidRPr="00AC2B2B" w:rsidDel="003C51E6">
        <w:rPr>
          <w:lang w:val="en-CA" w:eastAsia="ko-KR"/>
        </w:rPr>
        <w:t xml:space="preserve"> ( xNbB</w:t>
      </w:r>
      <w:r w:rsidRPr="00AC2B2B" w:rsidDel="003C51E6">
        <w:rPr>
          <w:vertAlign w:val="subscript"/>
          <w:lang w:val="en-CA" w:eastAsia="ko-KR"/>
        </w:rPr>
        <w:t>0</w:t>
      </w:r>
      <w:r w:rsidRPr="00AC2B2B" w:rsidDel="003C51E6">
        <w:rPr>
          <w:lang w:val="en-CA" w:eastAsia="ko-KR"/>
        </w:rPr>
        <w:t>, yNbB</w:t>
      </w:r>
      <w:r w:rsidRPr="00AC2B2B" w:rsidDel="003C51E6">
        <w:rPr>
          <w:vertAlign w:val="subscript"/>
          <w:lang w:val="en-CA" w:eastAsia="ko-KR"/>
        </w:rPr>
        <w:t>0</w:t>
      </w:r>
      <w:r w:rsidRPr="00AC2B2B" w:rsidDel="003C51E6">
        <w:rPr>
          <w:lang w:val="en-CA" w:eastAsia="ko-KR"/>
        </w:rPr>
        <w:t> ), ( xNbB</w:t>
      </w:r>
      <w:r w:rsidRPr="00AC2B2B" w:rsidDel="003C51E6">
        <w:rPr>
          <w:vertAlign w:val="subscript"/>
          <w:lang w:val="en-CA" w:eastAsia="ko-KR"/>
        </w:rPr>
        <w:t>1</w:t>
      </w:r>
      <w:r w:rsidRPr="00AC2B2B" w:rsidDel="003C51E6">
        <w:rPr>
          <w:lang w:val="en-CA" w:eastAsia="ko-KR"/>
        </w:rPr>
        <w:t>, yNbB</w:t>
      </w:r>
      <w:r w:rsidRPr="00AC2B2B" w:rsidDel="003C51E6">
        <w:rPr>
          <w:vertAlign w:val="subscript"/>
          <w:lang w:val="en-CA" w:eastAsia="ko-KR"/>
        </w:rPr>
        <w:t>1</w:t>
      </w:r>
      <w:r w:rsidRPr="00AC2B2B" w:rsidDel="003C51E6">
        <w:rPr>
          <w:lang w:val="en-CA" w:eastAsia="ko-KR"/>
        </w:rPr>
        <w:t> )</w:t>
      </w:r>
      <w:r w:rsidRPr="00AC2B2B">
        <w:rPr>
          <w:lang w:val="en-CA" w:eastAsia="ko-KR"/>
        </w:rPr>
        <w:t>,</w:t>
      </w:r>
      <w:r w:rsidRPr="00AC2B2B" w:rsidDel="003C51E6">
        <w:rPr>
          <w:lang w:val="en-CA" w:eastAsia="ko-KR"/>
        </w:rPr>
        <w:t xml:space="preserve"> ( xNbB</w:t>
      </w:r>
      <w:r w:rsidRPr="00AC2B2B" w:rsidDel="003C51E6">
        <w:rPr>
          <w:vertAlign w:val="subscript"/>
          <w:lang w:val="en-CA" w:eastAsia="ko-KR"/>
        </w:rPr>
        <w:t>2</w:t>
      </w:r>
      <w:r w:rsidRPr="00AC2B2B" w:rsidDel="003C51E6">
        <w:rPr>
          <w:lang w:val="en-CA" w:eastAsia="ko-KR"/>
        </w:rPr>
        <w:t>, yNbB</w:t>
      </w:r>
      <w:r w:rsidRPr="00AC2B2B" w:rsidDel="003C51E6">
        <w:rPr>
          <w:vertAlign w:val="subscript"/>
          <w:lang w:val="en-CA" w:eastAsia="ko-KR"/>
        </w:rPr>
        <w:t>2</w:t>
      </w:r>
      <w:r w:rsidRPr="00AC2B2B" w:rsidDel="003C51E6">
        <w:rPr>
          <w:lang w:val="en-CA" w:eastAsia="ko-KR"/>
        </w:rPr>
        <w:t> )</w:t>
      </w:r>
      <w:r w:rsidRPr="00AC2B2B">
        <w:rPr>
          <w:lang w:val="en-CA" w:eastAsia="ko-KR"/>
        </w:rPr>
        <w:t xml:space="preserve"> and </w:t>
      </w:r>
      <w:r w:rsidRPr="00AC2B2B" w:rsidDel="003C51E6">
        <w:rPr>
          <w:lang w:val="en-CA" w:eastAsia="ko-KR"/>
        </w:rPr>
        <w:t>( xNb</w:t>
      </w:r>
      <w:r w:rsidRPr="00AC2B2B">
        <w:rPr>
          <w:lang w:val="en-CA" w:eastAsia="ko-KR"/>
        </w:rPr>
        <w:t>B</w:t>
      </w:r>
      <w:r w:rsidRPr="00AC2B2B">
        <w:rPr>
          <w:vertAlign w:val="subscript"/>
          <w:lang w:val="en-CA" w:eastAsia="ko-KR"/>
        </w:rPr>
        <w:t>3</w:t>
      </w:r>
      <w:r w:rsidRPr="00AC2B2B" w:rsidDel="003C51E6">
        <w:rPr>
          <w:lang w:val="en-CA" w:eastAsia="ko-KR"/>
        </w:rPr>
        <w:t>, yNb</w:t>
      </w:r>
      <w:r w:rsidRPr="00AC2B2B">
        <w:rPr>
          <w:lang w:val="en-CA" w:eastAsia="ko-KR"/>
        </w:rPr>
        <w:t>B</w:t>
      </w:r>
      <w:r w:rsidRPr="00AC2B2B">
        <w:rPr>
          <w:vertAlign w:val="subscript"/>
          <w:lang w:val="en-CA" w:eastAsia="ko-KR"/>
        </w:rPr>
        <w:t>3</w:t>
      </w:r>
      <w:r w:rsidRPr="00AC2B2B" w:rsidDel="003C51E6">
        <w:rPr>
          <w:lang w:val="en-CA" w:eastAsia="ko-KR"/>
        </w:rPr>
        <w:t> )</w:t>
      </w:r>
      <w:r w:rsidRPr="00AC2B2B">
        <w:rPr>
          <w:lang w:val="en-CA" w:eastAsia="ko-KR"/>
        </w:rPr>
        <w:t>.</w:t>
      </w:r>
    </w:p>
    <w:p w14:paraId="07F74263" w14:textId="77777777" w:rsidR="008E0625" w:rsidRPr="00AC2B2B" w:rsidRDefault="008E0625" w:rsidP="008E0625">
      <w:pPr>
        <w:rPr>
          <w:noProof/>
          <w:lang w:eastAsia="ko-KR"/>
        </w:rPr>
      </w:pPr>
      <w:r w:rsidRPr="00AC2B2B">
        <w:rPr>
          <w:noProof/>
          <w:lang w:eastAsia="ko-KR"/>
        </w:rPr>
        <w:t>Output of this process are:</w:t>
      </w:r>
    </w:p>
    <w:p w14:paraId="33BA8278" w14:textId="77777777" w:rsidR="008E0625" w:rsidRPr="00AC2B2B" w:rsidRDefault="008E0625" w:rsidP="008E0625">
      <w:pPr>
        <w:numPr>
          <w:ilvl w:val="0"/>
          <w:numId w:val="5"/>
        </w:numPr>
        <w:rPr>
          <w:noProof/>
          <w:lang w:eastAsia="ko-KR"/>
        </w:rPr>
      </w:pPr>
      <w:r w:rsidRPr="00AC2B2B" w:rsidDel="003C51E6">
        <w:rPr>
          <w:noProof/>
          <w:lang w:eastAsia="ko-KR"/>
        </w:rPr>
        <w:lastRenderedPageBreak/>
        <w:t>the</w:t>
      </w:r>
      <w:r w:rsidRPr="00AC2B2B">
        <w:rPr>
          <w:noProof/>
          <w:lang w:eastAsia="ko-KR"/>
        </w:rPr>
        <w:t xml:space="preserve"> availability flag of the constructed affine control point motion vector merging candidiates availableFlagConstK, with</w:t>
      </w:r>
      <w:r w:rsidRPr="00AC2B2B" w:rsidDel="003C51E6">
        <w:rPr>
          <w:noProof/>
          <w:lang w:eastAsia="ko-KR"/>
        </w:rPr>
        <w:t xml:space="preserve"> </w:t>
      </w:r>
      <w:r w:rsidRPr="00AC2B2B">
        <w:rPr>
          <w:lang w:val="en-CA" w:eastAsia="ko-KR"/>
        </w:rPr>
        <w:t>K</w:t>
      </w:r>
      <w:r w:rsidRPr="00AC2B2B">
        <w:rPr>
          <w:lang w:val="en-US" w:eastAsia="ko-KR"/>
        </w:rPr>
        <w:t> = 1..6</w:t>
      </w:r>
      <w:r w:rsidRPr="00AC2B2B">
        <w:rPr>
          <w:noProof/>
          <w:lang w:eastAsia="ko-KR"/>
        </w:rPr>
        <w:t>,</w:t>
      </w:r>
      <w:r w:rsidRPr="00AC2B2B" w:rsidDel="003C51E6">
        <w:rPr>
          <w:noProof/>
          <w:lang w:eastAsia="ko-KR"/>
        </w:rPr>
        <w:t xml:space="preserve"> </w:t>
      </w:r>
    </w:p>
    <w:p w14:paraId="152BF968" w14:textId="77777777" w:rsidR="008E0625" w:rsidRPr="00AC2B2B" w:rsidRDefault="008E0625" w:rsidP="008E0625">
      <w:pPr>
        <w:numPr>
          <w:ilvl w:val="0"/>
          <w:numId w:val="5"/>
        </w:numPr>
        <w:rPr>
          <w:noProof/>
          <w:lang w:eastAsia="ko-KR"/>
        </w:rPr>
      </w:pPr>
      <w:r w:rsidRPr="00AC2B2B">
        <w:rPr>
          <w:lang w:val="en-CA" w:eastAsia="ko-KR"/>
        </w:rPr>
        <w:t xml:space="preserve">the reference indices </w:t>
      </w:r>
      <w:r w:rsidRPr="00AC2B2B">
        <w:rPr>
          <w:rFonts w:eastAsiaTheme="minorEastAsia" w:hint="eastAsia"/>
          <w:lang w:val="en-US" w:eastAsia="zh-CN"/>
        </w:rPr>
        <w:t>r</w:t>
      </w:r>
      <w:r w:rsidRPr="00AC2B2B">
        <w:rPr>
          <w:rFonts w:eastAsiaTheme="minorEastAsia"/>
          <w:lang w:val="en-US" w:eastAsia="zh-CN"/>
        </w:rPr>
        <w:t>efIdxLX</w:t>
      </w:r>
      <w:r w:rsidRPr="00AC2B2B">
        <w:rPr>
          <w:noProof/>
          <w:lang w:eastAsia="ko-KR"/>
        </w:rPr>
        <w:t>Co</w:t>
      </w:r>
      <w:r w:rsidRPr="00AC2B2B">
        <w:rPr>
          <w:rFonts w:hint="eastAsia"/>
          <w:noProof/>
          <w:lang w:eastAsia="zh-CN"/>
        </w:rPr>
        <w:t>nst</w:t>
      </w:r>
      <w:r w:rsidRPr="00AC2B2B">
        <w:rPr>
          <w:noProof/>
          <w:lang w:eastAsia="zh-CN"/>
        </w:rPr>
        <w:t>K</w:t>
      </w:r>
      <w:r w:rsidRPr="00AC2B2B">
        <w:rPr>
          <w:rFonts w:hint="eastAsia"/>
          <w:noProof/>
          <w:lang w:eastAsia="zh-CN"/>
        </w:rPr>
        <w:t>,</w:t>
      </w:r>
      <w:r w:rsidRPr="00AC2B2B">
        <w:rPr>
          <w:noProof/>
          <w:lang w:eastAsia="zh-CN"/>
        </w:rPr>
        <w:t xml:space="preserve"> with </w:t>
      </w:r>
      <w:r w:rsidRPr="00AC2B2B">
        <w:rPr>
          <w:lang w:val="en-CA" w:eastAsia="ko-KR"/>
        </w:rPr>
        <w:t>K</w:t>
      </w:r>
      <w:r w:rsidRPr="00AC2B2B">
        <w:rPr>
          <w:lang w:val="en-US" w:eastAsia="ko-KR"/>
        </w:rPr>
        <w:t> = 1..6</w:t>
      </w:r>
      <w:r w:rsidRPr="00AC2B2B">
        <w:rPr>
          <w:noProof/>
          <w:lang w:eastAsia="ko-KR"/>
        </w:rPr>
        <w:t>, X being 0 or 1,</w:t>
      </w:r>
    </w:p>
    <w:p w14:paraId="530BCD04" w14:textId="77777777" w:rsidR="008E0625" w:rsidRPr="00AC2B2B" w:rsidRDefault="008E0625" w:rsidP="008E0625">
      <w:pPr>
        <w:numPr>
          <w:ilvl w:val="0"/>
          <w:numId w:val="5"/>
        </w:numPr>
        <w:rPr>
          <w:noProof/>
          <w:lang w:eastAsia="ko-KR"/>
        </w:rPr>
      </w:pPr>
      <w:r w:rsidRPr="00AC2B2B">
        <w:rPr>
          <w:noProof/>
          <w:lang w:eastAsia="zh-CN"/>
        </w:rPr>
        <w:t xml:space="preserve">the prediction list utilization flags </w:t>
      </w:r>
      <w:r w:rsidRPr="00AC2B2B">
        <w:rPr>
          <w:rFonts w:eastAsiaTheme="minorEastAsia"/>
          <w:lang w:val="en-US" w:eastAsia="zh-CN"/>
        </w:rPr>
        <w:t>predFlagLX</w:t>
      </w:r>
      <w:r w:rsidRPr="00AC2B2B">
        <w:rPr>
          <w:noProof/>
          <w:lang w:eastAsia="ko-KR"/>
        </w:rPr>
        <w:t>Co</w:t>
      </w:r>
      <w:r w:rsidRPr="00AC2B2B">
        <w:rPr>
          <w:rFonts w:hint="eastAsia"/>
          <w:noProof/>
          <w:lang w:eastAsia="zh-CN"/>
        </w:rPr>
        <w:t>nst</w:t>
      </w:r>
      <w:r w:rsidRPr="00AC2B2B">
        <w:rPr>
          <w:noProof/>
          <w:lang w:eastAsia="zh-CN"/>
        </w:rPr>
        <w:t>K</w:t>
      </w:r>
      <w:r w:rsidRPr="00AC2B2B">
        <w:rPr>
          <w:rFonts w:hint="eastAsia"/>
          <w:noProof/>
          <w:lang w:eastAsia="zh-CN"/>
        </w:rPr>
        <w:t>,</w:t>
      </w:r>
      <w:r w:rsidRPr="00AC2B2B">
        <w:rPr>
          <w:noProof/>
          <w:lang w:eastAsia="zh-CN"/>
        </w:rPr>
        <w:t xml:space="preserve"> with </w:t>
      </w:r>
      <w:r w:rsidRPr="00AC2B2B">
        <w:rPr>
          <w:lang w:val="en-CA" w:eastAsia="ko-KR"/>
        </w:rPr>
        <w:t>K</w:t>
      </w:r>
      <w:r w:rsidRPr="00AC2B2B">
        <w:rPr>
          <w:lang w:val="en-US" w:eastAsia="ko-KR"/>
        </w:rPr>
        <w:t> = 1..6</w:t>
      </w:r>
      <w:r w:rsidRPr="00AC2B2B">
        <w:rPr>
          <w:noProof/>
          <w:lang w:eastAsia="ko-KR"/>
        </w:rPr>
        <w:t>, X being 0 or 1,</w:t>
      </w:r>
    </w:p>
    <w:p w14:paraId="06C5022D" w14:textId="77777777" w:rsidR="008E0625" w:rsidRPr="00AC2B2B" w:rsidRDefault="008E0625" w:rsidP="008E0625">
      <w:pPr>
        <w:numPr>
          <w:ilvl w:val="0"/>
          <w:numId w:val="5"/>
        </w:numPr>
        <w:rPr>
          <w:noProof/>
          <w:lang w:eastAsia="ko-KR"/>
        </w:rPr>
      </w:pPr>
      <w:r w:rsidRPr="00AC2B2B">
        <w:rPr>
          <w:noProof/>
          <w:lang w:eastAsia="ko-KR"/>
        </w:rPr>
        <w:t xml:space="preserve">the affine motion model indices </w:t>
      </w:r>
      <w:r w:rsidRPr="00AC2B2B">
        <w:rPr>
          <w:rFonts w:eastAsiaTheme="minorEastAsia"/>
          <w:lang w:eastAsia="zh-CN"/>
        </w:rPr>
        <w:t>motionModelIdc</w:t>
      </w:r>
      <w:r w:rsidRPr="00AC2B2B">
        <w:rPr>
          <w:noProof/>
          <w:lang w:eastAsia="ko-KR"/>
        </w:rPr>
        <w:t>Co</w:t>
      </w:r>
      <w:r w:rsidRPr="00AC2B2B">
        <w:rPr>
          <w:rFonts w:hint="eastAsia"/>
          <w:noProof/>
          <w:lang w:eastAsia="zh-CN"/>
        </w:rPr>
        <w:t>nst</w:t>
      </w:r>
      <w:r w:rsidRPr="00AC2B2B">
        <w:rPr>
          <w:noProof/>
          <w:lang w:eastAsia="zh-CN"/>
        </w:rPr>
        <w:t>K</w:t>
      </w:r>
      <w:r w:rsidRPr="00AC2B2B">
        <w:rPr>
          <w:rFonts w:hint="eastAsia"/>
          <w:noProof/>
          <w:lang w:eastAsia="zh-CN"/>
        </w:rPr>
        <w:t>,</w:t>
      </w:r>
      <w:r w:rsidRPr="00AC2B2B">
        <w:rPr>
          <w:noProof/>
          <w:lang w:eastAsia="zh-CN"/>
        </w:rPr>
        <w:t xml:space="preserve"> with </w:t>
      </w:r>
      <w:r w:rsidRPr="00AC2B2B">
        <w:rPr>
          <w:lang w:val="en-CA" w:eastAsia="ko-KR"/>
        </w:rPr>
        <w:t>K</w:t>
      </w:r>
      <w:r w:rsidRPr="00AC2B2B">
        <w:rPr>
          <w:lang w:val="en-US" w:eastAsia="ko-KR"/>
        </w:rPr>
        <w:t> = 1..6</w:t>
      </w:r>
      <w:r w:rsidRPr="00AC2B2B">
        <w:rPr>
          <w:noProof/>
          <w:lang w:eastAsia="ko-KR"/>
        </w:rPr>
        <w:t>,</w:t>
      </w:r>
    </w:p>
    <w:p w14:paraId="4EF12527" w14:textId="77777777" w:rsidR="008E0625" w:rsidRPr="00AC2B2B" w:rsidRDefault="008E0625" w:rsidP="008E0625">
      <w:pPr>
        <w:numPr>
          <w:ilvl w:val="0"/>
          <w:numId w:val="5"/>
        </w:numPr>
        <w:rPr>
          <w:noProof/>
          <w:lang w:eastAsia="ko-KR"/>
        </w:rPr>
      </w:pPr>
      <w:r w:rsidRPr="00AC2B2B">
        <w:rPr>
          <w:noProof/>
          <w:lang w:eastAsia="ko-KR"/>
        </w:rPr>
        <w:t>the constructed affine control point motion vectors cpMv</w:t>
      </w:r>
      <w:r w:rsidRPr="00AC2B2B" w:rsidDel="003C51E6">
        <w:rPr>
          <w:noProof/>
          <w:lang w:eastAsia="ko-KR"/>
        </w:rPr>
        <w:t>LX</w:t>
      </w:r>
      <w:r w:rsidRPr="00AC2B2B">
        <w:rPr>
          <w:noProof/>
          <w:lang w:eastAsia="ko-KR"/>
        </w:rPr>
        <w:t xml:space="preserve">ConstK[ cpIdx ] with cpIdx = 0..2, </w:t>
      </w:r>
      <w:r w:rsidRPr="00AC2B2B">
        <w:rPr>
          <w:lang w:val="en-CA" w:eastAsia="ko-KR"/>
        </w:rPr>
        <w:t>K</w:t>
      </w:r>
      <w:r w:rsidRPr="00AC2B2B">
        <w:rPr>
          <w:lang w:val="en-US" w:eastAsia="ko-KR"/>
        </w:rPr>
        <w:t> = 1..6</w:t>
      </w:r>
      <w:r w:rsidRPr="00AC2B2B" w:rsidDel="003C51E6">
        <w:rPr>
          <w:noProof/>
          <w:lang w:eastAsia="ko-KR"/>
        </w:rPr>
        <w:t xml:space="preserve"> </w:t>
      </w:r>
      <w:r w:rsidRPr="00AC2B2B">
        <w:rPr>
          <w:noProof/>
          <w:lang w:eastAsia="ko-KR"/>
        </w:rPr>
        <w:t>and</w:t>
      </w:r>
      <w:r w:rsidRPr="00AC2B2B" w:rsidDel="003C51E6">
        <w:rPr>
          <w:noProof/>
          <w:lang w:eastAsia="ko-KR"/>
        </w:rPr>
        <w:t xml:space="preserve"> X being 0 or 1.</w:t>
      </w:r>
    </w:p>
    <w:p w14:paraId="142B3AD6" w14:textId="77777777" w:rsidR="008E0625" w:rsidRPr="00AC2B2B"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AC2B2B">
        <w:rPr>
          <w:noProof/>
          <w:lang w:eastAsia="ko-KR"/>
        </w:rPr>
        <w:t xml:space="preserve">The first (top-left) control point motion vector cpMvLXCorner[ 0 ], </w:t>
      </w:r>
      <w:r w:rsidRPr="00AC2B2B">
        <w:rPr>
          <w:lang w:val="en-CA" w:eastAsia="ko-KR"/>
        </w:rPr>
        <w:t>reference index refIdxLX</w:t>
      </w:r>
      <w:r w:rsidRPr="00AC2B2B">
        <w:rPr>
          <w:noProof/>
          <w:lang w:eastAsia="ko-KR"/>
        </w:rPr>
        <w:t>Corner</w:t>
      </w:r>
      <w:r w:rsidRPr="00AC2B2B">
        <w:rPr>
          <w:lang w:val="en-CA" w:eastAsia="ko-KR"/>
        </w:rPr>
        <w:t>[</w:t>
      </w:r>
      <w:r w:rsidRPr="00AC2B2B">
        <w:rPr>
          <w:lang w:val="en-US" w:eastAsia="ko-KR"/>
        </w:rPr>
        <w:t> 0 </w:t>
      </w:r>
      <w:r w:rsidRPr="00AC2B2B">
        <w:rPr>
          <w:lang w:val="en-CA" w:eastAsia="ko-KR"/>
        </w:rPr>
        <w:t>], prediction list utilization flag predFlagLX</w:t>
      </w:r>
      <w:r w:rsidRPr="00AC2B2B">
        <w:rPr>
          <w:noProof/>
          <w:lang w:eastAsia="ko-KR"/>
        </w:rPr>
        <w:t>Corner</w:t>
      </w:r>
      <w:r w:rsidRPr="00AC2B2B">
        <w:rPr>
          <w:lang w:val="en-CA" w:eastAsia="ko-KR"/>
        </w:rPr>
        <w:t>[</w:t>
      </w:r>
      <w:r w:rsidRPr="00AC2B2B">
        <w:rPr>
          <w:lang w:val="en-US" w:eastAsia="ko-KR"/>
        </w:rPr>
        <w:t> 0 </w:t>
      </w:r>
      <w:r w:rsidRPr="00AC2B2B">
        <w:rPr>
          <w:lang w:val="en-CA" w:eastAsia="ko-KR"/>
        </w:rPr>
        <w:t xml:space="preserve">] </w:t>
      </w:r>
      <w:r w:rsidRPr="00AC2B2B" w:rsidDel="003C51E6">
        <w:rPr>
          <w:noProof/>
          <w:lang w:eastAsia="ko-KR"/>
        </w:rPr>
        <w:t>and the av</w:t>
      </w:r>
      <w:r w:rsidRPr="00AC2B2B">
        <w:rPr>
          <w:noProof/>
          <w:lang w:eastAsia="ko-KR"/>
        </w:rPr>
        <w:t>ailability flag availableFlagCorner[ 0 ] with X being 0 and 1</w:t>
      </w:r>
      <w:r w:rsidRPr="00AC2B2B" w:rsidDel="003C51E6">
        <w:rPr>
          <w:noProof/>
          <w:lang w:eastAsia="ko-KR"/>
        </w:rPr>
        <w:t xml:space="preserve"> are derived </w:t>
      </w:r>
      <w:r w:rsidRPr="00AC2B2B">
        <w:rPr>
          <w:noProof/>
          <w:lang w:eastAsia="ko-KR"/>
        </w:rPr>
        <w:t>as follows</w:t>
      </w:r>
      <w:r w:rsidRPr="00AC2B2B" w:rsidDel="003C51E6">
        <w:rPr>
          <w:noProof/>
          <w:lang w:eastAsia="ko-KR"/>
        </w:rPr>
        <w:t>:</w:t>
      </w:r>
    </w:p>
    <w:p w14:paraId="597CEC46" w14:textId="77777777" w:rsidR="008E0625" w:rsidRPr="00AC2B2B" w:rsidDel="003C51E6" w:rsidRDefault="008E0625" w:rsidP="008E0625">
      <w:pPr>
        <w:numPr>
          <w:ilvl w:val="0"/>
          <w:numId w:val="5"/>
        </w:numPr>
        <w:tabs>
          <w:tab w:val="clear" w:pos="400"/>
        </w:tabs>
        <w:ind w:left="360" w:hanging="360"/>
        <w:rPr>
          <w:noProof/>
          <w:lang w:eastAsia="ko-KR"/>
        </w:rPr>
      </w:pPr>
      <w:r w:rsidRPr="00AC2B2B" w:rsidDel="003C51E6">
        <w:rPr>
          <w:noProof/>
          <w:lang w:eastAsia="ko-KR"/>
        </w:rPr>
        <w:t>The av</w:t>
      </w:r>
      <w:r w:rsidRPr="00AC2B2B">
        <w:rPr>
          <w:noProof/>
          <w:lang w:eastAsia="ko-KR"/>
        </w:rPr>
        <w:t>ailability flag availableFlagCorner[ 0 ] is set equal to FALSE.</w:t>
      </w:r>
    </w:p>
    <w:p w14:paraId="28810CAD" w14:textId="77777777" w:rsidR="008E0625" w:rsidRPr="00AC2B2B" w:rsidDel="003C51E6" w:rsidRDefault="008E0625" w:rsidP="008E0625">
      <w:pPr>
        <w:numPr>
          <w:ilvl w:val="0"/>
          <w:numId w:val="5"/>
        </w:numPr>
        <w:tabs>
          <w:tab w:val="clear" w:pos="400"/>
        </w:tabs>
        <w:ind w:left="360" w:hanging="360"/>
        <w:rPr>
          <w:noProof/>
          <w:lang w:eastAsia="ko-KR"/>
        </w:rPr>
      </w:pPr>
      <w:r w:rsidRPr="00AC2B2B" w:rsidDel="003C51E6">
        <w:rPr>
          <w:noProof/>
          <w:lang w:eastAsia="ko-KR"/>
        </w:rPr>
        <w:t>The following applies for ( x</w:t>
      </w:r>
      <w:r w:rsidRPr="00AC2B2B" w:rsidDel="003C51E6">
        <w:rPr>
          <w:lang w:eastAsia="ko-KR"/>
        </w:rPr>
        <w:t>Nb</w:t>
      </w:r>
      <w:r w:rsidRPr="00AC2B2B">
        <w:rPr>
          <w:lang w:eastAsia="ko-KR"/>
        </w:rPr>
        <w:t>TL</w:t>
      </w:r>
      <w:r w:rsidRPr="00AC2B2B" w:rsidDel="003C51E6">
        <w:rPr>
          <w:noProof/>
          <w:lang w:eastAsia="ko-KR"/>
        </w:rPr>
        <w:t>, y</w:t>
      </w:r>
      <w:r w:rsidRPr="00AC2B2B" w:rsidDel="003C51E6">
        <w:rPr>
          <w:lang w:eastAsia="ko-KR"/>
        </w:rPr>
        <w:t>Nb</w:t>
      </w:r>
      <w:r w:rsidRPr="00AC2B2B">
        <w:rPr>
          <w:lang w:eastAsia="ko-KR"/>
        </w:rPr>
        <w:t>TL</w:t>
      </w:r>
      <w:r w:rsidRPr="00AC2B2B" w:rsidDel="003C51E6">
        <w:rPr>
          <w:noProof/>
          <w:lang w:eastAsia="ko-KR"/>
        </w:rPr>
        <w:t xml:space="preserve"> ) </w:t>
      </w:r>
      <w:r w:rsidRPr="00AC2B2B">
        <w:rPr>
          <w:noProof/>
          <w:lang w:eastAsia="ko-KR"/>
        </w:rPr>
        <w:t xml:space="preserve">with TL being replaced by </w:t>
      </w:r>
      <w:r w:rsidRPr="00AC2B2B" w:rsidDel="003C51E6">
        <w:rPr>
          <w:lang w:eastAsia="ko-KR"/>
        </w:rPr>
        <w:t>B</w:t>
      </w:r>
      <w:r w:rsidRPr="00AC2B2B">
        <w:rPr>
          <w:vertAlign w:val="subscript"/>
          <w:lang w:eastAsia="ko-KR"/>
        </w:rPr>
        <w:t>2</w:t>
      </w:r>
      <w:r w:rsidRPr="00AC2B2B" w:rsidDel="003C51E6">
        <w:rPr>
          <w:lang w:eastAsia="ko-KR"/>
        </w:rPr>
        <w:t>, B</w:t>
      </w:r>
      <w:r w:rsidRPr="00AC2B2B">
        <w:rPr>
          <w:vertAlign w:val="subscript"/>
          <w:lang w:eastAsia="ko-KR"/>
        </w:rPr>
        <w:t>3</w:t>
      </w:r>
      <w:r w:rsidRPr="00AC2B2B" w:rsidDel="003C51E6">
        <w:rPr>
          <w:lang w:eastAsia="ko-KR"/>
        </w:rPr>
        <w:t>,</w:t>
      </w:r>
      <w:r w:rsidRPr="00AC2B2B">
        <w:rPr>
          <w:lang w:eastAsia="ko-KR"/>
        </w:rPr>
        <w:t xml:space="preserve"> and A</w:t>
      </w:r>
      <w:r w:rsidRPr="00AC2B2B" w:rsidDel="003C51E6">
        <w:rPr>
          <w:vertAlign w:val="subscript"/>
          <w:lang w:eastAsia="ko-KR"/>
        </w:rPr>
        <w:t>2</w:t>
      </w:r>
      <w:r w:rsidRPr="00AC2B2B" w:rsidDel="003C51E6">
        <w:rPr>
          <w:noProof/>
          <w:lang w:eastAsia="ko-KR"/>
        </w:rPr>
        <w:t>:</w:t>
      </w:r>
    </w:p>
    <w:p w14:paraId="79D01B1E" w14:textId="77777777" w:rsidR="008E0625" w:rsidRPr="00AC2B2B"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AC2B2B" w:rsidDel="003C51E6">
        <w:rPr>
          <w:lang w:eastAsia="ko-KR"/>
        </w:rPr>
        <w:t>When available</w:t>
      </w:r>
      <w:r w:rsidRPr="00AC2B2B">
        <w:rPr>
          <w:lang w:eastAsia="ko-KR"/>
        </w:rPr>
        <w:t>TL</w:t>
      </w:r>
      <w:r w:rsidRPr="00AC2B2B" w:rsidDel="003C51E6">
        <w:rPr>
          <w:lang w:eastAsia="ko-KR"/>
        </w:rPr>
        <w:t xml:space="preserve"> is eq</w:t>
      </w:r>
      <w:r w:rsidRPr="00AC2B2B">
        <w:rPr>
          <w:lang w:eastAsia="ko-KR"/>
        </w:rPr>
        <w:t>ual to TRUE and availableFlagCorner</w:t>
      </w:r>
      <w:r w:rsidRPr="00AC2B2B">
        <w:rPr>
          <w:noProof/>
          <w:lang w:eastAsia="ko-KR"/>
        </w:rPr>
        <w:t>[ 0 ]</w:t>
      </w:r>
      <w:r w:rsidRPr="00AC2B2B" w:rsidDel="003C51E6">
        <w:rPr>
          <w:lang w:eastAsia="ko-KR"/>
        </w:rPr>
        <w:t xml:space="preserve"> is equal to </w:t>
      </w:r>
      <w:r w:rsidRPr="00AC2B2B">
        <w:rPr>
          <w:lang w:eastAsia="ko-KR"/>
        </w:rPr>
        <w:t>FALSE</w:t>
      </w:r>
      <w:r w:rsidRPr="00AC2B2B" w:rsidDel="003C51E6">
        <w:rPr>
          <w:lang w:eastAsia="ko-KR"/>
        </w:rPr>
        <w:t>, the following applies</w:t>
      </w:r>
      <w:r w:rsidRPr="00AC2B2B">
        <w:rPr>
          <w:lang w:eastAsia="ko-KR"/>
        </w:rPr>
        <w:t xml:space="preserve"> with X being 0 and 1</w:t>
      </w:r>
      <w:r w:rsidRPr="00AC2B2B" w:rsidDel="003C51E6">
        <w:rPr>
          <w:lang w:eastAsia="ko-KR"/>
        </w:rPr>
        <w:t>:</w:t>
      </w:r>
    </w:p>
    <w:p w14:paraId="3FAD38AC" w14:textId="5D4CA981" w:rsidR="008E0625" w:rsidRPr="00AC2B2B"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sidRPr="00AC2B2B">
        <w:rPr>
          <w:rFonts w:eastAsiaTheme="minorEastAsia" w:hint="eastAsia"/>
          <w:lang w:val="en-US" w:eastAsia="zh-CN"/>
        </w:rPr>
        <w:t>r</w:t>
      </w:r>
      <w:r w:rsidRPr="00AC2B2B">
        <w:rPr>
          <w:rFonts w:eastAsiaTheme="minorEastAsia"/>
          <w:lang w:val="en-US" w:eastAsia="zh-CN"/>
        </w:rPr>
        <w:t>efIdxLX</w:t>
      </w:r>
      <w:r w:rsidRPr="00AC2B2B">
        <w:rPr>
          <w:noProof/>
          <w:lang w:eastAsia="ko-KR"/>
        </w:rPr>
        <w:t>Corner</w:t>
      </w:r>
      <w:r w:rsidRPr="00AC2B2B">
        <w:rPr>
          <w:rFonts w:eastAsiaTheme="minorEastAsia"/>
          <w:lang w:val="en-US" w:eastAsia="zh-CN"/>
        </w:rPr>
        <w:t>[ 0 ] = RefIdxLX</w:t>
      </w:r>
      <w:r w:rsidRPr="00AC2B2B" w:rsidDel="003C51E6">
        <w:rPr>
          <w:lang w:val="en-US" w:eastAsia="ko-KR"/>
        </w:rPr>
        <w:t>[ xNb</w:t>
      </w:r>
      <w:r w:rsidRPr="00AC2B2B">
        <w:rPr>
          <w:lang w:val="en-US" w:eastAsia="ko-KR"/>
        </w:rPr>
        <w:t>TL</w:t>
      </w:r>
      <w:r w:rsidRPr="00AC2B2B" w:rsidDel="003C51E6">
        <w:rPr>
          <w:lang w:val="en-US" w:eastAsia="ko-KR"/>
        </w:rPr>
        <w:t> ][ yNb</w:t>
      </w:r>
      <w:r w:rsidRPr="00AC2B2B">
        <w:rPr>
          <w:lang w:val="en-US" w:eastAsia="ko-KR"/>
        </w:rPr>
        <w:t>TL</w:t>
      </w:r>
      <w:r w:rsidRPr="00AC2B2B" w:rsidDel="003C51E6">
        <w:rPr>
          <w:lang w:val="en-US" w:eastAsia="ko-KR"/>
        </w:rPr>
        <w:t> ]</w:t>
      </w:r>
      <w:r w:rsidRPr="00AC2B2B" w:rsidDel="003C51E6">
        <w:rPr>
          <w:lang w:val="en-US" w:eastAsia="ko-KR"/>
        </w:rPr>
        <w:tab/>
      </w:r>
      <w:r w:rsidRPr="00AC2B2B" w:rsidDel="003C51E6">
        <w:rPr>
          <w:noProof/>
          <w:lang w:val="es-ES_tradnl" w:eastAsia="ko-KR"/>
        </w:rPr>
        <w:t>(</w:t>
      </w:r>
      <w:r w:rsidRPr="00AC2B2B" w:rsidDel="003C51E6">
        <w:rPr>
          <w:noProof/>
          <w:lang w:val="es-ES_tradnl" w:eastAsia="ko-KR"/>
        </w:rPr>
        <w:fldChar w:fldCharType="begin" w:fldLock="1"/>
      </w:r>
      <w:r w:rsidRPr="00AC2B2B" w:rsidDel="003C51E6">
        <w:rPr>
          <w:noProof/>
          <w:lang w:val="es-ES_tradnl" w:eastAsia="ko-KR"/>
        </w:rPr>
        <w:instrText xml:space="preserve"> STYLEREF 1 \s </w:instrText>
      </w:r>
      <w:r w:rsidRPr="00AC2B2B" w:rsidDel="003C51E6">
        <w:rPr>
          <w:noProof/>
          <w:lang w:val="es-ES_tradnl" w:eastAsia="ko-KR"/>
        </w:rPr>
        <w:fldChar w:fldCharType="separate"/>
      </w:r>
      <w:r w:rsidR="00E57AB9" w:rsidRPr="00AC2B2B">
        <w:rPr>
          <w:noProof/>
          <w:lang w:val="es-ES_tradnl" w:eastAsia="ko-KR"/>
        </w:rPr>
        <w:t>8</w:t>
      </w:r>
      <w:r w:rsidRPr="00AC2B2B" w:rsidDel="003C51E6">
        <w:rPr>
          <w:noProof/>
          <w:lang w:val="es-ES_tradnl" w:eastAsia="ko-KR"/>
        </w:rPr>
        <w:fldChar w:fldCharType="end"/>
      </w:r>
      <w:r w:rsidRPr="00AC2B2B" w:rsidDel="003C51E6">
        <w:rPr>
          <w:noProof/>
          <w:lang w:val="es-ES_tradnl" w:eastAsia="ko-KR"/>
        </w:rPr>
        <w:noBreakHyphen/>
      </w:r>
      <w:r w:rsidRPr="00AC2B2B" w:rsidDel="003C51E6">
        <w:rPr>
          <w:noProof/>
          <w:lang w:val="es-ES_tradnl" w:eastAsia="ko-KR"/>
        </w:rPr>
        <w:fldChar w:fldCharType="begin" w:fldLock="1"/>
      </w:r>
      <w:r w:rsidRPr="00AC2B2B" w:rsidDel="003C51E6">
        <w:rPr>
          <w:noProof/>
          <w:lang w:val="es-ES_tradnl" w:eastAsia="ko-KR"/>
        </w:rPr>
        <w:instrText xml:space="preserve"> SEQ Equation \* ARABIC \s 1 </w:instrText>
      </w:r>
      <w:r w:rsidRPr="00AC2B2B" w:rsidDel="003C51E6">
        <w:rPr>
          <w:noProof/>
          <w:lang w:val="es-ES_tradnl" w:eastAsia="ko-KR"/>
        </w:rPr>
        <w:fldChar w:fldCharType="separate"/>
      </w:r>
      <w:r w:rsidR="00E57AB9" w:rsidRPr="00AC2B2B">
        <w:rPr>
          <w:noProof/>
          <w:lang w:val="es-ES_tradnl" w:eastAsia="ko-KR"/>
        </w:rPr>
        <w:t>527</w:t>
      </w:r>
      <w:r w:rsidRPr="00AC2B2B" w:rsidDel="003C51E6">
        <w:rPr>
          <w:noProof/>
          <w:lang w:val="es-ES_tradnl" w:eastAsia="ko-KR"/>
        </w:rPr>
        <w:fldChar w:fldCharType="end"/>
      </w:r>
      <w:r w:rsidRPr="00AC2B2B" w:rsidDel="003C51E6">
        <w:rPr>
          <w:noProof/>
          <w:lang w:val="es-ES_tradnl" w:eastAsia="ko-KR"/>
        </w:rPr>
        <w:t>)</w:t>
      </w:r>
    </w:p>
    <w:p w14:paraId="7363F22D" w14:textId="6D9F0565" w:rsidR="008E0625" w:rsidRPr="00AC2B2B"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lang w:val="en-US" w:eastAsia="ko-KR"/>
        </w:rPr>
      </w:pPr>
      <w:r w:rsidRPr="00AC2B2B">
        <w:rPr>
          <w:lang w:val="en-US" w:eastAsia="ko-KR"/>
        </w:rPr>
        <w:t>predFlagLX</w:t>
      </w:r>
      <w:r w:rsidRPr="00AC2B2B">
        <w:rPr>
          <w:noProof/>
          <w:lang w:eastAsia="ko-KR"/>
        </w:rPr>
        <w:t>Corner</w:t>
      </w:r>
      <w:r w:rsidRPr="00AC2B2B">
        <w:rPr>
          <w:noProof/>
          <w:lang w:val="en-US" w:eastAsia="ko-KR"/>
        </w:rPr>
        <w:t>[ 0 ]</w:t>
      </w:r>
      <w:r w:rsidRPr="00AC2B2B">
        <w:rPr>
          <w:rFonts w:eastAsiaTheme="minorEastAsia"/>
          <w:lang w:val="en-US" w:eastAsia="zh-CN"/>
        </w:rPr>
        <w:t> = </w:t>
      </w:r>
      <w:r w:rsidRPr="00AC2B2B">
        <w:rPr>
          <w:lang w:val="en-US" w:eastAsia="ko-KR"/>
        </w:rPr>
        <w:t>PredFlagLX</w:t>
      </w:r>
      <w:r w:rsidRPr="00AC2B2B" w:rsidDel="003C51E6">
        <w:rPr>
          <w:lang w:val="en-US" w:eastAsia="ko-KR"/>
        </w:rPr>
        <w:t>[ xNb</w:t>
      </w:r>
      <w:r w:rsidRPr="00AC2B2B">
        <w:rPr>
          <w:lang w:val="en-US" w:eastAsia="ko-KR"/>
        </w:rPr>
        <w:t>TL</w:t>
      </w:r>
      <w:r w:rsidRPr="00AC2B2B" w:rsidDel="003C51E6">
        <w:rPr>
          <w:lang w:val="en-US" w:eastAsia="ko-KR"/>
        </w:rPr>
        <w:t> ][ yNb</w:t>
      </w:r>
      <w:r w:rsidRPr="00AC2B2B">
        <w:rPr>
          <w:lang w:val="en-US" w:eastAsia="ko-KR"/>
        </w:rPr>
        <w:t>TL</w:t>
      </w:r>
      <w:r w:rsidRPr="00AC2B2B" w:rsidDel="003C51E6">
        <w:rPr>
          <w:lang w:val="en-US" w:eastAsia="ko-KR"/>
        </w:rPr>
        <w:t> ]</w:t>
      </w:r>
      <w:r w:rsidRPr="00AC2B2B" w:rsidDel="003C51E6">
        <w:rPr>
          <w:lang w:val="en-US" w:eastAsia="ko-KR"/>
        </w:rPr>
        <w:tab/>
      </w:r>
      <w:r w:rsidRPr="00AC2B2B" w:rsidDel="003C51E6">
        <w:rPr>
          <w:noProof/>
          <w:lang w:val="es-ES_tradnl" w:eastAsia="ko-KR"/>
        </w:rPr>
        <w:t>(</w:t>
      </w:r>
      <w:r w:rsidRPr="00AC2B2B" w:rsidDel="003C51E6">
        <w:rPr>
          <w:noProof/>
          <w:lang w:val="es-ES_tradnl" w:eastAsia="ko-KR"/>
        </w:rPr>
        <w:fldChar w:fldCharType="begin" w:fldLock="1"/>
      </w:r>
      <w:r w:rsidRPr="00AC2B2B" w:rsidDel="003C51E6">
        <w:rPr>
          <w:noProof/>
          <w:lang w:val="es-ES_tradnl" w:eastAsia="ko-KR"/>
        </w:rPr>
        <w:instrText xml:space="preserve"> STYLEREF 1 \s </w:instrText>
      </w:r>
      <w:r w:rsidRPr="00AC2B2B" w:rsidDel="003C51E6">
        <w:rPr>
          <w:noProof/>
          <w:lang w:val="es-ES_tradnl" w:eastAsia="ko-KR"/>
        </w:rPr>
        <w:fldChar w:fldCharType="separate"/>
      </w:r>
      <w:r w:rsidR="00E57AB9" w:rsidRPr="00AC2B2B">
        <w:rPr>
          <w:noProof/>
          <w:lang w:val="es-ES_tradnl" w:eastAsia="ko-KR"/>
        </w:rPr>
        <w:t>8</w:t>
      </w:r>
      <w:r w:rsidRPr="00AC2B2B" w:rsidDel="003C51E6">
        <w:rPr>
          <w:noProof/>
          <w:lang w:val="es-ES_tradnl" w:eastAsia="ko-KR"/>
        </w:rPr>
        <w:fldChar w:fldCharType="end"/>
      </w:r>
      <w:r w:rsidRPr="00AC2B2B" w:rsidDel="003C51E6">
        <w:rPr>
          <w:noProof/>
          <w:lang w:val="es-ES_tradnl" w:eastAsia="ko-KR"/>
        </w:rPr>
        <w:noBreakHyphen/>
      </w:r>
      <w:r w:rsidRPr="00AC2B2B" w:rsidDel="003C51E6">
        <w:rPr>
          <w:noProof/>
          <w:lang w:val="es-ES_tradnl" w:eastAsia="ko-KR"/>
        </w:rPr>
        <w:fldChar w:fldCharType="begin" w:fldLock="1"/>
      </w:r>
      <w:r w:rsidRPr="00AC2B2B" w:rsidDel="003C51E6">
        <w:rPr>
          <w:noProof/>
          <w:lang w:val="es-ES_tradnl" w:eastAsia="ko-KR"/>
        </w:rPr>
        <w:instrText xml:space="preserve"> SEQ Equation \* ARABIC \s 1 </w:instrText>
      </w:r>
      <w:r w:rsidRPr="00AC2B2B" w:rsidDel="003C51E6">
        <w:rPr>
          <w:noProof/>
          <w:lang w:val="es-ES_tradnl" w:eastAsia="ko-KR"/>
        </w:rPr>
        <w:fldChar w:fldCharType="separate"/>
      </w:r>
      <w:r w:rsidR="00E57AB9" w:rsidRPr="00AC2B2B">
        <w:rPr>
          <w:noProof/>
          <w:lang w:val="es-ES_tradnl" w:eastAsia="ko-KR"/>
        </w:rPr>
        <w:t>528</w:t>
      </w:r>
      <w:r w:rsidRPr="00AC2B2B" w:rsidDel="003C51E6">
        <w:rPr>
          <w:noProof/>
          <w:lang w:val="es-ES_tradnl" w:eastAsia="ko-KR"/>
        </w:rPr>
        <w:fldChar w:fldCharType="end"/>
      </w:r>
      <w:r w:rsidRPr="00AC2B2B" w:rsidDel="003C51E6">
        <w:rPr>
          <w:noProof/>
          <w:lang w:val="es-ES_tradnl" w:eastAsia="ko-KR"/>
        </w:rPr>
        <w:t>)</w:t>
      </w:r>
    </w:p>
    <w:p w14:paraId="5C4EA46D" w14:textId="1E6C63EF" w:rsidR="008E0625" w:rsidRPr="00AC2B2B"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AC2B2B">
        <w:rPr>
          <w:lang w:val="en-US" w:eastAsia="ko-KR"/>
        </w:rPr>
        <w:t>cpMvLX</w:t>
      </w:r>
      <w:r w:rsidRPr="00AC2B2B">
        <w:rPr>
          <w:noProof/>
          <w:lang w:eastAsia="ko-KR"/>
        </w:rPr>
        <w:t>Corner</w:t>
      </w:r>
      <w:r w:rsidRPr="00AC2B2B">
        <w:rPr>
          <w:noProof/>
          <w:lang w:val="en-US" w:eastAsia="ko-KR"/>
        </w:rPr>
        <w:t>[ 0 ]</w:t>
      </w:r>
      <w:r w:rsidRPr="00AC2B2B">
        <w:rPr>
          <w:rFonts w:eastAsiaTheme="minorEastAsia"/>
          <w:lang w:val="en-US" w:eastAsia="zh-CN"/>
        </w:rPr>
        <w:t> = </w:t>
      </w:r>
      <w:r w:rsidRPr="00AC2B2B" w:rsidDel="003C51E6">
        <w:rPr>
          <w:lang w:val="en-US" w:eastAsia="ko-KR"/>
        </w:rPr>
        <w:t>MvLX[ xNb</w:t>
      </w:r>
      <w:r w:rsidRPr="00AC2B2B">
        <w:rPr>
          <w:lang w:val="en-US" w:eastAsia="ko-KR"/>
        </w:rPr>
        <w:t>TL</w:t>
      </w:r>
      <w:r w:rsidRPr="00AC2B2B" w:rsidDel="003C51E6">
        <w:rPr>
          <w:lang w:val="en-US" w:eastAsia="ko-KR"/>
        </w:rPr>
        <w:t> ][ yNb</w:t>
      </w:r>
      <w:r w:rsidRPr="00AC2B2B">
        <w:rPr>
          <w:lang w:val="en-US" w:eastAsia="ko-KR"/>
        </w:rPr>
        <w:t>TL</w:t>
      </w:r>
      <w:r w:rsidRPr="00AC2B2B" w:rsidDel="003C51E6">
        <w:rPr>
          <w:lang w:val="en-US" w:eastAsia="ko-KR"/>
        </w:rPr>
        <w:t> ]</w:t>
      </w:r>
      <w:r w:rsidRPr="00AC2B2B" w:rsidDel="003C51E6">
        <w:rPr>
          <w:lang w:val="en-US" w:eastAsia="ko-KR"/>
        </w:rPr>
        <w:tab/>
      </w:r>
      <w:r w:rsidRPr="00AC2B2B" w:rsidDel="003C51E6">
        <w:rPr>
          <w:noProof/>
          <w:lang w:val="es-ES_tradnl" w:eastAsia="ko-KR"/>
        </w:rPr>
        <w:t>(</w:t>
      </w:r>
      <w:r w:rsidRPr="00AC2B2B" w:rsidDel="003C51E6">
        <w:rPr>
          <w:noProof/>
          <w:lang w:val="es-ES_tradnl" w:eastAsia="ko-KR"/>
        </w:rPr>
        <w:fldChar w:fldCharType="begin" w:fldLock="1"/>
      </w:r>
      <w:r w:rsidRPr="00AC2B2B" w:rsidDel="003C51E6">
        <w:rPr>
          <w:noProof/>
          <w:lang w:val="es-ES_tradnl" w:eastAsia="ko-KR"/>
        </w:rPr>
        <w:instrText xml:space="preserve"> STYLEREF 1 \s </w:instrText>
      </w:r>
      <w:r w:rsidRPr="00AC2B2B" w:rsidDel="003C51E6">
        <w:rPr>
          <w:noProof/>
          <w:lang w:val="es-ES_tradnl" w:eastAsia="ko-KR"/>
        </w:rPr>
        <w:fldChar w:fldCharType="separate"/>
      </w:r>
      <w:r w:rsidR="00E57AB9" w:rsidRPr="00AC2B2B">
        <w:rPr>
          <w:noProof/>
          <w:lang w:val="es-ES_tradnl" w:eastAsia="ko-KR"/>
        </w:rPr>
        <w:t>8</w:t>
      </w:r>
      <w:r w:rsidRPr="00AC2B2B" w:rsidDel="003C51E6">
        <w:rPr>
          <w:noProof/>
          <w:lang w:val="es-ES_tradnl" w:eastAsia="ko-KR"/>
        </w:rPr>
        <w:fldChar w:fldCharType="end"/>
      </w:r>
      <w:r w:rsidRPr="00AC2B2B" w:rsidDel="003C51E6">
        <w:rPr>
          <w:noProof/>
          <w:lang w:val="es-ES_tradnl" w:eastAsia="ko-KR"/>
        </w:rPr>
        <w:noBreakHyphen/>
      </w:r>
      <w:r w:rsidRPr="00AC2B2B" w:rsidDel="003C51E6">
        <w:rPr>
          <w:noProof/>
          <w:lang w:val="es-ES_tradnl" w:eastAsia="ko-KR"/>
        </w:rPr>
        <w:fldChar w:fldCharType="begin" w:fldLock="1"/>
      </w:r>
      <w:r w:rsidRPr="00AC2B2B" w:rsidDel="003C51E6">
        <w:rPr>
          <w:noProof/>
          <w:lang w:val="es-ES_tradnl" w:eastAsia="ko-KR"/>
        </w:rPr>
        <w:instrText xml:space="preserve"> SEQ Equation \* ARABIC \s 1 </w:instrText>
      </w:r>
      <w:r w:rsidRPr="00AC2B2B" w:rsidDel="003C51E6">
        <w:rPr>
          <w:noProof/>
          <w:lang w:val="es-ES_tradnl" w:eastAsia="ko-KR"/>
        </w:rPr>
        <w:fldChar w:fldCharType="separate"/>
      </w:r>
      <w:r w:rsidR="00E57AB9" w:rsidRPr="00AC2B2B">
        <w:rPr>
          <w:noProof/>
          <w:lang w:val="es-ES_tradnl" w:eastAsia="ko-KR"/>
        </w:rPr>
        <w:t>529</w:t>
      </w:r>
      <w:r w:rsidRPr="00AC2B2B" w:rsidDel="003C51E6">
        <w:rPr>
          <w:noProof/>
          <w:lang w:val="es-ES_tradnl" w:eastAsia="ko-KR"/>
        </w:rPr>
        <w:fldChar w:fldCharType="end"/>
      </w:r>
      <w:r w:rsidRPr="00AC2B2B" w:rsidDel="003C51E6">
        <w:rPr>
          <w:noProof/>
          <w:lang w:val="es-ES_tradnl" w:eastAsia="ko-KR"/>
        </w:rPr>
        <w:t>)</w:t>
      </w:r>
    </w:p>
    <w:p w14:paraId="5006E202" w14:textId="7B354092" w:rsidR="008E0625" w:rsidRPr="00AC2B2B"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s-ES_tradnl" w:eastAsia="ko-KR"/>
        </w:rPr>
      </w:pPr>
      <w:r w:rsidRPr="00AC2B2B">
        <w:rPr>
          <w:lang w:eastAsia="ko-KR"/>
        </w:rPr>
        <w:t>availableFlag</w:t>
      </w:r>
      <w:r w:rsidRPr="00AC2B2B">
        <w:rPr>
          <w:noProof/>
          <w:lang w:eastAsia="ko-KR"/>
        </w:rPr>
        <w:t>Corner</w:t>
      </w:r>
      <w:r w:rsidRPr="00AC2B2B">
        <w:rPr>
          <w:noProof/>
          <w:lang w:val="en-US" w:eastAsia="ko-KR"/>
        </w:rPr>
        <w:t>[ 0 ]</w:t>
      </w:r>
      <w:r w:rsidRPr="00AC2B2B">
        <w:rPr>
          <w:rFonts w:eastAsiaTheme="minorEastAsia"/>
          <w:lang w:val="en-US" w:eastAsia="zh-CN"/>
        </w:rPr>
        <w:t> = </w:t>
      </w:r>
      <w:r w:rsidRPr="00AC2B2B">
        <w:rPr>
          <w:lang w:val="en-US" w:eastAsia="ko-KR"/>
        </w:rPr>
        <w:t>TRUE</w:t>
      </w:r>
      <w:r w:rsidRPr="00AC2B2B" w:rsidDel="003C51E6">
        <w:rPr>
          <w:lang w:val="en-US" w:eastAsia="ko-KR"/>
        </w:rPr>
        <w:tab/>
      </w:r>
      <w:r w:rsidRPr="00AC2B2B" w:rsidDel="003C51E6">
        <w:rPr>
          <w:noProof/>
          <w:lang w:val="es-ES_tradnl" w:eastAsia="ko-KR"/>
        </w:rPr>
        <w:t>(</w:t>
      </w:r>
      <w:r w:rsidRPr="00AC2B2B" w:rsidDel="003C51E6">
        <w:rPr>
          <w:noProof/>
          <w:lang w:val="es-ES_tradnl" w:eastAsia="ko-KR"/>
        </w:rPr>
        <w:fldChar w:fldCharType="begin" w:fldLock="1"/>
      </w:r>
      <w:r w:rsidRPr="00AC2B2B" w:rsidDel="003C51E6">
        <w:rPr>
          <w:noProof/>
          <w:lang w:val="es-ES_tradnl" w:eastAsia="ko-KR"/>
        </w:rPr>
        <w:instrText xml:space="preserve"> STYLEREF 1 \s </w:instrText>
      </w:r>
      <w:r w:rsidRPr="00AC2B2B" w:rsidDel="003C51E6">
        <w:rPr>
          <w:noProof/>
          <w:lang w:val="es-ES_tradnl" w:eastAsia="ko-KR"/>
        </w:rPr>
        <w:fldChar w:fldCharType="separate"/>
      </w:r>
      <w:r w:rsidR="00E57AB9" w:rsidRPr="00AC2B2B">
        <w:rPr>
          <w:noProof/>
          <w:lang w:val="es-ES_tradnl" w:eastAsia="ko-KR"/>
        </w:rPr>
        <w:t>8</w:t>
      </w:r>
      <w:r w:rsidRPr="00AC2B2B" w:rsidDel="003C51E6">
        <w:rPr>
          <w:noProof/>
          <w:lang w:val="es-ES_tradnl" w:eastAsia="ko-KR"/>
        </w:rPr>
        <w:fldChar w:fldCharType="end"/>
      </w:r>
      <w:r w:rsidRPr="00AC2B2B" w:rsidDel="003C51E6">
        <w:rPr>
          <w:noProof/>
          <w:lang w:val="es-ES_tradnl" w:eastAsia="ko-KR"/>
        </w:rPr>
        <w:noBreakHyphen/>
      </w:r>
      <w:r w:rsidRPr="00AC2B2B" w:rsidDel="003C51E6">
        <w:rPr>
          <w:noProof/>
          <w:lang w:val="es-ES_tradnl" w:eastAsia="ko-KR"/>
        </w:rPr>
        <w:fldChar w:fldCharType="begin" w:fldLock="1"/>
      </w:r>
      <w:r w:rsidRPr="00AC2B2B" w:rsidDel="003C51E6">
        <w:rPr>
          <w:noProof/>
          <w:lang w:val="es-ES_tradnl" w:eastAsia="ko-KR"/>
        </w:rPr>
        <w:instrText xml:space="preserve"> SEQ Equation \* ARABIC \s 1 </w:instrText>
      </w:r>
      <w:r w:rsidRPr="00AC2B2B" w:rsidDel="003C51E6">
        <w:rPr>
          <w:noProof/>
          <w:lang w:val="es-ES_tradnl" w:eastAsia="ko-KR"/>
        </w:rPr>
        <w:fldChar w:fldCharType="separate"/>
      </w:r>
      <w:r w:rsidR="00E57AB9" w:rsidRPr="00AC2B2B">
        <w:rPr>
          <w:noProof/>
          <w:lang w:val="es-ES_tradnl" w:eastAsia="ko-KR"/>
        </w:rPr>
        <w:t>530</w:t>
      </w:r>
      <w:r w:rsidRPr="00AC2B2B" w:rsidDel="003C51E6">
        <w:rPr>
          <w:noProof/>
          <w:lang w:val="es-ES_tradnl" w:eastAsia="ko-KR"/>
        </w:rPr>
        <w:fldChar w:fldCharType="end"/>
      </w:r>
      <w:r w:rsidRPr="00AC2B2B" w:rsidDel="003C51E6">
        <w:rPr>
          <w:noProof/>
          <w:lang w:val="es-ES_tradnl" w:eastAsia="ko-KR"/>
        </w:rPr>
        <w:t>)</w:t>
      </w:r>
    </w:p>
    <w:p w14:paraId="33193C98" w14:textId="77777777" w:rsidR="008E0625" w:rsidRPr="00AC2B2B"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AC2B2B">
        <w:rPr>
          <w:noProof/>
          <w:lang w:eastAsia="ko-KR"/>
        </w:rPr>
        <w:t>The second (top-right) control point motion vector cpMvLXCorner[ 1 ],</w:t>
      </w:r>
      <w:r w:rsidRPr="00AC2B2B" w:rsidDel="003C51E6">
        <w:rPr>
          <w:noProof/>
          <w:lang w:eastAsia="ko-KR"/>
        </w:rPr>
        <w:t xml:space="preserve"> </w:t>
      </w:r>
      <w:r w:rsidRPr="00AC2B2B">
        <w:rPr>
          <w:lang w:val="en-CA" w:eastAsia="ko-KR"/>
        </w:rPr>
        <w:t>reference index refIdxLX</w:t>
      </w:r>
      <w:r w:rsidRPr="00AC2B2B">
        <w:rPr>
          <w:noProof/>
          <w:lang w:eastAsia="ko-KR"/>
        </w:rPr>
        <w:t>Corner</w:t>
      </w:r>
      <w:r w:rsidRPr="00AC2B2B">
        <w:rPr>
          <w:lang w:val="en-CA" w:eastAsia="ko-KR"/>
        </w:rPr>
        <w:t>[</w:t>
      </w:r>
      <w:r w:rsidRPr="00AC2B2B">
        <w:rPr>
          <w:lang w:val="en-US" w:eastAsia="ko-KR"/>
        </w:rPr>
        <w:t> 1 </w:t>
      </w:r>
      <w:r w:rsidRPr="00AC2B2B">
        <w:rPr>
          <w:lang w:val="en-CA" w:eastAsia="ko-KR"/>
        </w:rPr>
        <w:t>], prediction list utilization flag predFlagLX</w:t>
      </w:r>
      <w:r w:rsidRPr="00AC2B2B">
        <w:rPr>
          <w:noProof/>
          <w:lang w:eastAsia="ko-KR"/>
        </w:rPr>
        <w:t>Corner</w:t>
      </w:r>
      <w:r w:rsidRPr="00AC2B2B">
        <w:rPr>
          <w:lang w:val="en-CA" w:eastAsia="ko-KR"/>
        </w:rPr>
        <w:t>[</w:t>
      </w:r>
      <w:r w:rsidRPr="00AC2B2B">
        <w:rPr>
          <w:lang w:val="en-US" w:eastAsia="ko-KR"/>
        </w:rPr>
        <w:t> 1 </w:t>
      </w:r>
      <w:r w:rsidRPr="00AC2B2B">
        <w:rPr>
          <w:lang w:val="en-CA" w:eastAsia="ko-KR"/>
        </w:rPr>
        <w:t xml:space="preserve">] </w:t>
      </w:r>
      <w:r w:rsidRPr="00AC2B2B" w:rsidDel="003C51E6">
        <w:rPr>
          <w:noProof/>
          <w:lang w:eastAsia="ko-KR"/>
        </w:rPr>
        <w:t>and the av</w:t>
      </w:r>
      <w:r w:rsidRPr="00AC2B2B">
        <w:rPr>
          <w:noProof/>
          <w:lang w:eastAsia="ko-KR"/>
        </w:rPr>
        <w:t>ailability flag availableFlagCorner[ 1 ] with X being 0 and 1</w:t>
      </w:r>
      <w:r w:rsidRPr="00AC2B2B" w:rsidDel="003C51E6">
        <w:rPr>
          <w:noProof/>
          <w:lang w:eastAsia="ko-KR"/>
        </w:rPr>
        <w:t xml:space="preserve"> are derived </w:t>
      </w:r>
      <w:r w:rsidRPr="00AC2B2B">
        <w:rPr>
          <w:noProof/>
          <w:lang w:eastAsia="ko-KR"/>
        </w:rPr>
        <w:t>as follows</w:t>
      </w:r>
    </w:p>
    <w:p w14:paraId="6A367333" w14:textId="77777777" w:rsidR="008E0625" w:rsidRPr="00AC2B2B" w:rsidDel="003C51E6" w:rsidRDefault="008E0625" w:rsidP="008E0625">
      <w:pPr>
        <w:numPr>
          <w:ilvl w:val="0"/>
          <w:numId w:val="5"/>
        </w:numPr>
        <w:tabs>
          <w:tab w:val="clear" w:pos="400"/>
        </w:tabs>
        <w:ind w:left="360" w:hanging="360"/>
        <w:rPr>
          <w:noProof/>
          <w:lang w:eastAsia="ko-KR"/>
        </w:rPr>
      </w:pPr>
      <w:r w:rsidRPr="00AC2B2B" w:rsidDel="003C51E6">
        <w:rPr>
          <w:noProof/>
          <w:lang w:eastAsia="ko-KR"/>
        </w:rPr>
        <w:t>The av</w:t>
      </w:r>
      <w:r w:rsidRPr="00AC2B2B">
        <w:rPr>
          <w:noProof/>
          <w:lang w:eastAsia="ko-KR"/>
        </w:rPr>
        <w:t>ailability flag availableFlagCorner[ 1 ] is set equal to FALSE</w:t>
      </w:r>
      <w:r w:rsidRPr="00AC2B2B" w:rsidDel="003C51E6">
        <w:rPr>
          <w:noProof/>
          <w:lang w:eastAsia="ko-KR"/>
        </w:rPr>
        <w:t>.</w:t>
      </w:r>
    </w:p>
    <w:p w14:paraId="45EE5F84" w14:textId="77777777" w:rsidR="008E0625" w:rsidRPr="00AC2B2B" w:rsidDel="003C51E6" w:rsidRDefault="008E0625" w:rsidP="008E0625">
      <w:pPr>
        <w:numPr>
          <w:ilvl w:val="0"/>
          <w:numId w:val="5"/>
        </w:numPr>
        <w:tabs>
          <w:tab w:val="clear" w:pos="400"/>
        </w:tabs>
        <w:ind w:left="360" w:hanging="360"/>
        <w:rPr>
          <w:noProof/>
          <w:lang w:eastAsia="ko-KR"/>
        </w:rPr>
      </w:pPr>
      <w:r w:rsidRPr="00AC2B2B" w:rsidDel="003C51E6">
        <w:rPr>
          <w:noProof/>
          <w:lang w:eastAsia="ko-KR"/>
        </w:rPr>
        <w:t>The following applies for ( x</w:t>
      </w:r>
      <w:r w:rsidRPr="00AC2B2B" w:rsidDel="003C51E6">
        <w:rPr>
          <w:lang w:eastAsia="ko-KR"/>
        </w:rPr>
        <w:t>Nb</w:t>
      </w:r>
      <w:r w:rsidRPr="00AC2B2B">
        <w:rPr>
          <w:lang w:eastAsia="ko-KR"/>
        </w:rPr>
        <w:t>TR</w:t>
      </w:r>
      <w:r w:rsidRPr="00AC2B2B" w:rsidDel="003C51E6">
        <w:rPr>
          <w:noProof/>
          <w:lang w:eastAsia="ko-KR"/>
        </w:rPr>
        <w:t>, y</w:t>
      </w:r>
      <w:r w:rsidRPr="00AC2B2B" w:rsidDel="003C51E6">
        <w:rPr>
          <w:lang w:eastAsia="ko-KR"/>
        </w:rPr>
        <w:t>Nb</w:t>
      </w:r>
      <w:r w:rsidRPr="00AC2B2B">
        <w:rPr>
          <w:lang w:eastAsia="ko-KR"/>
        </w:rPr>
        <w:t>TR</w:t>
      </w:r>
      <w:r w:rsidRPr="00AC2B2B" w:rsidDel="003C51E6">
        <w:rPr>
          <w:noProof/>
          <w:lang w:eastAsia="ko-KR"/>
        </w:rPr>
        <w:t xml:space="preserve"> ) </w:t>
      </w:r>
      <w:r w:rsidRPr="00AC2B2B">
        <w:rPr>
          <w:noProof/>
          <w:lang w:eastAsia="ko-KR"/>
        </w:rPr>
        <w:t xml:space="preserve">with TR being replaced by </w:t>
      </w:r>
      <w:r w:rsidRPr="00AC2B2B" w:rsidDel="003C51E6">
        <w:rPr>
          <w:lang w:eastAsia="ko-KR"/>
        </w:rPr>
        <w:t>B</w:t>
      </w:r>
      <w:r w:rsidRPr="00AC2B2B">
        <w:rPr>
          <w:vertAlign w:val="subscript"/>
          <w:lang w:eastAsia="ko-KR"/>
        </w:rPr>
        <w:t>1</w:t>
      </w:r>
      <w:r w:rsidRPr="00AC2B2B">
        <w:rPr>
          <w:lang w:eastAsia="ko-KR"/>
        </w:rPr>
        <w:t xml:space="preserve"> and</w:t>
      </w:r>
      <w:r w:rsidRPr="00AC2B2B" w:rsidDel="003C51E6">
        <w:rPr>
          <w:lang w:eastAsia="ko-KR"/>
        </w:rPr>
        <w:t xml:space="preserve"> B</w:t>
      </w:r>
      <w:r w:rsidRPr="00AC2B2B">
        <w:rPr>
          <w:vertAlign w:val="subscript"/>
          <w:lang w:eastAsia="ko-KR"/>
        </w:rPr>
        <w:t>0</w:t>
      </w:r>
      <w:r w:rsidRPr="00AC2B2B" w:rsidDel="003C51E6">
        <w:rPr>
          <w:noProof/>
          <w:lang w:eastAsia="ko-KR"/>
        </w:rPr>
        <w:t>:</w:t>
      </w:r>
    </w:p>
    <w:p w14:paraId="64D32BAF" w14:textId="77777777" w:rsidR="008E0625" w:rsidRPr="00AC2B2B" w:rsidDel="003C51E6" w:rsidRDefault="008E0625" w:rsidP="008E0625">
      <w:pPr>
        <w:keepNext/>
        <w:numPr>
          <w:ilvl w:val="3"/>
          <w:numId w:val="545"/>
        </w:numPr>
        <w:tabs>
          <w:tab w:val="clear" w:pos="794"/>
          <w:tab w:val="clear" w:pos="1191"/>
          <w:tab w:val="clear" w:pos="1588"/>
          <w:tab w:val="clear" w:pos="1985"/>
        </w:tabs>
        <w:ind w:left="720" w:hanging="360"/>
        <w:rPr>
          <w:lang w:eastAsia="ko-KR"/>
        </w:rPr>
      </w:pPr>
      <w:r w:rsidRPr="00AC2B2B" w:rsidDel="003C51E6">
        <w:rPr>
          <w:lang w:eastAsia="ko-KR"/>
        </w:rPr>
        <w:t>When available</w:t>
      </w:r>
      <w:r w:rsidRPr="00AC2B2B">
        <w:rPr>
          <w:lang w:eastAsia="ko-KR"/>
        </w:rPr>
        <w:t>TR</w:t>
      </w:r>
      <w:r w:rsidRPr="00AC2B2B" w:rsidDel="003C51E6">
        <w:rPr>
          <w:lang w:eastAsia="ko-KR"/>
        </w:rPr>
        <w:t xml:space="preserve"> is eq</w:t>
      </w:r>
      <w:r w:rsidRPr="00AC2B2B">
        <w:rPr>
          <w:lang w:eastAsia="ko-KR"/>
        </w:rPr>
        <w:t>ual to TRUE and availableFlag</w:t>
      </w:r>
      <w:r w:rsidRPr="00AC2B2B">
        <w:rPr>
          <w:noProof/>
          <w:lang w:eastAsia="ko-KR"/>
        </w:rPr>
        <w:t>Corner[ 1 ]</w:t>
      </w:r>
      <w:r w:rsidRPr="00AC2B2B" w:rsidDel="003C51E6">
        <w:rPr>
          <w:lang w:eastAsia="ko-KR"/>
        </w:rPr>
        <w:t xml:space="preserve"> is equal to </w:t>
      </w:r>
      <w:r w:rsidRPr="00AC2B2B">
        <w:rPr>
          <w:lang w:eastAsia="ko-KR"/>
        </w:rPr>
        <w:t>FALSE</w:t>
      </w:r>
      <w:r w:rsidRPr="00AC2B2B" w:rsidDel="003C51E6">
        <w:rPr>
          <w:lang w:eastAsia="ko-KR"/>
        </w:rPr>
        <w:t>, the following applies</w:t>
      </w:r>
      <w:r w:rsidRPr="00AC2B2B">
        <w:rPr>
          <w:lang w:eastAsia="ko-KR"/>
        </w:rPr>
        <w:t xml:space="preserve"> with X being 0 and 1</w:t>
      </w:r>
      <w:r w:rsidRPr="00AC2B2B" w:rsidDel="003C51E6">
        <w:rPr>
          <w:lang w:eastAsia="ko-KR"/>
        </w:rPr>
        <w:t>:</w:t>
      </w:r>
    </w:p>
    <w:p w14:paraId="143FC586" w14:textId="2B06CEF7" w:rsidR="008E0625" w:rsidRPr="00AC2B2B"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C2B2B">
        <w:rPr>
          <w:lang w:eastAsia="ko-KR"/>
        </w:rPr>
        <w:t>refIdxLX</w:t>
      </w:r>
      <w:r w:rsidRPr="00AC2B2B">
        <w:rPr>
          <w:noProof/>
          <w:lang w:eastAsia="ko-KR"/>
        </w:rPr>
        <w:t>Corner</w:t>
      </w:r>
      <w:r w:rsidRPr="00AC2B2B">
        <w:rPr>
          <w:lang w:eastAsia="ko-KR"/>
        </w:rPr>
        <w:t>[ 1 ] = RefIdxLX</w:t>
      </w:r>
      <w:r w:rsidRPr="00AC2B2B" w:rsidDel="003C51E6">
        <w:rPr>
          <w:lang w:eastAsia="ko-KR"/>
        </w:rPr>
        <w:t>[ xNb</w:t>
      </w:r>
      <w:r w:rsidRPr="00AC2B2B">
        <w:rPr>
          <w:lang w:eastAsia="ko-KR"/>
        </w:rPr>
        <w:t>TR</w:t>
      </w:r>
      <w:r w:rsidRPr="00AC2B2B" w:rsidDel="003C51E6">
        <w:rPr>
          <w:lang w:eastAsia="ko-KR"/>
        </w:rPr>
        <w:t> ][ yNb</w:t>
      </w:r>
      <w:r w:rsidRPr="00AC2B2B">
        <w:rPr>
          <w:lang w:eastAsia="ko-KR"/>
        </w:rPr>
        <w:t>TR</w:t>
      </w:r>
      <w:r w:rsidRPr="00AC2B2B" w:rsidDel="003C51E6">
        <w:rPr>
          <w:lang w:eastAsia="ko-KR"/>
        </w:rPr>
        <w:t> ]</w:t>
      </w:r>
      <w:r w:rsidRPr="00AC2B2B" w:rsidDel="003C51E6">
        <w:rPr>
          <w:lang w:eastAsia="ko-KR"/>
        </w:rPr>
        <w:tab/>
        <w:t>(</w:t>
      </w:r>
      <w:r w:rsidRPr="00AC2B2B" w:rsidDel="003C51E6">
        <w:rPr>
          <w:lang w:eastAsia="ko-KR"/>
        </w:rPr>
        <w:fldChar w:fldCharType="begin" w:fldLock="1"/>
      </w:r>
      <w:r w:rsidRPr="00AC2B2B" w:rsidDel="003C51E6">
        <w:rPr>
          <w:lang w:eastAsia="ko-KR"/>
        </w:rPr>
        <w:instrText xml:space="preserve"> STYLEREF 1 \s </w:instrText>
      </w:r>
      <w:r w:rsidRPr="00AC2B2B" w:rsidDel="003C51E6">
        <w:rPr>
          <w:lang w:eastAsia="ko-KR"/>
        </w:rPr>
        <w:fldChar w:fldCharType="separate"/>
      </w:r>
      <w:r w:rsidR="00E57AB9" w:rsidRPr="00AC2B2B">
        <w:rPr>
          <w:noProof/>
          <w:lang w:eastAsia="ko-KR"/>
        </w:rPr>
        <w:t>8</w:t>
      </w:r>
      <w:r w:rsidRPr="00AC2B2B" w:rsidDel="003C51E6">
        <w:rPr>
          <w:lang w:eastAsia="ko-KR"/>
        </w:rPr>
        <w:fldChar w:fldCharType="end"/>
      </w:r>
      <w:r w:rsidRPr="00AC2B2B" w:rsidDel="003C51E6">
        <w:rPr>
          <w:lang w:eastAsia="ko-KR"/>
        </w:rPr>
        <w:noBreakHyphen/>
      </w:r>
      <w:r w:rsidRPr="00AC2B2B" w:rsidDel="003C51E6">
        <w:rPr>
          <w:lang w:eastAsia="ko-KR"/>
        </w:rPr>
        <w:fldChar w:fldCharType="begin" w:fldLock="1"/>
      </w:r>
      <w:r w:rsidRPr="00AC2B2B" w:rsidDel="003C51E6">
        <w:rPr>
          <w:lang w:eastAsia="ko-KR"/>
        </w:rPr>
        <w:instrText xml:space="preserve"> SEQ Equation \* ARABIC \s 1 </w:instrText>
      </w:r>
      <w:r w:rsidRPr="00AC2B2B" w:rsidDel="003C51E6">
        <w:rPr>
          <w:lang w:eastAsia="ko-KR"/>
        </w:rPr>
        <w:fldChar w:fldCharType="separate"/>
      </w:r>
      <w:r w:rsidR="00E57AB9" w:rsidRPr="00AC2B2B">
        <w:rPr>
          <w:noProof/>
          <w:lang w:eastAsia="ko-KR"/>
        </w:rPr>
        <w:t>531</w:t>
      </w:r>
      <w:r w:rsidRPr="00AC2B2B" w:rsidDel="003C51E6">
        <w:rPr>
          <w:lang w:eastAsia="ko-KR"/>
        </w:rPr>
        <w:fldChar w:fldCharType="end"/>
      </w:r>
      <w:r w:rsidRPr="00AC2B2B" w:rsidDel="003C51E6">
        <w:rPr>
          <w:lang w:eastAsia="ko-KR"/>
        </w:rPr>
        <w:t>)</w:t>
      </w:r>
    </w:p>
    <w:p w14:paraId="6D895D33" w14:textId="68521C63" w:rsidR="008E0625" w:rsidRPr="00AC2B2B"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AC2B2B">
        <w:rPr>
          <w:noProof/>
          <w:lang w:val="es-ES_tradnl" w:eastAsia="ko-KR"/>
        </w:rPr>
        <w:t>predFlagLXCorner[ 1 ] = PredFlagLX</w:t>
      </w:r>
      <w:r w:rsidRPr="00AC2B2B" w:rsidDel="003C51E6">
        <w:rPr>
          <w:noProof/>
          <w:lang w:val="es-ES_tradnl" w:eastAsia="ko-KR"/>
        </w:rPr>
        <w:t>[ xNb</w:t>
      </w:r>
      <w:r w:rsidRPr="00AC2B2B">
        <w:rPr>
          <w:noProof/>
          <w:lang w:val="es-ES_tradnl" w:eastAsia="ko-KR"/>
        </w:rPr>
        <w:t>TR</w:t>
      </w:r>
      <w:r w:rsidRPr="00AC2B2B" w:rsidDel="003C51E6">
        <w:rPr>
          <w:noProof/>
          <w:lang w:val="es-ES_tradnl" w:eastAsia="ko-KR"/>
        </w:rPr>
        <w:t> ][ yNb</w:t>
      </w:r>
      <w:r w:rsidRPr="00AC2B2B">
        <w:rPr>
          <w:noProof/>
          <w:lang w:val="es-ES_tradnl" w:eastAsia="ko-KR"/>
        </w:rPr>
        <w:t>TR</w:t>
      </w:r>
      <w:r w:rsidRPr="00AC2B2B" w:rsidDel="003C51E6">
        <w:rPr>
          <w:noProof/>
          <w:lang w:val="es-ES_tradnl" w:eastAsia="ko-KR"/>
        </w:rPr>
        <w:t> ]</w:t>
      </w:r>
      <w:r w:rsidRPr="00AC2B2B" w:rsidDel="003C51E6">
        <w:rPr>
          <w:noProof/>
          <w:lang w:val="es-ES_tradnl" w:eastAsia="ko-KR"/>
        </w:rPr>
        <w:tab/>
        <w:t>(</w:t>
      </w:r>
      <w:r w:rsidRPr="00AC2B2B" w:rsidDel="003C51E6">
        <w:rPr>
          <w:noProof/>
          <w:lang w:val="es-ES_tradnl" w:eastAsia="ko-KR"/>
        </w:rPr>
        <w:fldChar w:fldCharType="begin" w:fldLock="1"/>
      </w:r>
      <w:r w:rsidRPr="00AC2B2B" w:rsidDel="003C51E6">
        <w:rPr>
          <w:noProof/>
          <w:lang w:val="es-ES_tradnl" w:eastAsia="ko-KR"/>
        </w:rPr>
        <w:instrText xml:space="preserve"> STYLEREF 1 \s </w:instrText>
      </w:r>
      <w:r w:rsidRPr="00AC2B2B" w:rsidDel="003C51E6">
        <w:rPr>
          <w:noProof/>
          <w:lang w:val="es-ES_tradnl" w:eastAsia="ko-KR"/>
        </w:rPr>
        <w:fldChar w:fldCharType="separate"/>
      </w:r>
      <w:r w:rsidR="00E57AB9" w:rsidRPr="00AC2B2B">
        <w:rPr>
          <w:noProof/>
          <w:lang w:val="es-ES_tradnl" w:eastAsia="ko-KR"/>
        </w:rPr>
        <w:t>8</w:t>
      </w:r>
      <w:r w:rsidRPr="00AC2B2B" w:rsidDel="003C51E6">
        <w:rPr>
          <w:noProof/>
          <w:lang w:val="es-ES_tradnl" w:eastAsia="ko-KR"/>
        </w:rPr>
        <w:fldChar w:fldCharType="end"/>
      </w:r>
      <w:r w:rsidRPr="00AC2B2B" w:rsidDel="003C51E6">
        <w:rPr>
          <w:noProof/>
          <w:lang w:val="es-ES_tradnl" w:eastAsia="ko-KR"/>
        </w:rPr>
        <w:noBreakHyphen/>
      </w:r>
      <w:r w:rsidRPr="00AC2B2B" w:rsidDel="003C51E6">
        <w:rPr>
          <w:noProof/>
          <w:lang w:val="es-ES_tradnl" w:eastAsia="ko-KR"/>
        </w:rPr>
        <w:fldChar w:fldCharType="begin" w:fldLock="1"/>
      </w:r>
      <w:r w:rsidRPr="00AC2B2B" w:rsidDel="003C51E6">
        <w:rPr>
          <w:noProof/>
          <w:lang w:val="es-ES_tradnl" w:eastAsia="ko-KR"/>
        </w:rPr>
        <w:instrText xml:space="preserve"> SEQ Equation \* ARABIC \s 1 </w:instrText>
      </w:r>
      <w:r w:rsidRPr="00AC2B2B" w:rsidDel="003C51E6">
        <w:rPr>
          <w:noProof/>
          <w:lang w:val="es-ES_tradnl" w:eastAsia="ko-KR"/>
        </w:rPr>
        <w:fldChar w:fldCharType="separate"/>
      </w:r>
      <w:r w:rsidR="00E57AB9" w:rsidRPr="00AC2B2B">
        <w:rPr>
          <w:noProof/>
          <w:lang w:val="es-ES_tradnl" w:eastAsia="ko-KR"/>
        </w:rPr>
        <w:t>532</w:t>
      </w:r>
      <w:r w:rsidRPr="00AC2B2B" w:rsidDel="003C51E6">
        <w:rPr>
          <w:noProof/>
          <w:lang w:val="es-ES_tradnl" w:eastAsia="ko-KR"/>
        </w:rPr>
        <w:fldChar w:fldCharType="end"/>
      </w:r>
      <w:r w:rsidRPr="00AC2B2B" w:rsidDel="003C51E6">
        <w:rPr>
          <w:noProof/>
          <w:lang w:val="es-ES_tradnl" w:eastAsia="ko-KR"/>
        </w:rPr>
        <w:t>)</w:t>
      </w:r>
    </w:p>
    <w:p w14:paraId="49C95E38" w14:textId="3814D582" w:rsidR="008E0625" w:rsidRPr="00AC2B2B"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AC2B2B">
        <w:rPr>
          <w:noProof/>
          <w:lang w:val="es-ES_tradnl" w:eastAsia="ko-KR"/>
        </w:rPr>
        <w:t>cpMvLXCorner[ 1 ] = </w:t>
      </w:r>
      <w:r w:rsidRPr="00AC2B2B" w:rsidDel="003C51E6">
        <w:rPr>
          <w:noProof/>
          <w:lang w:val="es-ES_tradnl" w:eastAsia="ko-KR"/>
        </w:rPr>
        <w:t>MvLX[ xNb</w:t>
      </w:r>
      <w:r w:rsidRPr="00AC2B2B">
        <w:rPr>
          <w:noProof/>
          <w:lang w:val="es-ES_tradnl" w:eastAsia="ko-KR"/>
        </w:rPr>
        <w:t>TR</w:t>
      </w:r>
      <w:r w:rsidRPr="00AC2B2B" w:rsidDel="003C51E6">
        <w:rPr>
          <w:noProof/>
          <w:lang w:val="es-ES_tradnl" w:eastAsia="ko-KR"/>
        </w:rPr>
        <w:t> ][ yNb</w:t>
      </w:r>
      <w:r w:rsidRPr="00AC2B2B">
        <w:rPr>
          <w:noProof/>
          <w:lang w:val="es-ES_tradnl" w:eastAsia="ko-KR"/>
        </w:rPr>
        <w:t>TR</w:t>
      </w:r>
      <w:r w:rsidRPr="00AC2B2B" w:rsidDel="003C51E6">
        <w:rPr>
          <w:noProof/>
          <w:lang w:val="es-ES_tradnl" w:eastAsia="ko-KR"/>
        </w:rPr>
        <w:t> ]</w:t>
      </w:r>
      <w:r w:rsidRPr="00AC2B2B">
        <w:rPr>
          <w:noProof/>
          <w:lang w:val="es-ES_tradnl" w:eastAsia="ko-KR"/>
        </w:rPr>
        <w:tab/>
      </w:r>
      <w:r w:rsidRPr="00AC2B2B" w:rsidDel="003C51E6">
        <w:rPr>
          <w:noProof/>
          <w:lang w:val="es-ES_tradnl" w:eastAsia="ko-KR"/>
        </w:rPr>
        <w:t>(</w:t>
      </w:r>
      <w:r w:rsidRPr="00AC2B2B" w:rsidDel="003C51E6">
        <w:rPr>
          <w:noProof/>
          <w:lang w:val="es-ES_tradnl" w:eastAsia="ko-KR"/>
        </w:rPr>
        <w:fldChar w:fldCharType="begin" w:fldLock="1"/>
      </w:r>
      <w:r w:rsidRPr="00AC2B2B" w:rsidDel="003C51E6">
        <w:rPr>
          <w:noProof/>
          <w:lang w:val="es-ES_tradnl" w:eastAsia="ko-KR"/>
        </w:rPr>
        <w:instrText xml:space="preserve"> STYLEREF 1 \s </w:instrText>
      </w:r>
      <w:r w:rsidRPr="00AC2B2B" w:rsidDel="003C51E6">
        <w:rPr>
          <w:noProof/>
          <w:lang w:val="es-ES_tradnl" w:eastAsia="ko-KR"/>
        </w:rPr>
        <w:fldChar w:fldCharType="separate"/>
      </w:r>
      <w:r w:rsidR="00E57AB9" w:rsidRPr="00AC2B2B">
        <w:rPr>
          <w:noProof/>
          <w:lang w:val="es-ES_tradnl" w:eastAsia="ko-KR"/>
        </w:rPr>
        <w:t>8</w:t>
      </w:r>
      <w:r w:rsidRPr="00AC2B2B" w:rsidDel="003C51E6">
        <w:rPr>
          <w:noProof/>
          <w:lang w:val="es-ES_tradnl" w:eastAsia="ko-KR"/>
        </w:rPr>
        <w:fldChar w:fldCharType="end"/>
      </w:r>
      <w:r w:rsidRPr="00AC2B2B" w:rsidDel="003C51E6">
        <w:rPr>
          <w:noProof/>
          <w:lang w:val="es-ES_tradnl" w:eastAsia="ko-KR"/>
        </w:rPr>
        <w:noBreakHyphen/>
      </w:r>
      <w:r w:rsidRPr="00AC2B2B" w:rsidDel="003C51E6">
        <w:rPr>
          <w:noProof/>
          <w:lang w:val="es-ES_tradnl" w:eastAsia="ko-KR"/>
        </w:rPr>
        <w:fldChar w:fldCharType="begin" w:fldLock="1"/>
      </w:r>
      <w:r w:rsidRPr="00AC2B2B" w:rsidDel="003C51E6">
        <w:rPr>
          <w:noProof/>
          <w:lang w:val="es-ES_tradnl" w:eastAsia="ko-KR"/>
        </w:rPr>
        <w:instrText xml:space="preserve"> SEQ Equation \* ARABIC \s 1 </w:instrText>
      </w:r>
      <w:r w:rsidRPr="00AC2B2B" w:rsidDel="003C51E6">
        <w:rPr>
          <w:noProof/>
          <w:lang w:val="es-ES_tradnl" w:eastAsia="ko-KR"/>
        </w:rPr>
        <w:fldChar w:fldCharType="separate"/>
      </w:r>
      <w:r w:rsidR="00E57AB9" w:rsidRPr="00AC2B2B">
        <w:rPr>
          <w:noProof/>
          <w:lang w:val="es-ES_tradnl" w:eastAsia="ko-KR"/>
        </w:rPr>
        <w:t>533</w:t>
      </w:r>
      <w:r w:rsidRPr="00AC2B2B" w:rsidDel="003C51E6">
        <w:rPr>
          <w:noProof/>
          <w:lang w:val="es-ES_tradnl" w:eastAsia="ko-KR"/>
        </w:rPr>
        <w:fldChar w:fldCharType="end"/>
      </w:r>
      <w:r w:rsidRPr="00AC2B2B" w:rsidDel="003C51E6">
        <w:rPr>
          <w:noProof/>
          <w:lang w:val="es-ES_tradnl" w:eastAsia="ko-KR"/>
        </w:rPr>
        <w:t>)</w:t>
      </w:r>
    </w:p>
    <w:p w14:paraId="4D306B60" w14:textId="36A4679C" w:rsidR="008E0625" w:rsidRPr="00AC2B2B"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sidRPr="00AC2B2B">
        <w:rPr>
          <w:noProof/>
          <w:lang w:val="es-ES_tradnl" w:eastAsia="ko-KR"/>
        </w:rPr>
        <w:t>availableFlagCorner[ 1 ] = TRUE</w:t>
      </w:r>
      <w:r w:rsidRPr="00AC2B2B" w:rsidDel="003C51E6">
        <w:rPr>
          <w:noProof/>
          <w:lang w:val="es-ES_tradnl" w:eastAsia="ko-KR"/>
        </w:rPr>
        <w:tab/>
        <w:t>(</w:t>
      </w:r>
      <w:r w:rsidRPr="00AC2B2B" w:rsidDel="003C51E6">
        <w:rPr>
          <w:noProof/>
          <w:lang w:val="es-ES_tradnl" w:eastAsia="ko-KR"/>
        </w:rPr>
        <w:fldChar w:fldCharType="begin" w:fldLock="1"/>
      </w:r>
      <w:r w:rsidRPr="00AC2B2B" w:rsidDel="003C51E6">
        <w:rPr>
          <w:noProof/>
          <w:lang w:val="es-ES_tradnl" w:eastAsia="ko-KR"/>
        </w:rPr>
        <w:instrText xml:space="preserve"> STYLEREF 1 \s </w:instrText>
      </w:r>
      <w:r w:rsidRPr="00AC2B2B" w:rsidDel="003C51E6">
        <w:rPr>
          <w:noProof/>
          <w:lang w:val="es-ES_tradnl" w:eastAsia="ko-KR"/>
        </w:rPr>
        <w:fldChar w:fldCharType="separate"/>
      </w:r>
      <w:r w:rsidR="00E57AB9" w:rsidRPr="00AC2B2B">
        <w:rPr>
          <w:noProof/>
          <w:lang w:val="es-ES_tradnl" w:eastAsia="ko-KR"/>
        </w:rPr>
        <w:t>8</w:t>
      </w:r>
      <w:r w:rsidRPr="00AC2B2B" w:rsidDel="003C51E6">
        <w:rPr>
          <w:noProof/>
          <w:lang w:val="es-ES_tradnl" w:eastAsia="ko-KR"/>
        </w:rPr>
        <w:fldChar w:fldCharType="end"/>
      </w:r>
      <w:r w:rsidRPr="00AC2B2B" w:rsidDel="003C51E6">
        <w:rPr>
          <w:noProof/>
          <w:lang w:val="es-ES_tradnl" w:eastAsia="ko-KR"/>
        </w:rPr>
        <w:noBreakHyphen/>
      </w:r>
      <w:r w:rsidRPr="00AC2B2B" w:rsidDel="003C51E6">
        <w:rPr>
          <w:noProof/>
          <w:lang w:val="es-ES_tradnl" w:eastAsia="ko-KR"/>
        </w:rPr>
        <w:fldChar w:fldCharType="begin" w:fldLock="1"/>
      </w:r>
      <w:r w:rsidRPr="00AC2B2B" w:rsidDel="003C51E6">
        <w:rPr>
          <w:noProof/>
          <w:lang w:val="es-ES_tradnl" w:eastAsia="ko-KR"/>
        </w:rPr>
        <w:instrText xml:space="preserve"> SEQ Equation \* ARABIC \s 1 </w:instrText>
      </w:r>
      <w:r w:rsidRPr="00AC2B2B" w:rsidDel="003C51E6">
        <w:rPr>
          <w:noProof/>
          <w:lang w:val="es-ES_tradnl" w:eastAsia="ko-KR"/>
        </w:rPr>
        <w:fldChar w:fldCharType="separate"/>
      </w:r>
      <w:r w:rsidR="00E57AB9" w:rsidRPr="00AC2B2B">
        <w:rPr>
          <w:noProof/>
          <w:lang w:val="es-ES_tradnl" w:eastAsia="ko-KR"/>
        </w:rPr>
        <w:t>534</w:t>
      </w:r>
      <w:r w:rsidRPr="00AC2B2B" w:rsidDel="003C51E6">
        <w:rPr>
          <w:noProof/>
          <w:lang w:val="es-ES_tradnl" w:eastAsia="ko-KR"/>
        </w:rPr>
        <w:fldChar w:fldCharType="end"/>
      </w:r>
      <w:r w:rsidRPr="00AC2B2B" w:rsidDel="003C51E6">
        <w:rPr>
          <w:noProof/>
          <w:lang w:val="es-ES_tradnl" w:eastAsia="ko-KR"/>
        </w:rPr>
        <w:t>)</w:t>
      </w:r>
    </w:p>
    <w:p w14:paraId="55942454" w14:textId="77777777" w:rsidR="008E0625" w:rsidRPr="00AC2B2B"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AC2B2B">
        <w:rPr>
          <w:noProof/>
          <w:lang w:eastAsia="ko-KR"/>
        </w:rPr>
        <w:t>The third (bottom-left) control point motion vector cpMvLXCorner[ 2 ],</w:t>
      </w:r>
      <w:r w:rsidRPr="00AC2B2B" w:rsidDel="003C51E6">
        <w:rPr>
          <w:noProof/>
          <w:lang w:eastAsia="ko-KR"/>
        </w:rPr>
        <w:t xml:space="preserve"> </w:t>
      </w:r>
      <w:r w:rsidRPr="00AC2B2B">
        <w:rPr>
          <w:lang w:val="en-CA" w:eastAsia="ko-KR"/>
        </w:rPr>
        <w:t>reference index refIdxLX</w:t>
      </w:r>
      <w:r w:rsidRPr="00AC2B2B">
        <w:rPr>
          <w:noProof/>
          <w:lang w:eastAsia="ko-KR"/>
        </w:rPr>
        <w:t>Corner</w:t>
      </w:r>
      <w:r w:rsidRPr="00AC2B2B">
        <w:rPr>
          <w:lang w:val="en-CA" w:eastAsia="ko-KR"/>
        </w:rPr>
        <w:t>[</w:t>
      </w:r>
      <w:r w:rsidRPr="00AC2B2B">
        <w:rPr>
          <w:lang w:val="en-US" w:eastAsia="ko-KR"/>
        </w:rPr>
        <w:t> 2 </w:t>
      </w:r>
      <w:r w:rsidRPr="00AC2B2B">
        <w:rPr>
          <w:lang w:val="en-CA" w:eastAsia="ko-KR"/>
        </w:rPr>
        <w:t>], prediction list utilization flag predFlagLX</w:t>
      </w:r>
      <w:r w:rsidRPr="00AC2B2B">
        <w:rPr>
          <w:noProof/>
          <w:lang w:eastAsia="ko-KR"/>
        </w:rPr>
        <w:t>Corner</w:t>
      </w:r>
      <w:r w:rsidRPr="00AC2B2B">
        <w:rPr>
          <w:lang w:val="en-CA" w:eastAsia="ko-KR"/>
        </w:rPr>
        <w:t>[</w:t>
      </w:r>
      <w:r w:rsidRPr="00AC2B2B">
        <w:rPr>
          <w:lang w:val="en-US" w:eastAsia="ko-KR"/>
        </w:rPr>
        <w:t> 2 </w:t>
      </w:r>
      <w:r w:rsidRPr="00AC2B2B">
        <w:rPr>
          <w:lang w:val="en-CA" w:eastAsia="ko-KR"/>
        </w:rPr>
        <w:t>]</w:t>
      </w:r>
      <w:r w:rsidRPr="00AC2B2B" w:rsidDel="003C51E6">
        <w:rPr>
          <w:noProof/>
          <w:lang w:eastAsia="ko-KR"/>
        </w:rPr>
        <w:t xml:space="preserve"> and the av</w:t>
      </w:r>
      <w:r w:rsidRPr="00AC2B2B">
        <w:rPr>
          <w:noProof/>
          <w:lang w:eastAsia="ko-KR"/>
        </w:rPr>
        <w:t>ailability flag availableFlagCorner[ 2 ] with X being 0 and 1</w:t>
      </w:r>
      <w:r w:rsidRPr="00AC2B2B" w:rsidDel="003C51E6">
        <w:rPr>
          <w:noProof/>
          <w:lang w:eastAsia="ko-KR"/>
        </w:rPr>
        <w:t xml:space="preserve"> are derived </w:t>
      </w:r>
      <w:r w:rsidRPr="00AC2B2B">
        <w:rPr>
          <w:noProof/>
          <w:lang w:eastAsia="ko-KR"/>
        </w:rPr>
        <w:t>as follows</w:t>
      </w:r>
      <w:r w:rsidRPr="00AC2B2B" w:rsidDel="003C51E6">
        <w:rPr>
          <w:noProof/>
          <w:lang w:eastAsia="ko-KR"/>
        </w:rPr>
        <w:t>:</w:t>
      </w:r>
    </w:p>
    <w:p w14:paraId="2F429E48" w14:textId="77777777" w:rsidR="008E0625" w:rsidRPr="00AC2B2B" w:rsidDel="003C51E6" w:rsidRDefault="008E0625" w:rsidP="008E0625">
      <w:pPr>
        <w:numPr>
          <w:ilvl w:val="0"/>
          <w:numId w:val="5"/>
        </w:numPr>
        <w:tabs>
          <w:tab w:val="clear" w:pos="400"/>
        </w:tabs>
        <w:ind w:left="360" w:hanging="360"/>
        <w:rPr>
          <w:noProof/>
          <w:lang w:eastAsia="ko-KR"/>
        </w:rPr>
      </w:pPr>
      <w:r w:rsidRPr="00AC2B2B" w:rsidDel="003C51E6">
        <w:rPr>
          <w:noProof/>
          <w:lang w:eastAsia="ko-KR"/>
        </w:rPr>
        <w:t>The av</w:t>
      </w:r>
      <w:r w:rsidRPr="00AC2B2B">
        <w:rPr>
          <w:noProof/>
          <w:lang w:eastAsia="ko-KR"/>
        </w:rPr>
        <w:t>ailability flag availableFlagCorner[ 2 ] is set equal to FALSE</w:t>
      </w:r>
      <w:r w:rsidRPr="00AC2B2B" w:rsidDel="003C51E6">
        <w:rPr>
          <w:noProof/>
          <w:lang w:eastAsia="ko-KR"/>
        </w:rPr>
        <w:t>.</w:t>
      </w:r>
    </w:p>
    <w:p w14:paraId="29BEFBFC" w14:textId="77777777" w:rsidR="008E0625" w:rsidRPr="00AC2B2B" w:rsidDel="003C51E6" w:rsidRDefault="008E0625" w:rsidP="008E0625">
      <w:pPr>
        <w:numPr>
          <w:ilvl w:val="0"/>
          <w:numId w:val="5"/>
        </w:numPr>
        <w:tabs>
          <w:tab w:val="clear" w:pos="400"/>
        </w:tabs>
        <w:ind w:left="360" w:hanging="360"/>
        <w:rPr>
          <w:noProof/>
          <w:lang w:eastAsia="ko-KR"/>
        </w:rPr>
      </w:pPr>
      <w:r w:rsidRPr="00AC2B2B" w:rsidDel="003C51E6">
        <w:rPr>
          <w:noProof/>
          <w:lang w:eastAsia="ko-KR"/>
        </w:rPr>
        <w:t>The following applies for ( x</w:t>
      </w:r>
      <w:r w:rsidRPr="00AC2B2B" w:rsidDel="003C51E6">
        <w:rPr>
          <w:lang w:eastAsia="ko-KR"/>
        </w:rPr>
        <w:t>Nb</w:t>
      </w:r>
      <w:r w:rsidRPr="00AC2B2B">
        <w:rPr>
          <w:lang w:eastAsia="ko-KR"/>
        </w:rPr>
        <w:t>BL</w:t>
      </w:r>
      <w:r w:rsidRPr="00AC2B2B" w:rsidDel="003C51E6">
        <w:rPr>
          <w:noProof/>
          <w:lang w:eastAsia="ko-KR"/>
        </w:rPr>
        <w:t>, y</w:t>
      </w:r>
      <w:r w:rsidRPr="00AC2B2B" w:rsidDel="003C51E6">
        <w:rPr>
          <w:lang w:eastAsia="ko-KR"/>
        </w:rPr>
        <w:t>Nb</w:t>
      </w:r>
      <w:r w:rsidRPr="00AC2B2B">
        <w:rPr>
          <w:lang w:eastAsia="ko-KR"/>
        </w:rPr>
        <w:t>BL</w:t>
      </w:r>
      <w:r w:rsidRPr="00AC2B2B" w:rsidDel="003C51E6">
        <w:rPr>
          <w:noProof/>
          <w:lang w:eastAsia="ko-KR"/>
        </w:rPr>
        <w:t xml:space="preserve"> ) </w:t>
      </w:r>
      <w:r w:rsidRPr="00AC2B2B">
        <w:rPr>
          <w:noProof/>
          <w:lang w:eastAsia="ko-KR"/>
        </w:rPr>
        <w:t>with BL being replaced by A</w:t>
      </w:r>
      <w:r w:rsidRPr="00AC2B2B">
        <w:rPr>
          <w:vertAlign w:val="subscript"/>
          <w:lang w:eastAsia="ko-KR"/>
        </w:rPr>
        <w:t>1</w:t>
      </w:r>
      <w:r w:rsidRPr="00AC2B2B">
        <w:rPr>
          <w:lang w:eastAsia="ko-KR"/>
        </w:rPr>
        <w:t xml:space="preserve"> and</w:t>
      </w:r>
      <w:r w:rsidRPr="00AC2B2B" w:rsidDel="003C51E6">
        <w:rPr>
          <w:lang w:eastAsia="ko-KR"/>
        </w:rPr>
        <w:t xml:space="preserve"> </w:t>
      </w:r>
      <w:r w:rsidRPr="00AC2B2B">
        <w:rPr>
          <w:lang w:eastAsia="ko-KR"/>
        </w:rPr>
        <w:t>A</w:t>
      </w:r>
      <w:r w:rsidRPr="00AC2B2B">
        <w:rPr>
          <w:vertAlign w:val="subscript"/>
          <w:lang w:eastAsia="ko-KR"/>
        </w:rPr>
        <w:t>0</w:t>
      </w:r>
      <w:r w:rsidRPr="00AC2B2B" w:rsidDel="003C51E6">
        <w:rPr>
          <w:noProof/>
          <w:lang w:eastAsia="ko-KR"/>
        </w:rPr>
        <w:t>:</w:t>
      </w:r>
    </w:p>
    <w:p w14:paraId="1ED5C57F" w14:textId="77777777" w:rsidR="008E0625" w:rsidRPr="00AC2B2B"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AC2B2B" w:rsidDel="003C51E6">
        <w:rPr>
          <w:lang w:eastAsia="ko-KR"/>
        </w:rPr>
        <w:t>When available</w:t>
      </w:r>
      <w:r w:rsidRPr="00AC2B2B">
        <w:rPr>
          <w:lang w:eastAsia="ko-KR"/>
        </w:rPr>
        <w:t>BL</w:t>
      </w:r>
      <w:r w:rsidRPr="00AC2B2B" w:rsidDel="003C51E6">
        <w:rPr>
          <w:lang w:eastAsia="ko-KR"/>
        </w:rPr>
        <w:t xml:space="preserve"> is eq</w:t>
      </w:r>
      <w:r w:rsidRPr="00AC2B2B">
        <w:rPr>
          <w:lang w:eastAsia="ko-KR"/>
        </w:rPr>
        <w:t>ual to TRUE and availableFlag</w:t>
      </w:r>
      <w:r w:rsidRPr="00AC2B2B">
        <w:rPr>
          <w:noProof/>
          <w:lang w:eastAsia="ko-KR"/>
        </w:rPr>
        <w:t>Corner[ 2 ]</w:t>
      </w:r>
      <w:r w:rsidRPr="00AC2B2B">
        <w:rPr>
          <w:lang w:eastAsia="ko-KR"/>
        </w:rPr>
        <w:t xml:space="preserve"> is equal to FALSE</w:t>
      </w:r>
      <w:r w:rsidRPr="00AC2B2B" w:rsidDel="003C51E6">
        <w:rPr>
          <w:lang w:eastAsia="ko-KR"/>
        </w:rPr>
        <w:t>, the following applies</w:t>
      </w:r>
      <w:r w:rsidRPr="00AC2B2B">
        <w:rPr>
          <w:lang w:eastAsia="ko-KR"/>
        </w:rPr>
        <w:t xml:space="preserve"> with X being 0 and 1</w:t>
      </w:r>
      <w:r w:rsidRPr="00AC2B2B" w:rsidDel="003C51E6">
        <w:rPr>
          <w:lang w:eastAsia="ko-KR"/>
        </w:rPr>
        <w:t>:</w:t>
      </w:r>
    </w:p>
    <w:p w14:paraId="0A064F8A" w14:textId="03393C34" w:rsidR="008E0625" w:rsidRPr="00AC2B2B"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C2B2B">
        <w:rPr>
          <w:lang w:eastAsia="ko-KR"/>
        </w:rPr>
        <w:t>refIdxLXCorner[ 2 ] = RefIdxLX</w:t>
      </w:r>
      <w:r w:rsidRPr="00AC2B2B" w:rsidDel="003C51E6">
        <w:rPr>
          <w:lang w:eastAsia="ko-KR"/>
        </w:rPr>
        <w:t>[ xNb</w:t>
      </w:r>
      <w:r w:rsidRPr="00AC2B2B">
        <w:rPr>
          <w:lang w:eastAsia="ko-KR"/>
        </w:rPr>
        <w:t>BL</w:t>
      </w:r>
      <w:r w:rsidRPr="00AC2B2B" w:rsidDel="003C51E6">
        <w:rPr>
          <w:lang w:eastAsia="ko-KR"/>
        </w:rPr>
        <w:t> ][ yNb</w:t>
      </w:r>
      <w:r w:rsidRPr="00AC2B2B">
        <w:rPr>
          <w:lang w:eastAsia="ko-KR"/>
        </w:rPr>
        <w:t>BL</w:t>
      </w:r>
      <w:r w:rsidRPr="00AC2B2B" w:rsidDel="003C51E6">
        <w:rPr>
          <w:lang w:eastAsia="ko-KR"/>
        </w:rPr>
        <w:t> ]</w:t>
      </w:r>
      <w:r w:rsidRPr="00AC2B2B" w:rsidDel="003C51E6">
        <w:rPr>
          <w:lang w:eastAsia="ko-KR"/>
        </w:rPr>
        <w:tab/>
        <w:t>(</w:t>
      </w:r>
      <w:r w:rsidRPr="00AC2B2B" w:rsidDel="003C51E6">
        <w:rPr>
          <w:lang w:eastAsia="ko-KR"/>
        </w:rPr>
        <w:fldChar w:fldCharType="begin" w:fldLock="1"/>
      </w:r>
      <w:r w:rsidRPr="00AC2B2B" w:rsidDel="003C51E6">
        <w:rPr>
          <w:lang w:eastAsia="ko-KR"/>
        </w:rPr>
        <w:instrText xml:space="preserve"> STYLEREF 1 \s </w:instrText>
      </w:r>
      <w:r w:rsidRPr="00AC2B2B" w:rsidDel="003C51E6">
        <w:rPr>
          <w:lang w:eastAsia="ko-KR"/>
        </w:rPr>
        <w:fldChar w:fldCharType="separate"/>
      </w:r>
      <w:r w:rsidR="00E57AB9" w:rsidRPr="00AC2B2B">
        <w:rPr>
          <w:noProof/>
          <w:lang w:eastAsia="ko-KR"/>
        </w:rPr>
        <w:t>8</w:t>
      </w:r>
      <w:r w:rsidRPr="00AC2B2B" w:rsidDel="003C51E6">
        <w:rPr>
          <w:lang w:eastAsia="ko-KR"/>
        </w:rPr>
        <w:fldChar w:fldCharType="end"/>
      </w:r>
      <w:r w:rsidRPr="00AC2B2B" w:rsidDel="003C51E6">
        <w:rPr>
          <w:lang w:eastAsia="ko-KR"/>
        </w:rPr>
        <w:noBreakHyphen/>
      </w:r>
      <w:r w:rsidRPr="00AC2B2B" w:rsidDel="003C51E6">
        <w:rPr>
          <w:lang w:eastAsia="ko-KR"/>
        </w:rPr>
        <w:fldChar w:fldCharType="begin" w:fldLock="1"/>
      </w:r>
      <w:r w:rsidRPr="00AC2B2B" w:rsidDel="003C51E6">
        <w:rPr>
          <w:lang w:eastAsia="ko-KR"/>
        </w:rPr>
        <w:instrText xml:space="preserve"> SEQ Equation \* ARABIC \s 1 </w:instrText>
      </w:r>
      <w:r w:rsidRPr="00AC2B2B" w:rsidDel="003C51E6">
        <w:rPr>
          <w:lang w:eastAsia="ko-KR"/>
        </w:rPr>
        <w:fldChar w:fldCharType="separate"/>
      </w:r>
      <w:r w:rsidR="00E57AB9" w:rsidRPr="00AC2B2B">
        <w:rPr>
          <w:noProof/>
          <w:lang w:eastAsia="ko-KR"/>
        </w:rPr>
        <w:t>535</w:t>
      </w:r>
      <w:r w:rsidRPr="00AC2B2B" w:rsidDel="003C51E6">
        <w:rPr>
          <w:lang w:eastAsia="ko-KR"/>
        </w:rPr>
        <w:fldChar w:fldCharType="end"/>
      </w:r>
      <w:r w:rsidRPr="00AC2B2B" w:rsidDel="003C51E6">
        <w:rPr>
          <w:lang w:eastAsia="ko-KR"/>
        </w:rPr>
        <w:t>)</w:t>
      </w:r>
    </w:p>
    <w:p w14:paraId="2F260FAA" w14:textId="16980C97" w:rsidR="008E0625" w:rsidRPr="00AC2B2B"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C2B2B">
        <w:rPr>
          <w:lang w:eastAsia="ko-KR"/>
        </w:rPr>
        <w:t>predFlagLXCorner[ 2 ] = PredFlagLX</w:t>
      </w:r>
      <w:r w:rsidRPr="00AC2B2B" w:rsidDel="003C51E6">
        <w:rPr>
          <w:lang w:eastAsia="ko-KR"/>
        </w:rPr>
        <w:t>[ xNb</w:t>
      </w:r>
      <w:r w:rsidRPr="00AC2B2B">
        <w:rPr>
          <w:lang w:eastAsia="ko-KR"/>
        </w:rPr>
        <w:t>BL</w:t>
      </w:r>
      <w:r w:rsidRPr="00AC2B2B" w:rsidDel="003C51E6">
        <w:rPr>
          <w:lang w:eastAsia="ko-KR"/>
        </w:rPr>
        <w:t> ][ yNb</w:t>
      </w:r>
      <w:r w:rsidRPr="00AC2B2B">
        <w:rPr>
          <w:lang w:eastAsia="ko-KR"/>
        </w:rPr>
        <w:t>BL</w:t>
      </w:r>
      <w:r w:rsidRPr="00AC2B2B" w:rsidDel="003C51E6">
        <w:rPr>
          <w:lang w:eastAsia="ko-KR"/>
        </w:rPr>
        <w:t> ]</w:t>
      </w:r>
      <w:r w:rsidRPr="00AC2B2B" w:rsidDel="003C51E6">
        <w:rPr>
          <w:lang w:eastAsia="ko-KR"/>
        </w:rPr>
        <w:tab/>
        <w:t>(</w:t>
      </w:r>
      <w:r w:rsidRPr="00AC2B2B" w:rsidDel="003C51E6">
        <w:rPr>
          <w:lang w:eastAsia="ko-KR"/>
        </w:rPr>
        <w:fldChar w:fldCharType="begin" w:fldLock="1"/>
      </w:r>
      <w:r w:rsidRPr="00AC2B2B" w:rsidDel="003C51E6">
        <w:rPr>
          <w:lang w:eastAsia="ko-KR"/>
        </w:rPr>
        <w:instrText xml:space="preserve"> STYLEREF 1 \s </w:instrText>
      </w:r>
      <w:r w:rsidRPr="00AC2B2B" w:rsidDel="003C51E6">
        <w:rPr>
          <w:lang w:eastAsia="ko-KR"/>
        </w:rPr>
        <w:fldChar w:fldCharType="separate"/>
      </w:r>
      <w:r w:rsidR="00E57AB9" w:rsidRPr="00AC2B2B">
        <w:rPr>
          <w:noProof/>
          <w:lang w:eastAsia="ko-KR"/>
        </w:rPr>
        <w:t>8</w:t>
      </w:r>
      <w:r w:rsidRPr="00AC2B2B" w:rsidDel="003C51E6">
        <w:rPr>
          <w:lang w:eastAsia="ko-KR"/>
        </w:rPr>
        <w:fldChar w:fldCharType="end"/>
      </w:r>
      <w:r w:rsidRPr="00AC2B2B" w:rsidDel="003C51E6">
        <w:rPr>
          <w:lang w:eastAsia="ko-KR"/>
        </w:rPr>
        <w:noBreakHyphen/>
      </w:r>
      <w:r w:rsidRPr="00AC2B2B" w:rsidDel="003C51E6">
        <w:rPr>
          <w:lang w:eastAsia="ko-KR"/>
        </w:rPr>
        <w:fldChar w:fldCharType="begin" w:fldLock="1"/>
      </w:r>
      <w:r w:rsidRPr="00AC2B2B" w:rsidDel="003C51E6">
        <w:rPr>
          <w:lang w:eastAsia="ko-KR"/>
        </w:rPr>
        <w:instrText xml:space="preserve"> SEQ Equation \* ARABIC \s 1 </w:instrText>
      </w:r>
      <w:r w:rsidRPr="00AC2B2B" w:rsidDel="003C51E6">
        <w:rPr>
          <w:lang w:eastAsia="ko-KR"/>
        </w:rPr>
        <w:fldChar w:fldCharType="separate"/>
      </w:r>
      <w:r w:rsidR="00E57AB9" w:rsidRPr="00AC2B2B">
        <w:rPr>
          <w:noProof/>
          <w:lang w:eastAsia="ko-KR"/>
        </w:rPr>
        <w:t>536</w:t>
      </w:r>
      <w:r w:rsidRPr="00AC2B2B" w:rsidDel="003C51E6">
        <w:rPr>
          <w:lang w:eastAsia="ko-KR"/>
        </w:rPr>
        <w:fldChar w:fldCharType="end"/>
      </w:r>
      <w:r w:rsidRPr="00AC2B2B" w:rsidDel="003C51E6">
        <w:rPr>
          <w:lang w:eastAsia="ko-KR"/>
        </w:rPr>
        <w:t>)</w:t>
      </w:r>
    </w:p>
    <w:p w14:paraId="6233BEE1" w14:textId="08FC01C7" w:rsidR="008E0625" w:rsidRPr="00AC2B2B"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C2B2B">
        <w:rPr>
          <w:lang w:eastAsia="ko-KR"/>
        </w:rPr>
        <w:t>cpMvLXCorner[ 2 ] = </w:t>
      </w:r>
      <w:r w:rsidRPr="00AC2B2B" w:rsidDel="003C51E6">
        <w:rPr>
          <w:lang w:eastAsia="ko-KR"/>
        </w:rPr>
        <w:t>MvLX[ xNb</w:t>
      </w:r>
      <w:r w:rsidRPr="00AC2B2B">
        <w:rPr>
          <w:lang w:eastAsia="ko-KR"/>
        </w:rPr>
        <w:t>BL</w:t>
      </w:r>
      <w:r w:rsidRPr="00AC2B2B" w:rsidDel="003C51E6">
        <w:rPr>
          <w:lang w:eastAsia="ko-KR"/>
        </w:rPr>
        <w:t> ][ yNb</w:t>
      </w:r>
      <w:r w:rsidRPr="00AC2B2B">
        <w:rPr>
          <w:lang w:eastAsia="ko-KR"/>
        </w:rPr>
        <w:t>BL</w:t>
      </w:r>
      <w:r w:rsidRPr="00AC2B2B" w:rsidDel="003C51E6">
        <w:rPr>
          <w:lang w:eastAsia="ko-KR"/>
        </w:rPr>
        <w:t> ]</w:t>
      </w:r>
      <w:r w:rsidRPr="00AC2B2B" w:rsidDel="003C51E6">
        <w:rPr>
          <w:lang w:eastAsia="ko-KR"/>
        </w:rPr>
        <w:tab/>
        <w:t>(</w:t>
      </w:r>
      <w:r w:rsidRPr="00AC2B2B" w:rsidDel="003C51E6">
        <w:rPr>
          <w:lang w:eastAsia="ko-KR"/>
        </w:rPr>
        <w:fldChar w:fldCharType="begin" w:fldLock="1"/>
      </w:r>
      <w:r w:rsidRPr="00AC2B2B" w:rsidDel="003C51E6">
        <w:rPr>
          <w:lang w:eastAsia="ko-KR"/>
        </w:rPr>
        <w:instrText xml:space="preserve"> STYLEREF 1 \s </w:instrText>
      </w:r>
      <w:r w:rsidRPr="00AC2B2B" w:rsidDel="003C51E6">
        <w:rPr>
          <w:lang w:eastAsia="ko-KR"/>
        </w:rPr>
        <w:fldChar w:fldCharType="separate"/>
      </w:r>
      <w:r w:rsidR="00E57AB9" w:rsidRPr="00AC2B2B">
        <w:rPr>
          <w:noProof/>
          <w:lang w:eastAsia="ko-KR"/>
        </w:rPr>
        <w:t>8</w:t>
      </w:r>
      <w:r w:rsidRPr="00AC2B2B" w:rsidDel="003C51E6">
        <w:rPr>
          <w:lang w:eastAsia="ko-KR"/>
        </w:rPr>
        <w:fldChar w:fldCharType="end"/>
      </w:r>
      <w:r w:rsidRPr="00AC2B2B" w:rsidDel="003C51E6">
        <w:rPr>
          <w:lang w:eastAsia="ko-KR"/>
        </w:rPr>
        <w:noBreakHyphen/>
      </w:r>
      <w:r w:rsidRPr="00AC2B2B" w:rsidDel="003C51E6">
        <w:rPr>
          <w:lang w:eastAsia="ko-KR"/>
        </w:rPr>
        <w:fldChar w:fldCharType="begin" w:fldLock="1"/>
      </w:r>
      <w:r w:rsidRPr="00AC2B2B" w:rsidDel="003C51E6">
        <w:rPr>
          <w:lang w:eastAsia="ko-KR"/>
        </w:rPr>
        <w:instrText xml:space="preserve"> SEQ Equation \* ARABIC \s 1 </w:instrText>
      </w:r>
      <w:r w:rsidRPr="00AC2B2B" w:rsidDel="003C51E6">
        <w:rPr>
          <w:lang w:eastAsia="ko-KR"/>
        </w:rPr>
        <w:fldChar w:fldCharType="separate"/>
      </w:r>
      <w:r w:rsidR="00E57AB9" w:rsidRPr="00AC2B2B">
        <w:rPr>
          <w:noProof/>
          <w:lang w:eastAsia="ko-KR"/>
        </w:rPr>
        <w:t>537</w:t>
      </w:r>
      <w:r w:rsidRPr="00AC2B2B" w:rsidDel="003C51E6">
        <w:rPr>
          <w:lang w:eastAsia="ko-KR"/>
        </w:rPr>
        <w:fldChar w:fldCharType="end"/>
      </w:r>
      <w:r w:rsidRPr="00AC2B2B" w:rsidDel="003C51E6">
        <w:rPr>
          <w:lang w:eastAsia="ko-KR"/>
        </w:rPr>
        <w:t>)</w:t>
      </w:r>
    </w:p>
    <w:p w14:paraId="762E9A92" w14:textId="2A77314C" w:rsidR="008E0625" w:rsidRPr="00AC2B2B"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C2B2B">
        <w:rPr>
          <w:lang w:eastAsia="ko-KR"/>
        </w:rPr>
        <w:t>availableFlagCorner[ 2 ] = TRUE</w:t>
      </w:r>
      <w:r w:rsidRPr="00AC2B2B" w:rsidDel="003C51E6">
        <w:rPr>
          <w:lang w:eastAsia="ko-KR"/>
        </w:rPr>
        <w:tab/>
        <w:t>(</w:t>
      </w:r>
      <w:r w:rsidRPr="00AC2B2B" w:rsidDel="003C51E6">
        <w:rPr>
          <w:lang w:eastAsia="ko-KR"/>
        </w:rPr>
        <w:fldChar w:fldCharType="begin" w:fldLock="1"/>
      </w:r>
      <w:r w:rsidRPr="00AC2B2B" w:rsidDel="003C51E6">
        <w:rPr>
          <w:lang w:eastAsia="ko-KR"/>
        </w:rPr>
        <w:instrText xml:space="preserve"> STYLEREF 1 \s </w:instrText>
      </w:r>
      <w:r w:rsidRPr="00AC2B2B" w:rsidDel="003C51E6">
        <w:rPr>
          <w:lang w:eastAsia="ko-KR"/>
        </w:rPr>
        <w:fldChar w:fldCharType="separate"/>
      </w:r>
      <w:r w:rsidR="00E57AB9" w:rsidRPr="00AC2B2B">
        <w:rPr>
          <w:noProof/>
          <w:lang w:eastAsia="ko-KR"/>
        </w:rPr>
        <w:t>8</w:t>
      </w:r>
      <w:r w:rsidRPr="00AC2B2B" w:rsidDel="003C51E6">
        <w:rPr>
          <w:lang w:eastAsia="ko-KR"/>
        </w:rPr>
        <w:fldChar w:fldCharType="end"/>
      </w:r>
      <w:r w:rsidRPr="00AC2B2B" w:rsidDel="003C51E6">
        <w:rPr>
          <w:lang w:eastAsia="ko-KR"/>
        </w:rPr>
        <w:noBreakHyphen/>
      </w:r>
      <w:r w:rsidRPr="00AC2B2B" w:rsidDel="003C51E6">
        <w:rPr>
          <w:lang w:eastAsia="ko-KR"/>
        </w:rPr>
        <w:fldChar w:fldCharType="begin" w:fldLock="1"/>
      </w:r>
      <w:r w:rsidRPr="00AC2B2B" w:rsidDel="003C51E6">
        <w:rPr>
          <w:lang w:eastAsia="ko-KR"/>
        </w:rPr>
        <w:instrText xml:space="preserve"> SEQ Equation \* ARABIC \s 1 </w:instrText>
      </w:r>
      <w:r w:rsidRPr="00AC2B2B" w:rsidDel="003C51E6">
        <w:rPr>
          <w:lang w:eastAsia="ko-KR"/>
        </w:rPr>
        <w:fldChar w:fldCharType="separate"/>
      </w:r>
      <w:r w:rsidR="00E57AB9" w:rsidRPr="00AC2B2B">
        <w:rPr>
          <w:noProof/>
          <w:lang w:eastAsia="ko-KR"/>
        </w:rPr>
        <w:t>538</w:t>
      </w:r>
      <w:r w:rsidRPr="00AC2B2B" w:rsidDel="003C51E6">
        <w:rPr>
          <w:lang w:eastAsia="ko-KR"/>
        </w:rPr>
        <w:fldChar w:fldCharType="end"/>
      </w:r>
      <w:r w:rsidRPr="00AC2B2B" w:rsidDel="003C51E6">
        <w:rPr>
          <w:lang w:eastAsia="ko-KR"/>
        </w:rPr>
        <w:t>)</w:t>
      </w:r>
    </w:p>
    <w:p w14:paraId="74ECD543" w14:textId="77777777" w:rsidR="008E0625" w:rsidRPr="00AC2B2B"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AC2B2B">
        <w:rPr>
          <w:noProof/>
          <w:lang w:eastAsia="ko-KR"/>
        </w:rPr>
        <w:t>The fourth (collocated bottom-right) control point motion vector cpMvLXCorner[ 3 ],</w:t>
      </w:r>
      <w:r w:rsidRPr="00AC2B2B" w:rsidDel="003C51E6">
        <w:rPr>
          <w:noProof/>
          <w:lang w:eastAsia="ko-KR"/>
        </w:rPr>
        <w:t xml:space="preserve"> </w:t>
      </w:r>
      <w:r w:rsidRPr="00AC2B2B">
        <w:rPr>
          <w:lang w:val="en-CA" w:eastAsia="ko-KR"/>
        </w:rPr>
        <w:t>reference index refIdxLX</w:t>
      </w:r>
      <w:r w:rsidRPr="00AC2B2B">
        <w:rPr>
          <w:noProof/>
          <w:lang w:eastAsia="ko-KR"/>
        </w:rPr>
        <w:t>Corner</w:t>
      </w:r>
      <w:r w:rsidRPr="00AC2B2B">
        <w:rPr>
          <w:lang w:val="en-CA" w:eastAsia="ko-KR"/>
        </w:rPr>
        <w:t>[</w:t>
      </w:r>
      <w:r w:rsidRPr="00AC2B2B">
        <w:rPr>
          <w:lang w:val="en-US" w:eastAsia="ko-KR"/>
        </w:rPr>
        <w:t> 3 </w:t>
      </w:r>
      <w:r w:rsidRPr="00AC2B2B">
        <w:rPr>
          <w:lang w:val="en-CA" w:eastAsia="ko-KR"/>
        </w:rPr>
        <w:t>], prediction list utilization flag predFlagLX</w:t>
      </w:r>
      <w:r w:rsidRPr="00AC2B2B">
        <w:rPr>
          <w:noProof/>
          <w:lang w:eastAsia="ko-KR"/>
        </w:rPr>
        <w:t>Corner</w:t>
      </w:r>
      <w:r w:rsidRPr="00AC2B2B">
        <w:rPr>
          <w:lang w:val="en-CA" w:eastAsia="ko-KR"/>
        </w:rPr>
        <w:t>[</w:t>
      </w:r>
      <w:r w:rsidRPr="00AC2B2B">
        <w:rPr>
          <w:lang w:val="en-US" w:eastAsia="ko-KR"/>
        </w:rPr>
        <w:t> 3 </w:t>
      </w:r>
      <w:r w:rsidRPr="00AC2B2B">
        <w:rPr>
          <w:lang w:val="en-CA" w:eastAsia="ko-KR"/>
        </w:rPr>
        <w:t>]</w:t>
      </w:r>
      <w:r w:rsidRPr="00AC2B2B" w:rsidDel="003C51E6">
        <w:rPr>
          <w:noProof/>
          <w:lang w:eastAsia="ko-KR"/>
        </w:rPr>
        <w:t xml:space="preserve"> and the av</w:t>
      </w:r>
      <w:r w:rsidRPr="00AC2B2B">
        <w:rPr>
          <w:noProof/>
          <w:lang w:eastAsia="ko-KR"/>
        </w:rPr>
        <w:t>ailability flag availableFlagCorner[ 3 ] with X being 0 and 1</w:t>
      </w:r>
      <w:r w:rsidRPr="00AC2B2B" w:rsidDel="003C51E6">
        <w:rPr>
          <w:noProof/>
          <w:lang w:eastAsia="ko-KR"/>
        </w:rPr>
        <w:t xml:space="preserve"> are derived </w:t>
      </w:r>
      <w:r w:rsidRPr="00AC2B2B">
        <w:rPr>
          <w:noProof/>
          <w:lang w:eastAsia="ko-KR"/>
        </w:rPr>
        <w:t>as follows</w:t>
      </w:r>
      <w:r w:rsidRPr="00AC2B2B" w:rsidDel="003C51E6">
        <w:rPr>
          <w:noProof/>
          <w:lang w:eastAsia="ko-KR"/>
        </w:rPr>
        <w:t>:</w:t>
      </w:r>
    </w:p>
    <w:p w14:paraId="3CBE5FDB" w14:textId="77777777" w:rsidR="008E0625" w:rsidRPr="00AC2B2B" w:rsidRDefault="008E0625" w:rsidP="008E0625">
      <w:pPr>
        <w:numPr>
          <w:ilvl w:val="0"/>
          <w:numId w:val="5"/>
        </w:numPr>
        <w:tabs>
          <w:tab w:val="clear" w:pos="400"/>
        </w:tabs>
        <w:ind w:left="360" w:hanging="360"/>
        <w:rPr>
          <w:lang w:eastAsia="ko-KR"/>
        </w:rPr>
      </w:pPr>
      <w:r w:rsidRPr="00AC2B2B" w:rsidDel="003C51E6">
        <w:rPr>
          <w:lang w:eastAsia="ko-KR"/>
        </w:rPr>
        <w:t>The reference indices for the temporal merging candidate, refIdxLX</w:t>
      </w:r>
      <w:r w:rsidRPr="00AC2B2B">
        <w:rPr>
          <w:lang w:eastAsia="ko-KR"/>
        </w:rPr>
        <w:t>Corner[ 3 ]</w:t>
      </w:r>
      <w:r w:rsidRPr="00AC2B2B" w:rsidDel="003C51E6">
        <w:rPr>
          <w:lang w:eastAsia="ko-KR"/>
        </w:rPr>
        <w:t>, with X</w:t>
      </w:r>
      <w:r w:rsidRPr="00AC2B2B">
        <w:rPr>
          <w:lang w:eastAsia="ko-KR"/>
        </w:rPr>
        <w:t xml:space="preserve"> being 0 or 1, are set equal to </w:t>
      </w:r>
      <w:r w:rsidRPr="00AC2B2B" w:rsidDel="003C51E6">
        <w:rPr>
          <w:lang w:eastAsia="ko-KR"/>
        </w:rPr>
        <w:t>0.</w:t>
      </w:r>
    </w:p>
    <w:p w14:paraId="6E70196A" w14:textId="77777777" w:rsidR="008E0625" w:rsidRPr="00AC2B2B" w:rsidRDefault="008E0625" w:rsidP="008E0625">
      <w:pPr>
        <w:numPr>
          <w:ilvl w:val="0"/>
          <w:numId w:val="5"/>
        </w:numPr>
        <w:tabs>
          <w:tab w:val="clear" w:pos="400"/>
        </w:tabs>
        <w:ind w:left="360" w:hanging="360"/>
        <w:rPr>
          <w:lang w:val="en-CA" w:eastAsia="ko-KR"/>
        </w:rPr>
      </w:pPr>
      <w:r w:rsidRPr="00AC2B2B">
        <w:rPr>
          <w:lang w:val="en-CA" w:eastAsia="ko-KR"/>
        </w:rPr>
        <w:t xml:space="preserve">The variables </w:t>
      </w:r>
      <w:r w:rsidRPr="00AC2B2B" w:rsidDel="003C51E6">
        <w:rPr>
          <w:lang w:val="en-CA" w:eastAsia="ko-KR"/>
        </w:rPr>
        <w:t xml:space="preserve">mvLXCol </w:t>
      </w:r>
      <w:r w:rsidRPr="00AC2B2B">
        <w:rPr>
          <w:lang w:val="en-CA" w:eastAsia="ko-KR"/>
        </w:rPr>
        <w:t xml:space="preserve">and </w:t>
      </w:r>
      <w:r w:rsidRPr="00AC2B2B" w:rsidDel="003C51E6">
        <w:rPr>
          <w:lang w:val="en-CA" w:eastAsia="ko-KR"/>
        </w:rPr>
        <w:t>availableFlagLXCol</w:t>
      </w:r>
      <w:r w:rsidRPr="00AC2B2B">
        <w:rPr>
          <w:lang w:val="en-CA" w:eastAsia="ko-KR"/>
        </w:rPr>
        <w:t xml:space="preserve">, </w:t>
      </w:r>
      <w:r w:rsidRPr="00AC2B2B" w:rsidDel="003C51E6">
        <w:rPr>
          <w:lang w:eastAsia="ko-KR"/>
        </w:rPr>
        <w:t>with X</w:t>
      </w:r>
      <w:r w:rsidRPr="00AC2B2B">
        <w:rPr>
          <w:lang w:eastAsia="ko-KR"/>
        </w:rPr>
        <w:t xml:space="preserve"> being 0 or 1, are derived as follows:</w:t>
      </w:r>
    </w:p>
    <w:p w14:paraId="5D8BF4F0" w14:textId="77777777" w:rsidR="008E0625" w:rsidRPr="00AC2B2B" w:rsidDel="003C51E6" w:rsidRDefault="008E0625" w:rsidP="008E0625">
      <w:pPr>
        <w:numPr>
          <w:ilvl w:val="0"/>
          <w:numId w:val="5"/>
        </w:numPr>
        <w:tabs>
          <w:tab w:val="clear" w:pos="400"/>
        </w:tabs>
        <w:ind w:left="720" w:hanging="360"/>
        <w:rPr>
          <w:lang w:val="en-CA" w:eastAsia="ko-KR"/>
        </w:rPr>
      </w:pPr>
      <w:r w:rsidRPr="00AC2B2B" w:rsidDel="003C51E6">
        <w:rPr>
          <w:rFonts w:eastAsia="ＭＳ 明朝"/>
          <w:lang w:val="en-CA" w:eastAsia="ja-JP"/>
        </w:rPr>
        <w:lastRenderedPageBreak/>
        <w:t xml:space="preserve">If </w:t>
      </w:r>
      <w:r w:rsidRPr="00AC2B2B" w:rsidDel="003C51E6">
        <w:rPr>
          <w:lang w:val="en-CA" w:eastAsia="ko-KR"/>
        </w:rPr>
        <w:t xml:space="preserve">slice_temporal_mvp_enabled_flag is equal to 0, both components of </w:t>
      </w:r>
      <w:r w:rsidRPr="00AC2B2B" w:rsidDel="003C51E6">
        <w:rPr>
          <w:lang w:val="en-CA"/>
        </w:rPr>
        <w:t>mvLX</w:t>
      </w:r>
      <w:r w:rsidRPr="00AC2B2B" w:rsidDel="003C51E6">
        <w:rPr>
          <w:lang w:val="en-CA" w:eastAsia="ko-KR"/>
        </w:rPr>
        <w:t>Col are set equal to 0 and availableFlagLXCol is set equal to 0.</w:t>
      </w:r>
    </w:p>
    <w:p w14:paraId="5D4077B9" w14:textId="77777777" w:rsidR="008E0625" w:rsidRPr="00AC2B2B" w:rsidDel="003C51E6" w:rsidRDefault="008E0625" w:rsidP="008E0625">
      <w:pPr>
        <w:numPr>
          <w:ilvl w:val="0"/>
          <w:numId w:val="5"/>
        </w:numPr>
        <w:tabs>
          <w:tab w:val="clear" w:pos="400"/>
        </w:tabs>
        <w:ind w:left="720" w:hanging="360"/>
        <w:rPr>
          <w:lang w:val="en-CA" w:eastAsia="ko-KR"/>
        </w:rPr>
      </w:pPr>
      <w:r w:rsidRPr="00AC2B2B" w:rsidDel="003C51E6">
        <w:rPr>
          <w:rFonts w:eastAsia="ＭＳ 明朝"/>
          <w:lang w:val="en-CA" w:eastAsia="ja-JP"/>
        </w:rPr>
        <w:t>Otherwise</w:t>
      </w:r>
      <w:r w:rsidRPr="00AC2B2B">
        <w:rPr>
          <w:rFonts w:eastAsia="ＭＳ 明朝"/>
          <w:lang w:val="en-CA" w:eastAsia="ja-JP"/>
        </w:rPr>
        <w:t xml:space="preserve"> (</w:t>
      </w:r>
      <w:r w:rsidRPr="00AC2B2B">
        <w:rPr>
          <w:lang w:val="en-CA" w:eastAsia="ko-KR"/>
        </w:rPr>
        <w:t>slice</w:t>
      </w:r>
      <w:r w:rsidRPr="00AC2B2B">
        <w:rPr>
          <w:rFonts w:eastAsia="ＭＳ 明朝"/>
          <w:lang w:val="en-CA" w:eastAsia="ja-JP"/>
        </w:rPr>
        <w:t>_temporal_mvp_enabled_flag is equal to 1)</w:t>
      </w:r>
      <w:r w:rsidRPr="00AC2B2B" w:rsidDel="003C51E6">
        <w:rPr>
          <w:rFonts w:eastAsia="ＭＳ 明朝"/>
          <w:lang w:val="en-CA" w:eastAsia="ja-JP"/>
        </w:rPr>
        <w:t>, t</w:t>
      </w:r>
      <w:r w:rsidRPr="00AC2B2B" w:rsidDel="003C51E6">
        <w:rPr>
          <w:lang w:val="en-CA" w:eastAsia="ko-KR"/>
        </w:rPr>
        <w:t>he following</w:t>
      </w:r>
      <w:r w:rsidRPr="00AC2B2B">
        <w:rPr>
          <w:lang w:val="en-CA" w:eastAsia="ko-KR"/>
        </w:rPr>
        <w:t xml:space="preserve"> applies</w:t>
      </w:r>
      <w:r w:rsidRPr="00AC2B2B" w:rsidDel="003C51E6">
        <w:rPr>
          <w:lang w:val="en-CA" w:eastAsia="ko-KR"/>
        </w:rPr>
        <w:t>:</w:t>
      </w:r>
    </w:p>
    <w:p w14:paraId="0D3DDA90" w14:textId="7799A44A" w:rsidR="008E0625" w:rsidRPr="00AC2B2B"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AC2B2B" w:rsidDel="003C51E6">
        <w:rPr>
          <w:lang w:val="en-CA" w:eastAsia="ko-KR"/>
        </w:rPr>
        <w:t>xColBr = x</w:t>
      </w:r>
      <w:r w:rsidRPr="00AC2B2B">
        <w:rPr>
          <w:lang w:val="en-CA" w:eastAsia="ko-KR"/>
        </w:rPr>
        <w:t>C</w:t>
      </w:r>
      <w:r w:rsidRPr="00AC2B2B" w:rsidDel="003C51E6">
        <w:rPr>
          <w:lang w:val="en-CA" w:eastAsia="ko-KR"/>
        </w:rPr>
        <w:t>b + </w:t>
      </w:r>
      <w:r w:rsidRPr="00AC2B2B">
        <w:rPr>
          <w:lang w:val="en-CA" w:eastAsia="ko-KR"/>
        </w:rPr>
        <w:t>cbWidth</w:t>
      </w:r>
      <w:r w:rsidRPr="00AC2B2B" w:rsidDel="003C51E6">
        <w:rPr>
          <w:lang w:val="en-CA" w:eastAsia="ko-KR"/>
        </w:rPr>
        <w:tab/>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539</w:t>
      </w:r>
      <w:r w:rsidRPr="00AC2B2B" w:rsidDel="003C51E6">
        <w:rPr>
          <w:lang w:val="en-CA" w:eastAsia="ko-KR"/>
        </w:rPr>
        <w:fldChar w:fldCharType="end"/>
      </w:r>
      <w:r w:rsidRPr="00AC2B2B" w:rsidDel="003C51E6">
        <w:rPr>
          <w:lang w:val="en-CA" w:eastAsia="ko-KR"/>
        </w:rPr>
        <w:t>)</w:t>
      </w:r>
    </w:p>
    <w:p w14:paraId="18F67E70" w14:textId="556814A8" w:rsidR="008E0625" w:rsidRPr="00AC2B2B"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AC2B2B">
        <w:rPr>
          <w:lang w:val="en-CA" w:eastAsia="ko-KR"/>
        </w:rPr>
        <w:t>yColBr = yCb + cbHeight</w:t>
      </w:r>
      <w:r w:rsidRPr="00AC2B2B" w:rsidDel="003C51E6">
        <w:rPr>
          <w:lang w:val="en-CA" w:eastAsia="ko-KR"/>
        </w:rPr>
        <w:tab/>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540</w:t>
      </w:r>
      <w:r w:rsidRPr="00AC2B2B" w:rsidDel="003C51E6">
        <w:rPr>
          <w:lang w:val="en-CA" w:eastAsia="ko-KR"/>
        </w:rPr>
        <w:fldChar w:fldCharType="end"/>
      </w:r>
      <w:r w:rsidRPr="00AC2B2B" w:rsidDel="003C51E6">
        <w:rPr>
          <w:lang w:val="en-CA" w:eastAsia="ko-KR"/>
        </w:rPr>
        <w:t>)</w:t>
      </w:r>
    </w:p>
    <w:p w14:paraId="435D4409" w14:textId="77777777" w:rsidR="008E0625" w:rsidRPr="00AC2B2B" w:rsidDel="003C51E6" w:rsidRDefault="008E0625" w:rsidP="008E0625">
      <w:pPr>
        <w:numPr>
          <w:ilvl w:val="0"/>
          <w:numId w:val="76"/>
        </w:numPr>
        <w:tabs>
          <w:tab w:val="clear" w:pos="805"/>
          <w:tab w:val="clear" w:pos="1191"/>
        </w:tabs>
        <w:ind w:left="1080" w:hanging="360"/>
        <w:rPr>
          <w:lang w:val="en-CA" w:eastAsia="ko-KR"/>
        </w:rPr>
      </w:pPr>
      <w:r w:rsidRPr="00AC2B2B" w:rsidDel="003C51E6">
        <w:rPr>
          <w:lang w:val="en-CA" w:eastAsia="ko-KR"/>
        </w:rPr>
        <w:t>If y</w:t>
      </w:r>
      <w:r w:rsidRPr="00AC2B2B">
        <w:rPr>
          <w:lang w:val="en-CA" w:eastAsia="ko-KR"/>
        </w:rPr>
        <w:t>C</w:t>
      </w:r>
      <w:r w:rsidRPr="00AC2B2B" w:rsidDel="003C51E6">
        <w:rPr>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AC2B2B"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AC2B2B" w:rsidDel="003C51E6">
        <w:rPr>
          <w:lang w:val="en-CA" w:eastAsia="ko-KR"/>
        </w:rPr>
        <w:t>The variable col</w:t>
      </w:r>
      <w:r w:rsidRPr="00AC2B2B">
        <w:rPr>
          <w:lang w:val="en-CA" w:eastAsia="ko-KR"/>
        </w:rPr>
        <w:t>C</w:t>
      </w:r>
      <w:r w:rsidRPr="00AC2B2B" w:rsidDel="003C51E6">
        <w:rPr>
          <w:lang w:val="en-CA" w:eastAsia="ko-KR"/>
        </w:rPr>
        <w:t xml:space="preserve">b specifies the luma </w:t>
      </w:r>
      <w:r w:rsidRPr="00AC2B2B">
        <w:rPr>
          <w:lang w:val="en-CA" w:eastAsia="ko-KR"/>
        </w:rPr>
        <w:t>coding</w:t>
      </w:r>
      <w:r w:rsidRPr="00AC2B2B" w:rsidDel="003C51E6">
        <w:rPr>
          <w:lang w:val="en-CA" w:eastAsia="ko-KR"/>
        </w:rPr>
        <w:t xml:space="preserve"> block covering the modified location given by ( ( xColBr  &gt;&gt;  </w:t>
      </w:r>
      <w:r w:rsidRPr="00AC2B2B">
        <w:rPr>
          <w:lang w:val="en-CA" w:eastAsia="ko-KR"/>
        </w:rPr>
        <w:t>3</w:t>
      </w:r>
      <w:r w:rsidRPr="00AC2B2B" w:rsidDel="003C51E6">
        <w:rPr>
          <w:lang w:val="en-CA" w:eastAsia="ko-KR"/>
        </w:rPr>
        <w:t> )  &lt;&lt;  </w:t>
      </w:r>
      <w:r w:rsidRPr="00AC2B2B">
        <w:rPr>
          <w:lang w:val="en-CA" w:eastAsia="ko-KR"/>
        </w:rPr>
        <w:t>3</w:t>
      </w:r>
      <w:r w:rsidRPr="00AC2B2B" w:rsidDel="003C51E6">
        <w:rPr>
          <w:lang w:val="en-CA" w:eastAsia="ko-KR"/>
        </w:rPr>
        <w:t>, ( yColBr  &gt;&gt;  </w:t>
      </w:r>
      <w:r w:rsidRPr="00AC2B2B">
        <w:rPr>
          <w:lang w:val="en-CA" w:eastAsia="ko-KR"/>
        </w:rPr>
        <w:t>3</w:t>
      </w:r>
      <w:r w:rsidRPr="00AC2B2B" w:rsidDel="003C51E6">
        <w:rPr>
          <w:lang w:val="en-CA" w:eastAsia="ko-KR"/>
        </w:rPr>
        <w:t> )  &lt;&lt;  </w:t>
      </w:r>
      <w:r w:rsidRPr="00AC2B2B">
        <w:rPr>
          <w:lang w:val="en-CA" w:eastAsia="ko-KR"/>
        </w:rPr>
        <w:t>3</w:t>
      </w:r>
      <w:r w:rsidRPr="00AC2B2B" w:rsidDel="003C51E6">
        <w:rPr>
          <w:lang w:val="en-CA" w:eastAsia="ko-KR"/>
        </w:rPr>
        <w:t> ) inside the collocated picture specified by ColPic.</w:t>
      </w:r>
    </w:p>
    <w:p w14:paraId="081CD91F" w14:textId="77777777" w:rsidR="008E0625" w:rsidRPr="00AC2B2B"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AC2B2B" w:rsidDel="003C51E6">
        <w:rPr>
          <w:lang w:val="en-CA" w:eastAsia="ko-KR"/>
        </w:rPr>
        <w:t>The luma location ( xCol</w:t>
      </w:r>
      <w:r w:rsidRPr="00AC2B2B">
        <w:rPr>
          <w:lang w:val="en-CA" w:eastAsia="ko-KR"/>
        </w:rPr>
        <w:t>C</w:t>
      </w:r>
      <w:r w:rsidRPr="00AC2B2B" w:rsidDel="003C51E6">
        <w:rPr>
          <w:lang w:val="en-CA" w:eastAsia="ko-KR"/>
        </w:rPr>
        <w:t>b, yCol</w:t>
      </w:r>
      <w:r w:rsidRPr="00AC2B2B">
        <w:rPr>
          <w:lang w:val="en-CA" w:eastAsia="ko-KR"/>
        </w:rPr>
        <w:t>C</w:t>
      </w:r>
      <w:r w:rsidRPr="00AC2B2B" w:rsidDel="003C51E6">
        <w:rPr>
          <w:lang w:val="en-CA" w:eastAsia="ko-KR"/>
        </w:rPr>
        <w:t xml:space="preserve">b ) is set equal to the top-left sample of the collocated luma </w:t>
      </w:r>
      <w:r w:rsidRPr="00AC2B2B">
        <w:rPr>
          <w:lang w:val="en-CA" w:eastAsia="ko-KR"/>
        </w:rPr>
        <w:t>coding</w:t>
      </w:r>
      <w:r w:rsidRPr="00AC2B2B" w:rsidDel="003C51E6">
        <w:rPr>
          <w:lang w:val="en-CA" w:eastAsia="ko-KR"/>
        </w:rPr>
        <w:t xml:space="preserve"> block specified by col</w:t>
      </w:r>
      <w:r w:rsidRPr="00AC2B2B">
        <w:rPr>
          <w:lang w:val="en-CA" w:eastAsia="ko-KR"/>
        </w:rPr>
        <w:t>C</w:t>
      </w:r>
      <w:r w:rsidRPr="00AC2B2B" w:rsidDel="003C51E6">
        <w:rPr>
          <w:lang w:val="en-CA" w:eastAsia="ko-KR"/>
        </w:rPr>
        <w:t>b relative to the top-left luma sample of the collocated picture specified by ColPic.</w:t>
      </w:r>
    </w:p>
    <w:p w14:paraId="55C22BA3" w14:textId="26BE829A" w:rsidR="008E0625" w:rsidRPr="00AC2B2B"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AC2B2B" w:rsidDel="003C51E6">
        <w:rPr>
          <w:lang w:val="en-CA" w:eastAsia="ko-KR"/>
        </w:rPr>
        <w:t>The derivation process for collocated motion vectors as specified in clause </w:t>
      </w:r>
      <w:r w:rsidRPr="00AC2B2B">
        <w:rPr>
          <w:lang w:val="en-CA" w:eastAsia="ko-KR"/>
        </w:rPr>
        <w:fldChar w:fldCharType="begin" w:fldLock="1"/>
      </w:r>
      <w:r w:rsidRPr="00AC2B2B">
        <w:rPr>
          <w:lang w:val="en-CA" w:eastAsia="ko-KR"/>
        </w:rPr>
        <w:instrText xml:space="preserve"> REF _Ref342330774 \r \h </w:instrText>
      </w:r>
      <w:r w:rsidRPr="00AC2B2B">
        <w:rPr>
          <w:lang w:val="en-CA" w:eastAsia="ko-KR"/>
        </w:rPr>
      </w:r>
      <w:r w:rsidR="00AC2B2B" w:rsidRPr="00AC2B2B">
        <w:rPr>
          <w:lang w:val="en-CA" w:eastAsia="ko-KR"/>
        </w:rPr>
        <w:instrText xml:space="preserve"> \* MERGEFORMAT </w:instrText>
      </w:r>
      <w:r w:rsidRPr="00AC2B2B">
        <w:rPr>
          <w:lang w:val="en-CA" w:eastAsia="ko-KR"/>
        </w:rPr>
        <w:fldChar w:fldCharType="separate"/>
      </w:r>
      <w:r w:rsidR="00E57AB9" w:rsidRPr="00AC2B2B">
        <w:rPr>
          <w:lang w:val="en-CA" w:eastAsia="ko-KR"/>
        </w:rPr>
        <w:t>8.3.2.12</w:t>
      </w:r>
      <w:r w:rsidRPr="00AC2B2B">
        <w:rPr>
          <w:lang w:val="en-CA" w:eastAsia="ko-KR"/>
        </w:rPr>
        <w:fldChar w:fldCharType="end"/>
      </w:r>
      <w:r w:rsidRPr="00AC2B2B" w:rsidDel="003C51E6">
        <w:rPr>
          <w:lang w:val="en-CA" w:eastAsia="ko-KR"/>
        </w:rPr>
        <w:t xml:space="preserve"> is invoked with curr</w:t>
      </w:r>
      <w:r w:rsidRPr="00AC2B2B">
        <w:rPr>
          <w:lang w:val="en-CA" w:eastAsia="ko-KR"/>
        </w:rPr>
        <w:t>C</w:t>
      </w:r>
      <w:r w:rsidRPr="00AC2B2B" w:rsidDel="003C51E6">
        <w:rPr>
          <w:lang w:val="en-CA" w:eastAsia="ko-KR"/>
        </w:rPr>
        <w:t>b, col</w:t>
      </w:r>
      <w:r w:rsidRPr="00AC2B2B">
        <w:rPr>
          <w:lang w:val="en-CA" w:eastAsia="ko-KR"/>
        </w:rPr>
        <w:t>C</w:t>
      </w:r>
      <w:r w:rsidRPr="00AC2B2B" w:rsidDel="003C51E6">
        <w:rPr>
          <w:lang w:val="en-CA" w:eastAsia="ko-KR"/>
        </w:rPr>
        <w:t>b, ( xCol</w:t>
      </w:r>
      <w:r w:rsidRPr="00AC2B2B">
        <w:rPr>
          <w:lang w:val="en-CA" w:eastAsia="ko-KR"/>
        </w:rPr>
        <w:t>C</w:t>
      </w:r>
      <w:r w:rsidRPr="00AC2B2B" w:rsidDel="003C51E6">
        <w:rPr>
          <w:lang w:val="en-CA" w:eastAsia="ko-KR"/>
        </w:rPr>
        <w:t>b, yCol</w:t>
      </w:r>
      <w:r w:rsidRPr="00AC2B2B">
        <w:rPr>
          <w:lang w:val="en-CA" w:eastAsia="ko-KR"/>
        </w:rPr>
        <w:t>C</w:t>
      </w:r>
      <w:r w:rsidRPr="00AC2B2B" w:rsidDel="003C51E6">
        <w:rPr>
          <w:lang w:val="en-CA" w:eastAsia="ko-KR"/>
        </w:rPr>
        <w:t>b )</w:t>
      </w:r>
      <w:r w:rsidRPr="00AC2B2B">
        <w:rPr>
          <w:lang w:val="en-CA" w:eastAsia="ko-KR"/>
        </w:rPr>
        <w:t>,</w:t>
      </w:r>
      <w:r w:rsidRPr="00AC2B2B" w:rsidDel="003C51E6">
        <w:rPr>
          <w:lang w:val="en-CA" w:eastAsia="ko-KR"/>
        </w:rPr>
        <w:t xml:space="preserve"> refIdxLX</w:t>
      </w:r>
      <w:r w:rsidRPr="00AC2B2B">
        <w:rPr>
          <w:lang w:val="en-CA" w:eastAsia="ko-KR"/>
        </w:rPr>
        <w:t xml:space="preserve"> and </w:t>
      </w:r>
      <w:r w:rsidRPr="00AC2B2B">
        <w:rPr>
          <w:lang w:val="en-CA"/>
        </w:rPr>
        <w:t>sbFlag set equal to 0</w:t>
      </w:r>
      <w:r w:rsidRPr="00AC2B2B" w:rsidDel="003C51E6">
        <w:rPr>
          <w:lang w:val="en-CA" w:eastAsia="ko-KR"/>
        </w:rPr>
        <w:t xml:space="preserve"> as inputs, and the output is assigned to mvLXCol and availableFlagLXCol.</w:t>
      </w:r>
    </w:p>
    <w:p w14:paraId="151100F5" w14:textId="77777777" w:rsidR="008E0625" w:rsidRPr="00AC2B2B" w:rsidDel="003C51E6" w:rsidRDefault="008E0625" w:rsidP="008E0625">
      <w:pPr>
        <w:numPr>
          <w:ilvl w:val="0"/>
          <w:numId w:val="76"/>
        </w:numPr>
        <w:tabs>
          <w:tab w:val="clear" w:pos="805"/>
          <w:tab w:val="clear" w:pos="1191"/>
        </w:tabs>
        <w:ind w:left="1080" w:hanging="360"/>
        <w:rPr>
          <w:lang w:val="en-CA" w:eastAsia="ko-KR"/>
        </w:rPr>
      </w:pPr>
      <w:r w:rsidRPr="00AC2B2B" w:rsidDel="003C51E6">
        <w:rPr>
          <w:lang w:val="en-CA" w:eastAsia="ko-KR"/>
        </w:rPr>
        <w:t>Otherwise, both components of mvLXCol are set equal to 0 and availableFlagLXCol is set equal to 0.</w:t>
      </w:r>
    </w:p>
    <w:p w14:paraId="485E6A54" w14:textId="77777777" w:rsidR="008E0625" w:rsidRPr="00AC2B2B" w:rsidDel="003C51E6" w:rsidRDefault="008E0625" w:rsidP="008E0625">
      <w:pPr>
        <w:keepNext/>
        <w:numPr>
          <w:ilvl w:val="0"/>
          <w:numId w:val="5"/>
        </w:numPr>
        <w:tabs>
          <w:tab w:val="clear" w:pos="400"/>
        </w:tabs>
        <w:ind w:left="360" w:hanging="360"/>
        <w:rPr>
          <w:lang w:eastAsia="ko-KR"/>
        </w:rPr>
      </w:pPr>
      <w:r w:rsidRPr="00AC2B2B" w:rsidDel="003C51E6">
        <w:rPr>
          <w:lang w:eastAsia="ko-KR"/>
        </w:rPr>
        <w:t xml:space="preserve">The </w:t>
      </w:r>
      <w:r w:rsidRPr="00AC2B2B" w:rsidDel="003C51E6">
        <w:rPr>
          <w:rFonts w:eastAsia="ＭＳ 明朝"/>
          <w:lang w:val="en-CA" w:eastAsia="ja-JP"/>
        </w:rPr>
        <w:t>variables</w:t>
      </w:r>
      <w:r w:rsidRPr="00AC2B2B">
        <w:rPr>
          <w:lang w:eastAsia="ko-KR"/>
        </w:rPr>
        <w:t xml:space="preserve"> availableFlagCorner</w:t>
      </w:r>
      <w:r w:rsidRPr="00AC2B2B">
        <w:rPr>
          <w:noProof/>
          <w:lang w:eastAsia="ko-KR"/>
        </w:rPr>
        <w:t>[ 3 ]</w:t>
      </w:r>
      <w:r w:rsidRPr="00AC2B2B" w:rsidDel="003C51E6">
        <w:rPr>
          <w:lang w:eastAsia="ko-KR"/>
        </w:rPr>
        <w:t>, predFlagL0C</w:t>
      </w:r>
      <w:r w:rsidRPr="00AC2B2B">
        <w:rPr>
          <w:lang w:eastAsia="ko-KR"/>
        </w:rPr>
        <w:t>orner[ 3 ], cpMvL0Corner[ 3 ] and predFlagL1Corner[ 3 ]</w:t>
      </w:r>
      <w:r w:rsidRPr="00AC2B2B" w:rsidDel="003C51E6">
        <w:rPr>
          <w:lang w:eastAsia="ko-KR"/>
        </w:rPr>
        <w:t xml:space="preserve"> are derived as follows:</w:t>
      </w:r>
    </w:p>
    <w:p w14:paraId="6922029D" w14:textId="75CE8217" w:rsidR="008E0625" w:rsidRPr="00AC2B2B"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C2B2B" w:rsidDel="003C51E6">
        <w:rPr>
          <w:lang w:eastAsia="ko-KR"/>
        </w:rPr>
        <w:t>availableFlag</w:t>
      </w:r>
      <w:r w:rsidRPr="00AC2B2B">
        <w:rPr>
          <w:lang w:eastAsia="ko-KR"/>
        </w:rPr>
        <w:t>Corner[ 3 ] = availableFlagL0Col</w:t>
      </w:r>
      <w:r w:rsidRPr="00AC2B2B" w:rsidDel="003C51E6">
        <w:rPr>
          <w:lang w:eastAsia="ko-KR"/>
        </w:rPr>
        <w:tab/>
        <w:t>(</w:t>
      </w:r>
      <w:r w:rsidRPr="00AC2B2B" w:rsidDel="003C51E6">
        <w:rPr>
          <w:lang w:eastAsia="ko-KR"/>
        </w:rPr>
        <w:fldChar w:fldCharType="begin" w:fldLock="1"/>
      </w:r>
      <w:r w:rsidRPr="00AC2B2B" w:rsidDel="003C51E6">
        <w:rPr>
          <w:lang w:eastAsia="ko-KR"/>
        </w:rPr>
        <w:instrText xml:space="preserve"> STYLEREF 1 \s </w:instrText>
      </w:r>
      <w:r w:rsidRPr="00AC2B2B" w:rsidDel="003C51E6">
        <w:rPr>
          <w:lang w:eastAsia="ko-KR"/>
        </w:rPr>
        <w:fldChar w:fldCharType="separate"/>
      </w:r>
      <w:r w:rsidR="00E57AB9" w:rsidRPr="00AC2B2B">
        <w:rPr>
          <w:noProof/>
          <w:lang w:eastAsia="ko-KR"/>
        </w:rPr>
        <w:t>8</w:t>
      </w:r>
      <w:r w:rsidRPr="00AC2B2B" w:rsidDel="003C51E6">
        <w:rPr>
          <w:lang w:eastAsia="ko-KR"/>
        </w:rPr>
        <w:fldChar w:fldCharType="end"/>
      </w:r>
      <w:r w:rsidRPr="00AC2B2B" w:rsidDel="003C51E6">
        <w:rPr>
          <w:lang w:eastAsia="ko-KR"/>
        </w:rPr>
        <w:noBreakHyphen/>
      </w:r>
      <w:r w:rsidRPr="00AC2B2B" w:rsidDel="003C51E6">
        <w:rPr>
          <w:lang w:eastAsia="ko-KR"/>
        </w:rPr>
        <w:fldChar w:fldCharType="begin" w:fldLock="1"/>
      </w:r>
      <w:r w:rsidRPr="00AC2B2B" w:rsidDel="003C51E6">
        <w:rPr>
          <w:lang w:eastAsia="ko-KR"/>
        </w:rPr>
        <w:instrText xml:space="preserve"> SEQ Equation \* ARABIC \s 1 </w:instrText>
      </w:r>
      <w:r w:rsidRPr="00AC2B2B" w:rsidDel="003C51E6">
        <w:rPr>
          <w:lang w:eastAsia="ko-KR"/>
        </w:rPr>
        <w:fldChar w:fldCharType="separate"/>
      </w:r>
      <w:r w:rsidR="00E57AB9" w:rsidRPr="00AC2B2B">
        <w:rPr>
          <w:noProof/>
          <w:lang w:eastAsia="ko-KR"/>
        </w:rPr>
        <w:t>541</w:t>
      </w:r>
      <w:r w:rsidRPr="00AC2B2B" w:rsidDel="003C51E6">
        <w:rPr>
          <w:lang w:eastAsia="ko-KR"/>
        </w:rPr>
        <w:fldChar w:fldCharType="end"/>
      </w:r>
      <w:r w:rsidRPr="00AC2B2B" w:rsidDel="003C51E6">
        <w:rPr>
          <w:lang w:eastAsia="ko-KR"/>
        </w:rPr>
        <w:t>)</w:t>
      </w:r>
    </w:p>
    <w:p w14:paraId="58CB22AA" w14:textId="30EAD48B" w:rsidR="008E0625" w:rsidRPr="00AC2B2B"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C2B2B" w:rsidDel="003C51E6">
        <w:rPr>
          <w:lang w:eastAsia="ko-KR"/>
        </w:rPr>
        <w:t>predFlagL0</w:t>
      </w:r>
      <w:r w:rsidRPr="00AC2B2B">
        <w:rPr>
          <w:lang w:eastAsia="ko-KR"/>
        </w:rPr>
        <w:t>Corner[ 3 ] = availableFlagL0Col</w:t>
      </w:r>
      <w:r w:rsidRPr="00AC2B2B" w:rsidDel="003C51E6">
        <w:rPr>
          <w:lang w:eastAsia="ko-KR"/>
        </w:rPr>
        <w:tab/>
        <w:t>(</w:t>
      </w:r>
      <w:r w:rsidRPr="00AC2B2B" w:rsidDel="003C51E6">
        <w:rPr>
          <w:lang w:eastAsia="ko-KR"/>
        </w:rPr>
        <w:fldChar w:fldCharType="begin" w:fldLock="1"/>
      </w:r>
      <w:r w:rsidRPr="00AC2B2B" w:rsidDel="003C51E6">
        <w:rPr>
          <w:lang w:eastAsia="ko-KR"/>
        </w:rPr>
        <w:instrText xml:space="preserve"> STYLEREF 1 \s </w:instrText>
      </w:r>
      <w:r w:rsidRPr="00AC2B2B" w:rsidDel="003C51E6">
        <w:rPr>
          <w:lang w:eastAsia="ko-KR"/>
        </w:rPr>
        <w:fldChar w:fldCharType="separate"/>
      </w:r>
      <w:r w:rsidR="00E57AB9" w:rsidRPr="00AC2B2B">
        <w:rPr>
          <w:noProof/>
          <w:lang w:eastAsia="ko-KR"/>
        </w:rPr>
        <w:t>8</w:t>
      </w:r>
      <w:r w:rsidRPr="00AC2B2B" w:rsidDel="003C51E6">
        <w:rPr>
          <w:lang w:eastAsia="ko-KR"/>
        </w:rPr>
        <w:fldChar w:fldCharType="end"/>
      </w:r>
      <w:r w:rsidRPr="00AC2B2B" w:rsidDel="003C51E6">
        <w:rPr>
          <w:lang w:eastAsia="ko-KR"/>
        </w:rPr>
        <w:noBreakHyphen/>
      </w:r>
      <w:r w:rsidRPr="00AC2B2B" w:rsidDel="003C51E6">
        <w:rPr>
          <w:lang w:eastAsia="ko-KR"/>
        </w:rPr>
        <w:fldChar w:fldCharType="begin" w:fldLock="1"/>
      </w:r>
      <w:r w:rsidRPr="00AC2B2B" w:rsidDel="003C51E6">
        <w:rPr>
          <w:lang w:eastAsia="ko-KR"/>
        </w:rPr>
        <w:instrText xml:space="preserve"> SEQ Equation \* ARABIC \s 1 </w:instrText>
      </w:r>
      <w:r w:rsidRPr="00AC2B2B" w:rsidDel="003C51E6">
        <w:rPr>
          <w:lang w:eastAsia="ko-KR"/>
        </w:rPr>
        <w:fldChar w:fldCharType="separate"/>
      </w:r>
      <w:r w:rsidR="00E57AB9" w:rsidRPr="00AC2B2B">
        <w:rPr>
          <w:noProof/>
          <w:lang w:eastAsia="ko-KR"/>
        </w:rPr>
        <w:t>542</w:t>
      </w:r>
      <w:r w:rsidRPr="00AC2B2B" w:rsidDel="003C51E6">
        <w:rPr>
          <w:lang w:eastAsia="ko-KR"/>
        </w:rPr>
        <w:fldChar w:fldCharType="end"/>
      </w:r>
      <w:r w:rsidRPr="00AC2B2B" w:rsidDel="003C51E6">
        <w:rPr>
          <w:lang w:eastAsia="ko-KR"/>
        </w:rPr>
        <w:t>)</w:t>
      </w:r>
    </w:p>
    <w:p w14:paraId="03FDC79A" w14:textId="32DBD113" w:rsidR="008E0625" w:rsidRPr="00AC2B2B"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C2B2B">
        <w:rPr>
          <w:lang w:eastAsia="ko-KR"/>
        </w:rPr>
        <w:t>cpMvL0Corner[ 3 ] = </w:t>
      </w:r>
      <w:r w:rsidRPr="00AC2B2B" w:rsidDel="003C51E6">
        <w:rPr>
          <w:lang w:eastAsia="ko-KR"/>
        </w:rPr>
        <w:t>mvL0Col</w:t>
      </w:r>
      <w:r w:rsidRPr="00AC2B2B">
        <w:rPr>
          <w:lang w:eastAsia="ko-KR"/>
        </w:rPr>
        <w:tab/>
      </w:r>
      <w:r w:rsidRPr="00AC2B2B" w:rsidDel="003C51E6">
        <w:rPr>
          <w:lang w:eastAsia="ko-KR"/>
        </w:rPr>
        <w:t>(</w:t>
      </w:r>
      <w:r w:rsidRPr="00AC2B2B" w:rsidDel="003C51E6">
        <w:rPr>
          <w:lang w:eastAsia="ko-KR"/>
        </w:rPr>
        <w:fldChar w:fldCharType="begin" w:fldLock="1"/>
      </w:r>
      <w:r w:rsidRPr="00AC2B2B" w:rsidDel="003C51E6">
        <w:rPr>
          <w:lang w:eastAsia="ko-KR"/>
        </w:rPr>
        <w:instrText xml:space="preserve"> STYLEREF 1 \s </w:instrText>
      </w:r>
      <w:r w:rsidRPr="00AC2B2B" w:rsidDel="003C51E6">
        <w:rPr>
          <w:lang w:eastAsia="ko-KR"/>
        </w:rPr>
        <w:fldChar w:fldCharType="separate"/>
      </w:r>
      <w:r w:rsidR="00E57AB9" w:rsidRPr="00AC2B2B">
        <w:rPr>
          <w:noProof/>
          <w:lang w:eastAsia="ko-KR"/>
        </w:rPr>
        <w:t>8</w:t>
      </w:r>
      <w:r w:rsidRPr="00AC2B2B" w:rsidDel="003C51E6">
        <w:rPr>
          <w:lang w:eastAsia="ko-KR"/>
        </w:rPr>
        <w:fldChar w:fldCharType="end"/>
      </w:r>
      <w:r w:rsidRPr="00AC2B2B" w:rsidDel="003C51E6">
        <w:rPr>
          <w:lang w:eastAsia="ko-KR"/>
        </w:rPr>
        <w:noBreakHyphen/>
      </w:r>
      <w:r w:rsidRPr="00AC2B2B" w:rsidDel="003C51E6">
        <w:rPr>
          <w:lang w:eastAsia="ko-KR"/>
        </w:rPr>
        <w:fldChar w:fldCharType="begin" w:fldLock="1"/>
      </w:r>
      <w:r w:rsidRPr="00AC2B2B" w:rsidDel="003C51E6">
        <w:rPr>
          <w:lang w:eastAsia="ko-KR"/>
        </w:rPr>
        <w:instrText xml:space="preserve"> SEQ Equation \* ARABIC \s 1 </w:instrText>
      </w:r>
      <w:r w:rsidRPr="00AC2B2B" w:rsidDel="003C51E6">
        <w:rPr>
          <w:lang w:eastAsia="ko-KR"/>
        </w:rPr>
        <w:fldChar w:fldCharType="separate"/>
      </w:r>
      <w:r w:rsidR="00E57AB9" w:rsidRPr="00AC2B2B">
        <w:rPr>
          <w:noProof/>
          <w:lang w:eastAsia="ko-KR"/>
        </w:rPr>
        <w:t>543</w:t>
      </w:r>
      <w:r w:rsidRPr="00AC2B2B" w:rsidDel="003C51E6">
        <w:rPr>
          <w:lang w:eastAsia="ko-KR"/>
        </w:rPr>
        <w:fldChar w:fldCharType="end"/>
      </w:r>
      <w:r w:rsidRPr="00AC2B2B" w:rsidDel="003C51E6">
        <w:rPr>
          <w:lang w:eastAsia="ko-KR"/>
        </w:rPr>
        <w:t>)</w:t>
      </w:r>
    </w:p>
    <w:p w14:paraId="39DF0B61" w14:textId="029546BE" w:rsidR="008E0625" w:rsidRPr="00AC2B2B"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C2B2B" w:rsidDel="003C51E6">
        <w:rPr>
          <w:lang w:eastAsia="ko-KR"/>
        </w:rPr>
        <w:t>predFlagL</w:t>
      </w:r>
      <w:r w:rsidRPr="00AC2B2B">
        <w:rPr>
          <w:lang w:eastAsia="ko-KR"/>
        </w:rPr>
        <w:t>1Corner[ 3 ] = 0</w:t>
      </w:r>
      <w:r w:rsidRPr="00AC2B2B" w:rsidDel="003C51E6">
        <w:rPr>
          <w:lang w:eastAsia="ko-KR"/>
        </w:rPr>
        <w:tab/>
        <w:t>(</w:t>
      </w:r>
      <w:r w:rsidRPr="00AC2B2B" w:rsidDel="003C51E6">
        <w:rPr>
          <w:lang w:eastAsia="ko-KR"/>
        </w:rPr>
        <w:fldChar w:fldCharType="begin" w:fldLock="1"/>
      </w:r>
      <w:r w:rsidRPr="00AC2B2B" w:rsidDel="003C51E6">
        <w:rPr>
          <w:lang w:eastAsia="ko-KR"/>
        </w:rPr>
        <w:instrText xml:space="preserve"> STYLEREF 1 \s </w:instrText>
      </w:r>
      <w:r w:rsidRPr="00AC2B2B" w:rsidDel="003C51E6">
        <w:rPr>
          <w:lang w:eastAsia="ko-KR"/>
        </w:rPr>
        <w:fldChar w:fldCharType="separate"/>
      </w:r>
      <w:r w:rsidR="00E57AB9" w:rsidRPr="00AC2B2B">
        <w:rPr>
          <w:noProof/>
          <w:lang w:eastAsia="ko-KR"/>
        </w:rPr>
        <w:t>8</w:t>
      </w:r>
      <w:r w:rsidRPr="00AC2B2B" w:rsidDel="003C51E6">
        <w:rPr>
          <w:lang w:eastAsia="ko-KR"/>
        </w:rPr>
        <w:fldChar w:fldCharType="end"/>
      </w:r>
      <w:r w:rsidRPr="00AC2B2B" w:rsidDel="003C51E6">
        <w:rPr>
          <w:lang w:eastAsia="ko-KR"/>
        </w:rPr>
        <w:noBreakHyphen/>
      </w:r>
      <w:r w:rsidRPr="00AC2B2B" w:rsidDel="003C51E6">
        <w:rPr>
          <w:lang w:eastAsia="ko-KR"/>
        </w:rPr>
        <w:fldChar w:fldCharType="begin" w:fldLock="1"/>
      </w:r>
      <w:r w:rsidRPr="00AC2B2B" w:rsidDel="003C51E6">
        <w:rPr>
          <w:lang w:eastAsia="ko-KR"/>
        </w:rPr>
        <w:instrText xml:space="preserve"> SEQ Equation \* ARABIC \s 1 </w:instrText>
      </w:r>
      <w:r w:rsidRPr="00AC2B2B" w:rsidDel="003C51E6">
        <w:rPr>
          <w:lang w:eastAsia="ko-KR"/>
        </w:rPr>
        <w:fldChar w:fldCharType="separate"/>
      </w:r>
      <w:r w:rsidR="00E57AB9" w:rsidRPr="00AC2B2B">
        <w:rPr>
          <w:noProof/>
          <w:lang w:eastAsia="ko-KR"/>
        </w:rPr>
        <w:t>544</w:t>
      </w:r>
      <w:r w:rsidRPr="00AC2B2B" w:rsidDel="003C51E6">
        <w:rPr>
          <w:lang w:eastAsia="ko-KR"/>
        </w:rPr>
        <w:fldChar w:fldCharType="end"/>
      </w:r>
      <w:r w:rsidRPr="00AC2B2B" w:rsidDel="003C51E6">
        <w:rPr>
          <w:lang w:eastAsia="ko-KR"/>
        </w:rPr>
        <w:t>)</w:t>
      </w:r>
    </w:p>
    <w:p w14:paraId="3CC45710" w14:textId="77777777" w:rsidR="008E0625" w:rsidRPr="00AC2B2B" w:rsidDel="003C51E6" w:rsidRDefault="008E0625" w:rsidP="008E0625">
      <w:pPr>
        <w:keepNext/>
        <w:numPr>
          <w:ilvl w:val="0"/>
          <w:numId w:val="5"/>
        </w:numPr>
        <w:tabs>
          <w:tab w:val="clear" w:pos="400"/>
        </w:tabs>
        <w:ind w:left="360" w:hanging="360"/>
        <w:rPr>
          <w:lang w:val="en-CA" w:eastAsia="ko-KR"/>
        </w:rPr>
      </w:pPr>
      <w:r w:rsidRPr="00AC2B2B" w:rsidDel="003C51E6">
        <w:rPr>
          <w:lang w:val="en-CA" w:eastAsia="ko-KR"/>
        </w:rPr>
        <w:t>When slice_type is equal to B,</w:t>
      </w:r>
      <w:r w:rsidRPr="00AC2B2B">
        <w:rPr>
          <w:lang w:val="en-CA" w:eastAsia="ko-KR"/>
        </w:rPr>
        <w:t xml:space="preserve"> the variables availableFlagCorner</w:t>
      </w:r>
      <w:r w:rsidRPr="00AC2B2B">
        <w:rPr>
          <w:lang w:eastAsia="ko-KR"/>
        </w:rPr>
        <w:t>[ 3 ],</w:t>
      </w:r>
      <w:r w:rsidRPr="00AC2B2B" w:rsidDel="003C51E6">
        <w:rPr>
          <w:lang w:val="en-CA" w:eastAsia="ko-KR"/>
        </w:rPr>
        <w:t xml:space="preserve"> </w:t>
      </w:r>
      <w:r w:rsidRPr="00AC2B2B">
        <w:rPr>
          <w:lang w:val="en-CA" w:eastAsia="ko-KR"/>
        </w:rPr>
        <w:t>predFlagL1Corner</w:t>
      </w:r>
      <w:r w:rsidRPr="00AC2B2B">
        <w:rPr>
          <w:lang w:eastAsia="ko-KR"/>
        </w:rPr>
        <w:t>[ 3 ] and cpMvL1Corner[ 3 ]</w:t>
      </w:r>
      <w:r w:rsidRPr="00AC2B2B" w:rsidDel="003C51E6">
        <w:rPr>
          <w:lang w:val="en-CA" w:eastAsia="ko-KR"/>
        </w:rPr>
        <w:t xml:space="preserve"> are derived as follows:</w:t>
      </w:r>
    </w:p>
    <w:p w14:paraId="534CDDF3" w14:textId="3AE725D3" w:rsidR="008E0625" w:rsidRPr="00AC2B2B"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C2B2B">
        <w:rPr>
          <w:lang w:eastAsia="ko-KR"/>
        </w:rPr>
        <w:t>availableFlagCorner[ 3 ]</w:t>
      </w:r>
      <w:r w:rsidRPr="00AC2B2B" w:rsidDel="003C51E6">
        <w:rPr>
          <w:lang w:eastAsia="ko-KR"/>
        </w:rPr>
        <w:t> = availableFlagL0Col  | |  availableFlagL1Col</w:t>
      </w:r>
      <w:r w:rsidRPr="00AC2B2B" w:rsidDel="003C51E6">
        <w:rPr>
          <w:lang w:eastAsia="ko-KR"/>
        </w:rPr>
        <w:tab/>
        <w:t>(</w:t>
      </w:r>
      <w:r w:rsidRPr="00AC2B2B" w:rsidDel="003C51E6">
        <w:rPr>
          <w:lang w:eastAsia="ko-KR"/>
        </w:rPr>
        <w:fldChar w:fldCharType="begin" w:fldLock="1"/>
      </w:r>
      <w:r w:rsidRPr="00AC2B2B" w:rsidDel="003C51E6">
        <w:rPr>
          <w:lang w:eastAsia="ko-KR"/>
        </w:rPr>
        <w:instrText xml:space="preserve"> STYLEREF 1 \s </w:instrText>
      </w:r>
      <w:r w:rsidRPr="00AC2B2B" w:rsidDel="003C51E6">
        <w:rPr>
          <w:lang w:eastAsia="ko-KR"/>
        </w:rPr>
        <w:fldChar w:fldCharType="separate"/>
      </w:r>
      <w:r w:rsidR="00E57AB9" w:rsidRPr="00AC2B2B">
        <w:rPr>
          <w:noProof/>
          <w:lang w:eastAsia="ko-KR"/>
        </w:rPr>
        <w:t>8</w:t>
      </w:r>
      <w:r w:rsidRPr="00AC2B2B" w:rsidDel="003C51E6">
        <w:rPr>
          <w:lang w:eastAsia="ko-KR"/>
        </w:rPr>
        <w:fldChar w:fldCharType="end"/>
      </w:r>
      <w:r w:rsidRPr="00AC2B2B" w:rsidDel="003C51E6">
        <w:rPr>
          <w:lang w:eastAsia="ko-KR"/>
        </w:rPr>
        <w:noBreakHyphen/>
      </w:r>
      <w:r w:rsidRPr="00AC2B2B" w:rsidDel="003C51E6">
        <w:rPr>
          <w:lang w:eastAsia="ko-KR"/>
        </w:rPr>
        <w:fldChar w:fldCharType="begin" w:fldLock="1"/>
      </w:r>
      <w:r w:rsidRPr="00AC2B2B" w:rsidDel="003C51E6">
        <w:rPr>
          <w:lang w:eastAsia="ko-KR"/>
        </w:rPr>
        <w:instrText xml:space="preserve"> SEQ Equation \* ARABIC \s 1 </w:instrText>
      </w:r>
      <w:r w:rsidRPr="00AC2B2B" w:rsidDel="003C51E6">
        <w:rPr>
          <w:lang w:eastAsia="ko-KR"/>
        </w:rPr>
        <w:fldChar w:fldCharType="separate"/>
      </w:r>
      <w:r w:rsidR="00E57AB9" w:rsidRPr="00AC2B2B">
        <w:rPr>
          <w:noProof/>
          <w:lang w:eastAsia="ko-KR"/>
        </w:rPr>
        <w:t>545</w:t>
      </w:r>
      <w:r w:rsidRPr="00AC2B2B" w:rsidDel="003C51E6">
        <w:rPr>
          <w:lang w:eastAsia="ko-KR"/>
        </w:rPr>
        <w:fldChar w:fldCharType="end"/>
      </w:r>
      <w:r w:rsidRPr="00AC2B2B" w:rsidDel="003C51E6">
        <w:rPr>
          <w:lang w:eastAsia="ko-KR"/>
        </w:rPr>
        <w:t>)</w:t>
      </w:r>
    </w:p>
    <w:p w14:paraId="46EB84A6" w14:textId="7C13B520" w:rsidR="008E0625" w:rsidRPr="00AC2B2B"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C2B2B" w:rsidDel="003C51E6">
        <w:rPr>
          <w:lang w:eastAsia="ko-KR"/>
        </w:rPr>
        <w:t>predFlagL</w:t>
      </w:r>
      <w:r w:rsidRPr="00AC2B2B">
        <w:rPr>
          <w:lang w:eastAsia="ko-KR"/>
        </w:rPr>
        <w:t>1Corner[ 3 ]</w:t>
      </w:r>
      <w:r w:rsidRPr="00AC2B2B" w:rsidDel="003C51E6">
        <w:rPr>
          <w:lang w:eastAsia="ko-KR"/>
        </w:rPr>
        <w:t> = availableFlagL1Col</w:t>
      </w:r>
      <w:r w:rsidRPr="00AC2B2B" w:rsidDel="003C51E6">
        <w:rPr>
          <w:lang w:eastAsia="ko-KR"/>
        </w:rPr>
        <w:tab/>
        <w:t>(</w:t>
      </w:r>
      <w:r w:rsidRPr="00AC2B2B" w:rsidDel="003C51E6">
        <w:rPr>
          <w:lang w:eastAsia="ko-KR"/>
        </w:rPr>
        <w:fldChar w:fldCharType="begin" w:fldLock="1"/>
      </w:r>
      <w:r w:rsidRPr="00AC2B2B" w:rsidDel="003C51E6">
        <w:rPr>
          <w:lang w:eastAsia="ko-KR"/>
        </w:rPr>
        <w:instrText xml:space="preserve"> STYLEREF 1 \s </w:instrText>
      </w:r>
      <w:r w:rsidRPr="00AC2B2B" w:rsidDel="003C51E6">
        <w:rPr>
          <w:lang w:eastAsia="ko-KR"/>
        </w:rPr>
        <w:fldChar w:fldCharType="separate"/>
      </w:r>
      <w:r w:rsidR="00E57AB9" w:rsidRPr="00AC2B2B">
        <w:rPr>
          <w:noProof/>
          <w:lang w:eastAsia="ko-KR"/>
        </w:rPr>
        <w:t>8</w:t>
      </w:r>
      <w:r w:rsidRPr="00AC2B2B" w:rsidDel="003C51E6">
        <w:rPr>
          <w:lang w:eastAsia="ko-KR"/>
        </w:rPr>
        <w:fldChar w:fldCharType="end"/>
      </w:r>
      <w:r w:rsidRPr="00AC2B2B" w:rsidDel="003C51E6">
        <w:rPr>
          <w:lang w:eastAsia="ko-KR"/>
        </w:rPr>
        <w:noBreakHyphen/>
      </w:r>
      <w:r w:rsidRPr="00AC2B2B" w:rsidDel="003C51E6">
        <w:rPr>
          <w:lang w:eastAsia="ko-KR"/>
        </w:rPr>
        <w:fldChar w:fldCharType="begin" w:fldLock="1"/>
      </w:r>
      <w:r w:rsidRPr="00AC2B2B" w:rsidDel="003C51E6">
        <w:rPr>
          <w:lang w:eastAsia="ko-KR"/>
        </w:rPr>
        <w:instrText xml:space="preserve"> SEQ Equation \* ARABIC \s 1 </w:instrText>
      </w:r>
      <w:r w:rsidRPr="00AC2B2B" w:rsidDel="003C51E6">
        <w:rPr>
          <w:lang w:eastAsia="ko-KR"/>
        </w:rPr>
        <w:fldChar w:fldCharType="separate"/>
      </w:r>
      <w:r w:rsidR="00E57AB9" w:rsidRPr="00AC2B2B">
        <w:rPr>
          <w:noProof/>
          <w:lang w:eastAsia="ko-KR"/>
        </w:rPr>
        <w:t>546</w:t>
      </w:r>
      <w:r w:rsidRPr="00AC2B2B" w:rsidDel="003C51E6">
        <w:rPr>
          <w:lang w:eastAsia="ko-KR"/>
        </w:rPr>
        <w:fldChar w:fldCharType="end"/>
      </w:r>
      <w:r w:rsidRPr="00AC2B2B" w:rsidDel="003C51E6">
        <w:rPr>
          <w:lang w:eastAsia="ko-KR"/>
        </w:rPr>
        <w:t>)</w:t>
      </w:r>
    </w:p>
    <w:p w14:paraId="544CB82F" w14:textId="37C47A67" w:rsidR="008E0625" w:rsidRPr="00AC2B2B"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C2B2B">
        <w:rPr>
          <w:lang w:eastAsia="ko-KR"/>
        </w:rPr>
        <w:t>cpMvL1Corner[ 3 ] = </w:t>
      </w:r>
      <w:r w:rsidRPr="00AC2B2B" w:rsidDel="003C51E6">
        <w:rPr>
          <w:lang w:eastAsia="ko-KR"/>
        </w:rPr>
        <w:t>mvL</w:t>
      </w:r>
      <w:r w:rsidRPr="00AC2B2B">
        <w:rPr>
          <w:lang w:eastAsia="ko-KR"/>
        </w:rPr>
        <w:t>1</w:t>
      </w:r>
      <w:r w:rsidRPr="00AC2B2B" w:rsidDel="003C51E6">
        <w:rPr>
          <w:lang w:eastAsia="ko-KR"/>
        </w:rPr>
        <w:t>Col</w:t>
      </w:r>
      <w:r w:rsidRPr="00AC2B2B" w:rsidDel="003C51E6">
        <w:rPr>
          <w:lang w:eastAsia="ko-KR"/>
        </w:rPr>
        <w:tab/>
        <w:t>(</w:t>
      </w:r>
      <w:r w:rsidRPr="00AC2B2B" w:rsidDel="003C51E6">
        <w:rPr>
          <w:lang w:eastAsia="ko-KR"/>
        </w:rPr>
        <w:fldChar w:fldCharType="begin" w:fldLock="1"/>
      </w:r>
      <w:r w:rsidRPr="00AC2B2B" w:rsidDel="003C51E6">
        <w:rPr>
          <w:lang w:eastAsia="ko-KR"/>
        </w:rPr>
        <w:instrText xml:space="preserve"> STYLEREF 1 \s </w:instrText>
      </w:r>
      <w:r w:rsidRPr="00AC2B2B" w:rsidDel="003C51E6">
        <w:rPr>
          <w:lang w:eastAsia="ko-KR"/>
        </w:rPr>
        <w:fldChar w:fldCharType="separate"/>
      </w:r>
      <w:r w:rsidR="00E57AB9" w:rsidRPr="00AC2B2B">
        <w:rPr>
          <w:noProof/>
          <w:lang w:eastAsia="ko-KR"/>
        </w:rPr>
        <w:t>8</w:t>
      </w:r>
      <w:r w:rsidRPr="00AC2B2B" w:rsidDel="003C51E6">
        <w:rPr>
          <w:lang w:eastAsia="ko-KR"/>
        </w:rPr>
        <w:fldChar w:fldCharType="end"/>
      </w:r>
      <w:r w:rsidRPr="00AC2B2B" w:rsidDel="003C51E6">
        <w:rPr>
          <w:lang w:eastAsia="ko-KR"/>
        </w:rPr>
        <w:noBreakHyphen/>
      </w:r>
      <w:r w:rsidRPr="00AC2B2B" w:rsidDel="003C51E6">
        <w:rPr>
          <w:lang w:eastAsia="ko-KR"/>
        </w:rPr>
        <w:fldChar w:fldCharType="begin" w:fldLock="1"/>
      </w:r>
      <w:r w:rsidRPr="00AC2B2B" w:rsidDel="003C51E6">
        <w:rPr>
          <w:lang w:eastAsia="ko-KR"/>
        </w:rPr>
        <w:instrText xml:space="preserve"> SEQ Equation \* ARABIC \s 1 </w:instrText>
      </w:r>
      <w:r w:rsidRPr="00AC2B2B" w:rsidDel="003C51E6">
        <w:rPr>
          <w:lang w:eastAsia="ko-KR"/>
        </w:rPr>
        <w:fldChar w:fldCharType="separate"/>
      </w:r>
      <w:r w:rsidR="00E57AB9" w:rsidRPr="00AC2B2B">
        <w:rPr>
          <w:noProof/>
          <w:lang w:eastAsia="ko-KR"/>
        </w:rPr>
        <w:t>547</w:t>
      </w:r>
      <w:r w:rsidRPr="00AC2B2B" w:rsidDel="003C51E6">
        <w:rPr>
          <w:lang w:eastAsia="ko-KR"/>
        </w:rPr>
        <w:fldChar w:fldCharType="end"/>
      </w:r>
      <w:r w:rsidRPr="00AC2B2B" w:rsidDel="003C51E6">
        <w:rPr>
          <w:lang w:eastAsia="ko-KR"/>
        </w:rPr>
        <w:t>)</w:t>
      </w:r>
    </w:p>
    <w:p w14:paraId="1E42C1C9" w14:textId="77777777" w:rsidR="008E0625" w:rsidRPr="00AC2B2B" w:rsidRDefault="008E0625" w:rsidP="008E0625">
      <w:pPr>
        <w:rPr>
          <w:noProof/>
          <w:lang w:eastAsia="ko-KR"/>
        </w:rPr>
      </w:pPr>
      <w:r w:rsidRPr="00AC2B2B">
        <w:rPr>
          <w:rFonts w:eastAsia="ＭＳ 明朝"/>
          <w:noProof/>
          <w:lang w:eastAsia="ja-JP"/>
        </w:rPr>
        <w:t>When sps_affine_type_flag is equal to 1</w:t>
      </w:r>
      <w:r w:rsidRPr="00AC2B2B">
        <w:rPr>
          <w:lang w:val="en-CA" w:eastAsia="ko-KR"/>
        </w:rPr>
        <w:t>, the first four constructed affine control point motion vector merging candidates ConstK with K</w:t>
      </w:r>
      <w:r w:rsidRPr="00AC2B2B">
        <w:rPr>
          <w:lang w:val="en-US" w:eastAsia="ko-KR"/>
        </w:rPr>
        <w:t xml:space="preserve"> = 1..4 </w:t>
      </w:r>
      <w:r w:rsidRPr="00AC2B2B">
        <w:rPr>
          <w:lang w:val="en-CA" w:eastAsia="ko-KR"/>
        </w:rPr>
        <w:t xml:space="preserve">including </w:t>
      </w:r>
      <w:r w:rsidRPr="00AC2B2B" w:rsidDel="003C51E6">
        <w:rPr>
          <w:noProof/>
          <w:lang w:eastAsia="ko-KR"/>
        </w:rPr>
        <w:t>the</w:t>
      </w:r>
      <w:r w:rsidRPr="00AC2B2B">
        <w:rPr>
          <w:noProof/>
          <w:lang w:eastAsia="ko-KR"/>
        </w:rPr>
        <w:t xml:space="preserve"> availability flags availableFlagConstK, </w:t>
      </w:r>
      <w:r w:rsidRPr="00AC2B2B">
        <w:rPr>
          <w:lang w:val="en-CA" w:eastAsia="ko-KR"/>
        </w:rPr>
        <w:t xml:space="preserve">the reference indices </w:t>
      </w:r>
      <w:r w:rsidRPr="00AC2B2B">
        <w:rPr>
          <w:rFonts w:eastAsiaTheme="minorEastAsia" w:hint="eastAsia"/>
          <w:lang w:val="en-US" w:eastAsia="zh-CN"/>
        </w:rPr>
        <w:t>r</w:t>
      </w:r>
      <w:r w:rsidRPr="00AC2B2B">
        <w:rPr>
          <w:rFonts w:eastAsiaTheme="minorEastAsia"/>
          <w:lang w:val="en-US" w:eastAsia="zh-CN"/>
        </w:rPr>
        <w:t>efIdxLX</w:t>
      </w:r>
      <w:r w:rsidRPr="00AC2B2B">
        <w:rPr>
          <w:noProof/>
          <w:lang w:eastAsia="ko-KR"/>
        </w:rPr>
        <w:t>Co</w:t>
      </w:r>
      <w:r w:rsidRPr="00AC2B2B">
        <w:rPr>
          <w:rFonts w:hint="eastAsia"/>
          <w:noProof/>
          <w:lang w:eastAsia="zh-CN"/>
        </w:rPr>
        <w:t>nst</w:t>
      </w:r>
      <w:r w:rsidRPr="00AC2B2B">
        <w:rPr>
          <w:noProof/>
          <w:lang w:eastAsia="zh-CN"/>
        </w:rPr>
        <w:t xml:space="preserve">K, the prediction list utilization flags </w:t>
      </w:r>
      <w:r w:rsidRPr="00AC2B2B">
        <w:rPr>
          <w:rFonts w:eastAsiaTheme="minorEastAsia"/>
          <w:lang w:val="en-US" w:eastAsia="zh-CN"/>
        </w:rPr>
        <w:t>predFlagLX</w:t>
      </w:r>
      <w:r w:rsidRPr="00AC2B2B">
        <w:rPr>
          <w:noProof/>
          <w:lang w:eastAsia="ko-KR"/>
        </w:rPr>
        <w:t>Co</w:t>
      </w:r>
      <w:r w:rsidRPr="00AC2B2B">
        <w:rPr>
          <w:rFonts w:hint="eastAsia"/>
          <w:noProof/>
          <w:lang w:eastAsia="zh-CN"/>
        </w:rPr>
        <w:t>nst</w:t>
      </w:r>
      <w:r w:rsidRPr="00AC2B2B">
        <w:rPr>
          <w:noProof/>
          <w:lang w:eastAsia="zh-CN"/>
        </w:rPr>
        <w:t>K</w:t>
      </w:r>
      <w:r w:rsidRPr="00AC2B2B">
        <w:rPr>
          <w:rFonts w:hint="eastAsia"/>
          <w:noProof/>
          <w:lang w:eastAsia="zh-CN"/>
        </w:rPr>
        <w:t>,</w:t>
      </w:r>
      <w:r w:rsidRPr="00AC2B2B">
        <w:rPr>
          <w:noProof/>
          <w:lang w:eastAsia="zh-CN"/>
        </w:rPr>
        <w:t xml:space="preserve"> </w:t>
      </w:r>
      <w:r w:rsidRPr="00AC2B2B">
        <w:rPr>
          <w:noProof/>
          <w:lang w:eastAsia="ko-KR"/>
        </w:rPr>
        <w:t xml:space="preserve">the affine motion model indices </w:t>
      </w:r>
      <w:r w:rsidRPr="00AC2B2B">
        <w:rPr>
          <w:rFonts w:eastAsiaTheme="minorEastAsia"/>
          <w:lang w:eastAsia="zh-CN"/>
        </w:rPr>
        <w:t>motionModelIdc</w:t>
      </w:r>
      <w:r w:rsidRPr="00AC2B2B">
        <w:rPr>
          <w:noProof/>
          <w:lang w:eastAsia="ko-KR"/>
        </w:rPr>
        <w:t>Co</w:t>
      </w:r>
      <w:r w:rsidRPr="00AC2B2B">
        <w:rPr>
          <w:rFonts w:hint="eastAsia"/>
          <w:noProof/>
          <w:lang w:eastAsia="zh-CN"/>
        </w:rPr>
        <w:t>nst</w:t>
      </w:r>
      <w:r w:rsidRPr="00AC2B2B">
        <w:rPr>
          <w:noProof/>
          <w:lang w:eastAsia="zh-CN"/>
        </w:rPr>
        <w:t>K</w:t>
      </w:r>
      <w:r w:rsidRPr="00AC2B2B">
        <w:rPr>
          <w:rFonts w:hint="eastAsia"/>
          <w:noProof/>
          <w:lang w:eastAsia="zh-CN"/>
        </w:rPr>
        <w:t>,</w:t>
      </w:r>
      <w:r w:rsidRPr="00AC2B2B">
        <w:rPr>
          <w:noProof/>
          <w:lang w:eastAsia="zh-CN"/>
        </w:rPr>
        <w:t xml:space="preserve"> and </w:t>
      </w:r>
      <w:r w:rsidRPr="00AC2B2B">
        <w:rPr>
          <w:noProof/>
          <w:lang w:eastAsia="ko-KR"/>
        </w:rPr>
        <w:t>the constructed affine control point motion vectors cpMv</w:t>
      </w:r>
      <w:r w:rsidRPr="00AC2B2B" w:rsidDel="003C51E6">
        <w:rPr>
          <w:noProof/>
          <w:lang w:eastAsia="ko-KR"/>
        </w:rPr>
        <w:t>LX</w:t>
      </w:r>
      <w:r w:rsidRPr="00AC2B2B">
        <w:rPr>
          <w:noProof/>
          <w:lang w:eastAsia="ko-KR"/>
        </w:rPr>
        <w:t>ConstK[ cpIdx ] with cpIdx = 0..2 and</w:t>
      </w:r>
      <w:r w:rsidRPr="00AC2B2B" w:rsidDel="003C51E6">
        <w:rPr>
          <w:noProof/>
          <w:lang w:eastAsia="ko-KR"/>
        </w:rPr>
        <w:t xml:space="preserve"> X being 0 or 1</w:t>
      </w:r>
      <w:r w:rsidRPr="00AC2B2B">
        <w:rPr>
          <w:noProof/>
          <w:lang w:eastAsia="ko-KR"/>
        </w:rPr>
        <w:t xml:space="preserve"> are derived as follows:</w:t>
      </w:r>
    </w:p>
    <w:p w14:paraId="02110647" w14:textId="77777777" w:rsidR="008E0625" w:rsidRPr="00AC2B2B"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sidRPr="00AC2B2B">
        <w:rPr>
          <w:rFonts w:eastAsia="ＭＳ 明朝"/>
          <w:noProof/>
          <w:lang w:eastAsia="ja-JP"/>
        </w:rPr>
        <w:t xml:space="preserve">When </w:t>
      </w:r>
      <w:r w:rsidRPr="00AC2B2B" w:rsidDel="003C51E6">
        <w:rPr>
          <w:noProof/>
        </w:rPr>
        <w:t>availableFlag</w:t>
      </w:r>
      <w:r w:rsidRPr="00AC2B2B">
        <w:rPr>
          <w:noProof/>
        </w:rPr>
        <w:t>Corner</w:t>
      </w:r>
      <w:r w:rsidRPr="00AC2B2B">
        <w:rPr>
          <w:noProof/>
          <w:lang w:eastAsia="ko-KR"/>
        </w:rPr>
        <w:t xml:space="preserve">[ 0 ] is equal to TRUE and </w:t>
      </w:r>
      <w:r w:rsidRPr="00AC2B2B">
        <w:rPr>
          <w:lang w:eastAsia="ko-KR"/>
        </w:rPr>
        <w:t>availableFlag</w:t>
      </w:r>
      <w:r w:rsidRPr="00AC2B2B">
        <w:rPr>
          <w:noProof/>
          <w:lang w:eastAsia="ko-KR"/>
        </w:rPr>
        <w:t xml:space="preserve">Corner[ 1 ] is equal to TRUE and </w:t>
      </w:r>
      <w:r w:rsidRPr="00AC2B2B">
        <w:rPr>
          <w:lang w:eastAsia="ko-KR"/>
        </w:rPr>
        <w:t>availableFlag</w:t>
      </w:r>
      <w:r w:rsidRPr="00AC2B2B">
        <w:rPr>
          <w:noProof/>
          <w:lang w:eastAsia="ko-KR"/>
        </w:rPr>
        <w:t>Corner[ 2 ] is equal to TRUE, the following applies:</w:t>
      </w:r>
    </w:p>
    <w:p w14:paraId="622A857E" w14:textId="77777777" w:rsidR="008E0625" w:rsidRPr="00AC2B2B" w:rsidRDefault="008E0625" w:rsidP="008E0625">
      <w:pPr>
        <w:numPr>
          <w:ilvl w:val="0"/>
          <w:numId w:val="541"/>
        </w:numPr>
        <w:tabs>
          <w:tab w:val="clear" w:pos="794"/>
          <w:tab w:val="clear" w:pos="1191"/>
          <w:tab w:val="clear" w:pos="1588"/>
          <w:tab w:val="left" w:pos="851"/>
          <w:tab w:val="left" w:pos="1560"/>
        </w:tabs>
        <w:ind w:left="720" w:hanging="360"/>
        <w:rPr>
          <w:lang w:eastAsia="ko-KR"/>
        </w:rPr>
      </w:pPr>
      <w:r w:rsidRPr="00AC2B2B">
        <w:rPr>
          <w:noProof/>
          <w:lang w:eastAsia="ko-KR"/>
        </w:rPr>
        <w:t>F</w:t>
      </w:r>
      <w:r w:rsidRPr="00AC2B2B" w:rsidDel="003C51E6">
        <w:rPr>
          <w:noProof/>
          <w:lang w:eastAsia="ko-KR"/>
        </w:rPr>
        <w:t xml:space="preserve">or </w:t>
      </w:r>
      <w:r w:rsidRPr="00AC2B2B">
        <w:rPr>
          <w:noProof/>
          <w:lang w:eastAsia="ko-KR"/>
        </w:rPr>
        <w:t>X being replaced by 0</w:t>
      </w:r>
      <w:r w:rsidRPr="00AC2B2B">
        <w:rPr>
          <w:lang w:eastAsia="ko-KR"/>
        </w:rPr>
        <w:t xml:space="preserve"> or</w:t>
      </w:r>
      <w:r w:rsidRPr="00AC2B2B" w:rsidDel="003C51E6">
        <w:rPr>
          <w:lang w:eastAsia="ko-KR"/>
        </w:rPr>
        <w:t xml:space="preserve"> </w:t>
      </w:r>
      <w:r w:rsidRPr="00AC2B2B">
        <w:rPr>
          <w:lang w:eastAsia="ko-KR"/>
        </w:rPr>
        <w:t xml:space="preserve">1, </w:t>
      </w:r>
      <w:r w:rsidRPr="00AC2B2B">
        <w:rPr>
          <w:noProof/>
          <w:lang w:eastAsia="ko-KR"/>
        </w:rPr>
        <w:t>t</w:t>
      </w:r>
      <w:r w:rsidRPr="00AC2B2B" w:rsidDel="003C51E6">
        <w:rPr>
          <w:noProof/>
          <w:lang w:eastAsia="ko-KR"/>
        </w:rPr>
        <w:t>he following applies</w:t>
      </w:r>
      <w:r w:rsidRPr="00AC2B2B">
        <w:rPr>
          <w:lang w:eastAsia="ko-KR"/>
        </w:rPr>
        <w:t>:</w:t>
      </w:r>
    </w:p>
    <w:p w14:paraId="1450195B" w14:textId="77777777" w:rsidR="008E0625" w:rsidRPr="00AC2B2B" w:rsidRDefault="008E0625" w:rsidP="008E0625">
      <w:pPr>
        <w:numPr>
          <w:ilvl w:val="3"/>
          <w:numId w:val="545"/>
        </w:numPr>
        <w:tabs>
          <w:tab w:val="clear" w:pos="794"/>
          <w:tab w:val="clear" w:pos="1191"/>
          <w:tab w:val="clear" w:pos="1588"/>
          <w:tab w:val="clear" w:pos="1985"/>
        </w:tabs>
        <w:ind w:left="1080" w:hanging="360"/>
        <w:rPr>
          <w:noProof/>
          <w:lang w:eastAsia="ko-KR"/>
        </w:rPr>
      </w:pPr>
      <w:r w:rsidRPr="00AC2B2B">
        <w:rPr>
          <w:lang w:eastAsia="ko-KR"/>
        </w:rPr>
        <w:t>The variable availableFlagLX is derived as follows:</w:t>
      </w:r>
    </w:p>
    <w:p w14:paraId="5FE975B9" w14:textId="77777777" w:rsidR="008E0625" w:rsidRPr="00AC2B2B" w:rsidRDefault="008E0625" w:rsidP="008E0625">
      <w:pPr>
        <w:numPr>
          <w:ilvl w:val="3"/>
          <w:numId w:val="545"/>
        </w:numPr>
        <w:tabs>
          <w:tab w:val="clear" w:pos="794"/>
          <w:tab w:val="clear" w:pos="1191"/>
          <w:tab w:val="clear" w:pos="1588"/>
          <w:tab w:val="clear" w:pos="1985"/>
        </w:tabs>
        <w:ind w:left="1440" w:hanging="360"/>
        <w:rPr>
          <w:noProof/>
          <w:lang w:eastAsia="ko-KR"/>
        </w:rPr>
      </w:pPr>
      <w:r w:rsidRPr="00AC2B2B">
        <w:rPr>
          <w:lang w:eastAsia="ko-KR"/>
        </w:rPr>
        <w:t>If all of following conditions are TRUE, availableFlagLX is set equal to TRUE:</w:t>
      </w:r>
    </w:p>
    <w:p w14:paraId="1A5626DB" w14:textId="77777777" w:rsidR="008E0625" w:rsidRPr="00AC2B2B"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C2B2B" w:rsidDel="003C51E6">
        <w:rPr>
          <w:lang w:val="en-CA" w:eastAsia="ko-KR"/>
        </w:rPr>
        <w:t>predFlagL</w:t>
      </w:r>
      <w:r w:rsidRPr="00AC2B2B">
        <w:rPr>
          <w:lang w:val="en-CA" w:eastAsia="ko-KR"/>
        </w:rPr>
        <w:t>XCorner[ 0 ] is equal to 1</w:t>
      </w:r>
    </w:p>
    <w:p w14:paraId="761D6191" w14:textId="77777777" w:rsidR="008E0625" w:rsidRPr="00AC2B2B"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C2B2B" w:rsidDel="003C51E6">
        <w:rPr>
          <w:lang w:val="en-CA" w:eastAsia="ko-KR"/>
        </w:rPr>
        <w:t>predFlagL</w:t>
      </w:r>
      <w:r w:rsidRPr="00AC2B2B">
        <w:rPr>
          <w:lang w:val="en-CA" w:eastAsia="ko-KR"/>
        </w:rPr>
        <w:t>XCorner[ 1 ] is equal to 1</w:t>
      </w:r>
    </w:p>
    <w:p w14:paraId="6034F8DA" w14:textId="77777777" w:rsidR="008E0625" w:rsidRPr="00AC2B2B"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C2B2B" w:rsidDel="003C51E6">
        <w:rPr>
          <w:lang w:val="en-CA" w:eastAsia="ko-KR"/>
        </w:rPr>
        <w:t>predFlagL</w:t>
      </w:r>
      <w:r w:rsidRPr="00AC2B2B">
        <w:rPr>
          <w:lang w:val="en-CA" w:eastAsia="ko-KR"/>
        </w:rPr>
        <w:t>XCorner[ 2 ] is equal to 1</w:t>
      </w:r>
    </w:p>
    <w:p w14:paraId="6B3BA2BA" w14:textId="77777777" w:rsidR="008E0625" w:rsidRPr="00AC2B2B"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C2B2B">
        <w:rPr>
          <w:lang w:val="en-CA" w:eastAsia="ko-KR"/>
        </w:rPr>
        <w:t>refIdxLXCorner[ 0 ] is equal to refIdxLXCorner[ 1 ]</w:t>
      </w:r>
    </w:p>
    <w:p w14:paraId="69DEAA1C" w14:textId="77777777" w:rsidR="008E0625" w:rsidRPr="00AC2B2B"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C2B2B">
        <w:rPr>
          <w:lang w:val="en-CA" w:eastAsia="ko-KR"/>
        </w:rPr>
        <w:t>refIdxLXCorner[ 0 ] is equal to refIdxLXCorner[ 2 ]</w:t>
      </w:r>
    </w:p>
    <w:p w14:paraId="1E30EDC8" w14:textId="77777777" w:rsidR="008E0625" w:rsidRPr="00AC2B2B"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C2B2B">
        <w:rPr>
          <w:lang w:val="en-CA" w:eastAsia="ko-KR"/>
        </w:rPr>
        <w:t>cpMvLXCorner[ 0 ] is not equal to cpMvLXCorner[ 1 ] or cpMvLXCorner[ 0 ] is not equal to cpMvLXCorner[ 2 ]</w:t>
      </w:r>
    </w:p>
    <w:p w14:paraId="561EE3ED" w14:textId="77777777" w:rsidR="008E0625" w:rsidRPr="00AC2B2B"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AC2B2B">
        <w:rPr>
          <w:lang w:eastAsia="ko-KR"/>
        </w:rPr>
        <w:t>Otherwise</w:t>
      </w:r>
      <w:r w:rsidRPr="00AC2B2B">
        <w:rPr>
          <w:rFonts w:eastAsiaTheme="minorEastAsia"/>
          <w:lang w:eastAsia="zh-CN"/>
        </w:rPr>
        <w:t xml:space="preserve">, </w:t>
      </w:r>
      <w:r w:rsidRPr="00AC2B2B">
        <w:rPr>
          <w:noProof/>
          <w:lang w:eastAsia="ko-KR"/>
        </w:rPr>
        <w:t>availableFlagLX is set equal to FALSE.</w:t>
      </w:r>
    </w:p>
    <w:p w14:paraId="7A1AE5DE" w14:textId="77777777" w:rsidR="008E0625" w:rsidRPr="00AC2B2B"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sidRPr="00AC2B2B">
        <w:rPr>
          <w:lang w:eastAsia="ko-KR"/>
        </w:rPr>
        <w:t>When</w:t>
      </w:r>
      <w:r w:rsidRPr="00AC2B2B">
        <w:rPr>
          <w:rFonts w:eastAsiaTheme="minorEastAsia"/>
          <w:lang w:eastAsia="zh-CN"/>
        </w:rPr>
        <w:t xml:space="preserve"> </w:t>
      </w:r>
      <w:r w:rsidRPr="00AC2B2B">
        <w:rPr>
          <w:lang w:eastAsia="ko-KR"/>
        </w:rPr>
        <w:t>availableFlagLX is equal to TRUE</w:t>
      </w:r>
      <w:r w:rsidRPr="00AC2B2B">
        <w:rPr>
          <w:rFonts w:eastAsiaTheme="minorEastAsia"/>
          <w:lang w:eastAsia="zh-CN"/>
        </w:rPr>
        <w:t>, the following assignments are made:</w:t>
      </w:r>
    </w:p>
    <w:p w14:paraId="74F16FA1" w14:textId="62D91751" w:rsidR="008E0625" w:rsidRPr="00AC2B2B"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C2B2B">
        <w:rPr>
          <w:lang w:eastAsia="ko-KR"/>
        </w:rPr>
        <w:lastRenderedPageBreak/>
        <w:t>predFlagLXConst1 = 1</w:t>
      </w:r>
      <w:r w:rsidRPr="00AC2B2B">
        <w:rPr>
          <w:lang w:eastAsia="ko-KR"/>
        </w:rPr>
        <w:tab/>
      </w:r>
      <w:r w:rsidRPr="00AC2B2B">
        <w:rPr>
          <w:lang w:eastAsia="ko-KR"/>
        </w:rPr>
        <w:tab/>
      </w:r>
      <w:r w:rsidRPr="00AC2B2B" w:rsidDel="003C51E6">
        <w:rPr>
          <w:lang w:eastAsia="ko-KR"/>
        </w:rPr>
        <w:t>(</w:t>
      </w:r>
      <w:r w:rsidRPr="00AC2B2B" w:rsidDel="003C51E6">
        <w:rPr>
          <w:lang w:eastAsia="ko-KR"/>
        </w:rPr>
        <w:fldChar w:fldCharType="begin" w:fldLock="1"/>
      </w:r>
      <w:r w:rsidRPr="00AC2B2B" w:rsidDel="003C51E6">
        <w:rPr>
          <w:lang w:eastAsia="ko-KR"/>
        </w:rPr>
        <w:instrText xml:space="preserve"> STYLEREF 1 \s </w:instrText>
      </w:r>
      <w:r w:rsidRPr="00AC2B2B" w:rsidDel="003C51E6">
        <w:rPr>
          <w:lang w:eastAsia="ko-KR"/>
        </w:rPr>
        <w:fldChar w:fldCharType="separate"/>
      </w:r>
      <w:r w:rsidR="00E57AB9" w:rsidRPr="00AC2B2B">
        <w:rPr>
          <w:noProof/>
          <w:lang w:eastAsia="ko-KR"/>
        </w:rPr>
        <w:t>8</w:t>
      </w:r>
      <w:r w:rsidRPr="00AC2B2B" w:rsidDel="003C51E6">
        <w:rPr>
          <w:lang w:eastAsia="ko-KR"/>
        </w:rPr>
        <w:fldChar w:fldCharType="end"/>
      </w:r>
      <w:r w:rsidRPr="00AC2B2B" w:rsidDel="003C51E6">
        <w:rPr>
          <w:lang w:eastAsia="ko-KR"/>
        </w:rPr>
        <w:noBreakHyphen/>
      </w:r>
      <w:r w:rsidRPr="00AC2B2B" w:rsidDel="003C51E6">
        <w:rPr>
          <w:lang w:eastAsia="ko-KR"/>
        </w:rPr>
        <w:fldChar w:fldCharType="begin" w:fldLock="1"/>
      </w:r>
      <w:r w:rsidRPr="00AC2B2B" w:rsidDel="003C51E6">
        <w:rPr>
          <w:lang w:eastAsia="ko-KR"/>
        </w:rPr>
        <w:instrText xml:space="preserve"> SEQ Equation \* ARABIC \s 1 </w:instrText>
      </w:r>
      <w:r w:rsidRPr="00AC2B2B" w:rsidDel="003C51E6">
        <w:rPr>
          <w:lang w:eastAsia="ko-KR"/>
        </w:rPr>
        <w:fldChar w:fldCharType="separate"/>
      </w:r>
      <w:r w:rsidR="00E57AB9" w:rsidRPr="00AC2B2B">
        <w:rPr>
          <w:noProof/>
          <w:lang w:eastAsia="ko-KR"/>
        </w:rPr>
        <w:t>548</w:t>
      </w:r>
      <w:r w:rsidRPr="00AC2B2B" w:rsidDel="003C51E6">
        <w:rPr>
          <w:lang w:eastAsia="ko-KR"/>
        </w:rPr>
        <w:fldChar w:fldCharType="end"/>
      </w:r>
      <w:r w:rsidRPr="00AC2B2B" w:rsidDel="003C51E6">
        <w:rPr>
          <w:lang w:eastAsia="ko-KR"/>
        </w:rPr>
        <w:t>)</w:t>
      </w:r>
    </w:p>
    <w:p w14:paraId="6D546899" w14:textId="574C8FF0" w:rsidR="008E0625" w:rsidRPr="00AC2B2B"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C2B2B">
        <w:rPr>
          <w:lang w:eastAsia="ko-KR"/>
        </w:rPr>
        <w:t>refIdxLXConst1 = refIdxLXCorner[ 0 ]</w:t>
      </w:r>
      <w:r w:rsidRPr="00AC2B2B">
        <w:rPr>
          <w:lang w:eastAsia="ko-KR"/>
        </w:rPr>
        <w:tab/>
      </w:r>
      <w:r w:rsidRPr="00AC2B2B" w:rsidDel="003C51E6">
        <w:rPr>
          <w:lang w:eastAsia="ko-KR"/>
        </w:rPr>
        <w:t>(</w:t>
      </w:r>
      <w:r w:rsidRPr="00AC2B2B" w:rsidDel="003C51E6">
        <w:rPr>
          <w:lang w:eastAsia="ko-KR"/>
        </w:rPr>
        <w:fldChar w:fldCharType="begin" w:fldLock="1"/>
      </w:r>
      <w:r w:rsidRPr="00AC2B2B" w:rsidDel="003C51E6">
        <w:rPr>
          <w:lang w:eastAsia="ko-KR"/>
        </w:rPr>
        <w:instrText xml:space="preserve"> STYLEREF 1 \s </w:instrText>
      </w:r>
      <w:r w:rsidRPr="00AC2B2B" w:rsidDel="003C51E6">
        <w:rPr>
          <w:lang w:eastAsia="ko-KR"/>
        </w:rPr>
        <w:fldChar w:fldCharType="separate"/>
      </w:r>
      <w:r w:rsidR="00E57AB9" w:rsidRPr="00AC2B2B">
        <w:rPr>
          <w:noProof/>
          <w:lang w:eastAsia="ko-KR"/>
        </w:rPr>
        <w:t>8</w:t>
      </w:r>
      <w:r w:rsidRPr="00AC2B2B" w:rsidDel="003C51E6">
        <w:rPr>
          <w:lang w:eastAsia="ko-KR"/>
        </w:rPr>
        <w:fldChar w:fldCharType="end"/>
      </w:r>
      <w:r w:rsidRPr="00AC2B2B" w:rsidDel="003C51E6">
        <w:rPr>
          <w:lang w:eastAsia="ko-KR"/>
        </w:rPr>
        <w:noBreakHyphen/>
      </w:r>
      <w:r w:rsidRPr="00AC2B2B" w:rsidDel="003C51E6">
        <w:rPr>
          <w:lang w:eastAsia="ko-KR"/>
        </w:rPr>
        <w:fldChar w:fldCharType="begin" w:fldLock="1"/>
      </w:r>
      <w:r w:rsidRPr="00AC2B2B" w:rsidDel="003C51E6">
        <w:rPr>
          <w:lang w:eastAsia="ko-KR"/>
        </w:rPr>
        <w:instrText xml:space="preserve"> SEQ Equation \* ARABIC \s 1 </w:instrText>
      </w:r>
      <w:r w:rsidRPr="00AC2B2B" w:rsidDel="003C51E6">
        <w:rPr>
          <w:lang w:eastAsia="ko-KR"/>
        </w:rPr>
        <w:fldChar w:fldCharType="separate"/>
      </w:r>
      <w:r w:rsidR="00E57AB9" w:rsidRPr="00AC2B2B">
        <w:rPr>
          <w:noProof/>
          <w:lang w:eastAsia="ko-KR"/>
        </w:rPr>
        <w:t>549</w:t>
      </w:r>
      <w:r w:rsidRPr="00AC2B2B" w:rsidDel="003C51E6">
        <w:rPr>
          <w:lang w:eastAsia="ko-KR"/>
        </w:rPr>
        <w:fldChar w:fldCharType="end"/>
      </w:r>
      <w:r w:rsidRPr="00AC2B2B" w:rsidDel="003C51E6">
        <w:rPr>
          <w:lang w:eastAsia="ko-KR"/>
        </w:rPr>
        <w:t>)</w:t>
      </w:r>
    </w:p>
    <w:p w14:paraId="5A3DB230" w14:textId="20CA42F6" w:rsidR="008E0625" w:rsidRPr="00AC2B2B"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C2B2B">
        <w:rPr>
          <w:lang w:eastAsia="ko-KR"/>
        </w:rPr>
        <w:t>cpMvL</w:t>
      </w:r>
      <w:r w:rsidRPr="00AC2B2B" w:rsidDel="003C51E6">
        <w:rPr>
          <w:lang w:eastAsia="ko-KR"/>
        </w:rPr>
        <w:t>X</w:t>
      </w:r>
      <w:r w:rsidRPr="00AC2B2B">
        <w:rPr>
          <w:lang w:eastAsia="ko-KR"/>
        </w:rPr>
        <w:t>Const1[ 0 ] = cpMvLXCorner[ 0 ]</w:t>
      </w:r>
      <w:r w:rsidRPr="00AC2B2B">
        <w:rPr>
          <w:lang w:eastAsia="ko-KR"/>
        </w:rPr>
        <w:tab/>
      </w:r>
      <w:r w:rsidRPr="00AC2B2B" w:rsidDel="003C51E6">
        <w:rPr>
          <w:lang w:eastAsia="ko-KR"/>
        </w:rPr>
        <w:t>(</w:t>
      </w:r>
      <w:r w:rsidRPr="00AC2B2B" w:rsidDel="003C51E6">
        <w:rPr>
          <w:lang w:eastAsia="ko-KR"/>
        </w:rPr>
        <w:fldChar w:fldCharType="begin" w:fldLock="1"/>
      </w:r>
      <w:r w:rsidRPr="00AC2B2B" w:rsidDel="003C51E6">
        <w:rPr>
          <w:lang w:eastAsia="ko-KR"/>
        </w:rPr>
        <w:instrText xml:space="preserve"> STYLEREF 1 \s </w:instrText>
      </w:r>
      <w:r w:rsidRPr="00AC2B2B" w:rsidDel="003C51E6">
        <w:rPr>
          <w:lang w:eastAsia="ko-KR"/>
        </w:rPr>
        <w:fldChar w:fldCharType="separate"/>
      </w:r>
      <w:r w:rsidR="00E57AB9" w:rsidRPr="00AC2B2B">
        <w:rPr>
          <w:noProof/>
          <w:lang w:eastAsia="ko-KR"/>
        </w:rPr>
        <w:t>8</w:t>
      </w:r>
      <w:r w:rsidRPr="00AC2B2B" w:rsidDel="003C51E6">
        <w:rPr>
          <w:lang w:eastAsia="ko-KR"/>
        </w:rPr>
        <w:fldChar w:fldCharType="end"/>
      </w:r>
      <w:r w:rsidRPr="00AC2B2B" w:rsidDel="003C51E6">
        <w:rPr>
          <w:lang w:eastAsia="ko-KR"/>
        </w:rPr>
        <w:noBreakHyphen/>
      </w:r>
      <w:r w:rsidRPr="00AC2B2B" w:rsidDel="003C51E6">
        <w:rPr>
          <w:lang w:eastAsia="ko-KR"/>
        </w:rPr>
        <w:fldChar w:fldCharType="begin" w:fldLock="1"/>
      </w:r>
      <w:r w:rsidRPr="00AC2B2B" w:rsidDel="003C51E6">
        <w:rPr>
          <w:lang w:eastAsia="ko-KR"/>
        </w:rPr>
        <w:instrText xml:space="preserve"> SEQ Equation \* ARABIC \s 1 </w:instrText>
      </w:r>
      <w:r w:rsidRPr="00AC2B2B" w:rsidDel="003C51E6">
        <w:rPr>
          <w:lang w:eastAsia="ko-KR"/>
        </w:rPr>
        <w:fldChar w:fldCharType="separate"/>
      </w:r>
      <w:r w:rsidR="00E57AB9" w:rsidRPr="00AC2B2B">
        <w:rPr>
          <w:noProof/>
          <w:lang w:eastAsia="ko-KR"/>
        </w:rPr>
        <w:t>550</w:t>
      </w:r>
      <w:r w:rsidRPr="00AC2B2B" w:rsidDel="003C51E6">
        <w:rPr>
          <w:lang w:eastAsia="ko-KR"/>
        </w:rPr>
        <w:fldChar w:fldCharType="end"/>
      </w:r>
      <w:r w:rsidRPr="00AC2B2B" w:rsidDel="003C51E6">
        <w:rPr>
          <w:lang w:eastAsia="ko-KR"/>
        </w:rPr>
        <w:t>)</w:t>
      </w:r>
    </w:p>
    <w:p w14:paraId="0BE9B7FA" w14:textId="0F516171" w:rsidR="008E0625" w:rsidRPr="00AC2B2B"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C2B2B">
        <w:rPr>
          <w:lang w:eastAsia="ko-KR"/>
        </w:rPr>
        <w:t>cpMvL</w:t>
      </w:r>
      <w:r w:rsidRPr="00AC2B2B" w:rsidDel="003C51E6">
        <w:rPr>
          <w:lang w:eastAsia="ko-KR"/>
        </w:rPr>
        <w:t>X</w:t>
      </w:r>
      <w:r w:rsidRPr="00AC2B2B">
        <w:rPr>
          <w:lang w:eastAsia="ko-KR"/>
        </w:rPr>
        <w:t>Const1[ 1 ] = cpMvLXCorner[ 1 ]</w:t>
      </w:r>
      <w:r w:rsidRPr="00AC2B2B">
        <w:rPr>
          <w:lang w:eastAsia="ko-KR"/>
        </w:rPr>
        <w:tab/>
      </w:r>
      <w:r w:rsidRPr="00AC2B2B" w:rsidDel="003C51E6">
        <w:rPr>
          <w:lang w:eastAsia="ko-KR"/>
        </w:rPr>
        <w:t>(</w:t>
      </w:r>
      <w:r w:rsidRPr="00AC2B2B" w:rsidDel="003C51E6">
        <w:rPr>
          <w:lang w:eastAsia="ko-KR"/>
        </w:rPr>
        <w:fldChar w:fldCharType="begin" w:fldLock="1"/>
      </w:r>
      <w:r w:rsidRPr="00AC2B2B" w:rsidDel="003C51E6">
        <w:rPr>
          <w:lang w:eastAsia="ko-KR"/>
        </w:rPr>
        <w:instrText xml:space="preserve"> STYLEREF 1 \s </w:instrText>
      </w:r>
      <w:r w:rsidRPr="00AC2B2B" w:rsidDel="003C51E6">
        <w:rPr>
          <w:lang w:eastAsia="ko-KR"/>
        </w:rPr>
        <w:fldChar w:fldCharType="separate"/>
      </w:r>
      <w:r w:rsidR="00E57AB9" w:rsidRPr="00AC2B2B">
        <w:rPr>
          <w:noProof/>
          <w:lang w:eastAsia="ko-KR"/>
        </w:rPr>
        <w:t>8</w:t>
      </w:r>
      <w:r w:rsidRPr="00AC2B2B" w:rsidDel="003C51E6">
        <w:rPr>
          <w:lang w:eastAsia="ko-KR"/>
        </w:rPr>
        <w:fldChar w:fldCharType="end"/>
      </w:r>
      <w:r w:rsidRPr="00AC2B2B" w:rsidDel="003C51E6">
        <w:rPr>
          <w:lang w:eastAsia="ko-KR"/>
        </w:rPr>
        <w:noBreakHyphen/>
      </w:r>
      <w:r w:rsidRPr="00AC2B2B" w:rsidDel="003C51E6">
        <w:rPr>
          <w:lang w:eastAsia="ko-KR"/>
        </w:rPr>
        <w:fldChar w:fldCharType="begin" w:fldLock="1"/>
      </w:r>
      <w:r w:rsidRPr="00AC2B2B" w:rsidDel="003C51E6">
        <w:rPr>
          <w:lang w:eastAsia="ko-KR"/>
        </w:rPr>
        <w:instrText xml:space="preserve"> SEQ Equation \* ARABIC \s 1 </w:instrText>
      </w:r>
      <w:r w:rsidRPr="00AC2B2B" w:rsidDel="003C51E6">
        <w:rPr>
          <w:lang w:eastAsia="ko-KR"/>
        </w:rPr>
        <w:fldChar w:fldCharType="separate"/>
      </w:r>
      <w:r w:rsidR="00E57AB9" w:rsidRPr="00AC2B2B">
        <w:rPr>
          <w:noProof/>
          <w:lang w:eastAsia="ko-KR"/>
        </w:rPr>
        <w:t>551</w:t>
      </w:r>
      <w:r w:rsidRPr="00AC2B2B" w:rsidDel="003C51E6">
        <w:rPr>
          <w:lang w:eastAsia="ko-KR"/>
        </w:rPr>
        <w:fldChar w:fldCharType="end"/>
      </w:r>
      <w:r w:rsidRPr="00AC2B2B" w:rsidDel="003C51E6">
        <w:rPr>
          <w:lang w:eastAsia="ko-KR"/>
        </w:rPr>
        <w:t>)</w:t>
      </w:r>
    </w:p>
    <w:p w14:paraId="2043B1D0" w14:textId="5A9DDD18" w:rsidR="008E0625" w:rsidRPr="00AC2B2B"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C2B2B">
        <w:rPr>
          <w:lang w:eastAsia="ko-KR"/>
        </w:rPr>
        <w:t>cpMvL</w:t>
      </w:r>
      <w:r w:rsidRPr="00AC2B2B" w:rsidDel="003C51E6">
        <w:rPr>
          <w:lang w:eastAsia="ko-KR"/>
        </w:rPr>
        <w:t>X</w:t>
      </w:r>
      <w:r w:rsidRPr="00AC2B2B">
        <w:rPr>
          <w:lang w:eastAsia="ko-KR"/>
        </w:rPr>
        <w:t>Const1[ 2 ] = cpMvLXCorner[ 2 ]</w:t>
      </w:r>
      <w:r w:rsidRPr="00AC2B2B">
        <w:rPr>
          <w:lang w:eastAsia="ko-KR"/>
        </w:rPr>
        <w:tab/>
      </w:r>
      <w:r w:rsidRPr="00AC2B2B" w:rsidDel="003C51E6">
        <w:rPr>
          <w:lang w:eastAsia="ko-KR"/>
        </w:rPr>
        <w:t>(</w:t>
      </w:r>
      <w:r w:rsidRPr="00AC2B2B" w:rsidDel="003C51E6">
        <w:rPr>
          <w:lang w:eastAsia="ko-KR"/>
        </w:rPr>
        <w:fldChar w:fldCharType="begin" w:fldLock="1"/>
      </w:r>
      <w:r w:rsidRPr="00AC2B2B" w:rsidDel="003C51E6">
        <w:rPr>
          <w:lang w:eastAsia="ko-KR"/>
        </w:rPr>
        <w:instrText xml:space="preserve"> STYLEREF 1 \s </w:instrText>
      </w:r>
      <w:r w:rsidRPr="00AC2B2B" w:rsidDel="003C51E6">
        <w:rPr>
          <w:lang w:eastAsia="ko-KR"/>
        </w:rPr>
        <w:fldChar w:fldCharType="separate"/>
      </w:r>
      <w:r w:rsidR="00E57AB9" w:rsidRPr="00AC2B2B">
        <w:rPr>
          <w:noProof/>
          <w:lang w:eastAsia="ko-KR"/>
        </w:rPr>
        <w:t>8</w:t>
      </w:r>
      <w:r w:rsidRPr="00AC2B2B" w:rsidDel="003C51E6">
        <w:rPr>
          <w:lang w:eastAsia="ko-KR"/>
        </w:rPr>
        <w:fldChar w:fldCharType="end"/>
      </w:r>
      <w:r w:rsidRPr="00AC2B2B" w:rsidDel="003C51E6">
        <w:rPr>
          <w:lang w:eastAsia="ko-KR"/>
        </w:rPr>
        <w:noBreakHyphen/>
      </w:r>
      <w:r w:rsidRPr="00AC2B2B" w:rsidDel="003C51E6">
        <w:rPr>
          <w:lang w:eastAsia="ko-KR"/>
        </w:rPr>
        <w:fldChar w:fldCharType="begin" w:fldLock="1"/>
      </w:r>
      <w:r w:rsidRPr="00AC2B2B" w:rsidDel="003C51E6">
        <w:rPr>
          <w:lang w:eastAsia="ko-KR"/>
        </w:rPr>
        <w:instrText xml:space="preserve"> SEQ Equation \* ARABIC \s 1 </w:instrText>
      </w:r>
      <w:r w:rsidRPr="00AC2B2B" w:rsidDel="003C51E6">
        <w:rPr>
          <w:lang w:eastAsia="ko-KR"/>
        </w:rPr>
        <w:fldChar w:fldCharType="separate"/>
      </w:r>
      <w:r w:rsidR="00E57AB9" w:rsidRPr="00AC2B2B">
        <w:rPr>
          <w:noProof/>
          <w:lang w:eastAsia="ko-KR"/>
        </w:rPr>
        <w:t>552</w:t>
      </w:r>
      <w:r w:rsidRPr="00AC2B2B" w:rsidDel="003C51E6">
        <w:rPr>
          <w:lang w:eastAsia="ko-KR"/>
        </w:rPr>
        <w:fldChar w:fldCharType="end"/>
      </w:r>
      <w:r w:rsidRPr="00AC2B2B" w:rsidDel="003C51E6">
        <w:rPr>
          <w:lang w:eastAsia="ko-KR"/>
        </w:rPr>
        <w:t>)</w:t>
      </w:r>
    </w:p>
    <w:p w14:paraId="600930AF" w14:textId="77777777" w:rsidR="008E0625" w:rsidRPr="00AC2B2B"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sidRPr="00AC2B2B">
        <w:rPr>
          <w:rFonts w:eastAsia="ＭＳ 明朝"/>
          <w:noProof/>
          <w:lang w:eastAsia="ja-JP"/>
        </w:rPr>
        <w:t xml:space="preserve">The variables </w:t>
      </w:r>
      <w:r w:rsidRPr="00AC2B2B">
        <w:rPr>
          <w:lang w:eastAsia="ko-KR"/>
        </w:rPr>
        <w:t xml:space="preserve">availableFlagConst1 and </w:t>
      </w:r>
      <w:r w:rsidRPr="00AC2B2B">
        <w:rPr>
          <w:lang w:val="en-US" w:eastAsia="ko-KR"/>
        </w:rPr>
        <w:t>motionModelIdcConst1</w:t>
      </w:r>
      <w:r w:rsidRPr="00AC2B2B">
        <w:rPr>
          <w:lang w:eastAsia="ko-KR"/>
        </w:rPr>
        <w:t xml:space="preserve"> are derived as follows:</w:t>
      </w:r>
    </w:p>
    <w:p w14:paraId="5B9D8549" w14:textId="77777777" w:rsidR="008E0625" w:rsidRPr="00AC2B2B" w:rsidRDefault="008E0625" w:rsidP="008E0625">
      <w:pPr>
        <w:numPr>
          <w:ilvl w:val="3"/>
          <w:numId w:val="545"/>
        </w:numPr>
        <w:tabs>
          <w:tab w:val="clear" w:pos="794"/>
          <w:tab w:val="clear" w:pos="1191"/>
          <w:tab w:val="clear" w:pos="1588"/>
          <w:tab w:val="clear" w:pos="1985"/>
        </w:tabs>
        <w:ind w:left="1080" w:hanging="360"/>
        <w:rPr>
          <w:lang w:val="en-CA" w:eastAsia="ko-KR"/>
        </w:rPr>
      </w:pPr>
      <w:r w:rsidRPr="00AC2B2B" w:rsidDel="003C51E6">
        <w:rPr>
          <w:rFonts w:eastAsia="ＭＳ 明朝"/>
          <w:noProof/>
          <w:lang w:eastAsia="ja-JP"/>
        </w:rPr>
        <w:t>If</w:t>
      </w:r>
      <w:r w:rsidRPr="00AC2B2B">
        <w:rPr>
          <w:rFonts w:eastAsia="ＭＳ 明朝"/>
          <w:noProof/>
          <w:lang w:eastAsia="ja-JP"/>
        </w:rPr>
        <w:t xml:space="preserve"> </w:t>
      </w:r>
      <w:r w:rsidRPr="00AC2B2B">
        <w:rPr>
          <w:lang w:eastAsia="ko-KR"/>
        </w:rPr>
        <w:t>availableFlagL0 or availableFlagL1 is equal to 1, availableFlagConst1</w:t>
      </w:r>
      <w:r w:rsidRPr="00AC2B2B">
        <w:rPr>
          <w:lang w:val="en-US" w:eastAsia="ko-KR"/>
        </w:rPr>
        <w:t xml:space="preserve"> is set equal to TRUE and motionModelIdcConst1 is set equal to </w:t>
      </w:r>
      <w:r w:rsidRPr="00AC2B2B">
        <w:rPr>
          <w:lang w:val="en-CA" w:eastAsia="zh-CN"/>
        </w:rPr>
        <w:t>2</w:t>
      </w:r>
      <w:r w:rsidRPr="00AC2B2B">
        <w:rPr>
          <w:rFonts w:hint="eastAsia"/>
          <w:lang w:val="en-CA" w:eastAsia="zh-CN"/>
        </w:rPr>
        <w:t>.</w:t>
      </w:r>
    </w:p>
    <w:p w14:paraId="450F27F2" w14:textId="77777777" w:rsidR="008E0625" w:rsidRPr="00AC2B2B" w:rsidRDefault="008E0625" w:rsidP="008E0625">
      <w:pPr>
        <w:numPr>
          <w:ilvl w:val="3"/>
          <w:numId w:val="545"/>
        </w:numPr>
        <w:tabs>
          <w:tab w:val="clear" w:pos="794"/>
          <w:tab w:val="clear" w:pos="1191"/>
          <w:tab w:val="clear" w:pos="1588"/>
          <w:tab w:val="clear" w:pos="1985"/>
        </w:tabs>
        <w:ind w:left="1080" w:hanging="360"/>
        <w:rPr>
          <w:lang w:val="en-CA" w:eastAsia="ko-KR"/>
        </w:rPr>
      </w:pPr>
      <w:r w:rsidRPr="00AC2B2B">
        <w:rPr>
          <w:lang w:val="en-CA" w:eastAsia="zh-CN"/>
        </w:rPr>
        <w:t>O</w:t>
      </w:r>
      <w:r w:rsidRPr="00AC2B2B">
        <w:rPr>
          <w:rFonts w:hint="eastAsia"/>
          <w:lang w:val="en-CA" w:eastAsia="zh-CN"/>
        </w:rPr>
        <w:t>ther</w:t>
      </w:r>
      <w:r w:rsidRPr="00AC2B2B">
        <w:rPr>
          <w:lang w:val="en-CA" w:eastAsia="zh-CN"/>
        </w:rPr>
        <w:t xml:space="preserve">wise, </w:t>
      </w:r>
      <w:r w:rsidRPr="00AC2B2B">
        <w:rPr>
          <w:lang w:eastAsia="ko-KR"/>
        </w:rPr>
        <w:t>availableFlagConst1</w:t>
      </w:r>
      <w:r w:rsidRPr="00AC2B2B">
        <w:rPr>
          <w:lang w:val="en-US" w:eastAsia="ko-KR"/>
        </w:rPr>
        <w:t xml:space="preserve"> is set equal to FALSE and motionModelIdcConst1 is set equal to </w:t>
      </w:r>
      <w:r w:rsidRPr="00AC2B2B">
        <w:rPr>
          <w:lang w:val="en-CA" w:eastAsia="zh-CN"/>
        </w:rPr>
        <w:t>0</w:t>
      </w:r>
      <w:r w:rsidRPr="00AC2B2B">
        <w:rPr>
          <w:lang w:val="en-CA" w:eastAsia="ko-KR"/>
        </w:rPr>
        <w:t>.</w:t>
      </w:r>
    </w:p>
    <w:p w14:paraId="717C545D" w14:textId="77777777" w:rsidR="008E0625" w:rsidRPr="00AC2B2B"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sidRPr="00AC2B2B">
        <w:rPr>
          <w:rFonts w:eastAsia="ＭＳ 明朝"/>
          <w:noProof/>
          <w:lang w:eastAsia="ja-JP"/>
        </w:rPr>
        <w:t xml:space="preserve">When </w:t>
      </w:r>
      <w:r w:rsidRPr="00AC2B2B" w:rsidDel="003C51E6">
        <w:rPr>
          <w:lang w:eastAsia="ko-KR"/>
        </w:rPr>
        <w:t>availableFlag</w:t>
      </w:r>
      <w:r w:rsidRPr="00AC2B2B">
        <w:rPr>
          <w:noProof/>
          <w:lang w:eastAsia="ko-KR"/>
        </w:rPr>
        <w:t xml:space="preserve">Corner[ 0 ] is equal to TRUE and </w:t>
      </w:r>
      <w:r w:rsidRPr="00AC2B2B">
        <w:rPr>
          <w:lang w:eastAsia="ko-KR"/>
        </w:rPr>
        <w:t>availableFlag</w:t>
      </w:r>
      <w:r w:rsidRPr="00AC2B2B">
        <w:rPr>
          <w:noProof/>
          <w:lang w:eastAsia="ko-KR"/>
        </w:rPr>
        <w:t xml:space="preserve">Corner[ 1 ] is equal to TRUE and </w:t>
      </w:r>
      <w:r w:rsidRPr="00AC2B2B">
        <w:rPr>
          <w:rFonts w:eastAsia="ＭＳ 明朝"/>
          <w:noProof/>
          <w:lang w:eastAsia="ja-JP"/>
        </w:rPr>
        <w:t>availableFlagCorner</w:t>
      </w:r>
      <w:r w:rsidRPr="00AC2B2B">
        <w:rPr>
          <w:noProof/>
          <w:lang w:eastAsia="ko-KR"/>
        </w:rPr>
        <w:t>[ 3 ] is equal to TRUE, the following applies:</w:t>
      </w:r>
    </w:p>
    <w:p w14:paraId="49BD71BD" w14:textId="77777777" w:rsidR="008E0625" w:rsidRPr="00AC2B2B" w:rsidRDefault="008E0625" w:rsidP="008E0625">
      <w:pPr>
        <w:numPr>
          <w:ilvl w:val="0"/>
          <w:numId w:val="541"/>
        </w:numPr>
        <w:tabs>
          <w:tab w:val="clear" w:pos="794"/>
          <w:tab w:val="clear" w:pos="1191"/>
          <w:tab w:val="clear" w:pos="1588"/>
          <w:tab w:val="left" w:pos="851"/>
          <w:tab w:val="left" w:pos="1560"/>
        </w:tabs>
        <w:ind w:left="720" w:hanging="360"/>
        <w:rPr>
          <w:lang w:eastAsia="ko-KR"/>
        </w:rPr>
      </w:pPr>
      <w:r w:rsidRPr="00AC2B2B">
        <w:rPr>
          <w:noProof/>
          <w:lang w:eastAsia="ko-KR"/>
        </w:rPr>
        <w:t>F</w:t>
      </w:r>
      <w:r w:rsidRPr="00AC2B2B" w:rsidDel="003C51E6">
        <w:rPr>
          <w:noProof/>
          <w:lang w:eastAsia="ko-KR"/>
        </w:rPr>
        <w:t xml:space="preserve">or </w:t>
      </w:r>
      <w:r w:rsidRPr="00AC2B2B">
        <w:rPr>
          <w:noProof/>
          <w:lang w:eastAsia="ko-KR"/>
        </w:rPr>
        <w:t>X being replaced by 0</w:t>
      </w:r>
      <w:r w:rsidRPr="00AC2B2B">
        <w:rPr>
          <w:lang w:eastAsia="ko-KR"/>
        </w:rPr>
        <w:t xml:space="preserve"> or</w:t>
      </w:r>
      <w:r w:rsidRPr="00AC2B2B" w:rsidDel="003C51E6">
        <w:rPr>
          <w:lang w:eastAsia="ko-KR"/>
        </w:rPr>
        <w:t xml:space="preserve"> </w:t>
      </w:r>
      <w:r w:rsidRPr="00AC2B2B">
        <w:rPr>
          <w:lang w:eastAsia="ko-KR"/>
        </w:rPr>
        <w:t xml:space="preserve">1, </w:t>
      </w:r>
      <w:r w:rsidRPr="00AC2B2B">
        <w:rPr>
          <w:noProof/>
          <w:lang w:eastAsia="ko-KR"/>
        </w:rPr>
        <w:t>t</w:t>
      </w:r>
      <w:r w:rsidRPr="00AC2B2B" w:rsidDel="003C51E6">
        <w:rPr>
          <w:noProof/>
          <w:lang w:eastAsia="ko-KR"/>
        </w:rPr>
        <w:t>he following applies</w:t>
      </w:r>
      <w:r w:rsidRPr="00AC2B2B">
        <w:rPr>
          <w:lang w:eastAsia="ko-KR"/>
        </w:rPr>
        <w:t>:</w:t>
      </w:r>
    </w:p>
    <w:p w14:paraId="03C1468A" w14:textId="77777777" w:rsidR="008E0625" w:rsidRPr="00AC2B2B" w:rsidRDefault="008E0625" w:rsidP="008E0625">
      <w:pPr>
        <w:numPr>
          <w:ilvl w:val="3"/>
          <w:numId w:val="545"/>
        </w:numPr>
        <w:tabs>
          <w:tab w:val="clear" w:pos="794"/>
          <w:tab w:val="clear" w:pos="1191"/>
          <w:tab w:val="clear" w:pos="1588"/>
          <w:tab w:val="clear" w:pos="1985"/>
        </w:tabs>
        <w:ind w:left="1080" w:hanging="360"/>
        <w:rPr>
          <w:noProof/>
          <w:lang w:eastAsia="ko-KR"/>
        </w:rPr>
      </w:pPr>
      <w:r w:rsidRPr="00AC2B2B">
        <w:rPr>
          <w:lang w:eastAsia="ko-KR"/>
        </w:rPr>
        <w:t>The variable availableFlagLX is derived as follows:</w:t>
      </w:r>
    </w:p>
    <w:p w14:paraId="28BBDEAC" w14:textId="77777777" w:rsidR="008E0625" w:rsidRPr="00AC2B2B" w:rsidRDefault="008E0625" w:rsidP="008E0625">
      <w:pPr>
        <w:numPr>
          <w:ilvl w:val="3"/>
          <w:numId w:val="545"/>
        </w:numPr>
        <w:tabs>
          <w:tab w:val="clear" w:pos="794"/>
          <w:tab w:val="clear" w:pos="1191"/>
          <w:tab w:val="clear" w:pos="1588"/>
          <w:tab w:val="clear" w:pos="1985"/>
        </w:tabs>
        <w:ind w:left="1440" w:hanging="360"/>
        <w:rPr>
          <w:noProof/>
          <w:lang w:eastAsia="ko-KR"/>
        </w:rPr>
      </w:pPr>
      <w:r w:rsidRPr="00AC2B2B">
        <w:rPr>
          <w:lang w:eastAsia="ko-KR"/>
        </w:rPr>
        <w:t>If all of following conditions are TRUE, availableFlagLX is set equal to TRUE:</w:t>
      </w:r>
    </w:p>
    <w:p w14:paraId="4A5A2B59" w14:textId="77777777" w:rsidR="008E0625" w:rsidRPr="00AC2B2B"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C2B2B" w:rsidDel="003C51E6">
        <w:rPr>
          <w:lang w:val="en-CA" w:eastAsia="ko-KR"/>
        </w:rPr>
        <w:t>predFlagL</w:t>
      </w:r>
      <w:r w:rsidRPr="00AC2B2B">
        <w:rPr>
          <w:lang w:val="en-CA" w:eastAsia="ko-KR"/>
        </w:rPr>
        <w:t>XCorner[ 0 ] is equal to 1</w:t>
      </w:r>
    </w:p>
    <w:p w14:paraId="003DDE63" w14:textId="77777777" w:rsidR="008E0625" w:rsidRPr="00AC2B2B"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C2B2B" w:rsidDel="003C51E6">
        <w:rPr>
          <w:lang w:val="en-CA" w:eastAsia="ko-KR"/>
        </w:rPr>
        <w:t>predFlagL</w:t>
      </w:r>
      <w:r w:rsidRPr="00AC2B2B">
        <w:rPr>
          <w:lang w:val="en-CA" w:eastAsia="ko-KR"/>
        </w:rPr>
        <w:t>XCorner[ 1 ] is equal to 1</w:t>
      </w:r>
    </w:p>
    <w:p w14:paraId="60892267" w14:textId="77777777" w:rsidR="008E0625" w:rsidRPr="00AC2B2B"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C2B2B" w:rsidDel="003C51E6">
        <w:rPr>
          <w:lang w:val="en-CA" w:eastAsia="ko-KR"/>
        </w:rPr>
        <w:t>predFlagL</w:t>
      </w:r>
      <w:r w:rsidRPr="00AC2B2B">
        <w:rPr>
          <w:lang w:val="en-CA" w:eastAsia="ko-KR"/>
        </w:rPr>
        <w:t>XCorner[ 3 ] is equal to 1</w:t>
      </w:r>
    </w:p>
    <w:p w14:paraId="07F9AA3B" w14:textId="77777777" w:rsidR="008E0625" w:rsidRPr="00AC2B2B"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C2B2B">
        <w:rPr>
          <w:lang w:val="en-CA" w:eastAsia="ko-KR"/>
        </w:rPr>
        <w:t>refIdxLXCorner[ 0 ] is equal to refIdxLXCorner[ 1 ]</w:t>
      </w:r>
    </w:p>
    <w:p w14:paraId="10044F03" w14:textId="77777777" w:rsidR="008E0625" w:rsidRPr="00AC2B2B"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C2B2B">
        <w:rPr>
          <w:lang w:val="en-CA" w:eastAsia="ko-KR"/>
        </w:rPr>
        <w:t>refIdxLXCorner[ 0 ] is equal to refIdxLXCorner[ 3 ]</w:t>
      </w:r>
    </w:p>
    <w:p w14:paraId="1057D4B3" w14:textId="77777777" w:rsidR="008E0625" w:rsidRPr="00AC2B2B"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C2B2B">
        <w:rPr>
          <w:lang w:val="en-CA" w:eastAsia="ko-KR"/>
        </w:rPr>
        <w:t>cpMvLXCorner[ 0 ] is not equal to cpMvLXCorner[ 1 ] or cpMvLXCorner[ 0 ] is not equal to cpMvLXCorner[ 3 ]</w:t>
      </w:r>
    </w:p>
    <w:p w14:paraId="148789C2" w14:textId="77777777" w:rsidR="008E0625" w:rsidRPr="00AC2B2B"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AC2B2B">
        <w:rPr>
          <w:lang w:eastAsia="ko-KR"/>
        </w:rPr>
        <w:t>Otherwise</w:t>
      </w:r>
      <w:r w:rsidRPr="00AC2B2B">
        <w:rPr>
          <w:rFonts w:eastAsiaTheme="minorEastAsia"/>
          <w:lang w:eastAsia="zh-CN"/>
        </w:rPr>
        <w:t xml:space="preserve">, </w:t>
      </w:r>
      <w:r w:rsidRPr="00AC2B2B">
        <w:rPr>
          <w:noProof/>
          <w:lang w:eastAsia="ko-KR"/>
        </w:rPr>
        <w:t>availableFlagLX is set equal to FALSE.</w:t>
      </w:r>
    </w:p>
    <w:p w14:paraId="2EBC89D4" w14:textId="77777777" w:rsidR="008E0625" w:rsidRPr="00AC2B2B"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sidRPr="00AC2B2B">
        <w:rPr>
          <w:lang w:eastAsia="ko-KR"/>
        </w:rPr>
        <w:t>When</w:t>
      </w:r>
      <w:r w:rsidRPr="00AC2B2B">
        <w:rPr>
          <w:rFonts w:eastAsiaTheme="minorEastAsia"/>
          <w:lang w:eastAsia="zh-CN"/>
        </w:rPr>
        <w:t xml:space="preserve"> </w:t>
      </w:r>
      <w:r w:rsidRPr="00AC2B2B">
        <w:rPr>
          <w:lang w:eastAsia="ko-KR"/>
        </w:rPr>
        <w:t>availableFlagLX is equal to TRUE</w:t>
      </w:r>
      <w:r w:rsidRPr="00AC2B2B">
        <w:rPr>
          <w:rFonts w:eastAsiaTheme="minorEastAsia"/>
          <w:lang w:eastAsia="zh-CN"/>
        </w:rPr>
        <w:t>, the following assignments are made:</w:t>
      </w:r>
    </w:p>
    <w:p w14:paraId="12006641" w14:textId="1BA25E19" w:rsidR="008E0625" w:rsidRPr="00AC2B2B"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C2B2B">
        <w:rPr>
          <w:lang w:eastAsia="ko-KR"/>
        </w:rPr>
        <w:t>predFlagLXConst2 = 1</w:t>
      </w:r>
      <w:r w:rsidRPr="00AC2B2B">
        <w:rPr>
          <w:lang w:eastAsia="ko-KR"/>
        </w:rPr>
        <w:tab/>
      </w:r>
      <w:r w:rsidRPr="00AC2B2B">
        <w:rPr>
          <w:lang w:eastAsia="ko-KR"/>
        </w:rPr>
        <w:tab/>
      </w:r>
      <w:r w:rsidRPr="00AC2B2B" w:rsidDel="003C51E6">
        <w:rPr>
          <w:lang w:eastAsia="ko-KR"/>
        </w:rPr>
        <w:t>(</w:t>
      </w:r>
      <w:r w:rsidRPr="00AC2B2B" w:rsidDel="003C51E6">
        <w:rPr>
          <w:lang w:eastAsia="ko-KR"/>
        </w:rPr>
        <w:fldChar w:fldCharType="begin" w:fldLock="1"/>
      </w:r>
      <w:r w:rsidRPr="00AC2B2B" w:rsidDel="003C51E6">
        <w:rPr>
          <w:lang w:eastAsia="ko-KR"/>
        </w:rPr>
        <w:instrText xml:space="preserve"> STYLEREF 1 \s </w:instrText>
      </w:r>
      <w:r w:rsidRPr="00AC2B2B" w:rsidDel="003C51E6">
        <w:rPr>
          <w:lang w:eastAsia="ko-KR"/>
        </w:rPr>
        <w:fldChar w:fldCharType="separate"/>
      </w:r>
      <w:r w:rsidR="00E57AB9" w:rsidRPr="00AC2B2B">
        <w:rPr>
          <w:noProof/>
          <w:lang w:eastAsia="ko-KR"/>
        </w:rPr>
        <w:t>8</w:t>
      </w:r>
      <w:r w:rsidRPr="00AC2B2B" w:rsidDel="003C51E6">
        <w:rPr>
          <w:lang w:eastAsia="ko-KR"/>
        </w:rPr>
        <w:fldChar w:fldCharType="end"/>
      </w:r>
      <w:r w:rsidRPr="00AC2B2B" w:rsidDel="003C51E6">
        <w:rPr>
          <w:lang w:eastAsia="ko-KR"/>
        </w:rPr>
        <w:noBreakHyphen/>
      </w:r>
      <w:r w:rsidRPr="00AC2B2B" w:rsidDel="003C51E6">
        <w:rPr>
          <w:lang w:eastAsia="ko-KR"/>
        </w:rPr>
        <w:fldChar w:fldCharType="begin" w:fldLock="1"/>
      </w:r>
      <w:r w:rsidRPr="00AC2B2B" w:rsidDel="003C51E6">
        <w:rPr>
          <w:lang w:eastAsia="ko-KR"/>
        </w:rPr>
        <w:instrText xml:space="preserve"> SEQ Equation \* ARABIC \s 1 </w:instrText>
      </w:r>
      <w:r w:rsidRPr="00AC2B2B" w:rsidDel="003C51E6">
        <w:rPr>
          <w:lang w:eastAsia="ko-KR"/>
        </w:rPr>
        <w:fldChar w:fldCharType="separate"/>
      </w:r>
      <w:r w:rsidR="00E57AB9" w:rsidRPr="00AC2B2B">
        <w:rPr>
          <w:noProof/>
          <w:lang w:eastAsia="ko-KR"/>
        </w:rPr>
        <w:t>553</w:t>
      </w:r>
      <w:r w:rsidRPr="00AC2B2B" w:rsidDel="003C51E6">
        <w:rPr>
          <w:lang w:eastAsia="ko-KR"/>
        </w:rPr>
        <w:fldChar w:fldCharType="end"/>
      </w:r>
      <w:r w:rsidRPr="00AC2B2B" w:rsidDel="003C51E6">
        <w:rPr>
          <w:lang w:eastAsia="ko-KR"/>
        </w:rPr>
        <w:t>)</w:t>
      </w:r>
    </w:p>
    <w:p w14:paraId="345F9618" w14:textId="6FC248DC" w:rsidR="008E0625" w:rsidRPr="00AC2B2B"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C2B2B">
        <w:rPr>
          <w:lang w:eastAsia="ko-KR"/>
        </w:rPr>
        <w:t>refIdxLXConst2 = refIdxLXCorner[ 0 ]</w:t>
      </w:r>
      <w:r w:rsidRPr="00AC2B2B">
        <w:rPr>
          <w:lang w:eastAsia="ko-KR"/>
        </w:rPr>
        <w:tab/>
      </w:r>
      <w:r w:rsidRPr="00AC2B2B" w:rsidDel="003C51E6">
        <w:rPr>
          <w:lang w:eastAsia="ko-KR"/>
        </w:rPr>
        <w:t>(</w:t>
      </w:r>
      <w:r w:rsidRPr="00AC2B2B" w:rsidDel="003C51E6">
        <w:rPr>
          <w:lang w:eastAsia="ko-KR"/>
        </w:rPr>
        <w:fldChar w:fldCharType="begin" w:fldLock="1"/>
      </w:r>
      <w:r w:rsidRPr="00AC2B2B" w:rsidDel="003C51E6">
        <w:rPr>
          <w:lang w:eastAsia="ko-KR"/>
        </w:rPr>
        <w:instrText xml:space="preserve"> STYLEREF 1 \s </w:instrText>
      </w:r>
      <w:r w:rsidRPr="00AC2B2B" w:rsidDel="003C51E6">
        <w:rPr>
          <w:lang w:eastAsia="ko-KR"/>
        </w:rPr>
        <w:fldChar w:fldCharType="separate"/>
      </w:r>
      <w:r w:rsidR="00E57AB9" w:rsidRPr="00AC2B2B">
        <w:rPr>
          <w:noProof/>
          <w:lang w:eastAsia="ko-KR"/>
        </w:rPr>
        <w:t>8</w:t>
      </w:r>
      <w:r w:rsidRPr="00AC2B2B" w:rsidDel="003C51E6">
        <w:rPr>
          <w:lang w:eastAsia="ko-KR"/>
        </w:rPr>
        <w:fldChar w:fldCharType="end"/>
      </w:r>
      <w:r w:rsidRPr="00AC2B2B" w:rsidDel="003C51E6">
        <w:rPr>
          <w:lang w:eastAsia="ko-KR"/>
        </w:rPr>
        <w:noBreakHyphen/>
      </w:r>
      <w:r w:rsidRPr="00AC2B2B" w:rsidDel="003C51E6">
        <w:rPr>
          <w:lang w:eastAsia="ko-KR"/>
        </w:rPr>
        <w:fldChar w:fldCharType="begin" w:fldLock="1"/>
      </w:r>
      <w:r w:rsidRPr="00AC2B2B" w:rsidDel="003C51E6">
        <w:rPr>
          <w:lang w:eastAsia="ko-KR"/>
        </w:rPr>
        <w:instrText xml:space="preserve"> SEQ Equation \* ARABIC \s 1 </w:instrText>
      </w:r>
      <w:r w:rsidRPr="00AC2B2B" w:rsidDel="003C51E6">
        <w:rPr>
          <w:lang w:eastAsia="ko-KR"/>
        </w:rPr>
        <w:fldChar w:fldCharType="separate"/>
      </w:r>
      <w:r w:rsidR="00E57AB9" w:rsidRPr="00AC2B2B">
        <w:rPr>
          <w:noProof/>
          <w:lang w:eastAsia="ko-KR"/>
        </w:rPr>
        <w:t>554</w:t>
      </w:r>
      <w:r w:rsidRPr="00AC2B2B" w:rsidDel="003C51E6">
        <w:rPr>
          <w:lang w:eastAsia="ko-KR"/>
        </w:rPr>
        <w:fldChar w:fldCharType="end"/>
      </w:r>
      <w:r w:rsidRPr="00AC2B2B" w:rsidDel="003C51E6">
        <w:rPr>
          <w:lang w:eastAsia="ko-KR"/>
        </w:rPr>
        <w:t>)</w:t>
      </w:r>
    </w:p>
    <w:p w14:paraId="520DDF53" w14:textId="76B9678B" w:rsidR="008E0625" w:rsidRPr="00AC2B2B"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C2B2B">
        <w:rPr>
          <w:lang w:eastAsia="ko-KR"/>
        </w:rPr>
        <w:t>cpMvL</w:t>
      </w:r>
      <w:r w:rsidRPr="00AC2B2B" w:rsidDel="003C51E6">
        <w:rPr>
          <w:lang w:eastAsia="ko-KR"/>
        </w:rPr>
        <w:t>X</w:t>
      </w:r>
      <w:r w:rsidRPr="00AC2B2B">
        <w:rPr>
          <w:lang w:eastAsia="ko-KR"/>
        </w:rPr>
        <w:t>Const2[ 0 ] = cpMvLXCorner[ 0 ]</w:t>
      </w:r>
      <w:r w:rsidRPr="00AC2B2B">
        <w:rPr>
          <w:lang w:eastAsia="ko-KR"/>
        </w:rPr>
        <w:tab/>
      </w:r>
      <w:r w:rsidRPr="00AC2B2B" w:rsidDel="003C51E6">
        <w:rPr>
          <w:lang w:eastAsia="ko-KR"/>
        </w:rPr>
        <w:t>(</w:t>
      </w:r>
      <w:r w:rsidRPr="00AC2B2B" w:rsidDel="003C51E6">
        <w:rPr>
          <w:lang w:eastAsia="ko-KR"/>
        </w:rPr>
        <w:fldChar w:fldCharType="begin" w:fldLock="1"/>
      </w:r>
      <w:r w:rsidRPr="00AC2B2B" w:rsidDel="003C51E6">
        <w:rPr>
          <w:lang w:eastAsia="ko-KR"/>
        </w:rPr>
        <w:instrText xml:space="preserve"> STYLEREF 1 \s </w:instrText>
      </w:r>
      <w:r w:rsidRPr="00AC2B2B" w:rsidDel="003C51E6">
        <w:rPr>
          <w:lang w:eastAsia="ko-KR"/>
        </w:rPr>
        <w:fldChar w:fldCharType="separate"/>
      </w:r>
      <w:r w:rsidR="00E57AB9" w:rsidRPr="00AC2B2B">
        <w:rPr>
          <w:noProof/>
          <w:lang w:eastAsia="ko-KR"/>
        </w:rPr>
        <w:t>8</w:t>
      </w:r>
      <w:r w:rsidRPr="00AC2B2B" w:rsidDel="003C51E6">
        <w:rPr>
          <w:lang w:eastAsia="ko-KR"/>
        </w:rPr>
        <w:fldChar w:fldCharType="end"/>
      </w:r>
      <w:r w:rsidRPr="00AC2B2B" w:rsidDel="003C51E6">
        <w:rPr>
          <w:lang w:eastAsia="ko-KR"/>
        </w:rPr>
        <w:noBreakHyphen/>
      </w:r>
      <w:r w:rsidRPr="00AC2B2B" w:rsidDel="003C51E6">
        <w:rPr>
          <w:lang w:eastAsia="ko-KR"/>
        </w:rPr>
        <w:fldChar w:fldCharType="begin" w:fldLock="1"/>
      </w:r>
      <w:r w:rsidRPr="00AC2B2B" w:rsidDel="003C51E6">
        <w:rPr>
          <w:lang w:eastAsia="ko-KR"/>
        </w:rPr>
        <w:instrText xml:space="preserve"> SEQ Equation \* ARABIC \s 1 </w:instrText>
      </w:r>
      <w:r w:rsidRPr="00AC2B2B" w:rsidDel="003C51E6">
        <w:rPr>
          <w:lang w:eastAsia="ko-KR"/>
        </w:rPr>
        <w:fldChar w:fldCharType="separate"/>
      </w:r>
      <w:r w:rsidR="00E57AB9" w:rsidRPr="00AC2B2B">
        <w:rPr>
          <w:noProof/>
          <w:lang w:eastAsia="ko-KR"/>
        </w:rPr>
        <w:t>555</w:t>
      </w:r>
      <w:r w:rsidRPr="00AC2B2B" w:rsidDel="003C51E6">
        <w:rPr>
          <w:lang w:eastAsia="ko-KR"/>
        </w:rPr>
        <w:fldChar w:fldCharType="end"/>
      </w:r>
      <w:r w:rsidRPr="00AC2B2B" w:rsidDel="003C51E6">
        <w:rPr>
          <w:lang w:eastAsia="ko-KR"/>
        </w:rPr>
        <w:t>)</w:t>
      </w:r>
    </w:p>
    <w:p w14:paraId="793D4D5D" w14:textId="7422BE3C" w:rsidR="008E0625" w:rsidRPr="00AC2B2B"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C2B2B">
        <w:rPr>
          <w:lang w:eastAsia="ko-KR"/>
        </w:rPr>
        <w:t>cpMvL</w:t>
      </w:r>
      <w:r w:rsidRPr="00AC2B2B" w:rsidDel="003C51E6">
        <w:rPr>
          <w:lang w:eastAsia="ko-KR"/>
        </w:rPr>
        <w:t>X</w:t>
      </w:r>
      <w:r w:rsidRPr="00AC2B2B">
        <w:rPr>
          <w:lang w:eastAsia="ko-KR"/>
        </w:rPr>
        <w:t>Const2[ 1 ] = cpMvLXCorner[ 1 ]</w:t>
      </w:r>
      <w:r w:rsidRPr="00AC2B2B">
        <w:rPr>
          <w:lang w:eastAsia="ko-KR"/>
        </w:rPr>
        <w:tab/>
      </w:r>
      <w:r w:rsidRPr="00AC2B2B" w:rsidDel="003C51E6">
        <w:rPr>
          <w:lang w:eastAsia="ko-KR"/>
        </w:rPr>
        <w:t>(</w:t>
      </w:r>
      <w:r w:rsidRPr="00AC2B2B" w:rsidDel="003C51E6">
        <w:rPr>
          <w:lang w:eastAsia="ko-KR"/>
        </w:rPr>
        <w:fldChar w:fldCharType="begin" w:fldLock="1"/>
      </w:r>
      <w:r w:rsidRPr="00AC2B2B" w:rsidDel="003C51E6">
        <w:rPr>
          <w:lang w:eastAsia="ko-KR"/>
        </w:rPr>
        <w:instrText xml:space="preserve"> STYLEREF 1 \s </w:instrText>
      </w:r>
      <w:r w:rsidRPr="00AC2B2B" w:rsidDel="003C51E6">
        <w:rPr>
          <w:lang w:eastAsia="ko-KR"/>
        </w:rPr>
        <w:fldChar w:fldCharType="separate"/>
      </w:r>
      <w:r w:rsidR="00E57AB9" w:rsidRPr="00AC2B2B">
        <w:rPr>
          <w:noProof/>
          <w:lang w:eastAsia="ko-KR"/>
        </w:rPr>
        <w:t>8</w:t>
      </w:r>
      <w:r w:rsidRPr="00AC2B2B" w:rsidDel="003C51E6">
        <w:rPr>
          <w:lang w:eastAsia="ko-KR"/>
        </w:rPr>
        <w:fldChar w:fldCharType="end"/>
      </w:r>
      <w:r w:rsidRPr="00AC2B2B" w:rsidDel="003C51E6">
        <w:rPr>
          <w:lang w:eastAsia="ko-KR"/>
        </w:rPr>
        <w:noBreakHyphen/>
      </w:r>
      <w:r w:rsidRPr="00AC2B2B" w:rsidDel="003C51E6">
        <w:rPr>
          <w:lang w:eastAsia="ko-KR"/>
        </w:rPr>
        <w:fldChar w:fldCharType="begin" w:fldLock="1"/>
      </w:r>
      <w:r w:rsidRPr="00AC2B2B" w:rsidDel="003C51E6">
        <w:rPr>
          <w:lang w:eastAsia="ko-KR"/>
        </w:rPr>
        <w:instrText xml:space="preserve"> SEQ Equation \* ARABIC \s 1 </w:instrText>
      </w:r>
      <w:r w:rsidRPr="00AC2B2B" w:rsidDel="003C51E6">
        <w:rPr>
          <w:lang w:eastAsia="ko-KR"/>
        </w:rPr>
        <w:fldChar w:fldCharType="separate"/>
      </w:r>
      <w:r w:rsidR="00E57AB9" w:rsidRPr="00AC2B2B">
        <w:rPr>
          <w:noProof/>
          <w:lang w:eastAsia="ko-KR"/>
        </w:rPr>
        <w:t>556</w:t>
      </w:r>
      <w:r w:rsidRPr="00AC2B2B" w:rsidDel="003C51E6">
        <w:rPr>
          <w:lang w:eastAsia="ko-KR"/>
        </w:rPr>
        <w:fldChar w:fldCharType="end"/>
      </w:r>
      <w:r w:rsidRPr="00AC2B2B" w:rsidDel="003C51E6">
        <w:rPr>
          <w:lang w:eastAsia="ko-KR"/>
        </w:rPr>
        <w:t>)</w:t>
      </w:r>
    </w:p>
    <w:p w14:paraId="3FCDDD4D" w14:textId="4F68053E" w:rsidR="008E0625" w:rsidRPr="00AC2B2B"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C2B2B">
        <w:rPr>
          <w:lang w:eastAsia="ko-KR"/>
        </w:rPr>
        <w:t>cpMvL</w:t>
      </w:r>
      <w:r w:rsidRPr="00AC2B2B" w:rsidDel="003C51E6">
        <w:rPr>
          <w:lang w:eastAsia="ko-KR"/>
        </w:rPr>
        <w:t>X</w:t>
      </w:r>
      <w:r w:rsidRPr="00AC2B2B">
        <w:rPr>
          <w:lang w:eastAsia="ko-KR"/>
        </w:rPr>
        <w:t>Const2[ 2 ] = cpMvLXCorner[ 3 ] + cpMvLXCorner[ 0 ] − cpMvLXCorner[ 1 ]</w:t>
      </w:r>
      <w:r w:rsidRPr="00AC2B2B">
        <w:rPr>
          <w:lang w:eastAsia="ko-KR"/>
        </w:rPr>
        <w:tab/>
      </w:r>
      <w:r w:rsidRPr="00AC2B2B" w:rsidDel="003C51E6">
        <w:rPr>
          <w:lang w:eastAsia="ko-KR"/>
        </w:rPr>
        <w:t>(</w:t>
      </w:r>
      <w:r w:rsidRPr="00AC2B2B" w:rsidDel="003C51E6">
        <w:rPr>
          <w:lang w:eastAsia="ko-KR"/>
        </w:rPr>
        <w:fldChar w:fldCharType="begin" w:fldLock="1"/>
      </w:r>
      <w:r w:rsidRPr="00AC2B2B" w:rsidDel="003C51E6">
        <w:rPr>
          <w:lang w:eastAsia="ko-KR"/>
        </w:rPr>
        <w:instrText xml:space="preserve"> STYLEREF 1 \s </w:instrText>
      </w:r>
      <w:r w:rsidRPr="00AC2B2B" w:rsidDel="003C51E6">
        <w:rPr>
          <w:lang w:eastAsia="ko-KR"/>
        </w:rPr>
        <w:fldChar w:fldCharType="separate"/>
      </w:r>
      <w:r w:rsidR="00E57AB9" w:rsidRPr="00AC2B2B">
        <w:rPr>
          <w:noProof/>
          <w:lang w:eastAsia="ko-KR"/>
        </w:rPr>
        <w:t>8</w:t>
      </w:r>
      <w:r w:rsidRPr="00AC2B2B" w:rsidDel="003C51E6">
        <w:rPr>
          <w:lang w:eastAsia="ko-KR"/>
        </w:rPr>
        <w:fldChar w:fldCharType="end"/>
      </w:r>
      <w:r w:rsidRPr="00AC2B2B" w:rsidDel="003C51E6">
        <w:rPr>
          <w:lang w:eastAsia="ko-KR"/>
        </w:rPr>
        <w:noBreakHyphen/>
      </w:r>
      <w:r w:rsidRPr="00AC2B2B" w:rsidDel="003C51E6">
        <w:rPr>
          <w:lang w:eastAsia="ko-KR"/>
        </w:rPr>
        <w:fldChar w:fldCharType="begin" w:fldLock="1"/>
      </w:r>
      <w:r w:rsidRPr="00AC2B2B" w:rsidDel="003C51E6">
        <w:rPr>
          <w:lang w:eastAsia="ko-KR"/>
        </w:rPr>
        <w:instrText xml:space="preserve"> SEQ Equation \* ARABIC \s 1 </w:instrText>
      </w:r>
      <w:r w:rsidRPr="00AC2B2B" w:rsidDel="003C51E6">
        <w:rPr>
          <w:lang w:eastAsia="ko-KR"/>
        </w:rPr>
        <w:fldChar w:fldCharType="separate"/>
      </w:r>
      <w:r w:rsidR="00E57AB9" w:rsidRPr="00AC2B2B">
        <w:rPr>
          <w:noProof/>
          <w:lang w:eastAsia="ko-KR"/>
        </w:rPr>
        <w:t>557</w:t>
      </w:r>
      <w:r w:rsidRPr="00AC2B2B" w:rsidDel="003C51E6">
        <w:rPr>
          <w:lang w:eastAsia="ko-KR"/>
        </w:rPr>
        <w:fldChar w:fldCharType="end"/>
      </w:r>
      <w:r w:rsidRPr="00AC2B2B" w:rsidDel="003C51E6">
        <w:rPr>
          <w:lang w:eastAsia="ko-KR"/>
        </w:rPr>
        <w:t>)</w:t>
      </w:r>
    </w:p>
    <w:p w14:paraId="57AF97D5" w14:textId="77777777" w:rsidR="008E0625" w:rsidRPr="00AC2B2B"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sidRPr="00AC2B2B">
        <w:rPr>
          <w:rFonts w:eastAsia="ＭＳ 明朝"/>
          <w:noProof/>
          <w:lang w:eastAsia="ja-JP"/>
        </w:rPr>
        <w:t xml:space="preserve">The variables </w:t>
      </w:r>
      <w:r w:rsidRPr="00AC2B2B">
        <w:rPr>
          <w:lang w:eastAsia="ko-KR"/>
        </w:rPr>
        <w:t xml:space="preserve">availableFlagConst2 and </w:t>
      </w:r>
      <w:r w:rsidRPr="00AC2B2B">
        <w:rPr>
          <w:lang w:val="en-US" w:eastAsia="ko-KR"/>
        </w:rPr>
        <w:t>motionModelIdcConst2</w:t>
      </w:r>
      <w:r w:rsidRPr="00AC2B2B">
        <w:rPr>
          <w:lang w:eastAsia="ko-KR"/>
        </w:rPr>
        <w:t xml:space="preserve"> are derived as follows:</w:t>
      </w:r>
    </w:p>
    <w:p w14:paraId="06609D73" w14:textId="77777777" w:rsidR="008E0625" w:rsidRPr="00AC2B2B" w:rsidRDefault="008E0625" w:rsidP="008E0625">
      <w:pPr>
        <w:numPr>
          <w:ilvl w:val="3"/>
          <w:numId w:val="545"/>
        </w:numPr>
        <w:tabs>
          <w:tab w:val="clear" w:pos="794"/>
          <w:tab w:val="clear" w:pos="1191"/>
          <w:tab w:val="clear" w:pos="1588"/>
          <w:tab w:val="clear" w:pos="1985"/>
        </w:tabs>
        <w:ind w:left="1080" w:hanging="360"/>
        <w:rPr>
          <w:lang w:val="en-CA" w:eastAsia="ko-KR"/>
        </w:rPr>
      </w:pPr>
      <w:r w:rsidRPr="00AC2B2B" w:rsidDel="003C51E6">
        <w:rPr>
          <w:rFonts w:eastAsia="ＭＳ 明朝"/>
          <w:noProof/>
          <w:lang w:eastAsia="ja-JP"/>
        </w:rPr>
        <w:t>If</w:t>
      </w:r>
      <w:r w:rsidRPr="00AC2B2B">
        <w:rPr>
          <w:rFonts w:eastAsia="ＭＳ 明朝"/>
          <w:noProof/>
          <w:lang w:eastAsia="ja-JP"/>
        </w:rPr>
        <w:t xml:space="preserve"> </w:t>
      </w:r>
      <w:r w:rsidRPr="00AC2B2B">
        <w:rPr>
          <w:lang w:eastAsia="ko-KR"/>
        </w:rPr>
        <w:t>availableFlagL0 or availableFlagL1 is equal to 1, availableFlagConst2</w:t>
      </w:r>
      <w:r w:rsidRPr="00AC2B2B">
        <w:rPr>
          <w:lang w:val="en-US" w:eastAsia="ko-KR"/>
        </w:rPr>
        <w:t xml:space="preserve"> is set equal to TRUE and motionModelIdcConst2 is set equal to </w:t>
      </w:r>
      <w:r w:rsidRPr="00AC2B2B">
        <w:rPr>
          <w:lang w:val="en-CA" w:eastAsia="zh-CN"/>
        </w:rPr>
        <w:t>2</w:t>
      </w:r>
      <w:r w:rsidRPr="00AC2B2B">
        <w:rPr>
          <w:rFonts w:hint="eastAsia"/>
          <w:lang w:val="en-CA" w:eastAsia="zh-CN"/>
        </w:rPr>
        <w:t>.</w:t>
      </w:r>
    </w:p>
    <w:p w14:paraId="4384FACD" w14:textId="77777777" w:rsidR="008E0625" w:rsidRPr="00AC2B2B" w:rsidRDefault="008E0625" w:rsidP="008E0625">
      <w:pPr>
        <w:numPr>
          <w:ilvl w:val="3"/>
          <w:numId w:val="545"/>
        </w:numPr>
        <w:tabs>
          <w:tab w:val="clear" w:pos="794"/>
          <w:tab w:val="clear" w:pos="1191"/>
          <w:tab w:val="clear" w:pos="1588"/>
          <w:tab w:val="clear" w:pos="1985"/>
        </w:tabs>
        <w:ind w:left="1080" w:hanging="360"/>
        <w:rPr>
          <w:lang w:val="en-CA" w:eastAsia="ko-KR"/>
        </w:rPr>
      </w:pPr>
      <w:r w:rsidRPr="00AC2B2B">
        <w:rPr>
          <w:lang w:val="en-CA" w:eastAsia="zh-CN"/>
        </w:rPr>
        <w:t>O</w:t>
      </w:r>
      <w:r w:rsidRPr="00AC2B2B">
        <w:rPr>
          <w:rFonts w:hint="eastAsia"/>
          <w:lang w:val="en-CA" w:eastAsia="zh-CN"/>
        </w:rPr>
        <w:t>ther</w:t>
      </w:r>
      <w:r w:rsidRPr="00AC2B2B">
        <w:rPr>
          <w:lang w:val="en-CA" w:eastAsia="zh-CN"/>
        </w:rPr>
        <w:t xml:space="preserve">wise, </w:t>
      </w:r>
      <w:r w:rsidRPr="00AC2B2B">
        <w:rPr>
          <w:lang w:eastAsia="ko-KR"/>
        </w:rPr>
        <w:t>availableFlagConst2</w:t>
      </w:r>
      <w:r w:rsidRPr="00AC2B2B">
        <w:rPr>
          <w:lang w:val="en-US" w:eastAsia="ko-KR"/>
        </w:rPr>
        <w:t xml:space="preserve"> is set equal to FALSE and motionModelIdcConst2 is set equal to </w:t>
      </w:r>
      <w:r w:rsidRPr="00AC2B2B">
        <w:rPr>
          <w:lang w:val="en-CA" w:eastAsia="zh-CN"/>
        </w:rPr>
        <w:t>0</w:t>
      </w:r>
      <w:r w:rsidRPr="00AC2B2B">
        <w:rPr>
          <w:lang w:val="en-CA" w:eastAsia="ko-KR"/>
        </w:rPr>
        <w:t>.</w:t>
      </w:r>
    </w:p>
    <w:p w14:paraId="5F9662E3" w14:textId="77777777" w:rsidR="008E0625" w:rsidRPr="00AC2B2B"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sidRPr="00AC2B2B">
        <w:rPr>
          <w:rFonts w:eastAsia="ＭＳ 明朝"/>
          <w:noProof/>
          <w:lang w:eastAsia="ja-JP"/>
        </w:rPr>
        <w:t xml:space="preserve">When </w:t>
      </w:r>
      <w:r w:rsidRPr="00AC2B2B" w:rsidDel="003C51E6">
        <w:rPr>
          <w:lang w:eastAsia="ko-KR"/>
        </w:rPr>
        <w:t>availableFlag</w:t>
      </w:r>
      <w:r w:rsidRPr="00AC2B2B">
        <w:rPr>
          <w:noProof/>
          <w:lang w:eastAsia="ko-KR"/>
        </w:rPr>
        <w:t xml:space="preserve">Corner[ 0 ] is equal to TRUE and </w:t>
      </w:r>
      <w:r w:rsidRPr="00AC2B2B">
        <w:rPr>
          <w:lang w:eastAsia="ko-KR"/>
        </w:rPr>
        <w:t>availableFlag</w:t>
      </w:r>
      <w:r w:rsidRPr="00AC2B2B">
        <w:rPr>
          <w:noProof/>
          <w:lang w:eastAsia="ko-KR"/>
        </w:rPr>
        <w:t xml:space="preserve">Corner[ 2 ] is equal to TRUE and </w:t>
      </w:r>
      <w:r w:rsidRPr="00AC2B2B">
        <w:rPr>
          <w:rFonts w:eastAsia="ＭＳ 明朝"/>
          <w:noProof/>
          <w:lang w:eastAsia="ja-JP"/>
        </w:rPr>
        <w:t>availableFlagCorner</w:t>
      </w:r>
      <w:r w:rsidRPr="00AC2B2B">
        <w:rPr>
          <w:noProof/>
          <w:lang w:eastAsia="ko-KR"/>
        </w:rPr>
        <w:t>[ 3 ] is equal to TRUE, the following applies:</w:t>
      </w:r>
    </w:p>
    <w:p w14:paraId="275C8532" w14:textId="77777777" w:rsidR="008E0625" w:rsidRPr="00AC2B2B" w:rsidRDefault="008E0625" w:rsidP="008E0625">
      <w:pPr>
        <w:numPr>
          <w:ilvl w:val="0"/>
          <w:numId w:val="541"/>
        </w:numPr>
        <w:tabs>
          <w:tab w:val="clear" w:pos="794"/>
          <w:tab w:val="clear" w:pos="1191"/>
          <w:tab w:val="clear" w:pos="1588"/>
          <w:tab w:val="left" w:pos="851"/>
          <w:tab w:val="left" w:pos="1560"/>
        </w:tabs>
        <w:ind w:left="720" w:hanging="360"/>
        <w:rPr>
          <w:lang w:eastAsia="ko-KR"/>
        </w:rPr>
      </w:pPr>
      <w:r w:rsidRPr="00AC2B2B">
        <w:rPr>
          <w:noProof/>
          <w:lang w:eastAsia="ko-KR"/>
        </w:rPr>
        <w:t>F</w:t>
      </w:r>
      <w:r w:rsidRPr="00AC2B2B" w:rsidDel="003C51E6">
        <w:rPr>
          <w:noProof/>
          <w:lang w:eastAsia="ko-KR"/>
        </w:rPr>
        <w:t xml:space="preserve">or </w:t>
      </w:r>
      <w:r w:rsidRPr="00AC2B2B">
        <w:rPr>
          <w:noProof/>
          <w:lang w:eastAsia="ko-KR"/>
        </w:rPr>
        <w:t>X being replaced by 0</w:t>
      </w:r>
      <w:r w:rsidRPr="00AC2B2B">
        <w:rPr>
          <w:lang w:eastAsia="ko-KR"/>
        </w:rPr>
        <w:t xml:space="preserve"> or</w:t>
      </w:r>
      <w:r w:rsidRPr="00AC2B2B" w:rsidDel="003C51E6">
        <w:rPr>
          <w:lang w:eastAsia="ko-KR"/>
        </w:rPr>
        <w:t xml:space="preserve"> </w:t>
      </w:r>
      <w:r w:rsidRPr="00AC2B2B">
        <w:rPr>
          <w:lang w:eastAsia="ko-KR"/>
        </w:rPr>
        <w:t xml:space="preserve">1, </w:t>
      </w:r>
      <w:r w:rsidRPr="00AC2B2B">
        <w:rPr>
          <w:noProof/>
          <w:lang w:eastAsia="ko-KR"/>
        </w:rPr>
        <w:t>t</w:t>
      </w:r>
      <w:r w:rsidRPr="00AC2B2B" w:rsidDel="003C51E6">
        <w:rPr>
          <w:noProof/>
          <w:lang w:eastAsia="ko-KR"/>
        </w:rPr>
        <w:t>he following applies</w:t>
      </w:r>
      <w:r w:rsidRPr="00AC2B2B">
        <w:rPr>
          <w:lang w:eastAsia="ko-KR"/>
        </w:rPr>
        <w:t>:</w:t>
      </w:r>
    </w:p>
    <w:p w14:paraId="236E83C4" w14:textId="77777777" w:rsidR="008E0625" w:rsidRPr="00AC2B2B" w:rsidRDefault="008E0625" w:rsidP="008E0625">
      <w:pPr>
        <w:numPr>
          <w:ilvl w:val="3"/>
          <w:numId w:val="545"/>
        </w:numPr>
        <w:tabs>
          <w:tab w:val="clear" w:pos="794"/>
          <w:tab w:val="clear" w:pos="1191"/>
          <w:tab w:val="clear" w:pos="1588"/>
          <w:tab w:val="clear" w:pos="1985"/>
        </w:tabs>
        <w:ind w:left="1080" w:hanging="360"/>
        <w:rPr>
          <w:noProof/>
          <w:lang w:eastAsia="ko-KR"/>
        </w:rPr>
      </w:pPr>
      <w:r w:rsidRPr="00AC2B2B">
        <w:rPr>
          <w:lang w:eastAsia="ko-KR"/>
        </w:rPr>
        <w:t>The variable availableFlagLX is derived as follows:</w:t>
      </w:r>
    </w:p>
    <w:p w14:paraId="61C1BD4F" w14:textId="77777777" w:rsidR="008E0625" w:rsidRPr="00AC2B2B" w:rsidRDefault="008E0625" w:rsidP="008E0625">
      <w:pPr>
        <w:numPr>
          <w:ilvl w:val="3"/>
          <w:numId w:val="545"/>
        </w:numPr>
        <w:tabs>
          <w:tab w:val="clear" w:pos="794"/>
          <w:tab w:val="clear" w:pos="1191"/>
          <w:tab w:val="clear" w:pos="1588"/>
          <w:tab w:val="clear" w:pos="1985"/>
        </w:tabs>
        <w:ind w:left="1440" w:hanging="360"/>
        <w:rPr>
          <w:noProof/>
          <w:lang w:eastAsia="ko-KR"/>
        </w:rPr>
      </w:pPr>
      <w:r w:rsidRPr="00AC2B2B">
        <w:rPr>
          <w:lang w:eastAsia="ko-KR"/>
        </w:rPr>
        <w:t>If all of following conditions are TRUE, availableFlagLX is set equal to TRUE:</w:t>
      </w:r>
    </w:p>
    <w:p w14:paraId="608867FF" w14:textId="77777777" w:rsidR="008E0625" w:rsidRPr="00AC2B2B"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C2B2B" w:rsidDel="003C51E6">
        <w:rPr>
          <w:lang w:val="en-CA" w:eastAsia="ko-KR"/>
        </w:rPr>
        <w:t>predFlagL</w:t>
      </w:r>
      <w:r w:rsidRPr="00AC2B2B">
        <w:rPr>
          <w:lang w:val="en-CA" w:eastAsia="ko-KR"/>
        </w:rPr>
        <w:t>XCorner[ 0 ] is equal to 1</w:t>
      </w:r>
    </w:p>
    <w:p w14:paraId="6C0A9BD8" w14:textId="77777777" w:rsidR="008E0625" w:rsidRPr="00AC2B2B"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C2B2B" w:rsidDel="003C51E6">
        <w:rPr>
          <w:lang w:val="en-CA" w:eastAsia="ko-KR"/>
        </w:rPr>
        <w:t>predFlagL</w:t>
      </w:r>
      <w:r w:rsidRPr="00AC2B2B">
        <w:rPr>
          <w:lang w:val="en-CA" w:eastAsia="ko-KR"/>
        </w:rPr>
        <w:t>XCorner[ 2 ] is equal to 1</w:t>
      </w:r>
    </w:p>
    <w:p w14:paraId="6E09911F" w14:textId="77777777" w:rsidR="008E0625" w:rsidRPr="00AC2B2B"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C2B2B" w:rsidDel="003C51E6">
        <w:rPr>
          <w:lang w:val="en-CA" w:eastAsia="ko-KR"/>
        </w:rPr>
        <w:t>predFlagL</w:t>
      </w:r>
      <w:r w:rsidRPr="00AC2B2B">
        <w:rPr>
          <w:lang w:val="en-CA" w:eastAsia="ko-KR"/>
        </w:rPr>
        <w:t>XCorner[ 3 ] is equal to 1</w:t>
      </w:r>
    </w:p>
    <w:p w14:paraId="00114295" w14:textId="77777777" w:rsidR="008E0625" w:rsidRPr="00AC2B2B"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C2B2B">
        <w:rPr>
          <w:lang w:val="en-CA" w:eastAsia="ko-KR"/>
        </w:rPr>
        <w:t>refIdxLXCorner[ 0 ] is equal to refIdxLXCorner[ 2 ]</w:t>
      </w:r>
    </w:p>
    <w:p w14:paraId="31340C65" w14:textId="77777777" w:rsidR="008E0625" w:rsidRPr="00AC2B2B"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C2B2B">
        <w:rPr>
          <w:lang w:val="en-CA" w:eastAsia="ko-KR"/>
        </w:rPr>
        <w:t>refIdxLXCorner[ 0 ] is equal to refIdxLXCorner[ 3 ]</w:t>
      </w:r>
    </w:p>
    <w:p w14:paraId="34CC565C" w14:textId="77777777" w:rsidR="008E0625" w:rsidRPr="00AC2B2B"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C2B2B">
        <w:rPr>
          <w:lang w:val="en-CA" w:eastAsia="ko-KR"/>
        </w:rPr>
        <w:lastRenderedPageBreak/>
        <w:t>cpMvLXCorner[ 0 ] is not equal to cpMvLXCorner[ 2 ] or cpMvLXCorner[ 0 ] is not equal to cpMvLXCorner[ 3 ]</w:t>
      </w:r>
    </w:p>
    <w:p w14:paraId="1E19DC78" w14:textId="77777777" w:rsidR="008E0625" w:rsidRPr="00AC2B2B"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AC2B2B">
        <w:rPr>
          <w:lang w:eastAsia="ko-KR"/>
        </w:rPr>
        <w:t>Otherwise</w:t>
      </w:r>
      <w:r w:rsidRPr="00AC2B2B">
        <w:rPr>
          <w:rFonts w:eastAsiaTheme="minorEastAsia"/>
          <w:lang w:eastAsia="zh-CN"/>
        </w:rPr>
        <w:t xml:space="preserve">, </w:t>
      </w:r>
      <w:r w:rsidRPr="00AC2B2B">
        <w:rPr>
          <w:noProof/>
          <w:lang w:eastAsia="ko-KR"/>
        </w:rPr>
        <w:t>availableFlagLX is set equal to FALSE.</w:t>
      </w:r>
    </w:p>
    <w:p w14:paraId="612BA149" w14:textId="77777777" w:rsidR="008E0625" w:rsidRPr="00AC2B2B"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sidRPr="00AC2B2B">
        <w:rPr>
          <w:lang w:eastAsia="ko-KR"/>
        </w:rPr>
        <w:t>When</w:t>
      </w:r>
      <w:r w:rsidRPr="00AC2B2B">
        <w:rPr>
          <w:rFonts w:eastAsiaTheme="minorEastAsia"/>
          <w:lang w:eastAsia="zh-CN"/>
        </w:rPr>
        <w:t xml:space="preserve"> </w:t>
      </w:r>
      <w:r w:rsidRPr="00AC2B2B">
        <w:rPr>
          <w:lang w:eastAsia="ko-KR"/>
        </w:rPr>
        <w:t>availableFlagLX is equal to TRUE</w:t>
      </w:r>
      <w:r w:rsidRPr="00AC2B2B">
        <w:rPr>
          <w:rFonts w:eastAsiaTheme="minorEastAsia"/>
          <w:lang w:eastAsia="zh-CN"/>
        </w:rPr>
        <w:t>, the following assignments are made:</w:t>
      </w:r>
    </w:p>
    <w:p w14:paraId="61D7687A" w14:textId="2C3A5D96" w:rsidR="008E0625" w:rsidRPr="00AC2B2B"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C2B2B">
        <w:rPr>
          <w:lang w:eastAsia="ko-KR"/>
        </w:rPr>
        <w:t>predFlagLXConst3 = 1</w:t>
      </w:r>
      <w:r w:rsidRPr="00AC2B2B">
        <w:rPr>
          <w:lang w:eastAsia="ko-KR"/>
        </w:rPr>
        <w:tab/>
      </w:r>
      <w:r w:rsidRPr="00AC2B2B">
        <w:rPr>
          <w:lang w:eastAsia="ko-KR"/>
        </w:rPr>
        <w:tab/>
      </w:r>
      <w:r w:rsidRPr="00AC2B2B" w:rsidDel="003C51E6">
        <w:rPr>
          <w:lang w:eastAsia="ko-KR"/>
        </w:rPr>
        <w:t>(</w:t>
      </w:r>
      <w:r w:rsidRPr="00AC2B2B" w:rsidDel="003C51E6">
        <w:rPr>
          <w:lang w:eastAsia="ko-KR"/>
        </w:rPr>
        <w:fldChar w:fldCharType="begin" w:fldLock="1"/>
      </w:r>
      <w:r w:rsidRPr="00AC2B2B" w:rsidDel="003C51E6">
        <w:rPr>
          <w:lang w:eastAsia="ko-KR"/>
        </w:rPr>
        <w:instrText xml:space="preserve"> STYLEREF 1 \s </w:instrText>
      </w:r>
      <w:r w:rsidRPr="00AC2B2B" w:rsidDel="003C51E6">
        <w:rPr>
          <w:lang w:eastAsia="ko-KR"/>
        </w:rPr>
        <w:fldChar w:fldCharType="separate"/>
      </w:r>
      <w:r w:rsidR="00E57AB9" w:rsidRPr="00AC2B2B">
        <w:rPr>
          <w:noProof/>
          <w:lang w:eastAsia="ko-KR"/>
        </w:rPr>
        <w:t>8</w:t>
      </w:r>
      <w:r w:rsidRPr="00AC2B2B" w:rsidDel="003C51E6">
        <w:rPr>
          <w:lang w:eastAsia="ko-KR"/>
        </w:rPr>
        <w:fldChar w:fldCharType="end"/>
      </w:r>
      <w:r w:rsidRPr="00AC2B2B" w:rsidDel="003C51E6">
        <w:rPr>
          <w:lang w:eastAsia="ko-KR"/>
        </w:rPr>
        <w:noBreakHyphen/>
      </w:r>
      <w:r w:rsidRPr="00AC2B2B" w:rsidDel="003C51E6">
        <w:rPr>
          <w:lang w:eastAsia="ko-KR"/>
        </w:rPr>
        <w:fldChar w:fldCharType="begin" w:fldLock="1"/>
      </w:r>
      <w:r w:rsidRPr="00AC2B2B" w:rsidDel="003C51E6">
        <w:rPr>
          <w:lang w:eastAsia="ko-KR"/>
        </w:rPr>
        <w:instrText xml:space="preserve"> SEQ Equation \* ARABIC \s 1 </w:instrText>
      </w:r>
      <w:r w:rsidRPr="00AC2B2B" w:rsidDel="003C51E6">
        <w:rPr>
          <w:lang w:eastAsia="ko-KR"/>
        </w:rPr>
        <w:fldChar w:fldCharType="separate"/>
      </w:r>
      <w:r w:rsidR="00E57AB9" w:rsidRPr="00AC2B2B">
        <w:rPr>
          <w:noProof/>
          <w:lang w:eastAsia="ko-KR"/>
        </w:rPr>
        <w:t>558</w:t>
      </w:r>
      <w:r w:rsidRPr="00AC2B2B" w:rsidDel="003C51E6">
        <w:rPr>
          <w:lang w:eastAsia="ko-KR"/>
        </w:rPr>
        <w:fldChar w:fldCharType="end"/>
      </w:r>
      <w:r w:rsidRPr="00AC2B2B" w:rsidDel="003C51E6">
        <w:rPr>
          <w:lang w:eastAsia="ko-KR"/>
        </w:rPr>
        <w:t>)</w:t>
      </w:r>
    </w:p>
    <w:p w14:paraId="1FCFECEF" w14:textId="413F7A39" w:rsidR="008E0625" w:rsidRPr="00AC2B2B"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C2B2B">
        <w:rPr>
          <w:lang w:eastAsia="ko-KR"/>
        </w:rPr>
        <w:t>refIdxLXConst3 = refIdxLXCorner[ 0 ]</w:t>
      </w:r>
      <w:r w:rsidRPr="00AC2B2B">
        <w:rPr>
          <w:lang w:eastAsia="ko-KR"/>
        </w:rPr>
        <w:tab/>
      </w:r>
      <w:r w:rsidRPr="00AC2B2B" w:rsidDel="003C51E6">
        <w:rPr>
          <w:lang w:eastAsia="ko-KR"/>
        </w:rPr>
        <w:t>(</w:t>
      </w:r>
      <w:r w:rsidRPr="00AC2B2B" w:rsidDel="003C51E6">
        <w:rPr>
          <w:lang w:eastAsia="ko-KR"/>
        </w:rPr>
        <w:fldChar w:fldCharType="begin" w:fldLock="1"/>
      </w:r>
      <w:r w:rsidRPr="00AC2B2B" w:rsidDel="003C51E6">
        <w:rPr>
          <w:lang w:eastAsia="ko-KR"/>
        </w:rPr>
        <w:instrText xml:space="preserve"> STYLEREF 1 \s </w:instrText>
      </w:r>
      <w:r w:rsidRPr="00AC2B2B" w:rsidDel="003C51E6">
        <w:rPr>
          <w:lang w:eastAsia="ko-KR"/>
        </w:rPr>
        <w:fldChar w:fldCharType="separate"/>
      </w:r>
      <w:r w:rsidR="00E57AB9" w:rsidRPr="00AC2B2B">
        <w:rPr>
          <w:noProof/>
          <w:lang w:eastAsia="ko-KR"/>
        </w:rPr>
        <w:t>8</w:t>
      </w:r>
      <w:r w:rsidRPr="00AC2B2B" w:rsidDel="003C51E6">
        <w:rPr>
          <w:lang w:eastAsia="ko-KR"/>
        </w:rPr>
        <w:fldChar w:fldCharType="end"/>
      </w:r>
      <w:r w:rsidRPr="00AC2B2B" w:rsidDel="003C51E6">
        <w:rPr>
          <w:lang w:eastAsia="ko-KR"/>
        </w:rPr>
        <w:noBreakHyphen/>
      </w:r>
      <w:r w:rsidRPr="00AC2B2B" w:rsidDel="003C51E6">
        <w:rPr>
          <w:lang w:eastAsia="ko-KR"/>
        </w:rPr>
        <w:fldChar w:fldCharType="begin" w:fldLock="1"/>
      </w:r>
      <w:r w:rsidRPr="00AC2B2B" w:rsidDel="003C51E6">
        <w:rPr>
          <w:lang w:eastAsia="ko-KR"/>
        </w:rPr>
        <w:instrText xml:space="preserve"> SEQ Equation \* ARABIC \s 1 </w:instrText>
      </w:r>
      <w:r w:rsidRPr="00AC2B2B" w:rsidDel="003C51E6">
        <w:rPr>
          <w:lang w:eastAsia="ko-KR"/>
        </w:rPr>
        <w:fldChar w:fldCharType="separate"/>
      </w:r>
      <w:r w:rsidR="00E57AB9" w:rsidRPr="00AC2B2B">
        <w:rPr>
          <w:noProof/>
          <w:lang w:eastAsia="ko-KR"/>
        </w:rPr>
        <w:t>559</w:t>
      </w:r>
      <w:r w:rsidRPr="00AC2B2B" w:rsidDel="003C51E6">
        <w:rPr>
          <w:lang w:eastAsia="ko-KR"/>
        </w:rPr>
        <w:fldChar w:fldCharType="end"/>
      </w:r>
      <w:r w:rsidRPr="00AC2B2B" w:rsidDel="003C51E6">
        <w:rPr>
          <w:lang w:eastAsia="ko-KR"/>
        </w:rPr>
        <w:t>)</w:t>
      </w:r>
    </w:p>
    <w:p w14:paraId="06C153C9" w14:textId="2251FEFA" w:rsidR="008E0625" w:rsidRPr="00AC2B2B"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C2B2B">
        <w:rPr>
          <w:lang w:eastAsia="ko-KR"/>
        </w:rPr>
        <w:t>cpMvL</w:t>
      </w:r>
      <w:r w:rsidRPr="00AC2B2B" w:rsidDel="003C51E6">
        <w:rPr>
          <w:lang w:eastAsia="ko-KR"/>
        </w:rPr>
        <w:t>X</w:t>
      </w:r>
      <w:r w:rsidRPr="00AC2B2B">
        <w:rPr>
          <w:lang w:eastAsia="ko-KR"/>
        </w:rPr>
        <w:t>Const3[ 0 ] = cpMvLXCorner[ 0 ]</w:t>
      </w:r>
      <w:r w:rsidRPr="00AC2B2B">
        <w:rPr>
          <w:lang w:eastAsia="ko-KR"/>
        </w:rPr>
        <w:tab/>
      </w:r>
      <w:r w:rsidRPr="00AC2B2B" w:rsidDel="003C51E6">
        <w:rPr>
          <w:lang w:eastAsia="ko-KR"/>
        </w:rPr>
        <w:t>(</w:t>
      </w:r>
      <w:r w:rsidRPr="00AC2B2B" w:rsidDel="003C51E6">
        <w:rPr>
          <w:lang w:eastAsia="ko-KR"/>
        </w:rPr>
        <w:fldChar w:fldCharType="begin" w:fldLock="1"/>
      </w:r>
      <w:r w:rsidRPr="00AC2B2B" w:rsidDel="003C51E6">
        <w:rPr>
          <w:lang w:eastAsia="ko-KR"/>
        </w:rPr>
        <w:instrText xml:space="preserve"> STYLEREF 1 \s </w:instrText>
      </w:r>
      <w:r w:rsidRPr="00AC2B2B" w:rsidDel="003C51E6">
        <w:rPr>
          <w:lang w:eastAsia="ko-KR"/>
        </w:rPr>
        <w:fldChar w:fldCharType="separate"/>
      </w:r>
      <w:r w:rsidR="00E57AB9" w:rsidRPr="00AC2B2B">
        <w:rPr>
          <w:noProof/>
          <w:lang w:eastAsia="ko-KR"/>
        </w:rPr>
        <w:t>8</w:t>
      </w:r>
      <w:r w:rsidRPr="00AC2B2B" w:rsidDel="003C51E6">
        <w:rPr>
          <w:lang w:eastAsia="ko-KR"/>
        </w:rPr>
        <w:fldChar w:fldCharType="end"/>
      </w:r>
      <w:r w:rsidRPr="00AC2B2B" w:rsidDel="003C51E6">
        <w:rPr>
          <w:lang w:eastAsia="ko-KR"/>
        </w:rPr>
        <w:noBreakHyphen/>
      </w:r>
      <w:r w:rsidRPr="00AC2B2B" w:rsidDel="003C51E6">
        <w:rPr>
          <w:lang w:eastAsia="ko-KR"/>
        </w:rPr>
        <w:fldChar w:fldCharType="begin" w:fldLock="1"/>
      </w:r>
      <w:r w:rsidRPr="00AC2B2B" w:rsidDel="003C51E6">
        <w:rPr>
          <w:lang w:eastAsia="ko-KR"/>
        </w:rPr>
        <w:instrText xml:space="preserve"> SEQ Equation \* ARABIC \s 1 </w:instrText>
      </w:r>
      <w:r w:rsidRPr="00AC2B2B" w:rsidDel="003C51E6">
        <w:rPr>
          <w:lang w:eastAsia="ko-KR"/>
        </w:rPr>
        <w:fldChar w:fldCharType="separate"/>
      </w:r>
      <w:r w:rsidR="00E57AB9" w:rsidRPr="00AC2B2B">
        <w:rPr>
          <w:noProof/>
          <w:lang w:eastAsia="ko-KR"/>
        </w:rPr>
        <w:t>560</w:t>
      </w:r>
      <w:r w:rsidRPr="00AC2B2B" w:rsidDel="003C51E6">
        <w:rPr>
          <w:lang w:eastAsia="ko-KR"/>
        </w:rPr>
        <w:fldChar w:fldCharType="end"/>
      </w:r>
      <w:r w:rsidRPr="00AC2B2B" w:rsidDel="003C51E6">
        <w:rPr>
          <w:lang w:eastAsia="ko-KR"/>
        </w:rPr>
        <w:t>)</w:t>
      </w:r>
    </w:p>
    <w:p w14:paraId="41B7FA05" w14:textId="5B892FB7" w:rsidR="008E0625" w:rsidRPr="00AC2B2B"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C2B2B">
        <w:rPr>
          <w:lang w:eastAsia="ko-KR"/>
        </w:rPr>
        <w:t>cpMvL</w:t>
      </w:r>
      <w:r w:rsidRPr="00AC2B2B" w:rsidDel="003C51E6">
        <w:rPr>
          <w:lang w:eastAsia="ko-KR"/>
        </w:rPr>
        <w:t>X</w:t>
      </w:r>
      <w:r w:rsidRPr="00AC2B2B">
        <w:rPr>
          <w:lang w:eastAsia="ko-KR"/>
        </w:rPr>
        <w:t>Const3[ 1 ] = cpMvLXCorner[ 3 ] + cpMvLXCorner[ 0 ] − cpMvLXCorner[ 2 ]</w:t>
      </w:r>
      <w:r w:rsidRPr="00AC2B2B">
        <w:rPr>
          <w:lang w:eastAsia="ko-KR"/>
        </w:rPr>
        <w:tab/>
      </w:r>
      <w:r w:rsidRPr="00AC2B2B" w:rsidDel="003C51E6">
        <w:rPr>
          <w:lang w:eastAsia="ko-KR"/>
        </w:rPr>
        <w:t>(</w:t>
      </w:r>
      <w:r w:rsidRPr="00AC2B2B" w:rsidDel="003C51E6">
        <w:rPr>
          <w:lang w:eastAsia="ko-KR"/>
        </w:rPr>
        <w:fldChar w:fldCharType="begin" w:fldLock="1"/>
      </w:r>
      <w:r w:rsidRPr="00AC2B2B" w:rsidDel="003C51E6">
        <w:rPr>
          <w:lang w:eastAsia="ko-KR"/>
        </w:rPr>
        <w:instrText xml:space="preserve"> STYLEREF 1 \s </w:instrText>
      </w:r>
      <w:r w:rsidRPr="00AC2B2B" w:rsidDel="003C51E6">
        <w:rPr>
          <w:lang w:eastAsia="ko-KR"/>
        </w:rPr>
        <w:fldChar w:fldCharType="separate"/>
      </w:r>
      <w:r w:rsidR="00E57AB9" w:rsidRPr="00AC2B2B">
        <w:rPr>
          <w:noProof/>
          <w:lang w:eastAsia="ko-KR"/>
        </w:rPr>
        <w:t>8</w:t>
      </w:r>
      <w:r w:rsidRPr="00AC2B2B" w:rsidDel="003C51E6">
        <w:rPr>
          <w:lang w:eastAsia="ko-KR"/>
        </w:rPr>
        <w:fldChar w:fldCharType="end"/>
      </w:r>
      <w:r w:rsidRPr="00AC2B2B" w:rsidDel="003C51E6">
        <w:rPr>
          <w:lang w:eastAsia="ko-KR"/>
        </w:rPr>
        <w:noBreakHyphen/>
      </w:r>
      <w:r w:rsidRPr="00AC2B2B" w:rsidDel="003C51E6">
        <w:rPr>
          <w:lang w:eastAsia="ko-KR"/>
        </w:rPr>
        <w:fldChar w:fldCharType="begin" w:fldLock="1"/>
      </w:r>
      <w:r w:rsidRPr="00AC2B2B" w:rsidDel="003C51E6">
        <w:rPr>
          <w:lang w:eastAsia="ko-KR"/>
        </w:rPr>
        <w:instrText xml:space="preserve"> SEQ Equation \* ARABIC \s 1 </w:instrText>
      </w:r>
      <w:r w:rsidRPr="00AC2B2B" w:rsidDel="003C51E6">
        <w:rPr>
          <w:lang w:eastAsia="ko-KR"/>
        </w:rPr>
        <w:fldChar w:fldCharType="separate"/>
      </w:r>
      <w:r w:rsidR="00E57AB9" w:rsidRPr="00AC2B2B">
        <w:rPr>
          <w:noProof/>
          <w:lang w:eastAsia="ko-KR"/>
        </w:rPr>
        <w:t>561</w:t>
      </w:r>
      <w:r w:rsidRPr="00AC2B2B" w:rsidDel="003C51E6">
        <w:rPr>
          <w:lang w:eastAsia="ko-KR"/>
        </w:rPr>
        <w:fldChar w:fldCharType="end"/>
      </w:r>
      <w:r w:rsidRPr="00AC2B2B" w:rsidDel="003C51E6">
        <w:rPr>
          <w:lang w:eastAsia="ko-KR"/>
        </w:rPr>
        <w:t>)</w:t>
      </w:r>
    </w:p>
    <w:p w14:paraId="49FF6DE7" w14:textId="22A3E101" w:rsidR="008E0625" w:rsidRPr="00AC2B2B"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C2B2B">
        <w:rPr>
          <w:lang w:eastAsia="ko-KR"/>
        </w:rPr>
        <w:t>cpMvL</w:t>
      </w:r>
      <w:r w:rsidRPr="00AC2B2B" w:rsidDel="003C51E6">
        <w:rPr>
          <w:lang w:eastAsia="ko-KR"/>
        </w:rPr>
        <w:t>X</w:t>
      </w:r>
      <w:r w:rsidRPr="00AC2B2B">
        <w:rPr>
          <w:lang w:eastAsia="ko-KR"/>
        </w:rPr>
        <w:t>Const3[ 2 ] = cpMvLXCorner[ 2 ]</w:t>
      </w:r>
      <w:r w:rsidRPr="00AC2B2B">
        <w:rPr>
          <w:lang w:eastAsia="ko-KR"/>
        </w:rPr>
        <w:tab/>
      </w:r>
      <w:r w:rsidRPr="00AC2B2B" w:rsidDel="003C51E6">
        <w:rPr>
          <w:lang w:eastAsia="ko-KR"/>
        </w:rPr>
        <w:t>(</w:t>
      </w:r>
      <w:r w:rsidRPr="00AC2B2B" w:rsidDel="003C51E6">
        <w:rPr>
          <w:lang w:eastAsia="ko-KR"/>
        </w:rPr>
        <w:fldChar w:fldCharType="begin" w:fldLock="1"/>
      </w:r>
      <w:r w:rsidRPr="00AC2B2B" w:rsidDel="003C51E6">
        <w:rPr>
          <w:lang w:eastAsia="ko-KR"/>
        </w:rPr>
        <w:instrText xml:space="preserve"> STYLEREF 1 \s </w:instrText>
      </w:r>
      <w:r w:rsidRPr="00AC2B2B" w:rsidDel="003C51E6">
        <w:rPr>
          <w:lang w:eastAsia="ko-KR"/>
        </w:rPr>
        <w:fldChar w:fldCharType="separate"/>
      </w:r>
      <w:r w:rsidR="00E57AB9" w:rsidRPr="00AC2B2B">
        <w:rPr>
          <w:noProof/>
          <w:lang w:eastAsia="ko-KR"/>
        </w:rPr>
        <w:t>8</w:t>
      </w:r>
      <w:r w:rsidRPr="00AC2B2B" w:rsidDel="003C51E6">
        <w:rPr>
          <w:lang w:eastAsia="ko-KR"/>
        </w:rPr>
        <w:fldChar w:fldCharType="end"/>
      </w:r>
      <w:r w:rsidRPr="00AC2B2B" w:rsidDel="003C51E6">
        <w:rPr>
          <w:lang w:eastAsia="ko-KR"/>
        </w:rPr>
        <w:noBreakHyphen/>
      </w:r>
      <w:r w:rsidRPr="00AC2B2B" w:rsidDel="003C51E6">
        <w:rPr>
          <w:lang w:eastAsia="ko-KR"/>
        </w:rPr>
        <w:fldChar w:fldCharType="begin" w:fldLock="1"/>
      </w:r>
      <w:r w:rsidRPr="00AC2B2B" w:rsidDel="003C51E6">
        <w:rPr>
          <w:lang w:eastAsia="ko-KR"/>
        </w:rPr>
        <w:instrText xml:space="preserve"> SEQ Equation \* ARABIC \s 1 </w:instrText>
      </w:r>
      <w:r w:rsidRPr="00AC2B2B" w:rsidDel="003C51E6">
        <w:rPr>
          <w:lang w:eastAsia="ko-KR"/>
        </w:rPr>
        <w:fldChar w:fldCharType="separate"/>
      </w:r>
      <w:r w:rsidR="00E57AB9" w:rsidRPr="00AC2B2B">
        <w:rPr>
          <w:noProof/>
          <w:lang w:eastAsia="ko-KR"/>
        </w:rPr>
        <w:t>562</w:t>
      </w:r>
      <w:r w:rsidRPr="00AC2B2B" w:rsidDel="003C51E6">
        <w:rPr>
          <w:lang w:eastAsia="ko-KR"/>
        </w:rPr>
        <w:fldChar w:fldCharType="end"/>
      </w:r>
      <w:r w:rsidRPr="00AC2B2B" w:rsidDel="003C51E6">
        <w:rPr>
          <w:lang w:eastAsia="ko-KR"/>
        </w:rPr>
        <w:t>)</w:t>
      </w:r>
    </w:p>
    <w:p w14:paraId="672819D2" w14:textId="77777777" w:rsidR="008E0625" w:rsidRPr="00AC2B2B"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sidRPr="00AC2B2B">
        <w:rPr>
          <w:rFonts w:eastAsia="ＭＳ 明朝"/>
          <w:noProof/>
          <w:lang w:eastAsia="ja-JP"/>
        </w:rPr>
        <w:t xml:space="preserve">The variables </w:t>
      </w:r>
      <w:r w:rsidRPr="00AC2B2B">
        <w:rPr>
          <w:lang w:eastAsia="ko-KR"/>
        </w:rPr>
        <w:t xml:space="preserve">availableFlagConst3 and </w:t>
      </w:r>
      <w:r w:rsidRPr="00AC2B2B">
        <w:rPr>
          <w:lang w:val="en-US" w:eastAsia="ko-KR"/>
        </w:rPr>
        <w:t>motionModelIdcConst3</w:t>
      </w:r>
      <w:r w:rsidRPr="00AC2B2B">
        <w:rPr>
          <w:lang w:eastAsia="ko-KR"/>
        </w:rPr>
        <w:t xml:space="preserve"> are derived as follows:</w:t>
      </w:r>
    </w:p>
    <w:p w14:paraId="08738481" w14:textId="77777777" w:rsidR="008E0625" w:rsidRPr="00AC2B2B" w:rsidRDefault="008E0625" w:rsidP="008E0625">
      <w:pPr>
        <w:numPr>
          <w:ilvl w:val="3"/>
          <w:numId w:val="545"/>
        </w:numPr>
        <w:tabs>
          <w:tab w:val="clear" w:pos="794"/>
          <w:tab w:val="clear" w:pos="1191"/>
          <w:tab w:val="clear" w:pos="1588"/>
          <w:tab w:val="clear" w:pos="1985"/>
        </w:tabs>
        <w:ind w:left="1080" w:hanging="360"/>
        <w:rPr>
          <w:lang w:val="en-CA" w:eastAsia="ko-KR"/>
        </w:rPr>
      </w:pPr>
      <w:r w:rsidRPr="00AC2B2B" w:rsidDel="003C51E6">
        <w:rPr>
          <w:rFonts w:eastAsia="ＭＳ 明朝"/>
          <w:noProof/>
          <w:lang w:eastAsia="ja-JP"/>
        </w:rPr>
        <w:t>If</w:t>
      </w:r>
      <w:r w:rsidRPr="00AC2B2B">
        <w:rPr>
          <w:rFonts w:eastAsia="ＭＳ 明朝"/>
          <w:noProof/>
          <w:lang w:eastAsia="ja-JP"/>
        </w:rPr>
        <w:t xml:space="preserve"> </w:t>
      </w:r>
      <w:r w:rsidRPr="00AC2B2B">
        <w:rPr>
          <w:lang w:eastAsia="ko-KR"/>
        </w:rPr>
        <w:t>availableFlagL0 or availableFlagL1 is equal to 1, availableFlagConst3</w:t>
      </w:r>
      <w:r w:rsidRPr="00AC2B2B">
        <w:rPr>
          <w:lang w:val="en-US" w:eastAsia="ko-KR"/>
        </w:rPr>
        <w:t xml:space="preserve"> is set equal to TRUE and motionModelIdcConst3 is set equal to </w:t>
      </w:r>
      <w:r w:rsidRPr="00AC2B2B">
        <w:rPr>
          <w:lang w:val="en-CA" w:eastAsia="zh-CN"/>
        </w:rPr>
        <w:t>2</w:t>
      </w:r>
      <w:r w:rsidRPr="00AC2B2B">
        <w:rPr>
          <w:rFonts w:hint="eastAsia"/>
          <w:lang w:val="en-CA" w:eastAsia="zh-CN"/>
        </w:rPr>
        <w:t>.</w:t>
      </w:r>
    </w:p>
    <w:p w14:paraId="52AEFBF7" w14:textId="77777777" w:rsidR="008E0625" w:rsidRPr="00AC2B2B" w:rsidRDefault="008E0625" w:rsidP="008E0625">
      <w:pPr>
        <w:numPr>
          <w:ilvl w:val="3"/>
          <w:numId w:val="545"/>
        </w:numPr>
        <w:tabs>
          <w:tab w:val="clear" w:pos="794"/>
          <w:tab w:val="clear" w:pos="1191"/>
          <w:tab w:val="clear" w:pos="1588"/>
          <w:tab w:val="clear" w:pos="1985"/>
        </w:tabs>
        <w:ind w:left="1080" w:hanging="360"/>
        <w:rPr>
          <w:lang w:val="en-CA" w:eastAsia="ko-KR"/>
        </w:rPr>
      </w:pPr>
      <w:r w:rsidRPr="00AC2B2B">
        <w:rPr>
          <w:lang w:val="en-CA" w:eastAsia="zh-CN"/>
        </w:rPr>
        <w:t>O</w:t>
      </w:r>
      <w:r w:rsidRPr="00AC2B2B">
        <w:rPr>
          <w:rFonts w:hint="eastAsia"/>
          <w:lang w:val="en-CA" w:eastAsia="zh-CN"/>
        </w:rPr>
        <w:t>ther</w:t>
      </w:r>
      <w:r w:rsidRPr="00AC2B2B">
        <w:rPr>
          <w:lang w:val="en-CA" w:eastAsia="zh-CN"/>
        </w:rPr>
        <w:t xml:space="preserve">wise, </w:t>
      </w:r>
      <w:r w:rsidRPr="00AC2B2B">
        <w:rPr>
          <w:lang w:eastAsia="ko-KR"/>
        </w:rPr>
        <w:t>availableFlagConst3</w:t>
      </w:r>
      <w:r w:rsidRPr="00AC2B2B">
        <w:rPr>
          <w:lang w:val="en-US" w:eastAsia="ko-KR"/>
        </w:rPr>
        <w:t xml:space="preserve"> is set equal to FALSE and motionModelIdcConst3 is set equal to </w:t>
      </w:r>
      <w:r w:rsidRPr="00AC2B2B">
        <w:rPr>
          <w:lang w:val="en-CA" w:eastAsia="zh-CN"/>
        </w:rPr>
        <w:t>0</w:t>
      </w:r>
      <w:r w:rsidRPr="00AC2B2B">
        <w:rPr>
          <w:lang w:val="en-CA" w:eastAsia="ko-KR"/>
        </w:rPr>
        <w:t>.</w:t>
      </w:r>
    </w:p>
    <w:p w14:paraId="1E0507ED" w14:textId="77777777" w:rsidR="008E0625" w:rsidRPr="00AC2B2B"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sidRPr="00AC2B2B">
        <w:rPr>
          <w:rFonts w:eastAsia="ＭＳ 明朝"/>
          <w:noProof/>
          <w:lang w:eastAsia="ja-JP"/>
        </w:rPr>
        <w:t xml:space="preserve">When </w:t>
      </w:r>
      <w:r w:rsidRPr="00AC2B2B" w:rsidDel="003C51E6">
        <w:rPr>
          <w:lang w:eastAsia="ko-KR"/>
        </w:rPr>
        <w:t>availableFlag</w:t>
      </w:r>
      <w:r w:rsidRPr="00AC2B2B">
        <w:rPr>
          <w:noProof/>
          <w:lang w:eastAsia="ko-KR"/>
        </w:rPr>
        <w:t xml:space="preserve">Corner[ 1 ] is equal to TRUE and </w:t>
      </w:r>
      <w:r w:rsidRPr="00AC2B2B">
        <w:rPr>
          <w:lang w:eastAsia="ko-KR"/>
        </w:rPr>
        <w:t>availableFlag</w:t>
      </w:r>
      <w:r w:rsidRPr="00AC2B2B">
        <w:rPr>
          <w:noProof/>
          <w:lang w:eastAsia="ko-KR"/>
        </w:rPr>
        <w:t xml:space="preserve">Corner[ 2 ] is equal to TRUE and </w:t>
      </w:r>
      <w:r w:rsidRPr="00AC2B2B">
        <w:rPr>
          <w:rFonts w:eastAsia="ＭＳ 明朝"/>
          <w:noProof/>
          <w:lang w:eastAsia="ja-JP"/>
        </w:rPr>
        <w:t>availableFlagCorner</w:t>
      </w:r>
      <w:r w:rsidRPr="00AC2B2B">
        <w:rPr>
          <w:noProof/>
          <w:lang w:eastAsia="ko-KR"/>
        </w:rPr>
        <w:t>[ 3 ] is equal to TRUE, the following applies:</w:t>
      </w:r>
    </w:p>
    <w:p w14:paraId="420DD6BB" w14:textId="77777777" w:rsidR="008E0625" w:rsidRPr="00AC2B2B" w:rsidRDefault="008E0625" w:rsidP="008E0625">
      <w:pPr>
        <w:numPr>
          <w:ilvl w:val="0"/>
          <w:numId w:val="541"/>
        </w:numPr>
        <w:tabs>
          <w:tab w:val="clear" w:pos="794"/>
          <w:tab w:val="clear" w:pos="1191"/>
          <w:tab w:val="clear" w:pos="1588"/>
          <w:tab w:val="left" w:pos="851"/>
          <w:tab w:val="left" w:pos="1560"/>
        </w:tabs>
        <w:ind w:left="720" w:hanging="360"/>
        <w:rPr>
          <w:lang w:eastAsia="ko-KR"/>
        </w:rPr>
      </w:pPr>
      <w:r w:rsidRPr="00AC2B2B">
        <w:rPr>
          <w:noProof/>
          <w:lang w:eastAsia="ko-KR"/>
        </w:rPr>
        <w:t>F</w:t>
      </w:r>
      <w:r w:rsidRPr="00AC2B2B" w:rsidDel="003C51E6">
        <w:rPr>
          <w:noProof/>
          <w:lang w:eastAsia="ko-KR"/>
        </w:rPr>
        <w:t xml:space="preserve">or </w:t>
      </w:r>
      <w:r w:rsidRPr="00AC2B2B">
        <w:rPr>
          <w:noProof/>
          <w:lang w:eastAsia="ko-KR"/>
        </w:rPr>
        <w:t>X being replaced by 0</w:t>
      </w:r>
      <w:r w:rsidRPr="00AC2B2B">
        <w:rPr>
          <w:lang w:eastAsia="ko-KR"/>
        </w:rPr>
        <w:t xml:space="preserve"> or</w:t>
      </w:r>
      <w:r w:rsidRPr="00AC2B2B" w:rsidDel="003C51E6">
        <w:rPr>
          <w:lang w:eastAsia="ko-KR"/>
        </w:rPr>
        <w:t xml:space="preserve"> </w:t>
      </w:r>
      <w:r w:rsidRPr="00AC2B2B">
        <w:rPr>
          <w:lang w:eastAsia="ko-KR"/>
        </w:rPr>
        <w:t xml:space="preserve">1, </w:t>
      </w:r>
      <w:r w:rsidRPr="00AC2B2B">
        <w:rPr>
          <w:noProof/>
          <w:lang w:eastAsia="ko-KR"/>
        </w:rPr>
        <w:t>t</w:t>
      </w:r>
      <w:r w:rsidRPr="00AC2B2B" w:rsidDel="003C51E6">
        <w:rPr>
          <w:noProof/>
          <w:lang w:eastAsia="ko-KR"/>
        </w:rPr>
        <w:t>he following applies</w:t>
      </w:r>
      <w:r w:rsidRPr="00AC2B2B">
        <w:rPr>
          <w:lang w:eastAsia="ko-KR"/>
        </w:rPr>
        <w:t>:</w:t>
      </w:r>
    </w:p>
    <w:p w14:paraId="27F3904A" w14:textId="77777777" w:rsidR="008E0625" w:rsidRPr="00AC2B2B" w:rsidRDefault="008E0625" w:rsidP="008E0625">
      <w:pPr>
        <w:numPr>
          <w:ilvl w:val="3"/>
          <w:numId w:val="545"/>
        </w:numPr>
        <w:tabs>
          <w:tab w:val="clear" w:pos="794"/>
          <w:tab w:val="clear" w:pos="1191"/>
          <w:tab w:val="clear" w:pos="1588"/>
          <w:tab w:val="clear" w:pos="1985"/>
        </w:tabs>
        <w:ind w:left="1080" w:hanging="360"/>
        <w:rPr>
          <w:noProof/>
          <w:lang w:eastAsia="ko-KR"/>
        </w:rPr>
      </w:pPr>
      <w:r w:rsidRPr="00AC2B2B">
        <w:rPr>
          <w:lang w:eastAsia="ko-KR"/>
        </w:rPr>
        <w:t>The variable availableFlagLX is derived as follows:</w:t>
      </w:r>
    </w:p>
    <w:p w14:paraId="45F31DE1" w14:textId="77777777" w:rsidR="008E0625" w:rsidRPr="00AC2B2B" w:rsidRDefault="008E0625" w:rsidP="008E0625">
      <w:pPr>
        <w:numPr>
          <w:ilvl w:val="3"/>
          <w:numId w:val="545"/>
        </w:numPr>
        <w:tabs>
          <w:tab w:val="clear" w:pos="794"/>
          <w:tab w:val="clear" w:pos="1191"/>
          <w:tab w:val="clear" w:pos="1588"/>
          <w:tab w:val="clear" w:pos="1985"/>
        </w:tabs>
        <w:ind w:left="1440" w:hanging="360"/>
        <w:rPr>
          <w:noProof/>
          <w:lang w:eastAsia="ko-KR"/>
        </w:rPr>
      </w:pPr>
      <w:r w:rsidRPr="00AC2B2B">
        <w:rPr>
          <w:lang w:eastAsia="ko-KR"/>
        </w:rPr>
        <w:t>If all of following conditions are TRUE, availableFlagLX is set equal to TRUE:</w:t>
      </w:r>
    </w:p>
    <w:p w14:paraId="1ACE2705" w14:textId="77777777" w:rsidR="008E0625" w:rsidRPr="00AC2B2B"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C2B2B" w:rsidDel="003C51E6">
        <w:rPr>
          <w:lang w:val="en-CA" w:eastAsia="ko-KR"/>
        </w:rPr>
        <w:t>predFlagL</w:t>
      </w:r>
      <w:r w:rsidRPr="00AC2B2B">
        <w:rPr>
          <w:lang w:val="en-CA" w:eastAsia="ko-KR"/>
        </w:rPr>
        <w:t>XCorner[ 1 ] is equal to 1</w:t>
      </w:r>
    </w:p>
    <w:p w14:paraId="71BB9BF7" w14:textId="77777777" w:rsidR="008E0625" w:rsidRPr="00AC2B2B"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C2B2B" w:rsidDel="003C51E6">
        <w:rPr>
          <w:lang w:val="en-CA" w:eastAsia="ko-KR"/>
        </w:rPr>
        <w:t>predFlagL</w:t>
      </w:r>
      <w:r w:rsidRPr="00AC2B2B">
        <w:rPr>
          <w:lang w:val="en-CA" w:eastAsia="ko-KR"/>
        </w:rPr>
        <w:t>XCorner[ 2 ] is equal to 1</w:t>
      </w:r>
    </w:p>
    <w:p w14:paraId="455B58ED" w14:textId="77777777" w:rsidR="008E0625" w:rsidRPr="00AC2B2B"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C2B2B" w:rsidDel="003C51E6">
        <w:rPr>
          <w:lang w:val="en-CA" w:eastAsia="ko-KR"/>
        </w:rPr>
        <w:t>predFlagL</w:t>
      </w:r>
      <w:r w:rsidRPr="00AC2B2B">
        <w:rPr>
          <w:lang w:val="en-CA" w:eastAsia="ko-KR"/>
        </w:rPr>
        <w:t>XCorner[ 3 ] is equal to 1</w:t>
      </w:r>
    </w:p>
    <w:p w14:paraId="5C6F6239" w14:textId="77777777" w:rsidR="008E0625" w:rsidRPr="00AC2B2B"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C2B2B">
        <w:rPr>
          <w:lang w:val="en-CA" w:eastAsia="ko-KR"/>
        </w:rPr>
        <w:t>refIdxLXCorner[ 1 ] is equal to refIdxLXCorner[ 2 ]</w:t>
      </w:r>
    </w:p>
    <w:p w14:paraId="381814A7" w14:textId="77777777" w:rsidR="008E0625" w:rsidRPr="00AC2B2B"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C2B2B">
        <w:rPr>
          <w:lang w:val="en-CA" w:eastAsia="ko-KR"/>
        </w:rPr>
        <w:t>refIdxLXCorner[ 1 ] is equal to refIdxLXCorner[ 3 ]</w:t>
      </w:r>
    </w:p>
    <w:p w14:paraId="0EDD0C62" w14:textId="77777777" w:rsidR="008E0625" w:rsidRPr="00AC2B2B"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C2B2B">
        <w:rPr>
          <w:lang w:val="en-CA" w:eastAsia="ko-KR"/>
        </w:rPr>
        <w:t>cpMvLXCorner[ 1 ] is not equal to cpMvLXCorner[ 2 ] or cpMvLXCorner[ 1 ] is not equal to cpMvLXCorner[ 3 ]</w:t>
      </w:r>
    </w:p>
    <w:p w14:paraId="5130CA8A" w14:textId="77777777" w:rsidR="008E0625" w:rsidRPr="00AC2B2B"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AC2B2B">
        <w:rPr>
          <w:lang w:eastAsia="ko-KR"/>
        </w:rPr>
        <w:t>Otherwise</w:t>
      </w:r>
      <w:r w:rsidRPr="00AC2B2B">
        <w:rPr>
          <w:rFonts w:eastAsiaTheme="minorEastAsia"/>
          <w:lang w:eastAsia="zh-CN"/>
        </w:rPr>
        <w:t xml:space="preserve">, </w:t>
      </w:r>
      <w:r w:rsidRPr="00AC2B2B">
        <w:rPr>
          <w:noProof/>
          <w:lang w:eastAsia="ko-KR"/>
        </w:rPr>
        <w:t>availableFlagLX is set equal to FALSE.</w:t>
      </w:r>
    </w:p>
    <w:p w14:paraId="57D70026" w14:textId="77777777" w:rsidR="008E0625" w:rsidRPr="00AC2B2B"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sidRPr="00AC2B2B">
        <w:rPr>
          <w:lang w:eastAsia="ko-KR"/>
        </w:rPr>
        <w:t>When</w:t>
      </w:r>
      <w:r w:rsidRPr="00AC2B2B">
        <w:rPr>
          <w:rFonts w:eastAsiaTheme="minorEastAsia"/>
          <w:lang w:eastAsia="zh-CN"/>
        </w:rPr>
        <w:t xml:space="preserve"> </w:t>
      </w:r>
      <w:r w:rsidRPr="00AC2B2B">
        <w:rPr>
          <w:lang w:eastAsia="ko-KR"/>
        </w:rPr>
        <w:t>availableFlagLX is equal to TRUE</w:t>
      </w:r>
      <w:r w:rsidRPr="00AC2B2B">
        <w:rPr>
          <w:rFonts w:eastAsiaTheme="minorEastAsia"/>
          <w:lang w:eastAsia="zh-CN"/>
        </w:rPr>
        <w:t>, the following assignments are made:</w:t>
      </w:r>
    </w:p>
    <w:p w14:paraId="6E2DA0D9" w14:textId="572DCC94" w:rsidR="008E0625" w:rsidRPr="00AC2B2B"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C2B2B">
        <w:rPr>
          <w:lang w:eastAsia="ko-KR"/>
        </w:rPr>
        <w:t>predFlagLXConst4 = 1</w:t>
      </w:r>
      <w:r w:rsidRPr="00AC2B2B">
        <w:rPr>
          <w:lang w:eastAsia="ko-KR"/>
        </w:rPr>
        <w:tab/>
      </w:r>
      <w:r w:rsidRPr="00AC2B2B">
        <w:rPr>
          <w:lang w:eastAsia="ko-KR"/>
        </w:rPr>
        <w:tab/>
      </w:r>
      <w:r w:rsidRPr="00AC2B2B" w:rsidDel="003C51E6">
        <w:rPr>
          <w:lang w:eastAsia="ko-KR"/>
        </w:rPr>
        <w:t>(</w:t>
      </w:r>
      <w:r w:rsidRPr="00AC2B2B" w:rsidDel="003C51E6">
        <w:rPr>
          <w:lang w:eastAsia="ko-KR"/>
        </w:rPr>
        <w:fldChar w:fldCharType="begin" w:fldLock="1"/>
      </w:r>
      <w:r w:rsidRPr="00AC2B2B" w:rsidDel="003C51E6">
        <w:rPr>
          <w:lang w:eastAsia="ko-KR"/>
        </w:rPr>
        <w:instrText xml:space="preserve"> STYLEREF 1 \s </w:instrText>
      </w:r>
      <w:r w:rsidRPr="00AC2B2B" w:rsidDel="003C51E6">
        <w:rPr>
          <w:lang w:eastAsia="ko-KR"/>
        </w:rPr>
        <w:fldChar w:fldCharType="separate"/>
      </w:r>
      <w:r w:rsidR="00E57AB9" w:rsidRPr="00AC2B2B">
        <w:rPr>
          <w:noProof/>
          <w:lang w:eastAsia="ko-KR"/>
        </w:rPr>
        <w:t>8</w:t>
      </w:r>
      <w:r w:rsidRPr="00AC2B2B" w:rsidDel="003C51E6">
        <w:rPr>
          <w:lang w:eastAsia="ko-KR"/>
        </w:rPr>
        <w:fldChar w:fldCharType="end"/>
      </w:r>
      <w:r w:rsidRPr="00AC2B2B" w:rsidDel="003C51E6">
        <w:rPr>
          <w:lang w:eastAsia="ko-KR"/>
        </w:rPr>
        <w:noBreakHyphen/>
      </w:r>
      <w:r w:rsidRPr="00AC2B2B" w:rsidDel="003C51E6">
        <w:rPr>
          <w:lang w:eastAsia="ko-KR"/>
        </w:rPr>
        <w:fldChar w:fldCharType="begin" w:fldLock="1"/>
      </w:r>
      <w:r w:rsidRPr="00AC2B2B" w:rsidDel="003C51E6">
        <w:rPr>
          <w:lang w:eastAsia="ko-KR"/>
        </w:rPr>
        <w:instrText xml:space="preserve"> SEQ Equation \* ARABIC \s 1 </w:instrText>
      </w:r>
      <w:r w:rsidRPr="00AC2B2B" w:rsidDel="003C51E6">
        <w:rPr>
          <w:lang w:eastAsia="ko-KR"/>
        </w:rPr>
        <w:fldChar w:fldCharType="separate"/>
      </w:r>
      <w:r w:rsidR="00E57AB9" w:rsidRPr="00AC2B2B">
        <w:rPr>
          <w:noProof/>
          <w:lang w:eastAsia="ko-KR"/>
        </w:rPr>
        <w:t>563</w:t>
      </w:r>
      <w:r w:rsidRPr="00AC2B2B" w:rsidDel="003C51E6">
        <w:rPr>
          <w:lang w:eastAsia="ko-KR"/>
        </w:rPr>
        <w:fldChar w:fldCharType="end"/>
      </w:r>
      <w:r w:rsidRPr="00AC2B2B" w:rsidDel="003C51E6">
        <w:rPr>
          <w:lang w:eastAsia="ko-KR"/>
        </w:rPr>
        <w:t>)</w:t>
      </w:r>
    </w:p>
    <w:p w14:paraId="67808603" w14:textId="616DFC02" w:rsidR="008E0625" w:rsidRPr="00AC2B2B"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C2B2B">
        <w:rPr>
          <w:lang w:eastAsia="ko-KR"/>
        </w:rPr>
        <w:t>refIdxLXConst4 = refIdxLXCorner[ 1 ]</w:t>
      </w:r>
      <w:r w:rsidRPr="00AC2B2B">
        <w:rPr>
          <w:lang w:eastAsia="ko-KR"/>
        </w:rPr>
        <w:tab/>
      </w:r>
      <w:r w:rsidRPr="00AC2B2B" w:rsidDel="003C51E6">
        <w:rPr>
          <w:lang w:eastAsia="ko-KR"/>
        </w:rPr>
        <w:t>(</w:t>
      </w:r>
      <w:r w:rsidRPr="00AC2B2B" w:rsidDel="003C51E6">
        <w:rPr>
          <w:lang w:eastAsia="ko-KR"/>
        </w:rPr>
        <w:fldChar w:fldCharType="begin" w:fldLock="1"/>
      </w:r>
      <w:r w:rsidRPr="00AC2B2B" w:rsidDel="003C51E6">
        <w:rPr>
          <w:lang w:eastAsia="ko-KR"/>
        </w:rPr>
        <w:instrText xml:space="preserve"> STYLEREF 1 \s </w:instrText>
      </w:r>
      <w:r w:rsidRPr="00AC2B2B" w:rsidDel="003C51E6">
        <w:rPr>
          <w:lang w:eastAsia="ko-KR"/>
        </w:rPr>
        <w:fldChar w:fldCharType="separate"/>
      </w:r>
      <w:r w:rsidR="00E57AB9" w:rsidRPr="00AC2B2B">
        <w:rPr>
          <w:noProof/>
          <w:lang w:eastAsia="ko-KR"/>
        </w:rPr>
        <w:t>8</w:t>
      </w:r>
      <w:r w:rsidRPr="00AC2B2B" w:rsidDel="003C51E6">
        <w:rPr>
          <w:lang w:eastAsia="ko-KR"/>
        </w:rPr>
        <w:fldChar w:fldCharType="end"/>
      </w:r>
      <w:r w:rsidRPr="00AC2B2B" w:rsidDel="003C51E6">
        <w:rPr>
          <w:lang w:eastAsia="ko-KR"/>
        </w:rPr>
        <w:noBreakHyphen/>
      </w:r>
      <w:r w:rsidRPr="00AC2B2B" w:rsidDel="003C51E6">
        <w:rPr>
          <w:lang w:eastAsia="ko-KR"/>
        </w:rPr>
        <w:fldChar w:fldCharType="begin" w:fldLock="1"/>
      </w:r>
      <w:r w:rsidRPr="00AC2B2B" w:rsidDel="003C51E6">
        <w:rPr>
          <w:lang w:eastAsia="ko-KR"/>
        </w:rPr>
        <w:instrText xml:space="preserve"> SEQ Equation \* ARABIC \s 1 </w:instrText>
      </w:r>
      <w:r w:rsidRPr="00AC2B2B" w:rsidDel="003C51E6">
        <w:rPr>
          <w:lang w:eastAsia="ko-KR"/>
        </w:rPr>
        <w:fldChar w:fldCharType="separate"/>
      </w:r>
      <w:r w:rsidR="00E57AB9" w:rsidRPr="00AC2B2B">
        <w:rPr>
          <w:noProof/>
          <w:lang w:eastAsia="ko-KR"/>
        </w:rPr>
        <w:t>564</w:t>
      </w:r>
      <w:r w:rsidRPr="00AC2B2B" w:rsidDel="003C51E6">
        <w:rPr>
          <w:lang w:eastAsia="ko-KR"/>
        </w:rPr>
        <w:fldChar w:fldCharType="end"/>
      </w:r>
      <w:r w:rsidRPr="00AC2B2B" w:rsidDel="003C51E6">
        <w:rPr>
          <w:lang w:eastAsia="ko-KR"/>
        </w:rPr>
        <w:t>)</w:t>
      </w:r>
    </w:p>
    <w:p w14:paraId="48A2118F" w14:textId="60421A3C" w:rsidR="008E0625" w:rsidRPr="00AC2B2B"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C2B2B">
        <w:rPr>
          <w:lang w:eastAsia="ko-KR"/>
        </w:rPr>
        <w:t>cpMvL</w:t>
      </w:r>
      <w:r w:rsidRPr="00AC2B2B" w:rsidDel="003C51E6">
        <w:rPr>
          <w:lang w:eastAsia="ko-KR"/>
        </w:rPr>
        <w:t>X</w:t>
      </w:r>
      <w:r w:rsidRPr="00AC2B2B">
        <w:rPr>
          <w:lang w:eastAsia="ko-KR"/>
        </w:rPr>
        <w:t>Const4[ 0 ] = cpMvLXCorner[ 1 ] + cpMvLXCorner[ 2 ] − cpMvLXCorner[ 3 ]</w:t>
      </w:r>
      <w:r w:rsidRPr="00AC2B2B">
        <w:rPr>
          <w:lang w:eastAsia="ko-KR"/>
        </w:rPr>
        <w:tab/>
      </w:r>
      <w:r w:rsidRPr="00AC2B2B" w:rsidDel="003C51E6">
        <w:rPr>
          <w:lang w:eastAsia="ko-KR"/>
        </w:rPr>
        <w:t>(</w:t>
      </w:r>
      <w:r w:rsidRPr="00AC2B2B" w:rsidDel="003C51E6">
        <w:rPr>
          <w:lang w:eastAsia="ko-KR"/>
        </w:rPr>
        <w:fldChar w:fldCharType="begin" w:fldLock="1"/>
      </w:r>
      <w:r w:rsidRPr="00AC2B2B" w:rsidDel="003C51E6">
        <w:rPr>
          <w:lang w:eastAsia="ko-KR"/>
        </w:rPr>
        <w:instrText xml:space="preserve"> STYLEREF 1 \s </w:instrText>
      </w:r>
      <w:r w:rsidRPr="00AC2B2B" w:rsidDel="003C51E6">
        <w:rPr>
          <w:lang w:eastAsia="ko-KR"/>
        </w:rPr>
        <w:fldChar w:fldCharType="separate"/>
      </w:r>
      <w:r w:rsidR="00E57AB9" w:rsidRPr="00AC2B2B">
        <w:rPr>
          <w:noProof/>
          <w:lang w:eastAsia="ko-KR"/>
        </w:rPr>
        <w:t>8</w:t>
      </w:r>
      <w:r w:rsidRPr="00AC2B2B" w:rsidDel="003C51E6">
        <w:rPr>
          <w:lang w:eastAsia="ko-KR"/>
        </w:rPr>
        <w:fldChar w:fldCharType="end"/>
      </w:r>
      <w:r w:rsidRPr="00AC2B2B" w:rsidDel="003C51E6">
        <w:rPr>
          <w:lang w:eastAsia="ko-KR"/>
        </w:rPr>
        <w:noBreakHyphen/>
      </w:r>
      <w:r w:rsidRPr="00AC2B2B" w:rsidDel="003C51E6">
        <w:rPr>
          <w:lang w:eastAsia="ko-KR"/>
        </w:rPr>
        <w:fldChar w:fldCharType="begin" w:fldLock="1"/>
      </w:r>
      <w:r w:rsidRPr="00AC2B2B" w:rsidDel="003C51E6">
        <w:rPr>
          <w:lang w:eastAsia="ko-KR"/>
        </w:rPr>
        <w:instrText xml:space="preserve"> SEQ Equation \* ARABIC \s 1 </w:instrText>
      </w:r>
      <w:r w:rsidRPr="00AC2B2B" w:rsidDel="003C51E6">
        <w:rPr>
          <w:lang w:eastAsia="ko-KR"/>
        </w:rPr>
        <w:fldChar w:fldCharType="separate"/>
      </w:r>
      <w:r w:rsidR="00E57AB9" w:rsidRPr="00AC2B2B">
        <w:rPr>
          <w:noProof/>
          <w:lang w:eastAsia="ko-KR"/>
        </w:rPr>
        <w:t>565</w:t>
      </w:r>
      <w:r w:rsidRPr="00AC2B2B" w:rsidDel="003C51E6">
        <w:rPr>
          <w:lang w:eastAsia="ko-KR"/>
        </w:rPr>
        <w:fldChar w:fldCharType="end"/>
      </w:r>
      <w:r w:rsidRPr="00AC2B2B" w:rsidDel="003C51E6">
        <w:rPr>
          <w:lang w:eastAsia="ko-KR"/>
        </w:rPr>
        <w:t>)</w:t>
      </w:r>
    </w:p>
    <w:p w14:paraId="0C886714" w14:textId="1A4A14B6" w:rsidR="008E0625" w:rsidRPr="00AC2B2B"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C2B2B">
        <w:rPr>
          <w:lang w:eastAsia="ko-KR"/>
        </w:rPr>
        <w:t>cpMvL</w:t>
      </w:r>
      <w:r w:rsidRPr="00AC2B2B" w:rsidDel="003C51E6">
        <w:rPr>
          <w:lang w:eastAsia="ko-KR"/>
        </w:rPr>
        <w:t>X</w:t>
      </w:r>
      <w:r w:rsidRPr="00AC2B2B">
        <w:rPr>
          <w:lang w:eastAsia="ko-KR"/>
        </w:rPr>
        <w:t>Const4[ 1 ] = cpMvLXCorner[ 1 ]</w:t>
      </w:r>
      <w:r w:rsidRPr="00AC2B2B">
        <w:rPr>
          <w:lang w:eastAsia="ko-KR"/>
        </w:rPr>
        <w:tab/>
      </w:r>
      <w:r w:rsidRPr="00AC2B2B" w:rsidDel="003C51E6">
        <w:rPr>
          <w:lang w:eastAsia="ko-KR"/>
        </w:rPr>
        <w:t>(</w:t>
      </w:r>
      <w:r w:rsidRPr="00AC2B2B" w:rsidDel="003C51E6">
        <w:rPr>
          <w:lang w:eastAsia="ko-KR"/>
        </w:rPr>
        <w:fldChar w:fldCharType="begin" w:fldLock="1"/>
      </w:r>
      <w:r w:rsidRPr="00AC2B2B" w:rsidDel="003C51E6">
        <w:rPr>
          <w:lang w:eastAsia="ko-KR"/>
        </w:rPr>
        <w:instrText xml:space="preserve"> STYLEREF 1 \s </w:instrText>
      </w:r>
      <w:r w:rsidRPr="00AC2B2B" w:rsidDel="003C51E6">
        <w:rPr>
          <w:lang w:eastAsia="ko-KR"/>
        </w:rPr>
        <w:fldChar w:fldCharType="separate"/>
      </w:r>
      <w:r w:rsidR="00E57AB9" w:rsidRPr="00AC2B2B">
        <w:rPr>
          <w:noProof/>
          <w:lang w:eastAsia="ko-KR"/>
        </w:rPr>
        <w:t>8</w:t>
      </w:r>
      <w:r w:rsidRPr="00AC2B2B" w:rsidDel="003C51E6">
        <w:rPr>
          <w:lang w:eastAsia="ko-KR"/>
        </w:rPr>
        <w:fldChar w:fldCharType="end"/>
      </w:r>
      <w:r w:rsidRPr="00AC2B2B" w:rsidDel="003C51E6">
        <w:rPr>
          <w:lang w:eastAsia="ko-KR"/>
        </w:rPr>
        <w:noBreakHyphen/>
      </w:r>
      <w:r w:rsidRPr="00AC2B2B" w:rsidDel="003C51E6">
        <w:rPr>
          <w:lang w:eastAsia="ko-KR"/>
        </w:rPr>
        <w:fldChar w:fldCharType="begin" w:fldLock="1"/>
      </w:r>
      <w:r w:rsidRPr="00AC2B2B" w:rsidDel="003C51E6">
        <w:rPr>
          <w:lang w:eastAsia="ko-KR"/>
        </w:rPr>
        <w:instrText xml:space="preserve"> SEQ Equation \* ARABIC \s 1 </w:instrText>
      </w:r>
      <w:r w:rsidRPr="00AC2B2B" w:rsidDel="003C51E6">
        <w:rPr>
          <w:lang w:eastAsia="ko-KR"/>
        </w:rPr>
        <w:fldChar w:fldCharType="separate"/>
      </w:r>
      <w:r w:rsidR="00E57AB9" w:rsidRPr="00AC2B2B">
        <w:rPr>
          <w:noProof/>
          <w:lang w:eastAsia="ko-KR"/>
        </w:rPr>
        <w:t>566</w:t>
      </w:r>
      <w:r w:rsidRPr="00AC2B2B" w:rsidDel="003C51E6">
        <w:rPr>
          <w:lang w:eastAsia="ko-KR"/>
        </w:rPr>
        <w:fldChar w:fldCharType="end"/>
      </w:r>
      <w:r w:rsidRPr="00AC2B2B" w:rsidDel="003C51E6">
        <w:rPr>
          <w:lang w:eastAsia="ko-KR"/>
        </w:rPr>
        <w:t>)</w:t>
      </w:r>
    </w:p>
    <w:p w14:paraId="67E732B8" w14:textId="0BE00671" w:rsidR="008E0625" w:rsidRPr="00AC2B2B"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C2B2B">
        <w:rPr>
          <w:lang w:eastAsia="ko-KR"/>
        </w:rPr>
        <w:t>cpMvL</w:t>
      </w:r>
      <w:r w:rsidRPr="00AC2B2B" w:rsidDel="003C51E6">
        <w:rPr>
          <w:lang w:eastAsia="ko-KR"/>
        </w:rPr>
        <w:t>X</w:t>
      </w:r>
      <w:r w:rsidRPr="00AC2B2B">
        <w:rPr>
          <w:lang w:eastAsia="ko-KR"/>
        </w:rPr>
        <w:t>Const4[ 2 ] = cpMvLXCorner[ 2 ]</w:t>
      </w:r>
      <w:r w:rsidRPr="00AC2B2B">
        <w:rPr>
          <w:lang w:eastAsia="ko-KR"/>
        </w:rPr>
        <w:tab/>
      </w:r>
      <w:r w:rsidRPr="00AC2B2B" w:rsidDel="003C51E6">
        <w:rPr>
          <w:lang w:eastAsia="ko-KR"/>
        </w:rPr>
        <w:t>(</w:t>
      </w:r>
      <w:r w:rsidRPr="00AC2B2B" w:rsidDel="003C51E6">
        <w:rPr>
          <w:lang w:eastAsia="ko-KR"/>
        </w:rPr>
        <w:fldChar w:fldCharType="begin" w:fldLock="1"/>
      </w:r>
      <w:r w:rsidRPr="00AC2B2B" w:rsidDel="003C51E6">
        <w:rPr>
          <w:lang w:eastAsia="ko-KR"/>
        </w:rPr>
        <w:instrText xml:space="preserve"> STYLEREF 1 \s </w:instrText>
      </w:r>
      <w:r w:rsidRPr="00AC2B2B" w:rsidDel="003C51E6">
        <w:rPr>
          <w:lang w:eastAsia="ko-KR"/>
        </w:rPr>
        <w:fldChar w:fldCharType="separate"/>
      </w:r>
      <w:r w:rsidR="00E57AB9" w:rsidRPr="00AC2B2B">
        <w:rPr>
          <w:noProof/>
          <w:lang w:eastAsia="ko-KR"/>
        </w:rPr>
        <w:t>8</w:t>
      </w:r>
      <w:r w:rsidRPr="00AC2B2B" w:rsidDel="003C51E6">
        <w:rPr>
          <w:lang w:eastAsia="ko-KR"/>
        </w:rPr>
        <w:fldChar w:fldCharType="end"/>
      </w:r>
      <w:r w:rsidRPr="00AC2B2B" w:rsidDel="003C51E6">
        <w:rPr>
          <w:lang w:eastAsia="ko-KR"/>
        </w:rPr>
        <w:noBreakHyphen/>
      </w:r>
      <w:r w:rsidRPr="00AC2B2B" w:rsidDel="003C51E6">
        <w:rPr>
          <w:lang w:eastAsia="ko-KR"/>
        </w:rPr>
        <w:fldChar w:fldCharType="begin" w:fldLock="1"/>
      </w:r>
      <w:r w:rsidRPr="00AC2B2B" w:rsidDel="003C51E6">
        <w:rPr>
          <w:lang w:eastAsia="ko-KR"/>
        </w:rPr>
        <w:instrText xml:space="preserve"> SEQ Equation \* ARABIC \s 1 </w:instrText>
      </w:r>
      <w:r w:rsidRPr="00AC2B2B" w:rsidDel="003C51E6">
        <w:rPr>
          <w:lang w:eastAsia="ko-KR"/>
        </w:rPr>
        <w:fldChar w:fldCharType="separate"/>
      </w:r>
      <w:r w:rsidR="00E57AB9" w:rsidRPr="00AC2B2B">
        <w:rPr>
          <w:noProof/>
          <w:lang w:eastAsia="ko-KR"/>
        </w:rPr>
        <w:t>567</w:t>
      </w:r>
      <w:r w:rsidRPr="00AC2B2B" w:rsidDel="003C51E6">
        <w:rPr>
          <w:lang w:eastAsia="ko-KR"/>
        </w:rPr>
        <w:fldChar w:fldCharType="end"/>
      </w:r>
      <w:r w:rsidRPr="00AC2B2B" w:rsidDel="003C51E6">
        <w:rPr>
          <w:lang w:eastAsia="ko-KR"/>
        </w:rPr>
        <w:t>)</w:t>
      </w:r>
    </w:p>
    <w:p w14:paraId="2B91AF7C" w14:textId="77777777" w:rsidR="008E0625" w:rsidRPr="00AC2B2B"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sidRPr="00AC2B2B">
        <w:rPr>
          <w:rFonts w:eastAsia="ＭＳ 明朝"/>
          <w:noProof/>
          <w:lang w:eastAsia="ja-JP"/>
        </w:rPr>
        <w:t xml:space="preserve">The variables </w:t>
      </w:r>
      <w:r w:rsidRPr="00AC2B2B">
        <w:rPr>
          <w:lang w:eastAsia="ko-KR"/>
        </w:rPr>
        <w:t xml:space="preserve">availableFlagConst4 and </w:t>
      </w:r>
      <w:r w:rsidRPr="00AC2B2B">
        <w:rPr>
          <w:lang w:val="en-US" w:eastAsia="ko-KR"/>
        </w:rPr>
        <w:t>motionModelIdcConst4</w:t>
      </w:r>
      <w:r w:rsidRPr="00AC2B2B">
        <w:rPr>
          <w:lang w:eastAsia="ko-KR"/>
        </w:rPr>
        <w:t xml:space="preserve"> are derived as follows:</w:t>
      </w:r>
    </w:p>
    <w:p w14:paraId="0F05FE71" w14:textId="77777777" w:rsidR="008E0625" w:rsidRPr="00AC2B2B" w:rsidRDefault="008E0625" w:rsidP="008E0625">
      <w:pPr>
        <w:numPr>
          <w:ilvl w:val="3"/>
          <w:numId w:val="545"/>
        </w:numPr>
        <w:tabs>
          <w:tab w:val="clear" w:pos="794"/>
          <w:tab w:val="clear" w:pos="1191"/>
          <w:tab w:val="clear" w:pos="1588"/>
          <w:tab w:val="clear" w:pos="1985"/>
        </w:tabs>
        <w:ind w:left="1080" w:hanging="360"/>
        <w:rPr>
          <w:lang w:val="en-CA" w:eastAsia="ko-KR"/>
        </w:rPr>
      </w:pPr>
      <w:r w:rsidRPr="00AC2B2B" w:rsidDel="003C51E6">
        <w:rPr>
          <w:rFonts w:eastAsia="ＭＳ 明朝"/>
          <w:noProof/>
          <w:lang w:eastAsia="ja-JP"/>
        </w:rPr>
        <w:t>If</w:t>
      </w:r>
      <w:r w:rsidRPr="00AC2B2B">
        <w:rPr>
          <w:rFonts w:eastAsia="ＭＳ 明朝"/>
          <w:noProof/>
          <w:lang w:eastAsia="ja-JP"/>
        </w:rPr>
        <w:t xml:space="preserve"> </w:t>
      </w:r>
      <w:r w:rsidRPr="00AC2B2B">
        <w:rPr>
          <w:lang w:eastAsia="ko-KR"/>
        </w:rPr>
        <w:t>availableFlagL0 or availableFlagL1 is equal to 1, availableFlagConst4</w:t>
      </w:r>
      <w:r w:rsidRPr="00AC2B2B">
        <w:rPr>
          <w:lang w:val="en-US" w:eastAsia="ko-KR"/>
        </w:rPr>
        <w:t xml:space="preserve"> is set equal to TRUE and motionModelIdcConst4 is set equal to </w:t>
      </w:r>
      <w:r w:rsidRPr="00AC2B2B">
        <w:rPr>
          <w:lang w:val="en-CA" w:eastAsia="zh-CN"/>
        </w:rPr>
        <w:t>2</w:t>
      </w:r>
      <w:r w:rsidRPr="00AC2B2B">
        <w:rPr>
          <w:rFonts w:hint="eastAsia"/>
          <w:lang w:val="en-CA" w:eastAsia="zh-CN"/>
        </w:rPr>
        <w:t>.</w:t>
      </w:r>
    </w:p>
    <w:p w14:paraId="73FEF915" w14:textId="77777777" w:rsidR="008E0625" w:rsidRPr="00AC2B2B" w:rsidRDefault="008E0625" w:rsidP="008E0625">
      <w:pPr>
        <w:numPr>
          <w:ilvl w:val="3"/>
          <w:numId w:val="545"/>
        </w:numPr>
        <w:tabs>
          <w:tab w:val="clear" w:pos="794"/>
          <w:tab w:val="clear" w:pos="1191"/>
          <w:tab w:val="clear" w:pos="1588"/>
          <w:tab w:val="clear" w:pos="1985"/>
        </w:tabs>
        <w:ind w:left="1080" w:hanging="360"/>
        <w:rPr>
          <w:lang w:val="en-CA" w:eastAsia="ko-KR"/>
        </w:rPr>
      </w:pPr>
      <w:r w:rsidRPr="00AC2B2B">
        <w:rPr>
          <w:lang w:val="en-CA" w:eastAsia="zh-CN"/>
        </w:rPr>
        <w:t>O</w:t>
      </w:r>
      <w:r w:rsidRPr="00AC2B2B">
        <w:rPr>
          <w:rFonts w:hint="eastAsia"/>
          <w:lang w:val="en-CA" w:eastAsia="zh-CN"/>
        </w:rPr>
        <w:t>ther</w:t>
      </w:r>
      <w:r w:rsidRPr="00AC2B2B">
        <w:rPr>
          <w:lang w:val="en-CA" w:eastAsia="zh-CN"/>
        </w:rPr>
        <w:t xml:space="preserve">wise, </w:t>
      </w:r>
      <w:r w:rsidRPr="00AC2B2B">
        <w:rPr>
          <w:lang w:eastAsia="ko-KR"/>
        </w:rPr>
        <w:t>availableFlagConst4</w:t>
      </w:r>
      <w:r w:rsidRPr="00AC2B2B">
        <w:rPr>
          <w:lang w:val="en-US" w:eastAsia="ko-KR"/>
        </w:rPr>
        <w:t xml:space="preserve"> is set equal to FALSE and motionModelIdcConst4 is set equal to </w:t>
      </w:r>
      <w:r w:rsidRPr="00AC2B2B">
        <w:rPr>
          <w:lang w:val="en-CA" w:eastAsia="zh-CN"/>
        </w:rPr>
        <w:t>0</w:t>
      </w:r>
      <w:r w:rsidRPr="00AC2B2B">
        <w:rPr>
          <w:lang w:val="en-CA" w:eastAsia="ko-KR"/>
        </w:rPr>
        <w:t>.</w:t>
      </w:r>
    </w:p>
    <w:p w14:paraId="17A69823" w14:textId="77777777" w:rsidR="008E0625" w:rsidRPr="00AC2B2B" w:rsidRDefault="008E0625" w:rsidP="008E0625">
      <w:pPr>
        <w:rPr>
          <w:noProof/>
          <w:lang w:eastAsia="ko-KR"/>
        </w:rPr>
      </w:pPr>
      <w:r w:rsidRPr="00AC2B2B">
        <w:rPr>
          <w:lang w:val="en-CA" w:eastAsia="ko-KR"/>
        </w:rPr>
        <w:t>The last two constructed affine control point motion vector merging candidates ConstK with K</w:t>
      </w:r>
      <w:r w:rsidRPr="00AC2B2B">
        <w:rPr>
          <w:lang w:val="en-US" w:eastAsia="ko-KR"/>
        </w:rPr>
        <w:t xml:space="preserve"> = 5..6 </w:t>
      </w:r>
      <w:r w:rsidRPr="00AC2B2B">
        <w:rPr>
          <w:lang w:val="en-CA" w:eastAsia="ko-KR"/>
        </w:rPr>
        <w:t xml:space="preserve">including </w:t>
      </w:r>
      <w:r w:rsidRPr="00AC2B2B" w:rsidDel="003C51E6">
        <w:rPr>
          <w:noProof/>
          <w:lang w:eastAsia="ko-KR"/>
        </w:rPr>
        <w:t>the</w:t>
      </w:r>
      <w:r w:rsidRPr="00AC2B2B">
        <w:rPr>
          <w:noProof/>
          <w:lang w:eastAsia="ko-KR"/>
        </w:rPr>
        <w:t xml:space="preserve"> availability flags availableFlagConstK, </w:t>
      </w:r>
      <w:r w:rsidRPr="00AC2B2B">
        <w:rPr>
          <w:lang w:val="en-CA" w:eastAsia="ko-KR"/>
        </w:rPr>
        <w:t xml:space="preserve">the reference indices </w:t>
      </w:r>
      <w:r w:rsidRPr="00AC2B2B">
        <w:rPr>
          <w:rFonts w:eastAsiaTheme="minorEastAsia" w:hint="eastAsia"/>
          <w:lang w:val="en-US" w:eastAsia="zh-CN"/>
        </w:rPr>
        <w:t>r</w:t>
      </w:r>
      <w:r w:rsidRPr="00AC2B2B">
        <w:rPr>
          <w:rFonts w:eastAsiaTheme="minorEastAsia"/>
          <w:lang w:val="en-US" w:eastAsia="zh-CN"/>
        </w:rPr>
        <w:t>efIdxLX</w:t>
      </w:r>
      <w:r w:rsidRPr="00AC2B2B">
        <w:rPr>
          <w:noProof/>
          <w:lang w:eastAsia="ko-KR"/>
        </w:rPr>
        <w:t>Co</w:t>
      </w:r>
      <w:r w:rsidRPr="00AC2B2B">
        <w:rPr>
          <w:rFonts w:hint="eastAsia"/>
          <w:noProof/>
          <w:lang w:eastAsia="zh-CN"/>
        </w:rPr>
        <w:t>nst</w:t>
      </w:r>
      <w:r w:rsidRPr="00AC2B2B">
        <w:rPr>
          <w:noProof/>
          <w:lang w:eastAsia="zh-CN"/>
        </w:rPr>
        <w:t xml:space="preserve">K, the prediction list utilization flags </w:t>
      </w:r>
      <w:r w:rsidRPr="00AC2B2B">
        <w:rPr>
          <w:rFonts w:eastAsiaTheme="minorEastAsia"/>
          <w:lang w:val="en-US" w:eastAsia="zh-CN"/>
        </w:rPr>
        <w:t>predFlagLX</w:t>
      </w:r>
      <w:r w:rsidRPr="00AC2B2B">
        <w:rPr>
          <w:noProof/>
          <w:lang w:eastAsia="ko-KR"/>
        </w:rPr>
        <w:t>Co</w:t>
      </w:r>
      <w:r w:rsidRPr="00AC2B2B">
        <w:rPr>
          <w:rFonts w:hint="eastAsia"/>
          <w:noProof/>
          <w:lang w:eastAsia="zh-CN"/>
        </w:rPr>
        <w:t>nst</w:t>
      </w:r>
      <w:r w:rsidRPr="00AC2B2B">
        <w:rPr>
          <w:noProof/>
          <w:lang w:eastAsia="zh-CN"/>
        </w:rPr>
        <w:t>K</w:t>
      </w:r>
      <w:r w:rsidRPr="00AC2B2B">
        <w:rPr>
          <w:rFonts w:hint="eastAsia"/>
          <w:noProof/>
          <w:lang w:eastAsia="zh-CN"/>
        </w:rPr>
        <w:t>,</w:t>
      </w:r>
      <w:r w:rsidRPr="00AC2B2B">
        <w:rPr>
          <w:noProof/>
          <w:lang w:eastAsia="zh-CN"/>
        </w:rPr>
        <w:t xml:space="preserve"> </w:t>
      </w:r>
      <w:r w:rsidRPr="00AC2B2B">
        <w:rPr>
          <w:noProof/>
          <w:lang w:eastAsia="ko-KR"/>
        </w:rPr>
        <w:t xml:space="preserve">the affine motion model indices </w:t>
      </w:r>
      <w:r w:rsidRPr="00AC2B2B">
        <w:rPr>
          <w:rFonts w:eastAsiaTheme="minorEastAsia"/>
          <w:lang w:eastAsia="zh-CN"/>
        </w:rPr>
        <w:t>motionModelIdc</w:t>
      </w:r>
      <w:r w:rsidRPr="00AC2B2B">
        <w:rPr>
          <w:noProof/>
          <w:lang w:eastAsia="ko-KR"/>
        </w:rPr>
        <w:t>Co</w:t>
      </w:r>
      <w:r w:rsidRPr="00AC2B2B">
        <w:rPr>
          <w:rFonts w:hint="eastAsia"/>
          <w:noProof/>
          <w:lang w:eastAsia="zh-CN"/>
        </w:rPr>
        <w:t>nst</w:t>
      </w:r>
      <w:r w:rsidRPr="00AC2B2B">
        <w:rPr>
          <w:noProof/>
          <w:lang w:eastAsia="zh-CN"/>
        </w:rPr>
        <w:t>K</w:t>
      </w:r>
      <w:r w:rsidRPr="00AC2B2B">
        <w:rPr>
          <w:rFonts w:hint="eastAsia"/>
          <w:noProof/>
          <w:lang w:eastAsia="zh-CN"/>
        </w:rPr>
        <w:t>,</w:t>
      </w:r>
      <w:r w:rsidRPr="00AC2B2B">
        <w:rPr>
          <w:noProof/>
          <w:lang w:eastAsia="zh-CN"/>
        </w:rPr>
        <w:t xml:space="preserve"> and </w:t>
      </w:r>
      <w:r w:rsidRPr="00AC2B2B">
        <w:rPr>
          <w:noProof/>
          <w:lang w:eastAsia="ko-KR"/>
        </w:rPr>
        <w:t>the constructed affine control point motion vectors cpMv</w:t>
      </w:r>
      <w:r w:rsidRPr="00AC2B2B" w:rsidDel="003C51E6">
        <w:rPr>
          <w:noProof/>
          <w:lang w:eastAsia="ko-KR"/>
        </w:rPr>
        <w:t>LX</w:t>
      </w:r>
      <w:r w:rsidRPr="00AC2B2B">
        <w:rPr>
          <w:noProof/>
          <w:lang w:eastAsia="ko-KR"/>
        </w:rPr>
        <w:t>ConstK[ cpIdx ] with cpIdx = 0..2</w:t>
      </w:r>
      <w:r w:rsidRPr="00AC2B2B" w:rsidDel="003C51E6">
        <w:rPr>
          <w:noProof/>
          <w:lang w:eastAsia="ko-KR"/>
        </w:rPr>
        <w:t xml:space="preserve"> </w:t>
      </w:r>
      <w:r w:rsidRPr="00AC2B2B">
        <w:rPr>
          <w:noProof/>
          <w:lang w:eastAsia="ko-KR"/>
        </w:rPr>
        <w:t>and</w:t>
      </w:r>
      <w:r w:rsidRPr="00AC2B2B" w:rsidDel="003C51E6">
        <w:rPr>
          <w:noProof/>
          <w:lang w:eastAsia="ko-KR"/>
        </w:rPr>
        <w:t xml:space="preserve"> X being 0 or 1</w:t>
      </w:r>
      <w:r w:rsidRPr="00AC2B2B">
        <w:rPr>
          <w:noProof/>
          <w:lang w:eastAsia="ko-KR"/>
        </w:rPr>
        <w:t xml:space="preserve"> are derived as follows:</w:t>
      </w:r>
    </w:p>
    <w:p w14:paraId="6D2733C7" w14:textId="77777777" w:rsidR="008E0625" w:rsidRPr="00AC2B2B"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sidRPr="00AC2B2B">
        <w:rPr>
          <w:rFonts w:eastAsia="ＭＳ 明朝"/>
          <w:noProof/>
          <w:lang w:eastAsia="ja-JP"/>
        </w:rPr>
        <w:t xml:space="preserve">When </w:t>
      </w:r>
      <w:r w:rsidRPr="00AC2B2B" w:rsidDel="003C51E6">
        <w:rPr>
          <w:lang w:eastAsia="ko-KR"/>
        </w:rPr>
        <w:t>availableFlag</w:t>
      </w:r>
      <w:r w:rsidRPr="00AC2B2B">
        <w:rPr>
          <w:noProof/>
          <w:lang w:eastAsia="ko-KR"/>
        </w:rPr>
        <w:t xml:space="preserve">Corner[ 0 ] is equal to TRUE and </w:t>
      </w:r>
      <w:r w:rsidRPr="00AC2B2B">
        <w:rPr>
          <w:lang w:eastAsia="ko-KR"/>
        </w:rPr>
        <w:t>availableFlag</w:t>
      </w:r>
      <w:r w:rsidRPr="00AC2B2B">
        <w:rPr>
          <w:noProof/>
          <w:lang w:eastAsia="ko-KR"/>
        </w:rPr>
        <w:t>Corner[ 1 ] is equal to TRUE, the following applies:</w:t>
      </w:r>
    </w:p>
    <w:p w14:paraId="13FA5AEC" w14:textId="77777777" w:rsidR="008E0625" w:rsidRPr="00AC2B2B" w:rsidRDefault="008E0625" w:rsidP="008E0625">
      <w:pPr>
        <w:numPr>
          <w:ilvl w:val="0"/>
          <w:numId w:val="541"/>
        </w:numPr>
        <w:tabs>
          <w:tab w:val="clear" w:pos="794"/>
          <w:tab w:val="clear" w:pos="1191"/>
          <w:tab w:val="clear" w:pos="1588"/>
          <w:tab w:val="left" w:pos="851"/>
          <w:tab w:val="left" w:pos="1560"/>
        </w:tabs>
        <w:ind w:left="720" w:hanging="360"/>
        <w:rPr>
          <w:lang w:eastAsia="ko-KR"/>
        </w:rPr>
      </w:pPr>
      <w:r w:rsidRPr="00AC2B2B">
        <w:rPr>
          <w:noProof/>
          <w:lang w:eastAsia="ko-KR"/>
        </w:rPr>
        <w:t>F</w:t>
      </w:r>
      <w:r w:rsidRPr="00AC2B2B" w:rsidDel="003C51E6">
        <w:rPr>
          <w:noProof/>
          <w:lang w:eastAsia="ko-KR"/>
        </w:rPr>
        <w:t xml:space="preserve">or </w:t>
      </w:r>
      <w:r w:rsidRPr="00AC2B2B">
        <w:rPr>
          <w:noProof/>
          <w:lang w:eastAsia="ko-KR"/>
        </w:rPr>
        <w:t>X being replaced by 0</w:t>
      </w:r>
      <w:r w:rsidRPr="00AC2B2B">
        <w:rPr>
          <w:lang w:eastAsia="ko-KR"/>
        </w:rPr>
        <w:t xml:space="preserve"> or</w:t>
      </w:r>
      <w:r w:rsidRPr="00AC2B2B" w:rsidDel="003C51E6">
        <w:rPr>
          <w:lang w:eastAsia="ko-KR"/>
        </w:rPr>
        <w:t xml:space="preserve"> </w:t>
      </w:r>
      <w:r w:rsidRPr="00AC2B2B">
        <w:rPr>
          <w:lang w:eastAsia="ko-KR"/>
        </w:rPr>
        <w:t xml:space="preserve">1, </w:t>
      </w:r>
      <w:r w:rsidRPr="00AC2B2B">
        <w:rPr>
          <w:noProof/>
          <w:lang w:eastAsia="ko-KR"/>
        </w:rPr>
        <w:t>t</w:t>
      </w:r>
      <w:r w:rsidRPr="00AC2B2B" w:rsidDel="003C51E6">
        <w:rPr>
          <w:noProof/>
          <w:lang w:eastAsia="ko-KR"/>
        </w:rPr>
        <w:t>he following applies</w:t>
      </w:r>
      <w:r w:rsidRPr="00AC2B2B">
        <w:rPr>
          <w:lang w:eastAsia="ko-KR"/>
        </w:rPr>
        <w:t>:</w:t>
      </w:r>
    </w:p>
    <w:p w14:paraId="067ECC81" w14:textId="77777777" w:rsidR="008E0625" w:rsidRPr="00AC2B2B" w:rsidRDefault="008E0625" w:rsidP="008E0625">
      <w:pPr>
        <w:numPr>
          <w:ilvl w:val="3"/>
          <w:numId w:val="545"/>
        </w:numPr>
        <w:tabs>
          <w:tab w:val="clear" w:pos="794"/>
          <w:tab w:val="clear" w:pos="1191"/>
          <w:tab w:val="clear" w:pos="1588"/>
          <w:tab w:val="clear" w:pos="1985"/>
        </w:tabs>
        <w:ind w:left="1080" w:hanging="360"/>
        <w:rPr>
          <w:noProof/>
          <w:lang w:eastAsia="ko-KR"/>
        </w:rPr>
      </w:pPr>
      <w:r w:rsidRPr="00AC2B2B">
        <w:rPr>
          <w:lang w:eastAsia="ko-KR"/>
        </w:rPr>
        <w:t>The variable availableFlagLX is derived as follows:</w:t>
      </w:r>
    </w:p>
    <w:p w14:paraId="49783041" w14:textId="77777777" w:rsidR="008E0625" w:rsidRPr="00AC2B2B" w:rsidRDefault="008E0625" w:rsidP="008E0625">
      <w:pPr>
        <w:numPr>
          <w:ilvl w:val="3"/>
          <w:numId w:val="545"/>
        </w:numPr>
        <w:tabs>
          <w:tab w:val="clear" w:pos="794"/>
          <w:tab w:val="clear" w:pos="1191"/>
          <w:tab w:val="clear" w:pos="1588"/>
          <w:tab w:val="clear" w:pos="1985"/>
        </w:tabs>
        <w:ind w:left="1440" w:hanging="360"/>
        <w:rPr>
          <w:noProof/>
          <w:lang w:eastAsia="ko-KR"/>
        </w:rPr>
      </w:pPr>
      <w:r w:rsidRPr="00AC2B2B">
        <w:rPr>
          <w:lang w:eastAsia="ko-KR"/>
        </w:rPr>
        <w:lastRenderedPageBreak/>
        <w:t>If all of following conditions are TRUE, availableFlagLX is set equal to TRUE:</w:t>
      </w:r>
    </w:p>
    <w:p w14:paraId="22DFFAB7" w14:textId="77777777" w:rsidR="008E0625" w:rsidRPr="00AC2B2B"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C2B2B" w:rsidDel="003C51E6">
        <w:rPr>
          <w:lang w:val="en-CA" w:eastAsia="ko-KR"/>
        </w:rPr>
        <w:t>predFlagL</w:t>
      </w:r>
      <w:r w:rsidRPr="00AC2B2B">
        <w:rPr>
          <w:lang w:val="en-CA" w:eastAsia="ko-KR"/>
        </w:rPr>
        <w:t>XCorner[ 0 ] is equal to 1</w:t>
      </w:r>
    </w:p>
    <w:p w14:paraId="05A214CD" w14:textId="77777777" w:rsidR="008E0625" w:rsidRPr="00AC2B2B"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C2B2B" w:rsidDel="003C51E6">
        <w:rPr>
          <w:lang w:val="en-CA" w:eastAsia="ko-KR"/>
        </w:rPr>
        <w:t>predFlagL</w:t>
      </w:r>
      <w:r w:rsidRPr="00AC2B2B">
        <w:rPr>
          <w:lang w:val="en-CA" w:eastAsia="ko-KR"/>
        </w:rPr>
        <w:t>XCorner[ 1 ] is equal to 1</w:t>
      </w:r>
    </w:p>
    <w:p w14:paraId="3604B98A" w14:textId="77777777" w:rsidR="008E0625" w:rsidRPr="00AC2B2B"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C2B2B">
        <w:rPr>
          <w:lang w:val="en-CA" w:eastAsia="ko-KR"/>
        </w:rPr>
        <w:t>refIdxLXCorner[ 0 ] is equal to refIdxLXCorner[ 1 ]</w:t>
      </w:r>
    </w:p>
    <w:p w14:paraId="6E4EBE65" w14:textId="77777777" w:rsidR="008E0625" w:rsidRPr="00AC2B2B"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C2B2B">
        <w:rPr>
          <w:lang w:val="en-CA" w:eastAsia="ko-KR"/>
        </w:rPr>
        <w:t>cpMvLXCorner[ 0 ] is not equal to cpMvLXCorner[ 1 ]</w:t>
      </w:r>
    </w:p>
    <w:p w14:paraId="5DEB0BAC" w14:textId="77777777" w:rsidR="008E0625" w:rsidRPr="00AC2B2B"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AC2B2B">
        <w:rPr>
          <w:lang w:eastAsia="ko-KR"/>
        </w:rPr>
        <w:t>Otherwise</w:t>
      </w:r>
      <w:r w:rsidRPr="00AC2B2B">
        <w:rPr>
          <w:rFonts w:eastAsiaTheme="minorEastAsia"/>
          <w:lang w:eastAsia="zh-CN"/>
        </w:rPr>
        <w:t xml:space="preserve">, </w:t>
      </w:r>
      <w:r w:rsidRPr="00AC2B2B">
        <w:rPr>
          <w:noProof/>
          <w:lang w:eastAsia="ko-KR"/>
        </w:rPr>
        <w:t>availableFlagLX is set equal to FALSE.</w:t>
      </w:r>
    </w:p>
    <w:p w14:paraId="1D2B9D61" w14:textId="77777777" w:rsidR="008E0625" w:rsidRPr="00AC2B2B"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sidRPr="00AC2B2B">
        <w:rPr>
          <w:lang w:eastAsia="ko-KR"/>
        </w:rPr>
        <w:t>When</w:t>
      </w:r>
      <w:r w:rsidRPr="00AC2B2B">
        <w:rPr>
          <w:rFonts w:eastAsiaTheme="minorEastAsia"/>
          <w:lang w:eastAsia="zh-CN"/>
        </w:rPr>
        <w:t xml:space="preserve"> </w:t>
      </w:r>
      <w:r w:rsidRPr="00AC2B2B">
        <w:rPr>
          <w:lang w:eastAsia="ko-KR"/>
        </w:rPr>
        <w:t>availableFlagLX is equal to TRUE</w:t>
      </w:r>
      <w:r w:rsidRPr="00AC2B2B">
        <w:rPr>
          <w:rFonts w:eastAsiaTheme="minorEastAsia"/>
          <w:lang w:eastAsia="zh-CN"/>
        </w:rPr>
        <w:t>, the following assignments are made:</w:t>
      </w:r>
    </w:p>
    <w:p w14:paraId="2D414830" w14:textId="1E200C1F" w:rsidR="008E0625" w:rsidRPr="00AC2B2B"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C2B2B">
        <w:rPr>
          <w:lang w:eastAsia="ko-KR"/>
        </w:rPr>
        <w:t>predFlagLXConst5 = 1</w:t>
      </w:r>
      <w:r w:rsidRPr="00AC2B2B">
        <w:rPr>
          <w:lang w:eastAsia="ko-KR"/>
        </w:rPr>
        <w:tab/>
      </w:r>
      <w:r w:rsidRPr="00AC2B2B">
        <w:rPr>
          <w:lang w:eastAsia="ko-KR"/>
        </w:rPr>
        <w:tab/>
      </w:r>
      <w:r w:rsidRPr="00AC2B2B" w:rsidDel="003C51E6">
        <w:rPr>
          <w:lang w:eastAsia="ko-KR"/>
        </w:rPr>
        <w:t>(</w:t>
      </w:r>
      <w:r w:rsidRPr="00AC2B2B" w:rsidDel="003C51E6">
        <w:rPr>
          <w:lang w:eastAsia="ko-KR"/>
        </w:rPr>
        <w:fldChar w:fldCharType="begin" w:fldLock="1"/>
      </w:r>
      <w:r w:rsidRPr="00AC2B2B" w:rsidDel="003C51E6">
        <w:rPr>
          <w:lang w:eastAsia="ko-KR"/>
        </w:rPr>
        <w:instrText xml:space="preserve"> STYLEREF 1 \s </w:instrText>
      </w:r>
      <w:r w:rsidRPr="00AC2B2B" w:rsidDel="003C51E6">
        <w:rPr>
          <w:lang w:eastAsia="ko-KR"/>
        </w:rPr>
        <w:fldChar w:fldCharType="separate"/>
      </w:r>
      <w:r w:rsidR="00E57AB9" w:rsidRPr="00AC2B2B">
        <w:rPr>
          <w:noProof/>
          <w:lang w:eastAsia="ko-KR"/>
        </w:rPr>
        <w:t>8</w:t>
      </w:r>
      <w:r w:rsidRPr="00AC2B2B" w:rsidDel="003C51E6">
        <w:rPr>
          <w:lang w:eastAsia="ko-KR"/>
        </w:rPr>
        <w:fldChar w:fldCharType="end"/>
      </w:r>
      <w:r w:rsidRPr="00AC2B2B" w:rsidDel="003C51E6">
        <w:rPr>
          <w:lang w:eastAsia="ko-KR"/>
        </w:rPr>
        <w:noBreakHyphen/>
      </w:r>
      <w:r w:rsidRPr="00AC2B2B" w:rsidDel="003C51E6">
        <w:rPr>
          <w:lang w:eastAsia="ko-KR"/>
        </w:rPr>
        <w:fldChar w:fldCharType="begin" w:fldLock="1"/>
      </w:r>
      <w:r w:rsidRPr="00AC2B2B" w:rsidDel="003C51E6">
        <w:rPr>
          <w:lang w:eastAsia="ko-KR"/>
        </w:rPr>
        <w:instrText xml:space="preserve"> SEQ Equation \* ARABIC \s 1 </w:instrText>
      </w:r>
      <w:r w:rsidRPr="00AC2B2B" w:rsidDel="003C51E6">
        <w:rPr>
          <w:lang w:eastAsia="ko-KR"/>
        </w:rPr>
        <w:fldChar w:fldCharType="separate"/>
      </w:r>
      <w:r w:rsidR="00E57AB9" w:rsidRPr="00AC2B2B">
        <w:rPr>
          <w:noProof/>
          <w:lang w:eastAsia="ko-KR"/>
        </w:rPr>
        <w:t>568</w:t>
      </w:r>
      <w:r w:rsidRPr="00AC2B2B" w:rsidDel="003C51E6">
        <w:rPr>
          <w:lang w:eastAsia="ko-KR"/>
        </w:rPr>
        <w:fldChar w:fldCharType="end"/>
      </w:r>
      <w:r w:rsidRPr="00AC2B2B" w:rsidDel="003C51E6">
        <w:rPr>
          <w:lang w:eastAsia="ko-KR"/>
        </w:rPr>
        <w:t>)</w:t>
      </w:r>
    </w:p>
    <w:p w14:paraId="3C7B2AE3" w14:textId="7A9F4203" w:rsidR="008E0625" w:rsidRPr="00AC2B2B"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C2B2B">
        <w:rPr>
          <w:lang w:eastAsia="ko-KR"/>
        </w:rPr>
        <w:t>refIdxLXConst5 = refIdxLXCorner[ 0 ]</w:t>
      </w:r>
      <w:r w:rsidRPr="00AC2B2B">
        <w:rPr>
          <w:lang w:eastAsia="ko-KR"/>
        </w:rPr>
        <w:tab/>
      </w:r>
      <w:r w:rsidRPr="00AC2B2B" w:rsidDel="003C51E6">
        <w:rPr>
          <w:lang w:eastAsia="ko-KR"/>
        </w:rPr>
        <w:t>(</w:t>
      </w:r>
      <w:r w:rsidRPr="00AC2B2B" w:rsidDel="003C51E6">
        <w:rPr>
          <w:lang w:eastAsia="ko-KR"/>
        </w:rPr>
        <w:fldChar w:fldCharType="begin" w:fldLock="1"/>
      </w:r>
      <w:r w:rsidRPr="00AC2B2B" w:rsidDel="003C51E6">
        <w:rPr>
          <w:lang w:eastAsia="ko-KR"/>
        </w:rPr>
        <w:instrText xml:space="preserve"> STYLEREF 1 \s </w:instrText>
      </w:r>
      <w:r w:rsidRPr="00AC2B2B" w:rsidDel="003C51E6">
        <w:rPr>
          <w:lang w:eastAsia="ko-KR"/>
        </w:rPr>
        <w:fldChar w:fldCharType="separate"/>
      </w:r>
      <w:r w:rsidR="00E57AB9" w:rsidRPr="00AC2B2B">
        <w:rPr>
          <w:noProof/>
          <w:lang w:eastAsia="ko-KR"/>
        </w:rPr>
        <w:t>8</w:t>
      </w:r>
      <w:r w:rsidRPr="00AC2B2B" w:rsidDel="003C51E6">
        <w:rPr>
          <w:lang w:eastAsia="ko-KR"/>
        </w:rPr>
        <w:fldChar w:fldCharType="end"/>
      </w:r>
      <w:r w:rsidRPr="00AC2B2B" w:rsidDel="003C51E6">
        <w:rPr>
          <w:lang w:eastAsia="ko-KR"/>
        </w:rPr>
        <w:noBreakHyphen/>
      </w:r>
      <w:r w:rsidRPr="00AC2B2B" w:rsidDel="003C51E6">
        <w:rPr>
          <w:lang w:eastAsia="ko-KR"/>
        </w:rPr>
        <w:fldChar w:fldCharType="begin" w:fldLock="1"/>
      </w:r>
      <w:r w:rsidRPr="00AC2B2B" w:rsidDel="003C51E6">
        <w:rPr>
          <w:lang w:eastAsia="ko-KR"/>
        </w:rPr>
        <w:instrText xml:space="preserve"> SEQ Equation \* ARABIC \s 1 </w:instrText>
      </w:r>
      <w:r w:rsidRPr="00AC2B2B" w:rsidDel="003C51E6">
        <w:rPr>
          <w:lang w:eastAsia="ko-KR"/>
        </w:rPr>
        <w:fldChar w:fldCharType="separate"/>
      </w:r>
      <w:r w:rsidR="00E57AB9" w:rsidRPr="00AC2B2B">
        <w:rPr>
          <w:noProof/>
          <w:lang w:eastAsia="ko-KR"/>
        </w:rPr>
        <w:t>569</w:t>
      </w:r>
      <w:r w:rsidRPr="00AC2B2B" w:rsidDel="003C51E6">
        <w:rPr>
          <w:lang w:eastAsia="ko-KR"/>
        </w:rPr>
        <w:fldChar w:fldCharType="end"/>
      </w:r>
      <w:r w:rsidRPr="00AC2B2B" w:rsidDel="003C51E6">
        <w:rPr>
          <w:lang w:eastAsia="ko-KR"/>
        </w:rPr>
        <w:t>)</w:t>
      </w:r>
    </w:p>
    <w:p w14:paraId="5C290AF3" w14:textId="07C883C5" w:rsidR="008E0625" w:rsidRPr="00AC2B2B"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C2B2B">
        <w:rPr>
          <w:lang w:eastAsia="ko-KR"/>
        </w:rPr>
        <w:t>cpMvL</w:t>
      </w:r>
      <w:r w:rsidRPr="00AC2B2B" w:rsidDel="003C51E6">
        <w:rPr>
          <w:lang w:eastAsia="ko-KR"/>
        </w:rPr>
        <w:t>X</w:t>
      </w:r>
      <w:r w:rsidRPr="00AC2B2B">
        <w:rPr>
          <w:lang w:eastAsia="ko-KR"/>
        </w:rPr>
        <w:t>Const5[ 0 ] = cpMvLXCorner[ 0 ]</w:t>
      </w:r>
      <w:r w:rsidRPr="00AC2B2B">
        <w:rPr>
          <w:lang w:eastAsia="ko-KR"/>
        </w:rPr>
        <w:tab/>
      </w:r>
      <w:r w:rsidRPr="00AC2B2B" w:rsidDel="003C51E6">
        <w:rPr>
          <w:lang w:eastAsia="ko-KR"/>
        </w:rPr>
        <w:t>(</w:t>
      </w:r>
      <w:r w:rsidRPr="00AC2B2B" w:rsidDel="003C51E6">
        <w:rPr>
          <w:lang w:eastAsia="ko-KR"/>
        </w:rPr>
        <w:fldChar w:fldCharType="begin" w:fldLock="1"/>
      </w:r>
      <w:r w:rsidRPr="00AC2B2B" w:rsidDel="003C51E6">
        <w:rPr>
          <w:lang w:eastAsia="ko-KR"/>
        </w:rPr>
        <w:instrText xml:space="preserve"> STYLEREF 1 \s </w:instrText>
      </w:r>
      <w:r w:rsidRPr="00AC2B2B" w:rsidDel="003C51E6">
        <w:rPr>
          <w:lang w:eastAsia="ko-KR"/>
        </w:rPr>
        <w:fldChar w:fldCharType="separate"/>
      </w:r>
      <w:r w:rsidR="00E57AB9" w:rsidRPr="00AC2B2B">
        <w:rPr>
          <w:noProof/>
          <w:lang w:eastAsia="ko-KR"/>
        </w:rPr>
        <w:t>8</w:t>
      </w:r>
      <w:r w:rsidRPr="00AC2B2B" w:rsidDel="003C51E6">
        <w:rPr>
          <w:lang w:eastAsia="ko-KR"/>
        </w:rPr>
        <w:fldChar w:fldCharType="end"/>
      </w:r>
      <w:r w:rsidRPr="00AC2B2B" w:rsidDel="003C51E6">
        <w:rPr>
          <w:lang w:eastAsia="ko-KR"/>
        </w:rPr>
        <w:noBreakHyphen/>
      </w:r>
      <w:r w:rsidRPr="00AC2B2B" w:rsidDel="003C51E6">
        <w:rPr>
          <w:lang w:eastAsia="ko-KR"/>
        </w:rPr>
        <w:fldChar w:fldCharType="begin" w:fldLock="1"/>
      </w:r>
      <w:r w:rsidRPr="00AC2B2B" w:rsidDel="003C51E6">
        <w:rPr>
          <w:lang w:eastAsia="ko-KR"/>
        </w:rPr>
        <w:instrText xml:space="preserve"> SEQ Equation \* ARABIC \s 1 </w:instrText>
      </w:r>
      <w:r w:rsidRPr="00AC2B2B" w:rsidDel="003C51E6">
        <w:rPr>
          <w:lang w:eastAsia="ko-KR"/>
        </w:rPr>
        <w:fldChar w:fldCharType="separate"/>
      </w:r>
      <w:r w:rsidR="00E57AB9" w:rsidRPr="00AC2B2B">
        <w:rPr>
          <w:noProof/>
          <w:lang w:eastAsia="ko-KR"/>
        </w:rPr>
        <w:t>570</w:t>
      </w:r>
      <w:r w:rsidRPr="00AC2B2B" w:rsidDel="003C51E6">
        <w:rPr>
          <w:lang w:eastAsia="ko-KR"/>
        </w:rPr>
        <w:fldChar w:fldCharType="end"/>
      </w:r>
      <w:r w:rsidRPr="00AC2B2B" w:rsidDel="003C51E6">
        <w:rPr>
          <w:lang w:eastAsia="ko-KR"/>
        </w:rPr>
        <w:t>)</w:t>
      </w:r>
    </w:p>
    <w:p w14:paraId="2D95E6DE" w14:textId="2E50B221" w:rsidR="008E0625" w:rsidRPr="00AC2B2B"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C2B2B">
        <w:rPr>
          <w:lang w:eastAsia="ko-KR"/>
        </w:rPr>
        <w:t>cpMvL</w:t>
      </w:r>
      <w:r w:rsidRPr="00AC2B2B" w:rsidDel="003C51E6">
        <w:rPr>
          <w:lang w:eastAsia="ko-KR"/>
        </w:rPr>
        <w:t>X</w:t>
      </w:r>
      <w:r w:rsidRPr="00AC2B2B">
        <w:rPr>
          <w:lang w:eastAsia="ko-KR"/>
        </w:rPr>
        <w:t>Const5[ 1 ] = cpMvLXCorner[ 1 ]</w:t>
      </w:r>
      <w:r w:rsidRPr="00AC2B2B">
        <w:rPr>
          <w:lang w:eastAsia="ko-KR"/>
        </w:rPr>
        <w:tab/>
      </w:r>
      <w:r w:rsidRPr="00AC2B2B" w:rsidDel="003C51E6">
        <w:rPr>
          <w:lang w:eastAsia="ko-KR"/>
        </w:rPr>
        <w:t>(</w:t>
      </w:r>
      <w:r w:rsidRPr="00AC2B2B" w:rsidDel="003C51E6">
        <w:rPr>
          <w:lang w:eastAsia="ko-KR"/>
        </w:rPr>
        <w:fldChar w:fldCharType="begin" w:fldLock="1"/>
      </w:r>
      <w:r w:rsidRPr="00AC2B2B" w:rsidDel="003C51E6">
        <w:rPr>
          <w:lang w:eastAsia="ko-KR"/>
        </w:rPr>
        <w:instrText xml:space="preserve"> STYLEREF 1 \s </w:instrText>
      </w:r>
      <w:r w:rsidRPr="00AC2B2B" w:rsidDel="003C51E6">
        <w:rPr>
          <w:lang w:eastAsia="ko-KR"/>
        </w:rPr>
        <w:fldChar w:fldCharType="separate"/>
      </w:r>
      <w:r w:rsidR="00E57AB9" w:rsidRPr="00AC2B2B">
        <w:rPr>
          <w:noProof/>
          <w:lang w:eastAsia="ko-KR"/>
        </w:rPr>
        <w:t>8</w:t>
      </w:r>
      <w:r w:rsidRPr="00AC2B2B" w:rsidDel="003C51E6">
        <w:rPr>
          <w:lang w:eastAsia="ko-KR"/>
        </w:rPr>
        <w:fldChar w:fldCharType="end"/>
      </w:r>
      <w:r w:rsidRPr="00AC2B2B" w:rsidDel="003C51E6">
        <w:rPr>
          <w:lang w:eastAsia="ko-KR"/>
        </w:rPr>
        <w:noBreakHyphen/>
      </w:r>
      <w:r w:rsidRPr="00AC2B2B" w:rsidDel="003C51E6">
        <w:rPr>
          <w:lang w:eastAsia="ko-KR"/>
        </w:rPr>
        <w:fldChar w:fldCharType="begin" w:fldLock="1"/>
      </w:r>
      <w:r w:rsidRPr="00AC2B2B" w:rsidDel="003C51E6">
        <w:rPr>
          <w:lang w:eastAsia="ko-KR"/>
        </w:rPr>
        <w:instrText xml:space="preserve"> SEQ Equation \* ARABIC \s 1 </w:instrText>
      </w:r>
      <w:r w:rsidRPr="00AC2B2B" w:rsidDel="003C51E6">
        <w:rPr>
          <w:lang w:eastAsia="ko-KR"/>
        </w:rPr>
        <w:fldChar w:fldCharType="separate"/>
      </w:r>
      <w:r w:rsidR="00E57AB9" w:rsidRPr="00AC2B2B">
        <w:rPr>
          <w:noProof/>
          <w:lang w:eastAsia="ko-KR"/>
        </w:rPr>
        <w:t>571</w:t>
      </w:r>
      <w:r w:rsidRPr="00AC2B2B" w:rsidDel="003C51E6">
        <w:rPr>
          <w:lang w:eastAsia="ko-KR"/>
        </w:rPr>
        <w:fldChar w:fldCharType="end"/>
      </w:r>
      <w:r w:rsidRPr="00AC2B2B" w:rsidDel="003C51E6">
        <w:rPr>
          <w:lang w:eastAsia="ko-KR"/>
        </w:rPr>
        <w:t>)</w:t>
      </w:r>
    </w:p>
    <w:p w14:paraId="6AC69D46" w14:textId="77777777" w:rsidR="008E0625" w:rsidRPr="00AC2B2B"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sidRPr="00AC2B2B">
        <w:rPr>
          <w:rFonts w:eastAsia="ＭＳ 明朝"/>
          <w:noProof/>
          <w:lang w:eastAsia="ja-JP"/>
        </w:rPr>
        <w:t xml:space="preserve">The variables </w:t>
      </w:r>
      <w:r w:rsidRPr="00AC2B2B">
        <w:rPr>
          <w:lang w:eastAsia="ko-KR"/>
        </w:rPr>
        <w:t xml:space="preserve">availableFlagConst5 and </w:t>
      </w:r>
      <w:r w:rsidRPr="00AC2B2B">
        <w:rPr>
          <w:lang w:val="en-US" w:eastAsia="ko-KR"/>
        </w:rPr>
        <w:t>motionModelIdcConst5</w:t>
      </w:r>
      <w:r w:rsidRPr="00AC2B2B">
        <w:rPr>
          <w:lang w:eastAsia="ko-KR"/>
        </w:rPr>
        <w:t xml:space="preserve"> are derived as follows:</w:t>
      </w:r>
    </w:p>
    <w:p w14:paraId="608C8355" w14:textId="77777777" w:rsidR="008E0625" w:rsidRPr="00AC2B2B" w:rsidRDefault="008E0625" w:rsidP="008E0625">
      <w:pPr>
        <w:numPr>
          <w:ilvl w:val="3"/>
          <w:numId w:val="545"/>
        </w:numPr>
        <w:tabs>
          <w:tab w:val="clear" w:pos="794"/>
          <w:tab w:val="clear" w:pos="1191"/>
          <w:tab w:val="clear" w:pos="1588"/>
          <w:tab w:val="clear" w:pos="1985"/>
        </w:tabs>
        <w:ind w:left="1080" w:hanging="360"/>
        <w:rPr>
          <w:lang w:val="en-CA" w:eastAsia="ko-KR"/>
        </w:rPr>
      </w:pPr>
      <w:r w:rsidRPr="00AC2B2B" w:rsidDel="003C51E6">
        <w:rPr>
          <w:rFonts w:eastAsia="ＭＳ 明朝"/>
          <w:noProof/>
          <w:lang w:eastAsia="ja-JP"/>
        </w:rPr>
        <w:t>If</w:t>
      </w:r>
      <w:r w:rsidRPr="00AC2B2B">
        <w:rPr>
          <w:rFonts w:eastAsia="ＭＳ 明朝"/>
          <w:noProof/>
          <w:lang w:eastAsia="ja-JP"/>
        </w:rPr>
        <w:t xml:space="preserve"> </w:t>
      </w:r>
      <w:r w:rsidRPr="00AC2B2B">
        <w:rPr>
          <w:lang w:eastAsia="ko-KR"/>
        </w:rPr>
        <w:t>availableFlagL0 or availableFlagL1 is equal to 1, availableFlagConst5</w:t>
      </w:r>
      <w:r w:rsidRPr="00AC2B2B">
        <w:rPr>
          <w:lang w:val="en-US" w:eastAsia="ko-KR"/>
        </w:rPr>
        <w:t xml:space="preserve"> is set equal to TRUE and motionModelIdcConst5 is set equal to </w:t>
      </w:r>
      <w:r w:rsidRPr="00AC2B2B">
        <w:rPr>
          <w:lang w:val="en-CA" w:eastAsia="zh-CN"/>
        </w:rPr>
        <w:t>1</w:t>
      </w:r>
      <w:r w:rsidRPr="00AC2B2B">
        <w:rPr>
          <w:rFonts w:hint="eastAsia"/>
          <w:lang w:val="en-CA" w:eastAsia="zh-CN"/>
        </w:rPr>
        <w:t>.</w:t>
      </w:r>
    </w:p>
    <w:p w14:paraId="09974C4B" w14:textId="77777777" w:rsidR="008E0625" w:rsidRPr="00AC2B2B" w:rsidRDefault="008E0625" w:rsidP="008E0625">
      <w:pPr>
        <w:numPr>
          <w:ilvl w:val="3"/>
          <w:numId w:val="545"/>
        </w:numPr>
        <w:tabs>
          <w:tab w:val="clear" w:pos="794"/>
          <w:tab w:val="clear" w:pos="1191"/>
          <w:tab w:val="clear" w:pos="1588"/>
          <w:tab w:val="clear" w:pos="1985"/>
        </w:tabs>
        <w:ind w:left="1080" w:hanging="360"/>
        <w:rPr>
          <w:lang w:val="en-CA" w:eastAsia="ko-KR"/>
        </w:rPr>
      </w:pPr>
      <w:r w:rsidRPr="00AC2B2B">
        <w:rPr>
          <w:lang w:val="en-CA" w:eastAsia="zh-CN"/>
        </w:rPr>
        <w:t>O</w:t>
      </w:r>
      <w:r w:rsidRPr="00AC2B2B">
        <w:rPr>
          <w:rFonts w:hint="eastAsia"/>
          <w:lang w:val="en-CA" w:eastAsia="zh-CN"/>
        </w:rPr>
        <w:t>ther</w:t>
      </w:r>
      <w:r w:rsidRPr="00AC2B2B">
        <w:rPr>
          <w:lang w:val="en-CA" w:eastAsia="zh-CN"/>
        </w:rPr>
        <w:t xml:space="preserve">wise, </w:t>
      </w:r>
      <w:r w:rsidRPr="00AC2B2B">
        <w:rPr>
          <w:lang w:eastAsia="ko-KR"/>
        </w:rPr>
        <w:t>availableFlagConst5</w:t>
      </w:r>
      <w:r w:rsidRPr="00AC2B2B">
        <w:rPr>
          <w:lang w:val="en-US" w:eastAsia="ko-KR"/>
        </w:rPr>
        <w:t xml:space="preserve"> is set equal to FALSE and motionModelIdcConst5 is set equal to </w:t>
      </w:r>
      <w:r w:rsidRPr="00AC2B2B">
        <w:rPr>
          <w:lang w:val="en-CA" w:eastAsia="zh-CN"/>
        </w:rPr>
        <w:t>0</w:t>
      </w:r>
      <w:r w:rsidRPr="00AC2B2B">
        <w:rPr>
          <w:lang w:val="en-CA" w:eastAsia="ko-KR"/>
        </w:rPr>
        <w:t>.</w:t>
      </w:r>
    </w:p>
    <w:p w14:paraId="0C5688C1" w14:textId="77777777" w:rsidR="008E0625" w:rsidRPr="00AC2B2B"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sidRPr="00AC2B2B">
        <w:rPr>
          <w:rFonts w:eastAsia="ＭＳ 明朝"/>
          <w:noProof/>
          <w:lang w:eastAsia="ja-JP"/>
        </w:rPr>
        <w:t xml:space="preserve">When </w:t>
      </w:r>
      <w:r w:rsidRPr="00AC2B2B" w:rsidDel="003C51E6">
        <w:rPr>
          <w:lang w:eastAsia="ko-KR"/>
        </w:rPr>
        <w:t>availableFlag</w:t>
      </w:r>
      <w:r w:rsidRPr="00AC2B2B">
        <w:rPr>
          <w:noProof/>
          <w:lang w:eastAsia="ko-KR"/>
        </w:rPr>
        <w:t xml:space="preserve">Corner[ 0 ] is equal to TRUE and </w:t>
      </w:r>
      <w:r w:rsidRPr="00AC2B2B">
        <w:rPr>
          <w:lang w:eastAsia="ko-KR"/>
        </w:rPr>
        <w:t>availableFlag</w:t>
      </w:r>
      <w:r w:rsidRPr="00AC2B2B">
        <w:rPr>
          <w:noProof/>
          <w:lang w:eastAsia="ko-KR"/>
        </w:rPr>
        <w:t>Corner[ 2 ] is equal to TRUE, the following applies:</w:t>
      </w:r>
    </w:p>
    <w:p w14:paraId="6EC90DBB" w14:textId="77777777" w:rsidR="008E0625" w:rsidRPr="00AC2B2B" w:rsidRDefault="008E0625" w:rsidP="008E0625">
      <w:pPr>
        <w:numPr>
          <w:ilvl w:val="0"/>
          <w:numId w:val="541"/>
        </w:numPr>
        <w:tabs>
          <w:tab w:val="clear" w:pos="794"/>
          <w:tab w:val="clear" w:pos="1191"/>
          <w:tab w:val="clear" w:pos="1588"/>
          <w:tab w:val="left" w:pos="851"/>
          <w:tab w:val="left" w:pos="1560"/>
        </w:tabs>
        <w:ind w:left="720" w:hanging="360"/>
        <w:rPr>
          <w:lang w:eastAsia="ko-KR"/>
        </w:rPr>
      </w:pPr>
      <w:r w:rsidRPr="00AC2B2B">
        <w:rPr>
          <w:noProof/>
          <w:lang w:eastAsia="ko-KR"/>
        </w:rPr>
        <w:t>F</w:t>
      </w:r>
      <w:r w:rsidRPr="00AC2B2B" w:rsidDel="003C51E6">
        <w:rPr>
          <w:noProof/>
          <w:lang w:eastAsia="ko-KR"/>
        </w:rPr>
        <w:t xml:space="preserve">or </w:t>
      </w:r>
      <w:r w:rsidRPr="00AC2B2B">
        <w:rPr>
          <w:noProof/>
          <w:lang w:eastAsia="ko-KR"/>
        </w:rPr>
        <w:t>X being replaced by 0</w:t>
      </w:r>
      <w:r w:rsidRPr="00AC2B2B">
        <w:rPr>
          <w:lang w:eastAsia="ko-KR"/>
        </w:rPr>
        <w:t xml:space="preserve"> or</w:t>
      </w:r>
      <w:r w:rsidRPr="00AC2B2B" w:rsidDel="003C51E6">
        <w:rPr>
          <w:lang w:eastAsia="ko-KR"/>
        </w:rPr>
        <w:t xml:space="preserve"> </w:t>
      </w:r>
      <w:r w:rsidRPr="00AC2B2B">
        <w:rPr>
          <w:lang w:eastAsia="ko-KR"/>
        </w:rPr>
        <w:t xml:space="preserve">1, </w:t>
      </w:r>
      <w:r w:rsidRPr="00AC2B2B">
        <w:rPr>
          <w:noProof/>
          <w:lang w:eastAsia="ko-KR"/>
        </w:rPr>
        <w:t>t</w:t>
      </w:r>
      <w:r w:rsidRPr="00AC2B2B" w:rsidDel="003C51E6">
        <w:rPr>
          <w:noProof/>
          <w:lang w:eastAsia="ko-KR"/>
        </w:rPr>
        <w:t>he following applies</w:t>
      </w:r>
      <w:r w:rsidRPr="00AC2B2B">
        <w:rPr>
          <w:lang w:eastAsia="ko-KR"/>
        </w:rPr>
        <w:t>:</w:t>
      </w:r>
    </w:p>
    <w:p w14:paraId="3220B2EC" w14:textId="77777777" w:rsidR="008E0625" w:rsidRPr="00AC2B2B" w:rsidRDefault="008E0625" w:rsidP="008E0625">
      <w:pPr>
        <w:numPr>
          <w:ilvl w:val="3"/>
          <w:numId w:val="545"/>
        </w:numPr>
        <w:tabs>
          <w:tab w:val="clear" w:pos="794"/>
          <w:tab w:val="clear" w:pos="1191"/>
          <w:tab w:val="clear" w:pos="1588"/>
          <w:tab w:val="clear" w:pos="1985"/>
        </w:tabs>
        <w:ind w:left="1080" w:hanging="360"/>
        <w:rPr>
          <w:noProof/>
          <w:lang w:eastAsia="ko-KR"/>
        </w:rPr>
      </w:pPr>
      <w:r w:rsidRPr="00AC2B2B">
        <w:rPr>
          <w:lang w:eastAsia="ko-KR"/>
        </w:rPr>
        <w:t>The variable availableFlagLX is derived as follows:</w:t>
      </w:r>
    </w:p>
    <w:p w14:paraId="2B7CE878" w14:textId="77777777" w:rsidR="008E0625" w:rsidRPr="00AC2B2B" w:rsidRDefault="008E0625" w:rsidP="008E0625">
      <w:pPr>
        <w:numPr>
          <w:ilvl w:val="3"/>
          <w:numId w:val="545"/>
        </w:numPr>
        <w:tabs>
          <w:tab w:val="clear" w:pos="794"/>
          <w:tab w:val="clear" w:pos="1191"/>
          <w:tab w:val="clear" w:pos="1588"/>
          <w:tab w:val="clear" w:pos="1985"/>
        </w:tabs>
        <w:ind w:left="1440" w:hanging="360"/>
        <w:rPr>
          <w:noProof/>
          <w:lang w:eastAsia="ko-KR"/>
        </w:rPr>
      </w:pPr>
      <w:r w:rsidRPr="00AC2B2B">
        <w:rPr>
          <w:lang w:eastAsia="ko-KR"/>
        </w:rPr>
        <w:t>If all of following conditions are TRUE, availableFlagLX is set equal to TRUE:</w:t>
      </w:r>
    </w:p>
    <w:p w14:paraId="71EF0A2C" w14:textId="77777777" w:rsidR="008E0625" w:rsidRPr="00AC2B2B"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C2B2B" w:rsidDel="003C51E6">
        <w:rPr>
          <w:lang w:val="en-CA" w:eastAsia="ko-KR"/>
        </w:rPr>
        <w:t>predFlagL</w:t>
      </w:r>
      <w:r w:rsidRPr="00AC2B2B">
        <w:rPr>
          <w:lang w:val="en-CA" w:eastAsia="ko-KR"/>
        </w:rPr>
        <w:t>XCorner[ 0 ] is equal to 1</w:t>
      </w:r>
    </w:p>
    <w:p w14:paraId="7A663E3B" w14:textId="77777777" w:rsidR="008E0625" w:rsidRPr="00AC2B2B"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C2B2B" w:rsidDel="003C51E6">
        <w:rPr>
          <w:lang w:val="en-CA" w:eastAsia="ko-KR"/>
        </w:rPr>
        <w:t>predFlagL</w:t>
      </w:r>
      <w:r w:rsidRPr="00AC2B2B">
        <w:rPr>
          <w:lang w:val="en-CA" w:eastAsia="ko-KR"/>
        </w:rPr>
        <w:t>XCorner[ 2 ] is equal to 1</w:t>
      </w:r>
    </w:p>
    <w:p w14:paraId="3F6E4E33" w14:textId="77777777" w:rsidR="008E0625" w:rsidRPr="00AC2B2B"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C2B2B">
        <w:rPr>
          <w:lang w:val="en-CA" w:eastAsia="ko-KR"/>
        </w:rPr>
        <w:t>refIdxLXCorner[ 0 ] is equal to refIdxLXCorner[ 2 ]</w:t>
      </w:r>
    </w:p>
    <w:p w14:paraId="05BAE29B" w14:textId="77777777" w:rsidR="008E0625" w:rsidRPr="00AC2B2B"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C2B2B">
        <w:rPr>
          <w:lang w:val="en-CA" w:eastAsia="ko-KR"/>
        </w:rPr>
        <w:t>cpMvLXCorner[ 0 ] is not equal to cpMvLXCorner[ 2 ]</w:t>
      </w:r>
    </w:p>
    <w:p w14:paraId="6D94133F" w14:textId="77777777" w:rsidR="008E0625" w:rsidRPr="00AC2B2B"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AC2B2B">
        <w:rPr>
          <w:lang w:eastAsia="ko-KR"/>
        </w:rPr>
        <w:t>Otherwise</w:t>
      </w:r>
      <w:r w:rsidRPr="00AC2B2B">
        <w:rPr>
          <w:rFonts w:eastAsiaTheme="minorEastAsia"/>
          <w:lang w:eastAsia="zh-CN"/>
        </w:rPr>
        <w:t xml:space="preserve">, </w:t>
      </w:r>
      <w:r w:rsidRPr="00AC2B2B">
        <w:rPr>
          <w:noProof/>
          <w:lang w:eastAsia="ko-KR"/>
        </w:rPr>
        <w:t>availableFlagLX is set equal to FALSE.</w:t>
      </w:r>
    </w:p>
    <w:p w14:paraId="64B347E7" w14:textId="77777777" w:rsidR="008E0625" w:rsidRPr="00AC2B2B"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sidRPr="00AC2B2B">
        <w:rPr>
          <w:lang w:eastAsia="ko-KR"/>
        </w:rPr>
        <w:t>When</w:t>
      </w:r>
      <w:r w:rsidRPr="00AC2B2B">
        <w:rPr>
          <w:rFonts w:eastAsiaTheme="minorEastAsia"/>
          <w:lang w:eastAsia="zh-CN"/>
        </w:rPr>
        <w:t xml:space="preserve"> </w:t>
      </w:r>
      <w:r w:rsidRPr="00AC2B2B">
        <w:rPr>
          <w:lang w:eastAsia="ko-KR"/>
        </w:rPr>
        <w:t>availableFlagLX is equal to TRUE</w:t>
      </w:r>
      <w:r w:rsidRPr="00AC2B2B">
        <w:rPr>
          <w:rFonts w:eastAsiaTheme="minorEastAsia"/>
          <w:lang w:eastAsia="zh-CN"/>
        </w:rPr>
        <w:t>, the following applies:</w:t>
      </w:r>
    </w:p>
    <w:p w14:paraId="4CDA5809" w14:textId="77777777" w:rsidR="008E0625" w:rsidRPr="00AC2B2B"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AC2B2B">
        <w:rPr>
          <w:rFonts w:eastAsiaTheme="minorEastAsia"/>
          <w:lang w:eastAsia="zh-CN"/>
        </w:rPr>
        <w:t xml:space="preserve">The </w:t>
      </w:r>
      <w:r w:rsidRPr="00AC2B2B">
        <w:rPr>
          <w:noProof/>
          <w:lang w:eastAsia="ko-KR"/>
        </w:rPr>
        <w:t>second control point motion vector cpMvLXCorner[ 1 ] is derived as follows:</w:t>
      </w:r>
    </w:p>
    <w:p w14:paraId="6F70396B" w14:textId="225871AB" w:rsidR="008E0625" w:rsidRPr="00AC2B2B"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sidRPr="00AC2B2B">
        <w:rPr>
          <w:lang w:eastAsia="ko-KR"/>
        </w:rPr>
        <w:t>cpMvLXCorner[ 1 ][ 0 ] = ( cpMvLXCorner[ 0 ][ 0 ] &lt;&lt; 7 ) + </w:t>
      </w:r>
      <w:r w:rsidRPr="00AC2B2B">
        <w:rPr>
          <w:lang w:eastAsia="ko-KR"/>
        </w:rPr>
        <w:tab/>
      </w:r>
      <w:r w:rsidRPr="00AC2B2B">
        <w:rPr>
          <w:lang w:eastAsia="ko-KR"/>
        </w:rPr>
        <w:br/>
      </w:r>
      <w:r w:rsidRPr="00AC2B2B">
        <w:rPr>
          <w:lang w:eastAsia="ko-KR"/>
        </w:rPr>
        <w:tab/>
        <w:t>( ( cpMvLXCorner[ 2 ][ 1 ] </w:t>
      </w:r>
      <w:r w:rsidRPr="00AC2B2B" w:rsidDel="003C51E6">
        <w:rPr>
          <w:lang w:eastAsia="ko-KR"/>
        </w:rPr>
        <w:t>−</w:t>
      </w:r>
      <w:r w:rsidRPr="00AC2B2B">
        <w:rPr>
          <w:lang w:eastAsia="ko-KR"/>
        </w:rPr>
        <w:t> cpMvLXCorner[ 0 ][ 1 ] )</w:t>
      </w:r>
      <w:r w:rsidRPr="00AC2B2B" w:rsidDel="003C51E6">
        <w:rPr>
          <w:lang w:eastAsia="ko-KR"/>
        </w:rPr>
        <w:t xml:space="preserve"> </w:t>
      </w:r>
      <w:r w:rsidRPr="00AC2B2B">
        <w:rPr>
          <w:lang w:eastAsia="ko-KR"/>
        </w:rPr>
        <w:tab/>
      </w:r>
      <w:r w:rsidRPr="00AC2B2B" w:rsidDel="003C51E6">
        <w:rPr>
          <w:lang w:eastAsia="ko-KR"/>
        </w:rPr>
        <w:t>(</w:t>
      </w:r>
      <w:r w:rsidRPr="00AC2B2B" w:rsidDel="003C51E6">
        <w:rPr>
          <w:lang w:eastAsia="ko-KR"/>
        </w:rPr>
        <w:fldChar w:fldCharType="begin" w:fldLock="1"/>
      </w:r>
      <w:r w:rsidRPr="00AC2B2B" w:rsidDel="003C51E6">
        <w:rPr>
          <w:lang w:eastAsia="ko-KR"/>
        </w:rPr>
        <w:instrText xml:space="preserve"> STYLEREF 1 \s </w:instrText>
      </w:r>
      <w:r w:rsidRPr="00AC2B2B" w:rsidDel="003C51E6">
        <w:rPr>
          <w:lang w:eastAsia="ko-KR"/>
        </w:rPr>
        <w:fldChar w:fldCharType="separate"/>
      </w:r>
      <w:r w:rsidR="00E57AB9" w:rsidRPr="00AC2B2B">
        <w:rPr>
          <w:noProof/>
          <w:lang w:eastAsia="ko-KR"/>
        </w:rPr>
        <w:t>8</w:t>
      </w:r>
      <w:r w:rsidRPr="00AC2B2B" w:rsidDel="003C51E6">
        <w:rPr>
          <w:lang w:eastAsia="ko-KR"/>
        </w:rPr>
        <w:fldChar w:fldCharType="end"/>
      </w:r>
      <w:r w:rsidRPr="00AC2B2B" w:rsidDel="003C51E6">
        <w:rPr>
          <w:lang w:eastAsia="ko-KR"/>
        </w:rPr>
        <w:noBreakHyphen/>
      </w:r>
      <w:r w:rsidRPr="00AC2B2B" w:rsidDel="003C51E6">
        <w:rPr>
          <w:lang w:eastAsia="ko-KR"/>
        </w:rPr>
        <w:fldChar w:fldCharType="begin" w:fldLock="1"/>
      </w:r>
      <w:r w:rsidRPr="00AC2B2B" w:rsidDel="003C51E6">
        <w:rPr>
          <w:lang w:eastAsia="ko-KR"/>
        </w:rPr>
        <w:instrText xml:space="preserve"> SEQ Equation \* ARABIC \s 1 </w:instrText>
      </w:r>
      <w:r w:rsidRPr="00AC2B2B" w:rsidDel="003C51E6">
        <w:rPr>
          <w:lang w:eastAsia="ko-KR"/>
        </w:rPr>
        <w:fldChar w:fldCharType="separate"/>
      </w:r>
      <w:r w:rsidR="00E57AB9" w:rsidRPr="00AC2B2B">
        <w:rPr>
          <w:noProof/>
          <w:lang w:eastAsia="ko-KR"/>
        </w:rPr>
        <w:t>572</w:t>
      </w:r>
      <w:r w:rsidRPr="00AC2B2B" w:rsidDel="003C51E6">
        <w:rPr>
          <w:lang w:eastAsia="ko-KR"/>
        </w:rPr>
        <w:fldChar w:fldCharType="end"/>
      </w:r>
      <w:r w:rsidRPr="00AC2B2B" w:rsidDel="003C51E6">
        <w:rPr>
          <w:lang w:eastAsia="ko-KR"/>
        </w:rPr>
        <w:t>)</w:t>
      </w:r>
      <w:r w:rsidRPr="00AC2B2B">
        <w:rPr>
          <w:lang w:eastAsia="ko-KR"/>
        </w:rPr>
        <w:br/>
      </w:r>
      <w:r w:rsidRPr="00AC2B2B">
        <w:rPr>
          <w:lang w:eastAsia="ko-KR"/>
        </w:rPr>
        <w:tab/>
        <w:t> &lt;&lt; ( 7 + Log2( cbHeight / cbWidth ) ) )</w:t>
      </w:r>
      <w:r w:rsidRPr="00AC2B2B">
        <w:rPr>
          <w:lang w:eastAsia="ko-KR"/>
        </w:rPr>
        <w:tab/>
      </w:r>
    </w:p>
    <w:p w14:paraId="3F57AA25" w14:textId="696DA93A" w:rsidR="008E0625" w:rsidRPr="00AC2B2B"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sidRPr="00AC2B2B">
        <w:rPr>
          <w:lang w:eastAsia="ko-KR"/>
        </w:rPr>
        <w:t>cpMvLXCorner[ 1 ][ 1 ] = ( cpMvLXCorner[ 0 ][ 1 ] &lt;&lt; 7 ) + </w:t>
      </w:r>
      <w:r w:rsidRPr="00AC2B2B">
        <w:rPr>
          <w:lang w:eastAsia="ko-KR"/>
        </w:rPr>
        <w:tab/>
      </w:r>
      <w:r w:rsidRPr="00AC2B2B">
        <w:rPr>
          <w:lang w:eastAsia="ko-KR"/>
        </w:rPr>
        <w:br/>
      </w:r>
      <w:r w:rsidRPr="00AC2B2B">
        <w:rPr>
          <w:lang w:eastAsia="ko-KR"/>
        </w:rPr>
        <w:tab/>
        <w:t>( ( cpMvLXCorner[ 2 ][ 0 ] </w:t>
      </w:r>
      <w:r w:rsidRPr="00AC2B2B" w:rsidDel="003C51E6">
        <w:rPr>
          <w:lang w:eastAsia="ko-KR"/>
        </w:rPr>
        <w:t>−</w:t>
      </w:r>
      <w:r w:rsidRPr="00AC2B2B">
        <w:rPr>
          <w:lang w:eastAsia="ko-KR"/>
        </w:rPr>
        <w:t> cpMvLXCorner[ 0 ][ 0 ] )</w:t>
      </w:r>
      <w:r w:rsidRPr="00AC2B2B" w:rsidDel="003C51E6">
        <w:rPr>
          <w:lang w:eastAsia="ko-KR"/>
        </w:rPr>
        <w:t xml:space="preserve"> </w:t>
      </w:r>
      <w:r w:rsidRPr="00AC2B2B">
        <w:rPr>
          <w:lang w:eastAsia="ko-KR"/>
        </w:rPr>
        <w:tab/>
      </w:r>
      <w:r w:rsidRPr="00AC2B2B" w:rsidDel="003C51E6">
        <w:rPr>
          <w:lang w:eastAsia="ko-KR"/>
        </w:rPr>
        <w:t>(</w:t>
      </w:r>
      <w:r w:rsidRPr="00AC2B2B" w:rsidDel="003C51E6">
        <w:rPr>
          <w:lang w:eastAsia="ko-KR"/>
        </w:rPr>
        <w:fldChar w:fldCharType="begin" w:fldLock="1"/>
      </w:r>
      <w:r w:rsidRPr="00AC2B2B" w:rsidDel="003C51E6">
        <w:rPr>
          <w:lang w:eastAsia="ko-KR"/>
        </w:rPr>
        <w:instrText xml:space="preserve"> STYLEREF 1 \s </w:instrText>
      </w:r>
      <w:r w:rsidRPr="00AC2B2B" w:rsidDel="003C51E6">
        <w:rPr>
          <w:lang w:eastAsia="ko-KR"/>
        </w:rPr>
        <w:fldChar w:fldCharType="separate"/>
      </w:r>
      <w:r w:rsidR="00E57AB9" w:rsidRPr="00AC2B2B">
        <w:rPr>
          <w:noProof/>
          <w:lang w:eastAsia="ko-KR"/>
        </w:rPr>
        <w:t>8</w:t>
      </w:r>
      <w:r w:rsidRPr="00AC2B2B" w:rsidDel="003C51E6">
        <w:rPr>
          <w:lang w:eastAsia="ko-KR"/>
        </w:rPr>
        <w:fldChar w:fldCharType="end"/>
      </w:r>
      <w:r w:rsidRPr="00AC2B2B" w:rsidDel="003C51E6">
        <w:rPr>
          <w:lang w:eastAsia="ko-KR"/>
        </w:rPr>
        <w:noBreakHyphen/>
      </w:r>
      <w:r w:rsidRPr="00AC2B2B" w:rsidDel="003C51E6">
        <w:rPr>
          <w:lang w:eastAsia="ko-KR"/>
        </w:rPr>
        <w:fldChar w:fldCharType="begin" w:fldLock="1"/>
      </w:r>
      <w:r w:rsidRPr="00AC2B2B" w:rsidDel="003C51E6">
        <w:rPr>
          <w:lang w:eastAsia="ko-KR"/>
        </w:rPr>
        <w:instrText xml:space="preserve"> SEQ Equation \* ARABIC \s 1 </w:instrText>
      </w:r>
      <w:r w:rsidRPr="00AC2B2B" w:rsidDel="003C51E6">
        <w:rPr>
          <w:lang w:eastAsia="ko-KR"/>
        </w:rPr>
        <w:fldChar w:fldCharType="separate"/>
      </w:r>
      <w:r w:rsidR="00E57AB9" w:rsidRPr="00AC2B2B">
        <w:rPr>
          <w:noProof/>
          <w:lang w:eastAsia="ko-KR"/>
        </w:rPr>
        <w:t>573</w:t>
      </w:r>
      <w:r w:rsidRPr="00AC2B2B" w:rsidDel="003C51E6">
        <w:rPr>
          <w:lang w:eastAsia="ko-KR"/>
        </w:rPr>
        <w:fldChar w:fldCharType="end"/>
      </w:r>
      <w:r w:rsidRPr="00AC2B2B" w:rsidDel="003C51E6">
        <w:rPr>
          <w:lang w:eastAsia="ko-KR"/>
        </w:rPr>
        <w:t>)</w:t>
      </w:r>
      <w:r w:rsidRPr="00AC2B2B">
        <w:rPr>
          <w:lang w:eastAsia="ko-KR"/>
        </w:rPr>
        <w:br/>
      </w:r>
      <w:r w:rsidRPr="00AC2B2B">
        <w:rPr>
          <w:lang w:eastAsia="ko-KR"/>
        </w:rPr>
        <w:tab/>
        <w:t> &lt;&lt; ( 7 + Log2( cbHeight / cbWidth ) ) )</w:t>
      </w:r>
      <w:r w:rsidRPr="00AC2B2B">
        <w:rPr>
          <w:lang w:eastAsia="ko-KR"/>
        </w:rPr>
        <w:tab/>
      </w:r>
    </w:p>
    <w:p w14:paraId="2127130D" w14:textId="75A50910" w:rsidR="008E0625" w:rsidRPr="00AC2B2B"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AC2B2B">
        <w:rPr>
          <w:lang w:val="en-CA" w:eastAsia="ko-KR"/>
        </w:rPr>
        <w:t>The rounding process for motion vectors as specified in clause</w:t>
      </w:r>
      <w:r w:rsidRPr="00AC2B2B" w:rsidDel="003C51E6">
        <w:rPr>
          <w:lang w:val="en-CA" w:eastAsia="ko-KR"/>
        </w:rPr>
        <w:t> </w:t>
      </w:r>
      <w:r w:rsidRPr="00AC2B2B">
        <w:rPr>
          <w:lang w:val="en-CA" w:eastAsia="ko-KR"/>
        </w:rPr>
        <w:fldChar w:fldCharType="begin" w:fldLock="1"/>
      </w:r>
      <w:r w:rsidRPr="00AC2B2B">
        <w:rPr>
          <w:lang w:val="en-CA" w:eastAsia="ko-KR"/>
        </w:rPr>
        <w:instrText xml:space="preserve"> REF _Ref524531299 \r \h </w:instrText>
      </w:r>
      <w:r w:rsidRPr="00AC2B2B">
        <w:rPr>
          <w:lang w:val="en-CA" w:eastAsia="ko-KR"/>
        </w:rPr>
      </w:r>
      <w:r w:rsidR="00AC2B2B" w:rsidRPr="00AC2B2B">
        <w:rPr>
          <w:lang w:val="en-CA" w:eastAsia="ko-KR"/>
        </w:rPr>
        <w:instrText xml:space="preserve"> \* MERGEFORMAT </w:instrText>
      </w:r>
      <w:r w:rsidRPr="00AC2B2B">
        <w:rPr>
          <w:lang w:val="en-CA" w:eastAsia="ko-KR"/>
        </w:rPr>
        <w:fldChar w:fldCharType="separate"/>
      </w:r>
      <w:r w:rsidR="00E57AB9" w:rsidRPr="00AC2B2B">
        <w:rPr>
          <w:lang w:val="en-CA" w:eastAsia="ko-KR"/>
        </w:rPr>
        <w:t>8.3.2.14</w:t>
      </w:r>
      <w:r w:rsidRPr="00AC2B2B">
        <w:rPr>
          <w:lang w:val="en-CA" w:eastAsia="ko-KR"/>
        </w:rPr>
        <w:fldChar w:fldCharType="end"/>
      </w:r>
      <w:r w:rsidRPr="00AC2B2B">
        <w:rPr>
          <w:lang w:val="en-CA" w:eastAsia="ko-KR"/>
        </w:rPr>
        <w:t xml:space="preserve"> is invoked the with mvX set equal to </w:t>
      </w:r>
      <w:r w:rsidRPr="00AC2B2B">
        <w:rPr>
          <w:lang w:val="en-CA" w:eastAsia="zh-CN"/>
        </w:rPr>
        <w:t>cpMvLXCorner[ 1 ]</w:t>
      </w:r>
      <w:r w:rsidRPr="00AC2B2B">
        <w:rPr>
          <w:lang w:val="en-CA" w:eastAsia="ko-KR"/>
        </w:rPr>
        <w:t xml:space="preserve">, rightShift set equal to 7, and leftShift set equal to 0 as inputs and the rounded </w:t>
      </w:r>
      <w:r w:rsidRPr="00AC2B2B">
        <w:rPr>
          <w:lang w:val="en-CA" w:eastAsia="zh-CN"/>
        </w:rPr>
        <w:t>cpMvLXCorner[ 1 ]</w:t>
      </w:r>
      <w:r w:rsidRPr="00AC2B2B">
        <w:rPr>
          <w:lang w:val="en-CA" w:eastAsia="ko-KR"/>
        </w:rPr>
        <w:t xml:space="preserve"> as output.</w:t>
      </w:r>
    </w:p>
    <w:p w14:paraId="7312A9BE" w14:textId="77777777" w:rsidR="008E0625" w:rsidRPr="00AC2B2B"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AC2B2B">
        <w:rPr>
          <w:rFonts w:eastAsiaTheme="minorEastAsia"/>
          <w:lang w:eastAsia="zh-CN"/>
        </w:rPr>
        <w:t>The following assignments are made:</w:t>
      </w:r>
    </w:p>
    <w:p w14:paraId="2E06DDED" w14:textId="151FB33D" w:rsidR="008E0625" w:rsidRPr="00AC2B2B"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C2B2B">
        <w:rPr>
          <w:lang w:eastAsia="ko-KR"/>
        </w:rPr>
        <w:t>predFlagLXConst6 = 1</w:t>
      </w:r>
      <w:r w:rsidRPr="00AC2B2B">
        <w:rPr>
          <w:lang w:eastAsia="ko-KR"/>
        </w:rPr>
        <w:tab/>
      </w:r>
      <w:r w:rsidRPr="00AC2B2B">
        <w:rPr>
          <w:lang w:eastAsia="ko-KR"/>
        </w:rPr>
        <w:tab/>
      </w:r>
      <w:r w:rsidRPr="00AC2B2B" w:rsidDel="003C51E6">
        <w:rPr>
          <w:lang w:eastAsia="ko-KR"/>
        </w:rPr>
        <w:t>(</w:t>
      </w:r>
      <w:r w:rsidRPr="00AC2B2B" w:rsidDel="003C51E6">
        <w:rPr>
          <w:lang w:eastAsia="ko-KR"/>
        </w:rPr>
        <w:fldChar w:fldCharType="begin" w:fldLock="1"/>
      </w:r>
      <w:r w:rsidRPr="00AC2B2B" w:rsidDel="003C51E6">
        <w:rPr>
          <w:lang w:eastAsia="ko-KR"/>
        </w:rPr>
        <w:instrText xml:space="preserve"> STYLEREF 1 \s </w:instrText>
      </w:r>
      <w:r w:rsidRPr="00AC2B2B" w:rsidDel="003C51E6">
        <w:rPr>
          <w:lang w:eastAsia="ko-KR"/>
        </w:rPr>
        <w:fldChar w:fldCharType="separate"/>
      </w:r>
      <w:r w:rsidR="00E57AB9" w:rsidRPr="00AC2B2B">
        <w:rPr>
          <w:noProof/>
          <w:lang w:eastAsia="ko-KR"/>
        </w:rPr>
        <w:t>8</w:t>
      </w:r>
      <w:r w:rsidRPr="00AC2B2B" w:rsidDel="003C51E6">
        <w:rPr>
          <w:lang w:eastAsia="ko-KR"/>
        </w:rPr>
        <w:fldChar w:fldCharType="end"/>
      </w:r>
      <w:r w:rsidRPr="00AC2B2B" w:rsidDel="003C51E6">
        <w:rPr>
          <w:lang w:eastAsia="ko-KR"/>
        </w:rPr>
        <w:noBreakHyphen/>
      </w:r>
      <w:r w:rsidRPr="00AC2B2B" w:rsidDel="003C51E6">
        <w:rPr>
          <w:lang w:eastAsia="ko-KR"/>
        </w:rPr>
        <w:fldChar w:fldCharType="begin" w:fldLock="1"/>
      </w:r>
      <w:r w:rsidRPr="00AC2B2B" w:rsidDel="003C51E6">
        <w:rPr>
          <w:lang w:eastAsia="ko-KR"/>
        </w:rPr>
        <w:instrText xml:space="preserve"> SEQ Equation \* ARABIC \s 1 </w:instrText>
      </w:r>
      <w:r w:rsidRPr="00AC2B2B" w:rsidDel="003C51E6">
        <w:rPr>
          <w:lang w:eastAsia="ko-KR"/>
        </w:rPr>
        <w:fldChar w:fldCharType="separate"/>
      </w:r>
      <w:r w:rsidR="00E57AB9" w:rsidRPr="00AC2B2B">
        <w:rPr>
          <w:noProof/>
          <w:lang w:eastAsia="ko-KR"/>
        </w:rPr>
        <w:t>574</w:t>
      </w:r>
      <w:r w:rsidRPr="00AC2B2B" w:rsidDel="003C51E6">
        <w:rPr>
          <w:lang w:eastAsia="ko-KR"/>
        </w:rPr>
        <w:fldChar w:fldCharType="end"/>
      </w:r>
      <w:r w:rsidRPr="00AC2B2B" w:rsidDel="003C51E6">
        <w:rPr>
          <w:lang w:eastAsia="ko-KR"/>
        </w:rPr>
        <w:t>)</w:t>
      </w:r>
    </w:p>
    <w:p w14:paraId="587CA955" w14:textId="2E38477F" w:rsidR="008E0625" w:rsidRPr="00AC2B2B"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C2B2B">
        <w:rPr>
          <w:lang w:eastAsia="ko-KR"/>
        </w:rPr>
        <w:t>refIdxLXConst6 = refIdxLXCorner[ 0 ]</w:t>
      </w:r>
      <w:r w:rsidRPr="00AC2B2B">
        <w:rPr>
          <w:lang w:eastAsia="ko-KR"/>
        </w:rPr>
        <w:tab/>
      </w:r>
      <w:r w:rsidRPr="00AC2B2B" w:rsidDel="003C51E6">
        <w:rPr>
          <w:lang w:eastAsia="ko-KR"/>
        </w:rPr>
        <w:t>(</w:t>
      </w:r>
      <w:r w:rsidRPr="00AC2B2B" w:rsidDel="003C51E6">
        <w:rPr>
          <w:lang w:eastAsia="ko-KR"/>
        </w:rPr>
        <w:fldChar w:fldCharType="begin" w:fldLock="1"/>
      </w:r>
      <w:r w:rsidRPr="00AC2B2B" w:rsidDel="003C51E6">
        <w:rPr>
          <w:lang w:eastAsia="ko-KR"/>
        </w:rPr>
        <w:instrText xml:space="preserve"> STYLEREF 1 \s </w:instrText>
      </w:r>
      <w:r w:rsidRPr="00AC2B2B" w:rsidDel="003C51E6">
        <w:rPr>
          <w:lang w:eastAsia="ko-KR"/>
        </w:rPr>
        <w:fldChar w:fldCharType="separate"/>
      </w:r>
      <w:r w:rsidR="00E57AB9" w:rsidRPr="00AC2B2B">
        <w:rPr>
          <w:noProof/>
          <w:lang w:eastAsia="ko-KR"/>
        </w:rPr>
        <w:t>8</w:t>
      </w:r>
      <w:r w:rsidRPr="00AC2B2B" w:rsidDel="003C51E6">
        <w:rPr>
          <w:lang w:eastAsia="ko-KR"/>
        </w:rPr>
        <w:fldChar w:fldCharType="end"/>
      </w:r>
      <w:r w:rsidRPr="00AC2B2B" w:rsidDel="003C51E6">
        <w:rPr>
          <w:lang w:eastAsia="ko-KR"/>
        </w:rPr>
        <w:noBreakHyphen/>
      </w:r>
      <w:r w:rsidRPr="00AC2B2B" w:rsidDel="003C51E6">
        <w:rPr>
          <w:lang w:eastAsia="ko-KR"/>
        </w:rPr>
        <w:fldChar w:fldCharType="begin" w:fldLock="1"/>
      </w:r>
      <w:r w:rsidRPr="00AC2B2B" w:rsidDel="003C51E6">
        <w:rPr>
          <w:lang w:eastAsia="ko-KR"/>
        </w:rPr>
        <w:instrText xml:space="preserve"> SEQ Equation \* ARABIC \s 1 </w:instrText>
      </w:r>
      <w:r w:rsidRPr="00AC2B2B" w:rsidDel="003C51E6">
        <w:rPr>
          <w:lang w:eastAsia="ko-KR"/>
        </w:rPr>
        <w:fldChar w:fldCharType="separate"/>
      </w:r>
      <w:r w:rsidR="00E57AB9" w:rsidRPr="00AC2B2B">
        <w:rPr>
          <w:noProof/>
          <w:lang w:eastAsia="ko-KR"/>
        </w:rPr>
        <w:t>575</w:t>
      </w:r>
      <w:r w:rsidRPr="00AC2B2B" w:rsidDel="003C51E6">
        <w:rPr>
          <w:lang w:eastAsia="ko-KR"/>
        </w:rPr>
        <w:fldChar w:fldCharType="end"/>
      </w:r>
      <w:r w:rsidRPr="00AC2B2B" w:rsidDel="003C51E6">
        <w:rPr>
          <w:lang w:eastAsia="ko-KR"/>
        </w:rPr>
        <w:t>)</w:t>
      </w:r>
    </w:p>
    <w:p w14:paraId="417912B9" w14:textId="1B950C78" w:rsidR="008E0625" w:rsidRPr="00AC2B2B"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C2B2B">
        <w:rPr>
          <w:lang w:eastAsia="ko-KR"/>
        </w:rPr>
        <w:t>cpMvL</w:t>
      </w:r>
      <w:r w:rsidRPr="00AC2B2B" w:rsidDel="003C51E6">
        <w:rPr>
          <w:lang w:eastAsia="ko-KR"/>
        </w:rPr>
        <w:t>X</w:t>
      </w:r>
      <w:r w:rsidRPr="00AC2B2B">
        <w:rPr>
          <w:lang w:eastAsia="ko-KR"/>
        </w:rPr>
        <w:t>Const6[ 0 ] = cpMvLXCorner[ 0 ]</w:t>
      </w:r>
      <w:r w:rsidRPr="00AC2B2B">
        <w:rPr>
          <w:lang w:eastAsia="ko-KR"/>
        </w:rPr>
        <w:tab/>
      </w:r>
      <w:r w:rsidRPr="00AC2B2B" w:rsidDel="003C51E6">
        <w:rPr>
          <w:lang w:eastAsia="ko-KR"/>
        </w:rPr>
        <w:t>(</w:t>
      </w:r>
      <w:r w:rsidRPr="00AC2B2B" w:rsidDel="003C51E6">
        <w:rPr>
          <w:lang w:eastAsia="ko-KR"/>
        </w:rPr>
        <w:fldChar w:fldCharType="begin" w:fldLock="1"/>
      </w:r>
      <w:r w:rsidRPr="00AC2B2B" w:rsidDel="003C51E6">
        <w:rPr>
          <w:lang w:eastAsia="ko-KR"/>
        </w:rPr>
        <w:instrText xml:space="preserve"> STYLEREF 1 \s </w:instrText>
      </w:r>
      <w:r w:rsidRPr="00AC2B2B" w:rsidDel="003C51E6">
        <w:rPr>
          <w:lang w:eastAsia="ko-KR"/>
        </w:rPr>
        <w:fldChar w:fldCharType="separate"/>
      </w:r>
      <w:r w:rsidR="00E57AB9" w:rsidRPr="00AC2B2B">
        <w:rPr>
          <w:noProof/>
          <w:lang w:eastAsia="ko-KR"/>
        </w:rPr>
        <w:t>8</w:t>
      </w:r>
      <w:r w:rsidRPr="00AC2B2B" w:rsidDel="003C51E6">
        <w:rPr>
          <w:lang w:eastAsia="ko-KR"/>
        </w:rPr>
        <w:fldChar w:fldCharType="end"/>
      </w:r>
      <w:r w:rsidRPr="00AC2B2B" w:rsidDel="003C51E6">
        <w:rPr>
          <w:lang w:eastAsia="ko-KR"/>
        </w:rPr>
        <w:noBreakHyphen/>
      </w:r>
      <w:r w:rsidRPr="00AC2B2B" w:rsidDel="003C51E6">
        <w:rPr>
          <w:lang w:eastAsia="ko-KR"/>
        </w:rPr>
        <w:fldChar w:fldCharType="begin" w:fldLock="1"/>
      </w:r>
      <w:r w:rsidRPr="00AC2B2B" w:rsidDel="003C51E6">
        <w:rPr>
          <w:lang w:eastAsia="ko-KR"/>
        </w:rPr>
        <w:instrText xml:space="preserve"> SEQ Equation \* ARABIC \s 1 </w:instrText>
      </w:r>
      <w:r w:rsidRPr="00AC2B2B" w:rsidDel="003C51E6">
        <w:rPr>
          <w:lang w:eastAsia="ko-KR"/>
        </w:rPr>
        <w:fldChar w:fldCharType="separate"/>
      </w:r>
      <w:r w:rsidR="00E57AB9" w:rsidRPr="00AC2B2B">
        <w:rPr>
          <w:noProof/>
          <w:lang w:eastAsia="ko-KR"/>
        </w:rPr>
        <w:t>576</w:t>
      </w:r>
      <w:r w:rsidRPr="00AC2B2B" w:rsidDel="003C51E6">
        <w:rPr>
          <w:lang w:eastAsia="ko-KR"/>
        </w:rPr>
        <w:fldChar w:fldCharType="end"/>
      </w:r>
      <w:r w:rsidRPr="00AC2B2B" w:rsidDel="003C51E6">
        <w:rPr>
          <w:lang w:eastAsia="ko-KR"/>
        </w:rPr>
        <w:t>)</w:t>
      </w:r>
    </w:p>
    <w:p w14:paraId="5CD00BD0" w14:textId="4E60E664" w:rsidR="008E0625" w:rsidRPr="00AC2B2B"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C2B2B">
        <w:rPr>
          <w:lang w:eastAsia="ko-KR"/>
        </w:rPr>
        <w:t>cpMvL</w:t>
      </w:r>
      <w:r w:rsidRPr="00AC2B2B" w:rsidDel="003C51E6">
        <w:rPr>
          <w:lang w:eastAsia="ko-KR"/>
        </w:rPr>
        <w:t>X</w:t>
      </w:r>
      <w:r w:rsidRPr="00AC2B2B">
        <w:rPr>
          <w:lang w:eastAsia="ko-KR"/>
        </w:rPr>
        <w:t>Const6[ 1 ] = cpMvLXCorner[ 1 ]</w:t>
      </w:r>
      <w:r w:rsidRPr="00AC2B2B">
        <w:rPr>
          <w:lang w:eastAsia="ko-KR"/>
        </w:rPr>
        <w:tab/>
      </w:r>
      <w:r w:rsidRPr="00AC2B2B" w:rsidDel="003C51E6">
        <w:rPr>
          <w:lang w:eastAsia="ko-KR"/>
        </w:rPr>
        <w:t>(</w:t>
      </w:r>
      <w:r w:rsidRPr="00AC2B2B" w:rsidDel="003C51E6">
        <w:rPr>
          <w:lang w:eastAsia="ko-KR"/>
        </w:rPr>
        <w:fldChar w:fldCharType="begin" w:fldLock="1"/>
      </w:r>
      <w:r w:rsidRPr="00AC2B2B" w:rsidDel="003C51E6">
        <w:rPr>
          <w:lang w:eastAsia="ko-KR"/>
        </w:rPr>
        <w:instrText xml:space="preserve"> STYLEREF 1 \s </w:instrText>
      </w:r>
      <w:r w:rsidRPr="00AC2B2B" w:rsidDel="003C51E6">
        <w:rPr>
          <w:lang w:eastAsia="ko-KR"/>
        </w:rPr>
        <w:fldChar w:fldCharType="separate"/>
      </w:r>
      <w:r w:rsidR="00E57AB9" w:rsidRPr="00AC2B2B">
        <w:rPr>
          <w:noProof/>
          <w:lang w:eastAsia="ko-KR"/>
        </w:rPr>
        <w:t>8</w:t>
      </w:r>
      <w:r w:rsidRPr="00AC2B2B" w:rsidDel="003C51E6">
        <w:rPr>
          <w:lang w:eastAsia="ko-KR"/>
        </w:rPr>
        <w:fldChar w:fldCharType="end"/>
      </w:r>
      <w:r w:rsidRPr="00AC2B2B" w:rsidDel="003C51E6">
        <w:rPr>
          <w:lang w:eastAsia="ko-KR"/>
        </w:rPr>
        <w:noBreakHyphen/>
      </w:r>
      <w:r w:rsidRPr="00AC2B2B" w:rsidDel="003C51E6">
        <w:rPr>
          <w:lang w:eastAsia="ko-KR"/>
        </w:rPr>
        <w:fldChar w:fldCharType="begin" w:fldLock="1"/>
      </w:r>
      <w:r w:rsidRPr="00AC2B2B" w:rsidDel="003C51E6">
        <w:rPr>
          <w:lang w:eastAsia="ko-KR"/>
        </w:rPr>
        <w:instrText xml:space="preserve"> SEQ Equation \* ARABIC \s 1 </w:instrText>
      </w:r>
      <w:r w:rsidRPr="00AC2B2B" w:rsidDel="003C51E6">
        <w:rPr>
          <w:lang w:eastAsia="ko-KR"/>
        </w:rPr>
        <w:fldChar w:fldCharType="separate"/>
      </w:r>
      <w:r w:rsidR="00E57AB9" w:rsidRPr="00AC2B2B">
        <w:rPr>
          <w:noProof/>
          <w:lang w:eastAsia="ko-KR"/>
        </w:rPr>
        <w:t>577</w:t>
      </w:r>
      <w:r w:rsidRPr="00AC2B2B" w:rsidDel="003C51E6">
        <w:rPr>
          <w:lang w:eastAsia="ko-KR"/>
        </w:rPr>
        <w:fldChar w:fldCharType="end"/>
      </w:r>
      <w:r w:rsidRPr="00AC2B2B" w:rsidDel="003C51E6">
        <w:rPr>
          <w:lang w:eastAsia="ko-KR"/>
        </w:rPr>
        <w:t>)</w:t>
      </w:r>
    </w:p>
    <w:p w14:paraId="346204C7" w14:textId="77777777" w:rsidR="008E0625" w:rsidRPr="00AC2B2B"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sidRPr="00AC2B2B">
        <w:rPr>
          <w:rFonts w:eastAsia="ＭＳ 明朝"/>
          <w:noProof/>
          <w:lang w:eastAsia="ja-JP"/>
        </w:rPr>
        <w:t xml:space="preserve">The variables </w:t>
      </w:r>
      <w:r w:rsidRPr="00AC2B2B">
        <w:rPr>
          <w:lang w:eastAsia="ko-KR"/>
        </w:rPr>
        <w:t xml:space="preserve">availableFlagConst6 and </w:t>
      </w:r>
      <w:r w:rsidRPr="00AC2B2B">
        <w:rPr>
          <w:lang w:val="en-US" w:eastAsia="ko-KR"/>
        </w:rPr>
        <w:t>motionModelIdcConst6</w:t>
      </w:r>
      <w:r w:rsidRPr="00AC2B2B">
        <w:rPr>
          <w:lang w:eastAsia="ko-KR"/>
        </w:rPr>
        <w:t xml:space="preserve"> are derived as follows:</w:t>
      </w:r>
    </w:p>
    <w:p w14:paraId="2F5E1472" w14:textId="77777777" w:rsidR="008E0625" w:rsidRPr="00AC2B2B" w:rsidRDefault="008E0625" w:rsidP="008E0625">
      <w:pPr>
        <w:numPr>
          <w:ilvl w:val="3"/>
          <w:numId w:val="545"/>
        </w:numPr>
        <w:tabs>
          <w:tab w:val="clear" w:pos="794"/>
          <w:tab w:val="clear" w:pos="1191"/>
          <w:tab w:val="clear" w:pos="1588"/>
          <w:tab w:val="clear" w:pos="1985"/>
        </w:tabs>
        <w:ind w:left="1080" w:hanging="360"/>
        <w:rPr>
          <w:lang w:val="en-CA" w:eastAsia="ko-KR"/>
        </w:rPr>
      </w:pPr>
      <w:r w:rsidRPr="00AC2B2B" w:rsidDel="003C51E6">
        <w:rPr>
          <w:rFonts w:eastAsia="ＭＳ 明朝"/>
          <w:noProof/>
          <w:lang w:eastAsia="ja-JP"/>
        </w:rPr>
        <w:t>If</w:t>
      </w:r>
      <w:r w:rsidRPr="00AC2B2B">
        <w:rPr>
          <w:rFonts w:eastAsia="ＭＳ 明朝"/>
          <w:noProof/>
          <w:lang w:eastAsia="ja-JP"/>
        </w:rPr>
        <w:t xml:space="preserve"> </w:t>
      </w:r>
      <w:r w:rsidRPr="00AC2B2B">
        <w:rPr>
          <w:lang w:eastAsia="ko-KR"/>
        </w:rPr>
        <w:t>availableFlagL0 or availableFlagL1 is equal to 1, availableFlagConst6</w:t>
      </w:r>
      <w:r w:rsidRPr="00AC2B2B">
        <w:rPr>
          <w:lang w:val="en-US" w:eastAsia="ko-KR"/>
        </w:rPr>
        <w:t xml:space="preserve"> is set equal to TRUE and motionModelIdcConst6 is set equal to </w:t>
      </w:r>
      <w:r w:rsidRPr="00AC2B2B">
        <w:rPr>
          <w:lang w:val="en-CA" w:eastAsia="zh-CN"/>
        </w:rPr>
        <w:t>1</w:t>
      </w:r>
      <w:r w:rsidRPr="00AC2B2B">
        <w:rPr>
          <w:rFonts w:hint="eastAsia"/>
          <w:lang w:val="en-CA" w:eastAsia="zh-CN"/>
        </w:rPr>
        <w:t>.</w:t>
      </w:r>
    </w:p>
    <w:p w14:paraId="47431E33" w14:textId="77777777" w:rsidR="008E0625" w:rsidRPr="00AC2B2B" w:rsidRDefault="008E0625" w:rsidP="008E0625">
      <w:pPr>
        <w:numPr>
          <w:ilvl w:val="3"/>
          <w:numId w:val="545"/>
        </w:numPr>
        <w:tabs>
          <w:tab w:val="clear" w:pos="794"/>
          <w:tab w:val="clear" w:pos="1191"/>
          <w:tab w:val="clear" w:pos="1588"/>
          <w:tab w:val="clear" w:pos="1985"/>
        </w:tabs>
        <w:ind w:left="1080" w:hanging="360"/>
        <w:rPr>
          <w:lang w:val="en-CA" w:eastAsia="ko-KR"/>
        </w:rPr>
      </w:pPr>
      <w:r w:rsidRPr="00AC2B2B">
        <w:rPr>
          <w:lang w:val="en-CA" w:eastAsia="zh-CN"/>
        </w:rPr>
        <w:lastRenderedPageBreak/>
        <w:t>O</w:t>
      </w:r>
      <w:r w:rsidRPr="00AC2B2B">
        <w:rPr>
          <w:rFonts w:hint="eastAsia"/>
          <w:lang w:val="en-CA" w:eastAsia="zh-CN"/>
        </w:rPr>
        <w:t>ther</w:t>
      </w:r>
      <w:r w:rsidRPr="00AC2B2B">
        <w:rPr>
          <w:lang w:val="en-CA" w:eastAsia="zh-CN"/>
        </w:rPr>
        <w:t xml:space="preserve">wise, </w:t>
      </w:r>
      <w:r w:rsidRPr="00AC2B2B">
        <w:rPr>
          <w:lang w:eastAsia="ko-KR"/>
        </w:rPr>
        <w:t>availableFlagConst6</w:t>
      </w:r>
      <w:r w:rsidRPr="00AC2B2B">
        <w:rPr>
          <w:lang w:val="en-US" w:eastAsia="ko-KR"/>
        </w:rPr>
        <w:t xml:space="preserve"> is set equal to FALSE and motionModelIdcConst6 is set equal to </w:t>
      </w:r>
      <w:r w:rsidRPr="00AC2B2B">
        <w:rPr>
          <w:lang w:val="en-CA" w:eastAsia="zh-CN"/>
        </w:rPr>
        <w:t>0</w:t>
      </w:r>
      <w:r w:rsidRPr="00AC2B2B">
        <w:rPr>
          <w:lang w:val="en-CA" w:eastAsia="ko-KR"/>
        </w:rPr>
        <w:t>.</w:t>
      </w:r>
    </w:p>
    <w:p w14:paraId="0E606092" w14:textId="77777777" w:rsidR="00C70BB3" w:rsidRPr="00AC2B2B" w:rsidRDefault="00C70BB3" w:rsidP="00E4666E">
      <w:pPr>
        <w:rPr>
          <w:lang w:val="en-CA" w:eastAsia="ko-KR"/>
        </w:rPr>
      </w:pPr>
    </w:p>
    <w:p w14:paraId="3AC0FB11" w14:textId="77777777" w:rsidR="00E46C7A" w:rsidRPr="00AC2B2B" w:rsidRDefault="00E46C7A" w:rsidP="00E46C7A">
      <w:pPr>
        <w:pStyle w:val="40"/>
        <w:rPr>
          <w:lang w:val="en-CA" w:eastAsia="ko-KR"/>
        </w:rPr>
      </w:pPr>
      <w:bookmarkStart w:id="2822" w:name="_Ref522625587"/>
      <w:bookmarkStart w:id="2823" w:name="_Ref524385281"/>
      <w:r w:rsidRPr="00AC2B2B">
        <w:rPr>
          <w:lang w:val="en-CA"/>
        </w:rPr>
        <w:t>Derivation process for luma affine control point motion vector predictor</w:t>
      </w:r>
      <w:bookmarkEnd w:id="2822"/>
      <w:r w:rsidRPr="00AC2B2B">
        <w:rPr>
          <w:lang w:val="en-CA"/>
        </w:rPr>
        <w:t>s</w:t>
      </w:r>
      <w:bookmarkEnd w:id="2823"/>
    </w:p>
    <w:p w14:paraId="186C8E0D" w14:textId="77777777" w:rsidR="00E46C7A" w:rsidRPr="00AC2B2B" w:rsidRDefault="00E46C7A" w:rsidP="00E46C7A">
      <w:pPr>
        <w:tabs>
          <w:tab w:val="left" w:pos="2977"/>
        </w:tabs>
        <w:rPr>
          <w:lang w:val="en-CA" w:eastAsia="ko-KR"/>
        </w:rPr>
      </w:pPr>
      <w:r w:rsidRPr="00AC2B2B">
        <w:rPr>
          <w:lang w:val="en-CA" w:eastAsia="ko-KR"/>
        </w:rPr>
        <w:t>Inputs to this process are:</w:t>
      </w:r>
    </w:p>
    <w:p w14:paraId="17923828" w14:textId="77777777" w:rsidR="00E46C7A" w:rsidRPr="00AC2B2B" w:rsidRDefault="00E46C7A" w:rsidP="00E46C7A">
      <w:pPr>
        <w:numPr>
          <w:ilvl w:val="0"/>
          <w:numId w:val="5"/>
        </w:numPr>
        <w:rPr>
          <w:lang w:val="en-CA"/>
        </w:rPr>
      </w:pPr>
      <w:r w:rsidRPr="00AC2B2B">
        <w:rPr>
          <w:lang w:val="en-CA" w:eastAsia="ko-KR"/>
        </w:rPr>
        <w:t>a luma location ( xCb, yCb ) of the top-left sample of the current luma coding block relative to the top-left luma sample of the current picture,</w:t>
      </w:r>
    </w:p>
    <w:p w14:paraId="5F81092E" w14:textId="77777777" w:rsidR="00E46C7A" w:rsidRPr="00AC2B2B" w:rsidRDefault="00E46C7A" w:rsidP="00E46C7A">
      <w:pPr>
        <w:numPr>
          <w:ilvl w:val="0"/>
          <w:numId w:val="5"/>
        </w:numPr>
        <w:rPr>
          <w:lang w:val="en-CA" w:eastAsia="ko-KR"/>
        </w:rPr>
      </w:pPr>
      <w:r w:rsidRPr="00AC2B2B">
        <w:rPr>
          <w:lang w:val="en-CA" w:eastAsia="ko-KR"/>
        </w:rPr>
        <w:t>two</w:t>
      </w:r>
      <w:r w:rsidRPr="00AC2B2B">
        <w:rPr>
          <w:lang w:val="en-CA"/>
        </w:rPr>
        <w:t xml:space="preserve"> </w:t>
      </w:r>
      <w:r w:rsidRPr="00AC2B2B">
        <w:rPr>
          <w:lang w:val="en-CA" w:eastAsia="ko-KR"/>
        </w:rPr>
        <w:t xml:space="preserve">variables </w:t>
      </w:r>
      <w:r w:rsidRPr="00AC2B2B">
        <w:rPr>
          <w:lang w:val="en-CA"/>
        </w:rPr>
        <w:t xml:space="preserve">cbWidth and cbHeight </w:t>
      </w:r>
      <w:r w:rsidRPr="00AC2B2B">
        <w:rPr>
          <w:lang w:val="en-CA" w:eastAsia="ko-KR"/>
        </w:rPr>
        <w:t xml:space="preserve">specifying the width and the height of the </w:t>
      </w:r>
      <w:r w:rsidR="00A0584B" w:rsidRPr="00AC2B2B">
        <w:rPr>
          <w:lang w:val="en-CA" w:eastAsia="ko-KR"/>
        </w:rPr>
        <w:t xml:space="preserve">current </w:t>
      </w:r>
      <w:r w:rsidRPr="00AC2B2B">
        <w:rPr>
          <w:lang w:val="en-CA" w:eastAsia="ko-KR"/>
        </w:rPr>
        <w:t>luma coding block,</w:t>
      </w:r>
    </w:p>
    <w:p w14:paraId="744A21D1" w14:textId="77777777" w:rsidR="00E46C7A" w:rsidRPr="00AC2B2B" w:rsidRDefault="00E46C7A" w:rsidP="00E46C7A">
      <w:pPr>
        <w:numPr>
          <w:ilvl w:val="0"/>
          <w:numId w:val="5"/>
        </w:numPr>
        <w:rPr>
          <w:lang w:val="en-CA" w:eastAsia="ko-KR"/>
        </w:rPr>
      </w:pPr>
      <w:r w:rsidRPr="00AC2B2B">
        <w:rPr>
          <w:lang w:val="en-CA" w:eastAsia="ko-KR"/>
        </w:rPr>
        <w:t>the reference index of the current coding unit refIdxLX, with X being 0 or 1,</w:t>
      </w:r>
    </w:p>
    <w:p w14:paraId="5B0055A5" w14:textId="77777777" w:rsidR="00E46C7A" w:rsidRPr="00AC2B2B" w:rsidRDefault="00E46C7A" w:rsidP="00E46C7A">
      <w:pPr>
        <w:numPr>
          <w:ilvl w:val="0"/>
          <w:numId w:val="5"/>
        </w:numPr>
        <w:rPr>
          <w:lang w:val="en-CA" w:eastAsia="ko-KR"/>
        </w:rPr>
      </w:pPr>
      <w:r w:rsidRPr="00AC2B2B">
        <w:rPr>
          <w:lang w:val="en-CA" w:eastAsia="ko-KR"/>
        </w:rPr>
        <w:t>the number of control point motion vectors numCpMv.</w:t>
      </w:r>
    </w:p>
    <w:p w14:paraId="36E28B8F" w14:textId="77777777" w:rsidR="00C21321" w:rsidRPr="00AC2B2B" w:rsidRDefault="00C21321" w:rsidP="00C21321">
      <w:pPr>
        <w:rPr>
          <w:lang w:val="en-CA" w:eastAsia="ko-KR"/>
        </w:rPr>
      </w:pPr>
      <w:r w:rsidRPr="00AC2B2B">
        <w:rPr>
          <w:lang w:val="en-CA" w:eastAsia="ko-KR"/>
        </w:rPr>
        <w:t xml:space="preserve">Output of this process </w:t>
      </w:r>
      <w:r w:rsidR="000F2A02" w:rsidRPr="00AC2B2B">
        <w:rPr>
          <w:lang w:val="en-CA" w:eastAsia="ko-KR"/>
        </w:rPr>
        <w:t>are</w:t>
      </w:r>
      <w:r w:rsidRPr="00AC2B2B">
        <w:rPr>
          <w:lang w:val="en-CA" w:eastAsia="ko-KR"/>
        </w:rPr>
        <w:t xml:space="preserve"> the </w:t>
      </w:r>
      <w:r w:rsidR="000F2A02" w:rsidRPr="00AC2B2B">
        <w:rPr>
          <w:lang w:val="en-CA" w:eastAsia="ko-KR"/>
        </w:rPr>
        <w:t xml:space="preserve">luma affine control point </w:t>
      </w:r>
      <w:r w:rsidR="00FE4FDC" w:rsidRPr="00AC2B2B">
        <w:rPr>
          <w:lang w:val="en-CA" w:eastAsia="ko-KR"/>
        </w:rPr>
        <w:t xml:space="preserve">motion vector </w:t>
      </w:r>
      <w:r w:rsidR="000F2A02" w:rsidRPr="00AC2B2B">
        <w:rPr>
          <w:lang w:val="en-CA" w:eastAsia="ko-KR"/>
        </w:rPr>
        <w:t xml:space="preserve">predictors </w:t>
      </w:r>
      <w:r w:rsidRPr="00AC2B2B">
        <w:rPr>
          <w:lang w:val="en-CA" w:eastAsia="ko-KR"/>
        </w:rPr>
        <w:t>mvp</w:t>
      </w:r>
      <w:r w:rsidR="00665E6E" w:rsidRPr="00AC2B2B">
        <w:rPr>
          <w:lang w:val="en-CA" w:eastAsia="ko-KR"/>
        </w:rPr>
        <w:t>Cp</w:t>
      </w:r>
      <w:r w:rsidRPr="00AC2B2B">
        <w:rPr>
          <w:lang w:val="en-CA" w:eastAsia="ko-KR"/>
        </w:rPr>
        <w:t>LX[ cpIdx ] with X being 0 or 1, and cpIdx = 0 .. numCp</w:t>
      </w:r>
      <w:r w:rsidR="007D49B6" w:rsidRPr="00AC2B2B">
        <w:rPr>
          <w:lang w:val="en-CA" w:eastAsia="ko-KR"/>
        </w:rPr>
        <w:t>M</w:t>
      </w:r>
      <w:r w:rsidRPr="00AC2B2B">
        <w:rPr>
          <w:lang w:val="en-CA" w:eastAsia="ko-KR"/>
        </w:rPr>
        <w:t>v </w:t>
      </w:r>
      <w:r w:rsidR="00897FCE" w:rsidRPr="00AC2B2B">
        <w:rPr>
          <w:lang w:val="en-CA" w:eastAsia="ko-KR"/>
        </w:rPr>
        <w:t>−</w:t>
      </w:r>
      <w:r w:rsidRPr="00AC2B2B">
        <w:rPr>
          <w:lang w:val="en-CA" w:eastAsia="ko-KR"/>
        </w:rPr>
        <w:t> 1.</w:t>
      </w:r>
    </w:p>
    <w:p w14:paraId="1AAFA4AB" w14:textId="77777777" w:rsidR="00A1055F" w:rsidRPr="00AC2B2B" w:rsidRDefault="00A1055F" w:rsidP="00A1055F">
      <w:pPr>
        <w:tabs>
          <w:tab w:val="left" w:pos="2977"/>
        </w:tabs>
        <w:rPr>
          <w:lang w:val="en-CA" w:eastAsia="zh-CN"/>
        </w:rPr>
      </w:pPr>
      <w:r w:rsidRPr="00AC2B2B">
        <w:rPr>
          <w:lang w:val="en-CA" w:eastAsia="ko-KR"/>
        </w:rPr>
        <w:t>For the derivation of t</w:t>
      </w:r>
      <w:r w:rsidRPr="00AC2B2B" w:rsidDel="003C51E6">
        <w:rPr>
          <w:lang w:val="en-CA" w:eastAsia="ko-KR"/>
        </w:rPr>
        <w:t xml:space="preserve">he </w:t>
      </w:r>
      <w:r w:rsidRPr="00AC2B2B">
        <w:rPr>
          <w:lang w:val="en-CA" w:eastAsia="ko-KR"/>
        </w:rPr>
        <w:t xml:space="preserve">control point </w:t>
      </w:r>
      <w:r w:rsidRPr="00AC2B2B" w:rsidDel="003C51E6">
        <w:rPr>
          <w:lang w:val="en-CA" w:eastAsia="ko-KR"/>
        </w:rPr>
        <w:t>motion vector</w:t>
      </w:r>
      <w:r w:rsidRPr="00AC2B2B">
        <w:rPr>
          <w:lang w:val="en-CA" w:eastAsia="ko-KR"/>
        </w:rPr>
        <w:t>s</w:t>
      </w:r>
      <w:r w:rsidRPr="00AC2B2B" w:rsidDel="003C51E6">
        <w:rPr>
          <w:lang w:val="en-CA" w:eastAsia="ko-KR"/>
        </w:rPr>
        <w:t xml:space="preserve"> predictor candidate list, </w:t>
      </w:r>
      <w:r w:rsidRPr="00AC2B2B">
        <w:rPr>
          <w:lang w:val="en-CA" w:eastAsia="ko-KR"/>
        </w:rPr>
        <w:t>cpMvpListL</w:t>
      </w:r>
      <w:r w:rsidRPr="00AC2B2B" w:rsidDel="003C51E6">
        <w:rPr>
          <w:lang w:val="en-CA" w:eastAsia="ko-KR"/>
        </w:rPr>
        <w:t>X</w:t>
      </w:r>
      <w:r w:rsidRPr="00AC2B2B">
        <w:rPr>
          <w:lang w:val="en-CA" w:eastAsia="ko-KR"/>
        </w:rPr>
        <w:t xml:space="preserve"> with X being 0 or 1</w:t>
      </w:r>
      <w:r w:rsidRPr="00AC2B2B" w:rsidDel="003C51E6">
        <w:rPr>
          <w:lang w:val="en-CA" w:eastAsia="ko-KR"/>
        </w:rPr>
        <w:t xml:space="preserve">, </w:t>
      </w:r>
      <w:r w:rsidRPr="00AC2B2B">
        <w:rPr>
          <w:lang w:val="en-CA" w:eastAsia="ko-KR"/>
        </w:rPr>
        <w:t>the following ordered steps apply</w:t>
      </w:r>
      <w:r w:rsidRPr="00AC2B2B" w:rsidDel="003C51E6">
        <w:rPr>
          <w:lang w:val="en-CA" w:eastAsia="ko-KR"/>
        </w:rPr>
        <w:t>:</w:t>
      </w:r>
    </w:p>
    <w:p w14:paraId="5F4D0125" w14:textId="77777777" w:rsidR="00A1055F" w:rsidRPr="00AC2B2B"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lang w:val="en-CA" w:eastAsia="ko-KR"/>
        </w:rPr>
      </w:pPr>
      <w:r w:rsidRPr="00AC2B2B">
        <w:rPr>
          <w:lang w:val="en-CA" w:eastAsia="zh-CN"/>
        </w:rPr>
        <w:t xml:space="preserve">The number of </w:t>
      </w:r>
      <w:r w:rsidRPr="00AC2B2B">
        <w:rPr>
          <w:lang w:val="en-CA" w:eastAsia="ko-KR"/>
        </w:rPr>
        <w:t xml:space="preserve">control point </w:t>
      </w:r>
      <w:r w:rsidRPr="00AC2B2B" w:rsidDel="003C51E6">
        <w:rPr>
          <w:lang w:val="en-CA" w:eastAsia="ko-KR"/>
        </w:rPr>
        <w:t>motion vector predictor candidate</w:t>
      </w:r>
      <w:r w:rsidRPr="00AC2B2B">
        <w:rPr>
          <w:lang w:val="en-CA" w:eastAsia="ko-KR"/>
        </w:rPr>
        <w:t>s</w:t>
      </w:r>
      <w:r w:rsidRPr="00AC2B2B" w:rsidDel="003C51E6">
        <w:rPr>
          <w:lang w:val="en-CA" w:eastAsia="ko-KR"/>
        </w:rPr>
        <w:t xml:space="preserve"> </w:t>
      </w:r>
      <w:r w:rsidRPr="00AC2B2B">
        <w:rPr>
          <w:lang w:val="en-CA" w:eastAsia="ko-KR"/>
        </w:rPr>
        <w:t xml:space="preserve">in the list </w:t>
      </w:r>
      <w:r w:rsidRPr="00AC2B2B">
        <w:rPr>
          <w:lang w:val="en-CA" w:eastAsia="zh-CN"/>
        </w:rPr>
        <w:t>numCpMvpCandLX is set equal to 0.</w:t>
      </w:r>
    </w:p>
    <w:p w14:paraId="2831DE28" w14:textId="26BB91E0" w:rsidR="00A1055F" w:rsidRPr="00AC2B2B"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AC2B2B" w:rsidDel="003C51E6">
        <w:rPr>
          <w:lang w:val="en-CA" w:eastAsia="ko-KR"/>
        </w:rPr>
        <w:t xml:space="preserve">The </w:t>
      </w:r>
      <w:r w:rsidRPr="00AC2B2B">
        <w:rPr>
          <w:lang w:val="en-CA" w:eastAsia="ko-KR"/>
        </w:rPr>
        <w:t>variable</w:t>
      </w:r>
      <w:r w:rsidR="00903FDA" w:rsidRPr="00AC2B2B">
        <w:rPr>
          <w:lang w:val="en-CA" w:eastAsia="ko-KR"/>
        </w:rPr>
        <w:t>s</w:t>
      </w:r>
      <w:r w:rsidRPr="00AC2B2B" w:rsidDel="003C51E6">
        <w:rPr>
          <w:lang w:val="en-CA" w:eastAsia="ko-KR"/>
        </w:rPr>
        <w:t xml:space="preserve"> </w:t>
      </w:r>
      <w:r w:rsidRPr="00AC2B2B">
        <w:rPr>
          <w:lang w:val="en-CA" w:eastAsia="ko-KR"/>
        </w:rPr>
        <w:t>availableFlag</w:t>
      </w:r>
      <w:r w:rsidR="00903FDA" w:rsidRPr="00AC2B2B">
        <w:rPr>
          <w:lang w:val="en-CA" w:eastAsia="ko-KR"/>
        </w:rPr>
        <w:t xml:space="preserve">A and availableFlagB are both </w:t>
      </w:r>
      <w:r w:rsidRPr="00AC2B2B" w:rsidDel="003C51E6">
        <w:rPr>
          <w:lang w:val="en-CA" w:eastAsia="ko-KR"/>
        </w:rPr>
        <w:t xml:space="preserve">set equal to </w:t>
      </w:r>
      <w:r w:rsidR="00765CCA" w:rsidRPr="00AC2B2B">
        <w:rPr>
          <w:lang w:val="en-CA" w:eastAsia="ko-KR"/>
        </w:rPr>
        <w:t>FALSE</w:t>
      </w:r>
      <w:r w:rsidRPr="00AC2B2B">
        <w:rPr>
          <w:lang w:val="en-CA" w:eastAsia="ko-KR"/>
        </w:rPr>
        <w:t>.</w:t>
      </w:r>
    </w:p>
    <w:p w14:paraId="749AB9B7" w14:textId="77777777" w:rsidR="00403B0F" w:rsidRPr="00AC2B2B"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AC2B2B">
        <w:rPr>
          <w:lang w:val="en-CA" w:eastAsia="ko-KR"/>
        </w:rPr>
        <w:t>T</w:t>
      </w:r>
      <w:r w:rsidRPr="00AC2B2B" w:rsidDel="003C51E6">
        <w:rPr>
          <w:lang w:val="en-CA" w:eastAsia="ko-KR"/>
        </w:rPr>
        <w:t>he sample location</w:t>
      </w:r>
      <w:r w:rsidRPr="00AC2B2B">
        <w:rPr>
          <w:lang w:val="en-CA" w:eastAsia="ko-KR"/>
        </w:rPr>
        <w:t>s</w:t>
      </w:r>
      <w:r w:rsidRPr="00AC2B2B" w:rsidDel="003C51E6">
        <w:rPr>
          <w:lang w:val="en-CA" w:eastAsia="ko-KR"/>
        </w:rPr>
        <w:t xml:space="preserve"> ( xNbA</w:t>
      </w:r>
      <w:r w:rsidRPr="00AC2B2B" w:rsidDel="003C51E6">
        <w:rPr>
          <w:vertAlign w:val="subscript"/>
          <w:lang w:val="en-CA" w:eastAsia="ko-KR"/>
        </w:rPr>
        <w:t>0</w:t>
      </w:r>
      <w:r w:rsidRPr="00AC2B2B" w:rsidDel="003C51E6">
        <w:rPr>
          <w:lang w:val="en-CA" w:eastAsia="ko-KR"/>
        </w:rPr>
        <w:t>, yNbA</w:t>
      </w:r>
      <w:r w:rsidRPr="00AC2B2B" w:rsidDel="003C51E6">
        <w:rPr>
          <w:vertAlign w:val="subscript"/>
          <w:lang w:val="en-CA" w:eastAsia="ko-KR"/>
        </w:rPr>
        <w:t>0</w:t>
      </w:r>
      <w:r w:rsidRPr="00AC2B2B" w:rsidDel="003C51E6">
        <w:rPr>
          <w:lang w:val="en-CA" w:eastAsia="ko-KR"/>
        </w:rPr>
        <w:t> )</w:t>
      </w:r>
      <w:r w:rsidRPr="00AC2B2B">
        <w:rPr>
          <w:lang w:val="en-CA" w:eastAsia="ko-KR"/>
        </w:rPr>
        <w:t xml:space="preserve">, </w:t>
      </w:r>
      <w:r w:rsidRPr="00AC2B2B" w:rsidDel="003C51E6">
        <w:rPr>
          <w:lang w:val="en-CA" w:eastAsia="ko-KR"/>
        </w:rPr>
        <w:t>( xNbA</w:t>
      </w:r>
      <w:r w:rsidRPr="00AC2B2B" w:rsidDel="003C51E6">
        <w:rPr>
          <w:vertAlign w:val="subscript"/>
          <w:lang w:val="en-CA" w:eastAsia="ko-KR"/>
        </w:rPr>
        <w:t>1</w:t>
      </w:r>
      <w:r w:rsidRPr="00AC2B2B" w:rsidDel="003C51E6">
        <w:rPr>
          <w:lang w:val="en-CA" w:eastAsia="ko-KR"/>
        </w:rPr>
        <w:t>, yNbA</w:t>
      </w:r>
      <w:r w:rsidRPr="00AC2B2B" w:rsidDel="003C51E6">
        <w:rPr>
          <w:vertAlign w:val="subscript"/>
          <w:lang w:val="en-CA" w:eastAsia="ko-KR"/>
        </w:rPr>
        <w:t>1</w:t>
      </w:r>
      <w:r w:rsidRPr="00AC2B2B" w:rsidDel="003C51E6">
        <w:rPr>
          <w:lang w:val="en-CA" w:eastAsia="ko-KR"/>
        </w:rPr>
        <w:t> )</w:t>
      </w:r>
      <w:r w:rsidRPr="00AC2B2B">
        <w:rPr>
          <w:lang w:val="en-CA" w:eastAsia="ko-KR"/>
        </w:rPr>
        <w:t xml:space="preserve">, </w:t>
      </w:r>
      <w:r w:rsidRPr="00AC2B2B" w:rsidDel="003C51E6">
        <w:rPr>
          <w:lang w:val="en-CA" w:eastAsia="ko-KR"/>
        </w:rPr>
        <w:t>( xNbA</w:t>
      </w:r>
      <w:r w:rsidRPr="00AC2B2B">
        <w:rPr>
          <w:vertAlign w:val="subscript"/>
          <w:lang w:val="en-CA" w:eastAsia="ko-KR"/>
        </w:rPr>
        <w:t>2</w:t>
      </w:r>
      <w:r w:rsidRPr="00AC2B2B" w:rsidDel="003C51E6">
        <w:rPr>
          <w:lang w:val="en-CA" w:eastAsia="ko-KR"/>
        </w:rPr>
        <w:t>, yNbA</w:t>
      </w:r>
      <w:r w:rsidRPr="00AC2B2B">
        <w:rPr>
          <w:vertAlign w:val="subscript"/>
          <w:lang w:val="en-CA" w:eastAsia="ko-KR"/>
        </w:rPr>
        <w:t>2</w:t>
      </w:r>
      <w:r w:rsidRPr="00AC2B2B" w:rsidDel="003C51E6">
        <w:rPr>
          <w:lang w:val="en-CA" w:eastAsia="ko-KR"/>
        </w:rPr>
        <w:t> )</w:t>
      </w:r>
      <w:r w:rsidRPr="00AC2B2B">
        <w:rPr>
          <w:lang w:val="en-CA" w:eastAsia="ko-KR"/>
        </w:rPr>
        <w:t>,</w:t>
      </w:r>
      <w:r w:rsidRPr="00AC2B2B" w:rsidDel="003C51E6">
        <w:rPr>
          <w:lang w:val="en-CA" w:eastAsia="ko-KR"/>
        </w:rPr>
        <w:t xml:space="preserve"> ( xNbB</w:t>
      </w:r>
      <w:r w:rsidRPr="00AC2B2B" w:rsidDel="003C51E6">
        <w:rPr>
          <w:vertAlign w:val="subscript"/>
          <w:lang w:val="en-CA" w:eastAsia="ko-KR"/>
        </w:rPr>
        <w:t>0</w:t>
      </w:r>
      <w:r w:rsidRPr="00AC2B2B" w:rsidDel="003C51E6">
        <w:rPr>
          <w:lang w:val="en-CA" w:eastAsia="ko-KR"/>
        </w:rPr>
        <w:t>, yNbB</w:t>
      </w:r>
      <w:r w:rsidRPr="00AC2B2B" w:rsidDel="003C51E6">
        <w:rPr>
          <w:vertAlign w:val="subscript"/>
          <w:lang w:val="en-CA" w:eastAsia="ko-KR"/>
        </w:rPr>
        <w:t>0</w:t>
      </w:r>
      <w:r w:rsidRPr="00AC2B2B" w:rsidDel="003C51E6">
        <w:rPr>
          <w:lang w:val="en-CA" w:eastAsia="ko-KR"/>
        </w:rPr>
        <w:t> ), ( xNbB</w:t>
      </w:r>
      <w:r w:rsidRPr="00AC2B2B" w:rsidDel="003C51E6">
        <w:rPr>
          <w:vertAlign w:val="subscript"/>
          <w:lang w:val="en-CA" w:eastAsia="ko-KR"/>
        </w:rPr>
        <w:t>1</w:t>
      </w:r>
      <w:r w:rsidRPr="00AC2B2B" w:rsidDel="003C51E6">
        <w:rPr>
          <w:lang w:val="en-CA" w:eastAsia="ko-KR"/>
        </w:rPr>
        <w:t>, yNbB</w:t>
      </w:r>
      <w:r w:rsidRPr="00AC2B2B" w:rsidDel="003C51E6">
        <w:rPr>
          <w:vertAlign w:val="subscript"/>
          <w:lang w:val="en-CA" w:eastAsia="ko-KR"/>
        </w:rPr>
        <w:t>1</w:t>
      </w:r>
      <w:r w:rsidRPr="00AC2B2B" w:rsidDel="003C51E6">
        <w:rPr>
          <w:lang w:val="en-CA" w:eastAsia="ko-KR"/>
        </w:rPr>
        <w:t> )</w:t>
      </w:r>
      <w:r w:rsidRPr="00AC2B2B">
        <w:rPr>
          <w:lang w:val="en-CA" w:eastAsia="ko-KR"/>
        </w:rPr>
        <w:t>,</w:t>
      </w:r>
      <w:r w:rsidRPr="00AC2B2B" w:rsidDel="003C51E6">
        <w:rPr>
          <w:lang w:val="en-CA" w:eastAsia="ko-KR"/>
        </w:rPr>
        <w:t xml:space="preserve"> </w:t>
      </w:r>
      <w:r w:rsidRPr="00AC2B2B">
        <w:rPr>
          <w:lang w:val="en-CA" w:eastAsia="ko-KR"/>
        </w:rPr>
        <w:t xml:space="preserve">and </w:t>
      </w:r>
      <w:r w:rsidRPr="00AC2B2B" w:rsidDel="003C51E6">
        <w:rPr>
          <w:lang w:val="en-CA" w:eastAsia="ko-KR"/>
        </w:rPr>
        <w:t>( xNbB</w:t>
      </w:r>
      <w:r w:rsidRPr="00AC2B2B" w:rsidDel="003C51E6">
        <w:rPr>
          <w:vertAlign w:val="subscript"/>
          <w:lang w:val="en-CA" w:eastAsia="ko-KR"/>
        </w:rPr>
        <w:t>2</w:t>
      </w:r>
      <w:r w:rsidRPr="00AC2B2B" w:rsidDel="003C51E6">
        <w:rPr>
          <w:lang w:val="en-CA" w:eastAsia="ko-KR"/>
        </w:rPr>
        <w:t>, yNbB</w:t>
      </w:r>
      <w:r w:rsidRPr="00AC2B2B" w:rsidDel="003C51E6">
        <w:rPr>
          <w:vertAlign w:val="subscript"/>
          <w:lang w:val="en-CA" w:eastAsia="ko-KR"/>
        </w:rPr>
        <w:t>2</w:t>
      </w:r>
      <w:r w:rsidRPr="00AC2B2B" w:rsidDel="003C51E6">
        <w:rPr>
          <w:lang w:val="en-CA" w:eastAsia="ko-KR"/>
        </w:rPr>
        <w:t> ) are</w:t>
      </w:r>
      <w:r w:rsidRPr="00AC2B2B">
        <w:rPr>
          <w:lang w:val="en-CA" w:eastAsia="ko-KR"/>
        </w:rPr>
        <w:t xml:space="preserve"> derived as follows:</w:t>
      </w:r>
    </w:p>
    <w:p w14:paraId="6ED39637" w14:textId="6914C84D" w:rsidR="00403B0F" w:rsidRPr="00AC2B2B"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AC2B2B" w:rsidDel="003C51E6">
        <w:rPr>
          <w:lang w:val="en-CA" w:eastAsia="ko-KR"/>
        </w:rPr>
        <w:t>(</w:t>
      </w:r>
      <w:r w:rsidRPr="00AC2B2B" w:rsidDel="003C51E6">
        <w:rPr>
          <w:lang w:val="en-CA"/>
        </w:rPr>
        <w:t> x</w:t>
      </w:r>
      <w:r w:rsidRPr="00AC2B2B">
        <w:rPr>
          <w:lang w:val="en-CA"/>
        </w:rPr>
        <w:t>A</w:t>
      </w:r>
      <w:r w:rsidRPr="00AC2B2B">
        <w:rPr>
          <w:vertAlign w:val="subscript"/>
          <w:lang w:val="en-CA" w:eastAsia="ko-KR"/>
        </w:rPr>
        <w:t>0</w:t>
      </w:r>
      <w:r w:rsidRPr="00AC2B2B">
        <w:rPr>
          <w:lang w:val="en-CA" w:eastAsia="ko-KR"/>
        </w:rPr>
        <w:t>, yA</w:t>
      </w:r>
      <w:r w:rsidRPr="00AC2B2B">
        <w:rPr>
          <w:vertAlign w:val="subscript"/>
          <w:lang w:val="en-CA" w:eastAsia="ko-KR"/>
        </w:rPr>
        <w:t>0</w:t>
      </w:r>
      <w:r w:rsidRPr="00AC2B2B" w:rsidDel="003C51E6">
        <w:rPr>
          <w:lang w:val="en-CA" w:eastAsia="ko-KR"/>
        </w:rPr>
        <w:t> )</w:t>
      </w:r>
      <w:r w:rsidRPr="00AC2B2B">
        <w:rPr>
          <w:lang w:val="en-CA" w:eastAsia="ko-KR"/>
        </w:rPr>
        <w:t xml:space="preserve"> = </w:t>
      </w:r>
      <w:r w:rsidRPr="00AC2B2B" w:rsidDel="003C51E6">
        <w:rPr>
          <w:lang w:val="en-CA" w:eastAsia="ko-KR"/>
        </w:rPr>
        <w:t>( </w:t>
      </w:r>
      <w:r w:rsidRPr="00AC2B2B">
        <w:rPr>
          <w:lang w:val="en-CA" w:eastAsia="ko-KR"/>
        </w:rPr>
        <w:t>xCb − 1,</w:t>
      </w:r>
      <w:r w:rsidRPr="00AC2B2B" w:rsidDel="003C51E6">
        <w:rPr>
          <w:lang w:val="en-CA" w:eastAsia="ko-KR"/>
        </w:rPr>
        <w:t> </w:t>
      </w:r>
      <w:r w:rsidRPr="00AC2B2B">
        <w:rPr>
          <w:lang w:val="en-CA" w:eastAsia="ko-KR"/>
        </w:rPr>
        <w:t>yCb</w:t>
      </w:r>
      <w:r w:rsidRPr="00AC2B2B" w:rsidDel="003C51E6">
        <w:rPr>
          <w:lang w:val="en-CA" w:eastAsia="ko-KR"/>
        </w:rPr>
        <w:t> + </w:t>
      </w:r>
      <w:r w:rsidRPr="00AC2B2B">
        <w:rPr>
          <w:lang w:val="en-CA" w:eastAsia="ko-KR"/>
        </w:rPr>
        <w:t>cbHeight</w:t>
      </w:r>
      <w:r w:rsidRPr="00AC2B2B" w:rsidDel="003C51E6">
        <w:rPr>
          <w:lang w:val="en-CA" w:eastAsia="ko-KR"/>
        </w:rPr>
        <w:t> )</w:t>
      </w:r>
      <w:r w:rsidRPr="00AC2B2B">
        <w:rPr>
          <w:lang w:val="en-CA" w:eastAsia="ko-KR"/>
        </w:rPr>
        <w:tab/>
      </w:r>
      <w:r w:rsidRPr="00AC2B2B">
        <w:rPr>
          <w:lang w:val="en-CA" w:eastAsia="ko-KR"/>
        </w:rPr>
        <w:tab/>
      </w:r>
      <w:r w:rsidRPr="00AC2B2B" w:rsidDel="003C51E6">
        <w:rPr>
          <w:lang w:val="en-CA"/>
        </w:rPr>
        <w:t>(</w:t>
      </w:r>
      <w:r w:rsidRPr="00AC2B2B" w:rsidDel="003C51E6">
        <w:rPr>
          <w:lang w:val="en-CA"/>
        </w:rPr>
        <w:fldChar w:fldCharType="begin" w:fldLock="1"/>
      </w:r>
      <w:r w:rsidRPr="00AC2B2B" w:rsidDel="003C51E6">
        <w:rPr>
          <w:lang w:val="en-CA"/>
        </w:rPr>
        <w:instrText xml:space="preserve"> STYLEREF 1 \s </w:instrText>
      </w:r>
      <w:r w:rsidRPr="00AC2B2B" w:rsidDel="003C51E6">
        <w:rPr>
          <w:lang w:val="en-CA"/>
        </w:rPr>
        <w:fldChar w:fldCharType="separate"/>
      </w:r>
      <w:r w:rsidR="00E57AB9" w:rsidRPr="00AC2B2B">
        <w:rPr>
          <w:noProof/>
          <w:lang w:val="en-CA"/>
        </w:rPr>
        <w:t>8</w:t>
      </w:r>
      <w:r w:rsidRPr="00AC2B2B" w:rsidDel="003C51E6">
        <w:rPr>
          <w:lang w:val="en-CA"/>
        </w:rPr>
        <w:fldChar w:fldCharType="end"/>
      </w:r>
      <w:r w:rsidRPr="00AC2B2B" w:rsidDel="003C51E6">
        <w:rPr>
          <w:lang w:val="en-CA"/>
        </w:rPr>
        <w:noBreakHyphen/>
      </w:r>
      <w:r w:rsidRPr="00AC2B2B" w:rsidDel="003C51E6">
        <w:rPr>
          <w:lang w:val="en-CA"/>
        </w:rPr>
        <w:fldChar w:fldCharType="begin" w:fldLock="1"/>
      </w:r>
      <w:r w:rsidRPr="00AC2B2B" w:rsidDel="003C51E6">
        <w:rPr>
          <w:lang w:val="en-CA"/>
        </w:rPr>
        <w:instrText xml:space="preserve"> SEQ Equation \* ARABIC \s 1 </w:instrText>
      </w:r>
      <w:r w:rsidRPr="00AC2B2B" w:rsidDel="003C51E6">
        <w:rPr>
          <w:lang w:val="en-CA"/>
        </w:rPr>
        <w:fldChar w:fldCharType="separate"/>
      </w:r>
      <w:r w:rsidR="00E57AB9" w:rsidRPr="00AC2B2B">
        <w:rPr>
          <w:noProof/>
          <w:lang w:val="en-CA"/>
        </w:rPr>
        <w:t>578</w:t>
      </w:r>
      <w:r w:rsidRPr="00AC2B2B" w:rsidDel="003C51E6">
        <w:rPr>
          <w:lang w:val="en-CA"/>
        </w:rPr>
        <w:fldChar w:fldCharType="end"/>
      </w:r>
      <w:r w:rsidRPr="00AC2B2B" w:rsidDel="003C51E6">
        <w:rPr>
          <w:lang w:val="en-CA"/>
        </w:rPr>
        <w:t>)</w:t>
      </w:r>
    </w:p>
    <w:p w14:paraId="4636BC2F" w14:textId="1302EF9E" w:rsidR="00403B0F" w:rsidRPr="00AC2B2B"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AC2B2B" w:rsidDel="003C51E6">
        <w:rPr>
          <w:lang w:val="en-CA" w:eastAsia="ko-KR"/>
        </w:rPr>
        <w:t>(</w:t>
      </w:r>
      <w:r w:rsidRPr="00AC2B2B" w:rsidDel="003C51E6">
        <w:rPr>
          <w:lang w:val="en-CA"/>
        </w:rPr>
        <w:t> x</w:t>
      </w:r>
      <w:r w:rsidRPr="00AC2B2B">
        <w:rPr>
          <w:lang w:val="en-CA"/>
        </w:rPr>
        <w:t>A</w:t>
      </w:r>
      <w:r w:rsidRPr="00AC2B2B">
        <w:rPr>
          <w:vertAlign w:val="subscript"/>
          <w:lang w:val="en-CA" w:eastAsia="ko-KR"/>
        </w:rPr>
        <w:t>1</w:t>
      </w:r>
      <w:r w:rsidRPr="00AC2B2B">
        <w:rPr>
          <w:lang w:val="en-CA" w:eastAsia="ko-KR"/>
        </w:rPr>
        <w:t>, yA</w:t>
      </w:r>
      <w:r w:rsidRPr="00AC2B2B">
        <w:rPr>
          <w:vertAlign w:val="subscript"/>
          <w:lang w:val="en-CA" w:eastAsia="ko-KR"/>
        </w:rPr>
        <w:t>1</w:t>
      </w:r>
      <w:r w:rsidRPr="00AC2B2B" w:rsidDel="003C51E6">
        <w:rPr>
          <w:lang w:val="en-CA" w:eastAsia="ko-KR"/>
        </w:rPr>
        <w:t> )</w:t>
      </w:r>
      <w:r w:rsidRPr="00AC2B2B">
        <w:rPr>
          <w:lang w:val="en-CA" w:eastAsia="ko-KR"/>
        </w:rPr>
        <w:t xml:space="preserve"> = </w:t>
      </w:r>
      <w:r w:rsidRPr="00AC2B2B" w:rsidDel="003C51E6">
        <w:rPr>
          <w:lang w:val="en-CA" w:eastAsia="ko-KR"/>
        </w:rPr>
        <w:t>( </w:t>
      </w:r>
      <w:r w:rsidRPr="00AC2B2B">
        <w:rPr>
          <w:lang w:val="en-CA" w:eastAsia="ko-KR"/>
        </w:rPr>
        <w:t>xCb</w:t>
      </w:r>
      <w:r w:rsidRPr="00AC2B2B" w:rsidDel="003C51E6">
        <w:rPr>
          <w:lang w:val="en-CA" w:eastAsia="ko-KR"/>
        </w:rPr>
        <w:t> − 1, </w:t>
      </w:r>
      <w:r w:rsidRPr="00AC2B2B">
        <w:rPr>
          <w:lang w:val="en-CA" w:eastAsia="ko-KR"/>
        </w:rPr>
        <w:t>yCb</w:t>
      </w:r>
      <w:r w:rsidRPr="00AC2B2B" w:rsidDel="003C51E6">
        <w:rPr>
          <w:lang w:val="en-CA" w:eastAsia="ko-KR"/>
        </w:rPr>
        <w:t> + </w:t>
      </w:r>
      <w:r w:rsidRPr="00AC2B2B">
        <w:rPr>
          <w:lang w:val="en-CA" w:eastAsia="ko-KR"/>
        </w:rPr>
        <w:t>cbHeight</w:t>
      </w:r>
      <w:r w:rsidRPr="00AC2B2B" w:rsidDel="003C51E6">
        <w:rPr>
          <w:lang w:val="en-CA" w:eastAsia="ko-KR"/>
        </w:rPr>
        <w:t> − 1 )</w:t>
      </w:r>
      <w:r w:rsidRPr="00AC2B2B">
        <w:rPr>
          <w:lang w:val="en-CA" w:eastAsia="ko-KR"/>
        </w:rPr>
        <w:tab/>
      </w:r>
      <w:r w:rsidRPr="00AC2B2B">
        <w:rPr>
          <w:lang w:val="en-CA" w:eastAsia="ko-KR"/>
        </w:rPr>
        <w:tab/>
      </w:r>
      <w:r w:rsidRPr="00AC2B2B" w:rsidDel="003C51E6">
        <w:rPr>
          <w:lang w:val="en-CA"/>
        </w:rPr>
        <w:t>(</w:t>
      </w:r>
      <w:r w:rsidRPr="00AC2B2B" w:rsidDel="003C51E6">
        <w:rPr>
          <w:lang w:val="en-CA"/>
        </w:rPr>
        <w:fldChar w:fldCharType="begin" w:fldLock="1"/>
      </w:r>
      <w:r w:rsidRPr="00AC2B2B" w:rsidDel="003C51E6">
        <w:rPr>
          <w:lang w:val="en-CA"/>
        </w:rPr>
        <w:instrText xml:space="preserve"> STYLEREF 1 \s </w:instrText>
      </w:r>
      <w:r w:rsidRPr="00AC2B2B" w:rsidDel="003C51E6">
        <w:rPr>
          <w:lang w:val="en-CA"/>
        </w:rPr>
        <w:fldChar w:fldCharType="separate"/>
      </w:r>
      <w:r w:rsidR="00E57AB9" w:rsidRPr="00AC2B2B">
        <w:rPr>
          <w:noProof/>
          <w:lang w:val="en-CA"/>
        </w:rPr>
        <w:t>8</w:t>
      </w:r>
      <w:r w:rsidRPr="00AC2B2B" w:rsidDel="003C51E6">
        <w:rPr>
          <w:lang w:val="en-CA"/>
        </w:rPr>
        <w:fldChar w:fldCharType="end"/>
      </w:r>
      <w:r w:rsidRPr="00AC2B2B" w:rsidDel="003C51E6">
        <w:rPr>
          <w:lang w:val="en-CA"/>
        </w:rPr>
        <w:noBreakHyphen/>
      </w:r>
      <w:r w:rsidRPr="00AC2B2B" w:rsidDel="003C51E6">
        <w:rPr>
          <w:lang w:val="en-CA"/>
        </w:rPr>
        <w:fldChar w:fldCharType="begin" w:fldLock="1"/>
      </w:r>
      <w:r w:rsidRPr="00AC2B2B" w:rsidDel="003C51E6">
        <w:rPr>
          <w:lang w:val="en-CA"/>
        </w:rPr>
        <w:instrText xml:space="preserve"> SEQ Equation \* ARABIC \s 1 </w:instrText>
      </w:r>
      <w:r w:rsidRPr="00AC2B2B" w:rsidDel="003C51E6">
        <w:rPr>
          <w:lang w:val="en-CA"/>
        </w:rPr>
        <w:fldChar w:fldCharType="separate"/>
      </w:r>
      <w:r w:rsidR="00E57AB9" w:rsidRPr="00AC2B2B">
        <w:rPr>
          <w:noProof/>
          <w:lang w:val="en-CA"/>
        </w:rPr>
        <w:t>579</w:t>
      </w:r>
      <w:r w:rsidRPr="00AC2B2B" w:rsidDel="003C51E6">
        <w:rPr>
          <w:lang w:val="en-CA"/>
        </w:rPr>
        <w:fldChar w:fldCharType="end"/>
      </w:r>
      <w:r w:rsidRPr="00AC2B2B" w:rsidDel="003C51E6">
        <w:rPr>
          <w:lang w:val="en-CA"/>
        </w:rPr>
        <w:t>)</w:t>
      </w:r>
    </w:p>
    <w:p w14:paraId="3CDE28D2" w14:textId="78E0F1C5" w:rsidR="00403B0F" w:rsidRPr="00AC2B2B"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AC2B2B" w:rsidDel="003C51E6">
        <w:rPr>
          <w:lang w:val="en-CA" w:eastAsia="ko-KR"/>
        </w:rPr>
        <w:t>(</w:t>
      </w:r>
      <w:r w:rsidRPr="00AC2B2B" w:rsidDel="003C51E6">
        <w:rPr>
          <w:lang w:val="en-CA"/>
        </w:rPr>
        <w:t> x</w:t>
      </w:r>
      <w:r w:rsidRPr="00AC2B2B">
        <w:rPr>
          <w:lang w:val="en-CA"/>
        </w:rPr>
        <w:t>B</w:t>
      </w:r>
      <w:r w:rsidRPr="00AC2B2B">
        <w:rPr>
          <w:vertAlign w:val="subscript"/>
          <w:lang w:val="en-CA" w:eastAsia="ko-KR"/>
        </w:rPr>
        <w:t>0</w:t>
      </w:r>
      <w:r w:rsidRPr="00AC2B2B">
        <w:rPr>
          <w:lang w:val="en-CA" w:eastAsia="ko-KR"/>
        </w:rPr>
        <w:t>, y</w:t>
      </w:r>
      <w:r w:rsidRPr="00AC2B2B">
        <w:rPr>
          <w:lang w:val="en-CA"/>
        </w:rPr>
        <w:t>B</w:t>
      </w:r>
      <w:r w:rsidRPr="00AC2B2B">
        <w:rPr>
          <w:vertAlign w:val="subscript"/>
          <w:lang w:val="en-CA" w:eastAsia="ko-KR"/>
        </w:rPr>
        <w:t>0</w:t>
      </w:r>
      <w:r w:rsidRPr="00AC2B2B" w:rsidDel="003C51E6">
        <w:rPr>
          <w:lang w:val="en-CA" w:eastAsia="ko-KR"/>
        </w:rPr>
        <w:t> )</w:t>
      </w:r>
      <w:r w:rsidRPr="00AC2B2B">
        <w:rPr>
          <w:lang w:val="en-CA" w:eastAsia="ko-KR"/>
        </w:rPr>
        <w:t xml:space="preserve"> = </w:t>
      </w:r>
      <w:r w:rsidRPr="00AC2B2B" w:rsidDel="003C51E6">
        <w:rPr>
          <w:lang w:val="en-CA" w:eastAsia="ko-KR"/>
        </w:rPr>
        <w:t>( </w:t>
      </w:r>
      <w:r w:rsidRPr="00AC2B2B">
        <w:rPr>
          <w:lang w:val="en-CA" w:eastAsia="ko-KR"/>
        </w:rPr>
        <w:t>xCb</w:t>
      </w:r>
      <w:r w:rsidRPr="00AC2B2B" w:rsidDel="003C51E6">
        <w:rPr>
          <w:lang w:val="en-CA" w:eastAsia="ko-KR"/>
        </w:rPr>
        <w:t> + </w:t>
      </w:r>
      <w:r w:rsidRPr="00AC2B2B">
        <w:rPr>
          <w:lang w:val="en-CA" w:eastAsia="ko-KR"/>
        </w:rPr>
        <w:t>cbWidth</w:t>
      </w:r>
      <w:r w:rsidRPr="00AC2B2B" w:rsidDel="003C51E6">
        <w:rPr>
          <w:lang w:val="en-CA" w:eastAsia="ko-KR"/>
        </w:rPr>
        <w:t> , </w:t>
      </w:r>
      <w:r w:rsidRPr="00AC2B2B">
        <w:rPr>
          <w:lang w:val="en-CA" w:eastAsia="ko-KR"/>
        </w:rPr>
        <w:t>yCb</w:t>
      </w:r>
      <w:r w:rsidRPr="00AC2B2B" w:rsidDel="003C51E6">
        <w:rPr>
          <w:lang w:val="en-CA" w:eastAsia="ko-KR"/>
        </w:rPr>
        <w:t> − 1 )</w:t>
      </w:r>
      <w:r w:rsidRPr="00AC2B2B">
        <w:rPr>
          <w:lang w:val="en-CA" w:eastAsia="ko-KR"/>
        </w:rPr>
        <w:tab/>
      </w:r>
      <w:r w:rsidRPr="00AC2B2B">
        <w:rPr>
          <w:lang w:val="en-CA" w:eastAsia="ko-KR"/>
        </w:rPr>
        <w:tab/>
      </w:r>
      <w:r w:rsidRPr="00AC2B2B" w:rsidDel="003C51E6">
        <w:rPr>
          <w:lang w:val="en-CA"/>
        </w:rPr>
        <w:t>(</w:t>
      </w:r>
      <w:r w:rsidRPr="00AC2B2B" w:rsidDel="003C51E6">
        <w:rPr>
          <w:lang w:val="en-CA"/>
        </w:rPr>
        <w:fldChar w:fldCharType="begin" w:fldLock="1"/>
      </w:r>
      <w:r w:rsidRPr="00AC2B2B" w:rsidDel="003C51E6">
        <w:rPr>
          <w:lang w:val="en-CA"/>
        </w:rPr>
        <w:instrText xml:space="preserve"> STYLEREF 1 \s </w:instrText>
      </w:r>
      <w:r w:rsidRPr="00AC2B2B" w:rsidDel="003C51E6">
        <w:rPr>
          <w:lang w:val="en-CA"/>
        </w:rPr>
        <w:fldChar w:fldCharType="separate"/>
      </w:r>
      <w:r w:rsidR="00E57AB9" w:rsidRPr="00AC2B2B">
        <w:rPr>
          <w:noProof/>
          <w:lang w:val="en-CA"/>
        </w:rPr>
        <w:t>8</w:t>
      </w:r>
      <w:r w:rsidRPr="00AC2B2B" w:rsidDel="003C51E6">
        <w:rPr>
          <w:lang w:val="en-CA"/>
        </w:rPr>
        <w:fldChar w:fldCharType="end"/>
      </w:r>
      <w:r w:rsidRPr="00AC2B2B" w:rsidDel="003C51E6">
        <w:rPr>
          <w:lang w:val="en-CA"/>
        </w:rPr>
        <w:noBreakHyphen/>
      </w:r>
      <w:r w:rsidRPr="00AC2B2B" w:rsidDel="003C51E6">
        <w:rPr>
          <w:lang w:val="en-CA"/>
        </w:rPr>
        <w:fldChar w:fldCharType="begin" w:fldLock="1"/>
      </w:r>
      <w:r w:rsidRPr="00AC2B2B" w:rsidDel="003C51E6">
        <w:rPr>
          <w:lang w:val="en-CA"/>
        </w:rPr>
        <w:instrText xml:space="preserve"> SEQ Equation \* ARABIC \s 1 </w:instrText>
      </w:r>
      <w:r w:rsidRPr="00AC2B2B" w:rsidDel="003C51E6">
        <w:rPr>
          <w:lang w:val="en-CA"/>
        </w:rPr>
        <w:fldChar w:fldCharType="separate"/>
      </w:r>
      <w:r w:rsidR="00E57AB9" w:rsidRPr="00AC2B2B">
        <w:rPr>
          <w:noProof/>
          <w:lang w:val="en-CA"/>
        </w:rPr>
        <w:t>580</w:t>
      </w:r>
      <w:r w:rsidRPr="00AC2B2B" w:rsidDel="003C51E6">
        <w:rPr>
          <w:lang w:val="en-CA"/>
        </w:rPr>
        <w:fldChar w:fldCharType="end"/>
      </w:r>
      <w:r w:rsidRPr="00AC2B2B" w:rsidDel="003C51E6">
        <w:rPr>
          <w:lang w:val="en-CA"/>
        </w:rPr>
        <w:t>)</w:t>
      </w:r>
    </w:p>
    <w:p w14:paraId="31D0E0A6" w14:textId="076BF286" w:rsidR="00403B0F" w:rsidRPr="00AC2B2B"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AC2B2B" w:rsidDel="003C51E6">
        <w:rPr>
          <w:lang w:val="en-CA" w:eastAsia="ko-KR"/>
        </w:rPr>
        <w:t>(</w:t>
      </w:r>
      <w:r w:rsidRPr="00AC2B2B" w:rsidDel="003C51E6">
        <w:rPr>
          <w:lang w:val="en-CA"/>
        </w:rPr>
        <w:t> x</w:t>
      </w:r>
      <w:r w:rsidRPr="00AC2B2B">
        <w:rPr>
          <w:lang w:val="en-CA"/>
        </w:rPr>
        <w:t>B</w:t>
      </w:r>
      <w:r w:rsidRPr="00AC2B2B">
        <w:rPr>
          <w:vertAlign w:val="subscript"/>
          <w:lang w:val="en-CA" w:eastAsia="ko-KR"/>
        </w:rPr>
        <w:t>1</w:t>
      </w:r>
      <w:r w:rsidRPr="00AC2B2B">
        <w:rPr>
          <w:lang w:val="en-CA" w:eastAsia="ko-KR"/>
        </w:rPr>
        <w:t>, y</w:t>
      </w:r>
      <w:r w:rsidRPr="00AC2B2B">
        <w:rPr>
          <w:lang w:val="en-CA"/>
        </w:rPr>
        <w:t>B</w:t>
      </w:r>
      <w:r w:rsidRPr="00AC2B2B">
        <w:rPr>
          <w:vertAlign w:val="subscript"/>
          <w:lang w:val="en-CA" w:eastAsia="ko-KR"/>
        </w:rPr>
        <w:t>1</w:t>
      </w:r>
      <w:r w:rsidRPr="00AC2B2B" w:rsidDel="003C51E6">
        <w:rPr>
          <w:lang w:val="en-CA" w:eastAsia="ko-KR"/>
        </w:rPr>
        <w:t> )</w:t>
      </w:r>
      <w:r w:rsidRPr="00AC2B2B">
        <w:rPr>
          <w:lang w:val="en-CA" w:eastAsia="ko-KR"/>
        </w:rPr>
        <w:t xml:space="preserve"> = </w:t>
      </w:r>
      <w:r w:rsidRPr="00AC2B2B" w:rsidDel="003C51E6">
        <w:rPr>
          <w:lang w:val="en-CA" w:eastAsia="ko-KR"/>
        </w:rPr>
        <w:t>( </w:t>
      </w:r>
      <w:r w:rsidRPr="00AC2B2B">
        <w:rPr>
          <w:lang w:val="en-CA" w:eastAsia="ko-KR"/>
        </w:rPr>
        <w:t>xCb</w:t>
      </w:r>
      <w:r w:rsidRPr="00AC2B2B" w:rsidDel="003C51E6">
        <w:rPr>
          <w:lang w:val="en-CA" w:eastAsia="ko-KR"/>
        </w:rPr>
        <w:t> + </w:t>
      </w:r>
      <w:r w:rsidRPr="00AC2B2B">
        <w:rPr>
          <w:lang w:val="en-CA" w:eastAsia="ko-KR"/>
        </w:rPr>
        <w:t>cbWidth − 1,</w:t>
      </w:r>
      <w:r w:rsidRPr="00AC2B2B" w:rsidDel="003C51E6">
        <w:rPr>
          <w:lang w:val="en-CA" w:eastAsia="ko-KR"/>
        </w:rPr>
        <w:t> </w:t>
      </w:r>
      <w:r w:rsidRPr="00AC2B2B">
        <w:rPr>
          <w:lang w:val="en-CA" w:eastAsia="ko-KR"/>
        </w:rPr>
        <w:t>yCb</w:t>
      </w:r>
      <w:r w:rsidRPr="00AC2B2B" w:rsidDel="003C51E6">
        <w:rPr>
          <w:lang w:val="en-CA" w:eastAsia="ko-KR"/>
        </w:rPr>
        <w:t> − 1 )</w:t>
      </w:r>
      <w:r w:rsidRPr="00AC2B2B">
        <w:rPr>
          <w:lang w:val="en-CA" w:eastAsia="ko-KR"/>
        </w:rPr>
        <w:tab/>
      </w:r>
      <w:r w:rsidRPr="00AC2B2B">
        <w:rPr>
          <w:lang w:val="en-CA" w:eastAsia="ko-KR"/>
        </w:rPr>
        <w:tab/>
      </w:r>
      <w:r w:rsidRPr="00AC2B2B" w:rsidDel="003C51E6">
        <w:rPr>
          <w:lang w:val="en-CA"/>
        </w:rPr>
        <w:t>(</w:t>
      </w:r>
      <w:r w:rsidRPr="00AC2B2B" w:rsidDel="003C51E6">
        <w:rPr>
          <w:lang w:val="en-CA"/>
        </w:rPr>
        <w:fldChar w:fldCharType="begin" w:fldLock="1"/>
      </w:r>
      <w:r w:rsidRPr="00AC2B2B" w:rsidDel="003C51E6">
        <w:rPr>
          <w:lang w:val="en-CA"/>
        </w:rPr>
        <w:instrText xml:space="preserve"> STYLEREF 1 \s </w:instrText>
      </w:r>
      <w:r w:rsidRPr="00AC2B2B" w:rsidDel="003C51E6">
        <w:rPr>
          <w:lang w:val="en-CA"/>
        </w:rPr>
        <w:fldChar w:fldCharType="separate"/>
      </w:r>
      <w:r w:rsidR="00E57AB9" w:rsidRPr="00AC2B2B">
        <w:rPr>
          <w:noProof/>
          <w:lang w:val="en-CA"/>
        </w:rPr>
        <w:t>8</w:t>
      </w:r>
      <w:r w:rsidRPr="00AC2B2B" w:rsidDel="003C51E6">
        <w:rPr>
          <w:lang w:val="en-CA"/>
        </w:rPr>
        <w:fldChar w:fldCharType="end"/>
      </w:r>
      <w:r w:rsidRPr="00AC2B2B" w:rsidDel="003C51E6">
        <w:rPr>
          <w:lang w:val="en-CA"/>
        </w:rPr>
        <w:noBreakHyphen/>
      </w:r>
      <w:r w:rsidRPr="00AC2B2B" w:rsidDel="003C51E6">
        <w:rPr>
          <w:lang w:val="en-CA"/>
        </w:rPr>
        <w:fldChar w:fldCharType="begin" w:fldLock="1"/>
      </w:r>
      <w:r w:rsidRPr="00AC2B2B" w:rsidDel="003C51E6">
        <w:rPr>
          <w:lang w:val="en-CA"/>
        </w:rPr>
        <w:instrText xml:space="preserve"> SEQ Equation \* ARABIC \s 1 </w:instrText>
      </w:r>
      <w:r w:rsidRPr="00AC2B2B" w:rsidDel="003C51E6">
        <w:rPr>
          <w:lang w:val="en-CA"/>
        </w:rPr>
        <w:fldChar w:fldCharType="separate"/>
      </w:r>
      <w:r w:rsidR="00E57AB9" w:rsidRPr="00AC2B2B">
        <w:rPr>
          <w:noProof/>
          <w:lang w:val="en-CA"/>
        </w:rPr>
        <w:t>581</w:t>
      </w:r>
      <w:r w:rsidRPr="00AC2B2B" w:rsidDel="003C51E6">
        <w:rPr>
          <w:lang w:val="en-CA"/>
        </w:rPr>
        <w:fldChar w:fldCharType="end"/>
      </w:r>
      <w:r w:rsidRPr="00AC2B2B" w:rsidDel="003C51E6">
        <w:rPr>
          <w:lang w:val="en-CA"/>
        </w:rPr>
        <w:t>)</w:t>
      </w:r>
    </w:p>
    <w:p w14:paraId="35470A69" w14:textId="42B42D05" w:rsidR="00403B0F" w:rsidRPr="00AC2B2B"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AC2B2B" w:rsidDel="003C51E6">
        <w:rPr>
          <w:lang w:val="en-CA" w:eastAsia="ko-KR"/>
        </w:rPr>
        <w:t>(</w:t>
      </w:r>
      <w:r w:rsidRPr="00AC2B2B" w:rsidDel="003C51E6">
        <w:rPr>
          <w:lang w:val="en-CA"/>
        </w:rPr>
        <w:t> x</w:t>
      </w:r>
      <w:r w:rsidRPr="00AC2B2B">
        <w:rPr>
          <w:lang w:val="en-CA"/>
        </w:rPr>
        <w:t>B</w:t>
      </w:r>
      <w:r w:rsidRPr="00AC2B2B">
        <w:rPr>
          <w:vertAlign w:val="subscript"/>
          <w:lang w:val="en-CA" w:eastAsia="ko-KR"/>
        </w:rPr>
        <w:t>2</w:t>
      </w:r>
      <w:r w:rsidRPr="00AC2B2B">
        <w:rPr>
          <w:lang w:val="en-CA" w:eastAsia="ko-KR"/>
        </w:rPr>
        <w:t>, y</w:t>
      </w:r>
      <w:r w:rsidRPr="00AC2B2B">
        <w:rPr>
          <w:lang w:val="en-CA"/>
        </w:rPr>
        <w:t>B</w:t>
      </w:r>
      <w:r w:rsidRPr="00AC2B2B">
        <w:rPr>
          <w:vertAlign w:val="subscript"/>
          <w:lang w:val="en-CA" w:eastAsia="ko-KR"/>
        </w:rPr>
        <w:t>2</w:t>
      </w:r>
      <w:r w:rsidRPr="00AC2B2B" w:rsidDel="003C51E6">
        <w:rPr>
          <w:lang w:val="en-CA" w:eastAsia="ko-KR"/>
        </w:rPr>
        <w:t> )</w:t>
      </w:r>
      <w:r w:rsidRPr="00AC2B2B">
        <w:rPr>
          <w:lang w:val="en-CA" w:eastAsia="ko-KR"/>
        </w:rPr>
        <w:t xml:space="preserve"> = ( xCb </w:t>
      </w:r>
      <w:r w:rsidRPr="00AC2B2B" w:rsidDel="003C51E6">
        <w:rPr>
          <w:lang w:val="en-CA" w:eastAsia="ko-KR"/>
        </w:rPr>
        <w:t>− 1, </w:t>
      </w:r>
      <w:r w:rsidRPr="00AC2B2B">
        <w:rPr>
          <w:lang w:val="en-CA" w:eastAsia="ko-KR"/>
        </w:rPr>
        <w:t>yCb</w:t>
      </w:r>
      <w:r w:rsidRPr="00AC2B2B" w:rsidDel="003C51E6">
        <w:rPr>
          <w:lang w:val="en-CA" w:eastAsia="ko-KR"/>
        </w:rPr>
        <w:t> </w:t>
      </w:r>
      <w:r w:rsidRPr="00AC2B2B">
        <w:rPr>
          <w:lang w:val="en-CA" w:eastAsia="ko-KR"/>
        </w:rPr>
        <w:t>− 1 </w:t>
      </w:r>
      <w:r w:rsidRPr="00AC2B2B" w:rsidDel="003C51E6">
        <w:rPr>
          <w:lang w:val="en-CA" w:eastAsia="ko-KR"/>
        </w:rPr>
        <w:t>)</w:t>
      </w:r>
      <w:r w:rsidRPr="00AC2B2B">
        <w:rPr>
          <w:lang w:val="en-CA" w:eastAsia="ko-KR"/>
        </w:rPr>
        <w:tab/>
      </w:r>
      <w:r w:rsidRPr="00AC2B2B">
        <w:rPr>
          <w:lang w:val="en-CA" w:eastAsia="ko-KR"/>
        </w:rPr>
        <w:tab/>
      </w:r>
      <w:r w:rsidRPr="00AC2B2B" w:rsidDel="003C51E6">
        <w:rPr>
          <w:lang w:val="en-CA"/>
        </w:rPr>
        <w:t>(</w:t>
      </w:r>
      <w:r w:rsidRPr="00AC2B2B" w:rsidDel="003C51E6">
        <w:rPr>
          <w:lang w:val="en-CA"/>
        </w:rPr>
        <w:fldChar w:fldCharType="begin" w:fldLock="1"/>
      </w:r>
      <w:r w:rsidRPr="00AC2B2B" w:rsidDel="003C51E6">
        <w:rPr>
          <w:lang w:val="en-CA"/>
        </w:rPr>
        <w:instrText xml:space="preserve"> STYLEREF 1 \s </w:instrText>
      </w:r>
      <w:r w:rsidRPr="00AC2B2B" w:rsidDel="003C51E6">
        <w:rPr>
          <w:lang w:val="en-CA"/>
        </w:rPr>
        <w:fldChar w:fldCharType="separate"/>
      </w:r>
      <w:r w:rsidR="00E57AB9" w:rsidRPr="00AC2B2B">
        <w:rPr>
          <w:noProof/>
          <w:lang w:val="en-CA"/>
        </w:rPr>
        <w:t>8</w:t>
      </w:r>
      <w:r w:rsidRPr="00AC2B2B" w:rsidDel="003C51E6">
        <w:rPr>
          <w:lang w:val="en-CA"/>
        </w:rPr>
        <w:fldChar w:fldCharType="end"/>
      </w:r>
      <w:r w:rsidRPr="00AC2B2B" w:rsidDel="003C51E6">
        <w:rPr>
          <w:lang w:val="en-CA"/>
        </w:rPr>
        <w:noBreakHyphen/>
      </w:r>
      <w:r w:rsidRPr="00AC2B2B" w:rsidDel="003C51E6">
        <w:rPr>
          <w:lang w:val="en-CA"/>
        </w:rPr>
        <w:fldChar w:fldCharType="begin" w:fldLock="1"/>
      </w:r>
      <w:r w:rsidRPr="00AC2B2B" w:rsidDel="003C51E6">
        <w:rPr>
          <w:lang w:val="en-CA"/>
        </w:rPr>
        <w:instrText xml:space="preserve"> SEQ Equation \* ARABIC \s 1 </w:instrText>
      </w:r>
      <w:r w:rsidRPr="00AC2B2B" w:rsidDel="003C51E6">
        <w:rPr>
          <w:lang w:val="en-CA"/>
        </w:rPr>
        <w:fldChar w:fldCharType="separate"/>
      </w:r>
      <w:r w:rsidR="00E57AB9" w:rsidRPr="00AC2B2B">
        <w:rPr>
          <w:noProof/>
          <w:lang w:val="en-CA"/>
        </w:rPr>
        <w:t>582</w:t>
      </w:r>
      <w:r w:rsidRPr="00AC2B2B" w:rsidDel="003C51E6">
        <w:rPr>
          <w:lang w:val="en-CA"/>
        </w:rPr>
        <w:fldChar w:fldCharType="end"/>
      </w:r>
      <w:r w:rsidRPr="00AC2B2B" w:rsidDel="003C51E6">
        <w:rPr>
          <w:lang w:val="en-CA"/>
        </w:rPr>
        <w:t>)</w:t>
      </w:r>
    </w:p>
    <w:p w14:paraId="01672A47" w14:textId="77777777" w:rsidR="00403B0F" w:rsidRPr="00AC2B2B"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AC2B2B">
        <w:rPr>
          <w:lang w:val="en-CA" w:eastAsia="ko-KR"/>
        </w:rPr>
        <w:t>T</w:t>
      </w:r>
      <w:r w:rsidRPr="00AC2B2B" w:rsidDel="003C51E6">
        <w:rPr>
          <w:lang w:val="en-CA" w:eastAsia="ko-KR"/>
        </w:rPr>
        <w:t>he following applies for ( xNbA</w:t>
      </w:r>
      <w:r w:rsidRPr="00AC2B2B" w:rsidDel="003C51E6">
        <w:rPr>
          <w:vertAlign w:val="subscript"/>
          <w:lang w:val="en-CA" w:eastAsia="ko-KR"/>
        </w:rPr>
        <w:t>k</w:t>
      </w:r>
      <w:r w:rsidRPr="00AC2B2B" w:rsidDel="003C51E6">
        <w:rPr>
          <w:lang w:val="en-CA" w:eastAsia="ko-KR"/>
        </w:rPr>
        <w:t>, yNbA</w:t>
      </w:r>
      <w:r w:rsidRPr="00AC2B2B" w:rsidDel="003C51E6">
        <w:rPr>
          <w:vertAlign w:val="subscript"/>
          <w:lang w:val="en-CA" w:eastAsia="ko-KR"/>
        </w:rPr>
        <w:t>k</w:t>
      </w:r>
      <w:r w:rsidRPr="00AC2B2B" w:rsidDel="003C51E6">
        <w:rPr>
          <w:lang w:val="en-CA" w:eastAsia="ko-KR"/>
        </w:rPr>
        <w:t> ) from</w:t>
      </w:r>
      <w:r w:rsidRPr="00AC2B2B">
        <w:rPr>
          <w:lang w:val="en-CA" w:eastAsia="ko-KR"/>
        </w:rPr>
        <w:t xml:space="preserve"> </w:t>
      </w:r>
      <w:r w:rsidRPr="00AC2B2B" w:rsidDel="003C51E6">
        <w:rPr>
          <w:lang w:val="en-CA" w:eastAsia="ko-KR"/>
        </w:rPr>
        <w:t>( xNbA</w:t>
      </w:r>
      <w:r w:rsidRPr="00AC2B2B" w:rsidDel="003C51E6">
        <w:rPr>
          <w:vertAlign w:val="subscript"/>
          <w:lang w:val="en-CA" w:eastAsia="ko-KR"/>
        </w:rPr>
        <w:t>0</w:t>
      </w:r>
      <w:r w:rsidRPr="00AC2B2B" w:rsidDel="003C51E6">
        <w:rPr>
          <w:lang w:val="en-CA" w:eastAsia="ko-KR"/>
        </w:rPr>
        <w:t>, yNbA</w:t>
      </w:r>
      <w:r w:rsidRPr="00AC2B2B" w:rsidDel="003C51E6">
        <w:rPr>
          <w:vertAlign w:val="subscript"/>
          <w:lang w:val="en-CA" w:eastAsia="ko-KR"/>
        </w:rPr>
        <w:t>0</w:t>
      </w:r>
      <w:r w:rsidRPr="00AC2B2B" w:rsidDel="003C51E6">
        <w:rPr>
          <w:lang w:val="en-CA" w:eastAsia="ko-KR"/>
        </w:rPr>
        <w:t> ) to ( xNbA</w:t>
      </w:r>
      <w:r w:rsidRPr="00AC2B2B">
        <w:rPr>
          <w:vertAlign w:val="subscript"/>
          <w:lang w:val="en-CA" w:eastAsia="ko-KR"/>
        </w:rPr>
        <w:t>1</w:t>
      </w:r>
      <w:r w:rsidRPr="00AC2B2B" w:rsidDel="003C51E6">
        <w:rPr>
          <w:lang w:val="en-CA" w:eastAsia="ko-KR"/>
        </w:rPr>
        <w:t>, yNbA</w:t>
      </w:r>
      <w:r w:rsidRPr="00AC2B2B">
        <w:rPr>
          <w:vertAlign w:val="subscript"/>
          <w:lang w:val="en-CA" w:eastAsia="ko-KR"/>
        </w:rPr>
        <w:t>1</w:t>
      </w:r>
      <w:r w:rsidRPr="00AC2B2B" w:rsidDel="003C51E6">
        <w:rPr>
          <w:lang w:val="en-CA" w:eastAsia="ko-KR"/>
        </w:rPr>
        <w:t> ):</w:t>
      </w:r>
    </w:p>
    <w:p w14:paraId="6DCD87E2" w14:textId="77777777" w:rsidR="00403B0F" w:rsidRPr="00AC2B2B" w:rsidRDefault="00403B0F" w:rsidP="00403B0F">
      <w:pPr>
        <w:numPr>
          <w:ilvl w:val="0"/>
          <w:numId w:val="541"/>
        </w:numPr>
        <w:tabs>
          <w:tab w:val="clear" w:pos="794"/>
          <w:tab w:val="clear" w:pos="1191"/>
          <w:tab w:val="clear" w:pos="1588"/>
          <w:tab w:val="left" w:pos="1560"/>
        </w:tabs>
        <w:ind w:left="720" w:hanging="360"/>
        <w:rPr>
          <w:lang w:val="en-CA" w:eastAsia="ko-KR"/>
        </w:rPr>
      </w:pPr>
      <w:r w:rsidRPr="00AC2B2B">
        <w:rPr>
          <w:lang w:val="en-CA" w:eastAsia="ko-KR"/>
        </w:rPr>
        <w:t xml:space="preserve">The availability derivation process for a block as specified in clause 6.4.X [Ed. (BB): Neighbouring blocks availability checking process tbd] is invoked with </w:t>
      </w:r>
      <w:r w:rsidRPr="00AC2B2B">
        <w:rPr>
          <w:lang w:val="en-CA"/>
        </w:rPr>
        <w:t xml:space="preserve">the current luma location </w:t>
      </w:r>
      <w:r w:rsidRPr="00AC2B2B">
        <w:rPr>
          <w:lang w:val="en-CA" w:eastAsia="ko-KR"/>
        </w:rPr>
        <w:t xml:space="preserve">( xCurr, yCurr ) set equal to ( xCb, yCb ) and the neighbouring luma location </w:t>
      </w:r>
      <w:r w:rsidRPr="00AC2B2B" w:rsidDel="003C51E6">
        <w:rPr>
          <w:lang w:val="en-CA" w:eastAsia="ko-KR"/>
        </w:rPr>
        <w:t>( xNbA</w:t>
      </w:r>
      <w:r w:rsidRPr="00AC2B2B">
        <w:rPr>
          <w:vertAlign w:val="subscript"/>
          <w:lang w:val="en-CA" w:eastAsia="ko-KR"/>
        </w:rPr>
        <w:t>k</w:t>
      </w:r>
      <w:r w:rsidRPr="00AC2B2B" w:rsidDel="003C51E6">
        <w:rPr>
          <w:lang w:val="en-CA" w:eastAsia="ko-KR"/>
        </w:rPr>
        <w:t>, yNbA</w:t>
      </w:r>
      <w:r w:rsidRPr="00AC2B2B">
        <w:rPr>
          <w:vertAlign w:val="subscript"/>
          <w:lang w:val="en-CA" w:eastAsia="ko-KR"/>
        </w:rPr>
        <w:t>k</w:t>
      </w:r>
      <w:r w:rsidRPr="00AC2B2B" w:rsidDel="003C51E6">
        <w:rPr>
          <w:lang w:val="en-CA" w:eastAsia="ko-KR"/>
        </w:rPr>
        <w:t> )</w:t>
      </w:r>
      <w:r w:rsidRPr="00AC2B2B">
        <w:rPr>
          <w:lang w:val="en-CA" w:eastAsia="ko-KR"/>
        </w:rPr>
        <w:t xml:space="preserve"> as inputs, and the output is assigned to the </w:t>
      </w:r>
      <w:r w:rsidRPr="00AC2B2B" w:rsidDel="003C51E6">
        <w:rPr>
          <w:lang w:val="en-CA" w:eastAsia="ko-KR"/>
        </w:rPr>
        <w:t>block availability flag</w:t>
      </w:r>
      <w:r w:rsidRPr="00AC2B2B">
        <w:rPr>
          <w:lang w:val="en-CA" w:eastAsia="ko-KR"/>
        </w:rPr>
        <w:t xml:space="preserve"> </w:t>
      </w:r>
      <w:r w:rsidRPr="00AC2B2B" w:rsidDel="003C51E6">
        <w:rPr>
          <w:lang w:val="en-CA" w:eastAsia="ko-KR"/>
        </w:rPr>
        <w:t>availableA</w:t>
      </w:r>
      <w:r w:rsidRPr="00AC2B2B">
        <w:rPr>
          <w:vertAlign w:val="subscript"/>
          <w:lang w:val="en-CA" w:eastAsia="ko-KR"/>
        </w:rPr>
        <w:t>k</w:t>
      </w:r>
      <w:r w:rsidRPr="00AC2B2B">
        <w:rPr>
          <w:lang w:val="en-CA" w:eastAsia="ko-KR"/>
        </w:rPr>
        <w:t>.</w:t>
      </w:r>
    </w:p>
    <w:p w14:paraId="00E2DBBF" w14:textId="11C3D70B" w:rsidR="00403B0F" w:rsidRPr="00AC2B2B"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C2B2B" w:rsidDel="003C51E6">
        <w:rPr>
          <w:lang w:val="en-CA" w:eastAsia="ko-KR"/>
        </w:rPr>
        <w:t>When availableA</w:t>
      </w:r>
      <w:r w:rsidRPr="00AC2B2B" w:rsidDel="003C51E6">
        <w:rPr>
          <w:vertAlign w:val="subscript"/>
          <w:lang w:val="en-CA" w:eastAsia="ko-KR"/>
        </w:rPr>
        <w:t>k</w:t>
      </w:r>
      <w:r w:rsidRPr="00AC2B2B" w:rsidDel="003C51E6">
        <w:rPr>
          <w:lang w:val="en-CA" w:eastAsia="ko-KR"/>
        </w:rPr>
        <w:t xml:space="preserve"> is equal to TRUE </w:t>
      </w:r>
      <w:r w:rsidRPr="00AC2B2B">
        <w:rPr>
          <w:lang w:val="en-CA" w:eastAsia="ko-KR"/>
        </w:rPr>
        <w:t xml:space="preserve">and </w:t>
      </w:r>
      <w:r w:rsidRPr="00AC2B2B">
        <w:rPr>
          <w:lang w:val="en-CA"/>
        </w:rPr>
        <w:t>MotionModelIdc</w:t>
      </w:r>
      <w:r w:rsidRPr="00AC2B2B" w:rsidDel="003C51E6">
        <w:rPr>
          <w:lang w:val="en-CA" w:eastAsia="ko-KR"/>
        </w:rPr>
        <w:t>[ xNbA</w:t>
      </w:r>
      <w:r w:rsidRPr="00AC2B2B" w:rsidDel="003C51E6">
        <w:rPr>
          <w:vertAlign w:val="subscript"/>
          <w:lang w:val="en-CA" w:eastAsia="ko-KR"/>
        </w:rPr>
        <w:t>k</w:t>
      </w:r>
      <w:r w:rsidRPr="00AC2B2B" w:rsidDel="003C51E6">
        <w:rPr>
          <w:lang w:val="en-CA" w:eastAsia="ko-KR"/>
        </w:rPr>
        <w:t> ][ yNbA</w:t>
      </w:r>
      <w:r w:rsidRPr="00AC2B2B" w:rsidDel="003C51E6">
        <w:rPr>
          <w:vertAlign w:val="subscript"/>
          <w:lang w:val="en-CA" w:eastAsia="ko-KR"/>
        </w:rPr>
        <w:t>k</w:t>
      </w:r>
      <w:r w:rsidRPr="00AC2B2B" w:rsidDel="003C51E6">
        <w:rPr>
          <w:lang w:val="en-CA" w:eastAsia="ko-KR"/>
        </w:rPr>
        <w:t> ]</w:t>
      </w:r>
      <w:r w:rsidRPr="00AC2B2B">
        <w:rPr>
          <w:lang w:val="en-CA"/>
        </w:rPr>
        <w:t xml:space="preserve"> is </w:t>
      </w:r>
      <w:r w:rsidR="008A645F" w:rsidRPr="00AC2B2B">
        <w:rPr>
          <w:lang w:val="en-CA"/>
        </w:rPr>
        <w:t xml:space="preserve">greater </w:t>
      </w:r>
      <w:r w:rsidRPr="00AC2B2B">
        <w:rPr>
          <w:lang w:val="en-CA"/>
        </w:rPr>
        <w:t xml:space="preserve">than 0 </w:t>
      </w:r>
      <w:r w:rsidRPr="00AC2B2B" w:rsidDel="003C51E6">
        <w:rPr>
          <w:lang w:val="en-CA" w:eastAsia="ko-KR"/>
        </w:rPr>
        <w:t>and</w:t>
      </w:r>
      <w:r w:rsidRPr="00AC2B2B">
        <w:rPr>
          <w:lang w:val="en-CA" w:eastAsia="ko-KR"/>
        </w:rPr>
        <w:t xml:space="preserve"> availableFlagA</w:t>
      </w:r>
      <w:r w:rsidRPr="00AC2B2B" w:rsidDel="003C51E6">
        <w:rPr>
          <w:lang w:val="en-CA" w:eastAsia="ko-KR"/>
        </w:rPr>
        <w:t xml:space="preserve"> is equal to </w:t>
      </w:r>
      <w:r w:rsidRPr="00AC2B2B">
        <w:rPr>
          <w:lang w:val="en-CA" w:eastAsia="ko-KR"/>
        </w:rPr>
        <w:t>FALSE</w:t>
      </w:r>
      <w:r w:rsidRPr="00AC2B2B" w:rsidDel="003C51E6">
        <w:rPr>
          <w:lang w:val="en-CA" w:eastAsia="ko-KR"/>
        </w:rPr>
        <w:t>, the</w:t>
      </w:r>
      <w:r w:rsidRPr="00AC2B2B">
        <w:rPr>
          <w:lang w:val="en-CA" w:eastAsia="ko-KR"/>
        </w:rPr>
        <w:t xml:space="preserve"> following applies:</w:t>
      </w:r>
    </w:p>
    <w:p w14:paraId="1A14E9F5" w14:textId="77777777" w:rsidR="00403B0F" w:rsidRPr="00AC2B2B"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AC2B2B">
        <w:rPr>
          <w:lang w:val="en-CA" w:eastAsia="ko-KR"/>
        </w:rPr>
        <w:t>The variable</w:t>
      </w:r>
      <w:r w:rsidRPr="00AC2B2B">
        <w:rPr>
          <w:lang w:val="en-US" w:eastAsia="ko-KR"/>
        </w:rPr>
        <w:t xml:space="preserve"> </w:t>
      </w:r>
      <w:r w:rsidRPr="00AC2B2B">
        <w:rPr>
          <w:lang w:val="en-CA" w:eastAsia="ko-KR"/>
        </w:rPr>
        <w:t>( </w:t>
      </w:r>
      <w:r w:rsidRPr="00AC2B2B">
        <w:rPr>
          <w:lang w:val="en-CA" w:eastAsia="zh-CN"/>
        </w:rPr>
        <w:t xml:space="preserve">xNb, yNb ) </w:t>
      </w:r>
      <w:r w:rsidRPr="00AC2B2B">
        <w:rPr>
          <w:lang w:val="en-CA" w:eastAsia="ko-KR"/>
        </w:rPr>
        <w:t>is set equal to ( CbPosX[ </w:t>
      </w:r>
      <w:r w:rsidRPr="00AC2B2B" w:rsidDel="003C51E6">
        <w:rPr>
          <w:lang w:val="en-CA"/>
        </w:rPr>
        <w:t>xN</w:t>
      </w:r>
      <w:r w:rsidRPr="00AC2B2B">
        <w:rPr>
          <w:lang w:val="en-CA"/>
        </w:rPr>
        <w:t>bA</w:t>
      </w:r>
      <w:r w:rsidRPr="00AC2B2B">
        <w:rPr>
          <w:vertAlign w:val="subscript"/>
          <w:lang w:val="en-CA" w:eastAsia="ko-KR"/>
        </w:rPr>
        <w:t>k</w:t>
      </w:r>
      <w:r w:rsidRPr="00AC2B2B">
        <w:rPr>
          <w:lang w:val="en-CA" w:eastAsia="ko-KR"/>
        </w:rPr>
        <w:t> ][ yNbA</w:t>
      </w:r>
      <w:r w:rsidRPr="00AC2B2B">
        <w:rPr>
          <w:vertAlign w:val="subscript"/>
          <w:lang w:val="en-CA" w:eastAsia="ko-KR"/>
        </w:rPr>
        <w:t>k</w:t>
      </w:r>
      <w:r w:rsidRPr="00AC2B2B">
        <w:rPr>
          <w:lang w:val="en-CA" w:eastAsia="ko-KR"/>
        </w:rPr>
        <w:t> ]</w:t>
      </w:r>
      <w:r w:rsidRPr="00AC2B2B">
        <w:rPr>
          <w:lang w:val="en-CA" w:eastAsia="zh-CN"/>
        </w:rPr>
        <w:t xml:space="preserve">, </w:t>
      </w:r>
      <w:r w:rsidRPr="00AC2B2B">
        <w:rPr>
          <w:lang w:val="en-CA" w:eastAsia="ko-KR"/>
        </w:rPr>
        <w:t>CbPosY[ </w:t>
      </w:r>
      <w:r w:rsidRPr="00AC2B2B">
        <w:rPr>
          <w:lang w:val="en-CA"/>
        </w:rPr>
        <w:t>xNbA</w:t>
      </w:r>
      <w:r w:rsidRPr="00AC2B2B">
        <w:rPr>
          <w:vertAlign w:val="subscript"/>
          <w:lang w:val="en-CA" w:eastAsia="ko-KR"/>
        </w:rPr>
        <w:t>k</w:t>
      </w:r>
      <w:r w:rsidRPr="00AC2B2B">
        <w:rPr>
          <w:lang w:val="en-CA" w:eastAsia="ko-KR"/>
        </w:rPr>
        <w:t> ][ yNbA</w:t>
      </w:r>
      <w:r w:rsidRPr="00AC2B2B">
        <w:rPr>
          <w:vertAlign w:val="subscript"/>
          <w:lang w:val="en-CA" w:eastAsia="ko-KR"/>
        </w:rPr>
        <w:t>k</w:t>
      </w:r>
      <w:r w:rsidRPr="00AC2B2B">
        <w:rPr>
          <w:lang w:val="en-CA" w:eastAsia="ko-KR"/>
        </w:rPr>
        <w:t> ] )</w:t>
      </w:r>
      <w:r w:rsidRPr="00AC2B2B">
        <w:rPr>
          <w:lang w:val="en-CA" w:eastAsia="zh-CN"/>
        </w:rPr>
        <w:t xml:space="preserve">, nbW is set equal to </w:t>
      </w:r>
      <w:r w:rsidRPr="00AC2B2B">
        <w:rPr>
          <w:lang w:val="en-CA" w:eastAsia="ko-KR"/>
        </w:rPr>
        <w:t>CbWidth[ </w:t>
      </w:r>
      <w:r w:rsidRPr="00AC2B2B">
        <w:rPr>
          <w:lang w:val="en-CA"/>
        </w:rPr>
        <w:t>xNbA</w:t>
      </w:r>
      <w:r w:rsidRPr="00AC2B2B">
        <w:rPr>
          <w:vertAlign w:val="subscript"/>
          <w:lang w:val="en-CA" w:eastAsia="ko-KR"/>
        </w:rPr>
        <w:t>k</w:t>
      </w:r>
      <w:r w:rsidRPr="00AC2B2B">
        <w:rPr>
          <w:lang w:val="en-CA" w:eastAsia="ko-KR"/>
        </w:rPr>
        <w:t> ][ yNbA</w:t>
      </w:r>
      <w:r w:rsidRPr="00AC2B2B">
        <w:rPr>
          <w:vertAlign w:val="subscript"/>
          <w:lang w:val="en-CA" w:eastAsia="ko-KR"/>
        </w:rPr>
        <w:t>k</w:t>
      </w:r>
      <w:r w:rsidRPr="00AC2B2B">
        <w:rPr>
          <w:lang w:val="en-CA" w:eastAsia="ko-KR"/>
        </w:rPr>
        <w:t> ]</w:t>
      </w:r>
      <w:r w:rsidRPr="00AC2B2B">
        <w:rPr>
          <w:lang w:val="en-CA" w:eastAsia="zh-CN"/>
        </w:rPr>
        <w:t>,and nbH</w:t>
      </w:r>
      <w:r w:rsidRPr="00AC2B2B">
        <w:rPr>
          <w:lang w:val="en-CA" w:eastAsia="ko-KR"/>
        </w:rPr>
        <w:t xml:space="preserve"> is set equal to</w:t>
      </w:r>
      <w:r w:rsidRPr="00AC2B2B">
        <w:rPr>
          <w:lang w:val="en-CA" w:eastAsia="zh-CN"/>
        </w:rPr>
        <w:t xml:space="preserve"> </w:t>
      </w:r>
      <w:r w:rsidRPr="00AC2B2B">
        <w:rPr>
          <w:lang w:val="en-CA" w:eastAsia="ko-KR"/>
        </w:rPr>
        <w:t>CbHeight[ </w:t>
      </w:r>
      <w:r w:rsidRPr="00AC2B2B">
        <w:rPr>
          <w:lang w:val="en-CA"/>
        </w:rPr>
        <w:t>xNbA</w:t>
      </w:r>
      <w:r w:rsidRPr="00AC2B2B">
        <w:rPr>
          <w:vertAlign w:val="subscript"/>
          <w:lang w:val="en-CA" w:eastAsia="ko-KR"/>
        </w:rPr>
        <w:t>k</w:t>
      </w:r>
      <w:r w:rsidRPr="00AC2B2B">
        <w:rPr>
          <w:lang w:val="en-CA" w:eastAsia="ko-KR"/>
        </w:rPr>
        <w:t> ][ yNbA</w:t>
      </w:r>
      <w:r w:rsidRPr="00AC2B2B">
        <w:rPr>
          <w:vertAlign w:val="subscript"/>
          <w:lang w:val="en-CA" w:eastAsia="ko-KR"/>
        </w:rPr>
        <w:t>k</w:t>
      </w:r>
      <w:r w:rsidRPr="00AC2B2B">
        <w:rPr>
          <w:lang w:val="en-CA" w:eastAsia="ko-KR"/>
        </w:rPr>
        <w:t> ]</w:t>
      </w:r>
      <w:r w:rsidRPr="00AC2B2B">
        <w:rPr>
          <w:lang w:val="en-US" w:eastAsia="ko-KR"/>
        </w:rPr>
        <w:t>.</w:t>
      </w:r>
    </w:p>
    <w:p w14:paraId="2F601EFE" w14:textId="77777777" w:rsidR="00403B0F" w:rsidRPr="00AC2B2B"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AC2B2B">
        <w:rPr>
          <w:lang w:val="en-CA" w:eastAsia="zh-CN"/>
        </w:rPr>
        <w:t xml:space="preserve">If </w:t>
      </w:r>
      <w:r w:rsidRPr="00AC2B2B" w:rsidDel="003C51E6">
        <w:rPr>
          <w:lang w:val="en-CA" w:eastAsia="ko-KR"/>
        </w:rPr>
        <w:t>PredFlagLX</w:t>
      </w:r>
      <w:r w:rsidRPr="00AC2B2B">
        <w:rPr>
          <w:lang w:val="en-CA" w:eastAsia="ko-KR"/>
        </w:rPr>
        <w:t>[ </w:t>
      </w:r>
      <w:r w:rsidRPr="00AC2B2B">
        <w:rPr>
          <w:lang w:val="en-CA"/>
        </w:rPr>
        <w:t>xNbA</w:t>
      </w:r>
      <w:r w:rsidRPr="00AC2B2B">
        <w:rPr>
          <w:vertAlign w:val="subscript"/>
          <w:lang w:val="en-CA" w:eastAsia="ko-KR"/>
        </w:rPr>
        <w:t>k</w:t>
      </w:r>
      <w:r w:rsidRPr="00AC2B2B">
        <w:rPr>
          <w:lang w:val="en-CA" w:eastAsia="ko-KR"/>
        </w:rPr>
        <w:t> ][ yNbA</w:t>
      </w:r>
      <w:r w:rsidRPr="00AC2B2B">
        <w:rPr>
          <w:vertAlign w:val="subscript"/>
          <w:lang w:val="en-CA" w:eastAsia="ko-KR"/>
        </w:rPr>
        <w:t>k</w:t>
      </w:r>
      <w:r w:rsidRPr="00AC2B2B">
        <w:rPr>
          <w:lang w:val="en-CA" w:eastAsia="ko-KR"/>
        </w:rPr>
        <w:t xml:space="preserve"> ] </w:t>
      </w:r>
      <w:r w:rsidRPr="00AC2B2B">
        <w:rPr>
          <w:lang w:val="en-CA" w:eastAsia="zh-CN"/>
        </w:rPr>
        <w:t xml:space="preserve">is equal to 1 </w:t>
      </w:r>
      <w:r w:rsidRPr="00AC2B2B" w:rsidDel="003C51E6">
        <w:rPr>
          <w:lang w:val="en-CA" w:eastAsia="ko-KR"/>
        </w:rPr>
        <w:t>and</w:t>
      </w:r>
      <w:r w:rsidRPr="00AC2B2B">
        <w:rPr>
          <w:lang w:val="en-CA" w:eastAsia="ko-KR"/>
        </w:rPr>
        <w:t xml:space="preserve"> </w:t>
      </w:r>
      <w:r w:rsidRPr="00AC2B2B" w:rsidDel="003C51E6">
        <w:rPr>
          <w:lang w:val="en-CA" w:eastAsia="ko-KR"/>
        </w:rPr>
        <w:t>DiffPicOrderCnt( RefPicListX[ RefIdxLX[ xNbA</w:t>
      </w:r>
      <w:r w:rsidRPr="00AC2B2B" w:rsidDel="003C51E6">
        <w:rPr>
          <w:vertAlign w:val="subscript"/>
          <w:lang w:val="en-CA" w:eastAsia="ko-KR"/>
        </w:rPr>
        <w:t>k</w:t>
      </w:r>
      <w:r w:rsidRPr="00AC2B2B" w:rsidDel="003C51E6">
        <w:rPr>
          <w:lang w:val="en-CA" w:eastAsia="ko-KR"/>
        </w:rPr>
        <w:t> ][ yNbA</w:t>
      </w:r>
      <w:r w:rsidRPr="00AC2B2B" w:rsidDel="003C51E6">
        <w:rPr>
          <w:vertAlign w:val="subscript"/>
          <w:lang w:val="en-CA" w:eastAsia="ko-KR"/>
        </w:rPr>
        <w:t>k</w:t>
      </w:r>
      <w:r w:rsidRPr="00AC2B2B" w:rsidDel="003C51E6">
        <w:rPr>
          <w:lang w:val="en-CA" w:eastAsia="ko-KR"/>
        </w:rPr>
        <w:t> ] ], RefPicListX[ refIdxLX ] ) is equal to 0</w:t>
      </w:r>
      <w:r w:rsidRPr="00AC2B2B">
        <w:rPr>
          <w:lang w:val="en-CA" w:eastAsia="zh-CN"/>
        </w:rPr>
        <w:t xml:space="preserve">, the </w:t>
      </w:r>
      <w:r w:rsidRPr="00AC2B2B">
        <w:rPr>
          <w:lang w:val="en-CA" w:eastAsia="ko-KR"/>
        </w:rPr>
        <w:t>following</w:t>
      </w:r>
      <w:r w:rsidRPr="00AC2B2B">
        <w:rPr>
          <w:lang w:val="en-CA" w:eastAsia="zh-CN"/>
        </w:rPr>
        <w:t xml:space="preserve"> applies:</w:t>
      </w:r>
    </w:p>
    <w:p w14:paraId="1591C417" w14:textId="77777777" w:rsidR="00403B0F" w:rsidRPr="00AC2B2B" w:rsidRDefault="00403B0F" w:rsidP="00403B0F">
      <w:pPr>
        <w:numPr>
          <w:ilvl w:val="3"/>
          <w:numId w:val="540"/>
        </w:numPr>
        <w:tabs>
          <w:tab w:val="clear" w:pos="794"/>
          <w:tab w:val="clear" w:pos="1191"/>
          <w:tab w:val="clear" w:pos="1588"/>
          <w:tab w:val="clear" w:pos="1985"/>
        </w:tabs>
        <w:ind w:left="1800" w:hanging="382"/>
        <w:rPr>
          <w:lang w:val="en-CA" w:eastAsia="ko-KR"/>
        </w:rPr>
      </w:pPr>
      <w:r w:rsidRPr="00AC2B2B">
        <w:rPr>
          <w:lang w:val="en-CA" w:eastAsia="ko-KR"/>
        </w:rPr>
        <w:t>The variable availableFlagA</w:t>
      </w:r>
      <w:r w:rsidRPr="00AC2B2B" w:rsidDel="003C51E6">
        <w:rPr>
          <w:lang w:val="en-CA" w:eastAsia="ko-KR"/>
        </w:rPr>
        <w:t xml:space="preserve"> is </w:t>
      </w:r>
      <w:r w:rsidRPr="00AC2B2B">
        <w:rPr>
          <w:lang w:val="en-CA" w:eastAsia="ko-KR"/>
        </w:rPr>
        <w:t xml:space="preserve">set </w:t>
      </w:r>
      <w:r w:rsidRPr="00AC2B2B" w:rsidDel="003C51E6">
        <w:rPr>
          <w:lang w:val="en-CA" w:eastAsia="ko-KR"/>
        </w:rPr>
        <w:t xml:space="preserve">equal to </w:t>
      </w:r>
      <w:r w:rsidRPr="00AC2B2B">
        <w:rPr>
          <w:lang w:val="en-CA" w:eastAsia="ko-KR"/>
        </w:rPr>
        <w:t>TRUE</w:t>
      </w:r>
    </w:p>
    <w:p w14:paraId="141C5EF8" w14:textId="689D09CF" w:rsidR="00403B0F" w:rsidRPr="00AC2B2B" w:rsidRDefault="00403B0F" w:rsidP="00403B0F">
      <w:pPr>
        <w:numPr>
          <w:ilvl w:val="3"/>
          <w:numId w:val="540"/>
        </w:numPr>
        <w:tabs>
          <w:tab w:val="clear" w:pos="794"/>
          <w:tab w:val="clear" w:pos="1191"/>
          <w:tab w:val="clear" w:pos="1588"/>
          <w:tab w:val="clear" w:pos="1985"/>
        </w:tabs>
        <w:ind w:left="1800" w:hanging="382"/>
        <w:rPr>
          <w:lang w:val="en-CA" w:eastAsia="ko-KR"/>
        </w:rPr>
      </w:pPr>
      <w:r w:rsidRPr="00AC2B2B">
        <w:rPr>
          <w:lang w:val="en-CA" w:eastAsia="zh-CN"/>
        </w:rPr>
        <w:t xml:space="preserve">The derivation process for luma affine control point motion vectors from a neighbouring block as specified </w:t>
      </w:r>
      <w:r w:rsidRPr="00AC2B2B">
        <w:rPr>
          <w:lang w:val="en-CA" w:eastAsia="ko-KR"/>
        </w:rPr>
        <w:t xml:space="preserve">in clause </w:t>
      </w:r>
      <w:r w:rsidRPr="00AC2B2B">
        <w:rPr>
          <w:lang w:val="en-CA" w:eastAsia="ko-KR"/>
        </w:rPr>
        <w:fldChar w:fldCharType="begin" w:fldLock="1"/>
      </w:r>
      <w:r w:rsidRPr="00AC2B2B">
        <w:rPr>
          <w:lang w:val="en-CA" w:eastAsia="ko-KR"/>
        </w:rPr>
        <w:instrText xml:space="preserve"> REF _Ref524382949 \r \h  \* MERGEFORMAT </w:instrText>
      </w:r>
      <w:r w:rsidRPr="00AC2B2B">
        <w:rPr>
          <w:lang w:val="en-CA" w:eastAsia="ko-KR"/>
        </w:rPr>
      </w:r>
      <w:r w:rsidRPr="00AC2B2B">
        <w:rPr>
          <w:lang w:val="en-CA" w:eastAsia="ko-KR"/>
        </w:rPr>
        <w:fldChar w:fldCharType="separate"/>
      </w:r>
      <w:r w:rsidR="00E57AB9" w:rsidRPr="00AC2B2B">
        <w:rPr>
          <w:lang w:val="en-CA" w:eastAsia="ko-KR"/>
        </w:rPr>
        <w:t>8.3.4.5</w:t>
      </w:r>
      <w:r w:rsidRPr="00AC2B2B">
        <w:rPr>
          <w:lang w:val="en-CA" w:eastAsia="ko-KR"/>
        </w:rPr>
        <w:fldChar w:fldCharType="end"/>
      </w:r>
      <w:r w:rsidRPr="00AC2B2B">
        <w:rPr>
          <w:lang w:val="en-CA" w:eastAsia="ko-KR"/>
        </w:rPr>
        <w:t xml:space="preserve"> is invoked with the </w:t>
      </w:r>
      <w:r w:rsidRPr="00AC2B2B" w:rsidDel="003C51E6">
        <w:rPr>
          <w:lang w:val="en-CA" w:eastAsia="ko-KR"/>
        </w:rPr>
        <w:t xml:space="preserve">luma </w:t>
      </w:r>
      <w:r w:rsidRPr="00AC2B2B">
        <w:rPr>
          <w:lang w:val="en-CA" w:eastAsia="ko-KR"/>
        </w:rPr>
        <w:t>coding block</w:t>
      </w:r>
      <w:r w:rsidRPr="00AC2B2B" w:rsidDel="003C51E6">
        <w:rPr>
          <w:lang w:val="en-CA" w:eastAsia="ko-KR"/>
        </w:rPr>
        <w:t xml:space="preserve"> location ( </w:t>
      </w:r>
      <w:r w:rsidRPr="00AC2B2B">
        <w:rPr>
          <w:lang w:val="en-CA" w:eastAsia="ko-KR"/>
        </w:rPr>
        <w:t>xCb</w:t>
      </w:r>
      <w:r w:rsidRPr="00AC2B2B" w:rsidDel="003C51E6">
        <w:rPr>
          <w:lang w:val="en-CA" w:eastAsia="ko-KR"/>
        </w:rPr>
        <w:t>, </w:t>
      </w:r>
      <w:r w:rsidRPr="00AC2B2B">
        <w:rPr>
          <w:lang w:val="en-CA" w:eastAsia="ko-KR"/>
        </w:rPr>
        <w:t>yCb</w:t>
      </w:r>
      <w:r w:rsidRPr="00AC2B2B" w:rsidDel="003C51E6">
        <w:rPr>
          <w:lang w:val="en-CA" w:eastAsia="ko-KR"/>
        </w:rPr>
        <w:t> ), the lu</w:t>
      </w:r>
      <w:r w:rsidRPr="00AC2B2B">
        <w:rPr>
          <w:lang w:val="en-CA" w:eastAsia="ko-KR"/>
        </w:rPr>
        <w:t>ma coding block width and height (cbWidth, cbHeight), the neighbouring luma coding block location (</w:t>
      </w:r>
      <w:r w:rsidRPr="00AC2B2B" w:rsidDel="003C51E6">
        <w:rPr>
          <w:lang w:val="en-CA" w:eastAsia="ko-KR"/>
        </w:rPr>
        <w:t> xNb</w:t>
      </w:r>
      <w:r w:rsidRPr="00AC2B2B">
        <w:rPr>
          <w:lang w:val="en-CA" w:eastAsia="ko-KR"/>
        </w:rPr>
        <w:t>, </w:t>
      </w:r>
      <w:r w:rsidRPr="00AC2B2B" w:rsidDel="003C51E6">
        <w:rPr>
          <w:lang w:val="en-CA" w:eastAsia="ko-KR"/>
        </w:rPr>
        <w:t>yNb </w:t>
      </w:r>
      <w:r w:rsidRPr="00AC2B2B">
        <w:rPr>
          <w:lang w:val="en-CA" w:eastAsia="ko-KR"/>
        </w:rPr>
        <w:t>), the</w:t>
      </w:r>
      <w:r w:rsidRPr="00AC2B2B" w:rsidDel="003C51E6">
        <w:rPr>
          <w:lang w:val="en-CA"/>
        </w:rPr>
        <w:t xml:space="preserve"> </w:t>
      </w:r>
      <w:r w:rsidRPr="00AC2B2B">
        <w:rPr>
          <w:lang w:val="en-CA"/>
        </w:rPr>
        <w:t xml:space="preserve">neighbouring </w:t>
      </w:r>
      <w:r w:rsidRPr="00AC2B2B" w:rsidDel="003C51E6">
        <w:rPr>
          <w:lang w:val="en-CA"/>
        </w:rPr>
        <w:t xml:space="preserve">luma </w:t>
      </w:r>
      <w:r w:rsidRPr="00AC2B2B">
        <w:rPr>
          <w:lang w:val="en-CA"/>
        </w:rPr>
        <w:t>coding block width and height (</w:t>
      </w:r>
      <w:r w:rsidRPr="00AC2B2B" w:rsidDel="003C51E6">
        <w:rPr>
          <w:lang w:val="en-CA"/>
        </w:rPr>
        <w:t>nbW</w:t>
      </w:r>
      <w:r w:rsidRPr="00AC2B2B">
        <w:rPr>
          <w:lang w:val="en-CA"/>
        </w:rPr>
        <w:t xml:space="preserve">, </w:t>
      </w:r>
      <w:r w:rsidRPr="00AC2B2B" w:rsidDel="003C51E6">
        <w:rPr>
          <w:lang w:val="en-CA"/>
        </w:rPr>
        <w:t>nbH</w:t>
      </w:r>
      <w:r w:rsidRPr="00AC2B2B">
        <w:rPr>
          <w:lang w:val="en-CA"/>
        </w:rPr>
        <w:t>)</w:t>
      </w:r>
      <w:r w:rsidRPr="00AC2B2B">
        <w:rPr>
          <w:lang w:val="en-CA" w:eastAsia="ko-KR"/>
        </w:rPr>
        <w:t>, and the number of control point motion vectors numCpMv as input, the control point motion vector predictor candidates cpMvpLX[ cpIdx ] with cpIdx = 0 .. numCpMv − 1 as output.</w:t>
      </w:r>
    </w:p>
    <w:p w14:paraId="1F73F932" w14:textId="49D804F9" w:rsidR="00403B0F" w:rsidRPr="00AC2B2B" w:rsidRDefault="00403B0F" w:rsidP="00403B0F">
      <w:pPr>
        <w:numPr>
          <w:ilvl w:val="3"/>
          <w:numId w:val="540"/>
        </w:numPr>
        <w:tabs>
          <w:tab w:val="clear" w:pos="794"/>
          <w:tab w:val="clear" w:pos="1191"/>
          <w:tab w:val="clear" w:pos="1588"/>
          <w:tab w:val="clear" w:pos="1985"/>
        </w:tabs>
        <w:ind w:left="1800" w:hanging="382"/>
        <w:rPr>
          <w:lang w:val="en-CA" w:eastAsia="ko-KR"/>
        </w:rPr>
      </w:pPr>
      <w:r w:rsidRPr="00AC2B2B">
        <w:rPr>
          <w:lang w:val="en-CA" w:eastAsia="ko-KR"/>
        </w:rPr>
        <w:t>The rounding process for motion vectors as specified in clause</w:t>
      </w:r>
      <w:r w:rsidRPr="00AC2B2B" w:rsidDel="003C51E6">
        <w:rPr>
          <w:lang w:val="en-CA" w:eastAsia="ko-KR"/>
        </w:rPr>
        <w:t> </w:t>
      </w:r>
      <w:r w:rsidRPr="00AC2B2B">
        <w:rPr>
          <w:lang w:val="en-CA" w:eastAsia="ko-KR"/>
        </w:rPr>
        <w:fldChar w:fldCharType="begin" w:fldLock="1"/>
      </w:r>
      <w:r w:rsidRPr="00AC2B2B">
        <w:rPr>
          <w:lang w:val="en-CA" w:eastAsia="ko-KR"/>
        </w:rPr>
        <w:instrText xml:space="preserve"> REF _Ref524531299 \r \h  \* MERGEFORMAT </w:instrText>
      </w:r>
      <w:r w:rsidRPr="00AC2B2B">
        <w:rPr>
          <w:lang w:val="en-CA" w:eastAsia="ko-KR"/>
        </w:rPr>
      </w:r>
      <w:r w:rsidRPr="00AC2B2B">
        <w:rPr>
          <w:lang w:val="en-CA" w:eastAsia="ko-KR"/>
        </w:rPr>
        <w:fldChar w:fldCharType="separate"/>
      </w:r>
      <w:r w:rsidR="00E57AB9" w:rsidRPr="00AC2B2B">
        <w:rPr>
          <w:lang w:val="en-CA" w:eastAsia="ko-KR"/>
        </w:rPr>
        <w:t>8.3.2.14</w:t>
      </w:r>
      <w:r w:rsidRPr="00AC2B2B">
        <w:rPr>
          <w:lang w:val="en-CA" w:eastAsia="ko-KR"/>
        </w:rPr>
        <w:fldChar w:fldCharType="end"/>
      </w:r>
      <w:r w:rsidRPr="00AC2B2B">
        <w:rPr>
          <w:lang w:val="en-CA" w:eastAsia="ko-KR"/>
        </w:rPr>
        <w:t xml:space="preserve"> is invoked with mvX set equal to </w:t>
      </w:r>
      <w:r w:rsidRPr="00AC2B2B">
        <w:rPr>
          <w:lang w:val="en-CA" w:eastAsia="zh-CN"/>
        </w:rPr>
        <w:t>cpMvpLX[ cpIdx ]</w:t>
      </w:r>
      <w:r w:rsidRPr="00AC2B2B">
        <w:rPr>
          <w:lang w:val="en-CA" w:eastAsia="ko-KR"/>
        </w:rPr>
        <w:t xml:space="preserve">, rightShift set equal to 2, and leftShift set equal to 2 as inputs and the rounded </w:t>
      </w:r>
      <w:r w:rsidRPr="00AC2B2B">
        <w:rPr>
          <w:lang w:val="en-CA" w:eastAsia="zh-CN"/>
        </w:rPr>
        <w:t>cpMvpLX[ cpIdx ]</w:t>
      </w:r>
      <w:r w:rsidRPr="00AC2B2B">
        <w:rPr>
          <w:rFonts w:eastAsia="Malgun Gothic"/>
          <w:lang w:val="en-CA" w:eastAsia="ko-KR"/>
        </w:rPr>
        <w:t xml:space="preserve"> with </w:t>
      </w:r>
      <w:r w:rsidRPr="00AC2B2B">
        <w:rPr>
          <w:lang w:val="en-CA" w:eastAsia="ko-KR"/>
        </w:rPr>
        <w:t>cpIdx = 0 .. numCpMv − 1 as output.</w:t>
      </w:r>
    </w:p>
    <w:p w14:paraId="3F2BAB9F" w14:textId="77777777" w:rsidR="00403B0F" w:rsidRPr="00AC2B2B" w:rsidRDefault="00403B0F" w:rsidP="00403B0F">
      <w:pPr>
        <w:numPr>
          <w:ilvl w:val="3"/>
          <w:numId w:val="540"/>
        </w:numPr>
        <w:tabs>
          <w:tab w:val="clear" w:pos="794"/>
          <w:tab w:val="clear" w:pos="1191"/>
          <w:tab w:val="clear" w:pos="1588"/>
          <w:tab w:val="clear" w:pos="1985"/>
        </w:tabs>
        <w:ind w:left="1800" w:hanging="382"/>
        <w:rPr>
          <w:lang w:val="en-CA" w:eastAsia="ko-KR"/>
        </w:rPr>
      </w:pPr>
      <w:r w:rsidRPr="00AC2B2B">
        <w:rPr>
          <w:lang w:val="en-CA" w:eastAsia="ko-KR"/>
        </w:rPr>
        <w:t>T</w:t>
      </w:r>
      <w:r w:rsidRPr="00AC2B2B" w:rsidDel="003C51E6">
        <w:rPr>
          <w:lang w:val="en-CA" w:eastAsia="ko-KR"/>
        </w:rPr>
        <w:t>he following assignments are made</w:t>
      </w:r>
      <w:r w:rsidRPr="00AC2B2B">
        <w:rPr>
          <w:lang w:val="en-CA" w:eastAsia="zh-CN"/>
        </w:rPr>
        <w:t>:</w:t>
      </w:r>
    </w:p>
    <w:p w14:paraId="0963DAA7" w14:textId="7C9FB767" w:rsidR="00403B0F" w:rsidRPr="00AC2B2B"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C2B2B">
        <w:rPr>
          <w:lang w:val="en-US" w:eastAsia="ko-KR"/>
        </w:rPr>
        <w:t>cpMvpListL</w:t>
      </w:r>
      <w:r w:rsidRPr="00AC2B2B" w:rsidDel="003C51E6">
        <w:rPr>
          <w:lang w:val="en-US" w:eastAsia="ko-KR"/>
        </w:rPr>
        <w:t>X</w:t>
      </w:r>
      <w:r w:rsidRPr="00AC2B2B">
        <w:rPr>
          <w:lang w:val="en-US" w:eastAsia="ko-KR"/>
        </w:rPr>
        <w:t>[ </w:t>
      </w:r>
      <w:r w:rsidRPr="00AC2B2B">
        <w:rPr>
          <w:lang w:val="en-CA" w:eastAsia="zh-CN"/>
        </w:rPr>
        <w:t>numCpMvpCandLX</w:t>
      </w:r>
      <w:r w:rsidRPr="00AC2B2B">
        <w:rPr>
          <w:lang w:val="en-US" w:eastAsia="ko-KR"/>
        </w:rPr>
        <w:t> ][ 0 ] = cpMvpLX[ 0 ]</w:t>
      </w:r>
      <w:r w:rsidRPr="00AC2B2B">
        <w:rPr>
          <w:lang w:val="en-US" w:eastAsia="ko-KR"/>
        </w:rPr>
        <w:tab/>
      </w:r>
      <w:r w:rsidRPr="00AC2B2B" w:rsidDel="003C51E6">
        <w:rPr>
          <w:lang w:val="en-US" w:eastAsia="ko-KR"/>
        </w:rPr>
        <w:t>(</w:t>
      </w:r>
      <w:r w:rsidRPr="00AC2B2B" w:rsidDel="003C51E6">
        <w:rPr>
          <w:lang w:val="en-US" w:eastAsia="ko-KR"/>
        </w:rPr>
        <w:fldChar w:fldCharType="begin" w:fldLock="1"/>
      </w:r>
      <w:r w:rsidRPr="00AC2B2B" w:rsidDel="003C51E6">
        <w:rPr>
          <w:lang w:val="en-US" w:eastAsia="ko-KR"/>
        </w:rPr>
        <w:instrText xml:space="preserve"> STYLEREF 1 \s </w:instrText>
      </w:r>
      <w:r w:rsidRPr="00AC2B2B" w:rsidDel="003C51E6">
        <w:rPr>
          <w:lang w:val="en-US" w:eastAsia="ko-KR"/>
        </w:rPr>
        <w:fldChar w:fldCharType="separate"/>
      </w:r>
      <w:r w:rsidR="00E57AB9" w:rsidRPr="00AC2B2B">
        <w:rPr>
          <w:noProof/>
          <w:lang w:val="en-US" w:eastAsia="ko-KR"/>
        </w:rPr>
        <w:t>8</w:t>
      </w:r>
      <w:r w:rsidRPr="00AC2B2B" w:rsidDel="003C51E6">
        <w:rPr>
          <w:lang w:val="en-US" w:eastAsia="ko-KR"/>
        </w:rPr>
        <w:fldChar w:fldCharType="end"/>
      </w:r>
      <w:r w:rsidRPr="00AC2B2B" w:rsidDel="003C51E6">
        <w:rPr>
          <w:lang w:val="en-US" w:eastAsia="ko-KR"/>
        </w:rPr>
        <w:noBreakHyphen/>
      </w:r>
      <w:r w:rsidRPr="00AC2B2B" w:rsidDel="003C51E6">
        <w:rPr>
          <w:lang w:val="en-US" w:eastAsia="ko-KR"/>
        </w:rPr>
        <w:fldChar w:fldCharType="begin" w:fldLock="1"/>
      </w:r>
      <w:r w:rsidRPr="00AC2B2B" w:rsidDel="003C51E6">
        <w:rPr>
          <w:lang w:val="en-US" w:eastAsia="ko-KR"/>
        </w:rPr>
        <w:instrText xml:space="preserve"> SEQ Equation \* ARABIC \s 1 </w:instrText>
      </w:r>
      <w:r w:rsidRPr="00AC2B2B" w:rsidDel="003C51E6">
        <w:rPr>
          <w:lang w:val="en-US" w:eastAsia="ko-KR"/>
        </w:rPr>
        <w:fldChar w:fldCharType="separate"/>
      </w:r>
      <w:r w:rsidR="00E57AB9" w:rsidRPr="00AC2B2B">
        <w:rPr>
          <w:noProof/>
          <w:lang w:val="en-US" w:eastAsia="ko-KR"/>
        </w:rPr>
        <w:t>583</w:t>
      </w:r>
      <w:r w:rsidRPr="00AC2B2B" w:rsidDel="003C51E6">
        <w:rPr>
          <w:lang w:val="en-US" w:eastAsia="ko-KR"/>
        </w:rPr>
        <w:fldChar w:fldCharType="end"/>
      </w:r>
      <w:r w:rsidRPr="00AC2B2B" w:rsidDel="003C51E6">
        <w:rPr>
          <w:lang w:val="en-US" w:eastAsia="ko-KR"/>
        </w:rPr>
        <w:t>)</w:t>
      </w:r>
    </w:p>
    <w:p w14:paraId="56C7F968" w14:textId="5DB37629" w:rsidR="00403B0F" w:rsidRPr="00AC2B2B"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C2B2B">
        <w:rPr>
          <w:lang w:val="en-US" w:eastAsia="ko-KR"/>
        </w:rPr>
        <w:t>cpMvpListL</w:t>
      </w:r>
      <w:r w:rsidRPr="00AC2B2B" w:rsidDel="003C51E6">
        <w:rPr>
          <w:lang w:val="en-US" w:eastAsia="ko-KR"/>
        </w:rPr>
        <w:t>X</w:t>
      </w:r>
      <w:r w:rsidRPr="00AC2B2B">
        <w:rPr>
          <w:lang w:val="en-US" w:eastAsia="ko-KR"/>
        </w:rPr>
        <w:t>[ </w:t>
      </w:r>
      <w:r w:rsidRPr="00AC2B2B">
        <w:rPr>
          <w:lang w:val="en-CA" w:eastAsia="zh-CN"/>
        </w:rPr>
        <w:t>numCpMvpCandLX</w:t>
      </w:r>
      <w:r w:rsidRPr="00AC2B2B">
        <w:rPr>
          <w:lang w:val="en-US" w:eastAsia="ko-KR"/>
        </w:rPr>
        <w:t> ][ 1 ] = cpMvpLX[ 1 ]</w:t>
      </w:r>
      <w:r w:rsidRPr="00AC2B2B">
        <w:rPr>
          <w:lang w:val="en-US" w:eastAsia="ko-KR"/>
        </w:rPr>
        <w:tab/>
      </w:r>
      <w:r w:rsidRPr="00AC2B2B" w:rsidDel="003C51E6">
        <w:rPr>
          <w:lang w:val="en-US" w:eastAsia="ko-KR"/>
        </w:rPr>
        <w:t>(</w:t>
      </w:r>
      <w:r w:rsidRPr="00AC2B2B" w:rsidDel="003C51E6">
        <w:rPr>
          <w:lang w:val="en-US" w:eastAsia="ko-KR"/>
        </w:rPr>
        <w:fldChar w:fldCharType="begin" w:fldLock="1"/>
      </w:r>
      <w:r w:rsidRPr="00AC2B2B" w:rsidDel="003C51E6">
        <w:rPr>
          <w:lang w:val="en-US" w:eastAsia="ko-KR"/>
        </w:rPr>
        <w:instrText xml:space="preserve"> STYLEREF 1 \s </w:instrText>
      </w:r>
      <w:r w:rsidRPr="00AC2B2B" w:rsidDel="003C51E6">
        <w:rPr>
          <w:lang w:val="en-US" w:eastAsia="ko-KR"/>
        </w:rPr>
        <w:fldChar w:fldCharType="separate"/>
      </w:r>
      <w:r w:rsidR="00E57AB9" w:rsidRPr="00AC2B2B">
        <w:rPr>
          <w:noProof/>
          <w:lang w:val="en-US" w:eastAsia="ko-KR"/>
        </w:rPr>
        <w:t>8</w:t>
      </w:r>
      <w:r w:rsidRPr="00AC2B2B" w:rsidDel="003C51E6">
        <w:rPr>
          <w:lang w:val="en-US" w:eastAsia="ko-KR"/>
        </w:rPr>
        <w:fldChar w:fldCharType="end"/>
      </w:r>
      <w:r w:rsidRPr="00AC2B2B" w:rsidDel="003C51E6">
        <w:rPr>
          <w:lang w:val="en-US" w:eastAsia="ko-KR"/>
        </w:rPr>
        <w:noBreakHyphen/>
      </w:r>
      <w:r w:rsidRPr="00AC2B2B" w:rsidDel="003C51E6">
        <w:rPr>
          <w:lang w:val="en-US" w:eastAsia="ko-KR"/>
        </w:rPr>
        <w:fldChar w:fldCharType="begin" w:fldLock="1"/>
      </w:r>
      <w:r w:rsidRPr="00AC2B2B" w:rsidDel="003C51E6">
        <w:rPr>
          <w:lang w:val="en-US" w:eastAsia="ko-KR"/>
        </w:rPr>
        <w:instrText xml:space="preserve"> SEQ Equation \* ARABIC \s 1 </w:instrText>
      </w:r>
      <w:r w:rsidRPr="00AC2B2B" w:rsidDel="003C51E6">
        <w:rPr>
          <w:lang w:val="en-US" w:eastAsia="ko-KR"/>
        </w:rPr>
        <w:fldChar w:fldCharType="separate"/>
      </w:r>
      <w:r w:rsidR="00E57AB9" w:rsidRPr="00AC2B2B">
        <w:rPr>
          <w:noProof/>
          <w:lang w:val="en-US" w:eastAsia="ko-KR"/>
        </w:rPr>
        <w:t>584</w:t>
      </w:r>
      <w:r w:rsidRPr="00AC2B2B" w:rsidDel="003C51E6">
        <w:rPr>
          <w:lang w:val="en-US" w:eastAsia="ko-KR"/>
        </w:rPr>
        <w:fldChar w:fldCharType="end"/>
      </w:r>
      <w:r w:rsidRPr="00AC2B2B" w:rsidDel="003C51E6">
        <w:rPr>
          <w:lang w:val="en-US" w:eastAsia="ko-KR"/>
        </w:rPr>
        <w:t>)</w:t>
      </w:r>
    </w:p>
    <w:p w14:paraId="50B7E239" w14:textId="64C95646" w:rsidR="00403B0F" w:rsidRPr="00AC2B2B"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C2B2B">
        <w:rPr>
          <w:lang w:val="en-US" w:eastAsia="ko-KR"/>
        </w:rPr>
        <w:lastRenderedPageBreak/>
        <w:t>cpMvpListL</w:t>
      </w:r>
      <w:r w:rsidRPr="00AC2B2B" w:rsidDel="003C51E6">
        <w:rPr>
          <w:lang w:val="en-US" w:eastAsia="ko-KR"/>
        </w:rPr>
        <w:t>X</w:t>
      </w:r>
      <w:r w:rsidRPr="00AC2B2B">
        <w:rPr>
          <w:lang w:val="en-US" w:eastAsia="ko-KR"/>
        </w:rPr>
        <w:t>[ </w:t>
      </w:r>
      <w:r w:rsidRPr="00AC2B2B">
        <w:rPr>
          <w:lang w:val="en-CA" w:eastAsia="zh-CN"/>
        </w:rPr>
        <w:t>numCpMvpCandLX</w:t>
      </w:r>
      <w:r w:rsidRPr="00AC2B2B">
        <w:rPr>
          <w:lang w:val="en-US" w:eastAsia="ko-KR"/>
        </w:rPr>
        <w:t> ][ 2 ] = cpMvpLX[ 2 ]</w:t>
      </w:r>
      <w:r w:rsidRPr="00AC2B2B">
        <w:rPr>
          <w:lang w:val="en-US" w:eastAsia="ko-KR"/>
        </w:rPr>
        <w:tab/>
      </w:r>
      <w:r w:rsidRPr="00AC2B2B" w:rsidDel="003C51E6">
        <w:rPr>
          <w:lang w:val="en-US" w:eastAsia="ko-KR"/>
        </w:rPr>
        <w:t>(</w:t>
      </w:r>
      <w:r w:rsidRPr="00AC2B2B" w:rsidDel="003C51E6">
        <w:rPr>
          <w:lang w:val="en-US" w:eastAsia="ko-KR"/>
        </w:rPr>
        <w:fldChar w:fldCharType="begin" w:fldLock="1"/>
      </w:r>
      <w:r w:rsidRPr="00AC2B2B" w:rsidDel="003C51E6">
        <w:rPr>
          <w:lang w:val="en-US" w:eastAsia="ko-KR"/>
        </w:rPr>
        <w:instrText xml:space="preserve"> STYLEREF 1 \s </w:instrText>
      </w:r>
      <w:r w:rsidRPr="00AC2B2B" w:rsidDel="003C51E6">
        <w:rPr>
          <w:lang w:val="en-US" w:eastAsia="ko-KR"/>
        </w:rPr>
        <w:fldChar w:fldCharType="separate"/>
      </w:r>
      <w:r w:rsidR="00E57AB9" w:rsidRPr="00AC2B2B">
        <w:rPr>
          <w:noProof/>
          <w:lang w:val="en-US" w:eastAsia="ko-KR"/>
        </w:rPr>
        <w:t>8</w:t>
      </w:r>
      <w:r w:rsidRPr="00AC2B2B" w:rsidDel="003C51E6">
        <w:rPr>
          <w:lang w:val="en-US" w:eastAsia="ko-KR"/>
        </w:rPr>
        <w:fldChar w:fldCharType="end"/>
      </w:r>
      <w:r w:rsidRPr="00AC2B2B" w:rsidDel="003C51E6">
        <w:rPr>
          <w:lang w:val="en-US" w:eastAsia="ko-KR"/>
        </w:rPr>
        <w:noBreakHyphen/>
      </w:r>
      <w:r w:rsidRPr="00AC2B2B" w:rsidDel="003C51E6">
        <w:rPr>
          <w:lang w:val="en-US" w:eastAsia="ko-KR"/>
        </w:rPr>
        <w:fldChar w:fldCharType="begin" w:fldLock="1"/>
      </w:r>
      <w:r w:rsidRPr="00AC2B2B" w:rsidDel="003C51E6">
        <w:rPr>
          <w:lang w:val="en-US" w:eastAsia="ko-KR"/>
        </w:rPr>
        <w:instrText xml:space="preserve"> SEQ Equation \* ARABIC \s 1 </w:instrText>
      </w:r>
      <w:r w:rsidRPr="00AC2B2B" w:rsidDel="003C51E6">
        <w:rPr>
          <w:lang w:val="en-US" w:eastAsia="ko-KR"/>
        </w:rPr>
        <w:fldChar w:fldCharType="separate"/>
      </w:r>
      <w:r w:rsidR="00E57AB9" w:rsidRPr="00AC2B2B">
        <w:rPr>
          <w:noProof/>
          <w:lang w:val="en-US" w:eastAsia="ko-KR"/>
        </w:rPr>
        <w:t>585</w:t>
      </w:r>
      <w:r w:rsidRPr="00AC2B2B" w:rsidDel="003C51E6">
        <w:rPr>
          <w:lang w:val="en-US" w:eastAsia="ko-KR"/>
        </w:rPr>
        <w:fldChar w:fldCharType="end"/>
      </w:r>
      <w:r w:rsidRPr="00AC2B2B" w:rsidDel="003C51E6">
        <w:rPr>
          <w:lang w:val="en-US" w:eastAsia="ko-KR"/>
        </w:rPr>
        <w:t>)</w:t>
      </w:r>
    </w:p>
    <w:p w14:paraId="396E7D93" w14:textId="6EAEBA32" w:rsidR="00403B0F" w:rsidRPr="00AC2B2B"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C2B2B">
        <w:rPr>
          <w:lang w:val="en-CA" w:eastAsia="zh-CN"/>
        </w:rPr>
        <w:t>numCpMvpCandLX</w:t>
      </w:r>
      <w:r w:rsidRPr="00AC2B2B">
        <w:rPr>
          <w:lang w:val="en-US" w:eastAsia="ko-KR"/>
        </w:rPr>
        <w:t> = </w:t>
      </w:r>
      <w:r w:rsidRPr="00AC2B2B">
        <w:rPr>
          <w:lang w:val="en-CA" w:eastAsia="zh-CN"/>
        </w:rPr>
        <w:t>numCpMvpCandLX + 1</w:t>
      </w:r>
      <w:r w:rsidRPr="00AC2B2B">
        <w:rPr>
          <w:lang w:val="en-US" w:eastAsia="ko-KR"/>
        </w:rPr>
        <w:tab/>
      </w:r>
      <w:r w:rsidRPr="00AC2B2B" w:rsidDel="003C51E6">
        <w:rPr>
          <w:lang w:val="en-US" w:eastAsia="ko-KR"/>
        </w:rPr>
        <w:t>(</w:t>
      </w:r>
      <w:r w:rsidRPr="00AC2B2B" w:rsidDel="003C51E6">
        <w:rPr>
          <w:lang w:val="en-US" w:eastAsia="ko-KR"/>
        </w:rPr>
        <w:fldChar w:fldCharType="begin" w:fldLock="1"/>
      </w:r>
      <w:r w:rsidRPr="00AC2B2B" w:rsidDel="003C51E6">
        <w:rPr>
          <w:lang w:val="en-US" w:eastAsia="ko-KR"/>
        </w:rPr>
        <w:instrText xml:space="preserve"> STYLEREF 1 \s </w:instrText>
      </w:r>
      <w:r w:rsidRPr="00AC2B2B" w:rsidDel="003C51E6">
        <w:rPr>
          <w:lang w:val="en-US" w:eastAsia="ko-KR"/>
        </w:rPr>
        <w:fldChar w:fldCharType="separate"/>
      </w:r>
      <w:r w:rsidR="00E57AB9" w:rsidRPr="00AC2B2B">
        <w:rPr>
          <w:noProof/>
          <w:lang w:val="en-US" w:eastAsia="ko-KR"/>
        </w:rPr>
        <w:t>8</w:t>
      </w:r>
      <w:r w:rsidRPr="00AC2B2B" w:rsidDel="003C51E6">
        <w:rPr>
          <w:lang w:val="en-US" w:eastAsia="ko-KR"/>
        </w:rPr>
        <w:fldChar w:fldCharType="end"/>
      </w:r>
      <w:r w:rsidRPr="00AC2B2B" w:rsidDel="003C51E6">
        <w:rPr>
          <w:lang w:val="en-US" w:eastAsia="ko-KR"/>
        </w:rPr>
        <w:noBreakHyphen/>
      </w:r>
      <w:r w:rsidRPr="00AC2B2B" w:rsidDel="003C51E6">
        <w:rPr>
          <w:lang w:val="en-US" w:eastAsia="ko-KR"/>
        </w:rPr>
        <w:fldChar w:fldCharType="begin" w:fldLock="1"/>
      </w:r>
      <w:r w:rsidRPr="00AC2B2B" w:rsidDel="003C51E6">
        <w:rPr>
          <w:lang w:val="en-US" w:eastAsia="ko-KR"/>
        </w:rPr>
        <w:instrText xml:space="preserve"> SEQ Equation \* ARABIC \s 1 </w:instrText>
      </w:r>
      <w:r w:rsidRPr="00AC2B2B" w:rsidDel="003C51E6">
        <w:rPr>
          <w:lang w:val="en-US" w:eastAsia="ko-KR"/>
        </w:rPr>
        <w:fldChar w:fldCharType="separate"/>
      </w:r>
      <w:r w:rsidR="00E57AB9" w:rsidRPr="00AC2B2B">
        <w:rPr>
          <w:noProof/>
          <w:lang w:val="en-US" w:eastAsia="ko-KR"/>
        </w:rPr>
        <w:t>586</w:t>
      </w:r>
      <w:r w:rsidRPr="00AC2B2B" w:rsidDel="003C51E6">
        <w:rPr>
          <w:lang w:val="en-US" w:eastAsia="ko-KR"/>
        </w:rPr>
        <w:fldChar w:fldCharType="end"/>
      </w:r>
      <w:r w:rsidRPr="00AC2B2B" w:rsidDel="003C51E6">
        <w:rPr>
          <w:lang w:val="en-US" w:eastAsia="ko-KR"/>
        </w:rPr>
        <w:t>)</w:t>
      </w:r>
    </w:p>
    <w:p w14:paraId="5ED43436" w14:textId="77777777" w:rsidR="00403B0F" w:rsidRPr="00AC2B2B"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AC2B2B">
        <w:rPr>
          <w:lang w:val="en-CA" w:eastAsia="zh-CN"/>
        </w:rPr>
        <w:t xml:space="preserve">Otherwise if </w:t>
      </w:r>
      <w:r w:rsidRPr="00AC2B2B">
        <w:rPr>
          <w:lang w:val="en-CA" w:eastAsia="ko-KR"/>
        </w:rPr>
        <w:t>PredFlagLY[ </w:t>
      </w:r>
      <w:r w:rsidRPr="00AC2B2B">
        <w:rPr>
          <w:lang w:val="en-CA"/>
        </w:rPr>
        <w:t>xNbA</w:t>
      </w:r>
      <w:r w:rsidRPr="00AC2B2B">
        <w:rPr>
          <w:vertAlign w:val="subscript"/>
          <w:lang w:val="en-CA" w:eastAsia="ko-KR"/>
        </w:rPr>
        <w:t>k</w:t>
      </w:r>
      <w:r w:rsidRPr="00AC2B2B">
        <w:rPr>
          <w:lang w:val="en-CA" w:eastAsia="ko-KR"/>
        </w:rPr>
        <w:t> ][ yNbA</w:t>
      </w:r>
      <w:r w:rsidRPr="00AC2B2B">
        <w:rPr>
          <w:vertAlign w:val="subscript"/>
          <w:lang w:val="en-CA" w:eastAsia="ko-KR"/>
        </w:rPr>
        <w:t>k</w:t>
      </w:r>
      <w:r w:rsidRPr="00AC2B2B">
        <w:rPr>
          <w:lang w:val="en-CA" w:eastAsia="ko-KR"/>
        </w:rPr>
        <w:t xml:space="preserve"> ] </w:t>
      </w:r>
      <w:r w:rsidRPr="00AC2B2B" w:rsidDel="003C51E6">
        <w:rPr>
          <w:lang w:val="en-CA" w:eastAsia="ko-KR"/>
        </w:rPr>
        <w:t>(with Y = !X)</w:t>
      </w:r>
      <w:r w:rsidRPr="00AC2B2B">
        <w:rPr>
          <w:lang w:val="en-CA" w:eastAsia="ko-KR"/>
        </w:rPr>
        <w:t xml:space="preserve"> </w:t>
      </w:r>
      <w:r w:rsidRPr="00AC2B2B">
        <w:rPr>
          <w:lang w:val="en-CA" w:eastAsia="zh-CN"/>
        </w:rPr>
        <w:t xml:space="preserve">is equal to 1 </w:t>
      </w:r>
      <w:r w:rsidRPr="00AC2B2B" w:rsidDel="003C51E6">
        <w:rPr>
          <w:lang w:val="en-CA" w:eastAsia="ko-KR"/>
        </w:rPr>
        <w:t>and</w:t>
      </w:r>
      <w:r w:rsidRPr="00AC2B2B">
        <w:rPr>
          <w:lang w:val="en-CA" w:eastAsia="ko-KR"/>
        </w:rPr>
        <w:t xml:space="preserve"> DiffPicOrderCnt( RefPicListY[ RefIdxLY</w:t>
      </w:r>
      <w:r w:rsidRPr="00AC2B2B" w:rsidDel="003C51E6">
        <w:rPr>
          <w:lang w:val="en-CA" w:eastAsia="ko-KR"/>
        </w:rPr>
        <w:t>[ xNbA</w:t>
      </w:r>
      <w:r w:rsidRPr="00AC2B2B" w:rsidDel="003C51E6">
        <w:rPr>
          <w:vertAlign w:val="subscript"/>
          <w:lang w:val="en-CA" w:eastAsia="ko-KR"/>
        </w:rPr>
        <w:t>k</w:t>
      </w:r>
      <w:r w:rsidRPr="00AC2B2B" w:rsidDel="003C51E6">
        <w:rPr>
          <w:lang w:val="en-CA" w:eastAsia="ko-KR"/>
        </w:rPr>
        <w:t> ][ yNbA</w:t>
      </w:r>
      <w:r w:rsidRPr="00AC2B2B" w:rsidDel="003C51E6">
        <w:rPr>
          <w:vertAlign w:val="subscript"/>
          <w:lang w:val="en-CA" w:eastAsia="ko-KR"/>
        </w:rPr>
        <w:t>k</w:t>
      </w:r>
      <w:r w:rsidRPr="00AC2B2B" w:rsidDel="003C51E6">
        <w:rPr>
          <w:lang w:val="en-CA" w:eastAsia="ko-KR"/>
        </w:rPr>
        <w:t> ] ], RefPicListX[ refIdxLX ] ) is equal to 0</w:t>
      </w:r>
      <w:r w:rsidRPr="00AC2B2B">
        <w:rPr>
          <w:lang w:val="en-CA" w:eastAsia="zh-CN"/>
        </w:rPr>
        <w:t xml:space="preserve">, the </w:t>
      </w:r>
      <w:r w:rsidRPr="00AC2B2B">
        <w:rPr>
          <w:lang w:val="en-CA" w:eastAsia="ko-KR"/>
        </w:rPr>
        <w:t>following</w:t>
      </w:r>
      <w:r w:rsidRPr="00AC2B2B">
        <w:rPr>
          <w:lang w:val="en-CA" w:eastAsia="zh-CN"/>
        </w:rPr>
        <w:t xml:space="preserve"> applies:</w:t>
      </w:r>
    </w:p>
    <w:p w14:paraId="0DE3E438" w14:textId="77777777" w:rsidR="00403B0F" w:rsidRPr="00AC2B2B" w:rsidRDefault="00403B0F" w:rsidP="00403B0F">
      <w:pPr>
        <w:numPr>
          <w:ilvl w:val="3"/>
          <w:numId w:val="540"/>
        </w:numPr>
        <w:tabs>
          <w:tab w:val="clear" w:pos="794"/>
          <w:tab w:val="clear" w:pos="1191"/>
          <w:tab w:val="clear" w:pos="1588"/>
          <w:tab w:val="clear" w:pos="1985"/>
        </w:tabs>
        <w:ind w:left="1800" w:hanging="382"/>
        <w:rPr>
          <w:lang w:val="en-CA" w:eastAsia="ko-KR"/>
        </w:rPr>
      </w:pPr>
      <w:r w:rsidRPr="00AC2B2B">
        <w:rPr>
          <w:lang w:val="en-CA" w:eastAsia="ko-KR"/>
        </w:rPr>
        <w:t>The variable availableFlagA</w:t>
      </w:r>
      <w:r w:rsidRPr="00AC2B2B" w:rsidDel="003C51E6">
        <w:rPr>
          <w:lang w:val="en-CA" w:eastAsia="ko-KR"/>
        </w:rPr>
        <w:t xml:space="preserve"> is </w:t>
      </w:r>
      <w:r w:rsidRPr="00AC2B2B">
        <w:rPr>
          <w:lang w:val="en-CA" w:eastAsia="ko-KR"/>
        </w:rPr>
        <w:t xml:space="preserve">set </w:t>
      </w:r>
      <w:r w:rsidRPr="00AC2B2B" w:rsidDel="003C51E6">
        <w:rPr>
          <w:lang w:val="en-CA" w:eastAsia="ko-KR"/>
        </w:rPr>
        <w:t xml:space="preserve">equal to </w:t>
      </w:r>
      <w:r w:rsidRPr="00AC2B2B">
        <w:rPr>
          <w:lang w:val="en-CA" w:eastAsia="ko-KR"/>
        </w:rPr>
        <w:t>TRUE</w:t>
      </w:r>
    </w:p>
    <w:p w14:paraId="7AB701B2" w14:textId="279D8517" w:rsidR="00403B0F" w:rsidRPr="00AC2B2B" w:rsidRDefault="00403B0F" w:rsidP="00403B0F">
      <w:pPr>
        <w:numPr>
          <w:ilvl w:val="3"/>
          <w:numId w:val="540"/>
        </w:numPr>
        <w:tabs>
          <w:tab w:val="clear" w:pos="794"/>
          <w:tab w:val="clear" w:pos="1191"/>
          <w:tab w:val="clear" w:pos="1588"/>
          <w:tab w:val="clear" w:pos="1985"/>
        </w:tabs>
        <w:ind w:left="1800" w:hanging="382"/>
        <w:rPr>
          <w:lang w:val="en-CA" w:eastAsia="ko-KR"/>
        </w:rPr>
      </w:pPr>
      <w:r w:rsidRPr="00AC2B2B">
        <w:rPr>
          <w:lang w:val="en-CA" w:eastAsia="zh-CN"/>
        </w:rPr>
        <w:t xml:space="preserve">The derivation process for luma affine control point motion vectors from a neighbouring block as specified </w:t>
      </w:r>
      <w:r w:rsidRPr="00AC2B2B">
        <w:rPr>
          <w:lang w:val="en-CA" w:eastAsia="ko-KR"/>
        </w:rPr>
        <w:t xml:space="preserve">in clause </w:t>
      </w:r>
      <w:r w:rsidRPr="00AC2B2B">
        <w:rPr>
          <w:lang w:val="en-CA" w:eastAsia="ko-KR"/>
        </w:rPr>
        <w:fldChar w:fldCharType="begin" w:fldLock="1"/>
      </w:r>
      <w:r w:rsidRPr="00AC2B2B">
        <w:rPr>
          <w:lang w:val="en-CA" w:eastAsia="ko-KR"/>
        </w:rPr>
        <w:instrText xml:space="preserve"> REF _Ref524382949 \r \h  \* MERGEFORMAT </w:instrText>
      </w:r>
      <w:r w:rsidRPr="00AC2B2B">
        <w:rPr>
          <w:lang w:val="en-CA" w:eastAsia="ko-KR"/>
        </w:rPr>
      </w:r>
      <w:r w:rsidRPr="00AC2B2B">
        <w:rPr>
          <w:lang w:val="en-CA" w:eastAsia="ko-KR"/>
        </w:rPr>
        <w:fldChar w:fldCharType="separate"/>
      </w:r>
      <w:r w:rsidR="00E57AB9" w:rsidRPr="00AC2B2B">
        <w:rPr>
          <w:lang w:val="en-CA" w:eastAsia="ko-KR"/>
        </w:rPr>
        <w:t>8.3.4.5</w:t>
      </w:r>
      <w:r w:rsidRPr="00AC2B2B">
        <w:rPr>
          <w:lang w:val="en-CA" w:eastAsia="ko-KR"/>
        </w:rPr>
        <w:fldChar w:fldCharType="end"/>
      </w:r>
      <w:r w:rsidRPr="00AC2B2B">
        <w:rPr>
          <w:lang w:val="en-CA" w:eastAsia="ko-KR"/>
        </w:rPr>
        <w:t xml:space="preserve"> is invoked with the </w:t>
      </w:r>
      <w:r w:rsidRPr="00AC2B2B" w:rsidDel="003C51E6">
        <w:rPr>
          <w:lang w:val="en-CA" w:eastAsia="ko-KR"/>
        </w:rPr>
        <w:t xml:space="preserve">luma </w:t>
      </w:r>
      <w:r w:rsidRPr="00AC2B2B">
        <w:rPr>
          <w:lang w:val="en-CA" w:eastAsia="ko-KR"/>
        </w:rPr>
        <w:t>coding block</w:t>
      </w:r>
      <w:r w:rsidRPr="00AC2B2B" w:rsidDel="003C51E6">
        <w:rPr>
          <w:lang w:val="en-CA" w:eastAsia="ko-KR"/>
        </w:rPr>
        <w:t xml:space="preserve"> location ( </w:t>
      </w:r>
      <w:r w:rsidRPr="00AC2B2B">
        <w:rPr>
          <w:lang w:val="en-CA" w:eastAsia="ko-KR"/>
        </w:rPr>
        <w:t>xCb</w:t>
      </w:r>
      <w:r w:rsidRPr="00AC2B2B" w:rsidDel="003C51E6">
        <w:rPr>
          <w:lang w:val="en-CA" w:eastAsia="ko-KR"/>
        </w:rPr>
        <w:t>, </w:t>
      </w:r>
      <w:r w:rsidRPr="00AC2B2B">
        <w:rPr>
          <w:lang w:val="en-CA" w:eastAsia="ko-KR"/>
        </w:rPr>
        <w:t>yCb</w:t>
      </w:r>
      <w:r w:rsidRPr="00AC2B2B" w:rsidDel="003C51E6">
        <w:rPr>
          <w:lang w:val="en-CA" w:eastAsia="ko-KR"/>
        </w:rPr>
        <w:t> ), the lu</w:t>
      </w:r>
      <w:r w:rsidRPr="00AC2B2B">
        <w:rPr>
          <w:lang w:val="en-CA" w:eastAsia="ko-KR"/>
        </w:rPr>
        <w:t>ma coding block width and height (cbWidth, cbHeight), the neighbouring luma coding block location (</w:t>
      </w:r>
      <w:r w:rsidRPr="00AC2B2B" w:rsidDel="003C51E6">
        <w:rPr>
          <w:lang w:val="en-CA" w:eastAsia="ko-KR"/>
        </w:rPr>
        <w:t> xNb</w:t>
      </w:r>
      <w:r w:rsidRPr="00AC2B2B">
        <w:rPr>
          <w:lang w:val="en-CA" w:eastAsia="ko-KR"/>
        </w:rPr>
        <w:t>, </w:t>
      </w:r>
      <w:r w:rsidRPr="00AC2B2B" w:rsidDel="003C51E6">
        <w:rPr>
          <w:lang w:val="en-CA" w:eastAsia="ko-KR"/>
        </w:rPr>
        <w:t>yNb </w:t>
      </w:r>
      <w:r w:rsidRPr="00AC2B2B">
        <w:rPr>
          <w:lang w:val="en-CA" w:eastAsia="ko-KR"/>
        </w:rPr>
        <w:t>), the</w:t>
      </w:r>
      <w:r w:rsidRPr="00AC2B2B" w:rsidDel="003C51E6">
        <w:rPr>
          <w:lang w:val="en-CA"/>
        </w:rPr>
        <w:t xml:space="preserve"> </w:t>
      </w:r>
      <w:r w:rsidRPr="00AC2B2B">
        <w:rPr>
          <w:lang w:val="en-CA"/>
        </w:rPr>
        <w:t xml:space="preserve">neighbouring </w:t>
      </w:r>
      <w:r w:rsidRPr="00AC2B2B" w:rsidDel="003C51E6">
        <w:rPr>
          <w:lang w:val="en-CA"/>
        </w:rPr>
        <w:t xml:space="preserve">luma </w:t>
      </w:r>
      <w:r w:rsidRPr="00AC2B2B">
        <w:rPr>
          <w:lang w:val="en-CA"/>
        </w:rPr>
        <w:t>coding block width and height (</w:t>
      </w:r>
      <w:r w:rsidRPr="00AC2B2B" w:rsidDel="003C51E6">
        <w:rPr>
          <w:lang w:val="en-CA"/>
        </w:rPr>
        <w:t>nbW</w:t>
      </w:r>
      <w:r w:rsidRPr="00AC2B2B">
        <w:rPr>
          <w:lang w:val="en-CA"/>
        </w:rPr>
        <w:t xml:space="preserve">, </w:t>
      </w:r>
      <w:r w:rsidRPr="00AC2B2B" w:rsidDel="003C51E6">
        <w:rPr>
          <w:lang w:val="en-CA"/>
        </w:rPr>
        <w:t>nbH</w:t>
      </w:r>
      <w:r w:rsidRPr="00AC2B2B">
        <w:rPr>
          <w:lang w:val="en-CA"/>
        </w:rPr>
        <w:t>)</w:t>
      </w:r>
      <w:r w:rsidRPr="00AC2B2B">
        <w:rPr>
          <w:lang w:val="en-CA" w:eastAsia="ko-KR"/>
        </w:rPr>
        <w:t>, and the number of control point motion vectors numCpMv as input, the control point motion vector predictor candidates cpMvpLY[ cpIdx ] with cpIdx = 0 .. numCpMv − 1 as output.</w:t>
      </w:r>
    </w:p>
    <w:p w14:paraId="59C90332" w14:textId="772172A4" w:rsidR="00403B0F" w:rsidRPr="00AC2B2B" w:rsidRDefault="00403B0F" w:rsidP="00403B0F">
      <w:pPr>
        <w:numPr>
          <w:ilvl w:val="3"/>
          <w:numId w:val="540"/>
        </w:numPr>
        <w:tabs>
          <w:tab w:val="clear" w:pos="794"/>
          <w:tab w:val="clear" w:pos="1191"/>
          <w:tab w:val="clear" w:pos="1588"/>
          <w:tab w:val="clear" w:pos="1985"/>
        </w:tabs>
        <w:ind w:left="1800" w:hanging="382"/>
        <w:rPr>
          <w:lang w:val="en-CA" w:eastAsia="ko-KR"/>
        </w:rPr>
      </w:pPr>
      <w:r w:rsidRPr="00AC2B2B">
        <w:rPr>
          <w:lang w:val="en-CA" w:eastAsia="ko-KR"/>
        </w:rPr>
        <w:t>The rounding process for motion vectors as specified in clause</w:t>
      </w:r>
      <w:r w:rsidRPr="00AC2B2B" w:rsidDel="003C51E6">
        <w:rPr>
          <w:lang w:val="en-CA" w:eastAsia="ko-KR"/>
        </w:rPr>
        <w:t> </w:t>
      </w:r>
      <w:r w:rsidRPr="00AC2B2B">
        <w:rPr>
          <w:lang w:val="en-CA" w:eastAsia="ko-KR"/>
        </w:rPr>
        <w:fldChar w:fldCharType="begin" w:fldLock="1"/>
      </w:r>
      <w:r w:rsidRPr="00AC2B2B">
        <w:rPr>
          <w:lang w:val="en-CA" w:eastAsia="ko-KR"/>
        </w:rPr>
        <w:instrText xml:space="preserve"> REF _Ref524531299 \r \h  \* MERGEFORMAT </w:instrText>
      </w:r>
      <w:r w:rsidRPr="00AC2B2B">
        <w:rPr>
          <w:lang w:val="en-CA" w:eastAsia="ko-KR"/>
        </w:rPr>
      </w:r>
      <w:r w:rsidRPr="00AC2B2B">
        <w:rPr>
          <w:lang w:val="en-CA" w:eastAsia="ko-KR"/>
        </w:rPr>
        <w:fldChar w:fldCharType="separate"/>
      </w:r>
      <w:r w:rsidR="00E57AB9" w:rsidRPr="00AC2B2B">
        <w:rPr>
          <w:lang w:val="en-CA" w:eastAsia="ko-KR"/>
        </w:rPr>
        <w:t>8.3.2.14</w:t>
      </w:r>
      <w:r w:rsidRPr="00AC2B2B">
        <w:rPr>
          <w:lang w:val="en-CA" w:eastAsia="ko-KR"/>
        </w:rPr>
        <w:fldChar w:fldCharType="end"/>
      </w:r>
      <w:r w:rsidRPr="00AC2B2B">
        <w:rPr>
          <w:lang w:val="en-CA" w:eastAsia="ko-KR"/>
        </w:rPr>
        <w:t xml:space="preserve"> is invoked with mvX set equal to </w:t>
      </w:r>
      <w:r w:rsidRPr="00AC2B2B">
        <w:rPr>
          <w:lang w:val="en-CA" w:eastAsia="zh-CN"/>
        </w:rPr>
        <w:t>cpMvpLY[ cpIdx ]</w:t>
      </w:r>
      <w:r w:rsidRPr="00AC2B2B">
        <w:rPr>
          <w:lang w:val="en-CA" w:eastAsia="ko-KR"/>
        </w:rPr>
        <w:t xml:space="preserve">, rightShift set equal to 2, and leftShift set equal to 2 as inputs and the rounded </w:t>
      </w:r>
      <w:r w:rsidRPr="00AC2B2B">
        <w:rPr>
          <w:lang w:val="en-CA" w:eastAsia="zh-CN"/>
        </w:rPr>
        <w:t>cpMvpLY[ cpIdx ]</w:t>
      </w:r>
      <w:r w:rsidRPr="00AC2B2B">
        <w:rPr>
          <w:rFonts w:eastAsia="Malgun Gothic"/>
          <w:lang w:val="en-CA" w:eastAsia="ko-KR"/>
        </w:rPr>
        <w:t xml:space="preserve"> with </w:t>
      </w:r>
      <w:r w:rsidRPr="00AC2B2B">
        <w:rPr>
          <w:lang w:val="en-CA" w:eastAsia="ko-KR"/>
        </w:rPr>
        <w:t>cpIdx = 0 .. numCpMv − 1 as output.</w:t>
      </w:r>
    </w:p>
    <w:p w14:paraId="0F8C86FC" w14:textId="77777777" w:rsidR="00403B0F" w:rsidRPr="00AC2B2B" w:rsidRDefault="00403B0F" w:rsidP="00403B0F">
      <w:pPr>
        <w:numPr>
          <w:ilvl w:val="3"/>
          <w:numId w:val="540"/>
        </w:numPr>
        <w:tabs>
          <w:tab w:val="clear" w:pos="794"/>
          <w:tab w:val="clear" w:pos="1191"/>
          <w:tab w:val="clear" w:pos="1588"/>
          <w:tab w:val="clear" w:pos="1985"/>
        </w:tabs>
        <w:ind w:left="1800" w:hanging="382"/>
        <w:rPr>
          <w:lang w:val="en-CA" w:eastAsia="ko-KR"/>
        </w:rPr>
      </w:pPr>
      <w:r w:rsidRPr="00AC2B2B">
        <w:rPr>
          <w:lang w:val="en-CA" w:eastAsia="ko-KR"/>
        </w:rPr>
        <w:t>T</w:t>
      </w:r>
      <w:r w:rsidRPr="00AC2B2B" w:rsidDel="003C51E6">
        <w:rPr>
          <w:lang w:val="en-CA" w:eastAsia="ko-KR"/>
        </w:rPr>
        <w:t>he following assignments are made</w:t>
      </w:r>
      <w:r w:rsidRPr="00AC2B2B">
        <w:rPr>
          <w:lang w:val="en-CA" w:eastAsia="zh-CN"/>
        </w:rPr>
        <w:t>:</w:t>
      </w:r>
    </w:p>
    <w:p w14:paraId="1D2321A7" w14:textId="40F53E9E" w:rsidR="00403B0F" w:rsidRPr="00AC2B2B"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C2B2B">
        <w:rPr>
          <w:lang w:val="en-US" w:eastAsia="ko-KR"/>
        </w:rPr>
        <w:t>cpMvpListL</w:t>
      </w:r>
      <w:r w:rsidRPr="00AC2B2B" w:rsidDel="003C51E6">
        <w:rPr>
          <w:lang w:val="en-US" w:eastAsia="ko-KR"/>
        </w:rPr>
        <w:t>X</w:t>
      </w:r>
      <w:r w:rsidRPr="00AC2B2B">
        <w:rPr>
          <w:lang w:val="en-US" w:eastAsia="ko-KR"/>
        </w:rPr>
        <w:t>[ </w:t>
      </w:r>
      <w:r w:rsidRPr="00AC2B2B">
        <w:rPr>
          <w:lang w:val="en-CA" w:eastAsia="zh-CN"/>
        </w:rPr>
        <w:t>numCpMvpCandLX</w:t>
      </w:r>
      <w:r w:rsidRPr="00AC2B2B">
        <w:rPr>
          <w:lang w:val="en-US" w:eastAsia="ko-KR"/>
        </w:rPr>
        <w:t> ][ 0 ] = cpMvpLY[ 0 ]</w:t>
      </w:r>
      <w:r w:rsidRPr="00AC2B2B">
        <w:rPr>
          <w:lang w:val="en-US" w:eastAsia="ko-KR"/>
        </w:rPr>
        <w:tab/>
      </w:r>
      <w:r w:rsidRPr="00AC2B2B" w:rsidDel="003C51E6">
        <w:rPr>
          <w:lang w:val="en-US" w:eastAsia="ko-KR"/>
        </w:rPr>
        <w:t>(</w:t>
      </w:r>
      <w:r w:rsidRPr="00AC2B2B" w:rsidDel="003C51E6">
        <w:rPr>
          <w:lang w:val="en-US" w:eastAsia="ko-KR"/>
        </w:rPr>
        <w:fldChar w:fldCharType="begin" w:fldLock="1"/>
      </w:r>
      <w:r w:rsidRPr="00AC2B2B" w:rsidDel="003C51E6">
        <w:rPr>
          <w:lang w:val="en-US" w:eastAsia="ko-KR"/>
        </w:rPr>
        <w:instrText xml:space="preserve"> STYLEREF 1 \s </w:instrText>
      </w:r>
      <w:r w:rsidRPr="00AC2B2B" w:rsidDel="003C51E6">
        <w:rPr>
          <w:lang w:val="en-US" w:eastAsia="ko-KR"/>
        </w:rPr>
        <w:fldChar w:fldCharType="separate"/>
      </w:r>
      <w:r w:rsidR="00E57AB9" w:rsidRPr="00AC2B2B">
        <w:rPr>
          <w:noProof/>
          <w:lang w:val="en-US" w:eastAsia="ko-KR"/>
        </w:rPr>
        <w:t>8</w:t>
      </w:r>
      <w:r w:rsidRPr="00AC2B2B" w:rsidDel="003C51E6">
        <w:rPr>
          <w:lang w:val="en-US" w:eastAsia="ko-KR"/>
        </w:rPr>
        <w:fldChar w:fldCharType="end"/>
      </w:r>
      <w:r w:rsidRPr="00AC2B2B" w:rsidDel="003C51E6">
        <w:rPr>
          <w:lang w:val="en-US" w:eastAsia="ko-KR"/>
        </w:rPr>
        <w:noBreakHyphen/>
      </w:r>
      <w:r w:rsidRPr="00AC2B2B" w:rsidDel="003C51E6">
        <w:rPr>
          <w:lang w:val="en-US" w:eastAsia="ko-KR"/>
        </w:rPr>
        <w:fldChar w:fldCharType="begin" w:fldLock="1"/>
      </w:r>
      <w:r w:rsidRPr="00AC2B2B" w:rsidDel="003C51E6">
        <w:rPr>
          <w:lang w:val="en-US" w:eastAsia="ko-KR"/>
        </w:rPr>
        <w:instrText xml:space="preserve"> SEQ Equation \* ARABIC \s 1 </w:instrText>
      </w:r>
      <w:r w:rsidRPr="00AC2B2B" w:rsidDel="003C51E6">
        <w:rPr>
          <w:lang w:val="en-US" w:eastAsia="ko-KR"/>
        </w:rPr>
        <w:fldChar w:fldCharType="separate"/>
      </w:r>
      <w:r w:rsidR="00E57AB9" w:rsidRPr="00AC2B2B">
        <w:rPr>
          <w:noProof/>
          <w:lang w:val="en-US" w:eastAsia="ko-KR"/>
        </w:rPr>
        <w:t>587</w:t>
      </w:r>
      <w:r w:rsidRPr="00AC2B2B" w:rsidDel="003C51E6">
        <w:rPr>
          <w:lang w:val="en-US" w:eastAsia="ko-KR"/>
        </w:rPr>
        <w:fldChar w:fldCharType="end"/>
      </w:r>
      <w:r w:rsidRPr="00AC2B2B" w:rsidDel="003C51E6">
        <w:rPr>
          <w:lang w:val="en-US" w:eastAsia="ko-KR"/>
        </w:rPr>
        <w:t>)</w:t>
      </w:r>
    </w:p>
    <w:p w14:paraId="67CECEAB" w14:textId="5F018220" w:rsidR="00403B0F" w:rsidRPr="00AC2B2B"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C2B2B">
        <w:rPr>
          <w:lang w:val="en-US" w:eastAsia="ko-KR"/>
        </w:rPr>
        <w:t>cpMvpListL</w:t>
      </w:r>
      <w:r w:rsidRPr="00AC2B2B" w:rsidDel="003C51E6">
        <w:rPr>
          <w:lang w:val="en-US" w:eastAsia="ko-KR"/>
        </w:rPr>
        <w:t>X</w:t>
      </w:r>
      <w:r w:rsidRPr="00AC2B2B">
        <w:rPr>
          <w:lang w:val="en-US" w:eastAsia="ko-KR"/>
        </w:rPr>
        <w:t>[ </w:t>
      </w:r>
      <w:r w:rsidRPr="00AC2B2B">
        <w:rPr>
          <w:lang w:val="en-CA" w:eastAsia="zh-CN"/>
        </w:rPr>
        <w:t>numCpMvpCandLX</w:t>
      </w:r>
      <w:r w:rsidRPr="00AC2B2B">
        <w:rPr>
          <w:lang w:val="en-US" w:eastAsia="ko-KR"/>
        </w:rPr>
        <w:t> ][ 1 ] = cpMvpLY[ 1 ]</w:t>
      </w:r>
      <w:r w:rsidRPr="00AC2B2B">
        <w:rPr>
          <w:lang w:val="en-US" w:eastAsia="ko-KR"/>
        </w:rPr>
        <w:tab/>
      </w:r>
      <w:r w:rsidRPr="00AC2B2B" w:rsidDel="003C51E6">
        <w:rPr>
          <w:lang w:val="en-US" w:eastAsia="ko-KR"/>
        </w:rPr>
        <w:t>(</w:t>
      </w:r>
      <w:r w:rsidRPr="00AC2B2B" w:rsidDel="003C51E6">
        <w:rPr>
          <w:lang w:val="en-US" w:eastAsia="ko-KR"/>
        </w:rPr>
        <w:fldChar w:fldCharType="begin" w:fldLock="1"/>
      </w:r>
      <w:r w:rsidRPr="00AC2B2B" w:rsidDel="003C51E6">
        <w:rPr>
          <w:lang w:val="en-US" w:eastAsia="ko-KR"/>
        </w:rPr>
        <w:instrText xml:space="preserve"> STYLEREF 1 \s </w:instrText>
      </w:r>
      <w:r w:rsidRPr="00AC2B2B" w:rsidDel="003C51E6">
        <w:rPr>
          <w:lang w:val="en-US" w:eastAsia="ko-KR"/>
        </w:rPr>
        <w:fldChar w:fldCharType="separate"/>
      </w:r>
      <w:r w:rsidR="00E57AB9" w:rsidRPr="00AC2B2B">
        <w:rPr>
          <w:noProof/>
          <w:lang w:val="en-US" w:eastAsia="ko-KR"/>
        </w:rPr>
        <w:t>8</w:t>
      </w:r>
      <w:r w:rsidRPr="00AC2B2B" w:rsidDel="003C51E6">
        <w:rPr>
          <w:lang w:val="en-US" w:eastAsia="ko-KR"/>
        </w:rPr>
        <w:fldChar w:fldCharType="end"/>
      </w:r>
      <w:r w:rsidRPr="00AC2B2B" w:rsidDel="003C51E6">
        <w:rPr>
          <w:lang w:val="en-US" w:eastAsia="ko-KR"/>
        </w:rPr>
        <w:noBreakHyphen/>
      </w:r>
      <w:r w:rsidRPr="00AC2B2B" w:rsidDel="003C51E6">
        <w:rPr>
          <w:lang w:val="en-US" w:eastAsia="ko-KR"/>
        </w:rPr>
        <w:fldChar w:fldCharType="begin" w:fldLock="1"/>
      </w:r>
      <w:r w:rsidRPr="00AC2B2B" w:rsidDel="003C51E6">
        <w:rPr>
          <w:lang w:val="en-US" w:eastAsia="ko-KR"/>
        </w:rPr>
        <w:instrText xml:space="preserve"> SEQ Equation \* ARABIC \s 1 </w:instrText>
      </w:r>
      <w:r w:rsidRPr="00AC2B2B" w:rsidDel="003C51E6">
        <w:rPr>
          <w:lang w:val="en-US" w:eastAsia="ko-KR"/>
        </w:rPr>
        <w:fldChar w:fldCharType="separate"/>
      </w:r>
      <w:r w:rsidR="00E57AB9" w:rsidRPr="00AC2B2B">
        <w:rPr>
          <w:noProof/>
          <w:lang w:val="en-US" w:eastAsia="ko-KR"/>
        </w:rPr>
        <w:t>588</w:t>
      </w:r>
      <w:r w:rsidRPr="00AC2B2B" w:rsidDel="003C51E6">
        <w:rPr>
          <w:lang w:val="en-US" w:eastAsia="ko-KR"/>
        </w:rPr>
        <w:fldChar w:fldCharType="end"/>
      </w:r>
      <w:r w:rsidRPr="00AC2B2B" w:rsidDel="003C51E6">
        <w:rPr>
          <w:lang w:val="en-US" w:eastAsia="ko-KR"/>
        </w:rPr>
        <w:t>)</w:t>
      </w:r>
    </w:p>
    <w:p w14:paraId="03DB6F82" w14:textId="2B7D620C" w:rsidR="00403B0F" w:rsidRPr="00AC2B2B"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C2B2B">
        <w:rPr>
          <w:lang w:val="en-US" w:eastAsia="ko-KR"/>
        </w:rPr>
        <w:t>cpMvpListL</w:t>
      </w:r>
      <w:r w:rsidRPr="00AC2B2B" w:rsidDel="003C51E6">
        <w:rPr>
          <w:lang w:val="en-US" w:eastAsia="ko-KR"/>
        </w:rPr>
        <w:t>X</w:t>
      </w:r>
      <w:r w:rsidRPr="00AC2B2B">
        <w:rPr>
          <w:lang w:val="en-US" w:eastAsia="ko-KR"/>
        </w:rPr>
        <w:t>[ </w:t>
      </w:r>
      <w:r w:rsidRPr="00AC2B2B">
        <w:rPr>
          <w:lang w:val="en-CA" w:eastAsia="zh-CN"/>
        </w:rPr>
        <w:t>numCpMvpCandLX</w:t>
      </w:r>
      <w:r w:rsidRPr="00AC2B2B">
        <w:rPr>
          <w:lang w:val="en-US" w:eastAsia="ko-KR"/>
        </w:rPr>
        <w:t> ][ 2 ] = cpMvpLY[ 2 ]</w:t>
      </w:r>
      <w:r w:rsidRPr="00AC2B2B">
        <w:rPr>
          <w:lang w:val="en-US" w:eastAsia="ko-KR"/>
        </w:rPr>
        <w:tab/>
      </w:r>
      <w:r w:rsidRPr="00AC2B2B" w:rsidDel="003C51E6">
        <w:rPr>
          <w:lang w:val="en-US" w:eastAsia="ko-KR"/>
        </w:rPr>
        <w:t>(</w:t>
      </w:r>
      <w:r w:rsidRPr="00AC2B2B" w:rsidDel="003C51E6">
        <w:rPr>
          <w:lang w:val="en-US" w:eastAsia="ko-KR"/>
        </w:rPr>
        <w:fldChar w:fldCharType="begin" w:fldLock="1"/>
      </w:r>
      <w:r w:rsidRPr="00AC2B2B" w:rsidDel="003C51E6">
        <w:rPr>
          <w:lang w:val="en-US" w:eastAsia="ko-KR"/>
        </w:rPr>
        <w:instrText xml:space="preserve"> STYLEREF 1 \s </w:instrText>
      </w:r>
      <w:r w:rsidRPr="00AC2B2B" w:rsidDel="003C51E6">
        <w:rPr>
          <w:lang w:val="en-US" w:eastAsia="ko-KR"/>
        </w:rPr>
        <w:fldChar w:fldCharType="separate"/>
      </w:r>
      <w:r w:rsidR="00E57AB9" w:rsidRPr="00AC2B2B">
        <w:rPr>
          <w:noProof/>
          <w:lang w:val="en-US" w:eastAsia="ko-KR"/>
        </w:rPr>
        <w:t>8</w:t>
      </w:r>
      <w:r w:rsidRPr="00AC2B2B" w:rsidDel="003C51E6">
        <w:rPr>
          <w:lang w:val="en-US" w:eastAsia="ko-KR"/>
        </w:rPr>
        <w:fldChar w:fldCharType="end"/>
      </w:r>
      <w:r w:rsidRPr="00AC2B2B" w:rsidDel="003C51E6">
        <w:rPr>
          <w:lang w:val="en-US" w:eastAsia="ko-KR"/>
        </w:rPr>
        <w:noBreakHyphen/>
      </w:r>
      <w:r w:rsidRPr="00AC2B2B" w:rsidDel="003C51E6">
        <w:rPr>
          <w:lang w:val="en-US" w:eastAsia="ko-KR"/>
        </w:rPr>
        <w:fldChar w:fldCharType="begin" w:fldLock="1"/>
      </w:r>
      <w:r w:rsidRPr="00AC2B2B" w:rsidDel="003C51E6">
        <w:rPr>
          <w:lang w:val="en-US" w:eastAsia="ko-KR"/>
        </w:rPr>
        <w:instrText xml:space="preserve"> SEQ Equation \* ARABIC \s 1 </w:instrText>
      </w:r>
      <w:r w:rsidRPr="00AC2B2B" w:rsidDel="003C51E6">
        <w:rPr>
          <w:lang w:val="en-US" w:eastAsia="ko-KR"/>
        </w:rPr>
        <w:fldChar w:fldCharType="separate"/>
      </w:r>
      <w:r w:rsidR="00E57AB9" w:rsidRPr="00AC2B2B">
        <w:rPr>
          <w:noProof/>
          <w:lang w:val="en-US" w:eastAsia="ko-KR"/>
        </w:rPr>
        <w:t>589</w:t>
      </w:r>
      <w:r w:rsidRPr="00AC2B2B" w:rsidDel="003C51E6">
        <w:rPr>
          <w:lang w:val="en-US" w:eastAsia="ko-KR"/>
        </w:rPr>
        <w:fldChar w:fldCharType="end"/>
      </w:r>
      <w:r w:rsidRPr="00AC2B2B" w:rsidDel="003C51E6">
        <w:rPr>
          <w:lang w:val="en-US" w:eastAsia="ko-KR"/>
        </w:rPr>
        <w:t>)</w:t>
      </w:r>
    </w:p>
    <w:p w14:paraId="14518B99" w14:textId="799BB699" w:rsidR="00403B0F" w:rsidRPr="00AC2B2B"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C2B2B">
        <w:rPr>
          <w:lang w:val="en-CA" w:eastAsia="zh-CN"/>
        </w:rPr>
        <w:t>numCpMvpCandLX</w:t>
      </w:r>
      <w:r w:rsidRPr="00AC2B2B">
        <w:rPr>
          <w:lang w:val="en-US" w:eastAsia="ko-KR"/>
        </w:rPr>
        <w:t> = </w:t>
      </w:r>
      <w:r w:rsidRPr="00AC2B2B">
        <w:rPr>
          <w:lang w:val="en-CA" w:eastAsia="zh-CN"/>
        </w:rPr>
        <w:t>numCpMvpCandLX + 1</w:t>
      </w:r>
      <w:r w:rsidRPr="00AC2B2B">
        <w:rPr>
          <w:lang w:val="en-US" w:eastAsia="ko-KR"/>
        </w:rPr>
        <w:tab/>
      </w:r>
      <w:r w:rsidRPr="00AC2B2B" w:rsidDel="003C51E6">
        <w:rPr>
          <w:lang w:val="en-US" w:eastAsia="ko-KR"/>
        </w:rPr>
        <w:t>(</w:t>
      </w:r>
      <w:r w:rsidRPr="00AC2B2B" w:rsidDel="003C51E6">
        <w:rPr>
          <w:lang w:val="en-US" w:eastAsia="ko-KR"/>
        </w:rPr>
        <w:fldChar w:fldCharType="begin" w:fldLock="1"/>
      </w:r>
      <w:r w:rsidRPr="00AC2B2B" w:rsidDel="003C51E6">
        <w:rPr>
          <w:lang w:val="en-US" w:eastAsia="ko-KR"/>
        </w:rPr>
        <w:instrText xml:space="preserve"> STYLEREF 1 \s </w:instrText>
      </w:r>
      <w:r w:rsidRPr="00AC2B2B" w:rsidDel="003C51E6">
        <w:rPr>
          <w:lang w:val="en-US" w:eastAsia="ko-KR"/>
        </w:rPr>
        <w:fldChar w:fldCharType="separate"/>
      </w:r>
      <w:r w:rsidR="00E57AB9" w:rsidRPr="00AC2B2B">
        <w:rPr>
          <w:noProof/>
          <w:lang w:val="en-US" w:eastAsia="ko-KR"/>
        </w:rPr>
        <w:t>8</w:t>
      </w:r>
      <w:r w:rsidRPr="00AC2B2B" w:rsidDel="003C51E6">
        <w:rPr>
          <w:lang w:val="en-US" w:eastAsia="ko-KR"/>
        </w:rPr>
        <w:fldChar w:fldCharType="end"/>
      </w:r>
      <w:r w:rsidRPr="00AC2B2B" w:rsidDel="003C51E6">
        <w:rPr>
          <w:lang w:val="en-US" w:eastAsia="ko-KR"/>
        </w:rPr>
        <w:noBreakHyphen/>
      </w:r>
      <w:r w:rsidRPr="00AC2B2B" w:rsidDel="003C51E6">
        <w:rPr>
          <w:lang w:val="en-US" w:eastAsia="ko-KR"/>
        </w:rPr>
        <w:fldChar w:fldCharType="begin" w:fldLock="1"/>
      </w:r>
      <w:r w:rsidRPr="00AC2B2B" w:rsidDel="003C51E6">
        <w:rPr>
          <w:lang w:val="en-US" w:eastAsia="ko-KR"/>
        </w:rPr>
        <w:instrText xml:space="preserve"> SEQ Equation \* ARABIC \s 1 </w:instrText>
      </w:r>
      <w:r w:rsidRPr="00AC2B2B" w:rsidDel="003C51E6">
        <w:rPr>
          <w:lang w:val="en-US" w:eastAsia="ko-KR"/>
        </w:rPr>
        <w:fldChar w:fldCharType="separate"/>
      </w:r>
      <w:r w:rsidR="00E57AB9" w:rsidRPr="00AC2B2B">
        <w:rPr>
          <w:noProof/>
          <w:lang w:val="en-US" w:eastAsia="ko-KR"/>
        </w:rPr>
        <w:t>590</w:t>
      </w:r>
      <w:r w:rsidRPr="00AC2B2B" w:rsidDel="003C51E6">
        <w:rPr>
          <w:lang w:val="en-US" w:eastAsia="ko-KR"/>
        </w:rPr>
        <w:fldChar w:fldCharType="end"/>
      </w:r>
      <w:r w:rsidRPr="00AC2B2B" w:rsidDel="003C51E6">
        <w:rPr>
          <w:lang w:val="en-US" w:eastAsia="ko-KR"/>
        </w:rPr>
        <w:t>)</w:t>
      </w:r>
    </w:p>
    <w:p w14:paraId="176516FF" w14:textId="77777777" w:rsidR="00403B0F" w:rsidRPr="00AC2B2B"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AC2B2B">
        <w:rPr>
          <w:lang w:val="en-CA" w:eastAsia="ko-KR"/>
        </w:rPr>
        <w:t>T</w:t>
      </w:r>
      <w:r w:rsidRPr="00AC2B2B" w:rsidDel="003C51E6">
        <w:rPr>
          <w:lang w:val="en-CA" w:eastAsia="ko-KR"/>
        </w:rPr>
        <w:t>he following applies for ( xNb</w:t>
      </w:r>
      <w:r w:rsidRPr="00AC2B2B">
        <w:rPr>
          <w:lang w:val="en-CA" w:eastAsia="ko-KR"/>
        </w:rPr>
        <w:t>B</w:t>
      </w:r>
      <w:r w:rsidRPr="00AC2B2B" w:rsidDel="003C51E6">
        <w:rPr>
          <w:vertAlign w:val="subscript"/>
          <w:lang w:val="en-CA" w:eastAsia="ko-KR"/>
        </w:rPr>
        <w:t>k</w:t>
      </w:r>
      <w:r w:rsidRPr="00AC2B2B" w:rsidDel="003C51E6">
        <w:rPr>
          <w:lang w:val="en-CA" w:eastAsia="ko-KR"/>
        </w:rPr>
        <w:t>, yNb</w:t>
      </w:r>
      <w:r w:rsidRPr="00AC2B2B">
        <w:rPr>
          <w:lang w:val="en-CA" w:eastAsia="ko-KR"/>
        </w:rPr>
        <w:t>B</w:t>
      </w:r>
      <w:r w:rsidRPr="00AC2B2B" w:rsidDel="003C51E6">
        <w:rPr>
          <w:vertAlign w:val="subscript"/>
          <w:lang w:val="en-CA" w:eastAsia="ko-KR"/>
        </w:rPr>
        <w:t>k</w:t>
      </w:r>
      <w:r w:rsidRPr="00AC2B2B" w:rsidDel="003C51E6">
        <w:rPr>
          <w:lang w:val="en-CA" w:eastAsia="ko-KR"/>
        </w:rPr>
        <w:t> ) from</w:t>
      </w:r>
      <w:r w:rsidRPr="00AC2B2B">
        <w:rPr>
          <w:lang w:val="en-CA" w:eastAsia="ko-KR"/>
        </w:rPr>
        <w:t xml:space="preserve"> </w:t>
      </w:r>
      <w:r w:rsidRPr="00AC2B2B" w:rsidDel="003C51E6">
        <w:rPr>
          <w:lang w:val="en-CA" w:eastAsia="ko-KR"/>
        </w:rPr>
        <w:t>( xNb</w:t>
      </w:r>
      <w:r w:rsidRPr="00AC2B2B">
        <w:rPr>
          <w:lang w:val="en-CA" w:eastAsia="ko-KR"/>
        </w:rPr>
        <w:t>B</w:t>
      </w:r>
      <w:r w:rsidRPr="00AC2B2B" w:rsidDel="003C51E6">
        <w:rPr>
          <w:vertAlign w:val="subscript"/>
          <w:lang w:val="en-CA" w:eastAsia="ko-KR"/>
        </w:rPr>
        <w:t>0</w:t>
      </w:r>
      <w:r w:rsidRPr="00AC2B2B" w:rsidDel="003C51E6">
        <w:rPr>
          <w:lang w:val="en-CA" w:eastAsia="ko-KR"/>
        </w:rPr>
        <w:t>, yNb</w:t>
      </w:r>
      <w:r w:rsidRPr="00AC2B2B">
        <w:rPr>
          <w:lang w:val="en-CA" w:eastAsia="ko-KR"/>
        </w:rPr>
        <w:t>B</w:t>
      </w:r>
      <w:r w:rsidRPr="00AC2B2B" w:rsidDel="003C51E6">
        <w:rPr>
          <w:vertAlign w:val="subscript"/>
          <w:lang w:val="en-CA" w:eastAsia="ko-KR"/>
        </w:rPr>
        <w:t>0</w:t>
      </w:r>
      <w:r w:rsidRPr="00AC2B2B" w:rsidDel="003C51E6">
        <w:rPr>
          <w:lang w:val="en-CA" w:eastAsia="ko-KR"/>
        </w:rPr>
        <w:t> ) to ( xNb</w:t>
      </w:r>
      <w:r w:rsidRPr="00AC2B2B">
        <w:rPr>
          <w:lang w:val="en-CA" w:eastAsia="ko-KR"/>
        </w:rPr>
        <w:t>B</w:t>
      </w:r>
      <w:r w:rsidRPr="00AC2B2B">
        <w:rPr>
          <w:vertAlign w:val="subscript"/>
          <w:lang w:val="en-CA" w:eastAsia="ko-KR"/>
        </w:rPr>
        <w:t>2</w:t>
      </w:r>
      <w:r w:rsidRPr="00AC2B2B" w:rsidDel="003C51E6">
        <w:rPr>
          <w:lang w:val="en-CA" w:eastAsia="ko-KR"/>
        </w:rPr>
        <w:t>, yNb</w:t>
      </w:r>
      <w:r w:rsidRPr="00AC2B2B">
        <w:rPr>
          <w:lang w:val="en-CA" w:eastAsia="ko-KR"/>
        </w:rPr>
        <w:t>B</w:t>
      </w:r>
      <w:r w:rsidRPr="00AC2B2B">
        <w:rPr>
          <w:vertAlign w:val="subscript"/>
          <w:lang w:val="en-CA" w:eastAsia="ko-KR"/>
        </w:rPr>
        <w:t>2</w:t>
      </w:r>
      <w:r w:rsidRPr="00AC2B2B" w:rsidDel="003C51E6">
        <w:rPr>
          <w:lang w:val="en-CA" w:eastAsia="ko-KR"/>
        </w:rPr>
        <w:t> ):</w:t>
      </w:r>
    </w:p>
    <w:p w14:paraId="1C2FE0C6" w14:textId="77777777" w:rsidR="00403B0F" w:rsidRPr="00AC2B2B" w:rsidRDefault="00403B0F" w:rsidP="00403B0F">
      <w:pPr>
        <w:numPr>
          <w:ilvl w:val="0"/>
          <w:numId w:val="541"/>
        </w:numPr>
        <w:tabs>
          <w:tab w:val="clear" w:pos="794"/>
          <w:tab w:val="clear" w:pos="1191"/>
          <w:tab w:val="clear" w:pos="1588"/>
          <w:tab w:val="left" w:pos="1560"/>
        </w:tabs>
        <w:ind w:left="720" w:hanging="360"/>
        <w:rPr>
          <w:lang w:val="en-CA" w:eastAsia="ko-KR"/>
        </w:rPr>
      </w:pPr>
      <w:r w:rsidRPr="00AC2B2B">
        <w:rPr>
          <w:lang w:val="en-CA" w:eastAsia="ko-KR"/>
        </w:rPr>
        <w:t xml:space="preserve">The availability derivation process for a block as specified in clause 6.4.X [Ed. (BB): Neighbouring blocks availability checking process tbd] is invoked with </w:t>
      </w:r>
      <w:r w:rsidRPr="00AC2B2B">
        <w:rPr>
          <w:lang w:val="en-CA"/>
        </w:rPr>
        <w:t xml:space="preserve">the current luma location </w:t>
      </w:r>
      <w:r w:rsidRPr="00AC2B2B">
        <w:rPr>
          <w:lang w:val="en-CA" w:eastAsia="ko-KR"/>
        </w:rPr>
        <w:t xml:space="preserve">( xCurr, yCurr ) set equal to ( xCb, yCb ) and the neighbouring luma location </w:t>
      </w:r>
      <w:r w:rsidRPr="00AC2B2B" w:rsidDel="003C51E6">
        <w:rPr>
          <w:lang w:val="en-CA" w:eastAsia="ko-KR"/>
        </w:rPr>
        <w:t>( xNb</w:t>
      </w:r>
      <w:r w:rsidRPr="00AC2B2B">
        <w:rPr>
          <w:lang w:val="en-CA" w:eastAsia="ko-KR"/>
        </w:rPr>
        <w:t>B</w:t>
      </w:r>
      <w:r w:rsidRPr="00AC2B2B">
        <w:rPr>
          <w:vertAlign w:val="subscript"/>
          <w:lang w:val="en-CA" w:eastAsia="ko-KR"/>
        </w:rPr>
        <w:t>k</w:t>
      </w:r>
      <w:r w:rsidRPr="00AC2B2B" w:rsidDel="003C51E6">
        <w:rPr>
          <w:lang w:val="en-CA" w:eastAsia="ko-KR"/>
        </w:rPr>
        <w:t>, yNb</w:t>
      </w:r>
      <w:r w:rsidRPr="00AC2B2B">
        <w:rPr>
          <w:lang w:val="en-CA" w:eastAsia="ko-KR"/>
        </w:rPr>
        <w:t>B</w:t>
      </w:r>
      <w:r w:rsidRPr="00AC2B2B">
        <w:rPr>
          <w:vertAlign w:val="subscript"/>
          <w:lang w:val="en-CA" w:eastAsia="ko-KR"/>
        </w:rPr>
        <w:t>k</w:t>
      </w:r>
      <w:r w:rsidRPr="00AC2B2B" w:rsidDel="003C51E6">
        <w:rPr>
          <w:lang w:val="en-CA" w:eastAsia="ko-KR"/>
        </w:rPr>
        <w:t> )</w:t>
      </w:r>
      <w:r w:rsidRPr="00AC2B2B">
        <w:rPr>
          <w:lang w:val="en-CA" w:eastAsia="ko-KR"/>
        </w:rPr>
        <w:t xml:space="preserve"> as inputs, and the output is assigned to the </w:t>
      </w:r>
      <w:r w:rsidRPr="00AC2B2B" w:rsidDel="003C51E6">
        <w:rPr>
          <w:lang w:val="en-CA" w:eastAsia="ko-KR"/>
        </w:rPr>
        <w:t>block availability flag</w:t>
      </w:r>
      <w:r w:rsidRPr="00AC2B2B">
        <w:rPr>
          <w:lang w:val="en-CA" w:eastAsia="ko-KR"/>
        </w:rPr>
        <w:t xml:space="preserve"> </w:t>
      </w:r>
      <w:r w:rsidRPr="00AC2B2B" w:rsidDel="003C51E6">
        <w:rPr>
          <w:lang w:val="en-CA" w:eastAsia="ko-KR"/>
        </w:rPr>
        <w:t>available</w:t>
      </w:r>
      <w:r w:rsidRPr="00AC2B2B">
        <w:rPr>
          <w:lang w:val="en-CA" w:eastAsia="ko-KR"/>
        </w:rPr>
        <w:t>B</w:t>
      </w:r>
      <w:r w:rsidRPr="00AC2B2B">
        <w:rPr>
          <w:vertAlign w:val="subscript"/>
          <w:lang w:val="en-CA" w:eastAsia="ko-KR"/>
        </w:rPr>
        <w:t>k</w:t>
      </w:r>
      <w:r w:rsidRPr="00AC2B2B">
        <w:rPr>
          <w:lang w:val="en-CA" w:eastAsia="ko-KR"/>
        </w:rPr>
        <w:t>.</w:t>
      </w:r>
    </w:p>
    <w:p w14:paraId="73CEBEE1" w14:textId="211D6F61" w:rsidR="00403B0F" w:rsidRPr="00AC2B2B"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C2B2B" w:rsidDel="003C51E6">
        <w:rPr>
          <w:lang w:val="en-CA" w:eastAsia="ko-KR"/>
        </w:rPr>
        <w:t>When available</w:t>
      </w:r>
      <w:r w:rsidRPr="00AC2B2B">
        <w:rPr>
          <w:lang w:val="en-CA" w:eastAsia="ko-KR"/>
        </w:rPr>
        <w:t>B</w:t>
      </w:r>
      <w:r w:rsidRPr="00AC2B2B" w:rsidDel="003C51E6">
        <w:rPr>
          <w:vertAlign w:val="subscript"/>
          <w:lang w:val="en-CA" w:eastAsia="ko-KR"/>
        </w:rPr>
        <w:t>k</w:t>
      </w:r>
      <w:r w:rsidRPr="00AC2B2B" w:rsidDel="003C51E6">
        <w:rPr>
          <w:lang w:val="en-CA" w:eastAsia="ko-KR"/>
        </w:rPr>
        <w:t xml:space="preserve"> is equal to TRUE </w:t>
      </w:r>
      <w:r w:rsidRPr="00AC2B2B">
        <w:rPr>
          <w:lang w:val="en-CA" w:eastAsia="ko-KR"/>
        </w:rPr>
        <w:t xml:space="preserve">and </w:t>
      </w:r>
      <w:r w:rsidRPr="00AC2B2B">
        <w:rPr>
          <w:lang w:val="en-CA"/>
        </w:rPr>
        <w:t>MotionModelIdc</w:t>
      </w:r>
      <w:r w:rsidRPr="00AC2B2B" w:rsidDel="003C51E6">
        <w:rPr>
          <w:lang w:val="en-CA" w:eastAsia="ko-KR"/>
        </w:rPr>
        <w:t>[ xNb</w:t>
      </w:r>
      <w:r w:rsidRPr="00AC2B2B">
        <w:rPr>
          <w:lang w:val="en-CA" w:eastAsia="ko-KR"/>
        </w:rPr>
        <w:t>B</w:t>
      </w:r>
      <w:r w:rsidRPr="00AC2B2B" w:rsidDel="003C51E6">
        <w:rPr>
          <w:vertAlign w:val="subscript"/>
          <w:lang w:val="en-CA" w:eastAsia="ko-KR"/>
        </w:rPr>
        <w:t>k</w:t>
      </w:r>
      <w:r w:rsidRPr="00AC2B2B" w:rsidDel="003C51E6">
        <w:rPr>
          <w:lang w:val="en-CA" w:eastAsia="ko-KR"/>
        </w:rPr>
        <w:t> ][ yNb</w:t>
      </w:r>
      <w:r w:rsidRPr="00AC2B2B">
        <w:rPr>
          <w:lang w:val="en-CA" w:eastAsia="ko-KR"/>
        </w:rPr>
        <w:t>B</w:t>
      </w:r>
      <w:r w:rsidRPr="00AC2B2B" w:rsidDel="003C51E6">
        <w:rPr>
          <w:vertAlign w:val="subscript"/>
          <w:lang w:val="en-CA" w:eastAsia="ko-KR"/>
        </w:rPr>
        <w:t>k</w:t>
      </w:r>
      <w:r w:rsidRPr="00AC2B2B" w:rsidDel="003C51E6">
        <w:rPr>
          <w:lang w:val="en-CA" w:eastAsia="ko-KR"/>
        </w:rPr>
        <w:t> ]</w:t>
      </w:r>
      <w:r w:rsidRPr="00AC2B2B">
        <w:rPr>
          <w:lang w:val="en-CA"/>
        </w:rPr>
        <w:t xml:space="preserve"> is </w:t>
      </w:r>
      <w:r w:rsidR="008A645F" w:rsidRPr="00AC2B2B">
        <w:rPr>
          <w:lang w:val="en-CA"/>
        </w:rPr>
        <w:t xml:space="preserve">greater </w:t>
      </w:r>
      <w:r w:rsidRPr="00AC2B2B">
        <w:rPr>
          <w:lang w:val="en-CA"/>
        </w:rPr>
        <w:t xml:space="preserve">than 0 </w:t>
      </w:r>
      <w:r w:rsidRPr="00AC2B2B" w:rsidDel="003C51E6">
        <w:rPr>
          <w:lang w:val="en-CA" w:eastAsia="ko-KR"/>
        </w:rPr>
        <w:t>and</w:t>
      </w:r>
      <w:r w:rsidRPr="00AC2B2B">
        <w:rPr>
          <w:lang w:val="en-CA" w:eastAsia="ko-KR"/>
        </w:rPr>
        <w:t xml:space="preserve"> availableFlagB</w:t>
      </w:r>
      <w:r w:rsidRPr="00AC2B2B" w:rsidDel="003C51E6">
        <w:rPr>
          <w:lang w:val="en-CA" w:eastAsia="ko-KR"/>
        </w:rPr>
        <w:t xml:space="preserve"> is equal to </w:t>
      </w:r>
      <w:r w:rsidRPr="00AC2B2B">
        <w:rPr>
          <w:lang w:val="en-CA" w:eastAsia="ko-KR"/>
        </w:rPr>
        <w:t>FALSE</w:t>
      </w:r>
      <w:r w:rsidRPr="00AC2B2B" w:rsidDel="003C51E6">
        <w:rPr>
          <w:lang w:val="en-CA" w:eastAsia="ko-KR"/>
        </w:rPr>
        <w:t>, the</w:t>
      </w:r>
      <w:r w:rsidRPr="00AC2B2B">
        <w:rPr>
          <w:lang w:val="en-CA" w:eastAsia="ko-KR"/>
        </w:rPr>
        <w:t xml:space="preserve"> following applies:</w:t>
      </w:r>
    </w:p>
    <w:p w14:paraId="5D7DAB5B" w14:textId="77777777" w:rsidR="00403B0F" w:rsidRPr="00AC2B2B"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AC2B2B">
        <w:rPr>
          <w:lang w:val="en-CA" w:eastAsia="ko-KR"/>
        </w:rPr>
        <w:t>The variable</w:t>
      </w:r>
      <w:r w:rsidRPr="00AC2B2B">
        <w:rPr>
          <w:lang w:val="en-US" w:eastAsia="ko-KR"/>
        </w:rPr>
        <w:t xml:space="preserve"> </w:t>
      </w:r>
      <w:r w:rsidRPr="00AC2B2B">
        <w:rPr>
          <w:lang w:val="en-CA" w:eastAsia="ko-KR"/>
        </w:rPr>
        <w:t>( </w:t>
      </w:r>
      <w:r w:rsidRPr="00AC2B2B">
        <w:rPr>
          <w:lang w:val="en-CA" w:eastAsia="zh-CN"/>
        </w:rPr>
        <w:t xml:space="preserve">xNb, yNb ) </w:t>
      </w:r>
      <w:r w:rsidRPr="00AC2B2B">
        <w:rPr>
          <w:lang w:val="en-CA" w:eastAsia="ko-KR"/>
        </w:rPr>
        <w:t>is set equal to ( CbPosX[ </w:t>
      </w:r>
      <w:r w:rsidRPr="00AC2B2B" w:rsidDel="003C51E6">
        <w:rPr>
          <w:lang w:val="en-CA"/>
        </w:rPr>
        <w:t>xN</w:t>
      </w:r>
      <w:r w:rsidRPr="00AC2B2B">
        <w:rPr>
          <w:lang w:val="en-CA"/>
        </w:rPr>
        <w:t>bB</w:t>
      </w:r>
      <w:r w:rsidRPr="00AC2B2B">
        <w:rPr>
          <w:vertAlign w:val="subscript"/>
          <w:lang w:val="en-CA" w:eastAsia="ko-KR"/>
        </w:rPr>
        <w:t>k</w:t>
      </w:r>
      <w:r w:rsidRPr="00AC2B2B">
        <w:rPr>
          <w:lang w:val="en-CA" w:eastAsia="ko-KR"/>
        </w:rPr>
        <w:t> ][ yNbB</w:t>
      </w:r>
      <w:r w:rsidRPr="00AC2B2B">
        <w:rPr>
          <w:vertAlign w:val="subscript"/>
          <w:lang w:val="en-CA" w:eastAsia="ko-KR"/>
        </w:rPr>
        <w:t>k</w:t>
      </w:r>
      <w:r w:rsidRPr="00AC2B2B">
        <w:rPr>
          <w:lang w:val="en-CA" w:eastAsia="ko-KR"/>
        </w:rPr>
        <w:t> ]</w:t>
      </w:r>
      <w:r w:rsidRPr="00AC2B2B">
        <w:rPr>
          <w:lang w:val="en-CA" w:eastAsia="zh-CN"/>
        </w:rPr>
        <w:t xml:space="preserve">, </w:t>
      </w:r>
      <w:r w:rsidRPr="00AC2B2B">
        <w:rPr>
          <w:lang w:val="en-CA" w:eastAsia="ko-KR"/>
        </w:rPr>
        <w:t>CbPosY[ </w:t>
      </w:r>
      <w:r w:rsidRPr="00AC2B2B">
        <w:rPr>
          <w:lang w:val="en-CA"/>
        </w:rPr>
        <w:t>xNbB</w:t>
      </w:r>
      <w:r w:rsidRPr="00AC2B2B">
        <w:rPr>
          <w:vertAlign w:val="subscript"/>
          <w:lang w:val="en-CA" w:eastAsia="ko-KR"/>
        </w:rPr>
        <w:t>k</w:t>
      </w:r>
      <w:r w:rsidRPr="00AC2B2B">
        <w:rPr>
          <w:lang w:val="en-CA" w:eastAsia="ko-KR"/>
        </w:rPr>
        <w:t> ][ yNbB</w:t>
      </w:r>
      <w:r w:rsidRPr="00AC2B2B">
        <w:rPr>
          <w:vertAlign w:val="subscript"/>
          <w:lang w:val="en-CA" w:eastAsia="ko-KR"/>
        </w:rPr>
        <w:t>k</w:t>
      </w:r>
      <w:r w:rsidRPr="00AC2B2B">
        <w:rPr>
          <w:lang w:val="en-CA" w:eastAsia="ko-KR"/>
        </w:rPr>
        <w:t> ] )</w:t>
      </w:r>
      <w:r w:rsidRPr="00AC2B2B">
        <w:rPr>
          <w:lang w:val="en-CA" w:eastAsia="zh-CN"/>
        </w:rPr>
        <w:t xml:space="preserve">, nbW is set equal to </w:t>
      </w:r>
      <w:r w:rsidRPr="00AC2B2B">
        <w:rPr>
          <w:lang w:val="en-CA" w:eastAsia="ko-KR"/>
        </w:rPr>
        <w:t>CbWidth[ </w:t>
      </w:r>
      <w:r w:rsidRPr="00AC2B2B">
        <w:rPr>
          <w:lang w:val="en-CA"/>
        </w:rPr>
        <w:t>xNbB</w:t>
      </w:r>
      <w:r w:rsidRPr="00AC2B2B">
        <w:rPr>
          <w:vertAlign w:val="subscript"/>
          <w:lang w:val="en-CA" w:eastAsia="ko-KR"/>
        </w:rPr>
        <w:t>k</w:t>
      </w:r>
      <w:r w:rsidRPr="00AC2B2B">
        <w:rPr>
          <w:lang w:val="en-CA" w:eastAsia="ko-KR"/>
        </w:rPr>
        <w:t> ][ yNbB</w:t>
      </w:r>
      <w:r w:rsidRPr="00AC2B2B">
        <w:rPr>
          <w:vertAlign w:val="subscript"/>
          <w:lang w:val="en-CA" w:eastAsia="ko-KR"/>
        </w:rPr>
        <w:t>k</w:t>
      </w:r>
      <w:r w:rsidRPr="00AC2B2B">
        <w:rPr>
          <w:lang w:val="en-CA" w:eastAsia="ko-KR"/>
        </w:rPr>
        <w:t> ]</w:t>
      </w:r>
      <w:r w:rsidRPr="00AC2B2B">
        <w:rPr>
          <w:lang w:val="en-CA" w:eastAsia="zh-CN"/>
        </w:rPr>
        <w:t>,and nbH</w:t>
      </w:r>
      <w:r w:rsidRPr="00AC2B2B">
        <w:rPr>
          <w:lang w:val="en-CA" w:eastAsia="ko-KR"/>
        </w:rPr>
        <w:t xml:space="preserve"> is set equal to</w:t>
      </w:r>
      <w:r w:rsidRPr="00AC2B2B">
        <w:rPr>
          <w:lang w:val="en-CA" w:eastAsia="zh-CN"/>
        </w:rPr>
        <w:t xml:space="preserve"> </w:t>
      </w:r>
      <w:r w:rsidRPr="00AC2B2B">
        <w:rPr>
          <w:lang w:val="en-CA" w:eastAsia="ko-KR"/>
        </w:rPr>
        <w:t>CbHeight[ </w:t>
      </w:r>
      <w:r w:rsidRPr="00AC2B2B">
        <w:rPr>
          <w:lang w:val="en-CA"/>
        </w:rPr>
        <w:t>xNbB</w:t>
      </w:r>
      <w:r w:rsidRPr="00AC2B2B">
        <w:rPr>
          <w:vertAlign w:val="subscript"/>
          <w:lang w:val="en-CA" w:eastAsia="ko-KR"/>
        </w:rPr>
        <w:t>k</w:t>
      </w:r>
      <w:r w:rsidRPr="00AC2B2B">
        <w:rPr>
          <w:lang w:val="en-CA" w:eastAsia="ko-KR"/>
        </w:rPr>
        <w:t> ][ yNbB</w:t>
      </w:r>
      <w:r w:rsidRPr="00AC2B2B">
        <w:rPr>
          <w:vertAlign w:val="subscript"/>
          <w:lang w:val="en-CA" w:eastAsia="ko-KR"/>
        </w:rPr>
        <w:t>k</w:t>
      </w:r>
      <w:r w:rsidRPr="00AC2B2B">
        <w:rPr>
          <w:lang w:val="en-CA" w:eastAsia="ko-KR"/>
        </w:rPr>
        <w:t> ]</w:t>
      </w:r>
      <w:r w:rsidRPr="00AC2B2B">
        <w:rPr>
          <w:lang w:val="en-US" w:eastAsia="ko-KR"/>
        </w:rPr>
        <w:t>.</w:t>
      </w:r>
    </w:p>
    <w:p w14:paraId="3923B85F" w14:textId="77777777" w:rsidR="00403B0F" w:rsidRPr="00AC2B2B"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AC2B2B">
        <w:rPr>
          <w:lang w:val="en-CA" w:eastAsia="zh-CN"/>
        </w:rPr>
        <w:t xml:space="preserve">If </w:t>
      </w:r>
      <w:r w:rsidRPr="00AC2B2B" w:rsidDel="003C51E6">
        <w:rPr>
          <w:lang w:val="en-CA" w:eastAsia="ko-KR"/>
        </w:rPr>
        <w:t>PredFlagLX</w:t>
      </w:r>
      <w:r w:rsidRPr="00AC2B2B">
        <w:rPr>
          <w:lang w:val="en-CA" w:eastAsia="ko-KR"/>
        </w:rPr>
        <w:t>[ </w:t>
      </w:r>
      <w:r w:rsidRPr="00AC2B2B">
        <w:rPr>
          <w:lang w:val="en-CA"/>
        </w:rPr>
        <w:t>xNbB</w:t>
      </w:r>
      <w:r w:rsidRPr="00AC2B2B">
        <w:rPr>
          <w:vertAlign w:val="subscript"/>
          <w:lang w:val="en-CA" w:eastAsia="ko-KR"/>
        </w:rPr>
        <w:t>k</w:t>
      </w:r>
      <w:r w:rsidRPr="00AC2B2B">
        <w:rPr>
          <w:lang w:val="en-CA" w:eastAsia="ko-KR"/>
        </w:rPr>
        <w:t> ][ yNbB</w:t>
      </w:r>
      <w:r w:rsidRPr="00AC2B2B">
        <w:rPr>
          <w:vertAlign w:val="subscript"/>
          <w:lang w:val="en-CA" w:eastAsia="ko-KR"/>
        </w:rPr>
        <w:t>k</w:t>
      </w:r>
      <w:r w:rsidRPr="00AC2B2B">
        <w:rPr>
          <w:lang w:val="en-CA" w:eastAsia="ko-KR"/>
        </w:rPr>
        <w:t xml:space="preserve"> ] </w:t>
      </w:r>
      <w:r w:rsidRPr="00AC2B2B">
        <w:rPr>
          <w:lang w:val="en-CA" w:eastAsia="zh-CN"/>
        </w:rPr>
        <w:t xml:space="preserve">is equal to 1 </w:t>
      </w:r>
      <w:r w:rsidRPr="00AC2B2B" w:rsidDel="003C51E6">
        <w:rPr>
          <w:lang w:val="en-CA" w:eastAsia="ko-KR"/>
        </w:rPr>
        <w:t>and</w:t>
      </w:r>
      <w:r w:rsidRPr="00AC2B2B">
        <w:rPr>
          <w:lang w:val="en-CA" w:eastAsia="ko-KR"/>
        </w:rPr>
        <w:t xml:space="preserve"> </w:t>
      </w:r>
      <w:r w:rsidRPr="00AC2B2B" w:rsidDel="003C51E6">
        <w:rPr>
          <w:lang w:val="en-CA" w:eastAsia="ko-KR"/>
        </w:rPr>
        <w:t>DiffPicOrderCnt( RefPicListX[ RefIdxLX[ xNb</w:t>
      </w:r>
      <w:r w:rsidRPr="00AC2B2B">
        <w:rPr>
          <w:lang w:val="en-CA" w:eastAsia="ko-KR"/>
        </w:rPr>
        <w:t>B</w:t>
      </w:r>
      <w:r w:rsidRPr="00AC2B2B" w:rsidDel="003C51E6">
        <w:rPr>
          <w:vertAlign w:val="subscript"/>
          <w:lang w:val="en-CA" w:eastAsia="ko-KR"/>
        </w:rPr>
        <w:t>k</w:t>
      </w:r>
      <w:r w:rsidRPr="00AC2B2B" w:rsidDel="003C51E6">
        <w:rPr>
          <w:lang w:val="en-CA" w:eastAsia="ko-KR"/>
        </w:rPr>
        <w:t> ][ yNb</w:t>
      </w:r>
      <w:r w:rsidRPr="00AC2B2B">
        <w:rPr>
          <w:lang w:val="en-CA" w:eastAsia="ko-KR"/>
        </w:rPr>
        <w:t>B</w:t>
      </w:r>
      <w:r w:rsidRPr="00AC2B2B" w:rsidDel="003C51E6">
        <w:rPr>
          <w:vertAlign w:val="subscript"/>
          <w:lang w:val="en-CA" w:eastAsia="ko-KR"/>
        </w:rPr>
        <w:t>k</w:t>
      </w:r>
      <w:r w:rsidRPr="00AC2B2B" w:rsidDel="003C51E6">
        <w:rPr>
          <w:lang w:val="en-CA" w:eastAsia="ko-KR"/>
        </w:rPr>
        <w:t> ] ], RefPicListX[ refIdxLX ] ) is equal to 0</w:t>
      </w:r>
      <w:r w:rsidRPr="00AC2B2B">
        <w:rPr>
          <w:lang w:val="en-CA" w:eastAsia="zh-CN"/>
        </w:rPr>
        <w:t xml:space="preserve">, the </w:t>
      </w:r>
      <w:r w:rsidRPr="00AC2B2B">
        <w:rPr>
          <w:lang w:val="en-CA" w:eastAsia="ko-KR"/>
        </w:rPr>
        <w:t>following</w:t>
      </w:r>
      <w:r w:rsidRPr="00AC2B2B">
        <w:rPr>
          <w:lang w:val="en-CA" w:eastAsia="zh-CN"/>
        </w:rPr>
        <w:t xml:space="preserve"> applies:</w:t>
      </w:r>
    </w:p>
    <w:p w14:paraId="2A64E716" w14:textId="77777777" w:rsidR="00403B0F" w:rsidRPr="00AC2B2B" w:rsidRDefault="00403B0F" w:rsidP="00403B0F">
      <w:pPr>
        <w:numPr>
          <w:ilvl w:val="3"/>
          <w:numId w:val="540"/>
        </w:numPr>
        <w:tabs>
          <w:tab w:val="clear" w:pos="794"/>
          <w:tab w:val="clear" w:pos="1191"/>
          <w:tab w:val="clear" w:pos="1588"/>
          <w:tab w:val="clear" w:pos="1985"/>
        </w:tabs>
        <w:ind w:left="1800" w:hanging="382"/>
        <w:rPr>
          <w:lang w:val="en-CA" w:eastAsia="ko-KR"/>
        </w:rPr>
      </w:pPr>
      <w:r w:rsidRPr="00AC2B2B">
        <w:rPr>
          <w:lang w:val="en-CA" w:eastAsia="ko-KR"/>
        </w:rPr>
        <w:t>The variable availableFlagB</w:t>
      </w:r>
      <w:r w:rsidRPr="00AC2B2B" w:rsidDel="003C51E6">
        <w:rPr>
          <w:lang w:val="en-CA" w:eastAsia="ko-KR"/>
        </w:rPr>
        <w:t xml:space="preserve"> is </w:t>
      </w:r>
      <w:r w:rsidRPr="00AC2B2B">
        <w:rPr>
          <w:lang w:val="en-CA" w:eastAsia="ko-KR"/>
        </w:rPr>
        <w:t xml:space="preserve">set </w:t>
      </w:r>
      <w:r w:rsidRPr="00AC2B2B" w:rsidDel="003C51E6">
        <w:rPr>
          <w:lang w:val="en-CA" w:eastAsia="ko-KR"/>
        </w:rPr>
        <w:t xml:space="preserve">equal to </w:t>
      </w:r>
      <w:r w:rsidRPr="00AC2B2B">
        <w:rPr>
          <w:lang w:val="en-CA" w:eastAsia="ko-KR"/>
        </w:rPr>
        <w:t>TRUE</w:t>
      </w:r>
    </w:p>
    <w:p w14:paraId="7C01F0E9" w14:textId="062B7999" w:rsidR="00403B0F" w:rsidRPr="00AC2B2B" w:rsidRDefault="00403B0F" w:rsidP="00403B0F">
      <w:pPr>
        <w:numPr>
          <w:ilvl w:val="3"/>
          <w:numId w:val="540"/>
        </w:numPr>
        <w:tabs>
          <w:tab w:val="clear" w:pos="794"/>
          <w:tab w:val="clear" w:pos="1191"/>
          <w:tab w:val="clear" w:pos="1588"/>
          <w:tab w:val="clear" w:pos="1985"/>
        </w:tabs>
        <w:ind w:left="1800" w:hanging="382"/>
        <w:rPr>
          <w:lang w:val="en-CA" w:eastAsia="ko-KR"/>
        </w:rPr>
      </w:pPr>
      <w:r w:rsidRPr="00AC2B2B">
        <w:rPr>
          <w:lang w:val="en-CA" w:eastAsia="zh-CN"/>
        </w:rPr>
        <w:t xml:space="preserve">The derivation process for luma affine control point motion vectors from a neighbouring block as specified </w:t>
      </w:r>
      <w:r w:rsidRPr="00AC2B2B">
        <w:rPr>
          <w:lang w:val="en-CA" w:eastAsia="ko-KR"/>
        </w:rPr>
        <w:t xml:space="preserve">in clause </w:t>
      </w:r>
      <w:r w:rsidRPr="00AC2B2B">
        <w:rPr>
          <w:lang w:val="en-CA" w:eastAsia="ko-KR"/>
        </w:rPr>
        <w:fldChar w:fldCharType="begin" w:fldLock="1"/>
      </w:r>
      <w:r w:rsidRPr="00AC2B2B">
        <w:rPr>
          <w:lang w:val="en-CA" w:eastAsia="ko-KR"/>
        </w:rPr>
        <w:instrText xml:space="preserve"> REF _Ref524382949 \r \h  \* MERGEFORMAT </w:instrText>
      </w:r>
      <w:r w:rsidRPr="00AC2B2B">
        <w:rPr>
          <w:lang w:val="en-CA" w:eastAsia="ko-KR"/>
        </w:rPr>
      </w:r>
      <w:r w:rsidRPr="00AC2B2B">
        <w:rPr>
          <w:lang w:val="en-CA" w:eastAsia="ko-KR"/>
        </w:rPr>
        <w:fldChar w:fldCharType="separate"/>
      </w:r>
      <w:r w:rsidR="00E57AB9" w:rsidRPr="00AC2B2B">
        <w:rPr>
          <w:lang w:val="en-CA" w:eastAsia="ko-KR"/>
        </w:rPr>
        <w:t>8.3.4.5</w:t>
      </w:r>
      <w:r w:rsidRPr="00AC2B2B">
        <w:rPr>
          <w:lang w:val="en-CA" w:eastAsia="ko-KR"/>
        </w:rPr>
        <w:fldChar w:fldCharType="end"/>
      </w:r>
      <w:r w:rsidRPr="00AC2B2B">
        <w:rPr>
          <w:lang w:val="en-CA" w:eastAsia="ko-KR"/>
        </w:rPr>
        <w:t xml:space="preserve"> is invoked with the </w:t>
      </w:r>
      <w:r w:rsidRPr="00AC2B2B" w:rsidDel="003C51E6">
        <w:rPr>
          <w:lang w:val="en-CA" w:eastAsia="ko-KR"/>
        </w:rPr>
        <w:t xml:space="preserve">luma </w:t>
      </w:r>
      <w:r w:rsidRPr="00AC2B2B">
        <w:rPr>
          <w:lang w:val="en-CA" w:eastAsia="ko-KR"/>
        </w:rPr>
        <w:t>coding block</w:t>
      </w:r>
      <w:r w:rsidRPr="00AC2B2B" w:rsidDel="003C51E6">
        <w:rPr>
          <w:lang w:val="en-CA" w:eastAsia="ko-KR"/>
        </w:rPr>
        <w:t xml:space="preserve"> location ( </w:t>
      </w:r>
      <w:r w:rsidRPr="00AC2B2B">
        <w:rPr>
          <w:lang w:val="en-CA" w:eastAsia="ko-KR"/>
        </w:rPr>
        <w:t>xCb</w:t>
      </w:r>
      <w:r w:rsidRPr="00AC2B2B" w:rsidDel="003C51E6">
        <w:rPr>
          <w:lang w:val="en-CA" w:eastAsia="ko-KR"/>
        </w:rPr>
        <w:t>, </w:t>
      </w:r>
      <w:r w:rsidRPr="00AC2B2B">
        <w:rPr>
          <w:lang w:val="en-CA" w:eastAsia="ko-KR"/>
        </w:rPr>
        <w:t>yCb</w:t>
      </w:r>
      <w:r w:rsidRPr="00AC2B2B" w:rsidDel="003C51E6">
        <w:rPr>
          <w:lang w:val="en-CA" w:eastAsia="ko-KR"/>
        </w:rPr>
        <w:t> ), the lu</w:t>
      </w:r>
      <w:r w:rsidRPr="00AC2B2B">
        <w:rPr>
          <w:lang w:val="en-CA" w:eastAsia="ko-KR"/>
        </w:rPr>
        <w:t>ma coding block width and height (cbWidth, cbHeight), the neighbouring luma coding block location (</w:t>
      </w:r>
      <w:r w:rsidRPr="00AC2B2B" w:rsidDel="003C51E6">
        <w:rPr>
          <w:lang w:val="en-CA" w:eastAsia="ko-KR"/>
        </w:rPr>
        <w:t> xNb</w:t>
      </w:r>
      <w:r w:rsidRPr="00AC2B2B">
        <w:rPr>
          <w:lang w:val="en-CA" w:eastAsia="ko-KR"/>
        </w:rPr>
        <w:t>, </w:t>
      </w:r>
      <w:r w:rsidRPr="00AC2B2B" w:rsidDel="003C51E6">
        <w:rPr>
          <w:lang w:val="en-CA" w:eastAsia="ko-KR"/>
        </w:rPr>
        <w:t>yNb </w:t>
      </w:r>
      <w:r w:rsidRPr="00AC2B2B">
        <w:rPr>
          <w:lang w:val="en-CA" w:eastAsia="ko-KR"/>
        </w:rPr>
        <w:t>), the</w:t>
      </w:r>
      <w:r w:rsidRPr="00AC2B2B" w:rsidDel="003C51E6">
        <w:rPr>
          <w:lang w:val="en-CA"/>
        </w:rPr>
        <w:t xml:space="preserve"> </w:t>
      </w:r>
      <w:r w:rsidRPr="00AC2B2B">
        <w:rPr>
          <w:lang w:val="en-CA"/>
        </w:rPr>
        <w:t xml:space="preserve">neighbouring </w:t>
      </w:r>
      <w:r w:rsidRPr="00AC2B2B" w:rsidDel="003C51E6">
        <w:rPr>
          <w:lang w:val="en-CA"/>
        </w:rPr>
        <w:t xml:space="preserve">luma </w:t>
      </w:r>
      <w:r w:rsidRPr="00AC2B2B">
        <w:rPr>
          <w:lang w:val="en-CA"/>
        </w:rPr>
        <w:t>coding block width and height (</w:t>
      </w:r>
      <w:r w:rsidRPr="00AC2B2B" w:rsidDel="003C51E6">
        <w:rPr>
          <w:lang w:val="en-CA"/>
        </w:rPr>
        <w:t>nbW</w:t>
      </w:r>
      <w:r w:rsidRPr="00AC2B2B">
        <w:rPr>
          <w:lang w:val="en-CA"/>
        </w:rPr>
        <w:t xml:space="preserve">, </w:t>
      </w:r>
      <w:r w:rsidRPr="00AC2B2B" w:rsidDel="003C51E6">
        <w:rPr>
          <w:lang w:val="en-CA"/>
        </w:rPr>
        <w:t>nbH</w:t>
      </w:r>
      <w:r w:rsidRPr="00AC2B2B">
        <w:rPr>
          <w:lang w:val="en-CA"/>
        </w:rPr>
        <w:t>)</w:t>
      </w:r>
      <w:r w:rsidRPr="00AC2B2B">
        <w:rPr>
          <w:lang w:val="en-CA" w:eastAsia="ko-KR"/>
        </w:rPr>
        <w:t>, and the number of control point motion vectors numCpMv as input, the control point motion vector predictor candidates cpMvpLX[ cpIdx ] with cpIdx = 0 .. numCpMv − 1 as output.</w:t>
      </w:r>
    </w:p>
    <w:p w14:paraId="71840424" w14:textId="7A491901" w:rsidR="00403B0F" w:rsidRPr="00AC2B2B" w:rsidRDefault="00403B0F" w:rsidP="00403B0F">
      <w:pPr>
        <w:numPr>
          <w:ilvl w:val="3"/>
          <w:numId w:val="540"/>
        </w:numPr>
        <w:tabs>
          <w:tab w:val="clear" w:pos="794"/>
          <w:tab w:val="clear" w:pos="1191"/>
          <w:tab w:val="clear" w:pos="1588"/>
          <w:tab w:val="clear" w:pos="1985"/>
        </w:tabs>
        <w:ind w:left="1800" w:hanging="382"/>
        <w:rPr>
          <w:lang w:val="en-CA" w:eastAsia="ko-KR"/>
        </w:rPr>
      </w:pPr>
      <w:r w:rsidRPr="00AC2B2B">
        <w:rPr>
          <w:lang w:val="en-CA" w:eastAsia="ko-KR"/>
        </w:rPr>
        <w:t>The rounding process for motion vectors as specified in clause</w:t>
      </w:r>
      <w:r w:rsidRPr="00AC2B2B" w:rsidDel="003C51E6">
        <w:rPr>
          <w:lang w:val="en-CA" w:eastAsia="ko-KR"/>
        </w:rPr>
        <w:t> </w:t>
      </w:r>
      <w:r w:rsidRPr="00AC2B2B">
        <w:rPr>
          <w:lang w:val="en-CA" w:eastAsia="ko-KR"/>
        </w:rPr>
        <w:fldChar w:fldCharType="begin" w:fldLock="1"/>
      </w:r>
      <w:r w:rsidRPr="00AC2B2B">
        <w:rPr>
          <w:lang w:val="en-CA" w:eastAsia="ko-KR"/>
        </w:rPr>
        <w:instrText xml:space="preserve"> REF _Ref524531299 \r \h  \* MERGEFORMAT </w:instrText>
      </w:r>
      <w:r w:rsidRPr="00AC2B2B">
        <w:rPr>
          <w:lang w:val="en-CA" w:eastAsia="ko-KR"/>
        </w:rPr>
      </w:r>
      <w:r w:rsidRPr="00AC2B2B">
        <w:rPr>
          <w:lang w:val="en-CA" w:eastAsia="ko-KR"/>
        </w:rPr>
        <w:fldChar w:fldCharType="separate"/>
      </w:r>
      <w:r w:rsidR="00E57AB9" w:rsidRPr="00AC2B2B">
        <w:rPr>
          <w:lang w:val="en-CA" w:eastAsia="ko-KR"/>
        </w:rPr>
        <w:t>8.3.2.14</w:t>
      </w:r>
      <w:r w:rsidRPr="00AC2B2B">
        <w:rPr>
          <w:lang w:val="en-CA" w:eastAsia="ko-KR"/>
        </w:rPr>
        <w:fldChar w:fldCharType="end"/>
      </w:r>
      <w:r w:rsidRPr="00AC2B2B">
        <w:rPr>
          <w:lang w:val="en-CA" w:eastAsia="ko-KR"/>
        </w:rPr>
        <w:t xml:space="preserve"> is invoked with mvX set equal to </w:t>
      </w:r>
      <w:r w:rsidRPr="00AC2B2B">
        <w:rPr>
          <w:lang w:val="en-CA" w:eastAsia="zh-CN"/>
        </w:rPr>
        <w:t>cpMvpLX[ cpIdx ]</w:t>
      </w:r>
      <w:r w:rsidRPr="00AC2B2B">
        <w:rPr>
          <w:lang w:val="en-CA" w:eastAsia="ko-KR"/>
        </w:rPr>
        <w:t xml:space="preserve">, rightShift set equal to 2, and leftShift set equal to 2 as inputs and the rounded </w:t>
      </w:r>
      <w:r w:rsidRPr="00AC2B2B">
        <w:rPr>
          <w:lang w:val="en-CA" w:eastAsia="zh-CN"/>
        </w:rPr>
        <w:t>cpMvpLX[ cpIdx ]</w:t>
      </w:r>
      <w:r w:rsidRPr="00AC2B2B">
        <w:rPr>
          <w:rFonts w:eastAsia="Malgun Gothic"/>
          <w:lang w:val="en-CA" w:eastAsia="ko-KR"/>
        </w:rPr>
        <w:t xml:space="preserve"> with </w:t>
      </w:r>
      <w:r w:rsidRPr="00AC2B2B">
        <w:rPr>
          <w:lang w:val="en-CA" w:eastAsia="ko-KR"/>
        </w:rPr>
        <w:t>cpIdx = 0 .. numCpMv − 1 as output.</w:t>
      </w:r>
    </w:p>
    <w:p w14:paraId="709FCFB0" w14:textId="77777777" w:rsidR="00403B0F" w:rsidRPr="00AC2B2B" w:rsidRDefault="00403B0F" w:rsidP="00403B0F">
      <w:pPr>
        <w:numPr>
          <w:ilvl w:val="3"/>
          <w:numId w:val="540"/>
        </w:numPr>
        <w:tabs>
          <w:tab w:val="clear" w:pos="794"/>
          <w:tab w:val="clear" w:pos="1191"/>
          <w:tab w:val="clear" w:pos="1588"/>
          <w:tab w:val="clear" w:pos="1985"/>
        </w:tabs>
        <w:ind w:left="1800" w:hanging="382"/>
        <w:rPr>
          <w:lang w:val="en-CA" w:eastAsia="ko-KR"/>
        </w:rPr>
      </w:pPr>
      <w:r w:rsidRPr="00AC2B2B">
        <w:rPr>
          <w:lang w:val="en-CA" w:eastAsia="ko-KR"/>
        </w:rPr>
        <w:t>T</w:t>
      </w:r>
      <w:r w:rsidRPr="00AC2B2B" w:rsidDel="003C51E6">
        <w:rPr>
          <w:lang w:val="en-CA" w:eastAsia="ko-KR"/>
        </w:rPr>
        <w:t>he following assignments are made</w:t>
      </w:r>
      <w:r w:rsidRPr="00AC2B2B">
        <w:rPr>
          <w:lang w:val="en-CA" w:eastAsia="zh-CN"/>
        </w:rPr>
        <w:t>:</w:t>
      </w:r>
    </w:p>
    <w:p w14:paraId="3DEF8175" w14:textId="486A17C9" w:rsidR="00403B0F" w:rsidRPr="00AC2B2B"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C2B2B">
        <w:rPr>
          <w:lang w:val="en-US" w:eastAsia="ko-KR"/>
        </w:rPr>
        <w:t>cpMvpListL</w:t>
      </w:r>
      <w:r w:rsidRPr="00AC2B2B" w:rsidDel="003C51E6">
        <w:rPr>
          <w:lang w:val="en-US" w:eastAsia="ko-KR"/>
        </w:rPr>
        <w:t>X</w:t>
      </w:r>
      <w:r w:rsidRPr="00AC2B2B">
        <w:rPr>
          <w:lang w:val="en-US" w:eastAsia="ko-KR"/>
        </w:rPr>
        <w:t>[ </w:t>
      </w:r>
      <w:r w:rsidRPr="00AC2B2B">
        <w:rPr>
          <w:lang w:val="en-CA" w:eastAsia="zh-CN"/>
        </w:rPr>
        <w:t>numCpMvpCandLX</w:t>
      </w:r>
      <w:r w:rsidRPr="00AC2B2B">
        <w:rPr>
          <w:lang w:val="en-US" w:eastAsia="ko-KR"/>
        </w:rPr>
        <w:t> ][ 0 ] = cpMvpLX[ 0 ]</w:t>
      </w:r>
      <w:r w:rsidRPr="00AC2B2B">
        <w:rPr>
          <w:lang w:val="en-US" w:eastAsia="ko-KR"/>
        </w:rPr>
        <w:tab/>
      </w:r>
      <w:r w:rsidRPr="00AC2B2B" w:rsidDel="003C51E6">
        <w:rPr>
          <w:lang w:val="en-US" w:eastAsia="ko-KR"/>
        </w:rPr>
        <w:t>(</w:t>
      </w:r>
      <w:r w:rsidRPr="00AC2B2B" w:rsidDel="003C51E6">
        <w:rPr>
          <w:lang w:val="en-US" w:eastAsia="ko-KR"/>
        </w:rPr>
        <w:fldChar w:fldCharType="begin" w:fldLock="1"/>
      </w:r>
      <w:r w:rsidRPr="00AC2B2B" w:rsidDel="003C51E6">
        <w:rPr>
          <w:lang w:val="en-US" w:eastAsia="ko-KR"/>
        </w:rPr>
        <w:instrText xml:space="preserve"> STYLEREF 1 \s </w:instrText>
      </w:r>
      <w:r w:rsidRPr="00AC2B2B" w:rsidDel="003C51E6">
        <w:rPr>
          <w:lang w:val="en-US" w:eastAsia="ko-KR"/>
        </w:rPr>
        <w:fldChar w:fldCharType="separate"/>
      </w:r>
      <w:r w:rsidR="00E57AB9" w:rsidRPr="00AC2B2B">
        <w:rPr>
          <w:noProof/>
          <w:lang w:val="en-US" w:eastAsia="ko-KR"/>
        </w:rPr>
        <w:t>8</w:t>
      </w:r>
      <w:r w:rsidRPr="00AC2B2B" w:rsidDel="003C51E6">
        <w:rPr>
          <w:lang w:val="en-US" w:eastAsia="ko-KR"/>
        </w:rPr>
        <w:fldChar w:fldCharType="end"/>
      </w:r>
      <w:r w:rsidRPr="00AC2B2B" w:rsidDel="003C51E6">
        <w:rPr>
          <w:lang w:val="en-US" w:eastAsia="ko-KR"/>
        </w:rPr>
        <w:noBreakHyphen/>
      </w:r>
      <w:r w:rsidRPr="00AC2B2B" w:rsidDel="003C51E6">
        <w:rPr>
          <w:lang w:val="en-US" w:eastAsia="ko-KR"/>
        </w:rPr>
        <w:fldChar w:fldCharType="begin" w:fldLock="1"/>
      </w:r>
      <w:r w:rsidRPr="00AC2B2B" w:rsidDel="003C51E6">
        <w:rPr>
          <w:lang w:val="en-US" w:eastAsia="ko-KR"/>
        </w:rPr>
        <w:instrText xml:space="preserve"> SEQ Equation \* ARABIC \s 1 </w:instrText>
      </w:r>
      <w:r w:rsidRPr="00AC2B2B" w:rsidDel="003C51E6">
        <w:rPr>
          <w:lang w:val="en-US" w:eastAsia="ko-KR"/>
        </w:rPr>
        <w:fldChar w:fldCharType="separate"/>
      </w:r>
      <w:r w:rsidR="00E57AB9" w:rsidRPr="00AC2B2B">
        <w:rPr>
          <w:noProof/>
          <w:lang w:val="en-US" w:eastAsia="ko-KR"/>
        </w:rPr>
        <w:t>591</w:t>
      </w:r>
      <w:r w:rsidRPr="00AC2B2B" w:rsidDel="003C51E6">
        <w:rPr>
          <w:lang w:val="en-US" w:eastAsia="ko-KR"/>
        </w:rPr>
        <w:fldChar w:fldCharType="end"/>
      </w:r>
      <w:r w:rsidRPr="00AC2B2B" w:rsidDel="003C51E6">
        <w:rPr>
          <w:lang w:val="en-US" w:eastAsia="ko-KR"/>
        </w:rPr>
        <w:t>)</w:t>
      </w:r>
    </w:p>
    <w:p w14:paraId="28463C59" w14:textId="7BC3D0E8" w:rsidR="00403B0F" w:rsidRPr="00AC2B2B"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C2B2B">
        <w:rPr>
          <w:lang w:val="en-US" w:eastAsia="ko-KR"/>
        </w:rPr>
        <w:t>cpMvpListL</w:t>
      </w:r>
      <w:r w:rsidRPr="00AC2B2B" w:rsidDel="003C51E6">
        <w:rPr>
          <w:lang w:val="en-US" w:eastAsia="ko-KR"/>
        </w:rPr>
        <w:t>X</w:t>
      </w:r>
      <w:r w:rsidRPr="00AC2B2B">
        <w:rPr>
          <w:lang w:val="en-US" w:eastAsia="ko-KR"/>
        </w:rPr>
        <w:t>[ </w:t>
      </w:r>
      <w:r w:rsidRPr="00AC2B2B">
        <w:rPr>
          <w:lang w:val="en-CA" w:eastAsia="zh-CN"/>
        </w:rPr>
        <w:t>numCpMvpCandLX</w:t>
      </w:r>
      <w:r w:rsidRPr="00AC2B2B">
        <w:rPr>
          <w:lang w:val="en-US" w:eastAsia="ko-KR"/>
        </w:rPr>
        <w:t> ][ 1 ] = cpMvpLX[ 1 ]</w:t>
      </w:r>
      <w:r w:rsidRPr="00AC2B2B">
        <w:rPr>
          <w:lang w:val="en-US" w:eastAsia="ko-KR"/>
        </w:rPr>
        <w:tab/>
      </w:r>
      <w:r w:rsidRPr="00AC2B2B" w:rsidDel="003C51E6">
        <w:rPr>
          <w:lang w:val="en-US" w:eastAsia="ko-KR"/>
        </w:rPr>
        <w:t>(</w:t>
      </w:r>
      <w:r w:rsidRPr="00AC2B2B" w:rsidDel="003C51E6">
        <w:rPr>
          <w:lang w:val="en-US" w:eastAsia="ko-KR"/>
        </w:rPr>
        <w:fldChar w:fldCharType="begin" w:fldLock="1"/>
      </w:r>
      <w:r w:rsidRPr="00AC2B2B" w:rsidDel="003C51E6">
        <w:rPr>
          <w:lang w:val="en-US" w:eastAsia="ko-KR"/>
        </w:rPr>
        <w:instrText xml:space="preserve"> STYLEREF 1 \s </w:instrText>
      </w:r>
      <w:r w:rsidRPr="00AC2B2B" w:rsidDel="003C51E6">
        <w:rPr>
          <w:lang w:val="en-US" w:eastAsia="ko-KR"/>
        </w:rPr>
        <w:fldChar w:fldCharType="separate"/>
      </w:r>
      <w:r w:rsidR="00E57AB9" w:rsidRPr="00AC2B2B">
        <w:rPr>
          <w:noProof/>
          <w:lang w:val="en-US" w:eastAsia="ko-KR"/>
        </w:rPr>
        <w:t>8</w:t>
      </w:r>
      <w:r w:rsidRPr="00AC2B2B" w:rsidDel="003C51E6">
        <w:rPr>
          <w:lang w:val="en-US" w:eastAsia="ko-KR"/>
        </w:rPr>
        <w:fldChar w:fldCharType="end"/>
      </w:r>
      <w:r w:rsidRPr="00AC2B2B" w:rsidDel="003C51E6">
        <w:rPr>
          <w:lang w:val="en-US" w:eastAsia="ko-KR"/>
        </w:rPr>
        <w:noBreakHyphen/>
      </w:r>
      <w:r w:rsidRPr="00AC2B2B" w:rsidDel="003C51E6">
        <w:rPr>
          <w:lang w:val="en-US" w:eastAsia="ko-KR"/>
        </w:rPr>
        <w:fldChar w:fldCharType="begin" w:fldLock="1"/>
      </w:r>
      <w:r w:rsidRPr="00AC2B2B" w:rsidDel="003C51E6">
        <w:rPr>
          <w:lang w:val="en-US" w:eastAsia="ko-KR"/>
        </w:rPr>
        <w:instrText xml:space="preserve"> SEQ Equation \* ARABIC \s 1 </w:instrText>
      </w:r>
      <w:r w:rsidRPr="00AC2B2B" w:rsidDel="003C51E6">
        <w:rPr>
          <w:lang w:val="en-US" w:eastAsia="ko-KR"/>
        </w:rPr>
        <w:fldChar w:fldCharType="separate"/>
      </w:r>
      <w:r w:rsidR="00E57AB9" w:rsidRPr="00AC2B2B">
        <w:rPr>
          <w:noProof/>
          <w:lang w:val="en-US" w:eastAsia="ko-KR"/>
        </w:rPr>
        <w:t>592</w:t>
      </w:r>
      <w:r w:rsidRPr="00AC2B2B" w:rsidDel="003C51E6">
        <w:rPr>
          <w:lang w:val="en-US" w:eastAsia="ko-KR"/>
        </w:rPr>
        <w:fldChar w:fldCharType="end"/>
      </w:r>
      <w:r w:rsidRPr="00AC2B2B" w:rsidDel="003C51E6">
        <w:rPr>
          <w:lang w:val="en-US" w:eastAsia="ko-KR"/>
        </w:rPr>
        <w:t>)</w:t>
      </w:r>
    </w:p>
    <w:p w14:paraId="2985E9D1" w14:textId="596124AF" w:rsidR="00403B0F" w:rsidRPr="00AC2B2B"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C2B2B">
        <w:rPr>
          <w:lang w:val="en-US" w:eastAsia="ko-KR"/>
        </w:rPr>
        <w:t>cpMvpListL</w:t>
      </w:r>
      <w:r w:rsidRPr="00AC2B2B" w:rsidDel="003C51E6">
        <w:rPr>
          <w:lang w:val="en-US" w:eastAsia="ko-KR"/>
        </w:rPr>
        <w:t>X</w:t>
      </w:r>
      <w:r w:rsidRPr="00AC2B2B">
        <w:rPr>
          <w:lang w:val="en-US" w:eastAsia="ko-KR"/>
        </w:rPr>
        <w:t>[ </w:t>
      </w:r>
      <w:r w:rsidRPr="00AC2B2B">
        <w:rPr>
          <w:lang w:val="en-CA" w:eastAsia="zh-CN"/>
        </w:rPr>
        <w:t>numCpMvpCandLX</w:t>
      </w:r>
      <w:r w:rsidRPr="00AC2B2B">
        <w:rPr>
          <w:lang w:val="en-US" w:eastAsia="ko-KR"/>
        </w:rPr>
        <w:t> ][ 2 ] = cpMvpLX[ 2 ]</w:t>
      </w:r>
      <w:r w:rsidRPr="00AC2B2B">
        <w:rPr>
          <w:lang w:val="en-US" w:eastAsia="ko-KR"/>
        </w:rPr>
        <w:tab/>
      </w:r>
      <w:r w:rsidRPr="00AC2B2B" w:rsidDel="003C51E6">
        <w:rPr>
          <w:lang w:val="en-US" w:eastAsia="ko-KR"/>
        </w:rPr>
        <w:t>(</w:t>
      </w:r>
      <w:r w:rsidRPr="00AC2B2B" w:rsidDel="003C51E6">
        <w:rPr>
          <w:lang w:val="en-US" w:eastAsia="ko-KR"/>
        </w:rPr>
        <w:fldChar w:fldCharType="begin" w:fldLock="1"/>
      </w:r>
      <w:r w:rsidRPr="00AC2B2B" w:rsidDel="003C51E6">
        <w:rPr>
          <w:lang w:val="en-US" w:eastAsia="ko-KR"/>
        </w:rPr>
        <w:instrText xml:space="preserve"> STYLEREF 1 \s </w:instrText>
      </w:r>
      <w:r w:rsidRPr="00AC2B2B" w:rsidDel="003C51E6">
        <w:rPr>
          <w:lang w:val="en-US" w:eastAsia="ko-KR"/>
        </w:rPr>
        <w:fldChar w:fldCharType="separate"/>
      </w:r>
      <w:r w:rsidR="00E57AB9" w:rsidRPr="00AC2B2B">
        <w:rPr>
          <w:noProof/>
          <w:lang w:val="en-US" w:eastAsia="ko-KR"/>
        </w:rPr>
        <w:t>8</w:t>
      </w:r>
      <w:r w:rsidRPr="00AC2B2B" w:rsidDel="003C51E6">
        <w:rPr>
          <w:lang w:val="en-US" w:eastAsia="ko-KR"/>
        </w:rPr>
        <w:fldChar w:fldCharType="end"/>
      </w:r>
      <w:r w:rsidRPr="00AC2B2B" w:rsidDel="003C51E6">
        <w:rPr>
          <w:lang w:val="en-US" w:eastAsia="ko-KR"/>
        </w:rPr>
        <w:noBreakHyphen/>
      </w:r>
      <w:r w:rsidRPr="00AC2B2B" w:rsidDel="003C51E6">
        <w:rPr>
          <w:lang w:val="en-US" w:eastAsia="ko-KR"/>
        </w:rPr>
        <w:fldChar w:fldCharType="begin" w:fldLock="1"/>
      </w:r>
      <w:r w:rsidRPr="00AC2B2B" w:rsidDel="003C51E6">
        <w:rPr>
          <w:lang w:val="en-US" w:eastAsia="ko-KR"/>
        </w:rPr>
        <w:instrText xml:space="preserve"> SEQ Equation \* ARABIC \s 1 </w:instrText>
      </w:r>
      <w:r w:rsidRPr="00AC2B2B" w:rsidDel="003C51E6">
        <w:rPr>
          <w:lang w:val="en-US" w:eastAsia="ko-KR"/>
        </w:rPr>
        <w:fldChar w:fldCharType="separate"/>
      </w:r>
      <w:r w:rsidR="00E57AB9" w:rsidRPr="00AC2B2B">
        <w:rPr>
          <w:noProof/>
          <w:lang w:val="en-US" w:eastAsia="ko-KR"/>
        </w:rPr>
        <w:t>593</w:t>
      </w:r>
      <w:r w:rsidRPr="00AC2B2B" w:rsidDel="003C51E6">
        <w:rPr>
          <w:lang w:val="en-US" w:eastAsia="ko-KR"/>
        </w:rPr>
        <w:fldChar w:fldCharType="end"/>
      </w:r>
      <w:r w:rsidRPr="00AC2B2B" w:rsidDel="003C51E6">
        <w:rPr>
          <w:lang w:val="en-US" w:eastAsia="ko-KR"/>
        </w:rPr>
        <w:t>)</w:t>
      </w:r>
    </w:p>
    <w:p w14:paraId="1167B558" w14:textId="719D2C41" w:rsidR="00403B0F" w:rsidRPr="00AC2B2B"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C2B2B">
        <w:rPr>
          <w:lang w:val="en-CA" w:eastAsia="zh-CN"/>
        </w:rPr>
        <w:t>numCpMvpCandLX</w:t>
      </w:r>
      <w:r w:rsidRPr="00AC2B2B">
        <w:rPr>
          <w:lang w:val="en-US" w:eastAsia="ko-KR"/>
        </w:rPr>
        <w:t> = </w:t>
      </w:r>
      <w:r w:rsidRPr="00AC2B2B">
        <w:rPr>
          <w:lang w:val="en-CA" w:eastAsia="zh-CN"/>
        </w:rPr>
        <w:t>numCpMvpCandLX + 1</w:t>
      </w:r>
      <w:r w:rsidRPr="00AC2B2B">
        <w:rPr>
          <w:lang w:val="en-US" w:eastAsia="ko-KR"/>
        </w:rPr>
        <w:tab/>
      </w:r>
      <w:r w:rsidRPr="00AC2B2B" w:rsidDel="003C51E6">
        <w:rPr>
          <w:lang w:val="en-US" w:eastAsia="ko-KR"/>
        </w:rPr>
        <w:t>(</w:t>
      </w:r>
      <w:r w:rsidRPr="00AC2B2B" w:rsidDel="003C51E6">
        <w:rPr>
          <w:lang w:val="en-US" w:eastAsia="ko-KR"/>
        </w:rPr>
        <w:fldChar w:fldCharType="begin" w:fldLock="1"/>
      </w:r>
      <w:r w:rsidRPr="00AC2B2B" w:rsidDel="003C51E6">
        <w:rPr>
          <w:lang w:val="en-US" w:eastAsia="ko-KR"/>
        </w:rPr>
        <w:instrText xml:space="preserve"> STYLEREF 1 \s </w:instrText>
      </w:r>
      <w:r w:rsidRPr="00AC2B2B" w:rsidDel="003C51E6">
        <w:rPr>
          <w:lang w:val="en-US" w:eastAsia="ko-KR"/>
        </w:rPr>
        <w:fldChar w:fldCharType="separate"/>
      </w:r>
      <w:r w:rsidR="00E57AB9" w:rsidRPr="00AC2B2B">
        <w:rPr>
          <w:noProof/>
          <w:lang w:val="en-US" w:eastAsia="ko-KR"/>
        </w:rPr>
        <w:t>8</w:t>
      </w:r>
      <w:r w:rsidRPr="00AC2B2B" w:rsidDel="003C51E6">
        <w:rPr>
          <w:lang w:val="en-US" w:eastAsia="ko-KR"/>
        </w:rPr>
        <w:fldChar w:fldCharType="end"/>
      </w:r>
      <w:r w:rsidRPr="00AC2B2B" w:rsidDel="003C51E6">
        <w:rPr>
          <w:lang w:val="en-US" w:eastAsia="ko-KR"/>
        </w:rPr>
        <w:noBreakHyphen/>
      </w:r>
      <w:r w:rsidRPr="00AC2B2B" w:rsidDel="003C51E6">
        <w:rPr>
          <w:lang w:val="en-US" w:eastAsia="ko-KR"/>
        </w:rPr>
        <w:fldChar w:fldCharType="begin" w:fldLock="1"/>
      </w:r>
      <w:r w:rsidRPr="00AC2B2B" w:rsidDel="003C51E6">
        <w:rPr>
          <w:lang w:val="en-US" w:eastAsia="ko-KR"/>
        </w:rPr>
        <w:instrText xml:space="preserve"> SEQ Equation \* ARABIC \s 1 </w:instrText>
      </w:r>
      <w:r w:rsidRPr="00AC2B2B" w:rsidDel="003C51E6">
        <w:rPr>
          <w:lang w:val="en-US" w:eastAsia="ko-KR"/>
        </w:rPr>
        <w:fldChar w:fldCharType="separate"/>
      </w:r>
      <w:r w:rsidR="00E57AB9" w:rsidRPr="00AC2B2B">
        <w:rPr>
          <w:noProof/>
          <w:lang w:val="en-US" w:eastAsia="ko-KR"/>
        </w:rPr>
        <w:t>594</w:t>
      </w:r>
      <w:r w:rsidRPr="00AC2B2B" w:rsidDel="003C51E6">
        <w:rPr>
          <w:lang w:val="en-US" w:eastAsia="ko-KR"/>
        </w:rPr>
        <w:fldChar w:fldCharType="end"/>
      </w:r>
      <w:r w:rsidRPr="00AC2B2B" w:rsidDel="003C51E6">
        <w:rPr>
          <w:lang w:val="en-US" w:eastAsia="ko-KR"/>
        </w:rPr>
        <w:t>)</w:t>
      </w:r>
    </w:p>
    <w:p w14:paraId="52A4B035" w14:textId="77777777" w:rsidR="00403B0F" w:rsidRPr="00AC2B2B"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AC2B2B">
        <w:rPr>
          <w:lang w:val="en-CA" w:eastAsia="zh-CN"/>
        </w:rPr>
        <w:t xml:space="preserve">Otherwise if </w:t>
      </w:r>
      <w:r w:rsidRPr="00AC2B2B">
        <w:rPr>
          <w:lang w:val="en-CA" w:eastAsia="ko-KR"/>
        </w:rPr>
        <w:t>PredFlagLY[ </w:t>
      </w:r>
      <w:r w:rsidRPr="00AC2B2B">
        <w:rPr>
          <w:lang w:val="en-CA"/>
        </w:rPr>
        <w:t>xNbB</w:t>
      </w:r>
      <w:r w:rsidRPr="00AC2B2B">
        <w:rPr>
          <w:vertAlign w:val="subscript"/>
          <w:lang w:val="en-CA" w:eastAsia="ko-KR"/>
        </w:rPr>
        <w:t>k</w:t>
      </w:r>
      <w:r w:rsidRPr="00AC2B2B">
        <w:rPr>
          <w:lang w:val="en-CA" w:eastAsia="ko-KR"/>
        </w:rPr>
        <w:t> ][ yNbB</w:t>
      </w:r>
      <w:r w:rsidRPr="00AC2B2B">
        <w:rPr>
          <w:vertAlign w:val="subscript"/>
          <w:lang w:val="en-CA" w:eastAsia="ko-KR"/>
        </w:rPr>
        <w:t>k</w:t>
      </w:r>
      <w:r w:rsidRPr="00AC2B2B">
        <w:rPr>
          <w:lang w:val="en-CA" w:eastAsia="ko-KR"/>
        </w:rPr>
        <w:t xml:space="preserve"> ] </w:t>
      </w:r>
      <w:r w:rsidRPr="00AC2B2B" w:rsidDel="003C51E6">
        <w:rPr>
          <w:lang w:val="en-CA" w:eastAsia="ko-KR"/>
        </w:rPr>
        <w:t>(with Y = !X)</w:t>
      </w:r>
      <w:r w:rsidRPr="00AC2B2B">
        <w:rPr>
          <w:lang w:val="en-CA" w:eastAsia="ko-KR"/>
        </w:rPr>
        <w:t xml:space="preserve"> </w:t>
      </w:r>
      <w:r w:rsidRPr="00AC2B2B">
        <w:rPr>
          <w:lang w:val="en-CA" w:eastAsia="zh-CN"/>
        </w:rPr>
        <w:t xml:space="preserve">is equal to 1 </w:t>
      </w:r>
      <w:r w:rsidRPr="00AC2B2B" w:rsidDel="003C51E6">
        <w:rPr>
          <w:lang w:val="en-CA" w:eastAsia="ko-KR"/>
        </w:rPr>
        <w:t>and</w:t>
      </w:r>
      <w:r w:rsidRPr="00AC2B2B">
        <w:rPr>
          <w:lang w:val="en-CA" w:eastAsia="ko-KR"/>
        </w:rPr>
        <w:t xml:space="preserve"> DiffPicOrderCnt( RefPicListY[ RefIdxLY</w:t>
      </w:r>
      <w:r w:rsidRPr="00AC2B2B" w:rsidDel="003C51E6">
        <w:rPr>
          <w:lang w:val="en-CA" w:eastAsia="ko-KR"/>
        </w:rPr>
        <w:t>[ xNb</w:t>
      </w:r>
      <w:r w:rsidRPr="00AC2B2B">
        <w:rPr>
          <w:lang w:val="en-CA" w:eastAsia="ko-KR"/>
        </w:rPr>
        <w:t>B</w:t>
      </w:r>
      <w:r w:rsidRPr="00AC2B2B" w:rsidDel="003C51E6">
        <w:rPr>
          <w:vertAlign w:val="subscript"/>
          <w:lang w:val="en-CA" w:eastAsia="ko-KR"/>
        </w:rPr>
        <w:t>k</w:t>
      </w:r>
      <w:r w:rsidRPr="00AC2B2B" w:rsidDel="003C51E6">
        <w:rPr>
          <w:lang w:val="en-CA" w:eastAsia="ko-KR"/>
        </w:rPr>
        <w:t> ][ yNb</w:t>
      </w:r>
      <w:r w:rsidRPr="00AC2B2B">
        <w:rPr>
          <w:lang w:val="en-CA" w:eastAsia="ko-KR"/>
        </w:rPr>
        <w:t>B</w:t>
      </w:r>
      <w:r w:rsidRPr="00AC2B2B" w:rsidDel="003C51E6">
        <w:rPr>
          <w:vertAlign w:val="subscript"/>
          <w:lang w:val="en-CA" w:eastAsia="ko-KR"/>
        </w:rPr>
        <w:t>k</w:t>
      </w:r>
      <w:r w:rsidRPr="00AC2B2B" w:rsidDel="003C51E6">
        <w:rPr>
          <w:lang w:val="en-CA" w:eastAsia="ko-KR"/>
        </w:rPr>
        <w:t> ] ], RefPicListX[ refIdxLX ] ) is equal to 0</w:t>
      </w:r>
      <w:r w:rsidRPr="00AC2B2B">
        <w:rPr>
          <w:lang w:val="en-CA" w:eastAsia="zh-CN"/>
        </w:rPr>
        <w:t xml:space="preserve">, the </w:t>
      </w:r>
      <w:r w:rsidRPr="00AC2B2B">
        <w:rPr>
          <w:lang w:val="en-CA" w:eastAsia="ko-KR"/>
        </w:rPr>
        <w:t>following</w:t>
      </w:r>
      <w:r w:rsidRPr="00AC2B2B">
        <w:rPr>
          <w:lang w:val="en-CA" w:eastAsia="zh-CN"/>
        </w:rPr>
        <w:t xml:space="preserve"> applies:</w:t>
      </w:r>
    </w:p>
    <w:p w14:paraId="1308C6C9" w14:textId="77777777" w:rsidR="00403B0F" w:rsidRPr="00AC2B2B" w:rsidRDefault="00403B0F" w:rsidP="00403B0F">
      <w:pPr>
        <w:numPr>
          <w:ilvl w:val="3"/>
          <w:numId w:val="540"/>
        </w:numPr>
        <w:tabs>
          <w:tab w:val="clear" w:pos="794"/>
          <w:tab w:val="clear" w:pos="1191"/>
          <w:tab w:val="clear" w:pos="1588"/>
          <w:tab w:val="clear" w:pos="1985"/>
        </w:tabs>
        <w:ind w:left="1800" w:hanging="382"/>
        <w:rPr>
          <w:lang w:val="en-CA" w:eastAsia="ko-KR"/>
        </w:rPr>
      </w:pPr>
      <w:r w:rsidRPr="00AC2B2B">
        <w:rPr>
          <w:lang w:val="en-CA" w:eastAsia="ko-KR"/>
        </w:rPr>
        <w:lastRenderedPageBreak/>
        <w:t>The variable availableFlagB</w:t>
      </w:r>
      <w:r w:rsidRPr="00AC2B2B" w:rsidDel="003C51E6">
        <w:rPr>
          <w:lang w:val="en-CA" w:eastAsia="ko-KR"/>
        </w:rPr>
        <w:t xml:space="preserve"> is </w:t>
      </w:r>
      <w:r w:rsidRPr="00AC2B2B">
        <w:rPr>
          <w:lang w:val="en-CA" w:eastAsia="ko-KR"/>
        </w:rPr>
        <w:t xml:space="preserve">set </w:t>
      </w:r>
      <w:r w:rsidRPr="00AC2B2B" w:rsidDel="003C51E6">
        <w:rPr>
          <w:lang w:val="en-CA" w:eastAsia="ko-KR"/>
        </w:rPr>
        <w:t xml:space="preserve">equal to </w:t>
      </w:r>
      <w:r w:rsidRPr="00AC2B2B">
        <w:rPr>
          <w:lang w:val="en-CA" w:eastAsia="ko-KR"/>
        </w:rPr>
        <w:t>TRUE</w:t>
      </w:r>
    </w:p>
    <w:p w14:paraId="52BEC537" w14:textId="62D96A42" w:rsidR="00403B0F" w:rsidRPr="00AC2B2B" w:rsidRDefault="00403B0F" w:rsidP="00403B0F">
      <w:pPr>
        <w:numPr>
          <w:ilvl w:val="3"/>
          <w:numId w:val="540"/>
        </w:numPr>
        <w:tabs>
          <w:tab w:val="clear" w:pos="794"/>
          <w:tab w:val="clear" w:pos="1191"/>
          <w:tab w:val="clear" w:pos="1588"/>
          <w:tab w:val="clear" w:pos="1985"/>
        </w:tabs>
        <w:ind w:left="1800" w:hanging="382"/>
        <w:rPr>
          <w:lang w:val="en-CA" w:eastAsia="ko-KR"/>
        </w:rPr>
      </w:pPr>
      <w:r w:rsidRPr="00AC2B2B">
        <w:rPr>
          <w:lang w:val="en-CA" w:eastAsia="zh-CN"/>
        </w:rPr>
        <w:t xml:space="preserve">The derivation process for luma affine control point motion vectors from a neighbouring block as specified </w:t>
      </w:r>
      <w:r w:rsidRPr="00AC2B2B">
        <w:rPr>
          <w:lang w:val="en-CA" w:eastAsia="ko-KR"/>
        </w:rPr>
        <w:t xml:space="preserve">in clause </w:t>
      </w:r>
      <w:r w:rsidRPr="00AC2B2B">
        <w:rPr>
          <w:lang w:val="en-CA" w:eastAsia="ko-KR"/>
        </w:rPr>
        <w:fldChar w:fldCharType="begin" w:fldLock="1"/>
      </w:r>
      <w:r w:rsidRPr="00AC2B2B">
        <w:rPr>
          <w:lang w:val="en-CA" w:eastAsia="ko-KR"/>
        </w:rPr>
        <w:instrText xml:space="preserve"> REF _Ref524382949 \r \h  \* MERGEFORMAT </w:instrText>
      </w:r>
      <w:r w:rsidRPr="00AC2B2B">
        <w:rPr>
          <w:lang w:val="en-CA" w:eastAsia="ko-KR"/>
        </w:rPr>
      </w:r>
      <w:r w:rsidRPr="00AC2B2B">
        <w:rPr>
          <w:lang w:val="en-CA" w:eastAsia="ko-KR"/>
        </w:rPr>
        <w:fldChar w:fldCharType="separate"/>
      </w:r>
      <w:r w:rsidR="00E57AB9" w:rsidRPr="00AC2B2B">
        <w:rPr>
          <w:lang w:val="en-CA" w:eastAsia="ko-KR"/>
        </w:rPr>
        <w:t>8.3.4.5</w:t>
      </w:r>
      <w:r w:rsidRPr="00AC2B2B">
        <w:rPr>
          <w:lang w:val="en-CA" w:eastAsia="ko-KR"/>
        </w:rPr>
        <w:fldChar w:fldCharType="end"/>
      </w:r>
      <w:r w:rsidRPr="00AC2B2B">
        <w:rPr>
          <w:lang w:val="en-CA" w:eastAsia="ko-KR"/>
        </w:rPr>
        <w:t xml:space="preserve"> is invoked with the </w:t>
      </w:r>
      <w:r w:rsidRPr="00AC2B2B" w:rsidDel="003C51E6">
        <w:rPr>
          <w:lang w:val="en-CA" w:eastAsia="ko-KR"/>
        </w:rPr>
        <w:t xml:space="preserve">luma </w:t>
      </w:r>
      <w:r w:rsidRPr="00AC2B2B">
        <w:rPr>
          <w:lang w:val="en-CA" w:eastAsia="ko-KR"/>
        </w:rPr>
        <w:t>coding block</w:t>
      </w:r>
      <w:r w:rsidRPr="00AC2B2B" w:rsidDel="003C51E6">
        <w:rPr>
          <w:lang w:val="en-CA" w:eastAsia="ko-KR"/>
        </w:rPr>
        <w:t xml:space="preserve"> location ( </w:t>
      </w:r>
      <w:r w:rsidRPr="00AC2B2B">
        <w:rPr>
          <w:lang w:val="en-CA" w:eastAsia="ko-KR"/>
        </w:rPr>
        <w:t>xCb</w:t>
      </w:r>
      <w:r w:rsidRPr="00AC2B2B" w:rsidDel="003C51E6">
        <w:rPr>
          <w:lang w:val="en-CA" w:eastAsia="ko-KR"/>
        </w:rPr>
        <w:t>, </w:t>
      </w:r>
      <w:r w:rsidRPr="00AC2B2B">
        <w:rPr>
          <w:lang w:val="en-CA" w:eastAsia="ko-KR"/>
        </w:rPr>
        <w:t>yCb</w:t>
      </w:r>
      <w:r w:rsidRPr="00AC2B2B" w:rsidDel="003C51E6">
        <w:rPr>
          <w:lang w:val="en-CA" w:eastAsia="ko-KR"/>
        </w:rPr>
        <w:t> ), the lu</w:t>
      </w:r>
      <w:r w:rsidRPr="00AC2B2B">
        <w:rPr>
          <w:lang w:val="en-CA" w:eastAsia="ko-KR"/>
        </w:rPr>
        <w:t>ma coding block width and height (cbWidth, cbHeight), the neighbouring luma coding block location (</w:t>
      </w:r>
      <w:r w:rsidRPr="00AC2B2B" w:rsidDel="003C51E6">
        <w:rPr>
          <w:lang w:val="en-CA" w:eastAsia="ko-KR"/>
        </w:rPr>
        <w:t> xNb</w:t>
      </w:r>
      <w:r w:rsidRPr="00AC2B2B">
        <w:rPr>
          <w:lang w:val="en-CA" w:eastAsia="ko-KR"/>
        </w:rPr>
        <w:t>, </w:t>
      </w:r>
      <w:r w:rsidRPr="00AC2B2B" w:rsidDel="003C51E6">
        <w:rPr>
          <w:lang w:val="en-CA" w:eastAsia="ko-KR"/>
        </w:rPr>
        <w:t>yNb </w:t>
      </w:r>
      <w:r w:rsidRPr="00AC2B2B">
        <w:rPr>
          <w:lang w:val="en-CA" w:eastAsia="ko-KR"/>
        </w:rPr>
        <w:t>), the</w:t>
      </w:r>
      <w:r w:rsidRPr="00AC2B2B" w:rsidDel="003C51E6">
        <w:rPr>
          <w:lang w:val="en-CA"/>
        </w:rPr>
        <w:t xml:space="preserve"> </w:t>
      </w:r>
      <w:r w:rsidRPr="00AC2B2B">
        <w:rPr>
          <w:lang w:val="en-CA"/>
        </w:rPr>
        <w:t xml:space="preserve">neighbouring </w:t>
      </w:r>
      <w:r w:rsidRPr="00AC2B2B" w:rsidDel="003C51E6">
        <w:rPr>
          <w:lang w:val="en-CA"/>
        </w:rPr>
        <w:t xml:space="preserve">luma </w:t>
      </w:r>
      <w:r w:rsidRPr="00AC2B2B">
        <w:rPr>
          <w:lang w:val="en-CA"/>
        </w:rPr>
        <w:t>coding block width and height (</w:t>
      </w:r>
      <w:r w:rsidRPr="00AC2B2B" w:rsidDel="003C51E6">
        <w:rPr>
          <w:lang w:val="en-CA"/>
        </w:rPr>
        <w:t>nbW</w:t>
      </w:r>
      <w:r w:rsidRPr="00AC2B2B">
        <w:rPr>
          <w:lang w:val="en-CA"/>
        </w:rPr>
        <w:t xml:space="preserve">, </w:t>
      </w:r>
      <w:r w:rsidRPr="00AC2B2B" w:rsidDel="003C51E6">
        <w:rPr>
          <w:lang w:val="en-CA"/>
        </w:rPr>
        <w:t>nbH</w:t>
      </w:r>
      <w:r w:rsidRPr="00AC2B2B">
        <w:rPr>
          <w:lang w:val="en-CA"/>
        </w:rPr>
        <w:t>)</w:t>
      </w:r>
      <w:r w:rsidRPr="00AC2B2B">
        <w:rPr>
          <w:lang w:val="en-CA" w:eastAsia="ko-KR"/>
        </w:rPr>
        <w:t>, and the number of control point motion vectors numCpMv as input, the control point motion vector predictor candidates cpMvpLY[ cpIdx ] with cpIdx = 0 .. numCpMv − 1 as output.</w:t>
      </w:r>
    </w:p>
    <w:p w14:paraId="7BA0B1A8" w14:textId="0CEDF300" w:rsidR="00403B0F" w:rsidRPr="00AC2B2B" w:rsidRDefault="00403B0F" w:rsidP="00403B0F">
      <w:pPr>
        <w:numPr>
          <w:ilvl w:val="3"/>
          <w:numId w:val="540"/>
        </w:numPr>
        <w:tabs>
          <w:tab w:val="clear" w:pos="794"/>
          <w:tab w:val="clear" w:pos="1191"/>
          <w:tab w:val="clear" w:pos="1588"/>
          <w:tab w:val="clear" w:pos="1985"/>
        </w:tabs>
        <w:ind w:left="1800" w:hanging="382"/>
        <w:rPr>
          <w:lang w:val="en-CA" w:eastAsia="ko-KR"/>
        </w:rPr>
      </w:pPr>
      <w:r w:rsidRPr="00AC2B2B">
        <w:rPr>
          <w:lang w:val="en-CA" w:eastAsia="ko-KR"/>
        </w:rPr>
        <w:t>The rounding process for motion vectors as specified in clause</w:t>
      </w:r>
      <w:r w:rsidRPr="00AC2B2B" w:rsidDel="003C51E6">
        <w:rPr>
          <w:lang w:val="en-CA" w:eastAsia="ko-KR"/>
        </w:rPr>
        <w:t> </w:t>
      </w:r>
      <w:r w:rsidRPr="00AC2B2B">
        <w:rPr>
          <w:lang w:val="en-CA" w:eastAsia="ko-KR"/>
        </w:rPr>
        <w:fldChar w:fldCharType="begin" w:fldLock="1"/>
      </w:r>
      <w:r w:rsidRPr="00AC2B2B">
        <w:rPr>
          <w:lang w:val="en-CA" w:eastAsia="ko-KR"/>
        </w:rPr>
        <w:instrText xml:space="preserve"> REF _Ref524531299 \r \h  \* MERGEFORMAT </w:instrText>
      </w:r>
      <w:r w:rsidRPr="00AC2B2B">
        <w:rPr>
          <w:lang w:val="en-CA" w:eastAsia="ko-KR"/>
        </w:rPr>
      </w:r>
      <w:r w:rsidRPr="00AC2B2B">
        <w:rPr>
          <w:lang w:val="en-CA" w:eastAsia="ko-KR"/>
        </w:rPr>
        <w:fldChar w:fldCharType="separate"/>
      </w:r>
      <w:r w:rsidR="00E57AB9" w:rsidRPr="00AC2B2B">
        <w:rPr>
          <w:lang w:val="en-CA" w:eastAsia="ko-KR"/>
        </w:rPr>
        <w:t>8.3.2.14</w:t>
      </w:r>
      <w:r w:rsidRPr="00AC2B2B">
        <w:rPr>
          <w:lang w:val="en-CA" w:eastAsia="ko-KR"/>
        </w:rPr>
        <w:fldChar w:fldCharType="end"/>
      </w:r>
      <w:r w:rsidRPr="00AC2B2B">
        <w:rPr>
          <w:lang w:val="en-CA" w:eastAsia="ko-KR"/>
        </w:rPr>
        <w:t xml:space="preserve"> is invoked with mvX set equal to </w:t>
      </w:r>
      <w:r w:rsidRPr="00AC2B2B">
        <w:rPr>
          <w:lang w:val="en-CA" w:eastAsia="zh-CN"/>
        </w:rPr>
        <w:t>cpMvpLY[ cpIdx ]</w:t>
      </w:r>
      <w:r w:rsidRPr="00AC2B2B">
        <w:rPr>
          <w:lang w:val="en-CA" w:eastAsia="ko-KR"/>
        </w:rPr>
        <w:t xml:space="preserve">, rightShift set equal to 2, and leftShift set equal to 2 as inputs and the rounded </w:t>
      </w:r>
      <w:r w:rsidRPr="00AC2B2B">
        <w:rPr>
          <w:lang w:val="en-CA" w:eastAsia="zh-CN"/>
        </w:rPr>
        <w:t>cpMvpLY[ cpIdx ]</w:t>
      </w:r>
      <w:r w:rsidRPr="00AC2B2B">
        <w:rPr>
          <w:rFonts w:eastAsia="Malgun Gothic"/>
          <w:lang w:val="en-CA" w:eastAsia="ko-KR"/>
        </w:rPr>
        <w:t xml:space="preserve"> with </w:t>
      </w:r>
      <w:r w:rsidRPr="00AC2B2B">
        <w:rPr>
          <w:lang w:val="en-CA" w:eastAsia="ko-KR"/>
        </w:rPr>
        <w:t>cpIdx = 0 .. numCpMv − 1 as output.</w:t>
      </w:r>
    </w:p>
    <w:p w14:paraId="5ECC82B3" w14:textId="77777777" w:rsidR="00403B0F" w:rsidRPr="00AC2B2B" w:rsidRDefault="00403B0F" w:rsidP="00403B0F">
      <w:pPr>
        <w:numPr>
          <w:ilvl w:val="3"/>
          <w:numId w:val="540"/>
        </w:numPr>
        <w:tabs>
          <w:tab w:val="clear" w:pos="794"/>
          <w:tab w:val="clear" w:pos="1191"/>
          <w:tab w:val="clear" w:pos="1588"/>
          <w:tab w:val="clear" w:pos="1985"/>
        </w:tabs>
        <w:ind w:left="1800" w:hanging="382"/>
        <w:rPr>
          <w:lang w:val="en-CA" w:eastAsia="ko-KR"/>
        </w:rPr>
      </w:pPr>
      <w:r w:rsidRPr="00AC2B2B">
        <w:rPr>
          <w:lang w:val="en-CA" w:eastAsia="ko-KR"/>
        </w:rPr>
        <w:t>T</w:t>
      </w:r>
      <w:r w:rsidRPr="00AC2B2B" w:rsidDel="003C51E6">
        <w:rPr>
          <w:lang w:val="en-CA" w:eastAsia="ko-KR"/>
        </w:rPr>
        <w:t>he following assignments are made</w:t>
      </w:r>
      <w:r w:rsidRPr="00AC2B2B">
        <w:rPr>
          <w:lang w:val="en-CA" w:eastAsia="zh-CN"/>
        </w:rPr>
        <w:t>:</w:t>
      </w:r>
    </w:p>
    <w:p w14:paraId="66BEF2DA" w14:textId="490840CD" w:rsidR="00403B0F" w:rsidRPr="00AC2B2B"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C2B2B">
        <w:rPr>
          <w:lang w:val="en-US" w:eastAsia="ko-KR"/>
        </w:rPr>
        <w:t>cpMvpListL</w:t>
      </w:r>
      <w:r w:rsidRPr="00AC2B2B" w:rsidDel="003C51E6">
        <w:rPr>
          <w:lang w:val="en-US" w:eastAsia="ko-KR"/>
        </w:rPr>
        <w:t>X</w:t>
      </w:r>
      <w:r w:rsidRPr="00AC2B2B">
        <w:rPr>
          <w:lang w:val="en-US" w:eastAsia="ko-KR"/>
        </w:rPr>
        <w:t>[ </w:t>
      </w:r>
      <w:r w:rsidRPr="00AC2B2B">
        <w:rPr>
          <w:lang w:val="en-CA" w:eastAsia="zh-CN"/>
        </w:rPr>
        <w:t>numCpMvpCandLX</w:t>
      </w:r>
      <w:r w:rsidRPr="00AC2B2B">
        <w:rPr>
          <w:lang w:val="en-US" w:eastAsia="ko-KR"/>
        </w:rPr>
        <w:t> ][ 0 ] = cpMvpLY[ 0 ]</w:t>
      </w:r>
      <w:r w:rsidRPr="00AC2B2B">
        <w:rPr>
          <w:lang w:val="en-US" w:eastAsia="ko-KR"/>
        </w:rPr>
        <w:tab/>
      </w:r>
      <w:r w:rsidRPr="00AC2B2B" w:rsidDel="003C51E6">
        <w:rPr>
          <w:lang w:val="en-US" w:eastAsia="ko-KR"/>
        </w:rPr>
        <w:t>(</w:t>
      </w:r>
      <w:r w:rsidRPr="00AC2B2B" w:rsidDel="003C51E6">
        <w:rPr>
          <w:lang w:val="en-US" w:eastAsia="ko-KR"/>
        </w:rPr>
        <w:fldChar w:fldCharType="begin" w:fldLock="1"/>
      </w:r>
      <w:r w:rsidRPr="00AC2B2B" w:rsidDel="003C51E6">
        <w:rPr>
          <w:lang w:val="en-US" w:eastAsia="ko-KR"/>
        </w:rPr>
        <w:instrText xml:space="preserve"> STYLEREF 1 \s </w:instrText>
      </w:r>
      <w:r w:rsidRPr="00AC2B2B" w:rsidDel="003C51E6">
        <w:rPr>
          <w:lang w:val="en-US" w:eastAsia="ko-KR"/>
        </w:rPr>
        <w:fldChar w:fldCharType="separate"/>
      </w:r>
      <w:r w:rsidR="00E57AB9" w:rsidRPr="00AC2B2B">
        <w:rPr>
          <w:noProof/>
          <w:lang w:val="en-US" w:eastAsia="ko-KR"/>
        </w:rPr>
        <w:t>8</w:t>
      </w:r>
      <w:r w:rsidRPr="00AC2B2B" w:rsidDel="003C51E6">
        <w:rPr>
          <w:lang w:val="en-US" w:eastAsia="ko-KR"/>
        </w:rPr>
        <w:fldChar w:fldCharType="end"/>
      </w:r>
      <w:r w:rsidRPr="00AC2B2B" w:rsidDel="003C51E6">
        <w:rPr>
          <w:lang w:val="en-US" w:eastAsia="ko-KR"/>
        </w:rPr>
        <w:noBreakHyphen/>
      </w:r>
      <w:r w:rsidRPr="00AC2B2B" w:rsidDel="003C51E6">
        <w:rPr>
          <w:lang w:val="en-US" w:eastAsia="ko-KR"/>
        </w:rPr>
        <w:fldChar w:fldCharType="begin" w:fldLock="1"/>
      </w:r>
      <w:r w:rsidRPr="00AC2B2B" w:rsidDel="003C51E6">
        <w:rPr>
          <w:lang w:val="en-US" w:eastAsia="ko-KR"/>
        </w:rPr>
        <w:instrText xml:space="preserve"> SEQ Equation \* ARABIC \s 1 </w:instrText>
      </w:r>
      <w:r w:rsidRPr="00AC2B2B" w:rsidDel="003C51E6">
        <w:rPr>
          <w:lang w:val="en-US" w:eastAsia="ko-KR"/>
        </w:rPr>
        <w:fldChar w:fldCharType="separate"/>
      </w:r>
      <w:r w:rsidR="00E57AB9" w:rsidRPr="00AC2B2B">
        <w:rPr>
          <w:noProof/>
          <w:lang w:val="en-US" w:eastAsia="ko-KR"/>
        </w:rPr>
        <w:t>595</w:t>
      </w:r>
      <w:r w:rsidRPr="00AC2B2B" w:rsidDel="003C51E6">
        <w:rPr>
          <w:lang w:val="en-US" w:eastAsia="ko-KR"/>
        </w:rPr>
        <w:fldChar w:fldCharType="end"/>
      </w:r>
      <w:r w:rsidRPr="00AC2B2B" w:rsidDel="003C51E6">
        <w:rPr>
          <w:lang w:val="en-US" w:eastAsia="ko-KR"/>
        </w:rPr>
        <w:t>)</w:t>
      </w:r>
    </w:p>
    <w:p w14:paraId="46778FA1" w14:textId="0798E97F" w:rsidR="00403B0F" w:rsidRPr="00AC2B2B"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C2B2B">
        <w:rPr>
          <w:lang w:val="en-US" w:eastAsia="ko-KR"/>
        </w:rPr>
        <w:t>cpMvpListL</w:t>
      </w:r>
      <w:r w:rsidRPr="00AC2B2B" w:rsidDel="003C51E6">
        <w:rPr>
          <w:lang w:val="en-US" w:eastAsia="ko-KR"/>
        </w:rPr>
        <w:t>X</w:t>
      </w:r>
      <w:r w:rsidRPr="00AC2B2B">
        <w:rPr>
          <w:lang w:val="en-US" w:eastAsia="ko-KR"/>
        </w:rPr>
        <w:t>[ </w:t>
      </w:r>
      <w:r w:rsidRPr="00AC2B2B">
        <w:rPr>
          <w:lang w:val="en-CA" w:eastAsia="zh-CN"/>
        </w:rPr>
        <w:t>numCpMvpCandLX</w:t>
      </w:r>
      <w:r w:rsidRPr="00AC2B2B">
        <w:rPr>
          <w:lang w:val="en-US" w:eastAsia="ko-KR"/>
        </w:rPr>
        <w:t> ][ 1 ] = cpMvpLY[ 1 ]</w:t>
      </w:r>
      <w:r w:rsidRPr="00AC2B2B">
        <w:rPr>
          <w:lang w:val="en-US" w:eastAsia="ko-KR"/>
        </w:rPr>
        <w:tab/>
      </w:r>
      <w:r w:rsidRPr="00AC2B2B" w:rsidDel="003C51E6">
        <w:rPr>
          <w:lang w:val="en-US" w:eastAsia="ko-KR"/>
        </w:rPr>
        <w:t>(</w:t>
      </w:r>
      <w:r w:rsidRPr="00AC2B2B" w:rsidDel="003C51E6">
        <w:rPr>
          <w:lang w:val="en-US" w:eastAsia="ko-KR"/>
        </w:rPr>
        <w:fldChar w:fldCharType="begin" w:fldLock="1"/>
      </w:r>
      <w:r w:rsidRPr="00AC2B2B" w:rsidDel="003C51E6">
        <w:rPr>
          <w:lang w:val="en-US" w:eastAsia="ko-KR"/>
        </w:rPr>
        <w:instrText xml:space="preserve"> STYLEREF 1 \s </w:instrText>
      </w:r>
      <w:r w:rsidRPr="00AC2B2B" w:rsidDel="003C51E6">
        <w:rPr>
          <w:lang w:val="en-US" w:eastAsia="ko-KR"/>
        </w:rPr>
        <w:fldChar w:fldCharType="separate"/>
      </w:r>
      <w:r w:rsidR="00E57AB9" w:rsidRPr="00AC2B2B">
        <w:rPr>
          <w:noProof/>
          <w:lang w:val="en-US" w:eastAsia="ko-KR"/>
        </w:rPr>
        <w:t>8</w:t>
      </w:r>
      <w:r w:rsidRPr="00AC2B2B" w:rsidDel="003C51E6">
        <w:rPr>
          <w:lang w:val="en-US" w:eastAsia="ko-KR"/>
        </w:rPr>
        <w:fldChar w:fldCharType="end"/>
      </w:r>
      <w:r w:rsidRPr="00AC2B2B" w:rsidDel="003C51E6">
        <w:rPr>
          <w:lang w:val="en-US" w:eastAsia="ko-KR"/>
        </w:rPr>
        <w:noBreakHyphen/>
      </w:r>
      <w:r w:rsidRPr="00AC2B2B" w:rsidDel="003C51E6">
        <w:rPr>
          <w:lang w:val="en-US" w:eastAsia="ko-KR"/>
        </w:rPr>
        <w:fldChar w:fldCharType="begin" w:fldLock="1"/>
      </w:r>
      <w:r w:rsidRPr="00AC2B2B" w:rsidDel="003C51E6">
        <w:rPr>
          <w:lang w:val="en-US" w:eastAsia="ko-KR"/>
        </w:rPr>
        <w:instrText xml:space="preserve"> SEQ Equation \* ARABIC \s 1 </w:instrText>
      </w:r>
      <w:r w:rsidRPr="00AC2B2B" w:rsidDel="003C51E6">
        <w:rPr>
          <w:lang w:val="en-US" w:eastAsia="ko-KR"/>
        </w:rPr>
        <w:fldChar w:fldCharType="separate"/>
      </w:r>
      <w:r w:rsidR="00E57AB9" w:rsidRPr="00AC2B2B">
        <w:rPr>
          <w:noProof/>
          <w:lang w:val="en-US" w:eastAsia="ko-KR"/>
        </w:rPr>
        <w:t>596</w:t>
      </w:r>
      <w:r w:rsidRPr="00AC2B2B" w:rsidDel="003C51E6">
        <w:rPr>
          <w:lang w:val="en-US" w:eastAsia="ko-KR"/>
        </w:rPr>
        <w:fldChar w:fldCharType="end"/>
      </w:r>
      <w:r w:rsidRPr="00AC2B2B" w:rsidDel="003C51E6">
        <w:rPr>
          <w:lang w:val="en-US" w:eastAsia="ko-KR"/>
        </w:rPr>
        <w:t>)</w:t>
      </w:r>
    </w:p>
    <w:p w14:paraId="73CDE5AF" w14:textId="1917FB57" w:rsidR="00403B0F" w:rsidRPr="00AC2B2B"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C2B2B">
        <w:rPr>
          <w:lang w:val="en-US" w:eastAsia="ko-KR"/>
        </w:rPr>
        <w:t>cpMvpListL</w:t>
      </w:r>
      <w:r w:rsidRPr="00AC2B2B" w:rsidDel="003C51E6">
        <w:rPr>
          <w:lang w:val="en-US" w:eastAsia="ko-KR"/>
        </w:rPr>
        <w:t>X</w:t>
      </w:r>
      <w:r w:rsidRPr="00AC2B2B">
        <w:rPr>
          <w:lang w:val="en-US" w:eastAsia="ko-KR"/>
        </w:rPr>
        <w:t>[ </w:t>
      </w:r>
      <w:r w:rsidRPr="00AC2B2B">
        <w:rPr>
          <w:lang w:val="en-CA" w:eastAsia="zh-CN"/>
        </w:rPr>
        <w:t>numCpMvpCandLX</w:t>
      </w:r>
      <w:r w:rsidRPr="00AC2B2B">
        <w:rPr>
          <w:lang w:val="en-US" w:eastAsia="ko-KR"/>
        </w:rPr>
        <w:t> ][ 2 ] = cpMvpLY[ 2 ]</w:t>
      </w:r>
      <w:r w:rsidRPr="00AC2B2B">
        <w:rPr>
          <w:lang w:val="en-US" w:eastAsia="ko-KR"/>
        </w:rPr>
        <w:tab/>
      </w:r>
      <w:r w:rsidRPr="00AC2B2B" w:rsidDel="003C51E6">
        <w:rPr>
          <w:lang w:val="en-US" w:eastAsia="ko-KR"/>
        </w:rPr>
        <w:t>(</w:t>
      </w:r>
      <w:r w:rsidRPr="00AC2B2B" w:rsidDel="003C51E6">
        <w:rPr>
          <w:lang w:val="en-US" w:eastAsia="ko-KR"/>
        </w:rPr>
        <w:fldChar w:fldCharType="begin" w:fldLock="1"/>
      </w:r>
      <w:r w:rsidRPr="00AC2B2B" w:rsidDel="003C51E6">
        <w:rPr>
          <w:lang w:val="en-US" w:eastAsia="ko-KR"/>
        </w:rPr>
        <w:instrText xml:space="preserve"> STYLEREF 1 \s </w:instrText>
      </w:r>
      <w:r w:rsidRPr="00AC2B2B" w:rsidDel="003C51E6">
        <w:rPr>
          <w:lang w:val="en-US" w:eastAsia="ko-KR"/>
        </w:rPr>
        <w:fldChar w:fldCharType="separate"/>
      </w:r>
      <w:r w:rsidR="00E57AB9" w:rsidRPr="00AC2B2B">
        <w:rPr>
          <w:noProof/>
          <w:lang w:val="en-US" w:eastAsia="ko-KR"/>
        </w:rPr>
        <w:t>8</w:t>
      </w:r>
      <w:r w:rsidRPr="00AC2B2B" w:rsidDel="003C51E6">
        <w:rPr>
          <w:lang w:val="en-US" w:eastAsia="ko-KR"/>
        </w:rPr>
        <w:fldChar w:fldCharType="end"/>
      </w:r>
      <w:r w:rsidRPr="00AC2B2B" w:rsidDel="003C51E6">
        <w:rPr>
          <w:lang w:val="en-US" w:eastAsia="ko-KR"/>
        </w:rPr>
        <w:noBreakHyphen/>
      </w:r>
      <w:r w:rsidRPr="00AC2B2B" w:rsidDel="003C51E6">
        <w:rPr>
          <w:lang w:val="en-US" w:eastAsia="ko-KR"/>
        </w:rPr>
        <w:fldChar w:fldCharType="begin" w:fldLock="1"/>
      </w:r>
      <w:r w:rsidRPr="00AC2B2B" w:rsidDel="003C51E6">
        <w:rPr>
          <w:lang w:val="en-US" w:eastAsia="ko-KR"/>
        </w:rPr>
        <w:instrText xml:space="preserve"> SEQ Equation \* ARABIC \s 1 </w:instrText>
      </w:r>
      <w:r w:rsidRPr="00AC2B2B" w:rsidDel="003C51E6">
        <w:rPr>
          <w:lang w:val="en-US" w:eastAsia="ko-KR"/>
        </w:rPr>
        <w:fldChar w:fldCharType="separate"/>
      </w:r>
      <w:r w:rsidR="00E57AB9" w:rsidRPr="00AC2B2B">
        <w:rPr>
          <w:noProof/>
          <w:lang w:val="en-US" w:eastAsia="ko-KR"/>
        </w:rPr>
        <w:t>597</w:t>
      </w:r>
      <w:r w:rsidRPr="00AC2B2B" w:rsidDel="003C51E6">
        <w:rPr>
          <w:lang w:val="en-US" w:eastAsia="ko-KR"/>
        </w:rPr>
        <w:fldChar w:fldCharType="end"/>
      </w:r>
      <w:r w:rsidRPr="00AC2B2B" w:rsidDel="003C51E6">
        <w:rPr>
          <w:lang w:val="en-US" w:eastAsia="ko-KR"/>
        </w:rPr>
        <w:t>)</w:t>
      </w:r>
    </w:p>
    <w:p w14:paraId="3CF14E61" w14:textId="720BDB57" w:rsidR="00403B0F" w:rsidRPr="00AC2B2B"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C2B2B">
        <w:rPr>
          <w:lang w:val="en-CA" w:eastAsia="zh-CN"/>
        </w:rPr>
        <w:t>numCpMvpCandLX</w:t>
      </w:r>
      <w:r w:rsidRPr="00AC2B2B">
        <w:rPr>
          <w:lang w:val="en-US" w:eastAsia="ko-KR"/>
        </w:rPr>
        <w:t> = </w:t>
      </w:r>
      <w:r w:rsidRPr="00AC2B2B">
        <w:rPr>
          <w:lang w:val="en-CA" w:eastAsia="zh-CN"/>
        </w:rPr>
        <w:t>numCpMvpCandLX + 1</w:t>
      </w:r>
      <w:r w:rsidRPr="00AC2B2B">
        <w:rPr>
          <w:lang w:val="en-US" w:eastAsia="ko-KR"/>
        </w:rPr>
        <w:tab/>
      </w:r>
      <w:r w:rsidRPr="00AC2B2B" w:rsidDel="003C51E6">
        <w:rPr>
          <w:lang w:val="en-US" w:eastAsia="ko-KR"/>
        </w:rPr>
        <w:t>(</w:t>
      </w:r>
      <w:r w:rsidRPr="00AC2B2B" w:rsidDel="003C51E6">
        <w:rPr>
          <w:lang w:val="en-US" w:eastAsia="ko-KR"/>
        </w:rPr>
        <w:fldChar w:fldCharType="begin" w:fldLock="1"/>
      </w:r>
      <w:r w:rsidRPr="00AC2B2B" w:rsidDel="003C51E6">
        <w:rPr>
          <w:lang w:val="en-US" w:eastAsia="ko-KR"/>
        </w:rPr>
        <w:instrText xml:space="preserve"> STYLEREF 1 \s </w:instrText>
      </w:r>
      <w:r w:rsidRPr="00AC2B2B" w:rsidDel="003C51E6">
        <w:rPr>
          <w:lang w:val="en-US" w:eastAsia="ko-KR"/>
        </w:rPr>
        <w:fldChar w:fldCharType="separate"/>
      </w:r>
      <w:r w:rsidR="00E57AB9" w:rsidRPr="00AC2B2B">
        <w:rPr>
          <w:noProof/>
          <w:lang w:val="en-US" w:eastAsia="ko-KR"/>
        </w:rPr>
        <w:t>8</w:t>
      </w:r>
      <w:r w:rsidRPr="00AC2B2B" w:rsidDel="003C51E6">
        <w:rPr>
          <w:lang w:val="en-US" w:eastAsia="ko-KR"/>
        </w:rPr>
        <w:fldChar w:fldCharType="end"/>
      </w:r>
      <w:r w:rsidRPr="00AC2B2B" w:rsidDel="003C51E6">
        <w:rPr>
          <w:lang w:val="en-US" w:eastAsia="ko-KR"/>
        </w:rPr>
        <w:noBreakHyphen/>
      </w:r>
      <w:r w:rsidRPr="00AC2B2B" w:rsidDel="003C51E6">
        <w:rPr>
          <w:lang w:val="en-US" w:eastAsia="ko-KR"/>
        </w:rPr>
        <w:fldChar w:fldCharType="begin" w:fldLock="1"/>
      </w:r>
      <w:r w:rsidRPr="00AC2B2B" w:rsidDel="003C51E6">
        <w:rPr>
          <w:lang w:val="en-US" w:eastAsia="ko-KR"/>
        </w:rPr>
        <w:instrText xml:space="preserve"> SEQ Equation \* ARABIC \s 1 </w:instrText>
      </w:r>
      <w:r w:rsidRPr="00AC2B2B" w:rsidDel="003C51E6">
        <w:rPr>
          <w:lang w:val="en-US" w:eastAsia="ko-KR"/>
        </w:rPr>
        <w:fldChar w:fldCharType="separate"/>
      </w:r>
      <w:r w:rsidR="00E57AB9" w:rsidRPr="00AC2B2B">
        <w:rPr>
          <w:noProof/>
          <w:lang w:val="en-US" w:eastAsia="ko-KR"/>
        </w:rPr>
        <w:t>598</w:t>
      </w:r>
      <w:r w:rsidRPr="00AC2B2B" w:rsidDel="003C51E6">
        <w:rPr>
          <w:lang w:val="en-US" w:eastAsia="ko-KR"/>
        </w:rPr>
        <w:fldChar w:fldCharType="end"/>
      </w:r>
      <w:r w:rsidRPr="00AC2B2B" w:rsidDel="003C51E6">
        <w:rPr>
          <w:lang w:val="en-US" w:eastAsia="ko-KR"/>
        </w:rPr>
        <w:t>)</w:t>
      </w:r>
    </w:p>
    <w:p w14:paraId="7455FE4D" w14:textId="77777777" w:rsidR="00A1055F" w:rsidRPr="00AC2B2B"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AC2B2B">
        <w:rPr>
          <w:lang w:val="en-CA" w:eastAsia="ko-KR"/>
        </w:rPr>
        <w:t>When</w:t>
      </w:r>
      <w:r w:rsidRPr="00AC2B2B">
        <w:rPr>
          <w:lang w:val="en-CA" w:eastAsia="zh-CN"/>
        </w:rPr>
        <w:t xml:space="preserve"> numCpMvpCandLX is less than 2</w:t>
      </w:r>
      <w:r w:rsidRPr="00AC2B2B">
        <w:rPr>
          <w:lang w:val="en-CA" w:eastAsia="ko-KR"/>
        </w:rPr>
        <w:t>, the following applies</w:t>
      </w:r>
    </w:p>
    <w:p w14:paraId="2209C46A" w14:textId="575990B7" w:rsidR="00A1055F" w:rsidRPr="00AC2B2B" w:rsidRDefault="00A1055F" w:rsidP="00403B0F">
      <w:pPr>
        <w:numPr>
          <w:ilvl w:val="0"/>
          <w:numId w:val="541"/>
        </w:numPr>
        <w:tabs>
          <w:tab w:val="clear" w:pos="794"/>
          <w:tab w:val="clear" w:pos="1191"/>
          <w:tab w:val="clear" w:pos="1588"/>
          <w:tab w:val="left" w:pos="1560"/>
        </w:tabs>
        <w:ind w:left="720" w:hanging="360"/>
        <w:rPr>
          <w:lang w:val="en-CA" w:eastAsia="ko-KR"/>
        </w:rPr>
      </w:pPr>
      <w:r w:rsidRPr="00AC2B2B">
        <w:rPr>
          <w:lang w:val="en-CA" w:eastAsia="ko-KR"/>
        </w:rPr>
        <w:t>The derivation process for constructed affine control point mot</w:t>
      </w:r>
      <w:r w:rsidR="00FE6979" w:rsidRPr="00AC2B2B">
        <w:rPr>
          <w:lang w:val="en-CA" w:eastAsia="ko-KR"/>
        </w:rPr>
        <w:t>ion vector prediction candidate</w:t>
      </w:r>
      <w:r w:rsidRPr="00AC2B2B">
        <w:rPr>
          <w:lang w:val="en-CA" w:eastAsia="ko-KR"/>
        </w:rPr>
        <w:t xml:space="preserve"> as specified in clause </w:t>
      </w:r>
      <w:r w:rsidRPr="00AC2B2B">
        <w:rPr>
          <w:lang w:val="en-CA" w:eastAsia="ko-KR"/>
        </w:rPr>
        <w:fldChar w:fldCharType="begin" w:fldLock="1"/>
      </w:r>
      <w:r w:rsidRPr="00AC2B2B">
        <w:rPr>
          <w:lang w:val="en-CA" w:eastAsia="ko-KR"/>
        </w:rPr>
        <w:instrText xml:space="preserve"> REF _Ref519541702 \r \h </w:instrText>
      </w:r>
      <w:r w:rsidRPr="00AC2B2B">
        <w:rPr>
          <w:lang w:val="en-CA" w:eastAsia="ko-KR"/>
        </w:rPr>
      </w:r>
      <w:r w:rsidR="00AC2B2B" w:rsidRPr="00AC2B2B">
        <w:rPr>
          <w:lang w:val="en-CA" w:eastAsia="ko-KR"/>
        </w:rPr>
        <w:instrText xml:space="preserve"> \* MERGEFORMAT </w:instrText>
      </w:r>
      <w:r w:rsidRPr="00AC2B2B">
        <w:rPr>
          <w:lang w:val="en-CA" w:eastAsia="ko-KR"/>
        </w:rPr>
        <w:fldChar w:fldCharType="separate"/>
      </w:r>
      <w:r w:rsidR="00E57AB9" w:rsidRPr="00AC2B2B">
        <w:rPr>
          <w:lang w:val="en-CA" w:eastAsia="ko-KR"/>
        </w:rPr>
        <w:t>8.3.4.8</w:t>
      </w:r>
      <w:r w:rsidRPr="00AC2B2B">
        <w:rPr>
          <w:lang w:val="en-CA" w:eastAsia="ko-KR"/>
        </w:rPr>
        <w:fldChar w:fldCharType="end"/>
      </w:r>
      <w:r w:rsidRPr="00AC2B2B">
        <w:rPr>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AC2B2B">
        <w:rPr>
          <w:lang w:val="en-CA" w:eastAsia="ko-KR"/>
        </w:rPr>
        <w:t xml:space="preserve">, the </w:t>
      </w:r>
      <w:r w:rsidR="001273C0" w:rsidRPr="00AC2B2B" w:rsidDel="003C51E6">
        <w:rPr>
          <w:noProof/>
          <w:lang w:eastAsia="ko-KR"/>
        </w:rPr>
        <w:t>av</w:t>
      </w:r>
      <w:r w:rsidR="001273C0" w:rsidRPr="00AC2B2B">
        <w:rPr>
          <w:noProof/>
          <w:lang w:eastAsia="ko-KR"/>
        </w:rPr>
        <w:t>ailability flags availableFlagLX[ cpIdx ]</w:t>
      </w:r>
      <w:r w:rsidRPr="00AC2B2B">
        <w:rPr>
          <w:lang w:val="en-CA" w:eastAsia="zh-CN"/>
        </w:rPr>
        <w:t xml:space="preserve"> and </w:t>
      </w:r>
      <w:r w:rsidRPr="00AC2B2B">
        <w:rPr>
          <w:lang w:val="en-CA" w:eastAsia="ko-KR"/>
        </w:rPr>
        <w:t xml:space="preserve">cpMvpLX[ cpIdx ] </w:t>
      </w:r>
      <w:r w:rsidRPr="00AC2B2B" w:rsidDel="003C51E6">
        <w:rPr>
          <w:lang w:val="en-CA" w:eastAsia="ko-KR"/>
        </w:rPr>
        <w:t xml:space="preserve">with </w:t>
      </w:r>
      <w:r w:rsidRPr="00AC2B2B">
        <w:rPr>
          <w:lang w:val="en-CA" w:eastAsia="ko-KR"/>
        </w:rPr>
        <w:t>cpIdx = 0..numCpMv − 1 as outputs.</w:t>
      </w:r>
    </w:p>
    <w:p w14:paraId="6BC0D479" w14:textId="35AD52BB" w:rsidR="00A1055F" w:rsidRPr="00AC2B2B" w:rsidRDefault="00BD4676" w:rsidP="00403B0F">
      <w:pPr>
        <w:numPr>
          <w:ilvl w:val="0"/>
          <w:numId w:val="541"/>
        </w:numPr>
        <w:tabs>
          <w:tab w:val="clear" w:pos="794"/>
          <w:tab w:val="clear" w:pos="1191"/>
          <w:tab w:val="clear" w:pos="1588"/>
          <w:tab w:val="left" w:pos="1560"/>
        </w:tabs>
        <w:ind w:left="720" w:hanging="360"/>
        <w:rPr>
          <w:lang w:val="en-CA" w:eastAsia="ko-KR"/>
        </w:rPr>
      </w:pPr>
      <w:r w:rsidRPr="00AC2B2B">
        <w:rPr>
          <w:lang w:val="en-CA" w:eastAsia="ko-KR"/>
        </w:rPr>
        <w:t>When</w:t>
      </w:r>
      <w:r w:rsidR="00A1055F" w:rsidRPr="00AC2B2B">
        <w:rPr>
          <w:lang w:val="en-CA" w:eastAsia="ko-KR"/>
        </w:rPr>
        <w:t xml:space="preserve"> availableConsFlagLX is equal to 1, and </w:t>
      </w:r>
      <w:r w:rsidR="00A1055F" w:rsidRPr="00AC2B2B">
        <w:rPr>
          <w:lang w:val="en-CA" w:eastAsia="zh-CN"/>
        </w:rPr>
        <w:t xml:space="preserve">numCpMvpCandLX is equal to 0, </w:t>
      </w:r>
      <w:r w:rsidR="00A1055F" w:rsidRPr="00AC2B2B" w:rsidDel="003C51E6">
        <w:rPr>
          <w:lang w:val="en-CA" w:eastAsia="ko-KR"/>
        </w:rPr>
        <w:t>the following assignments are made</w:t>
      </w:r>
      <w:r w:rsidR="00A1055F" w:rsidRPr="00AC2B2B">
        <w:rPr>
          <w:lang w:val="en-CA" w:eastAsia="zh-CN"/>
        </w:rPr>
        <w:t>:</w:t>
      </w:r>
    </w:p>
    <w:p w14:paraId="5FA4081D" w14:textId="34661E66" w:rsidR="00A1055F" w:rsidRPr="00AC2B2B"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AC2B2B">
        <w:rPr>
          <w:lang w:val="en-CA" w:eastAsia="ko-KR"/>
        </w:rPr>
        <w:t>cpMvpListL</w:t>
      </w:r>
      <w:r w:rsidRPr="00AC2B2B" w:rsidDel="003C51E6">
        <w:rPr>
          <w:lang w:val="en-CA" w:eastAsia="ko-KR"/>
        </w:rPr>
        <w:t>X</w:t>
      </w:r>
      <w:r w:rsidRPr="00AC2B2B">
        <w:rPr>
          <w:lang w:val="en-CA" w:eastAsia="ko-KR"/>
        </w:rPr>
        <w:t>[ </w:t>
      </w:r>
      <w:r w:rsidR="003F252E" w:rsidRPr="00AC2B2B">
        <w:rPr>
          <w:lang w:val="en-CA" w:eastAsia="ko-KR"/>
        </w:rPr>
        <w:t>numCpMvpCandLX</w:t>
      </w:r>
      <w:r w:rsidRPr="00AC2B2B">
        <w:rPr>
          <w:lang w:val="en-CA" w:eastAsia="ko-KR"/>
        </w:rPr>
        <w:t> ][ 0 ] = cpMvpLX[ 0 ]</w:t>
      </w:r>
      <w:r w:rsidRPr="00AC2B2B">
        <w:rPr>
          <w:lang w:val="en-CA" w:eastAsia="ko-KR"/>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599</w:t>
      </w:r>
      <w:r w:rsidRPr="00AC2B2B" w:rsidDel="003C51E6">
        <w:rPr>
          <w:lang w:val="en-CA" w:eastAsia="ko-KR"/>
        </w:rPr>
        <w:fldChar w:fldCharType="end"/>
      </w:r>
      <w:r w:rsidRPr="00AC2B2B" w:rsidDel="003C51E6">
        <w:rPr>
          <w:lang w:val="en-CA" w:eastAsia="ko-KR"/>
        </w:rPr>
        <w:t>)</w:t>
      </w:r>
    </w:p>
    <w:p w14:paraId="32D81894" w14:textId="0DFEDDE7" w:rsidR="00A1055F" w:rsidRPr="00AC2B2B"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AC2B2B">
        <w:rPr>
          <w:lang w:val="en-CA" w:eastAsia="ko-KR"/>
        </w:rPr>
        <w:t>cpMvpListL</w:t>
      </w:r>
      <w:r w:rsidRPr="00AC2B2B" w:rsidDel="003C51E6">
        <w:rPr>
          <w:lang w:val="en-CA" w:eastAsia="ko-KR"/>
        </w:rPr>
        <w:t>X</w:t>
      </w:r>
      <w:r w:rsidRPr="00AC2B2B">
        <w:rPr>
          <w:lang w:val="en-CA" w:eastAsia="ko-KR"/>
        </w:rPr>
        <w:t>[ </w:t>
      </w:r>
      <w:r w:rsidR="003F252E" w:rsidRPr="00AC2B2B">
        <w:rPr>
          <w:lang w:val="en-CA" w:eastAsia="ko-KR"/>
        </w:rPr>
        <w:t>numCpMvpCandLX</w:t>
      </w:r>
      <w:r w:rsidRPr="00AC2B2B">
        <w:rPr>
          <w:lang w:val="en-CA" w:eastAsia="ko-KR"/>
        </w:rPr>
        <w:t> ][ 1 ] = cpMvpLX[ 1 ]</w:t>
      </w:r>
      <w:r w:rsidRPr="00AC2B2B">
        <w:rPr>
          <w:lang w:val="en-CA" w:eastAsia="ko-KR"/>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600</w:t>
      </w:r>
      <w:r w:rsidRPr="00AC2B2B" w:rsidDel="003C51E6">
        <w:rPr>
          <w:lang w:val="en-CA" w:eastAsia="ko-KR"/>
        </w:rPr>
        <w:fldChar w:fldCharType="end"/>
      </w:r>
      <w:r w:rsidRPr="00AC2B2B" w:rsidDel="003C51E6">
        <w:rPr>
          <w:lang w:val="en-CA" w:eastAsia="ko-KR"/>
        </w:rPr>
        <w:t>)</w:t>
      </w:r>
    </w:p>
    <w:p w14:paraId="2733A9A7" w14:textId="3CBFB5E2" w:rsidR="00A1055F" w:rsidRPr="00AC2B2B"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AC2B2B">
        <w:rPr>
          <w:lang w:val="en-CA" w:eastAsia="ko-KR"/>
        </w:rPr>
        <w:t>cpMvpListL</w:t>
      </w:r>
      <w:r w:rsidRPr="00AC2B2B" w:rsidDel="003C51E6">
        <w:rPr>
          <w:lang w:val="en-CA" w:eastAsia="ko-KR"/>
        </w:rPr>
        <w:t>X</w:t>
      </w:r>
      <w:r w:rsidRPr="00AC2B2B">
        <w:rPr>
          <w:lang w:val="en-CA" w:eastAsia="ko-KR"/>
        </w:rPr>
        <w:t>[ </w:t>
      </w:r>
      <w:r w:rsidR="003F252E" w:rsidRPr="00AC2B2B">
        <w:rPr>
          <w:lang w:val="en-CA" w:eastAsia="ko-KR"/>
        </w:rPr>
        <w:t>numCpMvpCandLX</w:t>
      </w:r>
      <w:r w:rsidRPr="00AC2B2B">
        <w:rPr>
          <w:lang w:val="en-CA" w:eastAsia="ko-KR"/>
        </w:rPr>
        <w:t> ][ 2 ] = cpMvpLX[ 2 ]</w:t>
      </w:r>
      <w:r w:rsidRPr="00AC2B2B">
        <w:rPr>
          <w:lang w:val="en-CA" w:eastAsia="ko-KR"/>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601</w:t>
      </w:r>
      <w:r w:rsidRPr="00AC2B2B" w:rsidDel="003C51E6">
        <w:rPr>
          <w:lang w:val="en-CA" w:eastAsia="ko-KR"/>
        </w:rPr>
        <w:fldChar w:fldCharType="end"/>
      </w:r>
      <w:r w:rsidRPr="00AC2B2B" w:rsidDel="003C51E6">
        <w:rPr>
          <w:lang w:val="en-CA" w:eastAsia="ko-KR"/>
        </w:rPr>
        <w:t>)</w:t>
      </w:r>
    </w:p>
    <w:p w14:paraId="040034E0" w14:textId="35631EEF" w:rsidR="00A1055F" w:rsidRPr="00AC2B2B"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AC2B2B">
        <w:rPr>
          <w:lang w:val="en-CA" w:eastAsia="ko-KR"/>
        </w:rPr>
        <w:t>numCpMvpCandLX</w:t>
      </w:r>
      <w:r w:rsidR="003F252E" w:rsidRPr="00AC2B2B">
        <w:rPr>
          <w:lang w:val="en-CA" w:eastAsia="ko-KR"/>
        </w:rPr>
        <w:t> </w:t>
      </w:r>
      <w:r w:rsidRPr="00AC2B2B">
        <w:rPr>
          <w:lang w:val="en-CA" w:eastAsia="ko-KR"/>
        </w:rPr>
        <w:t>=</w:t>
      </w:r>
      <w:r w:rsidR="003F252E" w:rsidRPr="00AC2B2B">
        <w:rPr>
          <w:lang w:val="en-CA" w:eastAsia="ko-KR"/>
        </w:rPr>
        <w:t> numCpMvpCandLX + </w:t>
      </w:r>
      <w:r w:rsidRPr="00AC2B2B">
        <w:rPr>
          <w:lang w:val="en-CA" w:eastAsia="ko-KR"/>
        </w:rPr>
        <w:t>1</w:t>
      </w:r>
      <w:r w:rsidRPr="00AC2B2B">
        <w:rPr>
          <w:lang w:val="en-CA" w:eastAsia="ko-KR"/>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602</w:t>
      </w:r>
      <w:r w:rsidRPr="00AC2B2B" w:rsidDel="003C51E6">
        <w:rPr>
          <w:lang w:val="en-CA" w:eastAsia="ko-KR"/>
        </w:rPr>
        <w:fldChar w:fldCharType="end"/>
      </w:r>
      <w:r w:rsidRPr="00AC2B2B" w:rsidDel="003C51E6">
        <w:rPr>
          <w:lang w:val="en-CA" w:eastAsia="ko-KR"/>
        </w:rPr>
        <w:t>)</w:t>
      </w:r>
    </w:p>
    <w:p w14:paraId="2DD60F63" w14:textId="77777777" w:rsidR="000D3557" w:rsidRPr="00AC2B2B"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AC2B2B">
        <w:rPr>
          <w:lang w:val="en-CA" w:eastAsia="ko-KR"/>
        </w:rPr>
        <w:t>The following applies for cpIdx = 0..numCpMv − 1:</w:t>
      </w:r>
    </w:p>
    <w:p w14:paraId="081921E9" w14:textId="77777777" w:rsidR="000D3557" w:rsidRPr="00AC2B2B" w:rsidRDefault="000D3557" w:rsidP="000D3557">
      <w:pPr>
        <w:numPr>
          <w:ilvl w:val="0"/>
          <w:numId w:val="541"/>
        </w:numPr>
        <w:tabs>
          <w:tab w:val="clear" w:pos="794"/>
          <w:tab w:val="clear" w:pos="1191"/>
          <w:tab w:val="clear" w:pos="1588"/>
          <w:tab w:val="left" w:pos="1560"/>
        </w:tabs>
        <w:ind w:left="720" w:hanging="360"/>
        <w:rPr>
          <w:lang w:val="en-CA" w:eastAsia="ko-KR"/>
        </w:rPr>
      </w:pPr>
      <w:r w:rsidRPr="00AC2B2B">
        <w:rPr>
          <w:lang w:val="en-CA" w:eastAsia="ko-KR"/>
        </w:rPr>
        <w:t xml:space="preserve">When </w:t>
      </w:r>
      <w:r w:rsidRPr="00AC2B2B">
        <w:rPr>
          <w:lang w:val="en-CA" w:eastAsia="zh-CN"/>
        </w:rPr>
        <w:t xml:space="preserve">numCpMvpCandLX is less than 2 and </w:t>
      </w:r>
      <w:r w:rsidRPr="00AC2B2B">
        <w:rPr>
          <w:lang w:val="en-CA" w:eastAsia="ko-KR"/>
        </w:rPr>
        <w:t>availableFlagLX[ cpIdx ] is equal to 1</w:t>
      </w:r>
      <w:r w:rsidRPr="00AC2B2B">
        <w:rPr>
          <w:lang w:val="en-CA" w:eastAsia="zh-CN"/>
        </w:rPr>
        <w:t xml:space="preserve">, </w:t>
      </w:r>
      <w:r w:rsidRPr="00AC2B2B" w:rsidDel="003C51E6">
        <w:rPr>
          <w:lang w:val="en-CA" w:eastAsia="ko-KR"/>
        </w:rPr>
        <w:t>the following assignments are made</w:t>
      </w:r>
      <w:r w:rsidRPr="00AC2B2B">
        <w:rPr>
          <w:lang w:val="en-CA" w:eastAsia="zh-CN"/>
        </w:rPr>
        <w:t>:</w:t>
      </w:r>
    </w:p>
    <w:p w14:paraId="47368C0F" w14:textId="51D95512" w:rsidR="000D3557" w:rsidRPr="00AC2B2B"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AC2B2B">
        <w:rPr>
          <w:lang w:val="en-CA" w:eastAsia="ko-KR"/>
        </w:rPr>
        <w:t>cpMvpListL</w:t>
      </w:r>
      <w:r w:rsidRPr="00AC2B2B" w:rsidDel="003C51E6">
        <w:rPr>
          <w:lang w:val="en-CA" w:eastAsia="ko-KR"/>
        </w:rPr>
        <w:t>X</w:t>
      </w:r>
      <w:r w:rsidRPr="00AC2B2B">
        <w:rPr>
          <w:lang w:val="en-CA" w:eastAsia="ko-KR"/>
        </w:rPr>
        <w:t>[ numCpMvpCandLX ][ 0 ] = cpMvpLX[ cpIdx ]</w:t>
      </w:r>
      <w:r w:rsidRPr="00AC2B2B">
        <w:rPr>
          <w:lang w:val="en-CA" w:eastAsia="ko-KR"/>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603</w:t>
      </w:r>
      <w:r w:rsidRPr="00AC2B2B" w:rsidDel="003C51E6">
        <w:rPr>
          <w:lang w:val="en-CA" w:eastAsia="ko-KR"/>
        </w:rPr>
        <w:fldChar w:fldCharType="end"/>
      </w:r>
      <w:r w:rsidRPr="00AC2B2B" w:rsidDel="003C51E6">
        <w:rPr>
          <w:lang w:val="en-CA" w:eastAsia="ko-KR"/>
        </w:rPr>
        <w:t>)</w:t>
      </w:r>
    </w:p>
    <w:p w14:paraId="12A7FFEE" w14:textId="1BDF70F6" w:rsidR="000D3557" w:rsidRPr="00AC2B2B"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AC2B2B">
        <w:rPr>
          <w:lang w:val="en-CA" w:eastAsia="ko-KR"/>
        </w:rPr>
        <w:t>cpMvpListL</w:t>
      </w:r>
      <w:r w:rsidRPr="00AC2B2B" w:rsidDel="003C51E6">
        <w:rPr>
          <w:lang w:val="en-CA" w:eastAsia="ko-KR"/>
        </w:rPr>
        <w:t>X</w:t>
      </w:r>
      <w:r w:rsidRPr="00AC2B2B">
        <w:rPr>
          <w:lang w:val="en-CA" w:eastAsia="ko-KR"/>
        </w:rPr>
        <w:t>[ numCpMvpCandLX ][ 1 ] = cpMvpLX[ cpIdx ]</w:t>
      </w:r>
      <w:r w:rsidRPr="00AC2B2B">
        <w:rPr>
          <w:lang w:val="en-CA" w:eastAsia="ko-KR"/>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604</w:t>
      </w:r>
      <w:r w:rsidRPr="00AC2B2B" w:rsidDel="003C51E6">
        <w:rPr>
          <w:lang w:val="en-CA" w:eastAsia="ko-KR"/>
        </w:rPr>
        <w:fldChar w:fldCharType="end"/>
      </w:r>
      <w:r w:rsidRPr="00AC2B2B" w:rsidDel="003C51E6">
        <w:rPr>
          <w:lang w:val="en-CA" w:eastAsia="ko-KR"/>
        </w:rPr>
        <w:t>)</w:t>
      </w:r>
    </w:p>
    <w:p w14:paraId="52121731" w14:textId="73A1B712" w:rsidR="000D3557" w:rsidRPr="00AC2B2B"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AC2B2B">
        <w:rPr>
          <w:lang w:val="en-CA" w:eastAsia="ko-KR"/>
        </w:rPr>
        <w:t>cpMvpListL</w:t>
      </w:r>
      <w:r w:rsidRPr="00AC2B2B" w:rsidDel="003C51E6">
        <w:rPr>
          <w:lang w:val="en-CA" w:eastAsia="ko-KR"/>
        </w:rPr>
        <w:t>X</w:t>
      </w:r>
      <w:r w:rsidRPr="00AC2B2B">
        <w:rPr>
          <w:lang w:val="en-CA" w:eastAsia="ko-KR"/>
        </w:rPr>
        <w:t>[ numCpMvpCandLX ][ 2 ] = cpMvpLX[ cpIdx ]</w:t>
      </w:r>
      <w:r w:rsidRPr="00AC2B2B">
        <w:rPr>
          <w:lang w:val="en-CA" w:eastAsia="ko-KR"/>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605</w:t>
      </w:r>
      <w:r w:rsidRPr="00AC2B2B" w:rsidDel="003C51E6">
        <w:rPr>
          <w:lang w:val="en-CA" w:eastAsia="ko-KR"/>
        </w:rPr>
        <w:fldChar w:fldCharType="end"/>
      </w:r>
      <w:r w:rsidRPr="00AC2B2B" w:rsidDel="003C51E6">
        <w:rPr>
          <w:lang w:val="en-CA" w:eastAsia="ko-KR"/>
        </w:rPr>
        <w:t>)</w:t>
      </w:r>
    </w:p>
    <w:p w14:paraId="1B108274" w14:textId="7669272F" w:rsidR="000D3557" w:rsidRPr="00AC2B2B"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AC2B2B">
        <w:rPr>
          <w:lang w:val="en-CA" w:eastAsia="ko-KR"/>
        </w:rPr>
        <w:t>numCpMvpCandLX = numCpMvpCandLX + 1</w:t>
      </w:r>
      <w:r w:rsidRPr="00AC2B2B">
        <w:rPr>
          <w:lang w:val="en-CA" w:eastAsia="ko-KR"/>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606</w:t>
      </w:r>
      <w:r w:rsidRPr="00AC2B2B" w:rsidDel="003C51E6">
        <w:rPr>
          <w:lang w:val="en-CA" w:eastAsia="ko-KR"/>
        </w:rPr>
        <w:fldChar w:fldCharType="end"/>
      </w:r>
      <w:r w:rsidRPr="00AC2B2B" w:rsidDel="003C51E6">
        <w:rPr>
          <w:lang w:val="en-CA" w:eastAsia="ko-KR"/>
        </w:rPr>
        <w:t>)</w:t>
      </w:r>
    </w:p>
    <w:p w14:paraId="636952D6" w14:textId="77777777" w:rsidR="000D3557" w:rsidRPr="00AC2B2B"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AC2B2B">
        <w:rPr>
          <w:lang w:val="en-CA" w:eastAsia="ko-KR"/>
        </w:rPr>
        <w:t>When</w:t>
      </w:r>
      <w:r w:rsidRPr="00AC2B2B">
        <w:rPr>
          <w:lang w:val="en-CA" w:eastAsia="zh-CN"/>
        </w:rPr>
        <w:t xml:space="preserve"> numCpMvpCandLX is less than 2</w:t>
      </w:r>
      <w:r w:rsidRPr="00AC2B2B">
        <w:rPr>
          <w:lang w:val="en-CA" w:eastAsia="ko-KR"/>
        </w:rPr>
        <w:t>, the following applies:</w:t>
      </w:r>
    </w:p>
    <w:p w14:paraId="5A9BCC82" w14:textId="22119785" w:rsidR="000D3557" w:rsidRPr="00AC2B2B" w:rsidRDefault="000D3557" w:rsidP="000D3557">
      <w:pPr>
        <w:numPr>
          <w:ilvl w:val="0"/>
          <w:numId w:val="541"/>
        </w:numPr>
        <w:tabs>
          <w:tab w:val="clear" w:pos="794"/>
          <w:tab w:val="clear" w:pos="1191"/>
          <w:tab w:val="clear" w:pos="1588"/>
          <w:tab w:val="left" w:pos="1560"/>
        </w:tabs>
        <w:ind w:left="720" w:hanging="360"/>
        <w:rPr>
          <w:lang w:val="en-CA" w:eastAsia="ko-KR"/>
        </w:rPr>
      </w:pPr>
      <w:r w:rsidRPr="00AC2B2B">
        <w:rPr>
          <w:lang w:val="en-CA" w:eastAsia="ko-KR"/>
        </w:rPr>
        <w:t xml:space="preserve">The </w:t>
      </w:r>
      <w:r w:rsidRPr="00AC2B2B" w:rsidDel="003C51E6">
        <w:rPr>
          <w:lang w:val="en-CA" w:eastAsia="ko-KR"/>
        </w:rPr>
        <w:t xml:space="preserve">derivation process for temporal luma motion vector prediction </w:t>
      </w:r>
      <w:r w:rsidRPr="00AC2B2B">
        <w:rPr>
          <w:lang w:val="en-CA" w:eastAsia="ko-KR"/>
        </w:rPr>
        <w:t xml:space="preserve">as specified </w:t>
      </w:r>
      <w:r w:rsidRPr="00AC2B2B" w:rsidDel="003C51E6">
        <w:rPr>
          <w:lang w:val="en-CA" w:eastAsia="ko-KR"/>
        </w:rPr>
        <w:t>in clause </w:t>
      </w:r>
      <w:r w:rsidRPr="00AC2B2B">
        <w:rPr>
          <w:lang w:val="en-CA" w:eastAsia="ko-KR"/>
        </w:rPr>
        <w:fldChar w:fldCharType="begin" w:fldLock="1"/>
      </w:r>
      <w:r w:rsidRPr="00AC2B2B">
        <w:rPr>
          <w:lang w:val="en-CA" w:eastAsia="ko-KR"/>
        </w:rPr>
        <w:instrText xml:space="preserve"> REF _Ref300570067 \r \h </w:instrText>
      </w:r>
      <w:r w:rsidRPr="00AC2B2B">
        <w:rPr>
          <w:lang w:val="en-CA" w:eastAsia="ko-KR"/>
        </w:rPr>
      </w:r>
      <w:r w:rsidR="00AC2B2B" w:rsidRPr="00AC2B2B">
        <w:rPr>
          <w:lang w:val="en-CA" w:eastAsia="ko-KR"/>
        </w:rPr>
        <w:instrText xml:space="preserve"> \* MERGEFORMAT </w:instrText>
      </w:r>
      <w:r w:rsidRPr="00AC2B2B">
        <w:rPr>
          <w:lang w:val="en-CA" w:eastAsia="ko-KR"/>
        </w:rPr>
        <w:fldChar w:fldCharType="separate"/>
      </w:r>
      <w:r w:rsidR="00E57AB9" w:rsidRPr="00AC2B2B">
        <w:rPr>
          <w:lang w:val="en-CA" w:eastAsia="ko-KR"/>
        </w:rPr>
        <w:t>8.3.2.11</w:t>
      </w:r>
      <w:r w:rsidRPr="00AC2B2B">
        <w:rPr>
          <w:lang w:val="en-CA" w:eastAsia="ko-KR"/>
        </w:rPr>
        <w:fldChar w:fldCharType="end"/>
      </w:r>
      <w:r w:rsidRPr="00AC2B2B" w:rsidDel="003C51E6">
        <w:rPr>
          <w:lang w:val="en-CA" w:eastAsia="ko-KR"/>
        </w:rPr>
        <w:t xml:space="preserve"> is with the luma coding block location ( xCb, yCb ), the luma </w:t>
      </w:r>
      <w:r w:rsidRPr="00AC2B2B">
        <w:rPr>
          <w:lang w:val="en-CA" w:eastAsia="ko-KR"/>
        </w:rPr>
        <w:t>coding</w:t>
      </w:r>
      <w:r w:rsidRPr="00AC2B2B" w:rsidDel="003C51E6">
        <w:rPr>
          <w:lang w:val="en-CA" w:eastAsia="ko-KR"/>
        </w:rPr>
        <w:t xml:space="preserve"> block width </w:t>
      </w:r>
      <w:r w:rsidRPr="00AC2B2B">
        <w:rPr>
          <w:lang w:val="en-CA" w:eastAsia="ko-KR"/>
        </w:rPr>
        <w:t>cbWidth</w:t>
      </w:r>
      <w:r w:rsidRPr="00AC2B2B" w:rsidDel="003C51E6">
        <w:rPr>
          <w:lang w:val="en-CA" w:eastAsia="ko-KR"/>
        </w:rPr>
        <w:t xml:space="preserve">, the luma </w:t>
      </w:r>
      <w:r w:rsidRPr="00AC2B2B">
        <w:rPr>
          <w:lang w:val="en-CA" w:eastAsia="ko-KR"/>
        </w:rPr>
        <w:t>coding</w:t>
      </w:r>
      <w:r w:rsidRPr="00AC2B2B" w:rsidDel="003C51E6">
        <w:rPr>
          <w:lang w:val="en-CA" w:eastAsia="ko-KR"/>
        </w:rPr>
        <w:t xml:space="preserve"> block height </w:t>
      </w:r>
      <w:r w:rsidRPr="00AC2B2B">
        <w:rPr>
          <w:lang w:val="en-CA" w:eastAsia="ko-KR"/>
        </w:rPr>
        <w:t>cbHeight</w:t>
      </w:r>
      <w:r w:rsidRPr="00AC2B2B" w:rsidDel="003C51E6">
        <w:rPr>
          <w:lang w:val="en-CA" w:eastAsia="ko-KR"/>
        </w:rPr>
        <w:t xml:space="preserve"> and refIdxLX as inputs, and with the output being the availability flag availableFlagLXCol and the temporal motion vector predictor mvLXCol.</w:t>
      </w:r>
    </w:p>
    <w:p w14:paraId="0E16F5CF" w14:textId="77777777" w:rsidR="009A5ACD" w:rsidRPr="00AC2B2B" w:rsidRDefault="009A5ACD" w:rsidP="000D3557">
      <w:pPr>
        <w:numPr>
          <w:ilvl w:val="0"/>
          <w:numId w:val="541"/>
        </w:numPr>
        <w:tabs>
          <w:tab w:val="clear" w:pos="794"/>
          <w:tab w:val="clear" w:pos="1191"/>
          <w:tab w:val="clear" w:pos="1588"/>
          <w:tab w:val="left" w:pos="1560"/>
        </w:tabs>
        <w:ind w:left="720" w:hanging="360"/>
        <w:rPr>
          <w:lang w:val="en-CA" w:eastAsia="ko-KR"/>
        </w:rPr>
      </w:pPr>
      <w:r w:rsidRPr="00AC2B2B">
        <w:rPr>
          <w:lang w:val="en-CA" w:eastAsia="ko-KR"/>
        </w:rPr>
        <w:t xml:space="preserve">When </w:t>
      </w:r>
      <w:r w:rsidRPr="00AC2B2B" w:rsidDel="003C51E6">
        <w:rPr>
          <w:lang w:val="en-CA" w:eastAsia="ko-KR"/>
        </w:rPr>
        <w:t>availableFlagLXCol</w:t>
      </w:r>
      <w:r w:rsidRPr="00AC2B2B">
        <w:rPr>
          <w:lang w:val="en-CA" w:eastAsia="ko-KR"/>
        </w:rPr>
        <w:t xml:space="preserve"> is equal to 1, the following applies:</w:t>
      </w:r>
    </w:p>
    <w:p w14:paraId="26017F3B" w14:textId="17EE9765" w:rsidR="000D3557" w:rsidRPr="00AC2B2B" w:rsidRDefault="000D3557" w:rsidP="00CB1181">
      <w:pPr>
        <w:numPr>
          <w:ilvl w:val="0"/>
          <w:numId w:val="541"/>
        </w:numPr>
        <w:tabs>
          <w:tab w:val="clear" w:pos="794"/>
          <w:tab w:val="clear" w:pos="1191"/>
          <w:tab w:val="clear" w:pos="1588"/>
          <w:tab w:val="left" w:pos="284"/>
          <w:tab w:val="left" w:pos="1560"/>
        </w:tabs>
        <w:ind w:left="1080" w:hanging="360"/>
        <w:rPr>
          <w:lang w:val="en-CA" w:eastAsia="ko-KR"/>
        </w:rPr>
      </w:pPr>
      <w:r w:rsidRPr="00AC2B2B">
        <w:rPr>
          <w:lang w:val="en-CA" w:eastAsia="ko-KR"/>
        </w:rPr>
        <w:t>The rounding process for motion vectors as specified in clause</w:t>
      </w:r>
      <w:r w:rsidRPr="00AC2B2B" w:rsidDel="003C51E6">
        <w:rPr>
          <w:lang w:val="en-CA" w:eastAsia="ko-KR"/>
        </w:rPr>
        <w:t> </w:t>
      </w:r>
      <w:r w:rsidRPr="00AC2B2B">
        <w:rPr>
          <w:lang w:val="en-CA" w:eastAsia="ko-KR"/>
        </w:rPr>
        <w:fldChar w:fldCharType="begin" w:fldLock="1"/>
      </w:r>
      <w:r w:rsidRPr="00AC2B2B">
        <w:rPr>
          <w:lang w:val="en-CA" w:eastAsia="ko-KR"/>
        </w:rPr>
        <w:instrText xml:space="preserve"> REF _Ref524531299 \r \h </w:instrText>
      </w:r>
      <w:r w:rsidRPr="00AC2B2B">
        <w:rPr>
          <w:lang w:val="en-CA" w:eastAsia="ko-KR"/>
        </w:rPr>
      </w:r>
      <w:r w:rsidR="00AC2B2B" w:rsidRPr="00AC2B2B">
        <w:rPr>
          <w:lang w:val="en-CA" w:eastAsia="ko-KR"/>
        </w:rPr>
        <w:instrText xml:space="preserve"> \* MERGEFORMAT </w:instrText>
      </w:r>
      <w:r w:rsidRPr="00AC2B2B">
        <w:rPr>
          <w:lang w:val="en-CA" w:eastAsia="ko-KR"/>
        </w:rPr>
        <w:fldChar w:fldCharType="separate"/>
      </w:r>
      <w:r w:rsidR="00E57AB9" w:rsidRPr="00AC2B2B">
        <w:rPr>
          <w:lang w:val="en-CA" w:eastAsia="ko-KR"/>
        </w:rPr>
        <w:t>8.3.2.14</w:t>
      </w:r>
      <w:r w:rsidRPr="00AC2B2B">
        <w:rPr>
          <w:lang w:val="en-CA" w:eastAsia="ko-KR"/>
        </w:rPr>
        <w:fldChar w:fldCharType="end"/>
      </w:r>
      <w:r w:rsidRPr="00AC2B2B">
        <w:rPr>
          <w:lang w:val="en-CA" w:eastAsia="ko-KR"/>
        </w:rPr>
        <w:t xml:space="preserve"> is invoked the with mvX set equal to mvLXCol, rightShift set equal to 2, and leftShift set equal to 2 as inputs and the rounded mvLXCol as output.</w:t>
      </w:r>
    </w:p>
    <w:p w14:paraId="6148B6B5" w14:textId="0BD0B88B" w:rsidR="009A5ACD" w:rsidRPr="00AC2B2B" w:rsidDel="003C51E6" w:rsidRDefault="009A5ACD" w:rsidP="00CB1181">
      <w:pPr>
        <w:numPr>
          <w:ilvl w:val="0"/>
          <w:numId w:val="541"/>
        </w:numPr>
        <w:tabs>
          <w:tab w:val="clear" w:pos="794"/>
          <w:tab w:val="clear" w:pos="1191"/>
          <w:tab w:val="clear" w:pos="1588"/>
          <w:tab w:val="left" w:pos="284"/>
          <w:tab w:val="left" w:pos="1560"/>
        </w:tabs>
        <w:ind w:left="1080" w:hanging="360"/>
        <w:rPr>
          <w:lang w:val="en-CA" w:eastAsia="ko-KR"/>
        </w:rPr>
      </w:pPr>
      <w:r w:rsidRPr="00AC2B2B">
        <w:rPr>
          <w:lang w:val="en-CA" w:eastAsia="ko-KR"/>
        </w:rPr>
        <w:t>The following assignments are made:</w:t>
      </w:r>
    </w:p>
    <w:p w14:paraId="4AADB863" w14:textId="23EF9CE1" w:rsidR="00EE0224" w:rsidRPr="00AC2B2B"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AC2B2B">
        <w:rPr>
          <w:lang w:val="en-CA" w:eastAsia="ko-KR"/>
        </w:rPr>
        <w:t>cpMvpListL</w:t>
      </w:r>
      <w:r w:rsidRPr="00AC2B2B" w:rsidDel="003C51E6">
        <w:rPr>
          <w:lang w:val="en-CA" w:eastAsia="ko-KR"/>
        </w:rPr>
        <w:t>X</w:t>
      </w:r>
      <w:r w:rsidRPr="00AC2B2B">
        <w:rPr>
          <w:lang w:val="en-CA" w:eastAsia="ko-KR"/>
        </w:rPr>
        <w:t>[ numCpMvpCandLX ][ 0 ] = mvLXCol</w:t>
      </w:r>
      <w:r w:rsidRPr="00AC2B2B">
        <w:rPr>
          <w:lang w:val="en-CA" w:eastAsia="ko-KR"/>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607</w:t>
      </w:r>
      <w:r w:rsidRPr="00AC2B2B" w:rsidDel="003C51E6">
        <w:rPr>
          <w:lang w:val="en-CA" w:eastAsia="ko-KR"/>
        </w:rPr>
        <w:fldChar w:fldCharType="end"/>
      </w:r>
      <w:r w:rsidRPr="00AC2B2B" w:rsidDel="003C51E6">
        <w:rPr>
          <w:lang w:val="en-CA" w:eastAsia="ko-KR"/>
        </w:rPr>
        <w:t>)</w:t>
      </w:r>
    </w:p>
    <w:p w14:paraId="05877DB1" w14:textId="40C239A0" w:rsidR="00EE0224" w:rsidRPr="00AC2B2B"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AC2B2B">
        <w:rPr>
          <w:lang w:val="en-CA" w:eastAsia="ko-KR"/>
        </w:rPr>
        <w:t>cpMvpListL</w:t>
      </w:r>
      <w:r w:rsidRPr="00AC2B2B" w:rsidDel="003C51E6">
        <w:rPr>
          <w:lang w:val="en-CA" w:eastAsia="ko-KR"/>
        </w:rPr>
        <w:t>X</w:t>
      </w:r>
      <w:r w:rsidRPr="00AC2B2B">
        <w:rPr>
          <w:lang w:val="en-CA" w:eastAsia="ko-KR"/>
        </w:rPr>
        <w:t>[ numCpMvpCandLX ][ 1 ] = mvLXCol</w:t>
      </w:r>
      <w:r w:rsidRPr="00AC2B2B">
        <w:rPr>
          <w:lang w:val="en-CA" w:eastAsia="ko-KR"/>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608</w:t>
      </w:r>
      <w:r w:rsidRPr="00AC2B2B" w:rsidDel="003C51E6">
        <w:rPr>
          <w:lang w:val="en-CA" w:eastAsia="ko-KR"/>
        </w:rPr>
        <w:fldChar w:fldCharType="end"/>
      </w:r>
      <w:r w:rsidRPr="00AC2B2B" w:rsidDel="003C51E6">
        <w:rPr>
          <w:lang w:val="en-CA" w:eastAsia="ko-KR"/>
        </w:rPr>
        <w:t>)</w:t>
      </w:r>
    </w:p>
    <w:p w14:paraId="39EDACF8" w14:textId="7646BA74" w:rsidR="00EE0224" w:rsidRPr="00AC2B2B"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AC2B2B">
        <w:rPr>
          <w:lang w:val="en-CA" w:eastAsia="ko-KR"/>
        </w:rPr>
        <w:t>cpMvpListL</w:t>
      </w:r>
      <w:r w:rsidRPr="00AC2B2B" w:rsidDel="003C51E6">
        <w:rPr>
          <w:lang w:val="en-CA" w:eastAsia="ko-KR"/>
        </w:rPr>
        <w:t>X</w:t>
      </w:r>
      <w:r w:rsidRPr="00AC2B2B">
        <w:rPr>
          <w:lang w:val="en-CA" w:eastAsia="ko-KR"/>
        </w:rPr>
        <w:t>[ numCpMvpCandLX ][ 2 ] = mvLXCol</w:t>
      </w:r>
      <w:r w:rsidRPr="00AC2B2B">
        <w:rPr>
          <w:lang w:val="en-CA" w:eastAsia="ko-KR"/>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609</w:t>
      </w:r>
      <w:r w:rsidRPr="00AC2B2B" w:rsidDel="003C51E6">
        <w:rPr>
          <w:lang w:val="en-CA" w:eastAsia="ko-KR"/>
        </w:rPr>
        <w:fldChar w:fldCharType="end"/>
      </w:r>
      <w:r w:rsidRPr="00AC2B2B" w:rsidDel="003C51E6">
        <w:rPr>
          <w:lang w:val="en-CA" w:eastAsia="ko-KR"/>
        </w:rPr>
        <w:t>)</w:t>
      </w:r>
    </w:p>
    <w:p w14:paraId="6E116C60" w14:textId="69F9C2BF" w:rsidR="00EE0224" w:rsidRPr="00AC2B2B"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AC2B2B">
        <w:rPr>
          <w:lang w:val="en-CA" w:eastAsia="ko-KR"/>
        </w:rPr>
        <w:t>numCpMvpCandLX = numCpMvpCandLX + 1</w:t>
      </w:r>
      <w:r w:rsidRPr="00AC2B2B">
        <w:rPr>
          <w:lang w:val="en-CA" w:eastAsia="ko-KR"/>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610</w:t>
      </w:r>
      <w:r w:rsidRPr="00AC2B2B" w:rsidDel="003C51E6">
        <w:rPr>
          <w:lang w:val="en-CA" w:eastAsia="ko-KR"/>
        </w:rPr>
        <w:fldChar w:fldCharType="end"/>
      </w:r>
      <w:r w:rsidRPr="00AC2B2B" w:rsidDel="003C51E6">
        <w:rPr>
          <w:lang w:val="en-CA" w:eastAsia="ko-KR"/>
        </w:rPr>
        <w:t>)</w:t>
      </w:r>
    </w:p>
    <w:p w14:paraId="227AB268" w14:textId="77777777" w:rsidR="000D3557" w:rsidRPr="00AC2B2B"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rPr>
      </w:pPr>
      <w:r w:rsidRPr="00AC2B2B" w:rsidDel="003C51E6">
        <w:rPr>
          <w:lang w:val="en-CA"/>
        </w:rPr>
        <w:lastRenderedPageBreak/>
        <w:t xml:space="preserve">When </w:t>
      </w:r>
      <w:r w:rsidRPr="00AC2B2B">
        <w:rPr>
          <w:lang w:val="en-CA" w:eastAsia="ko-KR"/>
        </w:rPr>
        <w:t>numCpMvpCandLX</w:t>
      </w:r>
      <w:r w:rsidRPr="00AC2B2B" w:rsidDel="003C51E6">
        <w:rPr>
          <w:lang w:val="en-CA" w:eastAsia="ko-KR"/>
        </w:rPr>
        <w:t xml:space="preserve"> is less than </w:t>
      </w:r>
      <w:r w:rsidRPr="00AC2B2B">
        <w:rPr>
          <w:lang w:val="en-CA" w:eastAsia="ko-KR"/>
        </w:rPr>
        <w:t>2</w:t>
      </w:r>
      <w:r w:rsidRPr="00AC2B2B" w:rsidDel="003C51E6">
        <w:rPr>
          <w:lang w:val="en-CA" w:eastAsia="ko-KR"/>
        </w:rPr>
        <w:t xml:space="preserve">, </w:t>
      </w:r>
      <w:r w:rsidRPr="00AC2B2B" w:rsidDel="003C51E6">
        <w:rPr>
          <w:lang w:val="en-CA"/>
        </w:rPr>
        <w:t>the following</w:t>
      </w:r>
      <w:r w:rsidRPr="00AC2B2B">
        <w:rPr>
          <w:lang w:val="en-CA"/>
        </w:rPr>
        <w:t xml:space="preserve"> is</w:t>
      </w:r>
      <w:r w:rsidRPr="00AC2B2B" w:rsidDel="003C51E6">
        <w:rPr>
          <w:lang w:val="en-CA"/>
        </w:rPr>
        <w:t xml:space="preserve"> repeated until </w:t>
      </w:r>
      <w:r w:rsidRPr="00AC2B2B">
        <w:rPr>
          <w:lang w:val="en-CA" w:eastAsia="ko-KR"/>
        </w:rPr>
        <w:t>numCpMvpCandLX</w:t>
      </w:r>
      <w:r w:rsidRPr="00AC2B2B" w:rsidDel="003C51E6">
        <w:rPr>
          <w:lang w:val="en-CA" w:eastAsia="ko-KR"/>
        </w:rPr>
        <w:t xml:space="preserve"> </w:t>
      </w:r>
      <w:r w:rsidRPr="00AC2B2B" w:rsidDel="003C51E6">
        <w:rPr>
          <w:lang w:val="en-CA"/>
        </w:rPr>
        <w:t xml:space="preserve">is equal to </w:t>
      </w:r>
      <w:r w:rsidRPr="00AC2B2B">
        <w:rPr>
          <w:lang w:val="en-CA" w:eastAsia="ko-KR"/>
        </w:rPr>
        <w:t>2, with mvZero[0] and mvZero[1] both being equal to 0</w:t>
      </w:r>
      <w:r w:rsidRPr="00AC2B2B" w:rsidDel="003C51E6">
        <w:rPr>
          <w:lang w:val="en-CA" w:eastAsia="ko-KR"/>
        </w:rPr>
        <w:t>:</w:t>
      </w:r>
    </w:p>
    <w:p w14:paraId="581B0D8E" w14:textId="0C8EBC51" w:rsidR="000D3557" w:rsidRPr="00AC2B2B"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AC2B2B">
        <w:rPr>
          <w:lang w:val="en-CA" w:eastAsia="ko-KR"/>
        </w:rPr>
        <w:t>cpMvpListL</w:t>
      </w:r>
      <w:r w:rsidRPr="00AC2B2B" w:rsidDel="003C51E6">
        <w:rPr>
          <w:lang w:val="en-CA" w:eastAsia="ko-KR"/>
        </w:rPr>
        <w:t>X</w:t>
      </w:r>
      <w:r w:rsidRPr="00AC2B2B">
        <w:rPr>
          <w:lang w:val="en-CA" w:eastAsia="ko-KR"/>
        </w:rPr>
        <w:t>[ numCpMvpCandLX ][ 0 ] = </w:t>
      </w:r>
      <w:r w:rsidR="009A5ACD" w:rsidRPr="00AC2B2B">
        <w:rPr>
          <w:lang w:val="en-CA" w:eastAsia="ko-KR"/>
        </w:rPr>
        <w:t>mvZero</w:t>
      </w:r>
      <w:r w:rsidRPr="00AC2B2B">
        <w:rPr>
          <w:lang w:val="en-CA" w:eastAsia="ko-KR"/>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611</w:t>
      </w:r>
      <w:r w:rsidRPr="00AC2B2B" w:rsidDel="003C51E6">
        <w:rPr>
          <w:lang w:val="en-CA" w:eastAsia="ko-KR"/>
        </w:rPr>
        <w:fldChar w:fldCharType="end"/>
      </w:r>
      <w:r w:rsidRPr="00AC2B2B" w:rsidDel="003C51E6">
        <w:rPr>
          <w:lang w:val="en-CA" w:eastAsia="ko-KR"/>
        </w:rPr>
        <w:t>)</w:t>
      </w:r>
    </w:p>
    <w:p w14:paraId="20E3EF42" w14:textId="73B3EDDB" w:rsidR="000D3557" w:rsidRPr="00AC2B2B"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AC2B2B">
        <w:rPr>
          <w:lang w:val="en-CA" w:eastAsia="ko-KR"/>
        </w:rPr>
        <w:t>cpMvpListL</w:t>
      </w:r>
      <w:r w:rsidRPr="00AC2B2B" w:rsidDel="003C51E6">
        <w:rPr>
          <w:lang w:val="en-CA" w:eastAsia="ko-KR"/>
        </w:rPr>
        <w:t>X</w:t>
      </w:r>
      <w:r w:rsidRPr="00AC2B2B">
        <w:rPr>
          <w:lang w:val="en-CA" w:eastAsia="ko-KR"/>
        </w:rPr>
        <w:t>[ numCpMvpCandLX ][ 1 ] = </w:t>
      </w:r>
      <w:r w:rsidR="009A5ACD" w:rsidRPr="00AC2B2B">
        <w:rPr>
          <w:lang w:val="en-CA" w:eastAsia="ko-KR"/>
        </w:rPr>
        <w:t>mvZero</w:t>
      </w:r>
      <w:r w:rsidRPr="00AC2B2B">
        <w:rPr>
          <w:lang w:val="en-CA" w:eastAsia="ko-KR"/>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612</w:t>
      </w:r>
      <w:r w:rsidRPr="00AC2B2B" w:rsidDel="003C51E6">
        <w:rPr>
          <w:lang w:val="en-CA" w:eastAsia="ko-KR"/>
        </w:rPr>
        <w:fldChar w:fldCharType="end"/>
      </w:r>
      <w:r w:rsidRPr="00AC2B2B" w:rsidDel="003C51E6">
        <w:rPr>
          <w:lang w:val="en-CA" w:eastAsia="ko-KR"/>
        </w:rPr>
        <w:t>)</w:t>
      </w:r>
    </w:p>
    <w:p w14:paraId="635E7551" w14:textId="7C1C6375" w:rsidR="000D3557" w:rsidRPr="00AC2B2B"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AC2B2B">
        <w:rPr>
          <w:lang w:val="en-CA" w:eastAsia="ko-KR"/>
        </w:rPr>
        <w:t>cpMvpListL</w:t>
      </w:r>
      <w:r w:rsidRPr="00AC2B2B" w:rsidDel="003C51E6">
        <w:rPr>
          <w:lang w:val="en-CA" w:eastAsia="ko-KR"/>
        </w:rPr>
        <w:t>X</w:t>
      </w:r>
      <w:r w:rsidRPr="00AC2B2B">
        <w:rPr>
          <w:lang w:val="en-CA" w:eastAsia="ko-KR"/>
        </w:rPr>
        <w:t>[ numCpMvpCandLX ][ 2 ] = </w:t>
      </w:r>
      <w:r w:rsidR="009A5ACD" w:rsidRPr="00AC2B2B">
        <w:rPr>
          <w:lang w:val="en-CA" w:eastAsia="ko-KR"/>
        </w:rPr>
        <w:t>mvZero</w:t>
      </w:r>
      <w:r w:rsidRPr="00AC2B2B">
        <w:rPr>
          <w:lang w:val="en-CA" w:eastAsia="ko-KR"/>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613</w:t>
      </w:r>
      <w:r w:rsidRPr="00AC2B2B" w:rsidDel="003C51E6">
        <w:rPr>
          <w:lang w:val="en-CA" w:eastAsia="ko-KR"/>
        </w:rPr>
        <w:fldChar w:fldCharType="end"/>
      </w:r>
      <w:r w:rsidRPr="00AC2B2B" w:rsidDel="003C51E6">
        <w:rPr>
          <w:lang w:val="en-CA" w:eastAsia="ko-KR"/>
        </w:rPr>
        <w:t>)</w:t>
      </w:r>
    </w:p>
    <w:p w14:paraId="39C78310" w14:textId="2393F369" w:rsidR="000D3557" w:rsidRPr="00AC2B2B"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AC2B2B">
        <w:rPr>
          <w:lang w:val="en-CA" w:eastAsia="ko-KR"/>
        </w:rPr>
        <w:t>numCpMvpCandLX = numCpMvpCandLX + 1</w:t>
      </w:r>
      <w:r w:rsidRPr="00AC2B2B">
        <w:rPr>
          <w:lang w:val="en-CA" w:eastAsia="ko-KR"/>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614</w:t>
      </w:r>
      <w:r w:rsidRPr="00AC2B2B" w:rsidDel="003C51E6">
        <w:rPr>
          <w:lang w:val="en-CA" w:eastAsia="ko-KR"/>
        </w:rPr>
        <w:fldChar w:fldCharType="end"/>
      </w:r>
      <w:r w:rsidRPr="00AC2B2B" w:rsidDel="003C51E6">
        <w:rPr>
          <w:lang w:val="en-CA" w:eastAsia="ko-KR"/>
        </w:rPr>
        <w:t>)</w:t>
      </w:r>
    </w:p>
    <w:p w14:paraId="7EEFF927" w14:textId="553DE632" w:rsidR="00A1055F" w:rsidRPr="00AC2B2B" w:rsidRDefault="00A1055F" w:rsidP="00A1055F">
      <w:pPr>
        <w:rPr>
          <w:lang w:val="en-CA" w:eastAsia="ko-KR"/>
        </w:rPr>
      </w:pPr>
      <w:r w:rsidRPr="00AC2B2B" w:rsidDel="003C51E6">
        <w:rPr>
          <w:lang w:val="en-CA" w:eastAsia="ko-KR"/>
        </w:rPr>
        <w:t>The</w:t>
      </w:r>
      <w:r w:rsidRPr="00AC2B2B">
        <w:rPr>
          <w:lang w:val="en-CA" w:eastAsia="ko-KR"/>
        </w:rPr>
        <w:t xml:space="preserve"> affine control point motion vector predictor cpMvpLX</w:t>
      </w:r>
      <w:r w:rsidRPr="00AC2B2B" w:rsidDel="003C51E6">
        <w:rPr>
          <w:lang w:val="en-CA" w:eastAsia="ko-KR"/>
        </w:rPr>
        <w:t xml:space="preserve"> </w:t>
      </w:r>
      <w:r w:rsidRPr="00AC2B2B">
        <w:rPr>
          <w:lang w:val="en-CA" w:eastAsia="ko-KR"/>
        </w:rPr>
        <w:t xml:space="preserve">with X being 0 </w:t>
      </w:r>
      <w:r w:rsidR="000D3557" w:rsidRPr="00AC2B2B">
        <w:rPr>
          <w:lang w:val="en-CA" w:eastAsia="ko-KR"/>
        </w:rPr>
        <w:t xml:space="preserve">or 1 </w:t>
      </w:r>
      <w:r w:rsidRPr="00AC2B2B">
        <w:rPr>
          <w:lang w:val="en-CA" w:eastAsia="ko-KR"/>
        </w:rPr>
        <w:t>is derived as follows:</w:t>
      </w:r>
    </w:p>
    <w:p w14:paraId="57365BAE" w14:textId="7564BBFD" w:rsidR="00A1055F" w:rsidRPr="00AC2B2B"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AC2B2B">
        <w:rPr>
          <w:lang w:val="en-CA" w:eastAsia="ko-KR"/>
        </w:rPr>
        <w:t>cpMvpLX = cpMvpListL</w:t>
      </w:r>
      <w:r w:rsidRPr="00AC2B2B" w:rsidDel="003C51E6">
        <w:rPr>
          <w:lang w:val="en-CA" w:eastAsia="ko-KR"/>
        </w:rPr>
        <w:t>X[ mvp_lX_flag[ </w:t>
      </w:r>
      <w:r w:rsidRPr="00AC2B2B">
        <w:rPr>
          <w:lang w:val="en-CA" w:eastAsia="ko-KR"/>
        </w:rPr>
        <w:t>xCb</w:t>
      </w:r>
      <w:r w:rsidRPr="00AC2B2B" w:rsidDel="003C51E6">
        <w:rPr>
          <w:lang w:val="en-CA" w:eastAsia="ko-KR"/>
        </w:rPr>
        <w:t> ][ </w:t>
      </w:r>
      <w:r w:rsidRPr="00AC2B2B">
        <w:rPr>
          <w:lang w:val="en-CA" w:eastAsia="ko-KR"/>
        </w:rPr>
        <w:t>yCb</w:t>
      </w:r>
      <w:r w:rsidRPr="00AC2B2B" w:rsidDel="003C51E6">
        <w:rPr>
          <w:lang w:val="en-CA" w:eastAsia="ko-KR"/>
        </w:rPr>
        <w:t> ] ]</w:t>
      </w:r>
      <w:r w:rsidRPr="00AC2B2B">
        <w:rPr>
          <w:lang w:val="en-CA" w:eastAsia="ko-KR"/>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615</w:t>
      </w:r>
      <w:r w:rsidRPr="00AC2B2B" w:rsidDel="003C51E6">
        <w:rPr>
          <w:lang w:val="en-CA" w:eastAsia="ko-KR"/>
        </w:rPr>
        <w:fldChar w:fldCharType="end"/>
      </w:r>
      <w:r w:rsidRPr="00AC2B2B" w:rsidDel="003C51E6">
        <w:rPr>
          <w:lang w:val="en-CA" w:eastAsia="ko-KR"/>
        </w:rPr>
        <w:t>)</w:t>
      </w:r>
    </w:p>
    <w:p w14:paraId="4C432FD6" w14:textId="77777777" w:rsidR="006A77CF" w:rsidRPr="00AC2B2B" w:rsidRDefault="006A77CF" w:rsidP="006A77CF">
      <w:pPr>
        <w:rPr>
          <w:rFonts w:eastAsia="Malgun Gothic"/>
          <w:lang w:val="en-CA" w:eastAsia="ko-KR"/>
        </w:rPr>
      </w:pPr>
    </w:p>
    <w:p w14:paraId="488EF849" w14:textId="77777777" w:rsidR="006A77CF" w:rsidRPr="00AC2B2B" w:rsidRDefault="006A77CF" w:rsidP="006A77CF">
      <w:pPr>
        <w:pStyle w:val="40"/>
        <w:rPr>
          <w:rFonts w:eastAsia="Malgun Gothic"/>
          <w:lang w:val="en-CA" w:eastAsia="ko-KR"/>
        </w:rPr>
      </w:pPr>
      <w:bookmarkStart w:id="2824" w:name="_Ref519541702"/>
      <w:bookmarkStart w:id="2825" w:name="_Ref531207124"/>
      <w:r w:rsidRPr="00AC2B2B" w:rsidDel="003C51E6">
        <w:rPr>
          <w:lang w:val="en-CA"/>
        </w:rPr>
        <w:t>Derivation process for</w:t>
      </w:r>
      <w:r w:rsidRPr="00AC2B2B">
        <w:rPr>
          <w:lang w:val="en-CA"/>
        </w:rPr>
        <w:t xml:space="preserve"> </w:t>
      </w:r>
      <w:r w:rsidR="002E3DE2" w:rsidRPr="00AC2B2B">
        <w:rPr>
          <w:lang w:val="en-CA"/>
        </w:rPr>
        <w:t xml:space="preserve">constructed </w:t>
      </w:r>
      <w:r w:rsidRPr="00AC2B2B">
        <w:rPr>
          <w:lang w:val="en-CA"/>
        </w:rPr>
        <w:t xml:space="preserve">affine control point </w:t>
      </w:r>
      <w:r w:rsidRPr="00AC2B2B" w:rsidDel="003C51E6">
        <w:rPr>
          <w:lang w:val="en-CA"/>
        </w:rPr>
        <w:t>motion vector</w:t>
      </w:r>
      <w:bookmarkEnd w:id="2824"/>
      <w:r w:rsidR="009706B1" w:rsidRPr="00AC2B2B">
        <w:rPr>
          <w:lang w:val="en-CA"/>
        </w:rPr>
        <w:t xml:space="preserve"> prediction</w:t>
      </w:r>
      <w:r w:rsidR="00EE0632" w:rsidRPr="00AC2B2B">
        <w:rPr>
          <w:lang w:val="en-CA"/>
        </w:rPr>
        <w:t xml:space="preserve"> candidate</w:t>
      </w:r>
      <w:r w:rsidR="00627F04" w:rsidRPr="00AC2B2B">
        <w:rPr>
          <w:lang w:val="en-CA"/>
        </w:rPr>
        <w:t>s</w:t>
      </w:r>
      <w:bookmarkEnd w:id="2825"/>
    </w:p>
    <w:p w14:paraId="2FD7F6AA" w14:textId="77777777" w:rsidR="00C35DAA" w:rsidRPr="00AC2B2B" w:rsidDel="003C51E6" w:rsidRDefault="00C35DAA" w:rsidP="00C35DAA">
      <w:pPr>
        <w:rPr>
          <w:noProof/>
          <w:lang w:eastAsia="ko-KR"/>
        </w:rPr>
      </w:pPr>
      <w:r w:rsidRPr="00AC2B2B" w:rsidDel="003C51E6">
        <w:rPr>
          <w:noProof/>
          <w:lang w:eastAsia="ko-KR"/>
        </w:rPr>
        <w:t>Inputs to this process are:</w:t>
      </w:r>
    </w:p>
    <w:p w14:paraId="0B1EB20D" w14:textId="77777777" w:rsidR="00C35DAA" w:rsidRPr="00AC2B2B" w:rsidRDefault="00C35DAA" w:rsidP="00C35DAA">
      <w:pPr>
        <w:numPr>
          <w:ilvl w:val="0"/>
          <w:numId w:val="5"/>
        </w:numPr>
        <w:rPr>
          <w:noProof/>
          <w:lang w:eastAsia="ko-KR"/>
        </w:rPr>
      </w:pPr>
      <w:r w:rsidRPr="00AC2B2B" w:rsidDel="003C51E6">
        <w:rPr>
          <w:noProof/>
          <w:lang w:eastAsia="ko-KR"/>
        </w:rPr>
        <w:t>a luma location ( </w:t>
      </w:r>
      <w:r w:rsidRPr="00AC2B2B">
        <w:rPr>
          <w:noProof/>
          <w:lang w:eastAsia="ko-KR"/>
        </w:rPr>
        <w:t>xCb</w:t>
      </w:r>
      <w:r w:rsidRPr="00AC2B2B" w:rsidDel="003C51E6">
        <w:rPr>
          <w:noProof/>
          <w:lang w:eastAsia="ko-KR"/>
        </w:rPr>
        <w:t>, </w:t>
      </w:r>
      <w:r w:rsidRPr="00AC2B2B">
        <w:rPr>
          <w:noProof/>
          <w:lang w:eastAsia="ko-KR"/>
        </w:rPr>
        <w:t>yCb</w:t>
      </w:r>
      <w:r w:rsidRPr="00AC2B2B" w:rsidDel="003C51E6">
        <w:rPr>
          <w:noProof/>
          <w:lang w:eastAsia="ko-KR"/>
        </w:rPr>
        <w:t xml:space="preserve"> ) specifying the top-left sample of the current luma </w:t>
      </w:r>
      <w:r w:rsidRPr="00AC2B2B">
        <w:rPr>
          <w:noProof/>
          <w:lang w:eastAsia="ko-KR"/>
        </w:rPr>
        <w:t>coding block</w:t>
      </w:r>
      <w:r w:rsidRPr="00AC2B2B" w:rsidDel="003C51E6">
        <w:rPr>
          <w:noProof/>
          <w:lang w:eastAsia="ko-KR"/>
        </w:rPr>
        <w:t xml:space="preserve"> relative to the top-left luma sample of the current picture,</w:t>
      </w:r>
    </w:p>
    <w:p w14:paraId="33A14B7B" w14:textId="77777777" w:rsidR="00C35DAA" w:rsidRPr="00AC2B2B" w:rsidRDefault="00C35DAA" w:rsidP="00C35DAA">
      <w:pPr>
        <w:numPr>
          <w:ilvl w:val="0"/>
          <w:numId w:val="5"/>
        </w:numPr>
        <w:rPr>
          <w:noProof/>
        </w:rPr>
      </w:pPr>
      <w:r w:rsidRPr="00AC2B2B" w:rsidDel="003C51E6">
        <w:rPr>
          <w:noProof/>
        </w:rPr>
        <w:t xml:space="preserve">two variables </w:t>
      </w:r>
      <w:r w:rsidRPr="00AC2B2B">
        <w:rPr>
          <w:noProof/>
        </w:rPr>
        <w:t>cbWidth</w:t>
      </w:r>
      <w:r w:rsidRPr="00AC2B2B" w:rsidDel="003C51E6">
        <w:rPr>
          <w:noProof/>
        </w:rPr>
        <w:t xml:space="preserve"> and </w:t>
      </w:r>
      <w:r w:rsidRPr="00AC2B2B">
        <w:rPr>
          <w:noProof/>
        </w:rPr>
        <w:t>cbHeight</w:t>
      </w:r>
      <w:r w:rsidRPr="00AC2B2B" w:rsidDel="003C51E6">
        <w:rPr>
          <w:noProof/>
        </w:rPr>
        <w:t xml:space="preserve"> specifying the width and the height of the </w:t>
      </w:r>
      <w:r w:rsidRPr="00AC2B2B">
        <w:rPr>
          <w:noProof/>
        </w:rPr>
        <w:t xml:space="preserve">current </w:t>
      </w:r>
      <w:r w:rsidRPr="00AC2B2B" w:rsidDel="003C51E6">
        <w:rPr>
          <w:noProof/>
        </w:rPr>
        <w:t xml:space="preserve">luma </w:t>
      </w:r>
      <w:r w:rsidRPr="00AC2B2B">
        <w:rPr>
          <w:noProof/>
        </w:rPr>
        <w:t>coding block</w:t>
      </w:r>
      <w:r w:rsidRPr="00AC2B2B" w:rsidDel="003C51E6">
        <w:rPr>
          <w:noProof/>
        </w:rPr>
        <w:t>,</w:t>
      </w:r>
    </w:p>
    <w:p w14:paraId="4DD96E59" w14:textId="77777777" w:rsidR="00C35DAA" w:rsidRPr="00AC2B2B" w:rsidRDefault="00C35DAA" w:rsidP="00C35DAA">
      <w:pPr>
        <w:numPr>
          <w:ilvl w:val="0"/>
          <w:numId w:val="5"/>
        </w:numPr>
        <w:rPr>
          <w:noProof/>
          <w:lang w:eastAsia="ko-KR"/>
        </w:rPr>
      </w:pPr>
      <w:r w:rsidRPr="00AC2B2B" w:rsidDel="003C51E6">
        <w:rPr>
          <w:noProof/>
          <w:lang w:eastAsia="ko-KR"/>
        </w:rPr>
        <w:t>the reference index of the current prediction unit partition refIdxLX, with X being 0 or 1,</w:t>
      </w:r>
    </w:p>
    <w:p w14:paraId="296B1CCF" w14:textId="77777777" w:rsidR="00C35DAA" w:rsidRPr="00AC2B2B" w:rsidRDefault="00C35DAA" w:rsidP="00C35DAA">
      <w:pPr>
        <w:rPr>
          <w:noProof/>
          <w:lang w:eastAsia="ko-KR"/>
        </w:rPr>
      </w:pPr>
      <w:r w:rsidRPr="00AC2B2B">
        <w:rPr>
          <w:noProof/>
          <w:lang w:eastAsia="ko-KR"/>
        </w:rPr>
        <w:t>Output of this process are:</w:t>
      </w:r>
    </w:p>
    <w:p w14:paraId="0D3CE7D3" w14:textId="77777777" w:rsidR="00C35DAA" w:rsidRPr="00AC2B2B" w:rsidRDefault="00C35DAA" w:rsidP="00C35DAA">
      <w:pPr>
        <w:numPr>
          <w:ilvl w:val="0"/>
          <w:numId w:val="5"/>
        </w:numPr>
        <w:rPr>
          <w:noProof/>
          <w:lang w:eastAsia="ko-KR"/>
        </w:rPr>
      </w:pPr>
      <w:r w:rsidRPr="00AC2B2B" w:rsidDel="003C51E6">
        <w:rPr>
          <w:noProof/>
          <w:lang w:eastAsia="ko-KR"/>
        </w:rPr>
        <w:t>the</w:t>
      </w:r>
      <w:r w:rsidRPr="00AC2B2B">
        <w:rPr>
          <w:noProof/>
          <w:lang w:eastAsia="ko-KR"/>
        </w:rPr>
        <w:t xml:space="preserve"> availability flag of the constructed affine control point motion vector prediction candidiates availableConsFlagLX with</w:t>
      </w:r>
      <w:r w:rsidRPr="00AC2B2B" w:rsidDel="003C51E6">
        <w:rPr>
          <w:noProof/>
          <w:lang w:eastAsia="ko-KR"/>
        </w:rPr>
        <w:t xml:space="preserve"> X being 0 or 1</w:t>
      </w:r>
      <w:r w:rsidRPr="00AC2B2B">
        <w:rPr>
          <w:noProof/>
          <w:lang w:eastAsia="ko-KR"/>
        </w:rPr>
        <w:t>,</w:t>
      </w:r>
      <w:r w:rsidRPr="00AC2B2B" w:rsidDel="003C51E6">
        <w:rPr>
          <w:noProof/>
          <w:lang w:eastAsia="ko-KR"/>
        </w:rPr>
        <w:t xml:space="preserve"> </w:t>
      </w:r>
    </w:p>
    <w:p w14:paraId="548BDFD3" w14:textId="74FF0486" w:rsidR="002A6C20" w:rsidRPr="00AC2B2B" w:rsidRDefault="002A6C20" w:rsidP="002A6C20">
      <w:pPr>
        <w:numPr>
          <w:ilvl w:val="0"/>
          <w:numId w:val="5"/>
        </w:numPr>
        <w:rPr>
          <w:noProof/>
          <w:lang w:eastAsia="ko-KR"/>
        </w:rPr>
      </w:pPr>
      <w:r w:rsidRPr="00AC2B2B">
        <w:rPr>
          <w:noProof/>
          <w:lang w:eastAsia="ko-KR"/>
        </w:rPr>
        <w:t xml:space="preserve">the </w:t>
      </w:r>
      <w:r w:rsidRPr="00AC2B2B" w:rsidDel="003C51E6">
        <w:rPr>
          <w:noProof/>
          <w:lang w:eastAsia="ko-KR"/>
        </w:rPr>
        <w:t>av</w:t>
      </w:r>
      <w:r w:rsidRPr="00AC2B2B">
        <w:rPr>
          <w:noProof/>
          <w:lang w:eastAsia="ko-KR"/>
        </w:rPr>
        <w:t>ailability flags availableFlagLX[ cpIdx ] with cpIdx = 0..2 and</w:t>
      </w:r>
      <w:r w:rsidRPr="00AC2B2B" w:rsidDel="003C51E6">
        <w:rPr>
          <w:noProof/>
          <w:lang w:eastAsia="ko-KR"/>
        </w:rPr>
        <w:t xml:space="preserve"> X being 0 or 1</w:t>
      </w:r>
      <w:r w:rsidRPr="00AC2B2B">
        <w:rPr>
          <w:noProof/>
          <w:lang w:val="en-US" w:eastAsia="zh-CN"/>
        </w:rPr>
        <w:t>,</w:t>
      </w:r>
    </w:p>
    <w:p w14:paraId="74964D16" w14:textId="77777777" w:rsidR="00C35DAA" w:rsidRPr="00AC2B2B" w:rsidRDefault="00C35DAA" w:rsidP="00C35DAA">
      <w:pPr>
        <w:numPr>
          <w:ilvl w:val="0"/>
          <w:numId w:val="5"/>
        </w:numPr>
        <w:rPr>
          <w:noProof/>
          <w:lang w:eastAsia="ko-KR"/>
        </w:rPr>
      </w:pPr>
      <w:r w:rsidRPr="00AC2B2B">
        <w:rPr>
          <w:noProof/>
          <w:lang w:eastAsia="ko-KR"/>
        </w:rPr>
        <w:t>the constructed affine control point motion vector prediction candidiates cpMv</w:t>
      </w:r>
      <w:r w:rsidRPr="00AC2B2B" w:rsidDel="003C51E6">
        <w:rPr>
          <w:noProof/>
          <w:lang w:eastAsia="ko-KR"/>
        </w:rPr>
        <w:t>LX</w:t>
      </w:r>
      <w:r w:rsidRPr="00AC2B2B">
        <w:rPr>
          <w:noProof/>
          <w:lang w:eastAsia="ko-KR"/>
        </w:rPr>
        <w:t>[ cpIdx ] with cpIdx = 0..numCp</w:t>
      </w:r>
      <w:r w:rsidR="00AC2C9F" w:rsidRPr="00AC2B2B">
        <w:rPr>
          <w:noProof/>
          <w:lang w:eastAsia="ko-KR"/>
        </w:rPr>
        <w:t>M</w:t>
      </w:r>
      <w:r w:rsidRPr="00AC2B2B">
        <w:rPr>
          <w:noProof/>
          <w:lang w:eastAsia="ko-KR"/>
        </w:rPr>
        <w:t>v − 1</w:t>
      </w:r>
      <w:r w:rsidRPr="00AC2B2B" w:rsidDel="003C51E6">
        <w:rPr>
          <w:noProof/>
          <w:lang w:eastAsia="ko-KR"/>
        </w:rPr>
        <w:t xml:space="preserve"> </w:t>
      </w:r>
      <w:r w:rsidRPr="00AC2B2B">
        <w:rPr>
          <w:noProof/>
          <w:lang w:eastAsia="ko-KR"/>
        </w:rPr>
        <w:t>and</w:t>
      </w:r>
      <w:r w:rsidRPr="00AC2B2B" w:rsidDel="003C51E6">
        <w:rPr>
          <w:noProof/>
          <w:lang w:eastAsia="ko-KR"/>
        </w:rPr>
        <w:t xml:space="preserve"> X being 0 or 1.</w:t>
      </w:r>
    </w:p>
    <w:p w14:paraId="4518311D" w14:textId="77777777" w:rsidR="00C35DAA" w:rsidRPr="00AC2B2B" w:rsidDel="003C51E6" w:rsidRDefault="00C35DAA" w:rsidP="00C35DAA">
      <w:pPr>
        <w:rPr>
          <w:noProof/>
          <w:lang w:eastAsia="ko-KR"/>
        </w:rPr>
      </w:pPr>
      <w:r w:rsidRPr="00AC2B2B">
        <w:rPr>
          <w:noProof/>
          <w:lang w:eastAsia="ko-KR"/>
        </w:rPr>
        <w:t>The first (top-left) control point motion vector cpMvLX[ 0 ]</w:t>
      </w:r>
      <w:r w:rsidRPr="00AC2B2B" w:rsidDel="003C51E6">
        <w:rPr>
          <w:noProof/>
          <w:lang w:eastAsia="ko-KR"/>
        </w:rPr>
        <w:t xml:space="preserve"> and the av</w:t>
      </w:r>
      <w:r w:rsidRPr="00AC2B2B">
        <w:rPr>
          <w:noProof/>
          <w:lang w:eastAsia="ko-KR"/>
        </w:rPr>
        <w:t>ailability flag availableFlagLX[ 0 ]</w:t>
      </w:r>
      <w:r w:rsidRPr="00AC2B2B" w:rsidDel="003C51E6">
        <w:rPr>
          <w:noProof/>
          <w:lang w:eastAsia="ko-KR"/>
        </w:rPr>
        <w:t xml:space="preserve"> are derived in the following ordered steps:</w:t>
      </w:r>
    </w:p>
    <w:p w14:paraId="4C210392" w14:textId="77777777" w:rsidR="00C35DAA" w:rsidRPr="00AC2B2B"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AC2B2B" w:rsidDel="003C51E6">
        <w:rPr>
          <w:lang w:eastAsia="ko-KR"/>
        </w:rPr>
        <w:t>The sample locations ( xNbB</w:t>
      </w:r>
      <w:r w:rsidRPr="00AC2B2B">
        <w:rPr>
          <w:vertAlign w:val="subscript"/>
          <w:lang w:eastAsia="ko-KR"/>
        </w:rPr>
        <w:t>2</w:t>
      </w:r>
      <w:r w:rsidRPr="00AC2B2B" w:rsidDel="003C51E6">
        <w:rPr>
          <w:lang w:eastAsia="ko-KR"/>
        </w:rPr>
        <w:t>, yNbB</w:t>
      </w:r>
      <w:r w:rsidRPr="00AC2B2B">
        <w:rPr>
          <w:vertAlign w:val="subscript"/>
          <w:lang w:eastAsia="ko-KR"/>
        </w:rPr>
        <w:t>2</w:t>
      </w:r>
      <w:r w:rsidRPr="00AC2B2B" w:rsidDel="003C51E6">
        <w:rPr>
          <w:lang w:eastAsia="ko-KR"/>
        </w:rPr>
        <w:t> ), ( xNbB</w:t>
      </w:r>
      <w:r w:rsidRPr="00AC2B2B">
        <w:rPr>
          <w:vertAlign w:val="subscript"/>
          <w:lang w:eastAsia="ko-KR"/>
        </w:rPr>
        <w:t>3</w:t>
      </w:r>
      <w:r w:rsidRPr="00AC2B2B" w:rsidDel="003C51E6">
        <w:rPr>
          <w:lang w:eastAsia="ko-KR"/>
        </w:rPr>
        <w:t>, yNbB</w:t>
      </w:r>
      <w:r w:rsidRPr="00AC2B2B">
        <w:rPr>
          <w:vertAlign w:val="subscript"/>
          <w:lang w:eastAsia="ko-KR"/>
        </w:rPr>
        <w:t>3</w:t>
      </w:r>
      <w:r w:rsidRPr="00AC2B2B" w:rsidDel="003C51E6">
        <w:rPr>
          <w:lang w:eastAsia="ko-KR"/>
        </w:rPr>
        <w:t> ) and ( xNb</w:t>
      </w:r>
      <w:r w:rsidRPr="00AC2B2B">
        <w:rPr>
          <w:lang w:eastAsia="ko-KR"/>
        </w:rPr>
        <w:t>A</w:t>
      </w:r>
      <w:r w:rsidRPr="00AC2B2B" w:rsidDel="003C51E6">
        <w:rPr>
          <w:vertAlign w:val="subscript"/>
          <w:lang w:eastAsia="ko-KR"/>
        </w:rPr>
        <w:t>2</w:t>
      </w:r>
      <w:r w:rsidRPr="00AC2B2B" w:rsidDel="003C51E6">
        <w:rPr>
          <w:lang w:eastAsia="ko-KR"/>
        </w:rPr>
        <w:t>, yNb</w:t>
      </w:r>
      <w:r w:rsidRPr="00AC2B2B">
        <w:rPr>
          <w:lang w:eastAsia="ko-KR"/>
        </w:rPr>
        <w:t>A</w:t>
      </w:r>
      <w:r w:rsidRPr="00AC2B2B" w:rsidDel="003C51E6">
        <w:rPr>
          <w:vertAlign w:val="subscript"/>
          <w:lang w:eastAsia="ko-KR"/>
        </w:rPr>
        <w:t>2</w:t>
      </w:r>
      <w:r w:rsidRPr="00AC2B2B" w:rsidDel="003C51E6">
        <w:rPr>
          <w:lang w:eastAsia="ko-KR"/>
        </w:rPr>
        <w:t> ) are set equal to ( </w:t>
      </w:r>
      <w:r w:rsidRPr="00AC2B2B">
        <w:rPr>
          <w:lang w:eastAsia="ko-KR"/>
        </w:rPr>
        <w:t>xCb</w:t>
      </w:r>
      <w:r w:rsidRPr="00AC2B2B" w:rsidDel="003C51E6">
        <w:rPr>
          <w:lang w:eastAsia="ko-KR"/>
        </w:rPr>
        <w:t> − </w:t>
      </w:r>
      <w:r w:rsidRPr="00AC2B2B">
        <w:rPr>
          <w:lang w:eastAsia="ko-KR"/>
        </w:rPr>
        <w:t>1</w:t>
      </w:r>
      <w:r w:rsidRPr="00AC2B2B" w:rsidDel="003C51E6">
        <w:rPr>
          <w:lang w:eastAsia="ko-KR"/>
        </w:rPr>
        <w:t>, </w:t>
      </w:r>
      <w:r w:rsidRPr="00AC2B2B">
        <w:rPr>
          <w:lang w:eastAsia="ko-KR"/>
        </w:rPr>
        <w:t>yCb</w:t>
      </w:r>
      <w:r w:rsidRPr="00AC2B2B" w:rsidDel="003C51E6">
        <w:rPr>
          <w:lang w:eastAsia="ko-KR"/>
        </w:rPr>
        <w:t> − 1 ), ( </w:t>
      </w:r>
      <w:r w:rsidRPr="00AC2B2B">
        <w:rPr>
          <w:lang w:eastAsia="ko-KR"/>
        </w:rPr>
        <w:t>xCb</w:t>
      </w:r>
      <w:r w:rsidRPr="00AC2B2B" w:rsidDel="003C51E6">
        <w:rPr>
          <w:lang w:eastAsia="ko-KR"/>
        </w:rPr>
        <w:t> , </w:t>
      </w:r>
      <w:r w:rsidRPr="00AC2B2B">
        <w:rPr>
          <w:lang w:eastAsia="ko-KR"/>
        </w:rPr>
        <w:t>yCb</w:t>
      </w:r>
      <w:r w:rsidRPr="00AC2B2B" w:rsidDel="003C51E6">
        <w:rPr>
          <w:lang w:eastAsia="ko-KR"/>
        </w:rPr>
        <w:t xml:space="preserve"> − 1 ) and </w:t>
      </w:r>
      <w:r w:rsidRPr="00AC2B2B">
        <w:rPr>
          <w:lang w:eastAsia="ko-KR"/>
        </w:rPr>
        <w:t>( xCb − 1, yCb</w:t>
      </w:r>
      <w:r w:rsidRPr="00AC2B2B" w:rsidDel="003C51E6">
        <w:rPr>
          <w:lang w:eastAsia="ko-KR"/>
        </w:rPr>
        <w:t> ), respectively.</w:t>
      </w:r>
    </w:p>
    <w:p w14:paraId="2992D04E" w14:textId="77777777" w:rsidR="00C35DAA" w:rsidRPr="00AC2B2B"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AC2B2B" w:rsidDel="003C51E6">
        <w:rPr>
          <w:noProof/>
          <w:lang w:eastAsia="ko-KR"/>
        </w:rPr>
        <w:t>The av</w:t>
      </w:r>
      <w:r w:rsidRPr="00AC2B2B">
        <w:rPr>
          <w:noProof/>
          <w:lang w:eastAsia="ko-KR"/>
        </w:rPr>
        <w:t xml:space="preserve">ailability flag availableFlagLX[ 0 ] is set equal to 0 and </w:t>
      </w:r>
      <w:r w:rsidRPr="00AC2B2B" w:rsidDel="003C51E6">
        <w:rPr>
          <w:noProof/>
          <w:lang w:eastAsia="ko-KR"/>
        </w:rPr>
        <w:t xml:space="preserve">both components of </w:t>
      </w:r>
      <w:r w:rsidRPr="00AC2B2B">
        <w:rPr>
          <w:noProof/>
          <w:lang w:eastAsia="ko-KR"/>
        </w:rPr>
        <w:t>cpMvLX[ 0 ]</w:t>
      </w:r>
      <w:r w:rsidRPr="00AC2B2B" w:rsidDel="003C51E6">
        <w:rPr>
          <w:noProof/>
          <w:lang w:eastAsia="ko-KR"/>
        </w:rPr>
        <w:t xml:space="preserve"> are set equal to 0.</w:t>
      </w:r>
    </w:p>
    <w:p w14:paraId="004E1921" w14:textId="77777777" w:rsidR="00C35DAA" w:rsidRPr="00AC2B2B"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AC2B2B" w:rsidDel="003C51E6">
        <w:rPr>
          <w:noProof/>
          <w:lang w:eastAsia="ko-KR"/>
        </w:rPr>
        <w:t>The following applies for ( x</w:t>
      </w:r>
      <w:r w:rsidRPr="00AC2B2B" w:rsidDel="003C51E6">
        <w:rPr>
          <w:lang w:eastAsia="ko-KR"/>
        </w:rPr>
        <w:t>Nb</w:t>
      </w:r>
      <w:r w:rsidRPr="00AC2B2B">
        <w:rPr>
          <w:lang w:eastAsia="ko-KR"/>
        </w:rPr>
        <w:t>TL</w:t>
      </w:r>
      <w:r w:rsidRPr="00AC2B2B" w:rsidDel="003C51E6">
        <w:rPr>
          <w:noProof/>
          <w:lang w:eastAsia="ko-KR"/>
        </w:rPr>
        <w:t>, y</w:t>
      </w:r>
      <w:r w:rsidRPr="00AC2B2B" w:rsidDel="003C51E6">
        <w:rPr>
          <w:lang w:eastAsia="ko-KR"/>
        </w:rPr>
        <w:t>Nb</w:t>
      </w:r>
      <w:r w:rsidRPr="00AC2B2B">
        <w:rPr>
          <w:lang w:eastAsia="ko-KR"/>
        </w:rPr>
        <w:t>TL</w:t>
      </w:r>
      <w:r w:rsidRPr="00AC2B2B" w:rsidDel="003C51E6">
        <w:rPr>
          <w:noProof/>
          <w:lang w:eastAsia="ko-KR"/>
        </w:rPr>
        <w:t xml:space="preserve"> ) </w:t>
      </w:r>
      <w:r w:rsidRPr="00AC2B2B">
        <w:rPr>
          <w:noProof/>
          <w:lang w:eastAsia="ko-KR"/>
        </w:rPr>
        <w:t xml:space="preserve">withTL being replaced by </w:t>
      </w:r>
      <w:r w:rsidRPr="00AC2B2B" w:rsidDel="003C51E6">
        <w:rPr>
          <w:lang w:eastAsia="ko-KR"/>
        </w:rPr>
        <w:t>B</w:t>
      </w:r>
      <w:r w:rsidRPr="00AC2B2B">
        <w:rPr>
          <w:vertAlign w:val="subscript"/>
          <w:lang w:eastAsia="ko-KR"/>
        </w:rPr>
        <w:t>2</w:t>
      </w:r>
      <w:r w:rsidRPr="00AC2B2B" w:rsidDel="003C51E6">
        <w:rPr>
          <w:lang w:eastAsia="ko-KR"/>
        </w:rPr>
        <w:t>, B</w:t>
      </w:r>
      <w:r w:rsidRPr="00AC2B2B">
        <w:rPr>
          <w:vertAlign w:val="subscript"/>
          <w:lang w:eastAsia="ko-KR"/>
        </w:rPr>
        <w:t>3</w:t>
      </w:r>
      <w:r w:rsidRPr="00AC2B2B" w:rsidDel="003C51E6">
        <w:rPr>
          <w:lang w:eastAsia="ko-KR"/>
        </w:rPr>
        <w:t>,</w:t>
      </w:r>
      <w:r w:rsidRPr="00AC2B2B">
        <w:rPr>
          <w:lang w:eastAsia="ko-KR"/>
        </w:rPr>
        <w:t xml:space="preserve"> and A</w:t>
      </w:r>
      <w:r w:rsidRPr="00AC2B2B" w:rsidDel="003C51E6">
        <w:rPr>
          <w:vertAlign w:val="subscript"/>
          <w:lang w:eastAsia="ko-KR"/>
        </w:rPr>
        <w:t>2</w:t>
      </w:r>
      <w:r w:rsidRPr="00AC2B2B" w:rsidDel="003C51E6">
        <w:rPr>
          <w:noProof/>
          <w:lang w:eastAsia="ko-KR"/>
        </w:rPr>
        <w:t>:</w:t>
      </w:r>
    </w:p>
    <w:p w14:paraId="4F26C3D4" w14:textId="77777777" w:rsidR="00C35DAA" w:rsidRPr="00AC2B2B"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AC2B2B" w:rsidDel="003C51E6">
        <w:rPr>
          <w:lang w:eastAsia="ko-KR"/>
        </w:rPr>
        <w:t xml:space="preserve">The availability derivation process for a </w:t>
      </w:r>
      <w:r w:rsidRPr="00AC2B2B">
        <w:rPr>
          <w:lang w:eastAsia="ko-KR"/>
        </w:rPr>
        <w:t>coding block</w:t>
      </w:r>
      <w:r w:rsidRPr="00AC2B2B" w:rsidDel="003C51E6">
        <w:rPr>
          <w:lang w:eastAsia="ko-KR"/>
        </w:rPr>
        <w:t xml:space="preserve"> as specified in clause </w:t>
      </w:r>
      <w:r w:rsidRPr="00AC2B2B">
        <w:rPr>
          <w:noProof/>
          <w:lang w:val="en-CA" w:eastAsia="ko-KR"/>
        </w:rPr>
        <w:t> 6.4.X [Ed. (BB): Neighbouring blocks availability checking process tbd]</w:t>
      </w:r>
      <w:r w:rsidRPr="00AC2B2B">
        <w:rPr>
          <w:noProof/>
          <w:lang w:eastAsia="ko-KR"/>
        </w:rPr>
        <w:t xml:space="preserve"> </w:t>
      </w:r>
      <w:r w:rsidRPr="00AC2B2B">
        <w:rPr>
          <w:lang w:eastAsia="ko-KR"/>
        </w:rPr>
        <w:t xml:space="preserve">is invoked with </w:t>
      </w:r>
      <w:r w:rsidRPr="00AC2B2B" w:rsidDel="003C51E6">
        <w:rPr>
          <w:lang w:eastAsia="ko-KR"/>
        </w:rPr>
        <w:t xml:space="preserve">the </w:t>
      </w:r>
      <w:r w:rsidRPr="00AC2B2B" w:rsidDel="003C51E6">
        <w:t>luma</w:t>
      </w:r>
      <w:r w:rsidRPr="00AC2B2B" w:rsidDel="003C51E6">
        <w:rPr>
          <w:lang w:eastAsia="ko-KR"/>
        </w:rPr>
        <w:t xml:space="preserve"> </w:t>
      </w:r>
      <w:r w:rsidRPr="00AC2B2B">
        <w:rPr>
          <w:lang w:eastAsia="ko-KR"/>
        </w:rPr>
        <w:t>coding block</w:t>
      </w:r>
      <w:r w:rsidRPr="00AC2B2B" w:rsidDel="003C51E6">
        <w:rPr>
          <w:lang w:eastAsia="ko-KR"/>
        </w:rPr>
        <w:t xml:space="preserve"> location ( </w:t>
      </w:r>
      <w:r w:rsidRPr="00AC2B2B">
        <w:rPr>
          <w:lang w:eastAsia="ko-KR"/>
        </w:rPr>
        <w:t>xCb</w:t>
      </w:r>
      <w:r w:rsidRPr="00AC2B2B" w:rsidDel="003C51E6">
        <w:rPr>
          <w:lang w:eastAsia="ko-KR"/>
        </w:rPr>
        <w:t>, </w:t>
      </w:r>
      <w:r w:rsidRPr="00AC2B2B">
        <w:rPr>
          <w:lang w:eastAsia="ko-KR"/>
        </w:rPr>
        <w:t>yCb</w:t>
      </w:r>
      <w:r w:rsidRPr="00AC2B2B" w:rsidDel="003C51E6">
        <w:rPr>
          <w:lang w:eastAsia="ko-KR"/>
        </w:rPr>
        <w:t xml:space="preserve"> ), </w:t>
      </w:r>
      <w:r w:rsidRPr="00AC2B2B" w:rsidDel="003C51E6">
        <w:rPr>
          <w:noProof/>
          <w:lang w:eastAsia="ko-KR"/>
        </w:rPr>
        <w:t xml:space="preserve">the luma </w:t>
      </w:r>
      <w:r w:rsidRPr="00AC2B2B">
        <w:rPr>
          <w:noProof/>
          <w:lang w:eastAsia="ko-KR"/>
        </w:rPr>
        <w:t>coding block</w:t>
      </w:r>
      <w:r w:rsidRPr="00AC2B2B" w:rsidDel="003C51E6">
        <w:rPr>
          <w:noProof/>
          <w:lang w:eastAsia="ko-KR"/>
        </w:rPr>
        <w:t xml:space="preserve"> width </w:t>
      </w:r>
      <w:r w:rsidRPr="00AC2B2B">
        <w:rPr>
          <w:noProof/>
          <w:lang w:eastAsia="ko-KR"/>
        </w:rPr>
        <w:t>cbWidth</w:t>
      </w:r>
      <w:r w:rsidRPr="00AC2B2B" w:rsidDel="003C51E6">
        <w:rPr>
          <w:noProof/>
          <w:lang w:eastAsia="ko-KR"/>
        </w:rPr>
        <w:t xml:space="preserve">, the luma </w:t>
      </w:r>
      <w:r w:rsidRPr="00AC2B2B">
        <w:rPr>
          <w:noProof/>
          <w:lang w:eastAsia="ko-KR"/>
        </w:rPr>
        <w:t>coding block</w:t>
      </w:r>
      <w:r w:rsidRPr="00AC2B2B" w:rsidDel="003C51E6">
        <w:rPr>
          <w:noProof/>
          <w:lang w:eastAsia="ko-KR"/>
        </w:rPr>
        <w:t xml:space="preserve"> height </w:t>
      </w:r>
      <w:r w:rsidRPr="00AC2B2B">
        <w:rPr>
          <w:noProof/>
          <w:lang w:eastAsia="ko-KR"/>
        </w:rPr>
        <w:t>cbHeight</w:t>
      </w:r>
      <w:r w:rsidRPr="00AC2B2B" w:rsidDel="003C51E6">
        <w:rPr>
          <w:lang w:eastAsia="ko-KR"/>
        </w:rPr>
        <w:t>, the luma location ( xNbY, yNbY ) set equal to ( xNb</w:t>
      </w:r>
      <w:r w:rsidRPr="00AC2B2B">
        <w:rPr>
          <w:lang w:eastAsia="ko-KR"/>
        </w:rPr>
        <w:t>TL</w:t>
      </w:r>
      <w:r w:rsidRPr="00AC2B2B" w:rsidDel="003C51E6">
        <w:rPr>
          <w:lang w:eastAsia="ko-KR"/>
        </w:rPr>
        <w:t>, yNb</w:t>
      </w:r>
      <w:r w:rsidRPr="00AC2B2B">
        <w:rPr>
          <w:lang w:eastAsia="ko-KR"/>
        </w:rPr>
        <w:t>TL</w:t>
      </w:r>
      <w:r w:rsidRPr="00AC2B2B" w:rsidDel="003C51E6">
        <w:rPr>
          <w:lang w:eastAsia="ko-KR"/>
        </w:rPr>
        <w:t xml:space="preserve"> ) as inputs, and the output is assigned to the </w:t>
      </w:r>
      <w:r w:rsidRPr="00AC2B2B">
        <w:rPr>
          <w:lang w:eastAsia="ko-KR"/>
        </w:rPr>
        <w:t>coding block</w:t>
      </w:r>
      <w:r w:rsidRPr="00AC2B2B" w:rsidDel="003C51E6">
        <w:rPr>
          <w:lang w:eastAsia="ko-KR"/>
        </w:rPr>
        <w:t xml:space="preserve"> availability flag available</w:t>
      </w:r>
      <w:r w:rsidRPr="00AC2B2B">
        <w:rPr>
          <w:lang w:eastAsia="ko-KR"/>
        </w:rPr>
        <w:t>TL</w:t>
      </w:r>
      <w:r w:rsidRPr="00AC2B2B" w:rsidDel="003C51E6">
        <w:rPr>
          <w:lang w:eastAsia="ko-KR"/>
        </w:rPr>
        <w:t>.</w:t>
      </w:r>
    </w:p>
    <w:p w14:paraId="1D3388BE" w14:textId="77777777" w:rsidR="00C35DAA" w:rsidRPr="00AC2B2B"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AC2B2B" w:rsidDel="003C51E6">
        <w:rPr>
          <w:lang w:eastAsia="ko-KR"/>
        </w:rPr>
        <w:t>When available</w:t>
      </w:r>
      <w:r w:rsidRPr="00AC2B2B">
        <w:rPr>
          <w:lang w:eastAsia="ko-KR"/>
        </w:rPr>
        <w:t>TL</w:t>
      </w:r>
      <w:r w:rsidRPr="00AC2B2B" w:rsidDel="003C51E6">
        <w:rPr>
          <w:lang w:eastAsia="ko-KR"/>
        </w:rPr>
        <w:t xml:space="preserve"> is eq</w:t>
      </w:r>
      <w:r w:rsidRPr="00AC2B2B">
        <w:rPr>
          <w:lang w:eastAsia="ko-KR"/>
        </w:rPr>
        <w:t>ual to TRUE and availableFlagLX</w:t>
      </w:r>
      <w:r w:rsidRPr="00AC2B2B">
        <w:rPr>
          <w:noProof/>
          <w:lang w:eastAsia="ko-KR"/>
        </w:rPr>
        <w:t>[ 0 ]</w:t>
      </w:r>
      <w:r w:rsidRPr="00AC2B2B" w:rsidDel="003C51E6">
        <w:rPr>
          <w:lang w:eastAsia="ko-KR"/>
        </w:rPr>
        <w:t xml:space="preserve"> is equal to 0, the following applies:</w:t>
      </w:r>
    </w:p>
    <w:p w14:paraId="5D119206" w14:textId="77777777" w:rsidR="00C35DAA" w:rsidRPr="00AC2B2B"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AC2B2B">
        <w:rPr>
          <w:lang w:eastAsia="ko-KR"/>
        </w:rPr>
        <w:t>If PredFlagLX[ xNbTL</w:t>
      </w:r>
      <w:r w:rsidRPr="00AC2B2B" w:rsidDel="003C51E6">
        <w:rPr>
          <w:lang w:eastAsia="ko-KR"/>
        </w:rPr>
        <w:t> ][ yNb</w:t>
      </w:r>
      <w:r w:rsidRPr="00AC2B2B">
        <w:rPr>
          <w:lang w:eastAsia="ko-KR"/>
        </w:rPr>
        <w:t>TL</w:t>
      </w:r>
      <w:r w:rsidRPr="00AC2B2B" w:rsidDel="003C51E6">
        <w:rPr>
          <w:lang w:eastAsia="ko-KR"/>
        </w:rPr>
        <w:t> ] is equal to 1, and DiffPicOrderCnt( RefPicListX[ RefIdxLX[ xNb</w:t>
      </w:r>
      <w:r w:rsidRPr="00AC2B2B">
        <w:rPr>
          <w:lang w:eastAsia="ko-KR"/>
        </w:rPr>
        <w:t>TL</w:t>
      </w:r>
      <w:r w:rsidRPr="00AC2B2B" w:rsidDel="003C51E6">
        <w:rPr>
          <w:lang w:eastAsia="ko-KR"/>
        </w:rPr>
        <w:t> ][ yNb</w:t>
      </w:r>
      <w:r w:rsidRPr="00AC2B2B">
        <w:rPr>
          <w:lang w:eastAsia="ko-KR"/>
        </w:rPr>
        <w:t>TL</w:t>
      </w:r>
      <w:r w:rsidRPr="00AC2B2B" w:rsidDel="003C51E6">
        <w:rPr>
          <w:lang w:eastAsia="ko-KR"/>
        </w:rPr>
        <w:t> ] ], RefPicListX[ refIdxLX ] ) is equal to 0, availableFlagLX</w:t>
      </w:r>
      <w:r w:rsidRPr="00AC2B2B">
        <w:rPr>
          <w:noProof/>
          <w:lang w:eastAsia="ko-KR"/>
        </w:rPr>
        <w:t>[ 0 ]</w:t>
      </w:r>
      <w:r w:rsidRPr="00AC2B2B" w:rsidDel="003C51E6">
        <w:rPr>
          <w:lang w:eastAsia="ko-KR"/>
        </w:rPr>
        <w:t xml:space="preserve"> is set equal to 1 and the following assignments are made:</w:t>
      </w:r>
    </w:p>
    <w:p w14:paraId="061BE872" w14:textId="471C6A89" w:rsidR="00C35DAA" w:rsidRPr="00AC2B2B"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AC2B2B">
        <w:rPr>
          <w:lang w:val="en-US" w:eastAsia="ko-KR"/>
        </w:rPr>
        <w:t>cpM</w:t>
      </w:r>
      <w:r w:rsidRPr="00AC2B2B" w:rsidDel="003C51E6">
        <w:rPr>
          <w:lang w:val="en-US" w:eastAsia="ko-KR"/>
        </w:rPr>
        <w:t>vLX</w:t>
      </w:r>
      <w:r w:rsidRPr="00AC2B2B">
        <w:rPr>
          <w:noProof/>
          <w:lang w:val="en-US" w:eastAsia="ko-KR"/>
        </w:rPr>
        <w:t>[ 0 ]</w:t>
      </w:r>
      <w:r w:rsidRPr="00AC2B2B" w:rsidDel="003C51E6">
        <w:rPr>
          <w:lang w:val="en-US" w:eastAsia="ko-KR"/>
        </w:rPr>
        <w:t xml:space="preserve"> = MvLX[ xNb</w:t>
      </w:r>
      <w:r w:rsidRPr="00AC2B2B">
        <w:rPr>
          <w:lang w:val="en-US" w:eastAsia="ko-KR"/>
        </w:rPr>
        <w:t>TL</w:t>
      </w:r>
      <w:r w:rsidRPr="00AC2B2B" w:rsidDel="003C51E6">
        <w:rPr>
          <w:lang w:val="en-US" w:eastAsia="ko-KR"/>
        </w:rPr>
        <w:t> ][ yNb</w:t>
      </w:r>
      <w:r w:rsidRPr="00AC2B2B">
        <w:rPr>
          <w:lang w:val="en-US" w:eastAsia="ko-KR"/>
        </w:rPr>
        <w:t>TL</w:t>
      </w:r>
      <w:r w:rsidRPr="00AC2B2B" w:rsidDel="003C51E6">
        <w:rPr>
          <w:lang w:val="en-US" w:eastAsia="ko-KR"/>
        </w:rPr>
        <w:t> ]</w:t>
      </w:r>
      <w:r w:rsidRPr="00AC2B2B">
        <w:rPr>
          <w:lang w:val="en-US" w:eastAsia="ko-KR"/>
        </w:rPr>
        <w:tab/>
      </w:r>
      <w:r w:rsidRPr="00AC2B2B" w:rsidDel="003C51E6">
        <w:rPr>
          <w:lang w:val="en-US" w:eastAsia="ko-KR"/>
        </w:rPr>
        <w:tab/>
      </w:r>
      <w:r w:rsidRPr="00AC2B2B" w:rsidDel="003C51E6">
        <w:rPr>
          <w:noProof/>
          <w:lang w:val="es-ES_tradnl" w:eastAsia="ko-KR"/>
        </w:rPr>
        <w:t>(</w:t>
      </w:r>
      <w:r w:rsidRPr="00AC2B2B" w:rsidDel="003C51E6">
        <w:rPr>
          <w:noProof/>
          <w:lang w:val="es-ES_tradnl" w:eastAsia="ko-KR"/>
        </w:rPr>
        <w:fldChar w:fldCharType="begin" w:fldLock="1"/>
      </w:r>
      <w:r w:rsidRPr="00AC2B2B" w:rsidDel="003C51E6">
        <w:rPr>
          <w:noProof/>
          <w:lang w:val="es-ES_tradnl" w:eastAsia="ko-KR"/>
        </w:rPr>
        <w:instrText xml:space="preserve"> STYLEREF 1 \s </w:instrText>
      </w:r>
      <w:r w:rsidRPr="00AC2B2B" w:rsidDel="003C51E6">
        <w:rPr>
          <w:noProof/>
          <w:lang w:val="es-ES_tradnl" w:eastAsia="ko-KR"/>
        </w:rPr>
        <w:fldChar w:fldCharType="separate"/>
      </w:r>
      <w:r w:rsidR="00E57AB9" w:rsidRPr="00AC2B2B">
        <w:rPr>
          <w:noProof/>
          <w:lang w:val="es-ES_tradnl" w:eastAsia="ko-KR"/>
        </w:rPr>
        <w:t>8</w:t>
      </w:r>
      <w:r w:rsidRPr="00AC2B2B" w:rsidDel="003C51E6">
        <w:rPr>
          <w:noProof/>
          <w:lang w:val="es-ES_tradnl" w:eastAsia="ko-KR"/>
        </w:rPr>
        <w:fldChar w:fldCharType="end"/>
      </w:r>
      <w:r w:rsidRPr="00AC2B2B" w:rsidDel="003C51E6">
        <w:rPr>
          <w:noProof/>
          <w:lang w:val="es-ES_tradnl" w:eastAsia="ko-KR"/>
        </w:rPr>
        <w:noBreakHyphen/>
      </w:r>
      <w:r w:rsidRPr="00AC2B2B" w:rsidDel="003C51E6">
        <w:rPr>
          <w:noProof/>
          <w:lang w:val="es-ES_tradnl" w:eastAsia="ko-KR"/>
        </w:rPr>
        <w:fldChar w:fldCharType="begin" w:fldLock="1"/>
      </w:r>
      <w:r w:rsidRPr="00AC2B2B" w:rsidDel="003C51E6">
        <w:rPr>
          <w:noProof/>
          <w:lang w:val="es-ES_tradnl" w:eastAsia="ko-KR"/>
        </w:rPr>
        <w:instrText xml:space="preserve"> SEQ Equation \* ARABIC \s 1 </w:instrText>
      </w:r>
      <w:r w:rsidRPr="00AC2B2B" w:rsidDel="003C51E6">
        <w:rPr>
          <w:noProof/>
          <w:lang w:val="es-ES_tradnl" w:eastAsia="ko-KR"/>
        </w:rPr>
        <w:fldChar w:fldCharType="separate"/>
      </w:r>
      <w:r w:rsidR="00E57AB9" w:rsidRPr="00AC2B2B">
        <w:rPr>
          <w:noProof/>
          <w:lang w:val="es-ES_tradnl" w:eastAsia="ko-KR"/>
        </w:rPr>
        <w:t>616</w:t>
      </w:r>
      <w:r w:rsidRPr="00AC2B2B" w:rsidDel="003C51E6">
        <w:rPr>
          <w:noProof/>
          <w:lang w:val="es-ES_tradnl" w:eastAsia="ko-KR"/>
        </w:rPr>
        <w:fldChar w:fldCharType="end"/>
      </w:r>
      <w:r w:rsidRPr="00AC2B2B" w:rsidDel="003C51E6">
        <w:rPr>
          <w:noProof/>
          <w:lang w:val="es-ES_tradnl" w:eastAsia="ko-KR"/>
        </w:rPr>
        <w:t>)</w:t>
      </w:r>
    </w:p>
    <w:p w14:paraId="77B0FEFB" w14:textId="77777777" w:rsidR="00C35DAA" w:rsidRPr="00AC2B2B"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AC2B2B" w:rsidDel="003C51E6">
        <w:rPr>
          <w:lang w:eastAsia="ko-KR"/>
        </w:rPr>
        <w:t>Otherwise, when PredFlagLY[ xNb</w:t>
      </w:r>
      <w:r w:rsidRPr="00AC2B2B">
        <w:rPr>
          <w:lang w:eastAsia="ko-KR"/>
        </w:rPr>
        <w:t>TL</w:t>
      </w:r>
      <w:r w:rsidRPr="00AC2B2B" w:rsidDel="003C51E6">
        <w:rPr>
          <w:lang w:eastAsia="ko-KR"/>
        </w:rPr>
        <w:t> ][ yNb</w:t>
      </w:r>
      <w:r w:rsidRPr="00AC2B2B">
        <w:rPr>
          <w:lang w:eastAsia="ko-KR"/>
        </w:rPr>
        <w:t>TL</w:t>
      </w:r>
      <w:r w:rsidRPr="00AC2B2B" w:rsidDel="003C51E6">
        <w:rPr>
          <w:lang w:eastAsia="ko-KR"/>
        </w:rPr>
        <w:t> ] (with Y = !X) is equal to 1 and DiffPicOrderCnt( RefPicListY[ RefIdxLY[ xNb</w:t>
      </w:r>
      <w:r w:rsidRPr="00AC2B2B">
        <w:rPr>
          <w:lang w:eastAsia="ko-KR"/>
        </w:rPr>
        <w:t>TL</w:t>
      </w:r>
      <w:r w:rsidRPr="00AC2B2B" w:rsidDel="003C51E6">
        <w:rPr>
          <w:lang w:eastAsia="ko-KR"/>
        </w:rPr>
        <w:t> ][ yNb</w:t>
      </w:r>
      <w:r w:rsidRPr="00AC2B2B">
        <w:rPr>
          <w:lang w:eastAsia="ko-KR"/>
        </w:rPr>
        <w:t>TL</w:t>
      </w:r>
      <w:r w:rsidRPr="00AC2B2B" w:rsidDel="003C51E6">
        <w:rPr>
          <w:lang w:eastAsia="ko-KR"/>
        </w:rPr>
        <w:t> ] ], RefPicListX[ refIdxLX ] ) is equal to 0, availableFlagLX</w:t>
      </w:r>
      <w:r w:rsidRPr="00AC2B2B">
        <w:rPr>
          <w:noProof/>
          <w:lang w:eastAsia="ko-KR"/>
        </w:rPr>
        <w:t>[ 0 ]</w:t>
      </w:r>
      <w:r w:rsidRPr="00AC2B2B" w:rsidDel="003C51E6">
        <w:rPr>
          <w:lang w:eastAsia="ko-KR"/>
        </w:rPr>
        <w:t xml:space="preserve"> is set equal to 1 and the following assignments are made:</w:t>
      </w:r>
    </w:p>
    <w:p w14:paraId="5C32CB68" w14:textId="6152F9C0" w:rsidR="00C35DAA" w:rsidRPr="00AC2B2B"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AC2B2B">
        <w:rPr>
          <w:lang w:val="en-US" w:eastAsia="ko-KR"/>
        </w:rPr>
        <w:t>cpM</w:t>
      </w:r>
      <w:r w:rsidRPr="00AC2B2B" w:rsidDel="003C51E6">
        <w:rPr>
          <w:lang w:val="en-US" w:eastAsia="ko-KR"/>
        </w:rPr>
        <w:t>vLX</w:t>
      </w:r>
      <w:r w:rsidRPr="00AC2B2B">
        <w:rPr>
          <w:noProof/>
          <w:lang w:val="en-US" w:eastAsia="ko-KR"/>
        </w:rPr>
        <w:t>[ 0 ]</w:t>
      </w:r>
      <w:r w:rsidRPr="00AC2B2B" w:rsidDel="003C51E6">
        <w:rPr>
          <w:lang w:val="en-US" w:eastAsia="ko-KR"/>
        </w:rPr>
        <w:t xml:space="preserve"> = MvLY[ xNb</w:t>
      </w:r>
      <w:r w:rsidRPr="00AC2B2B">
        <w:rPr>
          <w:lang w:val="en-US" w:eastAsia="ko-KR"/>
        </w:rPr>
        <w:t>TL</w:t>
      </w:r>
      <w:r w:rsidRPr="00AC2B2B" w:rsidDel="003C51E6">
        <w:rPr>
          <w:lang w:val="en-US" w:eastAsia="ko-KR"/>
        </w:rPr>
        <w:t> ][ yNb</w:t>
      </w:r>
      <w:r w:rsidRPr="00AC2B2B">
        <w:rPr>
          <w:lang w:val="en-US" w:eastAsia="ko-KR"/>
        </w:rPr>
        <w:t>TL</w:t>
      </w:r>
      <w:r w:rsidRPr="00AC2B2B" w:rsidDel="003C51E6">
        <w:rPr>
          <w:lang w:val="en-US" w:eastAsia="ko-KR"/>
        </w:rPr>
        <w:t> ]</w:t>
      </w:r>
      <w:r w:rsidRPr="00AC2B2B">
        <w:rPr>
          <w:lang w:val="en-US" w:eastAsia="ko-KR"/>
        </w:rPr>
        <w:tab/>
      </w:r>
      <w:r w:rsidRPr="00AC2B2B" w:rsidDel="003C51E6">
        <w:rPr>
          <w:lang w:val="en-US" w:eastAsia="ko-KR"/>
        </w:rPr>
        <w:tab/>
      </w:r>
      <w:r w:rsidRPr="00AC2B2B" w:rsidDel="003C51E6">
        <w:rPr>
          <w:noProof/>
          <w:lang w:val="es-ES_tradnl" w:eastAsia="ko-KR"/>
        </w:rPr>
        <w:t>(</w:t>
      </w:r>
      <w:r w:rsidRPr="00AC2B2B" w:rsidDel="003C51E6">
        <w:rPr>
          <w:noProof/>
          <w:lang w:val="es-ES_tradnl" w:eastAsia="ko-KR"/>
        </w:rPr>
        <w:fldChar w:fldCharType="begin" w:fldLock="1"/>
      </w:r>
      <w:r w:rsidRPr="00AC2B2B" w:rsidDel="003C51E6">
        <w:rPr>
          <w:noProof/>
          <w:lang w:val="es-ES_tradnl" w:eastAsia="ko-KR"/>
        </w:rPr>
        <w:instrText xml:space="preserve"> STYLEREF 1 \s </w:instrText>
      </w:r>
      <w:r w:rsidRPr="00AC2B2B" w:rsidDel="003C51E6">
        <w:rPr>
          <w:noProof/>
          <w:lang w:val="es-ES_tradnl" w:eastAsia="ko-KR"/>
        </w:rPr>
        <w:fldChar w:fldCharType="separate"/>
      </w:r>
      <w:r w:rsidR="00E57AB9" w:rsidRPr="00AC2B2B">
        <w:rPr>
          <w:noProof/>
          <w:lang w:val="es-ES_tradnl" w:eastAsia="ko-KR"/>
        </w:rPr>
        <w:t>8</w:t>
      </w:r>
      <w:r w:rsidRPr="00AC2B2B" w:rsidDel="003C51E6">
        <w:rPr>
          <w:noProof/>
          <w:lang w:val="es-ES_tradnl" w:eastAsia="ko-KR"/>
        </w:rPr>
        <w:fldChar w:fldCharType="end"/>
      </w:r>
      <w:r w:rsidRPr="00AC2B2B" w:rsidDel="003C51E6">
        <w:rPr>
          <w:noProof/>
          <w:lang w:val="es-ES_tradnl" w:eastAsia="ko-KR"/>
        </w:rPr>
        <w:noBreakHyphen/>
      </w:r>
      <w:r w:rsidRPr="00AC2B2B" w:rsidDel="003C51E6">
        <w:rPr>
          <w:noProof/>
          <w:lang w:val="es-ES_tradnl" w:eastAsia="ko-KR"/>
        </w:rPr>
        <w:fldChar w:fldCharType="begin" w:fldLock="1"/>
      </w:r>
      <w:r w:rsidRPr="00AC2B2B" w:rsidDel="003C51E6">
        <w:rPr>
          <w:noProof/>
          <w:lang w:val="es-ES_tradnl" w:eastAsia="ko-KR"/>
        </w:rPr>
        <w:instrText xml:space="preserve"> SEQ Equation \* ARABIC \s 1 </w:instrText>
      </w:r>
      <w:r w:rsidRPr="00AC2B2B" w:rsidDel="003C51E6">
        <w:rPr>
          <w:noProof/>
          <w:lang w:val="es-ES_tradnl" w:eastAsia="ko-KR"/>
        </w:rPr>
        <w:fldChar w:fldCharType="separate"/>
      </w:r>
      <w:r w:rsidR="00E57AB9" w:rsidRPr="00AC2B2B">
        <w:rPr>
          <w:noProof/>
          <w:lang w:val="es-ES_tradnl" w:eastAsia="ko-KR"/>
        </w:rPr>
        <w:t>617</w:t>
      </w:r>
      <w:r w:rsidRPr="00AC2B2B" w:rsidDel="003C51E6">
        <w:rPr>
          <w:noProof/>
          <w:lang w:val="es-ES_tradnl" w:eastAsia="ko-KR"/>
        </w:rPr>
        <w:fldChar w:fldCharType="end"/>
      </w:r>
      <w:r w:rsidRPr="00AC2B2B" w:rsidDel="003C51E6">
        <w:rPr>
          <w:noProof/>
          <w:lang w:val="es-ES_tradnl" w:eastAsia="ko-KR"/>
        </w:rPr>
        <w:t>)</w:t>
      </w:r>
    </w:p>
    <w:p w14:paraId="23B24819" w14:textId="3732BB82" w:rsidR="00EA45A2" w:rsidRPr="00AC2B2B" w:rsidRDefault="00EA45A2" w:rsidP="00EA45A2">
      <w:pPr>
        <w:numPr>
          <w:ilvl w:val="0"/>
          <w:numId w:val="84"/>
        </w:numPr>
        <w:tabs>
          <w:tab w:val="clear" w:pos="794"/>
          <w:tab w:val="clear" w:pos="1191"/>
          <w:tab w:val="clear" w:pos="1588"/>
          <w:tab w:val="left" w:pos="1560"/>
        </w:tabs>
        <w:ind w:left="851" w:hanging="284"/>
        <w:rPr>
          <w:lang w:val="en-CA" w:eastAsia="ko-KR"/>
        </w:rPr>
      </w:pPr>
      <w:r w:rsidRPr="00AC2B2B">
        <w:rPr>
          <w:lang w:val="en-CA" w:eastAsia="ko-KR"/>
        </w:rPr>
        <w:t>When availableFlagLX</w:t>
      </w:r>
      <w:r w:rsidRPr="00AC2B2B">
        <w:rPr>
          <w:noProof/>
          <w:lang w:eastAsia="ko-KR"/>
        </w:rPr>
        <w:t>[ 0 ]</w:t>
      </w:r>
      <w:r w:rsidRPr="00AC2B2B">
        <w:rPr>
          <w:lang w:val="en-CA" w:eastAsia="ko-KR"/>
        </w:rPr>
        <w:t xml:space="preserve"> is equal to 1, the rounding process for motion vectors as specified in clause</w:t>
      </w:r>
      <w:r w:rsidRPr="00AC2B2B" w:rsidDel="003C51E6">
        <w:rPr>
          <w:lang w:val="en-CA" w:eastAsia="ko-KR"/>
        </w:rPr>
        <w:t> </w:t>
      </w:r>
      <w:r w:rsidRPr="00AC2B2B">
        <w:rPr>
          <w:lang w:val="en-CA" w:eastAsia="ko-KR"/>
        </w:rPr>
        <w:fldChar w:fldCharType="begin" w:fldLock="1"/>
      </w:r>
      <w:r w:rsidRPr="00AC2B2B">
        <w:rPr>
          <w:lang w:val="en-CA" w:eastAsia="ko-KR"/>
        </w:rPr>
        <w:instrText xml:space="preserve"> REF _Ref524531299 \r \h </w:instrText>
      </w:r>
      <w:r w:rsidRPr="00AC2B2B">
        <w:rPr>
          <w:lang w:val="en-CA" w:eastAsia="ko-KR"/>
        </w:rPr>
      </w:r>
      <w:r w:rsidR="00AC2B2B" w:rsidRPr="00AC2B2B">
        <w:rPr>
          <w:lang w:val="en-CA" w:eastAsia="ko-KR"/>
        </w:rPr>
        <w:instrText xml:space="preserve"> \* MERGEFORMAT </w:instrText>
      </w:r>
      <w:r w:rsidRPr="00AC2B2B">
        <w:rPr>
          <w:lang w:val="en-CA" w:eastAsia="ko-KR"/>
        </w:rPr>
        <w:fldChar w:fldCharType="separate"/>
      </w:r>
      <w:r w:rsidR="00E57AB9" w:rsidRPr="00AC2B2B">
        <w:rPr>
          <w:lang w:val="en-CA" w:eastAsia="ko-KR"/>
        </w:rPr>
        <w:t>8.3.2.14</w:t>
      </w:r>
      <w:r w:rsidRPr="00AC2B2B">
        <w:rPr>
          <w:lang w:val="en-CA" w:eastAsia="ko-KR"/>
        </w:rPr>
        <w:fldChar w:fldCharType="end"/>
      </w:r>
      <w:r w:rsidRPr="00AC2B2B">
        <w:rPr>
          <w:lang w:val="en-CA" w:eastAsia="ko-KR"/>
        </w:rPr>
        <w:t xml:space="preserve"> is invoked with mvX set equal to </w:t>
      </w:r>
      <w:r w:rsidRPr="00AC2B2B">
        <w:rPr>
          <w:lang w:val="en-CA" w:eastAsia="zh-CN"/>
        </w:rPr>
        <w:t>cpMvLX[ 0 ]</w:t>
      </w:r>
      <w:r w:rsidRPr="00AC2B2B">
        <w:rPr>
          <w:lang w:val="en-CA" w:eastAsia="ko-KR"/>
        </w:rPr>
        <w:t xml:space="preserve">, rightShift set equal to 2, and leftShift set equal to 2 as inputs and the rounded </w:t>
      </w:r>
      <w:r w:rsidRPr="00AC2B2B">
        <w:rPr>
          <w:lang w:val="en-CA" w:eastAsia="zh-CN"/>
        </w:rPr>
        <w:t>cpMvLX[ 0 ]</w:t>
      </w:r>
      <w:r w:rsidRPr="00AC2B2B">
        <w:rPr>
          <w:lang w:val="en-CA" w:eastAsia="ko-KR"/>
        </w:rPr>
        <w:t xml:space="preserve"> as output.</w:t>
      </w:r>
    </w:p>
    <w:p w14:paraId="0984AF77" w14:textId="77777777" w:rsidR="00C35DAA" w:rsidRPr="00AC2B2B" w:rsidDel="003C51E6" w:rsidRDefault="00C35DAA" w:rsidP="00C35DAA">
      <w:pPr>
        <w:rPr>
          <w:noProof/>
          <w:lang w:eastAsia="ko-KR"/>
        </w:rPr>
      </w:pPr>
      <w:r w:rsidRPr="00AC2B2B">
        <w:rPr>
          <w:noProof/>
          <w:lang w:eastAsia="ko-KR"/>
        </w:rPr>
        <w:t>The second (top-right) control point motion vector cp</w:t>
      </w:r>
      <w:r w:rsidR="00AC2C9F" w:rsidRPr="00AC2B2B">
        <w:rPr>
          <w:noProof/>
          <w:lang w:eastAsia="ko-KR"/>
        </w:rPr>
        <w:t>M</w:t>
      </w:r>
      <w:r w:rsidRPr="00AC2B2B">
        <w:rPr>
          <w:noProof/>
          <w:lang w:eastAsia="ko-KR"/>
        </w:rPr>
        <w:t>vLX[ 1 ]</w:t>
      </w:r>
      <w:r w:rsidRPr="00AC2B2B" w:rsidDel="003C51E6">
        <w:rPr>
          <w:noProof/>
          <w:lang w:eastAsia="ko-KR"/>
        </w:rPr>
        <w:t xml:space="preserve"> and the av</w:t>
      </w:r>
      <w:r w:rsidRPr="00AC2B2B">
        <w:rPr>
          <w:noProof/>
          <w:lang w:eastAsia="ko-KR"/>
        </w:rPr>
        <w:t>ailability flag availableFlagLX[ 1 ]</w:t>
      </w:r>
      <w:r w:rsidRPr="00AC2B2B" w:rsidDel="003C51E6">
        <w:rPr>
          <w:noProof/>
          <w:lang w:eastAsia="ko-KR"/>
        </w:rPr>
        <w:t xml:space="preserve"> are derived in the following ordered steps:</w:t>
      </w:r>
    </w:p>
    <w:p w14:paraId="424C2D8A" w14:textId="77777777" w:rsidR="00C35DAA" w:rsidRPr="00AC2B2B"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AC2B2B" w:rsidDel="003C51E6">
        <w:rPr>
          <w:lang w:eastAsia="ko-KR"/>
        </w:rPr>
        <w:lastRenderedPageBreak/>
        <w:t>The sample locations ( xNbB</w:t>
      </w:r>
      <w:r w:rsidRPr="00AC2B2B">
        <w:rPr>
          <w:vertAlign w:val="subscript"/>
          <w:lang w:eastAsia="ko-KR"/>
        </w:rPr>
        <w:t>1</w:t>
      </w:r>
      <w:r w:rsidRPr="00AC2B2B" w:rsidDel="003C51E6">
        <w:rPr>
          <w:lang w:eastAsia="ko-KR"/>
        </w:rPr>
        <w:t>, yNbB</w:t>
      </w:r>
      <w:r w:rsidRPr="00AC2B2B">
        <w:rPr>
          <w:vertAlign w:val="subscript"/>
          <w:lang w:eastAsia="ko-KR"/>
        </w:rPr>
        <w:t>1</w:t>
      </w:r>
      <w:r w:rsidRPr="00AC2B2B">
        <w:rPr>
          <w:lang w:eastAsia="ko-KR"/>
        </w:rPr>
        <w:t xml:space="preserve"> ) </w:t>
      </w:r>
      <w:r w:rsidRPr="00AC2B2B" w:rsidDel="003C51E6">
        <w:rPr>
          <w:lang w:eastAsia="ko-KR"/>
        </w:rPr>
        <w:t>and ( xNb</w:t>
      </w:r>
      <w:r w:rsidRPr="00AC2B2B">
        <w:rPr>
          <w:lang w:eastAsia="ko-KR"/>
        </w:rPr>
        <w:t>B</w:t>
      </w:r>
      <w:r w:rsidRPr="00AC2B2B">
        <w:rPr>
          <w:vertAlign w:val="subscript"/>
          <w:lang w:eastAsia="ko-KR"/>
        </w:rPr>
        <w:t>0</w:t>
      </w:r>
      <w:r w:rsidRPr="00AC2B2B" w:rsidDel="003C51E6">
        <w:rPr>
          <w:lang w:eastAsia="ko-KR"/>
        </w:rPr>
        <w:t>, yNb</w:t>
      </w:r>
      <w:r w:rsidRPr="00AC2B2B">
        <w:rPr>
          <w:rFonts w:hint="eastAsia"/>
          <w:lang w:eastAsia="zh-CN"/>
        </w:rPr>
        <w:t>B</w:t>
      </w:r>
      <w:r w:rsidRPr="00AC2B2B">
        <w:rPr>
          <w:vertAlign w:val="subscript"/>
          <w:lang w:eastAsia="ko-KR"/>
        </w:rPr>
        <w:t>0</w:t>
      </w:r>
      <w:r w:rsidRPr="00AC2B2B" w:rsidDel="003C51E6">
        <w:rPr>
          <w:lang w:eastAsia="ko-KR"/>
        </w:rPr>
        <w:t> ) are set equal to ( </w:t>
      </w:r>
      <w:r w:rsidRPr="00AC2B2B">
        <w:rPr>
          <w:lang w:eastAsia="ko-KR"/>
        </w:rPr>
        <w:t>xCb</w:t>
      </w:r>
      <w:r w:rsidRPr="00AC2B2B" w:rsidDel="003C51E6">
        <w:rPr>
          <w:lang w:eastAsia="ko-KR"/>
        </w:rPr>
        <w:t> + </w:t>
      </w:r>
      <w:r w:rsidRPr="00AC2B2B">
        <w:rPr>
          <w:lang w:eastAsia="ko-KR"/>
        </w:rPr>
        <w:t>cbWidth</w:t>
      </w:r>
      <w:r w:rsidRPr="00AC2B2B" w:rsidDel="003C51E6">
        <w:rPr>
          <w:lang w:eastAsia="ko-KR"/>
        </w:rPr>
        <w:t> − 1, </w:t>
      </w:r>
      <w:r w:rsidRPr="00AC2B2B">
        <w:rPr>
          <w:lang w:eastAsia="ko-KR"/>
        </w:rPr>
        <w:t>yCb</w:t>
      </w:r>
      <w:r w:rsidRPr="00AC2B2B" w:rsidDel="003C51E6">
        <w:rPr>
          <w:lang w:eastAsia="ko-KR"/>
        </w:rPr>
        <w:t> − 1 )</w:t>
      </w:r>
      <w:r w:rsidRPr="00AC2B2B">
        <w:rPr>
          <w:lang w:eastAsia="ko-KR"/>
        </w:rPr>
        <w:t xml:space="preserve"> </w:t>
      </w:r>
      <w:r w:rsidRPr="00AC2B2B" w:rsidDel="003C51E6">
        <w:rPr>
          <w:lang w:eastAsia="ko-KR"/>
        </w:rPr>
        <w:t>and ( </w:t>
      </w:r>
      <w:r w:rsidRPr="00AC2B2B">
        <w:rPr>
          <w:lang w:eastAsia="ko-KR"/>
        </w:rPr>
        <w:t>xCb</w:t>
      </w:r>
      <w:r w:rsidRPr="00AC2B2B" w:rsidDel="003C51E6">
        <w:rPr>
          <w:lang w:eastAsia="ko-KR"/>
        </w:rPr>
        <w:t> + </w:t>
      </w:r>
      <w:r w:rsidRPr="00AC2B2B">
        <w:rPr>
          <w:lang w:eastAsia="ko-KR"/>
        </w:rPr>
        <w:t>cbWidth</w:t>
      </w:r>
      <w:r w:rsidRPr="00AC2B2B" w:rsidDel="003C51E6">
        <w:rPr>
          <w:lang w:eastAsia="ko-KR"/>
        </w:rPr>
        <w:t>, </w:t>
      </w:r>
      <w:r w:rsidRPr="00AC2B2B">
        <w:rPr>
          <w:lang w:eastAsia="ko-KR"/>
        </w:rPr>
        <w:t>yCb</w:t>
      </w:r>
      <w:r w:rsidRPr="00AC2B2B" w:rsidDel="003C51E6">
        <w:rPr>
          <w:lang w:eastAsia="ko-KR"/>
        </w:rPr>
        <w:t> − 1 ), respectively.</w:t>
      </w:r>
    </w:p>
    <w:p w14:paraId="7F7BE1A5" w14:textId="77777777" w:rsidR="00C35DAA" w:rsidRPr="00AC2B2B"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AC2B2B" w:rsidDel="003C51E6">
        <w:rPr>
          <w:noProof/>
          <w:lang w:eastAsia="ko-KR"/>
        </w:rPr>
        <w:t>The av</w:t>
      </w:r>
      <w:r w:rsidRPr="00AC2B2B">
        <w:rPr>
          <w:noProof/>
          <w:lang w:eastAsia="ko-KR"/>
        </w:rPr>
        <w:t xml:space="preserve">ailability flag availableFlagLX[ 1 ] is set equal to 0 and </w:t>
      </w:r>
      <w:r w:rsidRPr="00AC2B2B" w:rsidDel="003C51E6">
        <w:rPr>
          <w:noProof/>
          <w:lang w:eastAsia="ko-KR"/>
        </w:rPr>
        <w:t xml:space="preserve">both components of </w:t>
      </w:r>
      <w:r w:rsidRPr="00AC2B2B">
        <w:rPr>
          <w:noProof/>
          <w:lang w:eastAsia="ko-KR"/>
        </w:rPr>
        <w:t>cpMvLX[ 1 ]</w:t>
      </w:r>
      <w:r w:rsidRPr="00AC2B2B" w:rsidDel="003C51E6">
        <w:rPr>
          <w:noProof/>
          <w:lang w:eastAsia="ko-KR"/>
        </w:rPr>
        <w:t xml:space="preserve"> are set equal to 0.</w:t>
      </w:r>
    </w:p>
    <w:p w14:paraId="4E8C60F7" w14:textId="77777777" w:rsidR="00C35DAA" w:rsidRPr="00AC2B2B"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AC2B2B" w:rsidDel="003C51E6">
        <w:rPr>
          <w:noProof/>
          <w:lang w:eastAsia="ko-KR"/>
        </w:rPr>
        <w:t>The following applies for ( x</w:t>
      </w:r>
      <w:r w:rsidRPr="00AC2B2B" w:rsidDel="003C51E6">
        <w:rPr>
          <w:lang w:eastAsia="ko-KR"/>
        </w:rPr>
        <w:t>Nb</w:t>
      </w:r>
      <w:r w:rsidRPr="00AC2B2B">
        <w:rPr>
          <w:lang w:eastAsia="ko-KR"/>
        </w:rPr>
        <w:t>TR</w:t>
      </w:r>
      <w:r w:rsidRPr="00AC2B2B" w:rsidDel="003C51E6">
        <w:rPr>
          <w:noProof/>
          <w:lang w:eastAsia="ko-KR"/>
        </w:rPr>
        <w:t>, y</w:t>
      </w:r>
      <w:r w:rsidRPr="00AC2B2B" w:rsidDel="003C51E6">
        <w:rPr>
          <w:lang w:eastAsia="ko-KR"/>
        </w:rPr>
        <w:t>Nb</w:t>
      </w:r>
      <w:r w:rsidRPr="00AC2B2B">
        <w:rPr>
          <w:lang w:eastAsia="ko-KR"/>
        </w:rPr>
        <w:t>TR</w:t>
      </w:r>
      <w:r w:rsidRPr="00AC2B2B" w:rsidDel="003C51E6">
        <w:rPr>
          <w:noProof/>
          <w:lang w:eastAsia="ko-KR"/>
        </w:rPr>
        <w:t xml:space="preserve"> ) </w:t>
      </w:r>
      <w:r w:rsidRPr="00AC2B2B">
        <w:rPr>
          <w:noProof/>
          <w:lang w:eastAsia="ko-KR"/>
        </w:rPr>
        <w:t xml:space="preserve">withTR being replaced by </w:t>
      </w:r>
      <w:r w:rsidRPr="00AC2B2B" w:rsidDel="003C51E6">
        <w:rPr>
          <w:lang w:eastAsia="ko-KR"/>
        </w:rPr>
        <w:t>B</w:t>
      </w:r>
      <w:r w:rsidRPr="00AC2B2B">
        <w:rPr>
          <w:vertAlign w:val="subscript"/>
          <w:lang w:eastAsia="ko-KR"/>
        </w:rPr>
        <w:t>1</w:t>
      </w:r>
      <w:r w:rsidRPr="00AC2B2B">
        <w:rPr>
          <w:lang w:eastAsia="ko-KR"/>
        </w:rPr>
        <w:t xml:space="preserve"> and</w:t>
      </w:r>
      <w:r w:rsidRPr="00AC2B2B" w:rsidDel="003C51E6">
        <w:rPr>
          <w:lang w:eastAsia="ko-KR"/>
        </w:rPr>
        <w:t xml:space="preserve"> B</w:t>
      </w:r>
      <w:r w:rsidRPr="00AC2B2B">
        <w:rPr>
          <w:vertAlign w:val="subscript"/>
          <w:lang w:eastAsia="ko-KR"/>
        </w:rPr>
        <w:t>0</w:t>
      </w:r>
      <w:r w:rsidRPr="00AC2B2B" w:rsidDel="003C51E6">
        <w:rPr>
          <w:noProof/>
          <w:lang w:eastAsia="ko-KR"/>
        </w:rPr>
        <w:t>:</w:t>
      </w:r>
    </w:p>
    <w:p w14:paraId="7A70BE77" w14:textId="77777777" w:rsidR="00C35DAA" w:rsidRPr="00AC2B2B"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AC2B2B" w:rsidDel="003C51E6">
        <w:rPr>
          <w:lang w:eastAsia="ko-KR"/>
        </w:rPr>
        <w:t xml:space="preserve">The availability derivation process for a </w:t>
      </w:r>
      <w:r w:rsidRPr="00AC2B2B">
        <w:rPr>
          <w:lang w:eastAsia="ko-KR"/>
        </w:rPr>
        <w:t>coding block</w:t>
      </w:r>
      <w:r w:rsidRPr="00AC2B2B" w:rsidDel="003C51E6">
        <w:rPr>
          <w:lang w:eastAsia="ko-KR"/>
        </w:rPr>
        <w:t xml:space="preserve"> as specified in clause </w:t>
      </w:r>
      <w:r w:rsidRPr="00AC2B2B">
        <w:rPr>
          <w:noProof/>
          <w:lang w:val="en-CA" w:eastAsia="ko-KR"/>
        </w:rPr>
        <w:t> 6.4.X [Ed. (BB): Neighbouring blocks availability checking process tbd]</w:t>
      </w:r>
      <w:r w:rsidRPr="00AC2B2B">
        <w:rPr>
          <w:noProof/>
          <w:lang w:eastAsia="ko-KR"/>
        </w:rPr>
        <w:t xml:space="preserve"> </w:t>
      </w:r>
      <w:r w:rsidRPr="00AC2B2B">
        <w:rPr>
          <w:lang w:eastAsia="ko-KR"/>
        </w:rPr>
        <w:t xml:space="preserve">is invoked with </w:t>
      </w:r>
      <w:r w:rsidRPr="00AC2B2B" w:rsidDel="003C51E6">
        <w:rPr>
          <w:lang w:eastAsia="ko-KR"/>
        </w:rPr>
        <w:t xml:space="preserve">the </w:t>
      </w:r>
      <w:r w:rsidRPr="00AC2B2B" w:rsidDel="003C51E6">
        <w:t>luma</w:t>
      </w:r>
      <w:r w:rsidRPr="00AC2B2B" w:rsidDel="003C51E6">
        <w:rPr>
          <w:lang w:eastAsia="ko-KR"/>
        </w:rPr>
        <w:t xml:space="preserve"> </w:t>
      </w:r>
      <w:r w:rsidRPr="00AC2B2B">
        <w:rPr>
          <w:lang w:eastAsia="ko-KR"/>
        </w:rPr>
        <w:t>coding block</w:t>
      </w:r>
      <w:r w:rsidRPr="00AC2B2B" w:rsidDel="003C51E6">
        <w:rPr>
          <w:lang w:eastAsia="ko-KR"/>
        </w:rPr>
        <w:t xml:space="preserve"> location ( </w:t>
      </w:r>
      <w:r w:rsidRPr="00AC2B2B">
        <w:rPr>
          <w:lang w:eastAsia="ko-KR"/>
        </w:rPr>
        <w:t>xCb</w:t>
      </w:r>
      <w:r w:rsidRPr="00AC2B2B" w:rsidDel="003C51E6">
        <w:rPr>
          <w:lang w:eastAsia="ko-KR"/>
        </w:rPr>
        <w:t>, </w:t>
      </w:r>
      <w:r w:rsidRPr="00AC2B2B">
        <w:rPr>
          <w:lang w:eastAsia="ko-KR"/>
        </w:rPr>
        <w:t>yCb</w:t>
      </w:r>
      <w:r w:rsidRPr="00AC2B2B" w:rsidDel="003C51E6">
        <w:rPr>
          <w:lang w:eastAsia="ko-KR"/>
        </w:rPr>
        <w:t xml:space="preserve"> ), </w:t>
      </w:r>
      <w:r w:rsidRPr="00AC2B2B" w:rsidDel="003C51E6">
        <w:rPr>
          <w:noProof/>
          <w:lang w:eastAsia="ko-KR"/>
        </w:rPr>
        <w:t xml:space="preserve">the luma </w:t>
      </w:r>
      <w:r w:rsidRPr="00AC2B2B">
        <w:rPr>
          <w:noProof/>
          <w:lang w:eastAsia="ko-KR"/>
        </w:rPr>
        <w:t>coding block</w:t>
      </w:r>
      <w:r w:rsidRPr="00AC2B2B" w:rsidDel="003C51E6">
        <w:rPr>
          <w:noProof/>
          <w:lang w:eastAsia="ko-KR"/>
        </w:rPr>
        <w:t xml:space="preserve"> width </w:t>
      </w:r>
      <w:r w:rsidRPr="00AC2B2B">
        <w:rPr>
          <w:noProof/>
          <w:lang w:eastAsia="ko-KR"/>
        </w:rPr>
        <w:t>cbWidth</w:t>
      </w:r>
      <w:r w:rsidRPr="00AC2B2B" w:rsidDel="003C51E6">
        <w:rPr>
          <w:noProof/>
          <w:lang w:eastAsia="ko-KR"/>
        </w:rPr>
        <w:t xml:space="preserve">, the luma </w:t>
      </w:r>
      <w:r w:rsidRPr="00AC2B2B">
        <w:rPr>
          <w:noProof/>
          <w:lang w:eastAsia="ko-KR"/>
        </w:rPr>
        <w:t>coding block</w:t>
      </w:r>
      <w:r w:rsidRPr="00AC2B2B" w:rsidDel="003C51E6">
        <w:rPr>
          <w:noProof/>
          <w:lang w:eastAsia="ko-KR"/>
        </w:rPr>
        <w:t xml:space="preserve"> height </w:t>
      </w:r>
      <w:r w:rsidRPr="00AC2B2B">
        <w:rPr>
          <w:noProof/>
          <w:lang w:eastAsia="ko-KR"/>
        </w:rPr>
        <w:t>cbHeight</w:t>
      </w:r>
      <w:r w:rsidRPr="00AC2B2B" w:rsidDel="003C51E6">
        <w:rPr>
          <w:lang w:eastAsia="ko-KR"/>
        </w:rPr>
        <w:t>, the luma location ( xNbY, yNbY ) set equal to ( xNb</w:t>
      </w:r>
      <w:r w:rsidRPr="00AC2B2B">
        <w:rPr>
          <w:lang w:eastAsia="ko-KR"/>
        </w:rPr>
        <w:t>TR</w:t>
      </w:r>
      <w:r w:rsidRPr="00AC2B2B" w:rsidDel="003C51E6">
        <w:rPr>
          <w:lang w:eastAsia="ko-KR"/>
        </w:rPr>
        <w:t>, yNb</w:t>
      </w:r>
      <w:r w:rsidRPr="00AC2B2B">
        <w:rPr>
          <w:lang w:eastAsia="ko-KR"/>
        </w:rPr>
        <w:t>TR</w:t>
      </w:r>
      <w:r w:rsidRPr="00AC2B2B" w:rsidDel="003C51E6">
        <w:rPr>
          <w:lang w:eastAsia="ko-KR"/>
        </w:rPr>
        <w:t xml:space="preserve"> ) as inputs, and the output is assigned to the </w:t>
      </w:r>
      <w:r w:rsidRPr="00AC2B2B">
        <w:rPr>
          <w:lang w:eastAsia="ko-KR"/>
        </w:rPr>
        <w:t>coding block</w:t>
      </w:r>
      <w:r w:rsidRPr="00AC2B2B" w:rsidDel="003C51E6">
        <w:rPr>
          <w:lang w:eastAsia="ko-KR"/>
        </w:rPr>
        <w:t xml:space="preserve"> availability flag available</w:t>
      </w:r>
      <w:r w:rsidRPr="00AC2B2B">
        <w:rPr>
          <w:lang w:eastAsia="ko-KR"/>
        </w:rPr>
        <w:t>TR</w:t>
      </w:r>
      <w:r w:rsidRPr="00AC2B2B" w:rsidDel="003C51E6">
        <w:rPr>
          <w:lang w:eastAsia="ko-KR"/>
        </w:rPr>
        <w:t>.</w:t>
      </w:r>
    </w:p>
    <w:p w14:paraId="5247DA29" w14:textId="33FF1227" w:rsidR="00C35DAA" w:rsidRPr="00AC2B2B"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AC2B2B" w:rsidDel="003C51E6">
        <w:rPr>
          <w:lang w:eastAsia="ko-KR"/>
        </w:rPr>
        <w:t>When available</w:t>
      </w:r>
      <w:r w:rsidRPr="00AC2B2B">
        <w:rPr>
          <w:lang w:eastAsia="ko-KR"/>
        </w:rPr>
        <w:t>TR</w:t>
      </w:r>
      <w:r w:rsidRPr="00AC2B2B" w:rsidDel="003C51E6">
        <w:rPr>
          <w:lang w:eastAsia="ko-KR"/>
        </w:rPr>
        <w:t xml:space="preserve"> is eq</w:t>
      </w:r>
      <w:r w:rsidRPr="00AC2B2B">
        <w:rPr>
          <w:lang w:eastAsia="ko-KR"/>
        </w:rPr>
        <w:t>ual to TRUE and availableFlagLX</w:t>
      </w:r>
      <w:r w:rsidRPr="00AC2B2B">
        <w:rPr>
          <w:noProof/>
          <w:lang w:eastAsia="ko-KR"/>
        </w:rPr>
        <w:t>[ </w:t>
      </w:r>
      <w:r w:rsidR="002A6C20" w:rsidRPr="00AC2B2B">
        <w:rPr>
          <w:noProof/>
          <w:lang w:eastAsia="ko-KR"/>
        </w:rPr>
        <w:t>1</w:t>
      </w:r>
      <w:r w:rsidRPr="00AC2B2B">
        <w:rPr>
          <w:noProof/>
          <w:lang w:eastAsia="ko-KR"/>
        </w:rPr>
        <w:t> ]</w:t>
      </w:r>
      <w:r w:rsidRPr="00AC2B2B" w:rsidDel="003C51E6">
        <w:rPr>
          <w:lang w:eastAsia="ko-KR"/>
        </w:rPr>
        <w:t xml:space="preserve"> is equal to 0, the following applies:</w:t>
      </w:r>
    </w:p>
    <w:p w14:paraId="29892559" w14:textId="77777777" w:rsidR="00C35DAA" w:rsidRPr="00AC2B2B"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AC2B2B">
        <w:rPr>
          <w:lang w:eastAsia="ko-KR"/>
        </w:rPr>
        <w:t>If PredFlagLX[ xNbTR</w:t>
      </w:r>
      <w:r w:rsidRPr="00AC2B2B" w:rsidDel="003C51E6">
        <w:rPr>
          <w:lang w:eastAsia="ko-KR"/>
        </w:rPr>
        <w:t> ][ yNb</w:t>
      </w:r>
      <w:r w:rsidRPr="00AC2B2B">
        <w:rPr>
          <w:lang w:eastAsia="ko-KR"/>
        </w:rPr>
        <w:t>TR</w:t>
      </w:r>
      <w:r w:rsidRPr="00AC2B2B" w:rsidDel="003C51E6">
        <w:rPr>
          <w:lang w:eastAsia="ko-KR"/>
        </w:rPr>
        <w:t> ] is equal to 1, and DiffPicOrderCnt( RefPicListX[ RefIdxLX[ xNb</w:t>
      </w:r>
      <w:r w:rsidRPr="00AC2B2B">
        <w:rPr>
          <w:lang w:eastAsia="ko-KR"/>
        </w:rPr>
        <w:t>TR</w:t>
      </w:r>
      <w:r w:rsidRPr="00AC2B2B" w:rsidDel="003C51E6">
        <w:rPr>
          <w:lang w:eastAsia="ko-KR"/>
        </w:rPr>
        <w:t> ][ yNb</w:t>
      </w:r>
      <w:r w:rsidRPr="00AC2B2B">
        <w:rPr>
          <w:lang w:eastAsia="ko-KR"/>
        </w:rPr>
        <w:t>TR</w:t>
      </w:r>
      <w:r w:rsidRPr="00AC2B2B" w:rsidDel="003C51E6">
        <w:rPr>
          <w:lang w:eastAsia="ko-KR"/>
        </w:rPr>
        <w:t> ] ], RefPicListX[ refIdxLX ] ) is equal to 0, availableFlagLX</w:t>
      </w:r>
      <w:r w:rsidRPr="00AC2B2B">
        <w:rPr>
          <w:noProof/>
          <w:lang w:eastAsia="ko-KR"/>
        </w:rPr>
        <w:t>[ 1 ]</w:t>
      </w:r>
      <w:r w:rsidRPr="00AC2B2B" w:rsidDel="003C51E6">
        <w:rPr>
          <w:lang w:eastAsia="ko-KR"/>
        </w:rPr>
        <w:t xml:space="preserve"> is set equal to 1 and the following assignments are made:</w:t>
      </w:r>
    </w:p>
    <w:p w14:paraId="0D6A81A1" w14:textId="78A53EF3" w:rsidR="00C35DAA" w:rsidRPr="00AC2B2B"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AC2B2B">
        <w:rPr>
          <w:lang w:val="en-US" w:eastAsia="ko-KR"/>
        </w:rPr>
        <w:t>cpM</w:t>
      </w:r>
      <w:r w:rsidRPr="00AC2B2B" w:rsidDel="003C51E6">
        <w:rPr>
          <w:lang w:val="en-US" w:eastAsia="ko-KR"/>
        </w:rPr>
        <w:t>vLX</w:t>
      </w:r>
      <w:r w:rsidRPr="00AC2B2B">
        <w:rPr>
          <w:noProof/>
          <w:lang w:val="en-US" w:eastAsia="ko-KR"/>
        </w:rPr>
        <w:t>[ 1 ]</w:t>
      </w:r>
      <w:r w:rsidRPr="00AC2B2B" w:rsidDel="003C51E6">
        <w:rPr>
          <w:lang w:val="en-US" w:eastAsia="ko-KR"/>
        </w:rPr>
        <w:t xml:space="preserve"> = MvLX[ xNb</w:t>
      </w:r>
      <w:r w:rsidRPr="00AC2B2B">
        <w:rPr>
          <w:lang w:val="en-US" w:eastAsia="ko-KR"/>
        </w:rPr>
        <w:t>TR</w:t>
      </w:r>
      <w:r w:rsidRPr="00AC2B2B" w:rsidDel="003C51E6">
        <w:rPr>
          <w:lang w:val="en-US" w:eastAsia="ko-KR"/>
        </w:rPr>
        <w:t> ][ yNb</w:t>
      </w:r>
      <w:r w:rsidRPr="00AC2B2B">
        <w:rPr>
          <w:lang w:val="en-US" w:eastAsia="ko-KR"/>
        </w:rPr>
        <w:t>TR</w:t>
      </w:r>
      <w:r w:rsidRPr="00AC2B2B" w:rsidDel="003C51E6">
        <w:rPr>
          <w:lang w:val="en-US" w:eastAsia="ko-KR"/>
        </w:rPr>
        <w:t> ]</w:t>
      </w:r>
      <w:r w:rsidRPr="00AC2B2B">
        <w:rPr>
          <w:lang w:val="en-US" w:eastAsia="ko-KR"/>
        </w:rPr>
        <w:tab/>
      </w:r>
      <w:r w:rsidRPr="00AC2B2B" w:rsidDel="003C51E6">
        <w:rPr>
          <w:lang w:val="en-US" w:eastAsia="ko-KR"/>
        </w:rPr>
        <w:tab/>
      </w:r>
      <w:r w:rsidRPr="00AC2B2B" w:rsidDel="003C51E6">
        <w:rPr>
          <w:noProof/>
          <w:lang w:val="es-ES_tradnl" w:eastAsia="ko-KR"/>
        </w:rPr>
        <w:t>(</w:t>
      </w:r>
      <w:r w:rsidRPr="00AC2B2B" w:rsidDel="003C51E6">
        <w:rPr>
          <w:noProof/>
          <w:lang w:val="es-ES_tradnl" w:eastAsia="ko-KR"/>
        </w:rPr>
        <w:fldChar w:fldCharType="begin" w:fldLock="1"/>
      </w:r>
      <w:r w:rsidRPr="00AC2B2B" w:rsidDel="003C51E6">
        <w:rPr>
          <w:noProof/>
          <w:lang w:val="es-ES_tradnl" w:eastAsia="ko-KR"/>
        </w:rPr>
        <w:instrText xml:space="preserve"> STYLEREF 1 \s </w:instrText>
      </w:r>
      <w:r w:rsidRPr="00AC2B2B" w:rsidDel="003C51E6">
        <w:rPr>
          <w:noProof/>
          <w:lang w:val="es-ES_tradnl" w:eastAsia="ko-KR"/>
        </w:rPr>
        <w:fldChar w:fldCharType="separate"/>
      </w:r>
      <w:r w:rsidR="00E57AB9" w:rsidRPr="00AC2B2B">
        <w:rPr>
          <w:noProof/>
          <w:lang w:val="es-ES_tradnl" w:eastAsia="ko-KR"/>
        </w:rPr>
        <w:t>8</w:t>
      </w:r>
      <w:r w:rsidRPr="00AC2B2B" w:rsidDel="003C51E6">
        <w:rPr>
          <w:noProof/>
          <w:lang w:val="es-ES_tradnl" w:eastAsia="ko-KR"/>
        </w:rPr>
        <w:fldChar w:fldCharType="end"/>
      </w:r>
      <w:r w:rsidRPr="00AC2B2B" w:rsidDel="003C51E6">
        <w:rPr>
          <w:noProof/>
          <w:lang w:val="es-ES_tradnl" w:eastAsia="ko-KR"/>
        </w:rPr>
        <w:noBreakHyphen/>
      </w:r>
      <w:r w:rsidRPr="00AC2B2B" w:rsidDel="003C51E6">
        <w:rPr>
          <w:noProof/>
          <w:lang w:val="es-ES_tradnl" w:eastAsia="ko-KR"/>
        </w:rPr>
        <w:fldChar w:fldCharType="begin" w:fldLock="1"/>
      </w:r>
      <w:r w:rsidRPr="00AC2B2B" w:rsidDel="003C51E6">
        <w:rPr>
          <w:noProof/>
          <w:lang w:val="es-ES_tradnl" w:eastAsia="ko-KR"/>
        </w:rPr>
        <w:instrText xml:space="preserve"> SEQ Equation \* ARABIC \s 1 </w:instrText>
      </w:r>
      <w:r w:rsidRPr="00AC2B2B" w:rsidDel="003C51E6">
        <w:rPr>
          <w:noProof/>
          <w:lang w:val="es-ES_tradnl" w:eastAsia="ko-KR"/>
        </w:rPr>
        <w:fldChar w:fldCharType="separate"/>
      </w:r>
      <w:r w:rsidR="00E57AB9" w:rsidRPr="00AC2B2B">
        <w:rPr>
          <w:noProof/>
          <w:lang w:val="es-ES_tradnl" w:eastAsia="ko-KR"/>
        </w:rPr>
        <w:t>618</w:t>
      </w:r>
      <w:r w:rsidRPr="00AC2B2B" w:rsidDel="003C51E6">
        <w:rPr>
          <w:noProof/>
          <w:lang w:val="es-ES_tradnl" w:eastAsia="ko-KR"/>
        </w:rPr>
        <w:fldChar w:fldCharType="end"/>
      </w:r>
      <w:r w:rsidRPr="00AC2B2B" w:rsidDel="003C51E6">
        <w:rPr>
          <w:noProof/>
          <w:lang w:val="es-ES_tradnl" w:eastAsia="ko-KR"/>
        </w:rPr>
        <w:t>)</w:t>
      </w:r>
    </w:p>
    <w:p w14:paraId="49FBBD1A" w14:textId="77777777" w:rsidR="00C35DAA" w:rsidRPr="00AC2B2B"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AC2B2B" w:rsidDel="003C51E6">
        <w:rPr>
          <w:lang w:eastAsia="ko-KR"/>
        </w:rPr>
        <w:t>Otherwise, when PredFlagLY[ xNb</w:t>
      </w:r>
      <w:r w:rsidRPr="00AC2B2B">
        <w:rPr>
          <w:lang w:eastAsia="ko-KR"/>
        </w:rPr>
        <w:t>TR</w:t>
      </w:r>
      <w:r w:rsidRPr="00AC2B2B" w:rsidDel="003C51E6">
        <w:rPr>
          <w:lang w:eastAsia="ko-KR"/>
        </w:rPr>
        <w:t> ][ yNb</w:t>
      </w:r>
      <w:r w:rsidRPr="00AC2B2B">
        <w:rPr>
          <w:lang w:eastAsia="ko-KR"/>
        </w:rPr>
        <w:t>TR</w:t>
      </w:r>
      <w:r w:rsidRPr="00AC2B2B" w:rsidDel="003C51E6">
        <w:rPr>
          <w:lang w:eastAsia="ko-KR"/>
        </w:rPr>
        <w:t> ] (with Y = !X) is equal to 1 and DiffPicOrderCnt( RefPicListY[ RefIdxLY[ xNb</w:t>
      </w:r>
      <w:r w:rsidRPr="00AC2B2B">
        <w:rPr>
          <w:lang w:eastAsia="ko-KR"/>
        </w:rPr>
        <w:t>TR</w:t>
      </w:r>
      <w:r w:rsidRPr="00AC2B2B" w:rsidDel="003C51E6">
        <w:rPr>
          <w:lang w:eastAsia="ko-KR"/>
        </w:rPr>
        <w:t> ][ yNb</w:t>
      </w:r>
      <w:r w:rsidRPr="00AC2B2B">
        <w:rPr>
          <w:lang w:eastAsia="ko-KR"/>
        </w:rPr>
        <w:t>TR</w:t>
      </w:r>
      <w:r w:rsidRPr="00AC2B2B" w:rsidDel="003C51E6">
        <w:rPr>
          <w:lang w:eastAsia="ko-KR"/>
        </w:rPr>
        <w:t> ] ], RefPicListX[ refIdxLX ] ) is equal to 0, availableFlagLX</w:t>
      </w:r>
      <w:r w:rsidRPr="00AC2B2B">
        <w:rPr>
          <w:noProof/>
          <w:lang w:eastAsia="ko-KR"/>
        </w:rPr>
        <w:t>[ 1 ]</w:t>
      </w:r>
      <w:r w:rsidRPr="00AC2B2B" w:rsidDel="003C51E6">
        <w:rPr>
          <w:lang w:eastAsia="ko-KR"/>
        </w:rPr>
        <w:t xml:space="preserve"> is set equal to 1 and the following assignments are made:</w:t>
      </w:r>
    </w:p>
    <w:p w14:paraId="59927073" w14:textId="17878F6E" w:rsidR="00C35DAA" w:rsidRPr="00AC2B2B"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AC2B2B">
        <w:rPr>
          <w:lang w:val="en-US" w:eastAsia="ko-KR"/>
        </w:rPr>
        <w:t>cpM</w:t>
      </w:r>
      <w:r w:rsidRPr="00AC2B2B" w:rsidDel="003C51E6">
        <w:rPr>
          <w:lang w:val="en-US" w:eastAsia="ko-KR"/>
        </w:rPr>
        <w:t>vLX</w:t>
      </w:r>
      <w:r w:rsidRPr="00AC2B2B">
        <w:rPr>
          <w:noProof/>
          <w:lang w:val="en-US" w:eastAsia="ko-KR"/>
        </w:rPr>
        <w:t>[ 1 ]</w:t>
      </w:r>
      <w:r w:rsidRPr="00AC2B2B" w:rsidDel="003C51E6">
        <w:rPr>
          <w:lang w:val="en-US" w:eastAsia="ko-KR"/>
        </w:rPr>
        <w:t xml:space="preserve"> = MvLY[ xNb</w:t>
      </w:r>
      <w:r w:rsidRPr="00AC2B2B">
        <w:rPr>
          <w:lang w:val="en-US" w:eastAsia="ko-KR"/>
        </w:rPr>
        <w:t>TR</w:t>
      </w:r>
      <w:r w:rsidRPr="00AC2B2B" w:rsidDel="003C51E6">
        <w:rPr>
          <w:lang w:val="en-US" w:eastAsia="ko-KR"/>
        </w:rPr>
        <w:t> ][ yNb</w:t>
      </w:r>
      <w:r w:rsidRPr="00AC2B2B">
        <w:rPr>
          <w:lang w:val="en-US" w:eastAsia="ko-KR"/>
        </w:rPr>
        <w:t>TR</w:t>
      </w:r>
      <w:r w:rsidRPr="00AC2B2B" w:rsidDel="003C51E6">
        <w:rPr>
          <w:lang w:val="en-US" w:eastAsia="ko-KR"/>
        </w:rPr>
        <w:t> ]</w:t>
      </w:r>
      <w:r w:rsidRPr="00AC2B2B">
        <w:rPr>
          <w:lang w:val="en-US" w:eastAsia="ko-KR"/>
        </w:rPr>
        <w:tab/>
      </w:r>
      <w:r w:rsidRPr="00AC2B2B" w:rsidDel="003C51E6">
        <w:rPr>
          <w:lang w:val="en-US" w:eastAsia="ko-KR"/>
        </w:rPr>
        <w:tab/>
      </w:r>
      <w:r w:rsidRPr="00AC2B2B" w:rsidDel="003C51E6">
        <w:rPr>
          <w:noProof/>
          <w:lang w:val="es-ES_tradnl" w:eastAsia="ko-KR"/>
        </w:rPr>
        <w:t>(</w:t>
      </w:r>
      <w:r w:rsidRPr="00AC2B2B" w:rsidDel="003C51E6">
        <w:rPr>
          <w:noProof/>
          <w:lang w:val="es-ES_tradnl" w:eastAsia="ko-KR"/>
        </w:rPr>
        <w:fldChar w:fldCharType="begin" w:fldLock="1"/>
      </w:r>
      <w:r w:rsidRPr="00AC2B2B" w:rsidDel="003C51E6">
        <w:rPr>
          <w:noProof/>
          <w:lang w:val="es-ES_tradnl" w:eastAsia="ko-KR"/>
        </w:rPr>
        <w:instrText xml:space="preserve"> STYLEREF 1 \s </w:instrText>
      </w:r>
      <w:r w:rsidRPr="00AC2B2B" w:rsidDel="003C51E6">
        <w:rPr>
          <w:noProof/>
          <w:lang w:val="es-ES_tradnl" w:eastAsia="ko-KR"/>
        </w:rPr>
        <w:fldChar w:fldCharType="separate"/>
      </w:r>
      <w:r w:rsidR="00E57AB9" w:rsidRPr="00AC2B2B">
        <w:rPr>
          <w:noProof/>
          <w:lang w:val="es-ES_tradnl" w:eastAsia="ko-KR"/>
        </w:rPr>
        <w:t>8</w:t>
      </w:r>
      <w:r w:rsidRPr="00AC2B2B" w:rsidDel="003C51E6">
        <w:rPr>
          <w:noProof/>
          <w:lang w:val="es-ES_tradnl" w:eastAsia="ko-KR"/>
        </w:rPr>
        <w:fldChar w:fldCharType="end"/>
      </w:r>
      <w:r w:rsidRPr="00AC2B2B" w:rsidDel="003C51E6">
        <w:rPr>
          <w:noProof/>
          <w:lang w:val="es-ES_tradnl" w:eastAsia="ko-KR"/>
        </w:rPr>
        <w:noBreakHyphen/>
      </w:r>
      <w:r w:rsidRPr="00AC2B2B" w:rsidDel="003C51E6">
        <w:rPr>
          <w:noProof/>
          <w:lang w:val="es-ES_tradnl" w:eastAsia="ko-KR"/>
        </w:rPr>
        <w:fldChar w:fldCharType="begin" w:fldLock="1"/>
      </w:r>
      <w:r w:rsidRPr="00AC2B2B" w:rsidDel="003C51E6">
        <w:rPr>
          <w:noProof/>
          <w:lang w:val="es-ES_tradnl" w:eastAsia="ko-KR"/>
        </w:rPr>
        <w:instrText xml:space="preserve"> SEQ Equation \* ARABIC \s 1 </w:instrText>
      </w:r>
      <w:r w:rsidRPr="00AC2B2B" w:rsidDel="003C51E6">
        <w:rPr>
          <w:noProof/>
          <w:lang w:val="es-ES_tradnl" w:eastAsia="ko-KR"/>
        </w:rPr>
        <w:fldChar w:fldCharType="separate"/>
      </w:r>
      <w:r w:rsidR="00E57AB9" w:rsidRPr="00AC2B2B">
        <w:rPr>
          <w:noProof/>
          <w:lang w:val="es-ES_tradnl" w:eastAsia="ko-KR"/>
        </w:rPr>
        <w:t>619</w:t>
      </w:r>
      <w:r w:rsidRPr="00AC2B2B" w:rsidDel="003C51E6">
        <w:rPr>
          <w:noProof/>
          <w:lang w:val="es-ES_tradnl" w:eastAsia="ko-KR"/>
        </w:rPr>
        <w:fldChar w:fldCharType="end"/>
      </w:r>
      <w:r w:rsidRPr="00AC2B2B" w:rsidDel="003C51E6">
        <w:rPr>
          <w:noProof/>
          <w:lang w:val="es-ES_tradnl" w:eastAsia="ko-KR"/>
        </w:rPr>
        <w:t>)</w:t>
      </w:r>
    </w:p>
    <w:p w14:paraId="61F0DC18" w14:textId="30503E72" w:rsidR="00EA45A2" w:rsidRPr="00AC2B2B" w:rsidRDefault="00EA45A2" w:rsidP="00EA45A2">
      <w:pPr>
        <w:numPr>
          <w:ilvl w:val="0"/>
          <w:numId w:val="84"/>
        </w:numPr>
        <w:tabs>
          <w:tab w:val="clear" w:pos="794"/>
          <w:tab w:val="clear" w:pos="1191"/>
          <w:tab w:val="clear" w:pos="1588"/>
          <w:tab w:val="left" w:pos="1560"/>
        </w:tabs>
        <w:ind w:left="851" w:hanging="284"/>
        <w:rPr>
          <w:lang w:val="en-CA" w:eastAsia="ko-KR"/>
        </w:rPr>
      </w:pPr>
      <w:r w:rsidRPr="00AC2B2B">
        <w:rPr>
          <w:lang w:val="en-CA" w:eastAsia="ko-KR"/>
        </w:rPr>
        <w:t>When availableFlagLX</w:t>
      </w:r>
      <w:r w:rsidRPr="00AC2B2B">
        <w:rPr>
          <w:noProof/>
          <w:lang w:eastAsia="ko-KR"/>
        </w:rPr>
        <w:t>[ 1 ]</w:t>
      </w:r>
      <w:r w:rsidRPr="00AC2B2B">
        <w:rPr>
          <w:lang w:val="en-CA" w:eastAsia="ko-KR"/>
        </w:rPr>
        <w:t xml:space="preserve"> is equal to 1, the rounding process for motion vectors as specified in clause</w:t>
      </w:r>
      <w:r w:rsidRPr="00AC2B2B" w:rsidDel="003C51E6">
        <w:rPr>
          <w:lang w:val="en-CA" w:eastAsia="ko-KR"/>
        </w:rPr>
        <w:t> </w:t>
      </w:r>
      <w:r w:rsidRPr="00AC2B2B">
        <w:rPr>
          <w:lang w:val="en-CA" w:eastAsia="ko-KR"/>
        </w:rPr>
        <w:fldChar w:fldCharType="begin" w:fldLock="1"/>
      </w:r>
      <w:r w:rsidRPr="00AC2B2B">
        <w:rPr>
          <w:lang w:val="en-CA" w:eastAsia="ko-KR"/>
        </w:rPr>
        <w:instrText xml:space="preserve"> REF _Ref524531299 \r \h </w:instrText>
      </w:r>
      <w:r w:rsidRPr="00AC2B2B">
        <w:rPr>
          <w:lang w:val="en-CA" w:eastAsia="ko-KR"/>
        </w:rPr>
      </w:r>
      <w:r w:rsidR="00AC2B2B" w:rsidRPr="00AC2B2B">
        <w:rPr>
          <w:lang w:val="en-CA" w:eastAsia="ko-KR"/>
        </w:rPr>
        <w:instrText xml:space="preserve"> \* MERGEFORMAT </w:instrText>
      </w:r>
      <w:r w:rsidRPr="00AC2B2B">
        <w:rPr>
          <w:lang w:val="en-CA" w:eastAsia="ko-KR"/>
        </w:rPr>
        <w:fldChar w:fldCharType="separate"/>
      </w:r>
      <w:r w:rsidR="00E57AB9" w:rsidRPr="00AC2B2B">
        <w:rPr>
          <w:lang w:val="en-CA" w:eastAsia="ko-KR"/>
        </w:rPr>
        <w:t>8.3.2.14</w:t>
      </w:r>
      <w:r w:rsidRPr="00AC2B2B">
        <w:rPr>
          <w:lang w:val="en-CA" w:eastAsia="ko-KR"/>
        </w:rPr>
        <w:fldChar w:fldCharType="end"/>
      </w:r>
      <w:r w:rsidRPr="00AC2B2B">
        <w:rPr>
          <w:lang w:val="en-CA" w:eastAsia="ko-KR"/>
        </w:rPr>
        <w:t xml:space="preserve"> is invoked with mvX set equal to </w:t>
      </w:r>
      <w:r w:rsidRPr="00AC2B2B">
        <w:rPr>
          <w:lang w:val="en-CA" w:eastAsia="zh-CN"/>
        </w:rPr>
        <w:t>cpMvLX[ 1 ]</w:t>
      </w:r>
      <w:r w:rsidRPr="00AC2B2B">
        <w:rPr>
          <w:lang w:val="en-CA" w:eastAsia="ko-KR"/>
        </w:rPr>
        <w:t xml:space="preserve">, rightShift set equal to 2, and leftShift set equal to 2 as inputs and the rounded </w:t>
      </w:r>
      <w:r w:rsidRPr="00AC2B2B">
        <w:rPr>
          <w:lang w:val="en-CA" w:eastAsia="zh-CN"/>
        </w:rPr>
        <w:t>cpMvLX[ 1 ]</w:t>
      </w:r>
      <w:r w:rsidRPr="00AC2B2B">
        <w:rPr>
          <w:lang w:val="en-CA" w:eastAsia="ko-KR"/>
        </w:rPr>
        <w:t xml:space="preserve"> as output.</w:t>
      </w:r>
    </w:p>
    <w:p w14:paraId="70386945" w14:textId="77777777" w:rsidR="00C35DAA" w:rsidRPr="00AC2B2B" w:rsidDel="003C51E6" w:rsidRDefault="00C35DAA" w:rsidP="00C35DAA">
      <w:pPr>
        <w:rPr>
          <w:noProof/>
          <w:lang w:eastAsia="ko-KR"/>
        </w:rPr>
      </w:pPr>
      <w:r w:rsidRPr="00AC2B2B">
        <w:rPr>
          <w:noProof/>
          <w:lang w:eastAsia="ko-KR"/>
        </w:rPr>
        <w:t>The third (bottom-left) control point motion vector cpMvLX[ 2 ]</w:t>
      </w:r>
      <w:r w:rsidRPr="00AC2B2B" w:rsidDel="003C51E6">
        <w:rPr>
          <w:noProof/>
          <w:lang w:eastAsia="ko-KR"/>
        </w:rPr>
        <w:t xml:space="preserve"> and the av</w:t>
      </w:r>
      <w:r w:rsidRPr="00AC2B2B">
        <w:rPr>
          <w:noProof/>
          <w:lang w:eastAsia="ko-KR"/>
        </w:rPr>
        <w:t>ailability flag availableFlagLX[ 2 ]</w:t>
      </w:r>
      <w:r w:rsidRPr="00AC2B2B" w:rsidDel="003C51E6">
        <w:rPr>
          <w:noProof/>
          <w:lang w:eastAsia="ko-KR"/>
        </w:rPr>
        <w:t xml:space="preserve"> are derived in the following ordered steps:</w:t>
      </w:r>
    </w:p>
    <w:p w14:paraId="3F2B7321" w14:textId="77777777" w:rsidR="00C35DAA" w:rsidRPr="00AC2B2B"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AC2B2B" w:rsidDel="003C51E6">
        <w:rPr>
          <w:lang w:eastAsia="ko-KR"/>
        </w:rPr>
        <w:t>The sample locations ( xNb</w:t>
      </w:r>
      <w:r w:rsidRPr="00AC2B2B">
        <w:rPr>
          <w:lang w:eastAsia="ko-KR"/>
        </w:rPr>
        <w:t>A</w:t>
      </w:r>
      <w:r w:rsidRPr="00AC2B2B">
        <w:rPr>
          <w:vertAlign w:val="subscript"/>
          <w:lang w:eastAsia="ko-KR"/>
        </w:rPr>
        <w:t>1</w:t>
      </w:r>
      <w:r w:rsidRPr="00AC2B2B" w:rsidDel="003C51E6">
        <w:rPr>
          <w:lang w:eastAsia="ko-KR"/>
        </w:rPr>
        <w:t>, yNb</w:t>
      </w:r>
      <w:r w:rsidRPr="00AC2B2B">
        <w:rPr>
          <w:lang w:eastAsia="ko-KR"/>
        </w:rPr>
        <w:t>A</w:t>
      </w:r>
      <w:r w:rsidRPr="00AC2B2B">
        <w:rPr>
          <w:vertAlign w:val="subscript"/>
          <w:lang w:eastAsia="ko-KR"/>
        </w:rPr>
        <w:t>1</w:t>
      </w:r>
      <w:r w:rsidRPr="00AC2B2B">
        <w:rPr>
          <w:lang w:eastAsia="ko-KR"/>
        </w:rPr>
        <w:t xml:space="preserve"> ) </w:t>
      </w:r>
      <w:r w:rsidRPr="00AC2B2B" w:rsidDel="003C51E6">
        <w:rPr>
          <w:lang w:eastAsia="ko-KR"/>
        </w:rPr>
        <w:t>and ( xNb</w:t>
      </w:r>
      <w:r w:rsidRPr="00AC2B2B">
        <w:rPr>
          <w:lang w:eastAsia="ko-KR"/>
        </w:rPr>
        <w:t>A</w:t>
      </w:r>
      <w:r w:rsidRPr="00AC2B2B">
        <w:rPr>
          <w:vertAlign w:val="subscript"/>
          <w:lang w:eastAsia="ko-KR"/>
        </w:rPr>
        <w:t>0</w:t>
      </w:r>
      <w:r w:rsidRPr="00AC2B2B" w:rsidDel="003C51E6">
        <w:rPr>
          <w:lang w:eastAsia="ko-KR"/>
        </w:rPr>
        <w:t>, yNb</w:t>
      </w:r>
      <w:r w:rsidRPr="00AC2B2B">
        <w:rPr>
          <w:lang w:eastAsia="zh-CN"/>
        </w:rPr>
        <w:t>A</w:t>
      </w:r>
      <w:r w:rsidRPr="00AC2B2B">
        <w:rPr>
          <w:vertAlign w:val="subscript"/>
          <w:lang w:eastAsia="ko-KR"/>
        </w:rPr>
        <w:t>0</w:t>
      </w:r>
      <w:r w:rsidRPr="00AC2B2B" w:rsidDel="003C51E6">
        <w:rPr>
          <w:lang w:eastAsia="ko-KR"/>
        </w:rPr>
        <w:t xml:space="preserve"> ) are set equal to </w:t>
      </w:r>
      <w:r w:rsidRPr="00AC2B2B" w:rsidDel="003C51E6">
        <w:rPr>
          <w:noProof/>
          <w:lang w:eastAsia="ko-KR"/>
        </w:rPr>
        <w:t>( </w:t>
      </w:r>
      <w:r w:rsidRPr="00AC2B2B">
        <w:rPr>
          <w:noProof/>
          <w:lang w:eastAsia="ko-KR"/>
        </w:rPr>
        <w:t>xCb</w:t>
      </w:r>
      <w:r w:rsidRPr="00AC2B2B" w:rsidDel="003C51E6">
        <w:rPr>
          <w:noProof/>
          <w:lang w:eastAsia="ko-KR"/>
        </w:rPr>
        <w:t> − 1, </w:t>
      </w:r>
      <w:r w:rsidRPr="00AC2B2B">
        <w:rPr>
          <w:noProof/>
          <w:lang w:eastAsia="ko-KR"/>
        </w:rPr>
        <w:t>yCb</w:t>
      </w:r>
      <w:r w:rsidRPr="00AC2B2B" w:rsidDel="003C51E6">
        <w:rPr>
          <w:noProof/>
          <w:lang w:eastAsia="ko-KR"/>
        </w:rPr>
        <w:t> + </w:t>
      </w:r>
      <w:r w:rsidRPr="00AC2B2B">
        <w:rPr>
          <w:noProof/>
          <w:lang w:eastAsia="ko-KR"/>
        </w:rPr>
        <w:t>cbHeight</w:t>
      </w:r>
      <w:r w:rsidRPr="00AC2B2B" w:rsidDel="003C51E6">
        <w:rPr>
          <w:noProof/>
          <w:lang w:eastAsia="ko-KR"/>
        </w:rPr>
        <w:t> − 1 )</w:t>
      </w:r>
      <w:r w:rsidRPr="00AC2B2B">
        <w:rPr>
          <w:lang w:eastAsia="ko-KR"/>
        </w:rPr>
        <w:t xml:space="preserve"> </w:t>
      </w:r>
      <w:r w:rsidRPr="00AC2B2B" w:rsidDel="003C51E6">
        <w:rPr>
          <w:lang w:eastAsia="ko-KR"/>
        </w:rPr>
        <w:t xml:space="preserve">and </w:t>
      </w:r>
      <w:r w:rsidRPr="00AC2B2B" w:rsidDel="003C51E6">
        <w:rPr>
          <w:noProof/>
          <w:lang w:eastAsia="ko-KR"/>
        </w:rPr>
        <w:t>( </w:t>
      </w:r>
      <w:r w:rsidRPr="00AC2B2B">
        <w:rPr>
          <w:noProof/>
          <w:lang w:eastAsia="ko-KR"/>
        </w:rPr>
        <w:t>xCb</w:t>
      </w:r>
      <w:r w:rsidRPr="00AC2B2B" w:rsidDel="003C51E6">
        <w:rPr>
          <w:noProof/>
          <w:lang w:eastAsia="ko-KR"/>
        </w:rPr>
        <w:t> − 1, </w:t>
      </w:r>
      <w:r w:rsidRPr="00AC2B2B">
        <w:rPr>
          <w:noProof/>
          <w:lang w:eastAsia="ko-KR"/>
        </w:rPr>
        <w:t>yCb</w:t>
      </w:r>
      <w:r w:rsidRPr="00AC2B2B" w:rsidDel="003C51E6">
        <w:rPr>
          <w:noProof/>
          <w:lang w:eastAsia="ko-KR"/>
        </w:rPr>
        <w:t> + </w:t>
      </w:r>
      <w:r w:rsidRPr="00AC2B2B">
        <w:rPr>
          <w:noProof/>
          <w:lang w:eastAsia="ko-KR"/>
        </w:rPr>
        <w:t>cbHeight</w:t>
      </w:r>
      <w:r w:rsidRPr="00AC2B2B" w:rsidDel="003C51E6">
        <w:rPr>
          <w:noProof/>
          <w:lang w:eastAsia="ko-KR"/>
        </w:rPr>
        <w:t> )</w:t>
      </w:r>
      <w:r w:rsidRPr="00AC2B2B" w:rsidDel="003C51E6">
        <w:rPr>
          <w:lang w:eastAsia="ko-KR"/>
        </w:rPr>
        <w:t>, respectively.</w:t>
      </w:r>
    </w:p>
    <w:p w14:paraId="00EC8498" w14:textId="77777777" w:rsidR="00C35DAA" w:rsidRPr="00AC2B2B"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AC2B2B" w:rsidDel="003C51E6">
        <w:rPr>
          <w:noProof/>
          <w:lang w:eastAsia="ko-KR"/>
        </w:rPr>
        <w:t>The av</w:t>
      </w:r>
      <w:r w:rsidRPr="00AC2B2B">
        <w:rPr>
          <w:noProof/>
          <w:lang w:eastAsia="ko-KR"/>
        </w:rPr>
        <w:t xml:space="preserve">ailability flag availableFlagLX[ 2 ] is set equal to 0 and </w:t>
      </w:r>
      <w:r w:rsidRPr="00AC2B2B" w:rsidDel="003C51E6">
        <w:rPr>
          <w:noProof/>
          <w:lang w:eastAsia="ko-KR"/>
        </w:rPr>
        <w:t xml:space="preserve">both components of </w:t>
      </w:r>
      <w:r w:rsidRPr="00AC2B2B">
        <w:rPr>
          <w:noProof/>
          <w:lang w:eastAsia="ko-KR"/>
        </w:rPr>
        <w:t>cp</w:t>
      </w:r>
      <w:r w:rsidR="00AC2C9F" w:rsidRPr="00AC2B2B">
        <w:rPr>
          <w:noProof/>
          <w:lang w:eastAsia="ko-KR"/>
        </w:rPr>
        <w:t>M</w:t>
      </w:r>
      <w:r w:rsidRPr="00AC2B2B">
        <w:rPr>
          <w:noProof/>
          <w:lang w:eastAsia="ko-KR"/>
        </w:rPr>
        <w:t>vLX[ 2 ]</w:t>
      </w:r>
      <w:r w:rsidRPr="00AC2B2B" w:rsidDel="003C51E6">
        <w:rPr>
          <w:noProof/>
          <w:lang w:eastAsia="ko-KR"/>
        </w:rPr>
        <w:t xml:space="preserve"> are set equal to 0.</w:t>
      </w:r>
    </w:p>
    <w:p w14:paraId="0CA77943" w14:textId="77777777" w:rsidR="00C35DAA" w:rsidRPr="00AC2B2B"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AC2B2B" w:rsidDel="003C51E6">
        <w:rPr>
          <w:noProof/>
          <w:lang w:eastAsia="ko-KR"/>
        </w:rPr>
        <w:t>The following applies for ( x</w:t>
      </w:r>
      <w:r w:rsidRPr="00AC2B2B" w:rsidDel="003C51E6">
        <w:rPr>
          <w:lang w:eastAsia="ko-KR"/>
        </w:rPr>
        <w:t>Nb</w:t>
      </w:r>
      <w:r w:rsidRPr="00AC2B2B">
        <w:rPr>
          <w:lang w:eastAsia="ko-KR"/>
        </w:rPr>
        <w:t>BL</w:t>
      </w:r>
      <w:r w:rsidRPr="00AC2B2B" w:rsidDel="003C51E6">
        <w:rPr>
          <w:noProof/>
          <w:lang w:eastAsia="ko-KR"/>
        </w:rPr>
        <w:t>, y</w:t>
      </w:r>
      <w:r w:rsidRPr="00AC2B2B" w:rsidDel="003C51E6">
        <w:rPr>
          <w:lang w:eastAsia="ko-KR"/>
        </w:rPr>
        <w:t>Nb</w:t>
      </w:r>
      <w:r w:rsidRPr="00AC2B2B">
        <w:rPr>
          <w:lang w:eastAsia="ko-KR"/>
        </w:rPr>
        <w:t>BL</w:t>
      </w:r>
      <w:r w:rsidRPr="00AC2B2B" w:rsidDel="003C51E6">
        <w:rPr>
          <w:noProof/>
          <w:lang w:eastAsia="ko-KR"/>
        </w:rPr>
        <w:t xml:space="preserve"> ) </w:t>
      </w:r>
      <w:r w:rsidRPr="00AC2B2B">
        <w:rPr>
          <w:noProof/>
          <w:lang w:eastAsia="ko-KR"/>
        </w:rPr>
        <w:t>with BL being replaced by A</w:t>
      </w:r>
      <w:r w:rsidRPr="00AC2B2B">
        <w:rPr>
          <w:vertAlign w:val="subscript"/>
          <w:lang w:eastAsia="ko-KR"/>
        </w:rPr>
        <w:t>1</w:t>
      </w:r>
      <w:r w:rsidRPr="00AC2B2B">
        <w:rPr>
          <w:lang w:eastAsia="ko-KR"/>
        </w:rPr>
        <w:t xml:space="preserve"> and</w:t>
      </w:r>
      <w:r w:rsidRPr="00AC2B2B" w:rsidDel="003C51E6">
        <w:rPr>
          <w:lang w:eastAsia="ko-KR"/>
        </w:rPr>
        <w:t xml:space="preserve"> </w:t>
      </w:r>
      <w:r w:rsidRPr="00AC2B2B">
        <w:rPr>
          <w:lang w:eastAsia="ko-KR"/>
        </w:rPr>
        <w:t>A</w:t>
      </w:r>
      <w:r w:rsidRPr="00AC2B2B">
        <w:rPr>
          <w:vertAlign w:val="subscript"/>
          <w:lang w:eastAsia="ko-KR"/>
        </w:rPr>
        <w:t>0</w:t>
      </w:r>
      <w:r w:rsidRPr="00AC2B2B" w:rsidDel="003C51E6">
        <w:rPr>
          <w:noProof/>
          <w:lang w:eastAsia="ko-KR"/>
        </w:rPr>
        <w:t>:</w:t>
      </w:r>
    </w:p>
    <w:p w14:paraId="0FE3C21B" w14:textId="77777777" w:rsidR="00C35DAA" w:rsidRPr="00AC2B2B"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AC2B2B" w:rsidDel="003C51E6">
        <w:rPr>
          <w:lang w:eastAsia="ko-KR"/>
        </w:rPr>
        <w:t xml:space="preserve">The availability derivation process for a </w:t>
      </w:r>
      <w:r w:rsidRPr="00AC2B2B">
        <w:rPr>
          <w:lang w:eastAsia="ko-KR"/>
        </w:rPr>
        <w:t>coding block</w:t>
      </w:r>
      <w:r w:rsidRPr="00AC2B2B" w:rsidDel="003C51E6">
        <w:rPr>
          <w:lang w:eastAsia="ko-KR"/>
        </w:rPr>
        <w:t xml:space="preserve"> as specified in clause </w:t>
      </w:r>
      <w:r w:rsidRPr="00AC2B2B">
        <w:rPr>
          <w:noProof/>
          <w:lang w:val="en-CA" w:eastAsia="ko-KR"/>
        </w:rPr>
        <w:t> 6.4.X [Ed. (BB): Neighbouring blocks availability checking process tbd]</w:t>
      </w:r>
      <w:r w:rsidRPr="00AC2B2B">
        <w:rPr>
          <w:noProof/>
          <w:lang w:eastAsia="ko-KR"/>
        </w:rPr>
        <w:t xml:space="preserve"> </w:t>
      </w:r>
      <w:r w:rsidRPr="00AC2B2B">
        <w:rPr>
          <w:lang w:eastAsia="ko-KR"/>
        </w:rPr>
        <w:t xml:space="preserve">is invoked with </w:t>
      </w:r>
      <w:r w:rsidRPr="00AC2B2B" w:rsidDel="003C51E6">
        <w:rPr>
          <w:lang w:eastAsia="ko-KR"/>
        </w:rPr>
        <w:t xml:space="preserve">the </w:t>
      </w:r>
      <w:r w:rsidRPr="00AC2B2B" w:rsidDel="003C51E6">
        <w:t>luma</w:t>
      </w:r>
      <w:r w:rsidRPr="00AC2B2B" w:rsidDel="003C51E6">
        <w:rPr>
          <w:lang w:eastAsia="ko-KR"/>
        </w:rPr>
        <w:t xml:space="preserve"> </w:t>
      </w:r>
      <w:r w:rsidRPr="00AC2B2B">
        <w:rPr>
          <w:lang w:eastAsia="ko-KR"/>
        </w:rPr>
        <w:t>coding block</w:t>
      </w:r>
      <w:r w:rsidRPr="00AC2B2B" w:rsidDel="003C51E6">
        <w:rPr>
          <w:lang w:eastAsia="ko-KR"/>
        </w:rPr>
        <w:t xml:space="preserve"> location ( </w:t>
      </w:r>
      <w:r w:rsidRPr="00AC2B2B">
        <w:rPr>
          <w:lang w:eastAsia="ko-KR"/>
        </w:rPr>
        <w:t>xCb</w:t>
      </w:r>
      <w:r w:rsidRPr="00AC2B2B" w:rsidDel="003C51E6">
        <w:rPr>
          <w:lang w:eastAsia="ko-KR"/>
        </w:rPr>
        <w:t>, </w:t>
      </w:r>
      <w:r w:rsidRPr="00AC2B2B">
        <w:rPr>
          <w:lang w:eastAsia="ko-KR"/>
        </w:rPr>
        <w:t>yCb</w:t>
      </w:r>
      <w:r w:rsidRPr="00AC2B2B" w:rsidDel="003C51E6">
        <w:rPr>
          <w:lang w:eastAsia="ko-KR"/>
        </w:rPr>
        <w:t xml:space="preserve"> ), </w:t>
      </w:r>
      <w:r w:rsidRPr="00AC2B2B" w:rsidDel="003C51E6">
        <w:rPr>
          <w:noProof/>
          <w:lang w:eastAsia="ko-KR"/>
        </w:rPr>
        <w:t xml:space="preserve">the luma </w:t>
      </w:r>
      <w:r w:rsidRPr="00AC2B2B">
        <w:rPr>
          <w:noProof/>
          <w:lang w:eastAsia="ko-KR"/>
        </w:rPr>
        <w:t>coding block</w:t>
      </w:r>
      <w:r w:rsidRPr="00AC2B2B" w:rsidDel="003C51E6">
        <w:rPr>
          <w:noProof/>
          <w:lang w:eastAsia="ko-KR"/>
        </w:rPr>
        <w:t xml:space="preserve"> width </w:t>
      </w:r>
      <w:r w:rsidRPr="00AC2B2B">
        <w:rPr>
          <w:noProof/>
          <w:lang w:eastAsia="ko-KR"/>
        </w:rPr>
        <w:t>cbWidth</w:t>
      </w:r>
      <w:r w:rsidRPr="00AC2B2B" w:rsidDel="003C51E6">
        <w:rPr>
          <w:noProof/>
          <w:lang w:eastAsia="ko-KR"/>
        </w:rPr>
        <w:t xml:space="preserve">, the luma </w:t>
      </w:r>
      <w:r w:rsidRPr="00AC2B2B">
        <w:rPr>
          <w:noProof/>
          <w:lang w:eastAsia="ko-KR"/>
        </w:rPr>
        <w:t>coding block</w:t>
      </w:r>
      <w:r w:rsidRPr="00AC2B2B" w:rsidDel="003C51E6">
        <w:rPr>
          <w:noProof/>
          <w:lang w:eastAsia="ko-KR"/>
        </w:rPr>
        <w:t xml:space="preserve"> height </w:t>
      </w:r>
      <w:r w:rsidRPr="00AC2B2B">
        <w:rPr>
          <w:noProof/>
          <w:lang w:eastAsia="ko-KR"/>
        </w:rPr>
        <w:t>cbHeight</w:t>
      </w:r>
      <w:r w:rsidRPr="00AC2B2B" w:rsidDel="003C51E6">
        <w:rPr>
          <w:lang w:eastAsia="ko-KR"/>
        </w:rPr>
        <w:t>, the luma location ( xNbY, yNbY ) set equal to ( xNb</w:t>
      </w:r>
      <w:r w:rsidRPr="00AC2B2B">
        <w:rPr>
          <w:lang w:eastAsia="ko-KR"/>
        </w:rPr>
        <w:t>BL</w:t>
      </w:r>
      <w:r w:rsidRPr="00AC2B2B" w:rsidDel="003C51E6">
        <w:rPr>
          <w:lang w:eastAsia="ko-KR"/>
        </w:rPr>
        <w:t>, yNb</w:t>
      </w:r>
      <w:r w:rsidRPr="00AC2B2B">
        <w:rPr>
          <w:lang w:eastAsia="ko-KR"/>
        </w:rPr>
        <w:t>BL</w:t>
      </w:r>
      <w:r w:rsidRPr="00AC2B2B" w:rsidDel="003C51E6">
        <w:rPr>
          <w:lang w:eastAsia="ko-KR"/>
        </w:rPr>
        <w:t xml:space="preserve"> ) as inputs, and the output is assigned to the </w:t>
      </w:r>
      <w:r w:rsidRPr="00AC2B2B">
        <w:rPr>
          <w:lang w:eastAsia="ko-KR"/>
        </w:rPr>
        <w:t>coding block</w:t>
      </w:r>
      <w:r w:rsidRPr="00AC2B2B" w:rsidDel="003C51E6">
        <w:rPr>
          <w:lang w:eastAsia="ko-KR"/>
        </w:rPr>
        <w:t xml:space="preserve"> availability flag available</w:t>
      </w:r>
      <w:r w:rsidRPr="00AC2B2B">
        <w:rPr>
          <w:lang w:eastAsia="ko-KR"/>
        </w:rPr>
        <w:t>BL</w:t>
      </w:r>
      <w:r w:rsidRPr="00AC2B2B" w:rsidDel="003C51E6">
        <w:rPr>
          <w:lang w:eastAsia="ko-KR"/>
        </w:rPr>
        <w:t>.</w:t>
      </w:r>
    </w:p>
    <w:p w14:paraId="2F9A3EB8" w14:textId="77777777" w:rsidR="00C35DAA" w:rsidRPr="00AC2B2B"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AC2B2B" w:rsidDel="003C51E6">
        <w:rPr>
          <w:lang w:eastAsia="ko-KR"/>
        </w:rPr>
        <w:t>When available</w:t>
      </w:r>
      <w:r w:rsidRPr="00AC2B2B">
        <w:rPr>
          <w:lang w:eastAsia="ko-KR"/>
        </w:rPr>
        <w:t>BL</w:t>
      </w:r>
      <w:r w:rsidRPr="00AC2B2B" w:rsidDel="003C51E6">
        <w:rPr>
          <w:lang w:eastAsia="ko-KR"/>
        </w:rPr>
        <w:t xml:space="preserve"> is eq</w:t>
      </w:r>
      <w:r w:rsidRPr="00AC2B2B">
        <w:rPr>
          <w:lang w:eastAsia="ko-KR"/>
        </w:rPr>
        <w:t>ual to TRUE and availableFlagLX</w:t>
      </w:r>
      <w:r w:rsidRPr="00AC2B2B">
        <w:rPr>
          <w:noProof/>
          <w:lang w:eastAsia="ko-KR"/>
        </w:rPr>
        <w:t>[ 2 ]</w:t>
      </w:r>
      <w:r w:rsidRPr="00AC2B2B" w:rsidDel="003C51E6">
        <w:rPr>
          <w:lang w:eastAsia="ko-KR"/>
        </w:rPr>
        <w:t xml:space="preserve"> is equal to 0, the following applies:</w:t>
      </w:r>
    </w:p>
    <w:p w14:paraId="4B64DDD1" w14:textId="77777777" w:rsidR="00C35DAA" w:rsidRPr="00AC2B2B"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AC2B2B">
        <w:rPr>
          <w:lang w:eastAsia="ko-KR"/>
        </w:rPr>
        <w:t>If PredFlagLX[ xNbBL</w:t>
      </w:r>
      <w:r w:rsidRPr="00AC2B2B" w:rsidDel="003C51E6">
        <w:rPr>
          <w:lang w:eastAsia="ko-KR"/>
        </w:rPr>
        <w:t> ][ yNb</w:t>
      </w:r>
      <w:r w:rsidRPr="00AC2B2B">
        <w:rPr>
          <w:lang w:eastAsia="ko-KR"/>
        </w:rPr>
        <w:t>BL</w:t>
      </w:r>
      <w:r w:rsidRPr="00AC2B2B" w:rsidDel="003C51E6">
        <w:rPr>
          <w:lang w:eastAsia="ko-KR"/>
        </w:rPr>
        <w:t> ] is equal to 1, and DiffPicOrderCnt( RefPicListX[ RefIdxLX[ xNb</w:t>
      </w:r>
      <w:r w:rsidRPr="00AC2B2B">
        <w:rPr>
          <w:lang w:eastAsia="ko-KR"/>
        </w:rPr>
        <w:t>BL</w:t>
      </w:r>
      <w:r w:rsidRPr="00AC2B2B" w:rsidDel="003C51E6">
        <w:rPr>
          <w:lang w:eastAsia="ko-KR"/>
        </w:rPr>
        <w:t> ][ yNb</w:t>
      </w:r>
      <w:r w:rsidRPr="00AC2B2B">
        <w:rPr>
          <w:lang w:eastAsia="ko-KR"/>
        </w:rPr>
        <w:t>BL</w:t>
      </w:r>
      <w:r w:rsidRPr="00AC2B2B" w:rsidDel="003C51E6">
        <w:rPr>
          <w:lang w:eastAsia="ko-KR"/>
        </w:rPr>
        <w:t> ] ], RefPicListX[ refIdxLX ] ) is equal to 0, availableFlagLX</w:t>
      </w:r>
      <w:r w:rsidRPr="00AC2B2B">
        <w:rPr>
          <w:noProof/>
          <w:lang w:eastAsia="ko-KR"/>
        </w:rPr>
        <w:t>[ 2 ]</w:t>
      </w:r>
      <w:r w:rsidRPr="00AC2B2B" w:rsidDel="003C51E6">
        <w:rPr>
          <w:lang w:eastAsia="ko-KR"/>
        </w:rPr>
        <w:t xml:space="preserve"> is set equal to 1 and the following assignments are made:</w:t>
      </w:r>
    </w:p>
    <w:p w14:paraId="779E6943" w14:textId="5CF65583" w:rsidR="00C35DAA" w:rsidRPr="00AC2B2B"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AC2B2B">
        <w:rPr>
          <w:lang w:val="en-US" w:eastAsia="ko-KR"/>
        </w:rPr>
        <w:t>cpM</w:t>
      </w:r>
      <w:r w:rsidRPr="00AC2B2B" w:rsidDel="003C51E6">
        <w:rPr>
          <w:lang w:val="en-US" w:eastAsia="ko-KR"/>
        </w:rPr>
        <w:t>vLX</w:t>
      </w:r>
      <w:r w:rsidRPr="00AC2B2B">
        <w:rPr>
          <w:noProof/>
          <w:lang w:val="en-US" w:eastAsia="ko-KR"/>
        </w:rPr>
        <w:t>[ 2 ]</w:t>
      </w:r>
      <w:r w:rsidRPr="00AC2B2B" w:rsidDel="003C51E6">
        <w:rPr>
          <w:lang w:val="en-US" w:eastAsia="ko-KR"/>
        </w:rPr>
        <w:t xml:space="preserve"> = MvLX[ xNb</w:t>
      </w:r>
      <w:r w:rsidRPr="00AC2B2B">
        <w:rPr>
          <w:lang w:val="en-US" w:eastAsia="ko-KR"/>
        </w:rPr>
        <w:t>BL</w:t>
      </w:r>
      <w:r w:rsidRPr="00AC2B2B" w:rsidDel="003C51E6">
        <w:rPr>
          <w:lang w:val="en-US" w:eastAsia="ko-KR"/>
        </w:rPr>
        <w:t> ][ yNb</w:t>
      </w:r>
      <w:r w:rsidRPr="00AC2B2B">
        <w:rPr>
          <w:lang w:val="en-US" w:eastAsia="ko-KR"/>
        </w:rPr>
        <w:t>BL</w:t>
      </w:r>
      <w:r w:rsidRPr="00AC2B2B" w:rsidDel="003C51E6">
        <w:rPr>
          <w:lang w:val="en-US" w:eastAsia="ko-KR"/>
        </w:rPr>
        <w:t> ]</w:t>
      </w:r>
      <w:r w:rsidRPr="00AC2B2B">
        <w:rPr>
          <w:lang w:val="en-US" w:eastAsia="ko-KR"/>
        </w:rPr>
        <w:tab/>
      </w:r>
      <w:r w:rsidRPr="00AC2B2B" w:rsidDel="003C51E6">
        <w:rPr>
          <w:lang w:val="en-US" w:eastAsia="ko-KR"/>
        </w:rPr>
        <w:tab/>
      </w:r>
      <w:r w:rsidRPr="00AC2B2B" w:rsidDel="003C51E6">
        <w:rPr>
          <w:noProof/>
          <w:lang w:val="es-ES_tradnl" w:eastAsia="ko-KR"/>
        </w:rPr>
        <w:t>(</w:t>
      </w:r>
      <w:r w:rsidRPr="00AC2B2B" w:rsidDel="003C51E6">
        <w:rPr>
          <w:noProof/>
          <w:lang w:val="es-ES_tradnl" w:eastAsia="ko-KR"/>
        </w:rPr>
        <w:fldChar w:fldCharType="begin" w:fldLock="1"/>
      </w:r>
      <w:r w:rsidRPr="00AC2B2B" w:rsidDel="003C51E6">
        <w:rPr>
          <w:noProof/>
          <w:lang w:val="es-ES_tradnl" w:eastAsia="ko-KR"/>
        </w:rPr>
        <w:instrText xml:space="preserve"> STYLEREF 1 \s </w:instrText>
      </w:r>
      <w:r w:rsidRPr="00AC2B2B" w:rsidDel="003C51E6">
        <w:rPr>
          <w:noProof/>
          <w:lang w:val="es-ES_tradnl" w:eastAsia="ko-KR"/>
        </w:rPr>
        <w:fldChar w:fldCharType="separate"/>
      </w:r>
      <w:r w:rsidR="00E57AB9" w:rsidRPr="00AC2B2B">
        <w:rPr>
          <w:noProof/>
          <w:lang w:val="es-ES_tradnl" w:eastAsia="ko-KR"/>
        </w:rPr>
        <w:t>8</w:t>
      </w:r>
      <w:r w:rsidRPr="00AC2B2B" w:rsidDel="003C51E6">
        <w:rPr>
          <w:noProof/>
          <w:lang w:val="es-ES_tradnl" w:eastAsia="ko-KR"/>
        </w:rPr>
        <w:fldChar w:fldCharType="end"/>
      </w:r>
      <w:r w:rsidRPr="00AC2B2B" w:rsidDel="003C51E6">
        <w:rPr>
          <w:noProof/>
          <w:lang w:val="es-ES_tradnl" w:eastAsia="ko-KR"/>
        </w:rPr>
        <w:noBreakHyphen/>
      </w:r>
      <w:r w:rsidRPr="00AC2B2B" w:rsidDel="003C51E6">
        <w:rPr>
          <w:noProof/>
          <w:lang w:val="es-ES_tradnl" w:eastAsia="ko-KR"/>
        </w:rPr>
        <w:fldChar w:fldCharType="begin" w:fldLock="1"/>
      </w:r>
      <w:r w:rsidRPr="00AC2B2B" w:rsidDel="003C51E6">
        <w:rPr>
          <w:noProof/>
          <w:lang w:val="es-ES_tradnl" w:eastAsia="ko-KR"/>
        </w:rPr>
        <w:instrText xml:space="preserve"> SEQ Equation \* ARABIC \s 1 </w:instrText>
      </w:r>
      <w:r w:rsidRPr="00AC2B2B" w:rsidDel="003C51E6">
        <w:rPr>
          <w:noProof/>
          <w:lang w:val="es-ES_tradnl" w:eastAsia="ko-KR"/>
        </w:rPr>
        <w:fldChar w:fldCharType="separate"/>
      </w:r>
      <w:r w:rsidR="00E57AB9" w:rsidRPr="00AC2B2B">
        <w:rPr>
          <w:noProof/>
          <w:lang w:val="es-ES_tradnl" w:eastAsia="ko-KR"/>
        </w:rPr>
        <w:t>620</w:t>
      </w:r>
      <w:r w:rsidRPr="00AC2B2B" w:rsidDel="003C51E6">
        <w:rPr>
          <w:noProof/>
          <w:lang w:val="es-ES_tradnl" w:eastAsia="ko-KR"/>
        </w:rPr>
        <w:fldChar w:fldCharType="end"/>
      </w:r>
      <w:r w:rsidRPr="00AC2B2B" w:rsidDel="003C51E6">
        <w:rPr>
          <w:noProof/>
          <w:lang w:val="es-ES_tradnl" w:eastAsia="ko-KR"/>
        </w:rPr>
        <w:t>)</w:t>
      </w:r>
    </w:p>
    <w:p w14:paraId="133918B1" w14:textId="77777777" w:rsidR="00C35DAA" w:rsidRPr="00AC2B2B"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AC2B2B" w:rsidDel="003C51E6">
        <w:rPr>
          <w:lang w:eastAsia="ko-KR"/>
        </w:rPr>
        <w:t>Otherwise, when PredFlagLY[ xNb</w:t>
      </w:r>
      <w:r w:rsidRPr="00AC2B2B">
        <w:rPr>
          <w:lang w:eastAsia="ko-KR"/>
        </w:rPr>
        <w:t>BL</w:t>
      </w:r>
      <w:r w:rsidRPr="00AC2B2B" w:rsidDel="003C51E6">
        <w:rPr>
          <w:lang w:eastAsia="ko-KR"/>
        </w:rPr>
        <w:t> ][ yNb</w:t>
      </w:r>
      <w:r w:rsidRPr="00AC2B2B">
        <w:rPr>
          <w:lang w:eastAsia="ko-KR"/>
        </w:rPr>
        <w:t>BL</w:t>
      </w:r>
      <w:r w:rsidRPr="00AC2B2B" w:rsidDel="003C51E6">
        <w:rPr>
          <w:lang w:eastAsia="ko-KR"/>
        </w:rPr>
        <w:t> ] (with Y = !X) is equal to 1 and DiffPicOrderCnt( RefPicListY[ RefIdxLY[ xNb</w:t>
      </w:r>
      <w:r w:rsidRPr="00AC2B2B">
        <w:rPr>
          <w:lang w:eastAsia="ko-KR"/>
        </w:rPr>
        <w:t>BL</w:t>
      </w:r>
      <w:r w:rsidRPr="00AC2B2B" w:rsidDel="003C51E6">
        <w:rPr>
          <w:lang w:eastAsia="ko-KR"/>
        </w:rPr>
        <w:t> ][ yNb</w:t>
      </w:r>
      <w:r w:rsidRPr="00AC2B2B">
        <w:rPr>
          <w:lang w:eastAsia="ko-KR"/>
        </w:rPr>
        <w:t>BL</w:t>
      </w:r>
      <w:r w:rsidRPr="00AC2B2B" w:rsidDel="003C51E6">
        <w:rPr>
          <w:lang w:eastAsia="ko-KR"/>
        </w:rPr>
        <w:t> ] ], RefPicListX[ refIdxLX ] ) is equal to 0, availableFlagLX</w:t>
      </w:r>
      <w:r w:rsidRPr="00AC2B2B">
        <w:rPr>
          <w:noProof/>
          <w:lang w:eastAsia="ko-KR"/>
        </w:rPr>
        <w:t>[ </w:t>
      </w:r>
      <w:r w:rsidR="00A85F4A" w:rsidRPr="00AC2B2B">
        <w:rPr>
          <w:noProof/>
          <w:lang w:eastAsia="ko-KR"/>
        </w:rPr>
        <w:t>2</w:t>
      </w:r>
      <w:r w:rsidRPr="00AC2B2B">
        <w:rPr>
          <w:noProof/>
          <w:lang w:eastAsia="ko-KR"/>
        </w:rPr>
        <w:t> ]</w:t>
      </w:r>
      <w:r w:rsidRPr="00AC2B2B" w:rsidDel="003C51E6">
        <w:rPr>
          <w:lang w:eastAsia="ko-KR"/>
        </w:rPr>
        <w:t xml:space="preserve"> is set equal to 1 and the following assignments are made:</w:t>
      </w:r>
    </w:p>
    <w:p w14:paraId="107500C4" w14:textId="6D246292" w:rsidR="00C35DAA" w:rsidRPr="00AC2B2B"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AC2B2B">
        <w:rPr>
          <w:lang w:val="en-US" w:eastAsia="ko-KR"/>
        </w:rPr>
        <w:t>cpM</w:t>
      </w:r>
      <w:r w:rsidRPr="00AC2B2B" w:rsidDel="003C51E6">
        <w:rPr>
          <w:lang w:val="en-US" w:eastAsia="ko-KR"/>
        </w:rPr>
        <w:t>vLX</w:t>
      </w:r>
      <w:r w:rsidRPr="00AC2B2B">
        <w:rPr>
          <w:noProof/>
          <w:lang w:val="en-US" w:eastAsia="ko-KR"/>
        </w:rPr>
        <w:t>[ 2 ]</w:t>
      </w:r>
      <w:r w:rsidRPr="00AC2B2B" w:rsidDel="003C51E6">
        <w:rPr>
          <w:lang w:val="en-US" w:eastAsia="ko-KR"/>
        </w:rPr>
        <w:t xml:space="preserve"> = MvLY[ xNb</w:t>
      </w:r>
      <w:r w:rsidRPr="00AC2B2B">
        <w:rPr>
          <w:lang w:val="en-US" w:eastAsia="ko-KR"/>
        </w:rPr>
        <w:t>BL</w:t>
      </w:r>
      <w:r w:rsidRPr="00AC2B2B" w:rsidDel="003C51E6">
        <w:rPr>
          <w:lang w:val="en-US" w:eastAsia="ko-KR"/>
        </w:rPr>
        <w:t> ][ yNb</w:t>
      </w:r>
      <w:r w:rsidRPr="00AC2B2B">
        <w:rPr>
          <w:lang w:val="en-US" w:eastAsia="ko-KR"/>
        </w:rPr>
        <w:t>BL</w:t>
      </w:r>
      <w:r w:rsidRPr="00AC2B2B" w:rsidDel="003C51E6">
        <w:rPr>
          <w:lang w:val="en-US" w:eastAsia="ko-KR"/>
        </w:rPr>
        <w:t> ]</w:t>
      </w:r>
      <w:r w:rsidRPr="00AC2B2B">
        <w:rPr>
          <w:lang w:val="en-US" w:eastAsia="ko-KR"/>
        </w:rPr>
        <w:tab/>
      </w:r>
      <w:r w:rsidRPr="00AC2B2B" w:rsidDel="003C51E6">
        <w:rPr>
          <w:lang w:val="en-US" w:eastAsia="ko-KR"/>
        </w:rPr>
        <w:tab/>
      </w:r>
      <w:r w:rsidRPr="00AC2B2B" w:rsidDel="003C51E6">
        <w:rPr>
          <w:noProof/>
          <w:lang w:val="es-ES_tradnl" w:eastAsia="ko-KR"/>
        </w:rPr>
        <w:t>(</w:t>
      </w:r>
      <w:r w:rsidRPr="00AC2B2B" w:rsidDel="003C51E6">
        <w:rPr>
          <w:noProof/>
          <w:lang w:val="es-ES_tradnl" w:eastAsia="ko-KR"/>
        </w:rPr>
        <w:fldChar w:fldCharType="begin" w:fldLock="1"/>
      </w:r>
      <w:r w:rsidRPr="00AC2B2B" w:rsidDel="003C51E6">
        <w:rPr>
          <w:noProof/>
          <w:lang w:val="es-ES_tradnl" w:eastAsia="ko-KR"/>
        </w:rPr>
        <w:instrText xml:space="preserve"> STYLEREF 1 \s </w:instrText>
      </w:r>
      <w:r w:rsidRPr="00AC2B2B" w:rsidDel="003C51E6">
        <w:rPr>
          <w:noProof/>
          <w:lang w:val="es-ES_tradnl" w:eastAsia="ko-KR"/>
        </w:rPr>
        <w:fldChar w:fldCharType="separate"/>
      </w:r>
      <w:r w:rsidR="00E57AB9" w:rsidRPr="00AC2B2B">
        <w:rPr>
          <w:noProof/>
          <w:lang w:val="es-ES_tradnl" w:eastAsia="ko-KR"/>
        </w:rPr>
        <w:t>8</w:t>
      </w:r>
      <w:r w:rsidRPr="00AC2B2B" w:rsidDel="003C51E6">
        <w:rPr>
          <w:noProof/>
          <w:lang w:val="es-ES_tradnl" w:eastAsia="ko-KR"/>
        </w:rPr>
        <w:fldChar w:fldCharType="end"/>
      </w:r>
      <w:r w:rsidRPr="00AC2B2B" w:rsidDel="003C51E6">
        <w:rPr>
          <w:noProof/>
          <w:lang w:val="es-ES_tradnl" w:eastAsia="ko-KR"/>
        </w:rPr>
        <w:noBreakHyphen/>
      </w:r>
      <w:r w:rsidRPr="00AC2B2B" w:rsidDel="003C51E6">
        <w:rPr>
          <w:noProof/>
          <w:lang w:val="es-ES_tradnl" w:eastAsia="ko-KR"/>
        </w:rPr>
        <w:fldChar w:fldCharType="begin" w:fldLock="1"/>
      </w:r>
      <w:r w:rsidRPr="00AC2B2B" w:rsidDel="003C51E6">
        <w:rPr>
          <w:noProof/>
          <w:lang w:val="es-ES_tradnl" w:eastAsia="ko-KR"/>
        </w:rPr>
        <w:instrText xml:space="preserve"> SEQ Equation \* ARABIC \s 1 </w:instrText>
      </w:r>
      <w:r w:rsidRPr="00AC2B2B" w:rsidDel="003C51E6">
        <w:rPr>
          <w:noProof/>
          <w:lang w:val="es-ES_tradnl" w:eastAsia="ko-KR"/>
        </w:rPr>
        <w:fldChar w:fldCharType="separate"/>
      </w:r>
      <w:r w:rsidR="00E57AB9" w:rsidRPr="00AC2B2B">
        <w:rPr>
          <w:noProof/>
          <w:lang w:val="es-ES_tradnl" w:eastAsia="ko-KR"/>
        </w:rPr>
        <w:t>621</w:t>
      </w:r>
      <w:r w:rsidRPr="00AC2B2B" w:rsidDel="003C51E6">
        <w:rPr>
          <w:noProof/>
          <w:lang w:val="es-ES_tradnl" w:eastAsia="ko-KR"/>
        </w:rPr>
        <w:fldChar w:fldCharType="end"/>
      </w:r>
      <w:r w:rsidRPr="00AC2B2B" w:rsidDel="003C51E6">
        <w:rPr>
          <w:noProof/>
          <w:lang w:val="es-ES_tradnl" w:eastAsia="ko-KR"/>
        </w:rPr>
        <w:t>)</w:t>
      </w:r>
    </w:p>
    <w:p w14:paraId="73AB1719" w14:textId="11787B8D" w:rsidR="00415CFF" w:rsidRPr="00AC2B2B" w:rsidRDefault="00415CFF" w:rsidP="00415CFF">
      <w:pPr>
        <w:numPr>
          <w:ilvl w:val="0"/>
          <w:numId w:val="84"/>
        </w:numPr>
        <w:tabs>
          <w:tab w:val="clear" w:pos="794"/>
          <w:tab w:val="clear" w:pos="1191"/>
          <w:tab w:val="clear" w:pos="1588"/>
          <w:tab w:val="left" w:pos="1560"/>
        </w:tabs>
        <w:ind w:left="851" w:hanging="284"/>
        <w:rPr>
          <w:lang w:val="en-CA" w:eastAsia="ko-KR"/>
        </w:rPr>
      </w:pPr>
      <w:r w:rsidRPr="00AC2B2B">
        <w:rPr>
          <w:lang w:val="en-CA" w:eastAsia="ko-KR"/>
        </w:rPr>
        <w:t>When availableFlagLX</w:t>
      </w:r>
      <w:r w:rsidRPr="00AC2B2B">
        <w:rPr>
          <w:noProof/>
          <w:lang w:eastAsia="ko-KR"/>
        </w:rPr>
        <w:t>[ 2 ]</w:t>
      </w:r>
      <w:r w:rsidRPr="00AC2B2B">
        <w:rPr>
          <w:lang w:val="en-CA" w:eastAsia="ko-KR"/>
        </w:rPr>
        <w:t xml:space="preserve"> is equal to 1, the rounding process for motion vectors as specified in clause</w:t>
      </w:r>
      <w:r w:rsidRPr="00AC2B2B" w:rsidDel="003C51E6">
        <w:rPr>
          <w:lang w:val="en-CA" w:eastAsia="ko-KR"/>
        </w:rPr>
        <w:t> </w:t>
      </w:r>
      <w:r w:rsidRPr="00AC2B2B">
        <w:rPr>
          <w:lang w:val="en-CA" w:eastAsia="ko-KR"/>
        </w:rPr>
        <w:fldChar w:fldCharType="begin" w:fldLock="1"/>
      </w:r>
      <w:r w:rsidRPr="00AC2B2B">
        <w:rPr>
          <w:lang w:val="en-CA" w:eastAsia="ko-KR"/>
        </w:rPr>
        <w:instrText xml:space="preserve"> REF _Ref524531299 \r \h </w:instrText>
      </w:r>
      <w:r w:rsidRPr="00AC2B2B">
        <w:rPr>
          <w:lang w:val="en-CA" w:eastAsia="ko-KR"/>
        </w:rPr>
      </w:r>
      <w:r w:rsidR="00AC2B2B" w:rsidRPr="00AC2B2B">
        <w:rPr>
          <w:lang w:val="en-CA" w:eastAsia="ko-KR"/>
        </w:rPr>
        <w:instrText xml:space="preserve"> \* MERGEFORMAT </w:instrText>
      </w:r>
      <w:r w:rsidRPr="00AC2B2B">
        <w:rPr>
          <w:lang w:val="en-CA" w:eastAsia="ko-KR"/>
        </w:rPr>
        <w:fldChar w:fldCharType="separate"/>
      </w:r>
      <w:r w:rsidR="00E57AB9" w:rsidRPr="00AC2B2B">
        <w:rPr>
          <w:lang w:val="en-CA" w:eastAsia="ko-KR"/>
        </w:rPr>
        <w:t>8.3.2.14</w:t>
      </w:r>
      <w:r w:rsidRPr="00AC2B2B">
        <w:rPr>
          <w:lang w:val="en-CA" w:eastAsia="ko-KR"/>
        </w:rPr>
        <w:fldChar w:fldCharType="end"/>
      </w:r>
      <w:r w:rsidRPr="00AC2B2B">
        <w:rPr>
          <w:lang w:val="en-CA" w:eastAsia="ko-KR"/>
        </w:rPr>
        <w:t xml:space="preserve"> is invoked with mvX set equal to </w:t>
      </w:r>
      <w:r w:rsidRPr="00AC2B2B">
        <w:rPr>
          <w:lang w:val="en-CA" w:eastAsia="zh-CN"/>
        </w:rPr>
        <w:t>cpMvLX[ 2 ]</w:t>
      </w:r>
      <w:r w:rsidRPr="00AC2B2B">
        <w:rPr>
          <w:lang w:val="en-CA" w:eastAsia="ko-KR"/>
        </w:rPr>
        <w:t xml:space="preserve">, rightShift set equal to 2, and leftShift set equal to 2 as inputs and the rounded </w:t>
      </w:r>
      <w:r w:rsidRPr="00AC2B2B">
        <w:rPr>
          <w:lang w:val="en-CA" w:eastAsia="zh-CN"/>
        </w:rPr>
        <w:t>cpMvLX[ 2 ]</w:t>
      </w:r>
      <w:r w:rsidRPr="00AC2B2B">
        <w:rPr>
          <w:lang w:val="en-CA" w:eastAsia="ko-KR"/>
        </w:rPr>
        <w:t xml:space="preserve"> as output.</w:t>
      </w:r>
    </w:p>
    <w:p w14:paraId="05A20742" w14:textId="78B6F539" w:rsidR="00C35DAA" w:rsidRPr="00AC2B2B" w:rsidDel="003C51E6" w:rsidRDefault="00C35DAA" w:rsidP="00C35DAA">
      <w:pPr>
        <w:rPr>
          <w:rFonts w:eastAsia="Malgun Gothic"/>
          <w:noProof/>
          <w:lang w:eastAsia="ko-KR"/>
        </w:rPr>
      </w:pPr>
      <w:r w:rsidRPr="00AC2B2B" w:rsidDel="003C51E6">
        <w:rPr>
          <w:rFonts w:eastAsia="ＭＳ 明朝"/>
          <w:noProof/>
          <w:lang w:eastAsia="ja-JP"/>
        </w:rPr>
        <w:t>T</w:t>
      </w:r>
      <w:r w:rsidRPr="00AC2B2B" w:rsidDel="003C51E6">
        <w:rPr>
          <w:noProof/>
          <w:lang w:eastAsia="ko-KR"/>
        </w:rPr>
        <w:t xml:space="preserve">he variable </w:t>
      </w:r>
      <w:r w:rsidRPr="00AC2B2B">
        <w:rPr>
          <w:noProof/>
          <w:lang w:eastAsia="ko-KR"/>
        </w:rPr>
        <w:t>availableConsFlagLX</w:t>
      </w:r>
      <w:r w:rsidR="002A6C20" w:rsidRPr="00AC2B2B">
        <w:rPr>
          <w:noProof/>
          <w:lang w:eastAsia="ko-KR"/>
        </w:rPr>
        <w:t xml:space="preserve"> is</w:t>
      </w:r>
      <w:r w:rsidRPr="00AC2B2B" w:rsidDel="003C51E6">
        <w:rPr>
          <w:noProof/>
          <w:lang w:eastAsia="ko-KR"/>
        </w:rPr>
        <w:t xml:space="preserve"> derived as follows:</w:t>
      </w:r>
    </w:p>
    <w:p w14:paraId="2795C3C6" w14:textId="77777777" w:rsidR="00C35DAA" w:rsidRPr="00AC2B2B" w:rsidRDefault="00C35DAA" w:rsidP="00C35DAA">
      <w:pPr>
        <w:numPr>
          <w:ilvl w:val="1"/>
          <w:numId w:val="5"/>
        </w:numPr>
        <w:tabs>
          <w:tab w:val="clear" w:pos="800"/>
        </w:tabs>
        <w:ind w:left="284" w:hanging="284"/>
        <w:rPr>
          <w:noProof/>
          <w:lang w:eastAsia="ko-KR"/>
        </w:rPr>
      </w:pPr>
      <w:r w:rsidRPr="00AC2B2B" w:rsidDel="003C51E6">
        <w:rPr>
          <w:rFonts w:eastAsia="ＭＳ 明朝"/>
          <w:noProof/>
          <w:lang w:eastAsia="ja-JP"/>
        </w:rPr>
        <w:t xml:space="preserve">If </w:t>
      </w:r>
      <w:r w:rsidRPr="00AC2B2B" w:rsidDel="003C51E6">
        <w:rPr>
          <w:lang w:eastAsia="ko-KR"/>
        </w:rPr>
        <w:t>availableFlagLX</w:t>
      </w:r>
      <w:r w:rsidRPr="00AC2B2B">
        <w:rPr>
          <w:noProof/>
          <w:lang w:eastAsia="ko-KR"/>
        </w:rPr>
        <w:t xml:space="preserve">[ 0 ] is equal to 1 and </w:t>
      </w:r>
      <w:r w:rsidRPr="00AC2B2B" w:rsidDel="003C51E6">
        <w:rPr>
          <w:lang w:eastAsia="ko-KR"/>
        </w:rPr>
        <w:t>availableFlagLX</w:t>
      </w:r>
      <w:r w:rsidRPr="00AC2B2B">
        <w:rPr>
          <w:noProof/>
          <w:lang w:eastAsia="ko-KR"/>
        </w:rPr>
        <w:t xml:space="preserve">[ 1 ] is equal to 1 and </w:t>
      </w:r>
      <w:r w:rsidRPr="00AC2B2B" w:rsidDel="003C51E6">
        <w:rPr>
          <w:lang w:eastAsia="ko-KR"/>
        </w:rPr>
        <w:t>availableFlagLX</w:t>
      </w:r>
      <w:r w:rsidRPr="00AC2B2B">
        <w:rPr>
          <w:noProof/>
          <w:lang w:eastAsia="ko-KR"/>
        </w:rPr>
        <w:t>[ 2 ] is equal to 1, availableConsFlagLX is set equal to 1</w:t>
      </w:r>
    </w:p>
    <w:p w14:paraId="37845BB8" w14:textId="50DAF22F" w:rsidR="00C35DAA" w:rsidRPr="00AC2B2B" w:rsidRDefault="00C35DAA" w:rsidP="00C35DAA">
      <w:pPr>
        <w:numPr>
          <w:ilvl w:val="1"/>
          <w:numId w:val="5"/>
        </w:numPr>
        <w:tabs>
          <w:tab w:val="clear" w:pos="800"/>
        </w:tabs>
        <w:ind w:left="284" w:hanging="284"/>
        <w:rPr>
          <w:noProof/>
          <w:lang w:eastAsia="ko-KR"/>
        </w:rPr>
      </w:pPr>
      <w:r w:rsidRPr="00AC2B2B">
        <w:rPr>
          <w:noProof/>
          <w:lang w:eastAsia="ko-KR"/>
        </w:rPr>
        <w:t xml:space="preserve">Otherwise, if </w:t>
      </w:r>
      <w:r w:rsidRPr="00AC2B2B" w:rsidDel="003C51E6">
        <w:rPr>
          <w:lang w:eastAsia="ko-KR"/>
        </w:rPr>
        <w:t>availableFlagLX</w:t>
      </w:r>
      <w:r w:rsidRPr="00AC2B2B">
        <w:rPr>
          <w:noProof/>
          <w:lang w:eastAsia="ko-KR"/>
        </w:rPr>
        <w:t xml:space="preserve">[ 0 ] is equal to 1, and </w:t>
      </w:r>
      <w:r w:rsidRPr="00AC2B2B" w:rsidDel="003C51E6">
        <w:rPr>
          <w:lang w:eastAsia="ko-KR"/>
        </w:rPr>
        <w:t>availableFlagLX</w:t>
      </w:r>
      <w:r w:rsidRPr="00AC2B2B">
        <w:rPr>
          <w:noProof/>
          <w:lang w:eastAsia="ko-KR"/>
        </w:rPr>
        <w:t xml:space="preserve">[ 1 ] is equal to 1, </w:t>
      </w:r>
      <w:r w:rsidRPr="00AC2B2B">
        <w:rPr>
          <w:rFonts w:eastAsia="Malgun Gothic" w:hint="eastAsia"/>
          <w:noProof/>
          <w:lang w:eastAsia="ko-KR"/>
        </w:rPr>
        <w:t xml:space="preserve">and </w:t>
      </w:r>
      <w:r w:rsidRPr="00AC2B2B">
        <w:rPr>
          <w:lang w:val="en-CA" w:eastAsia="zh-CN"/>
        </w:rPr>
        <w:t>MotionModelIdc</w:t>
      </w:r>
      <w:r w:rsidRPr="00AC2B2B">
        <w:rPr>
          <w:noProof/>
          <w:lang w:eastAsia="ko-KR"/>
        </w:rPr>
        <w:t>[</w:t>
      </w:r>
      <w:r w:rsidRPr="00AC2B2B" w:rsidDel="003C51E6">
        <w:rPr>
          <w:noProof/>
          <w:lang w:eastAsia="ko-KR"/>
        </w:rPr>
        <w:t> </w:t>
      </w:r>
      <w:r w:rsidRPr="00AC2B2B">
        <w:rPr>
          <w:noProof/>
          <w:lang w:eastAsia="ko-KR"/>
        </w:rPr>
        <w:t>xCb</w:t>
      </w:r>
      <w:r w:rsidRPr="00AC2B2B">
        <w:rPr>
          <w:rFonts w:eastAsia="Cambria"/>
          <w:noProof/>
          <w:lang w:eastAsia="ko-KR"/>
        </w:rPr>
        <w:t> ][</w:t>
      </w:r>
      <w:r w:rsidRPr="00AC2B2B" w:rsidDel="003C51E6">
        <w:rPr>
          <w:noProof/>
          <w:lang w:eastAsia="ko-KR"/>
        </w:rPr>
        <w:t> </w:t>
      </w:r>
      <w:r w:rsidRPr="00AC2B2B">
        <w:rPr>
          <w:noProof/>
          <w:lang w:eastAsia="ko-KR"/>
        </w:rPr>
        <w:t>yCb</w:t>
      </w:r>
      <w:r w:rsidRPr="00AC2B2B" w:rsidDel="003C51E6">
        <w:rPr>
          <w:noProof/>
          <w:lang w:eastAsia="ko-KR"/>
        </w:rPr>
        <w:t> </w:t>
      </w:r>
      <w:r w:rsidRPr="00AC2B2B">
        <w:rPr>
          <w:noProof/>
          <w:lang w:eastAsia="ko-KR"/>
        </w:rPr>
        <w:t xml:space="preserve">] is equal to </w:t>
      </w:r>
      <w:r w:rsidR="002A6C20" w:rsidRPr="00AC2B2B">
        <w:rPr>
          <w:noProof/>
          <w:lang w:eastAsia="ko-KR"/>
        </w:rPr>
        <w:t>1</w:t>
      </w:r>
      <w:r w:rsidRPr="00AC2B2B">
        <w:rPr>
          <w:noProof/>
          <w:lang w:eastAsia="ko-KR"/>
        </w:rPr>
        <w:t>, availableConsFlagLX is set equal to 1</w:t>
      </w:r>
      <w:r w:rsidR="002A6C20" w:rsidRPr="00AC2B2B">
        <w:rPr>
          <w:noProof/>
          <w:lang w:eastAsia="ko-KR"/>
        </w:rPr>
        <w:t>.</w:t>
      </w:r>
    </w:p>
    <w:p w14:paraId="7936C80E" w14:textId="77777777" w:rsidR="00C35DAA" w:rsidRPr="00AC2B2B" w:rsidRDefault="00C35DAA" w:rsidP="00C35DAA">
      <w:pPr>
        <w:numPr>
          <w:ilvl w:val="1"/>
          <w:numId w:val="5"/>
        </w:numPr>
        <w:tabs>
          <w:tab w:val="clear" w:pos="800"/>
        </w:tabs>
        <w:ind w:left="284" w:hanging="284"/>
        <w:rPr>
          <w:noProof/>
          <w:lang w:eastAsia="ko-KR"/>
        </w:rPr>
      </w:pPr>
      <w:r w:rsidRPr="00AC2B2B">
        <w:rPr>
          <w:rFonts w:eastAsia="ＭＳ 明朝"/>
          <w:noProof/>
          <w:lang w:eastAsia="ja-JP"/>
        </w:rPr>
        <w:t xml:space="preserve">Otherwise, </w:t>
      </w:r>
      <w:r w:rsidRPr="00AC2B2B">
        <w:rPr>
          <w:noProof/>
          <w:lang w:eastAsia="ko-KR"/>
        </w:rPr>
        <w:t>availableConsFlagLX is set equal to 0.</w:t>
      </w:r>
    </w:p>
    <w:p w14:paraId="45A5C7F5" w14:textId="77777777" w:rsidR="006467DD" w:rsidRPr="00AC2B2B" w:rsidRDefault="006467DD" w:rsidP="006467DD">
      <w:pPr>
        <w:rPr>
          <w:rFonts w:eastAsia="Malgun Gothic"/>
          <w:lang w:val="en-CA" w:eastAsia="ko-KR"/>
        </w:rPr>
      </w:pPr>
    </w:p>
    <w:p w14:paraId="03F4DA0C" w14:textId="77777777" w:rsidR="009D42D3" w:rsidRPr="00AC2B2B" w:rsidRDefault="009D42D3" w:rsidP="009D42D3">
      <w:pPr>
        <w:pStyle w:val="40"/>
        <w:rPr>
          <w:lang w:val="en-CA"/>
        </w:rPr>
      </w:pPr>
      <w:bookmarkStart w:id="2826" w:name="_Ref519540614"/>
      <w:r w:rsidRPr="00AC2B2B">
        <w:rPr>
          <w:lang w:val="en-CA"/>
        </w:rPr>
        <w:lastRenderedPageBreak/>
        <w:t>Derivation process for motion vector</w:t>
      </w:r>
      <w:bookmarkEnd w:id="2826"/>
      <w:r w:rsidR="005D6E4C" w:rsidRPr="00AC2B2B">
        <w:rPr>
          <w:lang w:val="en-CA"/>
        </w:rPr>
        <w:t xml:space="preserve"> arrays</w:t>
      </w:r>
      <w:r w:rsidRPr="00AC2B2B">
        <w:rPr>
          <w:lang w:val="en-CA"/>
        </w:rPr>
        <w:t xml:space="preserve"> from </w:t>
      </w:r>
      <w:r w:rsidR="005D6E4C" w:rsidRPr="00AC2B2B">
        <w:rPr>
          <w:lang w:val="en-CA"/>
        </w:rPr>
        <w:t xml:space="preserve">affine </w:t>
      </w:r>
      <w:r w:rsidRPr="00AC2B2B">
        <w:rPr>
          <w:lang w:val="en-CA"/>
        </w:rPr>
        <w:t>control point motion vectors</w:t>
      </w:r>
    </w:p>
    <w:p w14:paraId="635DC23E" w14:textId="77777777" w:rsidR="007C0DAA" w:rsidRPr="00AC2B2B" w:rsidRDefault="007C0DAA" w:rsidP="007C0DAA">
      <w:pPr>
        <w:keepNext/>
        <w:tabs>
          <w:tab w:val="left" w:pos="2977"/>
        </w:tabs>
        <w:rPr>
          <w:lang w:val="en-CA"/>
        </w:rPr>
      </w:pPr>
      <w:r w:rsidRPr="00AC2B2B">
        <w:rPr>
          <w:lang w:val="en-CA" w:eastAsia="ko-KR"/>
        </w:rPr>
        <w:t>Inputs to this process are:</w:t>
      </w:r>
    </w:p>
    <w:p w14:paraId="1EF1B418" w14:textId="77777777" w:rsidR="007C0DAA" w:rsidRPr="00AC2B2B" w:rsidRDefault="007C0DAA" w:rsidP="007C0DAA">
      <w:pPr>
        <w:keepNext/>
        <w:numPr>
          <w:ilvl w:val="0"/>
          <w:numId w:val="5"/>
        </w:numPr>
        <w:rPr>
          <w:lang w:val="en-CA"/>
        </w:rPr>
      </w:pPr>
      <w:r w:rsidRPr="00AC2B2B">
        <w:rPr>
          <w:lang w:val="en-CA" w:eastAsia="ko-KR"/>
        </w:rPr>
        <w:t>a luma location ( xCb, yCb ) of the top-left sample of the current luma coding block relative to the top-left luma sample of the current picture,</w:t>
      </w:r>
    </w:p>
    <w:p w14:paraId="3996C1F4" w14:textId="77777777" w:rsidR="007C0DAA" w:rsidRPr="00AC2B2B" w:rsidRDefault="007C0DAA" w:rsidP="007C0DAA">
      <w:pPr>
        <w:keepNext/>
        <w:numPr>
          <w:ilvl w:val="0"/>
          <w:numId w:val="5"/>
        </w:numPr>
        <w:rPr>
          <w:lang w:val="en-CA" w:eastAsia="ko-KR"/>
        </w:rPr>
      </w:pPr>
      <w:r w:rsidRPr="00AC2B2B">
        <w:rPr>
          <w:lang w:val="en-CA" w:eastAsia="ko-KR"/>
        </w:rPr>
        <w:t>two</w:t>
      </w:r>
      <w:r w:rsidRPr="00AC2B2B">
        <w:rPr>
          <w:lang w:val="en-CA"/>
        </w:rPr>
        <w:t xml:space="preserve"> </w:t>
      </w:r>
      <w:r w:rsidRPr="00AC2B2B">
        <w:rPr>
          <w:lang w:val="en-CA" w:eastAsia="ko-KR"/>
        </w:rPr>
        <w:t xml:space="preserve">variables </w:t>
      </w:r>
      <w:r w:rsidRPr="00AC2B2B">
        <w:rPr>
          <w:lang w:val="en-CA"/>
        </w:rPr>
        <w:t xml:space="preserve">cbWidth and cbHeight </w:t>
      </w:r>
      <w:r w:rsidRPr="00AC2B2B">
        <w:rPr>
          <w:lang w:val="en-CA" w:eastAsia="ko-KR"/>
        </w:rPr>
        <w:t>specifying the width and the height of the luma coding block,</w:t>
      </w:r>
    </w:p>
    <w:p w14:paraId="679B812F" w14:textId="77777777" w:rsidR="007C0DAA" w:rsidRPr="00AC2B2B" w:rsidRDefault="007C0DAA" w:rsidP="007C0DAA">
      <w:pPr>
        <w:keepNext/>
        <w:numPr>
          <w:ilvl w:val="0"/>
          <w:numId w:val="5"/>
        </w:numPr>
        <w:rPr>
          <w:lang w:val="en-CA" w:eastAsia="ko-KR"/>
        </w:rPr>
      </w:pPr>
      <w:r w:rsidRPr="00AC2B2B">
        <w:rPr>
          <w:lang w:val="en-CA" w:eastAsia="ko-KR"/>
        </w:rPr>
        <w:t>the number of control point motion vectors numCpMv,</w:t>
      </w:r>
    </w:p>
    <w:p w14:paraId="53B7D638" w14:textId="3E62F934" w:rsidR="007C0DAA" w:rsidRPr="00AC2B2B" w:rsidRDefault="007C0DAA" w:rsidP="007C0DAA">
      <w:pPr>
        <w:keepNext/>
        <w:numPr>
          <w:ilvl w:val="0"/>
          <w:numId w:val="5"/>
        </w:numPr>
        <w:rPr>
          <w:lang w:val="en-CA" w:eastAsia="ko-KR"/>
        </w:rPr>
      </w:pPr>
      <w:r w:rsidRPr="00AC2B2B">
        <w:rPr>
          <w:lang w:val="en-CA" w:eastAsia="ko-KR"/>
        </w:rPr>
        <w:t>the control point motion vectors cpMvL</w:t>
      </w:r>
      <w:r w:rsidR="00501673" w:rsidRPr="00AC2B2B">
        <w:rPr>
          <w:lang w:val="en-CA" w:eastAsia="ko-KR"/>
        </w:rPr>
        <w:t>X</w:t>
      </w:r>
      <w:r w:rsidRPr="00AC2B2B">
        <w:rPr>
          <w:rFonts w:eastAsia="Batang"/>
          <w:lang w:val="en-CA"/>
        </w:rPr>
        <w:t>[ cpIdx ]</w:t>
      </w:r>
      <w:r w:rsidRPr="00AC2B2B">
        <w:rPr>
          <w:lang w:val="en-CA" w:eastAsia="ko-KR"/>
        </w:rPr>
        <w:t>, with cpIdx = 0..numCpMv − 1</w:t>
      </w:r>
      <w:r w:rsidR="00501673" w:rsidRPr="00AC2B2B">
        <w:rPr>
          <w:lang w:val="en-CA" w:eastAsia="ko-KR"/>
        </w:rPr>
        <w:t xml:space="preserve"> and X being 0 or 1</w:t>
      </w:r>
      <w:r w:rsidRPr="00AC2B2B">
        <w:rPr>
          <w:lang w:val="en-CA" w:eastAsia="ko-KR"/>
        </w:rPr>
        <w:t>,</w:t>
      </w:r>
    </w:p>
    <w:p w14:paraId="4C13AF5B" w14:textId="195EA352" w:rsidR="00183709" w:rsidRPr="00AC2B2B" w:rsidRDefault="00183709" w:rsidP="00183709">
      <w:pPr>
        <w:numPr>
          <w:ilvl w:val="0"/>
          <w:numId w:val="5"/>
        </w:numPr>
        <w:rPr>
          <w:lang w:val="en-CA" w:eastAsia="ko-KR"/>
        </w:rPr>
      </w:pPr>
      <w:r w:rsidRPr="00AC2B2B">
        <w:rPr>
          <w:lang w:val="en-CA" w:eastAsia="ko-KR"/>
        </w:rPr>
        <w:t>the number of luma coding subblocks in horizontal direction numSbX and in vertical direction numSbY.</w:t>
      </w:r>
    </w:p>
    <w:p w14:paraId="3765A7F9" w14:textId="77777777" w:rsidR="009D42D3" w:rsidRPr="00AC2B2B" w:rsidRDefault="009D42D3" w:rsidP="009D42D3">
      <w:pPr>
        <w:rPr>
          <w:lang w:val="en-CA" w:eastAsia="ko-KR"/>
        </w:rPr>
      </w:pPr>
      <w:r w:rsidRPr="00AC2B2B">
        <w:rPr>
          <w:lang w:val="en-CA" w:eastAsia="ko-KR"/>
        </w:rPr>
        <w:t>Outputs of this process are:</w:t>
      </w:r>
    </w:p>
    <w:p w14:paraId="51E9BC1F" w14:textId="65A189DF" w:rsidR="00951EBE" w:rsidRPr="00AC2B2B" w:rsidRDefault="00951EBE" w:rsidP="009D42D3">
      <w:pPr>
        <w:numPr>
          <w:ilvl w:val="0"/>
          <w:numId w:val="5"/>
        </w:numPr>
        <w:rPr>
          <w:lang w:val="en-CA" w:eastAsia="ko-KR"/>
        </w:rPr>
      </w:pPr>
      <w:r w:rsidRPr="00AC2B2B">
        <w:rPr>
          <w:lang w:val="en-CA" w:eastAsia="ko-KR"/>
        </w:rPr>
        <w:t xml:space="preserve">the </w:t>
      </w:r>
      <w:r w:rsidR="009D42D3" w:rsidRPr="00AC2B2B">
        <w:rPr>
          <w:lang w:val="en-CA" w:eastAsia="ko-KR"/>
        </w:rPr>
        <w:t>luma subblock motion vector ar</w:t>
      </w:r>
      <w:r w:rsidRPr="00AC2B2B">
        <w:rPr>
          <w:lang w:val="en-CA" w:eastAsia="ko-KR"/>
        </w:rPr>
        <w:t>ray mvLX[ xSb</w:t>
      </w:r>
      <w:r w:rsidR="002A2354" w:rsidRPr="00AC2B2B">
        <w:rPr>
          <w:lang w:val="en-CA" w:eastAsia="ko-KR"/>
        </w:rPr>
        <w:t>Idx</w:t>
      </w:r>
      <w:r w:rsidRPr="00AC2B2B">
        <w:rPr>
          <w:lang w:val="en-CA" w:eastAsia="ko-KR"/>
        </w:rPr>
        <w:t> ][ ySb</w:t>
      </w:r>
      <w:r w:rsidR="002A2354" w:rsidRPr="00AC2B2B">
        <w:rPr>
          <w:lang w:val="en-CA" w:eastAsia="ko-KR"/>
        </w:rPr>
        <w:t>Idx</w:t>
      </w:r>
      <w:r w:rsidRPr="00AC2B2B">
        <w:rPr>
          <w:lang w:val="en-CA" w:eastAsia="ko-KR"/>
        </w:rPr>
        <w:t> ] with xSb</w:t>
      </w:r>
      <w:r w:rsidR="002A2354" w:rsidRPr="00AC2B2B">
        <w:rPr>
          <w:lang w:val="en-CA" w:eastAsia="ko-KR"/>
        </w:rPr>
        <w:t>Idx</w:t>
      </w:r>
      <w:r w:rsidRPr="00AC2B2B">
        <w:rPr>
          <w:lang w:val="en-CA" w:eastAsia="zh-CN"/>
        </w:rPr>
        <w:t> </w:t>
      </w:r>
      <w:r w:rsidRPr="00AC2B2B">
        <w:rPr>
          <w:lang w:val="en-CA" w:eastAsia="ko-KR"/>
        </w:rPr>
        <w:t>=</w:t>
      </w:r>
      <w:r w:rsidRPr="00AC2B2B">
        <w:rPr>
          <w:lang w:val="en-CA" w:eastAsia="zh-CN"/>
        </w:rPr>
        <w:t> </w:t>
      </w:r>
      <w:r w:rsidRPr="00AC2B2B">
        <w:rPr>
          <w:lang w:val="en-CA" w:eastAsia="ko-KR"/>
        </w:rPr>
        <w:t>0..</w:t>
      </w:r>
      <w:r w:rsidR="00183709" w:rsidRPr="00AC2B2B">
        <w:rPr>
          <w:lang w:val="en-CA" w:eastAsia="ko-KR"/>
        </w:rPr>
        <w:t>numSbX</w:t>
      </w:r>
      <w:r w:rsidR="00F80612" w:rsidRPr="00AC2B2B">
        <w:rPr>
          <w:lang w:val="en-CA" w:eastAsia="ko-KR"/>
        </w:rPr>
        <w:t> − 1</w:t>
      </w:r>
      <w:r w:rsidRPr="00AC2B2B">
        <w:rPr>
          <w:lang w:val="en-CA" w:eastAsia="ko-KR"/>
        </w:rPr>
        <w:t>, ySb</w:t>
      </w:r>
      <w:r w:rsidR="002A2354" w:rsidRPr="00AC2B2B">
        <w:rPr>
          <w:lang w:val="en-CA" w:eastAsia="ko-KR"/>
        </w:rPr>
        <w:t>Idx</w:t>
      </w:r>
      <w:r w:rsidRPr="00AC2B2B">
        <w:rPr>
          <w:lang w:val="en-CA" w:eastAsia="zh-CN"/>
        </w:rPr>
        <w:t> </w:t>
      </w:r>
      <w:r w:rsidRPr="00AC2B2B">
        <w:rPr>
          <w:lang w:val="en-CA" w:eastAsia="ko-KR"/>
        </w:rPr>
        <w:t>=</w:t>
      </w:r>
      <w:r w:rsidRPr="00AC2B2B">
        <w:rPr>
          <w:lang w:val="en-CA" w:eastAsia="zh-CN"/>
        </w:rPr>
        <w:t> </w:t>
      </w:r>
      <w:r w:rsidRPr="00AC2B2B">
        <w:rPr>
          <w:lang w:val="en-CA" w:eastAsia="ko-KR"/>
        </w:rPr>
        <w:t>0</w:t>
      </w:r>
      <w:r w:rsidRPr="00AC2B2B">
        <w:rPr>
          <w:lang w:val="en-CA" w:eastAsia="zh-CN"/>
        </w:rPr>
        <w:t> </w:t>
      </w:r>
      <w:r w:rsidRPr="00AC2B2B">
        <w:rPr>
          <w:lang w:val="en-CA" w:eastAsia="ko-KR"/>
        </w:rPr>
        <w:t>..</w:t>
      </w:r>
      <w:r w:rsidRPr="00AC2B2B">
        <w:rPr>
          <w:lang w:val="en-CA" w:eastAsia="zh-CN"/>
        </w:rPr>
        <w:t> </w:t>
      </w:r>
      <w:r w:rsidR="00183709" w:rsidRPr="00AC2B2B">
        <w:rPr>
          <w:lang w:val="en-CA" w:eastAsia="ko-KR"/>
        </w:rPr>
        <w:t>numSbY</w:t>
      </w:r>
      <w:r w:rsidR="00F80612" w:rsidRPr="00AC2B2B">
        <w:rPr>
          <w:lang w:val="en-CA" w:eastAsia="ko-KR"/>
        </w:rPr>
        <w:t> − 1</w:t>
      </w:r>
      <w:r w:rsidR="00183709" w:rsidRPr="00AC2B2B">
        <w:rPr>
          <w:lang w:val="en-CA" w:eastAsia="ko-KR"/>
        </w:rPr>
        <w:t xml:space="preserve"> and</w:t>
      </w:r>
      <w:r w:rsidR="002A2354" w:rsidRPr="00AC2B2B">
        <w:rPr>
          <w:lang w:val="en-CA" w:eastAsia="ko-KR"/>
        </w:rPr>
        <w:t xml:space="preserve"> </w:t>
      </w:r>
      <w:r w:rsidR="00E9519E" w:rsidRPr="00AC2B2B">
        <w:rPr>
          <w:lang w:val="en-CA" w:eastAsia="ko-KR"/>
        </w:rPr>
        <w:t xml:space="preserve">X being 0 </w:t>
      </w:r>
      <w:r w:rsidR="00501673" w:rsidRPr="00AC2B2B">
        <w:rPr>
          <w:lang w:val="en-CA" w:eastAsia="ko-KR"/>
        </w:rPr>
        <w:t>or</w:t>
      </w:r>
      <w:r w:rsidR="00624941" w:rsidRPr="00AC2B2B">
        <w:rPr>
          <w:lang w:val="en-CA" w:eastAsia="ko-KR"/>
        </w:rPr>
        <w:t xml:space="preserve"> 1,</w:t>
      </w:r>
    </w:p>
    <w:p w14:paraId="0EE2C1BD" w14:textId="6361CD11" w:rsidR="009D42D3" w:rsidRPr="00AC2B2B" w:rsidRDefault="00951EBE" w:rsidP="009D42D3">
      <w:pPr>
        <w:numPr>
          <w:ilvl w:val="0"/>
          <w:numId w:val="5"/>
        </w:numPr>
        <w:rPr>
          <w:lang w:val="en-CA" w:eastAsia="ko-KR"/>
        </w:rPr>
      </w:pPr>
      <w:r w:rsidRPr="00AC2B2B">
        <w:rPr>
          <w:lang w:val="en-CA" w:eastAsia="ko-KR"/>
        </w:rPr>
        <w:t>the</w:t>
      </w:r>
      <w:r w:rsidR="009D42D3" w:rsidRPr="00AC2B2B">
        <w:rPr>
          <w:lang w:val="en-CA" w:eastAsia="ko-KR"/>
        </w:rPr>
        <w:t xml:space="preserve"> chroma subblock motion vector array mv</w:t>
      </w:r>
      <w:r w:rsidR="00545C17" w:rsidRPr="00AC2B2B">
        <w:rPr>
          <w:lang w:val="en-CA" w:eastAsia="ko-KR"/>
        </w:rPr>
        <w:t>CL</w:t>
      </w:r>
      <w:r w:rsidR="009D42D3" w:rsidRPr="00AC2B2B">
        <w:rPr>
          <w:lang w:val="en-CA" w:eastAsia="ko-KR"/>
        </w:rPr>
        <w:t>X[ xSb</w:t>
      </w:r>
      <w:r w:rsidR="002A2354" w:rsidRPr="00AC2B2B">
        <w:rPr>
          <w:lang w:val="en-CA" w:eastAsia="ko-KR"/>
        </w:rPr>
        <w:t>Idx</w:t>
      </w:r>
      <w:r w:rsidR="009D42D3" w:rsidRPr="00AC2B2B">
        <w:rPr>
          <w:lang w:val="en-CA" w:eastAsia="ko-KR"/>
        </w:rPr>
        <w:t> ][ ySb</w:t>
      </w:r>
      <w:r w:rsidR="002A2354" w:rsidRPr="00AC2B2B">
        <w:rPr>
          <w:lang w:val="en-CA" w:eastAsia="ko-KR"/>
        </w:rPr>
        <w:t>Idx</w:t>
      </w:r>
      <w:r w:rsidR="009D42D3" w:rsidRPr="00AC2B2B">
        <w:rPr>
          <w:lang w:val="en-CA" w:eastAsia="ko-KR"/>
        </w:rPr>
        <w:t> ]</w:t>
      </w:r>
      <w:r w:rsidRPr="00AC2B2B">
        <w:rPr>
          <w:lang w:val="en-CA" w:eastAsia="ko-KR"/>
        </w:rPr>
        <w:t xml:space="preserve"> with xSb</w:t>
      </w:r>
      <w:r w:rsidR="002A2354" w:rsidRPr="00AC2B2B">
        <w:rPr>
          <w:lang w:val="en-CA" w:eastAsia="ko-KR"/>
        </w:rPr>
        <w:t>Idx</w:t>
      </w:r>
      <w:r w:rsidRPr="00AC2B2B">
        <w:rPr>
          <w:lang w:val="en-CA" w:eastAsia="zh-CN"/>
        </w:rPr>
        <w:t> </w:t>
      </w:r>
      <w:r w:rsidRPr="00AC2B2B">
        <w:rPr>
          <w:lang w:val="en-CA" w:eastAsia="ko-KR"/>
        </w:rPr>
        <w:t>=</w:t>
      </w:r>
      <w:r w:rsidRPr="00AC2B2B">
        <w:rPr>
          <w:lang w:val="en-CA" w:eastAsia="zh-CN"/>
        </w:rPr>
        <w:t> </w:t>
      </w:r>
      <w:r w:rsidRPr="00AC2B2B">
        <w:rPr>
          <w:lang w:val="en-CA" w:eastAsia="ko-KR"/>
        </w:rPr>
        <w:t>0..</w:t>
      </w:r>
      <w:r w:rsidR="00183709" w:rsidRPr="00AC2B2B">
        <w:rPr>
          <w:lang w:val="en-CA" w:eastAsia="ko-KR"/>
        </w:rPr>
        <w:t>numSbX</w:t>
      </w:r>
      <w:r w:rsidR="00F80612" w:rsidRPr="00AC2B2B">
        <w:rPr>
          <w:lang w:val="en-CA" w:eastAsia="ko-KR"/>
        </w:rPr>
        <w:t> − 1</w:t>
      </w:r>
      <w:r w:rsidRPr="00AC2B2B">
        <w:rPr>
          <w:lang w:val="en-CA" w:eastAsia="ko-KR"/>
        </w:rPr>
        <w:t>, ySb</w:t>
      </w:r>
      <w:r w:rsidR="002A2354" w:rsidRPr="00AC2B2B">
        <w:rPr>
          <w:lang w:val="en-CA" w:eastAsia="ko-KR"/>
        </w:rPr>
        <w:t>Idx</w:t>
      </w:r>
      <w:r w:rsidRPr="00AC2B2B">
        <w:rPr>
          <w:lang w:val="en-CA" w:eastAsia="zh-CN"/>
        </w:rPr>
        <w:t> </w:t>
      </w:r>
      <w:r w:rsidRPr="00AC2B2B">
        <w:rPr>
          <w:lang w:val="en-CA" w:eastAsia="ko-KR"/>
        </w:rPr>
        <w:t>=</w:t>
      </w:r>
      <w:r w:rsidRPr="00AC2B2B">
        <w:rPr>
          <w:lang w:val="en-CA" w:eastAsia="zh-CN"/>
        </w:rPr>
        <w:t> </w:t>
      </w:r>
      <w:r w:rsidRPr="00AC2B2B">
        <w:rPr>
          <w:lang w:val="en-CA" w:eastAsia="ko-KR"/>
        </w:rPr>
        <w:t>0</w:t>
      </w:r>
      <w:r w:rsidRPr="00AC2B2B">
        <w:rPr>
          <w:lang w:val="en-CA" w:eastAsia="zh-CN"/>
        </w:rPr>
        <w:t> </w:t>
      </w:r>
      <w:r w:rsidRPr="00AC2B2B">
        <w:rPr>
          <w:lang w:val="en-CA" w:eastAsia="ko-KR"/>
        </w:rPr>
        <w:t>..</w:t>
      </w:r>
      <w:r w:rsidRPr="00AC2B2B">
        <w:rPr>
          <w:lang w:val="en-CA" w:eastAsia="zh-CN"/>
        </w:rPr>
        <w:t> </w:t>
      </w:r>
      <w:r w:rsidR="00183709" w:rsidRPr="00AC2B2B">
        <w:rPr>
          <w:lang w:val="en-CA" w:eastAsia="ko-KR"/>
        </w:rPr>
        <w:t>numSbY</w:t>
      </w:r>
      <w:r w:rsidR="00F80612" w:rsidRPr="00AC2B2B">
        <w:rPr>
          <w:lang w:val="en-CA" w:eastAsia="ko-KR"/>
        </w:rPr>
        <w:t> − 1</w:t>
      </w:r>
      <w:r w:rsidR="00183709" w:rsidRPr="00AC2B2B">
        <w:rPr>
          <w:lang w:val="en-CA" w:eastAsia="ko-KR"/>
        </w:rPr>
        <w:t xml:space="preserve"> and</w:t>
      </w:r>
      <w:r w:rsidRPr="00AC2B2B">
        <w:rPr>
          <w:lang w:val="en-CA" w:eastAsia="ko-KR"/>
        </w:rPr>
        <w:t xml:space="preserve"> </w:t>
      </w:r>
      <w:r w:rsidR="00E9519E" w:rsidRPr="00AC2B2B">
        <w:rPr>
          <w:lang w:val="en-CA" w:eastAsia="ko-KR"/>
        </w:rPr>
        <w:t xml:space="preserve">X being 0 </w:t>
      </w:r>
      <w:r w:rsidR="00501673" w:rsidRPr="00AC2B2B">
        <w:rPr>
          <w:lang w:val="en-CA" w:eastAsia="ko-KR"/>
        </w:rPr>
        <w:t>or</w:t>
      </w:r>
      <w:r w:rsidR="009D42D3" w:rsidRPr="00AC2B2B">
        <w:rPr>
          <w:lang w:val="en-CA" w:eastAsia="ko-KR"/>
        </w:rPr>
        <w:t xml:space="preserve"> 1.</w:t>
      </w:r>
    </w:p>
    <w:p w14:paraId="7ABDD54F" w14:textId="77777777" w:rsidR="00E64999" w:rsidRPr="00AC2B2B" w:rsidDel="003C51E6" w:rsidRDefault="00E64999" w:rsidP="00CB1181">
      <w:pPr>
        <w:rPr>
          <w:lang w:val="en-CA" w:eastAsia="ko-KR"/>
        </w:rPr>
      </w:pPr>
      <w:r w:rsidRPr="00AC2B2B">
        <w:rPr>
          <w:lang w:val="en-CA" w:eastAsia="ko-KR"/>
        </w:rPr>
        <w:t>T</w:t>
      </w:r>
      <w:r w:rsidRPr="00AC2B2B" w:rsidDel="003C51E6">
        <w:rPr>
          <w:lang w:val="en-CA" w:eastAsia="ko-KR"/>
        </w:rPr>
        <w:t xml:space="preserve">he following </w:t>
      </w:r>
      <w:r w:rsidRPr="00AC2B2B" w:rsidDel="003C51E6">
        <w:rPr>
          <w:rFonts w:eastAsia="Malgun Gothic"/>
          <w:lang w:val="en-CA" w:eastAsia="ko-KR"/>
        </w:rPr>
        <w:t>assignments</w:t>
      </w:r>
      <w:r w:rsidRPr="00AC2B2B" w:rsidDel="003C51E6">
        <w:rPr>
          <w:lang w:val="en-CA" w:eastAsia="ko-KR"/>
        </w:rPr>
        <w:t xml:space="preserve"> are made for x = </w:t>
      </w:r>
      <w:r w:rsidRPr="00AC2B2B">
        <w:rPr>
          <w:lang w:val="en-CA" w:eastAsia="ko-KR"/>
        </w:rPr>
        <w:t>xCb</w:t>
      </w:r>
      <w:r w:rsidRPr="00AC2B2B" w:rsidDel="003C51E6">
        <w:rPr>
          <w:lang w:val="en-CA" w:eastAsia="ko-KR"/>
        </w:rPr>
        <w:t>..</w:t>
      </w:r>
      <w:r w:rsidRPr="00AC2B2B">
        <w:rPr>
          <w:lang w:val="en-CA" w:eastAsia="ko-KR"/>
        </w:rPr>
        <w:t>xCb</w:t>
      </w:r>
      <w:r w:rsidRPr="00AC2B2B">
        <w:rPr>
          <w:lang w:val="en-US" w:eastAsia="ko-KR"/>
        </w:rPr>
        <w:t> </w:t>
      </w:r>
      <w:r w:rsidRPr="00AC2B2B">
        <w:rPr>
          <w:lang w:val="en-CA" w:eastAsia="ko-KR"/>
        </w:rPr>
        <w:t>+</w:t>
      </w:r>
      <w:r w:rsidRPr="00AC2B2B">
        <w:rPr>
          <w:lang w:val="en-US" w:eastAsia="ko-KR"/>
        </w:rPr>
        <w:t> </w:t>
      </w:r>
      <w:r w:rsidRPr="00AC2B2B">
        <w:rPr>
          <w:lang w:val="en-CA" w:eastAsia="ko-KR"/>
        </w:rPr>
        <w:t>cbWidth</w:t>
      </w:r>
      <w:r w:rsidRPr="00AC2B2B" w:rsidDel="003C51E6">
        <w:rPr>
          <w:lang w:val="en-CA" w:eastAsia="ko-KR"/>
        </w:rPr>
        <w:t> − 1 and y = </w:t>
      </w:r>
      <w:r w:rsidRPr="00AC2B2B">
        <w:rPr>
          <w:lang w:val="en-CA" w:eastAsia="ko-KR"/>
        </w:rPr>
        <w:t>yCb..yCb</w:t>
      </w:r>
      <w:r w:rsidRPr="00AC2B2B">
        <w:rPr>
          <w:lang w:val="en-US" w:eastAsia="ko-KR"/>
        </w:rPr>
        <w:t> + </w:t>
      </w:r>
      <w:r w:rsidRPr="00AC2B2B">
        <w:rPr>
          <w:lang w:val="en-CA" w:eastAsia="ko-KR"/>
        </w:rPr>
        <w:t>cbHeight</w:t>
      </w:r>
      <w:r w:rsidRPr="00AC2B2B" w:rsidDel="003C51E6">
        <w:rPr>
          <w:lang w:val="en-CA" w:eastAsia="ko-KR"/>
        </w:rPr>
        <w:t> − 1:</w:t>
      </w:r>
    </w:p>
    <w:p w14:paraId="5FAD20AD" w14:textId="3696AF93" w:rsidR="00E64999" w:rsidRPr="00AC2B2B"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AC2B2B">
        <w:rPr>
          <w:rFonts w:eastAsia="Malgun Gothic"/>
          <w:lang w:val="en-CA" w:eastAsia="ko-KR"/>
        </w:rPr>
        <w:t>CpMvLX</w:t>
      </w:r>
      <w:r w:rsidRPr="00AC2B2B" w:rsidDel="003C51E6">
        <w:rPr>
          <w:rFonts w:eastAsia="Malgun Gothic"/>
          <w:lang w:val="en-CA" w:eastAsia="ko-KR"/>
        </w:rPr>
        <w:t>[</w:t>
      </w:r>
      <w:r w:rsidRPr="00AC2B2B">
        <w:rPr>
          <w:rFonts w:eastAsia="Malgun Gothic"/>
          <w:lang w:val="en-CA" w:eastAsia="ko-KR"/>
        </w:rPr>
        <w:t> x ][</w:t>
      </w:r>
      <w:r w:rsidRPr="00AC2B2B" w:rsidDel="003C51E6">
        <w:rPr>
          <w:rFonts w:eastAsia="Malgun Gothic"/>
          <w:lang w:val="en-CA" w:eastAsia="ko-KR"/>
        </w:rPr>
        <w:t> y ][</w:t>
      </w:r>
      <w:r w:rsidRPr="00AC2B2B">
        <w:rPr>
          <w:rFonts w:eastAsia="Malgun Gothic"/>
          <w:lang w:val="en-CA" w:eastAsia="ko-KR"/>
        </w:rPr>
        <w:t> 0 ] </w:t>
      </w:r>
      <w:r w:rsidRPr="00AC2B2B" w:rsidDel="003C51E6">
        <w:rPr>
          <w:rFonts w:eastAsia="Malgun Gothic"/>
          <w:lang w:val="en-CA" w:eastAsia="ko-KR"/>
        </w:rPr>
        <w:t>=</w:t>
      </w:r>
      <w:r w:rsidRPr="00AC2B2B">
        <w:rPr>
          <w:rFonts w:eastAsia="Malgun Gothic"/>
          <w:lang w:val="en-CA" w:eastAsia="ko-KR"/>
        </w:rPr>
        <w:t> cpMvLX[ 0 ]</w:t>
      </w:r>
      <w:r w:rsidRPr="00AC2B2B" w:rsidDel="003C51E6">
        <w:rPr>
          <w:rFonts w:eastAsia="Malgun Gothic"/>
          <w:lang w:val="en-CA" w:eastAsia="ko-KR"/>
        </w:rPr>
        <w:tab/>
      </w:r>
      <w:r w:rsidRPr="00AC2B2B">
        <w:rPr>
          <w:rFonts w:eastAsia="Malgun Gothic"/>
          <w:lang w:val="en-CA" w:eastAsia="ko-KR"/>
        </w:rPr>
        <w:tab/>
      </w:r>
      <w:r w:rsidRPr="00AC2B2B" w:rsidDel="003C51E6">
        <w:rPr>
          <w:rFonts w:eastAsia="Malgun Gothic"/>
          <w:lang w:val="en-CA" w:eastAsia="ko-KR"/>
        </w:rPr>
        <w:t>(</w:t>
      </w:r>
      <w:r w:rsidRPr="00AC2B2B" w:rsidDel="003C51E6">
        <w:rPr>
          <w:rFonts w:eastAsia="Malgun Gothic"/>
          <w:lang w:val="en-CA" w:eastAsia="ko-KR"/>
        </w:rPr>
        <w:fldChar w:fldCharType="begin" w:fldLock="1"/>
      </w:r>
      <w:r w:rsidRPr="00AC2B2B" w:rsidDel="003C51E6">
        <w:rPr>
          <w:rFonts w:eastAsia="Malgun Gothic"/>
          <w:lang w:val="en-CA" w:eastAsia="ko-KR"/>
        </w:rPr>
        <w:instrText xml:space="preserve"> STYLEREF 1 \s </w:instrText>
      </w:r>
      <w:r w:rsidRPr="00AC2B2B" w:rsidDel="003C51E6">
        <w:rPr>
          <w:rFonts w:eastAsia="Malgun Gothic"/>
          <w:lang w:val="en-CA" w:eastAsia="ko-KR"/>
        </w:rPr>
        <w:fldChar w:fldCharType="separate"/>
      </w:r>
      <w:r w:rsidR="00E57AB9" w:rsidRPr="00AC2B2B">
        <w:rPr>
          <w:rFonts w:eastAsia="Malgun Gothic"/>
          <w:noProof/>
          <w:lang w:val="en-CA" w:eastAsia="ko-KR"/>
        </w:rPr>
        <w:t>8</w:t>
      </w:r>
      <w:r w:rsidRPr="00AC2B2B" w:rsidDel="003C51E6">
        <w:rPr>
          <w:rFonts w:eastAsia="Malgun Gothic"/>
          <w:lang w:val="en-CA" w:eastAsia="ko-KR"/>
        </w:rPr>
        <w:fldChar w:fldCharType="end"/>
      </w:r>
      <w:r w:rsidRPr="00AC2B2B" w:rsidDel="003C51E6">
        <w:rPr>
          <w:rFonts w:eastAsia="Malgun Gothic"/>
          <w:lang w:val="en-CA" w:eastAsia="ko-KR"/>
        </w:rPr>
        <w:noBreakHyphen/>
      </w:r>
      <w:r w:rsidRPr="00AC2B2B" w:rsidDel="003C51E6">
        <w:rPr>
          <w:rFonts w:eastAsia="Malgun Gothic"/>
          <w:lang w:val="en-CA" w:eastAsia="ko-KR"/>
        </w:rPr>
        <w:fldChar w:fldCharType="begin" w:fldLock="1"/>
      </w:r>
      <w:r w:rsidRPr="00AC2B2B" w:rsidDel="003C51E6">
        <w:rPr>
          <w:rFonts w:eastAsia="Malgun Gothic"/>
          <w:lang w:val="en-CA" w:eastAsia="ko-KR"/>
        </w:rPr>
        <w:instrText xml:space="preserve"> SEQ Equation \* ARABIC \s 1 </w:instrText>
      </w:r>
      <w:r w:rsidRPr="00AC2B2B" w:rsidDel="003C51E6">
        <w:rPr>
          <w:rFonts w:eastAsia="Malgun Gothic"/>
          <w:lang w:val="en-CA" w:eastAsia="ko-KR"/>
        </w:rPr>
        <w:fldChar w:fldCharType="separate"/>
      </w:r>
      <w:r w:rsidR="00E57AB9" w:rsidRPr="00AC2B2B">
        <w:rPr>
          <w:rFonts w:eastAsia="Malgun Gothic"/>
          <w:noProof/>
          <w:lang w:val="en-CA" w:eastAsia="ko-KR"/>
        </w:rPr>
        <w:t>622</w:t>
      </w:r>
      <w:r w:rsidRPr="00AC2B2B" w:rsidDel="003C51E6">
        <w:rPr>
          <w:rFonts w:eastAsia="Malgun Gothic"/>
          <w:lang w:val="en-CA" w:eastAsia="ko-KR"/>
        </w:rPr>
        <w:fldChar w:fldCharType="end"/>
      </w:r>
      <w:r w:rsidRPr="00AC2B2B" w:rsidDel="003C51E6">
        <w:rPr>
          <w:rFonts w:eastAsia="Malgun Gothic"/>
          <w:lang w:val="en-CA" w:eastAsia="ko-KR"/>
        </w:rPr>
        <w:t>)</w:t>
      </w:r>
    </w:p>
    <w:p w14:paraId="0FCB69B0" w14:textId="7C820EC6" w:rsidR="00E64999" w:rsidRPr="00AC2B2B"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AC2B2B">
        <w:rPr>
          <w:rFonts w:eastAsia="Malgun Gothic"/>
          <w:lang w:val="en-CA" w:eastAsia="ko-KR"/>
        </w:rPr>
        <w:t>Cp</w:t>
      </w:r>
      <w:r w:rsidRPr="00AC2B2B" w:rsidDel="003C51E6">
        <w:rPr>
          <w:rFonts w:eastAsia="Malgun Gothic"/>
          <w:lang w:val="en-CA" w:eastAsia="ko-KR"/>
        </w:rPr>
        <w:t>MvL</w:t>
      </w:r>
      <w:r w:rsidRPr="00AC2B2B">
        <w:rPr>
          <w:rFonts w:eastAsia="Malgun Gothic"/>
          <w:lang w:val="en-CA" w:eastAsia="ko-KR"/>
        </w:rPr>
        <w:t>X</w:t>
      </w:r>
      <w:r w:rsidRPr="00AC2B2B" w:rsidDel="003C51E6">
        <w:rPr>
          <w:rFonts w:eastAsia="Malgun Gothic"/>
          <w:lang w:val="en-CA" w:eastAsia="ko-KR"/>
        </w:rPr>
        <w:t>[</w:t>
      </w:r>
      <w:r w:rsidRPr="00AC2B2B">
        <w:rPr>
          <w:rFonts w:eastAsia="Malgun Gothic"/>
          <w:lang w:val="en-CA" w:eastAsia="ko-KR"/>
        </w:rPr>
        <w:t> </w:t>
      </w:r>
      <w:r w:rsidRPr="00AC2B2B" w:rsidDel="003C51E6">
        <w:rPr>
          <w:rFonts w:eastAsia="Malgun Gothic"/>
          <w:lang w:val="en-CA" w:eastAsia="ko-KR"/>
        </w:rPr>
        <w:t>x ][ y ]</w:t>
      </w:r>
      <w:r w:rsidRPr="00AC2B2B">
        <w:rPr>
          <w:rFonts w:eastAsia="Malgun Gothic"/>
          <w:lang w:val="en-CA" w:eastAsia="ko-KR"/>
        </w:rPr>
        <w:t>[ 1 ] </w:t>
      </w:r>
      <w:r w:rsidRPr="00AC2B2B" w:rsidDel="003C51E6">
        <w:rPr>
          <w:rFonts w:eastAsia="Malgun Gothic"/>
          <w:lang w:val="en-CA" w:eastAsia="ko-KR"/>
        </w:rPr>
        <w:t>=</w:t>
      </w:r>
      <w:r w:rsidRPr="00AC2B2B">
        <w:rPr>
          <w:rFonts w:eastAsia="Malgun Gothic"/>
          <w:lang w:val="en-CA" w:eastAsia="ko-KR"/>
        </w:rPr>
        <w:t> cpMv</w:t>
      </w:r>
      <w:r w:rsidRPr="00AC2B2B" w:rsidDel="003C51E6">
        <w:rPr>
          <w:rFonts w:eastAsia="Malgun Gothic"/>
          <w:lang w:val="en-CA" w:eastAsia="ko-KR"/>
        </w:rPr>
        <w:t>L</w:t>
      </w:r>
      <w:r w:rsidRPr="00AC2B2B">
        <w:rPr>
          <w:rFonts w:eastAsia="Malgun Gothic"/>
          <w:lang w:val="en-CA" w:eastAsia="ko-KR"/>
        </w:rPr>
        <w:t>X[ 1 ]</w:t>
      </w:r>
      <w:r w:rsidRPr="00AC2B2B">
        <w:rPr>
          <w:rFonts w:eastAsia="Malgun Gothic"/>
          <w:lang w:val="en-CA" w:eastAsia="ko-KR"/>
        </w:rPr>
        <w:tab/>
      </w:r>
      <w:r w:rsidRPr="00AC2B2B" w:rsidDel="003C51E6">
        <w:rPr>
          <w:rFonts w:eastAsia="Malgun Gothic"/>
          <w:lang w:val="en-CA" w:eastAsia="ko-KR"/>
        </w:rPr>
        <w:tab/>
        <w:t>(</w:t>
      </w:r>
      <w:r w:rsidRPr="00AC2B2B" w:rsidDel="003C51E6">
        <w:rPr>
          <w:rFonts w:eastAsia="Malgun Gothic"/>
          <w:lang w:val="en-CA" w:eastAsia="ko-KR"/>
        </w:rPr>
        <w:fldChar w:fldCharType="begin" w:fldLock="1"/>
      </w:r>
      <w:r w:rsidRPr="00AC2B2B" w:rsidDel="003C51E6">
        <w:rPr>
          <w:rFonts w:eastAsia="Malgun Gothic"/>
          <w:lang w:val="en-CA" w:eastAsia="ko-KR"/>
        </w:rPr>
        <w:instrText xml:space="preserve"> STYLEREF 1 \s </w:instrText>
      </w:r>
      <w:r w:rsidRPr="00AC2B2B" w:rsidDel="003C51E6">
        <w:rPr>
          <w:rFonts w:eastAsia="Malgun Gothic"/>
          <w:lang w:val="en-CA" w:eastAsia="ko-KR"/>
        </w:rPr>
        <w:fldChar w:fldCharType="separate"/>
      </w:r>
      <w:r w:rsidR="00E57AB9" w:rsidRPr="00AC2B2B">
        <w:rPr>
          <w:rFonts w:eastAsia="Malgun Gothic"/>
          <w:noProof/>
          <w:lang w:val="en-CA" w:eastAsia="ko-KR"/>
        </w:rPr>
        <w:t>8</w:t>
      </w:r>
      <w:r w:rsidRPr="00AC2B2B" w:rsidDel="003C51E6">
        <w:rPr>
          <w:rFonts w:eastAsia="Malgun Gothic"/>
          <w:lang w:val="en-CA" w:eastAsia="ko-KR"/>
        </w:rPr>
        <w:fldChar w:fldCharType="end"/>
      </w:r>
      <w:r w:rsidRPr="00AC2B2B" w:rsidDel="003C51E6">
        <w:rPr>
          <w:rFonts w:eastAsia="Malgun Gothic"/>
          <w:lang w:val="en-CA" w:eastAsia="ko-KR"/>
        </w:rPr>
        <w:noBreakHyphen/>
      </w:r>
      <w:r w:rsidRPr="00AC2B2B" w:rsidDel="003C51E6">
        <w:rPr>
          <w:rFonts w:eastAsia="Malgun Gothic"/>
          <w:lang w:val="en-CA" w:eastAsia="ko-KR"/>
        </w:rPr>
        <w:fldChar w:fldCharType="begin" w:fldLock="1"/>
      </w:r>
      <w:r w:rsidRPr="00AC2B2B" w:rsidDel="003C51E6">
        <w:rPr>
          <w:rFonts w:eastAsia="Malgun Gothic"/>
          <w:lang w:val="en-CA" w:eastAsia="ko-KR"/>
        </w:rPr>
        <w:instrText xml:space="preserve"> SEQ Equation \* ARABIC \s 1 </w:instrText>
      </w:r>
      <w:r w:rsidRPr="00AC2B2B" w:rsidDel="003C51E6">
        <w:rPr>
          <w:rFonts w:eastAsia="Malgun Gothic"/>
          <w:lang w:val="en-CA" w:eastAsia="ko-KR"/>
        </w:rPr>
        <w:fldChar w:fldCharType="separate"/>
      </w:r>
      <w:r w:rsidR="00E57AB9" w:rsidRPr="00AC2B2B">
        <w:rPr>
          <w:rFonts w:eastAsia="Malgun Gothic"/>
          <w:noProof/>
          <w:lang w:val="en-CA" w:eastAsia="ko-KR"/>
        </w:rPr>
        <w:t>623</w:t>
      </w:r>
      <w:r w:rsidRPr="00AC2B2B" w:rsidDel="003C51E6">
        <w:rPr>
          <w:rFonts w:eastAsia="Malgun Gothic"/>
          <w:lang w:val="en-CA" w:eastAsia="ko-KR"/>
        </w:rPr>
        <w:fldChar w:fldCharType="end"/>
      </w:r>
      <w:r w:rsidRPr="00AC2B2B" w:rsidDel="003C51E6">
        <w:rPr>
          <w:rFonts w:eastAsia="Malgun Gothic"/>
          <w:lang w:val="en-CA" w:eastAsia="ko-KR"/>
        </w:rPr>
        <w:t>)</w:t>
      </w:r>
    </w:p>
    <w:p w14:paraId="09A23A71" w14:textId="7A7D7239" w:rsidR="00E64999" w:rsidRPr="00AC2B2B"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AC2B2B">
        <w:rPr>
          <w:rFonts w:eastAsia="Malgun Gothic"/>
          <w:lang w:val="en-CA" w:eastAsia="ko-KR"/>
        </w:rPr>
        <w:t>Cp</w:t>
      </w:r>
      <w:r w:rsidRPr="00AC2B2B" w:rsidDel="003C51E6">
        <w:rPr>
          <w:rFonts w:eastAsia="Malgun Gothic"/>
          <w:lang w:val="en-CA" w:eastAsia="ko-KR"/>
        </w:rPr>
        <w:t>MvL</w:t>
      </w:r>
      <w:r w:rsidRPr="00AC2B2B">
        <w:rPr>
          <w:rFonts w:eastAsia="Malgun Gothic"/>
          <w:lang w:val="en-CA" w:eastAsia="ko-KR"/>
        </w:rPr>
        <w:t>X</w:t>
      </w:r>
      <w:r w:rsidRPr="00AC2B2B" w:rsidDel="003C51E6">
        <w:rPr>
          <w:rFonts w:eastAsia="Malgun Gothic"/>
          <w:lang w:val="en-CA" w:eastAsia="ko-KR"/>
        </w:rPr>
        <w:t>[</w:t>
      </w:r>
      <w:r w:rsidRPr="00AC2B2B">
        <w:rPr>
          <w:rFonts w:eastAsia="Malgun Gothic"/>
          <w:lang w:val="en-CA" w:eastAsia="ko-KR"/>
        </w:rPr>
        <w:t> </w:t>
      </w:r>
      <w:r w:rsidRPr="00AC2B2B" w:rsidDel="003C51E6">
        <w:rPr>
          <w:rFonts w:eastAsia="Malgun Gothic"/>
          <w:lang w:val="en-CA" w:eastAsia="ko-KR"/>
        </w:rPr>
        <w:t>x ][ y ]</w:t>
      </w:r>
      <w:r w:rsidRPr="00AC2B2B">
        <w:rPr>
          <w:rFonts w:eastAsia="Malgun Gothic"/>
          <w:lang w:val="en-CA" w:eastAsia="ko-KR"/>
        </w:rPr>
        <w:t>[ 2 ] </w:t>
      </w:r>
      <w:r w:rsidRPr="00AC2B2B" w:rsidDel="003C51E6">
        <w:rPr>
          <w:rFonts w:eastAsia="Malgun Gothic"/>
          <w:lang w:val="en-CA" w:eastAsia="ko-KR"/>
        </w:rPr>
        <w:t>=</w:t>
      </w:r>
      <w:r w:rsidRPr="00AC2B2B">
        <w:rPr>
          <w:rFonts w:eastAsia="Malgun Gothic"/>
          <w:lang w:val="en-CA" w:eastAsia="ko-KR"/>
        </w:rPr>
        <w:t> cpMv</w:t>
      </w:r>
      <w:r w:rsidRPr="00AC2B2B" w:rsidDel="003C51E6">
        <w:rPr>
          <w:rFonts w:eastAsia="Malgun Gothic"/>
          <w:lang w:val="en-CA" w:eastAsia="ko-KR"/>
        </w:rPr>
        <w:t>L</w:t>
      </w:r>
      <w:r w:rsidRPr="00AC2B2B">
        <w:rPr>
          <w:rFonts w:eastAsia="Malgun Gothic"/>
          <w:lang w:val="en-CA" w:eastAsia="ko-KR"/>
        </w:rPr>
        <w:t>X[ 2 ]</w:t>
      </w:r>
      <w:r w:rsidRPr="00AC2B2B">
        <w:rPr>
          <w:rFonts w:eastAsia="Malgun Gothic"/>
          <w:lang w:val="en-CA" w:eastAsia="ko-KR"/>
        </w:rPr>
        <w:tab/>
      </w:r>
      <w:r w:rsidRPr="00AC2B2B" w:rsidDel="003C51E6">
        <w:rPr>
          <w:rFonts w:eastAsia="Malgun Gothic"/>
          <w:lang w:val="en-CA" w:eastAsia="ko-KR"/>
        </w:rPr>
        <w:tab/>
        <w:t>(</w:t>
      </w:r>
      <w:r w:rsidRPr="00AC2B2B" w:rsidDel="003C51E6">
        <w:rPr>
          <w:rFonts w:eastAsia="Malgun Gothic"/>
          <w:lang w:val="en-CA" w:eastAsia="ko-KR"/>
        </w:rPr>
        <w:fldChar w:fldCharType="begin" w:fldLock="1"/>
      </w:r>
      <w:r w:rsidRPr="00AC2B2B" w:rsidDel="003C51E6">
        <w:rPr>
          <w:rFonts w:eastAsia="Malgun Gothic"/>
          <w:lang w:val="en-CA" w:eastAsia="ko-KR"/>
        </w:rPr>
        <w:instrText xml:space="preserve"> STYLEREF 1 \s </w:instrText>
      </w:r>
      <w:r w:rsidRPr="00AC2B2B" w:rsidDel="003C51E6">
        <w:rPr>
          <w:rFonts w:eastAsia="Malgun Gothic"/>
          <w:lang w:val="en-CA" w:eastAsia="ko-KR"/>
        </w:rPr>
        <w:fldChar w:fldCharType="separate"/>
      </w:r>
      <w:r w:rsidR="00E57AB9" w:rsidRPr="00AC2B2B">
        <w:rPr>
          <w:rFonts w:eastAsia="Malgun Gothic"/>
          <w:noProof/>
          <w:lang w:val="en-CA" w:eastAsia="ko-KR"/>
        </w:rPr>
        <w:t>8</w:t>
      </w:r>
      <w:r w:rsidRPr="00AC2B2B" w:rsidDel="003C51E6">
        <w:rPr>
          <w:rFonts w:eastAsia="Malgun Gothic"/>
          <w:lang w:val="en-CA" w:eastAsia="ko-KR"/>
        </w:rPr>
        <w:fldChar w:fldCharType="end"/>
      </w:r>
      <w:r w:rsidRPr="00AC2B2B" w:rsidDel="003C51E6">
        <w:rPr>
          <w:rFonts w:eastAsia="Malgun Gothic"/>
          <w:lang w:val="en-CA" w:eastAsia="ko-KR"/>
        </w:rPr>
        <w:noBreakHyphen/>
      </w:r>
      <w:r w:rsidRPr="00AC2B2B" w:rsidDel="003C51E6">
        <w:rPr>
          <w:rFonts w:eastAsia="Malgun Gothic"/>
          <w:lang w:val="en-CA" w:eastAsia="ko-KR"/>
        </w:rPr>
        <w:fldChar w:fldCharType="begin" w:fldLock="1"/>
      </w:r>
      <w:r w:rsidRPr="00AC2B2B" w:rsidDel="003C51E6">
        <w:rPr>
          <w:rFonts w:eastAsia="Malgun Gothic"/>
          <w:lang w:val="en-CA" w:eastAsia="ko-KR"/>
        </w:rPr>
        <w:instrText xml:space="preserve"> SEQ Equation \* ARABIC \s 1 </w:instrText>
      </w:r>
      <w:r w:rsidRPr="00AC2B2B" w:rsidDel="003C51E6">
        <w:rPr>
          <w:rFonts w:eastAsia="Malgun Gothic"/>
          <w:lang w:val="en-CA" w:eastAsia="ko-KR"/>
        </w:rPr>
        <w:fldChar w:fldCharType="separate"/>
      </w:r>
      <w:r w:rsidR="00E57AB9" w:rsidRPr="00AC2B2B">
        <w:rPr>
          <w:rFonts w:eastAsia="Malgun Gothic"/>
          <w:noProof/>
          <w:lang w:val="en-CA" w:eastAsia="ko-KR"/>
        </w:rPr>
        <w:t>624</w:t>
      </w:r>
      <w:r w:rsidRPr="00AC2B2B" w:rsidDel="003C51E6">
        <w:rPr>
          <w:rFonts w:eastAsia="Malgun Gothic"/>
          <w:lang w:val="en-CA" w:eastAsia="ko-KR"/>
        </w:rPr>
        <w:fldChar w:fldCharType="end"/>
      </w:r>
      <w:r w:rsidRPr="00AC2B2B" w:rsidDel="003C51E6">
        <w:rPr>
          <w:rFonts w:eastAsia="Malgun Gothic"/>
          <w:lang w:val="en-CA" w:eastAsia="ko-KR"/>
        </w:rPr>
        <w:t>)</w:t>
      </w:r>
    </w:p>
    <w:p w14:paraId="27DC81F5" w14:textId="77777777" w:rsidR="009D42D3" w:rsidRPr="00AC2B2B" w:rsidRDefault="009D42D3" w:rsidP="00CB1181">
      <w:pPr>
        <w:rPr>
          <w:lang w:val="en-CA" w:eastAsia="ko-KR"/>
        </w:rPr>
      </w:pPr>
      <w:r w:rsidRPr="00AC2B2B">
        <w:rPr>
          <w:rFonts w:eastAsia="Malgun Gothic"/>
          <w:lang w:val="en-CA" w:eastAsia="ko-KR"/>
        </w:rPr>
        <w:t xml:space="preserve">The </w:t>
      </w:r>
      <w:r w:rsidRPr="00AC2B2B">
        <w:rPr>
          <w:lang w:val="en-CA" w:eastAsia="ko-KR"/>
        </w:rPr>
        <w:t>variables</w:t>
      </w:r>
      <w:r w:rsidRPr="00AC2B2B">
        <w:rPr>
          <w:rFonts w:eastAsia="Malgun Gothic"/>
          <w:lang w:val="en-CA" w:eastAsia="ko-KR"/>
        </w:rPr>
        <w:t xml:space="preserve"> </w:t>
      </w:r>
      <w:r w:rsidRPr="00AC2B2B">
        <w:rPr>
          <w:rFonts w:eastAsia="DengXian"/>
          <w:lang w:val="en-CA" w:eastAsia="zh-CN"/>
        </w:rPr>
        <w:t>log2CbW and log2CbH are derived as follows:</w:t>
      </w:r>
    </w:p>
    <w:p w14:paraId="517259C3" w14:textId="25E629EE" w:rsidR="009D42D3" w:rsidRPr="00AC2B2B"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AC2B2B">
        <w:rPr>
          <w:rFonts w:eastAsia="DengXian"/>
          <w:lang w:val="en-CA" w:eastAsia="zh-CN"/>
        </w:rPr>
        <w:t>log2CbW = Log2( cbWidth )</w:t>
      </w:r>
      <w:r w:rsidRPr="00AC2B2B">
        <w:rPr>
          <w:rFonts w:eastAsia="DengXian"/>
          <w:lang w:val="en-CA" w:eastAsia="zh-CN"/>
        </w:rPr>
        <w:tab/>
      </w:r>
      <w:r w:rsidRPr="00AC2B2B">
        <w:rPr>
          <w:rFonts w:eastAsia="Cambria"/>
          <w:lang w:val="en-CA" w:eastAsia="zh-CN"/>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625</w:t>
      </w:r>
      <w:r w:rsidRPr="00AC2B2B" w:rsidDel="003C51E6">
        <w:rPr>
          <w:lang w:val="en-CA" w:eastAsia="ko-KR"/>
        </w:rPr>
        <w:fldChar w:fldCharType="end"/>
      </w:r>
      <w:r w:rsidRPr="00AC2B2B" w:rsidDel="003C51E6">
        <w:rPr>
          <w:lang w:val="en-CA" w:eastAsia="ko-KR"/>
        </w:rPr>
        <w:t>)</w:t>
      </w:r>
    </w:p>
    <w:p w14:paraId="2AEA6BCD" w14:textId="2CAA3E9C" w:rsidR="009D42D3" w:rsidRPr="00AC2B2B"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AC2B2B">
        <w:rPr>
          <w:rFonts w:eastAsia="DengXian"/>
          <w:lang w:val="en-CA" w:eastAsia="zh-CN"/>
        </w:rPr>
        <w:t>log2CbH = Log2( cbHeight )</w:t>
      </w:r>
      <w:r w:rsidRPr="00AC2B2B">
        <w:rPr>
          <w:rFonts w:eastAsia="DengXian"/>
          <w:lang w:val="en-CA" w:eastAsia="zh-CN"/>
        </w:rPr>
        <w:tab/>
      </w:r>
      <w:r w:rsidRPr="00AC2B2B">
        <w:rPr>
          <w:rFonts w:eastAsia="Cambria"/>
          <w:lang w:val="en-CA" w:eastAsia="zh-CN"/>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626</w:t>
      </w:r>
      <w:r w:rsidRPr="00AC2B2B" w:rsidDel="003C51E6">
        <w:rPr>
          <w:lang w:val="en-CA" w:eastAsia="ko-KR"/>
        </w:rPr>
        <w:fldChar w:fldCharType="end"/>
      </w:r>
      <w:r w:rsidRPr="00AC2B2B" w:rsidDel="003C51E6">
        <w:rPr>
          <w:lang w:val="en-CA" w:eastAsia="ko-KR"/>
        </w:rPr>
        <w:t>)</w:t>
      </w:r>
    </w:p>
    <w:p w14:paraId="7E3668C4" w14:textId="77777777" w:rsidR="009D42D3" w:rsidRPr="00AC2B2B" w:rsidRDefault="009D42D3" w:rsidP="00CB1181">
      <w:pPr>
        <w:rPr>
          <w:rFonts w:eastAsia="Malgun Gothic"/>
          <w:lang w:val="en-CA" w:eastAsia="ko-KR"/>
        </w:rPr>
      </w:pPr>
      <w:r w:rsidRPr="00AC2B2B">
        <w:rPr>
          <w:lang w:val="en-CA" w:eastAsia="zh-CN"/>
        </w:rPr>
        <w:t xml:space="preserve">The </w:t>
      </w:r>
      <w:r w:rsidRPr="00AC2B2B">
        <w:rPr>
          <w:lang w:val="en-CA" w:eastAsia="ko-KR"/>
        </w:rPr>
        <w:t>variables</w:t>
      </w:r>
      <w:r w:rsidRPr="00AC2B2B">
        <w:rPr>
          <w:lang w:val="en-CA" w:eastAsia="zh-CN"/>
        </w:rPr>
        <w:t xml:space="preserve"> mvScaleHor, mvScaleVer, dHorX and dVerX are derived as follow</w:t>
      </w:r>
      <w:r w:rsidR="00585FA4" w:rsidRPr="00AC2B2B">
        <w:rPr>
          <w:lang w:val="en-CA" w:eastAsia="zh-CN"/>
        </w:rPr>
        <w:t>s</w:t>
      </w:r>
      <w:r w:rsidRPr="00AC2B2B">
        <w:rPr>
          <w:lang w:val="en-CA" w:eastAsia="zh-CN"/>
        </w:rPr>
        <w:t>:</w:t>
      </w:r>
    </w:p>
    <w:p w14:paraId="085E2A7B" w14:textId="0B48EBE1" w:rsidR="009D42D3" w:rsidRPr="00AC2B2B"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AC2B2B">
        <w:rPr>
          <w:lang w:val="en-CA" w:eastAsia="zh-CN"/>
        </w:rPr>
        <w:t>mvScaleHor = cp</w:t>
      </w:r>
      <w:r w:rsidR="00342E04" w:rsidRPr="00AC2B2B">
        <w:rPr>
          <w:lang w:val="en-CA" w:eastAsia="zh-CN"/>
        </w:rPr>
        <w:t>M</w:t>
      </w:r>
      <w:r w:rsidRPr="00AC2B2B">
        <w:rPr>
          <w:lang w:val="en-CA" w:eastAsia="zh-CN"/>
        </w:rPr>
        <w:t>vLX</w:t>
      </w:r>
      <w:r w:rsidRPr="00AC2B2B" w:rsidDel="003C51E6">
        <w:rPr>
          <w:lang w:val="en-CA" w:eastAsia="zh-CN"/>
        </w:rPr>
        <w:t>[</w:t>
      </w:r>
      <w:r w:rsidRPr="00AC2B2B">
        <w:rPr>
          <w:lang w:val="en-CA" w:eastAsia="zh-CN"/>
        </w:rPr>
        <w:t> 0 </w:t>
      </w:r>
      <w:r w:rsidRPr="00AC2B2B" w:rsidDel="003C51E6">
        <w:rPr>
          <w:lang w:val="en-CA" w:eastAsia="zh-CN"/>
        </w:rPr>
        <w:t>]</w:t>
      </w:r>
      <w:r w:rsidRPr="00AC2B2B">
        <w:rPr>
          <w:lang w:val="en-CA" w:eastAsia="zh-CN"/>
        </w:rPr>
        <w:t>[ 0 ] &lt;&lt; 7</w:t>
      </w:r>
      <w:r w:rsidRPr="00AC2B2B">
        <w:rPr>
          <w:lang w:val="en-CA" w:eastAsia="zh-CN"/>
        </w:rPr>
        <w:tab/>
      </w:r>
      <w:r w:rsidRPr="00AC2B2B">
        <w:rPr>
          <w:rFonts w:eastAsia="DengXian"/>
          <w:lang w:val="en-CA" w:eastAsia="zh-CN"/>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627</w:t>
      </w:r>
      <w:r w:rsidRPr="00AC2B2B" w:rsidDel="003C51E6">
        <w:rPr>
          <w:lang w:val="en-CA" w:eastAsia="ko-KR"/>
        </w:rPr>
        <w:fldChar w:fldCharType="end"/>
      </w:r>
      <w:r w:rsidRPr="00AC2B2B" w:rsidDel="003C51E6">
        <w:rPr>
          <w:lang w:val="en-CA" w:eastAsia="ko-KR"/>
        </w:rPr>
        <w:t>)</w:t>
      </w:r>
    </w:p>
    <w:p w14:paraId="1F906D27" w14:textId="48D990B0" w:rsidR="009D42D3" w:rsidRPr="00AC2B2B"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AC2B2B">
        <w:rPr>
          <w:lang w:val="en-CA" w:eastAsia="zh-CN"/>
        </w:rPr>
        <w:t>mvScaleVer = cp</w:t>
      </w:r>
      <w:r w:rsidR="00342E04" w:rsidRPr="00AC2B2B">
        <w:rPr>
          <w:lang w:val="en-CA" w:eastAsia="zh-CN"/>
        </w:rPr>
        <w:t>M</w:t>
      </w:r>
      <w:r w:rsidRPr="00AC2B2B">
        <w:rPr>
          <w:lang w:val="en-CA" w:eastAsia="zh-CN"/>
        </w:rPr>
        <w:t>vLX</w:t>
      </w:r>
      <w:r w:rsidRPr="00AC2B2B" w:rsidDel="003C51E6">
        <w:rPr>
          <w:lang w:val="en-CA" w:eastAsia="zh-CN"/>
        </w:rPr>
        <w:t>[</w:t>
      </w:r>
      <w:r w:rsidRPr="00AC2B2B">
        <w:rPr>
          <w:lang w:val="en-CA" w:eastAsia="zh-CN"/>
        </w:rPr>
        <w:t> 0 </w:t>
      </w:r>
      <w:r w:rsidRPr="00AC2B2B" w:rsidDel="003C51E6">
        <w:rPr>
          <w:lang w:val="en-CA" w:eastAsia="zh-CN"/>
        </w:rPr>
        <w:t>]</w:t>
      </w:r>
      <w:r w:rsidRPr="00AC2B2B">
        <w:rPr>
          <w:lang w:val="en-CA" w:eastAsia="zh-CN"/>
        </w:rPr>
        <w:t>[ 1 ] &lt;&lt; 7</w:t>
      </w:r>
      <w:r w:rsidRPr="00AC2B2B">
        <w:rPr>
          <w:rFonts w:eastAsia="DengXian"/>
          <w:lang w:val="en-CA" w:eastAsia="zh-CN"/>
        </w:rPr>
        <w:tab/>
      </w:r>
      <w:r w:rsidRPr="00AC2B2B">
        <w:rPr>
          <w:rFonts w:eastAsia="DengXian"/>
          <w:lang w:val="en-CA" w:eastAsia="zh-CN"/>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628</w:t>
      </w:r>
      <w:r w:rsidRPr="00AC2B2B" w:rsidDel="003C51E6">
        <w:rPr>
          <w:lang w:val="en-CA" w:eastAsia="ko-KR"/>
        </w:rPr>
        <w:fldChar w:fldCharType="end"/>
      </w:r>
      <w:r w:rsidRPr="00AC2B2B" w:rsidDel="003C51E6">
        <w:rPr>
          <w:lang w:val="en-CA" w:eastAsia="ko-KR"/>
        </w:rPr>
        <w:t>)</w:t>
      </w:r>
    </w:p>
    <w:p w14:paraId="02B83B0D" w14:textId="7ED134D2" w:rsidR="009D42D3" w:rsidRPr="00AC2B2B"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AC2B2B">
        <w:rPr>
          <w:lang w:val="en-CA" w:eastAsia="zh-CN"/>
        </w:rPr>
        <w:t>dHorX = ( cp</w:t>
      </w:r>
      <w:r w:rsidR="00342E04" w:rsidRPr="00AC2B2B">
        <w:rPr>
          <w:lang w:val="en-CA" w:eastAsia="zh-CN"/>
        </w:rPr>
        <w:t>M</w:t>
      </w:r>
      <w:r w:rsidRPr="00AC2B2B">
        <w:rPr>
          <w:lang w:val="en-CA" w:eastAsia="zh-CN"/>
        </w:rPr>
        <w:t>vLX</w:t>
      </w:r>
      <w:r w:rsidRPr="00AC2B2B" w:rsidDel="003C51E6">
        <w:rPr>
          <w:lang w:val="en-CA" w:eastAsia="zh-CN"/>
        </w:rPr>
        <w:t>[</w:t>
      </w:r>
      <w:r w:rsidRPr="00AC2B2B">
        <w:rPr>
          <w:lang w:val="en-CA" w:eastAsia="zh-CN"/>
        </w:rPr>
        <w:t> 1 </w:t>
      </w:r>
      <w:r w:rsidRPr="00AC2B2B" w:rsidDel="003C51E6">
        <w:rPr>
          <w:lang w:val="en-CA" w:eastAsia="zh-CN"/>
        </w:rPr>
        <w:t>]</w:t>
      </w:r>
      <w:r w:rsidRPr="00AC2B2B">
        <w:rPr>
          <w:lang w:val="en-CA" w:eastAsia="zh-CN"/>
        </w:rPr>
        <w:t>[ 0 ] </w:t>
      </w:r>
      <w:r w:rsidR="00897FCE" w:rsidRPr="00AC2B2B">
        <w:rPr>
          <w:lang w:val="en-CA" w:eastAsia="zh-CN"/>
        </w:rPr>
        <w:t>−</w:t>
      </w:r>
      <w:r w:rsidRPr="00AC2B2B">
        <w:rPr>
          <w:lang w:val="en-CA" w:eastAsia="zh-CN"/>
        </w:rPr>
        <w:t> cp</w:t>
      </w:r>
      <w:r w:rsidR="00342E04" w:rsidRPr="00AC2B2B">
        <w:rPr>
          <w:lang w:val="en-CA" w:eastAsia="zh-CN"/>
        </w:rPr>
        <w:t>M</w:t>
      </w:r>
      <w:r w:rsidRPr="00AC2B2B">
        <w:rPr>
          <w:lang w:val="en-CA" w:eastAsia="zh-CN"/>
        </w:rPr>
        <w:t>vLX</w:t>
      </w:r>
      <w:r w:rsidRPr="00AC2B2B" w:rsidDel="003C51E6">
        <w:rPr>
          <w:lang w:val="en-CA" w:eastAsia="zh-CN"/>
        </w:rPr>
        <w:t>[ </w:t>
      </w:r>
      <w:r w:rsidRPr="00AC2B2B">
        <w:rPr>
          <w:lang w:val="en-CA" w:eastAsia="zh-CN"/>
        </w:rPr>
        <w:t>0 </w:t>
      </w:r>
      <w:r w:rsidRPr="00AC2B2B" w:rsidDel="003C51E6">
        <w:rPr>
          <w:lang w:val="en-CA" w:eastAsia="zh-CN"/>
        </w:rPr>
        <w:t>]</w:t>
      </w:r>
      <w:r w:rsidRPr="00AC2B2B">
        <w:rPr>
          <w:lang w:val="en-CA" w:eastAsia="zh-CN"/>
        </w:rPr>
        <w:t>[ 0 ] ) &lt;&lt; ( 7 </w:t>
      </w:r>
      <w:r w:rsidR="00897FCE" w:rsidRPr="00AC2B2B">
        <w:rPr>
          <w:lang w:val="en-CA" w:eastAsia="zh-CN"/>
        </w:rPr>
        <w:t>−</w:t>
      </w:r>
      <w:r w:rsidRPr="00AC2B2B">
        <w:rPr>
          <w:lang w:val="en-CA" w:eastAsia="zh-CN"/>
        </w:rPr>
        <w:t> log2CbW )</w:t>
      </w:r>
      <w:r w:rsidRPr="00AC2B2B">
        <w:rPr>
          <w:rFonts w:eastAsia="DengXian"/>
          <w:lang w:val="en-CA" w:eastAsia="zh-CN"/>
        </w:rPr>
        <w:t xml:space="preserve"> </w:t>
      </w:r>
      <w:r w:rsidRPr="00AC2B2B">
        <w:rPr>
          <w:rFonts w:eastAsia="DengXian"/>
          <w:lang w:val="en-CA" w:eastAsia="zh-CN"/>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629</w:t>
      </w:r>
      <w:r w:rsidRPr="00AC2B2B" w:rsidDel="003C51E6">
        <w:rPr>
          <w:lang w:val="en-CA" w:eastAsia="ko-KR"/>
        </w:rPr>
        <w:fldChar w:fldCharType="end"/>
      </w:r>
      <w:r w:rsidRPr="00AC2B2B" w:rsidDel="003C51E6">
        <w:rPr>
          <w:lang w:val="en-CA" w:eastAsia="ko-KR"/>
        </w:rPr>
        <w:t>)</w:t>
      </w:r>
    </w:p>
    <w:p w14:paraId="70BE18F1" w14:textId="71AA85FE" w:rsidR="009D42D3" w:rsidRPr="00AC2B2B"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AC2B2B">
        <w:rPr>
          <w:lang w:val="en-CA" w:eastAsia="zh-CN"/>
        </w:rPr>
        <w:t>dVerX = ( cp</w:t>
      </w:r>
      <w:r w:rsidR="00342E04" w:rsidRPr="00AC2B2B">
        <w:rPr>
          <w:lang w:val="en-CA" w:eastAsia="zh-CN"/>
        </w:rPr>
        <w:t>M</w:t>
      </w:r>
      <w:r w:rsidRPr="00AC2B2B">
        <w:rPr>
          <w:lang w:val="en-CA" w:eastAsia="zh-CN"/>
        </w:rPr>
        <w:t>vLX</w:t>
      </w:r>
      <w:r w:rsidRPr="00AC2B2B" w:rsidDel="003C51E6">
        <w:rPr>
          <w:lang w:val="en-CA" w:eastAsia="zh-CN"/>
        </w:rPr>
        <w:t>[</w:t>
      </w:r>
      <w:r w:rsidRPr="00AC2B2B">
        <w:rPr>
          <w:lang w:val="en-CA" w:eastAsia="zh-CN"/>
        </w:rPr>
        <w:t> 1 </w:t>
      </w:r>
      <w:r w:rsidRPr="00AC2B2B" w:rsidDel="003C51E6">
        <w:rPr>
          <w:lang w:val="en-CA" w:eastAsia="zh-CN"/>
        </w:rPr>
        <w:t>]</w:t>
      </w:r>
      <w:r w:rsidRPr="00AC2B2B">
        <w:rPr>
          <w:lang w:val="en-CA" w:eastAsia="zh-CN"/>
        </w:rPr>
        <w:t>[ 1 ] </w:t>
      </w:r>
      <w:r w:rsidR="00897FCE" w:rsidRPr="00AC2B2B">
        <w:rPr>
          <w:lang w:val="en-CA" w:eastAsia="zh-CN"/>
        </w:rPr>
        <w:t>−</w:t>
      </w:r>
      <w:r w:rsidRPr="00AC2B2B">
        <w:rPr>
          <w:lang w:val="en-CA" w:eastAsia="zh-CN"/>
        </w:rPr>
        <w:t> cp</w:t>
      </w:r>
      <w:r w:rsidR="00342E04" w:rsidRPr="00AC2B2B">
        <w:rPr>
          <w:lang w:val="en-CA" w:eastAsia="zh-CN"/>
        </w:rPr>
        <w:t>M</w:t>
      </w:r>
      <w:r w:rsidRPr="00AC2B2B">
        <w:rPr>
          <w:lang w:val="en-CA" w:eastAsia="zh-CN"/>
        </w:rPr>
        <w:t>vLX</w:t>
      </w:r>
      <w:r w:rsidRPr="00AC2B2B" w:rsidDel="003C51E6">
        <w:rPr>
          <w:lang w:val="en-CA" w:eastAsia="zh-CN"/>
        </w:rPr>
        <w:t>[ </w:t>
      </w:r>
      <w:r w:rsidRPr="00AC2B2B">
        <w:rPr>
          <w:lang w:val="en-CA" w:eastAsia="zh-CN"/>
        </w:rPr>
        <w:t>0 </w:t>
      </w:r>
      <w:r w:rsidRPr="00AC2B2B" w:rsidDel="003C51E6">
        <w:rPr>
          <w:lang w:val="en-CA" w:eastAsia="zh-CN"/>
        </w:rPr>
        <w:t>]</w:t>
      </w:r>
      <w:r w:rsidRPr="00AC2B2B">
        <w:rPr>
          <w:lang w:val="en-CA" w:eastAsia="zh-CN"/>
        </w:rPr>
        <w:t>[ 1 ] ) &lt;&lt; ( 7 </w:t>
      </w:r>
      <w:r w:rsidR="00897FCE" w:rsidRPr="00AC2B2B">
        <w:rPr>
          <w:lang w:val="en-CA" w:eastAsia="zh-CN"/>
        </w:rPr>
        <w:t>−</w:t>
      </w:r>
      <w:r w:rsidRPr="00AC2B2B">
        <w:rPr>
          <w:lang w:val="en-CA" w:eastAsia="zh-CN"/>
        </w:rPr>
        <w:t> log2CbW )</w:t>
      </w:r>
      <w:r w:rsidRPr="00AC2B2B">
        <w:rPr>
          <w:rFonts w:eastAsia="DengXian"/>
          <w:lang w:val="en-CA" w:eastAsia="zh-CN"/>
        </w:rPr>
        <w:t xml:space="preserve"> </w:t>
      </w:r>
      <w:r w:rsidRPr="00AC2B2B">
        <w:rPr>
          <w:rFonts w:eastAsia="DengXian"/>
          <w:lang w:val="en-CA" w:eastAsia="zh-CN"/>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630</w:t>
      </w:r>
      <w:r w:rsidRPr="00AC2B2B" w:rsidDel="003C51E6">
        <w:rPr>
          <w:lang w:val="en-CA" w:eastAsia="ko-KR"/>
        </w:rPr>
        <w:fldChar w:fldCharType="end"/>
      </w:r>
      <w:r w:rsidRPr="00AC2B2B" w:rsidDel="003C51E6">
        <w:rPr>
          <w:lang w:val="en-CA" w:eastAsia="ko-KR"/>
        </w:rPr>
        <w:t>)</w:t>
      </w:r>
    </w:p>
    <w:p w14:paraId="01C042AE" w14:textId="0EB5B2DB" w:rsidR="00501673" w:rsidRPr="00AC2B2B" w:rsidRDefault="00501673" w:rsidP="00CB1181">
      <w:pPr>
        <w:rPr>
          <w:rFonts w:eastAsia="Malgun Gothic"/>
          <w:lang w:val="en-CA" w:eastAsia="ko-KR"/>
        </w:rPr>
      </w:pPr>
      <w:r w:rsidRPr="00AC2B2B">
        <w:rPr>
          <w:lang w:val="en-CA" w:eastAsia="ko-KR"/>
        </w:rPr>
        <w:t xml:space="preserve">The variables dHorY and </w:t>
      </w:r>
      <w:r w:rsidRPr="00AC2B2B">
        <w:rPr>
          <w:lang w:val="en-CA" w:eastAsia="zh-CN"/>
        </w:rPr>
        <w:t>dVerY are</w:t>
      </w:r>
      <w:r w:rsidRPr="00AC2B2B">
        <w:rPr>
          <w:lang w:val="en-CA" w:eastAsia="ko-KR"/>
        </w:rPr>
        <w:t xml:space="preserve"> derived as follows:</w:t>
      </w:r>
    </w:p>
    <w:p w14:paraId="47CFD0BC" w14:textId="3CFE8015" w:rsidR="009D42D3" w:rsidRPr="00AC2B2B" w:rsidRDefault="009D42D3" w:rsidP="009D42D3">
      <w:pPr>
        <w:numPr>
          <w:ilvl w:val="0"/>
          <w:numId w:val="5"/>
        </w:numPr>
        <w:tabs>
          <w:tab w:val="clear" w:pos="400"/>
        </w:tabs>
        <w:rPr>
          <w:rFonts w:eastAsia="Malgun Gothic"/>
          <w:lang w:val="en-CA" w:eastAsia="ko-KR"/>
        </w:rPr>
      </w:pPr>
      <w:r w:rsidRPr="00AC2B2B">
        <w:rPr>
          <w:lang w:val="en-CA" w:eastAsia="ko-KR"/>
        </w:rPr>
        <w:t>If numCp</w:t>
      </w:r>
      <w:r w:rsidR="00342E04" w:rsidRPr="00AC2B2B">
        <w:rPr>
          <w:lang w:val="en-CA" w:eastAsia="ko-KR"/>
        </w:rPr>
        <w:t>M</w:t>
      </w:r>
      <w:r w:rsidRPr="00AC2B2B">
        <w:rPr>
          <w:lang w:val="en-CA" w:eastAsia="ko-KR"/>
        </w:rPr>
        <w:t>v is equal to 3, t</w:t>
      </w:r>
      <w:r w:rsidR="00501673" w:rsidRPr="00AC2B2B">
        <w:rPr>
          <w:lang w:val="en-CA" w:eastAsia="ko-KR"/>
        </w:rPr>
        <w:t>he</w:t>
      </w:r>
      <w:r w:rsidRPr="00AC2B2B">
        <w:rPr>
          <w:lang w:val="en-CA" w:eastAsia="ko-KR"/>
        </w:rPr>
        <w:t xml:space="preserve"> follow</w:t>
      </w:r>
      <w:r w:rsidR="00501673" w:rsidRPr="00AC2B2B">
        <w:rPr>
          <w:lang w:val="en-CA" w:eastAsia="ko-KR"/>
        </w:rPr>
        <w:t>ing applies</w:t>
      </w:r>
      <w:r w:rsidRPr="00AC2B2B">
        <w:rPr>
          <w:lang w:val="en-CA" w:eastAsia="ko-KR"/>
        </w:rPr>
        <w:t>:</w:t>
      </w:r>
    </w:p>
    <w:p w14:paraId="0A879E88" w14:textId="2EED6EBD" w:rsidR="009D42D3" w:rsidRPr="00AC2B2B"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AC2B2B">
        <w:rPr>
          <w:lang w:val="en-CA" w:eastAsia="zh-CN"/>
        </w:rPr>
        <w:t>dHorY = ( cp</w:t>
      </w:r>
      <w:r w:rsidR="00342E04" w:rsidRPr="00AC2B2B">
        <w:rPr>
          <w:lang w:val="en-CA" w:eastAsia="zh-CN"/>
        </w:rPr>
        <w:t>M</w:t>
      </w:r>
      <w:r w:rsidRPr="00AC2B2B">
        <w:rPr>
          <w:lang w:val="en-CA" w:eastAsia="zh-CN"/>
        </w:rPr>
        <w:t>vLX</w:t>
      </w:r>
      <w:r w:rsidRPr="00AC2B2B" w:rsidDel="003C51E6">
        <w:rPr>
          <w:lang w:val="en-CA" w:eastAsia="zh-CN"/>
        </w:rPr>
        <w:t>[</w:t>
      </w:r>
      <w:r w:rsidRPr="00AC2B2B">
        <w:rPr>
          <w:lang w:val="en-CA" w:eastAsia="zh-CN"/>
        </w:rPr>
        <w:t> 2 </w:t>
      </w:r>
      <w:r w:rsidRPr="00AC2B2B" w:rsidDel="003C51E6">
        <w:rPr>
          <w:lang w:val="en-CA" w:eastAsia="zh-CN"/>
        </w:rPr>
        <w:t>]</w:t>
      </w:r>
      <w:r w:rsidRPr="00AC2B2B">
        <w:rPr>
          <w:lang w:val="en-CA" w:eastAsia="zh-CN"/>
        </w:rPr>
        <w:t>[ 0 ] </w:t>
      </w:r>
      <w:r w:rsidR="00897FCE" w:rsidRPr="00AC2B2B">
        <w:rPr>
          <w:lang w:val="en-CA" w:eastAsia="zh-CN"/>
        </w:rPr>
        <w:t>−</w:t>
      </w:r>
      <w:r w:rsidRPr="00AC2B2B">
        <w:rPr>
          <w:lang w:val="en-CA" w:eastAsia="zh-CN"/>
        </w:rPr>
        <w:t> cp</w:t>
      </w:r>
      <w:r w:rsidR="00342E04" w:rsidRPr="00AC2B2B">
        <w:rPr>
          <w:lang w:val="en-CA" w:eastAsia="zh-CN"/>
        </w:rPr>
        <w:t>M</w:t>
      </w:r>
      <w:r w:rsidRPr="00AC2B2B">
        <w:rPr>
          <w:lang w:val="en-CA" w:eastAsia="zh-CN"/>
        </w:rPr>
        <w:t>vLX</w:t>
      </w:r>
      <w:r w:rsidRPr="00AC2B2B" w:rsidDel="003C51E6">
        <w:rPr>
          <w:lang w:val="en-CA" w:eastAsia="zh-CN"/>
        </w:rPr>
        <w:t>[ </w:t>
      </w:r>
      <w:r w:rsidRPr="00AC2B2B">
        <w:rPr>
          <w:lang w:val="en-CA" w:eastAsia="zh-CN"/>
        </w:rPr>
        <w:t>0 </w:t>
      </w:r>
      <w:r w:rsidRPr="00AC2B2B" w:rsidDel="003C51E6">
        <w:rPr>
          <w:lang w:val="en-CA" w:eastAsia="zh-CN"/>
        </w:rPr>
        <w:t>]</w:t>
      </w:r>
      <w:r w:rsidRPr="00AC2B2B">
        <w:rPr>
          <w:lang w:val="en-CA" w:eastAsia="zh-CN"/>
        </w:rPr>
        <w:t>[ 0 ] ) &lt;&lt; ( 7 </w:t>
      </w:r>
      <w:r w:rsidR="00897FCE" w:rsidRPr="00AC2B2B">
        <w:rPr>
          <w:lang w:val="en-CA" w:eastAsia="zh-CN"/>
        </w:rPr>
        <w:t>−</w:t>
      </w:r>
      <w:r w:rsidRPr="00AC2B2B">
        <w:rPr>
          <w:lang w:val="en-CA" w:eastAsia="zh-CN"/>
        </w:rPr>
        <w:t> log2CbH )</w:t>
      </w:r>
      <w:r w:rsidRPr="00AC2B2B">
        <w:rPr>
          <w:rFonts w:eastAsia="DengXian"/>
          <w:lang w:val="en-CA" w:eastAsia="zh-CN"/>
        </w:rPr>
        <w:t xml:space="preserve"> </w:t>
      </w:r>
      <w:r w:rsidRPr="00AC2B2B">
        <w:rPr>
          <w:rFonts w:eastAsia="DengXian"/>
          <w:lang w:val="en-CA" w:eastAsia="zh-CN"/>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631</w:t>
      </w:r>
      <w:r w:rsidRPr="00AC2B2B" w:rsidDel="003C51E6">
        <w:rPr>
          <w:lang w:val="en-CA" w:eastAsia="ko-KR"/>
        </w:rPr>
        <w:fldChar w:fldCharType="end"/>
      </w:r>
      <w:r w:rsidRPr="00AC2B2B" w:rsidDel="003C51E6">
        <w:rPr>
          <w:lang w:val="en-CA" w:eastAsia="ko-KR"/>
        </w:rPr>
        <w:t>)</w:t>
      </w:r>
    </w:p>
    <w:p w14:paraId="0FD97FE8" w14:textId="1DB02341" w:rsidR="009D42D3" w:rsidRPr="00AC2B2B"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AC2B2B">
        <w:rPr>
          <w:lang w:val="en-CA" w:eastAsia="zh-CN"/>
        </w:rPr>
        <w:t>dVerY = ( cp</w:t>
      </w:r>
      <w:r w:rsidR="00342E04" w:rsidRPr="00AC2B2B">
        <w:rPr>
          <w:lang w:val="en-CA" w:eastAsia="zh-CN"/>
        </w:rPr>
        <w:t>M</w:t>
      </w:r>
      <w:r w:rsidRPr="00AC2B2B">
        <w:rPr>
          <w:lang w:val="en-CA" w:eastAsia="zh-CN"/>
        </w:rPr>
        <w:t>vLX</w:t>
      </w:r>
      <w:r w:rsidRPr="00AC2B2B" w:rsidDel="003C51E6">
        <w:rPr>
          <w:lang w:val="en-CA" w:eastAsia="zh-CN"/>
        </w:rPr>
        <w:t>[</w:t>
      </w:r>
      <w:r w:rsidRPr="00AC2B2B">
        <w:rPr>
          <w:lang w:val="en-CA" w:eastAsia="zh-CN"/>
        </w:rPr>
        <w:t> 2 </w:t>
      </w:r>
      <w:r w:rsidRPr="00AC2B2B" w:rsidDel="003C51E6">
        <w:rPr>
          <w:lang w:val="en-CA" w:eastAsia="zh-CN"/>
        </w:rPr>
        <w:t>]</w:t>
      </w:r>
      <w:r w:rsidRPr="00AC2B2B">
        <w:rPr>
          <w:lang w:val="en-CA" w:eastAsia="zh-CN"/>
        </w:rPr>
        <w:t>[ 1 ] </w:t>
      </w:r>
      <w:r w:rsidR="00897FCE" w:rsidRPr="00AC2B2B">
        <w:rPr>
          <w:lang w:val="en-CA" w:eastAsia="zh-CN"/>
        </w:rPr>
        <w:t>−</w:t>
      </w:r>
      <w:r w:rsidRPr="00AC2B2B">
        <w:rPr>
          <w:lang w:val="en-CA" w:eastAsia="zh-CN"/>
        </w:rPr>
        <w:t> cp</w:t>
      </w:r>
      <w:r w:rsidR="00342E04" w:rsidRPr="00AC2B2B">
        <w:rPr>
          <w:lang w:val="en-CA" w:eastAsia="zh-CN"/>
        </w:rPr>
        <w:t>M</w:t>
      </w:r>
      <w:r w:rsidRPr="00AC2B2B">
        <w:rPr>
          <w:lang w:val="en-CA" w:eastAsia="zh-CN"/>
        </w:rPr>
        <w:t>vLX</w:t>
      </w:r>
      <w:r w:rsidRPr="00AC2B2B" w:rsidDel="003C51E6">
        <w:rPr>
          <w:lang w:val="en-CA" w:eastAsia="zh-CN"/>
        </w:rPr>
        <w:t>[ </w:t>
      </w:r>
      <w:r w:rsidRPr="00AC2B2B">
        <w:rPr>
          <w:lang w:val="en-CA" w:eastAsia="zh-CN"/>
        </w:rPr>
        <w:t>0 </w:t>
      </w:r>
      <w:r w:rsidRPr="00AC2B2B" w:rsidDel="003C51E6">
        <w:rPr>
          <w:lang w:val="en-CA" w:eastAsia="zh-CN"/>
        </w:rPr>
        <w:t>]</w:t>
      </w:r>
      <w:r w:rsidRPr="00AC2B2B">
        <w:rPr>
          <w:lang w:val="en-CA" w:eastAsia="zh-CN"/>
        </w:rPr>
        <w:t>[ 1 ] ) &lt;&lt; ( 7 </w:t>
      </w:r>
      <w:r w:rsidR="00897FCE" w:rsidRPr="00AC2B2B">
        <w:rPr>
          <w:lang w:val="en-CA" w:eastAsia="zh-CN"/>
        </w:rPr>
        <w:t>−</w:t>
      </w:r>
      <w:r w:rsidRPr="00AC2B2B">
        <w:rPr>
          <w:lang w:val="en-CA" w:eastAsia="zh-CN"/>
        </w:rPr>
        <w:t> log2CbH )</w:t>
      </w:r>
      <w:r w:rsidRPr="00AC2B2B">
        <w:rPr>
          <w:rFonts w:eastAsia="DengXian"/>
          <w:lang w:val="en-CA" w:eastAsia="zh-CN"/>
        </w:rPr>
        <w:t xml:space="preserve"> </w:t>
      </w:r>
      <w:r w:rsidRPr="00AC2B2B">
        <w:rPr>
          <w:rFonts w:eastAsia="DengXian"/>
          <w:lang w:val="en-CA" w:eastAsia="zh-CN"/>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632</w:t>
      </w:r>
      <w:r w:rsidRPr="00AC2B2B" w:rsidDel="003C51E6">
        <w:rPr>
          <w:lang w:val="en-CA" w:eastAsia="ko-KR"/>
        </w:rPr>
        <w:fldChar w:fldCharType="end"/>
      </w:r>
      <w:r w:rsidRPr="00AC2B2B" w:rsidDel="003C51E6">
        <w:rPr>
          <w:lang w:val="en-CA" w:eastAsia="ko-KR"/>
        </w:rPr>
        <w:t>)</w:t>
      </w:r>
    </w:p>
    <w:p w14:paraId="260C991C" w14:textId="5DD0F27E" w:rsidR="009D42D3" w:rsidRPr="00AC2B2B" w:rsidRDefault="009D42D3" w:rsidP="009D42D3">
      <w:pPr>
        <w:numPr>
          <w:ilvl w:val="0"/>
          <w:numId w:val="5"/>
        </w:numPr>
        <w:tabs>
          <w:tab w:val="clear" w:pos="400"/>
        </w:tabs>
        <w:rPr>
          <w:rFonts w:eastAsia="Malgun Gothic"/>
          <w:lang w:val="en-CA" w:eastAsia="ko-KR"/>
        </w:rPr>
      </w:pPr>
      <w:r w:rsidRPr="00AC2B2B">
        <w:rPr>
          <w:lang w:val="en-CA" w:eastAsia="ko-KR"/>
        </w:rPr>
        <w:t>Otherwise ( numCp</w:t>
      </w:r>
      <w:r w:rsidR="00342E04" w:rsidRPr="00AC2B2B">
        <w:rPr>
          <w:lang w:val="en-CA" w:eastAsia="ko-KR"/>
        </w:rPr>
        <w:t>M</w:t>
      </w:r>
      <w:r w:rsidRPr="00AC2B2B">
        <w:rPr>
          <w:lang w:val="en-CA" w:eastAsia="ko-KR"/>
        </w:rPr>
        <w:t>v is equal to 2), the follow</w:t>
      </w:r>
      <w:r w:rsidR="00501673" w:rsidRPr="00AC2B2B">
        <w:rPr>
          <w:lang w:val="en-CA" w:eastAsia="ko-KR"/>
        </w:rPr>
        <w:t>ing applies</w:t>
      </w:r>
      <w:r w:rsidRPr="00AC2B2B">
        <w:rPr>
          <w:lang w:val="en-CA" w:eastAsia="ko-KR"/>
        </w:rPr>
        <w:t>:</w:t>
      </w:r>
    </w:p>
    <w:p w14:paraId="4C5A98FE" w14:textId="6FDD7B2D" w:rsidR="009D42D3" w:rsidRPr="00AC2B2B"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AC2B2B">
        <w:rPr>
          <w:lang w:val="en-CA" w:eastAsia="zh-CN"/>
        </w:rPr>
        <w:t>dHorY = </w:t>
      </w:r>
      <w:r w:rsidR="00897FCE" w:rsidRPr="00AC2B2B">
        <w:rPr>
          <w:lang w:val="en-CA" w:eastAsia="zh-CN"/>
        </w:rPr>
        <w:t>−</w:t>
      </w:r>
      <w:r w:rsidRPr="00AC2B2B">
        <w:rPr>
          <w:lang w:val="en-CA" w:eastAsia="zh-CN"/>
        </w:rPr>
        <w:t> dVerX</w:t>
      </w:r>
      <w:r w:rsidRPr="00AC2B2B">
        <w:rPr>
          <w:rFonts w:eastAsia="DengXian"/>
          <w:lang w:val="en-CA" w:eastAsia="zh-CN"/>
        </w:rPr>
        <w:tab/>
      </w:r>
      <w:r w:rsidRPr="00AC2B2B">
        <w:rPr>
          <w:rFonts w:eastAsia="DengXian"/>
          <w:lang w:val="en-CA" w:eastAsia="zh-CN"/>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633</w:t>
      </w:r>
      <w:r w:rsidRPr="00AC2B2B" w:rsidDel="003C51E6">
        <w:rPr>
          <w:lang w:val="en-CA" w:eastAsia="ko-KR"/>
        </w:rPr>
        <w:fldChar w:fldCharType="end"/>
      </w:r>
      <w:r w:rsidRPr="00AC2B2B" w:rsidDel="003C51E6">
        <w:rPr>
          <w:lang w:val="en-CA" w:eastAsia="ko-KR"/>
        </w:rPr>
        <w:t>)</w:t>
      </w:r>
    </w:p>
    <w:p w14:paraId="4AAC2F99" w14:textId="7D808123" w:rsidR="009D42D3" w:rsidRPr="00AC2B2B"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AC2B2B">
        <w:rPr>
          <w:lang w:val="en-CA" w:eastAsia="zh-CN"/>
        </w:rPr>
        <w:t>dVerY = dHorX</w:t>
      </w:r>
      <w:r w:rsidRPr="00AC2B2B">
        <w:rPr>
          <w:rFonts w:eastAsia="DengXian"/>
          <w:lang w:val="en-CA" w:eastAsia="zh-CN"/>
        </w:rPr>
        <w:tab/>
      </w:r>
      <w:r w:rsidRPr="00AC2B2B">
        <w:rPr>
          <w:rFonts w:eastAsia="DengXian"/>
          <w:lang w:val="en-CA" w:eastAsia="zh-CN"/>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634</w:t>
      </w:r>
      <w:r w:rsidRPr="00AC2B2B" w:rsidDel="003C51E6">
        <w:rPr>
          <w:lang w:val="en-CA" w:eastAsia="ko-KR"/>
        </w:rPr>
        <w:fldChar w:fldCharType="end"/>
      </w:r>
      <w:r w:rsidRPr="00AC2B2B" w:rsidDel="003C51E6">
        <w:rPr>
          <w:lang w:val="en-CA" w:eastAsia="ko-KR"/>
        </w:rPr>
        <w:t>)</w:t>
      </w:r>
    </w:p>
    <w:p w14:paraId="4AAAECEE" w14:textId="31F99322" w:rsidR="00B31CE2" w:rsidRPr="00AC2B2B" w:rsidRDefault="00B31CE2" w:rsidP="00CB1181">
      <w:pPr>
        <w:rPr>
          <w:lang w:val="en-CA" w:eastAsia="ko-KR"/>
        </w:rPr>
      </w:pPr>
      <w:r w:rsidRPr="00AC2B2B">
        <w:rPr>
          <w:lang w:val="en-CA" w:eastAsia="ko-KR"/>
        </w:rPr>
        <w:t xml:space="preserve">For </w:t>
      </w:r>
      <w:r w:rsidRPr="00AC2B2B">
        <w:rPr>
          <w:rFonts w:eastAsia="Malgun Gothic"/>
          <w:lang w:val="en-CA" w:eastAsia="ko-KR"/>
        </w:rPr>
        <w:t>xSbIdx</w:t>
      </w:r>
      <w:r w:rsidRPr="00AC2B2B">
        <w:rPr>
          <w:lang w:val="en-CA" w:eastAsia="zh-CN"/>
        </w:rPr>
        <w:t> </w:t>
      </w:r>
      <w:r w:rsidRPr="00AC2B2B">
        <w:rPr>
          <w:lang w:val="en-CA" w:eastAsia="ko-KR"/>
        </w:rPr>
        <w:t>=</w:t>
      </w:r>
      <w:r w:rsidRPr="00AC2B2B">
        <w:rPr>
          <w:lang w:val="en-CA" w:eastAsia="zh-CN"/>
        </w:rPr>
        <w:t> </w:t>
      </w:r>
      <w:r w:rsidRPr="00AC2B2B">
        <w:rPr>
          <w:lang w:val="en-CA" w:eastAsia="ko-KR"/>
        </w:rPr>
        <w:t>0..</w:t>
      </w:r>
      <w:r w:rsidR="00183709" w:rsidRPr="00AC2B2B">
        <w:rPr>
          <w:lang w:val="en-CA" w:eastAsia="ko-KR"/>
        </w:rPr>
        <w:t>numSbX</w:t>
      </w:r>
      <w:r w:rsidR="00F80612" w:rsidRPr="00AC2B2B">
        <w:rPr>
          <w:lang w:val="en-CA" w:eastAsia="ko-KR"/>
        </w:rPr>
        <w:t> − 1</w:t>
      </w:r>
      <w:r w:rsidRPr="00AC2B2B">
        <w:rPr>
          <w:lang w:val="en-CA" w:eastAsia="ko-KR"/>
        </w:rPr>
        <w:t xml:space="preserve"> and ySbIdx</w:t>
      </w:r>
      <w:r w:rsidRPr="00AC2B2B">
        <w:rPr>
          <w:lang w:val="en-CA" w:eastAsia="zh-CN"/>
        </w:rPr>
        <w:t> </w:t>
      </w:r>
      <w:r w:rsidRPr="00AC2B2B">
        <w:rPr>
          <w:lang w:val="en-CA" w:eastAsia="ko-KR"/>
        </w:rPr>
        <w:t>=</w:t>
      </w:r>
      <w:r w:rsidRPr="00AC2B2B">
        <w:rPr>
          <w:lang w:val="en-CA" w:eastAsia="zh-CN"/>
        </w:rPr>
        <w:t> </w:t>
      </w:r>
      <w:r w:rsidRPr="00AC2B2B">
        <w:rPr>
          <w:lang w:val="en-CA" w:eastAsia="ko-KR"/>
        </w:rPr>
        <w:t>0..</w:t>
      </w:r>
      <w:r w:rsidR="00183709" w:rsidRPr="00AC2B2B">
        <w:rPr>
          <w:lang w:val="en-CA" w:eastAsia="ko-KR"/>
        </w:rPr>
        <w:t>numSbY</w:t>
      </w:r>
      <w:r w:rsidR="00F80612" w:rsidRPr="00AC2B2B">
        <w:rPr>
          <w:lang w:val="en-CA" w:eastAsia="ko-KR"/>
        </w:rPr>
        <w:t> − 1</w:t>
      </w:r>
      <w:r w:rsidRPr="00AC2B2B">
        <w:rPr>
          <w:lang w:val="en-CA" w:eastAsia="ko-KR"/>
        </w:rPr>
        <w:t>, the following applies:</w:t>
      </w:r>
    </w:p>
    <w:p w14:paraId="1A5032F7" w14:textId="77777777" w:rsidR="00B31CE2" w:rsidRPr="00AC2B2B" w:rsidRDefault="00B31CE2" w:rsidP="00CB1181">
      <w:pPr>
        <w:numPr>
          <w:ilvl w:val="0"/>
          <w:numId w:val="5"/>
        </w:numPr>
        <w:tabs>
          <w:tab w:val="clear" w:pos="400"/>
        </w:tabs>
        <w:rPr>
          <w:lang w:val="en-CA" w:eastAsia="ko-KR"/>
        </w:rPr>
      </w:pPr>
      <w:r w:rsidRPr="00AC2B2B">
        <w:rPr>
          <w:lang w:val="en-CA" w:eastAsia="ko-KR"/>
        </w:rPr>
        <w:t>The luma motion vector mvLX[ xSbIdx ][ ySbIdx ] is derived as follows :</w:t>
      </w:r>
    </w:p>
    <w:p w14:paraId="11BFF2AB" w14:textId="5BB70E08" w:rsidR="00B31CE2" w:rsidRPr="00AC2B2B"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AC2B2B">
        <w:rPr>
          <w:lang w:val="en-CA" w:eastAsia="zh-CN"/>
        </w:rPr>
        <w:t>xPosCb = 2 + ( xSbIdx &lt;&lt; 2 )</w:t>
      </w:r>
      <w:r w:rsidRPr="00AC2B2B">
        <w:rPr>
          <w:rFonts w:eastAsia="DengXian"/>
          <w:lang w:val="en-CA" w:eastAsia="zh-CN"/>
        </w:rPr>
        <w:tab/>
      </w:r>
      <w:r w:rsidRPr="00AC2B2B">
        <w:rPr>
          <w:rFonts w:eastAsia="DengXian"/>
          <w:lang w:val="en-CA" w:eastAsia="zh-CN"/>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635</w:t>
      </w:r>
      <w:r w:rsidRPr="00AC2B2B" w:rsidDel="003C51E6">
        <w:rPr>
          <w:lang w:val="en-CA" w:eastAsia="ko-KR"/>
        </w:rPr>
        <w:fldChar w:fldCharType="end"/>
      </w:r>
      <w:r w:rsidRPr="00AC2B2B" w:rsidDel="003C51E6">
        <w:rPr>
          <w:lang w:val="en-CA" w:eastAsia="ko-KR"/>
        </w:rPr>
        <w:t>)</w:t>
      </w:r>
    </w:p>
    <w:p w14:paraId="0BCD41CC" w14:textId="0C1A85D6" w:rsidR="00B31CE2" w:rsidRPr="00AC2B2B"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AC2B2B">
        <w:rPr>
          <w:lang w:val="en-CA" w:eastAsia="zh-CN"/>
        </w:rPr>
        <w:t>yPosCb = 2 + ( ySbIdx &lt;&lt; 2 )</w:t>
      </w:r>
      <w:r w:rsidRPr="00AC2B2B">
        <w:rPr>
          <w:rFonts w:eastAsia="DengXian"/>
          <w:lang w:val="en-CA" w:eastAsia="zh-CN"/>
        </w:rPr>
        <w:tab/>
      </w:r>
      <w:r w:rsidRPr="00AC2B2B">
        <w:rPr>
          <w:rFonts w:eastAsia="DengXian"/>
          <w:lang w:val="en-CA" w:eastAsia="zh-CN"/>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636</w:t>
      </w:r>
      <w:r w:rsidRPr="00AC2B2B" w:rsidDel="003C51E6">
        <w:rPr>
          <w:lang w:val="en-CA" w:eastAsia="ko-KR"/>
        </w:rPr>
        <w:fldChar w:fldCharType="end"/>
      </w:r>
      <w:r w:rsidRPr="00AC2B2B" w:rsidDel="003C51E6">
        <w:rPr>
          <w:lang w:val="en-CA" w:eastAsia="ko-KR"/>
        </w:rPr>
        <w:t>)</w:t>
      </w:r>
    </w:p>
    <w:p w14:paraId="5C61E103" w14:textId="2BCEFF2F" w:rsidR="00B31CE2" w:rsidRPr="00AC2B2B"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AC2B2B">
        <w:rPr>
          <w:lang w:val="en-CA" w:eastAsia="zh-CN"/>
        </w:rPr>
        <w:t>mvLX[ xSbIdx ][ ySbIdx ][ 0 ] = ( mvScaleHor + dHorX * xPosCb + dHorY * yPosCb )</w:t>
      </w:r>
      <w:r w:rsidRPr="00AC2B2B">
        <w:rPr>
          <w:rFonts w:eastAsia="DengXian"/>
          <w:lang w:val="en-CA" w:eastAsia="zh-CN"/>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637</w:t>
      </w:r>
      <w:r w:rsidRPr="00AC2B2B" w:rsidDel="003C51E6">
        <w:rPr>
          <w:lang w:val="en-CA" w:eastAsia="ko-KR"/>
        </w:rPr>
        <w:fldChar w:fldCharType="end"/>
      </w:r>
      <w:r w:rsidRPr="00AC2B2B" w:rsidDel="003C51E6">
        <w:rPr>
          <w:lang w:val="en-CA" w:eastAsia="ko-KR"/>
        </w:rPr>
        <w:t>)</w:t>
      </w:r>
    </w:p>
    <w:p w14:paraId="320208E2" w14:textId="0F52294D" w:rsidR="00B31CE2" w:rsidRPr="00AC2B2B"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AC2B2B">
        <w:rPr>
          <w:lang w:val="en-CA" w:eastAsia="zh-CN"/>
        </w:rPr>
        <w:t>mvLX[ xSbIdx ][ ySbIdx ][ 1 ] = ( mvScaleVer + dVerX * xPosCb + dVerY * yPosCb )</w:t>
      </w:r>
      <w:r w:rsidRPr="00AC2B2B">
        <w:rPr>
          <w:rFonts w:eastAsia="DengXian"/>
          <w:lang w:val="en-CA" w:eastAsia="zh-CN"/>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638</w:t>
      </w:r>
      <w:r w:rsidRPr="00AC2B2B" w:rsidDel="003C51E6">
        <w:rPr>
          <w:lang w:val="en-CA" w:eastAsia="ko-KR"/>
        </w:rPr>
        <w:fldChar w:fldCharType="end"/>
      </w:r>
      <w:r w:rsidRPr="00AC2B2B" w:rsidDel="003C51E6">
        <w:rPr>
          <w:lang w:val="en-CA" w:eastAsia="ko-KR"/>
        </w:rPr>
        <w:t>)</w:t>
      </w:r>
    </w:p>
    <w:p w14:paraId="131B82F2" w14:textId="5628856C" w:rsidR="00B31CE2" w:rsidRPr="00AC2B2B" w:rsidRDefault="00B31CE2" w:rsidP="00CB1181">
      <w:pPr>
        <w:numPr>
          <w:ilvl w:val="0"/>
          <w:numId w:val="5"/>
        </w:numPr>
        <w:tabs>
          <w:tab w:val="clear" w:pos="400"/>
        </w:tabs>
        <w:rPr>
          <w:lang w:val="en-CA" w:eastAsia="ko-KR"/>
        </w:rPr>
      </w:pPr>
      <w:r w:rsidRPr="00AC2B2B">
        <w:rPr>
          <w:lang w:val="en-CA" w:eastAsia="ko-KR"/>
        </w:rPr>
        <w:t>The rounding process for motion vectors as specified in clause</w:t>
      </w:r>
      <w:r w:rsidRPr="00AC2B2B" w:rsidDel="003C51E6">
        <w:rPr>
          <w:lang w:val="en-CA" w:eastAsia="ko-KR"/>
        </w:rPr>
        <w:t> </w:t>
      </w:r>
      <w:r w:rsidRPr="00AC2B2B">
        <w:rPr>
          <w:lang w:val="en-CA" w:eastAsia="ko-KR"/>
        </w:rPr>
        <w:fldChar w:fldCharType="begin" w:fldLock="1"/>
      </w:r>
      <w:r w:rsidRPr="00AC2B2B">
        <w:rPr>
          <w:lang w:val="en-CA" w:eastAsia="ko-KR"/>
        </w:rPr>
        <w:instrText xml:space="preserve"> REF _Ref524531299 \r \h </w:instrText>
      </w:r>
      <w:r w:rsidRPr="00AC2B2B">
        <w:rPr>
          <w:lang w:val="en-CA" w:eastAsia="ko-KR"/>
        </w:rPr>
      </w:r>
      <w:r w:rsidR="00AC2B2B" w:rsidRPr="00AC2B2B">
        <w:rPr>
          <w:lang w:val="en-CA" w:eastAsia="ko-KR"/>
        </w:rPr>
        <w:instrText xml:space="preserve"> \* MERGEFORMAT </w:instrText>
      </w:r>
      <w:r w:rsidRPr="00AC2B2B">
        <w:rPr>
          <w:lang w:val="en-CA" w:eastAsia="ko-KR"/>
        </w:rPr>
        <w:fldChar w:fldCharType="separate"/>
      </w:r>
      <w:r w:rsidR="00E57AB9" w:rsidRPr="00AC2B2B">
        <w:rPr>
          <w:lang w:val="en-CA" w:eastAsia="ko-KR"/>
        </w:rPr>
        <w:t>8.3.2.14</w:t>
      </w:r>
      <w:r w:rsidRPr="00AC2B2B">
        <w:rPr>
          <w:lang w:val="en-CA" w:eastAsia="ko-KR"/>
        </w:rPr>
        <w:fldChar w:fldCharType="end"/>
      </w:r>
      <w:r w:rsidRPr="00AC2B2B">
        <w:rPr>
          <w:lang w:val="en-CA" w:eastAsia="ko-KR"/>
        </w:rPr>
        <w:t xml:space="preserve"> is invoked the with mvX set equal to </w:t>
      </w:r>
      <w:r w:rsidRPr="00AC2B2B">
        <w:rPr>
          <w:rFonts w:eastAsia="Malgun Gothic"/>
          <w:lang w:val="en-CA" w:eastAsia="ko-KR"/>
        </w:rPr>
        <w:t xml:space="preserve"> </w:t>
      </w:r>
      <w:r w:rsidRPr="00AC2B2B">
        <w:rPr>
          <w:lang w:val="en-CA" w:eastAsia="zh-CN"/>
        </w:rPr>
        <w:t>mvLX[ xSbIdx ][ ySbIdx ]</w:t>
      </w:r>
      <w:r w:rsidRPr="00AC2B2B">
        <w:rPr>
          <w:lang w:val="en-CA" w:eastAsia="ko-KR"/>
        </w:rPr>
        <w:t xml:space="preserve">, rightShift set equal to 7, and leftShift set equal to 0 as inputs and the rounded </w:t>
      </w:r>
      <w:r w:rsidRPr="00AC2B2B">
        <w:rPr>
          <w:rFonts w:eastAsia="Malgun Gothic"/>
          <w:lang w:val="en-CA" w:eastAsia="ko-KR"/>
        </w:rPr>
        <w:t xml:space="preserve"> </w:t>
      </w:r>
      <w:r w:rsidRPr="00AC2B2B">
        <w:rPr>
          <w:lang w:val="en-CA" w:eastAsia="zh-CN"/>
        </w:rPr>
        <w:t>mvLX[ xSbIdx ][ ySbIdx ]</w:t>
      </w:r>
      <w:r w:rsidRPr="00AC2B2B">
        <w:rPr>
          <w:lang w:val="en-CA" w:eastAsia="ko-KR"/>
        </w:rPr>
        <w:t xml:space="preserve"> as output.</w:t>
      </w:r>
    </w:p>
    <w:p w14:paraId="6CFFFBC1" w14:textId="77777777" w:rsidR="00AF3352" w:rsidRPr="00AC2B2B" w:rsidRDefault="00AF3352" w:rsidP="00AF3352">
      <w:pPr>
        <w:rPr>
          <w:lang w:val="en-CA" w:eastAsia="ko-KR"/>
        </w:rPr>
      </w:pPr>
      <w:r w:rsidRPr="00AC2B2B">
        <w:rPr>
          <w:lang w:val="en-CA" w:eastAsia="ko-KR"/>
        </w:rPr>
        <w:t xml:space="preserve">For </w:t>
      </w:r>
      <w:r w:rsidRPr="00AC2B2B">
        <w:rPr>
          <w:rFonts w:eastAsia="Malgun Gothic"/>
          <w:lang w:val="en-CA" w:eastAsia="ko-KR"/>
        </w:rPr>
        <w:t>xSbIdx</w:t>
      </w:r>
      <w:r w:rsidRPr="00AC2B2B">
        <w:rPr>
          <w:lang w:val="en-CA" w:eastAsia="zh-CN"/>
        </w:rPr>
        <w:t> </w:t>
      </w:r>
      <w:r w:rsidRPr="00AC2B2B">
        <w:rPr>
          <w:lang w:val="en-CA" w:eastAsia="ko-KR"/>
        </w:rPr>
        <w:t>=</w:t>
      </w:r>
      <w:r w:rsidRPr="00AC2B2B">
        <w:rPr>
          <w:lang w:val="en-CA" w:eastAsia="zh-CN"/>
        </w:rPr>
        <w:t> </w:t>
      </w:r>
      <w:r w:rsidRPr="00AC2B2B">
        <w:rPr>
          <w:lang w:val="en-CA" w:eastAsia="ko-KR"/>
        </w:rPr>
        <w:t>0..numSbX − 1 and ySbIdx</w:t>
      </w:r>
      <w:r w:rsidRPr="00AC2B2B">
        <w:rPr>
          <w:lang w:val="en-CA" w:eastAsia="zh-CN"/>
        </w:rPr>
        <w:t> </w:t>
      </w:r>
      <w:r w:rsidRPr="00AC2B2B">
        <w:rPr>
          <w:lang w:val="en-CA" w:eastAsia="ko-KR"/>
        </w:rPr>
        <w:t>=</w:t>
      </w:r>
      <w:r w:rsidRPr="00AC2B2B">
        <w:rPr>
          <w:lang w:val="en-CA" w:eastAsia="zh-CN"/>
        </w:rPr>
        <w:t> </w:t>
      </w:r>
      <w:r w:rsidRPr="00AC2B2B">
        <w:rPr>
          <w:lang w:val="en-CA" w:eastAsia="ko-KR"/>
        </w:rPr>
        <w:t>0..numSbY − 1, the following applies:</w:t>
      </w:r>
    </w:p>
    <w:p w14:paraId="336A1326" w14:textId="77777777" w:rsidR="00AF3352" w:rsidRPr="00AC2B2B" w:rsidRDefault="00AF3352" w:rsidP="00AF3352">
      <w:pPr>
        <w:numPr>
          <w:ilvl w:val="0"/>
          <w:numId w:val="5"/>
        </w:numPr>
        <w:tabs>
          <w:tab w:val="clear" w:pos="400"/>
        </w:tabs>
        <w:rPr>
          <w:lang w:val="en-CA" w:eastAsia="ko-KR"/>
        </w:rPr>
      </w:pPr>
      <w:r w:rsidRPr="00AC2B2B">
        <w:rPr>
          <w:lang w:val="en-CA" w:eastAsia="ko-KR"/>
        </w:rPr>
        <w:t>The average luma motion vector mvAvgLX is derived as follows:</w:t>
      </w:r>
    </w:p>
    <w:p w14:paraId="076D7259" w14:textId="1A5730CC" w:rsidR="00AF3352" w:rsidRPr="00AC2B2B" w:rsidRDefault="00AF3352" w:rsidP="00AF3352">
      <w:pPr>
        <w:pStyle w:val="Equation"/>
        <w:tabs>
          <w:tab w:val="clear" w:pos="794"/>
          <w:tab w:val="clear" w:pos="1588"/>
          <w:tab w:val="left" w:pos="2430"/>
        </w:tabs>
        <w:spacing w:before="120" w:after="0"/>
        <w:ind w:leftChars="600" w:left="1200"/>
        <w:jc w:val="right"/>
        <w:rPr>
          <w:lang w:val="en-CA" w:eastAsia="ko-KR"/>
        </w:rPr>
      </w:pPr>
      <w:r w:rsidRPr="00AC2B2B">
        <w:rPr>
          <w:lang w:val="en-CA" w:eastAsia="zh-CN"/>
        </w:rPr>
        <w:lastRenderedPageBreak/>
        <w:t>mvAvgLX = ( </w:t>
      </w:r>
      <w:r w:rsidRPr="00AC2B2B">
        <w:rPr>
          <w:lang w:val="en-CA" w:eastAsia="ko-KR"/>
        </w:rPr>
        <w:t>mvLX</w:t>
      </w:r>
      <w:r w:rsidRPr="00AC2B2B">
        <w:rPr>
          <w:lang w:val="en-CA"/>
        </w:rPr>
        <w:t>[ ( xSbIdx &gt;&gt; 1 &lt;&lt; 1) ][ (ySbIdx&gt;&gt;1&lt;&lt;1) ] + </w:t>
      </w:r>
      <w:r w:rsidRPr="00AC2B2B">
        <w:rPr>
          <w:lang w:val="en-CA"/>
        </w:rPr>
        <w:tab/>
      </w:r>
      <w:r w:rsidRPr="00AC2B2B">
        <w:rPr>
          <w:lang w:val="en-CA"/>
        </w:rPr>
        <w:br/>
      </w:r>
      <w:r w:rsidRPr="00AC2B2B">
        <w:rPr>
          <w:lang w:val="en-CA" w:eastAsia="ko-KR"/>
        </w:rPr>
        <w:tab/>
        <w:t>mvLX</w:t>
      </w:r>
      <w:r w:rsidRPr="00AC2B2B">
        <w:rPr>
          <w:lang w:val="en-CA"/>
        </w:rPr>
        <w:t>[ ( xSbIdx &gt;&gt; 1 &lt;&lt; 1) + 1 ][ ( ySbIdx &gt;&gt; 1 &lt;&lt; 1) ] + </w:t>
      </w:r>
      <w:r w:rsidRPr="00AC2B2B">
        <w:rPr>
          <w:lang w:val="en-CA" w:eastAsia="ko-KR"/>
        </w:rPr>
        <w:tab/>
      </w:r>
      <w:r w:rsidRPr="00AC2B2B" w:rsidDel="003C51E6">
        <w:rPr>
          <w:lang w:val="en-CA" w:eastAsia="ko-KR"/>
        </w:rPr>
        <w:t xml:space="preserve"> (</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639</w:t>
      </w:r>
      <w:r w:rsidRPr="00AC2B2B" w:rsidDel="003C51E6">
        <w:rPr>
          <w:lang w:val="en-CA" w:eastAsia="ko-KR"/>
        </w:rPr>
        <w:fldChar w:fldCharType="end"/>
      </w:r>
      <w:r w:rsidRPr="00AC2B2B" w:rsidDel="003C51E6">
        <w:rPr>
          <w:lang w:val="en-CA" w:eastAsia="ko-KR"/>
        </w:rPr>
        <w:t>)</w:t>
      </w:r>
      <w:r w:rsidRPr="00AC2B2B">
        <w:rPr>
          <w:lang w:val="en-CA"/>
        </w:rPr>
        <w:br/>
      </w:r>
      <w:r w:rsidRPr="00AC2B2B">
        <w:rPr>
          <w:lang w:val="en-CA" w:eastAsia="ko-KR"/>
        </w:rPr>
        <w:tab/>
        <w:t>mvLX</w:t>
      </w:r>
      <w:r w:rsidRPr="00AC2B2B">
        <w:rPr>
          <w:lang w:val="en-CA"/>
        </w:rPr>
        <w:t>[ ( xSbIdx &gt;&gt; 1 &lt;&lt; 1 ) ][ ( ySbIdx &gt;&gt; 1 &lt;&lt; 1) + 1 ] + </w:t>
      </w:r>
      <w:r w:rsidRPr="00AC2B2B">
        <w:rPr>
          <w:lang w:val="en-CA" w:eastAsia="ko-KR"/>
        </w:rPr>
        <w:tab/>
      </w:r>
      <w:r w:rsidRPr="00AC2B2B">
        <w:rPr>
          <w:lang w:val="en-CA"/>
        </w:rPr>
        <w:br/>
      </w:r>
      <w:r w:rsidRPr="00AC2B2B">
        <w:rPr>
          <w:lang w:val="en-CA"/>
        </w:rPr>
        <w:tab/>
      </w:r>
      <w:r w:rsidRPr="00AC2B2B">
        <w:rPr>
          <w:lang w:val="en-CA" w:eastAsia="ko-KR"/>
        </w:rPr>
        <w:t>mvLX</w:t>
      </w:r>
      <w:r w:rsidRPr="00AC2B2B">
        <w:rPr>
          <w:lang w:val="en-CA"/>
        </w:rPr>
        <w:t>[ ( xSbIdx &gt;&gt; 1 &lt;&lt; 1 ) + 1 ][ (ySbIdx&gt;&gt;1&lt;&lt;1) + 1 ] + 2 ) &gt;&gt; 2</w:t>
      </w:r>
      <w:r w:rsidRPr="00AC2B2B">
        <w:rPr>
          <w:lang w:val="en-CA"/>
        </w:rPr>
        <w:tab/>
      </w:r>
    </w:p>
    <w:p w14:paraId="217B4446" w14:textId="6B9358B9" w:rsidR="00B31CE2" w:rsidRPr="00AC2B2B" w:rsidRDefault="00B31CE2" w:rsidP="00CB1181">
      <w:pPr>
        <w:numPr>
          <w:ilvl w:val="0"/>
          <w:numId w:val="5"/>
        </w:numPr>
        <w:tabs>
          <w:tab w:val="clear" w:pos="400"/>
        </w:tabs>
        <w:rPr>
          <w:lang w:val="en-CA" w:eastAsia="ko-KR"/>
        </w:rPr>
      </w:pPr>
      <w:r w:rsidRPr="00AC2B2B">
        <w:rPr>
          <w:lang w:val="en-CA" w:eastAsia="ko-KR"/>
        </w:rPr>
        <w:t>T</w:t>
      </w:r>
      <w:r w:rsidRPr="00AC2B2B" w:rsidDel="003C51E6">
        <w:rPr>
          <w:lang w:val="en-CA" w:eastAsia="ko-KR"/>
        </w:rPr>
        <w:t>he derivation process for chroma motion vectors in clause</w:t>
      </w:r>
      <w:r w:rsidRPr="00AC2B2B">
        <w:rPr>
          <w:lang w:val="en-CA" w:eastAsia="ko-KR"/>
        </w:rPr>
        <w:t> </w:t>
      </w:r>
      <w:r w:rsidRPr="00AC2B2B">
        <w:rPr>
          <w:lang w:val="en-CA" w:eastAsia="ko-KR"/>
        </w:rPr>
        <w:fldChar w:fldCharType="begin" w:fldLock="1"/>
      </w:r>
      <w:r w:rsidRPr="00AC2B2B">
        <w:rPr>
          <w:lang w:val="en-CA" w:eastAsia="ko-KR"/>
        </w:rPr>
        <w:instrText xml:space="preserve"> REF _Ref282002252 \r \h </w:instrText>
      </w:r>
      <w:r w:rsidRPr="00AC2B2B">
        <w:rPr>
          <w:lang w:val="en-CA" w:eastAsia="ko-KR"/>
        </w:rPr>
      </w:r>
      <w:r w:rsidR="00AC2B2B" w:rsidRPr="00AC2B2B">
        <w:rPr>
          <w:lang w:val="en-CA" w:eastAsia="ko-KR"/>
        </w:rPr>
        <w:instrText xml:space="preserve"> \* MERGEFORMAT </w:instrText>
      </w:r>
      <w:r w:rsidRPr="00AC2B2B">
        <w:rPr>
          <w:lang w:val="en-CA" w:eastAsia="ko-KR"/>
        </w:rPr>
        <w:fldChar w:fldCharType="separate"/>
      </w:r>
      <w:r w:rsidR="00E57AB9" w:rsidRPr="00AC2B2B">
        <w:rPr>
          <w:lang w:val="en-CA" w:eastAsia="ko-KR"/>
        </w:rPr>
        <w:t>8.3.2.13</w:t>
      </w:r>
      <w:r w:rsidRPr="00AC2B2B">
        <w:rPr>
          <w:lang w:val="en-CA" w:eastAsia="ko-KR"/>
        </w:rPr>
        <w:fldChar w:fldCharType="end"/>
      </w:r>
      <w:r w:rsidRPr="00AC2B2B" w:rsidDel="003C51E6">
        <w:rPr>
          <w:lang w:val="en-CA" w:eastAsia="ko-KR"/>
        </w:rPr>
        <w:t xml:space="preserve"> is invoked with </w:t>
      </w:r>
      <w:r w:rsidRPr="00AC2B2B">
        <w:rPr>
          <w:lang w:val="en-CA" w:eastAsia="ko-KR"/>
        </w:rPr>
        <w:t>mv</w:t>
      </w:r>
      <w:r w:rsidR="00E1576C" w:rsidRPr="00AC2B2B">
        <w:rPr>
          <w:lang w:val="en-CA" w:eastAsia="ko-KR"/>
        </w:rPr>
        <w:t>Avg</w:t>
      </w:r>
      <w:r w:rsidRPr="00AC2B2B">
        <w:rPr>
          <w:lang w:val="en-CA" w:eastAsia="ko-KR"/>
        </w:rPr>
        <w:t xml:space="preserve">LX </w:t>
      </w:r>
      <w:r w:rsidRPr="00AC2B2B" w:rsidDel="003C51E6">
        <w:rPr>
          <w:lang w:val="en-CA" w:eastAsia="ko-KR"/>
        </w:rPr>
        <w:t xml:space="preserve">as input, and </w:t>
      </w:r>
      <w:r w:rsidRPr="00AC2B2B">
        <w:rPr>
          <w:lang w:val="en-CA" w:eastAsia="ko-KR"/>
        </w:rPr>
        <w:t xml:space="preserve">the chroma motion vector </w:t>
      </w:r>
      <w:r w:rsidRPr="00AC2B2B" w:rsidDel="003C51E6">
        <w:rPr>
          <w:lang w:val="en-CA" w:eastAsia="ko-KR"/>
        </w:rPr>
        <w:t>mvCLX</w:t>
      </w:r>
      <w:r w:rsidRPr="00AC2B2B">
        <w:rPr>
          <w:lang w:val="en-CA" w:eastAsia="zh-CN"/>
        </w:rPr>
        <w:t>[ xSbIdx ][ ySbIdx ] as output</w:t>
      </w:r>
      <w:r w:rsidRPr="00AC2B2B">
        <w:rPr>
          <w:lang w:val="en-CA" w:eastAsia="ko-KR"/>
        </w:rPr>
        <w:t>.</w:t>
      </w:r>
    </w:p>
    <w:p w14:paraId="10F6FA6A" w14:textId="0EAE2FF2" w:rsidR="008523C5" w:rsidRPr="00AC2B2B" w:rsidRDefault="00AF3352" w:rsidP="00AF3352">
      <w:pPr>
        <w:rPr>
          <w:rFonts w:eastAsia="Malgun Gothic"/>
          <w:lang w:val="en-CA" w:eastAsia="ko-KR"/>
        </w:rPr>
      </w:pPr>
      <w:r w:rsidRPr="00AC2B2B">
        <w:rPr>
          <w:rFonts w:eastAsia="Malgun Gothic"/>
          <w:lang w:val="en-CA" w:eastAsia="ko-KR"/>
        </w:rPr>
        <w:t>[Ed. (BB): This way four 2x2 chroma subblocks (4x4 chroma block) share the same motion vector which is derived from the average of the four 4x4 luma subblock motion vectors. In the decoding process motion compensation is still performed on 2x2 chroma blocks which is however a motion compensation on a chroma 4x4 block because all chroma MVs inside a 4x4 chroma block are the same. I would prefer an editorial change that makes it more clear that affine chroma MC is performed on 4x4 chroma blocks.]</w:t>
      </w:r>
    </w:p>
    <w:p w14:paraId="59464347" w14:textId="2E2034CE" w:rsidR="00E1576C" w:rsidRPr="00AC2B2B" w:rsidRDefault="00E1576C" w:rsidP="006467DD">
      <w:pPr>
        <w:rPr>
          <w:rFonts w:eastAsia="Malgun Gothic"/>
          <w:lang w:val="en-CA" w:eastAsia="ko-KR"/>
        </w:rPr>
      </w:pPr>
    </w:p>
    <w:p w14:paraId="4123A329" w14:textId="408BF70B" w:rsidR="00AD08F3" w:rsidRPr="00AC2B2B" w:rsidRDefault="00AD08F3" w:rsidP="00AD08F3">
      <w:pPr>
        <w:pStyle w:val="30"/>
        <w:rPr>
          <w:lang w:val="en-CA" w:eastAsia="ko-KR"/>
        </w:rPr>
      </w:pPr>
      <w:bookmarkStart w:id="2827" w:name="_Ref531882744"/>
      <w:bookmarkStart w:id="2828" w:name="_Ref532491373"/>
      <w:bookmarkStart w:id="2829" w:name="_Toc533101951"/>
      <w:r w:rsidRPr="00AC2B2B">
        <w:rPr>
          <w:lang w:val="en-CA" w:eastAsia="ko-KR"/>
        </w:rPr>
        <w:t xml:space="preserve">Derivation process for intra prediction mode in combined merge and intra </w:t>
      </w:r>
      <w:bookmarkEnd w:id="2827"/>
      <w:r w:rsidRPr="00AC2B2B">
        <w:rPr>
          <w:lang w:val="en-CA" w:eastAsia="ko-KR"/>
        </w:rPr>
        <w:t>prediction</w:t>
      </w:r>
      <w:bookmarkEnd w:id="2828"/>
      <w:bookmarkEnd w:id="2829"/>
    </w:p>
    <w:p w14:paraId="517210CB" w14:textId="77777777" w:rsidR="00A23068" w:rsidRPr="00AC2B2B" w:rsidRDefault="00A23068" w:rsidP="00A23068">
      <w:pPr>
        <w:rPr>
          <w:lang w:val="en-CA"/>
        </w:rPr>
      </w:pPr>
      <w:r w:rsidRPr="00AC2B2B">
        <w:rPr>
          <w:lang w:val="en-CA"/>
        </w:rPr>
        <w:t>Input to this process are:</w:t>
      </w:r>
    </w:p>
    <w:p w14:paraId="1FFB1643" w14:textId="77777777" w:rsidR="00A23068" w:rsidRPr="00AC2B2B" w:rsidRDefault="00A23068" w:rsidP="00A23068">
      <w:pPr>
        <w:numPr>
          <w:ilvl w:val="0"/>
          <w:numId w:val="12"/>
        </w:numPr>
        <w:tabs>
          <w:tab w:val="clear" w:pos="400"/>
          <w:tab w:val="clear" w:pos="794"/>
        </w:tabs>
        <w:ind w:left="360" w:hanging="360"/>
        <w:rPr>
          <w:lang w:val="en-CA"/>
        </w:rPr>
      </w:pPr>
      <w:r w:rsidRPr="00AC2B2B">
        <w:rPr>
          <w:lang w:val="en-CA"/>
        </w:rPr>
        <w:t>a luma location ( xCb , yCb ) specifying the top-left sample of the current luma coding block relative to the top</w:t>
      </w:r>
      <w:r w:rsidRPr="00AC2B2B">
        <w:rPr>
          <w:lang w:val="en-CA"/>
        </w:rPr>
        <w:noBreakHyphen/>
        <w:t>left luma sample of the current picture,</w:t>
      </w:r>
    </w:p>
    <w:p w14:paraId="7E91CBFF" w14:textId="77777777" w:rsidR="00A23068" w:rsidRPr="00AC2B2B" w:rsidRDefault="00A23068" w:rsidP="00A23068">
      <w:pPr>
        <w:numPr>
          <w:ilvl w:val="0"/>
          <w:numId w:val="12"/>
        </w:numPr>
        <w:tabs>
          <w:tab w:val="clear" w:pos="400"/>
          <w:tab w:val="clear" w:pos="794"/>
        </w:tabs>
        <w:ind w:left="360" w:hanging="360"/>
        <w:rPr>
          <w:lang w:val="en-CA"/>
        </w:rPr>
      </w:pPr>
      <w:r w:rsidRPr="00AC2B2B">
        <w:rPr>
          <w:lang w:val="en-CA"/>
        </w:rPr>
        <w:t>a variable cbWidth specifying the width of the current coding block in luma samples,</w:t>
      </w:r>
    </w:p>
    <w:p w14:paraId="3A4BF6AA" w14:textId="77777777" w:rsidR="00A23068" w:rsidRPr="00AC2B2B" w:rsidRDefault="00A23068" w:rsidP="00A23068">
      <w:pPr>
        <w:numPr>
          <w:ilvl w:val="0"/>
          <w:numId w:val="12"/>
        </w:numPr>
        <w:tabs>
          <w:tab w:val="clear" w:pos="400"/>
          <w:tab w:val="clear" w:pos="794"/>
        </w:tabs>
        <w:ind w:left="360" w:hanging="360"/>
        <w:rPr>
          <w:lang w:val="en-CA"/>
        </w:rPr>
      </w:pPr>
      <w:r w:rsidRPr="00AC2B2B">
        <w:rPr>
          <w:lang w:val="en-CA"/>
        </w:rPr>
        <w:t>a variable cbHeight specifying the height of the current coding block in luma samples.</w:t>
      </w:r>
    </w:p>
    <w:p w14:paraId="0F42A982" w14:textId="77777777" w:rsidR="00A23068" w:rsidRPr="00AC2B2B" w:rsidRDefault="00A23068" w:rsidP="00A23068">
      <w:pPr>
        <w:tabs>
          <w:tab w:val="left" w:pos="0"/>
        </w:tabs>
        <w:rPr>
          <w:lang w:val="en-CA" w:eastAsia="ko-KR"/>
        </w:rPr>
      </w:pPr>
      <w:r w:rsidRPr="00AC2B2B">
        <w:rPr>
          <w:lang w:val="en-CA"/>
        </w:rPr>
        <w:t xml:space="preserve">In this process, the intra prediction mode </w:t>
      </w:r>
      <w:r w:rsidRPr="00AC2B2B">
        <w:rPr>
          <w:lang w:val="en-CA" w:eastAsia="ko-KR"/>
        </w:rPr>
        <w:t>IntraPredModeY[ xCb ][ yCb ] is derived by the following ordered steps:</w:t>
      </w:r>
    </w:p>
    <w:p w14:paraId="0B6D9A39" w14:textId="77777777" w:rsidR="00A23068" w:rsidRPr="00AC2B2B" w:rsidRDefault="00A23068" w:rsidP="00A23068">
      <w:pPr>
        <w:numPr>
          <w:ilvl w:val="0"/>
          <w:numId w:val="565"/>
        </w:numPr>
        <w:tabs>
          <w:tab w:val="clear" w:pos="794"/>
          <w:tab w:val="left" w:pos="284"/>
          <w:tab w:val="left" w:pos="709"/>
        </w:tabs>
        <w:rPr>
          <w:lang w:val="en-CA"/>
        </w:rPr>
      </w:pPr>
      <w:r w:rsidRPr="00AC2B2B">
        <w:rPr>
          <w:lang w:val="en-CA" w:eastAsia="ko-KR"/>
        </w:rPr>
        <w:t>The neighbouring locations (</w:t>
      </w:r>
      <w:r w:rsidRPr="00AC2B2B">
        <w:rPr>
          <w:lang w:val="en-CA"/>
        </w:rPr>
        <w:t> </w:t>
      </w:r>
      <w:r w:rsidRPr="00AC2B2B">
        <w:rPr>
          <w:lang w:val="en-CA" w:eastAsia="ko-KR"/>
        </w:rPr>
        <w:t>xNbA,</w:t>
      </w:r>
      <w:r w:rsidRPr="00AC2B2B">
        <w:rPr>
          <w:lang w:val="en-CA"/>
        </w:rPr>
        <w:t> </w:t>
      </w:r>
      <w:r w:rsidRPr="00AC2B2B">
        <w:rPr>
          <w:lang w:val="en-CA" w:eastAsia="ko-KR"/>
        </w:rPr>
        <w:t>yNbA</w:t>
      </w:r>
      <w:r w:rsidRPr="00AC2B2B">
        <w:rPr>
          <w:lang w:val="en-CA"/>
        </w:rPr>
        <w:t> </w:t>
      </w:r>
      <w:r w:rsidRPr="00AC2B2B">
        <w:rPr>
          <w:lang w:val="en-CA" w:eastAsia="ko-KR"/>
        </w:rPr>
        <w:t>) and (</w:t>
      </w:r>
      <w:r w:rsidRPr="00AC2B2B">
        <w:rPr>
          <w:lang w:val="en-CA"/>
        </w:rPr>
        <w:t> </w:t>
      </w:r>
      <w:r w:rsidRPr="00AC2B2B">
        <w:rPr>
          <w:lang w:val="en-CA" w:eastAsia="ko-KR"/>
        </w:rPr>
        <w:t>xNbB,</w:t>
      </w:r>
      <w:r w:rsidRPr="00AC2B2B">
        <w:rPr>
          <w:lang w:val="en-CA"/>
        </w:rPr>
        <w:t> </w:t>
      </w:r>
      <w:r w:rsidRPr="00AC2B2B">
        <w:rPr>
          <w:lang w:val="en-CA" w:eastAsia="ko-KR"/>
        </w:rPr>
        <w:t>yNbB</w:t>
      </w:r>
      <w:r w:rsidRPr="00AC2B2B">
        <w:rPr>
          <w:lang w:val="en-CA"/>
        </w:rPr>
        <w:t> </w:t>
      </w:r>
      <w:r w:rsidRPr="00AC2B2B">
        <w:rPr>
          <w:lang w:val="en-CA" w:eastAsia="ko-KR"/>
        </w:rPr>
        <w:t>) are set equal to (</w:t>
      </w:r>
      <w:r w:rsidRPr="00AC2B2B">
        <w:rPr>
          <w:lang w:val="en-CA"/>
        </w:rPr>
        <w:t> </w:t>
      </w:r>
      <w:r w:rsidRPr="00AC2B2B">
        <w:rPr>
          <w:lang w:val="en-CA" w:eastAsia="ko-KR"/>
        </w:rPr>
        <w:t>xCb − 1,</w:t>
      </w:r>
      <w:r w:rsidRPr="00AC2B2B">
        <w:rPr>
          <w:lang w:val="en-CA"/>
        </w:rPr>
        <w:t> </w:t>
      </w:r>
      <w:r w:rsidRPr="00AC2B2B">
        <w:rPr>
          <w:lang w:val="en-CA" w:eastAsia="ko-KR"/>
        </w:rPr>
        <w:t>yCb</w:t>
      </w:r>
      <w:r w:rsidRPr="00AC2B2B">
        <w:rPr>
          <w:lang w:val="en-CA"/>
        </w:rPr>
        <w:t> </w:t>
      </w:r>
      <w:r w:rsidRPr="00AC2B2B">
        <w:rPr>
          <w:lang w:val="en-CA" w:eastAsia="ko-KR"/>
        </w:rPr>
        <w:t>) and (</w:t>
      </w:r>
      <w:r w:rsidRPr="00AC2B2B">
        <w:rPr>
          <w:lang w:val="en-CA"/>
        </w:rPr>
        <w:t> </w:t>
      </w:r>
      <w:r w:rsidRPr="00AC2B2B">
        <w:rPr>
          <w:lang w:val="en-CA" w:eastAsia="ko-KR"/>
        </w:rPr>
        <w:t>xCb,</w:t>
      </w:r>
      <w:r w:rsidRPr="00AC2B2B">
        <w:rPr>
          <w:lang w:val="en-CA"/>
        </w:rPr>
        <w:t> </w:t>
      </w:r>
      <w:r w:rsidRPr="00AC2B2B">
        <w:rPr>
          <w:lang w:val="en-CA" w:eastAsia="ko-KR"/>
        </w:rPr>
        <w:t>yCb − 1</w:t>
      </w:r>
      <w:r w:rsidRPr="00AC2B2B">
        <w:rPr>
          <w:lang w:val="en-CA"/>
        </w:rPr>
        <w:t> </w:t>
      </w:r>
      <w:r w:rsidRPr="00AC2B2B">
        <w:rPr>
          <w:lang w:val="en-CA" w:eastAsia="ko-KR"/>
        </w:rPr>
        <w:t>), respectively.</w:t>
      </w:r>
    </w:p>
    <w:p w14:paraId="06C246D1" w14:textId="77777777" w:rsidR="00A23068" w:rsidRPr="00AC2B2B" w:rsidRDefault="00A23068" w:rsidP="00A23068">
      <w:pPr>
        <w:numPr>
          <w:ilvl w:val="0"/>
          <w:numId w:val="565"/>
        </w:numPr>
        <w:tabs>
          <w:tab w:val="clear" w:pos="794"/>
          <w:tab w:val="left" w:pos="284"/>
          <w:tab w:val="left" w:pos="709"/>
        </w:tabs>
        <w:rPr>
          <w:lang w:val="en-CA" w:eastAsia="ko-KR"/>
        </w:rPr>
      </w:pPr>
      <w:r w:rsidRPr="00AC2B2B">
        <w:rPr>
          <w:lang w:val="en-CA" w:eastAsia="ko-KR"/>
        </w:rPr>
        <w:t>For X being replaced by either A or B, the variables candIntraPredModeX are derived as follows:</w:t>
      </w:r>
    </w:p>
    <w:p w14:paraId="662365B0" w14:textId="77777777" w:rsidR="00A23068" w:rsidRPr="00AC2B2B"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AC2B2B">
        <w:rPr>
          <w:lang w:val="en-CA" w:eastAsia="ko-KR"/>
        </w:rPr>
        <w:t xml:space="preserve">The availability derivation process for a block as specified in clause 6.4.X [Ed. (BB): Neighbouring blocks availability checking process tbd] is invoked with </w:t>
      </w:r>
      <w:r w:rsidRPr="00AC2B2B">
        <w:rPr>
          <w:lang w:val="en-CA"/>
        </w:rPr>
        <w:t xml:space="preserve">the location </w:t>
      </w:r>
      <w:r w:rsidRPr="00AC2B2B">
        <w:rPr>
          <w:lang w:val="en-CA" w:eastAsia="ko-KR"/>
        </w:rPr>
        <w:t>( xCurr, yCurr ) set equal to ( xCb, yCb ) and the neighbouring location ( xNbY, yNbY ) set equal to ( xNbX, yNbX ) as inputs, and the output is assigned to availableX.</w:t>
      </w:r>
    </w:p>
    <w:p w14:paraId="7700FFC1" w14:textId="77777777" w:rsidR="00A23068" w:rsidRPr="00AC2B2B"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AC2B2B">
        <w:rPr>
          <w:lang w:val="en-CA" w:eastAsia="ko-KR"/>
        </w:rPr>
        <w:t>The candidate intra prediction mode candIntraPredModeX is derived as follows:</w:t>
      </w:r>
    </w:p>
    <w:p w14:paraId="7C6081C0" w14:textId="77777777" w:rsidR="00A23068" w:rsidRPr="00AC2B2B"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AC2B2B">
        <w:rPr>
          <w:lang w:val="en-CA" w:eastAsia="ko-KR"/>
        </w:rPr>
        <w:t>If one or more of the following conditions are true, candIntraPredModeX is set equal to INTRA_DC.</w:t>
      </w:r>
    </w:p>
    <w:p w14:paraId="1D5E9FA8" w14:textId="77777777" w:rsidR="00A23068" w:rsidRPr="00AC2B2B"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AC2B2B">
        <w:rPr>
          <w:lang w:val="en-CA" w:eastAsia="ko-KR"/>
        </w:rPr>
        <w:t>The variable availableX is equal to FALSE.</w:t>
      </w:r>
    </w:p>
    <w:p w14:paraId="521FC214" w14:textId="77777777" w:rsidR="00A23068" w:rsidRPr="00AC2B2B"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AC2B2B">
        <w:rPr>
          <w:lang w:val="en-CA"/>
        </w:rPr>
        <w:t>CuPredMode</w:t>
      </w:r>
      <w:r w:rsidRPr="00AC2B2B">
        <w:rPr>
          <w:lang w:val="en-CA" w:eastAsia="ko-KR"/>
        </w:rPr>
        <w:t>[ xNbX ][ yNbX ]</w:t>
      </w:r>
      <w:r w:rsidRPr="00AC2B2B">
        <w:rPr>
          <w:lang w:val="en-CA"/>
        </w:rPr>
        <w:t xml:space="preserve"> </w:t>
      </w:r>
      <w:r w:rsidRPr="00AC2B2B">
        <w:rPr>
          <w:lang w:val="en-CA" w:eastAsia="ko-KR"/>
        </w:rPr>
        <w:t>is not equal to</w:t>
      </w:r>
      <w:r w:rsidRPr="00AC2B2B">
        <w:rPr>
          <w:lang w:val="en-CA"/>
        </w:rPr>
        <w:t xml:space="preserve"> MODE_INTRA and mh_</w:t>
      </w:r>
      <w:r w:rsidRPr="00AC2B2B">
        <w:rPr>
          <w:lang w:val="en-CA" w:eastAsia="ko-KR"/>
        </w:rPr>
        <w:t>intra</w:t>
      </w:r>
      <w:r w:rsidRPr="00AC2B2B">
        <w:rPr>
          <w:lang w:val="en-CA"/>
        </w:rPr>
        <w:t>_flag[ xNbX ][ yNbX ]</w:t>
      </w:r>
      <w:r w:rsidRPr="00AC2B2B">
        <w:rPr>
          <w:lang w:val="en-CA" w:eastAsia="ko-KR"/>
        </w:rPr>
        <w:t xml:space="preserve"> is not equal to 1.</w:t>
      </w:r>
    </w:p>
    <w:p w14:paraId="27654F23" w14:textId="77777777" w:rsidR="00A23068" w:rsidRPr="00AC2B2B"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AC2B2B">
        <w:rPr>
          <w:lang w:val="en-CA" w:eastAsia="ko-KR"/>
        </w:rPr>
        <w:t>X is equal to B and yCb − 1 is less than ( ( yCb  &gt;&gt;  CtbLog2SizeY )  &lt;&lt;  CtbLog2SizeY ).</w:t>
      </w:r>
    </w:p>
    <w:p w14:paraId="7499AB55" w14:textId="77777777" w:rsidR="00A23068" w:rsidRPr="00AC2B2B"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AC2B2B">
        <w:rPr>
          <w:lang w:val="en-CA" w:eastAsia="ko-KR"/>
        </w:rPr>
        <w:t>Otherwise, candIntraPredModeX</w:t>
      </w:r>
      <w:r w:rsidRPr="00AC2B2B">
        <w:rPr>
          <w:rFonts w:eastAsia="PMingLiU" w:hint="eastAsia"/>
          <w:lang w:val="en-CA" w:eastAsia="zh-TW"/>
        </w:rPr>
        <w:t xml:space="preserve"> </w:t>
      </w:r>
      <w:r w:rsidRPr="00AC2B2B">
        <w:rPr>
          <w:lang w:val="en-CA" w:eastAsia="ko-KR"/>
        </w:rPr>
        <w:t>is derived as follows:</w:t>
      </w:r>
    </w:p>
    <w:p w14:paraId="464ECFDE" w14:textId="77777777" w:rsidR="00A23068" w:rsidRPr="00AC2B2B"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AC2B2B">
        <w:rPr>
          <w:rFonts w:eastAsia="PMingLiU" w:hint="eastAsia"/>
          <w:lang w:val="en-CA" w:eastAsia="zh-TW"/>
        </w:rPr>
        <w:t>I</w:t>
      </w:r>
      <w:r w:rsidRPr="00AC2B2B">
        <w:rPr>
          <w:lang w:val="en-CA" w:eastAsia="ko-KR"/>
        </w:rPr>
        <w:t>f IntraPredModeY[ xNbX ][ yNbX ] is greater than INTRA_ANGULAR34, candIntraPredModeX is set equal to INTRA_ANGULAR50.</w:t>
      </w:r>
    </w:p>
    <w:p w14:paraId="58895861" w14:textId="77777777" w:rsidR="00A23068" w:rsidRPr="00AC2B2B"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AC2B2B">
        <w:rPr>
          <w:rFonts w:eastAsia="PMingLiU"/>
          <w:lang w:val="en-CA" w:eastAsia="zh-TW"/>
        </w:rPr>
        <w:t>Otherwise, if</w:t>
      </w:r>
      <w:r w:rsidRPr="00AC2B2B">
        <w:rPr>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AC2B2B"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AC2B2B">
        <w:rPr>
          <w:lang w:val="en-CA" w:eastAsia="ko-KR"/>
        </w:rPr>
        <w:t>Otherwise, candIntraPredModeX is set equal to IntraPredModeY[ xNbX ][ yNbX ].</w:t>
      </w:r>
    </w:p>
    <w:p w14:paraId="195FDEF6" w14:textId="77777777" w:rsidR="00A23068" w:rsidRPr="00AC2B2B" w:rsidRDefault="00A23068" w:rsidP="00A23068">
      <w:pPr>
        <w:numPr>
          <w:ilvl w:val="0"/>
          <w:numId w:val="565"/>
        </w:numPr>
        <w:tabs>
          <w:tab w:val="clear" w:pos="794"/>
          <w:tab w:val="left" w:pos="284"/>
          <w:tab w:val="left" w:pos="709"/>
        </w:tabs>
        <w:rPr>
          <w:lang w:val="en-CA" w:eastAsia="ko-KR"/>
        </w:rPr>
      </w:pPr>
      <w:r w:rsidRPr="00AC2B2B">
        <w:rPr>
          <w:lang w:val="en-CA" w:eastAsia="ko-KR"/>
        </w:rPr>
        <w:t>The candidate mode list candModeList[ x ] with x = 0..2 is derived as follows:</w:t>
      </w:r>
    </w:p>
    <w:p w14:paraId="0DF94DB3" w14:textId="77777777" w:rsidR="00A23068" w:rsidRPr="00AC2B2B"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AC2B2B">
        <w:rPr>
          <w:lang w:val="en-CA" w:eastAsia="ko-KR"/>
        </w:rPr>
        <w:t>If candIntraPredModeB is equal to candIntraPredModeA, the following applies:</w:t>
      </w:r>
    </w:p>
    <w:p w14:paraId="302686B3" w14:textId="77777777" w:rsidR="00A23068" w:rsidRPr="00AC2B2B"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AC2B2B">
        <w:rPr>
          <w:lang w:val="en-CA" w:eastAsia="ko-KR"/>
        </w:rPr>
        <w:t>If candIntraPredModeA is less than 2 (i.e., equal to INTRA_PLANAR or INTRA_DC), candModeList[ x ] with x = 0..2 is derived as follows:</w:t>
      </w:r>
    </w:p>
    <w:p w14:paraId="510A3D1E" w14:textId="4D6021B5" w:rsidR="00A23068" w:rsidRPr="00AC2B2B" w:rsidRDefault="00A23068" w:rsidP="00A23068">
      <w:pPr>
        <w:pStyle w:val="Equation"/>
        <w:tabs>
          <w:tab w:val="clear" w:pos="794"/>
          <w:tab w:val="clear" w:pos="1588"/>
          <w:tab w:val="left" w:pos="1134"/>
          <w:tab w:val="left" w:pos="1701"/>
        </w:tabs>
        <w:ind w:left="1701"/>
        <w:rPr>
          <w:lang w:val="en-CA" w:eastAsia="ko-KR"/>
        </w:rPr>
      </w:pPr>
      <w:r w:rsidRPr="00AC2B2B">
        <w:rPr>
          <w:lang w:val="en-CA" w:eastAsia="ko-KR"/>
        </w:rPr>
        <w:t>candModeList[ 0 ] = INTRA_PLANAR</w:t>
      </w:r>
      <w:r w:rsidRPr="00AC2B2B">
        <w:rPr>
          <w:lang w:val="en-CA" w:eastAsia="ko-KR"/>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640</w:t>
      </w:r>
      <w:r w:rsidRPr="00AC2B2B" w:rsidDel="003C51E6">
        <w:rPr>
          <w:lang w:val="en-CA" w:eastAsia="ko-KR"/>
        </w:rPr>
        <w:fldChar w:fldCharType="end"/>
      </w:r>
      <w:r w:rsidRPr="00AC2B2B" w:rsidDel="003C51E6">
        <w:rPr>
          <w:lang w:val="en-CA" w:eastAsia="ko-KR"/>
        </w:rPr>
        <w:t>)</w:t>
      </w:r>
    </w:p>
    <w:p w14:paraId="10D79BAA" w14:textId="0DCFD3E7" w:rsidR="00A23068" w:rsidRPr="00AC2B2B" w:rsidRDefault="00A23068" w:rsidP="00A23068">
      <w:pPr>
        <w:pStyle w:val="Equation"/>
        <w:tabs>
          <w:tab w:val="clear" w:pos="794"/>
          <w:tab w:val="clear" w:pos="1588"/>
          <w:tab w:val="left" w:pos="1134"/>
          <w:tab w:val="left" w:pos="1701"/>
        </w:tabs>
        <w:ind w:left="1701"/>
        <w:rPr>
          <w:lang w:val="en-CA"/>
        </w:rPr>
      </w:pPr>
      <w:r w:rsidRPr="00AC2B2B">
        <w:rPr>
          <w:lang w:val="en-CA" w:eastAsia="ko-KR"/>
        </w:rPr>
        <w:t>candModeList[ 1 ] = INTRA_DC</w:t>
      </w:r>
      <w:r w:rsidRPr="00AC2B2B">
        <w:rPr>
          <w:lang w:val="en-CA" w:eastAsia="ko-KR"/>
        </w:rPr>
        <w:tab/>
      </w:r>
      <w:r w:rsidRPr="00AC2B2B">
        <w:rPr>
          <w:lang w:val="en-CA" w:eastAsia="ko-KR"/>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641</w:t>
      </w:r>
      <w:r w:rsidRPr="00AC2B2B" w:rsidDel="003C51E6">
        <w:rPr>
          <w:lang w:val="en-CA" w:eastAsia="ko-KR"/>
        </w:rPr>
        <w:fldChar w:fldCharType="end"/>
      </w:r>
      <w:r w:rsidRPr="00AC2B2B" w:rsidDel="003C51E6">
        <w:rPr>
          <w:lang w:val="en-CA" w:eastAsia="ko-KR"/>
        </w:rPr>
        <w:t>)</w:t>
      </w:r>
    </w:p>
    <w:p w14:paraId="3A7B9496" w14:textId="05CDD6FF" w:rsidR="00A23068" w:rsidRPr="00AC2B2B" w:rsidRDefault="00A23068" w:rsidP="00A23068">
      <w:pPr>
        <w:pStyle w:val="Equation"/>
        <w:tabs>
          <w:tab w:val="clear" w:pos="794"/>
          <w:tab w:val="clear" w:pos="1588"/>
          <w:tab w:val="left" w:pos="1134"/>
          <w:tab w:val="left" w:pos="1701"/>
        </w:tabs>
        <w:ind w:left="1701"/>
        <w:rPr>
          <w:lang w:val="en-CA" w:eastAsia="ko-KR"/>
        </w:rPr>
      </w:pPr>
      <w:r w:rsidRPr="00AC2B2B">
        <w:rPr>
          <w:lang w:val="en-CA" w:eastAsia="ko-KR"/>
        </w:rPr>
        <w:t>candModeList[ 2 ] = INTRA_ANGULAR50</w:t>
      </w:r>
      <w:r w:rsidRPr="00AC2B2B">
        <w:rPr>
          <w:lang w:val="en-CA" w:eastAsia="ko-KR"/>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642</w:t>
      </w:r>
      <w:r w:rsidRPr="00AC2B2B" w:rsidDel="003C51E6">
        <w:rPr>
          <w:lang w:val="en-CA" w:eastAsia="ko-KR"/>
        </w:rPr>
        <w:fldChar w:fldCharType="end"/>
      </w:r>
      <w:r w:rsidRPr="00AC2B2B" w:rsidDel="003C51E6">
        <w:rPr>
          <w:lang w:val="en-CA" w:eastAsia="ko-KR"/>
        </w:rPr>
        <w:t>)</w:t>
      </w:r>
    </w:p>
    <w:p w14:paraId="32001170" w14:textId="77777777" w:rsidR="00A23068" w:rsidRPr="00AC2B2B"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AC2B2B">
        <w:rPr>
          <w:lang w:val="en-CA" w:eastAsia="ko-KR"/>
        </w:rPr>
        <w:lastRenderedPageBreak/>
        <w:t>Otherwise, candModeList[ x ] with x = 0..2 is derived as follows:</w:t>
      </w:r>
    </w:p>
    <w:p w14:paraId="47A9D273" w14:textId="118D3E3F" w:rsidR="00A23068" w:rsidRPr="00AC2B2B" w:rsidRDefault="00A23068" w:rsidP="00A23068">
      <w:pPr>
        <w:pStyle w:val="Equation"/>
        <w:tabs>
          <w:tab w:val="clear" w:pos="794"/>
          <w:tab w:val="clear" w:pos="1588"/>
          <w:tab w:val="left" w:pos="1134"/>
          <w:tab w:val="left" w:pos="1701"/>
        </w:tabs>
        <w:ind w:left="1701"/>
        <w:rPr>
          <w:lang w:val="en-CA"/>
        </w:rPr>
      </w:pPr>
      <w:r w:rsidRPr="00AC2B2B">
        <w:rPr>
          <w:lang w:val="en-CA" w:eastAsia="ko-KR"/>
        </w:rPr>
        <w:t>candModeList[ 0 ] = candIntraPredModeA</w:t>
      </w:r>
      <w:r w:rsidRPr="00AC2B2B">
        <w:rPr>
          <w:lang w:val="en-CA" w:eastAsia="ko-KR"/>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643</w:t>
      </w:r>
      <w:r w:rsidRPr="00AC2B2B" w:rsidDel="003C51E6">
        <w:rPr>
          <w:lang w:val="en-CA" w:eastAsia="ko-KR"/>
        </w:rPr>
        <w:fldChar w:fldCharType="end"/>
      </w:r>
      <w:r w:rsidRPr="00AC2B2B" w:rsidDel="003C51E6">
        <w:rPr>
          <w:lang w:val="en-CA" w:eastAsia="ko-KR"/>
        </w:rPr>
        <w:t>)</w:t>
      </w:r>
    </w:p>
    <w:p w14:paraId="58FB5AAB" w14:textId="74F2EEAE" w:rsidR="00A23068" w:rsidRPr="00AC2B2B" w:rsidRDefault="00A23068" w:rsidP="00A23068">
      <w:pPr>
        <w:pStyle w:val="Equation"/>
        <w:tabs>
          <w:tab w:val="clear" w:pos="794"/>
          <w:tab w:val="clear" w:pos="1588"/>
          <w:tab w:val="left" w:pos="1134"/>
          <w:tab w:val="left" w:pos="1701"/>
        </w:tabs>
        <w:ind w:left="1701"/>
        <w:rPr>
          <w:lang w:val="en-CA"/>
        </w:rPr>
      </w:pPr>
      <w:r w:rsidRPr="00AC2B2B">
        <w:rPr>
          <w:lang w:val="en-CA" w:eastAsia="ko-KR"/>
        </w:rPr>
        <w:t>candModeList[ 1 ] = INTRA_PLANAR</w:t>
      </w:r>
      <w:r w:rsidRPr="00AC2B2B">
        <w:rPr>
          <w:lang w:val="en-CA" w:eastAsia="ko-KR"/>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644</w:t>
      </w:r>
      <w:r w:rsidRPr="00AC2B2B" w:rsidDel="003C51E6">
        <w:rPr>
          <w:lang w:val="en-CA" w:eastAsia="ko-KR"/>
        </w:rPr>
        <w:fldChar w:fldCharType="end"/>
      </w:r>
      <w:r w:rsidRPr="00AC2B2B" w:rsidDel="003C51E6">
        <w:rPr>
          <w:lang w:val="en-CA" w:eastAsia="ko-KR"/>
        </w:rPr>
        <w:t>)</w:t>
      </w:r>
    </w:p>
    <w:p w14:paraId="3DD24A9B" w14:textId="0BB95338" w:rsidR="00A23068" w:rsidRPr="00AC2B2B" w:rsidRDefault="00A23068" w:rsidP="00A23068">
      <w:pPr>
        <w:pStyle w:val="Equation"/>
        <w:tabs>
          <w:tab w:val="clear" w:pos="794"/>
          <w:tab w:val="clear" w:pos="1588"/>
          <w:tab w:val="left" w:pos="1134"/>
          <w:tab w:val="left" w:pos="1701"/>
        </w:tabs>
        <w:ind w:left="1701"/>
        <w:rPr>
          <w:lang w:val="en-CA"/>
        </w:rPr>
      </w:pPr>
      <w:r w:rsidRPr="00AC2B2B">
        <w:rPr>
          <w:lang w:val="en-CA" w:eastAsia="ko-KR"/>
        </w:rPr>
        <w:t>candModeList[ 2 ] = INTRA_DC</w:t>
      </w:r>
      <w:r w:rsidRPr="00AC2B2B">
        <w:rPr>
          <w:lang w:val="en-CA" w:eastAsia="ko-KR"/>
        </w:rPr>
        <w:tab/>
      </w:r>
      <w:r w:rsidRPr="00AC2B2B">
        <w:rPr>
          <w:lang w:val="en-CA" w:eastAsia="ko-KR"/>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645</w:t>
      </w:r>
      <w:r w:rsidRPr="00AC2B2B" w:rsidDel="003C51E6">
        <w:rPr>
          <w:lang w:val="en-CA" w:eastAsia="ko-KR"/>
        </w:rPr>
        <w:fldChar w:fldCharType="end"/>
      </w:r>
      <w:r w:rsidRPr="00AC2B2B" w:rsidDel="003C51E6">
        <w:rPr>
          <w:lang w:val="en-CA" w:eastAsia="ko-KR"/>
        </w:rPr>
        <w:t>)</w:t>
      </w:r>
    </w:p>
    <w:p w14:paraId="4784F925" w14:textId="77777777" w:rsidR="00A23068" w:rsidRPr="00AC2B2B"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AC2B2B">
        <w:rPr>
          <w:lang w:val="en-CA" w:eastAsia="ko-KR"/>
        </w:rPr>
        <w:t>Otherwise (candIntraPredModeB is not equal to candIntraPredModeA), the following applies:</w:t>
      </w:r>
    </w:p>
    <w:p w14:paraId="5356DC4D" w14:textId="77777777" w:rsidR="00A23068" w:rsidRPr="00AC2B2B"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AC2B2B">
        <w:rPr>
          <w:lang w:val="en-CA" w:eastAsia="ko-KR"/>
        </w:rPr>
        <w:t>candModeList[ 0 ] and candModeList[ 1 ] are derived as follows:</w:t>
      </w:r>
    </w:p>
    <w:p w14:paraId="464E6A56" w14:textId="1E7BF851" w:rsidR="00A23068" w:rsidRPr="00AC2B2B" w:rsidRDefault="00A23068" w:rsidP="00A23068">
      <w:pPr>
        <w:pStyle w:val="Equation"/>
        <w:tabs>
          <w:tab w:val="clear" w:pos="794"/>
          <w:tab w:val="clear" w:pos="1588"/>
          <w:tab w:val="left" w:pos="1134"/>
          <w:tab w:val="left" w:pos="1701"/>
        </w:tabs>
        <w:ind w:left="1701"/>
        <w:rPr>
          <w:lang w:val="en-CA"/>
        </w:rPr>
      </w:pPr>
      <w:r w:rsidRPr="00AC2B2B">
        <w:rPr>
          <w:lang w:val="en-CA" w:eastAsia="ko-KR"/>
        </w:rPr>
        <w:t>candModeList[ 0 ] = candIntraPredModeA</w:t>
      </w:r>
      <w:r w:rsidRPr="00AC2B2B">
        <w:rPr>
          <w:lang w:val="en-CA" w:eastAsia="ko-KR"/>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646</w:t>
      </w:r>
      <w:r w:rsidRPr="00AC2B2B" w:rsidDel="003C51E6">
        <w:rPr>
          <w:lang w:val="en-CA" w:eastAsia="ko-KR"/>
        </w:rPr>
        <w:fldChar w:fldCharType="end"/>
      </w:r>
      <w:r w:rsidRPr="00AC2B2B" w:rsidDel="003C51E6">
        <w:rPr>
          <w:lang w:val="en-CA" w:eastAsia="ko-KR"/>
        </w:rPr>
        <w:t>)</w:t>
      </w:r>
    </w:p>
    <w:p w14:paraId="49524274" w14:textId="0FFEA1FC" w:rsidR="00A23068" w:rsidRPr="00AC2B2B" w:rsidRDefault="00A23068" w:rsidP="00A23068">
      <w:pPr>
        <w:pStyle w:val="Equation"/>
        <w:tabs>
          <w:tab w:val="clear" w:pos="794"/>
          <w:tab w:val="clear" w:pos="1588"/>
          <w:tab w:val="left" w:pos="1134"/>
          <w:tab w:val="left" w:pos="1701"/>
        </w:tabs>
        <w:ind w:left="1701"/>
        <w:rPr>
          <w:lang w:val="en-CA" w:eastAsia="ko-KR"/>
        </w:rPr>
      </w:pPr>
      <w:r w:rsidRPr="00AC2B2B">
        <w:rPr>
          <w:lang w:val="en-CA" w:eastAsia="ko-KR"/>
        </w:rPr>
        <w:t>candModeList[ 1 ] = candIntraPredModeB</w:t>
      </w:r>
      <w:r w:rsidRPr="00AC2B2B">
        <w:rPr>
          <w:lang w:val="en-CA" w:eastAsia="ko-KR"/>
        </w:rPr>
        <w:tab/>
      </w:r>
      <w:r w:rsidRPr="00AC2B2B" w:rsidDel="003C51E6">
        <w:rPr>
          <w:lang w:val="en-CA" w:eastAsia="ko-KR"/>
        </w:rPr>
        <w:t>(</w:t>
      </w:r>
      <w:r w:rsidRPr="00AC2B2B" w:rsidDel="003C51E6">
        <w:rPr>
          <w:lang w:val="en-CA" w:eastAsia="ko-KR"/>
        </w:rPr>
        <w:fldChar w:fldCharType="begin" w:fldLock="1"/>
      </w:r>
      <w:r w:rsidRPr="00AC2B2B" w:rsidDel="003C51E6">
        <w:rPr>
          <w:lang w:val="en-CA" w:eastAsia="ko-KR"/>
        </w:rPr>
        <w:instrText xml:space="preserve"> STYLEREF 1 \s </w:instrText>
      </w:r>
      <w:r w:rsidRPr="00AC2B2B" w:rsidDel="003C51E6">
        <w:rPr>
          <w:lang w:val="en-CA" w:eastAsia="ko-KR"/>
        </w:rPr>
        <w:fldChar w:fldCharType="separate"/>
      </w:r>
      <w:r w:rsidR="00E57AB9" w:rsidRPr="00AC2B2B">
        <w:rPr>
          <w:noProof/>
          <w:lang w:val="en-CA" w:eastAsia="ko-KR"/>
        </w:rPr>
        <w:t>8</w:t>
      </w:r>
      <w:r w:rsidRPr="00AC2B2B" w:rsidDel="003C51E6">
        <w:rPr>
          <w:lang w:val="en-CA" w:eastAsia="ko-KR"/>
        </w:rPr>
        <w:fldChar w:fldCharType="end"/>
      </w:r>
      <w:r w:rsidRPr="00AC2B2B" w:rsidDel="003C51E6">
        <w:rPr>
          <w:lang w:val="en-CA" w:eastAsia="ko-KR"/>
        </w:rPr>
        <w:noBreakHyphen/>
      </w:r>
      <w:r w:rsidRPr="00AC2B2B" w:rsidDel="003C51E6">
        <w:rPr>
          <w:lang w:val="en-CA" w:eastAsia="ko-KR"/>
        </w:rPr>
        <w:fldChar w:fldCharType="begin" w:fldLock="1"/>
      </w:r>
      <w:r w:rsidRPr="00AC2B2B" w:rsidDel="003C51E6">
        <w:rPr>
          <w:lang w:val="en-CA" w:eastAsia="ko-KR"/>
        </w:rPr>
        <w:instrText xml:space="preserve"> SEQ Equation \* ARABIC \s 1 </w:instrText>
      </w:r>
      <w:r w:rsidRPr="00AC2B2B" w:rsidDel="003C51E6">
        <w:rPr>
          <w:lang w:val="en-CA" w:eastAsia="ko-KR"/>
        </w:rPr>
        <w:fldChar w:fldCharType="separate"/>
      </w:r>
      <w:r w:rsidR="00E57AB9" w:rsidRPr="00AC2B2B">
        <w:rPr>
          <w:noProof/>
          <w:lang w:val="en-CA" w:eastAsia="ko-KR"/>
        </w:rPr>
        <w:t>647</w:t>
      </w:r>
      <w:r w:rsidRPr="00AC2B2B" w:rsidDel="003C51E6">
        <w:rPr>
          <w:lang w:val="en-CA" w:eastAsia="ko-KR"/>
        </w:rPr>
        <w:fldChar w:fldCharType="end"/>
      </w:r>
      <w:r w:rsidRPr="00AC2B2B" w:rsidDel="003C51E6">
        <w:rPr>
          <w:lang w:val="en-CA" w:eastAsia="ko-KR"/>
        </w:rPr>
        <w:t>)</w:t>
      </w:r>
    </w:p>
    <w:p w14:paraId="73CC347A" w14:textId="77777777" w:rsidR="00A23068" w:rsidRPr="00AC2B2B"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AC2B2B">
        <w:rPr>
          <w:lang w:val="en-CA" w:eastAsia="ko-KR"/>
        </w:rPr>
        <w:t>If neither of candModeList[ 0 ] and candModeList[ 1 ] is equal to INTRA_PLANAR, candModeList[ 2 ] is set equal to INTRA_PLANAR,</w:t>
      </w:r>
    </w:p>
    <w:p w14:paraId="7C063270" w14:textId="77777777" w:rsidR="00A23068" w:rsidRPr="00AC2B2B"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AC2B2B">
        <w:rPr>
          <w:lang w:val="en-CA" w:eastAsia="ko-KR"/>
        </w:rPr>
        <w:t>Otherwise, if neither of candModeList[ 0 ] and candModeList[ 1 ] is equal to INTRA_DC, candModeList[ 2 ] is set equal to INTRA_DC,</w:t>
      </w:r>
    </w:p>
    <w:p w14:paraId="14C9F84A" w14:textId="77777777" w:rsidR="00A23068" w:rsidRPr="00AC2B2B"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AC2B2B">
        <w:rPr>
          <w:lang w:val="en-CA" w:eastAsia="ko-KR"/>
        </w:rPr>
        <w:t>Otherwise, candModeList[ 2 ] is set equal to INTRA_ANGULAR50.</w:t>
      </w:r>
    </w:p>
    <w:p w14:paraId="2346DD44" w14:textId="77777777" w:rsidR="00A23068" w:rsidRPr="00AC2B2B" w:rsidRDefault="00A23068" w:rsidP="00A23068">
      <w:pPr>
        <w:numPr>
          <w:ilvl w:val="0"/>
          <w:numId w:val="565"/>
        </w:numPr>
        <w:tabs>
          <w:tab w:val="clear" w:pos="794"/>
          <w:tab w:val="left" w:pos="284"/>
          <w:tab w:val="left" w:pos="709"/>
        </w:tabs>
        <w:rPr>
          <w:lang w:val="en-CA" w:eastAsia="ko-KR"/>
        </w:rPr>
      </w:pPr>
      <w:r w:rsidRPr="00AC2B2B">
        <w:rPr>
          <w:lang w:val="en-CA" w:eastAsia="ko-KR"/>
        </w:rPr>
        <w:t>The following process is applied to update candModeList:</w:t>
      </w:r>
    </w:p>
    <w:p w14:paraId="70A33DE3" w14:textId="7B3ADD7E" w:rsidR="00A23068" w:rsidRPr="00AC2B2B"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sidRPr="00AC2B2B">
        <w:rPr>
          <w:lang w:val="en-CA"/>
        </w:rPr>
        <w:t xml:space="preserve">If cbHeight is </w:t>
      </w:r>
      <w:r w:rsidR="00696BB4" w:rsidRPr="00AC2B2B">
        <w:rPr>
          <w:lang w:val="en-CA"/>
        </w:rPr>
        <w:t>greater</w:t>
      </w:r>
      <w:r w:rsidRPr="00AC2B2B">
        <w:rPr>
          <w:lang w:val="en-CA"/>
        </w:rPr>
        <w:t xml:space="preserve"> than 2 * cbWidth and one of </w:t>
      </w:r>
      <w:r w:rsidRPr="00AC2B2B">
        <w:rPr>
          <w:lang w:val="en-CA" w:eastAsia="ko-KR"/>
        </w:rPr>
        <w:t>candModeList[ x ], with x = 0..2 is equal to INTRA</w:t>
      </w:r>
      <w:r w:rsidRPr="00AC2B2B">
        <w:rPr>
          <w:lang w:val="en-CA"/>
        </w:rPr>
        <w:t xml:space="preserve">_ANGULAR50, the coressponding </w:t>
      </w:r>
      <w:r w:rsidRPr="00AC2B2B">
        <w:rPr>
          <w:lang w:val="en-CA" w:eastAsia="ko-KR"/>
        </w:rPr>
        <w:t>candModeList[ x ]</w:t>
      </w:r>
      <w:r w:rsidRPr="00AC2B2B">
        <w:rPr>
          <w:lang w:val="en-CA"/>
        </w:rPr>
        <w:t xml:space="preserve"> is replaced with </w:t>
      </w:r>
      <w:r w:rsidRPr="00AC2B2B">
        <w:rPr>
          <w:lang w:val="en-CA" w:eastAsia="ko-KR"/>
        </w:rPr>
        <w:t>candIntraPredModeC</w:t>
      </w:r>
      <w:r w:rsidR="00FD536E" w:rsidRPr="00AC2B2B">
        <w:rPr>
          <w:lang w:val="en-CA" w:eastAsia="ko-KR"/>
        </w:rPr>
        <w:t>, which is derived as follows:</w:t>
      </w:r>
    </w:p>
    <w:p w14:paraId="7AFCBE83" w14:textId="77777777" w:rsidR="00FD536E" w:rsidRPr="00AC2B2B"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AC2B2B">
        <w:rPr>
          <w:lang w:val="en-CA" w:eastAsia="ko-KR"/>
        </w:rPr>
        <w:t>If none of candModeList[ x ], with x = 0..2 is equal to INTRA_PLANAR, candIntraPredModeC</w:t>
      </w:r>
      <w:r w:rsidRPr="00AC2B2B">
        <w:rPr>
          <w:szCs w:val="22"/>
          <w:lang w:val="en-CA"/>
        </w:rPr>
        <w:t xml:space="preserve"> </w:t>
      </w:r>
      <w:r w:rsidRPr="00AC2B2B">
        <w:rPr>
          <w:lang w:val="en-CA" w:eastAsia="ko-KR"/>
        </w:rPr>
        <w:t>is set equal to INTRA_PLANAR.</w:t>
      </w:r>
    </w:p>
    <w:p w14:paraId="4D259A01" w14:textId="77777777" w:rsidR="00FD536E" w:rsidRPr="00AC2B2B"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AC2B2B">
        <w:rPr>
          <w:lang w:val="en-CA" w:eastAsia="ko-KR"/>
        </w:rPr>
        <w:t>Otherwise, if none of candModeList[ x ], x = 0..2 is equal to INTRA_DC, candIntraPredModeC</w:t>
      </w:r>
      <w:r w:rsidRPr="00AC2B2B">
        <w:rPr>
          <w:szCs w:val="22"/>
          <w:lang w:val="en-CA"/>
        </w:rPr>
        <w:t xml:space="preserve"> </w:t>
      </w:r>
      <w:r w:rsidRPr="00AC2B2B">
        <w:rPr>
          <w:lang w:val="en-CA" w:eastAsia="ko-KR"/>
        </w:rPr>
        <w:t>is set equal to INTRA_DC.</w:t>
      </w:r>
    </w:p>
    <w:p w14:paraId="3692004A" w14:textId="77777777" w:rsidR="00FD536E" w:rsidRPr="00AC2B2B"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AC2B2B">
        <w:rPr>
          <w:lang w:val="en-CA" w:eastAsia="ko-KR"/>
        </w:rPr>
        <w:t>Otherwise, if none of candModeList[ x ], with x = 0..2 is equal to INTRA_ANGULAR50, candIntraPredModeC</w:t>
      </w:r>
      <w:r w:rsidRPr="00AC2B2B">
        <w:rPr>
          <w:szCs w:val="22"/>
          <w:lang w:val="en-CA"/>
        </w:rPr>
        <w:t xml:space="preserve"> </w:t>
      </w:r>
      <w:r w:rsidRPr="00AC2B2B">
        <w:rPr>
          <w:lang w:val="en-CA" w:eastAsia="ko-KR"/>
        </w:rPr>
        <w:t>is set equal to INTRA_ANGULAR50.</w:t>
      </w:r>
    </w:p>
    <w:p w14:paraId="1A21EE40" w14:textId="77777777" w:rsidR="00FD536E" w:rsidRPr="00AC2B2B"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AC2B2B">
        <w:rPr>
          <w:lang w:val="en-CA" w:eastAsia="ko-KR"/>
        </w:rPr>
        <w:t>Otherwise (none of candModeList[ x ], x = 0..2 is equal to INTRA_ANGULAR18). candIntraPredModeC</w:t>
      </w:r>
      <w:r w:rsidRPr="00AC2B2B">
        <w:rPr>
          <w:szCs w:val="22"/>
          <w:lang w:val="en-CA"/>
        </w:rPr>
        <w:t xml:space="preserve"> </w:t>
      </w:r>
      <w:r w:rsidRPr="00AC2B2B">
        <w:rPr>
          <w:lang w:val="en-CA" w:eastAsia="ko-KR"/>
        </w:rPr>
        <w:t>is set equal to INTRA_ANGULAR18.</w:t>
      </w:r>
    </w:p>
    <w:p w14:paraId="418A128B" w14:textId="1C502F53" w:rsidR="00A23068" w:rsidRPr="00AC2B2B"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sidRPr="00AC2B2B">
        <w:rPr>
          <w:lang w:val="en-CA" w:eastAsia="ko-KR"/>
        </w:rPr>
        <w:t>Otherwise, if</w:t>
      </w:r>
      <w:r w:rsidRPr="00AC2B2B">
        <w:rPr>
          <w:lang w:val="en-CA"/>
        </w:rPr>
        <w:t xml:space="preserve"> cbWidth is </w:t>
      </w:r>
      <w:r w:rsidR="00696BB4" w:rsidRPr="00AC2B2B">
        <w:rPr>
          <w:lang w:val="en-CA"/>
        </w:rPr>
        <w:t>greater</w:t>
      </w:r>
      <w:r w:rsidRPr="00AC2B2B">
        <w:rPr>
          <w:lang w:val="en-CA"/>
        </w:rPr>
        <w:t xml:space="preserve"> than 2 * cbHeight and if one</w:t>
      </w:r>
      <w:r w:rsidRPr="00AC2B2B">
        <w:rPr>
          <w:lang w:val="en-CA" w:eastAsia="ko-KR"/>
        </w:rPr>
        <w:t xml:space="preserve"> of candModeList[ x ], with x = 0..2 is equal to </w:t>
      </w:r>
      <w:r w:rsidRPr="00AC2B2B">
        <w:rPr>
          <w:lang w:val="en-CA"/>
        </w:rPr>
        <w:t xml:space="preserve">INTRA_ANGULAR18, the coressponding </w:t>
      </w:r>
      <w:r w:rsidRPr="00AC2B2B">
        <w:rPr>
          <w:lang w:val="en-CA" w:eastAsia="ko-KR"/>
        </w:rPr>
        <w:t>candModeList[ x ]</w:t>
      </w:r>
      <w:r w:rsidRPr="00AC2B2B">
        <w:rPr>
          <w:lang w:val="en-CA"/>
        </w:rPr>
        <w:t xml:space="preserve"> is replaced with </w:t>
      </w:r>
      <w:r w:rsidRPr="00AC2B2B">
        <w:rPr>
          <w:lang w:val="en-CA" w:eastAsia="ko-KR"/>
        </w:rPr>
        <w:t>candIntraPredModeC</w:t>
      </w:r>
      <w:r w:rsidR="00FD536E" w:rsidRPr="00AC2B2B">
        <w:rPr>
          <w:lang w:val="en-CA" w:eastAsia="ko-KR"/>
        </w:rPr>
        <w:t>, which is derived as follows:</w:t>
      </w:r>
    </w:p>
    <w:p w14:paraId="58A7C52D" w14:textId="77777777" w:rsidR="00FD536E" w:rsidRPr="00AC2B2B"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AC2B2B">
        <w:rPr>
          <w:lang w:val="en-CA" w:eastAsia="ko-KR"/>
        </w:rPr>
        <w:t>If none of candModeList[ x ], with x = 0..2 is equal to INTRA_PLANAR, candIntraPredModeC</w:t>
      </w:r>
      <w:r w:rsidRPr="00AC2B2B">
        <w:rPr>
          <w:szCs w:val="22"/>
          <w:lang w:val="en-CA"/>
        </w:rPr>
        <w:t xml:space="preserve"> </w:t>
      </w:r>
      <w:r w:rsidRPr="00AC2B2B">
        <w:rPr>
          <w:lang w:val="en-CA" w:eastAsia="ko-KR"/>
        </w:rPr>
        <w:t>is set equal to INTRA_PLANAR.</w:t>
      </w:r>
    </w:p>
    <w:p w14:paraId="37444356" w14:textId="77777777" w:rsidR="00FD536E" w:rsidRPr="00AC2B2B"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AC2B2B">
        <w:rPr>
          <w:lang w:val="en-CA" w:eastAsia="ko-KR"/>
        </w:rPr>
        <w:t>Otherwise, if none of candModeList[ x ], x = 0..2 is equal to INTRA_DC, candIntraPredModeC</w:t>
      </w:r>
      <w:r w:rsidRPr="00AC2B2B">
        <w:rPr>
          <w:szCs w:val="22"/>
          <w:lang w:val="en-CA"/>
        </w:rPr>
        <w:t xml:space="preserve"> </w:t>
      </w:r>
      <w:r w:rsidRPr="00AC2B2B">
        <w:rPr>
          <w:lang w:val="en-CA" w:eastAsia="ko-KR"/>
        </w:rPr>
        <w:t>is set equal to INTRA_DC.</w:t>
      </w:r>
    </w:p>
    <w:p w14:paraId="50D81AF9" w14:textId="77777777" w:rsidR="00FD536E" w:rsidRPr="00AC2B2B"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AC2B2B">
        <w:rPr>
          <w:lang w:val="en-CA" w:eastAsia="ko-KR"/>
        </w:rPr>
        <w:t>Otherwise, if none of candModeList[ x ], with x = 0..2 is equal to INTRA_ANGULAR50, candIntraPredModeC</w:t>
      </w:r>
      <w:r w:rsidRPr="00AC2B2B">
        <w:rPr>
          <w:szCs w:val="22"/>
          <w:lang w:val="en-CA"/>
        </w:rPr>
        <w:t xml:space="preserve"> </w:t>
      </w:r>
      <w:r w:rsidRPr="00AC2B2B">
        <w:rPr>
          <w:lang w:val="en-CA" w:eastAsia="ko-KR"/>
        </w:rPr>
        <w:t>is set equal to INTRA_ANGULAR50.</w:t>
      </w:r>
    </w:p>
    <w:p w14:paraId="0D8FAF68" w14:textId="77777777" w:rsidR="00FD536E" w:rsidRPr="00AC2B2B"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AC2B2B">
        <w:rPr>
          <w:lang w:val="en-CA" w:eastAsia="ko-KR"/>
        </w:rPr>
        <w:t>Otherwise (none of candModeList[ x ], x = 0..2 is equal to INTRA_ANGULAR18). candIntraPredModeC</w:t>
      </w:r>
      <w:r w:rsidRPr="00AC2B2B">
        <w:rPr>
          <w:szCs w:val="22"/>
          <w:lang w:val="en-CA"/>
        </w:rPr>
        <w:t xml:space="preserve"> </w:t>
      </w:r>
      <w:r w:rsidRPr="00AC2B2B">
        <w:rPr>
          <w:lang w:val="en-CA" w:eastAsia="ko-KR"/>
        </w:rPr>
        <w:t>is set equal to INTRA_ANGULAR18.</w:t>
      </w:r>
    </w:p>
    <w:p w14:paraId="13D0FBF8" w14:textId="77777777" w:rsidR="00C43E92" w:rsidRPr="00AC2B2B" w:rsidRDefault="00C43E92" w:rsidP="00C43E92">
      <w:pPr>
        <w:numPr>
          <w:ilvl w:val="0"/>
          <w:numId w:val="565"/>
        </w:numPr>
        <w:tabs>
          <w:tab w:val="clear" w:pos="794"/>
          <w:tab w:val="left" w:pos="284"/>
          <w:tab w:val="left" w:pos="709"/>
        </w:tabs>
        <w:rPr>
          <w:lang w:val="en-CA" w:eastAsia="ko-KR"/>
        </w:rPr>
      </w:pPr>
      <w:r w:rsidRPr="00AC2B2B">
        <w:rPr>
          <w:lang w:val="en-CA" w:eastAsia="ko-KR"/>
        </w:rPr>
        <w:t>IntraPredModeY[ xCb ][ yCb ] is derived by applying the following procedure:</w:t>
      </w:r>
    </w:p>
    <w:p w14:paraId="535F16FC" w14:textId="77777777" w:rsidR="00C43E92" w:rsidRPr="00AC2B2B"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AC2B2B">
        <w:rPr>
          <w:lang w:val="en-CA" w:eastAsia="ko-KR"/>
        </w:rPr>
        <w:t>If mh_intra_luma_mpm_flag[ xCb ][ yCb ] is equal to 1, IntraPredModeY[ xCb ][ yCb ] is set equal to  candModeList[ intra_luma_mpm_idx[ xCb ][ yCb ] ].</w:t>
      </w:r>
    </w:p>
    <w:p w14:paraId="02019CBD" w14:textId="77777777" w:rsidR="00C43E92" w:rsidRPr="00AC2B2B"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AC2B2B">
        <w:rPr>
          <w:lang w:val="en-CA" w:eastAsia="ko-KR"/>
        </w:rPr>
        <w:t>Otherwise, IntraPredModeY[ xCb ][ yCb ] is set to equal to candIntraPredModeC, which is derived as follows:</w:t>
      </w:r>
    </w:p>
    <w:p w14:paraId="12E6B450" w14:textId="56EFF822" w:rsidR="00C43E92" w:rsidRPr="00AC2B2B"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AC2B2B">
        <w:rPr>
          <w:lang w:val="en-CA" w:eastAsia="ko-KR"/>
        </w:rPr>
        <w:t>If none of candModeList[ x ], with x = 0..2 is equal to INTRA_PLANAR, candIntraPredModeC</w:t>
      </w:r>
      <w:r w:rsidRPr="00AC2B2B">
        <w:rPr>
          <w:szCs w:val="22"/>
          <w:lang w:val="en-CA"/>
        </w:rPr>
        <w:t xml:space="preserve"> </w:t>
      </w:r>
      <w:r w:rsidRPr="00AC2B2B">
        <w:rPr>
          <w:lang w:val="en-CA" w:eastAsia="ko-KR"/>
        </w:rPr>
        <w:t>is set equal to INTRA_PLANAR</w:t>
      </w:r>
      <w:r w:rsidR="00FD536E" w:rsidRPr="00AC2B2B">
        <w:rPr>
          <w:lang w:val="en-CA" w:eastAsia="ko-KR"/>
        </w:rPr>
        <w:t>.</w:t>
      </w:r>
    </w:p>
    <w:p w14:paraId="37A016A4" w14:textId="4F0F1667" w:rsidR="00C43E92" w:rsidRPr="00AC2B2B"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AC2B2B">
        <w:rPr>
          <w:lang w:val="en-CA" w:eastAsia="ko-KR"/>
        </w:rPr>
        <w:t>Otherwise, if none of candModeList[ x ], x = 0..2 is equal to INTRA_DC, candIntraPredModeC</w:t>
      </w:r>
      <w:r w:rsidRPr="00AC2B2B">
        <w:rPr>
          <w:szCs w:val="22"/>
          <w:lang w:val="en-CA"/>
        </w:rPr>
        <w:t xml:space="preserve"> </w:t>
      </w:r>
      <w:r w:rsidRPr="00AC2B2B">
        <w:rPr>
          <w:lang w:val="en-CA" w:eastAsia="ko-KR"/>
        </w:rPr>
        <w:t>is set equal to INTRA_DC</w:t>
      </w:r>
      <w:r w:rsidR="00FD536E" w:rsidRPr="00AC2B2B">
        <w:rPr>
          <w:lang w:val="en-CA" w:eastAsia="ko-KR"/>
        </w:rPr>
        <w:t>.</w:t>
      </w:r>
    </w:p>
    <w:p w14:paraId="13915731" w14:textId="10DB5665" w:rsidR="00C43E92" w:rsidRPr="00AC2B2B"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AC2B2B">
        <w:rPr>
          <w:lang w:val="en-CA" w:eastAsia="ko-KR"/>
        </w:rPr>
        <w:lastRenderedPageBreak/>
        <w:t>Otherwise, if none of candModeList[ x ], with x = 0..2 is equal to INTRA_ANGULAR50, candIntraPredModeC</w:t>
      </w:r>
      <w:r w:rsidRPr="00AC2B2B">
        <w:rPr>
          <w:szCs w:val="22"/>
          <w:lang w:val="en-CA"/>
        </w:rPr>
        <w:t xml:space="preserve"> </w:t>
      </w:r>
      <w:r w:rsidRPr="00AC2B2B">
        <w:rPr>
          <w:lang w:val="en-CA" w:eastAsia="ko-KR"/>
        </w:rPr>
        <w:t>is set equal to INTRA_ANGULAR50</w:t>
      </w:r>
      <w:r w:rsidR="00FD536E" w:rsidRPr="00AC2B2B">
        <w:rPr>
          <w:lang w:val="en-CA" w:eastAsia="ko-KR"/>
        </w:rPr>
        <w:t>.</w:t>
      </w:r>
    </w:p>
    <w:p w14:paraId="49CA9C76" w14:textId="77777777" w:rsidR="00C43E92" w:rsidRPr="00AC2B2B"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AC2B2B">
        <w:rPr>
          <w:lang w:val="en-CA" w:eastAsia="ko-KR"/>
        </w:rPr>
        <w:t>Otherwise (none of candModeList[ x ], x = 0..2 is equal to INTRA_ANGULAR18). candIntraPredModeC</w:t>
      </w:r>
      <w:r w:rsidRPr="00AC2B2B">
        <w:rPr>
          <w:szCs w:val="22"/>
          <w:lang w:val="en-CA"/>
        </w:rPr>
        <w:t xml:space="preserve"> </w:t>
      </w:r>
      <w:r w:rsidRPr="00AC2B2B">
        <w:rPr>
          <w:lang w:val="en-CA" w:eastAsia="ko-KR"/>
        </w:rPr>
        <w:t>is set equal to INTRA_ANGULAR18.</w:t>
      </w:r>
    </w:p>
    <w:p w14:paraId="7CE13467" w14:textId="77777777" w:rsidR="00C43E92" w:rsidRPr="00AC2B2B" w:rsidRDefault="00C43E92" w:rsidP="00C43E92">
      <w:pPr>
        <w:rPr>
          <w:lang w:val="en-CA"/>
        </w:rPr>
      </w:pPr>
      <w:r w:rsidRPr="00AC2B2B">
        <w:rPr>
          <w:lang w:val="en-CA"/>
        </w:rPr>
        <w:t xml:space="preserve">The variable </w:t>
      </w:r>
      <w:r w:rsidRPr="00AC2B2B">
        <w:rPr>
          <w:szCs w:val="22"/>
          <w:lang w:val="en-CA"/>
        </w:rPr>
        <w:t>IntraPredModeY[ x ][ y ]</w:t>
      </w:r>
      <w:r w:rsidRPr="00AC2B2B">
        <w:rPr>
          <w:lang w:val="en-CA"/>
        </w:rPr>
        <w:t xml:space="preserve"> with x = </w:t>
      </w:r>
      <w:r w:rsidRPr="00AC2B2B">
        <w:rPr>
          <w:szCs w:val="22"/>
          <w:lang w:val="en-CA"/>
        </w:rPr>
        <w:t>xCb</w:t>
      </w:r>
      <w:r w:rsidRPr="00AC2B2B">
        <w:rPr>
          <w:lang w:val="en-CA"/>
        </w:rPr>
        <w:t>..</w:t>
      </w:r>
      <w:r w:rsidRPr="00AC2B2B">
        <w:rPr>
          <w:szCs w:val="22"/>
          <w:lang w:val="en-CA"/>
        </w:rPr>
        <w:t>xCb</w:t>
      </w:r>
      <w:r w:rsidRPr="00AC2B2B">
        <w:rPr>
          <w:lang w:val="en-CA"/>
        </w:rPr>
        <w:t> + cbWidth − 1 and y = </w:t>
      </w:r>
      <w:r w:rsidRPr="00AC2B2B">
        <w:rPr>
          <w:szCs w:val="22"/>
          <w:lang w:val="en-CA"/>
        </w:rPr>
        <w:t>yCb</w:t>
      </w:r>
      <w:r w:rsidRPr="00AC2B2B">
        <w:rPr>
          <w:lang w:val="en-CA"/>
        </w:rPr>
        <w:t>..</w:t>
      </w:r>
      <w:r w:rsidRPr="00AC2B2B">
        <w:rPr>
          <w:szCs w:val="22"/>
          <w:lang w:val="en-CA"/>
        </w:rPr>
        <w:t>yCb</w:t>
      </w:r>
      <w:r w:rsidRPr="00AC2B2B">
        <w:rPr>
          <w:lang w:val="en-CA"/>
        </w:rPr>
        <w:t xml:space="preserve"> + cbHeight − 1 is set to be equal to </w:t>
      </w:r>
      <w:r w:rsidRPr="00AC2B2B">
        <w:rPr>
          <w:szCs w:val="22"/>
          <w:lang w:val="en-CA"/>
        </w:rPr>
        <w:t xml:space="preserve">IntraPredModeY[ xCb ][ yCb ]. </w:t>
      </w:r>
    </w:p>
    <w:p w14:paraId="24968680" w14:textId="77777777" w:rsidR="00AD08F3" w:rsidRPr="00AC2B2B" w:rsidRDefault="00AD08F3" w:rsidP="006467DD">
      <w:pPr>
        <w:rPr>
          <w:rFonts w:eastAsia="Malgun Gothic"/>
          <w:lang w:val="en-CA" w:eastAsia="ko-KR"/>
        </w:rPr>
      </w:pPr>
    </w:p>
    <w:p w14:paraId="6DF164D6" w14:textId="77777777" w:rsidR="0057383D" w:rsidRPr="00AC2B2B" w:rsidDel="003C51E6" w:rsidRDefault="0057383D" w:rsidP="0057383D">
      <w:pPr>
        <w:pStyle w:val="30"/>
        <w:rPr>
          <w:lang w:val="en-CA"/>
        </w:rPr>
      </w:pPr>
      <w:bookmarkStart w:id="2830" w:name="_Ref278969665"/>
      <w:bookmarkStart w:id="2831" w:name="_Toc287363819"/>
      <w:bookmarkStart w:id="2832" w:name="_Toc311217250"/>
      <w:bookmarkStart w:id="2833" w:name="_Toc317198797"/>
      <w:bookmarkStart w:id="2834" w:name="_Toc415475915"/>
      <w:bookmarkStart w:id="2835" w:name="_Toc423599190"/>
      <w:bookmarkStart w:id="2836" w:name="_Toc423601694"/>
      <w:bookmarkStart w:id="2837" w:name="_Toc501130197"/>
      <w:bookmarkStart w:id="2838" w:name="_Toc503777901"/>
      <w:bookmarkStart w:id="2839" w:name="_Ref522363461"/>
      <w:bookmarkStart w:id="2840" w:name="_Toc533101952"/>
      <w:r w:rsidRPr="00AC2B2B">
        <w:rPr>
          <w:lang w:val="en-CA"/>
        </w:rPr>
        <w:t>Decoding process for i</w:t>
      </w:r>
      <w:r w:rsidRPr="00AC2B2B" w:rsidDel="003C51E6">
        <w:rPr>
          <w:lang w:val="en-CA"/>
        </w:rPr>
        <w:t xml:space="preserve">nter </w:t>
      </w:r>
      <w:bookmarkEnd w:id="2830"/>
      <w:bookmarkEnd w:id="2831"/>
      <w:bookmarkEnd w:id="2832"/>
      <w:bookmarkEnd w:id="2833"/>
      <w:bookmarkEnd w:id="2834"/>
      <w:bookmarkEnd w:id="2835"/>
      <w:bookmarkEnd w:id="2836"/>
      <w:bookmarkEnd w:id="2837"/>
      <w:bookmarkEnd w:id="2838"/>
      <w:r w:rsidRPr="00AC2B2B">
        <w:rPr>
          <w:lang w:val="en-CA"/>
        </w:rPr>
        <w:t>blocks</w:t>
      </w:r>
      <w:bookmarkEnd w:id="2839"/>
      <w:bookmarkEnd w:id="2840"/>
    </w:p>
    <w:p w14:paraId="60B645A6" w14:textId="77777777" w:rsidR="00C35DAA" w:rsidRPr="00AC2B2B" w:rsidRDefault="00C35DAA" w:rsidP="00C35DAA">
      <w:pPr>
        <w:pStyle w:val="40"/>
        <w:rPr>
          <w:lang w:val="en-CA" w:eastAsia="ko-KR"/>
        </w:rPr>
      </w:pPr>
      <w:bookmarkStart w:id="2841" w:name="_Ref524460607"/>
      <w:r w:rsidRPr="00AC2B2B">
        <w:rPr>
          <w:lang w:val="en-CA" w:eastAsia="ko-KR"/>
        </w:rPr>
        <w:t>General</w:t>
      </w:r>
      <w:bookmarkEnd w:id="2841"/>
    </w:p>
    <w:p w14:paraId="4B9ADE53" w14:textId="77777777" w:rsidR="00C35DAA" w:rsidRPr="00AC2B2B" w:rsidDel="003C51E6" w:rsidRDefault="00C35DAA" w:rsidP="00C35DAA">
      <w:pPr>
        <w:rPr>
          <w:lang w:val="en-CA" w:eastAsia="ko-KR"/>
        </w:rPr>
      </w:pPr>
      <w:r w:rsidRPr="00AC2B2B" w:rsidDel="003C51E6">
        <w:rPr>
          <w:lang w:val="en-CA" w:eastAsia="ko-KR"/>
        </w:rPr>
        <w:t>This process is invoked when decoding coding unit whose CuPredMode[ xCb ][ yCb ] is not equal to MODE_INTRA.</w:t>
      </w:r>
    </w:p>
    <w:p w14:paraId="0F4FFB02" w14:textId="77777777" w:rsidR="00C35DAA" w:rsidRPr="00AC2B2B" w:rsidDel="003C51E6" w:rsidRDefault="00C35DAA" w:rsidP="00C35DAA">
      <w:pPr>
        <w:rPr>
          <w:lang w:val="en-CA" w:eastAsia="ko-KR"/>
        </w:rPr>
      </w:pPr>
      <w:r w:rsidRPr="00AC2B2B" w:rsidDel="003C51E6">
        <w:rPr>
          <w:lang w:val="en-CA" w:eastAsia="ko-KR"/>
        </w:rPr>
        <w:t>Inputs to this process are:</w:t>
      </w:r>
    </w:p>
    <w:p w14:paraId="0A5D41F0" w14:textId="77777777" w:rsidR="0057383D" w:rsidRPr="00AC2B2B" w:rsidRDefault="0057383D" w:rsidP="0057383D">
      <w:pPr>
        <w:numPr>
          <w:ilvl w:val="0"/>
          <w:numId w:val="5"/>
        </w:numPr>
        <w:rPr>
          <w:lang w:val="en-CA"/>
        </w:rPr>
      </w:pPr>
      <w:r w:rsidRPr="00AC2B2B">
        <w:rPr>
          <w:lang w:val="en-CA"/>
        </w:rPr>
        <w:t>a luma location ( xCb, yCb ) specifying the top-left sample of the current coding block relative to the top</w:t>
      </w:r>
      <w:r w:rsidRPr="00AC2B2B">
        <w:rPr>
          <w:lang w:val="en-CA"/>
        </w:rPr>
        <w:noBreakHyphen/>
        <w:t>left luma sample of the current picture,</w:t>
      </w:r>
    </w:p>
    <w:p w14:paraId="36B74F3B" w14:textId="77777777" w:rsidR="0057383D" w:rsidRPr="00AC2B2B" w:rsidRDefault="0057383D" w:rsidP="0057383D">
      <w:pPr>
        <w:numPr>
          <w:ilvl w:val="0"/>
          <w:numId w:val="5"/>
        </w:numPr>
        <w:rPr>
          <w:lang w:val="en-CA"/>
        </w:rPr>
      </w:pPr>
      <w:r w:rsidRPr="00AC2B2B">
        <w:rPr>
          <w:lang w:val="en-CA"/>
        </w:rPr>
        <w:t>a variable cbWidth specifying the width of the current coding block in luma samples,</w:t>
      </w:r>
    </w:p>
    <w:p w14:paraId="3167695E" w14:textId="77777777" w:rsidR="0057383D" w:rsidRPr="00AC2B2B" w:rsidRDefault="0057383D" w:rsidP="0057383D">
      <w:pPr>
        <w:numPr>
          <w:ilvl w:val="0"/>
          <w:numId w:val="5"/>
        </w:numPr>
        <w:rPr>
          <w:lang w:val="en-CA"/>
        </w:rPr>
      </w:pPr>
      <w:r w:rsidRPr="00AC2B2B">
        <w:rPr>
          <w:lang w:val="en-CA"/>
        </w:rPr>
        <w:t>a variable cbHeight specifying the height of the current coding block in luma samples,</w:t>
      </w:r>
    </w:p>
    <w:p w14:paraId="67421A4E" w14:textId="77777777" w:rsidR="00EF3F99" w:rsidRPr="00AC2B2B" w:rsidRDefault="00EF3F99" w:rsidP="0057383D">
      <w:pPr>
        <w:numPr>
          <w:ilvl w:val="0"/>
          <w:numId w:val="5"/>
        </w:numPr>
        <w:rPr>
          <w:lang w:val="en-CA" w:eastAsia="ko-KR"/>
        </w:rPr>
      </w:pPr>
      <w:r w:rsidRPr="00AC2B2B">
        <w:rPr>
          <w:lang w:val="en-CA" w:eastAsia="ko-KR"/>
        </w:rPr>
        <w:t>variables numS</w:t>
      </w:r>
      <w:r w:rsidR="00FB3D3F" w:rsidRPr="00AC2B2B">
        <w:rPr>
          <w:lang w:val="en-CA" w:eastAsia="ko-KR"/>
        </w:rPr>
        <w:t>b</w:t>
      </w:r>
      <w:r w:rsidRPr="00AC2B2B">
        <w:rPr>
          <w:lang w:val="en-CA" w:eastAsia="ko-KR"/>
        </w:rPr>
        <w:t>X and numS</w:t>
      </w:r>
      <w:r w:rsidR="000B08C4" w:rsidRPr="00AC2B2B">
        <w:rPr>
          <w:lang w:val="en-CA" w:eastAsia="ko-KR"/>
        </w:rPr>
        <w:t>b</w:t>
      </w:r>
      <w:r w:rsidRPr="00AC2B2B">
        <w:rPr>
          <w:lang w:val="en-CA" w:eastAsia="ko-KR"/>
        </w:rPr>
        <w:t xml:space="preserve">Y specifying the number of </w:t>
      </w:r>
      <w:r w:rsidR="0037513E" w:rsidRPr="00AC2B2B">
        <w:rPr>
          <w:lang w:val="en-CA" w:eastAsia="ko-KR"/>
        </w:rPr>
        <w:t>luma coding subblocks i</w:t>
      </w:r>
      <w:r w:rsidRPr="00AC2B2B">
        <w:rPr>
          <w:lang w:val="en-CA" w:eastAsia="ko-KR"/>
        </w:rPr>
        <w:t>n horizontal and vertical direction,</w:t>
      </w:r>
    </w:p>
    <w:p w14:paraId="6DF81666" w14:textId="77777777" w:rsidR="0057383D" w:rsidRPr="00AC2B2B" w:rsidDel="003C51E6" w:rsidRDefault="0057383D" w:rsidP="0057383D">
      <w:pPr>
        <w:numPr>
          <w:ilvl w:val="0"/>
          <w:numId w:val="5"/>
        </w:numPr>
        <w:rPr>
          <w:lang w:val="en-CA" w:eastAsia="ko-KR"/>
        </w:rPr>
      </w:pPr>
      <w:r w:rsidRPr="00AC2B2B" w:rsidDel="003C51E6">
        <w:rPr>
          <w:lang w:val="en-CA"/>
        </w:rPr>
        <w:t>the luma</w:t>
      </w:r>
      <w:r w:rsidRPr="00AC2B2B" w:rsidDel="003C51E6">
        <w:rPr>
          <w:lang w:val="en-CA" w:eastAsia="ko-KR"/>
        </w:rPr>
        <w:t xml:space="preserve"> motion vectors</w:t>
      </w:r>
      <w:r w:rsidR="00506085" w:rsidRPr="00AC2B2B">
        <w:rPr>
          <w:lang w:val="en-CA" w:eastAsia="ko-KR"/>
        </w:rPr>
        <w:t xml:space="preserve"> in </w:t>
      </w:r>
      <w:r w:rsidR="0055255A" w:rsidRPr="00AC2B2B">
        <w:rPr>
          <w:lang w:val="en-CA" w:eastAsia="ko-KR"/>
        </w:rPr>
        <w:t>1/16</w:t>
      </w:r>
      <w:r w:rsidR="00506085" w:rsidRPr="00AC2B2B">
        <w:rPr>
          <w:lang w:val="en-CA" w:eastAsia="ko-KR"/>
        </w:rPr>
        <w:t xml:space="preserve"> </w:t>
      </w:r>
      <w:r w:rsidR="00506085" w:rsidRPr="00AC2B2B" w:rsidDel="003C51E6">
        <w:rPr>
          <w:lang w:val="en-CA" w:eastAsia="ko-KR"/>
        </w:rPr>
        <w:t>fractional-sample</w:t>
      </w:r>
      <w:r w:rsidR="00506085" w:rsidRPr="00AC2B2B">
        <w:rPr>
          <w:lang w:val="en-CA" w:eastAsia="ko-KR"/>
        </w:rPr>
        <w:t xml:space="preserve"> accuracy</w:t>
      </w:r>
      <w:r w:rsidRPr="00AC2B2B" w:rsidDel="003C51E6">
        <w:rPr>
          <w:lang w:val="en-CA" w:eastAsia="ko-KR"/>
        </w:rPr>
        <w:t xml:space="preserve"> mvL0</w:t>
      </w:r>
      <w:r w:rsidR="000B08C4" w:rsidRPr="00AC2B2B">
        <w:rPr>
          <w:lang w:val="en-CA" w:eastAsia="ko-KR"/>
        </w:rPr>
        <w:t>[ </w:t>
      </w:r>
      <w:r w:rsidR="005D2DEE" w:rsidRPr="00AC2B2B">
        <w:rPr>
          <w:lang w:val="en-CA" w:eastAsia="ko-KR"/>
        </w:rPr>
        <w:t>xSbIdx</w:t>
      </w:r>
      <w:r w:rsidR="000B08C4" w:rsidRPr="00AC2B2B">
        <w:rPr>
          <w:lang w:val="en-CA" w:eastAsia="ko-KR"/>
        </w:rPr>
        <w:t> ][ ySb</w:t>
      </w:r>
      <w:r w:rsidR="005D2DEE" w:rsidRPr="00AC2B2B">
        <w:rPr>
          <w:lang w:val="en-CA" w:eastAsia="ko-KR"/>
        </w:rPr>
        <w:t>Idx</w:t>
      </w:r>
      <w:r w:rsidR="000B08C4" w:rsidRPr="00AC2B2B">
        <w:rPr>
          <w:lang w:val="en-CA" w:eastAsia="ko-KR"/>
        </w:rPr>
        <w:t> ]</w:t>
      </w:r>
      <w:r w:rsidRPr="00AC2B2B" w:rsidDel="003C51E6">
        <w:rPr>
          <w:lang w:val="en-CA" w:eastAsia="ko-KR"/>
        </w:rPr>
        <w:t xml:space="preserve"> and mvL1</w:t>
      </w:r>
      <w:r w:rsidR="005D2DEE" w:rsidRPr="00AC2B2B">
        <w:rPr>
          <w:lang w:val="en-CA" w:eastAsia="ko-KR"/>
        </w:rPr>
        <w:t>[ xSbIdx ][ ySbIdx ]</w:t>
      </w:r>
      <w:r w:rsidR="000B08C4" w:rsidRPr="00AC2B2B">
        <w:rPr>
          <w:lang w:val="en-CA" w:eastAsia="ko-KR"/>
        </w:rPr>
        <w:t xml:space="preserve"> with</w:t>
      </w:r>
      <w:r w:rsidR="005D2DEE" w:rsidRPr="00AC2B2B">
        <w:rPr>
          <w:lang w:val="en-CA" w:eastAsia="ko-KR"/>
        </w:rPr>
        <w:t xml:space="preserve"> xS</w:t>
      </w:r>
      <w:r w:rsidR="000B08C4" w:rsidRPr="00AC2B2B">
        <w:rPr>
          <w:lang w:val="en-CA" w:eastAsia="ko-KR"/>
        </w:rPr>
        <w:t>b</w:t>
      </w:r>
      <w:r w:rsidR="005D2DEE" w:rsidRPr="00AC2B2B">
        <w:rPr>
          <w:lang w:val="en-CA" w:eastAsia="ko-KR"/>
        </w:rPr>
        <w:t>Idx</w:t>
      </w:r>
      <w:r w:rsidR="000B08C4" w:rsidRPr="00AC2B2B">
        <w:rPr>
          <w:lang w:val="en-CA" w:eastAsia="ko-KR"/>
        </w:rPr>
        <w:t> = 0 .. numSbX </w:t>
      </w:r>
      <w:r w:rsidR="000B08C4" w:rsidRPr="00AC2B2B">
        <w:rPr>
          <w:lang w:val="en-CA"/>
        </w:rPr>
        <w:t>−</w:t>
      </w:r>
      <w:r w:rsidR="000B08C4" w:rsidRPr="00AC2B2B">
        <w:rPr>
          <w:lang w:val="en-CA" w:eastAsia="ko-KR"/>
        </w:rPr>
        <w:t> 1, and ySb</w:t>
      </w:r>
      <w:r w:rsidR="005D2DEE" w:rsidRPr="00AC2B2B">
        <w:rPr>
          <w:lang w:val="en-CA" w:eastAsia="ko-KR"/>
        </w:rPr>
        <w:t>Idx</w:t>
      </w:r>
      <w:r w:rsidR="000B08C4" w:rsidRPr="00AC2B2B">
        <w:rPr>
          <w:lang w:val="en-CA" w:eastAsia="ko-KR"/>
        </w:rPr>
        <w:t> = 0 .. numSbY − 1</w:t>
      </w:r>
      <w:r w:rsidRPr="00AC2B2B" w:rsidDel="003C51E6">
        <w:rPr>
          <w:lang w:val="en-CA" w:eastAsia="ko-KR"/>
        </w:rPr>
        <w:t>,</w:t>
      </w:r>
    </w:p>
    <w:p w14:paraId="61802EC1" w14:textId="42F86164" w:rsidR="0057383D" w:rsidRPr="00AC2B2B" w:rsidDel="003C51E6" w:rsidRDefault="0057383D" w:rsidP="0057383D">
      <w:pPr>
        <w:numPr>
          <w:ilvl w:val="0"/>
          <w:numId w:val="5"/>
        </w:numPr>
        <w:rPr>
          <w:lang w:val="en-CA" w:eastAsia="ko-KR"/>
        </w:rPr>
      </w:pPr>
      <w:r w:rsidRPr="00AC2B2B" w:rsidDel="003C51E6">
        <w:rPr>
          <w:lang w:val="en-CA" w:eastAsia="ko-KR"/>
        </w:rPr>
        <w:t xml:space="preserve">the chroma motion vectors </w:t>
      </w:r>
      <w:r w:rsidR="003029B1" w:rsidRPr="00AC2B2B">
        <w:rPr>
          <w:lang w:val="en-CA" w:eastAsia="ko-KR"/>
        </w:rPr>
        <w:t xml:space="preserve">in 1/32 </w:t>
      </w:r>
      <w:r w:rsidR="003029B1" w:rsidRPr="00AC2B2B" w:rsidDel="003C51E6">
        <w:rPr>
          <w:lang w:val="en-CA" w:eastAsia="ko-KR"/>
        </w:rPr>
        <w:t>fractional-sample</w:t>
      </w:r>
      <w:r w:rsidR="003029B1" w:rsidRPr="00AC2B2B">
        <w:rPr>
          <w:lang w:val="en-CA" w:eastAsia="ko-KR"/>
        </w:rPr>
        <w:t xml:space="preserve"> accuracy</w:t>
      </w:r>
      <w:r w:rsidR="003029B1" w:rsidRPr="00AC2B2B" w:rsidDel="003C51E6">
        <w:rPr>
          <w:lang w:val="en-CA" w:eastAsia="ko-KR"/>
        </w:rPr>
        <w:t xml:space="preserve"> </w:t>
      </w:r>
      <w:r w:rsidR="003029B1" w:rsidRPr="00AC2B2B">
        <w:rPr>
          <w:lang w:val="en-CA" w:eastAsia="ko-KR"/>
        </w:rPr>
        <w:t>mvCL0[ xSbIdx ][ ySbIdx ] and mvCL1[ xSbIdx ][ ySbIdx ] with xSbIdx</w:t>
      </w:r>
      <w:r w:rsidR="003029B1" w:rsidRPr="00AC2B2B">
        <w:rPr>
          <w:lang w:val="en-CA" w:eastAsia="zh-CN"/>
        </w:rPr>
        <w:t> </w:t>
      </w:r>
      <w:r w:rsidR="003029B1" w:rsidRPr="00AC2B2B">
        <w:rPr>
          <w:lang w:val="en-CA" w:eastAsia="ko-KR"/>
        </w:rPr>
        <w:t>=</w:t>
      </w:r>
      <w:r w:rsidR="003029B1" w:rsidRPr="00AC2B2B">
        <w:rPr>
          <w:lang w:val="en-CA" w:eastAsia="zh-CN"/>
        </w:rPr>
        <w:t> </w:t>
      </w:r>
      <w:r w:rsidR="003029B1" w:rsidRPr="00AC2B2B">
        <w:rPr>
          <w:lang w:val="en-CA" w:eastAsia="ko-KR"/>
        </w:rPr>
        <w:t>0..numSbX </w:t>
      </w:r>
      <w:r w:rsidR="003029B1" w:rsidRPr="00AC2B2B">
        <w:rPr>
          <w:lang w:val="en-CA"/>
        </w:rPr>
        <w:t>−</w:t>
      </w:r>
      <w:r w:rsidR="003029B1" w:rsidRPr="00AC2B2B">
        <w:rPr>
          <w:lang w:val="en-CA" w:eastAsia="zh-CN"/>
        </w:rPr>
        <w:t> </w:t>
      </w:r>
      <w:r w:rsidR="003029B1" w:rsidRPr="00AC2B2B">
        <w:rPr>
          <w:lang w:val="en-CA" w:eastAsia="ko-KR"/>
        </w:rPr>
        <w:t>1, ySbIdx</w:t>
      </w:r>
      <w:r w:rsidR="003029B1" w:rsidRPr="00AC2B2B">
        <w:rPr>
          <w:lang w:val="en-CA" w:eastAsia="zh-CN"/>
        </w:rPr>
        <w:t> </w:t>
      </w:r>
      <w:r w:rsidR="003029B1" w:rsidRPr="00AC2B2B">
        <w:rPr>
          <w:lang w:val="en-CA" w:eastAsia="ko-KR"/>
        </w:rPr>
        <w:t>=</w:t>
      </w:r>
      <w:r w:rsidR="003029B1" w:rsidRPr="00AC2B2B">
        <w:rPr>
          <w:lang w:val="en-CA" w:eastAsia="zh-CN"/>
        </w:rPr>
        <w:t> </w:t>
      </w:r>
      <w:r w:rsidR="003029B1" w:rsidRPr="00AC2B2B">
        <w:rPr>
          <w:lang w:val="en-CA" w:eastAsia="ko-KR"/>
        </w:rPr>
        <w:t>0..numSbY </w:t>
      </w:r>
      <w:r w:rsidR="003029B1" w:rsidRPr="00AC2B2B">
        <w:rPr>
          <w:lang w:val="en-CA"/>
        </w:rPr>
        <w:t>−</w:t>
      </w:r>
      <w:r w:rsidR="003029B1" w:rsidRPr="00AC2B2B">
        <w:rPr>
          <w:lang w:val="en-CA" w:eastAsia="zh-CN"/>
        </w:rPr>
        <w:t> </w:t>
      </w:r>
      <w:r w:rsidR="003029B1" w:rsidRPr="00AC2B2B">
        <w:rPr>
          <w:lang w:val="en-CA" w:eastAsia="ko-KR"/>
        </w:rPr>
        <w:t>1</w:t>
      </w:r>
      <w:r w:rsidRPr="00AC2B2B" w:rsidDel="003C51E6">
        <w:rPr>
          <w:lang w:val="en-CA" w:eastAsia="ko-KR"/>
        </w:rPr>
        <w:t>,</w:t>
      </w:r>
    </w:p>
    <w:p w14:paraId="0D8E8AF1" w14:textId="77777777" w:rsidR="0057383D" w:rsidRPr="00AC2B2B" w:rsidDel="003C51E6" w:rsidRDefault="0057383D" w:rsidP="0057383D">
      <w:pPr>
        <w:numPr>
          <w:ilvl w:val="0"/>
          <w:numId w:val="5"/>
        </w:numPr>
        <w:rPr>
          <w:lang w:val="en-CA" w:eastAsia="ko-KR"/>
        </w:rPr>
      </w:pPr>
      <w:r w:rsidRPr="00AC2B2B" w:rsidDel="003C51E6">
        <w:rPr>
          <w:lang w:val="en-CA" w:eastAsia="ko-KR"/>
        </w:rPr>
        <w:t>the reference indices refIdxL0 and refIdxL1,</w:t>
      </w:r>
    </w:p>
    <w:p w14:paraId="3074F773" w14:textId="32E99BB6" w:rsidR="0057383D" w:rsidRPr="00AC2B2B" w:rsidDel="003C51E6" w:rsidRDefault="0057383D" w:rsidP="0057383D">
      <w:pPr>
        <w:numPr>
          <w:ilvl w:val="0"/>
          <w:numId w:val="5"/>
        </w:numPr>
        <w:rPr>
          <w:lang w:val="en-CA" w:eastAsia="ko-KR"/>
        </w:rPr>
      </w:pPr>
      <w:r w:rsidRPr="00AC2B2B" w:rsidDel="003C51E6">
        <w:rPr>
          <w:lang w:val="en-CA" w:eastAsia="ko-KR"/>
        </w:rPr>
        <w:t>the prediction list utilization flags predFlagL0</w:t>
      </w:r>
      <w:r w:rsidR="00E550C5" w:rsidRPr="00AC2B2B">
        <w:rPr>
          <w:lang w:val="en-CA" w:eastAsia="ko-KR"/>
        </w:rPr>
        <w:t>[ xSbIdx ][ ySbIdx ]</w:t>
      </w:r>
      <w:r w:rsidRPr="00AC2B2B" w:rsidDel="003C51E6">
        <w:rPr>
          <w:lang w:val="en-CA" w:eastAsia="ko-KR"/>
        </w:rPr>
        <w:t xml:space="preserve"> and predFlagL1</w:t>
      </w:r>
      <w:r w:rsidR="00E550C5" w:rsidRPr="00AC2B2B">
        <w:rPr>
          <w:lang w:val="en-CA" w:eastAsia="ko-KR"/>
        </w:rPr>
        <w:t>[ xSbIdx ][ ySbIdx ] with xSbIdx = 0 .. numSbX </w:t>
      </w:r>
      <w:r w:rsidR="00E550C5" w:rsidRPr="00AC2B2B">
        <w:rPr>
          <w:lang w:val="en-CA"/>
        </w:rPr>
        <w:t>−</w:t>
      </w:r>
      <w:r w:rsidR="00E550C5" w:rsidRPr="00AC2B2B">
        <w:rPr>
          <w:lang w:val="en-CA" w:eastAsia="ko-KR"/>
        </w:rPr>
        <w:t> 1, and ySbIdx = 0 .. numSbY − 1</w:t>
      </w:r>
      <w:r w:rsidR="002D3B79" w:rsidRPr="00AC2B2B">
        <w:rPr>
          <w:lang w:val="en-CA" w:eastAsia="ko-KR"/>
        </w:rPr>
        <w:t>,</w:t>
      </w:r>
    </w:p>
    <w:p w14:paraId="03E5B2D2" w14:textId="29A839E2" w:rsidR="002D3B79" w:rsidRPr="00AC2B2B" w:rsidDel="003C51E6" w:rsidRDefault="002D3B79" w:rsidP="002D3B79">
      <w:pPr>
        <w:numPr>
          <w:ilvl w:val="0"/>
          <w:numId w:val="5"/>
        </w:numPr>
        <w:rPr>
          <w:lang w:val="en-CA" w:eastAsia="ko-KR"/>
        </w:rPr>
      </w:pPr>
      <w:r w:rsidRPr="00AC2B2B">
        <w:rPr>
          <w:lang w:val="en-CA" w:eastAsia="ko-KR"/>
        </w:rPr>
        <w:t>the bi-prediction weight index gbiIdx</w:t>
      </w:r>
      <w:r w:rsidRPr="00AC2B2B" w:rsidDel="003C51E6">
        <w:rPr>
          <w:lang w:val="en-CA" w:eastAsia="ko-KR"/>
        </w:rPr>
        <w:t>.</w:t>
      </w:r>
    </w:p>
    <w:p w14:paraId="1245BD96" w14:textId="77777777" w:rsidR="0057383D" w:rsidRPr="00AC2B2B" w:rsidDel="003C51E6" w:rsidRDefault="0057383D" w:rsidP="0057383D">
      <w:pPr>
        <w:tabs>
          <w:tab w:val="left" w:pos="284"/>
        </w:tabs>
        <w:ind w:left="284" w:hanging="284"/>
        <w:rPr>
          <w:lang w:val="en-CA" w:eastAsia="ko-KR"/>
        </w:rPr>
      </w:pPr>
      <w:r w:rsidRPr="00AC2B2B" w:rsidDel="003C51E6">
        <w:rPr>
          <w:lang w:val="en-CA" w:eastAsia="ko-KR"/>
        </w:rPr>
        <w:t>Outputs of this process are:</w:t>
      </w:r>
    </w:p>
    <w:p w14:paraId="1886EFEC" w14:textId="77777777" w:rsidR="0057383D" w:rsidRPr="00AC2B2B" w:rsidDel="003C51E6" w:rsidRDefault="0057383D" w:rsidP="0057383D">
      <w:pPr>
        <w:numPr>
          <w:ilvl w:val="0"/>
          <w:numId w:val="5"/>
        </w:numPr>
        <w:rPr>
          <w:lang w:val="en-CA" w:eastAsia="ko-KR"/>
        </w:rPr>
      </w:pPr>
      <w:r w:rsidRPr="00AC2B2B" w:rsidDel="003C51E6">
        <w:rPr>
          <w:lang w:val="en-CA"/>
        </w:rPr>
        <w:t>an (</w:t>
      </w:r>
      <w:r w:rsidRPr="00AC2B2B">
        <w:rPr>
          <w:lang w:val="en-CA"/>
        </w:rPr>
        <w:t>cbWidth</w:t>
      </w:r>
      <w:r w:rsidRPr="00AC2B2B" w:rsidDel="003C51E6">
        <w:rPr>
          <w:lang w:val="en-CA"/>
        </w:rPr>
        <w:t>)x(</w:t>
      </w:r>
      <w:r w:rsidRPr="00AC2B2B">
        <w:rPr>
          <w:lang w:val="en-CA"/>
        </w:rPr>
        <w:t>cbHeight</w:t>
      </w:r>
      <w:r w:rsidRPr="00AC2B2B" w:rsidDel="003C51E6">
        <w:rPr>
          <w:lang w:val="en-CA"/>
        </w:rPr>
        <w:t>) array predSamples</w:t>
      </w:r>
      <w:r w:rsidRPr="00AC2B2B" w:rsidDel="003C51E6">
        <w:rPr>
          <w:vertAlign w:val="subscript"/>
          <w:lang w:val="en-CA"/>
        </w:rPr>
        <w:t>L</w:t>
      </w:r>
      <w:r w:rsidRPr="00AC2B2B" w:rsidDel="003C51E6">
        <w:rPr>
          <w:lang w:val="en-CA"/>
        </w:rPr>
        <w:t xml:space="preserve"> of luma prediction samples,</w:t>
      </w:r>
    </w:p>
    <w:p w14:paraId="0BAEEEB4" w14:textId="77777777" w:rsidR="0057383D" w:rsidRPr="00AC2B2B" w:rsidDel="003C51E6" w:rsidRDefault="0057383D" w:rsidP="0057383D">
      <w:pPr>
        <w:numPr>
          <w:ilvl w:val="0"/>
          <w:numId w:val="5"/>
        </w:numPr>
        <w:rPr>
          <w:lang w:val="en-CA" w:eastAsia="ko-KR"/>
        </w:rPr>
      </w:pPr>
      <w:r w:rsidRPr="00AC2B2B" w:rsidDel="003C51E6">
        <w:rPr>
          <w:lang w:val="en-CA"/>
        </w:rPr>
        <w:t>an (</w:t>
      </w:r>
      <w:r w:rsidRPr="00AC2B2B">
        <w:rPr>
          <w:lang w:val="en-CA"/>
        </w:rPr>
        <w:t>cbWidth</w:t>
      </w:r>
      <w:r w:rsidRPr="00AC2B2B" w:rsidDel="003C51E6">
        <w:rPr>
          <w:lang w:val="en-CA" w:eastAsia="ko-KR"/>
        </w:rPr>
        <w:t> / </w:t>
      </w:r>
      <w:r w:rsidRPr="00AC2B2B">
        <w:rPr>
          <w:lang w:val="en-CA" w:eastAsia="ko-KR"/>
        </w:rPr>
        <w:t>2</w:t>
      </w:r>
      <w:r w:rsidRPr="00AC2B2B" w:rsidDel="003C51E6">
        <w:rPr>
          <w:lang w:val="en-CA"/>
        </w:rPr>
        <w:t>)x(</w:t>
      </w:r>
      <w:r w:rsidRPr="00AC2B2B">
        <w:rPr>
          <w:lang w:val="en-CA"/>
        </w:rPr>
        <w:t>cbHeight</w:t>
      </w:r>
      <w:r w:rsidRPr="00AC2B2B" w:rsidDel="003C51E6">
        <w:rPr>
          <w:lang w:val="en-CA" w:eastAsia="ko-KR"/>
        </w:rPr>
        <w:t> / </w:t>
      </w:r>
      <w:r w:rsidRPr="00AC2B2B">
        <w:rPr>
          <w:lang w:val="en-CA" w:eastAsia="ko-KR"/>
        </w:rPr>
        <w:t>2</w:t>
      </w:r>
      <w:r w:rsidRPr="00AC2B2B" w:rsidDel="003C51E6">
        <w:rPr>
          <w:lang w:val="en-CA"/>
        </w:rPr>
        <w:t>) array predSamples</w:t>
      </w:r>
      <w:r w:rsidRPr="00AC2B2B" w:rsidDel="003C51E6">
        <w:rPr>
          <w:vertAlign w:val="subscript"/>
          <w:lang w:val="en-CA"/>
        </w:rPr>
        <w:t>Cb</w:t>
      </w:r>
      <w:r w:rsidRPr="00AC2B2B" w:rsidDel="003C51E6">
        <w:rPr>
          <w:lang w:val="en-CA"/>
        </w:rPr>
        <w:t xml:space="preserve"> of chroma prediction samples for the component Cb,</w:t>
      </w:r>
    </w:p>
    <w:p w14:paraId="51082B2F" w14:textId="77777777" w:rsidR="0057383D" w:rsidRPr="00AC2B2B" w:rsidDel="003C51E6" w:rsidRDefault="0057383D" w:rsidP="0057383D">
      <w:pPr>
        <w:numPr>
          <w:ilvl w:val="0"/>
          <w:numId w:val="5"/>
        </w:numPr>
        <w:rPr>
          <w:lang w:val="en-CA" w:eastAsia="ko-KR"/>
        </w:rPr>
      </w:pPr>
      <w:r w:rsidRPr="00AC2B2B" w:rsidDel="003C51E6">
        <w:rPr>
          <w:lang w:val="en-CA"/>
        </w:rPr>
        <w:t>an (</w:t>
      </w:r>
      <w:r w:rsidRPr="00AC2B2B">
        <w:rPr>
          <w:lang w:val="en-CA"/>
        </w:rPr>
        <w:t>cbWidth</w:t>
      </w:r>
      <w:r w:rsidRPr="00AC2B2B" w:rsidDel="003C51E6">
        <w:rPr>
          <w:lang w:val="en-CA" w:eastAsia="ko-KR"/>
        </w:rPr>
        <w:t> / </w:t>
      </w:r>
      <w:r w:rsidRPr="00AC2B2B">
        <w:rPr>
          <w:lang w:val="en-CA" w:eastAsia="ko-KR"/>
        </w:rPr>
        <w:t>2</w:t>
      </w:r>
      <w:r w:rsidRPr="00AC2B2B" w:rsidDel="003C51E6">
        <w:rPr>
          <w:lang w:val="en-CA"/>
        </w:rPr>
        <w:t>)x(</w:t>
      </w:r>
      <w:r w:rsidRPr="00AC2B2B">
        <w:rPr>
          <w:lang w:val="en-CA"/>
        </w:rPr>
        <w:t>cbHeight</w:t>
      </w:r>
      <w:r w:rsidRPr="00AC2B2B" w:rsidDel="003C51E6">
        <w:rPr>
          <w:lang w:val="en-CA" w:eastAsia="ko-KR"/>
        </w:rPr>
        <w:t> / </w:t>
      </w:r>
      <w:r w:rsidRPr="00AC2B2B">
        <w:rPr>
          <w:lang w:val="en-CA" w:eastAsia="ko-KR"/>
        </w:rPr>
        <w:t>2</w:t>
      </w:r>
      <w:r w:rsidRPr="00AC2B2B" w:rsidDel="003C51E6">
        <w:rPr>
          <w:lang w:val="en-CA"/>
        </w:rPr>
        <w:t>) array predSamples</w:t>
      </w:r>
      <w:r w:rsidRPr="00AC2B2B" w:rsidDel="003C51E6">
        <w:rPr>
          <w:vertAlign w:val="subscript"/>
          <w:lang w:val="en-CA"/>
        </w:rPr>
        <w:t>Cr</w:t>
      </w:r>
      <w:r w:rsidRPr="00AC2B2B" w:rsidDel="003C51E6">
        <w:rPr>
          <w:lang w:val="en-CA"/>
        </w:rPr>
        <w:t xml:space="preserve"> of chroma predicti</w:t>
      </w:r>
      <w:r w:rsidRPr="00AC2B2B">
        <w:rPr>
          <w:lang w:val="en-CA"/>
        </w:rPr>
        <w:t>on samples for the component Cr</w:t>
      </w:r>
      <w:r w:rsidRPr="00AC2B2B" w:rsidDel="003C51E6">
        <w:rPr>
          <w:lang w:val="en-CA"/>
        </w:rPr>
        <w:t>.</w:t>
      </w:r>
    </w:p>
    <w:p w14:paraId="416D81F7" w14:textId="47076FA1" w:rsidR="0057383D" w:rsidRPr="00AC2B2B" w:rsidDel="003C51E6" w:rsidRDefault="0057383D" w:rsidP="0057383D">
      <w:pPr>
        <w:rPr>
          <w:lang w:val="en-CA" w:eastAsia="ko-KR"/>
        </w:rPr>
      </w:pPr>
      <w:r w:rsidRPr="00AC2B2B" w:rsidDel="003C51E6">
        <w:rPr>
          <w:lang w:val="en-CA" w:eastAsia="ko-KR"/>
        </w:rPr>
        <w:t>Let predSamplesL0</w:t>
      </w:r>
      <w:r w:rsidRPr="00AC2B2B" w:rsidDel="003C51E6">
        <w:rPr>
          <w:vertAlign w:val="subscript"/>
          <w:lang w:val="en-CA" w:eastAsia="ko-KR"/>
        </w:rPr>
        <w:t>L</w:t>
      </w:r>
      <w:r w:rsidR="005A2894" w:rsidRPr="00AC2B2B">
        <w:rPr>
          <w:lang w:val="en-CA" w:eastAsia="ko-KR"/>
        </w:rPr>
        <w:t>,</w:t>
      </w:r>
      <w:r w:rsidRPr="00AC2B2B" w:rsidDel="003C51E6">
        <w:rPr>
          <w:lang w:val="en-CA" w:eastAsia="ko-KR"/>
        </w:rPr>
        <w:t xml:space="preserve"> predSamplesL1</w:t>
      </w:r>
      <w:r w:rsidRPr="00AC2B2B" w:rsidDel="003C51E6">
        <w:rPr>
          <w:vertAlign w:val="subscript"/>
          <w:lang w:val="en-CA" w:eastAsia="ko-KR"/>
        </w:rPr>
        <w:t>L</w:t>
      </w:r>
      <w:r w:rsidRPr="00AC2B2B" w:rsidDel="003C51E6">
        <w:rPr>
          <w:lang w:val="en-CA" w:eastAsia="ko-KR"/>
        </w:rPr>
        <w:t xml:space="preserve"> </w:t>
      </w:r>
      <w:r w:rsidR="005A2894" w:rsidRPr="00AC2B2B">
        <w:rPr>
          <w:rFonts w:eastAsia="PMingLiU" w:hint="eastAsia"/>
          <w:lang w:val="en-CA" w:eastAsia="zh-TW"/>
        </w:rPr>
        <w:t xml:space="preserve">and </w:t>
      </w:r>
      <w:r w:rsidR="005A2894" w:rsidRPr="00AC2B2B">
        <w:rPr>
          <w:lang w:val="en-CA" w:eastAsia="ko-KR"/>
        </w:rPr>
        <w:t>predSamplesIntra</w:t>
      </w:r>
      <w:r w:rsidR="005A2894" w:rsidRPr="00AC2B2B">
        <w:rPr>
          <w:vertAlign w:val="subscript"/>
          <w:lang w:val="en-CA" w:eastAsia="ko-KR"/>
        </w:rPr>
        <w:t>L</w:t>
      </w:r>
      <w:r w:rsidR="005A2894" w:rsidRPr="00AC2B2B" w:rsidDel="003C51E6">
        <w:rPr>
          <w:lang w:val="en-CA" w:eastAsia="ko-KR"/>
        </w:rPr>
        <w:t xml:space="preserve"> </w:t>
      </w:r>
      <w:r w:rsidRPr="00AC2B2B" w:rsidDel="003C51E6">
        <w:rPr>
          <w:lang w:val="en-CA" w:eastAsia="ko-KR"/>
        </w:rPr>
        <w:t xml:space="preserve">be </w:t>
      </w:r>
      <w:r w:rsidRPr="00AC2B2B" w:rsidDel="003C51E6">
        <w:rPr>
          <w:lang w:val="en-CA"/>
        </w:rPr>
        <w:t>(</w:t>
      </w:r>
      <w:r w:rsidRPr="00AC2B2B">
        <w:rPr>
          <w:lang w:val="en-CA"/>
        </w:rPr>
        <w:t>cbWidth</w:t>
      </w:r>
      <w:r w:rsidRPr="00AC2B2B" w:rsidDel="003C51E6">
        <w:rPr>
          <w:lang w:val="en-CA"/>
        </w:rPr>
        <w:t>)x(</w:t>
      </w:r>
      <w:r w:rsidRPr="00AC2B2B">
        <w:rPr>
          <w:lang w:val="en-CA"/>
        </w:rPr>
        <w:t>cbHeight</w:t>
      </w:r>
      <w:r w:rsidRPr="00AC2B2B" w:rsidDel="003C51E6">
        <w:rPr>
          <w:lang w:val="en-CA"/>
        </w:rPr>
        <w:t>)</w:t>
      </w:r>
      <w:r w:rsidRPr="00AC2B2B" w:rsidDel="003C51E6">
        <w:rPr>
          <w:lang w:val="en-CA" w:eastAsia="ko-KR"/>
        </w:rPr>
        <w:t xml:space="preserve"> arrays of predicted luma sample values and,</w:t>
      </w:r>
      <w:r w:rsidRPr="00AC2B2B" w:rsidDel="003C51E6">
        <w:rPr>
          <w:lang w:val="en-CA"/>
        </w:rPr>
        <w:t xml:space="preserve"> </w:t>
      </w:r>
      <w:r w:rsidRPr="00AC2B2B" w:rsidDel="003C51E6">
        <w:rPr>
          <w:lang w:val="en-CA" w:eastAsia="ko-KR"/>
        </w:rPr>
        <w:t>predSamplesL0</w:t>
      </w:r>
      <w:r w:rsidRPr="00AC2B2B" w:rsidDel="003C51E6">
        <w:rPr>
          <w:vertAlign w:val="subscript"/>
          <w:lang w:val="en-CA" w:eastAsia="ko-KR"/>
        </w:rPr>
        <w:t>Cb</w:t>
      </w:r>
      <w:r w:rsidRPr="00AC2B2B" w:rsidDel="003C51E6">
        <w:rPr>
          <w:lang w:val="en-CA" w:eastAsia="ko-KR"/>
        </w:rPr>
        <w:t>, predSamplesL1</w:t>
      </w:r>
      <w:r w:rsidRPr="00AC2B2B" w:rsidDel="003C51E6">
        <w:rPr>
          <w:vertAlign w:val="subscript"/>
          <w:lang w:val="en-CA" w:eastAsia="ko-KR"/>
        </w:rPr>
        <w:t>Cb</w:t>
      </w:r>
      <w:r w:rsidRPr="00AC2B2B" w:rsidDel="003C51E6">
        <w:rPr>
          <w:lang w:val="en-CA" w:eastAsia="ko-KR"/>
        </w:rPr>
        <w:t>, predSamplesL0</w:t>
      </w:r>
      <w:r w:rsidRPr="00AC2B2B" w:rsidDel="003C51E6">
        <w:rPr>
          <w:vertAlign w:val="subscript"/>
          <w:lang w:val="en-CA" w:eastAsia="ko-KR"/>
        </w:rPr>
        <w:t>Cr</w:t>
      </w:r>
      <w:r w:rsidRPr="00AC2B2B" w:rsidDel="003C51E6">
        <w:rPr>
          <w:lang w:val="en-CA" w:eastAsia="ko-KR"/>
        </w:rPr>
        <w:t xml:space="preserve"> and predSamplesL1</w:t>
      </w:r>
      <w:r w:rsidRPr="00AC2B2B" w:rsidDel="003C51E6">
        <w:rPr>
          <w:vertAlign w:val="subscript"/>
          <w:lang w:val="en-CA" w:eastAsia="ko-KR"/>
        </w:rPr>
        <w:t>Cr</w:t>
      </w:r>
      <w:r w:rsidR="005A2894" w:rsidRPr="00AC2B2B">
        <w:rPr>
          <w:rFonts w:eastAsia="PMingLiU" w:hint="eastAsia"/>
          <w:lang w:val="en-CA" w:eastAsia="zh-TW"/>
        </w:rPr>
        <w:t xml:space="preserve">, </w:t>
      </w:r>
      <w:r w:rsidR="005A2894" w:rsidRPr="00AC2B2B">
        <w:rPr>
          <w:lang w:val="en-CA" w:eastAsia="ko-KR"/>
        </w:rPr>
        <w:t>predSamplesIntra</w:t>
      </w:r>
      <w:r w:rsidR="005A2894" w:rsidRPr="00AC2B2B">
        <w:rPr>
          <w:vertAlign w:val="subscript"/>
          <w:lang w:val="en-CA" w:eastAsia="ko-KR"/>
        </w:rPr>
        <w:t>Cb,</w:t>
      </w:r>
      <w:r w:rsidR="005A2894" w:rsidRPr="00AC2B2B">
        <w:rPr>
          <w:lang w:val="en-CA" w:eastAsia="ko-KR"/>
        </w:rPr>
        <w:t xml:space="preserve"> and predSamplesIntra</w:t>
      </w:r>
      <w:r w:rsidR="005A2894" w:rsidRPr="00AC2B2B">
        <w:rPr>
          <w:vertAlign w:val="subscript"/>
          <w:lang w:val="en-CA" w:eastAsia="ko-KR"/>
        </w:rPr>
        <w:t>Cr</w:t>
      </w:r>
      <w:r w:rsidRPr="00AC2B2B">
        <w:rPr>
          <w:lang w:val="en-CA" w:eastAsia="ko-KR"/>
        </w:rPr>
        <w:t xml:space="preserve"> </w:t>
      </w:r>
      <w:r w:rsidRPr="00AC2B2B" w:rsidDel="003C51E6">
        <w:rPr>
          <w:lang w:val="en-CA" w:eastAsia="ko-KR"/>
        </w:rPr>
        <w:t xml:space="preserve">be </w:t>
      </w:r>
      <w:r w:rsidRPr="00AC2B2B" w:rsidDel="003C51E6">
        <w:rPr>
          <w:lang w:val="en-CA"/>
        </w:rPr>
        <w:t>(</w:t>
      </w:r>
      <w:r w:rsidRPr="00AC2B2B">
        <w:rPr>
          <w:lang w:val="en-CA"/>
        </w:rPr>
        <w:t>cbWidth</w:t>
      </w:r>
      <w:r w:rsidRPr="00AC2B2B" w:rsidDel="003C51E6">
        <w:rPr>
          <w:lang w:val="en-CA" w:eastAsia="ko-KR"/>
        </w:rPr>
        <w:t> / </w:t>
      </w:r>
      <w:r w:rsidRPr="00AC2B2B">
        <w:rPr>
          <w:lang w:val="en-CA" w:eastAsia="ko-KR"/>
        </w:rPr>
        <w:t>2</w:t>
      </w:r>
      <w:r w:rsidRPr="00AC2B2B" w:rsidDel="003C51E6">
        <w:rPr>
          <w:lang w:val="en-CA"/>
        </w:rPr>
        <w:t>)x(</w:t>
      </w:r>
      <w:r w:rsidRPr="00AC2B2B">
        <w:rPr>
          <w:lang w:val="en-CA"/>
        </w:rPr>
        <w:t>cbHeight</w:t>
      </w:r>
      <w:r w:rsidRPr="00AC2B2B" w:rsidDel="003C51E6">
        <w:rPr>
          <w:lang w:val="en-CA" w:eastAsia="ko-KR"/>
        </w:rPr>
        <w:t> / </w:t>
      </w:r>
      <w:r w:rsidRPr="00AC2B2B">
        <w:rPr>
          <w:lang w:val="en-CA" w:eastAsia="ko-KR"/>
        </w:rPr>
        <w:t>2</w:t>
      </w:r>
      <w:r w:rsidRPr="00AC2B2B" w:rsidDel="003C51E6">
        <w:rPr>
          <w:lang w:val="en-CA"/>
        </w:rPr>
        <w:t>)</w:t>
      </w:r>
      <w:r w:rsidRPr="00AC2B2B" w:rsidDel="003C51E6">
        <w:rPr>
          <w:lang w:val="en-CA" w:eastAsia="ko-KR"/>
        </w:rPr>
        <w:t xml:space="preserve"> arrays of predicted chroma sample values.</w:t>
      </w:r>
    </w:p>
    <w:p w14:paraId="211FBD0B" w14:textId="77777777" w:rsidR="004A61E6" w:rsidRPr="00AC2B2B" w:rsidRDefault="004A61E6" w:rsidP="0057383D">
      <w:pPr>
        <w:rPr>
          <w:lang w:val="en-CA" w:eastAsia="ko-KR"/>
        </w:rPr>
      </w:pPr>
      <w:r w:rsidRPr="00AC2B2B">
        <w:rPr>
          <w:lang w:val="en-CA" w:eastAsia="ko-KR"/>
        </w:rPr>
        <w:t>The width and the height of the current luma coding sublock subCbWidth, subCbHeight are derived as follows:</w:t>
      </w:r>
    </w:p>
    <w:p w14:paraId="59A42071" w14:textId="287A3FEF" w:rsidR="004A61E6" w:rsidRPr="00AC2B2B" w:rsidRDefault="007C5446" w:rsidP="004A61E6">
      <w:pPr>
        <w:pStyle w:val="Equation"/>
        <w:tabs>
          <w:tab w:val="clear" w:pos="794"/>
          <w:tab w:val="clear" w:pos="1588"/>
          <w:tab w:val="left" w:pos="851"/>
          <w:tab w:val="left" w:pos="1134"/>
          <w:tab w:val="left" w:pos="1418"/>
        </w:tabs>
        <w:ind w:left="562"/>
        <w:rPr>
          <w:lang w:val="en-CA" w:eastAsia="ko-KR"/>
        </w:rPr>
      </w:pPr>
      <w:r w:rsidRPr="00AC2B2B">
        <w:rPr>
          <w:lang w:val="en-CA" w:eastAsia="ko-KR"/>
        </w:rPr>
        <w:t>s</w:t>
      </w:r>
      <w:r w:rsidR="004A61E6" w:rsidRPr="00AC2B2B">
        <w:rPr>
          <w:lang w:val="en-CA" w:eastAsia="ko-KR"/>
        </w:rPr>
        <w:t>bWidth  =  cbWidth / numSbX</w:t>
      </w:r>
      <w:r w:rsidR="004A61E6" w:rsidRPr="00AC2B2B">
        <w:rPr>
          <w:lang w:val="en-CA" w:eastAsia="ko-KR"/>
        </w:rPr>
        <w:tab/>
      </w:r>
      <w:r w:rsidR="004A61E6" w:rsidRPr="00AC2B2B" w:rsidDel="003C51E6">
        <w:rPr>
          <w:lang w:val="en-CA" w:eastAsia="ko-KR"/>
        </w:rPr>
        <w:tab/>
      </w:r>
      <w:r w:rsidR="004A61E6" w:rsidRPr="00AC2B2B" w:rsidDel="003C51E6">
        <w:rPr>
          <w:lang w:val="en-CA"/>
        </w:rPr>
        <w:t>(</w:t>
      </w:r>
      <w:r w:rsidR="004A61E6" w:rsidRPr="00AC2B2B" w:rsidDel="003C51E6">
        <w:rPr>
          <w:lang w:val="en-CA"/>
        </w:rPr>
        <w:fldChar w:fldCharType="begin" w:fldLock="1"/>
      </w:r>
      <w:r w:rsidR="004A61E6" w:rsidRPr="00AC2B2B" w:rsidDel="003C51E6">
        <w:rPr>
          <w:lang w:val="en-CA"/>
        </w:rPr>
        <w:instrText xml:space="preserve"> STYLEREF 1 \s </w:instrText>
      </w:r>
      <w:r w:rsidR="004A61E6" w:rsidRPr="00AC2B2B" w:rsidDel="003C51E6">
        <w:rPr>
          <w:lang w:val="en-CA"/>
        </w:rPr>
        <w:fldChar w:fldCharType="separate"/>
      </w:r>
      <w:r w:rsidR="00E57AB9" w:rsidRPr="00AC2B2B">
        <w:rPr>
          <w:noProof/>
          <w:lang w:val="en-CA"/>
        </w:rPr>
        <w:t>8</w:t>
      </w:r>
      <w:r w:rsidR="004A61E6" w:rsidRPr="00AC2B2B" w:rsidDel="003C51E6">
        <w:rPr>
          <w:lang w:val="en-CA"/>
        </w:rPr>
        <w:fldChar w:fldCharType="end"/>
      </w:r>
      <w:r w:rsidR="004A61E6" w:rsidRPr="00AC2B2B" w:rsidDel="003C51E6">
        <w:rPr>
          <w:lang w:val="en-CA"/>
        </w:rPr>
        <w:noBreakHyphen/>
      </w:r>
      <w:r w:rsidR="004A61E6" w:rsidRPr="00AC2B2B" w:rsidDel="003C51E6">
        <w:rPr>
          <w:lang w:val="en-CA"/>
        </w:rPr>
        <w:fldChar w:fldCharType="begin" w:fldLock="1"/>
      </w:r>
      <w:r w:rsidR="004A61E6" w:rsidRPr="00AC2B2B" w:rsidDel="003C51E6">
        <w:rPr>
          <w:lang w:val="en-CA"/>
        </w:rPr>
        <w:instrText xml:space="preserve"> SEQ Equation \* ARABIC \s 1 </w:instrText>
      </w:r>
      <w:r w:rsidR="004A61E6" w:rsidRPr="00AC2B2B" w:rsidDel="003C51E6">
        <w:rPr>
          <w:lang w:val="en-CA"/>
        </w:rPr>
        <w:fldChar w:fldCharType="separate"/>
      </w:r>
      <w:r w:rsidR="00E57AB9" w:rsidRPr="00AC2B2B">
        <w:rPr>
          <w:noProof/>
          <w:lang w:val="en-CA"/>
        </w:rPr>
        <w:t>648</w:t>
      </w:r>
      <w:r w:rsidR="004A61E6" w:rsidRPr="00AC2B2B" w:rsidDel="003C51E6">
        <w:rPr>
          <w:lang w:val="en-CA"/>
        </w:rPr>
        <w:fldChar w:fldCharType="end"/>
      </w:r>
      <w:r w:rsidR="004A61E6" w:rsidRPr="00AC2B2B" w:rsidDel="003C51E6">
        <w:rPr>
          <w:lang w:val="en-CA"/>
        </w:rPr>
        <w:t>)</w:t>
      </w:r>
    </w:p>
    <w:p w14:paraId="087D79E7" w14:textId="460E892C" w:rsidR="004A61E6" w:rsidRPr="00AC2B2B" w:rsidRDefault="007C5446" w:rsidP="004A61E6">
      <w:pPr>
        <w:pStyle w:val="Equation"/>
        <w:tabs>
          <w:tab w:val="clear" w:pos="794"/>
          <w:tab w:val="clear" w:pos="1588"/>
          <w:tab w:val="left" w:pos="851"/>
          <w:tab w:val="left" w:pos="1134"/>
          <w:tab w:val="left" w:pos="1418"/>
        </w:tabs>
        <w:ind w:left="562"/>
        <w:rPr>
          <w:lang w:val="en-CA" w:eastAsia="ko-KR"/>
        </w:rPr>
      </w:pPr>
      <w:r w:rsidRPr="00AC2B2B">
        <w:rPr>
          <w:lang w:val="en-CA" w:eastAsia="ko-KR"/>
        </w:rPr>
        <w:t>s</w:t>
      </w:r>
      <w:r w:rsidR="004A61E6" w:rsidRPr="00AC2B2B">
        <w:rPr>
          <w:lang w:val="en-CA" w:eastAsia="ko-KR"/>
        </w:rPr>
        <w:t>bHeight  =  cbHeight / numSbY</w:t>
      </w:r>
      <w:r w:rsidR="004A61E6" w:rsidRPr="00AC2B2B">
        <w:rPr>
          <w:lang w:val="en-CA" w:eastAsia="ko-KR"/>
        </w:rPr>
        <w:tab/>
      </w:r>
      <w:r w:rsidR="004A61E6" w:rsidRPr="00AC2B2B" w:rsidDel="003C51E6">
        <w:rPr>
          <w:lang w:val="en-CA" w:eastAsia="ko-KR"/>
        </w:rPr>
        <w:tab/>
      </w:r>
      <w:r w:rsidR="004A61E6" w:rsidRPr="00AC2B2B" w:rsidDel="003C51E6">
        <w:rPr>
          <w:lang w:val="en-CA"/>
        </w:rPr>
        <w:t>(</w:t>
      </w:r>
      <w:r w:rsidR="004A61E6" w:rsidRPr="00AC2B2B" w:rsidDel="003C51E6">
        <w:rPr>
          <w:lang w:val="en-CA"/>
        </w:rPr>
        <w:fldChar w:fldCharType="begin" w:fldLock="1"/>
      </w:r>
      <w:r w:rsidR="004A61E6" w:rsidRPr="00AC2B2B" w:rsidDel="003C51E6">
        <w:rPr>
          <w:lang w:val="en-CA"/>
        </w:rPr>
        <w:instrText xml:space="preserve"> STYLEREF 1 \s </w:instrText>
      </w:r>
      <w:r w:rsidR="004A61E6" w:rsidRPr="00AC2B2B" w:rsidDel="003C51E6">
        <w:rPr>
          <w:lang w:val="en-CA"/>
        </w:rPr>
        <w:fldChar w:fldCharType="separate"/>
      </w:r>
      <w:r w:rsidR="00E57AB9" w:rsidRPr="00AC2B2B">
        <w:rPr>
          <w:noProof/>
          <w:lang w:val="en-CA"/>
        </w:rPr>
        <w:t>8</w:t>
      </w:r>
      <w:r w:rsidR="004A61E6" w:rsidRPr="00AC2B2B" w:rsidDel="003C51E6">
        <w:rPr>
          <w:lang w:val="en-CA"/>
        </w:rPr>
        <w:fldChar w:fldCharType="end"/>
      </w:r>
      <w:r w:rsidR="004A61E6" w:rsidRPr="00AC2B2B" w:rsidDel="003C51E6">
        <w:rPr>
          <w:lang w:val="en-CA"/>
        </w:rPr>
        <w:noBreakHyphen/>
      </w:r>
      <w:r w:rsidR="004A61E6" w:rsidRPr="00AC2B2B" w:rsidDel="003C51E6">
        <w:rPr>
          <w:lang w:val="en-CA"/>
        </w:rPr>
        <w:fldChar w:fldCharType="begin" w:fldLock="1"/>
      </w:r>
      <w:r w:rsidR="004A61E6" w:rsidRPr="00AC2B2B" w:rsidDel="003C51E6">
        <w:rPr>
          <w:lang w:val="en-CA"/>
        </w:rPr>
        <w:instrText xml:space="preserve"> SEQ Equation \* ARABIC \s 1 </w:instrText>
      </w:r>
      <w:r w:rsidR="004A61E6" w:rsidRPr="00AC2B2B" w:rsidDel="003C51E6">
        <w:rPr>
          <w:lang w:val="en-CA"/>
        </w:rPr>
        <w:fldChar w:fldCharType="separate"/>
      </w:r>
      <w:r w:rsidR="00E57AB9" w:rsidRPr="00AC2B2B">
        <w:rPr>
          <w:noProof/>
          <w:lang w:val="en-CA"/>
        </w:rPr>
        <w:t>649</w:t>
      </w:r>
      <w:r w:rsidR="004A61E6" w:rsidRPr="00AC2B2B" w:rsidDel="003C51E6">
        <w:rPr>
          <w:lang w:val="en-CA"/>
        </w:rPr>
        <w:fldChar w:fldCharType="end"/>
      </w:r>
      <w:r w:rsidR="004A61E6" w:rsidRPr="00AC2B2B" w:rsidDel="003C51E6">
        <w:rPr>
          <w:lang w:val="en-CA"/>
        </w:rPr>
        <w:t>)</w:t>
      </w:r>
    </w:p>
    <w:p w14:paraId="50BA4724" w14:textId="1DBCBDDF" w:rsidR="0037513E" w:rsidRPr="00AC2B2B" w:rsidRDefault="0037513E" w:rsidP="0057383D">
      <w:pPr>
        <w:rPr>
          <w:lang w:val="en-CA" w:eastAsia="ko-KR"/>
        </w:rPr>
      </w:pPr>
      <w:r w:rsidRPr="00AC2B2B">
        <w:rPr>
          <w:lang w:val="en-CA" w:eastAsia="ko-KR"/>
        </w:rPr>
        <w:t>For each coding subblock</w:t>
      </w:r>
      <w:r w:rsidR="00F57242" w:rsidRPr="00AC2B2B">
        <w:rPr>
          <w:lang w:val="en-CA" w:eastAsia="ko-KR"/>
        </w:rPr>
        <w:t xml:space="preserve"> at</w:t>
      </w:r>
      <w:r w:rsidRPr="00AC2B2B">
        <w:rPr>
          <w:lang w:val="en-CA" w:eastAsia="ko-KR"/>
        </w:rPr>
        <w:t xml:space="preserve"> subblock </w:t>
      </w:r>
      <w:r w:rsidR="00F57242" w:rsidRPr="00AC2B2B">
        <w:rPr>
          <w:lang w:val="en-CA" w:eastAsia="ko-KR"/>
        </w:rPr>
        <w:t>index ( xSbIdx, ySbIdx )</w:t>
      </w:r>
      <w:r w:rsidRPr="00AC2B2B">
        <w:rPr>
          <w:lang w:val="en-CA" w:eastAsia="ko-KR"/>
        </w:rPr>
        <w:t xml:space="preserve"> </w:t>
      </w:r>
      <w:r w:rsidR="00F57242" w:rsidRPr="00AC2B2B">
        <w:rPr>
          <w:lang w:val="en-CA" w:eastAsia="ko-KR"/>
        </w:rPr>
        <w:t xml:space="preserve">with </w:t>
      </w:r>
      <w:r w:rsidRPr="00AC2B2B">
        <w:rPr>
          <w:lang w:val="en-CA" w:eastAsia="ko-KR"/>
        </w:rPr>
        <w:t>xSb</w:t>
      </w:r>
      <w:r w:rsidR="00F57242" w:rsidRPr="00AC2B2B">
        <w:rPr>
          <w:lang w:val="en-CA" w:eastAsia="ko-KR"/>
        </w:rPr>
        <w:t>Idx</w:t>
      </w:r>
      <w:r w:rsidRPr="00AC2B2B">
        <w:rPr>
          <w:lang w:val="en-CA" w:eastAsia="ko-KR"/>
        </w:rPr>
        <w:t> = 0 .. numS</w:t>
      </w:r>
      <w:r w:rsidR="007C5446" w:rsidRPr="00AC2B2B">
        <w:rPr>
          <w:lang w:val="en-CA" w:eastAsia="ko-KR"/>
        </w:rPr>
        <w:t>b</w:t>
      </w:r>
      <w:r w:rsidRPr="00AC2B2B">
        <w:rPr>
          <w:lang w:val="en-CA" w:eastAsia="ko-KR"/>
        </w:rPr>
        <w:t>X </w:t>
      </w:r>
      <w:r w:rsidRPr="00AC2B2B">
        <w:rPr>
          <w:lang w:val="en-CA"/>
        </w:rPr>
        <w:t>−</w:t>
      </w:r>
      <w:r w:rsidRPr="00AC2B2B">
        <w:rPr>
          <w:lang w:val="en-CA" w:eastAsia="ko-KR"/>
        </w:rPr>
        <w:t> 1, and ySb</w:t>
      </w:r>
      <w:r w:rsidR="00F57242" w:rsidRPr="00AC2B2B">
        <w:rPr>
          <w:lang w:val="en-CA" w:eastAsia="ko-KR"/>
        </w:rPr>
        <w:t>Idx</w:t>
      </w:r>
      <w:r w:rsidRPr="00AC2B2B">
        <w:rPr>
          <w:lang w:val="en-CA" w:eastAsia="ko-KR"/>
        </w:rPr>
        <w:t xml:space="preserve"> = 0 .. numSbY − 1, the following </w:t>
      </w:r>
      <w:r w:rsidR="005475A1" w:rsidRPr="00AC2B2B">
        <w:rPr>
          <w:lang w:val="en-CA" w:eastAsia="ko-KR"/>
        </w:rPr>
        <w:t>applies:</w:t>
      </w:r>
    </w:p>
    <w:p w14:paraId="15482113" w14:textId="77777777" w:rsidR="00211DE5" w:rsidRPr="00AC2B2B" w:rsidRDefault="004A61E6" w:rsidP="00BF6FCA">
      <w:pPr>
        <w:numPr>
          <w:ilvl w:val="0"/>
          <w:numId w:val="5"/>
        </w:numPr>
        <w:tabs>
          <w:tab w:val="clear" w:pos="400"/>
        </w:tabs>
        <w:ind w:left="360" w:hanging="360"/>
        <w:rPr>
          <w:lang w:val="en-CA" w:eastAsia="ko-KR"/>
        </w:rPr>
      </w:pPr>
      <w:r w:rsidRPr="00AC2B2B">
        <w:rPr>
          <w:lang w:val="en-CA" w:eastAsia="ko-KR"/>
        </w:rPr>
        <w:t>T</w:t>
      </w:r>
      <w:r w:rsidR="00771AD2" w:rsidRPr="00AC2B2B">
        <w:rPr>
          <w:lang w:val="en-CA" w:eastAsia="ko-KR"/>
        </w:rPr>
        <w:t xml:space="preserve">he </w:t>
      </w:r>
      <w:r w:rsidR="00771AD2" w:rsidRPr="00AC2B2B">
        <w:rPr>
          <w:lang w:val="en-CA"/>
        </w:rPr>
        <w:t xml:space="preserve">luma location </w:t>
      </w:r>
      <w:r w:rsidR="00771AD2" w:rsidRPr="00AC2B2B">
        <w:rPr>
          <w:lang w:val="en-CA" w:eastAsia="ko-KR"/>
        </w:rPr>
        <w:t>( x</w:t>
      </w:r>
      <w:r w:rsidR="007C5446" w:rsidRPr="00AC2B2B">
        <w:rPr>
          <w:lang w:val="en-CA" w:eastAsia="ko-KR"/>
        </w:rPr>
        <w:t>S</w:t>
      </w:r>
      <w:r w:rsidR="00771AD2" w:rsidRPr="00AC2B2B">
        <w:rPr>
          <w:lang w:val="en-CA" w:eastAsia="ko-KR"/>
        </w:rPr>
        <w:t>b, ySb )</w:t>
      </w:r>
      <w:r w:rsidR="00771AD2" w:rsidRPr="00AC2B2B">
        <w:rPr>
          <w:lang w:val="en-CA"/>
        </w:rPr>
        <w:t xml:space="preserve"> specifying the top-left sample of the current coding subblock relative to the top</w:t>
      </w:r>
      <w:r w:rsidR="00771AD2" w:rsidRPr="00AC2B2B">
        <w:rPr>
          <w:lang w:val="en-CA"/>
        </w:rPr>
        <w:noBreakHyphen/>
        <w:t>left luma sample of the current picture</w:t>
      </w:r>
      <w:r w:rsidR="00771AD2" w:rsidRPr="00AC2B2B">
        <w:rPr>
          <w:lang w:val="en-CA" w:eastAsia="ko-KR"/>
        </w:rPr>
        <w:t xml:space="preserve"> </w:t>
      </w:r>
      <w:r w:rsidRPr="00AC2B2B">
        <w:rPr>
          <w:lang w:val="en-CA" w:eastAsia="ko-KR"/>
        </w:rPr>
        <w:t>is</w:t>
      </w:r>
      <w:r w:rsidR="00771AD2" w:rsidRPr="00AC2B2B">
        <w:rPr>
          <w:lang w:val="en-CA" w:eastAsia="ko-KR"/>
        </w:rPr>
        <w:t xml:space="preserve"> derived as follows:</w:t>
      </w:r>
    </w:p>
    <w:p w14:paraId="0B298616" w14:textId="50EB6D5E" w:rsidR="005D2DEE" w:rsidRPr="00AC2B2B" w:rsidRDefault="005D2DEE" w:rsidP="00F3706F">
      <w:pPr>
        <w:pStyle w:val="Equation"/>
        <w:tabs>
          <w:tab w:val="clear" w:pos="794"/>
          <w:tab w:val="clear" w:pos="1588"/>
          <w:tab w:val="left" w:pos="851"/>
          <w:tab w:val="left" w:pos="1134"/>
          <w:tab w:val="left" w:pos="1418"/>
        </w:tabs>
        <w:ind w:left="562"/>
        <w:rPr>
          <w:lang w:val="en-CA" w:eastAsia="ko-KR"/>
        </w:rPr>
      </w:pPr>
      <w:r w:rsidRPr="00AC2B2B">
        <w:rPr>
          <w:lang w:val="en-CA" w:eastAsia="ko-KR"/>
        </w:rPr>
        <w:t>( xSb, ySb )</w:t>
      </w:r>
      <w:r w:rsidR="00771AD2" w:rsidRPr="00AC2B2B">
        <w:rPr>
          <w:lang w:val="en-CA" w:eastAsia="ko-KR"/>
        </w:rPr>
        <w:t>  =  </w:t>
      </w:r>
      <w:r w:rsidRPr="00AC2B2B">
        <w:rPr>
          <w:lang w:val="en-CA" w:eastAsia="ko-KR"/>
        </w:rPr>
        <w:t>( xCb</w:t>
      </w:r>
      <w:r w:rsidR="00642324" w:rsidRPr="00AC2B2B">
        <w:rPr>
          <w:lang w:val="en-CA" w:eastAsia="ko-KR"/>
        </w:rPr>
        <w:t> + xSbIdx * sbWidth</w:t>
      </w:r>
      <w:r w:rsidRPr="00AC2B2B">
        <w:rPr>
          <w:lang w:val="en-CA" w:eastAsia="ko-KR"/>
        </w:rPr>
        <w:t>, yCb</w:t>
      </w:r>
      <w:r w:rsidR="00642324" w:rsidRPr="00AC2B2B">
        <w:rPr>
          <w:lang w:val="en-CA" w:eastAsia="ko-KR"/>
        </w:rPr>
        <w:t> + ySbIdx * sbHeight</w:t>
      </w:r>
      <w:r w:rsidRPr="00AC2B2B">
        <w:rPr>
          <w:lang w:val="en-CA" w:eastAsia="ko-KR"/>
        </w:rPr>
        <w:t> )</w:t>
      </w:r>
      <w:r w:rsidR="005438AB" w:rsidRPr="00AC2B2B" w:rsidDel="003C51E6">
        <w:rPr>
          <w:lang w:val="en-CA" w:eastAsia="ko-KR"/>
        </w:rPr>
        <w:tab/>
      </w:r>
      <w:r w:rsidR="005438AB" w:rsidRPr="00AC2B2B" w:rsidDel="003C51E6">
        <w:rPr>
          <w:lang w:val="en-CA"/>
        </w:rPr>
        <w:t>(</w:t>
      </w:r>
      <w:r w:rsidR="005438AB" w:rsidRPr="00AC2B2B" w:rsidDel="003C51E6">
        <w:rPr>
          <w:lang w:val="en-CA"/>
        </w:rPr>
        <w:fldChar w:fldCharType="begin" w:fldLock="1"/>
      </w:r>
      <w:r w:rsidR="005438AB" w:rsidRPr="00AC2B2B" w:rsidDel="003C51E6">
        <w:rPr>
          <w:lang w:val="en-CA"/>
        </w:rPr>
        <w:instrText xml:space="preserve"> STYLEREF 1 \s </w:instrText>
      </w:r>
      <w:r w:rsidR="005438AB" w:rsidRPr="00AC2B2B" w:rsidDel="003C51E6">
        <w:rPr>
          <w:lang w:val="en-CA"/>
        </w:rPr>
        <w:fldChar w:fldCharType="separate"/>
      </w:r>
      <w:r w:rsidR="00E57AB9" w:rsidRPr="00AC2B2B">
        <w:rPr>
          <w:noProof/>
          <w:lang w:val="en-CA"/>
        </w:rPr>
        <w:t>8</w:t>
      </w:r>
      <w:r w:rsidR="005438AB" w:rsidRPr="00AC2B2B" w:rsidDel="003C51E6">
        <w:rPr>
          <w:lang w:val="en-CA"/>
        </w:rPr>
        <w:fldChar w:fldCharType="end"/>
      </w:r>
      <w:r w:rsidR="005438AB" w:rsidRPr="00AC2B2B" w:rsidDel="003C51E6">
        <w:rPr>
          <w:lang w:val="en-CA"/>
        </w:rPr>
        <w:noBreakHyphen/>
      </w:r>
      <w:r w:rsidR="005438AB" w:rsidRPr="00AC2B2B" w:rsidDel="003C51E6">
        <w:rPr>
          <w:lang w:val="en-CA"/>
        </w:rPr>
        <w:fldChar w:fldCharType="begin" w:fldLock="1"/>
      </w:r>
      <w:r w:rsidR="005438AB" w:rsidRPr="00AC2B2B" w:rsidDel="003C51E6">
        <w:rPr>
          <w:lang w:val="en-CA"/>
        </w:rPr>
        <w:instrText xml:space="preserve"> SEQ Equation \* ARABIC \s 1 </w:instrText>
      </w:r>
      <w:r w:rsidR="005438AB" w:rsidRPr="00AC2B2B" w:rsidDel="003C51E6">
        <w:rPr>
          <w:lang w:val="en-CA"/>
        </w:rPr>
        <w:fldChar w:fldCharType="separate"/>
      </w:r>
      <w:r w:rsidR="00E57AB9" w:rsidRPr="00AC2B2B">
        <w:rPr>
          <w:noProof/>
          <w:lang w:val="en-CA"/>
        </w:rPr>
        <w:t>650</w:t>
      </w:r>
      <w:r w:rsidR="005438AB" w:rsidRPr="00AC2B2B" w:rsidDel="003C51E6">
        <w:rPr>
          <w:lang w:val="en-CA"/>
        </w:rPr>
        <w:fldChar w:fldCharType="end"/>
      </w:r>
      <w:r w:rsidR="005438AB" w:rsidRPr="00AC2B2B" w:rsidDel="003C51E6">
        <w:rPr>
          <w:lang w:val="en-CA"/>
        </w:rPr>
        <w:t>)</w:t>
      </w:r>
    </w:p>
    <w:p w14:paraId="4FBA7334" w14:textId="77777777" w:rsidR="00BF6FCA" w:rsidRPr="00AC2B2B" w:rsidRDefault="00BF6FCA" w:rsidP="00BF6FCA">
      <w:pPr>
        <w:numPr>
          <w:ilvl w:val="0"/>
          <w:numId w:val="5"/>
        </w:numPr>
        <w:tabs>
          <w:tab w:val="clear" w:pos="400"/>
        </w:tabs>
        <w:ind w:left="360" w:hanging="360"/>
        <w:rPr>
          <w:lang w:val="en-CA" w:eastAsia="ko-KR"/>
        </w:rPr>
      </w:pPr>
      <w:r w:rsidRPr="00AC2B2B" w:rsidDel="003C51E6">
        <w:rPr>
          <w:lang w:val="en-CA" w:eastAsia="ko-KR"/>
        </w:rPr>
        <w:t xml:space="preserve">The </w:t>
      </w:r>
      <w:r w:rsidRPr="00AC2B2B" w:rsidDel="003C51E6">
        <w:rPr>
          <w:lang w:val="en-CA"/>
        </w:rPr>
        <w:t>variable</w:t>
      </w:r>
      <w:r w:rsidRPr="00AC2B2B" w:rsidDel="003C51E6">
        <w:rPr>
          <w:lang w:val="en-CA" w:eastAsia="ko-KR"/>
        </w:rPr>
        <w:t xml:space="preserve"> currPic specifies the current picture</w:t>
      </w:r>
      <w:r w:rsidRPr="00AC2B2B">
        <w:rPr>
          <w:lang w:val="en-CA" w:eastAsia="ko-KR"/>
        </w:rPr>
        <w:t xml:space="preserve"> and the variable bdofFlag is derived as follows:</w:t>
      </w:r>
    </w:p>
    <w:p w14:paraId="3EE26849" w14:textId="08FE3FCE" w:rsidR="00BF6FCA" w:rsidRPr="00AC2B2B" w:rsidRDefault="00BF6FCA" w:rsidP="00307607">
      <w:pPr>
        <w:numPr>
          <w:ilvl w:val="0"/>
          <w:numId w:val="5"/>
        </w:numPr>
        <w:tabs>
          <w:tab w:val="clear" w:pos="400"/>
        </w:tabs>
        <w:ind w:left="720" w:hanging="360"/>
        <w:rPr>
          <w:lang w:val="en-CA" w:eastAsia="ko-KR"/>
        </w:rPr>
      </w:pPr>
      <w:r w:rsidRPr="00AC2B2B">
        <w:rPr>
          <w:lang w:val="en-CA" w:eastAsia="ko-KR"/>
        </w:rPr>
        <w:t>If</w:t>
      </w:r>
      <w:r w:rsidRPr="00AC2B2B">
        <w:rPr>
          <w:lang w:val="en-CA"/>
        </w:rPr>
        <w:t xml:space="preserve"> all of </w:t>
      </w:r>
      <w:r w:rsidRPr="00AC2B2B">
        <w:rPr>
          <w:lang w:val="en-CA" w:eastAsia="ko-KR"/>
        </w:rPr>
        <w:t>the</w:t>
      </w:r>
      <w:r w:rsidRPr="00AC2B2B">
        <w:rPr>
          <w:lang w:val="en-CA"/>
        </w:rPr>
        <w:t xml:space="preserve"> following conditions are true, </w:t>
      </w:r>
      <w:r w:rsidRPr="00AC2B2B">
        <w:rPr>
          <w:lang w:val="en-CA" w:eastAsia="ko-KR"/>
        </w:rPr>
        <w:t>bdofFlag is set equal to TRUE.</w:t>
      </w:r>
    </w:p>
    <w:p w14:paraId="25A25D72" w14:textId="430CD00B" w:rsidR="00BF6FCA" w:rsidRPr="00AC2B2B" w:rsidRDefault="00BF6FCA" w:rsidP="00307607">
      <w:pPr>
        <w:numPr>
          <w:ilvl w:val="0"/>
          <w:numId w:val="5"/>
        </w:numPr>
        <w:tabs>
          <w:tab w:val="clear" w:pos="400"/>
          <w:tab w:val="clear" w:pos="794"/>
        </w:tabs>
        <w:ind w:left="1080" w:hanging="360"/>
        <w:rPr>
          <w:lang w:val="en-CA" w:eastAsia="ko-KR"/>
        </w:rPr>
      </w:pPr>
      <w:r w:rsidRPr="00AC2B2B">
        <w:rPr>
          <w:lang w:val="en-CA" w:eastAsia="ko-KR"/>
        </w:rPr>
        <w:t>sps_bdof_enabled_flag is equal to 1.</w:t>
      </w:r>
    </w:p>
    <w:p w14:paraId="0EC77C8F" w14:textId="50068829" w:rsidR="00BF6FCA" w:rsidRPr="00AC2B2B" w:rsidRDefault="00BF6FCA" w:rsidP="00307607">
      <w:pPr>
        <w:numPr>
          <w:ilvl w:val="0"/>
          <w:numId w:val="5"/>
        </w:numPr>
        <w:tabs>
          <w:tab w:val="clear" w:pos="400"/>
          <w:tab w:val="clear" w:pos="794"/>
        </w:tabs>
        <w:ind w:left="1080" w:hanging="360"/>
        <w:rPr>
          <w:lang w:val="en-CA" w:eastAsia="ko-KR"/>
        </w:rPr>
      </w:pPr>
      <w:r w:rsidRPr="00AC2B2B" w:rsidDel="003C51E6">
        <w:rPr>
          <w:lang w:val="en-CA" w:eastAsia="ko-KR"/>
        </w:rPr>
        <w:t>predFlagL</w:t>
      </w:r>
      <w:r w:rsidRPr="00AC2B2B">
        <w:rPr>
          <w:lang w:val="en-CA" w:eastAsia="ko-KR"/>
        </w:rPr>
        <w:t>0[ xSbIdx ][ ySbIdx ]</w:t>
      </w:r>
      <w:r w:rsidRPr="00AC2B2B">
        <w:rPr>
          <w:lang w:val="en-CA"/>
        </w:rPr>
        <w:t xml:space="preserve"> and </w:t>
      </w:r>
      <w:r w:rsidRPr="00AC2B2B" w:rsidDel="003C51E6">
        <w:rPr>
          <w:lang w:val="en-CA" w:eastAsia="ko-KR"/>
        </w:rPr>
        <w:t>predFlagL</w:t>
      </w:r>
      <w:r w:rsidRPr="00AC2B2B">
        <w:rPr>
          <w:lang w:val="en-CA" w:eastAsia="ko-KR"/>
        </w:rPr>
        <w:t>1[ xSbIdx ][ ySbIdx ]</w:t>
      </w:r>
      <w:r w:rsidRPr="00AC2B2B">
        <w:rPr>
          <w:lang w:val="en-CA"/>
        </w:rPr>
        <w:t xml:space="preserve"> are both equal to 1.</w:t>
      </w:r>
    </w:p>
    <w:p w14:paraId="16022ABB" w14:textId="77777777" w:rsidR="00BF6FCA" w:rsidRPr="00AC2B2B" w:rsidRDefault="00BF6FCA" w:rsidP="00307607">
      <w:pPr>
        <w:numPr>
          <w:ilvl w:val="0"/>
          <w:numId w:val="5"/>
        </w:numPr>
        <w:tabs>
          <w:tab w:val="clear" w:pos="400"/>
          <w:tab w:val="clear" w:pos="794"/>
        </w:tabs>
        <w:ind w:left="1080" w:hanging="360"/>
        <w:rPr>
          <w:lang w:val="en-CA" w:eastAsia="ko-KR"/>
        </w:rPr>
      </w:pPr>
      <w:r w:rsidRPr="00AC2B2B" w:rsidDel="003C51E6">
        <w:rPr>
          <w:lang w:val="en-CA"/>
        </w:rPr>
        <w:lastRenderedPageBreak/>
        <w:t>DiffP</w:t>
      </w:r>
      <w:r w:rsidRPr="00AC2B2B">
        <w:rPr>
          <w:lang w:val="en-CA"/>
        </w:rPr>
        <w:t>icOrderCnt( currPic, refPicList0</w:t>
      </w:r>
      <w:r w:rsidRPr="00AC2B2B" w:rsidDel="003C51E6">
        <w:rPr>
          <w:lang w:val="en-CA"/>
        </w:rPr>
        <w:t>[ refIdx</w:t>
      </w:r>
      <w:r w:rsidRPr="00AC2B2B">
        <w:rPr>
          <w:lang w:val="en-CA"/>
        </w:rPr>
        <w:t>L0</w:t>
      </w:r>
      <w:r w:rsidRPr="00AC2B2B" w:rsidDel="003C51E6">
        <w:rPr>
          <w:lang w:val="en-CA"/>
        </w:rPr>
        <w:t> ] )</w:t>
      </w:r>
      <w:r w:rsidRPr="00AC2B2B">
        <w:rPr>
          <w:lang w:val="en-CA"/>
        </w:rPr>
        <w:t> * </w:t>
      </w:r>
      <w:r w:rsidRPr="00AC2B2B" w:rsidDel="003C51E6">
        <w:rPr>
          <w:lang w:val="en-CA"/>
        </w:rPr>
        <w:t>DiffP</w:t>
      </w:r>
      <w:r w:rsidRPr="00AC2B2B">
        <w:rPr>
          <w:lang w:val="en-CA"/>
        </w:rPr>
        <w:t>icOrderCnt( currPic, refPicList1</w:t>
      </w:r>
      <w:r w:rsidRPr="00AC2B2B" w:rsidDel="003C51E6">
        <w:rPr>
          <w:lang w:val="en-CA"/>
        </w:rPr>
        <w:t>[ refIdx</w:t>
      </w:r>
      <w:r w:rsidRPr="00AC2B2B">
        <w:rPr>
          <w:lang w:val="en-CA"/>
        </w:rPr>
        <w:t>L1</w:t>
      </w:r>
      <w:r w:rsidRPr="00AC2B2B" w:rsidDel="003C51E6">
        <w:rPr>
          <w:lang w:val="en-CA"/>
        </w:rPr>
        <w:t> ] )</w:t>
      </w:r>
      <w:r w:rsidRPr="00AC2B2B">
        <w:rPr>
          <w:lang w:val="en-CA"/>
        </w:rPr>
        <w:t xml:space="preserve"> is less </w:t>
      </w:r>
      <w:r w:rsidRPr="00AC2B2B">
        <w:rPr>
          <w:lang w:val="en-CA" w:eastAsia="ko-KR"/>
        </w:rPr>
        <w:t>than</w:t>
      </w:r>
      <w:r w:rsidRPr="00AC2B2B">
        <w:rPr>
          <w:lang w:val="en-CA"/>
        </w:rPr>
        <w:t xml:space="preserve"> 0.</w:t>
      </w:r>
    </w:p>
    <w:p w14:paraId="6C2E04EC" w14:textId="77777777" w:rsidR="00BF6FCA" w:rsidRPr="00AC2B2B"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AC2B2B">
        <w:rPr>
          <w:lang w:val="en-CA"/>
        </w:rPr>
        <w:t>MotionModelIdc[ xCb ][ yCb ] is equal to 0.</w:t>
      </w:r>
    </w:p>
    <w:p w14:paraId="3C7FCC64" w14:textId="77777777" w:rsidR="00BF6FCA" w:rsidRPr="00AC2B2B" w:rsidRDefault="00BF6FCA" w:rsidP="00307607">
      <w:pPr>
        <w:numPr>
          <w:ilvl w:val="0"/>
          <w:numId w:val="5"/>
        </w:numPr>
        <w:tabs>
          <w:tab w:val="clear" w:pos="400"/>
          <w:tab w:val="clear" w:pos="794"/>
        </w:tabs>
        <w:ind w:left="1080" w:hanging="360"/>
        <w:rPr>
          <w:lang w:val="en-CA" w:eastAsia="ko-KR"/>
        </w:rPr>
      </w:pPr>
      <w:r w:rsidRPr="00AC2B2B">
        <w:rPr>
          <w:lang w:val="en-CA"/>
        </w:rPr>
        <w:t>merge_subblock_flag</w:t>
      </w:r>
      <w:r w:rsidRPr="00AC2B2B" w:rsidDel="003C51E6">
        <w:rPr>
          <w:lang w:val="en-CA"/>
        </w:rPr>
        <w:t>[ x</w:t>
      </w:r>
      <w:r w:rsidRPr="00AC2B2B">
        <w:rPr>
          <w:lang w:val="en-CA"/>
        </w:rPr>
        <w:t>Cb</w:t>
      </w:r>
      <w:r w:rsidRPr="00AC2B2B" w:rsidDel="003C51E6">
        <w:rPr>
          <w:lang w:val="en-CA"/>
        </w:rPr>
        <w:t> ][ y</w:t>
      </w:r>
      <w:r w:rsidRPr="00AC2B2B">
        <w:rPr>
          <w:lang w:val="en-CA"/>
        </w:rPr>
        <w:t>Cb ] is equal to</w:t>
      </w:r>
      <w:r w:rsidRPr="00AC2B2B" w:rsidDel="003C51E6">
        <w:rPr>
          <w:lang w:val="en-CA"/>
        </w:rPr>
        <w:t xml:space="preserve"> </w:t>
      </w:r>
      <w:r w:rsidRPr="00AC2B2B">
        <w:rPr>
          <w:lang w:val="en-CA"/>
        </w:rPr>
        <w:t>0.</w:t>
      </w:r>
    </w:p>
    <w:p w14:paraId="0DD0FF82" w14:textId="77777777" w:rsidR="00BF6FCA" w:rsidRPr="00AC2B2B" w:rsidRDefault="00BF6FCA" w:rsidP="00307607">
      <w:pPr>
        <w:numPr>
          <w:ilvl w:val="0"/>
          <w:numId w:val="5"/>
        </w:numPr>
        <w:tabs>
          <w:tab w:val="clear" w:pos="400"/>
          <w:tab w:val="clear" w:pos="794"/>
        </w:tabs>
        <w:ind w:left="1080" w:hanging="360"/>
        <w:rPr>
          <w:lang w:val="en-CA" w:eastAsia="ko-KR"/>
        </w:rPr>
      </w:pPr>
      <w:r w:rsidRPr="00AC2B2B">
        <w:rPr>
          <w:lang w:val="en-CA" w:eastAsia="ko-KR"/>
        </w:rPr>
        <w:t>GbiIdx</w:t>
      </w:r>
      <w:r w:rsidRPr="00AC2B2B" w:rsidDel="003C51E6">
        <w:rPr>
          <w:lang w:val="en-CA"/>
        </w:rPr>
        <w:t>[ x</w:t>
      </w:r>
      <w:r w:rsidRPr="00AC2B2B">
        <w:rPr>
          <w:lang w:val="en-CA"/>
        </w:rPr>
        <w:t>Cb</w:t>
      </w:r>
      <w:r w:rsidRPr="00AC2B2B" w:rsidDel="003C51E6">
        <w:rPr>
          <w:lang w:val="en-CA"/>
        </w:rPr>
        <w:t> ][ y</w:t>
      </w:r>
      <w:r w:rsidRPr="00AC2B2B">
        <w:rPr>
          <w:lang w:val="en-CA"/>
        </w:rPr>
        <w:t>Cb ] is equal to</w:t>
      </w:r>
      <w:r w:rsidRPr="00AC2B2B" w:rsidDel="003C51E6">
        <w:rPr>
          <w:lang w:val="en-CA"/>
        </w:rPr>
        <w:t xml:space="preserve"> </w:t>
      </w:r>
      <w:r w:rsidRPr="00AC2B2B">
        <w:rPr>
          <w:lang w:val="en-CA"/>
        </w:rPr>
        <w:t>0.</w:t>
      </w:r>
    </w:p>
    <w:p w14:paraId="25E6D646" w14:textId="2A194A2F" w:rsidR="00BF6FCA" w:rsidRPr="00AC2B2B" w:rsidRDefault="00BF6FCA" w:rsidP="00307607">
      <w:pPr>
        <w:numPr>
          <w:ilvl w:val="0"/>
          <w:numId w:val="5"/>
        </w:numPr>
        <w:tabs>
          <w:tab w:val="clear" w:pos="400"/>
        </w:tabs>
        <w:ind w:left="720" w:hanging="360"/>
        <w:rPr>
          <w:lang w:val="en-CA" w:eastAsia="ko-KR"/>
        </w:rPr>
      </w:pPr>
      <w:r w:rsidRPr="00AC2B2B">
        <w:rPr>
          <w:lang w:val="en-CA" w:eastAsia="ko-KR"/>
        </w:rPr>
        <w:t>Otherwise, bdofFlag is set equal to FALSE.</w:t>
      </w:r>
    </w:p>
    <w:p w14:paraId="5309A59A" w14:textId="4C49470A" w:rsidR="0057383D" w:rsidRPr="00AC2B2B" w:rsidDel="003C51E6" w:rsidRDefault="0057383D" w:rsidP="00BF6FCA">
      <w:pPr>
        <w:numPr>
          <w:ilvl w:val="0"/>
          <w:numId w:val="5"/>
        </w:numPr>
        <w:tabs>
          <w:tab w:val="clear" w:pos="400"/>
        </w:tabs>
        <w:ind w:left="360" w:hanging="360"/>
        <w:rPr>
          <w:lang w:val="en-CA" w:eastAsia="ko-KR"/>
        </w:rPr>
      </w:pPr>
      <w:r w:rsidRPr="00AC2B2B" w:rsidDel="003C51E6">
        <w:rPr>
          <w:lang w:val="en-CA" w:eastAsia="ko-KR"/>
        </w:rPr>
        <w:t>For X being each of 0 and 1, when predFlagLX</w:t>
      </w:r>
      <w:r w:rsidR="003029B1" w:rsidRPr="00AC2B2B">
        <w:rPr>
          <w:lang w:val="en-CA" w:eastAsia="ko-KR"/>
        </w:rPr>
        <w:t>[ xSbIdx ][ ySbIdx ]</w:t>
      </w:r>
      <w:r w:rsidRPr="00AC2B2B" w:rsidDel="003C51E6">
        <w:rPr>
          <w:lang w:val="en-CA" w:eastAsia="ko-KR"/>
        </w:rPr>
        <w:t xml:space="preserve"> is equal to 1, the following applies:</w:t>
      </w:r>
    </w:p>
    <w:p w14:paraId="3422D3D9" w14:textId="0EBF9EE8" w:rsidR="0057383D" w:rsidRPr="00AC2B2B" w:rsidDel="003C51E6" w:rsidRDefault="0057383D" w:rsidP="00BF6FCA">
      <w:pPr>
        <w:ind w:left="720" w:hanging="360"/>
        <w:rPr>
          <w:lang w:val="en-CA" w:eastAsia="ko-KR"/>
        </w:rPr>
      </w:pPr>
      <w:r w:rsidRPr="00AC2B2B" w:rsidDel="003C51E6">
        <w:rPr>
          <w:lang w:val="en-CA"/>
        </w:rPr>
        <w:t>–</w:t>
      </w:r>
      <w:r w:rsidRPr="00AC2B2B" w:rsidDel="003C51E6">
        <w:rPr>
          <w:lang w:val="en-CA"/>
        </w:rPr>
        <w:tab/>
      </w:r>
      <w:r w:rsidRPr="00AC2B2B" w:rsidDel="003C51E6">
        <w:rPr>
          <w:lang w:val="en-CA" w:eastAsia="ko-KR"/>
        </w:rPr>
        <w:t>The reference picture consisting of an ordered two-dimensional array refPicLX</w:t>
      </w:r>
      <w:r w:rsidRPr="00AC2B2B" w:rsidDel="003C51E6">
        <w:rPr>
          <w:vertAlign w:val="subscript"/>
          <w:lang w:val="en-CA" w:eastAsia="ko-KR"/>
        </w:rPr>
        <w:t>L</w:t>
      </w:r>
      <w:r w:rsidRPr="00AC2B2B" w:rsidDel="003C51E6">
        <w:rPr>
          <w:lang w:val="en-CA" w:eastAsia="ko-KR"/>
        </w:rPr>
        <w:t xml:space="preserve"> of luma samples and two ordered two-dimensional arrays refPicLX</w:t>
      </w:r>
      <w:r w:rsidRPr="00AC2B2B" w:rsidDel="003C51E6">
        <w:rPr>
          <w:vertAlign w:val="subscript"/>
          <w:lang w:val="en-CA" w:eastAsia="ko-KR"/>
        </w:rPr>
        <w:t>Cb</w:t>
      </w:r>
      <w:r w:rsidRPr="00AC2B2B" w:rsidDel="003C51E6">
        <w:rPr>
          <w:lang w:val="en-CA" w:eastAsia="ko-KR"/>
        </w:rPr>
        <w:t xml:space="preserve"> and refPicLX</w:t>
      </w:r>
      <w:r w:rsidRPr="00AC2B2B" w:rsidDel="003C51E6">
        <w:rPr>
          <w:vertAlign w:val="subscript"/>
          <w:lang w:val="en-CA" w:eastAsia="ko-KR"/>
        </w:rPr>
        <w:t>Cr</w:t>
      </w:r>
      <w:r w:rsidRPr="00AC2B2B" w:rsidDel="003C51E6">
        <w:rPr>
          <w:lang w:val="en-CA" w:eastAsia="ko-KR"/>
        </w:rPr>
        <w:t xml:space="preserve"> of chroma samples is derived by invoking the process specified in clause </w:t>
      </w:r>
      <w:r w:rsidRPr="00AC2B2B">
        <w:rPr>
          <w:lang w:val="en-CA" w:eastAsia="ko-KR"/>
        </w:rPr>
        <w:fldChar w:fldCharType="begin" w:fldLock="1"/>
      </w:r>
      <w:r w:rsidRPr="00AC2B2B">
        <w:rPr>
          <w:lang w:val="en-CA" w:eastAsia="ko-KR"/>
        </w:rPr>
        <w:instrText xml:space="preserve"> REF _Ref330936353 \r \h </w:instrText>
      </w:r>
      <w:r w:rsidRPr="00AC2B2B">
        <w:rPr>
          <w:lang w:val="en-CA" w:eastAsia="ko-KR"/>
        </w:rPr>
      </w:r>
      <w:r w:rsidR="00AC2B2B" w:rsidRPr="00AC2B2B">
        <w:rPr>
          <w:lang w:val="en-CA" w:eastAsia="ko-KR"/>
        </w:rPr>
        <w:instrText xml:space="preserve"> \* MERGEFORMAT </w:instrText>
      </w:r>
      <w:r w:rsidRPr="00AC2B2B">
        <w:rPr>
          <w:lang w:val="en-CA" w:eastAsia="ko-KR"/>
        </w:rPr>
        <w:fldChar w:fldCharType="separate"/>
      </w:r>
      <w:r w:rsidR="00E57AB9" w:rsidRPr="00AC2B2B">
        <w:rPr>
          <w:lang w:val="en-CA" w:eastAsia="ko-KR"/>
        </w:rPr>
        <w:t>8.3.6.2</w:t>
      </w:r>
      <w:r w:rsidRPr="00AC2B2B">
        <w:rPr>
          <w:lang w:val="en-CA" w:eastAsia="ko-KR"/>
        </w:rPr>
        <w:fldChar w:fldCharType="end"/>
      </w:r>
      <w:r w:rsidRPr="00AC2B2B" w:rsidDel="003C51E6">
        <w:rPr>
          <w:lang w:val="en-CA" w:eastAsia="ko-KR"/>
        </w:rPr>
        <w:t xml:space="preserve"> with </w:t>
      </w:r>
      <w:r w:rsidR="00926D4C" w:rsidRPr="00AC2B2B">
        <w:rPr>
          <w:lang w:val="en-CA" w:eastAsia="ko-KR"/>
        </w:rPr>
        <w:t xml:space="preserve">X and </w:t>
      </w:r>
      <w:r w:rsidRPr="00AC2B2B" w:rsidDel="003C51E6">
        <w:rPr>
          <w:lang w:val="en-CA" w:eastAsia="ko-KR"/>
        </w:rPr>
        <w:t>refIdxLX as input</w:t>
      </w:r>
      <w:r w:rsidR="00926D4C" w:rsidRPr="00AC2B2B">
        <w:rPr>
          <w:lang w:val="en-CA" w:eastAsia="ko-KR"/>
        </w:rPr>
        <w:t>s</w:t>
      </w:r>
      <w:r w:rsidRPr="00AC2B2B" w:rsidDel="003C51E6">
        <w:rPr>
          <w:lang w:val="en-CA" w:eastAsia="ko-KR"/>
        </w:rPr>
        <w:t>.</w:t>
      </w:r>
    </w:p>
    <w:p w14:paraId="3725E993" w14:textId="683FDAC2" w:rsidR="0057383D" w:rsidRPr="00AC2B2B" w:rsidDel="003C51E6" w:rsidRDefault="0057383D" w:rsidP="00BF6FCA">
      <w:pPr>
        <w:ind w:left="720" w:hanging="360"/>
        <w:rPr>
          <w:lang w:val="en-CA" w:eastAsia="ko-KR"/>
        </w:rPr>
      </w:pPr>
      <w:r w:rsidRPr="00AC2B2B" w:rsidDel="003C51E6">
        <w:rPr>
          <w:lang w:val="en-CA"/>
        </w:rPr>
        <w:t>–</w:t>
      </w:r>
      <w:r w:rsidRPr="00AC2B2B" w:rsidDel="003C51E6">
        <w:rPr>
          <w:lang w:val="en-CA"/>
        </w:rPr>
        <w:tab/>
      </w:r>
      <w:r w:rsidRPr="00AC2B2B" w:rsidDel="003C51E6">
        <w:rPr>
          <w:lang w:val="en-CA" w:eastAsia="ko-KR"/>
        </w:rPr>
        <w:t>The array predSamplesLX</w:t>
      </w:r>
      <w:r w:rsidRPr="00AC2B2B" w:rsidDel="003C51E6">
        <w:rPr>
          <w:vertAlign w:val="subscript"/>
          <w:lang w:val="en-CA" w:eastAsia="ko-KR"/>
        </w:rPr>
        <w:t>L</w:t>
      </w:r>
      <w:r w:rsidRPr="00AC2B2B" w:rsidDel="003C51E6">
        <w:rPr>
          <w:lang w:val="en-CA" w:eastAsia="ko-KR"/>
        </w:rPr>
        <w:t xml:space="preserve"> and</w:t>
      </w:r>
      <w:r w:rsidRPr="00AC2B2B" w:rsidDel="003C51E6">
        <w:rPr>
          <w:lang w:val="en-CA"/>
        </w:rPr>
        <w:t xml:space="preserve"> the arrays </w:t>
      </w:r>
      <w:r w:rsidRPr="00AC2B2B" w:rsidDel="003C51E6">
        <w:rPr>
          <w:lang w:val="en-CA" w:eastAsia="ko-KR"/>
        </w:rPr>
        <w:t>predSamplesLX</w:t>
      </w:r>
      <w:r w:rsidRPr="00AC2B2B" w:rsidDel="003C51E6">
        <w:rPr>
          <w:vertAlign w:val="subscript"/>
          <w:lang w:val="en-CA" w:eastAsia="ko-KR"/>
        </w:rPr>
        <w:t>Cb</w:t>
      </w:r>
      <w:r w:rsidRPr="00AC2B2B" w:rsidDel="003C51E6">
        <w:rPr>
          <w:lang w:val="en-CA" w:eastAsia="ko-KR"/>
        </w:rPr>
        <w:t xml:space="preserve"> and predSamplesLX</w:t>
      </w:r>
      <w:r w:rsidRPr="00AC2B2B" w:rsidDel="003C51E6">
        <w:rPr>
          <w:vertAlign w:val="subscript"/>
          <w:lang w:val="en-CA" w:eastAsia="ko-KR"/>
        </w:rPr>
        <w:t>Cr</w:t>
      </w:r>
      <w:r w:rsidRPr="00AC2B2B" w:rsidDel="003C51E6">
        <w:rPr>
          <w:lang w:val="en-CA" w:eastAsia="ko-KR"/>
        </w:rPr>
        <w:t xml:space="preserve"> are derived by invoking the fractional sample interpolation process specified in clause </w:t>
      </w:r>
      <w:r w:rsidRPr="00AC2B2B">
        <w:rPr>
          <w:lang w:val="en-CA" w:eastAsia="ko-KR"/>
        </w:rPr>
        <w:fldChar w:fldCharType="begin" w:fldLock="1"/>
      </w:r>
      <w:r w:rsidRPr="00AC2B2B">
        <w:rPr>
          <w:lang w:val="en-CA" w:eastAsia="ko-KR"/>
        </w:rPr>
        <w:instrText xml:space="preserve"> REF _Ref278220057 \r \h </w:instrText>
      </w:r>
      <w:r w:rsidRPr="00AC2B2B">
        <w:rPr>
          <w:lang w:val="en-CA" w:eastAsia="ko-KR"/>
        </w:rPr>
      </w:r>
      <w:r w:rsidR="00AC2B2B" w:rsidRPr="00AC2B2B">
        <w:rPr>
          <w:lang w:val="en-CA" w:eastAsia="ko-KR"/>
        </w:rPr>
        <w:instrText xml:space="preserve"> \* MERGEFORMAT </w:instrText>
      </w:r>
      <w:r w:rsidRPr="00AC2B2B">
        <w:rPr>
          <w:lang w:val="en-CA" w:eastAsia="ko-KR"/>
        </w:rPr>
        <w:fldChar w:fldCharType="separate"/>
      </w:r>
      <w:r w:rsidR="00E57AB9" w:rsidRPr="00AC2B2B">
        <w:rPr>
          <w:lang w:val="en-CA" w:eastAsia="ko-KR"/>
        </w:rPr>
        <w:t>8.3.6.3</w:t>
      </w:r>
      <w:r w:rsidRPr="00AC2B2B">
        <w:rPr>
          <w:lang w:val="en-CA" w:eastAsia="ko-KR"/>
        </w:rPr>
        <w:fldChar w:fldCharType="end"/>
      </w:r>
      <w:r w:rsidR="00524254" w:rsidRPr="00AC2B2B">
        <w:rPr>
          <w:lang w:val="en-CA" w:eastAsia="ko-KR"/>
        </w:rPr>
        <w:t xml:space="preserve"> with the luma location</w:t>
      </w:r>
      <w:r w:rsidRPr="00AC2B2B" w:rsidDel="003C51E6">
        <w:rPr>
          <w:lang w:val="en-CA" w:eastAsia="ko-KR"/>
        </w:rPr>
        <w:t xml:space="preserve"> ( xCb, yCb ), the luma </w:t>
      </w:r>
      <w:r w:rsidRPr="00AC2B2B">
        <w:rPr>
          <w:lang w:val="en-CA" w:eastAsia="ko-KR"/>
        </w:rPr>
        <w:t>coding</w:t>
      </w:r>
      <w:r w:rsidRPr="00AC2B2B" w:rsidDel="003C51E6">
        <w:rPr>
          <w:lang w:val="en-CA" w:eastAsia="ko-KR"/>
        </w:rPr>
        <w:t xml:space="preserve"> </w:t>
      </w:r>
      <w:r w:rsidR="00F20DA7" w:rsidRPr="00AC2B2B">
        <w:rPr>
          <w:lang w:val="en-CA" w:eastAsia="ko-KR"/>
        </w:rPr>
        <w:t>sub</w:t>
      </w:r>
      <w:r w:rsidRPr="00AC2B2B" w:rsidDel="003C51E6">
        <w:rPr>
          <w:lang w:val="en-CA" w:eastAsia="ko-KR"/>
        </w:rPr>
        <w:t xml:space="preserve">block width </w:t>
      </w:r>
      <w:r w:rsidR="00F20DA7" w:rsidRPr="00AC2B2B">
        <w:rPr>
          <w:lang w:val="en-CA" w:eastAsia="ko-KR"/>
        </w:rPr>
        <w:t>s</w:t>
      </w:r>
      <w:r w:rsidRPr="00AC2B2B">
        <w:rPr>
          <w:lang w:val="en-CA" w:eastAsia="ko-KR"/>
        </w:rPr>
        <w:t>bWidth</w:t>
      </w:r>
      <w:r w:rsidRPr="00AC2B2B" w:rsidDel="003C51E6">
        <w:rPr>
          <w:lang w:val="en-CA" w:eastAsia="ko-KR"/>
        </w:rPr>
        <w:t xml:space="preserve">, the luma </w:t>
      </w:r>
      <w:r w:rsidRPr="00AC2B2B">
        <w:rPr>
          <w:lang w:val="en-CA" w:eastAsia="ko-KR"/>
        </w:rPr>
        <w:t>coding</w:t>
      </w:r>
      <w:r w:rsidRPr="00AC2B2B" w:rsidDel="003C51E6">
        <w:rPr>
          <w:lang w:val="en-CA" w:eastAsia="ko-KR"/>
        </w:rPr>
        <w:t xml:space="preserve"> </w:t>
      </w:r>
      <w:r w:rsidR="00F20DA7" w:rsidRPr="00AC2B2B">
        <w:rPr>
          <w:lang w:val="en-CA" w:eastAsia="ko-KR"/>
        </w:rPr>
        <w:t>sub</w:t>
      </w:r>
      <w:r w:rsidRPr="00AC2B2B" w:rsidDel="003C51E6">
        <w:rPr>
          <w:lang w:val="en-CA" w:eastAsia="ko-KR"/>
        </w:rPr>
        <w:t xml:space="preserve">block height </w:t>
      </w:r>
      <w:r w:rsidR="00F20DA7" w:rsidRPr="00AC2B2B">
        <w:rPr>
          <w:lang w:val="en-CA" w:eastAsia="ko-KR"/>
        </w:rPr>
        <w:t>s</w:t>
      </w:r>
      <w:r w:rsidRPr="00AC2B2B">
        <w:rPr>
          <w:lang w:val="en-CA" w:eastAsia="ko-KR"/>
        </w:rPr>
        <w:t>bHeight, the motion vectors mvLX</w:t>
      </w:r>
      <w:r w:rsidR="00602AE5" w:rsidRPr="00AC2B2B">
        <w:rPr>
          <w:lang w:val="en-CA" w:eastAsia="ko-KR"/>
        </w:rPr>
        <w:t>[ xSb ][ ySb ]</w:t>
      </w:r>
      <w:r w:rsidRPr="00AC2B2B" w:rsidDel="003C51E6">
        <w:rPr>
          <w:lang w:val="en-CA" w:eastAsia="ko-KR"/>
        </w:rPr>
        <w:t>, mvCLX</w:t>
      </w:r>
      <w:r w:rsidR="00602AE5" w:rsidRPr="00AC2B2B">
        <w:rPr>
          <w:lang w:val="en-CA" w:eastAsia="ko-KR"/>
        </w:rPr>
        <w:t>[ xSb ][ ySb ]</w:t>
      </w:r>
      <w:r w:rsidRPr="00AC2B2B" w:rsidDel="003C51E6">
        <w:rPr>
          <w:lang w:val="en-CA" w:eastAsia="ko-KR"/>
        </w:rPr>
        <w:t>, and the reference arrays refPicLX</w:t>
      </w:r>
      <w:r w:rsidRPr="00AC2B2B" w:rsidDel="003C51E6">
        <w:rPr>
          <w:vertAlign w:val="subscript"/>
          <w:lang w:val="en-CA" w:eastAsia="ko-KR"/>
        </w:rPr>
        <w:t>L</w:t>
      </w:r>
      <w:r w:rsidRPr="00AC2B2B" w:rsidDel="003C51E6">
        <w:rPr>
          <w:lang w:val="en-CA" w:eastAsia="ko-KR"/>
        </w:rPr>
        <w:t>, refPicLX</w:t>
      </w:r>
      <w:r w:rsidRPr="00AC2B2B" w:rsidDel="003C51E6">
        <w:rPr>
          <w:vertAlign w:val="subscript"/>
          <w:lang w:val="en-CA" w:eastAsia="ko-KR"/>
        </w:rPr>
        <w:t>Cb</w:t>
      </w:r>
      <w:r w:rsidRPr="00AC2B2B" w:rsidDel="003C51E6">
        <w:rPr>
          <w:lang w:val="en-CA" w:eastAsia="ko-KR"/>
        </w:rPr>
        <w:t>, refPicLX</w:t>
      </w:r>
      <w:r w:rsidRPr="00AC2B2B" w:rsidDel="003C51E6">
        <w:rPr>
          <w:vertAlign w:val="subscript"/>
          <w:lang w:val="en-CA" w:eastAsia="ko-KR"/>
        </w:rPr>
        <w:t>Cr</w:t>
      </w:r>
      <w:r w:rsidR="00F21FA7" w:rsidRPr="00AC2B2B">
        <w:rPr>
          <w:lang w:val="en-CA" w:eastAsia="ko-KR"/>
        </w:rPr>
        <w:t>, and bdofFlag</w:t>
      </w:r>
      <w:r w:rsidRPr="00AC2B2B" w:rsidDel="003C51E6">
        <w:rPr>
          <w:lang w:val="en-CA" w:eastAsia="ko-KR"/>
        </w:rPr>
        <w:t xml:space="preserve"> as inputs.</w:t>
      </w:r>
    </w:p>
    <w:p w14:paraId="53432EA2" w14:textId="77777777" w:rsidR="001E2D04" w:rsidRPr="00AC2B2B" w:rsidRDefault="001E2D04" w:rsidP="001E2D04">
      <w:pPr>
        <w:numPr>
          <w:ilvl w:val="0"/>
          <w:numId w:val="5"/>
        </w:numPr>
        <w:tabs>
          <w:tab w:val="clear" w:pos="400"/>
        </w:tabs>
        <w:ind w:left="360" w:hanging="360"/>
        <w:rPr>
          <w:lang w:val="en-CA" w:eastAsia="ko-KR"/>
        </w:rPr>
      </w:pPr>
      <w:r w:rsidRPr="00AC2B2B">
        <w:rPr>
          <w:lang w:val="en-CA" w:eastAsia="ko-KR"/>
        </w:rPr>
        <w:t>If bdofFlag is equal to TRUE, the following applies:</w:t>
      </w:r>
    </w:p>
    <w:p w14:paraId="5360E59A" w14:textId="77777777" w:rsidR="001E2D04" w:rsidRPr="00AC2B2B" w:rsidRDefault="001E2D04" w:rsidP="001E2D04">
      <w:pPr>
        <w:numPr>
          <w:ilvl w:val="0"/>
          <w:numId w:val="5"/>
        </w:numPr>
        <w:tabs>
          <w:tab w:val="clear" w:pos="400"/>
        </w:tabs>
        <w:ind w:left="720" w:hanging="360"/>
        <w:rPr>
          <w:lang w:val="en-CA"/>
        </w:rPr>
      </w:pPr>
      <w:r w:rsidRPr="00AC2B2B">
        <w:rPr>
          <w:lang w:val="en-CA"/>
        </w:rPr>
        <w:t xml:space="preserve">The </w:t>
      </w:r>
      <w:r w:rsidRPr="00AC2B2B">
        <w:rPr>
          <w:lang w:val="en-CA" w:eastAsia="ko-KR"/>
        </w:rPr>
        <w:t>variable</w:t>
      </w:r>
      <w:r w:rsidRPr="00AC2B2B">
        <w:rPr>
          <w:lang w:val="en-CA"/>
        </w:rPr>
        <w:t xml:space="preserve"> shift is set equal to Max( 2</w:t>
      </w:r>
      <w:r w:rsidRPr="00AC2B2B" w:rsidDel="003C51E6">
        <w:rPr>
          <w:lang w:val="en-CA"/>
        </w:rPr>
        <w:t>, </w:t>
      </w:r>
      <w:r w:rsidRPr="00AC2B2B">
        <w:rPr>
          <w:lang w:val="en-CA"/>
        </w:rPr>
        <w:t>14</w:t>
      </w:r>
      <w:r w:rsidRPr="00AC2B2B" w:rsidDel="003C51E6">
        <w:rPr>
          <w:lang w:val="en-CA"/>
        </w:rPr>
        <w:t> − </w:t>
      </w:r>
      <w:r w:rsidRPr="00AC2B2B">
        <w:rPr>
          <w:lang w:val="en-CA"/>
        </w:rPr>
        <w:t>BitDepth</w:t>
      </w:r>
      <w:r w:rsidRPr="00AC2B2B">
        <w:rPr>
          <w:vertAlign w:val="subscript"/>
          <w:lang w:val="en-CA"/>
        </w:rPr>
        <w:t>Y</w:t>
      </w:r>
      <w:r w:rsidRPr="00AC2B2B">
        <w:rPr>
          <w:lang w:val="en-CA"/>
        </w:rPr>
        <w:t> </w:t>
      </w:r>
      <w:r w:rsidRPr="00AC2B2B" w:rsidDel="003C51E6">
        <w:rPr>
          <w:lang w:val="en-CA"/>
        </w:rPr>
        <w:t>)</w:t>
      </w:r>
      <w:r w:rsidRPr="00AC2B2B">
        <w:rPr>
          <w:lang w:val="en-CA"/>
        </w:rPr>
        <w:t>.</w:t>
      </w:r>
    </w:p>
    <w:p w14:paraId="47551C3D" w14:textId="77777777" w:rsidR="001E2D04" w:rsidRPr="00AC2B2B" w:rsidRDefault="001E2D04" w:rsidP="001E2D04">
      <w:pPr>
        <w:numPr>
          <w:ilvl w:val="0"/>
          <w:numId w:val="5"/>
        </w:numPr>
        <w:tabs>
          <w:tab w:val="clear" w:pos="400"/>
        </w:tabs>
        <w:ind w:left="720" w:hanging="360"/>
        <w:rPr>
          <w:lang w:val="en-CA"/>
        </w:rPr>
      </w:pPr>
      <w:r w:rsidRPr="00AC2B2B">
        <w:rPr>
          <w:lang w:val="en-CA"/>
        </w:rPr>
        <w:t xml:space="preserve">The variables cuDiffThres, bdofBlkDiffThres, and cuSumDiff are derived as follows: </w:t>
      </w:r>
    </w:p>
    <w:p w14:paraId="27291B17" w14:textId="29BC5C97" w:rsidR="001E2D04" w:rsidRPr="00AC2B2B" w:rsidRDefault="001E2D04" w:rsidP="001E2D04">
      <w:pPr>
        <w:pStyle w:val="Equation"/>
        <w:tabs>
          <w:tab w:val="clear" w:pos="794"/>
          <w:tab w:val="clear" w:pos="1588"/>
          <w:tab w:val="left" w:pos="1134"/>
          <w:tab w:val="left" w:pos="1418"/>
        </w:tabs>
        <w:ind w:left="990"/>
        <w:rPr>
          <w:lang w:val="en-CA"/>
        </w:rPr>
      </w:pPr>
      <w:r w:rsidRPr="00AC2B2B">
        <w:rPr>
          <w:lang w:val="en-CA"/>
        </w:rPr>
        <w:t>cuDiffThres  =  ( 1 &lt;&lt; ( BitDepth</w:t>
      </w:r>
      <w:r w:rsidRPr="00AC2B2B">
        <w:rPr>
          <w:vertAlign w:val="subscript"/>
          <w:lang w:val="en-CA"/>
        </w:rPr>
        <w:t>Y</w:t>
      </w:r>
      <w:r w:rsidRPr="00AC2B2B">
        <w:rPr>
          <w:lang w:val="en-CA"/>
        </w:rPr>
        <w:t xml:space="preserve"> − 8 + shift ) ) * cbWidth*cbHeight </w:t>
      </w:r>
      <w:r w:rsidRPr="00AC2B2B" w:rsidDel="003C51E6">
        <w:rPr>
          <w:lang w:val="en-CA" w:eastAsia="ko-KR"/>
        </w:rPr>
        <w:tab/>
      </w:r>
      <w:r w:rsidRPr="00AC2B2B" w:rsidDel="003C51E6">
        <w:rPr>
          <w:lang w:val="en-CA"/>
        </w:rPr>
        <w:t>(</w:t>
      </w:r>
      <w:r w:rsidRPr="00AC2B2B" w:rsidDel="003C51E6">
        <w:rPr>
          <w:lang w:val="en-CA"/>
        </w:rPr>
        <w:fldChar w:fldCharType="begin" w:fldLock="1"/>
      </w:r>
      <w:r w:rsidRPr="00AC2B2B" w:rsidDel="003C51E6">
        <w:rPr>
          <w:lang w:val="en-CA"/>
        </w:rPr>
        <w:instrText xml:space="preserve"> STYLEREF 1 \s </w:instrText>
      </w:r>
      <w:r w:rsidRPr="00AC2B2B" w:rsidDel="003C51E6">
        <w:rPr>
          <w:lang w:val="en-CA"/>
        </w:rPr>
        <w:fldChar w:fldCharType="separate"/>
      </w:r>
      <w:r w:rsidR="00E57AB9" w:rsidRPr="00AC2B2B">
        <w:rPr>
          <w:noProof/>
          <w:lang w:val="en-CA"/>
        </w:rPr>
        <w:t>8</w:t>
      </w:r>
      <w:r w:rsidRPr="00AC2B2B" w:rsidDel="003C51E6">
        <w:rPr>
          <w:lang w:val="en-CA"/>
        </w:rPr>
        <w:fldChar w:fldCharType="end"/>
      </w:r>
      <w:r w:rsidRPr="00AC2B2B" w:rsidDel="003C51E6">
        <w:rPr>
          <w:lang w:val="en-CA"/>
        </w:rPr>
        <w:noBreakHyphen/>
      </w:r>
      <w:r w:rsidRPr="00AC2B2B" w:rsidDel="003C51E6">
        <w:rPr>
          <w:lang w:val="en-CA"/>
        </w:rPr>
        <w:fldChar w:fldCharType="begin" w:fldLock="1"/>
      </w:r>
      <w:r w:rsidRPr="00AC2B2B" w:rsidDel="003C51E6">
        <w:rPr>
          <w:lang w:val="en-CA"/>
        </w:rPr>
        <w:instrText xml:space="preserve"> SEQ Equation \* ARABIC \s 1 </w:instrText>
      </w:r>
      <w:r w:rsidRPr="00AC2B2B" w:rsidDel="003C51E6">
        <w:rPr>
          <w:lang w:val="en-CA"/>
        </w:rPr>
        <w:fldChar w:fldCharType="separate"/>
      </w:r>
      <w:r w:rsidR="00E57AB9" w:rsidRPr="00AC2B2B">
        <w:rPr>
          <w:noProof/>
          <w:lang w:val="en-CA"/>
        </w:rPr>
        <w:t>651</w:t>
      </w:r>
      <w:r w:rsidRPr="00AC2B2B" w:rsidDel="003C51E6">
        <w:rPr>
          <w:lang w:val="en-CA"/>
        </w:rPr>
        <w:fldChar w:fldCharType="end"/>
      </w:r>
      <w:r w:rsidRPr="00AC2B2B" w:rsidDel="003C51E6">
        <w:rPr>
          <w:lang w:val="en-CA"/>
        </w:rPr>
        <w:t>)</w:t>
      </w:r>
    </w:p>
    <w:p w14:paraId="6F010D68" w14:textId="57D70699" w:rsidR="001E2D04" w:rsidRPr="00AC2B2B" w:rsidRDefault="001E2D04" w:rsidP="001E2D04">
      <w:pPr>
        <w:pStyle w:val="Equation"/>
        <w:tabs>
          <w:tab w:val="clear" w:pos="794"/>
          <w:tab w:val="clear" w:pos="1588"/>
          <w:tab w:val="left" w:pos="1134"/>
          <w:tab w:val="left" w:pos="1418"/>
        </w:tabs>
        <w:wordWrap w:val="0"/>
        <w:ind w:left="990"/>
        <w:jc w:val="right"/>
        <w:rPr>
          <w:lang w:val="en-CA"/>
        </w:rPr>
      </w:pPr>
      <w:r w:rsidRPr="00AC2B2B">
        <w:rPr>
          <w:lang w:val="en-CA"/>
        </w:rPr>
        <w:t>bdofBlkDiffThres  =  1 &lt;&lt; ( BitDepth</w:t>
      </w:r>
      <w:r w:rsidRPr="00AC2B2B">
        <w:rPr>
          <w:vertAlign w:val="subscript"/>
          <w:lang w:val="en-CA"/>
        </w:rPr>
        <w:t>Y</w:t>
      </w:r>
      <w:r w:rsidRPr="00AC2B2B">
        <w:rPr>
          <w:lang w:val="en-CA"/>
        </w:rPr>
        <w:t> − 3 + shift )</w:t>
      </w:r>
      <w:r w:rsidRPr="00AC2B2B">
        <w:rPr>
          <w:lang w:val="en-CA"/>
        </w:rPr>
        <w:tab/>
      </w:r>
      <w:r w:rsidRPr="00AC2B2B" w:rsidDel="003C51E6">
        <w:rPr>
          <w:lang w:val="en-CA"/>
        </w:rPr>
        <w:t>(</w:t>
      </w:r>
      <w:r w:rsidRPr="00AC2B2B" w:rsidDel="003C51E6">
        <w:rPr>
          <w:lang w:val="en-CA"/>
        </w:rPr>
        <w:fldChar w:fldCharType="begin" w:fldLock="1"/>
      </w:r>
      <w:r w:rsidRPr="00AC2B2B" w:rsidDel="003C51E6">
        <w:rPr>
          <w:lang w:val="en-CA"/>
        </w:rPr>
        <w:instrText xml:space="preserve"> STYLEREF 1 \s </w:instrText>
      </w:r>
      <w:r w:rsidRPr="00AC2B2B" w:rsidDel="003C51E6">
        <w:rPr>
          <w:lang w:val="en-CA"/>
        </w:rPr>
        <w:fldChar w:fldCharType="separate"/>
      </w:r>
      <w:r w:rsidR="00E57AB9" w:rsidRPr="00AC2B2B">
        <w:rPr>
          <w:noProof/>
          <w:lang w:val="en-CA"/>
        </w:rPr>
        <w:t>8</w:t>
      </w:r>
      <w:r w:rsidRPr="00AC2B2B" w:rsidDel="003C51E6">
        <w:rPr>
          <w:lang w:val="en-CA"/>
        </w:rPr>
        <w:fldChar w:fldCharType="end"/>
      </w:r>
      <w:r w:rsidRPr="00AC2B2B" w:rsidDel="003C51E6">
        <w:rPr>
          <w:lang w:val="en-CA"/>
        </w:rPr>
        <w:noBreakHyphen/>
      </w:r>
      <w:r w:rsidRPr="00AC2B2B" w:rsidDel="003C51E6">
        <w:rPr>
          <w:lang w:val="en-CA"/>
        </w:rPr>
        <w:fldChar w:fldCharType="begin" w:fldLock="1"/>
      </w:r>
      <w:r w:rsidRPr="00AC2B2B" w:rsidDel="003C51E6">
        <w:rPr>
          <w:lang w:val="en-CA"/>
        </w:rPr>
        <w:instrText xml:space="preserve"> SEQ Equation \* ARABIC \s 1 </w:instrText>
      </w:r>
      <w:r w:rsidRPr="00AC2B2B" w:rsidDel="003C51E6">
        <w:rPr>
          <w:lang w:val="en-CA"/>
        </w:rPr>
        <w:fldChar w:fldCharType="separate"/>
      </w:r>
      <w:r w:rsidR="00E57AB9" w:rsidRPr="00AC2B2B">
        <w:rPr>
          <w:noProof/>
          <w:lang w:val="en-CA"/>
        </w:rPr>
        <w:t>652</w:t>
      </w:r>
      <w:r w:rsidRPr="00AC2B2B" w:rsidDel="003C51E6">
        <w:rPr>
          <w:lang w:val="en-CA"/>
        </w:rPr>
        <w:fldChar w:fldCharType="end"/>
      </w:r>
      <w:r w:rsidRPr="00AC2B2B" w:rsidDel="003C51E6">
        <w:rPr>
          <w:lang w:val="en-CA"/>
        </w:rPr>
        <w:t>)</w:t>
      </w:r>
    </w:p>
    <w:p w14:paraId="166C36A2" w14:textId="647B80F1" w:rsidR="001E2D04" w:rsidRPr="00AC2B2B" w:rsidRDefault="001E2D04" w:rsidP="001E2D04">
      <w:pPr>
        <w:pStyle w:val="Equation"/>
        <w:tabs>
          <w:tab w:val="clear" w:pos="794"/>
          <w:tab w:val="clear" w:pos="1588"/>
          <w:tab w:val="left" w:pos="1134"/>
          <w:tab w:val="left" w:pos="1418"/>
        </w:tabs>
        <w:wordWrap w:val="0"/>
        <w:ind w:left="990"/>
        <w:jc w:val="right"/>
        <w:rPr>
          <w:lang w:val="en-CA"/>
        </w:rPr>
      </w:pPr>
      <w:r w:rsidRPr="00AC2B2B">
        <w:rPr>
          <w:lang w:val="en-CA"/>
        </w:rPr>
        <w:t>cuSumDiff =  0</w:t>
      </w:r>
      <w:r w:rsidRPr="00AC2B2B">
        <w:rPr>
          <w:lang w:val="en-CA"/>
        </w:rPr>
        <w:tab/>
      </w:r>
      <w:r w:rsidRPr="00AC2B2B">
        <w:rPr>
          <w:lang w:val="en-CA"/>
        </w:rPr>
        <w:tab/>
      </w:r>
      <w:r w:rsidRPr="00AC2B2B" w:rsidDel="003C51E6">
        <w:rPr>
          <w:lang w:val="en-CA"/>
        </w:rPr>
        <w:t>(</w:t>
      </w:r>
      <w:r w:rsidRPr="00AC2B2B" w:rsidDel="003C51E6">
        <w:rPr>
          <w:lang w:val="en-CA"/>
        </w:rPr>
        <w:fldChar w:fldCharType="begin" w:fldLock="1"/>
      </w:r>
      <w:r w:rsidRPr="00AC2B2B" w:rsidDel="003C51E6">
        <w:rPr>
          <w:lang w:val="en-CA"/>
        </w:rPr>
        <w:instrText xml:space="preserve"> STYLEREF 1 \s </w:instrText>
      </w:r>
      <w:r w:rsidRPr="00AC2B2B" w:rsidDel="003C51E6">
        <w:rPr>
          <w:lang w:val="en-CA"/>
        </w:rPr>
        <w:fldChar w:fldCharType="separate"/>
      </w:r>
      <w:r w:rsidR="00E57AB9" w:rsidRPr="00AC2B2B">
        <w:rPr>
          <w:noProof/>
          <w:lang w:val="en-CA"/>
        </w:rPr>
        <w:t>8</w:t>
      </w:r>
      <w:r w:rsidRPr="00AC2B2B" w:rsidDel="003C51E6">
        <w:rPr>
          <w:lang w:val="en-CA"/>
        </w:rPr>
        <w:fldChar w:fldCharType="end"/>
      </w:r>
      <w:r w:rsidRPr="00AC2B2B" w:rsidDel="003C51E6">
        <w:rPr>
          <w:lang w:val="en-CA"/>
        </w:rPr>
        <w:noBreakHyphen/>
      </w:r>
      <w:r w:rsidRPr="00AC2B2B" w:rsidDel="003C51E6">
        <w:rPr>
          <w:lang w:val="en-CA"/>
        </w:rPr>
        <w:fldChar w:fldCharType="begin" w:fldLock="1"/>
      </w:r>
      <w:r w:rsidRPr="00AC2B2B" w:rsidDel="003C51E6">
        <w:rPr>
          <w:lang w:val="en-CA"/>
        </w:rPr>
        <w:instrText xml:space="preserve"> SEQ Equation \* ARABIC \s 1 </w:instrText>
      </w:r>
      <w:r w:rsidRPr="00AC2B2B" w:rsidDel="003C51E6">
        <w:rPr>
          <w:lang w:val="en-CA"/>
        </w:rPr>
        <w:fldChar w:fldCharType="separate"/>
      </w:r>
      <w:r w:rsidR="00E57AB9" w:rsidRPr="00AC2B2B">
        <w:rPr>
          <w:noProof/>
          <w:lang w:val="en-CA"/>
        </w:rPr>
        <w:t>653</w:t>
      </w:r>
      <w:r w:rsidRPr="00AC2B2B" w:rsidDel="003C51E6">
        <w:rPr>
          <w:lang w:val="en-CA"/>
        </w:rPr>
        <w:fldChar w:fldCharType="end"/>
      </w:r>
      <w:r w:rsidRPr="00AC2B2B" w:rsidDel="003C51E6">
        <w:rPr>
          <w:lang w:val="en-CA"/>
        </w:rPr>
        <w:t>)</w:t>
      </w:r>
    </w:p>
    <w:p w14:paraId="5078B566" w14:textId="0D07136A" w:rsidR="001E2D04" w:rsidRPr="00AC2B2B" w:rsidRDefault="001E2D04" w:rsidP="001E2D04">
      <w:pPr>
        <w:numPr>
          <w:ilvl w:val="0"/>
          <w:numId w:val="5"/>
        </w:numPr>
        <w:tabs>
          <w:tab w:val="clear" w:pos="400"/>
        </w:tabs>
        <w:ind w:left="720" w:hanging="360"/>
        <w:rPr>
          <w:lang w:val="en-CA"/>
        </w:rPr>
      </w:pPr>
      <w:r w:rsidRPr="00AC2B2B">
        <w:rPr>
          <w:lang w:val="en-CA"/>
        </w:rPr>
        <w:t>For xIdx = 0..(</w:t>
      </w:r>
      <w:r w:rsidRPr="00AC2B2B">
        <w:rPr>
          <w:lang w:val="en-CA" w:eastAsia="ko-KR"/>
        </w:rPr>
        <w:t>sbWidth </w:t>
      </w:r>
      <w:r w:rsidRPr="00AC2B2B">
        <w:rPr>
          <w:lang w:val="en-CA"/>
        </w:rPr>
        <w:t>&gt;&gt; 2 ) − 1 and yIdx = 0..( sbHeight &gt;&gt; 2 ) − 1, the vari</w:t>
      </w:r>
      <w:r w:rsidR="008F3428" w:rsidRPr="00AC2B2B">
        <w:rPr>
          <w:lang w:val="en-CA"/>
        </w:rPr>
        <w:t>ables bdofBlkSumDiff and the bi</w:t>
      </w:r>
      <w:r w:rsidRPr="00AC2B2B">
        <w:rPr>
          <w:lang w:val="en-CA"/>
        </w:rPr>
        <w:t>directional optical flow utilization flag bdofUtilizationFlag[ xIdx ][ yIdx ] are derived as follows:</w:t>
      </w:r>
    </w:p>
    <w:p w14:paraId="41D3EE02" w14:textId="5E4A099E" w:rsidR="001E2D04" w:rsidRPr="00AC2B2B" w:rsidRDefault="001E2D04" w:rsidP="001E2D04">
      <w:pPr>
        <w:pStyle w:val="Equation"/>
        <w:tabs>
          <w:tab w:val="clear" w:pos="794"/>
          <w:tab w:val="clear" w:pos="1588"/>
          <w:tab w:val="left" w:pos="1710"/>
          <w:tab w:val="left" w:pos="3870"/>
        </w:tabs>
        <w:wordWrap w:val="0"/>
        <w:ind w:left="990"/>
        <w:rPr>
          <w:lang w:val="en-CA" w:eastAsia="ko-KR"/>
        </w:rPr>
      </w:pPr>
      <w:r w:rsidRPr="00AC2B2B">
        <w:rPr>
          <w:lang w:val="en-CA"/>
        </w:rPr>
        <w:t>bdofBlkSumDiff </w:t>
      </w:r>
      <w:r w:rsidRPr="00AC2B2B">
        <w:rPr>
          <w:lang w:eastAsia="ko-KR"/>
        </w:rPr>
        <w:t>= </w:t>
      </w:r>
      <m:oMath>
        <m:nary>
          <m:naryPr>
            <m:chr m:val="∑"/>
            <m:limLoc m:val="subSup"/>
            <m:ctrlPr>
              <w:rPr>
                <w:rFonts w:ascii="Cambria Math" w:hAnsi="Cambria Math"/>
                <w:i/>
                <w:lang w:eastAsia="ko-KR"/>
              </w:rPr>
            </m:ctrlPr>
          </m:naryPr>
          <m:sub>
            <m:r>
              <w:rPr>
                <w:rFonts w:ascii="Cambria Math" w:hAnsi="Cambria Math"/>
                <w:lang w:eastAsia="ko-KR"/>
              </w:rPr>
              <m:t>i=0</m:t>
            </m:r>
          </m:sub>
          <m:sup>
            <m:r>
              <w:rPr>
                <w:rFonts w:ascii="Cambria Math" w:hAnsi="Cambria Math"/>
                <w:lang w:eastAsia="ko-KR"/>
              </w:rPr>
              <m:t>3</m:t>
            </m:r>
          </m:sup>
          <m:e>
            <m:nary>
              <m:naryPr>
                <m:chr m:val="∑"/>
                <m:limLoc m:val="subSup"/>
                <m:ctrlPr>
                  <w:rPr>
                    <w:rFonts w:ascii="Cambria Math" w:hAnsi="Cambria Math"/>
                    <w:i/>
                    <w:lang w:eastAsia="ko-KR"/>
                  </w:rPr>
                </m:ctrlPr>
              </m:naryPr>
              <m:sub>
                <m:r>
                  <w:rPr>
                    <w:rFonts w:ascii="Cambria Math" w:hAnsi="Cambria Math"/>
                    <w:lang w:eastAsia="ko-KR"/>
                  </w:rPr>
                  <m:t>j=0</m:t>
                </m:r>
              </m:sub>
              <m:sup>
                <m:r>
                  <w:rPr>
                    <w:rFonts w:ascii="Cambria Math" w:hAnsi="Cambria Math"/>
                    <w:lang w:eastAsia="ko-KR"/>
                  </w:rPr>
                  <m:t>3</m:t>
                </m:r>
              </m:sup>
              <m:e>
                <m:r>
                  <m:rPr>
                    <m:sty m:val="p"/>
                  </m:rPr>
                  <w:rPr>
                    <w:rFonts w:ascii="Cambria Math" w:hAnsi="Cambria Math"/>
                    <w:lang w:eastAsia="ko-KR"/>
                  </w:rPr>
                  <m:t>Abs</m:t>
                </m:r>
              </m:e>
            </m:nary>
          </m:e>
        </m:nary>
      </m:oMath>
      <w:r w:rsidRPr="00AC2B2B">
        <w:rPr>
          <w:lang w:eastAsia="ko-KR"/>
        </w:rPr>
        <w:t>( </w:t>
      </w:r>
      <w:r w:rsidRPr="00AC2B2B" w:rsidDel="003C51E6">
        <w:rPr>
          <w:lang w:val="en-CA" w:eastAsia="ko-KR"/>
        </w:rPr>
        <w:t>predSamplesL</w:t>
      </w:r>
      <w:r w:rsidRPr="00AC2B2B">
        <w:rPr>
          <w:lang w:val="en-CA" w:eastAsia="ko-KR"/>
        </w:rPr>
        <w:t>0</w:t>
      </w:r>
      <w:r w:rsidRPr="00AC2B2B" w:rsidDel="003C51E6">
        <w:rPr>
          <w:vertAlign w:val="subscript"/>
          <w:lang w:val="en-CA" w:eastAsia="ko-KR"/>
        </w:rPr>
        <w:t>L</w:t>
      </w:r>
      <w:r w:rsidRPr="00AC2B2B">
        <w:rPr>
          <w:lang w:val="en-CA" w:eastAsia="ko-KR"/>
        </w:rPr>
        <w:t>[ ( </w:t>
      </w:r>
      <w:r w:rsidRPr="00AC2B2B">
        <w:rPr>
          <w:lang w:val="en-CA"/>
        </w:rPr>
        <w:t>xIdx </w:t>
      </w:r>
      <w:r w:rsidRPr="00AC2B2B">
        <w:rPr>
          <w:lang w:val="en-CA" w:eastAsia="ko-KR"/>
        </w:rPr>
        <w:t>&lt;&lt; 2 ) + 1 + i ][ ( yIdx &lt;&lt; 2 ) + 1 + j ]</w:t>
      </w:r>
      <w:r w:rsidRPr="00AC2B2B">
        <w:rPr>
          <w:lang w:eastAsia="ko-KR"/>
        </w:rPr>
        <w:t> </w:t>
      </w:r>
      <w:r w:rsidRPr="00AC2B2B">
        <w:rPr>
          <w:lang w:val="en-CA"/>
        </w:rPr>
        <w:t>− </w:t>
      </w:r>
      <w:r w:rsidRPr="00AC2B2B">
        <w:rPr>
          <w:lang w:val="en-CA" w:eastAsia="ko-KR"/>
        </w:rPr>
        <w:tab/>
      </w:r>
      <w:r w:rsidRPr="00AC2B2B" w:rsidDel="003C51E6">
        <w:rPr>
          <w:lang w:val="en-CA" w:eastAsia="ko-KR"/>
        </w:rPr>
        <w:t>(</w:t>
      </w:r>
      <w:r w:rsidRPr="00AC2B2B" w:rsidDel="003C51E6">
        <w:rPr>
          <w:lang w:val="en-CA"/>
        </w:rPr>
        <w:fldChar w:fldCharType="begin" w:fldLock="1"/>
      </w:r>
      <w:r w:rsidRPr="00AC2B2B" w:rsidDel="003C51E6">
        <w:rPr>
          <w:lang w:val="en-CA"/>
        </w:rPr>
        <w:instrText xml:space="preserve"> STYLEREF 1 \s </w:instrText>
      </w:r>
      <w:r w:rsidRPr="00AC2B2B" w:rsidDel="003C51E6">
        <w:rPr>
          <w:lang w:val="en-CA"/>
        </w:rPr>
        <w:fldChar w:fldCharType="separate"/>
      </w:r>
      <w:r w:rsidR="00E57AB9" w:rsidRPr="00AC2B2B">
        <w:rPr>
          <w:noProof/>
          <w:lang w:val="en-CA"/>
        </w:rPr>
        <w:t>8</w:t>
      </w:r>
      <w:r w:rsidRPr="00AC2B2B" w:rsidDel="003C51E6">
        <w:rPr>
          <w:lang w:val="en-CA"/>
        </w:rPr>
        <w:fldChar w:fldCharType="end"/>
      </w:r>
      <w:r w:rsidRPr="00AC2B2B" w:rsidDel="003C51E6">
        <w:rPr>
          <w:lang w:val="en-CA"/>
        </w:rPr>
        <w:noBreakHyphen/>
      </w:r>
      <w:r w:rsidRPr="00AC2B2B" w:rsidDel="003C51E6">
        <w:rPr>
          <w:lang w:val="en-CA"/>
        </w:rPr>
        <w:fldChar w:fldCharType="begin" w:fldLock="1"/>
      </w:r>
      <w:r w:rsidRPr="00AC2B2B" w:rsidDel="003C51E6">
        <w:rPr>
          <w:lang w:val="en-CA"/>
        </w:rPr>
        <w:instrText xml:space="preserve"> SEQ Equation \* ARABIC \s 1 </w:instrText>
      </w:r>
      <w:r w:rsidRPr="00AC2B2B" w:rsidDel="003C51E6">
        <w:rPr>
          <w:lang w:val="en-CA"/>
        </w:rPr>
        <w:fldChar w:fldCharType="separate"/>
      </w:r>
      <w:r w:rsidR="00E57AB9" w:rsidRPr="00AC2B2B">
        <w:rPr>
          <w:noProof/>
          <w:lang w:val="en-CA"/>
        </w:rPr>
        <w:t>654</w:t>
      </w:r>
      <w:r w:rsidRPr="00AC2B2B" w:rsidDel="003C51E6">
        <w:rPr>
          <w:lang w:val="en-CA"/>
        </w:rPr>
        <w:fldChar w:fldCharType="end"/>
      </w:r>
      <w:r w:rsidRPr="00AC2B2B" w:rsidDel="003C51E6">
        <w:rPr>
          <w:lang w:val="en-CA" w:eastAsia="ko-KR"/>
        </w:rPr>
        <w:t>)</w:t>
      </w:r>
      <w:r w:rsidRPr="00AC2B2B">
        <w:rPr>
          <w:lang w:val="en-CA" w:eastAsia="ko-KR"/>
        </w:rPr>
        <w:br/>
      </w:r>
      <w:r w:rsidRPr="00AC2B2B">
        <w:rPr>
          <w:lang w:val="en-CA" w:eastAsia="ko-KR"/>
        </w:rPr>
        <w:tab/>
      </w:r>
      <w:r w:rsidRPr="00AC2B2B">
        <w:rPr>
          <w:lang w:val="en-CA" w:eastAsia="ko-KR"/>
        </w:rPr>
        <w:tab/>
      </w:r>
      <w:r w:rsidRPr="00AC2B2B" w:rsidDel="003C51E6">
        <w:rPr>
          <w:lang w:val="en-CA" w:eastAsia="ko-KR"/>
        </w:rPr>
        <w:t>predSamplesL</w:t>
      </w:r>
      <w:r w:rsidRPr="00AC2B2B">
        <w:rPr>
          <w:lang w:val="en-CA" w:eastAsia="ko-KR"/>
        </w:rPr>
        <w:t>1</w:t>
      </w:r>
      <w:r w:rsidRPr="00AC2B2B" w:rsidDel="003C51E6">
        <w:rPr>
          <w:vertAlign w:val="subscript"/>
          <w:lang w:val="en-CA" w:eastAsia="ko-KR"/>
        </w:rPr>
        <w:t>L</w:t>
      </w:r>
      <w:r w:rsidRPr="00AC2B2B">
        <w:rPr>
          <w:lang w:val="en-CA" w:eastAsia="ko-KR"/>
        </w:rPr>
        <w:t>[ ( </w:t>
      </w:r>
      <w:r w:rsidRPr="00AC2B2B">
        <w:rPr>
          <w:lang w:val="en-CA"/>
        </w:rPr>
        <w:t>xIdx </w:t>
      </w:r>
      <w:r w:rsidRPr="00AC2B2B">
        <w:rPr>
          <w:lang w:val="en-CA" w:eastAsia="ko-KR"/>
        </w:rPr>
        <w:t>&lt;&lt; 2 ) + 1 + i ][ ( yIdx &lt;&lt; 2 ) + 1 + j] </w:t>
      </w:r>
      <w:r w:rsidRPr="00AC2B2B">
        <w:rPr>
          <w:lang w:eastAsia="ko-KR"/>
        </w:rPr>
        <w:t>)</w:t>
      </w:r>
    </w:p>
    <w:p w14:paraId="7A5EA867" w14:textId="41DAB25E" w:rsidR="001E2D04" w:rsidRPr="00AC2B2B" w:rsidRDefault="001E2D04" w:rsidP="001E2D04">
      <w:pPr>
        <w:pStyle w:val="Equation"/>
        <w:tabs>
          <w:tab w:val="clear" w:pos="794"/>
          <w:tab w:val="clear" w:pos="1588"/>
          <w:tab w:val="left" w:pos="1701"/>
          <w:tab w:val="left" w:pos="3150"/>
        </w:tabs>
        <w:wordWrap w:val="0"/>
        <w:ind w:left="990"/>
        <w:rPr>
          <w:lang w:val="en-CA" w:eastAsia="ko-KR"/>
        </w:rPr>
      </w:pPr>
      <w:r w:rsidRPr="00AC2B2B">
        <w:rPr>
          <w:lang w:val="en-CA"/>
        </w:rPr>
        <w:t>bdofUtilizationFlag</w:t>
      </w:r>
      <w:r w:rsidRPr="00AC2B2B">
        <w:rPr>
          <w:lang w:val="en-CA" w:eastAsia="ko-KR"/>
        </w:rPr>
        <w:t>[ xIdx ][ yIdx ]</w:t>
      </w:r>
      <w:r w:rsidRPr="00AC2B2B">
        <w:rPr>
          <w:lang w:eastAsia="ko-KR"/>
        </w:rPr>
        <w:t> = </w:t>
      </w:r>
      <w:r w:rsidRPr="00AC2B2B">
        <w:rPr>
          <w:lang w:val="en-CA" w:eastAsia="ko-KR"/>
        </w:rPr>
        <w:tab/>
      </w:r>
      <w:r w:rsidRPr="00AC2B2B">
        <w:rPr>
          <w:lang w:val="en-CA"/>
        </w:rPr>
        <w:t>bdofBlkSumDiff</w:t>
      </w:r>
      <w:r w:rsidRPr="00AC2B2B">
        <w:rPr>
          <w:lang w:val="en-CA" w:eastAsia="ko-KR"/>
        </w:rPr>
        <w:t xml:space="preserve"> &gt;= </w:t>
      </w:r>
      <w:r w:rsidRPr="00AC2B2B">
        <w:rPr>
          <w:lang w:val="en-CA"/>
        </w:rPr>
        <w:t>bdofBlkDiffThres</w:t>
      </w:r>
      <w:r w:rsidRPr="00AC2B2B">
        <w:rPr>
          <w:lang w:val="en-CA" w:eastAsia="ko-KR"/>
        </w:rPr>
        <w:tab/>
      </w:r>
      <w:r w:rsidRPr="00AC2B2B" w:rsidDel="003C51E6">
        <w:rPr>
          <w:lang w:val="en-CA" w:eastAsia="ko-KR"/>
        </w:rPr>
        <w:t xml:space="preserve"> (</w:t>
      </w:r>
      <w:r w:rsidRPr="00AC2B2B" w:rsidDel="003C51E6">
        <w:rPr>
          <w:lang w:val="en-CA"/>
        </w:rPr>
        <w:fldChar w:fldCharType="begin" w:fldLock="1"/>
      </w:r>
      <w:r w:rsidRPr="00AC2B2B" w:rsidDel="003C51E6">
        <w:rPr>
          <w:lang w:val="en-CA"/>
        </w:rPr>
        <w:instrText xml:space="preserve"> STYLEREF 1 \s </w:instrText>
      </w:r>
      <w:r w:rsidRPr="00AC2B2B" w:rsidDel="003C51E6">
        <w:rPr>
          <w:lang w:val="en-CA"/>
        </w:rPr>
        <w:fldChar w:fldCharType="separate"/>
      </w:r>
      <w:r w:rsidR="00E57AB9" w:rsidRPr="00AC2B2B">
        <w:rPr>
          <w:noProof/>
          <w:lang w:val="en-CA"/>
        </w:rPr>
        <w:t>8</w:t>
      </w:r>
      <w:r w:rsidRPr="00AC2B2B" w:rsidDel="003C51E6">
        <w:rPr>
          <w:lang w:val="en-CA"/>
        </w:rPr>
        <w:fldChar w:fldCharType="end"/>
      </w:r>
      <w:r w:rsidRPr="00AC2B2B" w:rsidDel="003C51E6">
        <w:rPr>
          <w:lang w:val="en-CA"/>
        </w:rPr>
        <w:noBreakHyphen/>
      </w:r>
      <w:r w:rsidRPr="00AC2B2B" w:rsidDel="003C51E6">
        <w:rPr>
          <w:lang w:val="en-CA"/>
        </w:rPr>
        <w:fldChar w:fldCharType="begin" w:fldLock="1"/>
      </w:r>
      <w:r w:rsidRPr="00AC2B2B" w:rsidDel="003C51E6">
        <w:rPr>
          <w:lang w:val="en-CA"/>
        </w:rPr>
        <w:instrText xml:space="preserve"> SEQ Equation \* ARABIC \s 1 </w:instrText>
      </w:r>
      <w:r w:rsidRPr="00AC2B2B" w:rsidDel="003C51E6">
        <w:rPr>
          <w:lang w:val="en-CA"/>
        </w:rPr>
        <w:fldChar w:fldCharType="separate"/>
      </w:r>
      <w:r w:rsidR="00E57AB9" w:rsidRPr="00AC2B2B">
        <w:rPr>
          <w:noProof/>
          <w:lang w:val="en-CA"/>
        </w:rPr>
        <w:t>655</w:t>
      </w:r>
      <w:r w:rsidRPr="00AC2B2B" w:rsidDel="003C51E6">
        <w:rPr>
          <w:lang w:val="en-CA"/>
        </w:rPr>
        <w:fldChar w:fldCharType="end"/>
      </w:r>
      <w:r w:rsidRPr="00AC2B2B" w:rsidDel="003C51E6">
        <w:rPr>
          <w:lang w:val="en-CA" w:eastAsia="ko-KR"/>
        </w:rPr>
        <w:t>)</w:t>
      </w:r>
    </w:p>
    <w:p w14:paraId="1C6F63EB" w14:textId="7197A342" w:rsidR="001E2D04" w:rsidRPr="00AC2B2B" w:rsidRDefault="001E2D04" w:rsidP="001E2D04">
      <w:pPr>
        <w:pStyle w:val="Equation"/>
        <w:tabs>
          <w:tab w:val="clear" w:pos="794"/>
          <w:tab w:val="clear" w:pos="1588"/>
          <w:tab w:val="left" w:pos="1701"/>
          <w:tab w:val="left" w:pos="3150"/>
        </w:tabs>
        <w:wordWrap w:val="0"/>
        <w:ind w:left="990"/>
        <w:rPr>
          <w:lang w:val="en-CA" w:eastAsia="ko-KR"/>
        </w:rPr>
      </w:pPr>
      <w:r w:rsidRPr="00AC2B2B">
        <w:rPr>
          <w:lang w:val="en-CA"/>
        </w:rPr>
        <w:t>cuSumDiff</w:t>
      </w:r>
      <w:r w:rsidRPr="00AC2B2B">
        <w:rPr>
          <w:lang w:eastAsia="ko-KR"/>
        </w:rPr>
        <w:t xml:space="preserve"> += </w:t>
      </w:r>
      <w:r w:rsidRPr="00AC2B2B">
        <w:rPr>
          <w:lang w:val="en-CA"/>
        </w:rPr>
        <w:t>bdofBlkSumDiff</w:t>
      </w:r>
      <w:r w:rsidRPr="00AC2B2B">
        <w:rPr>
          <w:lang w:val="en-CA"/>
        </w:rPr>
        <w:tab/>
      </w:r>
      <w:r w:rsidRPr="00AC2B2B">
        <w:rPr>
          <w:lang w:val="en-CA" w:eastAsia="ko-KR"/>
        </w:rPr>
        <w:tab/>
      </w:r>
      <w:r w:rsidRPr="00AC2B2B" w:rsidDel="003C51E6">
        <w:rPr>
          <w:lang w:val="en-CA" w:eastAsia="ko-KR"/>
        </w:rPr>
        <w:t>(</w:t>
      </w:r>
      <w:r w:rsidRPr="00AC2B2B" w:rsidDel="003C51E6">
        <w:rPr>
          <w:lang w:val="en-CA"/>
        </w:rPr>
        <w:fldChar w:fldCharType="begin" w:fldLock="1"/>
      </w:r>
      <w:r w:rsidRPr="00AC2B2B" w:rsidDel="003C51E6">
        <w:rPr>
          <w:lang w:val="en-CA"/>
        </w:rPr>
        <w:instrText xml:space="preserve"> STYLEREF 1 \s </w:instrText>
      </w:r>
      <w:r w:rsidRPr="00AC2B2B" w:rsidDel="003C51E6">
        <w:rPr>
          <w:lang w:val="en-CA"/>
        </w:rPr>
        <w:fldChar w:fldCharType="separate"/>
      </w:r>
      <w:r w:rsidR="00E57AB9" w:rsidRPr="00AC2B2B">
        <w:rPr>
          <w:noProof/>
          <w:lang w:val="en-CA"/>
        </w:rPr>
        <w:t>8</w:t>
      </w:r>
      <w:r w:rsidRPr="00AC2B2B" w:rsidDel="003C51E6">
        <w:rPr>
          <w:lang w:val="en-CA"/>
        </w:rPr>
        <w:fldChar w:fldCharType="end"/>
      </w:r>
      <w:r w:rsidRPr="00AC2B2B" w:rsidDel="003C51E6">
        <w:rPr>
          <w:lang w:val="en-CA"/>
        </w:rPr>
        <w:noBreakHyphen/>
      </w:r>
      <w:r w:rsidRPr="00AC2B2B" w:rsidDel="003C51E6">
        <w:rPr>
          <w:lang w:val="en-CA"/>
        </w:rPr>
        <w:fldChar w:fldCharType="begin" w:fldLock="1"/>
      </w:r>
      <w:r w:rsidRPr="00AC2B2B" w:rsidDel="003C51E6">
        <w:rPr>
          <w:lang w:val="en-CA"/>
        </w:rPr>
        <w:instrText xml:space="preserve"> SEQ Equation \* ARABIC \s 1 </w:instrText>
      </w:r>
      <w:r w:rsidRPr="00AC2B2B" w:rsidDel="003C51E6">
        <w:rPr>
          <w:lang w:val="en-CA"/>
        </w:rPr>
        <w:fldChar w:fldCharType="separate"/>
      </w:r>
      <w:r w:rsidR="00E57AB9" w:rsidRPr="00AC2B2B">
        <w:rPr>
          <w:noProof/>
          <w:lang w:val="en-CA"/>
        </w:rPr>
        <w:t>656</w:t>
      </w:r>
      <w:r w:rsidRPr="00AC2B2B" w:rsidDel="003C51E6">
        <w:rPr>
          <w:lang w:val="en-CA"/>
        </w:rPr>
        <w:fldChar w:fldCharType="end"/>
      </w:r>
      <w:r w:rsidRPr="00AC2B2B" w:rsidDel="003C51E6">
        <w:rPr>
          <w:lang w:val="en-CA" w:eastAsia="ko-KR"/>
        </w:rPr>
        <w:t>)</w:t>
      </w:r>
    </w:p>
    <w:p w14:paraId="7858E271" w14:textId="62173248" w:rsidR="001E2D04" w:rsidRPr="00AC2B2B" w:rsidRDefault="001E2D04" w:rsidP="001E2D04">
      <w:pPr>
        <w:numPr>
          <w:ilvl w:val="0"/>
          <w:numId w:val="5"/>
        </w:numPr>
        <w:tabs>
          <w:tab w:val="clear" w:pos="400"/>
        </w:tabs>
        <w:ind w:left="720" w:hanging="360"/>
        <w:rPr>
          <w:lang w:val="en-CA"/>
        </w:rPr>
      </w:pPr>
      <w:r w:rsidRPr="00AC2B2B">
        <w:rPr>
          <w:lang w:val="en-CA" w:eastAsia="ko-KR"/>
        </w:rPr>
        <w:t xml:space="preserve">When </w:t>
      </w:r>
      <w:r w:rsidRPr="00AC2B2B">
        <w:rPr>
          <w:lang w:val="en-CA"/>
        </w:rPr>
        <w:t>cuSumDiff</w:t>
      </w:r>
      <w:r w:rsidRPr="00AC2B2B">
        <w:rPr>
          <w:lang w:val="en-CA" w:eastAsia="ko-KR"/>
        </w:rPr>
        <w:t xml:space="preserve"> is </w:t>
      </w:r>
      <w:r w:rsidR="005826D0" w:rsidRPr="00AC2B2B">
        <w:rPr>
          <w:lang w:val="en-CA" w:eastAsia="ko-KR"/>
        </w:rPr>
        <w:t>less</w:t>
      </w:r>
      <w:r w:rsidRPr="00AC2B2B">
        <w:rPr>
          <w:lang w:val="en-CA" w:eastAsia="ko-KR"/>
        </w:rPr>
        <w:t xml:space="preserve"> than </w:t>
      </w:r>
      <w:r w:rsidRPr="00AC2B2B">
        <w:rPr>
          <w:lang w:val="en-CA"/>
        </w:rPr>
        <w:t>cuDiffThres</w:t>
      </w:r>
      <w:r w:rsidRPr="00AC2B2B">
        <w:rPr>
          <w:lang w:val="en-CA" w:eastAsia="ko-KR"/>
        </w:rPr>
        <w:t>, bdofFlag is set equal to FALSE</w:t>
      </w:r>
      <w:r w:rsidRPr="00AC2B2B">
        <w:rPr>
          <w:lang w:val="en-CA"/>
        </w:rPr>
        <w:t>.</w:t>
      </w:r>
    </w:p>
    <w:p w14:paraId="2F792CA1" w14:textId="77777777" w:rsidR="001E2D04" w:rsidRPr="00AC2B2B" w:rsidRDefault="0057383D" w:rsidP="00BF6FCA">
      <w:pPr>
        <w:numPr>
          <w:ilvl w:val="0"/>
          <w:numId w:val="5"/>
        </w:numPr>
        <w:tabs>
          <w:tab w:val="clear" w:pos="400"/>
        </w:tabs>
        <w:ind w:left="360" w:hanging="360"/>
        <w:rPr>
          <w:lang w:val="en-CA" w:eastAsia="ko-KR"/>
        </w:rPr>
      </w:pPr>
      <w:r w:rsidRPr="00AC2B2B" w:rsidDel="003C51E6">
        <w:rPr>
          <w:lang w:val="en-CA" w:eastAsia="ko-KR"/>
        </w:rPr>
        <w:t xml:space="preserve">The prediction samples inside the current luma </w:t>
      </w:r>
      <w:r w:rsidRPr="00AC2B2B">
        <w:rPr>
          <w:lang w:val="en-CA" w:eastAsia="ko-KR"/>
        </w:rPr>
        <w:t>coding</w:t>
      </w:r>
      <w:r w:rsidRPr="00AC2B2B" w:rsidDel="003C51E6">
        <w:rPr>
          <w:lang w:val="en-CA" w:eastAsia="ko-KR"/>
        </w:rPr>
        <w:t xml:space="preserve"> </w:t>
      </w:r>
      <w:r w:rsidR="00211DE5" w:rsidRPr="00AC2B2B">
        <w:rPr>
          <w:lang w:val="en-CA" w:eastAsia="ko-KR"/>
        </w:rPr>
        <w:t>sub</w:t>
      </w:r>
      <w:r w:rsidRPr="00AC2B2B" w:rsidDel="003C51E6">
        <w:rPr>
          <w:lang w:val="en-CA" w:eastAsia="ko-KR"/>
        </w:rPr>
        <w:t>block, predSamples</w:t>
      </w:r>
      <w:r w:rsidRPr="00AC2B2B" w:rsidDel="003C51E6">
        <w:rPr>
          <w:vertAlign w:val="subscript"/>
          <w:lang w:val="en-CA" w:eastAsia="ko-KR"/>
        </w:rPr>
        <w:t>L</w:t>
      </w:r>
      <w:r w:rsidRPr="00AC2B2B" w:rsidDel="003C51E6">
        <w:rPr>
          <w:lang w:val="en-CA" w:eastAsia="ko-KR"/>
        </w:rPr>
        <w:t>[ x</w:t>
      </w:r>
      <w:r w:rsidRPr="00AC2B2B" w:rsidDel="003C51E6">
        <w:rPr>
          <w:vertAlign w:val="subscript"/>
          <w:lang w:val="en-CA" w:eastAsia="ko-KR"/>
        </w:rPr>
        <w:t>L</w:t>
      </w:r>
      <w:r w:rsidRPr="00AC2B2B" w:rsidDel="003C51E6">
        <w:rPr>
          <w:lang w:val="en-CA" w:eastAsia="ko-KR"/>
        </w:rPr>
        <w:t> </w:t>
      </w:r>
      <w:r w:rsidRPr="00AC2B2B" w:rsidDel="003C51E6">
        <w:rPr>
          <w:lang w:val="en-CA"/>
        </w:rPr>
        <w:t>+ x</w:t>
      </w:r>
      <w:r w:rsidR="00F57242" w:rsidRPr="00AC2B2B">
        <w:rPr>
          <w:lang w:val="en-CA"/>
        </w:rPr>
        <w:t>S</w:t>
      </w:r>
      <w:r w:rsidRPr="00AC2B2B">
        <w:rPr>
          <w:lang w:val="en-CA" w:eastAsia="ko-KR"/>
        </w:rPr>
        <w:t>b</w:t>
      </w:r>
      <w:r w:rsidRPr="00AC2B2B" w:rsidDel="003C51E6">
        <w:rPr>
          <w:lang w:val="en-CA" w:eastAsia="ko-KR"/>
        </w:rPr>
        <w:t> ][ y</w:t>
      </w:r>
      <w:r w:rsidRPr="00AC2B2B" w:rsidDel="003C51E6">
        <w:rPr>
          <w:vertAlign w:val="subscript"/>
          <w:lang w:val="en-CA" w:eastAsia="ko-KR"/>
        </w:rPr>
        <w:t>L</w:t>
      </w:r>
      <w:r w:rsidRPr="00AC2B2B" w:rsidDel="003C51E6">
        <w:rPr>
          <w:lang w:val="en-CA" w:eastAsia="ko-KR"/>
        </w:rPr>
        <w:t> </w:t>
      </w:r>
      <w:r w:rsidRPr="00AC2B2B" w:rsidDel="003C51E6">
        <w:rPr>
          <w:lang w:val="en-CA"/>
        </w:rPr>
        <w:t>+ y</w:t>
      </w:r>
      <w:r w:rsidR="00F57242" w:rsidRPr="00AC2B2B">
        <w:rPr>
          <w:lang w:val="en-CA"/>
        </w:rPr>
        <w:t>S</w:t>
      </w:r>
      <w:r w:rsidRPr="00AC2B2B">
        <w:rPr>
          <w:lang w:val="en-CA" w:eastAsia="ko-KR"/>
        </w:rPr>
        <w:t>b</w:t>
      </w:r>
      <w:r w:rsidRPr="00AC2B2B" w:rsidDel="003C51E6">
        <w:rPr>
          <w:lang w:val="en-CA" w:eastAsia="ko-KR"/>
        </w:rPr>
        <w:t> ] with x</w:t>
      </w:r>
      <w:r w:rsidRPr="00AC2B2B" w:rsidDel="003C51E6">
        <w:rPr>
          <w:vertAlign w:val="subscript"/>
          <w:lang w:val="en-CA" w:eastAsia="ko-KR"/>
        </w:rPr>
        <w:t>L</w:t>
      </w:r>
      <w:r w:rsidRPr="00AC2B2B" w:rsidDel="003C51E6">
        <w:rPr>
          <w:lang w:val="en-CA" w:eastAsia="ko-KR"/>
        </w:rPr>
        <w:t> = </w:t>
      </w:r>
      <w:r w:rsidRPr="00AC2B2B" w:rsidDel="003C51E6">
        <w:rPr>
          <w:lang w:val="en-CA"/>
        </w:rPr>
        <w:t>0</w:t>
      </w:r>
      <w:r w:rsidRPr="00AC2B2B" w:rsidDel="003C51E6">
        <w:rPr>
          <w:lang w:val="en-CA" w:eastAsia="ko-KR"/>
        </w:rPr>
        <w:t>..</w:t>
      </w:r>
      <w:r w:rsidR="00211DE5" w:rsidRPr="00AC2B2B">
        <w:rPr>
          <w:lang w:val="en-CA" w:eastAsia="ko-KR"/>
        </w:rPr>
        <w:t>s</w:t>
      </w:r>
      <w:r w:rsidRPr="00AC2B2B">
        <w:rPr>
          <w:lang w:val="en-CA" w:eastAsia="ko-KR"/>
        </w:rPr>
        <w:t>bWidth</w:t>
      </w:r>
      <w:r w:rsidRPr="00AC2B2B" w:rsidDel="003C51E6">
        <w:rPr>
          <w:lang w:val="en-CA" w:eastAsia="ko-KR"/>
        </w:rPr>
        <w:t> − 1 and y</w:t>
      </w:r>
      <w:r w:rsidRPr="00AC2B2B" w:rsidDel="003C51E6">
        <w:rPr>
          <w:vertAlign w:val="subscript"/>
          <w:lang w:val="en-CA" w:eastAsia="ko-KR"/>
        </w:rPr>
        <w:t>L</w:t>
      </w:r>
      <w:r w:rsidRPr="00AC2B2B" w:rsidDel="003C51E6">
        <w:rPr>
          <w:lang w:val="en-CA" w:eastAsia="ko-KR"/>
        </w:rPr>
        <w:t> = </w:t>
      </w:r>
      <w:r w:rsidRPr="00AC2B2B" w:rsidDel="003C51E6">
        <w:rPr>
          <w:lang w:val="en-CA"/>
        </w:rPr>
        <w:t>0</w:t>
      </w:r>
      <w:r w:rsidRPr="00AC2B2B" w:rsidDel="003C51E6">
        <w:rPr>
          <w:lang w:val="en-CA" w:eastAsia="ko-KR"/>
        </w:rPr>
        <w:t>..</w:t>
      </w:r>
      <w:r w:rsidR="00211DE5" w:rsidRPr="00AC2B2B">
        <w:rPr>
          <w:lang w:val="en-CA" w:eastAsia="ko-KR"/>
        </w:rPr>
        <w:t>s</w:t>
      </w:r>
      <w:r w:rsidRPr="00AC2B2B">
        <w:rPr>
          <w:lang w:val="en-CA" w:eastAsia="ko-KR"/>
        </w:rPr>
        <w:t>bHeight</w:t>
      </w:r>
      <w:r w:rsidRPr="00AC2B2B" w:rsidDel="003C51E6">
        <w:rPr>
          <w:lang w:val="en-CA" w:eastAsia="ko-KR"/>
        </w:rPr>
        <w:t xml:space="preserve"> − 1, are derived </w:t>
      </w:r>
      <w:r w:rsidR="001E2D04" w:rsidRPr="00AC2B2B">
        <w:rPr>
          <w:lang w:val="en-CA" w:eastAsia="ko-KR"/>
        </w:rPr>
        <w:t>as follows</w:t>
      </w:r>
    </w:p>
    <w:p w14:paraId="70D99122" w14:textId="74B83252" w:rsidR="001E2D04" w:rsidRPr="00AC2B2B" w:rsidRDefault="001E2D04" w:rsidP="00AC2B2B">
      <w:pPr>
        <w:numPr>
          <w:ilvl w:val="0"/>
          <w:numId w:val="5"/>
        </w:numPr>
        <w:tabs>
          <w:tab w:val="clear" w:pos="400"/>
        </w:tabs>
        <w:ind w:left="720" w:hanging="360"/>
        <w:rPr>
          <w:lang w:val="en-CA" w:eastAsia="ko-KR"/>
        </w:rPr>
      </w:pPr>
      <w:r w:rsidRPr="00AC2B2B">
        <w:rPr>
          <w:lang w:val="en-CA"/>
        </w:rPr>
        <w:t xml:space="preserve">If </w:t>
      </w:r>
      <w:r w:rsidRPr="00AC2B2B">
        <w:rPr>
          <w:lang w:val="en-CA" w:eastAsia="ko-KR"/>
        </w:rPr>
        <w:t xml:space="preserve">bdofFlag </w:t>
      </w:r>
      <w:r w:rsidRPr="00AC2B2B">
        <w:rPr>
          <w:lang w:val="en-CA"/>
        </w:rPr>
        <w:t xml:space="preserve">is equal to TRUE, </w:t>
      </w:r>
      <w:r w:rsidRPr="00AC2B2B">
        <w:rPr>
          <w:lang w:val="en-CA" w:eastAsia="ko-KR"/>
        </w:rPr>
        <w:t>t</w:t>
      </w:r>
      <w:r w:rsidR="008F3428" w:rsidRPr="00AC2B2B">
        <w:rPr>
          <w:lang w:val="en-CA" w:eastAsia="ko-KR"/>
        </w:rPr>
        <w:t>he bi</w:t>
      </w:r>
      <w:r w:rsidRPr="00AC2B2B">
        <w:rPr>
          <w:lang w:val="en-CA" w:eastAsia="ko-KR"/>
        </w:rPr>
        <w:t>directional optical flow sample prediction process as specified in clause </w:t>
      </w:r>
      <w:r w:rsidRPr="00AC2B2B">
        <w:rPr>
          <w:lang w:val="en-CA" w:eastAsia="ko-KR"/>
        </w:rPr>
        <w:fldChar w:fldCharType="begin" w:fldLock="1"/>
      </w:r>
      <w:r w:rsidRPr="00AC2B2B">
        <w:rPr>
          <w:lang w:val="en-CA" w:eastAsia="ko-KR"/>
        </w:rPr>
        <w:instrText xml:space="preserve"> REF _Ref532667106 \r \h </w:instrText>
      </w:r>
      <w:r w:rsidRPr="00AC2B2B">
        <w:rPr>
          <w:lang w:val="en-CA" w:eastAsia="ko-KR"/>
        </w:rPr>
      </w:r>
      <w:r w:rsidR="00AC2B2B" w:rsidRPr="00AC2B2B">
        <w:rPr>
          <w:lang w:val="en-CA" w:eastAsia="ko-KR"/>
        </w:rPr>
        <w:instrText xml:space="preserve"> \* MERGEFORMAT </w:instrText>
      </w:r>
      <w:r w:rsidRPr="00AC2B2B">
        <w:rPr>
          <w:lang w:val="en-CA" w:eastAsia="ko-KR"/>
        </w:rPr>
        <w:fldChar w:fldCharType="separate"/>
      </w:r>
      <w:r w:rsidR="00E57AB9" w:rsidRPr="00AC2B2B">
        <w:rPr>
          <w:lang w:val="en-CA" w:eastAsia="ko-KR"/>
        </w:rPr>
        <w:t>8.3.6.4</w:t>
      </w:r>
      <w:r w:rsidRPr="00AC2B2B">
        <w:rPr>
          <w:lang w:val="en-CA" w:eastAsia="ko-KR"/>
        </w:rPr>
        <w:fldChar w:fldCharType="end"/>
      </w:r>
      <w:r w:rsidRPr="00AC2B2B">
        <w:rPr>
          <w:lang w:val="en-CA" w:eastAsia="ko-KR"/>
        </w:rPr>
        <w:t xml:space="preserve"> is invoked with </w:t>
      </w:r>
      <w:r w:rsidR="009C2BE6" w:rsidRPr="00AC2B2B">
        <w:rPr>
          <w:lang w:val="en-CA" w:eastAsia="ko-KR"/>
        </w:rPr>
        <w:t>nCbW</w:t>
      </w:r>
      <w:r w:rsidR="009C2BE6" w:rsidRPr="00AC2B2B" w:rsidDel="003C51E6">
        <w:rPr>
          <w:lang w:val="en-CA" w:eastAsia="ko-KR"/>
        </w:rPr>
        <w:t xml:space="preserve"> </w:t>
      </w:r>
      <w:r w:rsidR="009C2BE6" w:rsidRPr="00AC2B2B">
        <w:rPr>
          <w:lang w:val="en-CA" w:eastAsia="ko-KR"/>
        </w:rPr>
        <w:t xml:space="preserve">set equal to </w:t>
      </w:r>
      <w:r w:rsidRPr="00AC2B2B" w:rsidDel="003C51E6">
        <w:rPr>
          <w:lang w:val="en-CA" w:eastAsia="ko-KR"/>
        </w:rPr>
        <w:t xml:space="preserve">the luma </w:t>
      </w:r>
      <w:r w:rsidRPr="00AC2B2B">
        <w:rPr>
          <w:lang w:val="en-CA" w:eastAsia="ko-KR"/>
        </w:rPr>
        <w:t>coding</w:t>
      </w:r>
      <w:r w:rsidRPr="00AC2B2B" w:rsidDel="003C51E6">
        <w:rPr>
          <w:lang w:val="en-CA" w:eastAsia="ko-KR"/>
        </w:rPr>
        <w:t xml:space="preserve"> </w:t>
      </w:r>
      <w:r w:rsidRPr="00AC2B2B">
        <w:rPr>
          <w:lang w:val="en-CA" w:eastAsia="ko-KR"/>
        </w:rPr>
        <w:t>sub</w:t>
      </w:r>
      <w:r w:rsidRPr="00AC2B2B" w:rsidDel="003C51E6">
        <w:rPr>
          <w:lang w:val="en-CA" w:eastAsia="ko-KR"/>
        </w:rPr>
        <w:t xml:space="preserve">block width </w:t>
      </w:r>
      <w:r w:rsidRPr="00AC2B2B">
        <w:rPr>
          <w:lang w:val="en-CA" w:eastAsia="ko-KR"/>
        </w:rPr>
        <w:t>sbWidth</w:t>
      </w:r>
      <w:r w:rsidRPr="00AC2B2B" w:rsidDel="003C51E6">
        <w:rPr>
          <w:lang w:val="en-CA" w:eastAsia="ko-KR"/>
        </w:rPr>
        <w:t xml:space="preserve">, </w:t>
      </w:r>
      <w:r w:rsidR="009C2BE6" w:rsidRPr="00AC2B2B">
        <w:rPr>
          <w:lang w:val="en-CA" w:eastAsia="ko-KR"/>
        </w:rPr>
        <w:t xml:space="preserve">nCbH set equal to </w:t>
      </w:r>
      <w:r w:rsidRPr="00AC2B2B" w:rsidDel="003C51E6">
        <w:rPr>
          <w:lang w:val="en-CA" w:eastAsia="ko-KR"/>
        </w:rPr>
        <w:t xml:space="preserve">the luma </w:t>
      </w:r>
      <w:r w:rsidRPr="00AC2B2B">
        <w:rPr>
          <w:lang w:val="en-CA" w:eastAsia="ko-KR"/>
        </w:rPr>
        <w:t>coding</w:t>
      </w:r>
      <w:r w:rsidRPr="00AC2B2B" w:rsidDel="003C51E6">
        <w:rPr>
          <w:lang w:val="en-CA" w:eastAsia="ko-KR"/>
        </w:rPr>
        <w:t xml:space="preserve"> </w:t>
      </w:r>
      <w:r w:rsidRPr="00AC2B2B">
        <w:rPr>
          <w:lang w:val="en-CA" w:eastAsia="ko-KR"/>
        </w:rPr>
        <w:t>sub</w:t>
      </w:r>
      <w:r w:rsidRPr="00AC2B2B" w:rsidDel="003C51E6">
        <w:rPr>
          <w:lang w:val="en-CA" w:eastAsia="ko-KR"/>
        </w:rPr>
        <w:t xml:space="preserve">block height </w:t>
      </w:r>
      <w:r w:rsidRPr="00AC2B2B">
        <w:rPr>
          <w:lang w:val="en-CA" w:eastAsia="ko-KR"/>
        </w:rPr>
        <w:t>sbHeight</w:t>
      </w:r>
      <w:r w:rsidRPr="00AC2B2B" w:rsidDel="003C51E6">
        <w:rPr>
          <w:lang w:val="en-CA" w:eastAsia="ko-KR"/>
        </w:rPr>
        <w:t xml:space="preserve"> and the sample arrays predSamplesL0</w:t>
      </w:r>
      <w:r w:rsidRPr="00AC2B2B" w:rsidDel="003C51E6">
        <w:rPr>
          <w:vertAlign w:val="subscript"/>
          <w:lang w:val="en-CA" w:eastAsia="ko-KR"/>
        </w:rPr>
        <w:t>L</w:t>
      </w:r>
      <w:r w:rsidRPr="00AC2B2B" w:rsidDel="003C51E6">
        <w:rPr>
          <w:lang w:val="en-CA" w:eastAsia="ko-KR"/>
        </w:rPr>
        <w:t xml:space="preserve"> and predSamplesL1</w:t>
      </w:r>
      <w:r w:rsidRPr="00AC2B2B" w:rsidDel="003C51E6">
        <w:rPr>
          <w:vertAlign w:val="subscript"/>
          <w:lang w:val="en-CA" w:eastAsia="ko-KR"/>
        </w:rPr>
        <w:t>L</w:t>
      </w:r>
      <w:r w:rsidRPr="00AC2B2B" w:rsidDel="003C51E6">
        <w:rPr>
          <w:lang w:val="en-CA" w:eastAsia="ko-KR"/>
        </w:rPr>
        <w:t>, and the variables predFlagL0</w:t>
      </w:r>
      <w:r w:rsidRPr="00AC2B2B">
        <w:rPr>
          <w:lang w:val="en-CA" w:eastAsia="ko-KR"/>
        </w:rPr>
        <w:t>[ xSbIdx ][ ySbIdx ]</w:t>
      </w:r>
      <w:r w:rsidRPr="00AC2B2B" w:rsidDel="003C51E6">
        <w:rPr>
          <w:lang w:val="en-CA" w:eastAsia="ko-KR"/>
        </w:rPr>
        <w:t>, predFlagL1</w:t>
      </w:r>
      <w:r w:rsidRPr="00AC2B2B">
        <w:rPr>
          <w:lang w:val="en-CA" w:eastAsia="ko-KR"/>
        </w:rPr>
        <w:t>[ xSbIdx ][ ySbIdx ]</w:t>
      </w:r>
      <w:r w:rsidRPr="00AC2B2B" w:rsidDel="003C51E6">
        <w:rPr>
          <w:lang w:val="en-CA" w:eastAsia="ko-KR"/>
        </w:rPr>
        <w:t>, refIdxL0, refIdxL1</w:t>
      </w:r>
      <w:r w:rsidRPr="00AC2B2B">
        <w:rPr>
          <w:lang w:val="en-CA" w:eastAsia="ko-KR"/>
        </w:rPr>
        <w:t xml:space="preserve"> </w:t>
      </w:r>
      <w:r w:rsidR="009C2BE6" w:rsidRPr="00AC2B2B">
        <w:rPr>
          <w:lang w:val="en-CA" w:eastAsia="ko-KR"/>
        </w:rPr>
        <w:t>and bdofUtilizationFlag[ xIdx ][ yIdx ] with xIdx</w:t>
      </w:r>
      <w:r w:rsidR="009C2BE6" w:rsidRPr="00AC2B2B">
        <w:rPr>
          <w:lang w:val="en-CA" w:eastAsia="zh-CN"/>
        </w:rPr>
        <w:t> </w:t>
      </w:r>
      <w:r w:rsidR="009C2BE6" w:rsidRPr="00AC2B2B">
        <w:rPr>
          <w:lang w:val="en-CA" w:eastAsia="ko-KR"/>
        </w:rPr>
        <w:t>=</w:t>
      </w:r>
      <w:r w:rsidR="009C2BE6" w:rsidRPr="00AC2B2B">
        <w:rPr>
          <w:lang w:val="en-CA" w:eastAsia="zh-CN"/>
        </w:rPr>
        <w:t> </w:t>
      </w:r>
      <w:r w:rsidR="009C2BE6" w:rsidRPr="00AC2B2B">
        <w:rPr>
          <w:lang w:val="en-CA" w:eastAsia="ko-KR"/>
        </w:rPr>
        <w:t>0..( sbWidth &gt;&gt; 2 ) </w:t>
      </w:r>
      <w:r w:rsidR="009C2BE6" w:rsidRPr="00AC2B2B">
        <w:rPr>
          <w:lang w:val="en-CA"/>
        </w:rPr>
        <w:t>−</w:t>
      </w:r>
      <w:r w:rsidR="009C2BE6" w:rsidRPr="00AC2B2B">
        <w:rPr>
          <w:lang w:val="en-CA" w:eastAsia="zh-CN"/>
        </w:rPr>
        <w:t> </w:t>
      </w:r>
      <w:r w:rsidR="009C2BE6" w:rsidRPr="00AC2B2B">
        <w:rPr>
          <w:lang w:val="en-CA" w:eastAsia="ko-KR"/>
        </w:rPr>
        <w:t>1, yIdx</w:t>
      </w:r>
      <w:r w:rsidR="009C2BE6" w:rsidRPr="00AC2B2B">
        <w:rPr>
          <w:lang w:val="en-CA" w:eastAsia="zh-CN"/>
        </w:rPr>
        <w:t> </w:t>
      </w:r>
      <w:r w:rsidR="009C2BE6" w:rsidRPr="00AC2B2B">
        <w:rPr>
          <w:lang w:val="en-CA" w:eastAsia="ko-KR"/>
        </w:rPr>
        <w:t>=</w:t>
      </w:r>
      <w:r w:rsidR="009C2BE6" w:rsidRPr="00AC2B2B">
        <w:rPr>
          <w:lang w:val="en-CA" w:eastAsia="zh-CN"/>
        </w:rPr>
        <w:t> </w:t>
      </w:r>
      <w:r w:rsidR="009C2BE6" w:rsidRPr="00AC2B2B">
        <w:rPr>
          <w:lang w:val="en-CA" w:eastAsia="ko-KR"/>
        </w:rPr>
        <w:t>0..( sbHeight &gt;&gt; 2 ) </w:t>
      </w:r>
      <w:r w:rsidR="009C2BE6" w:rsidRPr="00AC2B2B">
        <w:rPr>
          <w:lang w:val="en-CA"/>
        </w:rPr>
        <w:t>−</w:t>
      </w:r>
      <w:r w:rsidR="009C2BE6" w:rsidRPr="00AC2B2B">
        <w:rPr>
          <w:lang w:val="en-CA" w:eastAsia="zh-CN"/>
        </w:rPr>
        <w:t> </w:t>
      </w:r>
      <w:r w:rsidR="009C2BE6" w:rsidRPr="00AC2B2B">
        <w:rPr>
          <w:lang w:val="en-CA" w:eastAsia="ko-KR"/>
        </w:rPr>
        <w:t>1</w:t>
      </w:r>
      <w:r w:rsidRPr="00AC2B2B">
        <w:rPr>
          <w:lang w:val="en-CA" w:eastAsia="ko-KR"/>
        </w:rPr>
        <w:t xml:space="preserve">as inputs, and </w:t>
      </w:r>
      <w:r w:rsidRPr="00AC2B2B" w:rsidDel="003C51E6">
        <w:rPr>
          <w:lang w:val="en-CA" w:eastAsia="ko-KR"/>
        </w:rPr>
        <w:t>predSamples</w:t>
      </w:r>
      <w:r w:rsidRPr="00AC2B2B" w:rsidDel="003C51E6">
        <w:rPr>
          <w:vertAlign w:val="subscript"/>
          <w:lang w:val="en-CA" w:eastAsia="ko-KR"/>
        </w:rPr>
        <w:t>L</w:t>
      </w:r>
      <w:r w:rsidRPr="00AC2B2B" w:rsidDel="003C51E6">
        <w:rPr>
          <w:lang w:val="en-CA" w:eastAsia="ko-KR"/>
        </w:rPr>
        <w:t>[ x</w:t>
      </w:r>
      <w:r w:rsidRPr="00AC2B2B" w:rsidDel="003C51E6">
        <w:rPr>
          <w:vertAlign w:val="subscript"/>
          <w:lang w:val="en-CA" w:eastAsia="ko-KR"/>
        </w:rPr>
        <w:t>L</w:t>
      </w:r>
      <w:r w:rsidRPr="00AC2B2B" w:rsidDel="003C51E6">
        <w:rPr>
          <w:lang w:val="en-CA" w:eastAsia="ko-KR"/>
        </w:rPr>
        <w:t> </w:t>
      </w:r>
      <w:r w:rsidRPr="00AC2B2B" w:rsidDel="003C51E6">
        <w:rPr>
          <w:lang w:val="en-CA"/>
        </w:rPr>
        <w:t>+ x</w:t>
      </w:r>
      <w:r w:rsidRPr="00AC2B2B">
        <w:rPr>
          <w:lang w:val="en-CA"/>
        </w:rPr>
        <w:t>S</w:t>
      </w:r>
      <w:r w:rsidRPr="00AC2B2B">
        <w:rPr>
          <w:lang w:val="en-CA" w:eastAsia="ko-KR"/>
        </w:rPr>
        <w:t>b</w:t>
      </w:r>
      <w:r w:rsidRPr="00AC2B2B" w:rsidDel="003C51E6">
        <w:rPr>
          <w:lang w:val="en-CA" w:eastAsia="ko-KR"/>
        </w:rPr>
        <w:t> ][ y</w:t>
      </w:r>
      <w:r w:rsidRPr="00AC2B2B" w:rsidDel="003C51E6">
        <w:rPr>
          <w:vertAlign w:val="subscript"/>
          <w:lang w:val="en-CA" w:eastAsia="ko-KR"/>
        </w:rPr>
        <w:t>L</w:t>
      </w:r>
      <w:r w:rsidRPr="00AC2B2B" w:rsidDel="003C51E6">
        <w:rPr>
          <w:lang w:val="en-CA" w:eastAsia="ko-KR"/>
        </w:rPr>
        <w:t> </w:t>
      </w:r>
      <w:r w:rsidRPr="00AC2B2B" w:rsidDel="003C51E6">
        <w:rPr>
          <w:lang w:val="en-CA"/>
        </w:rPr>
        <w:t>+ y</w:t>
      </w:r>
      <w:r w:rsidRPr="00AC2B2B">
        <w:rPr>
          <w:lang w:val="en-CA"/>
        </w:rPr>
        <w:t>S</w:t>
      </w:r>
      <w:r w:rsidRPr="00AC2B2B">
        <w:rPr>
          <w:lang w:val="en-CA" w:eastAsia="ko-KR"/>
        </w:rPr>
        <w:t>b</w:t>
      </w:r>
      <w:r w:rsidRPr="00AC2B2B" w:rsidDel="003C51E6">
        <w:rPr>
          <w:lang w:val="en-CA" w:eastAsia="ko-KR"/>
        </w:rPr>
        <w:t> ]</w:t>
      </w:r>
      <w:r w:rsidRPr="00AC2B2B">
        <w:rPr>
          <w:lang w:val="en-CA" w:eastAsia="ko-KR"/>
        </w:rPr>
        <w:t xml:space="preserve"> as outputs.</w:t>
      </w:r>
    </w:p>
    <w:p w14:paraId="447E79A7" w14:textId="596F5891" w:rsidR="0057383D" w:rsidRPr="00AC2B2B" w:rsidDel="003C51E6" w:rsidRDefault="001E2D04" w:rsidP="00AC2B2B">
      <w:pPr>
        <w:numPr>
          <w:ilvl w:val="0"/>
          <w:numId w:val="5"/>
        </w:numPr>
        <w:tabs>
          <w:tab w:val="clear" w:pos="400"/>
        </w:tabs>
        <w:ind w:left="720" w:hanging="360"/>
        <w:rPr>
          <w:lang w:val="en-CA" w:eastAsia="ko-KR"/>
        </w:rPr>
      </w:pPr>
      <w:r w:rsidRPr="00AC2B2B">
        <w:rPr>
          <w:lang w:val="en-CA" w:eastAsia="ko-KR"/>
        </w:rPr>
        <w:t xml:space="preserve">Otherwise (bdofFlag </w:t>
      </w:r>
      <w:r w:rsidRPr="00AC2B2B">
        <w:rPr>
          <w:lang w:val="en-CA"/>
        </w:rPr>
        <w:t>is equal to FALSE</w:t>
      </w:r>
      <w:r w:rsidRPr="00AC2B2B">
        <w:rPr>
          <w:lang w:val="en-CA" w:eastAsia="ko-KR"/>
        </w:rPr>
        <w:t xml:space="preserve">), </w:t>
      </w:r>
      <w:r w:rsidR="0057383D" w:rsidRPr="00AC2B2B" w:rsidDel="003C51E6">
        <w:rPr>
          <w:lang w:val="en-CA" w:eastAsia="ko-KR"/>
        </w:rPr>
        <w:t xml:space="preserve">the weighted sample prediction process </w:t>
      </w:r>
      <w:r w:rsidRPr="00AC2B2B">
        <w:rPr>
          <w:lang w:val="en-CA" w:eastAsia="ko-KR"/>
        </w:rPr>
        <w:t xml:space="preserve">as </w:t>
      </w:r>
      <w:r w:rsidR="0057383D" w:rsidRPr="00AC2B2B" w:rsidDel="003C51E6">
        <w:rPr>
          <w:lang w:val="en-CA" w:eastAsia="ko-KR"/>
        </w:rPr>
        <w:t>specified in clause </w:t>
      </w:r>
      <w:r w:rsidR="0057383D" w:rsidRPr="00AC2B2B">
        <w:rPr>
          <w:lang w:val="en-CA"/>
        </w:rPr>
        <w:fldChar w:fldCharType="begin" w:fldLock="1"/>
      </w:r>
      <w:r w:rsidR="0057383D" w:rsidRPr="00AC2B2B">
        <w:rPr>
          <w:lang w:val="en-CA" w:eastAsia="ko-KR"/>
        </w:rPr>
        <w:instrText xml:space="preserve"> REF _Ref278220086 \r \h </w:instrText>
      </w:r>
      <w:r w:rsidR="0057383D" w:rsidRPr="00AC2B2B">
        <w:rPr>
          <w:lang w:val="en-CA"/>
        </w:rPr>
      </w:r>
      <w:r w:rsidR="00AC2B2B" w:rsidRPr="00AC2B2B">
        <w:rPr>
          <w:lang w:val="en-CA"/>
        </w:rPr>
        <w:instrText xml:space="preserve"> \* MERGEFORMAT </w:instrText>
      </w:r>
      <w:r w:rsidR="0057383D" w:rsidRPr="00AC2B2B">
        <w:rPr>
          <w:lang w:val="en-CA"/>
        </w:rPr>
        <w:fldChar w:fldCharType="separate"/>
      </w:r>
      <w:r w:rsidR="00E57AB9" w:rsidRPr="00AC2B2B">
        <w:rPr>
          <w:lang w:val="en-CA" w:eastAsia="ko-KR"/>
        </w:rPr>
        <w:t>8.3.6.5</w:t>
      </w:r>
      <w:r w:rsidR="0057383D" w:rsidRPr="00AC2B2B">
        <w:rPr>
          <w:lang w:val="en-CA"/>
        </w:rPr>
        <w:fldChar w:fldCharType="end"/>
      </w:r>
      <w:r w:rsidR="0057383D" w:rsidRPr="00AC2B2B">
        <w:rPr>
          <w:lang w:val="en-CA" w:eastAsia="ko-KR"/>
        </w:rPr>
        <w:t xml:space="preserve"> </w:t>
      </w:r>
      <w:r w:rsidRPr="00AC2B2B">
        <w:rPr>
          <w:lang w:val="en-CA" w:eastAsia="ko-KR"/>
        </w:rPr>
        <w:t xml:space="preserve">is invoked </w:t>
      </w:r>
      <w:r w:rsidR="0057383D" w:rsidRPr="00AC2B2B">
        <w:rPr>
          <w:lang w:val="en-CA" w:eastAsia="ko-KR"/>
        </w:rPr>
        <w:t xml:space="preserve">with </w:t>
      </w:r>
      <w:r w:rsidR="0057383D" w:rsidRPr="00AC2B2B" w:rsidDel="003C51E6">
        <w:rPr>
          <w:lang w:val="en-CA" w:eastAsia="ko-KR"/>
        </w:rPr>
        <w:t xml:space="preserve">the luma </w:t>
      </w:r>
      <w:r w:rsidR="0057383D" w:rsidRPr="00AC2B2B">
        <w:rPr>
          <w:lang w:val="en-CA" w:eastAsia="ko-KR"/>
        </w:rPr>
        <w:t>coding</w:t>
      </w:r>
      <w:r w:rsidR="0057383D" w:rsidRPr="00AC2B2B" w:rsidDel="003C51E6">
        <w:rPr>
          <w:lang w:val="en-CA" w:eastAsia="ko-KR"/>
        </w:rPr>
        <w:t xml:space="preserve"> </w:t>
      </w:r>
      <w:r w:rsidR="00211DE5" w:rsidRPr="00AC2B2B">
        <w:rPr>
          <w:lang w:val="en-CA" w:eastAsia="ko-KR"/>
        </w:rPr>
        <w:t>sub</w:t>
      </w:r>
      <w:r w:rsidR="0057383D" w:rsidRPr="00AC2B2B" w:rsidDel="003C51E6">
        <w:rPr>
          <w:lang w:val="en-CA" w:eastAsia="ko-KR"/>
        </w:rPr>
        <w:t xml:space="preserve">block width </w:t>
      </w:r>
      <w:r w:rsidR="00211DE5" w:rsidRPr="00AC2B2B">
        <w:rPr>
          <w:lang w:val="en-CA" w:eastAsia="ko-KR"/>
        </w:rPr>
        <w:t>s</w:t>
      </w:r>
      <w:r w:rsidR="0057383D" w:rsidRPr="00AC2B2B">
        <w:rPr>
          <w:lang w:val="en-CA" w:eastAsia="ko-KR"/>
        </w:rPr>
        <w:t>bWidth</w:t>
      </w:r>
      <w:r w:rsidR="0057383D" w:rsidRPr="00AC2B2B" w:rsidDel="003C51E6">
        <w:rPr>
          <w:lang w:val="en-CA" w:eastAsia="ko-KR"/>
        </w:rPr>
        <w:t xml:space="preserve">, the luma </w:t>
      </w:r>
      <w:r w:rsidR="0057383D" w:rsidRPr="00AC2B2B">
        <w:rPr>
          <w:lang w:val="en-CA" w:eastAsia="ko-KR"/>
        </w:rPr>
        <w:t>coding</w:t>
      </w:r>
      <w:r w:rsidR="0057383D" w:rsidRPr="00AC2B2B" w:rsidDel="003C51E6">
        <w:rPr>
          <w:lang w:val="en-CA" w:eastAsia="ko-KR"/>
        </w:rPr>
        <w:t xml:space="preserve"> </w:t>
      </w:r>
      <w:r w:rsidR="00211DE5" w:rsidRPr="00AC2B2B">
        <w:rPr>
          <w:lang w:val="en-CA" w:eastAsia="ko-KR"/>
        </w:rPr>
        <w:t>sub</w:t>
      </w:r>
      <w:r w:rsidR="0057383D" w:rsidRPr="00AC2B2B" w:rsidDel="003C51E6">
        <w:rPr>
          <w:lang w:val="en-CA" w:eastAsia="ko-KR"/>
        </w:rPr>
        <w:t xml:space="preserve">block height </w:t>
      </w:r>
      <w:r w:rsidR="00211DE5" w:rsidRPr="00AC2B2B">
        <w:rPr>
          <w:lang w:val="en-CA" w:eastAsia="ko-KR"/>
        </w:rPr>
        <w:t>s</w:t>
      </w:r>
      <w:r w:rsidR="0057383D" w:rsidRPr="00AC2B2B">
        <w:rPr>
          <w:lang w:val="en-CA" w:eastAsia="ko-KR"/>
        </w:rPr>
        <w:t>bHeight</w:t>
      </w:r>
      <w:r w:rsidR="0057383D" w:rsidRPr="00AC2B2B" w:rsidDel="003C51E6">
        <w:rPr>
          <w:lang w:val="en-CA" w:eastAsia="ko-KR"/>
        </w:rPr>
        <w:t xml:space="preserve"> and the sample arrays predSamplesL0</w:t>
      </w:r>
      <w:r w:rsidR="0057383D" w:rsidRPr="00AC2B2B" w:rsidDel="003C51E6">
        <w:rPr>
          <w:vertAlign w:val="subscript"/>
          <w:lang w:val="en-CA" w:eastAsia="ko-KR"/>
        </w:rPr>
        <w:t>L</w:t>
      </w:r>
      <w:r w:rsidR="0057383D" w:rsidRPr="00AC2B2B" w:rsidDel="003C51E6">
        <w:rPr>
          <w:lang w:val="en-CA" w:eastAsia="ko-KR"/>
        </w:rPr>
        <w:t xml:space="preserve"> and predSamplesL1</w:t>
      </w:r>
      <w:r w:rsidR="0057383D" w:rsidRPr="00AC2B2B" w:rsidDel="003C51E6">
        <w:rPr>
          <w:vertAlign w:val="subscript"/>
          <w:lang w:val="en-CA" w:eastAsia="ko-KR"/>
        </w:rPr>
        <w:t>L</w:t>
      </w:r>
      <w:r w:rsidR="0057383D" w:rsidRPr="00AC2B2B" w:rsidDel="003C51E6">
        <w:rPr>
          <w:lang w:val="en-CA" w:eastAsia="ko-KR"/>
        </w:rPr>
        <w:t>, and the variables predFlagL0</w:t>
      </w:r>
      <w:r w:rsidR="00422857" w:rsidRPr="00AC2B2B">
        <w:rPr>
          <w:lang w:val="en-CA" w:eastAsia="ko-KR"/>
        </w:rPr>
        <w:t>[ xSbIdx ][ ySbIdx ]</w:t>
      </w:r>
      <w:r w:rsidR="0057383D" w:rsidRPr="00AC2B2B" w:rsidDel="003C51E6">
        <w:rPr>
          <w:lang w:val="en-CA" w:eastAsia="ko-KR"/>
        </w:rPr>
        <w:t>, predFlagL1</w:t>
      </w:r>
      <w:r w:rsidR="00422857" w:rsidRPr="00AC2B2B">
        <w:rPr>
          <w:lang w:val="en-CA" w:eastAsia="ko-KR"/>
        </w:rPr>
        <w:t>[ xSbIdx ][ ySbIdx ]</w:t>
      </w:r>
      <w:r w:rsidR="0057383D" w:rsidRPr="00AC2B2B" w:rsidDel="003C51E6">
        <w:rPr>
          <w:lang w:val="en-CA" w:eastAsia="ko-KR"/>
        </w:rPr>
        <w:t>, refIdxL0, refIdxL1</w:t>
      </w:r>
      <w:r w:rsidR="008F1AA7" w:rsidRPr="00AC2B2B">
        <w:rPr>
          <w:lang w:val="en-CA" w:eastAsia="ko-KR"/>
        </w:rPr>
        <w:t>, gbiIdx,</w:t>
      </w:r>
      <w:r w:rsidR="0057383D" w:rsidRPr="00AC2B2B" w:rsidDel="003C51E6">
        <w:rPr>
          <w:lang w:val="en-CA" w:eastAsia="ko-KR"/>
        </w:rPr>
        <w:t xml:space="preserve"> and cIdx </w:t>
      </w:r>
      <w:r w:rsidR="00777657" w:rsidRPr="00AC2B2B">
        <w:rPr>
          <w:lang w:val="en-CA" w:eastAsia="ko-KR"/>
        </w:rPr>
        <w:t xml:space="preserve">set </w:t>
      </w:r>
      <w:r w:rsidR="0057383D" w:rsidRPr="00AC2B2B" w:rsidDel="003C51E6">
        <w:rPr>
          <w:lang w:val="en-CA" w:eastAsia="ko-KR"/>
        </w:rPr>
        <w:t>equal to 0 as inputs</w:t>
      </w:r>
      <w:r w:rsidR="00EF2A0C" w:rsidRPr="00AC2B2B">
        <w:rPr>
          <w:lang w:val="en-CA" w:eastAsia="ko-KR"/>
        </w:rPr>
        <w:t xml:space="preserve">, and </w:t>
      </w:r>
      <w:r w:rsidR="00EF2A0C" w:rsidRPr="00AC2B2B" w:rsidDel="003C51E6">
        <w:rPr>
          <w:lang w:val="en-CA" w:eastAsia="ko-KR"/>
        </w:rPr>
        <w:t>predSamples</w:t>
      </w:r>
      <w:r w:rsidR="00EF2A0C" w:rsidRPr="00AC2B2B" w:rsidDel="003C51E6">
        <w:rPr>
          <w:vertAlign w:val="subscript"/>
          <w:lang w:val="en-CA" w:eastAsia="ko-KR"/>
        </w:rPr>
        <w:t>L</w:t>
      </w:r>
      <w:r w:rsidR="00EF2A0C" w:rsidRPr="00AC2B2B" w:rsidDel="003C51E6">
        <w:rPr>
          <w:lang w:val="en-CA" w:eastAsia="ko-KR"/>
        </w:rPr>
        <w:t>[ x</w:t>
      </w:r>
      <w:r w:rsidR="00EF2A0C" w:rsidRPr="00AC2B2B" w:rsidDel="003C51E6">
        <w:rPr>
          <w:vertAlign w:val="subscript"/>
          <w:lang w:val="en-CA" w:eastAsia="ko-KR"/>
        </w:rPr>
        <w:t>L</w:t>
      </w:r>
      <w:r w:rsidR="00EF2A0C" w:rsidRPr="00AC2B2B" w:rsidDel="003C51E6">
        <w:rPr>
          <w:lang w:val="en-CA" w:eastAsia="ko-KR"/>
        </w:rPr>
        <w:t> </w:t>
      </w:r>
      <w:r w:rsidR="00EF2A0C" w:rsidRPr="00AC2B2B" w:rsidDel="003C51E6">
        <w:rPr>
          <w:lang w:val="en-CA"/>
        </w:rPr>
        <w:t>+ x</w:t>
      </w:r>
      <w:r w:rsidR="00EF2A0C" w:rsidRPr="00AC2B2B">
        <w:rPr>
          <w:lang w:val="en-CA"/>
        </w:rPr>
        <w:t>S</w:t>
      </w:r>
      <w:r w:rsidR="00EF2A0C" w:rsidRPr="00AC2B2B">
        <w:rPr>
          <w:lang w:val="en-CA" w:eastAsia="ko-KR"/>
        </w:rPr>
        <w:t>b</w:t>
      </w:r>
      <w:r w:rsidR="00EF2A0C" w:rsidRPr="00AC2B2B" w:rsidDel="003C51E6">
        <w:rPr>
          <w:lang w:val="en-CA" w:eastAsia="ko-KR"/>
        </w:rPr>
        <w:t> ][ y</w:t>
      </w:r>
      <w:r w:rsidR="00EF2A0C" w:rsidRPr="00AC2B2B" w:rsidDel="003C51E6">
        <w:rPr>
          <w:vertAlign w:val="subscript"/>
          <w:lang w:val="en-CA" w:eastAsia="ko-KR"/>
        </w:rPr>
        <w:t>L</w:t>
      </w:r>
      <w:r w:rsidR="00EF2A0C" w:rsidRPr="00AC2B2B" w:rsidDel="003C51E6">
        <w:rPr>
          <w:lang w:val="en-CA" w:eastAsia="ko-KR"/>
        </w:rPr>
        <w:t> </w:t>
      </w:r>
      <w:r w:rsidR="00EF2A0C" w:rsidRPr="00AC2B2B" w:rsidDel="003C51E6">
        <w:rPr>
          <w:lang w:val="en-CA"/>
        </w:rPr>
        <w:t>+ y</w:t>
      </w:r>
      <w:r w:rsidR="00EF2A0C" w:rsidRPr="00AC2B2B">
        <w:rPr>
          <w:lang w:val="en-CA"/>
        </w:rPr>
        <w:t>S</w:t>
      </w:r>
      <w:r w:rsidR="00EF2A0C" w:rsidRPr="00AC2B2B">
        <w:rPr>
          <w:lang w:val="en-CA" w:eastAsia="ko-KR"/>
        </w:rPr>
        <w:t>b</w:t>
      </w:r>
      <w:r w:rsidR="00EF2A0C" w:rsidRPr="00AC2B2B" w:rsidDel="003C51E6">
        <w:rPr>
          <w:lang w:val="en-CA" w:eastAsia="ko-KR"/>
        </w:rPr>
        <w:t> ]</w:t>
      </w:r>
      <w:r w:rsidR="00EF2A0C" w:rsidRPr="00AC2B2B">
        <w:rPr>
          <w:lang w:val="en-CA" w:eastAsia="ko-KR"/>
        </w:rPr>
        <w:t xml:space="preserve"> as outputs</w:t>
      </w:r>
      <w:r w:rsidR="0057383D" w:rsidRPr="00AC2B2B" w:rsidDel="003C51E6">
        <w:rPr>
          <w:lang w:val="en-CA" w:eastAsia="ko-KR"/>
        </w:rPr>
        <w:t>.</w:t>
      </w:r>
    </w:p>
    <w:p w14:paraId="430DDFEC" w14:textId="1FA5985B" w:rsidR="0057383D" w:rsidRPr="00AC2B2B" w:rsidDel="003C51E6" w:rsidRDefault="0057383D" w:rsidP="00BF6FCA">
      <w:pPr>
        <w:numPr>
          <w:ilvl w:val="0"/>
          <w:numId w:val="5"/>
        </w:numPr>
        <w:tabs>
          <w:tab w:val="clear" w:pos="400"/>
        </w:tabs>
        <w:ind w:left="360" w:hanging="360"/>
        <w:rPr>
          <w:lang w:val="en-CA" w:eastAsia="ko-KR"/>
        </w:rPr>
      </w:pPr>
      <w:r w:rsidRPr="00AC2B2B">
        <w:rPr>
          <w:lang w:val="en-CA"/>
        </w:rPr>
        <w:t>T</w:t>
      </w:r>
      <w:r w:rsidRPr="00AC2B2B" w:rsidDel="003C51E6">
        <w:rPr>
          <w:lang w:val="en-CA"/>
        </w:rPr>
        <w:t xml:space="preserve">he </w:t>
      </w:r>
      <w:r w:rsidRPr="00AC2B2B" w:rsidDel="003C51E6">
        <w:rPr>
          <w:lang w:val="en-CA" w:eastAsia="ko-KR"/>
        </w:rPr>
        <w:t xml:space="preserve">prediction samples inside the current chroma component Cb </w:t>
      </w:r>
      <w:r w:rsidRPr="00AC2B2B">
        <w:rPr>
          <w:lang w:val="en-CA" w:eastAsia="ko-KR"/>
        </w:rPr>
        <w:t>coding</w:t>
      </w:r>
      <w:r w:rsidRPr="00AC2B2B" w:rsidDel="003C51E6">
        <w:rPr>
          <w:lang w:val="en-CA" w:eastAsia="ko-KR"/>
        </w:rPr>
        <w:t xml:space="preserve"> block, predSamples</w:t>
      </w:r>
      <w:r w:rsidRPr="00AC2B2B" w:rsidDel="003C51E6">
        <w:rPr>
          <w:vertAlign w:val="subscript"/>
          <w:lang w:val="en-CA" w:eastAsia="ko-KR"/>
        </w:rPr>
        <w:t>Cb</w:t>
      </w:r>
      <w:r w:rsidRPr="00AC2B2B" w:rsidDel="003C51E6">
        <w:rPr>
          <w:lang w:val="en-CA" w:eastAsia="ko-KR"/>
        </w:rPr>
        <w:t>[ x</w:t>
      </w:r>
      <w:r w:rsidRPr="00AC2B2B" w:rsidDel="003C51E6">
        <w:rPr>
          <w:vertAlign w:val="subscript"/>
          <w:lang w:val="en-CA" w:eastAsia="ko-KR"/>
        </w:rPr>
        <w:t>C</w:t>
      </w:r>
      <w:r w:rsidRPr="00AC2B2B" w:rsidDel="003C51E6">
        <w:rPr>
          <w:lang w:val="en-CA"/>
        </w:rPr>
        <w:t> + x</w:t>
      </w:r>
      <w:r w:rsidRPr="00AC2B2B">
        <w:rPr>
          <w:lang w:val="en-CA" w:eastAsia="ko-KR"/>
        </w:rPr>
        <w:t>Cb</w:t>
      </w:r>
      <w:r w:rsidRPr="00AC2B2B" w:rsidDel="003C51E6">
        <w:rPr>
          <w:lang w:val="en-CA" w:eastAsia="ko-KR"/>
        </w:rPr>
        <w:t> / </w:t>
      </w:r>
      <w:r w:rsidRPr="00AC2B2B">
        <w:rPr>
          <w:lang w:val="en-CA" w:eastAsia="ko-KR"/>
        </w:rPr>
        <w:t>2</w:t>
      </w:r>
      <w:r w:rsidRPr="00AC2B2B" w:rsidDel="003C51E6">
        <w:rPr>
          <w:lang w:val="en-CA" w:eastAsia="ko-KR"/>
        </w:rPr>
        <w:t> ][ y</w:t>
      </w:r>
      <w:r w:rsidRPr="00AC2B2B" w:rsidDel="003C51E6">
        <w:rPr>
          <w:vertAlign w:val="subscript"/>
          <w:lang w:val="en-CA" w:eastAsia="ko-KR"/>
        </w:rPr>
        <w:t>C</w:t>
      </w:r>
      <w:r w:rsidRPr="00AC2B2B" w:rsidDel="003C51E6">
        <w:rPr>
          <w:lang w:val="en-CA" w:eastAsia="ko-KR"/>
        </w:rPr>
        <w:t> </w:t>
      </w:r>
      <w:r w:rsidRPr="00AC2B2B" w:rsidDel="003C51E6">
        <w:rPr>
          <w:lang w:val="en-CA"/>
        </w:rPr>
        <w:t>+ y</w:t>
      </w:r>
      <w:r w:rsidRPr="00AC2B2B">
        <w:rPr>
          <w:lang w:val="en-CA" w:eastAsia="ko-KR"/>
        </w:rPr>
        <w:t>Cb</w:t>
      </w:r>
      <w:r w:rsidRPr="00AC2B2B" w:rsidDel="003C51E6">
        <w:rPr>
          <w:lang w:val="en-CA" w:eastAsia="ko-KR"/>
        </w:rPr>
        <w:t> / </w:t>
      </w:r>
      <w:r w:rsidRPr="00AC2B2B">
        <w:rPr>
          <w:lang w:val="en-CA" w:eastAsia="ko-KR"/>
        </w:rPr>
        <w:t>2</w:t>
      </w:r>
      <w:r w:rsidRPr="00AC2B2B" w:rsidDel="003C51E6">
        <w:rPr>
          <w:lang w:val="en-CA" w:eastAsia="ko-KR"/>
        </w:rPr>
        <w:t> ] with x</w:t>
      </w:r>
      <w:r w:rsidRPr="00AC2B2B" w:rsidDel="003C51E6">
        <w:rPr>
          <w:vertAlign w:val="subscript"/>
          <w:lang w:val="en-CA" w:eastAsia="ko-KR"/>
        </w:rPr>
        <w:t>C</w:t>
      </w:r>
      <w:r w:rsidRPr="00AC2B2B" w:rsidDel="003C51E6">
        <w:rPr>
          <w:lang w:val="en-CA" w:eastAsia="ko-KR"/>
        </w:rPr>
        <w:t> = 0..</w:t>
      </w:r>
      <w:r w:rsidRPr="00AC2B2B">
        <w:rPr>
          <w:lang w:val="en-CA" w:eastAsia="ko-KR"/>
        </w:rPr>
        <w:t>cbWidth</w:t>
      </w:r>
      <w:r w:rsidRPr="00AC2B2B" w:rsidDel="003C51E6">
        <w:rPr>
          <w:lang w:val="en-CA" w:eastAsia="ko-KR"/>
        </w:rPr>
        <w:t> / </w:t>
      </w:r>
      <w:r w:rsidRPr="00AC2B2B">
        <w:rPr>
          <w:lang w:val="en-CA" w:eastAsia="ko-KR"/>
        </w:rPr>
        <w:t>2</w:t>
      </w:r>
      <w:r w:rsidRPr="00AC2B2B" w:rsidDel="003C51E6">
        <w:rPr>
          <w:lang w:val="en-CA" w:eastAsia="ko-KR"/>
        </w:rPr>
        <w:t> − 1 and y</w:t>
      </w:r>
      <w:r w:rsidRPr="00AC2B2B" w:rsidDel="003C51E6">
        <w:rPr>
          <w:vertAlign w:val="subscript"/>
          <w:lang w:val="en-CA" w:eastAsia="ko-KR"/>
        </w:rPr>
        <w:t>C</w:t>
      </w:r>
      <w:r w:rsidRPr="00AC2B2B" w:rsidDel="003C51E6">
        <w:rPr>
          <w:lang w:val="en-CA" w:eastAsia="ko-KR"/>
        </w:rPr>
        <w:t> = </w:t>
      </w:r>
      <w:r w:rsidRPr="00AC2B2B" w:rsidDel="003C51E6">
        <w:rPr>
          <w:lang w:val="en-CA"/>
        </w:rPr>
        <w:t>0</w:t>
      </w:r>
      <w:r w:rsidRPr="00AC2B2B" w:rsidDel="003C51E6">
        <w:rPr>
          <w:lang w:val="en-CA" w:eastAsia="ko-KR"/>
        </w:rPr>
        <w:t>..</w:t>
      </w:r>
      <w:r w:rsidRPr="00AC2B2B">
        <w:rPr>
          <w:lang w:val="en-CA" w:eastAsia="ko-KR"/>
        </w:rPr>
        <w:t>cbHeight</w:t>
      </w:r>
      <w:r w:rsidRPr="00AC2B2B" w:rsidDel="003C51E6">
        <w:rPr>
          <w:lang w:val="en-CA" w:eastAsia="ko-KR"/>
        </w:rPr>
        <w:t> / </w:t>
      </w:r>
      <w:r w:rsidRPr="00AC2B2B">
        <w:rPr>
          <w:lang w:val="en-CA" w:eastAsia="ko-KR"/>
        </w:rPr>
        <w:t>2</w:t>
      </w:r>
      <w:r w:rsidRPr="00AC2B2B" w:rsidDel="003C51E6">
        <w:rPr>
          <w:lang w:val="en-CA" w:eastAsia="ko-KR"/>
        </w:rPr>
        <w:t> − 1, are derived by invoking the weighted sample prediction process specified in clause </w:t>
      </w:r>
      <w:r w:rsidRPr="00AC2B2B">
        <w:rPr>
          <w:lang w:val="en-CA"/>
        </w:rPr>
        <w:fldChar w:fldCharType="begin" w:fldLock="1"/>
      </w:r>
      <w:r w:rsidRPr="00AC2B2B">
        <w:rPr>
          <w:lang w:val="en-CA" w:eastAsia="ko-KR"/>
        </w:rPr>
        <w:instrText xml:space="preserve"> REF _Ref278220086 \r \h </w:instrText>
      </w:r>
      <w:r w:rsidRPr="00AC2B2B">
        <w:rPr>
          <w:lang w:val="en-CA"/>
        </w:rPr>
      </w:r>
      <w:r w:rsidR="00AC2B2B" w:rsidRPr="00AC2B2B">
        <w:rPr>
          <w:lang w:val="en-CA"/>
        </w:rPr>
        <w:instrText xml:space="preserve"> \* MERGEFORMAT </w:instrText>
      </w:r>
      <w:r w:rsidRPr="00AC2B2B">
        <w:rPr>
          <w:lang w:val="en-CA"/>
        </w:rPr>
        <w:fldChar w:fldCharType="separate"/>
      </w:r>
      <w:r w:rsidR="00E57AB9" w:rsidRPr="00AC2B2B">
        <w:rPr>
          <w:lang w:val="en-CA" w:eastAsia="ko-KR"/>
        </w:rPr>
        <w:t>8.3.6.5</w:t>
      </w:r>
      <w:r w:rsidRPr="00AC2B2B">
        <w:rPr>
          <w:lang w:val="en-CA"/>
        </w:rPr>
        <w:fldChar w:fldCharType="end"/>
      </w:r>
      <w:r w:rsidRPr="00AC2B2B" w:rsidDel="003C51E6">
        <w:rPr>
          <w:lang w:val="en-CA" w:eastAsia="ko-KR"/>
        </w:rPr>
        <w:t xml:space="preserve"> with the </w:t>
      </w:r>
      <w:r w:rsidRPr="00AC2B2B">
        <w:rPr>
          <w:lang w:val="en-CA" w:eastAsia="ko-KR"/>
        </w:rPr>
        <w:t>coding</w:t>
      </w:r>
      <w:r w:rsidRPr="00AC2B2B" w:rsidDel="003C51E6">
        <w:rPr>
          <w:lang w:val="en-CA" w:eastAsia="ko-KR"/>
        </w:rPr>
        <w:t xml:space="preserve"> block width n</w:t>
      </w:r>
      <w:r w:rsidRPr="00AC2B2B">
        <w:rPr>
          <w:lang w:val="en-CA" w:eastAsia="ko-KR"/>
        </w:rPr>
        <w:t>C</w:t>
      </w:r>
      <w:r w:rsidRPr="00AC2B2B" w:rsidDel="003C51E6">
        <w:rPr>
          <w:lang w:val="en-CA" w:eastAsia="ko-KR"/>
        </w:rPr>
        <w:t xml:space="preserve">bW set equal to </w:t>
      </w:r>
      <w:r w:rsidRPr="00AC2B2B">
        <w:rPr>
          <w:lang w:val="en-CA" w:eastAsia="ko-KR"/>
        </w:rPr>
        <w:t>cbWidth</w:t>
      </w:r>
      <w:r w:rsidRPr="00AC2B2B" w:rsidDel="003C51E6">
        <w:rPr>
          <w:lang w:val="en-CA" w:eastAsia="ko-KR"/>
        </w:rPr>
        <w:t> / </w:t>
      </w:r>
      <w:r w:rsidRPr="00AC2B2B">
        <w:rPr>
          <w:lang w:val="en-CA" w:eastAsia="ko-KR"/>
        </w:rPr>
        <w:t>2</w:t>
      </w:r>
      <w:r w:rsidRPr="00AC2B2B" w:rsidDel="003C51E6">
        <w:rPr>
          <w:lang w:val="en-CA" w:eastAsia="ko-KR"/>
        </w:rPr>
        <w:t xml:space="preserve">, the </w:t>
      </w:r>
      <w:r w:rsidR="00AC4547" w:rsidRPr="00AC2B2B">
        <w:rPr>
          <w:lang w:val="en-CA" w:eastAsia="ko-KR"/>
        </w:rPr>
        <w:t>coding block</w:t>
      </w:r>
      <w:r w:rsidRPr="00AC2B2B" w:rsidDel="003C51E6">
        <w:rPr>
          <w:lang w:val="en-CA" w:eastAsia="ko-KR"/>
        </w:rPr>
        <w:t xml:space="preserve"> height n</w:t>
      </w:r>
      <w:r w:rsidRPr="00AC2B2B">
        <w:rPr>
          <w:lang w:val="en-CA" w:eastAsia="ko-KR"/>
        </w:rPr>
        <w:t>C</w:t>
      </w:r>
      <w:r w:rsidRPr="00AC2B2B" w:rsidDel="003C51E6">
        <w:rPr>
          <w:lang w:val="en-CA" w:eastAsia="ko-KR"/>
        </w:rPr>
        <w:t xml:space="preserve">bH set equal to </w:t>
      </w:r>
      <w:r w:rsidRPr="00AC2B2B">
        <w:rPr>
          <w:lang w:val="en-CA" w:eastAsia="ko-KR"/>
        </w:rPr>
        <w:t>cbHeight</w:t>
      </w:r>
      <w:r w:rsidRPr="00AC2B2B" w:rsidDel="003C51E6">
        <w:rPr>
          <w:lang w:val="en-CA" w:eastAsia="ko-KR"/>
        </w:rPr>
        <w:t> / </w:t>
      </w:r>
      <w:r w:rsidRPr="00AC2B2B">
        <w:rPr>
          <w:lang w:val="en-CA" w:eastAsia="ko-KR"/>
        </w:rPr>
        <w:t>2</w:t>
      </w:r>
      <w:r w:rsidRPr="00AC2B2B" w:rsidDel="003C51E6">
        <w:rPr>
          <w:lang w:val="en-CA" w:eastAsia="ko-KR"/>
        </w:rPr>
        <w:t>, the sample arrays predSamplesL0</w:t>
      </w:r>
      <w:r w:rsidRPr="00AC2B2B" w:rsidDel="003C51E6">
        <w:rPr>
          <w:vertAlign w:val="subscript"/>
          <w:lang w:val="en-CA" w:eastAsia="ko-KR"/>
        </w:rPr>
        <w:t>Cb</w:t>
      </w:r>
      <w:r w:rsidRPr="00AC2B2B" w:rsidDel="003C51E6">
        <w:rPr>
          <w:lang w:val="en-CA" w:eastAsia="ko-KR"/>
        </w:rPr>
        <w:t xml:space="preserve"> and predSamplesL1</w:t>
      </w:r>
      <w:r w:rsidRPr="00AC2B2B" w:rsidDel="003C51E6">
        <w:rPr>
          <w:vertAlign w:val="subscript"/>
          <w:lang w:val="en-CA" w:eastAsia="ko-KR"/>
        </w:rPr>
        <w:t>Cb</w:t>
      </w:r>
      <w:r w:rsidRPr="00AC2B2B" w:rsidDel="003C51E6">
        <w:rPr>
          <w:lang w:val="en-CA" w:eastAsia="ko-KR"/>
        </w:rPr>
        <w:t>, and the variables predFlagL0</w:t>
      </w:r>
      <w:r w:rsidR="00422857" w:rsidRPr="00AC2B2B">
        <w:rPr>
          <w:lang w:val="en-CA" w:eastAsia="ko-KR"/>
        </w:rPr>
        <w:t>[ xSbIdx ][ ySbIdx ]</w:t>
      </w:r>
      <w:r w:rsidRPr="00AC2B2B" w:rsidDel="003C51E6">
        <w:rPr>
          <w:lang w:val="en-CA" w:eastAsia="ko-KR"/>
        </w:rPr>
        <w:t>, predFlagL1</w:t>
      </w:r>
      <w:r w:rsidR="00422857" w:rsidRPr="00AC2B2B">
        <w:rPr>
          <w:lang w:val="en-CA" w:eastAsia="ko-KR"/>
        </w:rPr>
        <w:t>[ xSbIdx ][ ySbIdx ]</w:t>
      </w:r>
      <w:r w:rsidRPr="00AC2B2B" w:rsidDel="003C51E6">
        <w:rPr>
          <w:lang w:val="en-CA" w:eastAsia="ko-KR"/>
        </w:rPr>
        <w:t>, refIdxL0, refIdxL1</w:t>
      </w:r>
      <w:r w:rsidR="00A06B52" w:rsidRPr="00AC2B2B">
        <w:rPr>
          <w:lang w:val="en-CA" w:eastAsia="ko-KR"/>
        </w:rPr>
        <w:t>, gbiIdx,</w:t>
      </w:r>
      <w:r w:rsidRPr="00AC2B2B" w:rsidDel="003C51E6">
        <w:rPr>
          <w:lang w:val="en-CA" w:eastAsia="ko-KR"/>
        </w:rPr>
        <w:t xml:space="preserve"> and cIdx </w:t>
      </w:r>
      <w:r w:rsidR="00777657" w:rsidRPr="00AC2B2B">
        <w:rPr>
          <w:lang w:val="en-CA" w:eastAsia="ko-KR"/>
        </w:rPr>
        <w:t xml:space="preserve">set </w:t>
      </w:r>
      <w:r w:rsidRPr="00AC2B2B" w:rsidDel="003C51E6">
        <w:rPr>
          <w:lang w:val="en-CA" w:eastAsia="ko-KR"/>
        </w:rPr>
        <w:t>equal to 1 as inputs.</w:t>
      </w:r>
    </w:p>
    <w:p w14:paraId="06543BED" w14:textId="2ED2A131" w:rsidR="0057383D" w:rsidRPr="00AC2B2B" w:rsidDel="003C51E6" w:rsidRDefault="0057383D" w:rsidP="00BF6FCA">
      <w:pPr>
        <w:numPr>
          <w:ilvl w:val="0"/>
          <w:numId w:val="5"/>
        </w:numPr>
        <w:tabs>
          <w:tab w:val="clear" w:pos="400"/>
        </w:tabs>
        <w:ind w:left="360" w:hanging="360"/>
        <w:rPr>
          <w:lang w:val="en-CA" w:eastAsia="ko-KR"/>
        </w:rPr>
      </w:pPr>
      <w:r w:rsidRPr="00AC2B2B">
        <w:rPr>
          <w:lang w:val="en-CA"/>
        </w:rPr>
        <w:lastRenderedPageBreak/>
        <w:t>T</w:t>
      </w:r>
      <w:r w:rsidRPr="00AC2B2B" w:rsidDel="003C51E6">
        <w:rPr>
          <w:lang w:val="en-CA"/>
        </w:rPr>
        <w:t xml:space="preserve">he </w:t>
      </w:r>
      <w:r w:rsidRPr="00AC2B2B" w:rsidDel="003C51E6">
        <w:rPr>
          <w:lang w:val="en-CA" w:eastAsia="ko-KR"/>
        </w:rPr>
        <w:t xml:space="preserve">prediction samples inside the current chroma component Cr </w:t>
      </w:r>
      <w:r w:rsidRPr="00AC2B2B">
        <w:rPr>
          <w:lang w:val="en-CA" w:eastAsia="ko-KR"/>
        </w:rPr>
        <w:t>coding</w:t>
      </w:r>
      <w:r w:rsidRPr="00AC2B2B" w:rsidDel="003C51E6">
        <w:rPr>
          <w:lang w:val="en-CA" w:eastAsia="ko-KR"/>
        </w:rPr>
        <w:t xml:space="preserve"> block, predSamples</w:t>
      </w:r>
      <w:r w:rsidRPr="00AC2B2B" w:rsidDel="003C51E6">
        <w:rPr>
          <w:vertAlign w:val="subscript"/>
          <w:lang w:val="en-CA" w:eastAsia="ko-KR"/>
        </w:rPr>
        <w:t>Cr</w:t>
      </w:r>
      <w:r w:rsidRPr="00AC2B2B" w:rsidDel="003C51E6">
        <w:rPr>
          <w:lang w:val="en-CA" w:eastAsia="ko-KR"/>
        </w:rPr>
        <w:t>[ x</w:t>
      </w:r>
      <w:r w:rsidRPr="00AC2B2B" w:rsidDel="003C51E6">
        <w:rPr>
          <w:vertAlign w:val="subscript"/>
          <w:lang w:val="en-CA" w:eastAsia="ko-KR"/>
        </w:rPr>
        <w:t>C</w:t>
      </w:r>
      <w:r w:rsidRPr="00AC2B2B" w:rsidDel="003C51E6">
        <w:rPr>
          <w:lang w:val="en-CA"/>
        </w:rPr>
        <w:t> + x</w:t>
      </w:r>
      <w:r w:rsidRPr="00AC2B2B">
        <w:rPr>
          <w:lang w:val="en-CA" w:eastAsia="ko-KR"/>
        </w:rPr>
        <w:t>Cb</w:t>
      </w:r>
      <w:r w:rsidRPr="00AC2B2B" w:rsidDel="003C51E6">
        <w:rPr>
          <w:lang w:val="en-CA" w:eastAsia="ko-KR"/>
        </w:rPr>
        <w:t> / </w:t>
      </w:r>
      <w:r w:rsidRPr="00AC2B2B">
        <w:rPr>
          <w:lang w:val="en-CA" w:eastAsia="ko-KR"/>
        </w:rPr>
        <w:t>2</w:t>
      </w:r>
      <w:r w:rsidRPr="00AC2B2B" w:rsidDel="003C51E6">
        <w:rPr>
          <w:lang w:val="en-CA" w:eastAsia="ko-KR"/>
        </w:rPr>
        <w:t> ][ y</w:t>
      </w:r>
      <w:r w:rsidRPr="00AC2B2B" w:rsidDel="003C51E6">
        <w:rPr>
          <w:vertAlign w:val="subscript"/>
          <w:lang w:val="en-CA" w:eastAsia="ko-KR"/>
        </w:rPr>
        <w:t>C</w:t>
      </w:r>
      <w:r w:rsidRPr="00AC2B2B" w:rsidDel="003C51E6">
        <w:rPr>
          <w:lang w:val="en-CA" w:eastAsia="ko-KR"/>
        </w:rPr>
        <w:t> </w:t>
      </w:r>
      <w:r w:rsidRPr="00AC2B2B" w:rsidDel="003C51E6">
        <w:rPr>
          <w:lang w:val="en-CA"/>
        </w:rPr>
        <w:t>+ y</w:t>
      </w:r>
      <w:r w:rsidRPr="00AC2B2B">
        <w:rPr>
          <w:lang w:val="en-CA" w:eastAsia="ko-KR"/>
        </w:rPr>
        <w:t>Cb</w:t>
      </w:r>
      <w:r w:rsidRPr="00AC2B2B" w:rsidDel="003C51E6">
        <w:rPr>
          <w:lang w:val="en-CA" w:eastAsia="ko-KR"/>
        </w:rPr>
        <w:t> / </w:t>
      </w:r>
      <w:r w:rsidRPr="00AC2B2B">
        <w:rPr>
          <w:lang w:val="en-CA" w:eastAsia="ko-KR"/>
        </w:rPr>
        <w:t>2</w:t>
      </w:r>
      <w:r w:rsidRPr="00AC2B2B" w:rsidDel="003C51E6">
        <w:rPr>
          <w:lang w:val="en-CA" w:eastAsia="ko-KR"/>
        </w:rPr>
        <w:t> ] with x</w:t>
      </w:r>
      <w:r w:rsidRPr="00AC2B2B" w:rsidDel="003C51E6">
        <w:rPr>
          <w:vertAlign w:val="subscript"/>
          <w:lang w:val="en-CA" w:eastAsia="ko-KR"/>
        </w:rPr>
        <w:t>C</w:t>
      </w:r>
      <w:r w:rsidRPr="00AC2B2B" w:rsidDel="003C51E6">
        <w:rPr>
          <w:lang w:val="en-CA" w:eastAsia="ko-KR"/>
        </w:rPr>
        <w:t> = 0..</w:t>
      </w:r>
      <w:r w:rsidRPr="00AC2B2B">
        <w:rPr>
          <w:lang w:val="en-CA" w:eastAsia="ko-KR"/>
        </w:rPr>
        <w:t>cbWidth</w:t>
      </w:r>
      <w:r w:rsidRPr="00AC2B2B" w:rsidDel="003C51E6">
        <w:rPr>
          <w:lang w:val="en-CA" w:eastAsia="ko-KR"/>
        </w:rPr>
        <w:t> / </w:t>
      </w:r>
      <w:r w:rsidRPr="00AC2B2B">
        <w:rPr>
          <w:lang w:val="en-CA" w:eastAsia="ko-KR"/>
        </w:rPr>
        <w:t>2</w:t>
      </w:r>
      <w:r w:rsidRPr="00AC2B2B" w:rsidDel="003C51E6">
        <w:rPr>
          <w:lang w:val="en-CA" w:eastAsia="ko-KR"/>
        </w:rPr>
        <w:t> − 1 and y</w:t>
      </w:r>
      <w:r w:rsidRPr="00AC2B2B" w:rsidDel="003C51E6">
        <w:rPr>
          <w:vertAlign w:val="subscript"/>
          <w:lang w:val="en-CA" w:eastAsia="ko-KR"/>
        </w:rPr>
        <w:t>C</w:t>
      </w:r>
      <w:r w:rsidRPr="00AC2B2B" w:rsidDel="003C51E6">
        <w:rPr>
          <w:lang w:val="en-CA" w:eastAsia="ko-KR"/>
        </w:rPr>
        <w:t> = </w:t>
      </w:r>
      <w:r w:rsidRPr="00AC2B2B" w:rsidDel="003C51E6">
        <w:rPr>
          <w:lang w:val="en-CA"/>
        </w:rPr>
        <w:t>0</w:t>
      </w:r>
      <w:r w:rsidRPr="00AC2B2B" w:rsidDel="003C51E6">
        <w:rPr>
          <w:lang w:val="en-CA" w:eastAsia="ko-KR"/>
        </w:rPr>
        <w:t>..</w:t>
      </w:r>
      <w:r w:rsidRPr="00AC2B2B">
        <w:rPr>
          <w:lang w:val="en-CA" w:eastAsia="ko-KR"/>
        </w:rPr>
        <w:t>cbHeight</w:t>
      </w:r>
      <w:r w:rsidRPr="00AC2B2B" w:rsidDel="003C51E6">
        <w:rPr>
          <w:lang w:val="en-CA" w:eastAsia="ko-KR"/>
        </w:rPr>
        <w:t> / </w:t>
      </w:r>
      <w:r w:rsidRPr="00AC2B2B">
        <w:rPr>
          <w:lang w:val="en-CA" w:eastAsia="ko-KR"/>
        </w:rPr>
        <w:t>2</w:t>
      </w:r>
      <w:r w:rsidRPr="00AC2B2B" w:rsidDel="003C51E6">
        <w:rPr>
          <w:lang w:val="en-CA" w:eastAsia="ko-KR"/>
        </w:rPr>
        <w:t> − 1, are derived by invoking the weighted sample prediction process specified in clause </w:t>
      </w:r>
      <w:r w:rsidRPr="00AC2B2B">
        <w:rPr>
          <w:lang w:val="en-CA"/>
        </w:rPr>
        <w:fldChar w:fldCharType="begin" w:fldLock="1"/>
      </w:r>
      <w:r w:rsidRPr="00AC2B2B">
        <w:rPr>
          <w:lang w:val="en-CA" w:eastAsia="ko-KR"/>
        </w:rPr>
        <w:instrText xml:space="preserve"> REF _Ref278220086 \r \h </w:instrText>
      </w:r>
      <w:r w:rsidRPr="00AC2B2B">
        <w:rPr>
          <w:lang w:val="en-CA"/>
        </w:rPr>
      </w:r>
      <w:r w:rsidR="00AC2B2B" w:rsidRPr="00AC2B2B">
        <w:rPr>
          <w:lang w:val="en-CA"/>
        </w:rPr>
        <w:instrText xml:space="preserve"> \* MERGEFORMAT </w:instrText>
      </w:r>
      <w:r w:rsidRPr="00AC2B2B">
        <w:rPr>
          <w:lang w:val="en-CA"/>
        </w:rPr>
        <w:fldChar w:fldCharType="separate"/>
      </w:r>
      <w:r w:rsidR="00E57AB9" w:rsidRPr="00AC2B2B">
        <w:rPr>
          <w:lang w:val="en-CA" w:eastAsia="ko-KR"/>
        </w:rPr>
        <w:t>8.3.6.5</w:t>
      </w:r>
      <w:r w:rsidRPr="00AC2B2B">
        <w:rPr>
          <w:lang w:val="en-CA"/>
        </w:rPr>
        <w:fldChar w:fldCharType="end"/>
      </w:r>
      <w:r w:rsidRPr="00AC2B2B" w:rsidDel="003C51E6">
        <w:rPr>
          <w:lang w:val="en-CA" w:eastAsia="ko-KR"/>
        </w:rPr>
        <w:t xml:space="preserve"> with the </w:t>
      </w:r>
      <w:r w:rsidRPr="00AC2B2B">
        <w:rPr>
          <w:lang w:val="en-CA" w:eastAsia="ko-KR"/>
        </w:rPr>
        <w:t>coding</w:t>
      </w:r>
      <w:r w:rsidRPr="00AC2B2B" w:rsidDel="003C51E6">
        <w:rPr>
          <w:lang w:val="en-CA" w:eastAsia="ko-KR"/>
        </w:rPr>
        <w:t xml:space="preserve"> block width n</w:t>
      </w:r>
      <w:r w:rsidRPr="00AC2B2B">
        <w:rPr>
          <w:lang w:val="en-CA" w:eastAsia="ko-KR"/>
        </w:rPr>
        <w:t>C</w:t>
      </w:r>
      <w:r w:rsidRPr="00AC2B2B" w:rsidDel="003C51E6">
        <w:rPr>
          <w:lang w:val="en-CA" w:eastAsia="ko-KR"/>
        </w:rPr>
        <w:t xml:space="preserve">bW set equal to </w:t>
      </w:r>
      <w:r w:rsidRPr="00AC2B2B">
        <w:rPr>
          <w:lang w:val="en-CA" w:eastAsia="ko-KR"/>
        </w:rPr>
        <w:t>cbWidth</w:t>
      </w:r>
      <w:r w:rsidRPr="00AC2B2B" w:rsidDel="003C51E6">
        <w:rPr>
          <w:lang w:val="en-CA" w:eastAsia="ko-KR"/>
        </w:rPr>
        <w:t> / </w:t>
      </w:r>
      <w:r w:rsidRPr="00AC2B2B">
        <w:rPr>
          <w:lang w:val="en-CA" w:eastAsia="ko-KR"/>
        </w:rPr>
        <w:t>2</w:t>
      </w:r>
      <w:r w:rsidRPr="00AC2B2B" w:rsidDel="003C51E6">
        <w:rPr>
          <w:lang w:val="en-CA" w:eastAsia="ko-KR"/>
        </w:rPr>
        <w:t xml:space="preserve">, the </w:t>
      </w:r>
      <w:r w:rsidR="00AC4547" w:rsidRPr="00AC2B2B">
        <w:rPr>
          <w:lang w:val="en-CA" w:eastAsia="ko-KR"/>
        </w:rPr>
        <w:t>coding block</w:t>
      </w:r>
      <w:r w:rsidRPr="00AC2B2B" w:rsidDel="003C51E6">
        <w:rPr>
          <w:lang w:val="en-CA" w:eastAsia="ko-KR"/>
        </w:rPr>
        <w:t xml:space="preserve"> height n</w:t>
      </w:r>
      <w:r w:rsidRPr="00AC2B2B">
        <w:rPr>
          <w:lang w:val="en-CA" w:eastAsia="ko-KR"/>
        </w:rPr>
        <w:t>C</w:t>
      </w:r>
      <w:r w:rsidRPr="00AC2B2B" w:rsidDel="003C51E6">
        <w:rPr>
          <w:lang w:val="en-CA" w:eastAsia="ko-KR"/>
        </w:rPr>
        <w:t xml:space="preserve">bH set equal to </w:t>
      </w:r>
      <w:r w:rsidRPr="00AC2B2B">
        <w:rPr>
          <w:lang w:val="en-CA" w:eastAsia="ko-KR"/>
        </w:rPr>
        <w:t>cbHeight</w:t>
      </w:r>
      <w:r w:rsidRPr="00AC2B2B" w:rsidDel="003C51E6">
        <w:rPr>
          <w:lang w:val="en-CA" w:eastAsia="ko-KR"/>
        </w:rPr>
        <w:t> / </w:t>
      </w:r>
      <w:r w:rsidRPr="00AC2B2B">
        <w:rPr>
          <w:lang w:val="en-CA" w:eastAsia="ko-KR"/>
        </w:rPr>
        <w:t>2</w:t>
      </w:r>
      <w:r w:rsidRPr="00AC2B2B" w:rsidDel="003C51E6">
        <w:rPr>
          <w:lang w:val="en-CA" w:eastAsia="ko-KR"/>
        </w:rPr>
        <w:t>, the sample arrays predSamplesL0</w:t>
      </w:r>
      <w:r w:rsidRPr="00AC2B2B" w:rsidDel="003C51E6">
        <w:rPr>
          <w:vertAlign w:val="subscript"/>
          <w:lang w:val="en-CA" w:eastAsia="ko-KR"/>
        </w:rPr>
        <w:t>Cr</w:t>
      </w:r>
      <w:r w:rsidRPr="00AC2B2B" w:rsidDel="003C51E6">
        <w:rPr>
          <w:lang w:val="en-CA" w:eastAsia="ko-KR"/>
        </w:rPr>
        <w:t xml:space="preserve"> and predSamplesL1</w:t>
      </w:r>
      <w:r w:rsidRPr="00AC2B2B" w:rsidDel="003C51E6">
        <w:rPr>
          <w:vertAlign w:val="subscript"/>
          <w:lang w:val="en-CA" w:eastAsia="ko-KR"/>
        </w:rPr>
        <w:t>Cr</w:t>
      </w:r>
      <w:r w:rsidRPr="00AC2B2B" w:rsidDel="003C51E6">
        <w:rPr>
          <w:lang w:val="en-CA" w:eastAsia="ko-KR"/>
        </w:rPr>
        <w:t>, and the variables predFlagL0</w:t>
      </w:r>
      <w:r w:rsidR="00422857" w:rsidRPr="00AC2B2B">
        <w:rPr>
          <w:lang w:val="en-CA" w:eastAsia="ko-KR"/>
        </w:rPr>
        <w:t>[ xSbIdx ][ ySbIdx ]</w:t>
      </w:r>
      <w:r w:rsidRPr="00AC2B2B" w:rsidDel="003C51E6">
        <w:rPr>
          <w:lang w:val="en-CA" w:eastAsia="ko-KR"/>
        </w:rPr>
        <w:t>, predFlagL1</w:t>
      </w:r>
      <w:r w:rsidR="00422857" w:rsidRPr="00AC2B2B">
        <w:rPr>
          <w:lang w:val="en-CA" w:eastAsia="ko-KR"/>
        </w:rPr>
        <w:t>[ xSbIdx ][ ySbIdx ]</w:t>
      </w:r>
      <w:r w:rsidRPr="00AC2B2B" w:rsidDel="003C51E6">
        <w:rPr>
          <w:lang w:val="en-CA" w:eastAsia="ko-KR"/>
        </w:rPr>
        <w:t>, refIdxL0, refIdxL1</w:t>
      </w:r>
      <w:r w:rsidR="00A06B52" w:rsidRPr="00AC2B2B">
        <w:rPr>
          <w:lang w:val="en-CA" w:eastAsia="ko-KR"/>
        </w:rPr>
        <w:t>, gbiIdx,</w:t>
      </w:r>
      <w:r w:rsidRPr="00AC2B2B" w:rsidDel="003C51E6">
        <w:rPr>
          <w:lang w:val="en-CA" w:eastAsia="ko-KR"/>
        </w:rPr>
        <w:t xml:space="preserve"> and cIdx </w:t>
      </w:r>
      <w:r w:rsidR="00777657" w:rsidRPr="00AC2B2B">
        <w:rPr>
          <w:lang w:val="en-CA" w:eastAsia="ko-KR"/>
        </w:rPr>
        <w:t xml:space="preserve">set </w:t>
      </w:r>
      <w:r w:rsidRPr="00AC2B2B" w:rsidDel="003C51E6">
        <w:rPr>
          <w:lang w:val="en-CA" w:eastAsia="ko-KR"/>
        </w:rPr>
        <w:t>equal to 2 as inputs.</w:t>
      </w:r>
    </w:p>
    <w:p w14:paraId="688BA8BF" w14:textId="616AB112" w:rsidR="0057383D" w:rsidRPr="00AC2B2B" w:rsidDel="003C51E6" w:rsidRDefault="003029B1" w:rsidP="00BF6FCA">
      <w:pPr>
        <w:numPr>
          <w:ilvl w:val="0"/>
          <w:numId w:val="5"/>
        </w:numPr>
        <w:tabs>
          <w:tab w:val="clear" w:pos="400"/>
        </w:tabs>
        <w:ind w:left="360" w:hanging="360"/>
        <w:rPr>
          <w:lang w:val="en-CA" w:eastAsia="ko-KR"/>
        </w:rPr>
      </w:pPr>
      <w:r w:rsidRPr="00AC2B2B">
        <w:rPr>
          <w:lang w:val="en-CA" w:eastAsia="ko-KR"/>
        </w:rPr>
        <w:t>T</w:t>
      </w:r>
      <w:r w:rsidR="0057383D" w:rsidRPr="00AC2B2B" w:rsidDel="003C51E6">
        <w:rPr>
          <w:lang w:val="en-CA" w:eastAsia="ko-KR"/>
        </w:rPr>
        <w:t>he following assignments are made for x = </w:t>
      </w:r>
      <w:r w:rsidR="0057383D" w:rsidRPr="00AC2B2B">
        <w:rPr>
          <w:lang w:val="en-CA" w:eastAsia="ko-KR"/>
        </w:rPr>
        <w:t>0</w:t>
      </w:r>
      <w:r w:rsidR="0057383D" w:rsidRPr="00AC2B2B" w:rsidDel="003C51E6">
        <w:rPr>
          <w:lang w:val="en-CA" w:eastAsia="ko-KR"/>
        </w:rPr>
        <w:t>..</w:t>
      </w:r>
      <w:r w:rsidR="00602AE5" w:rsidRPr="00AC2B2B">
        <w:rPr>
          <w:lang w:val="en-CA" w:eastAsia="ko-KR"/>
        </w:rPr>
        <w:t>s</w:t>
      </w:r>
      <w:r w:rsidR="0057383D" w:rsidRPr="00AC2B2B">
        <w:rPr>
          <w:lang w:val="en-CA" w:eastAsia="ko-KR"/>
        </w:rPr>
        <w:t>bWidth</w:t>
      </w:r>
      <w:r w:rsidR="0057383D" w:rsidRPr="00AC2B2B" w:rsidDel="003C51E6">
        <w:rPr>
          <w:lang w:val="en-CA" w:eastAsia="ko-KR"/>
        </w:rPr>
        <w:t> − 1 and y = </w:t>
      </w:r>
      <w:r w:rsidR="0057383D" w:rsidRPr="00AC2B2B">
        <w:rPr>
          <w:lang w:val="en-CA" w:eastAsia="ko-KR"/>
        </w:rPr>
        <w:t>0..</w:t>
      </w:r>
      <w:r w:rsidR="00602AE5" w:rsidRPr="00AC2B2B">
        <w:rPr>
          <w:lang w:val="en-CA" w:eastAsia="ko-KR"/>
        </w:rPr>
        <w:t>s</w:t>
      </w:r>
      <w:r w:rsidR="0057383D" w:rsidRPr="00AC2B2B">
        <w:rPr>
          <w:lang w:val="en-CA" w:eastAsia="ko-KR"/>
        </w:rPr>
        <w:t>bHeight</w:t>
      </w:r>
      <w:r w:rsidR="0057383D" w:rsidRPr="00AC2B2B" w:rsidDel="003C51E6">
        <w:rPr>
          <w:lang w:val="en-CA" w:eastAsia="ko-KR"/>
        </w:rPr>
        <w:t> − 1:</w:t>
      </w:r>
    </w:p>
    <w:p w14:paraId="50D58353" w14:textId="380E24F1" w:rsidR="0057383D" w:rsidRPr="00AC2B2B" w:rsidDel="003C51E6" w:rsidRDefault="0057383D" w:rsidP="0057383D">
      <w:pPr>
        <w:pStyle w:val="Equation"/>
        <w:tabs>
          <w:tab w:val="clear" w:pos="794"/>
          <w:tab w:val="clear" w:pos="1588"/>
          <w:tab w:val="left" w:pos="851"/>
          <w:tab w:val="left" w:pos="1134"/>
          <w:tab w:val="left" w:pos="1418"/>
        </w:tabs>
        <w:ind w:left="562"/>
        <w:rPr>
          <w:lang w:val="en-CA"/>
        </w:rPr>
      </w:pPr>
      <w:r w:rsidRPr="00AC2B2B" w:rsidDel="003C51E6">
        <w:rPr>
          <w:lang w:val="en-CA" w:eastAsia="ko-KR"/>
        </w:rPr>
        <w:t>MvL0[ x</w:t>
      </w:r>
      <w:r w:rsidR="004062A8" w:rsidRPr="00AC2B2B">
        <w:rPr>
          <w:lang w:val="en-CA" w:eastAsia="ko-KR"/>
        </w:rPr>
        <w:t>S</w:t>
      </w:r>
      <w:r w:rsidRPr="00AC2B2B" w:rsidDel="003C51E6">
        <w:rPr>
          <w:lang w:val="en-CA" w:eastAsia="ko-KR"/>
        </w:rPr>
        <w:t>b + x ][ y</w:t>
      </w:r>
      <w:r w:rsidR="004062A8" w:rsidRPr="00AC2B2B">
        <w:rPr>
          <w:lang w:val="en-CA" w:eastAsia="ko-KR"/>
        </w:rPr>
        <w:t>S</w:t>
      </w:r>
      <w:r w:rsidRPr="00AC2B2B" w:rsidDel="003C51E6">
        <w:rPr>
          <w:lang w:val="en-CA" w:eastAsia="ko-KR"/>
        </w:rPr>
        <w:t>b + y ] = mvL0</w:t>
      </w:r>
      <w:r w:rsidR="00602AE5" w:rsidRPr="00AC2B2B">
        <w:rPr>
          <w:lang w:val="en-CA" w:eastAsia="ko-KR"/>
        </w:rPr>
        <w:t>[ xSb</w:t>
      </w:r>
      <w:r w:rsidR="00D31BD3" w:rsidRPr="00AC2B2B">
        <w:rPr>
          <w:lang w:val="en-CA" w:eastAsia="ko-KR"/>
        </w:rPr>
        <w:t>Idx</w:t>
      </w:r>
      <w:r w:rsidR="00602AE5" w:rsidRPr="00AC2B2B">
        <w:rPr>
          <w:lang w:val="en-CA" w:eastAsia="ko-KR"/>
        </w:rPr>
        <w:t> ][ ySb</w:t>
      </w:r>
      <w:r w:rsidR="00D31BD3" w:rsidRPr="00AC2B2B">
        <w:rPr>
          <w:lang w:val="en-CA" w:eastAsia="ko-KR"/>
        </w:rPr>
        <w:t>Idx</w:t>
      </w:r>
      <w:r w:rsidR="00602AE5" w:rsidRPr="00AC2B2B">
        <w:rPr>
          <w:lang w:val="en-CA" w:eastAsia="ko-KR"/>
        </w:rPr>
        <w:t> ]</w:t>
      </w:r>
      <w:r w:rsidRPr="00AC2B2B" w:rsidDel="003C51E6">
        <w:rPr>
          <w:lang w:val="en-CA" w:eastAsia="ko-KR"/>
        </w:rPr>
        <w:tab/>
      </w:r>
      <w:r w:rsidRPr="00AC2B2B" w:rsidDel="003C51E6">
        <w:rPr>
          <w:lang w:val="en-CA"/>
        </w:rPr>
        <w:t>(</w:t>
      </w:r>
      <w:r w:rsidRPr="00AC2B2B" w:rsidDel="003C51E6">
        <w:rPr>
          <w:lang w:val="en-CA"/>
        </w:rPr>
        <w:fldChar w:fldCharType="begin" w:fldLock="1"/>
      </w:r>
      <w:r w:rsidRPr="00AC2B2B" w:rsidDel="003C51E6">
        <w:rPr>
          <w:lang w:val="en-CA"/>
        </w:rPr>
        <w:instrText xml:space="preserve"> STYLEREF 1 \s </w:instrText>
      </w:r>
      <w:r w:rsidRPr="00AC2B2B" w:rsidDel="003C51E6">
        <w:rPr>
          <w:lang w:val="en-CA"/>
        </w:rPr>
        <w:fldChar w:fldCharType="separate"/>
      </w:r>
      <w:r w:rsidR="00E57AB9" w:rsidRPr="00AC2B2B">
        <w:rPr>
          <w:noProof/>
          <w:lang w:val="en-CA"/>
        </w:rPr>
        <w:t>8</w:t>
      </w:r>
      <w:r w:rsidRPr="00AC2B2B" w:rsidDel="003C51E6">
        <w:rPr>
          <w:lang w:val="en-CA"/>
        </w:rPr>
        <w:fldChar w:fldCharType="end"/>
      </w:r>
      <w:r w:rsidRPr="00AC2B2B" w:rsidDel="003C51E6">
        <w:rPr>
          <w:lang w:val="en-CA"/>
        </w:rPr>
        <w:noBreakHyphen/>
      </w:r>
      <w:r w:rsidRPr="00AC2B2B" w:rsidDel="003C51E6">
        <w:rPr>
          <w:lang w:val="en-CA"/>
        </w:rPr>
        <w:fldChar w:fldCharType="begin" w:fldLock="1"/>
      </w:r>
      <w:r w:rsidRPr="00AC2B2B" w:rsidDel="003C51E6">
        <w:rPr>
          <w:lang w:val="en-CA"/>
        </w:rPr>
        <w:instrText xml:space="preserve"> SEQ Equation \* ARABIC \s 1 </w:instrText>
      </w:r>
      <w:r w:rsidRPr="00AC2B2B" w:rsidDel="003C51E6">
        <w:rPr>
          <w:lang w:val="en-CA"/>
        </w:rPr>
        <w:fldChar w:fldCharType="separate"/>
      </w:r>
      <w:r w:rsidR="00E57AB9" w:rsidRPr="00AC2B2B">
        <w:rPr>
          <w:noProof/>
          <w:lang w:val="en-CA"/>
        </w:rPr>
        <w:t>657</w:t>
      </w:r>
      <w:r w:rsidRPr="00AC2B2B" w:rsidDel="003C51E6">
        <w:rPr>
          <w:lang w:val="en-CA"/>
        </w:rPr>
        <w:fldChar w:fldCharType="end"/>
      </w:r>
      <w:r w:rsidRPr="00AC2B2B" w:rsidDel="003C51E6">
        <w:rPr>
          <w:lang w:val="en-CA"/>
        </w:rPr>
        <w:t>)</w:t>
      </w:r>
    </w:p>
    <w:p w14:paraId="2A1BDC1F" w14:textId="011E3EE3" w:rsidR="0057383D" w:rsidRPr="00AC2B2B" w:rsidDel="003C51E6" w:rsidRDefault="0057383D" w:rsidP="0057383D">
      <w:pPr>
        <w:pStyle w:val="Equation"/>
        <w:tabs>
          <w:tab w:val="clear" w:pos="794"/>
          <w:tab w:val="clear" w:pos="1588"/>
          <w:tab w:val="left" w:pos="851"/>
          <w:tab w:val="left" w:pos="1134"/>
          <w:tab w:val="left" w:pos="1418"/>
        </w:tabs>
        <w:ind w:left="562"/>
        <w:rPr>
          <w:lang w:val="en-CA"/>
        </w:rPr>
      </w:pPr>
      <w:r w:rsidRPr="00AC2B2B" w:rsidDel="003C51E6">
        <w:rPr>
          <w:lang w:val="en-CA" w:eastAsia="ko-KR"/>
        </w:rPr>
        <w:t>MvL1[ x</w:t>
      </w:r>
      <w:r w:rsidR="004062A8" w:rsidRPr="00AC2B2B">
        <w:rPr>
          <w:lang w:val="en-CA" w:eastAsia="ko-KR"/>
        </w:rPr>
        <w:t>S</w:t>
      </w:r>
      <w:r w:rsidRPr="00AC2B2B" w:rsidDel="003C51E6">
        <w:rPr>
          <w:lang w:val="en-CA" w:eastAsia="ko-KR"/>
        </w:rPr>
        <w:t>b + x ][ y</w:t>
      </w:r>
      <w:r w:rsidR="004062A8" w:rsidRPr="00AC2B2B">
        <w:rPr>
          <w:lang w:val="en-CA" w:eastAsia="ko-KR"/>
        </w:rPr>
        <w:t>S</w:t>
      </w:r>
      <w:r w:rsidRPr="00AC2B2B" w:rsidDel="003C51E6">
        <w:rPr>
          <w:lang w:val="en-CA" w:eastAsia="ko-KR"/>
        </w:rPr>
        <w:t>b + y ] = mvL1</w:t>
      </w:r>
      <w:r w:rsidR="00D31BD3" w:rsidRPr="00AC2B2B">
        <w:rPr>
          <w:lang w:val="en-CA" w:eastAsia="ko-KR"/>
        </w:rPr>
        <w:t>[ xSbIdx ][ ySbIdx ]</w:t>
      </w:r>
      <w:r w:rsidRPr="00AC2B2B" w:rsidDel="003C51E6">
        <w:rPr>
          <w:lang w:val="en-CA" w:eastAsia="ko-KR"/>
        </w:rPr>
        <w:tab/>
      </w:r>
      <w:r w:rsidRPr="00AC2B2B" w:rsidDel="003C51E6">
        <w:rPr>
          <w:lang w:val="en-CA"/>
        </w:rPr>
        <w:t>(</w:t>
      </w:r>
      <w:r w:rsidRPr="00AC2B2B" w:rsidDel="003C51E6">
        <w:rPr>
          <w:lang w:val="en-CA"/>
        </w:rPr>
        <w:fldChar w:fldCharType="begin" w:fldLock="1"/>
      </w:r>
      <w:r w:rsidRPr="00AC2B2B" w:rsidDel="003C51E6">
        <w:rPr>
          <w:lang w:val="en-CA"/>
        </w:rPr>
        <w:instrText xml:space="preserve"> STYLEREF 1 \s </w:instrText>
      </w:r>
      <w:r w:rsidRPr="00AC2B2B" w:rsidDel="003C51E6">
        <w:rPr>
          <w:lang w:val="en-CA"/>
        </w:rPr>
        <w:fldChar w:fldCharType="separate"/>
      </w:r>
      <w:r w:rsidR="00E57AB9" w:rsidRPr="00AC2B2B">
        <w:rPr>
          <w:noProof/>
          <w:lang w:val="en-CA"/>
        </w:rPr>
        <w:t>8</w:t>
      </w:r>
      <w:r w:rsidRPr="00AC2B2B" w:rsidDel="003C51E6">
        <w:rPr>
          <w:lang w:val="en-CA"/>
        </w:rPr>
        <w:fldChar w:fldCharType="end"/>
      </w:r>
      <w:r w:rsidRPr="00AC2B2B" w:rsidDel="003C51E6">
        <w:rPr>
          <w:lang w:val="en-CA"/>
        </w:rPr>
        <w:noBreakHyphen/>
      </w:r>
      <w:r w:rsidRPr="00AC2B2B" w:rsidDel="003C51E6">
        <w:rPr>
          <w:lang w:val="en-CA"/>
        </w:rPr>
        <w:fldChar w:fldCharType="begin" w:fldLock="1"/>
      </w:r>
      <w:r w:rsidRPr="00AC2B2B" w:rsidDel="003C51E6">
        <w:rPr>
          <w:lang w:val="en-CA"/>
        </w:rPr>
        <w:instrText xml:space="preserve"> SEQ Equation \* ARABIC \s 1 </w:instrText>
      </w:r>
      <w:r w:rsidRPr="00AC2B2B" w:rsidDel="003C51E6">
        <w:rPr>
          <w:lang w:val="en-CA"/>
        </w:rPr>
        <w:fldChar w:fldCharType="separate"/>
      </w:r>
      <w:r w:rsidR="00E57AB9" w:rsidRPr="00AC2B2B">
        <w:rPr>
          <w:noProof/>
          <w:lang w:val="en-CA"/>
        </w:rPr>
        <w:t>658</w:t>
      </w:r>
      <w:r w:rsidRPr="00AC2B2B" w:rsidDel="003C51E6">
        <w:rPr>
          <w:lang w:val="en-CA"/>
        </w:rPr>
        <w:fldChar w:fldCharType="end"/>
      </w:r>
      <w:r w:rsidRPr="00AC2B2B" w:rsidDel="003C51E6">
        <w:rPr>
          <w:lang w:val="en-CA"/>
        </w:rPr>
        <w:t>)</w:t>
      </w:r>
    </w:p>
    <w:p w14:paraId="09D86A5B" w14:textId="22E876CB" w:rsidR="0057383D" w:rsidRPr="00AC2B2B" w:rsidDel="003C51E6" w:rsidRDefault="0057383D" w:rsidP="0057383D">
      <w:pPr>
        <w:pStyle w:val="Equation"/>
        <w:tabs>
          <w:tab w:val="clear" w:pos="794"/>
          <w:tab w:val="clear" w:pos="1588"/>
          <w:tab w:val="left" w:pos="851"/>
          <w:tab w:val="left" w:pos="1134"/>
          <w:tab w:val="left" w:pos="1418"/>
        </w:tabs>
        <w:ind w:left="562"/>
        <w:rPr>
          <w:lang w:val="en-CA"/>
        </w:rPr>
      </w:pPr>
      <w:r w:rsidRPr="00AC2B2B" w:rsidDel="003C51E6">
        <w:rPr>
          <w:lang w:val="en-CA" w:eastAsia="ko-KR"/>
        </w:rPr>
        <w:t>RefIdxL0[ x</w:t>
      </w:r>
      <w:r w:rsidR="004062A8" w:rsidRPr="00AC2B2B">
        <w:rPr>
          <w:lang w:val="en-CA" w:eastAsia="ko-KR"/>
        </w:rPr>
        <w:t>S</w:t>
      </w:r>
      <w:r w:rsidRPr="00AC2B2B" w:rsidDel="003C51E6">
        <w:rPr>
          <w:lang w:val="en-CA" w:eastAsia="ko-KR"/>
        </w:rPr>
        <w:t>b + x ][ y</w:t>
      </w:r>
      <w:r w:rsidR="004062A8" w:rsidRPr="00AC2B2B">
        <w:rPr>
          <w:lang w:val="en-CA" w:eastAsia="ko-KR"/>
        </w:rPr>
        <w:t>S</w:t>
      </w:r>
      <w:r w:rsidRPr="00AC2B2B" w:rsidDel="003C51E6">
        <w:rPr>
          <w:lang w:val="en-CA" w:eastAsia="ko-KR"/>
        </w:rPr>
        <w:t>b + y ] = refIdxL0</w:t>
      </w:r>
      <w:r w:rsidRPr="00AC2B2B" w:rsidDel="003C51E6">
        <w:rPr>
          <w:lang w:val="en-CA" w:eastAsia="ko-KR"/>
        </w:rPr>
        <w:tab/>
      </w:r>
      <w:r w:rsidRPr="00AC2B2B" w:rsidDel="003C51E6">
        <w:rPr>
          <w:lang w:val="en-CA" w:eastAsia="ko-KR"/>
        </w:rPr>
        <w:tab/>
      </w:r>
      <w:r w:rsidRPr="00AC2B2B" w:rsidDel="003C51E6">
        <w:rPr>
          <w:lang w:val="en-CA"/>
        </w:rPr>
        <w:t>(</w:t>
      </w:r>
      <w:r w:rsidRPr="00AC2B2B" w:rsidDel="003C51E6">
        <w:rPr>
          <w:lang w:val="en-CA"/>
        </w:rPr>
        <w:fldChar w:fldCharType="begin" w:fldLock="1"/>
      </w:r>
      <w:r w:rsidRPr="00AC2B2B" w:rsidDel="003C51E6">
        <w:rPr>
          <w:lang w:val="en-CA"/>
        </w:rPr>
        <w:instrText xml:space="preserve"> STYLEREF 1 \s </w:instrText>
      </w:r>
      <w:r w:rsidRPr="00AC2B2B" w:rsidDel="003C51E6">
        <w:rPr>
          <w:lang w:val="en-CA"/>
        </w:rPr>
        <w:fldChar w:fldCharType="separate"/>
      </w:r>
      <w:r w:rsidR="00E57AB9" w:rsidRPr="00AC2B2B">
        <w:rPr>
          <w:noProof/>
          <w:lang w:val="en-CA"/>
        </w:rPr>
        <w:t>8</w:t>
      </w:r>
      <w:r w:rsidRPr="00AC2B2B" w:rsidDel="003C51E6">
        <w:rPr>
          <w:lang w:val="en-CA"/>
        </w:rPr>
        <w:fldChar w:fldCharType="end"/>
      </w:r>
      <w:r w:rsidRPr="00AC2B2B" w:rsidDel="003C51E6">
        <w:rPr>
          <w:lang w:val="en-CA"/>
        </w:rPr>
        <w:noBreakHyphen/>
      </w:r>
      <w:r w:rsidRPr="00AC2B2B" w:rsidDel="003C51E6">
        <w:rPr>
          <w:lang w:val="en-CA"/>
        </w:rPr>
        <w:fldChar w:fldCharType="begin" w:fldLock="1"/>
      </w:r>
      <w:r w:rsidRPr="00AC2B2B" w:rsidDel="003C51E6">
        <w:rPr>
          <w:lang w:val="en-CA"/>
        </w:rPr>
        <w:instrText xml:space="preserve"> SEQ Equation \* ARABIC \s 1 </w:instrText>
      </w:r>
      <w:r w:rsidRPr="00AC2B2B" w:rsidDel="003C51E6">
        <w:rPr>
          <w:lang w:val="en-CA"/>
        </w:rPr>
        <w:fldChar w:fldCharType="separate"/>
      </w:r>
      <w:r w:rsidR="00E57AB9" w:rsidRPr="00AC2B2B">
        <w:rPr>
          <w:noProof/>
          <w:lang w:val="en-CA"/>
        </w:rPr>
        <w:t>659</w:t>
      </w:r>
      <w:r w:rsidRPr="00AC2B2B" w:rsidDel="003C51E6">
        <w:rPr>
          <w:lang w:val="en-CA"/>
        </w:rPr>
        <w:fldChar w:fldCharType="end"/>
      </w:r>
      <w:r w:rsidRPr="00AC2B2B" w:rsidDel="003C51E6">
        <w:rPr>
          <w:lang w:val="en-CA"/>
        </w:rPr>
        <w:t>)</w:t>
      </w:r>
    </w:p>
    <w:p w14:paraId="4E74D769" w14:textId="3DA41099" w:rsidR="0057383D" w:rsidRPr="00AC2B2B" w:rsidDel="003C51E6" w:rsidRDefault="0057383D" w:rsidP="0057383D">
      <w:pPr>
        <w:pStyle w:val="Equation"/>
        <w:tabs>
          <w:tab w:val="clear" w:pos="794"/>
          <w:tab w:val="clear" w:pos="1588"/>
          <w:tab w:val="left" w:pos="851"/>
          <w:tab w:val="left" w:pos="1134"/>
          <w:tab w:val="left" w:pos="1418"/>
        </w:tabs>
        <w:ind w:left="562"/>
        <w:rPr>
          <w:lang w:val="en-CA"/>
        </w:rPr>
      </w:pPr>
      <w:r w:rsidRPr="00AC2B2B" w:rsidDel="003C51E6">
        <w:rPr>
          <w:lang w:val="en-CA" w:eastAsia="ko-KR"/>
        </w:rPr>
        <w:t>RefIdxL1[ x</w:t>
      </w:r>
      <w:r w:rsidR="004062A8" w:rsidRPr="00AC2B2B">
        <w:rPr>
          <w:lang w:val="en-CA" w:eastAsia="ko-KR"/>
        </w:rPr>
        <w:t>S</w:t>
      </w:r>
      <w:r w:rsidRPr="00AC2B2B" w:rsidDel="003C51E6">
        <w:rPr>
          <w:lang w:val="en-CA" w:eastAsia="ko-KR"/>
        </w:rPr>
        <w:t>b + x ][ y</w:t>
      </w:r>
      <w:r w:rsidR="004062A8" w:rsidRPr="00AC2B2B">
        <w:rPr>
          <w:lang w:val="en-CA" w:eastAsia="ko-KR"/>
        </w:rPr>
        <w:t>S</w:t>
      </w:r>
      <w:r w:rsidRPr="00AC2B2B" w:rsidDel="003C51E6">
        <w:rPr>
          <w:lang w:val="en-CA" w:eastAsia="ko-KR"/>
        </w:rPr>
        <w:t>b + y ] = refIdxL1</w:t>
      </w:r>
      <w:r w:rsidRPr="00AC2B2B" w:rsidDel="003C51E6">
        <w:rPr>
          <w:lang w:val="en-CA" w:eastAsia="ko-KR"/>
        </w:rPr>
        <w:tab/>
      </w:r>
      <w:r w:rsidRPr="00AC2B2B" w:rsidDel="003C51E6">
        <w:rPr>
          <w:lang w:val="en-CA" w:eastAsia="ko-KR"/>
        </w:rPr>
        <w:tab/>
      </w:r>
      <w:r w:rsidRPr="00AC2B2B" w:rsidDel="003C51E6">
        <w:rPr>
          <w:lang w:val="en-CA"/>
        </w:rPr>
        <w:t>(</w:t>
      </w:r>
      <w:r w:rsidRPr="00AC2B2B" w:rsidDel="003C51E6">
        <w:rPr>
          <w:lang w:val="en-CA"/>
        </w:rPr>
        <w:fldChar w:fldCharType="begin" w:fldLock="1"/>
      </w:r>
      <w:r w:rsidRPr="00AC2B2B" w:rsidDel="003C51E6">
        <w:rPr>
          <w:lang w:val="en-CA"/>
        </w:rPr>
        <w:instrText xml:space="preserve"> STYLEREF 1 \s </w:instrText>
      </w:r>
      <w:r w:rsidRPr="00AC2B2B" w:rsidDel="003C51E6">
        <w:rPr>
          <w:lang w:val="en-CA"/>
        </w:rPr>
        <w:fldChar w:fldCharType="separate"/>
      </w:r>
      <w:r w:rsidR="00E57AB9" w:rsidRPr="00AC2B2B">
        <w:rPr>
          <w:noProof/>
          <w:lang w:val="en-CA"/>
        </w:rPr>
        <w:t>8</w:t>
      </w:r>
      <w:r w:rsidRPr="00AC2B2B" w:rsidDel="003C51E6">
        <w:rPr>
          <w:lang w:val="en-CA"/>
        </w:rPr>
        <w:fldChar w:fldCharType="end"/>
      </w:r>
      <w:r w:rsidRPr="00AC2B2B" w:rsidDel="003C51E6">
        <w:rPr>
          <w:lang w:val="en-CA"/>
        </w:rPr>
        <w:noBreakHyphen/>
      </w:r>
      <w:r w:rsidRPr="00AC2B2B" w:rsidDel="003C51E6">
        <w:rPr>
          <w:lang w:val="en-CA"/>
        </w:rPr>
        <w:fldChar w:fldCharType="begin" w:fldLock="1"/>
      </w:r>
      <w:r w:rsidRPr="00AC2B2B" w:rsidDel="003C51E6">
        <w:rPr>
          <w:lang w:val="en-CA"/>
        </w:rPr>
        <w:instrText xml:space="preserve"> SEQ Equation \* ARABIC \s 1 </w:instrText>
      </w:r>
      <w:r w:rsidRPr="00AC2B2B" w:rsidDel="003C51E6">
        <w:rPr>
          <w:lang w:val="en-CA"/>
        </w:rPr>
        <w:fldChar w:fldCharType="separate"/>
      </w:r>
      <w:r w:rsidR="00E57AB9" w:rsidRPr="00AC2B2B">
        <w:rPr>
          <w:noProof/>
          <w:lang w:val="en-CA"/>
        </w:rPr>
        <w:t>660</w:t>
      </w:r>
      <w:r w:rsidRPr="00AC2B2B" w:rsidDel="003C51E6">
        <w:rPr>
          <w:lang w:val="en-CA"/>
        </w:rPr>
        <w:fldChar w:fldCharType="end"/>
      </w:r>
      <w:r w:rsidRPr="00AC2B2B" w:rsidDel="003C51E6">
        <w:rPr>
          <w:lang w:val="en-CA"/>
        </w:rPr>
        <w:t>)</w:t>
      </w:r>
    </w:p>
    <w:p w14:paraId="7378B361" w14:textId="75014890" w:rsidR="0057383D" w:rsidRPr="00AC2B2B" w:rsidDel="003C51E6" w:rsidRDefault="0057383D" w:rsidP="0057383D">
      <w:pPr>
        <w:pStyle w:val="Equation"/>
        <w:tabs>
          <w:tab w:val="clear" w:pos="794"/>
          <w:tab w:val="clear" w:pos="1588"/>
          <w:tab w:val="left" w:pos="851"/>
          <w:tab w:val="left" w:pos="1134"/>
          <w:tab w:val="left" w:pos="1418"/>
        </w:tabs>
        <w:ind w:left="562"/>
        <w:rPr>
          <w:lang w:val="en-CA"/>
        </w:rPr>
      </w:pPr>
      <w:r w:rsidRPr="00AC2B2B" w:rsidDel="003C51E6">
        <w:rPr>
          <w:lang w:val="en-CA" w:eastAsia="ko-KR"/>
        </w:rPr>
        <w:t>PredFlagL0[ x</w:t>
      </w:r>
      <w:r w:rsidR="004062A8" w:rsidRPr="00AC2B2B">
        <w:rPr>
          <w:lang w:val="en-CA" w:eastAsia="ko-KR"/>
        </w:rPr>
        <w:t>S</w:t>
      </w:r>
      <w:r w:rsidRPr="00AC2B2B" w:rsidDel="003C51E6">
        <w:rPr>
          <w:lang w:val="en-CA" w:eastAsia="ko-KR"/>
        </w:rPr>
        <w:t>b + x ][ y</w:t>
      </w:r>
      <w:r w:rsidR="004062A8" w:rsidRPr="00AC2B2B">
        <w:rPr>
          <w:lang w:val="en-CA" w:eastAsia="ko-KR"/>
        </w:rPr>
        <w:t>S</w:t>
      </w:r>
      <w:r w:rsidRPr="00AC2B2B" w:rsidDel="003C51E6">
        <w:rPr>
          <w:lang w:val="en-CA" w:eastAsia="ko-KR"/>
        </w:rPr>
        <w:t>b + y ] = predFlagL0</w:t>
      </w:r>
      <w:r w:rsidR="00F87DFD" w:rsidRPr="00AC2B2B">
        <w:rPr>
          <w:lang w:val="en-CA" w:eastAsia="ko-KR"/>
        </w:rPr>
        <w:t>[ xSbIdx ][ ySbIdx ]</w:t>
      </w:r>
      <w:r w:rsidRPr="00AC2B2B" w:rsidDel="003C51E6">
        <w:rPr>
          <w:lang w:val="en-CA" w:eastAsia="ko-KR"/>
        </w:rPr>
        <w:tab/>
      </w:r>
      <w:r w:rsidRPr="00AC2B2B" w:rsidDel="003C51E6">
        <w:rPr>
          <w:lang w:val="en-CA"/>
        </w:rPr>
        <w:t>(</w:t>
      </w:r>
      <w:r w:rsidRPr="00AC2B2B" w:rsidDel="003C51E6">
        <w:rPr>
          <w:lang w:val="en-CA"/>
        </w:rPr>
        <w:fldChar w:fldCharType="begin" w:fldLock="1"/>
      </w:r>
      <w:r w:rsidRPr="00AC2B2B" w:rsidDel="003C51E6">
        <w:rPr>
          <w:lang w:val="en-CA"/>
        </w:rPr>
        <w:instrText xml:space="preserve"> STYLEREF 1 \s </w:instrText>
      </w:r>
      <w:r w:rsidRPr="00AC2B2B" w:rsidDel="003C51E6">
        <w:rPr>
          <w:lang w:val="en-CA"/>
        </w:rPr>
        <w:fldChar w:fldCharType="separate"/>
      </w:r>
      <w:r w:rsidR="00E57AB9" w:rsidRPr="00AC2B2B">
        <w:rPr>
          <w:noProof/>
          <w:lang w:val="en-CA"/>
        </w:rPr>
        <w:t>8</w:t>
      </w:r>
      <w:r w:rsidRPr="00AC2B2B" w:rsidDel="003C51E6">
        <w:rPr>
          <w:lang w:val="en-CA"/>
        </w:rPr>
        <w:fldChar w:fldCharType="end"/>
      </w:r>
      <w:r w:rsidRPr="00AC2B2B" w:rsidDel="003C51E6">
        <w:rPr>
          <w:lang w:val="en-CA"/>
        </w:rPr>
        <w:noBreakHyphen/>
      </w:r>
      <w:r w:rsidRPr="00AC2B2B" w:rsidDel="003C51E6">
        <w:rPr>
          <w:lang w:val="en-CA"/>
        </w:rPr>
        <w:fldChar w:fldCharType="begin" w:fldLock="1"/>
      </w:r>
      <w:r w:rsidRPr="00AC2B2B" w:rsidDel="003C51E6">
        <w:rPr>
          <w:lang w:val="en-CA"/>
        </w:rPr>
        <w:instrText xml:space="preserve"> SEQ Equation \* ARABIC \s 1 </w:instrText>
      </w:r>
      <w:r w:rsidRPr="00AC2B2B" w:rsidDel="003C51E6">
        <w:rPr>
          <w:lang w:val="en-CA"/>
        </w:rPr>
        <w:fldChar w:fldCharType="separate"/>
      </w:r>
      <w:r w:rsidR="00E57AB9" w:rsidRPr="00AC2B2B">
        <w:rPr>
          <w:noProof/>
          <w:lang w:val="en-CA"/>
        </w:rPr>
        <w:t>661</w:t>
      </w:r>
      <w:r w:rsidRPr="00AC2B2B" w:rsidDel="003C51E6">
        <w:rPr>
          <w:lang w:val="en-CA"/>
        </w:rPr>
        <w:fldChar w:fldCharType="end"/>
      </w:r>
      <w:r w:rsidRPr="00AC2B2B" w:rsidDel="003C51E6">
        <w:rPr>
          <w:lang w:val="en-CA"/>
        </w:rPr>
        <w:t>)</w:t>
      </w:r>
    </w:p>
    <w:p w14:paraId="78868114" w14:textId="4D84FF43" w:rsidR="0057383D" w:rsidRPr="00AC2B2B" w:rsidDel="003C51E6" w:rsidRDefault="0057383D" w:rsidP="0057383D">
      <w:pPr>
        <w:pStyle w:val="Equation"/>
        <w:tabs>
          <w:tab w:val="clear" w:pos="794"/>
          <w:tab w:val="clear" w:pos="1588"/>
          <w:tab w:val="left" w:pos="851"/>
          <w:tab w:val="left" w:pos="1134"/>
          <w:tab w:val="left" w:pos="1418"/>
        </w:tabs>
        <w:ind w:left="562"/>
        <w:rPr>
          <w:lang w:val="en-CA" w:eastAsia="ko-KR"/>
        </w:rPr>
      </w:pPr>
      <w:r w:rsidRPr="00AC2B2B" w:rsidDel="003C51E6">
        <w:rPr>
          <w:lang w:val="en-CA" w:eastAsia="ko-KR"/>
        </w:rPr>
        <w:t>PredFlagL1[ x</w:t>
      </w:r>
      <w:r w:rsidR="004062A8" w:rsidRPr="00AC2B2B">
        <w:rPr>
          <w:lang w:val="en-CA" w:eastAsia="ko-KR"/>
        </w:rPr>
        <w:t>S</w:t>
      </w:r>
      <w:r w:rsidRPr="00AC2B2B" w:rsidDel="003C51E6">
        <w:rPr>
          <w:lang w:val="en-CA" w:eastAsia="ko-KR"/>
        </w:rPr>
        <w:t>b + x ][ y</w:t>
      </w:r>
      <w:r w:rsidR="004062A8" w:rsidRPr="00AC2B2B">
        <w:rPr>
          <w:lang w:val="en-CA" w:eastAsia="ko-KR"/>
        </w:rPr>
        <w:t>S</w:t>
      </w:r>
      <w:r w:rsidRPr="00AC2B2B" w:rsidDel="003C51E6">
        <w:rPr>
          <w:lang w:val="en-CA" w:eastAsia="ko-KR"/>
        </w:rPr>
        <w:t>b + y ] = predFlagL1</w:t>
      </w:r>
      <w:r w:rsidR="00F87DFD" w:rsidRPr="00AC2B2B">
        <w:rPr>
          <w:lang w:val="en-CA" w:eastAsia="ko-KR"/>
        </w:rPr>
        <w:t>[ xSbIdx ][ ySbIdx ]</w:t>
      </w:r>
      <w:r w:rsidRPr="00AC2B2B" w:rsidDel="003C51E6">
        <w:rPr>
          <w:lang w:val="en-CA" w:eastAsia="ko-KR"/>
        </w:rPr>
        <w:tab/>
      </w:r>
      <w:r w:rsidRPr="00AC2B2B" w:rsidDel="003C51E6">
        <w:rPr>
          <w:lang w:val="en-CA"/>
        </w:rPr>
        <w:t>(</w:t>
      </w:r>
      <w:r w:rsidRPr="00AC2B2B" w:rsidDel="003C51E6">
        <w:rPr>
          <w:lang w:val="en-CA"/>
        </w:rPr>
        <w:fldChar w:fldCharType="begin" w:fldLock="1"/>
      </w:r>
      <w:r w:rsidRPr="00AC2B2B" w:rsidDel="003C51E6">
        <w:rPr>
          <w:lang w:val="en-CA"/>
        </w:rPr>
        <w:instrText xml:space="preserve"> STYLEREF 1 \s </w:instrText>
      </w:r>
      <w:r w:rsidRPr="00AC2B2B" w:rsidDel="003C51E6">
        <w:rPr>
          <w:lang w:val="en-CA"/>
        </w:rPr>
        <w:fldChar w:fldCharType="separate"/>
      </w:r>
      <w:r w:rsidR="00E57AB9" w:rsidRPr="00AC2B2B">
        <w:rPr>
          <w:noProof/>
          <w:lang w:val="en-CA"/>
        </w:rPr>
        <w:t>8</w:t>
      </w:r>
      <w:r w:rsidRPr="00AC2B2B" w:rsidDel="003C51E6">
        <w:rPr>
          <w:lang w:val="en-CA"/>
        </w:rPr>
        <w:fldChar w:fldCharType="end"/>
      </w:r>
      <w:r w:rsidRPr="00AC2B2B" w:rsidDel="003C51E6">
        <w:rPr>
          <w:lang w:val="en-CA"/>
        </w:rPr>
        <w:noBreakHyphen/>
      </w:r>
      <w:r w:rsidRPr="00AC2B2B" w:rsidDel="003C51E6">
        <w:rPr>
          <w:lang w:val="en-CA"/>
        </w:rPr>
        <w:fldChar w:fldCharType="begin" w:fldLock="1"/>
      </w:r>
      <w:r w:rsidRPr="00AC2B2B" w:rsidDel="003C51E6">
        <w:rPr>
          <w:lang w:val="en-CA"/>
        </w:rPr>
        <w:instrText xml:space="preserve"> SEQ Equation \* ARABIC \s 1 </w:instrText>
      </w:r>
      <w:r w:rsidRPr="00AC2B2B" w:rsidDel="003C51E6">
        <w:rPr>
          <w:lang w:val="en-CA"/>
        </w:rPr>
        <w:fldChar w:fldCharType="separate"/>
      </w:r>
      <w:r w:rsidR="00E57AB9" w:rsidRPr="00AC2B2B">
        <w:rPr>
          <w:noProof/>
          <w:lang w:val="en-CA"/>
        </w:rPr>
        <w:t>662</w:t>
      </w:r>
      <w:r w:rsidRPr="00AC2B2B" w:rsidDel="003C51E6">
        <w:rPr>
          <w:lang w:val="en-CA"/>
        </w:rPr>
        <w:fldChar w:fldCharType="end"/>
      </w:r>
      <w:r w:rsidRPr="00AC2B2B" w:rsidDel="003C51E6">
        <w:rPr>
          <w:lang w:val="en-CA"/>
        </w:rPr>
        <w:t>)</w:t>
      </w:r>
    </w:p>
    <w:p w14:paraId="1E6BFD40" w14:textId="63D5050E" w:rsidR="00422857" w:rsidRPr="00AC2B2B" w:rsidDel="003C51E6" w:rsidRDefault="00422857" w:rsidP="00422857">
      <w:pPr>
        <w:pStyle w:val="Equation"/>
        <w:tabs>
          <w:tab w:val="clear" w:pos="794"/>
          <w:tab w:val="clear" w:pos="1588"/>
          <w:tab w:val="left" w:pos="851"/>
          <w:tab w:val="left" w:pos="1134"/>
          <w:tab w:val="left" w:pos="1418"/>
        </w:tabs>
        <w:ind w:left="562"/>
        <w:rPr>
          <w:lang w:val="en-CA" w:eastAsia="ko-KR"/>
        </w:rPr>
      </w:pPr>
      <w:r w:rsidRPr="00AC2B2B">
        <w:rPr>
          <w:lang w:val="en-CA" w:eastAsia="ko-KR"/>
        </w:rPr>
        <w:t>GbiIdx</w:t>
      </w:r>
      <w:r w:rsidRPr="00AC2B2B" w:rsidDel="003C51E6">
        <w:rPr>
          <w:lang w:val="en-CA" w:eastAsia="ko-KR"/>
        </w:rPr>
        <w:t>[ x</w:t>
      </w:r>
      <w:r w:rsidRPr="00AC2B2B">
        <w:rPr>
          <w:lang w:val="en-CA" w:eastAsia="ko-KR"/>
        </w:rPr>
        <w:t>S</w:t>
      </w:r>
      <w:r w:rsidRPr="00AC2B2B" w:rsidDel="003C51E6">
        <w:rPr>
          <w:lang w:val="en-CA" w:eastAsia="ko-KR"/>
        </w:rPr>
        <w:t>b + x ][ y</w:t>
      </w:r>
      <w:r w:rsidRPr="00AC2B2B">
        <w:rPr>
          <w:lang w:val="en-CA" w:eastAsia="ko-KR"/>
        </w:rPr>
        <w:t>S</w:t>
      </w:r>
      <w:r w:rsidRPr="00AC2B2B" w:rsidDel="003C51E6">
        <w:rPr>
          <w:lang w:val="en-CA" w:eastAsia="ko-KR"/>
        </w:rPr>
        <w:t xml:space="preserve">b + y ] = </w:t>
      </w:r>
      <w:r w:rsidRPr="00AC2B2B">
        <w:rPr>
          <w:lang w:val="en-CA" w:eastAsia="ko-KR"/>
        </w:rPr>
        <w:t>gbiIdx</w:t>
      </w:r>
      <w:r w:rsidRPr="00AC2B2B" w:rsidDel="003C51E6">
        <w:rPr>
          <w:lang w:val="en-CA" w:eastAsia="ko-KR"/>
        </w:rPr>
        <w:tab/>
      </w:r>
      <w:r w:rsidRPr="00AC2B2B">
        <w:rPr>
          <w:lang w:val="en-CA" w:eastAsia="ko-KR"/>
        </w:rPr>
        <w:tab/>
      </w:r>
      <w:r w:rsidRPr="00AC2B2B" w:rsidDel="003C51E6">
        <w:rPr>
          <w:lang w:val="en-CA"/>
        </w:rPr>
        <w:t>(</w:t>
      </w:r>
      <w:r w:rsidRPr="00AC2B2B" w:rsidDel="003C51E6">
        <w:rPr>
          <w:lang w:val="en-CA"/>
        </w:rPr>
        <w:fldChar w:fldCharType="begin" w:fldLock="1"/>
      </w:r>
      <w:r w:rsidRPr="00AC2B2B" w:rsidDel="003C51E6">
        <w:rPr>
          <w:lang w:val="en-CA"/>
        </w:rPr>
        <w:instrText xml:space="preserve"> STYLEREF 1 \s </w:instrText>
      </w:r>
      <w:r w:rsidRPr="00AC2B2B" w:rsidDel="003C51E6">
        <w:rPr>
          <w:lang w:val="en-CA"/>
        </w:rPr>
        <w:fldChar w:fldCharType="separate"/>
      </w:r>
      <w:r w:rsidR="00E57AB9" w:rsidRPr="00AC2B2B">
        <w:rPr>
          <w:noProof/>
          <w:lang w:val="en-CA"/>
        </w:rPr>
        <w:t>8</w:t>
      </w:r>
      <w:r w:rsidRPr="00AC2B2B" w:rsidDel="003C51E6">
        <w:rPr>
          <w:lang w:val="en-CA"/>
        </w:rPr>
        <w:fldChar w:fldCharType="end"/>
      </w:r>
      <w:r w:rsidRPr="00AC2B2B" w:rsidDel="003C51E6">
        <w:rPr>
          <w:lang w:val="en-CA"/>
        </w:rPr>
        <w:noBreakHyphen/>
      </w:r>
      <w:r w:rsidRPr="00AC2B2B" w:rsidDel="003C51E6">
        <w:rPr>
          <w:lang w:val="en-CA"/>
        </w:rPr>
        <w:fldChar w:fldCharType="begin" w:fldLock="1"/>
      </w:r>
      <w:r w:rsidRPr="00AC2B2B" w:rsidDel="003C51E6">
        <w:rPr>
          <w:lang w:val="en-CA"/>
        </w:rPr>
        <w:instrText xml:space="preserve"> SEQ Equation \* ARABIC \s 1 </w:instrText>
      </w:r>
      <w:r w:rsidRPr="00AC2B2B" w:rsidDel="003C51E6">
        <w:rPr>
          <w:lang w:val="en-CA"/>
        </w:rPr>
        <w:fldChar w:fldCharType="separate"/>
      </w:r>
      <w:r w:rsidR="00E57AB9" w:rsidRPr="00AC2B2B">
        <w:rPr>
          <w:noProof/>
          <w:lang w:val="en-CA"/>
        </w:rPr>
        <w:t>663</w:t>
      </w:r>
      <w:r w:rsidRPr="00AC2B2B" w:rsidDel="003C51E6">
        <w:rPr>
          <w:lang w:val="en-CA"/>
        </w:rPr>
        <w:fldChar w:fldCharType="end"/>
      </w:r>
      <w:r w:rsidRPr="00AC2B2B" w:rsidDel="003C51E6">
        <w:rPr>
          <w:lang w:val="en-CA"/>
        </w:rPr>
        <w:t>)</w:t>
      </w:r>
    </w:p>
    <w:p w14:paraId="6A72D162" w14:textId="6009A84A" w:rsidR="00AD08F3" w:rsidRPr="00AC2B2B" w:rsidRDefault="00AD08F3" w:rsidP="00AD08F3">
      <w:pPr>
        <w:rPr>
          <w:lang w:val="en-CA" w:eastAsia="ko-KR"/>
        </w:rPr>
      </w:pPr>
      <w:r w:rsidRPr="00AC2B2B">
        <w:rPr>
          <w:lang w:val="en-CA" w:eastAsia="ko-KR"/>
        </w:rPr>
        <w:t>When mh_intra_flag[ xCb ][ yCb ] is equal to 1, the following applies:</w:t>
      </w:r>
    </w:p>
    <w:p w14:paraId="1D236EC2" w14:textId="617EAF3D" w:rsidR="00FC2E76" w:rsidRPr="00AC2B2B" w:rsidRDefault="00FC2E76" w:rsidP="00BF6FCA">
      <w:pPr>
        <w:numPr>
          <w:ilvl w:val="0"/>
          <w:numId w:val="5"/>
        </w:numPr>
        <w:tabs>
          <w:tab w:val="clear" w:pos="400"/>
        </w:tabs>
        <w:ind w:left="360" w:hanging="360"/>
        <w:rPr>
          <w:lang w:val="en-CA"/>
        </w:rPr>
      </w:pPr>
      <w:r w:rsidRPr="00AC2B2B">
        <w:rPr>
          <w:lang w:val="en-CA"/>
        </w:rPr>
        <w:t>The general intra sample prediction process as specified in clause </w:t>
      </w:r>
      <w:r w:rsidRPr="00AC2B2B">
        <w:rPr>
          <w:lang w:val="en-CA"/>
        </w:rPr>
        <w:fldChar w:fldCharType="begin" w:fldLock="1"/>
      </w:r>
      <w:r w:rsidRPr="00AC2B2B">
        <w:rPr>
          <w:lang w:val="en-CA"/>
        </w:rPr>
        <w:instrText xml:space="preserve"> REF _Ref330805706 \r \h </w:instrText>
      </w:r>
      <w:r w:rsidRPr="00AC2B2B">
        <w:rPr>
          <w:lang w:val="en-CA"/>
        </w:rPr>
      </w:r>
      <w:r w:rsidR="00AC2B2B" w:rsidRPr="00AC2B2B">
        <w:rPr>
          <w:lang w:val="en-CA"/>
        </w:rPr>
        <w:instrText xml:space="preserve"> \* MERGEFORMAT </w:instrText>
      </w:r>
      <w:r w:rsidRPr="00AC2B2B">
        <w:rPr>
          <w:lang w:val="en-CA"/>
        </w:rPr>
        <w:fldChar w:fldCharType="separate"/>
      </w:r>
      <w:r w:rsidR="00E57AB9" w:rsidRPr="00AC2B2B">
        <w:rPr>
          <w:lang w:val="en-CA"/>
        </w:rPr>
        <w:t>8.2.4.2.1</w:t>
      </w:r>
      <w:r w:rsidRPr="00AC2B2B">
        <w:rPr>
          <w:lang w:val="en-CA"/>
        </w:rPr>
        <w:fldChar w:fldCharType="end"/>
      </w:r>
      <w:r w:rsidRPr="00AC2B2B">
        <w:rPr>
          <w:lang w:val="en-CA"/>
        </w:rPr>
        <w:t xml:space="preserve"> is invoked with the location </w:t>
      </w:r>
      <w:r w:rsidRPr="00AC2B2B">
        <w:rPr>
          <w:lang w:val="en-CA" w:eastAsia="ko-KR"/>
        </w:rPr>
        <w:t>( xTbCmp, yTbCmp ) set equal to ( xCb, yCb )</w:t>
      </w:r>
      <w:r w:rsidRPr="00AC2B2B">
        <w:rPr>
          <w:lang w:val="en-CA"/>
        </w:rPr>
        <w:t xml:space="preserve">, the intra prediction mode predModeIntra set equal to </w:t>
      </w:r>
      <w:r w:rsidRPr="00AC2B2B">
        <w:rPr>
          <w:szCs w:val="22"/>
          <w:lang w:val="en-CA"/>
        </w:rPr>
        <w:t>IntraPredModeY</w:t>
      </w:r>
      <w:r w:rsidRPr="00AC2B2B">
        <w:rPr>
          <w:lang w:val="en-CA" w:eastAsia="ko-KR"/>
        </w:rPr>
        <w:t>[ xCb ][ yCb ]</w:t>
      </w:r>
      <w:r w:rsidRPr="00AC2B2B">
        <w:rPr>
          <w:lang w:val="en-CA"/>
        </w:rPr>
        <w:t xml:space="preserve">, the transform block width nTbW and height </w:t>
      </w:r>
      <w:r w:rsidRPr="00AC2B2B">
        <w:rPr>
          <w:lang w:val="en-CA" w:eastAsia="ko-KR"/>
        </w:rPr>
        <w:t>nTbH set equal to cbWidth and cbHeight</w:t>
      </w:r>
      <w:r w:rsidRPr="00AC2B2B">
        <w:rPr>
          <w:lang w:val="en-CA"/>
        </w:rPr>
        <w:t xml:space="preserve">, and the variable cIdx set equal to 0 as inputs, and the output is assigned to the (cbWidth)x(cbHeight) array </w:t>
      </w:r>
      <w:r w:rsidRPr="00AC2B2B">
        <w:rPr>
          <w:lang w:val="en-CA" w:eastAsia="ko-KR"/>
        </w:rPr>
        <w:t>predSamplesIntra</w:t>
      </w:r>
      <w:r w:rsidRPr="00AC2B2B">
        <w:rPr>
          <w:vertAlign w:val="subscript"/>
          <w:lang w:val="en-CA" w:eastAsia="ko-KR"/>
        </w:rPr>
        <w:t>L</w:t>
      </w:r>
      <w:r w:rsidRPr="00AC2B2B">
        <w:rPr>
          <w:lang w:val="en-CA"/>
        </w:rPr>
        <w:t>.</w:t>
      </w:r>
    </w:p>
    <w:p w14:paraId="36F44672" w14:textId="54159A37" w:rsidR="00AD08F3" w:rsidRPr="00AC2B2B" w:rsidRDefault="00AD08F3" w:rsidP="00BF6FCA">
      <w:pPr>
        <w:numPr>
          <w:ilvl w:val="0"/>
          <w:numId w:val="5"/>
        </w:numPr>
        <w:tabs>
          <w:tab w:val="clear" w:pos="400"/>
        </w:tabs>
        <w:ind w:left="360" w:hanging="360"/>
        <w:rPr>
          <w:lang w:val="en-CA" w:eastAsia="ko-KR"/>
        </w:rPr>
      </w:pPr>
      <w:r w:rsidRPr="00AC2B2B">
        <w:rPr>
          <w:lang w:val="en-CA" w:eastAsia="ko-KR"/>
        </w:rPr>
        <w:t xml:space="preserve">The weighted sample prediction process for </w:t>
      </w:r>
      <w:r w:rsidR="005811F1" w:rsidRPr="00AC2B2B">
        <w:rPr>
          <w:lang w:val="en-CA" w:eastAsia="ko-KR"/>
        </w:rPr>
        <w:t>combined merge and intra pre</w:t>
      </w:r>
      <w:r w:rsidRPr="00AC2B2B">
        <w:rPr>
          <w:lang w:val="en-CA" w:eastAsia="ko-KR"/>
        </w:rPr>
        <w:t>d</w:t>
      </w:r>
      <w:r w:rsidR="005811F1" w:rsidRPr="00AC2B2B">
        <w:rPr>
          <w:lang w:val="en-CA" w:eastAsia="ko-KR"/>
        </w:rPr>
        <w:t>ic</w:t>
      </w:r>
      <w:r w:rsidRPr="00AC2B2B">
        <w:rPr>
          <w:lang w:val="en-CA" w:eastAsia="ko-KR"/>
        </w:rPr>
        <w:t>t</w:t>
      </w:r>
      <w:r w:rsidR="005811F1" w:rsidRPr="00AC2B2B">
        <w:rPr>
          <w:lang w:val="en-CA" w:eastAsia="ko-KR"/>
        </w:rPr>
        <w:t>i</w:t>
      </w:r>
      <w:r w:rsidRPr="00AC2B2B">
        <w:rPr>
          <w:lang w:val="en-CA" w:eastAsia="ko-KR"/>
        </w:rPr>
        <w:t>on</w:t>
      </w:r>
      <w:r w:rsidR="005811F1" w:rsidRPr="00AC2B2B">
        <w:rPr>
          <w:lang w:val="en-CA" w:eastAsia="ko-KR"/>
        </w:rPr>
        <w:t xml:space="preserve"> as specified in clause </w:t>
      </w:r>
      <w:r w:rsidR="005811F1" w:rsidRPr="00AC2B2B">
        <w:rPr>
          <w:lang w:val="en-CA" w:eastAsia="ko-KR"/>
        </w:rPr>
        <w:fldChar w:fldCharType="begin" w:fldLock="1"/>
      </w:r>
      <w:r w:rsidR="005811F1" w:rsidRPr="00AC2B2B">
        <w:rPr>
          <w:lang w:val="en-CA" w:eastAsia="ko-KR"/>
        </w:rPr>
        <w:instrText xml:space="preserve"> REF _Ref531882861 \r \h </w:instrText>
      </w:r>
      <w:r w:rsidR="005811F1" w:rsidRPr="00AC2B2B">
        <w:rPr>
          <w:lang w:val="en-CA" w:eastAsia="ko-KR"/>
        </w:rPr>
      </w:r>
      <w:r w:rsidR="00AC2B2B" w:rsidRPr="00AC2B2B">
        <w:rPr>
          <w:lang w:val="en-CA" w:eastAsia="ko-KR"/>
        </w:rPr>
        <w:instrText xml:space="preserve"> \* MERGEFORMAT </w:instrText>
      </w:r>
      <w:r w:rsidR="005811F1" w:rsidRPr="00AC2B2B">
        <w:rPr>
          <w:lang w:val="en-CA" w:eastAsia="ko-KR"/>
        </w:rPr>
        <w:fldChar w:fldCharType="separate"/>
      </w:r>
      <w:r w:rsidR="00E57AB9" w:rsidRPr="00AC2B2B">
        <w:rPr>
          <w:lang w:val="en-CA" w:eastAsia="ko-KR"/>
        </w:rPr>
        <w:t>8.3.6.6</w:t>
      </w:r>
      <w:r w:rsidR="005811F1" w:rsidRPr="00AC2B2B">
        <w:rPr>
          <w:lang w:val="en-CA" w:eastAsia="ko-KR"/>
        </w:rPr>
        <w:fldChar w:fldCharType="end"/>
      </w:r>
      <w:r w:rsidRPr="00AC2B2B">
        <w:rPr>
          <w:lang w:val="en-CA" w:eastAsia="ko-KR"/>
        </w:rPr>
        <w:t xml:space="preserve"> </w:t>
      </w:r>
      <w:r w:rsidR="005811F1" w:rsidRPr="00AC2B2B">
        <w:rPr>
          <w:lang w:val="en-CA" w:eastAsia="ko-KR"/>
        </w:rPr>
        <w:t xml:space="preserve">is invoked </w:t>
      </w:r>
      <w:r w:rsidRPr="00AC2B2B">
        <w:rPr>
          <w:lang w:val="en-CA" w:eastAsia="ko-KR"/>
        </w:rPr>
        <w:t xml:space="preserve">with the coding block width cbWidth, the coding block height cbHeight, the sample arrays </w:t>
      </w:r>
      <w:r w:rsidR="00F8418C" w:rsidRPr="00AC2B2B">
        <w:rPr>
          <w:lang w:val="en-CA" w:eastAsia="ko-KR"/>
        </w:rPr>
        <w:t xml:space="preserve">predSamplesInter and predSamplesIntra set equal to </w:t>
      </w:r>
      <w:r w:rsidRPr="00AC2B2B">
        <w:rPr>
          <w:lang w:val="en-CA" w:eastAsia="ko-KR"/>
        </w:rPr>
        <w:t>predSamples</w:t>
      </w:r>
      <w:r w:rsidRPr="00AC2B2B">
        <w:rPr>
          <w:vertAlign w:val="subscript"/>
          <w:lang w:val="en-CA" w:eastAsia="ko-KR"/>
        </w:rPr>
        <w:t>L</w:t>
      </w:r>
      <w:r w:rsidRPr="00AC2B2B">
        <w:rPr>
          <w:lang w:val="en-CA" w:eastAsia="ko-KR"/>
        </w:rPr>
        <w:t xml:space="preserve"> </w:t>
      </w:r>
      <w:r w:rsidR="005811F1" w:rsidRPr="00AC2B2B">
        <w:rPr>
          <w:lang w:val="en-CA" w:eastAsia="ko-KR"/>
        </w:rPr>
        <w:t xml:space="preserve">and </w:t>
      </w:r>
      <w:r w:rsidRPr="00AC2B2B">
        <w:rPr>
          <w:lang w:val="en-CA" w:eastAsia="ko-KR"/>
        </w:rPr>
        <w:t>predSamplesIntra</w:t>
      </w:r>
      <w:r w:rsidRPr="00AC2B2B">
        <w:rPr>
          <w:vertAlign w:val="subscript"/>
          <w:lang w:val="en-CA" w:eastAsia="ko-KR"/>
        </w:rPr>
        <w:t>L</w:t>
      </w:r>
      <w:r w:rsidRPr="00AC2B2B">
        <w:rPr>
          <w:lang w:val="en-CA" w:eastAsia="ko-KR"/>
        </w:rPr>
        <w:t xml:space="preserve">, </w:t>
      </w:r>
      <w:r w:rsidR="00F8418C" w:rsidRPr="00AC2B2B">
        <w:rPr>
          <w:lang w:val="en-CA" w:eastAsia="ko-KR"/>
        </w:rPr>
        <w:t xml:space="preserve">respectively, </w:t>
      </w:r>
      <w:r w:rsidR="00BD048E" w:rsidRPr="00AC2B2B">
        <w:rPr>
          <w:lang w:val="en-CA" w:eastAsia="ko-KR"/>
        </w:rPr>
        <w:t xml:space="preserve">the intra prediction mode predModeIntra set equal to </w:t>
      </w:r>
      <w:r w:rsidR="00BD048E" w:rsidRPr="00AC2B2B">
        <w:rPr>
          <w:szCs w:val="22"/>
          <w:lang w:val="en-CA"/>
        </w:rPr>
        <w:t>IntraPredModeY</w:t>
      </w:r>
      <w:r w:rsidR="00BD048E" w:rsidRPr="00AC2B2B">
        <w:rPr>
          <w:lang w:val="en-CA" w:eastAsia="ko-KR"/>
        </w:rPr>
        <w:t xml:space="preserve">[ xCb ][ yCb ], </w:t>
      </w:r>
      <w:r w:rsidR="005811F1" w:rsidRPr="00AC2B2B">
        <w:rPr>
          <w:lang w:val="en-CA" w:eastAsia="ko-KR"/>
        </w:rPr>
        <w:t xml:space="preserve">and </w:t>
      </w:r>
      <w:r w:rsidRPr="00AC2B2B">
        <w:rPr>
          <w:lang w:val="en-CA" w:eastAsia="ko-KR"/>
        </w:rPr>
        <w:t xml:space="preserve">the colour component index cIdx set equal to 0 as inputs, and the </w:t>
      </w:r>
      <w:r w:rsidR="00F8418C" w:rsidRPr="00AC2B2B">
        <w:rPr>
          <w:lang w:val="en-CA" w:eastAsia="ko-KR"/>
        </w:rPr>
        <w:t>output is assigend to the</w:t>
      </w:r>
      <w:r w:rsidRPr="00AC2B2B">
        <w:rPr>
          <w:lang w:val="en-CA" w:eastAsia="ko-KR"/>
        </w:rPr>
        <w:t xml:space="preserve"> </w:t>
      </w:r>
      <w:r w:rsidR="00F8418C" w:rsidRPr="00AC2B2B">
        <w:rPr>
          <w:lang w:val="en-CA"/>
        </w:rPr>
        <w:t>(cbWidth)x(cbHeight)</w:t>
      </w:r>
      <w:r w:rsidR="005811F1" w:rsidRPr="00AC2B2B">
        <w:rPr>
          <w:lang w:val="en-CA" w:eastAsia="ko-KR"/>
        </w:rPr>
        <w:t xml:space="preserve"> array</w:t>
      </w:r>
      <w:r w:rsidRPr="00AC2B2B">
        <w:rPr>
          <w:lang w:val="en-CA" w:eastAsia="ko-KR"/>
        </w:rPr>
        <w:t xml:space="preserve"> predSamples</w:t>
      </w:r>
      <w:r w:rsidRPr="00AC2B2B">
        <w:rPr>
          <w:vertAlign w:val="subscript"/>
          <w:lang w:val="en-CA" w:eastAsia="ko-KR"/>
        </w:rPr>
        <w:t>L</w:t>
      </w:r>
      <w:r w:rsidRPr="00AC2B2B">
        <w:rPr>
          <w:lang w:val="en-CA" w:eastAsia="ko-KR"/>
        </w:rPr>
        <w:t>.</w:t>
      </w:r>
    </w:p>
    <w:p w14:paraId="3241BAFE" w14:textId="5BCA0EC3" w:rsidR="004D564E" w:rsidRPr="00AC2B2B" w:rsidRDefault="004D564E" w:rsidP="00BF6FCA">
      <w:pPr>
        <w:numPr>
          <w:ilvl w:val="0"/>
          <w:numId w:val="5"/>
        </w:numPr>
        <w:tabs>
          <w:tab w:val="clear" w:pos="400"/>
        </w:tabs>
        <w:ind w:left="360" w:hanging="360"/>
        <w:rPr>
          <w:lang w:val="en-CA"/>
        </w:rPr>
      </w:pPr>
      <w:r w:rsidRPr="00AC2B2B">
        <w:rPr>
          <w:lang w:val="en-CA"/>
        </w:rPr>
        <w:t>The general intra sample prediction process as specified in clause </w:t>
      </w:r>
      <w:r w:rsidRPr="00AC2B2B">
        <w:rPr>
          <w:lang w:val="en-CA"/>
        </w:rPr>
        <w:fldChar w:fldCharType="begin" w:fldLock="1"/>
      </w:r>
      <w:r w:rsidRPr="00AC2B2B">
        <w:rPr>
          <w:lang w:val="en-CA"/>
        </w:rPr>
        <w:instrText xml:space="preserve"> REF _Ref330805706 \r \h </w:instrText>
      </w:r>
      <w:r w:rsidRPr="00AC2B2B">
        <w:rPr>
          <w:lang w:val="en-CA"/>
        </w:rPr>
      </w:r>
      <w:r w:rsidR="00AC2B2B" w:rsidRPr="00AC2B2B">
        <w:rPr>
          <w:lang w:val="en-CA"/>
        </w:rPr>
        <w:instrText xml:space="preserve"> \* MERGEFORMAT </w:instrText>
      </w:r>
      <w:r w:rsidRPr="00AC2B2B">
        <w:rPr>
          <w:lang w:val="en-CA"/>
        </w:rPr>
        <w:fldChar w:fldCharType="separate"/>
      </w:r>
      <w:r w:rsidR="00E57AB9" w:rsidRPr="00AC2B2B">
        <w:rPr>
          <w:lang w:val="en-CA"/>
        </w:rPr>
        <w:t>8.2.4.2.1</w:t>
      </w:r>
      <w:r w:rsidRPr="00AC2B2B">
        <w:rPr>
          <w:lang w:val="en-CA"/>
        </w:rPr>
        <w:fldChar w:fldCharType="end"/>
      </w:r>
      <w:r w:rsidRPr="00AC2B2B">
        <w:rPr>
          <w:lang w:val="en-CA"/>
        </w:rPr>
        <w:t xml:space="preserve"> is invoked with the location </w:t>
      </w:r>
      <w:r w:rsidRPr="00AC2B2B">
        <w:rPr>
          <w:lang w:val="en-CA" w:eastAsia="ko-KR"/>
        </w:rPr>
        <w:t>( xTbCmp, yTbCmp ) set equal to ( xCb / 2, yCb / 2 )</w:t>
      </w:r>
      <w:r w:rsidRPr="00AC2B2B">
        <w:rPr>
          <w:lang w:val="en-CA"/>
        </w:rPr>
        <w:t xml:space="preserve">, the intra prediction mode predModeIntra set equal to </w:t>
      </w:r>
      <w:r w:rsidRPr="00AC2B2B">
        <w:rPr>
          <w:szCs w:val="22"/>
          <w:lang w:val="en-CA"/>
        </w:rPr>
        <w:t>IntraPredModeY</w:t>
      </w:r>
      <w:r w:rsidRPr="00AC2B2B">
        <w:rPr>
          <w:lang w:val="en-CA" w:eastAsia="ko-KR"/>
        </w:rPr>
        <w:t>[ xCb ][ yCb ]</w:t>
      </w:r>
      <w:r w:rsidRPr="00AC2B2B">
        <w:rPr>
          <w:lang w:val="en-CA"/>
        </w:rPr>
        <w:t xml:space="preserve">, the transform block width nTbW and height </w:t>
      </w:r>
      <w:r w:rsidRPr="00AC2B2B">
        <w:rPr>
          <w:lang w:val="en-CA" w:eastAsia="ko-KR"/>
        </w:rPr>
        <w:t>nTbH set equal to cbWidth / 2 and cbHeight / 2</w:t>
      </w:r>
      <w:r w:rsidRPr="00AC2B2B">
        <w:rPr>
          <w:lang w:val="en-CA"/>
        </w:rPr>
        <w:t>, and the variable cIdx set equal to 1 as inputs, and the output is assigned to the (cbWidth</w:t>
      </w:r>
      <w:r w:rsidRPr="00AC2B2B">
        <w:rPr>
          <w:lang w:val="en-CA" w:eastAsia="ko-KR"/>
        </w:rPr>
        <w:t> / 2</w:t>
      </w:r>
      <w:r w:rsidRPr="00AC2B2B">
        <w:rPr>
          <w:lang w:val="en-CA"/>
        </w:rPr>
        <w:t>)x(cbHeight</w:t>
      </w:r>
      <w:r w:rsidRPr="00AC2B2B">
        <w:rPr>
          <w:lang w:val="en-CA" w:eastAsia="ko-KR"/>
        </w:rPr>
        <w:t> / 2</w:t>
      </w:r>
      <w:r w:rsidRPr="00AC2B2B">
        <w:rPr>
          <w:lang w:val="en-CA"/>
        </w:rPr>
        <w:t xml:space="preserve">) array </w:t>
      </w:r>
      <w:r w:rsidRPr="00AC2B2B">
        <w:rPr>
          <w:lang w:val="en-CA" w:eastAsia="ko-KR"/>
        </w:rPr>
        <w:t>predSamplesIntra</w:t>
      </w:r>
      <w:r w:rsidRPr="00AC2B2B">
        <w:rPr>
          <w:vertAlign w:val="subscript"/>
          <w:lang w:val="en-CA" w:eastAsia="ko-KR"/>
        </w:rPr>
        <w:t>Cb</w:t>
      </w:r>
      <w:r w:rsidRPr="00AC2B2B">
        <w:rPr>
          <w:lang w:val="en-CA"/>
        </w:rPr>
        <w:t>.</w:t>
      </w:r>
    </w:p>
    <w:p w14:paraId="2FDCEAB9" w14:textId="71A5466C" w:rsidR="00612107" w:rsidRPr="00AC2B2B" w:rsidRDefault="00612107" w:rsidP="00BF6FCA">
      <w:pPr>
        <w:numPr>
          <w:ilvl w:val="0"/>
          <w:numId w:val="5"/>
        </w:numPr>
        <w:tabs>
          <w:tab w:val="clear" w:pos="400"/>
        </w:tabs>
        <w:ind w:left="360" w:hanging="360"/>
        <w:rPr>
          <w:lang w:val="en-CA" w:eastAsia="ko-KR"/>
        </w:rPr>
      </w:pPr>
      <w:r w:rsidRPr="00AC2B2B">
        <w:rPr>
          <w:lang w:val="en-CA" w:eastAsia="ko-KR"/>
        </w:rPr>
        <w:t>The weighted sample prediction process for combined merge and intra prediction as specified in clause </w:t>
      </w:r>
      <w:r w:rsidRPr="00AC2B2B">
        <w:rPr>
          <w:lang w:val="en-CA" w:eastAsia="ko-KR"/>
        </w:rPr>
        <w:fldChar w:fldCharType="begin" w:fldLock="1"/>
      </w:r>
      <w:r w:rsidRPr="00AC2B2B">
        <w:rPr>
          <w:lang w:val="en-CA" w:eastAsia="ko-KR"/>
        </w:rPr>
        <w:instrText xml:space="preserve"> REF _Ref531882861 \r \h </w:instrText>
      </w:r>
      <w:r w:rsidRPr="00AC2B2B">
        <w:rPr>
          <w:lang w:val="en-CA" w:eastAsia="ko-KR"/>
        </w:rPr>
      </w:r>
      <w:r w:rsidR="00AC2B2B" w:rsidRPr="00AC2B2B">
        <w:rPr>
          <w:lang w:val="en-CA" w:eastAsia="ko-KR"/>
        </w:rPr>
        <w:instrText xml:space="preserve"> \* MERGEFORMAT </w:instrText>
      </w:r>
      <w:r w:rsidRPr="00AC2B2B">
        <w:rPr>
          <w:lang w:val="en-CA" w:eastAsia="ko-KR"/>
        </w:rPr>
        <w:fldChar w:fldCharType="separate"/>
      </w:r>
      <w:r w:rsidR="00E57AB9" w:rsidRPr="00AC2B2B">
        <w:rPr>
          <w:lang w:val="en-CA" w:eastAsia="ko-KR"/>
        </w:rPr>
        <w:t>8.3.6.6</w:t>
      </w:r>
      <w:r w:rsidRPr="00AC2B2B">
        <w:rPr>
          <w:lang w:val="en-CA" w:eastAsia="ko-KR"/>
        </w:rPr>
        <w:fldChar w:fldCharType="end"/>
      </w:r>
      <w:r w:rsidRPr="00AC2B2B">
        <w:rPr>
          <w:lang w:val="en-CA" w:eastAsia="ko-KR"/>
        </w:rPr>
        <w:t xml:space="preserve"> is invoked with the coding block width cbWidth / 2, the coding block height cbHeight / 2, the sample arrays predSamplesInter and predSamplesIntra set equal to predSamples</w:t>
      </w:r>
      <w:r w:rsidRPr="00AC2B2B">
        <w:rPr>
          <w:vertAlign w:val="subscript"/>
          <w:lang w:val="en-CA" w:eastAsia="ko-KR"/>
        </w:rPr>
        <w:t>Cb</w:t>
      </w:r>
      <w:r w:rsidRPr="00AC2B2B">
        <w:rPr>
          <w:lang w:val="en-CA" w:eastAsia="ko-KR"/>
        </w:rPr>
        <w:t xml:space="preserve"> and predSamplesIntra</w:t>
      </w:r>
      <w:r w:rsidRPr="00AC2B2B">
        <w:rPr>
          <w:vertAlign w:val="subscript"/>
          <w:lang w:val="en-CA" w:eastAsia="ko-KR"/>
        </w:rPr>
        <w:t>Cb</w:t>
      </w:r>
      <w:r w:rsidRPr="00AC2B2B">
        <w:rPr>
          <w:lang w:val="en-CA" w:eastAsia="ko-KR"/>
        </w:rPr>
        <w:t xml:space="preserve">, respectively, the intra prediction mode predModeIntra set equal to </w:t>
      </w:r>
      <w:r w:rsidRPr="00AC2B2B">
        <w:rPr>
          <w:szCs w:val="22"/>
          <w:lang w:val="en-CA"/>
        </w:rPr>
        <w:t>IntraPredModeY</w:t>
      </w:r>
      <w:r w:rsidRPr="00AC2B2B">
        <w:rPr>
          <w:lang w:val="en-CA" w:eastAsia="ko-KR"/>
        </w:rPr>
        <w:t xml:space="preserve">[ xCb ][ yCb ], and the colour component index cIdx set equal to 1 as inputs, and the output is assigend to the </w:t>
      </w:r>
      <w:r w:rsidRPr="00AC2B2B">
        <w:rPr>
          <w:lang w:val="en-CA"/>
        </w:rPr>
        <w:t>(cbWidth</w:t>
      </w:r>
      <w:r w:rsidRPr="00AC2B2B">
        <w:rPr>
          <w:lang w:val="en-CA" w:eastAsia="ko-KR"/>
        </w:rPr>
        <w:t> / 2</w:t>
      </w:r>
      <w:r w:rsidRPr="00AC2B2B">
        <w:rPr>
          <w:lang w:val="en-CA"/>
        </w:rPr>
        <w:t>)x(cbHeight</w:t>
      </w:r>
      <w:r w:rsidRPr="00AC2B2B">
        <w:rPr>
          <w:lang w:val="en-CA" w:eastAsia="ko-KR"/>
        </w:rPr>
        <w:t> / 2</w:t>
      </w:r>
      <w:r w:rsidRPr="00AC2B2B">
        <w:rPr>
          <w:lang w:val="en-CA"/>
        </w:rPr>
        <w:t>)</w:t>
      </w:r>
      <w:r w:rsidRPr="00AC2B2B">
        <w:rPr>
          <w:lang w:val="en-CA" w:eastAsia="ko-KR"/>
        </w:rPr>
        <w:t xml:space="preserve"> array predSamples</w:t>
      </w:r>
      <w:r w:rsidRPr="00AC2B2B">
        <w:rPr>
          <w:vertAlign w:val="subscript"/>
          <w:lang w:val="en-CA" w:eastAsia="ko-KR"/>
        </w:rPr>
        <w:t>Cb</w:t>
      </w:r>
      <w:r w:rsidRPr="00AC2B2B">
        <w:rPr>
          <w:lang w:val="en-CA" w:eastAsia="ko-KR"/>
        </w:rPr>
        <w:t>.</w:t>
      </w:r>
    </w:p>
    <w:p w14:paraId="47AE944C" w14:textId="6C8B998A" w:rsidR="004D564E" w:rsidRPr="00AC2B2B" w:rsidRDefault="004D564E" w:rsidP="00BF6FCA">
      <w:pPr>
        <w:numPr>
          <w:ilvl w:val="0"/>
          <w:numId w:val="5"/>
        </w:numPr>
        <w:tabs>
          <w:tab w:val="clear" w:pos="400"/>
        </w:tabs>
        <w:ind w:left="360" w:hanging="360"/>
        <w:rPr>
          <w:lang w:val="en-CA"/>
        </w:rPr>
      </w:pPr>
      <w:r w:rsidRPr="00AC2B2B">
        <w:rPr>
          <w:lang w:val="en-CA"/>
        </w:rPr>
        <w:t>The general intra sample prediction process as specified in clause </w:t>
      </w:r>
      <w:r w:rsidRPr="00AC2B2B">
        <w:rPr>
          <w:lang w:val="en-CA"/>
        </w:rPr>
        <w:fldChar w:fldCharType="begin" w:fldLock="1"/>
      </w:r>
      <w:r w:rsidRPr="00AC2B2B">
        <w:rPr>
          <w:lang w:val="en-CA"/>
        </w:rPr>
        <w:instrText xml:space="preserve"> REF _Ref330805706 \r \h </w:instrText>
      </w:r>
      <w:r w:rsidRPr="00AC2B2B">
        <w:rPr>
          <w:lang w:val="en-CA"/>
        </w:rPr>
      </w:r>
      <w:r w:rsidR="00AC2B2B" w:rsidRPr="00AC2B2B">
        <w:rPr>
          <w:lang w:val="en-CA"/>
        </w:rPr>
        <w:instrText xml:space="preserve"> \* MERGEFORMAT </w:instrText>
      </w:r>
      <w:r w:rsidRPr="00AC2B2B">
        <w:rPr>
          <w:lang w:val="en-CA"/>
        </w:rPr>
        <w:fldChar w:fldCharType="separate"/>
      </w:r>
      <w:r w:rsidR="00E57AB9" w:rsidRPr="00AC2B2B">
        <w:rPr>
          <w:lang w:val="en-CA"/>
        </w:rPr>
        <w:t>8.2.4.2.1</w:t>
      </w:r>
      <w:r w:rsidRPr="00AC2B2B">
        <w:rPr>
          <w:lang w:val="en-CA"/>
        </w:rPr>
        <w:fldChar w:fldCharType="end"/>
      </w:r>
      <w:r w:rsidRPr="00AC2B2B">
        <w:rPr>
          <w:lang w:val="en-CA"/>
        </w:rPr>
        <w:t xml:space="preserve"> is invoked with the location </w:t>
      </w:r>
      <w:r w:rsidRPr="00AC2B2B">
        <w:rPr>
          <w:lang w:val="en-CA" w:eastAsia="ko-KR"/>
        </w:rPr>
        <w:t>( xTbCmp, yTbCmp ) set equal to ( xCb / 2, yCb / 2 )</w:t>
      </w:r>
      <w:r w:rsidRPr="00AC2B2B">
        <w:rPr>
          <w:lang w:val="en-CA"/>
        </w:rPr>
        <w:t xml:space="preserve">, the intra prediction mode predModeIntra set equal to </w:t>
      </w:r>
      <w:r w:rsidRPr="00AC2B2B">
        <w:rPr>
          <w:szCs w:val="22"/>
          <w:lang w:val="en-CA"/>
        </w:rPr>
        <w:t>IntraPredModeY</w:t>
      </w:r>
      <w:r w:rsidRPr="00AC2B2B">
        <w:rPr>
          <w:lang w:val="en-CA" w:eastAsia="ko-KR"/>
        </w:rPr>
        <w:t>[ xCb ][ yCb ]</w:t>
      </w:r>
      <w:r w:rsidRPr="00AC2B2B">
        <w:rPr>
          <w:lang w:val="en-CA"/>
        </w:rPr>
        <w:t xml:space="preserve">, the transform block width nTbW and height </w:t>
      </w:r>
      <w:r w:rsidRPr="00AC2B2B">
        <w:rPr>
          <w:lang w:val="en-CA" w:eastAsia="ko-KR"/>
        </w:rPr>
        <w:t>nTbH set equal to cbWidth / 2 and cbHeight / 2</w:t>
      </w:r>
      <w:r w:rsidRPr="00AC2B2B">
        <w:rPr>
          <w:lang w:val="en-CA"/>
        </w:rPr>
        <w:t>, and the variable cIdx set equal to 2 as inputs, and the output is assigned to the (cbWidth</w:t>
      </w:r>
      <w:r w:rsidRPr="00AC2B2B">
        <w:rPr>
          <w:lang w:val="en-CA" w:eastAsia="ko-KR"/>
        </w:rPr>
        <w:t> / 2</w:t>
      </w:r>
      <w:r w:rsidRPr="00AC2B2B">
        <w:rPr>
          <w:lang w:val="en-CA"/>
        </w:rPr>
        <w:t>)x(cbHeight</w:t>
      </w:r>
      <w:r w:rsidRPr="00AC2B2B">
        <w:rPr>
          <w:lang w:val="en-CA" w:eastAsia="ko-KR"/>
        </w:rPr>
        <w:t> / 2</w:t>
      </w:r>
      <w:r w:rsidRPr="00AC2B2B">
        <w:rPr>
          <w:lang w:val="en-CA"/>
        </w:rPr>
        <w:t xml:space="preserve">) array </w:t>
      </w:r>
      <w:r w:rsidRPr="00AC2B2B">
        <w:rPr>
          <w:lang w:val="en-CA" w:eastAsia="ko-KR"/>
        </w:rPr>
        <w:t>predSamplesIntra</w:t>
      </w:r>
      <w:r w:rsidRPr="00AC2B2B">
        <w:rPr>
          <w:vertAlign w:val="subscript"/>
          <w:lang w:val="en-CA" w:eastAsia="ko-KR"/>
        </w:rPr>
        <w:t>Cr</w:t>
      </w:r>
      <w:r w:rsidRPr="00AC2B2B">
        <w:rPr>
          <w:lang w:val="en-CA"/>
        </w:rPr>
        <w:t>.</w:t>
      </w:r>
    </w:p>
    <w:p w14:paraId="45BB5F55" w14:textId="428E2A29" w:rsidR="00612107" w:rsidRPr="00AC2B2B" w:rsidRDefault="00612107" w:rsidP="00BF6FCA">
      <w:pPr>
        <w:numPr>
          <w:ilvl w:val="0"/>
          <w:numId w:val="5"/>
        </w:numPr>
        <w:tabs>
          <w:tab w:val="clear" w:pos="400"/>
        </w:tabs>
        <w:ind w:left="360" w:hanging="360"/>
        <w:rPr>
          <w:lang w:val="en-CA" w:eastAsia="ko-KR"/>
        </w:rPr>
      </w:pPr>
      <w:r w:rsidRPr="00AC2B2B">
        <w:rPr>
          <w:lang w:val="en-CA" w:eastAsia="ko-KR"/>
        </w:rPr>
        <w:t>The weighted sample prediction process for combined merge and intra prediction as specified in clause </w:t>
      </w:r>
      <w:r w:rsidRPr="00AC2B2B">
        <w:rPr>
          <w:lang w:val="en-CA" w:eastAsia="ko-KR"/>
        </w:rPr>
        <w:fldChar w:fldCharType="begin" w:fldLock="1"/>
      </w:r>
      <w:r w:rsidRPr="00AC2B2B">
        <w:rPr>
          <w:lang w:val="en-CA" w:eastAsia="ko-KR"/>
        </w:rPr>
        <w:instrText xml:space="preserve"> REF _Ref531882861 \r \h </w:instrText>
      </w:r>
      <w:r w:rsidRPr="00AC2B2B">
        <w:rPr>
          <w:lang w:val="en-CA" w:eastAsia="ko-KR"/>
        </w:rPr>
      </w:r>
      <w:r w:rsidR="00AC2B2B" w:rsidRPr="00AC2B2B">
        <w:rPr>
          <w:lang w:val="en-CA" w:eastAsia="ko-KR"/>
        </w:rPr>
        <w:instrText xml:space="preserve"> \* MERGEFORMAT </w:instrText>
      </w:r>
      <w:r w:rsidRPr="00AC2B2B">
        <w:rPr>
          <w:lang w:val="en-CA" w:eastAsia="ko-KR"/>
        </w:rPr>
        <w:fldChar w:fldCharType="separate"/>
      </w:r>
      <w:r w:rsidR="00E57AB9" w:rsidRPr="00AC2B2B">
        <w:rPr>
          <w:lang w:val="en-CA" w:eastAsia="ko-KR"/>
        </w:rPr>
        <w:t>8.3.6.6</w:t>
      </w:r>
      <w:r w:rsidRPr="00AC2B2B">
        <w:rPr>
          <w:lang w:val="en-CA" w:eastAsia="ko-KR"/>
        </w:rPr>
        <w:fldChar w:fldCharType="end"/>
      </w:r>
      <w:r w:rsidRPr="00AC2B2B">
        <w:rPr>
          <w:lang w:val="en-CA" w:eastAsia="ko-KR"/>
        </w:rPr>
        <w:t xml:space="preserve"> is invoked with the coding block width cbWidth / 2, the coding block height cbHeight / 2, the sample arrays predSamplesInter and predSamplesIntra set equal to predSamples</w:t>
      </w:r>
      <w:r w:rsidR="004D564E" w:rsidRPr="00AC2B2B">
        <w:rPr>
          <w:vertAlign w:val="subscript"/>
          <w:lang w:val="en-CA" w:eastAsia="ko-KR"/>
        </w:rPr>
        <w:t>Cr</w:t>
      </w:r>
      <w:r w:rsidRPr="00AC2B2B">
        <w:rPr>
          <w:lang w:val="en-CA" w:eastAsia="ko-KR"/>
        </w:rPr>
        <w:t xml:space="preserve"> and predSamplesIntra</w:t>
      </w:r>
      <w:r w:rsidR="004D564E" w:rsidRPr="00AC2B2B">
        <w:rPr>
          <w:vertAlign w:val="subscript"/>
          <w:lang w:val="en-CA" w:eastAsia="ko-KR"/>
        </w:rPr>
        <w:t>Cr</w:t>
      </w:r>
      <w:r w:rsidRPr="00AC2B2B">
        <w:rPr>
          <w:lang w:val="en-CA" w:eastAsia="ko-KR"/>
        </w:rPr>
        <w:t xml:space="preserve">, respectively, the intra prediction mode predModeIntra set equal to </w:t>
      </w:r>
      <w:r w:rsidRPr="00AC2B2B">
        <w:rPr>
          <w:szCs w:val="22"/>
          <w:lang w:val="en-CA"/>
        </w:rPr>
        <w:t>IntraPredModeY</w:t>
      </w:r>
      <w:r w:rsidRPr="00AC2B2B">
        <w:rPr>
          <w:lang w:val="en-CA" w:eastAsia="ko-KR"/>
        </w:rPr>
        <w:t xml:space="preserve">[ xCb ][ yCb ], and the colour component index cIdx set equal </w:t>
      </w:r>
      <w:r w:rsidR="004D564E" w:rsidRPr="00AC2B2B">
        <w:rPr>
          <w:lang w:val="en-CA" w:eastAsia="ko-KR"/>
        </w:rPr>
        <w:t>to 2</w:t>
      </w:r>
      <w:r w:rsidRPr="00AC2B2B">
        <w:rPr>
          <w:lang w:val="en-CA" w:eastAsia="ko-KR"/>
        </w:rPr>
        <w:t xml:space="preserve"> as inputs, and the output is assigend to the </w:t>
      </w:r>
      <w:r w:rsidRPr="00AC2B2B">
        <w:rPr>
          <w:lang w:val="en-CA"/>
        </w:rPr>
        <w:t>(cbWidth</w:t>
      </w:r>
      <w:r w:rsidRPr="00AC2B2B">
        <w:rPr>
          <w:lang w:val="en-CA" w:eastAsia="ko-KR"/>
        </w:rPr>
        <w:t> / 2</w:t>
      </w:r>
      <w:r w:rsidRPr="00AC2B2B">
        <w:rPr>
          <w:lang w:val="en-CA"/>
        </w:rPr>
        <w:t>)x(cbHeight</w:t>
      </w:r>
      <w:r w:rsidRPr="00AC2B2B">
        <w:rPr>
          <w:lang w:val="en-CA" w:eastAsia="ko-KR"/>
        </w:rPr>
        <w:t> / 2</w:t>
      </w:r>
      <w:r w:rsidRPr="00AC2B2B">
        <w:rPr>
          <w:lang w:val="en-CA"/>
        </w:rPr>
        <w:t>)</w:t>
      </w:r>
      <w:r w:rsidRPr="00AC2B2B">
        <w:rPr>
          <w:lang w:val="en-CA" w:eastAsia="ko-KR"/>
        </w:rPr>
        <w:t xml:space="preserve"> array predSamples</w:t>
      </w:r>
      <w:r w:rsidR="004D564E" w:rsidRPr="00AC2B2B">
        <w:rPr>
          <w:vertAlign w:val="subscript"/>
          <w:lang w:val="en-CA" w:eastAsia="ko-KR"/>
        </w:rPr>
        <w:t>Cr</w:t>
      </w:r>
      <w:r w:rsidRPr="00AC2B2B">
        <w:rPr>
          <w:lang w:val="en-CA" w:eastAsia="ko-KR"/>
        </w:rPr>
        <w:t>.</w:t>
      </w:r>
    </w:p>
    <w:p w14:paraId="5B12CB62" w14:textId="77777777" w:rsidR="0057383D" w:rsidRPr="00AC2B2B" w:rsidRDefault="0057383D" w:rsidP="0057383D">
      <w:pPr>
        <w:rPr>
          <w:rFonts w:eastAsia="Malgun Gothic"/>
          <w:lang w:val="en-CA" w:eastAsia="ko-KR"/>
        </w:rPr>
      </w:pPr>
    </w:p>
    <w:p w14:paraId="7B1156D3" w14:textId="77777777" w:rsidR="0057383D" w:rsidRPr="00AC2B2B" w:rsidDel="003C51E6" w:rsidRDefault="0057383D" w:rsidP="0057383D">
      <w:pPr>
        <w:pStyle w:val="40"/>
        <w:rPr>
          <w:lang w:val="en-CA"/>
        </w:rPr>
      </w:pPr>
      <w:bookmarkStart w:id="2842" w:name="_Ref330936353"/>
      <w:r w:rsidRPr="00AC2B2B" w:rsidDel="003C51E6">
        <w:rPr>
          <w:lang w:val="en-CA"/>
        </w:rPr>
        <w:t>Reference picture selection process</w:t>
      </w:r>
      <w:bookmarkEnd w:id="2842"/>
    </w:p>
    <w:p w14:paraId="54B25AD9" w14:textId="1DE64A71" w:rsidR="0030382C" w:rsidRPr="00AC2B2B" w:rsidRDefault="0057383D" w:rsidP="0057383D">
      <w:pPr>
        <w:rPr>
          <w:lang w:val="en-CA"/>
        </w:rPr>
      </w:pPr>
      <w:r w:rsidRPr="00AC2B2B" w:rsidDel="003C51E6">
        <w:rPr>
          <w:lang w:val="en-CA"/>
        </w:rPr>
        <w:t>Input</w:t>
      </w:r>
      <w:r w:rsidR="0030382C" w:rsidRPr="00AC2B2B">
        <w:rPr>
          <w:lang w:val="en-CA"/>
        </w:rPr>
        <w:t>s</w:t>
      </w:r>
      <w:r w:rsidRPr="00AC2B2B" w:rsidDel="003C51E6">
        <w:rPr>
          <w:lang w:val="en-CA"/>
        </w:rPr>
        <w:t xml:space="preserve"> to this process </w:t>
      </w:r>
      <w:r w:rsidR="0030382C" w:rsidRPr="00AC2B2B">
        <w:rPr>
          <w:lang w:val="en-CA"/>
        </w:rPr>
        <w:t>are:</w:t>
      </w:r>
    </w:p>
    <w:p w14:paraId="0634D334" w14:textId="77777777" w:rsidR="0030382C" w:rsidRPr="00AC2B2B" w:rsidRDefault="0030382C" w:rsidP="0030382C">
      <w:pPr>
        <w:numPr>
          <w:ilvl w:val="0"/>
          <w:numId w:val="5"/>
        </w:numPr>
        <w:tabs>
          <w:tab w:val="clear" w:pos="400"/>
        </w:tabs>
        <w:ind w:left="360" w:hanging="360"/>
        <w:rPr>
          <w:lang w:val="en-CA"/>
        </w:rPr>
      </w:pPr>
      <w:r w:rsidRPr="00AC2B2B">
        <w:rPr>
          <w:lang w:val="en-CA"/>
        </w:rPr>
        <w:lastRenderedPageBreak/>
        <w:t>a value</w:t>
      </w:r>
      <w:r w:rsidRPr="00AC2B2B" w:rsidDel="003C51E6">
        <w:rPr>
          <w:lang w:val="en-CA"/>
        </w:rPr>
        <w:t xml:space="preserve"> </w:t>
      </w:r>
      <w:r w:rsidRPr="00AC2B2B">
        <w:rPr>
          <w:lang w:val="en-CA"/>
        </w:rPr>
        <w:t>X representing a reference list being equal to either 0 or 1,</w:t>
      </w:r>
    </w:p>
    <w:p w14:paraId="633CCFE4" w14:textId="112EFA45" w:rsidR="0057383D" w:rsidRPr="00AC2B2B" w:rsidDel="003C51E6" w:rsidRDefault="0057383D" w:rsidP="00AC2B2B">
      <w:pPr>
        <w:numPr>
          <w:ilvl w:val="0"/>
          <w:numId w:val="5"/>
        </w:numPr>
        <w:tabs>
          <w:tab w:val="clear" w:pos="400"/>
        </w:tabs>
        <w:ind w:left="360" w:hanging="360"/>
        <w:rPr>
          <w:lang w:val="en-CA"/>
        </w:rPr>
      </w:pPr>
      <w:r w:rsidRPr="00AC2B2B" w:rsidDel="003C51E6">
        <w:rPr>
          <w:lang w:val="en-CA"/>
        </w:rPr>
        <w:t>a reference index refIdxLX.</w:t>
      </w:r>
    </w:p>
    <w:p w14:paraId="2F0045C1" w14:textId="77777777" w:rsidR="0057383D" w:rsidRPr="00AC2B2B" w:rsidDel="003C51E6" w:rsidRDefault="0057383D" w:rsidP="0057383D">
      <w:pPr>
        <w:rPr>
          <w:lang w:val="en-CA"/>
        </w:rPr>
      </w:pPr>
      <w:r w:rsidRPr="00AC2B2B" w:rsidDel="003C51E6">
        <w:rPr>
          <w:lang w:val="en-CA"/>
        </w:rPr>
        <w:t>Output of this process is a reference picture consisting of a two-dimensional array of luma samples refPicLX</w:t>
      </w:r>
      <w:r w:rsidRPr="00AC2B2B" w:rsidDel="003C51E6">
        <w:rPr>
          <w:vertAlign w:val="subscript"/>
          <w:lang w:val="en-CA"/>
        </w:rPr>
        <w:t>L</w:t>
      </w:r>
      <w:r w:rsidRPr="00AC2B2B" w:rsidDel="003C51E6">
        <w:rPr>
          <w:lang w:val="en-CA"/>
        </w:rPr>
        <w:t xml:space="preserve"> and two two-dimensional arrays of chroma samples refPicLX</w:t>
      </w:r>
      <w:r w:rsidRPr="00AC2B2B" w:rsidDel="003C51E6">
        <w:rPr>
          <w:vertAlign w:val="subscript"/>
          <w:lang w:val="en-CA"/>
        </w:rPr>
        <w:t>Cb</w:t>
      </w:r>
      <w:r w:rsidRPr="00AC2B2B" w:rsidDel="003C51E6">
        <w:rPr>
          <w:lang w:val="en-CA"/>
        </w:rPr>
        <w:t xml:space="preserve"> and refPicLX</w:t>
      </w:r>
      <w:r w:rsidRPr="00AC2B2B" w:rsidDel="003C51E6">
        <w:rPr>
          <w:vertAlign w:val="subscript"/>
          <w:lang w:val="en-CA"/>
        </w:rPr>
        <w:t>Cr</w:t>
      </w:r>
      <w:r w:rsidRPr="00AC2B2B" w:rsidDel="003C51E6">
        <w:rPr>
          <w:lang w:val="en-CA"/>
        </w:rPr>
        <w:t>.</w:t>
      </w:r>
    </w:p>
    <w:p w14:paraId="3880D47B" w14:textId="4AE221B3" w:rsidR="0057383D" w:rsidRPr="00AC2B2B" w:rsidDel="003C51E6" w:rsidRDefault="0057383D" w:rsidP="0057383D">
      <w:pPr>
        <w:rPr>
          <w:lang w:val="en-CA"/>
        </w:rPr>
      </w:pPr>
      <w:r w:rsidRPr="00AC2B2B" w:rsidDel="003C51E6">
        <w:rPr>
          <w:lang w:val="en-CA"/>
        </w:rPr>
        <w:t>The output reference picture RefPicListX[ refIdxLX ]</w:t>
      </w:r>
      <w:r w:rsidR="0030382C" w:rsidRPr="00AC2B2B">
        <w:rPr>
          <w:color w:val="000000" w:themeColor="text1"/>
          <w:lang w:val="en-CA"/>
        </w:rPr>
        <w:t xml:space="preserve"> , where X is the value of X that this process is invoked for,</w:t>
      </w:r>
      <w:r w:rsidRPr="00AC2B2B" w:rsidDel="003C51E6">
        <w:rPr>
          <w:lang w:val="en-CA"/>
        </w:rPr>
        <w:t xml:space="preserve"> consists of a </w:t>
      </w:r>
      <w:r w:rsidRPr="00AC2B2B" w:rsidDel="003C51E6">
        <w:rPr>
          <w:lang w:val="en-CA" w:eastAsia="ko-KR"/>
        </w:rPr>
        <w:t>pic_width_in_luma_samples by pic_height_in_luma_samples</w:t>
      </w:r>
      <w:r w:rsidRPr="00AC2B2B" w:rsidDel="003C51E6">
        <w:rPr>
          <w:lang w:val="en-CA"/>
        </w:rPr>
        <w:t xml:space="preserve"> array of luma samples refPicLX</w:t>
      </w:r>
      <w:r w:rsidRPr="00AC2B2B" w:rsidDel="003C51E6">
        <w:rPr>
          <w:vertAlign w:val="subscript"/>
          <w:lang w:val="en-CA"/>
        </w:rPr>
        <w:t>L</w:t>
      </w:r>
      <w:r w:rsidRPr="00AC2B2B" w:rsidDel="003C51E6">
        <w:rPr>
          <w:lang w:val="en-CA"/>
        </w:rPr>
        <w:t xml:space="preserve"> and two PicWidthInSamplesC by PicHeightInSamplesC arrays of chroma samples refPicLX</w:t>
      </w:r>
      <w:r w:rsidRPr="00AC2B2B" w:rsidDel="003C51E6">
        <w:rPr>
          <w:vertAlign w:val="subscript"/>
          <w:lang w:val="en-CA"/>
        </w:rPr>
        <w:t>Cb</w:t>
      </w:r>
      <w:r w:rsidRPr="00AC2B2B" w:rsidDel="003C51E6">
        <w:rPr>
          <w:lang w:val="en-CA"/>
        </w:rPr>
        <w:t xml:space="preserve"> and refPicLX</w:t>
      </w:r>
      <w:r w:rsidRPr="00AC2B2B" w:rsidDel="003C51E6">
        <w:rPr>
          <w:vertAlign w:val="subscript"/>
          <w:lang w:val="en-CA"/>
        </w:rPr>
        <w:t>Cr</w:t>
      </w:r>
      <w:r w:rsidRPr="00AC2B2B" w:rsidDel="003C51E6">
        <w:rPr>
          <w:lang w:val="en-CA"/>
        </w:rPr>
        <w:t>.</w:t>
      </w:r>
    </w:p>
    <w:p w14:paraId="41644495" w14:textId="62F43771" w:rsidR="0057383D" w:rsidRPr="00AC2B2B" w:rsidDel="003C51E6" w:rsidRDefault="0057383D" w:rsidP="0057383D">
      <w:pPr>
        <w:rPr>
          <w:lang w:val="en-CA"/>
        </w:rPr>
      </w:pPr>
      <w:r w:rsidRPr="00AC2B2B" w:rsidDel="003C51E6">
        <w:rPr>
          <w:lang w:val="en-CA"/>
        </w:rPr>
        <w:t>The reference picture sample arrays refPicLX</w:t>
      </w:r>
      <w:r w:rsidRPr="00AC2B2B" w:rsidDel="003C51E6">
        <w:rPr>
          <w:vertAlign w:val="subscript"/>
          <w:lang w:val="en-CA"/>
        </w:rPr>
        <w:t>L</w:t>
      </w:r>
      <w:r w:rsidRPr="00AC2B2B" w:rsidDel="003C51E6">
        <w:rPr>
          <w:lang w:val="en-CA"/>
        </w:rPr>
        <w:t>, refPicLX</w:t>
      </w:r>
      <w:r w:rsidRPr="00AC2B2B" w:rsidDel="003C51E6">
        <w:rPr>
          <w:vertAlign w:val="subscript"/>
          <w:lang w:val="en-CA"/>
        </w:rPr>
        <w:t>Cb</w:t>
      </w:r>
      <w:r w:rsidRPr="00AC2B2B" w:rsidDel="003C51E6">
        <w:rPr>
          <w:lang w:val="en-CA"/>
        </w:rPr>
        <w:t xml:space="preserve"> and refPicLX</w:t>
      </w:r>
      <w:r w:rsidRPr="00AC2B2B" w:rsidDel="003C51E6">
        <w:rPr>
          <w:vertAlign w:val="subscript"/>
          <w:lang w:val="en-CA"/>
        </w:rPr>
        <w:t>Cr</w:t>
      </w:r>
      <w:r w:rsidRPr="00AC2B2B" w:rsidDel="003C51E6">
        <w:rPr>
          <w:lang w:val="en-CA"/>
        </w:rPr>
        <w:t xml:space="preserve"> correspond to decoded sample arrays S</w:t>
      </w:r>
      <w:r w:rsidRPr="00AC2B2B" w:rsidDel="003C51E6">
        <w:rPr>
          <w:vertAlign w:val="subscript"/>
          <w:lang w:val="en-CA"/>
        </w:rPr>
        <w:t>L</w:t>
      </w:r>
      <w:r w:rsidRPr="00AC2B2B" w:rsidDel="003C51E6">
        <w:rPr>
          <w:lang w:val="en-CA"/>
        </w:rPr>
        <w:t>, S</w:t>
      </w:r>
      <w:r w:rsidRPr="00AC2B2B" w:rsidDel="003C51E6">
        <w:rPr>
          <w:vertAlign w:val="subscript"/>
          <w:lang w:val="en-CA"/>
        </w:rPr>
        <w:t>Cb</w:t>
      </w:r>
      <w:r w:rsidRPr="00AC2B2B" w:rsidDel="003C51E6">
        <w:rPr>
          <w:lang w:val="en-CA"/>
        </w:rPr>
        <w:t xml:space="preserve"> and S</w:t>
      </w:r>
      <w:r w:rsidRPr="00AC2B2B" w:rsidDel="003C51E6">
        <w:rPr>
          <w:vertAlign w:val="subscript"/>
          <w:lang w:val="en-CA"/>
        </w:rPr>
        <w:t>Cr</w:t>
      </w:r>
      <w:r w:rsidRPr="00AC2B2B" w:rsidDel="003C51E6">
        <w:rPr>
          <w:lang w:val="en-CA"/>
        </w:rPr>
        <w:t xml:space="preserve"> derived in clause </w:t>
      </w:r>
      <w:r w:rsidR="0069582D" w:rsidRPr="00AC2B2B">
        <w:rPr>
          <w:lang w:val="en-CA"/>
        </w:rPr>
        <w:fldChar w:fldCharType="begin" w:fldLock="1"/>
      </w:r>
      <w:r w:rsidR="0069582D" w:rsidRPr="00AC2B2B">
        <w:rPr>
          <w:lang w:val="en-CA"/>
        </w:rPr>
        <w:instrText xml:space="preserve"> REF _Ref525237963 \r \h </w:instrText>
      </w:r>
      <w:r w:rsidR="0069582D" w:rsidRPr="00AC2B2B">
        <w:rPr>
          <w:lang w:val="en-CA"/>
        </w:rPr>
      </w:r>
      <w:r w:rsidR="00AC2B2B" w:rsidRPr="00AC2B2B">
        <w:rPr>
          <w:lang w:val="en-CA"/>
        </w:rPr>
        <w:instrText xml:space="preserve"> \* MERGEFORMAT </w:instrText>
      </w:r>
      <w:r w:rsidR="0069582D" w:rsidRPr="00AC2B2B">
        <w:rPr>
          <w:lang w:val="en-CA"/>
        </w:rPr>
        <w:fldChar w:fldCharType="separate"/>
      </w:r>
      <w:r w:rsidR="00E57AB9" w:rsidRPr="00AC2B2B">
        <w:rPr>
          <w:lang w:val="en-CA"/>
        </w:rPr>
        <w:t>8.5</w:t>
      </w:r>
      <w:r w:rsidR="0069582D" w:rsidRPr="00AC2B2B">
        <w:rPr>
          <w:lang w:val="en-CA"/>
        </w:rPr>
        <w:fldChar w:fldCharType="end"/>
      </w:r>
      <w:r w:rsidRPr="00AC2B2B" w:rsidDel="003C51E6">
        <w:rPr>
          <w:lang w:val="en-CA"/>
        </w:rPr>
        <w:t xml:space="preserve"> for a previously-decoded picture.</w:t>
      </w:r>
    </w:p>
    <w:p w14:paraId="3EA7D00F" w14:textId="77777777" w:rsidR="0057383D" w:rsidRPr="00AC2B2B" w:rsidDel="003C51E6" w:rsidRDefault="0057383D" w:rsidP="0057383D">
      <w:pPr>
        <w:pStyle w:val="40"/>
        <w:rPr>
          <w:lang w:val="en-CA"/>
        </w:rPr>
      </w:pPr>
      <w:bookmarkStart w:id="2843" w:name="_Ref278220057"/>
      <w:r w:rsidRPr="00AC2B2B" w:rsidDel="003C51E6">
        <w:rPr>
          <w:lang w:val="en-CA"/>
        </w:rPr>
        <w:t>Fractional sample interpolation process</w:t>
      </w:r>
      <w:bookmarkEnd w:id="2843"/>
    </w:p>
    <w:p w14:paraId="46E5B7AD" w14:textId="77777777" w:rsidR="0057383D" w:rsidRPr="00AC2B2B" w:rsidDel="003C51E6" w:rsidRDefault="0057383D" w:rsidP="0057383D">
      <w:pPr>
        <w:pStyle w:val="50"/>
        <w:rPr>
          <w:lang w:val="en-CA"/>
        </w:rPr>
      </w:pPr>
      <w:bookmarkStart w:id="2844" w:name="_Ref414881912"/>
      <w:r w:rsidRPr="00AC2B2B" w:rsidDel="003C51E6">
        <w:rPr>
          <w:lang w:val="en-CA"/>
        </w:rPr>
        <w:t>General</w:t>
      </w:r>
      <w:bookmarkEnd w:id="2844"/>
    </w:p>
    <w:p w14:paraId="75C434B9" w14:textId="77777777" w:rsidR="0057383D" w:rsidRPr="00AC2B2B" w:rsidDel="003C51E6" w:rsidRDefault="0057383D" w:rsidP="0057383D">
      <w:pPr>
        <w:rPr>
          <w:lang w:val="en-CA" w:eastAsia="ko-KR"/>
        </w:rPr>
      </w:pPr>
      <w:r w:rsidRPr="00AC2B2B" w:rsidDel="003C51E6">
        <w:rPr>
          <w:lang w:val="en-CA" w:eastAsia="ko-KR"/>
        </w:rPr>
        <w:t>Inputs to this process are:</w:t>
      </w:r>
    </w:p>
    <w:p w14:paraId="032784FD" w14:textId="77777777" w:rsidR="0057383D" w:rsidRPr="00AC2B2B" w:rsidRDefault="0057383D" w:rsidP="0057383D">
      <w:pPr>
        <w:numPr>
          <w:ilvl w:val="0"/>
          <w:numId w:val="5"/>
        </w:numPr>
        <w:rPr>
          <w:lang w:val="en-CA"/>
        </w:rPr>
      </w:pPr>
      <w:r w:rsidRPr="00AC2B2B">
        <w:rPr>
          <w:lang w:val="en-CA"/>
        </w:rPr>
        <w:t>a luma location ( x</w:t>
      </w:r>
      <w:r w:rsidR="0041212D" w:rsidRPr="00AC2B2B">
        <w:rPr>
          <w:lang w:val="en-CA"/>
        </w:rPr>
        <w:t>S</w:t>
      </w:r>
      <w:r w:rsidRPr="00AC2B2B">
        <w:rPr>
          <w:lang w:val="en-CA"/>
        </w:rPr>
        <w:t>b, y</w:t>
      </w:r>
      <w:r w:rsidR="0041212D" w:rsidRPr="00AC2B2B">
        <w:rPr>
          <w:lang w:val="en-CA"/>
        </w:rPr>
        <w:t>S</w:t>
      </w:r>
      <w:r w:rsidRPr="00AC2B2B">
        <w:rPr>
          <w:lang w:val="en-CA"/>
        </w:rPr>
        <w:t xml:space="preserve">b ) specifying the top-left sample of the current coding </w:t>
      </w:r>
      <w:r w:rsidR="0041212D" w:rsidRPr="00AC2B2B">
        <w:rPr>
          <w:lang w:val="en-CA"/>
        </w:rPr>
        <w:t>sub</w:t>
      </w:r>
      <w:r w:rsidRPr="00AC2B2B">
        <w:rPr>
          <w:lang w:val="en-CA"/>
        </w:rPr>
        <w:t>block relative to the top</w:t>
      </w:r>
      <w:r w:rsidRPr="00AC2B2B">
        <w:rPr>
          <w:lang w:val="en-CA"/>
        </w:rPr>
        <w:noBreakHyphen/>
        <w:t>left luma sample of the current picture,</w:t>
      </w:r>
    </w:p>
    <w:p w14:paraId="1E25810E" w14:textId="77777777" w:rsidR="0057383D" w:rsidRPr="00AC2B2B" w:rsidRDefault="0057383D" w:rsidP="0057383D">
      <w:pPr>
        <w:numPr>
          <w:ilvl w:val="0"/>
          <w:numId w:val="5"/>
        </w:numPr>
        <w:rPr>
          <w:lang w:val="en-CA"/>
        </w:rPr>
      </w:pPr>
      <w:r w:rsidRPr="00AC2B2B">
        <w:rPr>
          <w:lang w:val="en-CA"/>
        </w:rPr>
        <w:t xml:space="preserve">a variable </w:t>
      </w:r>
      <w:r w:rsidR="0041212D" w:rsidRPr="00AC2B2B">
        <w:rPr>
          <w:lang w:val="en-CA"/>
        </w:rPr>
        <w:t>s</w:t>
      </w:r>
      <w:r w:rsidRPr="00AC2B2B">
        <w:rPr>
          <w:lang w:val="en-CA"/>
        </w:rPr>
        <w:t xml:space="preserve">bWidth specifying the width of the current coding </w:t>
      </w:r>
      <w:r w:rsidR="0041212D" w:rsidRPr="00AC2B2B">
        <w:rPr>
          <w:lang w:val="en-CA"/>
        </w:rPr>
        <w:t>sub</w:t>
      </w:r>
      <w:r w:rsidRPr="00AC2B2B">
        <w:rPr>
          <w:lang w:val="en-CA"/>
        </w:rPr>
        <w:t>block in luma samples,</w:t>
      </w:r>
    </w:p>
    <w:p w14:paraId="1FD4B0D6" w14:textId="77777777" w:rsidR="0057383D" w:rsidRPr="00AC2B2B" w:rsidRDefault="0057383D" w:rsidP="0057383D">
      <w:pPr>
        <w:numPr>
          <w:ilvl w:val="0"/>
          <w:numId w:val="5"/>
        </w:numPr>
        <w:rPr>
          <w:lang w:val="en-CA"/>
        </w:rPr>
      </w:pPr>
      <w:r w:rsidRPr="00AC2B2B">
        <w:rPr>
          <w:lang w:val="en-CA"/>
        </w:rPr>
        <w:t xml:space="preserve">a variable </w:t>
      </w:r>
      <w:r w:rsidR="0041212D" w:rsidRPr="00AC2B2B">
        <w:rPr>
          <w:lang w:val="en-CA"/>
        </w:rPr>
        <w:t>s</w:t>
      </w:r>
      <w:r w:rsidRPr="00AC2B2B">
        <w:rPr>
          <w:lang w:val="en-CA"/>
        </w:rPr>
        <w:t xml:space="preserve">bHeight specifying the height of the current coding </w:t>
      </w:r>
      <w:r w:rsidR="0041212D" w:rsidRPr="00AC2B2B">
        <w:rPr>
          <w:lang w:val="en-CA"/>
        </w:rPr>
        <w:t>sub</w:t>
      </w:r>
      <w:r w:rsidRPr="00AC2B2B">
        <w:rPr>
          <w:lang w:val="en-CA"/>
        </w:rPr>
        <w:t>block in luma samples,</w:t>
      </w:r>
    </w:p>
    <w:p w14:paraId="3D90B571" w14:textId="77777777" w:rsidR="0057383D" w:rsidRPr="00AC2B2B" w:rsidDel="003C51E6" w:rsidRDefault="0057383D" w:rsidP="0057383D">
      <w:pPr>
        <w:numPr>
          <w:ilvl w:val="0"/>
          <w:numId w:val="5"/>
        </w:numPr>
        <w:rPr>
          <w:lang w:val="en-CA" w:eastAsia="ko-KR"/>
        </w:rPr>
      </w:pPr>
      <w:r w:rsidRPr="00AC2B2B" w:rsidDel="003C51E6">
        <w:rPr>
          <w:lang w:val="en-CA" w:eastAsia="ko-KR"/>
        </w:rPr>
        <w:t xml:space="preserve">a luma motion vector mvLX given in </w:t>
      </w:r>
      <w:r w:rsidR="0055255A" w:rsidRPr="00AC2B2B">
        <w:rPr>
          <w:lang w:val="en-CA" w:eastAsia="ko-KR"/>
        </w:rPr>
        <w:t>1/16</w:t>
      </w:r>
      <w:r w:rsidRPr="00AC2B2B" w:rsidDel="003C51E6">
        <w:rPr>
          <w:lang w:val="en-CA" w:eastAsia="ko-KR"/>
        </w:rPr>
        <w:t>-luma-sample units</w:t>
      </w:r>
      <w:r w:rsidRPr="00AC2B2B">
        <w:rPr>
          <w:lang w:val="en-CA" w:eastAsia="ko-KR"/>
        </w:rPr>
        <w:t>,</w:t>
      </w:r>
    </w:p>
    <w:p w14:paraId="738D96A0" w14:textId="77777777" w:rsidR="0057383D" w:rsidRPr="00AC2B2B" w:rsidDel="003C51E6" w:rsidRDefault="0057383D" w:rsidP="0057383D">
      <w:pPr>
        <w:numPr>
          <w:ilvl w:val="0"/>
          <w:numId w:val="5"/>
        </w:numPr>
        <w:rPr>
          <w:lang w:val="en-CA" w:eastAsia="ko-KR"/>
        </w:rPr>
      </w:pPr>
      <w:r w:rsidRPr="00AC2B2B" w:rsidDel="003C51E6">
        <w:rPr>
          <w:lang w:val="en-CA" w:eastAsia="ko-KR"/>
        </w:rPr>
        <w:t xml:space="preserve">a chroma motion vector mvCLX given in </w:t>
      </w:r>
      <w:r w:rsidR="0055255A" w:rsidRPr="00AC2B2B">
        <w:rPr>
          <w:lang w:val="en-CA" w:eastAsia="ko-KR"/>
        </w:rPr>
        <w:t>1/32</w:t>
      </w:r>
      <w:r w:rsidRPr="00AC2B2B" w:rsidDel="003C51E6">
        <w:rPr>
          <w:lang w:val="en-CA" w:eastAsia="ko-KR"/>
        </w:rPr>
        <w:t>-chroma-sample units</w:t>
      </w:r>
      <w:r w:rsidRPr="00AC2B2B">
        <w:rPr>
          <w:lang w:val="en-CA" w:eastAsia="ko-KR"/>
        </w:rPr>
        <w:t>,</w:t>
      </w:r>
    </w:p>
    <w:p w14:paraId="19D86B84" w14:textId="5243EFF3" w:rsidR="0057383D" w:rsidRPr="00AC2B2B" w:rsidDel="003C51E6" w:rsidRDefault="0057383D" w:rsidP="0057383D">
      <w:pPr>
        <w:numPr>
          <w:ilvl w:val="0"/>
          <w:numId w:val="5"/>
        </w:numPr>
        <w:rPr>
          <w:lang w:val="en-CA" w:eastAsia="ko-KR"/>
        </w:rPr>
      </w:pPr>
      <w:r w:rsidRPr="00AC2B2B" w:rsidDel="003C51E6">
        <w:rPr>
          <w:lang w:val="en-CA" w:eastAsia="ko-KR"/>
        </w:rPr>
        <w:t>the selected reference picture sample array refPicLX</w:t>
      </w:r>
      <w:r w:rsidRPr="00AC2B2B" w:rsidDel="003C51E6">
        <w:rPr>
          <w:vertAlign w:val="subscript"/>
          <w:lang w:val="en-CA" w:eastAsia="ko-KR"/>
        </w:rPr>
        <w:t>L</w:t>
      </w:r>
      <w:r w:rsidRPr="00AC2B2B" w:rsidDel="003C51E6">
        <w:rPr>
          <w:lang w:val="en-CA" w:eastAsia="ko-KR"/>
        </w:rPr>
        <w:t xml:space="preserve"> and</w:t>
      </w:r>
      <w:r w:rsidRPr="00AC2B2B" w:rsidDel="003C51E6">
        <w:rPr>
          <w:lang w:val="en-CA"/>
        </w:rPr>
        <w:t xml:space="preserve"> the arrays</w:t>
      </w:r>
      <w:r w:rsidRPr="00AC2B2B" w:rsidDel="003C51E6">
        <w:rPr>
          <w:lang w:val="en-CA" w:eastAsia="ko-KR"/>
        </w:rPr>
        <w:t xml:space="preserve"> refPicLX</w:t>
      </w:r>
      <w:r w:rsidRPr="00AC2B2B" w:rsidDel="003C51E6">
        <w:rPr>
          <w:vertAlign w:val="subscript"/>
          <w:lang w:val="en-CA" w:eastAsia="ko-KR"/>
        </w:rPr>
        <w:t>Cb</w:t>
      </w:r>
      <w:r w:rsidRPr="00AC2B2B" w:rsidDel="003C51E6">
        <w:rPr>
          <w:lang w:val="en-CA" w:eastAsia="ko-KR"/>
        </w:rPr>
        <w:t xml:space="preserve"> and refPicLX</w:t>
      </w:r>
      <w:r w:rsidRPr="00AC2B2B" w:rsidDel="003C51E6">
        <w:rPr>
          <w:vertAlign w:val="subscript"/>
          <w:lang w:val="en-CA" w:eastAsia="ko-KR"/>
        </w:rPr>
        <w:t>Cr</w:t>
      </w:r>
      <w:r w:rsidR="00422857" w:rsidRPr="00AC2B2B">
        <w:rPr>
          <w:lang w:val="en-CA" w:eastAsia="ko-KR"/>
        </w:rPr>
        <w:t>,</w:t>
      </w:r>
    </w:p>
    <w:p w14:paraId="1B102C10" w14:textId="11C78914" w:rsidR="00422857" w:rsidRPr="00AC2B2B" w:rsidDel="003C51E6" w:rsidRDefault="00422857" w:rsidP="00422857">
      <w:pPr>
        <w:numPr>
          <w:ilvl w:val="0"/>
          <w:numId w:val="5"/>
        </w:numPr>
        <w:rPr>
          <w:lang w:val="en-CA" w:eastAsia="ko-KR"/>
        </w:rPr>
      </w:pPr>
      <w:r w:rsidRPr="00AC2B2B">
        <w:rPr>
          <w:lang w:val="en-CA" w:eastAsia="ko-KR"/>
        </w:rPr>
        <w:t>the bidirectional optical flow flag bdofFlag</w:t>
      </w:r>
      <w:r w:rsidRPr="00AC2B2B" w:rsidDel="003C51E6">
        <w:rPr>
          <w:lang w:val="en-CA" w:eastAsia="ko-KR"/>
        </w:rPr>
        <w:t>.</w:t>
      </w:r>
    </w:p>
    <w:p w14:paraId="1EA1764E" w14:textId="77777777" w:rsidR="0057383D" w:rsidRPr="00AC2B2B" w:rsidDel="003C51E6" w:rsidRDefault="0057383D" w:rsidP="0057383D">
      <w:pPr>
        <w:rPr>
          <w:lang w:val="en-CA" w:eastAsia="ko-KR"/>
        </w:rPr>
      </w:pPr>
      <w:r w:rsidRPr="00AC2B2B" w:rsidDel="003C51E6">
        <w:rPr>
          <w:lang w:val="en-CA" w:eastAsia="ko-KR"/>
        </w:rPr>
        <w:t>Outputs of this process are:</w:t>
      </w:r>
    </w:p>
    <w:p w14:paraId="33444F86" w14:textId="43E60C60" w:rsidR="0057383D" w:rsidRPr="00AC2B2B" w:rsidDel="003C51E6" w:rsidRDefault="0057383D" w:rsidP="0057383D">
      <w:pPr>
        <w:numPr>
          <w:ilvl w:val="0"/>
          <w:numId w:val="5"/>
        </w:numPr>
        <w:rPr>
          <w:lang w:val="en-CA" w:eastAsia="ko-KR"/>
        </w:rPr>
      </w:pPr>
      <w:r w:rsidRPr="00AC2B2B" w:rsidDel="003C51E6">
        <w:rPr>
          <w:lang w:val="en-CA" w:eastAsia="ko-KR"/>
        </w:rPr>
        <w:t>an (</w:t>
      </w:r>
      <w:r w:rsidR="0041212D" w:rsidRPr="00AC2B2B">
        <w:rPr>
          <w:lang w:val="en-CA" w:eastAsia="ko-KR"/>
        </w:rPr>
        <w:t>s</w:t>
      </w:r>
      <w:r w:rsidRPr="00AC2B2B">
        <w:rPr>
          <w:lang w:val="en-CA" w:eastAsia="ko-KR"/>
        </w:rPr>
        <w:t>bWidth</w:t>
      </w:r>
      <w:r w:rsidR="007903CD" w:rsidRPr="00AC2B2B">
        <w:rPr>
          <w:lang w:val="en-CA" w:eastAsia="ko-KR"/>
        </w:rPr>
        <w:t> +bdofOffset</w:t>
      </w:r>
      <w:r w:rsidRPr="00AC2B2B" w:rsidDel="003C51E6">
        <w:rPr>
          <w:lang w:val="en-CA" w:eastAsia="ko-KR"/>
        </w:rPr>
        <w:t>)x(</w:t>
      </w:r>
      <w:r w:rsidR="0041212D" w:rsidRPr="00AC2B2B">
        <w:rPr>
          <w:lang w:val="en-CA" w:eastAsia="ko-KR"/>
        </w:rPr>
        <w:t>s</w:t>
      </w:r>
      <w:r w:rsidRPr="00AC2B2B">
        <w:rPr>
          <w:lang w:val="en-CA" w:eastAsia="ko-KR"/>
        </w:rPr>
        <w:t>bHeight</w:t>
      </w:r>
      <w:r w:rsidR="007903CD" w:rsidRPr="00AC2B2B">
        <w:rPr>
          <w:lang w:val="en-CA" w:eastAsia="ko-KR"/>
        </w:rPr>
        <w:t> +bdofOffset</w:t>
      </w:r>
      <w:r w:rsidRPr="00AC2B2B" w:rsidDel="003C51E6">
        <w:rPr>
          <w:lang w:val="en-CA" w:eastAsia="ko-KR"/>
        </w:rPr>
        <w:t>) array predSamplesLX</w:t>
      </w:r>
      <w:r w:rsidRPr="00AC2B2B" w:rsidDel="003C51E6">
        <w:rPr>
          <w:vertAlign w:val="subscript"/>
          <w:lang w:val="en-CA" w:eastAsia="ko-KR"/>
        </w:rPr>
        <w:t>L</w:t>
      </w:r>
      <w:r w:rsidRPr="00AC2B2B" w:rsidDel="003C51E6">
        <w:rPr>
          <w:lang w:val="en-CA" w:eastAsia="ko-KR"/>
        </w:rPr>
        <w:t xml:space="preserve"> of prediction luma sample values</w:t>
      </w:r>
      <w:r w:rsidRPr="00AC2B2B">
        <w:rPr>
          <w:lang w:val="en-CA" w:eastAsia="ko-KR"/>
        </w:rPr>
        <w:t>,</w:t>
      </w:r>
    </w:p>
    <w:p w14:paraId="5EABA291" w14:textId="77777777" w:rsidR="0057383D" w:rsidRPr="00AC2B2B" w:rsidDel="003C51E6" w:rsidRDefault="0057383D" w:rsidP="0057383D">
      <w:pPr>
        <w:numPr>
          <w:ilvl w:val="0"/>
          <w:numId w:val="5"/>
        </w:numPr>
        <w:rPr>
          <w:lang w:val="en-CA" w:eastAsia="ko-KR"/>
        </w:rPr>
      </w:pPr>
      <w:r w:rsidRPr="00AC2B2B" w:rsidDel="003C51E6">
        <w:rPr>
          <w:lang w:val="en-CA" w:eastAsia="ko-KR"/>
        </w:rPr>
        <w:t xml:space="preserve">two </w:t>
      </w:r>
      <w:r w:rsidRPr="00AC2B2B" w:rsidDel="003C51E6">
        <w:rPr>
          <w:lang w:val="en-CA"/>
        </w:rPr>
        <w:t>(</w:t>
      </w:r>
      <w:r w:rsidR="0041212D" w:rsidRPr="00AC2B2B">
        <w:rPr>
          <w:lang w:val="en-CA" w:eastAsia="ko-KR"/>
        </w:rPr>
        <w:t>s</w:t>
      </w:r>
      <w:r w:rsidRPr="00AC2B2B">
        <w:rPr>
          <w:lang w:val="en-CA"/>
        </w:rPr>
        <w:t>bWidth</w:t>
      </w:r>
      <w:r w:rsidRPr="00AC2B2B" w:rsidDel="003C51E6">
        <w:rPr>
          <w:lang w:val="en-CA" w:eastAsia="ko-KR"/>
        </w:rPr>
        <w:t> / </w:t>
      </w:r>
      <w:r w:rsidRPr="00AC2B2B">
        <w:rPr>
          <w:lang w:val="en-CA" w:eastAsia="ko-KR"/>
        </w:rPr>
        <w:t>2</w:t>
      </w:r>
      <w:r w:rsidRPr="00AC2B2B" w:rsidDel="003C51E6">
        <w:rPr>
          <w:lang w:val="en-CA"/>
        </w:rPr>
        <w:t>)x(</w:t>
      </w:r>
      <w:r w:rsidR="0041212D" w:rsidRPr="00AC2B2B">
        <w:rPr>
          <w:lang w:val="en-CA" w:eastAsia="ko-KR"/>
        </w:rPr>
        <w:t>s</w:t>
      </w:r>
      <w:r w:rsidRPr="00AC2B2B">
        <w:rPr>
          <w:lang w:val="en-CA"/>
        </w:rPr>
        <w:t>bHeight</w:t>
      </w:r>
      <w:r w:rsidRPr="00AC2B2B" w:rsidDel="003C51E6">
        <w:rPr>
          <w:lang w:val="en-CA" w:eastAsia="ko-KR"/>
        </w:rPr>
        <w:t> / </w:t>
      </w:r>
      <w:r w:rsidRPr="00AC2B2B">
        <w:rPr>
          <w:lang w:val="en-CA" w:eastAsia="ko-KR"/>
        </w:rPr>
        <w:t>2</w:t>
      </w:r>
      <w:r w:rsidRPr="00AC2B2B" w:rsidDel="003C51E6">
        <w:rPr>
          <w:lang w:val="en-CA"/>
        </w:rPr>
        <w:t>)</w:t>
      </w:r>
      <w:r w:rsidRPr="00AC2B2B" w:rsidDel="003C51E6">
        <w:rPr>
          <w:lang w:val="en-CA" w:eastAsia="ko-KR"/>
        </w:rPr>
        <w:t xml:space="preserve"> arrays predSamplesLX</w:t>
      </w:r>
      <w:r w:rsidRPr="00AC2B2B" w:rsidDel="003C51E6">
        <w:rPr>
          <w:vertAlign w:val="subscript"/>
          <w:lang w:val="en-CA" w:eastAsia="ko-KR"/>
        </w:rPr>
        <w:t>Cb</w:t>
      </w:r>
      <w:r w:rsidRPr="00AC2B2B" w:rsidDel="003C51E6">
        <w:rPr>
          <w:lang w:val="en-CA" w:eastAsia="ko-KR"/>
        </w:rPr>
        <w:t xml:space="preserve"> and predSamplesLX</w:t>
      </w:r>
      <w:r w:rsidRPr="00AC2B2B" w:rsidDel="003C51E6">
        <w:rPr>
          <w:vertAlign w:val="subscript"/>
          <w:lang w:val="en-CA" w:eastAsia="ko-KR"/>
        </w:rPr>
        <w:t>Cr</w:t>
      </w:r>
      <w:r w:rsidRPr="00AC2B2B" w:rsidDel="003C51E6">
        <w:rPr>
          <w:lang w:val="en-CA" w:eastAsia="ko-KR"/>
        </w:rPr>
        <w:t xml:space="preserve"> of prediction chroma sample values.</w:t>
      </w:r>
    </w:p>
    <w:p w14:paraId="79887B2D" w14:textId="77777777" w:rsidR="0057383D" w:rsidRPr="00AC2B2B" w:rsidDel="003C51E6" w:rsidRDefault="0057383D" w:rsidP="0057383D">
      <w:pPr>
        <w:rPr>
          <w:lang w:val="en-CA" w:eastAsia="ko-KR"/>
        </w:rPr>
      </w:pPr>
      <w:r w:rsidRPr="00AC2B2B" w:rsidDel="003C51E6">
        <w:rPr>
          <w:lang w:val="en-CA" w:eastAsia="ko-KR"/>
        </w:rPr>
        <w:t>Let ( xInt</w:t>
      </w:r>
      <w:r w:rsidRPr="00AC2B2B" w:rsidDel="003C51E6">
        <w:rPr>
          <w:vertAlign w:val="subscript"/>
          <w:lang w:val="en-CA" w:eastAsia="ko-KR"/>
        </w:rPr>
        <w:t>L</w:t>
      </w:r>
      <w:r w:rsidRPr="00AC2B2B" w:rsidDel="003C51E6">
        <w:rPr>
          <w:lang w:val="en-CA" w:eastAsia="ko-KR"/>
        </w:rPr>
        <w:t>, yInt</w:t>
      </w:r>
      <w:r w:rsidRPr="00AC2B2B" w:rsidDel="003C51E6">
        <w:rPr>
          <w:vertAlign w:val="subscript"/>
          <w:lang w:val="en-CA" w:eastAsia="ko-KR"/>
        </w:rPr>
        <w:t>L</w:t>
      </w:r>
      <w:r w:rsidRPr="00AC2B2B" w:rsidDel="003C51E6">
        <w:rPr>
          <w:lang w:val="en-CA" w:eastAsia="ko-KR"/>
        </w:rPr>
        <w:t> ) be a luma location given in full-sample units and ( xFrac</w:t>
      </w:r>
      <w:r w:rsidRPr="00AC2B2B" w:rsidDel="003C51E6">
        <w:rPr>
          <w:vertAlign w:val="subscript"/>
          <w:lang w:val="en-CA" w:eastAsia="ko-KR"/>
        </w:rPr>
        <w:t>L</w:t>
      </w:r>
      <w:r w:rsidRPr="00AC2B2B" w:rsidDel="003C51E6">
        <w:rPr>
          <w:lang w:val="en-CA" w:eastAsia="ko-KR"/>
        </w:rPr>
        <w:t>, yFrac</w:t>
      </w:r>
      <w:r w:rsidRPr="00AC2B2B" w:rsidDel="003C51E6">
        <w:rPr>
          <w:vertAlign w:val="subscript"/>
          <w:lang w:val="en-CA" w:eastAsia="ko-KR"/>
        </w:rPr>
        <w:t>L</w:t>
      </w:r>
      <w:r w:rsidRPr="00AC2B2B" w:rsidDel="003C51E6">
        <w:rPr>
          <w:lang w:val="en-CA" w:eastAsia="ko-KR"/>
        </w:rPr>
        <w:t xml:space="preserve"> ) be an offset given in </w:t>
      </w:r>
      <w:r w:rsidR="0055255A" w:rsidRPr="00AC2B2B">
        <w:rPr>
          <w:lang w:val="en-CA" w:eastAsia="ko-KR"/>
        </w:rPr>
        <w:t>1/16</w:t>
      </w:r>
      <w:r w:rsidRPr="00AC2B2B" w:rsidDel="003C51E6">
        <w:rPr>
          <w:lang w:val="en-CA" w:eastAsia="ko-KR"/>
        </w:rPr>
        <w:t>-sample units. These variables are used only in this clause for specifying fractional-sample locations inside the reference sample arrays refPicLX</w:t>
      </w:r>
      <w:r w:rsidRPr="00AC2B2B" w:rsidDel="003C51E6">
        <w:rPr>
          <w:vertAlign w:val="subscript"/>
          <w:lang w:val="en-CA" w:eastAsia="ko-KR"/>
        </w:rPr>
        <w:t>L</w:t>
      </w:r>
      <w:r w:rsidRPr="00AC2B2B" w:rsidDel="003C51E6">
        <w:rPr>
          <w:lang w:val="en-CA" w:eastAsia="ko-KR"/>
        </w:rPr>
        <w:t>, refPicLX</w:t>
      </w:r>
      <w:r w:rsidRPr="00AC2B2B" w:rsidDel="003C51E6">
        <w:rPr>
          <w:vertAlign w:val="subscript"/>
          <w:lang w:val="en-CA" w:eastAsia="ko-KR"/>
        </w:rPr>
        <w:t>Cb</w:t>
      </w:r>
      <w:r w:rsidRPr="00AC2B2B" w:rsidDel="003C51E6">
        <w:rPr>
          <w:lang w:val="en-CA" w:eastAsia="ko-KR"/>
        </w:rPr>
        <w:t xml:space="preserve"> and refPicLX</w:t>
      </w:r>
      <w:r w:rsidRPr="00AC2B2B" w:rsidDel="003C51E6">
        <w:rPr>
          <w:vertAlign w:val="subscript"/>
          <w:lang w:val="en-CA" w:eastAsia="ko-KR"/>
        </w:rPr>
        <w:t>Cr</w:t>
      </w:r>
      <w:r w:rsidRPr="00AC2B2B" w:rsidDel="003C51E6">
        <w:rPr>
          <w:lang w:val="en-CA" w:eastAsia="ko-KR"/>
        </w:rPr>
        <w:t>.</w:t>
      </w:r>
    </w:p>
    <w:p w14:paraId="5921F111" w14:textId="733299F7" w:rsidR="00216F83" w:rsidRPr="00AC2B2B" w:rsidRDefault="00216F83" w:rsidP="0057383D">
      <w:pPr>
        <w:rPr>
          <w:lang w:val="en-CA" w:eastAsia="ko-KR"/>
        </w:rPr>
      </w:pPr>
      <w:r w:rsidRPr="00AC2B2B">
        <w:rPr>
          <w:lang w:val="en-CA" w:eastAsia="ko-KR"/>
        </w:rPr>
        <w:t xml:space="preserve">The </w:t>
      </w:r>
      <w:r w:rsidR="008F3428" w:rsidRPr="00AC2B2B">
        <w:rPr>
          <w:lang w:val="en-CA" w:eastAsia="ko-KR"/>
        </w:rPr>
        <w:t>bi</w:t>
      </w:r>
      <w:r w:rsidRPr="00AC2B2B">
        <w:rPr>
          <w:lang w:val="en-CA" w:eastAsia="ko-KR"/>
        </w:rPr>
        <w:t>directional optical flow boundary offset bdofOffset is derived as follows:</w:t>
      </w:r>
    </w:p>
    <w:p w14:paraId="05E4AA82" w14:textId="5E06FDF0" w:rsidR="00216F83" w:rsidRPr="00AC2B2B" w:rsidDel="003C51E6" w:rsidRDefault="00216F83" w:rsidP="00216F83">
      <w:pPr>
        <w:pStyle w:val="Equation"/>
        <w:tabs>
          <w:tab w:val="clear" w:pos="794"/>
          <w:tab w:val="clear" w:pos="1588"/>
          <w:tab w:val="left" w:pos="851"/>
          <w:tab w:val="left" w:pos="1134"/>
          <w:tab w:val="left" w:pos="1418"/>
        </w:tabs>
        <w:ind w:left="562"/>
        <w:rPr>
          <w:lang w:val="en-CA"/>
        </w:rPr>
      </w:pPr>
      <w:r w:rsidRPr="00AC2B2B">
        <w:rPr>
          <w:lang w:val="en-CA" w:eastAsia="ko-KR"/>
        </w:rPr>
        <w:t>bdofOffset</w:t>
      </w:r>
      <w:r w:rsidRPr="00AC2B2B" w:rsidDel="003C51E6">
        <w:rPr>
          <w:lang w:val="en-CA" w:eastAsia="ko-KR"/>
        </w:rPr>
        <w:t xml:space="preserve"> = </w:t>
      </w:r>
      <w:r w:rsidRPr="00AC2B2B">
        <w:rPr>
          <w:lang w:val="en-CA" w:eastAsia="ko-KR"/>
        </w:rPr>
        <w:t>bdofFlag  ?  2  :  0</w:t>
      </w:r>
      <w:r w:rsidRPr="00AC2B2B" w:rsidDel="003C51E6">
        <w:rPr>
          <w:lang w:val="en-CA" w:eastAsia="ko-KR"/>
        </w:rPr>
        <w:tab/>
      </w:r>
      <w:r w:rsidRPr="00AC2B2B" w:rsidDel="003C51E6">
        <w:rPr>
          <w:lang w:val="en-CA" w:eastAsia="ko-KR"/>
        </w:rPr>
        <w:tab/>
      </w:r>
      <w:r w:rsidRPr="00AC2B2B" w:rsidDel="003C51E6">
        <w:rPr>
          <w:lang w:val="en-CA"/>
        </w:rPr>
        <w:t>(</w:t>
      </w:r>
      <w:r w:rsidRPr="00AC2B2B" w:rsidDel="003C51E6">
        <w:rPr>
          <w:lang w:val="en-CA"/>
        </w:rPr>
        <w:fldChar w:fldCharType="begin" w:fldLock="1"/>
      </w:r>
      <w:r w:rsidRPr="00AC2B2B" w:rsidDel="003C51E6">
        <w:rPr>
          <w:lang w:val="en-CA"/>
        </w:rPr>
        <w:instrText xml:space="preserve"> STYLEREF 1 \s </w:instrText>
      </w:r>
      <w:r w:rsidRPr="00AC2B2B" w:rsidDel="003C51E6">
        <w:rPr>
          <w:lang w:val="en-CA"/>
        </w:rPr>
        <w:fldChar w:fldCharType="separate"/>
      </w:r>
      <w:r w:rsidR="00E57AB9" w:rsidRPr="00AC2B2B">
        <w:rPr>
          <w:noProof/>
          <w:lang w:val="en-CA"/>
        </w:rPr>
        <w:t>8</w:t>
      </w:r>
      <w:r w:rsidRPr="00AC2B2B" w:rsidDel="003C51E6">
        <w:rPr>
          <w:lang w:val="en-CA"/>
        </w:rPr>
        <w:fldChar w:fldCharType="end"/>
      </w:r>
      <w:r w:rsidRPr="00AC2B2B" w:rsidDel="003C51E6">
        <w:rPr>
          <w:lang w:val="en-CA"/>
        </w:rPr>
        <w:noBreakHyphen/>
      </w:r>
      <w:r w:rsidRPr="00AC2B2B" w:rsidDel="003C51E6">
        <w:rPr>
          <w:lang w:val="en-CA"/>
        </w:rPr>
        <w:fldChar w:fldCharType="begin" w:fldLock="1"/>
      </w:r>
      <w:r w:rsidRPr="00AC2B2B" w:rsidDel="003C51E6">
        <w:rPr>
          <w:lang w:val="en-CA"/>
        </w:rPr>
        <w:instrText xml:space="preserve"> SEQ Equation \* ARABIC \s 1 </w:instrText>
      </w:r>
      <w:r w:rsidRPr="00AC2B2B" w:rsidDel="003C51E6">
        <w:rPr>
          <w:lang w:val="en-CA"/>
        </w:rPr>
        <w:fldChar w:fldCharType="separate"/>
      </w:r>
      <w:r w:rsidR="00E57AB9" w:rsidRPr="00AC2B2B">
        <w:rPr>
          <w:noProof/>
          <w:lang w:val="en-CA"/>
        </w:rPr>
        <w:t>664</w:t>
      </w:r>
      <w:r w:rsidRPr="00AC2B2B" w:rsidDel="003C51E6">
        <w:rPr>
          <w:lang w:val="en-CA"/>
        </w:rPr>
        <w:fldChar w:fldCharType="end"/>
      </w:r>
      <w:r w:rsidRPr="00AC2B2B" w:rsidDel="003C51E6">
        <w:rPr>
          <w:lang w:val="en-CA"/>
        </w:rPr>
        <w:t>)</w:t>
      </w:r>
    </w:p>
    <w:p w14:paraId="03EA59C6" w14:textId="433B686D" w:rsidR="0057383D" w:rsidRPr="00AC2B2B" w:rsidDel="003C51E6" w:rsidRDefault="0057383D" w:rsidP="0057383D">
      <w:pPr>
        <w:rPr>
          <w:lang w:val="en-CA" w:eastAsia="ko-KR"/>
        </w:rPr>
      </w:pPr>
      <w:r w:rsidRPr="00AC2B2B" w:rsidDel="003C51E6">
        <w:rPr>
          <w:lang w:val="en-CA" w:eastAsia="ko-KR"/>
        </w:rPr>
        <w:t>For each luma sample location ( x</w:t>
      </w:r>
      <w:r w:rsidRPr="00AC2B2B" w:rsidDel="003C51E6">
        <w:rPr>
          <w:vertAlign w:val="subscript"/>
          <w:lang w:val="en-CA" w:eastAsia="ko-KR"/>
        </w:rPr>
        <w:t>L</w:t>
      </w:r>
      <w:r w:rsidRPr="00AC2B2B" w:rsidDel="003C51E6">
        <w:rPr>
          <w:lang w:val="en-CA" w:eastAsia="ko-KR"/>
        </w:rPr>
        <w:t> = 0..</w:t>
      </w:r>
      <w:r w:rsidR="0041212D" w:rsidRPr="00AC2B2B">
        <w:rPr>
          <w:lang w:val="en-CA" w:eastAsia="ko-KR"/>
        </w:rPr>
        <w:t>s</w:t>
      </w:r>
      <w:r w:rsidRPr="00AC2B2B">
        <w:rPr>
          <w:lang w:val="en-CA" w:eastAsia="ko-KR"/>
        </w:rPr>
        <w:t>bWidth</w:t>
      </w:r>
      <w:r w:rsidRPr="00AC2B2B" w:rsidDel="003C51E6">
        <w:rPr>
          <w:lang w:val="en-CA" w:eastAsia="ko-KR"/>
        </w:rPr>
        <w:t> − 1</w:t>
      </w:r>
      <w:r w:rsidR="004073BD" w:rsidRPr="00AC2B2B">
        <w:rPr>
          <w:lang w:val="en-CA" w:eastAsia="ko-KR"/>
        </w:rPr>
        <w:t> +bdofOffset</w:t>
      </w:r>
      <w:r w:rsidRPr="00AC2B2B" w:rsidDel="003C51E6">
        <w:rPr>
          <w:lang w:val="en-CA" w:eastAsia="ko-KR"/>
        </w:rPr>
        <w:t>, y</w:t>
      </w:r>
      <w:r w:rsidRPr="00AC2B2B" w:rsidDel="003C51E6">
        <w:rPr>
          <w:vertAlign w:val="subscript"/>
          <w:lang w:val="en-CA" w:eastAsia="ko-KR"/>
        </w:rPr>
        <w:t>L</w:t>
      </w:r>
      <w:r w:rsidRPr="00AC2B2B" w:rsidDel="003C51E6">
        <w:rPr>
          <w:lang w:val="en-CA" w:eastAsia="ko-KR"/>
        </w:rPr>
        <w:t> = 0..</w:t>
      </w:r>
      <w:r w:rsidR="0041212D" w:rsidRPr="00AC2B2B">
        <w:rPr>
          <w:lang w:val="en-CA" w:eastAsia="ko-KR"/>
        </w:rPr>
        <w:t>s</w:t>
      </w:r>
      <w:r w:rsidRPr="00AC2B2B">
        <w:rPr>
          <w:lang w:val="en-CA" w:eastAsia="ko-KR"/>
        </w:rPr>
        <w:t>bHeight</w:t>
      </w:r>
      <w:r w:rsidRPr="00AC2B2B" w:rsidDel="003C51E6">
        <w:rPr>
          <w:lang w:val="en-CA" w:eastAsia="ko-KR"/>
        </w:rPr>
        <w:t> − 1</w:t>
      </w:r>
      <w:r w:rsidR="004073BD" w:rsidRPr="00AC2B2B">
        <w:rPr>
          <w:lang w:val="en-CA" w:eastAsia="ko-KR"/>
        </w:rPr>
        <w:t> +bdofOffset</w:t>
      </w:r>
      <w:r w:rsidRPr="00AC2B2B" w:rsidDel="003C51E6">
        <w:rPr>
          <w:lang w:val="en-CA" w:eastAsia="ko-KR"/>
        </w:rPr>
        <w:t> ) inside the prediction luma sample array predSamplesLX</w:t>
      </w:r>
      <w:r w:rsidRPr="00AC2B2B" w:rsidDel="003C51E6">
        <w:rPr>
          <w:vertAlign w:val="subscript"/>
          <w:lang w:val="en-CA" w:eastAsia="ko-KR"/>
        </w:rPr>
        <w:t>L</w:t>
      </w:r>
      <w:r w:rsidRPr="00AC2B2B" w:rsidDel="003C51E6">
        <w:rPr>
          <w:lang w:val="en-CA" w:eastAsia="ko-KR"/>
        </w:rPr>
        <w:t>, the corresponding prediction luma sample value predSamplesLX</w:t>
      </w:r>
      <w:r w:rsidRPr="00AC2B2B" w:rsidDel="003C51E6">
        <w:rPr>
          <w:vertAlign w:val="subscript"/>
          <w:lang w:val="en-CA" w:eastAsia="ko-KR"/>
        </w:rPr>
        <w:t>L</w:t>
      </w:r>
      <w:r w:rsidRPr="00AC2B2B" w:rsidDel="003C51E6">
        <w:rPr>
          <w:lang w:val="en-CA" w:eastAsia="ko-KR"/>
        </w:rPr>
        <w:t>[ x</w:t>
      </w:r>
      <w:r w:rsidRPr="00AC2B2B" w:rsidDel="003C51E6">
        <w:rPr>
          <w:vertAlign w:val="subscript"/>
          <w:lang w:val="en-CA" w:eastAsia="ko-KR"/>
        </w:rPr>
        <w:t>L</w:t>
      </w:r>
      <w:r w:rsidRPr="00AC2B2B" w:rsidDel="003C51E6">
        <w:rPr>
          <w:lang w:val="en-CA" w:eastAsia="ko-KR"/>
        </w:rPr>
        <w:t> ][ y</w:t>
      </w:r>
      <w:r w:rsidRPr="00AC2B2B" w:rsidDel="003C51E6">
        <w:rPr>
          <w:vertAlign w:val="subscript"/>
          <w:lang w:val="en-CA" w:eastAsia="ko-KR"/>
        </w:rPr>
        <w:t>L</w:t>
      </w:r>
      <w:r w:rsidRPr="00AC2B2B" w:rsidDel="003C51E6">
        <w:rPr>
          <w:lang w:val="en-CA" w:eastAsia="ko-KR"/>
        </w:rPr>
        <w:t> ] is derived as follows:</w:t>
      </w:r>
    </w:p>
    <w:p w14:paraId="5082AE1C" w14:textId="77777777" w:rsidR="0057383D" w:rsidRPr="00AC2B2B" w:rsidDel="003C51E6" w:rsidRDefault="0057383D" w:rsidP="004073BD">
      <w:pPr>
        <w:numPr>
          <w:ilvl w:val="0"/>
          <w:numId w:val="5"/>
        </w:numPr>
        <w:tabs>
          <w:tab w:val="clear" w:pos="400"/>
        </w:tabs>
        <w:ind w:left="360" w:hanging="360"/>
        <w:rPr>
          <w:lang w:val="en-CA" w:eastAsia="ko-KR"/>
        </w:rPr>
      </w:pPr>
      <w:r w:rsidRPr="00AC2B2B" w:rsidDel="003C51E6">
        <w:rPr>
          <w:lang w:val="en-CA" w:eastAsia="ko-KR"/>
        </w:rPr>
        <w:t>The variables xInt</w:t>
      </w:r>
      <w:r w:rsidRPr="00AC2B2B" w:rsidDel="003C51E6">
        <w:rPr>
          <w:vertAlign w:val="subscript"/>
          <w:lang w:val="en-CA" w:eastAsia="ko-KR"/>
        </w:rPr>
        <w:t>L</w:t>
      </w:r>
      <w:r w:rsidRPr="00AC2B2B" w:rsidDel="003C51E6">
        <w:rPr>
          <w:lang w:val="en-CA" w:eastAsia="ko-KR"/>
        </w:rPr>
        <w:t>, yInt</w:t>
      </w:r>
      <w:r w:rsidRPr="00AC2B2B" w:rsidDel="003C51E6">
        <w:rPr>
          <w:vertAlign w:val="subscript"/>
          <w:lang w:val="en-CA" w:eastAsia="ko-KR"/>
        </w:rPr>
        <w:t>L</w:t>
      </w:r>
      <w:r w:rsidRPr="00AC2B2B" w:rsidDel="003C51E6">
        <w:rPr>
          <w:lang w:val="en-CA" w:eastAsia="ko-KR"/>
        </w:rPr>
        <w:t>, xFrac</w:t>
      </w:r>
      <w:r w:rsidRPr="00AC2B2B" w:rsidDel="003C51E6">
        <w:rPr>
          <w:vertAlign w:val="subscript"/>
          <w:lang w:val="en-CA" w:eastAsia="ko-KR"/>
        </w:rPr>
        <w:t>L</w:t>
      </w:r>
      <w:r w:rsidRPr="00AC2B2B" w:rsidDel="003C51E6">
        <w:rPr>
          <w:lang w:val="en-CA" w:eastAsia="ko-KR"/>
        </w:rPr>
        <w:t xml:space="preserve"> and yFrac</w:t>
      </w:r>
      <w:r w:rsidRPr="00AC2B2B" w:rsidDel="003C51E6">
        <w:rPr>
          <w:vertAlign w:val="subscript"/>
          <w:lang w:val="en-CA" w:eastAsia="ko-KR"/>
        </w:rPr>
        <w:t>L</w:t>
      </w:r>
      <w:r w:rsidRPr="00AC2B2B" w:rsidDel="003C51E6">
        <w:rPr>
          <w:lang w:val="en-CA" w:eastAsia="ko-KR"/>
        </w:rPr>
        <w:t xml:space="preserve"> are derived as follows:</w:t>
      </w:r>
    </w:p>
    <w:p w14:paraId="405E5651" w14:textId="09B1C5D7" w:rsidR="0057383D" w:rsidRPr="00AC2B2B" w:rsidDel="003C51E6" w:rsidRDefault="0057383D" w:rsidP="0057383D">
      <w:pPr>
        <w:pStyle w:val="Equation"/>
        <w:tabs>
          <w:tab w:val="clear" w:pos="794"/>
          <w:tab w:val="clear" w:pos="1588"/>
          <w:tab w:val="left" w:pos="851"/>
          <w:tab w:val="left" w:pos="1134"/>
          <w:tab w:val="left" w:pos="1418"/>
        </w:tabs>
        <w:ind w:left="562"/>
        <w:rPr>
          <w:lang w:val="en-CA"/>
        </w:rPr>
      </w:pPr>
      <w:r w:rsidRPr="00AC2B2B" w:rsidDel="003C51E6">
        <w:rPr>
          <w:lang w:val="en-CA" w:eastAsia="ko-KR"/>
        </w:rPr>
        <w:t>xInt</w:t>
      </w:r>
      <w:r w:rsidRPr="00AC2B2B" w:rsidDel="003C51E6">
        <w:rPr>
          <w:vertAlign w:val="subscript"/>
          <w:lang w:val="en-CA" w:eastAsia="ko-KR"/>
        </w:rPr>
        <w:t>L</w:t>
      </w:r>
      <w:r w:rsidRPr="00AC2B2B" w:rsidDel="003C51E6">
        <w:rPr>
          <w:lang w:val="en-CA" w:eastAsia="ko-KR"/>
        </w:rPr>
        <w:t xml:space="preserve"> = x</w:t>
      </w:r>
      <w:r w:rsidR="0016798A" w:rsidRPr="00AC2B2B">
        <w:rPr>
          <w:lang w:val="en-CA" w:eastAsia="ko-KR"/>
        </w:rPr>
        <w:t>S</w:t>
      </w:r>
      <w:r w:rsidRPr="00AC2B2B" w:rsidDel="003C51E6">
        <w:rPr>
          <w:lang w:val="en-CA" w:eastAsia="ko-KR"/>
        </w:rPr>
        <w:t>b + ( mvLX[ 0 ]  &gt;&gt;  </w:t>
      </w:r>
      <w:r w:rsidR="00895E91" w:rsidRPr="00AC2B2B">
        <w:rPr>
          <w:lang w:val="en-CA" w:eastAsia="ko-KR"/>
        </w:rPr>
        <w:t>4</w:t>
      </w:r>
      <w:r w:rsidRPr="00AC2B2B" w:rsidDel="003C51E6">
        <w:rPr>
          <w:lang w:val="en-CA" w:eastAsia="ko-KR"/>
        </w:rPr>
        <w:t> ) + x</w:t>
      </w:r>
      <w:r w:rsidRPr="00AC2B2B" w:rsidDel="003C51E6">
        <w:rPr>
          <w:vertAlign w:val="subscript"/>
          <w:lang w:val="en-CA" w:eastAsia="ko-KR"/>
        </w:rPr>
        <w:t>L</w:t>
      </w:r>
      <w:r w:rsidRPr="00AC2B2B" w:rsidDel="003C51E6">
        <w:rPr>
          <w:lang w:val="en-CA" w:eastAsia="ko-KR"/>
        </w:rPr>
        <w:tab/>
      </w:r>
      <w:r w:rsidRPr="00AC2B2B" w:rsidDel="003C51E6">
        <w:rPr>
          <w:lang w:val="en-CA" w:eastAsia="ko-KR"/>
        </w:rPr>
        <w:tab/>
      </w:r>
      <w:r w:rsidRPr="00AC2B2B" w:rsidDel="003C51E6">
        <w:rPr>
          <w:lang w:val="en-CA"/>
        </w:rPr>
        <w:t>(</w:t>
      </w:r>
      <w:r w:rsidRPr="00AC2B2B" w:rsidDel="003C51E6">
        <w:rPr>
          <w:lang w:val="en-CA"/>
        </w:rPr>
        <w:fldChar w:fldCharType="begin" w:fldLock="1"/>
      </w:r>
      <w:r w:rsidRPr="00AC2B2B" w:rsidDel="003C51E6">
        <w:rPr>
          <w:lang w:val="en-CA"/>
        </w:rPr>
        <w:instrText xml:space="preserve"> STYLEREF 1 \s </w:instrText>
      </w:r>
      <w:r w:rsidRPr="00AC2B2B" w:rsidDel="003C51E6">
        <w:rPr>
          <w:lang w:val="en-CA"/>
        </w:rPr>
        <w:fldChar w:fldCharType="separate"/>
      </w:r>
      <w:r w:rsidR="00E57AB9" w:rsidRPr="00AC2B2B">
        <w:rPr>
          <w:noProof/>
          <w:lang w:val="en-CA"/>
        </w:rPr>
        <w:t>8</w:t>
      </w:r>
      <w:r w:rsidRPr="00AC2B2B" w:rsidDel="003C51E6">
        <w:rPr>
          <w:lang w:val="en-CA"/>
        </w:rPr>
        <w:fldChar w:fldCharType="end"/>
      </w:r>
      <w:r w:rsidRPr="00AC2B2B" w:rsidDel="003C51E6">
        <w:rPr>
          <w:lang w:val="en-CA"/>
        </w:rPr>
        <w:noBreakHyphen/>
      </w:r>
      <w:r w:rsidRPr="00AC2B2B" w:rsidDel="003C51E6">
        <w:rPr>
          <w:lang w:val="en-CA"/>
        </w:rPr>
        <w:fldChar w:fldCharType="begin" w:fldLock="1"/>
      </w:r>
      <w:r w:rsidRPr="00AC2B2B" w:rsidDel="003C51E6">
        <w:rPr>
          <w:lang w:val="en-CA"/>
        </w:rPr>
        <w:instrText xml:space="preserve"> SEQ Equation \* ARABIC \s 1 </w:instrText>
      </w:r>
      <w:r w:rsidRPr="00AC2B2B" w:rsidDel="003C51E6">
        <w:rPr>
          <w:lang w:val="en-CA"/>
        </w:rPr>
        <w:fldChar w:fldCharType="separate"/>
      </w:r>
      <w:r w:rsidR="00E57AB9" w:rsidRPr="00AC2B2B">
        <w:rPr>
          <w:noProof/>
          <w:lang w:val="en-CA"/>
        </w:rPr>
        <w:t>665</w:t>
      </w:r>
      <w:r w:rsidRPr="00AC2B2B" w:rsidDel="003C51E6">
        <w:rPr>
          <w:lang w:val="en-CA"/>
        </w:rPr>
        <w:fldChar w:fldCharType="end"/>
      </w:r>
      <w:r w:rsidRPr="00AC2B2B" w:rsidDel="003C51E6">
        <w:rPr>
          <w:lang w:val="en-CA"/>
        </w:rPr>
        <w:t>)</w:t>
      </w:r>
    </w:p>
    <w:p w14:paraId="7E223BB6" w14:textId="50B199E6" w:rsidR="0057383D" w:rsidRPr="00AC2B2B" w:rsidDel="003C51E6" w:rsidRDefault="0057383D" w:rsidP="0057383D">
      <w:pPr>
        <w:pStyle w:val="Equation"/>
        <w:tabs>
          <w:tab w:val="clear" w:pos="794"/>
          <w:tab w:val="clear" w:pos="1588"/>
          <w:tab w:val="left" w:pos="851"/>
          <w:tab w:val="left" w:pos="1134"/>
          <w:tab w:val="left" w:pos="1418"/>
        </w:tabs>
        <w:ind w:left="562"/>
        <w:rPr>
          <w:lang w:val="en-CA" w:eastAsia="ko-KR"/>
        </w:rPr>
      </w:pPr>
      <w:r w:rsidRPr="00AC2B2B" w:rsidDel="003C51E6">
        <w:rPr>
          <w:lang w:val="en-CA" w:eastAsia="ko-KR"/>
        </w:rPr>
        <w:t>yInt</w:t>
      </w:r>
      <w:r w:rsidRPr="00AC2B2B" w:rsidDel="003C51E6">
        <w:rPr>
          <w:vertAlign w:val="subscript"/>
          <w:lang w:val="en-CA" w:eastAsia="ko-KR"/>
        </w:rPr>
        <w:t>L</w:t>
      </w:r>
      <w:r w:rsidRPr="00AC2B2B" w:rsidDel="003C51E6">
        <w:rPr>
          <w:lang w:val="en-CA" w:eastAsia="ko-KR"/>
        </w:rPr>
        <w:t xml:space="preserve"> = y</w:t>
      </w:r>
      <w:r w:rsidR="0041212D" w:rsidRPr="00AC2B2B">
        <w:rPr>
          <w:lang w:val="en-CA" w:eastAsia="ko-KR"/>
        </w:rPr>
        <w:t>S</w:t>
      </w:r>
      <w:r w:rsidRPr="00AC2B2B" w:rsidDel="003C51E6">
        <w:rPr>
          <w:lang w:val="en-CA" w:eastAsia="ko-KR"/>
        </w:rPr>
        <w:t>b + ( mvLX[ 1 ]  &gt;&gt;  </w:t>
      </w:r>
      <w:r w:rsidR="00895E91" w:rsidRPr="00AC2B2B">
        <w:rPr>
          <w:lang w:val="en-CA" w:eastAsia="ko-KR"/>
        </w:rPr>
        <w:t>4</w:t>
      </w:r>
      <w:r w:rsidRPr="00AC2B2B" w:rsidDel="003C51E6">
        <w:rPr>
          <w:lang w:val="en-CA" w:eastAsia="ko-KR"/>
        </w:rPr>
        <w:t> ) + y</w:t>
      </w:r>
      <w:r w:rsidRPr="00AC2B2B" w:rsidDel="003C51E6">
        <w:rPr>
          <w:vertAlign w:val="subscript"/>
          <w:lang w:val="en-CA" w:eastAsia="ko-KR"/>
        </w:rPr>
        <w:t>L</w:t>
      </w:r>
      <w:r w:rsidRPr="00AC2B2B" w:rsidDel="003C51E6">
        <w:rPr>
          <w:lang w:val="en-CA" w:eastAsia="ko-KR"/>
        </w:rPr>
        <w:tab/>
      </w:r>
      <w:r w:rsidRPr="00AC2B2B" w:rsidDel="003C51E6">
        <w:rPr>
          <w:lang w:val="en-CA" w:eastAsia="ko-KR"/>
        </w:rPr>
        <w:tab/>
      </w:r>
      <w:r w:rsidRPr="00AC2B2B" w:rsidDel="003C51E6">
        <w:rPr>
          <w:lang w:val="en-CA"/>
        </w:rPr>
        <w:t>(</w:t>
      </w:r>
      <w:r w:rsidRPr="00AC2B2B" w:rsidDel="003C51E6">
        <w:rPr>
          <w:lang w:val="en-CA"/>
        </w:rPr>
        <w:fldChar w:fldCharType="begin" w:fldLock="1"/>
      </w:r>
      <w:r w:rsidRPr="00AC2B2B" w:rsidDel="003C51E6">
        <w:rPr>
          <w:lang w:val="en-CA"/>
        </w:rPr>
        <w:instrText xml:space="preserve"> STYLEREF 1 \s </w:instrText>
      </w:r>
      <w:r w:rsidRPr="00AC2B2B" w:rsidDel="003C51E6">
        <w:rPr>
          <w:lang w:val="en-CA"/>
        </w:rPr>
        <w:fldChar w:fldCharType="separate"/>
      </w:r>
      <w:r w:rsidR="00E57AB9" w:rsidRPr="00AC2B2B">
        <w:rPr>
          <w:noProof/>
          <w:lang w:val="en-CA"/>
        </w:rPr>
        <w:t>8</w:t>
      </w:r>
      <w:r w:rsidRPr="00AC2B2B" w:rsidDel="003C51E6">
        <w:rPr>
          <w:lang w:val="en-CA"/>
        </w:rPr>
        <w:fldChar w:fldCharType="end"/>
      </w:r>
      <w:r w:rsidRPr="00AC2B2B" w:rsidDel="003C51E6">
        <w:rPr>
          <w:lang w:val="en-CA"/>
        </w:rPr>
        <w:noBreakHyphen/>
      </w:r>
      <w:r w:rsidRPr="00AC2B2B" w:rsidDel="003C51E6">
        <w:rPr>
          <w:lang w:val="en-CA"/>
        </w:rPr>
        <w:fldChar w:fldCharType="begin" w:fldLock="1"/>
      </w:r>
      <w:r w:rsidRPr="00AC2B2B" w:rsidDel="003C51E6">
        <w:rPr>
          <w:lang w:val="en-CA"/>
        </w:rPr>
        <w:instrText xml:space="preserve"> SEQ Equation \* ARABIC \s 1 </w:instrText>
      </w:r>
      <w:r w:rsidRPr="00AC2B2B" w:rsidDel="003C51E6">
        <w:rPr>
          <w:lang w:val="en-CA"/>
        </w:rPr>
        <w:fldChar w:fldCharType="separate"/>
      </w:r>
      <w:r w:rsidR="00E57AB9" w:rsidRPr="00AC2B2B">
        <w:rPr>
          <w:noProof/>
          <w:lang w:val="en-CA"/>
        </w:rPr>
        <w:t>666</w:t>
      </w:r>
      <w:r w:rsidRPr="00AC2B2B" w:rsidDel="003C51E6">
        <w:rPr>
          <w:lang w:val="en-CA"/>
        </w:rPr>
        <w:fldChar w:fldCharType="end"/>
      </w:r>
      <w:r w:rsidRPr="00AC2B2B" w:rsidDel="003C51E6">
        <w:rPr>
          <w:lang w:val="en-CA"/>
        </w:rPr>
        <w:t>)</w:t>
      </w:r>
    </w:p>
    <w:p w14:paraId="0259B09A" w14:textId="46455B43" w:rsidR="0057383D" w:rsidRPr="00AC2B2B" w:rsidDel="003C51E6" w:rsidRDefault="0057383D" w:rsidP="0057383D">
      <w:pPr>
        <w:pStyle w:val="Equation"/>
        <w:tabs>
          <w:tab w:val="clear" w:pos="794"/>
          <w:tab w:val="clear" w:pos="1588"/>
          <w:tab w:val="left" w:pos="851"/>
          <w:tab w:val="left" w:pos="1134"/>
          <w:tab w:val="left" w:pos="1418"/>
        </w:tabs>
        <w:ind w:left="562"/>
        <w:rPr>
          <w:lang w:val="en-CA"/>
        </w:rPr>
      </w:pPr>
      <w:r w:rsidRPr="00AC2B2B" w:rsidDel="003C51E6">
        <w:rPr>
          <w:lang w:val="en-CA" w:eastAsia="ko-KR"/>
        </w:rPr>
        <w:t>xFrac</w:t>
      </w:r>
      <w:r w:rsidRPr="00AC2B2B" w:rsidDel="003C51E6">
        <w:rPr>
          <w:vertAlign w:val="subscript"/>
          <w:lang w:val="en-CA" w:eastAsia="ko-KR"/>
        </w:rPr>
        <w:t>L</w:t>
      </w:r>
      <w:r w:rsidRPr="00AC2B2B" w:rsidDel="003C51E6">
        <w:rPr>
          <w:lang w:val="en-CA" w:eastAsia="ko-KR"/>
        </w:rPr>
        <w:t xml:space="preserve"> = mvLX[ 0 ] &amp; </w:t>
      </w:r>
      <w:r w:rsidR="00895E91" w:rsidRPr="00AC2B2B">
        <w:rPr>
          <w:lang w:val="en-CA" w:eastAsia="ko-KR"/>
        </w:rPr>
        <w:t>15</w:t>
      </w:r>
      <w:r w:rsidRPr="00AC2B2B" w:rsidDel="003C51E6">
        <w:rPr>
          <w:lang w:val="en-CA" w:eastAsia="ko-KR"/>
        </w:rPr>
        <w:tab/>
      </w:r>
      <w:r w:rsidRPr="00AC2B2B" w:rsidDel="003C51E6">
        <w:rPr>
          <w:lang w:val="en-CA" w:eastAsia="ko-KR"/>
        </w:rPr>
        <w:tab/>
      </w:r>
      <w:r w:rsidRPr="00AC2B2B" w:rsidDel="003C51E6">
        <w:rPr>
          <w:lang w:val="en-CA"/>
        </w:rPr>
        <w:t>(</w:t>
      </w:r>
      <w:r w:rsidRPr="00AC2B2B" w:rsidDel="003C51E6">
        <w:rPr>
          <w:lang w:val="en-CA"/>
        </w:rPr>
        <w:fldChar w:fldCharType="begin" w:fldLock="1"/>
      </w:r>
      <w:r w:rsidRPr="00AC2B2B" w:rsidDel="003C51E6">
        <w:rPr>
          <w:lang w:val="en-CA"/>
        </w:rPr>
        <w:instrText xml:space="preserve"> STYLEREF 1 \s </w:instrText>
      </w:r>
      <w:r w:rsidRPr="00AC2B2B" w:rsidDel="003C51E6">
        <w:rPr>
          <w:lang w:val="en-CA"/>
        </w:rPr>
        <w:fldChar w:fldCharType="separate"/>
      </w:r>
      <w:r w:rsidR="00E57AB9" w:rsidRPr="00AC2B2B">
        <w:rPr>
          <w:noProof/>
          <w:lang w:val="en-CA"/>
        </w:rPr>
        <w:t>8</w:t>
      </w:r>
      <w:r w:rsidRPr="00AC2B2B" w:rsidDel="003C51E6">
        <w:rPr>
          <w:lang w:val="en-CA"/>
        </w:rPr>
        <w:fldChar w:fldCharType="end"/>
      </w:r>
      <w:r w:rsidRPr="00AC2B2B" w:rsidDel="003C51E6">
        <w:rPr>
          <w:lang w:val="en-CA"/>
        </w:rPr>
        <w:noBreakHyphen/>
      </w:r>
      <w:r w:rsidRPr="00AC2B2B" w:rsidDel="003C51E6">
        <w:rPr>
          <w:lang w:val="en-CA"/>
        </w:rPr>
        <w:fldChar w:fldCharType="begin" w:fldLock="1"/>
      </w:r>
      <w:r w:rsidRPr="00AC2B2B" w:rsidDel="003C51E6">
        <w:rPr>
          <w:lang w:val="en-CA"/>
        </w:rPr>
        <w:instrText xml:space="preserve"> SEQ Equation \* ARABIC \s 1 </w:instrText>
      </w:r>
      <w:r w:rsidRPr="00AC2B2B" w:rsidDel="003C51E6">
        <w:rPr>
          <w:lang w:val="en-CA"/>
        </w:rPr>
        <w:fldChar w:fldCharType="separate"/>
      </w:r>
      <w:r w:rsidR="00E57AB9" w:rsidRPr="00AC2B2B">
        <w:rPr>
          <w:noProof/>
          <w:lang w:val="en-CA"/>
        </w:rPr>
        <w:t>667</w:t>
      </w:r>
      <w:r w:rsidRPr="00AC2B2B" w:rsidDel="003C51E6">
        <w:rPr>
          <w:lang w:val="en-CA"/>
        </w:rPr>
        <w:fldChar w:fldCharType="end"/>
      </w:r>
      <w:r w:rsidRPr="00AC2B2B" w:rsidDel="003C51E6">
        <w:rPr>
          <w:lang w:val="en-CA"/>
        </w:rPr>
        <w:t>)</w:t>
      </w:r>
    </w:p>
    <w:p w14:paraId="45D8C49C" w14:textId="7FD0FD70" w:rsidR="0057383D" w:rsidRPr="00AC2B2B" w:rsidDel="003C51E6" w:rsidRDefault="0057383D" w:rsidP="0057383D">
      <w:pPr>
        <w:pStyle w:val="Equation"/>
        <w:tabs>
          <w:tab w:val="clear" w:pos="794"/>
          <w:tab w:val="clear" w:pos="1588"/>
          <w:tab w:val="left" w:pos="851"/>
          <w:tab w:val="left" w:pos="1134"/>
          <w:tab w:val="left" w:pos="1418"/>
        </w:tabs>
        <w:ind w:left="562"/>
        <w:rPr>
          <w:lang w:val="en-CA" w:eastAsia="ko-KR"/>
        </w:rPr>
      </w:pPr>
      <w:r w:rsidRPr="00AC2B2B" w:rsidDel="003C51E6">
        <w:rPr>
          <w:lang w:val="en-CA" w:eastAsia="ko-KR"/>
        </w:rPr>
        <w:t>yFrac</w:t>
      </w:r>
      <w:r w:rsidRPr="00AC2B2B" w:rsidDel="003C51E6">
        <w:rPr>
          <w:vertAlign w:val="subscript"/>
          <w:lang w:val="en-CA" w:eastAsia="ko-KR"/>
        </w:rPr>
        <w:t>L</w:t>
      </w:r>
      <w:r w:rsidRPr="00AC2B2B" w:rsidDel="003C51E6">
        <w:rPr>
          <w:lang w:val="en-CA" w:eastAsia="ko-KR"/>
        </w:rPr>
        <w:t xml:space="preserve"> = mvLX[ 1 ] &amp; </w:t>
      </w:r>
      <w:r w:rsidR="00895E91" w:rsidRPr="00AC2B2B">
        <w:rPr>
          <w:lang w:val="en-CA" w:eastAsia="ko-KR"/>
        </w:rPr>
        <w:t>15</w:t>
      </w:r>
      <w:r w:rsidRPr="00AC2B2B" w:rsidDel="003C51E6">
        <w:rPr>
          <w:lang w:val="en-CA" w:eastAsia="ko-KR"/>
        </w:rPr>
        <w:tab/>
      </w:r>
      <w:r w:rsidRPr="00AC2B2B" w:rsidDel="003C51E6">
        <w:rPr>
          <w:lang w:val="en-CA" w:eastAsia="ko-KR"/>
        </w:rPr>
        <w:tab/>
      </w:r>
      <w:r w:rsidRPr="00AC2B2B" w:rsidDel="003C51E6">
        <w:rPr>
          <w:lang w:val="en-CA"/>
        </w:rPr>
        <w:t>(</w:t>
      </w:r>
      <w:r w:rsidRPr="00AC2B2B" w:rsidDel="003C51E6">
        <w:rPr>
          <w:lang w:val="en-CA"/>
        </w:rPr>
        <w:fldChar w:fldCharType="begin" w:fldLock="1"/>
      </w:r>
      <w:r w:rsidRPr="00AC2B2B" w:rsidDel="003C51E6">
        <w:rPr>
          <w:lang w:val="en-CA"/>
        </w:rPr>
        <w:instrText xml:space="preserve"> STYLEREF 1 \s </w:instrText>
      </w:r>
      <w:r w:rsidRPr="00AC2B2B" w:rsidDel="003C51E6">
        <w:rPr>
          <w:lang w:val="en-CA"/>
        </w:rPr>
        <w:fldChar w:fldCharType="separate"/>
      </w:r>
      <w:r w:rsidR="00E57AB9" w:rsidRPr="00AC2B2B">
        <w:rPr>
          <w:noProof/>
          <w:lang w:val="en-CA"/>
        </w:rPr>
        <w:t>8</w:t>
      </w:r>
      <w:r w:rsidRPr="00AC2B2B" w:rsidDel="003C51E6">
        <w:rPr>
          <w:lang w:val="en-CA"/>
        </w:rPr>
        <w:fldChar w:fldCharType="end"/>
      </w:r>
      <w:r w:rsidRPr="00AC2B2B" w:rsidDel="003C51E6">
        <w:rPr>
          <w:lang w:val="en-CA"/>
        </w:rPr>
        <w:noBreakHyphen/>
      </w:r>
      <w:r w:rsidRPr="00AC2B2B" w:rsidDel="003C51E6">
        <w:rPr>
          <w:lang w:val="en-CA"/>
        </w:rPr>
        <w:fldChar w:fldCharType="begin" w:fldLock="1"/>
      </w:r>
      <w:r w:rsidRPr="00AC2B2B" w:rsidDel="003C51E6">
        <w:rPr>
          <w:lang w:val="en-CA"/>
        </w:rPr>
        <w:instrText xml:space="preserve"> SEQ Equation \* ARABIC \s 1 </w:instrText>
      </w:r>
      <w:r w:rsidRPr="00AC2B2B" w:rsidDel="003C51E6">
        <w:rPr>
          <w:lang w:val="en-CA"/>
        </w:rPr>
        <w:fldChar w:fldCharType="separate"/>
      </w:r>
      <w:r w:rsidR="00E57AB9" w:rsidRPr="00AC2B2B">
        <w:rPr>
          <w:noProof/>
          <w:lang w:val="en-CA"/>
        </w:rPr>
        <w:t>668</w:t>
      </w:r>
      <w:r w:rsidRPr="00AC2B2B" w:rsidDel="003C51E6">
        <w:rPr>
          <w:lang w:val="en-CA"/>
        </w:rPr>
        <w:fldChar w:fldCharType="end"/>
      </w:r>
      <w:r w:rsidRPr="00AC2B2B" w:rsidDel="003C51E6">
        <w:rPr>
          <w:lang w:val="en-CA"/>
        </w:rPr>
        <w:t>)</w:t>
      </w:r>
    </w:p>
    <w:p w14:paraId="4C2A757C" w14:textId="4DFFCE01" w:rsidR="00443425" w:rsidRPr="00AC2B2B" w:rsidRDefault="00443425" w:rsidP="004073BD">
      <w:pPr>
        <w:numPr>
          <w:ilvl w:val="0"/>
          <w:numId w:val="5"/>
        </w:numPr>
        <w:tabs>
          <w:tab w:val="clear" w:pos="400"/>
        </w:tabs>
        <w:ind w:left="360" w:hanging="360"/>
        <w:rPr>
          <w:lang w:val="en-CA" w:eastAsia="ko-KR"/>
        </w:rPr>
      </w:pPr>
      <w:r w:rsidRPr="00AC2B2B">
        <w:rPr>
          <w:lang w:val="en-CA" w:eastAsia="ko-KR"/>
        </w:rPr>
        <w:t>If</w:t>
      </w:r>
      <w:r w:rsidRPr="00AC2B2B">
        <w:rPr>
          <w:lang w:val="en-CA"/>
        </w:rPr>
        <w:t xml:space="preserve"> </w:t>
      </w:r>
      <w:r w:rsidRPr="00AC2B2B">
        <w:rPr>
          <w:lang w:val="en-CA" w:eastAsia="ko-KR"/>
        </w:rPr>
        <w:t>bdofFlag is equal to TRUE</w:t>
      </w:r>
      <w:r w:rsidRPr="00AC2B2B">
        <w:rPr>
          <w:lang w:val="en-CA"/>
        </w:rPr>
        <w:t xml:space="preserve"> and one or more of the following conditions are true,</w:t>
      </w:r>
      <w:r w:rsidRPr="00AC2B2B">
        <w:rPr>
          <w:lang w:val="en-CA" w:eastAsia="ko-KR"/>
        </w:rPr>
        <w:t xml:space="preserve"> </w:t>
      </w:r>
      <w:r w:rsidR="00ED57CE" w:rsidRPr="00AC2B2B">
        <w:rPr>
          <w:lang w:val="en-CA" w:eastAsia="ko-KR"/>
        </w:rPr>
        <w:t>t</w:t>
      </w:r>
      <w:r w:rsidR="00ED57CE" w:rsidRPr="00AC2B2B" w:rsidDel="003C51E6">
        <w:rPr>
          <w:lang w:val="en-CA" w:eastAsia="ko-KR"/>
        </w:rPr>
        <w:t>he prediction luma sample value predSamplesLX</w:t>
      </w:r>
      <w:r w:rsidR="00ED57CE" w:rsidRPr="00AC2B2B" w:rsidDel="003C51E6">
        <w:rPr>
          <w:vertAlign w:val="subscript"/>
          <w:lang w:val="en-CA" w:eastAsia="ko-KR"/>
        </w:rPr>
        <w:t>L</w:t>
      </w:r>
      <w:r w:rsidR="00ED57CE" w:rsidRPr="00AC2B2B" w:rsidDel="003C51E6">
        <w:rPr>
          <w:lang w:val="en-CA" w:eastAsia="ko-KR"/>
        </w:rPr>
        <w:t>[ x</w:t>
      </w:r>
      <w:r w:rsidR="00ED57CE" w:rsidRPr="00AC2B2B" w:rsidDel="003C51E6">
        <w:rPr>
          <w:vertAlign w:val="subscript"/>
          <w:lang w:val="en-CA" w:eastAsia="ko-KR"/>
        </w:rPr>
        <w:t>L</w:t>
      </w:r>
      <w:r w:rsidR="00ED57CE" w:rsidRPr="00AC2B2B" w:rsidDel="003C51E6">
        <w:rPr>
          <w:lang w:val="en-CA" w:eastAsia="ko-KR"/>
        </w:rPr>
        <w:t> ][ y</w:t>
      </w:r>
      <w:r w:rsidR="00ED57CE" w:rsidRPr="00AC2B2B" w:rsidDel="003C51E6">
        <w:rPr>
          <w:vertAlign w:val="subscript"/>
          <w:lang w:val="en-CA" w:eastAsia="ko-KR"/>
        </w:rPr>
        <w:t>L</w:t>
      </w:r>
      <w:r w:rsidR="00ED57CE" w:rsidRPr="00AC2B2B" w:rsidDel="003C51E6">
        <w:rPr>
          <w:lang w:val="en-CA" w:eastAsia="ko-KR"/>
        </w:rPr>
        <w:t xml:space="preserve"> ] is derived by invoking the </w:t>
      </w:r>
      <w:r w:rsidR="00ED57CE" w:rsidRPr="00AC2B2B">
        <w:rPr>
          <w:lang w:val="en-CA" w:eastAsia="ko-KR"/>
        </w:rPr>
        <w:t xml:space="preserve">luma sample bilinear interpolation filtering </w:t>
      </w:r>
      <w:r w:rsidR="00ED57CE" w:rsidRPr="00AC2B2B" w:rsidDel="003C51E6">
        <w:rPr>
          <w:lang w:val="en-CA" w:eastAsia="ko-KR"/>
        </w:rPr>
        <w:t xml:space="preserve">process </w:t>
      </w:r>
      <w:r w:rsidR="00ED57CE" w:rsidRPr="00AC2B2B">
        <w:rPr>
          <w:lang w:val="en-CA" w:eastAsia="ko-KR"/>
        </w:rPr>
        <w:t xml:space="preserve">as </w:t>
      </w:r>
      <w:r w:rsidR="00ED57CE" w:rsidRPr="00AC2B2B" w:rsidDel="003C51E6">
        <w:rPr>
          <w:lang w:val="en-CA" w:eastAsia="ko-KR"/>
        </w:rPr>
        <w:t>specified in clause</w:t>
      </w:r>
      <w:r w:rsidR="00ED57CE" w:rsidRPr="00AC2B2B">
        <w:rPr>
          <w:lang w:val="en-CA" w:eastAsia="ko-KR"/>
        </w:rPr>
        <w:t> </w:t>
      </w:r>
      <w:r w:rsidR="00ED57CE" w:rsidRPr="00AC2B2B">
        <w:rPr>
          <w:lang w:val="en-CA"/>
        </w:rPr>
        <w:fldChar w:fldCharType="begin" w:fldLock="1"/>
      </w:r>
      <w:r w:rsidR="00ED57CE" w:rsidRPr="00AC2B2B">
        <w:rPr>
          <w:lang w:val="en-CA" w:eastAsia="ko-KR"/>
        </w:rPr>
        <w:instrText xml:space="preserve"> REF _Ref532672440 \r \h </w:instrText>
      </w:r>
      <w:r w:rsidR="00ED57CE" w:rsidRPr="00AC2B2B">
        <w:rPr>
          <w:lang w:val="en-CA"/>
        </w:rPr>
      </w:r>
      <w:r w:rsidR="00AC2B2B" w:rsidRPr="00AC2B2B">
        <w:rPr>
          <w:lang w:val="en-CA"/>
        </w:rPr>
        <w:instrText xml:space="preserve"> \* MERGEFORMAT </w:instrText>
      </w:r>
      <w:r w:rsidR="00ED57CE" w:rsidRPr="00AC2B2B">
        <w:rPr>
          <w:lang w:val="en-CA"/>
        </w:rPr>
        <w:fldChar w:fldCharType="separate"/>
      </w:r>
      <w:r w:rsidR="00E57AB9" w:rsidRPr="00AC2B2B">
        <w:rPr>
          <w:lang w:val="en-CA" w:eastAsia="ko-KR"/>
        </w:rPr>
        <w:t>8.3.6.3.3</w:t>
      </w:r>
      <w:r w:rsidR="00ED57CE" w:rsidRPr="00AC2B2B">
        <w:rPr>
          <w:lang w:val="en-CA"/>
        </w:rPr>
        <w:fldChar w:fldCharType="end"/>
      </w:r>
      <w:r w:rsidR="00ED57CE" w:rsidRPr="00AC2B2B" w:rsidDel="003C51E6">
        <w:rPr>
          <w:lang w:val="en-CA" w:eastAsia="ko-KR"/>
        </w:rPr>
        <w:t xml:space="preserve"> with ( xInt</w:t>
      </w:r>
      <w:r w:rsidR="00ED57CE" w:rsidRPr="00AC2B2B" w:rsidDel="003C51E6">
        <w:rPr>
          <w:vertAlign w:val="subscript"/>
          <w:lang w:val="en-CA" w:eastAsia="ko-KR"/>
        </w:rPr>
        <w:t>L</w:t>
      </w:r>
      <w:r w:rsidR="00ED57CE" w:rsidRPr="00AC2B2B" w:rsidDel="003C51E6">
        <w:rPr>
          <w:lang w:val="en-CA" w:eastAsia="ko-KR"/>
        </w:rPr>
        <w:t>, yInt</w:t>
      </w:r>
      <w:r w:rsidR="00ED57CE" w:rsidRPr="00AC2B2B" w:rsidDel="003C51E6">
        <w:rPr>
          <w:vertAlign w:val="subscript"/>
          <w:lang w:val="en-CA" w:eastAsia="ko-KR"/>
        </w:rPr>
        <w:t>L</w:t>
      </w:r>
      <w:r w:rsidR="00ED57CE" w:rsidRPr="00AC2B2B" w:rsidDel="003C51E6">
        <w:rPr>
          <w:lang w:val="en-CA" w:eastAsia="ko-KR"/>
        </w:rPr>
        <w:t> ), ( xFrac</w:t>
      </w:r>
      <w:r w:rsidR="00ED57CE" w:rsidRPr="00AC2B2B" w:rsidDel="003C51E6">
        <w:rPr>
          <w:vertAlign w:val="subscript"/>
          <w:lang w:val="en-CA" w:eastAsia="ko-KR"/>
        </w:rPr>
        <w:t>L</w:t>
      </w:r>
      <w:r w:rsidR="00ED57CE" w:rsidRPr="00AC2B2B" w:rsidDel="003C51E6">
        <w:rPr>
          <w:lang w:val="en-CA" w:eastAsia="ko-KR"/>
        </w:rPr>
        <w:t>, yFrac</w:t>
      </w:r>
      <w:r w:rsidR="00ED57CE" w:rsidRPr="00AC2B2B" w:rsidDel="003C51E6">
        <w:rPr>
          <w:vertAlign w:val="subscript"/>
          <w:lang w:val="en-CA" w:eastAsia="ko-KR"/>
        </w:rPr>
        <w:t>L</w:t>
      </w:r>
      <w:r w:rsidR="00ED57CE" w:rsidRPr="00AC2B2B" w:rsidDel="003C51E6">
        <w:rPr>
          <w:lang w:val="en-CA" w:eastAsia="ko-KR"/>
        </w:rPr>
        <w:t> ) and refPicLX</w:t>
      </w:r>
      <w:r w:rsidR="00ED57CE" w:rsidRPr="00AC2B2B" w:rsidDel="003C51E6">
        <w:rPr>
          <w:vertAlign w:val="subscript"/>
          <w:lang w:val="en-CA" w:eastAsia="ko-KR"/>
        </w:rPr>
        <w:t>L</w:t>
      </w:r>
      <w:r w:rsidR="00ED57CE" w:rsidRPr="00AC2B2B" w:rsidDel="003C51E6">
        <w:rPr>
          <w:lang w:val="en-CA" w:eastAsia="ko-KR"/>
        </w:rPr>
        <w:t xml:space="preserve"> as inputs</w:t>
      </w:r>
      <w:r w:rsidR="00ED57CE" w:rsidRPr="00AC2B2B">
        <w:rPr>
          <w:lang w:val="en-CA" w:eastAsia="ko-KR"/>
        </w:rPr>
        <w:t>:</w:t>
      </w:r>
    </w:p>
    <w:p w14:paraId="350B7DB2" w14:textId="77777777" w:rsidR="00443425" w:rsidRPr="00AC2B2B" w:rsidRDefault="00443425" w:rsidP="00443425">
      <w:pPr>
        <w:numPr>
          <w:ilvl w:val="0"/>
          <w:numId w:val="5"/>
        </w:numPr>
        <w:tabs>
          <w:tab w:val="clear" w:pos="400"/>
        </w:tabs>
        <w:ind w:left="720" w:hanging="360"/>
        <w:rPr>
          <w:lang w:val="en-CA" w:eastAsia="ko-KR"/>
        </w:rPr>
      </w:pPr>
      <w:r w:rsidRPr="00AC2B2B">
        <w:rPr>
          <w:lang w:val="en-CA" w:eastAsia="ko-KR"/>
        </w:rPr>
        <w:t>bdofFlag is equal to TRUE.</w:t>
      </w:r>
    </w:p>
    <w:p w14:paraId="14E1D91A" w14:textId="77777777" w:rsidR="00443425" w:rsidRPr="00AC2B2B" w:rsidRDefault="00443425" w:rsidP="00443425">
      <w:pPr>
        <w:numPr>
          <w:ilvl w:val="0"/>
          <w:numId w:val="5"/>
        </w:numPr>
        <w:tabs>
          <w:tab w:val="clear" w:pos="400"/>
        </w:tabs>
        <w:ind w:left="720" w:hanging="360"/>
        <w:rPr>
          <w:lang w:val="en-CA" w:eastAsia="ko-KR"/>
        </w:rPr>
      </w:pPr>
      <w:r w:rsidRPr="00AC2B2B" w:rsidDel="003C51E6">
        <w:rPr>
          <w:lang w:val="en-CA" w:eastAsia="ko-KR"/>
        </w:rPr>
        <w:t>x</w:t>
      </w:r>
      <w:r w:rsidRPr="00AC2B2B" w:rsidDel="003C51E6">
        <w:rPr>
          <w:vertAlign w:val="subscript"/>
          <w:lang w:val="en-CA" w:eastAsia="ko-KR"/>
        </w:rPr>
        <w:t>L</w:t>
      </w:r>
      <w:r w:rsidRPr="00AC2B2B">
        <w:rPr>
          <w:lang w:val="en-CA" w:eastAsia="ko-KR"/>
        </w:rPr>
        <w:t xml:space="preserve"> is equal to 0.</w:t>
      </w:r>
    </w:p>
    <w:p w14:paraId="37528034" w14:textId="698E2618" w:rsidR="00443425" w:rsidRPr="00AC2B2B" w:rsidRDefault="00443425" w:rsidP="00443425">
      <w:pPr>
        <w:numPr>
          <w:ilvl w:val="0"/>
          <w:numId w:val="5"/>
        </w:numPr>
        <w:tabs>
          <w:tab w:val="clear" w:pos="400"/>
        </w:tabs>
        <w:ind w:left="720" w:hanging="360"/>
        <w:rPr>
          <w:lang w:val="en-CA" w:eastAsia="ko-KR"/>
        </w:rPr>
      </w:pPr>
      <w:r w:rsidRPr="00AC2B2B" w:rsidDel="003C51E6">
        <w:rPr>
          <w:lang w:val="en-CA" w:eastAsia="ko-KR"/>
        </w:rPr>
        <w:t>x</w:t>
      </w:r>
      <w:r w:rsidRPr="00AC2B2B" w:rsidDel="003C51E6">
        <w:rPr>
          <w:vertAlign w:val="subscript"/>
          <w:lang w:val="en-CA" w:eastAsia="ko-KR"/>
        </w:rPr>
        <w:t>L</w:t>
      </w:r>
      <w:r w:rsidRPr="00AC2B2B">
        <w:rPr>
          <w:lang w:val="en-CA" w:eastAsia="ko-KR"/>
        </w:rPr>
        <w:t xml:space="preserve"> is equal to sbWidth + 1.</w:t>
      </w:r>
    </w:p>
    <w:p w14:paraId="730D28D9" w14:textId="77777777" w:rsidR="00443425" w:rsidRPr="00AC2B2B" w:rsidRDefault="00443425" w:rsidP="00443425">
      <w:pPr>
        <w:numPr>
          <w:ilvl w:val="0"/>
          <w:numId w:val="5"/>
        </w:numPr>
        <w:tabs>
          <w:tab w:val="clear" w:pos="400"/>
        </w:tabs>
        <w:ind w:left="720" w:hanging="360"/>
        <w:rPr>
          <w:lang w:val="en-CA" w:eastAsia="ko-KR"/>
        </w:rPr>
      </w:pPr>
      <w:r w:rsidRPr="00AC2B2B">
        <w:rPr>
          <w:lang w:val="en-CA" w:eastAsia="ko-KR"/>
        </w:rPr>
        <w:lastRenderedPageBreak/>
        <w:t>y</w:t>
      </w:r>
      <w:r w:rsidRPr="00AC2B2B" w:rsidDel="003C51E6">
        <w:rPr>
          <w:vertAlign w:val="subscript"/>
          <w:lang w:val="en-CA" w:eastAsia="ko-KR"/>
        </w:rPr>
        <w:t>L</w:t>
      </w:r>
      <w:r w:rsidRPr="00AC2B2B">
        <w:rPr>
          <w:lang w:val="en-CA" w:eastAsia="ko-KR"/>
        </w:rPr>
        <w:t xml:space="preserve"> is equal to 0.</w:t>
      </w:r>
    </w:p>
    <w:p w14:paraId="5AE5047E" w14:textId="7069D526" w:rsidR="00443425" w:rsidRPr="00AC2B2B" w:rsidRDefault="00443425" w:rsidP="00443425">
      <w:pPr>
        <w:numPr>
          <w:ilvl w:val="0"/>
          <w:numId w:val="5"/>
        </w:numPr>
        <w:tabs>
          <w:tab w:val="clear" w:pos="400"/>
        </w:tabs>
        <w:ind w:left="720" w:hanging="360"/>
        <w:rPr>
          <w:lang w:val="en-CA" w:eastAsia="ko-KR"/>
        </w:rPr>
      </w:pPr>
      <w:r w:rsidRPr="00AC2B2B">
        <w:rPr>
          <w:lang w:val="en-CA" w:eastAsia="ko-KR"/>
        </w:rPr>
        <w:t>y</w:t>
      </w:r>
      <w:r w:rsidRPr="00AC2B2B" w:rsidDel="003C51E6">
        <w:rPr>
          <w:vertAlign w:val="subscript"/>
          <w:lang w:val="en-CA" w:eastAsia="ko-KR"/>
        </w:rPr>
        <w:t>L</w:t>
      </w:r>
      <w:r w:rsidRPr="00AC2B2B">
        <w:rPr>
          <w:lang w:val="en-CA" w:eastAsia="ko-KR"/>
        </w:rPr>
        <w:t xml:space="preserve"> is equal to sbHeight + .</w:t>
      </w:r>
    </w:p>
    <w:p w14:paraId="27FB6526" w14:textId="698EE20A" w:rsidR="0057383D" w:rsidRPr="00AC2B2B" w:rsidDel="003C51E6" w:rsidRDefault="00443425" w:rsidP="004073BD">
      <w:pPr>
        <w:numPr>
          <w:ilvl w:val="0"/>
          <w:numId w:val="5"/>
        </w:numPr>
        <w:tabs>
          <w:tab w:val="clear" w:pos="400"/>
        </w:tabs>
        <w:ind w:left="360" w:hanging="360"/>
        <w:rPr>
          <w:lang w:val="en-CA" w:eastAsia="ko-KR"/>
        </w:rPr>
      </w:pPr>
      <w:r w:rsidRPr="00AC2B2B">
        <w:rPr>
          <w:lang w:val="en-CA" w:eastAsia="ko-KR"/>
        </w:rPr>
        <w:t xml:space="preserve">Otherwise, </w:t>
      </w:r>
      <w:r w:rsidR="004073BD" w:rsidRPr="00AC2B2B">
        <w:rPr>
          <w:lang w:val="en-CA" w:eastAsia="ko-KR"/>
        </w:rPr>
        <w:t>t</w:t>
      </w:r>
      <w:r w:rsidR="0057383D" w:rsidRPr="00AC2B2B" w:rsidDel="003C51E6">
        <w:rPr>
          <w:lang w:val="en-CA" w:eastAsia="ko-KR"/>
        </w:rPr>
        <w:t>he prediction luma sample value predSamplesLX</w:t>
      </w:r>
      <w:r w:rsidR="0057383D" w:rsidRPr="00AC2B2B" w:rsidDel="003C51E6">
        <w:rPr>
          <w:vertAlign w:val="subscript"/>
          <w:lang w:val="en-CA" w:eastAsia="ko-KR"/>
        </w:rPr>
        <w:t>L</w:t>
      </w:r>
      <w:r w:rsidR="0057383D" w:rsidRPr="00AC2B2B" w:rsidDel="003C51E6">
        <w:rPr>
          <w:lang w:val="en-CA" w:eastAsia="ko-KR"/>
        </w:rPr>
        <w:t>[ x</w:t>
      </w:r>
      <w:r w:rsidR="0057383D" w:rsidRPr="00AC2B2B" w:rsidDel="003C51E6">
        <w:rPr>
          <w:vertAlign w:val="subscript"/>
          <w:lang w:val="en-CA" w:eastAsia="ko-KR"/>
        </w:rPr>
        <w:t>L</w:t>
      </w:r>
      <w:r w:rsidR="0057383D" w:rsidRPr="00AC2B2B" w:rsidDel="003C51E6">
        <w:rPr>
          <w:lang w:val="en-CA" w:eastAsia="ko-KR"/>
        </w:rPr>
        <w:t> ][ y</w:t>
      </w:r>
      <w:r w:rsidR="0057383D" w:rsidRPr="00AC2B2B" w:rsidDel="003C51E6">
        <w:rPr>
          <w:vertAlign w:val="subscript"/>
          <w:lang w:val="en-CA" w:eastAsia="ko-KR"/>
        </w:rPr>
        <w:t>L</w:t>
      </w:r>
      <w:r w:rsidR="0057383D" w:rsidRPr="00AC2B2B" w:rsidDel="003C51E6">
        <w:rPr>
          <w:lang w:val="en-CA" w:eastAsia="ko-KR"/>
        </w:rPr>
        <w:t xml:space="preserve"> ] is derived by invoking the </w:t>
      </w:r>
      <w:r w:rsidR="002E06D9" w:rsidRPr="00AC2B2B">
        <w:rPr>
          <w:lang w:val="en-CA" w:eastAsia="ko-KR"/>
        </w:rPr>
        <w:t>luma sample 8</w:t>
      </w:r>
      <w:r w:rsidR="00ED57CE" w:rsidRPr="00AC2B2B">
        <w:rPr>
          <w:lang w:val="en-CA" w:eastAsia="ko-KR"/>
        </w:rPr>
        <w:t xml:space="preserve">-tap interpolation filtering </w:t>
      </w:r>
      <w:r w:rsidR="0057383D" w:rsidRPr="00AC2B2B" w:rsidDel="003C51E6">
        <w:rPr>
          <w:lang w:val="en-CA" w:eastAsia="ko-KR"/>
        </w:rPr>
        <w:t xml:space="preserve">process </w:t>
      </w:r>
      <w:r w:rsidR="00ED57CE" w:rsidRPr="00AC2B2B">
        <w:rPr>
          <w:lang w:val="en-CA" w:eastAsia="ko-KR"/>
        </w:rPr>
        <w:t xml:space="preserve">as </w:t>
      </w:r>
      <w:r w:rsidR="0057383D" w:rsidRPr="00AC2B2B" w:rsidDel="003C51E6">
        <w:rPr>
          <w:lang w:val="en-CA" w:eastAsia="ko-KR"/>
        </w:rPr>
        <w:t>specified in clause</w:t>
      </w:r>
      <w:r w:rsidR="0057383D" w:rsidRPr="00AC2B2B">
        <w:rPr>
          <w:lang w:val="en-CA" w:eastAsia="ko-KR"/>
        </w:rPr>
        <w:t> </w:t>
      </w:r>
      <w:r w:rsidR="0057383D" w:rsidRPr="00AC2B2B">
        <w:rPr>
          <w:lang w:val="en-CA"/>
        </w:rPr>
        <w:fldChar w:fldCharType="begin" w:fldLock="1"/>
      </w:r>
      <w:r w:rsidR="0057383D" w:rsidRPr="00AC2B2B">
        <w:rPr>
          <w:lang w:val="en-CA" w:eastAsia="ko-KR"/>
        </w:rPr>
        <w:instrText xml:space="preserve"> REF _Ref278220677 \r \h </w:instrText>
      </w:r>
      <w:r w:rsidR="0057383D" w:rsidRPr="00AC2B2B">
        <w:rPr>
          <w:lang w:val="en-CA"/>
        </w:rPr>
      </w:r>
      <w:r w:rsidR="00AC2B2B" w:rsidRPr="00AC2B2B">
        <w:rPr>
          <w:lang w:val="en-CA"/>
        </w:rPr>
        <w:instrText xml:space="preserve"> \* MERGEFORMAT </w:instrText>
      </w:r>
      <w:r w:rsidR="0057383D" w:rsidRPr="00AC2B2B">
        <w:rPr>
          <w:lang w:val="en-CA"/>
        </w:rPr>
        <w:fldChar w:fldCharType="separate"/>
      </w:r>
      <w:r w:rsidR="00E57AB9" w:rsidRPr="00AC2B2B">
        <w:rPr>
          <w:lang w:val="en-CA" w:eastAsia="ko-KR"/>
        </w:rPr>
        <w:t>8.3.6.3.2</w:t>
      </w:r>
      <w:r w:rsidR="0057383D" w:rsidRPr="00AC2B2B">
        <w:rPr>
          <w:lang w:val="en-CA"/>
        </w:rPr>
        <w:fldChar w:fldCharType="end"/>
      </w:r>
      <w:r w:rsidR="0057383D" w:rsidRPr="00AC2B2B" w:rsidDel="003C51E6">
        <w:rPr>
          <w:lang w:val="en-CA" w:eastAsia="ko-KR"/>
        </w:rPr>
        <w:t xml:space="preserve"> with ( xInt</w:t>
      </w:r>
      <w:r w:rsidR="0057383D" w:rsidRPr="00AC2B2B" w:rsidDel="003C51E6">
        <w:rPr>
          <w:vertAlign w:val="subscript"/>
          <w:lang w:val="en-CA" w:eastAsia="ko-KR"/>
        </w:rPr>
        <w:t>L</w:t>
      </w:r>
      <w:r w:rsidR="0057383D" w:rsidRPr="00AC2B2B" w:rsidDel="003C51E6">
        <w:rPr>
          <w:lang w:val="en-CA" w:eastAsia="ko-KR"/>
        </w:rPr>
        <w:t>, yInt</w:t>
      </w:r>
      <w:r w:rsidR="0057383D" w:rsidRPr="00AC2B2B" w:rsidDel="003C51E6">
        <w:rPr>
          <w:vertAlign w:val="subscript"/>
          <w:lang w:val="en-CA" w:eastAsia="ko-KR"/>
        </w:rPr>
        <w:t>L</w:t>
      </w:r>
      <w:r w:rsidR="0057383D" w:rsidRPr="00AC2B2B" w:rsidDel="003C51E6">
        <w:rPr>
          <w:lang w:val="en-CA" w:eastAsia="ko-KR"/>
        </w:rPr>
        <w:t> ), ( xFrac</w:t>
      </w:r>
      <w:r w:rsidR="0057383D" w:rsidRPr="00AC2B2B" w:rsidDel="003C51E6">
        <w:rPr>
          <w:vertAlign w:val="subscript"/>
          <w:lang w:val="en-CA" w:eastAsia="ko-KR"/>
        </w:rPr>
        <w:t>L</w:t>
      </w:r>
      <w:r w:rsidR="0057383D" w:rsidRPr="00AC2B2B" w:rsidDel="003C51E6">
        <w:rPr>
          <w:lang w:val="en-CA" w:eastAsia="ko-KR"/>
        </w:rPr>
        <w:t>, yFrac</w:t>
      </w:r>
      <w:r w:rsidR="0057383D" w:rsidRPr="00AC2B2B" w:rsidDel="003C51E6">
        <w:rPr>
          <w:vertAlign w:val="subscript"/>
          <w:lang w:val="en-CA" w:eastAsia="ko-KR"/>
        </w:rPr>
        <w:t>L</w:t>
      </w:r>
      <w:r w:rsidR="0057383D" w:rsidRPr="00AC2B2B" w:rsidDel="003C51E6">
        <w:rPr>
          <w:lang w:val="en-CA" w:eastAsia="ko-KR"/>
        </w:rPr>
        <w:t> ) and refPicLX</w:t>
      </w:r>
      <w:r w:rsidR="0057383D" w:rsidRPr="00AC2B2B" w:rsidDel="003C51E6">
        <w:rPr>
          <w:vertAlign w:val="subscript"/>
          <w:lang w:val="en-CA" w:eastAsia="ko-KR"/>
        </w:rPr>
        <w:t>L</w:t>
      </w:r>
      <w:r w:rsidR="0057383D" w:rsidRPr="00AC2B2B" w:rsidDel="003C51E6">
        <w:rPr>
          <w:lang w:val="en-CA" w:eastAsia="ko-KR"/>
        </w:rPr>
        <w:t xml:space="preserve"> as inputs</w:t>
      </w:r>
      <w:r w:rsidR="0057383D" w:rsidRPr="00AC2B2B">
        <w:rPr>
          <w:lang w:val="en-CA" w:eastAsia="ko-KR"/>
        </w:rPr>
        <w:t>.</w:t>
      </w:r>
    </w:p>
    <w:p w14:paraId="7264306D" w14:textId="72A2B1A1" w:rsidR="0057383D" w:rsidRPr="00AC2B2B" w:rsidDel="003C51E6" w:rsidRDefault="0057383D" w:rsidP="0057383D">
      <w:pPr>
        <w:rPr>
          <w:lang w:val="en-CA" w:eastAsia="ko-KR"/>
        </w:rPr>
      </w:pPr>
      <w:r w:rsidRPr="00AC2B2B" w:rsidDel="003C51E6">
        <w:rPr>
          <w:lang w:val="en-CA" w:eastAsia="ko-KR"/>
        </w:rPr>
        <w:t>Let ( xInt</w:t>
      </w:r>
      <w:r w:rsidRPr="00AC2B2B" w:rsidDel="003C51E6">
        <w:rPr>
          <w:vertAlign w:val="subscript"/>
          <w:lang w:val="en-CA" w:eastAsia="ko-KR"/>
        </w:rPr>
        <w:t>C</w:t>
      </w:r>
      <w:r w:rsidRPr="00AC2B2B" w:rsidDel="003C51E6">
        <w:rPr>
          <w:lang w:val="en-CA" w:eastAsia="ko-KR"/>
        </w:rPr>
        <w:t>, yInt</w:t>
      </w:r>
      <w:r w:rsidRPr="00AC2B2B" w:rsidDel="003C51E6">
        <w:rPr>
          <w:vertAlign w:val="subscript"/>
          <w:lang w:val="en-CA" w:eastAsia="ko-KR"/>
        </w:rPr>
        <w:t>C</w:t>
      </w:r>
      <w:r w:rsidRPr="00AC2B2B" w:rsidDel="003C51E6">
        <w:rPr>
          <w:lang w:val="en-CA" w:eastAsia="ko-KR"/>
        </w:rPr>
        <w:t> ) be a chroma location given in full-sample units and ( xFrac</w:t>
      </w:r>
      <w:r w:rsidRPr="00AC2B2B" w:rsidDel="003C51E6">
        <w:rPr>
          <w:vertAlign w:val="subscript"/>
          <w:lang w:val="en-CA" w:eastAsia="ko-KR"/>
        </w:rPr>
        <w:t>C</w:t>
      </w:r>
      <w:r w:rsidRPr="00AC2B2B" w:rsidDel="003C51E6">
        <w:rPr>
          <w:lang w:val="en-CA" w:eastAsia="ko-KR"/>
        </w:rPr>
        <w:t>, yFrac</w:t>
      </w:r>
      <w:r w:rsidRPr="00AC2B2B" w:rsidDel="003C51E6">
        <w:rPr>
          <w:vertAlign w:val="subscript"/>
          <w:lang w:val="en-CA" w:eastAsia="ko-KR"/>
        </w:rPr>
        <w:t>C</w:t>
      </w:r>
      <w:r w:rsidRPr="00AC2B2B" w:rsidDel="003C51E6">
        <w:rPr>
          <w:lang w:val="en-CA" w:eastAsia="ko-KR"/>
        </w:rPr>
        <w:t xml:space="preserve"> ) be an offset given in </w:t>
      </w:r>
      <w:r w:rsidR="00DC5EA0" w:rsidRPr="00AC2B2B">
        <w:rPr>
          <w:lang w:val="en-CA" w:eastAsia="ko-KR"/>
        </w:rPr>
        <w:t>1/32</w:t>
      </w:r>
      <w:r w:rsidRPr="00AC2B2B" w:rsidDel="003C51E6">
        <w:rPr>
          <w:lang w:val="en-CA" w:eastAsia="ko-KR"/>
        </w:rPr>
        <w:t xml:space="preserve"> sample units. These variables are used only in this clause for specifying general fractional-sample locations inside the reference sample arrays refPicLX</w:t>
      </w:r>
      <w:r w:rsidRPr="00AC2B2B" w:rsidDel="003C51E6">
        <w:rPr>
          <w:vertAlign w:val="subscript"/>
          <w:lang w:val="en-CA" w:eastAsia="ko-KR"/>
        </w:rPr>
        <w:t>Cb</w:t>
      </w:r>
      <w:r w:rsidRPr="00AC2B2B" w:rsidDel="003C51E6">
        <w:rPr>
          <w:lang w:val="en-CA" w:eastAsia="ko-KR"/>
        </w:rPr>
        <w:t xml:space="preserve"> and refPicLX</w:t>
      </w:r>
      <w:r w:rsidRPr="00AC2B2B" w:rsidDel="003C51E6">
        <w:rPr>
          <w:vertAlign w:val="subscript"/>
          <w:lang w:val="en-CA" w:eastAsia="ko-KR"/>
        </w:rPr>
        <w:t>Cr</w:t>
      </w:r>
      <w:r w:rsidRPr="00AC2B2B" w:rsidDel="003C51E6">
        <w:rPr>
          <w:lang w:val="en-CA" w:eastAsia="ko-KR"/>
        </w:rPr>
        <w:t>.</w:t>
      </w:r>
    </w:p>
    <w:p w14:paraId="08A2CCB2" w14:textId="77777777" w:rsidR="0057383D" w:rsidRPr="00AC2B2B" w:rsidDel="003C51E6" w:rsidRDefault="0057383D" w:rsidP="0057383D">
      <w:pPr>
        <w:rPr>
          <w:lang w:val="en-CA" w:eastAsia="ko-KR"/>
        </w:rPr>
      </w:pPr>
      <w:r w:rsidRPr="00AC2B2B" w:rsidDel="003C51E6">
        <w:rPr>
          <w:lang w:val="en-CA" w:eastAsia="ko-KR"/>
        </w:rPr>
        <w:t>For each chroma sample location ( x</w:t>
      </w:r>
      <w:r w:rsidRPr="00AC2B2B" w:rsidDel="003C51E6">
        <w:rPr>
          <w:vertAlign w:val="subscript"/>
          <w:lang w:val="en-CA" w:eastAsia="ko-KR"/>
        </w:rPr>
        <w:t>C</w:t>
      </w:r>
      <w:r w:rsidRPr="00AC2B2B" w:rsidDel="003C51E6">
        <w:rPr>
          <w:lang w:val="en-CA" w:eastAsia="ko-KR"/>
        </w:rPr>
        <w:t> = 0..</w:t>
      </w:r>
      <w:r w:rsidR="00690B42" w:rsidRPr="00AC2B2B">
        <w:rPr>
          <w:lang w:val="en-CA"/>
        </w:rPr>
        <w:t>s</w:t>
      </w:r>
      <w:r w:rsidRPr="00AC2B2B">
        <w:rPr>
          <w:lang w:val="en-CA"/>
        </w:rPr>
        <w:t>bWidth</w:t>
      </w:r>
      <w:r w:rsidRPr="00AC2B2B" w:rsidDel="003C51E6">
        <w:rPr>
          <w:lang w:val="en-CA" w:eastAsia="ko-KR"/>
        </w:rPr>
        <w:t> / </w:t>
      </w:r>
      <w:r w:rsidRPr="00AC2B2B">
        <w:rPr>
          <w:lang w:val="en-CA" w:eastAsia="ko-KR"/>
        </w:rPr>
        <w:t>2</w:t>
      </w:r>
      <w:r w:rsidRPr="00AC2B2B" w:rsidDel="003C51E6">
        <w:rPr>
          <w:lang w:val="en-CA" w:eastAsia="ko-KR"/>
        </w:rPr>
        <w:t> − 1, y</w:t>
      </w:r>
      <w:r w:rsidRPr="00AC2B2B" w:rsidDel="003C51E6">
        <w:rPr>
          <w:vertAlign w:val="subscript"/>
          <w:lang w:val="en-CA" w:eastAsia="ko-KR"/>
        </w:rPr>
        <w:t>C</w:t>
      </w:r>
      <w:r w:rsidRPr="00AC2B2B" w:rsidDel="003C51E6">
        <w:rPr>
          <w:lang w:val="en-CA" w:eastAsia="ko-KR"/>
        </w:rPr>
        <w:t> = 0..</w:t>
      </w:r>
      <w:r w:rsidR="00690B42" w:rsidRPr="00AC2B2B" w:rsidDel="00690B42">
        <w:rPr>
          <w:lang w:val="en-CA"/>
        </w:rPr>
        <w:t xml:space="preserve"> </w:t>
      </w:r>
      <w:r w:rsidR="00690B42" w:rsidRPr="00AC2B2B">
        <w:rPr>
          <w:lang w:val="en-CA"/>
        </w:rPr>
        <w:t>s</w:t>
      </w:r>
      <w:r w:rsidRPr="00AC2B2B">
        <w:rPr>
          <w:lang w:val="en-CA"/>
        </w:rPr>
        <w:t>bHeight</w:t>
      </w:r>
      <w:r w:rsidRPr="00AC2B2B" w:rsidDel="003C51E6">
        <w:rPr>
          <w:lang w:val="en-CA" w:eastAsia="ko-KR"/>
        </w:rPr>
        <w:t> / </w:t>
      </w:r>
      <w:r w:rsidRPr="00AC2B2B">
        <w:rPr>
          <w:lang w:val="en-CA" w:eastAsia="ko-KR"/>
        </w:rPr>
        <w:t>2</w:t>
      </w:r>
      <w:r w:rsidRPr="00AC2B2B" w:rsidDel="003C51E6">
        <w:rPr>
          <w:lang w:val="en-CA" w:eastAsia="ko-KR"/>
        </w:rPr>
        <w:t> − 1 ) inside the prediction chroma sample arrays predSamplesLX</w:t>
      </w:r>
      <w:r w:rsidRPr="00AC2B2B" w:rsidDel="003C51E6">
        <w:rPr>
          <w:vertAlign w:val="subscript"/>
          <w:lang w:val="en-CA" w:eastAsia="ko-KR"/>
        </w:rPr>
        <w:t>Cb</w:t>
      </w:r>
      <w:r w:rsidRPr="00AC2B2B" w:rsidDel="003C51E6">
        <w:rPr>
          <w:lang w:val="en-CA" w:eastAsia="ko-KR"/>
        </w:rPr>
        <w:t xml:space="preserve"> and predSamplesLX</w:t>
      </w:r>
      <w:r w:rsidRPr="00AC2B2B" w:rsidDel="003C51E6">
        <w:rPr>
          <w:vertAlign w:val="subscript"/>
          <w:lang w:val="en-CA" w:eastAsia="ko-KR"/>
        </w:rPr>
        <w:t>Cr</w:t>
      </w:r>
      <w:r w:rsidRPr="00AC2B2B" w:rsidDel="003C51E6">
        <w:rPr>
          <w:lang w:val="en-CA" w:eastAsia="ko-KR"/>
        </w:rPr>
        <w:t>, the corresponding prediction chroma sample values predSamplesLX</w:t>
      </w:r>
      <w:r w:rsidRPr="00AC2B2B" w:rsidDel="003C51E6">
        <w:rPr>
          <w:vertAlign w:val="subscript"/>
          <w:lang w:val="en-CA" w:eastAsia="ko-KR"/>
        </w:rPr>
        <w:t>Cb</w:t>
      </w:r>
      <w:r w:rsidRPr="00AC2B2B" w:rsidDel="003C51E6">
        <w:rPr>
          <w:lang w:val="en-CA" w:eastAsia="ko-KR"/>
        </w:rPr>
        <w:t>[ x</w:t>
      </w:r>
      <w:r w:rsidRPr="00AC2B2B" w:rsidDel="003C51E6">
        <w:rPr>
          <w:vertAlign w:val="subscript"/>
          <w:lang w:val="en-CA" w:eastAsia="ko-KR"/>
        </w:rPr>
        <w:t>C</w:t>
      </w:r>
      <w:r w:rsidRPr="00AC2B2B" w:rsidDel="003C51E6">
        <w:rPr>
          <w:lang w:val="en-CA" w:eastAsia="ko-KR"/>
        </w:rPr>
        <w:t> ][ y</w:t>
      </w:r>
      <w:r w:rsidRPr="00AC2B2B" w:rsidDel="003C51E6">
        <w:rPr>
          <w:vertAlign w:val="subscript"/>
          <w:lang w:val="en-CA" w:eastAsia="ko-KR"/>
        </w:rPr>
        <w:t>C</w:t>
      </w:r>
      <w:r w:rsidRPr="00AC2B2B" w:rsidDel="003C51E6">
        <w:rPr>
          <w:lang w:val="en-CA" w:eastAsia="ko-KR"/>
        </w:rPr>
        <w:t> ] and predSamplesLX</w:t>
      </w:r>
      <w:r w:rsidRPr="00AC2B2B" w:rsidDel="003C51E6">
        <w:rPr>
          <w:vertAlign w:val="subscript"/>
          <w:lang w:val="en-CA" w:eastAsia="ko-KR"/>
        </w:rPr>
        <w:t>Cr</w:t>
      </w:r>
      <w:r w:rsidRPr="00AC2B2B" w:rsidDel="003C51E6">
        <w:rPr>
          <w:lang w:val="en-CA" w:eastAsia="ko-KR"/>
        </w:rPr>
        <w:t>[ x</w:t>
      </w:r>
      <w:r w:rsidRPr="00AC2B2B" w:rsidDel="003C51E6">
        <w:rPr>
          <w:vertAlign w:val="subscript"/>
          <w:lang w:val="en-CA" w:eastAsia="ko-KR"/>
        </w:rPr>
        <w:t>C</w:t>
      </w:r>
      <w:r w:rsidRPr="00AC2B2B" w:rsidDel="003C51E6">
        <w:rPr>
          <w:lang w:val="en-CA" w:eastAsia="ko-KR"/>
        </w:rPr>
        <w:t> ][ y</w:t>
      </w:r>
      <w:r w:rsidRPr="00AC2B2B" w:rsidDel="003C51E6">
        <w:rPr>
          <w:vertAlign w:val="subscript"/>
          <w:lang w:val="en-CA" w:eastAsia="ko-KR"/>
        </w:rPr>
        <w:t>C</w:t>
      </w:r>
      <w:r w:rsidRPr="00AC2B2B" w:rsidDel="003C51E6">
        <w:rPr>
          <w:lang w:val="en-CA" w:eastAsia="ko-KR"/>
        </w:rPr>
        <w:t> ] are derived as follows:</w:t>
      </w:r>
    </w:p>
    <w:p w14:paraId="68938F52" w14:textId="77777777" w:rsidR="0057383D" w:rsidRPr="00AC2B2B" w:rsidDel="003C51E6" w:rsidRDefault="0057383D" w:rsidP="0057383D">
      <w:pPr>
        <w:numPr>
          <w:ilvl w:val="0"/>
          <w:numId w:val="5"/>
        </w:numPr>
        <w:rPr>
          <w:lang w:val="en-CA" w:eastAsia="ko-KR"/>
        </w:rPr>
      </w:pPr>
      <w:r w:rsidRPr="00AC2B2B" w:rsidDel="003C51E6">
        <w:rPr>
          <w:lang w:val="en-CA" w:eastAsia="ko-KR"/>
        </w:rPr>
        <w:t>The variables xInt</w:t>
      </w:r>
      <w:r w:rsidRPr="00AC2B2B" w:rsidDel="003C51E6">
        <w:rPr>
          <w:vertAlign w:val="subscript"/>
          <w:lang w:val="en-CA" w:eastAsia="ko-KR"/>
        </w:rPr>
        <w:t>C</w:t>
      </w:r>
      <w:r w:rsidRPr="00AC2B2B" w:rsidDel="003C51E6">
        <w:rPr>
          <w:lang w:val="en-CA" w:eastAsia="ko-KR"/>
        </w:rPr>
        <w:t>, yInt</w:t>
      </w:r>
      <w:r w:rsidRPr="00AC2B2B" w:rsidDel="003C51E6">
        <w:rPr>
          <w:vertAlign w:val="subscript"/>
          <w:lang w:val="en-CA" w:eastAsia="ko-KR"/>
        </w:rPr>
        <w:t>C</w:t>
      </w:r>
      <w:r w:rsidRPr="00AC2B2B" w:rsidDel="003C51E6">
        <w:rPr>
          <w:lang w:val="en-CA" w:eastAsia="ko-KR"/>
        </w:rPr>
        <w:t>, xFrac</w:t>
      </w:r>
      <w:r w:rsidRPr="00AC2B2B" w:rsidDel="003C51E6">
        <w:rPr>
          <w:vertAlign w:val="subscript"/>
          <w:lang w:val="en-CA" w:eastAsia="ko-KR"/>
        </w:rPr>
        <w:t>C</w:t>
      </w:r>
      <w:r w:rsidRPr="00AC2B2B" w:rsidDel="003C51E6">
        <w:rPr>
          <w:lang w:val="en-CA" w:eastAsia="ko-KR"/>
        </w:rPr>
        <w:t xml:space="preserve"> and yFrac</w:t>
      </w:r>
      <w:r w:rsidRPr="00AC2B2B" w:rsidDel="003C51E6">
        <w:rPr>
          <w:vertAlign w:val="subscript"/>
          <w:lang w:val="en-CA" w:eastAsia="ko-KR"/>
        </w:rPr>
        <w:t>C</w:t>
      </w:r>
      <w:r w:rsidRPr="00AC2B2B" w:rsidDel="003C51E6">
        <w:rPr>
          <w:lang w:val="en-CA" w:eastAsia="ko-KR"/>
        </w:rPr>
        <w:t xml:space="preserve"> are derived as follows:</w:t>
      </w:r>
    </w:p>
    <w:p w14:paraId="7FEE21A4" w14:textId="3EB73463" w:rsidR="0057383D" w:rsidRPr="00AC2B2B" w:rsidDel="003C51E6" w:rsidRDefault="0057383D" w:rsidP="0057383D">
      <w:pPr>
        <w:pStyle w:val="Equation"/>
        <w:tabs>
          <w:tab w:val="clear" w:pos="794"/>
          <w:tab w:val="clear" w:pos="1588"/>
          <w:tab w:val="left" w:pos="851"/>
          <w:tab w:val="left" w:pos="1134"/>
          <w:tab w:val="left" w:pos="1418"/>
        </w:tabs>
        <w:ind w:left="562"/>
        <w:rPr>
          <w:lang w:val="en-CA"/>
        </w:rPr>
      </w:pPr>
      <w:r w:rsidRPr="00AC2B2B" w:rsidDel="003C51E6">
        <w:rPr>
          <w:lang w:val="en-CA" w:eastAsia="ko-KR"/>
        </w:rPr>
        <w:t>xInt</w:t>
      </w:r>
      <w:r w:rsidRPr="00AC2B2B" w:rsidDel="003C51E6">
        <w:rPr>
          <w:vertAlign w:val="subscript"/>
          <w:lang w:val="en-CA" w:eastAsia="ko-KR"/>
        </w:rPr>
        <w:t>C</w:t>
      </w:r>
      <w:r w:rsidRPr="00AC2B2B" w:rsidDel="003C51E6">
        <w:rPr>
          <w:lang w:val="en-CA" w:eastAsia="ko-KR"/>
        </w:rPr>
        <w:t xml:space="preserve"> = ( x</w:t>
      </w:r>
      <w:r w:rsidR="00690B42" w:rsidRPr="00AC2B2B">
        <w:rPr>
          <w:lang w:val="en-CA" w:eastAsia="ko-KR"/>
        </w:rPr>
        <w:t>S</w:t>
      </w:r>
      <w:r w:rsidRPr="00AC2B2B" w:rsidDel="003C51E6">
        <w:rPr>
          <w:lang w:val="en-CA" w:eastAsia="ko-KR"/>
        </w:rPr>
        <w:t>b / SubWidthC ) + ( mvCLX[ 0 ]  &gt;&gt;  </w:t>
      </w:r>
      <w:r w:rsidR="00DC5EA0" w:rsidRPr="00AC2B2B">
        <w:rPr>
          <w:lang w:val="en-CA" w:eastAsia="ko-KR"/>
        </w:rPr>
        <w:t>5</w:t>
      </w:r>
      <w:r w:rsidRPr="00AC2B2B" w:rsidDel="003C51E6">
        <w:rPr>
          <w:lang w:val="en-CA" w:eastAsia="ko-KR"/>
        </w:rPr>
        <w:t> ) + x</w:t>
      </w:r>
      <w:r w:rsidRPr="00AC2B2B" w:rsidDel="003C51E6">
        <w:rPr>
          <w:vertAlign w:val="subscript"/>
          <w:lang w:val="en-CA" w:eastAsia="ko-KR"/>
        </w:rPr>
        <w:t>C</w:t>
      </w:r>
      <w:r w:rsidRPr="00AC2B2B" w:rsidDel="003C51E6">
        <w:rPr>
          <w:lang w:val="en-CA" w:eastAsia="ko-KR"/>
        </w:rPr>
        <w:tab/>
      </w:r>
      <w:r w:rsidRPr="00AC2B2B" w:rsidDel="003C51E6">
        <w:rPr>
          <w:lang w:val="en-CA"/>
        </w:rPr>
        <w:t>(</w:t>
      </w:r>
      <w:r w:rsidRPr="00AC2B2B" w:rsidDel="003C51E6">
        <w:rPr>
          <w:lang w:val="en-CA"/>
        </w:rPr>
        <w:fldChar w:fldCharType="begin" w:fldLock="1"/>
      </w:r>
      <w:r w:rsidRPr="00AC2B2B" w:rsidDel="003C51E6">
        <w:rPr>
          <w:lang w:val="en-CA"/>
        </w:rPr>
        <w:instrText xml:space="preserve"> STYLEREF 1 \s </w:instrText>
      </w:r>
      <w:r w:rsidRPr="00AC2B2B" w:rsidDel="003C51E6">
        <w:rPr>
          <w:lang w:val="en-CA"/>
        </w:rPr>
        <w:fldChar w:fldCharType="separate"/>
      </w:r>
      <w:r w:rsidR="00E57AB9" w:rsidRPr="00AC2B2B">
        <w:rPr>
          <w:noProof/>
          <w:lang w:val="en-CA"/>
        </w:rPr>
        <w:t>8</w:t>
      </w:r>
      <w:r w:rsidRPr="00AC2B2B" w:rsidDel="003C51E6">
        <w:rPr>
          <w:lang w:val="en-CA"/>
        </w:rPr>
        <w:fldChar w:fldCharType="end"/>
      </w:r>
      <w:r w:rsidRPr="00AC2B2B" w:rsidDel="003C51E6">
        <w:rPr>
          <w:lang w:val="en-CA"/>
        </w:rPr>
        <w:noBreakHyphen/>
      </w:r>
      <w:r w:rsidRPr="00AC2B2B" w:rsidDel="003C51E6">
        <w:rPr>
          <w:lang w:val="en-CA"/>
        </w:rPr>
        <w:fldChar w:fldCharType="begin" w:fldLock="1"/>
      </w:r>
      <w:r w:rsidRPr="00AC2B2B" w:rsidDel="003C51E6">
        <w:rPr>
          <w:lang w:val="en-CA"/>
        </w:rPr>
        <w:instrText xml:space="preserve"> SEQ Equation \* ARABIC \s 1 </w:instrText>
      </w:r>
      <w:r w:rsidRPr="00AC2B2B" w:rsidDel="003C51E6">
        <w:rPr>
          <w:lang w:val="en-CA"/>
        </w:rPr>
        <w:fldChar w:fldCharType="separate"/>
      </w:r>
      <w:r w:rsidR="00E57AB9" w:rsidRPr="00AC2B2B">
        <w:rPr>
          <w:noProof/>
          <w:lang w:val="en-CA"/>
        </w:rPr>
        <w:t>669</w:t>
      </w:r>
      <w:r w:rsidRPr="00AC2B2B" w:rsidDel="003C51E6">
        <w:rPr>
          <w:lang w:val="en-CA"/>
        </w:rPr>
        <w:fldChar w:fldCharType="end"/>
      </w:r>
      <w:r w:rsidRPr="00AC2B2B" w:rsidDel="003C51E6">
        <w:rPr>
          <w:lang w:val="en-CA"/>
        </w:rPr>
        <w:t>)</w:t>
      </w:r>
    </w:p>
    <w:p w14:paraId="6D8D7D26" w14:textId="595B6A7E" w:rsidR="0057383D" w:rsidRPr="00AC2B2B" w:rsidDel="003C51E6" w:rsidRDefault="0057383D" w:rsidP="0057383D">
      <w:pPr>
        <w:pStyle w:val="Equation"/>
        <w:tabs>
          <w:tab w:val="clear" w:pos="794"/>
          <w:tab w:val="clear" w:pos="1588"/>
          <w:tab w:val="left" w:pos="851"/>
          <w:tab w:val="left" w:pos="1134"/>
          <w:tab w:val="left" w:pos="1418"/>
        </w:tabs>
        <w:ind w:left="562"/>
        <w:rPr>
          <w:lang w:val="en-CA" w:eastAsia="ko-KR"/>
        </w:rPr>
      </w:pPr>
      <w:r w:rsidRPr="00AC2B2B" w:rsidDel="003C51E6">
        <w:rPr>
          <w:lang w:val="en-CA" w:eastAsia="ko-KR"/>
        </w:rPr>
        <w:t>yInt</w:t>
      </w:r>
      <w:r w:rsidRPr="00AC2B2B" w:rsidDel="003C51E6">
        <w:rPr>
          <w:vertAlign w:val="subscript"/>
          <w:lang w:val="en-CA" w:eastAsia="ko-KR"/>
        </w:rPr>
        <w:t>C</w:t>
      </w:r>
      <w:r w:rsidRPr="00AC2B2B" w:rsidDel="003C51E6">
        <w:rPr>
          <w:lang w:val="en-CA" w:eastAsia="ko-KR"/>
        </w:rPr>
        <w:t xml:space="preserve"> = ( y</w:t>
      </w:r>
      <w:r w:rsidR="00690B42" w:rsidRPr="00AC2B2B">
        <w:rPr>
          <w:lang w:val="en-CA" w:eastAsia="ko-KR"/>
        </w:rPr>
        <w:t>S</w:t>
      </w:r>
      <w:r w:rsidRPr="00AC2B2B" w:rsidDel="003C51E6">
        <w:rPr>
          <w:lang w:val="en-CA" w:eastAsia="ko-KR"/>
        </w:rPr>
        <w:t>b / SubHeightC ) + ( mvCLX[ 1 ]  &gt;&gt;  </w:t>
      </w:r>
      <w:r w:rsidR="00DC5EA0" w:rsidRPr="00AC2B2B">
        <w:rPr>
          <w:lang w:val="en-CA" w:eastAsia="ko-KR"/>
        </w:rPr>
        <w:t>5</w:t>
      </w:r>
      <w:r w:rsidRPr="00AC2B2B" w:rsidDel="003C51E6">
        <w:rPr>
          <w:lang w:val="en-CA" w:eastAsia="ko-KR"/>
        </w:rPr>
        <w:t> ) + y</w:t>
      </w:r>
      <w:r w:rsidRPr="00AC2B2B" w:rsidDel="003C51E6">
        <w:rPr>
          <w:vertAlign w:val="subscript"/>
          <w:lang w:val="en-CA" w:eastAsia="ko-KR"/>
        </w:rPr>
        <w:t>C</w:t>
      </w:r>
      <w:r w:rsidRPr="00AC2B2B" w:rsidDel="003C51E6">
        <w:rPr>
          <w:lang w:val="en-CA" w:eastAsia="ko-KR"/>
        </w:rPr>
        <w:tab/>
      </w:r>
      <w:r w:rsidRPr="00AC2B2B" w:rsidDel="003C51E6">
        <w:rPr>
          <w:lang w:val="en-CA"/>
        </w:rPr>
        <w:t>(</w:t>
      </w:r>
      <w:r w:rsidRPr="00AC2B2B" w:rsidDel="003C51E6">
        <w:rPr>
          <w:lang w:val="en-CA"/>
        </w:rPr>
        <w:fldChar w:fldCharType="begin" w:fldLock="1"/>
      </w:r>
      <w:r w:rsidRPr="00AC2B2B" w:rsidDel="003C51E6">
        <w:rPr>
          <w:lang w:val="en-CA"/>
        </w:rPr>
        <w:instrText xml:space="preserve"> STYLEREF 1 \s </w:instrText>
      </w:r>
      <w:r w:rsidRPr="00AC2B2B" w:rsidDel="003C51E6">
        <w:rPr>
          <w:lang w:val="en-CA"/>
        </w:rPr>
        <w:fldChar w:fldCharType="separate"/>
      </w:r>
      <w:r w:rsidR="00E57AB9" w:rsidRPr="00AC2B2B">
        <w:rPr>
          <w:noProof/>
          <w:lang w:val="en-CA"/>
        </w:rPr>
        <w:t>8</w:t>
      </w:r>
      <w:r w:rsidRPr="00AC2B2B" w:rsidDel="003C51E6">
        <w:rPr>
          <w:lang w:val="en-CA"/>
        </w:rPr>
        <w:fldChar w:fldCharType="end"/>
      </w:r>
      <w:r w:rsidRPr="00AC2B2B" w:rsidDel="003C51E6">
        <w:rPr>
          <w:lang w:val="en-CA"/>
        </w:rPr>
        <w:noBreakHyphen/>
      </w:r>
      <w:r w:rsidRPr="00AC2B2B" w:rsidDel="003C51E6">
        <w:rPr>
          <w:lang w:val="en-CA"/>
        </w:rPr>
        <w:fldChar w:fldCharType="begin" w:fldLock="1"/>
      </w:r>
      <w:r w:rsidRPr="00AC2B2B" w:rsidDel="003C51E6">
        <w:rPr>
          <w:lang w:val="en-CA"/>
        </w:rPr>
        <w:instrText xml:space="preserve"> SEQ Equation \* ARABIC \s 1 </w:instrText>
      </w:r>
      <w:r w:rsidRPr="00AC2B2B" w:rsidDel="003C51E6">
        <w:rPr>
          <w:lang w:val="en-CA"/>
        </w:rPr>
        <w:fldChar w:fldCharType="separate"/>
      </w:r>
      <w:r w:rsidR="00E57AB9" w:rsidRPr="00AC2B2B">
        <w:rPr>
          <w:noProof/>
          <w:lang w:val="en-CA"/>
        </w:rPr>
        <w:t>670</w:t>
      </w:r>
      <w:r w:rsidRPr="00AC2B2B" w:rsidDel="003C51E6">
        <w:rPr>
          <w:lang w:val="en-CA"/>
        </w:rPr>
        <w:fldChar w:fldCharType="end"/>
      </w:r>
      <w:r w:rsidRPr="00AC2B2B" w:rsidDel="003C51E6">
        <w:rPr>
          <w:lang w:val="en-CA"/>
        </w:rPr>
        <w:t>)</w:t>
      </w:r>
    </w:p>
    <w:p w14:paraId="6806FC49" w14:textId="281ABFD8" w:rsidR="0057383D" w:rsidRPr="00AC2B2B" w:rsidDel="003C51E6" w:rsidRDefault="0057383D" w:rsidP="0057383D">
      <w:pPr>
        <w:pStyle w:val="Equation"/>
        <w:tabs>
          <w:tab w:val="clear" w:pos="794"/>
          <w:tab w:val="clear" w:pos="1588"/>
          <w:tab w:val="left" w:pos="851"/>
          <w:tab w:val="left" w:pos="1134"/>
          <w:tab w:val="left" w:pos="1418"/>
        </w:tabs>
        <w:ind w:left="562"/>
        <w:rPr>
          <w:lang w:val="en-CA"/>
        </w:rPr>
      </w:pPr>
      <w:r w:rsidRPr="00AC2B2B" w:rsidDel="003C51E6">
        <w:rPr>
          <w:lang w:val="en-CA" w:eastAsia="ko-KR"/>
        </w:rPr>
        <w:t>xFrac</w:t>
      </w:r>
      <w:r w:rsidRPr="00AC2B2B" w:rsidDel="003C51E6">
        <w:rPr>
          <w:vertAlign w:val="subscript"/>
          <w:lang w:val="en-CA" w:eastAsia="ko-KR"/>
        </w:rPr>
        <w:t>C</w:t>
      </w:r>
      <w:r w:rsidRPr="00AC2B2B" w:rsidDel="003C51E6">
        <w:rPr>
          <w:lang w:val="en-CA" w:eastAsia="ko-KR"/>
        </w:rPr>
        <w:t xml:space="preserve"> = mvCLX[ 0 ] &amp; </w:t>
      </w:r>
      <w:r w:rsidR="00DC5EA0" w:rsidRPr="00AC2B2B">
        <w:rPr>
          <w:lang w:val="en-CA" w:eastAsia="ko-KR"/>
        </w:rPr>
        <w:t>31</w:t>
      </w:r>
      <w:r w:rsidRPr="00AC2B2B" w:rsidDel="003C51E6">
        <w:rPr>
          <w:lang w:val="en-CA" w:eastAsia="ko-KR"/>
        </w:rPr>
        <w:tab/>
      </w:r>
      <w:r w:rsidRPr="00AC2B2B" w:rsidDel="003C51E6">
        <w:rPr>
          <w:lang w:val="en-CA" w:eastAsia="ko-KR"/>
        </w:rPr>
        <w:tab/>
      </w:r>
      <w:r w:rsidRPr="00AC2B2B" w:rsidDel="003C51E6">
        <w:rPr>
          <w:lang w:val="en-CA"/>
        </w:rPr>
        <w:t>(</w:t>
      </w:r>
      <w:r w:rsidRPr="00AC2B2B" w:rsidDel="003C51E6">
        <w:rPr>
          <w:lang w:val="en-CA"/>
        </w:rPr>
        <w:fldChar w:fldCharType="begin" w:fldLock="1"/>
      </w:r>
      <w:r w:rsidRPr="00AC2B2B" w:rsidDel="003C51E6">
        <w:rPr>
          <w:lang w:val="en-CA"/>
        </w:rPr>
        <w:instrText xml:space="preserve"> STYLEREF 1 \s </w:instrText>
      </w:r>
      <w:r w:rsidRPr="00AC2B2B" w:rsidDel="003C51E6">
        <w:rPr>
          <w:lang w:val="en-CA"/>
        </w:rPr>
        <w:fldChar w:fldCharType="separate"/>
      </w:r>
      <w:r w:rsidR="00E57AB9" w:rsidRPr="00AC2B2B">
        <w:rPr>
          <w:noProof/>
          <w:lang w:val="en-CA"/>
        </w:rPr>
        <w:t>8</w:t>
      </w:r>
      <w:r w:rsidRPr="00AC2B2B" w:rsidDel="003C51E6">
        <w:rPr>
          <w:lang w:val="en-CA"/>
        </w:rPr>
        <w:fldChar w:fldCharType="end"/>
      </w:r>
      <w:r w:rsidRPr="00AC2B2B" w:rsidDel="003C51E6">
        <w:rPr>
          <w:lang w:val="en-CA"/>
        </w:rPr>
        <w:noBreakHyphen/>
      </w:r>
      <w:r w:rsidRPr="00AC2B2B" w:rsidDel="003C51E6">
        <w:rPr>
          <w:lang w:val="en-CA"/>
        </w:rPr>
        <w:fldChar w:fldCharType="begin" w:fldLock="1"/>
      </w:r>
      <w:r w:rsidRPr="00AC2B2B" w:rsidDel="003C51E6">
        <w:rPr>
          <w:lang w:val="en-CA"/>
        </w:rPr>
        <w:instrText xml:space="preserve"> SEQ Equation \* ARABIC \s 1 </w:instrText>
      </w:r>
      <w:r w:rsidRPr="00AC2B2B" w:rsidDel="003C51E6">
        <w:rPr>
          <w:lang w:val="en-CA"/>
        </w:rPr>
        <w:fldChar w:fldCharType="separate"/>
      </w:r>
      <w:r w:rsidR="00E57AB9" w:rsidRPr="00AC2B2B">
        <w:rPr>
          <w:noProof/>
          <w:lang w:val="en-CA"/>
        </w:rPr>
        <w:t>671</w:t>
      </w:r>
      <w:r w:rsidRPr="00AC2B2B" w:rsidDel="003C51E6">
        <w:rPr>
          <w:lang w:val="en-CA"/>
        </w:rPr>
        <w:fldChar w:fldCharType="end"/>
      </w:r>
      <w:r w:rsidRPr="00AC2B2B" w:rsidDel="003C51E6">
        <w:rPr>
          <w:lang w:val="en-CA"/>
        </w:rPr>
        <w:t>)</w:t>
      </w:r>
    </w:p>
    <w:p w14:paraId="6F09627F" w14:textId="2E96BCB5" w:rsidR="0057383D" w:rsidRPr="00AC2B2B" w:rsidDel="003C51E6" w:rsidRDefault="0057383D" w:rsidP="0057383D">
      <w:pPr>
        <w:pStyle w:val="Equation"/>
        <w:tabs>
          <w:tab w:val="clear" w:pos="794"/>
          <w:tab w:val="clear" w:pos="1588"/>
          <w:tab w:val="left" w:pos="851"/>
          <w:tab w:val="left" w:pos="1134"/>
          <w:tab w:val="left" w:pos="1418"/>
        </w:tabs>
        <w:ind w:left="562"/>
        <w:rPr>
          <w:lang w:val="en-CA" w:eastAsia="ko-KR"/>
        </w:rPr>
      </w:pPr>
      <w:r w:rsidRPr="00AC2B2B" w:rsidDel="003C51E6">
        <w:rPr>
          <w:lang w:val="en-CA" w:eastAsia="ko-KR"/>
        </w:rPr>
        <w:t>yFrac</w:t>
      </w:r>
      <w:r w:rsidRPr="00AC2B2B" w:rsidDel="003C51E6">
        <w:rPr>
          <w:vertAlign w:val="subscript"/>
          <w:lang w:val="en-CA" w:eastAsia="ko-KR"/>
        </w:rPr>
        <w:t>C</w:t>
      </w:r>
      <w:r w:rsidRPr="00AC2B2B" w:rsidDel="003C51E6">
        <w:rPr>
          <w:lang w:val="en-CA" w:eastAsia="ko-KR"/>
        </w:rPr>
        <w:t xml:space="preserve"> = mvCLX[ 1 ] &amp; </w:t>
      </w:r>
      <w:r w:rsidR="00DC5EA0" w:rsidRPr="00AC2B2B">
        <w:rPr>
          <w:lang w:val="en-CA" w:eastAsia="ko-KR"/>
        </w:rPr>
        <w:t>31</w:t>
      </w:r>
      <w:r w:rsidRPr="00AC2B2B" w:rsidDel="003C51E6">
        <w:rPr>
          <w:lang w:val="en-CA" w:eastAsia="ko-KR"/>
        </w:rPr>
        <w:tab/>
      </w:r>
      <w:r w:rsidRPr="00AC2B2B" w:rsidDel="003C51E6">
        <w:rPr>
          <w:lang w:val="en-CA" w:eastAsia="ko-KR"/>
        </w:rPr>
        <w:tab/>
      </w:r>
      <w:r w:rsidRPr="00AC2B2B" w:rsidDel="003C51E6">
        <w:rPr>
          <w:lang w:val="en-CA"/>
        </w:rPr>
        <w:t>(</w:t>
      </w:r>
      <w:r w:rsidRPr="00AC2B2B" w:rsidDel="003C51E6">
        <w:rPr>
          <w:lang w:val="en-CA"/>
        </w:rPr>
        <w:fldChar w:fldCharType="begin" w:fldLock="1"/>
      </w:r>
      <w:r w:rsidRPr="00AC2B2B" w:rsidDel="003C51E6">
        <w:rPr>
          <w:lang w:val="en-CA"/>
        </w:rPr>
        <w:instrText xml:space="preserve"> STYLEREF 1 \s </w:instrText>
      </w:r>
      <w:r w:rsidRPr="00AC2B2B" w:rsidDel="003C51E6">
        <w:rPr>
          <w:lang w:val="en-CA"/>
        </w:rPr>
        <w:fldChar w:fldCharType="separate"/>
      </w:r>
      <w:r w:rsidR="00E57AB9" w:rsidRPr="00AC2B2B">
        <w:rPr>
          <w:noProof/>
          <w:lang w:val="en-CA"/>
        </w:rPr>
        <w:t>8</w:t>
      </w:r>
      <w:r w:rsidRPr="00AC2B2B" w:rsidDel="003C51E6">
        <w:rPr>
          <w:lang w:val="en-CA"/>
        </w:rPr>
        <w:fldChar w:fldCharType="end"/>
      </w:r>
      <w:r w:rsidRPr="00AC2B2B" w:rsidDel="003C51E6">
        <w:rPr>
          <w:lang w:val="en-CA"/>
        </w:rPr>
        <w:noBreakHyphen/>
      </w:r>
      <w:r w:rsidRPr="00AC2B2B" w:rsidDel="003C51E6">
        <w:rPr>
          <w:lang w:val="en-CA"/>
        </w:rPr>
        <w:fldChar w:fldCharType="begin" w:fldLock="1"/>
      </w:r>
      <w:r w:rsidRPr="00AC2B2B" w:rsidDel="003C51E6">
        <w:rPr>
          <w:lang w:val="en-CA"/>
        </w:rPr>
        <w:instrText xml:space="preserve"> SEQ Equation \* ARABIC \s 1 </w:instrText>
      </w:r>
      <w:r w:rsidRPr="00AC2B2B" w:rsidDel="003C51E6">
        <w:rPr>
          <w:lang w:val="en-CA"/>
        </w:rPr>
        <w:fldChar w:fldCharType="separate"/>
      </w:r>
      <w:r w:rsidR="00E57AB9" w:rsidRPr="00AC2B2B">
        <w:rPr>
          <w:noProof/>
          <w:lang w:val="en-CA"/>
        </w:rPr>
        <w:t>672</w:t>
      </w:r>
      <w:r w:rsidRPr="00AC2B2B" w:rsidDel="003C51E6">
        <w:rPr>
          <w:lang w:val="en-CA"/>
        </w:rPr>
        <w:fldChar w:fldCharType="end"/>
      </w:r>
      <w:r w:rsidRPr="00AC2B2B" w:rsidDel="003C51E6">
        <w:rPr>
          <w:lang w:val="en-CA"/>
        </w:rPr>
        <w:t>)</w:t>
      </w:r>
    </w:p>
    <w:p w14:paraId="56148424" w14:textId="29828621" w:rsidR="0057383D" w:rsidRPr="00AC2B2B" w:rsidDel="003C51E6" w:rsidRDefault="0057383D" w:rsidP="0057383D">
      <w:pPr>
        <w:numPr>
          <w:ilvl w:val="0"/>
          <w:numId w:val="5"/>
        </w:numPr>
        <w:rPr>
          <w:lang w:val="en-CA" w:eastAsia="ko-KR"/>
        </w:rPr>
      </w:pPr>
      <w:r w:rsidRPr="00AC2B2B" w:rsidDel="003C51E6">
        <w:rPr>
          <w:lang w:val="en-CA" w:eastAsia="ko-KR"/>
        </w:rPr>
        <w:t>The prediction sample value predSamplesLX</w:t>
      </w:r>
      <w:r w:rsidRPr="00AC2B2B" w:rsidDel="003C51E6">
        <w:rPr>
          <w:vertAlign w:val="subscript"/>
          <w:lang w:val="en-CA" w:eastAsia="ko-KR"/>
        </w:rPr>
        <w:t>Cb</w:t>
      </w:r>
      <w:r w:rsidRPr="00AC2B2B" w:rsidDel="003C51E6">
        <w:rPr>
          <w:lang w:val="en-CA" w:eastAsia="ko-KR"/>
        </w:rPr>
        <w:t>[ x</w:t>
      </w:r>
      <w:r w:rsidRPr="00AC2B2B" w:rsidDel="003C51E6">
        <w:rPr>
          <w:vertAlign w:val="subscript"/>
          <w:lang w:val="en-CA" w:eastAsia="ko-KR"/>
        </w:rPr>
        <w:t>C</w:t>
      </w:r>
      <w:r w:rsidRPr="00AC2B2B" w:rsidDel="003C51E6">
        <w:rPr>
          <w:lang w:val="en-CA" w:eastAsia="ko-KR"/>
        </w:rPr>
        <w:t> ][ y</w:t>
      </w:r>
      <w:r w:rsidRPr="00AC2B2B" w:rsidDel="003C51E6">
        <w:rPr>
          <w:vertAlign w:val="subscript"/>
          <w:lang w:val="en-CA" w:eastAsia="ko-KR"/>
        </w:rPr>
        <w:t>C</w:t>
      </w:r>
      <w:r w:rsidRPr="00AC2B2B" w:rsidDel="003C51E6">
        <w:rPr>
          <w:lang w:val="en-CA" w:eastAsia="ko-KR"/>
        </w:rPr>
        <w:t> ] is derived by invoking the process specified in clause </w:t>
      </w:r>
      <w:r w:rsidRPr="00AC2B2B">
        <w:rPr>
          <w:lang w:val="en-CA"/>
        </w:rPr>
        <w:fldChar w:fldCharType="begin" w:fldLock="1"/>
      </w:r>
      <w:r w:rsidRPr="00AC2B2B">
        <w:rPr>
          <w:lang w:val="en-CA" w:eastAsia="ko-KR"/>
        </w:rPr>
        <w:instrText xml:space="preserve"> REF _Ref278221402 \r \h </w:instrText>
      </w:r>
      <w:r w:rsidRPr="00AC2B2B">
        <w:rPr>
          <w:lang w:val="en-CA"/>
        </w:rPr>
      </w:r>
      <w:r w:rsidR="00AC2B2B" w:rsidRPr="00AC2B2B">
        <w:rPr>
          <w:lang w:val="en-CA"/>
        </w:rPr>
        <w:instrText xml:space="preserve"> \* MERGEFORMAT </w:instrText>
      </w:r>
      <w:r w:rsidRPr="00AC2B2B">
        <w:rPr>
          <w:lang w:val="en-CA"/>
        </w:rPr>
        <w:fldChar w:fldCharType="separate"/>
      </w:r>
      <w:r w:rsidR="00E57AB9" w:rsidRPr="00AC2B2B">
        <w:rPr>
          <w:lang w:val="en-CA" w:eastAsia="ko-KR"/>
        </w:rPr>
        <w:t>8.3.6.3.4</w:t>
      </w:r>
      <w:r w:rsidRPr="00AC2B2B">
        <w:rPr>
          <w:lang w:val="en-CA"/>
        </w:rPr>
        <w:fldChar w:fldCharType="end"/>
      </w:r>
      <w:r w:rsidRPr="00AC2B2B" w:rsidDel="003C51E6">
        <w:rPr>
          <w:lang w:val="en-CA" w:eastAsia="ko-KR"/>
        </w:rPr>
        <w:t xml:space="preserve"> with ( xInt</w:t>
      </w:r>
      <w:r w:rsidRPr="00AC2B2B" w:rsidDel="003C51E6">
        <w:rPr>
          <w:vertAlign w:val="subscript"/>
          <w:lang w:val="en-CA" w:eastAsia="ko-KR"/>
        </w:rPr>
        <w:t>C</w:t>
      </w:r>
      <w:r w:rsidRPr="00AC2B2B" w:rsidDel="003C51E6">
        <w:rPr>
          <w:lang w:val="en-CA" w:eastAsia="ko-KR"/>
        </w:rPr>
        <w:t>, yInt</w:t>
      </w:r>
      <w:r w:rsidRPr="00AC2B2B" w:rsidDel="003C51E6">
        <w:rPr>
          <w:vertAlign w:val="subscript"/>
          <w:lang w:val="en-CA" w:eastAsia="ko-KR"/>
        </w:rPr>
        <w:t>C</w:t>
      </w:r>
      <w:r w:rsidRPr="00AC2B2B" w:rsidDel="003C51E6">
        <w:rPr>
          <w:lang w:val="en-CA" w:eastAsia="ko-KR"/>
        </w:rPr>
        <w:t> ), ( xFrac</w:t>
      </w:r>
      <w:r w:rsidRPr="00AC2B2B" w:rsidDel="003C51E6">
        <w:rPr>
          <w:vertAlign w:val="subscript"/>
          <w:lang w:val="en-CA" w:eastAsia="ko-KR"/>
        </w:rPr>
        <w:t>C</w:t>
      </w:r>
      <w:r w:rsidRPr="00AC2B2B" w:rsidDel="003C51E6">
        <w:rPr>
          <w:lang w:val="en-CA" w:eastAsia="ko-KR"/>
        </w:rPr>
        <w:t>, yFrac</w:t>
      </w:r>
      <w:r w:rsidRPr="00AC2B2B" w:rsidDel="003C51E6">
        <w:rPr>
          <w:vertAlign w:val="subscript"/>
          <w:lang w:val="en-CA" w:eastAsia="ko-KR"/>
        </w:rPr>
        <w:t>C</w:t>
      </w:r>
      <w:r w:rsidRPr="00AC2B2B" w:rsidDel="003C51E6">
        <w:rPr>
          <w:lang w:val="en-CA" w:eastAsia="ko-KR"/>
        </w:rPr>
        <w:t> ) and refPicLX</w:t>
      </w:r>
      <w:r w:rsidRPr="00AC2B2B" w:rsidDel="003C51E6">
        <w:rPr>
          <w:vertAlign w:val="subscript"/>
          <w:lang w:val="en-CA" w:eastAsia="ko-KR"/>
        </w:rPr>
        <w:t>Cb</w:t>
      </w:r>
      <w:r w:rsidRPr="00AC2B2B" w:rsidDel="003C51E6">
        <w:rPr>
          <w:lang w:val="en-CA" w:eastAsia="ko-KR"/>
        </w:rPr>
        <w:t xml:space="preserve"> as inputs.</w:t>
      </w:r>
    </w:p>
    <w:p w14:paraId="6C1E4965" w14:textId="0F607A6E" w:rsidR="0057383D" w:rsidRPr="00AC2B2B" w:rsidDel="003C51E6" w:rsidRDefault="0057383D" w:rsidP="0057383D">
      <w:pPr>
        <w:numPr>
          <w:ilvl w:val="0"/>
          <w:numId w:val="5"/>
        </w:numPr>
        <w:rPr>
          <w:lang w:val="en-CA" w:eastAsia="ko-KR"/>
        </w:rPr>
      </w:pPr>
      <w:r w:rsidRPr="00AC2B2B" w:rsidDel="003C51E6">
        <w:rPr>
          <w:lang w:val="en-CA" w:eastAsia="ko-KR"/>
        </w:rPr>
        <w:t>The prediction sample value predSamplesLX</w:t>
      </w:r>
      <w:r w:rsidRPr="00AC2B2B" w:rsidDel="003C51E6">
        <w:rPr>
          <w:vertAlign w:val="subscript"/>
          <w:lang w:val="en-CA" w:eastAsia="ko-KR"/>
        </w:rPr>
        <w:t>Cr</w:t>
      </w:r>
      <w:r w:rsidRPr="00AC2B2B" w:rsidDel="003C51E6">
        <w:rPr>
          <w:lang w:val="en-CA" w:eastAsia="ko-KR"/>
        </w:rPr>
        <w:t>[ x</w:t>
      </w:r>
      <w:r w:rsidRPr="00AC2B2B" w:rsidDel="003C51E6">
        <w:rPr>
          <w:vertAlign w:val="subscript"/>
          <w:lang w:val="en-CA" w:eastAsia="ko-KR"/>
        </w:rPr>
        <w:t>C</w:t>
      </w:r>
      <w:r w:rsidRPr="00AC2B2B" w:rsidDel="003C51E6">
        <w:rPr>
          <w:lang w:val="en-CA" w:eastAsia="ko-KR"/>
        </w:rPr>
        <w:t> ][ y</w:t>
      </w:r>
      <w:r w:rsidRPr="00AC2B2B" w:rsidDel="003C51E6">
        <w:rPr>
          <w:vertAlign w:val="subscript"/>
          <w:lang w:val="en-CA" w:eastAsia="ko-KR"/>
        </w:rPr>
        <w:t>C</w:t>
      </w:r>
      <w:r w:rsidRPr="00AC2B2B" w:rsidDel="003C51E6">
        <w:rPr>
          <w:lang w:val="en-CA" w:eastAsia="ko-KR"/>
        </w:rPr>
        <w:t> ] is derived by invoking the process specified in clause </w:t>
      </w:r>
      <w:r w:rsidRPr="00AC2B2B">
        <w:rPr>
          <w:lang w:val="en-CA"/>
        </w:rPr>
        <w:fldChar w:fldCharType="begin" w:fldLock="1"/>
      </w:r>
      <w:r w:rsidRPr="00AC2B2B">
        <w:rPr>
          <w:lang w:val="en-CA" w:eastAsia="ko-KR"/>
        </w:rPr>
        <w:instrText xml:space="preserve"> REF _Ref278221402 \r \h </w:instrText>
      </w:r>
      <w:r w:rsidRPr="00AC2B2B">
        <w:rPr>
          <w:lang w:val="en-CA"/>
        </w:rPr>
      </w:r>
      <w:r w:rsidR="00AC2B2B" w:rsidRPr="00AC2B2B">
        <w:rPr>
          <w:lang w:val="en-CA"/>
        </w:rPr>
        <w:instrText xml:space="preserve"> \* MERGEFORMAT </w:instrText>
      </w:r>
      <w:r w:rsidRPr="00AC2B2B">
        <w:rPr>
          <w:lang w:val="en-CA"/>
        </w:rPr>
        <w:fldChar w:fldCharType="separate"/>
      </w:r>
      <w:r w:rsidR="00E57AB9" w:rsidRPr="00AC2B2B">
        <w:rPr>
          <w:lang w:val="en-CA" w:eastAsia="ko-KR"/>
        </w:rPr>
        <w:t>8.3.6.3.4</w:t>
      </w:r>
      <w:r w:rsidRPr="00AC2B2B">
        <w:rPr>
          <w:lang w:val="en-CA"/>
        </w:rPr>
        <w:fldChar w:fldCharType="end"/>
      </w:r>
      <w:r w:rsidRPr="00AC2B2B" w:rsidDel="003C51E6">
        <w:rPr>
          <w:lang w:val="en-CA" w:eastAsia="ko-KR"/>
        </w:rPr>
        <w:t xml:space="preserve"> with ( xInt</w:t>
      </w:r>
      <w:r w:rsidRPr="00AC2B2B" w:rsidDel="003C51E6">
        <w:rPr>
          <w:vertAlign w:val="subscript"/>
          <w:lang w:val="en-CA" w:eastAsia="ko-KR"/>
        </w:rPr>
        <w:t>C</w:t>
      </w:r>
      <w:r w:rsidRPr="00AC2B2B" w:rsidDel="003C51E6">
        <w:rPr>
          <w:lang w:val="en-CA" w:eastAsia="ko-KR"/>
        </w:rPr>
        <w:t>, yInt</w:t>
      </w:r>
      <w:r w:rsidRPr="00AC2B2B" w:rsidDel="003C51E6">
        <w:rPr>
          <w:vertAlign w:val="subscript"/>
          <w:lang w:val="en-CA" w:eastAsia="ko-KR"/>
        </w:rPr>
        <w:t>C</w:t>
      </w:r>
      <w:r w:rsidRPr="00AC2B2B" w:rsidDel="003C51E6">
        <w:rPr>
          <w:lang w:val="en-CA" w:eastAsia="ko-KR"/>
        </w:rPr>
        <w:t> ), ( xFrac</w:t>
      </w:r>
      <w:r w:rsidRPr="00AC2B2B" w:rsidDel="003C51E6">
        <w:rPr>
          <w:vertAlign w:val="subscript"/>
          <w:lang w:val="en-CA" w:eastAsia="ko-KR"/>
        </w:rPr>
        <w:t>C</w:t>
      </w:r>
      <w:r w:rsidRPr="00AC2B2B" w:rsidDel="003C51E6">
        <w:rPr>
          <w:lang w:val="en-CA" w:eastAsia="ko-KR"/>
        </w:rPr>
        <w:t>, yFrac</w:t>
      </w:r>
      <w:r w:rsidRPr="00AC2B2B" w:rsidDel="003C51E6">
        <w:rPr>
          <w:vertAlign w:val="subscript"/>
          <w:lang w:val="en-CA" w:eastAsia="ko-KR"/>
        </w:rPr>
        <w:t>C</w:t>
      </w:r>
      <w:r w:rsidRPr="00AC2B2B" w:rsidDel="003C51E6">
        <w:rPr>
          <w:lang w:val="en-CA" w:eastAsia="ko-KR"/>
        </w:rPr>
        <w:t> ) and refPicLX</w:t>
      </w:r>
      <w:r w:rsidRPr="00AC2B2B" w:rsidDel="003C51E6">
        <w:rPr>
          <w:vertAlign w:val="subscript"/>
          <w:lang w:val="en-CA" w:eastAsia="ko-KR"/>
        </w:rPr>
        <w:t>Cr</w:t>
      </w:r>
      <w:r w:rsidRPr="00AC2B2B" w:rsidDel="003C51E6">
        <w:rPr>
          <w:lang w:val="en-CA" w:eastAsia="ko-KR"/>
        </w:rPr>
        <w:t xml:space="preserve"> as inputs.</w:t>
      </w:r>
    </w:p>
    <w:p w14:paraId="60F28C3E" w14:textId="77777777" w:rsidR="0057383D" w:rsidRPr="00AC2B2B" w:rsidRDefault="0057383D" w:rsidP="0057383D">
      <w:pPr>
        <w:rPr>
          <w:rFonts w:eastAsia="Malgun Gothic"/>
          <w:lang w:val="en-CA" w:eastAsia="ko-KR"/>
        </w:rPr>
      </w:pPr>
    </w:p>
    <w:p w14:paraId="53FB1DBC" w14:textId="3D1A1490" w:rsidR="0057383D" w:rsidRPr="00AC2B2B" w:rsidDel="003C51E6" w:rsidRDefault="0057383D" w:rsidP="0057383D">
      <w:pPr>
        <w:pStyle w:val="50"/>
        <w:rPr>
          <w:lang w:val="en-CA"/>
        </w:rPr>
      </w:pPr>
      <w:bookmarkStart w:id="2845" w:name="_Ref278220677"/>
      <w:r w:rsidRPr="00AC2B2B" w:rsidDel="003C51E6">
        <w:rPr>
          <w:lang w:val="en-CA"/>
        </w:rPr>
        <w:t xml:space="preserve">Luma sample </w:t>
      </w:r>
      <w:r w:rsidR="00796CCD" w:rsidRPr="00AC2B2B">
        <w:rPr>
          <w:lang w:val="en-CA"/>
        </w:rPr>
        <w:t>8</w:t>
      </w:r>
      <w:r w:rsidR="004568F3" w:rsidRPr="00AC2B2B">
        <w:rPr>
          <w:lang w:val="en-CA"/>
        </w:rPr>
        <w:t xml:space="preserve">-tap </w:t>
      </w:r>
      <w:r w:rsidRPr="00AC2B2B" w:rsidDel="003C51E6">
        <w:rPr>
          <w:lang w:val="en-CA"/>
        </w:rPr>
        <w:t xml:space="preserve">interpolation </w:t>
      </w:r>
      <w:r w:rsidR="004568F3" w:rsidRPr="00AC2B2B">
        <w:rPr>
          <w:lang w:val="en-CA"/>
        </w:rPr>
        <w:t xml:space="preserve">filtering </w:t>
      </w:r>
      <w:r w:rsidRPr="00AC2B2B" w:rsidDel="003C51E6">
        <w:rPr>
          <w:lang w:val="en-CA"/>
        </w:rPr>
        <w:t>process</w:t>
      </w:r>
      <w:bookmarkEnd w:id="2845"/>
    </w:p>
    <w:p w14:paraId="63B08EC2" w14:textId="77777777" w:rsidR="0057383D" w:rsidRPr="00AC2B2B" w:rsidDel="003C51E6" w:rsidRDefault="0057383D" w:rsidP="0057383D">
      <w:pPr>
        <w:rPr>
          <w:lang w:val="en-CA" w:eastAsia="ko-KR"/>
        </w:rPr>
      </w:pPr>
      <w:r w:rsidRPr="00AC2B2B" w:rsidDel="003C51E6">
        <w:rPr>
          <w:lang w:val="en-CA" w:eastAsia="ko-KR"/>
        </w:rPr>
        <w:t>Inputs to this process are:</w:t>
      </w:r>
    </w:p>
    <w:p w14:paraId="0761A409" w14:textId="77777777" w:rsidR="0057383D" w:rsidRPr="00AC2B2B" w:rsidDel="003C51E6" w:rsidRDefault="0057383D" w:rsidP="0057383D">
      <w:pPr>
        <w:tabs>
          <w:tab w:val="left" w:pos="284"/>
        </w:tabs>
        <w:ind w:left="284" w:hanging="284"/>
        <w:rPr>
          <w:lang w:val="en-CA" w:eastAsia="ko-KR"/>
        </w:rPr>
      </w:pPr>
      <w:r w:rsidRPr="00AC2B2B" w:rsidDel="003C51E6">
        <w:rPr>
          <w:lang w:val="en-CA"/>
        </w:rPr>
        <w:t>–</w:t>
      </w:r>
      <w:r w:rsidRPr="00AC2B2B" w:rsidDel="003C51E6">
        <w:rPr>
          <w:lang w:val="en-CA"/>
        </w:rPr>
        <w:tab/>
      </w:r>
      <w:r w:rsidRPr="00AC2B2B" w:rsidDel="003C51E6">
        <w:rPr>
          <w:lang w:val="en-CA" w:eastAsia="ko-KR"/>
        </w:rPr>
        <w:t>a luma location in full-sample units ( xInt</w:t>
      </w:r>
      <w:r w:rsidRPr="00AC2B2B" w:rsidDel="003C51E6">
        <w:rPr>
          <w:vertAlign w:val="subscript"/>
          <w:lang w:val="en-CA" w:eastAsia="ko-KR"/>
        </w:rPr>
        <w:t>L</w:t>
      </w:r>
      <w:r w:rsidRPr="00AC2B2B" w:rsidDel="003C51E6">
        <w:rPr>
          <w:lang w:val="en-CA" w:eastAsia="ko-KR"/>
        </w:rPr>
        <w:t>, yInt</w:t>
      </w:r>
      <w:r w:rsidRPr="00AC2B2B" w:rsidDel="003C51E6">
        <w:rPr>
          <w:vertAlign w:val="subscript"/>
          <w:lang w:val="en-CA" w:eastAsia="ko-KR"/>
        </w:rPr>
        <w:t>L</w:t>
      </w:r>
      <w:r w:rsidRPr="00AC2B2B" w:rsidDel="003C51E6">
        <w:rPr>
          <w:lang w:val="en-CA" w:eastAsia="ko-KR"/>
        </w:rPr>
        <w:t> ),</w:t>
      </w:r>
    </w:p>
    <w:p w14:paraId="47DEB4E7" w14:textId="77777777" w:rsidR="0057383D" w:rsidRPr="00AC2B2B" w:rsidDel="003C51E6" w:rsidRDefault="0057383D" w:rsidP="0057383D">
      <w:pPr>
        <w:tabs>
          <w:tab w:val="left" w:pos="284"/>
        </w:tabs>
        <w:ind w:left="284" w:hanging="284"/>
        <w:rPr>
          <w:lang w:val="en-CA" w:eastAsia="ko-KR"/>
        </w:rPr>
      </w:pPr>
      <w:r w:rsidRPr="00AC2B2B" w:rsidDel="003C51E6">
        <w:rPr>
          <w:lang w:val="en-CA"/>
        </w:rPr>
        <w:t>–</w:t>
      </w:r>
      <w:r w:rsidRPr="00AC2B2B" w:rsidDel="003C51E6">
        <w:rPr>
          <w:lang w:val="en-CA"/>
        </w:rPr>
        <w:tab/>
      </w:r>
      <w:r w:rsidRPr="00AC2B2B" w:rsidDel="003C51E6">
        <w:rPr>
          <w:lang w:val="en-CA" w:eastAsia="ko-KR"/>
        </w:rPr>
        <w:t>a luma location in fractional-sample units ( xFrac</w:t>
      </w:r>
      <w:r w:rsidRPr="00AC2B2B" w:rsidDel="003C51E6">
        <w:rPr>
          <w:vertAlign w:val="subscript"/>
          <w:lang w:val="en-CA" w:eastAsia="ko-KR"/>
        </w:rPr>
        <w:t>L</w:t>
      </w:r>
      <w:r w:rsidRPr="00AC2B2B" w:rsidDel="003C51E6">
        <w:rPr>
          <w:lang w:val="en-CA" w:eastAsia="ko-KR"/>
        </w:rPr>
        <w:t>, yFrac</w:t>
      </w:r>
      <w:r w:rsidRPr="00AC2B2B" w:rsidDel="003C51E6">
        <w:rPr>
          <w:vertAlign w:val="subscript"/>
          <w:lang w:val="en-CA" w:eastAsia="ko-KR"/>
        </w:rPr>
        <w:t>L</w:t>
      </w:r>
      <w:r w:rsidRPr="00AC2B2B" w:rsidDel="003C51E6">
        <w:rPr>
          <w:lang w:val="en-CA" w:eastAsia="ko-KR"/>
        </w:rPr>
        <w:t> ),</w:t>
      </w:r>
    </w:p>
    <w:p w14:paraId="45CECE45" w14:textId="77777777" w:rsidR="0057383D" w:rsidRPr="00AC2B2B" w:rsidDel="003C51E6" w:rsidRDefault="0057383D" w:rsidP="0057383D">
      <w:pPr>
        <w:tabs>
          <w:tab w:val="left" w:pos="284"/>
        </w:tabs>
        <w:ind w:left="284" w:hanging="284"/>
        <w:rPr>
          <w:lang w:val="en-CA" w:eastAsia="ko-KR"/>
        </w:rPr>
      </w:pPr>
      <w:r w:rsidRPr="00AC2B2B" w:rsidDel="003C51E6">
        <w:rPr>
          <w:lang w:val="en-CA"/>
        </w:rPr>
        <w:t>–</w:t>
      </w:r>
      <w:r w:rsidRPr="00AC2B2B" w:rsidDel="003C51E6">
        <w:rPr>
          <w:lang w:val="en-CA"/>
        </w:rPr>
        <w:tab/>
      </w:r>
      <w:r w:rsidRPr="00AC2B2B" w:rsidDel="003C51E6">
        <w:rPr>
          <w:lang w:val="en-CA" w:eastAsia="ko-KR"/>
        </w:rPr>
        <w:t>the luma reference sample array refPicLX</w:t>
      </w:r>
      <w:r w:rsidRPr="00AC2B2B" w:rsidDel="003C51E6">
        <w:rPr>
          <w:vertAlign w:val="subscript"/>
          <w:lang w:val="en-CA" w:eastAsia="ko-KR"/>
        </w:rPr>
        <w:t>L</w:t>
      </w:r>
      <w:r w:rsidRPr="00AC2B2B" w:rsidDel="003C51E6">
        <w:rPr>
          <w:lang w:val="en-CA" w:eastAsia="ko-KR"/>
        </w:rPr>
        <w:t>.</w:t>
      </w:r>
    </w:p>
    <w:p w14:paraId="29CC0A6E" w14:textId="77777777" w:rsidR="0057383D" w:rsidRPr="00AC2B2B" w:rsidDel="003C51E6" w:rsidRDefault="0057383D" w:rsidP="0057383D">
      <w:pPr>
        <w:tabs>
          <w:tab w:val="left" w:pos="284"/>
        </w:tabs>
        <w:ind w:left="284" w:hanging="284"/>
        <w:rPr>
          <w:lang w:val="en-CA" w:eastAsia="ko-KR"/>
        </w:rPr>
      </w:pPr>
      <w:r w:rsidRPr="00AC2B2B" w:rsidDel="003C51E6">
        <w:rPr>
          <w:lang w:val="en-CA" w:eastAsia="ko-KR"/>
        </w:rPr>
        <w:t>Output of this process is a predicted luma sample value predSampleLX</w:t>
      </w:r>
      <w:r w:rsidRPr="00AC2B2B" w:rsidDel="003C51E6">
        <w:rPr>
          <w:vertAlign w:val="subscript"/>
          <w:lang w:val="en-CA" w:eastAsia="ko-KR"/>
        </w:rPr>
        <w:t>L</w:t>
      </w:r>
    </w:p>
    <w:p w14:paraId="13B8DDE1" w14:textId="77777777" w:rsidR="0057383D" w:rsidRPr="00AC2B2B" w:rsidDel="003C51E6" w:rsidRDefault="0057383D" w:rsidP="0057383D">
      <w:pPr>
        <w:rPr>
          <w:lang w:val="en-CA" w:eastAsia="ko-KR"/>
        </w:rPr>
      </w:pPr>
      <w:r w:rsidRPr="00AC2B2B" w:rsidDel="003C51E6">
        <w:rPr>
          <w:lang w:val="en-CA" w:eastAsia="ko-KR"/>
        </w:rPr>
        <w:t>The variables shift1, shift2 and shift3 are derived as follows:</w:t>
      </w:r>
    </w:p>
    <w:p w14:paraId="3624B1E4" w14:textId="77777777" w:rsidR="0057383D" w:rsidRPr="00AC2B2B" w:rsidDel="003C51E6" w:rsidRDefault="0057383D" w:rsidP="0057383D">
      <w:pPr>
        <w:tabs>
          <w:tab w:val="left" w:pos="284"/>
        </w:tabs>
        <w:ind w:left="284" w:hanging="284"/>
        <w:rPr>
          <w:lang w:val="en-CA" w:eastAsia="ko-KR"/>
        </w:rPr>
      </w:pPr>
      <w:r w:rsidRPr="00AC2B2B" w:rsidDel="003C51E6">
        <w:rPr>
          <w:lang w:val="en-CA" w:eastAsia="ko-KR"/>
        </w:rPr>
        <w:t>–</w:t>
      </w:r>
      <w:r w:rsidRPr="00AC2B2B" w:rsidDel="003C51E6">
        <w:rPr>
          <w:lang w:val="en-CA" w:eastAsia="ko-KR"/>
        </w:rPr>
        <w:tab/>
        <w:t>The variable shift1 is set equal to Min( 4, BitDepth</w:t>
      </w:r>
      <w:r w:rsidRPr="00AC2B2B" w:rsidDel="003C51E6">
        <w:rPr>
          <w:vertAlign w:val="subscript"/>
          <w:lang w:val="en-CA" w:eastAsia="ko-KR"/>
        </w:rPr>
        <w:t>Y</w:t>
      </w:r>
      <w:r w:rsidRPr="00AC2B2B" w:rsidDel="003C51E6">
        <w:rPr>
          <w:lang w:val="en-CA" w:eastAsia="ko-KR"/>
        </w:rPr>
        <w:t> − 8 ), the variable shift2 is set equal to 6 and the variable shift3 is set equal to Max( 2, 14 − BitDepth</w:t>
      </w:r>
      <w:r w:rsidRPr="00AC2B2B" w:rsidDel="003C51E6">
        <w:rPr>
          <w:vertAlign w:val="subscript"/>
          <w:lang w:val="en-CA" w:eastAsia="ko-KR"/>
        </w:rPr>
        <w:t>Y</w:t>
      </w:r>
      <w:r w:rsidRPr="00AC2B2B" w:rsidDel="003C51E6">
        <w:rPr>
          <w:lang w:val="en-CA" w:eastAsia="ko-KR"/>
        </w:rPr>
        <w:t> ).</w:t>
      </w:r>
    </w:p>
    <w:p w14:paraId="38C957AA" w14:textId="77777777" w:rsidR="002926FD" w:rsidRPr="00AC2B2B" w:rsidDel="003C51E6" w:rsidRDefault="000B53CC" w:rsidP="000B53CC">
      <w:pPr>
        <w:tabs>
          <w:tab w:val="left" w:pos="284"/>
        </w:tabs>
        <w:ind w:left="284" w:hanging="284"/>
        <w:rPr>
          <w:noProof/>
          <w:lang w:eastAsia="ko-KR"/>
        </w:rPr>
      </w:pPr>
      <w:r w:rsidRPr="00AC2B2B" w:rsidDel="003C51E6">
        <w:rPr>
          <w:lang w:val="en-CA" w:eastAsia="ko-KR"/>
        </w:rPr>
        <w:t>–</w:t>
      </w:r>
      <w:r w:rsidRPr="00AC2B2B" w:rsidDel="003C51E6">
        <w:rPr>
          <w:lang w:val="en-CA" w:eastAsia="ko-KR"/>
        </w:rPr>
        <w:tab/>
      </w:r>
      <w:r w:rsidR="002926FD" w:rsidRPr="00AC2B2B">
        <w:rPr>
          <w:noProof/>
          <w:lang w:eastAsia="ko-KR"/>
        </w:rPr>
        <w:t>The variable picW is set equal to pic_width_in_luma_samples and the variable picH is set equal to pic_height_in_luma_samples.</w:t>
      </w:r>
    </w:p>
    <w:p w14:paraId="1F34D473" w14:textId="03458AA8" w:rsidR="004D36FC" w:rsidRPr="00AC2B2B" w:rsidRDefault="004D36FC" w:rsidP="000B53CC">
      <w:pPr>
        <w:rPr>
          <w:noProof/>
          <w:lang w:eastAsia="ko-KR"/>
        </w:rPr>
      </w:pPr>
      <w:r w:rsidRPr="00AC2B2B">
        <w:rPr>
          <w:noProof/>
          <w:lang w:eastAsia="ko-KR"/>
        </w:rPr>
        <w:t xml:space="preserve">The </w:t>
      </w:r>
      <w:r w:rsidRPr="00AC2B2B">
        <w:t>luma interpolation filter coefficients f</w:t>
      </w:r>
      <w:r w:rsidRPr="00AC2B2B">
        <w:rPr>
          <w:vertAlign w:val="subscript"/>
        </w:rPr>
        <w:t>L</w:t>
      </w:r>
      <w:r w:rsidRPr="00AC2B2B">
        <w:t xml:space="preserve">[ p ] for each 1/16 fractional sample position p equal to </w:t>
      </w:r>
      <w:r w:rsidRPr="00AC2B2B" w:rsidDel="003C51E6">
        <w:rPr>
          <w:lang w:val="en-CA" w:eastAsia="ko-KR"/>
        </w:rPr>
        <w:t>xFrac</w:t>
      </w:r>
      <w:r w:rsidRPr="00AC2B2B" w:rsidDel="003C51E6">
        <w:rPr>
          <w:vertAlign w:val="subscript"/>
          <w:lang w:val="en-CA" w:eastAsia="ko-KR"/>
        </w:rPr>
        <w:t>L</w:t>
      </w:r>
      <w:r w:rsidRPr="00AC2B2B">
        <w:rPr>
          <w:lang w:val="en-CA" w:eastAsia="ko-KR"/>
        </w:rPr>
        <w:t xml:space="preserve"> or </w:t>
      </w:r>
      <w:r w:rsidRPr="00AC2B2B" w:rsidDel="003C51E6">
        <w:rPr>
          <w:lang w:val="en-CA" w:eastAsia="ko-KR"/>
        </w:rPr>
        <w:t> yFrac</w:t>
      </w:r>
      <w:r w:rsidRPr="00AC2B2B" w:rsidDel="003C51E6">
        <w:rPr>
          <w:vertAlign w:val="subscript"/>
          <w:lang w:val="en-CA" w:eastAsia="ko-KR"/>
        </w:rPr>
        <w:t>L</w:t>
      </w:r>
      <w:r w:rsidRPr="00AC2B2B">
        <w:rPr>
          <w:lang w:val="en-CA" w:eastAsia="ko-KR"/>
        </w:rPr>
        <w:t xml:space="preserve"> are specified in </w:t>
      </w:r>
      <w:r w:rsidR="00941156" w:rsidRPr="00AC2B2B">
        <w:rPr>
          <w:lang w:val="en-CA" w:eastAsia="ko-KR"/>
        </w:rPr>
        <w:fldChar w:fldCharType="begin" w:fldLock="1"/>
      </w:r>
      <w:r w:rsidR="00941156" w:rsidRPr="00AC2B2B">
        <w:rPr>
          <w:lang w:val="en-CA" w:eastAsia="ko-KR"/>
        </w:rPr>
        <w:instrText xml:space="preserve"> REF _Ref524538279 \h </w:instrText>
      </w:r>
      <w:r w:rsidR="00941156" w:rsidRPr="00AC2B2B">
        <w:rPr>
          <w:lang w:val="en-CA" w:eastAsia="ko-KR"/>
        </w:rPr>
      </w:r>
      <w:r w:rsidR="00AC2B2B" w:rsidRPr="00AC2B2B">
        <w:rPr>
          <w:lang w:val="en-CA" w:eastAsia="ko-KR"/>
        </w:rPr>
        <w:instrText xml:space="preserve"> \* MERGEFORMAT </w:instrText>
      </w:r>
      <w:r w:rsidR="00941156" w:rsidRPr="00AC2B2B">
        <w:rPr>
          <w:lang w:val="en-CA" w:eastAsia="ko-KR"/>
        </w:rPr>
        <w:fldChar w:fldCharType="separate"/>
      </w:r>
      <w:r w:rsidR="00E57AB9" w:rsidRPr="00AC2B2B" w:rsidDel="003C51E6">
        <w:rPr>
          <w:noProof/>
        </w:rPr>
        <w:t>Table </w:t>
      </w:r>
      <w:r w:rsidR="00E57AB9" w:rsidRPr="00AC2B2B">
        <w:rPr>
          <w:noProof/>
        </w:rPr>
        <w:t>8</w:t>
      </w:r>
      <w:r w:rsidR="00E57AB9" w:rsidRPr="00AC2B2B">
        <w:rPr>
          <w:noProof/>
        </w:rPr>
        <w:noBreakHyphen/>
        <w:t>9</w:t>
      </w:r>
      <w:r w:rsidR="00941156" w:rsidRPr="00AC2B2B">
        <w:rPr>
          <w:lang w:val="en-CA" w:eastAsia="ko-KR"/>
        </w:rPr>
        <w:fldChar w:fldCharType="end"/>
      </w:r>
      <w:r w:rsidRPr="00AC2B2B">
        <w:rPr>
          <w:lang w:val="en-CA" w:eastAsia="ko-KR"/>
        </w:rPr>
        <w:t>.</w:t>
      </w:r>
    </w:p>
    <w:p w14:paraId="7C594104" w14:textId="6FACB581" w:rsidR="00B83419" w:rsidRPr="00AC2B2B" w:rsidRDefault="00B83419" w:rsidP="00B83419">
      <w:pPr>
        <w:rPr>
          <w:noProof/>
          <w:lang w:eastAsia="ko-KR"/>
        </w:rPr>
      </w:pPr>
      <w:r w:rsidRPr="00AC2B2B">
        <w:rPr>
          <w:noProof/>
          <w:lang w:eastAsia="ko-KR"/>
        </w:rPr>
        <w:t xml:space="preserve">The luma locations in full-sample units </w:t>
      </w:r>
      <w:r w:rsidRPr="00AC2B2B" w:rsidDel="003C51E6">
        <w:rPr>
          <w:lang w:val="en-CA" w:eastAsia="ko-KR"/>
        </w:rPr>
        <w:t>( xInt</w:t>
      </w:r>
      <w:r w:rsidRPr="00AC2B2B">
        <w:rPr>
          <w:vertAlign w:val="subscript"/>
          <w:lang w:val="en-CA" w:eastAsia="ko-KR"/>
        </w:rPr>
        <w:t>i</w:t>
      </w:r>
      <w:r w:rsidRPr="00AC2B2B" w:rsidDel="003C51E6">
        <w:rPr>
          <w:lang w:val="en-CA" w:eastAsia="ko-KR"/>
        </w:rPr>
        <w:t>, yInt</w:t>
      </w:r>
      <w:r w:rsidRPr="00AC2B2B">
        <w:rPr>
          <w:vertAlign w:val="subscript"/>
          <w:lang w:val="en-CA" w:eastAsia="ko-KR"/>
        </w:rPr>
        <w:t>i</w:t>
      </w:r>
      <w:r w:rsidRPr="00AC2B2B" w:rsidDel="003C51E6">
        <w:rPr>
          <w:lang w:val="en-CA" w:eastAsia="ko-KR"/>
        </w:rPr>
        <w:t> )</w:t>
      </w:r>
      <w:r w:rsidRPr="00AC2B2B">
        <w:rPr>
          <w:lang w:val="en-CA" w:eastAsia="ko-KR"/>
        </w:rPr>
        <w:t xml:space="preserve"> </w:t>
      </w:r>
      <w:r w:rsidRPr="00AC2B2B">
        <w:rPr>
          <w:noProof/>
          <w:lang w:eastAsia="ko-KR"/>
        </w:rPr>
        <w:t>are derived as follows for i = 0..7:</w:t>
      </w:r>
    </w:p>
    <w:p w14:paraId="07203D8D" w14:textId="47AB282F" w:rsidR="00B83419" w:rsidRPr="00AC2B2B" w:rsidRDefault="00B83419" w:rsidP="00F618AE">
      <w:pPr>
        <w:pStyle w:val="Equation"/>
        <w:tabs>
          <w:tab w:val="clear" w:pos="794"/>
          <w:tab w:val="clear" w:pos="1588"/>
          <w:tab w:val="left" w:pos="4050"/>
        </w:tabs>
        <w:ind w:left="562"/>
        <w:rPr>
          <w:noProof/>
        </w:rPr>
      </w:pPr>
      <w:r w:rsidRPr="00AC2B2B" w:rsidDel="003C51E6">
        <w:rPr>
          <w:noProof/>
          <w:lang w:eastAsia="ko-KR"/>
        </w:rPr>
        <w:t>xInt</w:t>
      </w:r>
      <w:r w:rsidRPr="00AC2B2B">
        <w:rPr>
          <w:noProof/>
          <w:vertAlign w:val="subscript"/>
          <w:lang w:eastAsia="ko-KR"/>
        </w:rPr>
        <w:t>i</w:t>
      </w:r>
      <w:r w:rsidRPr="00AC2B2B">
        <w:t> = </w:t>
      </w:r>
      <w:r w:rsidR="00F618AE" w:rsidRPr="00AC2B2B">
        <w:rPr>
          <w:noProof/>
          <w:lang w:eastAsia="ko-KR"/>
        </w:rPr>
        <w:t>sps_ref_wraparound_</w:t>
      </w:r>
      <w:r w:rsidR="00F618AE" w:rsidRPr="00AC2B2B">
        <w:t>enabled</w:t>
      </w:r>
      <w:r w:rsidR="00F618AE" w:rsidRPr="00AC2B2B">
        <w:rPr>
          <w:noProof/>
          <w:lang w:eastAsia="ko-KR"/>
        </w:rPr>
        <w:t>_flag  </w:t>
      </w:r>
      <w:r w:rsidR="00F618AE" w:rsidRPr="00AC2B2B">
        <w:t>?  ClipH( sps_</w:t>
      </w:r>
      <w:r w:rsidR="00F618AE" w:rsidRPr="00AC2B2B">
        <w:rPr>
          <w:noProof/>
          <w:lang w:eastAsia="ko-KR"/>
        </w:rPr>
        <w:t>ref_wraparound_offset, picW, </w:t>
      </w:r>
      <w:r w:rsidR="00F618AE" w:rsidRPr="00AC2B2B">
        <w:t>( </w:t>
      </w:r>
      <w:r w:rsidR="00F618AE" w:rsidRPr="00AC2B2B">
        <w:rPr>
          <w:noProof/>
        </w:rPr>
        <w:t>x</w:t>
      </w:r>
      <w:r w:rsidR="00F618AE" w:rsidRPr="00AC2B2B" w:rsidDel="003C51E6">
        <w:rPr>
          <w:noProof/>
          <w:lang w:eastAsia="ko-KR"/>
        </w:rPr>
        <w:t>Int</w:t>
      </w:r>
      <w:r w:rsidR="00F618AE" w:rsidRPr="00AC2B2B" w:rsidDel="003C51E6">
        <w:rPr>
          <w:noProof/>
          <w:vertAlign w:val="subscript"/>
          <w:lang w:eastAsia="ko-KR"/>
        </w:rPr>
        <w:t>L</w:t>
      </w:r>
      <w:r w:rsidR="00F618AE" w:rsidRPr="00AC2B2B">
        <w:t> + i − 3 ) )</w:t>
      </w:r>
      <w:r w:rsidR="00F618AE" w:rsidRPr="00AC2B2B">
        <w:tab/>
      </w:r>
      <w:r w:rsidR="00F618AE" w:rsidRPr="00AC2B2B" w:rsidDel="003C51E6">
        <w:rPr>
          <w:noProof/>
        </w:rPr>
        <w:t>(</w:t>
      </w:r>
      <w:r w:rsidR="00F618AE" w:rsidRPr="00AC2B2B" w:rsidDel="003C51E6">
        <w:rPr>
          <w:noProof/>
        </w:rPr>
        <w:fldChar w:fldCharType="begin" w:fldLock="1"/>
      </w:r>
      <w:r w:rsidR="00F618AE" w:rsidRPr="00AC2B2B" w:rsidDel="003C51E6">
        <w:rPr>
          <w:noProof/>
        </w:rPr>
        <w:instrText xml:space="preserve"> STYLEREF 1 \s </w:instrText>
      </w:r>
      <w:r w:rsidR="00F618AE" w:rsidRPr="00AC2B2B" w:rsidDel="003C51E6">
        <w:rPr>
          <w:noProof/>
        </w:rPr>
        <w:fldChar w:fldCharType="separate"/>
      </w:r>
      <w:r w:rsidR="00E57AB9" w:rsidRPr="00AC2B2B">
        <w:rPr>
          <w:noProof/>
        </w:rPr>
        <w:t>8</w:t>
      </w:r>
      <w:r w:rsidR="00F618AE" w:rsidRPr="00AC2B2B" w:rsidDel="003C51E6">
        <w:rPr>
          <w:noProof/>
        </w:rPr>
        <w:fldChar w:fldCharType="end"/>
      </w:r>
      <w:r w:rsidR="00F618AE" w:rsidRPr="00AC2B2B" w:rsidDel="003C51E6">
        <w:rPr>
          <w:noProof/>
        </w:rPr>
        <w:noBreakHyphen/>
      </w:r>
      <w:r w:rsidR="00F618AE" w:rsidRPr="00AC2B2B" w:rsidDel="003C51E6">
        <w:rPr>
          <w:noProof/>
        </w:rPr>
        <w:fldChar w:fldCharType="begin" w:fldLock="1"/>
      </w:r>
      <w:r w:rsidR="00F618AE" w:rsidRPr="00AC2B2B" w:rsidDel="003C51E6">
        <w:rPr>
          <w:noProof/>
        </w:rPr>
        <w:instrText xml:space="preserve"> SEQ Equation \* ARABIC \s 1 </w:instrText>
      </w:r>
      <w:r w:rsidR="00F618AE" w:rsidRPr="00AC2B2B" w:rsidDel="003C51E6">
        <w:rPr>
          <w:noProof/>
        </w:rPr>
        <w:fldChar w:fldCharType="separate"/>
      </w:r>
      <w:r w:rsidR="00E57AB9" w:rsidRPr="00AC2B2B">
        <w:rPr>
          <w:noProof/>
        </w:rPr>
        <w:t>673</w:t>
      </w:r>
      <w:r w:rsidR="00F618AE" w:rsidRPr="00AC2B2B" w:rsidDel="003C51E6">
        <w:rPr>
          <w:noProof/>
        </w:rPr>
        <w:fldChar w:fldCharType="end"/>
      </w:r>
      <w:r w:rsidR="00F618AE" w:rsidRPr="00AC2B2B" w:rsidDel="003C51E6">
        <w:rPr>
          <w:noProof/>
        </w:rPr>
        <w:t>)</w:t>
      </w:r>
      <w:r w:rsidR="00F618AE" w:rsidRPr="00AC2B2B">
        <w:t xml:space="preserve"> </w:t>
      </w:r>
      <w:r w:rsidR="00F618AE" w:rsidRPr="00AC2B2B">
        <w:br/>
      </w:r>
      <w:r w:rsidR="00F618AE" w:rsidRPr="00AC2B2B">
        <w:tab/>
        <w:t>:  </w:t>
      </w:r>
      <w:r w:rsidRPr="00AC2B2B">
        <w:t xml:space="preserve">Clip3( 0, picW − 1, </w:t>
      </w:r>
      <w:r w:rsidRPr="00AC2B2B">
        <w:rPr>
          <w:noProof/>
        </w:rPr>
        <w:t>x</w:t>
      </w:r>
      <w:r w:rsidRPr="00AC2B2B" w:rsidDel="003C51E6">
        <w:rPr>
          <w:noProof/>
          <w:lang w:eastAsia="ko-KR"/>
        </w:rPr>
        <w:t>Int</w:t>
      </w:r>
      <w:r w:rsidRPr="00AC2B2B" w:rsidDel="003C51E6">
        <w:rPr>
          <w:noProof/>
          <w:vertAlign w:val="subscript"/>
          <w:lang w:eastAsia="ko-KR"/>
        </w:rPr>
        <w:t>L</w:t>
      </w:r>
      <w:r w:rsidRPr="00AC2B2B">
        <w:t> + i − 3 )</w:t>
      </w:r>
    </w:p>
    <w:p w14:paraId="7AE610E0" w14:textId="393A0195" w:rsidR="00B83419" w:rsidRPr="00AC2B2B"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sidRPr="00AC2B2B">
        <w:rPr>
          <w:noProof/>
          <w:lang w:eastAsia="ko-KR"/>
        </w:rPr>
        <w:t>y</w:t>
      </w:r>
      <w:r w:rsidRPr="00AC2B2B" w:rsidDel="003C51E6">
        <w:rPr>
          <w:noProof/>
          <w:lang w:eastAsia="ko-KR"/>
        </w:rPr>
        <w:t>Int</w:t>
      </w:r>
      <w:r w:rsidRPr="00AC2B2B">
        <w:rPr>
          <w:noProof/>
          <w:vertAlign w:val="subscript"/>
          <w:lang w:eastAsia="ko-KR"/>
        </w:rPr>
        <w:t>i</w:t>
      </w:r>
      <w:r w:rsidRPr="00AC2B2B">
        <w:t xml:space="preserve"> = Clip3( 0, picH − 1, </w:t>
      </w:r>
      <w:r w:rsidRPr="00AC2B2B">
        <w:rPr>
          <w:noProof/>
        </w:rPr>
        <w:t>y</w:t>
      </w:r>
      <w:r w:rsidRPr="00AC2B2B" w:rsidDel="003C51E6">
        <w:rPr>
          <w:noProof/>
          <w:lang w:eastAsia="ko-KR"/>
        </w:rPr>
        <w:t>Int</w:t>
      </w:r>
      <w:r w:rsidRPr="00AC2B2B" w:rsidDel="003C51E6">
        <w:rPr>
          <w:noProof/>
          <w:vertAlign w:val="subscript"/>
          <w:lang w:eastAsia="ko-KR"/>
        </w:rPr>
        <w:t>L</w:t>
      </w:r>
      <w:r w:rsidRPr="00AC2B2B">
        <w:t> + i − 3 )</w:t>
      </w:r>
      <w:r w:rsidRPr="00AC2B2B" w:rsidDel="003C51E6">
        <w:rPr>
          <w:noProof/>
          <w:lang w:eastAsia="ko-KR"/>
        </w:rPr>
        <w:tab/>
      </w:r>
      <w:r w:rsidRPr="00AC2B2B">
        <w:rPr>
          <w:noProof/>
          <w:lang w:eastAsia="ko-KR"/>
        </w:rPr>
        <w:tab/>
      </w:r>
      <w:r w:rsidRPr="00AC2B2B" w:rsidDel="003C51E6">
        <w:rPr>
          <w:noProof/>
        </w:rPr>
        <w:t>(</w:t>
      </w:r>
      <w:r w:rsidRPr="00AC2B2B" w:rsidDel="003C51E6">
        <w:rPr>
          <w:noProof/>
        </w:rPr>
        <w:fldChar w:fldCharType="begin" w:fldLock="1"/>
      </w:r>
      <w:r w:rsidRPr="00AC2B2B" w:rsidDel="003C51E6">
        <w:rPr>
          <w:noProof/>
        </w:rPr>
        <w:instrText xml:space="preserve"> STYLEREF 1 \s </w:instrText>
      </w:r>
      <w:r w:rsidRPr="00AC2B2B" w:rsidDel="003C51E6">
        <w:rPr>
          <w:noProof/>
        </w:rPr>
        <w:fldChar w:fldCharType="separate"/>
      </w:r>
      <w:r w:rsidR="00E57AB9" w:rsidRPr="00AC2B2B">
        <w:rPr>
          <w:noProof/>
        </w:rPr>
        <w:t>8</w:t>
      </w:r>
      <w:r w:rsidRPr="00AC2B2B" w:rsidDel="003C51E6">
        <w:rPr>
          <w:noProof/>
        </w:rPr>
        <w:fldChar w:fldCharType="end"/>
      </w:r>
      <w:r w:rsidRPr="00AC2B2B" w:rsidDel="003C51E6">
        <w:rPr>
          <w:noProof/>
        </w:rPr>
        <w:noBreakHyphen/>
      </w:r>
      <w:r w:rsidRPr="00AC2B2B" w:rsidDel="003C51E6">
        <w:rPr>
          <w:noProof/>
        </w:rPr>
        <w:fldChar w:fldCharType="begin" w:fldLock="1"/>
      </w:r>
      <w:r w:rsidRPr="00AC2B2B" w:rsidDel="003C51E6">
        <w:rPr>
          <w:noProof/>
        </w:rPr>
        <w:instrText xml:space="preserve"> SEQ Equation \* ARABIC \s 1 </w:instrText>
      </w:r>
      <w:r w:rsidRPr="00AC2B2B" w:rsidDel="003C51E6">
        <w:rPr>
          <w:noProof/>
        </w:rPr>
        <w:fldChar w:fldCharType="separate"/>
      </w:r>
      <w:r w:rsidR="00E57AB9" w:rsidRPr="00AC2B2B">
        <w:rPr>
          <w:noProof/>
        </w:rPr>
        <w:t>674</w:t>
      </w:r>
      <w:r w:rsidRPr="00AC2B2B" w:rsidDel="003C51E6">
        <w:rPr>
          <w:noProof/>
        </w:rPr>
        <w:fldChar w:fldCharType="end"/>
      </w:r>
      <w:r w:rsidRPr="00AC2B2B" w:rsidDel="003C51E6">
        <w:rPr>
          <w:noProof/>
        </w:rPr>
        <w:t>)</w:t>
      </w:r>
    </w:p>
    <w:p w14:paraId="48C70263" w14:textId="77777777" w:rsidR="000B53CC" w:rsidRPr="00AC2B2B" w:rsidRDefault="000B53CC" w:rsidP="000B53CC">
      <w:r w:rsidRPr="00AC2B2B">
        <w:rPr>
          <w:noProof/>
          <w:lang w:eastAsia="ko-KR"/>
        </w:rPr>
        <w:t>The</w:t>
      </w:r>
      <w:r w:rsidRPr="00AC2B2B" w:rsidDel="003C51E6">
        <w:rPr>
          <w:noProof/>
          <w:lang w:eastAsia="ko-KR"/>
        </w:rPr>
        <w:t xml:space="preserve"> predicted luma sample value predSampleLX</w:t>
      </w:r>
      <w:r w:rsidRPr="00AC2B2B" w:rsidDel="003C51E6">
        <w:rPr>
          <w:noProof/>
          <w:vertAlign w:val="subscript"/>
          <w:lang w:eastAsia="ko-KR"/>
        </w:rPr>
        <w:t>L</w:t>
      </w:r>
      <w:r w:rsidRPr="00AC2B2B">
        <w:rPr>
          <w:noProof/>
          <w:vertAlign w:val="subscript"/>
          <w:lang w:eastAsia="ko-KR"/>
        </w:rPr>
        <w:t xml:space="preserve"> </w:t>
      </w:r>
      <w:r w:rsidRPr="00AC2B2B">
        <w:t xml:space="preserve">is derived as follows: </w:t>
      </w:r>
    </w:p>
    <w:p w14:paraId="15B37C2A" w14:textId="77777777" w:rsidR="000B53CC" w:rsidRPr="00AC2B2B" w:rsidRDefault="000B53CC" w:rsidP="000B53CC">
      <w:pPr>
        <w:keepNext/>
        <w:tabs>
          <w:tab w:val="left" w:pos="284"/>
        </w:tabs>
        <w:ind w:left="284" w:hanging="284"/>
        <w:rPr>
          <w:rFonts w:eastAsia="Malgun Gothic"/>
          <w:noProof/>
          <w:lang w:eastAsia="ko-KR"/>
        </w:rPr>
      </w:pPr>
      <w:r w:rsidRPr="00AC2B2B" w:rsidDel="003C51E6">
        <w:rPr>
          <w:noProof/>
          <w:lang w:eastAsia="ko-KR"/>
        </w:rPr>
        <w:t>–</w:t>
      </w:r>
      <w:r w:rsidRPr="00AC2B2B" w:rsidDel="003C51E6">
        <w:rPr>
          <w:noProof/>
          <w:lang w:eastAsia="ko-KR"/>
        </w:rPr>
        <w:tab/>
      </w:r>
      <w:r w:rsidRPr="00AC2B2B">
        <w:rPr>
          <w:noProof/>
          <w:lang w:eastAsia="ko-KR"/>
        </w:rPr>
        <w:t xml:space="preserve">If both </w:t>
      </w:r>
      <w:r w:rsidRPr="00AC2B2B">
        <w:rPr>
          <w:noProof/>
        </w:rPr>
        <w:t>x</w:t>
      </w:r>
      <w:r w:rsidRPr="00AC2B2B" w:rsidDel="003C51E6">
        <w:rPr>
          <w:noProof/>
          <w:lang w:eastAsia="ko-KR"/>
        </w:rPr>
        <w:t>Frac</w:t>
      </w:r>
      <w:r w:rsidRPr="00AC2B2B" w:rsidDel="003C51E6">
        <w:rPr>
          <w:noProof/>
          <w:vertAlign w:val="subscript"/>
          <w:lang w:eastAsia="ko-KR"/>
        </w:rPr>
        <w:t>L</w:t>
      </w:r>
      <w:r w:rsidRPr="00AC2B2B">
        <w:t>and</w:t>
      </w:r>
      <w:r w:rsidRPr="00AC2B2B">
        <w:rPr>
          <w:noProof/>
        </w:rPr>
        <w:t xml:space="preserve"> y</w:t>
      </w:r>
      <w:r w:rsidRPr="00AC2B2B" w:rsidDel="003C51E6">
        <w:rPr>
          <w:noProof/>
          <w:lang w:eastAsia="ko-KR"/>
        </w:rPr>
        <w:t>Frac</w:t>
      </w:r>
      <w:r w:rsidRPr="00AC2B2B" w:rsidDel="003C51E6">
        <w:rPr>
          <w:noProof/>
          <w:vertAlign w:val="subscript"/>
          <w:lang w:eastAsia="ko-KR"/>
        </w:rPr>
        <w:t>L</w:t>
      </w:r>
      <w:r w:rsidRPr="00AC2B2B">
        <w:t xml:space="preserve"> are equal to 0, the value of </w:t>
      </w:r>
      <w:r w:rsidRPr="00AC2B2B" w:rsidDel="003C51E6">
        <w:rPr>
          <w:noProof/>
          <w:lang w:eastAsia="ko-KR"/>
        </w:rPr>
        <w:t>predSampleLX</w:t>
      </w:r>
      <w:r w:rsidRPr="00AC2B2B" w:rsidDel="003C51E6">
        <w:rPr>
          <w:noProof/>
          <w:vertAlign w:val="subscript"/>
          <w:lang w:eastAsia="ko-KR"/>
        </w:rPr>
        <w:t>L</w:t>
      </w:r>
      <w:r w:rsidRPr="00AC2B2B">
        <w:rPr>
          <w:rFonts w:eastAsia="Malgun Gothic" w:hint="eastAsia"/>
          <w:noProof/>
          <w:lang w:eastAsia="ko-KR"/>
        </w:rPr>
        <w:t xml:space="preserve"> is derived as follows:</w:t>
      </w:r>
    </w:p>
    <w:p w14:paraId="21AF15D3" w14:textId="201A90AC" w:rsidR="000B53CC" w:rsidRPr="00AC2B2B" w:rsidRDefault="000B53CC" w:rsidP="000B53CC">
      <w:pPr>
        <w:pStyle w:val="Equation"/>
        <w:tabs>
          <w:tab w:val="clear" w:pos="794"/>
          <w:tab w:val="clear" w:pos="1588"/>
          <w:tab w:val="left" w:pos="851"/>
          <w:tab w:val="left" w:pos="1134"/>
          <w:tab w:val="left" w:pos="1418"/>
          <w:tab w:val="left" w:pos="1701"/>
          <w:tab w:val="left" w:pos="1985"/>
        </w:tabs>
        <w:ind w:left="562"/>
        <w:rPr>
          <w:noProof/>
        </w:rPr>
      </w:pPr>
      <w:r w:rsidRPr="00AC2B2B" w:rsidDel="003C51E6">
        <w:rPr>
          <w:noProof/>
          <w:lang w:eastAsia="ko-KR"/>
        </w:rPr>
        <w:t>predSampleLX</w:t>
      </w:r>
      <w:r w:rsidRPr="00AC2B2B" w:rsidDel="003C51E6">
        <w:rPr>
          <w:noProof/>
          <w:vertAlign w:val="subscript"/>
          <w:lang w:eastAsia="ko-KR"/>
        </w:rPr>
        <w:t>L</w:t>
      </w:r>
      <w:r w:rsidRPr="00AC2B2B">
        <w:rPr>
          <w:noProof/>
          <w:lang w:eastAsia="ko-KR"/>
        </w:rPr>
        <w:t xml:space="preserve"> = </w:t>
      </w:r>
      <w:r w:rsidRPr="00AC2B2B" w:rsidDel="003C51E6">
        <w:rPr>
          <w:noProof/>
          <w:lang w:eastAsia="ko-KR"/>
        </w:rPr>
        <w:t>refPicLX</w:t>
      </w:r>
      <w:r w:rsidRPr="00AC2B2B" w:rsidDel="003C51E6">
        <w:rPr>
          <w:noProof/>
          <w:vertAlign w:val="subscript"/>
          <w:lang w:eastAsia="ko-KR"/>
        </w:rPr>
        <w:t>L</w:t>
      </w:r>
      <w:r w:rsidRPr="00AC2B2B">
        <w:t>[ </w:t>
      </w:r>
      <w:r w:rsidRPr="00AC2B2B" w:rsidDel="003C51E6">
        <w:rPr>
          <w:noProof/>
          <w:lang w:eastAsia="ko-KR"/>
        </w:rPr>
        <w:t>xInt</w:t>
      </w:r>
      <w:r w:rsidR="00107B1E" w:rsidRPr="00AC2B2B">
        <w:rPr>
          <w:noProof/>
          <w:vertAlign w:val="subscript"/>
          <w:lang w:eastAsia="ko-KR"/>
        </w:rPr>
        <w:t>3</w:t>
      </w:r>
      <w:r w:rsidRPr="00AC2B2B">
        <w:t> ][ </w:t>
      </w:r>
      <w:r w:rsidRPr="00AC2B2B">
        <w:rPr>
          <w:noProof/>
        </w:rPr>
        <w:t>y</w:t>
      </w:r>
      <w:r w:rsidRPr="00AC2B2B">
        <w:rPr>
          <w:noProof/>
          <w:lang w:eastAsia="ko-KR"/>
        </w:rPr>
        <w:t>Int</w:t>
      </w:r>
      <w:r w:rsidR="00107B1E" w:rsidRPr="00AC2B2B">
        <w:rPr>
          <w:noProof/>
          <w:vertAlign w:val="subscript"/>
          <w:lang w:eastAsia="ko-KR"/>
        </w:rPr>
        <w:t>3</w:t>
      </w:r>
      <w:r w:rsidRPr="00AC2B2B">
        <w:t> ] &lt;&lt; shift3</w:t>
      </w:r>
      <w:r w:rsidRPr="00AC2B2B" w:rsidDel="003C51E6">
        <w:rPr>
          <w:noProof/>
          <w:lang w:eastAsia="ko-KR"/>
        </w:rPr>
        <w:tab/>
      </w:r>
      <w:r w:rsidRPr="00AC2B2B" w:rsidDel="003C51E6">
        <w:rPr>
          <w:noProof/>
        </w:rPr>
        <w:t>(</w:t>
      </w:r>
      <w:r w:rsidRPr="00AC2B2B" w:rsidDel="003C51E6">
        <w:rPr>
          <w:noProof/>
        </w:rPr>
        <w:fldChar w:fldCharType="begin" w:fldLock="1"/>
      </w:r>
      <w:r w:rsidRPr="00AC2B2B" w:rsidDel="003C51E6">
        <w:rPr>
          <w:noProof/>
        </w:rPr>
        <w:instrText xml:space="preserve"> STYLEREF 1 \s </w:instrText>
      </w:r>
      <w:r w:rsidRPr="00AC2B2B" w:rsidDel="003C51E6">
        <w:rPr>
          <w:noProof/>
        </w:rPr>
        <w:fldChar w:fldCharType="separate"/>
      </w:r>
      <w:r w:rsidR="00E57AB9" w:rsidRPr="00AC2B2B">
        <w:rPr>
          <w:noProof/>
        </w:rPr>
        <w:t>8</w:t>
      </w:r>
      <w:r w:rsidRPr="00AC2B2B" w:rsidDel="003C51E6">
        <w:rPr>
          <w:noProof/>
        </w:rPr>
        <w:fldChar w:fldCharType="end"/>
      </w:r>
      <w:r w:rsidRPr="00AC2B2B" w:rsidDel="003C51E6">
        <w:rPr>
          <w:noProof/>
        </w:rPr>
        <w:noBreakHyphen/>
      </w:r>
      <w:r w:rsidRPr="00AC2B2B" w:rsidDel="003C51E6">
        <w:rPr>
          <w:noProof/>
        </w:rPr>
        <w:fldChar w:fldCharType="begin" w:fldLock="1"/>
      </w:r>
      <w:r w:rsidRPr="00AC2B2B" w:rsidDel="003C51E6">
        <w:rPr>
          <w:noProof/>
        </w:rPr>
        <w:instrText xml:space="preserve"> SEQ Equation \* ARABIC \s 1 </w:instrText>
      </w:r>
      <w:r w:rsidRPr="00AC2B2B" w:rsidDel="003C51E6">
        <w:rPr>
          <w:noProof/>
        </w:rPr>
        <w:fldChar w:fldCharType="separate"/>
      </w:r>
      <w:r w:rsidR="00E57AB9" w:rsidRPr="00AC2B2B">
        <w:rPr>
          <w:noProof/>
        </w:rPr>
        <w:t>675</w:t>
      </w:r>
      <w:r w:rsidRPr="00AC2B2B" w:rsidDel="003C51E6">
        <w:rPr>
          <w:noProof/>
        </w:rPr>
        <w:fldChar w:fldCharType="end"/>
      </w:r>
      <w:r w:rsidRPr="00AC2B2B" w:rsidDel="003C51E6">
        <w:rPr>
          <w:noProof/>
        </w:rPr>
        <w:t>)</w:t>
      </w:r>
    </w:p>
    <w:p w14:paraId="54E50CD4" w14:textId="77777777" w:rsidR="000B53CC" w:rsidRPr="00AC2B2B" w:rsidRDefault="000B53CC" w:rsidP="000B53CC">
      <w:pPr>
        <w:keepNext/>
        <w:tabs>
          <w:tab w:val="left" w:pos="284"/>
        </w:tabs>
        <w:ind w:left="284" w:hanging="284"/>
        <w:rPr>
          <w:rFonts w:eastAsia="Malgun Gothic"/>
          <w:noProof/>
          <w:lang w:eastAsia="ko-KR"/>
        </w:rPr>
      </w:pPr>
      <w:r w:rsidRPr="00AC2B2B" w:rsidDel="003C51E6">
        <w:rPr>
          <w:noProof/>
          <w:lang w:eastAsia="ko-KR"/>
        </w:rPr>
        <w:lastRenderedPageBreak/>
        <w:t>–</w:t>
      </w:r>
      <w:r w:rsidRPr="00AC2B2B" w:rsidDel="003C51E6">
        <w:rPr>
          <w:noProof/>
          <w:lang w:eastAsia="ko-KR"/>
        </w:rPr>
        <w:tab/>
      </w:r>
      <w:r w:rsidRPr="00AC2B2B">
        <w:rPr>
          <w:noProof/>
          <w:lang w:eastAsia="ko-KR"/>
        </w:rPr>
        <w:t>O</w:t>
      </w:r>
      <w:r w:rsidRPr="00AC2B2B">
        <w:t>therwise</w:t>
      </w:r>
      <w:r w:rsidR="00656BDB" w:rsidRPr="00AC2B2B">
        <w:t>,</w:t>
      </w:r>
      <w:r w:rsidRPr="00AC2B2B">
        <w:t xml:space="preserve"> if </w:t>
      </w:r>
      <w:r w:rsidRPr="00AC2B2B">
        <w:rPr>
          <w:noProof/>
        </w:rPr>
        <w:t>x</w:t>
      </w:r>
      <w:r w:rsidRPr="00AC2B2B" w:rsidDel="003C51E6">
        <w:rPr>
          <w:noProof/>
          <w:lang w:eastAsia="ko-KR"/>
        </w:rPr>
        <w:t>Frac</w:t>
      </w:r>
      <w:r w:rsidRPr="00AC2B2B" w:rsidDel="003C51E6">
        <w:rPr>
          <w:noProof/>
          <w:vertAlign w:val="subscript"/>
          <w:lang w:eastAsia="ko-KR"/>
        </w:rPr>
        <w:t>L</w:t>
      </w:r>
      <w:r w:rsidRPr="00AC2B2B">
        <w:rPr>
          <w:noProof/>
          <w:vertAlign w:val="subscript"/>
          <w:lang w:eastAsia="ko-KR"/>
        </w:rPr>
        <w:t xml:space="preserve"> </w:t>
      </w:r>
      <w:r w:rsidRPr="00AC2B2B">
        <w:t xml:space="preserve">is not equal to 0 and </w:t>
      </w:r>
      <w:r w:rsidRPr="00AC2B2B">
        <w:rPr>
          <w:noProof/>
        </w:rPr>
        <w:t>y</w:t>
      </w:r>
      <w:r w:rsidRPr="00AC2B2B" w:rsidDel="003C51E6">
        <w:rPr>
          <w:noProof/>
          <w:lang w:eastAsia="ko-KR"/>
        </w:rPr>
        <w:t>Frac</w:t>
      </w:r>
      <w:r w:rsidRPr="00AC2B2B" w:rsidDel="003C51E6">
        <w:rPr>
          <w:noProof/>
          <w:vertAlign w:val="subscript"/>
          <w:lang w:eastAsia="ko-KR"/>
        </w:rPr>
        <w:t>L</w:t>
      </w:r>
      <w:r w:rsidRPr="00AC2B2B">
        <w:t xml:space="preserve"> is equal to 0, the value of </w:t>
      </w:r>
      <w:r w:rsidRPr="00AC2B2B" w:rsidDel="003C51E6">
        <w:rPr>
          <w:noProof/>
          <w:lang w:eastAsia="ko-KR"/>
        </w:rPr>
        <w:t>predSampleLX</w:t>
      </w:r>
      <w:r w:rsidRPr="00AC2B2B" w:rsidDel="003C51E6">
        <w:rPr>
          <w:noProof/>
          <w:vertAlign w:val="subscript"/>
          <w:lang w:eastAsia="ko-KR"/>
        </w:rPr>
        <w:t>L</w:t>
      </w:r>
      <w:r w:rsidRPr="00AC2B2B">
        <w:rPr>
          <w:rFonts w:eastAsia="Malgun Gothic" w:hint="eastAsia"/>
          <w:noProof/>
          <w:lang w:eastAsia="ko-KR"/>
        </w:rPr>
        <w:t xml:space="preserve"> is derived as follows</w:t>
      </w:r>
      <w:r w:rsidRPr="00AC2B2B">
        <w:rPr>
          <w:rFonts w:eastAsia="Malgun Gothic"/>
          <w:noProof/>
          <w:lang w:eastAsia="ko-KR"/>
        </w:rPr>
        <w:t>:</w:t>
      </w:r>
    </w:p>
    <w:p w14:paraId="7229FE4C" w14:textId="42A38B61" w:rsidR="000B53CC" w:rsidRPr="00AC2B2B"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AC2B2B" w:rsidDel="003C51E6">
        <w:rPr>
          <w:noProof/>
          <w:lang w:eastAsia="ko-KR"/>
        </w:rPr>
        <w:t>predSampleLX</w:t>
      </w:r>
      <w:r w:rsidRPr="00AC2B2B" w:rsidDel="003C51E6">
        <w:rPr>
          <w:noProof/>
          <w:vertAlign w:val="subscript"/>
          <w:lang w:eastAsia="ko-KR"/>
        </w:rPr>
        <w:t>L</w:t>
      </w:r>
      <w:r w:rsidRPr="00AC2B2B">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m:t>
                </m:r>
                <m:r>
                  <m:rPr>
                    <m:sty m:val="p"/>
                  </m:rPr>
                  <w:rPr>
                    <w:rFonts w:ascii="Cambria Math" w:hAnsi="Cambria Math"/>
                  </w:rPr>
                  <m:t> </m:t>
                </m:r>
              </m:e>
            </m:nary>
          </m:e>
        </m:d>
      </m:oMath>
      <w:r w:rsidR="00107B1E" w:rsidRPr="00AC2B2B">
        <w:t>  &gt;&gt;  shift1</w:t>
      </w:r>
      <w:r w:rsidRPr="00AC2B2B" w:rsidDel="003C51E6">
        <w:rPr>
          <w:noProof/>
          <w:lang w:eastAsia="ko-KR"/>
        </w:rPr>
        <w:tab/>
      </w:r>
      <w:r w:rsidRPr="00AC2B2B" w:rsidDel="003C51E6">
        <w:rPr>
          <w:noProof/>
        </w:rPr>
        <w:t>(</w:t>
      </w:r>
      <w:r w:rsidRPr="00AC2B2B" w:rsidDel="003C51E6">
        <w:rPr>
          <w:noProof/>
        </w:rPr>
        <w:fldChar w:fldCharType="begin" w:fldLock="1"/>
      </w:r>
      <w:r w:rsidRPr="00AC2B2B" w:rsidDel="003C51E6">
        <w:rPr>
          <w:noProof/>
        </w:rPr>
        <w:instrText xml:space="preserve"> STYLEREF 1 \s </w:instrText>
      </w:r>
      <w:r w:rsidRPr="00AC2B2B" w:rsidDel="003C51E6">
        <w:rPr>
          <w:noProof/>
        </w:rPr>
        <w:fldChar w:fldCharType="separate"/>
      </w:r>
      <w:r w:rsidR="00E57AB9" w:rsidRPr="00AC2B2B">
        <w:rPr>
          <w:noProof/>
        </w:rPr>
        <w:t>8</w:t>
      </w:r>
      <w:r w:rsidRPr="00AC2B2B" w:rsidDel="003C51E6">
        <w:rPr>
          <w:noProof/>
        </w:rPr>
        <w:fldChar w:fldCharType="end"/>
      </w:r>
      <w:r w:rsidRPr="00AC2B2B" w:rsidDel="003C51E6">
        <w:rPr>
          <w:noProof/>
        </w:rPr>
        <w:noBreakHyphen/>
      </w:r>
      <w:r w:rsidRPr="00AC2B2B" w:rsidDel="003C51E6">
        <w:rPr>
          <w:noProof/>
        </w:rPr>
        <w:fldChar w:fldCharType="begin" w:fldLock="1"/>
      </w:r>
      <w:r w:rsidRPr="00AC2B2B" w:rsidDel="003C51E6">
        <w:rPr>
          <w:noProof/>
        </w:rPr>
        <w:instrText xml:space="preserve"> SEQ Equation \* ARABIC \s 1 </w:instrText>
      </w:r>
      <w:r w:rsidRPr="00AC2B2B" w:rsidDel="003C51E6">
        <w:rPr>
          <w:noProof/>
        </w:rPr>
        <w:fldChar w:fldCharType="separate"/>
      </w:r>
      <w:r w:rsidR="00E57AB9" w:rsidRPr="00AC2B2B">
        <w:rPr>
          <w:noProof/>
        </w:rPr>
        <w:t>676</w:t>
      </w:r>
      <w:r w:rsidRPr="00AC2B2B" w:rsidDel="003C51E6">
        <w:rPr>
          <w:noProof/>
        </w:rPr>
        <w:fldChar w:fldCharType="end"/>
      </w:r>
      <w:r w:rsidRPr="00AC2B2B" w:rsidDel="003C51E6">
        <w:rPr>
          <w:noProof/>
        </w:rPr>
        <w:t>)</w:t>
      </w:r>
    </w:p>
    <w:p w14:paraId="500DAF48" w14:textId="77777777" w:rsidR="000B53CC" w:rsidRPr="00AC2B2B" w:rsidRDefault="000B53CC" w:rsidP="000B53CC">
      <w:pPr>
        <w:keepNext/>
        <w:tabs>
          <w:tab w:val="left" w:pos="284"/>
        </w:tabs>
        <w:ind w:left="284" w:hanging="284"/>
        <w:rPr>
          <w:rFonts w:eastAsia="Malgun Gothic"/>
          <w:noProof/>
          <w:lang w:eastAsia="ko-KR"/>
        </w:rPr>
      </w:pPr>
      <w:r w:rsidRPr="00AC2B2B" w:rsidDel="003C51E6">
        <w:rPr>
          <w:noProof/>
          <w:lang w:eastAsia="ko-KR"/>
        </w:rPr>
        <w:t>–</w:t>
      </w:r>
      <w:r w:rsidRPr="00AC2B2B" w:rsidDel="003C51E6">
        <w:rPr>
          <w:noProof/>
          <w:lang w:eastAsia="ko-KR"/>
        </w:rPr>
        <w:tab/>
      </w:r>
      <w:r w:rsidRPr="00AC2B2B">
        <w:rPr>
          <w:noProof/>
          <w:lang w:eastAsia="ko-KR"/>
        </w:rPr>
        <w:t>O</w:t>
      </w:r>
      <w:r w:rsidRPr="00AC2B2B">
        <w:t>therwise</w:t>
      </w:r>
      <w:r w:rsidR="00656BDB" w:rsidRPr="00AC2B2B">
        <w:t>,</w:t>
      </w:r>
      <w:r w:rsidRPr="00AC2B2B">
        <w:t xml:space="preserve"> if </w:t>
      </w:r>
      <w:r w:rsidRPr="00AC2B2B">
        <w:rPr>
          <w:noProof/>
        </w:rPr>
        <w:t>x</w:t>
      </w:r>
      <w:r w:rsidRPr="00AC2B2B" w:rsidDel="003C51E6">
        <w:rPr>
          <w:noProof/>
          <w:lang w:eastAsia="ko-KR"/>
        </w:rPr>
        <w:t>Frac</w:t>
      </w:r>
      <w:r w:rsidRPr="00AC2B2B" w:rsidDel="003C51E6">
        <w:rPr>
          <w:noProof/>
          <w:vertAlign w:val="subscript"/>
          <w:lang w:eastAsia="ko-KR"/>
        </w:rPr>
        <w:t>L</w:t>
      </w:r>
      <w:r w:rsidRPr="00AC2B2B">
        <w:rPr>
          <w:noProof/>
          <w:vertAlign w:val="subscript"/>
          <w:lang w:eastAsia="ko-KR"/>
        </w:rPr>
        <w:t xml:space="preserve"> </w:t>
      </w:r>
      <w:r w:rsidRPr="00AC2B2B">
        <w:t xml:space="preserve">is equal to 0 and </w:t>
      </w:r>
      <w:r w:rsidRPr="00AC2B2B">
        <w:rPr>
          <w:noProof/>
        </w:rPr>
        <w:t>y</w:t>
      </w:r>
      <w:r w:rsidRPr="00AC2B2B" w:rsidDel="003C51E6">
        <w:rPr>
          <w:noProof/>
          <w:lang w:eastAsia="ko-KR"/>
        </w:rPr>
        <w:t>Frac</w:t>
      </w:r>
      <w:r w:rsidRPr="00AC2B2B" w:rsidDel="003C51E6">
        <w:rPr>
          <w:noProof/>
          <w:vertAlign w:val="subscript"/>
          <w:lang w:eastAsia="ko-KR"/>
        </w:rPr>
        <w:t>L</w:t>
      </w:r>
      <w:r w:rsidRPr="00AC2B2B">
        <w:t xml:space="preserve"> is not equal to 0, the value of </w:t>
      </w:r>
      <w:r w:rsidRPr="00AC2B2B" w:rsidDel="003C51E6">
        <w:rPr>
          <w:noProof/>
          <w:lang w:eastAsia="ko-KR"/>
        </w:rPr>
        <w:t>predSampleLX</w:t>
      </w:r>
      <w:r w:rsidRPr="00AC2B2B" w:rsidDel="003C51E6">
        <w:rPr>
          <w:noProof/>
          <w:vertAlign w:val="subscript"/>
          <w:lang w:eastAsia="ko-KR"/>
        </w:rPr>
        <w:t>L</w:t>
      </w:r>
      <w:r w:rsidRPr="00AC2B2B">
        <w:rPr>
          <w:rFonts w:eastAsia="Malgun Gothic" w:hint="eastAsia"/>
          <w:noProof/>
          <w:lang w:eastAsia="ko-KR"/>
        </w:rPr>
        <w:t xml:space="preserve"> is derived as follows</w:t>
      </w:r>
      <w:r w:rsidRPr="00AC2B2B">
        <w:rPr>
          <w:rFonts w:eastAsia="Malgun Gothic"/>
          <w:noProof/>
          <w:lang w:eastAsia="ko-KR"/>
        </w:rPr>
        <w:t>:</w:t>
      </w:r>
    </w:p>
    <w:p w14:paraId="380A38CB" w14:textId="611C1703" w:rsidR="000B53CC" w:rsidRPr="00AC2B2B"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AC2B2B" w:rsidDel="003C51E6">
        <w:rPr>
          <w:noProof/>
          <w:lang w:eastAsia="ko-KR"/>
        </w:rPr>
        <w:t>predSampleLX</w:t>
      </w:r>
      <w:r w:rsidRPr="00AC2B2B" w:rsidDel="003C51E6">
        <w:rPr>
          <w:noProof/>
          <w:vertAlign w:val="subscript"/>
          <w:lang w:eastAsia="ko-KR"/>
        </w:rPr>
        <w:t>L</w:t>
      </w:r>
      <w:r w:rsidRPr="00AC2B2B">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107B1E" w:rsidRPr="00AC2B2B">
        <w:t>  &gt;&gt;  shift1</w:t>
      </w:r>
      <w:r w:rsidRPr="00AC2B2B">
        <w:rPr>
          <w:noProof/>
          <w:lang w:eastAsia="ko-KR"/>
        </w:rPr>
        <w:tab/>
      </w:r>
      <w:r w:rsidRPr="00AC2B2B" w:rsidDel="003C51E6">
        <w:rPr>
          <w:noProof/>
        </w:rPr>
        <w:t>(</w:t>
      </w:r>
      <w:r w:rsidRPr="00AC2B2B" w:rsidDel="003C51E6">
        <w:rPr>
          <w:noProof/>
        </w:rPr>
        <w:fldChar w:fldCharType="begin" w:fldLock="1"/>
      </w:r>
      <w:r w:rsidRPr="00AC2B2B" w:rsidDel="003C51E6">
        <w:rPr>
          <w:noProof/>
        </w:rPr>
        <w:instrText xml:space="preserve"> STYLEREF 1 \s </w:instrText>
      </w:r>
      <w:r w:rsidRPr="00AC2B2B" w:rsidDel="003C51E6">
        <w:rPr>
          <w:noProof/>
        </w:rPr>
        <w:fldChar w:fldCharType="separate"/>
      </w:r>
      <w:r w:rsidR="00E57AB9" w:rsidRPr="00AC2B2B">
        <w:rPr>
          <w:noProof/>
        </w:rPr>
        <w:t>8</w:t>
      </w:r>
      <w:r w:rsidRPr="00AC2B2B" w:rsidDel="003C51E6">
        <w:rPr>
          <w:noProof/>
        </w:rPr>
        <w:fldChar w:fldCharType="end"/>
      </w:r>
      <w:r w:rsidRPr="00AC2B2B" w:rsidDel="003C51E6">
        <w:rPr>
          <w:noProof/>
        </w:rPr>
        <w:noBreakHyphen/>
      </w:r>
      <w:r w:rsidRPr="00AC2B2B" w:rsidDel="003C51E6">
        <w:rPr>
          <w:noProof/>
        </w:rPr>
        <w:fldChar w:fldCharType="begin" w:fldLock="1"/>
      </w:r>
      <w:r w:rsidRPr="00AC2B2B" w:rsidDel="003C51E6">
        <w:rPr>
          <w:noProof/>
        </w:rPr>
        <w:instrText xml:space="preserve"> SEQ Equation \* ARABIC \s 1 </w:instrText>
      </w:r>
      <w:r w:rsidRPr="00AC2B2B" w:rsidDel="003C51E6">
        <w:rPr>
          <w:noProof/>
        </w:rPr>
        <w:fldChar w:fldCharType="separate"/>
      </w:r>
      <w:r w:rsidR="00E57AB9" w:rsidRPr="00AC2B2B">
        <w:rPr>
          <w:noProof/>
        </w:rPr>
        <w:t>677</w:t>
      </w:r>
      <w:r w:rsidRPr="00AC2B2B" w:rsidDel="003C51E6">
        <w:rPr>
          <w:noProof/>
        </w:rPr>
        <w:fldChar w:fldCharType="end"/>
      </w:r>
      <w:r w:rsidRPr="00AC2B2B" w:rsidDel="003C51E6">
        <w:rPr>
          <w:noProof/>
        </w:rPr>
        <w:t>)</w:t>
      </w:r>
    </w:p>
    <w:p w14:paraId="7B31A334" w14:textId="77777777" w:rsidR="000B53CC" w:rsidRPr="00AC2B2B" w:rsidRDefault="000B53CC" w:rsidP="000B53CC">
      <w:pPr>
        <w:keepNext/>
        <w:tabs>
          <w:tab w:val="left" w:pos="284"/>
        </w:tabs>
        <w:ind w:left="284" w:hanging="284"/>
        <w:rPr>
          <w:rFonts w:eastAsia="Malgun Gothic"/>
          <w:noProof/>
          <w:lang w:eastAsia="ko-KR"/>
        </w:rPr>
      </w:pPr>
      <w:r w:rsidRPr="00AC2B2B" w:rsidDel="003C51E6">
        <w:rPr>
          <w:noProof/>
          <w:lang w:eastAsia="ko-KR"/>
        </w:rPr>
        <w:t>–</w:t>
      </w:r>
      <w:r w:rsidRPr="00AC2B2B" w:rsidDel="003C51E6">
        <w:rPr>
          <w:noProof/>
          <w:lang w:eastAsia="ko-KR"/>
        </w:rPr>
        <w:tab/>
      </w:r>
      <w:r w:rsidRPr="00AC2B2B">
        <w:rPr>
          <w:noProof/>
          <w:lang w:eastAsia="ko-KR"/>
        </w:rPr>
        <w:t>O</w:t>
      </w:r>
      <w:r w:rsidRPr="00AC2B2B">
        <w:t>therwise</w:t>
      </w:r>
      <w:r w:rsidR="00656BDB" w:rsidRPr="00AC2B2B">
        <w:t>,</w:t>
      </w:r>
      <w:r w:rsidRPr="00AC2B2B">
        <w:t xml:space="preserve"> if </w:t>
      </w:r>
      <w:r w:rsidRPr="00AC2B2B">
        <w:rPr>
          <w:noProof/>
        </w:rPr>
        <w:t>x</w:t>
      </w:r>
      <w:r w:rsidRPr="00AC2B2B" w:rsidDel="003C51E6">
        <w:rPr>
          <w:noProof/>
          <w:lang w:eastAsia="ko-KR"/>
        </w:rPr>
        <w:t>Frac</w:t>
      </w:r>
      <w:r w:rsidRPr="00AC2B2B" w:rsidDel="003C51E6">
        <w:rPr>
          <w:noProof/>
          <w:vertAlign w:val="subscript"/>
          <w:lang w:eastAsia="ko-KR"/>
        </w:rPr>
        <w:t>L</w:t>
      </w:r>
      <w:r w:rsidRPr="00AC2B2B">
        <w:rPr>
          <w:noProof/>
          <w:vertAlign w:val="subscript"/>
          <w:lang w:eastAsia="ko-KR"/>
        </w:rPr>
        <w:t xml:space="preserve"> </w:t>
      </w:r>
      <w:r w:rsidRPr="00AC2B2B">
        <w:t xml:space="preserve">is not equal to 0 and </w:t>
      </w:r>
      <w:r w:rsidRPr="00AC2B2B">
        <w:rPr>
          <w:noProof/>
        </w:rPr>
        <w:t>y</w:t>
      </w:r>
      <w:r w:rsidRPr="00AC2B2B" w:rsidDel="003C51E6">
        <w:rPr>
          <w:noProof/>
          <w:lang w:eastAsia="ko-KR"/>
        </w:rPr>
        <w:t>Frac</w:t>
      </w:r>
      <w:r w:rsidRPr="00AC2B2B" w:rsidDel="003C51E6">
        <w:rPr>
          <w:noProof/>
          <w:vertAlign w:val="subscript"/>
          <w:lang w:eastAsia="ko-KR"/>
        </w:rPr>
        <w:t>L</w:t>
      </w:r>
      <w:r w:rsidRPr="00AC2B2B">
        <w:t xml:space="preserve"> is not equal to 0, the value of </w:t>
      </w:r>
      <w:r w:rsidRPr="00AC2B2B" w:rsidDel="003C51E6">
        <w:rPr>
          <w:noProof/>
          <w:lang w:eastAsia="ko-KR"/>
        </w:rPr>
        <w:t>predSampleLX</w:t>
      </w:r>
      <w:r w:rsidRPr="00AC2B2B" w:rsidDel="003C51E6">
        <w:rPr>
          <w:noProof/>
          <w:vertAlign w:val="subscript"/>
          <w:lang w:eastAsia="ko-KR"/>
        </w:rPr>
        <w:t>L</w:t>
      </w:r>
      <w:r w:rsidRPr="00AC2B2B">
        <w:rPr>
          <w:rFonts w:eastAsia="Malgun Gothic" w:hint="eastAsia"/>
          <w:noProof/>
          <w:lang w:eastAsia="ko-KR"/>
        </w:rPr>
        <w:t xml:space="preserve"> is derived as follows</w:t>
      </w:r>
      <w:r w:rsidRPr="00AC2B2B">
        <w:rPr>
          <w:rFonts w:eastAsia="Malgun Gothic"/>
          <w:noProof/>
          <w:lang w:eastAsia="ko-KR"/>
        </w:rPr>
        <w:t>:</w:t>
      </w:r>
    </w:p>
    <w:p w14:paraId="3A4EEB77" w14:textId="77777777" w:rsidR="000B53CC" w:rsidRPr="00AC2B2B" w:rsidRDefault="000B53CC" w:rsidP="000B53CC">
      <w:pPr>
        <w:pStyle w:val="aff0"/>
        <w:keepNext/>
        <w:numPr>
          <w:ilvl w:val="0"/>
          <w:numId w:val="492"/>
        </w:numPr>
        <w:tabs>
          <w:tab w:val="left" w:pos="284"/>
        </w:tabs>
      </w:pPr>
      <w:r w:rsidRPr="00AC2B2B">
        <w:t>The sample array temp[ n ] with n = 0..7, is derived as follows:</w:t>
      </w:r>
    </w:p>
    <w:p w14:paraId="6342DE9B" w14:textId="151C8E45" w:rsidR="000B53CC" w:rsidRPr="00AC2B2B" w:rsidRDefault="000B53CC" w:rsidP="000B53CC">
      <w:pPr>
        <w:pStyle w:val="Equation"/>
        <w:keepLines/>
        <w:tabs>
          <w:tab w:val="clear" w:pos="794"/>
          <w:tab w:val="clear" w:pos="1588"/>
          <w:tab w:val="left" w:pos="851"/>
          <w:tab w:val="left" w:pos="1134"/>
          <w:tab w:val="left" w:pos="1418"/>
          <w:tab w:val="left" w:pos="1560"/>
          <w:tab w:val="left" w:pos="1843"/>
        </w:tabs>
        <w:ind w:left="851"/>
      </w:pPr>
      <w:r w:rsidRPr="00AC2B2B">
        <w:rPr>
          <w:noProof/>
          <w:lang w:eastAsia="ko-KR"/>
        </w:rPr>
        <w:t>temp</w:t>
      </w:r>
      <w:r w:rsidRPr="00AC2B2B">
        <w:t>[ n ] =</w:t>
      </w:r>
      <w:r w:rsidR="00107B1E" w:rsidRPr="00AC2B2B">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07B1E" w:rsidRPr="00AC2B2B">
        <w:t>  &gt;&gt;  shift1</w:t>
      </w:r>
      <w:r w:rsidRPr="00AC2B2B" w:rsidDel="003C51E6">
        <w:rPr>
          <w:noProof/>
          <w:lang w:eastAsia="ko-KR"/>
        </w:rPr>
        <w:tab/>
      </w:r>
      <w:r w:rsidRPr="00AC2B2B" w:rsidDel="003C51E6">
        <w:rPr>
          <w:noProof/>
        </w:rPr>
        <w:t>(</w:t>
      </w:r>
      <w:r w:rsidRPr="00AC2B2B" w:rsidDel="003C51E6">
        <w:rPr>
          <w:noProof/>
        </w:rPr>
        <w:fldChar w:fldCharType="begin" w:fldLock="1"/>
      </w:r>
      <w:r w:rsidRPr="00AC2B2B" w:rsidDel="003C51E6">
        <w:rPr>
          <w:noProof/>
        </w:rPr>
        <w:instrText xml:space="preserve"> STYLEREF 1 \s </w:instrText>
      </w:r>
      <w:r w:rsidRPr="00AC2B2B" w:rsidDel="003C51E6">
        <w:rPr>
          <w:noProof/>
        </w:rPr>
        <w:fldChar w:fldCharType="separate"/>
      </w:r>
      <w:r w:rsidR="00E57AB9" w:rsidRPr="00AC2B2B">
        <w:rPr>
          <w:noProof/>
        </w:rPr>
        <w:t>8</w:t>
      </w:r>
      <w:r w:rsidRPr="00AC2B2B" w:rsidDel="003C51E6">
        <w:rPr>
          <w:noProof/>
        </w:rPr>
        <w:fldChar w:fldCharType="end"/>
      </w:r>
      <w:r w:rsidRPr="00AC2B2B" w:rsidDel="003C51E6">
        <w:rPr>
          <w:noProof/>
        </w:rPr>
        <w:noBreakHyphen/>
      </w:r>
      <w:r w:rsidRPr="00AC2B2B" w:rsidDel="003C51E6">
        <w:rPr>
          <w:noProof/>
        </w:rPr>
        <w:fldChar w:fldCharType="begin" w:fldLock="1"/>
      </w:r>
      <w:r w:rsidRPr="00AC2B2B" w:rsidDel="003C51E6">
        <w:rPr>
          <w:noProof/>
        </w:rPr>
        <w:instrText xml:space="preserve"> SEQ Equation \* ARABIC \s 1 </w:instrText>
      </w:r>
      <w:r w:rsidRPr="00AC2B2B" w:rsidDel="003C51E6">
        <w:rPr>
          <w:noProof/>
        </w:rPr>
        <w:fldChar w:fldCharType="separate"/>
      </w:r>
      <w:r w:rsidR="00E57AB9" w:rsidRPr="00AC2B2B">
        <w:rPr>
          <w:noProof/>
        </w:rPr>
        <w:t>678</w:t>
      </w:r>
      <w:r w:rsidRPr="00AC2B2B" w:rsidDel="003C51E6">
        <w:rPr>
          <w:noProof/>
        </w:rPr>
        <w:fldChar w:fldCharType="end"/>
      </w:r>
      <w:r w:rsidRPr="00AC2B2B" w:rsidDel="003C51E6">
        <w:rPr>
          <w:noProof/>
        </w:rPr>
        <w:t>)</w:t>
      </w:r>
    </w:p>
    <w:p w14:paraId="1762D2BA" w14:textId="77777777" w:rsidR="000B53CC" w:rsidRPr="00AC2B2B" w:rsidRDefault="000B53CC" w:rsidP="000B53CC">
      <w:pPr>
        <w:pStyle w:val="aff0"/>
        <w:keepNext/>
        <w:numPr>
          <w:ilvl w:val="0"/>
          <w:numId w:val="492"/>
        </w:numPr>
        <w:tabs>
          <w:tab w:val="left" w:pos="284"/>
          <w:tab w:val="left" w:pos="2552"/>
        </w:tabs>
      </w:pPr>
      <w:r w:rsidRPr="00AC2B2B">
        <w:rPr>
          <w:lang w:eastAsia="ko-KR"/>
        </w:rPr>
        <w:t xml:space="preserve">The </w:t>
      </w:r>
      <w:r w:rsidRPr="00AC2B2B" w:rsidDel="003C51E6">
        <w:rPr>
          <w:noProof/>
          <w:lang w:eastAsia="ko-KR"/>
        </w:rPr>
        <w:t xml:space="preserve">predicted </w:t>
      </w:r>
      <w:r w:rsidRPr="00AC2B2B">
        <w:rPr>
          <w:lang w:eastAsia="ko-KR"/>
        </w:rPr>
        <w:t>luma sample value</w:t>
      </w:r>
      <w:r w:rsidRPr="00AC2B2B" w:rsidDel="003C51E6">
        <w:rPr>
          <w:noProof/>
          <w:lang w:eastAsia="ko-KR"/>
        </w:rPr>
        <w:t xml:space="preserve"> predSampleLX</w:t>
      </w:r>
      <w:r w:rsidRPr="00AC2B2B" w:rsidDel="003C51E6">
        <w:rPr>
          <w:noProof/>
          <w:vertAlign w:val="subscript"/>
          <w:lang w:eastAsia="ko-KR"/>
        </w:rPr>
        <w:t>L</w:t>
      </w:r>
      <w:r w:rsidRPr="00AC2B2B">
        <w:t xml:space="preserve"> is derived as follows:</w:t>
      </w:r>
    </w:p>
    <w:p w14:paraId="453AF686" w14:textId="43B1F286" w:rsidR="000B53CC" w:rsidRPr="00AC2B2B"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AC2B2B" w:rsidDel="003C51E6">
        <w:rPr>
          <w:noProof/>
          <w:lang w:eastAsia="ko-KR"/>
        </w:rPr>
        <w:t>predSampleLX</w:t>
      </w:r>
      <w:r w:rsidRPr="00AC2B2B" w:rsidDel="003C51E6">
        <w:rPr>
          <w:noProof/>
          <w:vertAlign w:val="subscript"/>
          <w:lang w:eastAsia="ko-KR"/>
        </w:rPr>
        <w:t>L</w:t>
      </w:r>
      <w:r w:rsidRPr="00AC2B2B">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00107B1E" w:rsidRPr="00AC2B2B">
        <w:t>  &gt;&gt;  shift2</w:t>
      </w:r>
      <w:r w:rsidRPr="00AC2B2B">
        <w:rPr>
          <w:noProof/>
        </w:rPr>
        <w:tab/>
      </w:r>
      <w:r w:rsidRPr="00AC2B2B" w:rsidDel="003C51E6">
        <w:rPr>
          <w:noProof/>
        </w:rPr>
        <w:t>(</w:t>
      </w:r>
      <w:r w:rsidRPr="00AC2B2B" w:rsidDel="003C51E6">
        <w:rPr>
          <w:noProof/>
        </w:rPr>
        <w:fldChar w:fldCharType="begin" w:fldLock="1"/>
      </w:r>
      <w:r w:rsidRPr="00AC2B2B" w:rsidDel="003C51E6">
        <w:rPr>
          <w:noProof/>
        </w:rPr>
        <w:instrText xml:space="preserve"> STYLEREF 1 \s </w:instrText>
      </w:r>
      <w:r w:rsidRPr="00AC2B2B" w:rsidDel="003C51E6">
        <w:rPr>
          <w:noProof/>
        </w:rPr>
        <w:fldChar w:fldCharType="separate"/>
      </w:r>
      <w:r w:rsidR="00E57AB9" w:rsidRPr="00AC2B2B">
        <w:rPr>
          <w:noProof/>
        </w:rPr>
        <w:t>8</w:t>
      </w:r>
      <w:r w:rsidRPr="00AC2B2B" w:rsidDel="003C51E6">
        <w:rPr>
          <w:noProof/>
        </w:rPr>
        <w:fldChar w:fldCharType="end"/>
      </w:r>
      <w:r w:rsidRPr="00AC2B2B" w:rsidDel="003C51E6">
        <w:rPr>
          <w:noProof/>
        </w:rPr>
        <w:noBreakHyphen/>
      </w:r>
      <w:r w:rsidRPr="00AC2B2B" w:rsidDel="003C51E6">
        <w:rPr>
          <w:noProof/>
        </w:rPr>
        <w:fldChar w:fldCharType="begin" w:fldLock="1"/>
      </w:r>
      <w:r w:rsidRPr="00AC2B2B" w:rsidDel="003C51E6">
        <w:rPr>
          <w:noProof/>
        </w:rPr>
        <w:instrText xml:space="preserve"> SEQ Equation \* ARABIC \s 1 </w:instrText>
      </w:r>
      <w:r w:rsidRPr="00AC2B2B" w:rsidDel="003C51E6">
        <w:rPr>
          <w:noProof/>
        </w:rPr>
        <w:fldChar w:fldCharType="separate"/>
      </w:r>
      <w:r w:rsidR="00E57AB9" w:rsidRPr="00AC2B2B">
        <w:rPr>
          <w:noProof/>
        </w:rPr>
        <w:t>679</w:t>
      </w:r>
      <w:r w:rsidRPr="00AC2B2B" w:rsidDel="003C51E6">
        <w:rPr>
          <w:noProof/>
        </w:rPr>
        <w:fldChar w:fldCharType="end"/>
      </w:r>
      <w:r w:rsidRPr="00AC2B2B" w:rsidDel="003C51E6">
        <w:rPr>
          <w:noProof/>
        </w:rPr>
        <w:t>)</w:t>
      </w:r>
    </w:p>
    <w:p w14:paraId="02103B11" w14:textId="2297FEC4" w:rsidR="000B53CC" w:rsidRPr="00AC2B2B" w:rsidRDefault="000B53CC" w:rsidP="000B53CC">
      <w:pPr>
        <w:pStyle w:val="afe"/>
      </w:pPr>
      <w:bookmarkStart w:id="2846" w:name="_Ref524538279"/>
      <w:r w:rsidRPr="00AC2B2B" w:rsidDel="003C51E6">
        <w:rPr>
          <w:noProof/>
          <w:lang w:val="en-GB"/>
        </w:rPr>
        <w:t>Table </w:t>
      </w:r>
      <w:r w:rsidR="007F6735" w:rsidRPr="00AC2B2B">
        <w:rPr>
          <w:noProof/>
          <w:lang w:val="en-GB"/>
        </w:rPr>
        <w:fldChar w:fldCharType="begin" w:fldLock="1"/>
      </w:r>
      <w:r w:rsidR="007F6735" w:rsidRPr="00AC2B2B">
        <w:rPr>
          <w:noProof/>
          <w:lang w:val="en-GB"/>
        </w:rPr>
        <w:instrText xml:space="preserve"> STYLEREF 1 \s </w:instrText>
      </w:r>
      <w:r w:rsidR="007F6735" w:rsidRPr="00AC2B2B">
        <w:rPr>
          <w:noProof/>
          <w:lang w:val="en-GB"/>
        </w:rPr>
        <w:fldChar w:fldCharType="separate"/>
      </w:r>
      <w:r w:rsidR="00E57AB9" w:rsidRPr="00AC2B2B">
        <w:rPr>
          <w:noProof/>
          <w:lang w:val="en-GB"/>
        </w:rPr>
        <w:t>8</w:t>
      </w:r>
      <w:r w:rsidR="007F6735" w:rsidRPr="00AC2B2B">
        <w:rPr>
          <w:noProof/>
          <w:lang w:val="en-GB"/>
        </w:rPr>
        <w:fldChar w:fldCharType="end"/>
      </w:r>
      <w:r w:rsidR="007F6735" w:rsidRPr="00AC2B2B">
        <w:rPr>
          <w:noProof/>
          <w:lang w:val="en-GB"/>
        </w:rPr>
        <w:noBreakHyphen/>
      </w:r>
      <w:r w:rsidR="007F6735" w:rsidRPr="00AC2B2B">
        <w:rPr>
          <w:noProof/>
          <w:lang w:val="en-GB"/>
        </w:rPr>
        <w:fldChar w:fldCharType="begin" w:fldLock="1"/>
      </w:r>
      <w:r w:rsidR="007F6735" w:rsidRPr="00AC2B2B">
        <w:rPr>
          <w:noProof/>
          <w:lang w:val="en-GB"/>
        </w:rPr>
        <w:instrText xml:space="preserve"> SEQ Table \* ARABIC \s 1 </w:instrText>
      </w:r>
      <w:r w:rsidR="007F6735" w:rsidRPr="00AC2B2B">
        <w:rPr>
          <w:noProof/>
          <w:lang w:val="en-GB"/>
        </w:rPr>
        <w:fldChar w:fldCharType="separate"/>
      </w:r>
      <w:r w:rsidR="00E57AB9" w:rsidRPr="00AC2B2B">
        <w:rPr>
          <w:noProof/>
          <w:lang w:val="en-GB"/>
        </w:rPr>
        <w:t>9</w:t>
      </w:r>
      <w:r w:rsidR="007F6735" w:rsidRPr="00AC2B2B">
        <w:rPr>
          <w:noProof/>
          <w:lang w:val="en-GB"/>
        </w:rPr>
        <w:fldChar w:fldCharType="end"/>
      </w:r>
      <w:bookmarkEnd w:id="2846"/>
      <w:r w:rsidRPr="00AC2B2B" w:rsidDel="003C51E6">
        <w:rPr>
          <w:noProof/>
          <w:lang w:val="en-GB"/>
        </w:rPr>
        <w:t xml:space="preserve"> –</w:t>
      </w:r>
      <w:r w:rsidRPr="00AC2B2B">
        <w:t xml:space="preserve"> </w:t>
      </w:r>
      <w:r w:rsidR="00941156" w:rsidRPr="00AC2B2B">
        <w:rPr>
          <w:noProof/>
          <w:lang w:val="en-GB"/>
        </w:rPr>
        <w:t>Specification</w:t>
      </w:r>
      <w:r w:rsidR="00C1284D" w:rsidRPr="00AC2B2B">
        <w:rPr>
          <w:noProof/>
          <w:lang w:val="en-GB"/>
        </w:rPr>
        <w:t xml:space="preserve"> of the </w:t>
      </w:r>
      <w:r w:rsidR="00C1284D" w:rsidRPr="00AC2B2B">
        <w:t>luma interpolation filter coefficients f</w:t>
      </w:r>
      <w:r w:rsidR="00C1284D" w:rsidRPr="00AC2B2B">
        <w:rPr>
          <w:vertAlign w:val="subscript"/>
        </w:rPr>
        <w:t>L</w:t>
      </w:r>
      <w:r w:rsidR="00C1284D" w:rsidRPr="00AC2B2B">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AC2B2B"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AC2B2B" w:rsidRDefault="000B53CC" w:rsidP="00AC04E6">
            <w:pPr>
              <w:keepNext/>
              <w:spacing w:before="0"/>
              <w:jc w:val="center"/>
              <w:rPr>
                <w:rFonts w:eastAsia="Arial Unicode MS"/>
                <w:b/>
                <w:sz w:val="18"/>
                <w:szCs w:val="18"/>
              </w:rPr>
            </w:pPr>
            <w:r w:rsidRPr="00AC2B2B">
              <w:rPr>
                <w:b/>
                <w:sz w:val="18"/>
                <w:szCs w:val="18"/>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AC2B2B" w:rsidRDefault="000B53CC" w:rsidP="00AC04E6">
            <w:pPr>
              <w:keepNext/>
              <w:spacing w:before="0"/>
              <w:jc w:val="center"/>
              <w:rPr>
                <w:b/>
                <w:sz w:val="18"/>
                <w:szCs w:val="18"/>
              </w:rPr>
            </w:pPr>
            <w:r w:rsidRPr="00AC2B2B">
              <w:rPr>
                <w:b/>
                <w:sz w:val="18"/>
                <w:szCs w:val="18"/>
              </w:rPr>
              <w:t>interpolation filter coefficients</w:t>
            </w:r>
          </w:p>
        </w:tc>
      </w:tr>
      <w:tr w:rsidR="000B53CC" w:rsidRPr="00AC2B2B"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AC2B2B" w:rsidRDefault="000B53CC" w:rsidP="00AC04E6">
            <w:pPr>
              <w:keepNext/>
              <w:spacing w:before="0"/>
              <w:rPr>
                <w:rFonts w:eastAsia="Arial Unicode MS"/>
                <w:b/>
                <w:sz w:val="18"/>
                <w:szCs w:val="18"/>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AC2B2B" w:rsidRDefault="000B53CC" w:rsidP="00AC04E6">
            <w:pPr>
              <w:keepNext/>
              <w:spacing w:before="0"/>
              <w:jc w:val="center"/>
              <w:rPr>
                <w:rFonts w:eastAsia="Arial Unicode MS"/>
                <w:b/>
                <w:sz w:val="18"/>
                <w:szCs w:val="18"/>
              </w:rPr>
            </w:pPr>
            <w:r w:rsidRPr="00AC2B2B">
              <w:rPr>
                <w:b/>
                <w:sz w:val="18"/>
                <w:szCs w:val="18"/>
              </w:rPr>
              <w:t>f</w:t>
            </w:r>
            <w:r w:rsidRPr="00AC2B2B">
              <w:rPr>
                <w:b/>
                <w:sz w:val="18"/>
                <w:szCs w:val="18"/>
                <w:vertAlign w:val="subscript"/>
              </w:rPr>
              <w:t>L</w:t>
            </w:r>
            <w:r w:rsidRPr="00AC2B2B">
              <w:rPr>
                <w:b/>
                <w:sz w:val="18"/>
                <w:szCs w:val="18"/>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AC2B2B" w:rsidRDefault="000B53CC" w:rsidP="00AC04E6">
            <w:pPr>
              <w:keepNext/>
              <w:spacing w:before="0"/>
              <w:jc w:val="center"/>
              <w:rPr>
                <w:rFonts w:eastAsia="Arial Unicode MS"/>
                <w:b/>
                <w:sz w:val="18"/>
                <w:szCs w:val="18"/>
              </w:rPr>
            </w:pPr>
            <w:r w:rsidRPr="00AC2B2B">
              <w:rPr>
                <w:b/>
                <w:sz w:val="18"/>
                <w:szCs w:val="18"/>
              </w:rPr>
              <w:t>f</w:t>
            </w:r>
            <w:r w:rsidRPr="00AC2B2B">
              <w:rPr>
                <w:b/>
                <w:sz w:val="18"/>
                <w:szCs w:val="18"/>
                <w:vertAlign w:val="subscript"/>
              </w:rPr>
              <w:t>L</w:t>
            </w:r>
            <w:r w:rsidRPr="00AC2B2B">
              <w:rPr>
                <w:b/>
                <w:sz w:val="18"/>
                <w:szCs w:val="18"/>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AC2B2B" w:rsidRDefault="000B53CC" w:rsidP="00AC04E6">
            <w:pPr>
              <w:keepNext/>
              <w:spacing w:before="0"/>
              <w:jc w:val="center"/>
              <w:rPr>
                <w:rFonts w:eastAsia="Arial Unicode MS"/>
                <w:b/>
                <w:sz w:val="18"/>
                <w:szCs w:val="18"/>
              </w:rPr>
            </w:pPr>
            <w:r w:rsidRPr="00AC2B2B">
              <w:rPr>
                <w:b/>
                <w:sz w:val="18"/>
                <w:szCs w:val="18"/>
              </w:rPr>
              <w:t>f</w:t>
            </w:r>
            <w:r w:rsidRPr="00AC2B2B">
              <w:rPr>
                <w:b/>
                <w:sz w:val="18"/>
                <w:szCs w:val="18"/>
                <w:vertAlign w:val="subscript"/>
              </w:rPr>
              <w:t>L</w:t>
            </w:r>
            <w:r w:rsidRPr="00AC2B2B">
              <w:rPr>
                <w:b/>
                <w:sz w:val="18"/>
                <w:szCs w:val="18"/>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AC2B2B" w:rsidRDefault="000B53CC" w:rsidP="00AC04E6">
            <w:pPr>
              <w:keepNext/>
              <w:spacing w:before="0"/>
              <w:jc w:val="center"/>
              <w:rPr>
                <w:rFonts w:eastAsia="Arial Unicode MS"/>
                <w:b/>
                <w:sz w:val="18"/>
                <w:szCs w:val="18"/>
              </w:rPr>
            </w:pPr>
            <w:r w:rsidRPr="00AC2B2B">
              <w:rPr>
                <w:b/>
                <w:sz w:val="18"/>
                <w:szCs w:val="18"/>
              </w:rPr>
              <w:t>f</w:t>
            </w:r>
            <w:r w:rsidRPr="00AC2B2B">
              <w:rPr>
                <w:b/>
                <w:sz w:val="18"/>
                <w:szCs w:val="18"/>
                <w:vertAlign w:val="subscript"/>
              </w:rPr>
              <w:t>L</w:t>
            </w:r>
            <w:r w:rsidRPr="00AC2B2B">
              <w:rPr>
                <w:b/>
                <w:sz w:val="18"/>
                <w:szCs w:val="18"/>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AC2B2B" w:rsidRDefault="000B53CC" w:rsidP="00AC04E6">
            <w:pPr>
              <w:keepNext/>
              <w:spacing w:before="0"/>
              <w:jc w:val="center"/>
              <w:rPr>
                <w:rFonts w:eastAsia="Arial Unicode MS"/>
                <w:b/>
                <w:sz w:val="18"/>
                <w:szCs w:val="18"/>
              </w:rPr>
            </w:pPr>
            <w:r w:rsidRPr="00AC2B2B">
              <w:rPr>
                <w:b/>
                <w:sz w:val="18"/>
                <w:szCs w:val="18"/>
              </w:rPr>
              <w:t>f</w:t>
            </w:r>
            <w:r w:rsidRPr="00AC2B2B">
              <w:rPr>
                <w:b/>
                <w:sz w:val="18"/>
                <w:szCs w:val="18"/>
                <w:vertAlign w:val="subscript"/>
              </w:rPr>
              <w:t>L</w:t>
            </w:r>
            <w:r w:rsidRPr="00AC2B2B">
              <w:rPr>
                <w:b/>
                <w:sz w:val="18"/>
                <w:szCs w:val="18"/>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AC2B2B" w:rsidRDefault="000B53CC" w:rsidP="00AC04E6">
            <w:pPr>
              <w:keepNext/>
              <w:spacing w:before="0"/>
              <w:jc w:val="center"/>
              <w:rPr>
                <w:rFonts w:eastAsia="Arial Unicode MS"/>
                <w:b/>
                <w:sz w:val="18"/>
                <w:szCs w:val="18"/>
              </w:rPr>
            </w:pPr>
            <w:r w:rsidRPr="00AC2B2B">
              <w:rPr>
                <w:b/>
                <w:sz w:val="18"/>
                <w:szCs w:val="18"/>
              </w:rPr>
              <w:t>f</w:t>
            </w:r>
            <w:r w:rsidRPr="00AC2B2B">
              <w:rPr>
                <w:b/>
                <w:sz w:val="18"/>
                <w:szCs w:val="18"/>
                <w:vertAlign w:val="subscript"/>
              </w:rPr>
              <w:t>L</w:t>
            </w:r>
            <w:r w:rsidRPr="00AC2B2B">
              <w:rPr>
                <w:b/>
                <w:sz w:val="18"/>
                <w:szCs w:val="18"/>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AC2B2B" w:rsidRDefault="000B53CC" w:rsidP="00AC04E6">
            <w:pPr>
              <w:keepNext/>
              <w:spacing w:before="0"/>
              <w:jc w:val="center"/>
              <w:rPr>
                <w:rFonts w:eastAsia="Arial Unicode MS"/>
                <w:b/>
                <w:sz w:val="18"/>
                <w:szCs w:val="18"/>
              </w:rPr>
            </w:pPr>
            <w:r w:rsidRPr="00AC2B2B">
              <w:rPr>
                <w:b/>
                <w:sz w:val="18"/>
                <w:szCs w:val="18"/>
              </w:rPr>
              <w:t>f</w:t>
            </w:r>
            <w:r w:rsidRPr="00AC2B2B">
              <w:rPr>
                <w:b/>
                <w:sz w:val="18"/>
                <w:szCs w:val="18"/>
                <w:vertAlign w:val="subscript"/>
              </w:rPr>
              <w:t>L</w:t>
            </w:r>
            <w:r w:rsidRPr="00AC2B2B">
              <w:rPr>
                <w:b/>
                <w:sz w:val="18"/>
                <w:szCs w:val="18"/>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AC2B2B" w:rsidRDefault="000B53CC" w:rsidP="00AC04E6">
            <w:pPr>
              <w:keepNext/>
              <w:spacing w:before="0"/>
              <w:jc w:val="center"/>
              <w:rPr>
                <w:rFonts w:eastAsia="Arial Unicode MS"/>
                <w:b/>
                <w:sz w:val="18"/>
                <w:szCs w:val="18"/>
              </w:rPr>
            </w:pPr>
            <w:r w:rsidRPr="00AC2B2B">
              <w:rPr>
                <w:b/>
                <w:sz w:val="18"/>
                <w:szCs w:val="18"/>
              </w:rPr>
              <w:t>f</w:t>
            </w:r>
            <w:r w:rsidRPr="00AC2B2B">
              <w:rPr>
                <w:b/>
                <w:sz w:val="18"/>
                <w:szCs w:val="18"/>
                <w:vertAlign w:val="subscript"/>
              </w:rPr>
              <w:t>L</w:t>
            </w:r>
            <w:r w:rsidRPr="00AC2B2B">
              <w:rPr>
                <w:b/>
                <w:sz w:val="18"/>
                <w:szCs w:val="18"/>
              </w:rPr>
              <w:t>[ p ][ 7 ]</w:t>
            </w:r>
          </w:p>
        </w:tc>
      </w:tr>
      <w:tr w:rsidR="000B53CC" w:rsidRPr="00AC2B2B"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AC2B2B" w:rsidRDefault="000B53CC" w:rsidP="00AC04E6">
            <w:pPr>
              <w:keepNext/>
              <w:spacing w:before="0"/>
              <w:jc w:val="center"/>
              <w:rPr>
                <w:rFonts w:eastAsia="Arial Unicode MS"/>
                <w:sz w:val="18"/>
                <w:szCs w:val="18"/>
              </w:rPr>
            </w:pPr>
            <w:r w:rsidRPr="00AC2B2B">
              <w:rPr>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AC2B2B" w:rsidRDefault="000B53CC" w:rsidP="00AC04E6">
            <w:pPr>
              <w:keepNext/>
              <w:spacing w:before="0"/>
              <w:jc w:val="center"/>
              <w:rPr>
                <w:rFonts w:eastAsia="Arial Unicode MS"/>
                <w:sz w:val="18"/>
                <w:szCs w:val="18"/>
              </w:rPr>
            </w:pPr>
            <w:r w:rsidRPr="00AC2B2B">
              <w:rPr>
                <w:sz w:val="18"/>
                <w:szCs w:val="18"/>
              </w:rPr>
              <w:t>0</w:t>
            </w:r>
          </w:p>
        </w:tc>
        <w:tc>
          <w:tcPr>
            <w:tcW w:w="800" w:type="dxa"/>
            <w:tcBorders>
              <w:top w:val="nil"/>
              <w:left w:val="nil"/>
              <w:bottom w:val="single" w:sz="4" w:space="0" w:color="auto"/>
              <w:right w:val="single" w:sz="4" w:space="0" w:color="auto"/>
            </w:tcBorders>
            <w:vAlign w:val="bottom"/>
          </w:tcPr>
          <w:p w14:paraId="0AE1E348" w14:textId="77777777" w:rsidR="000B53CC" w:rsidRPr="00AC2B2B" w:rsidRDefault="000B53CC" w:rsidP="00AC04E6">
            <w:pPr>
              <w:keepNext/>
              <w:spacing w:before="0"/>
              <w:jc w:val="center"/>
              <w:rPr>
                <w:rFonts w:eastAsia="Arial Unicode MS"/>
                <w:sz w:val="18"/>
                <w:szCs w:val="18"/>
              </w:rPr>
            </w:pPr>
            <w:r w:rsidRPr="00AC2B2B">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AC2B2B" w:rsidRDefault="000B53CC" w:rsidP="00AC04E6">
            <w:pPr>
              <w:keepNext/>
              <w:spacing w:before="0"/>
              <w:jc w:val="center"/>
              <w:rPr>
                <w:rFonts w:eastAsia="Arial Unicode MS"/>
                <w:sz w:val="18"/>
                <w:szCs w:val="18"/>
              </w:rPr>
            </w:pPr>
            <w:r w:rsidRPr="00AC2B2B">
              <w:rPr>
                <w:sz w:val="18"/>
                <w:szCs w:val="18"/>
              </w:rPr>
              <w:t>−3</w:t>
            </w:r>
          </w:p>
        </w:tc>
        <w:tc>
          <w:tcPr>
            <w:tcW w:w="744" w:type="dxa"/>
            <w:tcBorders>
              <w:top w:val="nil"/>
              <w:left w:val="nil"/>
              <w:bottom w:val="single" w:sz="4" w:space="0" w:color="auto"/>
              <w:right w:val="single" w:sz="4" w:space="0" w:color="auto"/>
            </w:tcBorders>
            <w:vAlign w:val="bottom"/>
          </w:tcPr>
          <w:p w14:paraId="1B8CC3C5" w14:textId="77777777" w:rsidR="000B53CC" w:rsidRPr="00AC2B2B" w:rsidRDefault="000B53CC" w:rsidP="00AC04E6">
            <w:pPr>
              <w:keepNext/>
              <w:spacing w:before="0"/>
              <w:jc w:val="center"/>
              <w:rPr>
                <w:rFonts w:eastAsia="Arial Unicode MS"/>
                <w:sz w:val="18"/>
                <w:szCs w:val="18"/>
              </w:rPr>
            </w:pPr>
            <w:r w:rsidRPr="00AC2B2B">
              <w:rPr>
                <w:rFonts w:eastAsia="Arial Unicode MS"/>
                <w:sz w:val="18"/>
                <w:szCs w:val="18"/>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AC2B2B" w:rsidRDefault="000B53CC" w:rsidP="00AC04E6">
            <w:pPr>
              <w:keepNext/>
              <w:spacing w:before="0"/>
              <w:jc w:val="center"/>
              <w:rPr>
                <w:rFonts w:eastAsia="Arial Unicode MS"/>
                <w:sz w:val="18"/>
                <w:szCs w:val="18"/>
              </w:rPr>
            </w:pPr>
            <w:r w:rsidRPr="00AC2B2B">
              <w:rPr>
                <w:sz w:val="18"/>
                <w:szCs w:val="18"/>
              </w:rPr>
              <w:t>4</w:t>
            </w:r>
          </w:p>
        </w:tc>
        <w:tc>
          <w:tcPr>
            <w:tcW w:w="788" w:type="dxa"/>
            <w:tcBorders>
              <w:top w:val="nil"/>
              <w:left w:val="nil"/>
              <w:bottom w:val="single" w:sz="4" w:space="0" w:color="auto"/>
              <w:right w:val="single" w:sz="4" w:space="0" w:color="auto"/>
            </w:tcBorders>
            <w:vAlign w:val="bottom"/>
          </w:tcPr>
          <w:p w14:paraId="485D0769" w14:textId="77777777" w:rsidR="000B53CC" w:rsidRPr="00AC2B2B" w:rsidRDefault="000B53CC" w:rsidP="00AC04E6">
            <w:pPr>
              <w:keepNext/>
              <w:spacing w:before="0"/>
              <w:jc w:val="center"/>
              <w:rPr>
                <w:rFonts w:eastAsia="Arial Unicode MS"/>
                <w:sz w:val="18"/>
                <w:szCs w:val="18"/>
              </w:rPr>
            </w:pPr>
            <w:r w:rsidRPr="00AC2B2B">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AC2B2B" w:rsidRDefault="000B53CC" w:rsidP="00AC04E6">
            <w:pPr>
              <w:keepNext/>
              <w:spacing w:before="0"/>
              <w:jc w:val="center"/>
              <w:rPr>
                <w:rFonts w:eastAsia="Arial Unicode MS"/>
                <w:sz w:val="18"/>
                <w:szCs w:val="18"/>
              </w:rPr>
            </w:pPr>
            <w:r w:rsidRPr="00AC2B2B">
              <w:rPr>
                <w:sz w:val="18"/>
                <w:szCs w:val="18"/>
              </w:rPr>
              <w:t>1</w:t>
            </w:r>
          </w:p>
        </w:tc>
        <w:tc>
          <w:tcPr>
            <w:tcW w:w="778" w:type="dxa"/>
            <w:tcBorders>
              <w:top w:val="nil"/>
              <w:left w:val="nil"/>
              <w:bottom w:val="single" w:sz="4" w:space="0" w:color="auto"/>
              <w:right w:val="single" w:sz="4" w:space="0" w:color="auto"/>
            </w:tcBorders>
            <w:vAlign w:val="bottom"/>
          </w:tcPr>
          <w:p w14:paraId="699ADB39" w14:textId="77777777" w:rsidR="000B53CC" w:rsidRPr="00AC2B2B" w:rsidRDefault="000B53CC" w:rsidP="00AC04E6">
            <w:pPr>
              <w:keepNext/>
              <w:spacing w:before="0"/>
              <w:jc w:val="center"/>
              <w:rPr>
                <w:rFonts w:eastAsia="Arial Unicode MS"/>
                <w:sz w:val="18"/>
                <w:szCs w:val="18"/>
              </w:rPr>
            </w:pPr>
            <w:r w:rsidRPr="00AC2B2B">
              <w:rPr>
                <w:rFonts w:eastAsia="Arial Unicode MS"/>
                <w:sz w:val="18"/>
                <w:szCs w:val="18"/>
              </w:rPr>
              <w:t>0</w:t>
            </w:r>
          </w:p>
        </w:tc>
      </w:tr>
      <w:tr w:rsidR="000B53CC" w:rsidRPr="00AC2B2B"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AC2B2B" w:rsidRDefault="000B53CC" w:rsidP="00AC04E6">
            <w:pPr>
              <w:keepNext/>
              <w:spacing w:before="0"/>
              <w:jc w:val="center"/>
              <w:rPr>
                <w:rFonts w:eastAsia="Arial Unicode MS"/>
                <w:sz w:val="18"/>
                <w:szCs w:val="18"/>
              </w:rPr>
            </w:pPr>
            <w:r w:rsidRPr="00AC2B2B">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AC2B2B" w:rsidRDefault="000B53CC" w:rsidP="00AC04E6">
            <w:pPr>
              <w:keepNext/>
              <w:spacing w:before="0"/>
              <w:jc w:val="center"/>
              <w:rPr>
                <w:rFonts w:eastAsia="Arial Unicode MS"/>
                <w:sz w:val="18"/>
                <w:szCs w:val="18"/>
              </w:rPr>
            </w:pPr>
            <w:r w:rsidRPr="00AC2B2B">
              <w:rPr>
                <w:sz w:val="18"/>
                <w:szCs w:val="18"/>
              </w:rPr>
              <w:t>−1</w:t>
            </w:r>
          </w:p>
        </w:tc>
        <w:tc>
          <w:tcPr>
            <w:tcW w:w="800" w:type="dxa"/>
            <w:tcBorders>
              <w:top w:val="nil"/>
              <w:left w:val="nil"/>
              <w:bottom w:val="single" w:sz="4" w:space="0" w:color="auto"/>
              <w:right w:val="single" w:sz="4" w:space="0" w:color="auto"/>
            </w:tcBorders>
            <w:vAlign w:val="bottom"/>
          </w:tcPr>
          <w:p w14:paraId="5094634E" w14:textId="77777777" w:rsidR="000B53CC" w:rsidRPr="00AC2B2B" w:rsidRDefault="000B53CC" w:rsidP="00AC04E6">
            <w:pPr>
              <w:keepNext/>
              <w:spacing w:before="0"/>
              <w:jc w:val="center"/>
              <w:rPr>
                <w:rFonts w:eastAsia="Arial Unicode MS"/>
                <w:sz w:val="18"/>
                <w:szCs w:val="18"/>
              </w:rPr>
            </w:pPr>
            <w:r w:rsidRPr="00AC2B2B">
              <w:rPr>
                <w:rFonts w:eastAsia="Arial Unicode MS"/>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AC2B2B" w:rsidRDefault="000B53CC" w:rsidP="00AC04E6">
            <w:pPr>
              <w:keepNext/>
              <w:spacing w:before="0"/>
              <w:jc w:val="center"/>
              <w:rPr>
                <w:rFonts w:eastAsia="Arial Unicode MS"/>
                <w:sz w:val="18"/>
                <w:szCs w:val="18"/>
              </w:rPr>
            </w:pPr>
            <w:r w:rsidRPr="00AC2B2B">
              <w:rPr>
                <w:sz w:val="18"/>
                <w:szCs w:val="18"/>
              </w:rPr>
              <w:t>−5</w:t>
            </w:r>
          </w:p>
        </w:tc>
        <w:tc>
          <w:tcPr>
            <w:tcW w:w="744" w:type="dxa"/>
            <w:tcBorders>
              <w:top w:val="nil"/>
              <w:left w:val="nil"/>
              <w:bottom w:val="single" w:sz="4" w:space="0" w:color="auto"/>
              <w:right w:val="single" w:sz="4" w:space="0" w:color="auto"/>
            </w:tcBorders>
            <w:vAlign w:val="bottom"/>
          </w:tcPr>
          <w:p w14:paraId="490F0A9E" w14:textId="77777777" w:rsidR="000B53CC" w:rsidRPr="00AC2B2B" w:rsidRDefault="000B53CC" w:rsidP="00AC04E6">
            <w:pPr>
              <w:keepNext/>
              <w:spacing w:before="0"/>
              <w:jc w:val="center"/>
              <w:rPr>
                <w:rFonts w:eastAsia="Arial Unicode MS"/>
                <w:sz w:val="18"/>
                <w:szCs w:val="18"/>
              </w:rPr>
            </w:pPr>
            <w:r w:rsidRPr="00AC2B2B">
              <w:rPr>
                <w:rFonts w:eastAsia="Arial Unicode MS"/>
                <w:sz w:val="18"/>
                <w:szCs w:val="18"/>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AC2B2B" w:rsidRDefault="000B53CC" w:rsidP="00AC04E6">
            <w:pPr>
              <w:keepNext/>
              <w:spacing w:before="0"/>
              <w:jc w:val="center"/>
              <w:rPr>
                <w:rFonts w:eastAsia="Arial Unicode MS"/>
                <w:sz w:val="18"/>
                <w:szCs w:val="18"/>
              </w:rPr>
            </w:pPr>
            <w:r w:rsidRPr="00AC2B2B">
              <w:rPr>
                <w:sz w:val="18"/>
                <w:szCs w:val="18"/>
              </w:rPr>
              <w:t>8</w:t>
            </w:r>
          </w:p>
        </w:tc>
        <w:tc>
          <w:tcPr>
            <w:tcW w:w="788" w:type="dxa"/>
            <w:tcBorders>
              <w:top w:val="nil"/>
              <w:left w:val="nil"/>
              <w:bottom w:val="single" w:sz="4" w:space="0" w:color="auto"/>
              <w:right w:val="single" w:sz="4" w:space="0" w:color="auto"/>
            </w:tcBorders>
            <w:vAlign w:val="bottom"/>
          </w:tcPr>
          <w:p w14:paraId="52F73F6A" w14:textId="77777777" w:rsidR="000B53CC" w:rsidRPr="00AC2B2B" w:rsidRDefault="000B53CC" w:rsidP="00AC04E6">
            <w:pPr>
              <w:keepNext/>
              <w:spacing w:before="0"/>
              <w:jc w:val="center"/>
              <w:rPr>
                <w:rFonts w:eastAsia="Arial Unicode MS"/>
                <w:sz w:val="18"/>
                <w:szCs w:val="18"/>
              </w:rPr>
            </w:pPr>
            <w:r w:rsidRPr="00AC2B2B">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AC2B2B" w:rsidRDefault="000B53CC" w:rsidP="00AC04E6">
            <w:pPr>
              <w:keepNext/>
              <w:spacing w:before="0"/>
              <w:jc w:val="center"/>
              <w:rPr>
                <w:rFonts w:eastAsia="Arial Unicode MS"/>
                <w:sz w:val="18"/>
                <w:szCs w:val="18"/>
              </w:rPr>
            </w:pPr>
            <w:r w:rsidRPr="00AC2B2B">
              <w:rPr>
                <w:sz w:val="18"/>
                <w:szCs w:val="18"/>
              </w:rPr>
              <w:t>1</w:t>
            </w:r>
          </w:p>
        </w:tc>
        <w:tc>
          <w:tcPr>
            <w:tcW w:w="778" w:type="dxa"/>
            <w:tcBorders>
              <w:top w:val="nil"/>
              <w:left w:val="nil"/>
              <w:bottom w:val="single" w:sz="4" w:space="0" w:color="auto"/>
              <w:right w:val="single" w:sz="4" w:space="0" w:color="auto"/>
            </w:tcBorders>
            <w:vAlign w:val="bottom"/>
          </w:tcPr>
          <w:p w14:paraId="68521CC7" w14:textId="77777777" w:rsidR="000B53CC" w:rsidRPr="00AC2B2B" w:rsidRDefault="000B53CC" w:rsidP="00AC04E6">
            <w:pPr>
              <w:keepNext/>
              <w:spacing w:before="0"/>
              <w:jc w:val="center"/>
              <w:rPr>
                <w:rFonts w:eastAsia="Arial Unicode MS"/>
                <w:sz w:val="18"/>
                <w:szCs w:val="18"/>
              </w:rPr>
            </w:pPr>
            <w:r w:rsidRPr="00AC2B2B">
              <w:rPr>
                <w:rFonts w:eastAsia="Arial Unicode MS"/>
                <w:sz w:val="18"/>
                <w:szCs w:val="18"/>
              </w:rPr>
              <w:t>0</w:t>
            </w:r>
          </w:p>
        </w:tc>
      </w:tr>
      <w:tr w:rsidR="000B53CC" w:rsidRPr="00AC2B2B"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AC2B2B" w:rsidRDefault="000B53CC" w:rsidP="00AC04E6">
            <w:pPr>
              <w:keepNext/>
              <w:spacing w:before="0"/>
              <w:jc w:val="center"/>
              <w:rPr>
                <w:rFonts w:eastAsia="Arial Unicode MS"/>
                <w:sz w:val="18"/>
                <w:szCs w:val="18"/>
              </w:rPr>
            </w:pPr>
            <w:r w:rsidRPr="00AC2B2B">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AC2B2B" w:rsidRDefault="000B53CC" w:rsidP="00AC04E6">
            <w:pPr>
              <w:keepNext/>
              <w:spacing w:before="0"/>
              <w:jc w:val="center"/>
              <w:rPr>
                <w:rFonts w:eastAsia="Arial Unicode MS"/>
                <w:sz w:val="18"/>
                <w:szCs w:val="18"/>
              </w:rPr>
            </w:pPr>
            <w:r w:rsidRPr="00AC2B2B">
              <w:rPr>
                <w:sz w:val="18"/>
                <w:szCs w:val="18"/>
              </w:rPr>
              <w:t>−1</w:t>
            </w:r>
          </w:p>
        </w:tc>
        <w:tc>
          <w:tcPr>
            <w:tcW w:w="800" w:type="dxa"/>
            <w:tcBorders>
              <w:top w:val="nil"/>
              <w:left w:val="nil"/>
              <w:bottom w:val="single" w:sz="4" w:space="0" w:color="auto"/>
              <w:right w:val="single" w:sz="4" w:space="0" w:color="auto"/>
            </w:tcBorders>
            <w:vAlign w:val="bottom"/>
          </w:tcPr>
          <w:p w14:paraId="030B961D" w14:textId="77777777" w:rsidR="000B53CC" w:rsidRPr="00AC2B2B" w:rsidRDefault="000B53CC" w:rsidP="00AC04E6">
            <w:pPr>
              <w:keepNext/>
              <w:spacing w:before="0"/>
              <w:jc w:val="center"/>
              <w:rPr>
                <w:rFonts w:eastAsia="Arial Unicode MS"/>
                <w:sz w:val="18"/>
                <w:szCs w:val="18"/>
              </w:rPr>
            </w:pPr>
            <w:r w:rsidRPr="00AC2B2B">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AC2B2B" w:rsidRDefault="000B53CC" w:rsidP="00AC04E6">
            <w:pPr>
              <w:keepNext/>
              <w:spacing w:before="0"/>
              <w:jc w:val="center"/>
              <w:rPr>
                <w:rFonts w:eastAsia="Arial Unicode MS"/>
                <w:sz w:val="18"/>
                <w:szCs w:val="18"/>
              </w:rPr>
            </w:pPr>
            <w:r w:rsidRPr="00AC2B2B">
              <w:rPr>
                <w:sz w:val="18"/>
                <w:szCs w:val="18"/>
              </w:rPr>
              <w:t>−8</w:t>
            </w:r>
          </w:p>
        </w:tc>
        <w:tc>
          <w:tcPr>
            <w:tcW w:w="744" w:type="dxa"/>
            <w:tcBorders>
              <w:top w:val="nil"/>
              <w:left w:val="nil"/>
              <w:bottom w:val="single" w:sz="4" w:space="0" w:color="auto"/>
              <w:right w:val="single" w:sz="4" w:space="0" w:color="auto"/>
            </w:tcBorders>
            <w:vAlign w:val="bottom"/>
          </w:tcPr>
          <w:p w14:paraId="514E0440" w14:textId="77777777" w:rsidR="000B53CC" w:rsidRPr="00AC2B2B" w:rsidRDefault="000B53CC" w:rsidP="00AC04E6">
            <w:pPr>
              <w:keepNext/>
              <w:spacing w:before="0"/>
              <w:jc w:val="center"/>
              <w:rPr>
                <w:rFonts w:eastAsia="Arial Unicode MS"/>
                <w:sz w:val="18"/>
                <w:szCs w:val="18"/>
              </w:rPr>
            </w:pPr>
            <w:r w:rsidRPr="00AC2B2B">
              <w:rPr>
                <w:rFonts w:eastAsia="Arial Unicode MS"/>
                <w:sz w:val="18"/>
                <w:szCs w:val="18"/>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AC2B2B" w:rsidRDefault="000B53CC" w:rsidP="00AC04E6">
            <w:pPr>
              <w:keepNext/>
              <w:spacing w:before="0"/>
              <w:jc w:val="center"/>
              <w:rPr>
                <w:rFonts w:eastAsia="Arial Unicode MS"/>
                <w:sz w:val="18"/>
                <w:szCs w:val="18"/>
              </w:rPr>
            </w:pPr>
            <w:r w:rsidRPr="00AC2B2B">
              <w:rPr>
                <w:sz w:val="18"/>
                <w:szCs w:val="18"/>
              </w:rPr>
              <w:t>13</w:t>
            </w:r>
          </w:p>
        </w:tc>
        <w:tc>
          <w:tcPr>
            <w:tcW w:w="788" w:type="dxa"/>
            <w:tcBorders>
              <w:top w:val="nil"/>
              <w:left w:val="nil"/>
              <w:bottom w:val="single" w:sz="4" w:space="0" w:color="auto"/>
              <w:right w:val="single" w:sz="4" w:space="0" w:color="auto"/>
            </w:tcBorders>
            <w:vAlign w:val="bottom"/>
          </w:tcPr>
          <w:p w14:paraId="32AB2F99" w14:textId="77777777" w:rsidR="000B53CC" w:rsidRPr="00AC2B2B" w:rsidRDefault="000B53CC" w:rsidP="00AC04E6">
            <w:pPr>
              <w:keepNext/>
              <w:spacing w:before="0"/>
              <w:jc w:val="center"/>
              <w:rPr>
                <w:rFonts w:eastAsia="Arial Unicode MS"/>
                <w:sz w:val="18"/>
                <w:szCs w:val="18"/>
              </w:rPr>
            </w:pPr>
            <w:r w:rsidRPr="00AC2B2B">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AC2B2B" w:rsidRDefault="000B53CC" w:rsidP="00AC04E6">
            <w:pPr>
              <w:keepNext/>
              <w:spacing w:before="0"/>
              <w:jc w:val="center"/>
              <w:rPr>
                <w:rFonts w:eastAsia="Arial Unicode MS"/>
                <w:sz w:val="18"/>
                <w:szCs w:val="18"/>
              </w:rPr>
            </w:pPr>
            <w:r w:rsidRPr="00AC2B2B">
              <w:rPr>
                <w:sz w:val="18"/>
                <w:szCs w:val="18"/>
              </w:rPr>
              <w:t>1</w:t>
            </w:r>
          </w:p>
        </w:tc>
        <w:tc>
          <w:tcPr>
            <w:tcW w:w="778" w:type="dxa"/>
            <w:tcBorders>
              <w:top w:val="nil"/>
              <w:left w:val="nil"/>
              <w:bottom w:val="single" w:sz="4" w:space="0" w:color="auto"/>
              <w:right w:val="single" w:sz="4" w:space="0" w:color="auto"/>
            </w:tcBorders>
            <w:vAlign w:val="bottom"/>
          </w:tcPr>
          <w:p w14:paraId="7EBED590" w14:textId="77777777" w:rsidR="000B53CC" w:rsidRPr="00AC2B2B" w:rsidRDefault="000B53CC" w:rsidP="00AC04E6">
            <w:pPr>
              <w:keepNext/>
              <w:spacing w:before="0"/>
              <w:jc w:val="center"/>
              <w:rPr>
                <w:rFonts w:eastAsia="Arial Unicode MS"/>
                <w:sz w:val="18"/>
                <w:szCs w:val="18"/>
              </w:rPr>
            </w:pPr>
            <w:r w:rsidRPr="00AC2B2B">
              <w:rPr>
                <w:rFonts w:eastAsia="Arial Unicode MS"/>
                <w:sz w:val="18"/>
                <w:szCs w:val="18"/>
              </w:rPr>
              <w:t>0</w:t>
            </w:r>
          </w:p>
        </w:tc>
      </w:tr>
      <w:tr w:rsidR="000B53CC" w:rsidRPr="00AC2B2B"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AC2B2B" w:rsidRDefault="000B53CC" w:rsidP="00AC04E6">
            <w:pPr>
              <w:keepNext/>
              <w:spacing w:before="0"/>
              <w:jc w:val="center"/>
              <w:rPr>
                <w:rFonts w:eastAsia="Arial Unicode MS"/>
                <w:sz w:val="18"/>
                <w:szCs w:val="18"/>
              </w:rPr>
            </w:pPr>
            <w:r w:rsidRPr="00AC2B2B">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AC2B2B" w:rsidRDefault="000B53CC" w:rsidP="00AC04E6">
            <w:pPr>
              <w:keepNext/>
              <w:spacing w:before="0"/>
              <w:jc w:val="center"/>
              <w:rPr>
                <w:rFonts w:eastAsia="Arial Unicode MS"/>
                <w:sz w:val="18"/>
                <w:szCs w:val="18"/>
              </w:rPr>
            </w:pPr>
            <w:r w:rsidRPr="00AC2B2B">
              <w:rPr>
                <w:sz w:val="18"/>
                <w:szCs w:val="18"/>
              </w:rPr>
              <w:t>−1</w:t>
            </w:r>
          </w:p>
        </w:tc>
        <w:tc>
          <w:tcPr>
            <w:tcW w:w="800" w:type="dxa"/>
            <w:tcBorders>
              <w:top w:val="nil"/>
              <w:left w:val="nil"/>
              <w:bottom w:val="single" w:sz="4" w:space="0" w:color="auto"/>
              <w:right w:val="single" w:sz="4" w:space="0" w:color="auto"/>
            </w:tcBorders>
            <w:vAlign w:val="bottom"/>
          </w:tcPr>
          <w:p w14:paraId="59125A3B" w14:textId="77777777" w:rsidR="000B53CC" w:rsidRPr="00AC2B2B" w:rsidRDefault="000B53CC" w:rsidP="00AC04E6">
            <w:pPr>
              <w:keepNext/>
              <w:spacing w:before="0"/>
              <w:jc w:val="center"/>
              <w:rPr>
                <w:rFonts w:eastAsia="Arial Unicode MS"/>
                <w:sz w:val="18"/>
                <w:szCs w:val="18"/>
              </w:rPr>
            </w:pPr>
            <w:r w:rsidRPr="00AC2B2B">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AC2B2B" w:rsidRDefault="000B53CC" w:rsidP="00AC04E6">
            <w:pPr>
              <w:keepNext/>
              <w:spacing w:before="0"/>
              <w:jc w:val="center"/>
              <w:rPr>
                <w:rFonts w:eastAsia="Arial Unicode MS"/>
                <w:sz w:val="18"/>
                <w:szCs w:val="18"/>
              </w:rPr>
            </w:pPr>
            <w:r w:rsidRPr="00AC2B2B">
              <w:rPr>
                <w:sz w:val="18"/>
                <w:szCs w:val="18"/>
              </w:rPr>
              <w:t>−10</w:t>
            </w:r>
          </w:p>
        </w:tc>
        <w:tc>
          <w:tcPr>
            <w:tcW w:w="744" w:type="dxa"/>
            <w:tcBorders>
              <w:top w:val="nil"/>
              <w:left w:val="nil"/>
              <w:bottom w:val="single" w:sz="4" w:space="0" w:color="auto"/>
              <w:right w:val="single" w:sz="4" w:space="0" w:color="auto"/>
            </w:tcBorders>
            <w:vAlign w:val="bottom"/>
          </w:tcPr>
          <w:p w14:paraId="4B10D200" w14:textId="77777777" w:rsidR="000B53CC" w:rsidRPr="00AC2B2B" w:rsidRDefault="000B53CC" w:rsidP="00AC04E6">
            <w:pPr>
              <w:keepNext/>
              <w:spacing w:before="0"/>
              <w:jc w:val="center"/>
              <w:rPr>
                <w:rFonts w:eastAsia="Arial Unicode MS"/>
                <w:sz w:val="18"/>
                <w:szCs w:val="18"/>
              </w:rPr>
            </w:pPr>
            <w:r w:rsidRPr="00AC2B2B">
              <w:rPr>
                <w:rFonts w:eastAsia="Arial Unicode MS"/>
                <w:sz w:val="18"/>
                <w:szCs w:val="18"/>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AC2B2B" w:rsidRDefault="000B53CC" w:rsidP="00AC04E6">
            <w:pPr>
              <w:keepNext/>
              <w:spacing w:before="0"/>
              <w:jc w:val="center"/>
              <w:rPr>
                <w:rFonts w:eastAsia="Arial Unicode MS"/>
                <w:sz w:val="18"/>
                <w:szCs w:val="18"/>
              </w:rPr>
            </w:pPr>
            <w:r w:rsidRPr="00AC2B2B">
              <w:rPr>
                <w:sz w:val="18"/>
                <w:szCs w:val="18"/>
              </w:rPr>
              <w:t>17</w:t>
            </w:r>
          </w:p>
        </w:tc>
        <w:tc>
          <w:tcPr>
            <w:tcW w:w="788" w:type="dxa"/>
            <w:tcBorders>
              <w:top w:val="nil"/>
              <w:left w:val="nil"/>
              <w:bottom w:val="single" w:sz="4" w:space="0" w:color="auto"/>
              <w:right w:val="single" w:sz="4" w:space="0" w:color="auto"/>
            </w:tcBorders>
            <w:vAlign w:val="bottom"/>
          </w:tcPr>
          <w:p w14:paraId="5F8F0950" w14:textId="77777777" w:rsidR="000B53CC" w:rsidRPr="00AC2B2B" w:rsidRDefault="000B53CC" w:rsidP="00AC04E6">
            <w:pPr>
              <w:keepNext/>
              <w:spacing w:before="0"/>
              <w:jc w:val="center"/>
              <w:rPr>
                <w:rFonts w:eastAsia="Arial Unicode MS"/>
                <w:sz w:val="18"/>
                <w:szCs w:val="18"/>
              </w:rPr>
            </w:pPr>
            <w:r w:rsidRPr="00AC2B2B">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AC2B2B" w:rsidRDefault="000B53CC" w:rsidP="00AC04E6">
            <w:pPr>
              <w:keepNext/>
              <w:spacing w:before="0"/>
              <w:jc w:val="center"/>
              <w:rPr>
                <w:rFonts w:eastAsia="Arial Unicode MS"/>
                <w:sz w:val="18"/>
                <w:szCs w:val="18"/>
              </w:rPr>
            </w:pPr>
            <w:r w:rsidRPr="00AC2B2B">
              <w:rPr>
                <w:sz w:val="18"/>
                <w:szCs w:val="18"/>
              </w:rPr>
              <w:t>1</w:t>
            </w:r>
          </w:p>
        </w:tc>
        <w:tc>
          <w:tcPr>
            <w:tcW w:w="778" w:type="dxa"/>
            <w:tcBorders>
              <w:top w:val="nil"/>
              <w:left w:val="nil"/>
              <w:bottom w:val="single" w:sz="4" w:space="0" w:color="auto"/>
              <w:right w:val="single" w:sz="4" w:space="0" w:color="auto"/>
            </w:tcBorders>
            <w:vAlign w:val="bottom"/>
          </w:tcPr>
          <w:p w14:paraId="7B5F396A" w14:textId="77777777" w:rsidR="000B53CC" w:rsidRPr="00AC2B2B" w:rsidRDefault="000B53CC" w:rsidP="00AC04E6">
            <w:pPr>
              <w:keepNext/>
              <w:spacing w:before="0"/>
              <w:jc w:val="center"/>
              <w:rPr>
                <w:rFonts w:eastAsia="Arial Unicode MS"/>
                <w:sz w:val="18"/>
                <w:szCs w:val="18"/>
              </w:rPr>
            </w:pPr>
            <w:r w:rsidRPr="00AC2B2B">
              <w:rPr>
                <w:rFonts w:eastAsia="Arial Unicode MS"/>
                <w:sz w:val="18"/>
                <w:szCs w:val="18"/>
              </w:rPr>
              <w:t>0</w:t>
            </w:r>
          </w:p>
        </w:tc>
      </w:tr>
      <w:tr w:rsidR="000B53CC" w:rsidRPr="00AC2B2B"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AC2B2B" w:rsidRDefault="000B53CC" w:rsidP="00AC04E6">
            <w:pPr>
              <w:keepNext/>
              <w:spacing w:before="0"/>
              <w:jc w:val="center"/>
              <w:rPr>
                <w:rFonts w:eastAsia="Arial Unicode MS"/>
                <w:sz w:val="18"/>
                <w:szCs w:val="18"/>
              </w:rPr>
            </w:pPr>
            <w:r w:rsidRPr="00AC2B2B">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AC2B2B" w:rsidRDefault="000B53CC" w:rsidP="00AC04E6">
            <w:pPr>
              <w:keepNext/>
              <w:spacing w:before="0"/>
              <w:jc w:val="center"/>
              <w:rPr>
                <w:rFonts w:eastAsia="Arial Unicode MS"/>
                <w:sz w:val="18"/>
                <w:szCs w:val="18"/>
              </w:rPr>
            </w:pPr>
            <w:r w:rsidRPr="00AC2B2B">
              <w:rPr>
                <w:sz w:val="18"/>
                <w:szCs w:val="18"/>
              </w:rPr>
              <w:t>−1</w:t>
            </w:r>
          </w:p>
        </w:tc>
        <w:tc>
          <w:tcPr>
            <w:tcW w:w="800" w:type="dxa"/>
            <w:tcBorders>
              <w:top w:val="nil"/>
              <w:left w:val="nil"/>
              <w:bottom w:val="single" w:sz="4" w:space="0" w:color="auto"/>
              <w:right w:val="single" w:sz="4" w:space="0" w:color="auto"/>
            </w:tcBorders>
            <w:vAlign w:val="bottom"/>
          </w:tcPr>
          <w:p w14:paraId="60B74C02" w14:textId="77777777" w:rsidR="000B53CC" w:rsidRPr="00AC2B2B" w:rsidRDefault="000B53CC" w:rsidP="00AC04E6">
            <w:pPr>
              <w:keepNext/>
              <w:spacing w:before="0"/>
              <w:jc w:val="center"/>
              <w:rPr>
                <w:rFonts w:eastAsia="Arial Unicode MS"/>
                <w:sz w:val="18"/>
                <w:szCs w:val="18"/>
              </w:rPr>
            </w:pPr>
            <w:r w:rsidRPr="00AC2B2B">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AC2B2B" w:rsidRDefault="000B53CC" w:rsidP="00AC04E6">
            <w:pPr>
              <w:keepNext/>
              <w:spacing w:before="0"/>
              <w:jc w:val="center"/>
              <w:rPr>
                <w:rFonts w:eastAsia="Arial Unicode MS"/>
                <w:sz w:val="18"/>
                <w:szCs w:val="18"/>
              </w:rPr>
            </w:pPr>
            <w:r w:rsidRPr="00AC2B2B">
              <w:rPr>
                <w:sz w:val="18"/>
                <w:szCs w:val="18"/>
              </w:rPr>
              <w:t>−11</w:t>
            </w:r>
          </w:p>
        </w:tc>
        <w:tc>
          <w:tcPr>
            <w:tcW w:w="744" w:type="dxa"/>
            <w:tcBorders>
              <w:top w:val="nil"/>
              <w:left w:val="nil"/>
              <w:bottom w:val="single" w:sz="4" w:space="0" w:color="auto"/>
              <w:right w:val="single" w:sz="4" w:space="0" w:color="auto"/>
            </w:tcBorders>
            <w:vAlign w:val="bottom"/>
          </w:tcPr>
          <w:p w14:paraId="5A6B9CA6" w14:textId="77777777" w:rsidR="000B53CC" w:rsidRPr="00AC2B2B" w:rsidRDefault="000B53CC" w:rsidP="00AC04E6">
            <w:pPr>
              <w:keepNext/>
              <w:spacing w:before="0"/>
              <w:jc w:val="center"/>
              <w:rPr>
                <w:rFonts w:eastAsia="Arial Unicode MS"/>
                <w:sz w:val="18"/>
                <w:szCs w:val="18"/>
              </w:rPr>
            </w:pPr>
            <w:r w:rsidRPr="00AC2B2B">
              <w:rPr>
                <w:rFonts w:eastAsia="Arial Unicode MS"/>
                <w:sz w:val="18"/>
                <w:szCs w:val="18"/>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AC2B2B" w:rsidRDefault="000B53CC" w:rsidP="00AC04E6">
            <w:pPr>
              <w:keepNext/>
              <w:spacing w:before="0"/>
              <w:jc w:val="center"/>
              <w:rPr>
                <w:rFonts w:eastAsia="Arial Unicode MS"/>
                <w:sz w:val="18"/>
                <w:szCs w:val="18"/>
              </w:rPr>
            </w:pPr>
            <w:r w:rsidRPr="00AC2B2B">
              <w:rPr>
                <w:sz w:val="18"/>
                <w:szCs w:val="18"/>
              </w:rPr>
              <w:t>26</w:t>
            </w:r>
          </w:p>
        </w:tc>
        <w:tc>
          <w:tcPr>
            <w:tcW w:w="788" w:type="dxa"/>
            <w:tcBorders>
              <w:top w:val="nil"/>
              <w:left w:val="nil"/>
              <w:bottom w:val="single" w:sz="4" w:space="0" w:color="auto"/>
              <w:right w:val="single" w:sz="4" w:space="0" w:color="auto"/>
            </w:tcBorders>
            <w:vAlign w:val="bottom"/>
          </w:tcPr>
          <w:p w14:paraId="65AAAF82" w14:textId="77777777" w:rsidR="000B53CC" w:rsidRPr="00AC2B2B" w:rsidRDefault="000B53CC" w:rsidP="00AC04E6">
            <w:pPr>
              <w:keepNext/>
              <w:spacing w:before="0"/>
              <w:jc w:val="center"/>
              <w:rPr>
                <w:rFonts w:eastAsia="Arial Unicode MS"/>
                <w:sz w:val="18"/>
                <w:szCs w:val="18"/>
              </w:rPr>
            </w:pPr>
            <w:r w:rsidRPr="00AC2B2B">
              <w:rPr>
                <w:sz w:val="18"/>
                <w:szCs w:val="18"/>
              </w:rPr>
              <w:t>−</w:t>
            </w:r>
            <w:r w:rsidRPr="00AC2B2B">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AC2B2B" w:rsidRDefault="000B53CC" w:rsidP="00AC04E6">
            <w:pPr>
              <w:keepNext/>
              <w:spacing w:before="0"/>
              <w:jc w:val="center"/>
              <w:rPr>
                <w:rFonts w:eastAsia="Arial Unicode MS"/>
                <w:sz w:val="18"/>
                <w:szCs w:val="18"/>
              </w:rPr>
            </w:pPr>
            <w:r w:rsidRPr="00AC2B2B">
              <w:rPr>
                <w:sz w:val="18"/>
                <w:szCs w:val="18"/>
              </w:rPr>
              <w:t>3</w:t>
            </w:r>
          </w:p>
        </w:tc>
        <w:tc>
          <w:tcPr>
            <w:tcW w:w="778" w:type="dxa"/>
            <w:tcBorders>
              <w:top w:val="nil"/>
              <w:left w:val="nil"/>
              <w:bottom w:val="single" w:sz="4" w:space="0" w:color="auto"/>
              <w:right w:val="single" w:sz="4" w:space="0" w:color="auto"/>
            </w:tcBorders>
            <w:vAlign w:val="bottom"/>
          </w:tcPr>
          <w:p w14:paraId="2D517B6E" w14:textId="77777777" w:rsidR="000B53CC" w:rsidRPr="00AC2B2B" w:rsidRDefault="000B53CC" w:rsidP="00AC04E6">
            <w:pPr>
              <w:keepNext/>
              <w:spacing w:before="0"/>
              <w:jc w:val="center"/>
              <w:rPr>
                <w:rFonts w:eastAsia="Arial Unicode MS"/>
                <w:sz w:val="18"/>
                <w:szCs w:val="18"/>
              </w:rPr>
            </w:pPr>
            <w:r w:rsidRPr="00AC2B2B">
              <w:rPr>
                <w:sz w:val="18"/>
                <w:szCs w:val="18"/>
              </w:rPr>
              <w:t>−</w:t>
            </w:r>
            <w:r w:rsidRPr="00AC2B2B">
              <w:rPr>
                <w:rFonts w:eastAsia="Arial Unicode MS"/>
                <w:sz w:val="18"/>
                <w:szCs w:val="18"/>
              </w:rPr>
              <w:t>1</w:t>
            </w:r>
          </w:p>
        </w:tc>
      </w:tr>
      <w:tr w:rsidR="000B53CC" w:rsidRPr="00AC2B2B"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AC2B2B" w:rsidRDefault="000B53CC" w:rsidP="00AC04E6">
            <w:pPr>
              <w:keepNext/>
              <w:spacing w:before="0"/>
              <w:jc w:val="center"/>
              <w:rPr>
                <w:rFonts w:eastAsia="Arial Unicode MS"/>
                <w:sz w:val="18"/>
                <w:szCs w:val="18"/>
              </w:rPr>
            </w:pPr>
            <w:r w:rsidRPr="00AC2B2B">
              <w:rPr>
                <w:sz w:val="18"/>
                <w:szCs w:val="18"/>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AC2B2B" w:rsidRDefault="000B53CC" w:rsidP="00AC04E6">
            <w:pPr>
              <w:keepNext/>
              <w:spacing w:before="0"/>
              <w:jc w:val="center"/>
              <w:rPr>
                <w:rFonts w:eastAsia="Arial Unicode MS"/>
                <w:sz w:val="18"/>
                <w:szCs w:val="18"/>
              </w:rPr>
            </w:pPr>
            <w:r w:rsidRPr="00AC2B2B">
              <w:rPr>
                <w:sz w:val="18"/>
                <w:szCs w:val="18"/>
              </w:rPr>
              <w:t>−1</w:t>
            </w:r>
          </w:p>
        </w:tc>
        <w:tc>
          <w:tcPr>
            <w:tcW w:w="800" w:type="dxa"/>
            <w:tcBorders>
              <w:top w:val="nil"/>
              <w:left w:val="nil"/>
              <w:bottom w:val="single" w:sz="4" w:space="0" w:color="auto"/>
              <w:right w:val="single" w:sz="4" w:space="0" w:color="auto"/>
            </w:tcBorders>
            <w:vAlign w:val="bottom"/>
          </w:tcPr>
          <w:p w14:paraId="2532020F" w14:textId="77777777" w:rsidR="000B53CC" w:rsidRPr="00AC2B2B" w:rsidRDefault="000B53CC" w:rsidP="00AC04E6">
            <w:pPr>
              <w:keepNext/>
              <w:spacing w:before="0"/>
              <w:jc w:val="center"/>
              <w:rPr>
                <w:rFonts w:eastAsia="Arial Unicode MS"/>
                <w:sz w:val="18"/>
                <w:szCs w:val="18"/>
              </w:rPr>
            </w:pPr>
            <w:r w:rsidRPr="00AC2B2B">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AC2B2B" w:rsidRDefault="000B53CC" w:rsidP="00AC04E6">
            <w:pPr>
              <w:keepNext/>
              <w:spacing w:before="0"/>
              <w:jc w:val="center"/>
              <w:rPr>
                <w:rFonts w:eastAsia="Arial Unicode MS"/>
                <w:sz w:val="18"/>
                <w:szCs w:val="18"/>
              </w:rPr>
            </w:pPr>
            <w:r w:rsidRPr="00AC2B2B">
              <w:rPr>
                <w:sz w:val="18"/>
                <w:szCs w:val="18"/>
              </w:rPr>
              <w:t>−9</w:t>
            </w:r>
          </w:p>
        </w:tc>
        <w:tc>
          <w:tcPr>
            <w:tcW w:w="744" w:type="dxa"/>
            <w:tcBorders>
              <w:top w:val="nil"/>
              <w:left w:val="nil"/>
              <w:bottom w:val="single" w:sz="4" w:space="0" w:color="auto"/>
              <w:right w:val="single" w:sz="4" w:space="0" w:color="auto"/>
            </w:tcBorders>
            <w:vAlign w:val="bottom"/>
          </w:tcPr>
          <w:p w14:paraId="4672C452" w14:textId="77777777" w:rsidR="000B53CC" w:rsidRPr="00AC2B2B" w:rsidRDefault="000B53CC" w:rsidP="00AC04E6">
            <w:pPr>
              <w:keepNext/>
              <w:spacing w:before="0"/>
              <w:jc w:val="center"/>
              <w:rPr>
                <w:rFonts w:eastAsia="Arial Unicode MS"/>
                <w:sz w:val="18"/>
                <w:szCs w:val="18"/>
              </w:rPr>
            </w:pPr>
            <w:r w:rsidRPr="00AC2B2B">
              <w:rPr>
                <w:rFonts w:eastAsia="Arial Unicode MS"/>
                <w:sz w:val="18"/>
                <w:szCs w:val="18"/>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AC2B2B" w:rsidRDefault="000B53CC" w:rsidP="00AC04E6">
            <w:pPr>
              <w:keepNext/>
              <w:spacing w:before="0"/>
              <w:jc w:val="center"/>
              <w:rPr>
                <w:rFonts w:eastAsia="Arial Unicode MS"/>
                <w:sz w:val="18"/>
                <w:szCs w:val="18"/>
              </w:rPr>
            </w:pPr>
            <w:r w:rsidRPr="00AC2B2B">
              <w:rPr>
                <w:sz w:val="18"/>
                <w:szCs w:val="18"/>
              </w:rPr>
              <w:t>31</w:t>
            </w:r>
          </w:p>
        </w:tc>
        <w:tc>
          <w:tcPr>
            <w:tcW w:w="788" w:type="dxa"/>
            <w:tcBorders>
              <w:top w:val="nil"/>
              <w:left w:val="nil"/>
              <w:bottom w:val="single" w:sz="4" w:space="0" w:color="auto"/>
              <w:right w:val="single" w:sz="4" w:space="0" w:color="auto"/>
            </w:tcBorders>
            <w:vAlign w:val="bottom"/>
          </w:tcPr>
          <w:p w14:paraId="743A5950" w14:textId="77777777" w:rsidR="000B53CC" w:rsidRPr="00AC2B2B" w:rsidRDefault="000B53CC" w:rsidP="00AC04E6">
            <w:pPr>
              <w:keepNext/>
              <w:spacing w:before="0"/>
              <w:jc w:val="center"/>
              <w:rPr>
                <w:rFonts w:eastAsia="Arial Unicode MS"/>
                <w:sz w:val="18"/>
                <w:szCs w:val="18"/>
              </w:rPr>
            </w:pPr>
            <w:r w:rsidRPr="00AC2B2B">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AC2B2B" w:rsidRDefault="000B53CC" w:rsidP="00AC04E6">
            <w:pPr>
              <w:keepNext/>
              <w:spacing w:before="0"/>
              <w:jc w:val="center"/>
              <w:rPr>
                <w:rFonts w:eastAsia="Arial Unicode MS"/>
                <w:sz w:val="18"/>
                <w:szCs w:val="18"/>
              </w:rPr>
            </w:pPr>
            <w:r w:rsidRPr="00AC2B2B">
              <w:rPr>
                <w:sz w:val="18"/>
                <w:szCs w:val="18"/>
              </w:rPr>
              <w:t>4</w:t>
            </w:r>
          </w:p>
        </w:tc>
        <w:tc>
          <w:tcPr>
            <w:tcW w:w="778" w:type="dxa"/>
            <w:tcBorders>
              <w:top w:val="nil"/>
              <w:left w:val="nil"/>
              <w:bottom w:val="single" w:sz="4" w:space="0" w:color="auto"/>
              <w:right w:val="single" w:sz="4" w:space="0" w:color="auto"/>
            </w:tcBorders>
            <w:vAlign w:val="bottom"/>
          </w:tcPr>
          <w:p w14:paraId="65BC46C2" w14:textId="77777777" w:rsidR="000B53CC" w:rsidRPr="00AC2B2B" w:rsidRDefault="000B53CC" w:rsidP="00AC04E6">
            <w:pPr>
              <w:keepNext/>
              <w:spacing w:before="0"/>
              <w:jc w:val="center"/>
              <w:rPr>
                <w:rFonts w:eastAsia="Arial Unicode MS"/>
                <w:sz w:val="18"/>
                <w:szCs w:val="18"/>
              </w:rPr>
            </w:pPr>
            <w:r w:rsidRPr="00AC2B2B">
              <w:rPr>
                <w:sz w:val="18"/>
                <w:szCs w:val="18"/>
              </w:rPr>
              <w:t>−1</w:t>
            </w:r>
          </w:p>
        </w:tc>
      </w:tr>
      <w:tr w:rsidR="000B53CC" w:rsidRPr="00AC2B2B"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AC2B2B" w:rsidRDefault="000B53CC" w:rsidP="00AC04E6">
            <w:pPr>
              <w:keepNext/>
              <w:spacing w:before="0"/>
              <w:jc w:val="center"/>
              <w:rPr>
                <w:rFonts w:eastAsia="Arial Unicode MS"/>
                <w:sz w:val="18"/>
                <w:szCs w:val="18"/>
              </w:rPr>
            </w:pPr>
            <w:r w:rsidRPr="00AC2B2B">
              <w:rPr>
                <w:sz w:val="18"/>
                <w:szCs w:val="18"/>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AC2B2B" w:rsidRDefault="000B53CC" w:rsidP="00AC04E6">
            <w:pPr>
              <w:keepNext/>
              <w:spacing w:before="0"/>
              <w:jc w:val="center"/>
              <w:rPr>
                <w:rFonts w:eastAsia="Arial Unicode MS"/>
                <w:sz w:val="18"/>
                <w:szCs w:val="18"/>
              </w:rPr>
            </w:pPr>
            <w:r w:rsidRPr="00AC2B2B">
              <w:rPr>
                <w:sz w:val="18"/>
                <w:szCs w:val="18"/>
              </w:rPr>
              <w:t>−1</w:t>
            </w:r>
          </w:p>
        </w:tc>
        <w:tc>
          <w:tcPr>
            <w:tcW w:w="800" w:type="dxa"/>
            <w:tcBorders>
              <w:top w:val="nil"/>
              <w:left w:val="nil"/>
              <w:bottom w:val="single" w:sz="4" w:space="0" w:color="auto"/>
              <w:right w:val="single" w:sz="4" w:space="0" w:color="auto"/>
            </w:tcBorders>
            <w:vAlign w:val="bottom"/>
          </w:tcPr>
          <w:p w14:paraId="3037CC6B" w14:textId="77777777" w:rsidR="000B53CC" w:rsidRPr="00AC2B2B" w:rsidRDefault="000B53CC" w:rsidP="00AC04E6">
            <w:pPr>
              <w:keepNext/>
              <w:spacing w:before="0"/>
              <w:jc w:val="center"/>
              <w:rPr>
                <w:rFonts w:eastAsia="Arial Unicode MS"/>
                <w:sz w:val="18"/>
                <w:szCs w:val="18"/>
              </w:rPr>
            </w:pPr>
            <w:r w:rsidRPr="00AC2B2B">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AC2B2B" w:rsidRDefault="000B53CC" w:rsidP="00AC04E6">
            <w:pPr>
              <w:keepNext/>
              <w:spacing w:before="0"/>
              <w:jc w:val="center"/>
              <w:rPr>
                <w:rFonts w:eastAsia="Arial Unicode MS"/>
                <w:sz w:val="18"/>
                <w:szCs w:val="18"/>
              </w:rPr>
            </w:pPr>
            <w:r w:rsidRPr="00AC2B2B">
              <w:rPr>
                <w:sz w:val="18"/>
                <w:szCs w:val="18"/>
              </w:rPr>
              <w:t>−11</w:t>
            </w:r>
          </w:p>
        </w:tc>
        <w:tc>
          <w:tcPr>
            <w:tcW w:w="744" w:type="dxa"/>
            <w:tcBorders>
              <w:top w:val="nil"/>
              <w:left w:val="nil"/>
              <w:bottom w:val="single" w:sz="4" w:space="0" w:color="auto"/>
              <w:right w:val="single" w:sz="4" w:space="0" w:color="auto"/>
            </w:tcBorders>
            <w:vAlign w:val="bottom"/>
          </w:tcPr>
          <w:p w14:paraId="7C8F80F6" w14:textId="77777777" w:rsidR="000B53CC" w:rsidRPr="00AC2B2B" w:rsidRDefault="000B53CC" w:rsidP="00AC04E6">
            <w:pPr>
              <w:keepNext/>
              <w:spacing w:before="0"/>
              <w:jc w:val="center"/>
              <w:rPr>
                <w:rFonts w:eastAsia="Arial Unicode MS"/>
                <w:sz w:val="18"/>
                <w:szCs w:val="18"/>
              </w:rPr>
            </w:pPr>
            <w:r w:rsidRPr="00AC2B2B">
              <w:rPr>
                <w:rFonts w:eastAsia="Arial Unicode MS"/>
                <w:sz w:val="18"/>
                <w:szCs w:val="18"/>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AC2B2B" w:rsidRDefault="000B53CC" w:rsidP="00AC04E6">
            <w:pPr>
              <w:keepNext/>
              <w:spacing w:before="0"/>
              <w:jc w:val="center"/>
              <w:rPr>
                <w:rFonts w:eastAsia="Arial Unicode MS"/>
                <w:sz w:val="18"/>
                <w:szCs w:val="18"/>
              </w:rPr>
            </w:pPr>
            <w:r w:rsidRPr="00AC2B2B">
              <w:rPr>
                <w:sz w:val="18"/>
                <w:szCs w:val="18"/>
              </w:rPr>
              <w:t>34</w:t>
            </w:r>
          </w:p>
        </w:tc>
        <w:tc>
          <w:tcPr>
            <w:tcW w:w="788" w:type="dxa"/>
            <w:tcBorders>
              <w:top w:val="nil"/>
              <w:left w:val="nil"/>
              <w:bottom w:val="single" w:sz="4" w:space="0" w:color="auto"/>
              <w:right w:val="single" w:sz="4" w:space="0" w:color="auto"/>
            </w:tcBorders>
            <w:vAlign w:val="bottom"/>
          </w:tcPr>
          <w:p w14:paraId="226A2E14" w14:textId="77777777" w:rsidR="000B53CC" w:rsidRPr="00AC2B2B" w:rsidRDefault="000B53CC" w:rsidP="00AC04E6">
            <w:pPr>
              <w:keepNext/>
              <w:spacing w:before="0"/>
              <w:jc w:val="center"/>
              <w:rPr>
                <w:rFonts w:eastAsia="Arial Unicode MS"/>
                <w:sz w:val="18"/>
                <w:szCs w:val="18"/>
              </w:rPr>
            </w:pPr>
            <w:r w:rsidRPr="00AC2B2B">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AC2B2B" w:rsidRDefault="000B53CC" w:rsidP="00AC04E6">
            <w:pPr>
              <w:keepNext/>
              <w:spacing w:before="0"/>
              <w:jc w:val="center"/>
              <w:rPr>
                <w:rFonts w:eastAsia="Arial Unicode MS"/>
                <w:sz w:val="18"/>
                <w:szCs w:val="18"/>
              </w:rPr>
            </w:pPr>
            <w:r w:rsidRPr="00AC2B2B">
              <w:rPr>
                <w:sz w:val="18"/>
                <w:szCs w:val="18"/>
              </w:rPr>
              <w:t>4</w:t>
            </w:r>
          </w:p>
        </w:tc>
        <w:tc>
          <w:tcPr>
            <w:tcW w:w="778" w:type="dxa"/>
            <w:tcBorders>
              <w:top w:val="nil"/>
              <w:left w:val="nil"/>
              <w:bottom w:val="single" w:sz="4" w:space="0" w:color="auto"/>
              <w:right w:val="single" w:sz="4" w:space="0" w:color="auto"/>
            </w:tcBorders>
            <w:vAlign w:val="bottom"/>
          </w:tcPr>
          <w:p w14:paraId="041DBED7" w14:textId="77777777" w:rsidR="000B53CC" w:rsidRPr="00AC2B2B" w:rsidRDefault="000B53CC" w:rsidP="00AC04E6">
            <w:pPr>
              <w:keepNext/>
              <w:spacing w:before="0"/>
              <w:jc w:val="center"/>
              <w:rPr>
                <w:rFonts w:eastAsia="Arial Unicode MS"/>
                <w:sz w:val="18"/>
                <w:szCs w:val="18"/>
              </w:rPr>
            </w:pPr>
            <w:r w:rsidRPr="00AC2B2B">
              <w:rPr>
                <w:sz w:val="18"/>
                <w:szCs w:val="18"/>
              </w:rPr>
              <w:t>−1</w:t>
            </w:r>
          </w:p>
        </w:tc>
      </w:tr>
      <w:tr w:rsidR="000B53CC" w:rsidRPr="00AC2B2B"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AC2B2B" w:rsidRDefault="000B53CC" w:rsidP="00AC04E6">
            <w:pPr>
              <w:keepNext/>
              <w:spacing w:before="0"/>
              <w:jc w:val="center"/>
              <w:rPr>
                <w:rFonts w:eastAsia="Arial Unicode MS"/>
                <w:sz w:val="18"/>
                <w:szCs w:val="18"/>
              </w:rPr>
            </w:pPr>
            <w:r w:rsidRPr="00AC2B2B">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AC2B2B" w:rsidRDefault="000B53CC" w:rsidP="00AC04E6">
            <w:pPr>
              <w:keepNext/>
              <w:spacing w:before="0"/>
              <w:jc w:val="center"/>
              <w:rPr>
                <w:rFonts w:eastAsia="Arial Unicode MS"/>
                <w:sz w:val="18"/>
                <w:szCs w:val="18"/>
              </w:rPr>
            </w:pPr>
            <w:r w:rsidRPr="00AC2B2B">
              <w:rPr>
                <w:sz w:val="18"/>
                <w:szCs w:val="18"/>
              </w:rPr>
              <w:t>−1</w:t>
            </w:r>
          </w:p>
        </w:tc>
        <w:tc>
          <w:tcPr>
            <w:tcW w:w="800" w:type="dxa"/>
            <w:tcBorders>
              <w:top w:val="nil"/>
              <w:left w:val="nil"/>
              <w:bottom w:val="single" w:sz="4" w:space="0" w:color="auto"/>
              <w:right w:val="single" w:sz="4" w:space="0" w:color="auto"/>
            </w:tcBorders>
            <w:vAlign w:val="bottom"/>
          </w:tcPr>
          <w:p w14:paraId="1D394263" w14:textId="77777777" w:rsidR="000B53CC" w:rsidRPr="00AC2B2B" w:rsidRDefault="000B53CC" w:rsidP="00AC04E6">
            <w:pPr>
              <w:keepNext/>
              <w:spacing w:before="0"/>
              <w:jc w:val="center"/>
              <w:rPr>
                <w:rFonts w:eastAsia="Arial Unicode MS"/>
                <w:sz w:val="18"/>
                <w:szCs w:val="18"/>
              </w:rPr>
            </w:pPr>
            <w:r w:rsidRPr="00AC2B2B">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AC2B2B" w:rsidRDefault="000B53CC" w:rsidP="00AC04E6">
            <w:pPr>
              <w:keepNext/>
              <w:spacing w:before="0"/>
              <w:jc w:val="center"/>
              <w:rPr>
                <w:rFonts w:eastAsia="Arial Unicode MS"/>
                <w:sz w:val="18"/>
                <w:szCs w:val="18"/>
              </w:rPr>
            </w:pPr>
            <w:r w:rsidRPr="00AC2B2B">
              <w:rPr>
                <w:sz w:val="18"/>
                <w:szCs w:val="18"/>
              </w:rPr>
              <w:t>−11</w:t>
            </w:r>
          </w:p>
        </w:tc>
        <w:tc>
          <w:tcPr>
            <w:tcW w:w="744" w:type="dxa"/>
            <w:tcBorders>
              <w:top w:val="nil"/>
              <w:left w:val="nil"/>
              <w:bottom w:val="single" w:sz="4" w:space="0" w:color="auto"/>
              <w:right w:val="single" w:sz="4" w:space="0" w:color="auto"/>
            </w:tcBorders>
            <w:vAlign w:val="bottom"/>
          </w:tcPr>
          <w:p w14:paraId="04874529" w14:textId="77777777" w:rsidR="000B53CC" w:rsidRPr="00AC2B2B" w:rsidRDefault="000B53CC" w:rsidP="00AC04E6">
            <w:pPr>
              <w:keepNext/>
              <w:spacing w:before="0"/>
              <w:jc w:val="center"/>
              <w:rPr>
                <w:rFonts w:eastAsia="Arial Unicode MS"/>
                <w:sz w:val="18"/>
                <w:szCs w:val="18"/>
              </w:rPr>
            </w:pPr>
            <w:r w:rsidRPr="00AC2B2B">
              <w:rPr>
                <w:rFonts w:eastAsia="Arial Unicode MS"/>
                <w:sz w:val="18"/>
                <w:szCs w:val="18"/>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AC2B2B" w:rsidRDefault="000B53CC" w:rsidP="00AC04E6">
            <w:pPr>
              <w:keepNext/>
              <w:spacing w:before="0"/>
              <w:jc w:val="center"/>
              <w:rPr>
                <w:rFonts w:eastAsia="Arial Unicode MS"/>
                <w:sz w:val="18"/>
                <w:szCs w:val="18"/>
              </w:rPr>
            </w:pPr>
            <w:r w:rsidRPr="00AC2B2B">
              <w:rPr>
                <w:sz w:val="18"/>
                <w:szCs w:val="18"/>
              </w:rPr>
              <w:t>40</w:t>
            </w:r>
          </w:p>
        </w:tc>
        <w:tc>
          <w:tcPr>
            <w:tcW w:w="788" w:type="dxa"/>
            <w:tcBorders>
              <w:top w:val="nil"/>
              <w:left w:val="nil"/>
              <w:bottom w:val="single" w:sz="4" w:space="0" w:color="auto"/>
              <w:right w:val="single" w:sz="4" w:space="0" w:color="auto"/>
            </w:tcBorders>
            <w:vAlign w:val="bottom"/>
          </w:tcPr>
          <w:p w14:paraId="24159417" w14:textId="77777777" w:rsidR="000B53CC" w:rsidRPr="00AC2B2B" w:rsidRDefault="000B53CC" w:rsidP="00AC04E6">
            <w:pPr>
              <w:keepNext/>
              <w:spacing w:before="0"/>
              <w:jc w:val="center"/>
              <w:rPr>
                <w:rFonts w:eastAsia="Arial Unicode MS"/>
                <w:sz w:val="18"/>
                <w:szCs w:val="18"/>
              </w:rPr>
            </w:pPr>
            <w:r w:rsidRPr="00AC2B2B">
              <w:rPr>
                <w:sz w:val="18"/>
                <w:szCs w:val="18"/>
              </w:rPr>
              <w:t>−</w:t>
            </w:r>
            <w:r w:rsidRPr="00AC2B2B">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AC2B2B" w:rsidRDefault="000B53CC" w:rsidP="00AC04E6">
            <w:pPr>
              <w:keepNext/>
              <w:spacing w:before="0"/>
              <w:jc w:val="center"/>
              <w:rPr>
                <w:rFonts w:eastAsia="Arial Unicode MS"/>
                <w:sz w:val="18"/>
                <w:szCs w:val="18"/>
              </w:rPr>
            </w:pPr>
            <w:r w:rsidRPr="00AC2B2B">
              <w:rPr>
                <w:sz w:val="18"/>
                <w:szCs w:val="18"/>
              </w:rPr>
              <w:t>4</w:t>
            </w:r>
          </w:p>
        </w:tc>
        <w:tc>
          <w:tcPr>
            <w:tcW w:w="778" w:type="dxa"/>
            <w:tcBorders>
              <w:top w:val="nil"/>
              <w:left w:val="nil"/>
              <w:bottom w:val="single" w:sz="4" w:space="0" w:color="auto"/>
              <w:right w:val="single" w:sz="4" w:space="0" w:color="auto"/>
            </w:tcBorders>
            <w:vAlign w:val="bottom"/>
          </w:tcPr>
          <w:p w14:paraId="08FED10A" w14:textId="77777777" w:rsidR="000B53CC" w:rsidRPr="00AC2B2B" w:rsidRDefault="000B53CC" w:rsidP="00AC04E6">
            <w:pPr>
              <w:keepNext/>
              <w:spacing w:before="0"/>
              <w:jc w:val="center"/>
              <w:rPr>
                <w:rFonts w:eastAsia="Arial Unicode MS"/>
                <w:sz w:val="18"/>
                <w:szCs w:val="18"/>
              </w:rPr>
            </w:pPr>
            <w:r w:rsidRPr="00AC2B2B">
              <w:rPr>
                <w:sz w:val="18"/>
                <w:szCs w:val="18"/>
              </w:rPr>
              <w:t>−</w:t>
            </w:r>
            <w:r w:rsidRPr="00AC2B2B">
              <w:rPr>
                <w:rFonts w:eastAsia="Arial Unicode MS"/>
                <w:sz w:val="18"/>
                <w:szCs w:val="18"/>
              </w:rPr>
              <w:t>1</w:t>
            </w:r>
          </w:p>
        </w:tc>
      </w:tr>
      <w:tr w:rsidR="000B53CC" w:rsidRPr="00AC2B2B"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AC2B2B" w:rsidRDefault="000B53CC" w:rsidP="00AC04E6">
            <w:pPr>
              <w:keepNext/>
              <w:spacing w:before="0"/>
              <w:jc w:val="center"/>
              <w:rPr>
                <w:rFonts w:eastAsia="Arial Unicode MS"/>
                <w:sz w:val="18"/>
                <w:szCs w:val="18"/>
              </w:rPr>
            </w:pPr>
            <w:r w:rsidRPr="00AC2B2B">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AC2B2B" w:rsidRDefault="000B53CC" w:rsidP="00AC04E6">
            <w:pPr>
              <w:keepNext/>
              <w:spacing w:before="0"/>
              <w:jc w:val="center"/>
              <w:rPr>
                <w:rFonts w:eastAsia="Arial Unicode MS"/>
                <w:sz w:val="18"/>
                <w:szCs w:val="18"/>
              </w:rPr>
            </w:pPr>
            <w:r w:rsidRPr="00AC2B2B">
              <w:rPr>
                <w:sz w:val="18"/>
                <w:szCs w:val="18"/>
              </w:rPr>
              <w:t>−1</w:t>
            </w:r>
          </w:p>
        </w:tc>
        <w:tc>
          <w:tcPr>
            <w:tcW w:w="800" w:type="dxa"/>
            <w:tcBorders>
              <w:top w:val="nil"/>
              <w:left w:val="nil"/>
              <w:bottom w:val="single" w:sz="4" w:space="0" w:color="auto"/>
              <w:right w:val="single" w:sz="4" w:space="0" w:color="auto"/>
            </w:tcBorders>
            <w:vAlign w:val="bottom"/>
          </w:tcPr>
          <w:p w14:paraId="37EA38F1" w14:textId="77777777" w:rsidR="000B53CC" w:rsidRPr="00AC2B2B" w:rsidRDefault="000B53CC" w:rsidP="00AC04E6">
            <w:pPr>
              <w:keepNext/>
              <w:spacing w:before="0"/>
              <w:jc w:val="center"/>
              <w:rPr>
                <w:rFonts w:eastAsia="Arial Unicode MS"/>
                <w:sz w:val="18"/>
                <w:szCs w:val="18"/>
              </w:rPr>
            </w:pPr>
            <w:r w:rsidRPr="00AC2B2B">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AC2B2B" w:rsidRDefault="000B53CC" w:rsidP="00AC04E6">
            <w:pPr>
              <w:keepNext/>
              <w:spacing w:before="0"/>
              <w:jc w:val="center"/>
              <w:rPr>
                <w:rFonts w:eastAsia="Arial Unicode MS"/>
                <w:sz w:val="18"/>
                <w:szCs w:val="18"/>
              </w:rPr>
            </w:pPr>
            <w:r w:rsidRPr="00AC2B2B">
              <w:rPr>
                <w:sz w:val="18"/>
                <w:szCs w:val="18"/>
              </w:rPr>
              <w:t>−10</w:t>
            </w:r>
          </w:p>
        </w:tc>
        <w:tc>
          <w:tcPr>
            <w:tcW w:w="744" w:type="dxa"/>
            <w:tcBorders>
              <w:top w:val="nil"/>
              <w:left w:val="nil"/>
              <w:bottom w:val="single" w:sz="4" w:space="0" w:color="auto"/>
              <w:right w:val="single" w:sz="4" w:space="0" w:color="auto"/>
            </w:tcBorders>
            <w:vAlign w:val="bottom"/>
          </w:tcPr>
          <w:p w14:paraId="58831B62" w14:textId="77777777" w:rsidR="000B53CC" w:rsidRPr="00AC2B2B" w:rsidRDefault="000B53CC" w:rsidP="00AC04E6">
            <w:pPr>
              <w:keepNext/>
              <w:spacing w:before="0"/>
              <w:jc w:val="center"/>
              <w:rPr>
                <w:rFonts w:eastAsia="Arial Unicode MS"/>
                <w:sz w:val="18"/>
                <w:szCs w:val="18"/>
              </w:rPr>
            </w:pPr>
            <w:r w:rsidRPr="00AC2B2B">
              <w:rPr>
                <w:rFonts w:eastAsia="Arial Unicode MS"/>
                <w:sz w:val="18"/>
                <w:szCs w:val="18"/>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AC2B2B" w:rsidRDefault="000B53CC" w:rsidP="00AC04E6">
            <w:pPr>
              <w:keepNext/>
              <w:spacing w:before="0"/>
              <w:jc w:val="center"/>
              <w:rPr>
                <w:rFonts w:eastAsia="Arial Unicode MS"/>
                <w:sz w:val="18"/>
                <w:szCs w:val="18"/>
              </w:rPr>
            </w:pPr>
            <w:r w:rsidRPr="00AC2B2B">
              <w:rPr>
                <w:sz w:val="18"/>
                <w:szCs w:val="18"/>
              </w:rPr>
              <w:t>45</w:t>
            </w:r>
          </w:p>
        </w:tc>
        <w:tc>
          <w:tcPr>
            <w:tcW w:w="788" w:type="dxa"/>
            <w:tcBorders>
              <w:top w:val="nil"/>
              <w:left w:val="nil"/>
              <w:bottom w:val="single" w:sz="4" w:space="0" w:color="auto"/>
              <w:right w:val="single" w:sz="4" w:space="0" w:color="auto"/>
            </w:tcBorders>
            <w:vAlign w:val="bottom"/>
          </w:tcPr>
          <w:p w14:paraId="78C3FF30" w14:textId="77777777" w:rsidR="000B53CC" w:rsidRPr="00AC2B2B" w:rsidRDefault="000B53CC" w:rsidP="00AC04E6">
            <w:pPr>
              <w:keepNext/>
              <w:spacing w:before="0"/>
              <w:jc w:val="center"/>
              <w:rPr>
                <w:rFonts w:eastAsia="Arial Unicode MS"/>
                <w:sz w:val="18"/>
                <w:szCs w:val="18"/>
              </w:rPr>
            </w:pPr>
            <w:r w:rsidRPr="00AC2B2B">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AC2B2B" w:rsidRDefault="000B53CC" w:rsidP="00AC04E6">
            <w:pPr>
              <w:keepNext/>
              <w:spacing w:before="0"/>
              <w:jc w:val="center"/>
              <w:rPr>
                <w:rFonts w:eastAsia="Arial Unicode MS"/>
                <w:sz w:val="18"/>
                <w:szCs w:val="18"/>
              </w:rPr>
            </w:pPr>
            <w:r w:rsidRPr="00AC2B2B">
              <w:rPr>
                <w:sz w:val="18"/>
                <w:szCs w:val="18"/>
              </w:rPr>
              <w:t>4</w:t>
            </w:r>
          </w:p>
        </w:tc>
        <w:tc>
          <w:tcPr>
            <w:tcW w:w="778" w:type="dxa"/>
            <w:tcBorders>
              <w:top w:val="nil"/>
              <w:left w:val="nil"/>
              <w:bottom w:val="single" w:sz="4" w:space="0" w:color="auto"/>
              <w:right w:val="single" w:sz="4" w:space="0" w:color="auto"/>
            </w:tcBorders>
            <w:vAlign w:val="bottom"/>
          </w:tcPr>
          <w:p w14:paraId="333893BF" w14:textId="77777777" w:rsidR="000B53CC" w:rsidRPr="00AC2B2B" w:rsidRDefault="000B53CC" w:rsidP="00AC04E6">
            <w:pPr>
              <w:keepNext/>
              <w:spacing w:before="0"/>
              <w:jc w:val="center"/>
              <w:rPr>
                <w:rFonts w:eastAsia="Arial Unicode MS"/>
                <w:sz w:val="18"/>
                <w:szCs w:val="18"/>
              </w:rPr>
            </w:pPr>
            <w:r w:rsidRPr="00AC2B2B">
              <w:rPr>
                <w:sz w:val="18"/>
                <w:szCs w:val="18"/>
              </w:rPr>
              <w:t>−1</w:t>
            </w:r>
          </w:p>
        </w:tc>
      </w:tr>
      <w:tr w:rsidR="000B53CC" w:rsidRPr="00AC2B2B"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AC2B2B" w:rsidRDefault="000B53CC" w:rsidP="00AC04E6">
            <w:pPr>
              <w:keepNext/>
              <w:spacing w:before="0"/>
              <w:jc w:val="center"/>
              <w:rPr>
                <w:rFonts w:eastAsia="Arial Unicode MS"/>
                <w:sz w:val="18"/>
                <w:szCs w:val="18"/>
              </w:rPr>
            </w:pPr>
            <w:r w:rsidRPr="00AC2B2B">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AC2B2B" w:rsidRDefault="000B53CC" w:rsidP="00AC04E6">
            <w:pPr>
              <w:keepNext/>
              <w:spacing w:before="0"/>
              <w:jc w:val="center"/>
              <w:rPr>
                <w:rFonts w:eastAsia="Arial Unicode MS"/>
                <w:sz w:val="18"/>
                <w:szCs w:val="18"/>
              </w:rPr>
            </w:pPr>
            <w:r w:rsidRPr="00AC2B2B">
              <w:rPr>
                <w:sz w:val="18"/>
                <w:szCs w:val="18"/>
              </w:rPr>
              <w:t>−1</w:t>
            </w:r>
          </w:p>
        </w:tc>
        <w:tc>
          <w:tcPr>
            <w:tcW w:w="800" w:type="dxa"/>
            <w:tcBorders>
              <w:top w:val="nil"/>
              <w:left w:val="nil"/>
              <w:bottom w:val="single" w:sz="4" w:space="0" w:color="auto"/>
              <w:right w:val="single" w:sz="4" w:space="0" w:color="auto"/>
            </w:tcBorders>
            <w:vAlign w:val="bottom"/>
          </w:tcPr>
          <w:p w14:paraId="6DE95EE3" w14:textId="77777777" w:rsidR="000B53CC" w:rsidRPr="00AC2B2B" w:rsidRDefault="000B53CC" w:rsidP="00AC04E6">
            <w:pPr>
              <w:keepNext/>
              <w:spacing w:before="0"/>
              <w:jc w:val="center"/>
              <w:rPr>
                <w:rFonts w:eastAsia="Arial Unicode MS"/>
                <w:sz w:val="18"/>
                <w:szCs w:val="18"/>
              </w:rPr>
            </w:pPr>
            <w:r w:rsidRPr="00AC2B2B">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AC2B2B" w:rsidRDefault="000B53CC" w:rsidP="00AC04E6">
            <w:pPr>
              <w:keepNext/>
              <w:spacing w:before="0"/>
              <w:jc w:val="center"/>
              <w:rPr>
                <w:rFonts w:eastAsia="Arial Unicode MS"/>
                <w:sz w:val="18"/>
                <w:szCs w:val="18"/>
              </w:rPr>
            </w:pPr>
            <w:r w:rsidRPr="00AC2B2B">
              <w:rPr>
                <w:sz w:val="18"/>
                <w:szCs w:val="18"/>
              </w:rPr>
              <w:t>−10</w:t>
            </w:r>
          </w:p>
        </w:tc>
        <w:tc>
          <w:tcPr>
            <w:tcW w:w="744" w:type="dxa"/>
            <w:tcBorders>
              <w:top w:val="nil"/>
              <w:left w:val="nil"/>
              <w:bottom w:val="single" w:sz="4" w:space="0" w:color="auto"/>
              <w:right w:val="single" w:sz="4" w:space="0" w:color="auto"/>
            </w:tcBorders>
            <w:vAlign w:val="bottom"/>
          </w:tcPr>
          <w:p w14:paraId="2C546C63" w14:textId="77777777" w:rsidR="000B53CC" w:rsidRPr="00AC2B2B" w:rsidRDefault="000B53CC" w:rsidP="00AC04E6">
            <w:pPr>
              <w:keepNext/>
              <w:spacing w:before="0"/>
              <w:jc w:val="center"/>
              <w:rPr>
                <w:rFonts w:eastAsia="Arial Unicode MS"/>
                <w:sz w:val="18"/>
                <w:szCs w:val="18"/>
              </w:rPr>
            </w:pPr>
            <w:r w:rsidRPr="00AC2B2B">
              <w:rPr>
                <w:rFonts w:eastAsia="Arial Unicode MS"/>
                <w:sz w:val="18"/>
                <w:szCs w:val="18"/>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AC2B2B" w:rsidRDefault="000B53CC" w:rsidP="00AC04E6">
            <w:pPr>
              <w:keepNext/>
              <w:spacing w:before="0"/>
              <w:jc w:val="center"/>
              <w:rPr>
                <w:rFonts w:eastAsia="Arial Unicode MS"/>
                <w:sz w:val="18"/>
                <w:szCs w:val="18"/>
              </w:rPr>
            </w:pPr>
            <w:r w:rsidRPr="00AC2B2B">
              <w:rPr>
                <w:sz w:val="18"/>
                <w:szCs w:val="18"/>
              </w:rPr>
              <w:t>47</w:t>
            </w:r>
          </w:p>
        </w:tc>
        <w:tc>
          <w:tcPr>
            <w:tcW w:w="788" w:type="dxa"/>
            <w:tcBorders>
              <w:top w:val="nil"/>
              <w:left w:val="nil"/>
              <w:bottom w:val="single" w:sz="4" w:space="0" w:color="auto"/>
              <w:right w:val="single" w:sz="4" w:space="0" w:color="auto"/>
            </w:tcBorders>
            <w:vAlign w:val="bottom"/>
          </w:tcPr>
          <w:p w14:paraId="443C4666" w14:textId="77777777" w:rsidR="000B53CC" w:rsidRPr="00AC2B2B" w:rsidRDefault="000B53CC" w:rsidP="00AC04E6">
            <w:pPr>
              <w:keepNext/>
              <w:spacing w:before="0"/>
              <w:jc w:val="center"/>
              <w:rPr>
                <w:rFonts w:eastAsia="Arial Unicode MS"/>
                <w:sz w:val="18"/>
                <w:szCs w:val="18"/>
              </w:rPr>
            </w:pPr>
            <w:r w:rsidRPr="00AC2B2B">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AC2B2B" w:rsidRDefault="000B53CC" w:rsidP="00AC04E6">
            <w:pPr>
              <w:keepNext/>
              <w:spacing w:before="0"/>
              <w:jc w:val="center"/>
              <w:rPr>
                <w:rFonts w:eastAsia="Arial Unicode MS"/>
                <w:sz w:val="18"/>
                <w:szCs w:val="18"/>
              </w:rPr>
            </w:pPr>
            <w:r w:rsidRPr="00AC2B2B">
              <w:rPr>
                <w:sz w:val="18"/>
                <w:szCs w:val="18"/>
              </w:rPr>
              <w:t>3</w:t>
            </w:r>
          </w:p>
        </w:tc>
        <w:tc>
          <w:tcPr>
            <w:tcW w:w="778" w:type="dxa"/>
            <w:tcBorders>
              <w:top w:val="nil"/>
              <w:left w:val="nil"/>
              <w:bottom w:val="single" w:sz="4" w:space="0" w:color="auto"/>
              <w:right w:val="single" w:sz="4" w:space="0" w:color="auto"/>
            </w:tcBorders>
            <w:vAlign w:val="bottom"/>
          </w:tcPr>
          <w:p w14:paraId="6E7752BB" w14:textId="77777777" w:rsidR="000B53CC" w:rsidRPr="00AC2B2B" w:rsidRDefault="000B53CC" w:rsidP="00AC04E6">
            <w:pPr>
              <w:keepNext/>
              <w:spacing w:before="0"/>
              <w:jc w:val="center"/>
              <w:rPr>
                <w:rFonts w:eastAsia="Arial Unicode MS"/>
                <w:sz w:val="18"/>
                <w:szCs w:val="18"/>
              </w:rPr>
            </w:pPr>
            <w:r w:rsidRPr="00AC2B2B">
              <w:rPr>
                <w:sz w:val="18"/>
                <w:szCs w:val="18"/>
              </w:rPr>
              <w:t>−1</w:t>
            </w:r>
          </w:p>
        </w:tc>
      </w:tr>
      <w:tr w:rsidR="000B53CC" w:rsidRPr="00AC2B2B"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AC2B2B" w:rsidRDefault="000B53CC" w:rsidP="00AC04E6">
            <w:pPr>
              <w:keepNext/>
              <w:spacing w:before="0"/>
              <w:jc w:val="center"/>
              <w:rPr>
                <w:rFonts w:eastAsia="Arial Unicode MS"/>
                <w:sz w:val="18"/>
                <w:szCs w:val="18"/>
              </w:rPr>
            </w:pPr>
            <w:r w:rsidRPr="00AC2B2B">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AC2B2B" w:rsidRDefault="000B53CC" w:rsidP="00AC04E6">
            <w:pPr>
              <w:keepNext/>
              <w:spacing w:before="0"/>
              <w:jc w:val="center"/>
              <w:rPr>
                <w:rFonts w:eastAsia="Arial Unicode MS"/>
                <w:sz w:val="18"/>
                <w:szCs w:val="18"/>
              </w:rPr>
            </w:pPr>
            <w:r w:rsidRPr="00AC2B2B">
              <w:rPr>
                <w:sz w:val="18"/>
                <w:szCs w:val="18"/>
              </w:rPr>
              <w:t>−1</w:t>
            </w:r>
          </w:p>
        </w:tc>
        <w:tc>
          <w:tcPr>
            <w:tcW w:w="800" w:type="dxa"/>
            <w:tcBorders>
              <w:top w:val="nil"/>
              <w:left w:val="nil"/>
              <w:bottom w:val="single" w:sz="4" w:space="0" w:color="auto"/>
              <w:right w:val="single" w:sz="4" w:space="0" w:color="auto"/>
            </w:tcBorders>
            <w:vAlign w:val="bottom"/>
          </w:tcPr>
          <w:p w14:paraId="22673B92" w14:textId="77777777" w:rsidR="000B53CC" w:rsidRPr="00AC2B2B" w:rsidRDefault="000B53CC" w:rsidP="00AC04E6">
            <w:pPr>
              <w:keepNext/>
              <w:spacing w:before="0"/>
              <w:jc w:val="center"/>
              <w:rPr>
                <w:rFonts w:eastAsia="Arial Unicode MS"/>
                <w:sz w:val="18"/>
                <w:szCs w:val="18"/>
              </w:rPr>
            </w:pPr>
            <w:r w:rsidRPr="00AC2B2B">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AC2B2B" w:rsidRDefault="000B53CC" w:rsidP="00AC04E6">
            <w:pPr>
              <w:keepNext/>
              <w:spacing w:before="0"/>
              <w:jc w:val="center"/>
              <w:rPr>
                <w:rFonts w:eastAsia="Arial Unicode MS"/>
                <w:sz w:val="18"/>
                <w:szCs w:val="18"/>
              </w:rPr>
            </w:pPr>
            <w:r w:rsidRPr="00AC2B2B">
              <w:rPr>
                <w:sz w:val="18"/>
                <w:szCs w:val="18"/>
              </w:rPr>
              <w:t>−8</w:t>
            </w:r>
          </w:p>
        </w:tc>
        <w:tc>
          <w:tcPr>
            <w:tcW w:w="744" w:type="dxa"/>
            <w:tcBorders>
              <w:top w:val="nil"/>
              <w:left w:val="nil"/>
              <w:bottom w:val="single" w:sz="4" w:space="0" w:color="auto"/>
              <w:right w:val="single" w:sz="4" w:space="0" w:color="auto"/>
            </w:tcBorders>
            <w:vAlign w:val="bottom"/>
          </w:tcPr>
          <w:p w14:paraId="5819670E" w14:textId="77777777" w:rsidR="000B53CC" w:rsidRPr="00AC2B2B" w:rsidRDefault="000B53CC" w:rsidP="00AC04E6">
            <w:pPr>
              <w:keepNext/>
              <w:spacing w:before="0"/>
              <w:jc w:val="center"/>
              <w:rPr>
                <w:rFonts w:eastAsia="Arial Unicode MS"/>
                <w:sz w:val="18"/>
                <w:szCs w:val="18"/>
              </w:rPr>
            </w:pPr>
            <w:r w:rsidRPr="00AC2B2B">
              <w:rPr>
                <w:rFonts w:eastAsia="Arial Unicode MS"/>
                <w:sz w:val="18"/>
                <w:szCs w:val="18"/>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AC2B2B" w:rsidRDefault="000B53CC" w:rsidP="00AC04E6">
            <w:pPr>
              <w:keepNext/>
              <w:spacing w:before="0"/>
              <w:jc w:val="center"/>
              <w:rPr>
                <w:rFonts w:eastAsia="Arial Unicode MS"/>
                <w:sz w:val="18"/>
                <w:szCs w:val="18"/>
              </w:rPr>
            </w:pPr>
            <w:r w:rsidRPr="00AC2B2B">
              <w:rPr>
                <w:sz w:val="18"/>
                <w:szCs w:val="18"/>
              </w:rPr>
              <w:t>52</w:t>
            </w:r>
          </w:p>
        </w:tc>
        <w:tc>
          <w:tcPr>
            <w:tcW w:w="788" w:type="dxa"/>
            <w:tcBorders>
              <w:top w:val="nil"/>
              <w:left w:val="nil"/>
              <w:bottom w:val="single" w:sz="4" w:space="0" w:color="auto"/>
              <w:right w:val="single" w:sz="4" w:space="0" w:color="auto"/>
            </w:tcBorders>
            <w:vAlign w:val="bottom"/>
          </w:tcPr>
          <w:p w14:paraId="6DC09C2E" w14:textId="77777777" w:rsidR="000B53CC" w:rsidRPr="00AC2B2B" w:rsidRDefault="000B53CC" w:rsidP="00AC04E6">
            <w:pPr>
              <w:keepNext/>
              <w:spacing w:before="0"/>
              <w:jc w:val="center"/>
              <w:rPr>
                <w:rFonts w:eastAsia="Arial Unicode MS"/>
                <w:sz w:val="18"/>
                <w:szCs w:val="18"/>
              </w:rPr>
            </w:pPr>
            <w:r w:rsidRPr="00AC2B2B">
              <w:rPr>
                <w:sz w:val="18"/>
                <w:szCs w:val="18"/>
              </w:rPr>
              <w:t>−</w:t>
            </w:r>
            <w:r w:rsidRPr="00AC2B2B">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AC2B2B" w:rsidRDefault="000B53CC" w:rsidP="00AC04E6">
            <w:pPr>
              <w:keepNext/>
              <w:spacing w:before="0"/>
              <w:jc w:val="center"/>
              <w:rPr>
                <w:rFonts w:eastAsia="Arial Unicode MS"/>
                <w:sz w:val="18"/>
                <w:szCs w:val="18"/>
              </w:rPr>
            </w:pPr>
            <w:r w:rsidRPr="00AC2B2B">
              <w:rPr>
                <w:sz w:val="18"/>
                <w:szCs w:val="18"/>
              </w:rPr>
              <w:t>4</w:t>
            </w:r>
          </w:p>
        </w:tc>
        <w:tc>
          <w:tcPr>
            <w:tcW w:w="778" w:type="dxa"/>
            <w:tcBorders>
              <w:top w:val="nil"/>
              <w:left w:val="nil"/>
              <w:bottom w:val="single" w:sz="4" w:space="0" w:color="auto"/>
              <w:right w:val="single" w:sz="4" w:space="0" w:color="auto"/>
            </w:tcBorders>
            <w:vAlign w:val="bottom"/>
          </w:tcPr>
          <w:p w14:paraId="27BC7D5C" w14:textId="77777777" w:rsidR="000B53CC" w:rsidRPr="00AC2B2B" w:rsidRDefault="000B53CC" w:rsidP="00AC04E6">
            <w:pPr>
              <w:keepNext/>
              <w:spacing w:before="0"/>
              <w:jc w:val="center"/>
              <w:rPr>
                <w:rFonts w:eastAsia="Arial Unicode MS"/>
                <w:sz w:val="18"/>
                <w:szCs w:val="18"/>
              </w:rPr>
            </w:pPr>
            <w:r w:rsidRPr="00AC2B2B">
              <w:rPr>
                <w:sz w:val="18"/>
                <w:szCs w:val="18"/>
              </w:rPr>
              <w:t>−</w:t>
            </w:r>
            <w:r w:rsidRPr="00AC2B2B">
              <w:rPr>
                <w:rFonts w:eastAsia="Arial Unicode MS"/>
                <w:sz w:val="18"/>
                <w:szCs w:val="18"/>
              </w:rPr>
              <w:t>1</w:t>
            </w:r>
          </w:p>
        </w:tc>
      </w:tr>
      <w:tr w:rsidR="000B53CC" w:rsidRPr="00AC2B2B"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AC2B2B" w:rsidRDefault="000B53CC" w:rsidP="00AC04E6">
            <w:pPr>
              <w:keepNext/>
              <w:spacing w:before="0"/>
              <w:jc w:val="center"/>
              <w:rPr>
                <w:rFonts w:eastAsia="Arial Unicode MS"/>
                <w:sz w:val="18"/>
                <w:szCs w:val="18"/>
              </w:rPr>
            </w:pPr>
            <w:r w:rsidRPr="00AC2B2B">
              <w:rPr>
                <w:sz w:val="18"/>
                <w:szCs w:val="18"/>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AC2B2B" w:rsidRDefault="000B53CC" w:rsidP="00AC04E6">
            <w:pPr>
              <w:keepNext/>
              <w:spacing w:before="0"/>
              <w:jc w:val="center"/>
              <w:rPr>
                <w:rFonts w:eastAsia="Arial Unicode MS"/>
                <w:sz w:val="18"/>
                <w:szCs w:val="18"/>
              </w:rPr>
            </w:pPr>
            <w:r w:rsidRPr="00AC2B2B">
              <w:rPr>
                <w:sz w:val="18"/>
                <w:szCs w:val="18"/>
              </w:rPr>
              <w:t>0</w:t>
            </w:r>
          </w:p>
        </w:tc>
        <w:tc>
          <w:tcPr>
            <w:tcW w:w="800" w:type="dxa"/>
            <w:tcBorders>
              <w:top w:val="nil"/>
              <w:left w:val="nil"/>
              <w:bottom w:val="single" w:sz="4" w:space="0" w:color="auto"/>
              <w:right w:val="single" w:sz="4" w:space="0" w:color="auto"/>
            </w:tcBorders>
            <w:vAlign w:val="bottom"/>
          </w:tcPr>
          <w:p w14:paraId="245D5EAE" w14:textId="77777777" w:rsidR="000B53CC" w:rsidRPr="00AC2B2B" w:rsidRDefault="000B53CC" w:rsidP="00AC04E6">
            <w:pPr>
              <w:keepNext/>
              <w:spacing w:before="0"/>
              <w:jc w:val="center"/>
              <w:rPr>
                <w:rFonts w:eastAsia="Arial Unicode MS"/>
                <w:sz w:val="18"/>
                <w:szCs w:val="18"/>
              </w:rPr>
            </w:pPr>
            <w:r w:rsidRPr="00AC2B2B">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AC2B2B" w:rsidRDefault="000B53CC" w:rsidP="00AC04E6">
            <w:pPr>
              <w:keepNext/>
              <w:spacing w:before="0"/>
              <w:jc w:val="center"/>
              <w:rPr>
                <w:rFonts w:eastAsia="Arial Unicode MS"/>
                <w:sz w:val="18"/>
                <w:szCs w:val="18"/>
              </w:rPr>
            </w:pPr>
            <w:r w:rsidRPr="00AC2B2B">
              <w:rPr>
                <w:sz w:val="18"/>
                <w:szCs w:val="18"/>
              </w:rPr>
              <w:t>−5</w:t>
            </w:r>
          </w:p>
        </w:tc>
        <w:tc>
          <w:tcPr>
            <w:tcW w:w="744" w:type="dxa"/>
            <w:tcBorders>
              <w:top w:val="nil"/>
              <w:left w:val="nil"/>
              <w:bottom w:val="single" w:sz="4" w:space="0" w:color="auto"/>
              <w:right w:val="single" w:sz="4" w:space="0" w:color="auto"/>
            </w:tcBorders>
            <w:vAlign w:val="bottom"/>
          </w:tcPr>
          <w:p w14:paraId="5B07A30F" w14:textId="77777777" w:rsidR="000B53CC" w:rsidRPr="00AC2B2B" w:rsidRDefault="000B53CC" w:rsidP="00AC04E6">
            <w:pPr>
              <w:keepNext/>
              <w:spacing w:before="0"/>
              <w:jc w:val="center"/>
              <w:rPr>
                <w:rFonts w:eastAsia="Arial Unicode MS"/>
                <w:sz w:val="18"/>
                <w:szCs w:val="18"/>
              </w:rPr>
            </w:pPr>
            <w:r w:rsidRPr="00AC2B2B">
              <w:rPr>
                <w:rFonts w:eastAsia="Arial Unicode MS"/>
                <w:sz w:val="18"/>
                <w:szCs w:val="18"/>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AC2B2B" w:rsidRDefault="000B53CC" w:rsidP="00AC04E6">
            <w:pPr>
              <w:keepNext/>
              <w:spacing w:before="0"/>
              <w:jc w:val="center"/>
              <w:rPr>
                <w:rFonts w:eastAsia="Arial Unicode MS"/>
                <w:sz w:val="18"/>
                <w:szCs w:val="18"/>
              </w:rPr>
            </w:pPr>
            <w:r w:rsidRPr="00AC2B2B">
              <w:rPr>
                <w:sz w:val="18"/>
                <w:szCs w:val="18"/>
              </w:rPr>
              <w:t>58</w:t>
            </w:r>
          </w:p>
        </w:tc>
        <w:tc>
          <w:tcPr>
            <w:tcW w:w="788" w:type="dxa"/>
            <w:tcBorders>
              <w:top w:val="nil"/>
              <w:left w:val="nil"/>
              <w:bottom w:val="single" w:sz="4" w:space="0" w:color="auto"/>
              <w:right w:val="single" w:sz="4" w:space="0" w:color="auto"/>
            </w:tcBorders>
            <w:vAlign w:val="bottom"/>
          </w:tcPr>
          <w:p w14:paraId="6A576DBF" w14:textId="77777777" w:rsidR="000B53CC" w:rsidRPr="00AC2B2B" w:rsidRDefault="000B53CC" w:rsidP="00AC04E6">
            <w:pPr>
              <w:keepNext/>
              <w:spacing w:before="0"/>
              <w:jc w:val="center"/>
              <w:rPr>
                <w:rFonts w:eastAsia="Arial Unicode MS"/>
                <w:sz w:val="18"/>
                <w:szCs w:val="18"/>
              </w:rPr>
            </w:pPr>
            <w:r w:rsidRPr="00AC2B2B">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AC2B2B" w:rsidRDefault="000B53CC" w:rsidP="00AC04E6">
            <w:pPr>
              <w:keepNext/>
              <w:spacing w:before="0"/>
              <w:jc w:val="center"/>
              <w:rPr>
                <w:rFonts w:eastAsia="Arial Unicode MS"/>
                <w:sz w:val="18"/>
                <w:szCs w:val="18"/>
              </w:rPr>
            </w:pPr>
            <w:r w:rsidRPr="00AC2B2B">
              <w:rPr>
                <w:sz w:val="18"/>
                <w:szCs w:val="18"/>
              </w:rPr>
              <w:t>4</w:t>
            </w:r>
          </w:p>
        </w:tc>
        <w:tc>
          <w:tcPr>
            <w:tcW w:w="778" w:type="dxa"/>
            <w:tcBorders>
              <w:top w:val="nil"/>
              <w:left w:val="nil"/>
              <w:bottom w:val="single" w:sz="4" w:space="0" w:color="auto"/>
              <w:right w:val="single" w:sz="4" w:space="0" w:color="auto"/>
            </w:tcBorders>
            <w:vAlign w:val="bottom"/>
          </w:tcPr>
          <w:p w14:paraId="00B5502A" w14:textId="77777777" w:rsidR="000B53CC" w:rsidRPr="00AC2B2B" w:rsidRDefault="000B53CC" w:rsidP="00AC04E6">
            <w:pPr>
              <w:keepNext/>
              <w:spacing w:before="0"/>
              <w:jc w:val="center"/>
              <w:rPr>
                <w:rFonts w:eastAsia="Arial Unicode MS"/>
                <w:sz w:val="18"/>
                <w:szCs w:val="18"/>
              </w:rPr>
            </w:pPr>
            <w:r w:rsidRPr="00AC2B2B">
              <w:rPr>
                <w:sz w:val="18"/>
                <w:szCs w:val="18"/>
              </w:rPr>
              <w:t>−</w:t>
            </w:r>
            <w:r w:rsidRPr="00AC2B2B">
              <w:rPr>
                <w:rFonts w:eastAsia="Arial Unicode MS"/>
                <w:sz w:val="18"/>
                <w:szCs w:val="18"/>
              </w:rPr>
              <w:t>1</w:t>
            </w:r>
          </w:p>
        </w:tc>
      </w:tr>
      <w:tr w:rsidR="000B53CC" w:rsidRPr="00AC2B2B"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AC2B2B" w:rsidRDefault="000B53CC" w:rsidP="00AC04E6">
            <w:pPr>
              <w:keepNext/>
              <w:spacing w:before="0"/>
              <w:jc w:val="center"/>
              <w:rPr>
                <w:rFonts w:eastAsia="Arial Unicode MS"/>
                <w:sz w:val="18"/>
                <w:szCs w:val="18"/>
              </w:rPr>
            </w:pPr>
            <w:r w:rsidRPr="00AC2B2B">
              <w:rPr>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AC2B2B" w:rsidRDefault="000B53CC" w:rsidP="00AC04E6">
            <w:pPr>
              <w:keepNext/>
              <w:spacing w:before="0"/>
              <w:jc w:val="center"/>
              <w:rPr>
                <w:rFonts w:eastAsia="Arial Unicode MS"/>
                <w:sz w:val="18"/>
                <w:szCs w:val="18"/>
              </w:rPr>
            </w:pPr>
            <w:r w:rsidRPr="00AC2B2B">
              <w:rPr>
                <w:sz w:val="18"/>
                <w:szCs w:val="18"/>
              </w:rPr>
              <w:t>0</w:t>
            </w:r>
          </w:p>
        </w:tc>
        <w:tc>
          <w:tcPr>
            <w:tcW w:w="800" w:type="dxa"/>
            <w:tcBorders>
              <w:top w:val="nil"/>
              <w:left w:val="nil"/>
              <w:bottom w:val="single" w:sz="4" w:space="0" w:color="auto"/>
              <w:right w:val="single" w:sz="4" w:space="0" w:color="auto"/>
            </w:tcBorders>
            <w:vAlign w:val="bottom"/>
          </w:tcPr>
          <w:p w14:paraId="254CFB3D" w14:textId="77777777" w:rsidR="000B53CC" w:rsidRPr="00AC2B2B" w:rsidRDefault="000B53CC" w:rsidP="00AC04E6">
            <w:pPr>
              <w:keepNext/>
              <w:spacing w:before="0"/>
              <w:jc w:val="center"/>
              <w:rPr>
                <w:rFonts w:eastAsia="Arial Unicode MS"/>
                <w:sz w:val="18"/>
                <w:szCs w:val="18"/>
              </w:rPr>
            </w:pPr>
            <w:r w:rsidRPr="00AC2B2B">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AC2B2B" w:rsidRDefault="000B53CC" w:rsidP="00AC04E6">
            <w:pPr>
              <w:keepNext/>
              <w:spacing w:before="0"/>
              <w:jc w:val="center"/>
              <w:rPr>
                <w:rFonts w:eastAsia="Arial Unicode MS"/>
                <w:sz w:val="18"/>
                <w:szCs w:val="18"/>
              </w:rPr>
            </w:pPr>
            <w:r w:rsidRPr="00AC2B2B">
              <w:rPr>
                <w:sz w:val="18"/>
                <w:szCs w:val="18"/>
              </w:rPr>
              <w:t>−4</w:t>
            </w:r>
          </w:p>
        </w:tc>
        <w:tc>
          <w:tcPr>
            <w:tcW w:w="744" w:type="dxa"/>
            <w:tcBorders>
              <w:top w:val="nil"/>
              <w:left w:val="nil"/>
              <w:bottom w:val="single" w:sz="4" w:space="0" w:color="auto"/>
              <w:right w:val="single" w:sz="4" w:space="0" w:color="auto"/>
            </w:tcBorders>
            <w:vAlign w:val="bottom"/>
          </w:tcPr>
          <w:p w14:paraId="16D7C932" w14:textId="77777777" w:rsidR="000B53CC" w:rsidRPr="00AC2B2B" w:rsidRDefault="000B53CC" w:rsidP="00AC04E6">
            <w:pPr>
              <w:keepNext/>
              <w:spacing w:before="0"/>
              <w:jc w:val="center"/>
              <w:rPr>
                <w:rFonts w:eastAsia="Arial Unicode MS"/>
                <w:sz w:val="18"/>
                <w:szCs w:val="18"/>
              </w:rPr>
            </w:pPr>
            <w:r w:rsidRPr="00AC2B2B">
              <w:rPr>
                <w:rFonts w:eastAsia="Arial Unicode MS"/>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AC2B2B" w:rsidRDefault="000B53CC" w:rsidP="00AC04E6">
            <w:pPr>
              <w:keepNext/>
              <w:spacing w:before="0"/>
              <w:jc w:val="center"/>
              <w:rPr>
                <w:rFonts w:eastAsia="Arial Unicode MS"/>
                <w:sz w:val="18"/>
                <w:szCs w:val="18"/>
              </w:rPr>
            </w:pPr>
            <w:r w:rsidRPr="00AC2B2B">
              <w:rPr>
                <w:sz w:val="18"/>
                <w:szCs w:val="18"/>
              </w:rPr>
              <w:t>60</w:t>
            </w:r>
          </w:p>
        </w:tc>
        <w:tc>
          <w:tcPr>
            <w:tcW w:w="788" w:type="dxa"/>
            <w:tcBorders>
              <w:top w:val="nil"/>
              <w:left w:val="nil"/>
              <w:bottom w:val="single" w:sz="4" w:space="0" w:color="auto"/>
              <w:right w:val="single" w:sz="4" w:space="0" w:color="auto"/>
            </w:tcBorders>
            <w:vAlign w:val="bottom"/>
          </w:tcPr>
          <w:p w14:paraId="28872CC0" w14:textId="77777777" w:rsidR="000B53CC" w:rsidRPr="00AC2B2B" w:rsidRDefault="000B53CC" w:rsidP="00AC04E6">
            <w:pPr>
              <w:keepNext/>
              <w:spacing w:before="0"/>
              <w:jc w:val="center"/>
              <w:rPr>
                <w:rFonts w:eastAsia="Arial Unicode MS"/>
                <w:sz w:val="18"/>
                <w:szCs w:val="18"/>
              </w:rPr>
            </w:pPr>
            <w:r w:rsidRPr="00AC2B2B">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AC2B2B" w:rsidRDefault="000B53CC" w:rsidP="00AC04E6">
            <w:pPr>
              <w:keepNext/>
              <w:spacing w:before="0"/>
              <w:jc w:val="center"/>
              <w:rPr>
                <w:rFonts w:eastAsia="Arial Unicode MS"/>
                <w:sz w:val="18"/>
                <w:szCs w:val="18"/>
              </w:rPr>
            </w:pPr>
            <w:r w:rsidRPr="00AC2B2B">
              <w:rPr>
                <w:sz w:val="18"/>
                <w:szCs w:val="18"/>
              </w:rPr>
              <w:t>3</w:t>
            </w:r>
          </w:p>
        </w:tc>
        <w:tc>
          <w:tcPr>
            <w:tcW w:w="778" w:type="dxa"/>
            <w:tcBorders>
              <w:top w:val="nil"/>
              <w:left w:val="nil"/>
              <w:bottom w:val="single" w:sz="4" w:space="0" w:color="auto"/>
              <w:right w:val="single" w:sz="4" w:space="0" w:color="auto"/>
            </w:tcBorders>
            <w:vAlign w:val="bottom"/>
          </w:tcPr>
          <w:p w14:paraId="146EF016" w14:textId="77777777" w:rsidR="000B53CC" w:rsidRPr="00AC2B2B" w:rsidRDefault="000B53CC" w:rsidP="00AC04E6">
            <w:pPr>
              <w:keepNext/>
              <w:spacing w:before="0"/>
              <w:jc w:val="center"/>
              <w:rPr>
                <w:rFonts w:eastAsia="Arial Unicode MS"/>
                <w:sz w:val="18"/>
                <w:szCs w:val="18"/>
              </w:rPr>
            </w:pPr>
            <w:r w:rsidRPr="00AC2B2B">
              <w:rPr>
                <w:sz w:val="18"/>
                <w:szCs w:val="18"/>
              </w:rPr>
              <w:t>−</w:t>
            </w:r>
            <w:r w:rsidRPr="00AC2B2B">
              <w:rPr>
                <w:rFonts w:eastAsia="Arial Unicode MS"/>
                <w:sz w:val="18"/>
                <w:szCs w:val="18"/>
              </w:rPr>
              <w:t>1</w:t>
            </w:r>
          </w:p>
        </w:tc>
      </w:tr>
      <w:tr w:rsidR="000B53CC" w:rsidRPr="00AC2B2B"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AC2B2B" w:rsidRDefault="000B53CC" w:rsidP="00AC04E6">
            <w:pPr>
              <w:keepNext/>
              <w:spacing w:before="0"/>
              <w:jc w:val="center"/>
              <w:rPr>
                <w:rFonts w:eastAsia="Arial Unicode MS"/>
                <w:sz w:val="18"/>
                <w:szCs w:val="18"/>
              </w:rPr>
            </w:pPr>
            <w:r w:rsidRPr="00AC2B2B">
              <w:rPr>
                <w:sz w:val="18"/>
                <w:szCs w:val="18"/>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AC2B2B" w:rsidRDefault="000B53CC" w:rsidP="00AC04E6">
            <w:pPr>
              <w:keepNext/>
              <w:spacing w:before="0"/>
              <w:jc w:val="center"/>
              <w:rPr>
                <w:rFonts w:eastAsia="Arial Unicode MS"/>
                <w:sz w:val="18"/>
                <w:szCs w:val="18"/>
              </w:rPr>
            </w:pPr>
            <w:r w:rsidRPr="00AC2B2B">
              <w:rPr>
                <w:sz w:val="18"/>
                <w:szCs w:val="18"/>
              </w:rPr>
              <w:t>0</w:t>
            </w:r>
          </w:p>
        </w:tc>
        <w:tc>
          <w:tcPr>
            <w:tcW w:w="800" w:type="dxa"/>
            <w:tcBorders>
              <w:top w:val="nil"/>
              <w:left w:val="nil"/>
              <w:bottom w:val="single" w:sz="4" w:space="0" w:color="auto"/>
              <w:right w:val="single" w:sz="4" w:space="0" w:color="auto"/>
            </w:tcBorders>
            <w:vAlign w:val="bottom"/>
          </w:tcPr>
          <w:p w14:paraId="38DECD7B" w14:textId="77777777" w:rsidR="000B53CC" w:rsidRPr="00AC2B2B" w:rsidRDefault="000B53CC" w:rsidP="00AC04E6">
            <w:pPr>
              <w:keepNext/>
              <w:spacing w:before="0"/>
              <w:jc w:val="center"/>
              <w:rPr>
                <w:rFonts w:eastAsia="Arial Unicode MS"/>
                <w:sz w:val="18"/>
                <w:szCs w:val="18"/>
              </w:rPr>
            </w:pPr>
            <w:r w:rsidRPr="00AC2B2B">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AC2B2B" w:rsidRDefault="000B53CC" w:rsidP="00AC04E6">
            <w:pPr>
              <w:keepNext/>
              <w:spacing w:before="0"/>
              <w:jc w:val="center"/>
              <w:rPr>
                <w:rFonts w:eastAsia="Arial Unicode MS"/>
                <w:sz w:val="18"/>
                <w:szCs w:val="18"/>
              </w:rPr>
            </w:pPr>
            <w:r w:rsidRPr="00AC2B2B">
              <w:rPr>
                <w:sz w:val="18"/>
                <w:szCs w:val="18"/>
              </w:rPr>
              <w:t>−3</w:t>
            </w:r>
          </w:p>
        </w:tc>
        <w:tc>
          <w:tcPr>
            <w:tcW w:w="744" w:type="dxa"/>
            <w:tcBorders>
              <w:top w:val="nil"/>
              <w:left w:val="nil"/>
              <w:bottom w:val="single" w:sz="4" w:space="0" w:color="auto"/>
              <w:right w:val="single" w:sz="4" w:space="0" w:color="auto"/>
            </w:tcBorders>
            <w:vAlign w:val="bottom"/>
          </w:tcPr>
          <w:p w14:paraId="2F315D7A" w14:textId="77777777" w:rsidR="000B53CC" w:rsidRPr="00AC2B2B" w:rsidRDefault="000B53CC" w:rsidP="00AC04E6">
            <w:pPr>
              <w:keepNext/>
              <w:spacing w:before="0"/>
              <w:jc w:val="center"/>
              <w:rPr>
                <w:rFonts w:eastAsia="Arial Unicode MS"/>
                <w:sz w:val="18"/>
                <w:szCs w:val="18"/>
              </w:rPr>
            </w:pPr>
            <w:r w:rsidRPr="00AC2B2B">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AC2B2B" w:rsidRDefault="000B53CC" w:rsidP="00AC04E6">
            <w:pPr>
              <w:keepNext/>
              <w:spacing w:before="0"/>
              <w:jc w:val="center"/>
              <w:rPr>
                <w:rFonts w:eastAsia="Arial Unicode MS"/>
                <w:sz w:val="18"/>
                <w:szCs w:val="18"/>
              </w:rPr>
            </w:pPr>
            <w:r w:rsidRPr="00AC2B2B">
              <w:rPr>
                <w:sz w:val="18"/>
                <w:szCs w:val="18"/>
              </w:rPr>
              <w:t>62</w:t>
            </w:r>
          </w:p>
        </w:tc>
        <w:tc>
          <w:tcPr>
            <w:tcW w:w="788" w:type="dxa"/>
            <w:tcBorders>
              <w:top w:val="nil"/>
              <w:left w:val="nil"/>
              <w:bottom w:val="single" w:sz="4" w:space="0" w:color="auto"/>
              <w:right w:val="single" w:sz="4" w:space="0" w:color="auto"/>
            </w:tcBorders>
            <w:vAlign w:val="bottom"/>
          </w:tcPr>
          <w:p w14:paraId="750D6A41" w14:textId="77777777" w:rsidR="000B53CC" w:rsidRPr="00AC2B2B" w:rsidRDefault="000B53CC" w:rsidP="00AC04E6">
            <w:pPr>
              <w:keepNext/>
              <w:spacing w:before="0"/>
              <w:jc w:val="center"/>
              <w:rPr>
                <w:rFonts w:eastAsia="Arial Unicode MS"/>
                <w:sz w:val="18"/>
                <w:szCs w:val="18"/>
              </w:rPr>
            </w:pPr>
            <w:r w:rsidRPr="00AC2B2B">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AC2B2B" w:rsidRDefault="000B53CC" w:rsidP="00AC04E6">
            <w:pPr>
              <w:keepNext/>
              <w:spacing w:before="0"/>
              <w:jc w:val="center"/>
              <w:rPr>
                <w:rFonts w:eastAsia="Arial Unicode MS"/>
                <w:sz w:val="18"/>
                <w:szCs w:val="18"/>
              </w:rPr>
            </w:pPr>
            <w:r w:rsidRPr="00AC2B2B">
              <w:rPr>
                <w:sz w:val="18"/>
                <w:szCs w:val="18"/>
              </w:rPr>
              <w:t>2</w:t>
            </w:r>
          </w:p>
        </w:tc>
        <w:tc>
          <w:tcPr>
            <w:tcW w:w="778" w:type="dxa"/>
            <w:tcBorders>
              <w:top w:val="nil"/>
              <w:left w:val="nil"/>
              <w:bottom w:val="single" w:sz="4" w:space="0" w:color="auto"/>
              <w:right w:val="single" w:sz="4" w:space="0" w:color="auto"/>
            </w:tcBorders>
            <w:vAlign w:val="bottom"/>
          </w:tcPr>
          <w:p w14:paraId="3849BB09" w14:textId="77777777" w:rsidR="000B53CC" w:rsidRPr="00AC2B2B" w:rsidRDefault="000B53CC" w:rsidP="00AC04E6">
            <w:pPr>
              <w:keepNext/>
              <w:spacing w:before="0"/>
              <w:jc w:val="center"/>
              <w:rPr>
                <w:rFonts w:eastAsia="Arial Unicode MS"/>
                <w:sz w:val="18"/>
                <w:szCs w:val="18"/>
              </w:rPr>
            </w:pPr>
            <w:r w:rsidRPr="00AC2B2B">
              <w:rPr>
                <w:sz w:val="18"/>
                <w:szCs w:val="18"/>
              </w:rPr>
              <w:t>−</w:t>
            </w:r>
            <w:r w:rsidRPr="00AC2B2B">
              <w:rPr>
                <w:rFonts w:eastAsia="Arial Unicode MS"/>
                <w:sz w:val="18"/>
                <w:szCs w:val="18"/>
              </w:rPr>
              <w:t>1</w:t>
            </w:r>
          </w:p>
        </w:tc>
      </w:tr>
      <w:tr w:rsidR="000B53CC" w:rsidRPr="00AC2B2B"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AC2B2B" w:rsidRDefault="000B53CC" w:rsidP="00AC04E6">
            <w:pPr>
              <w:spacing w:before="0"/>
              <w:jc w:val="center"/>
              <w:rPr>
                <w:rFonts w:eastAsia="Arial Unicode MS"/>
                <w:sz w:val="18"/>
                <w:szCs w:val="18"/>
              </w:rPr>
            </w:pPr>
            <w:r w:rsidRPr="00AC2B2B">
              <w:rPr>
                <w:sz w:val="18"/>
                <w:szCs w:val="18"/>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AC2B2B" w:rsidRDefault="000B53CC" w:rsidP="00AC04E6">
            <w:pPr>
              <w:spacing w:before="0"/>
              <w:jc w:val="center"/>
              <w:rPr>
                <w:rFonts w:eastAsia="Arial Unicode MS"/>
                <w:sz w:val="18"/>
                <w:szCs w:val="18"/>
              </w:rPr>
            </w:pPr>
            <w:r w:rsidRPr="00AC2B2B">
              <w:rPr>
                <w:sz w:val="18"/>
                <w:szCs w:val="18"/>
              </w:rPr>
              <w:t>0</w:t>
            </w:r>
          </w:p>
        </w:tc>
        <w:tc>
          <w:tcPr>
            <w:tcW w:w="800" w:type="dxa"/>
            <w:tcBorders>
              <w:top w:val="nil"/>
              <w:left w:val="nil"/>
              <w:bottom w:val="single" w:sz="4" w:space="0" w:color="auto"/>
              <w:right w:val="single" w:sz="4" w:space="0" w:color="auto"/>
            </w:tcBorders>
            <w:vAlign w:val="bottom"/>
          </w:tcPr>
          <w:p w14:paraId="1AE3C251" w14:textId="77777777" w:rsidR="000B53CC" w:rsidRPr="00AC2B2B" w:rsidRDefault="000B53CC" w:rsidP="00AC04E6">
            <w:pPr>
              <w:spacing w:before="0"/>
              <w:jc w:val="center"/>
              <w:rPr>
                <w:rFonts w:eastAsia="Arial Unicode MS"/>
                <w:sz w:val="18"/>
                <w:szCs w:val="18"/>
              </w:rPr>
            </w:pPr>
            <w:r w:rsidRPr="00AC2B2B">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AC2B2B" w:rsidRDefault="000B53CC" w:rsidP="00AC04E6">
            <w:pPr>
              <w:spacing w:before="0"/>
              <w:jc w:val="center"/>
              <w:rPr>
                <w:rFonts w:eastAsia="Arial Unicode MS"/>
                <w:sz w:val="18"/>
                <w:szCs w:val="18"/>
              </w:rPr>
            </w:pPr>
            <w:r w:rsidRPr="00AC2B2B">
              <w:rPr>
                <w:sz w:val="18"/>
                <w:szCs w:val="18"/>
              </w:rPr>
              <w:t>−2</w:t>
            </w:r>
          </w:p>
        </w:tc>
        <w:tc>
          <w:tcPr>
            <w:tcW w:w="744" w:type="dxa"/>
            <w:tcBorders>
              <w:top w:val="nil"/>
              <w:left w:val="nil"/>
              <w:bottom w:val="single" w:sz="4" w:space="0" w:color="auto"/>
              <w:right w:val="single" w:sz="4" w:space="0" w:color="auto"/>
            </w:tcBorders>
            <w:vAlign w:val="bottom"/>
          </w:tcPr>
          <w:p w14:paraId="23A4C3FD" w14:textId="77777777" w:rsidR="000B53CC" w:rsidRPr="00AC2B2B" w:rsidRDefault="000B53CC" w:rsidP="00AC04E6">
            <w:pPr>
              <w:spacing w:before="0"/>
              <w:jc w:val="center"/>
              <w:rPr>
                <w:rFonts w:eastAsia="Arial Unicode MS"/>
                <w:sz w:val="18"/>
                <w:szCs w:val="18"/>
              </w:rPr>
            </w:pPr>
            <w:r w:rsidRPr="00AC2B2B">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AC2B2B" w:rsidRDefault="000B53CC" w:rsidP="00AC04E6">
            <w:pPr>
              <w:spacing w:before="0"/>
              <w:jc w:val="center"/>
              <w:rPr>
                <w:rFonts w:eastAsia="Arial Unicode MS"/>
                <w:sz w:val="18"/>
                <w:szCs w:val="18"/>
              </w:rPr>
            </w:pPr>
            <w:r w:rsidRPr="00AC2B2B">
              <w:rPr>
                <w:sz w:val="18"/>
                <w:szCs w:val="18"/>
              </w:rPr>
              <w:t>63</w:t>
            </w:r>
          </w:p>
        </w:tc>
        <w:tc>
          <w:tcPr>
            <w:tcW w:w="788" w:type="dxa"/>
            <w:tcBorders>
              <w:top w:val="nil"/>
              <w:left w:val="nil"/>
              <w:bottom w:val="single" w:sz="4" w:space="0" w:color="auto"/>
              <w:right w:val="single" w:sz="4" w:space="0" w:color="auto"/>
            </w:tcBorders>
            <w:vAlign w:val="bottom"/>
          </w:tcPr>
          <w:p w14:paraId="20CFA138" w14:textId="77777777" w:rsidR="000B53CC" w:rsidRPr="00AC2B2B" w:rsidRDefault="000B53CC" w:rsidP="00AC04E6">
            <w:pPr>
              <w:spacing w:before="0"/>
              <w:jc w:val="center"/>
              <w:rPr>
                <w:rFonts w:eastAsia="Arial Unicode MS"/>
                <w:sz w:val="18"/>
                <w:szCs w:val="18"/>
              </w:rPr>
            </w:pPr>
            <w:r w:rsidRPr="00AC2B2B">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AC2B2B" w:rsidRDefault="000B53CC" w:rsidP="00AC04E6">
            <w:pPr>
              <w:spacing w:before="0"/>
              <w:jc w:val="center"/>
              <w:rPr>
                <w:rFonts w:eastAsia="Arial Unicode MS"/>
                <w:sz w:val="18"/>
                <w:szCs w:val="18"/>
              </w:rPr>
            </w:pPr>
            <w:r w:rsidRPr="00AC2B2B">
              <w:rPr>
                <w:sz w:val="18"/>
                <w:szCs w:val="18"/>
              </w:rPr>
              <w:t>1</w:t>
            </w:r>
          </w:p>
        </w:tc>
        <w:tc>
          <w:tcPr>
            <w:tcW w:w="778" w:type="dxa"/>
            <w:tcBorders>
              <w:top w:val="nil"/>
              <w:left w:val="nil"/>
              <w:bottom w:val="single" w:sz="4" w:space="0" w:color="auto"/>
              <w:right w:val="single" w:sz="4" w:space="0" w:color="auto"/>
            </w:tcBorders>
            <w:vAlign w:val="bottom"/>
          </w:tcPr>
          <w:p w14:paraId="4377B30B" w14:textId="77777777" w:rsidR="000B53CC" w:rsidRPr="00AC2B2B" w:rsidRDefault="000B53CC" w:rsidP="00AC04E6">
            <w:pPr>
              <w:spacing w:before="0"/>
              <w:jc w:val="center"/>
              <w:rPr>
                <w:rFonts w:eastAsia="Arial Unicode MS"/>
                <w:sz w:val="18"/>
                <w:szCs w:val="18"/>
              </w:rPr>
            </w:pPr>
            <w:r w:rsidRPr="00AC2B2B">
              <w:rPr>
                <w:rFonts w:eastAsia="Arial Unicode MS"/>
                <w:sz w:val="18"/>
                <w:szCs w:val="18"/>
              </w:rPr>
              <w:t>0</w:t>
            </w:r>
          </w:p>
        </w:tc>
      </w:tr>
    </w:tbl>
    <w:p w14:paraId="7D141E66" w14:textId="0ED03536" w:rsidR="0057383D" w:rsidRPr="00AC2B2B" w:rsidRDefault="0057383D" w:rsidP="0057383D">
      <w:pPr>
        <w:rPr>
          <w:rFonts w:eastAsia="Malgun Gothic"/>
          <w:lang w:val="en-CA" w:eastAsia="ko-KR"/>
        </w:rPr>
      </w:pPr>
    </w:p>
    <w:p w14:paraId="7E8D4BCF" w14:textId="73F58880" w:rsidR="004568F3" w:rsidRPr="00AC2B2B" w:rsidDel="003C51E6" w:rsidRDefault="004568F3" w:rsidP="004568F3">
      <w:pPr>
        <w:pStyle w:val="50"/>
        <w:rPr>
          <w:lang w:val="en-CA"/>
        </w:rPr>
      </w:pPr>
      <w:bookmarkStart w:id="2847" w:name="_Ref532672440"/>
      <w:r w:rsidRPr="00AC2B2B" w:rsidDel="003C51E6">
        <w:rPr>
          <w:lang w:val="en-CA"/>
        </w:rPr>
        <w:t xml:space="preserve">Luma sample </w:t>
      </w:r>
      <w:r w:rsidRPr="00AC2B2B">
        <w:rPr>
          <w:lang w:val="en-CA"/>
        </w:rPr>
        <w:t xml:space="preserve">bilinear </w:t>
      </w:r>
      <w:r w:rsidRPr="00AC2B2B" w:rsidDel="003C51E6">
        <w:rPr>
          <w:lang w:val="en-CA"/>
        </w:rPr>
        <w:t>interpolation</w:t>
      </w:r>
      <w:r w:rsidRPr="00AC2B2B">
        <w:rPr>
          <w:lang w:val="en-CA"/>
        </w:rPr>
        <w:t xml:space="preserve"> filtering </w:t>
      </w:r>
      <w:bookmarkEnd w:id="2847"/>
      <w:r w:rsidRPr="00AC2B2B">
        <w:rPr>
          <w:lang w:val="en-CA"/>
        </w:rPr>
        <w:t>process</w:t>
      </w:r>
    </w:p>
    <w:p w14:paraId="003430BE" w14:textId="77777777" w:rsidR="009C2BE6" w:rsidRPr="00AC2B2B" w:rsidDel="003C51E6" w:rsidRDefault="009C2BE6" w:rsidP="009C2BE6">
      <w:pPr>
        <w:rPr>
          <w:lang w:val="en-CA" w:eastAsia="ko-KR"/>
        </w:rPr>
      </w:pPr>
      <w:r w:rsidRPr="00AC2B2B" w:rsidDel="003C51E6">
        <w:rPr>
          <w:lang w:val="en-CA" w:eastAsia="ko-KR"/>
        </w:rPr>
        <w:t>Inputs to this process are:</w:t>
      </w:r>
    </w:p>
    <w:p w14:paraId="6D3E9F32" w14:textId="77777777" w:rsidR="009C2BE6" w:rsidRPr="00AC2B2B" w:rsidDel="003C51E6" w:rsidRDefault="009C2BE6" w:rsidP="009C2BE6">
      <w:pPr>
        <w:numPr>
          <w:ilvl w:val="0"/>
          <w:numId w:val="5"/>
        </w:numPr>
        <w:tabs>
          <w:tab w:val="clear" w:pos="400"/>
        </w:tabs>
        <w:ind w:left="360" w:hanging="360"/>
        <w:rPr>
          <w:lang w:val="en-CA" w:eastAsia="ko-KR"/>
        </w:rPr>
      </w:pPr>
      <w:r w:rsidRPr="00AC2B2B" w:rsidDel="003C51E6">
        <w:rPr>
          <w:lang w:val="en-CA" w:eastAsia="ko-KR"/>
        </w:rPr>
        <w:t>a luma location in full-sample units ( xInt</w:t>
      </w:r>
      <w:r w:rsidRPr="00AC2B2B" w:rsidDel="003C51E6">
        <w:rPr>
          <w:vertAlign w:val="subscript"/>
          <w:lang w:val="en-CA" w:eastAsia="ko-KR"/>
        </w:rPr>
        <w:t>L</w:t>
      </w:r>
      <w:r w:rsidRPr="00AC2B2B" w:rsidDel="003C51E6">
        <w:rPr>
          <w:lang w:val="en-CA" w:eastAsia="ko-KR"/>
        </w:rPr>
        <w:t>, yInt</w:t>
      </w:r>
      <w:r w:rsidRPr="00AC2B2B" w:rsidDel="003C51E6">
        <w:rPr>
          <w:vertAlign w:val="subscript"/>
          <w:lang w:val="en-CA" w:eastAsia="ko-KR"/>
        </w:rPr>
        <w:t>L</w:t>
      </w:r>
      <w:r w:rsidRPr="00AC2B2B" w:rsidDel="003C51E6">
        <w:rPr>
          <w:lang w:val="en-CA" w:eastAsia="ko-KR"/>
        </w:rPr>
        <w:t> ),</w:t>
      </w:r>
    </w:p>
    <w:p w14:paraId="166E2785" w14:textId="77777777" w:rsidR="009C2BE6" w:rsidRPr="00AC2B2B" w:rsidRDefault="009C2BE6" w:rsidP="009C2BE6">
      <w:pPr>
        <w:numPr>
          <w:ilvl w:val="0"/>
          <w:numId w:val="5"/>
        </w:numPr>
        <w:tabs>
          <w:tab w:val="clear" w:pos="400"/>
        </w:tabs>
        <w:ind w:left="360" w:hanging="360"/>
        <w:rPr>
          <w:lang w:val="en-CA" w:eastAsia="ko-KR"/>
        </w:rPr>
      </w:pPr>
      <w:r w:rsidRPr="00AC2B2B" w:rsidDel="003C51E6">
        <w:rPr>
          <w:lang w:val="en-CA" w:eastAsia="ko-KR"/>
        </w:rPr>
        <w:t>a luma location in fractional-sample units ( xFrac</w:t>
      </w:r>
      <w:r w:rsidRPr="00AC2B2B" w:rsidDel="003C51E6">
        <w:rPr>
          <w:vertAlign w:val="subscript"/>
          <w:lang w:val="en-CA" w:eastAsia="ko-KR"/>
        </w:rPr>
        <w:t>L</w:t>
      </w:r>
      <w:r w:rsidRPr="00AC2B2B" w:rsidDel="003C51E6">
        <w:rPr>
          <w:lang w:val="en-CA" w:eastAsia="ko-KR"/>
        </w:rPr>
        <w:t>, yFrac</w:t>
      </w:r>
      <w:r w:rsidRPr="00AC2B2B" w:rsidDel="003C51E6">
        <w:rPr>
          <w:vertAlign w:val="subscript"/>
          <w:lang w:val="en-CA" w:eastAsia="ko-KR"/>
        </w:rPr>
        <w:t>L</w:t>
      </w:r>
      <w:r w:rsidRPr="00AC2B2B" w:rsidDel="003C51E6">
        <w:rPr>
          <w:lang w:val="en-CA" w:eastAsia="ko-KR"/>
        </w:rPr>
        <w:t> ),</w:t>
      </w:r>
    </w:p>
    <w:p w14:paraId="1AEEDFD4" w14:textId="77777777" w:rsidR="009C2BE6" w:rsidRPr="00AC2B2B" w:rsidRDefault="009C2BE6" w:rsidP="009C2BE6">
      <w:pPr>
        <w:numPr>
          <w:ilvl w:val="0"/>
          <w:numId w:val="5"/>
        </w:numPr>
        <w:tabs>
          <w:tab w:val="clear" w:pos="400"/>
        </w:tabs>
        <w:ind w:left="360" w:hanging="360"/>
        <w:rPr>
          <w:lang w:val="en-CA" w:eastAsia="ko-KR"/>
        </w:rPr>
      </w:pPr>
      <w:r w:rsidRPr="00AC2B2B" w:rsidDel="003C51E6">
        <w:rPr>
          <w:lang w:val="en-CA" w:eastAsia="ko-KR"/>
        </w:rPr>
        <w:t>the luma reference sample array refPicLX</w:t>
      </w:r>
      <w:r w:rsidRPr="00AC2B2B" w:rsidDel="003C51E6">
        <w:rPr>
          <w:vertAlign w:val="subscript"/>
          <w:lang w:val="en-CA" w:eastAsia="ko-KR"/>
        </w:rPr>
        <w:t>L</w:t>
      </w:r>
      <w:r w:rsidRPr="00AC2B2B">
        <w:rPr>
          <w:vertAlign w:val="subscript"/>
          <w:lang w:val="en-CA" w:eastAsia="ko-KR"/>
        </w:rPr>
        <w:t>,</w:t>
      </w:r>
    </w:p>
    <w:p w14:paraId="590D7891" w14:textId="77777777" w:rsidR="009C2BE6" w:rsidRPr="00AC2B2B" w:rsidDel="003C51E6" w:rsidRDefault="009C2BE6" w:rsidP="009C2BE6">
      <w:pPr>
        <w:tabs>
          <w:tab w:val="left" w:pos="284"/>
        </w:tabs>
        <w:ind w:left="284" w:hanging="284"/>
        <w:rPr>
          <w:lang w:val="en-CA" w:eastAsia="ko-KR"/>
        </w:rPr>
      </w:pPr>
      <w:r w:rsidRPr="00AC2B2B" w:rsidDel="003C51E6">
        <w:rPr>
          <w:lang w:val="en-CA" w:eastAsia="ko-KR"/>
        </w:rPr>
        <w:t>Output of this process is a predicted luma sample value predSampleLX</w:t>
      </w:r>
      <w:r w:rsidRPr="00AC2B2B" w:rsidDel="003C51E6">
        <w:rPr>
          <w:vertAlign w:val="subscript"/>
          <w:lang w:val="en-CA" w:eastAsia="ko-KR"/>
        </w:rPr>
        <w:t>L</w:t>
      </w:r>
    </w:p>
    <w:p w14:paraId="383C1633" w14:textId="77777777" w:rsidR="009C2BE6" w:rsidRPr="00AC2B2B" w:rsidDel="003C51E6" w:rsidRDefault="009C2BE6" w:rsidP="009C2BE6">
      <w:pPr>
        <w:rPr>
          <w:lang w:val="en-CA" w:eastAsia="ko-KR"/>
        </w:rPr>
      </w:pPr>
      <w:r w:rsidRPr="00AC2B2B" w:rsidDel="003C51E6">
        <w:rPr>
          <w:lang w:val="en-CA" w:eastAsia="ko-KR"/>
        </w:rPr>
        <w:t>The variable shift1 is set equal to Min( 4, BitDepth</w:t>
      </w:r>
      <w:r w:rsidRPr="00AC2B2B" w:rsidDel="003C51E6">
        <w:rPr>
          <w:vertAlign w:val="subscript"/>
          <w:lang w:val="en-CA" w:eastAsia="ko-KR"/>
        </w:rPr>
        <w:t>Y</w:t>
      </w:r>
      <w:r w:rsidRPr="00AC2B2B" w:rsidDel="003C51E6">
        <w:rPr>
          <w:lang w:val="en-CA" w:eastAsia="ko-KR"/>
        </w:rPr>
        <w:t> − 8 ), the variable shift2 is set equal to 6 and the variable shift3 is set equal to Max( 2, 14 − BitDepth</w:t>
      </w:r>
      <w:r w:rsidRPr="00AC2B2B" w:rsidDel="003C51E6">
        <w:rPr>
          <w:vertAlign w:val="subscript"/>
          <w:lang w:val="en-CA" w:eastAsia="ko-KR"/>
        </w:rPr>
        <w:t>Y</w:t>
      </w:r>
      <w:r w:rsidRPr="00AC2B2B" w:rsidDel="003C51E6">
        <w:rPr>
          <w:lang w:val="en-CA" w:eastAsia="ko-KR"/>
        </w:rPr>
        <w:t> ).</w:t>
      </w:r>
    </w:p>
    <w:p w14:paraId="5E6F7DFA" w14:textId="77777777" w:rsidR="009C2BE6" w:rsidRPr="00AC2B2B" w:rsidDel="003C51E6" w:rsidRDefault="009C2BE6" w:rsidP="009C2BE6">
      <w:pPr>
        <w:rPr>
          <w:noProof/>
          <w:lang w:eastAsia="ko-KR"/>
        </w:rPr>
      </w:pPr>
      <w:r w:rsidRPr="00AC2B2B">
        <w:rPr>
          <w:noProof/>
          <w:lang w:eastAsia="ko-KR"/>
        </w:rPr>
        <w:t>The variable picW is set equal to pic_width_in_luma_samples and the variable picH is set equal to pic_height_in_luma_samples.</w:t>
      </w:r>
    </w:p>
    <w:p w14:paraId="7640C592" w14:textId="1DE50774" w:rsidR="009C2BE6" w:rsidRPr="00AC2B2B" w:rsidRDefault="009C2BE6" w:rsidP="009C2BE6">
      <w:pPr>
        <w:rPr>
          <w:noProof/>
          <w:lang w:eastAsia="ko-KR"/>
        </w:rPr>
      </w:pPr>
      <w:r w:rsidRPr="00AC2B2B">
        <w:rPr>
          <w:noProof/>
          <w:lang w:eastAsia="ko-KR"/>
        </w:rPr>
        <w:t xml:space="preserve">The </w:t>
      </w:r>
      <w:r w:rsidRPr="00AC2B2B">
        <w:t>luma interpolation filter coefficients f</w:t>
      </w:r>
      <w:r w:rsidRPr="00AC2B2B">
        <w:rPr>
          <w:vertAlign w:val="subscript"/>
        </w:rPr>
        <w:t>L</w:t>
      </w:r>
      <w:r w:rsidRPr="00AC2B2B">
        <w:t xml:space="preserve">[ p ] for each 1/16 fractional sample position p equal to </w:t>
      </w:r>
      <w:r w:rsidRPr="00AC2B2B" w:rsidDel="003C51E6">
        <w:rPr>
          <w:lang w:val="en-CA" w:eastAsia="ko-KR"/>
        </w:rPr>
        <w:t>xFrac</w:t>
      </w:r>
      <w:r w:rsidRPr="00AC2B2B" w:rsidDel="003C51E6">
        <w:rPr>
          <w:vertAlign w:val="subscript"/>
          <w:lang w:val="en-CA" w:eastAsia="ko-KR"/>
        </w:rPr>
        <w:t>L</w:t>
      </w:r>
      <w:r w:rsidRPr="00AC2B2B">
        <w:rPr>
          <w:lang w:val="en-CA" w:eastAsia="ko-KR"/>
        </w:rPr>
        <w:t xml:space="preserve"> or </w:t>
      </w:r>
      <w:r w:rsidRPr="00AC2B2B" w:rsidDel="003C51E6">
        <w:rPr>
          <w:lang w:val="en-CA" w:eastAsia="ko-KR"/>
        </w:rPr>
        <w:t> yFrac</w:t>
      </w:r>
      <w:r w:rsidRPr="00AC2B2B" w:rsidDel="003C51E6">
        <w:rPr>
          <w:vertAlign w:val="subscript"/>
          <w:lang w:val="en-CA" w:eastAsia="ko-KR"/>
        </w:rPr>
        <w:t>L</w:t>
      </w:r>
      <w:r w:rsidRPr="00AC2B2B">
        <w:rPr>
          <w:lang w:val="en-CA" w:eastAsia="ko-KR"/>
        </w:rPr>
        <w:t xml:space="preserve"> are specified in </w:t>
      </w:r>
      <w:r w:rsidRPr="00AC2B2B">
        <w:rPr>
          <w:lang w:val="en-CA" w:eastAsia="ko-KR"/>
        </w:rPr>
        <w:fldChar w:fldCharType="begin" w:fldLock="1"/>
      </w:r>
      <w:r w:rsidRPr="00AC2B2B">
        <w:rPr>
          <w:lang w:val="en-CA" w:eastAsia="ko-KR"/>
        </w:rPr>
        <w:instrText xml:space="preserve"> REF _Ref532672125 \h </w:instrText>
      </w:r>
      <w:r w:rsidRPr="00AC2B2B">
        <w:rPr>
          <w:lang w:val="en-CA" w:eastAsia="ko-KR"/>
        </w:rPr>
      </w:r>
      <w:r w:rsidR="00AC2B2B" w:rsidRPr="00AC2B2B">
        <w:rPr>
          <w:lang w:val="en-CA" w:eastAsia="ko-KR"/>
        </w:rPr>
        <w:instrText xml:space="preserve"> \* MERGEFORMAT </w:instrText>
      </w:r>
      <w:r w:rsidRPr="00AC2B2B">
        <w:rPr>
          <w:lang w:val="en-CA" w:eastAsia="ko-KR"/>
        </w:rPr>
        <w:fldChar w:fldCharType="separate"/>
      </w:r>
      <w:r w:rsidR="00E57AB9" w:rsidRPr="00AC2B2B">
        <w:rPr>
          <w:noProof/>
        </w:rPr>
        <w:t>T</w:t>
      </w:r>
      <w:r w:rsidR="00E57AB9" w:rsidRPr="00AC2B2B" w:rsidDel="003C51E6">
        <w:rPr>
          <w:noProof/>
        </w:rPr>
        <w:t>able </w:t>
      </w:r>
      <w:r w:rsidR="00E57AB9" w:rsidRPr="00AC2B2B">
        <w:rPr>
          <w:noProof/>
        </w:rPr>
        <w:t>8</w:t>
      </w:r>
      <w:r w:rsidR="00E57AB9" w:rsidRPr="00AC2B2B">
        <w:rPr>
          <w:noProof/>
        </w:rPr>
        <w:noBreakHyphen/>
        <w:t>10</w:t>
      </w:r>
      <w:r w:rsidRPr="00AC2B2B">
        <w:rPr>
          <w:lang w:val="en-CA" w:eastAsia="ko-KR"/>
        </w:rPr>
        <w:fldChar w:fldCharType="end"/>
      </w:r>
      <w:r w:rsidRPr="00AC2B2B">
        <w:rPr>
          <w:lang w:val="en-CA" w:eastAsia="ko-KR"/>
        </w:rPr>
        <w:t>.</w:t>
      </w:r>
    </w:p>
    <w:p w14:paraId="7046C1EB" w14:textId="77777777" w:rsidR="004568F3" w:rsidRPr="00AC2B2B" w:rsidRDefault="004568F3" w:rsidP="004568F3">
      <w:pPr>
        <w:rPr>
          <w:noProof/>
          <w:lang w:eastAsia="ko-KR"/>
        </w:rPr>
      </w:pPr>
      <w:r w:rsidRPr="00AC2B2B">
        <w:rPr>
          <w:noProof/>
          <w:lang w:eastAsia="ko-KR"/>
        </w:rPr>
        <w:t xml:space="preserve">The luma locations in full-sample units </w:t>
      </w:r>
      <w:r w:rsidRPr="00AC2B2B" w:rsidDel="003C51E6">
        <w:rPr>
          <w:lang w:val="en-CA" w:eastAsia="ko-KR"/>
        </w:rPr>
        <w:t>( xInt</w:t>
      </w:r>
      <w:r w:rsidRPr="00AC2B2B">
        <w:rPr>
          <w:vertAlign w:val="subscript"/>
          <w:lang w:val="en-CA" w:eastAsia="ko-KR"/>
        </w:rPr>
        <w:t>i</w:t>
      </w:r>
      <w:r w:rsidRPr="00AC2B2B" w:rsidDel="003C51E6">
        <w:rPr>
          <w:lang w:val="en-CA" w:eastAsia="ko-KR"/>
        </w:rPr>
        <w:t>, yInt</w:t>
      </w:r>
      <w:r w:rsidRPr="00AC2B2B">
        <w:rPr>
          <w:vertAlign w:val="subscript"/>
          <w:lang w:val="en-CA" w:eastAsia="ko-KR"/>
        </w:rPr>
        <w:t>i</w:t>
      </w:r>
      <w:r w:rsidRPr="00AC2B2B" w:rsidDel="003C51E6">
        <w:rPr>
          <w:lang w:val="en-CA" w:eastAsia="ko-KR"/>
        </w:rPr>
        <w:t> )</w:t>
      </w:r>
      <w:r w:rsidRPr="00AC2B2B">
        <w:rPr>
          <w:lang w:val="en-CA" w:eastAsia="ko-KR"/>
        </w:rPr>
        <w:t xml:space="preserve"> </w:t>
      </w:r>
      <w:r w:rsidRPr="00AC2B2B">
        <w:rPr>
          <w:noProof/>
          <w:lang w:eastAsia="ko-KR"/>
        </w:rPr>
        <w:t>are derived as follows for i = 0..1:</w:t>
      </w:r>
    </w:p>
    <w:p w14:paraId="151A8C33" w14:textId="0AB00478" w:rsidR="004568F3" w:rsidRPr="00AC2B2B" w:rsidRDefault="004568F3" w:rsidP="00AC2B2B">
      <w:pPr>
        <w:pStyle w:val="Equation"/>
        <w:tabs>
          <w:tab w:val="clear" w:pos="794"/>
          <w:tab w:val="clear" w:pos="1588"/>
          <w:tab w:val="left" w:pos="4050"/>
        </w:tabs>
        <w:ind w:left="562"/>
        <w:rPr>
          <w:noProof/>
        </w:rPr>
      </w:pPr>
      <w:r w:rsidRPr="00AC2B2B" w:rsidDel="003C51E6">
        <w:rPr>
          <w:noProof/>
          <w:lang w:eastAsia="ko-KR"/>
        </w:rPr>
        <w:t>xInt</w:t>
      </w:r>
      <w:r w:rsidRPr="00AC2B2B">
        <w:rPr>
          <w:noProof/>
          <w:vertAlign w:val="subscript"/>
          <w:lang w:eastAsia="ko-KR"/>
        </w:rPr>
        <w:t>i</w:t>
      </w:r>
      <w:r w:rsidRPr="00AC2B2B">
        <w:t> = </w:t>
      </w:r>
      <w:r w:rsidR="00FA22AE" w:rsidRPr="00AC2B2B">
        <w:rPr>
          <w:noProof/>
          <w:lang w:eastAsia="ko-KR"/>
        </w:rPr>
        <w:t>sps_ref_wraparound_</w:t>
      </w:r>
      <w:r w:rsidR="00FA22AE" w:rsidRPr="00AC2B2B">
        <w:t>enabled</w:t>
      </w:r>
      <w:r w:rsidR="00FA22AE" w:rsidRPr="00AC2B2B">
        <w:rPr>
          <w:noProof/>
          <w:lang w:eastAsia="ko-KR"/>
        </w:rPr>
        <w:t>_flag  </w:t>
      </w:r>
      <w:r w:rsidR="00FA22AE" w:rsidRPr="00AC2B2B">
        <w:t>?  ClipH( sps_</w:t>
      </w:r>
      <w:r w:rsidR="00FA22AE" w:rsidRPr="00AC2B2B">
        <w:rPr>
          <w:noProof/>
          <w:lang w:eastAsia="ko-KR"/>
        </w:rPr>
        <w:t>ref_wraparound_offset, picW, </w:t>
      </w:r>
      <w:r w:rsidR="00FA22AE" w:rsidRPr="00AC2B2B">
        <w:t>( </w:t>
      </w:r>
      <w:r w:rsidR="00FA22AE" w:rsidRPr="00AC2B2B">
        <w:rPr>
          <w:noProof/>
        </w:rPr>
        <w:t>x</w:t>
      </w:r>
      <w:r w:rsidR="00FA22AE" w:rsidRPr="00AC2B2B" w:rsidDel="003C51E6">
        <w:rPr>
          <w:noProof/>
          <w:lang w:eastAsia="ko-KR"/>
        </w:rPr>
        <w:t>Int</w:t>
      </w:r>
      <w:r w:rsidR="00FA22AE" w:rsidRPr="00AC2B2B" w:rsidDel="003C51E6">
        <w:rPr>
          <w:noProof/>
          <w:vertAlign w:val="subscript"/>
          <w:lang w:eastAsia="ko-KR"/>
        </w:rPr>
        <w:t>L</w:t>
      </w:r>
      <w:r w:rsidR="00FA22AE" w:rsidRPr="00AC2B2B">
        <w:t> + i − 3 ) )</w:t>
      </w:r>
      <w:r w:rsidR="00FA22AE" w:rsidRPr="00AC2B2B">
        <w:tab/>
      </w:r>
      <w:r w:rsidR="00FA22AE" w:rsidRPr="00AC2B2B" w:rsidDel="003C51E6">
        <w:rPr>
          <w:noProof/>
        </w:rPr>
        <w:t>(</w:t>
      </w:r>
      <w:r w:rsidR="00FA22AE" w:rsidRPr="00AC2B2B" w:rsidDel="003C51E6">
        <w:rPr>
          <w:noProof/>
        </w:rPr>
        <w:fldChar w:fldCharType="begin" w:fldLock="1"/>
      </w:r>
      <w:r w:rsidR="00FA22AE" w:rsidRPr="00AC2B2B" w:rsidDel="003C51E6">
        <w:rPr>
          <w:noProof/>
        </w:rPr>
        <w:instrText xml:space="preserve"> STYLEREF 1 \s </w:instrText>
      </w:r>
      <w:r w:rsidR="00FA22AE" w:rsidRPr="00AC2B2B" w:rsidDel="003C51E6">
        <w:rPr>
          <w:noProof/>
        </w:rPr>
        <w:fldChar w:fldCharType="separate"/>
      </w:r>
      <w:r w:rsidR="00E57AB9" w:rsidRPr="00AC2B2B">
        <w:rPr>
          <w:noProof/>
        </w:rPr>
        <w:t>8</w:t>
      </w:r>
      <w:r w:rsidR="00FA22AE" w:rsidRPr="00AC2B2B" w:rsidDel="003C51E6">
        <w:rPr>
          <w:noProof/>
        </w:rPr>
        <w:fldChar w:fldCharType="end"/>
      </w:r>
      <w:r w:rsidR="00FA22AE" w:rsidRPr="00AC2B2B" w:rsidDel="003C51E6">
        <w:rPr>
          <w:noProof/>
        </w:rPr>
        <w:noBreakHyphen/>
      </w:r>
      <w:r w:rsidR="00FA22AE" w:rsidRPr="00AC2B2B" w:rsidDel="003C51E6">
        <w:rPr>
          <w:noProof/>
        </w:rPr>
        <w:fldChar w:fldCharType="begin" w:fldLock="1"/>
      </w:r>
      <w:r w:rsidR="00FA22AE" w:rsidRPr="00AC2B2B" w:rsidDel="003C51E6">
        <w:rPr>
          <w:noProof/>
        </w:rPr>
        <w:instrText xml:space="preserve"> SEQ Equation \* ARABIC \s 1 </w:instrText>
      </w:r>
      <w:r w:rsidR="00FA22AE" w:rsidRPr="00AC2B2B" w:rsidDel="003C51E6">
        <w:rPr>
          <w:noProof/>
        </w:rPr>
        <w:fldChar w:fldCharType="separate"/>
      </w:r>
      <w:r w:rsidR="00E57AB9" w:rsidRPr="00AC2B2B">
        <w:rPr>
          <w:noProof/>
        </w:rPr>
        <w:t>680</w:t>
      </w:r>
      <w:r w:rsidR="00FA22AE" w:rsidRPr="00AC2B2B" w:rsidDel="003C51E6">
        <w:rPr>
          <w:noProof/>
        </w:rPr>
        <w:fldChar w:fldCharType="end"/>
      </w:r>
      <w:r w:rsidR="00FA22AE" w:rsidRPr="00AC2B2B" w:rsidDel="003C51E6">
        <w:rPr>
          <w:noProof/>
        </w:rPr>
        <w:t>)</w:t>
      </w:r>
      <w:r w:rsidR="00FA22AE" w:rsidRPr="00AC2B2B">
        <w:br/>
      </w:r>
      <w:r w:rsidR="00FA22AE" w:rsidRPr="00AC2B2B">
        <w:tab/>
        <w:t>:  </w:t>
      </w:r>
      <w:r w:rsidRPr="00AC2B2B">
        <w:t xml:space="preserve">Clip3( 0, picW − 1, </w:t>
      </w:r>
      <w:r w:rsidRPr="00AC2B2B">
        <w:rPr>
          <w:noProof/>
        </w:rPr>
        <w:t>x</w:t>
      </w:r>
      <w:r w:rsidRPr="00AC2B2B" w:rsidDel="003C51E6">
        <w:rPr>
          <w:noProof/>
          <w:lang w:eastAsia="ko-KR"/>
        </w:rPr>
        <w:t>Int</w:t>
      </w:r>
      <w:r w:rsidRPr="00AC2B2B" w:rsidDel="003C51E6">
        <w:rPr>
          <w:noProof/>
          <w:vertAlign w:val="subscript"/>
          <w:lang w:eastAsia="ko-KR"/>
        </w:rPr>
        <w:t>L</w:t>
      </w:r>
      <w:r w:rsidRPr="00AC2B2B">
        <w:t> + i )</w:t>
      </w:r>
    </w:p>
    <w:p w14:paraId="36812E62" w14:textId="5124D085" w:rsidR="004568F3" w:rsidRPr="00AC2B2B"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sidRPr="00AC2B2B">
        <w:rPr>
          <w:noProof/>
          <w:lang w:eastAsia="ko-KR"/>
        </w:rPr>
        <w:lastRenderedPageBreak/>
        <w:t>y</w:t>
      </w:r>
      <w:r w:rsidRPr="00AC2B2B" w:rsidDel="003C51E6">
        <w:rPr>
          <w:noProof/>
          <w:lang w:eastAsia="ko-KR"/>
        </w:rPr>
        <w:t>Int</w:t>
      </w:r>
      <w:r w:rsidRPr="00AC2B2B">
        <w:rPr>
          <w:noProof/>
          <w:vertAlign w:val="subscript"/>
          <w:lang w:eastAsia="ko-KR"/>
        </w:rPr>
        <w:t>i</w:t>
      </w:r>
      <w:r w:rsidRPr="00AC2B2B">
        <w:t xml:space="preserve"> = Clip3( 0, picH − 1, </w:t>
      </w:r>
      <w:r w:rsidRPr="00AC2B2B">
        <w:rPr>
          <w:noProof/>
        </w:rPr>
        <w:t>y</w:t>
      </w:r>
      <w:r w:rsidRPr="00AC2B2B" w:rsidDel="003C51E6">
        <w:rPr>
          <w:noProof/>
          <w:lang w:eastAsia="ko-KR"/>
        </w:rPr>
        <w:t>Int</w:t>
      </w:r>
      <w:r w:rsidRPr="00AC2B2B" w:rsidDel="003C51E6">
        <w:rPr>
          <w:noProof/>
          <w:vertAlign w:val="subscript"/>
          <w:lang w:eastAsia="ko-KR"/>
        </w:rPr>
        <w:t>L</w:t>
      </w:r>
      <w:r w:rsidRPr="00AC2B2B">
        <w:t> + i )</w:t>
      </w:r>
      <w:r w:rsidRPr="00AC2B2B" w:rsidDel="003C51E6">
        <w:rPr>
          <w:noProof/>
          <w:lang w:eastAsia="ko-KR"/>
        </w:rPr>
        <w:tab/>
      </w:r>
      <w:r w:rsidRPr="00AC2B2B">
        <w:rPr>
          <w:noProof/>
          <w:lang w:eastAsia="ko-KR"/>
        </w:rPr>
        <w:tab/>
      </w:r>
      <w:r w:rsidRPr="00AC2B2B" w:rsidDel="003C51E6">
        <w:rPr>
          <w:noProof/>
        </w:rPr>
        <w:t>(</w:t>
      </w:r>
      <w:r w:rsidRPr="00AC2B2B" w:rsidDel="003C51E6">
        <w:rPr>
          <w:noProof/>
        </w:rPr>
        <w:fldChar w:fldCharType="begin" w:fldLock="1"/>
      </w:r>
      <w:r w:rsidRPr="00AC2B2B" w:rsidDel="003C51E6">
        <w:rPr>
          <w:noProof/>
        </w:rPr>
        <w:instrText xml:space="preserve"> STYLEREF 1 \s </w:instrText>
      </w:r>
      <w:r w:rsidRPr="00AC2B2B" w:rsidDel="003C51E6">
        <w:rPr>
          <w:noProof/>
        </w:rPr>
        <w:fldChar w:fldCharType="separate"/>
      </w:r>
      <w:r w:rsidR="00E57AB9" w:rsidRPr="00AC2B2B">
        <w:rPr>
          <w:noProof/>
        </w:rPr>
        <w:t>8</w:t>
      </w:r>
      <w:r w:rsidRPr="00AC2B2B" w:rsidDel="003C51E6">
        <w:rPr>
          <w:noProof/>
        </w:rPr>
        <w:fldChar w:fldCharType="end"/>
      </w:r>
      <w:r w:rsidRPr="00AC2B2B" w:rsidDel="003C51E6">
        <w:rPr>
          <w:noProof/>
        </w:rPr>
        <w:noBreakHyphen/>
      </w:r>
      <w:r w:rsidRPr="00AC2B2B" w:rsidDel="003C51E6">
        <w:rPr>
          <w:noProof/>
        </w:rPr>
        <w:fldChar w:fldCharType="begin" w:fldLock="1"/>
      </w:r>
      <w:r w:rsidRPr="00AC2B2B" w:rsidDel="003C51E6">
        <w:rPr>
          <w:noProof/>
        </w:rPr>
        <w:instrText xml:space="preserve"> SEQ Equation \* ARABIC \s 1 </w:instrText>
      </w:r>
      <w:r w:rsidRPr="00AC2B2B" w:rsidDel="003C51E6">
        <w:rPr>
          <w:noProof/>
        </w:rPr>
        <w:fldChar w:fldCharType="separate"/>
      </w:r>
      <w:r w:rsidR="00E57AB9" w:rsidRPr="00AC2B2B">
        <w:rPr>
          <w:noProof/>
        </w:rPr>
        <w:t>681</w:t>
      </w:r>
      <w:r w:rsidRPr="00AC2B2B" w:rsidDel="003C51E6">
        <w:rPr>
          <w:noProof/>
        </w:rPr>
        <w:fldChar w:fldCharType="end"/>
      </w:r>
      <w:r w:rsidRPr="00AC2B2B" w:rsidDel="003C51E6">
        <w:rPr>
          <w:noProof/>
        </w:rPr>
        <w:t>)</w:t>
      </w:r>
    </w:p>
    <w:p w14:paraId="14DD45BD" w14:textId="77777777" w:rsidR="004568F3" w:rsidRPr="00AC2B2B" w:rsidRDefault="004568F3" w:rsidP="004568F3">
      <w:r w:rsidRPr="00AC2B2B">
        <w:rPr>
          <w:noProof/>
          <w:lang w:eastAsia="ko-KR"/>
        </w:rPr>
        <w:t>The</w:t>
      </w:r>
      <w:r w:rsidRPr="00AC2B2B" w:rsidDel="003C51E6">
        <w:rPr>
          <w:noProof/>
          <w:lang w:eastAsia="ko-KR"/>
        </w:rPr>
        <w:t xml:space="preserve"> predicted luma sample value predSampleLX</w:t>
      </w:r>
      <w:r w:rsidRPr="00AC2B2B" w:rsidDel="003C51E6">
        <w:rPr>
          <w:noProof/>
          <w:vertAlign w:val="subscript"/>
          <w:lang w:eastAsia="ko-KR"/>
        </w:rPr>
        <w:t>L</w:t>
      </w:r>
      <w:r w:rsidRPr="00AC2B2B">
        <w:rPr>
          <w:noProof/>
          <w:vertAlign w:val="subscript"/>
          <w:lang w:eastAsia="ko-KR"/>
        </w:rPr>
        <w:t xml:space="preserve"> </w:t>
      </w:r>
      <w:r w:rsidRPr="00AC2B2B">
        <w:t xml:space="preserve">is derived as follows: </w:t>
      </w:r>
    </w:p>
    <w:p w14:paraId="07C918DD" w14:textId="77777777" w:rsidR="004568F3" w:rsidRPr="00AC2B2B" w:rsidRDefault="004568F3" w:rsidP="004568F3">
      <w:pPr>
        <w:keepNext/>
        <w:tabs>
          <w:tab w:val="left" w:pos="284"/>
        </w:tabs>
        <w:ind w:left="284" w:hanging="284"/>
        <w:rPr>
          <w:rFonts w:eastAsia="Malgun Gothic"/>
          <w:noProof/>
          <w:lang w:eastAsia="ko-KR"/>
        </w:rPr>
      </w:pPr>
      <w:r w:rsidRPr="00AC2B2B" w:rsidDel="003C51E6">
        <w:rPr>
          <w:noProof/>
          <w:lang w:eastAsia="ko-KR"/>
        </w:rPr>
        <w:t>–</w:t>
      </w:r>
      <w:r w:rsidRPr="00AC2B2B" w:rsidDel="003C51E6">
        <w:rPr>
          <w:noProof/>
          <w:lang w:eastAsia="ko-KR"/>
        </w:rPr>
        <w:tab/>
      </w:r>
      <w:r w:rsidRPr="00AC2B2B">
        <w:rPr>
          <w:noProof/>
          <w:lang w:eastAsia="ko-KR"/>
        </w:rPr>
        <w:t xml:space="preserve">If both </w:t>
      </w:r>
      <w:r w:rsidRPr="00AC2B2B">
        <w:rPr>
          <w:noProof/>
        </w:rPr>
        <w:t>x</w:t>
      </w:r>
      <w:r w:rsidRPr="00AC2B2B" w:rsidDel="003C51E6">
        <w:rPr>
          <w:noProof/>
          <w:lang w:eastAsia="ko-KR"/>
        </w:rPr>
        <w:t>Frac</w:t>
      </w:r>
      <w:r w:rsidRPr="00AC2B2B" w:rsidDel="003C51E6">
        <w:rPr>
          <w:noProof/>
          <w:vertAlign w:val="subscript"/>
          <w:lang w:eastAsia="ko-KR"/>
        </w:rPr>
        <w:t>L</w:t>
      </w:r>
      <w:r w:rsidRPr="00AC2B2B">
        <w:t>and</w:t>
      </w:r>
      <w:r w:rsidRPr="00AC2B2B">
        <w:rPr>
          <w:noProof/>
        </w:rPr>
        <w:t xml:space="preserve"> y</w:t>
      </w:r>
      <w:r w:rsidRPr="00AC2B2B" w:rsidDel="003C51E6">
        <w:rPr>
          <w:noProof/>
          <w:lang w:eastAsia="ko-KR"/>
        </w:rPr>
        <w:t>Frac</w:t>
      </w:r>
      <w:r w:rsidRPr="00AC2B2B" w:rsidDel="003C51E6">
        <w:rPr>
          <w:noProof/>
          <w:vertAlign w:val="subscript"/>
          <w:lang w:eastAsia="ko-KR"/>
        </w:rPr>
        <w:t>L</w:t>
      </w:r>
      <w:r w:rsidRPr="00AC2B2B">
        <w:t xml:space="preserve"> are equal to 0, the value of </w:t>
      </w:r>
      <w:r w:rsidRPr="00AC2B2B" w:rsidDel="003C51E6">
        <w:rPr>
          <w:noProof/>
          <w:lang w:eastAsia="ko-KR"/>
        </w:rPr>
        <w:t>predSampleLX</w:t>
      </w:r>
      <w:r w:rsidRPr="00AC2B2B" w:rsidDel="003C51E6">
        <w:rPr>
          <w:noProof/>
          <w:vertAlign w:val="subscript"/>
          <w:lang w:eastAsia="ko-KR"/>
        </w:rPr>
        <w:t>L</w:t>
      </w:r>
      <w:r w:rsidRPr="00AC2B2B">
        <w:rPr>
          <w:rFonts w:eastAsia="Malgun Gothic" w:hint="eastAsia"/>
          <w:noProof/>
          <w:lang w:eastAsia="ko-KR"/>
        </w:rPr>
        <w:t xml:space="preserve"> is derived as follows:</w:t>
      </w:r>
    </w:p>
    <w:p w14:paraId="48CB8869" w14:textId="6D84D427" w:rsidR="004568F3" w:rsidRPr="00AC2B2B"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sidRPr="00AC2B2B" w:rsidDel="003C51E6">
        <w:rPr>
          <w:noProof/>
          <w:lang w:eastAsia="ko-KR"/>
        </w:rPr>
        <w:t>predSampleLX</w:t>
      </w:r>
      <w:r w:rsidRPr="00AC2B2B" w:rsidDel="003C51E6">
        <w:rPr>
          <w:noProof/>
          <w:vertAlign w:val="subscript"/>
          <w:lang w:eastAsia="ko-KR"/>
        </w:rPr>
        <w:t>L</w:t>
      </w:r>
      <w:r w:rsidRPr="00AC2B2B">
        <w:rPr>
          <w:noProof/>
          <w:lang w:eastAsia="ko-KR"/>
        </w:rPr>
        <w:t xml:space="preserve"> = </w:t>
      </w:r>
      <w:r w:rsidRPr="00AC2B2B" w:rsidDel="003C51E6">
        <w:rPr>
          <w:noProof/>
          <w:lang w:eastAsia="ko-KR"/>
        </w:rPr>
        <w:t>refPicLX</w:t>
      </w:r>
      <w:r w:rsidRPr="00AC2B2B" w:rsidDel="003C51E6">
        <w:rPr>
          <w:noProof/>
          <w:vertAlign w:val="subscript"/>
          <w:lang w:eastAsia="ko-KR"/>
        </w:rPr>
        <w:t>L</w:t>
      </w:r>
      <w:r w:rsidRPr="00AC2B2B">
        <w:t>[ </w:t>
      </w:r>
      <w:r w:rsidRPr="00AC2B2B" w:rsidDel="003C51E6">
        <w:rPr>
          <w:noProof/>
          <w:lang w:eastAsia="ko-KR"/>
        </w:rPr>
        <w:t>xInt</w:t>
      </w:r>
      <w:r w:rsidRPr="00AC2B2B">
        <w:rPr>
          <w:noProof/>
          <w:vertAlign w:val="subscript"/>
          <w:lang w:eastAsia="ko-KR"/>
        </w:rPr>
        <w:t>0</w:t>
      </w:r>
      <w:r w:rsidRPr="00AC2B2B">
        <w:t> ][ </w:t>
      </w:r>
      <w:r w:rsidRPr="00AC2B2B">
        <w:rPr>
          <w:noProof/>
        </w:rPr>
        <w:t>y</w:t>
      </w:r>
      <w:r w:rsidRPr="00AC2B2B">
        <w:rPr>
          <w:noProof/>
          <w:lang w:eastAsia="ko-KR"/>
        </w:rPr>
        <w:t>Int</w:t>
      </w:r>
      <w:r w:rsidRPr="00AC2B2B">
        <w:rPr>
          <w:noProof/>
          <w:vertAlign w:val="subscript"/>
          <w:lang w:eastAsia="ko-KR"/>
        </w:rPr>
        <w:t>0</w:t>
      </w:r>
      <w:r w:rsidRPr="00AC2B2B">
        <w:t> ] &lt;&lt; shift3</w:t>
      </w:r>
      <w:r w:rsidRPr="00AC2B2B" w:rsidDel="003C51E6">
        <w:rPr>
          <w:noProof/>
          <w:lang w:eastAsia="ko-KR"/>
        </w:rPr>
        <w:tab/>
      </w:r>
      <w:r w:rsidRPr="00AC2B2B" w:rsidDel="003C51E6">
        <w:rPr>
          <w:noProof/>
        </w:rPr>
        <w:t>(</w:t>
      </w:r>
      <w:r w:rsidRPr="00AC2B2B" w:rsidDel="003C51E6">
        <w:rPr>
          <w:noProof/>
        </w:rPr>
        <w:fldChar w:fldCharType="begin" w:fldLock="1"/>
      </w:r>
      <w:r w:rsidRPr="00AC2B2B" w:rsidDel="003C51E6">
        <w:rPr>
          <w:noProof/>
        </w:rPr>
        <w:instrText xml:space="preserve"> STYLEREF 1 \s </w:instrText>
      </w:r>
      <w:r w:rsidRPr="00AC2B2B" w:rsidDel="003C51E6">
        <w:rPr>
          <w:noProof/>
        </w:rPr>
        <w:fldChar w:fldCharType="separate"/>
      </w:r>
      <w:r w:rsidR="00E57AB9" w:rsidRPr="00AC2B2B">
        <w:rPr>
          <w:noProof/>
        </w:rPr>
        <w:t>8</w:t>
      </w:r>
      <w:r w:rsidRPr="00AC2B2B" w:rsidDel="003C51E6">
        <w:rPr>
          <w:noProof/>
        </w:rPr>
        <w:fldChar w:fldCharType="end"/>
      </w:r>
      <w:r w:rsidRPr="00AC2B2B" w:rsidDel="003C51E6">
        <w:rPr>
          <w:noProof/>
        </w:rPr>
        <w:noBreakHyphen/>
      </w:r>
      <w:r w:rsidRPr="00AC2B2B" w:rsidDel="003C51E6">
        <w:rPr>
          <w:noProof/>
        </w:rPr>
        <w:fldChar w:fldCharType="begin" w:fldLock="1"/>
      </w:r>
      <w:r w:rsidRPr="00AC2B2B" w:rsidDel="003C51E6">
        <w:rPr>
          <w:noProof/>
        </w:rPr>
        <w:instrText xml:space="preserve"> SEQ Equation \* ARABIC \s 1 </w:instrText>
      </w:r>
      <w:r w:rsidRPr="00AC2B2B" w:rsidDel="003C51E6">
        <w:rPr>
          <w:noProof/>
        </w:rPr>
        <w:fldChar w:fldCharType="separate"/>
      </w:r>
      <w:r w:rsidR="00E57AB9" w:rsidRPr="00AC2B2B">
        <w:rPr>
          <w:noProof/>
        </w:rPr>
        <w:t>682</w:t>
      </w:r>
      <w:r w:rsidRPr="00AC2B2B" w:rsidDel="003C51E6">
        <w:rPr>
          <w:noProof/>
        </w:rPr>
        <w:fldChar w:fldCharType="end"/>
      </w:r>
      <w:r w:rsidRPr="00AC2B2B" w:rsidDel="003C51E6">
        <w:rPr>
          <w:noProof/>
        </w:rPr>
        <w:t>)</w:t>
      </w:r>
    </w:p>
    <w:p w14:paraId="433D11D7" w14:textId="77777777" w:rsidR="004568F3" w:rsidRPr="00AC2B2B" w:rsidRDefault="004568F3" w:rsidP="004568F3">
      <w:pPr>
        <w:keepNext/>
        <w:tabs>
          <w:tab w:val="left" w:pos="284"/>
        </w:tabs>
        <w:ind w:left="284" w:hanging="284"/>
        <w:rPr>
          <w:rFonts w:eastAsia="Malgun Gothic"/>
          <w:noProof/>
          <w:lang w:eastAsia="ko-KR"/>
        </w:rPr>
      </w:pPr>
      <w:r w:rsidRPr="00AC2B2B" w:rsidDel="003C51E6">
        <w:rPr>
          <w:noProof/>
          <w:lang w:eastAsia="ko-KR"/>
        </w:rPr>
        <w:t>–</w:t>
      </w:r>
      <w:r w:rsidRPr="00AC2B2B" w:rsidDel="003C51E6">
        <w:rPr>
          <w:noProof/>
          <w:lang w:eastAsia="ko-KR"/>
        </w:rPr>
        <w:tab/>
      </w:r>
      <w:r w:rsidRPr="00AC2B2B">
        <w:rPr>
          <w:noProof/>
          <w:lang w:eastAsia="ko-KR"/>
        </w:rPr>
        <w:t>O</w:t>
      </w:r>
      <w:r w:rsidRPr="00AC2B2B">
        <w:t xml:space="preserve">therwise, if </w:t>
      </w:r>
      <w:r w:rsidRPr="00AC2B2B">
        <w:rPr>
          <w:noProof/>
        </w:rPr>
        <w:t>x</w:t>
      </w:r>
      <w:r w:rsidRPr="00AC2B2B" w:rsidDel="003C51E6">
        <w:rPr>
          <w:noProof/>
          <w:lang w:eastAsia="ko-KR"/>
        </w:rPr>
        <w:t>Frac</w:t>
      </w:r>
      <w:r w:rsidRPr="00AC2B2B" w:rsidDel="003C51E6">
        <w:rPr>
          <w:noProof/>
          <w:vertAlign w:val="subscript"/>
          <w:lang w:eastAsia="ko-KR"/>
        </w:rPr>
        <w:t>L</w:t>
      </w:r>
      <w:r w:rsidRPr="00AC2B2B">
        <w:rPr>
          <w:noProof/>
          <w:vertAlign w:val="subscript"/>
          <w:lang w:eastAsia="ko-KR"/>
        </w:rPr>
        <w:t xml:space="preserve"> </w:t>
      </w:r>
      <w:r w:rsidRPr="00AC2B2B">
        <w:t xml:space="preserve">is not equal to 0 and </w:t>
      </w:r>
      <w:r w:rsidRPr="00AC2B2B">
        <w:rPr>
          <w:noProof/>
        </w:rPr>
        <w:t>y</w:t>
      </w:r>
      <w:r w:rsidRPr="00AC2B2B" w:rsidDel="003C51E6">
        <w:rPr>
          <w:noProof/>
          <w:lang w:eastAsia="ko-KR"/>
        </w:rPr>
        <w:t>Frac</w:t>
      </w:r>
      <w:r w:rsidRPr="00AC2B2B" w:rsidDel="003C51E6">
        <w:rPr>
          <w:noProof/>
          <w:vertAlign w:val="subscript"/>
          <w:lang w:eastAsia="ko-KR"/>
        </w:rPr>
        <w:t>L</w:t>
      </w:r>
      <w:r w:rsidRPr="00AC2B2B">
        <w:t xml:space="preserve"> is equal to 0, the value of </w:t>
      </w:r>
      <w:r w:rsidRPr="00AC2B2B" w:rsidDel="003C51E6">
        <w:rPr>
          <w:noProof/>
          <w:lang w:eastAsia="ko-KR"/>
        </w:rPr>
        <w:t>predSampleLX</w:t>
      </w:r>
      <w:r w:rsidRPr="00AC2B2B" w:rsidDel="003C51E6">
        <w:rPr>
          <w:noProof/>
          <w:vertAlign w:val="subscript"/>
          <w:lang w:eastAsia="ko-KR"/>
        </w:rPr>
        <w:t>L</w:t>
      </w:r>
      <w:r w:rsidRPr="00AC2B2B">
        <w:rPr>
          <w:rFonts w:eastAsia="Malgun Gothic" w:hint="eastAsia"/>
          <w:noProof/>
          <w:lang w:eastAsia="ko-KR"/>
        </w:rPr>
        <w:t xml:space="preserve"> is derived as follows</w:t>
      </w:r>
      <w:r w:rsidRPr="00AC2B2B">
        <w:rPr>
          <w:rFonts w:eastAsia="Malgun Gothic"/>
          <w:noProof/>
          <w:lang w:eastAsia="ko-KR"/>
        </w:rPr>
        <w:t>:</w:t>
      </w:r>
    </w:p>
    <w:p w14:paraId="18E23BF3" w14:textId="2358DCD5" w:rsidR="004568F3" w:rsidRPr="00AC2B2B"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AC2B2B" w:rsidDel="003C51E6">
        <w:rPr>
          <w:noProof/>
          <w:lang w:eastAsia="ko-KR"/>
        </w:rPr>
        <w:t>predSampleLX</w:t>
      </w:r>
      <w:r w:rsidRPr="00AC2B2B" w:rsidDel="003C51E6">
        <w:rPr>
          <w:noProof/>
          <w:vertAlign w:val="subscript"/>
          <w:lang w:eastAsia="ko-KR"/>
        </w:rPr>
        <w:t>L</w:t>
      </w:r>
      <w:r w:rsidRPr="00AC2B2B">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m:t>
                </m:r>
                <m:r>
                  <m:rPr>
                    <m:sty m:val="p"/>
                  </m:rPr>
                  <w:rPr>
                    <w:rFonts w:ascii="Cambria Math" w:hAnsi="Cambria Math"/>
                  </w:rPr>
                  <m:t> </m:t>
                </m:r>
              </m:e>
            </m:nary>
          </m:e>
        </m:d>
      </m:oMath>
      <w:r w:rsidRPr="00AC2B2B">
        <w:t>  &gt;&gt;  shift1</w:t>
      </w:r>
      <w:r w:rsidRPr="00AC2B2B" w:rsidDel="003C51E6">
        <w:rPr>
          <w:noProof/>
          <w:lang w:eastAsia="ko-KR"/>
        </w:rPr>
        <w:tab/>
      </w:r>
      <w:r w:rsidRPr="00AC2B2B" w:rsidDel="003C51E6">
        <w:rPr>
          <w:noProof/>
        </w:rPr>
        <w:t>(</w:t>
      </w:r>
      <w:r w:rsidRPr="00AC2B2B" w:rsidDel="003C51E6">
        <w:rPr>
          <w:noProof/>
        </w:rPr>
        <w:fldChar w:fldCharType="begin" w:fldLock="1"/>
      </w:r>
      <w:r w:rsidRPr="00AC2B2B" w:rsidDel="003C51E6">
        <w:rPr>
          <w:noProof/>
        </w:rPr>
        <w:instrText xml:space="preserve"> STYLEREF 1 \s </w:instrText>
      </w:r>
      <w:r w:rsidRPr="00AC2B2B" w:rsidDel="003C51E6">
        <w:rPr>
          <w:noProof/>
        </w:rPr>
        <w:fldChar w:fldCharType="separate"/>
      </w:r>
      <w:r w:rsidR="00E57AB9" w:rsidRPr="00AC2B2B">
        <w:rPr>
          <w:noProof/>
        </w:rPr>
        <w:t>8</w:t>
      </w:r>
      <w:r w:rsidRPr="00AC2B2B" w:rsidDel="003C51E6">
        <w:rPr>
          <w:noProof/>
        </w:rPr>
        <w:fldChar w:fldCharType="end"/>
      </w:r>
      <w:r w:rsidRPr="00AC2B2B" w:rsidDel="003C51E6">
        <w:rPr>
          <w:noProof/>
        </w:rPr>
        <w:noBreakHyphen/>
      </w:r>
      <w:r w:rsidRPr="00AC2B2B" w:rsidDel="003C51E6">
        <w:rPr>
          <w:noProof/>
        </w:rPr>
        <w:fldChar w:fldCharType="begin" w:fldLock="1"/>
      </w:r>
      <w:r w:rsidRPr="00AC2B2B" w:rsidDel="003C51E6">
        <w:rPr>
          <w:noProof/>
        </w:rPr>
        <w:instrText xml:space="preserve"> SEQ Equation \* ARABIC \s 1 </w:instrText>
      </w:r>
      <w:r w:rsidRPr="00AC2B2B" w:rsidDel="003C51E6">
        <w:rPr>
          <w:noProof/>
        </w:rPr>
        <w:fldChar w:fldCharType="separate"/>
      </w:r>
      <w:r w:rsidR="00E57AB9" w:rsidRPr="00AC2B2B">
        <w:rPr>
          <w:noProof/>
        </w:rPr>
        <w:t>683</w:t>
      </w:r>
      <w:r w:rsidRPr="00AC2B2B" w:rsidDel="003C51E6">
        <w:rPr>
          <w:noProof/>
        </w:rPr>
        <w:fldChar w:fldCharType="end"/>
      </w:r>
      <w:r w:rsidRPr="00AC2B2B" w:rsidDel="003C51E6">
        <w:rPr>
          <w:noProof/>
        </w:rPr>
        <w:t>)</w:t>
      </w:r>
    </w:p>
    <w:p w14:paraId="3A22A0C2" w14:textId="77777777" w:rsidR="004568F3" w:rsidRPr="00AC2B2B" w:rsidRDefault="004568F3" w:rsidP="004568F3">
      <w:pPr>
        <w:keepNext/>
        <w:tabs>
          <w:tab w:val="left" w:pos="284"/>
        </w:tabs>
        <w:ind w:left="284" w:hanging="284"/>
        <w:rPr>
          <w:rFonts w:eastAsia="Malgun Gothic"/>
          <w:noProof/>
          <w:lang w:eastAsia="ko-KR"/>
        </w:rPr>
      </w:pPr>
      <w:r w:rsidRPr="00AC2B2B" w:rsidDel="003C51E6">
        <w:rPr>
          <w:noProof/>
          <w:lang w:eastAsia="ko-KR"/>
        </w:rPr>
        <w:t>–</w:t>
      </w:r>
      <w:r w:rsidRPr="00AC2B2B" w:rsidDel="003C51E6">
        <w:rPr>
          <w:noProof/>
          <w:lang w:eastAsia="ko-KR"/>
        </w:rPr>
        <w:tab/>
      </w:r>
      <w:r w:rsidRPr="00AC2B2B">
        <w:rPr>
          <w:noProof/>
          <w:lang w:eastAsia="ko-KR"/>
        </w:rPr>
        <w:t>O</w:t>
      </w:r>
      <w:r w:rsidRPr="00AC2B2B">
        <w:t xml:space="preserve">therwise, if </w:t>
      </w:r>
      <w:r w:rsidRPr="00AC2B2B">
        <w:rPr>
          <w:noProof/>
        </w:rPr>
        <w:t>x</w:t>
      </w:r>
      <w:r w:rsidRPr="00AC2B2B" w:rsidDel="003C51E6">
        <w:rPr>
          <w:noProof/>
          <w:lang w:eastAsia="ko-KR"/>
        </w:rPr>
        <w:t>Frac</w:t>
      </w:r>
      <w:r w:rsidRPr="00AC2B2B" w:rsidDel="003C51E6">
        <w:rPr>
          <w:noProof/>
          <w:vertAlign w:val="subscript"/>
          <w:lang w:eastAsia="ko-KR"/>
        </w:rPr>
        <w:t>L</w:t>
      </w:r>
      <w:r w:rsidRPr="00AC2B2B">
        <w:rPr>
          <w:noProof/>
          <w:vertAlign w:val="subscript"/>
          <w:lang w:eastAsia="ko-KR"/>
        </w:rPr>
        <w:t xml:space="preserve"> </w:t>
      </w:r>
      <w:r w:rsidRPr="00AC2B2B">
        <w:t xml:space="preserve">is equal to 0 and </w:t>
      </w:r>
      <w:r w:rsidRPr="00AC2B2B">
        <w:rPr>
          <w:noProof/>
        </w:rPr>
        <w:t>y</w:t>
      </w:r>
      <w:r w:rsidRPr="00AC2B2B" w:rsidDel="003C51E6">
        <w:rPr>
          <w:noProof/>
          <w:lang w:eastAsia="ko-KR"/>
        </w:rPr>
        <w:t>Frac</w:t>
      </w:r>
      <w:r w:rsidRPr="00AC2B2B" w:rsidDel="003C51E6">
        <w:rPr>
          <w:noProof/>
          <w:vertAlign w:val="subscript"/>
          <w:lang w:eastAsia="ko-KR"/>
        </w:rPr>
        <w:t>L</w:t>
      </w:r>
      <w:r w:rsidRPr="00AC2B2B">
        <w:t xml:space="preserve"> is not equal to 0, the value of </w:t>
      </w:r>
      <w:r w:rsidRPr="00AC2B2B" w:rsidDel="003C51E6">
        <w:rPr>
          <w:noProof/>
          <w:lang w:eastAsia="ko-KR"/>
        </w:rPr>
        <w:t>predSampleLX</w:t>
      </w:r>
      <w:r w:rsidRPr="00AC2B2B" w:rsidDel="003C51E6">
        <w:rPr>
          <w:noProof/>
          <w:vertAlign w:val="subscript"/>
          <w:lang w:eastAsia="ko-KR"/>
        </w:rPr>
        <w:t>L</w:t>
      </w:r>
      <w:r w:rsidRPr="00AC2B2B">
        <w:rPr>
          <w:rFonts w:eastAsia="Malgun Gothic" w:hint="eastAsia"/>
          <w:noProof/>
          <w:lang w:eastAsia="ko-KR"/>
        </w:rPr>
        <w:t xml:space="preserve"> is derived as follows</w:t>
      </w:r>
      <w:r w:rsidRPr="00AC2B2B">
        <w:rPr>
          <w:rFonts w:eastAsia="Malgun Gothic"/>
          <w:noProof/>
          <w:lang w:eastAsia="ko-KR"/>
        </w:rPr>
        <w:t>:</w:t>
      </w:r>
    </w:p>
    <w:p w14:paraId="5D7E1741" w14:textId="4632FE71" w:rsidR="004568F3" w:rsidRPr="00AC2B2B"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AC2B2B" w:rsidDel="003C51E6">
        <w:rPr>
          <w:noProof/>
          <w:lang w:eastAsia="ko-KR"/>
        </w:rPr>
        <w:t>predSampleLX</w:t>
      </w:r>
      <w:r w:rsidRPr="00AC2B2B" w:rsidDel="003C51E6">
        <w:rPr>
          <w:noProof/>
          <w:vertAlign w:val="subscript"/>
          <w:lang w:eastAsia="ko-KR"/>
        </w:rPr>
        <w:t>L</w:t>
      </w:r>
      <w:r w:rsidRPr="00AC2B2B">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Pr="00AC2B2B">
        <w:t>  &gt;&gt;  shift1</w:t>
      </w:r>
      <w:r w:rsidRPr="00AC2B2B">
        <w:rPr>
          <w:noProof/>
          <w:lang w:eastAsia="ko-KR"/>
        </w:rPr>
        <w:tab/>
      </w:r>
      <w:r w:rsidRPr="00AC2B2B" w:rsidDel="003C51E6">
        <w:rPr>
          <w:noProof/>
        </w:rPr>
        <w:t>(</w:t>
      </w:r>
      <w:r w:rsidRPr="00AC2B2B" w:rsidDel="003C51E6">
        <w:rPr>
          <w:noProof/>
        </w:rPr>
        <w:fldChar w:fldCharType="begin" w:fldLock="1"/>
      </w:r>
      <w:r w:rsidRPr="00AC2B2B" w:rsidDel="003C51E6">
        <w:rPr>
          <w:noProof/>
        </w:rPr>
        <w:instrText xml:space="preserve"> STYLEREF 1 \s </w:instrText>
      </w:r>
      <w:r w:rsidRPr="00AC2B2B" w:rsidDel="003C51E6">
        <w:rPr>
          <w:noProof/>
        </w:rPr>
        <w:fldChar w:fldCharType="separate"/>
      </w:r>
      <w:r w:rsidR="00E57AB9" w:rsidRPr="00AC2B2B">
        <w:rPr>
          <w:noProof/>
        </w:rPr>
        <w:t>8</w:t>
      </w:r>
      <w:r w:rsidRPr="00AC2B2B" w:rsidDel="003C51E6">
        <w:rPr>
          <w:noProof/>
        </w:rPr>
        <w:fldChar w:fldCharType="end"/>
      </w:r>
      <w:r w:rsidRPr="00AC2B2B" w:rsidDel="003C51E6">
        <w:rPr>
          <w:noProof/>
        </w:rPr>
        <w:noBreakHyphen/>
      </w:r>
      <w:r w:rsidRPr="00AC2B2B" w:rsidDel="003C51E6">
        <w:rPr>
          <w:noProof/>
        </w:rPr>
        <w:fldChar w:fldCharType="begin" w:fldLock="1"/>
      </w:r>
      <w:r w:rsidRPr="00AC2B2B" w:rsidDel="003C51E6">
        <w:rPr>
          <w:noProof/>
        </w:rPr>
        <w:instrText xml:space="preserve"> SEQ Equation \* ARABIC \s 1 </w:instrText>
      </w:r>
      <w:r w:rsidRPr="00AC2B2B" w:rsidDel="003C51E6">
        <w:rPr>
          <w:noProof/>
        </w:rPr>
        <w:fldChar w:fldCharType="separate"/>
      </w:r>
      <w:r w:rsidR="00E57AB9" w:rsidRPr="00AC2B2B">
        <w:rPr>
          <w:noProof/>
        </w:rPr>
        <w:t>684</w:t>
      </w:r>
      <w:r w:rsidRPr="00AC2B2B" w:rsidDel="003C51E6">
        <w:rPr>
          <w:noProof/>
        </w:rPr>
        <w:fldChar w:fldCharType="end"/>
      </w:r>
      <w:r w:rsidRPr="00AC2B2B" w:rsidDel="003C51E6">
        <w:rPr>
          <w:noProof/>
        </w:rPr>
        <w:t>)</w:t>
      </w:r>
    </w:p>
    <w:p w14:paraId="494EFE37" w14:textId="77777777" w:rsidR="004568F3" w:rsidRPr="00AC2B2B" w:rsidRDefault="004568F3" w:rsidP="004568F3">
      <w:pPr>
        <w:keepNext/>
        <w:tabs>
          <w:tab w:val="left" w:pos="284"/>
        </w:tabs>
        <w:ind w:left="284" w:hanging="284"/>
        <w:rPr>
          <w:rFonts w:eastAsia="Malgun Gothic"/>
          <w:noProof/>
          <w:lang w:eastAsia="ko-KR"/>
        </w:rPr>
      </w:pPr>
      <w:r w:rsidRPr="00AC2B2B" w:rsidDel="003C51E6">
        <w:rPr>
          <w:noProof/>
          <w:lang w:eastAsia="ko-KR"/>
        </w:rPr>
        <w:t>–</w:t>
      </w:r>
      <w:r w:rsidRPr="00AC2B2B" w:rsidDel="003C51E6">
        <w:rPr>
          <w:noProof/>
          <w:lang w:eastAsia="ko-KR"/>
        </w:rPr>
        <w:tab/>
      </w:r>
      <w:r w:rsidRPr="00AC2B2B">
        <w:rPr>
          <w:noProof/>
          <w:lang w:eastAsia="ko-KR"/>
        </w:rPr>
        <w:t>O</w:t>
      </w:r>
      <w:r w:rsidRPr="00AC2B2B">
        <w:t xml:space="preserve">therwise, if </w:t>
      </w:r>
      <w:r w:rsidRPr="00AC2B2B">
        <w:rPr>
          <w:noProof/>
        </w:rPr>
        <w:t>x</w:t>
      </w:r>
      <w:r w:rsidRPr="00AC2B2B" w:rsidDel="003C51E6">
        <w:rPr>
          <w:noProof/>
          <w:lang w:eastAsia="ko-KR"/>
        </w:rPr>
        <w:t>Frac</w:t>
      </w:r>
      <w:r w:rsidRPr="00AC2B2B" w:rsidDel="003C51E6">
        <w:rPr>
          <w:noProof/>
          <w:vertAlign w:val="subscript"/>
          <w:lang w:eastAsia="ko-KR"/>
        </w:rPr>
        <w:t>L</w:t>
      </w:r>
      <w:r w:rsidRPr="00AC2B2B">
        <w:rPr>
          <w:noProof/>
          <w:vertAlign w:val="subscript"/>
          <w:lang w:eastAsia="ko-KR"/>
        </w:rPr>
        <w:t xml:space="preserve"> </w:t>
      </w:r>
      <w:r w:rsidRPr="00AC2B2B">
        <w:t xml:space="preserve">is not equal to 0 and </w:t>
      </w:r>
      <w:r w:rsidRPr="00AC2B2B">
        <w:rPr>
          <w:noProof/>
        </w:rPr>
        <w:t>y</w:t>
      </w:r>
      <w:r w:rsidRPr="00AC2B2B" w:rsidDel="003C51E6">
        <w:rPr>
          <w:noProof/>
          <w:lang w:eastAsia="ko-KR"/>
        </w:rPr>
        <w:t>Frac</w:t>
      </w:r>
      <w:r w:rsidRPr="00AC2B2B" w:rsidDel="003C51E6">
        <w:rPr>
          <w:noProof/>
          <w:vertAlign w:val="subscript"/>
          <w:lang w:eastAsia="ko-KR"/>
        </w:rPr>
        <w:t>L</w:t>
      </w:r>
      <w:r w:rsidRPr="00AC2B2B">
        <w:t xml:space="preserve"> is not equal to 0, the value of </w:t>
      </w:r>
      <w:r w:rsidRPr="00AC2B2B" w:rsidDel="003C51E6">
        <w:rPr>
          <w:noProof/>
          <w:lang w:eastAsia="ko-KR"/>
        </w:rPr>
        <w:t>predSampleLX</w:t>
      </w:r>
      <w:r w:rsidRPr="00AC2B2B" w:rsidDel="003C51E6">
        <w:rPr>
          <w:noProof/>
          <w:vertAlign w:val="subscript"/>
          <w:lang w:eastAsia="ko-KR"/>
        </w:rPr>
        <w:t>L</w:t>
      </w:r>
      <w:r w:rsidRPr="00AC2B2B">
        <w:rPr>
          <w:rFonts w:eastAsia="Malgun Gothic" w:hint="eastAsia"/>
          <w:noProof/>
          <w:lang w:eastAsia="ko-KR"/>
        </w:rPr>
        <w:t xml:space="preserve"> is derived as follows</w:t>
      </w:r>
      <w:r w:rsidRPr="00AC2B2B">
        <w:rPr>
          <w:rFonts w:eastAsia="Malgun Gothic"/>
          <w:noProof/>
          <w:lang w:eastAsia="ko-KR"/>
        </w:rPr>
        <w:t>:</w:t>
      </w:r>
    </w:p>
    <w:p w14:paraId="767B6981" w14:textId="77777777" w:rsidR="004568F3" w:rsidRPr="00AC2B2B" w:rsidRDefault="004568F3" w:rsidP="004568F3">
      <w:pPr>
        <w:pStyle w:val="aff0"/>
        <w:keepNext/>
        <w:numPr>
          <w:ilvl w:val="0"/>
          <w:numId w:val="492"/>
        </w:numPr>
        <w:tabs>
          <w:tab w:val="left" w:pos="284"/>
        </w:tabs>
      </w:pPr>
      <w:r w:rsidRPr="00AC2B2B">
        <w:t>The sample array temp[ n ] with n = 0..1, is derived as follows:</w:t>
      </w:r>
    </w:p>
    <w:p w14:paraId="778B7EC8" w14:textId="4A9F6872" w:rsidR="004568F3" w:rsidRPr="00AC2B2B" w:rsidRDefault="004568F3" w:rsidP="004568F3">
      <w:pPr>
        <w:pStyle w:val="Equation"/>
        <w:keepLines/>
        <w:tabs>
          <w:tab w:val="clear" w:pos="794"/>
          <w:tab w:val="clear" w:pos="1588"/>
          <w:tab w:val="left" w:pos="851"/>
          <w:tab w:val="left" w:pos="1134"/>
          <w:tab w:val="left" w:pos="1418"/>
          <w:tab w:val="left" w:pos="1560"/>
          <w:tab w:val="left" w:pos="1843"/>
        </w:tabs>
        <w:ind w:left="851"/>
      </w:pPr>
      <w:r w:rsidRPr="00AC2B2B">
        <w:rPr>
          <w:noProof/>
          <w:lang w:eastAsia="ko-KR"/>
        </w:rPr>
        <w:t>temp</w:t>
      </w:r>
      <w:r w:rsidRPr="00AC2B2B">
        <w:t xml:space="preserve">[ n ]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Pr="00AC2B2B">
        <w:t>  &gt;&gt;  shift1</w:t>
      </w:r>
      <w:r w:rsidRPr="00AC2B2B" w:rsidDel="003C51E6">
        <w:rPr>
          <w:noProof/>
          <w:lang w:eastAsia="ko-KR"/>
        </w:rPr>
        <w:tab/>
      </w:r>
      <w:r w:rsidRPr="00AC2B2B" w:rsidDel="003C51E6">
        <w:rPr>
          <w:noProof/>
        </w:rPr>
        <w:t>(</w:t>
      </w:r>
      <w:r w:rsidRPr="00AC2B2B" w:rsidDel="003C51E6">
        <w:rPr>
          <w:noProof/>
        </w:rPr>
        <w:fldChar w:fldCharType="begin" w:fldLock="1"/>
      </w:r>
      <w:r w:rsidRPr="00AC2B2B" w:rsidDel="003C51E6">
        <w:rPr>
          <w:noProof/>
        </w:rPr>
        <w:instrText xml:space="preserve"> STYLEREF 1 \s </w:instrText>
      </w:r>
      <w:r w:rsidRPr="00AC2B2B" w:rsidDel="003C51E6">
        <w:rPr>
          <w:noProof/>
        </w:rPr>
        <w:fldChar w:fldCharType="separate"/>
      </w:r>
      <w:r w:rsidR="00E57AB9" w:rsidRPr="00AC2B2B">
        <w:rPr>
          <w:noProof/>
        </w:rPr>
        <w:t>8</w:t>
      </w:r>
      <w:r w:rsidRPr="00AC2B2B" w:rsidDel="003C51E6">
        <w:rPr>
          <w:noProof/>
        </w:rPr>
        <w:fldChar w:fldCharType="end"/>
      </w:r>
      <w:r w:rsidRPr="00AC2B2B" w:rsidDel="003C51E6">
        <w:rPr>
          <w:noProof/>
        </w:rPr>
        <w:noBreakHyphen/>
      </w:r>
      <w:r w:rsidRPr="00AC2B2B" w:rsidDel="003C51E6">
        <w:rPr>
          <w:noProof/>
        </w:rPr>
        <w:fldChar w:fldCharType="begin" w:fldLock="1"/>
      </w:r>
      <w:r w:rsidRPr="00AC2B2B" w:rsidDel="003C51E6">
        <w:rPr>
          <w:noProof/>
        </w:rPr>
        <w:instrText xml:space="preserve"> SEQ Equation \* ARABIC \s 1 </w:instrText>
      </w:r>
      <w:r w:rsidRPr="00AC2B2B" w:rsidDel="003C51E6">
        <w:rPr>
          <w:noProof/>
        </w:rPr>
        <w:fldChar w:fldCharType="separate"/>
      </w:r>
      <w:r w:rsidR="00E57AB9" w:rsidRPr="00AC2B2B">
        <w:rPr>
          <w:noProof/>
        </w:rPr>
        <w:t>685</w:t>
      </w:r>
      <w:r w:rsidRPr="00AC2B2B" w:rsidDel="003C51E6">
        <w:rPr>
          <w:noProof/>
        </w:rPr>
        <w:fldChar w:fldCharType="end"/>
      </w:r>
      <w:r w:rsidRPr="00AC2B2B" w:rsidDel="003C51E6">
        <w:rPr>
          <w:noProof/>
        </w:rPr>
        <w:t>)</w:t>
      </w:r>
    </w:p>
    <w:p w14:paraId="3D8BC7DA" w14:textId="77777777" w:rsidR="004568F3" w:rsidRPr="00AC2B2B" w:rsidRDefault="004568F3" w:rsidP="004568F3">
      <w:pPr>
        <w:pStyle w:val="aff0"/>
        <w:keepNext/>
        <w:numPr>
          <w:ilvl w:val="0"/>
          <w:numId w:val="492"/>
        </w:numPr>
        <w:tabs>
          <w:tab w:val="left" w:pos="284"/>
          <w:tab w:val="left" w:pos="2552"/>
        </w:tabs>
      </w:pPr>
      <w:r w:rsidRPr="00AC2B2B">
        <w:rPr>
          <w:lang w:eastAsia="ko-KR"/>
        </w:rPr>
        <w:t xml:space="preserve">The </w:t>
      </w:r>
      <w:r w:rsidRPr="00AC2B2B" w:rsidDel="003C51E6">
        <w:rPr>
          <w:noProof/>
          <w:lang w:eastAsia="ko-KR"/>
        </w:rPr>
        <w:t xml:space="preserve">predicted </w:t>
      </w:r>
      <w:r w:rsidRPr="00AC2B2B">
        <w:rPr>
          <w:lang w:eastAsia="ko-KR"/>
        </w:rPr>
        <w:t>luma sample value</w:t>
      </w:r>
      <w:r w:rsidRPr="00AC2B2B" w:rsidDel="003C51E6">
        <w:rPr>
          <w:noProof/>
          <w:lang w:eastAsia="ko-KR"/>
        </w:rPr>
        <w:t xml:space="preserve"> predSampleLX</w:t>
      </w:r>
      <w:r w:rsidRPr="00AC2B2B" w:rsidDel="003C51E6">
        <w:rPr>
          <w:noProof/>
          <w:vertAlign w:val="subscript"/>
          <w:lang w:eastAsia="ko-KR"/>
        </w:rPr>
        <w:t>L</w:t>
      </w:r>
      <w:r w:rsidRPr="00AC2B2B">
        <w:t xml:space="preserve"> is derived as follows:</w:t>
      </w:r>
    </w:p>
    <w:p w14:paraId="367EC027" w14:textId="2DDB928B" w:rsidR="004568F3" w:rsidRPr="00AC2B2B" w:rsidRDefault="004568F3" w:rsidP="004568F3">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AC2B2B" w:rsidDel="003C51E6">
        <w:rPr>
          <w:noProof/>
          <w:lang w:eastAsia="ko-KR"/>
        </w:rPr>
        <w:t>predSampleLX</w:t>
      </w:r>
      <w:r w:rsidRPr="00AC2B2B" w:rsidDel="003C51E6">
        <w:rPr>
          <w:noProof/>
          <w:vertAlign w:val="subscript"/>
          <w:lang w:eastAsia="ko-KR"/>
        </w:rPr>
        <w:t>L</w:t>
      </w:r>
      <w:r w:rsidRPr="00AC2B2B">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Pr="00AC2B2B">
        <w:t>  &gt;&gt;  shift2</w:t>
      </w:r>
      <w:r w:rsidRPr="00AC2B2B">
        <w:rPr>
          <w:noProof/>
        </w:rPr>
        <w:tab/>
      </w:r>
      <w:r w:rsidRPr="00AC2B2B" w:rsidDel="003C51E6">
        <w:rPr>
          <w:noProof/>
        </w:rPr>
        <w:t>(</w:t>
      </w:r>
      <w:r w:rsidRPr="00AC2B2B" w:rsidDel="003C51E6">
        <w:rPr>
          <w:noProof/>
        </w:rPr>
        <w:fldChar w:fldCharType="begin" w:fldLock="1"/>
      </w:r>
      <w:r w:rsidRPr="00AC2B2B" w:rsidDel="003C51E6">
        <w:rPr>
          <w:noProof/>
        </w:rPr>
        <w:instrText xml:space="preserve"> STYLEREF 1 \s </w:instrText>
      </w:r>
      <w:r w:rsidRPr="00AC2B2B" w:rsidDel="003C51E6">
        <w:rPr>
          <w:noProof/>
        </w:rPr>
        <w:fldChar w:fldCharType="separate"/>
      </w:r>
      <w:r w:rsidR="00E57AB9" w:rsidRPr="00AC2B2B">
        <w:rPr>
          <w:noProof/>
        </w:rPr>
        <w:t>8</w:t>
      </w:r>
      <w:r w:rsidRPr="00AC2B2B" w:rsidDel="003C51E6">
        <w:rPr>
          <w:noProof/>
        </w:rPr>
        <w:fldChar w:fldCharType="end"/>
      </w:r>
      <w:r w:rsidRPr="00AC2B2B" w:rsidDel="003C51E6">
        <w:rPr>
          <w:noProof/>
        </w:rPr>
        <w:noBreakHyphen/>
      </w:r>
      <w:r w:rsidRPr="00AC2B2B" w:rsidDel="003C51E6">
        <w:rPr>
          <w:noProof/>
        </w:rPr>
        <w:fldChar w:fldCharType="begin" w:fldLock="1"/>
      </w:r>
      <w:r w:rsidRPr="00AC2B2B" w:rsidDel="003C51E6">
        <w:rPr>
          <w:noProof/>
        </w:rPr>
        <w:instrText xml:space="preserve"> SEQ Equation \* ARABIC \s 1 </w:instrText>
      </w:r>
      <w:r w:rsidRPr="00AC2B2B" w:rsidDel="003C51E6">
        <w:rPr>
          <w:noProof/>
        </w:rPr>
        <w:fldChar w:fldCharType="separate"/>
      </w:r>
      <w:r w:rsidR="00E57AB9" w:rsidRPr="00AC2B2B">
        <w:rPr>
          <w:noProof/>
        </w:rPr>
        <w:t>686</w:t>
      </w:r>
      <w:r w:rsidRPr="00AC2B2B" w:rsidDel="003C51E6">
        <w:rPr>
          <w:noProof/>
        </w:rPr>
        <w:fldChar w:fldCharType="end"/>
      </w:r>
      <w:r w:rsidRPr="00AC2B2B" w:rsidDel="003C51E6">
        <w:rPr>
          <w:noProof/>
        </w:rPr>
        <w:t>)</w:t>
      </w:r>
    </w:p>
    <w:p w14:paraId="379E565C" w14:textId="1DAB3173" w:rsidR="004568F3" w:rsidRPr="00AC2B2B" w:rsidRDefault="004568F3" w:rsidP="004568F3">
      <w:pPr>
        <w:pStyle w:val="afe"/>
      </w:pPr>
      <w:bookmarkStart w:id="2848" w:name="_Ref532672125"/>
      <w:r w:rsidRPr="00AC2B2B">
        <w:rPr>
          <w:noProof/>
          <w:lang w:val="en-GB"/>
        </w:rPr>
        <w:t>T</w:t>
      </w:r>
      <w:r w:rsidRPr="00AC2B2B" w:rsidDel="003C51E6">
        <w:rPr>
          <w:noProof/>
          <w:lang w:val="en-GB"/>
        </w:rPr>
        <w:t>able </w:t>
      </w:r>
      <w:r w:rsidR="007F6735" w:rsidRPr="00AC2B2B">
        <w:rPr>
          <w:noProof/>
          <w:lang w:val="en-GB"/>
        </w:rPr>
        <w:fldChar w:fldCharType="begin" w:fldLock="1"/>
      </w:r>
      <w:r w:rsidR="007F6735" w:rsidRPr="00AC2B2B">
        <w:rPr>
          <w:noProof/>
          <w:lang w:val="en-GB"/>
        </w:rPr>
        <w:instrText xml:space="preserve"> STYLEREF 1 \s </w:instrText>
      </w:r>
      <w:r w:rsidR="007F6735" w:rsidRPr="00AC2B2B">
        <w:rPr>
          <w:noProof/>
          <w:lang w:val="en-GB"/>
        </w:rPr>
        <w:fldChar w:fldCharType="separate"/>
      </w:r>
      <w:r w:rsidR="00E57AB9" w:rsidRPr="00AC2B2B">
        <w:rPr>
          <w:noProof/>
          <w:lang w:val="en-GB"/>
        </w:rPr>
        <w:t>8</w:t>
      </w:r>
      <w:r w:rsidR="007F6735" w:rsidRPr="00AC2B2B">
        <w:rPr>
          <w:noProof/>
          <w:lang w:val="en-GB"/>
        </w:rPr>
        <w:fldChar w:fldCharType="end"/>
      </w:r>
      <w:r w:rsidR="007F6735" w:rsidRPr="00AC2B2B">
        <w:rPr>
          <w:noProof/>
          <w:lang w:val="en-GB"/>
        </w:rPr>
        <w:noBreakHyphen/>
      </w:r>
      <w:r w:rsidR="007F6735" w:rsidRPr="00AC2B2B">
        <w:rPr>
          <w:noProof/>
          <w:lang w:val="en-GB"/>
        </w:rPr>
        <w:fldChar w:fldCharType="begin" w:fldLock="1"/>
      </w:r>
      <w:r w:rsidR="007F6735" w:rsidRPr="00AC2B2B">
        <w:rPr>
          <w:noProof/>
          <w:lang w:val="en-GB"/>
        </w:rPr>
        <w:instrText xml:space="preserve"> SEQ Table \* ARABIC \s 1 </w:instrText>
      </w:r>
      <w:r w:rsidR="007F6735" w:rsidRPr="00AC2B2B">
        <w:rPr>
          <w:noProof/>
          <w:lang w:val="en-GB"/>
        </w:rPr>
        <w:fldChar w:fldCharType="separate"/>
      </w:r>
      <w:r w:rsidR="00E57AB9" w:rsidRPr="00AC2B2B">
        <w:rPr>
          <w:noProof/>
          <w:lang w:val="en-GB"/>
        </w:rPr>
        <w:t>10</w:t>
      </w:r>
      <w:r w:rsidR="007F6735" w:rsidRPr="00AC2B2B">
        <w:rPr>
          <w:noProof/>
          <w:lang w:val="en-GB"/>
        </w:rPr>
        <w:fldChar w:fldCharType="end"/>
      </w:r>
      <w:bookmarkEnd w:id="2848"/>
      <w:r w:rsidRPr="00AC2B2B" w:rsidDel="003C51E6">
        <w:rPr>
          <w:noProof/>
          <w:lang w:val="en-GB"/>
        </w:rPr>
        <w:t xml:space="preserve"> –</w:t>
      </w:r>
      <w:r w:rsidRPr="00AC2B2B">
        <w:t xml:space="preserve"> </w:t>
      </w:r>
      <w:r w:rsidRPr="00AC2B2B">
        <w:rPr>
          <w:noProof/>
          <w:lang w:val="en-GB"/>
        </w:rPr>
        <w:t xml:space="preserve">Specification of the </w:t>
      </w:r>
      <w:r w:rsidRPr="00AC2B2B">
        <w:t>luma bilinear interpolation filter coefficients f</w:t>
      </w:r>
      <w:r w:rsidRPr="00AC2B2B">
        <w:rPr>
          <w:vertAlign w:val="subscript"/>
        </w:rPr>
        <w:t>L</w:t>
      </w:r>
      <w:r w:rsidRPr="00AC2B2B">
        <w:t>[ p ] for each 1/16 fractional sample position p.</w:t>
      </w:r>
    </w:p>
    <w:tbl>
      <w:tblPr>
        <w:tblW w:w="3832" w:type="dxa"/>
        <w:jc w:val="center"/>
        <w:tblCellMar>
          <w:left w:w="0" w:type="dxa"/>
          <w:right w:w="0" w:type="dxa"/>
        </w:tblCellMar>
        <w:tblLook w:val="0000" w:firstRow="0" w:lastRow="0" w:firstColumn="0" w:lastColumn="0" w:noHBand="0" w:noVBand="0"/>
      </w:tblPr>
      <w:tblGrid>
        <w:gridCol w:w="1384"/>
        <w:gridCol w:w="1228"/>
        <w:gridCol w:w="1220"/>
      </w:tblGrid>
      <w:tr w:rsidR="004568F3" w:rsidRPr="00AC2B2B" w14:paraId="03FD6AD3" w14:textId="77777777" w:rsidTr="00ED57CE">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5063D81E" w14:textId="77777777" w:rsidR="004568F3" w:rsidRPr="00AC2B2B" w:rsidRDefault="004568F3" w:rsidP="00ED57CE">
            <w:pPr>
              <w:keepNext/>
              <w:spacing w:before="0"/>
              <w:jc w:val="center"/>
              <w:rPr>
                <w:rFonts w:eastAsia="Arial Unicode MS"/>
                <w:b/>
                <w:sz w:val="18"/>
                <w:szCs w:val="18"/>
              </w:rPr>
            </w:pPr>
            <w:r w:rsidRPr="00AC2B2B">
              <w:rPr>
                <w:b/>
                <w:sz w:val="18"/>
                <w:szCs w:val="18"/>
              </w:rPr>
              <w:t>Fractional sample position p</w:t>
            </w:r>
          </w:p>
        </w:tc>
        <w:tc>
          <w:tcPr>
            <w:tcW w:w="244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2166E8CB" w14:textId="77777777" w:rsidR="004568F3" w:rsidRPr="00AC2B2B" w:rsidRDefault="004568F3" w:rsidP="00ED57CE">
            <w:pPr>
              <w:keepNext/>
              <w:spacing w:before="0"/>
              <w:jc w:val="center"/>
              <w:rPr>
                <w:b/>
                <w:sz w:val="18"/>
                <w:szCs w:val="18"/>
              </w:rPr>
            </w:pPr>
            <w:r w:rsidRPr="00AC2B2B">
              <w:rPr>
                <w:b/>
                <w:sz w:val="18"/>
                <w:szCs w:val="18"/>
              </w:rPr>
              <w:t>interpolation filter coefficients</w:t>
            </w:r>
          </w:p>
        </w:tc>
      </w:tr>
      <w:tr w:rsidR="004568F3" w:rsidRPr="00AC2B2B" w14:paraId="7085E4F1" w14:textId="77777777" w:rsidTr="00ED57CE">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BF7C12C" w14:textId="77777777" w:rsidR="004568F3" w:rsidRPr="00AC2B2B" w:rsidRDefault="004568F3" w:rsidP="00ED57CE">
            <w:pPr>
              <w:keepNext/>
              <w:spacing w:before="0"/>
              <w:rPr>
                <w:rFonts w:eastAsia="Arial Unicode MS"/>
                <w:b/>
                <w:sz w:val="18"/>
                <w:szCs w:val="18"/>
              </w:rPr>
            </w:pP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ABA8861" w14:textId="77777777" w:rsidR="004568F3" w:rsidRPr="00AC2B2B" w:rsidRDefault="004568F3" w:rsidP="00ED57CE">
            <w:pPr>
              <w:keepNext/>
              <w:spacing w:before="0"/>
              <w:jc w:val="center"/>
              <w:rPr>
                <w:rFonts w:eastAsia="Arial Unicode MS"/>
                <w:b/>
                <w:sz w:val="18"/>
                <w:szCs w:val="18"/>
              </w:rPr>
            </w:pPr>
            <w:r w:rsidRPr="00AC2B2B">
              <w:rPr>
                <w:b/>
                <w:sz w:val="18"/>
                <w:szCs w:val="18"/>
              </w:rPr>
              <w:t>f</w:t>
            </w:r>
            <w:r w:rsidRPr="00AC2B2B">
              <w:rPr>
                <w:b/>
                <w:sz w:val="18"/>
                <w:szCs w:val="18"/>
                <w:vertAlign w:val="subscript"/>
              </w:rPr>
              <w:t>L</w:t>
            </w:r>
            <w:r w:rsidRPr="00AC2B2B">
              <w:rPr>
                <w:b/>
                <w:sz w:val="18"/>
                <w:szCs w:val="18"/>
              </w:rPr>
              <w:t>[ p ][ 0 ]</w:t>
            </w:r>
          </w:p>
        </w:tc>
        <w:tc>
          <w:tcPr>
            <w:tcW w:w="1220" w:type="dxa"/>
            <w:tcBorders>
              <w:top w:val="nil"/>
              <w:left w:val="nil"/>
              <w:bottom w:val="single" w:sz="4" w:space="0" w:color="auto"/>
              <w:right w:val="single" w:sz="4" w:space="0" w:color="auto"/>
            </w:tcBorders>
            <w:vAlign w:val="bottom"/>
          </w:tcPr>
          <w:p w14:paraId="410ED172" w14:textId="77777777" w:rsidR="004568F3" w:rsidRPr="00AC2B2B" w:rsidRDefault="004568F3" w:rsidP="00ED57CE">
            <w:pPr>
              <w:keepNext/>
              <w:spacing w:before="0"/>
              <w:jc w:val="center"/>
              <w:rPr>
                <w:rFonts w:eastAsia="Arial Unicode MS"/>
                <w:b/>
                <w:sz w:val="18"/>
                <w:szCs w:val="18"/>
              </w:rPr>
            </w:pPr>
            <w:r w:rsidRPr="00AC2B2B">
              <w:rPr>
                <w:b/>
                <w:sz w:val="18"/>
                <w:szCs w:val="18"/>
              </w:rPr>
              <w:t>f</w:t>
            </w:r>
            <w:r w:rsidRPr="00AC2B2B">
              <w:rPr>
                <w:b/>
                <w:sz w:val="18"/>
                <w:szCs w:val="18"/>
                <w:vertAlign w:val="subscript"/>
              </w:rPr>
              <w:t>L</w:t>
            </w:r>
            <w:r w:rsidRPr="00AC2B2B">
              <w:rPr>
                <w:b/>
                <w:sz w:val="18"/>
                <w:szCs w:val="18"/>
              </w:rPr>
              <w:t xml:space="preserve"> [ p ][ 1 ]</w:t>
            </w:r>
          </w:p>
        </w:tc>
      </w:tr>
      <w:tr w:rsidR="004568F3" w:rsidRPr="00AC2B2B" w14:paraId="7749B159"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BACEC48" w14:textId="77777777" w:rsidR="004568F3" w:rsidRPr="00AC2B2B" w:rsidRDefault="004568F3" w:rsidP="00ED57CE">
            <w:pPr>
              <w:keepNext/>
              <w:spacing w:before="0"/>
              <w:jc w:val="center"/>
              <w:rPr>
                <w:rFonts w:eastAsia="Arial Unicode MS"/>
                <w:sz w:val="18"/>
                <w:szCs w:val="18"/>
              </w:rPr>
            </w:pPr>
            <w:r w:rsidRPr="00AC2B2B">
              <w:rPr>
                <w:sz w:val="18"/>
                <w:szCs w:val="18"/>
              </w:rPr>
              <w:t>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F17461" w14:textId="77777777" w:rsidR="004568F3" w:rsidRPr="00AC2B2B" w:rsidRDefault="004568F3" w:rsidP="00ED57CE">
            <w:pPr>
              <w:keepNext/>
              <w:spacing w:before="0"/>
              <w:jc w:val="center"/>
              <w:rPr>
                <w:rFonts w:eastAsia="Arial Unicode MS"/>
                <w:sz w:val="18"/>
                <w:szCs w:val="18"/>
              </w:rPr>
            </w:pPr>
            <w:r w:rsidRPr="00AC2B2B">
              <w:rPr>
                <w:rFonts w:eastAsia="Arial Unicode MS"/>
                <w:sz w:val="18"/>
                <w:szCs w:val="18"/>
              </w:rPr>
              <w:t>60</w:t>
            </w:r>
          </w:p>
        </w:tc>
        <w:tc>
          <w:tcPr>
            <w:tcW w:w="1220" w:type="dxa"/>
            <w:tcBorders>
              <w:top w:val="nil"/>
              <w:left w:val="nil"/>
              <w:bottom w:val="single" w:sz="4" w:space="0" w:color="auto"/>
              <w:right w:val="single" w:sz="4" w:space="0" w:color="auto"/>
            </w:tcBorders>
            <w:vAlign w:val="bottom"/>
          </w:tcPr>
          <w:p w14:paraId="310A6822" w14:textId="77777777" w:rsidR="004568F3" w:rsidRPr="00AC2B2B" w:rsidRDefault="004568F3" w:rsidP="00ED57CE">
            <w:pPr>
              <w:keepNext/>
              <w:spacing w:before="0"/>
              <w:jc w:val="center"/>
              <w:rPr>
                <w:rFonts w:eastAsia="Arial Unicode MS"/>
                <w:sz w:val="18"/>
                <w:szCs w:val="18"/>
              </w:rPr>
            </w:pPr>
            <w:r w:rsidRPr="00AC2B2B">
              <w:rPr>
                <w:rFonts w:eastAsia="Arial Unicode MS"/>
                <w:sz w:val="18"/>
                <w:szCs w:val="18"/>
              </w:rPr>
              <w:t>4</w:t>
            </w:r>
          </w:p>
        </w:tc>
      </w:tr>
      <w:tr w:rsidR="004568F3" w:rsidRPr="00AC2B2B" w14:paraId="15EBC250"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258ABB" w14:textId="77777777" w:rsidR="004568F3" w:rsidRPr="00AC2B2B" w:rsidRDefault="004568F3" w:rsidP="00ED57CE">
            <w:pPr>
              <w:keepNext/>
              <w:spacing w:before="0"/>
              <w:jc w:val="center"/>
              <w:rPr>
                <w:rFonts w:eastAsia="Arial Unicode MS"/>
                <w:sz w:val="18"/>
                <w:szCs w:val="18"/>
              </w:rPr>
            </w:pPr>
            <w:r w:rsidRPr="00AC2B2B">
              <w:rPr>
                <w:sz w:val="18"/>
                <w:szCs w:val="18"/>
              </w:rPr>
              <w:t>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481B3F" w14:textId="77777777" w:rsidR="004568F3" w:rsidRPr="00AC2B2B" w:rsidRDefault="004568F3" w:rsidP="00ED57CE">
            <w:pPr>
              <w:keepNext/>
              <w:spacing w:before="0"/>
              <w:jc w:val="center"/>
              <w:rPr>
                <w:rFonts w:eastAsia="Arial Unicode MS"/>
                <w:sz w:val="18"/>
                <w:szCs w:val="18"/>
              </w:rPr>
            </w:pPr>
            <w:r w:rsidRPr="00AC2B2B">
              <w:rPr>
                <w:rFonts w:eastAsia="Arial Unicode MS"/>
                <w:sz w:val="18"/>
                <w:szCs w:val="18"/>
              </w:rPr>
              <w:t>56</w:t>
            </w:r>
          </w:p>
        </w:tc>
        <w:tc>
          <w:tcPr>
            <w:tcW w:w="1220" w:type="dxa"/>
            <w:tcBorders>
              <w:top w:val="nil"/>
              <w:left w:val="nil"/>
              <w:bottom w:val="single" w:sz="4" w:space="0" w:color="auto"/>
              <w:right w:val="single" w:sz="4" w:space="0" w:color="auto"/>
            </w:tcBorders>
            <w:vAlign w:val="bottom"/>
          </w:tcPr>
          <w:p w14:paraId="014A2EA3" w14:textId="77777777" w:rsidR="004568F3" w:rsidRPr="00AC2B2B" w:rsidRDefault="004568F3" w:rsidP="00ED57CE">
            <w:pPr>
              <w:keepNext/>
              <w:spacing w:before="0"/>
              <w:jc w:val="center"/>
              <w:rPr>
                <w:rFonts w:eastAsia="Arial Unicode MS"/>
                <w:sz w:val="18"/>
                <w:szCs w:val="18"/>
              </w:rPr>
            </w:pPr>
            <w:r w:rsidRPr="00AC2B2B">
              <w:rPr>
                <w:rFonts w:eastAsia="Arial Unicode MS"/>
                <w:sz w:val="18"/>
                <w:szCs w:val="18"/>
              </w:rPr>
              <w:t>8</w:t>
            </w:r>
          </w:p>
        </w:tc>
      </w:tr>
      <w:tr w:rsidR="004568F3" w:rsidRPr="00AC2B2B" w14:paraId="4433760D"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8A3927" w14:textId="77777777" w:rsidR="004568F3" w:rsidRPr="00AC2B2B" w:rsidRDefault="004568F3" w:rsidP="00ED57CE">
            <w:pPr>
              <w:keepNext/>
              <w:spacing w:before="0"/>
              <w:jc w:val="center"/>
              <w:rPr>
                <w:rFonts w:eastAsia="Arial Unicode MS"/>
                <w:sz w:val="18"/>
                <w:szCs w:val="18"/>
              </w:rPr>
            </w:pPr>
            <w:r w:rsidRPr="00AC2B2B">
              <w:rPr>
                <w:sz w:val="18"/>
                <w:szCs w:val="18"/>
              </w:rPr>
              <w:t>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BF5417" w14:textId="77777777" w:rsidR="004568F3" w:rsidRPr="00AC2B2B" w:rsidRDefault="004568F3" w:rsidP="00ED57CE">
            <w:pPr>
              <w:keepNext/>
              <w:spacing w:before="0"/>
              <w:jc w:val="center"/>
              <w:rPr>
                <w:rFonts w:eastAsia="Arial Unicode MS"/>
                <w:sz w:val="18"/>
                <w:szCs w:val="18"/>
              </w:rPr>
            </w:pPr>
            <w:r w:rsidRPr="00AC2B2B">
              <w:rPr>
                <w:rFonts w:eastAsia="Arial Unicode MS"/>
                <w:sz w:val="18"/>
                <w:szCs w:val="18"/>
              </w:rPr>
              <w:t>52</w:t>
            </w:r>
          </w:p>
        </w:tc>
        <w:tc>
          <w:tcPr>
            <w:tcW w:w="1220" w:type="dxa"/>
            <w:tcBorders>
              <w:top w:val="nil"/>
              <w:left w:val="nil"/>
              <w:bottom w:val="single" w:sz="4" w:space="0" w:color="auto"/>
              <w:right w:val="single" w:sz="4" w:space="0" w:color="auto"/>
            </w:tcBorders>
            <w:vAlign w:val="bottom"/>
          </w:tcPr>
          <w:p w14:paraId="4409BA0E" w14:textId="77777777" w:rsidR="004568F3" w:rsidRPr="00AC2B2B" w:rsidRDefault="004568F3" w:rsidP="00ED57CE">
            <w:pPr>
              <w:keepNext/>
              <w:spacing w:before="0"/>
              <w:jc w:val="center"/>
              <w:rPr>
                <w:rFonts w:eastAsia="Arial Unicode MS"/>
                <w:sz w:val="18"/>
                <w:szCs w:val="18"/>
              </w:rPr>
            </w:pPr>
            <w:r w:rsidRPr="00AC2B2B">
              <w:rPr>
                <w:rFonts w:eastAsia="Arial Unicode MS"/>
                <w:sz w:val="18"/>
                <w:szCs w:val="18"/>
              </w:rPr>
              <w:t>12</w:t>
            </w:r>
          </w:p>
        </w:tc>
      </w:tr>
      <w:tr w:rsidR="004568F3" w:rsidRPr="00AC2B2B" w14:paraId="72EE588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44B37B" w14:textId="77777777" w:rsidR="004568F3" w:rsidRPr="00AC2B2B" w:rsidRDefault="004568F3" w:rsidP="00ED57CE">
            <w:pPr>
              <w:keepNext/>
              <w:spacing w:before="0"/>
              <w:jc w:val="center"/>
              <w:rPr>
                <w:rFonts w:eastAsia="Arial Unicode MS"/>
                <w:sz w:val="18"/>
                <w:szCs w:val="18"/>
              </w:rPr>
            </w:pPr>
            <w:r w:rsidRPr="00AC2B2B">
              <w:rPr>
                <w:sz w:val="18"/>
                <w:szCs w:val="18"/>
              </w:rPr>
              <w:t>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A63898" w14:textId="77777777" w:rsidR="004568F3" w:rsidRPr="00AC2B2B" w:rsidRDefault="004568F3" w:rsidP="00ED57CE">
            <w:pPr>
              <w:keepNext/>
              <w:spacing w:before="0"/>
              <w:jc w:val="center"/>
              <w:rPr>
                <w:rFonts w:eastAsia="Arial Unicode MS"/>
                <w:sz w:val="18"/>
                <w:szCs w:val="18"/>
              </w:rPr>
            </w:pPr>
            <w:r w:rsidRPr="00AC2B2B">
              <w:rPr>
                <w:rFonts w:eastAsia="Arial Unicode MS"/>
                <w:sz w:val="18"/>
                <w:szCs w:val="18"/>
              </w:rPr>
              <w:t>48</w:t>
            </w:r>
          </w:p>
        </w:tc>
        <w:tc>
          <w:tcPr>
            <w:tcW w:w="1220" w:type="dxa"/>
            <w:tcBorders>
              <w:top w:val="nil"/>
              <w:left w:val="nil"/>
              <w:bottom w:val="single" w:sz="4" w:space="0" w:color="auto"/>
              <w:right w:val="single" w:sz="4" w:space="0" w:color="auto"/>
            </w:tcBorders>
            <w:vAlign w:val="bottom"/>
          </w:tcPr>
          <w:p w14:paraId="7ED600EC" w14:textId="77777777" w:rsidR="004568F3" w:rsidRPr="00AC2B2B" w:rsidRDefault="004568F3" w:rsidP="00ED57CE">
            <w:pPr>
              <w:keepNext/>
              <w:spacing w:before="0"/>
              <w:jc w:val="center"/>
              <w:rPr>
                <w:rFonts w:eastAsia="Arial Unicode MS"/>
                <w:sz w:val="18"/>
                <w:szCs w:val="18"/>
              </w:rPr>
            </w:pPr>
            <w:r w:rsidRPr="00AC2B2B">
              <w:rPr>
                <w:rFonts w:eastAsia="Arial Unicode MS"/>
                <w:sz w:val="18"/>
                <w:szCs w:val="18"/>
              </w:rPr>
              <w:t>16</w:t>
            </w:r>
          </w:p>
        </w:tc>
      </w:tr>
      <w:tr w:rsidR="004568F3" w:rsidRPr="00AC2B2B" w14:paraId="2710B72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C79B3F" w14:textId="77777777" w:rsidR="004568F3" w:rsidRPr="00AC2B2B" w:rsidRDefault="004568F3" w:rsidP="00ED57CE">
            <w:pPr>
              <w:keepNext/>
              <w:spacing w:before="0"/>
              <w:jc w:val="center"/>
              <w:rPr>
                <w:rFonts w:eastAsia="Arial Unicode MS"/>
                <w:sz w:val="18"/>
                <w:szCs w:val="18"/>
              </w:rPr>
            </w:pPr>
            <w:r w:rsidRPr="00AC2B2B">
              <w:rPr>
                <w:sz w:val="18"/>
                <w:szCs w:val="18"/>
              </w:rPr>
              <w:t>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9B9621" w14:textId="77777777" w:rsidR="004568F3" w:rsidRPr="00AC2B2B" w:rsidRDefault="004568F3" w:rsidP="00ED57CE">
            <w:pPr>
              <w:keepNext/>
              <w:spacing w:before="0"/>
              <w:jc w:val="center"/>
              <w:rPr>
                <w:rFonts w:eastAsia="Arial Unicode MS"/>
                <w:sz w:val="18"/>
                <w:szCs w:val="18"/>
              </w:rPr>
            </w:pPr>
            <w:r w:rsidRPr="00AC2B2B">
              <w:rPr>
                <w:rFonts w:eastAsia="Arial Unicode MS"/>
                <w:sz w:val="18"/>
                <w:szCs w:val="18"/>
              </w:rPr>
              <w:t>44</w:t>
            </w:r>
          </w:p>
        </w:tc>
        <w:tc>
          <w:tcPr>
            <w:tcW w:w="1220" w:type="dxa"/>
            <w:tcBorders>
              <w:top w:val="nil"/>
              <w:left w:val="nil"/>
              <w:bottom w:val="single" w:sz="4" w:space="0" w:color="auto"/>
              <w:right w:val="single" w:sz="4" w:space="0" w:color="auto"/>
            </w:tcBorders>
            <w:vAlign w:val="bottom"/>
          </w:tcPr>
          <w:p w14:paraId="7BDB4C72" w14:textId="77777777" w:rsidR="004568F3" w:rsidRPr="00AC2B2B" w:rsidRDefault="004568F3" w:rsidP="00ED57CE">
            <w:pPr>
              <w:keepNext/>
              <w:spacing w:before="0"/>
              <w:jc w:val="center"/>
              <w:rPr>
                <w:rFonts w:eastAsia="Arial Unicode MS"/>
                <w:sz w:val="18"/>
                <w:szCs w:val="18"/>
              </w:rPr>
            </w:pPr>
            <w:r w:rsidRPr="00AC2B2B">
              <w:rPr>
                <w:rFonts w:eastAsia="Arial Unicode MS"/>
                <w:sz w:val="18"/>
                <w:szCs w:val="18"/>
              </w:rPr>
              <w:t>20</w:t>
            </w:r>
          </w:p>
        </w:tc>
      </w:tr>
      <w:tr w:rsidR="004568F3" w:rsidRPr="00AC2B2B" w14:paraId="7CF6743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74F8293" w14:textId="77777777" w:rsidR="004568F3" w:rsidRPr="00AC2B2B" w:rsidRDefault="004568F3" w:rsidP="00ED57CE">
            <w:pPr>
              <w:keepNext/>
              <w:spacing w:before="0"/>
              <w:jc w:val="center"/>
              <w:rPr>
                <w:rFonts w:eastAsia="Arial Unicode MS"/>
                <w:sz w:val="18"/>
                <w:szCs w:val="18"/>
              </w:rPr>
            </w:pPr>
            <w:r w:rsidRPr="00AC2B2B">
              <w:rPr>
                <w:sz w:val="18"/>
                <w:szCs w:val="18"/>
              </w:rPr>
              <w:t>6</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5123B5" w14:textId="77777777" w:rsidR="004568F3" w:rsidRPr="00AC2B2B" w:rsidRDefault="004568F3" w:rsidP="00ED57CE">
            <w:pPr>
              <w:keepNext/>
              <w:spacing w:before="0"/>
              <w:jc w:val="center"/>
              <w:rPr>
                <w:rFonts w:eastAsia="Arial Unicode MS"/>
                <w:sz w:val="18"/>
                <w:szCs w:val="18"/>
              </w:rPr>
            </w:pPr>
            <w:r w:rsidRPr="00AC2B2B">
              <w:rPr>
                <w:rFonts w:eastAsia="Arial Unicode MS"/>
                <w:sz w:val="18"/>
                <w:szCs w:val="18"/>
              </w:rPr>
              <w:t>40</w:t>
            </w:r>
          </w:p>
        </w:tc>
        <w:tc>
          <w:tcPr>
            <w:tcW w:w="1220" w:type="dxa"/>
            <w:tcBorders>
              <w:top w:val="nil"/>
              <w:left w:val="nil"/>
              <w:bottom w:val="single" w:sz="4" w:space="0" w:color="auto"/>
              <w:right w:val="single" w:sz="4" w:space="0" w:color="auto"/>
            </w:tcBorders>
            <w:vAlign w:val="bottom"/>
          </w:tcPr>
          <w:p w14:paraId="53D3BC95" w14:textId="77777777" w:rsidR="004568F3" w:rsidRPr="00AC2B2B" w:rsidRDefault="004568F3" w:rsidP="00ED57CE">
            <w:pPr>
              <w:keepNext/>
              <w:spacing w:before="0"/>
              <w:jc w:val="center"/>
              <w:rPr>
                <w:rFonts w:eastAsia="Arial Unicode MS"/>
                <w:sz w:val="18"/>
                <w:szCs w:val="18"/>
              </w:rPr>
            </w:pPr>
            <w:r w:rsidRPr="00AC2B2B">
              <w:rPr>
                <w:rFonts w:eastAsia="Arial Unicode MS"/>
                <w:sz w:val="18"/>
                <w:szCs w:val="18"/>
              </w:rPr>
              <w:t>24</w:t>
            </w:r>
          </w:p>
        </w:tc>
      </w:tr>
      <w:tr w:rsidR="004568F3" w:rsidRPr="00AC2B2B" w14:paraId="3B864CA5"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5D49ABA" w14:textId="77777777" w:rsidR="004568F3" w:rsidRPr="00AC2B2B" w:rsidRDefault="004568F3" w:rsidP="00ED57CE">
            <w:pPr>
              <w:keepNext/>
              <w:spacing w:before="0"/>
              <w:jc w:val="center"/>
              <w:rPr>
                <w:rFonts w:eastAsia="Arial Unicode MS"/>
                <w:sz w:val="18"/>
                <w:szCs w:val="18"/>
              </w:rPr>
            </w:pPr>
            <w:r w:rsidRPr="00AC2B2B">
              <w:rPr>
                <w:sz w:val="18"/>
                <w:szCs w:val="18"/>
              </w:rPr>
              <w:t>7</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8408F17" w14:textId="77777777" w:rsidR="004568F3" w:rsidRPr="00AC2B2B" w:rsidRDefault="004568F3" w:rsidP="00ED57CE">
            <w:pPr>
              <w:keepNext/>
              <w:spacing w:before="0"/>
              <w:jc w:val="center"/>
              <w:rPr>
                <w:rFonts w:eastAsia="Arial Unicode MS"/>
                <w:sz w:val="18"/>
                <w:szCs w:val="18"/>
              </w:rPr>
            </w:pPr>
            <w:r w:rsidRPr="00AC2B2B">
              <w:rPr>
                <w:rFonts w:eastAsia="Arial Unicode MS"/>
                <w:sz w:val="18"/>
                <w:szCs w:val="18"/>
              </w:rPr>
              <w:t>36</w:t>
            </w:r>
          </w:p>
        </w:tc>
        <w:tc>
          <w:tcPr>
            <w:tcW w:w="1220" w:type="dxa"/>
            <w:tcBorders>
              <w:top w:val="nil"/>
              <w:left w:val="nil"/>
              <w:bottom w:val="single" w:sz="4" w:space="0" w:color="auto"/>
              <w:right w:val="single" w:sz="4" w:space="0" w:color="auto"/>
            </w:tcBorders>
            <w:vAlign w:val="bottom"/>
          </w:tcPr>
          <w:p w14:paraId="7FBE1DB3" w14:textId="77777777" w:rsidR="004568F3" w:rsidRPr="00AC2B2B" w:rsidRDefault="004568F3" w:rsidP="00ED57CE">
            <w:pPr>
              <w:keepNext/>
              <w:spacing w:before="0"/>
              <w:jc w:val="center"/>
              <w:rPr>
                <w:rFonts w:eastAsia="Arial Unicode MS"/>
                <w:sz w:val="18"/>
                <w:szCs w:val="18"/>
              </w:rPr>
            </w:pPr>
            <w:r w:rsidRPr="00AC2B2B">
              <w:rPr>
                <w:rFonts w:eastAsia="Arial Unicode MS"/>
                <w:sz w:val="18"/>
                <w:szCs w:val="18"/>
              </w:rPr>
              <w:t>28</w:t>
            </w:r>
          </w:p>
        </w:tc>
      </w:tr>
      <w:tr w:rsidR="004568F3" w:rsidRPr="00AC2B2B" w14:paraId="159EAB5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373015" w14:textId="77777777" w:rsidR="004568F3" w:rsidRPr="00AC2B2B" w:rsidRDefault="004568F3" w:rsidP="00ED57CE">
            <w:pPr>
              <w:keepNext/>
              <w:spacing w:before="0"/>
              <w:jc w:val="center"/>
              <w:rPr>
                <w:rFonts w:eastAsia="Arial Unicode MS"/>
                <w:sz w:val="18"/>
                <w:szCs w:val="18"/>
              </w:rPr>
            </w:pPr>
            <w:r w:rsidRPr="00AC2B2B">
              <w:rPr>
                <w:sz w:val="18"/>
                <w:szCs w:val="18"/>
              </w:rPr>
              <w:t>8</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5CD0" w14:textId="77777777" w:rsidR="004568F3" w:rsidRPr="00AC2B2B" w:rsidRDefault="004568F3" w:rsidP="00ED57CE">
            <w:pPr>
              <w:keepNext/>
              <w:spacing w:before="0"/>
              <w:jc w:val="center"/>
              <w:rPr>
                <w:rFonts w:eastAsia="Arial Unicode MS"/>
                <w:sz w:val="18"/>
                <w:szCs w:val="18"/>
              </w:rPr>
            </w:pPr>
            <w:r w:rsidRPr="00AC2B2B">
              <w:rPr>
                <w:rFonts w:eastAsia="Arial Unicode MS"/>
                <w:sz w:val="18"/>
                <w:szCs w:val="18"/>
              </w:rPr>
              <w:t>32</w:t>
            </w:r>
          </w:p>
        </w:tc>
        <w:tc>
          <w:tcPr>
            <w:tcW w:w="1220" w:type="dxa"/>
            <w:tcBorders>
              <w:top w:val="nil"/>
              <w:left w:val="nil"/>
              <w:bottom w:val="single" w:sz="4" w:space="0" w:color="auto"/>
              <w:right w:val="single" w:sz="4" w:space="0" w:color="auto"/>
            </w:tcBorders>
            <w:vAlign w:val="bottom"/>
          </w:tcPr>
          <w:p w14:paraId="00C16079" w14:textId="77777777" w:rsidR="004568F3" w:rsidRPr="00AC2B2B" w:rsidRDefault="004568F3" w:rsidP="00ED57CE">
            <w:pPr>
              <w:keepNext/>
              <w:spacing w:before="0"/>
              <w:jc w:val="center"/>
              <w:rPr>
                <w:rFonts w:eastAsia="Arial Unicode MS"/>
                <w:sz w:val="18"/>
                <w:szCs w:val="18"/>
              </w:rPr>
            </w:pPr>
            <w:r w:rsidRPr="00AC2B2B">
              <w:rPr>
                <w:rFonts w:eastAsia="Arial Unicode MS"/>
                <w:sz w:val="18"/>
                <w:szCs w:val="18"/>
              </w:rPr>
              <w:t>32</w:t>
            </w:r>
          </w:p>
        </w:tc>
      </w:tr>
      <w:tr w:rsidR="004568F3" w:rsidRPr="00AC2B2B" w14:paraId="0FAD19B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1F2676" w14:textId="77777777" w:rsidR="004568F3" w:rsidRPr="00AC2B2B" w:rsidRDefault="004568F3" w:rsidP="00ED57CE">
            <w:pPr>
              <w:keepNext/>
              <w:spacing w:before="0"/>
              <w:jc w:val="center"/>
              <w:rPr>
                <w:rFonts w:eastAsia="Arial Unicode MS"/>
                <w:sz w:val="18"/>
                <w:szCs w:val="18"/>
              </w:rPr>
            </w:pPr>
            <w:r w:rsidRPr="00AC2B2B">
              <w:rPr>
                <w:sz w:val="18"/>
                <w:szCs w:val="18"/>
              </w:rPr>
              <w:t>9</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32849" w14:textId="77777777" w:rsidR="004568F3" w:rsidRPr="00AC2B2B" w:rsidRDefault="004568F3" w:rsidP="00ED57CE">
            <w:pPr>
              <w:keepNext/>
              <w:spacing w:before="0"/>
              <w:jc w:val="center"/>
              <w:rPr>
                <w:rFonts w:eastAsia="Arial Unicode MS"/>
                <w:sz w:val="18"/>
                <w:szCs w:val="18"/>
              </w:rPr>
            </w:pPr>
            <w:r w:rsidRPr="00AC2B2B">
              <w:rPr>
                <w:rFonts w:eastAsia="Arial Unicode MS"/>
                <w:sz w:val="18"/>
                <w:szCs w:val="18"/>
              </w:rPr>
              <w:t>28</w:t>
            </w:r>
          </w:p>
        </w:tc>
        <w:tc>
          <w:tcPr>
            <w:tcW w:w="1220" w:type="dxa"/>
            <w:tcBorders>
              <w:top w:val="nil"/>
              <w:left w:val="nil"/>
              <w:bottom w:val="single" w:sz="4" w:space="0" w:color="auto"/>
              <w:right w:val="single" w:sz="4" w:space="0" w:color="auto"/>
            </w:tcBorders>
            <w:vAlign w:val="bottom"/>
          </w:tcPr>
          <w:p w14:paraId="42FD6F8C" w14:textId="77777777" w:rsidR="004568F3" w:rsidRPr="00AC2B2B" w:rsidRDefault="004568F3" w:rsidP="00ED57CE">
            <w:pPr>
              <w:keepNext/>
              <w:spacing w:before="0"/>
              <w:jc w:val="center"/>
              <w:rPr>
                <w:rFonts w:eastAsia="Arial Unicode MS"/>
                <w:sz w:val="18"/>
                <w:szCs w:val="18"/>
              </w:rPr>
            </w:pPr>
            <w:r w:rsidRPr="00AC2B2B">
              <w:rPr>
                <w:rFonts w:eastAsia="Arial Unicode MS"/>
                <w:sz w:val="18"/>
                <w:szCs w:val="18"/>
              </w:rPr>
              <w:t>36</w:t>
            </w:r>
          </w:p>
        </w:tc>
      </w:tr>
      <w:tr w:rsidR="004568F3" w:rsidRPr="00AC2B2B" w14:paraId="58132A93"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BF47E1" w14:textId="77777777" w:rsidR="004568F3" w:rsidRPr="00AC2B2B" w:rsidRDefault="004568F3" w:rsidP="00ED57CE">
            <w:pPr>
              <w:keepNext/>
              <w:spacing w:before="0"/>
              <w:jc w:val="center"/>
              <w:rPr>
                <w:rFonts w:eastAsia="Arial Unicode MS"/>
                <w:sz w:val="18"/>
                <w:szCs w:val="18"/>
              </w:rPr>
            </w:pPr>
            <w:r w:rsidRPr="00AC2B2B">
              <w:rPr>
                <w:sz w:val="18"/>
                <w:szCs w:val="18"/>
              </w:rPr>
              <w:t>10</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3585DE" w14:textId="77777777" w:rsidR="004568F3" w:rsidRPr="00AC2B2B" w:rsidRDefault="004568F3" w:rsidP="00ED57CE">
            <w:pPr>
              <w:keepNext/>
              <w:spacing w:before="0"/>
              <w:jc w:val="center"/>
              <w:rPr>
                <w:rFonts w:eastAsia="Arial Unicode MS"/>
                <w:sz w:val="18"/>
                <w:szCs w:val="18"/>
              </w:rPr>
            </w:pPr>
            <w:r w:rsidRPr="00AC2B2B">
              <w:rPr>
                <w:rFonts w:eastAsia="Arial Unicode MS"/>
                <w:sz w:val="18"/>
                <w:szCs w:val="18"/>
              </w:rPr>
              <w:t>24</w:t>
            </w:r>
          </w:p>
        </w:tc>
        <w:tc>
          <w:tcPr>
            <w:tcW w:w="1220" w:type="dxa"/>
            <w:tcBorders>
              <w:top w:val="nil"/>
              <w:left w:val="nil"/>
              <w:bottom w:val="single" w:sz="4" w:space="0" w:color="auto"/>
              <w:right w:val="single" w:sz="4" w:space="0" w:color="auto"/>
            </w:tcBorders>
            <w:vAlign w:val="bottom"/>
          </w:tcPr>
          <w:p w14:paraId="1F5D4455" w14:textId="77777777" w:rsidR="004568F3" w:rsidRPr="00AC2B2B" w:rsidRDefault="004568F3" w:rsidP="00ED57CE">
            <w:pPr>
              <w:keepNext/>
              <w:spacing w:before="0"/>
              <w:jc w:val="center"/>
              <w:rPr>
                <w:rFonts w:eastAsia="Arial Unicode MS"/>
                <w:sz w:val="18"/>
                <w:szCs w:val="18"/>
              </w:rPr>
            </w:pPr>
            <w:r w:rsidRPr="00AC2B2B">
              <w:rPr>
                <w:rFonts w:eastAsia="Arial Unicode MS"/>
                <w:sz w:val="18"/>
                <w:szCs w:val="18"/>
              </w:rPr>
              <w:t>40</w:t>
            </w:r>
          </w:p>
        </w:tc>
      </w:tr>
      <w:tr w:rsidR="004568F3" w:rsidRPr="00AC2B2B" w14:paraId="229B6D9F"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2551DFE" w14:textId="77777777" w:rsidR="004568F3" w:rsidRPr="00AC2B2B" w:rsidRDefault="004568F3" w:rsidP="00ED57CE">
            <w:pPr>
              <w:keepNext/>
              <w:spacing w:before="0"/>
              <w:jc w:val="center"/>
              <w:rPr>
                <w:rFonts w:eastAsia="Arial Unicode MS"/>
                <w:sz w:val="18"/>
                <w:szCs w:val="18"/>
              </w:rPr>
            </w:pPr>
            <w:r w:rsidRPr="00AC2B2B">
              <w:rPr>
                <w:sz w:val="18"/>
                <w:szCs w:val="18"/>
              </w:rPr>
              <w:t>11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66C9C3F" w14:textId="77777777" w:rsidR="004568F3" w:rsidRPr="00AC2B2B" w:rsidRDefault="004568F3" w:rsidP="00ED57CE">
            <w:pPr>
              <w:keepNext/>
              <w:spacing w:before="0"/>
              <w:jc w:val="center"/>
              <w:rPr>
                <w:rFonts w:eastAsia="Arial Unicode MS"/>
                <w:sz w:val="18"/>
                <w:szCs w:val="18"/>
              </w:rPr>
            </w:pPr>
            <w:r w:rsidRPr="00AC2B2B">
              <w:rPr>
                <w:rFonts w:eastAsia="Arial Unicode MS"/>
                <w:sz w:val="18"/>
                <w:szCs w:val="18"/>
              </w:rPr>
              <w:t>20</w:t>
            </w:r>
          </w:p>
        </w:tc>
        <w:tc>
          <w:tcPr>
            <w:tcW w:w="1220" w:type="dxa"/>
            <w:tcBorders>
              <w:top w:val="nil"/>
              <w:left w:val="nil"/>
              <w:bottom w:val="single" w:sz="4" w:space="0" w:color="auto"/>
              <w:right w:val="single" w:sz="4" w:space="0" w:color="auto"/>
            </w:tcBorders>
            <w:vAlign w:val="bottom"/>
          </w:tcPr>
          <w:p w14:paraId="4FB30A35" w14:textId="77777777" w:rsidR="004568F3" w:rsidRPr="00AC2B2B" w:rsidRDefault="004568F3" w:rsidP="00ED57CE">
            <w:pPr>
              <w:keepNext/>
              <w:spacing w:before="0"/>
              <w:jc w:val="center"/>
              <w:rPr>
                <w:rFonts w:eastAsia="Arial Unicode MS"/>
                <w:sz w:val="18"/>
                <w:szCs w:val="18"/>
              </w:rPr>
            </w:pPr>
            <w:r w:rsidRPr="00AC2B2B">
              <w:rPr>
                <w:rFonts w:eastAsia="Arial Unicode MS"/>
                <w:sz w:val="18"/>
                <w:szCs w:val="18"/>
              </w:rPr>
              <w:t>44</w:t>
            </w:r>
          </w:p>
        </w:tc>
      </w:tr>
      <w:tr w:rsidR="004568F3" w:rsidRPr="00AC2B2B" w14:paraId="0782EAE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C9227C" w14:textId="77777777" w:rsidR="004568F3" w:rsidRPr="00AC2B2B" w:rsidRDefault="004568F3" w:rsidP="00ED57CE">
            <w:pPr>
              <w:keepNext/>
              <w:spacing w:before="0"/>
              <w:jc w:val="center"/>
              <w:rPr>
                <w:rFonts w:eastAsia="Arial Unicode MS"/>
                <w:sz w:val="18"/>
                <w:szCs w:val="18"/>
              </w:rPr>
            </w:pPr>
            <w:r w:rsidRPr="00AC2B2B">
              <w:rPr>
                <w:sz w:val="18"/>
                <w:szCs w:val="18"/>
              </w:rPr>
              <w:t>12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D1F4" w14:textId="77777777" w:rsidR="004568F3" w:rsidRPr="00AC2B2B" w:rsidRDefault="004568F3" w:rsidP="00ED57CE">
            <w:pPr>
              <w:keepNext/>
              <w:spacing w:before="0"/>
              <w:jc w:val="center"/>
              <w:rPr>
                <w:rFonts w:eastAsia="Arial Unicode MS"/>
                <w:sz w:val="18"/>
                <w:szCs w:val="18"/>
              </w:rPr>
            </w:pPr>
            <w:r w:rsidRPr="00AC2B2B">
              <w:rPr>
                <w:rFonts w:eastAsia="Arial Unicode MS"/>
                <w:sz w:val="18"/>
                <w:szCs w:val="18"/>
              </w:rPr>
              <w:t>16</w:t>
            </w:r>
          </w:p>
        </w:tc>
        <w:tc>
          <w:tcPr>
            <w:tcW w:w="1220" w:type="dxa"/>
            <w:tcBorders>
              <w:top w:val="nil"/>
              <w:left w:val="nil"/>
              <w:bottom w:val="single" w:sz="4" w:space="0" w:color="auto"/>
              <w:right w:val="single" w:sz="4" w:space="0" w:color="auto"/>
            </w:tcBorders>
            <w:vAlign w:val="bottom"/>
          </w:tcPr>
          <w:p w14:paraId="124F4E7E" w14:textId="77777777" w:rsidR="004568F3" w:rsidRPr="00AC2B2B" w:rsidRDefault="004568F3" w:rsidP="00ED57CE">
            <w:pPr>
              <w:keepNext/>
              <w:spacing w:before="0"/>
              <w:jc w:val="center"/>
              <w:rPr>
                <w:rFonts w:eastAsia="Arial Unicode MS"/>
                <w:sz w:val="18"/>
                <w:szCs w:val="18"/>
              </w:rPr>
            </w:pPr>
            <w:r w:rsidRPr="00AC2B2B">
              <w:rPr>
                <w:rFonts w:eastAsia="Arial Unicode MS"/>
                <w:sz w:val="18"/>
                <w:szCs w:val="18"/>
              </w:rPr>
              <w:t>48</w:t>
            </w:r>
          </w:p>
        </w:tc>
      </w:tr>
      <w:tr w:rsidR="004568F3" w:rsidRPr="00AC2B2B" w14:paraId="55B8E91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796892" w14:textId="77777777" w:rsidR="004568F3" w:rsidRPr="00AC2B2B" w:rsidRDefault="004568F3" w:rsidP="00ED57CE">
            <w:pPr>
              <w:keepNext/>
              <w:spacing w:before="0"/>
              <w:jc w:val="center"/>
              <w:rPr>
                <w:rFonts w:eastAsia="Arial Unicode MS"/>
                <w:sz w:val="18"/>
                <w:szCs w:val="18"/>
              </w:rPr>
            </w:pPr>
            <w:r w:rsidRPr="00AC2B2B">
              <w:rPr>
                <w:sz w:val="18"/>
                <w:szCs w:val="18"/>
              </w:rPr>
              <w:t>13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AD70AD" w14:textId="77777777" w:rsidR="004568F3" w:rsidRPr="00AC2B2B" w:rsidRDefault="004568F3" w:rsidP="00ED57CE">
            <w:pPr>
              <w:keepNext/>
              <w:spacing w:before="0"/>
              <w:jc w:val="center"/>
              <w:rPr>
                <w:rFonts w:eastAsia="Arial Unicode MS"/>
                <w:sz w:val="18"/>
                <w:szCs w:val="18"/>
              </w:rPr>
            </w:pPr>
            <w:r w:rsidRPr="00AC2B2B">
              <w:rPr>
                <w:rFonts w:eastAsia="Arial Unicode MS"/>
                <w:sz w:val="18"/>
                <w:szCs w:val="18"/>
              </w:rPr>
              <w:t>12</w:t>
            </w:r>
          </w:p>
        </w:tc>
        <w:tc>
          <w:tcPr>
            <w:tcW w:w="1220" w:type="dxa"/>
            <w:tcBorders>
              <w:top w:val="nil"/>
              <w:left w:val="nil"/>
              <w:bottom w:val="single" w:sz="4" w:space="0" w:color="auto"/>
              <w:right w:val="single" w:sz="4" w:space="0" w:color="auto"/>
            </w:tcBorders>
            <w:vAlign w:val="bottom"/>
          </w:tcPr>
          <w:p w14:paraId="18C842D7" w14:textId="77777777" w:rsidR="004568F3" w:rsidRPr="00AC2B2B" w:rsidRDefault="004568F3" w:rsidP="00ED57CE">
            <w:pPr>
              <w:keepNext/>
              <w:spacing w:before="0"/>
              <w:jc w:val="center"/>
              <w:rPr>
                <w:rFonts w:eastAsia="Arial Unicode MS"/>
                <w:sz w:val="18"/>
                <w:szCs w:val="18"/>
              </w:rPr>
            </w:pPr>
            <w:r w:rsidRPr="00AC2B2B">
              <w:rPr>
                <w:rFonts w:eastAsia="Arial Unicode MS"/>
                <w:sz w:val="18"/>
                <w:szCs w:val="18"/>
              </w:rPr>
              <w:t>52</w:t>
            </w:r>
          </w:p>
        </w:tc>
      </w:tr>
      <w:tr w:rsidR="004568F3" w:rsidRPr="00AC2B2B" w14:paraId="1EB386C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1D37C3A" w14:textId="77777777" w:rsidR="004568F3" w:rsidRPr="00AC2B2B" w:rsidRDefault="004568F3" w:rsidP="00ED57CE">
            <w:pPr>
              <w:keepNext/>
              <w:spacing w:before="0"/>
              <w:jc w:val="center"/>
              <w:rPr>
                <w:rFonts w:eastAsia="Arial Unicode MS"/>
                <w:sz w:val="18"/>
                <w:szCs w:val="18"/>
              </w:rPr>
            </w:pPr>
            <w:r w:rsidRPr="00AC2B2B">
              <w:rPr>
                <w:sz w:val="18"/>
                <w:szCs w:val="18"/>
              </w:rPr>
              <w:t>14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517CE9" w14:textId="77777777" w:rsidR="004568F3" w:rsidRPr="00AC2B2B" w:rsidRDefault="004568F3" w:rsidP="00ED57CE">
            <w:pPr>
              <w:spacing w:before="0"/>
              <w:jc w:val="center"/>
              <w:rPr>
                <w:rFonts w:eastAsia="Arial Unicode MS"/>
                <w:sz w:val="18"/>
                <w:szCs w:val="18"/>
              </w:rPr>
            </w:pPr>
            <w:r w:rsidRPr="00AC2B2B">
              <w:rPr>
                <w:rFonts w:eastAsia="Arial Unicode MS"/>
                <w:sz w:val="18"/>
                <w:szCs w:val="18"/>
              </w:rPr>
              <w:t>8</w:t>
            </w:r>
          </w:p>
        </w:tc>
        <w:tc>
          <w:tcPr>
            <w:tcW w:w="1220" w:type="dxa"/>
            <w:tcBorders>
              <w:top w:val="nil"/>
              <w:left w:val="nil"/>
              <w:bottom w:val="single" w:sz="4" w:space="0" w:color="auto"/>
              <w:right w:val="single" w:sz="4" w:space="0" w:color="auto"/>
            </w:tcBorders>
            <w:vAlign w:val="bottom"/>
          </w:tcPr>
          <w:p w14:paraId="6631C731" w14:textId="77777777" w:rsidR="004568F3" w:rsidRPr="00AC2B2B" w:rsidRDefault="004568F3" w:rsidP="00ED57CE">
            <w:pPr>
              <w:spacing w:before="0"/>
              <w:jc w:val="center"/>
              <w:rPr>
                <w:rFonts w:eastAsia="Arial Unicode MS"/>
                <w:sz w:val="18"/>
                <w:szCs w:val="18"/>
              </w:rPr>
            </w:pPr>
            <w:r w:rsidRPr="00AC2B2B">
              <w:rPr>
                <w:rFonts w:eastAsia="Arial Unicode MS"/>
                <w:sz w:val="18"/>
                <w:szCs w:val="18"/>
              </w:rPr>
              <w:t>56</w:t>
            </w:r>
          </w:p>
        </w:tc>
      </w:tr>
      <w:tr w:rsidR="004568F3" w:rsidRPr="00AC2B2B" w14:paraId="2D549F68"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8457FCA" w14:textId="77777777" w:rsidR="004568F3" w:rsidRPr="00AC2B2B" w:rsidRDefault="004568F3" w:rsidP="00ED57CE">
            <w:pPr>
              <w:spacing w:before="0"/>
              <w:jc w:val="center"/>
              <w:rPr>
                <w:rFonts w:eastAsia="Arial Unicode MS"/>
                <w:sz w:val="18"/>
                <w:szCs w:val="18"/>
              </w:rPr>
            </w:pPr>
            <w:r w:rsidRPr="00AC2B2B">
              <w:rPr>
                <w:sz w:val="18"/>
                <w:szCs w:val="18"/>
              </w:rPr>
              <w:t>15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4454E1" w14:textId="77777777" w:rsidR="004568F3" w:rsidRPr="00AC2B2B" w:rsidRDefault="004568F3" w:rsidP="00ED57CE">
            <w:pPr>
              <w:spacing w:before="0"/>
              <w:jc w:val="center"/>
              <w:rPr>
                <w:rFonts w:eastAsia="Arial Unicode MS"/>
                <w:sz w:val="18"/>
                <w:szCs w:val="18"/>
              </w:rPr>
            </w:pPr>
            <w:r w:rsidRPr="00AC2B2B">
              <w:rPr>
                <w:rFonts w:eastAsia="Arial Unicode MS"/>
                <w:sz w:val="18"/>
                <w:szCs w:val="18"/>
              </w:rPr>
              <w:t>4</w:t>
            </w:r>
          </w:p>
        </w:tc>
        <w:tc>
          <w:tcPr>
            <w:tcW w:w="1220" w:type="dxa"/>
            <w:tcBorders>
              <w:top w:val="nil"/>
              <w:left w:val="nil"/>
              <w:bottom w:val="single" w:sz="4" w:space="0" w:color="auto"/>
              <w:right w:val="single" w:sz="4" w:space="0" w:color="auto"/>
            </w:tcBorders>
            <w:vAlign w:val="bottom"/>
          </w:tcPr>
          <w:p w14:paraId="5179162D" w14:textId="77777777" w:rsidR="004568F3" w:rsidRPr="00AC2B2B" w:rsidRDefault="004568F3" w:rsidP="00ED57CE">
            <w:pPr>
              <w:spacing w:before="0"/>
              <w:jc w:val="center"/>
              <w:rPr>
                <w:rFonts w:eastAsia="Arial Unicode MS"/>
                <w:sz w:val="18"/>
                <w:szCs w:val="18"/>
              </w:rPr>
            </w:pPr>
            <w:r w:rsidRPr="00AC2B2B">
              <w:rPr>
                <w:rFonts w:eastAsia="Arial Unicode MS"/>
                <w:sz w:val="18"/>
                <w:szCs w:val="18"/>
              </w:rPr>
              <w:t>60</w:t>
            </w:r>
          </w:p>
        </w:tc>
      </w:tr>
    </w:tbl>
    <w:p w14:paraId="64960FEA" w14:textId="77777777" w:rsidR="004568F3" w:rsidRPr="00AC2B2B" w:rsidRDefault="004568F3" w:rsidP="0057383D">
      <w:pPr>
        <w:rPr>
          <w:rFonts w:eastAsia="Malgun Gothic"/>
          <w:lang w:val="en-CA" w:eastAsia="ko-KR"/>
        </w:rPr>
      </w:pPr>
    </w:p>
    <w:p w14:paraId="07DF36D4" w14:textId="77777777" w:rsidR="0057383D" w:rsidRPr="00AC2B2B" w:rsidDel="003C51E6" w:rsidRDefault="0057383D" w:rsidP="0057383D">
      <w:pPr>
        <w:pStyle w:val="50"/>
        <w:rPr>
          <w:lang w:val="en-CA"/>
        </w:rPr>
      </w:pPr>
      <w:bookmarkStart w:id="2849" w:name="_Ref278221402"/>
      <w:r w:rsidRPr="00AC2B2B" w:rsidDel="003C51E6">
        <w:rPr>
          <w:lang w:val="en-CA"/>
        </w:rPr>
        <w:t>Chroma sample interpolation process</w:t>
      </w:r>
      <w:bookmarkEnd w:id="2849"/>
    </w:p>
    <w:p w14:paraId="19471B97" w14:textId="77777777" w:rsidR="0057383D" w:rsidRPr="00AC2B2B" w:rsidDel="003C51E6" w:rsidRDefault="0057383D" w:rsidP="0057383D">
      <w:pPr>
        <w:rPr>
          <w:lang w:val="en-CA" w:eastAsia="ko-KR"/>
        </w:rPr>
      </w:pPr>
      <w:r w:rsidRPr="00AC2B2B" w:rsidDel="003C51E6">
        <w:rPr>
          <w:lang w:val="en-CA" w:eastAsia="ko-KR"/>
        </w:rPr>
        <w:t>Inputs to this process are:</w:t>
      </w:r>
    </w:p>
    <w:p w14:paraId="57FA28A6" w14:textId="77777777" w:rsidR="0057383D" w:rsidRPr="00AC2B2B" w:rsidDel="003C51E6" w:rsidRDefault="0057383D" w:rsidP="0057383D">
      <w:pPr>
        <w:tabs>
          <w:tab w:val="left" w:pos="284"/>
        </w:tabs>
        <w:ind w:left="284" w:hanging="284"/>
        <w:rPr>
          <w:lang w:val="en-CA" w:eastAsia="ko-KR"/>
        </w:rPr>
      </w:pPr>
      <w:r w:rsidRPr="00AC2B2B" w:rsidDel="003C51E6">
        <w:rPr>
          <w:lang w:val="en-CA"/>
        </w:rPr>
        <w:t>–</w:t>
      </w:r>
      <w:r w:rsidRPr="00AC2B2B" w:rsidDel="003C51E6">
        <w:rPr>
          <w:lang w:val="en-CA"/>
        </w:rPr>
        <w:tab/>
      </w:r>
      <w:r w:rsidRPr="00AC2B2B" w:rsidDel="003C51E6">
        <w:rPr>
          <w:lang w:val="en-CA" w:eastAsia="ko-KR"/>
        </w:rPr>
        <w:t>a chroma location in full-sample units ( xInt</w:t>
      </w:r>
      <w:r w:rsidRPr="00AC2B2B" w:rsidDel="003C51E6">
        <w:rPr>
          <w:vertAlign w:val="subscript"/>
          <w:lang w:val="en-CA" w:eastAsia="ko-KR"/>
        </w:rPr>
        <w:t>C</w:t>
      </w:r>
      <w:r w:rsidRPr="00AC2B2B" w:rsidDel="003C51E6">
        <w:rPr>
          <w:lang w:val="en-CA" w:eastAsia="ko-KR"/>
        </w:rPr>
        <w:t>, yInt</w:t>
      </w:r>
      <w:r w:rsidRPr="00AC2B2B" w:rsidDel="003C51E6">
        <w:rPr>
          <w:vertAlign w:val="subscript"/>
          <w:lang w:val="en-CA" w:eastAsia="ko-KR"/>
        </w:rPr>
        <w:t>C</w:t>
      </w:r>
      <w:r w:rsidRPr="00AC2B2B" w:rsidDel="003C51E6">
        <w:rPr>
          <w:lang w:val="en-CA" w:eastAsia="ko-KR"/>
        </w:rPr>
        <w:t> ),</w:t>
      </w:r>
    </w:p>
    <w:p w14:paraId="32F65C5F" w14:textId="77777777" w:rsidR="0057383D" w:rsidRPr="00AC2B2B" w:rsidDel="003C51E6" w:rsidRDefault="0057383D" w:rsidP="0057383D">
      <w:pPr>
        <w:tabs>
          <w:tab w:val="left" w:pos="284"/>
        </w:tabs>
        <w:ind w:left="284" w:hanging="284"/>
        <w:rPr>
          <w:lang w:val="en-CA" w:eastAsia="ko-KR"/>
        </w:rPr>
      </w:pPr>
      <w:r w:rsidRPr="00AC2B2B" w:rsidDel="003C51E6">
        <w:rPr>
          <w:lang w:val="en-CA"/>
        </w:rPr>
        <w:t>–</w:t>
      </w:r>
      <w:r w:rsidRPr="00AC2B2B" w:rsidDel="003C51E6">
        <w:rPr>
          <w:lang w:val="en-CA"/>
        </w:rPr>
        <w:tab/>
      </w:r>
      <w:r w:rsidRPr="00AC2B2B" w:rsidDel="003C51E6">
        <w:rPr>
          <w:lang w:val="en-CA" w:eastAsia="ko-KR"/>
        </w:rPr>
        <w:t xml:space="preserve">a chroma location in </w:t>
      </w:r>
      <w:r w:rsidR="00C1284D" w:rsidRPr="00AC2B2B">
        <w:rPr>
          <w:lang w:val="en-CA" w:eastAsia="ko-KR"/>
        </w:rPr>
        <w:t>1/32</w:t>
      </w:r>
      <w:r w:rsidRPr="00AC2B2B" w:rsidDel="003C51E6">
        <w:rPr>
          <w:lang w:val="en-CA" w:eastAsia="ko-KR"/>
        </w:rPr>
        <w:t xml:space="preserve"> fractional-sample units ( xFrac</w:t>
      </w:r>
      <w:r w:rsidRPr="00AC2B2B" w:rsidDel="003C51E6">
        <w:rPr>
          <w:vertAlign w:val="subscript"/>
          <w:lang w:val="en-CA" w:eastAsia="ko-KR"/>
        </w:rPr>
        <w:t>C</w:t>
      </w:r>
      <w:r w:rsidRPr="00AC2B2B" w:rsidDel="003C51E6">
        <w:rPr>
          <w:lang w:val="en-CA" w:eastAsia="ko-KR"/>
        </w:rPr>
        <w:t>, yFrac</w:t>
      </w:r>
      <w:r w:rsidRPr="00AC2B2B" w:rsidDel="003C51E6">
        <w:rPr>
          <w:vertAlign w:val="subscript"/>
          <w:lang w:val="en-CA" w:eastAsia="ko-KR"/>
        </w:rPr>
        <w:t>C</w:t>
      </w:r>
      <w:r w:rsidRPr="00AC2B2B" w:rsidDel="003C51E6">
        <w:rPr>
          <w:lang w:val="en-CA" w:eastAsia="ko-KR"/>
        </w:rPr>
        <w:t> ),</w:t>
      </w:r>
    </w:p>
    <w:p w14:paraId="304269DA" w14:textId="77777777" w:rsidR="0057383D" w:rsidRPr="00AC2B2B" w:rsidDel="003C51E6" w:rsidRDefault="0057383D" w:rsidP="0057383D">
      <w:pPr>
        <w:tabs>
          <w:tab w:val="left" w:pos="284"/>
        </w:tabs>
        <w:ind w:left="284" w:hanging="284"/>
        <w:rPr>
          <w:lang w:val="en-CA" w:eastAsia="ko-KR"/>
        </w:rPr>
      </w:pPr>
      <w:r w:rsidRPr="00AC2B2B" w:rsidDel="003C51E6">
        <w:rPr>
          <w:lang w:val="en-CA"/>
        </w:rPr>
        <w:t>–</w:t>
      </w:r>
      <w:r w:rsidRPr="00AC2B2B" w:rsidDel="003C51E6">
        <w:rPr>
          <w:lang w:val="en-CA"/>
        </w:rPr>
        <w:tab/>
      </w:r>
      <w:r w:rsidRPr="00AC2B2B" w:rsidDel="003C51E6">
        <w:rPr>
          <w:lang w:val="en-CA" w:eastAsia="ko-KR"/>
        </w:rPr>
        <w:t>the chroma reference sample array refPicLX</w:t>
      </w:r>
      <w:r w:rsidRPr="00AC2B2B" w:rsidDel="003C51E6">
        <w:rPr>
          <w:vertAlign w:val="subscript"/>
          <w:lang w:val="en-CA" w:eastAsia="ko-KR"/>
        </w:rPr>
        <w:t>C</w:t>
      </w:r>
      <w:r w:rsidRPr="00AC2B2B" w:rsidDel="003C51E6">
        <w:rPr>
          <w:lang w:val="en-CA" w:eastAsia="ko-KR"/>
        </w:rPr>
        <w:t>.</w:t>
      </w:r>
    </w:p>
    <w:p w14:paraId="7EE392A7" w14:textId="77777777" w:rsidR="0057383D" w:rsidRPr="00AC2B2B" w:rsidDel="003C51E6" w:rsidRDefault="0057383D" w:rsidP="0057383D">
      <w:pPr>
        <w:tabs>
          <w:tab w:val="left" w:pos="284"/>
        </w:tabs>
        <w:ind w:left="284" w:hanging="284"/>
        <w:rPr>
          <w:lang w:val="en-CA" w:eastAsia="ko-KR"/>
        </w:rPr>
      </w:pPr>
      <w:r w:rsidRPr="00AC2B2B" w:rsidDel="003C51E6">
        <w:rPr>
          <w:lang w:val="en-CA" w:eastAsia="ko-KR"/>
        </w:rPr>
        <w:t>Output of this process is a predicted chroma sample value predSampleLX</w:t>
      </w:r>
      <w:r w:rsidRPr="00AC2B2B" w:rsidDel="003C51E6">
        <w:rPr>
          <w:vertAlign w:val="subscript"/>
          <w:lang w:val="en-CA" w:eastAsia="ko-KR"/>
        </w:rPr>
        <w:t>C</w:t>
      </w:r>
    </w:p>
    <w:p w14:paraId="7B7E154A" w14:textId="77777777" w:rsidR="0057383D" w:rsidRPr="00AC2B2B" w:rsidDel="003C51E6" w:rsidRDefault="0057383D" w:rsidP="0057383D">
      <w:pPr>
        <w:rPr>
          <w:lang w:val="en-CA" w:eastAsia="ko-KR"/>
        </w:rPr>
      </w:pPr>
      <w:r w:rsidRPr="00AC2B2B" w:rsidDel="003C51E6">
        <w:rPr>
          <w:lang w:val="en-CA" w:eastAsia="ko-KR"/>
        </w:rPr>
        <w:t>The variables shift1, shift2 and shift3 are derived as follows:</w:t>
      </w:r>
    </w:p>
    <w:p w14:paraId="2F03A534" w14:textId="77777777" w:rsidR="0057383D" w:rsidRPr="00AC2B2B" w:rsidDel="003C51E6" w:rsidRDefault="0057383D" w:rsidP="0057383D">
      <w:pPr>
        <w:tabs>
          <w:tab w:val="left" w:pos="284"/>
        </w:tabs>
        <w:ind w:left="284" w:hanging="284"/>
        <w:rPr>
          <w:lang w:val="en-CA" w:eastAsia="ko-KR"/>
        </w:rPr>
      </w:pPr>
      <w:r w:rsidRPr="00AC2B2B" w:rsidDel="003C51E6">
        <w:rPr>
          <w:lang w:val="en-CA" w:eastAsia="ko-KR"/>
        </w:rPr>
        <w:t>–</w:t>
      </w:r>
      <w:r w:rsidRPr="00AC2B2B" w:rsidDel="003C51E6">
        <w:rPr>
          <w:lang w:val="en-CA" w:eastAsia="ko-KR"/>
        </w:rPr>
        <w:tab/>
        <w:t>The variable shift1 is set equal to Min( 4, BitDepth</w:t>
      </w:r>
      <w:r w:rsidRPr="00AC2B2B" w:rsidDel="003C51E6">
        <w:rPr>
          <w:vertAlign w:val="subscript"/>
          <w:lang w:val="en-CA" w:eastAsia="ko-KR"/>
        </w:rPr>
        <w:t>C</w:t>
      </w:r>
      <w:r w:rsidRPr="00AC2B2B" w:rsidDel="003C51E6">
        <w:rPr>
          <w:lang w:val="en-CA" w:eastAsia="ko-KR"/>
        </w:rPr>
        <w:t> − 8 ), the variable shift2 is set equal to 6 and the variable shift3 is set equal to Max( 2, 14 − BitDepth</w:t>
      </w:r>
      <w:r w:rsidRPr="00AC2B2B" w:rsidDel="003C51E6">
        <w:rPr>
          <w:vertAlign w:val="subscript"/>
          <w:lang w:val="en-CA" w:eastAsia="ko-KR"/>
        </w:rPr>
        <w:t>C</w:t>
      </w:r>
      <w:r w:rsidRPr="00AC2B2B" w:rsidDel="003C51E6">
        <w:rPr>
          <w:lang w:val="en-CA" w:eastAsia="ko-KR"/>
        </w:rPr>
        <w:t> ).</w:t>
      </w:r>
    </w:p>
    <w:p w14:paraId="39E59654" w14:textId="77777777" w:rsidR="00C1284D" w:rsidRPr="00AC2B2B" w:rsidDel="003C51E6" w:rsidRDefault="00230705" w:rsidP="00C1284D">
      <w:pPr>
        <w:tabs>
          <w:tab w:val="left" w:pos="284"/>
        </w:tabs>
        <w:ind w:left="284" w:hanging="284"/>
        <w:rPr>
          <w:noProof/>
          <w:lang w:eastAsia="ko-KR"/>
        </w:rPr>
      </w:pPr>
      <w:r w:rsidRPr="00AC2B2B" w:rsidDel="003C51E6">
        <w:rPr>
          <w:lang w:val="en-CA" w:eastAsia="ko-KR"/>
        </w:rPr>
        <w:lastRenderedPageBreak/>
        <w:t>–</w:t>
      </w:r>
      <w:r w:rsidR="00C1284D" w:rsidRPr="00AC2B2B" w:rsidDel="003C51E6">
        <w:rPr>
          <w:noProof/>
          <w:lang w:eastAsia="ko-KR"/>
        </w:rPr>
        <w:tab/>
      </w:r>
      <w:r w:rsidR="00C1284D" w:rsidRPr="00AC2B2B">
        <w:rPr>
          <w:noProof/>
          <w:lang w:eastAsia="ko-KR"/>
        </w:rPr>
        <w:t>The variable picW</w:t>
      </w:r>
      <w:r w:rsidR="00C1284D" w:rsidRPr="00AC2B2B" w:rsidDel="003C51E6">
        <w:rPr>
          <w:noProof/>
          <w:vertAlign w:val="subscript"/>
          <w:lang w:eastAsia="ko-KR"/>
        </w:rPr>
        <w:t>C</w:t>
      </w:r>
      <w:r w:rsidR="00C1284D" w:rsidRPr="00AC2B2B">
        <w:rPr>
          <w:noProof/>
          <w:lang w:eastAsia="ko-KR"/>
        </w:rPr>
        <w:t xml:space="preserve"> is set equal to pic_width_in_luma_samples / SubWidthC and the variable picH</w:t>
      </w:r>
      <w:r w:rsidR="00C1284D" w:rsidRPr="00AC2B2B" w:rsidDel="003C51E6">
        <w:rPr>
          <w:noProof/>
          <w:vertAlign w:val="subscript"/>
          <w:lang w:eastAsia="ko-KR"/>
        </w:rPr>
        <w:t>C</w:t>
      </w:r>
      <w:r w:rsidR="00C1284D" w:rsidRPr="00AC2B2B">
        <w:rPr>
          <w:noProof/>
          <w:lang w:eastAsia="ko-KR"/>
        </w:rPr>
        <w:t xml:space="preserve"> is set equal to pic_height_in_luma_samples / SubHeightC.</w:t>
      </w:r>
    </w:p>
    <w:p w14:paraId="37C4F792" w14:textId="765BBE5D" w:rsidR="000F3930" w:rsidRPr="00AC2B2B" w:rsidRDefault="000F3930" w:rsidP="000F3930">
      <w:pPr>
        <w:rPr>
          <w:noProof/>
          <w:lang w:eastAsia="ko-KR"/>
        </w:rPr>
      </w:pPr>
      <w:r w:rsidRPr="00AC2B2B">
        <w:rPr>
          <w:noProof/>
          <w:lang w:eastAsia="ko-KR"/>
        </w:rPr>
        <w:t xml:space="preserve">The </w:t>
      </w:r>
      <w:r w:rsidRPr="00AC2B2B">
        <w:t>luma interpolation filter coefficients f</w:t>
      </w:r>
      <w:r w:rsidRPr="00AC2B2B">
        <w:rPr>
          <w:vertAlign w:val="subscript"/>
        </w:rPr>
        <w:t>C</w:t>
      </w:r>
      <w:r w:rsidRPr="00AC2B2B">
        <w:t xml:space="preserve">[ p ] for each 1/32 fractional sample position p equal to </w:t>
      </w:r>
      <w:r w:rsidRPr="00AC2B2B" w:rsidDel="003C51E6">
        <w:rPr>
          <w:lang w:val="en-CA" w:eastAsia="ko-KR"/>
        </w:rPr>
        <w:t>xFrac</w:t>
      </w:r>
      <w:r w:rsidRPr="00AC2B2B">
        <w:rPr>
          <w:vertAlign w:val="subscript"/>
          <w:lang w:val="en-CA" w:eastAsia="ko-KR"/>
        </w:rPr>
        <w:t>C</w:t>
      </w:r>
      <w:r w:rsidRPr="00AC2B2B">
        <w:rPr>
          <w:lang w:val="en-CA" w:eastAsia="ko-KR"/>
        </w:rPr>
        <w:t xml:space="preserve"> or </w:t>
      </w:r>
      <w:r w:rsidRPr="00AC2B2B" w:rsidDel="003C51E6">
        <w:rPr>
          <w:lang w:val="en-CA" w:eastAsia="ko-KR"/>
        </w:rPr>
        <w:t> yFrac</w:t>
      </w:r>
      <w:r w:rsidRPr="00AC2B2B">
        <w:rPr>
          <w:vertAlign w:val="subscript"/>
          <w:lang w:val="en-CA" w:eastAsia="ko-KR"/>
        </w:rPr>
        <w:t>C</w:t>
      </w:r>
      <w:r w:rsidRPr="00AC2B2B">
        <w:rPr>
          <w:lang w:val="en-CA" w:eastAsia="ko-KR"/>
        </w:rPr>
        <w:t xml:space="preserve"> are specified in </w:t>
      </w:r>
      <w:r w:rsidR="00217F6E" w:rsidRPr="00AC2B2B">
        <w:rPr>
          <w:lang w:val="en-CA" w:eastAsia="ko-KR"/>
        </w:rPr>
        <w:fldChar w:fldCharType="begin" w:fldLock="1"/>
      </w:r>
      <w:r w:rsidR="00217F6E" w:rsidRPr="00AC2B2B">
        <w:rPr>
          <w:lang w:val="en-CA" w:eastAsia="ko-KR"/>
        </w:rPr>
        <w:instrText xml:space="preserve"> REF _Ref524539018 \h </w:instrText>
      </w:r>
      <w:r w:rsidR="00217F6E" w:rsidRPr="00AC2B2B">
        <w:rPr>
          <w:lang w:val="en-CA" w:eastAsia="ko-KR"/>
        </w:rPr>
      </w:r>
      <w:r w:rsidR="00AC2B2B" w:rsidRPr="00AC2B2B">
        <w:rPr>
          <w:lang w:val="en-CA" w:eastAsia="ko-KR"/>
        </w:rPr>
        <w:instrText xml:space="preserve"> \* MERGEFORMAT </w:instrText>
      </w:r>
      <w:r w:rsidR="00217F6E" w:rsidRPr="00AC2B2B">
        <w:rPr>
          <w:lang w:val="en-CA" w:eastAsia="ko-KR"/>
        </w:rPr>
        <w:fldChar w:fldCharType="separate"/>
      </w:r>
      <w:r w:rsidR="00E57AB9" w:rsidRPr="00AC2B2B">
        <w:rPr>
          <w:noProof/>
        </w:rPr>
        <w:t>T</w:t>
      </w:r>
      <w:r w:rsidR="00E57AB9" w:rsidRPr="00AC2B2B" w:rsidDel="003C51E6">
        <w:rPr>
          <w:noProof/>
        </w:rPr>
        <w:t>able </w:t>
      </w:r>
      <w:r w:rsidR="00E57AB9" w:rsidRPr="00AC2B2B">
        <w:rPr>
          <w:noProof/>
        </w:rPr>
        <w:t>8</w:t>
      </w:r>
      <w:r w:rsidR="00E57AB9" w:rsidRPr="00AC2B2B">
        <w:rPr>
          <w:noProof/>
        </w:rPr>
        <w:noBreakHyphen/>
        <w:t>11</w:t>
      </w:r>
      <w:r w:rsidR="00217F6E" w:rsidRPr="00AC2B2B">
        <w:rPr>
          <w:lang w:val="en-CA" w:eastAsia="ko-KR"/>
        </w:rPr>
        <w:fldChar w:fldCharType="end"/>
      </w:r>
      <w:r w:rsidRPr="00AC2B2B">
        <w:rPr>
          <w:lang w:val="en-CA" w:eastAsia="ko-KR"/>
        </w:rPr>
        <w:t>.</w:t>
      </w:r>
    </w:p>
    <w:p w14:paraId="76F197AA" w14:textId="2697E6EC" w:rsidR="001F2E62" w:rsidRPr="00AC2B2B" w:rsidRDefault="001F2E62" w:rsidP="001F2E62">
      <w:pPr>
        <w:rPr>
          <w:noProof/>
          <w:lang w:eastAsia="ko-KR"/>
        </w:rPr>
      </w:pPr>
      <w:r w:rsidRPr="00AC2B2B">
        <w:rPr>
          <w:noProof/>
          <w:lang w:eastAsia="ko-KR"/>
        </w:rPr>
        <w:t>The variable xOffset is set equal to sps_ref_wraparound_offset / SubWidthC.</w:t>
      </w:r>
    </w:p>
    <w:p w14:paraId="5BDFE881" w14:textId="77777777" w:rsidR="0024277F" w:rsidRPr="00AC2B2B" w:rsidRDefault="0024277F" w:rsidP="0024277F">
      <w:pPr>
        <w:rPr>
          <w:noProof/>
          <w:lang w:eastAsia="ko-KR"/>
        </w:rPr>
      </w:pPr>
      <w:r w:rsidRPr="00AC2B2B">
        <w:rPr>
          <w:noProof/>
          <w:lang w:eastAsia="ko-KR"/>
        </w:rPr>
        <w:t xml:space="preserve">The chroma locations in full-sample units </w:t>
      </w:r>
      <w:r w:rsidRPr="00AC2B2B" w:rsidDel="003C51E6">
        <w:rPr>
          <w:lang w:val="en-CA" w:eastAsia="ko-KR"/>
        </w:rPr>
        <w:t>( xInt</w:t>
      </w:r>
      <w:r w:rsidRPr="00AC2B2B">
        <w:rPr>
          <w:vertAlign w:val="subscript"/>
          <w:lang w:val="en-CA" w:eastAsia="ko-KR"/>
        </w:rPr>
        <w:t>i</w:t>
      </w:r>
      <w:r w:rsidRPr="00AC2B2B" w:rsidDel="003C51E6">
        <w:rPr>
          <w:lang w:val="en-CA" w:eastAsia="ko-KR"/>
        </w:rPr>
        <w:t>, yInt</w:t>
      </w:r>
      <w:r w:rsidRPr="00AC2B2B">
        <w:rPr>
          <w:vertAlign w:val="subscript"/>
          <w:lang w:val="en-CA" w:eastAsia="ko-KR"/>
        </w:rPr>
        <w:t>i</w:t>
      </w:r>
      <w:r w:rsidRPr="00AC2B2B" w:rsidDel="003C51E6">
        <w:rPr>
          <w:lang w:val="en-CA" w:eastAsia="ko-KR"/>
        </w:rPr>
        <w:t> )</w:t>
      </w:r>
      <w:r w:rsidRPr="00AC2B2B">
        <w:rPr>
          <w:lang w:val="en-CA" w:eastAsia="ko-KR"/>
        </w:rPr>
        <w:t xml:space="preserve"> </w:t>
      </w:r>
      <w:r w:rsidRPr="00AC2B2B">
        <w:rPr>
          <w:noProof/>
          <w:lang w:eastAsia="ko-KR"/>
        </w:rPr>
        <w:t>are derived as follows for i = 0..3:</w:t>
      </w:r>
    </w:p>
    <w:p w14:paraId="37E78829" w14:textId="109956F0" w:rsidR="0024277F" w:rsidRPr="00AC2B2B" w:rsidRDefault="0024277F" w:rsidP="001F2E62">
      <w:pPr>
        <w:pStyle w:val="Equation"/>
        <w:tabs>
          <w:tab w:val="clear" w:pos="794"/>
          <w:tab w:val="clear" w:pos="1588"/>
          <w:tab w:val="left" w:pos="4050"/>
        </w:tabs>
        <w:ind w:left="562"/>
        <w:rPr>
          <w:noProof/>
        </w:rPr>
      </w:pPr>
      <w:r w:rsidRPr="00AC2B2B" w:rsidDel="003C51E6">
        <w:rPr>
          <w:noProof/>
          <w:lang w:eastAsia="ko-KR"/>
        </w:rPr>
        <w:t>xInt</w:t>
      </w:r>
      <w:r w:rsidRPr="00AC2B2B">
        <w:rPr>
          <w:noProof/>
          <w:vertAlign w:val="subscript"/>
          <w:lang w:eastAsia="ko-KR"/>
        </w:rPr>
        <w:t>i</w:t>
      </w:r>
      <w:r w:rsidRPr="00AC2B2B">
        <w:t> = </w:t>
      </w:r>
      <w:r w:rsidR="001F2E62" w:rsidRPr="00AC2B2B">
        <w:rPr>
          <w:noProof/>
          <w:lang w:eastAsia="ko-KR"/>
        </w:rPr>
        <w:t>sps_ref_wraparound_</w:t>
      </w:r>
      <w:r w:rsidR="001F2E62" w:rsidRPr="00AC2B2B">
        <w:t>enabled</w:t>
      </w:r>
      <w:r w:rsidR="001F2E62" w:rsidRPr="00AC2B2B">
        <w:rPr>
          <w:noProof/>
          <w:lang w:eastAsia="ko-KR"/>
        </w:rPr>
        <w:t>_flag  </w:t>
      </w:r>
      <w:r w:rsidR="001F2E62" w:rsidRPr="00AC2B2B">
        <w:t>?  ClipH( </w:t>
      </w:r>
      <w:r w:rsidR="00B425CC" w:rsidRPr="00AC2B2B">
        <w:t>xOffset</w:t>
      </w:r>
      <w:r w:rsidR="001F2E62" w:rsidRPr="00AC2B2B">
        <w:rPr>
          <w:noProof/>
          <w:lang w:eastAsia="ko-KR"/>
        </w:rPr>
        <w:t>, picW</w:t>
      </w:r>
      <w:r w:rsidR="00B425CC" w:rsidRPr="00AC2B2B">
        <w:rPr>
          <w:vertAlign w:val="subscript"/>
        </w:rPr>
        <w:t>C</w:t>
      </w:r>
      <w:r w:rsidR="001F2E62" w:rsidRPr="00AC2B2B">
        <w:rPr>
          <w:noProof/>
          <w:lang w:eastAsia="ko-KR"/>
        </w:rPr>
        <w:t>, </w:t>
      </w:r>
      <w:r w:rsidR="001F2E62" w:rsidRPr="00AC2B2B">
        <w:t>( </w:t>
      </w:r>
      <w:r w:rsidR="001F2E62" w:rsidRPr="00AC2B2B">
        <w:rPr>
          <w:noProof/>
        </w:rPr>
        <w:t>x</w:t>
      </w:r>
      <w:r w:rsidR="001F2E62" w:rsidRPr="00AC2B2B" w:rsidDel="003C51E6">
        <w:rPr>
          <w:noProof/>
          <w:lang w:eastAsia="ko-KR"/>
        </w:rPr>
        <w:t>Int</w:t>
      </w:r>
      <w:r w:rsidR="00B425CC" w:rsidRPr="00AC2B2B">
        <w:rPr>
          <w:noProof/>
          <w:vertAlign w:val="subscript"/>
          <w:lang w:eastAsia="ko-KR"/>
        </w:rPr>
        <w:t>C</w:t>
      </w:r>
      <w:r w:rsidR="001F2E62" w:rsidRPr="00AC2B2B">
        <w:t> + i</w:t>
      </w:r>
      <w:r w:rsidR="00B425CC" w:rsidRPr="00AC2B2B">
        <w:t> − 1</w:t>
      </w:r>
      <w:r w:rsidR="001F2E62" w:rsidRPr="00AC2B2B">
        <w:t> ) )</w:t>
      </w:r>
      <w:r w:rsidR="001F2E62" w:rsidRPr="00AC2B2B">
        <w:tab/>
      </w:r>
      <w:r w:rsidR="001F2E62" w:rsidRPr="00AC2B2B" w:rsidDel="003C51E6">
        <w:rPr>
          <w:noProof/>
        </w:rPr>
        <w:t>(</w:t>
      </w:r>
      <w:r w:rsidR="001F2E62" w:rsidRPr="00AC2B2B" w:rsidDel="003C51E6">
        <w:rPr>
          <w:noProof/>
        </w:rPr>
        <w:fldChar w:fldCharType="begin" w:fldLock="1"/>
      </w:r>
      <w:r w:rsidR="001F2E62" w:rsidRPr="00AC2B2B" w:rsidDel="003C51E6">
        <w:rPr>
          <w:noProof/>
        </w:rPr>
        <w:instrText xml:space="preserve"> STYLEREF 1 \s </w:instrText>
      </w:r>
      <w:r w:rsidR="001F2E62" w:rsidRPr="00AC2B2B" w:rsidDel="003C51E6">
        <w:rPr>
          <w:noProof/>
        </w:rPr>
        <w:fldChar w:fldCharType="separate"/>
      </w:r>
      <w:r w:rsidR="00E57AB9" w:rsidRPr="00AC2B2B">
        <w:rPr>
          <w:noProof/>
        </w:rPr>
        <w:t>8</w:t>
      </w:r>
      <w:r w:rsidR="001F2E62" w:rsidRPr="00AC2B2B" w:rsidDel="003C51E6">
        <w:rPr>
          <w:noProof/>
        </w:rPr>
        <w:fldChar w:fldCharType="end"/>
      </w:r>
      <w:r w:rsidR="001F2E62" w:rsidRPr="00AC2B2B" w:rsidDel="003C51E6">
        <w:rPr>
          <w:noProof/>
        </w:rPr>
        <w:noBreakHyphen/>
      </w:r>
      <w:r w:rsidR="001F2E62" w:rsidRPr="00AC2B2B" w:rsidDel="003C51E6">
        <w:rPr>
          <w:noProof/>
        </w:rPr>
        <w:fldChar w:fldCharType="begin" w:fldLock="1"/>
      </w:r>
      <w:r w:rsidR="001F2E62" w:rsidRPr="00AC2B2B" w:rsidDel="003C51E6">
        <w:rPr>
          <w:noProof/>
        </w:rPr>
        <w:instrText xml:space="preserve"> SEQ Equation \* ARABIC \s 1 </w:instrText>
      </w:r>
      <w:r w:rsidR="001F2E62" w:rsidRPr="00AC2B2B" w:rsidDel="003C51E6">
        <w:rPr>
          <w:noProof/>
        </w:rPr>
        <w:fldChar w:fldCharType="separate"/>
      </w:r>
      <w:r w:rsidR="00E57AB9" w:rsidRPr="00AC2B2B">
        <w:rPr>
          <w:noProof/>
        </w:rPr>
        <w:t>687</w:t>
      </w:r>
      <w:r w:rsidR="001F2E62" w:rsidRPr="00AC2B2B" w:rsidDel="003C51E6">
        <w:rPr>
          <w:noProof/>
        </w:rPr>
        <w:fldChar w:fldCharType="end"/>
      </w:r>
      <w:r w:rsidR="001F2E62" w:rsidRPr="00AC2B2B" w:rsidDel="003C51E6">
        <w:rPr>
          <w:noProof/>
        </w:rPr>
        <w:t>)</w:t>
      </w:r>
      <w:r w:rsidR="001F2E62" w:rsidRPr="00AC2B2B">
        <w:br/>
      </w:r>
      <w:r w:rsidR="001F2E62" w:rsidRPr="00AC2B2B">
        <w:tab/>
        <w:t>:  </w:t>
      </w:r>
      <w:r w:rsidRPr="00AC2B2B">
        <w:t>Clip3( 0, picW</w:t>
      </w:r>
      <w:r w:rsidRPr="00AC2B2B">
        <w:rPr>
          <w:vertAlign w:val="subscript"/>
        </w:rPr>
        <w:t>C</w:t>
      </w:r>
      <w:r w:rsidRPr="00AC2B2B">
        <w:t xml:space="preserve"> − 1, </w:t>
      </w:r>
      <w:r w:rsidRPr="00AC2B2B">
        <w:rPr>
          <w:noProof/>
        </w:rPr>
        <w:t>x</w:t>
      </w:r>
      <w:r w:rsidRPr="00AC2B2B" w:rsidDel="003C51E6">
        <w:rPr>
          <w:noProof/>
          <w:lang w:eastAsia="ko-KR"/>
        </w:rPr>
        <w:t>Int</w:t>
      </w:r>
      <w:r w:rsidRPr="00AC2B2B">
        <w:rPr>
          <w:vertAlign w:val="subscript"/>
        </w:rPr>
        <w:t>C</w:t>
      </w:r>
      <w:r w:rsidRPr="00AC2B2B">
        <w:t> + i − 1 )</w:t>
      </w:r>
    </w:p>
    <w:p w14:paraId="485F6AEE" w14:textId="536A8854" w:rsidR="0024277F" w:rsidRPr="00AC2B2B"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sidRPr="00AC2B2B">
        <w:rPr>
          <w:noProof/>
          <w:lang w:eastAsia="ko-KR"/>
        </w:rPr>
        <w:t>y</w:t>
      </w:r>
      <w:r w:rsidRPr="00AC2B2B" w:rsidDel="003C51E6">
        <w:rPr>
          <w:noProof/>
          <w:lang w:eastAsia="ko-KR"/>
        </w:rPr>
        <w:t>Int</w:t>
      </w:r>
      <w:r w:rsidRPr="00AC2B2B">
        <w:rPr>
          <w:noProof/>
          <w:vertAlign w:val="subscript"/>
          <w:lang w:eastAsia="ko-KR"/>
        </w:rPr>
        <w:t>i</w:t>
      </w:r>
      <w:r w:rsidRPr="00AC2B2B">
        <w:t> = Clip3( 0, picH</w:t>
      </w:r>
      <w:r w:rsidRPr="00AC2B2B">
        <w:rPr>
          <w:vertAlign w:val="subscript"/>
        </w:rPr>
        <w:t>C</w:t>
      </w:r>
      <w:r w:rsidRPr="00AC2B2B">
        <w:t xml:space="preserve"> − 1, </w:t>
      </w:r>
      <w:r w:rsidRPr="00AC2B2B">
        <w:rPr>
          <w:noProof/>
        </w:rPr>
        <w:t>y</w:t>
      </w:r>
      <w:r w:rsidRPr="00AC2B2B" w:rsidDel="003C51E6">
        <w:rPr>
          <w:noProof/>
          <w:lang w:eastAsia="ko-KR"/>
        </w:rPr>
        <w:t>Int</w:t>
      </w:r>
      <w:r w:rsidRPr="00AC2B2B">
        <w:rPr>
          <w:vertAlign w:val="subscript"/>
        </w:rPr>
        <w:t>C</w:t>
      </w:r>
      <w:r w:rsidRPr="00AC2B2B">
        <w:t> + i − 1 )</w:t>
      </w:r>
      <w:r w:rsidRPr="00AC2B2B" w:rsidDel="003C51E6">
        <w:rPr>
          <w:noProof/>
          <w:lang w:eastAsia="ko-KR"/>
        </w:rPr>
        <w:tab/>
      </w:r>
      <w:r w:rsidRPr="00AC2B2B">
        <w:rPr>
          <w:noProof/>
          <w:lang w:eastAsia="ko-KR"/>
        </w:rPr>
        <w:tab/>
      </w:r>
      <w:r w:rsidRPr="00AC2B2B" w:rsidDel="003C51E6">
        <w:rPr>
          <w:noProof/>
        </w:rPr>
        <w:t>(</w:t>
      </w:r>
      <w:r w:rsidRPr="00AC2B2B" w:rsidDel="003C51E6">
        <w:rPr>
          <w:noProof/>
        </w:rPr>
        <w:fldChar w:fldCharType="begin" w:fldLock="1"/>
      </w:r>
      <w:r w:rsidRPr="00AC2B2B" w:rsidDel="003C51E6">
        <w:rPr>
          <w:noProof/>
        </w:rPr>
        <w:instrText xml:space="preserve"> STYLEREF 1 \s </w:instrText>
      </w:r>
      <w:r w:rsidRPr="00AC2B2B" w:rsidDel="003C51E6">
        <w:rPr>
          <w:noProof/>
        </w:rPr>
        <w:fldChar w:fldCharType="separate"/>
      </w:r>
      <w:r w:rsidR="00E57AB9" w:rsidRPr="00AC2B2B">
        <w:rPr>
          <w:noProof/>
        </w:rPr>
        <w:t>8</w:t>
      </w:r>
      <w:r w:rsidRPr="00AC2B2B" w:rsidDel="003C51E6">
        <w:rPr>
          <w:noProof/>
        </w:rPr>
        <w:fldChar w:fldCharType="end"/>
      </w:r>
      <w:r w:rsidRPr="00AC2B2B" w:rsidDel="003C51E6">
        <w:rPr>
          <w:noProof/>
        </w:rPr>
        <w:noBreakHyphen/>
      </w:r>
      <w:r w:rsidRPr="00AC2B2B" w:rsidDel="003C51E6">
        <w:rPr>
          <w:noProof/>
        </w:rPr>
        <w:fldChar w:fldCharType="begin" w:fldLock="1"/>
      </w:r>
      <w:r w:rsidRPr="00AC2B2B" w:rsidDel="003C51E6">
        <w:rPr>
          <w:noProof/>
        </w:rPr>
        <w:instrText xml:space="preserve"> SEQ Equation \* ARABIC \s 1 </w:instrText>
      </w:r>
      <w:r w:rsidRPr="00AC2B2B" w:rsidDel="003C51E6">
        <w:rPr>
          <w:noProof/>
        </w:rPr>
        <w:fldChar w:fldCharType="separate"/>
      </w:r>
      <w:r w:rsidR="00E57AB9" w:rsidRPr="00AC2B2B">
        <w:rPr>
          <w:noProof/>
        </w:rPr>
        <w:t>688</w:t>
      </w:r>
      <w:r w:rsidRPr="00AC2B2B" w:rsidDel="003C51E6">
        <w:rPr>
          <w:noProof/>
        </w:rPr>
        <w:fldChar w:fldCharType="end"/>
      </w:r>
      <w:r w:rsidRPr="00AC2B2B" w:rsidDel="003C51E6">
        <w:rPr>
          <w:noProof/>
        </w:rPr>
        <w:t>)</w:t>
      </w:r>
    </w:p>
    <w:p w14:paraId="1A5A7AD3" w14:textId="77777777" w:rsidR="000F3930" w:rsidRPr="00AC2B2B" w:rsidRDefault="000F3930" w:rsidP="000F3930">
      <w:r w:rsidRPr="00AC2B2B">
        <w:rPr>
          <w:noProof/>
          <w:lang w:eastAsia="ko-KR"/>
        </w:rPr>
        <w:t>The</w:t>
      </w:r>
      <w:r w:rsidRPr="00AC2B2B" w:rsidDel="003C51E6">
        <w:rPr>
          <w:noProof/>
          <w:lang w:eastAsia="ko-KR"/>
        </w:rPr>
        <w:t xml:space="preserve"> predicted </w:t>
      </w:r>
      <w:r w:rsidRPr="00AC2B2B">
        <w:rPr>
          <w:noProof/>
          <w:lang w:eastAsia="ko-KR"/>
        </w:rPr>
        <w:t xml:space="preserve">chroma </w:t>
      </w:r>
      <w:r w:rsidRPr="00AC2B2B" w:rsidDel="003C51E6">
        <w:rPr>
          <w:noProof/>
          <w:lang w:eastAsia="ko-KR"/>
        </w:rPr>
        <w:t>sample value predSampleLX</w:t>
      </w:r>
      <w:r w:rsidRPr="00AC2B2B">
        <w:rPr>
          <w:noProof/>
          <w:vertAlign w:val="subscript"/>
          <w:lang w:eastAsia="ko-KR"/>
        </w:rPr>
        <w:t xml:space="preserve">C </w:t>
      </w:r>
      <w:r w:rsidRPr="00AC2B2B">
        <w:t xml:space="preserve">is derived as follows: </w:t>
      </w:r>
    </w:p>
    <w:p w14:paraId="1C26C1E1" w14:textId="77777777" w:rsidR="000F3930" w:rsidRPr="00AC2B2B" w:rsidRDefault="000F3930" w:rsidP="000F3930">
      <w:pPr>
        <w:keepNext/>
        <w:tabs>
          <w:tab w:val="left" w:pos="284"/>
        </w:tabs>
        <w:ind w:left="284" w:hanging="284"/>
        <w:rPr>
          <w:rFonts w:eastAsia="Malgun Gothic"/>
          <w:noProof/>
          <w:lang w:eastAsia="ko-KR"/>
        </w:rPr>
      </w:pPr>
      <w:r w:rsidRPr="00AC2B2B" w:rsidDel="003C51E6">
        <w:rPr>
          <w:noProof/>
          <w:lang w:eastAsia="ko-KR"/>
        </w:rPr>
        <w:t>–</w:t>
      </w:r>
      <w:r w:rsidRPr="00AC2B2B" w:rsidDel="003C51E6">
        <w:rPr>
          <w:noProof/>
          <w:lang w:eastAsia="ko-KR"/>
        </w:rPr>
        <w:tab/>
      </w:r>
      <w:r w:rsidRPr="00AC2B2B">
        <w:rPr>
          <w:noProof/>
          <w:lang w:eastAsia="ko-KR"/>
        </w:rPr>
        <w:t xml:space="preserve">If both </w:t>
      </w:r>
      <w:r w:rsidRPr="00AC2B2B">
        <w:rPr>
          <w:noProof/>
        </w:rPr>
        <w:t>x</w:t>
      </w:r>
      <w:r w:rsidRPr="00AC2B2B" w:rsidDel="003C51E6">
        <w:rPr>
          <w:noProof/>
          <w:lang w:eastAsia="ko-KR"/>
        </w:rPr>
        <w:t>Frac</w:t>
      </w:r>
      <w:r w:rsidRPr="00AC2B2B">
        <w:rPr>
          <w:noProof/>
          <w:vertAlign w:val="subscript"/>
          <w:lang w:eastAsia="ko-KR"/>
        </w:rPr>
        <w:t xml:space="preserve">C </w:t>
      </w:r>
      <w:r w:rsidRPr="00AC2B2B">
        <w:t>and</w:t>
      </w:r>
      <w:r w:rsidRPr="00AC2B2B">
        <w:rPr>
          <w:noProof/>
        </w:rPr>
        <w:t xml:space="preserve"> y</w:t>
      </w:r>
      <w:r w:rsidRPr="00AC2B2B" w:rsidDel="003C51E6">
        <w:rPr>
          <w:noProof/>
          <w:lang w:eastAsia="ko-KR"/>
        </w:rPr>
        <w:t>Frac</w:t>
      </w:r>
      <w:r w:rsidRPr="00AC2B2B">
        <w:rPr>
          <w:noProof/>
          <w:vertAlign w:val="subscript"/>
          <w:lang w:eastAsia="ko-KR"/>
        </w:rPr>
        <w:t>C</w:t>
      </w:r>
      <w:r w:rsidRPr="00AC2B2B">
        <w:t xml:space="preserve"> are equal to 0, the value of </w:t>
      </w:r>
      <w:r w:rsidRPr="00AC2B2B" w:rsidDel="003C51E6">
        <w:rPr>
          <w:noProof/>
          <w:lang w:eastAsia="ko-KR"/>
        </w:rPr>
        <w:t>predSampleLX</w:t>
      </w:r>
      <w:r w:rsidRPr="00AC2B2B">
        <w:rPr>
          <w:noProof/>
          <w:vertAlign w:val="subscript"/>
          <w:lang w:eastAsia="ko-KR"/>
        </w:rPr>
        <w:t>C</w:t>
      </w:r>
      <w:r w:rsidRPr="00AC2B2B">
        <w:rPr>
          <w:rFonts w:eastAsia="Malgun Gothic" w:hint="eastAsia"/>
          <w:noProof/>
          <w:lang w:eastAsia="ko-KR"/>
        </w:rPr>
        <w:t xml:space="preserve"> is derived as follows:</w:t>
      </w:r>
    </w:p>
    <w:p w14:paraId="15E88452" w14:textId="13659749" w:rsidR="000F3930" w:rsidRPr="00AC2B2B" w:rsidRDefault="000F3930" w:rsidP="000F3930">
      <w:pPr>
        <w:pStyle w:val="Equation"/>
        <w:tabs>
          <w:tab w:val="clear" w:pos="794"/>
          <w:tab w:val="clear" w:pos="1588"/>
          <w:tab w:val="left" w:pos="851"/>
          <w:tab w:val="left" w:pos="1134"/>
          <w:tab w:val="left" w:pos="1418"/>
          <w:tab w:val="left" w:pos="1701"/>
          <w:tab w:val="left" w:pos="1985"/>
        </w:tabs>
        <w:ind w:left="562"/>
        <w:rPr>
          <w:noProof/>
        </w:rPr>
      </w:pPr>
      <w:r w:rsidRPr="00AC2B2B" w:rsidDel="003C51E6">
        <w:rPr>
          <w:noProof/>
          <w:lang w:eastAsia="ko-KR"/>
        </w:rPr>
        <w:t>predSampleLX</w:t>
      </w:r>
      <w:r w:rsidRPr="00AC2B2B">
        <w:rPr>
          <w:noProof/>
          <w:vertAlign w:val="subscript"/>
          <w:lang w:eastAsia="ko-KR"/>
        </w:rPr>
        <w:t>C</w:t>
      </w:r>
      <w:r w:rsidRPr="00AC2B2B">
        <w:rPr>
          <w:noProof/>
          <w:lang w:eastAsia="ko-KR"/>
        </w:rPr>
        <w:t xml:space="preserve"> = </w:t>
      </w:r>
      <w:r w:rsidRPr="00AC2B2B" w:rsidDel="003C51E6">
        <w:rPr>
          <w:noProof/>
          <w:lang w:eastAsia="ko-KR"/>
        </w:rPr>
        <w:t>refPicLX</w:t>
      </w:r>
      <w:r w:rsidRPr="00AC2B2B">
        <w:rPr>
          <w:noProof/>
          <w:vertAlign w:val="subscript"/>
          <w:lang w:eastAsia="ko-KR"/>
        </w:rPr>
        <w:t>C</w:t>
      </w:r>
      <w:r w:rsidRPr="00AC2B2B">
        <w:t>[ </w:t>
      </w:r>
      <w:r w:rsidRPr="00AC2B2B" w:rsidDel="003C51E6">
        <w:rPr>
          <w:noProof/>
          <w:lang w:eastAsia="ko-KR"/>
        </w:rPr>
        <w:t>xInt</w:t>
      </w:r>
      <w:r w:rsidR="0024277F" w:rsidRPr="00AC2B2B">
        <w:rPr>
          <w:noProof/>
          <w:vertAlign w:val="subscript"/>
          <w:lang w:eastAsia="ko-KR"/>
        </w:rPr>
        <w:t>1</w:t>
      </w:r>
      <w:r w:rsidRPr="00AC2B2B">
        <w:t> ][ </w:t>
      </w:r>
      <w:r w:rsidRPr="00AC2B2B">
        <w:rPr>
          <w:noProof/>
        </w:rPr>
        <w:t>y</w:t>
      </w:r>
      <w:r w:rsidRPr="00AC2B2B" w:rsidDel="003C51E6">
        <w:rPr>
          <w:noProof/>
          <w:lang w:eastAsia="ko-KR"/>
        </w:rPr>
        <w:t>Int</w:t>
      </w:r>
      <w:r w:rsidR="0024277F" w:rsidRPr="00AC2B2B">
        <w:rPr>
          <w:noProof/>
          <w:vertAlign w:val="subscript"/>
          <w:lang w:eastAsia="ko-KR"/>
        </w:rPr>
        <w:t>1</w:t>
      </w:r>
      <w:r w:rsidRPr="00AC2B2B">
        <w:t> ] &lt;&lt; shift3</w:t>
      </w:r>
      <w:r w:rsidRPr="00AC2B2B" w:rsidDel="003C51E6">
        <w:rPr>
          <w:noProof/>
          <w:lang w:eastAsia="ko-KR"/>
        </w:rPr>
        <w:tab/>
      </w:r>
      <w:r w:rsidRPr="00AC2B2B" w:rsidDel="003C51E6">
        <w:rPr>
          <w:noProof/>
        </w:rPr>
        <w:t>(</w:t>
      </w:r>
      <w:r w:rsidRPr="00AC2B2B" w:rsidDel="003C51E6">
        <w:rPr>
          <w:noProof/>
        </w:rPr>
        <w:fldChar w:fldCharType="begin" w:fldLock="1"/>
      </w:r>
      <w:r w:rsidRPr="00AC2B2B" w:rsidDel="003C51E6">
        <w:rPr>
          <w:noProof/>
        </w:rPr>
        <w:instrText xml:space="preserve"> STYLEREF 1 \s </w:instrText>
      </w:r>
      <w:r w:rsidRPr="00AC2B2B" w:rsidDel="003C51E6">
        <w:rPr>
          <w:noProof/>
        </w:rPr>
        <w:fldChar w:fldCharType="separate"/>
      </w:r>
      <w:r w:rsidR="00E57AB9" w:rsidRPr="00AC2B2B">
        <w:rPr>
          <w:noProof/>
        </w:rPr>
        <w:t>8</w:t>
      </w:r>
      <w:r w:rsidRPr="00AC2B2B" w:rsidDel="003C51E6">
        <w:rPr>
          <w:noProof/>
        </w:rPr>
        <w:fldChar w:fldCharType="end"/>
      </w:r>
      <w:r w:rsidRPr="00AC2B2B" w:rsidDel="003C51E6">
        <w:rPr>
          <w:noProof/>
        </w:rPr>
        <w:noBreakHyphen/>
      </w:r>
      <w:r w:rsidRPr="00AC2B2B" w:rsidDel="003C51E6">
        <w:rPr>
          <w:noProof/>
        </w:rPr>
        <w:fldChar w:fldCharType="begin" w:fldLock="1"/>
      </w:r>
      <w:r w:rsidRPr="00AC2B2B" w:rsidDel="003C51E6">
        <w:rPr>
          <w:noProof/>
        </w:rPr>
        <w:instrText xml:space="preserve"> SEQ Equation \* ARABIC \s 1 </w:instrText>
      </w:r>
      <w:r w:rsidRPr="00AC2B2B" w:rsidDel="003C51E6">
        <w:rPr>
          <w:noProof/>
        </w:rPr>
        <w:fldChar w:fldCharType="separate"/>
      </w:r>
      <w:r w:rsidR="00E57AB9" w:rsidRPr="00AC2B2B">
        <w:rPr>
          <w:noProof/>
        </w:rPr>
        <w:t>689</w:t>
      </w:r>
      <w:r w:rsidRPr="00AC2B2B" w:rsidDel="003C51E6">
        <w:rPr>
          <w:noProof/>
        </w:rPr>
        <w:fldChar w:fldCharType="end"/>
      </w:r>
      <w:r w:rsidRPr="00AC2B2B" w:rsidDel="003C51E6">
        <w:rPr>
          <w:noProof/>
        </w:rPr>
        <w:t>)</w:t>
      </w:r>
    </w:p>
    <w:p w14:paraId="1428FE61" w14:textId="77777777" w:rsidR="000F3930" w:rsidRPr="00AC2B2B" w:rsidRDefault="000F3930" w:rsidP="000F3930">
      <w:pPr>
        <w:keepNext/>
        <w:tabs>
          <w:tab w:val="left" w:pos="284"/>
        </w:tabs>
        <w:ind w:left="284" w:hanging="284"/>
        <w:rPr>
          <w:rFonts w:eastAsia="Malgun Gothic"/>
          <w:noProof/>
          <w:lang w:eastAsia="ko-KR"/>
        </w:rPr>
      </w:pPr>
      <w:r w:rsidRPr="00AC2B2B" w:rsidDel="003C51E6">
        <w:rPr>
          <w:noProof/>
          <w:lang w:eastAsia="ko-KR"/>
        </w:rPr>
        <w:t>–</w:t>
      </w:r>
      <w:r w:rsidRPr="00AC2B2B" w:rsidDel="003C51E6">
        <w:rPr>
          <w:noProof/>
          <w:lang w:eastAsia="ko-KR"/>
        </w:rPr>
        <w:tab/>
      </w:r>
      <w:r w:rsidRPr="00AC2B2B">
        <w:rPr>
          <w:noProof/>
          <w:lang w:eastAsia="ko-KR"/>
        </w:rPr>
        <w:t>O</w:t>
      </w:r>
      <w:r w:rsidRPr="00AC2B2B">
        <w:t xml:space="preserve">therwise if </w:t>
      </w:r>
      <w:r w:rsidRPr="00AC2B2B">
        <w:rPr>
          <w:noProof/>
        </w:rPr>
        <w:t>x</w:t>
      </w:r>
      <w:r w:rsidRPr="00AC2B2B" w:rsidDel="003C51E6">
        <w:rPr>
          <w:noProof/>
          <w:lang w:eastAsia="ko-KR"/>
        </w:rPr>
        <w:t>Frac</w:t>
      </w:r>
      <w:r w:rsidRPr="00AC2B2B">
        <w:rPr>
          <w:noProof/>
          <w:vertAlign w:val="subscript"/>
          <w:lang w:eastAsia="ko-KR"/>
        </w:rPr>
        <w:t xml:space="preserve">C </w:t>
      </w:r>
      <w:r w:rsidRPr="00AC2B2B">
        <w:t xml:space="preserve">is not equal to 0 and </w:t>
      </w:r>
      <w:r w:rsidRPr="00AC2B2B">
        <w:rPr>
          <w:noProof/>
        </w:rPr>
        <w:t>y</w:t>
      </w:r>
      <w:r w:rsidRPr="00AC2B2B" w:rsidDel="003C51E6">
        <w:rPr>
          <w:noProof/>
          <w:lang w:eastAsia="ko-KR"/>
        </w:rPr>
        <w:t>Frac</w:t>
      </w:r>
      <w:r w:rsidRPr="00AC2B2B">
        <w:rPr>
          <w:noProof/>
          <w:vertAlign w:val="subscript"/>
          <w:lang w:eastAsia="ko-KR"/>
        </w:rPr>
        <w:t>C</w:t>
      </w:r>
      <w:r w:rsidRPr="00AC2B2B">
        <w:t xml:space="preserve"> is equal to 0, the value of </w:t>
      </w:r>
      <w:r w:rsidRPr="00AC2B2B" w:rsidDel="003C51E6">
        <w:rPr>
          <w:noProof/>
          <w:lang w:eastAsia="ko-KR"/>
        </w:rPr>
        <w:t>predSampleLX</w:t>
      </w:r>
      <w:r w:rsidRPr="00AC2B2B">
        <w:rPr>
          <w:noProof/>
          <w:vertAlign w:val="subscript"/>
          <w:lang w:eastAsia="ko-KR"/>
        </w:rPr>
        <w:t>C</w:t>
      </w:r>
      <w:r w:rsidRPr="00AC2B2B">
        <w:rPr>
          <w:rFonts w:eastAsia="Malgun Gothic" w:hint="eastAsia"/>
          <w:noProof/>
          <w:lang w:eastAsia="ko-KR"/>
        </w:rPr>
        <w:t xml:space="preserve"> is derived as follows</w:t>
      </w:r>
      <w:r w:rsidRPr="00AC2B2B">
        <w:rPr>
          <w:rFonts w:eastAsia="Malgun Gothic"/>
          <w:noProof/>
          <w:lang w:eastAsia="ko-KR"/>
        </w:rPr>
        <w:t>:</w:t>
      </w:r>
    </w:p>
    <w:p w14:paraId="03B398BF" w14:textId="76500D84" w:rsidR="000F3930" w:rsidRPr="00AC2B2B"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AC2B2B" w:rsidDel="003C51E6">
        <w:rPr>
          <w:noProof/>
          <w:lang w:eastAsia="ko-KR"/>
        </w:rPr>
        <w:t>predSampleLX</w:t>
      </w:r>
      <w:r w:rsidRPr="00AC2B2B">
        <w:rPr>
          <w:noProof/>
          <w:vertAlign w:val="subscript"/>
          <w:lang w:eastAsia="ko-KR"/>
        </w:rPr>
        <w:t>C</w:t>
      </w:r>
      <w:r w:rsidRPr="00AC2B2B">
        <w:t xml:space="preserve"> =</w:t>
      </w:r>
      <w:r w:rsidR="0024277F" w:rsidRPr="00AC2B2B">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1</m:t>
                </m:r>
                <m:r>
                  <m:rPr>
                    <m:nor/>
                  </m:rPr>
                  <w:rPr>
                    <w:rFonts w:ascii="Cambria Math" w:hAnsi="Cambria Math"/>
                  </w:rPr>
                  <m:t> ]</m:t>
                </m:r>
                <m:r>
                  <m:rPr>
                    <m:sty m:val="p"/>
                  </m:rPr>
                  <w:rPr>
                    <w:rFonts w:ascii="Cambria Math" w:hAnsi="Cambria Math"/>
                  </w:rPr>
                  <m:t> </m:t>
                </m:r>
              </m:e>
            </m:nary>
          </m:e>
        </m:d>
      </m:oMath>
      <w:r w:rsidR="0024277F" w:rsidRPr="00AC2B2B">
        <w:t>  &gt;&gt;  shift1</w:t>
      </w:r>
      <w:r w:rsidRPr="00AC2B2B">
        <w:rPr>
          <w:noProof/>
          <w:lang w:eastAsia="ko-KR"/>
        </w:rPr>
        <w:tab/>
      </w:r>
      <w:r w:rsidRPr="00AC2B2B" w:rsidDel="003C51E6">
        <w:rPr>
          <w:noProof/>
        </w:rPr>
        <w:t>(</w:t>
      </w:r>
      <w:r w:rsidRPr="00AC2B2B" w:rsidDel="003C51E6">
        <w:rPr>
          <w:noProof/>
        </w:rPr>
        <w:fldChar w:fldCharType="begin" w:fldLock="1"/>
      </w:r>
      <w:r w:rsidRPr="00AC2B2B" w:rsidDel="003C51E6">
        <w:rPr>
          <w:noProof/>
        </w:rPr>
        <w:instrText xml:space="preserve"> STYLEREF 1 \s </w:instrText>
      </w:r>
      <w:r w:rsidRPr="00AC2B2B" w:rsidDel="003C51E6">
        <w:rPr>
          <w:noProof/>
        </w:rPr>
        <w:fldChar w:fldCharType="separate"/>
      </w:r>
      <w:r w:rsidR="00E57AB9" w:rsidRPr="00AC2B2B">
        <w:rPr>
          <w:noProof/>
        </w:rPr>
        <w:t>8</w:t>
      </w:r>
      <w:r w:rsidRPr="00AC2B2B" w:rsidDel="003C51E6">
        <w:rPr>
          <w:noProof/>
        </w:rPr>
        <w:fldChar w:fldCharType="end"/>
      </w:r>
      <w:r w:rsidRPr="00AC2B2B" w:rsidDel="003C51E6">
        <w:rPr>
          <w:noProof/>
        </w:rPr>
        <w:noBreakHyphen/>
      </w:r>
      <w:r w:rsidRPr="00AC2B2B" w:rsidDel="003C51E6">
        <w:rPr>
          <w:noProof/>
        </w:rPr>
        <w:fldChar w:fldCharType="begin" w:fldLock="1"/>
      </w:r>
      <w:r w:rsidRPr="00AC2B2B" w:rsidDel="003C51E6">
        <w:rPr>
          <w:noProof/>
        </w:rPr>
        <w:instrText xml:space="preserve"> SEQ Equation \* ARABIC \s 1 </w:instrText>
      </w:r>
      <w:r w:rsidRPr="00AC2B2B" w:rsidDel="003C51E6">
        <w:rPr>
          <w:noProof/>
        </w:rPr>
        <w:fldChar w:fldCharType="separate"/>
      </w:r>
      <w:r w:rsidR="00E57AB9" w:rsidRPr="00AC2B2B">
        <w:rPr>
          <w:noProof/>
        </w:rPr>
        <w:t>690</w:t>
      </w:r>
      <w:r w:rsidRPr="00AC2B2B" w:rsidDel="003C51E6">
        <w:rPr>
          <w:noProof/>
        </w:rPr>
        <w:fldChar w:fldCharType="end"/>
      </w:r>
      <w:r w:rsidRPr="00AC2B2B" w:rsidDel="003C51E6">
        <w:rPr>
          <w:noProof/>
        </w:rPr>
        <w:t>)</w:t>
      </w:r>
    </w:p>
    <w:p w14:paraId="1BF79222" w14:textId="77777777" w:rsidR="000F3930" w:rsidRPr="00AC2B2B" w:rsidRDefault="000F3930" w:rsidP="000F3930">
      <w:pPr>
        <w:keepNext/>
        <w:tabs>
          <w:tab w:val="left" w:pos="284"/>
        </w:tabs>
        <w:ind w:left="284" w:hanging="284"/>
        <w:rPr>
          <w:rFonts w:eastAsia="Malgun Gothic"/>
          <w:noProof/>
          <w:lang w:eastAsia="ko-KR"/>
        </w:rPr>
      </w:pPr>
      <w:r w:rsidRPr="00AC2B2B" w:rsidDel="003C51E6">
        <w:rPr>
          <w:noProof/>
          <w:lang w:eastAsia="ko-KR"/>
        </w:rPr>
        <w:t>–</w:t>
      </w:r>
      <w:r w:rsidRPr="00AC2B2B" w:rsidDel="003C51E6">
        <w:rPr>
          <w:noProof/>
          <w:lang w:eastAsia="ko-KR"/>
        </w:rPr>
        <w:tab/>
      </w:r>
      <w:r w:rsidRPr="00AC2B2B">
        <w:rPr>
          <w:noProof/>
          <w:lang w:eastAsia="ko-KR"/>
        </w:rPr>
        <w:t>O</w:t>
      </w:r>
      <w:r w:rsidRPr="00AC2B2B">
        <w:t xml:space="preserve">therwise if </w:t>
      </w:r>
      <w:r w:rsidRPr="00AC2B2B">
        <w:rPr>
          <w:noProof/>
        </w:rPr>
        <w:t>x</w:t>
      </w:r>
      <w:r w:rsidRPr="00AC2B2B" w:rsidDel="003C51E6">
        <w:rPr>
          <w:noProof/>
          <w:lang w:eastAsia="ko-KR"/>
        </w:rPr>
        <w:t>Frac</w:t>
      </w:r>
      <w:r w:rsidRPr="00AC2B2B">
        <w:rPr>
          <w:noProof/>
          <w:vertAlign w:val="subscript"/>
          <w:lang w:eastAsia="ko-KR"/>
        </w:rPr>
        <w:t xml:space="preserve">C </w:t>
      </w:r>
      <w:r w:rsidRPr="00AC2B2B">
        <w:t xml:space="preserve">is equal to 0 and </w:t>
      </w:r>
      <w:r w:rsidRPr="00AC2B2B">
        <w:rPr>
          <w:noProof/>
        </w:rPr>
        <w:t>y</w:t>
      </w:r>
      <w:r w:rsidRPr="00AC2B2B" w:rsidDel="003C51E6">
        <w:rPr>
          <w:noProof/>
          <w:lang w:eastAsia="ko-KR"/>
        </w:rPr>
        <w:t>Frac</w:t>
      </w:r>
      <w:r w:rsidRPr="00AC2B2B">
        <w:rPr>
          <w:noProof/>
          <w:vertAlign w:val="subscript"/>
          <w:lang w:eastAsia="ko-KR"/>
        </w:rPr>
        <w:t>C</w:t>
      </w:r>
      <w:r w:rsidRPr="00AC2B2B">
        <w:t xml:space="preserve"> is not equal to 0, the value of </w:t>
      </w:r>
      <w:r w:rsidRPr="00AC2B2B" w:rsidDel="003C51E6">
        <w:rPr>
          <w:noProof/>
          <w:lang w:eastAsia="ko-KR"/>
        </w:rPr>
        <w:t>predSampleLX</w:t>
      </w:r>
      <w:r w:rsidRPr="00AC2B2B">
        <w:rPr>
          <w:noProof/>
          <w:vertAlign w:val="subscript"/>
          <w:lang w:eastAsia="ko-KR"/>
        </w:rPr>
        <w:t>C</w:t>
      </w:r>
      <w:r w:rsidRPr="00AC2B2B">
        <w:rPr>
          <w:rFonts w:eastAsia="Malgun Gothic" w:hint="eastAsia"/>
          <w:noProof/>
          <w:lang w:eastAsia="ko-KR"/>
        </w:rPr>
        <w:t xml:space="preserve"> is derived as follows</w:t>
      </w:r>
      <w:r w:rsidRPr="00AC2B2B">
        <w:rPr>
          <w:rFonts w:eastAsia="Malgun Gothic"/>
          <w:noProof/>
          <w:lang w:eastAsia="ko-KR"/>
        </w:rPr>
        <w:t>:</w:t>
      </w:r>
    </w:p>
    <w:p w14:paraId="03ADE56B" w14:textId="410A0ED7" w:rsidR="000F3930" w:rsidRPr="00AC2B2B"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AC2B2B" w:rsidDel="003C51E6">
        <w:rPr>
          <w:noProof/>
          <w:lang w:eastAsia="ko-KR"/>
        </w:rPr>
        <w:t>predSampleLX</w:t>
      </w:r>
      <w:r w:rsidRPr="00AC2B2B">
        <w:rPr>
          <w:noProof/>
          <w:vertAlign w:val="subscript"/>
          <w:lang w:eastAsia="ko-KR"/>
        </w:rPr>
        <w:t>C</w:t>
      </w:r>
      <w:r w:rsidRPr="00AC2B2B">
        <w:t xml:space="preserve"> =</w:t>
      </w:r>
      <w:r w:rsidR="006D2761" w:rsidRPr="00AC2B2B">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rPr>
                  <m:t>xInt</m:t>
                </m:r>
                <m:r>
                  <m:rPr>
                    <m:nor/>
                  </m:rPr>
                  <w:rPr>
                    <w:rFonts w:ascii="Cambria Math" w:hAnsi="Cambria Math"/>
                    <w:noProof/>
                    <w:vertAlign w:val="subscript"/>
                    <w:lang w:eastAsia="ko-KR"/>
                  </w:rPr>
                  <m:t>1</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6D2761" w:rsidRPr="00AC2B2B">
        <w:t>  &gt;&gt;  shift1</w:t>
      </w:r>
      <w:r w:rsidR="006D2761" w:rsidRPr="00AC2B2B" w:rsidDel="0017659A">
        <w:t xml:space="preserve"> </w:t>
      </w:r>
      <w:r w:rsidRPr="00AC2B2B">
        <w:rPr>
          <w:noProof/>
          <w:lang w:eastAsia="ko-KR"/>
        </w:rPr>
        <w:tab/>
      </w:r>
      <w:r w:rsidRPr="00AC2B2B" w:rsidDel="003C51E6">
        <w:rPr>
          <w:noProof/>
        </w:rPr>
        <w:t>(</w:t>
      </w:r>
      <w:r w:rsidRPr="00AC2B2B" w:rsidDel="003C51E6">
        <w:rPr>
          <w:noProof/>
        </w:rPr>
        <w:fldChar w:fldCharType="begin" w:fldLock="1"/>
      </w:r>
      <w:r w:rsidRPr="00AC2B2B" w:rsidDel="003C51E6">
        <w:rPr>
          <w:noProof/>
        </w:rPr>
        <w:instrText xml:space="preserve"> STYLEREF 1 \s </w:instrText>
      </w:r>
      <w:r w:rsidRPr="00AC2B2B" w:rsidDel="003C51E6">
        <w:rPr>
          <w:noProof/>
        </w:rPr>
        <w:fldChar w:fldCharType="separate"/>
      </w:r>
      <w:r w:rsidR="00E57AB9" w:rsidRPr="00AC2B2B">
        <w:rPr>
          <w:noProof/>
        </w:rPr>
        <w:t>8</w:t>
      </w:r>
      <w:r w:rsidRPr="00AC2B2B" w:rsidDel="003C51E6">
        <w:rPr>
          <w:noProof/>
        </w:rPr>
        <w:fldChar w:fldCharType="end"/>
      </w:r>
      <w:r w:rsidRPr="00AC2B2B" w:rsidDel="003C51E6">
        <w:rPr>
          <w:noProof/>
        </w:rPr>
        <w:noBreakHyphen/>
      </w:r>
      <w:r w:rsidRPr="00AC2B2B" w:rsidDel="003C51E6">
        <w:rPr>
          <w:noProof/>
        </w:rPr>
        <w:fldChar w:fldCharType="begin" w:fldLock="1"/>
      </w:r>
      <w:r w:rsidRPr="00AC2B2B" w:rsidDel="003C51E6">
        <w:rPr>
          <w:noProof/>
        </w:rPr>
        <w:instrText xml:space="preserve"> SEQ Equation \* ARABIC \s 1 </w:instrText>
      </w:r>
      <w:r w:rsidRPr="00AC2B2B" w:rsidDel="003C51E6">
        <w:rPr>
          <w:noProof/>
        </w:rPr>
        <w:fldChar w:fldCharType="separate"/>
      </w:r>
      <w:r w:rsidR="00E57AB9" w:rsidRPr="00AC2B2B">
        <w:rPr>
          <w:noProof/>
        </w:rPr>
        <w:t>691</w:t>
      </w:r>
      <w:r w:rsidRPr="00AC2B2B" w:rsidDel="003C51E6">
        <w:rPr>
          <w:noProof/>
        </w:rPr>
        <w:fldChar w:fldCharType="end"/>
      </w:r>
      <w:r w:rsidRPr="00AC2B2B" w:rsidDel="003C51E6">
        <w:rPr>
          <w:noProof/>
        </w:rPr>
        <w:t>)</w:t>
      </w:r>
    </w:p>
    <w:p w14:paraId="4146DCCA" w14:textId="77777777" w:rsidR="000F3930" w:rsidRPr="00AC2B2B" w:rsidRDefault="000F3930" w:rsidP="000F3930">
      <w:pPr>
        <w:keepNext/>
        <w:tabs>
          <w:tab w:val="left" w:pos="284"/>
        </w:tabs>
        <w:ind w:left="284" w:hanging="284"/>
        <w:rPr>
          <w:rFonts w:eastAsia="Malgun Gothic"/>
          <w:noProof/>
          <w:lang w:eastAsia="ko-KR"/>
        </w:rPr>
      </w:pPr>
      <w:r w:rsidRPr="00AC2B2B" w:rsidDel="003C51E6">
        <w:rPr>
          <w:noProof/>
          <w:lang w:eastAsia="ko-KR"/>
        </w:rPr>
        <w:t>–</w:t>
      </w:r>
      <w:r w:rsidRPr="00AC2B2B" w:rsidDel="003C51E6">
        <w:rPr>
          <w:noProof/>
          <w:lang w:eastAsia="ko-KR"/>
        </w:rPr>
        <w:tab/>
      </w:r>
      <w:r w:rsidRPr="00AC2B2B">
        <w:rPr>
          <w:noProof/>
          <w:lang w:eastAsia="ko-KR"/>
        </w:rPr>
        <w:t>O</w:t>
      </w:r>
      <w:r w:rsidRPr="00AC2B2B">
        <w:t xml:space="preserve">therwise if </w:t>
      </w:r>
      <w:r w:rsidRPr="00AC2B2B">
        <w:rPr>
          <w:noProof/>
        </w:rPr>
        <w:t>x</w:t>
      </w:r>
      <w:r w:rsidRPr="00AC2B2B" w:rsidDel="003C51E6">
        <w:rPr>
          <w:noProof/>
          <w:lang w:eastAsia="ko-KR"/>
        </w:rPr>
        <w:t>Frac</w:t>
      </w:r>
      <w:r w:rsidRPr="00AC2B2B">
        <w:rPr>
          <w:noProof/>
          <w:vertAlign w:val="subscript"/>
          <w:lang w:eastAsia="ko-KR"/>
        </w:rPr>
        <w:t xml:space="preserve">C </w:t>
      </w:r>
      <w:r w:rsidRPr="00AC2B2B">
        <w:t xml:space="preserve">is not equal to 0 and </w:t>
      </w:r>
      <w:r w:rsidRPr="00AC2B2B">
        <w:rPr>
          <w:noProof/>
        </w:rPr>
        <w:t>y</w:t>
      </w:r>
      <w:r w:rsidRPr="00AC2B2B" w:rsidDel="003C51E6">
        <w:rPr>
          <w:noProof/>
          <w:lang w:eastAsia="ko-KR"/>
        </w:rPr>
        <w:t>Frac</w:t>
      </w:r>
      <w:r w:rsidRPr="00AC2B2B">
        <w:rPr>
          <w:noProof/>
          <w:vertAlign w:val="subscript"/>
          <w:lang w:eastAsia="ko-KR"/>
        </w:rPr>
        <w:t>C</w:t>
      </w:r>
      <w:r w:rsidRPr="00AC2B2B">
        <w:t xml:space="preserve"> is not equal to 0, the value of </w:t>
      </w:r>
      <w:r w:rsidRPr="00AC2B2B" w:rsidDel="003C51E6">
        <w:rPr>
          <w:noProof/>
          <w:lang w:eastAsia="ko-KR"/>
        </w:rPr>
        <w:t>predSampleLX</w:t>
      </w:r>
      <w:r w:rsidRPr="00AC2B2B">
        <w:rPr>
          <w:noProof/>
          <w:vertAlign w:val="subscript"/>
          <w:lang w:eastAsia="ko-KR"/>
        </w:rPr>
        <w:t>C</w:t>
      </w:r>
      <w:r w:rsidRPr="00AC2B2B">
        <w:rPr>
          <w:rFonts w:eastAsia="Malgun Gothic" w:hint="eastAsia"/>
          <w:noProof/>
          <w:lang w:eastAsia="ko-KR"/>
        </w:rPr>
        <w:t xml:space="preserve"> is derived as follows</w:t>
      </w:r>
      <w:r w:rsidRPr="00AC2B2B">
        <w:rPr>
          <w:rFonts w:eastAsia="Malgun Gothic"/>
          <w:noProof/>
          <w:lang w:eastAsia="ko-KR"/>
        </w:rPr>
        <w:t>:</w:t>
      </w:r>
    </w:p>
    <w:p w14:paraId="5690FD95" w14:textId="77777777" w:rsidR="000F3930" w:rsidRPr="00AC2B2B" w:rsidRDefault="000F3930" w:rsidP="000F3930">
      <w:pPr>
        <w:pStyle w:val="aff0"/>
        <w:keepNext/>
        <w:numPr>
          <w:ilvl w:val="0"/>
          <w:numId w:val="492"/>
        </w:numPr>
        <w:tabs>
          <w:tab w:val="left" w:pos="284"/>
        </w:tabs>
      </w:pPr>
      <w:r w:rsidRPr="00AC2B2B">
        <w:t>The sample array temp[ n ] with n = 0..3, is derived as follows:</w:t>
      </w:r>
    </w:p>
    <w:p w14:paraId="79772986" w14:textId="63D527B1" w:rsidR="000F3930" w:rsidRPr="00AC2B2B" w:rsidRDefault="000F3930" w:rsidP="000F3930">
      <w:pPr>
        <w:pStyle w:val="Equation"/>
        <w:keepLines/>
        <w:tabs>
          <w:tab w:val="clear" w:pos="794"/>
          <w:tab w:val="clear" w:pos="1588"/>
          <w:tab w:val="left" w:pos="851"/>
          <w:tab w:val="left" w:pos="1134"/>
          <w:tab w:val="left" w:pos="1418"/>
          <w:tab w:val="left" w:pos="1701"/>
          <w:tab w:val="left" w:pos="1843"/>
        </w:tabs>
        <w:ind w:left="851"/>
      </w:pPr>
      <w:r w:rsidRPr="00AC2B2B">
        <w:rPr>
          <w:noProof/>
          <w:lang w:eastAsia="ko-KR"/>
        </w:rPr>
        <w:t>temp</w:t>
      </w:r>
      <w:r w:rsidRPr="00AC2B2B">
        <w:t>[ n ] =</w:t>
      </w:r>
      <w:r w:rsidR="0017659A" w:rsidRPr="00AC2B2B">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7659A" w:rsidRPr="00AC2B2B">
        <w:t>  &gt;&gt;  shift1</w:t>
      </w:r>
      <w:r w:rsidRPr="00AC2B2B" w:rsidDel="003C51E6">
        <w:rPr>
          <w:noProof/>
          <w:lang w:eastAsia="ko-KR"/>
        </w:rPr>
        <w:tab/>
      </w:r>
      <w:r w:rsidRPr="00AC2B2B" w:rsidDel="003C51E6">
        <w:rPr>
          <w:noProof/>
        </w:rPr>
        <w:t>(</w:t>
      </w:r>
      <w:r w:rsidRPr="00AC2B2B" w:rsidDel="003C51E6">
        <w:rPr>
          <w:noProof/>
        </w:rPr>
        <w:fldChar w:fldCharType="begin" w:fldLock="1"/>
      </w:r>
      <w:r w:rsidRPr="00AC2B2B" w:rsidDel="003C51E6">
        <w:rPr>
          <w:noProof/>
        </w:rPr>
        <w:instrText xml:space="preserve"> STYLEREF 1 \s </w:instrText>
      </w:r>
      <w:r w:rsidRPr="00AC2B2B" w:rsidDel="003C51E6">
        <w:rPr>
          <w:noProof/>
        </w:rPr>
        <w:fldChar w:fldCharType="separate"/>
      </w:r>
      <w:r w:rsidR="00E57AB9" w:rsidRPr="00AC2B2B">
        <w:rPr>
          <w:noProof/>
        </w:rPr>
        <w:t>8</w:t>
      </w:r>
      <w:r w:rsidRPr="00AC2B2B" w:rsidDel="003C51E6">
        <w:rPr>
          <w:noProof/>
        </w:rPr>
        <w:fldChar w:fldCharType="end"/>
      </w:r>
      <w:r w:rsidRPr="00AC2B2B" w:rsidDel="003C51E6">
        <w:rPr>
          <w:noProof/>
        </w:rPr>
        <w:noBreakHyphen/>
      </w:r>
      <w:r w:rsidRPr="00AC2B2B" w:rsidDel="003C51E6">
        <w:rPr>
          <w:noProof/>
        </w:rPr>
        <w:fldChar w:fldCharType="begin" w:fldLock="1"/>
      </w:r>
      <w:r w:rsidRPr="00AC2B2B" w:rsidDel="003C51E6">
        <w:rPr>
          <w:noProof/>
        </w:rPr>
        <w:instrText xml:space="preserve"> SEQ Equation \* ARABIC \s 1 </w:instrText>
      </w:r>
      <w:r w:rsidRPr="00AC2B2B" w:rsidDel="003C51E6">
        <w:rPr>
          <w:noProof/>
        </w:rPr>
        <w:fldChar w:fldCharType="separate"/>
      </w:r>
      <w:r w:rsidR="00E57AB9" w:rsidRPr="00AC2B2B">
        <w:rPr>
          <w:noProof/>
        </w:rPr>
        <w:t>692</w:t>
      </w:r>
      <w:r w:rsidRPr="00AC2B2B" w:rsidDel="003C51E6">
        <w:rPr>
          <w:noProof/>
        </w:rPr>
        <w:fldChar w:fldCharType="end"/>
      </w:r>
      <w:r w:rsidRPr="00AC2B2B" w:rsidDel="003C51E6">
        <w:rPr>
          <w:noProof/>
        </w:rPr>
        <w:t>)</w:t>
      </w:r>
    </w:p>
    <w:p w14:paraId="6B80F6CF" w14:textId="77777777" w:rsidR="000F3930" w:rsidRPr="00AC2B2B" w:rsidRDefault="000F3930" w:rsidP="000F3930">
      <w:pPr>
        <w:pStyle w:val="aff0"/>
        <w:keepNext/>
        <w:numPr>
          <w:ilvl w:val="0"/>
          <w:numId w:val="492"/>
        </w:numPr>
        <w:tabs>
          <w:tab w:val="left" w:pos="284"/>
        </w:tabs>
        <w:ind w:left="760"/>
      </w:pPr>
      <w:r w:rsidRPr="00AC2B2B">
        <w:rPr>
          <w:lang w:eastAsia="ko-KR"/>
        </w:rPr>
        <w:t xml:space="preserve">The </w:t>
      </w:r>
      <w:r w:rsidRPr="00AC2B2B" w:rsidDel="003C51E6">
        <w:rPr>
          <w:noProof/>
          <w:lang w:eastAsia="ko-KR"/>
        </w:rPr>
        <w:t xml:space="preserve">predicted </w:t>
      </w:r>
      <w:r w:rsidRPr="00AC2B2B">
        <w:rPr>
          <w:lang w:eastAsia="ko-KR"/>
        </w:rPr>
        <w:t>chroma sample value</w:t>
      </w:r>
      <w:r w:rsidRPr="00AC2B2B" w:rsidDel="003C51E6">
        <w:rPr>
          <w:noProof/>
          <w:lang w:eastAsia="ko-KR"/>
        </w:rPr>
        <w:t xml:space="preserve"> predSampleLX</w:t>
      </w:r>
      <w:r w:rsidRPr="00AC2B2B">
        <w:rPr>
          <w:noProof/>
          <w:vertAlign w:val="subscript"/>
          <w:lang w:eastAsia="ko-KR"/>
        </w:rPr>
        <w:t>C</w:t>
      </w:r>
      <w:r w:rsidRPr="00AC2B2B">
        <w:t xml:space="preserve"> is derived as follows:</w:t>
      </w:r>
    </w:p>
    <w:p w14:paraId="4D894A3A" w14:textId="2B091CF3" w:rsidR="000F3930" w:rsidRPr="00AC2B2B"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AC2B2B" w:rsidDel="003C51E6">
        <w:rPr>
          <w:noProof/>
          <w:lang w:eastAsia="ko-KR"/>
        </w:rPr>
        <w:t>predSampleLX</w:t>
      </w:r>
      <w:r w:rsidRPr="00AC2B2B">
        <w:rPr>
          <w:noProof/>
          <w:vertAlign w:val="subscript"/>
          <w:lang w:eastAsia="ko-KR"/>
        </w:rPr>
        <w:t>C</w:t>
      </w:r>
      <w:r w:rsidRPr="00AC2B2B">
        <w:t xml:space="preserve"> =( f</w:t>
      </w:r>
      <w:r w:rsidRPr="00AC2B2B">
        <w:rPr>
          <w:vertAlign w:val="subscript"/>
        </w:rPr>
        <w:t>C</w:t>
      </w:r>
      <w:r w:rsidRPr="00AC2B2B">
        <w:t>[ </w:t>
      </w:r>
      <w:r w:rsidRPr="00AC2B2B">
        <w:rPr>
          <w:noProof/>
        </w:rPr>
        <w:t>y</w:t>
      </w:r>
      <w:r w:rsidRPr="00AC2B2B">
        <w:rPr>
          <w:noProof/>
          <w:lang w:eastAsia="ko-KR"/>
        </w:rPr>
        <w:t>Frac</w:t>
      </w:r>
      <w:r w:rsidRPr="00AC2B2B">
        <w:rPr>
          <w:noProof/>
          <w:vertAlign w:val="subscript"/>
          <w:lang w:eastAsia="ko-KR"/>
        </w:rPr>
        <w:t>C</w:t>
      </w:r>
      <w:r w:rsidRPr="00AC2B2B">
        <w:t> ][ 0 ] * temp[ 0 ] +</w:t>
      </w:r>
      <w:r w:rsidRPr="00AC2B2B">
        <w:br/>
      </w:r>
      <w:r w:rsidRPr="00AC2B2B">
        <w:tab/>
      </w:r>
      <w:r w:rsidRPr="00AC2B2B">
        <w:tab/>
      </w:r>
      <w:r w:rsidRPr="00AC2B2B">
        <w:tab/>
      </w:r>
      <w:r w:rsidRPr="00AC2B2B">
        <w:tab/>
      </w:r>
      <w:r w:rsidRPr="00AC2B2B">
        <w:tab/>
        <w:t> f</w:t>
      </w:r>
      <w:r w:rsidRPr="00AC2B2B">
        <w:rPr>
          <w:vertAlign w:val="subscript"/>
        </w:rPr>
        <w:t>C</w:t>
      </w:r>
      <w:r w:rsidRPr="00AC2B2B">
        <w:t>[ </w:t>
      </w:r>
      <w:r w:rsidRPr="00AC2B2B">
        <w:rPr>
          <w:noProof/>
        </w:rPr>
        <w:t>y</w:t>
      </w:r>
      <w:r w:rsidRPr="00AC2B2B">
        <w:rPr>
          <w:noProof/>
          <w:lang w:eastAsia="ko-KR"/>
        </w:rPr>
        <w:t>Frac</w:t>
      </w:r>
      <w:r w:rsidRPr="00AC2B2B">
        <w:rPr>
          <w:noProof/>
          <w:vertAlign w:val="subscript"/>
          <w:lang w:eastAsia="ko-KR"/>
        </w:rPr>
        <w:t>C</w:t>
      </w:r>
      <w:r w:rsidRPr="00AC2B2B">
        <w:t> ][ 1 ] * temp[ 1 ] +</w:t>
      </w:r>
      <w:r w:rsidRPr="00AC2B2B">
        <w:br/>
      </w:r>
      <w:r w:rsidRPr="00AC2B2B">
        <w:tab/>
      </w:r>
      <w:r w:rsidRPr="00AC2B2B">
        <w:tab/>
      </w:r>
      <w:r w:rsidRPr="00AC2B2B">
        <w:tab/>
      </w:r>
      <w:r w:rsidRPr="00AC2B2B">
        <w:tab/>
      </w:r>
      <w:r w:rsidRPr="00AC2B2B">
        <w:tab/>
        <w:t> f</w:t>
      </w:r>
      <w:r w:rsidRPr="00AC2B2B">
        <w:rPr>
          <w:vertAlign w:val="subscript"/>
        </w:rPr>
        <w:t>C</w:t>
      </w:r>
      <w:r w:rsidRPr="00AC2B2B">
        <w:t>[ </w:t>
      </w:r>
      <w:r w:rsidRPr="00AC2B2B">
        <w:rPr>
          <w:noProof/>
        </w:rPr>
        <w:t>y</w:t>
      </w:r>
      <w:r w:rsidRPr="00AC2B2B">
        <w:rPr>
          <w:noProof/>
          <w:lang w:eastAsia="ko-KR"/>
        </w:rPr>
        <w:t>Frac</w:t>
      </w:r>
      <w:r w:rsidRPr="00AC2B2B">
        <w:rPr>
          <w:noProof/>
          <w:vertAlign w:val="subscript"/>
          <w:lang w:eastAsia="ko-KR"/>
        </w:rPr>
        <w:t>C</w:t>
      </w:r>
      <w:r w:rsidRPr="00AC2B2B">
        <w:t> ][ 2 ] * temp[ 2 ] +</w:t>
      </w:r>
      <w:r w:rsidRPr="00AC2B2B">
        <w:rPr>
          <w:noProof/>
          <w:lang w:eastAsia="ko-KR"/>
        </w:rPr>
        <w:tab/>
      </w:r>
      <w:r w:rsidRPr="00AC2B2B">
        <w:rPr>
          <w:noProof/>
        </w:rPr>
        <w:tab/>
      </w:r>
      <w:r w:rsidRPr="00AC2B2B" w:rsidDel="003C51E6">
        <w:rPr>
          <w:noProof/>
        </w:rPr>
        <w:t>(</w:t>
      </w:r>
      <w:r w:rsidRPr="00AC2B2B" w:rsidDel="003C51E6">
        <w:rPr>
          <w:noProof/>
        </w:rPr>
        <w:fldChar w:fldCharType="begin" w:fldLock="1"/>
      </w:r>
      <w:r w:rsidRPr="00AC2B2B" w:rsidDel="003C51E6">
        <w:rPr>
          <w:noProof/>
        </w:rPr>
        <w:instrText xml:space="preserve"> STYLEREF 1 \s </w:instrText>
      </w:r>
      <w:r w:rsidRPr="00AC2B2B" w:rsidDel="003C51E6">
        <w:rPr>
          <w:noProof/>
        </w:rPr>
        <w:fldChar w:fldCharType="separate"/>
      </w:r>
      <w:r w:rsidR="00E57AB9" w:rsidRPr="00AC2B2B">
        <w:rPr>
          <w:noProof/>
        </w:rPr>
        <w:t>8</w:t>
      </w:r>
      <w:r w:rsidRPr="00AC2B2B" w:rsidDel="003C51E6">
        <w:rPr>
          <w:noProof/>
        </w:rPr>
        <w:fldChar w:fldCharType="end"/>
      </w:r>
      <w:r w:rsidRPr="00AC2B2B" w:rsidDel="003C51E6">
        <w:rPr>
          <w:noProof/>
        </w:rPr>
        <w:noBreakHyphen/>
      </w:r>
      <w:r w:rsidRPr="00AC2B2B" w:rsidDel="003C51E6">
        <w:rPr>
          <w:noProof/>
        </w:rPr>
        <w:fldChar w:fldCharType="begin" w:fldLock="1"/>
      </w:r>
      <w:r w:rsidRPr="00AC2B2B" w:rsidDel="003C51E6">
        <w:rPr>
          <w:noProof/>
        </w:rPr>
        <w:instrText xml:space="preserve"> SEQ Equation \* ARABIC \s 1 </w:instrText>
      </w:r>
      <w:r w:rsidRPr="00AC2B2B" w:rsidDel="003C51E6">
        <w:rPr>
          <w:noProof/>
        </w:rPr>
        <w:fldChar w:fldCharType="separate"/>
      </w:r>
      <w:r w:rsidR="00E57AB9" w:rsidRPr="00AC2B2B">
        <w:rPr>
          <w:noProof/>
        </w:rPr>
        <w:t>693</w:t>
      </w:r>
      <w:r w:rsidRPr="00AC2B2B" w:rsidDel="003C51E6">
        <w:rPr>
          <w:noProof/>
        </w:rPr>
        <w:fldChar w:fldCharType="end"/>
      </w:r>
      <w:r w:rsidRPr="00AC2B2B" w:rsidDel="003C51E6">
        <w:rPr>
          <w:noProof/>
        </w:rPr>
        <w:t>)</w:t>
      </w:r>
      <w:r w:rsidRPr="00AC2B2B">
        <w:br/>
      </w:r>
      <w:r w:rsidRPr="00AC2B2B">
        <w:tab/>
      </w:r>
      <w:r w:rsidRPr="00AC2B2B">
        <w:tab/>
      </w:r>
      <w:r w:rsidRPr="00AC2B2B">
        <w:tab/>
      </w:r>
      <w:r w:rsidRPr="00AC2B2B">
        <w:tab/>
      </w:r>
      <w:r w:rsidRPr="00AC2B2B">
        <w:tab/>
        <w:t> f</w:t>
      </w:r>
      <w:r w:rsidRPr="00AC2B2B">
        <w:rPr>
          <w:vertAlign w:val="subscript"/>
        </w:rPr>
        <w:t>C</w:t>
      </w:r>
      <w:r w:rsidRPr="00AC2B2B">
        <w:t>[ </w:t>
      </w:r>
      <w:r w:rsidRPr="00AC2B2B">
        <w:rPr>
          <w:noProof/>
        </w:rPr>
        <w:t>y</w:t>
      </w:r>
      <w:r w:rsidRPr="00AC2B2B">
        <w:rPr>
          <w:noProof/>
          <w:lang w:eastAsia="ko-KR"/>
        </w:rPr>
        <w:t>Frac</w:t>
      </w:r>
      <w:r w:rsidRPr="00AC2B2B">
        <w:rPr>
          <w:noProof/>
          <w:vertAlign w:val="subscript"/>
          <w:lang w:eastAsia="ko-KR"/>
        </w:rPr>
        <w:t>C</w:t>
      </w:r>
      <w:r w:rsidRPr="00AC2B2B">
        <w:t> ][ 3 ] * temp[ 3 ] ) &gt;&gt; shift2</w:t>
      </w:r>
    </w:p>
    <w:p w14:paraId="26F1639F" w14:textId="556AFB23" w:rsidR="000F3930" w:rsidRPr="00AC2B2B" w:rsidRDefault="000F3930" w:rsidP="000F3930">
      <w:pPr>
        <w:pStyle w:val="afe"/>
        <w:rPr>
          <w:noProof/>
          <w:lang w:val="en-GB" w:eastAsia="ko-KR"/>
        </w:rPr>
      </w:pPr>
      <w:bookmarkStart w:id="2850" w:name="_Ref524539018"/>
      <w:r w:rsidRPr="00AC2B2B">
        <w:rPr>
          <w:noProof/>
          <w:lang w:val="en-GB"/>
        </w:rPr>
        <w:lastRenderedPageBreak/>
        <w:t>T</w:t>
      </w:r>
      <w:r w:rsidRPr="00AC2B2B" w:rsidDel="003C51E6">
        <w:rPr>
          <w:noProof/>
          <w:lang w:val="en-GB"/>
        </w:rPr>
        <w:t>able </w:t>
      </w:r>
      <w:r w:rsidR="007F6735" w:rsidRPr="00AC2B2B">
        <w:rPr>
          <w:noProof/>
          <w:lang w:val="en-GB"/>
        </w:rPr>
        <w:fldChar w:fldCharType="begin" w:fldLock="1"/>
      </w:r>
      <w:r w:rsidR="007F6735" w:rsidRPr="00AC2B2B">
        <w:rPr>
          <w:noProof/>
          <w:lang w:val="en-GB"/>
        </w:rPr>
        <w:instrText xml:space="preserve"> STYLEREF 1 \s </w:instrText>
      </w:r>
      <w:r w:rsidR="007F6735" w:rsidRPr="00AC2B2B">
        <w:rPr>
          <w:noProof/>
          <w:lang w:val="en-GB"/>
        </w:rPr>
        <w:fldChar w:fldCharType="separate"/>
      </w:r>
      <w:r w:rsidR="00E57AB9" w:rsidRPr="00AC2B2B">
        <w:rPr>
          <w:noProof/>
          <w:lang w:val="en-GB"/>
        </w:rPr>
        <w:t>8</w:t>
      </w:r>
      <w:r w:rsidR="007F6735" w:rsidRPr="00AC2B2B">
        <w:rPr>
          <w:noProof/>
          <w:lang w:val="en-GB"/>
        </w:rPr>
        <w:fldChar w:fldCharType="end"/>
      </w:r>
      <w:r w:rsidR="007F6735" w:rsidRPr="00AC2B2B">
        <w:rPr>
          <w:noProof/>
          <w:lang w:val="en-GB"/>
        </w:rPr>
        <w:noBreakHyphen/>
      </w:r>
      <w:r w:rsidR="007F6735" w:rsidRPr="00AC2B2B">
        <w:rPr>
          <w:noProof/>
          <w:lang w:val="en-GB"/>
        </w:rPr>
        <w:fldChar w:fldCharType="begin" w:fldLock="1"/>
      </w:r>
      <w:r w:rsidR="007F6735" w:rsidRPr="00AC2B2B">
        <w:rPr>
          <w:noProof/>
          <w:lang w:val="en-GB"/>
        </w:rPr>
        <w:instrText xml:space="preserve"> SEQ Table \* ARABIC \s 1 </w:instrText>
      </w:r>
      <w:r w:rsidR="007F6735" w:rsidRPr="00AC2B2B">
        <w:rPr>
          <w:noProof/>
          <w:lang w:val="en-GB"/>
        </w:rPr>
        <w:fldChar w:fldCharType="separate"/>
      </w:r>
      <w:r w:rsidR="00E57AB9" w:rsidRPr="00AC2B2B">
        <w:rPr>
          <w:noProof/>
          <w:lang w:val="en-GB"/>
        </w:rPr>
        <w:t>11</w:t>
      </w:r>
      <w:r w:rsidR="007F6735" w:rsidRPr="00AC2B2B">
        <w:rPr>
          <w:noProof/>
          <w:lang w:val="en-GB"/>
        </w:rPr>
        <w:fldChar w:fldCharType="end"/>
      </w:r>
      <w:bookmarkEnd w:id="2850"/>
      <w:r w:rsidRPr="00AC2B2B" w:rsidDel="003C51E6">
        <w:rPr>
          <w:noProof/>
          <w:lang w:val="en-GB"/>
        </w:rPr>
        <w:t xml:space="preserve"> –</w:t>
      </w:r>
      <w:r w:rsidRPr="00AC2B2B">
        <w:rPr>
          <w:noProof/>
          <w:lang w:val="en-GB"/>
        </w:rPr>
        <w:t xml:space="preserve"> Specification of the </w:t>
      </w:r>
      <w:r w:rsidRPr="00AC2B2B">
        <w:t>chroma interpolation filter coefficients f</w:t>
      </w:r>
      <w:r w:rsidRPr="00AC2B2B">
        <w:rPr>
          <w:vertAlign w:val="subscript"/>
        </w:rPr>
        <w:t>C</w:t>
      </w:r>
      <w:r w:rsidRPr="00AC2B2B">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AC2B2B"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AC2B2B" w:rsidRDefault="000F3930" w:rsidP="00AC04E6">
            <w:pPr>
              <w:keepNext/>
              <w:spacing w:before="0"/>
              <w:jc w:val="center"/>
              <w:rPr>
                <w:rFonts w:eastAsia="Arial Unicode MS"/>
                <w:b/>
                <w:sz w:val="18"/>
              </w:rPr>
            </w:pPr>
            <w:r w:rsidRPr="00AC2B2B">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AC2B2B" w:rsidRDefault="000F3930" w:rsidP="00AC04E6">
            <w:pPr>
              <w:keepNext/>
              <w:spacing w:before="0"/>
              <w:jc w:val="center"/>
              <w:rPr>
                <w:b/>
                <w:sz w:val="18"/>
              </w:rPr>
            </w:pPr>
            <w:r w:rsidRPr="00AC2B2B">
              <w:rPr>
                <w:b/>
                <w:sz w:val="18"/>
              </w:rPr>
              <w:t>interpolation filter coefficients</w:t>
            </w:r>
          </w:p>
        </w:tc>
      </w:tr>
      <w:tr w:rsidR="000F3930" w:rsidRPr="00AC2B2B"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AC2B2B" w:rsidRDefault="000F3930" w:rsidP="00AC04E6">
            <w:pPr>
              <w:keepNext/>
              <w:spacing w:before="0"/>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AC2B2B" w:rsidRDefault="000F3930" w:rsidP="00AC04E6">
            <w:pPr>
              <w:keepNext/>
              <w:spacing w:before="0"/>
              <w:jc w:val="center"/>
              <w:rPr>
                <w:rFonts w:eastAsia="Arial Unicode MS"/>
                <w:b/>
                <w:sz w:val="18"/>
              </w:rPr>
            </w:pPr>
            <w:r w:rsidRPr="00AC2B2B">
              <w:rPr>
                <w:b/>
                <w:sz w:val="18"/>
              </w:rPr>
              <w:t>f</w:t>
            </w:r>
            <w:r w:rsidRPr="00AC2B2B">
              <w:rPr>
                <w:b/>
                <w:sz w:val="18"/>
                <w:vertAlign w:val="subscript"/>
              </w:rPr>
              <w:t>C</w:t>
            </w:r>
            <w:r w:rsidRPr="00AC2B2B">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AC2B2B" w:rsidRDefault="000F3930" w:rsidP="00AC04E6">
            <w:pPr>
              <w:keepNext/>
              <w:spacing w:before="0"/>
              <w:jc w:val="center"/>
              <w:rPr>
                <w:rFonts w:eastAsia="Arial Unicode MS"/>
                <w:b/>
                <w:sz w:val="18"/>
              </w:rPr>
            </w:pPr>
            <w:r w:rsidRPr="00AC2B2B">
              <w:rPr>
                <w:b/>
                <w:sz w:val="18"/>
              </w:rPr>
              <w:t>f</w:t>
            </w:r>
            <w:r w:rsidRPr="00AC2B2B">
              <w:rPr>
                <w:b/>
                <w:sz w:val="18"/>
                <w:vertAlign w:val="subscript"/>
              </w:rPr>
              <w:t>C</w:t>
            </w:r>
            <w:r w:rsidRPr="00AC2B2B">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AC2B2B" w:rsidRDefault="000F3930" w:rsidP="00AC04E6">
            <w:pPr>
              <w:keepNext/>
              <w:spacing w:before="0"/>
              <w:jc w:val="center"/>
              <w:rPr>
                <w:rFonts w:eastAsia="Arial Unicode MS"/>
                <w:b/>
                <w:sz w:val="18"/>
              </w:rPr>
            </w:pPr>
            <w:r w:rsidRPr="00AC2B2B">
              <w:rPr>
                <w:b/>
                <w:sz w:val="18"/>
              </w:rPr>
              <w:t>f</w:t>
            </w:r>
            <w:r w:rsidRPr="00AC2B2B">
              <w:rPr>
                <w:b/>
                <w:sz w:val="18"/>
                <w:vertAlign w:val="subscript"/>
              </w:rPr>
              <w:t>C</w:t>
            </w:r>
            <w:r w:rsidRPr="00AC2B2B">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AC2B2B" w:rsidRDefault="000F3930" w:rsidP="00AC04E6">
            <w:pPr>
              <w:keepNext/>
              <w:spacing w:before="0"/>
              <w:jc w:val="center"/>
              <w:rPr>
                <w:rFonts w:eastAsia="Arial Unicode MS"/>
                <w:b/>
                <w:sz w:val="18"/>
              </w:rPr>
            </w:pPr>
            <w:r w:rsidRPr="00AC2B2B">
              <w:rPr>
                <w:b/>
                <w:sz w:val="18"/>
              </w:rPr>
              <w:t>f</w:t>
            </w:r>
            <w:r w:rsidRPr="00AC2B2B">
              <w:rPr>
                <w:b/>
                <w:sz w:val="18"/>
                <w:vertAlign w:val="subscript"/>
              </w:rPr>
              <w:t>C</w:t>
            </w:r>
            <w:r w:rsidRPr="00AC2B2B">
              <w:rPr>
                <w:b/>
                <w:sz w:val="18"/>
              </w:rPr>
              <w:t>[ p ][ 3 ]</w:t>
            </w:r>
          </w:p>
        </w:tc>
      </w:tr>
      <w:tr w:rsidR="000F3930" w:rsidRPr="00AC2B2B"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AC2B2B" w:rsidRDefault="000F3930" w:rsidP="00AC04E6">
            <w:pPr>
              <w:keepNext/>
              <w:spacing w:before="0"/>
              <w:jc w:val="center"/>
              <w:rPr>
                <w:sz w:val="18"/>
              </w:rPr>
            </w:pPr>
            <w:r w:rsidRPr="00AC2B2B">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AC2B2B" w:rsidRDefault="000F3930" w:rsidP="00AC04E6">
            <w:pPr>
              <w:keepNext/>
              <w:spacing w:before="0"/>
              <w:jc w:val="center"/>
              <w:rPr>
                <w:sz w:val="18"/>
              </w:rPr>
            </w:pPr>
            <w:r w:rsidRPr="00AC2B2B">
              <w:rPr>
                <w:sz w:val="18"/>
              </w:rPr>
              <w:t>−</w:t>
            </w:r>
            <w:r w:rsidRPr="00AC2B2B">
              <w:rPr>
                <w:rFonts w:hint="eastAsia"/>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AC2B2B" w:rsidRDefault="000F3930" w:rsidP="00AC04E6">
            <w:pPr>
              <w:keepNext/>
              <w:spacing w:before="0"/>
              <w:jc w:val="center"/>
              <w:rPr>
                <w:sz w:val="18"/>
              </w:rPr>
            </w:pPr>
            <w:r w:rsidRPr="00AC2B2B">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AC2B2B" w:rsidRDefault="000F3930" w:rsidP="00AC04E6">
            <w:pPr>
              <w:keepNext/>
              <w:spacing w:before="0"/>
              <w:jc w:val="center"/>
              <w:rPr>
                <w:sz w:val="18"/>
              </w:rPr>
            </w:pPr>
            <w:r w:rsidRPr="00AC2B2B">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AC2B2B" w:rsidRDefault="000F3930" w:rsidP="00AC04E6">
            <w:pPr>
              <w:keepNext/>
              <w:spacing w:before="0"/>
              <w:jc w:val="center"/>
              <w:rPr>
                <w:sz w:val="18"/>
              </w:rPr>
            </w:pPr>
            <w:r w:rsidRPr="00AC2B2B">
              <w:rPr>
                <w:rFonts w:hint="eastAsia"/>
                <w:sz w:val="18"/>
              </w:rPr>
              <w:t>0</w:t>
            </w:r>
          </w:p>
        </w:tc>
      </w:tr>
      <w:tr w:rsidR="000F3930" w:rsidRPr="00AC2B2B"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AC2B2B" w:rsidRDefault="000F3930" w:rsidP="00AC04E6">
            <w:pPr>
              <w:keepNext/>
              <w:spacing w:before="0"/>
              <w:jc w:val="center"/>
              <w:rPr>
                <w:rFonts w:eastAsia="Arial Unicode MS"/>
                <w:sz w:val="18"/>
              </w:rPr>
            </w:pPr>
            <w:r w:rsidRPr="00AC2B2B">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AC2B2B" w:rsidRDefault="000F3930" w:rsidP="00AC04E6">
            <w:pPr>
              <w:keepNext/>
              <w:spacing w:before="0"/>
              <w:jc w:val="center"/>
              <w:rPr>
                <w:rFonts w:eastAsia="Arial Unicode MS"/>
                <w:sz w:val="18"/>
              </w:rPr>
            </w:pPr>
            <w:r w:rsidRPr="00AC2B2B">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AC2B2B" w:rsidRDefault="000F3930" w:rsidP="00AC04E6">
            <w:pPr>
              <w:keepNext/>
              <w:spacing w:before="0"/>
              <w:jc w:val="center"/>
              <w:rPr>
                <w:rFonts w:eastAsia="Arial Unicode MS"/>
                <w:sz w:val="18"/>
              </w:rPr>
            </w:pPr>
            <w:r w:rsidRPr="00AC2B2B">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AC2B2B" w:rsidRDefault="000F3930" w:rsidP="00AC04E6">
            <w:pPr>
              <w:keepNext/>
              <w:spacing w:before="0"/>
              <w:jc w:val="center"/>
              <w:rPr>
                <w:rFonts w:eastAsia="Arial Unicode MS"/>
                <w:sz w:val="18"/>
              </w:rPr>
            </w:pPr>
            <w:r w:rsidRPr="00AC2B2B">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AC2B2B" w:rsidRDefault="000F3930" w:rsidP="00AC04E6">
            <w:pPr>
              <w:keepNext/>
              <w:spacing w:before="0"/>
              <w:jc w:val="center"/>
              <w:rPr>
                <w:rFonts w:eastAsia="Arial Unicode MS"/>
                <w:sz w:val="18"/>
              </w:rPr>
            </w:pPr>
            <w:r w:rsidRPr="00AC2B2B">
              <w:rPr>
                <w:sz w:val="18"/>
              </w:rPr>
              <w:t>0</w:t>
            </w:r>
          </w:p>
        </w:tc>
      </w:tr>
      <w:tr w:rsidR="000F3930" w:rsidRPr="00AC2B2B"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AC2B2B" w:rsidRDefault="000F3930" w:rsidP="00AC04E6">
            <w:pPr>
              <w:keepNext/>
              <w:spacing w:before="0"/>
              <w:jc w:val="center"/>
              <w:rPr>
                <w:sz w:val="18"/>
              </w:rPr>
            </w:pPr>
            <w:r w:rsidRPr="00AC2B2B">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AC2B2B" w:rsidRDefault="000F3930" w:rsidP="00AC04E6">
            <w:pPr>
              <w:keepNext/>
              <w:spacing w:before="0"/>
              <w:jc w:val="center"/>
              <w:rPr>
                <w:sz w:val="18"/>
              </w:rPr>
            </w:pPr>
            <w:r w:rsidRPr="00AC2B2B">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AC2B2B" w:rsidRDefault="000F3930" w:rsidP="00AC04E6">
            <w:pPr>
              <w:keepNext/>
              <w:spacing w:before="0"/>
              <w:jc w:val="center"/>
              <w:rPr>
                <w:sz w:val="18"/>
              </w:rPr>
            </w:pPr>
            <w:r w:rsidRPr="00AC2B2B">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AC2B2B" w:rsidRDefault="000F3930" w:rsidP="00AC04E6">
            <w:pPr>
              <w:keepNext/>
              <w:spacing w:before="0"/>
              <w:jc w:val="center"/>
              <w:rPr>
                <w:sz w:val="18"/>
              </w:rPr>
            </w:pPr>
            <w:r w:rsidRPr="00AC2B2B">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AC2B2B" w:rsidRDefault="000F3930" w:rsidP="00AC04E6">
            <w:pPr>
              <w:keepNext/>
              <w:spacing w:before="0"/>
              <w:jc w:val="center"/>
              <w:rPr>
                <w:sz w:val="18"/>
              </w:rPr>
            </w:pPr>
            <w:r w:rsidRPr="00AC2B2B">
              <w:rPr>
                <w:sz w:val="18"/>
              </w:rPr>
              <w:t>−1</w:t>
            </w:r>
          </w:p>
        </w:tc>
      </w:tr>
      <w:tr w:rsidR="000F3930" w:rsidRPr="00AC2B2B"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AC2B2B" w:rsidRDefault="000F3930" w:rsidP="00AC04E6">
            <w:pPr>
              <w:keepNext/>
              <w:spacing w:before="0"/>
              <w:jc w:val="center"/>
              <w:rPr>
                <w:rFonts w:eastAsia="Arial Unicode MS"/>
                <w:sz w:val="18"/>
              </w:rPr>
            </w:pPr>
            <w:r w:rsidRPr="00AC2B2B">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AC2B2B" w:rsidRDefault="000F3930" w:rsidP="00AC04E6">
            <w:pPr>
              <w:keepNext/>
              <w:spacing w:before="0"/>
              <w:jc w:val="center"/>
              <w:rPr>
                <w:rFonts w:eastAsia="Arial Unicode MS"/>
                <w:sz w:val="18"/>
              </w:rPr>
            </w:pPr>
            <w:r w:rsidRPr="00AC2B2B">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AC2B2B" w:rsidRDefault="000F3930" w:rsidP="00AC04E6">
            <w:pPr>
              <w:keepNext/>
              <w:spacing w:before="0"/>
              <w:jc w:val="center"/>
              <w:rPr>
                <w:rFonts w:eastAsia="Arial Unicode MS"/>
                <w:sz w:val="18"/>
              </w:rPr>
            </w:pPr>
            <w:r w:rsidRPr="00AC2B2B">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AC2B2B" w:rsidRDefault="000F3930" w:rsidP="00AC04E6">
            <w:pPr>
              <w:keepNext/>
              <w:spacing w:before="0"/>
              <w:jc w:val="center"/>
              <w:rPr>
                <w:rFonts w:eastAsia="Arial Unicode MS"/>
                <w:sz w:val="18"/>
              </w:rPr>
            </w:pPr>
            <w:r w:rsidRPr="00AC2B2B">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AC2B2B" w:rsidRDefault="000F3930" w:rsidP="00AC04E6">
            <w:pPr>
              <w:keepNext/>
              <w:spacing w:before="0"/>
              <w:jc w:val="center"/>
              <w:rPr>
                <w:rFonts w:eastAsia="Arial Unicode MS"/>
                <w:sz w:val="18"/>
              </w:rPr>
            </w:pPr>
            <w:r w:rsidRPr="00AC2B2B">
              <w:rPr>
                <w:sz w:val="18"/>
              </w:rPr>
              <w:t>−2</w:t>
            </w:r>
          </w:p>
        </w:tc>
      </w:tr>
      <w:tr w:rsidR="000F3930" w:rsidRPr="00AC2B2B"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AC2B2B" w:rsidRDefault="000F3930" w:rsidP="00AC04E6">
            <w:pPr>
              <w:keepNext/>
              <w:spacing w:before="0"/>
              <w:jc w:val="center"/>
              <w:rPr>
                <w:sz w:val="18"/>
              </w:rPr>
            </w:pPr>
            <w:r w:rsidRPr="00AC2B2B">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AC2B2B" w:rsidRDefault="000F3930" w:rsidP="00AC04E6">
            <w:pPr>
              <w:keepNext/>
              <w:spacing w:before="0"/>
              <w:jc w:val="center"/>
              <w:rPr>
                <w:sz w:val="18"/>
              </w:rPr>
            </w:pPr>
            <w:r w:rsidRPr="00AC2B2B">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AC2B2B" w:rsidRDefault="000F3930" w:rsidP="00AC04E6">
            <w:pPr>
              <w:keepNext/>
              <w:spacing w:before="0"/>
              <w:jc w:val="center"/>
              <w:rPr>
                <w:sz w:val="18"/>
              </w:rPr>
            </w:pPr>
            <w:r w:rsidRPr="00AC2B2B">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AC2B2B" w:rsidRDefault="000F3930" w:rsidP="00AC04E6">
            <w:pPr>
              <w:keepNext/>
              <w:spacing w:before="0"/>
              <w:jc w:val="center"/>
              <w:rPr>
                <w:sz w:val="18"/>
              </w:rPr>
            </w:pPr>
            <w:r w:rsidRPr="00AC2B2B">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AC2B2B" w:rsidRDefault="000F3930" w:rsidP="00AC04E6">
            <w:pPr>
              <w:keepNext/>
              <w:spacing w:before="0"/>
              <w:jc w:val="center"/>
              <w:rPr>
                <w:sz w:val="18"/>
              </w:rPr>
            </w:pPr>
            <w:r w:rsidRPr="00AC2B2B">
              <w:rPr>
                <w:sz w:val="18"/>
              </w:rPr>
              <w:t>−2</w:t>
            </w:r>
          </w:p>
        </w:tc>
      </w:tr>
      <w:tr w:rsidR="000F3930" w:rsidRPr="00AC2B2B"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AC2B2B" w:rsidRDefault="000F3930" w:rsidP="00AC04E6">
            <w:pPr>
              <w:keepNext/>
              <w:spacing w:before="0"/>
              <w:jc w:val="center"/>
              <w:rPr>
                <w:rFonts w:eastAsia="Arial Unicode MS"/>
                <w:sz w:val="18"/>
              </w:rPr>
            </w:pPr>
            <w:r w:rsidRPr="00AC2B2B">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AC2B2B" w:rsidRDefault="000F3930" w:rsidP="00AC04E6">
            <w:pPr>
              <w:keepNext/>
              <w:spacing w:before="0"/>
              <w:jc w:val="center"/>
              <w:rPr>
                <w:rFonts w:eastAsia="Arial Unicode MS"/>
                <w:sz w:val="18"/>
              </w:rPr>
            </w:pPr>
            <w:r w:rsidRPr="00AC2B2B">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AC2B2B" w:rsidRDefault="000F3930" w:rsidP="00AC04E6">
            <w:pPr>
              <w:keepNext/>
              <w:spacing w:before="0"/>
              <w:jc w:val="center"/>
              <w:rPr>
                <w:rFonts w:eastAsia="Arial Unicode MS"/>
                <w:sz w:val="18"/>
              </w:rPr>
            </w:pPr>
            <w:r w:rsidRPr="00AC2B2B">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AC2B2B" w:rsidRDefault="000F3930" w:rsidP="00AC04E6">
            <w:pPr>
              <w:keepNext/>
              <w:spacing w:before="0"/>
              <w:jc w:val="center"/>
              <w:rPr>
                <w:rFonts w:eastAsia="Arial Unicode MS"/>
                <w:sz w:val="18"/>
              </w:rPr>
            </w:pPr>
            <w:r w:rsidRPr="00AC2B2B">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AC2B2B" w:rsidRDefault="000F3930" w:rsidP="00AC04E6">
            <w:pPr>
              <w:keepNext/>
              <w:spacing w:before="0"/>
              <w:jc w:val="center"/>
              <w:rPr>
                <w:rFonts w:eastAsia="Arial Unicode MS"/>
                <w:sz w:val="18"/>
              </w:rPr>
            </w:pPr>
            <w:r w:rsidRPr="00AC2B2B">
              <w:rPr>
                <w:sz w:val="18"/>
              </w:rPr>
              <w:t>−2</w:t>
            </w:r>
          </w:p>
        </w:tc>
      </w:tr>
      <w:tr w:rsidR="000F3930" w:rsidRPr="00AC2B2B"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AC2B2B" w:rsidRDefault="000F3930" w:rsidP="00AC04E6">
            <w:pPr>
              <w:keepNext/>
              <w:spacing w:before="0"/>
              <w:jc w:val="center"/>
              <w:rPr>
                <w:sz w:val="18"/>
              </w:rPr>
            </w:pPr>
            <w:r w:rsidRPr="00AC2B2B">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AC2B2B" w:rsidRDefault="000F3930" w:rsidP="00AC04E6">
            <w:pPr>
              <w:keepNext/>
              <w:spacing w:before="0"/>
              <w:jc w:val="center"/>
              <w:rPr>
                <w:sz w:val="18"/>
              </w:rPr>
            </w:pPr>
            <w:r w:rsidRPr="00AC2B2B">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AC2B2B" w:rsidRDefault="000F3930" w:rsidP="00AC04E6">
            <w:pPr>
              <w:keepNext/>
              <w:spacing w:before="0"/>
              <w:jc w:val="center"/>
              <w:rPr>
                <w:sz w:val="18"/>
              </w:rPr>
            </w:pPr>
            <w:r w:rsidRPr="00AC2B2B">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AC2B2B" w:rsidRDefault="000F3930" w:rsidP="00AC04E6">
            <w:pPr>
              <w:keepNext/>
              <w:spacing w:before="0"/>
              <w:jc w:val="center"/>
              <w:rPr>
                <w:sz w:val="18"/>
              </w:rPr>
            </w:pPr>
            <w:r w:rsidRPr="00AC2B2B">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AC2B2B" w:rsidRDefault="000F3930" w:rsidP="00AC04E6">
            <w:pPr>
              <w:keepNext/>
              <w:spacing w:before="0"/>
              <w:jc w:val="center"/>
              <w:rPr>
                <w:sz w:val="18"/>
              </w:rPr>
            </w:pPr>
            <w:r w:rsidRPr="00AC2B2B">
              <w:rPr>
                <w:sz w:val="18"/>
              </w:rPr>
              <w:t>−2</w:t>
            </w:r>
          </w:p>
        </w:tc>
      </w:tr>
      <w:tr w:rsidR="000F3930" w:rsidRPr="00AC2B2B"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AC2B2B" w:rsidRDefault="000F3930" w:rsidP="00AC04E6">
            <w:pPr>
              <w:keepNext/>
              <w:spacing w:before="0"/>
              <w:jc w:val="center"/>
              <w:rPr>
                <w:rFonts w:eastAsia="Arial Unicode MS"/>
                <w:sz w:val="18"/>
              </w:rPr>
            </w:pPr>
            <w:r w:rsidRPr="00AC2B2B">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AC2B2B" w:rsidRDefault="000F3930" w:rsidP="00AC04E6">
            <w:pPr>
              <w:keepNext/>
              <w:spacing w:before="0"/>
              <w:jc w:val="center"/>
              <w:rPr>
                <w:rFonts w:eastAsia="Arial Unicode MS"/>
                <w:sz w:val="18"/>
              </w:rPr>
            </w:pPr>
            <w:r w:rsidRPr="00AC2B2B">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AC2B2B" w:rsidRDefault="000F3930" w:rsidP="00AC04E6">
            <w:pPr>
              <w:keepNext/>
              <w:spacing w:before="0"/>
              <w:jc w:val="center"/>
              <w:rPr>
                <w:rFonts w:eastAsia="Arial Unicode MS"/>
                <w:sz w:val="18"/>
              </w:rPr>
            </w:pPr>
            <w:r w:rsidRPr="00AC2B2B">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AC2B2B" w:rsidRDefault="000F3930" w:rsidP="00AC04E6">
            <w:pPr>
              <w:keepNext/>
              <w:spacing w:before="0"/>
              <w:jc w:val="center"/>
              <w:rPr>
                <w:rFonts w:eastAsia="Arial Unicode MS"/>
                <w:sz w:val="18"/>
              </w:rPr>
            </w:pPr>
            <w:r w:rsidRPr="00AC2B2B">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AC2B2B" w:rsidRDefault="000F3930" w:rsidP="00AC04E6">
            <w:pPr>
              <w:keepNext/>
              <w:spacing w:before="0"/>
              <w:jc w:val="center"/>
              <w:rPr>
                <w:rFonts w:eastAsia="Arial Unicode MS"/>
                <w:sz w:val="18"/>
              </w:rPr>
            </w:pPr>
            <w:r w:rsidRPr="00AC2B2B">
              <w:rPr>
                <w:sz w:val="18"/>
              </w:rPr>
              <w:t>−2</w:t>
            </w:r>
          </w:p>
        </w:tc>
      </w:tr>
      <w:tr w:rsidR="000F3930" w:rsidRPr="00AC2B2B"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AC2B2B" w:rsidRDefault="000F3930" w:rsidP="00AC04E6">
            <w:pPr>
              <w:keepNext/>
              <w:spacing w:before="0"/>
              <w:jc w:val="center"/>
              <w:rPr>
                <w:sz w:val="18"/>
              </w:rPr>
            </w:pPr>
            <w:r w:rsidRPr="00AC2B2B">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AC2B2B" w:rsidRDefault="000F3930" w:rsidP="00AC04E6">
            <w:pPr>
              <w:keepNext/>
              <w:spacing w:before="0"/>
              <w:jc w:val="center"/>
              <w:rPr>
                <w:sz w:val="18"/>
              </w:rPr>
            </w:pPr>
            <w:r w:rsidRPr="00AC2B2B">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AC2B2B" w:rsidRDefault="000F3930" w:rsidP="00AC04E6">
            <w:pPr>
              <w:keepNext/>
              <w:spacing w:before="0"/>
              <w:jc w:val="center"/>
              <w:rPr>
                <w:sz w:val="18"/>
              </w:rPr>
            </w:pPr>
            <w:r w:rsidRPr="00AC2B2B">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AC2B2B" w:rsidRDefault="000F3930" w:rsidP="00AC04E6">
            <w:pPr>
              <w:keepNext/>
              <w:spacing w:before="0"/>
              <w:jc w:val="center"/>
              <w:rPr>
                <w:sz w:val="18"/>
              </w:rPr>
            </w:pPr>
            <w:r w:rsidRPr="00AC2B2B">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AC2B2B" w:rsidRDefault="000F3930" w:rsidP="00AC04E6">
            <w:pPr>
              <w:keepNext/>
              <w:spacing w:before="0"/>
              <w:jc w:val="center"/>
              <w:rPr>
                <w:sz w:val="18"/>
              </w:rPr>
            </w:pPr>
            <w:r w:rsidRPr="00AC2B2B">
              <w:rPr>
                <w:sz w:val="18"/>
              </w:rPr>
              <w:t>−2</w:t>
            </w:r>
          </w:p>
        </w:tc>
      </w:tr>
      <w:tr w:rsidR="000F3930" w:rsidRPr="00AC2B2B"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AC2B2B" w:rsidRDefault="000F3930" w:rsidP="00AC04E6">
            <w:pPr>
              <w:keepNext/>
              <w:spacing w:before="0"/>
              <w:jc w:val="center"/>
              <w:rPr>
                <w:rFonts w:eastAsia="Arial Unicode MS"/>
                <w:sz w:val="18"/>
              </w:rPr>
            </w:pPr>
            <w:r w:rsidRPr="00AC2B2B">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AC2B2B" w:rsidRDefault="000F3930" w:rsidP="00AC04E6">
            <w:pPr>
              <w:keepNext/>
              <w:spacing w:before="0"/>
              <w:jc w:val="center"/>
              <w:rPr>
                <w:rFonts w:eastAsia="Arial Unicode MS"/>
                <w:sz w:val="18"/>
              </w:rPr>
            </w:pPr>
            <w:r w:rsidRPr="00AC2B2B">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AC2B2B" w:rsidRDefault="000F3930" w:rsidP="00AC04E6">
            <w:pPr>
              <w:keepNext/>
              <w:spacing w:before="0"/>
              <w:jc w:val="center"/>
              <w:rPr>
                <w:rFonts w:eastAsia="Arial Unicode MS"/>
                <w:sz w:val="18"/>
              </w:rPr>
            </w:pPr>
            <w:r w:rsidRPr="00AC2B2B">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AC2B2B" w:rsidRDefault="000F3930" w:rsidP="00AC04E6">
            <w:pPr>
              <w:keepNext/>
              <w:spacing w:before="0"/>
              <w:jc w:val="center"/>
              <w:rPr>
                <w:rFonts w:eastAsia="Arial Unicode MS"/>
                <w:sz w:val="18"/>
              </w:rPr>
            </w:pPr>
            <w:r w:rsidRPr="00AC2B2B">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AC2B2B" w:rsidRDefault="000F3930" w:rsidP="00AC04E6">
            <w:pPr>
              <w:keepNext/>
              <w:spacing w:before="0"/>
              <w:jc w:val="center"/>
              <w:rPr>
                <w:rFonts w:eastAsia="Arial Unicode MS"/>
                <w:sz w:val="18"/>
              </w:rPr>
            </w:pPr>
            <w:r w:rsidRPr="00AC2B2B">
              <w:rPr>
                <w:sz w:val="18"/>
              </w:rPr>
              <w:t>−2</w:t>
            </w:r>
          </w:p>
        </w:tc>
      </w:tr>
      <w:tr w:rsidR="000F3930" w:rsidRPr="00AC2B2B"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AC2B2B" w:rsidRDefault="000F3930" w:rsidP="00AC04E6">
            <w:pPr>
              <w:keepNext/>
              <w:spacing w:before="0"/>
              <w:jc w:val="center"/>
              <w:rPr>
                <w:sz w:val="18"/>
              </w:rPr>
            </w:pPr>
            <w:r w:rsidRPr="00AC2B2B">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AC2B2B" w:rsidRDefault="000F3930" w:rsidP="00AC04E6">
            <w:pPr>
              <w:keepNext/>
              <w:spacing w:before="0"/>
              <w:jc w:val="center"/>
              <w:rPr>
                <w:sz w:val="18"/>
              </w:rPr>
            </w:pPr>
            <w:r w:rsidRPr="00AC2B2B">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AC2B2B" w:rsidRDefault="000F3930" w:rsidP="00AC04E6">
            <w:pPr>
              <w:keepNext/>
              <w:spacing w:before="0"/>
              <w:jc w:val="center"/>
              <w:rPr>
                <w:sz w:val="18"/>
              </w:rPr>
            </w:pPr>
            <w:r w:rsidRPr="00AC2B2B">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AC2B2B" w:rsidRDefault="000F3930" w:rsidP="00AC04E6">
            <w:pPr>
              <w:keepNext/>
              <w:spacing w:before="0"/>
              <w:jc w:val="center"/>
              <w:rPr>
                <w:sz w:val="18"/>
              </w:rPr>
            </w:pPr>
            <w:r w:rsidRPr="00AC2B2B">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AC2B2B" w:rsidRDefault="000F3930" w:rsidP="00AC04E6">
            <w:pPr>
              <w:keepNext/>
              <w:spacing w:before="0"/>
              <w:jc w:val="center"/>
              <w:rPr>
                <w:sz w:val="18"/>
              </w:rPr>
            </w:pPr>
            <w:r w:rsidRPr="00AC2B2B">
              <w:rPr>
                <w:sz w:val="18"/>
              </w:rPr>
              <w:t>−3</w:t>
            </w:r>
          </w:p>
        </w:tc>
      </w:tr>
      <w:tr w:rsidR="000F3930" w:rsidRPr="00AC2B2B"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AC2B2B" w:rsidRDefault="000F3930" w:rsidP="00AC04E6">
            <w:pPr>
              <w:keepNext/>
              <w:spacing w:before="0"/>
              <w:jc w:val="center"/>
              <w:rPr>
                <w:rFonts w:eastAsia="Arial Unicode MS"/>
                <w:sz w:val="18"/>
              </w:rPr>
            </w:pPr>
            <w:r w:rsidRPr="00AC2B2B">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AC2B2B" w:rsidRDefault="000F3930" w:rsidP="00AC04E6">
            <w:pPr>
              <w:keepNext/>
              <w:spacing w:before="0"/>
              <w:jc w:val="center"/>
              <w:rPr>
                <w:rFonts w:eastAsia="Arial Unicode MS"/>
                <w:sz w:val="18"/>
              </w:rPr>
            </w:pPr>
            <w:r w:rsidRPr="00AC2B2B">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AC2B2B" w:rsidRDefault="000F3930" w:rsidP="00AC04E6">
            <w:pPr>
              <w:keepNext/>
              <w:spacing w:before="0"/>
              <w:jc w:val="center"/>
              <w:rPr>
                <w:rFonts w:eastAsia="Arial Unicode MS"/>
                <w:sz w:val="18"/>
              </w:rPr>
            </w:pPr>
            <w:r w:rsidRPr="00AC2B2B">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AC2B2B" w:rsidRDefault="000F3930" w:rsidP="00AC04E6">
            <w:pPr>
              <w:keepNext/>
              <w:spacing w:before="0"/>
              <w:jc w:val="center"/>
              <w:rPr>
                <w:rFonts w:eastAsia="Arial Unicode MS"/>
                <w:sz w:val="18"/>
              </w:rPr>
            </w:pPr>
            <w:r w:rsidRPr="00AC2B2B">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AC2B2B" w:rsidRDefault="000F3930" w:rsidP="00AC04E6">
            <w:pPr>
              <w:keepNext/>
              <w:spacing w:before="0"/>
              <w:jc w:val="center"/>
              <w:rPr>
                <w:rFonts w:eastAsia="Arial Unicode MS"/>
                <w:sz w:val="18"/>
              </w:rPr>
            </w:pPr>
            <w:r w:rsidRPr="00AC2B2B">
              <w:rPr>
                <w:sz w:val="18"/>
              </w:rPr>
              <w:t>−4</w:t>
            </w:r>
          </w:p>
        </w:tc>
      </w:tr>
      <w:tr w:rsidR="000F3930" w:rsidRPr="00AC2B2B"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AC2B2B" w:rsidRDefault="000F3930" w:rsidP="00AC04E6">
            <w:pPr>
              <w:keepNext/>
              <w:spacing w:before="0"/>
              <w:jc w:val="center"/>
              <w:rPr>
                <w:sz w:val="18"/>
              </w:rPr>
            </w:pPr>
            <w:r w:rsidRPr="00AC2B2B">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AC2B2B" w:rsidRDefault="000F3930" w:rsidP="00AC04E6">
            <w:pPr>
              <w:keepNext/>
              <w:spacing w:before="0"/>
              <w:jc w:val="center"/>
              <w:rPr>
                <w:sz w:val="18"/>
              </w:rPr>
            </w:pPr>
            <w:r w:rsidRPr="00AC2B2B">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AC2B2B" w:rsidRDefault="000F3930" w:rsidP="00AC04E6">
            <w:pPr>
              <w:keepNext/>
              <w:spacing w:before="0"/>
              <w:jc w:val="center"/>
              <w:rPr>
                <w:sz w:val="18"/>
              </w:rPr>
            </w:pPr>
            <w:r w:rsidRPr="00AC2B2B">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AC2B2B" w:rsidRDefault="000F3930" w:rsidP="00AC04E6">
            <w:pPr>
              <w:keepNext/>
              <w:spacing w:before="0"/>
              <w:jc w:val="center"/>
              <w:rPr>
                <w:sz w:val="18"/>
              </w:rPr>
            </w:pPr>
            <w:r w:rsidRPr="00AC2B2B">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AC2B2B" w:rsidRDefault="000F3930" w:rsidP="00AC04E6">
            <w:pPr>
              <w:keepNext/>
              <w:spacing w:before="0"/>
              <w:jc w:val="center"/>
              <w:rPr>
                <w:sz w:val="18"/>
              </w:rPr>
            </w:pPr>
            <w:r w:rsidRPr="00AC2B2B">
              <w:rPr>
                <w:sz w:val="18"/>
              </w:rPr>
              <w:t>−4</w:t>
            </w:r>
          </w:p>
        </w:tc>
      </w:tr>
      <w:tr w:rsidR="000F3930" w:rsidRPr="00AC2B2B"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AC2B2B" w:rsidRDefault="000F3930" w:rsidP="00AC04E6">
            <w:pPr>
              <w:keepNext/>
              <w:spacing w:before="0"/>
              <w:jc w:val="center"/>
              <w:rPr>
                <w:rFonts w:eastAsia="Arial Unicode MS"/>
                <w:sz w:val="18"/>
              </w:rPr>
            </w:pPr>
            <w:r w:rsidRPr="00AC2B2B">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AC2B2B" w:rsidRDefault="000F3930" w:rsidP="00AC04E6">
            <w:pPr>
              <w:keepNext/>
              <w:spacing w:before="0"/>
              <w:jc w:val="center"/>
              <w:rPr>
                <w:rFonts w:eastAsia="Arial Unicode MS"/>
                <w:sz w:val="18"/>
              </w:rPr>
            </w:pPr>
            <w:r w:rsidRPr="00AC2B2B">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AC2B2B" w:rsidRDefault="000F3930" w:rsidP="00AC04E6">
            <w:pPr>
              <w:keepNext/>
              <w:spacing w:before="0"/>
              <w:jc w:val="center"/>
              <w:rPr>
                <w:rFonts w:eastAsia="Arial Unicode MS"/>
                <w:sz w:val="18"/>
              </w:rPr>
            </w:pPr>
            <w:r w:rsidRPr="00AC2B2B">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AC2B2B" w:rsidRDefault="000F3930" w:rsidP="00AC04E6">
            <w:pPr>
              <w:keepNext/>
              <w:spacing w:before="0"/>
              <w:jc w:val="center"/>
              <w:rPr>
                <w:rFonts w:eastAsia="Arial Unicode MS"/>
                <w:sz w:val="18"/>
              </w:rPr>
            </w:pPr>
            <w:r w:rsidRPr="00AC2B2B">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AC2B2B" w:rsidRDefault="000F3930" w:rsidP="00AC04E6">
            <w:pPr>
              <w:keepNext/>
              <w:spacing w:before="0"/>
              <w:jc w:val="center"/>
              <w:rPr>
                <w:rFonts w:eastAsia="Arial Unicode MS"/>
                <w:sz w:val="18"/>
              </w:rPr>
            </w:pPr>
            <w:r w:rsidRPr="00AC2B2B">
              <w:rPr>
                <w:sz w:val="18"/>
              </w:rPr>
              <w:t>−4</w:t>
            </w:r>
          </w:p>
        </w:tc>
      </w:tr>
      <w:tr w:rsidR="000F3930" w:rsidRPr="00AC2B2B"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AC2B2B" w:rsidRDefault="000F3930" w:rsidP="00AC04E6">
            <w:pPr>
              <w:keepNext/>
              <w:spacing w:before="0"/>
              <w:jc w:val="center"/>
              <w:rPr>
                <w:sz w:val="18"/>
              </w:rPr>
            </w:pPr>
            <w:r w:rsidRPr="00AC2B2B">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AC2B2B" w:rsidRDefault="000F3930" w:rsidP="00AC04E6">
            <w:pPr>
              <w:keepNext/>
              <w:spacing w:before="0"/>
              <w:jc w:val="center"/>
              <w:rPr>
                <w:sz w:val="18"/>
              </w:rPr>
            </w:pPr>
            <w:r w:rsidRPr="00AC2B2B">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AC2B2B" w:rsidRDefault="000F3930" w:rsidP="00AC04E6">
            <w:pPr>
              <w:keepNext/>
              <w:spacing w:before="0"/>
              <w:jc w:val="center"/>
              <w:rPr>
                <w:sz w:val="18"/>
              </w:rPr>
            </w:pPr>
            <w:r w:rsidRPr="00AC2B2B">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AC2B2B" w:rsidRDefault="000F3930" w:rsidP="00AC04E6">
            <w:pPr>
              <w:keepNext/>
              <w:spacing w:before="0"/>
              <w:jc w:val="center"/>
              <w:rPr>
                <w:sz w:val="18"/>
              </w:rPr>
            </w:pPr>
            <w:r w:rsidRPr="00AC2B2B">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AC2B2B" w:rsidRDefault="000F3930" w:rsidP="00AC04E6">
            <w:pPr>
              <w:keepNext/>
              <w:spacing w:before="0"/>
              <w:jc w:val="center"/>
              <w:rPr>
                <w:sz w:val="18"/>
              </w:rPr>
            </w:pPr>
            <w:r w:rsidRPr="00AC2B2B">
              <w:rPr>
                <w:sz w:val="18"/>
              </w:rPr>
              <w:t>−4</w:t>
            </w:r>
          </w:p>
        </w:tc>
      </w:tr>
      <w:tr w:rsidR="000F3930" w:rsidRPr="00AC2B2B"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AC2B2B" w:rsidRDefault="000F3930" w:rsidP="00AC04E6">
            <w:pPr>
              <w:keepNext/>
              <w:spacing w:before="0"/>
              <w:jc w:val="center"/>
              <w:rPr>
                <w:rFonts w:eastAsia="Arial Unicode MS"/>
                <w:sz w:val="18"/>
              </w:rPr>
            </w:pPr>
            <w:r w:rsidRPr="00AC2B2B">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AC2B2B" w:rsidRDefault="000F3930" w:rsidP="00AC04E6">
            <w:pPr>
              <w:keepNext/>
              <w:spacing w:before="0"/>
              <w:jc w:val="center"/>
              <w:rPr>
                <w:rFonts w:eastAsia="Arial Unicode MS"/>
                <w:sz w:val="18"/>
              </w:rPr>
            </w:pPr>
            <w:r w:rsidRPr="00AC2B2B">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AC2B2B" w:rsidRDefault="000F3930" w:rsidP="00AC04E6">
            <w:pPr>
              <w:keepNext/>
              <w:spacing w:before="0"/>
              <w:jc w:val="center"/>
              <w:rPr>
                <w:rFonts w:eastAsia="Arial Unicode MS"/>
                <w:sz w:val="18"/>
              </w:rPr>
            </w:pPr>
            <w:r w:rsidRPr="00AC2B2B">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AC2B2B" w:rsidRDefault="000F3930" w:rsidP="00AC04E6">
            <w:pPr>
              <w:keepNext/>
              <w:spacing w:before="0"/>
              <w:jc w:val="center"/>
              <w:rPr>
                <w:rFonts w:eastAsia="Arial Unicode MS"/>
                <w:sz w:val="18"/>
              </w:rPr>
            </w:pPr>
            <w:r w:rsidRPr="00AC2B2B">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AC2B2B" w:rsidRDefault="000F3930" w:rsidP="00AC04E6">
            <w:pPr>
              <w:keepNext/>
              <w:spacing w:before="0"/>
              <w:jc w:val="center"/>
              <w:rPr>
                <w:rFonts w:eastAsia="Arial Unicode MS"/>
                <w:sz w:val="18"/>
              </w:rPr>
            </w:pPr>
            <w:r w:rsidRPr="00AC2B2B">
              <w:rPr>
                <w:sz w:val="18"/>
              </w:rPr>
              <w:t>−4</w:t>
            </w:r>
          </w:p>
        </w:tc>
      </w:tr>
      <w:tr w:rsidR="000F3930" w:rsidRPr="00AC2B2B"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AC2B2B" w:rsidRDefault="000F3930" w:rsidP="00AC04E6">
            <w:pPr>
              <w:keepNext/>
              <w:spacing w:before="0"/>
              <w:jc w:val="center"/>
              <w:rPr>
                <w:sz w:val="18"/>
              </w:rPr>
            </w:pPr>
            <w:r w:rsidRPr="00AC2B2B">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AC2B2B" w:rsidRDefault="000F3930" w:rsidP="00AC04E6">
            <w:pPr>
              <w:keepNext/>
              <w:spacing w:before="0"/>
              <w:jc w:val="center"/>
              <w:rPr>
                <w:sz w:val="18"/>
              </w:rPr>
            </w:pPr>
            <w:r w:rsidRPr="00AC2B2B">
              <w:rPr>
                <w:sz w:val="18"/>
              </w:rPr>
              <w:t>−</w:t>
            </w:r>
            <w:r w:rsidRPr="00AC2B2B">
              <w:rPr>
                <w:rFonts w:hint="eastAsia"/>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AC2B2B" w:rsidRDefault="000F3930" w:rsidP="00AC04E6">
            <w:pPr>
              <w:keepNext/>
              <w:spacing w:before="0"/>
              <w:jc w:val="center"/>
              <w:rPr>
                <w:sz w:val="18"/>
              </w:rPr>
            </w:pPr>
            <w:r w:rsidRPr="00AC2B2B">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AC2B2B" w:rsidRDefault="000F3930" w:rsidP="00AC04E6">
            <w:pPr>
              <w:keepNext/>
              <w:spacing w:before="0"/>
              <w:jc w:val="center"/>
              <w:rPr>
                <w:sz w:val="18"/>
              </w:rPr>
            </w:pPr>
            <w:r w:rsidRPr="00AC2B2B">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AC2B2B" w:rsidRDefault="000F3930" w:rsidP="00AC04E6">
            <w:pPr>
              <w:keepNext/>
              <w:spacing w:before="0"/>
              <w:jc w:val="center"/>
              <w:rPr>
                <w:sz w:val="18"/>
              </w:rPr>
            </w:pPr>
            <w:r w:rsidRPr="00AC2B2B">
              <w:rPr>
                <w:sz w:val="18"/>
              </w:rPr>
              <w:t>−4</w:t>
            </w:r>
          </w:p>
        </w:tc>
      </w:tr>
      <w:tr w:rsidR="000F3930" w:rsidRPr="00AC2B2B"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AC2B2B" w:rsidRDefault="000F3930" w:rsidP="00AC04E6">
            <w:pPr>
              <w:keepNext/>
              <w:spacing w:before="0"/>
              <w:jc w:val="center"/>
              <w:rPr>
                <w:rFonts w:eastAsia="Arial Unicode MS"/>
                <w:sz w:val="18"/>
              </w:rPr>
            </w:pPr>
            <w:r w:rsidRPr="00AC2B2B">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AC2B2B" w:rsidRDefault="000F3930" w:rsidP="00AC04E6">
            <w:pPr>
              <w:keepNext/>
              <w:spacing w:before="0"/>
              <w:jc w:val="center"/>
              <w:rPr>
                <w:rFonts w:eastAsia="Arial Unicode MS"/>
                <w:sz w:val="18"/>
              </w:rPr>
            </w:pPr>
            <w:r w:rsidRPr="00AC2B2B">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AC2B2B" w:rsidRDefault="000F3930" w:rsidP="00AC04E6">
            <w:pPr>
              <w:keepNext/>
              <w:spacing w:before="0"/>
              <w:jc w:val="center"/>
              <w:rPr>
                <w:rFonts w:eastAsia="Arial Unicode MS"/>
                <w:sz w:val="18"/>
              </w:rPr>
            </w:pPr>
            <w:r w:rsidRPr="00AC2B2B">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AC2B2B" w:rsidRDefault="000F3930" w:rsidP="00AC04E6">
            <w:pPr>
              <w:keepNext/>
              <w:spacing w:before="0"/>
              <w:jc w:val="center"/>
              <w:rPr>
                <w:rFonts w:eastAsia="Arial Unicode MS"/>
                <w:sz w:val="18"/>
              </w:rPr>
            </w:pPr>
            <w:r w:rsidRPr="00AC2B2B">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AC2B2B" w:rsidRDefault="000F3930" w:rsidP="00AC04E6">
            <w:pPr>
              <w:keepNext/>
              <w:spacing w:before="0"/>
              <w:jc w:val="center"/>
              <w:rPr>
                <w:rFonts w:eastAsia="Arial Unicode MS"/>
                <w:sz w:val="18"/>
              </w:rPr>
            </w:pPr>
            <w:r w:rsidRPr="00AC2B2B">
              <w:rPr>
                <w:sz w:val="18"/>
              </w:rPr>
              <w:t>−4</w:t>
            </w:r>
          </w:p>
        </w:tc>
      </w:tr>
      <w:tr w:rsidR="000F3930" w:rsidRPr="00AC2B2B"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AC2B2B" w:rsidRDefault="000F3930" w:rsidP="00AC04E6">
            <w:pPr>
              <w:keepNext/>
              <w:spacing w:before="0"/>
              <w:jc w:val="center"/>
              <w:rPr>
                <w:sz w:val="18"/>
              </w:rPr>
            </w:pPr>
            <w:r w:rsidRPr="00AC2B2B">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AC2B2B" w:rsidRDefault="000F3930" w:rsidP="00AC04E6">
            <w:pPr>
              <w:keepNext/>
              <w:spacing w:before="0"/>
              <w:jc w:val="center"/>
              <w:rPr>
                <w:sz w:val="18"/>
              </w:rPr>
            </w:pPr>
            <w:r w:rsidRPr="00AC2B2B">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AC2B2B" w:rsidRDefault="000F3930" w:rsidP="00AC04E6">
            <w:pPr>
              <w:keepNext/>
              <w:spacing w:before="0"/>
              <w:jc w:val="center"/>
              <w:rPr>
                <w:sz w:val="18"/>
              </w:rPr>
            </w:pPr>
            <w:r w:rsidRPr="00AC2B2B">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AC2B2B" w:rsidRDefault="000F3930" w:rsidP="00AC04E6">
            <w:pPr>
              <w:keepNext/>
              <w:spacing w:before="0"/>
              <w:jc w:val="center"/>
              <w:rPr>
                <w:sz w:val="18"/>
              </w:rPr>
            </w:pPr>
            <w:r w:rsidRPr="00AC2B2B">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AC2B2B" w:rsidRDefault="000F3930" w:rsidP="00AC04E6">
            <w:pPr>
              <w:keepNext/>
              <w:spacing w:before="0"/>
              <w:jc w:val="center"/>
              <w:rPr>
                <w:sz w:val="18"/>
              </w:rPr>
            </w:pPr>
            <w:r w:rsidRPr="00AC2B2B">
              <w:rPr>
                <w:sz w:val="18"/>
              </w:rPr>
              <w:t>−5</w:t>
            </w:r>
          </w:p>
        </w:tc>
      </w:tr>
      <w:tr w:rsidR="000F3930" w:rsidRPr="00AC2B2B"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AC2B2B" w:rsidRDefault="000F3930" w:rsidP="00AC04E6">
            <w:pPr>
              <w:keepNext/>
              <w:spacing w:before="0"/>
              <w:jc w:val="center"/>
              <w:rPr>
                <w:rFonts w:eastAsia="Arial Unicode MS"/>
                <w:sz w:val="18"/>
              </w:rPr>
            </w:pPr>
            <w:r w:rsidRPr="00AC2B2B">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AC2B2B" w:rsidRDefault="000F3930" w:rsidP="00AC04E6">
            <w:pPr>
              <w:keepNext/>
              <w:spacing w:before="0"/>
              <w:jc w:val="center"/>
              <w:rPr>
                <w:rFonts w:eastAsia="Arial Unicode MS"/>
                <w:sz w:val="18"/>
              </w:rPr>
            </w:pPr>
            <w:r w:rsidRPr="00AC2B2B">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AC2B2B" w:rsidRDefault="000F3930" w:rsidP="00AC04E6">
            <w:pPr>
              <w:keepNext/>
              <w:spacing w:before="0"/>
              <w:jc w:val="center"/>
              <w:rPr>
                <w:rFonts w:eastAsia="Arial Unicode MS"/>
                <w:sz w:val="18"/>
              </w:rPr>
            </w:pPr>
            <w:r w:rsidRPr="00AC2B2B">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AC2B2B" w:rsidRDefault="000F3930" w:rsidP="00AC04E6">
            <w:pPr>
              <w:keepNext/>
              <w:spacing w:before="0"/>
              <w:jc w:val="center"/>
              <w:rPr>
                <w:rFonts w:eastAsia="Arial Unicode MS"/>
                <w:sz w:val="18"/>
              </w:rPr>
            </w:pPr>
            <w:r w:rsidRPr="00AC2B2B">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AC2B2B" w:rsidRDefault="000F3930" w:rsidP="00AC04E6">
            <w:pPr>
              <w:keepNext/>
              <w:spacing w:before="0"/>
              <w:jc w:val="center"/>
              <w:rPr>
                <w:rFonts w:eastAsia="Arial Unicode MS"/>
                <w:sz w:val="18"/>
              </w:rPr>
            </w:pPr>
            <w:r w:rsidRPr="00AC2B2B">
              <w:rPr>
                <w:sz w:val="18"/>
              </w:rPr>
              <w:t>−6</w:t>
            </w:r>
          </w:p>
        </w:tc>
      </w:tr>
      <w:tr w:rsidR="000F3930" w:rsidRPr="00AC2B2B"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AC2B2B" w:rsidRDefault="000F3930" w:rsidP="00AC04E6">
            <w:pPr>
              <w:keepNext/>
              <w:spacing w:before="0"/>
              <w:jc w:val="center"/>
              <w:rPr>
                <w:sz w:val="18"/>
              </w:rPr>
            </w:pPr>
            <w:r w:rsidRPr="00AC2B2B">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AC2B2B" w:rsidRDefault="000F3930" w:rsidP="00AC04E6">
            <w:pPr>
              <w:keepNext/>
              <w:spacing w:before="0"/>
              <w:jc w:val="center"/>
              <w:rPr>
                <w:sz w:val="18"/>
              </w:rPr>
            </w:pPr>
            <w:r w:rsidRPr="00AC2B2B">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AC2B2B" w:rsidRDefault="000F3930" w:rsidP="00AC04E6">
            <w:pPr>
              <w:keepNext/>
              <w:spacing w:before="0"/>
              <w:jc w:val="center"/>
              <w:rPr>
                <w:sz w:val="18"/>
              </w:rPr>
            </w:pPr>
            <w:r w:rsidRPr="00AC2B2B">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AC2B2B" w:rsidRDefault="000F3930" w:rsidP="00AC04E6">
            <w:pPr>
              <w:keepNext/>
              <w:spacing w:before="0"/>
              <w:jc w:val="center"/>
              <w:rPr>
                <w:sz w:val="18"/>
              </w:rPr>
            </w:pPr>
            <w:r w:rsidRPr="00AC2B2B">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AC2B2B" w:rsidRDefault="000F3930" w:rsidP="00AC04E6">
            <w:pPr>
              <w:keepNext/>
              <w:spacing w:before="0"/>
              <w:jc w:val="center"/>
              <w:rPr>
                <w:sz w:val="18"/>
              </w:rPr>
            </w:pPr>
            <w:r w:rsidRPr="00AC2B2B">
              <w:rPr>
                <w:sz w:val="18"/>
              </w:rPr>
              <w:t>−6</w:t>
            </w:r>
          </w:p>
        </w:tc>
      </w:tr>
      <w:tr w:rsidR="000F3930" w:rsidRPr="00AC2B2B"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AC2B2B" w:rsidRDefault="000F3930" w:rsidP="00AC04E6">
            <w:pPr>
              <w:keepNext/>
              <w:spacing w:before="0"/>
              <w:jc w:val="center"/>
              <w:rPr>
                <w:rFonts w:eastAsia="Arial Unicode MS"/>
                <w:sz w:val="18"/>
              </w:rPr>
            </w:pPr>
            <w:r w:rsidRPr="00AC2B2B">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AC2B2B" w:rsidRDefault="000F3930" w:rsidP="00AC04E6">
            <w:pPr>
              <w:keepNext/>
              <w:spacing w:before="0"/>
              <w:jc w:val="center"/>
              <w:rPr>
                <w:rFonts w:eastAsia="Arial Unicode MS"/>
                <w:sz w:val="18"/>
              </w:rPr>
            </w:pPr>
            <w:r w:rsidRPr="00AC2B2B">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AC2B2B" w:rsidRDefault="000F3930" w:rsidP="00AC04E6">
            <w:pPr>
              <w:keepNext/>
              <w:spacing w:before="0"/>
              <w:jc w:val="center"/>
              <w:rPr>
                <w:rFonts w:eastAsia="Arial Unicode MS"/>
                <w:sz w:val="18"/>
              </w:rPr>
            </w:pPr>
            <w:r w:rsidRPr="00AC2B2B">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AC2B2B" w:rsidRDefault="000F3930" w:rsidP="00AC04E6">
            <w:pPr>
              <w:keepNext/>
              <w:spacing w:before="0"/>
              <w:jc w:val="center"/>
              <w:rPr>
                <w:rFonts w:eastAsia="Arial Unicode MS"/>
                <w:sz w:val="18"/>
              </w:rPr>
            </w:pPr>
            <w:r w:rsidRPr="00AC2B2B">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AC2B2B" w:rsidRDefault="000F3930" w:rsidP="00AC04E6">
            <w:pPr>
              <w:keepNext/>
              <w:spacing w:before="0"/>
              <w:jc w:val="center"/>
              <w:rPr>
                <w:rFonts w:eastAsia="Arial Unicode MS"/>
                <w:sz w:val="18"/>
              </w:rPr>
            </w:pPr>
            <w:r w:rsidRPr="00AC2B2B">
              <w:rPr>
                <w:sz w:val="18"/>
              </w:rPr>
              <w:t>−6</w:t>
            </w:r>
          </w:p>
        </w:tc>
      </w:tr>
      <w:tr w:rsidR="000F3930" w:rsidRPr="00AC2B2B"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AC2B2B" w:rsidRDefault="000F3930" w:rsidP="00AC04E6">
            <w:pPr>
              <w:keepNext/>
              <w:spacing w:before="0"/>
              <w:jc w:val="center"/>
              <w:rPr>
                <w:sz w:val="18"/>
              </w:rPr>
            </w:pPr>
            <w:r w:rsidRPr="00AC2B2B">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AC2B2B" w:rsidRDefault="000F3930" w:rsidP="00AC04E6">
            <w:pPr>
              <w:keepNext/>
              <w:spacing w:before="0"/>
              <w:jc w:val="center"/>
              <w:rPr>
                <w:sz w:val="18"/>
              </w:rPr>
            </w:pPr>
            <w:r w:rsidRPr="00AC2B2B">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AC2B2B" w:rsidRDefault="000F3930" w:rsidP="00AC04E6">
            <w:pPr>
              <w:keepNext/>
              <w:spacing w:before="0"/>
              <w:jc w:val="center"/>
              <w:rPr>
                <w:sz w:val="18"/>
              </w:rPr>
            </w:pPr>
            <w:r w:rsidRPr="00AC2B2B">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AC2B2B" w:rsidRDefault="000F3930" w:rsidP="00AC04E6">
            <w:pPr>
              <w:keepNext/>
              <w:spacing w:before="0"/>
              <w:jc w:val="center"/>
              <w:rPr>
                <w:sz w:val="18"/>
              </w:rPr>
            </w:pPr>
            <w:r w:rsidRPr="00AC2B2B">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AC2B2B" w:rsidRDefault="000F3930" w:rsidP="00AC04E6">
            <w:pPr>
              <w:keepNext/>
              <w:spacing w:before="0"/>
              <w:jc w:val="center"/>
              <w:rPr>
                <w:sz w:val="18"/>
              </w:rPr>
            </w:pPr>
            <w:r w:rsidRPr="00AC2B2B">
              <w:rPr>
                <w:sz w:val="18"/>
              </w:rPr>
              <w:t>−5</w:t>
            </w:r>
          </w:p>
        </w:tc>
      </w:tr>
      <w:tr w:rsidR="000F3930" w:rsidRPr="00AC2B2B"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AC2B2B" w:rsidRDefault="000F3930" w:rsidP="00AC04E6">
            <w:pPr>
              <w:keepNext/>
              <w:spacing w:before="0"/>
              <w:jc w:val="center"/>
              <w:rPr>
                <w:rFonts w:eastAsia="Arial Unicode MS"/>
                <w:sz w:val="18"/>
              </w:rPr>
            </w:pPr>
            <w:r w:rsidRPr="00AC2B2B">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AC2B2B" w:rsidRDefault="000F3930" w:rsidP="00AC04E6">
            <w:pPr>
              <w:keepNext/>
              <w:spacing w:before="0"/>
              <w:jc w:val="center"/>
              <w:rPr>
                <w:rFonts w:eastAsia="Arial Unicode MS"/>
                <w:sz w:val="18"/>
              </w:rPr>
            </w:pPr>
            <w:r w:rsidRPr="00AC2B2B">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AC2B2B" w:rsidRDefault="000F3930" w:rsidP="00AC04E6">
            <w:pPr>
              <w:keepNext/>
              <w:spacing w:before="0"/>
              <w:jc w:val="center"/>
              <w:rPr>
                <w:rFonts w:eastAsia="Arial Unicode MS"/>
                <w:sz w:val="18"/>
              </w:rPr>
            </w:pPr>
            <w:r w:rsidRPr="00AC2B2B">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AC2B2B" w:rsidRDefault="000F3930" w:rsidP="00AC04E6">
            <w:pPr>
              <w:keepNext/>
              <w:spacing w:before="0"/>
              <w:jc w:val="center"/>
              <w:rPr>
                <w:rFonts w:eastAsia="Arial Unicode MS"/>
                <w:sz w:val="18"/>
              </w:rPr>
            </w:pPr>
            <w:r w:rsidRPr="00AC2B2B">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AC2B2B" w:rsidRDefault="000F3930" w:rsidP="00AC04E6">
            <w:pPr>
              <w:keepNext/>
              <w:spacing w:before="0"/>
              <w:jc w:val="center"/>
              <w:rPr>
                <w:rFonts w:eastAsia="Arial Unicode MS"/>
                <w:sz w:val="18"/>
              </w:rPr>
            </w:pPr>
            <w:r w:rsidRPr="00AC2B2B">
              <w:rPr>
                <w:sz w:val="18"/>
              </w:rPr>
              <w:t>−4</w:t>
            </w:r>
          </w:p>
        </w:tc>
      </w:tr>
      <w:tr w:rsidR="000F3930" w:rsidRPr="00AC2B2B"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AC2B2B" w:rsidRDefault="000F3930" w:rsidP="00AC04E6">
            <w:pPr>
              <w:keepNext/>
              <w:spacing w:before="0"/>
              <w:jc w:val="center"/>
              <w:rPr>
                <w:sz w:val="18"/>
              </w:rPr>
            </w:pPr>
            <w:r w:rsidRPr="00AC2B2B">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AC2B2B" w:rsidRDefault="000F3930" w:rsidP="00AC04E6">
            <w:pPr>
              <w:keepNext/>
              <w:spacing w:before="0"/>
              <w:jc w:val="center"/>
              <w:rPr>
                <w:sz w:val="18"/>
              </w:rPr>
            </w:pPr>
            <w:r w:rsidRPr="00AC2B2B">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AC2B2B" w:rsidRDefault="000F3930" w:rsidP="00AC04E6">
            <w:pPr>
              <w:keepNext/>
              <w:spacing w:before="0"/>
              <w:jc w:val="center"/>
              <w:rPr>
                <w:sz w:val="18"/>
              </w:rPr>
            </w:pPr>
            <w:r w:rsidRPr="00AC2B2B">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AC2B2B" w:rsidRDefault="000F3930" w:rsidP="00AC04E6">
            <w:pPr>
              <w:keepNext/>
              <w:spacing w:before="0"/>
              <w:jc w:val="center"/>
              <w:rPr>
                <w:sz w:val="18"/>
              </w:rPr>
            </w:pPr>
            <w:r w:rsidRPr="00AC2B2B">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AC2B2B" w:rsidRDefault="000F3930" w:rsidP="00AC04E6">
            <w:pPr>
              <w:keepNext/>
              <w:spacing w:before="0"/>
              <w:jc w:val="center"/>
              <w:rPr>
                <w:sz w:val="18"/>
              </w:rPr>
            </w:pPr>
            <w:r w:rsidRPr="00AC2B2B">
              <w:rPr>
                <w:sz w:val="18"/>
              </w:rPr>
              <w:t>−4</w:t>
            </w:r>
          </w:p>
        </w:tc>
      </w:tr>
      <w:tr w:rsidR="000F3930" w:rsidRPr="00AC2B2B"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AC2B2B" w:rsidRDefault="000F3930" w:rsidP="00AC04E6">
            <w:pPr>
              <w:keepNext/>
              <w:spacing w:before="0"/>
              <w:jc w:val="center"/>
              <w:rPr>
                <w:rFonts w:eastAsia="Arial Unicode MS"/>
                <w:sz w:val="18"/>
              </w:rPr>
            </w:pPr>
            <w:r w:rsidRPr="00AC2B2B">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AC2B2B" w:rsidRDefault="000F3930" w:rsidP="00AC04E6">
            <w:pPr>
              <w:keepNext/>
              <w:spacing w:before="0"/>
              <w:jc w:val="center"/>
              <w:rPr>
                <w:rFonts w:eastAsia="Arial Unicode MS"/>
                <w:sz w:val="18"/>
              </w:rPr>
            </w:pPr>
            <w:r w:rsidRPr="00AC2B2B">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AC2B2B" w:rsidRDefault="000F3930" w:rsidP="00AC04E6">
            <w:pPr>
              <w:keepNext/>
              <w:spacing w:before="0"/>
              <w:jc w:val="center"/>
              <w:rPr>
                <w:rFonts w:eastAsia="Arial Unicode MS"/>
                <w:sz w:val="18"/>
              </w:rPr>
            </w:pPr>
            <w:r w:rsidRPr="00AC2B2B">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AC2B2B" w:rsidRDefault="000F3930" w:rsidP="00AC04E6">
            <w:pPr>
              <w:keepNext/>
              <w:spacing w:before="0"/>
              <w:jc w:val="center"/>
              <w:rPr>
                <w:rFonts w:eastAsia="Arial Unicode MS"/>
                <w:sz w:val="18"/>
              </w:rPr>
            </w:pPr>
            <w:r w:rsidRPr="00AC2B2B">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AC2B2B" w:rsidRDefault="000F3930" w:rsidP="00AC04E6">
            <w:pPr>
              <w:keepNext/>
              <w:spacing w:before="0"/>
              <w:jc w:val="center"/>
              <w:rPr>
                <w:rFonts w:eastAsia="Arial Unicode MS"/>
                <w:sz w:val="18"/>
              </w:rPr>
            </w:pPr>
            <w:r w:rsidRPr="00AC2B2B">
              <w:rPr>
                <w:sz w:val="18"/>
              </w:rPr>
              <w:t>−4</w:t>
            </w:r>
          </w:p>
        </w:tc>
      </w:tr>
      <w:tr w:rsidR="000F3930" w:rsidRPr="00AC2B2B"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AC2B2B" w:rsidRDefault="000F3930" w:rsidP="00AC04E6">
            <w:pPr>
              <w:keepNext/>
              <w:spacing w:before="0"/>
              <w:jc w:val="center"/>
              <w:rPr>
                <w:sz w:val="18"/>
              </w:rPr>
            </w:pPr>
            <w:r w:rsidRPr="00AC2B2B">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AC2B2B" w:rsidRDefault="000F3930" w:rsidP="00AC04E6">
            <w:pPr>
              <w:keepNext/>
              <w:spacing w:before="0"/>
              <w:jc w:val="center"/>
              <w:rPr>
                <w:sz w:val="18"/>
              </w:rPr>
            </w:pPr>
            <w:r w:rsidRPr="00AC2B2B">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AC2B2B" w:rsidRDefault="000F3930" w:rsidP="00AC04E6">
            <w:pPr>
              <w:keepNext/>
              <w:spacing w:before="0"/>
              <w:jc w:val="center"/>
              <w:rPr>
                <w:sz w:val="18"/>
              </w:rPr>
            </w:pPr>
            <w:r w:rsidRPr="00AC2B2B">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AC2B2B" w:rsidRDefault="000F3930" w:rsidP="00AC04E6">
            <w:pPr>
              <w:keepNext/>
              <w:spacing w:before="0"/>
              <w:jc w:val="center"/>
              <w:rPr>
                <w:sz w:val="18"/>
              </w:rPr>
            </w:pPr>
            <w:r w:rsidRPr="00AC2B2B">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AC2B2B" w:rsidRDefault="000F3930" w:rsidP="00AC04E6">
            <w:pPr>
              <w:keepNext/>
              <w:spacing w:before="0"/>
              <w:jc w:val="center"/>
              <w:rPr>
                <w:sz w:val="18"/>
              </w:rPr>
            </w:pPr>
            <w:r w:rsidRPr="00AC2B2B">
              <w:rPr>
                <w:sz w:val="18"/>
              </w:rPr>
              <w:t>−3</w:t>
            </w:r>
          </w:p>
        </w:tc>
      </w:tr>
      <w:tr w:rsidR="000F3930" w:rsidRPr="00AC2B2B"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AC2B2B" w:rsidRDefault="000F3930" w:rsidP="00AC04E6">
            <w:pPr>
              <w:keepNext/>
              <w:spacing w:before="0"/>
              <w:jc w:val="center"/>
              <w:rPr>
                <w:rFonts w:eastAsia="Arial Unicode MS"/>
                <w:sz w:val="18"/>
              </w:rPr>
            </w:pPr>
            <w:r w:rsidRPr="00AC2B2B">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AC2B2B" w:rsidRDefault="000F3930" w:rsidP="00AC04E6">
            <w:pPr>
              <w:keepNext/>
              <w:spacing w:before="0"/>
              <w:jc w:val="center"/>
              <w:rPr>
                <w:rFonts w:eastAsia="Arial Unicode MS"/>
                <w:sz w:val="18"/>
              </w:rPr>
            </w:pPr>
            <w:r w:rsidRPr="00AC2B2B">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AC2B2B" w:rsidRDefault="000F3930" w:rsidP="00AC04E6">
            <w:pPr>
              <w:keepNext/>
              <w:spacing w:before="0"/>
              <w:jc w:val="center"/>
              <w:rPr>
                <w:rFonts w:eastAsia="Arial Unicode MS"/>
                <w:sz w:val="18"/>
              </w:rPr>
            </w:pPr>
            <w:r w:rsidRPr="00AC2B2B">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AC2B2B" w:rsidRDefault="000F3930" w:rsidP="00AC04E6">
            <w:pPr>
              <w:keepNext/>
              <w:spacing w:before="0"/>
              <w:jc w:val="center"/>
              <w:rPr>
                <w:rFonts w:eastAsia="Arial Unicode MS"/>
                <w:sz w:val="18"/>
              </w:rPr>
            </w:pPr>
            <w:r w:rsidRPr="00AC2B2B">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AC2B2B" w:rsidRDefault="000F3930" w:rsidP="00AC04E6">
            <w:pPr>
              <w:keepNext/>
              <w:spacing w:before="0"/>
              <w:jc w:val="center"/>
              <w:rPr>
                <w:rFonts w:eastAsia="Arial Unicode MS"/>
                <w:sz w:val="18"/>
              </w:rPr>
            </w:pPr>
            <w:r w:rsidRPr="00AC2B2B">
              <w:rPr>
                <w:sz w:val="18"/>
              </w:rPr>
              <w:t>−2</w:t>
            </w:r>
          </w:p>
        </w:tc>
      </w:tr>
      <w:tr w:rsidR="000F3930" w:rsidRPr="00AC2B2B"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AC2B2B" w:rsidRDefault="000F3930" w:rsidP="00AC04E6">
            <w:pPr>
              <w:keepNext/>
              <w:spacing w:before="0"/>
              <w:jc w:val="center"/>
              <w:rPr>
                <w:sz w:val="18"/>
              </w:rPr>
            </w:pPr>
            <w:r w:rsidRPr="00AC2B2B">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AC2B2B" w:rsidRDefault="000F3930" w:rsidP="00AC04E6">
            <w:pPr>
              <w:keepNext/>
              <w:spacing w:before="0"/>
              <w:jc w:val="center"/>
              <w:rPr>
                <w:sz w:val="18"/>
              </w:rPr>
            </w:pPr>
            <w:r w:rsidRPr="00AC2B2B">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AC2B2B" w:rsidRDefault="000F3930" w:rsidP="00AC04E6">
            <w:pPr>
              <w:keepNext/>
              <w:spacing w:before="0"/>
              <w:jc w:val="center"/>
              <w:rPr>
                <w:sz w:val="18"/>
              </w:rPr>
            </w:pPr>
            <w:r w:rsidRPr="00AC2B2B">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AC2B2B" w:rsidRDefault="000F3930" w:rsidP="00AC04E6">
            <w:pPr>
              <w:keepNext/>
              <w:spacing w:before="0"/>
              <w:jc w:val="center"/>
              <w:rPr>
                <w:sz w:val="18"/>
              </w:rPr>
            </w:pPr>
            <w:r w:rsidRPr="00AC2B2B">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AC2B2B" w:rsidRDefault="000F3930" w:rsidP="00AC04E6">
            <w:pPr>
              <w:keepNext/>
              <w:spacing w:before="0"/>
              <w:jc w:val="center"/>
              <w:rPr>
                <w:sz w:val="18"/>
              </w:rPr>
            </w:pPr>
            <w:r w:rsidRPr="00AC2B2B">
              <w:rPr>
                <w:sz w:val="18"/>
              </w:rPr>
              <w:t>−2</w:t>
            </w:r>
          </w:p>
        </w:tc>
      </w:tr>
      <w:tr w:rsidR="000F3930" w:rsidRPr="00AC2B2B"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AC2B2B" w:rsidRDefault="000F3930" w:rsidP="00AC04E6">
            <w:pPr>
              <w:keepNext/>
              <w:spacing w:before="0"/>
              <w:jc w:val="center"/>
              <w:rPr>
                <w:sz w:val="18"/>
              </w:rPr>
            </w:pPr>
            <w:r w:rsidRPr="00AC2B2B">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AC2B2B" w:rsidRDefault="000F3930" w:rsidP="00AC04E6">
            <w:pPr>
              <w:keepNext/>
              <w:spacing w:before="0"/>
              <w:jc w:val="center"/>
              <w:rPr>
                <w:sz w:val="18"/>
              </w:rPr>
            </w:pPr>
            <w:r w:rsidRPr="00AC2B2B">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AC2B2B" w:rsidRDefault="000F3930" w:rsidP="00AC04E6">
            <w:pPr>
              <w:keepNext/>
              <w:spacing w:before="0"/>
              <w:jc w:val="center"/>
              <w:rPr>
                <w:sz w:val="18"/>
              </w:rPr>
            </w:pPr>
            <w:r w:rsidRPr="00AC2B2B">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AC2B2B" w:rsidRDefault="000F3930" w:rsidP="00AC04E6">
            <w:pPr>
              <w:keepNext/>
              <w:spacing w:before="0"/>
              <w:jc w:val="center"/>
              <w:rPr>
                <w:sz w:val="18"/>
              </w:rPr>
            </w:pPr>
            <w:r w:rsidRPr="00AC2B2B">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AC2B2B" w:rsidRDefault="000F3930" w:rsidP="00AC04E6">
            <w:pPr>
              <w:keepNext/>
              <w:spacing w:before="0"/>
              <w:jc w:val="center"/>
              <w:rPr>
                <w:sz w:val="18"/>
              </w:rPr>
            </w:pPr>
            <w:r w:rsidRPr="00AC2B2B">
              <w:rPr>
                <w:sz w:val="18"/>
              </w:rPr>
              <w:t>−2</w:t>
            </w:r>
          </w:p>
        </w:tc>
      </w:tr>
      <w:tr w:rsidR="000F3930" w:rsidRPr="00AC2B2B"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AC2B2B" w:rsidRDefault="000F3930" w:rsidP="00AC04E6">
            <w:pPr>
              <w:keepNext/>
              <w:spacing w:before="0"/>
              <w:jc w:val="center"/>
              <w:rPr>
                <w:sz w:val="18"/>
              </w:rPr>
            </w:pPr>
            <w:r w:rsidRPr="00AC2B2B">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AC2B2B" w:rsidRDefault="000F3930" w:rsidP="00AC04E6">
            <w:pPr>
              <w:keepNext/>
              <w:spacing w:before="0"/>
              <w:jc w:val="center"/>
              <w:rPr>
                <w:sz w:val="18"/>
              </w:rPr>
            </w:pPr>
            <w:r w:rsidRPr="00AC2B2B">
              <w:rPr>
                <w:rFonts w:hint="eastAsia"/>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AC2B2B" w:rsidRDefault="000F3930" w:rsidP="00AC04E6">
            <w:pPr>
              <w:keepNext/>
              <w:spacing w:before="0"/>
              <w:jc w:val="center"/>
              <w:rPr>
                <w:sz w:val="18"/>
              </w:rPr>
            </w:pPr>
            <w:r w:rsidRPr="00AC2B2B">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AC2B2B" w:rsidRDefault="000F3930" w:rsidP="00AC04E6">
            <w:pPr>
              <w:keepNext/>
              <w:spacing w:before="0"/>
              <w:jc w:val="center"/>
              <w:rPr>
                <w:sz w:val="18"/>
              </w:rPr>
            </w:pPr>
            <w:r w:rsidRPr="00AC2B2B">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AC2B2B" w:rsidRDefault="000F3930" w:rsidP="00AC04E6">
            <w:pPr>
              <w:keepNext/>
              <w:spacing w:before="0"/>
              <w:jc w:val="center"/>
              <w:rPr>
                <w:sz w:val="18"/>
              </w:rPr>
            </w:pPr>
            <w:r w:rsidRPr="00AC2B2B">
              <w:rPr>
                <w:sz w:val="18"/>
              </w:rPr>
              <w:t>−1</w:t>
            </w:r>
          </w:p>
        </w:tc>
      </w:tr>
    </w:tbl>
    <w:p w14:paraId="7C033B26" w14:textId="6E5326E4" w:rsidR="0057383D" w:rsidRPr="00AC2B2B" w:rsidRDefault="0057383D" w:rsidP="0057383D">
      <w:pPr>
        <w:rPr>
          <w:rFonts w:eastAsia="Malgun Gothic"/>
          <w:lang w:val="en-CA" w:eastAsia="ko-KR"/>
        </w:rPr>
      </w:pPr>
    </w:p>
    <w:p w14:paraId="46E43588" w14:textId="462ED4D0" w:rsidR="000D10CD" w:rsidRPr="00AC2B2B" w:rsidDel="003C51E6" w:rsidRDefault="008F3428" w:rsidP="000D10CD">
      <w:pPr>
        <w:pStyle w:val="40"/>
        <w:rPr>
          <w:lang w:val="en-CA"/>
        </w:rPr>
      </w:pPr>
      <w:bookmarkStart w:id="2851" w:name="_Hlk526634677"/>
      <w:bookmarkStart w:id="2852" w:name="_Ref532667106"/>
      <w:r w:rsidRPr="00AC2B2B">
        <w:rPr>
          <w:lang w:val="en-CA"/>
        </w:rPr>
        <w:t>Bi</w:t>
      </w:r>
      <w:r w:rsidR="000D10CD" w:rsidRPr="00AC2B2B">
        <w:rPr>
          <w:lang w:val="en-CA"/>
        </w:rPr>
        <w:t>directional optical flow prediction process</w:t>
      </w:r>
    </w:p>
    <w:p w14:paraId="35D78CBF" w14:textId="77777777" w:rsidR="009C2BE6" w:rsidRPr="00AC2B2B" w:rsidDel="003C51E6" w:rsidRDefault="009C2BE6" w:rsidP="009C2BE6">
      <w:pPr>
        <w:rPr>
          <w:lang w:val="en-CA"/>
        </w:rPr>
      </w:pPr>
      <w:r w:rsidRPr="00AC2B2B" w:rsidDel="003C51E6">
        <w:rPr>
          <w:lang w:val="en-CA"/>
        </w:rPr>
        <w:t>Inputs to this process are:</w:t>
      </w:r>
    </w:p>
    <w:p w14:paraId="293F3B9A" w14:textId="77777777" w:rsidR="009C2BE6" w:rsidRPr="00AC2B2B" w:rsidRDefault="009C2BE6" w:rsidP="009C2BE6">
      <w:pPr>
        <w:numPr>
          <w:ilvl w:val="0"/>
          <w:numId w:val="5"/>
        </w:numPr>
        <w:tabs>
          <w:tab w:val="clear" w:pos="400"/>
        </w:tabs>
        <w:ind w:left="360" w:hanging="360"/>
        <w:rPr>
          <w:lang w:val="en-CA"/>
        </w:rPr>
      </w:pPr>
      <w:r w:rsidRPr="00AC2B2B" w:rsidDel="003C51E6">
        <w:rPr>
          <w:lang w:val="en-CA"/>
        </w:rPr>
        <w:t xml:space="preserve">two </w:t>
      </w:r>
      <w:r w:rsidRPr="00AC2B2B" w:rsidDel="003C51E6">
        <w:rPr>
          <w:lang w:val="en-CA" w:eastAsia="ko-KR"/>
        </w:rPr>
        <w:t xml:space="preserve">variables </w:t>
      </w:r>
      <w:r w:rsidRPr="00AC2B2B">
        <w:rPr>
          <w:lang w:val="en-CA"/>
        </w:rPr>
        <w:t>nC</w:t>
      </w:r>
      <w:r w:rsidRPr="00AC2B2B" w:rsidDel="003C51E6">
        <w:rPr>
          <w:lang w:val="en-CA"/>
        </w:rPr>
        <w:t>bW and n</w:t>
      </w:r>
      <w:r w:rsidRPr="00AC2B2B">
        <w:rPr>
          <w:lang w:val="en-CA"/>
        </w:rPr>
        <w:t>C</w:t>
      </w:r>
      <w:r w:rsidRPr="00AC2B2B" w:rsidDel="003C51E6">
        <w:rPr>
          <w:lang w:val="en-CA"/>
        </w:rPr>
        <w:t xml:space="preserve">bH </w:t>
      </w:r>
      <w:r w:rsidRPr="00AC2B2B" w:rsidDel="003C51E6">
        <w:rPr>
          <w:lang w:val="en-CA" w:eastAsia="ko-KR"/>
        </w:rPr>
        <w:t xml:space="preserve">specifying the width and the height of the current </w:t>
      </w:r>
      <w:r w:rsidRPr="00AC2B2B">
        <w:rPr>
          <w:lang w:val="en-CA" w:eastAsia="ko-KR"/>
        </w:rPr>
        <w:t>coding</w:t>
      </w:r>
      <w:r w:rsidRPr="00AC2B2B" w:rsidDel="003C51E6">
        <w:rPr>
          <w:lang w:val="en-CA" w:eastAsia="ko-KR"/>
        </w:rPr>
        <w:t xml:space="preserve"> block,</w:t>
      </w:r>
    </w:p>
    <w:p w14:paraId="79DE4FF8" w14:textId="77777777" w:rsidR="009C2BE6" w:rsidRPr="00AC2B2B" w:rsidDel="003C51E6" w:rsidRDefault="009C2BE6" w:rsidP="009C2BE6">
      <w:pPr>
        <w:numPr>
          <w:ilvl w:val="0"/>
          <w:numId w:val="5"/>
        </w:numPr>
        <w:tabs>
          <w:tab w:val="clear" w:pos="400"/>
        </w:tabs>
        <w:ind w:left="360" w:hanging="360"/>
        <w:rPr>
          <w:lang w:val="en-CA" w:eastAsia="ko-KR"/>
        </w:rPr>
      </w:pPr>
      <w:r w:rsidRPr="00AC2B2B" w:rsidDel="003C51E6">
        <w:rPr>
          <w:lang w:val="en-CA" w:eastAsia="ko-KR"/>
        </w:rPr>
        <w:t>two (n</w:t>
      </w:r>
      <w:r w:rsidRPr="00AC2B2B">
        <w:rPr>
          <w:lang w:val="en-CA" w:eastAsia="ko-KR"/>
        </w:rPr>
        <w:t>C</w:t>
      </w:r>
      <w:r w:rsidRPr="00AC2B2B" w:rsidDel="003C51E6">
        <w:rPr>
          <w:lang w:val="en-CA" w:eastAsia="ko-KR"/>
        </w:rPr>
        <w:t>bW</w:t>
      </w:r>
      <w:r w:rsidRPr="00AC2B2B">
        <w:rPr>
          <w:lang w:val="en-CA" w:eastAsia="ko-KR"/>
        </w:rPr>
        <w:t> + 2</w:t>
      </w:r>
      <w:r w:rsidRPr="00AC2B2B" w:rsidDel="003C51E6">
        <w:rPr>
          <w:lang w:val="en-CA" w:eastAsia="ko-KR"/>
        </w:rPr>
        <w:t>)x(n</w:t>
      </w:r>
      <w:r w:rsidRPr="00AC2B2B">
        <w:rPr>
          <w:lang w:val="en-CA" w:eastAsia="ko-KR"/>
        </w:rPr>
        <w:t>C</w:t>
      </w:r>
      <w:r w:rsidRPr="00AC2B2B" w:rsidDel="003C51E6">
        <w:rPr>
          <w:lang w:val="en-CA" w:eastAsia="ko-KR"/>
        </w:rPr>
        <w:t>bH</w:t>
      </w:r>
      <w:r w:rsidRPr="00AC2B2B">
        <w:rPr>
          <w:lang w:val="en-CA" w:eastAsia="ko-KR"/>
        </w:rPr>
        <w:t> + 2</w:t>
      </w:r>
      <w:r w:rsidRPr="00AC2B2B" w:rsidDel="003C51E6">
        <w:rPr>
          <w:lang w:val="en-CA" w:eastAsia="ko-KR"/>
        </w:rPr>
        <w:t xml:space="preserve">) </w:t>
      </w:r>
      <w:r w:rsidRPr="00AC2B2B">
        <w:rPr>
          <w:lang w:val="en-CA" w:eastAsia="ko-KR"/>
        </w:rPr>
        <w:t xml:space="preserve">luma prediction sample </w:t>
      </w:r>
      <w:r w:rsidRPr="00AC2B2B" w:rsidDel="003C51E6">
        <w:rPr>
          <w:lang w:val="en-CA" w:eastAsia="ko-KR"/>
        </w:rPr>
        <w:t>arrays predSamplesL0 and predSamplesL1,</w:t>
      </w:r>
    </w:p>
    <w:p w14:paraId="60AED2CE" w14:textId="77777777" w:rsidR="009C2BE6" w:rsidRPr="00AC2B2B" w:rsidDel="003C51E6" w:rsidRDefault="009C2BE6" w:rsidP="009C2BE6">
      <w:pPr>
        <w:numPr>
          <w:ilvl w:val="0"/>
          <w:numId w:val="5"/>
        </w:numPr>
        <w:tabs>
          <w:tab w:val="clear" w:pos="400"/>
        </w:tabs>
        <w:ind w:left="360" w:hanging="360"/>
        <w:rPr>
          <w:lang w:val="en-CA" w:eastAsia="ko-KR"/>
        </w:rPr>
      </w:pPr>
      <w:r w:rsidRPr="00AC2B2B" w:rsidDel="003C51E6">
        <w:rPr>
          <w:lang w:val="en-CA"/>
        </w:rPr>
        <w:t xml:space="preserve">the </w:t>
      </w:r>
      <w:r w:rsidRPr="00AC2B2B" w:rsidDel="003C51E6">
        <w:rPr>
          <w:lang w:val="en-CA" w:eastAsia="ko-KR"/>
        </w:rPr>
        <w:t>pr</w:t>
      </w:r>
      <w:r w:rsidRPr="00AC2B2B">
        <w:rPr>
          <w:lang w:val="en-CA" w:eastAsia="ko-KR"/>
        </w:rPr>
        <w:t>ediction list utilization flags</w:t>
      </w:r>
      <w:r w:rsidRPr="00AC2B2B" w:rsidDel="003C51E6">
        <w:rPr>
          <w:lang w:val="en-CA" w:eastAsia="ko-KR"/>
        </w:rPr>
        <w:t xml:space="preserve"> predFlagL0 and predFlagL1,</w:t>
      </w:r>
    </w:p>
    <w:p w14:paraId="2DDA1077" w14:textId="77777777" w:rsidR="009C2BE6" w:rsidRPr="00AC2B2B" w:rsidRDefault="009C2BE6" w:rsidP="009C2BE6">
      <w:pPr>
        <w:numPr>
          <w:ilvl w:val="0"/>
          <w:numId w:val="5"/>
        </w:numPr>
        <w:tabs>
          <w:tab w:val="clear" w:pos="400"/>
        </w:tabs>
        <w:ind w:left="360" w:hanging="360"/>
        <w:rPr>
          <w:lang w:val="en-CA" w:eastAsia="ko-KR"/>
        </w:rPr>
      </w:pPr>
      <w:r w:rsidRPr="00AC2B2B" w:rsidDel="003C51E6">
        <w:rPr>
          <w:lang w:val="en-CA"/>
        </w:rPr>
        <w:t xml:space="preserve">the </w:t>
      </w:r>
      <w:r w:rsidRPr="00AC2B2B" w:rsidDel="003C51E6">
        <w:rPr>
          <w:lang w:val="en-CA" w:eastAsia="ko-KR"/>
        </w:rPr>
        <w:t>reference indices refIdxL0 and refIdxL1,</w:t>
      </w:r>
    </w:p>
    <w:p w14:paraId="21B660BA" w14:textId="77777777" w:rsidR="009C2BE6" w:rsidRPr="00AC2B2B" w:rsidDel="003C51E6" w:rsidRDefault="009C2BE6" w:rsidP="009C2BE6">
      <w:pPr>
        <w:numPr>
          <w:ilvl w:val="0"/>
          <w:numId w:val="5"/>
        </w:numPr>
        <w:tabs>
          <w:tab w:val="clear" w:pos="400"/>
        </w:tabs>
        <w:ind w:left="360" w:hanging="360"/>
        <w:rPr>
          <w:lang w:val="en-CA" w:eastAsia="ko-KR"/>
        </w:rPr>
      </w:pPr>
      <w:r w:rsidRPr="00AC2B2B">
        <w:rPr>
          <w:lang w:val="en-CA" w:eastAsia="ko-KR"/>
        </w:rPr>
        <w:t>the bidirectional optical flow utilization flags bdofUtilizationFlag[ xIdx ][ yIdx ] with xIdx</w:t>
      </w:r>
      <w:r w:rsidRPr="00AC2B2B">
        <w:rPr>
          <w:lang w:val="en-CA" w:eastAsia="zh-CN"/>
        </w:rPr>
        <w:t> </w:t>
      </w:r>
      <w:r w:rsidRPr="00AC2B2B">
        <w:rPr>
          <w:lang w:val="en-CA" w:eastAsia="ko-KR"/>
        </w:rPr>
        <w:t>=</w:t>
      </w:r>
      <w:r w:rsidRPr="00AC2B2B">
        <w:rPr>
          <w:lang w:val="en-CA" w:eastAsia="zh-CN"/>
        </w:rPr>
        <w:t> </w:t>
      </w:r>
      <w:r w:rsidRPr="00AC2B2B">
        <w:rPr>
          <w:lang w:val="en-CA" w:eastAsia="ko-KR"/>
        </w:rPr>
        <w:t>0..( nCbW &gt;&gt; 2 ) </w:t>
      </w:r>
      <w:r w:rsidRPr="00AC2B2B">
        <w:rPr>
          <w:lang w:val="en-CA"/>
        </w:rPr>
        <w:t>−</w:t>
      </w:r>
      <w:r w:rsidRPr="00AC2B2B">
        <w:rPr>
          <w:lang w:val="en-CA" w:eastAsia="zh-CN"/>
        </w:rPr>
        <w:t> </w:t>
      </w:r>
      <w:r w:rsidRPr="00AC2B2B">
        <w:rPr>
          <w:lang w:val="en-CA" w:eastAsia="ko-KR"/>
        </w:rPr>
        <w:t>1, yIdx</w:t>
      </w:r>
      <w:r w:rsidRPr="00AC2B2B">
        <w:rPr>
          <w:lang w:val="en-CA" w:eastAsia="zh-CN"/>
        </w:rPr>
        <w:t> </w:t>
      </w:r>
      <w:r w:rsidRPr="00AC2B2B">
        <w:rPr>
          <w:lang w:val="en-CA" w:eastAsia="ko-KR"/>
        </w:rPr>
        <w:t>=</w:t>
      </w:r>
      <w:r w:rsidRPr="00AC2B2B">
        <w:rPr>
          <w:lang w:val="en-CA" w:eastAsia="zh-CN"/>
        </w:rPr>
        <w:t> </w:t>
      </w:r>
      <w:r w:rsidRPr="00AC2B2B">
        <w:rPr>
          <w:lang w:val="en-CA" w:eastAsia="ko-KR"/>
        </w:rPr>
        <w:t>0..( nCbH &gt;&gt; 2 ) </w:t>
      </w:r>
      <w:r w:rsidRPr="00AC2B2B">
        <w:rPr>
          <w:lang w:val="en-CA"/>
        </w:rPr>
        <w:t>−</w:t>
      </w:r>
      <w:r w:rsidRPr="00AC2B2B">
        <w:rPr>
          <w:lang w:val="en-CA" w:eastAsia="zh-CN"/>
        </w:rPr>
        <w:t> </w:t>
      </w:r>
      <w:r w:rsidRPr="00AC2B2B">
        <w:rPr>
          <w:lang w:val="en-CA" w:eastAsia="ko-KR"/>
        </w:rPr>
        <w:t>1.</w:t>
      </w:r>
    </w:p>
    <w:bookmarkEnd w:id="2851"/>
    <w:bookmarkEnd w:id="2852"/>
    <w:p w14:paraId="6C8DC224" w14:textId="77777777" w:rsidR="00B1795A" w:rsidRPr="00AC2B2B" w:rsidDel="003C51E6" w:rsidRDefault="00B1795A" w:rsidP="00B1795A">
      <w:pPr>
        <w:tabs>
          <w:tab w:val="left" w:pos="284"/>
        </w:tabs>
        <w:ind w:left="284" w:hanging="284"/>
        <w:rPr>
          <w:lang w:val="en-CA" w:eastAsia="ko-KR"/>
        </w:rPr>
      </w:pPr>
      <w:r w:rsidRPr="00AC2B2B" w:rsidDel="003C51E6">
        <w:rPr>
          <w:lang w:val="en-CA" w:eastAsia="ko-KR"/>
        </w:rPr>
        <w:t>Output of this process is</w:t>
      </w:r>
      <w:r w:rsidRPr="00AC2B2B" w:rsidDel="003C51E6">
        <w:rPr>
          <w:lang w:val="en-CA"/>
        </w:rPr>
        <w:t xml:space="preserve"> </w:t>
      </w:r>
      <w:r w:rsidRPr="00AC2B2B" w:rsidDel="003C51E6">
        <w:rPr>
          <w:lang w:val="en-CA" w:eastAsia="ko-KR"/>
        </w:rPr>
        <w:t>the (n</w:t>
      </w:r>
      <w:r w:rsidRPr="00AC2B2B">
        <w:rPr>
          <w:lang w:val="en-CA" w:eastAsia="ko-KR"/>
        </w:rPr>
        <w:t>C</w:t>
      </w:r>
      <w:r w:rsidRPr="00AC2B2B" w:rsidDel="003C51E6">
        <w:rPr>
          <w:lang w:val="en-CA" w:eastAsia="ko-KR"/>
        </w:rPr>
        <w:t>bW)x(n</w:t>
      </w:r>
      <w:r w:rsidRPr="00AC2B2B">
        <w:rPr>
          <w:lang w:val="en-CA" w:eastAsia="ko-KR"/>
        </w:rPr>
        <w:t>C</w:t>
      </w:r>
      <w:r w:rsidRPr="00AC2B2B" w:rsidDel="003C51E6">
        <w:rPr>
          <w:lang w:val="en-CA" w:eastAsia="ko-KR"/>
        </w:rPr>
        <w:t xml:space="preserve">bH) array pbSamples of </w:t>
      </w:r>
      <w:r w:rsidRPr="00AC2B2B">
        <w:rPr>
          <w:lang w:val="en-CA" w:eastAsia="ko-KR"/>
        </w:rPr>
        <w:t xml:space="preserve">luma </w:t>
      </w:r>
      <w:r w:rsidRPr="00AC2B2B" w:rsidDel="003C51E6">
        <w:rPr>
          <w:lang w:val="en-CA" w:eastAsia="ko-KR"/>
        </w:rPr>
        <w:t>prediction sample values.</w:t>
      </w:r>
    </w:p>
    <w:p w14:paraId="155DC68F" w14:textId="77777777" w:rsidR="00B1795A" w:rsidRPr="00AC2B2B" w:rsidRDefault="00B1795A" w:rsidP="00B1795A">
      <w:pPr>
        <w:rPr>
          <w:lang w:val="en-CA" w:eastAsia="ko-KR"/>
        </w:rPr>
      </w:pPr>
      <w:r w:rsidRPr="00AC2B2B" w:rsidDel="003C51E6">
        <w:rPr>
          <w:lang w:val="en-CA" w:eastAsia="ko-KR"/>
        </w:rPr>
        <w:t>The variable bitDepth is</w:t>
      </w:r>
      <w:r w:rsidRPr="00AC2B2B">
        <w:rPr>
          <w:lang w:val="en-CA" w:eastAsia="ko-KR"/>
        </w:rPr>
        <w:t xml:space="preserve"> </w:t>
      </w:r>
      <w:r w:rsidRPr="00AC2B2B" w:rsidDel="003C51E6">
        <w:rPr>
          <w:lang w:val="en-CA" w:eastAsia="ko-KR"/>
        </w:rPr>
        <w:t>set equal to BitDepth</w:t>
      </w:r>
      <w:r w:rsidRPr="00AC2B2B" w:rsidDel="003C51E6">
        <w:rPr>
          <w:vertAlign w:val="subscript"/>
          <w:lang w:val="en-CA" w:eastAsia="ko-KR"/>
        </w:rPr>
        <w:t>Y</w:t>
      </w:r>
      <w:r w:rsidRPr="00AC2B2B" w:rsidDel="003C51E6">
        <w:rPr>
          <w:lang w:val="en-CA" w:eastAsia="ko-KR"/>
        </w:rPr>
        <w:t>.</w:t>
      </w:r>
    </w:p>
    <w:p w14:paraId="49970995" w14:textId="77777777" w:rsidR="00B1795A" w:rsidRPr="00AC2B2B" w:rsidRDefault="00B1795A" w:rsidP="00B1795A">
      <w:pPr>
        <w:tabs>
          <w:tab w:val="left" w:pos="284"/>
        </w:tabs>
        <w:ind w:left="284" w:hanging="284"/>
        <w:rPr>
          <w:lang w:val="en-CA" w:eastAsia="ko-KR"/>
        </w:rPr>
      </w:pPr>
      <w:r w:rsidRPr="00AC2B2B">
        <w:rPr>
          <w:lang w:val="en-CA" w:eastAsia="ko-KR"/>
        </w:rPr>
        <w:t>The v</w:t>
      </w:r>
      <w:r w:rsidRPr="00AC2B2B" w:rsidDel="003C51E6">
        <w:rPr>
          <w:lang w:val="en-CA" w:eastAsia="ko-KR"/>
        </w:rPr>
        <w:t>ariable shift2</w:t>
      </w:r>
      <w:r w:rsidRPr="00AC2B2B" w:rsidDel="003C51E6">
        <w:rPr>
          <w:lang w:val="en-CA"/>
        </w:rPr>
        <w:t xml:space="preserve"> is set equal to Max( 3, </w:t>
      </w:r>
      <w:r w:rsidRPr="00AC2B2B" w:rsidDel="003C51E6">
        <w:rPr>
          <w:lang w:val="en-CA" w:eastAsia="ko-KR"/>
        </w:rPr>
        <w:t>15</w:t>
      </w:r>
      <w:r w:rsidRPr="00AC2B2B" w:rsidDel="003C51E6">
        <w:rPr>
          <w:lang w:val="en-CA"/>
        </w:rPr>
        <w:t> </w:t>
      </w:r>
      <w:r w:rsidRPr="00AC2B2B" w:rsidDel="003C51E6">
        <w:rPr>
          <w:lang w:val="en-CA" w:eastAsia="ko-KR"/>
        </w:rPr>
        <w:t>−</w:t>
      </w:r>
      <w:r w:rsidRPr="00AC2B2B" w:rsidDel="003C51E6">
        <w:rPr>
          <w:lang w:val="en-CA"/>
        </w:rPr>
        <w:t> </w:t>
      </w:r>
      <w:r w:rsidRPr="00AC2B2B" w:rsidDel="003C51E6">
        <w:rPr>
          <w:lang w:val="en-CA" w:eastAsia="ko-KR"/>
        </w:rPr>
        <w:t>bitDepth</w:t>
      </w:r>
      <w:r w:rsidRPr="00AC2B2B" w:rsidDel="003C51E6">
        <w:rPr>
          <w:lang w:val="en-CA"/>
        </w:rPr>
        <w:t> )</w:t>
      </w:r>
      <w:r w:rsidRPr="00AC2B2B">
        <w:rPr>
          <w:lang w:val="en-CA" w:eastAsia="ko-KR"/>
        </w:rPr>
        <w:t xml:space="preserve"> and the </w:t>
      </w:r>
      <w:r w:rsidRPr="00AC2B2B" w:rsidDel="003C51E6">
        <w:rPr>
          <w:lang w:val="en-CA"/>
        </w:rPr>
        <w:t xml:space="preserve">variable </w:t>
      </w:r>
      <w:r w:rsidRPr="00AC2B2B" w:rsidDel="003C51E6">
        <w:rPr>
          <w:lang w:val="en-CA" w:eastAsia="ko-KR"/>
        </w:rPr>
        <w:t>offset2 is set equal to 1  &lt;&lt;  ( shift2 − 1 ).</w:t>
      </w:r>
    </w:p>
    <w:p w14:paraId="4257645B" w14:textId="77777777" w:rsidR="00B1795A" w:rsidRPr="00AC2B2B" w:rsidRDefault="00B1795A" w:rsidP="00B1795A">
      <w:pPr>
        <w:tabs>
          <w:tab w:val="left" w:pos="284"/>
        </w:tabs>
        <w:ind w:left="284" w:hanging="284"/>
        <w:rPr>
          <w:lang w:val="en-CA" w:eastAsia="ko-KR"/>
        </w:rPr>
      </w:pPr>
      <w:r w:rsidRPr="00AC2B2B">
        <w:rPr>
          <w:lang w:val="en-CA" w:eastAsia="ko-KR"/>
        </w:rPr>
        <w:t xml:space="preserve">The variable mvRefineThres is set equal to </w:t>
      </w:r>
      <w:r w:rsidRPr="00AC2B2B" w:rsidDel="003C51E6">
        <w:rPr>
          <w:lang w:val="en-CA" w:eastAsia="ko-KR"/>
        </w:rPr>
        <w:t>1  &lt;&lt;  ( </w:t>
      </w:r>
      <w:r w:rsidRPr="00AC2B2B">
        <w:rPr>
          <w:lang w:val="en-CA" w:eastAsia="ko-KR"/>
        </w:rPr>
        <w:t>13</w:t>
      </w:r>
      <w:r w:rsidRPr="00AC2B2B" w:rsidDel="003C51E6">
        <w:rPr>
          <w:lang w:val="en-CA" w:eastAsia="ko-KR"/>
        </w:rPr>
        <w:t> − </w:t>
      </w:r>
      <w:r w:rsidRPr="00AC2B2B">
        <w:rPr>
          <w:lang w:val="en-CA" w:eastAsia="ko-KR"/>
        </w:rPr>
        <w:t>bitDepth</w:t>
      </w:r>
      <w:r w:rsidRPr="00AC2B2B" w:rsidDel="003C51E6">
        <w:rPr>
          <w:lang w:val="en-CA" w:eastAsia="ko-KR"/>
        </w:rPr>
        <w:t> )</w:t>
      </w:r>
      <w:r w:rsidRPr="00AC2B2B">
        <w:rPr>
          <w:lang w:val="en-CA" w:eastAsia="ko-KR"/>
        </w:rPr>
        <w:t>.</w:t>
      </w:r>
    </w:p>
    <w:p w14:paraId="2DB1DEFC" w14:textId="77777777" w:rsidR="00B1795A" w:rsidRPr="00AC2B2B" w:rsidRDefault="00B1795A" w:rsidP="00B1795A">
      <w:pPr>
        <w:tabs>
          <w:tab w:val="left" w:pos="284"/>
        </w:tabs>
        <w:ind w:left="284" w:hanging="284"/>
        <w:rPr>
          <w:lang w:val="en-CA" w:eastAsia="ko-KR"/>
        </w:rPr>
      </w:pPr>
      <w:r w:rsidRPr="00AC2B2B">
        <w:rPr>
          <w:lang w:val="en-CA" w:eastAsia="ko-KR"/>
        </w:rPr>
        <w:t>For xIdx</w:t>
      </w:r>
      <w:r w:rsidRPr="00AC2B2B">
        <w:rPr>
          <w:lang w:val="en-CA" w:eastAsia="zh-CN"/>
        </w:rPr>
        <w:t> </w:t>
      </w:r>
      <w:r w:rsidRPr="00AC2B2B">
        <w:rPr>
          <w:lang w:val="en-CA" w:eastAsia="ko-KR"/>
        </w:rPr>
        <w:t>=</w:t>
      </w:r>
      <w:r w:rsidRPr="00AC2B2B">
        <w:rPr>
          <w:lang w:val="en-CA" w:eastAsia="zh-CN"/>
        </w:rPr>
        <w:t> </w:t>
      </w:r>
      <w:r w:rsidRPr="00AC2B2B">
        <w:rPr>
          <w:lang w:val="en-CA" w:eastAsia="ko-KR"/>
        </w:rPr>
        <w:t>0..(</w:t>
      </w:r>
      <w:r w:rsidRPr="00AC2B2B">
        <w:rPr>
          <w:lang w:val="en-CA" w:eastAsia="zh-CN"/>
        </w:rPr>
        <w:t> </w:t>
      </w:r>
      <w:r w:rsidRPr="00AC2B2B">
        <w:rPr>
          <w:lang w:val="en-CA" w:eastAsia="ko-KR"/>
        </w:rPr>
        <w:t>nCbW</w:t>
      </w:r>
      <w:r w:rsidRPr="00AC2B2B">
        <w:rPr>
          <w:lang w:val="en-CA" w:eastAsia="zh-CN"/>
        </w:rPr>
        <w:t> </w:t>
      </w:r>
      <w:r w:rsidRPr="00AC2B2B">
        <w:rPr>
          <w:lang w:val="en-CA" w:eastAsia="ko-KR"/>
        </w:rPr>
        <w:t>&gt;&gt;</w:t>
      </w:r>
      <w:r w:rsidRPr="00AC2B2B">
        <w:rPr>
          <w:lang w:val="en-CA" w:eastAsia="zh-CN"/>
        </w:rPr>
        <w:t> </w:t>
      </w:r>
      <w:r w:rsidRPr="00AC2B2B">
        <w:rPr>
          <w:lang w:val="en-CA" w:eastAsia="ko-KR"/>
        </w:rPr>
        <w:t>2</w:t>
      </w:r>
      <w:r w:rsidRPr="00AC2B2B">
        <w:rPr>
          <w:lang w:val="en-CA" w:eastAsia="zh-CN"/>
        </w:rPr>
        <w:t> </w:t>
      </w:r>
      <w:r w:rsidRPr="00AC2B2B">
        <w:rPr>
          <w:lang w:val="en-CA" w:eastAsia="ko-KR"/>
        </w:rPr>
        <w:t>)</w:t>
      </w:r>
      <w:r w:rsidRPr="00AC2B2B">
        <w:rPr>
          <w:lang w:val="en-CA" w:eastAsia="zh-CN"/>
        </w:rPr>
        <w:t> </w:t>
      </w:r>
      <w:r w:rsidRPr="00AC2B2B">
        <w:rPr>
          <w:lang w:val="en-CA"/>
        </w:rPr>
        <w:t>−</w:t>
      </w:r>
      <w:r w:rsidRPr="00AC2B2B">
        <w:rPr>
          <w:lang w:val="en-CA" w:eastAsia="zh-CN"/>
        </w:rPr>
        <w:t> </w:t>
      </w:r>
      <w:r w:rsidRPr="00AC2B2B">
        <w:rPr>
          <w:lang w:val="en-CA" w:eastAsia="ko-KR"/>
        </w:rPr>
        <w:t>1 and yIdx</w:t>
      </w:r>
      <w:r w:rsidRPr="00AC2B2B">
        <w:rPr>
          <w:lang w:val="en-CA" w:eastAsia="zh-CN"/>
        </w:rPr>
        <w:t> </w:t>
      </w:r>
      <w:r w:rsidRPr="00AC2B2B">
        <w:rPr>
          <w:lang w:val="en-CA" w:eastAsia="ko-KR"/>
        </w:rPr>
        <w:t>=</w:t>
      </w:r>
      <w:r w:rsidRPr="00AC2B2B">
        <w:rPr>
          <w:lang w:val="en-CA" w:eastAsia="zh-CN"/>
        </w:rPr>
        <w:t> </w:t>
      </w:r>
      <w:r w:rsidRPr="00AC2B2B">
        <w:rPr>
          <w:lang w:val="en-CA" w:eastAsia="ko-KR"/>
        </w:rPr>
        <w:t>0..(</w:t>
      </w:r>
      <w:r w:rsidRPr="00AC2B2B">
        <w:rPr>
          <w:lang w:val="en-CA" w:eastAsia="zh-CN"/>
        </w:rPr>
        <w:t> </w:t>
      </w:r>
      <w:r w:rsidRPr="00AC2B2B">
        <w:rPr>
          <w:lang w:val="en-CA" w:eastAsia="ko-KR"/>
        </w:rPr>
        <w:t>nCbH</w:t>
      </w:r>
      <w:r w:rsidRPr="00AC2B2B">
        <w:rPr>
          <w:lang w:val="en-CA" w:eastAsia="zh-CN"/>
        </w:rPr>
        <w:t> </w:t>
      </w:r>
      <w:r w:rsidRPr="00AC2B2B">
        <w:rPr>
          <w:lang w:val="en-CA" w:eastAsia="ko-KR"/>
        </w:rPr>
        <w:t>&gt;&gt;</w:t>
      </w:r>
      <w:r w:rsidRPr="00AC2B2B">
        <w:rPr>
          <w:lang w:val="en-CA" w:eastAsia="zh-CN"/>
        </w:rPr>
        <w:t> </w:t>
      </w:r>
      <w:r w:rsidRPr="00AC2B2B">
        <w:rPr>
          <w:lang w:val="en-CA" w:eastAsia="ko-KR"/>
        </w:rPr>
        <w:t>2</w:t>
      </w:r>
      <w:r w:rsidRPr="00AC2B2B">
        <w:rPr>
          <w:lang w:val="en-CA" w:eastAsia="zh-CN"/>
        </w:rPr>
        <w:t> </w:t>
      </w:r>
      <w:r w:rsidRPr="00AC2B2B">
        <w:rPr>
          <w:lang w:val="en-CA" w:eastAsia="ko-KR"/>
        </w:rPr>
        <w:t>)</w:t>
      </w:r>
      <w:r w:rsidRPr="00AC2B2B">
        <w:rPr>
          <w:lang w:val="en-CA" w:eastAsia="zh-CN"/>
        </w:rPr>
        <w:t> </w:t>
      </w:r>
      <w:r w:rsidRPr="00AC2B2B">
        <w:rPr>
          <w:lang w:val="en-CA"/>
        </w:rPr>
        <w:t>−</w:t>
      </w:r>
      <w:r w:rsidRPr="00AC2B2B">
        <w:rPr>
          <w:lang w:val="en-CA" w:eastAsia="zh-CN"/>
        </w:rPr>
        <w:t> </w:t>
      </w:r>
      <w:r w:rsidRPr="00AC2B2B">
        <w:rPr>
          <w:lang w:val="en-CA" w:eastAsia="ko-KR"/>
        </w:rPr>
        <w:t>1, the following applies:</w:t>
      </w:r>
    </w:p>
    <w:p w14:paraId="1BC440EA" w14:textId="77777777" w:rsidR="00B1795A" w:rsidRPr="00AC2B2B" w:rsidRDefault="00B1795A" w:rsidP="00B1795A">
      <w:pPr>
        <w:numPr>
          <w:ilvl w:val="0"/>
          <w:numId w:val="5"/>
        </w:numPr>
        <w:tabs>
          <w:tab w:val="clear" w:pos="400"/>
        </w:tabs>
        <w:ind w:left="360" w:hanging="360"/>
        <w:rPr>
          <w:lang w:val="en-CA"/>
        </w:rPr>
      </w:pPr>
      <w:r w:rsidRPr="00AC2B2B">
        <w:rPr>
          <w:rFonts w:hint="eastAsia"/>
          <w:lang w:val="en-CA"/>
        </w:rPr>
        <w:lastRenderedPageBreak/>
        <w:t xml:space="preserve">The </w:t>
      </w:r>
      <w:r w:rsidRPr="00AC2B2B">
        <w:rPr>
          <w:lang w:val="en-CA"/>
        </w:rPr>
        <w:t>variable xSb is set equal to ( </w:t>
      </w:r>
      <w:r w:rsidRPr="00AC2B2B">
        <w:rPr>
          <w:lang w:val="en-CA" w:eastAsia="ko-KR"/>
        </w:rPr>
        <w:t xml:space="preserve">xIdx &lt;&lt; 2) + 1 and ySb </w:t>
      </w:r>
      <w:r w:rsidRPr="00AC2B2B">
        <w:rPr>
          <w:lang w:val="en-CA"/>
        </w:rPr>
        <w:t>is set equal to ( </w:t>
      </w:r>
      <w:r w:rsidRPr="00AC2B2B">
        <w:rPr>
          <w:lang w:val="en-CA" w:eastAsia="ko-KR"/>
        </w:rPr>
        <w:t>yIdx &lt;&lt; 2 ) + 1.</w:t>
      </w:r>
    </w:p>
    <w:p w14:paraId="52FB22E7" w14:textId="77777777" w:rsidR="00B1795A" w:rsidRPr="00AC2B2B" w:rsidRDefault="00B1795A" w:rsidP="00B1795A">
      <w:pPr>
        <w:numPr>
          <w:ilvl w:val="0"/>
          <w:numId w:val="5"/>
        </w:numPr>
        <w:tabs>
          <w:tab w:val="clear" w:pos="400"/>
        </w:tabs>
        <w:ind w:left="360" w:hanging="360"/>
        <w:rPr>
          <w:lang w:val="en-CA"/>
        </w:rPr>
      </w:pPr>
      <w:r w:rsidRPr="00AC2B2B">
        <w:rPr>
          <w:lang w:val="en-CA"/>
        </w:rPr>
        <w:t xml:space="preserve">If </w:t>
      </w:r>
      <w:r w:rsidRPr="00AC2B2B">
        <w:rPr>
          <w:lang w:val="en-CA" w:eastAsia="ko-KR"/>
        </w:rPr>
        <w:t xml:space="preserve">bdofUtilizationFlag[ xSbIdx ][ yIdx ] is equal to FALSE, for </w:t>
      </w:r>
      <w:r w:rsidRPr="00AC2B2B">
        <w:rPr>
          <w:lang w:val="en-CA"/>
        </w:rPr>
        <w:t>x = xSb −</w:t>
      </w:r>
      <w:r w:rsidRPr="00AC2B2B">
        <w:rPr>
          <w:lang w:val="en-CA" w:eastAsia="zh-CN"/>
        </w:rPr>
        <w:t> </w:t>
      </w:r>
      <w:r w:rsidRPr="00AC2B2B">
        <w:rPr>
          <w:lang w:val="en-CA" w:eastAsia="ko-KR"/>
        </w:rPr>
        <w:t>1</w:t>
      </w:r>
      <w:r w:rsidRPr="00AC2B2B">
        <w:rPr>
          <w:lang w:val="en-CA"/>
        </w:rPr>
        <w:t>..xSb + 2, y = ySb −</w:t>
      </w:r>
      <w:r w:rsidRPr="00AC2B2B">
        <w:rPr>
          <w:lang w:val="en-CA" w:eastAsia="zh-CN"/>
        </w:rPr>
        <w:t> </w:t>
      </w:r>
      <w:r w:rsidRPr="00AC2B2B">
        <w:rPr>
          <w:lang w:val="en-CA" w:eastAsia="ko-KR"/>
        </w:rPr>
        <w:t>1</w:t>
      </w:r>
      <w:r w:rsidRPr="00AC2B2B">
        <w:rPr>
          <w:lang w:val="en-CA"/>
        </w:rPr>
        <w:t>.. ySb + 2</w:t>
      </w:r>
      <w:r w:rsidRPr="00AC2B2B">
        <w:rPr>
          <w:lang w:val="en-CA" w:eastAsia="ko-KR"/>
        </w:rPr>
        <w:t>, the prediction sample values of the current subblock are derived as follows:</w:t>
      </w:r>
    </w:p>
    <w:p w14:paraId="0776E637" w14:textId="19EE3D4E" w:rsidR="00B1795A" w:rsidRPr="00AC2B2B" w:rsidRDefault="00B1795A" w:rsidP="00B1795A">
      <w:pPr>
        <w:pStyle w:val="Equation"/>
        <w:tabs>
          <w:tab w:val="clear" w:pos="794"/>
          <w:tab w:val="clear" w:pos="1588"/>
          <w:tab w:val="clear" w:pos="4849"/>
          <w:tab w:val="left" w:pos="4590"/>
        </w:tabs>
        <w:ind w:left="720"/>
        <w:rPr>
          <w:lang w:val="en-CA"/>
        </w:rPr>
      </w:pPr>
      <w:r w:rsidRPr="00AC2B2B" w:rsidDel="003C51E6">
        <w:rPr>
          <w:lang w:val="en-CA" w:eastAsia="ko-KR"/>
        </w:rPr>
        <w:t>pbS</w:t>
      </w:r>
      <w:r w:rsidRPr="00AC2B2B">
        <w:rPr>
          <w:lang w:val="en-CA" w:eastAsia="ko-KR"/>
        </w:rPr>
        <w:t>amples[ x ][ y ] = Clip3( 0, ( 2</w:t>
      </w:r>
      <w:r w:rsidRPr="00AC2B2B" w:rsidDel="003C51E6">
        <w:rPr>
          <w:vertAlign w:val="superscript"/>
          <w:lang w:val="en-CA" w:eastAsia="ko-KR"/>
        </w:rPr>
        <w:t>bitDepth</w:t>
      </w:r>
      <w:r w:rsidRPr="00AC2B2B" w:rsidDel="003C51E6">
        <w:rPr>
          <w:lang w:val="en-CA" w:eastAsia="ko-KR"/>
        </w:rPr>
        <w:t> ) − 1, ( predSamplesL0[ x</w:t>
      </w:r>
      <w:r w:rsidRPr="00AC2B2B">
        <w:rPr>
          <w:lang w:val="en-CA" w:eastAsia="ko-KR"/>
        </w:rPr>
        <w:t> + 1</w:t>
      </w:r>
      <w:r w:rsidRPr="00AC2B2B" w:rsidDel="003C51E6">
        <w:rPr>
          <w:lang w:val="en-CA" w:eastAsia="ko-KR"/>
        </w:rPr>
        <w:t> ][ y</w:t>
      </w:r>
      <w:r w:rsidRPr="00AC2B2B">
        <w:rPr>
          <w:lang w:val="en-CA" w:eastAsia="ko-KR"/>
        </w:rPr>
        <w:t> + 1</w:t>
      </w:r>
      <w:r w:rsidRPr="00AC2B2B" w:rsidDel="003C51E6">
        <w:rPr>
          <w:lang w:val="en-CA" w:eastAsia="ko-KR"/>
        </w:rPr>
        <w:t> ] +</w:t>
      </w:r>
      <w:r w:rsidRPr="00AC2B2B">
        <w:rPr>
          <w:lang w:val="en-CA" w:eastAsia="ko-KR"/>
        </w:rPr>
        <w:t> </w:t>
      </w:r>
      <w:r w:rsidRPr="00AC2B2B" w:rsidDel="003C51E6">
        <w:rPr>
          <w:lang w:val="en-CA" w:eastAsia="ko-KR"/>
        </w:rPr>
        <w:t>offset2 </w:t>
      </w:r>
      <w:r w:rsidRPr="00AC2B2B">
        <w:rPr>
          <w:lang w:val="en-CA" w:eastAsia="ko-KR"/>
        </w:rPr>
        <w:t>+</w:t>
      </w:r>
      <w:r w:rsidRPr="00AC2B2B" w:rsidDel="003C51E6">
        <w:rPr>
          <w:lang w:val="en-CA" w:eastAsia="ko-KR"/>
        </w:rPr>
        <w:tab/>
      </w:r>
      <w:r w:rsidRPr="00AC2B2B" w:rsidDel="003C51E6">
        <w:rPr>
          <w:lang w:val="en-CA"/>
        </w:rPr>
        <w:t>(</w:t>
      </w:r>
      <w:r w:rsidRPr="00AC2B2B" w:rsidDel="003C51E6">
        <w:rPr>
          <w:lang w:val="en-CA"/>
        </w:rPr>
        <w:fldChar w:fldCharType="begin" w:fldLock="1"/>
      </w:r>
      <w:r w:rsidRPr="00AC2B2B" w:rsidDel="003C51E6">
        <w:rPr>
          <w:lang w:val="en-CA"/>
        </w:rPr>
        <w:instrText xml:space="preserve"> STYLEREF 1 \s </w:instrText>
      </w:r>
      <w:r w:rsidRPr="00AC2B2B" w:rsidDel="003C51E6">
        <w:rPr>
          <w:lang w:val="en-CA"/>
        </w:rPr>
        <w:fldChar w:fldCharType="separate"/>
      </w:r>
      <w:r w:rsidR="00E57AB9" w:rsidRPr="00AC2B2B">
        <w:rPr>
          <w:noProof/>
          <w:lang w:val="en-CA"/>
        </w:rPr>
        <w:t>8</w:t>
      </w:r>
      <w:r w:rsidRPr="00AC2B2B" w:rsidDel="003C51E6">
        <w:rPr>
          <w:lang w:val="en-CA"/>
        </w:rPr>
        <w:fldChar w:fldCharType="end"/>
      </w:r>
      <w:r w:rsidRPr="00AC2B2B" w:rsidDel="003C51E6">
        <w:rPr>
          <w:lang w:val="en-CA"/>
        </w:rPr>
        <w:noBreakHyphen/>
      </w:r>
      <w:r w:rsidRPr="00AC2B2B" w:rsidDel="003C51E6">
        <w:rPr>
          <w:lang w:val="en-CA"/>
        </w:rPr>
        <w:fldChar w:fldCharType="begin" w:fldLock="1"/>
      </w:r>
      <w:r w:rsidRPr="00AC2B2B" w:rsidDel="003C51E6">
        <w:rPr>
          <w:lang w:val="en-CA"/>
        </w:rPr>
        <w:instrText xml:space="preserve"> SEQ Equation \* ARABIC \s 1 </w:instrText>
      </w:r>
      <w:r w:rsidRPr="00AC2B2B" w:rsidDel="003C51E6">
        <w:rPr>
          <w:lang w:val="en-CA"/>
        </w:rPr>
        <w:fldChar w:fldCharType="separate"/>
      </w:r>
      <w:r w:rsidR="00E57AB9" w:rsidRPr="00AC2B2B">
        <w:rPr>
          <w:noProof/>
          <w:lang w:val="en-CA"/>
        </w:rPr>
        <w:t>694</w:t>
      </w:r>
      <w:r w:rsidRPr="00AC2B2B" w:rsidDel="003C51E6">
        <w:rPr>
          <w:lang w:val="en-CA"/>
        </w:rPr>
        <w:fldChar w:fldCharType="end"/>
      </w:r>
      <w:r w:rsidRPr="00AC2B2B" w:rsidDel="003C51E6">
        <w:rPr>
          <w:lang w:val="en-CA"/>
        </w:rPr>
        <w:t>)</w:t>
      </w:r>
      <w:r w:rsidRPr="00AC2B2B">
        <w:rPr>
          <w:lang w:val="en-CA" w:eastAsia="ko-KR"/>
        </w:rPr>
        <w:br/>
      </w:r>
      <w:r w:rsidRPr="00AC2B2B">
        <w:rPr>
          <w:lang w:val="en-CA" w:eastAsia="ko-KR"/>
        </w:rPr>
        <w:tab/>
      </w:r>
      <w:r w:rsidRPr="00AC2B2B" w:rsidDel="003C51E6">
        <w:rPr>
          <w:lang w:val="en-CA" w:eastAsia="ko-KR"/>
        </w:rPr>
        <w:t>predSamplesL1[ x</w:t>
      </w:r>
      <w:r w:rsidRPr="00AC2B2B">
        <w:rPr>
          <w:lang w:val="en-CA" w:eastAsia="ko-KR"/>
        </w:rPr>
        <w:t> + 1</w:t>
      </w:r>
      <w:r w:rsidRPr="00AC2B2B" w:rsidDel="003C51E6">
        <w:rPr>
          <w:lang w:val="en-CA" w:eastAsia="ko-KR"/>
        </w:rPr>
        <w:t> ][ y</w:t>
      </w:r>
      <w:r w:rsidRPr="00AC2B2B">
        <w:rPr>
          <w:lang w:val="en-CA" w:eastAsia="ko-KR"/>
        </w:rPr>
        <w:t> + 1</w:t>
      </w:r>
      <w:r w:rsidRPr="00AC2B2B" w:rsidDel="003C51E6">
        <w:rPr>
          <w:lang w:val="en-CA" w:eastAsia="ko-KR"/>
        </w:rPr>
        <w:t> ] )  &gt;&gt;  shift2 )</w:t>
      </w:r>
    </w:p>
    <w:p w14:paraId="776A8DD7" w14:textId="77777777" w:rsidR="00B1795A" w:rsidRPr="00AC2B2B" w:rsidRDefault="00B1795A" w:rsidP="00B1795A">
      <w:pPr>
        <w:numPr>
          <w:ilvl w:val="0"/>
          <w:numId w:val="5"/>
        </w:numPr>
        <w:tabs>
          <w:tab w:val="clear" w:pos="400"/>
        </w:tabs>
        <w:ind w:left="360" w:hanging="360"/>
        <w:rPr>
          <w:lang w:val="en-CA"/>
        </w:rPr>
      </w:pPr>
      <w:r w:rsidRPr="00AC2B2B">
        <w:rPr>
          <w:lang w:val="en-CA"/>
        </w:rPr>
        <w:t>Otherwise (</w:t>
      </w:r>
      <w:r w:rsidRPr="00AC2B2B">
        <w:rPr>
          <w:lang w:val="en-CA" w:eastAsia="ko-KR"/>
        </w:rPr>
        <w:t>bdofUtilizationFlag[ xSbIdx ][ yIdx ] is equal to TRUE)</w:t>
      </w:r>
      <w:r w:rsidRPr="00AC2B2B">
        <w:rPr>
          <w:lang w:val="en-CA"/>
        </w:rPr>
        <w:t xml:space="preserve">, the prediction sample values of the current </w:t>
      </w:r>
      <w:r w:rsidRPr="00AC2B2B">
        <w:rPr>
          <w:lang w:val="en-CA" w:eastAsia="ko-KR"/>
        </w:rPr>
        <w:t xml:space="preserve">subblock </w:t>
      </w:r>
      <w:r w:rsidRPr="00AC2B2B">
        <w:rPr>
          <w:lang w:val="en-CA"/>
        </w:rPr>
        <w:t>are derived as follows:</w:t>
      </w:r>
    </w:p>
    <w:p w14:paraId="4DD06458" w14:textId="77777777" w:rsidR="00B1795A" w:rsidRPr="00AC2B2B" w:rsidRDefault="00B1795A" w:rsidP="00B1795A">
      <w:pPr>
        <w:numPr>
          <w:ilvl w:val="1"/>
          <w:numId w:val="5"/>
        </w:numPr>
        <w:tabs>
          <w:tab w:val="clear" w:pos="800"/>
        </w:tabs>
        <w:ind w:left="720" w:hanging="360"/>
      </w:pPr>
      <w:r w:rsidRPr="00AC2B2B">
        <w:t>For x =xSb − 1..xSb + 4, y = ySb − 1..ySb + 4, the following ordered steps apply:</w:t>
      </w:r>
    </w:p>
    <w:p w14:paraId="4EA66BE5" w14:textId="77777777" w:rsidR="00B1795A" w:rsidRPr="00AC2B2B" w:rsidRDefault="00B1795A" w:rsidP="00B1795A">
      <w:pPr>
        <w:pStyle w:val="aff0"/>
        <w:keepNext/>
        <w:numPr>
          <w:ilvl w:val="0"/>
          <w:numId w:val="568"/>
        </w:numPr>
        <w:tabs>
          <w:tab w:val="left" w:pos="284"/>
        </w:tabs>
        <w:ind w:left="1080"/>
      </w:pPr>
      <w:r w:rsidRPr="00AC2B2B">
        <w:t>The locations ( h</w:t>
      </w:r>
      <w:r w:rsidRPr="00AC2B2B">
        <w:rPr>
          <w:vertAlign w:val="subscript"/>
        </w:rPr>
        <w:t>x</w:t>
      </w:r>
      <w:r w:rsidRPr="00AC2B2B">
        <w:t>, v</w:t>
      </w:r>
      <w:r w:rsidRPr="00AC2B2B">
        <w:rPr>
          <w:vertAlign w:val="subscript"/>
        </w:rPr>
        <w:t>y</w:t>
      </w:r>
      <w:r w:rsidRPr="00AC2B2B">
        <w:t> ) for each of the corresponding sample locations ( x, y ) inside the prediction sample arrays are derived as follows:</w:t>
      </w:r>
    </w:p>
    <w:p w14:paraId="6186078E" w14:textId="4A2A0672" w:rsidR="00B1795A" w:rsidRPr="00AC2B2B"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AC2B2B">
        <w:rPr>
          <w:lang w:val="en-CA" w:eastAsia="ko-KR"/>
        </w:rPr>
        <w:t>h</w:t>
      </w:r>
      <w:r w:rsidRPr="00AC2B2B">
        <w:rPr>
          <w:vertAlign w:val="subscript"/>
          <w:lang w:val="en-CA" w:eastAsia="ko-KR"/>
        </w:rPr>
        <w:t>x</w:t>
      </w:r>
      <w:r w:rsidRPr="00AC2B2B">
        <w:rPr>
          <w:lang w:val="en-CA" w:eastAsia="ko-KR"/>
        </w:rPr>
        <w:t> = Clip3( 1, nCbW, x )</w:t>
      </w:r>
      <w:r w:rsidRPr="00AC2B2B">
        <w:rPr>
          <w:lang w:val="en-CA" w:eastAsia="ko-KR"/>
        </w:rPr>
        <w:tab/>
      </w:r>
      <w:r w:rsidRPr="00AC2B2B">
        <w:rPr>
          <w:lang w:val="en-CA" w:eastAsia="ko-KR"/>
        </w:rPr>
        <w:tab/>
      </w:r>
      <w:r w:rsidRPr="00AC2B2B" w:rsidDel="003C51E6">
        <w:rPr>
          <w:lang w:val="en-CA"/>
        </w:rPr>
        <w:t>(</w:t>
      </w:r>
      <w:r w:rsidRPr="00AC2B2B" w:rsidDel="003C51E6">
        <w:rPr>
          <w:lang w:val="en-CA"/>
        </w:rPr>
        <w:fldChar w:fldCharType="begin" w:fldLock="1"/>
      </w:r>
      <w:r w:rsidRPr="00AC2B2B" w:rsidDel="003C51E6">
        <w:rPr>
          <w:lang w:val="en-CA"/>
        </w:rPr>
        <w:instrText xml:space="preserve"> STYLEREF 1 \s </w:instrText>
      </w:r>
      <w:r w:rsidRPr="00AC2B2B" w:rsidDel="003C51E6">
        <w:rPr>
          <w:lang w:val="en-CA"/>
        </w:rPr>
        <w:fldChar w:fldCharType="separate"/>
      </w:r>
      <w:r w:rsidR="00E57AB9" w:rsidRPr="00AC2B2B">
        <w:rPr>
          <w:noProof/>
          <w:lang w:val="en-CA"/>
        </w:rPr>
        <w:t>8</w:t>
      </w:r>
      <w:r w:rsidRPr="00AC2B2B" w:rsidDel="003C51E6">
        <w:rPr>
          <w:lang w:val="en-CA"/>
        </w:rPr>
        <w:fldChar w:fldCharType="end"/>
      </w:r>
      <w:r w:rsidRPr="00AC2B2B" w:rsidDel="003C51E6">
        <w:rPr>
          <w:lang w:val="en-CA"/>
        </w:rPr>
        <w:noBreakHyphen/>
      </w:r>
      <w:r w:rsidRPr="00AC2B2B" w:rsidDel="003C51E6">
        <w:rPr>
          <w:lang w:val="en-CA"/>
        </w:rPr>
        <w:fldChar w:fldCharType="begin" w:fldLock="1"/>
      </w:r>
      <w:r w:rsidRPr="00AC2B2B" w:rsidDel="003C51E6">
        <w:rPr>
          <w:lang w:val="en-CA"/>
        </w:rPr>
        <w:instrText xml:space="preserve"> SEQ Equation \* ARABIC \s 1 </w:instrText>
      </w:r>
      <w:r w:rsidRPr="00AC2B2B" w:rsidDel="003C51E6">
        <w:rPr>
          <w:lang w:val="en-CA"/>
        </w:rPr>
        <w:fldChar w:fldCharType="separate"/>
      </w:r>
      <w:r w:rsidR="00E57AB9" w:rsidRPr="00AC2B2B">
        <w:rPr>
          <w:noProof/>
          <w:lang w:val="en-CA"/>
        </w:rPr>
        <w:t>695</w:t>
      </w:r>
      <w:r w:rsidRPr="00AC2B2B" w:rsidDel="003C51E6">
        <w:rPr>
          <w:lang w:val="en-CA"/>
        </w:rPr>
        <w:fldChar w:fldCharType="end"/>
      </w:r>
      <w:r w:rsidRPr="00AC2B2B" w:rsidDel="003C51E6">
        <w:rPr>
          <w:lang w:val="en-CA"/>
        </w:rPr>
        <w:t>)</w:t>
      </w:r>
    </w:p>
    <w:p w14:paraId="6DDCCAD8" w14:textId="206F60DE" w:rsidR="00B1795A" w:rsidRPr="00AC2B2B"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AC2B2B">
        <w:rPr>
          <w:lang w:val="en-CA" w:eastAsia="ko-KR"/>
        </w:rPr>
        <w:t>v</w:t>
      </w:r>
      <w:r w:rsidRPr="00AC2B2B">
        <w:rPr>
          <w:vertAlign w:val="subscript"/>
          <w:lang w:val="en-CA" w:eastAsia="ko-KR"/>
        </w:rPr>
        <w:t>y</w:t>
      </w:r>
      <w:r w:rsidRPr="00AC2B2B">
        <w:rPr>
          <w:lang w:val="en-CA" w:eastAsia="ko-KR"/>
        </w:rPr>
        <w:t> = Clip3( 1, nCbH, y )</w:t>
      </w:r>
      <w:r w:rsidRPr="00AC2B2B">
        <w:rPr>
          <w:lang w:val="en-CA" w:eastAsia="ko-KR"/>
        </w:rPr>
        <w:tab/>
      </w:r>
      <w:r w:rsidRPr="00AC2B2B">
        <w:rPr>
          <w:lang w:val="en-CA" w:eastAsia="ko-KR"/>
        </w:rPr>
        <w:tab/>
      </w:r>
      <w:r w:rsidRPr="00AC2B2B" w:rsidDel="003C51E6">
        <w:rPr>
          <w:lang w:val="en-CA" w:eastAsia="ko-KR"/>
        </w:rPr>
        <w:t>(</w:t>
      </w:r>
      <w:r w:rsidRPr="00AC2B2B" w:rsidDel="003C51E6">
        <w:rPr>
          <w:lang w:val="en-CA"/>
        </w:rPr>
        <w:fldChar w:fldCharType="begin" w:fldLock="1"/>
      </w:r>
      <w:r w:rsidRPr="00AC2B2B" w:rsidDel="003C51E6">
        <w:rPr>
          <w:lang w:val="en-CA"/>
        </w:rPr>
        <w:instrText xml:space="preserve"> STYLEREF 1 \s </w:instrText>
      </w:r>
      <w:r w:rsidRPr="00AC2B2B" w:rsidDel="003C51E6">
        <w:rPr>
          <w:lang w:val="en-CA"/>
        </w:rPr>
        <w:fldChar w:fldCharType="separate"/>
      </w:r>
      <w:r w:rsidR="00E57AB9" w:rsidRPr="00AC2B2B">
        <w:rPr>
          <w:noProof/>
          <w:lang w:val="en-CA"/>
        </w:rPr>
        <w:t>8</w:t>
      </w:r>
      <w:r w:rsidRPr="00AC2B2B" w:rsidDel="003C51E6">
        <w:rPr>
          <w:lang w:val="en-CA"/>
        </w:rPr>
        <w:fldChar w:fldCharType="end"/>
      </w:r>
      <w:r w:rsidRPr="00AC2B2B" w:rsidDel="003C51E6">
        <w:rPr>
          <w:lang w:val="en-CA"/>
        </w:rPr>
        <w:noBreakHyphen/>
      </w:r>
      <w:r w:rsidRPr="00AC2B2B" w:rsidDel="003C51E6">
        <w:rPr>
          <w:lang w:val="en-CA"/>
        </w:rPr>
        <w:fldChar w:fldCharType="begin" w:fldLock="1"/>
      </w:r>
      <w:r w:rsidRPr="00AC2B2B" w:rsidDel="003C51E6">
        <w:rPr>
          <w:lang w:val="en-CA"/>
        </w:rPr>
        <w:instrText xml:space="preserve"> SEQ Equation \* ARABIC \s 1 </w:instrText>
      </w:r>
      <w:r w:rsidRPr="00AC2B2B" w:rsidDel="003C51E6">
        <w:rPr>
          <w:lang w:val="en-CA"/>
        </w:rPr>
        <w:fldChar w:fldCharType="separate"/>
      </w:r>
      <w:r w:rsidR="00E57AB9" w:rsidRPr="00AC2B2B">
        <w:rPr>
          <w:noProof/>
          <w:lang w:val="en-CA"/>
        </w:rPr>
        <w:t>696</w:t>
      </w:r>
      <w:r w:rsidRPr="00AC2B2B" w:rsidDel="003C51E6">
        <w:rPr>
          <w:lang w:val="en-CA"/>
        </w:rPr>
        <w:fldChar w:fldCharType="end"/>
      </w:r>
      <w:r w:rsidRPr="00AC2B2B" w:rsidDel="003C51E6">
        <w:rPr>
          <w:lang w:val="en-CA" w:eastAsia="ko-KR"/>
        </w:rPr>
        <w:t>)</w:t>
      </w:r>
    </w:p>
    <w:p w14:paraId="4A5EAEC3" w14:textId="77777777" w:rsidR="00B1795A" w:rsidRPr="00AC2B2B" w:rsidRDefault="00B1795A" w:rsidP="00B1795A">
      <w:pPr>
        <w:pStyle w:val="aff0"/>
        <w:keepNext/>
        <w:numPr>
          <w:ilvl w:val="0"/>
          <w:numId w:val="568"/>
        </w:numPr>
        <w:tabs>
          <w:tab w:val="left" w:pos="284"/>
        </w:tabs>
        <w:ind w:left="1080"/>
      </w:pPr>
      <w:r w:rsidRPr="00AC2B2B">
        <w:t>The variables gradientHL0[ x ][ y ], gradientVL0[ x ][ y ], gradientHL1[ x ][ y ] and gradientVL1[ x ][ y ] are derived as follows:</w:t>
      </w:r>
    </w:p>
    <w:p w14:paraId="2D635711" w14:textId="19DED7FD" w:rsidR="00B1795A" w:rsidRPr="00AC2B2B"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sidRPr="00AC2B2B">
        <w:rPr>
          <w:lang w:val="en-CA" w:eastAsia="ko-KR"/>
        </w:rPr>
        <w:t>gradientHL0</w:t>
      </w:r>
      <w:r w:rsidRPr="00AC2B2B">
        <w:t>[ x ][ y ]</w:t>
      </w:r>
      <w:r w:rsidRPr="00AC2B2B">
        <w:rPr>
          <w:lang w:val="en-CA" w:eastAsia="ko-KR"/>
        </w:rPr>
        <w:t>  =  (predSamplesL0[ h</w:t>
      </w:r>
      <w:r w:rsidRPr="00AC2B2B">
        <w:rPr>
          <w:vertAlign w:val="subscript"/>
          <w:lang w:val="en-CA" w:eastAsia="ko-KR"/>
        </w:rPr>
        <w:t>x</w:t>
      </w:r>
      <w:r w:rsidRPr="00AC2B2B">
        <w:rPr>
          <w:lang w:val="en-CA" w:eastAsia="ko-KR"/>
        </w:rPr>
        <w:t> + 1 ][v</w:t>
      </w:r>
      <w:r w:rsidRPr="00AC2B2B">
        <w:rPr>
          <w:vertAlign w:val="subscript"/>
          <w:lang w:val="en-CA" w:eastAsia="ko-KR"/>
        </w:rPr>
        <w:t>y</w:t>
      </w:r>
      <w:r w:rsidRPr="00AC2B2B">
        <w:rPr>
          <w:lang w:val="en-CA" w:eastAsia="ko-KR"/>
        </w:rPr>
        <w:t>] − predSampleL0[ h</w:t>
      </w:r>
      <w:r w:rsidRPr="00AC2B2B">
        <w:rPr>
          <w:vertAlign w:val="subscript"/>
          <w:lang w:val="en-CA" w:eastAsia="ko-KR"/>
        </w:rPr>
        <w:t>x</w:t>
      </w:r>
      <w:r w:rsidRPr="00AC2B2B">
        <w:rPr>
          <w:lang w:val="en-CA" w:eastAsia="ko-KR"/>
        </w:rPr>
        <w:t> − 1 ][ v</w:t>
      </w:r>
      <w:r w:rsidRPr="00AC2B2B">
        <w:rPr>
          <w:vertAlign w:val="subscript"/>
          <w:lang w:val="en-CA" w:eastAsia="ko-KR"/>
        </w:rPr>
        <w:t>y </w:t>
      </w:r>
      <w:r w:rsidRPr="00AC2B2B">
        <w:rPr>
          <w:lang w:val="en-CA" w:eastAsia="ko-KR"/>
        </w:rPr>
        <w:t>] ) &gt;&gt; 4</w:t>
      </w:r>
      <w:r w:rsidRPr="00AC2B2B">
        <w:rPr>
          <w:lang w:val="en-CA" w:eastAsia="ko-KR"/>
        </w:rPr>
        <w:tab/>
      </w:r>
      <w:r w:rsidRPr="00AC2B2B" w:rsidDel="003C51E6">
        <w:rPr>
          <w:lang w:val="en-CA"/>
        </w:rPr>
        <w:t>(</w:t>
      </w:r>
      <w:r w:rsidRPr="00AC2B2B" w:rsidDel="003C51E6">
        <w:rPr>
          <w:lang w:val="en-CA"/>
        </w:rPr>
        <w:fldChar w:fldCharType="begin" w:fldLock="1"/>
      </w:r>
      <w:r w:rsidRPr="00AC2B2B" w:rsidDel="003C51E6">
        <w:rPr>
          <w:lang w:val="en-CA"/>
        </w:rPr>
        <w:instrText xml:space="preserve"> STYLEREF 1 \s </w:instrText>
      </w:r>
      <w:r w:rsidRPr="00AC2B2B" w:rsidDel="003C51E6">
        <w:rPr>
          <w:lang w:val="en-CA"/>
        </w:rPr>
        <w:fldChar w:fldCharType="separate"/>
      </w:r>
      <w:r w:rsidR="00E57AB9" w:rsidRPr="00AC2B2B">
        <w:rPr>
          <w:noProof/>
          <w:lang w:val="en-CA"/>
        </w:rPr>
        <w:t>8</w:t>
      </w:r>
      <w:r w:rsidRPr="00AC2B2B" w:rsidDel="003C51E6">
        <w:rPr>
          <w:lang w:val="en-CA"/>
        </w:rPr>
        <w:fldChar w:fldCharType="end"/>
      </w:r>
      <w:r w:rsidRPr="00AC2B2B" w:rsidDel="003C51E6">
        <w:rPr>
          <w:lang w:val="en-CA"/>
        </w:rPr>
        <w:noBreakHyphen/>
      </w:r>
      <w:r w:rsidRPr="00AC2B2B" w:rsidDel="003C51E6">
        <w:rPr>
          <w:lang w:val="en-CA"/>
        </w:rPr>
        <w:fldChar w:fldCharType="begin" w:fldLock="1"/>
      </w:r>
      <w:r w:rsidRPr="00AC2B2B" w:rsidDel="003C51E6">
        <w:rPr>
          <w:lang w:val="en-CA"/>
        </w:rPr>
        <w:instrText xml:space="preserve"> SEQ Equation \* ARABIC \s 1 </w:instrText>
      </w:r>
      <w:r w:rsidRPr="00AC2B2B" w:rsidDel="003C51E6">
        <w:rPr>
          <w:lang w:val="en-CA"/>
        </w:rPr>
        <w:fldChar w:fldCharType="separate"/>
      </w:r>
      <w:r w:rsidR="00E57AB9" w:rsidRPr="00AC2B2B">
        <w:rPr>
          <w:noProof/>
          <w:lang w:val="en-CA"/>
        </w:rPr>
        <w:t>697</w:t>
      </w:r>
      <w:r w:rsidRPr="00AC2B2B" w:rsidDel="003C51E6">
        <w:rPr>
          <w:lang w:val="en-CA"/>
        </w:rPr>
        <w:fldChar w:fldCharType="end"/>
      </w:r>
      <w:r w:rsidRPr="00AC2B2B" w:rsidDel="003C51E6">
        <w:rPr>
          <w:lang w:val="en-CA"/>
        </w:rPr>
        <w:t>)</w:t>
      </w:r>
    </w:p>
    <w:p w14:paraId="570FF40D" w14:textId="15252E28" w:rsidR="00B1795A" w:rsidRPr="00AC2B2B"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sidRPr="00AC2B2B">
        <w:rPr>
          <w:lang w:val="en-CA" w:eastAsia="ko-KR"/>
        </w:rPr>
        <w:t>gradientVL0</w:t>
      </w:r>
      <w:r w:rsidRPr="00AC2B2B">
        <w:t>[ x ][ y ]</w:t>
      </w:r>
      <w:r w:rsidRPr="00AC2B2B">
        <w:rPr>
          <w:lang w:val="en-CA" w:eastAsia="ko-KR"/>
        </w:rPr>
        <w:t>  =   (predSampleL0[ h</w:t>
      </w:r>
      <w:r w:rsidRPr="00AC2B2B">
        <w:rPr>
          <w:vertAlign w:val="subscript"/>
          <w:lang w:val="en-CA" w:eastAsia="ko-KR"/>
        </w:rPr>
        <w:t>x</w:t>
      </w:r>
      <w:r w:rsidRPr="00AC2B2B">
        <w:rPr>
          <w:lang w:val="en-CA" w:eastAsia="ko-KR"/>
        </w:rPr>
        <w:t> ][ v</w:t>
      </w:r>
      <w:r w:rsidRPr="00AC2B2B">
        <w:rPr>
          <w:vertAlign w:val="subscript"/>
          <w:lang w:val="en-CA" w:eastAsia="ko-KR"/>
        </w:rPr>
        <w:t>y</w:t>
      </w:r>
      <w:r w:rsidRPr="00AC2B2B">
        <w:rPr>
          <w:lang w:val="en-CA" w:eastAsia="ko-KR"/>
        </w:rPr>
        <w:t> + 1 ] − predSampleL0[ h</w:t>
      </w:r>
      <w:r w:rsidRPr="00AC2B2B">
        <w:rPr>
          <w:vertAlign w:val="subscript"/>
          <w:lang w:val="en-CA" w:eastAsia="ko-KR"/>
        </w:rPr>
        <w:t>x </w:t>
      </w:r>
      <w:r w:rsidRPr="00AC2B2B">
        <w:rPr>
          <w:lang w:val="en-CA" w:eastAsia="ko-KR"/>
        </w:rPr>
        <w:t>][v</w:t>
      </w:r>
      <w:r w:rsidRPr="00AC2B2B">
        <w:rPr>
          <w:vertAlign w:val="subscript"/>
          <w:lang w:val="en-CA" w:eastAsia="ko-KR"/>
        </w:rPr>
        <w:t>y</w:t>
      </w:r>
      <w:r w:rsidRPr="00AC2B2B">
        <w:rPr>
          <w:lang w:val="en-CA" w:eastAsia="ko-KR"/>
        </w:rPr>
        <w:t> − 1 ] ) &gt;&gt; 4</w:t>
      </w:r>
      <w:r w:rsidRPr="00AC2B2B" w:rsidDel="003C51E6">
        <w:rPr>
          <w:lang w:val="en-CA" w:eastAsia="ko-KR"/>
        </w:rPr>
        <w:tab/>
      </w:r>
      <w:r w:rsidRPr="00AC2B2B" w:rsidDel="003C51E6">
        <w:rPr>
          <w:lang w:val="en-CA"/>
        </w:rPr>
        <w:t>(</w:t>
      </w:r>
      <w:r w:rsidRPr="00AC2B2B" w:rsidDel="003C51E6">
        <w:rPr>
          <w:lang w:val="en-CA"/>
        </w:rPr>
        <w:fldChar w:fldCharType="begin" w:fldLock="1"/>
      </w:r>
      <w:r w:rsidRPr="00AC2B2B" w:rsidDel="003C51E6">
        <w:rPr>
          <w:lang w:val="en-CA"/>
        </w:rPr>
        <w:instrText xml:space="preserve"> STYLEREF 1 \s </w:instrText>
      </w:r>
      <w:r w:rsidRPr="00AC2B2B" w:rsidDel="003C51E6">
        <w:rPr>
          <w:lang w:val="en-CA"/>
        </w:rPr>
        <w:fldChar w:fldCharType="separate"/>
      </w:r>
      <w:r w:rsidR="00E57AB9" w:rsidRPr="00AC2B2B">
        <w:rPr>
          <w:noProof/>
          <w:lang w:val="en-CA"/>
        </w:rPr>
        <w:t>8</w:t>
      </w:r>
      <w:r w:rsidRPr="00AC2B2B" w:rsidDel="003C51E6">
        <w:rPr>
          <w:lang w:val="en-CA"/>
        </w:rPr>
        <w:fldChar w:fldCharType="end"/>
      </w:r>
      <w:r w:rsidRPr="00AC2B2B" w:rsidDel="003C51E6">
        <w:rPr>
          <w:lang w:val="en-CA"/>
        </w:rPr>
        <w:noBreakHyphen/>
      </w:r>
      <w:r w:rsidRPr="00AC2B2B" w:rsidDel="003C51E6">
        <w:rPr>
          <w:lang w:val="en-CA"/>
        </w:rPr>
        <w:fldChar w:fldCharType="begin" w:fldLock="1"/>
      </w:r>
      <w:r w:rsidRPr="00AC2B2B" w:rsidDel="003C51E6">
        <w:rPr>
          <w:lang w:val="en-CA"/>
        </w:rPr>
        <w:instrText xml:space="preserve"> SEQ Equation \* ARABIC \s 1 </w:instrText>
      </w:r>
      <w:r w:rsidRPr="00AC2B2B" w:rsidDel="003C51E6">
        <w:rPr>
          <w:lang w:val="en-CA"/>
        </w:rPr>
        <w:fldChar w:fldCharType="separate"/>
      </w:r>
      <w:r w:rsidR="00E57AB9" w:rsidRPr="00AC2B2B">
        <w:rPr>
          <w:noProof/>
          <w:lang w:val="en-CA"/>
        </w:rPr>
        <w:t>698</w:t>
      </w:r>
      <w:r w:rsidRPr="00AC2B2B" w:rsidDel="003C51E6">
        <w:rPr>
          <w:lang w:val="en-CA"/>
        </w:rPr>
        <w:fldChar w:fldCharType="end"/>
      </w:r>
      <w:r w:rsidRPr="00AC2B2B" w:rsidDel="003C51E6">
        <w:rPr>
          <w:lang w:val="en-CA"/>
        </w:rPr>
        <w:t>)</w:t>
      </w:r>
    </w:p>
    <w:p w14:paraId="1A127E80" w14:textId="160B8D96" w:rsidR="00B1795A" w:rsidRPr="00AC2B2B"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sidRPr="00AC2B2B">
        <w:rPr>
          <w:lang w:val="en-CA" w:eastAsia="ko-KR"/>
        </w:rPr>
        <w:t>gradientHL1</w:t>
      </w:r>
      <w:r w:rsidRPr="00AC2B2B">
        <w:t>[ x ][ y ]</w:t>
      </w:r>
      <w:r w:rsidRPr="00AC2B2B">
        <w:rPr>
          <w:lang w:val="en-CA" w:eastAsia="ko-KR"/>
        </w:rPr>
        <w:t>  =  (predSamplesL1[ h</w:t>
      </w:r>
      <w:r w:rsidRPr="00AC2B2B">
        <w:rPr>
          <w:vertAlign w:val="subscript"/>
          <w:lang w:val="en-CA" w:eastAsia="ko-KR"/>
        </w:rPr>
        <w:t>x</w:t>
      </w:r>
      <w:r w:rsidRPr="00AC2B2B">
        <w:rPr>
          <w:lang w:val="en-CA" w:eastAsia="ko-KR"/>
        </w:rPr>
        <w:t> + 1 ][v</w:t>
      </w:r>
      <w:r w:rsidRPr="00AC2B2B">
        <w:rPr>
          <w:vertAlign w:val="subscript"/>
          <w:lang w:val="en-CA" w:eastAsia="ko-KR"/>
        </w:rPr>
        <w:t>y</w:t>
      </w:r>
      <w:r w:rsidRPr="00AC2B2B">
        <w:rPr>
          <w:lang w:val="en-CA" w:eastAsia="ko-KR"/>
        </w:rPr>
        <w:t>] − predSampleL1[ h</w:t>
      </w:r>
      <w:r w:rsidRPr="00AC2B2B">
        <w:rPr>
          <w:vertAlign w:val="subscript"/>
          <w:lang w:val="en-CA" w:eastAsia="ko-KR"/>
        </w:rPr>
        <w:t>x</w:t>
      </w:r>
      <w:r w:rsidRPr="00AC2B2B">
        <w:rPr>
          <w:lang w:val="en-CA" w:eastAsia="ko-KR"/>
        </w:rPr>
        <w:t> − 1 ][ v</w:t>
      </w:r>
      <w:r w:rsidRPr="00AC2B2B">
        <w:rPr>
          <w:vertAlign w:val="subscript"/>
          <w:lang w:val="en-CA" w:eastAsia="ko-KR"/>
        </w:rPr>
        <w:t>y </w:t>
      </w:r>
      <w:r w:rsidRPr="00AC2B2B">
        <w:rPr>
          <w:lang w:val="en-CA" w:eastAsia="ko-KR"/>
        </w:rPr>
        <w:t>] ) &gt;&gt; 4</w:t>
      </w:r>
      <w:r w:rsidRPr="00AC2B2B">
        <w:rPr>
          <w:lang w:val="en-CA" w:eastAsia="ko-KR"/>
        </w:rPr>
        <w:tab/>
      </w:r>
      <w:r w:rsidRPr="00AC2B2B" w:rsidDel="003C51E6">
        <w:rPr>
          <w:lang w:val="en-CA"/>
        </w:rPr>
        <w:t>(</w:t>
      </w:r>
      <w:r w:rsidRPr="00AC2B2B" w:rsidDel="003C51E6">
        <w:rPr>
          <w:lang w:val="en-CA"/>
        </w:rPr>
        <w:fldChar w:fldCharType="begin" w:fldLock="1"/>
      </w:r>
      <w:r w:rsidRPr="00AC2B2B" w:rsidDel="003C51E6">
        <w:rPr>
          <w:lang w:val="en-CA"/>
        </w:rPr>
        <w:instrText xml:space="preserve"> STYLEREF 1 \s </w:instrText>
      </w:r>
      <w:r w:rsidRPr="00AC2B2B" w:rsidDel="003C51E6">
        <w:rPr>
          <w:lang w:val="en-CA"/>
        </w:rPr>
        <w:fldChar w:fldCharType="separate"/>
      </w:r>
      <w:r w:rsidR="00E57AB9" w:rsidRPr="00AC2B2B">
        <w:rPr>
          <w:noProof/>
          <w:lang w:val="en-CA"/>
        </w:rPr>
        <w:t>8</w:t>
      </w:r>
      <w:r w:rsidRPr="00AC2B2B" w:rsidDel="003C51E6">
        <w:rPr>
          <w:lang w:val="en-CA"/>
        </w:rPr>
        <w:fldChar w:fldCharType="end"/>
      </w:r>
      <w:r w:rsidRPr="00AC2B2B" w:rsidDel="003C51E6">
        <w:rPr>
          <w:lang w:val="en-CA"/>
        </w:rPr>
        <w:noBreakHyphen/>
      </w:r>
      <w:r w:rsidRPr="00AC2B2B" w:rsidDel="003C51E6">
        <w:rPr>
          <w:lang w:val="en-CA"/>
        </w:rPr>
        <w:fldChar w:fldCharType="begin" w:fldLock="1"/>
      </w:r>
      <w:r w:rsidRPr="00AC2B2B" w:rsidDel="003C51E6">
        <w:rPr>
          <w:lang w:val="en-CA"/>
        </w:rPr>
        <w:instrText xml:space="preserve"> SEQ Equation \* ARABIC \s 1 </w:instrText>
      </w:r>
      <w:r w:rsidRPr="00AC2B2B" w:rsidDel="003C51E6">
        <w:rPr>
          <w:lang w:val="en-CA"/>
        </w:rPr>
        <w:fldChar w:fldCharType="separate"/>
      </w:r>
      <w:r w:rsidR="00E57AB9" w:rsidRPr="00AC2B2B">
        <w:rPr>
          <w:noProof/>
          <w:lang w:val="en-CA"/>
        </w:rPr>
        <w:t>699</w:t>
      </w:r>
      <w:r w:rsidRPr="00AC2B2B" w:rsidDel="003C51E6">
        <w:rPr>
          <w:lang w:val="en-CA"/>
        </w:rPr>
        <w:fldChar w:fldCharType="end"/>
      </w:r>
      <w:r w:rsidRPr="00AC2B2B" w:rsidDel="003C51E6">
        <w:rPr>
          <w:lang w:val="en-CA"/>
        </w:rPr>
        <w:t>)</w:t>
      </w:r>
    </w:p>
    <w:p w14:paraId="528BBDEE" w14:textId="6578D0FF" w:rsidR="00B1795A" w:rsidRPr="00AC2B2B"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sidRPr="00AC2B2B">
        <w:rPr>
          <w:lang w:val="en-CA" w:eastAsia="ko-KR"/>
        </w:rPr>
        <w:t>gradientVL1</w:t>
      </w:r>
      <w:r w:rsidRPr="00AC2B2B">
        <w:t>[ x ][ y ]</w:t>
      </w:r>
      <w:r w:rsidRPr="00AC2B2B">
        <w:rPr>
          <w:lang w:val="en-CA" w:eastAsia="ko-KR"/>
        </w:rPr>
        <w:t>  =   (predSampleL1[ h</w:t>
      </w:r>
      <w:r w:rsidRPr="00AC2B2B">
        <w:rPr>
          <w:vertAlign w:val="subscript"/>
          <w:lang w:val="en-CA" w:eastAsia="ko-KR"/>
        </w:rPr>
        <w:t>x</w:t>
      </w:r>
      <w:r w:rsidRPr="00AC2B2B">
        <w:rPr>
          <w:lang w:val="en-CA" w:eastAsia="ko-KR"/>
        </w:rPr>
        <w:t> ][ v</w:t>
      </w:r>
      <w:r w:rsidRPr="00AC2B2B">
        <w:rPr>
          <w:vertAlign w:val="subscript"/>
          <w:lang w:val="en-CA" w:eastAsia="ko-KR"/>
        </w:rPr>
        <w:t>y</w:t>
      </w:r>
      <w:r w:rsidRPr="00AC2B2B">
        <w:rPr>
          <w:lang w:val="en-CA" w:eastAsia="ko-KR"/>
        </w:rPr>
        <w:t> + 1 ] − predSampleL1[ h</w:t>
      </w:r>
      <w:r w:rsidRPr="00AC2B2B">
        <w:rPr>
          <w:vertAlign w:val="subscript"/>
          <w:lang w:val="en-CA" w:eastAsia="ko-KR"/>
        </w:rPr>
        <w:t>x </w:t>
      </w:r>
      <w:r w:rsidRPr="00AC2B2B">
        <w:rPr>
          <w:lang w:val="en-CA" w:eastAsia="ko-KR"/>
        </w:rPr>
        <w:t>][v</w:t>
      </w:r>
      <w:r w:rsidRPr="00AC2B2B">
        <w:rPr>
          <w:vertAlign w:val="subscript"/>
          <w:lang w:val="en-CA" w:eastAsia="ko-KR"/>
        </w:rPr>
        <w:t>y</w:t>
      </w:r>
      <w:r w:rsidRPr="00AC2B2B">
        <w:rPr>
          <w:lang w:val="en-CA" w:eastAsia="ko-KR"/>
        </w:rPr>
        <w:t> − 1 ] ) &gt;&gt; 4</w:t>
      </w:r>
      <w:r w:rsidRPr="00AC2B2B" w:rsidDel="003C51E6">
        <w:rPr>
          <w:lang w:val="en-CA" w:eastAsia="ko-KR"/>
        </w:rPr>
        <w:tab/>
      </w:r>
      <w:r w:rsidRPr="00AC2B2B" w:rsidDel="003C51E6">
        <w:rPr>
          <w:lang w:val="en-CA"/>
        </w:rPr>
        <w:t>(</w:t>
      </w:r>
      <w:r w:rsidRPr="00AC2B2B" w:rsidDel="003C51E6">
        <w:rPr>
          <w:lang w:val="en-CA"/>
        </w:rPr>
        <w:fldChar w:fldCharType="begin" w:fldLock="1"/>
      </w:r>
      <w:r w:rsidRPr="00AC2B2B" w:rsidDel="003C51E6">
        <w:rPr>
          <w:lang w:val="en-CA"/>
        </w:rPr>
        <w:instrText xml:space="preserve"> STYLEREF 1 \s </w:instrText>
      </w:r>
      <w:r w:rsidRPr="00AC2B2B" w:rsidDel="003C51E6">
        <w:rPr>
          <w:lang w:val="en-CA"/>
        </w:rPr>
        <w:fldChar w:fldCharType="separate"/>
      </w:r>
      <w:r w:rsidR="00E57AB9" w:rsidRPr="00AC2B2B">
        <w:rPr>
          <w:noProof/>
          <w:lang w:val="en-CA"/>
        </w:rPr>
        <w:t>8</w:t>
      </w:r>
      <w:r w:rsidRPr="00AC2B2B" w:rsidDel="003C51E6">
        <w:rPr>
          <w:lang w:val="en-CA"/>
        </w:rPr>
        <w:fldChar w:fldCharType="end"/>
      </w:r>
      <w:r w:rsidRPr="00AC2B2B" w:rsidDel="003C51E6">
        <w:rPr>
          <w:lang w:val="en-CA"/>
        </w:rPr>
        <w:noBreakHyphen/>
      </w:r>
      <w:r w:rsidRPr="00AC2B2B" w:rsidDel="003C51E6">
        <w:rPr>
          <w:lang w:val="en-CA"/>
        </w:rPr>
        <w:fldChar w:fldCharType="begin" w:fldLock="1"/>
      </w:r>
      <w:r w:rsidRPr="00AC2B2B" w:rsidDel="003C51E6">
        <w:rPr>
          <w:lang w:val="en-CA"/>
        </w:rPr>
        <w:instrText xml:space="preserve"> SEQ Equation \* ARABIC \s 1 </w:instrText>
      </w:r>
      <w:r w:rsidRPr="00AC2B2B" w:rsidDel="003C51E6">
        <w:rPr>
          <w:lang w:val="en-CA"/>
        </w:rPr>
        <w:fldChar w:fldCharType="separate"/>
      </w:r>
      <w:r w:rsidR="00E57AB9" w:rsidRPr="00AC2B2B">
        <w:rPr>
          <w:noProof/>
          <w:lang w:val="en-CA"/>
        </w:rPr>
        <w:t>700</w:t>
      </w:r>
      <w:r w:rsidRPr="00AC2B2B" w:rsidDel="003C51E6">
        <w:rPr>
          <w:lang w:val="en-CA"/>
        </w:rPr>
        <w:fldChar w:fldCharType="end"/>
      </w:r>
      <w:r w:rsidRPr="00AC2B2B" w:rsidDel="003C51E6">
        <w:rPr>
          <w:lang w:val="en-CA"/>
        </w:rPr>
        <w:t>)</w:t>
      </w:r>
    </w:p>
    <w:p w14:paraId="56022D99" w14:textId="77777777" w:rsidR="00B1795A" w:rsidRPr="00AC2B2B" w:rsidRDefault="00B1795A" w:rsidP="00B1795A">
      <w:pPr>
        <w:pStyle w:val="aff0"/>
        <w:keepNext/>
        <w:numPr>
          <w:ilvl w:val="0"/>
          <w:numId w:val="568"/>
        </w:numPr>
        <w:tabs>
          <w:tab w:val="left" w:pos="284"/>
        </w:tabs>
        <w:ind w:left="1080"/>
      </w:pPr>
      <w:r w:rsidRPr="00AC2B2B">
        <w:t>The variables temp[ x ][ y ], tempH[ x ][ y ] and tempV[ x ][ y ] are derived as follows:</w:t>
      </w:r>
    </w:p>
    <w:p w14:paraId="2C9C3421" w14:textId="5B35C047" w:rsidR="00B1795A" w:rsidRPr="00AC2B2B"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AC2B2B">
        <w:rPr>
          <w:lang w:val="en-CA" w:eastAsia="ko-KR"/>
        </w:rPr>
        <w:t>diff</w:t>
      </w:r>
      <w:r w:rsidRPr="00AC2B2B">
        <w:t>[ x ][ y ]</w:t>
      </w:r>
      <w:r w:rsidRPr="00AC2B2B">
        <w:rPr>
          <w:lang w:val="en-CA" w:eastAsia="ko-KR"/>
        </w:rPr>
        <w:t> = (predSamplesL0[ h</w:t>
      </w:r>
      <w:r w:rsidRPr="00AC2B2B">
        <w:rPr>
          <w:vertAlign w:val="subscript"/>
          <w:lang w:val="en-CA" w:eastAsia="ko-KR"/>
        </w:rPr>
        <w:t>x</w:t>
      </w:r>
      <w:r w:rsidRPr="00AC2B2B">
        <w:t> ]</w:t>
      </w:r>
      <w:r w:rsidRPr="00AC2B2B">
        <w:rPr>
          <w:lang w:val="en-CA" w:eastAsia="ko-KR"/>
        </w:rPr>
        <w:t>[ v</w:t>
      </w:r>
      <w:r w:rsidRPr="00AC2B2B">
        <w:rPr>
          <w:vertAlign w:val="subscript"/>
          <w:lang w:val="en-CA" w:eastAsia="ko-KR"/>
        </w:rPr>
        <w:t>y</w:t>
      </w:r>
      <w:r w:rsidRPr="00AC2B2B">
        <w:t> ] </w:t>
      </w:r>
      <w:r w:rsidRPr="00AC2B2B">
        <w:rPr>
          <w:lang w:val="en-CA" w:eastAsia="ko-KR"/>
        </w:rPr>
        <w:t>&gt;&gt; 6 ) − ( predSamplesL1[ h</w:t>
      </w:r>
      <w:r w:rsidRPr="00AC2B2B">
        <w:rPr>
          <w:vertAlign w:val="subscript"/>
          <w:lang w:val="en-CA" w:eastAsia="ko-KR"/>
        </w:rPr>
        <w:t>x</w:t>
      </w:r>
      <w:r w:rsidRPr="00AC2B2B">
        <w:t> ]</w:t>
      </w:r>
      <w:r w:rsidRPr="00AC2B2B">
        <w:rPr>
          <w:lang w:val="en-CA" w:eastAsia="ko-KR"/>
        </w:rPr>
        <w:t>[ v</w:t>
      </w:r>
      <w:r w:rsidRPr="00AC2B2B">
        <w:rPr>
          <w:vertAlign w:val="subscript"/>
          <w:lang w:val="en-CA" w:eastAsia="ko-KR"/>
        </w:rPr>
        <w:t>y</w:t>
      </w:r>
      <w:r w:rsidRPr="00AC2B2B">
        <w:t> ] </w:t>
      </w:r>
      <w:r w:rsidRPr="00AC2B2B">
        <w:rPr>
          <w:lang w:val="en-CA" w:eastAsia="ko-KR"/>
        </w:rPr>
        <w:t>&gt;&gt; 6 )</w:t>
      </w:r>
      <w:r w:rsidRPr="00AC2B2B">
        <w:rPr>
          <w:lang w:val="en-CA" w:eastAsia="ko-KR"/>
        </w:rPr>
        <w:tab/>
      </w:r>
      <w:r w:rsidRPr="00AC2B2B" w:rsidDel="003C51E6">
        <w:rPr>
          <w:lang w:val="en-CA" w:eastAsia="ko-KR"/>
        </w:rPr>
        <w:t>(</w:t>
      </w:r>
      <w:r w:rsidRPr="00AC2B2B" w:rsidDel="003C51E6">
        <w:rPr>
          <w:lang w:val="en-CA"/>
        </w:rPr>
        <w:fldChar w:fldCharType="begin" w:fldLock="1"/>
      </w:r>
      <w:r w:rsidRPr="00AC2B2B" w:rsidDel="003C51E6">
        <w:rPr>
          <w:lang w:val="en-CA"/>
        </w:rPr>
        <w:instrText xml:space="preserve"> STYLEREF 1 \s </w:instrText>
      </w:r>
      <w:r w:rsidRPr="00AC2B2B" w:rsidDel="003C51E6">
        <w:rPr>
          <w:lang w:val="en-CA"/>
        </w:rPr>
        <w:fldChar w:fldCharType="separate"/>
      </w:r>
      <w:r w:rsidR="00E57AB9" w:rsidRPr="00AC2B2B">
        <w:rPr>
          <w:noProof/>
          <w:lang w:val="en-CA"/>
        </w:rPr>
        <w:t>8</w:t>
      </w:r>
      <w:r w:rsidRPr="00AC2B2B" w:rsidDel="003C51E6">
        <w:rPr>
          <w:lang w:val="en-CA"/>
        </w:rPr>
        <w:fldChar w:fldCharType="end"/>
      </w:r>
      <w:r w:rsidRPr="00AC2B2B" w:rsidDel="003C51E6">
        <w:rPr>
          <w:lang w:val="en-CA"/>
        </w:rPr>
        <w:noBreakHyphen/>
      </w:r>
      <w:r w:rsidRPr="00AC2B2B" w:rsidDel="003C51E6">
        <w:rPr>
          <w:lang w:val="en-CA"/>
        </w:rPr>
        <w:fldChar w:fldCharType="begin" w:fldLock="1"/>
      </w:r>
      <w:r w:rsidRPr="00AC2B2B" w:rsidDel="003C51E6">
        <w:rPr>
          <w:lang w:val="en-CA"/>
        </w:rPr>
        <w:instrText xml:space="preserve"> SEQ Equation \* ARABIC \s 1 </w:instrText>
      </w:r>
      <w:r w:rsidRPr="00AC2B2B" w:rsidDel="003C51E6">
        <w:rPr>
          <w:lang w:val="en-CA"/>
        </w:rPr>
        <w:fldChar w:fldCharType="separate"/>
      </w:r>
      <w:r w:rsidR="00E57AB9" w:rsidRPr="00AC2B2B">
        <w:rPr>
          <w:noProof/>
          <w:lang w:val="en-CA"/>
        </w:rPr>
        <w:t>701</w:t>
      </w:r>
      <w:r w:rsidRPr="00AC2B2B" w:rsidDel="003C51E6">
        <w:rPr>
          <w:lang w:val="en-CA"/>
        </w:rPr>
        <w:fldChar w:fldCharType="end"/>
      </w:r>
      <w:r w:rsidRPr="00AC2B2B" w:rsidDel="003C51E6">
        <w:rPr>
          <w:lang w:val="en-CA" w:eastAsia="ko-KR"/>
        </w:rPr>
        <w:t>)</w:t>
      </w:r>
    </w:p>
    <w:p w14:paraId="7F889EE4" w14:textId="3BD282F7" w:rsidR="00B1795A" w:rsidRPr="00AC2B2B"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AC2B2B">
        <w:rPr>
          <w:lang w:val="en-CA" w:eastAsia="ko-KR"/>
        </w:rPr>
        <w:t>tempH</w:t>
      </w:r>
      <w:r w:rsidRPr="00AC2B2B">
        <w:t>[ x ][ y ]</w:t>
      </w:r>
      <w:r w:rsidRPr="00AC2B2B">
        <w:rPr>
          <w:lang w:val="en-CA" w:eastAsia="ko-KR"/>
        </w:rPr>
        <w:t> = (gradientHL0</w:t>
      </w:r>
      <w:r w:rsidRPr="00AC2B2B">
        <w:t>[ x ][ y ]</w:t>
      </w:r>
      <w:r w:rsidRPr="00AC2B2B">
        <w:rPr>
          <w:lang w:val="en-CA" w:eastAsia="ko-KR"/>
        </w:rPr>
        <w:t> + gradientHL1</w:t>
      </w:r>
      <w:r w:rsidRPr="00AC2B2B">
        <w:t>[ x ][ y ] </w:t>
      </w:r>
      <w:r w:rsidRPr="00AC2B2B">
        <w:rPr>
          <w:lang w:val="en-CA" w:eastAsia="ko-KR"/>
        </w:rPr>
        <w:t>) &gt;&gt; 3</w:t>
      </w:r>
      <w:r w:rsidRPr="00AC2B2B">
        <w:rPr>
          <w:lang w:val="en-CA" w:eastAsia="ko-KR"/>
        </w:rPr>
        <w:tab/>
      </w:r>
      <w:r w:rsidRPr="00AC2B2B" w:rsidDel="003C51E6">
        <w:rPr>
          <w:lang w:val="en-CA" w:eastAsia="ko-KR"/>
        </w:rPr>
        <w:t>(</w:t>
      </w:r>
      <w:r w:rsidRPr="00AC2B2B" w:rsidDel="003C51E6">
        <w:rPr>
          <w:lang w:val="en-CA"/>
        </w:rPr>
        <w:fldChar w:fldCharType="begin" w:fldLock="1"/>
      </w:r>
      <w:r w:rsidRPr="00AC2B2B" w:rsidDel="003C51E6">
        <w:rPr>
          <w:lang w:val="en-CA"/>
        </w:rPr>
        <w:instrText xml:space="preserve"> STYLEREF 1 \s </w:instrText>
      </w:r>
      <w:r w:rsidRPr="00AC2B2B" w:rsidDel="003C51E6">
        <w:rPr>
          <w:lang w:val="en-CA"/>
        </w:rPr>
        <w:fldChar w:fldCharType="separate"/>
      </w:r>
      <w:r w:rsidR="00E57AB9" w:rsidRPr="00AC2B2B">
        <w:rPr>
          <w:noProof/>
          <w:lang w:val="en-CA"/>
        </w:rPr>
        <w:t>8</w:t>
      </w:r>
      <w:r w:rsidRPr="00AC2B2B" w:rsidDel="003C51E6">
        <w:rPr>
          <w:lang w:val="en-CA"/>
        </w:rPr>
        <w:fldChar w:fldCharType="end"/>
      </w:r>
      <w:r w:rsidRPr="00AC2B2B" w:rsidDel="003C51E6">
        <w:rPr>
          <w:lang w:val="en-CA"/>
        </w:rPr>
        <w:noBreakHyphen/>
      </w:r>
      <w:r w:rsidRPr="00AC2B2B" w:rsidDel="003C51E6">
        <w:rPr>
          <w:lang w:val="en-CA"/>
        </w:rPr>
        <w:fldChar w:fldCharType="begin" w:fldLock="1"/>
      </w:r>
      <w:r w:rsidRPr="00AC2B2B" w:rsidDel="003C51E6">
        <w:rPr>
          <w:lang w:val="en-CA"/>
        </w:rPr>
        <w:instrText xml:space="preserve"> SEQ Equation \* ARABIC \s 1 </w:instrText>
      </w:r>
      <w:r w:rsidRPr="00AC2B2B" w:rsidDel="003C51E6">
        <w:rPr>
          <w:lang w:val="en-CA"/>
        </w:rPr>
        <w:fldChar w:fldCharType="separate"/>
      </w:r>
      <w:r w:rsidR="00E57AB9" w:rsidRPr="00AC2B2B">
        <w:rPr>
          <w:noProof/>
          <w:lang w:val="en-CA"/>
        </w:rPr>
        <w:t>702</w:t>
      </w:r>
      <w:r w:rsidRPr="00AC2B2B" w:rsidDel="003C51E6">
        <w:rPr>
          <w:lang w:val="en-CA"/>
        </w:rPr>
        <w:fldChar w:fldCharType="end"/>
      </w:r>
      <w:r w:rsidRPr="00AC2B2B" w:rsidDel="003C51E6">
        <w:rPr>
          <w:lang w:val="en-CA" w:eastAsia="ko-KR"/>
        </w:rPr>
        <w:t>)</w:t>
      </w:r>
    </w:p>
    <w:p w14:paraId="374486EA" w14:textId="372E6D2A" w:rsidR="00B1795A" w:rsidRPr="00AC2B2B"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AC2B2B">
        <w:rPr>
          <w:lang w:val="en-CA" w:eastAsia="ko-KR"/>
        </w:rPr>
        <w:t>tempV</w:t>
      </w:r>
      <w:r w:rsidRPr="00AC2B2B">
        <w:t>[ x ][ y ]</w:t>
      </w:r>
      <w:r w:rsidRPr="00AC2B2B">
        <w:rPr>
          <w:lang w:val="en-CA" w:eastAsia="ko-KR"/>
        </w:rPr>
        <w:t> = (gradientVL0</w:t>
      </w:r>
      <w:r w:rsidRPr="00AC2B2B">
        <w:t>[ x ][ y ]</w:t>
      </w:r>
      <w:r w:rsidRPr="00AC2B2B">
        <w:rPr>
          <w:lang w:val="en-CA" w:eastAsia="ko-KR"/>
        </w:rPr>
        <w:t> + gradientVL1</w:t>
      </w:r>
      <w:r w:rsidRPr="00AC2B2B">
        <w:t>[ x ][ y ] </w:t>
      </w:r>
      <w:r w:rsidRPr="00AC2B2B">
        <w:rPr>
          <w:lang w:val="en-CA" w:eastAsia="ko-KR"/>
        </w:rPr>
        <w:t>) &gt;&gt; 3</w:t>
      </w:r>
      <w:r w:rsidRPr="00AC2B2B">
        <w:rPr>
          <w:lang w:val="en-CA" w:eastAsia="ko-KR"/>
        </w:rPr>
        <w:tab/>
      </w:r>
      <w:r w:rsidRPr="00AC2B2B" w:rsidDel="003C51E6">
        <w:rPr>
          <w:lang w:val="en-CA" w:eastAsia="ko-KR"/>
        </w:rPr>
        <w:t>(</w:t>
      </w:r>
      <w:r w:rsidRPr="00AC2B2B" w:rsidDel="003C51E6">
        <w:rPr>
          <w:lang w:val="en-CA"/>
        </w:rPr>
        <w:fldChar w:fldCharType="begin" w:fldLock="1"/>
      </w:r>
      <w:r w:rsidRPr="00AC2B2B" w:rsidDel="003C51E6">
        <w:rPr>
          <w:lang w:val="en-CA"/>
        </w:rPr>
        <w:instrText xml:space="preserve"> STYLEREF 1 \s </w:instrText>
      </w:r>
      <w:r w:rsidRPr="00AC2B2B" w:rsidDel="003C51E6">
        <w:rPr>
          <w:lang w:val="en-CA"/>
        </w:rPr>
        <w:fldChar w:fldCharType="separate"/>
      </w:r>
      <w:r w:rsidR="00E57AB9" w:rsidRPr="00AC2B2B">
        <w:rPr>
          <w:noProof/>
          <w:lang w:val="en-CA"/>
        </w:rPr>
        <w:t>8</w:t>
      </w:r>
      <w:r w:rsidRPr="00AC2B2B" w:rsidDel="003C51E6">
        <w:rPr>
          <w:lang w:val="en-CA"/>
        </w:rPr>
        <w:fldChar w:fldCharType="end"/>
      </w:r>
      <w:r w:rsidRPr="00AC2B2B" w:rsidDel="003C51E6">
        <w:rPr>
          <w:lang w:val="en-CA"/>
        </w:rPr>
        <w:noBreakHyphen/>
      </w:r>
      <w:r w:rsidRPr="00AC2B2B" w:rsidDel="003C51E6">
        <w:rPr>
          <w:lang w:val="en-CA"/>
        </w:rPr>
        <w:fldChar w:fldCharType="begin" w:fldLock="1"/>
      </w:r>
      <w:r w:rsidRPr="00AC2B2B" w:rsidDel="003C51E6">
        <w:rPr>
          <w:lang w:val="en-CA"/>
        </w:rPr>
        <w:instrText xml:space="preserve"> SEQ Equation \* ARABIC \s 1 </w:instrText>
      </w:r>
      <w:r w:rsidRPr="00AC2B2B" w:rsidDel="003C51E6">
        <w:rPr>
          <w:lang w:val="en-CA"/>
        </w:rPr>
        <w:fldChar w:fldCharType="separate"/>
      </w:r>
      <w:r w:rsidR="00E57AB9" w:rsidRPr="00AC2B2B">
        <w:rPr>
          <w:noProof/>
          <w:lang w:val="en-CA"/>
        </w:rPr>
        <w:t>703</w:t>
      </w:r>
      <w:r w:rsidRPr="00AC2B2B" w:rsidDel="003C51E6">
        <w:rPr>
          <w:lang w:val="en-CA"/>
        </w:rPr>
        <w:fldChar w:fldCharType="end"/>
      </w:r>
      <w:r w:rsidRPr="00AC2B2B" w:rsidDel="003C51E6">
        <w:rPr>
          <w:lang w:val="en-CA" w:eastAsia="ko-KR"/>
        </w:rPr>
        <w:t>)</w:t>
      </w:r>
    </w:p>
    <w:p w14:paraId="5AF8A309" w14:textId="77777777" w:rsidR="00B1795A" w:rsidRPr="00AC2B2B" w:rsidRDefault="00B1795A" w:rsidP="00B1795A">
      <w:pPr>
        <w:numPr>
          <w:ilvl w:val="1"/>
          <w:numId w:val="5"/>
        </w:numPr>
        <w:tabs>
          <w:tab w:val="clear" w:pos="800"/>
        </w:tabs>
        <w:ind w:left="720" w:hanging="360"/>
      </w:pPr>
      <w:r w:rsidRPr="00AC2B2B">
        <w:t>The variables sGx2, sGy2, sGxGy, sGxdI and sGydI are derived as follows:</w:t>
      </w:r>
    </w:p>
    <w:p w14:paraId="0F937CEB" w14:textId="0C8B261B" w:rsidR="00B1795A" w:rsidRPr="00AC2B2B"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AC2B2B">
        <w:rPr>
          <w:lang w:val="en-CA" w:eastAsia="ko-KR"/>
        </w:rPr>
        <w:t>sGx2</w:t>
      </w:r>
      <w:r w:rsidRPr="00AC2B2B">
        <w:rPr>
          <w:lang w:eastAsia="ko-KR"/>
        </w:rPr>
        <w:t> = </w:t>
      </w:r>
      <w:r w:rsidRPr="00AC2B2B">
        <w:rPr>
          <w:lang w:eastAsia="ko-KR"/>
        </w:rPr>
        <w:sym w:font="Symbol" w:char="F053"/>
      </w:r>
      <w:r w:rsidRPr="00AC2B2B">
        <w:rPr>
          <w:vertAlign w:val="subscript"/>
          <w:lang w:eastAsia="ko-KR"/>
        </w:rPr>
        <w:t>i</w:t>
      </w:r>
      <w:r w:rsidRPr="00AC2B2B">
        <w:rPr>
          <w:lang w:eastAsia="ko-KR"/>
        </w:rPr>
        <w:sym w:font="Symbol" w:char="F053"/>
      </w:r>
      <w:r w:rsidRPr="00AC2B2B">
        <w:rPr>
          <w:vertAlign w:val="subscript"/>
          <w:lang w:eastAsia="ko-KR"/>
        </w:rPr>
        <w:t>j </w:t>
      </w:r>
      <w:r w:rsidRPr="00AC2B2B">
        <w:rPr>
          <w:lang w:eastAsia="ko-KR"/>
        </w:rPr>
        <w:t>( </w:t>
      </w:r>
      <w:r w:rsidRPr="00AC2B2B">
        <w:rPr>
          <w:lang w:val="en-CA" w:eastAsia="ko-KR"/>
        </w:rPr>
        <w:t>tempH</w:t>
      </w:r>
      <w:r w:rsidRPr="00AC2B2B">
        <w:rPr>
          <w:lang w:eastAsia="ko-KR"/>
        </w:rPr>
        <w:t>[ xSb + i ][ ySb + j ] * </w:t>
      </w:r>
      <w:r w:rsidRPr="00AC2B2B">
        <w:rPr>
          <w:lang w:val="en-CA" w:eastAsia="ko-KR"/>
        </w:rPr>
        <w:t>tempH</w:t>
      </w:r>
      <w:r w:rsidRPr="00AC2B2B">
        <w:rPr>
          <w:lang w:eastAsia="ko-KR"/>
        </w:rPr>
        <w:t>[ xSb + i ][ ySb + j ] ) with i, j = −1..4</w:t>
      </w:r>
      <w:r w:rsidRPr="00AC2B2B">
        <w:rPr>
          <w:lang w:val="en-CA" w:eastAsia="ko-KR"/>
        </w:rPr>
        <w:tab/>
      </w:r>
      <w:r w:rsidRPr="00AC2B2B" w:rsidDel="003C51E6">
        <w:rPr>
          <w:lang w:val="en-CA" w:eastAsia="ko-KR"/>
        </w:rPr>
        <w:t>(</w:t>
      </w:r>
      <w:r w:rsidRPr="00AC2B2B" w:rsidDel="003C51E6">
        <w:rPr>
          <w:lang w:val="en-CA"/>
        </w:rPr>
        <w:fldChar w:fldCharType="begin" w:fldLock="1"/>
      </w:r>
      <w:r w:rsidRPr="00AC2B2B" w:rsidDel="003C51E6">
        <w:rPr>
          <w:lang w:val="en-CA"/>
        </w:rPr>
        <w:instrText xml:space="preserve"> STYLEREF 1 \s </w:instrText>
      </w:r>
      <w:r w:rsidRPr="00AC2B2B" w:rsidDel="003C51E6">
        <w:rPr>
          <w:lang w:val="en-CA"/>
        </w:rPr>
        <w:fldChar w:fldCharType="separate"/>
      </w:r>
      <w:r w:rsidR="00E57AB9" w:rsidRPr="00AC2B2B">
        <w:rPr>
          <w:noProof/>
          <w:lang w:val="en-CA"/>
        </w:rPr>
        <w:t>8</w:t>
      </w:r>
      <w:r w:rsidRPr="00AC2B2B" w:rsidDel="003C51E6">
        <w:rPr>
          <w:lang w:val="en-CA"/>
        </w:rPr>
        <w:fldChar w:fldCharType="end"/>
      </w:r>
      <w:r w:rsidRPr="00AC2B2B" w:rsidDel="003C51E6">
        <w:rPr>
          <w:lang w:val="en-CA"/>
        </w:rPr>
        <w:noBreakHyphen/>
      </w:r>
      <w:r w:rsidRPr="00AC2B2B" w:rsidDel="003C51E6">
        <w:rPr>
          <w:lang w:val="en-CA"/>
        </w:rPr>
        <w:fldChar w:fldCharType="begin" w:fldLock="1"/>
      </w:r>
      <w:r w:rsidRPr="00AC2B2B" w:rsidDel="003C51E6">
        <w:rPr>
          <w:lang w:val="en-CA"/>
        </w:rPr>
        <w:instrText xml:space="preserve"> SEQ Equation \* ARABIC \s 1 </w:instrText>
      </w:r>
      <w:r w:rsidRPr="00AC2B2B" w:rsidDel="003C51E6">
        <w:rPr>
          <w:lang w:val="en-CA"/>
        </w:rPr>
        <w:fldChar w:fldCharType="separate"/>
      </w:r>
      <w:r w:rsidR="00E57AB9" w:rsidRPr="00AC2B2B">
        <w:rPr>
          <w:noProof/>
          <w:lang w:val="en-CA"/>
        </w:rPr>
        <w:t>704</w:t>
      </w:r>
      <w:r w:rsidRPr="00AC2B2B" w:rsidDel="003C51E6">
        <w:rPr>
          <w:lang w:val="en-CA"/>
        </w:rPr>
        <w:fldChar w:fldCharType="end"/>
      </w:r>
      <w:r w:rsidRPr="00AC2B2B" w:rsidDel="003C51E6">
        <w:rPr>
          <w:lang w:val="en-CA" w:eastAsia="ko-KR"/>
        </w:rPr>
        <w:t>)</w:t>
      </w:r>
    </w:p>
    <w:p w14:paraId="282C0562" w14:textId="5E23C8D5" w:rsidR="00B1795A" w:rsidRPr="00AC2B2B"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AC2B2B">
        <w:rPr>
          <w:lang w:eastAsia="ko-KR"/>
        </w:rPr>
        <w:t>sGy2 = </w:t>
      </w:r>
      <w:r w:rsidRPr="00AC2B2B">
        <w:rPr>
          <w:lang w:eastAsia="ko-KR"/>
        </w:rPr>
        <w:sym w:font="Symbol" w:char="F053"/>
      </w:r>
      <w:r w:rsidRPr="00AC2B2B">
        <w:rPr>
          <w:vertAlign w:val="subscript"/>
          <w:lang w:eastAsia="ko-KR"/>
        </w:rPr>
        <w:t>i</w:t>
      </w:r>
      <w:r w:rsidRPr="00AC2B2B">
        <w:rPr>
          <w:lang w:eastAsia="ko-KR"/>
        </w:rPr>
        <w:sym w:font="Symbol" w:char="F053"/>
      </w:r>
      <w:r w:rsidRPr="00AC2B2B">
        <w:rPr>
          <w:vertAlign w:val="subscript"/>
          <w:lang w:eastAsia="ko-KR"/>
        </w:rPr>
        <w:t>j</w:t>
      </w:r>
      <w:r w:rsidRPr="00AC2B2B">
        <w:rPr>
          <w:lang w:eastAsia="ko-KR"/>
        </w:rPr>
        <w:t>(</w:t>
      </w:r>
      <w:r w:rsidRPr="00AC2B2B">
        <w:rPr>
          <w:lang w:val="en-CA" w:eastAsia="ko-KR"/>
        </w:rPr>
        <w:t>tempV</w:t>
      </w:r>
      <w:r w:rsidRPr="00AC2B2B">
        <w:rPr>
          <w:lang w:eastAsia="ko-KR"/>
        </w:rPr>
        <w:t>[ xSb + i ][ ySb + j ] * </w:t>
      </w:r>
      <w:r w:rsidRPr="00AC2B2B">
        <w:rPr>
          <w:lang w:val="en-CA" w:eastAsia="ko-KR"/>
        </w:rPr>
        <w:t>tempV</w:t>
      </w:r>
      <w:r w:rsidRPr="00AC2B2B">
        <w:rPr>
          <w:lang w:eastAsia="ko-KR"/>
        </w:rPr>
        <w:t>[ xSb + i ][ ySb + j ] ) with i, j = −1..4</w:t>
      </w:r>
      <w:r w:rsidRPr="00AC2B2B">
        <w:rPr>
          <w:lang w:val="en-CA" w:eastAsia="ko-KR"/>
        </w:rPr>
        <w:tab/>
      </w:r>
      <w:r w:rsidRPr="00AC2B2B" w:rsidDel="003C51E6">
        <w:rPr>
          <w:lang w:val="en-CA" w:eastAsia="ko-KR"/>
        </w:rPr>
        <w:t>(</w:t>
      </w:r>
      <w:r w:rsidRPr="00AC2B2B" w:rsidDel="003C51E6">
        <w:rPr>
          <w:lang w:val="en-CA"/>
        </w:rPr>
        <w:fldChar w:fldCharType="begin" w:fldLock="1"/>
      </w:r>
      <w:r w:rsidRPr="00AC2B2B" w:rsidDel="003C51E6">
        <w:rPr>
          <w:lang w:val="en-CA"/>
        </w:rPr>
        <w:instrText xml:space="preserve"> STYLEREF 1 \s </w:instrText>
      </w:r>
      <w:r w:rsidRPr="00AC2B2B" w:rsidDel="003C51E6">
        <w:rPr>
          <w:lang w:val="en-CA"/>
        </w:rPr>
        <w:fldChar w:fldCharType="separate"/>
      </w:r>
      <w:r w:rsidR="00E57AB9" w:rsidRPr="00AC2B2B">
        <w:rPr>
          <w:noProof/>
          <w:lang w:val="en-CA"/>
        </w:rPr>
        <w:t>8</w:t>
      </w:r>
      <w:r w:rsidRPr="00AC2B2B" w:rsidDel="003C51E6">
        <w:rPr>
          <w:lang w:val="en-CA"/>
        </w:rPr>
        <w:fldChar w:fldCharType="end"/>
      </w:r>
      <w:r w:rsidRPr="00AC2B2B" w:rsidDel="003C51E6">
        <w:rPr>
          <w:lang w:val="en-CA"/>
        </w:rPr>
        <w:noBreakHyphen/>
      </w:r>
      <w:r w:rsidRPr="00AC2B2B" w:rsidDel="003C51E6">
        <w:rPr>
          <w:lang w:val="en-CA"/>
        </w:rPr>
        <w:fldChar w:fldCharType="begin" w:fldLock="1"/>
      </w:r>
      <w:r w:rsidRPr="00AC2B2B" w:rsidDel="003C51E6">
        <w:rPr>
          <w:lang w:val="en-CA"/>
        </w:rPr>
        <w:instrText xml:space="preserve"> SEQ Equation \* ARABIC \s 1 </w:instrText>
      </w:r>
      <w:r w:rsidRPr="00AC2B2B" w:rsidDel="003C51E6">
        <w:rPr>
          <w:lang w:val="en-CA"/>
        </w:rPr>
        <w:fldChar w:fldCharType="separate"/>
      </w:r>
      <w:r w:rsidR="00E57AB9" w:rsidRPr="00AC2B2B">
        <w:rPr>
          <w:noProof/>
          <w:lang w:val="en-CA"/>
        </w:rPr>
        <w:t>705</w:t>
      </w:r>
      <w:r w:rsidRPr="00AC2B2B" w:rsidDel="003C51E6">
        <w:rPr>
          <w:lang w:val="en-CA"/>
        </w:rPr>
        <w:fldChar w:fldCharType="end"/>
      </w:r>
      <w:r w:rsidRPr="00AC2B2B" w:rsidDel="003C51E6">
        <w:rPr>
          <w:lang w:val="en-CA" w:eastAsia="ko-KR"/>
        </w:rPr>
        <w:t>)</w:t>
      </w:r>
    </w:p>
    <w:p w14:paraId="3BD75B6A" w14:textId="28988B8B" w:rsidR="00B1795A" w:rsidRPr="00AC2B2B"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AC2B2B">
        <w:rPr>
          <w:lang w:eastAsia="ko-KR"/>
        </w:rPr>
        <w:t>sGxGy = </w:t>
      </w:r>
      <w:r w:rsidRPr="00AC2B2B">
        <w:rPr>
          <w:lang w:eastAsia="ko-KR"/>
        </w:rPr>
        <w:sym w:font="Symbol" w:char="F053"/>
      </w:r>
      <w:r w:rsidRPr="00AC2B2B">
        <w:rPr>
          <w:vertAlign w:val="subscript"/>
          <w:lang w:eastAsia="ko-KR"/>
        </w:rPr>
        <w:t>i</w:t>
      </w:r>
      <w:r w:rsidRPr="00AC2B2B">
        <w:rPr>
          <w:lang w:eastAsia="ko-KR"/>
        </w:rPr>
        <w:sym w:font="Symbol" w:char="F053"/>
      </w:r>
      <w:r w:rsidRPr="00AC2B2B">
        <w:rPr>
          <w:vertAlign w:val="subscript"/>
          <w:lang w:eastAsia="ko-KR"/>
        </w:rPr>
        <w:t>j</w:t>
      </w:r>
      <w:r w:rsidRPr="00AC2B2B">
        <w:rPr>
          <w:lang w:eastAsia="ko-KR"/>
        </w:rPr>
        <w:t>(</w:t>
      </w:r>
      <w:r w:rsidRPr="00AC2B2B">
        <w:rPr>
          <w:lang w:val="en-CA" w:eastAsia="ko-KR"/>
        </w:rPr>
        <w:t>tempH</w:t>
      </w:r>
      <w:r w:rsidRPr="00AC2B2B">
        <w:rPr>
          <w:lang w:eastAsia="ko-KR"/>
        </w:rPr>
        <w:t>[ xSb + i ][ ySb + j ] * </w:t>
      </w:r>
      <w:r w:rsidRPr="00AC2B2B">
        <w:rPr>
          <w:lang w:val="en-CA" w:eastAsia="ko-KR"/>
        </w:rPr>
        <w:t>tempV</w:t>
      </w:r>
      <w:r w:rsidRPr="00AC2B2B">
        <w:rPr>
          <w:lang w:eastAsia="ko-KR"/>
        </w:rPr>
        <w:t>[ xSb + i ][ ySb + j ] ) with i, j  −1..4</w:t>
      </w:r>
      <w:r w:rsidRPr="00AC2B2B">
        <w:rPr>
          <w:lang w:val="en-CA" w:eastAsia="ko-KR"/>
        </w:rPr>
        <w:tab/>
      </w:r>
      <w:r w:rsidRPr="00AC2B2B" w:rsidDel="003C51E6">
        <w:rPr>
          <w:lang w:val="en-CA" w:eastAsia="ko-KR"/>
        </w:rPr>
        <w:t>(</w:t>
      </w:r>
      <w:r w:rsidRPr="00AC2B2B" w:rsidDel="003C51E6">
        <w:rPr>
          <w:lang w:val="en-CA"/>
        </w:rPr>
        <w:fldChar w:fldCharType="begin" w:fldLock="1"/>
      </w:r>
      <w:r w:rsidRPr="00AC2B2B" w:rsidDel="003C51E6">
        <w:rPr>
          <w:lang w:val="en-CA"/>
        </w:rPr>
        <w:instrText xml:space="preserve"> STYLEREF 1 \s </w:instrText>
      </w:r>
      <w:r w:rsidRPr="00AC2B2B" w:rsidDel="003C51E6">
        <w:rPr>
          <w:lang w:val="en-CA"/>
        </w:rPr>
        <w:fldChar w:fldCharType="separate"/>
      </w:r>
      <w:r w:rsidR="00E57AB9" w:rsidRPr="00AC2B2B">
        <w:rPr>
          <w:noProof/>
          <w:lang w:val="en-CA"/>
        </w:rPr>
        <w:t>8</w:t>
      </w:r>
      <w:r w:rsidRPr="00AC2B2B" w:rsidDel="003C51E6">
        <w:rPr>
          <w:lang w:val="en-CA"/>
        </w:rPr>
        <w:fldChar w:fldCharType="end"/>
      </w:r>
      <w:r w:rsidRPr="00AC2B2B" w:rsidDel="003C51E6">
        <w:rPr>
          <w:lang w:val="en-CA"/>
        </w:rPr>
        <w:noBreakHyphen/>
      </w:r>
      <w:r w:rsidRPr="00AC2B2B" w:rsidDel="003C51E6">
        <w:rPr>
          <w:lang w:val="en-CA"/>
        </w:rPr>
        <w:fldChar w:fldCharType="begin" w:fldLock="1"/>
      </w:r>
      <w:r w:rsidRPr="00AC2B2B" w:rsidDel="003C51E6">
        <w:rPr>
          <w:lang w:val="en-CA"/>
        </w:rPr>
        <w:instrText xml:space="preserve"> SEQ Equation \* ARABIC \s 1 </w:instrText>
      </w:r>
      <w:r w:rsidRPr="00AC2B2B" w:rsidDel="003C51E6">
        <w:rPr>
          <w:lang w:val="en-CA"/>
        </w:rPr>
        <w:fldChar w:fldCharType="separate"/>
      </w:r>
      <w:r w:rsidR="00E57AB9" w:rsidRPr="00AC2B2B">
        <w:rPr>
          <w:noProof/>
          <w:lang w:val="en-CA"/>
        </w:rPr>
        <w:t>706</w:t>
      </w:r>
      <w:r w:rsidRPr="00AC2B2B" w:rsidDel="003C51E6">
        <w:rPr>
          <w:lang w:val="en-CA"/>
        </w:rPr>
        <w:fldChar w:fldCharType="end"/>
      </w:r>
      <w:r w:rsidRPr="00AC2B2B" w:rsidDel="003C51E6">
        <w:rPr>
          <w:lang w:val="en-CA" w:eastAsia="ko-KR"/>
        </w:rPr>
        <w:t>)</w:t>
      </w:r>
    </w:p>
    <w:p w14:paraId="4FDAD10A" w14:textId="11B0EB32" w:rsidR="00B1795A" w:rsidRPr="00AC2B2B"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AC2B2B">
        <w:rPr>
          <w:lang w:eastAsia="ko-KR"/>
        </w:rPr>
        <w:t>sGxdI = </w:t>
      </w:r>
      <w:r w:rsidRPr="00AC2B2B">
        <w:rPr>
          <w:lang w:eastAsia="ko-KR"/>
        </w:rPr>
        <w:sym w:font="Symbol" w:char="F053"/>
      </w:r>
      <w:r w:rsidRPr="00AC2B2B">
        <w:rPr>
          <w:vertAlign w:val="subscript"/>
          <w:lang w:eastAsia="ko-KR"/>
        </w:rPr>
        <w:t>i</w:t>
      </w:r>
      <w:r w:rsidRPr="00AC2B2B">
        <w:rPr>
          <w:lang w:eastAsia="ko-KR"/>
        </w:rPr>
        <w:sym w:font="Symbol" w:char="F053"/>
      </w:r>
      <w:r w:rsidRPr="00AC2B2B">
        <w:rPr>
          <w:vertAlign w:val="subscript"/>
          <w:lang w:eastAsia="ko-KR"/>
        </w:rPr>
        <w:t>j</w:t>
      </w:r>
      <w:r w:rsidRPr="00AC2B2B">
        <w:rPr>
          <w:lang w:eastAsia="ko-KR"/>
        </w:rPr>
        <w:t>( − </w:t>
      </w:r>
      <w:r w:rsidRPr="00AC2B2B">
        <w:rPr>
          <w:lang w:val="en-CA" w:eastAsia="ko-KR"/>
        </w:rPr>
        <w:t>tempH</w:t>
      </w:r>
      <w:r w:rsidRPr="00AC2B2B">
        <w:rPr>
          <w:lang w:eastAsia="ko-KR"/>
        </w:rPr>
        <w:t>[ xSb + i ][ ySb + j ] * </w:t>
      </w:r>
      <w:r w:rsidRPr="00AC2B2B">
        <w:rPr>
          <w:lang w:val="en-CA" w:eastAsia="ko-KR"/>
        </w:rPr>
        <w:t>diff</w:t>
      </w:r>
      <w:r w:rsidRPr="00AC2B2B">
        <w:rPr>
          <w:lang w:eastAsia="ko-KR"/>
        </w:rPr>
        <w:t>[ xSb + i ][ ySb + j ] ) with i, j = −1..4</w:t>
      </w:r>
      <w:r w:rsidRPr="00AC2B2B">
        <w:rPr>
          <w:lang w:val="en-CA" w:eastAsia="ko-KR"/>
        </w:rPr>
        <w:tab/>
      </w:r>
      <w:r w:rsidRPr="00AC2B2B" w:rsidDel="003C51E6">
        <w:rPr>
          <w:lang w:val="en-CA" w:eastAsia="ko-KR"/>
        </w:rPr>
        <w:t>(</w:t>
      </w:r>
      <w:r w:rsidRPr="00AC2B2B" w:rsidDel="003C51E6">
        <w:rPr>
          <w:lang w:val="en-CA"/>
        </w:rPr>
        <w:fldChar w:fldCharType="begin" w:fldLock="1"/>
      </w:r>
      <w:r w:rsidRPr="00AC2B2B" w:rsidDel="003C51E6">
        <w:rPr>
          <w:lang w:val="en-CA"/>
        </w:rPr>
        <w:instrText xml:space="preserve"> STYLEREF 1 \s </w:instrText>
      </w:r>
      <w:r w:rsidRPr="00AC2B2B" w:rsidDel="003C51E6">
        <w:rPr>
          <w:lang w:val="en-CA"/>
        </w:rPr>
        <w:fldChar w:fldCharType="separate"/>
      </w:r>
      <w:r w:rsidR="00E57AB9" w:rsidRPr="00AC2B2B">
        <w:rPr>
          <w:noProof/>
          <w:lang w:val="en-CA"/>
        </w:rPr>
        <w:t>8</w:t>
      </w:r>
      <w:r w:rsidRPr="00AC2B2B" w:rsidDel="003C51E6">
        <w:rPr>
          <w:lang w:val="en-CA"/>
        </w:rPr>
        <w:fldChar w:fldCharType="end"/>
      </w:r>
      <w:r w:rsidRPr="00AC2B2B" w:rsidDel="003C51E6">
        <w:rPr>
          <w:lang w:val="en-CA"/>
        </w:rPr>
        <w:noBreakHyphen/>
      </w:r>
      <w:r w:rsidRPr="00AC2B2B" w:rsidDel="003C51E6">
        <w:rPr>
          <w:lang w:val="en-CA"/>
        </w:rPr>
        <w:fldChar w:fldCharType="begin" w:fldLock="1"/>
      </w:r>
      <w:r w:rsidRPr="00AC2B2B" w:rsidDel="003C51E6">
        <w:rPr>
          <w:lang w:val="en-CA"/>
        </w:rPr>
        <w:instrText xml:space="preserve"> SEQ Equation \* ARABIC \s 1 </w:instrText>
      </w:r>
      <w:r w:rsidRPr="00AC2B2B" w:rsidDel="003C51E6">
        <w:rPr>
          <w:lang w:val="en-CA"/>
        </w:rPr>
        <w:fldChar w:fldCharType="separate"/>
      </w:r>
      <w:r w:rsidR="00E57AB9" w:rsidRPr="00AC2B2B">
        <w:rPr>
          <w:noProof/>
          <w:lang w:val="en-CA"/>
        </w:rPr>
        <w:t>707</w:t>
      </w:r>
      <w:r w:rsidRPr="00AC2B2B" w:rsidDel="003C51E6">
        <w:rPr>
          <w:lang w:val="en-CA"/>
        </w:rPr>
        <w:fldChar w:fldCharType="end"/>
      </w:r>
      <w:r w:rsidRPr="00AC2B2B" w:rsidDel="003C51E6">
        <w:rPr>
          <w:lang w:val="en-CA" w:eastAsia="ko-KR"/>
        </w:rPr>
        <w:t>)</w:t>
      </w:r>
    </w:p>
    <w:p w14:paraId="18925D2E" w14:textId="09EBCC90" w:rsidR="00B1795A" w:rsidRPr="00AC2B2B"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AC2B2B">
        <w:rPr>
          <w:lang w:eastAsia="ko-KR"/>
        </w:rPr>
        <w:t>sGydI = </w:t>
      </w:r>
      <w:r w:rsidRPr="00AC2B2B">
        <w:rPr>
          <w:lang w:eastAsia="ko-KR"/>
        </w:rPr>
        <w:sym w:font="Symbol" w:char="F053"/>
      </w:r>
      <w:r w:rsidRPr="00AC2B2B">
        <w:rPr>
          <w:vertAlign w:val="subscript"/>
          <w:lang w:eastAsia="ko-KR"/>
        </w:rPr>
        <w:t>i</w:t>
      </w:r>
      <w:r w:rsidRPr="00AC2B2B">
        <w:rPr>
          <w:lang w:eastAsia="ko-KR"/>
        </w:rPr>
        <w:sym w:font="Symbol" w:char="F053"/>
      </w:r>
      <w:r w:rsidRPr="00AC2B2B">
        <w:rPr>
          <w:vertAlign w:val="subscript"/>
          <w:lang w:eastAsia="ko-KR"/>
        </w:rPr>
        <w:t>j</w:t>
      </w:r>
      <w:r w:rsidRPr="00AC2B2B">
        <w:rPr>
          <w:lang w:eastAsia="ko-KR"/>
        </w:rPr>
        <w:t>( − </w:t>
      </w:r>
      <w:r w:rsidRPr="00AC2B2B">
        <w:rPr>
          <w:lang w:val="en-CA" w:eastAsia="ko-KR"/>
        </w:rPr>
        <w:t>tempV</w:t>
      </w:r>
      <w:r w:rsidRPr="00AC2B2B">
        <w:rPr>
          <w:lang w:eastAsia="ko-KR"/>
        </w:rPr>
        <w:t>[ xSb + i ][ ySb + j ] * </w:t>
      </w:r>
      <w:r w:rsidRPr="00AC2B2B">
        <w:rPr>
          <w:lang w:val="en-CA" w:eastAsia="ko-KR"/>
        </w:rPr>
        <w:t>diff</w:t>
      </w:r>
      <w:r w:rsidRPr="00AC2B2B">
        <w:rPr>
          <w:lang w:eastAsia="ko-KR"/>
        </w:rPr>
        <w:t>[ xSb + i ][ ySb + j ] ) with i, j = −1..4</w:t>
      </w:r>
      <w:r w:rsidRPr="00AC2B2B">
        <w:rPr>
          <w:lang w:val="en-CA" w:eastAsia="ko-KR"/>
        </w:rPr>
        <w:tab/>
      </w:r>
      <w:r w:rsidRPr="00AC2B2B" w:rsidDel="003C51E6">
        <w:rPr>
          <w:lang w:val="en-CA" w:eastAsia="ko-KR"/>
        </w:rPr>
        <w:t>(</w:t>
      </w:r>
      <w:r w:rsidRPr="00AC2B2B" w:rsidDel="003C51E6">
        <w:rPr>
          <w:lang w:val="en-CA"/>
        </w:rPr>
        <w:fldChar w:fldCharType="begin" w:fldLock="1"/>
      </w:r>
      <w:r w:rsidRPr="00AC2B2B" w:rsidDel="003C51E6">
        <w:rPr>
          <w:lang w:val="en-CA"/>
        </w:rPr>
        <w:instrText xml:space="preserve"> STYLEREF 1 \s </w:instrText>
      </w:r>
      <w:r w:rsidRPr="00AC2B2B" w:rsidDel="003C51E6">
        <w:rPr>
          <w:lang w:val="en-CA"/>
        </w:rPr>
        <w:fldChar w:fldCharType="separate"/>
      </w:r>
      <w:r w:rsidR="00E57AB9" w:rsidRPr="00AC2B2B">
        <w:rPr>
          <w:noProof/>
          <w:lang w:val="en-CA"/>
        </w:rPr>
        <w:t>8</w:t>
      </w:r>
      <w:r w:rsidRPr="00AC2B2B" w:rsidDel="003C51E6">
        <w:rPr>
          <w:lang w:val="en-CA"/>
        </w:rPr>
        <w:fldChar w:fldCharType="end"/>
      </w:r>
      <w:r w:rsidRPr="00AC2B2B" w:rsidDel="003C51E6">
        <w:rPr>
          <w:lang w:val="en-CA"/>
        </w:rPr>
        <w:noBreakHyphen/>
      </w:r>
      <w:r w:rsidRPr="00AC2B2B" w:rsidDel="003C51E6">
        <w:rPr>
          <w:lang w:val="en-CA"/>
        </w:rPr>
        <w:fldChar w:fldCharType="begin" w:fldLock="1"/>
      </w:r>
      <w:r w:rsidRPr="00AC2B2B" w:rsidDel="003C51E6">
        <w:rPr>
          <w:lang w:val="en-CA"/>
        </w:rPr>
        <w:instrText xml:space="preserve"> SEQ Equation \* ARABIC \s 1 </w:instrText>
      </w:r>
      <w:r w:rsidRPr="00AC2B2B" w:rsidDel="003C51E6">
        <w:rPr>
          <w:lang w:val="en-CA"/>
        </w:rPr>
        <w:fldChar w:fldCharType="separate"/>
      </w:r>
      <w:r w:rsidR="00E57AB9" w:rsidRPr="00AC2B2B">
        <w:rPr>
          <w:noProof/>
          <w:lang w:val="en-CA"/>
        </w:rPr>
        <w:t>708</w:t>
      </w:r>
      <w:r w:rsidRPr="00AC2B2B" w:rsidDel="003C51E6">
        <w:rPr>
          <w:lang w:val="en-CA"/>
        </w:rPr>
        <w:fldChar w:fldCharType="end"/>
      </w:r>
      <w:r w:rsidRPr="00AC2B2B" w:rsidDel="003C51E6">
        <w:rPr>
          <w:lang w:val="en-CA" w:eastAsia="ko-KR"/>
        </w:rPr>
        <w:t>)</w:t>
      </w:r>
    </w:p>
    <w:p w14:paraId="420D5A71" w14:textId="77777777" w:rsidR="00B1795A" w:rsidRPr="00AC2B2B" w:rsidRDefault="00B1795A" w:rsidP="00B1795A">
      <w:pPr>
        <w:numPr>
          <w:ilvl w:val="1"/>
          <w:numId w:val="5"/>
        </w:numPr>
        <w:tabs>
          <w:tab w:val="clear" w:pos="800"/>
        </w:tabs>
        <w:ind w:left="720" w:hanging="360"/>
      </w:pPr>
      <w:r w:rsidRPr="00AC2B2B">
        <w:t>The horizontal and vertical motion offset of the current subblock are derived as:</w:t>
      </w:r>
    </w:p>
    <w:p w14:paraId="15538BC0" w14:textId="59245517" w:rsidR="00B1795A" w:rsidRPr="00AC2B2B" w:rsidRDefault="00B1795A" w:rsidP="00B1795A">
      <w:pPr>
        <w:pStyle w:val="Equation"/>
        <w:tabs>
          <w:tab w:val="clear" w:pos="794"/>
          <w:tab w:val="clear" w:pos="1588"/>
          <w:tab w:val="left" w:pos="3060"/>
        </w:tabs>
        <w:ind w:left="1080"/>
        <w:rPr>
          <w:lang w:val="en-CA" w:eastAsia="ko-KR"/>
        </w:rPr>
      </w:pPr>
      <w:r w:rsidRPr="00AC2B2B">
        <w:rPr>
          <w:lang w:eastAsia="ko-KR"/>
        </w:rPr>
        <w:t>v</w:t>
      </w:r>
      <w:r w:rsidRPr="00AC2B2B">
        <w:rPr>
          <w:vertAlign w:val="subscript"/>
          <w:lang w:eastAsia="ko-KR"/>
        </w:rPr>
        <w:t>x</w:t>
      </w:r>
      <w:r w:rsidRPr="00AC2B2B">
        <w:rPr>
          <w:lang w:eastAsia="ko-KR"/>
        </w:rPr>
        <w:t> = sGx2 &gt; 0  ?  </w:t>
      </w:r>
      <w:r w:rsidRPr="00AC2B2B">
        <w:rPr>
          <w:lang w:val="en-CA" w:eastAsia="ko-KR"/>
        </w:rPr>
        <w:t>Clip3(</w:t>
      </w:r>
      <w:r w:rsidRPr="00AC2B2B">
        <w:rPr>
          <w:lang w:eastAsia="ko-KR"/>
        </w:rPr>
        <w:t> −</w:t>
      </w:r>
      <w:r w:rsidRPr="00AC2B2B">
        <w:rPr>
          <w:lang w:val="en-CA" w:eastAsia="ko-KR"/>
        </w:rPr>
        <w:t>mvRefineThres, mvRefineThres,</w:t>
      </w:r>
      <w:r w:rsidRPr="00AC2B2B">
        <w:rPr>
          <w:lang w:val="en-CA" w:eastAsia="ko-KR"/>
        </w:rPr>
        <w:tab/>
      </w:r>
      <w:r w:rsidRPr="00AC2B2B" w:rsidDel="003C51E6">
        <w:rPr>
          <w:lang w:val="en-CA" w:eastAsia="ko-KR"/>
        </w:rPr>
        <w:t>(</w:t>
      </w:r>
      <w:r w:rsidRPr="00AC2B2B" w:rsidDel="003C51E6">
        <w:rPr>
          <w:lang w:val="en-CA"/>
        </w:rPr>
        <w:fldChar w:fldCharType="begin" w:fldLock="1"/>
      </w:r>
      <w:r w:rsidRPr="00AC2B2B" w:rsidDel="003C51E6">
        <w:rPr>
          <w:lang w:val="en-CA"/>
        </w:rPr>
        <w:instrText xml:space="preserve"> STYLEREF 1 \s </w:instrText>
      </w:r>
      <w:r w:rsidRPr="00AC2B2B" w:rsidDel="003C51E6">
        <w:rPr>
          <w:lang w:val="en-CA"/>
        </w:rPr>
        <w:fldChar w:fldCharType="separate"/>
      </w:r>
      <w:r w:rsidR="00E57AB9" w:rsidRPr="00AC2B2B">
        <w:rPr>
          <w:noProof/>
          <w:lang w:val="en-CA"/>
        </w:rPr>
        <w:t>8</w:t>
      </w:r>
      <w:r w:rsidRPr="00AC2B2B" w:rsidDel="003C51E6">
        <w:rPr>
          <w:lang w:val="en-CA"/>
        </w:rPr>
        <w:fldChar w:fldCharType="end"/>
      </w:r>
      <w:r w:rsidRPr="00AC2B2B" w:rsidDel="003C51E6">
        <w:rPr>
          <w:lang w:val="en-CA"/>
        </w:rPr>
        <w:noBreakHyphen/>
      </w:r>
      <w:r w:rsidRPr="00AC2B2B" w:rsidDel="003C51E6">
        <w:rPr>
          <w:lang w:val="en-CA"/>
        </w:rPr>
        <w:fldChar w:fldCharType="begin" w:fldLock="1"/>
      </w:r>
      <w:r w:rsidRPr="00AC2B2B" w:rsidDel="003C51E6">
        <w:rPr>
          <w:lang w:val="en-CA"/>
        </w:rPr>
        <w:instrText xml:space="preserve"> SEQ Equation \* ARABIC \s 1 </w:instrText>
      </w:r>
      <w:r w:rsidRPr="00AC2B2B" w:rsidDel="003C51E6">
        <w:rPr>
          <w:lang w:val="en-CA"/>
        </w:rPr>
        <w:fldChar w:fldCharType="separate"/>
      </w:r>
      <w:r w:rsidR="00E57AB9" w:rsidRPr="00AC2B2B">
        <w:rPr>
          <w:noProof/>
          <w:lang w:val="en-CA"/>
        </w:rPr>
        <w:t>709</w:t>
      </w:r>
      <w:r w:rsidRPr="00AC2B2B" w:rsidDel="003C51E6">
        <w:rPr>
          <w:lang w:val="en-CA"/>
        </w:rPr>
        <w:fldChar w:fldCharType="end"/>
      </w:r>
      <w:r w:rsidRPr="00AC2B2B" w:rsidDel="003C51E6">
        <w:rPr>
          <w:lang w:val="en-CA" w:eastAsia="ko-KR"/>
        </w:rPr>
        <w:t>)</w:t>
      </w:r>
      <w:r w:rsidRPr="00AC2B2B">
        <w:rPr>
          <w:lang w:val="en-CA" w:eastAsia="ko-KR"/>
        </w:rPr>
        <w:br/>
      </w:r>
      <w:r w:rsidRPr="00AC2B2B">
        <w:rPr>
          <w:lang w:val="en-CA" w:eastAsia="ko-KR"/>
        </w:rPr>
        <w:tab/>
      </w:r>
      <w:r w:rsidRPr="00AC2B2B">
        <w:rPr>
          <w:lang w:eastAsia="ko-KR"/>
        </w:rPr>
        <w:t>−</w:t>
      </w:r>
      <w:r w:rsidRPr="00AC2B2B">
        <w:rPr>
          <w:lang w:val="en-CA" w:eastAsia="ko-KR"/>
        </w:rPr>
        <w:t>( sGxdI &lt;&lt; 3 ) &gt;&gt; Floor( Log2( sGx2 ) ) )  :  0</w:t>
      </w:r>
    </w:p>
    <w:p w14:paraId="41251167" w14:textId="0B95CA0D" w:rsidR="00B1795A" w:rsidRPr="00AC2B2B" w:rsidRDefault="00B1795A" w:rsidP="00B1795A">
      <w:pPr>
        <w:pStyle w:val="Equation"/>
        <w:tabs>
          <w:tab w:val="clear" w:pos="794"/>
          <w:tab w:val="clear" w:pos="1588"/>
          <w:tab w:val="left" w:pos="2880"/>
        </w:tabs>
        <w:ind w:left="1080"/>
        <w:rPr>
          <w:lang w:val="en-CA" w:eastAsia="ko-KR"/>
        </w:rPr>
      </w:pPr>
      <w:r w:rsidRPr="00AC2B2B">
        <w:rPr>
          <w:lang w:eastAsia="ko-KR"/>
        </w:rPr>
        <w:t>v</w:t>
      </w:r>
      <w:r w:rsidRPr="00AC2B2B">
        <w:rPr>
          <w:vertAlign w:val="subscript"/>
          <w:lang w:eastAsia="ko-KR"/>
        </w:rPr>
        <w:t>y</w:t>
      </w:r>
      <w:r w:rsidRPr="00AC2B2B">
        <w:rPr>
          <w:lang w:eastAsia="ko-KR"/>
        </w:rPr>
        <w:t> = sGy2 &gt; 0  ?  </w:t>
      </w:r>
      <w:r w:rsidRPr="00AC2B2B">
        <w:rPr>
          <w:lang w:val="en-CA" w:eastAsia="ko-KR"/>
        </w:rPr>
        <w:t>Clip3(</w:t>
      </w:r>
      <w:r w:rsidRPr="00AC2B2B">
        <w:rPr>
          <w:lang w:eastAsia="ko-KR"/>
        </w:rPr>
        <w:t> −</w:t>
      </w:r>
      <w:r w:rsidRPr="00AC2B2B">
        <w:rPr>
          <w:lang w:val="en-CA" w:eastAsia="ko-KR"/>
        </w:rPr>
        <w:t>mvRefineThres, mvRefineThres, ( ( sGydI &lt;&lt; 3 )</w:t>
      </w:r>
      <w:r w:rsidRPr="00AC2B2B">
        <w:rPr>
          <w:lang w:eastAsia="ko-KR"/>
        </w:rPr>
        <w:t> − </w:t>
      </w:r>
      <w:r w:rsidRPr="00AC2B2B">
        <w:rPr>
          <w:lang w:val="en-CA" w:eastAsia="ko-KR"/>
        </w:rPr>
        <w:tab/>
      </w:r>
      <w:r w:rsidRPr="00AC2B2B" w:rsidDel="003C51E6">
        <w:rPr>
          <w:lang w:val="en-CA" w:eastAsia="ko-KR"/>
        </w:rPr>
        <w:t>(</w:t>
      </w:r>
      <w:r w:rsidRPr="00AC2B2B" w:rsidDel="003C51E6">
        <w:rPr>
          <w:lang w:val="en-CA"/>
        </w:rPr>
        <w:fldChar w:fldCharType="begin" w:fldLock="1"/>
      </w:r>
      <w:r w:rsidRPr="00AC2B2B" w:rsidDel="003C51E6">
        <w:rPr>
          <w:lang w:val="en-CA"/>
        </w:rPr>
        <w:instrText xml:space="preserve"> STYLEREF 1 \s </w:instrText>
      </w:r>
      <w:r w:rsidRPr="00AC2B2B" w:rsidDel="003C51E6">
        <w:rPr>
          <w:lang w:val="en-CA"/>
        </w:rPr>
        <w:fldChar w:fldCharType="separate"/>
      </w:r>
      <w:r w:rsidR="00E57AB9" w:rsidRPr="00AC2B2B">
        <w:rPr>
          <w:noProof/>
          <w:lang w:val="en-CA"/>
        </w:rPr>
        <w:t>8</w:t>
      </w:r>
      <w:r w:rsidRPr="00AC2B2B" w:rsidDel="003C51E6">
        <w:rPr>
          <w:lang w:val="en-CA"/>
        </w:rPr>
        <w:fldChar w:fldCharType="end"/>
      </w:r>
      <w:r w:rsidRPr="00AC2B2B" w:rsidDel="003C51E6">
        <w:rPr>
          <w:lang w:val="en-CA"/>
        </w:rPr>
        <w:noBreakHyphen/>
      </w:r>
      <w:r w:rsidRPr="00AC2B2B" w:rsidDel="003C51E6">
        <w:rPr>
          <w:lang w:val="en-CA"/>
        </w:rPr>
        <w:fldChar w:fldCharType="begin" w:fldLock="1"/>
      </w:r>
      <w:r w:rsidRPr="00AC2B2B" w:rsidDel="003C51E6">
        <w:rPr>
          <w:lang w:val="en-CA"/>
        </w:rPr>
        <w:instrText xml:space="preserve"> SEQ Equation \* ARABIC \s 1 </w:instrText>
      </w:r>
      <w:r w:rsidRPr="00AC2B2B" w:rsidDel="003C51E6">
        <w:rPr>
          <w:lang w:val="en-CA"/>
        </w:rPr>
        <w:fldChar w:fldCharType="separate"/>
      </w:r>
      <w:r w:rsidR="00E57AB9" w:rsidRPr="00AC2B2B">
        <w:rPr>
          <w:noProof/>
          <w:lang w:val="en-CA"/>
        </w:rPr>
        <w:t>710</w:t>
      </w:r>
      <w:r w:rsidRPr="00AC2B2B" w:rsidDel="003C51E6">
        <w:rPr>
          <w:lang w:val="en-CA"/>
        </w:rPr>
        <w:fldChar w:fldCharType="end"/>
      </w:r>
      <w:r w:rsidRPr="00AC2B2B" w:rsidDel="003C51E6">
        <w:rPr>
          <w:lang w:val="en-CA" w:eastAsia="ko-KR"/>
        </w:rPr>
        <w:t>)</w:t>
      </w:r>
      <w:r w:rsidRPr="00AC2B2B">
        <w:rPr>
          <w:lang w:val="en-CA" w:eastAsia="ko-KR"/>
        </w:rPr>
        <w:br/>
      </w:r>
      <w:r w:rsidRPr="00AC2B2B">
        <w:rPr>
          <w:lang w:val="en-CA" w:eastAsia="ko-KR"/>
        </w:rPr>
        <w:tab/>
        <w:t>( ( </w:t>
      </w:r>
      <w:r w:rsidRPr="00AC2B2B">
        <w:rPr>
          <w:lang w:eastAsia="ko-KR"/>
        </w:rPr>
        <w:t>v</w:t>
      </w:r>
      <w:r w:rsidRPr="00AC2B2B">
        <w:rPr>
          <w:vertAlign w:val="subscript"/>
          <w:lang w:eastAsia="ko-KR"/>
        </w:rPr>
        <w:t>x</w:t>
      </w:r>
      <w:r w:rsidRPr="00AC2B2B">
        <w:rPr>
          <w:lang w:val="en-CA" w:eastAsia="ko-KR"/>
        </w:rPr>
        <w:t> * </w:t>
      </w:r>
      <w:r w:rsidRPr="00AC2B2B">
        <w:rPr>
          <w:lang w:val="en-CA"/>
        </w:rPr>
        <w:t>sGxGy</w:t>
      </w:r>
      <w:r w:rsidRPr="00AC2B2B">
        <w:rPr>
          <w:vertAlign w:val="subscript"/>
          <w:lang w:val="en-CA"/>
        </w:rPr>
        <w:t>m</w:t>
      </w:r>
      <w:r w:rsidRPr="00AC2B2B">
        <w:rPr>
          <w:lang w:val="en-CA" w:eastAsia="ko-KR"/>
        </w:rPr>
        <w:t> ) &lt;&lt; 12 + </w:t>
      </w:r>
      <w:r w:rsidRPr="00AC2B2B">
        <w:rPr>
          <w:lang w:eastAsia="ko-KR"/>
        </w:rPr>
        <w:t>v</w:t>
      </w:r>
      <w:r w:rsidRPr="00AC2B2B">
        <w:rPr>
          <w:vertAlign w:val="subscript"/>
          <w:lang w:eastAsia="ko-KR"/>
        </w:rPr>
        <w:t>x</w:t>
      </w:r>
      <w:r w:rsidRPr="00AC2B2B">
        <w:rPr>
          <w:lang w:val="en-CA" w:eastAsia="ko-KR"/>
        </w:rPr>
        <w:t> * </w:t>
      </w:r>
      <w:r w:rsidRPr="00AC2B2B">
        <w:rPr>
          <w:lang w:val="en-CA"/>
        </w:rPr>
        <w:t>sGxGy</w:t>
      </w:r>
      <w:r w:rsidRPr="00AC2B2B">
        <w:rPr>
          <w:vertAlign w:val="subscript"/>
          <w:lang w:val="en-CA"/>
        </w:rPr>
        <w:t>s</w:t>
      </w:r>
      <w:r w:rsidRPr="00AC2B2B">
        <w:rPr>
          <w:lang w:val="en-CA" w:eastAsia="ko-KR"/>
        </w:rPr>
        <w:t> ) &gt;&gt; 1 ) &gt;&gt; Floor( Log2( sGx2 ) ) )  :  0</w:t>
      </w:r>
    </w:p>
    <w:p w14:paraId="46196F4A" w14:textId="77777777" w:rsidR="00B1795A" w:rsidRPr="00AC2B2B" w:rsidRDefault="00B1795A" w:rsidP="00B1795A">
      <w:pPr>
        <w:numPr>
          <w:ilvl w:val="1"/>
          <w:numId w:val="5"/>
        </w:numPr>
        <w:tabs>
          <w:tab w:val="clear" w:pos="800"/>
        </w:tabs>
        <w:ind w:left="720" w:hanging="360"/>
      </w:pPr>
      <w:r w:rsidRPr="00AC2B2B">
        <w:t>For x =xSb − 1..xSb + 2, y = ySb − 1..ySb + 2,</w:t>
      </w:r>
      <w:r w:rsidRPr="00AC2B2B">
        <w:rPr>
          <w:lang w:val="en-CA"/>
        </w:rPr>
        <w:t xml:space="preserve"> the prediction sample values of the current </w:t>
      </w:r>
      <w:r w:rsidRPr="00AC2B2B">
        <w:rPr>
          <w:lang w:val="en-CA" w:eastAsia="ko-KR"/>
        </w:rPr>
        <w:t xml:space="preserve">sub-block </w:t>
      </w:r>
      <w:r w:rsidRPr="00AC2B2B">
        <w:rPr>
          <w:lang w:val="en-CA"/>
        </w:rPr>
        <w:t>are derived as follows</w:t>
      </w:r>
      <w:r w:rsidRPr="00AC2B2B">
        <w:t>:</w:t>
      </w:r>
    </w:p>
    <w:p w14:paraId="58CF3FAD" w14:textId="5989AD81" w:rsidR="00B1795A" w:rsidRPr="00AC2B2B" w:rsidRDefault="00B1795A" w:rsidP="00B1795A">
      <w:pPr>
        <w:pStyle w:val="Equation"/>
        <w:tabs>
          <w:tab w:val="clear" w:pos="794"/>
          <w:tab w:val="clear" w:pos="1588"/>
          <w:tab w:val="left" w:pos="1980"/>
        </w:tabs>
        <w:ind w:left="1080"/>
        <w:rPr>
          <w:lang w:val="en-CA" w:eastAsia="ko-KR"/>
        </w:rPr>
      </w:pPr>
      <w:r w:rsidRPr="00AC2B2B">
        <w:rPr>
          <w:lang w:eastAsia="ko-KR"/>
        </w:rPr>
        <w:t>bdofOffset = Round( ( v</w:t>
      </w:r>
      <w:r w:rsidRPr="00AC2B2B">
        <w:rPr>
          <w:vertAlign w:val="subscript"/>
          <w:lang w:eastAsia="ko-KR"/>
        </w:rPr>
        <w:t>x</w:t>
      </w:r>
      <w:r w:rsidRPr="00AC2B2B">
        <w:rPr>
          <w:lang w:eastAsia="ko-KR"/>
        </w:rPr>
        <w:t> * ( </w:t>
      </w:r>
      <w:r w:rsidRPr="00AC2B2B">
        <w:rPr>
          <w:lang w:val="en-CA" w:eastAsia="ko-KR"/>
        </w:rPr>
        <w:t>gradientHL1</w:t>
      </w:r>
      <w:r w:rsidRPr="00AC2B2B" w:rsidDel="003C51E6">
        <w:rPr>
          <w:lang w:val="en-CA" w:eastAsia="ko-KR"/>
        </w:rPr>
        <w:t>[ x</w:t>
      </w:r>
      <w:r w:rsidRPr="00AC2B2B">
        <w:rPr>
          <w:lang w:val="en-CA" w:eastAsia="ko-KR"/>
        </w:rPr>
        <w:t> + 1</w:t>
      </w:r>
      <w:r w:rsidRPr="00AC2B2B" w:rsidDel="003C51E6">
        <w:rPr>
          <w:lang w:val="en-CA" w:eastAsia="ko-KR"/>
        </w:rPr>
        <w:t> ][ y</w:t>
      </w:r>
      <w:r w:rsidRPr="00AC2B2B">
        <w:rPr>
          <w:lang w:val="en-CA" w:eastAsia="ko-KR"/>
        </w:rPr>
        <w:t> + 1</w:t>
      </w:r>
      <w:r w:rsidRPr="00AC2B2B" w:rsidDel="003C51E6">
        <w:rPr>
          <w:lang w:val="en-CA" w:eastAsia="ko-KR"/>
        </w:rPr>
        <w:t> ]</w:t>
      </w:r>
      <w:r w:rsidRPr="00AC2B2B">
        <w:t> − </w:t>
      </w:r>
      <w:r w:rsidRPr="00AC2B2B">
        <w:rPr>
          <w:lang w:val="en-CA" w:eastAsia="ko-KR"/>
        </w:rPr>
        <w:t>gradientHL0</w:t>
      </w:r>
      <w:r w:rsidRPr="00AC2B2B" w:rsidDel="003C51E6">
        <w:rPr>
          <w:lang w:val="en-CA" w:eastAsia="ko-KR"/>
        </w:rPr>
        <w:t>[ x</w:t>
      </w:r>
      <w:r w:rsidRPr="00AC2B2B">
        <w:rPr>
          <w:lang w:val="en-CA" w:eastAsia="ko-KR"/>
        </w:rPr>
        <w:t> + 1</w:t>
      </w:r>
      <w:r w:rsidRPr="00AC2B2B" w:rsidDel="003C51E6">
        <w:rPr>
          <w:lang w:val="en-CA" w:eastAsia="ko-KR"/>
        </w:rPr>
        <w:t> ][ y</w:t>
      </w:r>
      <w:r w:rsidRPr="00AC2B2B">
        <w:rPr>
          <w:lang w:val="en-CA" w:eastAsia="ko-KR"/>
        </w:rPr>
        <w:t> + 1</w:t>
      </w:r>
      <w:r w:rsidRPr="00AC2B2B" w:rsidDel="003C51E6">
        <w:rPr>
          <w:lang w:val="en-CA" w:eastAsia="ko-KR"/>
        </w:rPr>
        <w:t> ]</w:t>
      </w:r>
      <w:r w:rsidRPr="00AC2B2B">
        <w:rPr>
          <w:lang w:val="en-CA" w:eastAsia="ko-KR"/>
        </w:rPr>
        <w:t> </w:t>
      </w:r>
      <w:r w:rsidRPr="00AC2B2B">
        <w:rPr>
          <w:lang w:eastAsia="ko-KR"/>
        </w:rPr>
        <w:t>) ) &gt;&gt; 1 )</w:t>
      </w:r>
      <w:r w:rsidRPr="00AC2B2B">
        <w:rPr>
          <w:lang w:val="en-CA" w:eastAsia="ko-KR"/>
        </w:rPr>
        <w:tab/>
      </w:r>
      <w:r w:rsidRPr="00AC2B2B" w:rsidDel="003C51E6">
        <w:rPr>
          <w:lang w:val="en-CA" w:eastAsia="ko-KR"/>
        </w:rPr>
        <w:t>(</w:t>
      </w:r>
      <w:r w:rsidRPr="00AC2B2B" w:rsidDel="003C51E6">
        <w:rPr>
          <w:lang w:val="en-CA"/>
        </w:rPr>
        <w:fldChar w:fldCharType="begin" w:fldLock="1"/>
      </w:r>
      <w:r w:rsidRPr="00AC2B2B" w:rsidDel="003C51E6">
        <w:rPr>
          <w:lang w:val="en-CA"/>
        </w:rPr>
        <w:instrText xml:space="preserve"> STYLEREF 1 \s </w:instrText>
      </w:r>
      <w:r w:rsidRPr="00AC2B2B" w:rsidDel="003C51E6">
        <w:rPr>
          <w:lang w:val="en-CA"/>
        </w:rPr>
        <w:fldChar w:fldCharType="separate"/>
      </w:r>
      <w:r w:rsidR="00E57AB9" w:rsidRPr="00AC2B2B">
        <w:rPr>
          <w:noProof/>
          <w:lang w:val="en-CA"/>
        </w:rPr>
        <w:t>8</w:t>
      </w:r>
      <w:r w:rsidRPr="00AC2B2B" w:rsidDel="003C51E6">
        <w:rPr>
          <w:lang w:val="en-CA"/>
        </w:rPr>
        <w:fldChar w:fldCharType="end"/>
      </w:r>
      <w:r w:rsidRPr="00AC2B2B" w:rsidDel="003C51E6">
        <w:rPr>
          <w:lang w:val="en-CA"/>
        </w:rPr>
        <w:noBreakHyphen/>
      </w:r>
      <w:r w:rsidRPr="00AC2B2B" w:rsidDel="003C51E6">
        <w:rPr>
          <w:lang w:val="en-CA"/>
        </w:rPr>
        <w:fldChar w:fldCharType="begin" w:fldLock="1"/>
      </w:r>
      <w:r w:rsidRPr="00AC2B2B" w:rsidDel="003C51E6">
        <w:rPr>
          <w:lang w:val="en-CA"/>
        </w:rPr>
        <w:instrText xml:space="preserve"> SEQ Equation \* ARABIC \s 1 </w:instrText>
      </w:r>
      <w:r w:rsidRPr="00AC2B2B" w:rsidDel="003C51E6">
        <w:rPr>
          <w:lang w:val="en-CA"/>
        </w:rPr>
        <w:fldChar w:fldCharType="separate"/>
      </w:r>
      <w:r w:rsidR="00E57AB9" w:rsidRPr="00AC2B2B">
        <w:rPr>
          <w:noProof/>
          <w:lang w:val="en-CA"/>
        </w:rPr>
        <w:t>711</w:t>
      </w:r>
      <w:r w:rsidRPr="00AC2B2B" w:rsidDel="003C51E6">
        <w:rPr>
          <w:lang w:val="en-CA"/>
        </w:rPr>
        <w:fldChar w:fldCharType="end"/>
      </w:r>
      <w:r w:rsidRPr="00AC2B2B" w:rsidDel="003C51E6">
        <w:rPr>
          <w:lang w:val="en-CA" w:eastAsia="ko-KR"/>
        </w:rPr>
        <w:t>)</w:t>
      </w:r>
      <w:r w:rsidRPr="00AC2B2B">
        <w:rPr>
          <w:lang w:eastAsia="ko-KR"/>
        </w:rPr>
        <w:br/>
      </w:r>
      <w:r w:rsidRPr="00AC2B2B">
        <w:rPr>
          <w:lang w:eastAsia="ko-KR"/>
        </w:rPr>
        <w:tab/>
        <w:t>+ Round( ( v</w:t>
      </w:r>
      <w:r w:rsidRPr="00AC2B2B">
        <w:rPr>
          <w:vertAlign w:val="subscript"/>
          <w:lang w:eastAsia="ko-KR"/>
        </w:rPr>
        <w:t>y</w:t>
      </w:r>
      <w:r w:rsidRPr="00AC2B2B">
        <w:rPr>
          <w:lang w:eastAsia="ko-KR"/>
        </w:rPr>
        <w:t> * (</w:t>
      </w:r>
      <w:r w:rsidRPr="00AC2B2B">
        <w:rPr>
          <w:lang w:val="en-CA" w:eastAsia="ko-KR"/>
        </w:rPr>
        <w:t>gradientVL1</w:t>
      </w:r>
      <w:r w:rsidRPr="00AC2B2B" w:rsidDel="003C51E6">
        <w:rPr>
          <w:lang w:val="en-CA" w:eastAsia="ko-KR"/>
        </w:rPr>
        <w:t>[ x</w:t>
      </w:r>
      <w:r w:rsidRPr="00AC2B2B">
        <w:rPr>
          <w:lang w:val="en-CA" w:eastAsia="ko-KR"/>
        </w:rPr>
        <w:t> + 1</w:t>
      </w:r>
      <w:r w:rsidRPr="00AC2B2B" w:rsidDel="003C51E6">
        <w:rPr>
          <w:lang w:val="en-CA" w:eastAsia="ko-KR"/>
        </w:rPr>
        <w:t> ][ y</w:t>
      </w:r>
      <w:r w:rsidRPr="00AC2B2B">
        <w:rPr>
          <w:lang w:val="en-CA" w:eastAsia="ko-KR"/>
        </w:rPr>
        <w:t> + 1</w:t>
      </w:r>
      <w:r w:rsidRPr="00AC2B2B" w:rsidDel="003C51E6">
        <w:rPr>
          <w:lang w:val="en-CA" w:eastAsia="ko-KR"/>
        </w:rPr>
        <w:t> ]</w:t>
      </w:r>
      <w:r w:rsidRPr="00AC2B2B">
        <w:t> − </w:t>
      </w:r>
      <w:r w:rsidRPr="00AC2B2B">
        <w:rPr>
          <w:lang w:val="en-CA" w:eastAsia="ko-KR"/>
        </w:rPr>
        <w:t>gradientVL0</w:t>
      </w:r>
      <w:r w:rsidRPr="00AC2B2B" w:rsidDel="003C51E6">
        <w:rPr>
          <w:lang w:val="en-CA" w:eastAsia="ko-KR"/>
        </w:rPr>
        <w:t>[ x</w:t>
      </w:r>
      <w:r w:rsidRPr="00AC2B2B">
        <w:rPr>
          <w:lang w:val="en-CA" w:eastAsia="ko-KR"/>
        </w:rPr>
        <w:t> + 1</w:t>
      </w:r>
      <w:r w:rsidRPr="00AC2B2B" w:rsidDel="003C51E6">
        <w:rPr>
          <w:lang w:val="en-CA" w:eastAsia="ko-KR"/>
        </w:rPr>
        <w:t> ][ y</w:t>
      </w:r>
      <w:r w:rsidRPr="00AC2B2B">
        <w:rPr>
          <w:lang w:val="en-CA" w:eastAsia="ko-KR"/>
        </w:rPr>
        <w:t> + 1</w:t>
      </w:r>
      <w:r w:rsidRPr="00AC2B2B" w:rsidDel="003C51E6">
        <w:rPr>
          <w:lang w:val="en-CA" w:eastAsia="ko-KR"/>
        </w:rPr>
        <w:t> ]</w:t>
      </w:r>
      <w:r w:rsidRPr="00AC2B2B">
        <w:rPr>
          <w:lang w:val="en-CA" w:eastAsia="ko-KR"/>
        </w:rPr>
        <w:t> </w:t>
      </w:r>
      <w:r w:rsidRPr="00AC2B2B">
        <w:rPr>
          <w:lang w:eastAsia="ko-KR"/>
        </w:rPr>
        <w:t>) ) &gt;&gt; 1 )</w:t>
      </w:r>
    </w:p>
    <w:p w14:paraId="21CAA8DD" w14:textId="77777777" w:rsidR="00B1795A" w:rsidRPr="00AC2B2B"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AC2B2B">
        <w:rPr>
          <w:lang w:val="en-CA" w:eastAsia="ko-KR"/>
        </w:rPr>
        <w:lastRenderedPageBreak/>
        <w:t>[Ed. (JC):</w:t>
      </w:r>
      <w:r w:rsidRPr="00AC2B2B">
        <w:rPr>
          <w:lang w:val="en-US" w:eastAsia="zh-CN"/>
        </w:rPr>
        <w:t xml:space="preserve"> Round() operation is defined for float input. The Round() operation seems redundant here since the input is an integer value. To be confirmed by the proponent]</w:t>
      </w:r>
    </w:p>
    <w:p w14:paraId="76BCF807" w14:textId="1406400B" w:rsidR="00B1795A" w:rsidRPr="00AC2B2B" w:rsidRDefault="00B1795A" w:rsidP="00B1795A">
      <w:pPr>
        <w:pStyle w:val="Equation"/>
        <w:tabs>
          <w:tab w:val="clear" w:pos="794"/>
          <w:tab w:val="clear" w:pos="1588"/>
          <w:tab w:val="clear" w:pos="4849"/>
          <w:tab w:val="left" w:pos="3420"/>
        </w:tabs>
        <w:ind w:left="1080"/>
        <w:rPr>
          <w:lang w:val="en-CA"/>
        </w:rPr>
      </w:pPr>
      <w:r w:rsidRPr="00AC2B2B" w:rsidDel="003C51E6">
        <w:rPr>
          <w:lang w:eastAsia="ko-KR"/>
        </w:rPr>
        <w:t>pbSamples</w:t>
      </w:r>
      <w:r w:rsidRPr="00AC2B2B">
        <w:rPr>
          <w:lang w:val="en-CA" w:eastAsia="ko-KR"/>
        </w:rPr>
        <w:t>[ x ][ y ] = </w:t>
      </w:r>
      <w:r w:rsidRPr="00AC2B2B" w:rsidDel="003C51E6">
        <w:rPr>
          <w:lang w:val="en-CA" w:eastAsia="ko-KR"/>
        </w:rPr>
        <w:t>Clip3( 0, ( </w:t>
      </w:r>
      <w:r w:rsidRPr="00AC2B2B">
        <w:rPr>
          <w:lang w:val="en-CA" w:eastAsia="ko-KR"/>
        </w:rPr>
        <w:t>2</w:t>
      </w:r>
      <w:r w:rsidRPr="00AC2B2B" w:rsidDel="003C51E6">
        <w:rPr>
          <w:vertAlign w:val="superscript"/>
          <w:lang w:val="en-CA" w:eastAsia="ko-KR"/>
        </w:rPr>
        <w:t>bitDepth</w:t>
      </w:r>
      <w:r w:rsidRPr="00AC2B2B" w:rsidDel="003C51E6">
        <w:rPr>
          <w:lang w:val="en-CA" w:eastAsia="ko-KR"/>
        </w:rPr>
        <w:t> ) − 1,</w:t>
      </w:r>
      <w:r w:rsidRPr="00AC2B2B">
        <w:rPr>
          <w:lang w:val="en-CA" w:eastAsia="ko-KR"/>
        </w:rPr>
        <w:t> </w:t>
      </w:r>
      <w:r w:rsidRPr="00AC2B2B" w:rsidDel="003C51E6">
        <w:rPr>
          <w:lang w:val="en-CA" w:eastAsia="ko-KR"/>
        </w:rPr>
        <w:t>( predSamplesL0[ x</w:t>
      </w:r>
      <w:r w:rsidRPr="00AC2B2B">
        <w:rPr>
          <w:lang w:val="en-CA" w:eastAsia="ko-KR"/>
        </w:rPr>
        <w:t> + 1</w:t>
      </w:r>
      <w:r w:rsidRPr="00AC2B2B" w:rsidDel="003C51E6">
        <w:rPr>
          <w:lang w:val="en-CA" w:eastAsia="ko-KR"/>
        </w:rPr>
        <w:t> ][ y</w:t>
      </w:r>
      <w:r w:rsidRPr="00AC2B2B">
        <w:rPr>
          <w:lang w:val="en-CA" w:eastAsia="ko-KR"/>
        </w:rPr>
        <w:t> + 1</w:t>
      </w:r>
      <w:r w:rsidRPr="00AC2B2B" w:rsidDel="003C51E6">
        <w:rPr>
          <w:lang w:val="en-CA" w:eastAsia="ko-KR"/>
        </w:rPr>
        <w:t> ] </w:t>
      </w:r>
      <w:r w:rsidRPr="00AC2B2B">
        <w:rPr>
          <w:lang w:val="en-CA" w:eastAsia="ko-KR"/>
        </w:rPr>
        <w:t> +</w:t>
      </w:r>
      <w:r w:rsidRPr="00AC2B2B" w:rsidDel="003C51E6">
        <w:rPr>
          <w:lang w:val="en-CA" w:eastAsia="ko-KR"/>
        </w:rPr>
        <w:t> offset2</w:t>
      </w:r>
      <w:r w:rsidRPr="00AC2B2B">
        <w:rPr>
          <w:lang w:val="en-CA" w:eastAsia="ko-KR"/>
        </w:rPr>
        <w:t> +</w:t>
      </w:r>
      <w:r w:rsidRPr="00AC2B2B" w:rsidDel="003C51E6">
        <w:rPr>
          <w:lang w:val="en-CA" w:eastAsia="ko-KR"/>
        </w:rPr>
        <w:tab/>
      </w:r>
      <w:r w:rsidRPr="00AC2B2B" w:rsidDel="003C51E6">
        <w:rPr>
          <w:lang w:val="en-CA"/>
        </w:rPr>
        <w:t>(</w:t>
      </w:r>
      <w:r w:rsidRPr="00AC2B2B" w:rsidDel="003C51E6">
        <w:rPr>
          <w:lang w:val="en-CA"/>
        </w:rPr>
        <w:fldChar w:fldCharType="begin" w:fldLock="1"/>
      </w:r>
      <w:r w:rsidRPr="00AC2B2B" w:rsidDel="003C51E6">
        <w:rPr>
          <w:lang w:val="en-CA"/>
        </w:rPr>
        <w:instrText xml:space="preserve"> STYLEREF 1 \s </w:instrText>
      </w:r>
      <w:r w:rsidRPr="00AC2B2B" w:rsidDel="003C51E6">
        <w:rPr>
          <w:lang w:val="en-CA"/>
        </w:rPr>
        <w:fldChar w:fldCharType="separate"/>
      </w:r>
      <w:r w:rsidR="00E57AB9" w:rsidRPr="00AC2B2B">
        <w:rPr>
          <w:noProof/>
          <w:lang w:val="en-CA"/>
        </w:rPr>
        <w:t>8</w:t>
      </w:r>
      <w:r w:rsidRPr="00AC2B2B" w:rsidDel="003C51E6">
        <w:rPr>
          <w:lang w:val="en-CA"/>
        </w:rPr>
        <w:fldChar w:fldCharType="end"/>
      </w:r>
      <w:r w:rsidRPr="00AC2B2B" w:rsidDel="003C51E6">
        <w:rPr>
          <w:lang w:val="en-CA"/>
        </w:rPr>
        <w:noBreakHyphen/>
      </w:r>
      <w:r w:rsidRPr="00AC2B2B" w:rsidDel="003C51E6">
        <w:rPr>
          <w:lang w:val="en-CA"/>
        </w:rPr>
        <w:fldChar w:fldCharType="begin" w:fldLock="1"/>
      </w:r>
      <w:r w:rsidRPr="00AC2B2B" w:rsidDel="003C51E6">
        <w:rPr>
          <w:lang w:val="en-CA"/>
        </w:rPr>
        <w:instrText xml:space="preserve"> SEQ Equation \* ARABIC \s 1 </w:instrText>
      </w:r>
      <w:r w:rsidRPr="00AC2B2B" w:rsidDel="003C51E6">
        <w:rPr>
          <w:lang w:val="en-CA"/>
        </w:rPr>
        <w:fldChar w:fldCharType="separate"/>
      </w:r>
      <w:r w:rsidR="00E57AB9" w:rsidRPr="00AC2B2B">
        <w:rPr>
          <w:noProof/>
          <w:lang w:val="en-CA"/>
        </w:rPr>
        <w:t>712</w:t>
      </w:r>
      <w:r w:rsidRPr="00AC2B2B" w:rsidDel="003C51E6">
        <w:rPr>
          <w:lang w:val="en-CA"/>
        </w:rPr>
        <w:fldChar w:fldCharType="end"/>
      </w:r>
      <w:r w:rsidRPr="00AC2B2B" w:rsidDel="003C51E6">
        <w:rPr>
          <w:lang w:val="en-CA"/>
        </w:rPr>
        <w:t>)</w:t>
      </w:r>
      <w:r w:rsidRPr="00AC2B2B">
        <w:rPr>
          <w:lang w:val="en-CA" w:eastAsia="ko-KR"/>
        </w:rPr>
        <w:br/>
      </w:r>
      <w:r w:rsidRPr="00AC2B2B">
        <w:rPr>
          <w:lang w:val="en-CA" w:eastAsia="ko-KR"/>
        </w:rPr>
        <w:tab/>
      </w:r>
      <w:r w:rsidRPr="00AC2B2B" w:rsidDel="003C51E6">
        <w:rPr>
          <w:lang w:val="en-CA" w:eastAsia="ko-KR"/>
        </w:rPr>
        <w:t>predSamplesL1[ x</w:t>
      </w:r>
      <w:r w:rsidRPr="00AC2B2B">
        <w:rPr>
          <w:lang w:val="en-CA" w:eastAsia="ko-KR"/>
        </w:rPr>
        <w:t> + 1</w:t>
      </w:r>
      <w:r w:rsidRPr="00AC2B2B" w:rsidDel="003C51E6">
        <w:rPr>
          <w:lang w:val="en-CA" w:eastAsia="ko-KR"/>
        </w:rPr>
        <w:t> ][ y</w:t>
      </w:r>
      <w:r w:rsidRPr="00AC2B2B">
        <w:rPr>
          <w:lang w:val="en-CA" w:eastAsia="ko-KR"/>
        </w:rPr>
        <w:t> + 1</w:t>
      </w:r>
      <w:r w:rsidRPr="00AC2B2B" w:rsidDel="003C51E6">
        <w:rPr>
          <w:lang w:val="en-CA" w:eastAsia="ko-KR"/>
        </w:rPr>
        <w:t> ] +</w:t>
      </w:r>
      <w:r w:rsidRPr="00AC2B2B">
        <w:rPr>
          <w:lang w:eastAsia="ko-KR"/>
        </w:rPr>
        <w:t> bdofOffset</w:t>
      </w:r>
      <w:r w:rsidRPr="00AC2B2B" w:rsidDel="003C51E6">
        <w:rPr>
          <w:lang w:val="en-CA" w:eastAsia="ko-KR"/>
        </w:rPr>
        <w:t> )  &gt;&gt;  shift2 )</w:t>
      </w:r>
    </w:p>
    <w:p w14:paraId="0707F776" w14:textId="77777777" w:rsidR="000D10CD" w:rsidRPr="00AC2B2B" w:rsidRDefault="000D10CD" w:rsidP="0057383D">
      <w:pPr>
        <w:rPr>
          <w:rFonts w:eastAsia="Malgun Gothic"/>
          <w:lang w:val="en-CA" w:eastAsia="ko-KR"/>
        </w:rPr>
      </w:pPr>
    </w:p>
    <w:p w14:paraId="23012428" w14:textId="77777777" w:rsidR="0057383D" w:rsidRPr="00AC2B2B" w:rsidDel="003C51E6" w:rsidRDefault="0057383D" w:rsidP="0057383D">
      <w:pPr>
        <w:pStyle w:val="40"/>
        <w:rPr>
          <w:lang w:val="en-CA"/>
        </w:rPr>
      </w:pPr>
      <w:bookmarkStart w:id="2853" w:name="_Ref278220086"/>
      <w:r w:rsidRPr="00AC2B2B" w:rsidDel="003C51E6">
        <w:rPr>
          <w:lang w:val="en-CA"/>
        </w:rPr>
        <w:t>Weighted sample prediction process</w:t>
      </w:r>
      <w:bookmarkEnd w:id="2853"/>
    </w:p>
    <w:p w14:paraId="7DD4D60A" w14:textId="77777777" w:rsidR="0057383D" w:rsidRPr="00AC2B2B" w:rsidDel="003C51E6" w:rsidRDefault="0057383D" w:rsidP="0057383D">
      <w:pPr>
        <w:rPr>
          <w:lang w:val="en-CA"/>
        </w:rPr>
      </w:pPr>
      <w:r w:rsidRPr="00AC2B2B" w:rsidDel="003C51E6">
        <w:rPr>
          <w:lang w:val="en-CA"/>
        </w:rPr>
        <w:t>Inputs to this process are:</w:t>
      </w:r>
    </w:p>
    <w:p w14:paraId="692430B8" w14:textId="77777777" w:rsidR="0057383D" w:rsidRPr="00AC2B2B" w:rsidRDefault="0057383D" w:rsidP="0057383D">
      <w:pPr>
        <w:numPr>
          <w:ilvl w:val="0"/>
          <w:numId w:val="5"/>
        </w:numPr>
        <w:rPr>
          <w:lang w:val="en-CA"/>
        </w:rPr>
      </w:pPr>
      <w:r w:rsidRPr="00AC2B2B" w:rsidDel="003C51E6">
        <w:rPr>
          <w:lang w:val="en-CA"/>
        </w:rPr>
        <w:t xml:space="preserve">two </w:t>
      </w:r>
      <w:r w:rsidRPr="00AC2B2B" w:rsidDel="003C51E6">
        <w:rPr>
          <w:lang w:val="en-CA" w:eastAsia="ko-KR"/>
        </w:rPr>
        <w:t xml:space="preserve">variables </w:t>
      </w:r>
      <w:r w:rsidRPr="00AC2B2B">
        <w:rPr>
          <w:lang w:val="en-CA"/>
        </w:rPr>
        <w:t>nC</w:t>
      </w:r>
      <w:r w:rsidRPr="00AC2B2B" w:rsidDel="003C51E6">
        <w:rPr>
          <w:lang w:val="en-CA"/>
        </w:rPr>
        <w:t>bW and n</w:t>
      </w:r>
      <w:r w:rsidRPr="00AC2B2B">
        <w:rPr>
          <w:lang w:val="en-CA"/>
        </w:rPr>
        <w:t>C</w:t>
      </w:r>
      <w:r w:rsidRPr="00AC2B2B" w:rsidDel="003C51E6">
        <w:rPr>
          <w:lang w:val="en-CA"/>
        </w:rPr>
        <w:t xml:space="preserve">bH </w:t>
      </w:r>
      <w:r w:rsidRPr="00AC2B2B" w:rsidDel="003C51E6">
        <w:rPr>
          <w:lang w:val="en-CA" w:eastAsia="ko-KR"/>
        </w:rPr>
        <w:t xml:space="preserve">specifying the width and the height of the current </w:t>
      </w:r>
      <w:r w:rsidRPr="00AC2B2B">
        <w:rPr>
          <w:lang w:val="en-CA" w:eastAsia="ko-KR"/>
        </w:rPr>
        <w:t>coding</w:t>
      </w:r>
      <w:r w:rsidRPr="00AC2B2B" w:rsidDel="003C51E6">
        <w:rPr>
          <w:lang w:val="en-CA" w:eastAsia="ko-KR"/>
        </w:rPr>
        <w:t xml:space="preserve"> block,</w:t>
      </w:r>
    </w:p>
    <w:p w14:paraId="2C6E030C" w14:textId="77777777" w:rsidR="0057383D" w:rsidRPr="00AC2B2B" w:rsidDel="003C51E6" w:rsidRDefault="0057383D" w:rsidP="0057383D">
      <w:pPr>
        <w:numPr>
          <w:ilvl w:val="0"/>
          <w:numId w:val="5"/>
        </w:numPr>
        <w:rPr>
          <w:lang w:val="en-CA" w:eastAsia="ko-KR"/>
        </w:rPr>
      </w:pPr>
      <w:r w:rsidRPr="00AC2B2B" w:rsidDel="003C51E6">
        <w:rPr>
          <w:lang w:val="en-CA" w:eastAsia="ko-KR"/>
        </w:rPr>
        <w:t>two (n</w:t>
      </w:r>
      <w:r w:rsidRPr="00AC2B2B">
        <w:rPr>
          <w:lang w:val="en-CA" w:eastAsia="ko-KR"/>
        </w:rPr>
        <w:t>C</w:t>
      </w:r>
      <w:r w:rsidRPr="00AC2B2B" w:rsidDel="003C51E6">
        <w:rPr>
          <w:lang w:val="en-CA" w:eastAsia="ko-KR"/>
        </w:rPr>
        <w:t>bW)x(n</w:t>
      </w:r>
      <w:r w:rsidRPr="00AC2B2B">
        <w:rPr>
          <w:lang w:val="en-CA" w:eastAsia="ko-KR"/>
        </w:rPr>
        <w:t>C</w:t>
      </w:r>
      <w:r w:rsidRPr="00AC2B2B" w:rsidDel="003C51E6">
        <w:rPr>
          <w:lang w:val="en-CA" w:eastAsia="ko-KR"/>
        </w:rPr>
        <w:t>bH) arrays predSamplesL0 and predSamplesL1,</w:t>
      </w:r>
    </w:p>
    <w:p w14:paraId="1377B509" w14:textId="4647DB37" w:rsidR="0057383D" w:rsidRPr="00AC2B2B" w:rsidDel="003C51E6" w:rsidRDefault="0057383D" w:rsidP="0057383D">
      <w:pPr>
        <w:numPr>
          <w:ilvl w:val="0"/>
          <w:numId w:val="5"/>
        </w:numPr>
        <w:rPr>
          <w:lang w:val="en-CA" w:eastAsia="ko-KR"/>
        </w:rPr>
      </w:pPr>
      <w:r w:rsidRPr="00AC2B2B" w:rsidDel="003C51E6">
        <w:rPr>
          <w:lang w:val="en-CA"/>
        </w:rPr>
        <w:t xml:space="preserve">the </w:t>
      </w:r>
      <w:r w:rsidRPr="00AC2B2B" w:rsidDel="003C51E6">
        <w:rPr>
          <w:lang w:val="en-CA" w:eastAsia="ko-KR"/>
        </w:rPr>
        <w:t>prediction list utilization flags predFlagL0 and predFlagL1,</w:t>
      </w:r>
    </w:p>
    <w:p w14:paraId="7268CD4B" w14:textId="77777777" w:rsidR="0057383D" w:rsidRPr="00AC2B2B" w:rsidDel="003C51E6" w:rsidRDefault="0057383D" w:rsidP="0057383D">
      <w:pPr>
        <w:numPr>
          <w:ilvl w:val="0"/>
          <w:numId w:val="5"/>
        </w:numPr>
        <w:rPr>
          <w:lang w:val="en-CA" w:eastAsia="ko-KR"/>
        </w:rPr>
      </w:pPr>
      <w:r w:rsidRPr="00AC2B2B" w:rsidDel="003C51E6">
        <w:rPr>
          <w:lang w:val="en-CA"/>
        </w:rPr>
        <w:t xml:space="preserve">the </w:t>
      </w:r>
      <w:r w:rsidRPr="00AC2B2B" w:rsidDel="003C51E6">
        <w:rPr>
          <w:lang w:val="en-CA" w:eastAsia="ko-KR"/>
        </w:rPr>
        <w:t>reference indices refIdxL0 and refIdxL1,</w:t>
      </w:r>
    </w:p>
    <w:p w14:paraId="5C00F3C1" w14:textId="1E175A51" w:rsidR="00C04918" w:rsidRPr="00AC2B2B" w:rsidDel="003C51E6" w:rsidRDefault="00C04918" w:rsidP="00C04918">
      <w:pPr>
        <w:numPr>
          <w:ilvl w:val="0"/>
          <w:numId w:val="5"/>
        </w:numPr>
        <w:rPr>
          <w:lang w:val="en-CA"/>
        </w:rPr>
      </w:pPr>
      <w:r w:rsidRPr="00AC2B2B">
        <w:rPr>
          <w:lang w:val="en-CA"/>
        </w:rPr>
        <w:t>the</w:t>
      </w:r>
      <w:r w:rsidRPr="00AC2B2B" w:rsidDel="003C51E6">
        <w:rPr>
          <w:lang w:val="en-CA"/>
        </w:rPr>
        <w:t xml:space="preserve"> </w:t>
      </w:r>
      <w:r w:rsidRPr="00AC2B2B">
        <w:rPr>
          <w:lang w:val="en-CA"/>
        </w:rPr>
        <w:t xml:space="preserve">bi-prediction weight </w:t>
      </w:r>
      <w:r w:rsidRPr="00AC2B2B" w:rsidDel="003C51E6">
        <w:rPr>
          <w:lang w:val="en-CA"/>
        </w:rPr>
        <w:t>index</w:t>
      </w:r>
      <w:r w:rsidRPr="00AC2B2B">
        <w:rPr>
          <w:lang w:val="en-CA"/>
        </w:rPr>
        <w:t xml:space="preserve"> gbiIdx</w:t>
      </w:r>
      <w:r w:rsidRPr="00AC2B2B" w:rsidDel="003C51E6">
        <w:rPr>
          <w:lang w:val="en-CA"/>
        </w:rPr>
        <w:t>.</w:t>
      </w:r>
    </w:p>
    <w:p w14:paraId="3998AAD6" w14:textId="77777777" w:rsidR="0057383D" w:rsidRPr="00AC2B2B" w:rsidDel="003C51E6" w:rsidRDefault="0057383D" w:rsidP="0057383D">
      <w:pPr>
        <w:numPr>
          <w:ilvl w:val="0"/>
          <w:numId w:val="5"/>
        </w:numPr>
        <w:rPr>
          <w:lang w:val="en-CA"/>
        </w:rPr>
      </w:pPr>
      <w:r w:rsidRPr="00AC2B2B" w:rsidDel="003C51E6">
        <w:rPr>
          <w:lang w:val="en-CA"/>
        </w:rPr>
        <w:t>a variable cIdx specifying colour component index.</w:t>
      </w:r>
    </w:p>
    <w:p w14:paraId="30DE9F7F" w14:textId="77777777" w:rsidR="0057383D" w:rsidRPr="00AC2B2B" w:rsidDel="003C51E6" w:rsidRDefault="0057383D" w:rsidP="0057383D">
      <w:pPr>
        <w:tabs>
          <w:tab w:val="left" w:pos="284"/>
        </w:tabs>
        <w:ind w:left="284" w:hanging="284"/>
        <w:rPr>
          <w:lang w:val="en-CA" w:eastAsia="ko-KR"/>
        </w:rPr>
      </w:pPr>
      <w:r w:rsidRPr="00AC2B2B" w:rsidDel="003C51E6">
        <w:rPr>
          <w:lang w:val="en-CA" w:eastAsia="ko-KR"/>
        </w:rPr>
        <w:t>Output of this process is</w:t>
      </w:r>
      <w:r w:rsidRPr="00AC2B2B" w:rsidDel="003C51E6">
        <w:rPr>
          <w:lang w:val="en-CA"/>
        </w:rPr>
        <w:t xml:space="preserve"> </w:t>
      </w:r>
      <w:r w:rsidRPr="00AC2B2B" w:rsidDel="003C51E6">
        <w:rPr>
          <w:lang w:val="en-CA" w:eastAsia="ko-KR"/>
        </w:rPr>
        <w:t>the (n</w:t>
      </w:r>
      <w:r w:rsidRPr="00AC2B2B">
        <w:rPr>
          <w:lang w:val="en-CA" w:eastAsia="ko-KR"/>
        </w:rPr>
        <w:t>C</w:t>
      </w:r>
      <w:r w:rsidRPr="00AC2B2B" w:rsidDel="003C51E6">
        <w:rPr>
          <w:lang w:val="en-CA" w:eastAsia="ko-KR"/>
        </w:rPr>
        <w:t>bW)x(n</w:t>
      </w:r>
      <w:r w:rsidRPr="00AC2B2B">
        <w:rPr>
          <w:lang w:val="en-CA" w:eastAsia="ko-KR"/>
        </w:rPr>
        <w:t>C</w:t>
      </w:r>
      <w:r w:rsidRPr="00AC2B2B" w:rsidDel="003C51E6">
        <w:rPr>
          <w:lang w:val="en-CA" w:eastAsia="ko-KR"/>
        </w:rPr>
        <w:t>bH) array pbSamples of prediction sample values.</w:t>
      </w:r>
    </w:p>
    <w:p w14:paraId="6799971D" w14:textId="77777777" w:rsidR="0057383D" w:rsidRPr="00AC2B2B" w:rsidDel="003C51E6" w:rsidRDefault="0057383D" w:rsidP="0057383D">
      <w:pPr>
        <w:rPr>
          <w:lang w:val="en-CA" w:eastAsia="ko-KR"/>
        </w:rPr>
      </w:pPr>
      <w:r w:rsidRPr="00AC2B2B" w:rsidDel="003C51E6">
        <w:rPr>
          <w:lang w:val="en-CA" w:eastAsia="ko-KR"/>
        </w:rPr>
        <w:t>The variable bitDepth is derived as follows:</w:t>
      </w:r>
    </w:p>
    <w:p w14:paraId="0A47146C" w14:textId="77777777" w:rsidR="0057383D" w:rsidRPr="00AC2B2B" w:rsidDel="003C51E6" w:rsidRDefault="0057383D" w:rsidP="0057383D">
      <w:pPr>
        <w:tabs>
          <w:tab w:val="left" w:pos="284"/>
        </w:tabs>
        <w:ind w:left="284" w:hanging="284"/>
        <w:rPr>
          <w:lang w:val="en-CA" w:eastAsia="ko-KR"/>
        </w:rPr>
      </w:pPr>
      <w:r w:rsidRPr="00AC2B2B" w:rsidDel="003C51E6">
        <w:rPr>
          <w:lang w:val="en-CA" w:eastAsia="ko-KR"/>
        </w:rPr>
        <w:t>–</w:t>
      </w:r>
      <w:r w:rsidRPr="00AC2B2B" w:rsidDel="003C51E6">
        <w:rPr>
          <w:lang w:val="en-CA" w:eastAsia="ko-KR"/>
        </w:rPr>
        <w:tab/>
        <w:t>If cIdx is equal to 0, bitDepth is set equal to BitDepth</w:t>
      </w:r>
      <w:r w:rsidRPr="00AC2B2B" w:rsidDel="003C51E6">
        <w:rPr>
          <w:vertAlign w:val="subscript"/>
          <w:lang w:val="en-CA" w:eastAsia="ko-KR"/>
        </w:rPr>
        <w:t>Y</w:t>
      </w:r>
      <w:r w:rsidRPr="00AC2B2B" w:rsidDel="003C51E6">
        <w:rPr>
          <w:lang w:val="en-CA" w:eastAsia="ko-KR"/>
        </w:rPr>
        <w:t>.</w:t>
      </w:r>
    </w:p>
    <w:p w14:paraId="63E72163" w14:textId="77777777" w:rsidR="0057383D" w:rsidRPr="00AC2B2B" w:rsidDel="003C51E6" w:rsidRDefault="0057383D" w:rsidP="0057383D">
      <w:pPr>
        <w:tabs>
          <w:tab w:val="left" w:pos="284"/>
        </w:tabs>
        <w:ind w:left="284" w:hanging="284"/>
        <w:rPr>
          <w:lang w:val="en-CA" w:eastAsia="ko-KR"/>
        </w:rPr>
      </w:pPr>
      <w:r w:rsidRPr="00AC2B2B" w:rsidDel="003C51E6">
        <w:rPr>
          <w:lang w:val="en-CA" w:eastAsia="ko-KR"/>
        </w:rPr>
        <w:t>–</w:t>
      </w:r>
      <w:r w:rsidRPr="00AC2B2B" w:rsidDel="003C51E6">
        <w:rPr>
          <w:lang w:val="en-CA" w:eastAsia="ko-KR"/>
        </w:rPr>
        <w:tab/>
        <w:t>Otherwise, bitDepth is set equal to BitDepth</w:t>
      </w:r>
      <w:r w:rsidRPr="00AC2B2B" w:rsidDel="003C51E6">
        <w:rPr>
          <w:vertAlign w:val="subscript"/>
          <w:lang w:val="en-CA" w:eastAsia="ko-KR"/>
        </w:rPr>
        <w:t>C</w:t>
      </w:r>
      <w:r w:rsidRPr="00AC2B2B" w:rsidDel="003C51E6">
        <w:rPr>
          <w:lang w:val="en-CA" w:eastAsia="ko-KR"/>
        </w:rPr>
        <w:t>.</w:t>
      </w:r>
    </w:p>
    <w:p w14:paraId="34F8CEF9" w14:textId="03525D84" w:rsidR="0057383D" w:rsidRPr="00AC2B2B" w:rsidDel="003C51E6" w:rsidRDefault="0057383D" w:rsidP="0057383D">
      <w:pPr>
        <w:rPr>
          <w:lang w:val="en-CA" w:eastAsia="ko-KR"/>
        </w:rPr>
      </w:pPr>
      <w:r w:rsidRPr="00AC2B2B" w:rsidDel="003C51E6">
        <w:rPr>
          <w:lang w:val="en-CA" w:eastAsia="ko-KR"/>
        </w:rPr>
        <w:t>Variables shift1, shift2, offset1</w:t>
      </w:r>
      <w:r w:rsidR="005F0C87" w:rsidRPr="00AC2B2B">
        <w:rPr>
          <w:lang w:val="en-CA" w:eastAsia="ko-KR"/>
        </w:rPr>
        <w:t>,</w:t>
      </w:r>
      <w:r w:rsidRPr="00AC2B2B" w:rsidDel="003C51E6">
        <w:rPr>
          <w:lang w:val="en-CA" w:eastAsia="ko-KR"/>
        </w:rPr>
        <w:t xml:space="preserve"> offset2</w:t>
      </w:r>
      <w:r w:rsidR="005F0C87" w:rsidRPr="00AC2B2B">
        <w:rPr>
          <w:lang w:val="en-CA" w:eastAsia="ko-KR"/>
        </w:rPr>
        <w:t>, and offset3</w:t>
      </w:r>
      <w:r w:rsidRPr="00AC2B2B" w:rsidDel="003C51E6">
        <w:rPr>
          <w:lang w:val="en-CA" w:eastAsia="ko-KR"/>
        </w:rPr>
        <w:t xml:space="preserve"> are derived as follows:</w:t>
      </w:r>
    </w:p>
    <w:p w14:paraId="4828F189" w14:textId="77777777" w:rsidR="0057383D" w:rsidRPr="00AC2B2B" w:rsidDel="003C51E6" w:rsidRDefault="0057383D" w:rsidP="0057383D">
      <w:pPr>
        <w:tabs>
          <w:tab w:val="left" w:pos="284"/>
        </w:tabs>
        <w:ind w:left="284" w:hanging="284"/>
        <w:rPr>
          <w:lang w:val="en-CA" w:eastAsia="ko-KR"/>
        </w:rPr>
      </w:pPr>
      <w:r w:rsidRPr="00AC2B2B" w:rsidDel="003C51E6">
        <w:rPr>
          <w:lang w:val="en-CA" w:eastAsia="ko-KR"/>
        </w:rPr>
        <w:t>–</w:t>
      </w:r>
      <w:r w:rsidRPr="00AC2B2B" w:rsidDel="003C51E6">
        <w:rPr>
          <w:lang w:val="en-CA" w:eastAsia="ko-KR"/>
        </w:rPr>
        <w:tab/>
      </w:r>
      <w:r w:rsidRPr="00AC2B2B" w:rsidDel="003C51E6">
        <w:rPr>
          <w:lang w:val="en-CA"/>
        </w:rPr>
        <w:t xml:space="preserve">The variable </w:t>
      </w:r>
      <w:r w:rsidRPr="00AC2B2B" w:rsidDel="003C51E6">
        <w:rPr>
          <w:lang w:val="en-CA" w:eastAsia="ko-KR"/>
        </w:rPr>
        <w:t>shift1</w:t>
      </w:r>
      <w:r w:rsidRPr="00AC2B2B" w:rsidDel="003C51E6">
        <w:rPr>
          <w:lang w:val="en-CA"/>
        </w:rPr>
        <w:t xml:space="preserve"> is set equal to Max( 2, </w:t>
      </w:r>
      <w:r w:rsidRPr="00AC2B2B" w:rsidDel="003C51E6">
        <w:rPr>
          <w:lang w:val="en-CA" w:eastAsia="ko-KR"/>
        </w:rPr>
        <w:t>14</w:t>
      </w:r>
      <w:r w:rsidRPr="00AC2B2B" w:rsidDel="003C51E6">
        <w:rPr>
          <w:lang w:val="en-CA"/>
        </w:rPr>
        <w:t> −</w:t>
      </w:r>
      <w:r w:rsidRPr="00AC2B2B" w:rsidDel="003C51E6">
        <w:rPr>
          <w:lang w:val="en-CA" w:eastAsia="ko-KR"/>
        </w:rPr>
        <w:t> </w:t>
      </w:r>
      <w:r w:rsidRPr="00AC2B2B" w:rsidDel="003C51E6">
        <w:rPr>
          <w:lang w:val="en-CA"/>
        </w:rPr>
        <w:t xml:space="preserve">bitDepth ) and </w:t>
      </w:r>
      <w:r w:rsidRPr="00AC2B2B" w:rsidDel="003C51E6">
        <w:rPr>
          <w:lang w:val="en-CA" w:eastAsia="ko-KR"/>
        </w:rPr>
        <w:t>the variable shift2</w:t>
      </w:r>
      <w:r w:rsidRPr="00AC2B2B" w:rsidDel="003C51E6">
        <w:rPr>
          <w:lang w:val="en-CA"/>
        </w:rPr>
        <w:t xml:space="preserve"> is set equal to Max( 3, </w:t>
      </w:r>
      <w:r w:rsidRPr="00AC2B2B" w:rsidDel="003C51E6">
        <w:rPr>
          <w:lang w:val="en-CA" w:eastAsia="ko-KR"/>
        </w:rPr>
        <w:t>15</w:t>
      </w:r>
      <w:r w:rsidRPr="00AC2B2B" w:rsidDel="003C51E6">
        <w:rPr>
          <w:lang w:val="en-CA"/>
        </w:rPr>
        <w:t> </w:t>
      </w:r>
      <w:r w:rsidRPr="00AC2B2B" w:rsidDel="003C51E6">
        <w:rPr>
          <w:lang w:val="en-CA" w:eastAsia="ko-KR"/>
        </w:rPr>
        <w:t>−</w:t>
      </w:r>
      <w:r w:rsidRPr="00AC2B2B" w:rsidDel="003C51E6">
        <w:rPr>
          <w:lang w:val="en-CA"/>
        </w:rPr>
        <w:t> </w:t>
      </w:r>
      <w:r w:rsidRPr="00AC2B2B" w:rsidDel="003C51E6">
        <w:rPr>
          <w:lang w:val="en-CA" w:eastAsia="ko-KR"/>
        </w:rPr>
        <w:t>bitDepth</w:t>
      </w:r>
      <w:r w:rsidRPr="00AC2B2B" w:rsidDel="003C51E6">
        <w:rPr>
          <w:lang w:val="en-CA"/>
        </w:rPr>
        <w:t> )</w:t>
      </w:r>
      <w:r w:rsidRPr="00AC2B2B" w:rsidDel="003C51E6">
        <w:rPr>
          <w:lang w:val="en-CA" w:eastAsia="ko-KR"/>
        </w:rPr>
        <w:t>.</w:t>
      </w:r>
    </w:p>
    <w:p w14:paraId="65C6EEC2" w14:textId="77777777" w:rsidR="0057383D" w:rsidRPr="00AC2B2B" w:rsidDel="003C51E6" w:rsidRDefault="0057383D" w:rsidP="0057383D">
      <w:pPr>
        <w:tabs>
          <w:tab w:val="left" w:pos="284"/>
        </w:tabs>
        <w:ind w:left="284" w:hanging="284"/>
        <w:rPr>
          <w:lang w:val="en-CA"/>
        </w:rPr>
      </w:pPr>
      <w:r w:rsidRPr="00AC2B2B" w:rsidDel="003C51E6">
        <w:rPr>
          <w:lang w:val="en-CA" w:eastAsia="ko-KR"/>
        </w:rPr>
        <w:t>–</w:t>
      </w:r>
      <w:r w:rsidRPr="00AC2B2B" w:rsidDel="003C51E6">
        <w:rPr>
          <w:lang w:val="en-CA" w:eastAsia="ko-KR"/>
        </w:rPr>
        <w:tab/>
        <w:t>The variable offset1 is set equal to 1  &lt;&lt;  ( shift1 − 1 )</w:t>
      </w:r>
      <w:r w:rsidRPr="00AC2B2B" w:rsidDel="003C51E6">
        <w:rPr>
          <w:lang w:val="en-CA"/>
        </w:rPr>
        <w:t>.</w:t>
      </w:r>
    </w:p>
    <w:p w14:paraId="1BC26816" w14:textId="77777777" w:rsidR="0057383D" w:rsidRPr="00AC2B2B" w:rsidDel="003C51E6" w:rsidRDefault="0057383D" w:rsidP="0057383D">
      <w:pPr>
        <w:tabs>
          <w:tab w:val="left" w:pos="284"/>
        </w:tabs>
        <w:ind w:left="284" w:hanging="284"/>
        <w:rPr>
          <w:lang w:val="en-CA" w:eastAsia="ko-KR"/>
        </w:rPr>
      </w:pPr>
      <w:r w:rsidRPr="00AC2B2B" w:rsidDel="003C51E6">
        <w:rPr>
          <w:lang w:val="en-CA" w:eastAsia="ko-KR"/>
        </w:rPr>
        <w:t>–</w:t>
      </w:r>
      <w:r w:rsidRPr="00AC2B2B" w:rsidDel="003C51E6">
        <w:rPr>
          <w:lang w:val="en-CA" w:eastAsia="ko-KR"/>
        </w:rPr>
        <w:tab/>
      </w:r>
      <w:r w:rsidRPr="00AC2B2B" w:rsidDel="003C51E6">
        <w:rPr>
          <w:lang w:val="en-CA"/>
        </w:rPr>
        <w:t xml:space="preserve">The variable </w:t>
      </w:r>
      <w:r w:rsidRPr="00AC2B2B" w:rsidDel="003C51E6">
        <w:rPr>
          <w:lang w:val="en-CA" w:eastAsia="ko-KR"/>
        </w:rPr>
        <w:t>offset2 is set equal to 1  &lt;&lt;  ( shift2 − 1 ).</w:t>
      </w:r>
    </w:p>
    <w:p w14:paraId="01EB7424" w14:textId="1E08623E" w:rsidR="00D95136" w:rsidRPr="00AC2B2B" w:rsidRDefault="00D95136" w:rsidP="00D95136">
      <w:pPr>
        <w:tabs>
          <w:tab w:val="left" w:pos="284"/>
        </w:tabs>
        <w:ind w:left="284" w:hanging="284"/>
        <w:rPr>
          <w:lang w:val="en-CA" w:eastAsia="ko-KR"/>
        </w:rPr>
      </w:pPr>
      <w:r w:rsidRPr="00AC2B2B" w:rsidDel="003C51E6">
        <w:rPr>
          <w:lang w:val="en-CA" w:eastAsia="ko-KR"/>
        </w:rPr>
        <w:t>–</w:t>
      </w:r>
      <w:r w:rsidRPr="00AC2B2B" w:rsidDel="003C51E6">
        <w:rPr>
          <w:lang w:val="en-CA" w:eastAsia="ko-KR"/>
        </w:rPr>
        <w:tab/>
      </w:r>
      <w:r w:rsidRPr="00AC2B2B" w:rsidDel="003C51E6">
        <w:rPr>
          <w:lang w:val="en-CA"/>
        </w:rPr>
        <w:t xml:space="preserve">The variable </w:t>
      </w:r>
      <w:r w:rsidRPr="00AC2B2B" w:rsidDel="003C51E6">
        <w:rPr>
          <w:lang w:val="en-CA" w:eastAsia="ko-KR"/>
        </w:rPr>
        <w:t>offset</w:t>
      </w:r>
      <w:r w:rsidRPr="00AC2B2B">
        <w:rPr>
          <w:lang w:val="en-CA" w:eastAsia="ko-KR"/>
        </w:rPr>
        <w:t>3</w:t>
      </w:r>
      <w:r w:rsidRPr="00AC2B2B" w:rsidDel="003C51E6">
        <w:rPr>
          <w:lang w:val="en-CA" w:eastAsia="ko-KR"/>
        </w:rPr>
        <w:t xml:space="preserve"> is set equal to 1  &lt;&lt;  ( shift2 </w:t>
      </w:r>
      <w:r w:rsidRPr="00AC2B2B">
        <w:rPr>
          <w:lang w:val="en-CA" w:eastAsia="ko-KR"/>
        </w:rPr>
        <w:t>+</w:t>
      </w:r>
      <w:r w:rsidRPr="00AC2B2B" w:rsidDel="003C51E6">
        <w:rPr>
          <w:lang w:val="en-CA" w:eastAsia="ko-KR"/>
        </w:rPr>
        <w:t> </w:t>
      </w:r>
      <w:r w:rsidRPr="00AC2B2B">
        <w:rPr>
          <w:lang w:val="en-CA" w:eastAsia="ko-KR"/>
        </w:rPr>
        <w:t>2</w:t>
      </w:r>
      <w:r w:rsidRPr="00AC2B2B" w:rsidDel="003C51E6">
        <w:rPr>
          <w:lang w:val="en-CA" w:eastAsia="ko-KR"/>
        </w:rPr>
        <w:t> ).</w:t>
      </w:r>
    </w:p>
    <w:p w14:paraId="0C1FE525" w14:textId="77777777" w:rsidR="0057383D" w:rsidRPr="00AC2B2B" w:rsidDel="003C51E6" w:rsidRDefault="0057383D" w:rsidP="0057383D">
      <w:pPr>
        <w:rPr>
          <w:lang w:val="en-CA" w:eastAsia="ko-KR"/>
        </w:rPr>
      </w:pPr>
      <w:r w:rsidRPr="00AC2B2B" w:rsidDel="003C51E6">
        <w:rPr>
          <w:lang w:val="en-CA" w:eastAsia="ko-KR"/>
        </w:rPr>
        <w:t>Depending on the values of predFlagL0 and predFlagL1, the prediction samples pbSamples[ x ][ y ] with x = 0..n</w:t>
      </w:r>
      <w:r w:rsidRPr="00AC2B2B">
        <w:rPr>
          <w:lang w:val="en-CA" w:eastAsia="ko-KR"/>
        </w:rPr>
        <w:t>C</w:t>
      </w:r>
      <w:r w:rsidRPr="00AC2B2B" w:rsidDel="003C51E6">
        <w:rPr>
          <w:lang w:val="en-CA" w:eastAsia="ko-KR"/>
        </w:rPr>
        <w:t>bW − 1 and y = 0..n</w:t>
      </w:r>
      <w:r w:rsidRPr="00AC2B2B">
        <w:rPr>
          <w:lang w:val="en-CA" w:eastAsia="ko-KR"/>
        </w:rPr>
        <w:t>C</w:t>
      </w:r>
      <w:r w:rsidRPr="00AC2B2B" w:rsidDel="003C51E6">
        <w:rPr>
          <w:lang w:val="en-CA" w:eastAsia="ko-KR"/>
        </w:rPr>
        <w:t>bH − 1 are derived as follows:</w:t>
      </w:r>
    </w:p>
    <w:p w14:paraId="3EA6650E" w14:textId="77777777" w:rsidR="0057383D" w:rsidRPr="00AC2B2B" w:rsidDel="003C51E6" w:rsidRDefault="0057383D" w:rsidP="0057383D">
      <w:pPr>
        <w:tabs>
          <w:tab w:val="left" w:pos="284"/>
        </w:tabs>
        <w:ind w:left="284" w:hanging="284"/>
        <w:rPr>
          <w:lang w:val="en-CA" w:eastAsia="ko-KR"/>
        </w:rPr>
      </w:pPr>
      <w:r w:rsidRPr="00AC2B2B" w:rsidDel="003C51E6">
        <w:rPr>
          <w:lang w:val="en-CA"/>
        </w:rPr>
        <w:t>–</w:t>
      </w:r>
      <w:r w:rsidRPr="00AC2B2B" w:rsidDel="003C51E6">
        <w:rPr>
          <w:lang w:val="en-CA"/>
        </w:rPr>
        <w:tab/>
      </w:r>
      <w:r w:rsidRPr="00AC2B2B" w:rsidDel="003C51E6">
        <w:rPr>
          <w:lang w:val="en-CA" w:eastAsia="ko-KR"/>
        </w:rPr>
        <w:t>If predFlagL0 is equal to 1 and predFlagL1 is equal to 0, the prediction sample values are derived as follows</w:t>
      </w:r>
      <w:r w:rsidRPr="00AC2B2B" w:rsidDel="003C51E6">
        <w:rPr>
          <w:lang w:val="en-CA" w:eastAsia="ja-JP"/>
        </w:rPr>
        <w:t>:</w:t>
      </w:r>
    </w:p>
    <w:p w14:paraId="107F8ECC" w14:textId="3166DC51" w:rsidR="0057383D" w:rsidRPr="00AC2B2B"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AC2B2B" w:rsidDel="003C51E6">
        <w:rPr>
          <w:lang w:val="en-CA" w:eastAsia="ko-KR"/>
        </w:rPr>
        <w:t>pbSamples[ x ][ y ] = Clip3( 0, ( 1  &lt;&lt;  bitDepth ) − 1, ( predSamplesL0[ x ][ y ] + offset1 )  &gt;&gt;  shift1 )</w:t>
      </w:r>
      <w:r w:rsidRPr="00AC2B2B" w:rsidDel="003C51E6">
        <w:rPr>
          <w:lang w:val="en-CA" w:eastAsia="ko-KR"/>
        </w:rPr>
        <w:tab/>
      </w:r>
      <w:r w:rsidRPr="00AC2B2B" w:rsidDel="003C51E6">
        <w:rPr>
          <w:lang w:val="en-CA"/>
        </w:rPr>
        <w:t>(</w:t>
      </w:r>
      <w:r w:rsidRPr="00AC2B2B" w:rsidDel="003C51E6">
        <w:rPr>
          <w:lang w:val="en-CA"/>
        </w:rPr>
        <w:fldChar w:fldCharType="begin" w:fldLock="1"/>
      </w:r>
      <w:r w:rsidRPr="00AC2B2B" w:rsidDel="003C51E6">
        <w:rPr>
          <w:lang w:val="en-CA"/>
        </w:rPr>
        <w:instrText xml:space="preserve"> STYLEREF 1 \s </w:instrText>
      </w:r>
      <w:r w:rsidRPr="00AC2B2B" w:rsidDel="003C51E6">
        <w:rPr>
          <w:lang w:val="en-CA"/>
        </w:rPr>
        <w:fldChar w:fldCharType="separate"/>
      </w:r>
      <w:r w:rsidR="00E57AB9" w:rsidRPr="00AC2B2B">
        <w:rPr>
          <w:noProof/>
          <w:lang w:val="en-CA"/>
        </w:rPr>
        <w:t>8</w:t>
      </w:r>
      <w:r w:rsidRPr="00AC2B2B" w:rsidDel="003C51E6">
        <w:rPr>
          <w:lang w:val="en-CA"/>
        </w:rPr>
        <w:fldChar w:fldCharType="end"/>
      </w:r>
      <w:r w:rsidRPr="00AC2B2B" w:rsidDel="003C51E6">
        <w:rPr>
          <w:lang w:val="en-CA"/>
        </w:rPr>
        <w:noBreakHyphen/>
      </w:r>
      <w:r w:rsidRPr="00AC2B2B" w:rsidDel="003C51E6">
        <w:rPr>
          <w:lang w:val="en-CA"/>
        </w:rPr>
        <w:fldChar w:fldCharType="begin" w:fldLock="1"/>
      </w:r>
      <w:r w:rsidRPr="00AC2B2B" w:rsidDel="003C51E6">
        <w:rPr>
          <w:lang w:val="en-CA"/>
        </w:rPr>
        <w:instrText xml:space="preserve"> SEQ Equation \* ARABIC \s 1 </w:instrText>
      </w:r>
      <w:r w:rsidRPr="00AC2B2B" w:rsidDel="003C51E6">
        <w:rPr>
          <w:lang w:val="en-CA"/>
        </w:rPr>
        <w:fldChar w:fldCharType="separate"/>
      </w:r>
      <w:r w:rsidR="00E57AB9" w:rsidRPr="00AC2B2B">
        <w:rPr>
          <w:noProof/>
          <w:lang w:val="en-CA"/>
        </w:rPr>
        <w:t>713</w:t>
      </w:r>
      <w:r w:rsidRPr="00AC2B2B" w:rsidDel="003C51E6">
        <w:rPr>
          <w:lang w:val="en-CA"/>
        </w:rPr>
        <w:fldChar w:fldCharType="end"/>
      </w:r>
      <w:r w:rsidRPr="00AC2B2B" w:rsidDel="003C51E6">
        <w:rPr>
          <w:lang w:val="en-CA"/>
        </w:rPr>
        <w:t>)</w:t>
      </w:r>
    </w:p>
    <w:p w14:paraId="0895F13E" w14:textId="77777777" w:rsidR="0057383D" w:rsidRPr="00AC2B2B" w:rsidDel="003C51E6" w:rsidRDefault="0057383D" w:rsidP="0057383D">
      <w:pPr>
        <w:tabs>
          <w:tab w:val="left" w:pos="284"/>
        </w:tabs>
        <w:ind w:left="284" w:hanging="284"/>
        <w:rPr>
          <w:lang w:val="en-CA" w:eastAsia="ko-KR"/>
        </w:rPr>
      </w:pPr>
      <w:r w:rsidRPr="00AC2B2B" w:rsidDel="003C51E6">
        <w:rPr>
          <w:lang w:val="en-CA"/>
        </w:rPr>
        <w:t>–</w:t>
      </w:r>
      <w:r w:rsidRPr="00AC2B2B" w:rsidDel="003C51E6">
        <w:rPr>
          <w:lang w:val="en-CA"/>
        </w:rPr>
        <w:tab/>
      </w:r>
      <w:r w:rsidRPr="00AC2B2B" w:rsidDel="003C51E6">
        <w:rPr>
          <w:lang w:val="en-CA" w:eastAsia="ko-KR"/>
        </w:rPr>
        <w:t>Otherwise, if predFlagL0 is equal to 0 and predFlagL1 is equal to 1, the prediction sample values are derived as follows</w:t>
      </w:r>
      <w:r w:rsidRPr="00AC2B2B" w:rsidDel="003C51E6">
        <w:rPr>
          <w:lang w:val="en-CA" w:eastAsia="ja-JP"/>
        </w:rPr>
        <w:t>:</w:t>
      </w:r>
    </w:p>
    <w:p w14:paraId="7B5495C9" w14:textId="2BF0C0C0" w:rsidR="0057383D" w:rsidRPr="00AC2B2B"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AC2B2B" w:rsidDel="003C51E6">
        <w:rPr>
          <w:lang w:val="en-CA" w:eastAsia="ko-KR"/>
        </w:rPr>
        <w:t>pbSamples[ x ][ y ] = Clip3( 0, ( 1  &lt;&lt;  bitDepth ) − 1, ( predSamplesL1[ x ][ y ] + offset1 )  &gt;&gt;  shift1 )</w:t>
      </w:r>
      <w:r w:rsidRPr="00AC2B2B" w:rsidDel="003C51E6">
        <w:rPr>
          <w:lang w:val="en-CA" w:eastAsia="ko-KR"/>
        </w:rPr>
        <w:tab/>
      </w:r>
      <w:r w:rsidRPr="00AC2B2B" w:rsidDel="003C51E6">
        <w:rPr>
          <w:lang w:val="en-CA"/>
        </w:rPr>
        <w:t>(</w:t>
      </w:r>
      <w:r w:rsidRPr="00AC2B2B" w:rsidDel="003C51E6">
        <w:rPr>
          <w:lang w:val="en-CA"/>
        </w:rPr>
        <w:fldChar w:fldCharType="begin" w:fldLock="1"/>
      </w:r>
      <w:r w:rsidRPr="00AC2B2B" w:rsidDel="003C51E6">
        <w:rPr>
          <w:lang w:val="en-CA"/>
        </w:rPr>
        <w:instrText xml:space="preserve"> STYLEREF 1 \s </w:instrText>
      </w:r>
      <w:r w:rsidRPr="00AC2B2B" w:rsidDel="003C51E6">
        <w:rPr>
          <w:lang w:val="en-CA"/>
        </w:rPr>
        <w:fldChar w:fldCharType="separate"/>
      </w:r>
      <w:r w:rsidR="00E57AB9" w:rsidRPr="00AC2B2B">
        <w:rPr>
          <w:noProof/>
          <w:lang w:val="en-CA"/>
        </w:rPr>
        <w:t>8</w:t>
      </w:r>
      <w:r w:rsidRPr="00AC2B2B" w:rsidDel="003C51E6">
        <w:rPr>
          <w:lang w:val="en-CA"/>
        </w:rPr>
        <w:fldChar w:fldCharType="end"/>
      </w:r>
      <w:r w:rsidRPr="00AC2B2B" w:rsidDel="003C51E6">
        <w:rPr>
          <w:lang w:val="en-CA"/>
        </w:rPr>
        <w:noBreakHyphen/>
      </w:r>
      <w:r w:rsidRPr="00AC2B2B" w:rsidDel="003C51E6">
        <w:rPr>
          <w:lang w:val="en-CA"/>
        </w:rPr>
        <w:fldChar w:fldCharType="begin" w:fldLock="1"/>
      </w:r>
      <w:r w:rsidRPr="00AC2B2B" w:rsidDel="003C51E6">
        <w:rPr>
          <w:lang w:val="en-CA"/>
        </w:rPr>
        <w:instrText xml:space="preserve"> SEQ Equation \* ARABIC \s 1 </w:instrText>
      </w:r>
      <w:r w:rsidRPr="00AC2B2B" w:rsidDel="003C51E6">
        <w:rPr>
          <w:lang w:val="en-CA"/>
        </w:rPr>
        <w:fldChar w:fldCharType="separate"/>
      </w:r>
      <w:r w:rsidR="00E57AB9" w:rsidRPr="00AC2B2B">
        <w:rPr>
          <w:noProof/>
          <w:lang w:val="en-CA"/>
        </w:rPr>
        <w:t>714</w:t>
      </w:r>
      <w:r w:rsidRPr="00AC2B2B" w:rsidDel="003C51E6">
        <w:rPr>
          <w:lang w:val="en-CA"/>
        </w:rPr>
        <w:fldChar w:fldCharType="end"/>
      </w:r>
      <w:r w:rsidRPr="00AC2B2B" w:rsidDel="003C51E6">
        <w:rPr>
          <w:lang w:val="en-CA"/>
        </w:rPr>
        <w:t>)</w:t>
      </w:r>
    </w:p>
    <w:p w14:paraId="1808FC6E" w14:textId="77777777" w:rsidR="00D95136" w:rsidRPr="00AC2B2B" w:rsidRDefault="0057383D" w:rsidP="0057383D">
      <w:pPr>
        <w:tabs>
          <w:tab w:val="left" w:pos="284"/>
        </w:tabs>
        <w:ind w:left="284" w:hanging="284"/>
        <w:rPr>
          <w:lang w:val="en-CA" w:eastAsia="ko-KR"/>
        </w:rPr>
      </w:pPr>
      <w:r w:rsidRPr="00AC2B2B" w:rsidDel="003C51E6">
        <w:rPr>
          <w:lang w:val="en-CA"/>
        </w:rPr>
        <w:t>–</w:t>
      </w:r>
      <w:r w:rsidRPr="00AC2B2B" w:rsidDel="003C51E6">
        <w:rPr>
          <w:lang w:val="en-CA"/>
        </w:rPr>
        <w:tab/>
      </w:r>
      <w:r w:rsidRPr="00AC2B2B" w:rsidDel="003C51E6">
        <w:rPr>
          <w:lang w:val="en-CA" w:eastAsia="ko-KR"/>
        </w:rPr>
        <w:t xml:space="preserve">Otherwise (predFlagL0 is equal to 1 and predFlagL1 is equal to 1), </w:t>
      </w:r>
      <w:r w:rsidR="00D95136" w:rsidRPr="00AC2B2B">
        <w:rPr>
          <w:lang w:val="en-CA" w:eastAsia="ko-KR"/>
        </w:rPr>
        <w:t>the following applies</w:t>
      </w:r>
      <w:r w:rsidR="00D95136" w:rsidRPr="00AC2B2B" w:rsidDel="003C51E6">
        <w:rPr>
          <w:lang w:val="en-CA" w:eastAsia="ko-KR"/>
        </w:rPr>
        <w:t xml:space="preserve"> </w:t>
      </w:r>
    </w:p>
    <w:p w14:paraId="77033E0C" w14:textId="0643290C" w:rsidR="0057383D" w:rsidRPr="00AC2B2B" w:rsidDel="003C51E6" w:rsidRDefault="00D95136" w:rsidP="00E66253">
      <w:pPr>
        <w:numPr>
          <w:ilvl w:val="0"/>
          <w:numId w:val="6"/>
        </w:numPr>
        <w:tabs>
          <w:tab w:val="clear" w:pos="389"/>
        </w:tabs>
        <w:ind w:left="720" w:hanging="360"/>
        <w:rPr>
          <w:lang w:val="en-CA" w:eastAsia="ko-KR"/>
        </w:rPr>
      </w:pPr>
      <w:r w:rsidRPr="00AC2B2B">
        <w:rPr>
          <w:rFonts w:eastAsia="Malgun Gothic"/>
          <w:lang w:val="en-CA" w:eastAsia="ko-KR"/>
        </w:rPr>
        <w:t xml:space="preserve">If </w:t>
      </w:r>
      <w:r w:rsidRPr="00AC2B2B">
        <w:rPr>
          <w:lang w:val="en-CA"/>
        </w:rPr>
        <w:t xml:space="preserve">gbiIdx is equal to 0, </w:t>
      </w:r>
      <w:r w:rsidR="0057383D" w:rsidRPr="00AC2B2B" w:rsidDel="003C51E6">
        <w:rPr>
          <w:lang w:val="en-CA" w:eastAsia="ko-KR"/>
        </w:rPr>
        <w:t>the prediction sample values are derived as follows</w:t>
      </w:r>
      <w:r w:rsidR="0057383D" w:rsidRPr="00AC2B2B" w:rsidDel="003C51E6">
        <w:rPr>
          <w:lang w:val="en-CA" w:eastAsia="ja-JP"/>
        </w:rPr>
        <w:t>:</w:t>
      </w:r>
    </w:p>
    <w:p w14:paraId="52704047" w14:textId="6500C93B" w:rsidR="0057383D" w:rsidRPr="00AC2B2B" w:rsidRDefault="0057383D" w:rsidP="00205BBE">
      <w:pPr>
        <w:pStyle w:val="Equation"/>
        <w:tabs>
          <w:tab w:val="clear" w:pos="794"/>
          <w:tab w:val="clear" w:pos="1588"/>
          <w:tab w:val="left" w:pos="1418"/>
          <w:tab w:val="left" w:pos="1701"/>
          <w:tab w:val="left" w:pos="1985"/>
          <w:tab w:val="left" w:pos="2268"/>
          <w:tab w:val="left" w:pos="2880"/>
        </w:tabs>
        <w:ind w:left="900"/>
        <w:rPr>
          <w:lang w:val="en-CA"/>
        </w:rPr>
      </w:pPr>
      <w:r w:rsidRPr="00AC2B2B" w:rsidDel="003C51E6">
        <w:rPr>
          <w:lang w:val="en-CA" w:eastAsia="ko-KR"/>
        </w:rPr>
        <w:t>pbSamples[ x ][ y ] = Clip3( 0, ( 1  &lt;&lt;  bitDepth ) − 1,</w:t>
      </w:r>
      <w:r w:rsidR="00205BBE" w:rsidRPr="00AC2B2B" w:rsidDel="003C51E6">
        <w:rPr>
          <w:lang w:val="en-CA" w:eastAsia="ko-KR"/>
        </w:rPr>
        <w:t xml:space="preserve"> </w:t>
      </w:r>
      <w:r w:rsidR="00205BBE" w:rsidRPr="00AC2B2B" w:rsidDel="003C51E6">
        <w:rPr>
          <w:lang w:val="en-CA" w:eastAsia="ko-KR"/>
        </w:rPr>
        <w:tab/>
      </w:r>
      <w:r w:rsidR="00205BBE" w:rsidRPr="00AC2B2B" w:rsidDel="003C51E6">
        <w:rPr>
          <w:lang w:val="en-CA"/>
        </w:rPr>
        <w:t>(</w:t>
      </w:r>
      <w:r w:rsidR="00205BBE" w:rsidRPr="00AC2B2B" w:rsidDel="003C51E6">
        <w:rPr>
          <w:lang w:val="en-CA"/>
        </w:rPr>
        <w:fldChar w:fldCharType="begin" w:fldLock="1"/>
      </w:r>
      <w:r w:rsidR="00205BBE" w:rsidRPr="00AC2B2B" w:rsidDel="003C51E6">
        <w:rPr>
          <w:lang w:val="en-CA"/>
        </w:rPr>
        <w:instrText xml:space="preserve"> STYLEREF 1 \s </w:instrText>
      </w:r>
      <w:r w:rsidR="00205BBE" w:rsidRPr="00AC2B2B" w:rsidDel="003C51E6">
        <w:rPr>
          <w:lang w:val="en-CA"/>
        </w:rPr>
        <w:fldChar w:fldCharType="separate"/>
      </w:r>
      <w:r w:rsidR="00E57AB9" w:rsidRPr="00AC2B2B">
        <w:rPr>
          <w:noProof/>
          <w:lang w:val="en-CA"/>
        </w:rPr>
        <w:t>8</w:t>
      </w:r>
      <w:r w:rsidR="00205BBE" w:rsidRPr="00AC2B2B" w:rsidDel="003C51E6">
        <w:rPr>
          <w:lang w:val="en-CA"/>
        </w:rPr>
        <w:fldChar w:fldCharType="end"/>
      </w:r>
      <w:r w:rsidR="00205BBE" w:rsidRPr="00AC2B2B" w:rsidDel="003C51E6">
        <w:rPr>
          <w:lang w:val="en-CA"/>
        </w:rPr>
        <w:noBreakHyphen/>
      </w:r>
      <w:r w:rsidR="00205BBE" w:rsidRPr="00AC2B2B" w:rsidDel="003C51E6">
        <w:rPr>
          <w:lang w:val="en-CA"/>
        </w:rPr>
        <w:fldChar w:fldCharType="begin" w:fldLock="1"/>
      </w:r>
      <w:r w:rsidR="00205BBE" w:rsidRPr="00AC2B2B" w:rsidDel="003C51E6">
        <w:rPr>
          <w:lang w:val="en-CA"/>
        </w:rPr>
        <w:instrText xml:space="preserve"> SEQ Equation \* ARABIC \s 1 </w:instrText>
      </w:r>
      <w:r w:rsidR="00205BBE" w:rsidRPr="00AC2B2B" w:rsidDel="003C51E6">
        <w:rPr>
          <w:lang w:val="en-CA"/>
        </w:rPr>
        <w:fldChar w:fldCharType="separate"/>
      </w:r>
      <w:r w:rsidR="00E57AB9" w:rsidRPr="00AC2B2B">
        <w:rPr>
          <w:noProof/>
          <w:lang w:val="en-CA"/>
        </w:rPr>
        <w:t>715</w:t>
      </w:r>
      <w:r w:rsidR="00205BBE" w:rsidRPr="00AC2B2B" w:rsidDel="003C51E6">
        <w:rPr>
          <w:lang w:val="en-CA"/>
        </w:rPr>
        <w:fldChar w:fldCharType="end"/>
      </w:r>
      <w:r w:rsidR="00205BBE" w:rsidRPr="00AC2B2B" w:rsidDel="003C51E6">
        <w:rPr>
          <w:lang w:val="en-CA"/>
        </w:rPr>
        <w:t>)</w:t>
      </w:r>
      <w:r w:rsidRPr="00AC2B2B" w:rsidDel="003C51E6">
        <w:rPr>
          <w:lang w:val="en-CA" w:eastAsia="ko-KR"/>
        </w:rPr>
        <w:br/>
      </w:r>
      <w:r w:rsidRPr="00AC2B2B" w:rsidDel="003C51E6">
        <w:rPr>
          <w:lang w:val="en-CA" w:eastAsia="ko-KR"/>
        </w:rPr>
        <w:tab/>
      </w:r>
      <w:r w:rsidRPr="00AC2B2B" w:rsidDel="003C51E6">
        <w:rPr>
          <w:lang w:val="en-CA" w:eastAsia="ko-KR"/>
        </w:rPr>
        <w:tab/>
      </w:r>
      <w:r w:rsidRPr="00AC2B2B" w:rsidDel="003C51E6">
        <w:rPr>
          <w:lang w:val="en-CA" w:eastAsia="ko-KR"/>
        </w:rPr>
        <w:tab/>
      </w:r>
      <w:r w:rsidRPr="00AC2B2B" w:rsidDel="003C51E6">
        <w:rPr>
          <w:lang w:val="en-CA" w:eastAsia="ko-KR"/>
        </w:rPr>
        <w:tab/>
      </w:r>
      <w:r w:rsidRPr="00AC2B2B" w:rsidDel="003C51E6">
        <w:rPr>
          <w:lang w:val="en-CA" w:eastAsia="ko-KR"/>
        </w:rPr>
        <w:tab/>
        <w:t>( predSamplesL0[ x ][ y ] + predSamplesL1[ x ][ y ] + offset2 )  &gt;&gt;  shift2 )</w:t>
      </w:r>
    </w:p>
    <w:p w14:paraId="5D22A68E" w14:textId="77777777" w:rsidR="00413449" w:rsidRPr="00AC2B2B" w:rsidDel="003C51E6" w:rsidRDefault="00413449" w:rsidP="00413449">
      <w:pPr>
        <w:numPr>
          <w:ilvl w:val="0"/>
          <w:numId w:val="6"/>
        </w:numPr>
        <w:tabs>
          <w:tab w:val="clear" w:pos="389"/>
        </w:tabs>
        <w:ind w:left="720" w:hanging="360"/>
        <w:rPr>
          <w:lang w:val="en-CA" w:eastAsia="ko-KR"/>
        </w:rPr>
      </w:pPr>
      <w:r w:rsidRPr="00AC2B2B">
        <w:rPr>
          <w:rFonts w:eastAsia="Malgun Gothic"/>
          <w:lang w:val="en-CA" w:eastAsia="ko-KR"/>
        </w:rPr>
        <w:t>Otherwise (</w:t>
      </w:r>
      <w:r w:rsidRPr="00AC2B2B">
        <w:rPr>
          <w:lang w:val="en-CA"/>
        </w:rPr>
        <w:t>gbiIdx is not equal to 0)</w:t>
      </w:r>
      <w:r w:rsidRPr="00AC2B2B">
        <w:rPr>
          <w:rFonts w:eastAsia="Malgun Gothic"/>
          <w:lang w:val="en-CA" w:eastAsia="ko-KR"/>
        </w:rPr>
        <w:t>, the following applies</w:t>
      </w:r>
      <w:r w:rsidRPr="00AC2B2B">
        <w:rPr>
          <w:lang w:val="en-CA" w:eastAsia="ko-KR"/>
        </w:rPr>
        <w:t>:</w:t>
      </w:r>
    </w:p>
    <w:p w14:paraId="155C738D" w14:textId="77777777" w:rsidR="00413449" w:rsidRPr="00AC2B2B" w:rsidRDefault="00413449" w:rsidP="00413449">
      <w:pPr>
        <w:numPr>
          <w:ilvl w:val="0"/>
          <w:numId w:val="6"/>
        </w:numPr>
        <w:tabs>
          <w:tab w:val="clear" w:pos="389"/>
          <w:tab w:val="clear" w:pos="794"/>
        </w:tabs>
        <w:ind w:left="1080" w:hanging="360"/>
        <w:rPr>
          <w:lang w:val="en-CA"/>
        </w:rPr>
      </w:pPr>
      <w:r w:rsidRPr="00AC2B2B">
        <w:rPr>
          <w:lang w:val="en-CA" w:eastAsia="ko-KR"/>
        </w:rPr>
        <w:t>T</w:t>
      </w:r>
      <w:r w:rsidRPr="00AC2B2B" w:rsidDel="003C51E6">
        <w:rPr>
          <w:lang w:val="en-CA"/>
        </w:rPr>
        <w:t xml:space="preserve">he </w:t>
      </w:r>
      <w:r w:rsidRPr="00AC2B2B" w:rsidDel="003C51E6">
        <w:rPr>
          <w:rFonts w:eastAsia="Malgun Gothic"/>
          <w:lang w:val="en-CA" w:eastAsia="ko-KR"/>
        </w:rPr>
        <w:t>variable</w:t>
      </w:r>
      <w:r w:rsidRPr="00AC2B2B" w:rsidDel="003C51E6">
        <w:rPr>
          <w:lang w:val="en-CA"/>
        </w:rPr>
        <w:t xml:space="preserve"> </w:t>
      </w:r>
      <w:r w:rsidRPr="00AC2B2B">
        <w:rPr>
          <w:lang w:val="en-CA"/>
        </w:rPr>
        <w:t>w1 is set equal to gbiWLut[ gbiIdx ] with</w:t>
      </w:r>
      <w:r w:rsidRPr="00AC2B2B">
        <w:rPr>
          <w:lang w:val="en-CA" w:eastAsia="ko-KR"/>
        </w:rPr>
        <w:t xml:space="preserve"> </w:t>
      </w:r>
      <w:r w:rsidRPr="00AC2B2B">
        <w:rPr>
          <w:lang w:val="en-CA"/>
        </w:rPr>
        <w:t>gbiWLut</w:t>
      </w:r>
      <w:r w:rsidRPr="00AC2B2B">
        <w:rPr>
          <w:lang w:val="en-CA" w:eastAsia="ko-KR"/>
        </w:rPr>
        <w:t xml:space="preserve">[ k ] = </w:t>
      </w:r>
      <w:r w:rsidRPr="00AC2B2B">
        <w:rPr>
          <w:lang w:val="en-CA"/>
        </w:rPr>
        <w:t>{</w:t>
      </w:r>
      <w:r w:rsidRPr="00AC2B2B" w:rsidDel="003C51E6">
        <w:rPr>
          <w:lang w:val="en-CA" w:eastAsia="ko-KR"/>
        </w:rPr>
        <w:t> </w:t>
      </w:r>
      <w:r w:rsidRPr="00AC2B2B">
        <w:rPr>
          <w:lang w:val="en-CA" w:eastAsia="ko-KR"/>
        </w:rPr>
        <w:t>4, 5, 3</w:t>
      </w:r>
      <w:r w:rsidRPr="00AC2B2B">
        <w:rPr>
          <w:lang w:val="en-CA"/>
        </w:rPr>
        <w:t>, 10</w:t>
      </w:r>
      <w:r w:rsidRPr="00AC2B2B">
        <w:rPr>
          <w:lang w:val="en-CA" w:eastAsia="ko-KR"/>
        </w:rPr>
        <w:t>, </w:t>
      </w:r>
      <w:r w:rsidRPr="00AC2B2B" w:rsidDel="003C51E6">
        <w:rPr>
          <w:lang w:val="en-CA" w:eastAsia="ko-KR"/>
        </w:rPr>
        <w:t>−</w:t>
      </w:r>
      <w:r w:rsidRPr="00AC2B2B">
        <w:rPr>
          <w:lang w:val="en-CA"/>
        </w:rPr>
        <w:t>2 }.</w:t>
      </w:r>
    </w:p>
    <w:p w14:paraId="16C99329" w14:textId="77777777" w:rsidR="00413449" w:rsidRPr="00AC2B2B" w:rsidRDefault="00413449" w:rsidP="00413449">
      <w:pPr>
        <w:numPr>
          <w:ilvl w:val="0"/>
          <w:numId w:val="6"/>
        </w:numPr>
        <w:tabs>
          <w:tab w:val="clear" w:pos="389"/>
          <w:tab w:val="clear" w:pos="794"/>
        </w:tabs>
        <w:ind w:left="1080" w:hanging="360"/>
        <w:rPr>
          <w:lang w:val="en-CA"/>
        </w:rPr>
      </w:pPr>
      <w:r w:rsidRPr="00AC2B2B">
        <w:rPr>
          <w:lang w:val="en-CA" w:eastAsia="ko-KR"/>
        </w:rPr>
        <w:t>The variable w0 is set equal to ( 8</w:t>
      </w:r>
      <w:r w:rsidRPr="00AC2B2B" w:rsidDel="003C51E6">
        <w:rPr>
          <w:lang w:val="en-CA" w:eastAsia="ko-KR"/>
        </w:rPr>
        <w:t> − </w:t>
      </w:r>
      <w:r w:rsidRPr="00AC2B2B">
        <w:rPr>
          <w:lang w:val="en-CA" w:eastAsia="ko-KR"/>
        </w:rPr>
        <w:t>w1 )</w:t>
      </w:r>
      <w:r w:rsidRPr="00AC2B2B">
        <w:rPr>
          <w:lang w:val="en-CA"/>
        </w:rPr>
        <w:t>.</w:t>
      </w:r>
    </w:p>
    <w:p w14:paraId="4E1F4271" w14:textId="77777777" w:rsidR="00413449" w:rsidRPr="00AC2B2B" w:rsidRDefault="00413449" w:rsidP="00413449">
      <w:pPr>
        <w:numPr>
          <w:ilvl w:val="0"/>
          <w:numId w:val="6"/>
        </w:numPr>
        <w:tabs>
          <w:tab w:val="clear" w:pos="389"/>
          <w:tab w:val="clear" w:pos="794"/>
        </w:tabs>
        <w:ind w:left="1080" w:hanging="360"/>
        <w:rPr>
          <w:lang w:val="en-CA"/>
        </w:rPr>
      </w:pPr>
      <w:r w:rsidRPr="00AC2B2B">
        <w:rPr>
          <w:lang w:val="en-CA" w:eastAsia="ko-KR"/>
        </w:rPr>
        <w:t>T</w:t>
      </w:r>
      <w:r w:rsidRPr="00AC2B2B" w:rsidDel="003C51E6">
        <w:rPr>
          <w:lang w:val="en-CA" w:eastAsia="ko-KR"/>
        </w:rPr>
        <w:t>he prediction sample values are derived as follows</w:t>
      </w:r>
      <w:r w:rsidRPr="00AC2B2B">
        <w:rPr>
          <w:lang w:val="en-CA"/>
        </w:rPr>
        <w:t>.</w:t>
      </w:r>
    </w:p>
    <w:p w14:paraId="2044CBE2" w14:textId="764F241E" w:rsidR="00413449" w:rsidRPr="00AC2B2B"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lang w:val="en-CA" w:eastAsia="ko-KR"/>
        </w:rPr>
      </w:pPr>
      <w:r w:rsidRPr="00AC2B2B" w:rsidDel="003C51E6">
        <w:rPr>
          <w:lang w:val="en-CA" w:eastAsia="ko-KR"/>
        </w:rPr>
        <w:t>pbSamples[ x ][ y ] = Clip3( 0, </w:t>
      </w:r>
      <w:r w:rsidRPr="00AC2B2B">
        <w:rPr>
          <w:lang w:val="en-CA" w:eastAsia="ko-KR"/>
        </w:rPr>
        <w:t>( 1  &lt;&lt;  bitDepth ) − 1,</w:t>
      </w:r>
      <w:r w:rsidRPr="00AC2B2B" w:rsidDel="003C51E6">
        <w:rPr>
          <w:lang w:val="en-CA" w:eastAsia="ko-KR"/>
        </w:rPr>
        <w:t xml:space="preserve"> </w:t>
      </w:r>
      <w:r w:rsidRPr="00AC2B2B" w:rsidDel="003C51E6">
        <w:rPr>
          <w:lang w:val="en-CA" w:eastAsia="ko-KR"/>
        </w:rPr>
        <w:tab/>
      </w:r>
      <w:r w:rsidRPr="00AC2B2B" w:rsidDel="003C51E6">
        <w:rPr>
          <w:lang w:val="en-CA"/>
        </w:rPr>
        <w:t>(</w:t>
      </w:r>
      <w:r w:rsidRPr="00AC2B2B" w:rsidDel="003C51E6">
        <w:rPr>
          <w:lang w:val="en-CA"/>
        </w:rPr>
        <w:fldChar w:fldCharType="begin" w:fldLock="1"/>
      </w:r>
      <w:r w:rsidRPr="00AC2B2B" w:rsidDel="003C51E6">
        <w:rPr>
          <w:lang w:val="en-CA"/>
        </w:rPr>
        <w:instrText xml:space="preserve"> STYLEREF 1 \s </w:instrText>
      </w:r>
      <w:r w:rsidRPr="00AC2B2B" w:rsidDel="003C51E6">
        <w:rPr>
          <w:lang w:val="en-CA"/>
        </w:rPr>
        <w:fldChar w:fldCharType="separate"/>
      </w:r>
      <w:r w:rsidR="00E57AB9" w:rsidRPr="00AC2B2B">
        <w:rPr>
          <w:noProof/>
          <w:lang w:val="en-CA"/>
        </w:rPr>
        <w:t>8</w:t>
      </w:r>
      <w:r w:rsidRPr="00AC2B2B" w:rsidDel="003C51E6">
        <w:rPr>
          <w:lang w:val="en-CA"/>
        </w:rPr>
        <w:fldChar w:fldCharType="end"/>
      </w:r>
      <w:r w:rsidRPr="00AC2B2B" w:rsidDel="003C51E6">
        <w:rPr>
          <w:lang w:val="en-CA"/>
        </w:rPr>
        <w:noBreakHyphen/>
      </w:r>
      <w:r w:rsidRPr="00AC2B2B" w:rsidDel="003C51E6">
        <w:rPr>
          <w:lang w:val="en-CA"/>
        </w:rPr>
        <w:fldChar w:fldCharType="begin" w:fldLock="1"/>
      </w:r>
      <w:r w:rsidRPr="00AC2B2B" w:rsidDel="003C51E6">
        <w:rPr>
          <w:lang w:val="en-CA"/>
        </w:rPr>
        <w:instrText xml:space="preserve"> SEQ Equation \* ARABIC \s 1 </w:instrText>
      </w:r>
      <w:r w:rsidRPr="00AC2B2B" w:rsidDel="003C51E6">
        <w:rPr>
          <w:lang w:val="en-CA"/>
        </w:rPr>
        <w:fldChar w:fldCharType="separate"/>
      </w:r>
      <w:r w:rsidR="00E57AB9" w:rsidRPr="00AC2B2B">
        <w:rPr>
          <w:noProof/>
          <w:lang w:val="en-CA"/>
        </w:rPr>
        <w:t>716</w:t>
      </w:r>
      <w:r w:rsidRPr="00AC2B2B" w:rsidDel="003C51E6">
        <w:rPr>
          <w:lang w:val="en-CA"/>
        </w:rPr>
        <w:fldChar w:fldCharType="end"/>
      </w:r>
      <w:r w:rsidRPr="00AC2B2B" w:rsidDel="003C51E6">
        <w:rPr>
          <w:lang w:val="en-CA"/>
        </w:rPr>
        <w:t>)</w:t>
      </w:r>
      <w:r w:rsidRPr="00AC2B2B">
        <w:rPr>
          <w:lang w:val="en-CA" w:eastAsia="ko-KR"/>
        </w:rPr>
        <w:br/>
      </w:r>
      <w:r w:rsidRPr="00AC2B2B">
        <w:rPr>
          <w:lang w:val="en-CA" w:eastAsia="ko-KR"/>
        </w:rPr>
        <w:tab/>
      </w:r>
      <w:r w:rsidRPr="00AC2B2B">
        <w:rPr>
          <w:lang w:val="en-CA" w:eastAsia="ko-KR"/>
        </w:rPr>
        <w:tab/>
      </w:r>
      <w:r w:rsidRPr="00AC2B2B" w:rsidDel="003C51E6">
        <w:rPr>
          <w:lang w:val="en-CA" w:eastAsia="ko-KR"/>
        </w:rPr>
        <w:t>( </w:t>
      </w:r>
      <w:r w:rsidRPr="00AC2B2B">
        <w:rPr>
          <w:lang w:val="en-CA" w:eastAsia="ko-KR"/>
        </w:rPr>
        <w:t>w0*</w:t>
      </w:r>
      <w:r w:rsidRPr="00AC2B2B" w:rsidDel="003C51E6">
        <w:rPr>
          <w:lang w:val="en-CA" w:eastAsia="ko-KR"/>
        </w:rPr>
        <w:t>predSamplesL0[ x ][ y ] + </w:t>
      </w:r>
      <w:r w:rsidRPr="00AC2B2B">
        <w:rPr>
          <w:lang w:val="en-CA" w:eastAsia="ko-KR"/>
        </w:rPr>
        <w:t>w1*</w:t>
      </w:r>
      <w:r w:rsidRPr="00AC2B2B" w:rsidDel="003C51E6">
        <w:rPr>
          <w:lang w:val="en-CA" w:eastAsia="ko-KR"/>
        </w:rPr>
        <w:t>predSamplesL1[ x ][ y ] + offset</w:t>
      </w:r>
      <w:r w:rsidRPr="00AC2B2B">
        <w:rPr>
          <w:lang w:val="en-CA" w:eastAsia="ko-KR"/>
        </w:rPr>
        <w:t>3</w:t>
      </w:r>
      <w:r w:rsidRPr="00AC2B2B" w:rsidDel="003C51E6">
        <w:rPr>
          <w:lang w:val="en-CA" w:eastAsia="ko-KR"/>
        </w:rPr>
        <w:t> )  &gt;&gt;  </w:t>
      </w:r>
      <w:r w:rsidRPr="00AC2B2B">
        <w:rPr>
          <w:lang w:val="en-CA" w:eastAsia="ko-KR"/>
        </w:rPr>
        <w:t>(</w:t>
      </w:r>
      <w:r w:rsidRPr="00AC2B2B" w:rsidDel="003C51E6">
        <w:rPr>
          <w:lang w:val="en-CA" w:eastAsia="ko-KR"/>
        </w:rPr>
        <w:t>shift2</w:t>
      </w:r>
      <w:r w:rsidRPr="00AC2B2B">
        <w:rPr>
          <w:lang w:val="en-CA" w:eastAsia="ko-KR"/>
        </w:rPr>
        <w:t>+3)</w:t>
      </w:r>
      <w:r w:rsidRPr="00AC2B2B" w:rsidDel="003C51E6">
        <w:rPr>
          <w:lang w:val="en-CA" w:eastAsia="ko-KR"/>
        </w:rPr>
        <w:t> )</w:t>
      </w:r>
    </w:p>
    <w:p w14:paraId="0785DB29" w14:textId="77777777" w:rsidR="00D95136" w:rsidRPr="00AC2B2B"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lang w:val="en-CA" w:eastAsia="ko-KR"/>
        </w:rPr>
      </w:pPr>
    </w:p>
    <w:p w14:paraId="41B8D0F4" w14:textId="191D1F4E" w:rsidR="00A23068" w:rsidRPr="00AC2B2B" w:rsidDel="003C51E6" w:rsidRDefault="00A23068" w:rsidP="00A23068">
      <w:pPr>
        <w:pStyle w:val="40"/>
        <w:rPr>
          <w:lang w:val="en-CA"/>
        </w:rPr>
      </w:pPr>
      <w:bookmarkStart w:id="2854" w:name="_Ref531882861"/>
      <w:r w:rsidRPr="00AC2B2B" w:rsidDel="003C51E6">
        <w:rPr>
          <w:lang w:val="en-CA"/>
        </w:rPr>
        <w:lastRenderedPageBreak/>
        <w:t>Weighted sample prediction process</w:t>
      </w:r>
      <w:r w:rsidRPr="00AC2B2B">
        <w:rPr>
          <w:lang w:val="en-CA"/>
        </w:rPr>
        <w:t xml:space="preserve"> for combined merge and intra prediction</w:t>
      </w:r>
      <w:bookmarkEnd w:id="2854"/>
    </w:p>
    <w:p w14:paraId="6A350112" w14:textId="77777777" w:rsidR="00A23068" w:rsidRPr="00AC2B2B" w:rsidDel="003C51E6" w:rsidRDefault="00A23068" w:rsidP="00A23068">
      <w:pPr>
        <w:rPr>
          <w:lang w:val="en-CA"/>
        </w:rPr>
      </w:pPr>
      <w:r w:rsidRPr="00AC2B2B" w:rsidDel="003C51E6">
        <w:rPr>
          <w:lang w:val="en-CA"/>
        </w:rPr>
        <w:t>Inputs to this process are:</w:t>
      </w:r>
    </w:p>
    <w:p w14:paraId="6182A5DD" w14:textId="2566C130" w:rsidR="005811F1" w:rsidRPr="00AC2B2B" w:rsidRDefault="00A23068" w:rsidP="00A23068">
      <w:pPr>
        <w:numPr>
          <w:ilvl w:val="0"/>
          <w:numId w:val="6"/>
        </w:numPr>
        <w:rPr>
          <w:lang w:val="en-CA"/>
        </w:rPr>
      </w:pPr>
      <w:r w:rsidRPr="00AC2B2B" w:rsidDel="003C51E6">
        <w:rPr>
          <w:lang w:val="en-CA" w:eastAsia="ko-KR"/>
        </w:rPr>
        <w:t xml:space="preserve">the width </w:t>
      </w:r>
      <w:r w:rsidR="005811F1" w:rsidRPr="00AC2B2B" w:rsidDel="003C51E6">
        <w:rPr>
          <w:lang w:val="en-CA" w:eastAsia="ko-KR"/>
        </w:rPr>
        <w:t xml:space="preserve">of the current </w:t>
      </w:r>
      <w:r w:rsidR="005811F1" w:rsidRPr="00AC2B2B">
        <w:rPr>
          <w:lang w:val="en-CA" w:eastAsia="ko-KR"/>
        </w:rPr>
        <w:t>coding</w:t>
      </w:r>
      <w:r w:rsidR="005811F1" w:rsidRPr="00AC2B2B" w:rsidDel="003C51E6">
        <w:rPr>
          <w:lang w:val="en-CA" w:eastAsia="ko-KR"/>
        </w:rPr>
        <w:t xml:space="preserve"> block</w:t>
      </w:r>
      <w:r w:rsidR="005811F1" w:rsidRPr="00AC2B2B">
        <w:rPr>
          <w:lang w:val="en-CA" w:eastAsia="ko-KR"/>
        </w:rPr>
        <w:t xml:space="preserve"> cbWidth,</w:t>
      </w:r>
    </w:p>
    <w:p w14:paraId="0E7706FA" w14:textId="0BCC842E" w:rsidR="00A23068" w:rsidRPr="00AC2B2B" w:rsidRDefault="00A23068" w:rsidP="00A23068">
      <w:pPr>
        <w:numPr>
          <w:ilvl w:val="0"/>
          <w:numId w:val="6"/>
        </w:numPr>
        <w:rPr>
          <w:lang w:val="en-CA"/>
        </w:rPr>
      </w:pPr>
      <w:r w:rsidRPr="00AC2B2B" w:rsidDel="003C51E6">
        <w:rPr>
          <w:lang w:val="en-CA" w:eastAsia="ko-KR"/>
        </w:rPr>
        <w:t xml:space="preserve">the height of the current </w:t>
      </w:r>
      <w:r w:rsidRPr="00AC2B2B">
        <w:rPr>
          <w:lang w:val="en-CA" w:eastAsia="ko-KR"/>
        </w:rPr>
        <w:t>coding</w:t>
      </w:r>
      <w:r w:rsidRPr="00AC2B2B" w:rsidDel="003C51E6">
        <w:rPr>
          <w:lang w:val="en-CA" w:eastAsia="ko-KR"/>
        </w:rPr>
        <w:t xml:space="preserve"> block</w:t>
      </w:r>
      <w:r w:rsidR="005811F1" w:rsidRPr="00AC2B2B">
        <w:rPr>
          <w:lang w:val="en-CA" w:eastAsia="ko-KR"/>
        </w:rPr>
        <w:t xml:space="preserve"> cbHeight</w:t>
      </w:r>
      <w:r w:rsidRPr="00AC2B2B" w:rsidDel="003C51E6">
        <w:rPr>
          <w:lang w:val="en-CA" w:eastAsia="ko-KR"/>
        </w:rPr>
        <w:t>,</w:t>
      </w:r>
    </w:p>
    <w:p w14:paraId="07536CD5" w14:textId="68754B26" w:rsidR="00A23068" w:rsidRPr="00AC2B2B" w:rsidRDefault="00A23068" w:rsidP="00A23068">
      <w:pPr>
        <w:numPr>
          <w:ilvl w:val="0"/>
          <w:numId w:val="6"/>
        </w:numPr>
        <w:rPr>
          <w:lang w:val="en-CA" w:eastAsia="ko-KR"/>
        </w:rPr>
      </w:pPr>
      <w:r w:rsidRPr="00AC2B2B" w:rsidDel="003C51E6">
        <w:rPr>
          <w:lang w:val="en-CA" w:eastAsia="ko-KR"/>
        </w:rPr>
        <w:t>two (</w:t>
      </w:r>
      <w:r w:rsidR="005811F1" w:rsidRPr="00AC2B2B">
        <w:rPr>
          <w:lang w:val="en-CA" w:eastAsia="ko-KR"/>
        </w:rPr>
        <w:t>cbWidth</w:t>
      </w:r>
      <w:r w:rsidRPr="00AC2B2B" w:rsidDel="003C51E6">
        <w:rPr>
          <w:lang w:val="en-CA" w:eastAsia="ko-KR"/>
        </w:rPr>
        <w:t>)x(</w:t>
      </w:r>
      <w:r w:rsidR="00D55C25" w:rsidRPr="00AC2B2B">
        <w:rPr>
          <w:lang w:val="en-CA" w:eastAsia="ko-KR"/>
        </w:rPr>
        <w:t>cb</w:t>
      </w:r>
      <w:r w:rsidR="005811F1" w:rsidRPr="00AC2B2B">
        <w:rPr>
          <w:lang w:val="en-CA" w:eastAsia="ko-KR"/>
        </w:rPr>
        <w:t>Height</w:t>
      </w:r>
      <w:r w:rsidRPr="00AC2B2B">
        <w:rPr>
          <w:lang w:val="en-CA" w:eastAsia="ko-KR"/>
        </w:rPr>
        <w:t>) arrays predSamples</w:t>
      </w:r>
      <w:r w:rsidR="00B04DAC" w:rsidRPr="00AC2B2B">
        <w:rPr>
          <w:lang w:val="en-CA" w:eastAsia="ko-KR"/>
        </w:rPr>
        <w:t>Inter</w:t>
      </w:r>
      <w:r w:rsidRPr="00AC2B2B">
        <w:rPr>
          <w:lang w:val="en-CA" w:eastAsia="ko-KR"/>
        </w:rPr>
        <w:t xml:space="preserve"> and predSamplesIntra</w:t>
      </w:r>
      <w:r w:rsidRPr="00AC2B2B" w:rsidDel="003C51E6">
        <w:rPr>
          <w:lang w:val="en-CA" w:eastAsia="ko-KR"/>
        </w:rPr>
        <w:t>,</w:t>
      </w:r>
    </w:p>
    <w:p w14:paraId="73D83102" w14:textId="35CD32FD" w:rsidR="004855F3" w:rsidRPr="00AC2B2B" w:rsidDel="003C51E6" w:rsidRDefault="004855F3" w:rsidP="00A23068">
      <w:pPr>
        <w:numPr>
          <w:ilvl w:val="0"/>
          <w:numId w:val="6"/>
        </w:numPr>
        <w:rPr>
          <w:lang w:val="en-CA" w:eastAsia="ko-KR"/>
        </w:rPr>
      </w:pPr>
      <w:r w:rsidRPr="00AC2B2B">
        <w:rPr>
          <w:lang w:val="en-CA" w:eastAsia="ko-KR"/>
        </w:rPr>
        <w:t>the intra prediction mode predModeIntra,</w:t>
      </w:r>
    </w:p>
    <w:p w14:paraId="2682C9D9" w14:textId="20D7E996" w:rsidR="00A23068" w:rsidRPr="00AC2B2B" w:rsidRDefault="00A23068" w:rsidP="00A23068">
      <w:pPr>
        <w:numPr>
          <w:ilvl w:val="0"/>
          <w:numId w:val="6"/>
        </w:numPr>
        <w:rPr>
          <w:lang w:val="en-CA"/>
        </w:rPr>
      </w:pPr>
      <w:r w:rsidRPr="00AC2B2B" w:rsidDel="003C51E6">
        <w:rPr>
          <w:lang w:val="en-CA"/>
        </w:rPr>
        <w:t>a variable cIdx sp</w:t>
      </w:r>
      <w:r w:rsidRPr="00AC2B2B">
        <w:rPr>
          <w:lang w:val="en-CA"/>
        </w:rPr>
        <w:t xml:space="preserve">ecifying </w:t>
      </w:r>
      <w:r w:rsidR="005811F1" w:rsidRPr="00AC2B2B">
        <w:rPr>
          <w:lang w:val="en-CA"/>
        </w:rPr>
        <w:t>the colour component index.</w:t>
      </w:r>
    </w:p>
    <w:p w14:paraId="53ED182C" w14:textId="77777777" w:rsidR="00F8418C" w:rsidRPr="00AC2B2B" w:rsidDel="003C51E6" w:rsidRDefault="00F8418C" w:rsidP="00F8418C">
      <w:pPr>
        <w:tabs>
          <w:tab w:val="left" w:pos="284"/>
        </w:tabs>
        <w:ind w:left="284" w:hanging="284"/>
        <w:rPr>
          <w:lang w:val="en-CA" w:eastAsia="ko-KR"/>
        </w:rPr>
      </w:pPr>
      <w:r w:rsidRPr="00AC2B2B" w:rsidDel="003C51E6">
        <w:rPr>
          <w:lang w:val="en-CA" w:eastAsia="ko-KR"/>
        </w:rPr>
        <w:t>Output of this process is</w:t>
      </w:r>
      <w:r w:rsidRPr="00AC2B2B" w:rsidDel="003C51E6">
        <w:rPr>
          <w:lang w:val="en-CA"/>
        </w:rPr>
        <w:t xml:space="preserve"> </w:t>
      </w:r>
      <w:r w:rsidRPr="00AC2B2B" w:rsidDel="003C51E6">
        <w:rPr>
          <w:lang w:val="en-CA" w:eastAsia="ko-KR"/>
        </w:rPr>
        <w:t>the (</w:t>
      </w:r>
      <w:r w:rsidRPr="00AC2B2B">
        <w:rPr>
          <w:lang w:val="en-CA" w:eastAsia="ko-KR"/>
        </w:rPr>
        <w:t>cbWidth</w:t>
      </w:r>
      <w:r w:rsidRPr="00AC2B2B" w:rsidDel="003C51E6">
        <w:rPr>
          <w:lang w:val="en-CA" w:eastAsia="ko-KR"/>
        </w:rPr>
        <w:t>)x(</w:t>
      </w:r>
      <w:r w:rsidRPr="00AC2B2B">
        <w:rPr>
          <w:lang w:val="en-CA" w:eastAsia="ko-KR"/>
        </w:rPr>
        <w:t>cbHeight</w:t>
      </w:r>
      <w:r w:rsidRPr="00AC2B2B" w:rsidDel="003C51E6">
        <w:rPr>
          <w:lang w:val="en-CA" w:eastAsia="ko-KR"/>
        </w:rPr>
        <w:t xml:space="preserve">) array </w:t>
      </w:r>
      <w:r w:rsidRPr="00AC2B2B">
        <w:rPr>
          <w:lang w:val="en-CA" w:eastAsia="ko-KR"/>
        </w:rPr>
        <w:t>predSamplesComb</w:t>
      </w:r>
      <w:r w:rsidRPr="00AC2B2B" w:rsidDel="003C51E6">
        <w:rPr>
          <w:lang w:val="en-CA" w:eastAsia="ko-KR"/>
        </w:rPr>
        <w:t xml:space="preserve"> of prediction sample values.</w:t>
      </w:r>
    </w:p>
    <w:p w14:paraId="49C53032" w14:textId="77777777" w:rsidR="00F8418C" w:rsidRPr="00AC2B2B" w:rsidDel="003C51E6" w:rsidRDefault="00F8418C" w:rsidP="00F8418C">
      <w:pPr>
        <w:rPr>
          <w:lang w:val="en-CA" w:eastAsia="ko-KR"/>
        </w:rPr>
      </w:pPr>
      <w:r w:rsidRPr="00AC2B2B" w:rsidDel="003C51E6">
        <w:rPr>
          <w:lang w:val="en-CA" w:eastAsia="ko-KR"/>
        </w:rPr>
        <w:t>The variable bitDepth is derived as follows:</w:t>
      </w:r>
    </w:p>
    <w:p w14:paraId="2CD6C156" w14:textId="77777777" w:rsidR="00F8418C" w:rsidRPr="00AC2B2B" w:rsidDel="003C51E6" w:rsidRDefault="00F8418C" w:rsidP="00F8418C">
      <w:pPr>
        <w:numPr>
          <w:ilvl w:val="0"/>
          <w:numId w:val="6"/>
        </w:numPr>
        <w:tabs>
          <w:tab w:val="clear" w:pos="389"/>
        </w:tabs>
        <w:ind w:left="360" w:hanging="360"/>
        <w:rPr>
          <w:lang w:val="en-CA" w:eastAsia="ko-KR"/>
        </w:rPr>
      </w:pPr>
      <w:r w:rsidRPr="00AC2B2B" w:rsidDel="003C51E6">
        <w:rPr>
          <w:lang w:val="en-CA" w:eastAsia="ko-KR"/>
        </w:rPr>
        <w:t xml:space="preserve">If </w:t>
      </w:r>
      <w:r w:rsidRPr="00AC2B2B" w:rsidDel="003C51E6">
        <w:rPr>
          <w:lang w:val="en-CA"/>
        </w:rPr>
        <w:t>cIdx</w:t>
      </w:r>
      <w:r w:rsidRPr="00AC2B2B" w:rsidDel="003C51E6">
        <w:rPr>
          <w:lang w:val="en-CA" w:eastAsia="ko-KR"/>
        </w:rPr>
        <w:t xml:space="preserve"> is equal to 0, bitDepth is set equal to BitDepth</w:t>
      </w:r>
      <w:r w:rsidRPr="00AC2B2B" w:rsidDel="003C51E6">
        <w:rPr>
          <w:vertAlign w:val="subscript"/>
          <w:lang w:val="en-CA" w:eastAsia="ko-KR"/>
        </w:rPr>
        <w:t>Y</w:t>
      </w:r>
      <w:r w:rsidRPr="00AC2B2B" w:rsidDel="003C51E6">
        <w:rPr>
          <w:lang w:val="en-CA" w:eastAsia="ko-KR"/>
        </w:rPr>
        <w:t>.</w:t>
      </w:r>
    </w:p>
    <w:p w14:paraId="45C3CB8C" w14:textId="77777777" w:rsidR="00F8418C" w:rsidRPr="00AC2B2B" w:rsidRDefault="00F8418C" w:rsidP="00F8418C">
      <w:pPr>
        <w:numPr>
          <w:ilvl w:val="0"/>
          <w:numId w:val="6"/>
        </w:numPr>
        <w:tabs>
          <w:tab w:val="clear" w:pos="389"/>
        </w:tabs>
        <w:ind w:left="360" w:hanging="360"/>
        <w:rPr>
          <w:lang w:val="en-CA" w:eastAsia="ko-KR"/>
        </w:rPr>
      </w:pPr>
      <w:r w:rsidRPr="00AC2B2B" w:rsidDel="003C51E6">
        <w:rPr>
          <w:lang w:val="en-CA" w:eastAsia="ko-KR"/>
        </w:rPr>
        <w:t>Otherwise, bitDepth is set equal to BitDepth</w:t>
      </w:r>
      <w:r w:rsidRPr="00AC2B2B" w:rsidDel="003C51E6">
        <w:rPr>
          <w:vertAlign w:val="subscript"/>
          <w:lang w:val="en-CA" w:eastAsia="ko-KR"/>
        </w:rPr>
        <w:t>C</w:t>
      </w:r>
      <w:r w:rsidRPr="00AC2B2B" w:rsidDel="003C51E6">
        <w:rPr>
          <w:lang w:val="en-CA" w:eastAsia="ko-KR"/>
        </w:rPr>
        <w:t>.</w:t>
      </w:r>
    </w:p>
    <w:p w14:paraId="03648265" w14:textId="77777777" w:rsidR="00F8418C" w:rsidRPr="00AC2B2B" w:rsidDel="003C51E6" w:rsidRDefault="00F8418C" w:rsidP="00F8418C">
      <w:pPr>
        <w:rPr>
          <w:lang w:val="en-CA" w:eastAsia="ko-KR"/>
        </w:rPr>
      </w:pPr>
      <w:r w:rsidRPr="00AC2B2B">
        <w:rPr>
          <w:lang w:val="en-CA" w:eastAsia="ko-KR"/>
        </w:rPr>
        <w:t>The prediction samples pred</w:t>
      </w:r>
      <w:r w:rsidRPr="00AC2B2B" w:rsidDel="003C51E6">
        <w:rPr>
          <w:lang w:val="en-CA" w:eastAsia="ko-KR"/>
        </w:rPr>
        <w:t>Samples</w:t>
      </w:r>
      <w:r w:rsidRPr="00AC2B2B">
        <w:rPr>
          <w:lang w:val="en-CA" w:eastAsia="ko-KR"/>
        </w:rPr>
        <w:t>Comb</w:t>
      </w:r>
      <w:r w:rsidRPr="00AC2B2B" w:rsidDel="003C51E6">
        <w:rPr>
          <w:lang w:val="en-CA" w:eastAsia="ko-KR"/>
        </w:rPr>
        <w:t>[ x ][ y ] with x = 0..</w:t>
      </w:r>
      <w:r w:rsidRPr="00AC2B2B">
        <w:rPr>
          <w:lang w:val="en-CA" w:eastAsia="ko-KR"/>
        </w:rPr>
        <w:t>cbWidth</w:t>
      </w:r>
      <w:r w:rsidRPr="00AC2B2B" w:rsidDel="003C51E6">
        <w:rPr>
          <w:lang w:val="en-CA" w:eastAsia="ko-KR"/>
        </w:rPr>
        <w:t> − 1 and y = 0..</w:t>
      </w:r>
      <w:r w:rsidRPr="00AC2B2B">
        <w:rPr>
          <w:lang w:val="en-CA" w:eastAsia="ko-KR"/>
        </w:rPr>
        <w:t>cbHeight</w:t>
      </w:r>
      <w:r w:rsidRPr="00AC2B2B" w:rsidDel="003C51E6">
        <w:rPr>
          <w:lang w:val="en-CA" w:eastAsia="ko-KR"/>
        </w:rPr>
        <w:t> − 1 are derived as follows:</w:t>
      </w:r>
    </w:p>
    <w:p w14:paraId="41EB0993" w14:textId="77777777" w:rsidR="00F8418C" w:rsidRPr="00AC2B2B" w:rsidRDefault="00F8418C" w:rsidP="00F8418C">
      <w:pPr>
        <w:numPr>
          <w:ilvl w:val="0"/>
          <w:numId w:val="6"/>
        </w:numPr>
        <w:tabs>
          <w:tab w:val="clear" w:pos="389"/>
        </w:tabs>
        <w:ind w:left="360" w:hanging="360"/>
        <w:rPr>
          <w:lang w:val="en-CA" w:eastAsia="ko-KR"/>
        </w:rPr>
      </w:pPr>
      <w:r w:rsidRPr="00AC2B2B" w:rsidDel="003C51E6">
        <w:rPr>
          <w:lang w:val="en-CA" w:eastAsia="ko-KR"/>
        </w:rPr>
        <w:t xml:space="preserve">The </w:t>
      </w:r>
      <w:r w:rsidRPr="00AC2B2B">
        <w:rPr>
          <w:lang w:val="en-CA" w:eastAsia="ko-KR"/>
        </w:rPr>
        <w:t>weight w</w:t>
      </w:r>
      <w:r w:rsidRPr="00AC2B2B" w:rsidDel="003C51E6">
        <w:rPr>
          <w:lang w:val="en-CA" w:eastAsia="ko-KR"/>
        </w:rPr>
        <w:t xml:space="preserve"> is derived as follows:</w:t>
      </w:r>
    </w:p>
    <w:p w14:paraId="26BF6826" w14:textId="74919DD7" w:rsidR="00FD536E" w:rsidRPr="00AC2B2B" w:rsidRDefault="00F8418C" w:rsidP="00F8418C">
      <w:pPr>
        <w:numPr>
          <w:ilvl w:val="0"/>
          <w:numId w:val="6"/>
        </w:numPr>
        <w:tabs>
          <w:tab w:val="clear" w:pos="389"/>
        </w:tabs>
        <w:ind w:left="720" w:hanging="360"/>
        <w:rPr>
          <w:lang w:val="en-CA" w:eastAsia="ko-KR"/>
        </w:rPr>
      </w:pPr>
      <w:r w:rsidRPr="00AC2B2B">
        <w:rPr>
          <w:lang w:val="en-CA" w:eastAsia="ko-KR"/>
        </w:rPr>
        <w:t xml:space="preserve">If </w:t>
      </w:r>
      <w:r w:rsidR="00FD536E" w:rsidRPr="00AC2B2B">
        <w:rPr>
          <w:lang w:val="en-CA" w:eastAsia="ko-KR"/>
        </w:rPr>
        <w:t>one or more of the following conditions are true, w is set equal to 4:</w:t>
      </w:r>
    </w:p>
    <w:p w14:paraId="76D8CBA0" w14:textId="77777777" w:rsidR="00413720" w:rsidRPr="00AC2B2B" w:rsidRDefault="00413720" w:rsidP="00413720">
      <w:pPr>
        <w:numPr>
          <w:ilvl w:val="0"/>
          <w:numId w:val="6"/>
        </w:numPr>
        <w:tabs>
          <w:tab w:val="clear" w:pos="389"/>
          <w:tab w:val="clear" w:pos="794"/>
        </w:tabs>
        <w:ind w:left="1080" w:hanging="360"/>
        <w:rPr>
          <w:rFonts w:eastAsia="Malgun Gothic"/>
          <w:lang w:val="en-CA" w:eastAsia="ko-KR"/>
        </w:rPr>
      </w:pPr>
      <w:r w:rsidRPr="00AC2B2B">
        <w:rPr>
          <w:lang w:val="en-CA" w:eastAsia="ko-KR"/>
        </w:rPr>
        <w:t>cbWidth is less than 4.</w:t>
      </w:r>
    </w:p>
    <w:p w14:paraId="7608B222" w14:textId="77777777" w:rsidR="00413720" w:rsidRPr="00AC2B2B" w:rsidRDefault="00413720" w:rsidP="00413720">
      <w:pPr>
        <w:numPr>
          <w:ilvl w:val="0"/>
          <w:numId w:val="6"/>
        </w:numPr>
        <w:tabs>
          <w:tab w:val="clear" w:pos="389"/>
          <w:tab w:val="clear" w:pos="794"/>
        </w:tabs>
        <w:ind w:left="1080" w:hanging="360"/>
        <w:rPr>
          <w:rFonts w:eastAsia="Malgun Gothic"/>
          <w:lang w:val="en-CA" w:eastAsia="ko-KR"/>
        </w:rPr>
      </w:pPr>
      <w:r w:rsidRPr="00AC2B2B">
        <w:rPr>
          <w:lang w:val="en-CA" w:eastAsia="ko-KR"/>
        </w:rPr>
        <w:t>cbHeight is less than 4.</w:t>
      </w:r>
    </w:p>
    <w:p w14:paraId="46A6A9AD" w14:textId="77777777" w:rsidR="00413720" w:rsidRPr="00AC2B2B" w:rsidRDefault="00413720" w:rsidP="00413720">
      <w:pPr>
        <w:numPr>
          <w:ilvl w:val="0"/>
          <w:numId w:val="6"/>
        </w:numPr>
        <w:tabs>
          <w:tab w:val="clear" w:pos="389"/>
          <w:tab w:val="clear" w:pos="794"/>
        </w:tabs>
        <w:ind w:left="1080" w:hanging="360"/>
        <w:rPr>
          <w:rFonts w:eastAsia="Malgun Gothic"/>
          <w:lang w:val="en-CA" w:eastAsia="ko-KR"/>
        </w:rPr>
      </w:pPr>
      <w:r w:rsidRPr="00AC2B2B">
        <w:rPr>
          <w:lang w:val="en-CA" w:eastAsia="ko-KR"/>
        </w:rPr>
        <w:t>predModeIntra is equal to INTRA_PLANAR</w:t>
      </w:r>
    </w:p>
    <w:p w14:paraId="02C83E46" w14:textId="77777777" w:rsidR="00413720" w:rsidRPr="00AC2B2B" w:rsidRDefault="00413720" w:rsidP="00413720">
      <w:pPr>
        <w:numPr>
          <w:ilvl w:val="0"/>
          <w:numId w:val="6"/>
        </w:numPr>
        <w:tabs>
          <w:tab w:val="clear" w:pos="389"/>
          <w:tab w:val="clear" w:pos="794"/>
        </w:tabs>
        <w:ind w:left="1080" w:hanging="360"/>
        <w:rPr>
          <w:rFonts w:eastAsia="Malgun Gothic"/>
          <w:lang w:val="en-CA" w:eastAsia="ko-KR"/>
        </w:rPr>
      </w:pPr>
      <w:r w:rsidRPr="00AC2B2B">
        <w:rPr>
          <w:lang w:val="en-CA" w:eastAsia="ko-KR"/>
        </w:rPr>
        <w:t>predModeIntra is equal to INTRA_DC.</w:t>
      </w:r>
    </w:p>
    <w:p w14:paraId="70DB1EAC" w14:textId="38A2E2BB" w:rsidR="00F8418C" w:rsidRPr="00AC2B2B" w:rsidRDefault="00FD536E" w:rsidP="00F8418C">
      <w:pPr>
        <w:numPr>
          <w:ilvl w:val="0"/>
          <w:numId w:val="6"/>
        </w:numPr>
        <w:tabs>
          <w:tab w:val="clear" w:pos="389"/>
        </w:tabs>
        <w:ind w:left="720" w:hanging="360"/>
        <w:rPr>
          <w:rFonts w:eastAsia="Malgun Gothic"/>
          <w:lang w:val="en-CA" w:eastAsia="ko-KR"/>
        </w:rPr>
      </w:pPr>
      <w:r w:rsidRPr="00AC2B2B">
        <w:rPr>
          <w:lang w:val="en-CA" w:eastAsia="ko-KR"/>
        </w:rPr>
        <w:t xml:space="preserve">Otherwise, if </w:t>
      </w:r>
      <w:r w:rsidR="00F8418C" w:rsidRPr="00AC2B2B">
        <w:rPr>
          <w:lang w:val="en-CA" w:eastAsia="ko-KR"/>
        </w:rPr>
        <w:t>predModeIntra is INTRA_ANGULAR50</w:t>
      </w:r>
      <w:r w:rsidR="00996C0C" w:rsidRPr="00AC2B2B">
        <w:rPr>
          <w:lang w:val="en-CA" w:eastAsia="ko-KR"/>
        </w:rPr>
        <w:t>,</w:t>
      </w:r>
      <w:r w:rsidR="00F8418C" w:rsidRPr="00AC2B2B">
        <w:rPr>
          <w:lang w:val="en-CA" w:eastAsia="ko-KR"/>
        </w:rPr>
        <w:t xml:space="preserve"> w is specified in </w:t>
      </w:r>
      <w:r w:rsidR="00F8418C" w:rsidRPr="00AC2B2B">
        <w:rPr>
          <w:lang w:val="en-CA" w:eastAsia="ko-KR"/>
        </w:rPr>
        <w:fldChar w:fldCharType="begin" w:fldLock="1"/>
      </w:r>
      <w:r w:rsidR="00F8418C" w:rsidRPr="00AC2B2B">
        <w:rPr>
          <w:lang w:val="en-CA" w:eastAsia="ko-KR"/>
        </w:rPr>
        <w:instrText xml:space="preserve"> REF _Ref532494855 \h </w:instrText>
      </w:r>
      <w:r w:rsidR="00F8418C" w:rsidRPr="00AC2B2B">
        <w:rPr>
          <w:lang w:val="en-CA" w:eastAsia="ko-KR"/>
        </w:rPr>
      </w:r>
      <w:r w:rsidR="00AC2B2B" w:rsidRPr="00AC2B2B">
        <w:rPr>
          <w:lang w:val="en-CA" w:eastAsia="ko-KR"/>
        </w:rPr>
        <w:instrText xml:space="preserve"> \* MERGEFORMAT </w:instrText>
      </w:r>
      <w:r w:rsidR="00F8418C" w:rsidRPr="00AC2B2B">
        <w:rPr>
          <w:lang w:val="en-CA" w:eastAsia="ko-KR"/>
        </w:rPr>
        <w:fldChar w:fldCharType="separate"/>
      </w:r>
      <w:r w:rsidR="00E57AB9" w:rsidRPr="00AC2B2B">
        <w:rPr>
          <w:noProof/>
        </w:rPr>
        <w:t>Table 8</w:t>
      </w:r>
      <w:r w:rsidR="00E57AB9" w:rsidRPr="00AC2B2B">
        <w:rPr>
          <w:noProof/>
        </w:rPr>
        <w:noBreakHyphen/>
        <w:t>12</w:t>
      </w:r>
      <w:r w:rsidR="00F8418C" w:rsidRPr="00AC2B2B">
        <w:rPr>
          <w:lang w:val="en-CA" w:eastAsia="ko-KR"/>
        </w:rPr>
        <w:fldChar w:fldCharType="end"/>
      </w:r>
      <w:r w:rsidR="00F8418C" w:rsidRPr="00AC2B2B">
        <w:rPr>
          <w:lang w:val="en-CA" w:eastAsia="ko-KR"/>
        </w:rPr>
        <w:t xml:space="preserve"> with nPos equal to y and nSize equal to cbHeight</w:t>
      </w:r>
      <w:r w:rsidR="00F8418C" w:rsidRPr="00AC2B2B" w:rsidDel="003C51E6">
        <w:rPr>
          <w:lang w:val="en-CA" w:eastAsia="ko-KR"/>
        </w:rPr>
        <w:t>.</w:t>
      </w:r>
    </w:p>
    <w:p w14:paraId="21349742" w14:textId="5BE0FDF8" w:rsidR="00F8418C" w:rsidRPr="00AC2B2B" w:rsidRDefault="00F8418C" w:rsidP="00F8418C">
      <w:pPr>
        <w:numPr>
          <w:ilvl w:val="0"/>
          <w:numId w:val="6"/>
        </w:numPr>
        <w:tabs>
          <w:tab w:val="clear" w:pos="389"/>
        </w:tabs>
        <w:ind w:left="720" w:hanging="360"/>
        <w:rPr>
          <w:lang w:val="en-CA" w:eastAsia="ko-KR"/>
        </w:rPr>
      </w:pPr>
      <w:r w:rsidRPr="00AC2B2B" w:rsidDel="003C51E6">
        <w:rPr>
          <w:lang w:val="en-CA" w:eastAsia="ko-KR"/>
        </w:rPr>
        <w:t xml:space="preserve">Otherwise, </w:t>
      </w:r>
      <w:r w:rsidRPr="00AC2B2B">
        <w:rPr>
          <w:lang w:val="en-CA" w:eastAsia="ko-KR"/>
        </w:rPr>
        <w:t xml:space="preserve">if predModeIntra is INTRA_ANGULAR18, w is specified in </w:t>
      </w:r>
      <w:r w:rsidRPr="00AC2B2B">
        <w:rPr>
          <w:lang w:val="en-CA" w:eastAsia="ko-KR"/>
        </w:rPr>
        <w:fldChar w:fldCharType="begin" w:fldLock="1"/>
      </w:r>
      <w:r w:rsidRPr="00AC2B2B">
        <w:rPr>
          <w:lang w:val="en-CA" w:eastAsia="ko-KR"/>
        </w:rPr>
        <w:instrText xml:space="preserve"> REF _Ref532494855 \h </w:instrText>
      </w:r>
      <w:r w:rsidRPr="00AC2B2B">
        <w:rPr>
          <w:lang w:val="en-CA" w:eastAsia="ko-KR"/>
        </w:rPr>
      </w:r>
      <w:r w:rsidR="00AC2B2B" w:rsidRPr="00AC2B2B">
        <w:rPr>
          <w:lang w:val="en-CA" w:eastAsia="ko-KR"/>
        </w:rPr>
        <w:instrText xml:space="preserve"> \* MERGEFORMAT </w:instrText>
      </w:r>
      <w:r w:rsidRPr="00AC2B2B">
        <w:rPr>
          <w:lang w:val="en-CA" w:eastAsia="ko-KR"/>
        </w:rPr>
        <w:fldChar w:fldCharType="separate"/>
      </w:r>
      <w:r w:rsidR="00E57AB9" w:rsidRPr="00AC2B2B">
        <w:rPr>
          <w:noProof/>
        </w:rPr>
        <w:t>Table 8</w:t>
      </w:r>
      <w:r w:rsidR="00E57AB9" w:rsidRPr="00AC2B2B">
        <w:rPr>
          <w:noProof/>
        </w:rPr>
        <w:noBreakHyphen/>
        <w:t>12</w:t>
      </w:r>
      <w:r w:rsidRPr="00AC2B2B">
        <w:rPr>
          <w:lang w:val="en-CA" w:eastAsia="ko-KR"/>
        </w:rPr>
        <w:fldChar w:fldCharType="end"/>
      </w:r>
      <w:r w:rsidRPr="00AC2B2B">
        <w:rPr>
          <w:lang w:val="en-CA" w:eastAsia="ko-KR"/>
        </w:rPr>
        <w:t xml:space="preserve"> with nPos equal to x and nSize equal to cbWidth</w:t>
      </w:r>
      <w:r w:rsidRPr="00AC2B2B" w:rsidDel="003C51E6">
        <w:rPr>
          <w:lang w:val="en-CA" w:eastAsia="ko-KR"/>
        </w:rPr>
        <w:t>.</w:t>
      </w:r>
    </w:p>
    <w:p w14:paraId="799B92AB" w14:textId="77777777" w:rsidR="00F8418C" w:rsidRPr="00AC2B2B" w:rsidRDefault="00F8418C" w:rsidP="00F8418C">
      <w:pPr>
        <w:numPr>
          <w:ilvl w:val="0"/>
          <w:numId w:val="6"/>
        </w:numPr>
        <w:tabs>
          <w:tab w:val="clear" w:pos="389"/>
        </w:tabs>
        <w:ind w:left="720" w:hanging="360"/>
        <w:rPr>
          <w:lang w:val="en-CA" w:eastAsia="ko-KR"/>
        </w:rPr>
      </w:pPr>
      <w:r w:rsidRPr="00AC2B2B">
        <w:rPr>
          <w:lang w:val="en-CA" w:eastAsia="ko-KR"/>
        </w:rPr>
        <w:t>Otherwise, w is set equal to 4.</w:t>
      </w:r>
    </w:p>
    <w:p w14:paraId="6056A633" w14:textId="77777777" w:rsidR="00F8418C" w:rsidRPr="00AC2B2B" w:rsidRDefault="00F8418C" w:rsidP="00F8418C">
      <w:pPr>
        <w:numPr>
          <w:ilvl w:val="0"/>
          <w:numId w:val="6"/>
        </w:numPr>
        <w:tabs>
          <w:tab w:val="clear" w:pos="389"/>
        </w:tabs>
        <w:ind w:left="360" w:hanging="360"/>
        <w:rPr>
          <w:lang w:val="en-CA" w:eastAsia="ko-KR"/>
        </w:rPr>
      </w:pPr>
      <w:r w:rsidRPr="00AC2B2B">
        <w:rPr>
          <w:lang w:val="en-CA" w:eastAsia="ko-KR"/>
        </w:rPr>
        <w:t>The prediction samples pred</w:t>
      </w:r>
      <w:r w:rsidRPr="00AC2B2B" w:rsidDel="003C51E6">
        <w:rPr>
          <w:lang w:val="en-CA" w:eastAsia="ko-KR"/>
        </w:rPr>
        <w:t>Samples</w:t>
      </w:r>
      <w:r w:rsidRPr="00AC2B2B">
        <w:rPr>
          <w:lang w:val="en-CA" w:eastAsia="ko-KR"/>
        </w:rPr>
        <w:t>Comb</w:t>
      </w:r>
      <w:r w:rsidRPr="00AC2B2B" w:rsidDel="003C51E6">
        <w:rPr>
          <w:lang w:val="en-CA" w:eastAsia="ko-KR"/>
        </w:rPr>
        <w:t>[ x ][ y ]</w:t>
      </w:r>
      <w:r w:rsidRPr="00AC2B2B">
        <w:rPr>
          <w:lang w:val="en-CA" w:eastAsia="ko-KR"/>
        </w:rPr>
        <w:t xml:space="preserve"> are derived as follows</w:t>
      </w:r>
      <w:r w:rsidRPr="00AC2B2B" w:rsidDel="003C51E6">
        <w:rPr>
          <w:lang w:val="en-CA" w:eastAsia="ko-KR"/>
        </w:rPr>
        <w:t>:</w:t>
      </w:r>
    </w:p>
    <w:p w14:paraId="7732EAEF" w14:textId="29D22295" w:rsidR="00F8418C" w:rsidRPr="00AC2B2B" w:rsidRDefault="00F8418C" w:rsidP="00996C0C">
      <w:pPr>
        <w:tabs>
          <w:tab w:val="clear" w:pos="794"/>
          <w:tab w:val="clear" w:pos="1191"/>
          <w:tab w:val="clear" w:pos="1588"/>
          <w:tab w:val="clear" w:pos="1985"/>
          <w:tab w:val="left" w:pos="2700"/>
          <w:tab w:val="right" w:pos="9719"/>
        </w:tabs>
        <w:ind w:left="720"/>
        <w:jc w:val="left"/>
        <w:rPr>
          <w:lang w:val="en-CA"/>
        </w:rPr>
      </w:pPr>
      <w:r w:rsidRPr="00AC2B2B">
        <w:rPr>
          <w:lang w:val="en-CA" w:eastAsia="ko-KR"/>
        </w:rPr>
        <w:t>pred</w:t>
      </w:r>
      <w:r w:rsidRPr="00AC2B2B" w:rsidDel="003C51E6">
        <w:rPr>
          <w:lang w:val="en-CA" w:eastAsia="ko-KR"/>
        </w:rPr>
        <w:t>Samples</w:t>
      </w:r>
      <w:r w:rsidRPr="00AC2B2B">
        <w:rPr>
          <w:lang w:val="en-CA" w:eastAsia="ko-KR"/>
        </w:rPr>
        <w:t>Comb</w:t>
      </w:r>
      <w:r w:rsidRPr="00AC2B2B" w:rsidDel="003C51E6">
        <w:rPr>
          <w:lang w:val="en-CA" w:eastAsia="ko-KR"/>
        </w:rPr>
        <w:t>[ x ][ y ] =</w:t>
      </w:r>
      <w:r w:rsidR="00996C0C" w:rsidRPr="00AC2B2B">
        <w:rPr>
          <w:lang w:val="en-CA" w:eastAsia="ko-KR"/>
        </w:rPr>
        <w:t xml:space="preserve"> </w:t>
      </w:r>
      <w:r w:rsidRPr="00AC2B2B" w:rsidDel="003C51E6">
        <w:rPr>
          <w:lang w:val="en-CA" w:eastAsia="ko-KR"/>
        </w:rPr>
        <w:t>( </w:t>
      </w:r>
      <w:r w:rsidRPr="00AC2B2B">
        <w:rPr>
          <w:lang w:val="en-CA" w:eastAsia="ko-KR"/>
        </w:rPr>
        <w:t>w * predSamplesIntr</w:t>
      </w:r>
      <w:r w:rsidR="00FD536E" w:rsidRPr="00AC2B2B">
        <w:rPr>
          <w:lang w:val="en-CA" w:eastAsia="ko-KR"/>
        </w:rPr>
        <w:t>a</w:t>
      </w:r>
      <w:r w:rsidRPr="00AC2B2B" w:rsidDel="003C51E6">
        <w:rPr>
          <w:lang w:val="en-CA" w:eastAsia="ko-KR"/>
        </w:rPr>
        <w:t>[ x ][ y ] + </w:t>
      </w:r>
      <w:r w:rsidR="00996C0C" w:rsidRPr="00AC2B2B" w:rsidDel="003C51E6">
        <w:rPr>
          <w:lang w:val="en-CA" w:eastAsia="ko-KR"/>
        </w:rPr>
        <w:tab/>
      </w:r>
      <w:r w:rsidR="00996C0C" w:rsidRPr="00AC2B2B" w:rsidDel="003C51E6">
        <w:rPr>
          <w:lang w:val="en-CA"/>
        </w:rPr>
        <w:t>(</w:t>
      </w:r>
      <w:r w:rsidR="00996C0C" w:rsidRPr="00AC2B2B" w:rsidDel="003C51E6">
        <w:rPr>
          <w:lang w:val="en-CA"/>
        </w:rPr>
        <w:fldChar w:fldCharType="begin" w:fldLock="1"/>
      </w:r>
      <w:r w:rsidR="00996C0C" w:rsidRPr="00AC2B2B" w:rsidDel="003C51E6">
        <w:rPr>
          <w:lang w:val="en-CA"/>
        </w:rPr>
        <w:instrText xml:space="preserve"> STYLEREF 1 \s </w:instrText>
      </w:r>
      <w:r w:rsidR="00996C0C" w:rsidRPr="00AC2B2B" w:rsidDel="003C51E6">
        <w:rPr>
          <w:lang w:val="en-CA"/>
        </w:rPr>
        <w:fldChar w:fldCharType="separate"/>
      </w:r>
      <w:r w:rsidR="00E57AB9" w:rsidRPr="00AC2B2B">
        <w:rPr>
          <w:noProof/>
          <w:lang w:val="en-CA"/>
        </w:rPr>
        <w:t>8</w:t>
      </w:r>
      <w:r w:rsidR="00996C0C" w:rsidRPr="00AC2B2B" w:rsidDel="003C51E6">
        <w:rPr>
          <w:lang w:val="en-CA"/>
        </w:rPr>
        <w:fldChar w:fldCharType="end"/>
      </w:r>
      <w:r w:rsidR="00996C0C" w:rsidRPr="00AC2B2B" w:rsidDel="003C51E6">
        <w:rPr>
          <w:lang w:val="en-CA"/>
        </w:rPr>
        <w:noBreakHyphen/>
      </w:r>
      <w:r w:rsidR="00996C0C" w:rsidRPr="00AC2B2B" w:rsidDel="003C51E6">
        <w:rPr>
          <w:lang w:val="en-CA"/>
        </w:rPr>
        <w:fldChar w:fldCharType="begin" w:fldLock="1"/>
      </w:r>
      <w:r w:rsidR="00996C0C" w:rsidRPr="00AC2B2B" w:rsidDel="003C51E6">
        <w:rPr>
          <w:lang w:val="en-CA"/>
        </w:rPr>
        <w:instrText xml:space="preserve"> SEQ Equation \* ARABIC \s 1 </w:instrText>
      </w:r>
      <w:r w:rsidR="00996C0C" w:rsidRPr="00AC2B2B" w:rsidDel="003C51E6">
        <w:rPr>
          <w:lang w:val="en-CA"/>
        </w:rPr>
        <w:fldChar w:fldCharType="separate"/>
      </w:r>
      <w:r w:rsidR="00E57AB9" w:rsidRPr="00AC2B2B">
        <w:rPr>
          <w:noProof/>
          <w:lang w:val="en-CA"/>
        </w:rPr>
        <w:t>717</w:t>
      </w:r>
      <w:r w:rsidR="00996C0C" w:rsidRPr="00AC2B2B" w:rsidDel="003C51E6">
        <w:rPr>
          <w:lang w:val="en-CA"/>
        </w:rPr>
        <w:fldChar w:fldCharType="end"/>
      </w:r>
      <w:r w:rsidR="00996C0C" w:rsidRPr="00AC2B2B" w:rsidDel="003C51E6">
        <w:rPr>
          <w:lang w:val="en-CA"/>
        </w:rPr>
        <w:t>)</w:t>
      </w:r>
      <w:r w:rsidR="00996C0C" w:rsidRPr="00AC2B2B">
        <w:rPr>
          <w:lang w:val="en-CA" w:eastAsia="ko-KR"/>
        </w:rPr>
        <w:br/>
        <w:t xml:space="preserve"> </w:t>
      </w:r>
      <w:r w:rsidR="00996C0C" w:rsidRPr="00AC2B2B">
        <w:rPr>
          <w:lang w:val="en-CA" w:eastAsia="ko-KR"/>
        </w:rPr>
        <w:tab/>
      </w:r>
      <w:r w:rsidRPr="00AC2B2B">
        <w:rPr>
          <w:lang w:val="en-CA" w:eastAsia="ko-KR"/>
        </w:rPr>
        <w:t>( 8 − w ) * </w:t>
      </w:r>
      <w:r w:rsidRPr="00AC2B2B" w:rsidDel="003C51E6">
        <w:rPr>
          <w:lang w:val="en-CA" w:eastAsia="ko-KR"/>
        </w:rPr>
        <w:t>predSamples</w:t>
      </w:r>
      <w:r w:rsidRPr="00AC2B2B">
        <w:rPr>
          <w:lang w:val="en-CA" w:eastAsia="ko-KR"/>
        </w:rPr>
        <w:t>Int</w:t>
      </w:r>
      <w:r w:rsidR="00FD536E" w:rsidRPr="00AC2B2B">
        <w:rPr>
          <w:lang w:val="en-CA" w:eastAsia="ko-KR"/>
        </w:rPr>
        <w:t>er</w:t>
      </w:r>
      <w:r w:rsidRPr="00AC2B2B" w:rsidDel="003C51E6">
        <w:rPr>
          <w:lang w:val="en-CA" w:eastAsia="ko-KR"/>
        </w:rPr>
        <w:t>[ x ][ y ] )</w:t>
      </w:r>
      <w:r w:rsidRPr="00AC2B2B">
        <w:rPr>
          <w:lang w:val="en-CA" w:eastAsia="ko-KR"/>
        </w:rPr>
        <w:t xml:space="preserve"> &gt;&gt; 3</w:t>
      </w:r>
      <w:r w:rsidRPr="00AC2B2B" w:rsidDel="003C51E6">
        <w:rPr>
          <w:lang w:val="en-CA" w:eastAsia="ko-KR"/>
        </w:rPr>
        <w:t> )</w:t>
      </w:r>
    </w:p>
    <w:p w14:paraId="7DF32C37" w14:textId="72E62DDA" w:rsidR="00F8418C" w:rsidRPr="00AC2B2B" w:rsidRDefault="00F8418C" w:rsidP="00F8418C">
      <w:pPr>
        <w:pStyle w:val="afe"/>
        <w:rPr>
          <w:noProof/>
          <w:lang w:val="en-GB"/>
        </w:rPr>
      </w:pPr>
      <w:bookmarkStart w:id="2855" w:name="_Ref532494855"/>
      <w:r w:rsidRPr="00AC2B2B">
        <w:rPr>
          <w:noProof/>
          <w:lang w:val="en-GB"/>
        </w:rPr>
        <w:t>Table </w:t>
      </w:r>
      <w:r w:rsidR="007F6735" w:rsidRPr="00AC2B2B">
        <w:rPr>
          <w:noProof/>
          <w:lang w:val="en-GB"/>
        </w:rPr>
        <w:fldChar w:fldCharType="begin" w:fldLock="1"/>
      </w:r>
      <w:r w:rsidR="007F6735" w:rsidRPr="00AC2B2B">
        <w:rPr>
          <w:noProof/>
          <w:lang w:val="en-GB"/>
        </w:rPr>
        <w:instrText xml:space="preserve"> STYLEREF 1 \s </w:instrText>
      </w:r>
      <w:r w:rsidR="007F6735" w:rsidRPr="00AC2B2B">
        <w:rPr>
          <w:noProof/>
          <w:lang w:val="en-GB"/>
        </w:rPr>
        <w:fldChar w:fldCharType="separate"/>
      </w:r>
      <w:r w:rsidR="00E57AB9" w:rsidRPr="00AC2B2B">
        <w:rPr>
          <w:noProof/>
          <w:lang w:val="en-GB"/>
        </w:rPr>
        <w:t>8</w:t>
      </w:r>
      <w:r w:rsidR="007F6735" w:rsidRPr="00AC2B2B">
        <w:rPr>
          <w:noProof/>
          <w:lang w:val="en-GB"/>
        </w:rPr>
        <w:fldChar w:fldCharType="end"/>
      </w:r>
      <w:r w:rsidR="007F6735" w:rsidRPr="00AC2B2B">
        <w:rPr>
          <w:noProof/>
          <w:lang w:val="en-GB"/>
        </w:rPr>
        <w:noBreakHyphen/>
      </w:r>
      <w:r w:rsidR="007F6735" w:rsidRPr="00AC2B2B">
        <w:rPr>
          <w:noProof/>
          <w:lang w:val="en-GB"/>
        </w:rPr>
        <w:fldChar w:fldCharType="begin" w:fldLock="1"/>
      </w:r>
      <w:r w:rsidR="007F6735" w:rsidRPr="00AC2B2B">
        <w:rPr>
          <w:noProof/>
          <w:lang w:val="en-GB"/>
        </w:rPr>
        <w:instrText xml:space="preserve"> SEQ Table \* ARABIC \s 1 </w:instrText>
      </w:r>
      <w:r w:rsidR="007F6735" w:rsidRPr="00AC2B2B">
        <w:rPr>
          <w:noProof/>
          <w:lang w:val="en-GB"/>
        </w:rPr>
        <w:fldChar w:fldCharType="separate"/>
      </w:r>
      <w:r w:rsidR="00E57AB9" w:rsidRPr="00AC2B2B">
        <w:rPr>
          <w:noProof/>
          <w:lang w:val="en-GB"/>
        </w:rPr>
        <w:t>12</w:t>
      </w:r>
      <w:r w:rsidR="007F6735" w:rsidRPr="00AC2B2B">
        <w:rPr>
          <w:noProof/>
          <w:lang w:val="en-GB"/>
        </w:rPr>
        <w:fldChar w:fldCharType="end"/>
      </w:r>
      <w:bookmarkEnd w:id="2855"/>
      <w:r w:rsidRPr="00AC2B2B">
        <w:rPr>
          <w:noProof/>
          <w:lang w:val="en-GB"/>
        </w:rPr>
        <w:t xml:space="preserve"> – Specification of w as a function of the position nP and the size nS</w:t>
      </w:r>
    </w:p>
    <w:tbl>
      <w:tblPr>
        <w:tblStyle w:val="afd"/>
        <w:tblW w:w="0" w:type="auto"/>
        <w:tblLook w:val="04A0" w:firstRow="1" w:lastRow="0" w:firstColumn="1" w:lastColumn="0" w:noHBand="0" w:noVBand="1"/>
      </w:tblPr>
      <w:tblGrid>
        <w:gridCol w:w="2260"/>
        <w:gridCol w:w="2424"/>
        <w:gridCol w:w="2664"/>
        <w:gridCol w:w="2361"/>
      </w:tblGrid>
      <w:tr w:rsidR="00F8418C" w:rsidRPr="00AC2B2B" w14:paraId="3527A305" w14:textId="77777777" w:rsidTr="00FD53CD">
        <w:tc>
          <w:tcPr>
            <w:tcW w:w="2427" w:type="dxa"/>
          </w:tcPr>
          <w:p w14:paraId="74F43BFA" w14:textId="77777777" w:rsidR="00F8418C" w:rsidRPr="00AC2B2B" w:rsidRDefault="00F8418C" w:rsidP="00FD53CD">
            <w:pPr>
              <w:rPr>
                <w:rFonts w:eastAsia="Malgun Gothic"/>
                <w:b/>
                <w:lang w:val="en-CA" w:eastAsia="ko-KR"/>
              </w:rPr>
            </w:pPr>
            <w:r w:rsidRPr="00AC2B2B">
              <w:rPr>
                <w:rFonts w:eastAsia="Malgun Gothic"/>
                <w:b/>
                <w:lang w:val="en-CA" w:eastAsia="ko-KR"/>
              </w:rPr>
              <w:t>0 &lt;= nP &lt; ( nS / 4 )</w:t>
            </w:r>
          </w:p>
        </w:tc>
        <w:tc>
          <w:tcPr>
            <w:tcW w:w="2427" w:type="dxa"/>
          </w:tcPr>
          <w:p w14:paraId="58ADEBB7" w14:textId="77777777" w:rsidR="00F8418C" w:rsidRPr="00AC2B2B" w:rsidRDefault="00F8418C" w:rsidP="00FD53CD">
            <w:pPr>
              <w:rPr>
                <w:rFonts w:eastAsia="Malgun Gothic"/>
                <w:b/>
                <w:lang w:val="en-CA" w:eastAsia="ko-KR"/>
              </w:rPr>
            </w:pPr>
            <w:r w:rsidRPr="00AC2B2B">
              <w:rPr>
                <w:rFonts w:eastAsia="Malgun Gothic"/>
                <w:b/>
                <w:lang w:val="en-CA" w:eastAsia="ko-KR"/>
              </w:rPr>
              <w:t>( nS / 4 ) &lt;= nP &lt; ( nS / 2 )</w:t>
            </w:r>
          </w:p>
        </w:tc>
        <w:tc>
          <w:tcPr>
            <w:tcW w:w="2427" w:type="dxa"/>
          </w:tcPr>
          <w:p w14:paraId="2338BC1A" w14:textId="77777777" w:rsidR="00F8418C" w:rsidRPr="00AC2B2B" w:rsidRDefault="00F8418C" w:rsidP="00FD53CD">
            <w:pPr>
              <w:rPr>
                <w:rFonts w:eastAsia="Malgun Gothic"/>
                <w:b/>
                <w:lang w:val="en-CA" w:eastAsia="ko-KR"/>
              </w:rPr>
            </w:pPr>
            <w:r w:rsidRPr="00AC2B2B">
              <w:rPr>
                <w:rFonts w:eastAsia="Malgun Gothic"/>
                <w:b/>
                <w:lang w:val="en-CA" w:eastAsia="ko-KR"/>
              </w:rPr>
              <w:t>( nS / 2 ) &lt;= nP &lt; ( 3 *nS / 4 )</w:t>
            </w:r>
          </w:p>
        </w:tc>
        <w:tc>
          <w:tcPr>
            <w:tcW w:w="2428" w:type="dxa"/>
          </w:tcPr>
          <w:p w14:paraId="5294E525" w14:textId="77777777" w:rsidR="00F8418C" w:rsidRPr="00AC2B2B" w:rsidRDefault="00F8418C" w:rsidP="00FD53CD">
            <w:pPr>
              <w:rPr>
                <w:rFonts w:eastAsia="Malgun Gothic"/>
                <w:b/>
                <w:lang w:val="en-CA" w:eastAsia="ko-KR"/>
              </w:rPr>
            </w:pPr>
            <w:r w:rsidRPr="00AC2B2B">
              <w:rPr>
                <w:rFonts w:eastAsia="Malgun Gothic"/>
                <w:b/>
                <w:lang w:val="en-CA" w:eastAsia="ko-KR"/>
              </w:rPr>
              <w:t>( 3 *nS / 4 ) &lt;= nP &lt; nS</w:t>
            </w:r>
          </w:p>
        </w:tc>
      </w:tr>
      <w:tr w:rsidR="00F8418C" w:rsidRPr="00AC2B2B" w14:paraId="263763C2" w14:textId="77777777" w:rsidTr="00FD53CD">
        <w:tc>
          <w:tcPr>
            <w:tcW w:w="2427" w:type="dxa"/>
          </w:tcPr>
          <w:p w14:paraId="4CA5C3D8" w14:textId="77777777" w:rsidR="00F8418C" w:rsidRPr="00AC2B2B" w:rsidRDefault="00F8418C" w:rsidP="00FD53CD">
            <w:pPr>
              <w:rPr>
                <w:rFonts w:eastAsia="Malgun Gothic"/>
                <w:lang w:val="en-CA" w:eastAsia="ko-KR"/>
              </w:rPr>
            </w:pPr>
            <w:r w:rsidRPr="00AC2B2B">
              <w:rPr>
                <w:rFonts w:eastAsia="Malgun Gothic"/>
                <w:lang w:val="en-CA" w:eastAsia="ko-KR"/>
              </w:rPr>
              <w:t>6</w:t>
            </w:r>
          </w:p>
        </w:tc>
        <w:tc>
          <w:tcPr>
            <w:tcW w:w="2427" w:type="dxa"/>
          </w:tcPr>
          <w:p w14:paraId="0E5704D2" w14:textId="77777777" w:rsidR="00F8418C" w:rsidRPr="00AC2B2B" w:rsidRDefault="00F8418C" w:rsidP="00FD53CD">
            <w:pPr>
              <w:rPr>
                <w:rFonts w:eastAsia="Malgun Gothic"/>
                <w:lang w:val="en-CA" w:eastAsia="ko-KR"/>
              </w:rPr>
            </w:pPr>
            <w:r w:rsidRPr="00AC2B2B">
              <w:rPr>
                <w:rFonts w:eastAsia="Malgun Gothic"/>
                <w:lang w:val="en-CA" w:eastAsia="ko-KR"/>
              </w:rPr>
              <w:t>5</w:t>
            </w:r>
          </w:p>
        </w:tc>
        <w:tc>
          <w:tcPr>
            <w:tcW w:w="2427" w:type="dxa"/>
          </w:tcPr>
          <w:p w14:paraId="3B60AD7A" w14:textId="77777777" w:rsidR="00F8418C" w:rsidRPr="00AC2B2B" w:rsidRDefault="00F8418C" w:rsidP="00FD53CD">
            <w:pPr>
              <w:rPr>
                <w:rFonts w:eastAsia="Malgun Gothic"/>
                <w:lang w:val="en-CA" w:eastAsia="ko-KR"/>
              </w:rPr>
            </w:pPr>
            <w:r w:rsidRPr="00AC2B2B">
              <w:rPr>
                <w:rFonts w:eastAsia="Malgun Gothic"/>
                <w:lang w:val="en-CA" w:eastAsia="ko-KR"/>
              </w:rPr>
              <w:t>3</w:t>
            </w:r>
          </w:p>
        </w:tc>
        <w:tc>
          <w:tcPr>
            <w:tcW w:w="2428" w:type="dxa"/>
          </w:tcPr>
          <w:p w14:paraId="06EBFC36" w14:textId="77777777" w:rsidR="00F8418C" w:rsidRPr="00AC2B2B" w:rsidRDefault="00F8418C" w:rsidP="00FD53CD">
            <w:pPr>
              <w:rPr>
                <w:rFonts w:eastAsia="Malgun Gothic"/>
                <w:lang w:val="en-CA" w:eastAsia="ko-KR"/>
              </w:rPr>
            </w:pPr>
            <w:r w:rsidRPr="00AC2B2B">
              <w:rPr>
                <w:rFonts w:eastAsia="Malgun Gothic"/>
                <w:lang w:val="en-CA" w:eastAsia="ko-KR"/>
              </w:rPr>
              <w:t>2</w:t>
            </w:r>
          </w:p>
        </w:tc>
      </w:tr>
    </w:tbl>
    <w:p w14:paraId="35FACF89" w14:textId="77777777" w:rsidR="00F8418C" w:rsidRPr="00AC2B2B" w:rsidRDefault="00F8418C" w:rsidP="00F8418C">
      <w:pPr>
        <w:rPr>
          <w:rFonts w:eastAsia="Malgun Gothic"/>
          <w:lang w:val="en-CA" w:eastAsia="ko-KR"/>
        </w:rPr>
      </w:pPr>
    </w:p>
    <w:p w14:paraId="31D3EFEF" w14:textId="675FE301" w:rsidR="008678CF" w:rsidRPr="00AC2B2B" w:rsidDel="003C51E6" w:rsidRDefault="008678CF" w:rsidP="008678CF">
      <w:pPr>
        <w:pStyle w:val="30"/>
        <w:rPr>
          <w:color w:val="000000" w:themeColor="text1"/>
          <w:lang w:val="en-CA"/>
        </w:rPr>
      </w:pPr>
      <w:bookmarkStart w:id="2856" w:name="_Toc533101953"/>
      <w:r w:rsidRPr="00AC2B2B">
        <w:rPr>
          <w:color w:val="000000" w:themeColor="text1"/>
          <w:lang w:val="en-CA"/>
        </w:rPr>
        <w:t>Decoding process for triangle</w:t>
      </w:r>
      <w:r w:rsidRPr="00AC2B2B" w:rsidDel="003C51E6">
        <w:rPr>
          <w:color w:val="000000" w:themeColor="text1"/>
          <w:lang w:val="en-CA"/>
        </w:rPr>
        <w:t xml:space="preserve"> </w:t>
      </w:r>
      <w:r w:rsidRPr="00AC2B2B">
        <w:rPr>
          <w:color w:val="000000" w:themeColor="text1"/>
          <w:lang w:val="en-CA"/>
        </w:rPr>
        <w:t>inter blocks</w:t>
      </w:r>
      <w:bookmarkEnd w:id="2856"/>
    </w:p>
    <w:p w14:paraId="2AA86730" w14:textId="77777777" w:rsidR="008678CF" w:rsidRPr="00AC2B2B" w:rsidRDefault="008678CF" w:rsidP="008678CF">
      <w:pPr>
        <w:pStyle w:val="40"/>
        <w:rPr>
          <w:color w:val="000000" w:themeColor="text1"/>
          <w:lang w:val="en-CA" w:eastAsia="ko-KR"/>
        </w:rPr>
      </w:pPr>
      <w:bookmarkStart w:id="2857" w:name="_Ref527993772"/>
      <w:r w:rsidRPr="00AC2B2B">
        <w:rPr>
          <w:color w:val="000000" w:themeColor="text1"/>
          <w:lang w:val="en-CA" w:eastAsia="ko-KR"/>
        </w:rPr>
        <w:t>General</w:t>
      </w:r>
      <w:bookmarkEnd w:id="2857"/>
    </w:p>
    <w:p w14:paraId="2DF09651" w14:textId="77777777" w:rsidR="000D2535" w:rsidRPr="00AC2B2B" w:rsidDel="003C51E6" w:rsidRDefault="000D2535" w:rsidP="000D2535">
      <w:pPr>
        <w:rPr>
          <w:color w:val="000000" w:themeColor="text1"/>
          <w:lang w:val="en-CA" w:eastAsia="ko-KR"/>
        </w:rPr>
      </w:pPr>
      <w:r w:rsidRPr="00AC2B2B" w:rsidDel="003C51E6">
        <w:rPr>
          <w:color w:val="000000" w:themeColor="text1"/>
          <w:lang w:val="en-CA" w:eastAsia="ko-KR"/>
        </w:rPr>
        <w:t>This process is invoked when decoding</w:t>
      </w:r>
      <w:r w:rsidRPr="00AC2B2B">
        <w:rPr>
          <w:color w:val="000000" w:themeColor="text1"/>
          <w:lang w:val="en-CA" w:eastAsia="ko-KR"/>
        </w:rPr>
        <w:t xml:space="preserve"> a</w:t>
      </w:r>
      <w:r w:rsidRPr="00AC2B2B" w:rsidDel="003C51E6">
        <w:rPr>
          <w:color w:val="000000" w:themeColor="text1"/>
          <w:lang w:val="en-CA" w:eastAsia="ko-KR"/>
        </w:rPr>
        <w:t xml:space="preserve"> coding unit </w:t>
      </w:r>
      <w:r w:rsidRPr="00AC2B2B">
        <w:rPr>
          <w:color w:val="000000" w:themeColor="text1"/>
          <w:lang w:val="en-CA" w:eastAsia="ko-KR"/>
        </w:rPr>
        <w:t>with</w:t>
      </w:r>
      <w:r w:rsidRPr="00AC2B2B" w:rsidDel="003C51E6">
        <w:rPr>
          <w:color w:val="000000" w:themeColor="text1"/>
          <w:lang w:val="en-CA" w:eastAsia="ko-KR"/>
        </w:rPr>
        <w:t xml:space="preserve"> </w:t>
      </w:r>
      <w:r w:rsidRPr="00AC2B2B">
        <w:rPr>
          <w:color w:val="000000" w:themeColor="text1"/>
          <w:lang w:val="en-CA" w:eastAsia="ko-KR"/>
        </w:rPr>
        <w:t>merge_triangle_flag</w:t>
      </w:r>
      <w:r w:rsidRPr="00AC2B2B" w:rsidDel="003C51E6">
        <w:rPr>
          <w:color w:val="000000" w:themeColor="text1"/>
          <w:lang w:val="en-CA" w:eastAsia="ko-KR"/>
        </w:rPr>
        <w:t xml:space="preserve">[ xCb ][ yCb ] equal to </w:t>
      </w:r>
      <w:r w:rsidRPr="00AC2B2B">
        <w:rPr>
          <w:color w:val="000000" w:themeColor="text1"/>
          <w:lang w:val="en-CA" w:eastAsia="ko-KR"/>
        </w:rPr>
        <w:t>1</w:t>
      </w:r>
      <w:r w:rsidRPr="00AC2B2B" w:rsidDel="003C51E6">
        <w:rPr>
          <w:color w:val="000000" w:themeColor="text1"/>
          <w:lang w:val="en-CA" w:eastAsia="ko-KR"/>
        </w:rPr>
        <w:t>.</w:t>
      </w:r>
    </w:p>
    <w:p w14:paraId="01C37C3E" w14:textId="77777777" w:rsidR="000D2535" w:rsidRPr="00AC2B2B" w:rsidDel="003C51E6" w:rsidRDefault="000D2535" w:rsidP="000D2535">
      <w:pPr>
        <w:rPr>
          <w:color w:val="000000" w:themeColor="text1"/>
          <w:lang w:val="en-CA" w:eastAsia="ko-KR"/>
        </w:rPr>
      </w:pPr>
      <w:r w:rsidRPr="00AC2B2B" w:rsidDel="003C51E6">
        <w:rPr>
          <w:color w:val="000000" w:themeColor="text1"/>
          <w:lang w:val="en-CA" w:eastAsia="ko-KR"/>
        </w:rPr>
        <w:t>Inputs to this process are:</w:t>
      </w:r>
    </w:p>
    <w:p w14:paraId="43820FB2" w14:textId="77777777" w:rsidR="000D2535" w:rsidRPr="00AC2B2B" w:rsidRDefault="000D2535" w:rsidP="000D2535">
      <w:pPr>
        <w:numPr>
          <w:ilvl w:val="0"/>
          <w:numId w:val="5"/>
        </w:numPr>
        <w:rPr>
          <w:color w:val="000000" w:themeColor="text1"/>
          <w:lang w:val="en-CA"/>
        </w:rPr>
      </w:pPr>
      <w:r w:rsidRPr="00AC2B2B">
        <w:rPr>
          <w:color w:val="000000" w:themeColor="text1"/>
          <w:lang w:val="en-CA"/>
        </w:rPr>
        <w:t>a luma location ( xCb, yCb ) specifying the top-left sample of the current coding block relative to the top</w:t>
      </w:r>
      <w:r w:rsidRPr="00AC2B2B">
        <w:rPr>
          <w:color w:val="000000" w:themeColor="text1"/>
          <w:lang w:val="en-CA"/>
        </w:rPr>
        <w:noBreakHyphen/>
        <w:t>left luma sample of the current picture,</w:t>
      </w:r>
    </w:p>
    <w:p w14:paraId="6FA0E9D8" w14:textId="77777777" w:rsidR="000D2535" w:rsidRPr="00AC2B2B" w:rsidRDefault="000D2535" w:rsidP="000D2535">
      <w:pPr>
        <w:numPr>
          <w:ilvl w:val="0"/>
          <w:numId w:val="5"/>
        </w:numPr>
        <w:rPr>
          <w:color w:val="000000" w:themeColor="text1"/>
          <w:lang w:val="en-CA"/>
        </w:rPr>
      </w:pPr>
      <w:r w:rsidRPr="00AC2B2B">
        <w:rPr>
          <w:color w:val="000000" w:themeColor="text1"/>
          <w:lang w:val="en-CA"/>
        </w:rPr>
        <w:t>a variable cbWidth specifying the width of the current coding block in luma samples,</w:t>
      </w:r>
    </w:p>
    <w:p w14:paraId="0B37ED92" w14:textId="77777777" w:rsidR="000D2535" w:rsidRPr="00AC2B2B" w:rsidRDefault="000D2535" w:rsidP="000D2535">
      <w:pPr>
        <w:numPr>
          <w:ilvl w:val="0"/>
          <w:numId w:val="5"/>
        </w:numPr>
        <w:rPr>
          <w:color w:val="000000" w:themeColor="text1"/>
          <w:lang w:val="en-CA"/>
        </w:rPr>
      </w:pPr>
      <w:r w:rsidRPr="00AC2B2B">
        <w:rPr>
          <w:color w:val="000000" w:themeColor="text1"/>
          <w:lang w:val="en-CA"/>
        </w:rPr>
        <w:t>a variable cbHeight specifying the height of the current coding block in luma samples,</w:t>
      </w:r>
    </w:p>
    <w:p w14:paraId="7BA1B54E" w14:textId="77777777" w:rsidR="000D2535" w:rsidRPr="00AC2B2B" w:rsidDel="003C51E6" w:rsidRDefault="000D2535" w:rsidP="000D2535">
      <w:pPr>
        <w:numPr>
          <w:ilvl w:val="0"/>
          <w:numId w:val="5"/>
        </w:numPr>
        <w:rPr>
          <w:color w:val="000000" w:themeColor="text1"/>
          <w:lang w:val="en-CA" w:eastAsia="ko-KR"/>
        </w:rPr>
      </w:pPr>
      <w:r w:rsidRPr="00AC2B2B" w:rsidDel="003C51E6">
        <w:rPr>
          <w:color w:val="000000" w:themeColor="text1"/>
          <w:lang w:val="en-CA"/>
        </w:rPr>
        <w:t>the luma</w:t>
      </w:r>
      <w:r w:rsidRPr="00AC2B2B" w:rsidDel="003C51E6">
        <w:rPr>
          <w:color w:val="000000" w:themeColor="text1"/>
          <w:lang w:val="en-CA" w:eastAsia="ko-KR"/>
        </w:rPr>
        <w:t xml:space="preserve"> motion vectors</w:t>
      </w:r>
      <w:r w:rsidRPr="00AC2B2B">
        <w:rPr>
          <w:color w:val="000000" w:themeColor="text1"/>
          <w:lang w:val="en-CA" w:eastAsia="ko-KR"/>
        </w:rPr>
        <w:t xml:space="preserve"> in 1/16 </w:t>
      </w:r>
      <w:r w:rsidRPr="00AC2B2B" w:rsidDel="003C51E6">
        <w:rPr>
          <w:color w:val="000000" w:themeColor="text1"/>
          <w:lang w:val="en-CA" w:eastAsia="ko-KR"/>
        </w:rPr>
        <w:t>fractional-sample</w:t>
      </w:r>
      <w:r w:rsidRPr="00AC2B2B">
        <w:rPr>
          <w:color w:val="000000" w:themeColor="text1"/>
          <w:lang w:val="en-CA" w:eastAsia="ko-KR"/>
        </w:rPr>
        <w:t xml:space="preserve"> accuracy</w:t>
      </w:r>
      <w:r w:rsidRPr="00AC2B2B" w:rsidDel="003C51E6">
        <w:rPr>
          <w:color w:val="000000" w:themeColor="text1"/>
          <w:lang w:val="en-CA" w:eastAsia="ko-KR"/>
        </w:rPr>
        <w:t xml:space="preserve"> mvL</w:t>
      </w:r>
      <w:r w:rsidRPr="00AC2B2B">
        <w:rPr>
          <w:color w:val="000000" w:themeColor="text1"/>
          <w:lang w:val="en-CA" w:eastAsia="ko-KR"/>
        </w:rPr>
        <w:t>A</w:t>
      </w:r>
      <w:r w:rsidRPr="00AC2B2B" w:rsidDel="003C51E6">
        <w:rPr>
          <w:color w:val="000000" w:themeColor="text1"/>
          <w:lang w:val="en-CA" w:eastAsia="ko-KR"/>
        </w:rPr>
        <w:t xml:space="preserve"> and mvL</w:t>
      </w:r>
      <w:r w:rsidRPr="00AC2B2B">
        <w:rPr>
          <w:color w:val="000000" w:themeColor="text1"/>
          <w:lang w:val="en-CA" w:eastAsia="ko-KR"/>
        </w:rPr>
        <w:t>B,</w:t>
      </w:r>
    </w:p>
    <w:p w14:paraId="05B5652E" w14:textId="77777777" w:rsidR="000D2535" w:rsidRPr="00AC2B2B" w:rsidDel="003C51E6" w:rsidRDefault="000D2535" w:rsidP="000D2535">
      <w:pPr>
        <w:numPr>
          <w:ilvl w:val="0"/>
          <w:numId w:val="5"/>
        </w:numPr>
        <w:rPr>
          <w:color w:val="000000" w:themeColor="text1"/>
          <w:lang w:val="en-CA" w:eastAsia="ko-KR"/>
        </w:rPr>
      </w:pPr>
      <w:r w:rsidRPr="00AC2B2B" w:rsidDel="003C51E6">
        <w:rPr>
          <w:color w:val="000000" w:themeColor="text1"/>
          <w:lang w:val="en-CA" w:eastAsia="ko-KR"/>
        </w:rPr>
        <w:t>the chroma motion vectors mvCL</w:t>
      </w:r>
      <w:r w:rsidRPr="00AC2B2B">
        <w:rPr>
          <w:color w:val="000000" w:themeColor="text1"/>
          <w:lang w:val="en-CA" w:eastAsia="ko-KR"/>
        </w:rPr>
        <w:t>A</w:t>
      </w:r>
      <w:r w:rsidRPr="00AC2B2B" w:rsidDel="003C51E6">
        <w:rPr>
          <w:color w:val="000000" w:themeColor="text1"/>
          <w:lang w:val="en-CA" w:eastAsia="ko-KR"/>
        </w:rPr>
        <w:t xml:space="preserve"> and mvCL</w:t>
      </w:r>
      <w:r w:rsidRPr="00AC2B2B">
        <w:rPr>
          <w:color w:val="000000" w:themeColor="text1"/>
          <w:lang w:val="en-CA" w:eastAsia="ko-KR"/>
        </w:rPr>
        <w:t>B</w:t>
      </w:r>
      <w:r w:rsidRPr="00AC2B2B" w:rsidDel="003C51E6">
        <w:rPr>
          <w:color w:val="000000" w:themeColor="text1"/>
          <w:lang w:val="en-CA" w:eastAsia="ko-KR"/>
        </w:rPr>
        <w:t>,</w:t>
      </w:r>
    </w:p>
    <w:p w14:paraId="1AF7424C" w14:textId="77777777" w:rsidR="000D2535" w:rsidRPr="00AC2B2B" w:rsidDel="003C51E6" w:rsidRDefault="000D2535" w:rsidP="000D2535">
      <w:pPr>
        <w:numPr>
          <w:ilvl w:val="0"/>
          <w:numId w:val="5"/>
        </w:numPr>
        <w:rPr>
          <w:color w:val="000000" w:themeColor="text1"/>
          <w:lang w:val="en-CA" w:eastAsia="ko-KR"/>
        </w:rPr>
      </w:pPr>
      <w:r w:rsidRPr="00AC2B2B" w:rsidDel="003C51E6">
        <w:rPr>
          <w:color w:val="000000" w:themeColor="text1"/>
          <w:lang w:val="en-CA" w:eastAsia="ko-KR"/>
        </w:rPr>
        <w:lastRenderedPageBreak/>
        <w:t>the reference indices refIdxL</w:t>
      </w:r>
      <w:r w:rsidRPr="00AC2B2B">
        <w:rPr>
          <w:color w:val="000000" w:themeColor="text1"/>
          <w:lang w:val="en-CA" w:eastAsia="ko-KR"/>
        </w:rPr>
        <w:t>A and refIdxLB</w:t>
      </w:r>
      <w:r w:rsidRPr="00AC2B2B" w:rsidDel="003C51E6">
        <w:rPr>
          <w:color w:val="000000" w:themeColor="text1"/>
          <w:lang w:val="en-CA" w:eastAsia="ko-KR"/>
        </w:rPr>
        <w:t>,</w:t>
      </w:r>
    </w:p>
    <w:p w14:paraId="1AB71403" w14:textId="77777777" w:rsidR="000D2535" w:rsidRPr="00AC2B2B" w:rsidDel="003C51E6" w:rsidRDefault="000D2535" w:rsidP="000D2535">
      <w:pPr>
        <w:numPr>
          <w:ilvl w:val="0"/>
          <w:numId w:val="5"/>
        </w:numPr>
        <w:rPr>
          <w:color w:val="000000" w:themeColor="text1"/>
          <w:lang w:val="en-CA" w:eastAsia="ko-KR"/>
        </w:rPr>
      </w:pPr>
      <w:r w:rsidRPr="00AC2B2B" w:rsidDel="003C51E6">
        <w:rPr>
          <w:color w:val="000000" w:themeColor="text1"/>
          <w:lang w:val="en-CA" w:eastAsia="ko-KR"/>
        </w:rPr>
        <w:t>the prediction list flags predFlagL</w:t>
      </w:r>
      <w:r w:rsidRPr="00AC2B2B">
        <w:rPr>
          <w:color w:val="000000" w:themeColor="text1"/>
          <w:lang w:val="en-CA" w:eastAsia="ko-KR"/>
        </w:rPr>
        <w:t>A and predFlagLB</w:t>
      </w:r>
      <w:r w:rsidRPr="00AC2B2B" w:rsidDel="003C51E6">
        <w:rPr>
          <w:color w:val="000000" w:themeColor="text1"/>
          <w:lang w:val="en-CA" w:eastAsia="ko-KR"/>
        </w:rPr>
        <w:t>.</w:t>
      </w:r>
    </w:p>
    <w:p w14:paraId="7C87659E" w14:textId="77777777" w:rsidR="000D2535" w:rsidRPr="00AC2B2B" w:rsidDel="003C51E6" w:rsidRDefault="000D2535" w:rsidP="000D2535">
      <w:pPr>
        <w:tabs>
          <w:tab w:val="left" w:pos="284"/>
        </w:tabs>
        <w:ind w:left="284" w:hanging="284"/>
        <w:rPr>
          <w:color w:val="000000" w:themeColor="text1"/>
          <w:lang w:val="en-CA" w:eastAsia="ko-KR"/>
        </w:rPr>
      </w:pPr>
      <w:r w:rsidRPr="00AC2B2B" w:rsidDel="003C51E6">
        <w:rPr>
          <w:color w:val="000000" w:themeColor="text1"/>
          <w:lang w:val="en-CA" w:eastAsia="ko-KR"/>
        </w:rPr>
        <w:t>Outputs of this process are:</w:t>
      </w:r>
    </w:p>
    <w:p w14:paraId="715256E1" w14:textId="77777777" w:rsidR="000D2535" w:rsidRPr="00AC2B2B" w:rsidDel="003C51E6" w:rsidRDefault="000D2535" w:rsidP="000D2535">
      <w:pPr>
        <w:numPr>
          <w:ilvl w:val="0"/>
          <w:numId w:val="5"/>
        </w:numPr>
        <w:rPr>
          <w:color w:val="000000" w:themeColor="text1"/>
          <w:lang w:val="en-CA" w:eastAsia="ko-KR"/>
        </w:rPr>
      </w:pPr>
      <w:r w:rsidRPr="00AC2B2B" w:rsidDel="003C51E6">
        <w:rPr>
          <w:color w:val="000000" w:themeColor="text1"/>
          <w:lang w:val="en-CA"/>
        </w:rPr>
        <w:t>an (</w:t>
      </w:r>
      <w:r w:rsidRPr="00AC2B2B">
        <w:rPr>
          <w:color w:val="000000" w:themeColor="text1"/>
          <w:lang w:val="en-CA"/>
        </w:rPr>
        <w:t>cbWidth</w:t>
      </w:r>
      <w:r w:rsidRPr="00AC2B2B" w:rsidDel="003C51E6">
        <w:rPr>
          <w:color w:val="000000" w:themeColor="text1"/>
          <w:lang w:val="en-CA"/>
        </w:rPr>
        <w:t>)x(</w:t>
      </w:r>
      <w:r w:rsidRPr="00AC2B2B">
        <w:rPr>
          <w:color w:val="000000" w:themeColor="text1"/>
          <w:lang w:val="en-CA"/>
        </w:rPr>
        <w:t>cbHeight</w:t>
      </w:r>
      <w:r w:rsidRPr="00AC2B2B" w:rsidDel="003C51E6">
        <w:rPr>
          <w:color w:val="000000" w:themeColor="text1"/>
          <w:lang w:val="en-CA"/>
        </w:rPr>
        <w:t>) array predSamples</w:t>
      </w:r>
      <w:r w:rsidRPr="00AC2B2B" w:rsidDel="003C51E6">
        <w:rPr>
          <w:color w:val="000000" w:themeColor="text1"/>
          <w:vertAlign w:val="subscript"/>
          <w:lang w:val="en-CA"/>
        </w:rPr>
        <w:t>L</w:t>
      </w:r>
      <w:r w:rsidRPr="00AC2B2B" w:rsidDel="003C51E6">
        <w:rPr>
          <w:color w:val="000000" w:themeColor="text1"/>
          <w:lang w:val="en-CA"/>
        </w:rPr>
        <w:t xml:space="preserve"> of luma prediction samples,</w:t>
      </w:r>
    </w:p>
    <w:p w14:paraId="7EDBF8EF" w14:textId="77777777" w:rsidR="000D2535" w:rsidRPr="00AC2B2B" w:rsidDel="003C51E6" w:rsidRDefault="000D2535" w:rsidP="000D2535">
      <w:pPr>
        <w:numPr>
          <w:ilvl w:val="0"/>
          <w:numId w:val="5"/>
        </w:numPr>
        <w:rPr>
          <w:color w:val="000000" w:themeColor="text1"/>
          <w:lang w:val="en-CA" w:eastAsia="ko-KR"/>
        </w:rPr>
      </w:pPr>
      <w:r w:rsidRPr="00AC2B2B" w:rsidDel="003C51E6">
        <w:rPr>
          <w:color w:val="000000" w:themeColor="text1"/>
          <w:lang w:val="en-CA"/>
        </w:rPr>
        <w:t>an (</w:t>
      </w:r>
      <w:r w:rsidRPr="00AC2B2B">
        <w:rPr>
          <w:color w:val="000000" w:themeColor="text1"/>
          <w:lang w:val="en-CA"/>
        </w:rPr>
        <w:t>cbWidth</w:t>
      </w:r>
      <w:r w:rsidRPr="00AC2B2B" w:rsidDel="003C51E6">
        <w:rPr>
          <w:color w:val="000000" w:themeColor="text1"/>
          <w:lang w:val="en-CA" w:eastAsia="ko-KR"/>
        </w:rPr>
        <w:t> / </w:t>
      </w:r>
      <w:r w:rsidRPr="00AC2B2B">
        <w:rPr>
          <w:color w:val="000000" w:themeColor="text1"/>
          <w:lang w:val="en-CA" w:eastAsia="ko-KR"/>
        </w:rPr>
        <w:t>2</w:t>
      </w:r>
      <w:r w:rsidRPr="00AC2B2B" w:rsidDel="003C51E6">
        <w:rPr>
          <w:color w:val="000000" w:themeColor="text1"/>
          <w:lang w:val="en-CA"/>
        </w:rPr>
        <w:t>)x(</w:t>
      </w:r>
      <w:r w:rsidRPr="00AC2B2B">
        <w:rPr>
          <w:color w:val="000000" w:themeColor="text1"/>
          <w:lang w:val="en-CA"/>
        </w:rPr>
        <w:t>cbHeight</w:t>
      </w:r>
      <w:r w:rsidRPr="00AC2B2B" w:rsidDel="003C51E6">
        <w:rPr>
          <w:color w:val="000000" w:themeColor="text1"/>
          <w:lang w:val="en-CA" w:eastAsia="ko-KR"/>
        </w:rPr>
        <w:t> / </w:t>
      </w:r>
      <w:r w:rsidRPr="00AC2B2B">
        <w:rPr>
          <w:color w:val="000000" w:themeColor="text1"/>
          <w:lang w:val="en-CA" w:eastAsia="ko-KR"/>
        </w:rPr>
        <w:t>2</w:t>
      </w:r>
      <w:r w:rsidRPr="00AC2B2B" w:rsidDel="003C51E6">
        <w:rPr>
          <w:color w:val="000000" w:themeColor="text1"/>
          <w:lang w:val="en-CA"/>
        </w:rPr>
        <w:t>) array predSamples</w:t>
      </w:r>
      <w:r w:rsidRPr="00AC2B2B" w:rsidDel="003C51E6">
        <w:rPr>
          <w:color w:val="000000" w:themeColor="text1"/>
          <w:vertAlign w:val="subscript"/>
          <w:lang w:val="en-CA"/>
        </w:rPr>
        <w:t>Cb</w:t>
      </w:r>
      <w:r w:rsidRPr="00AC2B2B" w:rsidDel="003C51E6">
        <w:rPr>
          <w:color w:val="000000" w:themeColor="text1"/>
          <w:lang w:val="en-CA"/>
        </w:rPr>
        <w:t xml:space="preserve"> of chroma prediction samples for the component Cb,</w:t>
      </w:r>
    </w:p>
    <w:p w14:paraId="57E9EB20" w14:textId="77777777" w:rsidR="000D2535" w:rsidRPr="00AC2B2B" w:rsidDel="003C51E6" w:rsidRDefault="000D2535" w:rsidP="000D2535">
      <w:pPr>
        <w:numPr>
          <w:ilvl w:val="0"/>
          <w:numId w:val="5"/>
        </w:numPr>
        <w:rPr>
          <w:color w:val="000000" w:themeColor="text1"/>
          <w:lang w:val="en-CA" w:eastAsia="ko-KR"/>
        </w:rPr>
      </w:pPr>
      <w:r w:rsidRPr="00AC2B2B" w:rsidDel="003C51E6">
        <w:rPr>
          <w:color w:val="000000" w:themeColor="text1"/>
          <w:lang w:val="en-CA"/>
        </w:rPr>
        <w:t>an (</w:t>
      </w:r>
      <w:r w:rsidRPr="00AC2B2B">
        <w:rPr>
          <w:color w:val="000000" w:themeColor="text1"/>
          <w:lang w:val="en-CA"/>
        </w:rPr>
        <w:t>cbWidth</w:t>
      </w:r>
      <w:r w:rsidRPr="00AC2B2B" w:rsidDel="003C51E6">
        <w:rPr>
          <w:color w:val="000000" w:themeColor="text1"/>
          <w:lang w:val="en-CA" w:eastAsia="ko-KR"/>
        </w:rPr>
        <w:t> / </w:t>
      </w:r>
      <w:r w:rsidRPr="00AC2B2B">
        <w:rPr>
          <w:color w:val="000000" w:themeColor="text1"/>
          <w:lang w:val="en-CA" w:eastAsia="ko-KR"/>
        </w:rPr>
        <w:t>2</w:t>
      </w:r>
      <w:r w:rsidRPr="00AC2B2B" w:rsidDel="003C51E6">
        <w:rPr>
          <w:color w:val="000000" w:themeColor="text1"/>
          <w:lang w:val="en-CA"/>
        </w:rPr>
        <w:t>)x(</w:t>
      </w:r>
      <w:r w:rsidRPr="00AC2B2B">
        <w:rPr>
          <w:color w:val="000000" w:themeColor="text1"/>
          <w:lang w:val="en-CA"/>
        </w:rPr>
        <w:t>cbHeight</w:t>
      </w:r>
      <w:r w:rsidRPr="00AC2B2B" w:rsidDel="003C51E6">
        <w:rPr>
          <w:color w:val="000000" w:themeColor="text1"/>
          <w:lang w:val="en-CA" w:eastAsia="ko-KR"/>
        </w:rPr>
        <w:t> / </w:t>
      </w:r>
      <w:r w:rsidRPr="00AC2B2B">
        <w:rPr>
          <w:color w:val="000000" w:themeColor="text1"/>
          <w:lang w:val="en-CA" w:eastAsia="ko-KR"/>
        </w:rPr>
        <w:t>2</w:t>
      </w:r>
      <w:r w:rsidRPr="00AC2B2B" w:rsidDel="003C51E6">
        <w:rPr>
          <w:color w:val="000000" w:themeColor="text1"/>
          <w:lang w:val="en-CA"/>
        </w:rPr>
        <w:t>) array predSamples</w:t>
      </w:r>
      <w:r w:rsidRPr="00AC2B2B" w:rsidDel="003C51E6">
        <w:rPr>
          <w:color w:val="000000" w:themeColor="text1"/>
          <w:vertAlign w:val="subscript"/>
          <w:lang w:val="en-CA"/>
        </w:rPr>
        <w:t>Cr</w:t>
      </w:r>
      <w:r w:rsidRPr="00AC2B2B" w:rsidDel="003C51E6">
        <w:rPr>
          <w:color w:val="000000" w:themeColor="text1"/>
          <w:lang w:val="en-CA"/>
        </w:rPr>
        <w:t xml:space="preserve"> of chroma predicti</w:t>
      </w:r>
      <w:r w:rsidRPr="00AC2B2B">
        <w:rPr>
          <w:color w:val="000000" w:themeColor="text1"/>
          <w:lang w:val="en-CA"/>
        </w:rPr>
        <w:t>on samples for the component Cr</w:t>
      </w:r>
      <w:r w:rsidRPr="00AC2B2B" w:rsidDel="003C51E6">
        <w:rPr>
          <w:color w:val="000000" w:themeColor="text1"/>
          <w:lang w:val="en-CA"/>
        </w:rPr>
        <w:t>.</w:t>
      </w:r>
    </w:p>
    <w:p w14:paraId="43EDFFAB" w14:textId="77777777" w:rsidR="000D2535" w:rsidRPr="00AC2B2B" w:rsidRDefault="000D2535" w:rsidP="000D2535">
      <w:pPr>
        <w:rPr>
          <w:color w:val="000000" w:themeColor="text1"/>
          <w:lang w:val="en-CA" w:eastAsia="ko-KR"/>
        </w:rPr>
      </w:pPr>
      <w:r w:rsidRPr="00AC2B2B">
        <w:rPr>
          <w:color w:val="000000" w:themeColor="text1"/>
          <w:lang w:val="en-CA" w:eastAsia="ko-KR"/>
        </w:rPr>
        <w:t>Let predSamplesLA</w:t>
      </w:r>
      <w:r w:rsidRPr="00AC2B2B" w:rsidDel="003C51E6">
        <w:rPr>
          <w:color w:val="000000" w:themeColor="text1"/>
          <w:vertAlign w:val="subscript"/>
          <w:lang w:val="en-CA" w:eastAsia="ko-KR"/>
        </w:rPr>
        <w:t>L</w:t>
      </w:r>
      <w:r w:rsidRPr="00AC2B2B">
        <w:rPr>
          <w:color w:val="000000" w:themeColor="text1"/>
          <w:lang w:val="en-CA" w:eastAsia="ko-KR"/>
        </w:rPr>
        <w:t xml:space="preserve"> and predSamplesLB</w:t>
      </w:r>
      <w:r w:rsidRPr="00AC2B2B" w:rsidDel="003C51E6">
        <w:rPr>
          <w:color w:val="000000" w:themeColor="text1"/>
          <w:vertAlign w:val="subscript"/>
          <w:lang w:val="en-CA" w:eastAsia="ko-KR"/>
        </w:rPr>
        <w:t>L</w:t>
      </w:r>
      <w:r w:rsidRPr="00AC2B2B" w:rsidDel="003C51E6">
        <w:rPr>
          <w:color w:val="000000" w:themeColor="text1"/>
          <w:lang w:val="en-CA" w:eastAsia="ko-KR"/>
        </w:rPr>
        <w:t xml:space="preserve"> be </w:t>
      </w:r>
      <w:r w:rsidRPr="00AC2B2B" w:rsidDel="003C51E6">
        <w:rPr>
          <w:color w:val="000000" w:themeColor="text1"/>
          <w:lang w:val="en-CA"/>
        </w:rPr>
        <w:t>(</w:t>
      </w:r>
      <w:r w:rsidRPr="00AC2B2B">
        <w:rPr>
          <w:color w:val="000000" w:themeColor="text1"/>
          <w:lang w:val="en-CA"/>
        </w:rPr>
        <w:t>cbWidth</w:t>
      </w:r>
      <w:r w:rsidRPr="00AC2B2B" w:rsidDel="003C51E6">
        <w:rPr>
          <w:color w:val="000000" w:themeColor="text1"/>
          <w:lang w:val="en-CA"/>
        </w:rPr>
        <w:t>)x(</w:t>
      </w:r>
      <w:r w:rsidRPr="00AC2B2B">
        <w:rPr>
          <w:color w:val="000000" w:themeColor="text1"/>
          <w:lang w:val="en-CA"/>
        </w:rPr>
        <w:t>cbHeight</w:t>
      </w:r>
      <w:r w:rsidRPr="00AC2B2B" w:rsidDel="003C51E6">
        <w:rPr>
          <w:color w:val="000000" w:themeColor="text1"/>
          <w:lang w:val="en-CA"/>
        </w:rPr>
        <w:t>)</w:t>
      </w:r>
      <w:r w:rsidRPr="00AC2B2B" w:rsidDel="003C51E6">
        <w:rPr>
          <w:color w:val="000000" w:themeColor="text1"/>
          <w:lang w:val="en-CA" w:eastAsia="ko-KR"/>
        </w:rPr>
        <w:t xml:space="preserve"> arrays of predicted luma sample values and,</w:t>
      </w:r>
      <w:r w:rsidRPr="00AC2B2B" w:rsidDel="003C51E6">
        <w:rPr>
          <w:color w:val="000000" w:themeColor="text1"/>
          <w:lang w:val="en-CA"/>
        </w:rPr>
        <w:t xml:space="preserve"> </w:t>
      </w:r>
      <w:r w:rsidRPr="00AC2B2B" w:rsidDel="003C51E6">
        <w:rPr>
          <w:color w:val="000000" w:themeColor="text1"/>
          <w:lang w:val="en-CA" w:eastAsia="ko-KR"/>
        </w:rPr>
        <w:t>predSamplesL</w:t>
      </w:r>
      <w:r w:rsidRPr="00AC2B2B">
        <w:rPr>
          <w:color w:val="000000" w:themeColor="text1"/>
          <w:lang w:val="en-CA" w:eastAsia="ko-KR"/>
        </w:rPr>
        <w:t>A</w:t>
      </w:r>
      <w:r w:rsidRPr="00AC2B2B" w:rsidDel="003C51E6">
        <w:rPr>
          <w:color w:val="000000" w:themeColor="text1"/>
          <w:vertAlign w:val="subscript"/>
          <w:lang w:val="en-CA" w:eastAsia="ko-KR"/>
        </w:rPr>
        <w:t>Cb</w:t>
      </w:r>
      <w:r w:rsidRPr="00AC2B2B">
        <w:rPr>
          <w:color w:val="000000" w:themeColor="text1"/>
          <w:lang w:val="en-CA" w:eastAsia="ko-KR"/>
        </w:rPr>
        <w:t>, predSamplesLB</w:t>
      </w:r>
      <w:r w:rsidRPr="00AC2B2B" w:rsidDel="003C51E6">
        <w:rPr>
          <w:color w:val="000000" w:themeColor="text1"/>
          <w:vertAlign w:val="subscript"/>
          <w:lang w:val="en-CA" w:eastAsia="ko-KR"/>
        </w:rPr>
        <w:t>Cb</w:t>
      </w:r>
      <w:r w:rsidRPr="00AC2B2B">
        <w:rPr>
          <w:color w:val="000000" w:themeColor="text1"/>
          <w:lang w:val="en-CA" w:eastAsia="ko-KR"/>
        </w:rPr>
        <w:t>, predSamplesLA</w:t>
      </w:r>
      <w:r w:rsidRPr="00AC2B2B" w:rsidDel="003C51E6">
        <w:rPr>
          <w:color w:val="000000" w:themeColor="text1"/>
          <w:vertAlign w:val="subscript"/>
          <w:lang w:val="en-CA" w:eastAsia="ko-KR"/>
        </w:rPr>
        <w:t>Cr</w:t>
      </w:r>
      <w:r w:rsidRPr="00AC2B2B" w:rsidDel="003C51E6">
        <w:rPr>
          <w:color w:val="000000" w:themeColor="text1"/>
          <w:lang w:val="en-CA" w:eastAsia="ko-KR"/>
        </w:rPr>
        <w:t xml:space="preserve"> and predSamplesL</w:t>
      </w:r>
      <w:r w:rsidRPr="00AC2B2B">
        <w:rPr>
          <w:color w:val="000000" w:themeColor="text1"/>
          <w:lang w:val="en-CA" w:eastAsia="ko-KR"/>
        </w:rPr>
        <w:t>B</w:t>
      </w:r>
      <w:r w:rsidRPr="00AC2B2B" w:rsidDel="003C51E6">
        <w:rPr>
          <w:color w:val="000000" w:themeColor="text1"/>
          <w:vertAlign w:val="subscript"/>
          <w:lang w:val="en-CA" w:eastAsia="ko-KR"/>
        </w:rPr>
        <w:t>Cr</w:t>
      </w:r>
      <w:r w:rsidRPr="00AC2B2B" w:rsidDel="003C51E6">
        <w:rPr>
          <w:color w:val="000000" w:themeColor="text1"/>
          <w:lang w:val="en-CA" w:eastAsia="ko-KR"/>
        </w:rPr>
        <w:t xml:space="preserve"> be </w:t>
      </w:r>
      <w:r w:rsidRPr="00AC2B2B" w:rsidDel="003C51E6">
        <w:rPr>
          <w:color w:val="000000" w:themeColor="text1"/>
          <w:lang w:val="en-CA"/>
        </w:rPr>
        <w:t>(</w:t>
      </w:r>
      <w:r w:rsidRPr="00AC2B2B">
        <w:rPr>
          <w:color w:val="000000" w:themeColor="text1"/>
          <w:lang w:val="en-CA"/>
        </w:rPr>
        <w:t>cbWidth</w:t>
      </w:r>
      <w:r w:rsidRPr="00AC2B2B" w:rsidDel="003C51E6">
        <w:rPr>
          <w:color w:val="000000" w:themeColor="text1"/>
          <w:lang w:val="en-CA" w:eastAsia="ko-KR"/>
        </w:rPr>
        <w:t> / </w:t>
      </w:r>
      <w:r w:rsidRPr="00AC2B2B">
        <w:rPr>
          <w:color w:val="000000" w:themeColor="text1"/>
          <w:lang w:val="en-CA" w:eastAsia="ko-KR"/>
        </w:rPr>
        <w:t>2</w:t>
      </w:r>
      <w:r w:rsidRPr="00AC2B2B" w:rsidDel="003C51E6">
        <w:rPr>
          <w:color w:val="000000" w:themeColor="text1"/>
          <w:lang w:val="en-CA"/>
        </w:rPr>
        <w:t>)x(</w:t>
      </w:r>
      <w:r w:rsidRPr="00AC2B2B">
        <w:rPr>
          <w:color w:val="000000" w:themeColor="text1"/>
          <w:lang w:val="en-CA"/>
        </w:rPr>
        <w:t>cbHeight</w:t>
      </w:r>
      <w:r w:rsidRPr="00AC2B2B" w:rsidDel="003C51E6">
        <w:rPr>
          <w:color w:val="000000" w:themeColor="text1"/>
          <w:lang w:val="en-CA" w:eastAsia="ko-KR"/>
        </w:rPr>
        <w:t> / </w:t>
      </w:r>
      <w:r w:rsidRPr="00AC2B2B">
        <w:rPr>
          <w:color w:val="000000" w:themeColor="text1"/>
          <w:lang w:val="en-CA" w:eastAsia="ko-KR"/>
        </w:rPr>
        <w:t>2</w:t>
      </w:r>
      <w:r w:rsidRPr="00AC2B2B" w:rsidDel="003C51E6">
        <w:rPr>
          <w:color w:val="000000" w:themeColor="text1"/>
          <w:lang w:val="en-CA"/>
        </w:rPr>
        <w:t>)</w:t>
      </w:r>
      <w:r w:rsidRPr="00AC2B2B" w:rsidDel="003C51E6">
        <w:rPr>
          <w:color w:val="000000" w:themeColor="text1"/>
          <w:lang w:val="en-CA" w:eastAsia="ko-KR"/>
        </w:rPr>
        <w:t xml:space="preserve"> arrays of predicted chroma sample values.</w:t>
      </w:r>
    </w:p>
    <w:p w14:paraId="1C76232F" w14:textId="77777777" w:rsidR="000D2535" w:rsidRPr="00AC2B2B" w:rsidRDefault="000D2535" w:rsidP="000D2535">
      <w:pPr>
        <w:rPr>
          <w:color w:val="000000" w:themeColor="text1"/>
          <w:lang w:val="en-CA" w:eastAsia="ko-KR"/>
        </w:rPr>
      </w:pPr>
      <w:r w:rsidRPr="00AC2B2B">
        <w:rPr>
          <w:color w:val="000000" w:themeColor="text1"/>
          <w:lang w:val="en-CA" w:eastAsia="ko-KR"/>
        </w:rPr>
        <w:t>The predSamples</w:t>
      </w:r>
      <w:r w:rsidRPr="00AC2B2B">
        <w:rPr>
          <w:color w:val="000000" w:themeColor="text1"/>
          <w:vertAlign w:val="subscript"/>
          <w:lang w:val="en-CA" w:eastAsia="ko-KR"/>
        </w:rPr>
        <w:t>L</w:t>
      </w:r>
      <w:r w:rsidRPr="00AC2B2B">
        <w:rPr>
          <w:color w:val="000000" w:themeColor="text1"/>
          <w:lang w:val="en-CA" w:eastAsia="ko-KR"/>
        </w:rPr>
        <w:t>, predSamples</w:t>
      </w:r>
      <w:r w:rsidRPr="00AC2B2B">
        <w:rPr>
          <w:color w:val="000000" w:themeColor="text1"/>
          <w:vertAlign w:val="subscript"/>
          <w:lang w:val="en-CA" w:eastAsia="ko-KR"/>
        </w:rPr>
        <w:t>Cb</w:t>
      </w:r>
      <w:r w:rsidRPr="00AC2B2B">
        <w:rPr>
          <w:color w:val="000000" w:themeColor="text1"/>
          <w:lang w:val="en-CA" w:eastAsia="ko-KR"/>
        </w:rPr>
        <w:t xml:space="preserve"> and predSamples</w:t>
      </w:r>
      <w:r w:rsidRPr="00AC2B2B">
        <w:rPr>
          <w:color w:val="000000" w:themeColor="text1"/>
          <w:vertAlign w:val="subscript"/>
          <w:lang w:val="en-CA" w:eastAsia="ko-KR"/>
        </w:rPr>
        <w:t>Cr</w:t>
      </w:r>
      <w:r w:rsidRPr="00AC2B2B">
        <w:rPr>
          <w:color w:val="000000" w:themeColor="text1"/>
          <w:lang w:val="en-CA" w:eastAsia="ko-KR"/>
        </w:rPr>
        <w:t xml:space="preserve"> are derived by the following ordered steps:</w:t>
      </w:r>
    </w:p>
    <w:p w14:paraId="7B30704D" w14:textId="77777777" w:rsidR="000D2535" w:rsidRPr="00AC2B2B" w:rsidDel="003C51E6" w:rsidRDefault="000D2535" w:rsidP="000D2535">
      <w:pPr>
        <w:numPr>
          <w:ilvl w:val="0"/>
          <w:numId w:val="575"/>
        </w:numPr>
        <w:tabs>
          <w:tab w:val="clear" w:pos="794"/>
        </w:tabs>
        <w:ind w:left="450"/>
        <w:rPr>
          <w:color w:val="000000" w:themeColor="text1"/>
          <w:lang w:val="en-CA" w:eastAsia="ko-KR"/>
        </w:rPr>
      </w:pPr>
      <w:r w:rsidRPr="00AC2B2B" w:rsidDel="003C51E6">
        <w:rPr>
          <w:color w:val="000000" w:themeColor="text1"/>
          <w:lang w:val="en-CA" w:eastAsia="ko-KR"/>
        </w:rPr>
        <w:t xml:space="preserve">For </w:t>
      </w:r>
      <w:r w:rsidRPr="00AC2B2B">
        <w:rPr>
          <w:color w:val="000000" w:themeColor="text1"/>
          <w:lang w:val="en-CA" w:eastAsia="ko-KR"/>
        </w:rPr>
        <w:t>N</w:t>
      </w:r>
      <w:r w:rsidRPr="00AC2B2B" w:rsidDel="003C51E6">
        <w:rPr>
          <w:color w:val="000000" w:themeColor="text1"/>
          <w:lang w:val="en-CA" w:eastAsia="ko-KR"/>
        </w:rPr>
        <w:t xml:space="preserve"> being each of </w:t>
      </w:r>
      <w:r w:rsidRPr="00AC2B2B">
        <w:rPr>
          <w:color w:val="000000" w:themeColor="text1"/>
          <w:lang w:val="en-CA" w:eastAsia="ko-KR"/>
        </w:rPr>
        <w:t>A</w:t>
      </w:r>
      <w:r w:rsidRPr="00AC2B2B" w:rsidDel="003C51E6">
        <w:rPr>
          <w:color w:val="000000" w:themeColor="text1"/>
          <w:lang w:val="en-CA" w:eastAsia="ko-KR"/>
        </w:rPr>
        <w:t xml:space="preserve"> and </w:t>
      </w:r>
      <w:r w:rsidRPr="00AC2B2B">
        <w:rPr>
          <w:color w:val="000000" w:themeColor="text1"/>
          <w:lang w:val="en-CA" w:eastAsia="ko-KR"/>
        </w:rPr>
        <w:t>B</w:t>
      </w:r>
      <w:r w:rsidRPr="00AC2B2B" w:rsidDel="003C51E6">
        <w:rPr>
          <w:color w:val="000000" w:themeColor="text1"/>
          <w:lang w:val="en-CA" w:eastAsia="ko-KR"/>
        </w:rPr>
        <w:t>, the following applies:</w:t>
      </w:r>
    </w:p>
    <w:p w14:paraId="0C513CF3" w14:textId="617BEB5C" w:rsidR="000D2535" w:rsidRPr="00AC2B2B" w:rsidDel="003C51E6" w:rsidRDefault="000D2535" w:rsidP="000D2535">
      <w:pPr>
        <w:numPr>
          <w:ilvl w:val="0"/>
          <w:numId w:val="5"/>
        </w:numPr>
        <w:tabs>
          <w:tab w:val="clear" w:pos="400"/>
        </w:tabs>
        <w:ind w:left="720" w:hanging="360"/>
        <w:rPr>
          <w:color w:val="000000" w:themeColor="text1"/>
          <w:lang w:val="en-CA" w:eastAsia="ko-KR"/>
        </w:rPr>
      </w:pPr>
      <w:r w:rsidRPr="00AC2B2B" w:rsidDel="003C51E6">
        <w:rPr>
          <w:color w:val="000000" w:themeColor="text1"/>
          <w:lang w:val="en-CA" w:eastAsia="ko-KR"/>
        </w:rPr>
        <w:t>The reference picture consisting of an ordered two-dimensional array refPicL</w:t>
      </w:r>
      <w:r w:rsidRPr="00AC2B2B">
        <w:rPr>
          <w:color w:val="000000" w:themeColor="text1"/>
          <w:lang w:val="en-CA" w:eastAsia="ko-KR"/>
        </w:rPr>
        <w:t>N</w:t>
      </w:r>
      <w:r w:rsidRPr="00AC2B2B" w:rsidDel="003C51E6">
        <w:rPr>
          <w:color w:val="000000" w:themeColor="text1"/>
          <w:vertAlign w:val="subscript"/>
          <w:lang w:val="en-CA" w:eastAsia="ko-KR"/>
        </w:rPr>
        <w:t>L</w:t>
      </w:r>
      <w:r w:rsidRPr="00AC2B2B" w:rsidDel="003C51E6">
        <w:rPr>
          <w:color w:val="000000" w:themeColor="text1"/>
          <w:lang w:val="en-CA" w:eastAsia="ko-KR"/>
        </w:rPr>
        <w:t xml:space="preserve"> of luma samples and two ordered two-dimensional arrays refPicL</w:t>
      </w:r>
      <w:r w:rsidRPr="00AC2B2B">
        <w:rPr>
          <w:color w:val="000000" w:themeColor="text1"/>
          <w:lang w:val="en-CA" w:eastAsia="ko-KR"/>
        </w:rPr>
        <w:t>N</w:t>
      </w:r>
      <w:r w:rsidRPr="00AC2B2B" w:rsidDel="003C51E6">
        <w:rPr>
          <w:color w:val="000000" w:themeColor="text1"/>
          <w:vertAlign w:val="subscript"/>
          <w:lang w:val="en-CA" w:eastAsia="ko-KR"/>
        </w:rPr>
        <w:t>Cb</w:t>
      </w:r>
      <w:r w:rsidRPr="00AC2B2B" w:rsidDel="003C51E6">
        <w:rPr>
          <w:color w:val="000000" w:themeColor="text1"/>
          <w:lang w:val="en-CA" w:eastAsia="ko-KR"/>
        </w:rPr>
        <w:t xml:space="preserve"> and refPicL</w:t>
      </w:r>
      <w:r w:rsidRPr="00AC2B2B">
        <w:rPr>
          <w:color w:val="000000" w:themeColor="text1"/>
          <w:lang w:val="en-CA" w:eastAsia="ko-KR"/>
        </w:rPr>
        <w:t>N</w:t>
      </w:r>
      <w:r w:rsidRPr="00AC2B2B" w:rsidDel="003C51E6">
        <w:rPr>
          <w:color w:val="000000" w:themeColor="text1"/>
          <w:vertAlign w:val="subscript"/>
          <w:lang w:val="en-CA" w:eastAsia="ko-KR"/>
        </w:rPr>
        <w:t>Cr</w:t>
      </w:r>
      <w:r w:rsidRPr="00AC2B2B" w:rsidDel="003C51E6">
        <w:rPr>
          <w:color w:val="000000" w:themeColor="text1"/>
          <w:lang w:val="en-CA" w:eastAsia="ko-KR"/>
        </w:rPr>
        <w:t xml:space="preserve"> of chroma samples is derived by invoking the process specified in clause </w:t>
      </w:r>
      <w:r w:rsidRPr="00AC2B2B">
        <w:rPr>
          <w:color w:val="000000" w:themeColor="text1"/>
          <w:lang w:val="en-CA" w:eastAsia="ko-KR"/>
        </w:rPr>
        <w:fldChar w:fldCharType="begin" w:fldLock="1"/>
      </w:r>
      <w:r w:rsidRPr="00AC2B2B">
        <w:rPr>
          <w:color w:val="000000" w:themeColor="text1"/>
          <w:lang w:val="en-CA" w:eastAsia="ko-KR"/>
        </w:rPr>
        <w:instrText xml:space="preserve"> REF _Ref330936353 \r \h </w:instrText>
      </w:r>
      <w:r w:rsidRPr="00AC2B2B">
        <w:rPr>
          <w:color w:val="000000" w:themeColor="text1"/>
          <w:lang w:val="en-CA" w:eastAsia="ko-KR"/>
        </w:rPr>
      </w:r>
      <w:r w:rsidR="00AC2B2B" w:rsidRPr="00AC2B2B">
        <w:rPr>
          <w:color w:val="000000" w:themeColor="text1"/>
          <w:lang w:val="en-CA" w:eastAsia="ko-KR"/>
        </w:rPr>
        <w:instrText xml:space="preserve"> \* MERGEFORMAT </w:instrText>
      </w:r>
      <w:r w:rsidRPr="00AC2B2B">
        <w:rPr>
          <w:color w:val="000000" w:themeColor="text1"/>
          <w:lang w:val="en-CA" w:eastAsia="ko-KR"/>
        </w:rPr>
        <w:fldChar w:fldCharType="separate"/>
      </w:r>
      <w:r w:rsidR="00E57AB9" w:rsidRPr="00AC2B2B">
        <w:rPr>
          <w:color w:val="000000" w:themeColor="text1"/>
          <w:lang w:val="en-CA" w:eastAsia="ko-KR"/>
        </w:rPr>
        <w:t>8.3.6.2</w:t>
      </w:r>
      <w:r w:rsidRPr="00AC2B2B">
        <w:rPr>
          <w:color w:val="000000" w:themeColor="text1"/>
          <w:lang w:val="en-CA" w:eastAsia="ko-KR"/>
        </w:rPr>
        <w:fldChar w:fldCharType="end"/>
      </w:r>
      <w:r w:rsidRPr="00AC2B2B" w:rsidDel="003C51E6">
        <w:rPr>
          <w:color w:val="000000" w:themeColor="text1"/>
          <w:lang w:val="en-CA" w:eastAsia="ko-KR"/>
        </w:rPr>
        <w:t xml:space="preserve"> with</w:t>
      </w:r>
      <w:r w:rsidRPr="00AC2B2B">
        <w:rPr>
          <w:color w:val="000000" w:themeColor="text1"/>
          <w:lang w:val="en-CA" w:eastAsia="ko-KR"/>
        </w:rPr>
        <w:t xml:space="preserve"> X set equal to N and</w:t>
      </w:r>
      <w:r w:rsidRPr="00AC2B2B" w:rsidDel="003C51E6">
        <w:rPr>
          <w:color w:val="000000" w:themeColor="text1"/>
          <w:lang w:val="en-CA" w:eastAsia="ko-KR"/>
        </w:rPr>
        <w:t xml:space="preserve"> </w:t>
      </w:r>
      <w:r w:rsidRPr="00AC2B2B">
        <w:rPr>
          <w:color w:val="000000" w:themeColor="text1"/>
          <w:lang w:val="en-CA" w:eastAsia="ko-KR"/>
        </w:rPr>
        <w:t xml:space="preserve">refIdxLX set equal to </w:t>
      </w:r>
      <w:r w:rsidRPr="00AC2B2B" w:rsidDel="003C51E6">
        <w:rPr>
          <w:color w:val="000000" w:themeColor="text1"/>
          <w:lang w:val="en-CA" w:eastAsia="ko-KR"/>
        </w:rPr>
        <w:t>refIdxL</w:t>
      </w:r>
      <w:r w:rsidRPr="00AC2B2B">
        <w:rPr>
          <w:color w:val="000000" w:themeColor="text1"/>
          <w:lang w:val="en-CA" w:eastAsia="ko-KR"/>
        </w:rPr>
        <w:t>N</w:t>
      </w:r>
      <w:r w:rsidRPr="00AC2B2B" w:rsidDel="003C51E6">
        <w:rPr>
          <w:color w:val="000000" w:themeColor="text1"/>
          <w:lang w:val="en-CA" w:eastAsia="ko-KR"/>
        </w:rPr>
        <w:t xml:space="preserve"> as input.</w:t>
      </w:r>
    </w:p>
    <w:p w14:paraId="239BFD3D" w14:textId="6A010136" w:rsidR="000D2535" w:rsidRPr="00AC2B2B" w:rsidRDefault="000D2535" w:rsidP="000D2535">
      <w:pPr>
        <w:numPr>
          <w:ilvl w:val="0"/>
          <w:numId w:val="5"/>
        </w:numPr>
        <w:tabs>
          <w:tab w:val="clear" w:pos="400"/>
        </w:tabs>
        <w:ind w:left="720" w:hanging="360"/>
        <w:rPr>
          <w:color w:val="000000" w:themeColor="text1"/>
          <w:lang w:val="en-CA" w:eastAsia="ko-KR"/>
        </w:rPr>
      </w:pPr>
      <w:r w:rsidRPr="00AC2B2B" w:rsidDel="003C51E6">
        <w:rPr>
          <w:color w:val="000000" w:themeColor="text1"/>
          <w:lang w:val="en-CA" w:eastAsia="ko-KR"/>
        </w:rPr>
        <w:t>The array predSamplesL</w:t>
      </w:r>
      <w:r w:rsidRPr="00AC2B2B">
        <w:rPr>
          <w:color w:val="000000" w:themeColor="text1"/>
          <w:lang w:val="en-CA" w:eastAsia="ko-KR"/>
        </w:rPr>
        <w:t>N</w:t>
      </w:r>
      <w:r w:rsidRPr="00AC2B2B" w:rsidDel="003C51E6">
        <w:rPr>
          <w:color w:val="000000" w:themeColor="text1"/>
          <w:vertAlign w:val="subscript"/>
          <w:lang w:val="en-CA" w:eastAsia="ko-KR"/>
        </w:rPr>
        <w:t>L</w:t>
      </w:r>
      <w:r w:rsidRPr="00AC2B2B" w:rsidDel="003C51E6">
        <w:rPr>
          <w:color w:val="000000" w:themeColor="text1"/>
          <w:lang w:val="en-CA" w:eastAsia="ko-KR"/>
        </w:rPr>
        <w:t xml:space="preserve"> and</w:t>
      </w:r>
      <w:r w:rsidRPr="00AC2B2B" w:rsidDel="003C51E6">
        <w:rPr>
          <w:color w:val="000000" w:themeColor="text1"/>
          <w:lang w:val="en-CA"/>
        </w:rPr>
        <w:t xml:space="preserve"> the arrays </w:t>
      </w:r>
      <w:r w:rsidRPr="00AC2B2B" w:rsidDel="003C51E6">
        <w:rPr>
          <w:color w:val="000000" w:themeColor="text1"/>
          <w:lang w:val="en-CA" w:eastAsia="ko-KR"/>
        </w:rPr>
        <w:t>predSamplesL</w:t>
      </w:r>
      <w:r w:rsidRPr="00AC2B2B">
        <w:rPr>
          <w:color w:val="000000" w:themeColor="text1"/>
          <w:lang w:val="en-CA" w:eastAsia="ko-KR"/>
        </w:rPr>
        <w:t>N</w:t>
      </w:r>
      <w:r w:rsidRPr="00AC2B2B" w:rsidDel="003C51E6">
        <w:rPr>
          <w:color w:val="000000" w:themeColor="text1"/>
          <w:vertAlign w:val="subscript"/>
          <w:lang w:val="en-CA" w:eastAsia="ko-KR"/>
        </w:rPr>
        <w:t>Cb</w:t>
      </w:r>
      <w:r w:rsidRPr="00AC2B2B" w:rsidDel="003C51E6">
        <w:rPr>
          <w:color w:val="000000" w:themeColor="text1"/>
          <w:lang w:val="en-CA" w:eastAsia="ko-KR"/>
        </w:rPr>
        <w:t xml:space="preserve"> and predSamplesL</w:t>
      </w:r>
      <w:r w:rsidRPr="00AC2B2B">
        <w:rPr>
          <w:color w:val="000000" w:themeColor="text1"/>
          <w:lang w:val="en-CA" w:eastAsia="ko-KR"/>
        </w:rPr>
        <w:t>N</w:t>
      </w:r>
      <w:r w:rsidRPr="00AC2B2B" w:rsidDel="003C51E6">
        <w:rPr>
          <w:color w:val="000000" w:themeColor="text1"/>
          <w:vertAlign w:val="subscript"/>
          <w:lang w:val="en-CA" w:eastAsia="ko-KR"/>
        </w:rPr>
        <w:t>Cr</w:t>
      </w:r>
      <w:r w:rsidRPr="00AC2B2B" w:rsidDel="003C51E6">
        <w:rPr>
          <w:color w:val="000000" w:themeColor="text1"/>
          <w:lang w:val="en-CA" w:eastAsia="ko-KR"/>
        </w:rPr>
        <w:t xml:space="preserve"> are derived by invoking the fractional sample interpolation process specified in clause </w:t>
      </w:r>
      <w:r w:rsidRPr="00AC2B2B">
        <w:rPr>
          <w:color w:val="000000" w:themeColor="text1"/>
          <w:lang w:val="en-CA" w:eastAsia="ko-KR"/>
        </w:rPr>
        <w:fldChar w:fldCharType="begin" w:fldLock="1"/>
      </w:r>
      <w:r w:rsidRPr="00AC2B2B">
        <w:rPr>
          <w:color w:val="000000" w:themeColor="text1"/>
          <w:lang w:val="en-CA" w:eastAsia="ko-KR"/>
        </w:rPr>
        <w:instrText xml:space="preserve"> REF _Ref278220057 \r \h </w:instrText>
      </w:r>
      <w:r w:rsidRPr="00AC2B2B">
        <w:rPr>
          <w:color w:val="000000" w:themeColor="text1"/>
          <w:lang w:val="en-CA" w:eastAsia="ko-KR"/>
        </w:rPr>
      </w:r>
      <w:r w:rsidR="00AC2B2B" w:rsidRPr="00AC2B2B">
        <w:rPr>
          <w:color w:val="000000" w:themeColor="text1"/>
          <w:lang w:val="en-CA" w:eastAsia="ko-KR"/>
        </w:rPr>
        <w:instrText xml:space="preserve"> \* MERGEFORMAT </w:instrText>
      </w:r>
      <w:r w:rsidRPr="00AC2B2B">
        <w:rPr>
          <w:color w:val="000000" w:themeColor="text1"/>
          <w:lang w:val="en-CA" w:eastAsia="ko-KR"/>
        </w:rPr>
        <w:fldChar w:fldCharType="separate"/>
      </w:r>
      <w:r w:rsidR="00E57AB9" w:rsidRPr="00AC2B2B">
        <w:rPr>
          <w:color w:val="000000" w:themeColor="text1"/>
          <w:lang w:val="en-CA" w:eastAsia="ko-KR"/>
        </w:rPr>
        <w:t>8.3.6.3</w:t>
      </w:r>
      <w:r w:rsidRPr="00AC2B2B">
        <w:rPr>
          <w:color w:val="000000" w:themeColor="text1"/>
          <w:lang w:val="en-CA" w:eastAsia="ko-KR"/>
        </w:rPr>
        <w:fldChar w:fldCharType="end"/>
      </w:r>
      <w:r w:rsidRPr="00AC2B2B">
        <w:rPr>
          <w:color w:val="000000" w:themeColor="text1"/>
          <w:lang w:val="en-CA" w:eastAsia="ko-KR"/>
        </w:rPr>
        <w:t xml:space="preserve"> with the luma location</w:t>
      </w:r>
      <w:r w:rsidRPr="00AC2B2B" w:rsidDel="003C51E6">
        <w:rPr>
          <w:color w:val="000000" w:themeColor="text1"/>
          <w:lang w:val="en-CA" w:eastAsia="ko-KR"/>
        </w:rPr>
        <w:t xml:space="preserve"> ( xCb, yCb ), the luma </w:t>
      </w:r>
      <w:r w:rsidRPr="00AC2B2B">
        <w:rPr>
          <w:color w:val="000000" w:themeColor="text1"/>
          <w:lang w:val="en-CA" w:eastAsia="ko-KR"/>
        </w:rPr>
        <w:t>coding</w:t>
      </w:r>
      <w:r w:rsidRPr="00AC2B2B" w:rsidDel="003C51E6">
        <w:rPr>
          <w:color w:val="000000" w:themeColor="text1"/>
          <w:lang w:val="en-CA" w:eastAsia="ko-KR"/>
        </w:rPr>
        <w:t xml:space="preserve"> block width</w:t>
      </w:r>
      <w:r w:rsidRPr="00AC2B2B">
        <w:rPr>
          <w:color w:val="000000" w:themeColor="text1"/>
          <w:lang w:val="en-CA" w:eastAsia="ko-KR"/>
        </w:rPr>
        <w:t xml:space="preserve"> sbWidth set equal to</w:t>
      </w:r>
      <w:r w:rsidRPr="00AC2B2B" w:rsidDel="003C51E6">
        <w:rPr>
          <w:color w:val="000000" w:themeColor="text1"/>
          <w:lang w:val="en-CA" w:eastAsia="ko-KR"/>
        </w:rPr>
        <w:t xml:space="preserve"> </w:t>
      </w:r>
      <w:r w:rsidRPr="00AC2B2B">
        <w:rPr>
          <w:color w:val="000000" w:themeColor="text1"/>
          <w:lang w:val="en-CA" w:eastAsia="ko-KR"/>
        </w:rPr>
        <w:t>cbWidth</w:t>
      </w:r>
      <w:r w:rsidRPr="00AC2B2B" w:rsidDel="003C51E6">
        <w:rPr>
          <w:color w:val="000000" w:themeColor="text1"/>
          <w:lang w:val="en-CA" w:eastAsia="ko-KR"/>
        </w:rPr>
        <w:t xml:space="preserve">, the luma </w:t>
      </w:r>
      <w:r w:rsidRPr="00AC2B2B">
        <w:rPr>
          <w:color w:val="000000" w:themeColor="text1"/>
          <w:lang w:val="en-CA" w:eastAsia="ko-KR"/>
        </w:rPr>
        <w:t>coding</w:t>
      </w:r>
      <w:r w:rsidRPr="00AC2B2B" w:rsidDel="003C51E6">
        <w:rPr>
          <w:color w:val="000000" w:themeColor="text1"/>
          <w:lang w:val="en-CA" w:eastAsia="ko-KR"/>
        </w:rPr>
        <w:t xml:space="preserve"> block height</w:t>
      </w:r>
      <w:r w:rsidRPr="00AC2B2B">
        <w:rPr>
          <w:color w:val="000000" w:themeColor="text1"/>
          <w:lang w:val="en-CA" w:eastAsia="ko-KR"/>
        </w:rPr>
        <w:t xml:space="preserve"> sbHeight set equal to</w:t>
      </w:r>
      <w:r w:rsidRPr="00AC2B2B" w:rsidDel="003C51E6">
        <w:rPr>
          <w:color w:val="000000" w:themeColor="text1"/>
          <w:lang w:val="en-CA" w:eastAsia="ko-KR"/>
        </w:rPr>
        <w:t xml:space="preserve"> </w:t>
      </w:r>
      <w:r w:rsidRPr="00AC2B2B">
        <w:rPr>
          <w:color w:val="000000" w:themeColor="text1"/>
          <w:lang w:val="en-CA" w:eastAsia="ko-KR"/>
        </w:rPr>
        <w:t>cbHeight, the motion vectors mvLX set equal to mvLN</w:t>
      </w:r>
      <w:r w:rsidRPr="00AC2B2B" w:rsidDel="003C51E6">
        <w:rPr>
          <w:color w:val="000000" w:themeColor="text1"/>
          <w:lang w:val="en-CA" w:eastAsia="ko-KR"/>
        </w:rPr>
        <w:t>, mvCL</w:t>
      </w:r>
      <w:r w:rsidRPr="00AC2B2B">
        <w:rPr>
          <w:color w:val="000000" w:themeColor="text1"/>
          <w:lang w:val="en-CA" w:eastAsia="ko-KR"/>
        </w:rPr>
        <w:t>X set equal to mvCLN</w:t>
      </w:r>
      <w:r w:rsidRPr="00AC2B2B" w:rsidDel="003C51E6">
        <w:rPr>
          <w:color w:val="000000" w:themeColor="text1"/>
          <w:lang w:val="en-CA" w:eastAsia="ko-KR"/>
        </w:rPr>
        <w:t>, and the reference arrays refPicL</w:t>
      </w:r>
      <w:r w:rsidRPr="00AC2B2B">
        <w:rPr>
          <w:color w:val="000000" w:themeColor="text1"/>
          <w:lang w:val="en-CA" w:eastAsia="ko-KR"/>
        </w:rPr>
        <w:t>X</w:t>
      </w:r>
      <w:r w:rsidRPr="00AC2B2B" w:rsidDel="003C51E6">
        <w:rPr>
          <w:color w:val="000000" w:themeColor="text1"/>
          <w:vertAlign w:val="subscript"/>
          <w:lang w:val="en-CA" w:eastAsia="ko-KR"/>
        </w:rPr>
        <w:t>L</w:t>
      </w:r>
      <w:r w:rsidRPr="00AC2B2B">
        <w:rPr>
          <w:color w:val="000000" w:themeColor="text1"/>
          <w:lang w:val="en-CA" w:eastAsia="ko-KR"/>
        </w:rPr>
        <w:t xml:space="preserve"> set equal to</w:t>
      </w:r>
      <w:r w:rsidRPr="00AC2B2B" w:rsidDel="003C51E6">
        <w:rPr>
          <w:color w:val="000000" w:themeColor="text1"/>
          <w:lang w:val="en-CA" w:eastAsia="ko-KR"/>
        </w:rPr>
        <w:t xml:space="preserve"> refPicL</w:t>
      </w:r>
      <w:r w:rsidRPr="00AC2B2B">
        <w:rPr>
          <w:color w:val="000000" w:themeColor="text1"/>
          <w:lang w:val="en-CA" w:eastAsia="ko-KR"/>
        </w:rPr>
        <w:t>N</w:t>
      </w:r>
      <w:r w:rsidRPr="00AC2B2B" w:rsidDel="003C51E6">
        <w:rPr>
          <w:color w:val="000000" w:themeColor="text1"/>
          <w:vertAlign w:val="subscript"/>
          <w:lang w:val="en-CA" w:eastAsia="ko-KR"/>
        </w:rPr>
        <w:t>L</w:t>
      </w:r>
      <w:r w:rsidRPr="00AC2B2B">
        <w:rPr>
          <w:color w:val="000000" w:themeColor="text1"/>
          <w:lang w:val="en-CA" w:eastAsia="ko-KR"/>
        </w:rPr>
        <w:t>,</w:t>
      </w:r>
      <w:r w:rsidRPr="00AC2B2B" w:rsidDel="003C51E6">
        <w:rPr>
          <w:color w:val="000000" w:themeColor="text1"/>
          <w:lang w:val="en-CA" w:eastAsia="ko-KR"/>
        </w:rPr>
        <w:t xml:space="preserve"> refPicL</w:t>
      </w:r>
      <w:r w:rsidRPr="00AC2B2B">
        <w:rPr>
          <w:color w:val="000000" w:themeColor="text1"/>
          <w:lang w:val="en-CA" w:eastAsia="ko-KR"/>
        </w:rPr>
        <w:t>X</w:t>
      </w:r>
      <w:r w:rsidRPr="00AC2B2B" w:rsidDel="003C51E6">
        <w:rPr>
          <w:color w:val="000000" w:themeColor="text1"/>
          <w:vertAlign w:val="subscript"/>
          <w:lang w:val="en-CA" w:eastAsia="ko-KR"/>
        </w:rPr>
        <w:t>Cb</w:t>
      </w:r>
      <w:r w:rsidRPr="00AC2B2B">
        <w:rPr>
          <w:color w:val="000000" w:themeColor="text1"/>
          <w:lang w:val="en-CA" w:eastAsia="ko-KR"/>
        </w:rPr>
        <w:t xml:space="preserve"> set equal to </w:t>
      </w:r>
      <w:r w:rsidRPr="00AC2B2B" w:rsidDel="003C51E6">
        <w:rPr>
          <w:color w:val="000000" w:themeColor="text1"/>
          <w:lang w:val="en-CA" w:eastAsia="ko-KR"/>
        </w:rPr>
        <w:t>refPicL</w:t>
      </w:r>
      <w:r w:rsidRPr="00AC2B2B">
        <w:rPr>
          <w:color w:val="000000" w:themeColor="text1"/>
          <w:lang w:val="en-CA" w:eastAsia="ko-KR"/>
        </w:rPr>
        <w:t>N</w:t>
      </w:r>
      <w:r w:rsidRPr="00AC2B2B" w:rsidDel="003C51E6">
        <w:rPr>
          <w:color w:val="000000" w:themeColor="text1"/>
          <w:vertAlign w:val="subscript"/>
          <w:lang w:val="en-CA" w:eastAsia="ko-KR"/>
        </w:rPr>
        <w:t>Cb</w:t>
      </w:r>
      <w:r w:rsidRPr="00AC2B2B" w:rsidDel="003C51E6">
        <w:rPr>
          <w:color w:val="000000" w:themeColor="text1"/>
          <w:lang w:val="en-CA" w:eastAsia="ko-KR"/>
        </w:rPr>
        <w:t>, and refPicL</w:t>
      </w:r>
      <w:r w:rsidRPr="00AC2B2B">
        <w:rPr>
          <w:color w:val="000000" w:themeColor="text1"/>
          <w:lang w:val="en-CA" w:eastAsia="ko-KR"/>
        </w:rPr>
        <w:t>X</w:t>
      </w:r>
      <w:r w:rsidRPr="00AC2B2B" w:rsidDel="003C51E6">
        <w:rPr>
          <w:color w:val="000000" w:themeColor="text1"/>
          <w:vertAlign w:val="subscript"/>
          <w:lang w:val="en-CA" w:eastAsia="ko-KR"/>
        </w:rPr>
        <w:t>Cr</w:t>
      </w:r>
      <w:r w:rsidRPr="00AC2B2B" w:rsidDel="003C51E6">
        <w:rPr>
          <w:color w:val="000000" w:themeColor="text1"/>
          <w:lang w:val="en-CA" w:eastAsia="ko-KR"/>
        </w:rPr>
        <w:t xml:space="preserve"> </w:t>
      </w:r>
      <w:r w:rsidRPr="00AC2B2B">
        <w:rPr>
          <w:color w:val="000000" w:themeColor="text1"/>
          <w:lang w:val="en-CA" w:eastAsia="ko-KR"/>
        </w:rPr>
        <w:t xml:space="preserve">set equal to </w:t>
      </w:r>
      <w:r w:rsidRPr="00AC2B2B" w:rsidDel="003C51E6">
        <w:rPr>
          <w:color w:val="000000" w:themeColor="text1"/>
          <w:lang w:val="en-CA" w:eastAsia="ko-KR"/>
        </w:rPr>
        <w:t>refPicL</w:t>
      </w:r>
      <w:r w:rsidRPr="00AC2B2B">
        <w:rPr>
          <w:color w:val="000000" w:themeColor="text1"/>
          <w:lang w:val="en-CA" w:eastAsia="ko-KR"/>
        </w:rPr>
        <w:t>N</w:t>
      </w:r>
      <w:r w:rsidRPr="00AC2B2B" w:rsidDel="003C51E6">
        <w:rPr>
          <w:color w:val="000000" w:themeColor="text1"/>
          <w:vertAlign w:val="subscript"/>
          <w:lang w:val="en-CA" w:eastAsia="ko-KR"/>
        </w:rPr>
        <w:t>Cr</w:t>
      </w:r>
      <w:r w:rsidRPr="00AC2B2B">
        <w:rPr>
          <w:color w:val="000000" w:themeColor="text1"/>
          <w:lang w:val="en-CA" w:eastAsia="ko-KR"/>
        </w:rPr>
        <w:t xml:space="preserve"> </w:t>
      </w:r>
      <w:r w:rsidRPr="00AC2B2B" w:rsidDel="003C51E6">
        <w:rPr>
          <w:color w:val="000000" w:themeColor="text1"/>
          <w:lang w:val="en-CA" w:eastAsia="ko-KR"/>
        </w:rPr>
        <w:t>as inputs.</w:t>
      </w:r>
    </w:p>
    <w:p w14:paraId="324EC129" w14:textId="439857D3" w:rsidR="000D2535" w:rsidRPr="00AC2B2B" w:rsidRDefault="000D2535" w:rsidP="000D2535">
      <w:pPr>
        <w:numPr>
          <w:ilvl w:val="0"/>
          <w:numId w:val="575"/>
        </w:numPr>
        <w:tabs>
          <w:tab w:val="clear" w:pos="794"/>
        </w:tabs>
        <w:ind w:left="450"/>
        <w:rPr>
          <w:color w:val="000000" w:themeColor="text1"/>
          <w:lang w:val="en-CA" w:eastAsia="ko-KR"/>
        </w:rPr>
      </w:pPr>
      <w:r w:rsidRPr="00AC2B2B">
        <w:rPr>
          <w:color w:val="000000" w:themeColor="text1"/>
          <w:lang w:val="en-CA" w:eastAsia="ko-KR"/>
        </w:rPr>
        <w:t xml:space="preserve">The partition direction of merge triangle mode variable triangleDir is derived using merge_triangle_idx[ xCb ][ yCb ] as specified in </w:t>
      </w:r>
      <w:r w:rsidRPr="00AC2B2B">
        <w:rPr>
          <w:color w:val="000000" w:themeColor="text1"/>
          <w:lang w:val="en-CA" w:eastAsia="ko-KR"/>
        </w:rPr>
        <w:fldChar w:fldCharType="begin" w:fldLock="1"/>
      </w:r>
      <w:r w:rsidRPr="00AC2B2B">
        <w:rPr>
          <w:color w:val="000000" w:themeColor="text1"/>
          <w:lang w:val="en-CA" w:eastAsia="ko-KR"/>
        </w:rPr>
        <w:instrText xml:space="preserve"> REF _Ref533089726 \h </w:instrText>
      </w:r>
      <w:r w:rsidRPr="00AC2B2B">
        <w:rPr>
          <w:color w:val="000000" w:themeColor="text1"/>
          <w:lang w:val="en-CA" w:eastAsia="ko-KR"/>
        </w:rPr>
      </w:r>
      <w:r w:rsidR="00AC2B2B" w:rsidRPr="00AC2B2B">
        <w:rPr>
          <w:color w:val="000000" w:themeColor="text1"/>
          <w:lang w:val="en-CA" w:eastAsia="ko-KR"/>
        </w:rPr>
        <w:instrText xml:space="preserve"> \* MERGEFORMAT </w:instrText>
      </w:r>
      <w:r w:rsidRPr="00AC2B2B">
        <w:rPr>
          <w:color w:val="000000" w:themeColor="text1"/>
          <w:lang w:val="en-CA" w:eastAsia="ko-KR"/>
        </w:rPr>
        <w:fldChar w:fldCharType="separate"/>
      </w:r>
      <w:r w:rsidR="00E57AB9" w:rsidRPr="00AC2B2B">
        <w:t xml:space="preserve">Table </w:t>
      </w:r>
      <w:r w:rsidR="00E57AB9" w:rsidRPr="00AC2B2B">
        <w:rPr>
          <w:noProof/>
        </w:rPr>
        <w:t>8</w:t>
      </w:r>
      <w:r w:rsidR="00E57AB9" w:rsidRPr="00AC2B2B">
        <w:noBreakHyphen/>
      </w:r>
      <w:r w:rsidR="00E57AB9" w:rsidRPr="00AC2B2B">
        <w:rPr>
          <w:noProof/>
        </w:rPr>
        <w:t>13</w:t>
      </w:r>
      <w:r w:rsidRPr="00AC2B2B">
        <w:rPr>
          <w:color w:val="000000" w:themeColor="text1"/>
          <w:lang w:val="en-CA" w:eastAsia="ko-KR"/>
        </w:rPr>
        <w:fldChar w:fldCharType="end"/>
      </w:r>
      <w:r w:rsidRPr="00AC2B2B">
        <w:rPr>
          <w:color w:val="000000" w:themeColor="text1"/>
          <w:lang w:val="en-CA" w:eastAsia="ko-KR"/>
        </w:rPr>
        <w:t>.</w:t>
      </w:r>
    </w:p>
    <w:p w14:paraId="12551DFC" w14:textId="77777777" w:rsidR="000D2535" w:rsidRPr="00AC2B2B" w:rsidRDefault="000D2535" w:rsidP="000D2535">
      <w:pPr>
        <w:numPr>
          <w:ilvl w:val="0"/>
          <w:numId w:val="575"/>
        </w:numPr>
        <w:tabs>
          <w:tab w:val="clear" w:pos="794"/>
        </w:tabs>
        <w:ind w:left="450"/>
        <w:rPr>
          <w:color w:val="000000" w:themeColor="text1"/>
          <w:lang w:val="en-CA" w:eastAsia="ko-KR"/>
        </w:rPr>
      </w:pPr>
      <w:r w:rsidRPr="00AC2B2B">
        <w:rPr>
          <w:color w:val="000000" w:themeColor="text1"/>
          <w:lang w:val="en-CA" w:eastAsia="ko-KR"/>
        </w:rPr>
        <w:t>The weighting set variable wS is derived as follows:</w:t>
      </w:r>
    </w:p>
    <w:p w14:paraId="666C0916" w14:textId="77777777" w:rsidR="000D2535" w:rsidRPr="00AC2B2B" w:rsidRDefault="000D2535" w:rsidP="000D2535">
      <w:pPr>
        <w:numPr>
          <w:ilvl w:val="0"/>
          <w:numId w:val="5"/>
        </w:numPr>
        <w:tabs>
          <w:tab w:val="clear" w:pos="400"/>
          <w:tab w:val="clear" w:pos="794"/>
        </w:tabs>
        <w:ind w:left="720" w:hanging="360"/>
        <w:rPr>
          <w:color w:val="000000" w:themeColor="text1"/>
          <w:lang w:val="en-CA" w:eastAsia="ko-KR"/>
        </w:rPr>
      </w:pPr>
      <w:r w:rsidRPr="00AC2B2B">
        <w:rPr>
          <w:color w:val="000000" w:themeColor="text1"/>
          <w:lang w:val="en-CA" w:eastAsia="ko-KR"/>
        </w:rPr>
        <w:t>The variables refPicLA and refPicLB are derived as follows:</w:t>
      </w:r>
    </w:p>
    <w:p w14:paraId="59A58834" w14:textId="5BA78F15" w:rsidR="000D2535" w:rsidRPr="00AC2B2B"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rPr>
      </w:pPr>
      <w:r w:rsidRPr="00AC2B2B">
        <w:rPr>
          <w:color w:val="000000" w:themeColor="text1"/>
          <w:lang w:val="en-CA" w:eastAsia="ko-KR"/>
        </w:rPr>
        <w:t xml:space="preserve">refPicLA = </w:t>
      </w:r>
      <w:r w:rsidRPr="00AC2B2B">
        <w:rPr>
          <w:color w:val="000000" w:themeColor="text1"/>
          <w:lang w:val="en-CA"/>
        </w:rPr>
        <w:t>( predFlagLA = = 0 )  ?  RefPicList0[ refIdxLA ]  :  RefPicList1[ refIdxLA ]</w:t>
      </w:r>
      <w:r w:rsidRPr="00AC2B2B">
        <w:rPr>
          <w:lang w:val="en-CA"/>
        </w:rPr>
        <w:tab/>
      </w:r>
      <w:r w:rsidRPr="00AC2B2B" w:rsidDel="003C51E6">
        <w:rPr>
          <w:lang w:val="en-CA"/>
        </w:rPr>
        <w:t>(</w:t>
      </w:r>
      <w:r w:rsidRPr="00AC2B2B" w:rsidDel="003C51E6">
        <w:rPr>
          <w:lang w:val="en-CA"/>
        </w:rPr>
        <w:fldChar w:fldCharType="begin" w:fldLock="1"/>
      </w:r>
      <w:r w:rsidRPr="00AC2B2B" w:rsidDel="003C51E6">
        <w:rPr>
          <w:lang w:val="en-CA"/>
        </w:rPr>
        <w:instrText xml:space="preserve"> STYLEREF 1 \s </w:instrText>
      </w:r>
      <w:r w:rsidRPr="00AC2B2B" w:rsidDel="003C51E6">
        <w:rPr>
          <w:lang w:val="en-CA"/>
        </w:rPr>
        <w:fldChar w:fldCharType="separate"/>
      </w:r>
      <w:r w:rsidR="00E57AB9" w:rsidRPr="00AC2B2B">
        <w:rPr>
          <w:noProof/>
          <w:lang w:val="en-CA"/>
        </w:rPr>
        <w:t>8</w:t>
      </w:r>
      <w:r w:rsidRPr="00AC2B2B" w:rsidDel="003C51E6">
        <w:rPr>
          <w:lang w:val="en-CA"/>
        </w:rPr>
        <w:fldChar w:fldCharType="end"/>
      </w:r>
      <w:r w:rsidRPr="00AC2B2B" w:rsidDel="003C51E6">
        <w:rPr>
          <w:lang w:val="en-CA"/>
        </w:rPr>
        <w:noBreakHyphen/>
      </w:r>
      <w:r w:rsidRPr="00AC2B2B" w:rsidDel="003C51E6">
        <w:rPr>
          <w:lang w:val="en-CA"/>
        </w:rPr>
        <w:fldChar w:fldCharType="begin" w:fldLock="1"/>
      </w:r>
      <w:r w:rsidRPr="00AC2B2B" w:rsidDel="003C51E6">
        <w:rPr>
          <w:lang w:val="en-CA"/>
        </w:rPr>
        <w:instrText xml:space="preserve"> SEQ Equation \* ARABIC \s 1 </w:instrText>
      </w:r>
      <w:r w:rsidRPr="00AC2B2B" w:rsidDel="003C51E6">
        <w:rPr>
          <w:lang w:val="en-CA"/>
        </w:rPr>
        <w:fldChar w:fldCharType="separate"/>
      </w:r>
      <w:r w:rsidR="00E57AB9" w:rsidRPr="00AC2B2B">
        <w:rPr>
          <w:noProof/>
          <w:lang w:val="en-CA"/>
        </w:rPr>
        <w:t>718</w:t>
      </w:r>
      <w:r w:rsidRPr="00AC2B2B" w:rsidDel="003C51E6">
        <w:rPr>
          <w:lang w:val="en-CA"/>
        </w:rPr>
        <w:fldChar w:fldCharType="end"/>
      </w:r>
      <w:r w:rsidRPr="00AC2B2B" w:rsidDel="003C51E6">
        <w:rPr>
          <w:lang w:val="en-CA"/>
        </w:rPr>
        <w:t>)</w:t>
      </w:r>
    </w:p>
    <w:p w14:paraId="3E670C5B" w14:textId="58499BA3" w:rsidR="000D2535" w:rsidRPr="00AC2B2B"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AC2B2B">
        <w:rPr>
          <w:color w:val="000000" w:themeColor="text1"/>
          <w:lang w:val="en-CA" w:eastAsia="ko-KR"/>
        </w:rPr>
        <w:t xml:space="preserve">refPicLB = </w:t>
      </w:r>
      <w:r w:rsidRPr="00AC2B2B">
        <w:rPr>
          <w:color w:val="000000" w:themeColor="text1"/>
          <w:lang w:val="en-CA"/>
        </w:rPr>
        <w:t>( predFlagLB = = 0 )  ?  RefPicList0[ refIdxLB ]  :  RefPicList1[ refIdxLB ]</w:t>
      </w:r>
      <w:r w:rsidRPr="00AC2B2B">
        <w:rPr>
          <w:lang w:val="en-CA"/>
        </w:rPr>
        <w:t xml:space="preserve"> </w:t>
      </w:r>
      <w:r w:rsidRPr="00AC2B2B">
        <w:rPr>
          <w:lang w:val="en-CA"/>
        </w:rPr>
        <w:tab/>
      </w:r>
      <w:r w:rsidRPr="00AC2B2B" w:rsidDel="003C51E6">
        <w:rPr>
          <w:lang w:val="en-CA"/>
        </w:rPr>
        <w:t>(</w:t>
      </w:r>
      <w:r w:rsidRPr="00AC2B2B" w:rsidDel="003C51E6">
        <w:rPr>
          <w:lang w:val="en-CA"/>
        </w:rPr>
        <w:fldChar w:fldCharType="begin" w:fldLock="1"/>
      </w:r>
      <w:r w:rsidRPr="00AC2B2B" w:rsidDel="003C51E6">
        <w:rPr>
          <w:lang w:val="en-CA"/>
        </w:rPr>
        <w:instrText xml:space="preserve"> STYLEREF 1 \s </w:instrText>
      </w:r>
      <w:r w:rsidRPr="00AC2B2B" w:rsidDel="003C51E6">
        <w:rPr>
          <w:lang w:val="en-CA"/>
        </w:rPr>
        <w:fldChar w:fldCharType="separate"/>
      </w:r>
      <w:r w:rsidR="00E57AB9" w:rsidRPr="00AC2B2B">
        <w:rPr>
          <w:noProof/>
          <w:lang w:val="en-CA"/>
        </w:rPr>
        <w:t>8</w:t>
      </w:r>
      <w:r w:rsidRPr="00AC2B2B" w:rsidDel="003C51E6">
        <w:rPr>
          <w:lang w:val="en-CA"/>
        </w:rPr>
        <w:fldChar w:fldCharType="end"/>
      </w:r>
      <w:r w:rsidRPr="00AC2B2B" w:rsidDel="003C51E6">
        <w:rPr>
          <w:lang w:val="en-CA"/>
        </w:rPr>
        <w:noBreakHyphen/>
      </w:r>
      <w:r w:rsidRPr="00AC2B2B" w:rsidDel="003C51E6">
        <w:rPr>
          <w:lang w:val="en-CA"/>
        </w:rPr>
        <w:fldChar w:fldCharType="begin" w:fldLock="1"/>
      </w:r>
      <w:r w:rsidRPr="00AC2B2B" w:rsidDel="003C51E6">
        <w:rPr>
          <w:lang w:val="en-CA"/>
        </w:rPr>
        <w:instrText xml:space="preserve"> SEQ Equation \* ARABIC \s 1 </w:instrText>
      </w:r>
      <w:r w:rsidRPr="00AC2B2B" w:rsidDel="003C51E6">
        <w:rPr>
          <w:lang w:val="en-CA"/>
        </w:rPr>
        <w:fldChar w:fldCharType="separate"/>
      </w:r>
      <w:r w:rsidR="00E57AB9" w:rsidRPr="00AC2B2B">
        <w:rPr>
          <w:noProof/>
          <w:lang w:val="en-CA"/>
        </w:rPr>
        <w:t>719</w:t>
      </w:r>
      <w:r w:rsidRPr="00AC2B2B" w:rsidDel="003C51E6">
        <w:rPr>
          <w:lang w:val="en-CA"/>
        </w:rPr>
        <w:fldChar w:fldCharType="end"/>
      </w:r>
      <w:r w:rsidRPr="00AC2B2B" w:rsidDel="003C51E6">
        <w:rPr>
          <w:lang w:val="en-CA"/>
        </w:rPr>
        <w:t>)</w:t>
      </w:r>
    </w:p>
    <w:p w14:paraId="1251D441" w14:textId="77777777" w:rsidR="000D2535" w:rsidRPr="00AC2B2B" w:rsidRDefault="000D2535" w:rsidP="000D2535">
      <w:pPr>
        <w:numPr>
          <w:ilvl w:val="0"/>
          <w:numId w:val="5"/>
        </w:numPr>
        <w:tabs>
          <w:tab w:val="clear" w:pos="400"/>
          <w:tab w:val="clear" w:pos="794"/>
        </w:tabs>
        <w:ind w:left="720" w:hanging="360"/>
        <w:rPr>
          <w:color w:val="000000" w:themeColor="text1"/>
          <w:lang w:val="en-CA" w:eastAsia="ko-KR"/>
        </w:rPr>
      </w:pPr>
      <w:r w:rsidRPr="00AC2B2B">
        <w:rPr>
          <w:color w:val="000000" w:themeColor="text1"/>
          <w:lang w:val="en-CA" w:eastAsia="ko-KR"/>
        </w:rPr>
        <w:t>If DiffPicOrderCnt( refPicLA, refPicLB ) is not equal to 0, wS is set equal to 1.</w:t>
      </w:r>
    </w:p>
    <w:p w14:paraId="6848893E" w14:textId="77777777" w:rsidR="000D2535" w:rsidRPr="00AC2B2B" w:rsidRDefault="000D2535" w:rsidP="000D2535">
      <w:pPr>
        <w:numPr>
          <w:ilvl w:val="0"/>
          <w:numId w:val="5"/>
        </w:numPr>
        <w:tabs>
          <w:tab w:val="clear" w:pos="400"/>
          <w:tab w:val="clear" w:pos="794"/>
        </w:tabs>
        <w:ind w:left="720" w:hanging="360"/>
        <w:rPr>
          <w:color w:val="000000" w:themeColor="text1"/>
          <w:lang w:val="en-CA" w:eastAsia="ko-KR"/>
        </w:rPr>
      </w:pPr>
      <w:r w:rsidRPr="00AC2B2B">
        <w:rPr>
          <w:color w:val="000000" w:themeColor="text1"/>
          <w:lang w:val="en-CA" w:eastAsia="ko-KR"/>
        </w:rPr>
        <w:t>Otherwise ( DiffPicOrderCnt( refPicLA, refPicLB ) is equal to 0),</w:t>
      </w:r>
    </w:p>
    <w:p w14:paraId="41C6023D" w14:textId="4A1F6C96" w:rsidR="000D2535" w:rsidRPr="00AC2B2B"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AC2B2B">
        <w:rPr>
          <w:color w:val="000000" w:themeColor="text1"/>
          <w:lang w:val="en-CA" w:eastAsia="ko-KR"/>
        </w:rPr>
        <w:t xml:space="preserve">wS = ( Abs( mvLA[ 0 ] − mvLB[ 0 ] ) &gt; 256  | |  </w:t>
      </w:r>
      <w:r w:rsidRPr="00AC2B2B">
        <w:rPr>
          <w:color w:val="000000" w:themeColor="text1"/>
          <w:lang w:val="en-CA" w:eastAsia="ko-KR"/>
        </w:rPr>
        <w:tab/>
        <w:t>Abs( mvLA[ 1 ] − mvLB[ 1 ] ) &gt; 256 )  ?  1  :  0</w:t>
      </w:r>
      <w:r w:rsidRPr="00AC2B2B">
        <w:rPr>
          <w:lang w:val="en-CA"/>
        </w:rPr>
        <w:tab/>
      </w:r>
      <w:r w:rsidRPr="00AC2B2B" w:rsidDel="003C51E6">
        <w:rPr>
          <w:lang w:val="en-CA"/>
        </w:rPr>
        <w:t>(</w:t>
      </w:r>
      <w:r w:rsidRPr="00AC2B2B" w:rsidDel="003C51E6">
        <w:rPr>
          <w:lang w:val="en-CA"/>
        </w:rPr>
        <w:fldChar w:fldCharType="begin" w:fldLock="1"/>
      </w:r>
      <w:r w:rsidRPr="00AC2B2B" w:rsidDel="003C51E6">
        <w:rPr>
          <w:lang w:val="en-CA"/>
        </w:rPr>
        <w:instrText xml:space="preserve"> STYLEREF 1 \s </w:instrText>
      </w:r>
      <w:r w:rsidRPr="00AC2B2B" w:rsidDel="003C51E6">
        <w:rPr>
          <w:lang w:val="en-CA"/>
        </w:rPr>
        <w:fldChar w:fldCharType="separate"/>
      </w:r>
      <w:r w:rsidR="00E57AB9" w:rsidRPr="00AC2B2B">
        <w:rPr>
          <w:noProof/>
          <w:lang w:val="en-CA"/>
        </w:rPr>
        <w:t>8</w:t>
      </w:r>
      <w:r w:rsidRPr="00AC2B2B" w:rsidDel="003C51E6">
        <w:rPr>
          <w:lang w:val="en-CA"/>
        </w:rPr>
        <w:fldChar w:fldCharType="end"/>
      </w:r>
      <w:r w:rsidRPr="00AC2B2B" w:rsidDel="003C51E6">
        <w:rPr>
          <w:lang w:val="en-CA"/>
        </w:rPr>
        <w:noBreakHyphen/>
      </w:r>
      <w:r w:rsidRPr="00AC2B2B" w:rsidDel="003C51E6">
        <w:rPr>
          <w:lang w:val="en-CA"/>
        </w:rPr>
        <w:fldChar w:fldCharType="begin" w:fldLock="1"/>
      </w:r>
      <w:r w:rsidRPr="00AC2B2B" w:rsidDel="003C51E6">
        <w:rPr>
          <w:lang w:val="en-CA"/>
        </w:rPr>
        <w:instrText xml:space="preserve"> SEQ Equation \* ARABIC \s 1 </w:instrText>
      </w:r>
      <w:r w:rsidRPr="00AC2B2B" w:rsidDel="003C51E6">
        <w:rPr>
          <w:lang w:val="en-CA"/>
        </w:rPr>
        <w:fldChar w:fldCharType="separate"/>
      </w:r>
      <w:r w:rsidR="00E57AB9" w:rsidRPr="00AC2B2B">
        <w:rPr>
          <w:noProof/>
          <w:lang w:val="en-CA"/>
        </w:rPr>
        <w:t>720</w:t>
      </w:r>
      <w:r w:rsidRPr="00AC2B2B" w:rsidDel="003C51E6">
        <w:rPr>
          <w:lang w:val="en-CA"/>
        </w:rPr>
        <w:fldChar w:fldCharType="end"/>
      </w:r>
      <w:r w:rsidRPr="00AC2B2B" w:rsidDel="003C51E6">
        <w:rPr>
          <w:lang w:val="en-CA"/>
        </w:rPr>
        <w:t>)</w:t>
      </w:r>
    </w:p>
    <w:p w14:paraId="6450BB85" w14:textId="466E0003" w:rsidR="000D2535" w:rsidRPr="00AC2B2B" w:rsidRDefault="000D2535" w:rsidP="000D2535">
      <w:pPr>
        <w:numPr>
          <w:ilvl w:val="0"/>
          <w:numId w:val="575"/>
        </w:numPr>
        <w:tabs>
          <w:tab w:val="clear" w:pos="794"/>
        </w:tabs>
        <w:ind w:left="450"/>
        <w:rPr>
          <w:color w:val="000000" w:themeColor="text1"/>
          <w:lang w:val="en-CA" w:eastAsia="ko-KR"/>
        </w:rPr>
      </w:pPr>
      <w:r w:rsidRPr="00AC2B2B" w:rsidDel="003C51E6">
        <w:rPr>
          <w:color w:val="000000" w:themeColor="text1"/>
          <w:lang w:val="en-CA" w:eastAsia="ko-KR"/>
        </w:rPr>
        <w:t xml:space="preserve">The prediction samples inside the current luma </w:t>
      </w:r>
      <w:r w:rsidRPr="00AC2B2B">
        <w:rPr>
          <w:color w:val="000000" w:themeColor="text1"/>
          <w:lang w:val="en-CA" w:eastAsia="ko-KR"/>
        </w:rPr>
        <w:t>coding</w:t>
      </w:r>
      <w:r w:rsidRPr="00AC2B2B" w:rsidDel="003C51E6">
        <w:rPr>
          <w:color w:val="000000" w:themeColor="text1"/>
          <w:lang w:val="en-CA" w:eastAsia="ko-KR"/>
        </w:rPr>
        <w:t xml:space="preserve"> block, predSamples</w:t>
      </w:r>
      <w:r w:rsidRPr="00AC2B2B" w:rsidDel="003C51E6">
        <w:rPr>
          <w:color w:val="000000" w:themeColor="text1"/>
          <w:vertAlign w:val="subscript"/>
          <w:lang w:val="en-CA" w:eastAsia="ko-KR"/>
        </w:rPr>
        <w:t>L</w:t>
      </w:r>
      <w:r w:rsidRPr="00AC2B2B" w:rsidDel="003C51E6">
        <w:rPr>
          <w:color w:val="000000" w:themeColor="text1"/>
          <w:lang w:val="en-CA" w:eastAsia="ko-KR"/>
        </w:rPr>
        <w:t>[ x</w:t>
      </w:r>
      <w:r w:rsidRPr="00AC2B2B" w:rsidDel="003C51E6">
        <w:rPr>
          <w:color w:val="000000" w:themeColor="text1"/>
          <w:vertAlign w:val="subscript"/>
          <w:lang w:val="en-CA" w:eastAsia="ko-KR"/>
        </w:rPr>
        <w:t>L</w:t>
      </w:r>
      <w:r w:rsidRPr="00AC2B2B" w:rsidDel="003C51E6">
        <w:rPr>
          <w:color w:val="000000" w:themeColor="text1"/>
          <w:lang w:val="en-CA" w:eastAsia="ko-KR"/>
        </w:rPr>
        <w:t> ][ y</w:t>
      </w:r>
      <w:r w:rsidRPr="00AC2B2B" w:rsidDel="003C51E6">
        <w:rPr>
          <w:color w:val="000000" w:themeColor="text1"/>
          <w:vertAlign w:val="subscript"/>
          <w:lang w:val="en-CA" w:eastAsia="ko-KR"/>
        </w:rPr>
        <w:t>L</w:t>
      </w:r>
      <w:r w:rsidRPr="00AC2B2B" w:rsidDel="003C51E6">
        <w:rPr>
          <w:color w:val="000000" w:themeColor="text1"/>
          <w:lang w:val="en-CA" w:eastAsia="ko-KR"/>
        </w:rPr>
        <w:t> ] with x</w:t>
      </w:r>
      <w:r w:rsidRPr="00AC2B2B" w:rsidDel="003C51E6">
        <w:rPr>
          <w:color w:val="000000" w:themeColor="text1"/>
          <w:vertAlign w:val="subscript"/>
          <w:lang w:val="en-CA" w:eastAsia="ko-KR"/>
        </w:rPr>
        <w:t>L</w:t>
      </w:r>
      <w:r w:rsidRPr="00AC2B2B" w:rsidDel="003C51E6">
        <w:rPr>
          <w:color w:val="000000" w:themeColor="text1"/>
          <w:lang w:val="en-CA" w:eastAsia="ko-KR"/>
        </w:rPr>
        <w:t> = </w:t>
      </w:r>
      <w:r w:rsidRPr="00AC2B2B" w:rsidDel="003C51E6">
        <w:rPr>
          <w:color w:val="000000" w:themeColor="text1"/>
          <w:lang w:val="en-CA"/>
        </w:rPr>
        <w:t>0</w:t>
      </w:r>
      <w:r w:rsidRPr="00AC2B2B" w:rsidDel="003C51E6">
        <w:rPr>
          <w:color w:val="000000" w:themeColor="text1"/>
          <w:lang w:val="en-CA" w:eastAsia="ko-KR"/>
        </w:rPr>
        <w:t>..</w:t>
      </w:r>
      <w:r w:rsidRPr="00AC2B2B">
        <w:rPr>
          <w:color w:val="000000" w:themeColor="text1"/>
          <w:lang w:val="en-CA" w:eastAsia="ko-KR"/>
        </w:rPr>
        <w:t>cbWidth</w:t>
      </w:r>
      <w:r w:rsidRPr="00AC2B2B" w:rsidDel="003C51E6">
        <w:rPr>
          <w:color w:val="000000" w:themeColor="text1"/>
          <w:lang w:val="en-CA" w:eastAsia="ko-KR"/>
        </w:rPr>
        <w:t> − 1 and y</w:t>
      </w:r>
      <w:r w:rsidRPr="00AC2B2B" w:rsidDel="003C51E6">
        <w:rPr>
          <w:color w:val="000000" w:themeColor="text1"/>
          <w:vertAlign w:val="subscript"/>
          <w:lang w:val="en-CA" w:eastAsia="ko-KR"/>
        </w:rPr>
        <w:t>L</w:t>
      </w:r>
      <w:r w:rsidRPr="00AC2B2B" w:rsidDel="003C51E6">
        <w:rPr>
          <w:color w:val="000000" w:themeColor="text1"/>
          <w:lang w:val="en-CA" w:eastAsia="ko-KR"/>
        </w:rPr>
        <w:t> = </w:t>
      </w:r>
      <w:r w:rsidRPr="00AC2B2B" w:rsidDel="003C51E6">
        <w:rPr>
          <w:color w:val="000000" w:themeColor="text1"/>
          <w:lang w:val="en-CA"/>
        </w:rPr>
        <w:t>0</w:t>
      </w:r>
      <w:r w:rsidRPr="00AC2B2B" w:rsidDel="003C51E6">
        <w:rPr>
          <w:color w:val="000000" w:themeColor="text1"/>
          <w:lang w:val="en-CA" w:eastAsia="ko-KR"/>
        </w:rPr>
        <w:t>..</w:t>
      </w:r>
      <w:r w:rsidRPr="00AC2B2B">
        <w:rPr>
          <w:color w:val="000000" w:themeColor="text1"/>
          <w:lang w:val="en-CA" w:eastAsia="ko-KR"/>
        </w:rPr>
        <w:t>cbHeight</w:t>
      </w:r>
      <w:r w:rsidRPr="00AC2B2B" w:rsidDel="003C51E6">
        <w:rPr>
          <w:color w:val="000000" w:themeColor="text1"/>
          <w:lang w:val="en-CA" w:eastAsia="ko-KR"/>
        </w:rPr>
        <w:t> − 1, are derived by invoking the weighted sample prediction process</w:t>
      </w:r>
      <w:r w:rsidRPr="00AC2B2B">
        <w:rPr>
          <w:color w:val="000000" w:themeColor="text1"/>
          <w:lang w:val="en-CA" w:eastAsia="ko-KR"/>
        </w:rPr>
        <w:t xml:space="preserve"> for triangle merge mode</w:t>
      </w:r>
      <w:r w:rsidRPr="00AC2B2B" w:rsidDel="003C51E6">
        <w:rPr>
          <w:color w:val="000000" w:themeColor="text1"/>
          <w:lang w:val="en-CA" w:eastAsia="ko-KR"/>
        </w:rPr>
        <w:t xml:space="preserve"> specified in clause </w:t>
      </w:r>
      <w:r w:rsidRPr="00AC2B2B">
        <w:rPr>
          <w:color w:val="000000" w:themeColor="text1"/>
          <w:lang w:val="en-CA" w:eastAsia="ko-KR"/>
        </w:rPr>
        <w:fldChar w:fldCharType="begin" w:fldLock="1"/>
      </w:r>
      <w:r w:rsidRPr="00AC2B2B">
        <w:rPr>
          <w:color w:val="000000" w:themeColor="text1"/>
          <w:lang w:val="en-CA" w:eastAsia="ko-KR"/>
        </w:rPr>
        <w:instrText xml:space="preserve"> REF _Ref528065522 \r \h </w:instrText>
      </w:r>
      <w:r w:rsidRPr="00AC2B2B">
        <w:rPr>
          <w:color w:val="000000" w:themeColor="text1"/>
          <w:lang w:val="en-CA" w:eastAsia="ko-KR"/>
        </w:rPr>
      </w:r>
      <w:r w:rsidR="00AC2B2B" w:rsidRPr="00AC2B2B">
        <w:rPr>
          <w:color w:val="000000" w:themeColor="text1"/>
          <w:lang w:val="en-CA" w:eastAsia="ko-KR"/>
        </w:rPr>
        <w:instrText xml:space="preserve"> \* MERGEFORMAT </w:instrText>
      </w:r>
      <w:r w:rsidRPr="00AC2B2B">
        <w:rPr>
          <w:color w:val="000000" w:themeColor="text1"/>
          <w:lang w:val="en-CA" w:eastAsia="ko-KR"/>
        </w:rPr>
        <w:fldChar w:fldCharType="separate"/>
      </w:r>
      <w:r w:rsidR="00E57AB9" w:rsidRPr="00AC2B2B">
        <w:rPr>
          <w:color w:val="000000" w:themeColor="text1"/>
          <w:lang w:val="en-CA" w:eastAsia="ko-KR"/>
        </w:rPr>
        <w:t>8.3.7.2</w:t>
      </w:r>
      <w:r w:rsidRPr="00AC2B2B">
        <w:rPr>
          <w:color w:val="000000" w:themeColor="text1"/>
          <w:lang w:val="en-CA" w:eastAsia="ko-KR"/>
        </w:rPr>
        <w:fldChar w:fldCharType="end"/>
      </w:r>
      <w:r w:rsidRPr="00AC2B2B">
        <w:rPr>
          <w:color w:val="000000" w:themeColor="text1"/>
          <w:lang w:val="en-CA" w:eastAsia="ko-KR"/>
        </w:rPr>
        <w:t xml:space="preserve"> with </w:t>
      </w:r>
      <w:r w:rsidRPr="00AC2B2B" w:rsidDel="003C51E6">
        <w:rPr>
          <w:color w:val="000000" w:themeColor="text1"/>
          <w:lang w:val="en-CA" w:eastAsia="ko-KR"/>
        </w:rPr>
        <w:t xml:space="preserve">the </w:t>
      </w:r>
      <w:r w:rsidRPr="00AC2B2B">
        <w:rPr>
          <w:color w:val="000000" w:themeColor="text1"/>
          <w:lang w:val="en-CA" w:eastAsia="ko-KR"/>
        </w:rPr>
        <w:t>coding</w:t>
      </w:r>
      <w:r w:rsidRPr="00AC2B2B" w:rsidDel="003C51E6">
        <w:rPr>
          <w:color w:val="000000" w:themeColor="text1"/>
          <w:lang w:val="en-CA" w:eastAsia="ko-KR"/>
        </w:rPr>
        <w:t xml:space="preserve"> block width</w:t>
      </w:r>
      <w:r w:rsidRPr="00AC2B2B">
        <w:rPr>
          <w:color w:val="000000" w:themeColor="text1"/>
          <w:lang w:val="en-CA" w:eastAsia="ko-KR"/>
        </w:rPr>
        <w:t xml:space="preserve"> nCbW set equal to</w:t>
      </w:r>
      <w:r w:rsidRPr="00AC2B2B" w:rsidDel="003C51E6">
        <w:rPr>
          <w:color w:val="000000" w:themeColor="text1"/>
          <w:lang w:val="en-CA" w:eastAsia="ko-KR"/>
        </w:rPr>
        <w:t xml:space="preserve"> </w:t>
      </w:r>
      <w:r w:rsidRPr="00AC2B2B">
        <w:rPr>
          <w:color w:val="000000" w:themeColor="text1"/>
          <w:lang w:val="en-CA" w:eastAsia="ko-KR"/>
        </w:rPr>
        <w:t>cbWidth, the</w:t>
      </w:r>
      <w:r w:rsidRPr="00AC2B2B" w:rsidDel="003C51E6">
        <w:rPr>
          <w:color w:val="000000" w:themeColor="text1"/>
          <w:lang w:val="en-CA" w:eastAsia="ko-KR"/>
        </w:rPr>
        <w:t xml:space="preserve"> </w:t>
      </w:r>
      <w:r w:rsidRPr="00AC2B2B">
        <w:rPr>
          <w:color w:val="000000" w:themeColor="text1"/>
          <w:lang w:val="en-CA" w:eastAsia="ko-KR"/>
        </w:rPr>
        <w:t>coding</w:t>
      </w:r>
      <w:r w:rsidRPr="00AC2B2B" w:rsidDel="003C51E6">
        <w:rPr>
          <w:color w:val="000000" w:themeColor="text1"/>
          <w:lang w:val="en-CA" w:eastAsia="ko-KR"/>
        </w:rPr>
        <w:t xml:space="preserve"> block height</w:t>
      </w:r>
      <w:r w:rsidRPr="00AC2B2B">
        <w:rPr>
          <w:color w:val="000000" w:themeColor="text1"/>
          <w:lang w:val="en-CA" w:eastAsia="ko-KR"/>
        </w:rPr>
        <w:t xml:space="preserve"> nCbH set equal to</w:t>
      </w:r>
      <w:r w:rsidRPr="00AC2B2B" w:rsidDel="003C51E6">
        <w:rPr>
          <w:color w:val="000000" w:themeColor="text1"/>
          <w:lang w:val="en-CA" w:eastAsia="ko-KR"/>
        </w:rPr>
        <w:t xml:space="preserve"> </w:t>
      </w:r>
      <w:r w:rsidRPr="00AC2B2B">
        <w:rPr>
          <w:color w:val="000000" w:themeColor="text1"/>
          <w:lang w:val="en-CA" w:eastAsia="ko-KR"/>
        </w:rPr>
        <w:t>cbHeight,</w:t>
      </w:r>
      <w:r w:rsidRPr="00AC2B2B" w:rsidDel="003C51E6">
        <w:rPr>
          <w:color w:val="000000" w:themeColor="text1"/>
          <w:lang w:val="en-CA" w:eastAsia="ko-KR"/>
        </w:rPr>
        <w:t xml:space="preserve"> the sample arrays predSamplesL</w:t>
      </w:r>
      <w:r w:rsidRPr="00AC2B2B">
        <w:rPr>
          <w:color w:val="000000" w:themeColor="text1"/>
          <w:lang w:val="en-CA" w:eastAsia="ko-KR"/>
        </w:rPr>
        <w:t>A</w:t>
      </w:r>
      <w:r w:rsidRPr="00AC2B2B" w:rsidDel="003C51E6">
        <w:rPr>
          <w:color w:val="000000" w:themeColor="text1"/>
          <w:vertAlign w:val="subscript"/>
          <w:lang w:val="en-CA" w:eastAsia="ko-KR"/>
        </w:rPr>
        <w:t>L</w:t>
      </w:r>
      <w:r w:rsidRPr="00AC2B2B" w:rsidDel="003C51E6">
        <w:rPr>
          <w:color w:val="000000" w:themeColor="text1"/>
          <w:lang w:val="en-CA" w:eastAsia="ko-KR"/>
        </w:rPr>
        <w:t xml:space="preserve"> and predSamplesL</w:t>
      </w:r>
      <w:r w:rsidRPr="00AC2B2B">
        <w:rPr>
          <w:color w:val="000000" w:themeColor="text1"/>
          <w:lang w:val="en-CA" w:eastAsia="ko-KR"/>
        </w:rPr>
        <w:t>B</w:t>
      </w:r>
      <w:r w:rsidRPr="00AC2B2B" w:rsidDel="003C51E6">
        <w:rPr>
          <w:color w:val="000000" w:themeColor="text1"/>
          <w:vertAlign w:val="subscript"/>
          <w:lang w:val="en-CA" w:eastAsia="ko-KR"/>
        </w:rPr>
        <w:t>L</w:t>
      </w:r>
      <w:r w:rsidRPr="00AC2B2B" w:rsidDel="003C51E6">
        <w:rPr>
          <w:color w:val="000000" w:themeColor="text1"/>
          <w:lang w:val="en-CA" w:eastAsia="ko-KR"/>
        </w:rPr>
        <w:t xml:space="preserve">, and the variables </w:t>
      </w:r>
      <w:r w:rsidRPr="00AC2B2B">
        <w:rPr>
          <w:color w:val="000000" w:themeColor="text1"/>
          <w:lang w:val="en-CA" w:eastAsia="ko-KR"/>
        </w:rPr>
        <w:t>triangleDir, wS</w:t>
      </w:r>
      <w:r w:rsidRPr="00AC2B2B" w:rsidDel="003C51E6">
        <w:rPr>
          <w:color w:val="000000" w:themeColor="text1"/>
          <w:lang w:val="en-CA" w:eastAsia="ko-KR"/>
        </w:rPr>
        <w:t xml:space="preserve"> and cIdx equal to 0 as inputs.</w:t>
      </w:r>
    </w:p>
    <w:p w14:paraId="0836C399" w14:textId="05033C13" w:rsidR="000D2535" w:rsidRPr="00AC2B2B" w:rsidRDefault="000D2535" w:rsidP="000D2535">
      <w:pPr>
        <w:numPr>
          <w:ilvl w:val="0"/>
          <w:numId w:val="575"/>
        </w:numPr>
        <w:tabs>
          <w:tab w:val="clear" w:pos="794"/>
        </w:tabs>
        <w:ind w:left="450"/>
        <w:rPr>
          <w:color w:val="000000" w:themeColor="text1"/>
          <w:lang w:val="en-CA" w:eastAsia="ko-KR"/>
        </w:rPr>
      </w:pPr>
      <w:r w:rsidRPr="00AC2B2B">
        <w:rPr>
          <w:color w:val="000000" w:themeColor="text1"/>
          <w:lang w:val="en-CA"/>
        </w:rPr>
        <w:t>T</w:t>
      </w:r>
      <w:r w:rsidRPr="00AC2B2B" w:rsidDel="003C51E6">
        <w:rPr>
          <w:color w:val="000000" w:themeColor="text1"/>
          <w:lang w:val="en-CA"/>
        </w:rPr>
        <w:t xml:space="preserve">he </w:t>
      </w:r>
      <w:r w:rsidRPr="00AC2B2B" w:rsidDel="003C51E6">
        <w:rPr>
          <w:color w:val="000000" w:themeColor="text1"/>
          <w:lang w:val="en-CA" w:eastAsia="ko-KR"/>
        </w:rPr>
        <w:t xml:space="preserve">prediction samples inside the current chroma component Cb </w:t>
      </w:r>
      <w:r w:rsidRPr="00AC2B2B">
        <w:rPr>
          <w:color w:val="000000" w:themeColor="text1"/>
          <w:lang w:val="en-CA" w:eastAsia="ko-KR"/>
        </w:rPr>
        <w:t>coding</w:t>
      </w:r>
      <w:r w:rsidRPr="00AC2B2B" w:rsidDel="003C51E6">
        <w:rPr>
          <w:color w:val="000000" w:themeColor="text1"/>
          <w:lang w:val="en-CA" w:eastAsia="ko-KR"/>
        </w:rPr>
        <w:t xml:space="preserve"> block, predSamples</w:t>
      </w:r>
      <w:r w:rsidRPr="00AC2B2B" w:rsidDel="003C51E6">
        <w:rPr>
          <w:color w:val="000000" w:themeColor="text1"/>
          <w:vertAlign w:val="subscript"/>
          <w:lang w:val="en-CA" w:eastAsia="ko-KR"/>
        </w:rPr>
        <w:t>Cb</w:t>
      </w:r>
      <w:r w:rsidRPr="00AC2B2B" w:rsidDel="003C51E6">
        <w:rPr>
          <w:color w:val="000000" w:themeColor="text1"/>
          <w:lang w:val="en-CA" w:eastAsia="ko-KR"/>
        </w:rPr>
        <w:t>[ x</w:t>
      </w:r>
      <w:r w:rsidRPr="00AC2B2B" w:rsidDel="003C51E6">
        <w:rPr>
          <w:color w:val="000000" w:themeColor="text1"/>
          <w:vertAlign w:val="subscript"/>
          <w:lang w:val="en-CA" w:eastAsia="ko-KR"/>
        </w:rPr>
        <w:t>C</w:t>
      </w:r>
      <w:r w:rsidRPr="00AC2B2B" w:rsidDel="003C51E6">
        <w:rPr>
          <w:color w:val="000000" w:themeColor="text1"/>
          <w:lang w:val="en-CA"/>
        </w:rPr>
        <w:t> </w:t>
      </w:r>
      <w:r w:rsidRPr="00AC2B2B" w:rsidDel="003C51E6">
        <w:rPr>
          <w:color w:val="000000" w:themeColor="text1"/>
          <w:lang w:val="en-CA" w:eastAsia="ko-KR"/>
        </w:rPr>
        <w:t>][ y</w:t>
      </w:r>
      <w:r w:rsidRPr="00AC2B2B" w:rsidDel="003C51E6">
        <w:rPr>
          <w:color w:val="000000" w:themeColor="text1"/>
          <w:vertAlign w:val="subscript"/>
          <w:lang w:val="en-CA" w:eastAsia="ko-KR"/>
        </w:rPr>
        <w:t>C</w:t>
      </w:r>
      <w:r w:rsidRPr="00AC2B2B" w:rsidDel="003C51E6">
        <w:rPr>
          <w:color w:val="000000" w:themeColor="text1"/>
          <w:lang w:val="en-CA" w:eastAsia="ko-KR"/>
        </w:rPr>
        <w:t> ] with x</w:t>
      </w:r>
      <w:r w:rsidRPr="00AC2B2B" w:rsidDel="003C51E6">
        <w:rPr>
          <w:color w:val="000000" w:themeColor="text1"/>
          <w:vertAlign w:val="subscript"/>
          <w:lang w:val="en-CA" w:eastAsia="ko-KR"/>
        </w:rPr>
        <w:t>C</w:t>
      </w:r>
      <w:r w:rsidRPr="00AC2B2B" w:rsidDel="003C51E6">
        <w:rPr>
          <w:color w:val="000000" w:themeColor="text1"/>
          <w:lang w:val="en-CA" w:eastAsia="ko-KR"/>
        </w:rPr>
        <w:t> = 0..</w:t>
      </w:r>
      <w:r w:rsidRPr="00AC2B2B">
        <w:rPr>
          <w:color w:val="000000" w:themeColor="text1"/>
          <w:lang w:val="en-CA" w:eastAsia="ko-KR"/>
        </w:rPr>
        <w:t>cbWidth</w:t>
      </w:r>
      <w:r w:rsidRPr="00AC2B2B" w:rsidDel="003C51E6">
        <w:rPr>
          <w:color w:val="000000" w:themeColor="text1"/>
          <w:lang w:val="en-CA" w:eastAsia="ko-KR"/>
        </w:rPr>
        <w:t> / </w:t>
      </w:r>
      <w:r w:rsidRPr="00AC2B2B">
        <w:rPr>
          <w:color w:val="000000" w:themeColor="text1"/>
          <w:lang w:val="en-CA" w:eastAsia="ko-KR"/>
        </w:rPr>
        <w:t>2</w:t>
      </w:r>
      <w:r w:rsidRPr="00AC2B2B" w:rsidDel="003C51E6">
        <w:rPr>
          <w:color w:val="000000" w:themeColor="text1"/>
          <w:lang w:val="en-CA" w:eastAsia="ko-KR"/>
        </w:rPr>
        <w:t> − 1 and y</w:t>
      </w:r>
      <w:r w:rsidRPr="00AC2B2B" w:rsidDel="003C51E6">
        <w:rPr>
          <w:color w:val="000000" w:themeColor="text1"/>
          <w:vertAlign w:val="subscript"/>
          <w:lang w:val="en-CA" w:eastAsia="ko-KR"/>
        </w:rPr>
        <w:t>C</w:t>
      </w:r>
      <w:r w:rsidRPr="00AC2B2B" w:rsidDel="003C51E6">
        <w:rPr>
          <w:color w:val="000000" w:themeColor="text1"/>
          <w:lang w:val="en-CA" w:eastAsia="ko-KR"/>
        </w:rPr>
        <w:t> = </w:t>
      </w:r>
      <w:r w:rsidRPr="00AC2B2B" w:rsidDel="003C51E6">
        <w:rPr>
          <w:color w:val="000000" w:themeColor="text1"/>
          <w:lang w:val="en-CA"/>
        </w:rPr>
        <w:t>0</w:t>
      </w:r>
      <w:r w:rsidRPr="00AC2B2B" w:rsidDel="003C51E6">
        <w:rPr>
          <w:color w:val="000000" w:themeColor="text1"/>
          <w:lang w:val="en-CA" w:eastAsia="ko-KR"/>
        </w:rPr>
        <w:t>..</w:t>
      </w:r>
      <w:r w:rsidRPr="00AC2B2B">
        <w:rPr>
          <w:color w:val="000000" w:themeColor="text1"/>
          <w:lang w:val="en-CA" w:eastAsia="ko-KR"/>
        </w:rPr>
        <w:t>cbHeight</w:t>
      </w:r>
      <w:r w:rsidRPr="00AC2B2B" w:rsidDel="003C51E6">
        <w:rPr>
          <w:color w:val="000000" w:themeColor="text1"/>
          <w:lang w:val="en-CA" w:eastAsia="ko-KR"/>
        </w:rPr>
        <w:t> / </w:t>
      </w:r>
      <w:r w:rsidRPr="00AC2B2B">
        <w:rPr>
          <w:color w:val="000000" w:themeColor="text1"/>
          <w:lang w:val="en-CA" w:eastAsia="ko-KR"/>
        </w:rPr>
        <w:t>2</w:t>
      </w:r>
      <w:r w:rsidRPr="00AC2B2B" w:rsidDel="003C51E6">
        <w:rPr>
          <w:color w:val="000000" w:themeColor="text1"/>
          <w:lang w:val="en-CA" w:eastAsia="ko-KR"/>
        </w:rPr>
        <w:t> − 1, are derived by invoking the weighted sample predict</w:t>
      </w:r>
      <w:r w:rsidRPr="00AC2B2B">
        <w:rPr>
          <w:color w:val="000000" w:themeColor="text1"/>
          <w:lang w:val="en-CA" w:eastAsia="ko-KR"/>
        </w:rPr>
        <w:t xml:space="preserve">ion process for triangle merge mode specified in clause </w:t>
      </w:r>
      <w:r w:rsidRPr="00AC2B2B">
        <w:rPr>
          <w:color w:val="000000" w:themeColor="text1"/>
          <w:lang w:val="en-CA" w:eastAsia="ko-KR"/>
        </w:rPr>
        <w:fldChar w:fldCharType="begin" w:fldLock="1"/>
      </w:r>
      <w:r w:rsidRPr="00AC2B2B">
        <w:rPr>
          <w:color w:val="000000" w:themeColor="text1"/>
          <w:lang w:val="en-CA" w:eastAsia="ko-KR"/>
        </w:rPr>
        <w:instrText xml:space="preserve"> REF _Ref528065522 \r \h </w:instrText>
      </w:r>
      <w:r w:rsidRPr="00AC2B2B">
        <w:rPr>
          <w:color w:val="000000" w:themeColor="text1"/>
          <w:lang w:val="en-CA" w:eastAsia="ko-KR"/>
        </w:rPr>
      </w:r>
      <w:r w:rsidR="00AC2B2B" w:rsidRPr="00AC2B2B">
        <w:rPr>
          <w:color w:val="000000" w:themeColor="text1"/>
          <w:lang w:val="en-CA" w:eastAsia="ko-KR"/>
        </w:rPr>
        <w:instrText xml:space="preserve"> \* MERGEFORMAT </w:instrText>
      </w:r>
      <w:r w:rsidRPr="00AC2B2B">
        <w:rPr>
          <w:color w:val="000000" w:themeColor="text1"/>
          <w:lang w:val="en-CA" w:eastAsia="ko-KR"/>
        </w:rPr>
        <w:fldChar w:fldCharType="separate"/>
      </w:r>
      <w:r w:rsidR="00E57AB9" w:rsidRPr="00AC2B2B">
        <w:rPr>
          <w:color w:val="000000" w:themeColor="text1"/>
          <w:lang w:val="en-CA" w:eastAsia="ko-KR"/>
        </w:rPr>
        <w:t>8.3.7.2</w:t>
      </w:r>
      <w:r w:rsidRPr="00AC2B2B">
        <w:rPr>
          <w:color w:val="000000" w:themeColor="text1"/>
          <w:lang w:val="en-CA" w:eastAsia="ko-KR"/>
        </w:rPr>
        <w:fldChar w:fldCharType="end"/>
      </w:r>
      <w:r w:rsidRPr="00AC2B2B" w:rsidDel="003C51E6">
        <w:rPr>
          <w:color w:val="000000" w:themeColor="text1"/>
          <w:lang w:val="en-CA" w:eastAsia="ko-KR"/>
        </w:rPr>
        <w:t xml:space="preserve"> with the </w:t>
      </w:r>
      <w:r w:rsidRPr="00AC2B2B">
        <w:rPr>
          <w:color w:val="000000" w:themeColor="text1"/>
          <w:lang w:val="en-CA" w:eastAsia="ko-KR"/>
        </w:rPr>
        <w:t>coding</w:t>
      </w:r>
      <w:r w:rsidRPr="00AC2B2B" w:rsidDel="003C51E6">
        <w:rPr>
          <w:color w:val="000000" w:themeColor="text1"/>
          <w:lang w:val="en-CA" w:eastAsia="ko-KR"/>
        </w:rPr>
        <w:t xml:space="preserve"> block width n</w:t>
      </w:r>
      <w:r w:rsidRPr="00AC2B2B">
        <w:rPr>
          <w:color w:val="000000" w:themeColor="text1"/>
          <w:lang w:val="en-CA" w:eastAsia="ko-KR"/>
        </w:rPr>
        <w:t>C</w:t>
      </w:r>
      <w:r w:rsidRPr="00AC2B2B" w:rsidDel="003C51E6">
        <w:rPr>
          <w:color w:val="000000" w:themeColor="text1"/>
          <w:lang w:val="en-CA" w:eastAsia="ko-KR"/>
        </w:rPr>
        <w:t xml:space="preserve">bW set equal to </w:t>
      </w:r>
      <w:r w:rsidRPr="00AC2B2B">
        <w:rPr>
          <w:color w:val="000000" w:themeColor="text1"/>
          <w:lang w:val="en-CA" w:eastAsia="ko-KR"/>
        </w:rPr>
        <w:t>cbWidth</w:t>
      </w:r>
      <w:r w:rsidRPr="00AC2B2B" w:rsidDel="003C51E6">
        <w:rPr>
          <w:color w:val="000000" w:themeColor="text1"/>
          <w:lang w:val="en-CA" w:eastAsia="ko-KR"/>
        </w:rPr>
        <w:t> / </w:t>
      </w:r>
      <w:r w:rsidRPr="00AC2B2B">
        <w:rPr>
          <w:color w:val="000000" w:themeColor="text1"/>
          <w:lang w:val="en-CA" w:eastAsia="ko-KR"/>
        </w:rPr>
        <w:t>2</w:t>
      </w:r>
      <w:r w:rsidRPr="00AC2B2B" w:rsidDel="003C51E6">
        <w:rPr>
          <w:color w:val="000000" w:themeColor="text1"/>
          <w:lang w:val="en-CA" w:eastAsia="ko-KR"/>
        </w:rPr>
        <w:t xml:space="preserve">, the </w:t>
      </w:r>
      <w:r w:rsidRPr="00AC2B2B">
        <w:rPr>
          <w:color w:val="000000" w:themeColor="text1"/>
          <w:lang w:val="en-CA" w:eastAsia="ko-KR"/>
        </w:rPr>
        <w:t>coding block</w:t>
      </w:r>
      <w:r w:rsidRPr="00AC2B2B" w:rsidDel="003C51E6">
        <w:rPr>
          <w:color w:val="000000" w:themeColor="text1"/>
          <w:lang w:val="en-CA" w:eastAsia="ko-KR"/>
        </w:rPr>
        <w:t xml:space="preserve"> height n</w:t>
      </w:r>
      <w:r w:rsidRPr="00AC2B2B">
        <w:rPr>
          <w:color w:val="000000" w:themeColor="text1"/>
          <w:lang w:val="en-CA" w:eastAsia="ko-KR"/>
        </w:rPr>
        <w:t>C</w:t>
      </w:r>
      <w:r w:rsidRPr="00AC2B2B" w:rsidDel="003C51E6">
        <w:rPr>
          <w:color w:val="000000" w:themeColor="text1"/>
          <w:lang w:val="en-CA" w:eastAsia="ko-KR"/>
        </w:rPr>
        <w:t xml:space="preserve">bH set equal to </w:t>
      </w:r>
      <w:r w:rsidRPr="00AC2B2B">
        <w:rPr>
          <w:color w:val="000000" w:themeColor="text1"/>
          <w:lang w:val="en-CA" w:eastAsia="ko-KR"/>
        </w:rPr>
        <w:t>cbHeight</w:t>
      </w:r>
      <w:r w:rsidRPr="00AC2B2B" w:rsidDel="003C51E6">
        <w:rPr>
          <w:color w:val="000000" w:themeColor="text1"/>
          <w:lang w:val="en-CA" w:eastAsia="ko-KR"/>
        </w:rPr>
        <w:t> / </w:t>
      </w:r>
      <w:r w:rsidRPr="00AC2B2B">
        <w:rPr>
          <w:color w:val="000000" w:themeColor="text1"/>
          <w:lang w:val="en-CA" w:eastAsia="ko-KR"/>
        </w:rPr>
        <w:t>2</w:t>
      </w:r>
      <w:r w:rsidRPr="00AC2B2B" w:rsidDel="003C51E6">
        <w:rPr>
          <w:color w:val="000000" w:themeColor="text1"/>
          <w:lang w:val="en-CA" w:eastAsia="ko-KR"/>
        </w:rPr>
        <w:t>,</w:t>
      </w:r>
      <w:r w:rsidRPr="00AC2B2B">
        <w:rPr>
          <w:color w:val="000000" w:themeColor="text1"/>
          <w:lang w:val="en-CA" w:eastAsia="ko-KR"/>
        </w:rPr>
        <w:t xml:space="preserve"> the sample arrays predSamplesLA</w:t>
      </w:r>
      <w:r w:rsidRPr="00AC2B2B" w:rsidDel="003C51E6">
        <w:rPr>
          <w:color w:val="000000" w:themeColor="text1"/>
          <w:vertAlign w:val="subscript"/>
          <w:lang w:val="en-CA" w:eastAsia="ko-KR"/>
        </w:rPr>
        <w:t>Cb</w:t>
      </w:r>
      <w:r w:rsidRPr="00AC2B2B" w:rsidDel="003C51E6">
        <w:rPr>
          <w:color w:val="000000" w:themeColor="text1"/>
          <w:lang w:val="en-CA" w:eastAsia="ko-KR"/>
        </w:rPr>
        <w:t xml:space="preserve"> and predSamplesL</w:t>
      </w:r>
      <w:r w:rsidRPr="00AC2B2B">
        <w:rPr>
          <w:color w:val="000000" w:themeColor="text1"/>
          <w:lang w:val="en-CA" w:eastAsia="ko-KR"/>
        </w:rPr>
        <w:t>B</w:t>
      </w:r>
      <w:r w:rsidRPr="00AC2B2B" w:rsidDel="003C51E6">
        <w:rPr>
          <w:color w:val="000000" w:themeColor="text1"/>
          <w:vertAlign w:val="subscript"/>
          <w:lang w:val="en-CA" w:eastAsia="ko-KR"/>
        </w:rPr>
        <w:t>Cb</w:t>
      </w:r>
      <w:r w:rsidRPr="00AC2B2B" w:rsidDel="003C51E6">
        <w:rPr>
          <w:color w:val="000000" w:themeColor="text1"/>
          <w:lang w:val="en-CA" w:eastAsia="ko-KR"/>
        </w:rPr>
        <w:t xml:space="preserve">, and the variables </w:t>
      </w:r>
      <w:r w:rsidRPr="00AC2B2B">
        <w:rPr>
          <w:color w:val="000000" w:themeColor="text1"/>
          <w:lang w:val="en-CA" w:eastAsia="ko-KR"/>
        </w:rPr>
        <w:t>triangleDir, wS</w:t>
      </w:r>
      <w:r w:rsidRPr="00AC2B2B" w:rsidDel="003C51E6">
        <w:rPr>
          <w:color w:val="000000" w:themeColor="text1"/>
          <w:lang w:val="en-CA" w:eastAsia="ko-KR"/>
        </w:rPr>
        <w:t xml:space="preserve"> and cIdx equal to 1 as inputs.</w:t>
      </w:r>
    </w:p>
    <w:p w14:paraId="37FA75BC" w14:textId="6824553B" w:rsidR="000D2535" w:rsidRPr="00AC2B2B" w:rsidRDefault="000D2535" w:rsidP="000D2535">
      <w:pPr>
        <w:numPr>
          <w:ilvl w:val="0"/>
          <w:numId w:val="575"/>
        </w:numPr>
        <w:tabs>
          <w:tab w:val="clear" w:pos="794"/>
        </w:tabs>
        <w:ind w:left="450"/>
        <w:rPr>
          <w:color w:val="000000" w:themeColor="text1"/>
          <w:lang w:val="en-CA" w:eastAsia="ko-KR"/>
        </w:rPr>
      </w:pPr>
      <w:r w:rsidRPr="00AC2B2B">
        <w:rPr>
          <w:color w:val="000000" w:themeColor="text1"/>
          <w:lang w:val="en-CA"/>
        </w:rPr>
        <w:t>T</w:t>
      </w:r>
      <w:r w:rsidRPr="00AC2B2B" w:rsidDel="003C51E6">
        <w:rPr>
          <w:color w:val="000000" w:themeColor="text1"/>
          <w:lang w:val="en-CA"/>
        </w:rPr>
        <w:t xml:space="preserve">he </w:t>
      </w:r>
      <w:r w:rsidRPr="00AC2B2B" w:rsidDel="003C51E6">
        <w:rPr>
          <w:color w:val="000000" w:themeColor="text1"/>
          <w:lang w:val="en-CA" w:eastAsia="ko-KR"/>
        </w:rPr>
        <w:t xml:space="preserve">prediction samples inside the current chroma component Cr </w:t>
      </w:r>
      <w:r w:rsidRPr="00AC2B2B">
        <w:rPr>
          <w:color w:val="000000" w:themeColor="text1"/>
          <w:lang w:val="en-CA" w:eastAsia="ko-KR"/>
        </w:rPr>
        <w:t>coding</w:t>
      </w:r>
      <w:r w:rsidRPr="00AC2B2B" w:rsidDel="003C51E6">
        <w:rPr>
          <w:color w:val="000000" w:themeColor="text1"/>
          <w:lang w:val="en-CA" w:eastAsia="ko-KR"/>
        </w:rPr>
        <w:t xml:space="preserve"> block, predSamples</w:t>
      </w:r>
      <w:r w:rsidRPr="00AC2B2B" w:rsidDel="003C51E6">
        <w:rPr>
          <w:color w:val="000000" w:themeColor="text1"/>
          <w:vertAlign w:val="subscript"/>
          <w:lang w:val="en-CA" w:eastAsia="ko-KR"/>
        </w:rPr>
        <w:t>Cr</w:t>
      </w:r>
      <w:r w:rsidRPr="00AC2B2B" w:rsidDel="003C51E6">
        <w:rPr>
          <w:color w:val="000000" w:themeColor="text1"/>
          <w:lang w:val="en-CA" w:eastAsia="ko-KR"/>
        </w:rPr>
        <w:t>[ x</w:t>
      </w:r>
      <w:r w:rsidRPr="00AC2B2B" w:rsidDel="003C51E6">
        <w:rPr>
          <w:color w:val="000000" w:themeColor="text1"/>
          <w:vertAlign w:val="subscript"/>
          <w:lang w:val="en-CA" w:eastAsia="ko-KR"/>
        </w:rPr>
        <w:t>C</w:t>
      </w:r>
      <w:r w:rsidRPr="00AC2B2B" w:rsidDel="003C51E6">
        <w:rPr>
          <w:color w:val="000000" w:themeColor="text1"/>
          <w:lang w:val="en-CA" w:eastAsia="ko-KR"/>
        </w:rPr>
        <w:t> ][ y</w:t>
      </w:r>
      <w:r w:rsidRPr="00AC2B2B" w:rsidDel="003C51E6">
        <w:rPr>
          <w:color w:val="000000" w:themeColor="text1"/>
          <w:vertAlign w:val="subscript"/>
          <w:lang w:val="en-CA" w:eastAsia="ko-KR"/>
        </w:rPr>
        <w:t>C</w:t>
      </w:r>
      <w:r w:rsidRPr="00AC2B2B" w:rsidDel="003C51E6">
        <w:rPr>
          <w:color w:val="000000" w:themeColor="text1"/>
          <w:lang w:val="en-CA" w:eastAsia="ko-KR"/>
        </w:rPr>
        <w:t> ] with x</w:t>
      </w:r>
      <w:r w:rsidRPr="00AC2B2B" w:rsidDel="003C51E6">
        <w:rPr>
          <w:color w:val="000000" w:themeColor="text1"/>
          <w:vertAlign w:val="subscript"/>
          <w:lang w:val="en-CA" w:eastAsia="ko-KR"/>
        </w:rPr>
        <w:t>C</w:t>
      </w:r>
      <w:r w:rsidRPr="00AC2B2B" w:rsidDel="003C51E6">
        <w:rPr>
          <w:color w:val="000000" w:themeColor="text1"/>
          <w:lang w:val="en-CA" w:eastAsia="ko-KR"/>
        </w:rPr>
        <w:t> = 0..</w:t>
      </w:r>
      <w:r w:rsidRPr="00AC2B2B">
        <w:rPr>
          <w:color w:val="000000" w:themeColor="text1"/>
          <w:lang w:val="en-CA" w:eastAsia="ko-KR"/>
        </w:rPr>
        <w:t>cbWidth</w:t>
      </w:r>
      <w:r w:rsidRPr="00AC2B2B" w:rsidDel="003C51E6">
        <w:rPr>
          <w:color w:val="000000" w:themeColor="text1"/>
          <w:lang w:val="en-CA" w:eastAsia="ko-KR"/>
        </w:rPr>
        <w:t> / </w:t>
      </w:r>
      <w:r w:rsidRPr="00AC2B2B">
        <w:rPr>
          <w:color w:val="000000" w:themeColor="text1"/>
          <w:lang w:val="en-CA" w:eastAsia="ko-KR"/>
        </w:rPr>
        <w:t>2</w:t>
      </w:r>
      <w:r w:rsidRPr="00AC2B2B" w:rsidDel="003C51E6">
        <w:rPr>
          <w:color w:val="000000" w:themeColor="text1"/>
          <w:lang w:val="en-CA" w:eastAsia="ko-KR"/>
        </w:rPr>
        <w:t> − 1 and y</w:t>
      </w:r>
      <w:r w:rsidRPr="00AC2B2B" w:rsidDel="003C51E6">
        <w:rPr>
          <w:color w:val="000000" w:themeColor="text1"/>
          <w:vertAlign w:val="subscript"/>
          <w:lang w:val="en-CA" w:eastAsia="ko-KR"/>
        </w:rPr>
        <w:t>C</w:t>
      </w:r>
      <w:r w:rsidRPr="00AC2B2B" w:rsidDel="003C51E6">
        <w:rPr>
          <w:color w:val="000000" w:themeColor="text1"/>
          <w:lang w:val="en-CA" w:eastAsia="ko-KR"/>
        </w:rPr>
        <w:t> = </w:t>
      </w:r>
      <w:r w:rsidRPr="00AC2B2B" w:rsidDel="003C51E6">
        <w:rPr>
          <w:color w:val="000000" w:themeColor="text1"/>
          <w:lang w:val="en-CA"/>
        </w:rPr>
        <w:t>0</w:t>
      </w:r>
      <w:r w:rsidRPr="00AC2B2B" w:rsidDel="003C51E6">
        <w:rPr>
          <w:color w:val="000000" w:themeColor="text1"/>
          <w:lang w:val="en-CA" w:eastAsia="ko-KR"/>
        </w:rPr>
        <w:t>..</w:t>
      </w:r>
      <w:r w:rsidRPr="00AC2B2B">
        <w:rPr>
          <w:color w:val="000000" w:themeColor="text1"/>
          <w:lang w:val="en-CA" w:eastAsia="ko-KR"/>
        </w:rPr>
        <w:t>cbHeight</w:t>
      </w:r>
      <w:r w:rsidRPr="00AC2B2B" w:rsidDel="003C51E6">
        <w:rPr>
          <w:color w:val="000000" w:themeColor="text1"/>
          <w:lang w:val="en-CA" w:eastAsia="ko-KR"/>
        </w:rPr>
        <w:t> / </w:t>
      </w:r>
      <w:r w:rsidRPr="00AC2B2B">
        <w:rPr>
          <w:color w:val="000000" w:themeColor="text1"/>
          <w:lang w:val="en-CA" w:eastAsia="ko-KR"/>
        </w:rPr>
        <w:t>2</w:t>
      </w:r>
      <w:r w:rsidRPr="00AC2B2B" w:rsidDel="003C51E6">
        <w:rPr>
          <w:color w:val="000000" w:themeColor="text1"/>
          <w:lang w:val="en-CA" w:eastAsia="ko-KR"/>
        </w:rPr>
        <w:t> − 1, are derived by invoking the weighted sample prediction process</w:t>
      </w:r>
      <w:r w:rsidRPr="00AC2B2B">
        <w:rPr>
          <w:color w:val="000000" w:themeColor="text1"/>
          <w:lang w:val="en-CA" w:eastAsia="ko-KR"/>
        </w:rPr>
        <w:t xml:space="preserve"> for triangle merge mode</w:t>
      </w:r>
      <w:r w:rsidRPr="00AC2B2B" w:rsidDel="003C51E6">
        <w:rPr>
          <w:color w:val="000000" w:themeColor="text1"/>
          <w:lang w:val="en-CA" w:eastAsia="ko-KR"/>
        </w:rPr>
        <w:t xml:space="preserve"> specified in clause </w:t>
      </w:r>
      <w:r w:rsidRPr="00AC2B2B">
        <w:rPr>
          <w:color w:val="000000" w:themeColor="text1"/>
          <w:lang w:val="en-CA" w:eastAsia="ko-KR"/>
        </w:rPr>
        <w:fldChar w:fldCharType="begin" w:fldLock="1"/>
      </w:r>
      <w:r w:rsidRPr="00AC2B2B">
        <w:rPr>
          <w:color w:val="000000" w:themeColor="text1"/>
          <w:lang w:val="en-CA" w:eastAsia="ko-KR"/>
        </w:rPr>
        <w:instrText xml:space="preserve"> REF _Ref528065522 \r \h </w:instrText>
      </w:r>
      <w:r w:rsidRPr="00AC2B2B">
        <w:rPr>
          <w:color w:val="000000" w:themeColor="text1"/>
          <w:lang w:val="en-CA" w:eastAsia="ko-KR"/>
        </w:rPr>
      </w:r>
      <w:r w:rsidR="00AC2B2B" w:rsidRPr="00AC2B2B">
        <w:rPr>
          <w:color w:val="000000" w:themeColor="text1"/>
          <w:lang w:val="en-CA" w:eastAsia="ko-KR"/>
        </w:rPr>
        <w:instrText xml:space="preserve"> \* MERGEFORMAT </w:instrText>
      </w:r>
      <w:r w:rsidRPr="00AC2B2B">
        <w:rPr>
          <w:color w:val="000000" w:themeColor="text1"/>
          <w:lang w:val="en-CA" w:eastAsia="ko-KR"/>
        </w:rPr>
        <w:fldChar w:fldCharType="separate"/>
      </w:r>
      <w:r w:rsidR="00E57AB9" w:rsidRPr="00AC2B2B">
        <w:rPr>
          <w:color w:val="000000" w:themeColor="text1"/>
          <w:lang w:val="en-CA" w:eastAsia="ko-KR"/>
        </w:rPr>
        <w:t>8.3.7.2</w:t>
      </w:r>
      <w:r w:rsidRPr="00AC2B2B">
        <w:rPr>
          <w:color w:val="000000" w:themeColor="text1"/>
          <w:lang w:val="en-CA" w:eastAsia="ko-KR"/>
        </w:rPr>
        <w:fldChar w:fldCharType="end"/>
      </w:r>
      <w:r w:rsidRPr="00AC2B2B" w:rsidDel="003C51E6">
        <w:rPr>
          <w:color w:val="000000" w:themeColor="text1"/>
          <w:lang w:val="en-CA" w:eastAsia="ko-KR"/>
        </w:rPr>
        <w:t xml:space="preserve"> with the </w:t>
      </w:r>
      <w:r w:rsidRPr="00AC2B2B">
        <w:rPr>
          <w:color w:val="000000" w:themeColor="text1"/>
          <w:lang w:val="en-CA" w:eastAsia="ko-KR"/>
        </w:rPr>
        <w:t>coding</w:t>
      </w:r>
      <w:r w:rsidRPr="00AC2B2B" w:rsidDel="003C51E6">
        <w:rPr>
          <w:color w:val="000000" w:themeColor="text1"/>
          <w:lang w:val="en-CA" w:eastAsia="ko-KR"/>
        </w:rPr>
        <w:t xml:space="preserve"> block width n</w:t>
      </w:r>
      <w:r w:rsidRPr="00AC2B2B">
        <w:rPr>
          <w:color w:val="000000" w:themeColor="text1"/>
          <w:lang w:val="en-CA" w:eastAsia="ko-KR"/>
        </w:rPr>
        <w:t>C</w:t>
      </w:r>
      <w:r w:rsidRPr="00AC2B2B" w:rsidDel="003C51E6">
        <w:rPr>
          <w:color w:val="000000" w:themeColor="text1"/>
          <w:lang w:val="en-CA" w:eastAsia="ko-KR"/>
        </w:rPr>
        <w:t xml:space="preserve">bW set equal to </w:t>
      </w:r>
      <w:r w:rsidRPr="00AC2B2B">
        <w:rPr>
          <w:color w:val="000000" w:themeColor="text1"/>
          <w:lang w:val="en-CA" w:eastAsia="ko-KR"/>
        </w:rPr>
        <w:t>cbWidth</w:t>
      </w:r>
      <w:r w:rsidRPr="00AC2B2B" w:rsidDel="003C51E6">
        <w:rPr>
          <w:color w:val="000000" w:themeColor="text1"/>
          <w:lang w:val="en-CA" w:eastAsia="ko-KR"/>
        </w:rPr>
        <w:t> / </w:t>
      </w:r>
      <w:r w:rsidRPr="00AC2B2B">
        <w:rPr>
          <w:color w:val="000000" w:themeColor="text1"/>
          <w:lang w:val="en-CA" w:eastAsia="ko-KR"/>
        </w:rPr>
        <w:t>2</w:t>
      </w:r>
      <w:r w:rsidRPr="00AC2B2B" w:rsidDel="003C51E6">
        <w:rPr>
          <w:color w:val="000000" w:themeColor="text1"/>
          <w:lang w:val="en-CA" w:eastAsia="ko-KR"/>
        </w:rPr>
        <w:t xml:space="preserve">, the </w:t>
      </w:r>
      <w:r w:rsidRPr="00AC2B2B">
        <w:rPr>
          <w:color w:val="000000" w:themeColor="text1"/>
          <w:lang w:val="en-CA" w:eastAsia="ko-KR"/>
        </w:rPr>
        <w:t>coding block</w:t>
      </w:r>
      <w:r w:rsidRPr="00AC2B2B" w:rsidDel="003C51E6">
        <w:rPr>
          <w:color w:val="000000" w:themeColor="text1"/>
          <w:lang w:val="en-CA" w:eastAsia="ko-KR"/>
        </w:rPr>
        <w:t xml:space="preserve"> height n</w:t>
      </w:r>
      <w:r w:rsidRPr="00AC2B2B">
        <w:rPr>
          <w:color w:val="000000" w:themeColor="text1"/>
          <w:lang w:val="en-CA" w:eastAsia="ko-KR"/>
        </w:rPr>
        <w:t>C</w:t>
      </w:r>
      <w:r w:rsidRPr="00AC2B2B" w:rsidDel="003C51E6">
        <w:rPr>
          <w:color w:val="000000" w:themeColor="text1"/>
          <w:lang w:val="en-CA" w:eastAsia="ko-KR"/>
        </w:rPr>
        <w:t xml:space="preserve">bH set equal to </w:t>
      </w:r>
      <w:r w:rsidRPr="00AC2B2B">
        <w:rPr>
          <w:color w:val="000000" w:themeColor="text1"/>
          <w:lang w:val="en-CA" w:eastAsia="ko-KR"/>
        </w:rPr>
        <w:t>cbHeight</w:t>
      </w:r>
      <w:r w:rsidRPr="00AC2B2B" w:rsidDel="003C51E6">
        <w:rPr>
          <w:color w:val="000000" w:themeColor="text1"/>
          <w:lang w:val="en-CA" w:eastAsia="ko-KR"/>
        </w:rPr>
        <w:t> / </w:t>
      </w:r>
      <w:r w:rsidRPr="00AC2B2B">
        <w:rPr>
          <w:color w:val="000000" w:themeColor="text1"/>
          <w:lang w:val="en-CA" w:eastAsia="ko-KR"/>
        </w:rPr>
        <w:t>2</w:t>
      </w:r>
      <w:r w:rsidRPr="00AC2B2B" w:rsidDel="003C51E6">
        <w:rPr>
          <w:color w:val="000000" w:themeColor="text1"/>
          <w:lang w:val="en-CA" w:eastAsia="ko-KR"/>
        </w:rPr>
        <w:t>,</w:t>
      </w:r>
      <w:r w:rsidRPr="00AC2B2B">
        <w:rPr>
          <w:color w:val="000000" w:themeColor="text1"/>
          <w:lang w:val="en-CA" w:eastAsia="ko-KR"/>
        </w:rPr>
        <w:t xml:space="preserve"> the sample arrays predSamplesLA</w:t>
      </w:r>
      <w:r w:rsidRPr="00AC2B2B" w:rsidDel="003C51E6">
        <w:rPr>
          <w:color w:val="000000" w:themeColor="text1"/>
          <w:vertAlign w:val="subscript"/>
          <w:lang w:val="en-CA" w:eastAsia="ko-KR"/>
        </w:rPr>
        <w:t>Cr</w:t>
      </w:r>
      <w:r w:rsidRPr="00AC2B2B" w:rsidDel="003C51E6">
        <w:rPr>
          <w:color w:val="000000" w:themeColor="text1"/>
          <w:lang w:val="en-CA" w:eastAsia="ko-KR"/>
        </w:rPr>
        <w:t xml:space="preserve"> and predSamplesL</w:t>
      </w:r>
      <w:r w:rsidRPr="00AC2B2B">
        <w:rPr>
          <w:color w:val="000000" w:themeColor="text1"/>
          <w:lang w:val="en-CA" w:eastAsia="ko-KR"/>
        </w:rPr>
        <w:t>B</w:t>
      </w:r>
      <w:r w:rsidRPr="00AC2B2B" w:rsidDel="003C51E6">
        <w:rPr>
          <w:color w:val="000000" w:themeColor="text1"/>
          <w:vertAlign w:val="subscript"/>
          <w:lang w:val="en-CA" w:eastAsia="ko-KR"/>
        </w:rPr>
        <w:t>Cr</w:t>
      </w:r>
      <w:r w:rsidRPr="00AC2B2B" w:rsidDel="003C51E6">
        <w:rPr>
          <w:color w:val="000000" w:themeColor="text1"/>
          <w:lang w:val="en-CA" w:eastAsia="ko-KR"/>
        </w:rPr>
        <w:t xml:space="preserve">, and the variables </w:t>
      </w:r>
      <w:r w:rsidRPr="00AC2B2B">
        <w:rPr>
          <w:color w:val="000000" w:themeColor="text1"/>
          <w:lang w:val="en-CA" w:eastAsia="ko-KR"/>
        </w:rPr>
        <w:t>triangleDir, wS</w:t>
      </w:r>
      <w:r w:rsidRPr="00AC2B2B" w:rsidDel="003C51E6">
        <w:rPr>
          <w:color w:val="000000" w:themeColor="text1"/>
          <w:lang w:val="en-CA" w:eastAsia="ko-KR"/>
        </w:rPr>
        <w:t xml:space="preserve"> and cIdx equal to 2 as inputs.</w:t>
      </w:r>
    </w:p>
    <w:p w14:paraId="1E838D22" w14:textId="54E69857" w:rsidR="000D2535" w:rsidRPr="00AC2B2B" w:rsidRDefault="000D2535" w:rsidP="000D2535">
      <w:pPr>
        <w:numPr>
          <w:ilvl w:val="0"/>
          <w:numId w:val="575"/>
        </w:numPr>
        <w:tabs>
          <w:tab w:val="clear" w:pos="794"/>
        </w:tabs>
        <w:ind w:left="450"/>
        <w:rPr>
          <w:color w:val="000000" w:themeColor="text1"/>
          <w:lang w:val="en-CA" w:eastAsia="ko-KR"/>
        </w:rPr>
      </w:pPr>
      <w:r w:rsidRPr="00AC2B2B">
        <w:rPr>
          <w:color w:val="000000" w:themeColor="text1"/>
          <w:lang w:val="en-CA" w:eastAsia="ko-KR"/>
        </w:rPr>
        <w:t xml:space="preserve">The motion vector storing process for merge triangle mode specified in clause </w:t>
      </w:r>
      <w:r w:rsidRPr="00AC2B2B">
        <w:rPr>
          <w:color w:val="000000" w:themeColor="text1"/>
          <w:lang w:val="en-CA" w:eastAsia="ko-KR"/>
        </w:rPr>
        <w:fldChar w:fldCharType="begin" w:fldLock="1"/>
      </w:r>
      <w:r w:rsidRPr="00AC2B2B">
        <w:rPr>
          <w:color w:val="000000" w:themeColor="text1"/>
          <w:lang w:val="en-CA" w:eastAsia="ko-KR"/>
        </w:rPr>
        <w:instrText xml:space="preserve"> REF _Ref528067726 \r \h </w:instrText>
      </w:r>
      <w:r w:rsidRPr="00AC2B2B">
        <w:rPr>
          <w:color w:val="000000" w:themeColor="text1"/>
          <w:lang w:val="en-CA" w:eastAsia="ko-KR"/>
        </w:rPr>
      </w:r>
      <w:r w:rsidR="00AC2B2B" w:rsidRPr="00AC2B2B">
        <w:rPr>
          <w:color w:val="000000" w:themeColor="text1"/>
          <w:lang w:val="en-CA" w:eastAsia="ko-KR"/>
        </w:rPr>
        <w:instrText xml:space="preserve"> \* MERGEFORMAT </w:instrText>
      </w:r>
      <w:r w:rsidRPr="00AC2B2B">
        <w:rPr>
          <w:color w:val="000000" w:themeColor="text1"/>
          <w:lang w:val="en-CA" w:eastAsia="ko-KR"/>
        </w:rPr>
        <w:fldChar w:fldCharType="separate"/>
      </w:r>
      <w:r w:rsidR="00E57AB9" w:rsidRPr="00AC2B2B">
        <w:rPr>
          <w:color w:val="000000" w:themeColor="text1"/>
          <w:lang w:val="en-CA" w:eastAsia="ko-KR"/>
        </w:rPr>
        <w:t>8.3.7.3</w:t>
      </w:r>
      <w:r w:rsidRPr="00AC2B2B">
        <w:rPr>
          <w:color w:val="000000" w:themeColor="text1"/>
          <w:lang w:val="en-CA" w:eastAsia="ko-KR"/>
        </w:rPr>
        <w:fldChar w:fldCharType="end"/>
      </w:r>
      <w:r w:rsidRPr="00AC2B2B">
        <w:rPr>
          <w:color w:val="000000" w:themeColor="text1"/>
          <w:lang w:val="en-CA" w:eastAsia="ko-KR"/>
        </w:rPr>
        <w:t xml:space="preserve"> is invoked with the luma coding block location ( xCb, yCb ), the luma coding block width cbWidth, the luma coding block height cbHeight, the partition direction triangleDir, </w:t>
      </w:r>
      <w:r w:rsidRPr="00AC2B2B" w:rsidDel="003C51E6">
        <w:rPr>
          <w:color w:val="000000" w:themeColor="text1"/>
          <w:lang w:val="en-CA" w:eastAsia="ko-KR"/>
        </w:rPr>
        <w:t>the luma motion vectors mvL</w:t>
      </w:r>
      <w:r w:rsidRPr="00AC2B2B">
        <w:rPr>
          <w:color w:val="000000" w:themeColor="text1"/>
          <w:lang w:val="en-CA" w:eastAsia="ko-KR"/>
        </w:rPr>
        <w:t>A</w:t>
      </w:r>
      <w:r w:rsidRPr="00AC2B2B" w:rsidDel="003C51E6">
        <w:rPr>
          <w:color w:val="000000" w:themeColor="text1"/>
          <w:lang w:val="en-CA" w:eastAsia="ko-KR"/>
        </w:rPr>
        <w:t xml:space="preserve"> and mvL</w:t>
      </w:r>
      <w:r w:rsidRPr="00AC2B2B">
        <w:rPr>
          <w:color w:val="000000" w:themeColor="text1"/>
          <w:lang w:val="en-CA" w:eastAsia="ko-KR"/>
        </w:rPr>
        <w:t>B</w:t>
      </w:r>
      <w:r w:rsidRPr="00AC2B2B" w:rsidDel="003C51E6">
        <w:rPr>
          <w:color w:val="000000" w:themeColor="text1"/>
          <w:lang w:val="en-CA" w:eastAsia="ko-KR"/>
        </w:rPr>
        <w:t>, the reference indices refIdxL</w:t>
      </w:r>
      <w:r w:rsidRPr="00AC2B2B">
        <w:rPr>
          <w:color w:val="000000" w:themeColor="text1"/>
          <w:lang w:val="en-CA" w:eastAsia="ko-KR"/>
        </w:rPr>
        <w:t>A</w:t>
      </w:r>
      <w:r w:rsidRPr="00AC2B2B" w:rsidDel="003C51E6">
        <w:rPr>
          <w:color w:val="000000" w:themeColor="text1"/>
          <w:lang w:val="en-CA" w:eastAsia="ko-KR"/>
        </w:rPr>
        <w:t xml:space="preserve"> and refIdxL</w:t>
      </w:r>
      <w:r w:rsidRPr="00AC2B2B">
        <w:rPr>
          <w:color w:val="000000" w:themeColor="text1"/>
          <w:lang w:val="en-CA" w:eastAsia="ko-KR"/>
        </w:rPr>
        <w:t>B</w:t>
      </w:r>
      <w:r w:rsidRPr="00AC2B2B" w:rsidDel="003C51E6">
        <w:rPr>
          <w:color w:val="000000" w:themeColor="text1"/>
          <w:lang w:val="en-CA" w:eastAsia="ko-KR"/>
        </w:rPr>
        <w:t>, and the prediction list flags predFlagL</w:t>
      </w:r>
      <w:r w:rsidRPr="00AC2B2B">
        <w:rPr>
          <w:color w:val="000000" w:themeColor="text1"/>
          <w:lang w:val="en-CA" w:eastAsia="ko-KR"/>
        </w:rPr>
        <w:t>A</w:t>
      </w:r>
      <w:r w:rsidRPr="00AC2B2B" w:rsidDel="003C51E6">
        <w:rPr>
          <w:color w:val="000000" w:themeColor="text1"/>
          <w:lang w:val="en-CA" w:eastAsia="ko-KR"/>
        </w:rPr>
        <w:t xml:space="preserve"> and predFlagL</w:t>
      </w:r>
      <w:r w:rsidRPr="00AC2B2B">
        <w:rPr>
          <w:color w:val="000000" w:themeColor="text1"/>
          <w:lang w:val="en-CA" w:eastAsia="ko-KR"/>
        </w:rPr>
        <w:t>B</w:t>
      </w:r>
      <w:r w:rsidRPr="00AC2B2B" w:rsidDel="003C51E6">
        <w:rPr>
          <w:color w:val="000000" w:themeColor="text1"/>
          <w:lang w:val="en-CA" w:eastAsia="ko-KR"/>
        </w:rPr>
        <w:t xml:space="preserve"> as inputs</w:t>
      </w:r>
      <w:r w:rsidRPr="00AC2B2B">
        <w:rPr>
          <w:color w:val="000000" w:themeColor="text1"/>
          <w:lang w:val="en-CA" w:eastAsia="ko-KR"/>
        </w:rPr>
        <w:t>.</w:t>
      </w:r>
    </w:p>
    <w:p w14:paraId="37CA110B" w14:textId="3F37F406" w:rsidR="000D2535" w:rsidRPr="00AC2B2B" w:rsidRDefault="000D2535" w:rsidP="000D2535">
      <w:pPr>
        <w:pStyle w:val="afe"/>
      </w:pPr>
      <w:bookmarkStart w:id="2858" w:name="_Ref533089726"/>
      <w:r w:rsidRPr="00AC2B2B">
        <w:lastRenderedPageBreak/>
        <w:t xml:space="preserve">Table </w:t>
      </w:r>
      <w:r w:rsidRPr="00AC2B2B">
        <w:fldChar w:fldCharType="begin" w:fldLock="1"/>
      </w:r>
      <w:r w:rsidRPr="00AC2B2B">
        <w:instrText xml:space="preserve"> STYLEREF 1 \s </w:instrText>
      </w:r>
      <w:r w:rsidRPr="00AC2B2B">
        <w:fldChar w:fldCharType="separate"/>
      </w:r>
      <w:r w:rsidR="00E57AB9" w:rsidRPr="00AC2B2B">
        <w:rPr>
          <w:noProof/>
        </w:rPr>
        <w:t>8</w:t>
      </w:r>
      <w:r w:rsidRPr="00AC2B2B">
        <w:fldChar w:fldCharType="end"/>
      </w:r>
      <w:r w:rsidRPr="00AC2B2B">
        <w:noBreakHyphen/>
      </w:r>
      <w:r w:rsidRPr="00AC2B2B">
        <w:fldChar w:fldCharType="begin" w:fldLock="1"/>
      </w:r>
      <w:r w:rsidRPr="00AC2B2B">
        <w:instrText xml:space="preserve"> SEQ Table \* ARABIC \s 1 </w:instrText>
      </w:r>
      <w:r w:rsidRPr="00AC2B2B">
        <w:fldChar w:fldCharType="separate"/>
      </w:r>
      <w:r w:rsidR="00E57AB9" w:rsidRPr="00AC2B2B">
        <w:rPr>
          <w:noProof/>
        </w:rPr>
        <w:t>13</w:t>
      </w:r>
      <w:r w:rsidRPr="00AC2B2B">
        <w:fldChar w:fldCharType="end"/>
      </w:r>
      <w:bookmarkEnd w:id="2858"/>
      <w:r w:rsidRPr="00AC2B2B" w:rsidDel="003C51E6">
        <w:rPr>
          <w:lang w:val="en-CA"/>
        </w:rPr>
        <w:t xml:space="preserve"> – Specification of </w:t>
      </w:r>
      <w:r w:rsidRPr="00AC2B2B">
        <w:rPr>
          <w:lang w:val="en-CA"/>
        </w:rPr>
        <w:t xml:space="preserve">triangleDir using </w:t>
      </w:r>
      <w:r w:rsidRPr="00AC2B2B">
        <w:rPr>
          <w:color w:val="000000" w:themeColor="text1"/>
          <w:lang w:val="en-CA" w:eastAsia="ko-KR"/>
        </w:rPr>
        <w:t>merge_triangle_idx[ xCb ][ yCb ]</w:t>
      </w:r>
    </w:p>
    <w:tbl>
      <w:tblPr>
        <w:tblStyle w:val="af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0D2535" w:rsidRPr="00AC2B2B" w14:paraId="73DA2E5A"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5DFC959B" w14:textId="77777777" w:rsidR="000D2535" w:rsidRPr="00AC2B2B" w:rsidRDefault="000D2535" w:rsidP="00706C50">
            <w:pPr>
              <w:tabs>
                <w:tab w:val="clear" w:pos="1191"/>
              </w:tabs>
              <w:spacing w:before="0"/>
              <w:jc w:val="left"/>
              <w:rPr>
                <w:b/>
                <w:color w:val="000000" w:themeColor="text1"/>
                <w:lang w:val="en-CA" w:eastAsia="ko-KR"/>
              </w:rPr>
            </w:pPr>
            <w:r w:rsidRPr="00AC2B2B">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044781" w14:textId="77777777" w:rsidR="000D2535" w:rsidRPr="00AC2B2B" w:rsidRDefault="000D2535" w:rsidP="00706C50">
            <w:pPr>
              <w:tabs>
                <w:tab w:val="clear" w:pos="1191"/>
              </w:tabs>
              <w:spacing w:before="0"/>
              <w:jc w:val="center"/>
              <w:rPr>
                <w:b/>
                <w:color w:val="000000" w:themeColor="text1"/>
                <w:lang w:val="en-CA" w:eastAsia="ko-KR"/>
              </w:rPr>
            </w:pPr>
            <w:r w:rsidRPr="00AC2B2B">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53804CB" w14:textId="77777777" w:rsidR="000D2535" w:rsidRPr="00AC2B2B" w:rsidRDefault="000D2535" w:rsidP="00706C50">
            <w:pPr>
              <w:tabs>
                <w:tab w:val="clear" w:pos="1191"/>
              </w:tabs>
              <w:spacing w:before="0"/>
              <w:jc w:val="center"/>
              <w:rPr>
                <w:b/>
                <w:color w:val="000000" w:themeColor="text1"/>
                <w:lang w:val="en-CA" w:eastAsia="ko-KR"/>
              </w:rPr>
            </w:pPr>
            <w:r w:rsidRPr="00AC2B2B">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1CACED" w14:textId="77777777" w:rsidR="000D2535" w:rsidRPr="00AC2B2B" w:rsidRDefault="000D2535" w:rsidP="00706C50">
            <w:pPr>
              <w:tabs>
                <w:tab w:val="clear" w:pos="1191"/>
              </w:tabs>
              <w:spacing w:before="0"/>
              <w:jc w:val="center"/>
              <w:rPr>
                <w:b/>
                <w:color w:val="000000" w:themeColor="text1"/>
                <w:lang w:val="en-CA" w:eastAsia="ko-KR"/>
              </w:rPr>
            </w:pPr>
            <w:r w:rsidRPr="00AC2B2B">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422B706" w14:textId="77777777" w:rsidR="000D2535" w:rsidRPr="00AC2B2B" w:rsidRDefault="000D2535" w:rsidP="00706C50">
            <w:pPr>
              <w:tabs>
                <w:tab w:val="clear" w:pos="1191"/>
              </w:tabs>
              <w:spacing w:before="0"/>
              <w:jc w:val="center"/>
              <w:rPr>
                <w:b/>
                <w:color w:val="000000" w:themeColor="text1"/>
                <w:lang w:val="en-CA" w:eastAsia="ko-KR"/>
              </w:rPr>
            </w:pPr>
            <w:r w:rsidRPr="00AC2B2B">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12D41A21" w14:textId="77777777" w:rsidR="000D2535" w:rsidRPr="00AC2B2B" w:rsidRDefault="000D2535" w:rsidP="00706C50">
            <w:pPr>
              <w:tabs>
                <w:tab w:val="clear" w:pos="1191"/>
              </w:tabs>
              <w:spacing w:before="0"/>
              <w:jc w:val="center"/>
              <w:rPr>
                <w:b/>
                <w:color w:val="000000" w:themeColor="text1"/>
                <w:lang w:val="en-CA" w:eastAsia="ko-KR"/>
              </w:rPr>
            </w:pPr>
            <w:r w:rsidRPr="00AC2B2B">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6DFB1943" w14:textId="77777777" w:rsidR="000D2535" w:rsidRPr="00AC2B2B" w:rsidRDefault="000D2535" w:rsidP="00706C50">
            <w:pPr>
              <w:tabs>
                <w:tab w:val="clear" w:pos="1191"/>
              </w:tabs>
              <w:spacing w:before="0"/>
              <w:jc w:val="center"/>
              <w:rPr>
                <w:b/>
                <w:color w:val="000000" w:themeColor="text1"/>
                <w:lang w:val="en-CA" w:eastAsia="ko-KR"/>
              </w:rPr>
            </w:pPr>
            <w:r w:rsidRPr="00AC2B2B">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504FECC" w14:textId="77777777" w:rsidR="000D2535" w:rsidRPr="00AC2B2B" w:rsidRDefault="000D2535" w:rsidP="00706C50">
            <w:pPr>
              <w:tabs>
                <w:tab w:val="clear" w:pos="1191"/>
              </w:tabs>
              <w:spacing w:before="0"/>
              <w:jc w:val="center"/>
              <w:rPr>
                <w:b/>
                <w:color w:val="000000" w:themeColor="text1"/>
                <w:lang w:val="en-CA" w:eastAsia="ko-KR"/>
              </w:rPr>
            </w:pPr>
            <w:r w:rsidRPr="00AC2B2B">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BAFC1D5" w14:textId="77777777" w:rsidR="000D2535" w:rsidRPr="00AC2B2B" w:rsidRDefault="000D2535" w:rsidP="00706C50">
            <w:pPr>
              <w:tabs>
                <w:tab w:val="clear" w:pos="1191"/>
              </w:tabs>
              <w:spacing w:before="0"/>
              <w:jc w:val="center"/>
              <w:rPr>
                <w:b/>
                <w:color w:val="000000" w:themeColor="text1"/>
                <w:lang w:val="en-CA" w:eastAsia="ko-KR"/>
              </w:rPr>
            </w:pPr>
            <w:r w:rsidRPr="00AC2B2B">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ABED88" w14:textId="77777777" w:rsidR="000D2535" w:rsidRPr="00AC2B2B" w:rsidRDefault="000D2535" w:rsidP="00706C50">
            <w:pPr>
              <w:tabs>
                <w:tab w:val="clear" w:pos="1191"/>
              </w:tabs>
              <w:spacing w:before="0"/>
              <w:jc w:val="center"/>
              <w:rPr>
                <w:b/>
                <w:color w:val="000000" w:themeColor="text1"/>
                <w:lang w:val="en-CA" w:eastAsia="ko-KR"/>
              </w:rPr>
            </w:pPr>
            <w:r w:rsidRPr="00AC2B2B">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EC45C7D" w14:textId="77777777" w:rsidR="000D2535" w:rsidRPr="00AC2B2B" w:rsidRDefault="000D2535" w:rsidP="00706C50">
            <w:pPr>
              <w:tabs>
                <w:tab w:val="clear" w:pos="1191"/>
              </w:tabs>
              <w:spacing w:before="0"/>
              <w:jc w:val="center"/>
              <w:rPr>
                <w:b/>
                <w:color w:val="000000" w:themeColor="text1"/>
                <w:lang w:val="en-CA" w:eastAsia="ko-KR"/>
              </w:rPr>
            </w:pPr>
            <w:r w:rsidRPr="00AC2B2B">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1CF856" w14:textId="77777777" w:rsidR="000D2535" w:rsidRPr="00AC2B2B" w:rsidRDefault="000D2535" w:rsidP="00706C50">
            <w:pPr>
              <w:tabs>
                <w:tab w:val="clear" w:pos="1191"/>
              </w:tabs>
              <w:spacing w:before="0"/>
              <w:jc w:val="center"/>
              <w:rPr>
                <w:b/>
                <w:color w:val="000000" w:themeColor="text1"/>
                <w:lang w:val="en-CA" w:eastAsia="ko-KR"/>
              </w:rPr>
            </w:pPr>
            <w:r w:rsidRPr="00AC2B2B">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6FB551" w14:textId="77777777" w:rsidR="000D2535" w:rsidRPr="00AC2B2B" w:rsidRDefault="000D2535" w:rsidP="00706C50">
            <w:pPr>
              <w:tabs>
                <w:tab w:val="clear" w:pos="1191"/>
              </w:tabs>
              <w:spacing w:before="0"/>
              <w:jc w:val="center"/>
              <w:rPr>
                <w:b/>
                <w:color w:val="000000" w:themeColor="text1"/>
                <w:lang w:val="en-CA" w:eastAsia="ko-KR"/>
              </w:rPr>
            </w:pPr>
            <w:r w:rsidRPr="00AC2B2B">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08B8F23" w14:textId="77777777" w:rsidR="000D2535" w:rsidRPr="00AC2B2B" w:rsidRDefault="000D2535" w:rsidP="00706C50">
            <w:pPr>
              <w:tabs>
                <w:tab w:val="clear" w:pos="1191"/>
              </w:tabs>
              <w:spacing w:before="0"/>
              <w:jc w:val="center"/>
              <w:rPr>
                <w:b/>
                <w:color w:val="000000" w:themeColor="text1"/>
                <w:lang w:val="en-CA" w:eastAsia="ko-KR"/>
              </w:rPr>
            </w:pPr>
            <w:r w:rsidRPr="00AC2B2B">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FEF9B9" w14:textId="77777777" w:rsidR="000D2535" w:rsidRPr="00AC2B2B" w:rsidRDefault="000D2535" w:rsidP="00706C50">
            <w:pPr>
              <w:tabs>
                <w:tab w:val="clear" w:pos="1191"/>
              </w:tabs>
              <w:spacing w:before="0"/>
              <w:jc w:val="center"/>
              <w:rPr>
                <w:b/>
                <w:color w:val="000000" w:themeColor="text1"/>
                <w:lang w:val="en-CA" w:eastAsia="ko-KR"/>
              </w:rPr>
            </w:pPr>
            <w:r w:rsidRPr="00AC2B2B">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BEF70B" w14:textId="77777777" w:rsidR="000D2535" w:rsidRPr="00AC2B2B" w:rsidRDefault="000D2535" w:rsidP="00706C50">
            <w:pPr>
              <w:tabs>
                <w:tab w:val="clear" w:pos="1191"/>
              </w:tabs>
              <w:spacing w:before="0"/>
              <w:jc w:val="center"/>
              <w:rPr>
                <w:b/>
                <w:color w:val="000000" w:themeColor="text1"/>
                <w:lang w:val="en-CA" w:eastAsia="ko-KR"/>
              </w:rPr>
            </w:pPr>
            <w:r w:rsidRPr="00AC2B2B">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2D180364" w14:textId="77777777" w:rsidR="000D2535" w:rsidRPr="00AC2B2B" w:rsidRDefault="000D2535" w:rsidP="00706C50">
            <w:pPr>
              <w:tabs>
                <w:tab w:val="clear" w:pos="1191"/>
              </w:tabs>
              <w:spacing w:before="0"/>
              <w:jc w:val="center"/>
              <w:rPr>
                <w:b/>
                <w:color w:val="000000" w:themeColor="text1"/>
                <w:lang w:val="en-CA" w:eastAsia="ko-KR"/>
              </w:rPr>
            </w:pPr>
            <w:r w:rsidRPr="00AC2B2B">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46D51E" w14:textId="77777777" w:rsidR="000D2535" w:rsidRPr="00AC2B2B" w:rsidRDefault="000D2535" w:rsidP="00706C50">
            <w:pPr>
              <w:tabs>
                <w:tab w:val="clear" w:pos="1191"/>
              </w:tabs>
              <w:spacing w:before="0"/>
              <w:jc w:val="center"/>
              <w:rPr>
                <w:b/>
                <w:color w:val="000000" w:themeColor="text1"/>
                <w:lang w:val="en-CA" w:eastAsia="ko-KR"/>
              </w:rPr>
            </w:pPr>
            <w:r w:rsidRPr="00AC2B2B">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6AA5CE" w14:textId="77777777" w:rsidR="000D2535" w:rsidRPr="00AC2B2B" w:rsidRDefault="000D2535" w:rsidP="00706C50">
            <w:pPr>
              <w:tabs>
                <w:tab w:val="clear" w:pos="1191"/>
              </w:tabs>
              <w:spacing w:before="0"/>
              <w:jc w:val="center"/>
              <w:rPr>
                <w:b/>
                <w:color w:val="000000" w:themeColor="text1"/>
                <w:lang w:val="en-CA" w:eastAsia="ko-KR"/>
              </w:rPr>
            </w:pPr>
            <w:r w:rsidRPr="00AC2B2B">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2367BBBC" w14:textId="77777777" w:rsidR="000D2535" w:rsidRPr="00AC2B2B" w:rsidRDefault="000D2535" w:rsidP="00706C50">
            <w:pPr>
              <w:tabs>
                <w:tab w:val="clear" w:pos="1191"/>
              </w:tabs>
              <w:spacing w:before="0"/>
              <w:jc w:val="center"/>
              <w:rPr>
                <w:b/>
                <w:color w:val="000000" w:themeColor="text1"/>
                <w:lang w:val="en-CA" w:eastAsia="ko-KR"/>
              </w:rPr>
            </w:pPr>
            <w:r w:rsidRPr="00AC2B2B">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99E45A" w14:textId="77777777" w:rsidR="000D2535" w:rsidRPr="00AC2B2B" w:rsidRDefault="000D2535" w:rsidP="00706C50">
            <w:pPr>
              <w:tabs>
                <w:tab w:val="clear" w:pos="1191"/>
              </w:tabs>
              <w:spacing w:before="0"/>
              <w:jc w:val="center"/>
              <w:rPr>
                <w:b/>
                <w:color w:val="000000" w:themeColor="text1"/>
                <w:lang w:val="en-CA" w:eastAsia="ko-KR"/>
              </w:rPr>
            </w:pPr>
            <w:r w:rsidRPr="00AC2B2B">
              <w:rPr>
                <w:b/>
                <w:color w:val="000000" w:themeColor="text1"/>
                <w:lang w:val="en-CA" w:eastAsia="ko-KR"/>
              </w:rPr>
              <w:t>19</w:t>
            </w:r>
          </w:p>
        </w:tc>
      </w:tr>
      <w:tr w:rsidR="000D2535" w:rsidRPr="00AC2B2B" w14:paraId="674B0508"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143134D9" w14:textId="77777777" w:rsidR="000D2535" w:rsidRPr="00AC2B2B" w:rsidRDefault="000D2535" w:rsidP="00706C50">
            <w:pPr>
              <w:tabs>
                <w:tab w:val="clear" w:pos="1191"/>
              </w:tabs>
              <w:spacing w:before="0"/>
              <w:jc w:val="left"/>
              <w:rPr>
                <w:b/>
                <w:color w:val="000000" w:themeColor="text1"/>
                <w:lang w:val="en-CA" w:eastAsia="ko-KR"/>
              </w:rPr>
            </w:pPr>
            <w:r w:rsidRPr="00AC2B2B">
              <w:rPr>
                <w:b/>
                <w:color w:val="000000" w:themeColor="text1"/>
                <w:lang w:val="en-CA" w:eastAsia="ko-KR"/>
              </w:rPr>
              <w:t>triangleDir</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C52FF0" w14:textId="77777777" w:rsidR="000D2535" w:rsidRPr="00AC2B2B" w:rsidRDefault="000D2535" w:rsidP="00706C50">
            <w:pPr>
              <w:tabs>
                <w:tab w:val="clear" w:pos="1191"/>
              </w:tabs>
              <w:spacing w:before="0"/>
              <w:jc w:val="center"/>
              <w:rPr>
                <w:color w:val="000000" w:themeColor="text1"/>
                <w:lang w:val="en-CA" w:eastAsia="ko-KR"/>
              </w:rPr>
            </w:pPr>
            <w:r w:rsidRPr="00AC2B2B">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DCCF27D" w14:textId="77777777" w:rsidR="000D2535" w:rsidRPr="00AC2B2B" w:rsidRDefault="000D2535" w:rsidP="00706C50">
            <w:pPr>
              <w:tabs>
                <w:tab w:val="clear" w:pos="1191"/>
              </w:tabs>
              <w:spacing w:before="0"/>
              <w:jc w:val="center"/>
              <w:rPr>
                <w:color w:val="000000" w:themeColor="text1"/>
                <w:lang w:val="en-CA" w:eastAsia="ko-KR"/>
              </w:rPr>
            </w:pPr>
            <w:r w:rsidRPr="00AC2B2B">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A7F7942" w14:textId="77777777" w:rsidR="000D2535" w:rsidRPr="00AC2B2B" w:rsidRDefault="000D2535" w:rsidP="00706C50">
            <w:pPr>
              <w:tabs>
                <w:tab w:val="clear" w:pos="1191"/>
              </w:tabs>
              <w:spacing w:before="0"/>
              <w:jc w:val="center"/>
              <w:rPr>
                <w:color w:val="000000" w:themeColor="text1"/>
                <w:lang w:val="en-CA" w:eastAsia="ko-KR"/>
              </w:rPr>
            </w:pPr>
            <w:r w:rsidRPr="00AC2B2B">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775B9644" w14:textId="77777777" w:rsidR="000D2535" w:rsidRPr="00AC2B2B" w:rsidRDefault="000D2535" w:rsidP="00706C50">
            <w:pPr>
              <w:tabs>
                <w:tab w:val="clear" w:pos="1191"/>
              </w:tabs>
              <w:spacing w:before="0"/>
              <w:jc w:val="center"/>
              <w:rPr>
                <w:color w:val="000000" w:themeColor="text1"/>
                <w:lang w:val="en-CA" w:eastAsia="ko-KR"/>
              </w:rPr>
            </w:pPr>
            <w:r w:rsidRPr="00AC2B2B">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0FA09EE0" w14:textId="77777777" w:rsidR="000D2535" w:rsidRPr="00AC2B2B" w:rsidRDefault="000D2535" w:rsidP="00706C50">
            <w:pPr>
              <w:tabs>
                <w:tab w:val="clear" w:pos="1191"/>
              </w:tabs>
              <w:spacing w:before="0"/>
              <w:jc w:val="center"/>
              <w:rPr>
                <w:color w:val="000000" w:themeColor="text1"/>
                <w:lang w:val="en-CA" w:eastAsia="ko-KR"/>
              </w:rPr>
            </w:pPr>
            <w:r w:rsidRPr="00AC2B2B">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FFBA7B5" w14:textId="77777777" w:rsidR="000D2535" w:rsidRPr="00AC2B2B" w:rsidRDefault="000D2535" w:rsidP="00706C50">
            <w:pPr>
              <w:tabs>
                <w:tab w:val="clear" w:pos="1191"/>
              </w:tabs>
              <w:spacing w:before="0"/>
              <w:jc w:val="center"/>
              <w:rPr>
                <w:color w:val="000000" w:themeColor="text1"/>
                <w:lang w:val="en-CA" w:eastAsia="ko-KR"/>
              </w:rPr>
            </w:pPr>
            <w:r w:rsidRPr="00AC2B2B">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45D844D" w14:textId="77777777" w:rsidR="000D2535" w:rsidRPr="00AC2B2B" w:rsidRDefault="000D2535" w:rsidP="00706C50">
            <w:pPr>
              <w:tabs>
                <w:tab w:val="clear" w:pos="1191"/>
              </w:tabs>
              <w:spacing w:before="0"/>
              <w:jc w:val="center"/>
              <w:rPr>
                <w:color w:val="000000" w:themeColor="text1"/>
                <w:lang w:val="en-CA" w:eastAsia="ko-KR"/>
              </w:rPr>
            </w:pPr>
            <w:r w:rsidRPr="00AC2B2B">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2A944A1" w14:textId="77777777" w:rsidR="000D2535" w:rsidRPr="00AC2B2B" w:rsidRDefault="000D2535" w:rsidP="00706C50">
            <w:pPr>
              <w:tabs>
                <w:tab w:val="clear" w:pos="1191"/>
              </w:tabs>
              <w:spacing w:before="0"/>
              <w:jc w:val="center"/>
              <w:rPr>
                <w:color w:val="000000" w:themeColor="text1"/>
                <w:lang w:val="en-CA" w:eastAsia="ko-KR"/>
              </w:rPr>
            </w:pPr>
            <w:r w:rsidRPr="00AC2B2B">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BAB958" w14:textId="77777777" w:rsidR="000D2535" w:rsidRPr="00AC2B2B" w:rsidRDefault="000D2535" w:rsidP="00706C50">
            <w:pPr>
              <w:tabs>
                <w:tab w:val="clear" w:pos="1191"/>
              </w:tabs>
              <w:spacing w:before="0"/>
              <w:jc w:val="center"/>
              <w:rPr>
                <w:color w:val="000000" w:themeColor="text1"/>
                <w:lang w:val="en-CA" w:eastAsia="ko-KR"/>
              </w:rPr>
            </w:pPr>
            <w:r w:rsidRPr="00AC2B2B">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0652B2E" w14:textId="77777777" w:rsidR="000D2535" w:rsidRPr="00AC2B2B" w:rsidRDefault="000D2535" w:rsidP="00706C50">
            <w:pPr>
              <w:tabs>
                <w:tab w:val="clear" w:pos="1191"/>
              </w:tabs>
              <w:spacing w:before="0"/>
              <w:jc w:val="center"/>
              <w:rPr>
                <w:color w:val="000000" w:themeColor="text1"/>
                <w:lang w:val="en-CA" w:eastAsia="ko-KR"/>
              </w:rPr>
            </w:pPr>
            <w:r w:rsidRPr="00AC2B2B">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4363EC1" w14:textId="77777777" w:rsidR="000D2535" w:rsidRPr="00AC2B2B" w:rsidRDefault="000D2535" w:rsidP="00706C50">
            <w:pPr>
              <w:tabs>
                <w:tab w:val="clear" w:pos="1191"/>
              </w:tabs>
              <w:spacing w:before="0"/>
              <w:jc w:val="center"/>
              <w:rPr>
                <w:color w:val="000000" w:themeColor="text1"/>
                <w:lang w:val="en-CA" w:eastAsia="ko-KR"/>
              </w:rPr>
            </w:pPr>
            <w:r w:rsidRPr="00AC2B2B">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012510D" w14:textId="77777777" w:rsidR="000D2535" w:rsidRPr="00AC2B2B" w:rsidRDefault="000D2535" w:rsidP="00706C50">
            <w:pPr>
              <w:tabs>
                <w:tab w:val="clear" w:pos="1191"/>
              </w:tabs>
              <w:spacing w:before="0"/>
              <w:jc w:val="center"/>
              <w:rPr>
                <w:color w:val="000000" w:themeColor="text1"/>
                <w:lang w:val="en-CA" w:eastAsia="ko-KR"/>
              </w:rPr>
            </w:pPr>
            <w:r w:rsidRPr="00AC2B2B">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9BC1885" w14:textId="77777777" w:rsidR="000D2535" w:rsidRPr="00AC2B2B" w:rsidRDefault="000D2535" w:rsidP="00706C50">
            <w:pPr>
              <w:tabs>
                <w:tab w:val="clear" w:pos="1191"/>
              </w:tabs>
              <w:spacing w:before="0"/>
              <w:jc w:val="center"/>
              <w:rPr>
                <w:color w:val="000000" w:themeColor="text1"/>
                <w:lang w:val="en-CA" w:eastAsia="ko-KR"/>
              </w:rPr>
            </w:pPr>
            <w:r w:rsidRPr="00AC2B2B">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0057405" w14:textId="77777777" w:rsidR="000D2535" w:rsidRPr="00AC2B2B" w:rsidRDefault="000D2535" w:rsidP="00706C50">
            <w:pPr>
              <w:tabs>
                <w:tab w:val="clear" w:pos="1191"/>
              </w:tabs>
              <w:spacing w:before="0"/>
              <w:jc w:val="center"/>
              <w:rPr>
                <w:color w:val="000000" w:themeColor="text1"/>
                <w:lang w:val="en-CA" w:eastAsia="ko-KR"/>
              </w:rPr>
            </w:pPr>
            <w:r w:rsidRPr="00AC2B2B">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C40A527" w14:textId="77777777" w:rsidR="000D2535" w:rsidRPr="00AC2B2B" w:rsidRDefault="000D2535" w:rsidP="00706C50">
            <w:pPr>
              <w:tabs>
                <w:tab w:val="clear" w:pos="1191"/>
              </w:tabs>
              <w:spacing w:before="0"/>
              <w:jc w:val="center"/>
              <w:rPr>
                <w:color w:val="000000" w:themeColor="text1"/>
                <w:lang w:val="en-CA" w:eastAsia="ko-KR"/>
              </w:rPr>
            </w:pPr>
            <w:r w:rsidRPr="00AC2B2B">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0CB1FE" w14:textId="77777777" w:rsidR="000D2535" w:rsidRPr="00AC2B2B" w:rsidRDefault="000D2535" w:rsidP="00706C50">
            <w:pPr>
              <w:tabs>
                <w:tab w:val="clear" w:pos="1191"/>
              </w:tabs>
              <w:spacing w:before="0"/>
              <w:jc w:val="center"/>
              <w:rPr>
                <w:color w:val="000000" w:themeColor="text1"/>
                <w:lang w:val="en-CA" w:eastAsia="ko-KR"/>
              </w:rPr>
            </w:pPr>
            <w:r w:rsidRPr="00AC2B2B">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D153B88" w14:textId="77777777" w:rsidR="000D2535" w:rsidRPr="00AC2B2B" w:rsidRDefault="000D2535" w:rsidP="00706C50">
            <w:pPr>
              <w:tabs>
                <w:tab w:val="clear" w:pos="1191"/>
              </w:tabs>
              <w:spacing w:before="0"/>
              <w:jc w:val="center"/>
              <w:rPr>
                <w:color w:val="000000" w:themeColor="text1"/>
                <w:lang w:val="en-CA" w:eastAsia="ko-KR"/>
              </w:rPr>
            </w:pPr>
            <w:r w:rsidRPr="00AC2B2B">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99BD94" w14:textId="77777777" w:rsidR="000D2535" w:rsidRPr="00AC2B2B" w:rsidRDefault="000D2535" w:rsidP="00706C50">
            <w:pPr>
              <w:tabs>
                <w:tab w:val="clear" w:pos="1191"/>
              </w:tabs>
              <w:spacing w:before="0"/>
              <w:jc w:val="center"/>
              <w:rPr>
                <w:color w:val="000000" w:themeColor="text1"/>
                <w:lang w:val="en-CA" w:eastAsia="ko-KR"/>
              </w:rPr>
            </w:pPr>
            <w:r w:rsidRPr="00AC2B2B">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F0AA344" w14:textId="77777777" w:rsidR="000D2535" w:rsidRPr="00AC2B2B" w:rsidRDefault="000D2535" w:rsidP="00706C50">
            <w:pPr>
              <w:tabs>
                <w:tab w:val="clear" w:pos="1191"/>
              </w:tabs>
              <w:spacing w:before="0"/>
              <w:jc w:val="center"/>
              <w:rPr>
                <w:color w:val="000000" w:themeColor="text1"/>
                <w:lang w:val="en-CA" w:eastAsia="ko-KR"/>
              </w:rPr>
            </w:pPr>
            <w:r w:rsidRPr="00AC2B2B">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6265300" w14:textId="77777777" w:rsidR="000D2535" w:rsidRPr="00AC2B2B" w:rsidRDefault="000D2535" w:rsidP="00706C50">
            <w:pPr>
              <w:tabs>
                <w:tab w:val="clear" w:pos="1191"/>
              </w:tabs>
              <w:spacing w:before="0"/>
              <w:jc w:val="center"/>
              <w:rPr>
                <w:color w:val="000000" w:themeColor="text1"/>
                <w:lang w:val="en-CA" w:eastAsia="ko-KR"/>
              </w:rPr>
            </w:pPr>
            <w:r w:rsidRPr="00AC2B2B">
              <w:rPr>
                <w:color w:val="000000" w:themeColor="text1"/>
                <w:lang w:val="en-CA" w:eastAsia="ko-KR"/>
              </w:rPr>
              <w:t>1</w:t>
            </w:r>
          </w:p>
        </w:tc>
      </w:tr>
      <w:tr w:rsidR="000D2535" w:rsidRPr="00AC2B2B" w14:paraId="32AD3EDD"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440D0289" w14:textId="77777777" w:rsidR="000D2535" w:rsidRPr="00AC2B2B" w:rsidRDefault="000D2535" w:rsidP="00706C50">
            <w:pPr>
              <w:tabs>
                <w:tab w:val="clear" w:pos="1191"/>
              </w:tabs>
              <w:spacing w:before="0"/>
              <w:jc w:val="left"/>
              <w:rPr>
                <w:b/>
                <w:color w:val="000000" w:themeColor="text1"/>
                <w:lang w:val="en-CA" w:eastAsia="ko-KR"/>
              </w:rPr>
            </w:pPr>
            <w:r w:rsidRPr="00AC2B2B">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271A8F" w14:textId="77777777" w:rsidR="000D2535" w:rsidRPr="00AC2B2B" w:rsidRDefault="000D2535" w:rsidP="00706C50">
            <w:pPr>
              <w:tabs>
                <w:tab w:val="clear" w:pos="1191"/>
              </w:tabs>
              <w:spacing w:before="0"/>
              <w:jc w:val="center"/>
              <w:rPr>
                <w:b/>
                <w:color w:val="000000" w:themeColor="text1"/>
                <w:lang w:val="en-CA" w:eastAsia="ko-KR"/>
              </w:rPr>
            </w:pPr>
            <w:r w:rsidRPr="00AC2B2B">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132C327" w14:textId="77777777" w:rsidR="000D2535" w:rsidRPr="00AC2B2B" w:rsidRDefault="000D2535" w:rsidP="00706C50">
            <w:pPr>
              <w:tabs>
                <w:tab w:val="clear" w:pos="1191"/>
              </w:tabs>
              <w:spacing w:before="0"/>
              <w:jc w:val="center"/>
              <w:rPr>
                <w:b/>
                <w:color w:val="000000" w:themeColor="text1"/>
                <w:lang w:val="en-CA" w:eastAsia="ko-KR"/>
              </w:rPr>
            </w:pPr>
            <w:r w:rsidRPr="00AC2B2B">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43759BE4" w14:textId="77777777" w:rsidR="000D2535" w:rsidRPr="00AC2B2B" w:rsidRDefault="000D2535" w:rsidP="00706C50">
            <w:pPr>
              <w:tabs>
                <w:tab w:val="clear" w:pos="1191"/>
              </w:tabs>
              <w:spacing w:before="0"/>
              <w:jc w:val="center"/>
              <w:rPr>
                <w:b/>
                <w:color w:val="000000" w:themeColor="text1"/>
                <w:lang w:val="en-CA" w:eastAsia="ko-KR"/>
              </w:rPr>
            </w:pPr>
            <w:r w:rsidRPr="00AC2B2B">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EA42E3" w14:textId="77777777" w:rsidR="000D2535" w:rsidRPr="00AC2B2B" w:rsidRDefault="000D2535" w:rsidP="00706C50">
            <w:pPr>
              <w:tabs>
                <w:tab w:val="clear" w:pos="1191"/>
              </w:tabs>
              <w:spacing w:before="0"/>
              <w:jc w:val="center"/>
              <w:rPr>
                <w:b/>
                <w:color w:val="000000" w:themeColor="text1"/>
                <w:lang w:val="en-CA" w:eastAsia="ko-KR"/>
              </w:rPr>
            </w:pPr>
            <w:r w:rsidRPr="00AC2B2B">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6314B5C3" w14:textId="77777777" w:rsidR="000D2535" w:rsidRPr="00AC2B2B" w:rsidRDefault="000D2535" w:rsidP="00706C50">
            <w:pPr>
              <w:tabs>
                <w:tab w:val="clear" w:pos="1191"/>
              </w:tabs>
              <w:spacing w:before="0"/>
              <w:jc w:val="center"/>
              <w:rPr>
                <w:b/>
                <w:color w:val="000000" w:themeColor="text1"/>
                <w:lang w:val="en-CA" w:eastAsia="ko-KR"/>
              </w:rPr>
            </w:pPr>
            <w:r w:rsidRPr="00AC2B2B">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8DD5A1" w14:textId="77777777" w:rsidR="000D2535" w:rsidRPr="00AC2B2B" w:rsidRDefault="000D2535" w:rsidP="00706C50">
            <w:pPr>
              <w:tabs>
                <w:tab w:val="clear" w:pos="1191"/>
              </w:tabs>
              <w:spacing w:before="0"/>
              <w:jc w:val="center"/>
              <w:rPr>
                <w:b/>
                <w:color w:val="000000" w:themeColor="text1"/>
                <w:lang w:val="en-CA" w:eastAsia="ko-KR"/>
              </w:rPr>
            </w:pPr>
            <w:r w:rsidRPr="00AC2B2B">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8494885" w14:textId="77777777" w:rsidR="000D2535" w:rsidRPr="00AC2B2B" w:rsidRDefault="000D2535" w:rsidP="00706C50">
            <w:pPr>
              <w:tabs>
                <w:tab w:val="clear" w:pos="1191"/>
              </w:tabs>
              <w:spacing w:before="0"/>
              <w:jc w:val="center"/>
              <w:rPr>
                <w:b/>
                <w:color w:val="000000" w:themeColor="text1"/>
                <w:lang w:val="en-CA" w:eastAsia="ko-KR"/>
              </w:rPr>
            </w:pPr>
            <w:r w:rsidRPr="00AC2B2B">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6FF7A7" w14:textId="77777777" w:rsidR="000D2535" w:rsidRPr="00AC2B2B" w:rsidRDefault="000D2535" w:rsidP="00706C50">
            <w:pPr>
              <w:tabs>
                <w:tab w:val="clear" w:pos="1191"/>
              </w:tabs>
              <w:spacing w:before="0"/>
              <w:jc w:val="center"/>
              <w:rPr>
                <w:b/>
                <w:color w:val="000000" w:themeColor="text1"/>
                <w:lang w:val="en-CA" w:eastAsia="ko-KR"/>
              </w:rPr>
            </w:pPr>
            <w:r w:rsidRPr="00AC2B2B">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7C7344" w14:textId="77777777" w:rsidR="000D2535" w:rsidRPr="00AC2B2B" w:rsidRDefault="000D2535" w:rsidP="00706C50">
            <w:pPr>
              <w:tabs>
                <w:tab w:val="clear" w:pos="1191"/>
              </w:tabs>
              <w:spacing w:before="0"/>
              <w:jc w:val="center"/>
              <w:rPr>
                <w:b/>
                <w:color w:val="000000" w:themeColor="text1"/>
                <w:lang w:val="en-CA" w:eastAsia="ko-KR"/>
              </w:rPr>
            </w:pPr>
            <w:r w:rsidRPr="00AC2B2B">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95F0158" w14:textId="77777777" w:rsidR="000D2535" w:rsidRPr="00AC2B2B" w:rsidRDefault="000D2535" w:rsidP="00706C50">
            <w:pPr>
              <w:tabs>
                <w:tab w:val="clear" w:pos="1191"/>
              </w:tabs>
              <w:spacing w:before="0"/>
              <w:jc w:val="center"/>
              <w:rPr>
                <w:b/>
                <w:color w:val="000000" w:themeColor="text1"/>
                <w:lang w:val="en-CA" w:eastAsia="ko-KR"/>
              </w:rPr>
            </w:pPr>
            <w:r w:rsidRPr="00AC2B2B">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CC380BC" w14:textId="77777777" w:rsidR="000D2535" w:rsidRPr="00AC2B2B" w:rsidRDefault="000D2535" w:rsidP="00706C50">
            <w:pPr>
              <w:tabs>
                <w:tab w:val="clear" w:pos="1191"/>
              </w:tabs>
              <w:spacing w:before="0"/>
              <w:jc w:val="center"/>
              <w:rPr>
                <w:b/>
                <w:color w:val="000000" w:themeColor="text1"/>
                <w:lang w:val="en-CA" w:eastAsia="ko-KR"/>
              </w:rPr>
            </w:pPr>
            <w:r w:rsidRPr="00AC2B2B">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2E781F" w14:textId="77777777" w:rsidR="000D2535" w:rsidRPr="00AC2B2B" w:rsidRDefault="000D2535" w:rsidP="00706C50">
            <w:pPr>
              <w:tabs>
                <w:tab w:val="clear" w:pos="1191"/>
              </w:tabs>
              <w:spacing w:before="0"/>
              <w:jc w:val="center"/>
              <w:rPr>
                <w:b/>
                <w:color w:val="000000" w:themeColor="text1"/>
                <w:lang w:val="en-CA" w:eastAsia="ko-KR"/>
              </w:rPr>
            </w:pPr>
            <w:r w:rsidRPr="00AC2B2B">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C33693" w14:textId="77777777" w:rsidR="000D2535" w:rsidRPr="00AC2B2B" w:rsidRDefault="000D2535" w:rsidP="00706C50">
            <w:pPr>
              <w:tabs>
                <w:tab w:val="clear" w:pos="1191"/>
              </w:tabs>
              <w:spacing w:before="0"/>
              <w:jc w:val="center"/>
              <w:rPr>
                <w:b/>
                <w:color w:val="000000" w:themeColor="text1"/>
                <w:lang w:val="en-CA" w:eastAsia="ko-KR"/>
              </w:rPr>
            </w:pPr>
            <w:r w:rsidRPr="00AC2B2B">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115BCD" w14:textId="77777777" w:rsidR="000D2535" w:rsidRPr="00AC2B2B" w:rsidRDefault="000D2535" w:rsidP="00706C50">
            <w:pPr>
              <w:tabs>
                <w:tab w:val="clear" w:pos="1191"/>
              </w:tabs>
              <w:spacing w:before="0"/>
              <w:jc w:val="center"/>
              <w:rPr>
                <w:b/>
                <w:color w:val="000000" w:themeColor="text1"/>
                <w:lang w:val="en-CA" w:eastAsia="ko-KR"/>
              </w:rPr>
            </w:pPr>
            <w:r w:rsidRPr="00AC2B2B">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8FB9C5D" w14:textId="77777777" w:rsidR="000D2535" w:rsidRPr="00AC2B2B" w:rsidRDefault="000D2535" w:rsidP="00706C50">
            <w:pPr>
              <w:tabs>
                <w:tab w:val="clear" w:pos="1191"/>
              </w:tabs>
              <w:spacing w:before="0"/>
              <w:jc w:val="center"/>
              <w:rPr>
                <w:b/>
                <w:color w:val="000000" w:themeColor="text1"/>
                <w:lang w:val="en-CA" w:eastAsia="ko-KR"/>
              </w:rPr>
            </w:pPr>
            <w:r w:rsidRPr="00AC2B2B">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AA9446" w14:textId="77777777" w:rsidR="000D2535" w:rsidRPr="00AC2B2B" w:rsidRDefault="000D2535" w:rsidP="00706C50">
            <w:pPr>
              <w:tabs>
                <w:tab w:val="clear" w:pos="1191"/>
              </w:tabs>
              <w:spacing w:before="0"/>
              <w:jc w:val="center"/>
              <w:rPr>
                <w:b/>
                <w:color w:val="000000" w:themeColor="text1"/>
                <w:lang w:val="en-CA" w:eastAsia="ko-KR"/>
              </w:rPr>
            </w:pPr>
            <w:r w:rsidRPr="00AC2B2B">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606F7E8" w14:textId="77777777" w:rsidR="000D2535" w:rsidRPr="00AC2B2B" w:rsidRDefault="000D2535" w:rsidP="00706C50">
            <w:pPr>
              <w:tabs>
                <w:tab w:val="clear" w:pos="1191"/>
              </w:tabs>
              <w:spacing w:before="0"/>
              <w:jc w:val="center"/>
              <w:rPr>
                <w:b/>
                <w:color w:val="000000" w:themeColor="text1"/>
                <w:lang w:val="en-CA" w:eastAsia="ko-KR"/>
              </w:rPr>
            </w:pPr>
            <w:r w:rsidRPr="00AC2B2B">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46134C7" w14:textId="77777777" w:rsidR="000D2535" w:rsidRPr="00AC2B2B" w:rsidRDefault="000D2535" w:rsidP="00706C50">
            <w:pPr>
              <w:tabs>
                <w:tab w:val="clear" w:pos="1191"/>
              </w:tabs>
              <w:spacing w:before="0"/>
              <w:jc w:val="center"/>
              <w:rPr>
                <w:b/>
                <w:color w:val="000000" w:themeColor="text1"/>
                <w:lang w:val="en-CA" w:eastAsia="ko-KR"/>
              </w:rPr>
            </w:pPr>
            <w:r w:rsidRPr="00AC2B2B">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32AAA8" w14:textId="77777777" w:rsidR="000D2535" w:rsidRPr="00AC2B2B" w:rsidRDefault="000D2535" w:rsidP="00706C50">
            <w:pPr>
              <w:tabs>
                <w:tab w:val="clear" w:pos="1191"/>
              </w:tabs>
              <w:spacing w:before="0"/>
              <w:jc w:val="center"/>
              <w:rPr>
                <w:b/>
                <w:color w:val="000000" w:themeColor="text1"/>
                <w:lang w:val="en-CA" w:eastAsia="ko-KR"/>
              </w:rPr>
            </w:pPr>
            <w:r w:rsidRPr="00AC2B2B">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22C9CC3F" w14:textId="77777777" w:rsidR="000D2535" w:rsidRPr="00AC2B2B" w:rsidRDefault="000D2535" w:rsidP="00706C50">
            <w:pPr>
              <w:tabs>
                <w:tab w:val="clear" w:pos="1191"/>
              </w:tabs>
              <w:spacing w:before="0"/>
              <w:jc w:val="center"/>
              <w:rPr>
                <w:b/>
                <w:color w:val="000000" w:themeColor="text1"/>
                <w:lang w:val="en-CA" w:eastAsia="ko-KR"/>
              </w:rPr>
            </w:pPr>
            <w:r w:rsidRPr="00AC2B2B">
              <w:rPr>
                <w:b/>
                <w:color w:val="000000" w:themeColor="text1"/>
                <w:lang w:val="en-CA" w:eastAsia="ko-KR"/>
              </w:rPr>
              <w:t>39</w:t>
            </w:r>
          </w:p>
        </w:tc>
      </w:tr>
      <w:tr w:rsidR="000D2535" w:rsidRPr="00AC2B2B" w14:paraId="710C8DEB"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3B51840B" w14:textId="77777777" w:rsidR="000D2535" w:rsidRPr="00AC2B2B" w:rsidRDefault="000D2535" w:rsidP="00706C50">
            <w:pPr>
              <w:tabs>
                <w:tab w:val="clear" w:pos="1191"/>
              </w:tabs>
              <w:spacing w:before="0"/>
              <w:jc w:val="left"/>
              <w:rPr>
                <w:b/>
                <w:color w:val="000000" w:themeColor="text1"/>
                <w:lang w:val="en-CA" w:eastAsia="ko-KR"/>
              </w:rPr>
            </w:pPr>
            <w:r w:rsidRPr="00AC2B2B">
              <w:rPr>
                <w:b/>
                <w:color w:val="000000" w:themeColor="text1"/>
                <w:lang w:val="en-CA" w:eastAsia="ko-KR"/>
              </w:rPr>
              <w:t>triangleDir</w:t>
            </w:r>
          </w:p>
        </w:tc>
        <w:tc>
          <w:tcPr>
            <w:tcW w:w="329" w:type="dxa"/>
            <w:tcBorders>
              <w:top w:val="single" w:sz="4" w:space="0" w:color="auto"/>
              <w:left w:val="single" w:sz="4" w:space="0" w:color="auto"/>
              <w:bottom w:val="single" w:sz="4" w:space="0" w:color="auto"/>
              <w:right w:val="single" w:sz="4" w:space="0" w:color="auto"/>
            </w:tcBorders>
            <w:vAlign w:val="bottom"/>
            <w:hideMark/>
          </w:tcPr>
          <w:p w14:paraId="41437915" w14:textId="77777777" w:rsidR="000D2535" w:rsidRPr="00AC2B2B" w:rsidRDefault="000D2535" w:rsidP="00706C50">
            <w:pPr>
              <w:tabs>
                <w:tab w:val="clear" w:pos="1191"/>
              </w:tabs>
              <w:spacing w:before="0"/>
              <w:jc w:val="center"/>
              <w:rPr>
                <w:color w:val="000000" w:themeColor="text1"/>
                <w:lang w:val="en-CA" w:eastAsia="ko-KR"/>
              </w:rPr>
            </w:pPr>
            <w:r w:rsidRPr="00AC2B2B">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488E15C" w14:textId="77777777" w:rsidR="000D2535" w:rsidRPr="00AC2B2B" w:rsidRDefault="000D2535" w:rsidP="00706C50">
            <w:pPr>
              <w:tabs>
                <w:tab w:val="clear" w:pos="1191"/>
              </w:tabs>
              <w:spacing w:before="0"/>
              <w:jc w:val="center"/>
              <w:rPr>
                <w:color w:val="000000" w:themeColor="text1"/>
                <w:lang w:val="en-CA" w:eastAsia="ko-KR"/>
              </w:rPr>
            </w:pPr>
            <w:r w:rsidRPr="00AC2B2B">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23A723F" w14:textId="77777777" w:rsidR="000D2535" w:rsidRPr="00AC2B2B" w:rsidRDefault="000D2535" w:rsidP="00706C50">
            <w:pPr>
              <w:tabs>
                <w:tab w:val="clear" w:pos="1191"/>
              </w:tabs>
              <w:spacing w:before="0"/>
              <w:jc w:val="center"/>
              <w:rPr>
                <w:color w:val="000000" w:themeColor="text1"/>
                <w:lang w:val="en-CA" w:eastAsia="ko-KR"/>
              </w:rPr>
            </w:pPr>
            <w:r w:rsidRPr="00AC2B2B">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3D9CF9" w14:textId="77777777" w:rsidR="000D2535" w:rsidRPr="00AC2B2B" w:rsidRDefault="000D2535" w:rsidP="00706C50">
            <w:pPr>
              <w:tabs>
                <w:tab w:val="clear" w:pos="1191"/>
              </w:tabs>
              <w:spacing w:before="0"/>
              <w:jc w:val="center"/>
              <w:rPr>
                <w:color w:val="000000" w:themeColor="text1"/>
                <w:lang w:val="en-CA" w:eastAsia="ko-KR"/>
              </w:rPr>
            </w:pPr>
            <w:r w:rsidRPr="00AC2B2B">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1BBDE3D" w14:textId="77777777" w:rsidR="000D2535" w:rsidRPr="00AC2B2B" w:rsidRDefault="000D2535" w:rsidP="00706C50">
            <w:pPr>
              <w:tabs>
                <w:tab w:val="clear" w:pos="1191"/>
              </w:tabs>
              <w:spacing w:before="0"/>
              <w:jc w:val="center"/>
              <w:rPr>
                <w:color w:val="000000" w:themeColor="text1"/>
                <w:lang w:val="en-CA" w:eastAsia="ko-KR"/>
              </w:rPr>
            </w:pPr>
            <w:r w:rsidRPr="00AC2B2B">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49A593" w14:textId="77777777" w:rsidR="000D2535" w:rsidRPr="00AC2B2B" w:rsidRDefault="000D2535" w:rsidP="00706C50">
            <w:pPr>
              <w:tabs>
                <w:tab w:val="clear" w:pos="1191"/>
              </w:tabs>
              <w:spacing w:before="0"/>
              <w:jc w:val="center"/>
              <w:rPr>
                <w:color w:val="000000" w:themeColor="text1"/>
                <w:lang w:val="en-CA" w:eastAsia="ko-KR"/>
              </w:rPr>
            </w:pPr>
            <w:r w:rsidRPr="00AC2B2B">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61C2F5" w14:textId="77777777" w:rsidR="000D2535" w:rsidRPr="00AC2B2B" w:rsidRDefault="000D2535" w:rsidP="00706C50">
            <w:pPr>
              <w:tabs>
                <w:tab w:val="clear" w:pos="1191"/>
              </w:tabs>
              <w:spacing w:before="0"/>
              <w:jc w:val="center"/>
              <w:rPr>
                <w:color w:val="000000" w:themeColor="text1"/>
                <w:lang w:val="en-CA" w:eastAsia="ko-KR"/>
              </w:rPr>
            </w:pPr>
            <w:r w:rsidRPr="00AC2B2B">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810094" w14:textId="77777777" w:rsidR="000D2535" w:rsidRPr="00AC2B2B" w:rsidRDefault="000D2535" w:rsidP="00706C50">
            <w:pPr>
              <w:tabs>
                <w:tab w:val="clear" w:pos="1191"/>
              </w:tabs>
              <w:spacing w:before="0"/>
              <w:jc w:val="center"/>
              <w:rPr>
                <w:color w:val="000000" w:themeColor="text1"/>
                <w:lang w:val="en-CA" w:eastAsia="ko-KR"/>
              </w:rPr>
            </w:pPr>
            <w:r w:rsidRPr="00AC2B2B">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0003DC" w14:textId="77777777" w:rsidR="000D2535" w:rsidRPr="00AC2B2B" w:rsidRDefault="000D2535" w:rsidP="00706C50">
            <w:pPr>
              <w:tabs>
                <w:tab w:val="clear" w:pos="1191"/>
              </w:tabs>
              <w:spacing w:before="0"/>
              <w:jc w:val="center"/>
              <w:rPr>
                <w:color w:val="000000" w:themeColor="text1"/>
                <w:lang w:val="en-CA" w:eastAsia="ko-KR"/>
              </w:rPr>
            </w:pPr>
            <w:r w:rsidRPr="00AC2B2B">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7A0DD72" w14:textId="77777777" w:rsidR="000D2535" w:rsidRPr="00AC2B2B" w:rsidRDefault="000D2535" w:rsidP="00706C50">
            <w:pPr>
              <w:tabs>
                <w:tab w:val="clear" w:pos="1191"/>
              </w:tabs>
              <w:spacing w:before="0"/>
              <w:jc w:val="center"/>
              <w:rPr>
                <w:color w:val="000000" w:themeColor="text1"/>
                <w:lang w:val="en-CA" w:eastAsia="ko-KR"/>
              </w:rPr>
            </w:pPr>
            <w:r w:rsidRPr="00AC2B2B">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15C460B" w14:textId="77777777" w:rsidR="000D2535" w:rsidRPr="00AC2B2B" w:rsidRDefault="000D2535" w:rsidP="00706C50">
            <w:pPr>
              <w:tabs>
                <w:tab w:val="clear" w:pos="1191"/>
              </w:tabs>
              <w:spacing w:before="0"/>
              <w:jc w:val="center"/>
              <w:rPr>
                <w:color w:val="000000" w:themeColor="text1"/>
                <w:lang w:val="en-CA" w:eastAsia="ko-KR"/>
              </w:rPr>
            </w:pPr>
            <w:r w:rsidRPr="00AC2B2B">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BF7CF7D" w14:textId="77777777" w:rsidR="000D2535" w:rsidRPr="00AC2B2B" w:rsidRDefault="000D2535" w:rsidP="00706C50">
            <w:pPr>
              <w:tabs>
                <w:tab w:val="clear" w:pos="1191"/>
              </w:tabs>
              <w:spacing w:before="0"/>
              <w:jc w:val="center"/>
              <w:rPr>
                <w:color w:val="000000" w:themeColor="text1"/>
                <w:lang w:val="en-CA" w:eastAsia="ko-KR"/>
              </w:rPr>
            </w:pPr>
            <w:r w:rsidRPr="00AC2B2B">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CDFD0CB" w14:textId="77777777" w:rsidR="000D2535" w:rsidRPr="00AC2B2B" w:rsidRDefault="000D2535" w:rsidP="00706C50">
            <w:pPr>
              <w:tabs>
                <w:tab w:val="clear" w:pos="1191"/>
              </w:tabs>
              <w:spacing w:before="0"/>
              <w:jc w:val="center"/>
              <w:rPr>
                <w:color w:val="000000" w:themeColor="text1"/>
                <w:lang w:val="en-CA" w:eastAsia="ko-KR"/>
              </w:rPr>
            </w:pPr>
            <w:r w:rsidRPr="00AC2B2B">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159C241" w14:textId="77777777" w:rsidR="000D2535" w:rsidRPr="00AC2B2B" w:rsidRDefault="000D2535" w:rsidP="00706C50">
            <w:pPr>
              <w:tabs>
                <w:tab w:val="clear" w:pos="1191"/>
              </w:tabs>
              <w:spacing w:before="0"/>
              <w:jc w:val="center"/>
              <w:rPr>
                <w:color w:val="000000" w:themeColor="text1"/>
                <w:lang w:val="en-CA" w:eastAsia="ko-KR"/>
              </w:rPr>
            </w:pPr>
            <w:r w:rsidRPr="00AC2B2B">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B7E0E87" w14:textId="77777777" w:rsidR="000D2535" w:rsidRPr="00AC2B2B" w:rsidRDefault="000D2535" w:rsidP="00706C50">
            <w:pPr>
              <w:tabs>
                <w:tab w:val="clear" w:pos="1191"/>
              </w:tabs>
              <w:spacing w:before="0"/>
              <w:jc w:val="center"/>
              <w:rPr>
                <w:color w:val="000000" w:themeColor="text1"/>
                <w:lang w:val="en-CA" w:eastAsia="ko-KR"/>
              </w:rPr>
            </w:pPr>
            <w:r w:rsidRPr="00AC2B2B">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E0045DC" w14:textId="77777777" w:rsidR="000D2535" w:rsidRPr="00AC2B2B" w:rsidRDefault="000D2535" w:rsidP="00706C50">
            <w:pPr>
              <w:tabs>
                <w:tab w:val="clear" w:pos="1191"/>
              </w:tabs>
              <w:spacing w:before="0"/>
              <w:jc w:val="center"/>
              <w:rPr>
                <w:color w:val="000000" w:themeColor="text1"/>
                <w:lang w:val="en-CA" w:eastAsia="ko-KR"/>
              </w:rPr>
            </w:pPr>
            <w:r w:rsidRPr="00AC2B2B">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B84C34A" w14:textId="77777777" w:rsidR="000D2535" w:rsidRPr="00AC2B2B" w:rsidRDefault="000D2535" w:rsidP="00706C50">
            <w:pPr>
              <w:tabs>
                <w:tab w:val="clear" w:pos="1191"/>
              </w:tabs>
              <w:spacing w:before="0"/>
              <w:jc w:val="center"/>
              <w:rPr>
                <w:color w:val="000000" w:themeColor="text1"/>
                <w:lang w:val="en-CA" w:eastAsia="ko-KR"/>
              </w:rPr>
            </w:pPr>
            <w:r w:rsidRPr="00AC2B2B">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0F44DAD5" w14:textId="77777777" w:rsidR="000D2535" w:rsidRPr="00AC2B2B" w:rsidRDefault="000D2535" w:rsidP="00706C50">
            <w:pPr>
              <w:tabs>
                <w:tab w:val="clear" w:pos="1191"/>
              </w:tabs>
              <w:spacing w:before="0"/>
              <w:jc w:val="center"/>
              <w:rPr>
                <w:color w:val="000000" w:themeColor="text1"/>
                <w:lang w:val="en-CA" w:eastAsia="ko-KR"/>
              </w:rPr>
            </w:pPr>
            <w:r w:rsidRPr="00AC2B2B">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F8BD4E6" w14:textId="77777777" w:rsidR="000D2535" w:rsidRPr="00AC2B2B" w:rsidRDefault="000D2535" w:rsidP="00706C50">
            <w:pPr>
              <w:tabs>
                <w:tab w:val="clear" w:pos="1191"/>
              </w:tabs>
              <w:spacing w:before="0"/>
              <w:jc w:val="center"/>
              <w:rPr>
                <w:color w:val="000000" w:themeColor="text1"/>
                <w:lang w:val="en-CA" w:eastAsia="ko-KR"/>
              </w:rPr>
            </w:pPr>
            <w:r w:rsidRPr="00AC2B2B">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736C40" w14:textId="77777777" w:rsidR="000D2535" w:rsidRPr="00AC2B2B" w:rsidRDefault="000D2535" w:rsidP="00706C50">
            <w:pPr>
              <w:tabs>
                <w:tab w:val="clear" w:pos="1191"/>
              </w:tabs>
              <w:spacing w:before="0"/>
              <w:jc w:val="center"/>
              <w:rPr>
                <w:color w:val="000000" w:themeColor="text1"/>
                <w:lang w:val="en-CA" w:eastAsia="ko-KR"/>
              </w:rPr>
            </w:pPr>
            <w:r w:rsidRPr="00AC2B2B">
              <w:rPr>
                <w:color w:val="000000" w:themeColor="text1"/>
                <w:lang w:val="en-CA" w:eastAsia="ko-KR"/>
              </w:rPr>
              <w:t>0</w:t>
            </w:r>
          </w:p>
        </w:tc>
      </w:tr>
    </w:tbl>
    <w:p w14:paraId="09AD52D5" w14:textId="77777777" w:rsidR="000D2535" w:rsidRPr="00AC2B2B" w:rsidRDefault="000D2535" w:rsidP="000D2535">
      <w:pPr>
        <w:rPr>
          <w:rFonts w:eastAsia="Malgun Gothic"/>
          <w:lang w:val="en-CA" w:eastAsia="ko-KR"/>
        </w:rPr>
      </w:pPr>
    </w:p>
    <w:p w14:paraId="594F5C91" w14:textId="77777777" w:rsidR="000D2535" w:rsidRPr="00AC2B2B" w:rsidDel="003C51E6" w:rsidRDefault="000D2535" w:rsidP="000D2535">
      <w:pPr>
        <w:pStyle w:val="40"/>
        <w:rPr>
          <w:color w:val="000000" w:themeColor="text1"/>
          <w:lang w:val="en-CA"/>
        </w:rPr>
      </w:pPr>
      <w:bookmarkStart w:id="2859" w:name="_Ref528065522"/>
      <w:r w:rsidRPr="00AC2B2B" w:rsidDel="003C51E6">
        <w:rPr>
          <w:color w:val="000000" w:themeColor="text1"/>
          <w:lang w:val="en-CA"/>
        </w:rPr>
        <w:t>Weighted sample prediction process</w:t>
      </w:r>
      <w:r w:rsidRPr="00AC2B2B">
        <w:rPr>
          <w:color w:val="000000" w:themeColor="text1"/>
          <w:lang w:val="en-CA"/>
        </w:rPr>
        <w:t xml:space="preserve"> for triangle merge mode</w:t>
      </w:r>
      <w:bookmarkEnd w:id="2859"/>
    </w:p>
    <w:p w14:paraId="549F0070" w14:textId="77777777" w:rsidR="000D2535" w:rsidRPr="00AC2B2B" w:rsidDel="003C51E6" w:rsidRDefault="000D2535" w:rsidP="000D2535">
      <w:pPr>
        <w:rPr>
          <w:color w:val="000000" w:themeColor="text1"/>
          <w:lang w:val="en-CA"/>
        </w:rPr>
      </w:pPr>
      <w:r w:rsidRPr="00AC2B2B" w:rsidDel="003C51E6">
        <w:rPr>
          <w:color w:val="000000" w:themeColor="text1"/>
          <w:lang w:val="en-CA"/>
        </w:rPr>
        <w:t>Inputs to this process are:</w:t>
      </w:r>
    </w:p>
    <w:p w14:paraId="72E0B9C0" w14:textId="77777777" w:rsidR="000D2535" w:rsidRPr="00AC2B2B" w:rsidRDefault="000D2535" w:rsidP="000D2535">
      <w:pPr>
        <w:numPr>
          <w:ilvl w:val="0"/>
          <w:numId w:val="5"/>
        </w:numPr>
        <w:rPr>
          <w:color w:val="000000" w:themeColor="text1"/>
          <w:lang w:val="en-CA"/>
        </w:rPr>
      </w:pPr>
      <w:r w:rsidRPr="00AC2B2B" w:rsidDel="003C51E6">
        <w:rPr>
          <w:color w:val="000000" w:themeColor="text1"/>
          <w:lang w:val="en-CA"/>
        </w:rPr>
        <w:t xml:space="preserve">two </w:t>
      </w:r>
      <w:r w:rsidRPr="00AC2B2B" w:rsidDel="003C51E6">
        <w:rPr>
          <w:color w:val="000000" w:themeColor="text1"/>
          <w:lang w:val="en-CA" w:eastAsia="ko-KR"/>
        </w:rPr>
        <w:t xml:space="preserve">variables </w:t>
      </w:r>
      <w:r w:rsidRPr="00AC2B2B">
        <w:rPr>
          <w:color w:val="000000" w:themeColor="text1"/>
          <w:lang w:val="en-CA"/>
        </w:rPr>
        <w:t>nC</w:t>
      </w:r>
      <w:r w:rsidRPr="00AC2B2B" w:rsidDel="003C51E6">
        <w:rPr>
          <w:color w:val="000000" w:themeColor="text1"/>
          <w:lang w:val="en-CA"/>
        </w:rPr>
        <w:t>bW and n</w:t>
      </w:r>
      <w:r w:rsidRPr="00AC2B2B">
        <w:rPr>
          <w:color w:val="000000" w:themeColor="text1"/>
          <w:lang w:val="en-CA"/>
        </w:rPr>
        <w:t>C</w:t>
      </w:r>
      <w:r w:rsidRPr="00AC2B2B" w:rsidDel="003C51E6">
        <w:rPr>
          <w:color w:val="000000" w:themeColor="text1"/>
          <w:lang w:val="en-CA"/>
        </w:rPr>
        <w:t xml:space="preserve">bH </w:t>
      </w:r>
      <w:r w:rsidRPr="00AC2B2B" w:rsidDel="003C51E6">
        <w:rPr>
          <w:color w:val="000000" w:themeColor="text1"/>
          <w:lang w:val="en-CA" w:eastAsia="ko-KR"/>
        </w:rPr>
        <w:t xml:space="preserve">specifying the width and the height of the current </w:t>
      </w:r>
      <w:r w:rsidRPr="00AC2B2B">
        <w:rPr>
          <w:color w:val="000000" w:themeColor="text1"/>
          <w:lang w:val="en-CA" w:eastAsia="ko-KR"/>
        </w:rPr>
        <w:t>coding</w:t>
      </w:r>
      <w:r w:rsidRPr="00AC2B2B" w:rsidDel="003C51E6">
        <w:rPr>
          <w:color w:val="000000" w:themeColor="text1"/>
          <w:lang w:val="en-CA" w:eastAsia="ko-KR"/>
        </w:rPr>
        <w:t xml:space="preserve"> block,</w:t>
      </w:r>
    </w:p>
    <w:p w14:paraId="3242FEA0" w14:textId="77777777" w:rsidR="000D2535" w:rsidRPr="00AC2B2B" w:rsidDel="003C51E6" w:rsidRDefault="000D2535" w:rsidP="000D2535">
      <w:pPr>
        <w:numPr>
          <w:ilvl w:val="0"/>
          <w:numId w:val="5"/>
        </w:numPr>
        <w:rPr>
          <w:color w:val="000000" w:themeColor="text1"/>
          <w:lang w:val="en-CA" w:eastAsia="ko-KR"/>
        </w:rPr>
      </w:pPr>
      <w:r w:rsidRPr="00AC2B2B" w:rsidDel="003C51E6">
        <w:rPr>
          <w:color w:val="000000" w:themeColor="text1"/>
          <w:lang w:val="en-CA" w:eastAsia="ko-KR"/>
        </w:rPr>
        <w:t>two (n</w:t>
      </w:r>
      <w:r w:rsidRPr="00AC2B2B">
        <w:rPr>
          <w:color w:val="000000" w:themeColor="text1"/>
          <w:lang w:val="en-CA" w:eastAsia="ko-KR"/>
        </w:rPr>
        <w:t>C</w:t>
      </w:r>
      <w:r w:rsidRPr="00AC2B2B" w:rsidDel="003C51E6">
        <w:rPr>
          <w:color w:val="000000" w:themeColor="text1"/>
          <w:lang w:val="en-CA" w:eastAsia="ko-KR"/>
        </w:rPr>
        <w:t>bW)x(n</w:t>
      </w:r>
      <w:r w:rsidRPr="00AC2B2B">
        <w:rPr>
          <w:color w:val="000000" w:themeColor="text1"/>
          <w:lang w:val="en-CA" w:eastAsia="ko-KR"/>
        </w:rPr>
        <w:t>C</w:t>
      </w:r>
      <w:r w:rsidRPr="00AC2B2B" w:rsidDel="003C51E6">
        <w:rPr>
          <w:color w:val="000000" w:themeColor="text1"/>
          <w:lang w:val="en-CA" w:eastAsia="ko-KR"/>
        </w:rPr>
        <w:t>bH) arrays predSamplesL</w:t>
      </w:r>
      <w:r w:rsidRPr="00AC2B2B">
        <w:rPr>
          <w:color w:val="000000" w:themeColor="text1"/>
          <w:lang w:val="en-CA" w:eastAsia="ko-KR"/>
        </w:rPr>
        <w:t>A</w:t>
      </w:r>
      <w:r w:rsidRPr="00AC2B2B" w:rsidDel="003C51E6">
        <w:rPr>
          <w:color w:val="000000" w:themeColor="text1"/>
          <w:lang w:val="en-CA" w:eastAsia="ko-KR"/>
        </w:rPr>
        <w:t xml:space="preserve"> and predSamplesL</w:t>
      </w:r>
      <w:r w:rsidRPr="00AC2B2B">
        <w:rPr>
          <w:color w:val="000000" w:themeColor="text1"/>
          <w:lang w:val="en-CA" w:eastAsia="ko-KR"/>
        </w:rPr>
        <w:t>B</w:t>
      </w:r>
      <w:r w:rsidRPr="00AC2B2B" w:rsidDel="003C51E6">
        <w:rPr>
          <w:color w:val="000000" w:themeColor="text1"/>
          <w:lang w:val="en-CA" w:eastAsia="ko-KR"/>
        </w:rPr>
        <w:t>,</w:t>
      </w:r>
    </w:p>
    <w:p w14:paraId="4F2F0DFA" w14:textId="77777777" w:rsidR="000D2535" w:rsidRPr="00AC2B2B" w:rsidRDefault="000D2535" w:rsidP="000D2535">
      <w:pPr>
        <w:numPr>
          <w:ilvl w:val="0"/>
          <w:numId w:val="5"/>
        </w:numPr>
        <w:rPr>
          <w:color w:val="000000" w:themeColor="text1"/>
          <w:lang w:val="en-CA" w:eastAsia="ko-KR"/>
        </w:rPr>
      </w:pPr>
      <w:r w:rsidRPr="00AC2B2B">
        <w:rPr>
          <w:color w:val="000000" w:themeColor="text1"/>
          <w:lang w:val="en-CA" w:eastAsia="ko-KR"/>
        </w:rPr>
        <w:t>a variable triangleDir specifying the partition direction,</w:t>
      </w:r>
    </w:p>
    <w:p w14:paraId="5B37FF18" w14:textId="77777777" w:rsidR="000D2535" w:rsidRPr="00AC2B2B" w:rsidRDefault="000D2535" w:rsidP="000D2535">
      <w:pPr>
        <w:numPr>
          <w:ilvl w:val="0"/>
          <w:numId w:val="5"/>
        </w:numPr>
        <w:rPr>
          <w:color w:val="000000" w:themeColor="text1"/>
          <w:lang w:val="en-CA" w:eastAsia="ko-KR"/>
        </w:rPr>
      </w:pPr>
      <w:r w:rsidRPr="00AC2B2B">
        <w:rPr>
          <w:color w:val="000000" w:themeColor="text1"/>
          <w:lang w:val="en-CA" w:eastAsia="ko-KR"/>
        </w:rPr>
        <w:t>a variable wS specifying weights for samples</w:t>
      </w:r>
      <w:r w:rsidRPr="00AC2B2B" w:rsidDel="003C51E6">
        <w:rPr>
          <w:color w:val="000000" w:themeColor="text1"/>
          <w:lang w:val="en-CA" w:eastAsia="ko-KR"/>
        </w:rPr>
        <w:t>,</w:t>
      </w:r>
    </w:p>
    <w:p w14:paraId="0E421C4E" w14:textId="77777777" w:rsidR="000D2535" w:rsidRPr="00AC2B2B" w:rsidDel="003C51E6" w:rsidRDefault="000D2535" w:rsidP="000D2535">
      <w:pPr>
        <w:numPr>
          <w:ilvl w:val="0"/>
          <w:numId w:val="5"/>
        </w:numPr>
        <w:rPr>
          <w:color w:val="000000" w:themeColor="text1"/>
          <w:lang w:val="en-CA"/>
        </w:rPr>
      </w:pPr>
      <w:r w:rsidRPr="00AC2B2B" w:rsidDel="003C51E6">
        <w:rPr>
          <w:color w:val="000000" w:themeColor="text1"/>
          <w:lang w:val="en-CA"/>
        </w:rPr>
        <w:t>a variable cIdx specifying colour component index.</w:t>
      </w:r>
    </w:p>
    <w:p w14:paraId="194494FC" w14:textId="77777777" w:rsidR="000D2535" w:rsidRPr="00AC2B2B" w:rsidDel="003C51E6" w:rsidRDefault="000D2535" w:rsidP="000D2535">
      <w:pPr>
        <w:tabs>
          <w:tab w:val="left" w:pos="284"/>
        </w:tabs>
        <w:ind w:left="284" w:hanging="284"/>
        <w:rPr>
          <w:color w:val="000000" w:themeColor="text1"/>
          <w:lang w:val="en-CA" w:eastAsia="ko-KR"/>
        </w:rPr>
      </w:pPr>
      <w:r w:rsidRPr="00AC2B2B" w:rsidDel="003C51E6">
        <w:rPr>
          <w:color w:val="000000" w:themeColor="text1"/>
          <w:lang w:val="en-CA" w:eastAsia="ko-KR"/>
        </w:rPr>
        <w:t>Output of this process is</w:t>
      </w:r>
      <w:r w:rsidRPr="00AC2B2B" w:rsidDel="003C51E6">
        <w:rPr>
          <w:color w:val="000000" w:themeColor="text1"/>
          <w:lang w:val="en-CA"/>
        </w:rPr>
        <w:t xml:space="preserve"> </w:t>
      </w:r>
      <w:r w:rsidRPr="00AC2B2B" w:rsidDel="003C51E6">
        <w:rPr>
          <w:color w:val="000000" w:themeColor="text1"/>
          <w:lang w:val="en-CA" w:eastAsia="ko-KR"/>
        </w:rPr>
        <w:t>the (n</w:t>
      </w:r>
      <w:r w:rsidRPr="00AC2B2B">
        <w:rPr>
          <w:color w:val="000000" w:themeColor="text1"/>
          <w:lang w:val="en-CA" w:eastAsia="ko-KR"/>
        </w:rPr>
        <w:t>C</w:t>
      </w:r>
      <w:r w:rsidRPr="00AC2B2B" w:rsidDel="003C51E6">
        <w:rPr>
          <w:color w:val="000000" w:themeColor="text1"/>
          <w:lang w:val="en-CA" w:eastAsia="ko-KR"/>
        </w:rPr>
        <w:t>bW)x(n</w:t>
      </w:r>
      <w:r w:rsidRPr="00AC2B2B">
        <w:rPr>
          <w:color w:val="000000" w:themeColor="text1"/>
          <w:lang w:val="en-CA" w:eastAsia="ko-KR"/>
        </w:rPr>
        <w:t>C</w:t>
      </w:r>
      <w:r w:rsidRPr="00AC2B2B" w:rsidDel="003C51E6">
        <w:rPr>
          <w:color w:val="000000" w:themeColor="text1"/>
          <w:lang w:val="en-CA" w:eastAsia="ko-KR"/>
        </w:rPr>
        <w:t>bH) array pbSamples of prediction sample values.</w:t>
      </w:r>
    </w:p>
    <w:p w14:paraId="7714474F" w14:textId="77777777" w:rsidR="000D2535" w:rsidRPr="00AC2B2B" w:rsidDel="003C51E6" w:rsidRDefault="000D2535" w:rsidP="000D2535">
      <w:pPr>
        <w:rPr>
          <w:color w:val="000000" w:themeColor="text1"/>
          <w:lang w:val="en-CA" w:eastAsia="ko-KR"/>
        </w:rPr>
      </w:pPr>
      <w:r w:rsidRPr="00AC2B2B" w:rsidDel="003C51E6">
        <w:rPr>
          <w:color w:val="000000" w:themeColor="text1"/>
          <w:lang w:val="en-CA" w:eastAsia="ko-KR"/>
        </w:rPr>
        <w:t xml:space="preserve">The variable </w:t>
      </w:r>
      <w:r w:rsidRPr="00AC2B2B">
        <w:rPr>
          <w:color w:val="000000" w:themeColor="text1"/>
          <w:lang w:val="en-CA" w:eastAsia="ko-KR"/>
        </w:rPr>
        <w:t>nCbR</w:t>
      </w:r>
      <w:r w:rsidRPr="00AC2B2B" w:rsidDel="003C51E6">
        <w:rPr>
          <w:color w:val="000000" w:themeColor="text1"/>
          <w:lang w:val="en-CA" w:eastAsia="ko-KR"/>
        </w:rPr>
        <w:t xml:space="preserve"> is derived as follows:</w:t>
      </w:r>
    </w:p>
    <w:p w14:paraId="600091A4" w14:textId="17EA6EC3" w:rsidR="000D2535" w:rsidRPr="00AC2B2B" w:rsidDel="003C51E6"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AC2B2B">
        <w:rPr>
          <w:color w:val="000000" w:themeColor="text1"/>
          <w:lang w:val="en-CA" w:eastAsia="ko-KR"/>
        </w:rPr>
        <w:t>nCbR = ( nCbW &gt; nCbH )  ?  ( nCbW / nCbH )  :  ( nCbH / nCbW )</w:t>
      </w:r>
      <w:r w:rsidRPr="00AC2B2B">
        <w:rPr>
          <w:lang w:val="en-CA"/>
        </w:rPr>
        <w:tab/>
      </w:r>
      <w:r w:rsidRPr="00AC2B2B" w:rsidDel="003C51E6">
        <w:rPr>
          <w:lang w:val="en-CA"/>
        </w:rPr>
        <w:t>(</w:t>
      </w:r>
      <w:r w:rsidRPr="00AC2B2B" w:rsidDel="003C51E6">
        <w:rPr>
          <w:lang w:val="en-CA"/>
        </w:rPr>
        <w:fldChar w:fldCharType="begin" w:fldLock="1"/>
      </w:r>
      <w:r w:rsidRPr="00AC2B2B" w:rsidDel="003C51E6">
        <w:rPr>
          <w:lang w:val="en-CA"/>
        </w:rPr>
        <w:instrText xml:space="preserve"> STYLEREF 1 \s </w:instrText>
      </w:r>
      <w:r w:rsidRPr="00AC2B2B" w:rsidDel="003C51E6">
        <w:rPr>
          <w:lang w:val="en-CA"/>
        </w:rPr>
        <w:fldChar w:fldCharType="separate"/>
      </w:r>
      <w:r w:rsidR="00E57AB9" w:rsidRPr="00AC2B2B">
        <w:rPr>
          <w:noProof/>
          <w:lang w:val="en-CA"/>
        </w:rPr>
        <w:t>8</w:t>
      </w:r>
      <w:r w:rsidRPr="00AC2B2B" w:rsidDel="003C51E6">
        <w:rPr>
          <w:lang w:val="en-CA"/>
        </w:rPr>
        <w:fldChar w:fldCharType="end"/>
      </w:r>
      <w:r w:rsidRPr="00AC2B2B" w:rsidDel="003C51E6">
        <w:rPr>
          <w:lang w:val="en-CA"/>
        </w:rPr>
        <w:noBreakHyphen/>
      </w:r>
      <w:r w:rsidRPr="00AC2B2B" w:rsidDel="003C51E6">
        <w:rPr>
          <w:lang w:val="en-CA"/>
        </w:rPr>
        <w:fldChar w:fldCharType="begin" w:fldLock="1"/>
      </w:r>
      <w:r w:rsidRPr="00AC2B2B" w:rsidDel="003C51E6">
        <w:rPr>
          <w:lang w:val="en-CA"/>
        </w:rPr>
        <w:instrText xml:space="preserve"> SEQ Equation \* ARABIC \s 1 </w:instrText>
      </w:r>
      <w:r w:rsidRPr="00AC2B2B" w:rsidDel="003C51E6">
        <w:rPr>
          <w:lang w:val="en-CA"/>
        </w:rPr>
        <w:fldChar w:fldCharType="separate"/>
      </w:r>
      <w:r w:rsidR="00E57AB9" w:rsidRPr="00AC2B2B">
        <w:rPr>
          <w:noProof/>
          <w:lang w:val="en-CA"/>
        </w:rPr>
        <w:t>721</w:t>
      </w:r>
      <w:r w:rsidRPr="00AC2B2B" w:rsidDel="003C51E6">
        <w:rPr>
          <w:lang w:val="en-CA"/>
        </w:rPr>
        <w:fldChar w:fldCharType="end"/>
      </w:r>
      <w:r w:rsidRPr="00AC2B2B" w:rsidDel="003C51E6">
        <w:rPr>
          <w:lang w:val="en-CA"/>
        </w:rPr>
        <w:t>)</w:t>
      </w:r>
    </w:p>
    <w:p w14:paraId="10E028CE" w14:textId="77777777" w:rsidR="000D2535" w:rsidRPr="00AC2B2B" w:rsidDel="003C51E6" w:rsidRDefault="000D2535" w:rsidP="000D2535">
      <w:pPr>
        <w:rPr>
          <w:color w:val="000000" w:themeColor="text1"/>
          <w:lang w:val="en-CA" w:eastAsia="ko-KR"/>
        </w:rPr>
      </w:pPr>
      <w:r w:rsidRPr="00AC2B2B" w:rsidDel="003C51E6">
        <w:rPr>
          <w:color w:val="000000" w:themeColor="text1"/>
          <w:lang w:val="en-CA" w:eastAsia="ko-KR"/>
        </w:rPr>
        <w:t>The variable bitDepth is derived as follows:</w:t>
      </w:r>
    </w:p>
    <w:p w14:paraId="028A33B7" w14:textId="77777777" w:rsidR="000D2535" w:rsidRPr="00AC2B2B" w:rsidDel="003C51E6" w:rsidRDefault="000D2535" w:rsidP="000D2535">
      <w:pPr>
        <w:tabs>
          <w:tab w:val="left" w:pos="284"/>
        </w:tabs>
        <w:ind w:left="284" w:hanging="284"/>
        <w:rPr>
          <w:color w:val="000000" w:themeColor="text1"/>
          <w:lang w:val="en-CA" w:eastAsia="ko-KR"/>
        </w:rPr>
      </w:pPr>
      <w:r w:rsidRPr="00AC2B2B" w:rsidDel="003C51E6">
        <w:rPr>
          <w:color w:val="000000" w:themeColor="text1"/>
          <w:lang w:val="en-CA" w:eastAsia="ko-KR"/>
        </w:rPr>
        <w:t>–</w:t>
      </w:r>
      <w:r w:rsidRPr="00AC2B2B" w:rsidDel="003C51E6">
        <w:rPr>
          <w:color w:val="000000" w:themeColor="text1"/>
          <w:lang w:val="en-CA" w:eastAsia="ko-KR"/>
        </w:rPr>
        <w:tab/>
        <w:t>If cIdx is equal to 0, bitDepth is set equal to BitDepth</w:t>
      </w:r>
      <w:r w:rsidRPr="00AC2B2B" w:rsidDel="003C51E6">
        <w:rPr>
          <w:color w:val="000000" w:themeColor="text1"/>
          <w:vertAlign w:val="subscript"/>
          <w:lang w:val="en-CA" w:eastAsia="ko-KR"/>
        </w:rPr>
        <w:t>Y</w:t>
      </w:r>
      <w:r w:rsidRPr="00AC2B2B" w:rsidDel="003C51E6">
        <w:rPr>
          <w:color w:val="000000" w:themeColor="text1"/>
          <w:lang w:val="en-CA" w:eastAsia="ko-KR"/>
        </w:rPr>
        <w:t>.</w:t>
      </w:r>
    </w:p>
    <w:p w14:paraId="0AEEB4E5" w14:textId="77777777" w:rsidR="000D2535" w:rsidRPr="00AC2B2B" w:rsidRDefault="000D2535" w:rsidP="000D2535">
      <w:pPr>
        <w:tabs>
          <w:tab w:val="clear" w:pos="794"/>
          <w:tab w:val="left" w:pos="284"/>
        </w:tabs>
        <w:rPr>
          <w:color w:val="000000" w:themeColor="text1"/>
          <w:lang w:val="en-CA" w:eastAsia="ko-KR"/>
        </w:rPr>
      </w:pPr>
      <w:r w:rsidRPr="00AC2B2B" w:rsidDel="003C51E6">
        <w:rPr>
          <w:color w:val="000000" w:themeColor="text1"/>
          <w:lang w:val="en-CA" w:eastAsia="ko-KR"/>
        </w:rPr>
        <w:t>–</w:t>
      </w:r>
      <w:r w:rsidRPr="00AC2B2B">
        <w:rPr>
          <w:color w:val="000000" w:themeColor="text1"/>
          <w:lang w:val="en-CA" w:eastAsia="ko-KR"/>
        </w:rPr>
        <w:tab/>
      </w:r>
      <w:r w:rsidRPr="00AC2B2B" w:rsidDel="003C51E6">
        <w:rPr>
          <w:color w:val="000000" w:themeColor="text1"/>
          <w:lang w:val="en-CA" w:eastAsia="ko-KR"/>
        </w:rPr>
        <w:t>Otherwise, bitDepth is set equal to BitDepth</w:t>
      </w:r>
      <w:r w:rsidRPr="00AC2B2B" w:rsidDel="003C51E6">
        <w:rPr>
          <w:color w:val="000000" w:themeColor="text1"/>
          <w:vertAlign w:val="subscript"/>
          <w:lang w:val="en-CA" w:eastAsia="ko-KR"/>
        </w:rPr>
        <w:t>C</w:t>
      </w:r>
      <w:r w:rsidRPr="00AC2B2B" w:rsidDel="003C51E6">
        <w:rPr>
          <w:color w:val="000000" w:themeColor="text1"/>
          <w:lang w:val="en-CA" w:eastAsia="ko-KR"/>
        </w:rPr>
        <w:t>.</w:t>
      </w:r>
    </w:p>
    <w:p w14:paraId="029E7EA1" w14:textId="77777777" w:rsidR="000D2535" w:rsidRPr="00AC2B2B" w:rsidDel="003C51E6" w:rsidRDefault="000D2535" w:rsidP="000D2535">
      <w:pPr>
        <w:rPr>
          <w:color w:val="000000" w:themeColor="text1"/>
          <w:lang w:val="en-CA" w:eastAsia="ko-KR"/>
        </w:rPr>
      </w:pPr>
      <w:r w:rsidRPr="00AC2B2B">
        <w:rPr>
          <w:color w:val="000000" w:themeColor="text1"/>
          <w:lang w:val="en-CA" w:eastAsia="ko-KR"/>
        </w:rPr>
        <w:t>Variables shift1 and</w:t>
      </w:r>
      <w:r w:rsidRPr="00AC2B2B" w:rsidDel="003C51E6">
        <w:rPr>
          <w:color w:val="000000" w:themeColor="text1"/>
          <w:lang w:val="en-CA" w:eastAsia="ko-KR"/>
        </w:rPr>
        <w:t xml:space="preserve"> offset</w:t>
      </w:r>
      <w:r w:rsidRPr="00AC2B2B">
        <w:rPr>
          <w:color w:val="000000" w:themeColor="text1"/>
          <w:lang w:val="en-CA" w:eastAsia="ko-KR"/>
        </w:rPr>
        <w:t>1</w:t>
      </w:r>
      <w:r w:rsidRPr="00AC2B2B" w:rsidDel="003C51E6">
        <w:rPr>
          <w:color w:val="000000" w:themeColor="text1"/>
          <w:lang w:val="en-CA" w:eastAsia="ko-KR"/>
        </w:rPr>
        <w:t xml:space="preserve"> are derived as follows:</w:t>
      </w:r>
    </w:p>
    <w:p w14:paraId="156C8AE6" w14:textId="77777777" w:rsidR="000D2535" w:rsidRPr="00AC2B2B" w:rsidDel="003C51E6" w:rsidRDefault="000D2535" w:rsidP="000D2535">
      <w:pPr>
        <w:tabs>
          <w:tab w:val="left" w:pos="284"/>
        </w:tabs>
        <w:ind w:left="284" w:hanging="284"/>
        <w:rPr>
          <w:color w:val="000000" w:themeColor="text1"/>
          <w:lang w:val="en-CA" w:eastAsia="ko-KR"/>
        </w:rPr>
      </w:pPr>
      <w:r w:rsidRPr="00AC2B2B" w:rsidDel="003C51E6">
        <w:rPr>
          <w:color w:val="000000" w:themeColor="text1"/>
          <w:lang w:val="en-CA" w:eastAsia="ko-KR"/>
        </w:rPr>
        <w:t>–</w:t>
      </w:r>
      <w:r w:rsidRPr="00AC2B2B" w:rsidDel="003C51E6">
        <w:rPr>
          <w:color w:val="000000" w:themeColor="text1"/>
          <w:lang w:val="en-CA" w:eastAsia="ko-KR"/>
        </w:rPr>
        <w:tab/>
      </w:r>
      <w:r w:rsidRPr="00AC2B2B">
        <w:rPr>
          <w:color w:val="000000" w:themeColor="text1"/>
          <w:lang w:val="en-CA" w:eastAsia="ko-KR"/>
        </w:rPr>
        <w:t>The variable shift1</w:t>
      </w:r>
      <w:r w:rsidRPr="00AC2B2B">
        <w:rPr>
          <w:color w:val="000000" w:themeColor="text1"/>
          <w:lang w:val="en-CA"/>
        </w:rPr>
        <w:t xml:space="preserve"> is set equal to Max( 5, </w:t>
      </w:r>
      <w:r w:rsidRPr="00AC2B2B">
        <w:rPr>
          <w:color w:val="000000" w:themeColor="text1"/>
          <w:lang w:val="en-CA" w:eastAsia="ko-KR"/>
        </w:rPr>
        <w:t>17</w:t>
      </w:r>
      <w:r w:rsidRPr="00AC2B2B">
        <w:rPr>
          <w:color w:val="000000" w:themeColor="text1"/>
          <w:lang w:val="en-CA"/>
        </w:rPr>
        <w:t> </w:t>
      </w:r>
      <w:r w:rsidRPr="00AC2B2B">
        <w:rPr>
          <w:color w:val="000000" w:themeColor="text1"/>
          <w:lang w:val="en-CA" w:eastAsia="ko-KR"/>
        </w:rPr>
        <w:t>−</w:t>
      </w:r>
      <w:r w:rsidRPr="00AC2B2B">
        <w:rPr>
          <w:color w:val="000000" w:themeColor="text1"/>
          <w:lang w:val="en-CA"/>
        </w:rPr>
        <w:t> </w:t>
      </w:r>
      <w:r w:rsidRPr="00AC2B2B">
        <w:rPr>
          <w:color w:val="000000" w:themeColor="text1"/>
          <w:lang w:val="en-CA" w:eastAsia="ko-KR"/>
        </w:rPr>
        <w:t>bitDepth</w:t>
      </w:r>
      <w:r w:rsidRPr="00AC2B2B">
        <w:rPr>
          <w:color w:val="000000" w:themeColor="text1"/>
          <w:lang w:val="en-CA"/>
        </w:rPr>
        <w:t>)</w:t>
      </w:r>
      <w:r w:rsidRPr="00AC2B2B" w:rsidDel="003C51E6">
        <w:rPr>
          <w:color w:val="000000" w:themeColor="text1"/>
          <w:lang w:val="en-CA" w:eastAsia="ko-KR"/>
        </w:rPr>
        <w:t>.</w:t>
      </w:r>
    </w:p>
    <w:p w14:paraId="0019486B" w14:textId="77777777" w:rsidR="000D2535" w:rsidRPr="00AC2B2B" w:rsidDel="003C51E6" w:rsidRDefault="000D2535" w:rsidP="000D2535">
      <w:pPr>
        <w:tabs>
          <w:tab w:val="left" w:pos="284"/>
        </w:tabs>
        <w:ind w:left="284" w:hanging="284"/>
        <w:rPr>
          <w:color w:val="000000" w:themeColor="text1"/>
          <w:lang w:val="en-CA" w:eastAsia="ko-KR"/>
        </w:rPr>
      </w:pPr>
      <w:r w:rsidRPr="00AC2B2B" w:rsidDel="003C51E6">
        <w:rPr>
          <w:color w:val="000000" w:themeColor="text1"/>
          <w:lang w:val="en-CA" w:eastAsia="ko-KR"/>
        </w:rPr>
        <w:t>–</w:t>
      </w:r>
      <w:r w:rsidRPr="00AC2B2B" w:rsidDel="003C51E6">
        <w:rPr>
          <w:color w:val="000000" w:themeColor="text1"/>
          <w:lang w:val="en-CA" w:eastAsia="ko-KR"/>
        </w:rPr>
        <w:tab/>
        <w:t>The variable offset1 is set equal to 1  &lt;&lt;  ( shift</w:t>
      </w:r>
      <w:r w:rsidRPr="00AC2B2B">
        <w:rPr>
          <w:color w:val="000000" w:themeColor="text1"/>
          <w:lang w:val="en-CA" w:eastAsia="ko-KR"/>
        </w:rPr>
        <w:t>1</w:t>
      </w:r>
      <w:r w:rsidRPr="00AC2B2B" w:rsidDel="003C51E6">
        <w:rPr>
          <w:color w:val="000000" w:themeColor="text1"/>
          <w:lang w:val="en-CA" w:eastAsia="ko-KR"/>
        </w:rPr>
        <w:t> − 1 )</w:t>
      </w:r>
      <w:r w:rsidRPr="00AC2B2B" w:rsidDel="003C51E6">
        <w:rPr>
          <w:color w:val="000000" w:themeColor="text1"/>
          <w:lang w:val="en-CA"/>
        </w:rPr>
        <w:t>.</w:t>
      </w:r>
    </w:p>
    <w:p w14:paraId="64FBF08A" w14:textId="77777777" w:rsidR="000D2535" w:rsidRPr="00AC2B2B" w:rsidDel="003C51E6" w:rsidRDefault="000D2535" w:rsidP="000D2535">
      <w:pPr>
        <w:rPr>
          <w:color w:val="000000" w:themeColor="text1"/>
          <w:lang w:val="en-CA" w:eastAsia="ko-KR"/>
        </w:rPr>
      </w:pPr>
      <w:r w:rsidRPr="00AC2B2B" w:rsidDel="003C51E6">
        <w:rPr>
          <w:color w:val="000000" w:themeColor="text1"/>
          <w:lang w:val="en-CA" w:eastAsia="ko-KR"/>
        </w:rPr>
        <w:t xml:space="preserve">Depending on the values of </w:t>
      </w:r>
      <w:r w:rsidRPr="00AC2B2B">
        <w:rPr>
          <w:color w:val="000000" w:themeColor="text1"/>
          <w:lang w:val="en-CA" w:eastAsia="ko-KR"/>
        </w:rPr>
        <w:t>triangleDir, wS and cIdx</w:t>
      </w:r>
      <w:r w:rsidRPr="00AC2B2B" w:rsidDel="003C51E6">
        <w:rPr>
          <w:color w:val="000000" w:themeColor="text1"/>
          <w:lang w:val="en-CA" w:eastAsia="ko-KR"/>
        </w:rPr>
        <w:t>, the prediction samples pbSamples[ x ][ y ] with x = 0..n</w:t>
      </w:r>
      <w:r w:rsidRPr="00AC2B2B">
        <w:rPr>
          <w:color w:val="000000" w:themeColor="text1"/>
          <w:lang w:val="en-CA" w:eastAsia="ko-KR"/>
        </w:rPr>
        <w:t>C</w:t>
      </w:r>
      <w:r w:rsidRPr="00AC2B2B" w:rsidDel="003C51E6">
        <w:rPr>
          <w:color w:val="000000" w:themeColor="text1"/>
          <w:lang w:val="en-CA" w:eastAsia="ko-KR"/>
        </w:rPr>
        <w:t>bW − 1 and y = 0..n</w:t>
      </w:r>
      <w:r w:rsidRPr="00AC2B2B">
        <w:rPr>
          <w:color w:val="000000" w:themeColor="text1"/>
          <w:lang w:val="en-CA" w:eastAsia="ko-KR"/>
        </w:rPr>
        <w:t>C</w:t>
      </w:r>
      <w:r w:rsidRPr="00AC2B2B" w:rsidDel="003C51E6">
        <w:rPr>
          <w:color w:val="000000" w:themeColor="text1"/>
          <w:lang w:val="en-CA" w:eastAsia="ko-KR"/>
        </w:rPr>
        <w:t>bH − 1 are derived as follows:</w:t>
      </w:r>
    </w:p>
    <w:p w14:paraId="3047CEF5" w14:textId="77777777" w:rsidR="000D2535" w:rsidRPr="00AC2B2B" w:rsidRDefault="000D2535" w:rsidP="000D2535">
      <w:pPr>
        <w:tabs>
          <w:tab w:val="left" w:pos="284"/>
        </w:tabs>
        <w:ind w:left="284" w:hanging="284"/>
        <w:rPr>
          <w:color w:val="000000" w:themeColor="text1"/>
          <w:lang w:val="en-CA"/>
        </w:rPr>
      </w:pPr>
      <w:r w:rsidRPr="00AC2B2B" w:rsidDel="003C51E6">
        <w:rPr>
          <w:color w:val="000000" w:themeColor="text1"/>
          <w:lang w:val="en-CA"/>
        </w:rPr>
        <w:t>–</w:t>
      </w:r>
      <w:r w:rsidRPr="00AC2B2B" w:rsidDel="003C51E6">
        <w:rPr>
          <w:color w:val="000000" w:themeColor="text1"/>
          <w:lang w:val="en-CA"/>
        </w:rPr>
        <w:tab/>
      </w:r>
      <w:r w:rsidRPr="00AC2B2B">
        <w:rPr>
          <w:color w:val="000000" w:themeColor="text1"/>
          <w:lang w:val="en-CA"/>
        </w:rPr>
        <w:t>The variable wIdx is derived as follows:</w:t>
      </w:r>
    </w:p>
    <w:p w14:paraId="4DDB6B1D" w14:textId="77777777" w:rsidR="000D2535" w:rsidRPr="00AC2B2B" w:rsidRDefault="000D2535" w:rsidP="000D2535">
      <w:pPr>
        <w:numPr>
          <w:ilvl w:val="0"/>
          <w:numId w:val="5"/>
        </w:numPr>
        <w:tabs>
          <w:tab w:val="clear" w:pos="400"/>
        </w:tabs>
        <w:ind w:left="720" w:hanging="360"/>
        <w:rPr>
          <w:color w:val="000000" w:themeColor="text1"/>
          <w:lang w:val="en-CA" w:eastAsia="ko-KR"/>
        </w:rPr>
      </w:pPr>
      <w:r w:rsidRPr="00AC2B2B">
        <w:rPr>
          <w:color w:val="000000" w:themeColor="text1"/>
          <w:lang w:val="en-CA" w:eastAsia="ko-KR"/>
        </w:rPr>
        <w:t>If cIdx is equal to 0 and triangleDir is equal to 0, the following applies:</w:t>
      </w:r>
    </w:p>
    <w:p w14:paraId="75A916C4" w14:textId="1A073020" w:rsidR="000D2535" w:rsidRPr="00AC2B2B" w:rsidRDefault="000D2535" w:rsidP="000D2535">
      <w:pPr>
        <w:pStyle w:val="Equation"/>
        <w:tabs>
          <w:tab w:val="clear" w:pos="794"/>
          <w:tab w:val="clear" w:pos="1588"/>
          <w:tab w:val="left" w:pos="2970"/>
        </w:tabs>
        <w:ind w:left="810"/>
        <w:rPr>
          <w:color w:val="000000" w:themeColor="text1"/>
          <w:lang w:val="en-CA" w:eastAsia="ko-KR"/>
        </w:rPr>
      </w:pPr>
      <w:r w:rsidRPr="00AC2B2B">
        <w:rPr>
          <w:color w:val="000000" w:themeColor="text1"/>
          <w:lang w:val="en-CA" w:eastAsia="ko-KR"/>
        </w:rPr>
        <w:t>wIdx = ( nCbW &gt; nCbH ) ? ( Clip3( 0, 8, ( x / nCbR − y ) + 4 ) )</w:t>
      </w:r>
      <w:r w:rsidRPr="00AC2B2B">
        <w:rPr>
          <w:lang w:val="en-CA"/>
        </w:rPr>
        <w:tab/>
      </w:r>
      <w:r w:rsidRPr="00AC2B2B" w:rsidDel="003C51E6">
        <w:rPr>
          <w:lang w:val="en-CA"/>
        </w:rPr>
        <w:t>(</w:t>
      </w:r>
      <w:r w:rsidRPr="00AC2B2B" w:rsidDel="003C51E6">
        <w:rPr>
          <w:lang w:val="en-CA"/>
        </w:rPr>
        <w:fldChar w:fldCharType="begin" w:fldLock="1"/>
      </w:r>
      <w:r w:rsidRPr="00AC2B2B" w:rsidDel="003C51E6">
        <w:rPr>
          <w:lang w:val="en-CA"/>
        </w:rPr>
        <w:instrText xml:space="preserve"> STYLEREF 1 \s </w:instrText>
      </w:r>
      <w:r w:rsidRPr="00AC2B2B" w:rsidDel="003C51E6">
        <w:rPr>
          <w:lang w:val="en-CA"/>
        </w:rPr>
        <w:fldChar w:fldCharType="separate"/>
      </w:r>
      <w:r w:rsidR="00E57AB9" w:rsidRPr="00AC2B2B">
        <w:rPr>
          <w:noProof/>
          <w:lang w:val="en-CA"/>
        </w:rPr>
        <w:t>8</w:t>
      </w:r>
      <w:r w:rsidRPr="00AC2B2B" w:rsidDel="003C51E6">
        <w:rPr>
          <w:lang w:val="en-CA"/>
        </w:rPr>
        <w:fldChar w:fldCharType="end"/>
      </w:r>
      <w:r w:rsidRPr="00AC2B2B" w:rsidDel="003C51E6">
        <w:rPr>
          <w:lang w:val="en-CA"/>
        </w:rPr>
        <w:noBreakHyphen/>
      </w:r>
      <w:r w:rsidRPr="00AC2B2B" w:rsidDel="003C51E6">
        <w:rPr>
          <w:lang w:val="en-CA"/>
        </w:rPr>
        <w:fldChar w:fldCharType="begin" w:fldLock="1"/>
      </w:r>
      <w:r w:rsidRPr="00AC2B2B" w:rsidDel="003C51E6">
        <w:rPr>
          <w:lang w:val="en-CA"/>
        </w:rPr>
        <w:instrText xml:space="preserve"> SEQ Equation \* ARABIC \s 1 </w:instrText>
      </w:r>
      <w:r w:rsidRPr="00AC2B2B" w:rsidDel="003C51E6">
        <w:rPr>
          <w:lang w:val="en-CA"/>
        </w:rPr>
        <w:fldChar w:fldCharType="separate"/>
      </w:r>
      <w:r w:rsidR="00E57AB9" w:rsidRPr="00AC2B2B">
        <w:rPr>
          <w:noProof/>
          <w:lang w:val="en-CA"/>
        </w:rPr>
        <w:t>722</w:t>
      </w:r>
      <w:r w:rsidRPr="00AC2B2B" w:rsidDel="003C51E6">
        <w:rPr>
          <w:lang w:val="en-CA"/>
        </w:rPr>
        <w:fldChar w:fldCharType="end"/>
      </w:r>
      <w:r w:rsidRPr="00AC2B2B" w:rsidDel="003C51E6">
        <w:rPr>
          <w:lang w:val="en-CA"/>
        </w:rPr>
        <w:t>)</w:t>
      </w:r>
      <w:r w:rsidRPr="00AC2B2B">
        <w:rPr>
          <w:lang w:val="en-CA" w:eastAsia="ko-KR"/>
        </w:rPr>
        <w:br/>
      </w:r>
      <w:r w:rsidRPr="00AC2B2B">
        <w:rPr>
          <w:color w:val="000000" w:themeColor="text1"/>
          <w:lang w:val="en-CA" w:eastAsia="ko-KR"/>
        </w:rPr>
        <w:tab/>
        <w:t>: ( Clip3( 0, 8, ( x / nCbR − y ) + 4 ) )</w:t>
      </w:r>
    </w:p>
    <w:p w14:paraId="72DB583C" w14:textId="77777777" w:rsidR="000D2535" w:rsidRPr="00AC2B2B" w:rsidRDefault="000D2535" w:rsidP="000D2535">
      <w:pPr>
        <w:numPr>
          <w:ilvl w:val="0"/>
          <w:numId w:val="5"/>
        </w:numPr>
        <w:tabs>
          <w:tab w:val="clear" w:pos="400"/>
        </w:tabs>
        <w:ind w:left="720" w:hanging="360"/>
        <w:rPr>
          <w:color w:val="000000" w:themeColor="text1"/>
          <w:lang w:val="en-CA" w:eastAsia="ko-KR"/>
        </w:rPr>
      </w:pPr>
      <w:r w:rsidRPr="00AC2B2B">
        <w:rPr>
          <w:color w:val="000000" w:themeColor="text1"/>
          <w:lang w:val="en-CA" w:eastAsia="ko-KR"/>
        </w:rPr>
        <w:t>Otherwise, if cIdx is equal to 0 and triangleDir is equal to 1, the following applies:</w:t>
      </w:r>
    </w:p>
    <w:p w14:paraId="63D4D986" w14:textId="4606D667" w:rsidR="000D2535" w:rsidRPr="00AC2B2B" w:rsidRDefault="000D2535" w:rsidP="000D2535">
      <w:pPr>
        <w:pStyle w:val="Equation"/>
        <w:tabs>
          <w:tab w:val="clear" w:pos="794"/>
          <w:tab w:val="clear" w:pos="1588"/>
          <w:tab w:val="left" w:pos="3060"/>
        </w:tabs>
        <w:ind w:left="810"/>
        <w:rPr>
          <w:color w:val="000000" w:themeColor="text1"/>
          <w:lang w:val="en-CA" w:eastAsia="ko-KR"/>
        </w:rPr>
      </w:pPr>
      <w:r w:rsidRPr="00AC2B2B">
        <w:rPr>
          <w:color w:val="000000" w:themeColor="text1"/>
          <w:lang w:val="en-CA" w:eastAsia="ko-KR"/>
        </w:rPr>
        <w:t>wIdx = ( nCbW &gt; nCbH ) ? ( Clip3( 0, 8, ( nCbH − 1 − x / nCbR − y ) + 4 ) )</w:t>
      </w:r>
      <w:r w:rsidRPr="00AC2B2B">
        <w:rPr>
          <w:lang w:val="en-CA"/>
        </w:rPr>
        <w:t xml:space="preserve"> </w:t>
      </w:r>
      <w:r w:rsidRPr="00AC2B2B">
        <w:rPr>
          <w:lang w:val="en-CA"/>
        </w:rPr>
        <w:tab/>
      </w:r>
      <w:r w:rsidRPr="00AC2B2B" w:rsidDel="003C51E6">
        <w:rPr>
          <w:lang w:val="en-CA"/>
        </w:rPr>
        <w:t>(</w:t>
      </w:r>
      <w:r w:rsidRPr="00AC2B2B" w:rsidDel="003C51E6">
        <w:rPr>
          <w:lang w:val="en-CA"/>
        </w:rPr>
        <w:fldChar w:fldCharType="begin" w:fldLock="1"/>
      </w:r>
      <w:r w:rsidRPr="00AC2B2B" w:rsidDel="003C51E6">
        <w:rPr>
          <w:lang w:val="en-CA"/>
        </w:rPr>
        <w:instrText xml:space="preserve"> STYLEREF 1 \s </w:instrText>
      </w:r>
      <w:r w:rsidRPr="00AC2B2B" w:rsidDel="003C51E6">
        <w:rPr>
          <w:lang w:val="en-CA"/>
        </w:rPr>
        <w:fldChar w:fldCharType="separate"/>
      </w:r>
      <w:r w:rsidR="00E57AB9" w:rsidRPr="00AC2B2B">
        <w:rPr>
          <w:noProof/>
          <w:lang w:val="en-CA"/>
        </w:rPr>
        <w:t>8</w:t>
      </w:r>
      <w:r w:rsidRPr="00AC2B2B" w:rsidDel="003C51E6">
        <w:rPr>
          <w:lang w:val="en-CA"/>
        </w:rPr>
        <w:fldChar w:fldCharType="end"/>
      </w:r>
      <w:r w:rsidRPr="00AC2B2B" w:rsidDel="003C51E6">
        <w:rPr>
          <w:lang w:val="en-CA"/>
        </w:rPr>
        <w:noBreakHyphen/>
      </w:r>
      <w:r w:rsidRPr="00AC2B2B" w:rsidDel="003C51E6">
        <w:rPr>
          <w:lang w:val="en-CA"/>
        </w:rPr>
        <w:fldChar w:fldCharType="begin" w:fldLock="1"/>
      </w:r>
      <w:r w:rsidRPr="00AC2B2B" w:rsidDel="003C51E6">
        <w:rPr>
          <w:lang w:val="en-CA"/>
        </w:rPr>
        <w:instrText xml:space="preserve"> SEQ Equation \* ARABIC \s 1 </w:instrText>
      </w:r>
      <w:r w:rsidRPr="00AC2B2B" w:rsidDel="003C51E6">
        <w:rPr>
          <w:lang w:val="en-CA"/>
        </w:rPr>
        <w:fldChar w:fldCharType="separate"/>
      </w:r>
      <w:r w:rsidR="00E57AB9" w:rsidRPr="00AC2B2B">
        <w:rPr>
          <w:noProof/>
          <w:lang w:val="en-CA"/>
        </w:rPr>
        <w:t>723</w:t>
      </w:r>
      <w:r w:rsidRPr="00AC2B2B" w:rsidDel="003C51E6">
        <w:rPr>
          <w:lang w:val="en-CA"/>
        </w:rPr>
        <w:fldChar w:fldCharType="end"/>
      </w:r>
      <w:r w:rsidRPr="00AC2B2B" w:rsidDel="003C51E6">
        <w:rPr>
          <w:lang w:val="en-CA"/>
        </w:rPr>
        <w:t>)</w:t>
      </w:r>
      <w:r w:rsidRPr="00AC2B2B">
        <w:rPr>
          <w:lang w:val="en-CA" w:eastAsia="ko-KR"/>
        </w:rPr>
        <w:br/>
      </w:r>
      <w:r w:rsidRPr="00AC2B2B">
        <w:rPr>
          <w:color w:val="000000" w:themeColor="text1"/>
          <w:lang w:val="en-CA" w:eastAsia="ko-KR"/>
        </w:rPr>
        <w:tab/>
      </w:r>
      <w:r w:rsidRPr="00AC2B2B">
        <w:rPr>
          <w:color w:val="000000" w:themeColor="text1"/>
          <w:lang w:val="en-CA" w:eastAsia="ko-KR"/>
        </w:rPr>
        <w:tab/>
        <w:t>( Clip3( 0, 8, ( nCbW − 1 − x / nCbR − y ) + 4 ) )</w:t>
      </w:r>
    </w:p>
    <w:p w14:paraId="77A9E0E3" w14:textId="77777777" w:rsidR="000D2535" w:rsidRPr="00AC2B2B" w:rsidRDefault="000D2535" w:rsidP="000D2535">
      <w:pPr>
        <w:numPr>
          <w:ilvl w:val="0"/>
          <w:numId w:val="5"/>
        </w:numPr>
        <w:tabs>
          <w:tab w:val="clear" w:pos="400"/>
        </w:tabs>
        <w:ind w:left="720" w:hanging="360"/>
        <w:rPr>
          <w:color w:val="000000" w:themeColor="text1"/>
          <w:lang w:val="en-CA" w:eastAsia="ko-KR"/>
        </w:rPr>
      </w:pPr>
      <w:r w:rsidRPr="00AC2B2B">
        <w:rPr>
          <w:color w:val="000000" w:themeColor="text1"/>
          <w:lang w:val="en-CA" w:eastAsia="ko-KR"/>
        </w:rPr>
        <w:t>Otherwise, if cIdx is greater than 0 and triangleDir is equal to 0, the following applies:</w:t>
      </w:r>
    </w:p>
    <w:p w14:paraId="4B25644B" w14:textId="02183C21" w:rsidR="000D2535" w:rsidRPr="00AC2B2B" w:rsidRDefault="000D2535" w:rsidP="000D2535">
      <w:pPr>
        <w:pStyle w:val="Equation"/>
        <w:tabs>
          <w:tab w:val="clear" w:pos="794"/>
          <w:tab w:val="clear" w:pos="1588"/>
          <w:tab w:val="left" w:pos="2970"/>
        </w:tabs>
        <w:ind w:left="810"/>
        <w:rPr>
          <w:color w:val="000000" w:themeColor="text1"/>
          <w:lang w:val="en-CA" w:eastAsia="ko-KR"/>
        </w:rPr>
      </w:pPr>
      <w:r w:rsidRPr="00AC2B2B">
        <w:rPr>
          <w:color w:val="000000" w:themeColor="text1"/>
          <w:lang w:val="en-CA" w:eastAsia="ko-KR"/>
        </w:rPr>
        <w:t>wIdx = ( nCbW &gt; nCbH ) ? ( Clip3( 0, 4, ( x / nCbR − y ) + 2 ) )</w:t>
      </w:r>
      <w:r w:rsidRPr="00AC2B2B">
        <w:rPr>
          <w:lang w:val="en-CA"/>
        </w:rPr>
        <w:tab/>
      </w:r>
      <w:r w:rsidRPr="00AC2B2B" w:rsidDel="003C51E6">
        <w:rPr>
          <w:lang w:val="en-CA"/>
        </w:rPr>
        <w:t>(</w:t>
      </w:r>
      <w:r w:rsidRPr="00AC2B2B" w:rsidDel="003C51E6">
        <w:rPr>
          <w:lang w:val="en-CA"/>
        </w:rPr>
        <w:fldChar w:fldCharType="begin" w:fldLock="1"/>
      </w:r>
      <w:r w:rsidRPr="00AC2B2B" w:rsidDel="003C51E6">
        <w:rPr>
          <w:lang w:val="en-CA"/>
        </w:rPr>
        <w:instrText xml:space="preserve"> STYLEREF 1 \s </w:instrText>
      </w:r>
      <w:r w:rsidRPr="00AC2B2B" w:rsidDel="003C51E6">
        <w:rPr>
          <w:lang w:val="en-CA"/>
        </w:rPr>
        <w:fldChar w:fldCharType="separate"/>
      </w:r>
      <w:r w:rsidR="00E57AB9" w:rsidRPr="00AC2B2B">
        <w:rPr>
          <w:noProof/>
          <w:lang w:val="en-CA"/>
        </w:rPr>
        <w:t>8</w:t>
      </w:r>
      <w:r w:rsidRPr="00AC2B2B" w:rsidDel="003C51E6">
        <w:rPr>
          <w:lang w:val="en-CA"/>
        </w:rPr>
        <w:fldChar w:fldCharType="end"/>
      </w:r>
      <w:r w:rsidRPr="00AC2B2B" w:rsidDel="003C51E6">
        <w:rPr>
          <w:lang w:val="en-CA"/>
        </w:rPr>
        <w:noBreakHyphen/>
      </w:r>
      <w:r w:rsidRPr="00AC2B2B" w:rsidDel="003C51E6">
        <w:rPr>
          <w:lang w:val="en-CA"/>
        </w:rPr>
        <w:fldChar w:fldCharType="begin" w:fldLock="1"/>
      </w:r>
      <w:r w:rsidRPr="00AC2B2B" w:rsidDel="003C51E6">
        <w:rPr>
          <w:lang w:val="en-CA"/>
        </w:rPr>
        <w:instrText xml:space="preserve"> SEQ Equation \* ARABIC \s 1 </w:instrText>
      </w:r>
      <w:r w:rsidRPr="00AC2B2B" w:rsidDel="003C51E6">
        <w:rPr>
          <w:lang w:val="en-CA"/>
        </w:rPr>
        <w:fldChar w:fldCharType="separate"/>
      </w:r>
      <w:r w:rsidR="00E57AB9" w:rsidRPr="00AC2B2B">
        <w:rPr>
          <w:noProof/>
          <w:lang w:val="en-CA"/>
        </w:rPr>
        <w:t>724</w:t>
      </w:r>
      <w:r w:rsidRPr="00AC2B2B" w:rsidDel="003C51E6">
        <w:rPr>
          <w:lang w:val="en-CA"/>
        </w:rPr>
        <w:fldChar w:fldCharType="end"/>
      </w:r>
      <w:r w:rsidRPr="00AC2B2B" w:rsidDel="003C51E6">
        <w:rPr>
          <w:lang w:val="en-CA"/>
        </w:rPr>
        <w:t>)</w:t>
      </w:r>
      <w:r w:rsidRPr="00AC2B2B">
        <w:rPr>
          <w:lang w:val="en-CA" w:eastAsia="ko-KR"/>
        </w:rPr>
        <w:br/>
      </w:r>
      <w:r w:rsidRPr="00AC2B2B">
        <w:rPr>
          <w:color w:val="000000" w:themeColor="text1"/>
          <w:lang w:val="en-CA" w:eastAsia="ko-KR"/>
        </w:rPr>
        <w:tab/>
        <w:t>: ( Clip3( 0, 4, ( x / nCbR − y ) + 2 ) )</w:t>
      </w:r>
    </w:p>
    <w:p w14:paraId="74856696" w14:textId="77777777" w:rsidR="000D2535" w:rsidRPr="00AC2B2B" w:rsidRDefault="000D2535" w:rsidP="000D2535">
      <w:pPr>
        <w:numPr>
          <w:ilvl w:val="0"/>
          <w:numId w:val="5"/>
        </w:numPr>
        <w:tabs>
          <w:tab w:val="clear" w:pos="400"/>
        </w:tabs>
        <w:ind w:left="720" w:hanging="360"/>
        <w:rPr>
          <w:color w:val="000000" w:themeColor="text1"/>
          <w:lang w:val="en-CA" w:eastAsia="ko-KR"/>
        </w:rPr>
      </w:pPr>
      <w:r w:rsidRPr="00AC2B2B">
        <w:rPr>
          <w:color w:val="000000" w:themeColor="text1"/>
          <w:lang w:val="en-CA" w:eastAsia="ko-KR"/>
        </w:rPr>
        <w:t>Otherwise (if cIdx is greater than 0 and triangleDir is equal to 1), the following applies:</w:t>
      </w:r>
    </w:p>
    <w:p w14:paraId="3CBD846D" w14:textId="6EA8A2CC" w:rsidR="000D2535" w:rsidRPr="00AC2B2B" w:rsidRDefault="000D2535" w:rsidP="000D2535">
      <w:pPr>
        <w:pStyle w:val="Equation"/>
        <w:tabs>
          <w:tab w:val="clear" w:pos="794"/>
          <w:tab w:val="clear" w:pos="1588"/>
          <w:tab w:val="left" w:pos="3060"/>
        </w:tabs>
        <w:ind w:left="810"/>
        <w:rPr>
          <w:color w:val="000000" w:themeColor="text1"/>
          <w:lang w:val="en-CA" w:eastAsia="ko-KR"/>
        </w:rPr>
      </w:pPr>
      <w:r w:rsidRPr="00AC2B2B">
        <w:rPr>
          <w:color w:val="000000" w:themeColor="text1"/>
          <w:lang w:val="en-CA" w:eastAsia="ko-KR"/>
        </w:rPr>
        <w:t>wIdx = ( nCbW &gt; nCbH ) ? ( Clip3( 0, 4, ( nCbH − 1 − x / nCbR − y ) + 2 ) )</w:t>
      </w:r>
      <w:r w:rsidRPr="00AC2B2B">
        <w:rPr>
          <w:lang w:val="en-CA"/>
        </w:rPr>
        <w:t xml:space="preserve"> </w:t>
      </w:r>
      <w:r w:rsidRPr="00AC2B2B">
        <w:rPr>
          <w:lang w:val="en-CA"/>
        </w:rPr>
        <w:tab/>
      </w:r>
      <w:r w:rsidRPr="00AC2B2B" w:rsidDel="003C51E6">
        <w:rPr>
          <w:lang w:val="en-CA"/>
        </w:rPr>
        <w:t>(</w:t>
      </w:r>
      <w:r w:rsidRPr="00AC2B2B" w:rsidDel="003C51E6">
        <w:rPr>
          <w:lang w:val="en-CA"/>
        </w:rPr>
        <w:fldChar w:fldCharType="begin" w:fldLock="1"/>
      </w:r>
      <w:r w:rsidRPr="00AC2B2B" w:rsidDel="003C51E6">
        <w:rPr>
          <w:lang w:val="en-CA"/>
        </w:rPr>
        <w:instrText xml:space="preserve"> STYLEREF 1 \s </w:instrText>
      </w:r>
      <w:r w:rsidRPr="00AC2B2B" w:rsidDel="003C51E6">
        <w:rPr>
          <w:lang w:val="en-CA"/>
        </w:rPr>
        <w:fldChar w:fldCharType="separate"/>
      </w:r>
      <w:r w:rsidR="00E57AB9" w:rsidRPr="00AC2B2B">
        <w:rPr>
          <w:noProof/>
          <w:lang w:val="en-CA"/>
        </w:rPr>
        <w:t>8</w:t>
      </w:r>
      <w:r w:rsidRPr="00AC2B2B" w:rsidDel="003C51E6">
        <w:rPr>
          <w:lang w:val="en-CA"/>
        </w:rPr>
        <w:fldChar w:fldCharType="end"/>
      </w:r>
      <w:r w:rsidRPr="00AC2B2B" w:rsidDel="003C51E6">
        <w:rPr>
          <w:lang w:val="en-CA"/>
        </w:rPr>
        <w:noBreakHyphen/>
      </w:r>
      <w:r w:rsidRPr="00AC2B2B" w:rsidDel="003C51E6">
        <w:rPr>
          <w:lang w:val="en-CA"/>
        </w:rPr>
        <w:fldChar w:fldCharType="begin" w:fldLock="1"/>
      </w:r>
      <w:r w:rsidRPr="00AC2B2B" w:rsidDel="003C51E6">
        <w:rPr>
          <w:lang w:val="en-CA"/>
        </w:rPr>
        <w:instrText xml:space="preserve"> SEQ Equation \* ARABIC \s 1 </w:instrText>
      </w:r>
      <w:r w:rsidRPr="00AC2B2B" w:rsidDel="003C51E6">
        <w:rPr>
          <w:lang w:val="en-CA"/>
        </w:rPr>
        <w:fldChar w:fldCharType="separate"/>
      </w:r>
      <w:r w:rsidR="00E57AB9" w:rsidRPr="00AC2B2B">
        <w:rPr>
          <w:noProof/>
          <w:lang w:val="en-CA"/>
        </w:rPr>
        <w:t>725</w:t>
      </w:r>
      <w:r w:rsidRPr="00AC2B2B" w:rsidDel="003C51E6">
        <w:rPr>
          <w:lang w:val="en-CA"/>
        </w:rPr>
        <w:fldChar w:fldCharType="end"/>
      </w:r>
      <w:r w:rsidRPr="00AC2B2B" w:rsidDel="003C51E6">
        <w:rPr>
          <w:lang w:val="en-CA"/>
        </w:rPr>
        <w:t>)</w:t>
      </w:r>
      <w:r w:rsidRPr="00AC2B2B">
        <w:rPr>
          <w:lang w:val="en-CA" w:eastAsia="ko-KR"/>
        </w:rPr>
        <w:br/>
      </w:r>
      <w:r w:rsidRPr="00AC2B2B">
        <w:rPr>
          <w:color w:val="000000" w:themeColor="text1"/>
          <w:lang w:val="en-CA" w:eastAsia="ko-KR"/>
        </w:rPr>
        <w:tab/>
      </w:r>
      <w:r w:rsidRPr="00AC2B2B">
        <w:rPr>
          <w:color w:val="000000" w:themeColor="text1"/>
          <w:lang w:val="en-CA" w:eastAsia="ko-KR"/>
        </w:rPr>
        <w:tab/>
        <w:t>( Clip3( 0, 4, ( nCbW − 1 − x / nCbR − y ) + 2 ) )</w:t>
      </w:r>
    </w:p>
    <w:p w14:paraId="4D8E0DDB" w14:textId="2D6F2EA1" w:rsidR="000D2535" w:rsidRPr="00AC2B2B" w:rsidRDefault="000D2535" w:rsidP="000D2535">
      <w:pPr>
        <w:tabs>
          <w:tab w:val="left" w:pos="284"/>
        </w:tabs>
        <w:spacing w:after="136"/>
        <w:ind w:left="284" w:hanging="284"/>
        <w:rPr>
          <w:color w:val="000000" w:themeColor="text1"/>
          <w:lang w:val="en-CA"/>
        </w:rPr>
      </w:pPr>
      <w:r w:rsidRPr="00AC2B2B" w:rsidDel="003C51E6">
        <w:rPr>
          <w:color w:val="000000" w:themeColor="text1"/>
          <w:lang w:val="en-CA"/>
        </w:rPr>
        <w:t>–</w:t>
      </w:r>
      <w:r w:rsidRPr="00AC2B2B" w:rsidDel="003C51E6">
        <w:rPr>
          <w:color w:val="000000" w:themeColor="text1"/>
          <w:lang w:val="en-CA"/>
        </w:rPr>
        <w:tab/>
      </w:r>
      <w:r w:rsidRPr="00AC2B2B">
        <w:rPr>
          <w:color w:val="000000" w:themeColor="text1"/>
          <w:lang w:val="en-CA"/>
        </w:rPr>
        <w:t xml:space="preserve">The variable wValue specifying the weight of the prediction sample is derived using wS, wIdx and cIdx as specified in </w:t>
      </w:r>
      <w:r w:rsidRPr="00AC2B2B">
        <w:rPr>
          <w:color w:val="000000" w:themeColor="text1"/>
          <w:lang w:val="en-CA"/>
        </w:rPr>
        <w:fldChar w:fldCharType="begin" w:fldLock="1"/>
      </w:r>
      <w:r w:rsidRPr="00AC2B2B">
        <w:rPr>
          <w:color w:val="000000" w:themeColor="text1"/>
          <w:lang w:val="en-CA"/>
        </w:rPr>
        <w:instrText xml:space="preserve"> REF _Ref533091316 \h </w:instrText>
      </w:r>
      <w:r w:rsidRPr="00AC2B2B">
        <w:rPr>
          <w:color w:val="000000" w:themeColor="text1"/>
          <w:lang w:val="en-CA"/>
        </w:rPr>
      </w:r>
      <w:r w:rsidR="00AC2B2B" w:rsidRPr="00AC2B2B">
        <w:rPr>
          <w:color w:val="000000" w:themeColor="text1"/>
          <w:lang w:val="en-CA"/>
        </w:rPr>
        <w:instrText xml:space="preserve"> \* MERGEFORMAT </w:instrText>
      </w:r>
      <w:r w:rsidRPr="00AC2B2B">
        <w:rPr>
          <w:color w:val="000000" w:themeColor="text1"/>
          <w:lang w:val="en-CA"/>
        </w:rPr>
        <w:fldChar w:fldCharType="separate"/>
      </w:r>
      <w:r w:rsidR="00E57AB9" w:rsidRPr="00AC2B2B">
        <w:t xml:space="preserve">Table </w:t>
      </w:r>
      <w:r w:rsidR="00E57AB9" w:rsidRPr="00AC2B2B">
        <w:rPr>
          <w:noProof/>
        </w:rPr>
        <w:t>8</w:t>
      </w:r>
      <w:r w:rsidR="00E57AB9" w:rsidRPr="00AC2B2B">
        <w:noBreakHyphen/>
      </w:r>
      <w:r w:rsidR="00E57AB9" w:rsidRPr="00AC2B2B">
        <w:rPr>
          <w:noProof/>
        </w:rPr>
        <w:t>14</w:t>
      </w:r>
      <w:r w:rsidRPr="00AC2B2B">
        <w:rPr>
          <w:color w:val="000000" w:themeColor="text1"/>
          <w:lang w:val="en-CA"/>
        </w:rPr>
        <w:fldChar w:fldCharType="end"/>
      </w:r>
      <w:r w:rsidRPr="00AC2B2B">
        <w:rPr>
          <w:color w:val="000000" w:themeColor="text1"/>
          <w:lang w:val="en-CA"/>
        </w:rPr>
        <w:t>.</w:t>
      </w:r>
    </w:p>
    <w:p w14:paraId="5DB6769B" w14:textId="77777777" w:rsidR="000D2535" w:rsidRPr="00AC2B2B" w:rsidRDefault="000D2535" w:rsidP="000D2535">
      <w:pPr>
        <w:tabs>
          <w:tab w:val="left" w:pos="284"/>
        </w:tabs>
        <w:spacing w:after="136"/>
        <w:ind w:left="284" w:hanging="284"/>
        <w:rPr>
          <w:color w:val="000000" w:themeColor="text1"/>
          <w:lang w:val="en-CA"/>
        </w:rPr>
      </w:pPr>
      <w:r w:rsidRPr="00AC2B2B" w:rsidDel="003C51E6">
        <w:rPr>
          <w:color w:val="000000" w:themeColor="text1"/>
          <w:lang w:val="en-CA"/>
        </w:rPr>
        <w:t>–</w:t>
      </w:r>
      <w:r w:rsidRPr="00AC2B2B" w:rsidDel="003C51E6">
        <w:rPr>
          <w:color w:val="000000" w:themeColor="text1"/>
          <w:lang w:val="en-CA"/>
        </w:rPr>
        <w:tab/>
      </w:r>
      <w:r w:rsidRPr="00AC2B2B">
        <w:rPr>
          <w:color w:val="000000" w:themeColor="text1"/>
          <w:lang w:val="en-CA"/>
        </w:rPr>
        <w:t>The prediction sample values are derived as follows:</w:t>
      </w:r>
    </w:p>
    <w:p w14:paraId="3BF0EF4D" w14:textId="1D49332A" w:rsidR="000D2535" w:rsidRPr="00AC2B2B" w:rsidRDefault="000D2535" w:rsidP="000D2535">
      <w:pPr>
        <w:pStyle w:val="Equation"/>
        <w:tabs>
          <w:tab w:val="clear" w:pos="794"/>
          <w:tab w:val="clear" w:pos="1588"/>
          <w:tab w:val="left" w:pos="2970"/>
        </w:tabs>
        <w:ind w:left="810"/>
        <w:rPr>
          <w:color w:val="000000" w:themeColor="text1"/>
          <w:lang w:val="en-CA"/>
        </w:rPr>
      </w:pPr>
      <w:r w:rsidRPr="00AC2B2B">
        <w:rPr>
          <w:color w:val="000000" w:themeColor="text1"/>
          <w:lang w:val="fr-FR" w:eastAsia="ko-KR"/>
        </w:rPr>
        <w:lastRenderedPageBreak/>
        <w:t xml:space="preserve">pbSamples[ x ][ y ] = </w:t>
      </w:r>
      <w:r w:rsidRPr="00AC2B2B">
        <w:rPr>
          <w:color w:val="000000" w:themeColor="text1"/>
          <w:lang w:val="en-CA" w:eastAsia="ko-KR"/>
        </w:rPr>
        <w:t>Clip3( 0, ( 1  &lt;&lt;  bitDepth ) − 1,</w:t>
      </w:r>
      <w:r w:rsidRPr="00AC2B2B">
        <w:rPr>
          <w:color w:val="000000" w:themeColor="text1"/>
          <w:lang w:val="fr-FR" w:eastAsia="ko-KR"/>
        </w:rPr>
        <w:t xml:space="preserve"> ( predSamplesLA[ x ][ y ] * wValue + </w:t>
      </w:r>
      <w:r w:rsidRPr="00AC2B2B">
        <w:rPr>
          <w:lang w:val="en-CA"/>
        </w:rPr>
        <w:tab/>
      </w:r>
      <w:r w:rsidRPr="00AC2B2B" w:rsidDel="003C51E6">
        <w:rPr>
          <w:lang w:val="en-CA"/>
        </w:rPr>
        <w:t>(</w:t>
      </w:r>
      <w:r w:rsidRPr="00AC2B2B" w:rsidDel="003C51E6">
        <w:rPr>
          <w:lang w:val="en-CA"/>
        </w:rPr>
        <w:fldChar w:fldCharType="begin" w:fldLock="1"/>
      </w:r>
      <w:r w:rsidRPr="00AC2B2B" w:rsidDel="003C51E6">
        <w:rPr>
          <w:lang w:val="en-CA"/>
        </w:rPr>
        <w:instrText xml:space="preserve"> STYLEREF 1 \s </w:instrText>
      </w:r>
      <w:r w:rsidRPr="00AC2B2B" w:rsidDel="003C51E6">
        <w:rPr>
          <w:lang w:val="en-CA"/>
        </w:rPr>
        <w:fldChar w:fldCharType="separate"/>
      </w:r>
      <w:r w:rsidR="00E57AB9" w:rsidRPr="00AC2B2B">
        <w:rPr>
          <w:noProof/>
          <w:lang w:val="en-CA"/>
        </w:rPr>
        <w:t>8</w:t>
      </w:r>
      <w:r w:rsidRPr="00AC2B2B" w:rsidDel="003C51E6">
        <w:rPr>
          <w:lang w:val="en-CA"/>
        </w:rPr>
        <w:fldChar w:fldCharType="end"/>
      </w:r>
      <w:r w:rsidRPr="00AC2B2B" w:rsidDel="003C51E6">
        <w:rPr>
          <w:lang w:val="en-CA"/>
        </w:rPr>
        <w:noBreakHyphen/>
      </w:r>
      <w:r w:rsidRPr="00AC2B2B" w:rsidDel="003C51E6">
        <w:rPr>
          <w:lang w:val="en-CA"/>
        </w:rPr>
        <w:fldChar w:fldCharType="begin" w:fldLock="1"/>
      </w:r>
      <w:r w:rsidRPr="00AC2B2B" w:rsidDel="003C51E6">
        <w:rPr>
          <w:lang w:val="en-CA"/>
        </w:rPr>
        <w:instrText xml:space="preserve"> SEQ Equation \* ARABIC \s 1 </w:instrText>
      </w:r>
      <w:r w:rsidRPr="00AC2B2B" w:rsidDel="003C51E6">
        <w:rPr>
          <w:lang w:val="en-CA"/>
        </w:rPr>
        <w:fldChar w:fldCharType="separate"/>
      </w:r>
      <w:r w:rsidR="00E57AB9" w:rsidRPr="00AC2B2B">
        <w:rPr>
          <w:noProof/>
          <w:lang w:val="en-CA"/>
        </w:rPr>
        <w:t>726</w:t>
      </w:r>
      <w:r w:rsidRPr="00AC2B2B" w:rsidDel="003C51E6">
        <w:rPr>
          <w:lang w:val="en-CA"/>
        </w:rPr>
        <w:fldChar w:fldCharType="end"/>
      </w:r>
      <w:r w:rsidRPr="00AC2B2B" w:rsidDel="003C51E6">
        <w:rPr>
          <w:lang w:val="en-CA"/>
        </w:rPr>
        <w:t>)</w:t>
      </w:r>
      <w:r w:rsidRPr="00AC2B2B">
        <w:rPr>
          <w:lang w:val="en-CA" w:eastAsia="ko-KR"/>
        </w:rPr>
        <w:br/>
      </w:r>
      <w:r w:rsidRPr="00AC2B2B">
        <w:rPr>
          <w:color w:val="000000" w:themeColor="text1"/>
          <w:lang w:val="fr-FR" w:eastAsia="ko-KR"/>
        </w:rPr>
        <w:tab/>
      </w:r>
      <w:r w:rsidRPr="00AC2B2B">
        <w:rPr>
          <w:color w:val="000000" w:themeColor="text1"/>
          <w:lang w:val="fr-FR" w:eastAsia="ko-KR"/>
        </w:rPr>
        <w:tab/>
      </w:r>
      <w:r w:rsidRPr="00AC2B2B">
        <w:rPr>
          <w:color w:val="000000" w:themeColor="text1"/>
          <w:lang w:val="en-CA" w:eastAsia="ko-KR"/>
        </w:rPr>
        <w:t>predSamplesLB[ x ][ y ] * ( 8 − wValue ) + offset1 ) &gt;&gt; shift1 )</w:t>
      </w:r>
    </w:p>
    <w:p w14:paraId="25193265" w14:textId="77777777" w:rsidR="000D2535" w:rsidRPr="00AC2B2B" w:rsidRDefault="000D2535" w:rsidP="000D2535">
      <w:pPr>
        <w:tabs>
          <w:tab w:val="clear" w:pos="794"/>
          <w:tab w:val="clear" w:pos="1191"/>
        </w:tabs>
        <w:jc w:val="left"/>
        <w:rPr>
          <w:color w:val="000000" w:themeColor="text1"/>
          <w:lang w:val="en-CA"/>
        </w:rPr>
      </w:pPr>
    </w:p>
    <w:p w14:paraId="52AF02DD" w14:textId="09540169" w:rsidR="000D2535" w:rsidRPr="00AC2B2B" w:rsidRDefault="000D2535" w:rsidP="000D2535">
      <w:pPr>
        <w:pStyle w:val="afe"/>
      </w:pPr>
      <w:bookmarkStart w:id="2860" w:name="_Ref533091316"/>
      <w:r w:rsidRPr="00AC2B2B">
        <w:t xml:space="preserve">Table </w:t>
      </w:r>
      <w:r w:rsidRPr="00AC2B2B">
        <w:fldChar w:fldCharType="begin" w:fldLock="1"/>
      </w:r>
      <w:r w:rsidRPr="00AC2B2B">
        <w:instrText xml:space="preserve"> STYLEREF 1 \s </w:instrText>
      </w:r>
      <w:r w:rsidRPr="00AC2B2B">
        <w:fldChar w:fldCharType="separate"/>
      </w:r>
      <w:r w:rsidR="00E57AB9" w:rsidRPr="00AC2B2B">
        <w:rPr>
          <w:noProof/>
        </w:rPr>
        <w:t>8</w:t>
      </w:r>
      <w:r w:rsidRPr="00AC2B2B">
        <w:fldChar w:fldCharType="end"/>
      </w:r>
      <w:r w:rsidRPr="00AC2B2B">
        <w:noBreakHyphen/>
      </w:r>
      <w:r w:rsidRPr="00AC2B2B">
        <w:fldChar w:fldCharType="begin" w:fldLock="1"/>
      </w:r>
      <w:r w:rsidRPr="00AC2B2B">
        <w:instrText xml:space="preserve"> SEQ Table \* ARABIC \s 1 </w:instrText>
      </w:r>
      <w:r w:rsidRPr="00AC2B2B">
        <w:fldChar w:fldCharType="separate"/>
      </w:r>
      <w:r w:rsidR="00E57AB9" w:rsidRPr="00AC2B2B">
        <w:rPr>
          <w:noProof/>
        </w:rPr>
        <w:t>14</w:t>
      </w:r>
      <w:r w:rsidRPr="00AC2B2B">
        <w:fldChar w:fldCharType="end"/>
      </w:r>
      <w:bookmarkEnd w:id="2860"/>
      <w:r w:rsidRPr="00AC2B2B" w:rsidDel="003C51E6">
        <w:rPr>
          <w:lang w:val="en-CA"/>
        </w:rPr>
        <w:t xml:space="preserve"> – Specification of </w:t>
      </w:r>
      <w:r w:rsidRPr="00AC2B2B">
        <w:rPr>
          <w:lang w:val="en-CA"/>
        </w:rPr>
        <w:t xml:space="preserve">wValue using </w:t>
      </w:r>
      <w:r w:rsidRPr="00AC2B2B">
        <w:rPr>
          <w:color w:val="000000" w:themeColor="text1"/>
          <w:lang w:val="en-CA" w:eastAsia="ko-KR"/>
        </w:rPr>
        <w:t>cIdx, wS and wIdx</w:t>
      </w:r>
    </w:p>
    <w:tbl>
      <w:tblPr>
        <w:tblStyle w:val="afd"/>
        <w:tblW w:w="0" w:type="auto"/>
        <w:jc w:val="center"/>
        <w:tblLook w:val="04A0" w:firstRow="1" w:lastRow="0" w:firstColumn="1" w:lastColumn="0" w:noHBand="0" w:noVBand="1"/>
      </w:tblPr>
      <w:tblGrid>
        <w:gridCol w:w="1119"/>
        <w:gridCol w:w="1120"/>
        <w:gridCol w:w="397"/>
        <w:gridCol w:w="397"/>
        <w:gridCol w:w="397"/>
        <w:gridCol w:w="397"/>
        <w:gridCol w:w="397"/>
        <w:gridCol w:w="397"/>
        <w:gridCol w:w="397"/>
        <w:gridCol w:w="397"/>
        <w:gridCol w:w="397"/>
      </w:tblGrid>
      <w:tr w:rsidR="000D2535" w:rsidRPr="00AC2B2B" w14:paraId="1BC30817" w14:textId="77777777" w:rsidTr="00706C50">
        <w:trPr>
          <w:jc w:val="center"/>
        </w:trPr>
        <w:tc>
          <w:tcPr>
            <w:tcW w:w="1119" w:type="dxa"/>
            <w:vMerge w:val="restart"/>
            <w:vAlign w:val="center"/>
          </w:tcPr>
          <w:p w14:paraId="1F0DBEA4" w14:textId="77777777" w:rsidR="000D2535" w:rsidRPr="00AC2B2B" w:rsidRDefault="000D2535" w:rsidP="00706C50">
            <w:pPr>
              <w:spacing w:before="0"/>
              <w:jc w:val="center"/>
              <w:rPr>
                <w:b/>
                <w:color w:val="000000" w:themeColor="text1"/>
                <w:lang w:val="en-CA" w:eastAsia="ko-KR"/>
              </w:rPr>
            </w:pPr>
            <w:r w:rsidRPr="00AC2B2B">
              <w:rPr>
                <w:b/>
                <w:color w:val="000000" w:themeColor="text1"/>
                <w:lang w:val="en-CA" w:eastAsia="ko-KR"/>
              </w:rPr>
              <w:t>cIdx</w:t>
            </w:r>
          </w:p>
        </w:tc>
        <w:tc>
          <w:tcPr>
            <w:tcW w:w="1120" w:type="dxa"/>
            <w:vMerge w:val="restart"/>
            <w:vAlign w:val="center"/>
          </w:tcPr>
          <w:p w14:paraId="6D5751B2" w14:textId="77777777" w:rsidR="000D2535" w:rsidRPr="00AC2B2B" w:rsidRDefault="000D2535" w:rsidP="00706C50">
            <w:pPr>
              <w:spacing w:before="0"/>
              <w:jc w:val="center"/>
              <w:rPr>
                <w:b/>
                <w:color w:val="000000" w:themeColor="text1"/>
                <w:lang w:val="en-CA" w:eastAsia="ko-KR"/>
              </w:rPr>
            </w:pPr>
            <w:r w:rsidRPr="00AC2B2B">
              <w:rPr>
                <w:b/>
                <w:color w:val="000000" w:themeColor="text1"/>
                <w:lang w:val="en-CA" w:eastAsia="ko-KR"/>
              </w:rPr>
              <w:t>wS</w:t>
            </w:r>
          </w:p>
        </w:tc>
        <w:tc>
          <w:tcPr>
            <w:tcW w:w="3573" w:type="dxa"/>
            <w:gridSpan w:val="9"/>
            <w:tcBorders>
              <w:bottom w:val="single" w:sz="4" w:space="0" w:color="auto"/>
            </w:tcBorders>
            <w:vAlign w:val="center"/>
          </w:tcPr>
          <w:p w14:paraId="49E61BBD" w14:textId="77777777" w:rsidR="000D2535" w:rsidRPr="00AC2B2B" w:rsidRDefault="000D2535" w:rsidP="00706C50">
            <w:pPr>
              <w:tabs>
                <w:tab w:val="clear" w:pos="794"/>
              </w:tabs>
              <w:spacing w:before="0"/>
              <w:jc w:val="center"/>
              <w:rPr>
                <w:b/>
                <w:color w:val="000000" w:themeColor="text1"/>
                <w:lang w:val="en-CA" w:eastAsia="ko-KR"/>
              </w:rPr>
            </w:pPr>
            <w:r w:rsidRPr="00AC2B2B">
              <w:rPr>
                <w:b/>
                <w:color w:val="000000" w:themeColor="text1"/>
                <w:lang w:val="en-CA" w:eastAsia="ko-KR"/>
              </w:rPr>
              <w:t>wIdx</w:t>
            </w:r>
          </w:p>
        </w:tc>
      </w:tr>
      <w:tr w:rsidR="000D2535" w:rsidRPr="00AC2B2B" w14:paraId="3BAC2E2F" w14:textId="77777777" w:rsidTr="00706C50">
        <w:trPr>
          <w:jc w:val="center"/>
        </w:trPr>
        <w:tc>
          <w:tcPr>
            <w:tcW w:w="1119" w:type="dxa"/>
            <w:vMerge/>
            <w:tcBorders>
              <w:bottom w:val="nil"/>
            </w:tcBorders>
            <w:vAlign w:val="center"/>
          </w:tcPr>
          <w:p w14:paraId="241A1972" w14:textId="77777777" w:rsidR="000D2535" w:rsidRPr="00AC2B2B" w:rsidRDefault="000D2535" w:rsidP="00706C50">
            <w:pPr>
              <w:tabs>
                <w:tab w:val="clear" w:pos="794"/>
              </w:tabs>
              <w:spacing w:before="0"/>
              <w:jc w:val="center"/>
              <w:rPr>
                <w:b/>
                <w:color w:val="000000" w:themeColor="text1"/>
                <w:lang w:val="en-CA" w:eastAsia="ko-KR"/>
              </w:rPr>
            </w:pPr>
          </w:p>
        </w:tc>
        <w:tc>
          <w:tcPr>
            <w:tcW w:w="1120" w:type="dxa"/>
            <w:vMerge/>
            <w:vAlign w:val="center"/>
          </w:tcPr>
          <w:p w14:paraId="184F0202" w14:textId="77777777" w:rsidR="000D2535" w:rsidRPr="00AC2B2B" w:rsidRDefault="000D2535" w:rsidP="00706C50">
            <w:pPr>
              <w:tabs>
                <w:tab w:val="clear" w:pos="794"/>
              </w:tabs>
              <w:spacing w:before="0"/>
              <w:jc w:val="center"/>
              <w:rPr>
                <w:b/>
                <w:color w:val="000000" w:themeColor="text1"/>
                <w:lang w:val="en-CA" w:eastAsia="ko-KR"/>
              </w:rPr>
            </w:pPr>
          </w:p>
        </w:tc>
        <w:tc>
          <w:tcPr>
            <w:tcW w:w="397" w:type="dxa"/>
            <w:tcBorders>
              <w:top w:val="single" w:sz="4" w:space="0" w:color="auto"/>
              <w:bottom w:val="single" w:sz="4" w:space="0" w:color="auto"/>
              <w:right w:val="single" w:sz="4" w:space="0" w:color="auto"/>
            </w:tcBorders>
            <w:vAlign w:val="center"/>
          </w:tcPr>
          <w:p w14:paraId="2A0CC72B" w14:textId="77777777" w:rsidR="000D2535" w:rsidRPr="00AC2B2B" w:rsidRDefault="000D2535" w:rsidP="00706C50">
            <w:pPr>
              <w:tabs>
                <w:tab w:val="clear" w:pos="794"/>
              </w:tabs>
              <w:spacing w:before="0"/>
              <w:jc w:val="center"/>
              <w:rPr>
                <w:b/>
                <w:color w:val="000000" w:themeColor="text1"/>
                <w:lang w:val="en-CA" w:eastAsia="ko-KR"/>
              </w:rPr>
            </w:pPr>
            <w:r w:rsidRPr="00AC2B2B">
              <w:rPr>
                <w:b/>
                <w:color w:val="000000" w:themeColor="text1"/>
                <w:lang w:val="en-CA" w:eastAsia="ko-KR"/>
              </w:rPr>
              <w:t>0</w:t>
            </w:r>
          </w:p>
        </w:tc>
        <w:tc>
          <w:tcPr>
            <w:tcW w:w="397" w:type="dxa"/>
            <w:tcBorders>
              <w:top w:val="single" w:sz="4" w:space="0" w:color="auto"/>
              <w:left w:val="single" w:sz="4" w:space="0" w:color="auto"/>
              <w:bottom w:val="single" w:sz="4" w:space="0" w:color="auto"/>
              <w:right w:val="single" w:sz="4" w:space="0" w:color="auto"/>
            </w:tcBorders>
            <w:vAlign w:val="center"/>
          </w:tcPr>
          <w:p w14:paraId="47417830" w14:textId="77777777" w:rsidR="000D2535" w:rsidRPr="00AC2B2B" w:rsidRDefault="000D2535" w:rsidP="00706C50">
            <w:pPr>
              <w:tabs>
                <w:tab w:val="clear" w:pos="794"/>
              </w:tabs>
              <w:spacing w:before="0"/>
              <w:jc w:val="center"/>
              <w:rPr>
                <w:b/>
                <w:color w:val="000000" w:themeColor="text1"/>
                <w:lang w:val="en-CA" w:eastAsia="ko-KR"/>
              </w:rPr>
            </w:pPr>
            <w:r w:rsidRPr="00AC2B2B">
              <w:rPr>
                <w:b/>
                <w:color w:val="000000" w:themeColor="text1"/>
                <w:lang w:val="en-CA" w:eastAsia="ko-KR"/>
              </w:rPr>
              <w:t>1</w:t>
            </w:r>
          </w:p>
        </w:tc>
        <w:tc>
          <w:tcPr>
            <w:tcW w:w="397" w:type="dxa"/>
            <w:tcBorders>
              <w:top w:val="single" w:sz="4" w:space="0" w:color="auto"/>
              <w:left w:val="single" w:sz="4" w:space="0" w:color="auto"/>
              <w:bottom w:val="single" w:sz="4" w:space="0" w:color="auto"/>
              <w:right w:val="single" w:sz="4" w:space="0" w:color="auto"/>
            </w:tcBorders>
            <w:vAlign w:val="center"/>
          </w:tcPr>
          <w:p w14:paraId="35ACB2CA" w14:textId="77777777" w:rsidR="000D2535" w:rsidRPr="00AC2B2B" w:rsidRDefault="000D2535" w:rsidP="00706C50">
            <w:pPr>
              <w:tabs>
                <w:tab w:val="clear" w:pos="794"/>
              </w:tabs>
              <w:spacing w:before="0"/>
              <w:jc w:val="center"/>
              <w:rPr>
                <w:b/>
                <w:color w:val="000000" w:themeColor="text1"/>
                <w:lang w:val="en-CA" w:eastAsia="ko-KR"/>
              </w:rPr>
            </w:pPr>
            <w:r w:rsidRPr="00AC2B2B">
              <w:rPr>
                <w:b/>
                <w:color w:val="000000" w:themeColor="text1"/>
                <w:lang w:val="en-CA" w:eastAsia="ko-KR"/>
              </w:rPr>
              <w:t>2</w:t>
            </w:r>
          </w:p>
        </w:tc>
        <w:tc>
          <w:tcPr>
            <w:tcW w:w="397" w:type="dxa"/>
            <w:tcBorders>
              <w:top w:val="single" w:sz="4" w:space="0" w:color="auto"/>
              <w:left w:val="single" w:sz="4" w:space="0" w:color="auto"/>
              <w:bottom w:val="single" w:sz="4" w:space="0" w:color="auto"/>
              <w:right w:val="single" w:sz="4" w:space="0" w:color="auto"/>
            </w:tcBorders>
            <w:vAlign w:val="center"/>
          </w:tcPr>
          <w:p w14:paraId="3D53B1B2" w14:textId="77777777" w:rsidR="000D2535" w:rsidRPr="00AC2B2B" w:rsidRDefault="000D2535" w:rsidP="00706C50">
            <w:pPr>
              <w:tabs>
                <w:tab w:val="clear" w:pos="794"/>
              </w:tabs>
              <w:spacing w:before="0"/>
              <w:jc w:val="center"/>
              <w:rPr>
                <w:b/>
                <w:color w:val="000000" w:themeColor="text1"/>
                <w:lang w:val="en-CA" w:eastAsia="ko-KR"/>
              </w:rPr>
            </w:pPr>
            <w:r w:rsidRPr="00AC2B2B">
              <w:rPr>
                <w:b/>
                <w:color w:val="000000" w:themeColor="text1"/>
                <w:lang w:val="en-CA" w:eastAsia="ko-KR"/>
              </w:rPr>
              <w:t>3</w:t>
            </w:r>
          </w:p>
        </w:tc>
        <w:tc>
          <w:tcPr>
            <w:tcW w:w="397" w:type="dxa"/>
            <w:tcBorders>
              <w:top w:val="single" w:sz="4" w:space="0" w:color="auto"/>
              <w:left w:val="single" w:sz="4" w:space="0" w:color="auto"/>
              <w:bottom w:val="single" w:sz="4" w:space="0" w:color="auto"/>
              <w:right w:val="single" w:sz="4" w:space="0" w:color="auto"/>
            </w:tcBorders>
            <w:vAlign w:val="center"/>
          </w:tcPr>
          <w:p w14:paraId="4ED4C9FD" w14:textId="77777777" w:rsidR="000D2535" w:rsidRPr="00AC2B2B" w:rsidRDefault="000D2535" w:rsidP="00706C50">
            <w:pPr>
              <w:tabs>
                <w:tab w:val="clear" w:pos="794"/>
              </w:tabs>
              <w:spacing w:before="0"/>
              <w:jc w:val="center"/>
              <w:rPr>
                <w:b/>
                <w:color w:val="000000" w:themeColor="text1"/>
                <w:lang w:val="en-CA" w:eastAsia="ko-KR"/>
              </w:rPr>
            </w:pPr>
            <w:r w:rsidRPr="00AC2B2B">
              <w:rPr>
                <w:b/>
                <w:color w:val="000000" w:themeColor="text1"/>
                <w:lang w:val="en-CA" w:eastAsia="ko-KR"/>
              </w:rPr>
              <w:t>4</w:t>
            </w:r>
          </w:p>
        </w:tc>
        <w:tc>
          <w:tcPr>
            <w:tcW w:w="397" w:type="dxa"/>
            <w:tcBorders>
              <w:top w:val="single" w:sz="4" w:space="0" w:color="auto"/>
              <w:left w:val="single" w:sz="4" w:space="0" w:color="auto"/>
              <w:bottom w:val="single" w:sz="4" w:space="0" w:color="auto"/>
              <w:right w:val="single" w:sz="4" w:space="0" w:color="auto"/>
            </w:tcBorders>
            <w:vAlign w:val="center"/>
          </w:tcPr>
          <w:p w14:paraId="5455BDF5" w14:textId="77777777" w:rsidR="000D2535" w:rsidRPr="00AC2B2B" w:rsidRDefault="000D2535" w:rsidP="00706C50">
            <w:pPr>
              <w:tabs>
                <w:tab w:val="clear" w:pos="794"/>
              </w:tabs>
              <w:spacing w:before="0"/>
              <w:jc w:val="center"/>
              <w:rPr>
                <w:b/>
                <w:color w:val="000000" w:themeColor="text1"/>
                <w:lang w:val="en-CA" w:eastAsia="ko-KR"/>
              </w:rPr>
            </w:pPr>
            <w:r w:rsidRPr="00AC2B2B">
              <w:rPr>
                <w:b/>
                <w:color w:val="000000" w:themeColor="text1"/>
                <w:lang w:val="en-CA" w:eastAsia="ko-KR"/>
              </w:rPr>
              <w:t>5</w:t>
            </w:r>
          </w:p>
        </w:tc>
        <w:tc>
          <w:tcPr>
            <w:tcW w:w="397" w:type="dxa"/>
            <w:tcBorders>
              <w:top w:val="single" w:sz="4" w:space="0" w:color="auto"/>
              <w:left w:val="single" w:sz="4" w:space="0" w:color="auto"/>
              <w:bottom w:val="single" w:sz="4" w:space="0" w:color="auto"/>
              <w:right w:val="single" w:sz="4" w:space="0" w:color="auto"/>
            </w:tcBorders>
            <w:vAlign w:val="center"/>
          </w:tcPr>
          <w:p w14:paraId="7865520B" w14:textId="77777777" w:rsidR="000D2535" w:rsidRPr="00AC2B2B" w:rsidRDefault="000D2535" w:rsidP="00706C50">
            <w:pPr>
              <w:tabs>
                <w:tab w:val="clear" w:pos="794"/>
              </w:tabs>
              <w:spacing w:before="0"/>
              <w:jc w:val="center"/>
              <w:rPr>
                <w:b/>
                <w:color w:val="000000" w:themeColor="text1"/>
                <w:lang w:val="en-CA" w:eastAsia="ko-KR"/>
              </w:rPr>
            </w:pPr>
            <w:r w:rsidRPr="00AC2B2B">
              <w:rPr>
                <w:b/>
                <w:color w:val="000000" w:themeColor="text1"/>
                <w:lang w:val="en-CA" w:eastAsia="ko-KR"/>
              </w:rPr>
              <w:t>6</w:t>
            </w:r>
          </w:p>
        </w:tc>
        <w:tc>
          <w:tcPr>
            <w:tcW w:w="397" w:type="dxa"/>
            <w:tcBorders>
              <w:top w:val="single" w:sz="4" w:space="0" w:color="auto"/>
              <w:left w:val="single" w:sz="4" w:space="0" w:color="auto"/>
              <w:bottom w:val="single" w:sz="4" w:space="0" w:color="auto"/>
              <w:right w:val="single" w:sz="4" w:space="0" w:color="auto"/>
            </w:tcBorders>
            <w:vAlign w:val="center"/>
          </w:tcPr>
          <w:p w14:paraId="62095B5E" w14:textId="77777777" w:rsidR="000D2535" w:rsidRPr="00AC2B2B" w:rsidRDefault="000D2535" w:rsidP="00706C50">
            <w:pPr>
              <w:tabs>
                <w:tab w:val="clear" w:pos="794"/>
              </w:tabs>
              <w:spacing w:before="0"/>
              <w:jc w:val="center"/>
              <w:rPr>
                <w:b/>
                <w:color w:val="000000" w:themeColor="text1"/>
                <w:lang w:val="en-CA" w:eastAsia="ko-KR"/>
              </w:rPr>
            </w:pPr>
            <w:r w:rsidRPr="00AC2B2B">
              <w:rPr>
                <w:b/>
                <w:color w:val="000000" w:themeColor="text1"/>
                <w:lang w:val="en-CA" w:eastAsia="ko-KR"/>
              </w:rPr>
              <w:t>7</w:t>
            </w:r>
          </w:p>
        </w:tc>
        <w:tc>
          <w:tcPr>
            <w:tcW w:w="397" w:type="dxa"/>
            <w:tcBorders>
              <w:top w:val="single" w:sz="4" w:space="0" w:color="auto"/>
              <w:left w:val="single" w:sz="4" w:space="0" w:color="auto"/>
              <w:bottom w:val="single" w:sz="4" w:space="0" w:color="auto"/>
              <w:right w:val="single" w:sz="4" w:space="0" w:color="auto"/>
            </w:tcBorders>
            <w:vAlign w:val="center"/>
          </w:tcPr>
          <w:p w14:paraId="1C030A3B" w14:textId="77777777" w:rsidR="000D2535" w:rsidRPr="00AC2B2B" w:rsidRDefault="000D2535" w:rsidP="00706C50">
            <w:pPr>
              <w:tabs>
                <w:tab w:val="clear" w:pos="794"/>
              </w:tabs>
              <w:spacing w:before="0"/>
              <w:jc w:val="center"/>
              <w:rPr>
                <w:b/>
                <w:color w:val="000000" w:themeColor="text1"/>
                <w:lang w:val="en-CA" w:eastAsia="ko-KR"/>
              </w:rPr>
            </w:pPr>
            <w:r w:rsidRPr="00AC2B2B">
              <w:rPr>
                <w:b/>
                <w:color w:val="000000" w:themeColor="text1"/>
                <w:lang w:val="en-CA" w:eastAsia="ko-KR"/>
              </w:rPr>
              <w:t>8</w:t>
            </w:r>
          </w:p>
        </w:tc>
      </w:tr>
      <w:tr w:rsidR="000D2535" w:rsidRPr="00AC2B2B" w14:paraId="378D40E4" w14:textId="77777777" w:rsidTr="00706C50">
        <w:trPr>
          <w:jc w:val="center"/>
        </w:trPr>
        <w:tc>
          <w:tcPr>
            <w:tcW w:w="1119" w:type="dxa"/>
            <w:vMerge w:val="restart"/>
            <w:vAlign w:val="center"/>
          </w:tcPr>
          <w:p w14:paraId="5774961E" w14:textId="77777777" w:rsidR="000D2535" w:rsidRPr="00AC2B2B" w:rsidRDefault="000D2535" w:rsidP="00706C50">
            <w:pPr>
              <w:tabs>
                <w:tab w:val="clear" w:pos="794"/>
              </w:tabs>
              <w:spacing w:before="0"/>
              <w:jc w:val="center"/>
              <w:rPr>
                <w:b/>
                <w:color w:val="000000" w:themeColor="text1"/>
                <w:lang w:val="en-CA" w:eastAsia="ko-KR"/>
              </w:rPr>
            </w:pPr>
            <w:r w:rsidRPr="00AC2B2B">
              <w:rPr>
                <w:b/>
                <w:color w:val="000000" w:themeColor="text1"/>
                <w:lang w:val="en-CA" w:eastAsia="ko-KR"/>
              </w:rPr>
              <w:t>0</w:t>
            </w:r>
          </w:p>
        </w:tc>
        <w:tc>
          <w:tcPr>
            <w:tcW w:w="1120" w:type="dxa"/>
            <w:vAlign w:val="center"/>
          </w:tcPr>
          <w:p w14:paraId="2EAFDCF5" w14:textId="77777777" w:rsidR="000D2535" w:rsidRPr="00AC2B2B" w:rsidRDefault="000D2535" w:rsidP="00706C50">
            <w:pPr>
              <w:tabs>
                <w:tab w:val="clear" w:pos="794"/>
              </w:tabs>
              <w:spacing w:before="0"/>
              <w:jc w:val="center"/>
              <w:rPr>
                <w:b/>
                <w:color w:val="000000" w:themeColor="text1"/>
                <w:lang w:val="en-CA" w:eastAsia="ko-KR"/>
              </w:rPr>
            </w:pPr>
            <w:r w:rsidRPr="00AC2B2B">
              <w:rPr>
                <w:b/>
                <w:color w:val="000000" w:themeColor="text1"/>
                <w:lang w:val="en-CA" w:eastAsia="ko-KR"/>
              </w:rPr>
              <w:t>0</w:t>
            </w:r>
          </w:p>
        </w:tc>
        <w:tc>
          <w:tcPr>
            <w:tcW w:w="397" w:type="dxa"/>
            <w:tcBorders>
              <w:top w:val="single" w:sz="4" w:space="0" w:color="auto"/>
            </w:tcBorders>
            <w:vAlign w:val="center"/>
          </w:tcPr>
          <w:p w14:paraId="2BBC7799" w14:textId="77777777" w:rsidR="000D2535" w:rsidRPr="00AC2B2B" w:rsidRDefault="000D2535" w:rsidP="00706C50">
            <w:pPr>
              <w:tabs>
                <w:tab w:val="clear" w:pos="794"/>
              </w:tabs>
              <w:spacing w:before="0"/>
              <w:jc w:val="center"/>
              <w:rPr>
                <w:color w:val="000000" w:themeColor="text1"/>
                <w:lang w:val="en-CA" w:eastAsia="ko-KR"/>
              </w:rPr>
            </w:pPr>
            <w:r w:rsidRPr="00AC2B2B">
              <w:rPr>
                <w:color w:val="000000" w:themeColor="text1"/>
                <w:lang w:val="en-CA" w:eastAsia="ko-KR"/>
              </w:rPr>
              <w:t>0</w:t>
            </w:r>
          </w:p>
        </w:tc>
        <w:tc>
          <w:tcPr>
            <w:tcW w:w="397" w:type="dxa"/>
            <w:tcBorders>
              <w:top w:val="single" w:sz="4" w:space="0" w:color="auto"/>
            </w:tcBorders>
            <w:vAlign w:val="center"/>
          </w:tcPr>
          <w:p w14:paraId="78450531" w14:textId="77777777" w:rsidR="000D2535" w:rsidRPr="00AC2B2B" w:rsidRDefault="000D2535" w:rsidP="00706C50">
            <w:pPr>
              <w:tabs>
                <w:tab w:val="clear" w:pos="794"/>
              </w:tabs>
              <w:spacing w:before="0"/>
              <w:jc w:val="center"/>
              <w:rPr>
                <w:color w:val="000000" w:themeColor="text1"/>
                <w:lang w:val="en-CA" w:eastAsia="ko-KR"/>
              </w:rPr>
            </w:pPr>
            <w:r w:rsidRPr="00AC2B2B">
              <w:rPr>
                <w:color w:val="000000" w:themeColor="text1"/>
                <w:lang w:val="en-CA" w:eastAsia="ko-KR"/>
              </w:rPr>
              <w:t>0</w:t>
            </w:r>
          </w:p>
        </w:tc>
        <w:tc>
          <w:tcPr>
            <w:tcW w:w="397" w:type="dxa"/>
            <w:tcBorders>
              <w:top w:val="single" w:sz="4" w:space="0" w:color="auto"/>
            </w:tcBorders>
            <w:vAlign w:val="center"/>
          </w:tcPr>
          <w:p w14:paraId="0AE51620" w14:textId="77777777" w:rsidR="000D2535" w:rsidRPr="00AC2B2B" w:rsidRDefault="000D2535" w:rsidP="00706C50">
            <w:pPr>
              <w:tabs>
                <w:tab w:val="clear" w:pos="794"/>
              </w:tabs>
              <w:spacing w:before="0"/>
              <w:jc w:val="center"/>
              <w:rPr>
                <w:color w:val="000000" w:themeColor="text1"/>
                <w:lang w:val="en-CA" w:eastAsia="ko-KR"/>
              </w:rPr>
            </w:pPr>
            <w:r w:rsidRPr="00AC2B2B">
              <w:rPr>
                <w:color w:val="000000" w:themeColor="text1"/>
                <w:lang w:val="en-CA" w:eastAsia="ko-KR"/>
              </w:rPr>
              <w:t>1</w:t>
            </w:r>
          </w:p>
        </w:tc>
        <w:tc>
          <w:tcPr>
            <w:tcW w:w="397" w:type="dxa"/>
            <w:tcBorders>
              <w:top w:val="single" w:sz="4" w:space="0" w:color="auto"/>
            </w:tcBorders>
            <w:vAlign w:val="center"/>
          </w:tcPr>
          <w:p w14:paraId="118E7DB4" w14:textId="77777777" w:rsidR="000D2535" w:rsidRPr="00AC2B2B" w:rsidRDefault="000D2535" w:rsidP="00706C50">
            <w:pPr>
              <w:tabs>
                <w:tab w:val="clear" w:pos="794"/>
              </w:tabs>
              <w:spacing w:before="0"/>
              <w:jc w:val="center"/>
              <w:rPr>
                <w:color w:val="000000" w:themeColor="text1"/>
                <w:lang w:val="en-CA" w:eastAsia="ko-KR"/>
              </w:rPr>
            </w:pPr>
            <w:r w:rsidRPr="00AC2B2B">
              <w:rPr>
                <w:color w:val="000000" w:themeColor="text1"/>
                <w:lang w:val="en-CA" w:eastAsia="ko-KR"/>
              </w:rPr>
              <w:t>2</w:t>
            </w:r>
          </w:p>
        </w:tc>
        <w:tc>
          <w:tcPr>
            <w:tcW w:w="397" w:type="dxa"/>
            <w:tcBorders>
              <w:top w:val="single" w:sz="4" w:space="0" w:color="auto"/>
            </w:tcBorders>
            <w:vAlign w:val="center"/>
          </w:tcPr>
          <w:p w14:paraId="22791F16" w14:textId="77777777" w:rsidR="000D2535" w:rsidRPr="00AC2B2B" w:rsidRDefault="000D2535" w:rsidP="00706C50">
            <w:pPr>
              <w:tabs>
                <w:tab w:val="clear" w:pos="794"/>
              </w:tabs>
              <w:spacing w:before="0"/>
              <w:jc w:val="center"/>
              <w:rPr>
                <w:color w:val="000000" w:themeColor="text1"/>
                <w:lang w:val="en-CA" w:eastAsia="ko-KR"/>
              </w:rPr>
            </w:pPr>
            <w:r w:rsidRPr="00AC2B2B">
              <w:rPr>
                <w:color w:val="000000" w:themeColor="text1"/>
                <w:lang w:val="en-CA" w:eastAsia="ko-KR"/>
              </w:rPr>
              <w:t>4</w:t>
            </w:r>
          </w:p>
        </w:tc>
        <w:tc>
          <w:tcPr>
            <w:tcW w:w="397" w:type="dxa"/>
            <w:tcBorders>
              <w:top w:val="single" w:sz="4" w:space="0" w:color="auto"/>
            </w:tcBorders>
            <w:vAlign w:val="center"/>
          </w:tcPr>
          <w:p w14:paraId="1BAA476A" w14:textId="77777777" w:rsidR="000D2535" w:rsidRPr="00AC2B2B" w:rsidRDefault="000D2535" w:rsidP="00706C50">
            <w:pPr>
              <w:tabs>
                <w:tab w:val="clear" w:pos="794"/>
              </w:tabs>
              <w:spacing w:before="0"/>
              <w:jc w:val="center"/>
              <w:rPr>
                <w:color w:val="000000" w:themeColor="text1"/>
                <w:lang w:val="en-CA" w:eastAsia="ko-KR"/>
              </w:rPr>
            </w:pPr>
            <w:r w:rsidRPr="00AC2B2B">
              <w:rPr>
                <w:color w:val="000000" w:themeColor="text1"/>
                <w:lang w:val="en-CA" w:eastAsia="ko-KR"/>
              </w:rPr>
              <w:t>6</w:t>
            </w:r>
          </w:p>
        </w:tc>
        <w:tc>
          <w:tcPr>
            <w:tcW w:w="397" w:type="dxa"/>
            <w:tcBorders>
              <w:top w:val="single" w:sz="4" w:space="0" w:color="auto"/>
            </w:tcBorders>
            <w:vAlign w:val="center"/>
          </w:tcPr>
          <w:p w14:paraId="6E827EBA" w14:textId="77777777" w:rsidR="000D2535" w:rsidRPr="00AC2B2B" w:rsidRDefault="000D2535" w:rsidP="00706C50">
            <w:pPr>
              <w:tabs>
                <w:tab w:val="clear" w:pos="794"/>
              </w:tabs>
              <w:spacing w:before="0"/>
              <w:jc w:val="center"/>
              <w:rPr>
                <w:color w:val="000000" w:themeColor="text1"/>
                <w:lang w:val="en-CA" w:eastAsia="ko-KR"/>
              </w:rPr>
            </w:pPr>
            <w:r w:rsidRPr="00AC2B2B">
              <w:rPr>
                <w:color w:val="000000" w:themeColor="text1"/>
                <w:lang w:val="en-CA" w:eastAsia="ko-KR"/>
              </w:rPr>
              <w:t>7</w:t>
            </w:r>
          </w:p>
        </w:tc>
        <w:tc>
          <w:tcPr>
            <w:tcW w:w="397" w:type="dxa"/>
            <w:tcBorders>
              <w:top w:val="single" w:sz="4" w:space="0" w:color="auto"/>
            </w:tcBorders>
            <w:vAlign w:val="center"/>
          </w:tcPr>
          <w:p w14:paraId="1F44A1E1" w14:textId="77777777" w:rsidR="000D2535" w:rsidRPr="00AC2B2B" w:rsidRDefault="000D2535" w:rsidP="00706C50">
            <w:pPr>
              <w:tabs>
                <w:tab w:val="clear" w:pos="794"/>
              </w:tabs>
              <w:spacing w:before="0"/>
              <w:jc w:val="center"/>
              <w:rPr>
                <w:color w:val="000000" w:themeColor="text1"/>
                <w:lang w:val="en-CA" w:eastAsia="ko-KR"/>
              </w:rPr>
            </w:pPr>
            <w:r w:rsidRPr="00AC2B2B">
              <w:rPr>
                <w:color w:val="000000" w:themeColor="text1"/>
                <w:lang w:val="en-CA" w:eastAsia="ko-KR"/>
              </w:rPr>
              <w:t>8</w:t>
            </w:r>
          </w:p>
        </w:tc>
        <w:tc>
          <w:tcPr>
            <w:tcW w:w="397" w:type="dxa"/>
            <w:tcBorders>
              <w:top w:val="single" w:sz="4" w:space="0" w:color="auto"/>
            </w:tcBorders>
            <w:vAlign w:val="center"/>
          </w:tcPr>
          <w:p w14:paraId="2702F567" w14:textId="77777777" w:rsidR="000D2535" w:rsidRPr="00AC2B2B" w:rsidRDefault="000D2535" w:rsidP="00706C50">
            <w:pPr>
              <w:tabs>
                <w:tab w:val="clear" w:pos="794"/>
              </w:tabs>
              <w:spacing w:before="0"/>
              <w:jc w:val="center"/>
              <w:rPr>
                <w:color w:val="000000" w:themeColor="text1"/>
                <w:lang w:val="en-CA" w:eastAsia="ko-KR"/>
              </w:rPr>
            </w:pPr>
            <w:r w:rsidRPr="00AC2B2B">
              <w:rPr>
                <w:color w:val="000000" w:themeColor="text1"/>
                <w:lang w:val="en-CA" w:eastAsia="ko-KR"/>
              </w:rPr>
              <w:t>8</w:t>
            </w:r>
          </w:p>
        </w:tc>
      </w:tr>
      <w:tr w:rsidR="000D2535" w:rsidRPr="00AC2B2B" w14:paraId="30469F9F" w14:textId="77777777" w:rsidTr="00706C50">
        <w:trPr>
          <w:jc w:val="center"/>
        </w:trPr>
        <w:tc>
          <w:tcPr>
            <w:tcW w:w="1119" w:type="dxa"/>
            <w:vMerge/>
            <w:tcBorders>
              <w:bottom w:val="nil"/>
            </w:tcBorders>
            <w:vAlign w:val="center"/>
          </w:tcPr>
          <w:p w14:paraId="40FF47D0" w14:textId="77777777" w:rsidR="000D2535" w:rsidRPr="00AC2B2B" w:rsidRDefault="000D2535" w:rsidP="00706C50">
            <w:pPr>
              <w:tabs>
                <w:tab w:val="clear" w:pos="794"/>
              </w:tabs>
              <w:spacing w:before="0"/>
              <w:jc w:val="center"/>
              <w:rPr>
                <w:b/>
                <w:color w:val="000000" w:themeColor="text1"/>
                <w:lang w:val="en-CA" w:eastAsia="ko-KR"/>
              </w:rPr>
            </w:pPr>
          </w:p>
        </w:tc>
        <w:tc>
          <w:tcPr>
            <w:tcW w:w="1120" w:type="dxa"/>
            <w:vAlign w:val="center"/>
          </w:tcPr>
          <w:p w14:paraId="1C72E05D" w14:textId="77777777" w:rsidR="000D2535" w:rsidRPr="00AC2B2B" w:rsidRDefault="000D2535" w:rsidP="00706C50">
            <w:pPr>
              <w:tabs>
                <w:tab w:val="clear" w:pos="794"/>
              </w:tabs>
              <w:spacing w:before="0"/>
              <w:jc w:val="center"/>
              <w:rPr>
                <w:b/>
                <w:color w:val="000000" w:themeColor="text1"/>
                <w:lang w:val="en-CA" w:eastAsia="ko-KR"/>
              </w:rPr>
            </w:pPr>
            <w:r w:rsidRPr="00AC2B2B">
              <w:rPr>
                <w:b/>
                <w:color w:val="000000" w:themeColor="text1"/>
                <w:lang w:val="en-CA" w:eastAsia="ko-KR"/>
              </w:rPr>
              <w:t>1</w:t>
            </w:r>
          </w:p>
        </w:tc>
        <w:tc>
          <w:tcPr>
            <w:tcW w:w="397" w:type="dxa"/>
            <w:vAlign w:val="center"/>
          </w:tcPr>
          <w:p w14:paraId="7E16158A" w14:textId="77777777" w:rsidR="000D2535" w:rsidRPr="00AC2B2B" w:rsidRDefault="000D2535" w:rsidP="00706C50">
            <w:pPr>
              <w:tabs>
                <w:tab w:val="clear" w:pos="794"/>
              </w:tabs>
              <w:spacing w:before="0"/>
              <w:jc w:val="center"/>
              <w:rPr>
                <w:color w:val="000000" w:themeColor="text1"/>
                <w:lang w:val="en-CA" w:eastAsia="ko-KR"/>
              </w:rPr>
            </w:pPr>
            <w:r w:rsidRPr="00AC2B2B">
              <w:rPr>
                <w:color w:val="000000" w:themeColor="text1"/>
                <w:lang w:val="en-CA" w:eastAsia="ko-KR"/>
              </w:rPr>
              <w:t>0</w:t>
            </w:r>
          </w:p>
        </w:tc>
        <w:tc>
          <w:tcPr>
            <w:tcW w:w="397" w:type="dxa"/>
            <w:vAlign w:val="center"/>
          </w:tcPr>
          <w:p w14:paraId="30455375" w14:textId="77777777" w:rsidR="000D2535" w:rsidRPr="00AC2B2B" w:rsidRDefault="000D2535" w:rsidP="00706C50">
            <w:pPr>
              <w:tabs>
                <w:tab w:val="clear" w:pos="794"/>
              </w:tabs>
              <w:spacing w:before="0"/>
              <w:jc w:val="center"/>
              <w:rPr>
                <w:color w:val="000000" w:themeColor="text1"/>
                <w:lang w:val="en-CA" w:eastAsia="ko-KR"/>
              </w:rPr>
            </w:pPr>
            <w:r w:rsidRPr="00AC2B2B">
              <w:rPr>
                <w:color w:val="000000" w:themeColor="text1"/>
                <w:lang w:val="en-CA" w:eastAsia="ko-KR"/>
              </w:rPr>
              <w:t>1</w:t>
            </w:r>
          </w:p>
        </w:tc>
        <w:tc>
          <w:tcPr>
            <w:tcW w:w="397" w:type="dxa"/>
            <w:vAlign w:val="center"/>
          </w:tcPr>
          <w:p w14:paraId="6E9F80F3" w14:textId="77777777" w:rsidR="000D2535" w:rsidRPr="00AC2B2B" w:rsidRDefault="000D2535" w:rsidP="00706C50">
            <w:pPr>
              <w:tabs>
                <w:tab w:val="clear" w:pos="794"/>
              </w:tabs>
              <w:spacing w:before="0"/>
              <w:jc w:val="center"/>
              <w:rPr>
                <w:color w:val="000000" w:themeColor="text1"/>
                <w:lang w:val="en-CA" w:eastAsia="ko-KR"/>
              </w:rPr>
            </w:pPr>
            <w:r w:rsidRPr="00AC2B2B">
              <w:rPr>
                <w:color w:val="000000" w:themeColor="text1"/>
                <w:lang w:val="en-CA" w:eastAsia="ko-KR"/>
              </w:rPr>
              <w:t>2</w:t>
            </w:r>
          </w:p>
        </w:tc>
        <w:tc>
          <w:tcPr>
            <w:tcW w:w="397" w:type="dxa"/>
            <w:vAlign w:val="center"/>
          </w:tcPr>
          <w:p w14:paraId="7822D51F" w14:textId="77777777" w:rsidR="000D2535" w:rsidRPr="00AC2B2B" w:rsidRDefault="000D2535" w:rsidP="00706C50">
            <w:pPr>
              <w:tabs>
                <w:tab w:val="clear" w:pos="794"/>
              </w:tabs>
              <w:spacing w:before="0"/>
              <w:jc w:val="center"/>
              <w:rPr>
                <w:color w:val="000000" w:themeColor="text1"/>
                <w:lang w:val="en-CA" w:eastAsia="ko-KR"/>
              </w:rPr>
            </w:pPr>
            <w:r w:rsidRPr="00AC2B2B">
              <w:rPr>
                <w:color w:val="000000" w:themeColor="text1"/>
                <w:lang w:val="en-CA" w:eastAsia="ko-KR"/>
              </w:rPr>
              <w:t>3</w:t>
            </w:r>
          </w:p>
        </w:tc>
        <w:tc>
          <w:tcPr>
            <w:tcW w:w="397" w:type="dxa"/>
            <w:vAlign w:val="center"/>
          </w:tcPr>
          <w:p w14:paraId="6B57075C" w14:textId="77777777" w:rsidR="000D2535" w:rsidRPr="00AC2B2B" w:rsidRDefault="000D2535" w:rsidP="00706C50">
            <w:pPr>
              <w:tabs>
                <w:tab w:val="clear" w:pos="794"/>
              </w:tabs>
              <w:spacing w:before="0"/>
              <w:jc w:val="center"/>
              <w:rPr>
                <w:color w:val="000000" w:themeColor="text1"/>
                <w:lang w:val="en-CA" w:eastAsia="ko-KR"/>
              </w:rPr>
            </w:pPr>
            <w:r w:rsidRPr="00AC2B2B">
              <w:rPr>
                <w:color w:val="000000" w:themeColor="text1"/>
                <w:lang w:val="en-CA" w:eastAsia="ko-KR"/>
              </w:rPr>
              <w:t>4</w:t>
            </w:r>
          </w:p>
        </w:tc>
        <w:tc>
          <w:tcPr>
            <w:tcW w:w="397" w:type="dxa"/>
            <w:vAlign w:val="center"/>
          </w:tcPr>
          <w:p w14:paraId="04C2536E" w14:textId="77777777" w:rsidR="000D2535" w:rsidRPr="00AC2B2B" w:rsidRDefault="000D2535" w:rsidP="00706C50">
            <w:pPr>
              <w:tabs>
                <w:tab w:val="clear" w:pos="794"/>
              </w:tabs>
              <w:spacing w:before="0"/>
              <w:jc w:val="center"/>
              <w:rPr>
                <w:color w:val="000000" w:themeColor="text1"/>
                <w:lang w:val="en-CA" w:eastAsia="ko-KR"/>
              </w:rPr>
            </w:pPr>
            <w:r w:rsidRPr="00AC2B2B">
              <w:rPr>
                <w:color w:val="000000" w:themeColor="text1"/>
                <w:lang w:val="en-CA" w:eastAsia="ko-KR"/>
              </w:rPr>
              <w:t>5</w:t>
            </w:r>
          </w:p>
        </w:tc>
        <w:tc>
          <w:tcPr>
            <w:tcW w:w="397" w:type="dxa"/>
            <w:vAlign w:val="center"/>
          </w:tcPr>
          <w:p w14:paraId="2E0751F1" w14:textId="77777777" w:rsidR="000D2535" w:rsidRPr="00AC2B2B" w:rsidRDefault="000D2535" w:rsidP="00706C50">
            <w:pPr>
              <w:tabs>
                <w:tab w:val="clear" w:pos="794"/>
              </w:tabs>
              <w:spacing w:before="0"/>
              <w:jc w:val="center"/>
              <w:rPr>
                <w:color w:val="000000" w:themeColor="text1"/>
                <w:lang w:val="en-CA" w:eastAsia="ko-KR"/>
              </w:rPr>
            </w:pPr>
            <w:r w:rsidRPr="00AC2B2B">
              <w:rPr>
                <w:color w:val="000000" w:themeColor="text1"/>
                <w:lang w:val="en-CA" w:eastAsia="ko-KR"/>
              </w:rPr>
              <w:t>6</w:t>
            </w:r>
          </w:p>
        </w:tc>
        <w:tc>
          <w:tcPr>
            <w:tcW w:w="397" w:type="dxa"/>
            <w:vAlign w:val="center"/>
          </w:tcPr>
          <w:p w14:paraId="69DF601E" w14:textId="77777777" w:rsidR="000D2535" w:rsidRPr="00AC2B2B" w:rsidRDefault="000D2535" w:rsidP="00706C50">
            <w:pPr>
              <w:tabs>
                <w:tab w:val="clear" w:pos="794"/>
              </w:tabs>
              <w:spacing w:before="0"/>
              <w:jc w:val="center"/>
              <w:rPr>
                <w:color w:val="000000" w:themeColor="text1"/>
                <w:lang w:val="en-CA" w:eastAsia="ko-KR"/>
              </w:rPr>
            </w:pPr>
            <w:r w:rsidRPr="00AC2B2B">
              <w:rPr>
                <w:color w:val="000000" w:themeColor="text1"/>
                <w:lang w:val="en-CA" w:eastAsia="ko-KR"/>
              </w:rPr>
              <w:t>7</w:t>
            </w:r>
          </w:p>
        </w:tc>
        <w:tc>
          <w:tcPr>
            <w:tcW w:w="397" w:type="dxa"/>
            <w:vAlign w:val="center"/>
          </w:tcPr>
          <w:p w14:paraId="3977495F" w14:textId="77777777" w:rsidR="000D2535" w:rsidRPr="00AC2B2B" w:rsidRDefault="000D2535" w:rsidP="00706C50">
            <w:pPr>
              <w:tabs>
                <w:tab w:val="clear" w:pos="794"/>
              </w:tabs>
              <w:spacing w:before="0"/>
              <w:jc w:val="center"/>
              <w:rPr>
                <w:color w:val="000000" w:themeColor="text1"/>
                <w:lang w:val="en-CA" w:eastAsia="ko-KR"/>
              </w:rPr>
            </w:pPr>
            <w:r w:rsidRPr="00AC2B2B">
              <w:rPr>
                <w:color w:val="000000" w:themeColor="text1"/>
                <w:lang w:val="en-CA" w:eastAsia="ko-KR"/>
              </w:rPr>
              <w:t>8</w:t>
            </w:r>
          </w:p>
        </w:tc>
      </w:tr>
      <w:tr w:rsidR="000D2535" w:rsidRPr="00AC2B2B" w14:paraId="6A7AC983" w14:textId="77777777" w:rsidTr="00706C50">
        <w:trPr>
          <w:jc w:val="center"/>
        </w:trPr>
        <w:tc>
          <w:tcPr>
            <w:tcW w:w="1119" w:type="dxa"/>
            <w:vMerge w:val="restart"/>
            <w:vAlign w:val="center"/>
          </w:tcPr>
          <w:p w14:paraId="206675FF" w14:textId="77777777" w:rsidR="000D2535" w:rsidRPr="00AC2B2B" w:rsidRDefault="000D2535" w:rsidP="00706C50">
            <w:pPr>
              <w:tabs>
                <w:tab w:val="clear" w:pos="794"/>
              </w:tabs>
              <w:spacing w:before="0"/>
              <w:jc w:val="center"/>
              <w:rPr>
                <w:b/>
                <w:color w:val="000000" w:themeColor="text1"/>
                <w:lang w:val="en-CA" w:eastAsia="ko-KR"/>
              </w:rPr>
            </w:pPr>
            <w:r w:rsidRPr="00AC2B2B">
              <w:rPr>
                <w:b/>
                <w:color w:val="000000" w:themeColor="text1"/>
                <w:lang w:val="en-CA" w:eastAsia="ko-KR"/>
              </w:rPr>
              <w:t>1, 2</w:t>
            </w:r>
          </w:p>
        </w:tc>
        <w:tc>
          <w:tcPr>
            <w:tcW w:w="1120" w:type="dxa"/>
            <w:vAlign w:val="center"/>
          </w:tcPr>
          <w:p w14:paraId="15C98C4F" w14:textId="77777777" w:rsidR="000D2535" w:rsidRPr="00AC2B2B" w:rsidRDefault="000D2535" w:rsidP="00706C50">
            <w:pPr>
              <w:tabs>
                <w:tab w:val="clear" w:pos="794"/>
              </w:tabs>
              <w:spacing w:before="0"/>
              <w:jc w:val="center"/>
              <w:rPr>
                <w:b/>
                <w:color w:val="000000" w:themeColor="text1"/>
                <w:lang w:val="en-CA" w:eastAsia="ko-KR"/>
              </w:rPr>
            </w:pPr>
            <w:r w:rsidRPr="00AC2B2B">
              <w:rPr>
                <w:b/>
                <w:color w:val="000000" w:themeColor="text1"/>
                <w:lang w:val="en-CA" w:eastAsia="ko-KR"/>
              </w:rPr>
              <w:t>0</w:t>
            </w:r>
          </w:p>
        </w:tc>
        <w:tc>
          <w:tcPr>
            <w:tcW w:w="397" w:type="dxa"/>
            <w:vAlign w:val="center"/>
          </w:tcPr>
          <w:p w14:paraId="70186FEA" w14:textId="77777777" w:rsidR="000D2535" w:rsidRPr="00AC2B2B" w:rsidRDefault="000D2535" w:rsidP="00706C50">
            <w:pPr>
              <w:tabs>
                <w:tab w:val="clear" w:pos="794"/>
              </w:tabs>
              <w:spacing w:before="0"/>
              <w:jc w:val="center"/>
              <w:rPr>
                <w:color w:val="000000" w:themeColor="text1"/>
                <w:lang w:val="en-CA" w:eastAsia="ko-KR"/>
              </w:rPr>
            </w:pPr>
            <w:r w:rsidRPr="00AC2B2B">
              <w:rPr>
                <w:color w:val="000000" w:themeColor="text1"/>
                <w:lang w:val="en-CA" w:eastAsia="ko-KR"/>
              </w:rPr>
              <w:t>0</w:t>
            </w:r>
          </w:p>
        </w:tc>
        <w:tc>
          <w:tcPr>
            <w:tcW w:w="397" w:type="dxa"/>
            <w:vAlign w:val="center"/>
          </w:tcPr>
          <w:p w14:paraId="748A4D34" w14:textId="77777777" w:rsidR="000D2535" w:rsidRPr="00AC2B2B" w:rsidRDefault="000D2535" w:rsidP="00706C50">
            <w:pPr>
              <w:tabs>
                <w:tab w:val="clear" w:pos="794"/>
              </w:tabs>
              <w:spacing w:before="0"/>
              <w:jc w:val="center"/>
              <w:rPr>
                <w:color w:val="000000" w:themeColor="text1"/>
                <w:lang w:val="en-CA" w:eastAsia="ko-KR"/>
              </w:rPr>
            </w:pPr>
            <w:r w:rsidRPr="00AC2B2B">
              <w:rPr>
                <w:color w:val="000000" w:themeColor="text1"/>
                <w:lang w:val="en-CA" w:eastAsia="ko-KR"/>
              </w:rPr>
              <w:t>1</w:t>
            </w:r>
          </w:p>
        </w:tc>
        <w:tc>
          <w:tcPr>
            <w:tcW w:w="397" w:type="dxa"/>
            <w:vAlign w:val="center"/>
          </w:tcPr>
          <w:p w14:paraId="78C0C4FD" w14:textId="77777777" w:rsidR="000D2535" w:rsidRPr="00AC2B2B" w:rsidRDefault="000D2535" w:rsidP="00706C50">
            <w:pPr>
              <w:tabs>
                <w:tab w:val="clear" w:pos="794"/>
              </w:tabs>
              <w:spacing w:before="0"/>
              <w:jc w:val="center"/>
              <w:rPr>
                <w:color w:val="000000" w:themeColor="text1"/>
                <w:lang w:val="en-CA" w:eastAsia="ko-KR"/>
              </w:rPr>
            </w:pPr>
            <w:r w:rsidRPr="00AC2B2B">
              <w:rPr>
                <w:color w:val="000000" w:themeColor="text1"/>
                <w:lang w:val="en-CA" w:eastAsia="ko-KR"/>
              </w:rPr>
              <w:t>4</w:t>
            </w:r>
          </w:p>
        </w:tc>
        <w:tc>
          <w:tcPr>
            <w:tcW w:w="397" w:type="dxa"/>
            <w:vAlign w:val="center"/>
          </w:tcPr>
          <w:p w14:paraId="16521CEB" w14:textId="77777777" w:rsidR="000D2535" w:rsidRPr="00AC2B2B" w:rsidRDefault="000D2535" w:rsidP="00706C50">
            <w:pPr>
              <w:tabs>
                <w:tab w:val="clear" w:pos="794"/>
              </w:tabs>
              <w:spacing w:before="0"/>
              <w:jc w:val="center"/>
              <w:rPr>
                <w:color w:val="000000" w:themeColor="text1"/>
                <w:lang w:val="en-CA" w:eastAsia="ko-KR"/>
              </w:rPr>
            </w:pPr>
            <w:r w:rsidRPr="00AC2B2B">
              <w:rPr>
                <w:color w:val="000000" w:themeColor="text1"/>
                <w:lang w:val="en-CA" w:eastAsia="ko-KR"/>
              </w:rPr>
              <w:t>7</w:t>
            </w:r>
          </w:p>
        </w:tc>
        <w:tc>
          <w:tcPr>
            <w:tcW w:w="397" w:type="dxa"/>
            <w:vAlign w:val="center"/>
          </w:tcPr>
          <w:p w14:paraId="672C1259" w14:textId="77777777" w:rsidR="000D2535" w:rsidRPr="00AC2B2B" w:rsidRDefault="000D2535" w:rsidP="00706C50">
            <w:pPr>
              <w:tabs>
                <w:tab w:val="clear" w:pos="794"/>
              </w:tabs>
              <w:spacing w:before="0"/>
              <w:jc w:val="center"/>
              <w:rPr>
                <w:color w:val="000000" w:themeColor="text1"/>
                <w:lang w:val="en-CA" w:eastAsia="ko-KR"/>
              </w:rPr>
            </w:pPr>
            <w:r w:rsidRPr="00AC2B2B">
              <w:rPr>
                <w:color w:val="000000" w:themeColor="text1"/>
                <w:lang w:val="en-CA" w:eastAsia="ko-KR"/>
              </w:rPr>
              <w:t>8</w:t>
            </w:r>
          </w:p>
        </w:tc>
        <w:tc>
          <w:tcPr>
            <w:tcW w:w="397" w:type="dxa"/>
            <w:vAlign w:val="center"/>
          </w:tcPr>
          <w:p w14:paraId="20C8DC44" w14:textId="77777777" w:rsidR="000D2535" w:rsidRPr="00AC2B2B" w:rsidRDefault="000D2535" w:rsidP="00706C50">
            <w:pPr>
              <w:tabs>
                <w:tab w:val="clear" w:pos="794"/>
              </w:tabs>
              <w:spacing w:before="0"/>
              <w:jc w:val="center"/>
              <w:rPr>
                <w:color w:val="000000" w:themeColor="text1"/>
                <w:lang w:val="en-CA" w:eastAsia="ko-KR"/>
              </w:rPr>
            </w:pPr>
            <w:r w:rsidRPr="00AC2B2B">
              <w:rPr>
                <w:color w:val="000000" w:themeColor="text1"/>
                <w:lang w:val="en-CA" w:eastAsia="ko-KR"/>
              </w:rPr>
              <w:t>0</w:t>
            </w:r>
          </w:p>
        </w:tc>
        <w:tc>
          <w:tcPr>
            <w:tcW w:w="397" w:type="dxa"/>
            <w:vAlign w:val="center"/>
          </w:tcPr>
          <w:p w14:paraId="54B6E0D0" w14:textId="77777777" w:rsidR="000D2535" w:rsidRPr="00AC2B2B" w:rsidRDefault="000D2535" w:rsidP="00706C50">
            <w:pPr>
              <w:tabs>
                <w:tab w:val="clear" w:pos="794"/>
              </w:tabs>
              <w:spacing w:before="0"/>
              <w:jc w:val="center"/>
              <w:rPr>
                <w:color w:val="000000" w:themeColor="text1"/>
                <w:lang w:val="en-CA" w:eastAsia="ko-KR"/>
              </w:rPr>
            </w:pPr>
            <w:r w:rsidRPr="00AC2B2B">
              <w:rPr>
                <w:color w:val="000000" w:themeColor="text1"/>
                <w:lang w:val="en-CA" w:eastAsia="ko-KR"/>
              </w:rPr>
              <w:t>0</w:t>
            </w:r>
          </w:p>
        </w:tc>
        <w:tc>
          <w:tcPr>
            <w:tcW w:w="397" w:type="dxa"/>
            <w:vAlign w:val="center"/>
          </w:tcPr>
          <w:p w14:paraId="06DB69AD" w14:textId="77777777" w:rsidR="000D2535" w:rsidRPr="00AC2B2B" w:rsidRDefault="000D2535" w:rsidP="00706C50">
            <w:pPr>
              <w:tabs>
                <w:tab w:val="clear" w:pos="794"/>
              </w:tabs>
              <w:spacing w:before="0"/>
              <w:jc w:val="center"/>
              <w:rPr>
                <w:color w:val="000000" w:themeColor="text1"/>
                <w:lang w:val="en-CA" w:eastAsia="ko-KR"/>
              </w:rPr>
            </w:pPr>
            <w:r w:rsidRPr="00AC2B2B">
              <w:rPr>
                <w:color w:val="000000" w:themeColor="text1"/>
                <w:lang w:val="en-CA" w:eastAsia="ko-KR"/>
              </w:rPr>
              <w:t>0</w:t>
            </w:r>
          </w:p>
        </w:tc>
        <w:tc>
          <w:tcPr>
            <w:tcW w:w="397" w:type="dxa"/>
            <w:vAlign w:val="center"/>
          </w:tcPr>
          <w:p w14:paraId="2A71CAB8" w14:textId="77777777" w:rsidR="000D2535" w:rsidRPr="00AC2B2B" w:rsidRDefault="000D2535" w:rsidP="00706C50">
            <w:pPr>
              <w:tabs>
                <w:tab w:val="clear" w:pos="794"/>
              </w:tabs>
              <w:spacing w:before="0"/>
              <w:jc w:val="center"/>
              <w:rPr>
                <w:color w:val="000000" w:themeColor="text1"/>
                <w:lang w:val="en-CA" w:eastAsia="ko-KR"/>
              </w:rPr>
            </w:pPr>
            <w:r w:rsidRPr="00AC2B2B">
              <w:rPr>
                <w:color w:val="000000" w:themeColor="text1"/>
                <w:lang w:val="en-CA" w:eastAsia="ko-KR"/>
              </w:rPr>
              <w:t>0</w:t>
            </w:r>
          </w:p>
        </w:tc>
      </w:tr>
      <w:tr w:rsidR="000D2535" w:rsidRPr="00AC2B2B" w14:paraId="6EBA7228" w14:textId="77777777" w:rsidTr="00706C50">
        <w:trPr>
          <w:jc w:val="center"/>
        </w:trPr>
        <w:tc>
          <w:tcPr>
            <w:tcW w:w="1119" w:type="dxa"/>
            <w:vMerge/>
            <w:tcBorders>
              <w:bottom w:val="single" w:sz="4" w:space="0" w:color="auto"/>
            </w:tcBorders>
            <w:vAlign w:val="center"/>
          </w:tcPr>
          <w:p w14:paraId="03918A2C" w14:textId="77777777" w:rsidR="000D2535" w:rsidRPr="00AC2B2B" w:rsidRDefault="000D2535" w:rsidP="00706C50">
            <w:pPr>
              <w:tabs>
                <w:tab w:val="clear" w:pos="794"/>
              </w:tabs>
              <w:spacing w:before="0"/>
              <w:jc w:val="center"/>
              <w:rPr>
                <w:b/>
                <w:color w:val="000000" w:themeColor="text1"/>
                <w:lang w:val="en-CA" w:eastAsia="ko-KR"/>
              </w:rPr>
            </w:pPr>
          </w:p>
        </w:tc>
        <w:tc>
          <w:tcPr>
            <w:tcW w:w="1120" w:type="dxa"/>
            <w:vAlign w:val="center"/>
          </w:tcPr>
          <w:p w14:paraId="016E7CD3" w14:textId="77777777" w:rsidR="000D2535" w:rsidRPr="00AC2B2B" w:rsidRDefault="000D2535" w:rsidP="00706C50">
            <w:pPr>
              <w:tabs>
                <w:tab w:val="clear" w:pos="794"/>
              </w:tabs>
              <w:spacing w:before="0"/>
              <w:jc w:val="center"/>
              <w:rPr>
                <w:b/>
                <w:color w:val="000000" w:themeColor="text1"/>
                <w:lang w:val="en-CA" w:eastAsia="ko-KR"/>
              </w:rPr>
            </w:pPr>
            <w:r w:rsidRPr="00AC2B2B">
              <w:rPr>
                <w:b/>
                <w:color w:val="000000" w:themeColor="text1"/>
                <w:lang w:val="en-CA" w:eastAsia="ko-KR"/>
              </w:rPr>
              <w:t>1</w:t>
            </w:r>
          </w:p>
        </w:tc>
        <w:tc>
          <w:tcPr>
            <w:tcW w:w="397" w:type="dxa"/>
            <w:vAlign w:val="center"/>
          </w:tcPr>
          <w:p w14:paraId="06B75F08" w14:textId="77777777" w:rsidR="000D2535" w:rsidRPr="00AC2B2B" w:rsidRDefault="000D2535" w:rsidP="00706C50">
            <w:pPr>
              <w:tabs>
                <w:tab w:val="clear" w:pos="794"/>
              </w:tabs>
              <w:spacing w:before="0"/>
              <w:jc w:val="center"/>
              <w:rPr>
                <w:color w:val="000000" w:themeColor="text1"/>
                <w:lang w:val="en-CA" w:eastAsia="ko-KR"/>
              </w:rPr>
            </w:pPr>
            <w:r w:rsidRPr="00AC2B2B">
              <w:rPr>
                <w:color w:val="000000" w:themeColor="text1"/>
                <w:lang w:val="en-CA" w:eastAsia="ko-KR"/>
              </w:rPr>
              <w:t>0</w:t>
            </w:r>
          </w:p>
        </w:tc>
        <w:tc>
          <w:tcPr>
            <w:tcW w:w="397" w:type="dxa"/>
            <w:vAlign w:val="center"/>
          </w:tcPr>
          <w:p w14:paraId="43C5681C" w14:textId="77777777" w:rsidR="000D2535" w:rsidRPr="00AC2B2B" w:rsidRDefault="000D2535" w:rsidP="00706C50">
            <w:pPr>
              <w:tabs>
                <w:tab w:val="clear" w:pos="794"/>
              </w:tabs>
              <w:spacing w:before="0"/>
              <w:jc w:val="center"/>
              <w:rPr>
                <w:color w:val="000000" w:themeColor="text1"/>
                <w:lang w:val="en-CA" w:eastAsia="ko-KR"/>
              </w:rPr>
            </w:pPr>
            <w:r w:rsidRPr="00AC2B2B">
              <w:rPr>
                <w:color w:val="000000" w:themeColor="text1"/>
                <w:lang w:val="en-CA" w:eastAsia="ko-KR"/>
              </w:rPr>
              <w:t>2</w:t>
            </w:r>
          </w:p>
        </w:tc>
        <w:tc>
          <w:tcPr>
            <w:tcW w:w="397" w:type="dxa"/>
            <w:vAlign w:val="center"/>
          </w:tcPr>
          <w:p w14:paraId="0737D3FA" w14:textId="77777777" w:rsidR="000D2535" w:rsidRPr="00AC2B2B" w:rsidRDefault="000D2535" w:rsidP="00706C50">
            <w:pPr>
              <w:tabs>
                <w:tab w:val="clear" w:pos="794"/>
              </w:tabs>
              <w:spacing w:before="0"/>
              <w:jc w:val="center"/>
              <w:rPr>
                <w:color w:val="000000" w:themeColor="text1"/>
                <w:lang w:val="en-CA" w:eastAsia="ko-KR"/>
              </w:rPr>
            </w:pPr>
            <w:r w:rsidRPr="00AC2B2B">
              <w:rPr>
                <w:color w:val="000000" w:themeColor="text1"/>
                <w:lang w:val="en-CA" w:eastAsia="ko-KR"/>
              </w:rPr>
              <w:t>4</w:t>
            </w:r>
          </w:p>
        </w:tc>
        <w:tc>
          <w:tcPr>
            <w:tcW w:w="397" w:type="dxa"/>
            <w:vAlign w:val="center"/>
          </w:tcPr>
          <w:p w14:paraId="03CBD8DE" w14:textId="77777777" w:rsidR="000D2535" w:rsidRPr="00AC2B2B" w:rsidRDefault="000D2535" w:rsidP="00706C50">
            <w:pPr>
              <w:tabs>
                <w:tab w:val="clear" w:pos="794"/>
              </w:tabs>
              <w:spacing w:before="0"/>
              <w:jc w:val="center"/>
              <w:rPr>
                <w:color w:val="000000" w:themeColor="text1"/>
                <w:lang w:val="en-CA" w:eastAsia="ko-KR"/>
              </w:rPr>
            </w:pPr>
            <w:r w:rsidRPr="00AC2B2B">
              <w:rPr>
                <w:color w:val="000000" w:themeColor="text1"/>
                <w:lang w:val="en-CA" w:eastAsia="ko-KR"/>
              </w:rPr>
              <w:t>6</w:t>
            </w:r>
          </w:p>
        </w:tc>
        <w:tc>
          <w:tcPr>
            <w:tcW w:w="397" w:type="dxa"/>
            <w:vAlign w:val="center"/>
          </w:tcPr>
          <w:p w14:paraId="3E4B7538" w14:textId="77777777" w:rsidR="000D2535" w:rsidRPr="00AC2B2B" w:rsidRDefault="000D2535" w:rsidP="00706C50">
            <w:pPr>
              <w:tabs>
                <w:tab w:val="clear" w:pos="794"/>
              </w:tabs>
              <w:spacing w:before="0"/>
              <w:jc w:val="center"/>
              <w:rPr>
                <w:color w:val="000000" w:themeColor="text1"/>
                <w:lang w:val="en-CA" w:eastAsia="ko-KR"/>
              </w:rPr>
            </w:pPr>
            <w:r w:rsidRPr="00AC2B2B">
              <w:rPr>
                <w:color w:val="000000" w:themeColor="text1"/>
                <w:lang w:val="en-CA" w:eastAsia="ko-KR"/>
              </w:rPr>
              <w:t>8</w:t>
            </w:r>
          </w:p>
        </w:tc>
        <w:tc>
          <w:tcPr>
            <w:tcW w:w="397" w:type="dxa"/>
            <w:vAlign w:val="center"/>
          </w:tcPr>
          <w:p w14:paraId="6FDCC480" w14:textId="77777777" w:rsidR="000D2535" w:rsidRPr="00AC2B2B" w:rsidRDefault="000D2535" w:rsidP="00706C50">
            <w:pPr>
              <w:tabs>
                <w:tab w:val="clear" w:pos="794"/>
              </w:tabs>
              <w:spacing w:before="0"/>
              <w:jc w:val="center"/>
              <w:rPr>
                <w:color w:val="000000" w:themeColor="text1"/>
                <w:lang w:val="en-CA" w:eastAsia="ko-KR"/>
              </w:rPr>
            </w:pPr>
            <w:r w:rsidRPr="00AC2B2B">
              <w:rPr>
                <w:color w:val="000000" w:themeColor="text1"/>
                <w:lang w:val="en-CA" w:eastAsia="ko-KR"/>
              </w:rPr>
              <w:t>0</w:t>
            </w:r>
          </w:p>
        </w:tc>
        <w:tc>
          <w:tcPr>
            <w:tcW w:w="397" w:type="dxa"/>
            <w:vAlign w:val="center"/>
          </w:tcPr>
          <w:p w14:paraId="036B5691" w14:textId="77777777" w:rsidR="000D2535" w:rsidRPr="00AC2B2B" w:rsidRDefault="000D2535" w:rsidP="00706C50">
            <w:pPr>
              <w:tabs>
                <w:tab w:val="clear" w:pos="794"/>
              </w:tabs>
              <w:spacing w:before="0"/>
              <w:jc w:val="center"/>
              <w:rPr>
                <w:color w:val="000000" w:themeColor="text1"/>
                <w:lang w:val="en-CA" w:eastAsia="ko-KR"/>
              </w:rPr>
            </w:pPr>
            <w:r w:rsidRPr="00AC2B2B">
              <w:rPr>
                <w:color w:val="000000" w:themeColor="text1"/>
                <w:lang w:val="en-CA" w:eastAsia="ko-KR"/>
              </w:rPr>
              <w:t>0</w:t>
            </w:r>
          </w:p>
        </w:tc>
        <w:tc>
          <w:tcPr>
            <w:tcW w:w="397" w:type="dxa"/>
            <w:vAlign w:val="center"/>
          </w:tcPr>
          <w:p w14:paraId="47E4BA17" w14:textId="77777777" w:rsidR="000D2535" w:rsidRPr="00AC2B2B" w:rsidRDefault="000D2535" w:rsidP="00706C50">
            <w:pPr>
              <w:tabs>
                <w:tab w:val="clear" w:pos="794"/>
              </w:tabs>
              <w:spacing w:before="0"/>
              <w:jc w:val="center"/>
              <w:rPr>
                <w:color w:val="000000" w:themeColor="text1"/>
                <w:lang w:val="en-CA" w:eastAsia="ko-KR"/>
              </w:rPr>
            </w:pPr>
            <w:r w:rsidRPr="00AC2B2B">
              <w:rPr>
                <w:color w:val="000000" w:themeColor="text1"/>
                <w:lang w:val="en-CA" w:eastAsia="ko-KR"/>
              </w:rPr>
              <w:t>0</w:t>
            </w:r>
          </w:p>
        </w:tc>
        <w:tc>
          <w:tcPr>
            <w:tcW w:w="397" w:type="dxa"/>
            <w:vAlign w:val="center"/>
          </w:tcPr>
          <w:p w14:paraId="2CC3CDC9" w14:textId="77777777" w:rsidR="000D2535" w:rsidRPr="00AC2B2B" w:rsidRDefault="000D2535" w:rsidP="00706C50">
            <w:pPr>
              <w:tabs>
                <w:tab w:val="clear" w:pos="794"/>
              </w:tabs>
              <w:spacing w:before="0"/>
              <w:jc w:val="center"/>
              <w:rPr>
                <w:color w:val="000000" w:themeColor="text1"/>
                <w:lang w:val="en-CA" w:eastAsia="ko-KR"/>
              </w:rPr>
            </w:pPr>
            <w:r w:rsidRPr="00AC2B2B">
              <w:rPr>
                <w:color w:val="000000" w:themeColor="text1"/>
                <w:lang w:val="en-CA" w:eastAsia="ko-KR"/>
              </w:rPr>
              <w:t>0</w:t>
            </w:r>
          </w:p>
        </w:tc>
      </w:tr>
    </w:tbl>
    <w:p w14:paraId="01BA5615" w14:textId="77777777" w:rsidR="000D2535" w:rsidRPr="00AC2B2B" w:rsidRDefault="000D2535" w:rsidP="000D2535">
      <w:pPr>
        <w:rPr>
          <w:rFonts w:eastAsia="Malgun Gothic"/>
          <w:lang w:val="en-CA" w:eastAsia="ko-KR"/>
        </w:rPr>
      </w:pPr>
    </w:p>
    <w:p w14:paraId="64850652" w14:textId="77777777" w:rsidR="000D2535" w:rsidRPr="00AC2B2B" w:rsidRDefault="000D2535" w:rsidP="000D2535">
      <w:pPr>
        <w:pStyle w:val="40"/>
        <w:rPr>
          <w:color w:val="000000" w:themeColor="text1"/>
          <w:lang w:val="en-CA" w:eastAsia="ko-KR"/>
        </w:rPr>
      </w:pPr>
      <w:bookmarkStart w:id="2861" w:name="_Ref528067726"/>
      <w:r w:rsidRPr="00AC2B2B">
        <w:rPr>
          <w:color w:val="000000" w:themeColor="text1"/>
          <w:lang w:val="en-CA" w:eastAsia="ko-KR"/>
        </w:rPr>
        <w:t>Motion vector storing process for triangle merge mode</w:t>
      </w:r>
      <w:bookmarkEnd w:id="2861"/>
    </w:p>
    <w:p w14:paraId="5E505573" w14:textId="77777777" w:rsidR="000D2535" w:rsidRPr="00AC2B2B" w:rsidDel="003C51E6" w:rsidRDefault="000D2535" w:rsidP="000D2535">
      <w:pPr>
        <w:rPr>
          <w:color w:val="000000" w:themeColor="text1"/>
          <w:lang w:val="en-CA" w:eastAsia="ko-KR"/>
        </w:rPr>
      </w:pPr>
      <w:r w:rsidRPr="00AC2B2B" w:rsidDel="003C51E6">
        <w:rPr>
          <w:color w:val="000000" w:themeColor="text1"/>
          <w:lang w:val="en-CA" w:eastAsia="ko-KR"/>
        </w:rPr>
        <w:t>This process is invoked when decoding</w:t>
      </w:r>
      <w:r w:rsidRPr="00AC2B2B">
        <w:rPr>
          <w:color w:val="000000" w:themeColor="text1"/>
          <w:lang w:val="en-CA" w:eastAsia="ko-KR"/>
        </w:rPr>
        <w:t xml:space="preserve"> a</w:t>
      </w:r>
      <w:r w:rsidRPr="00AC2B2B" w:rsidDel="003C51E6">
        <w:rPr>
          <w:color w:val="000000" w:themeColor="text1"/>
          <w:lang w:val="en-CA" w:eastAsia="ko-KR"/>
        </w:rPr>
        <w:t xml:space="preserve"> coding unit </w:t>
      </w:r>
      <w:r w:rsidRPr="00AC2B2B">
        <w:rPr>
          <w:color w:val="000000" w:themeColor="text1"/>
          <w:lang w:val="en-CA" w:eastAsia="ko-KR"/>
        </w:rPr>
        <w:t>with</w:t>
      </w:r>
      <w:r w:rsidRPr="00AC2B2B" w:rsidDel="003C51E6">
        <w:rPr>
          <w:color w:val="000000" w:themeColor="text1"/>
          <w:lang w:val="en-CA" w:eastAsia="ko-KR"/>
        </w:rPr>
        <w:t xml:space="preserve"> </w:t>
      </w:r>
      <w:r w:rsidRPr="00AC2B2B">
        <w:rPr>
          <w:color w:val="000000" w:themeColor="text1"/>
          <w:lang w:val="en-CA" w:eastAsia="ko-KR"/>
        </w:rPr>
        <w:t>merge_triangle_flag[ xCb ][ yCb ]</w:t>
      </w:r>
      <w:r w:rsidRPr="00AC2B2B" w:rsidDel="003C51E6">
        <w:rPr>
          <w:color w:val="000000" w:themeColor="text1"/>
          <w:lang w:val="en-CA" w:eastAsia="ko-KR"/>
        </w:rPr>
        <w:t xml:space="preserve"> equal to </w:t>
      </w:r>
      <w:r w:rsidRPr="00AC2B2B">
        <w:rPr>
          <w:color w:val="000000" w:themeColor="text1"/>
          <w:lang w:val="en-CA" w:eastAsia="ko-KR"/>
        </w:rPr>
        <w:t>1</w:t>
      </w:r>
      <w:r w:rsidRPr="00AC2B2B" w:rsidDel="003C51E6">
        <w:rPr>
          <w:color w:val="000000" w:themeColor="text1"/>
          <w:lang w:val="en-CA" w:eastAsia="ko-KR"/>
        </w:rPr>
        <w:t>.</w:t>
      </w:r>
    </w:p>
    <w:p w14:paraId="43B62FBE" w14:textId="77777777" w:rsidR="005F6B33" w:rsidRPr="00AC2B2B" w:rsidDel="003C51E6" w:rsidRDefault="005F6B33" w:rsidP="005F6B33">
      <w:pPr>
        <w:rPr>
          <w:color w:val="000000" w:themeColor="text1"/>
          <w:lang w:val="en-CA" w:eastAsia="ko-KR"/>
        </w:rPr>
      </w:pPr>
      <w:r w:rsidRPr="00AC2B2B" w:rsidDel="003C51E6">
        <w:rPr>
          <w:color w:val="000000" w:themeColor="text1"/>
          <w:lang w:val="en-CA" w:eastAsia="ko-KR"/>
        </w:rPr>
        <w:t>Inputs to this process are:</w:t>
      </w:r>
    </w:p>
    <w:p w14:paraId="3F5271C7" w14:textId="77777777" w:rsidR="005F6B33" w:rsidRPr="00AC2B2B" w:rsidRDefault="005F6B33" w:rsidP="005F6B33">
      <w:pPr>
        <w:numPr>
          <w:ilvl w:val="0"/>
          <w:numId w:val="5"/>
        </w:numPr>
        <w:rPr>
          <w:color w:val="000000" w:themeColor="text1"/>
          <w:lang w:val="en-CA"/>
        </w:rPr>
      </w:pPr>
      <w:r w:rsidRPr="00AC2B2B">
        <w:rPr>
          <w:color w:val="000000" w:themeColor="text1"/>
          <w:lang w:val="en-CA"/>
        </w:rPr>
        <w:t>a luma location ( xCb, yCb ) specifying the top-left sample of the current coding block relative to the top</w:t>
      </w:r>
      <w:r w:rsidRPr="00AC2B2B">
        <w:rPr>
          <w:color w:val="000000" w:themeColor="text1"/>
          <w:lang w:val="en-CA"/>
        </w:rPr>
        <w:noBreakHyphen/>
        <w:t>left luma sample of the current picture,</w:t>
      </w:r>
    </w:p>
    <w:p w14:paraId="58E3AC65" w14:textId="77777777" w:rsidR="005F6B33" w:rsidRPr="00AC2B2B" w:rsidRDefault="005F6B33" w:rsidP="005F6B33">
      <w:pPr>
        <w:numPr>
          <w:ilvl w:val="0"/>
          <w:numId w:val="5"/>
        </w:numPr>
        <w:rPr>
          <w:color w:val="000000" w:themeColor="text1"/>
          <w:lang w:val="en-CA"/>
        </w:rPr>
      </w:pPr>
      <w:r w:rsidRPr="00AC2B2B">
        <w:rPr>
          <w:color w:val="000000" w:themeColor="text1"/>
          <w:lang w:val="en-CA"/>
        </w:rPr>
        <w:t>a variable cbWidth specifying the width of the current coding block in luma samples,</w:t>
      </w:r>
    </w:p>
    <w:p w14:paraId="31597503" w14:textId="77777777" w:rsidR="005F6B33" w:rsidRPr="00AC2B2B" w:rsidRDefault="005F6B33" w:rsidP="005F6B33">
      <w:pPr>
        <w:numPr>
          <w:ilvl w:val="0"/>
          <w:numId w:val="5"/>
        </w:numPr>
        <w:rPr>
          <w:color w:val="000000" w:themeColor="text1"/>
          <w:lang w:val="en-CA"/>
        </w:rPr>
      </w:pPr>
      <w:r w:rsidRPr="00AC2B2B">
        <w:rPr>
          <w:color w:val="000000" w:themeColor="text1"/>
          <w:lang w:val="en-CA"/>
        </w:rPr>
        <w:t>a variable cbHeight specifying the height of the current coding block in luma samples,</w:t>
      </w:r>
    </w:p>
    <w:p w14:paraId="4FEAB128" w14:textId="77777777" w:rsidR="005F6B33" w:rsidRPr="00AC2B2B" w:rsidRDefault="005F6B33" w:rsidP="005F6B33">
      <w:pPr>
        <w:numPr>
          <w:ilvl w:val="0"/>
          <w:numId w:val="5"/>
        </w:numPr>
        <w:rPr>
          <w:color w:val="000000" w:themeColor="text1"/>
          <w:lang w:val="en-CA" w:eastAsia="ko-KR"/>
        </w:rPr>
      </w:pPr>
      <w:r w:rsidRPr="00AC2B2B">
        <w:rPr>
          <w:color w:val="000000" w:themeColor="text1"/>
          <w:lang w:val="en-CA" w:eastAsia="ko-KR"/>
        </w:rPr>
        <w:t>a variable triangleDir specifying the partition direction,</w:t>
      </w:r>
    </w:p>
    <w:p w14:paraId="799B26CA" w14:textId="77777777" w:rsidR="005F6B33" w:rsidRPr="00AC2B2B" w:rsidDel="003C51E6" w:rsidRDefault="005F6B33" w:rsidP="005F6B33">
      <w:pPr>
        <w:numPr>
          <w:ilvl w:val="0"/>
          <w:numId w:val="5"/>
        </w:numPr>
        <w:rPr>
          <w:color w:val="000000" w:themeColor="text1"/>
          <w:lang w:val="en-CA" w:eastAsia="ko-KR"/>
        </w:rPr>
      </w:pPr>
      <w:r w:rsidRPr="00AC2B2B" w:rsidDel="003C51E6">
        <w:rPr>
          <w:color w:val="000000" w:themeColor="text1"/>
          <w:lang w:val="en-CA"/>
        </w:rPr>
        <w:t>the luma</w:t>
      </w:r>
      <w:r w:rsidRPr="00AC2B2B" w:rsidDel="003C51E6">
        <w:rPr>
          <w:color w:val="000000" w:themeColor="text1"/>
          <w:lang w:val="en-CA" w:eastAsia="ko-KR"/>
        </w:rPr>
        <w:t xml:space="preserve"> motion vectors</w:t>
      </w:r>
      <w:r w:rsidRPr="00AC2B2B">
        <w:rPr>
          <w:color w:val="000000" w:themeColor="text1"/>
          <w:lang w:val="en-CA" w:eastAsia="ko-KR"/>
        </w:rPr>
        <w:t xml:space="preserve"> in 1/16 </w:t>
      </w:r>
      <w:r w:rsidRPr="00AC2B2B" w:rsidDel="003C51E6">
        <w:rPr>
          <w:color w:val="000000" w:themeColor="text1"/>
          <w:lang w:val="en-CA" w:eastAsia="ko-KR"/>
        </w:rPr>
        <w:t>fractional-sample</w:t>
      </w:r>
      <w:r w:rsidRPr="00AC2B2B">
        <w:rPr>
          <w:color w:val="000000" w:themeColor="text1"/>
          <w:lang w:val="en-CA" w:eastAsia="ko-KR"/>
        </w:rPr>
        <w:t xml:space="preserve"> accuracy</w:t>
      </w:r>
      <w:r w:rsidRPr="00AC2B2B" w:rsidDel="003C51E6">
        <w:rPr>
          <w:color w:val="000000" w:themeColor="text1"/>
          <w:lang w:val="en-CA" w:eastAsia="ko-KR"/>
        </w:rPr>
        <w:t xml:space="preserve"> mvL</w:t>
      </w:r>
      <w:r w:rsidRPr="00AC2B2B">
        <w:rPr>
          <w:color w:val="000000" w:themeColor="text1"/>
          <w:lang w:val="en-CA" w:eastAsia="ko-KR"/>
        </w:rPr>
        <w:t>A</w:t>
      </w:r>
      <w:r w:rsidRPr="00AC2B2B" w:rsidDel="003C51E6">
        <w:rPr>
          <w:color w:val="000000" w:themeColor="text1"/>
          <w:lang w:val="en-CA" w:eastAsia="ko-KR"/>
        </w:rPr>
        <w:t xml:space="preserve"> and mvL</w:t>
      </w:r>
      <w:r w:rsidRPr="00AC2B2B">
        <w:rPr>
          <w:color w:val="000000" w:themeColor="text1"/>
          <w:lang w:val="en-CA" w:eastAsia="ko-KR"/>
        </w:rPr>
        <w:t>B</w:t>
      </w:r>
      <w:r w:rsidRPr="00AC2B2B" w:rsidDel="003C51E6">
        <w:rPr>
          <w:color w:val="000000" w:themeColor="text1"/>
          <w:lang w:val="en-CA" w:eastAsia="ko-KR"/>
        </w:rPr>
        <w:t>,</w:t>
      </w:r>
    </w:p>
    <w:p w14:paraId="502C1CBA" w14:textId="77777777" w:rsidR="005F6B33" w:rsidRPr="00AC2B2B" w:rsidDel="003C51E6" w:rsidRDefault="005F6B33" w:rsidP="005F6B33">
      <w:pPr>
        <w:numPr>
          <w:ilvl w:val="0"/>
          <w:numId w:val="5"/>
        </w:numPr>
        <w:rPr>
          <w:color w:val="000000" w:themeColor="text1"/>
          <w:lang w:val="en-CA" w:eastAsia="ko-KR"/>
        </w:rPr>
      </w:pPr>
      <w:r w:rsidRPr="00AC2B2B" w:rsidDel="003C51E6">
        <w:rPr>
          <w:color w:val="000000" w:themeColor="text1"/>
          <w:lang w:val="en-CA" w:eastAsia="ko-KR"/>
        </w:rPr>
        <w:t>the reference indices refIdxL</w:t>
      </w:r>
      <w:r w:rsidRPr="00AC2B2B">
        <w:rPr>
          <w:color w:val="000000" w:themeColor="text1"/>
          <w:lang w:val="en-CA" w:eastAsia="ko-KR"/>
        </w:rPr>
        <w:t>A and refIdxLB</w:t>
      </w:r>
      <w:r w:rsidRPr="00AC2B2B" w:rsidDel="003C51E6">
        <w:rPr>
          <w:color w:val="000000" w:themeColor="text1"/>
          <w:lang w:val="en-CA" w:eastAsia="ko-KR"/>
        </w:rPr>
        <w:t>,</w:t>
      </w:r>
    </w:p>
    <w:p w14:paraId="4756E376" w14:textId="77777777" w:rsidR="005F6B33" w:rsidRPr="00AC2B2B" w:rsidRDefault="005F6B33" w:rsidP="005F6B33">
      <w:pPr>
        <w:numPr>
          <w:ilvl w:val="0"/>
          <w:numId w:val="5"/>
        </w:numPr>
        <w:rPr>
          <w:color w:val="000000" w:themeColor="text1"/>
          <w:lang w:val="en-CA" w:eastAsia="ko-KR"/>
        </w:rPr>
      </w:pPr>
      <w:r w:rsidRPr="00AC2B2B" w:rsidDel="003C51E6">
        <w:rPr>
          <w:color w:val="000000" w:themeColor="text1"/>
          <w:lang w:val="en-CA" w:eastAsia="ko-KR"/>
        </w:rPr>
        <w:t>the prediction list flags predFlagL</w:t>
      </w:r>
      <w:r w:rsidRPr="00AC2B2B">
        <w:rPr>
          <w:color w:val="000000" w:themeColor="text1"/>
          <w:lang w:val="en-CA" w:eastAsia="ko-KR"/>
        </w:rPr>
        <w:t>A and predFlagLB</w:t>
      </w:r>
      <w:r w:rsidRPr="00AC2B2B" w:rsidDel="003C51E6">
        <w:rPr>
          <w:color w:val="000000" w:themeColor="text1"/>
          <w:lang w:val="en-CA" w:eastAsia="ko-KR"/>
        </w:rPr>
        <w:t>.</w:t>
      </w:r>
    </w:p>
    <w:p w14:paraId="6B61022D" w14:textId="77777777" w:rsidR="005F6B33" w:rsidRPr="00AC2B2B" w:rsidRDefault="005F6B33" w:rsidP="005F6B33">
      <w:pPr>
        <w:rPr>
          <w:color w:val="000000" w:themeColor="text1"/>
          <w:lang w:val="en-CA" w:eastAsia="ko-KR"/>
        </w:rPr>
      </w:pPr>
      <w:r w:rsidRPr="00AC2B2B">
        <w:rPr>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AC2B2B" w:rsidRDefault="005F6B33" w:rsidP="005F6B33">
      <w:pPr>
        <w:rPr>
          <w:color w:val="000000" w:themeColor="text1"/>
          <w:lang w:val="en-CA" w:eastAsia="ko-KR"/>
        </w:rPr>
      </w:pPr>
      <w:r w:rsidRPr="00AC2B2B">
        <w:rPr>
          <w:color w:val="000000" w:themeColor="text1"/>
          <w:lang w:val="en-CA" w:eastAsia="ko-KR"/>
        </w:rPr>
        <w:t>The variable minSb is set equal to min( numSbX, numSbY ).</w:t>
      </w:r>
    </w:p>
    <w:p w14:paraId="49E49974" w14:textId="77777777" w:rsidR="005F6B33" w:rsidRPr="00AC2B2B" w:rsidRDefault="005F6B33" w:rsidP="005F6B33">
      <w:pPr>
        <w:rPr>
          <w:color w:val="000000" w:themeColor="text1"/>
          <w:lang w:val="en-CA" w:eastAsia="ko-KR"/>
        </w:rPr>
      </w:pPr>
      <w:r w:rsidRPr="00AC2B2B">
        <w:rPr>
          <w:color w:val="000000" w:themeColor="text1"/>
          <w:lang w:val="en-CA" w:eastAsia="ko-KR"/>
        </w:rPr>
        <w:t>The variable cbRatio is derived as follows:</w:t>
      </w:r>
    </w:p>
    <w:p w14:paraId="61DFD8B2" w14:textId="61A2C1C5" w:rsidR="005F6B33" w:rsidRPr="00AC2B2B" w:rsidRDefault="005F6B33" w:rsidP="005F6B33">
      <w:pPr>
        <w:pStyle w:val="Equation"/>
        <w:tabs>
          <w:tab w:val="clear" w:pos="794"/>
          <w:tab w:val="clear" w:pos="1588"/>
          <w:tab w:val="left" w:pos="1134"/>
          <w:tab w:val="left" w:pos="1418"/>
          <w:tab w:val="left" w:pos="1701"/>
          <w:tab w:val="left" w:pos="1985"/>
        </w:tabs>
        <w:ind w:left="360"/>
        <w:rPr>
          <w:color w:val="000000" w:themeColor="text1"/>
          <w:lang w:val="en-CA" w:eastAsia="ko-KR"/>
        </w:rPr>
      </w:pPr>
      <w:r w:rsidRPr="00AC2B2B">
        <w:rPr>
          <w:color w:val="000000" w:themeColor="text1"/>
          <w:lang w:val="en-CA" w:eastAsia="ko-KR"/>
        </w:rPr>
        <w:t>cbRatio = ( cbWidth &gt; cbHeight ) ? ( cbWidth / cbHeight ) : ( cbHeight / cbWidth )</w:t>
      </w:r>
      <w:r w:rsidRPr="00AC2B2B">
        <w:rPr>
          <w:lang w:val="en-CA"/>
        </w:rPr>
        <w:tab/>
      </w:r>
      <w:r w:rsidRPr="00AC2B2B" w:rsidDel="003C51E6">
        <w:rPr>
          <w:lang w:val="en-CA"/>
        </w:rPr>
        <w:t>(</w:t>
      </w:r>
      <w:r w:rsidRPr="00AC2B2B" w:rsidDel="003C51E6">
        <w:rPr>
          <w:lang w:val="en-CA"/>
        </w:rPr>
        <w:fldChar w:fldCharType="begin" w:fldLock="1"/>
      </w:r>
      <w:r w:rsidRPr="00AC2B2B" w:rsidDel="003C51E6">
        <w:rPr>
          <w:lang w:val="en-CA"/>
        </w:rPr>
        <w:instrText xml:space="preserve"> STYLEREF 1 \s </w:instrText>
      </w:r>
      <w:r w:rsidRPr="00AC2B2B" w:rsidDel="003C51E6">
        <w:rPr>
          <w:lang w:val="en-CA"/>
        </w:rPr>
        <w:fldChar w:fldCharType="separate"/>
      </w:r>
      <w:r w:rsidR="00E57AB9" w:rsidRPr="00AC2B2B">
        <w:rPr>
          <w:noProof/>
          <w:lang w:val="en-CA"/>
        </w:rPr>
        <w:t>8</w:t>
      </w:r>
      <w:r w:rsidRPr="00AC2B2B" w:rsidDel="003C51E6">
        <w:rPr>
          <w:lang w:val="en-CA"/>
        </w:rPr>
        <w:fldChar w:fldCharType="end"/>
      </w:r>
      <w:r w:rsidRPr="00AC2B2B" w:rsidDel="003C51E6">
        <w:rPr>
          <w:lang w:val="en-CA"/>
        </w:rPr>
        <w:noBreakHyphen/>
      </w:r>
      <w:r w:rsidRPr="00AC2B2B" w:rsidDel="003C51E6">
        <w:rPr>
          <w:lang w:val="en-CA"/>
        </w:rPr>
        <w:fldChar w:fldCharType="begin" w:fldLock="1"/>
      </w:r>
      <w:r w:rsidRPr="00AC2B2B" w:rsidDel="003C51E6">
        <w:rPr>
          <w:lang w:val="en-CA"/>
        </w:rPr>
        <w:instrText xml:space="preserve"> SEQ Equation \* ARABIC \s 1 </w:instrText>
      </w:r>
      <w:r w:rsidRPr="00AC2B2B" w:rsidDel="003C51E6">
        <w:rPr>
          <w:lang w:val="en-CA"/>
        </w:rPr>
        <w:fldChar w:fldCharType="separate"/>
      </w:r>
      <w:r w:rsidR="00E57AB9" w:rsidRPr="00AC2B2B">
        <w:rPr>
          <w:noProof/>
          <w:lang w:val="en-CA"/>
        </w:rPr>
        <w:t>727</w:t>
      </w:r>
      <w:r w:rsidRPr="00AC2B2B" w:rsidDel="003C51E6">
        <w:rPr>
          <w:lang w:val="en-CA"/>
        </w:rPr>
        <w:fldChar w:fldCharType="end"/>
      </w:r>
      <w:r w:rsidRPr="00AC2B2B" w:rsidDel="003C51E6">
        <w:rPr>
          <w:lang w:val="en-CA"/>
        </w:rPr>
        <w:t>)</w:t>
      </w:r>
    </w:p>
    <w:p w14:paraId="63891188" w14:textId="1D5C94FB" w:rsidR="005F6B33" w:rsidRPr="00AC2B2B" w:rsidRDefault="005F6B33" w:rsidP="005F6B33">
      <w:pPr>
        <w:tabs>
          <w:tab w:val="clear" w:pos="794"/>
        </w:tabs>
        <w:rPr>
          <w:color w:val="000000" w:themeColor="text1"/>
        </w:rPr>
      </w:pPr>
      <w:r w:rsidRPr="00AC2B2B">
        <w:rPr>
          <w:color w:val="000000" w:themeColor="text1"/>
        </w:rPr>
        <w:t xml:space="preserve">The variable refIdxTempLA is derived by invoking the reference picture mapping process for triangle merge mode specified in clause </w:t>
      </w:r>
      <w:r w:rsidRPr="00AC2B2B">
        <w:rPr>
          <w:color w:val="000000" w:themeColor="text1"/>
        </w:rPr>
        <w:fldChar w:fldCharType="begin" w:fldLock="1"/>
      </w:r>
      <w:r w:rsidRPr="00AC2B2B">
        <w:rPr>
          <w:color w:val="000000" w:themeColor="text1"/>
        </w:rPr>
        <w:instrText xml:space="preserve"> REF _Ref528577940 \r \h </w:instrText>
      </w:r>
      <w:r w:rsidRPr="00AC2B2B">
        <w:rPr>
          <w:color w:val="000000" w:themeColor="text1"/>
        </w:rPr>
      </w:r>
      <w:r w:rsidR="00AC2B2B" w:rsidRPr="00AC2B2B">
        <w:rPr>
          <w:color w:val="000000" w:themeColor="text1"/>
        </w:rPr>
        <w:instrText xml:space="preserve"> \* MERGEFORMAT </w:instrText>
      </w:r>
      <w:r w:rsidRPr="00AC2B2B">
        <w:rPr>
          <w:color w:val="000000" w:themeColor="text1"/>
        </w:rPr>
        <w:fldChar w:fldCharType="separate"/>
      </w:r>
      <w:r w:rsidR="00E57AB9" w:rsidRPr="00AC2B2B">
        <w:rPr>
          <w:color w:val="000000" w:themeColor="text1"/>
        </w:rPr>
        <w:t>8.3.7.4</w:t>
      </w:r>
      <w:r w:rsidRPr="00AC2B2B">
        <w:rPr>
          <w:color w:val="000000" w:themeColor="text1"/>
        </w:rPr>
        <w:fldChar w:fldCharType="end"/>
      </w:r>
      <w:r w:rsidRPr="00AC2B2B">
        <w:rPr>
          <w:color w:val="000000" w:themeColor="text1"/>
        </w:rPr>
        <w:t xml:space="preserve"> with X set equal to A and refIdxLN set equal to refIdxLA as inputs.</w:t>
      </w:r>
    </w:p>
    <w:p w14:paraId="1C728BB0" w14:textId="03CC2765" w:rsidR="005F6B33" w:rsidRPr="00AC2B2B" w:rsidRDefault="005F6B33" w:rsidP="005F6B33">
      <w:pPr>
        <w:tabs>
          <w:tab w:val="clear" w:pos="794"/>
        </w:tabs>
        <w:rPr>
          <w:color w:val="000000" w:themeColor="text1"/>
        </w:rPr>
      </w:pPr>
      <w:r w:rsidRPr="00AC2B2B">
        <w:rPr>
          <w:color w:val="000000" w:themeColor="text1"/>
        </w:rPr>
        <w:t xml:space="preserve">The variable refIdxTempLB is derived by invoking the reference picture mapping process for triangle merge mode specified in clause </w:t>
      </w:r>
      <w:r w:rsidRPr="00AC2B2B">
        <w:rPr>
          <w:color w:val="000000" w:themeColor="text1"/>
        </w:rPr>
        <w:fldChar w:fldCharType="begin" w:fldLock="1"/>
      </w:r>
      <w:r w:rsidRPr="00AC2B2B">
        <w:rPr>
          <w:color w:val="000000" w:themeColor="text1"/>
        </w:rPr>
        <w:instrText xml:space="preserve"> REF _Ref528577940 \r \h </w:instrText>
      </w:r>
      <w:r w:rsidRPr="00AC2B2B">
        <w:rPr>
          <w:color w:val="000000" w:themeColor="text1"/>
        </w:rPr>
      </w:r>
      <w:r w:rsidR="00AC2B2B" w:rsidRPr="00AC2B2B">
        <w:rPr>
          <w:color w:val="000000" w:themeColor="text1"/>
        </w:rPr>
        <w:instrText xml:space="preserve"> \* MERGEFORMAT </w:instrText>
      </w:r>
      <w:r w:rsidRPr="00AC2B2B">
        <w:rPr>
          <w:color w:val="000000" w:themeColor="text1"/>
        </w:rPr>
        <w:fldChar w:fldCharType="separate"/>
      </w:r>
      <w:r w:rsidR="00E57AB9" w:rsidRPr="00AC2B2B">
        <w:rPr>
          <w:color w:val="000000" w:themeColor="text1"/>
        </w:rPr>
        <w:t>8.3.7.4</w:t>
      </w:r>
      <w:r w:rsidRPr="00AC2B2B">
        <w:rPr>
          <w:color w:val="000000" w:themeColor="text1"/>
        </w:rPr>
        <w:fldChar w:fldCharType="end"/>
      </w:r>
      <w:r w:rsidRPr="00AC2B2B">
        <w:rPr>
          <w:color w:val="000000" w:themeColor="text1"/>
        </w:rPr>
        <w:t xml:space="preserve"> with the X set equal to B and refIdxLN set equal to refIdxLB as inputs.</w:t>
      </w:r>
    </w:p>
    <w:p w14:paraId="7165AD62" w14:textId="77777777" w:rsidR="005F6B33" w:rsidRPr="00AC2B2B" w:rsidRDefault="005F6B33" w:rsidP="005F6B33">
      <w:pPr>
        <w:rPr>
          <w:color w:val="000000" w:themeColor="text1"/>
          <w:lang w:val="en-CA" w:eastAsia="ko-KR"/>
        </w:rPr>
      </w:pPr>
      <w:r w:rsidRPr="00AC2B2B">
        <w:rPr>
          <w:color w:val="000000" w:themeColor="text1"/>
          <w:lang w:val="en-CA" w:eastAsia="ko-KR"/>
        </w:rPr>
        <w:t>For each 4x4 subblock at subblock index ( xSbIdx, ySbIdx ) with xSbIdx = 0..numSbX </w:t>
      </w:r>
      <w:r w:rsidRPr="00AC2B2B">
        <w:rPr>
          <w:color w:val="000000" w:themeColor="text1"/>
          <w:lang w:val="en-CA"/>
        </w:rPr>
        <w:t>−</w:t>
      </w:r>
      <w:r w:rsidRPr="00AC2B2B">
        <w:rPr>
          <w:color w:val="000000" w:themeColor="text1"/>
          <w:lang w:val="en-CA" w:eastAsia="ko-KR"/>
        </w:rPr>
        <w:t> 1, and ySbIdx = 0..numSbY − 1, the following applies:</w:t>
      </w:r>
    </w:p>
    <w:p w14:paraId="64B98F9F" w14:textId="77777777" w:rsidR="005F6B33" w:rsidRPr="00AC2B2B" w:rsidRDefault="005F6B33" w:rsidP="005F6B33">
      <w:pPr>
        <w:numPr>
          <w:ilvl w:val="0"/>
          <w:numId w:val="5"/>
        </w:numPr>
        <w:tabs>
          <w:tab w:val="clear" w:pos="400"/>
        </w:tabs>
        <w:ind w:left="360" w:hanging="360"/>
        <w:rPr>
          <w:color w:val="000000" w:themeColor="text1"/>
          <w:lang w:val="en-CA" w:eastAsia="ko-KR"/>
        </w:rPr>
      </w:pPr>
      <w:r w:rsidRPr="00AC2B2B">
        <w:rPr>
          <w:color w:val="000000" w:themeColor="text1"/>
          <w:lang w:val="en-CA" w:eastAsia="ko-KR"/>
        </w:rPr>
        <w:t>T</w:t>
      </w:r>
      <w:r w:rsidRPr="00AC2B2B" w:rsidDel="003C51E6">
        <w:rPr>
          <w:color w:val="000000" w:themeColor="text1"/>
          <w:lang w:val="en-CA" w:eastAsia="ko-KR"/>
        </w:rPr>
        <w:t xml:space="preserve">he </w:t>
      </w:r>
      <w:r w:rsidRPr="00AC2B2B">
        <w:rPr>
          <w:color w:val="000000" w:themeColor="text1"/>
          <w:lang w:val="en-CA" w:eastAsia="ko-KR"/>
        </w:rPr>
        <w:t>variables xIdx and yIdx are derived as follows:</w:t>
      </w:r>
    </w:p>
    <w:p w14:paraId="3DC7ACE4" w14:textId="35BBD454" w:rsidR="005F6B33" w:rsidRPr="00AC2B2B"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AC2B2B">
        <w:rPr>
          <w:color w:val="000000" w:themeColor="text1"/>
          <w:lang w:val="en-CA" w:eastAsia="ko-KR"/>
        </w:rPr>
        <w:t>xIdx = ( cbWidth &gt; cbHeight )  ?  ( xSbIdx / cbRatio ) : xSbIdx</w:t>
      </w:r>
      <w:r w:rsidRPr="00AC2B2B">
        <w:rPr>
          <w:lang w:val="en-CA"/>
        </w:rPr>
        <w:tab/>
      </w:r>
      <w:r w:rsidRPr="00AC2B2B" w:rsidDel="003C51E6">
        <w:rPr>
          <w:lang w:val="en-CA"/>
        </w:rPr>
        <w:t>(</w:t>
      </w:r>
      <w:r w:rsidRPr="00AC2B2B" w:rsidDel="003C51E6">
        <w:rPr>
          <w:lang w:val="en-CA"/>
        </w:rPr>
        <w:fldChar w:fldCharType="begin" w:fldLock="1"/>
      </w:r>
      <w:r w:rsidRPr="00AC2B2B" w:rsidDel="003C51E6">
        <w:rPr>
          <w:lang w:val="en-CA"/>
        </w:rPr>
        <w:instrText xml:space="preserve"> STYLEREF 1 \s </w:instrText>
      </w:r>
      <w:r w:rsidRPr="00AC2B2B" w:rsidDel="003C51E6">
        <w:rPr>
          <w:lang w:val="en-CA"/>
        </w:rPr>
        <w:fldChar w:fldCharType="separate"/>
      </w:r>
      <w:r w:rsidR="00E57AB9" w:rsidRPr="00AC2B2B">
        <w:rPr>
          <w:noProof/>
          <w:lang w:val="en-CA"/>
        </w:rPr>
        <w:t>8</w:t>
      </w:r>
      <w:r w:rsidRPr="00AC2B2B" w:rsidDel="003C51E6">
        <w:rPr>
          <w:lang w:val="en-CA"/>
        </w:rPr>
        <w:fldChar w:fldCharType="end"/>
      </w:r>
      <w:r w:rsidRPr="00AC2B2B" w:rsidDel="003C51E6">
        <w:rPr>
          <w:lang w:val="en-CA"/>
        </w:rPr>
        <w:noBreakHyphen/>
      </w:r>
      <w:r w:rsidRPr="00AC2B2B" w:rsidDel="003C51E6">
        <w:rPr>
          <w:lang w:val="en-CA"/>
        </w:rPr>
        <w:fldChar w:fldCharType="begin" w:fldLock="1"/>
      </w:r>
      <w:r w:rsidRPr="00AC2B2B" w:rsidDel="003C51E6">
        <w:rPr>
          <w:lang w:val="en-CA"/>
        </w:rPr>
        <w:instrText xml:space="preserve"> SEQ Equation \* ARABIC \s 1 </w:instrText>
      </w:r>
      <w:r w:rsidRPr="00AC2B2B" w:rsidDel="003C51E6">
        <w:rPr>
          <w:lang w:val="en-CA"/>
        </w:rPr>
        <w:fldChar w:fldCharType="separate"/>
      </w:r>
      <w:r w:rsidR="00E57AB9" w:rsidRPr="00AC2B2B">
        <w:rPr>
          <w:noProof/>
          <w:lang w:val="en-CA"/>
        </w:rPr>
        <w:t>728</w:t>
      </w:r>
      <w:r w:rsidRPr="00AC2B2B" w:rsidDel="003C51E6">
        <w:rPr>
          <w:lang w:val="en-CA"/>
        </w:rPr>
        <w:fldChar w:fldCharType="end"/>
      </w:r>
      <w:r w:rsidRPr="00AC2B2B" w:rsidDel="003C51E6">
        <w:rPr>
          <w:lang w:val="en-CA"/>
        </w:rPr>
        <w:t>)</w:t>
      </w:r>
    </w:p>
    <w:p w14:paraId="30407069" w14:textId="44AA2D01" w:rsidR="005F6B33" w:rsidRPr="00AC2B2B" w:rsidDel="003C51E6"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AC2B2B">
        <w:rPr>
          <w:color w:val="000000" w:themeColor="text1"/>
          <w:lang w:val="en-CA" w:eastAsia="ko-KR"/>
        </w:rPr>
        <w:t>yIdx = ( cbWidth &gt; cbHeight )  ?  ySbIdx  :  ( ySbIdx / cbRatio )</w:t>
      </w:r>
      <w:r w:rsidRPr="00AC2B2B">
        <w:rPr>
          <w:lang w:val="en-CA"/>
        </w:rPr>
        <w:tab/>
      </w:r>
      <w:r w:rsidRPr="00AC2B2B" w:rsidDel="003C51E6">
        <w:rPr>
          <w:lang w:val="en-CA"/>
        </w:rPr>
        <w:t>(</w:t>
      </w:r>
      <w:r w:rsidRPr="00AC2B2B" w:rsidDel="003C51E6">
        <w:rPr>
          <w:lang w:val="en-CA"/>
        </w:rPr>
        <w:fldChar w:fldCharType="begin" w:fldLock="1"/>
      </w:r>
      <w:r w:rsidRPr="00AC2B2B" w:rsidDel="003C51E6">
        <w:rPr>
          <w:lang w:val="en-CA"/>
        </w:rPr>
        <w:instrText xml:space="preserve"> STYLEREF 1 \s </w:instrText>
      </w:r>
      <w:r w:rsidRPr="00AC2B2B" w:rsidDel="003C51E6">
        <w:rPr>
          <w:lang w:val="en-CA"/>
        </w:rPr>
        <w:fldChar w:fldCharType="separate"/>
      </w:r>
      <w:r w:rsidR="00E57AB9" w:rsidRPr="00AC2B2B">
        <w:rPr>
          <w:noProof/>
          <w:lang w:val="en-CA"/>
        </w:rPr>
        <w:t>8</w:t>
      </w:r>
      <w:r w:rsidRPr="00AC2B2B" w:rsidDel="003C51E6">
        <w:rPr>
          <w:lang w:val="en-CA"/>
        </w:rPr>
        <w:fldChar w:fldCharType="end"/>
      </w:r>
      <w:r w:rsidRPr="00AC2B2B" w:rsidDel="003C51E6">
        <w:rPr>
          <w:lang w:val="en-CA"/>
        </w:rPr>
        <w:noBreakHyphen/>
      </w:r>
      <w:r w:rsidRPr="00AC2B2B" w:rsidDel="003C51E6">
        <w:rPr>
          <w:lang w:val="en-CA"/>
        </w:rPr>
        <w:fldChar w:fldCharType="begin" w:fldLock="1"/>
      </w:r>
      <w:r w:rsidRPr="00AC2B2B" w:rsidDel="003C51E6">
        <w:rPr>
          <w:lang w:val="en-CA"/>
        </w:rPr>
        <w:instrText xml:space="preserve"> SEQ Equation \* ARABIC \s 1 </w:instrText>
      </w:r>
      <w:r w:rsidRPr="00AC2B2B" w:rsidDel="003C51E6">
        <w:rPr>
          <w:lang w:val="en-CA"/>
        </w:rPr>
        <w:fldChar w:fldCharType="separate"/>
      </w:r>
      <w:r w:rsidR="00E57AB9" w:rsidRPr="00AC2B2B">
        <w:rPr>
          <w:noProof/>
          <w:lang w:val="en-CA"/>
        </w:rPr>
        <w:t>729</w:t>
      </w:r>
      <w:r w:rsidRPr="00AC2B2B" w:rsidDel="003C51E6">
        <w:rPr>
          <w:lang w:val="en-CA"/>
        </w:rPr>
        <w:fldChar w:fldCharType="end"/>
      </w:r>
      <w:r w:rsidRPr="00AC2B2B" w:rsidDel="003C51E6">
        <w:rPr>
          <w:lang w:val="en-CA"/>
        </w:rPr>
        <w:t>)</w:t>
      </w:r>
    </w:p>
    <w:p w14:paraId="33252DDC" w14:textId="77777777" w:rsidR="005F6B33" w:rsidRPr="00AC2B2B" w:rsidRDefault="005F6B33" w:rsidP="005F6B33">
      <w:pPr>
        <w:numPr>
          <w:ilvl w:val="0"/>
          <w:numId w:val="5"/>
        </w:numPr>
        <w:tabs>
          <w:tab w:val="clear" w:pos="400"/>
        </w:tabs>
        <w:ind w:left="360" w:hanging="360"/>
        <w:rPr>
          <w:color w:val="000000" w:themeColor="text1"/>
          <w:lang w:val="en-CA" w:eastAsia="ko-KR"/>
        </w:rPr>
      </w:pPr>
      <w:r w:rsidRPr="00AC2B2B">
        <w:rPr>
          <w:color w:val="000000" w:themeColor="text1"/>
          <w:lang w:val="en-CA" w:eastAsia="ko-KR"/>
        </w:rPr>
        <w:t>The variable sType is derived as follows:</w:t>
      </w:r>
    </w:p>
    <w:p w14:paraId="345D0FDD" w14:textId="77777777" w:rsidR="005F6B33" w:rsidRPr="00AC2B2B" w:rsidRDefault="005F6B33" w:rsidP="005F6B33">
      <w:pPr>
        <w:numPr>
          <w:ilvl w:val="0"/>
          <w:numId w:val="5"/>
        </w:numPr>
        <w:tabs>
          <w:tab w:val="clear" w:pos="400"/>
        </w:tabs>
        <w:ind w:left="720" w:hanging="360"/>
        <w:rPr>
          <w:color w:val="000000" w:themeColor="text1"/>
          <w:lang w:val="en-CA" w:eastAsia="ko-KR"/>
        </w:rPr>
      </w:pPr>
      <w:r w:rsidRPr="00AC2B2B">
        <w:rPr>
          <w:color w:val="000000" w:themeColor="text1"/>
          <w:lang w:val="en-CA" w:eastAsia="ko-KR"/>
        </w:rPr>
        <w:t>If triangleDir is equal to 0, the following applies:</w:t>
      </w:r>
    </w:p>
    <w:p w14:paraId="71365AF0" w14:textId="552A3597" w:rsidR="005F6B33" w:rsidRPr="00AC2B2B"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AC2B2B">
        <w:rPr>
          <w:color w:val="000000" w:themeColor="text1"/>
          <w:lang w:val="en-CA" w:eastAsia="ko-KR"/>
        </w:rPr>
        <w:t>sType = ( xIdx = = yIdx )  ?  2  :  ( ( xIdx &gt; yIdx )  ?  0  :  1 )</w:t>
      </w:r>
      <w:r w:rsidRPr="00AC2B2B">
        <w:rPr>
          <w:lang w:val="en-CA"/>
        </w:rPr>
        <w:tab/>
      </w:r>
      <w:r w:rsidRPr="00AC2B2B" w:rsidDel="003C51E6">
        <w:rPr>
          <w:lang w:val="en-CA"/>
        </w:rPr>
        <w:t>(</w:t>
      </w:r>
      <w:r w:rsidRPr="00AC2B2B" w:rsidDel="003C51E6">
        <w:rPr>
          <w:lang w:val="en-CA"/>
        </w:rPr>
        <w:fldChar w:fldCharType="begin" w:fldLock="1"/>
      </w:r>
      <w:r w:rsidRPr="00AC2B2B" w:rsidDel="003C51E6">
        <w:rPr>
          <w:lang w:val="en-CA"/>
        </w:rPr>
        <w:instrText xml:space="preserve"> STYLEREF 1 \s </w:instrText>
      </w:r>
      <w:r w:rsidRPr="00AC2B2B" w:rsidDel="003C51E6">
        <w:rPr>
          <w:lang w:val="en-CA"/>
        </w:rPr>
        <w:fldChar w:fldCharType="separate"/>
      </w:r>
      <w:r w:rsidR="00E57AB9" w:rsidRPr="00AC2B2B">
        <w:rPr>
          <w:noProof/>
          <w:lang w:val="en-CA"/>
        </w:rPr>
        <w:t>8</w:t>
      </w:r>
      <w:r w:rsidRPr="00AC2B2B" w:rsidDel="003C51E6">
        <w:rPr>
          <w:lang w:val="en-CA"/>
        </w:rPr>
        <w:fldChar w:fldCharType="end"/>
      </w:r>
      <w:r w:rsidRPr="00AC2B2B" w:rsidDel="003C51E6">
        <w:rPr>
          <w:lang w:val="en-CA"/>
        </w:rPr>
        <w:noBreakHyphen/>
      </w:r>
      <w:r w:rsidRPr="00AC2B2B" w:rsidDel="003C51E6">
        <w:rPr>
          <w:lang w:val="en-CA"/>
        </w:rPr>
        <w:fldChar w:fldCharType="begin" w:fldLock="1"/>
      </w:r>
      <w:r w:rsidRPr="00AC2B2B" w:rsidDel="003C51E6">
        <w:rPr>
          <w:lang w:val="en-CA"/>
        </w:rPr>
        <w:instrText xml:space="preserve"> SEQ Equation \* ARABIC \s 1 </w:instrText>
      </w:r>
      <w:r w:rsidRPr="00AC2B2B" w:rsidDel="003C51E6">
        <w:rPr>
          <w:lang w:val="en-CA"/>
        </w:rPr>
        <w:fldChar w:fldCharType="separate"/>
      </w:r>
      <w:r w:rsidR="00E57AB9" w:rsidRPr="00AC2B2B">
        <w:rPr>
          <w:noProof/>
          <w:lang w:val="en-CA"/>
        </w:rPr>
        <w:t>730</w:t>
      </w:r>
      <w:r w:rsidRPr="00AC2B2B" w:rsidDel="003C51E6">
        <w:rPr>
          <w:lang w:val="en-CA"/>
        </w:rPr>
        <w:fldChar w:fldCharType="end"/>
      </w:r>
      <w:r w:rsidRPr="00AC2B2B" w:rsidDel="003C51E6">
        <w:rPr>
          <w:lang w:val="en-CA"/>
        </w:rPr>
        <w:t>)</w:t>
      </w:r>
    </w:p>
    <w:p w14:paraId="4D4B983B" w14:textId="77777777" w:rsidR="005F6B33" w:rsidRPr="00AC2B2B" w:rsidRDefault="005F6B33" w:rsidP="005F6B33">
      <w:pPr>
        <w:numPr>
          <w:ilvl w:val="0"/>
          <w:numId w:val="5"/>
        </w:numPr>
        <w:tabs>
          <w:tab w:val="clear" w:pos="400"/>
        </w:tabs>
        <w:ind w:left="720" w:hanging="360"/>
        <w:rPr>
          <w:color w:val="000000" w:themeColor="text1"/>
          <w:lang w:val="en-CA" w:eastAsia="ko-KR"/>
        </w:rPr>
      </w:pPr>
      <w:r w:rsidRPr="00AC2B2B">
        <w:rPr>
          <w:color w:val="000000" w:themeColor="text1"/>
          <w:lang w:val="en-CA" w:eastAsia="ko-KR"/>
        </w:rPr>
        <w:t>Otherwise (triangleDir is equal to 1), the following applies:</w:t>
      </w:r>
    </w:p>
    <w:p w14:paraId="681BF0C3" w14:textId="3495A79C" w:rsidR="005F6B33" w:rsidRPr="00AC2B2B"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AC2B2B">
        <w:rPr>
          <w:color w:val="000000" w:themeColor="text1"/>
          <w:lang w:val="en-CA" w:eastAsia="ko-KR"/>
        </w:rPr>
        <w:t>sType = ( xIdx + yIdx = = minSb )  ?  2  :  ( ( xIdx + yIdx &lt; minSb )  ?  0  :  1 )</w:t>
      </w:r>
      <w:r w:rsidRPr="00AC2B2B">
        <w:rPr>
          <w:lang w:val="en-CA"/>
        </w:rPr>
        <w:tab/>
      </w:r>
      <w:r w:rsidRPr="00AC2B2B" w:rsidDel="003C51E6">
        <w:rPr>
          <w:lang w:val="en-CA"/>
        </w:rPr>
        <w:t>(</w:t>
      </w:r>
      <w:r w:rsidRPr="00AC2B2B" w:rsidDel="003C51E6">
        <w:rPr>
          <w:lang w:val="en-CA"/>
        </w:rPr>
        <w:fldChar w:fldCharType="begin" w:fldLock="1"/>
      </w:r>
      <w:r w:rsidRPr="00AC2B2B" w:rsidDel="003C51E6">
        <w:rPr>
          <w:lang w:val="en-CA"/>
        </w:rPr>
        <w:instrText xml:space="preserve"> STYLEREF 1 \s </w:instrText>
      </w:r>
      <w:r w:rsidRPr="00AC2B2B" w:rsidDel="003C51E6">
        <w:rPr>
          <w:lang w:val="en-CA"/>
        </w:rPr>
        <w:fldChar w:fldCharType="separate"/>
      </w:r>
      <w:r w:rsidR="00E57AB9" w:rsidRPr="00AC2B2B">
        <w:rPr>
          <w:noProof/>
          <w:lang w:val="en-CA"/>
        </w:rPr>
        <w:t>8</w:t>
      </w:r>
      <w:r w:rsidRPr="00AC2B2B" w:rsidDel="003C51E6">
        <w:rPr>
          <w:lang w:val="en-CA"/>
        </w:rPr>
        <w:fldChar w:fldCharType="end"/>
      </w:r>
      <w:r w:rsidRPr="00AC2B2B" w:rsidDel="003C51E6">
        <w:rPr>
          <w:lang w:val="en-CA"/>
        </w:rPr>
        <w:noBreakHyphen/>
      </w:r>
      <w:r w:rsidRPr="00AC2B2B" w:rsidDel="003C51E6">
        <w:rPr>
          <w:lang w:val="en-CA"/>
        </w:rPr>
        <w:fldChar w:fldCharType="begin" w:fldLock="1"/>
      </w:r>
      <w:r w:rsidRPr="00AC2B2B" w:rsidDel="003C51E6">
        <w:rPr>
          <w:lang w:val="en-CA"/>
        </w:rPr>
        <w:instrText xml:space="preserve"> SEQ Equation \* ARABIC \s 1 </w:instrText>
      </w:r>
      <w:r w:rsidRPr="00AC2B2B" w:rsidDel="003C51E6">
        <w:rPr>
          <w:lang w:val="en-CA"/>
        </w:rPr>
        <w:fldChar w:fldCharType="separate"/>
      </w:r>
      <w:r w:rsidR="00E57AB9" w:rsidRPr="00AC2B2B">
        <w:rPr>
          <w:noProof/>
          <w:lang w:val="en-CA"/>
        </w:rPr>
        <w:t>731</w:t>
      </w:r>
      <w:r w:rsidRPr="00AC2B2B" w:rsidDel="003C51E6">
        <w:rPr>
          <w:lang w:val="en-CA"/>
        </w:rPr>
        <w:fldChar w:fldCharType="end"/>
      </w:r>
      <w:r w:rsidRPr="00AC2B2B" w:rsidDel="003C51E6">
        <w:rPr>
          <w:lang w:val="en-CA"/>
        </w:rPr>
        <w:t>)</w:t>
      </w:r>
    </w:p>
    <w:p w14:paraId="12F0672C" w14:textId="77777777" w:rsidR="005F6B33" w:rsidRPr="00AC2B2B" w:rsidRDefault="005F6B33" w:rsidP="005F6B33">
      <w:pPr>
        <w:numPr>
          <w:ilvl w:val="0"/>
          <w:numId w:val="5"/>
        </w:numPr>
        <w:tabs>
          <w:tab w:val="clear" w:pos="400"/>
        </w:tabs>
        <w:ind w:left="360" w:hanging="360"/>
        <w:rPr>
          <w:color w:val="000000" w:themeColor="text1"/>
          <w:lang w:val="en-CA" w:eastAsia="ko-KR"/>
        </w:rPr>
      </w:pPr>
      <w:r w:rsidRPr="00AC2B2B">
        <w:rPr>
          <w:color w:val="000000" w:themeColor="text1"/>
          <w:lang w:val="en-CA" w:eastAsia="ko-KR"/>
        </w:rPr>
        <w:lastRenderedPageBreak/>
        <w:t>Depending on the value of sType, the following assignments are made:</w:t>
      </w:r>
    </w:p>
    <w:p w14:paraId="2BB2BFE7" w14:textId="77777777" w:rsidR="005F6B33" w:rsidRPr="00AC2B2B" w:rsidRDefault="005F6B33" w:rsidP="005F6B33">
      <w:pPr>
        <w:numPr>
          <w:ilvl w:val="0"/>
          <w:numId w:val="5"/>
        </w:numPr>
        <w:tabs>
          <w:tab w:val="clear" w:pos="400"/>
        </w:tabs>
        <w:ind w:left="720" w:hanging="360"/>
        <w:rPr>
          <w:color w:val="000000" w:themeColor="text1"/>
          <w:lang w:val="en-CA" w:eastAsia="ko-KR"/>
        </w:rPr>
      </w:pPr>
      <w:r w:rsidRPr="00AC2B2B">
        <w:rPr>
          <w:color w:val="000000" w:themeColor="text1"/>
          <w:lang w:val="en-CA" w:eastAsia="ko-KR"/>
        </w:rPr>
        <w:t>If sType is equal to 0, the following applies:</w:t>
      </w:r>
    </w:p>
    <w:p w14:paraId="0378CE3F" w14:textId="2E028E2B" w:rsidR="005F6B33" w:rsidRPr="00AC2B2B"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AC2B2B">
        <w:rPr>
          <w:color w:val="000000" w:themeColor="text1"/>
          <w:lang w:val="en-CA" w:eastAsia="ko-KR"/>
        </w:rPr>
        <w:t>predFlagL0 = ( predFlagLA = = 0 )  ?  1  :  0</w:t>
      </w:r>
      <w:r w:rsidRPr="00AC2B2B">
        <w:rPr>
          <w:color w:val="000000" w:themeColor="text1"/>
          <w:lang w:val="en-CA" w:eastAsia="ko-KR"/>
        </w:rPr>
        <w:tab/>
      </w:r>
      <w:r w:rsidRPr="00AC2B2B">
        <w:rPr>
          <w:color w:val="000000" w:themeColor="text1"/>
          <w:lang w:val="en-CA" w:eastAsia="ko-KR"/>
        </w:rPr>
        <w:tab/>
      </w:r>
      <w:r w:rsidRPr="00AC2B2B" w:rsidDel="003C51E6">
        <w:rPr>
          <w:color w:val="000000" w:themeColor="text1"/>
          <w:lang w:val="en-CA" w:eastAsia="ko-KR"/>
        </w:rPr>
        <w:t>(</w:t>
      </w:r>
      <w:r w:rsidRPr="00AC2B2B" w:rsidDel="003C51E6">
        <w:rPr>
          <w:color w:val="000000" w:themeColor="text1"/>
          <w:lang w:val="en-CA" w:eastAsia="ko-KR"/>
        </w:rPr>
        <w:fldChar w:fldCharType="begin" w:fldLock="1"/>
      </w:r>
      <w:r w:rsidRPr="00AC2B2B" w:rsidDel="003C51E6">
        <w:rPr>
          <w:color w:val="000000" w:themeColor="text1"/>
          <w:lang w:val="en-CA" w:eastAsia="ko-KR"/>
        </w:rPr>
        <w:instrText xml:space="preserve"> STYLEREF 1 \s </w:instrText>
      </w:r>
      <w:r w:rsidRPr="00AC2B2B" w:rsidDel="003C51E6">
        <w:rPr>
          <w:color w:val="000000" w:themeColor="text1"/>
          <w:lang w:val="en-CA" w:eastAsia="ko-KR"/>
        </w:rPr>
        <w:fldChar w:fldCharType="separate"/>
      </w:r>
      <w:r w:rsidR="00E57AB9" w:rsidRPr="00AC2B2B">
        <w:rPr>
          <w:noProof/>
          <w:color w:val="000000" w:themeColor="text1"/>
          <w:lang w:val="en-CA" w:eastAsia="ko-KR"/>
        </w:rPr>
        <w:t>8</w:t>
      </w:r>
      <w:r w:rsidRPr="00AC2B2B" w:rsidDel="003C51E6">
        <w:rPr>
          <w:color w:val="000000" w:themeColor="text1"/>
          <w:lang w:val="en-CA" w:eastAsia="ko-KR"/>
        </w:rPr>
        <w:fldChar w:fldCharType="end"/>
      </w:r>
      <w:r w:rsidRPr="00AC2B2B" w:rsidDel="003C51E6">
        <w:rPr>
          <w:color w:val="000000" w:themeColor="text1"/>
          <w:lang w:val="en-CA" w:eastAsia="ko-KR"/>
        </w:rPr>
        <w:noBreakHyphen/>
      </w:r>
      <w:r w:rsidRPr="00AC2B2B" w:rsidDel="003C51E6">
        <w:rPr>
          <w:color w:val="000000" w:themeColor="text1"/>
          <w:lang w:val="en-CA" w:eastAsia="ko-KR"/>
        </w:rPr>
        <w:fldChar w:fldCharType="begin" w:fldLock="1"/>
      </w:r>
      <w:r w:rsidRPr="00AC2B2B" w:rsidDel="003C51E6">
        <w:rPr>
          <w:color w:val="000000" w:themeColor="text1"/>
          <w:lang w:val="en-CA" w:eastAsia="ko-KR"/>
        </w:rPr>
        <w:instrText xml:space="preserve"> SEQ Equation \* ARABIC \s 1 </w:instrText>
      </w:r>
      <w:r w:rsidRPr="00AC2B2B" w:rsidDel="003C51E6">
        <w:rPr>
          <w:color w:val="000000" w:themeColor="text1"/>
          <w:lang w:val="en-CA" w:eastAsia="ko-KR"/>
        </w:rPr>
        <w:fldChar w:fldCharType="separate"/>
      </w:r>
      <w:r w:rsidR="00E57AB9" w:rsidRPr="00AC2B2B">
        <w:rPr>
          <w:noProof/>
          <w:color w:val="000000" w:themeColor="text1"/>
          <w:lang w:val="en-CA" w:eastAsia="ko-KR"/>
        </w:rPr>
        <w:t>732</w:t>
      </w:r>
      <w:r w:rsidRPr="00AC2B2B" w:rsidDel="003C51E6">
        <w:rPr>
          <w:color w:val="000000" w:themeColor="text1"/>
          <w:lang w:val="en-CA" w:eastAsia="ko-KR"/>
        </w:rPr>
        <w:fldChar w:fldCharType="end"/>
      </w:r>
      <w:r w:rsidRPr="00AC2B2B" w:rsidDel="003C51E6">
        <w:rPr>
          <w:color w:val="000000" w:themeColor="text1"/>
          <w:lang w:val="en-CA" w:eastAsia="ko-KR"/>
        </w:rPr>
        <w:t>)</w:t>
      </w:r>
    </w:p>
    <w:p w14:paraId="4C8D0BBF" w14:textId="65810BCB" w:rsidR="005F6B33" w:rsidRPr="00AC2B2B"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AC2B2B">
        <w:rPr>
          <w:color w:val="000000" w:themeColor="text1"/>
          <w:lang w:val="en-CA" w:eastAsia="ko-KR"/>
        </w:rPr>
        <w:t>predFlagL1 = ( predFlagLA = = 0 )  ?  0  :  1</w:t>
      </w:r>
      <w:r w:rsidRPr="00AC2B2B">
        <w:rPr>
          <w:color w:val="000000" w:themeColor="text1"/>
          <w:lang w:val="en-CA" w:eastAsia="ko-KR"/>
        </w:rPr>
        <w:tab/>
      </w:r>
      <w:r w:rsidRPr="00AC2B2B">
        <w:rPr>
          <w:color w:val="000000" w:themeColor="text1"/>
          <w:lang w:val="en-CA" w:eastAsia="ko-KR"/>
        </w:rPr>
        <w:tab/>
      </w:r>
      <w:r w:rsidRPr="00AC2B2B" w:rsidDel="003C51E6">
        <w:rPr>
          <w:color w:val="000000" w:themeColor="text1"/>
          <w:lang w:val="en-CA" w:eastAsia="ko-KR"/>
        </w:rPr>
        <w:t>(</w:t>
      </w:r>
      <w:r w:rsidRPr="00AC2B2B" w:rsidDel="003C51E6">
        <w:rPr>
          <w:color w:val="000000" w:themeColor="text1"/>
          <w:lang w:val="en-CA" w:eastAsia="ko-KR"/>
        </w:rPr>
        <w:fldChar w:fldCharType="begin" w:fldLock="1"/>
      </w:r>
      <w:r w:rsidRPr="00AC2B2B" w:rsidDel="003C51E6">
        <w:rPr>
          <w:color w:val="000000" w:themeColor="text1"/>
          <w:lang w:val="en-CA" w:eastAsia="ko-KR"/>
        </w:rPr>
        <w:instrText xml:space="preserve"> STYLEREF 1 \s </w:instrText>
      </w:r>
      <w:r w:rsidRPr="00AC2B2B" w:rsidDel="003C51E6">
        <w:rPr>
          <w:color w:val="000000" w:themeColor="text1"/>
          <w:lang w:val="en-CA" w:eastAsia="ko-KR"/>
        </w:rPr>
        <w:fldChar w:fldCharType="separate"/>
      </w:r>
      <w:r w:rsidR="00E57AB9" w:rsidRPr="00AC2B2B">
        <w:rPr>
          <w:noProof/>
          <w:color w:val="000000" w:themeColor="text1"/>
          <w:lang w:val="en-CA" w:eastAsia="ko-KR"/>
        </w:rPr>
        <w:t>8</w:t>
      </w:r>
      <w:r w:rsidRPr="00AC2B2B" w:rsidDel="003C51E6">
        <w:rPr>
          <w:color w:val="000000" w:themeColor="text1"/>
          <w:lang w:val="en-CA" w:eastAsia="ko-KR"/>
        </w:rPr>
        <w:fldChar w:fldCharType="end"/>
      </w:r>
      <w:r w:rsidRPr="00AC2B2B" w:rsidDel="003C51E6">
        <w:rPr>
          <w:color w:val="000000" w:themeColor="text1"/>
          <w:lang w:val="en-CA" w:eastAsia="ko-KR"/>
        </w:rPr>
        <w:noBreakHyphen/>
      </w:r>
      <w:r w:rsidRPr="00AC2B2B" w:rsidDel="003C51E6">
        <w:rPr>
          <w:color w:val="000000" w:themeColor="text1"/>
          <w:lang w:val="en-CA" w:eastAsia="ko-KR"/>
        </w:rPr>
        <w:fldChar w:fldCharType="begin" w:fldLock="1"/>
      </w:r>
      <w:r w:rsidRPr="00AC2B2B" w:rsidDel="003C51E6">
        <w:rPr>
          <w:color w:val="000000" w:themeColor="text1"/>
          <w:lang w:val="en-CA" w:eastAsia="ko-KR"/>
        </w:rPr>
        <w:instrText xml:space="preserve"> SEQ Equation \* ARABIC \s 1 </w:instrText>
      </w:r>
      <w:r w:rsidRPr="00AC2B2B" w:rsidDel="003C51E6">
        <w:rPr>
          <w:color w:val="000000" w:themeColor="text1"/>
          <w:lang w:val="en-CA" w:eastAsia="ko-KR"/>
        </w:rPr>
        <w:fldChar w:fldCharType="separate"/>
      </w:r>
      <w:r w:rsidR="00E57AB9" w:rsidRPr="00AC2B2B">
        <w:rPr>
          <w:noProof/>
          <w:color w:val="000000" w:themeColor="text1"/>
          <w:lang w:val="en-CA" w:eastAsia="ko-KR"/>
        </w:rPr>
        <w:t>733</w:t>
      </w:r>
      <w:r w:rsidRPr="00AC2B2B" w:rsidDel="003C51E6">
        <w:rPr>
          <w:color w:val="000000" w:themeColor="text1"/>
          <w:lang w:val="en-CA" w:eastAsia="ko-KR"/>
        </w:rPr>
        <w:fldChar w:fldCharType="end"/>
      </w:r>
      <w:r w:rsidRPr="00AC2B2B" w:rsidDel="003C51E6">
        <w:rPr>
          <w:color w:val="000000" w:themeColor="text1"/>
          <w:lang w:val="en-CA" w:eastAsia="ko-KR"/>
        </w:rPr>
        <w:t>)</w:t>
      </w:r>
    </w:p>
    <w:p w14:paraId="5A087574" w14:textId="039A0F33" w:rsidR="005F6B33" w:rsidRPr="00AC2B2B"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AC2B2B">
        <w:rPr>
          <w:color w:val="000000" w:themeColor="text1"/>
          <w:lang w:val="en-CA" w:eastAsia="ko-KR"/>
        </w:rPr>
        <w:t>refIdxL0 = ( predFlagLA = = 0 )  ?  refIdxLA : −1</w:t>
      </w:r>
      <w:r w:rsidRPr="00AC2B2B">
        <w:rPr>
          <w:color w:val="000000" w:themeColor="text1"/>
          <w:lang w:val="en-CA" w:eastAsia="ko-KR"/>
        </w:rPr>
        <w:tab/>
      </w:r>
      <w:r w:rsidRPr="00AC2B2B" w:rsidDel="003C51E6">
        <w:rPr>
          <w:color w:val="000000" w:themeColor="text1"/>
          <w:lang w:val="en-CA" w:eastAsia="ko-KR"/>
        </w:rPr>
        <w:t>(</w:t>
      </w:r>
      <w:r w:rsidRPr="00AC2B2B" w:rsidDel="003C51E6">
        <w:rPr>
          <w:color w:val="000000" w:themeColor="text1"/>
          <w:lang w:val="en-CA" w:eastAsia="ko-KR"/>
        </w:rPr>
        <w:fldChar w:fldCharType="begin" w:fldLock="1"/>
      </w:r>
      <w:r w:rsidRPr="00AC2B2B" w:rsidDel="003C51E6">
        <w:rPr>
          <w:color w:val="000000" w:themeColor="text1"/>
          <w:lang w:val="en-CA" w:eastAsia="ko-KR"/>
        </w:rPr>
        <w:instrText xml:space="preserve"> STYLEREF 1 \s </w:instrText>
      </w:r>
      <w:r w:rsidRPr="00AC2B2B" w:rsidDel="003C51E6">
        <w:rPr>
          <w:color w:val="000000" w:themeColor="text1"/>
          <w:lang w:val="en-CA" w:eastAsia="ko-KR"/>
        </w:rPr>
        <w:fldChar w:fldCharType="separate"/>
      </w:r>
      <w:r w:rsidR="00E57AB9" w:rsidRPr="00AC2B2B">
        <w:rPr>
          <w:noProof/>
          <w:color w:val="000000" w:themeColor="text1"/>
          <w:lang w:val="en-CA" w:eastAsia="ko-KR"/>
        </w:rPr>
        <w:t>8</w:t>
      </w:r>
      <w:r w:rsidRPr="00AC2B2B" w:rsidDel="003C51E6">
        <w:rPr>
          <w:color w:val="000000" w:themeColor="text1"/>
          <w:lang w:val="en-CA" w:eastAsia="ko-KR"/>
        </w:rPr>
        <w:fldChar w:fldCharType="end"/>
      </w:r>
      <w:r w:rsidRPr="00AC2B2B" w:rsidDel="003C51E6">
        <w:rPr>
          <w:color w:val="000000" w:themeColor="text1"/>
          <w:lang w:val="en-CA" w:eastAsia="ko-KR"/>
        </w:rPr>
        <w:noBreakHyphen/>
      </w:r>
      <w:r w:rsidRPr="00AC2B2B" w:rsidDel="003C51E6">
        <w:rPr>
          <w:color w:val="000000" w:themeColor="text1"/>
          <w:lang w:val="en-CA" w:eastAsia="ko-KR"/>
        </w:rPr>
        <w:fldChar w:fldCharType="begin" w:fldLock="1"/>
      </w:r>
      <w:r w:rsidRPr="00AC2B2B" w:rsidDel="003C51E6">
        <w:rPr>
          <w:color w:val="000000" w:themeColor="text1"/>
          <w:lang w:val="en-CA" w:eastAsia="ko-KR"/>
        </w:rPr>
        <w:instrText xml:space="preserve"> SEQ Equation \* ARABIC \s 1 </w:instrText>
      </w:r>
      <w:r w:rsidRPr="00AC2B2B" w:rsidDel="003C51E6">
        <w:rPr>
          <w:color w:val="000000" w:themeColor="text1"/>
          <w:lang w:val="en-CA" w:eastAsia="ko-KR"/>
        </w:rPr>
        <w:fldChar w:fldCharType="separate"/>
      </w:r>
      <w:r w:rsidR="00E57AB9" w:rsidRPr="00AC2B2B">
        <w:rPr>
          <w:noProof/>
          <w:color w:val="000000" w:themeColor="text1"/>
          <w:lang w:val="en-CA" w:eastAsia="ko-KR"/>
        </w:rPr>
        <w:t>734</w:t>
      </w:r>
      <w:r w:rsidRPr="00AC2B2B" w:rsidDel="003C51E6">
        <w:rPr>
          <w:color w:val="000000" w:themeColor="text1"/>
          <w:lang w:val="en-CA" w:eastAsia="ko-KR"/>
        </w:rPr>
        <w:fldChar w:fldCharType="end"/>
      </w:r>
      <w:r w:rsidRPr="00AC2B2B" w:rsidDel="003C51E6">
        <w:rPr>
          <w:color w:val="000000" w:themeColor="text1"/>
          <w:lang w:val="en-CA" w:eastAsia="ko-KR"/>
        </w:rPr>
        <w:t>)</w:t>
      </w:r>
    </w:p>
    <w:p w14:paraId="118EBF88" w14:textId="350B0367" w:rsidR="005F6B33" w:rsidRPr="00AC2B2B"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AC2B2B">
        <w:rPr>
          <w:color w:val="000000" w:themeColor="text1"/>
          <w:lang w:val="en-CA" w:eastAsia="ko-KR"/>
        </w:rPr>
        <w:t>refIdxL1 = ( predFlagLA = = 0 )  ?  −1  :  refIdxLA</w:t>
      </w:r>
      <w:r w:rsidRPr="00AC2B2B">
        <w:rPr>
          <w:color w:val="000000" w:themeColor="text1"/>
          <w:lang w:val="en-CA" w:eastAsia="ko-KR"/>
        </w:rPr>
        <w:tab/>
      </w:r>
      <w:r w:rsidRPr="00AC2B2B" w:rsidDel="003C51E6">
        <w:rPr>
          <w:color w:val="000000" w:themeColor="text1"/>
          <w:lang w:val="en-CA" w:eastAsia="ko-KR"/>
        </w:rPr>
        <w:t>(</w:t>
      </w:r>
      <w:r w:rsidRPr="00AC2B2B" w:rsidDel="003C51E6">
        <w:rPr>
          <w:color w:val="000000" w:themeColor="text1"/>
          <w:lang w:val="en-CA" w:eastAsia="ko-KR"/>
        </w:rPr>
        <w:fldChar w:fldCharType="begin" w:fldLock="1"/>
      </w:r>
      <w:r w:rsidRPr="00AC2B2B" w:rsidDel="003C51E6">
        <w:rPr>
          <w:color w:val="000000" w:themeColor="text1"/>
          <w:lang w:val="en-CA" w:eastAsia="ko-KR"/>
        </w:rPr>
        <w:instrText xml:space="preserve"> STYLEREF 1 \s </w:instrText>
      </w:r>
      <w:r w:rsidRPr="00AC2B2B" w:rsidDel="003C51E6">
        <w:rPr>
          <w:color w:val="000000" w:themeColor="text1"/>
          <w:lang w:val="en-CA" w:eastAsia="ko-KR"/>
        </w:rPr>
        <w:fldChar w:fldCharType="separate"/>
      </w:r>
      <w:r w:rsidR="00E57AB9" w:rsidRPr="00AC2B2B">
        <w:rPr>
          <w:noProof/>
          <w:color w:val="000000" w:themeColor="text1"/>
          <w:lang w:val="en-CA" w:eastAsia="ko-KR"/>
        </w:rPr>
        <w:t>8</w:t>
      </w:r>
      <w:r w:rsidRPr="00AC2B2B" w:rsidDel="003C51E6">
        <w:rPr>
          <w:color w:val="000000" w:themeColor="text1"/>
          <w:lang w:val="en-CA" w:eastAsia="ko-KR"/>
        </w:rPr>
        <w:fldChar w:fldCharType="end"/>
      </w:r>
      <w:r w:rsidRPr="00AC2B2B" w:rsidDel="003C51E6">
        <w:rPr>
          <w:color w:val="000000" w:themeColor="text1"/>
          <w:lang w:val="en-CA" w:eastAsia="ko-KR"/>
        </w:rPr>
        <w:noBreakHyphen/>
      </w:r>
      <w:r w:rsidRPr="00AC2B2B" w:rsidDel="003C51E6">
        <w:rPr>
          <w:color w:val="000000" w:themeColor="text1"/>
          <w:lang w:val="en-CA" w:eastAsia="ko-KR"/>
        </w:rPr>
        <w:fldChar w:fldCharType="begin" w:fldLock="1"/>
      </w:r>
      <w:r w:rsidRPr="00AC2B2B" w:rsidDel="003C51E6">
        <w:rPr>
          <w:color w:val="000000" w:themeColor="text1"/>
          <w:lang w:val="en-CA" w:eastAsia="ko-KR"/>
        </w:rPr>
        <w:instrText xml:space="preserve"> SEQ Equation \* ARABIC \s 1 </w:instrText>
      </w:r>
      <w:r w:rsidRPr="00AC2B2B" w:rsidDel="003C51E6">
        <w:rPr>
          <w:color w:val="000000" w:themeColor="text1"/>
          <w:lang w:val="en-CA" w:eastAsia="ko-KR"/>
        </w:rPr>
        <w:fldChar w:fldCharType="separate"/>
      </w:r>
      <w:r w:rsidR="00E57AB9" w:rsidRPr="00AC2B2B">
        <w:rPr>
          <w:noProof/>
          <w:color w:val="000000" w:themeColor="text1"/>
          <w:lang w:val="en-CA" w:eastAsia="ko-KR"/>
        </w:rPr>
        <w:t>735</w:t>
      </w:r>
      <w:r w:rsidRPr="00AC2B2B" w:rsidDel="003C51E6">
        <w:rPr>
          <w:color w:val="000000" w:themeColor="text1"/>
          <w:lang w:val="en-CA" w:eastAsia="ko-KR"/>
        </w:rPr>
        <w:fldChar w:fldCharType="end"/>
      </w:r>
      <w:r w:rsidRPr="00AC2B2B" w:rsidDel="003C51E6">
        <w:rPr>
          <w:color w:val="000000" w:themeColor="text1"/>
          <w:lang w:val="en-CA" w:eastAsia="ko-KR"/>
        </w:rPr>
        <w:t>)</w:t>
      </w:r>
    </w:p>
    <w:p w14:paraId="2C567676" w14:textId="45C16498" w:rsidR="005F6B33" w:rsidRPr="00AC2B2B"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AC2B2B">
        <w:rPr>
          <w:color w:val="000000" w:themeColor="text1"/>
          <w:lang w:val="en-CA" w:eastAsia="ko-KR"/>
        </w:rPr>
        <w:t>mvL0[ 0 ] = ( predFlagLA = = 0 )  ?  mvLA[ 0 ]  :  0</w:t>
      </w:r>
      <w:r w:rsidRPr="00AC2B2B">
        <w:rPr>
          <w:color w:val="000000" w:themeColor="text1"/>
          <w:lang w:val="en-CA" w:eastAsia="ko-KR"/>
        </w:rPr>
        <w:tab/>
      </w:r>
      <w:r w:rsidRPr="00AC2B2B" w:rsidDel="003C51E6">
        <w:rPr>
          <w:color w:val="000000" w:themeColor="text1"/>
          <w:lang w:val="en-CA" w:eastAsia="ko-KR"/>
        </w:rPr>
        <w:t>(</w:t>
      </w:r>
      <w:r w:rsidRPr="00AC2B2B" w:rsidDel="003C51E6">
        <w:rPr>
          <w:color w:val="000000" w:themeColor="text1"/>
          <w:lang w:val="en-CA" w:eastAsia="ko-KR"/>
        </w:rPr>
        <w:fldChar w:fldCharType="begin" w:fldLock="1"/>
      </w:r>
      <w:r w:rsidRPr="00AC2B2B" w:rsidDel="003C51E6">
        <w:rPr>
          <w:color w:val="000000" w:themeColor="text1"/>
          <w:lang w:val="en-CA" w:eastAsia="ko-KR"/>
        </w:rPr>
        <w:instrText xml:space="preserve"> STYLEREF 1 \s </w:instrText>
      </w:r>
      <w:r w:rsidRPr="00AC2B2B" w:rsidDel="003C51E6">
        <w:rPr>
          <w:color w:val="000000" w:themeColor="text1"/>
          <w:lang w:val="en-CA" w:eastAsia="ko-KR"/>
        </w:rPr>
        <w:fldChar w:fldCharType="separate"/>
      </w:r>
      <w:r w:rsidR="00E57AB9" w:rsidRPr="00AC2B2B">
        <w:rPr>
          <w:noProof/>
          <w:color w:val="000000" w:themeColor="text1"/>
          <w:lang w:val="en-CA" w:eastAsia="ko-KR"/>
        </w:rPr>
        <w:t>8</w:t>
      </w:r>
      <w:r w:rsidRPr="00AC2B2B" w:rsidDel="003C51E6">
        <w:rPr>
          <w:color w:val="000000" w:themeColor="text1"/>
          <w:lang w:val="en-CA" w:eastAsia="ko-KR"/>
        </w:rPr>
        <w:fldChar w:fldCharType="end"/>
      </w:r>
      <w:r w:rsidRPr="00AC2B2B" w:rsidDel="003C51E6">
        <w:rPr>
          <w:color w:val="000000" w:themeColor="text1"/>
          <w:lang w:val="en-CA" w:eastAsia="ko-KR"/>
        </w:rPr>
        <w:noBreakHyphen/>
      </w:r>
      <w:r w:rsidRPr="00AC2B2B" w:rsidDel="003C51E6">
        <w:rPr>
          <w:color w:val="000000" w:themeColor="text1"/>
          <w:lang w:val="en-CA" w:eastAsia="ko-KR"/>
        </w:rPr>
        <w:fldChar w:fldCharType="begin" w:fldLock="1"/>
      </w:r>
      <w:r w:rsidRPr="00AC2B2B" w:rsidDel="003C51E6">
        <w:rPr>
          <w:color w:val="000000" w:themeColor="text1"/>
          <w:lang w:val="en-CA" w:eastAsia="ko-KR"/>
        </w:rPr>
        <w:instrText xml:space="preserve"> SEQ Equation \* ARABIC \s 1 </w:instrText>
      </w:r>
      <w:r w:rsidRPr="00AC2B2B" w:rsidDel="003C51E6">
        <w:rPr>
          <w:color w:val="000000" w:themeColor="text1"/>
          <w:lang w:val="en-CA" w:eastAsia="ko-KR"/>
        </w:rPr>
        <w:fldChar w:fldCharType="separate"/>
      </w:r>
      <w:r w:rsidR="00E57AB9" w:rsidRPr="00AC2B2B">
        <w:rPr>
          <w:noProof/>
          <w:color w:val="000000" w:themeColor="text1"/>
          <w:lang w:val="en-CA" w:eastAsia="ko-KR"/>
        </w:rPr>
        <w:t>736</w:t>
      </w:r>
      <w:r w:rsidRPr="00AC2B2B" w:rsidDel="003C51E6">
        <w:rPr>
          <w:color w:val="000000" w:themeColor="text1"/>
          <w:lang w:val="en-CA" w:eastAsia="ko-KR"/>
        </w:rPr>
        <w:fldChar w:fldCharType="end"/>
      </w:r>
      <w:r w:rsidRPr="00AC2B2B" w:rsidDel="003C51E6">
        <w:rPr>
          <w:color w:val="000000" w:themeColor="text1"/>
          <w:lang w:val="en-CA" w:eastAsia="ko-KR"/>
        </w:rPr>
        <w:t>)</w:t>
      </w:r>
    </w:p>
    <w:p w14:paraId="0C0B4D3C" w14:textId="261D2423" w:rsidR="005F6B33" w:rsidRPr="00AC2B2B"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AC2B2B">
        <w:rPr>
          <w:color w:val="000000" w:themeColor="text1"/>
          <w:lang w:val="en-CA" w:eastAsia="ko-KR"/>
        </w:rPr>
        <w:t>mvL0[ 1 ] = ( predFlagLA = = 0 )  ?  mvLA[ 1 ]  :  0</w:t>
      </w:r>
      <w:r w:rsidRPr="00AC2B2B">
        <w:rPr>
          <w:color w:val="000000" w:themeColor="text1"/>
          <w:lang w:val="en-CA" w:eastAsia="ko-KR"/>
        </w:rPr>
        <w:tab/>
      </w:r>
      <w:r w:rsidRPr="00AC2B2B" w:rsidDel="003C51E6">
        <w:rPr>
          <w:color w:val="000000" w:themeColor="text1"/>
          <w:lang w:val="en-CA" w:eastAsia="ko-KR"/>
        </w:rPr>
        <w:t>(</w:t>
      </w:r>
      <w:r w:rsidRPr="00AC2B2B" w:rsidDel="003C51E6">
        <w:rPr>
          <w:color w:val="000000" w:themeColor="text1"/>
          <w:lang w:val="en-CA" w:eastAsia="ko-KR"/>
        </w:rPr>
        <w:fldChar w:fldCharType="begin" w:fldLock="1"/>
      </w:r>
      <w:r w:rsidRPr="00AC2B2B" w:rsidDel="003C51E6">
        <w:rPr>
          <w:color w:val="000000" w:themeColor="text1"/>
          <w:lang w:val="en-CA" w:eastAsia="ko-KR"/>
        </w:rPr>
        <w:instrText xml:space="preserve"> STYLEREF 1 \s </w:instrText>
      </w:r>
      <w:r w:rsidRPr="00AC2B2B" w:rsidDel="003C51E6">
        <w:rPr>
          <w:color w:val="000000" w:themeColor="text1"/>
          <w:lang w:val="en-CA" w:eastAsia="ko-KR"/>
        </w:rPr>
        <w:fldChar w:fldCharType="separate"/>
      </w:r>
      <w:r w:rsidR="00E57AB9" w:rsidRPr="00AC2B2B">
        <w:rPr>
          <w:noProof/>
          <w:color w:val="000000" w:themeColor="text1"/>
          <w:lang w:val="en-CA" w:eastAsia="ko-KR"/>
        </w:rPr>
        <w:t>8</w:t>
      </w:r>
      <w:r w:rsidRPr="00AC2B2B" w:rsidDel="003C51E6">
        <w:rPr>
          <w:color w:val="000000" w:themeColor="text1"/>
          <w:lang w:val="en-CA" w:eastAsia="ko-KR"/>
        </w:rPr>
        <w:fldChar w:fldCharType="end"/>
      </w:r>
      <w:r w:rsidRPr="00AC2B2B" w:rsidDel="003C51E6">
        <w:rPr>
          <w:color w:val="000000" w:themeColor="text1"/>
          <w:lang w:val="en-CA" w:eastAsia="ko-KR"/>
        </w:rPr>
        <w:noBreakHyphen/>
      </w:r>
      <w:r w:rsidRPr="00AC2B2B" w:rsidDel="003C51E6">
        <w:rPr>
          <w:color w:val="000000" w:themeColor="text1"/>
          <w:lang w:val="en-CA" w:eastAsia="ko-KR"/>
        </w:rPr>
        <w:fldChar w:fldCharType="begin" w:fldLock="1"/>
      </w:r>
      <w:r w:rsidRPr="00AC2B2B" w:rsidDel="003C51E6">
        <w:rPr>
          <w:color w:val="000000" w:themeColor="text1"/>
          <w:lang w:val="en-CA" w:eastAsia="ko-KR"/>
        </w:rPr>
        <w:instrText xml:space="preserve"> SEQ Equation \* ARABIC \s 1 </w:instrText>
      </w:r>
      <w:r w:rsidRPr="00AC2B2B" w:rsidDel="003C51E6">
        <w:rPr>
          <w:color w:val="000000" w:themeColor="text1"/>
          <w:lang w:val="en-CA" w:eastAsia="ko-KR"/>
        </w:rPr>
        <w:fldChar w:fldCharType="separate"/>
      </w:r>
      <w:r w:rsidR="00E57AB9" w:rsidRPr="00AC2B2B">
        <w:rPr>
          <w:noProof/>
          <w:color w:val="000000" w:themeColor="text1"/>
          <w:lang w:val="en-CA" w:eastAsia="ko-KR"/>
        </w:rPr>
        <w:t>737</w:t>
      </w:r>
      <w:r w:rsidRPr="00AC2B2B" w:rsidDel="003C51E6">
        <w:rPr>
          <w:color w:val="000000" w:themeColor="text1"/>
          <w:lang w:val="en-CA" w:eastAsia="ko-KR"/>
        </w:rPr>
        <w:fldChar w:fldCharType="end"/>
      </w:r>
      <w:r w:rsidRPr="00AC2B2B" w:rsidDel="003C51E6">
        <w:rPr>
          <w:color w:val="000000" w:themeColor="text1"/>
          <w:lang w:val="en-CA" w:eastAsia="ko-KR"/>
        </w:rPr>
        <w:t>)</w:t>
      </w:r>
    </w:p>
    <w:p w14:paraId="289EAB66" w14:textId="06B585F2" w:rsidR="005F6B33" w:rsidRPr="00AC2B2B"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AC2B2B">
        <w:rPr>
          <w:color w:val="000000" w:themeColor="text1"/>
          <w:lang w:val="en-CA" w:eastAsia="ko-KR"/>
        </w:rPr>
        <w:t>mvL1[ 0 ] = ( predFlagLA = = 0 )  ?  0  :  mvLA[ 0 ]</w:t>
      </w:r>
      <w:r w:rsidRPr="00AC2B2B">
        <w:rPr>
          <w:color w:val="000000" w:themeColor="text1"/>
          <w:lang w:val="en-CA" w:eastAsia="ko-KR"/>
        </w:rPr>
        <w:tab/>
      </w:r>
      <w:r w:rsidRPr="00AC2B2B" w:rsidDel="003C51E6">
        <w:rPr>
          <w:color w:val="000000" w:themeColor="text1"/>
          <w:lang w:val="en-CA" w:eastAsia="ko-KR"/>
        </w:rPr>
        <w:t>(</w:t>
      </w:r>
      <w:r w:rsidRPr="00AC2B2B" w:rsidDel="003C51E6">
        <w:rPr>
          <w:color w:val="000000" w:themeColor="text1"/>
          <w:lang w:val="en-CA" w:eastAsia="ko-KR"/>
        </w:rPr>
        <w:fldChar w:fldCharType="begin" w:fldLock="1"/>
      </w:r>
      <w:r w:rsidRPr="00AC2B2B" w:rsidDel="003C51E6">
        <w:rPr>
          <w:color w:val="000000" w:themeColor="text1"/>
          <w:lang w:val="en-CA" w:eastAsia="ko-KR"/>
        </w:rPr>
        <w:instrText xml:space="preserve"> STYLEREF 1 \s </w:instrText>
      </w:r>
      <w:r w:rsidRPr="00AC2B2B" w:rsidDel="003C51E6">
        <w:rPr>
          <w:color w:val="000000" w:themeColor="text1"/>
          <w:lang w:val="en-CA" w:eastAsia="ko-KR"/>
        </w:rPr>
        <w:fldChar w:fldCharType="separate"/>
      </w:r>
      <w:r w:rsidR="00E57AB9" w:rsidRPr="00AC2B2B">
        <w:rPr>
          <w:noProof/>
          <w:color w:val="000000" w:themeColor="text1"/>
          <w:lang w:val="en-CA" w:eastAsia="ko-KR"/>
        </w:rPr>
        <w:t>8</w:t>
      </w:r>
      <w:r w:rsidRPr="00AC2B2B" w:rsidDel="003C51E6">
        <w:rPr>
          <w:color w:val="000000" w:themeColor="text1"/>
          <w:lang w:val="en-CA" w:eastAsia="ko-KR"/>
        </w:rPr>
        <w:fldChar w:fldCharType="end"/>
      </w:r>
      <w:r w:rsidRPr="00AC2B2B" w:rsidDel="003C51E6">
        <w:rPr>
          <w:color w:val="000000" w:themeColor="text1"/>
          <w:lang w:val="en-CA" w:eastAsia="ko-KR"/>
        </w:rPr>
        <w:noBreakHyphen/>
      </w:r>
      <w:r w:rsidRPr="00AC2B2B" w:rsidDel="003C51E6">
        <w:rPr>
          <w:color w:val="000000" w:themeColor="text1"/>
          <w:lang w:val="en-CA" w:eastAsia="ko-KR"/>
        </w:rPr>
        <w:fldChar w:fldCharType="begin" w:fldLock="1"/>
      </w:r>
      <w:r w:rsidRPr="00AC2B2B" w:rsidDel="003C51E6">
        <w:rPr>
          <w:color w:val="000000" w:themeColor="text1"/>
          <w:lang w:val="en-CA" w:eastAsia="ko-KR"/>
        </w:rPr>
        <w:instrText xml:space="preserve"> SEQ Equation \* ARABIC \s 1 </w:instrText>
      </w:r>
      <w:r w:rsidRPr="00AC2B2B" w:rsidDel="003C51E6">
        <w:rPr>
          <w:color w:val="000000" w:themeColor="text1"/>
          <w:lang w:val="en-CA" w:eastAsia="ko-KR"/>
        </w:rPr>
        <w:fldChar w:fldCharType="separate"/>
      </w:r>
      <w:r w:rsidR="00E57AB9" w:rsidRPr="00AC2B2B">
        <w:rPr>
          <w:noProof/>
          <w:color w:val="000000" w:themeColor="text1"/>
          <w:lang w:val="en-CA" w:eastAsia="ko-KR"/>
        </w:rPr>
        <w:t>738</w:t>
      </w:r>
      <w:r w:rsidRPr="00AC2B2B" w:rsidDel="003C51E6">
        <w:rPr>
          <w:color w:val="000000" w:themeColor="text1"/>
          <w:lang w:val="en-CA" w:eastAsia="ko-KR"/>
        </w:rPr>
        <w:fldChar w:fldCharType="end"/>
      </w:r>
      <w:r w:rsidRPr="00AC2B2B" w:rsidDel="003C51E6">
        <w:rPr>
          <w:color w:val="000000" w:themeColor="text1"/>
          <w:lang w:val="en-CA" w:eastAsia="ko-KR"/>
        </w:rPr>
        <w:t>)</w:t>
      </w:r>
    </w:p>
    <w:p w14:paraId="6A222F29" w14:textId="77D22C65" w:rsidR="005F6B33" w:rsidRPr="00AC2B2B"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AC2B2B">
        <w:rPr>
          <w:color w:val="000000" w:themeColor="text1"/>
          <w:lang w:val="en-CA" w:eastAsia="ko-KR"/>
        </w:rPr>
        <w:t>mvL1[ 1 ] = ( predFlagLA = = 0 )  ?  0  :  mvLA[ 1 ]</w:t>
      </w:r>
      <w:r w:rsidRPr="00AC2B2B">
        <w:rPr>
          <w:color w:val="000000" w:themeColor="text1"/>
          <w:lang w:val="en-CA" w:eastAsia="ko-KR"/>
        </w:rPr>
        <w:tab/>
      </w:r>
      <w:r w:rsidRPr="00AC2B2B" w:rsidDel="003C51E6">
        <w:rPr>
          <w:color w:val="000000" w:themeColor="text1"/>
          <w:lang w:val="en-CA" w:eastAsia="ko-KR"/>
        </w:rPr>
        <w:t>(</w:t>
      </w:r>
      <w:r w:rsidRPr="00AC2B2B" w:rsidDel="003C51E6">
        <w:rPr>
          <w:color w:val="000000" w:themeColor="text1"/>
          <w:lang w:val="en-CA" w:eastAsia="ko-KR"/>
        </w:rPr>
        <w:fldChar w:fldCharType="begin" w:fldLock="1"/>
      </w:r>
      <w:r w:rsidRPr="00AC2B2B" w:rsidDel="003C51E6">
        <w:rPr>
          <w:color w:val="000000" w:themeColor="text1"/>
          <w:lang w:val="en-CA" w:eastAsia="ko-KR"/>
        </w:rPr>
        <w:instrText xml:space="preserve"> STYLEREF 1 \s </w:instrText>
      </w:r>
      <w:r w:rsidRPr="00AC2B2B" w:rsidDel="003C51E6">
        <w:rPr>
          <w:color w:val="000000" w:themeColor="text1"/>
          <w:lang w:val="en-CA" w:eastAsia="ko-KR"/>
        </w:rPr>
        <w:fldChar w:fldCharType="separate"/>
      </w:r>
      <w:r w:rsidR="00E57AB9" w:rsidRPr="00AC2B2B">
        <w:rPr>
          <w:noProof/>
          <w:color w:val="000000" w:themeColor="text1"/>
          <w:lang w:val="en-CA" w:eastAsia="ko-KR"/>
        </w:rPr>
        <w:t>8</w:t>
      </w:r>
      <w:r w:rsidRPr="00AC2B2B" w:rsidDel="003C51E6">
        <w:rPr>
          <w:color w:val="000000" w:themeColor="text1"/>
          <w:lang w:val="en-CA" w:eastAsia="ko-KR"/>
        </w:rPr>
        <w:fldChar w:fldCharType="end"/>
      </w:r>
      <w:r w:rsidRPr="00AC2B2B" w:rsidDel="003C51E6">
        <w:rPr>
          <w:color w:val="000000" w:themeColor="text1"/>
          <w:lang w:val="en-CA" w:eastAsia="ko-KR"/>
        </w:rPr>
        <w:noBreakHyphen/>
      </w:r>
      <w:r w:rsidRPr="00AC2B2B" w:rsidDel="003C51E6">
        <w:rPr>
          <w:color w:val="000000" w:themeColor="text1"/>
          <w:lang w:val="en-CA" w:eastAsia="ko-KR"/>
        </w:rPr>
        <w:fldChar w:fldCharType="begin" w:fldLock="1"/>
      </w:r>
      <w:r w:rsidRPr="00AC2B2B" w:rsidDel="003C51E6">
        <w:rPr>
          <w:color w:val="000000" w:themeColor="text1"/>
          <w:lang w:val="en-CA" w:eastAsia="ko-KR"/>
        </w:rPr>
        <w:instrText xml:space="preserve"> SEQ Equation \* ARABIC \s 1 </w:instrText>
      </w:r>
      <w:r w:rsidRPr="00AC2B2B" w:rsidDel="003C51E6">
        <w:rPr>
          <w:color w:val="000000" w:themeColor="text1"/>
          <w:lang w:val="en-CA" w:eastAsia="ko-KR"/>
        </w:rPr>
        <w:fldChar w:fldCharType="separate"/>
      </w:r>
      <w:r w:rsidR="00E57AB9" w:rsidRPr="00AC2B2B">
        <w:rPr>
          <w:noProof/>
          <w:color w:val="000000" w:themeColor="text1"/>
          <w:lang w:val="en-CA" w:eastAsia="ko-KR"/>
        </w:rPr>
        <w:t>739</w:t>
      </w:r>
      <w:r w:rsidRPr="00AC2B2B" w:rsidDel="003C51E6">
        <w:rPr>
          <w:color w:val="000000" w:themeColor="text1"/>
          <w:lang w:val="en-CA" w:eastAsia="ko-KR"/>
        </w:rPr>
        <w:fldChar w:fldCharType="end"/>
      </w:r>
      <w:r w:rsidRPr="00AC2B2B" w:rsidDel="003C51E6">
        <w:rPr>
          <w:color w:val="000000" w:themeColor="text1"/>
          <w:lang w:val="en-CA" w:eastAsia="ko-KR"/>
        </w:rPr>
        <w:t>)</w:t>
      </w:r>
    </w:p>
    <w:p w14:paraId="3C782032" w14:textId="77777777" w:rsidR="005F6B33" w:rsidRPr="00AC2B2B" w:rsidRDefault="005F6B33" w:rsidP="005F6B33">
      <w:pPr>
        <w:numPr>
          <w:ilvl w:val="0"/>
          <w:numId w:val="5"/>
        </w:numPr>
        <w:tabs>
          <w:tab w:val="clear" w:pos="400"/>
        </w:tabs>
        <w:ind w:left="720" w:hanging="360"/>
        <w:rPr>
          <w:color w:val="000000" w:themeColor="text1"/>
          <w:lang w:val="en-CA" w:eastAsia="ko-KR"/>
        </w:rPr>
      </w:pPr>
      <w:r w:rsidRPr="00AC2B2B">
        <w:rPr>
          <w:color w:val="000000" w:themeColor="text1"/>
          <w:lang w:val="en-CA" w:eastAsia="ko-KR"/>
        </w:rPr>
        <w:t>Otherwise, if sType is equal to 1, the following applies:</w:t>
      </w:r>
    </w:p>
    <w:p w14:paraId="6777F202" w14:textId="5B559DC5" w:rsidR="005F6B33" w:rsidRPr="00AC2B2B"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AC2B2B">
        <w:rPr>
          <w:color w:val="000000" w:themeColor="text1"/>
          <w:lang w:val="en-CA" w:eastAsia="ko-KR"/>
        </w:rPr>
        <w:t>predFlagL0 = ( predFlagLB = = 0 )  ?  1  :  0</w:t>
      </w:r>
      <w:r w:rsidRPr="00AC2B2B">
        <w:rPr>
          <w:color w:val="000000" w:themeColor="text1"/>
          <w:lang w:val="en-CA" w:eastAsia="ko-KR"/>
        </w:rPr>
        <w:tab/>
      </w:r>
      <w:r w:rsidRPr="00AC2B2B">
        <w:rPr>
          <w:color w:val="000000" w:themeColor="text1"/>
          <w:lang w:val="en-CA" w:eastAsia="ko-KR"/>
        </w:rPr>
        <w:tab/>
      </w:r>
      <w:r w:rsidRPr="00AC2B2B" w:rsidDel="003C51E6">
        <w:rPr>
          <w:color w:val="000000" w:themeColor="text1"/>
          <w:lang w:val="en-CA" w:eastAsia="ko-KR"/>
        </w:rPr>
        <w:t>(</w:t>
      </w:r>
      <w:r w:rsidRPr="00AC2B2B" w:rsidDel="003C51E6">
        <w:rPr>
          <w:color w:val="000000" w:themeColor="text1"/>
          <w:lang w:val="en-CA" w:eastAsia="ko-KR"/>
        </w:rPr>
        <w:fldChar w:fldCharType="begin" w:fldLock="1"/>
      </w:r>
      <w:r w:rsidRPr="00AC2B2B" w:rsidDel="003C51E6">
        <w:rPr>
          <w:color w:val="000000" w:themeColor="text1"/>
          <w:lang w:val="en-CA" w:eastAsia="ko-KR"/>
        </w:rPr>
        <w:instrText xml:space="preserve"> STYLEREF 1 \s </w:instrText>
      </w:r>
      <w:r w:rsidRPr="00AC2B2B" w:rsidDel="003C51E6">
        <w:rPr>
          <w:color w:val="000000" w:themeColor="text1"/>
          <w:lang w:val="en-CA" w:eastAsia="ko-KR"/>
        </w:rPr>
        <w:fldChar w:fldCharType="separate"/>
      </w:r>
      <w:r w:rsidR="00E57AB9" w:rsidRPr="00AC2B2B">
        <w:rPr>
          <w:noProof/>
          <w:color w:val="000000" w:themeColor="text1"/>
          <w:lang w:val="en-CA" w:eastAsia="ko-KR"/>
        </w:rPr>
        <w:t>8</w:t>
      </w:r>
      <w:r w:rsidRPr="00AC2B2B" w:rsidDel="003C51E6">
        <w:rPr>
          <w:color w:val="000000" w:themeColor="text1"/>
          <w:lang w:val="en-CA" w:eastAsia="ko-KR"/>
        </w:rPr>
        <w:fldChar w:fldCharType="end"/>
      </w:r>
      <w:r w:rsidRPr="00AC2B2B" w:rsidDel="003C51E6">
        <w:rPr>
          <w:color w:val="000000" w:themeColor="text1"/>
          <w:lang w:val="en-CA" w:eastAsia="ko-KR"/>
        </w:rPr>
        <w:noBreakHyphen/>
      </w:r>
      <w:r w:rsidRPr="00AC2B2B" w:rsidDel="003C51E6">
        <w:rPr>
          <w:color w:val="000000" w:themeColor="text1"/>
          <w:lang w:val="en-CA" w:eastAsia="ko-KR"/>
        </w:rPr>
        <w:fldChar w:fldCharType="begin" w:fldLock="1"/>
      </w:r>
      <w:r w:rsidRPr="00AC2B2B" w:rsidDel="003C51E6">
        <w:rPr>
          <w:color w:val="000000" w:themeColor="text1"/>
          <w:lang w:val="en-CA" w:eastAsia="ko-KR"/>
        </w:rPr>
        <w:instrText xml:space="preserve"> SEQ Equation \* ARABIC \s 1 </w:instrText>
      </w:r>
      <w:r w:rsidRPr="00AC2B2B" w:rsidDel="003C51E6">
        <w:rPr>
          <w:color w:val="000000" w:themeColor="text1"/>
          <w:lang w:val="en-CA" w:eastAsia="ko-KR"/>
        </w:rPr>
        <w:fldChar w:fldCharType="separate"/>
      </w:r>
      <w:r w:rsidR="00E57AB9" w:rsidRPr="00AC2B2B">
        <w:rPr>
          <w:noProof/>
          <w:color w:val="000000" w:themeColor="text1"/>
          <w:lang w:val="en-CA" w:eastAsia="ko-KR"/>
        </w:rPr>
        <w:t>740</w:t>
      </w:r>
      <w:r w:rsidRPr="00AC2B2B" w:rsidDel="003C51E6">
        <w:rPr>
          <w:color w:val="000000" w:themeColor="text1"/>
          <w:lang w:val="en-CA" w:eastAsia="ko-KR"/>
        </w:rPr>
        <w:fldChar w:fldCharType="end"/>
      </w:r>
      <w:r w:rsidRPr="00AC2B2B" w:rsidDel="003C51E6">
        <w:rPr>
          <w:color w:val="000000" w:themeColor="text1"/>
          <w:lang w:val="en-CA" w:eastAsia="ko-KR"/>
        </w:rPr>
        <w:t>)</w:t>
      </w:r>
    </w:p>
    <w:p w14:paraId="7F8C1A61" w14:textId="519E6EF4" w:rsidR="005F6B33" w:rsidRPr="00AC2B2B"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AC2B2B">
        <w:rPr>
          <w:color w:val="000000" w:themeColor="text1"/>
          <w:lang w:val="en-CA" w:eastAsia="ko-KR"/>
        </w:rPr>
        <w:t>predFlagL1 = ( predFlagLB = = 0 )  ?  0  :  1</w:t>
      </w:r>
      <w:r w:rsidRPr="00AC2B2B">
        <w:rPr>
          <w:color w:val="000000" w:themeColor="text1"/>
          <w:lang w:val="en-CA" w:eastAsia="ko-KR"/>
        </w:rPr>
        <w:tab/>
      </w:r>
      <w:r w:rsidRPr="00AC2B2B">
        <w:rPr>
          <w:color w:val="000000" w:themeColor="text1"/>
          <w:lang w:val="en-CA" w:eastAsia="ko-KR"/>
        </w:rPr>
        <w:tab/>
      </w:r>
      <w:r w:rsidRPr="00AC2B2B" w:rsidDel="003C51E6">
        <w:rPr>
          <w:color w:val="000000" w:themeColor="text1"/>
          <w:lang w:val="en-CA" w:eastAsia="ko-KR"/>
        </w:rPr>
        <w:t>(</w:t>
      </w:r>
      <w:r w:rsidRPr="00AC2B2B" w:rsidDel="003C51E6">
        <w:rPr>
          <w:color w:val="000000" w:themeColor="text1"/>
          <w:lang w:val="en-CA" w:eastAsia="ko-KR"/>
        </w:rPr>
        <w:fldChar w:fldCharType="begin" w:fldLock="1"/>
      </w:r>
      <w:r w:rsidRPr="00AC2B2B" w:rsidDel="003C51E6">
        <w:rPr>
          <w:color w:val="000000" w:themeColor="text1"/>
          <w:lang w:val="en-CA" w:eastAsia="ko-KR"/>
        </w:rPr>
        <w:instrText xml:space="preserve"> STYLEREF 1 \s </w:instrText>
      </w:r>
      <w:r w:rsidRPr="00AC2B2B" w:rsidDel="003C51E6">
        <w:rPr>
          <w:color w:val="000000" w:themeColor="text1"/>
          <w:lang w:val="en-CA" w:eastAsia="ko-KR"/>
        </w:rPr>
        <w:fldChar w:fldCharType="separate"/>
      </w:r>
      <w:r w:rsidR="00E57AB9" w:rsidRPr="00AC2B2B">
        <w:rPr>
          <w:noProof/>
          <w:color w:val="000000" w:themeColor="text1"/>
          <w:lang w:val="en-CA" w:eastAsia="ko-KR"/>
        </w:rPr>
        <w:t>8</w:t>
      </w:r>
      <w:r w:rsidRPr="00AC2B2B" w:rsidDel="003C51E6">
        <w:rPr>
          <w:color w:val="000000" w:themeColor="text1"/>
          <w:lang w:val="en-CA" w:eastAsia="ko-KR"/>
        </w:rPr>
        <w:fldChar w:fldCharType="end"/>
      </w:r>
      <w:r w:rsidRPr="00AC2B2B" w:rsidDel="003C51E6">
        <w:rPr>
          <w:color w:val="000000" w:themeColor="text1"/>
          <w:lang w:val="en-CA" w:eastAsia="ko-KR"/>
        </w:rPr>
        <w:noBreakHyphen/>
      </w:r>
      <w:r w:rsidRPr="00AC2B2B" w:rsidDel="003C51E6">
        <w:rPr>
          <w:color w:val="000000" w:themeColor="text1"/>
          <w:lang w:val="en-CA" w:eastAsia="ko-KR"/>
        </w:rPr>
        <w:fldChar w:fldCharType="begin" w:fldLock="1"/>
      </w:r>
      <w:r w:rsidRPr="00AC2B2B" w:rsidDel="003C51E6">
        <w:rPr>
          <w:color w:val="000000" w:themeColor="text1"/>
          <w:lang w:val="en-CA" w:eastAsia="ko-KR"/>
        </w:rPr>
        <w:instrText xml:space="preserve"> SEQ Equation \* ARABIC \s 1 </w:instrText>
      </w:r>
      <w:r w:rsidRPr="00AC2B2B" w:rsidDel="003C51E6">
        <w:rPr>
          <w:color w:val="000000" w:themeColor="text1"/>
          <w:lang w:val="en-CA" w:eastAsia="ko-KR"/>
        </w:rPr>
        <w:fldChar w:fldCharType="separate"/>
      </w:r>
      <w:r w:rsidR="00E57AB9" w:rsidRPr="00AC2B2B">
        <w:rPr>
          <w:noProof/>
          <w:color w:val="000000" w:themeColor="text1"/>
          <w:lang w:val="en-CA" w:eastAsia="ko-KR"/>
        </w:rPr>
        <w:t>741</w:t>
      </w:r>
      <w:r w:rsidRPr="00AC2B2B" w:rsidDel="003C51E6">
        <w:rPr>
          <w:color w:val="000000" w:themeColor="text1"/>
          <w:lang w:val="en-CA" w:eastAsia="ko-KR"/>
        </w:rPr>
        <w:fldChar w:fldCharType="end"/>
      </w:r>
      <w:r w:rsidRPr="00AC2B2B" w:rsidDel="003C51E6">
        <w:rPr>
          <w:color w:val="000000" w:themeColor="text1"/>
          <w:lang w:val="en-CA" w:eastAsia="ko-KR"/>
        </w:rPr>
        <w:t>)</w:t>
      </w:r>
    </w:p>
    <w:p w14:paraId="3CDCEB68" w14:textId="5E7C0411" w:rsidR="005F6B33" w:rsidRPr="00AC2B2B"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AC2B2B">
        <w:rPr>
          <w:color w:val="000000" w:themeColor="text1"/>
          <w:lang w:val="en-CA" w:eastAsia="ko-KR"/>
        </w:rPr>
        <w:t>refIdxL0 = ( predFlagLB = = 0 )  ?  refIdxLB : −1</w:t>
      </w:r>
      <w:r w:rsidRPr="00AC2B2B">
        <w:rPr>
          <w:color w:val="000000" w:themeColor="text1"/>
          <w:lang w:val="en-CA" w:eastAsia="ko-KR"/>
        </w:rPr>
        <w:tab/>
      </w:r>
      <w:r w:rsidRPr="00AC2B2B" w:rsidDel="003C51E6">
        <w:rPr>
          <w:color w:val="000000" w:themeColor="text1"/>
          <w:lang w:val="en-CA" w:eastAsia="ko-KR"/>
        </w:rPr>
        <w:t>(</w:t>
      </w:r>
      <w:r w:rsidRPr="00AC2B2B" w:rsidDel="003C51E6">
        <w:rPr>
          <w:color w:val="000000" w:themeColor="text1"/>
          <w:lang w:val="en-CA" w:eastAsia="ko-KR"/>
        </w:rPr>
        <w:fldChar w:fldCharType="begin" w:fldLock="1"/>
      </w:r>
      <w:r w:rsidRPr="00AC2B2B" w:rsidDel="003C51E6">
        <w:rPr>
          <w:color w:val="000000" w:themeColor="text1"/>
          <w:lang w:val="en-CA" w:eastAsia="ko-KR"/>
        </w:rPr>
        <w:instrText xml:space="preserve"> STYLEREF 1 \s </w:instrText>
      </w:r>
      <w:r w:rsidRPr="00AC2B2B" w:rsidDel="003C51E6">
        <w:rPr>
          <w:color w:val="000000" w:themeColor="text1"/>
          <w:lang w:val="en-CA" w:eastAsia="ko-KR"/>
        </w:rPr>
        <w:fldChar w:fldCharType="separate"/>
      </w:r>
      <w:r w:rsidR="00E57AB9" w:rsidRPr="00AC2B2B">
        <w:rPr>
          <w:noProof/>
          <w:color w:val="000000" w:themeColor="text1"/>
          <w:lang w:val="en-CA" w:eastAsia="ko-KR"/>
        </w:rPr>
        <w:t>8</w:t>
      </w:r>
      <w:r w:rsidRPr="00AC2B2B" w:rsidDel="003C51E6">
        <w:rPr>
          <w:color w:val="000000" w:themeColor="text1"/>
          <w:lang w:val="en-CA" w:eastAsia="ko-KR"/>
        </w:rPr>
        <w:fldChar w:fldCharType="end"/>
      </w:r>
      <w:r w:rsidRPr="00AC2B2B" w:rsidDel="003C51E6">
        <w:rPr>
          <w:color w:val="000000" w:themeColor="text1"/>
          <w:lang w:val="en-CA" w:eastAsia="ko-KR"/>
        </w:rPr>
        <w:noBreakHyphen/>
      </w:r>
      <w:r w:rsidRPr="00AC2B2B" w:rsidDel="003C51E6">
        <w:rPr>
          <w:color w:val="000000" w:themeColor="text1"/>
          <w:lang w:val="en-CA" w:eastAsia="ko-KR"/>
        </w:rPr>
        <w:fldChar w:fldCharType="begin" w:fldLock="1"/>
      </w:r>
      <w:r w:rsidRPr="00AC2B2B" w:rsidDel="003C51E6">
        <w:rPr>
          <w:color w:val="000000" w:themeColor="text1"/>
          <w:lang w:val="en-CA" w:eastAsia="ko-KR"/>
        </w:rPr>
        <w:instrText xml:space="preserve"> SEQ Equation \* ARABIC \s 1 </w:instrText>
      </w:r>
      <w:r w:rsidRPr="00AC2B2B" w:rsidDel="003C51E6">
        <w:rPr>
          <w:color w:val="000000" w:themeColor="text1"/>
          <w:lang w:val="en-CA" w:eastAsia="ko-KR"/>
        </w:rPr>
        <w:fldChar w:fldCharType="separate"/>
      </w:r>
      <w:r w:rsidR="00E57AB9" w:rsidRPr="00AC2B2B">
        <w:rPr>
          <w:noProof/>
          <w:color w:val="000000" w:themeColor="text1"/>
          <w:lang w:val="en-CA" w:eastAsia="ko-KR"/>
        </w:rPr>
        <w:t>742</w:t>
      </w:r>
      <w:r w:rsidRPr="00AC2B2B" w:rsidDel="003C51E6">
        <w:rPr>
          <w:color w:val="000000" w:themeColor="text1"/>
          <w:lang w:val="en-CA" w:eastAsia="ko-KR"/>
        </w:rPr>
        <w:fldChar w:fldCharType="end"/>
      </w:r>
      <w:r w:rsidRPr="00AC2B2B" w:rsidDel="003C51E6">
        <w:rPr>
          <w:color w:val="000000" w:themeColor="text1"/>
          <w:lang w:val="en-CA" w:eastAsia="ko-KR"/>
        </w:rPr>
        <w:t>)</w:t>
      </w:r>
    </w:p>
    <w:p w14:paraId="023FCB7A" w14:textId="4EC9F7AF" w:rsidR="005F6B33" w:rsidRPr="00AC2B2B"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AC2B2B">
        <w:rPr>
          <w:color w:val="000000" w:themeColor="text1"/>
          <w:lang w:val="en-CA" w:eastAsia="ko-KR"/>
        </w:rPr>
        <w:t>refIdxL1 = ( predFlagLB = = 0 )  ?  −1  :  refIdxLB</w:t>
      </w:r>
      <w:r w:rsidRPr="00AC2B2B">
        <w:rPr>
          <w:color w:val="000000" w:themeColor="text1"/>
          <w:lang w:val="en-CA" w:eastAsia="ko-KR"/>
        </w:rPr>
        <w:tab/>
      </w:r>
      <w:r w:rsidRPr="00AC2B2B" w:rsidDel="003C51E6">
        <w:rPr>
          <w:color w:val="000000" w:themeColor="text1"/>
          <w:lang w:val="en-CA" w:eastAsia="ko-KR"/>
        </w:rPr>
        <w:t>(</w:t>
      </w:r>
      <w:r w:rsidRPr="00AC2B2B" w:rsidDel="003C51E6">
        <w:rPr>
          <w:color w:val="000000" w:themeColor="text1"/>
          <w:lang w:val="en-CA" w:eastAsia="ko-KR"/>
        </w:rPr>
        <w:fldChar w:fldCharType="begin" w:fldLock="1"/>
      </w:r>
      <w:r w:rsidRPr="00AC2B2B" w:rsidDel="003C51E6">
        <w:rPr>
          <w:color w:val="000000" w:themeColor="text1"/>
          <w:lang w:val="en-CA" w:eastAsia="ko-KR"/>
        </w:rPr>
        <w:instrText xml:space="preserve"> STYLEREF 1 \s </w:instrText>
      </w:r>
      <w:r w:rsidRPr="00AC2B2B" w:rsidDel="003C51E6">
        <w:rPr>
          <w:color w:val="000000" w:themeColor="text1"/>
          <w:lang w:val="en-CA" w:eastAsia="ko-KR"/>
        </w:rPr>
        <w:fldChar w:fldCharType="separate"/>
      </w:r>
      <w:r w:rsidR="00E57AB9" w:rsidRPr="00AC2B2B">
        <w:rPr>
          <w:noProof/>
          <w:color w:val="000000" w:themeColor="text1"/>
          <w:lang w:val="en-CA" w:eastAsia="ko-KR"/>
        </w:rPr>
        <w:t>8</w:t>
      </w:r>
      <w:r w:rsidRPr="00AC2B2B" w:rsidDel="003C51E6">
        <w:rPr>
          <w:color w:val="000000" w:themeColor="text1"/>
          <w:lang w:val="en-CA" w:eastAsia="ko-KR"/>
        </w:rPr>
        <w:fldChar w:fldCharType="end"/>
      </w:r>
      <w:r w:rsidRPr="00AC2B2B" w:rsidDel="003C51E6">
        <w:rPr>
          <w:color w:val="000000" w:themeColor="text1"/>
          <w:lang w:val="en-CA" w:eastAsia="ko-KR"/>
        </w:rPr>
        <w:noBreakHyphen/>
      </w:r>
      <w:r w:rsidRPr="00AC2B2B" w:rsidDel="003C51E6">
        <w:rPr>
          <w:color w:val="000000" w:themeColor="text1"/>
          <w:lang w:val="en-CA" w:eastAsia="ko-KR"/>
        </w:rPr>
        <w:fldChar w:fldCharType="begin" w:fldLock="1"/>
      </w:r>
      <w:r w:rsidRPr="00AC2B2B" w:rsidDel="003C51E6">
        <w:rPr>
          <w:color w:val="000000" w:themeColor="text1"/>
          <w:lang w:val="en-CA" w:eastAsia="ko-KR"/>
        </w:rPr>
        <w:instrText xml:space="preserve"> SEQ Equation \* ARABIC \s 1 </w:instrText>
      </w:r>
      <w:r w:rsidRPr="00AC2B2B" w:rsidDel="003C51E6">
        <w:rPr>
          <w:color w:val="000000" w:themeColor="text1"/>
          <w:lang w:val="en-CA" w:eastAsia="ko-KR"/>
        </w:rPr>
        <w:fldChar w:fldCharType="separate"/>
      </w:r>
      <w:r w:rsidR="00E57AB9" w:rsidRPr="00AC2B2B">
        <w:rPr>
          <w:noProof/>
          <w:color w:val="000000" w:themeColor="text1"/>
          <w:lang w:val="en-CA" w:eastAsia="ko-KR"/>
        </w:rPr>
        <w:t>743</w:t>
      </w:r>
      <w:r w:rsidRPr="00AC2B2B" w:rsidDel="003C51E6">
        <w:rPr>
          <w:color w:val="000000" w:themeColor="text1"/>
          <w:lang w:val="en-CA" w:eastAsia="ko-KR"/>
        </w:rPr>
        <w:fldChar w:fldCharType="end"/>
      </w:r>
      <w:r w:rsidRPr="00AC2B2B" w:rsidDel="003C51E6">
        <w:rPr>
          <w:color w:val="000000" w:themeColor="text1"/>
          <w:lang w:val="en-CA" w:eastAsia="ko-KR"/>
        </w:rPr>
        <w:t>)</w:t>
      </w:r>
    </w:p>
    <w:p w14:paraId="646DC0DD" w14:textId="36920D7B" w:rsidR="005F6B33" w:rsidRPr="00AC2B2B"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AC2B2B">
        <w:rPr>
          <w:color w:val="000000" w:themeColor="text1"/>
          <w:lang w:val="en-CA" w:eastAsia="ko-KR"/>
        </w:rPr>
        <w:t>mvL0[ 0 ] = ( predFlagLB = = 0 )  ?  mvLB[ 0 ]  :  0</w:t>
      </w:r>
      <w:r w:rsidRPr="00AC2B2B">
        <w:rPr>
          <w:color w:val="000000" w:themeColor="text1"/>
          <w:lang w:val="en-CA" w:eastAsia="ko-KR"/>
        </w:rPr>
        <w:tab/>
      </w:r>
      <w:r w:rsidRPr="00AC2B2B" w:rsidDel="003C51E6">
        <w:rPr>
          <w:color w:val="000000" w:themeColor="text1"/>
          <w:lang w:val="en-CA" w:eastAsia="ko-KR"/>
        </w:rPr>
        <w:t>(</w:t>
      </w:r>
      <w:r w:rsidRPr="00AC2B2B" w:rsidDel="003C51E6">
        <w:rPr>
          <w:color w:val="000000" w:themeColor="text1"/>
          <w:lang w:val="en-CA" w:eastAsia="ko-KR"/>
        </w:rPr>
        <w:fldChar w:fldCharType="begin" w:fldLock="1"/>
      </w:r>
      <w:r w:rsidRPr="00AC2B2B" w:rsidDel="003C51E6">
        <w:rPr>
          <w:color w:val="000000" w:themeColor="text1"/>
          <w:lang w:val="en-CA" w:eastAsia="ko-KR"/>
        </w:rPr>
        <w:instrText xml:space="preserve"> STYLEREF 1 \s </w:instrText>
      </w:r>
      <w:r w:rsidRPr="00AC2B2B" w:rsidDel="003C51E6">
        <w:rPr>
          <w:color w:val="000000" w:themeColor="text1"/>
          <w:lang w:val="en-CA" w:eastAsia="ko-KR"/>
        </w:rPr>
        <w:fldChar w:fldCharType="separate"/>
      </w:r>
      <w:r w:rsidR="00E57AB9" w:rsidRPr="00AC2B2B">
        <w:rPr>
          <w:noProof/>
          <w:color w:val="000000" w:themeColor="text1"/>
          <w:lang w:val="en-CA" w:eastAsia="ko-KR"/>
        </w:rPr>
        <w:t>8</w:t>
      </w:r>
      <w:r w:rsidRPr="00AC2B2B" w:rsidDel="003C51E6">
        <w:rPr>
          <w:color w:val="000000" w:themeColor="text1"/>
          <w:lang w:val="en-CA" w:eastAsia="ko-KR"/>
        </w:rPr>
        <w:fldChar w:fldCharType="end"/>
      </w:r>
      <w:r w:rsidRPr="00AC2B2B" w:rsidDel="003C51E6">
        <w:rPr>
          <w:color w:val="000000" w:themeColor="text1"/>
          <w:lang w:val="en-CA" w:eastAsia="ko-KR"/>
        </w:rPr>
        <w:noBreakHyphen/>
      </w:r>
      <w:r w:rsidRPr="00AC2B2B" w:rsidDel="003C51E6">
        <w:rPr>
          <w:color w:val="000000" w:themeColor="text1"/>
          <w:lang w:val="en-CA" w:eastAsia="ko-KR"/>
        </w:rPr>
        <w:fldChar w:fldCharType="begin" w:fldLock="1"/>
      </w:r>
      <w:r w:rsidRPr="00AC2B2B" w:rsidDel="003C51E6">
        <w:rPr>
          <w:color w:val="000000" w:themeColor="text1"/>
          <w:lang w:val="en-CA" w:eastAsia="ko-KR"/>
        </w:rPr>
        <w:instrText xml:space="preserve"> SEQ Equation \* ARABIC \s 1 </w:instrText>
      </w:r>
      <w:r w:rsidRPr="00AC2B2B" w:rsidDel="003C51E6">
        <w:rPr>
          <w:color w:val="000000" w:themeColor="text1"/>
          <w:lang w:val="en-CA" w:eastAsia="ko-KR"/>
        </w:rPr>
        <w:fldChar w:fldCharType="separate"/>
      </w:r>
      <w:r w:rsidR="00E57AB9" w:rsidRPr="00AC2B2B">
        <w:rPr>
          <w:noProof/>
          <w:color w:val="000000" w:themeColor="text1"/>
          <w:lang w:val="en-CA" w:eastAsia="ko-KR"/>
        </w:rPr>
        <w:t>744</w:t>
      </w:r>
      <w:r w:rsidRPr="00AC2B2B" w:rsidDel="003C51E6">
        <w:rPr>
          <w:color w:val="000000" w:themeColor="text1"/>
          <w:lang w:val="en-CA" w:eastAsia="ko-KR"/>
        </w:rPr>
        <w:fldChar w:fldCharType="end"/>
      </w:r>
      <w:r w:rsidRPr="00AC2B2B" w:rsidDel="003C51E6">
        <w:rPr>
          <w:color w:val="000000" w:themeColor="text1"/>
          <w:lang w:val="en-CA" w:eastAsia="ko-KR"/>
        </w:rPr>
        <w:t>)</w:t>
      </w:r>
    </w:p>
    <w:p w14:paraId="618CCB4E" w14:textId="69C20D46" w:rsidR="005F6B33" w:rsidRPr="00AC2B2B"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AC2B2B">
        <w:rPr>
          <w:color w:val="000000" w:themeColor="text1"/>
          <w:lang w:val="en-CA" w:eastAsia="ko-KR"/>
        </w:rPr>
        <w:t>mvL0[ 1 ] = ( predFlagLB = = 0 )  ?  mvLB[ 1 ]  :  0</w:t>
      </w:r>
      <w:r w:rsidRPr="00AC2B2B">
        <w:rPr>
          <w:color w:val="000000" w:themeColor="text1"/>
          <w:lang w:val="en-CA" w:eastAsia="ko-KR"/>
        </w:rPr>
        <w:tab/>
      </w:r>
      <w:r w:rsidRPr="00AC2B2B" w:rsidDel="003C51E6">
        <w:rPr>
          <w:color w:val="000000" w:themeColor="text1"/>
          <w:lang w:val="en-CA" w:eastAsia="ko-KR"/>
        </w:rPr>
        <w:t>(</w:t>
      </w:r>
      <w:r w:rsidRPr="00AC2B2B" w:rsidDel="003C51E6">
        <w:rPr>
          <w:color w:val="000000" w:themeColor="text1"/>
          <w:lang w:val="en-CA" w:eastAsia="ko-KR"/>
        </w:rPr>
        <w:fldChar w:fldCharType="begin" w:fldLock="1"/>
      </w:r>
      <w:r w:rsidRPr="00AC2B2B" w:rsidDel="003C51E6">
        <w:rPr>
          <w:color w:val="000000" w:themeColor="text1"/>
          <w:lang w:val="en-CA" w:eastAsia="ko-KR"/>
        </w:rPr>
        <w:instrText xml:space="preserve"> STYLEREF 1 \s </w:instrText>
      </w:r>
      <w:r w:rsidRPr="00AC2B2B" w:rsidDel="003C51E6">
        <w:rPr>
          <w:color w:val="000000" w:themeColor="text1"/>
          <w:lang w:val="en-CA" w:eastAsia="ko-KR"/>
        </w:rPr>
        <w:fldChar w:fldCharType="separate"/>
      </w:r>
      <w:r w:rsidR="00E57AB9" w:rsidRPr="00AC2B2B">
        <w:rPr>
          <w:noProof/>
          <w:color w:val="000000" w:themeColor="text1"/>
          <w:lang w:val="en-CA" w:eastAsia="ko-KR"/>
        </w:rPr>
        <w:t>8</w:t>
      </w:r>
      <w:r w:rsidRPr="00AC2B2B" w:rsidDel="003C51E6">
        <w:rPr>
          <w:color w:val="000000" w:themeColor="text1"/>
          <w:lang w:val="en-CA" w:eastAsia="ko-KR"/>
        </w:rPr>
        <w:fldChar w:fldCharType="end"/>
      </w:r>
      <w:r w:rsidRPr="00AC2B2B" w:rsidDel="003C51E6">
        <w:rPr>
          <w:color w:val="000000" w:themeColor="text1"/>
          <w:lang w:val="en-CA" w:eastAsia="ko-KR"/>
        </w:rPr>
        <w:noBreakHyphen/>
      </w:r>
      <w:r w:rsidRPr="00AC2B2B" w:rsidDel="003C51E6">
        <w:rPr>
          <w:color w:val="000000" w:themeColor="text1"/>
          <w:lang w:val="en-CA" w:eastAsia="ko-KR"/>
        </w:rPr>
        <w:fldChar w:fldCharType="begin" w:fldLock="1"/>
      </w:r>
      <w:r w:rsidRPr="00AC2B2B" w:rsidDel="003C51E6">
        <w:rPr>
          <w:color w:val="000000" w:themeColor="text1"/>
          <w:lang w:val="en-CA" w:eastAsia="ko-KR"/>
        </w:rPr>
        <w:instrText xml:space="preserve"> SEQ Equation \* ARABIC \s 1 </w:instrText>
      </w:r>
      <w:r w:rsidRPr="00AC2B2B" w:rsidDel="003C51E6">
        <w:rPr>
          <w:color w:val="000000" w:themeColor="text1"/>
          <w:lang w:val="en-CA" w:eastAsia="ko-KR"/>
        </w:rPr>
        <w:fldChar w:fldCharType="separate"/>
      </w:r>
      <w:r w:rsidR="00E57AB9" w:rsidRPr="00AC2B2B">
        <w:rPr>
          <w:noProof/>
          <w:color w:val="000000" w:themeColor="text1"/>
          <w:lang w:val="en-CA" w:eastAsia="ko-KR"/>
        </w:rPr>
        <w:t>745</w:t>
      </w:r>
      <w:r w:rsidRPr="00AC2B2B" w:rsidDel="003C51E6">
        <w:rPr>
          <w:color w:val="000000" w:themeColor="text1"/>
          <w:lang w:val="en-CA" w:eastAsia="ko-KR"/>
        </w:rPr>
        <w:fldChar w:fldCharType="end"/>
      </w:r>
      <w:r w:rsidRPr="00AC2B2B" w:rsidDel="003C51E6">
        <w:rPr>
          <w:color w:val="000000" w:themeColor="text1"/>
          <w:lang w:val="en-CA" w:eastAsia="ko-KR"/>
        </w:rPr>
        <w:t>)</w:t>
      </w:r>
    </w:p>
    <w:p w14:paraId="71606B31" w14:textId="698C3117" w:rsidR="005F6B33" w:rsidRPr="00AC2B2B"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AC2B2B">
        <w:rPr>
          <w:color w:val="000000" w:themeColor="text1"/>
          <w:lang w:val="en-CA" w:eastAsia="ko-KR"/>
        </w:rPr>
        <w:t>mvL1[ 0 ] = ( predFlagLB = = 0 )  ?  0  :  mvLB[ 0 ]</w:t>
      </w:r>
      <w:r w:rsidRPr="00AC2B2B">
        <w:rPr>
          <w:color w:val="000000" w:themeColor="text1"/>
          <w:lang w:val="en-CA" w:eastAsia="ko-KR"/>
        </w:rPr>
        <w:tab/>
      </w:r>
      <w:r w:rsidRPr="00AC2B2B" w:rsidDel="003C51E6">
        <w:rPr>
          <w:color w:val="000000" w:themeColor="text1"/>
          <w:lang w:val="en-CA" w:eastAsia="ko-KR"/>
        </w:rPr>
        <w:t>(</w:t>
      </w:r>
      <w:r w:rsidRPr="00AC2B2B" w:rsidDel="003C51E6">
        <w:rPr>
          <w:color w:val="000000" w:themeColor="text1"/>
          <w:lang w:val="en-CA" w:eastAsia="ko-KR"/>
        </w:rPr>
        <w:fldChar w:fldCharType="begin" w:fldLock="1"/>
      </w:r>
      <w:r w:rsidRPr="00AC2B2B" w:rsidDel="003C51E6">
        <w:rPr>
          <w:color w:val="000000" w:themeColor="text1"/>
          <w:lang w:val="en-CA" w:eastAsia="ko-KR"/>
        </w:rPr>
        <w:instrText xml:space="preserve"> STYLEREF 1 \s </w:instrText>
      </w:r>
      <w:r w:rsidRPr="00AC2B2B" w:rsidDel="003C51E6">
        <w:rPr>
          <w:color w:val="000000" w:themeColor="text1"/>
          <w:lang w:val="en-CA" w:eastAsia="ko-KR"/>
        </w:rPr>
        <w:fldChar w:fldCharType="separate"/>
      </w:r>
      <w:r w:rsidR="00E57AB9" w:rsidRPr="00AC2B2B">
        <w:rPr>
          <w:noProof/>
          <w:color w:val="000000" w:themeColor="text1"/>
          <w:lang w:val="en-CA" w:eastAsia="ko-KR"/>
        </w:rPr>
        <w:t>8</w:t>
      </w:r>
      <w:r w:rsidRPr="00AC2B2B" w:rsidDel="003C51E6">
        <w:rPr>
          <w:color w:val="000000" w:themeColor="text1"/>
          <w:lang w:val="en-CA" w:eastAsia="ko-KR"/>
        </w:rPr>
        <w:fldChar w:fldCharType="end"/>
      </w:r>
      <w:r w:rsidRPr="00AC2B2B" w:rsidDel="003C51E6">
        <w:rPr>
          <w:color w:val="000000" w:themeColor="text1"/>
          <w:lang w:val="en-CA" w:eastAsia="ko-KR"/>
        </w:rPr>
        <w:noBreakHyphen/>
      </w:r>
      <w:r w:rsidRPr="00AC2B2B" w:rsidDel="003C51E6">
        <w:rPr>
          <w:color w:val="000000" w:themeColor="text1"/>
          <w:lang w:val="en-CA" w:eastAsia="ko-KR"/>
        </w:rPr>
        <w:fldChar w:fldCharType="begin" w:fldLock="1"/>
      </w:r>
      <w:r w:rsidRPr="00AC2B2B" w:rsidDel="003C51E6">
        <w:rPr>
          <w:color w:val="000000" w:themeColor="text1"/>
          <w:lang w:val="en-CA" w:eastAsia="ko-KR"/>
        </w:rPr>
        <w:instrText xml:space="preserve"> SEQ Equation \* ARABIC \s 1 </w:instrText>
      </w:r>
      <w:r w:rsidRPr="00AC2B2B" w:rsidDel="003C51E6">
        <w:rPr>
          <w:color w:val="000000" w:themeColor="text1"/>
          <w:lang w:val="en-CA" w:eastAsia="ko-KR"/>
        </w:rPr>
        <w:fldChar w:fldCharType="separate"/>
      </w:r>
      <w:r w:rsidR="00E57AB9" w:rsidRPr="00AC2B2B">
        <w:rPr>
          <w:noProof/>
          <w:color w:val="000000" w:themeColor="text1"/>
          <w:lang w:val="en-CA" w:eastAsia="ko-KR"/>
        </w:rPr>
        <w:t>746</w:t>
      </w:r>
      <w:r w:rsidRPr="00AC2B2B" w:rsidDel="003C51E6">
        <w:rPr>
          <w:color w:val="000000" w:themeColor="text1"/>
          <w:lang w:val="en-CA" w:eastAsia="ko-KR"/>
        </w:rPr>
        <w:fldChar w:fldCharType="end"/>
      </w:r>
      <w:r w:rsidRPr="00AC2B2B" w:rsidDel="003C51E6">
        <w:rPr>
          <w:color w:val="000000" w:themeColor="text1"/>
          <w:lang w:val="en-CA" w:eastAsia="ko-KR"/>
        </w:rPr>
        <w:t>)</w:t>
      </w:r>
    </w:p>
    <w:p w14:paraId="1AFD1A4F" w14:textId="40AD3C57" w:rsidR="005F6B33" w:rsidRPr="00AC2B2B"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AC2B2B">
        <w:rPr>
          <w:color w:val="000000" w:themeColor="text1"/>
          <w:lang w:val="en-CA" w:eastAsia="ko-KR"/>
        </w:rPr>
        <w:t>mvL1[ 1 ] = ( predFlagLB = = 0 )  ?  0  :  mvLB[ 1 ]</w:t>
      </w:r>
      <w:r w:rsidRPr="00AC2B2B">
        <w:rPr>
          <w:color w:val="000000" w:themeColor="text1"/>
          <w:lang w:val="en-CA" w:eastAsia="ko-KR"/>
        </w:rPr>
        <w:tab/>
      </w:r>
      <w:r w:rsidRPr="00AC2B2B" w:rsidDel="003C51E6">
        <w:rPr>
          <w:color w:val="000000" w:themeColor="text1"/>
          <w:lang w:val="en-CA" w:eastAsia="ko-KR"/>
        </w:rPr>
        <w:t>(</w:t>
      </w:r>
      <w:r w:rsidRPr="00AC2B2B" w:rsidDel="003C51E6">
        <w:rPr>
          <w:color w:val="000000" w:themeColor="text1"/>
          <w:lang w:val="en-CA" w:eastAsia="ko-KR"/>
        </w:rPr>
        <w:fldChar w:fldCharType="begin" w:fldLock="1"/>
      </w:r>
      <w:r w:rsidRPr="00AC2B2B" w:rsidDel="003C51E6">
        <w:rPr>
          <w:color w:val="000000" w:themeColor="text1"/>
          <w:lang w:val="en-CA" w:eastAsia="ko-KR"/>
        </w:rPr>
        <w:instrText xml:space="preserve"> STYLEREF 1 \s </w:instrText>
      </w:r>
      <w:r w:rsidRPr="00AC2B2B" w:rsidDel="003C51E6">
        <w:rPr>
          <w:color w:val="000000" w:themeColor="text1"/>
          <w:lang w:val="en-CA" w:eastAsia="ko-KR"/>
        </w:rPr>
        <w:fldChar w:fldCharType="separate"/>
      </w:r>
      <w:r w:rsidR="00E57AB9" w:rsidRPr="00AC2B2B">
        <w:rPr>
          <w:noProof/>
          <w:color w:val="000000" w:themeColor="text1"/>
          <w:lang w:val="en-CA" w:eastAsia="ko-KR"/>
        </w:rPr>
        <w:t>8</w:t>
      </w:r>
      <w:r w:rsidRPr="00AC2B2B" w:rsidDel="003C51E6">
        <w:rPr>
          <w:color w:val="000000" w:themeColor="text1"/>
          <w:lang w:val="en-CA" w:eastAsia="ko-KR"/>
        </w:rPr>
        <w:fldChar w:fldCharType="end"/>
      </w:r>
      <w:r w:rsidRPr="00AC2B2B" w:rsidDel="003C51E6">
        <w:rPr>
          <w:color w:val="000000" w:themeColor="text1"/>
          <w:lang w:val="en-CA" w:eastAsia="ko-KR"/>
        </w:rPr>
        <w:noBreakHyphen/>
      </w:r>
      <w:r w:rsidRPr="00AC2B2B" w:rsidDel="003C51E6">
        <w:rPr>
          <w:color w:val="000000" w:themeColor="text1"/>
          <w:lang w:val="en-CA" w:eastAsia="ko-KR"/>
        </w:rPr>
        <w:fldChar w:fldCharType="begin" w:fldLock="1"/>
      </w:r>
      <w:r w:rsidRPr="00AC2B2B" w:rsidDel="003C51E6">
        <w:rPr>
          <w:color w:val="000000" w:themeColor="text1"/>
          <w:lang w:val="en-CA" w:eastAsia="ko-KR"/>
        </w:rPr>
        <w:instrText xml:space="preserve"> SEQ Equation \* ARABIC \s 1 </w:instrText>
      </w:r>
      <w:r w:rsidRPr="00AC2B2B" w:rsidDel="003C51E6">
        <w:rPr>
          <w:color w:val="000000" w:themeColor="text1"/>
          <w:lang w:val="en-CA" w:eastAsia="ko-KR"/>
        </w:rPr>
        <w:fldChar w:fldCharType="separate"/>
      </w:r>
      <w:r w:rsidR="00E57AB9" w:rsidRPr="00AC2B2B">
        <w:rPr>
          <w:noProof/>
          <w:color w:val="000000" w:themeColor="text1"/>
          <w:lang w:val="en-CA" w:eastAsia="ko-KR"/>
        </w:rPr>
        <w:t>747</w:t>
      </w:r>
      <w:r w:rsidRPr="00AC2B2B" w:rsidDel="003C51E6">
        <w:rPr>
          <w:color w:val="000000" w:themeColor="text1"/>
          <w:lang w:val="en-CA" w:eastAsia="ko-KR"/>
        </w:rPr>
        <w:fldChar w:fldCharType="end"/>
      </w:r>
      <w:r w:rsidRPr="00AC2B2B" w:rsidDel="003C51E6">
        <w:rPr>
          <w:color w:val="000000" w:themeColor="text1"/>
          <w:lang w:val="en-CA" w:eastAsia="ko-KR"/>
        </w:rPr>
        <w:t>)</w:t>
      </w:r>
    </w:p>
    <w:p w14:paraId="7AE70490" w14:textId="77777777" w:rsidR="005F6B33" w:rsidRPr="00AC2B2B" w:rsidRDefault="005F6B33" w:rsidP="005F6B33">
      <w:pPr>
        <w:numPr>
          <w:ilvl w:val="0"/>
          <w:numId w:val="5"/>
        </w:numPr>
        <w:tabs>
          <w:tab w:val="clear" w:pos="400"/>
        </w:tabs>
        <w:ind w:left="720" w:hanging="360"/>
        <w:rPr>
          <w:color w:val="000000" w:themeColor="text1"/>
          <w:lang w:val="en-CA" w:eastAsia="ko-KR"/>
        </w:rPr>
      </w:pPr>
      <w:r w:rsidRPr="00AC2B2B">
        <w:rPr>
          <w:color w:val="000000" w:themeColor="text1"/>
          <w:lang w:val="en-CA" w:eastAsia="ko-KR"/>
        </w:rPr>
        <w:t>Otherwise (sType is equal to 2), the following applies:</w:t>
      </w:r>
    </w:p>
    <w:p w14:paraId="0BA70D8A" w14:textId="77777777" w:rsidR="005F6B33" w:rsidRPr="00AC2B2B" w:rsidRDefault="005F6B33" w:rsidP="005F6B33">
      <w:pPr>
        <w:numPr>
          <w:ilvl w:val="1"/>
          <w:numId w:val="5"/>
        </w:numPr>
        <w:tabs>
          <w:tab w:val="clear" w:pos="800"/>
          <w:tab w:val="clear" w:pos="1191"/>
        </w:tabs>
        <w:ind w:left="1080" w:hanging="360"/>
        <w:rPr>
          <w:color w:val="000000" w:themeColor="text1"/>
          <w:lang w:val="en-CA" w:eastAsia="ko-KR"/>
        </w:rPr>
      </w:pPr>
      <w:r w:rsidRPr="00AC2B2B">
        <w:rPr>
          <w:color w:val="000000" w:themeColor="text1"/>
          <w:lang w:val="en-CA" w:eastAsia="ko-KR"/>
        </w:rPr>
        <w:t xml:space="preserve">If predFlagLA + predFlagLB is equal to 1, </w:t>
      </w:r>
    </w:p>
    <w:p w14:paraId="22BF191D" w14:textId="1A4425C6" w:rsidR="005F6B33" w:rsidRPr="00AC2B2B"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AC2B2B">
        <w:rPr>
          <w:color w:val="000000" w:themeColor="text1"/>
          <w:lang w:val="en-CA" w:eastAsia="ko-KR"/>
        </w:rPr>
        <w:t>predFlagL0 = 1</w:t>
      </w:r>
      <w:r w:rsidRPr="00AC2B2B">
        <w:rPr>
          <w:color w:val="000000" w:themeColor="text1"/>
          <w:lang w:val="en-CA" w:eastAsia="ko-KR"/>
        </w:rPr>
        <w:tab/>
      </w:r>
      <w:r w:rsidRPr="00AC2B2B">
        <w:rPr>
          <w:color w:val="000000" w:themeColor="text1"/>
          <w:lang w:val="en-CA" w:eastAsia="ko-KR"/>
        </w:rPr>
        <w:tab/>
      </w:r>
      <w:r w:rsidRPr="00AC2B2B" w:rsidDel="003C51E6">
        <w:rPr>
          <w:color w:val="000000" w:themeColor="text1"/>
          <w:lang w:val="en-CA" w:eastAsia="ko-KR"/>
        </w:rPr>
        <w:t>(</w:t>
      </w:r>
      <w:r w:rsidRPr="00AC2B2B" w:rsidDel="003C51E6">
        <w:rPr>
          <w:color w:val="000000" w:themeColor="text1"/>
          <w:lang w:val="en-CA" w:eastAsia="ko-KR"/>
        </w:rPr>
        <w:fldChar w:fldCharType="begin" w:fldLock="1"/>
      </w:r>
      <w:r w:rsidRPr="00AC2B2B" w:rsidDel="003C51E6">
        <w:rPr>
          <w:color w:val="000000" w:themeColor="text1"/>
          <w:lang w:val="en-CA" w:eastAsia="ko-KR"/>
        </w:rPr>
        <w:instrText xml:space="preserve"> STYLEREF 1 \s </w:instrText>
      </w:r>
      <w:r w:rsidRPr="00AC2B2B" w:rsidDel="003C51E6">
        <w:rPr>
          <w:color w:val="000000" w:themeColor="text1"/>
          <w:lang w:val="en-CA" w:eastAsia="ko-KR"/>
        </w:rPr>
        <w:fldChar w:fldCharType="separate"/>
      </w:r>
      <w:r w:rsidR="00E57AB9" w:rsidRPr="00AC2B2B">
        <w:rPr>
          <w:noProof/>
          <w:color w:val="000000" w:themeColor="text1"/>
          <w:lang w:val="en-CA" w:eastAsia="ko-KR"/>
        </w:rPr>
        <w:t>8</w:t>
      </w:r>
      <w:r w:rsidRPr="00AC2B2B" w:rsidDel="003C51E6">
        <w:rPr>
          <w:color w:val="000000" w:themeColor="text1"/>
          <w:lang w:val="en-CA" w:eastAsia="ko-KR"/>
        </w:rPr>
        <w:fldChar w:fldCharType="end"/>
      </w:r>
      <w:r w:rsidRPr="00AC2B2B" w:rsidDel="003C51E6">
        <w:rPr>
          <w:color w:val="000000" w:themeColor="text1"/>
          <w:lang w:val="en-CA" w:eastAsia="ko-KR"/>
        </w:rPr>
        <w:noBreakHyphen/>
      </w:r>
      <w:r w:rsidRPr="00AC2B2B" w:rsidDel="003C51E6">
        <w:rPr>
          <w:color w:val="000000" w:themeColor="text1"/>
          <w:lang w:val="en-CA" w:eastAsia="ko-KR"/>
        </w:rPr>
        <w:fldChar w:fldCharType="begin" w:fldLock="1"/>
      </w:r>
      <w:r w:rsidRPr="00AC2B2B" w:rsidDel="003C51E6">
        <w:rPr>
          <w:color w:val="000000" w:themeColor="text1"/>
          <w:lang w:val="en-CA" w:eastAsia="ko-KR"/>
        </w:rPr>
        <w:instrText xml:space="preserve"> SEQ Equation \* ARABIC \s 1 </w:instrText>
      </w:r>
      <w:r w:rsidRPr="00AC2B2B" w:rsidDel="003C51E6">
        <w:rPr>
          <w:color w:val="000000" w:themeColor="text1"/>
          <w:lang w:val="en-CA" w:eastAsia="ko-KR"/>
        </w:rPr>
        <w:fldChar w:fldCharType="separate"/>
      </w:r>
      <w:r w:rsidR="00E57AB9" w:rsidRPr="00AC2B2B">
        <w:rPr>
          <w:noProof/>
          <w:color w:val="000000" w:themeColor="text1"/>
          <w:lang w:val="en-CA" w:eastAsia="ko-KR"/>
        </w:rPr>
        <w:t>748</w:t>
      </w:r>
      <w:r w:rsidRPr="00AC2B2B" w:rsidDel="003C51E6">
        <w:rPr>
          <w:color w:val="000000" w:themeColor="text1"/>
          <w:lang w:val="en-CA" w:eastAsia="ko-KR"/>
        </w:rPr>
        <w:fldChar w:fldCharType="end"/>
      </w:r>
      <w:r w:rsidRPr="00AC2B2B" w:rsidDel="003C51E6">
        <w:rPr>
          <w:color w:val="000000" w:themeColor="text1"/>
          <w:lang w:val="en-CA" w:eastAsia="ko-KR"/>
        </w:rPr>
        <w:t>)</w:t>
      </w:r>
    </w:p>
    <w:p w14:paraId="183326EF" w14:textId="6A195CD8" w:rsidR="005F6B33" w:rsidRPr="00AC2B2B"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AC2B2B">
        <w:rPr>
          <w:color w:val="000000" w:themeColor="text1"/>
          <w:lang w:val="en-CA" w:eastAsia="ko-KR"/>
        </w:rPr>
        <w:t>predFlagL1 = 1</w:t>
      </w:r>
      <w:r w:rsidRPr="00AC2B2B">
        <w:rPr>
          <w:color w:val="000000" w:themeColor="text1"/>
          <w:lang w:val="en-CA" w:eastAsia="ko-KR"/>
        </w:rPr>
        <w:tab/>
      </w:r>
      <w:r w:rsidRPr="00AC2B2B">
        <w:rPr>
          <w:color w:val="000000" w:themeColor="text1"/>
          <w:lang w:val="en-CA" w:eastAsia="ko-KR"/>
        </w:rPr>
        <w:tab/>
      </w:r>
      <w:r w:rsidRPr="00AC2B2B" w:rsidDel="003C51E6">
        <w:rPr>
          <w:color w:val="000000" w:themeColor="text1"/>
          <w:lang w:val="en-CA" w:eastAsia="ko-KR"/>
        </w:rPr>
        <w:t>(</w:t>
      </w:r>
      <w:r w:rsidRPr="00AC2B2B" w:rsidDel="003C51E6">
        <w:rPr>
          <w:color w:val="000000" w:themeColor="text1"/>
          <w:lang w:val="en-CA" w:eastAsia="ko-KR"/>
        </w:rPr>
        <w:fldChar w:fldCharType="begin" w:fldLock="1"/>
      </w:r>
      <w:r w:rsidRPr="00AC2B2B" w:rsidDel="003C51E6">
        <w:rPr>
          <w:color w:val="000000" w:themeColor="text1"/>
          <w:lang w:val="en-CA" w:eastAsia="ko-KR"/>
        </w:rPr>
        <w:instrText xml:space="preserve"> STYLEREF 1 \s </w:instrText>
      </w:r>
      <w:r w:rsidRPr="00AC2B2B" w:rsidDel="003C51E6">
        <w:rPr>
          <w:color w:val="000000" w:themeColor="text1"/>
          <w:lang w:val="en-CA" w:eastAsia="ko-KR"/>
        </w:rPr>
        <w:fldChar w:fldCharType="separate"/>
      </w:r>
      <w:r w:rsidR="00E57AB9" w:rsidRPr="00AC2B2B">
        <w:rPr>
          <w:noProof/>
          <w:color w:val="000000" w:themeColor="text1"/>
          <w:lang w:val="en-CA" w:eastAsia="ko-KR"/>
        </w:rPr>
        <w:t>8</w:t>
      </w:r>
      <w:r w:rsidRPr="00AC2B2B" w:rsidDel="003C51E6">
        <w:rPr>
          <w:color w:val="000000" w:themeColor="text1"/>
          <w:lang w:val="en-CA" w:eastAsia="ko-KR"/>
        </w:rPr>
        <w:fldChar w:fldCharType="end"/>
      </w:r>
      <w:r w:rsidRPr="00AC2B2B" w:rsidDel="003C51E6">
        <w:rPr>
          <w:color w:val="000000" w:themeColor="text1"/>
          <w:lang w:val="en-CA" w:eastAsia="ko-KR"/>
        </w:rPr>
        <w:noBreakHyphen/>
      </w:r>
      <w:r w:rsidRPr="00AC2B2B" w:rsidDel="003C51E6">
        <w:rPr>
          <w:color w:val="000000" w:themeColor="text1"/>
          <w:lang w:val="en-CA" w:eastAsia="ko-KR"/>
        </w:rPr>
        <w:fldChar w:fldCharType="begin" w:fldLock="1"/>
      </w:r>
      <w:r w:rsidRPr="00AC2B2B" w:rsidDel="003C51E6">
        <w:rPr>
          <w:color w:val="000000" w:themeColor="text1"/>
          <w:lang w:val="en-CA" w:eastAsia="ko-KR"/>
        </w:rPr>
        <w:instrText xml:space="preserve"> SEQ Equation \* ARABIC \s 1 </w:instrText>
      </w:r>
      <w:r w:rsidRPr="00AC2B2B" w:rsidDel="003C51E6">
        <w:rPr>
          <w:color w:val="000000" w:themeColor="text1"/>
          <w:lang w:val="en-CA" w:eastAsia="ko-KR"/>
        </w:rPr>
        <w:fldChar w:fldCharType="separate"/>
      </w:r>
      <w:r w:rsidR="00E57AB9" w:rsidRPr="00AC2B2B">
        <w:rPr>
          <w:noProof/>
          <w:color w:val="000000" w:themeColor="text1"/>
          <w:lang w:val="en-CA" w:eastAsia="ko-KR"/>
        </w:rPr>
        <w:t>749</w:t>
      </w:r>
      <w:r w:rsidRPr="00AC2B2B" w:rsidDel="003C51E6">
        <w:rPr>
          <w:color w:val="000000" w:themeColor="text1"/>
          <w:lang w:val="en-CA" w:eastAsia="ko-KR"/>
        </w:rPr>
        <w:fldChar w:fldCharType="end"/>
      </w:r>
      <w:r w:rsidRPr="00AC2B2B" w:rsidDel="003C51E6">
        <w:rPr>
          <w:color w:val="000000" w:themeColor="text1"/>
          <w:lang w:val="en-CA" w:eastAsia="ko-KR"/>
        </w:rPr>
        <w:t>)</w:t>
      </w:r>
    </w:p>
    <w:p w14:paraId="7D69578B" w14:textId="495E8128" w:rsidR="005F6B33" w:rsidRPr="00AC2B2B"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AC2B2B">
        <w:rPr>
          <w:color w:val="000000" w:themeColor="text1"/>
          <w:lang w:val="en-CA" w:eastAsia="ko-KR"/>
        </w:rPr>
        <w:t>refIdxL0 = ( predFlagLA = = 0 )  ?  refIdxLA  :  refIdxLB</w:t>
      </w:r>
      <w:r w:rsidRPr="00AC2B2B">
        <w:rPr>
          <w:color w:val="000000" w:themeColor="text1"/>
          <w:lang w:val="en-CA" w:eastAsia="ko-KR"/>
        </w:rPr>
        <w:tab/>
      </w:r>
      <w:r w:rsidRPr="00AC2B2B" w:rsidDel="003C51E6">
        <w:rPr>
          <w:color w:val="000000" w:themeColor="text1"/>
          <w:lang w:val="en-CA" w:eastAsia="ko-KR"/>
        </w:rPr>
        <w:t>(</w:t>
      </w:r>
      <w:r w:rsidRPr="00AC2B2B" w:rsidDel="003C51E6">
        <w:rPr>
          <w:color w:val="000000" w:themeColor="text1"/>
          <w:lang w:val="en-CA" w:eastAsia="ko-KR"/>
        </w:rPr>
        <w:fldChar w:fldCharType="begin" w:fldLock="1"/>
      </w:r>
      <w:r w:rsidRPr="00AC2B2B" w:rsidDel="003C51E6">
        <w:rPr>
          <w:color w:val="000000" w:themeColor="text1"/>
          <w:lang w:val="en-CA" w:eastAsia="ko-KR"/>
        </w:rPr>
        <w:instrText xml:space="preserve"> STYLEREF 1 \s </w:instrText>
      </w:r>
      <w:r w:rsidRPr="00AC2B2B" w:rsidDel="003C51E6">
        <w:rPr>
          <w:color w:val="000000" w:themeColor="text1"/>
          <w:lang w:val="en-CA" w:eastAsia="ko-KR"/>
        </w:rPr>
        <w:fldChar w:fldCharType="separate"/>
      </w:r>
      <w:r w:rsidR="00E57AB9" w:rsidRPr="00AC2B2B">
        <w:rPr>
          <w:noProof/>
          <w:color w:val="000000" w:themeColor="text1"/>
          <w:lang w:val="en-CA" w:eastAsia="ko-KR"/>
        </w:rPr>
        <w:t>8</w:t>
      </w:r>
      <w:r w:rsidRPr="00AC2B2B" w:rsidDel="003C51E6">
        <w:rPr>
          <w:color w:val="000000" w:themeColor="text1"/>
          <w:lang w:val="en-CA" w:eastAsia="ko-KR"/>
        </w:rPr>
        <w:fldChar w:fldCharType="end"/>
      </w:r>
      <w:r w:rsidRPr="00AC2B2B" w:rsidDel="003C51E6">
        <w:rPr>
          <w:color w:val="000000" w:themeColor="text1"/>
          <w:lang w:val="en-CA" w:eastAsia="ko-KR"/>
        </w:rPr>
        <w:noBreakHyphen/>
      </w:r>
      <w:r w:rsidRPr="00AC2B2B" w:rsidDel="003C51E6">
        <w:rPr>
          <w:color w:val="000000" w:themeColor="text1"/>
          <w:lang w:val="en-CA" w:eastAsia="ko-KR"/>
        </w:rPr>
        <w:fldChar w:fldCharType="begin" w:fldLock="1"/>
      </w:r>
      <w:r w:rsidRPr="00AC2B2B" w:rsidDel="003C51E6">
        <w:rPr>
          <w:color w:val="000000" w:themeColor="text1"/>
          <w:lang w:val="en-CA" w:eastAsia="ko-KR"/>
        </w:rPr>
        <w:instrText xml:space="preserve"> SEQ Equation \* ARABIC \s 1 </w:instrText>
      </w:r>
      <w:r w:rsidRPr="00AC2B2B" w:rsidDel="003C51E6">
        <w:rPr>
          <w:color w:val="000000" w:themeColor="text1"/>
          <w:lang w:val="en-CA" w:eastAsia="ko-KR"/>
        </w:rPr>
        <w:fldChar w:fldCharType="separate"/>
      </w:r>
      <w:r w:rsidR="00E57AB9" w:rsidRPr="00AC2B2B">
        <w:rPr>
          <w:noProof/>
          <w:color w:val="000000" w:themeColor="text1"/>
          <w:lang w:val="en-CA" w:eastAsia="ko-KR"/>
        </w:rPr>
        <w:t>750</w:t>
      </w:r>
      <w:r w:rsidRPr="00AC2B2B" w:rsidDel="003C51E6">
        <w:rPr>
          <w:color w:val="000000" w:themeColor="text1"/>
          <w:lang w:val="en-CA" w:eastAsia="ko-KR"/>
        </w:rPr>
        <w:fldChar w:fldCharType="end"/>
      </w:r>
      <w:r w:rsidRPr="00AC2B2B" w:rsidDel="003C51E6">
        <w:rPr>
          <w:color w:val="000000" w:themeColor="text1"/>
          <w:lang w:val="en-CA" w:eastAsia="ko-KR"/>
        </w:rPr>
        <w:t>)</w:t>
      </w:r>
    </w:p>
    <w:p w14:paraId="4D505C97" w14:textId="6E6BC532" w:rsidR="005F6B33" w:rsidRPr="00AC2B2B"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AC2B2B">
        <w:rPr>
          <w:color w:val="000000" w:themeColor="text1"/>
          <w:lang w:val="en-CA" w:eastAsia="ko-KR"/>
        </w:rPr>
        <w:t>refIdxL1 = ( predFlagLA = = 0 )  ?  refIdxLB  :  refIdxLA</w:t>
      </w:r>
      <w:r w:rsidRPr="00AC2B2B">
        <w:rPr>
          <w:color w:val="000000" w:themeColor="text1"/>
          <w:lang w:val="en-CA" w:eastAsia="ko-KR"/>
        </w:rPr>
        <w:tab/>
      </w:r>
      <w:r w:rsidRPr="00AC2B2B" w:rsidDel="003C51E6">
        <w:rPr>
          <w:color w:val="000000" w:themeColor="text1"/>
          <w:lang w:val="en-CA" w:eastAsia="ko-KR"/>
        </w:rPr>
        <w:t>(</w:t>
      </w:r>
      <w:r w:rsidRPr="00AC2B2B" w:rsidDel="003C51E6">
        <w:rPr>
          <w:color w:val="000000" w:themeColor="text1"/>
          <w:lang w:val="en-CA" w:eastAsia="ko-KR"/>
        </w:rPr>
        <w:fldChar w:fldCharType="begin" w:fldLock="1"/>
      </w:r>
      <w:r w:rsidRPr="00AC2B2B" w:rsidDel="003C51E6">
        <w:rPr>
          <w:color w:val="000000" w:themeColor="text1"/>
          <w:lang w:val="en-CA" w:eastAsia="ko-KR"/>
        </w:rPr>
        <w:instrText xml:space="preserve"> STYLEREF 1 \s </w:instrText>
      </w:r>
      <w:r w:rsidRPr="00AC2B2B" w:rsidDel="003C51E6">
        <w:rPr>
          <w:color w:val="000000" w:themeColor="text1"/>
          <w:lang w:val="en-CA" w:eastAsia="ko-KR"/>
        </w:rPr>
        <w:fldChar w:fldCharType="separate"/>
      </w:r>
      <w:r w:rsidR="00E57AB9" w:rsidRPr="00AC2B2B">
        <w:rPr>
          <w:noProof/>
          <w:color w:val="000000" w:themeColor="text1"/>
          <w:lang w:val="en-CA" w:eastAsia="ko-KR"/>
        </w:rPr>
        <w:t>8</w:t>
      </w:r>
      <w:r w:rsidRPr="00AC2B2B" w:rsidDel="003C51E6">
        <w:rPr>
          <w:color w:val="000000" w:themeColor="text1"/>
          <w:lang w:val="en-CA" w:eastAsia="ko-KR"/>
        </w:rPr>
        <w:fldChar w:fldCharType="end"/>
      </w:r>
      <w:r w:rsidRPr="00AC2B2B" w:rsidDel="003C51E6">
        <w:rPr>
          <w:color w:val="000000" w:themeColor="text1"/>
          <w:lang w:val="en-CA" w:eastAsia="ko-KR"/>
        </w:rPr>
        <w:noBreakHyphen/>
      </w:r>
      <w:r w:rsidRPr="00AC2B2B" w:rsidDel="003C51E6">
        <w:rPr>
          <w:color w:val="000000" w:themeColor="text1"/>
          <w:lang w:val="en-CA" w:eastAsia="ko-KR"/>
        </w:rPr>
        <w:fldChar w:fldCharType="begin" w:fldLock="1"/>
      </w:r>
      <w:r w:rsidRPr="00AC2B2B" w:rsidDel="003C51E6">
        <w:rPr>
          <w:color w:val="000000" w:themeColor="text1"/>
          <w:lang w:val="en-CA" w:eastAsia="ko-KR"/>
        </w:rPr>
        <w:instrText xml:space="preserve"> SEQ Equation \* ARABIC \s 1 </w:instrText>
      </w:r>
      <w:r w:rsidRPr="00AC2B2B" w:rsidDel="003C51E6">
        <w:rPr>
          <w:color w:val="000000" w:themeColor="text1"/>
          <w:lang w:val="en-CA" w:eastAsia="ko-KR"/>
        </w:rPr>
        <w:fldChar w:fldCharType="separate"/>
      </w:r>
      <w:r w:rsidR="00E57AB9" w:rsidRPr="00AC2B2B">
        <w:rPr>
          <w:noProof/>
          <w:color w:val="000000" w:themeColor="text1"/>
          <w:lang w:val="en-CA" w:eastAsia="ko-KR"/>
        </w:rPr>
        <w:t>751</w:t>
      </w:r>
      <w:r w:rsidRPr="00AC2B2B" w:rsidDel="003C51E6">
        <w:rPr>
          <w:color w:val="000000" w:themeColor="text1"/>
          <w:lang w:val="en-CA" w:eastAsia="ko-KR"/>
        </w:rPr>
        <w:fldChar w:fldCharType="end"/>
      </w:r>
      <w:r w:rsidRPr="00AC2B2B" w:rsidDel="003C51E6">
        <w:rPr>
          <w:color w:val="000000" w:themeColor="text1"/>
          <w:lang w:val="en-CA" w:eastAsia="ko-KR"/>
        </w:rPr>
        <w:t>)</w:t>
      </w:r>
    </w:p>
    <w:p w14:paraId="1EFCF8AE" w14:textId="165E54DB" w:rsidR="005F6B33" w:rsidRPr="00AC2B2B"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AC2B2B">
        <w:rPr>
          <w:color w:val="000000" w:themeColor="text1"/>
          <w:lang w:val="en-CA" w:eastAsia="ko-KR"/>
        </w:rPr>
        <w:t>mvL0[ 0 ] = ( predFlagLA = = 0 )  ?  mvLA[ 0 ]  :  mvLB[ 0 ]</w:t>
      </w:r>
      <w:r w:rsidRPr="00AC2B2B">
        <w:rPr>
          <w:color w:val="000000" w:themeColor="text1"/>
          <w:lang w:val="en-CA" w:eastAsia="ko-KR"/>
        </w:rPr>
        <w:tab/>
      </w:r>
      <w:r w:rsidRPr="00AC2B2B" w:rsidDel="003C51E6">
        <w:rPr>
          <w:color w:val="000000" w:themeColor="text1"/>
          <w:lang w:val="en-CA" w:eastAsia="ko-KR"/>
        </w:rPr>
        <w:t>(</w:t>
      </w:r>
      <w:r w:rsidRPr="00AC2B2B" w:rsidDel="003C51E6">
        <w:rPr>
          <w:color w:val="000000" w:themeColor="text1"/>
          <w:lang w:val="en-CA" w:eastAsia="ko-KR"/>
        </w:rPr>
        <w:fldChar w:fldCharType="begin" w:fldLock="1"/>
      </w:r>
      <w:r w:rsidRPr="00AC2B2B" w:rsidDel="003C51E6">
        <w:rPr>
          <w:color w:val="000000" w:themeColor="text1"/>
          <w:lang w:val="en-CA" w:eastAsia="ko-KR"/>
        </w:rPr>
        <w:instrText xml:space="preserve"> STYLEREF 1 \s </w:instrText>
      </w:r>
      <w:r w:rsidRPr="00AC2B2B" w:rsidDel="003C51E6">
        <w:rPr>
          <w:color w:val="000000" w:themeColor="text1"/>
          <w:lang w:val="en-CA" w:eastAsia="ko-KR"/>
        </w:rPr>
        <w:fldChar w:fldCharType="separate"/>
      </w:r>
      <w:r w:rsidR="00E57AB9" w:rsidRPr="00AC2B2B">
        <w:rPr>
          <w:noProof/>
          <w:color w:val="000000" w:themeColor="text1"/>
          <w:lang w:val="en-CA" w:eastAsia="ko-KR"/>
        </w:rPr>
        <w:t>8</w:t>
      </w:r>
      <w:r w:rsidRPr="00AC2B2B" w:rsidDel="003C51E6">
        <w:rPr>
          <w:color w:val="000000" w:themeColor="text1"/>
          <w:lang w:val="en-CA" w:eastAsia="ko-KR"/>
        </w:rPr>
        <w:fldChar w:fldCharType="end"/>
      </w:r>
      <w:r w:rsidRPr="00AC2B2B" w:rsidDel="003C51E6">
        <w:rPr>
          <w:color w:val="000000" w:themeColor="text1"/>
          <w:lang w:val="en-CA" w:eastAsia="ko-KR"/>
        </w:rPr>
        <w:noBreakHyphen/>
      </w:r>
      <w:r w:rsidRPr="00AC2B2B" w:rsidDel="003C51E6">
        <w:rPr>
          <w:color w:val="000000" w:themeColor="text1"/>
          <w:lang w:val="en-CA" w:eastAsia="ko-KR"/>
        </w:rPr>
        <w:fldChar w:fldCharType="begin" w:fldLock="1"/>
      </w:r>
      <w:r w:rsidRPr="00AC2B2B" w:rsidDel="003C51E6">
        <w:rPr>
          <w:color w:val="000000" w:themeColor="text1"/>
          <w:lang w:val="en-CA" w:eastAsia="ko-KR"/>
        </w:rPr>
        <w:instrText xml:space="preserve"> SEQ Equation \* ARABIC \s 1 </w:instrText>
      </w:r>
      <w:r w:rsidRPr="00AC2B2B" w:rsidDel="003C51E6">
        <w:rPr>
          <w:color w:val="000000" w:themeColor="text1"/>
          <w:lang w:val="en-CA" w:eastAsia="ko-KR"/>
        </w:rPr>
        <w:fldChar w:fldCharType="separate"/>
      </w:r>
      <w:r w:rsidR="00E57AB9" w:rsidRPr="00AC2B2B">
        <w:rPr>
          <w:noProof/>
          <w:color w:val="000000" w:themeColor="text1"/>
          <w:lang w:val="en-CA" w:eastAsia="ko-KR"/>
        </w:rPr>
        <w:t>752</w:t>
      </w:r>
      <w:r w:rsidRPr="00AC2B2B" w:rsidDel="003C51E6">
        <w:rPr>
          <w:color w:val="000000" w:themeColor="text1"/>
          <w:lang w:val="en-CA" w:eastAsia="ko-KR"/>
        </w:rPr>
        <w:fldChar w:fldCharType="end"/>
      </w:r>
      <w:r w:rsidRPr="00AC2B2B" w:rsidDel="003C51E6">
        <w:rPr>
          <w:color w:val="000000" w:themeColor="text1"/>
          <w:lang w:val="en-CA" w:eastAsia="ko-KR"/>
        </w:rPr>
        <w:t>)</w:t>
      </w:r>
    </w:p>
    <w:p w14:paraId="69DCED4C" w14:textId="29FF42CD" w:rsidR="005F6B33" w:rsidRPr="00AC2B2B"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AC2B2B">
        <w:rPr>
          <w:color w:val="000000" w:themeColor="text1"/>
          <w:lang w:val="en-CA" w:eastAsia="ko-KR"/>
        </w:rPr>
        <w:t>mvL0[ 1 ] = ( predFlagLA = = 0 )  ?  mvLA[ 1 ]  :  mvLB[ 1 ]</w:t>
      </w:r>
      <w:r w:rsidRPr="00AC2B2B">
        <w:rPr>
          <w:color w:val="000000" w:themeColor="text1"/>
          <w:lang w:val="en-CA" w:eastAsia="ko-KR"/>
        </w:rPr>
        <w:tab/>
      </w:r>
      <w:r w:rsidRPr="00AC2B2B" w:rsidDel="003C51E6">
        <w:rPr>
          <w:color w:val="000000" w:themeColor="text1"/>
          <w:lang w:val="en-CA" w:eastAsia="ko-KR"/>
        </w:rPr>
        <w:t>(</w:t>
      </w:r>
      <w:r w:rsidRPr="00AC2B2B" w:rsidDel="003C51E6">
        <w:rPr>
          <w:color w:val="000000" w:themeColor="text1"/>
          <w:lang w:val="en-CA" w:eastAsia="ko-KR"/>
        </w:rPr>
        <w:fldChar w:fldCharType="begin" w:fldLock="1"/>
      </w:r>
      <w:r w:rsidRPr="00AC2B2B" w:rsidDel="003C51E6">
        <w:rPr>
          <w:color w:val="000000" w:themeColor="text1"/>
          <w:lang w:val="en-CA" w:eastAsia="ko-KR"/>
        </w:rPr>
        <w:instrText xml:space="preserve"> STYLEREF 1 \s </w:instrText>
      </w:r>
      <w:r w:rsidRPr="00AC2B2B" w:rsidDel="003C51E6">
        <w:rPr>
          <w:color w:val="000000" w:themeColor="text1"/>
          <w:lang w:val="en-CA" w:eastAsia="ko-KR"/>
        </w:rPr>
        <w:fldChar w:fldCharType="separate"/>
      </w:r>
      <w:r w:rsidR="00E57AB9" w:rsidRPr="00AC2B2B">
        <w:rPr>
          <w:noProof/>
          <w:color w:val="000000" w:themeColor="text1"/>
          <w:lang w:val="en-CA" w:eastAsia="ko-KR"/>
        </w:rPr>
        <w:t>8</w:t>
      </w:r>
      <w:r w:rsidRPr="00AC2B2B" w:rsidDel="003C51E6">
        <w:rPr>
          <w:color w:val="000000" w:themeColor="text1"/>
          <w:lang w:val="en-CA" w:eastAsia="ko-KR"/>
        </w:rPr>
        <w:fldChar w:fldCharType="end"/>
      </w:r>
      <w:r w:rsidRPr="00AC2B2B" w:rsidDel="003C51E6">
        <w:rPr>
          <w:color w:val="000000" w:themeColor="text1"/>
          <w:lang w:val="en-CA" w:eastAsia="ko-KR"/>
        </w:rPr>
        <w:noBreakHyphen/>
      </w:r>
      <w:r w:rsidRPr="00AC2B2B" w:rsidDel="003C51E6">
        <w:rPr>
          <w:color w:val="000000" w:themeColor="text1"/>
          <w:lang w:val="en-CA" w:eastAsia="ko-KR"/>
        </w:rPr>
        <w:fldChar w:fldCharType="begin" w:fldLock="1"/>
      </w:r>
      <w:r w:rsidRPr="00AC2B2B" w:rsidDel="003C51E6">
        <w:rPr>
          <w:color w:val="000000" w:themeColor="text1"/>
          <w:lang w:val="en-CA" w:eastAsia="ko-KR"/>
        </w:rPr>
        <w:instrText xml:space="preserve"> SEQ Equation \* ARABIC \s 1 </w:instrText>
      </w:r>
      <w:r w:rsidRPr="00AC2B2B" w:rsidDel="003C51E6">
        <w:rPr>
          <w:color w:val="000000" w:themeColor="text1"/>
          <w:lang w:val="en-CA" w:eastAsia="ko-KR"/>
        </w:rPr>
        <w:fldChar w:fldCharType="separate"/>
      </w:r>
      <w:r w:rsidR="00E57AB9" w:rsidRPr="00AC2B2B">
        <w:rPr>
          <w:noProof/>
          <w:color w:val="000000" w:themeColor="text1"/>
          <w:lang w:val="en-CA" w:eastAsia="ko-KR"/>
        </w:rPr>
        <w:t>753</w:t>
      </w:r>
      <w:r w:rsidRPr="00AC2B2B" w:rsidDel="003C51E6">
        <w:rPr>
          <w:color w:val="000000" w:themeColor="text1"/>
          <w:lang w:val="en-CA" w:eastAsia="ko-KR"/>
        </w:rPr>
        <w:fldChar w:fldCharType="end"/>
      </w:r>
      <w:r w:rsidRPr="00AC2B2B" w:rsidDel="003C51E6">
        <w:rPr>
          <w:color w:val="000000" w:themeColor="text1"/>
          <w:lang w:val="en-CA" w:eastAsia="ko-KR"/>
        </w:rPr>
        <w:t>)</w:t>
      </w:r>
    </w:p>
    <w:p w14:paraId="5B885E64" w14:textId="58A53BE9" w:rsidR="005F6B33" w:rsidRPr="00AC2B2B"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AC2B2B">
        <w:rPr>
          <w:color w:val="000000" w:themeColor="text1"/>
          <w:lang w:val="en-CA" w:eastAsia="ko-KR"/>
        </w:rPr>
        <w:t>mvL1[ 0 ] = ( predFlagLA = = 0 )  ?  mvLB[ 0 ]  :  mvLA[ 0 ]</w:t>
      </w:r>
      <w:r w:rsidRPr="00AC2B2B">
        <w:rPr>
          <w:color w:val="000000" w:themeColor="text1"/>
          <w:lang w:val="en-CA" w:eastAsia="ko-KR"/>
        </w:rPr>
        <w:tab/>
      </w:r>
      <w:r w:rsidRPr="00AC2B2B" w:rsidDel="003C51E6">
        <w:rPr>
          <w:color w:val="000000" w:themeColor="text1"/>
          <w:lang w:val="en-CA" w:eastAsia="ko-KR"/>
        </w:rPr>
        <w:t>(</w:t>
      </w:r>
      <w:r w:rsidRPr="00AC2B2B" w:rsidDel="003C51E6">
        <w:rPr>
          <w:color w:val="000000" w:themeColor="text1"/>
          <w:lang w:val="en-CA" w:eastAsia="ko-KR"/>
        </w:rPr>
        <w:fldChar w:fldCharType="begin" w:fldLock="1"/>
      </w:r>
      <w:r w:rsidRPr="00AC2B2B" w:rsidDel="003C51E6">
        <w:rPr>
          <w:color w:val="000000" w:themeColor="text1"/>
          <w:lang w:val="en-CA" w:eastAsia="ko-KR"/>
        </w:rPr>
        <w:instrText xml:space="preserve"> STYLEREF 1 \s </w:instrText>
      </w:r>
      <w:r w:rsidRPr="00AC2B2B" w:rsidDel="003C51E6">
        <w:rPr>
          <w:color w:val="000000" w:themeColor="text1"/>
          <w:lang w:val="en-CA" w:eastAsia="ko-KR"/>
        </w:rPr>
        <w:fldChar w:fldCharType="separate"/>
      </w:r>
      <w:r w:rsidR="00E57AB9" w:rsidRPr="00AC2B2B">
        <w:rPr>
          <w:noProof/>
          <w:color w:val="000000" w:themeColor="text1"/>
          <w:lang w:val="en-CA" w:eastAsia="ko-KR"/>
        </w:rPr>
        <w:t>8</w:t>
      </w:r>
      <w:r w:rsidRPr="00AC2B2B" w:rsidDel="003C51E6">
        <w:rPr>
          <w:color w:val="000000" w:themeColor="text1"/>
          <w:lang w:val="en-CA" w:eastAsia="ko-KR"/>
        </w:rPr>
        <w:fldChar w:fldCharType="end"/>
      </w:r>
      <w:r w:rsidRPr="00AC2B2B" w:rsidDel="003C51E6">
        <w:rPr>
          <w:color w:val="000000" w:themeColor="text1"/>
          <w:lang w:val="en-CA" w:eastAsia="ko-KR"/>
        </w:rPr>
        <w:noBreakHyphen/>
      </w:r>
      <w:r w:rsidRPr="00AC2B2B" w:rsidDel="003C51E6">
        <w:rPr>
          <w:color w:val="000000" w:themeColor="text1"/>
          <w:lang w:val="en-CA" w:eastAsia="ko-KR"/>
        </w:rPr>
        <w:fldChar w:fldCharType="begin" w:fldLock="1"/>
      </w:r>
      <w:r w:rsidRPr="00AC2B2B" w:rsidDel="003C51E6">
        <w:rPr>
          <w:color w:val="000000" w:themeColor="text1"/>
          <w:lang w:val="en-CA" w:eastAsia="ko-KR"/>
        </w:rPr>
        <w:instrText xml:space="preserve"> SEQ Equation \* ARABIC \s 1 </w:instrText>
      </w:r>
      <w:r w:rsidRPr="00AC2B2B" w:rsidDel="003C51E6">
        <w:rPr>
          <w:color w:val="000000" w:themeColor="text1"/>
          <w:lang w:val="en-CA" w:eastAsia="ko-KR"/>
        </w:rPr>
        <w:fldChar w:fldCharType="separate"/>
      </w:r>
      <w:r w:rsidR="00E57AB9" w:rsidRPr="00AC2B2B">
        <w:rPr>
          <w:noProof/>
          <w:color w:val="000000" w:themeColor="text1"/>
          <w:lang w:val="en-CA" w:eastAsia="ko-KR"/>
        </w:rPr>
        <w:t>754</w:t>
      </w:r>
      <w:r w:rsidRPr="00AC2B2B" w:rsidDel="003C51E6">
        <w:rPr>
          <w:color w:val="000000" w:themeColor="text1"/>
          <w:lang w:val="en-CA" w:eastAsia="ko-KR"/>
        </w:rPr>
        <w:fldChar w:fldCharType="end"/>
      </w:r>
      <w:r w:rsidRPr="00AC2B2B" w:rsidDel="003C51E6">
        <w:rPr>
          <w:color w:val="000000" w:themeColor="text1"/>
          <w:lang w:val="en-CA" w:eastAsia="ko-KR"/>
        </w:rPr>
        <w:t>)</w:t>
      </w:r>
    </w:p>
    <w:p w14:paraId="1999FDBE" w14:textId="2875F6B5" w:rsidR="005F6B33" w:rsidRPr="00AC2B2B"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AC2B2B">
        <w:rPr>
          <w:color w:val="000000" w:themeColor="text1"/>
          <w:lang w:val="en-CA" w:eastAsia="ko-KR"/>
        </w:rPr>
        <w:t>mvL1[ 1 ] = ( predFlagLA = = 0 )  ?  mvLB[ 1 ]  :  mvLA[ 1 ]</w:t>
      </w:r>
      <w:r w:rsidRPr="00AC2B2B">
        <w:rPr>
          <w:color w:val="000000" w:themeColor="text1"/>
          <w:lang w:val="en-CA" w:eastAsia="ko-KR"/>
        </w:rPr>
        <w:tab/>
      </w:r>
      <w:r w:rsidRPr="00AC2B2B" w:rsidDel="003C51E6">
        <w:rPr>
          <w:color w:val="000000" w:themeColor="text1"/>
          <w:lang w:val="en-CA" w:eastAsia="ko-KR"/>
        </w:rPr>
        <w:t>(</w:t>
      </w:r>
      <w:r w:rsidRPr="00AC2B2B" w:rsidDel="003C51E6">
        <w:rPr>
          <w:color w:val="000000" w:themeColor="text1"/>
          <w:lang w:val="en-CA" w:eastAsia="ko-KR"/>
        </w:rPr>
        <w:fldChar w:fldCharType="begin" w:fldLock="1"/>
      </w:r>
      <w:r w:rsidRPr="00AC2B2B" w:rsidDel="003C51E6">
        <w:rPr>
          <w:color w:val="000000" w:themeColor="text1"/>
          <w:lang w:val="en-CA" w:eastAsia="ko-KR"/>
        </w:rPr>
        <w:instrText xml:space="preserve"> STYLEREF 1 \s </w:instrText>
      </w:r>
      <w:r w:rsidRPr="00AC2B2B" w:rsidDel="003C51E6">
        <w:rPr>
          <w:color w:val="000000" w:themeColor="text1"/>
          <w:lang w:val="en-CA" w:eastAsia="ko-KR"/>
        </w:rPr>
        <w:fldChar w:fldCharType="separate"/>
      </w:r>
      <w:r w:rsidR="00E57AB9" w:rsidRPr="00AC2B2B">
        <w:rPr>
          <w:noProof/>
          <w:color w:val="000000" w:themeColor="text1"/>
          <w:lang w:val="en-CA" w:eastAsia="ko-KR"/>
        </w:rPr>
        <w:t>8</w:t>
      </w:r>
      <w:r w:rsidRPr="00AC2B2B" w:rsidDel="003C51E6">
        <w:rPr>
          <w:color w:val="000000" w:themeColor="text1"/>
          <w:lang w:val="en-CA" w:eastAsia="ko-KR"/>
        </w:rPr>
        <w:fldChar w:fldCharType="end"/>
      </w:r>
      <w:r w:rsidRPr="00AC2B2B" w:rsidDel="003C51E6">
        <w:rPr>
          <w:color w:val="000000" w:themeColor="text1"/>
          <w:lang w:val="en-CA" w:eastAsia="ko-KR"/>
        </w:rPr>
        <w:noBreakHyphen/>
      </w:r>
      <w:r w:rsidRPr="00AC2B2B" w:rsidDel="003C51E6">
        <w:rPr>
          <w:color w:val="000000" w:themeColor="text1"/>
          <w:lang w:val="en-CA" w:eastAsia="ko-KR"/>
        </w:rPr>
        <w:fldChar w:fldCharType="begin" w:fldLock="1"/>
      </w:r>
      <w:r w:rsidRPr="00AC2B2B" w:rsidDel="003C51E6">
        <w:rPr>
          <w:color w:val="000000" w:themeColor="text1"/>
          <w:lang w:val="en-CA" w:eastAsia="ko-KR"/>
        </w:rPr>
        <w:instrText xml:space="preserve"> SEQ Equation \* ARABIC \s 1 </w:instrText>
      </w:r>
      <w:r w:rsidRPr="00AC2B2B" w:rsidDel="003C51E6">
        <w:rPr>
          <w:color w:val="000000" w:themeColor="text1"/>
          <w:lang w:val="en-CA" w:eastAsia="ko-KR"/>
        </w:rPr>
        <w:fldChar w:fldCharType="separate"/>
      </w:r>
      <w:r w:rsidR="00E57AB9" w:rsidRPr="00AC2B2B">
        <w:rPr>
          <w:noProof/>
          <w:color w:val="000000" w:themeColor="text1"/>
          <w:lang w:val="en-CA" w:eastAsia="ko-KR"/>
        </w:rPr>
        <w:t>755</w:t>
      </w:r>
      <w:r w:rsidRPr="00AC2B2B" w:rsidDel="003C51E6">
        <w:rPr>
          <w:color w:val="000000" w:themeColor="text1"/>
          <w:lang w:val="en-CA" w:eastAsia="ko-KR"/>
        </w:rPr>
        <w:fldChar w:fldCharType="end"/>
      </w:r>
      <w:r w:rsidRPr="00AC2B2B" w:rsidDel="003C51E6">
        <w:rPr>
          <w:color w:val="000000" w:themeColor="text1"/>
          <w:lang w:val="en-CA" w:eastAsia="ko-KR"/>
        </w:rPr>
        <w:t>)</w:t>
      </w:r>
    </w:p>
    <w:p w14:paraId="43A82C94" w14:textId="77777777" w:rsidR="005F6B33" w:rsidRPr="00AC2B2B" w:rsidRDefault="005F6B33" w:rsidP="005F6B33">
      <w:pPr>
        <w:numPr>
          <w:ilvl w:val="1"/>
          <w:numId w:val="5"/>
        </w:numPr>
        <w:tabs>
          <w:tab w:val="clear" w:pos="800"/>
          <w:tab w:val="clear" w:pos="1191"/>
        </w:tabs>
        <w:ind w:left="1080" w:hanging="360"/>
        <w:rPr>
          <w:color w:val="000000" w:themeColor="text1"/>
          <w:lang w:val="en-CA" w:eastAsia="ko-KR"/>
        </w:rPr>
      </w:pPr>
      <w:r w:rsidRPr="00AC2B2B">
        <w:rPr>
          <w:color w:val="000000" w:themeColor="text1"/>
          <w:lang w:val="en-CA" w:eastAsia="ko-KR"/>
        </w:rPr>
        <w:t>If predFlagLA + predFlagLB is equal to 0, the following applies:</w:t>
      </w:r>
    </w:p>
    <w:p w14:paraId="25C2F957" w14:textId="5A5B21D0" w:rsidR="005F6B33" w:rsidRPr="00AC2B2B"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AC2B2B">
        <w:rPr>
          <w:color w:val="000000" w:themeColor="text1"/>
          <w:lang w:val="en-CA" w:eastAsia="ko-KR"/>
        </w:rPr>
        <w:t>predFlagL0 = 1</w:t>
      </w:r>
      <w:r w:rsidRPr="00AC2B2B">
        <w:rPr>
          <w:color w:val="000000" w:themeColor="text1"/>
          <w:lang w:val="en-CA" w:eastAsia="ko-KR"/>
        </w:rPr>
        <w:tab/>
      </w:r>
      <w:r w:rsidRPr="00AC2B2B">
        <w:rPr>
          <w:color w:val="000000" w:themeColor="text1"/>
          <w:lang w:val="en-CA" w:eastAsia="ko-KR"/>
        </w:rPr>
        <w:tab/>
      </w:r>
      <w:r w:rsidRPr="00AC2B2B" w:rsidDel="003C51E6">
        <w:rPr>
          <w:color w:val="000000" w:themeColor="text1"/>
          <w:lang w:val="en-CA" w:eastAsia="ko-KR"/>
        </w:rPr>
        <w:t>(</w:t>
      </w:r>
      <w:r w:rsidRPr="00AC2B2B" w:rsidDel="003C51E6">
        <w:rPr>
          <w:color w:val="000000" w:themeColor="text1"/>
          <w:lang w:val="en-CA" w:eastAsia="ko-KR"/>
        </w:rPr>
        <w:fldChar w:fldCharType="begin" w:fldLock="1"/>
      </w:r>
      <w:r w:rsidRPr="00AC2B2B" w:rsidDel="003C51E6">
        <w:rPr>
          <w:color w:val="000000" w:themeColor="text1"/>
          <w:lang w:val="en-CA" w:eastAsia="ko-KR"/>
        </w:rPr>
        <w:instrText xml:space="preserve"> STYLEREF 1 \s </w:instrText>
      </w:r>
      <w:r w:rsidRPr="00AC2B2B" w:rsidDel="003C51E6">
        <w:rPr>
          <w:color w:val="000000" w:themeColor="text1"/>
          <w:lang w:val="en-CA" w:eastAsia="ko-KR"/>
        </w:rPr>
        <w:fldChar w:fldCharType="separate"/>
      </w:r>
      <w:r w:rsidR="00E57AB9" w:rsidRPr="00AC2B2B">
        <w:rPr>
          <w:noProof/>
          <w:color w:val="000000" w:themeColor="text1"/>
          <w:lang w:val="en-CA" w:eastAsia="ko-KR"/>
        </w:rPr>
        <w:t>8</w:t>
      </w:r>
      <w:r w:rsidRPr="00AC2B2B" w:rsidDel="003C51E6">
        <w:rPr>
          <w:color w:val="000000" w:themeColor="text1"/>
          <w:lang w:val="en-CA" w:eastAsia="ko-KR"/>
        </w:rPr>
        <w:fldChar w:fldCharType="end"/>
      </w:r>
      <w:r w:rsidRPr="00AC2B2B" w:rsidDel="003C51E6">
        <w:rPr>
          <w:color w:val="000000" w:themeColor="text1"/>
          <w:lang w:val="en-CA" w:eastAsia="ko-KR"/>
        </w:rPr>
        <w:noBreakHyphen/>
      </w:r>
      <w:r w:rsidRPr="00AC2B2B" w:rsidDel="003C51E6">
        <w:rPr>
          <w:color w:val="000000" w:themeColor="text1"/>
          <w:lang w:val="en-CA" w:eastAsia="ko-KR"/>
        </w:rPr>
        <w:fldChar w:fldCharType="begin" w:fldLock="1"/>
      </w:r>
      <w:r w:rsidRPr="00AC2B2B" w:rsidDel="003C51E6">
        <w:rPr>
          <w:color w:val="000000" w:themeColor="text1"/>
          <w:lang w:val="en-CA" w:eastAsia="ko-KR"/>
        </w:rPr>
        <w:instrText xml:space="preserve"> SEQ Equation \* ARABIC \s 1 </w:instrText>
      </w:r>
      <w:r w:rsidRPr="00AC2B2B" w:rsidDel="003C51E6">
        <w:rPr>
          <w:color w:val="000000" w:themeColor="text1"/>
          <w:lang w:val="en-CA" w:eastAsia="ko-KR"/>
        </w:rPr>
        <w:fldChar w:fldCharType="separate"/>
      </w:r>
      <w:r w:rsidR="00E57AB9" w:rsidRPr="00AC2B2B">
        <w:rPr>
          <w:noProof/>
          <w:color w:val="000000" w:themeColor="text1"/>
          <w:lang w:val="en-CA" w:eastAsia="ko-KR"/>
        </w:rPr>
        <w:t>756</w:t>
      </w:r>
      <w:r w:rsidRPr="00AC2B2B" w:rsidDel="003C51E6">
        <w:rPr>
          <w:color w:val="000000" w:themeColor="text1"/>
          <w:lang w:val="en-CA" w:eastAsia="ko-KR"/>
        </w:rPr>
        <w:fldChar w:fldCharType="end"/>
      </w:r>
      <w:r w:rsidRPr="00AC2B2B" w:rsidDel="003C51E6">
        <w:rPr>
          <w:color w:val="000000" w:themeColor="text1"/>
          <w:lang w:val="en-CA" w:eastAsia="ko-KR"/>
        </w:rPr>
        <w:t>)</w:t>
      </w:r>
    </w:p>
    <w:p w14:paraId="43E454B3" w14:textId="53B6382B" w:rsidR="005F6B33" w:rsidRPr="00AC2B2B"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AC2B2B">
        <w:rPr>
          <w:color w:val="000000" w:themeColor="text1"/>
          <w:lang w:val="en-CA" w:eastAsia="ko-KR"/>
        </w:rPr>
        <w:t>predFlagL1 = ( refIdxTempLA = = −1  &amp;&amp;  refIdxTempLB = = −1 )  ?  0  :  1</w:t>
      </w:r>
      <w:r w:rsidRPr="00AC2B2B">
        <w:rPr>
          <w:color w:val="000000" w:themeColor="text1"/>
          <w:lang w:val="en-CA" w:eastAsia="ko-KR"/>
        </w:rPr>
        <w:tab/>
      </w:r>
      <w:r w:rsidRPr="00AC2B2B" w:rsidDel="003C51E6">
        <w:rPr>
          <w:color w:val="000000" w:themeColor="text1"/>
          <w:lang w:val="en-CA" w:eastAsia="ko-KR"/>
        </w:rPr>
        <w:t>(</w:t>
      </w:r>
      <w:r w:rsidRPr="00AC2B2B" w:rsidDel="003C51E6">
        <w:rPr>
          <w:color w:val="000000" w:themeColor="text1"/>
          <w:lang w:val="en-CA" w:eastAsia="ko-KR"/>
        </w:rPr>
        <w:fldChar w:fldCharType="begin" w:fldLock="1"/>
      </w:r>
      <w:r w:rsidRPr="00AC2B2B" w:rsidDel="003C51E6">
        <w:rPr>
          <w:color w:val="000000" w:themeColor="text1"/>
          <w:lang w:val="en-CA" w:eastAsia="ko-KR"/>
        </w:rPr>
        <w:instrText xml:space="preserve"> STYLEREF 1 \s </w:instrText>
      </w:r>
      <w:r w:rsidRPr="00AC2B2B" w:rsidDel="003C51E6">
        <w:rPr>
          <w:color w:val="000000" w:themeColor="text1"/>
          <w:lang w:val="en-CA" w:eastAsia="ko-KR"/>
        </w:rPr>
        <w:fldChar w:fldCharType="separate"/>
      </w:r>
      <w:r w:rsidR="00E57AB9" w:rsidRPr="00AC2B2B">
        <w:rPr>
          <w:noProof/>
          <w:color w:val="000000" w:themeColor="text1"/>
          <w:lang w:val="en-CA" w:eastAsia="ko-KR"/>
        </w:rPr>
        <w:t>8</w:t>
      </w:r>
      <w:r w:rsidRPr="00AC2B2B" w:rsidDel="003C51E6">
        <w:rPr>
          <w:color w:val="000000" w:themeColor="text1"/>
          <w:lang w:val="en-CA" w:eastAsia="ko-KR"/>
        </w:rPr>
        <w:fldChar w:fldCharType="end"/>
      </w:r>
      <w:r w:rsidRPr="00AC2B2B" w:rsidDel="003C51E6">
        <w:rPr>
          <w:color w:val="000000" w:themeColor="text1"/>
          <w:lang w:val="en-CA" w:eastAsia="ko-KR"/>
        </w:rPr>
        <w:noBreakHyphen/>
      </w:r>
      <w:r w:rsidRPr="00AC2B2B" w:rsidDel="003C51E6">
        <w:rPr>
          <w:color w:val="000000" w:themeColor="text1"/>
          <w:lang w:val="en-CA" w:eastAsia="ko-KR"/>
        </w:rPr>
        <w:fldChar w:fldCharType="begin" w:fldLock="1"/>
      </w:r>
      <w:r w:rsidRPr="00AC2B2B" w:rsidDel="003C51E6">
        <w:rPr>
          <w:color w:val="000000" w:themeColor="text1"/>
          <w:lang w:val="en-CA" w:eastAsia="ko-KR"/>
        </w:rPr>
        <w:instrText xml:space="preserve"> SEQ Equation \* ARABIC \s 1 </w:instrText>
      </w:r>
      <w:r w:rsidRPr="00AC2B2B" w:rsidDel="003C51E6">
        <w:rPr>
          <w:color w:val="000000" w:themeColor="text1"/>
          <w:lang w:val="en-CA" w:eastAsia="ko-KR"/>
        </w:rPr>
        <w:fldChar w:fldCharType="separate"/>
      </w:r>
      <w:r w:rsidR="00E57AB9" w:rsidRPr="00AC2B2B">
        <w:rPr>
          <w:noProof/>
          <w:color w:val="000000" w:themeColor="text1"/>
          <w:lang w:val="en-CA" w:eastAsia="ko-KR"/>
        </w:rPr>
        <w:t>757</w:t>
      </w:r>
      <w:r w:rsidRPr="00AC2B2B" w:rsidDel="003C51E6">
        <w:rPr>
          <w:color w:val="000000" w:themeColor="text1"/>
          <w:lang w:val="en-CA" w:eastAsia="ko-KR"/>
        </w:rPr>
        <w:fldChar w:fldCharType="end"/>
      </w:r>
      <w:r w:rsidRPr="00AC2B2B" w:rsidDel="003C51E6">
        <w:rPr>
          <w:color w:val="000000" w:themeColor="text1"/>
          <w:lang w:val="en-CA" w:eastAsia="ko-KR"/>
        </w:rPr>
        <w:t>)</w:t>
      </w:r>
    </w:p>
    <w:p w14:paraId="2992258E" w14:textId="0A5D87B0" w:rsidR="005F6B33" w:rsidRPr="00AC2B2B" w:rsidRDefault="005F6B33" w:rsidP="005F6B33">
      <w:pPr>
        <w:pStyle w:val="Equation"/>
        <w:tabs>
          <w:tab w:val="clear" w:pos="794"/>
          <w:tab w:val="clear" w:pos="1588"/>
          <w:tab w:val="left" w:pos="2250"/>
        </w:tabs>
        <w:ind w:left="1440"/>
        <w:rPr>
          <w:color w:val="000000" w:themeColor="text1"/>
          <w:lang w:val="en-CA" w:eastAsia="ko-KR"/>
        </w:rPr>
      </w:pPr>
      <w:r w:rsidRPr="00AC2B2B">
        <w:rPr>
          <w:color w:val="000000" w:themeColor="text1"/>
          <w:lang w:val="en-CA" w:eastAsia="ko-KR"/>
        </w:rPr>
        <w:lastRenderedPageBreak/>
        <w:t xml:space="preserve">refIdxL0 = ( refIdxTempLB != −1 )  ?  refIdxLA  :  </w:t>
      </w:r>
      <w:r w:rsidRPr="00AC2B2B">
        <w:rPr>
          <w:lang w:val="en-CA"/>
        </w:rPr>
        <w:tab/>
      </w:r>
      <w:r w:rsidRPr="00AC2B2B" w:rsidDel="003C51E6">
        <w:rPr>
          <w:lang w:val="en-CA"/>
        </w:rPr>
        <w:t>(</w:t>
      </w:r>
      <w:r w:rsidRPr="00AC2B2B" w:rsidDel="003C51E6">
        <w:rPr>
          <w:lang w:val="en-CA"/>
        </w:rPr>
        <w:fldChar w:fldCharType="begin" w:fldLock="1"/>
      </w:r>
      <w:r w:rsidRPr="00AC2B2B" w:rsidDel="003C51E6">
        <w:rPr>
          <w:lang w:val="en-CA"/>
        </w:rPr>
        <w:instrText xml:space="preserve"> STYLEREF 1 \s </w:instrText>
      </w:r>
      <w:r w:rsidRPr="00AC2B2B" w:rsidDel="003C51E6">
        <w:rPr>
          <w:lang w:val="en-CA"/>
        </w:rPr>
        <w:fldChar w:fldCharType="separate"/>
      </w:r>
      <w:r w:rsidR="00E57AB9" w:rsidRPr="00AC2B2B">
        <w:rPr>
          <w:noProof/>
          <w:lang w:val="en-CA"/>
        </w:rPr>
        <w:t>8</w:t>
      </w:r>
      <w:r w:rsidRPr="00AC2B2B" w:rsidDel="003C51E6">
        <w:rPr>
          <w:lang w:val="en-CA"/>
        </w:rPr>
        <w:fldChar w:fldCharType="end"/>
      </w:r>
      <w:r w:rsidRPr="00AC2B2B" w:rsidDel="003C51E6">
        <w:rPr>
          <w:lang w:val="en-CA"/>
        </w:rPr>
        <w:noBreakHyphen/>
      </w:r>
      <w:r w:rsidRPr="00AC2B2B" w:rsidDel="003C51E6">
        <w:rPr>
          <w:lang w:val="en-CA"/>
        </w:rPr>
        <w:fldChar w:fldCharType="begin" w:fldLock="1"/>
      </w:r>
      <w:r w:rsidRPr="00AC2B2B" w:rsidDel="003C51E6">
        <w:rPr>
          <w:lang w:val="en-CA"/>
        </w:rPr>
        <w:instrText xml:space="preserve"> SEQ Equation \* ARABIC \s 1 </w:instrText>
      </w:r>
      <w:r w:rsidRPr="00AC2B2B" w:rsidDel="003C51E6">
        <w:rPr>
          <w:lang w:val="en-CA"/>
        </w:rPr>
        <w:fldChar w:fldCharType="separate"/>
      </w:r>
      <w:r w:rsidR="00E57AB9" w:rsidRPr="00AC2B2B">
        <w:rPr>
          <w:noProof/>
          <w:lang w:val="en-CA"/>
        </w:rPr>
        <w:t>758</w:t>
      </w:r>
      <w:r w:rsidRPr="00AC2B2B" w:rsidDel="003C51E6">
        <w:rPr>
          <w:lang w:val="en-CA"/>
        </w:rPr>
        <w:fldChar w:fldCharType="end"/>
      </w:r>
      <w:r w:rsidRPr="00AC2B2B" w:rsidDel="003C51E6">
        <w:rPr>
          <w:lang w:val="en-CA"/>
        </w:rPr>
        <w:t>)</w:t>
      </w:r>
      <w:r w:rsidRPr="00AC2B2B">
        <w:rPr>
          <w:lang w:val="en-CA" w:eastAsia="ko-KR"/>
        </w:rPr>
        <w:br/>
      </w:r>
      <w:r w:rsidRPr="00AC2B2B">
        <w:rPr>
          <w:color w:val="000000" w:themeColor="text1"/>
          <w:lang w:val="en-CA" w:eastAsia="ko-KR"/>
        </w:rPr>
        <w:tab/>
        <w:t>( ( refIdxTempLA != −1 )  ?  refIdxLB  :  refIdxLA )</w:t>
      </w:r>
    </w:p>
    <w:p w14:paraId="66B779D9" w14:textId="739135A9" w:rsidR="005F6B33" w:rsidRPr="00AC2B2B" w:rsidRDefault="005F6B33" w:rsidP="005F6B33">
      <w:pPr>
        <w:pStyle w:val="Equation"/>
        <w:tabs>
          <w:tab w:val="clear" w:pos="794"/>
          <w:tab w:val="clear" w:pos="1588"/>
          <w:tab w:val="left" w:pos="2250"/>
        </w:tabs>
        <w:ind w:left="1440"/>
        <w:rPr>
          <w:color w:val="000000" w:themeColor="text1"/>
          <w:lang w:val="en-CA" w:eastAsia="ko-KR"/>
        </w:rPr>
      </w:pPr>
      <w:r w:rsidRPr="00AC2B2B">
        <w:rPr>
          <w:color w:val="000000" w:themeColor="text1"/>
          <w:lang w:val="en-CA" w:eastAsia="ko-KR"/>
        </w:rPr>
        <w:t xml:space="preserve">refIdxL1 = ( refIdxTempLB != −1 )  ?  refIdxTempLB  :  </w:t>
      </w:r>
      <w:r w:rsidRPr="00AC2B2B">
        <w:rPr>
          <w:lang w:val="en-CA"/>
        </w:rPr>
        <w:tab/>
      </w:r>
      <w:r w:rsidRPr="00AC2B2B" w:rsidDel="003C51E6">
        <w:rPr>
          <w:lang w:val="en-CA"/>
        </w:rPr>
        <w:t>(</w:t>
      </w:r>
      <w:r w:rsidRPr="00AC2B2B" w:rsidDel="003C51E6">
        <w:rPr>
          <w:lang w:val="en-CA"/>
        </w:rPr>
        <w:fldChar w:fldCharType="begin" w:fldLock="1"/>
      </w:r>
      <w:r w:rsidRPr="00AC2B2B" w:rsidDel="003C51E6">
        <w:rPr>
          <w:lang w:val="en-CA"/>
        </w:rPr>
        <w:instrText xml:space="preserve"> STYLEREF 1 \s </w:instrText>
      </w:r>
      <w:r w:rsidRPr="00AC2B2B" w:rsidDel="003C51E6">
        <w:rPr>
          <w:lang w:val="en-CA"/>
        </w:rPr>
        <w:fldChar w:fldCharType="separate"/>
      </w:r>
      <w:r w:rsidR="00E57AB9" w:rsidRPr="00AC2B2B">
        <w:rPr>
          <w:noProof/>
          <w:lang w:val="en-CA"/>
        </w:rPr>
        <w:t>8</w:t>
      </w:r>
      <w:r w:rsidRPr="00AC2B2B" w:rsidDel="003C51E6">
        <w:rPr>
          <w:lang w:val="en-CA"/>
        </w:rPr>
        <w:fldChar w:fldCharType="end"/>
      </w:r>
      <w:r w:rsidRPr="00AC2B2B" w:rsidDel="003C51E6">
        <w:rPr>
          <w:lang w:val="en-CA"/>
        </w:rPr>
        <w:noBreakHyphen/>
      </w:r>
      <w:r w:rsidRPr="00AC2B2B" w:rsidDel="003C51E6">
        <w:rPr>
          <w:lang w:val="en-CA"/>
        </w:rPr>
        <w:fldChar w:fldCharType="begin" w:fldLock="1"/>
      </w:r>
      <w:r w:rsidRPr="00AC2B2B" w:rsidDel="003C51E6">
        <w:rPr>
          <w:lang w:val="en-CA"/>
        </w:rPr>
        <w:instrText xml:space="preserve"> SEQ Equation \* ARABIC \s 1 </w:instrText>
      </w:r>
      <w:r w:rsidRPr="00AC2B2B" w:rsidDel="003C51E6">
        <w:rPr>
          <w:lang w:val="en-CA"/>
        </w:rPr>
        <w:fldChar w:fldCharType="separate"/>
      </w:r>
      <w:r w:rsidR="00E57AB9" w:rsidRPr="00AC2B2B">
        <w:rPr>
          <w:noProof/>
          <w:lang w:val="en-CA"/>
        </w:rPr>
        <w:t>759</w:t>
      </w:r>
      <w:r w:rsidRPr="00AC2B2B" w:rsidDel="003C51E6">
        <w:rPr>
          <w:lang w:val="en-CA"/>
        </w:rPr>
        <w:fldChar w:fldCharType="end"/>
      </w:r>
      <w:r w:rsidRPr="00AC2B2B" w:rsidDel="003C51E6">
        <w:rPr>
          <w:lang w:val="en-CA"/>
        </w:rPr>
        <w:t>)</w:t>
      </w:r>
      <w:r w:rsidRPr="00AC2B2B">
        <w:rPr>
          <w:lang w:val="en-CA" w:eastAsia="ko-KR"/>
        </w:rPr>
        <w:br/>
      </w:r>
      <w:r w:rsidRPr="00AC2B2B">
        <w:rPr>
          <w:color w:val="000000" w:themeColor="text1"/>
          <w:lang w:val="en-CA" w:eastAsia="ko-KR"/>
        </w:rPr>
        <w:tab/>
        <w:t>( ( refIdxTempLA != −1 )  ?  refIdxTempLA  :  −1 )</w:t>
      </w:r>
    </w:p>
    <w:p w14:paraId="27CA5BB1" w14:textId="0107E93A" w:rsidR="005F6B33" w:rsidRPr="00AC2B2B" w:rsidRDefault="005F6B33" w:rsidP="005F6B33">
      <w:pPr>
        <w:pStyle w:val="Equation"/>
        <w:tabs>
          <w:tab w:val="clear" w:pos="794"/>
          <w:tab w:val="clear" w:pos="1588"/>
          <w:tab w:val="left" w:pos="2250"/>
        </w:tabs>
        <w:ind w:left="1440"/>
        <w:rPr>
          <w:color w:val="000000" w:themeColor="text1"/>
          <w:lang w:val="en-CA" w:eastAsia="ko-KR"/>
        </w:rPr>
      </w:pPr>
      <w:r w:rsidRPr="00AC2B2B">
        <w:rPr>
          <w:color w:val="000000" w:themeColor="text1"/>
          <w:lang w:val="en-CA" w:eastAsia="ko-KR"/>
        </w:rPr>
        <w:t xml:space="preserve">mvL0[ 0 ] = ( refIdxTempLB != −1 )  ?  mvLA[ 0 ]  :  </w:t>
      </w:r>
      <w:r w:rsidRPr="00AC2B2B">
        <w:rPr>
          <w:lang w:val="en-CA"/>
        </w:rPr>
        <w:tab/>
      </w:r>
      <w:r w:rsidRPr="00AC2B2B" w:rsidDel="003C51E6">
        <w:rPr>
          <w:lang w:val="en-CA"/>
        </w:rPr>
        <w:t>(</w:t>
      </w:r>
      <w:r w:rsidRPr="00AC2B2B" w:rsidDel="003C51E6">
        <w:rPr>
          <w:lang w:val="en-CA"/>
        </w:rPr>
        <w:fldChar w:fldCharType="begin" w:fldLock="1"/>
      </w:r>
      <w:r w:rsidRPr="00AC2B2B" w:rsidDel="003C51E6">
        <w:rPr>
          <w:lang w:val="en-CA"/>
        </w:rPr>
        <w:instrText xml:space="preserve"> STYLEREF 1 \s </w:instrText>
      </w:r>
      <w:r w:rsidRPr="00AC2B2B" w:rsidDel="003C51E6">
        <w:rPr>
          <w:lang w:val="en-CA"/>
        </w:rPr>
        <w:fldChar w:fldCharType="separate"/>
      </w:r>
      <w:r w:rsidR="00E57AB9" w:rsidRPr="00AC2B2B">
        <w:rPr>
          <w:noProof/>
          <w:lang w:val="en-CA"/>
        </w:rPr>
        <w:t>8</w:t>
      </w:r>
      <w:r w:rsidRPr="00AC2B2B" w:rsidDel="003C51E6">
        <w:rPr>
          <w:lang w:val="en-CA"/>
        </w:rPr>
        <w:fldChar w:fldCharType="end"/>
      </w:r>
      <w:r w:rsidRPr="00AC2B2B" w:rsidDel="003C51E6">
        <w:rPr>
          <w:lang w:val="en-CA"/>
        </w:rPr>
        <w:noBreakHyphen/>
      </w:r>
      <w:r w:rsidRPr="00AC2B2B" w:rsidDel="003C51E6">
        <w:rPr>
          <w:lang w:val="en-CA"/>
        </w:rPr>
        <w:fldChar w:fldCharType="begin" w:fldLock="1"/>
      </w:r>
      <w:r w:rsidRPr="00AC2B2B" w:rsidDel="003C51E6">
        <w:rPr>
          <w:lang w:val="en-CA"/>
        </w:rPr>
        <w:instrText xml:space="preserve"> SEQ Equation \* ARABIC \s 1 </w:instrText>
      </w:r>
      <w:r w:rsidRPr="00AC2B2B" w:rsidDel="003C51E6">
        <w:rPr>
          <w:lang w:val="en-CA"/>
        </w:rPr>
        <w:fldChar w:fldCharType="separate"/>
      </w:r>
      <w:r w:rsidR="00E57AB9" w:rsidRPr="00AC2B2B">
        <w:rPr>
          <w:noProof/>
          <w:lang w:val="en-CA"/>
        </w:rPr>
        <w:t>760</w:t>
      </w:r>
      <w:r w:rsidRPr="00AC2B2B" w:rsidDel="003C51E6">
        <w:rPr>
          <w:lang w:val="en-CA"/>
        </w:rPr>
        <w:fldChar w:fldCharType="end"/>
      </w:r>
      <w:r w:rsidRPr="00AC2B2B" w:rsidDel="003C51E6">
        <w:rPr>
          <w:lang w:val="en-CA"/>
        </w:rPr>
        <w:t>)</w:t>
      </w:r>
      <w:r w:rsidRPr="00AC2B2B">
        <w:rPr>
          <w:lang w:val="en-CA" w:eastAsia="ko-KR"/>
        </w:rPr>
        <w:br/>
      </w:r>
      <w:r w:rsidRPr="00AC2B2B">
        <w:rPr>
          <w:color w:val="000000" w:themeColor="text1"/>
          <w:lang w:val="en-CA" w:eastAsia="ko-KR"/>
        </w:rPr>
        <w:tab/>
        <w:t xml:space="preserve"> ( ( refIdxTempLA != −1 )  ?  mvLB[ 0 ] : mvLA[ 0 ] )</w:t>
      </w:r>
    </w:p>
    <w:p w14:paraId="192C5152" w14:textId="50D631D9" w:rsidR="005F6B33" w:rsidRPr="00AC2B2B" w:rsidRDefault="005F6B33" w:rsidP="005F6B33">
      <w:pPr>
        <w:pStyle w:val="Equation"/>
        <w:tabs>
          <w:tab w:val="clear" w:pos="794"/>
          <w:tab w:val="clear" w:pos="1588"/>
          <w:tab w:val="left" w:pos="2250"/>
        </w:tabs>
        <w:ind w:left="1440"/>
        <w:rPr>
          <w:color w:val="000000" w:themeColor="text1"/>
          <w:lang w:val="en-CA" w:eastAsia="ko-KR"/>
        </w:rPr>
      </w:pPr>
      <w:r w:rsidRPr="00AC2B2B">
        <w:rPr>
          <w:color w:val="000000" w:themeColor="text1"/>
          <w:lang w:val="en-CA" w:eastAsia="ko-KR"/>
        </w:rPr>
        <w:t xml:space="preserve">mvL0[ 1 ] = ( refIdxTempLB != −1 )  ?  mvLA[ 1 ]  :  </w:t>
      </w:r>
      <w:r w:rsidRPr="00AC2B2B">
        <w:rPr>
          <w:lang w:val="en-CA"/>
        </w:rPr>
        <w:tab/>
      </w:r>
      <w:r w:rsidRPr="00AC2B2B" w:rsidDel="003C51E6">
        <w:rPr>
          <w:lang w:val="en-CA"/>
        </w:rPr>
        <w:t>(</w:t>
      </w:r>
      <w:r w:rsidRPr="00AC2B2B" w:rsidDel="003C51E6">
        <w:rPr>
          <w:lang w:val="en-CA"/>
        </w:rPr>
        <w:fldChar w:fldCharType="begin" w:fldLock="1"/>
      </w:r>
      <w:r w:rsidRPr="00AC2B2B" w:rsidDel="003C51E6">
        <w:rPr>
          <w:lang w:val="en-CA"/>
        </w:rPr>
        <w:instrText xml:space="preserve"> STYLEREF 1 \s </w:instrText>
      </w:r>
      <w:r w:rsidRPr="00AC2B2B" w:rsidDel="003C51E6">
        <w:rPr>
          <w:lang w:val="en-CA"/>
        </w:rPr>
        <w:fldChar w:fldCharType="separate"/>
      </w:r>
      <w:r w:rsidR="00E57AB9" w:rsidRPr="00AC2B2B">
        <w:rPr>
          <w:noProof/>
          <w:lang w:val="en-CA"/>
        </w:rPr>
        <w:t>8</w:t>
      </w:r>
      <w:r w:rsidRPr="00AC2B2B" w:rsidDel="003C51E6">
        <w:rPr>
          <w:lang w:val="en-CA"/>
        </w:rPr>
        <w:fldChar w:fldCharType="end"/>
      </w:r>
      <w:r w:rsidRPr="00AC2B2B" w:rsidDel="003C51E6">
        <w:rPr>
          <w:lang w:val="en-CA"/>
        </w:rPr>
        <w:noBreakHyphen/>
      </w:r>
      <w:r w:rsidRPr="00AC2B2B" w:rsidDel="003C51E6">
        <w:rPr>
          <w:lang w:val="en-CA"/>
        </w:rPr>
        <w:fldChar w:fldCharType="begin" w:fldLock="1"/>
      </w:r>
      <w:r w:rsidRPr="00AC2B2B" w:rsidDel="003C51E6">
        <w:rPr>
          <w:lang w:val="en-CA"/>
        </w:rPr>
        <w:instrText xml:space="preserve"> SEQ Equation \* ARABIC \s 1 </w:instrText>
      </w:r>
      <w:r w:rsidRPr="00AC2B2B" w:rsidDel="003C51E6">
        <w:rPr>
          <w:lang w:val="en-CA"/>
        </w:rPr>
        <w:fldChar w:fldCharType="separate"/>
      </w:r>
      <w:r w:rsidR="00E57AB9" w:rsidRPr="00AC2B2B">
        <w:rPr>
          <w:noProof/>
          <w:lang w:val="en-CA"/>
        </w:rPr>
        <w:t>761</w:t>
      </w:r>
      <w:r w:rsidRPr="00AC2B2B" w:rsidDel="003C51E6">
        <w:rPr>
          <w:lang w:val="en-CA"/>
        </w:rPr>
        <w:fldChar w:fldCharType="end"/>
      </w:r>
      <w:r w:rsidRPr="00AC2B2B" w:rsidDel="003C51E6">
        <w:rPr>
          <w:lang w:val="en-CA"/>
        </w:rPr>
        <w:t>)</w:t>
      </w:r>
      <w:r w:rsidRPr="00AC2B2B">
        <w:rPr>
          <w:lang w:val="en-CA" w:eastAsia="ko-KR"/>
        </w:rPr>
        <w:br/>
      </w:r>
      <w:r w:rsidRPr="00AC2B2B">
        <w:rPr>
          <w:color w:val="000000" w:themeColor="text1"/>
          <w:lang w:val="en-CA" w:eastAsia="ko-KR"/>
        </w:rPr>
        <w:tab/>
        <w:t xml:space="preserve"> ( ( refIdxTempLA != −1 )  ?  mvLB[ 1 ] : mvLA[ 1 ] )</w:t>
      </w:r>
    </w:p>
    <w:p w14:paraId="54387D39" w14:textId="382184D0" w:rsidR="005F6B33" w:rsidRPr="00AC2B2B" w:rsidRDefault="005F6B33" w:rsidP="005F6B33">
      <w:pPr>
        <w:pStyle w:val="Equation"/>
        <w:tabs>
          <w:tab w:val="clear" w:pos="794"/>
          <w:tab w:val="clear" w:pos="1588"/>
          <w:tab w:val="left" w:pos="2250"/>
        </w:tabs>
        <w:ind w:left="1440"/>
        <w:rPr>
          <w:color w:val="000000" w:themeColor="text1"/>
          <w:lang w:val="en-CA" w:eastAsia="ko-KR"/>
        </w:rPr>
      </w:pPr>
      <w:r w:rsidRPr="00AC2B2B">
        <w:rPr>
          <w:color w:val="000000" w:themeColor="text1"/>
          <w:lang w:val="en-CA" w:eastAsia="ko-KR"/>
        </w:rPr>
        <w:t xml:space="preserve">mvL1[ 0 ] = ( refIdxTempLB != −1 )  ?  mvLB[ 0 ]  :  </w:t>
      </w:r>
      <w:r w:rsidRPr="00AC2B2B">
        <w:rPr>
          <w:lang w:val="en-CA"/>
        </w:rPr>
        <w:tab/>
      </w:r>
      <w:r w:rsidRPr="00AC2B2B" w:rsidDel="003C51E6">
        <w:rPr>
          <w:lang w:val="en-CA"/>
        </w:rPr>
        <w:t>(</w:t>
      </w:r>
      <w:r w:rsidRPr="00AC2B2B" w:rsidDel="003C51E6">
        <w:rPr>
          <w:lang w:val="en-CA"/>
        </w:rPr>
        <w:fldChar w:fldCharType="begin" w:fldLock="1"/>
      </w:r>
      <w:r w:rsidRPr="00AC2B2B" w:rsidDel="003C51E6">
        <w:rPr>
          <w:lang w:val="en-CA"/>
        </w:rPr>
        <w:instrText xml:space="preserve"> STYLEREF 1 \s </w:instrText>
      </w:r>
      <w:r w:rsidRPr="00AC2B2B" w:rsidDel="003C51E6">
        <w:rPr>
          <w:lang w:val="en-CA"/>
        </w:rPr>
        <w:fldChar w:fldCharType="separate"/>
      </w:r>
      <w:r w:rsidR="00E57AB9" w:rsidRPr="00AC2B2B">
        <w:rPr>
          <w:noProof/>
          <w:lang w:val="en-CA"/>
        </w:rPr>
        <w:t>8</w:t>
      </w:r>
      <w:r w:rsidRPr="00AC2B2B" w:rsidDel="003C51E6">
        <w:rPr>
          <w:lang w:val="en-CA"/>
        </w:rPr>
        <w:fldChar w:fldCharType="end"/>
      </w:r>
      <w:r w:rsidRPr="00AC2B2B" w:rsidDel="003C51E6">
        <w:rPr>
          <w:lang w:val="en-CA"/>
        </w:rPr>
        <w:noBreakHyphen/>
      </w:r>
      <w:r w:rsidRPr="00AC2B2B" w:rsidDel="003C51E6">
        <w:rPr>
          <w:lang w:val="en-CA"/>
        </w:rPr>
        <w:fldChar w:fldCharType="begin" w:fldLock="1"/>
      </w:r>
      <w:r w:rsidRPr="00AC2B2B" w:rsidDel="003C51E6">
        <w:rPr>
          <w:lang w:val="en-CA"/>
        </w:rPr>
        <w:instrText xml:space="preserve"> SEQ Equation \* ARABIC \s 1 </w:instrText>
      </w:r>
      <w:r w:rsidRPr="00AC2B2B" w:rsidDel="003C51E6">
        <w:rPr>
          <w:lang w:val="en-CA"/>
        </w:rPr>
        <w:fldChar w:fldCharType="separate"/>
      </w:r>
      <w:r w:rsidR="00E57AB9" w:rsidRPr="00AC2B2B">
        <w:rPr>
          <w:noProof/>
          <w:lang w:val="en-CA"/>
        </w:rPr>
        <w:t>762</w:t>
      </w:r>
      <w:r w:rsidRPr="00AC2B2B" w:rsidDel="003C51E6">
        <w:rPr>
          <w:lang w:val="en-CA"/>
        </w:rPr>
        <w:fldChar w:fldCharType="end"/>
      </w:r>
      <w:r w:rsidRPr="00AC2B2B" w:rsidDel="003C51E6">
        <w:rPr>
          <w:lang w:val="en-CA"/>
        </w:rPr>
        <w:t>)</w:t>
      </w:r>
      <w:r w:rsidRPr="00AC2B2B">
        <w:rPr>
          <w:lang w:val="en-CA" w:eastAsia="ko-KR"/>
        </w:rPr>
        <w:br/>
      </w:r>
      <w:r w:rsidRPr="00AC2B2B">
        <w:rPr>
          <w:color w:val="000000" w:themeColor="text1"/>
          <w:lang w:val="en-CA" w:eastAsia="ko-KR"/>
        </w:rPr>
        <w:tab/>
        <w:t xml:space="preserve"> ( ( refIdxTempLA != −1 )  ?  mvLA[ 0 ] : 0 )</w:t>
      </w:r>
    </w:p>
    <w:p w14:paraId="1628C3A9" w14:textId="3CD3227E" w:rsidR="005F6B33" w:rsidRPr="00AC2B2B" w:rsidRDefault="005F6B33" w:rsidP="005F6B33">
      <w:pPr>
        <w:pStyle w:val="Equation"/>
        <w:tabs>
          <w:tab w:val="clear" w:pos="794"/>
          <w:tab w:val="clear" w:pos="1588"/>
          <w:tab w:val="left" w:pos="2250"/>
        </w:tabs>
        <w:ind w:left="1440"/>
        <w:rPr>
          <w:color w:val="000000" w:themeColor="text1"/>
          <w:lang w:val="en-CA" w:eastAsia="ko-KR"/>
        </w:rPr>
      </w:pPr>
      <w:r w:rsidRPr="00AC2B2B">
        <w:rPr>
          <w:color w:val="000000" w:themeColor="text1"/>
          <w:lang w:val="en-CA" w:eastAsia="ko-KR"/>
        </w:rPr>
        <w:t xml:space="preserve">mvL1[ 1 ] = ( refIdxTempLB != −1 )  ?  mvLB[ 1 ]  :  </w:t>
      </w:r>
      <w:r w:rsidRPr="00AC2B2B">
        <w:rPr>
          <w:lang w:val="en-CA"/>
        </w:rPr>
        <w:tab/>
      </w:r>
      <w:r w:rsidRPr="00AC2B2B" w:rsidDel="003C51E6">
        <w:rPr>
          <w:lang w:val="en-CA"/>
        </w:rPr>
        <w:t>(</w:t>
      </w:r>
      <w:r w:rsidRPr="00AC2B2B" w:rsidDel="003C51E6">
        <w:rPr>
          <w:lang w:val="en-CA"/>
        </w:rPr>
        <w:fldChar w:fldCharType="begin" w:fldLock="1"/>
      </w:r>
      <w:r w:rsidRPr="00AC2B2B" w:rsidDel="003C51E6">
        <w:rPr>
          <w:lang w:val="en-CA"/>
        </w:rPr>
        <w:instrText xml:space="preserve"> STYLEREF 1 \s </w:instrText>
      </w:r>
      <w:r w:rsidRPr="00AC2B2B" w:rsidDel="003C51E6">
        <w:rPr>
          <w:lang w:val="en-CA"/>
        </w:rPr>
        <w:fldChar w:fldCharType="separate"/>
      </w:r>
      <w:r w:rsidR="00E57AB9" w:rsidRPr="00AC2B2B">
        <w:rPr>
          <w:noProof/>
          <w:lang w:val="en-CA"/>
        </w:rPr>
        <w:t>8</w:t>
      </w:r>
      <w:r w:rsidRPr="00AC2B2B" w:rsidDel="003C51E6">
        <w:rPr>
          <w:lang w:val="en-CA"/>
        </w:rPr>
        <w:fldChar w:fldCharType="end"/>
      </w:r>
      <w:r w:rsidRPr="00AC2B2B" w:rsidDel="003C51E6">
        <w:rPr>
          <w:lang w:val="en-CA"/>
        </w:rPr>
        <w:noBreakHyphen/>
      </w:r>
      <w:r w:rsidRPr="00AC2B2B" w:rsidDel="003C51E6">
        <w:rPr>
          <w:lang w:val="en-CA"/>
        </w:rPr>
        <w:fldChar w:fldCharType="begin" w:fldLock="1"/>
      </w:r>
      <w:r w:rsidRPr="00AC2B2B" w:rsidDel="003C51E6">
        <w:rPr>
          <w:lang w:val="en-CA"/>
        </w:rPr>
        <w:instrText xml:space="preserve"> SEQ Equation \* ARABIC \s 1 </w:instrText>
      </w:r>
      <w:r w:rsidRPr="00AC2B2B" w:rsidDel="003C51E6">
        <w:rPr>
          <w:lang w:val="en-CA"/>
        </w:rPr>
        <w:fldChar w:fldCharType="separate"/>
      </w:r>
      <w:r w:rsidR="00E57AB9" w:rsidRPr="00AC2B2B">
        <w:rPr>
          <w:noProof/>
          <w:lang w:val="en-CA"/>
        </w:rPr>
        <w:t>763</w:t>
      </w:r>
      <w:r w:rsidRPr="00AC2B2B" w:rsidDel="003C51E6">
        <w:rPr>
          <w:lang w:val="en-CA"/>
        </w:rPr>
        <w:fldChar w:fldCharType="end"/>
      </w:r>
      <w:r w:rsidRPr="00AC2B2B" w:rsidDel="003C51E6">
        <w:rPr>
          <w:lang w:val="en-CA"/>
        </w:rPr>
        <w:t>)</w:t>
      </w:r>
      <w:r w:rsidRPr="00AC2B2B">
        <w:rPr>
          <w:lang w:val="en-CA" w:eastAsia="ko-KR"/>
        </w:rPr>
        <w:br/>
      </w:r>
      <w:r w:rsidRPr="00AC2B2B">
        <w:rPr>
          <w:color w:val="000000" w:themeColor="text1"/>
          <w:lang w:val="en-CA" w:eastAsia="ko-KR"/>
        </w:rPr>
        <w:tab/>
        <w:t xml:space="preserve"> ( ( refIdxTempLA != −1 )  ?  mvLA[ 1 ] : 0 )</w:t>
      </w:r>
    </w:p>
    <w:p w14:paraId="34E6D69A" w14:textId="77777777" w:rsidR="005F6B33" w:rsidRPr="00AC2B2B" w:rsidRDefault="005F6B33" w:rsidP="005F6B33">
      <w:pPr>
        <w:numPr>
          <w:ilvl w:val="1"/>
          <w:numId w:val="5"/>
        </w:numPr>
        <w:tabs>
          <w:tab w:val="clear" w:pos="800"/>
          <w:tab w:val="clear" w:pos="1191"/>
        </w:tabs>
        <w:ind w:left="1080" w:hanging="360"/>
        <w:rPr>
          <w:color w:val="000000" w:themeColor="text1"/>
          <w:lang w:val="en-CA" w:eastAsia="ko-KR"/>
        </w:rPr>
      </w:pPr>
      <w:r w:rsidRPr="00AC2B2B">
        <w:rPr>
          <w:color w:val="000000" w:themeColor="text1"/>
          <w:lang w:val="en-CA" w:eastAsia="ko-KR"/>
        </w:rPr>
        <w:t>If predFlagLA + predFlagLB is equal to 2, the following applies:</w:t>
      </w:r>
    </w:p>
    <w:p w14:paraId="16C3B23B" w14:textId="205AF836" w:rsidR="005F6B33" w:rsidRPr="00AC2B2B"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AC2B2B">
        <w:rPr>
          <w:color w:val="000000" w:themeColor="text1"/>
          <w:lang w:val="en-CA" w:eastAsia="ko-KR"/>
        </w:rPr>
        <w:t>predFlagL0 = ( refIdxTempLA = = −1  &amp;&amp;  refIdxTempLB = = −1 )  ?  0  :  1</w:t>
      </w:r>
      <w:r w:rsidRPr="00AC2B2B">
        <w:rPr>
          <w:color w:val="000000" w:themeColor="text1"/>
          <w:lang w:val="en-CA" w:eastAsia="ko-KR"/>
        </w:rPr>
        <w:tab/>
      </w:r>
      <w:r w:rsidRPr="00AC2B2B" w:rsidDel="003C51E6">
        <w:rPr>
          <w:color w:val="000000" w:themeColor="text1"/>
          <w:lang w:val="en-CA" w:eastAsia="ko-KR"/>
        </w:rPr>
        <w:t>(</w:t>
      </w:r>
      <w:r w:rsidRPr="00AC2B2B" w:rsidDel="003C51E6">
        <w:rPr>
          <w:color w:val="000000" w:themeColor="text1"/>
          <w:lang w:val="en-CA" w:eastAsia="ko-KR"/>
        </w:rPr>
        <w:fldChar w:fldCharType="begin" w:fldLock="1"/>
      </w:r>
      <w:r w:rsidRPr="00AC2B2B" w:rsidDel="003C51E6">
        <w:rPr>
          <w:color w:val="000000" w:themeColor="text1"/>
          <w:lang w:val="en-CA" w:eastAsia="ko-KR"/>
        </w:rPr>
        <w:instrText xml:space="preserve"> STYLEREF 1 \s </w:instrText>
      </w:r>
      <w:r w:rsidRPr="00AC2B2B" w:rsidDel="003C51E6">
        <w:rPr>
          <w:color w:val="000000" w:themeColor="text1"/>
          <w:lang w:val="en-CA" w:eastAsia="ko-KR"/>
        </w:rPr>
        <w:fldChar w:fldCharType="separate"/>
      </w:r>
      <w:r w:rsidR="00E57AB9" w:rsidRPr="00AC2B2B">
        <w:rPr>
          <w:noProof/>
          <w:color w:val="000000" w:themeColor="text1"/>
          <w:lang w:val="en-CA" w:eastAsia="ko-KR"/>
        </w:rPr>
        <w:t>8</w:t>
      </w:r>
      <w:r w:rsidRPr="00AC2B2B" w:rsidDel="003C51E6">
        <w:rPr>
          <w:color w:val="000000" w:themeColor="text1"/>
          <w:lang w:val="en-CA" w:eastAsia="ko-KR"/>
        </w:rPr>
        <w:fldChar w:fldCharType="end"/>
      </w:r>
      <w:r w:rsidRPr="00AC2B2B" w:rsidDel="003C51E6">
        <w:rPr>
          <w:color w:val="000000" w:themeColor="text1"/>
          <w:lang w:val="en-CA" w:eastAsia="ko-KR"/>
        </w:rPr>
        <w:noBreakHyphen/>
      </w:r>
      <w:r w:rsidRPr="00AC2B2B" w:rsidDel="003C51E6">
        <w:rPr>
          <w:color w:val="000000" w:themeColor="text1"/>
          <w:lang w:val="en-CA" w:eastAsia="ko-KR"/>
        </w:rPr>
        <w:fldChar w:fldCharType="begin" w:fldLock="1"/>
      </w:r>
      <w:r w:rsidRPr="00AC2B2B" w:rsidDel="003C51E6">
        <w:rPr>
          <w:color w:val="000000" w:themeColor="text1"/>
          <w:lang w:val="en-CA" w:eastAsia="ko-KR"/>
        </w:rPr>
        <w:instrText xml:space="preserve"> SEQ Equation \* ARABIC \s 1 </w:instrText>
      </w:r>
      <w:r w:rsidRPr="00AC2B2B" w:rsidDel="003C51E6">
        <w:rPr>
          <w:color w:val="000000" w:themeColor="text1"/>
          <w:lang w:val="en-CA" w:eastAsia="ko-KR"/>
        </w:rPr>
        <w:fldChar w:fldCharType="separate"/>
      </w:r>
      <w:r w:rsidR="00E57AB9" w:rsidRPr="00AC2B2B">
        <w:rPr>
          <w:noProof/>
          <w:color w:val="000000" w:themeColor="text1"/>
          <w:lang w:val="en-CA" w:eastAsia="ko-KR"/>
        </w:rPr>
        <w:t>764</w:t>
      </w:r>
      <w:r w:rsidRPr="00AC2B2B" w:rsidDel="003C51E6">
        <w:rPr>
          <w:color w:val="000000" w:themeColor="text1"/>
          <w:lang w:val="en-CA" w:eastAsia="ko-KR"/>
        </w:rPr>
        <w:fldChar w:fldCharType="end"/>
      </w:r>
      <w:r w:rsidRPr="00AC2B2B" w:rsidDel="003C51E6">
        <w:rPr>
          <w:color w:val="000000" w:themeColor="text1"/>
          <w:lang w:val="en-CA" w:eastAsia="ko-KR"/>
        </w:rPr>
        <w:t>)</w:t>
      </w:r>
    </w:p>
    <w:p w14:paraId="6C994491" w14:textId="6E7BBA03" w:rsidR="005F6B33" w:rsidRPr="00AC2B2B"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AC2B2B">
        <w:rPr>
          <w:color w:val="000000" w:themeColor="text1"/>
          <w:lang w:val="en-CA" w:eastAsia="ko-KR"/>
        </w:rPr>
        <w:t>predFlagL1 = 1</w:t>
      </w:r>
      <w:r w:rsidRPr="00AC2B2B">
        <w:rPr>
          <w:color w:val="000000" w:themeColor="text1"/>
          <w:lang w:val="en-CA" w:eastAsia="ko-KR"/>
        </w:rPr>
        <w:tab/>
      </w:r>
      <w:r w:rsidRPr="00AC2B2B">
        <w:rPr>
          <w:color w:val="000000" w:themeColor="text1"/>
          <w:lang w:val="en-CA" w:eastAsia="ko-KR"/>
        </w:rPr>
        <w:tab/>
      </w:r>
      <w:r w:rsidRPr="00AC2B2B" w:rsidDel="003C51E6">
        <w:rPr>
          <w:color w:val="000000" w:themeColor="text1"/>
          <w:lang w:val="en-CA" w:eastAsia="ko-KR"/>
        </w:rPr>
        <w:t>(</w:t>
      </w:r>
      <w:r w:rsidRPr="00AC2B2B" w:rsidDel="003C51E6">
        <w:rPr>
          <w:color w:val="000000" w:themeColor="text1"/>
          <w:lang w:val="en-CA" w:eastAsia="ko-KR"/>
        </w:rPr>
        <w:fldChar w:fldCharType="begin" w:fldLock="1"/>
      </w:r>
      <w:r w:rsidRPr="00AC2B2B" w:rsidDel="003C51E6">
        <w:rPr>
          <w:color w:val="000000" w:themeColor="text1"/>
          <w:lang w:val="en-CA" w:eastAsia="ko-KR"/>
        </w:rPr>
        <w:instrText xml:space="preserve"> STYLEREF 1 \s </w:instrText>
      </w:r>
      <w:r w:rsidRPr="00AC2B2B" w:rsidDel="003C51E6">
        <w:rPr>
          <w:color w:val="000000" w:themeColor="text1"/>
          <w:lang w:val="en-CA" w:eastAsia="ko-KR"/>
        </w:rPr>
        <w:fldChar w:fldCharType="separate"/>
      </w:r>
      <w:r w:rsidR="00E57AB9" w:rsidRPr="00AC2B2B">
        <w:rPr>
          <w:noProof/>
          <w:color w:val="000000" w:themeColor="text1"/>
          <w:lang w:val="en-CA" w:eastAsia="ko-KR"/>
        </w:rPr>
        <w:t>8</w:t>
      </w:r>
      <w:r w:rsidRPr="00AC2B2B" w:rsidDel="003C51E6">
        <w:rPr>
          <w:color w:val="000000" w:themeColor="text1"/>
          <w:lang w:val="en-CA" w:eastAsia="ko-KR"/>
        </w:rPr>
        <w:fldChar w:fldCharType="end"/>
      </w:r>
      <w:r w:rsidRPr="00AC2B2B" w:rsidDel="003C51E6">
        <w:rPr>
          <w:color w:val="000000" w:themeColor="text1"/>
          <w:lang w:val="en-CA" w:eastAsia="ko-KR"/>
        </w:rPr>
        <w:noBreakHyphen/>
      </w:r>
      <w:r w:rsidRPr="00AC2B2B" w:rsidDel="003C51E6">
        <w:rPr>
          <w:color w:val="000000" w:themeColor="text1"/>
          <w:lang w:val="en-CA" w:eastAsia="ko-KR"/>
        </w:rPr>
        <w:fldChar w:fldCharType="begin" w:fldLock="1"/>
      </w:r>
      <w:r w:rsidRPr="00AC2B2B" w:rsidDel="003C51E6">
        <w:rPr>
          <w:color w:val="000000" w:themeColor="text1"/>
          <w:lang w:val="en-CA" w:eastAsia="ko-KR"/>
        </w:rPr>
        <w:instrText xml:space="preserve"> SEQ Equation \* ARABIC \s 1 </w:instrText>
      </w:r>
      <w:r w:rsidRPr="00AC2B2B" w:rsidDel="003C51E6">
        <w:rPr>
          <w:color w:val="000000" w:themeColor="text1"/>
          <w:lang w:val="en-CA" w:eastAsia="ko-KR"/>
        </w:rPr>
        <w:fldChar w:fldCharType="separate"/>
      </w:r>
      <w:r w:rsidR="00E57AB9" w:rsidRPr="00AC2B2B">
        <w:rPr>
          <w:noProof/>
          <w:color w:val="000000" w:themeColor="text1"/>
          <w:lang w:val="en-CA" w:eastAsia="ko-KR"/>
        </w:rPr>
        <w:t>765</w:t>
      </w:r>
      <w:r w:rsidRPr="00AC2B2B" w:rsidDel="003C51E6">
        <w:rPr>
          <w:color w:val="000000" w:themeColor="text1"/>
          <w:lang w:val="en-CA" w:eastAsia="ko-KR"/>
        </w:rPr>
        <w:fldChar w:fldCharType="end"/>
      </w:r>
      <w:r w:rsidRPr="00AC2B2B" w:rsidDel="003C51E6">
        <w:rPr>
          <w:color w:val="000000" w:themeColor="text1"/>
          <w:lang w:val="en-CA" w:eastAsia="ko-KR"/>
        </w:rPr>
        <w:t>)</w:t>
      </w:r>
    </w:p>
    <w:p w14:paraId="4EE86549" w14:textId="49FF618C" w:rsidR="005F6B33" w:rsidRPr="00AC2B2B" w:rsidRDefault="005F6B33" w:rsidP="005F6B33">
      <w:pPr>
        <w:pStyle w:val="Equation"/>
        <w:tabs>
          <w:tab w:val="clear" w:pos="794"/>
          <w:tab w:val="clear" w:pos="1588"/>
          <w:tab w:val="left" w:pos="2250"/>
        </w:tabs>
        <w:ind w:left="1440"/>
        <w:rPr>
          <w:color w:val="000000" w:themeColor="text1"/>
          <w:lang w:val="en-CA" w:eastAsia="ko-KR"/>
        </w:rPr>
      </w:pPr>
      <w:r w:rsidRPr="00AC2B2B">
        <w:rPr>
          <w:color w:val="000000" w:themeColor="text1"/>
          <w:lang w:val="en-CA" w:eastAsia="ko-KR"/>
        </w:rPr>
        <w:t xml:space="preserve">refIdxL0 = ( refIdxTempLB != −1 )  ?  refIdxTempLB  :  </w:t>
      </w:r>
      <w:r w:rsidRPr="00AC2B2B">
        <w:rPr>
          <w:lang w:val="en-CA"/>
        </w:rPr>
        <w:tab/>
      </w:r>
      <w:r w:rsidRPr="00AC2B2B" w:rsidDel="003C51E6">
        <w:rPr>
          <w:lang w:val="en-CA"/>
        </w:rPr>
        <w:t>(</w:t>
      </w:r>
      <w:r w:rsidRPr="00AC2B2B" w:rsidDel="003C51E6">
        <w:rPr>
          <w:lang w:val="en-CA"/>
        </w:rPr>
        <w:fldChar w:fldCharType="begin" w:fldLock="1"/>
      </w:r>
      <w:r w:rsidRPr="00AC2B2B" w:rsidDel="003C51E6">
        <w:rPr>
          <w:lang w:val="en-CA"/>
        </w:rPr>
        <w:instrText xml:space="preserve"> STYLEREF 1 \s </w:instrText>
      </w:r>
      <w:r w:rsidRPr="00AC2B2B" w:rsidDel="003C51E6">
        <w:rPr>
          <w:lang w:val="en-CA"/>
        </w:rPr>
        <w:fldChar w:fldCharType="separate"/>
      </w:r>
      <w:r w:rsidR="00E57AB9" w:rsidRPr="00AC2B2B">
        <w:rPr>
          <w:noProof/>
          <w:lang w:val="en-CA"/>
        </w:rPr>
        <w:t>8</w:t>
      </w:r>
      <w:r w:rsidRPr="00AC2B2B" w:rsidDel="003C51E6">
        <w:rPr>
          <w:lang w:val="en-CA"/>
        </w:rPr>
        <w:fldChar w:fldCharType="end"/>
      </w:r>
      <w:r w:rsidRPr="00AC2B2B" w:rsidDel="003C51E6">
        <w:rPr>
          <w:lang w:val="en-CA"/>
        </w:rPr>
        <w:noBreakHyphen/>
      </w:r>
      <w:r w:rsidRPr="00AC2B2B" w:rsidDel="003C51E6">
        <w:rPr>
          <w:lang w:val="en-CA"/>
        </w:rPr>
        <w:fldChar w:fldCharType="begin" w:fldLock="1"/>
      </w:r>
      <w:r w:rsidRPr="00AC2B2B" w:rsidDel="003C51E6">
        <w:rPr>
          <w:lang w:val="en-CA"/>
        </w:rPr>
        <w:instrText xml:space="preserve"> SEQ Equation \* ARABIC \s 1 </w:instrText>
      </w:r>
      <w:r w:rsidRPr="00AC2B2B" w:rsidDel="003C51E6">
        <w:rPr>
          <w:lang w:val="en-CA"/>
        </w:rPr>
        <w:fldChar w:fldCharType="separate"/>
      </w:r>
      <w:r w:rsidR="00E57AB9" w:rsidRPr="00AC2B2B">
        <w:rPr>
          <w:noProof/>
          <w:lang w:val="en-CA"/>
        </w:rPr>
        <w:t>766</w:t>
      </w:r>
      <w:r w:rsidRPr="00AC2B2B" w:rsidDel="003C51E6">
        <w:rPr>
          <w:lang w:val="en-CA"/>
        </w:rPr>
        <w:fldChar w:fldCharType="end"/>
      </w:r>
      <w:r w:rsidRPr="00AC2B2B" w:rsidDel="003C51E6">
        <w:rPr>
          <w:lang w:val="en-CA"/>
        </w:rPr>
        <w:t>)</w:t>
      </w:r>
      <w:r w:rsidRPr="00AC2B2B">
        <w:rPr>
          <w:lang w:val="en-CA" w:eastAsia="ko-KR"/>
        </w:rPr>
        <w:br/>
      </w:r>
      <w:r w:rsidRPr="00AC2B2B">
        <w:rPr>
          <w:color w:val="000000" w:themeColor="text1"/>
          <w:lang w:val="en-CA" w:eastAsia="ko-KR"/>
        </w:rPr>
        <w:tab/>
        <w:t>( ( refIdxTempLA != −1 )  ?  refIdxTempLA  :  −1 )</w:t>
      </w:r>
    </w:p>
    <w:p w14:paraId="4482900A" w14:textId="477642D3" w:rsidR="005F6B33" w:rsidRPr="00AC2B2B" w:rsidRDefault="005F6B33" w:rsidP="005F6B33">
      <w:pPr>
        <w:pStyle w:val="Equation"/>
        <w:tabs>
          <w:tab w:val="clear" w:pos="794"/>
          <w:tab w:val="clear" w:pos="1588"/>
          <w:tab w:val="left" w:pos="2250"/>
        </w:tabs>
        <w:ind w:left="1440"/>
        <w:rPr>
          <w:color w:val="000000" w:themeColor="text1"/>
          <w:lang w:val="en-CA" w:eastAsia="ko-KR"/>
        </w:rPr>
      </w:pPr>
      <w:r w:rsidRPr="00AC2B2B">
        <w:rPr>
          <w:color w:val="000000" w:themeColor="text1"/>
          <w:lang w:val="en-CA" w:eastAsia="ko-KR"/>
        </w:rPr>
        <w:t xml:space="preserve">refIdxL1 = ( refIdxTempLB != −1 )  ?  refIdxLA  :  </w:t>
      </w:r>
      <w:r w:rsidRPr="00AC2B2B">
        <w:rPr>
          <w:lang w:val="en-CA"/>
        </w:rPr>
        <w:tab/>
      </w:r>
      <w:r w:rsidRPr="00AC2B2B" w:rsidDel="003C51E6">
        <w:rPr>
          <w:lang w:val="en-CA"/>
        </w:rPr>
        <w:t>(</w:t>
      </w:r>
      <w:r w:rsidRPr="00AC2B2B" w:rsidDel="003C51E6">
        <w:rPr>
          <w:lang w:val="en-CA"/>
        </w:rPr>
        <w:fldChar w:fldCharType="begin" w:fldLock="1"/>
      </w:r>
      <w:r w:rsidRPr="00AC2B2B" w:rsidDel="003C51E6">
        <w:rPr>
          <w:lang w:val="en-CA"/>
        </w:rPr>
        <w:instrText xml:space="preserve"> STYLEREF 1 \s </w:instrText>
      </w:r>
      <w:r w:rsidRPr="00AC2B2B" w:rsidDel="003C51E6">
        <w:rPr>
          <w:lang w:val="en-CA"/>
        </w:rPr>
        <w:fldChar w:fldCharType="separate"/>
      </w:r>
      <w:r w:rsidR="00E57AB9" w:rsidRPr="00AC2B2B">
        <w:rPr>
          <w:noProof/>
          <w:lang w:val="en-CA"/>
        </w:rPr>
        <w:t>8</w:t>
      </w:r>
      <w:r w:rsidRPr="00AC2B2B" w:rsidDel="003C51E6">
        <w:rPr>
          <w:lang w:val="en-CA"/>
        </w:rPr>
        <w:fldChar w:fldCharType="end"/>
      </w:r>
      <w:r w:rsidRPr="00AC2B2B" w:rsidDel="003C51E6">
        <w:rPr>
          <w:lang w:val="en-CA"/>
        </w:rPr>
        <w:noBreakHyphen/>
      </w:r>
      <w:r w:rsidRPr="00AC2B2B" w:rsidDel="003C51E6">
        <w:rPr>
          <w:lang w:val="en-CA"/>
        </w:rPr>
        <w:fldChar w:fldCharType="begin" w:fldLock="1"/>
      </w:r>
      <w:r w:rsidRPr="00AC2B2B" w:rsidDel="003C51E6">
        <w:rPr>
          <w:lang w:val="en-CA"/>
        </w:rPr>
        <w:instrText xml:space="preserve"> SEQ Equation \* ARABIC \s 1 </w:instrText>
      </w:r>
      <w:r w:rsidRPr="00AC2B2B" w:rsidDel="003C51E6">
        <w:rPr>
          <w:lang w:val="en-CA"/>
        </w:rPr>
        <w:fldChar w:fldCharType="separate"/>
      </w:r>
      <w:r w:rsidR="00E57AB9" w:rsidRPr="00AC2B2B">
        <w:rPr>
          <w:noProof/>
          <w:lang w:val="en-CA"/>
        </w:rPr>
        <w:t>767</w:t>
      </w:r>
      <w:r w:rsidRPr="00AC2B2B" w:rsidDel="003C51E6">
        <w:rPr>
          <w:lang w:val="en-CA"/>
        </w:rPr>
        <w:fldChar w:fldCharType="end"/>
      </w:r>
      <w:r w:rsidRPr="00AC2B2B" w:rsidDel="003C51E6">
        <w:rPr>
          <w:lang w:val="en-CA"/>
        </w:rPr>
        <w:t>)</w:t>
      </w:r>
      <w:r w:rsidRPr="00AC2B2B">
        <w:rPr>
          <w:lang w:val="en-CA" w:eastAsia="ko-KR"/>
        </w:rPr>
        <w:br/>
      </w:r>
      <w:r w:rsidRPr="00AC2B2B">
        <w:rPr>
          <w:color w:val="000000" w:themeColor="text1"/>
          <w:lang w:val="en-CA" w:eastAsia="ko-KR"/>
        </w:rPr>
        <w:tab/>
        <w:t>( ( refIdxTempLA != −1 )  ?  refIdxLB  :  refIdxLA )</w:t>
      </w:r>
    </w:p>
    <w:p w14:paraId="5FDCA666" w14:textId="08F53E37" w:rsidR="005F6B33" w:rsidRPr="00AC2B2B" w:rsidRDefault="005F6B33" w:rsidP="005F6B33">
      <w:pPr>
        <w:pStyle w:val="Equation"/>
        <w:tabs>
          <w:tab w:val="clear" w:pos="794"/>
          <w:tab w:val="clear" w:pos="1588"/>
          <w:tab w:val="left" w:pos="2250"/>
        </w:tabs>
        <w:ind w:left="1440"/>
        <w:rPr>
          <w:color w:val="000000" w:themeColor="text1"/>
          <w:lang w:val="en-CA" w:eastAsia="ko-KR"/>
        </w:rPr>
      </w:pPr>
      <w:r w:rsidRPr="00AC2B2B">
        <w:rPr>
          <w:color w:val="000000" w:themeColor="text1"/>
          <w:lang w:val="en-CA" w:eastAsia="ko-KR"/>
        </w:rPr>
        <w:t xml:space="preserve">mvL0[ 0 ] = ( refIdxTempLB != −1 )  ?  mvLB[ 0 ]  :  </w:t>
      </w:r>
      <w:r w:rsidRPr="00AC2B2B">
        <w:rPr>
          <w:lang w:val="en-CA"/>
        </w:rPr>
        <w:tab/>
      </w:r>
      <w:r w:rsidRPr="00AC2B2B" w:rsidDel="003C51E6">
        <w:rPr>
          <w:lang w:val="en-CA"/>
        </w:rPr>
        <w:t>(</w:t>
      </w:r>
      <w:r w:rsidRPr="00AC2B2B" w:rsidDel="003C51E6">
        <w:rPr>
          <w:lang w:val="en-CA"/>
        </w:rPr>
        <w:fldChar w:fldCharType="begin" w:fldLock="1"/>
      </w:r>
      <w:r w:rsidRPr="00AC2B2B" w:rsidDel="003C51E6">
        <w:rPr>
          <w:lang w:val="en-CA"/>
        </w:rPr>
        <w:instrText xml:space="preserve"> STYLEREF 1 \s </w:instrText>
      </w:r>
      <w:r w:rsidRPr="00AC2B2B" w:rsidDel="003C51E6">
        <w:rPr>
          <w:lang w:val="en-CA"/>
        </w:rPr>
        <w:fldChar w:fldCharType="separate"/>
      </w:r>
      <w:r w:rsidR="00E57AB9" w:rsidRPr="00AC2B2B">
        <w:rPr>
          <w:noProof/>
          <w:lang w:val="en-CA"/>
        </w:rPr>
        <w:t>8</w:t>
      </w:r>
      <w:r w:rsidRPr="00AC2B2B" w:rsidDel="003C51E6">
        <w:rPr>
          <w:lang w:val="en-CA"/>
        </w:rPr>
        <w:fldChar w:fldCharType="end"/>
      </w:r>
      <w:r w:rsidRPr="00AC2B2B" w:rsidDel="003C51E6">
        <w:rPr>
          <w:lang w:val="en-CA"/>
        </w:rPr>
        <w:noBreakHyphen/>
      </w:r>
      <w:r w:rsidRPr="00AC2B2B" w:rsidDel="003C51E6">
        <w:rPr>
          <w:lang w:val="en-CA"/>
        </w:rPr>
        <w:fldChar w:fldCharType="begin" w:fldLock="1"/>
      </w:r>
      <w:r w:rsidRPr="00AC2B2B" w:rsidDel="003C51E6">
        <w:rPr>
          <w:lang w:val="en-CA"/>
        </w:rPr>
        <w:instrText xml:space="preserve"> SEQ Equation \* ARABIC \s 1 </w:instrText>
      </w:r>
      <w:r w:rsidRPr="00AC2B2B" w:rsidDel="003C51E6">
        <w:rPr>
          <w:lang w:val="en-CA"/>
        </w:rPr>
        <w:fldChar w:fldCharType="separate"/>
      </w:r>
      <w:r w:rsidR="00E57AB9" w:rsidRPr="00AC2B2B">
        <w:rPr>
          <w:noProof/>
          <w:lang w:val="en-CA"/>
        </w:rPr>
        <w:t>768</w:t>
      </w:r>
      <w:r w:rsidRPr="00AC2B2B" w:rsidDel="003C51E6">
        <w:rPr>
          <w:lang w:val="en-CA"/>
        </w:rPr>
        <w:fldChar w:fldCharType="end"/>
      </w:r>
      <w:r w:rsidRPr="00AC2B2B" w:rsidDel="003C51E6">
        <w:rPr>
          <w:lang w:val="en-CA"/>
        </w:rPr>
        <w:t>)</w:t>
      </w:r>
      <w:r w:rsidRPr="00AC2B2B">
        <w:rPr>
          <w:lang w:val="en-CA" w:eastAsia="ko-KR"/>
        </w:rPr>
        <w:br/>
      </w:r>
      <w:r w:rsidRPr="00AC2B2B">
        <w:rPr>
          <w:color w:val="000000" w:themeColor="text1"/>
          <w:lang w:val="en-CA" w:eastAsia="ko-KR"/>
        </w:rPr>
        <w:tab/>
        <w:t xml:space="preserve"> ( ( refIdxTempLA != −1 )  ?  mvLA[ 0 ] : 0 )</w:t>
      </w:r>
    </w:p>
    <w:p w14:paraId="2EE87DEF" w14:textId="520158C2" w:rsidR="005F6B33" w:rsidRPr="00AC2B2B" w:rsidRDefault="005F6B33" w:rsidP="005F6B33">
      <w:pPr>
        <w:pStyle w:val="Equation"/>
        <w:tabs>
          <w:tab w:val="clear" w:pos="794"/>
          <w:tab w:val="clear" w:pos="1588"/>
          <w:tab w:val="left" w:pos="2250"/>
        </w:tabs>
        <w:ind w:left="1440"/>
        <w:rPr>
          <w:color w:val="000000" w:themeColor="text1"/>
          <w:lang w:val="en-CA" w:eastAsia="ko-KR"/>
        </w:rPr>
      </w:pPr>
      <w:r w:rsidRPr="00AC2B2B">
        <w:rPr>
          <w:color w:val="000000" w:themeColor="text1"/>
          <w:lang w:val="en-CA" w:eastAsia="ko-KR"/>
        </w:rPr>
        <w:t xml:space="preserve">mvL0[ 1 ] = ( refIdxTempLB != −1 )  ?  mvLB[ 1 ]  :  </w:t>
      </w:r>
      <w:r w:rsidRPr="00AC2B2B">
        <w:rPr>
          <w:lang w:val="en-CA"/>
        </w:rPr>
        <w:tab/>
      </w:r>
      <w:r w:rsidRPr="00AC2B2B" w:rsidDel="003C51E6">
        <w:rPr>
          <w:lang w:val="en-CA"/>
        </w:rPr>
        <w:t>(</w:t>
      </w:r>
      <w:r w:rsidRPr="00AC2B2B" w:rsidDel="003C51E6">
        <w:rPr>
          <w:lang w:val="en-CA"/>
        </w:rPr>
        <w:fldChar w:fldCharType="begin" w:fldLock="1"/>
      </w:r>
      <w:r w:rsidRPr="00AC2B2B" w:rsidDel="003C51E6">
        <w:rPr>
          <w:lang w:val="en-CA"/>
        </w:rPr>
        <w:instrText xml:space="preserve"> STYLEREF 1 \s </w:instrText>
      </w:r>
      <w:r w:rsidRPr="00AC2B2B" w:rsidDel="003C51E6">
        <w:rPr>
          <w:lang w:val="en-CA"/>
        </w:rPr>
        <w:fldChar w:fldCharType="separate"/>
      </w:r>
      <w:r w:rsidR="00E57AB9" w:rsidRPr="00AC2B2B">
        <w:rPr>
          <w:noProof/>
          <w:lang w:val="en-CA"/>
        </w:rPr>
        <w:t>8</w:t>
      </w:r>
      <w:r w:rsidRPr="00AC2B2B" w:rsidDel="003C51E6">
        <w:rPr>
          <w:lang w:val="en-CA"/>
        </w:rPr>
        <w:fldChar w:fldCharType="end"/>
      </w:r>
      <w:r w:rsidRPr="00AC2B2B" w:rsidDel="003C51E6">
        <w:rPr>
          <w:lang w:val="en-CA"/>
        </w:rPr>
        <w:noBreakHyphen/>
      </w:r>
      <w:r w:rsidRPr="00AC2B2B" w:rsidDel="003C51E6">
        <w:rPr>
          <w:lang w:val="en-CA"/>
        </w:rPr>
        <w:fldChar w:fldCharType="begin" w:fldLock="1"/>
      </w:r>
      <w:r w:rsidRPr="00AC2B2B" w:rsidDel="003C51E6">
        <w:rPr>
          <w:lang w:val="en-CA"/>
        </w:rPr>
        <w:instrText xml:space="preserve"> SEQ Equation \* ARABIC \s 1 </w:instrText>
      </w:r>
      <w:r w:rsidRPr="00AC2B2B" w:rsidDel="003C51E6">
        <w:rPr>
          <w:lang w:val="en-CA"/>
        </w:rPr>
        <w:fldChar w:fldCharType="separate"/>
      </w:r>
      <w:r w:rsidR="00E57AB9" w:rsidRPr="00AC2B2B">
        <w:rPr>
          <w:noProof/>
          <w:lang w:val="en-CA"/>
        </w:rPr>
        <w:t>769</w:t>
      </w:r>
      <w:r w:rsidRPr="00AC2B2B" w:rsidDel="003C51E6">
        <w:rPr>
          <w:lang w:val="en-CA"/>
        </w:rPr>
        <w:fldChar w:fldCharType="end"/>
      </w:r>
      <w:r w:rsidRPr="00AC2B2B" w:rsidDel="003C51E6">
        <w:rPr>
          <w:lang w:val="en-CA"/>
        </w:rPr>
        <w:t>)</w:t>
      </w:r>
      <w:r w:rsidRPr="00AC2B2B">
        <w:rPr>
          <w:lang w:val="en-CA" w:eastAsia="ko-KR"/>
        </w:rPr>
        <w:br/>
      </w:r>
      <w:r w:rsidRPr="00AC2B2B">
        <w:rPr>
          <w:color w:val="000000" w:themeColor="text1"/>
          <w:lang w:val="en-CA" w:eastAsia="ko-KR"/>
        </w:rPr>
        <w:tab/>
        <w:t xml:space="preserve"> ( ( refIdxTempLA != −1 )  ?  mvLA[ 1 ] : 0 )</w:t>
      </w:r>
    </w:p>
    <w:p w14:paraId="2833FC5D" w14:textId="305DCCEA" w:rsidR="005F6B33" w:rsidRPr="00AC2B2B" w:rsidRDefault="005F6B33" w:rsidP="005F6B33">
      <w:pPr>
        <w:pStyle w:val="Equation"/>
        <w:tabs>
          <w:tab w:val="clear" w:pos="794"/>
          <w:tab w:val="clear" w:pos="1588"/>
          <w:tab w:val="left" w:pos="2250"/>
        </w:tabs>
        <w:ind w:left="1440"/>
        <w:rPr>
          <w:color w:val="000000" w:themeColor="text1"/>
          <w:lang w:val="en-CA" w:eastAsia="ko-KR"/>
        </w:rPr>
      </w:pPr>
      <w:r w:rsidRPr="00AC2B2B">
        <w:rPr>
          <w:color w:val="000000" w:themeColor="text1"/>
          <w:lang w:val="en-CA" w:eastAsia="ko-KR"/>
        </w:rPr>
        <w:t xml:space="preserve">mvL1[ 0 ] = ( refIdxTempLB != −1 )  ?  mvLA[ 0 ]  :  </w:t>
      </w:r>
      <w:r w:rsidRPr="00AC2B2B">
        <w:rPr>
          <w:lang w:val="en-CA"/>
        </w:rPr>
        <w:tab/>
      </w:r>
      <w:r w:rsidRPr="00AC2B2B" w:rsidDel="003C51E6">
        <w:rPr>
          <w:lang w:val="en-CA"/>
        </w:rPr>
        <w:t>(</w:t>
      </w:r>
      <w:r w:rsidRPr="00AC2B2B" w:rsidDel="003C51E6">
        <w:rPr>
          <w:lang w:val="en-CA"/>
        </w:rPr>
        <w:fldChar w:fldCharType="begin" w:fldLock="1"/>
      </w:r>
      <w:r w:rsidRPr="00AC2B2B" w:rsidDel="003C51E6">
        <w:rPr>
          <w:lang w:val="en-CA"/>
        </w:rPr>
        <w:instrText xml:space="preserve"> STYLEREF 1 \s </w:instrText>
      </w:r>
      <w:r w:rsidRPr="00AC2B2B" w:rsidDel="003C51E6">
        <w:rPr>
          <w:lang w:val="en-CA"/>
        </w:rPr>
        <w:fldChar w:fldCharType="separate"/>
      </w:r>
      <w:r w:rsidR="00E57AB9" w:rsidRPr="00AC2B2B">
        <w:rPr>
          <w:noProof/>
          <w:lang w:val="en-CA"/>
        </w:rPr>
        <w:t>8</w:t>
      </w:r>
      <w:r w:rsidRPr="00AC2B2B" w:rsidDel="003C51E6">
        <w:rPr>
          <w:lang w:val="en-CA"/>
        </w:rPr>
        <w:fldChar w:fldCharType="end"/>
      </w:r>
      <w:r w:rsidRPr="00AC2B2B" w:rsidDel="003C51E6">
        <w:rPr>
          <w:lang w:val="en-CA"/>
        </w:rPr>
        <w:noBreakHyphen/>
      </w:r>
      <w:r w:rsidRPr="00AC2B2B" w:rsidDel="003C51E6">
        <w:rPr>
          <w:lang w:val="en-CA"/>
        </w:rPr>
        <w:fldChar w:fldCharType="begin" w:fldLock="1"/>
      </w:r>
      <w:r w:rsidRPr="00AC2B2B" w:rsidDel="003C51E6">
        <w:rPr>
          <w:lang w:val="en-CA"/>
        </w:rPr>
        <w:instrText xml:space="preserve"> SEQ Equation \* ARABIC \s 1 </w:instrText>
      </w:r>
      <w:r w:rsidRPr="00AC2B2B" w:rsidDel="003C51E6">
        <w:rPr>
          <w:lang w:val="en-CA"/>
        </w:rPr>
        <w:fldChar w:fldCharType="separate"/>
      </w:r>
      <w:r w:rsidR="00E57AB9" w:rsidRPr="00AC2B2B">
        <w:rPr>
          <w:noProof/>
          <w:lang w:val="en-CA"/>
        </w:rPr>
        <w:t>770</w:t>
      </w:r>
      <w:r w:rsidRPr="00AC2B2B" w:rsidDel="003C51E6">
        <w:rPr>
          <w:lang w:val="en-CA"/>
        </w:rPr>
        <w:fldChar w:fldCharType="end"/>
      </w:r>
      <w:r w:rsidRPr="00AC2B2B" w:rsidDel="003C51E6">
        <w:rPr>
          <w:lang w:val="en-CA"/>
        </w:rPr>
        <w:t>)</w:t>
      </w:r>
      <w:r w:rsidRPr="00AC2B2B">
        <w:rPr>
          <w:lang w:val="en-CA" w:eastAsia="ko-KR"/>
        </w:rPr>
        <w:br/>
      </w:r>
      <w:r w:rsidRPr="00AC2B2B">
        <w:rPr>
          <w:color w:val="000000" w:themeColor="text1"/>
          <w:lang w:val="en-CA" w:eastAsia="ko-KR"/>
        </w:rPr>
        <w:tab/>
        <w:t xml:space="preserve"> ( ( refIdxTempLA != −1 )  ?  mvLB[ 0 ] : mvLA[ 0 ] )</w:t>
      </w:r>
    </w:p>
    <w:p w14:paraId="6D653AA6" w14:textId="549D23FA" w:rsidR="005F6B33" w:rsidRPr="00AC2B2B" w:rsidRDefault="005F6B33" w:rsidP="005F6B33">
      <w:pPr>
        <w:pStyle w:val="Equation"/>
        <w:tabs>
          <w:tab w:val="clear" w:pos="794"/>
          <w:tab w:val="clear" w:pos="1588"/>
          <w:tab w:val="left" w:pos="2250"/>
        </w:tabs>
        <w:ind w:left="1440"/>
        <w:rPr>
          <w:color w:val="000000" w:themeColor="text1"/>
          <w:lang w:val="en-CA" w:eastAsia="ko-KR"/>
        </w:rPr>
      </w:pPr>
      <w:r w:rsidRPr="00AC2B2B">
        <w:rPr>
          <w:color w:val="000000" w:themeColor="text1"/>
          <w:lang w:val="en-CA" w:eastAsia="ko-KR"/>
        </w:rPr>
        <w:t xml:space="preserve">mvL1[ 1 ] = ( refIdxTempLB != −1 )  ?  mvLA[ 1 ]  :  </w:t>
      </w:r>
      <w:r w:rsidRPr="00AC2B2B">
        <w:rPr>
          <w:lang w:val="en-CA"/>
        </w:rPr>
        <w:tab/>
      </w:r>
      <w:r w:rsidRPr="00AC2B2B" w:rsidDel="003C51E6">
        <w:rPr>
          <w:lang w:val="en-CA"/>
        </w:rPr>
        <w:t>(</w:t>
      </w:r>
      <w:r w:rsidRPr="00AC2B2B" w:rsidDel="003C51E6">
        <w:rPr>
          <w:lang w:val="en-CA"/>
        </w:rPr>
        <w:fldChar w:fldCharType="begin" w:fldLock="1"/>
      </w:r>
      <w:r w:rsidRPr="00AC2B2B" w:rsidDel="003C51E6">
        <w:rPr>
          <w:lang w:val="en-CA"/>
        </w:rPr>
        <w:instrText xml:space="preserve"> STYLEREF 1 \s </w:instrText>
      </w:r>
      <w:r w:rsidRPr="00AC2B2B" w:rsidDel="003C51E6">
        <w:rPr>
          <w:lang w:val="en-CA"/>
        </w:rPr>
        <w:fldChar w:fldCharType="separate"/>
      </w:r>
      <w:r w:rsidR="00E57AB9" w:rsidRPr="00AC2B2B">
        <w:rPr>
          <w:noProof/>
          <w:lang w:val="en-CA"/>
        </w:rPr>
        <w:t>8</w:t>
      </w:r>
      <w:r w:rsidRPr="00AC2B2B" w:rsidDel="003C51E6">
        <w:rPr>
          <w:lang w:val="en-CA"/>
        </w:rPr>
        <w:fldChar w:fldCharType="end"/>
      </w:r>
      <w:r w:rsidRPr="00AC2B2B" w:rsidDel="003C51E6">
        <w:rPr>
          <w:lang w:val="en-CA"/>
        </w:rPr>
        <w:noBreakHyphen/>
      </w:r>
      <w:r w:rsidRPr="00AC2B2B" w:rsidDel="003C51E6">
        <w:rPr>
          <w:lang w:val="en-CA"/>
        </w:rPr>
        <w:fldChar w:fldCharType="begin" w:fldLock="1"/>
      </w:r>
      <w:r w:rsidRPr="00AC2B2B" w:rsidDel="003C51E6">
        <w:rPr>
          <w:lang w:val="en-CA"/>
        </w:rPr>
        <w:instrText xml:space="preserve"> SEQ Equation \* ARABIC \s 1 </w:instrText>
      </w:r>
      <w:r w:rsidRPr="00AC2B2B" w:rsidDel="003C51E6">
        <w:rPr>
          <w:lang w:val="en-CA"/>
        </w:rPr>
        <w:fldChar w:fldCharType="separate"/>
      </w:r>
      <w:r w:rsidR="00E57AB9" w:rsidRPr="00AC2B2B">
        <w:rPr>
          <w:noProof/>
          <w:lang w:val="en-CA"/>
        </w:rPr>
        <w:t>771</w:t>
      </w:r>
      <w:r w:rsidRPr="00AC2B2B" w:rsidDel="003C51E6">
        <w:rPr>
          <w:lang w:val="en-CA"/>
        </w:rPr>
        <w:fldChar w:fldCharType="end"/>
      </w:r>
      <w:r w:rsidRPr="00AC2B2B" w:rsidDel="003C51E6">
        <w:rPr>
          <w:lang w:val="en-CA"/>
        </w:rPr>
        <w:t>)</w:t>
      </w:r>
      <w:r w:rsidRPr="00AC2B2B">
        <w:rPr>
          <w:lang w:val="en-CA" w:eastAsia="ko-KR"/>
        </w:rPr>
        <w:br/>
      </w:r>
      <w:r w:rsidRPr="00AC2B2B">
        <w:rPr>
          <w:color w:val="000000" w:themeColor="text1"/>
          <w:lang w:val="en-CA" w:eastAsia="ko-KR"/>
        </w:rPr>
        <w:tab/>
        <w:t xml:space="preserve"> ( ( refIdxTempLA != −1 )  ?  mvLB[ 1 ] : mvLA[ 1 ] )</w:t>
      </w:r>
    </w:p>
    <w:p w14:paraId="5F87DB5A" w14:textId="77777777" w:rsidR="005F6B33" w:rsidRPr="00AC2B2B" w:rsidRDefault="005F6B33" w:rsidP="005F6B33">
      <w:pPr>
        <w:numPr>
          <w:ilvl w:val="0"/>
          <w:numId w:val="5"/>
        </w:numPr>
        <w:tabs>
          <w:tab w:val="clear" w:pos="400"/>
        </w:tabs>
        <w:ind w:left="360" w:hanging="360"/>
        <w:rPr>
          <w:color w:val="000000" w:themeColor="text1"/>
          <w:lang w:val="en-CA" w:eastAsia="ko-KR"/>
        </w:rPr>
      </w:pPr>
      <w:r w:rsidRPr="00AC2B2B">
        <w:rPr>
          <w:color w:val="000000" w:themeColor="text1"/>
          <w:lang w:val="en-CA" w:eastAsia="ko-KR"/>
        </w:rPr>
        <w:t>The following assignments are made for x = 0..3 and y = 0..3:</w:t>
      </w:r>
    </w:p>
    <w:p w14:paraId="79F6FF02" w14:textId="3595F9BA" w:rsidR="005F6B33" w:rsidRPr="00AC2B2B"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AC2B2B">
        <w:rPr>
          <w:color w:val="000000" w:themeColor="text1"/>
          <w:lang w:val="en-CA" w:eastAsia="ko-KR"/>
        </w:rPr>
        <w:t>MvL0[ ( xSbIdx &lt;&lt; 2 ) + x ][ ( ySbIdx &lt;&lt; 2 ) + y] = mvL0</w:t>
      </w:r>
      <w:r w:rsidRPr="00AC2B2B">
        <w:rPr>
          <w:lang w:val="en-CA"/>
        </w:rPr>
        <w:tab/>
      </w:r>
      <w:r w:rsidRPr="00AC2B2B" w:rsidDel="003C51E6">
        <w:rPr>
          <w:lang w:val="en-CA"/>
        </w:rPr>
        <w:t>(</w:t>
      </w:r>
      <w:r w:rsidRPr="00AC2B2B" w:rsidDel="003C51E6">
        <w:rPr>
          <w:lang w:val="en-CA"/>
        </w:rPr>
        <w:fldChar w:fldCharType="begin" w:fldLock="1"/>
      </w:r>
      <w:r w:rsidRPr="00AC2B2B" w:rsidDel="003C51E6">
        <w:rPr>
          <w:lang w:val="en-CA"/>
        </w:rPr>
        <w:instrText xml:space="preserve"> STYLEREF 1 \s </w:instrText>
      </w:r>
      <w:r w:rsidRPr="00AC2B2B" w:rsidDel="003C51E6">
        <w:rPr>
          <w:lang w:val="en-CA"/>
        </w:rPr>
        <w:fldChar w:fldCharType="separate"/>
      </w:r>
      <w:r w:rsidR="00E57AB9" w:rsidRPr="00AC2B2B">
        <w:rPr>
          <w:noProof/>
          <w:lang w:val="en-CA"/>
        </w:rPr>
        <w:t>8</w:t>
      </w:r>
      <w:r w:rsidRPr="00AC2B2B" w:rsidDel="003C51E6">
        <w:rPr>
          <w:lang w:val="en-CA"/>
        </w:rPr>
        <w:fldChar w:fldCharType="end"/>
      </w:r>
      <w:r w:rsidRPr="00AC2B2B" w:rsidDel="003C51E6">
        <w:rPr>
          <w:lang w:val="en-CA"/>
        </w:rPr>
        <w:noBreakHyphen/>
      </w:r>
      <w:r w:rsidRPr="00AC2B2B" w:rsidDel="003C51E6">
        <w:rPr>
          <w:lang w:val="en-CA"/>
        </w:rPr>
        <w:fldChar w:fldCharType="begin" w:fldLock="1"/>
      </w:r>
      <w:r w:rsidRPr="00AC2B2B" w:rsidDel="003C51E6">
        <w:rPr>
          <w:lang w:val="en-CA"/>
        </w:rPr>
        <w:instrText xml:space="preserve"> SEQ Equation \* ARABIC \s 1 </w:instrText>
      </w:r>
      <w:r w:rsidRPr="00AC2B2B" w:rsidDel="003C51E6">
        <w:rPr>
          <w:lang w:val="en-CA"/>
        </w:rPr>
        <w:fldChar w:fldCharType="separate"/>
      </w:r>
      <w:r w:rsidR="00E57AB9" w:rsidRPr="00AC2B2B">
        <w:rPr>
          <w:noProof/>
          <w:lang w:val="en-CA"/>
        </w:rPr>
        <w:t>772</w:t>
      </w:r>
      <w:r w:rsidRPr="00AC2B2B" w:rsidDel="003C51E6">
        <w:rPr>
          <w:lang w:val="en-CA"/>
        </w:rPr>
        <w:fldChar w:fldCharType="end"/>
      </w:r>
      <w:r w:rsidRPr="00AC2B2B" w:rsidDel="003C51E6">
        <w:rPr>
          <w:lang w:val="en-CA"/>
        </w:rPr>
        <w:t>)</w:t>
      </w:r>
    </w:p>
    <w:p w14:paraId="13A1DE79" w14:textId="7E07C89E" w:rsidR="005F6B33" w:rsidRPr="00AC2B2B"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AC2B2B">
        <w:rPr>
          <w:color w:val="000000" w:themeColor="text1"/>
          <w:lang w:val="en-CA" w:eastAsia="ko-KR"/>
        </w:rPr>
        <w:t>MvL1[ ( xSbIdx &lt;&lt; 2 ) + x ][ ( ySbIdx &lt;&lt; 2 ) + y] = mvL1</w:t>
      </w:r>
      <w:r w:rsidRPr="00AC2B2B">
        <w:rPr>
          <w:lang w:val="en-CA"/>
        </w:rPr>
        <w:tab/>
      </w:r>
      <w:r w:rsidRPr="00AC2B2B" w:rsidDel="003C51E6">
        <w:rPr>
          <w:lang w:val="en-CA"/>
        </w:rPr>
        <w:t>(</w:t>
      </w:r>
      <w:r w:rsidRPr="00AC2B2B" w:rsidDel="003C51E6">
        <w:rPr>
          <w:lang w:val="en-CA"/>
        </w:rPr>
        <w:fldChar w:fldCharType="begin" w:fldLock="1"/>
      </w:r>
      <w:r w:rsidRPr="00AC2B2B" w:rsidDel="003C51E6">
        <w:rPr>
          <w:lang w:val="en-CA"/>
        </w:rPr>
        <w:instrText xml:space="preserve"> STYLEREF 1 \s </w:instrText>
      </w:r>
      <w:r w:rsidRPr="00AC2B2B" w:rsidDel="003C51E6">
        <w:rPr>
          <w:lang w:val="en-CA"/>
        </w:rPr>
        <w:fldChar w:fldCharType="separate"/>
      </w:r>
      <w:r w:rsidR="00E57AB9" w:rsidRPr="00AC2B2B">
        <w:rPr>
          <w:noProof/>
          <w:lang w:val="en-CA"/>
        </w:rPr>
        <w:t>8</w:t>
      </w:r>
      <w:r w:rsidRPr="00AC2B2B" w:rsidDel="003C51E6">
        <w:rPr>
          <w:lang w:val="en-CA"/>
        </w:rPr>
        <w:fldChar w:fldCharType="end"/>
      </w:r>
      <w:r w:rsidRPr="00AC2B2B" w:rsidDel="003C51E6">
        <w:rPr>
          <w:lang w:val="en-CA"/>
        </w:rPr>
        <w:noBreakHyphen/>
      </w:r>
      <w:r w:rsidRPr="00AC2B2B" w:rsidDel="003C51E6">
        <w:rPr>
          <w:lang w:val="en-CA"/>
        </w:rPr>
        <w:fldChar w:fldCharType="begin" w:fldLock="1"/>
      </w:r>
      <w:r w:rsidRPr="00AC2B2B" w:rsidDel="003C51E6">
        <w:rPr>
          <w:lang w:val="en-CA"/>
        </w:rPr>
        <w:instrText xml:space="preserve"> SEQ Equation \* ARABIC \s 1 </w:instrText>
      </w:r>
      <w:r w:rsidRPr="00AC2B2B" w:rsidDel="003C51E6">
        <w:rPr>
          <w:lang w:val="en-CA"/>
        </w:rPr>
        <w:fldChar w:fldCharType="separate"/>
      </w:r>
      <w:r w:rsidR="00E57AB9" w:rsidRPr="00AC2B2B">
        <w:rPr>
          <w:noProof/>
          <w:lang w:val="en-CA"/>
        </w:rPr>
        <w:t>773</w:t>
      </w:r>
      <w:r w:rsidRPr="00AC2B2B" w:rsidDel="003C51E6">
        <w:rPr>
          <w:lang w:val="en-CA"/>
        </w:rPr>
        <w:fldChar w:fldCharType="end"/>
      </w:r>
      <w:r w:rsidRPr="00AC2B2B" w:rsidDel="003C51E6">
        <w:rPr>
          <w:lang w:val="en-CA"/>
        </w:rPr>
        <w:t>)</w:t>
      </w:r>
    </w:p>
    <w:p w14:paraId="43E08D6A" w14:textId="71A83009" w:rsidR="005F6B33" w:rsidRPr="00AC2B2B"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AC2B2B">
        <w:rPr>
          <w:color w:val="000000" w:themeColor="text1"/>
          <w:lang w:val="en-CA" w:eastAsia="ko-KR"/>
        </w:rPr>
        <w:t>RefIdxL0[ ( xSbIdx &lt;&lt; 2 ) + x ][ ( ySbIdx &lt;&lt; 2 ) + y] = refIdxL0</w:t>
      </w:r>
      <w:r w:rsidRPr="00AC2B2B">
        <w:rPr>
          <w:lang w:val="en-CA"/>
        </w:rPr>
        <w:tab/>
      </w:r>
      <w:r w:rsidRPr="00AC2B2B" w:rsidDel="003C51E6">
        <w:rPr>
          <w:lang w:val="en-CA"/>
        </w:rPr>
        <w:t>(</w:t>
      </w:r>
      <w:r w:rsidRPr="00AC2B2B" w:rsidDel="003C51E6">
        <w:rPr>
          <w:lang w:val="en-CA"/>
        </w:rPr>
        <w:fldChar w:fldCharType="begin" w:fldLock="1"/>
      </w:r>
      <w:r w:rsidRPr="00AC2B2B" w:rsidDel="003C51E6">
        <w:rPr>
          <w:lang w:val="en-CA"/>
        </w:rPr>
        <w:instrText xml:space="preserve"> STYLEREF 1 \s </w:instrText>
      </w:r>
      <w:r w:rsidRPr="00AC2B2B" w:rsidDel="003C51E6">
        <w:rPr>
          <w:lang w:val="en-CA"/>
        </w:rPr>
        <w:fldChar w:fldCharType="separate"/>
      </w:r>
      <w:r w:rsidR="00E57AB9" w:rsidRPr="00AC2B2B">
        <w:rPr>
          <w:noProof/>
          <w:lang w:val="en-CA"/>
        </w:rPr>
        <w:t>8</w:t>
      </w:r>
      <w:r w:rsidRPr="00AC2B2B" w:rsidDel="003C51E6">
        <w:rPr>
          <w:lang w:val="en-CA"/>
        </w:rPr>
        <w:fldChar w:fldCharType="end"/>
      </w:r>
      <w:r w:rsidRPr="00AC2B2B" w:rsidDel="003C51E6">
        <w:rPr>
          <w:lang w:val="en-CA"/>
        </w:rPr>
        <w:noBreakHyphen/>
      </w:r>
      <w:r w:rsidRPr="00AC2B2B" w:rsidDel="003C51E6">
        <w:rPr>
          <w:lang w:val="en-CA"/>
        </w:rPr>
        <w:fldChar w:fldCharType="begin" w:fldLock="1"/>
      </w:r>
      <w:r w:rsidRPr="00AC2B2B" w:rsidDel="003C51E6">
        <w:rPr>
          <w:lang w:val="en-CA"/>
        </w:rPr>
        <w:instrText xml:space="preserve"> SEQ Equation \* ARABIC \s 1 </w:instrText>
      </w:r>
      <w:r w:rsidRPr="00AC2B2B" w:rsidDel="003C51E6">
        <w:rPr>
          <w:lang w:val="en-CA"/>
        </w:rPr>
        <w:fldChar w:fldCharType="separate"/>
      </w:r>
      <w:r w:rsidR="00E57AB9" w:rsidRPr="00AC2B2B">
        <w:rPr>
          <w:noProof/>
          <w:lang w:val="en-CA"/>
        </w:rPr>
        <w:t>774</w:t>
      </w:r>
      <w:r w:rsidRPr="00AC2B2B" w:rsidDel="003C51E6">
        <w:rPr>
          <w:lang w:val="en-CA"/>
        </w:rPr>
        <w:fldChar w:fldCharType="end"/>
      </w:r>
      <w:r w:rsidRPr="00AC2B2B" w:rsidDel="003C51E6">
        <w:rPr>
          <w:lang w:val="en-CA"/>
        </w:rPr>
        <w:t>)</w:t>
      </w:r>
    </w:p>
    <w:p w14:paraId="189E03F6" w14:textId="587B65C8" w:rsidR="005F6B33" w:rsidRPr="00AC2B2B"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AC2B2B">
        <w:rPr>
          <w:color w:val="000000" w:themeColor="text1"/>
          <w:lang w:val="en-CA" w:eastAsia="ko-KR"/>
        </w:rPr>
        <w:t>RedIdxL1[ ( xSbIdx &lt;&lt; 2 ) + x ][ ( ySbIdx &lt;&lt; 2 ) + y] = refIdxL1</w:t>
      </w:r>
      <w:r w:rsidRPr="00AC2B2B">
        <w:rPr>
          <w:lang w:val="en-CA"/>
        </w:rPr>
        <w:tab/>
      </w:r>
      <w:r w:rsidRPr="00AC2B2B" w:rsidDel="003C51E6">
        <w:rPr>
          <w:lang w:val="en-CA"/>
        </w:rPr>
        <w:t>(</w:t>
      </w:r>
      <w:r w:rsidRPr="00AC2B2B" w:rsidDel="003C51E6">
        <w:rPr>
          <w:lang w:val="en-CA"/>
        </w:rPr>
        <w:fldChar w:fldCharType="begin" w:fldLock="1"/>
      </w:r>
      <w:r w:rsidRPr="00AC2B2B" w:rsidDel="003C51E6">
        <w:rPr>
          <w:lang w:val="en-CA"/>
        </w:rPr>
        <w:instrText xml:space="preserve"> STYLEREF 1 \s </w:instrText>
      </w:r>
      <w:r w:rsidRPr="00AC2B2B" w:rsidDel="003C51E6">
        <w:rPr>
          <w:lang w:val="en-CA"/>
        </w:rPr>
        <w:fldChar w:fldCharType="separate"/>
      </w:r>
      <w:r w:rsidR="00E57AB9" w:rsidRPr="00AC2B2B">
        <w:rPr>
          <w:noProof/>
          <w:lang w:val="en-CA"/>
        </w:rPr>
        <w:t>8</w:t>
      </w:r>
      <w:r w:rsidRPr="00AC2B2B" w:rsidDel="003C51E6">
        <w:rPr>
          <w:lang w:val="en-CA"/>
        </w:rPr>
        <w:fldChar w:fldCharType="end"/>
      </w:r>
      <w:r w:rsidRPr="00AC2B2B" w:rsidDel="003C51E6">
        <w:rPr>
          <w:lang w:val="en-CA"/>
        </w:rPr>
        <w:noBreakHyphen/>
      </w:r>
      <w:r w:rsidRPr="00AC2B2B" w:rsidDel="003C51E6">
        <w:rPr>
          <w:lang w:val="en-CA"/>
        </w:rPr>
        <w:fldChar w:fldCharType="begin" w:fldLock="1"/>
      </w:r>
      <w:r w:rsidRPr="00AC2B2B" w:rsidDel="003C51E6">
        <w:rPr>
          <w:lang w:val="en-CA"/>
        </w:rPr>
        <w:instrText xml:space="preserve"> SEQ Equation \* ARABIC \s 1 </w:instrText>
      </w:r>
      <w:r w:rsidRPr="00AC2B2B" w:rsidDel="003C51E6">
        <w:rPr>
          <w:lang w:val="en-CA"/>
        </w:rPr>
        <w:fldChar w:fldCharType="separate"/>
      </w:r>
      <w:r w:rsidR="00E57AB9" w:rsidRPr="00AC2B2B">
        <w:rPr>
          <w:noProof/>
          <w:lang w:val="en-CA"/>
        </w:rPr>
        <w:t>775</w:t>
      </w:r>
      <w:r w:rsidRPr="00AC2B2B" w:rsidDel="003C51E6">
        <w:rPr>
          <w:lang w:val="en-CA"/>
        </w:rPr>
        <w:fldChar w:fldCharType="end"/>
      </w:r>
      <w:r w:rsidRPr="00AC2B2B" w:rsidDel="003C51E6">
        <w:rPr>
          <w:lang w:val="en-CA"/>
        </w:rPr>
        <w:t>)</w:t>
      </w:r>
    </w:p>
    <w:p w14:paraId="010AAFCA" w14:textId="1E8883B5" w:rsidR="005F6B33" w:rsidRPr="00AC2B2B"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AC2B2B">
        <w:rPr>
          <w:color w:val="000000" w:themeColor="text1"/>
          <w:lang w:val="en-CA" w:eastAsia="ko-KR"/>
        </w:rPr>
        <w:t>PredFlagL0[ ( xSbIdx &lt;&lt; 2 ) + x ][ ( ySbIdx &lt;&lt; 2 ) + y] = predFlagL0</w:t>
      </w:r>
      <w:r w:rsidRPr="00AC2B2B">
        <w:rPr>
          <w:lang w:val="en-CA"/>
        </w:rPr>
        <w:tab/>
      </w:r>
      <w:r w:rsidRPr="00AC2B2B" w:rsidDel="003C51E6">
        <w:rPr>
          <w:lang w:val="en-CA"/>
        </w:rPr>
        <w:t>(</w:t>
      </w:r>
      <w:r w:rsidRPr="00AC2B2B" w:rsidDel="003C51E6">
        <w:rPr>
          <w:lang w:val="en-CA"/>
        </w:rPr>
        <w:fldChar w:fldCharType="begin" w:fldLock="1"/>
      </w:r>
      <w:r w:rsidRPr="00AC2B2B" w:rsidDel="003C51E6">
        <w:rPr>
          <w:lang w:val="en-CA"/>
        </w:rPr>
        <w:instrText xml:space="preserve"> STYLEREF 1 \s </w:instrText>
      </w:r>
      <w:r w:rsidRPr="00AC2B2B" w:rsidDel="003C51E6">
        <w:rPr>
          <w:lang w:val="en-CA"/>
        </w:rPr>
        <w:fldChar w:fldCharType="separate"/>
      </w:r>
      <w:r w:rsidR="00E57AB9" w:rsidRPr="00AC2B2B">
        <w:rPr>
          <w:noProof/>
          <w:lang w:val="en-CA"/>
        </w:rPr>
        <w:t>8</w:t>
      </w:r>
      <w:r w:rsidRPr="00AC2B2B" w:rsidDel="003C51E6">
        <w:rPr>
          <w:lang w:val="en-CA"/>
        </w:rPr>
        <w:fldChar w:fldCharType="end"/>
      </w:r>
      <w:r w:rsidRPr="00AC2B2B" w:rsidDel="003C51E6">
        <w:rPr>
          <w:lang w:val="en-CA"/>
        </w:rPr>
        <w:noBreakHyphen/>
      </w:r>
      <w:r w:rsidRPr="00AC2B2B" w:rsidDel="003C51E6">
        <w:rPr>
          <w:lang w:val="en-CA"/>
        </w:rPr>
        <w:fldChar w:fldCharType="begin" w:fldLock="1"/>
      </w:r>
      <w:r w:rsidRPr="00AC2B2B" w:rsidDel="003C51E6">
        <w:rPr>
          <w:lang w:val="en-CA"/>
        </w:rPr>
        <w:instrText xml:space="preserve"> SEQ Equation \* ARABIC \s 1 </w:instrText>
      </w:r>
      <w:r w:rsidRPr="00AC2B2B" w:rsidDel="003C51E6">
        <w:rPr>
          <w:lang w:val="en-CA"/>
        </w:rPr>
        <w:fldChar w:fldCharType="separate"/>
      </w:r>
      <w:r w:rsidR="00E57AB9" w:rsidRPr="00AC2B2B">
        <w:rPr>
          <w:noProof/>
          <w:lang w:val="en-CA"/>
        </w:rPr>
        <w:t>776</w:t>
      </w:r>
      <w:r w:rsidRPr="00AC2B2B" w:rsidDel="003C51E6">
        <w:rPr>
          <w:lang w:val="en-CA"/>
        </w:rPr>
        <w:fldChar w:fldCharType="end"/>
      </w:r>
      <w:r w:rsidRPr="00AC2B2B" w:rsidDel="003C51E6">
        <w:rPr>
          <w:lang w:val="en-CA"/>
        </w:rPr>
        <w:t>)</w:t>
      </w:r>
    </w:p>
    <w:p w14:paraId="12068D6F" w14:textId="22BBE35B" w:rsidR="005F6B33" w:rsidRPr="00AC2B2B"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AC2B2B">
        <w:rPr>
          <w:color w:val="000000" w:themeColor="text1"/>
          <w:lang w:val="en-CA" w:eastAsia="ko-KR"/>
        </w:rPr>
        <w:t>PredFlagL1[ ( xSbIdx &lt;&lt; 2 ) + x ][ ( ySbIdx &lt;&lt; 2 ) + y] = predFlagL1</w:t>
      </w:r>
      <w:r w:rsidRPr="00AC2B2B">
        <w:rPr>
          <w:lang w:val="en-CA"/>
        </w:rPr>
        <w:tab/>
      </w:r>
      <w:r w:rsidRPr="00AC2B2B" w:rsidDel="003C51E6">
        <w:rPr>
          <w:lang w:val="en-CA"/>
        </w:rPr>
        <w:t>(</w:t>
      </w:r>
      <w:r w:rsidRPr="00AC2B2B" w:rsidDel="003C51E6">
        <w:rPr>
          <w:lang w:val="en-CA"/>
        </w:rPr>
        <w:fldChar w:fldCharType="begin" w:fldLock="1"/>
      </w:r>
      <w:r w:rsidRPr="00AC2B2B" w:rsidDel="003C51E6">
        <w:rPr>
          <w:lang w:val="en-CA"/>
        </w:rPr>
        <w:instrText xml:space="preserve"> STYLEREF 1 \s </w:instrText>
      </w:r>
      <w:r w:rsidRPr="00AC2B2B" w:rsidDel="003C51E6">
        <w:rPr>
          <w:lang w:val="en-CA"/>
        </w:rPr>
        <w:fldChar w:fldCharType="separate"/>
      </w:r>
      <w:r w:rsidR="00E57AB9" w:rsidRPr="00AC2B2B">
        <w:rPr>
          <w:noProof/>
          <w:lang w:val="en-CA"/>
        </w:rPr>
        <w:t>8</w:t>
      </w:r>
      <w:r w:rsidRPr="00AC2B2B" w:rsidDel="003C51E6">
        <w:rPr>
          <w:lang w:val="en-CA"/>
        </w:rPr>
        <w:fldChar w:fldCharType="end"/>
      </w:r>
      <w:r w:rsidRPr="00AC2B2B" w:rsidDel="003C51E6">
        <w:rPr>
          <w:lang w:val="en-CA"/>
        </w:rPr>
        <w:noBreakHyphen/>
      </w:r>
      <w:r w:rsidRPr="00AC2B2B" w:rsidDel="003C51E6">
        <w:rPr>
          <w:lang w:val="en-CA"/>
        </w:rPr>
        <w:fldChar w:fldCharType="begin" w:fldLock="1"/>
      </w:r>
      <w:r w:rsidRPr="00AC2B2B" w:rsidDel="003C51E6">
        <w:rPr>
          <w:lang w:val="en-CA"/>
        </w:rPr>
        <w:instrText xml:space="preserve"> SEQ Equation \* ARABIC \s 1 </w:instrText>
      </w:r>
      <w:r w:rsidRPr="00AC2B2B" w:rsidDel="003C51E6">
        <w:rPr>
          <w:lang w:val="en-CA"/>
        </w:rPr>
        <w:fldChar w:fldCharType="separate"/>
      </w:r>
      <w:r w:rsidR="00E57AB9" w:rsidRPr="00AC2B2B">
        <w:rPr>
          <w:noProof/>
          <w:lang w:val="en-CA"/>
        </w:rPr>
        <w:t>777</w:t>
      </w:r>
      <w:r w:rsidRPr="00AC2B2B" w:rsidDel="003C51E6">
        <w:rPr>
          <w:lang w:val="en-CA"/>
        </w:rPr>
        <w:fldChar w:fldCharType="end"/>
      </w:r>
      <w:r w:rsidRPr="00AC2B2B" w:rsidDel="003C51E6">
        <w:rPr>
          <w:lang w:val="en-CA"/>
        </w:rPr>
        <w:t>)</w:t>
      </w:r>
    </w:p>
    <w:p w14:paraId="14334E0F" w14:textId="125B440D" w:rsidR="007F16D3" w:rsidRPr="00AC2B2B" w:rsidRDefault="007F16D3" w:rsidP="0057383D">
      <w:pPr>
        <w:rPr>
          <w:rFonts w:eastAsia="Malgun Gothic"/>
          <w:lang w:val="en-CA" w:eastAsia="ko-KR"/>
        </w:rPr>
      </w:pPr>
    </w:p>
    <w:p w14:paraId="6770BFDD" w14:textId="77777777" w:rsidR="005F6B33" w:rsidRPr="00AC2B2B" w:rsidRDefault="005F6B33" w:rsidP="005F6B33">
      <w:pPr>
        <w:pStyle w:val="40"/>
        <w:rPr>
          <w:color w:val="000000" w:themeColor="text1"/>
          <w:lang w:val="en-CA" w:eastAsia="ko-KR"/>
        </w:rPr>
      </w:pPr>
      <w:bookmarkStart w:id="2862" w:name="_Ref528577940"/>
      <w:r w:rsidRPr="00AC2B2B">
        <w:rPr>
          <w:color w:val="000000" w:themeColor="text1"/>
          <w:lang w:val="en-CA" w:eastAsia="ko-KR"/>
        </w:rPr>
        <w:t>Reference picture mapping process for triangle merge mode</w:t>
      </w:r>
      <w:bookmarkEnd w:id="2862"/>
    </w:p>
    <w:p w14:paraId="6B7D78F1" w14:textId="77777777" w:rsidR="005F6B33" w:rsidRPr="00AC2B2B" w:rsidRDefault="005F6B33" w:rsidP="005F6B33">
      <w:pPr>
        <w:rPr>
          <w:color w:val="000000" w:themeColor="text1"/>
          <w:lang w:val="en-CA" w:eastAsia="ko-KR"/>
        </w:rPr>
      </w:pPr>
      <w:r w:rsidRPr="00AC2B2B">
        <w:rPr>
          <w:color w:val="000000" w:themeColor="text1"/>
          <w:lang w:val="en-CA" w:eastAsia="ko-KR"/>
        </w:rPr>
        <w:t>Input to this process are:</w:t>
      </w:r>
    </w:p>
    <w:p w14:paraId="4795B8D3" w14:textId="77777777" w:rsidR="005F6B33" w:rsidRPr="00AC2B2B" w:rsidRDefault="005F6B33" w:rsidP="005F6B33">
      <w:pPr>
        <w:numPr>
          <w:ilvl w:val="0"/>
          <w:numId w:val="9"/>
        </w:numPr>
        <w:tabs>
          <w:tab w:val="clear" w:pos="794"/>
          <w:tab w:val="left" w:pos="400"/>
        </w:tabs>
        <w:rPr>
          <w:color w:val="000000" w:themeColor="text1"/>
          <w:lang w:val="en-CA"/>
        </w:rPr>
      </w:pPr>
      <w:r w:rsidRPr="00AC2B2B">
        <w:rPr>
          <w:color w:val="000000" w:themeColor="text1"/>
          <w:lang w:val="en-CA"/>
        </w:rPr>
        <w:t>a variable X representing a reference list being equal to 0 or 1,</w:t>
      </w:r>
    </w:p>
    <w:p w14:paraId="55E0597B" w14:textId="77777777" w:rsidR="005F6B33" w:rsidRPr="00AC2B2B" w:rsidRDefault="005F6B33" w:rsidP="005F6B33">
      <w:pPr>
        <w:numPr>
          <w:ilvl w:val="0"/>
          <w:numId w:val="9"/>
        </w:numPr>
        <w:tabs>
          <w:tab w:val="clear" w:pos="794"/>
          <w:tab w:val="left" w:pos="400"/>
        </w:tabs>
        <w:rPr>
          <w:color w:val="000000" w:themeColor="text1"/>
          <w:lang w:val="en-CA"/>
        </w:rPr>
      </w:pPr>
      <w:r w:rsidRPr="00AC2B2B">
        <w:rPr>
          <w:color w:val="000000" w:themeColor="text1"/>
          <w:lang w:val="en-CA"/>
        </w:rPr>
        <w:lastRenderedPageBreak/>
        <w:t>a reference index refIdxLN.</w:t>
      </w:r>
    </w:p>
    <w:p w14:paraId="4E3CD995" w14:textId="77777777" w:rsidR="00FB6814" w:rsidRPr="00AC2B2B" w:rsidRDefault="00FB6814" w:rsidP="00FB6814">
      <w:pPr>
        <w:rPr>
          <w:color w:val="000000" w:themeColor="text1"/>
          <w:lang w:val="en-CA" w:eastAsia="ko-KR"/>
        </w:rPr>
      </w:pPr>
      <w:r w:rsidRPr="00AC2B2B">
        <w:rPr>
          <w:color w:val="000000" w:themeColor="text1"/>
          <w:lang w:val="en-CA" w:eastAsia="ko-KR"/>
        </w:rPr>
        <w:t>Output of this process is:</w:t>
      </w:r>
    </w:p>
    <w:p w14:paraId="0F73FC9A" w14:textId="77777777" w:rsidR="00FB6814" w:rsidRPr="00AC2B2B" w:rsidRDefault="00FB6814" w:rsidP="00FB6814">
      <w:pPr>
        <w:numPr>
          <w:ilvl w:val="0"/>
          <w:numId w:val="9"/>
        </w:numPr>
        <w:tabs>
          <w:tab w:val="clear" w:pos="794"/>
          <w:tab w:val="left" w:pos="400"/>
        </w:tabs>
        <w:rPr>
          <w:color w:val="000000" w:themeColor="text1"/>
          <w:lang w:val="en-CA"/>
        </w:rPr>
      </w:pPr>
      <w:r w:rsidRPr="00AC2B2B">
        <w:rPr>
          <w:color w:val="000000" w:themeColor="text1"/>
          <w:lang w:val="en-CA"/>
        </w:rPr>
        <w:t>a reference index refIdxTemp.</w:t>
      </w:r>
    </w:p>
    <w:p w14:paraId="6FAE60C1" w14:textId="77777777" w:rsidR="00FB6814" w:rsidRPr="00AC2B2B" w:rsidRDefault="00FB6814" w:rsidP="00FB6814">
      <w:pPr>
        <w:rPr>
          <w:color w:val="000000" w:themeColor="text1"/>
          <w:lang w:val="en-CA" w:eastAsia="ko-KR"/>
        </w:rPr>
      </w:pPr>
      <w:r w:rsidRPr="00AC2B2B">
        <w:rPr>
          <w:color w:val="000000" w:themeColor="text1"/>
          <w:lang w:val="en-CA" w:eastAsia="ko-KR"/>
        </w:rPr>
        <w:t>The variable refPicPoc is derived as follows:</w:t>
      </w:r>
    </w:p>
    <w:p w14:paraId="0FC2D0E4" w14:textId="606157C9" w:rsidR="00FB6814" w:rsidRPr="00AC2B2B"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sidRPr="00AC2B2B">
        <w:rPr>
          <w:color w:val="000000" w:themeColor="text1"/>
          <w:lang w:val="en-CA"/>
        </w:rPr>
        <w:t>refPicPoc = ( X = = 0 )  ?  RefPicList0[ refIdxLN ]  :  RefPicList1[ refIdxLN ]</w:t>
      </w:r>
      <w:r w:rsidRPr="00AC2B2B">
        <w:rPr>
          <w:lang w:val="en-CA"/>
        </w:rPr>
        <w:tab/>
      </w:r>
      <w:r w:rsidRPr="00AC2B2B" w:rsidDel="003C51E6">
        <w:rPr>
          <w:lang w:val="en-CA"/>
        </w:rPr>
        <w:t>(</w:t>
      </w:r>
      <w:r w:rsidRPr="00AC2B2B" w:rsidDel="003C51E6">
        <w:rPr>
          <w:lang w:val="en-CA"/>
        </w:rPr>
        <w:fldChar w:fldCharType="begin" w:fldLock="1"/>
      </w:r>
      <w:r w:rsidRPr="00AC2B2B" w:rsidDel="003C51E6">
        <w:rPr>
          <w:lang w:val="en-CA"/>
        </w:rPr>
        <w:instrText xml:space="preserve"> STYLEREF 1 \s </w:instrText>
      </w:r>
      <w:r w:rsidRPr="00AC2B2B" w:rsidDel="003C51E6">
        <w:rPr>
          <w:lang w:val="en-CA"/>
        </w:rPr>
        <w:fldChar w:fldCharType="separate"/>
      </w:r>
      <w:r w:rsidR="00E57AB9" w:rsidRPr="00AC2B2B">
        <w:rPr>
          <w:noProof/>
          <w:lang w:val="en-CA"/>
        </w:rPr>
        <w:t>8</w:t>
      </w:r>
      <w:r w:rsidRPr="00AC2B2B" w:rsidDel="003C51E6">
        <w:rPr>
          <w:lang w:val="en-CA"/>
        </w:rPr>
        <w:fldChar w:fldCharType="end"/>
      </w:r>
      <w:r w:rsidRPr="00AC2B2B" w:rsidDel="003C51E6">
        <w:rPr>
          <w:lang w:val="en-CA"/>
        </w:rPr>
        <w:noBreakHyphen/>
      </w:r>
      <w:r w:rsidRPr="00AC2B2B" w:rsidDel="003C51E6">
        <w:rPr>
          <w:lang w:val="en-CA"/>
        </w:rPr>
        <w:fldChar w:fldCharType="begin" w:fldLock="1"/>
      </w:r>
      <w:r w:rsidRPr="00AC2B2B" w:rsidDel="003C51E6">
        <w:rPr>
          <w:lang w:val="en-CA"/>
        </w:rPr>
        <w:instrText xml:space="preserve"> SEQ Equation \* ARABIC \s 1 </w:instrText>
      </w:r>
      <w:r w:rsidRPr="00AC2B2B" w:rsidDel="003C51E6">
        <w:rPr>
          <w:lang w:val="en-CA"/>
        </w:rPr>
        <w:fldChar w:fldCharType="separate"/>
      </w:r>
      <w:r w:rsidR="00E57AB9" w:rsidRPr="00AC2B2B">
        <w:rPr>
          <w:noProof/>
          <w:lang w:val="en-CA"/>
        </w:rPr>
        <w:t>778</w:t>
      </w:r>
      <w:r w:rsidRPr="00AC2B2B" w:rsidDel="003C51E6">
        <w:rPr>
          <w:lang w:val="en-CA"/>
        </w:rPr>
        <w:fldChar w:fldCharType="end"/>
      </w:r>
      <w:r w:rsidRPr="00AC2B2B" w:rsidDel="003C51E6">
        <w:rPr>
          <w:lang w:val="en-CA"/>
        </w:rPr>
        <w:t>)</w:t>
      </w:r>
    </w:p>
    <w:p w14:paraId="3FD46936" w14:textId="77777777" w:rsidR="00FB6814" w:rsidRPr="00AC2B2B" w:rsidRDefault="00FB6814" w:rsidP="00FB6814">
      <w:pPr>
        <w:rPr>
          <w:color w:val="000000" w:themeColor="text1"/>
          <w:lang w:val="en-CA"/>
        </w:rPr>
      </w:pPr>
      <w:r w:rsidRPr="00AC2B2B">
        <w:rPr>
          <w:color w:val="000000" w:themeColor="text1"/>
          <w:lang w:val="en-CA"/>
        </w:rPr>
        <w:t>The reference picture list refPicListTemp is derived as follows:</w:t>
      </w:r>
    </w:p>
    <w:p w14:paraId="52D500CD" w14:textId="12AD729B" w:rsidR="00FB6814" w:rsidRPr="00AC2B2B"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sidRPr="00AC2B2B">
        <w:rPr>
          <w:color w:val="000000" w:themeColor="text1"/>
          <w:lang w:val="en-CA"/>
        </w:rPr>
        <w:t>refPicListTemp = ( X = = 0 )  ?  RefPicList1  :  RefPicList0</w:t>
      </w:r>
      <w:r w:rsidRPr="00AC2B2B">
        <w:rPr>
          <w:lang w:val="en-CA"/>
        </w:rPr>
        <w:tab/>
      </w:r>
      <w:r w:rsidRPr="00AC2B2B" w:rsidDel="003C51E6">
        <w:rPr>
          <w:lang w:val="en-CA"/>
        </w:rPr>
        <w:t>(</w:t>
      </w:r>
      <w:r w:rsidRPr="00AC2B2B" w:rsidDel="003C51E6">
        <w:rPr>
          <w:lang w:val="en-CA"/>
        </w:rPr>
        <w:fldChar w:fldCharType="begin" w:fldLock="1"/>
      </w:r>
      <w:r w:rsidRPr="00AC2B2B" w:rsidDel="003C51E6">
        <w:rPr>
          <w:lang w:val="en-CA"/>
        </w:rPr>
        <w:instrText xml:space="preserve"> STYLEREF 1 \s </w:instrText>
      </w:r>
      <w:r w:rsidRPr="00AC2B2B" w:rsidDel="003C51E6">
        <w:rPr>
          <w:lang w:val="en-CA"/>
        </w:rPr>
        <w:fldChar w:fldCharType="separate"/>
      </w:r>
      <w:r w:rsidR="00E57AB9" w:rsidRPr="00AC2B2B">
        <w:rPr>
          <w:noProof/>
          <w:lang w:val="en-CA"/>
        </w:rPr>
        <w:t>8</w:t>
      </w:r>
      <w:r w:rsidRPr="00AC2B2B" w:rsidDel="003C51E6">
        <w:rPr>
          <w:lang w:val="en-CA"/>
        </w:rPr>
        <w:fldChar w:fldCharType="end"/>
      </w:r>
      <w:r w:rsidRPr="00AC2B2B" w:rsidDel="003C51E6">
        <w:rPr>
          <w:lang w:val="en-CA"/>
        </w:rPr>
        <w:noBreakHyphen/>
      </w:r>
      <w:r w:rsidRPr="00AC2B2B" w:rsidDel="003C51E6">
        <w:rPr>
          <w:lang w:val="en-CA"/>
        </w:rPr>
        <w:fldChar w:fldCharType="begin" w:fldLock="1"/>
      </w:r>
      <w:r w:rsidRPr="00AC2B2B" w:rsidDel="003C51E6">
        <w:rPr>
          <w:lang w:val="en-CA"/>
        </w:rPr>
        <w:instrText xml:space="preserve"> SEQ Equation \* ARABIC \s 1 </w:instrText>
      </w:r>
      <w:r w:rsidRPr="00AC2B2B" w:rsidDel="003C51E6">
        <w:rPr>
          <w:lang w:val="en-CA"/>
        </w:rPr>
        <w:fldChar w:fldCharType="separate"/>
      </w:r>
      <w:r w:rsidR="00E57AB9" w:rsidRPr="00AC2B2B">
        <w:rPr>
          <w:noProof/>
          <w:lang w:val="en-CA"/>
        </w:rPr>
        <w:t>779</w:t>
      </w:r>
      <w:r w:rsidRPr="00AC2B2B" w:rsidDel="003C51E6">
        <w:rPr>
          <w:lang w:val="en-CA"/>
        </w:rPr>
        <w:fldChar w:fldCharType="end"/>
      </w:r>
      <w:r w:rsidRPr="00AC2B2B" w:rsidDel="003C51E6">
        <w:rPr>
          <w:lang w:val="en-CA"/>
        </w:rPr>
        <w:t>)</w:t>
      </w:r>
    </w:p>
    <w:p w14:paraId="508C9D8D" w14:textId="77777777" w:rsidR="00FB6814" w:rsidRPr="00AC2B2B" w:rsidRDefault="00FB6814" w:rsidP="00FB6814">
      <w:pPr>
        <w:rPr>
          <w:color w:val="000000" w:themeColor="text1"/>
          <w:lang w:val="en-CA" w:eastAsia="ko-KR"/>
        </w:rPr>
      </w:pPr>
      <w:r w:rsidRPr="00AC2B2B">
        <w:rPr>
          <w:color w:val="000000" w:themeColor="text1"/>
          <w:lang w:val="en-CA" w:eastAsia="ko-KR"/>
        </w:rPr>
        <w:t>The variable refIdxTemp is derived as follows:</w:t>
      </w:r>
    </w:p>
    <w:p w14:paraId="3D850556" w14:textId="77777777" w:rsidR="00FB6814" w:rsidRPr="00AC2B2B" w:rsidRDefault="00FB6814" w:rsidP="00FB6814">
      <w:pPr>
        <w:numPr>
          <w:ilvl w:val="0"/>
          <w:numId w:val="9"/>
        </w:numPr>
        <w:tabs>
          <w:tab w:val="clear" w:pos="794"/>
          <w:tab w:val="left" w:pos="400"/>
        </w:tabs>
        <w:rPr>
          <w:color w:val="000000" w:themeColor="text1"/>
          <w:lang w:val="en-CA"/>
        </w:rPr>
      </w:pPr>
      <w:r w:rsidRPr="00AC2B2B">
        <w:rPr>
          <w:color w:val="000000" w:themeColor="text1"/>
          <w:lang w:val="en-CA"/>
        </w:rPr>
        <w:t>The variable mapStop is set equal to FALSE.</w:t>
      </w:r>
    </w:p>
    <w:p w14:paraId="332A8949" w14:textId="77777777" w:rsidR="00FB6814" w:rsidRPr="00AC2B2B" w:rsidRDefault="00FB6814" w:rsidP="00FB6814">
      <w:pPr>
        <w:numPr>
          <w:ilvl w:val="0"/>
          <w:numId w:val="9"/>
        </w:numPr>
        <w:tabs>
          <w:tab w:val="clear" w:pos="794"/>
          <w:tab w:val="left" w:pos="400"/>
        </w:tabs>
        <w:rPr>
          <w:color w:val="000000" w:themeColor="text1"/>
          <w:lang w:val="en-CA"/>
        </w:rPr>
      </w:pPr>
      <w:r w:rsidRPr="00AC2B2B">
        <w:rPr>
          <w:color w:val="000000" w:themeColor="text1"/>
          <w:lang w:val="en-CA"/>
        </w:rPr>
        <w:t>For the variable refIdx</w:t>
      </w:r>
      <w:r w:rsidRPr="00AC2B2B">
        <w:rPr>
          <w:color w:val="000000" w:themeColor="text1"/>
          <w:vertAlign w:val="subscript"/>
          <w:lang w:val="en-CA"/>
        </w:rPr>
        <w:t>m</w:t>
      </w:r>
      <w:r w:rsidRPr="00AC2B2B">
        <w:rPr>
          <w:color w:val="000000" w:themeColor="text1"/>
          <w:lang w:val="en-CA"/>
        </w:rPr>
        <w:t xml:space="preserve"> with m = 0..num_ref_idx_l1_active_minus1, the following applies until mapStop is equal to FALSE:</w:t>
      </w:r>
    </w:p>
    <w:p w14:paraId="01E19595" w14:textId="088CE72E" w:rsidR="00FB6814" w:rsidRPr="00AC2B2B"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AC2B2B">
        <w:rPr>
          <w:color w:val="000000" w:themeColor="text1"/>
          <w:lang w:val="en-CA"/>
        </w:rPr>
        <w:t>refIdxTemp = ( refPicListTemp[ refIdx</w:t>
      </w:r>
      <w:r w:rsidRPr="00AC2B2B">
        <w:rPr>
          <w:color w:val="000000" w:themeColor="text1"/>
          <w:vertAlign w:val="subscript"/>
          <w:lang w:val="en-CA"/>
        </w:rPr>
        <w:t>m</w:t>
      </w:r>
      <w:r w:rsidRPr="00AC2B2B">
        <w:rPr>
          <w:color w:val="000000" w:themeColor="text1"/>
          <w:lang w:val="en-CA"/>
        </w:rPr>
        <w:t> ] = = refPicPoc )  ?  refIdx</w:t>
      </w:r>
      <w:r w:rsidRPr="00AC2B2B">
        <w:rPr>
          <w:color w:val="000000" w:themeColor="text1"/>
          <w:vertAlign w:val="subscript"/>
          <w:lang w:val="en-CA"/>
        </w:rPr>
        <w:t>m</w:t>
      </w:r>
      <w:r w:rsidRPr="00AC2B2B">
        <w:rPr>
          <w:color w:val="000000" w:themeColor="text1"/>
          <w:lang w:val="en-CA"/>
        </w:rPr>
        <w:t xml:space="preserve">  :  −1</w:t>
      </w:r>
      <w:r w:rsidRPr="00AC2B2B">
        <w:rPr>
          <w:lang w:val="en-CA"/>
        </w:rPr>
        <w:tab/>
      </w:r>
      <w:r w:rsidRPr="00AC2B2B" w:rsidDel="003C51E6">
        <w:rPr>
          <w:lang w:val="en-CA"/>
        </w:rPr>
        <w:t>(</w:t>
      </w:r>
      <w:r w:rsidRPr="00AC2B2B" w:rsidDel="003C51E6">
        <w:rPr>
          <w:lang w:val="en-CA"/>
        </w:rPr>
        <w:fldChar w:fldCharType="begin" w:fldLock="1"/>
      </w:r>
      <w:r w:rsidRPr="00AC2B2B" w:rsidDel="003C51E6">
        <w:rPr>
          <w:lang w:val="en-CA"/>
        </w:rPr>
        <w:instrText xml:space="preserve"> STYLEREF 1 \s </w:instrText>
      </w:r>
      <w:r w:rsidRPr="00AC2B2B" w:rsidDel="003C51E6">
        <w:rPr>
          <w:lang w:val="en-CA"/>
        </w:rPr>
        <w:fldChar w:fldCharType="separate"/>
      </w:r>
      <w:r w:rsidR="00E57AB9" w:rsidRPr="00AC2B2B">
        <w:rPr>
          <w:noProof/>
          <w:lang w:val="en-CA"/>
        </w:rPr>
        <w:t>8</w:t>
      </w:r>
      <w:r w:rsidRPr="00AC2B2B" w:rsidDel="003C51E6">
        <w:rPr>
          <w:lang w:val="en-CA"/>
        </w:rPr>
        <w:fldChar w:fldCharType="end"/>
      </w:r>
      <w:r w:rsidRPr="00AC2B2B" w:rsidDel="003C51E6">
        <w:rPr>
          <w:lang w:val="en-CA"/>
        </w:rPr>
        <w:noBreakHyphen/>
      </w:r>
      <w:r w:rsidRPr="00AC2B2B" w:rsidDel="003C51E6">
        <w:rPr>
          <w:lang w:val="en-CA"/>
        </w:rPr>
        <w:fldChar w:fldCharType="begin" w:fldLock="1"/>
      </w:r>
      <w:r w:rsidRPr="00AC2B2B" w:rsidDel="003C51E6">
        <w:rPr>
          <w:lang w:val="en-CA"/>
        </w:rPr>
        <w:instrText xml:space="preserve"> SEQ Equation \* ARABIC \s 1 </w:instrText>
      </w:r>
      <w:r w:rsidRPr="00AC2B2B" w:rsidDel="003C51E6">
        <w:rPr>
          <w:lang w:val="en-CA"/>
        </w:rPr>
        <w:fldChar w:fldCharType="separate"/>
      </w:r>
      <w:r w:rsidR="00E57AB9" w:rsidRPr="00AC2B2B">
        <w:rPr>
          <w:noProof/>
          <w:lang w:val="en-CA"/>
        </w:rPr>
        <w:t>780</w:t>
      </w:r>
      <w:r w:rsidRPr="00AC2B2B" w:rsidDel="003C51E6">
        <w:rPr>
          <w:lang w:val="en-CA"/>
        </w:rPr>
        <w:fldChar w:fldCharType="end"/>
      </w:r>
      <w:r w:rsidRPr="00AC2B2B" w:rsidDel="003C51E6">
        <w:rPr>
          <w:lang w:val="en-CA"/>
        </w:rPr>
        <w:t>)</w:t>
      </w:r>
    </w:p>
    <w:p w14:paraId="4634235C" w14:textId="65A47DF2" w:rsidR="00FB6814" w:rsidRPr="00AC2B2B"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AC2B2B">
        <w:rPr>
          <w:color w:val="000000" w:themeColor="text1"/>
          <w:lang w:val="en-CA"/>
        </w:rPr>
        <w:t>mapStop = ( refIdxTemp != −1 )  ?  TRUE  :  FALSE</w:t>
      </w:r>
      <w:r w:rsidRPr="00AC2B2B">
        <w:rPr>
          <w:lang w:val="en-CA"/>
        </w:rPr>
        <w:tab/>
      </w:r>
      <w:r w:rsidRPr="00AC2B2B" w:rsidDel="003C51E6">
        <w:rPr>
          <w:lang w:val="en-CA"/>
        </w:rPr>
        <w:t>(</w:t>
      </w:r>
      <w:r w:rsidRPr="00AC2B2B" w:rsidDel="003C51E6">
        <w:rPr>
          <w:lang w:val="en-CA"/>
        </w:rPr>
        <w:fldChar w:fldCharType="begin" w:fldLock="1"/>
      </w:r>
      <w:r w:rsidRPr="00AC2B2B" w:rsidDel="003C51E6">
        <w:rPr>
          <w:lang w:val="en-CA"/>
        </w:rPr>
        <w:instrText xml:space="preserve"> STYLEREF 1 \s </w:instrText>
      </w:r>
      <w:r w:rsidRPr="00AC2B2B" w:rsidDel="003C51E6">
        <w:rPr>
          <w:lang w:val="en-CA"/>
        </w:rPr>
        <w:fldChar w:fldCharType="separate"/>
      </w:r>
      <w:r w:rsidR="00E57AB9" w:rsidRPr="00AC2B2B">
        <w:rPr>
          <w:noProof/>
          <w:lang w:val="en-CA"/>
        </w:rPr>
        <w:t>8</w:t>
      </w:r>
      <w:r w:rsidRPr="00AC2B2B" w:rsidDel="003C51E6">
        <w:rPr>
          <w:lang w:val="en-CA"/>
        </w:rPr>
        <w:fldChar w:fldCharType="end"/>
      </w:r>
      <w:r w:rsidRPr="00AC2B2B" w:rsidDel="003C51E6">
        <w:rPr>
          <w:lang w:val="en-CA"/>
        </w:rPr>
        <w:noBreakHyphen/>
      </w:r>
      <w:r w:rsidRPr="00AC2B2B" w:rsidDel="003C51E6">
        <w:rPr>
          <w:lang w:val="en-CA"/>
        </w:rPr>
        <w:fldChar w:fldCharType="begin" w:fldLock="1"/>
      </w:r>
      <w:r w:rsidRPr="00AC2B2B" w:rsidDel="003C51E6">
        <w:rPr>
          <w:lang w:val="en-CA"/>
        </w:rPr>
        <w:instrText xml:space="preserve"> SEQ Equation \* ARABIC \s 1 </w:instrText>
      </w:r>
      <w:r w:rsidRPr="00AC2B2B" w:rsidDel="003C51E6">
        <w:rPr>
          <w:lang w:val="en-CA"/>
        </w:rPr>
        <w:fldChar w:fldCharType="separate"/>
      </w:r>
      <w:r w:rsidR="00E57AB9" w:rsidRPr="00AC2B2B">
        <w:rPr>
          <w:noProof/>
          <w:lang w:val="en-CA"/>
        </w:rPr>
        <w:t>781</w:t>
      </w:r>
      <w:r w:rsidRPr="00AC2B2B" w:rsidDel="003C51E6">
        <w:rPr>
          <w:lang w:val="en-CA"/>
        </w:rPr>
        <w:fldChar w:fldCharType="end"/>
      </w:r>
      <w:r w:rsidRPr="00AC2B2B" w:rsidDel="003C51E6">
        <w:rPr>
          <w:lang w:val="en-CA"/>
        </w:rPr>
        <w:t>)</w:t>
      </w:r>
    </w:p>
    <w:p w14:paraId="524E575A" w14:textId="77777777" w:rsidR="005F6B33" w:rsidRPr="00AC2B2B" w:rsidRDefault="005F6B33" w:rsidP="0057383D">
      <w:pPr>
        <w:rPr>
          <w:rFonts w:eastAsia="Malgun Gothic"/>
          <w:lang w:val="en-CA" w:eastAsia="ko-KR"/>
        </w:rPr>
      </w:pPr>
    </w:p>
    <w:p w14:paraId="4B4FA27C" w14:textId="77777777" w:rsidR="0057383D" w:rsidRPr="00AC2B2B" w:rsidRDefault="0057383D" w:rsidP="0057383D">
      <w:pPr>
        <w:pStyle w:val="30"/>
        <w:rPr>
          <w:lang w:val="en-CA" w:eastAsia="ko-KR"/>
        </w:rPr>
      </w:pPr>
      <w:bookmarkStart w:id="2863" w:name="_Ref522376711"/>
      <w:bookmarkStart w:id="2864" w:name="_Toc533101954"/>
      <w:r w:rsidRPr="00AC2B2B">
        <w:rPr>
          <w:lang w:val="en-CA" w:eastAsia="ko-KR"/>
        </w:rPr>
        <w:t>Decoding process for</w:t>
      </w:r>
      <w:r w:rsidRPr="00AC2B2B" w:rsidDel="003C51E6">
        <w:rPr>
          <w:lang w:val="en-CA" w:eastAsia="ko-KR"/>
        </w:rPr>
        <w:t xml:space="preserve"> the residual signal of coding </w:t>
      </w:r>
      <w:r w:rsidRPr="00AC2B2B">
        <w:rPr>
          <w:lang w:val="en-CA" w:eastAsia="ko-KR"/>
        </w:rPr>
        <w:t>blocks coded in inter prediction mode</w:t>
      </w:r>
      <w:bookmarkEnd w:id="2863"/>
      <w:bookmarkEnd w:id="2864"/>
    </w:p>
    <w:p w14:paraId="491950D4" w14:textId="77777777" w:rsidR="0057383D" w:rsidRPr="00AC2B2B" w:rsidRDefault="0057383D" w:rsidP="0057383D">
      <w:pPr>
        <w:rPr>
          <w:lang w:val="en-CA"/>
        </w:rPr>
      </w:pPr>
      <w:r w:rsidRPr="00AC2B2B">
        <w:rPr>
          <w:lang w:val="en-CA"/>
        </w:rPr>
        <w:t>Inputs to this process are:</w:t>
      </w:r>
    </w:p>
    <w:p w14:paraId="6B3EB06D" w14:textId="77777777" w:rsidR="0057383D" w:rsidRPr="00AC2B2B" w:rsidRDefault="0057383D" w:rsidP="0057383D">
      <w:pPr>
        <w:numPr>
          <w:ilvl w:val="0"/>
          <w:numId w:val="12"/>
        </w:numPr>
        <w:tabs>
          <w:tab w:val="clear" w:pos="794"/>
          <w:tab w:val="num" w:pos="284"/>
          <w:tab w:val="left" w:pos="709"/>
        </w:tabs>
        <w:ind w:left="284" w:hanging="284"/>
        <w:rPr>
          <w:lang w:val="en-CA"/>
        </w:rPr>
      </w:pPr>
      <w:r w:rsidRPr="00AC2B2B">
        <w:rPr>
          <w:lang w:val="en-CA"/>
        </w:rPr>
        <w:t>a s</w:t>
      </w:r>
      <w:r w:rsidRPr="00AC2B2B">
        <w:rPr>
          <w:lang w:val="en-CA" w:eastAsia="ko-KR"/>
        </w:rPr>
        <w:t xml:space="preserve">ample </w:t>
      </w:r>
      <w:r w:rsidRPr="00AC2B2B">
        <w:rPr>
          <w:lang w:val="en-CA"/>
        </w:rPr>
        <w:t>location ( xTb0, yTb0 ) specifying the top-left sample of the current transform block relative to the top</w:t>
      </w:r>
      <w:r w:rsidRPr="00AC2B2B">
        <w:rPr>
          <w:lang w:val="en-CA"/>
        </w:rPr>
        <w:noBreakHyphen/>
        <w:t>left sample of the current picture,</w:t>
      </w:r>
    </w:p>
    <w:p w14:paraId="5F033683" w14:textId="77777777" w:rsidR="0057383D" w:rsidRPr="00AC2B2B" w:rsidRDefault="0057383D" w:rsidP="0057383D">
      <w:pPr>
        <w:numPr>
          <w:ilvl w:val="0"/>
          <w:numId w:val="12"/>
        </w:numPr>
        <w:tabs>
          <w:tab w:val="clear" w:pos="794"/>
          <w:tab w:val="num" w:pos="284"/>
          <w:tab w:val="left" w:pos="709"/>
        </w:tabs>
        <w:ind w:left="284" w:hanging="284"/>
        <w:rPr>
          <w:lang w:val="en-CA"/>
        </w:rPr>
      </w:pPr>
      <w:r w:rsidRPr="00AC2B2B">
        <w:rPr>
          <w:lang w:val="en-CA"/>
        </w:rPr>
        <w:t>a variable nTbW specifying the width of the current transform block,</w:t>
      </w:r>
    </w:p>
    <w:p w14:paraId="194F359B" w14:textId="77777777" w:rsidR="0057383D" w:rsidRPr="00AC2B2B" w:rsidRDefault="0057383D" w:rsidP="0057383D">
      <w:pPr>
        <w:numPr>
          <w:ilvl w:val="0"/>
          <w:numId w:val="12"/>
        </w:numPr>
        <w:tabs>
          <w:tab w:val="clear" w:pos="794"/>
          <w:tab w:val="num" w:pos="284"/>
          <w:tab w:val="left" w:pos="709"/>
        </w:tabs>
        <w:ind w:left="284" w:hanging="284"/>
        <w:rPr>
          <w:lang w:val="en-CA"/>
        </w:rPr>
      </w:pPr>
      <w:r w:rsidRPr="00AC2B2B">
        <w:rPr>
          <w:lang w:val="en-CA"/>
        </w:rPr>
        <w:t>a variable nTbH specifying the height of the current transform block,</w:t>
      </w:r>
    </w:p>
    <w:p w14:paraId="0EC83202" w14:textId="77777777" w:rsidR="0057383D" w:rsidRPr="00AC2B2B" w:rsidRDefault="0057383D" w:rsidP="0057383D">
      <w:pPr>
        <w:numPr>
          <w:ilvl w:val="0"/>
          <w:numId w:val="12"/>
        </w:numPr>
        <w:tabs>
          <w:tab w:val="clear" w:pos="794"/>
          <w:tab w:val="num" w:pos="284"/>
          <w:tab w:val="left" w:pos="709"/>
        </w:tabs>
        <w:ind w:left="284" w:hanging="284"/>
        <w:rPr>
          <w:lang w:val="en-CA"/>
        </w:rPr>
      </w:pPr>
      <w:r w:rsidRPr="00AC2B2B">
        <w:rPr>
          <w:lang w:val="en-CA"/>
        </w:rPr>
        <w:t>a variable cIdx specifying the colour component of the current block.</w:t>
      </w:r>
    </w:p>
    <w:p w14:paraId="31334122" w14:textId="77777777" w:rsidR="0057383D" w:rsidRPr="00AC2B2B" w:rsidRDefault="0057383D" w:rsidP="0057383D">
      <w:pPr>
        <w:rPr>
          <w:lang w:val="en-CA"/>
        </w:rPr>
      </w:pPr>
      <w:r w:rsidRPr="00AC2B2B">
        <w:rPr>
          <w:lang w:val="en-CA"/>
        </w:rPr>
        <w:t>Output of this process is an (nTbW)x(nTbH) array resSamples.</w:t>
      </w:r>
    </w:p>
    <w:p w14:paraId="165676FE" w14:textId="77777777" w:rsidR="0057383D" w:rsidRPr="00AC2B2B" w:rsidRDefault="0057383D" w:rsidP="0057383D">
      <w:pPr>
        <w:rPr>
          <w:lang w:val="en-CA"/>
        </w:rPr>
      </w:pPr>
      <w:r w:rsidRPr="00AC2B2B">
        <w:rPr>
          <w:lang w:val="en-CA"/>
        </w:rPr>
        <w:t>The maximum transform block size maxTbSize is derived as follows:</w:t>
      </w:r>
    </w:p>
    <w:p w14:paraId="0E1FA640" w14:textId="1B3ED7CD" w:rsidR="0057383D" w:rsidRPr="00AC2B2B" w:rsidRDefault="0057383D" w:rsidP="0057383D">
      <w:pPr>
        <w:pStyle w:val="Equation"/>
        <w:tabs>
          <w:tab w:val="clear" w:pos="794"/>
          <w:tab w:val="clear" w:pos="1588"/>
          <w:tab w:val="left" w:pos="851"/>
          <w:tab w:val="left" w:pos="1134"/>
          <w:tab w:val="left" w:pos="1418"/>
        </w:tabs>
        <w:ind w:left="562"/>
        <w:rPr>
          <w:lang w:val="en-CA" w:eastAsia="ko-KR"/>
        </w:rPr>
      </w:pPr>
      <w:r w:rsidRPr="00AC2B2B">
        <w:rPr>
          <w:lang w:val="en-CA"/>
        </w:rPr>
        <w:t>maxTbSize = ( cIdx  = =  0 ) ? MaxTbSizeY : MaxTbSizeY / 2</w:t>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782</w:t>
      </w:r>
      <w:r w:rsidRPr="00AC2B2B">
        <w:rPr>
          <w:lang w:val="en-CA"/>
        </w:rPr>
        <w:fldChar w:fldCharType="end"/>
      </w:r>
      <w:r w:rsidRPr="00AC2B2B">
        <w:rPr>
          <w:lang w:val="en-CA"/>
        </w:rPr>
        <w:t>)</w:t>
      </w:r>
    </w:p>
    <w:p w14:paraId="6F398CA9" w14:textId="77777777" w:rsidR="0057383D" w:rsidRPr="00AC2B2B" w:rsidRDefault="0057383D" w:rsidP="0057383D">
      <w:pPr>
        <w:rPr>
          <w:lang w:val="en-CA"/>
        </w:rPr>
      </w:pPr>
      <w:r w:rsidRPr="00AC2B2B">
        <w:rPr>
          <w:lang w:val="en-CA"/>
        </w:rPr>
        <w:t>The luma sample location is derived as follows:</w:t>
      </w:r>
    </w:p>
    <w:p w14:paraId="0DD61E11" w14:textId="137B82EE" w:rsidR="0057383D" w:rsidRPr="00AC2B2B" w:rsidRDefault="0057383D" w:rsidP="0057383D">
      <w:pPr>
        <w:pStyle w:val="Equation"/>
        <w:tabs>
          <w:tab w:val="clear" w:pos="794"/>
          <w:tab w:val="clear" w:pos="1588"/>
          <w:tab w:val="left" w:pos="851"/>
          <w:tab w:val="left" w:pos="1134"/>
          <w:tab w:val="left" w:pos="1418"/>
        </w:tabs>
        <w:ind w:left="562"/>
        <w:rPr>
          <w:lang w:val="en-CA"/>
        </w:rPr>
      </w:pPr>
      <w:r w:rsidRPr="00AC2B2B">
        <w:rPr>
          <w:lang w:val="en-CA"/>
        </w:rPr>
        <w:t>( xTbY, yTbY ) = ( cIdx  = =  0 ) ? ( xTb0, yTb0 ) : ( xTb0 / 2, yTb0 / 2 )</w:t>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783</w:t>
      </w:r>
      <w:r w:rsidRPr="00AC2B2B">
        <w:rPr>
          <w:lang w:val="en-CA"/>
        </w:rPr>
        <w:fldChar w:fldCharType="end"/>
      </w:r>
      <w:r w:rsidRPr="00AC2B2B">
        <w:rPr>
          <w:lang w:val="en-CA"/>
        </w:rPr>
        <w:t>)</w:t>
      </w:r>
    </w:p>
    <w:p w14:paraId="6A4C3097" w14:textId="77777777" w:rsidR="0057383D" w:rsidRPr="00AC2B2B" w:rsidRDefault="0057383D" w:rsidP="0057383D">
      <w:pPr>
        <w:rPr>
          <w:lang w:val="en-CA"/>
        </w:rPr>
      </w:pPr>
      <w:r w:rsidRPr="00AC2B2B">
        <w:rPr>
          <w:lang w:val="en-CA"/>
        </w:rPr>
        <w:t>Depending on maxTbSize, the following applies:</w:t>
      </w:r>
    </w:p>
    <w:p w14:paraId="07F0F676" w14:textId="77777777" w:rsidR="0057383D" w:rsidRPr="00AC2B2B" w:rsidRDefault="0057383D" w:rsidP="0057383D">
      <w:pPr>
        <w:numPr>
          <w:ilvl w:val="0"/>
          <w:numId w:val="12"/>
        </w:numPr>
        <w:tabs>
          <w:tab w:val="clear" w:pos="794"/>
          <w:tab w:val="num" w:pos="284"/>
          <w:tab w:val="left" w:pos="709"/>
        </w:tabs>
        <w:ind w:left="284" w:hanging="284"/>
        <w:rPr>
          <w:lang w:val="en-CA"/>
        </w:rPr>
      </w:pPr>
      <w:r w:rsidRPr="00AC2B2B">
        <w:rPr>
          <w:lang w:val="en-CA"/>
        </w:rPr>
        <w:t>If nTbW is greater than maxTbSize or nTbH is greater than maxTbSize, the following ordered steps apply.</w:t>
      </w:r>
    </w:p>
    <w:p w14:paraId="422BCC08" w14:textId="4DB198E2" w:rsidR="0057383D" w:rsidRPr="00AC2B2B"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AC2B2B">
        <w:rPr>
          <w:lang w:val="en-CA"/>
        </w:rPr>
        <w:t>The variables n</w:t>
      </w:r>
      <w:r w:rsidR="0009708F" w:rsidRPr="00AC2B2B">
        <w:rPr>
          <w:lang w:val="en-CA"/>
        </w:rPr>
        <w:t>ew</w:t>
      </w:r>
      <w:r w:rsidRPr="00AC2B2B">
        <w:rPr>
          <w:lang w:val="en-CA"/>
        </w:rPr>
        <w:t>TbW and n</w:t>
      </w:r>
      <w:r w:rsidR="0009708F" w:rsidRPr="00AC2B2B">
        <w:rPr>
          <w:lang w:val="en-CA"/>
        </w:rPr>
        <w:t>ew</w:t>
      </w:r>
      <w:r w:rsidRPr="00AC2B2B">
        <w:rPr>
          <w:lang w:val="en-CA"/>
        </w:rPr>
        <w:t xml:space="preserve">TbH are </w:t>
      </w:r>
      <w:r w:rsidR="0009708F" w:rsidRPr="00AC2B2B">
        <w:rPr>
          <w:lang w:val="en-CA"/>
        </w:rPr>
        <w:t xml:space="preserve">derived </w:t>
      </w:r>
      <w:r w:rsidRPr="00AC2B2B">
        <w:rPr>
          <w:lang w:val="en-CA"/>
        </w:rPr>
        <w:t>as follows:</w:t>
      </w:r>
    </w:p>
    <w:p w14:paraId="253F2D78" w14:textId="63351002" w:rsidR="0057383D" w:rsidRPr="00AC2B2B" w:rsidRDefault="0057383D" w:rsidP="0057383D">
      <w:pPr>
        <w:pStyle w:val="Equation"/>
        <w:tabs>
          <w:tab w:val="clear" w:pos="794"/>
          <w:tab w:val="clear" w:pos="1588"/>
          <w:tab w:val="left" w:pos="851"/>
          <w:tab w:val="left" w:pos="1134"/>
          <w:tab w:val="left" w:pos="1418"/>
        </w:tabs>
        <w:ind w:left="851"/>
        <w:rPr>
          <w:lang w:val="en-CA"/>
        </w:rPr>
      </w:pPr>
      <w:r w:rsidRPr="00AC2B2B">
        <w:rPr>
          <w:lang w:val="en-CA"/>
        </w:rPr>
        <w:t>n</w:t>
      </w:r>
      <w:r w:rsidR="003C1689" w:rsidRPr="00AC2B2B">
        <w:rPr>
          <w:lang w:val="en-CA"/>
        </w:rPr>
        <w:t>ew</w:t>
      </w:r>
      <w:r w:rsidRPr="00AC2B2B">
        <w:rPr>
          <w:lang w:val="en-CA"/>
        </w:rPr>
        <w:t>TbW = ( nTbW  &gt;  maxTbSize ) ? ( nTbW / 2 ) : nTbW</w:t>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784</w:t>
      </w:r>
      <w:r w:rsidRPr="00AC2B2B">
        <w:rPr>
          <w:lang w:val="en-CA"/>
        </w:rPr>
        <w:fldChar w:fldCharType="end"/>
      </w:r>
      <w:r w:rsidRPr="00AC2B2B">
        <w:rPr>
          <w:lang w:val="en-CA"/>
        </w:rPr>
        <w:t>)</w:t>
      </w:r>
    </w:p>
    <w:p w14:paraId="03C010EA" w14:textId="42AAB471" w:rsidR="0057383D" w:rsidRPr="00AC2B2B" w:rsidRDefault="0057383D" w:rsidP="0057383D">
      <w:pPr>
        <w:pStyle w:val="Equation"/>
        <w:tabs>
          <w:tab w:val="clear" w:pos="794"/>
          <w:tab w:val="clear" w:pos="1588"/>
          <w:tab w:val="left" w:pos="851"/>
          <w:tab w:val="left" w:pos="1134"/>
          <w:tab w:val="left" w:pos="1418"/>
        </w:tabs>
        <w:ind w:left="851"/>
        <w:rPr>
          <w:lang w:val="en-CA"/>
        </w:rPr>
      </w:pPr>
      <w:r w:rsidRPr="00AC2B2B">
        <w:rPr>
          <w:lang w:val="en-CA"/>
        </w:rPr>
        <w:t>n</w:t>
      </w:r>
      <w:r w:rsidR="003C1689" w:rsidRPr="00AC2B2B">
        <w:rPr>
          <w:lang w:val="en-CA"/>
        </w:rPr>
        <w:t>ew</w:t>
      </w:r>
      <w:r w:rsidRPr="00AC2B2B">
        <w:rPr>
          <w:lang w:val="en-CA"/>
        </w:rPr>
        <w:t>TbH = ( nTbH   &gt;  maxTbSize ) ? ( nTbH / 2 ) :  nTbH</w:t>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785</w:t>
      </w:r>
      <w:r w:rsidRPr="00AC2B2B">
        <w:rPr>
          <w:lang w:val="en-CA"/>
        </w:rPr>
        <w:fldChar w:fldCharType="end"/>
      </w:r>
      <w:r w:rsidRPr="00AC2B2B">
        <w:rPr>
          <w:lang w:val="en-CA"/>
        </w:rPr>
        <w:t>)</w:t>
      </w:r>
    </w:p>
    <w:p w14:paraId="7A559CF2" w14:textId="3DBBAAAC" w:rsidR="0057383D" w:rsidRPr="00AC2B2B"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AC2B2B">
        <w:rPr>
          <w:lang w:val="en-CA"/>
        </w:rPr>
        <w:t xml:space="preserve">The decoding process </w:t>
      </w:r>
      <w:r w:rsidRPr="00AC2B2B">
        <w:rPr>
          <w:lang w:val="en-CA" w:eastAsia="ko-KR"/>
        </w:rPr>
        <w:t>process for</w:t>
      </w:r>
      <w:r w:rsidRPr="00AC2B2B" w:rsidDel="003C51E6">
        <w:rPr>
          <w:lang w:val="en-CA" w:eastAsia="ko-KR"/>
        </w:rPr>
        <w:t xml:space="preserve"> the residual signal of coding units coded in inter prediction mode</w:t>
      </w:r>
      <w:r w:rsidRPr="00AC2B2B">
        <w:rPr>
          <w:lang w:val="en-CA"/>
        </w:rPr>
        <w:t xml:space="preserve"> as specified in this clause is invoked with the location ( xTb0, yTb0 ), the transform block width nTbW</w:t>
      </w:r>
      <w:r w:rsidR="003C1689" w:rsidRPr="00AC2B2B">
        <w:rPr>
          <w:lang w:val="en-CA"/>
        </w:rPr>
        <w:t xml:space="preserve"> set equal to newTbW</w:t>
      </w:r>
      <w:r w:rsidRPr="00AC2B2B">
        <w:rPr>
          <w:lang w:val="en-CA"/>
        </w:rPr>
        <w:t xml:space="preserve"> and </w:t>
      </w:r>
      <w:r w:rsidR="003C1689" w:rsidRPr="00AC2B2B">
        <w:rPr>
          <w:lang w:val="en-CA"/>
        </w:rPr>
        <w:t xml:space="preserve">the </w:t>
      </w:r>
      <w:r w:rsidRPr="00AC2B2B">
        <w:rPr>
          <w:lang w:val="en-CA"/>
        </w:rPr>
        <w:t>height nTbH</w:t>
      </w:r>
      <w:r w:rsidR="003C1689" w:rsidRPr="00AC2B2B">
        <w:rPr>
          <w:lang w:val="en-CA"/>
        </w:rPr>
        <w:t xml:space="preserve"> set equal to newTbH</w:t>
      </w:r>
      <w:r w:rsidRPr="00AC2B2B">
        <w:rPr>
          <w:lang w:val="en-CA"/>
        </w:rPr>
        <w:t xml:space="preserve">, the intra prediction mode predModeIntra, and the variable cIdx as inputs, and the output is a modified reconstructed picture </w:t>
      </w:r>
      <w:r w:rsidR="0069582D" w:rsidRPr="00AC2B2B">
        <w:rPr>
          <w:lang w:val="en-CA"/>
        </w:rPr>
        <w:t>before in-loop filtering</w:t>
      </w:r>
      <w:r w:rsidRPr="00AC2B2B">
        <w:rPr>
          <w:lang w:val="en-CA"/>
        </w:rPr>
        <w:t>.</w:t>
      </w:r>
    </w:p>
    <w:p w14:paraId="4172FC1B" w14:textId="5D4A6BF3" w:rsidR="0057383D" w:rsidRPr="00AC2B2B"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AC2B2B">
        <w:rPr>
          <w:lang w:val="en-CA"/>
        </w:rPr>
        <w:t>When</w:t>
      </w:r>
      <w:r w:rsidR="0057383D" w:rsidRPr="00AC2B2B">
        <w:rPr>
          <w:lang w:val="en-CA"/>
        </w:rPr>
        <w:t xml:space="preserve"> nTbW is greater than maxTbSize, the decoding process </w:t>
      </w:r>
      <w:r w:rsidR="0057383D" w:rsidRPr="00AC2B2B">
        <w:rPr>
          <w:lang w:val="en-CA" w:eastAsia="ko-KR"/>
        </w:rPr>
        <w:t>process for</w:t>
      </w:r>
      <w:r w:rsidR="0057383D" w:rsidRPr="00AC2B2B" w:rsidDel="003C51E6">
        <w:rPr>
          <w:lang w:val="en-CA" w:eastAsia="ko-KR"/>
        </w:rPr>
        <w:t xml:space="preserve"> the residual signal of coding units coded in inter prediction mode</w:t>
      </w:r>
      <w:r w:rsidR="0057383D" w:rsidRPr="00AC2B2B">
        <w:rPr>
          <w:lang w:val="en-CA"/>
        </w:rPr>
        <w:t xml:space="preserve"> as specified in this clause is invoked with the location ( xTb0, yTb0 ) set equal to ( xTb0 + n</w:t>
      </w:r>
      <w:r w:rsidR="003C1689" w:rsidRPr="00AC2B2B">
        <w:rPr>
          <w:lang w:val="en-CA"/>
        </w:rPr>
        <w:t>ew</w:t>
      </w:r>
      <w:r w:rsidR="0057383D" w:rsidRPr="00AC2B2B">
        <w:rPr>
          <w:lang w:val="en-CA"/>
        </w:rPr>
        <w:t>TbW, yTb0 ), the transform block width nTbW</w:t>
      </w:r>
      <w:r w:rsidR="003C1689" w:rsidRPr="00AC2B2B">
        <w:rPr>
          <w:lang w:val="en-CA"/>
        </w:rPr>
        <w:t xml:space="preserve"> set equal to newTbW</w:t>
      </w:r>
      <w:r w:rsidR="0057383D" w:rsidRPr="00AC2B2B">
        <w:rPr>
          <w:lang w:val="en-CA"/>
        </w:rPr>
        <w:t xml:space="preserve"> and </w:t>
      </w:r>
      <w:r w:rsidR="003C1689" w:rsidRPr="00AC2B2B">
        <w:rPr>
          <w:lang w:val="en-CA"/>
        </w:rPr>
        <w:t xml:space="preserve">the </w:t>
      </w:r>
      <w:r w:rsidR="0057383D" w:rsidRPr="00AC2B2B">
        <w:rPr>
          <w:lang w:val="en-CA"/>
        </w:rPr>
        <w:t>height nTbH</w:t>
      </w:r>
      <w:r w:rsidR="003C1689" w:rsidRPr="00AC2B2B">
        <w:rPr>
          <w:lang w:val="en-CA"/>
        </w:rPr>
        <w:t xml:space="preserve"> set equal to newTbH</w:t>
      </w:r>
      <w:r w:rsidR="0057383D" w:rsidRPr="00AC2B2B">
        <w:rPr>
          <w:lang w:val="en-CA"/>
        </w:rPr>
        <w:t>, the intra prediction mode predModeIntra, and the variable cIdx as inputs, and the output is a modified reconstructed picture .</w:t>
      </w:r>
    </w:p>
    <w:p w14:paraId="733E6BF3" w14:textId="04B5104C" w:rsidR="0057383D" w:rsidRPr="00AC2B2B"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AC2B2B">
        <w:rPr>
          <w:lang w:val="en-CA"/>
        </w:rPr>
        <w:lastRenderedPageBreak/>
        <w:t>When</w:t>
      </w:r>
      <w:r w:rsidR="0057383D" w:rsidRPr="00AC2B2B">
        <w:rPr>
          <w:lang w:val="en-CA"/>
        </w:rPr>
        <w:t xml:space="preserve"> nTbH is greater than maxTbSize, the decoding process </w:t>
      </w:r>
      <w:r w:rsidR="0057383D" w:rsidRPr="00AC2B2B">
        <w:rPr>
          <w:lang w:val="en-CA" w:eastAsia="ko-KR"/>
        </w:rPr>
        <w:t>process for</w:t>
      </w:r>
      <w:r w:rsidR="0057383D" w:rsidRPr="00AC2B2B" w:rsidDel="003C51E6">
        <w:rPr>
          <w:lang w:val="en-CA" w:eastAsia="ko-KR"/>
        </w:rPr>
        <w:t xml:space="preserve"> the residual signal of coding units coded in inter prediction mode</w:t>
      </w:r>
      <w:r w:rsidR="0057383D" w:rsidRPr="00AC2B2B">
        <w:rPr>
          <w:lang w:val="en-CA"/>
        </w:rPr>
        <w:t xml:space="preserve"> as specified in this clause is invoked with the location ( xTb0, yTb0 ) set equal to ( xTb0, yTb0 + n</w:t>
      </w:r>
      <w:r w:rsidR="003C1689" w:rsidRPr="00AC2B2B">
        <w:rPr>
          <w:lang w:val="en-CA"/>
        </w:rPr>
        <w:t>ew</w:t>
      </w:r>
      <w:r w:rsidR="0057383D" w:rsidRPr="00AC2B2B">
        <w:rPr>
          <w:lang w:val="en-CA"/>
        </w:rPr>
        <w:t>TbH ), the transform block width nTbW</w:t>
      </w:r>
      <w:r w:rsidR="003C1689" w:rsidRPr="00AC2B2B">
        <w:rPr>
          <w:lang w:val="en-CA"/>
        </w:rPr>
        <w:t xml:space="preserve"> set equal to newTbW</w:t>
      </w:r>
      <w:r w:rsidR="0057383D" w:rsidRPr="00AC2B2B">
        <w:rPr>
          <w:lang w:val="en-CA"/>
        </w:rPr>
        <w:t xml:space="preserve"> and </w:t>
      </w:r>
      <w:r w:rsidR="003C1689" w:rsidRPr="00AC2B2B">
        <w:rPr>
          <w:lang w:val="en-CA"/>
        </w:rPr>
        <w:t xml:space="preserve">the </w:t>
      </w:r>
      <w:r w:rsidR="0057383D" w:rsidRPr="00AC2B2B">
        <w:rPr>
          <w:lang w:val="en-CA"/>
        </w:rPr>
        <w:t>height nTbH</w:t>
      </w:r>
      <w:r w:rsidR="003C1689" w:rsidRPr="00AC2B2B">
        <w:rPr>
          <w:lang w:val="en-CA"/>
        </w:rPr>
        <w:t xml:space="preserve"> set equal to newTbH</w:t>
      </w:r>
      <w:r w:rsidR="0057383D" w:rsidRPr="00AC2B2B">
        <w:rPr>
          <w:lang w:val="en-CA"/>
        </w:rPr>
        <w:t xml:space="preserve">, the intra prediction mode predModeIntra, and the variable cIdx as inputs, and the output is a modified reconstructed picture </w:t>
      </w:r>
      <w:r w:rsidR="0069582D" w:rsidRPr="00AC2B2B">
        <w:rPr>
          <w:lang w:val="en-CA"/>
        </w:rPr>
        <w:t>before in-loop filtering</w:t>
      </w:r>
      <w:r w:rsidR="0057383D" w:rsidRPr="00AC2B2B">
        <w:rPr>
          <w:lang w:val="en-CA"/>
        </w:rPr>
        <w:t>.</w:t>
      </w:r>
    </w:p>
    <w:p w14:paraId="3CC048CE" w14:textId="58A4550F" w:rsidR="0057383D" w:rsidRPr="00AC2B2B"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AC2B2B">
        <w:rPr>
          <w:lang w:val="en-CA"/>
        </w:rPr>
        <w:t>Wwhen</w:t>
      </w:r>
      <w:r w:rsidR="0057383D" w:rsidRPr="00AC2B2B">
        <w:rPr>
          <w:lang w:val="en-CA"/>
        </w:rPr>
        <w:t xml:space="preserve"> nTbW is greater than maxTbSize and nTbH is greater than maxTbSize, the decoding process </w:t>
      </w:r>
      <w:r w:rsidR="0057383D" w:rsidRPr="00AC2B2B">
        <w:rPr>
          <w:lang w:val="en-CA" w:eastAsia="ko-KR"/>
        </w:rPr>
        <w:t>process for</w:t>
      </w:r>
      <w:r w:rsidR="0057383D" w:rsidRPr="00AC2B2B" w:rsidDel="003C51E6">
        <w:rPr>
          <w:lang w:val="en-CA" w:eastAsia="ko-KR"/>
        </w:rPr>
        <w:t xml:space="preserve"> the residual signal of coding units coded in inter prediction mode</w:t>
      </w:r>
      <w:r w:rsidR="0057383D" w:rsidRPr="00AC2B2B">
        <w:rPr>
          <w:lang w:val="en-CA"/>
        </w:rPr>
        <w:t xml:space="preserve"> as specified in this clause is invoked with the location ( xTb0, yTb0 ) set equal to ( xTb0 + n</w:t>
      </w:r>
      <w:r w:rsidR="003C1689" w:rsidRPr="00AC2B2B">
        <w:rPr>
          <w:lang w:val="en-CA"/>
        </w:rPr>
        <w:t>ew</w:t>
      </w:r>
      <w:r w:rsidR="0057383D" w:rsidRPr="00AC2B2B">
        <w:rPr>
          <w:lang w:val="en-CA"/>
        </w:rPr>
        <w:t>TbW, yTb0 + n</w:t>
      </w:r>
      <w:r w:rsidR="003C1689" w:rsidRPr="00AC2B2B">
        <w:rPr>
          <w:lang w:val="en-CA"/>
        </w:rPr>
        <w:t>ew</w:t>
      </w:r>
      <w:r w:rsidR="0057383D" w:rsidRPr="00AC2B2B">
        <w:rPr>
          <w:lang w:val="en-CA"/>
        </w:rPr>
        <w:t>TbH ), the transform block width nTbW</w:t>
      </w:r>
      <w:r w:rsidR="003C1689" w:rsidRPr="00AC2B2B">
        <w:rPr>
          <w:lang w:val="en-CA"/>
        </w:rPr>
        <w:t xml:space="preserve"> set equal to newTbW</w:t>
      </w:r>
      <w:r w:rsidR="0057383D" w:rsidRPr="00AC2B2B">
        <w:rPr>
          <w:lang w:val="en-CA"/>
        </w:rPr>
        <w:t xml:space="preserve"> and height nTbH</w:t>
      </w:r>
      <w:r w:rsidR="003C1689" w:rsidRPr="00AC2B2B">
        <w:rPr>
          <w:lang w:val="en-CA"/>
        </w:rPr>
        <w:t xml:space="preserve"> set equal to newTbH</w:t>
      </w:r>
      <w:r w:rsidR="0057383D" w:rsidRPr="00AC2B2B">
        <w:rPr>
          <w:lang w:val="en-CA"/>
        </w:rPr>
        <w:t xml:space="preserve">, the intra prediction mode predModeIntra, and the variable cIdx as inputs, and the output is a modified reconstructed picture </w:t>
      </w:r>
      <w:r w:rsidR="0069582D" w:rsidRPr="00AC2B2B">
        <w:rPr>
          <w:lang w:val="en-CA"/>
        </w:rPr>
        <w:t>before in-loop filtering</w:t>
      </w:r>
      <w:r w:rsidR="0057383D" w:rsidRPr="00AC2B2B">
        <w:rPr>
          <w:lang w:val="en-CA"/>
        </w:rPr>
        <w:t>.</w:t>
      </w:r>
    </w:p>
    <w:p w14:paraId="37B5E6AC" w14:textId="4A1008BC" w:rsidR="0057383D" w:rsidRPr="00AC2B2B" w:rsidRDefault="0057383D" w:rsidP="00617193">
      <w:pPr>
        <w:numPr>
          <w:ilvl w:val="0"/>
          <w:numId w:val="12"/>
        </w:numPr>
        <w:tabs>
          <w:tab w:val="clear" w:pos="794"/>
          <w:tab w:val="num" w:pos="284"/>
          <w:tab w:val="left" w:pos="720"/>
        </w:tabs>
        <w:ind w:left="284" w:hanging="284"/>
        <w:rPr>
          <w:lang w:val="en-CA"/>
        </w:rPr>
      </w:pPr>
      <w:r w:rsidRPr="00AC2B2B">
        <w:rPr>
          <w:lang w:val="en-CA"/>
        </w:rPr>
        <w:t xml:space="preserve">Otherwise, </w:t>
      </w:r>
      <w:r w:rsidR="00617193" w:rsidRPr="00AC2B2B">
        <w:rPr>
          <w:lang w:val="en-CA"/>
        </w:rPr>
        <w:t>the scaling and transformation process as specified in clause </w:t>
      </w:r>
      <w:r w:rsidR="00617193" w:rsidRPr="00AC2B2B">
        <w:rPr>
          <w:lang w:val="en-CA"/>
        </w:rPr>
        <w:fldChar w:fldCharType="begin" w:fldLock="1"/>
      </w:r>
      <w:r w:rsidR="00617193" w:rsidRPr="00AC2B2B">
        <w:rPr>
          <w:lang w:val="en-CA"/>
        </w:rPr>
        <w:instrText xml:space="preserve"> REF _Ref522189476 \r \h </w:instrText>
      </w:r>
      <w:r w:rsidR="00617193" w:rsidRPr="00AC2B2B">
        <w:rPr>
          <w:lang w:val="en-CA"/>
        </w:rPr>
      </w:r>
      <w:r w:rsidR="00AC2B2B" w:rsidRPr="00AC2B2B">
        <w:rPr>
          <w:lang w:val="en-CA"/>
        </w:rPr>
        <w:instrText xml:space="preserve"> \* MERGEFORMAT </w:instrText>
      </w:r>
      <w:r w:rsidR="00617193" w:rsidRPr="00AC2B2B">
        <w:rPr>
          <w:lang w:val="en-CA"/>
        </w:rPr>
        <w:fldChar w:fldCharType="separate"/>
      </w:r>
      <w:r w:rsidR="00E57AB9" w:rsidRPr="00AC2B2B">
        <w:rPr>
          <w:lang w:val="en-CA"/>
        </w:rPr>
        <w:t>8.4.2</w:t>
      </w:r>
      <w:r w:rsidR="00617193" w:rsidRPr="00AC2B2B">
        <w:rPr>
          <w:lang w:val="en-CA"/>
        </w:rPr>
        <w:fldChar w:fldCharType="end"/>
      </w:r>
      <w:r w:rsidR="00617193" w:rsidRPr="00AC2B2B">
        <w:rPr>
          <w:lang w:val="en-CA"/>
        </w:rPr>
        <w:t xml:space="preserve"> is invoked with the luma location ( xTbY, yTbY ), the variable cIdx, the transform width nTbW and the transform height nTbH as inputs, and the output is an (nTbW)x(nTbH) array resSamples.</w:t>
      </w:r>
    </w:p>
    <w:p w14:paraId="585F142C" w14:textId="77777777" w:rsidR="006F393D" w:rsidRPr="00AC2B2B" w:rsidRDefault="006F393D" w:rsidP="00C82BCE">
      <w:pPr>
        <w:rPr>
          <w:lang w:val="en-CA" w:eastAsia="ko-KR"/>
        </w:rPr>
      </w:pPr>
    </w:p>
    <w:p w14:paraId="5295C4F5" w14:textId="77777777" w:rsidR="0012023F" w:rsidRPr="00AC2B2B" w:rsidRDefault="0012023F" w:rsidP="00FB27CA">
      <w:pPr>
        <w:pStyle w:val="20"/>
        <w:rPr>
          <w:lang w:val="en-CA"/>
        </w:rPr>
      </w:pPr>
      <w:bookmarkStart w:id="2865" w:name="_Toc533101955"/>
      <w:r w:rsidRPr="00AC2B2B">
        <w:rPr>
          <w:lang w:val="en-CA"/>
        </w:rPr>
        <w:t>Scaling, transformation and array construction process</w:t>
      </w:r>
      <w:bookmarkEnd w:id="2865"/>
    </w:p>
    <w:p w14:paraId="56B1D733" w14:textId="77777777" w:rsidR="0012023F" w:rsidRPr="00AC2B2B" w:rsidRDefault="0012023F" w:rsidP="0012023F">
      <w:pPr>
        <w:pStyle w:val="30"/>
        <w:rPr>
          <w:lang w:val="en-CA"/>
        </w:rPr>
      </w:pPr>
      <w:bookmarkStart w:id="2866" w:name="_Ref529267130"/>
      <w:bookmarkStart w:id="2867" w:name="_Toc533101956"/>
      <w:r w:rsidRPr="00AC2B2B">
        <w:rPr>
          <w:lang w:val="en-CA"/>
        </w:rPr>
        <w:t>Derivation process for quantization parameters</w:t>
      </w:r>
      <w:bookmarkEnd w:id="2866"/>
      <w:bookmarkEnd w:id="2867"/>
    </w:p>
    <w:p w14:paraId="002ADECB" w14:textId="77777777" w:rsidR="0000502C" w:rsidRPr="00AC2B2B" w:rsidRDefault="001537FB" w:rsidP="001676FB">
      <w:pPr>
        <w:rPr>
          <w:lang w:val="en-CA"/>
        </w:rPr>
      </w:pPr>
      <w:bookmarkStart w:id="2868" w:name="_Ref521608906"/>
      <w:r w:rsidRPr="00AC2B2B">
        <w:rPr>
          <w:lang w:val="en-CA"/>
        </w:rPr>
        <w:t>Input</w:t>
      </w:r>
      <w:r w:rsidR="0000502C" w:rsidRPr="00AC2B2B">
        <w:rPr>
          <w:lang w:val="en-CA"/>
        </w:rPr>
        <w:t>s</w:t>
      </w:r>
      <w:r w:rsidRPr="00AC2B2B">
        <w:rPr>
          <w:lang w:val="en-CA"/>
        </w:rPr>
        <w:t xml:space="preserve"> to this process </w:t>
      </w:r>
      <w:r w:rsidR="0000502C" w:rsidRPr="00AC2B2B">
        <w:rPr>
          <w:lang w:val="en-CA"/>
        </w:rPr>
        <w:t>are:</w:t>
      </w:r>
    </w:p>
    <w:p w14:paraId="246F75B5" w14:textId="75A22C88" w:rsidR="001537FB" w:rsidRPr="00AC2B2B" w:rsidRDefault="001537FB" w:rsidP="00E83180">
      <w:pPr>
        <w:numPr>
          <w:ilvl w:val="0"/>
          <w:numId w:val="77"/>
        </w:numPr>
        <w:tabs>
          <w:tab w:val="clear" w:pos="794"/>
          <w:tab w:val="clear" w:pos="1205"/>
          <w:tab w:val="left" w:pos="400"/>
        </w:tabs>
        <w:ind w:left="360" w:hanging="360"/>
        <w:rPr>
          <w:lang w:val="en-CA"/>
        </w:rPr>
      </w:pPr>
      <w:r w:rsidRPr="00AC2B2B">
        <w:rPr>
          <w:lang w:val="en-CA"/>
        </w:rPr>
        <w:t>a luma location ( xCb, yCb ) specifying the top-left luma sample of the current coding block relative to the top-left luma sample of the current picture</w:t>
      </w:r>
      <w:r w:rsidR="0000502C" w:rsidRPr="00AC2B2B">
        <w:rPr>
          <w:lang w:val="en-CA"/>
        </w:rPr>
        <w:t>,</w:t>
      </w:r>
    </w:p>
    <w:p w14:paraId="62E75E59" w14:textId="77777777" w:rsidR="00B30B23" w:rsidRPr="00AC2B2B" w:rsidRDefault="00B30B23" w:rsidP="00B30B23">
      <w:pPr>
        <w:numPr>
          <w:ilvl w:val="0"/>
          <w:numId w:val="77"/>
        </w:numPr>
        <w:tabs>
          <w:tab w:val="clear" w:pos="794"/>
          <w:tab w:val="clear" w:pos="1205"/>
          <w:tab w:val="left" w:pos="400"/>
        </w:tabs>
        <w:ind w:left="360" w:hanging="360"/>
        <w:rPr>
          <w:lang w:val="en-CA"/>
        </w:rPr>
      </w:pPr>
      <w:r w:rsidRPr="00AC2B2B">
        <w:rPr>
          <w:lang w:val="en-CA"/>
        </w:rPr>
        <w:t>a variable cbWidth specifying the width of the current coding block in luma samples,</w:t>
      </w:r>
    </w:p>
    <w:p w14:paraId="611B551F" w14:textId="77777777" w:rsidR="00B30B23" w:rsidRPr="00AC2B2B" w:rsidRDefault="00B30B23" w:rsidP="00B30B23">
      <w:pPr>
        <w:numPr>
          <w:ilvl w:val="0"/>
          <w:numId w:val="77"/>
        </w:numPr>
        <w:tabs>
          <w:tab w:val="clear" w:pos="794"/>
          <w:tab w:val="clear" w:pos="1205"/>
          <w:tab w:val="left" w:pos="400"/>
        </w:tabs>
        <w:ind w:left="360" w:hanging="360"/>
        <w:rPr>
          <w:lang w:val="en-CA"/>
        </w:rPr>
      </w:pPr>
      <w:r w:rsidRPr="00AC2B2B">
        <w:rPr>
          <w:lang w:val="en-CA"/>
        </w:rPr>
        <w:t>a variable cbHeight specifying the height of the current coding block in luma samples,</w:t>
      </w:r>
    </w:p>
    <w:p w14:paraId="709D6977" w14:textId="77777777" w:rsidR="00B30B23" w:rsidRPr="00AC2B2B" w:rsidRDefault="00B30B23" w:rsidP="00B30B23">
      <w:pPr>
        <w:numPr>
          <w:ilvl w:val="0"/>
          <w:numId w:val="77"/>
        </w:numPr>
        <w:tabs>
          <w:tab w:val="clear" w:pos="794"/>
          <w:tab w:val="clear" w:pos="1205"/>
          <w:tab w:val="left" w:pos="400"/>
        </w:tabs>
        <w:ind w:left="360" w:hanging="360"/>
        <w:rPr>
          <w:noProof/>
          <w:lang w:eastAsia="ko-KR"/>
        </w:rPr>
      </w:pPr>
      <w:r w:rsidRPr="00AC2B2B">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AC2B2B" w:rsidRDefault="001676FB" w:rsidP="001676FB">
      <w:pPr>
        <w:rPr>
          <w:lang w:val="en-CA"/>
        </w:rPr>
      </w:pPr>
      <w:r w:rsidRPr="00AC2B2B">
        <w:rPr>
          <w:lang w:val="en-CA"/>
        </w:rPr>
        <w:t>In this process, the luma quantization parameter Qp</w:t>
      </w:r>
      <w:r w:rsidRPr="00AC2B2B">
        <w:rPr>
          <w:lang w:val="en-CA" w:eastAsia="ko-KR"/>
        </w:rPr>
        <w:t>′</w:t>
      </w:r>
      <w:r w:rsidRPr="00AC2B2B">
        <w:rPr>
          <w:vertAlign w:val="subscript"/>
          <w:lang w:val="en-CA"/>
        </w:rPr>
        <w:t>Y</w:t>
      </w:r>
      <w:r w:rsidRPr="00AC2B2B">
        <w:rPr>
          <w:lang w:val="en-CA"/>
        </w:rPr>
        <w:t xml:space="preserve"> and the chroma quantization parameters Qp</w:t>
      </w:r>
      <w:r w:rsidRPr="00AC2B2B">
        <w:rPr>
          <w:lang w:val="en-CA" w:eastAsia="ko-KR"/>
        </w:rPr>
        <w:t>′</w:t>
      </w:r>
      <w:r w:rsidRPr="00AC2B2B">
        <w:rPr>
          <w:vertAlign w:val="subscript"/>
          <w:lang w:val="en-CA"/>
        </w:rPr>
        <w:t>Cb</w:t>
      </w:r>
      <w:r w:rsidRPr="00AC2B2B">
        <w:rPr>
          <w:lang w:val="en-CA"/>
        </w:rPr>
        <w:t xml:space="preserve"> and Qp</w:t>
      </w:r>
      <w:r w:rsidRPr="00AC2B2B">
        <w:rPr>
          <w:lang w:val="en-CA" w:eastAsia="ko-KR"/>
        </w:rPr>
        <w:t>′</w:t>
      </w:r>
      <w:r w:rsidRPr="00AC2B2B">
        <w:rPr>
          <w:vertAlign w:val="subscript"/>
          <w:lang w:val="en-CA"/>
        </w:rPr>
        <w:t>Cr</w:t>
      </w:r>
      <w:r w:rsidRPr="00AC2B2B">
        <w:rPr>
          <w:lang w:val="en-CA"/>
        </w:rPr>
        <w:t xml:space="preserve"> are derived.</w:t>
      </w:r>
    </w:p>
    <w:p w14:paraId="5F7FACDF" w14:textId="5F63C4BF" w:rsidR="00640DEF" w:rsidRPr="00AC2B2B" w:rsidRDefault="00640DEF" w:rsidP="00925403">
      <w:pPr>
        <w:rPr>
          <w:lang w:val="en-CA"/>
        </w:rPr>
      </w:pPr>
      <w:bookmarkStart w:id="2869" w:name="_Toc324427951"/>
      <w:bookmarkStart w:id="2870" w:name="_Toc324427952"/>
      <w:bookmarkEnd w:id="2869"/>
      <w:bookmarkEnd w:id="2870"/>
      <w:r w:rsidRPr="00AC2B2B">
        <w:rPr>
          <w:lang w:val="en-CA"/>
        </w:rPr>
        <w:t>The luma location ( xQg, yQg ), specifies the top-left luma sample of the current quantization group relative to the top left luma sample of the current picture. The horizontal and vertical positions xQg and yQg are set equal to</w:t>
      </w:r>
      <w:r w:rsidR="00925403" w:rsidRPr="00AC2B2B">
        <w:rPr>
          <w:lang w:val="en-CA"/>
        </w:rPr>
        <w:t xml:space="preserve"> </w:t>
      </w:r>
      <w:r w:rsidR="00374EE4" w:rsidRPr="00AC2B2B">
        <w:rPr>
          <w:lang w:val="en-CA"/>
        </w:rPr>
        <w:t>CuQgTopLeftX and CuQgTopLeftY</w:t>
      </w:r>
      <w:r w:rsidR="00925403" w:rsidRPr="00AC2B2B">
        <w:rPr>
          <w:lang w:val="en-CA"/>
        </w:rPr>
        <w:t>, respectively.</w:t>
      </w:r>
    </w:p>
    <w:p w14:paraId="6FB1AF6D" w14:textId="001B3C31" w:rsidR="00F21D43" w:rsidRPr="00AC2B2B" w:rsidRDefault="00F21D43" w:rsidP="00F21D43">
      <w:pPr>
        <w:pStyle w:val="Note1"/>
        <w:rPr>
          <w:lang w:val="en-CA" w:eastAsia="ko-KR"/>
        </w:rPr>
      </w:pPr>
      <w:r w:rsidRPr="00AC2B2B">
        <w:rPr>
          <w:lang w:val="en-CA"/>
        </w:rPr>
        <w:t>NOTE – </w:t>
      </w:r>
      <w:r w:rsidRPr="00AC2B2B">
        <w:rPr>
          <w:rFonts w:eastAsia="Malgun Gothic"/>
          <w:lang w:val="en-CA" w:eastAsia="ko-KR"/>
        </w:rPr>
        <w:t>: The curre</w:t>
      </w:r>
      <w:r w:rsidR="00A04BA4" w:rsidRPr="00AC2B2B">
        <w:rPr>
          <w:rFonts w:eastAsia="Malgun Gothic"/>
          <w:lang w:val="en-CA" w:eastAsia="ko-KR"/>
        </w:rPr>
        <w:t>n</w:t>
      </w:r>
      <w:r w:rsidRPr="00AC2B2B">
        <w:rPr>
          <w:rFonts w:eastAsia="Malgun Gothic"/>
          <w:lang w:val="en-CA" w:eastAsia="ko-KR"/>
        </w:rPr>
        <w:t xml:space="preserve">t quantization group is a rectangluar region </w:t>
      </w:r>
      <w:r w:rsidRPr="00AC2B2B">
        <w:rPr>
          <w:lang w:val="en-CA"/>
        </w:rPr>
        <w:t>inside a coding tree block that shares the same qP</w:t>
      </w:r>
      <w:r w:rsidRPr="00AC2B2B">
        <w:rPr>
          <w:vertAlign w:val="subscript"/>
          <w:lang w:val="en-CA"/>
        </w:rPr>
        <w:t>Y_PRED</w:t>
      </w:r>
      <w:r w:rsidRPr="00AC2B2B">
        <w:rPr>
          <w:rFonts w:eastAsia="Malgun Gothic"/>
          <w:lang w:val="en-CA" w:eastAsia="ko-KR"/>
        </w:rPr>
        <w:t>. Its width and height are equal to the width and height of the coding tree node of which the top-left luma sample position is assigned to the variables CuQgTopLeftX and CuQgTopLeftY</w:t>
      </w:r>
      <w:r w:rsidRPr="00AC2B2B">
        <w:rPr>
          <w:lang w:val="en-CA"/>
        </w:rPr>
        <w:t>.</w:t>
      </w:r>
    </w:p>
    <w:p w14:paraId="4017C306" w14:textId="699341CF" w:rsidR="00640DEF" w:rsidRPr="00AC2B2B" w:rsidRDefault="0000502C" w:rsidP="00640DEF">
      <w:pPr>
        <w:tabs>
          <w:tab w:val="left" w:pos="284"/>
        </w:tabs>
        <w:rPr>
          <w:noProof/>
          <w:szCs w:val="22"/>
          <w:lang w:eastAsia="ja-JP"/>
        </w:rPr>
      </w:pPr>
      <w:r w:rsidRPr="00AC2B2B">
        <w:rPr>
          <w:noProof/>
          <w:szCs w:val="22"/>
          <w:lang w:eastAsia="ko-KR"/>
        </w:rPr>
        <w:t>When treeType is equal to SINGLE_TREE or DUAL_TREE_LUMA, t</w:t>
      </w:r>
      <w:r w:rsidR="00640DEF" w:rsidRPr="00AC2B2B">
        <w:rPr>
          <w:noProof/>
          <w:szCs w:val="22"/>
          <w:lang w:eastAsia="ko-KR"/>
        </w:rPr>
        <w:t>he predict</w:t>
      </w:r>
      <w:r w:rsidR="00640DEF" w:rsidRPr="00AC2B2B">
        <w:rPr>
          <w:noProof/>
          <w:szCs w:val="22"/>
          <w:lang w:eastAsia="ja-JP"/>
        </w:rPr>
        <w:t>ed</w:t>
      </w:r>
      <w:r w:rsidR="00640DEF" w:rsidRPr="00AC2B2B">
        <w:rPr>
          <w:noProof/>
          <w:szCs w:val="22"/>
          <w:lang w:eastAsia="ko-KR"/>
        </w:rPr>
        <w:t xml:space="preserve"> </w:t>
      </w:r>
      <w:r w:rsidR="00640DEF" w:rsidRPr="00AC2B2B">
        <w:rPr>
          <w:noProof/>
          <w:szCs w:val="22"/>
          <w:lang w:eastAsia="ja-JP"/>
        </w:rPr>
        <w:t xml:space="preserve">luma </w:t>
      </w:r>
      <w:r w:rsidR="00640DEF" w:rsidRPr="00AC2B2B">
        <w:rPr>
          <w:noProof/>
          <w:szCs w:val="22"/>
          <w:lang w:eastAsia="ko-KR"/>
        </w:rPr>
        <w:t>quantization parameter qP</w:t>
      </w:r>
      <w:r w:rsidR="00640DEF" w:rsidRPr="00AC2B2B">
        <w:rPr>
          <w:noProof/>
          <w:szCs w:val="22"/>
          <w:vertAlign w:val="subscript"/>
          <w:lang w:eastAsia="ko-KR"/>
        </w:rPr>
        <w:t>Y_PRE</w:t>
      </w:r>
      <w:r w:rsidR="00640DEF" w:rsidRPr="00AC2B2B">
        <w:rPr>
          <w:noProof/>
          <w:szCs w:val="22"/>
          <w:vertAlign w:val="subscript"/>
          <w:lang w:eastAsia="ja-JP"/>
        </w:rPr>
        <w:t>D</w:t>
      </w:r>
      <w:r w:rsidR="00640DEF" w:rsidRPr="00AC2B2B">
        <w:rPr>
          <w:noProof/>
          <w:szCs w:val="22"/>
          <w:lang w:eastAsia="ko-KR"/>
        </w:rPr>
        <w:t xml:space="preserve"> is derived by</w:t>
      </w:r>
      <w:r w:rsidR="00640DEF" w:rsidRPr="00AC2B2B">
        <w:rPr>
          <w:noProof/>
          <w:szCs w:val="22"/>
          <w:lang w:eastAsia="ja-JP"/>
        </w:rPr>
        <w:t xml:space="preserve"> </w:t>
      </w:r>
      <w:r w:rsidR="00640DEF" w:rsidRPr="00AC2B2B">
        <w:rPr>
          <w:noProof/>
          <w:szCs w:val="22"/>
          <w:lang w:eastAsia="ko-KR"/>
        </w:rPr>
        <w:t>the following ordered steps:</w:t>
      </w:r>
    </w:p>
    <w:p w14:paraId="6AA1991D" w14:textId="77777777" w:rsidR="00640DEF" w:rsidRPr="00AC2B2B" w:rsidRDefault="00640DEF" w:rsidP="00640DEF">
      <w:pPr>
        <w:numPr>
          <w:ilvl w:val="0"/>
          <w:numId w:val="136"/>
        </w:numPr>
        <w:tabs>
          <w:tab w:val="clear" w:pos="794"/>
          <w:tab w:val="left" w:pos="400"/>
          <w:tab w:val="left" w:pos="709"/>
        </w:tabs>
        <w:ind w:left="709" w:hanging="306"/>
        <w:rPr>
          <w:noProof/>
        </w:rPr>
      </w:pPr>
      <w:r w:rsidRPr="00AC2B2B">
        <w:rPr>
          <w:noProof/>
          <w:lang w:eastAsia="ko-KR"/>
        </w:rPr>
        <w:t>The variable qP</w:t>
      </w:r>
      <w:r w:rsidRPr="00AC2B2B">
        <w:rPr>
          <w:noProof/>
          <w:vertAlign w:val="subscript"/>
          <w:lang w:eastAsia="ko-KR"/>
        </w:rPr>
        <w:t>Y_</w:t>
      </w:r>
      <w:r w:rsidRPr="00AC2B2B">
        <w:rPr>
          <w:noProof/>
          <w:vertAlign w:val="subscript"/>
          <w:lang w:eastAsia="ja-JP"/>
        </w:rPr>
        <w:t>PREV</w:t>
      </w:r>
      <w:r w:rsidRPr="00AC2B2B">
        <w:rPr>
          <w:noProof/>
          <w:lang w:eastAsia="ko-KR"/>
        </w:rPr>
        <w:t xml:space="preserve"> is derived as follows:</w:t>
      </w:r>
    </w:p>
    <w:p w14:paraId="547BE8DE" w14:textId="77777777" w:rsidR="00640DEF" w:rsidRPr="00AC2B2B" w:rsidRDefault="00640DEF" w:rsidP="00640DEF">
      <w:pPr>
        <w:tabs>
          <w:tab w:val="clear" w:pos="794"/>
          <w:tab w:val="left" w:pos="990"/>
        </w:tabs>
        <w:ind w:left="990" w:hanging="284"/>
        <w:rPr>
          <w:noProof/>
          <w:lang w:eastAsia="ko-KR"/>
        </w:rPr>
      </w:pPr>
      <w:r w:rsidRPr="00AC2B2B">
        <w:rPr>
          <w:noProof/>
          <w:lang w:eastAsia="ja-JP"/>
        </w:rPr>
        <w:t>–</w:t>
      </w:r>
      <w:r w:rsidRPr="00AC2B2B">
        <w:rPr>
          <w:noProof/>
          <w:lang w:eastAsia="ja-JP"/>
        </w:rPr>
        <w:tab/>
        <w:t xml:space="preserve">If </w:t>
      </w:r>
      <w:r w:rsidRPr="00AC2B2B">
        <w:rPr>
          <w:noProof/>
          <w:lang w:eastAsia="ko-KR"/>
        </w:rPr>
        <w:t>one or more of the following conditions are true, qP</w:t>
      </w:r>
      <w:r w:rsidRPr="00AC2B2B">
        <w:rPr>
          <w:noProof/>
          <w:vertAlign w:val="subscript"/>
          <w:lang w:eastAsia="ko-KR"/>
        </w:rPr>
        <w:t>Y_PREV</w:t>
      </w:r>
      <w:r w:rsidRPr="00AC2B2B">
        <w:rPr>
          <w:noProof/>
          <w:lang w:eastAsia="ko-KR"/>
        </w:rPr>
        <w:t xml:space="preserve"> is set equal to SliceQp</w:t>
      </w:r>
      <w:r w:rsidRPr="00AC2B2B">
        <w:rPr>
          <w:noProof/>
          <w:vertAlign w:val="subscript"/>
          <w:lang w:eastAsia="ko-KR"/>
        </w:rPr>
        <w:t>Y</w:t>
      </w:r>
      <w:r w:rsidRPr="00AC2B2B">
        <w:rPr>
          <w:noProof/>
          <w:lang w:eastAsia="ko-KR"/>
        </w:rPr>
        <w:t>:</w:t>
      </w:r>
    </w:p>
    <w:p w14:paraId="30A165BD" w14:textId="77777777" w:rsidR="00640DEF" w:rsidRPr="00AC2B2B" w:rsidRDefault="00640DEF" w:rsidP="00640DEF">
      <w:pPr>
        <w:tabs>
          <w:tab w:val="clear" w:pos="794"/>
          <w:tab w:val="clear" w:pos="1191"/>
          <w:tab w:val="left" w:pos="1260"/>
        </w:tabs>
        <w:ind w:left="1274" w:hanging="284"/>
        <w:rPr>
          <w:noProof/>
          <w:lang w:eastAsia="ja-JP"/>
        </w:rPr>
      </w:pPr>
      <w:r w:rsidRPr="00AC2B2B">
        <w:rPr>
          <w:noProof/>
        </w:rPr>
        <w:t>–</w:t>
      </w:r>
      <w:r w:rsidRPr="00AC2B2B">
        <w:rPr>
          <w:noProof/>
        </w:rPr>
        <w:tab/>
      </w:r>
      <w:r w:rsidRPr="00AC2B2B">
        <w:rPr>
          <w:noProof/>
          <w:lang w:eastAsia="ja-JP"/>
        </w:rPr>
        <w:t>The current quantization group is the first quantization group in a slice.</w:t>
      </w:r>
    </w:p>
    <w:p w14:paraId="3AC8DC60" w14:textId="77777777" w:rsidR="00640DEF" w:rsidRPr="00AC2B2B" w:rsidRDefault="00640DEF" w:rsidP="00640DEF">
      <w:pPr>
        <w:tabs>
          <w:tab w:val="clear" w:pos="794"/>
          <w:tab w:val="clear" w:pos="1191"/>
          <w:tab w:val="left" w:pos="1260"/>
        </w:tabs>
        <w:ind w:left="1274" w:hanging="284"/>
        <w:rPr>
          <w:noProof/>
          <w:lang w:eastAsia="ja-JP"/>
        </w:rPr>
      </w:pPr>
      <w:r w:rsidRPr="00AC2B2B">
        <w:rPr>
          <w:noProof/>
          <w:lang w:eastAsia="ja-JP"/>
        </w:rPr>
        <w:t>–</w:t>
      </w:r>
      <w:r w:rsidRPr="00AC2B2B">
        <w:rPr>
          <w:noProof/>
          <w:lang w:eastAsia="ja-JP"/>
        </w:rPr>
        <w:tab/>
        <w:t>The current quantization group is the first quantization group in a tile.</w:t>
      </w:r>
    </w:p>
    <w:p w14:paraId="46BB2B1D" w14:textId="77777777" w:rsidR="00640DEF" w:rsidRPr="00AC2B2B" w:rsidRDefault="00640DEF" w:rsidP="00640DEF">
      <w:pPr>
        <w:tabs>
          <w:tab w:val="clear" w:pos="794"/>
          <w:tab w:val="left" w:pos="990"/>
        </w:tabs>
        <w:ind w:left="990" w:hanging="284"/>
        <w:rPr>
          <w:noProof/>
          <w:lang w:eastAsia="ko-KR"/>
        </w:rPr>
      </w:pPr>
      <w:r w:rsidRPr="00AC2B2B">
        <w:rPr>
          <w:noProof/>
          <w:lang w:eastAsia="ja-JP"/>
        </w:rPr>
        <w:t>–</w:t>
      </w:r>
      <w:r w:rsidRPr="00AC2B2B">
        <w:rPr>
          <w:noProof/>
          <w:lang w:eastAsia="ja-JP"/>
        </w:rPr>
        <w:tab/>
        <w:t xml:space="preserve">Otherwise, </w:t>
      </w:r>
      <w:r w:rsidRPr="00AC2B2B">
        <w:rPr>
          <w:noProof/>
          <w:lang w:eastAsia="ko-KR"/>
        </w:rPr>
        <w:t>qP</w:t>
      </w:r>
      <w:r w:rsidRPr="00AC2B2B">
        <w:rPr>
          <w:noProof/>
          <w:vertAlign w:val="subscript"/>
          <w:lang w:eastAsia="ko-KR"/>
        </w:rPr>
        <w:t>Y_</w:t>
      </w:r>
      <w:r w:rsidRPr="00AC2B2B">
        <w:rPr>
          <w:noProof/>
          <w:vertAlign w:val="subscript"/>
          <w:lang w:eastAsia="ja-JP"/>
        </w:rPr>
        <w:t>PREV</w:t>
      </w:r>
      <w:r w:rsidRPr="00AC2B2B">
        <w:rPr>
          <w:noProof/>
          <w:lang w:eastAsia="ko-KR"/>
        </w:rPr>
        <w:t xml:space="preserve"> </w:t>
      </w:r>
      <w:r w:rsidRPr="00AC2B2B">
        <w:rPr>
          <w:noProof/>
          <w:lang w:eastAsia="ja-JP"/>
        </w:rPr>
        <w:t xml:space="preserve">is set equal to </w:t>
      </w:r>
      <w:r w:rsidRPr="00AC2B2B">
        <w:rPr>
          <w:noProof/>
          <w:lang w:eastAsia="ko-KR"/>
        </w:rPr>
        <w:t>the luma quantization parameter Qp</w:t>
      </w:r>
      <w:r w:rsidRPr="00AC2B2B">
        <w:rPr>
          <w:noProof/>
          <w:vertAlign w:val="subscript"/>
          <w:lang w:eastAsia="ko-KR"/>
        </w:rPr>
        <w:t xml:space="preserve">Y </w:t>
      </w:r>
      <w:r w:rsidRPr="00AC2B2B">
        <w:rPr>
          <w:noProof/>
          <w:lang w:eastAsia="ko-KR"/>
        </w:rPr>
        <w:t>of the last</w:t>
      </w:r>
      <w:r w:rsidRPr="00AC2B2B">
        <w:rPr>
          <w:noProof/>
          <w:szCs w:val="22"/>
          <w:lang w:eastAsia="ko-KR"/>
        </w:rPr>
        <w:t xml:space="preserve"> luma coding unit</w:t>
      </w:r>
      <w:r w:rsidRPr="00AC2B2B">
        <w:rPr>
          <w:noProof/>
          <w:lang w:eastAsia="ko-KR"/>
        </w:rPr>
        <w:t xml:space="preserve"> in the previous quantization group</w:t>
      </w:r>
      <w:r w:rsidRPr="00AC2B2B">
        <w:rPr>
          <w:noProof/>
          <w:szCs w:val="22"/>
          <w:lang w:eastAsia="ja-JP"/>
        </w:rPr>
        <w:t xml:space="preserve"> </w:t>
      </w:r>
      <w:r w:rsidRPr="00AC2B2B">
        <w:rPr>
          <w:noProof/>
          <w:szCs w:val="22"/>
          <w:lang w:eastAsia="ko-KR"/>
        </w:rPr>
        <w:t>in decoding order</w:t>
      </w:r>
      <w:r w:rsidRPr="00AC2B2B">
        <w:rPr>
          <w:noProof/>
          <w:lang w:eastAsia="ko-KR"/>
        </w:rPr>
        <w:t>.</w:t>
      </w:r>
    </w:p>
    <w:p w14:paraId="1571C204" w14:textId="77777777" w:rsidR="00640DEF" w:rsidRPr="00AC2B2B" w:rsidRDefault="00640DEF" w:rsidP="00640DEF">
      <w:pPr>
        <w:numPr>
          <w:ilvl w:val="0"/>
          <w:numId w:val="136"/>
        </w:numPr>
        <w:tabs>
          <w:tab w:val="clear" w:pos="794"/>
          <w:tab w:val="left" w:pos="400"/>
          <w:tab w:val="left" w:pos="709"/>
        </w:tabs>
        <w:ind w:left="709" w:hanging="306"/>
        <w:rPr>
          <w:noProof/>
        </w:rPr>
      </w:pPr>
      <w:r w:rsidRPr="00AC2B2B">
        <w:rPr>
          <w:lang w:eastAsia="ko-KR"/>
        </w:rPr>
        <w:t xml:space="preserve">The availability derivation process </w:t>
      </w:r>
      <w:r w:rsidRPr="00AC2B2B">
        <w:rPr>
          <w:lang w:val="en-CA" w:eastAsia="ko-KR"/>
        </w:rPr>
        <w:t>for a block as specified in clause 6.4.X [Ed. (BB): Neighbouring blocks availability checking process tbd]</w:t>
      </w:r>
      <w:r w:rsidRPr="00AC2B2B">
        <w:rPr>
          <w:lang w:eastAsia="ko-KR"/>
        </w:rPr>
        <w:t xml:space="preserve"> is invoked with </w:t>
      </w:r>
      <w:r w:rsidRPr="00AC2B2B">
        <w:t xml:space="preserve">the location </w:t>
      </w:r>
      <w:r w:rsidRPr="00AC2B2B">
        <w:rPr>
          <w:lang w:eastAsia="ko-KR"/>
        </w:rPr>
        <w:t xml:space="preserve">( xCurr, yCurr ) set equal to ( xCb, yCb ) and the neighbouring location ( xNbY, yNbY ) set equal to ( xQg − 1, yQg ) as inputs, and the output is assigned to availableA. </w:t>
      </w:r>
      <w:r w:rsidRPr="00AC2B2B">
        <w:rPr>
          <w:noProof/>
          <w:lang w:eastAsia="ko-KR"/>
        </w:rPr>
        <w:t>The variable qP</w:t>
      </w:r>
      <w:r w:rsidRPr="00AC2B2B">
        <w:rPr>
          <w:noProof/>
          <w:vertAlign w:val="subscript"/>
          <w:lang w:eastAsia="ko-KR"/>
        </w:rPr>
        <w:t>Y_</w:t>
      </w:r>
      <w:r w:rsidRPr="00AC2B2B">
        <w:rPr>
          <w:noProof/>
          <w:vertAlign w:val="subscript"/>
          <w:lang w:eastAsia="ja-JP"/>
        </w:rPr>
        <w:t>A</w:t>
      </w:r>
      <w:r w:rsidRPr="00AC2B2B">
        <w:rPr>
          <w:noProof/>
          <w:lang w:eastAsia="ko-KR"/>
        </w:rPr>
        <w:t xml:space="preserve"> is derived as follows:</w:t>
      </w:r>
    </w:p>
    <w:p w14:paraId="482CDC0F" w14:textId="77777777" w:rsidR="00640DEF" w:rsidRPr="00AC2B2B" w:rsidRDefault="00640DEF" w:rsidP="00640DEF">
      <w:pPr>
        <w:tabs>
          <w:tab w:val="clear" w:pos="794"/>
          <w:tab w:val="left" w:pos="990"/>
        </w:tabs>
        <w:ind w:left="990" w:hanging="284"/>
        <w:rPr>
          <w:noProof/>
          <w:lang w:eastAsia="ko-KR"/>
        </w:rPr>
      </w:pPr>
      <w:r w:rsidRPr="00AC2B2B">
        <w:rPr>
          <w:noProof/>
          <w:lang w:eastAsia="ja-JP"/>
        </w:rPr>
        <w:t>–</w:t>
      </w:r>
      <w:r w:rsidRPr="00AC2B2B">
        <w:rPr>
          <w:noProof/>
          <w:lang w:eastAsia="ja-JP"/>
        </w:rPr>
        <w:tab/>
        <w:t>If one or more of the following conditions are true,</w:t>
      </w:r>
      <w:r w:rsidRPr="00AC2B2B">
        <w:rPr>
          <w:noProof/>
          <w:lang w:eastAsia="ko-KR"/>
        </w:rPr>
        <w:t xml:space="preserve"> qP</w:t>
      </w:r>
      <w:r w:rsidRPr="00AC2B2B">
        <w:rPr>
          <w:noProof/>
          <w:vertAlign w:val="subscript"/>
          <w:lang w:eastAsia="ko-KR"/>
        </w:rPr>
        <w:t>Y_</w:t>
      </w:r>
      <w:r w:rsidRPr="00AC2B2B">
        <w:rPr>
          <w:noProof/>
          <w:vertAlign w:val="subscript"/>
          <w:lang w:eastAsia="ja-JP"/>
        </w:rPr>
        <w:t>A</w:t>
      </w:r>
      <w:r w:rsidRPr="00AC2B2B">
        <w:rPr>
          <w:noProof/>
          <w:lang w:eastAsia="ko-KR"/>
        </w:rPr>
        <w:t xml:space="preserve"> is set equal to qP</w:t>
      </w:r>
      <w:r w:rsidRPr="00AC2B2B">
        <w:rPr>
          <w:noProof/>
          <w:vertAlign w:val="subscript"/>
          <w:lang w:eastAsia="ko-KR"/>
        </w:rPr>
        <w:t>Y_</w:t>
      </w:r>
      <w:r w:rsidRPr="00AC2B2B">
        <w:rPr>
          <w:noProof/>
          <w:vertAlign w:val="subscript"/>
          <w:lang w:eastAsia="ja-JP"/>
        </w:rPr>
        <w:t>PREV</w:t>
      </w:r>
      <w:r w:rsidRPr="00AC2B2B">
        <w:rPr>
          <w:noProof/>
          <w:lang w:eastAsia="ko-KR"/>
        </w:rPr>
        <w:t>:</w:t>
      </w:r>
    </w:p>
    <w:p w14:paraId="7C0305A9" w14:textId="77777777" w:rsidR="00640DEF" w:rsidRPr="00AC2B2B" w:rsidRDefault="00640DEF" w:rsidP="00640DEF">
      <w:pPr>
        <w:tabs>
          <w:tab w:val="clear" w:pos="794"/>
          <w:tab w:val="clear" w:pos="1191"/>
          <w:tab w:val="left" w:pos="1260"/>
        </w:tabs>
        <w:ind w:left="1274" w:hanging="284"/>
      </w:pPr>
      <w:r w:rsidRPr="00AC2B2B">
        <w:rPr>
          <w:noProof/>
        </w:rPr>
        <w:t>–</w:t>
      </w:r>
      <w:r w:rsidRPr="00AC2B2B">
        <w:rPr>
          <w:noProof/>
        </w:rPr>
        <w:tab/>
      </w:r>
      <w:r w:rsidRPr="00AC2B2B">
        <w:rPr>
          <w:lang w:eastAsia="ko-KR"/>
        </w:rPr>
        <w:t>availableA</w:t>
      </w:r>
      <w:r w:rsidRPr="00AC2B2B" w:rsidDel="00E33169">
        <w:t xml:space="preserve"> </w:t>
      </w:r>
      <w:r w:rsidRPr="00AC2B2B">
        <w:t>is equal to FALSE.</w:t>
      </w:r>
    </w:p>
    <w:p w14:paraId="1AFD18E9" w14:textId="77777777" w:rsidR="00640DEF" w:rsidRPr="00AC2B2B" w:rsidRDefault="00640DEF" w:rsidP="00640DEF">
      <w:pPr>
        <w:tabs>
          <w:tab w:val="clear" w:pos="794"/>
          <w:tab w:val="clear" w:pos="1191"/>
          <w:tab w:val="left" w:pos="1260"/>
        </w:tabs>
        <w:ind w:left="1274" w:hanging="284"/>
        <w:rPr>
          <w:noProof/>
          <w:lang w:eastAsia="ko-KR"/>
        </w:rPr>
      </w:pPr>
      <w:r w:rsidRPr="00AC2B2B">
        <w:rPr>
          <w:noProof/>
        </w:rPr>
        <w:t>–</w:t>
      </w:r>
      <w:r w:rsidRPr="00AC2B2B">
        <w:rPr>
          <w:noProof/>
        </w:rPr>
        <w:tab/>
      </w:r>
      <w:r w:rsidRPr="00AC2B2B">
        <w:rPr>
          <w:noProof/>
          <w:lang w:eastAsia="ko-KR"/>
        </w:rPr>
        <w:t xml:space="preserve">the CTB address ctbAddrA of the </w:t>
      </w:r>
      <w:r w:rsidRPr="00AC2B2B">
        <w:rPr>
          <w:noProof/>
          <w:lang w:eastAsia="ja-JP"/>
        </w:rPr>
        <w:t xml:space="preserve">CTB containing the luma </w:t>
      </w:r>
      <w:r w:rsidRPr="00AC2B2B">
        <w:rPr>
          <w:noProof/>
          <w:lang w:eastAsia="ko-KR"/>
        </w:rPr>
        <w:t>coding block</w:t>
      </w:r>
      <w:r w:rsidRPr="00AC2B2B">
        <w:rPr>
          <w:noProof/>
          <w:lang w:eastAsia="ja-JP"/>
        </w:rPr>
        <w:t xml:space="preserve"> </w:t>
      </w:r>
      <w:r w:rsidRPr="00AC2B2B">
        <w:rPr>
          <w:noProof/>
          <w:lang w:eastAsia="ko-KR"/>
        </w:rPr>
        <w:t>covering the luma location (</w:t>
      </w:r>
      <w:r w:rsidRPr="00AC2B2B">
        <w:rPr>
          <w:noProof/>
        </w:rPr>
        <w:t> </w:t>
      </w:r>
      <w:r w:rsidRPr="00AC2B2B">
        <w:rPr>
          <w:noProof/>
          <w:lang w:eastAsia="ko-KR"/>
        </w:rPr>
        <w:t>xQg − 1,</w:t>
      </w:r>
      <w:r w:rsidRPr="00AC2B2B">
        <w:rPr>
          <w:noProof/>
        </w:rPr>
        <w:t> </w:t>
      </w:r>
      <w:r w:rsidRPr="00AC2B2B">
        <w:rPr>
          <w:noProof/>
          <w:lang w:eastAsia="ko-KR"/>
        </w:rPr>
        <w:t>yQg</w:t>
      </w:r>
      <w:r w:rsidRPr="00AC2B2B">
        <w:rPr>
          <w:noProof/>
        </w:rPr>
        <w:t> </w:t>
      </w:r>
      <w:r w:rsidRPr="00AC2B2B">
        <w:rPr>
          <w:noProof/>
          <w:lang w:eastAsia="ko-KR"/>
        </w:rPr>
        <w:t>) is not equal to CtbAddrInTs, where ctbAddrA is derived as follows:</w:t>
      </w:r>
    </w:p>
    <w:p w14:paraId="7AB16780" w14:textId="4513D331" w:rsidR="00640DEF" w:rsidRPr="00AC2B2B" w:rsidRDefault="00640DEF" w:rsidP="00640DEF">
      <w:pPr>
        <w:pStyle w:val="Equation"/>
        <w:tabs>
          <w:tab w:val="clear" w:pos="794"/>
          <w:tab w:val="clear" w:pos="1588"/>
          <w:tab w:val="left" w:pos="1134"/>
          <w:tab w:val="left" w:pos="1418"/>
        </w:tabs>
        <w:ind w:left="1276"/>
        <w:rPr>
          <w:noProof/>
          <w:lang w:eastAsia="ko-KR"/>
        </w:rPr>
      </w:pPr>
      <w:r w:rsidRPr="00AC2B2B">
        <w:rPr>
          <w:noProof/>
          <w:lang w:eastAsia="ko-KR"/>
        </w:rPr>
        <w:lastRenderedPageBreak/>
        <w:t>xTmp = ( </w:t>
      </w:r>
      <w:r w:rsidRPr="00AC2B2B">
        <w:rPr>
          <w:rFonts w:eastAsia="PMingLiU"/>
          <w:lang w:eastAsia="zh-TW"/>
        </w:rPr>
        <w:t>xQg − 1 ) </w:t>
      </w:r>
      <w:r w:rsidRPr="00AC2B2B">
        <w:rPr>
          <w:lang w:eastAsia="ko-KR"/>
        </w:rPr>
        <w:t> &gt;&gt;  </w:t>
      </w:r>
      <w:r w:rsidRPr="00AC2B2B">
        <w:rPr>
          <w:lang w:val="en-CA"/>
        </w:rPr>
        <w:t>MinTbLog2SizeY</w:t>
      </w:r>
      <w:r w:rsidRPr="00AC2B2B">
        <w:rPr>
          <w:lang w:eastAsia="ko-KR"/>
        </w:rPr>
        <w:br/>
        <w:t>yTmp = yQg  &gt;&gt;  MinTbLog2SizeY</w:t>
      </w:r>
      <w:r w:rsidRPr="00AC2B2B">
        <w:rPr>
          <w:noProof/>
          <w:lang w:eastAsia="ko-KR"/>
        </w:rPr>
        <w:br/>
        <w:t xml:space="preserve">minTbAddrA = </w:t>
      </w:r>
      <w:r w:rsidRPr="00AC2B2B">
        <w:rPr>
          <w:rFonts w:eastAsia="PMingLiU"/>
          <w:lang w:eastAsia="zh-TW"/>
        </w:rPr>
        <w:t>MinTbAddrZs[ xTmp</w:t>
      </w:r>
      <w:r w:rsidRPr="00AC2B2B">
        <w:rPr>
          <w:lang w:eastAsia="ko-KR"/>
        </w:rPr>
        <w:t> ][ yTmp </w:t>
      </w:r>
      <w:r w:rsidRPr="00AC2B2B">
        <w:rPr>
          <w:rFonts w:eastAsia="PMingLiU"/>
          <w:lang w:eastAsia="zh-TW"/>
        </w:rPr>
        <w:t>]</w:t>
      </w:r>
      <w:r w:rsidRPr="00AC2B2B">
        <w:rPr>
          <w:noProof/>
          <w:lang w:eastAsia="ko-KR"/>
        </w:rPr>
        <w:br/>
        <w:t>ctbAddrA = minTbAddrA  &gt;&gt;  ( 2  * ( CtbLog2SizeY − MinTbLog2SizeY ) )</w:t>
      </w:r>
      <w:r w:rsidRPr="00AC2B2B">
        <w:rPr>
          <w:noProof/>
          <w:lang w:eastAsia="ko-KR"/>
        </w:rPr>
        <w:tab/>
      </w:r>
      <w:r w:rsidRPr="00AC2B2B">
        <w:rPr>
          <w:noProof/>
        </w:rPr>
        <w:t>(</w:t>
      </w:r>
      <w:r w:rsidRPr="00AC2B2B">
        <w:rPr>
          <w:noProof/>
        </w:rPr>
        <w:fldChar w:fldCharType="begin" w:fldLock="1"/>
      </w:r>
      <w:r w:rsidRPr="00AC2B2B">
        <w:rPr>
          <w:noProof/>
        </w:rPr>
        <w:instrText xml:space="preserve"> STYLEREF 1 \s </w:instrText>
      </w:r>
      <w:r w:rsidRPr="00AC2B2B">
        <w:rPr>
          <w:noProof/>
        </w:rPr>
        <w:fldChar w:fldCharType="separate"/>
      </w:r>
      <w:r w:rsidR="00E57AB9" w:rsidRPr="00AC2B2B">
        <w:rPr>
          <w:noProof/>
        </w:rPr>
        <w:t>8</w:t>
      </w:r>
      <w:r w:rsidRPr="00AC2B2B">
        <w:rPr>
          <w:noProof/>
        </w:rPr>
        <w:fldChar w:fldCharType="end"/>
      </w:r>
      <w:r w:rsidRPr="00AC2B2B">
        <w:rPr>
          <w:noProof/>
        </w:rPr>
        <w:noBreakHyphen/>
      </w:r>
      <w:r w:rsidRPr="00AC2B2B">
        <w:rPr>
          <w:noProof/>
        </w:rPr>
        <w:fldChar w:fldCharType="begin" w:fldLock="1"/>
      </w:r>
      <w:r w:rsidRPr="00AC2B2B">
        <w:rPr>
          <w:noProof/>
        </w:rPr>
        <w:instrText xml:space="preserve"> SEQ Equation \* ARABIC \s 1 </w:instrText>
      </w:r>
      <w:r w:rsidRPr="00AC2B2B">
        <w:rPr>
          <w:noProof/>
        </w:rPr>
        <w:fldChar w:fldCharType="separate"/>
      </w:r>
      <w:r w:rsidR="00E57AB9" w:rsidRPr="00AC2B2B">
        <w:rPr>
          <w:noProof/>
        </w:rPr>
        <w:t>786</w:t>
      </w:r>
      <w:r w:rsidRPr="00AC2B2B">
        <w:rPr>
          <w:noProof/>
        </w:rPr>
        <w:fldChar w:fldCharType="end"/>
      </w:r>
      <w:r w:rsidRPr="00AC2B2B">
        <w:rPr>
          <w:noProof/>
        </w:rPr>
        <w:t>)</w:t>
      </w:r>
    </w:p>
    <w:p w14:paraId="02DC96EF" w14:textId="77777777" w:rsidR="00640DEF" w:rsidRPr="00AC2B2B" w:rsidRDefault="00640DEF" w:rsidP="00640DEF">
      <w:pPr>
        <w:tabs>
          <w:tab w:val="clear" w:pos="794"/>
          <w:tab w:val="left" w:pos="990"/>
        </w:tabs>
        <w:ind w:left="990" w:hanging="284"/>
        <w:rPr>
          <w:noProof/>
          <w:lang w:eastAsia="ko-KR"/>
        </w:rPr>
      </w:pPr>
      <w:r w:rsidRPr="00AC2B2B">
        <w:rPr>
          <w:noProof/>
          <w:lang w:eastAsia="ja-JP"/>
        </w:rPr>
        <w:t>–</w:t>
      </w:r>
      <w:r w:rsidRPr="00AC2B2B">
        <w:rPr>
          <w:noProof/>
          <w:lang w:eastAsia="ja-JP"/>
        </w:rPr>
        <w:tab/>
        <w:t xml:space="preserve">Otherwise, </w:t>
      </w:r>
      <w:r w:rsidRPr="00AC2B2B">
        <w:rPr>
          <w:noProof/>
          <w:lang w:eastAsia="ko-KR"/>
        </w:rPr>
        <w:t>qP</w:t>
      </w:r>
      <w:r w:rsidRPr="00AC2B2B">
        <w:rPr>
          <w:noProof/>
          <w:vertAlign w:val="subscript"/>
          <w:lang w:eastAsia="ko-KR"/>
        </w:rPr>
        <w:t>Y_</w:t>
      </w:r>
      <w:r w:rsidRPr="00AC2B2B">
        <w:rPr>
          <w:noProof/>
          <w:vertAlign w:val="subscript"/>
          <w:lang w:eastAsia="ja-JP"/>
        </w:rPr>
        <w:t>A</w:t>
      </w:r>
      <w:r w:rsidRPr="00AC2B2B">
        <w:rPr>
          <w:noProof/>
          <w:lang w:eastAsia="ko-KR"/>
        </w:rPr>
        <w:t xml:space="preserve"> </w:t>
      </w:r>
      <w:r w:rsidRPr="00AC2B2B">
        <w:rPr>
          <w:noProof/>
          <w:lang w:eastAsia="ja-JP"/>
        </w:rPr>
        <w:t xml:space="preserve">is set equal to </w:t>
      </w:r>
      <w:r w:rsidRPr="00AC2B2B">
        <w:rPr>
          <w:noProof/>
          <w:lang w:eastAsia="ko-KR"/>
        </w:rPr>
        <w:t>the luma quantization parameter Qp</w:t>
      </w:r>
      <w:r w:rsidRPr="00AC2B2B">
        <w:rPr>
          <w:noProof/>
          <w:vertAlign w:val="subscript"/>
          <w:lang w:eastAsia="ko-KR"/>
        </w:rPr>
        <w:t xml:space="preserve">Y </w:t>
      </w:r>
      <w:r w:rsidRPr="00AC2B2B">
        <w:rPr>
          <w:noProof/>
          <w:lang w:eastAsia="ko-KR"/>
        </w:rPr>
        <w:t xml:space="preserve">of the coding unit containing the luma coding block </w:t>
      </w:r>
      <w:r w:rsidRPr="00AC2B2B">
        <w:rPr>
          <w:noProof/>
          <w:lang w:eastAsia="ja-JP"/>
        </w:rPr>
        <w:t xml:space="preserve">covering </w:t>
      </w:r>
      <w:r w:rsidRPr="00AC2B2B">
        <w:rPr>
          <w:noProof/>
          <w:lang w:eastAsia="ko-KR"/>
        </w:rPr>
        <w:t>(</w:t>
      </w:r>
      <w:r w:rsidRPr="00AC2B2B">
        <w:rPr>
          <w:noProof/>
        </w:rPr>
        <w:t> </w:t>
      </w:r>
      <w:r w:rsidRPr="00AC2B2B">
        <w:rPr>
          <w:noProof/>
          <w:lang w:eastAsia="ko-KR"/>
        </w:rPr>
        <w:t>xQg − 1,</w:t>
      </w:r>
      <w:r w:rsidRPr="00AC2B2B">
        <w:rPr>
          <w:noProof/>
        </w:rPr>
        <w:t> </w:t>
      </w:r>
      <w:r w:rsidRPr="00AC2B2B">
        <w:rPr>
          <w:noProof/>
          <w:lang w:eastAsia="ko-KR"/>
        </w:rPr>
        <w:t>yQg</w:t>
      </w:r>
      <w:r w:rsidRPr="00AC2B2B">
        <w:rPr>
          <w:noProof/>
        </w:rPr>
        <w:t> </w:t>
      </w:r>
      <w:r w:rsidRPr="00AC2B2B">
        <w:rPr>
          <w:noProof/>
          <w:lang w:eastAsia="ko-KR"/>
        </w:rPr>
        <w:t>).</w:t>
      </w:r>
    </w:p>
    <w:p w14:paraId="639704FF" w14:textId="77777777" w:rsidR="00640DEF" w:rsidRPr="00AC2B2B" w:rsidRDefault="00640DEF" w:rsidP="00640DEF">
      <w:pPr>
        <w:numPr>
          <w:ilvl w:val="0"/>
          <w:numId w:val="136"/>
        </w:numPr>
        <w:tabs>
          <w:tab w:val="clear" w:pos="794"/>
          <w:tab w:val="left" w:pos="400"/>
          <w:tab w:val="left" w:pos="709"/>
        </w:tabs>
        <w:ind w:left="709" w:hanging="306"/>
        <w:rPr>
          <w:noProof/>
          <w:szCs w:val="22"/>
        </w:rPr>
      </w:pPr>
      <w:r w:rsidRPr="00AC2B2B">
        <w:rPr>
          <w:lang w:eastAsia="ko-KR"/>
        </w:rPr>
        <w:t xml:space="preserve">The availability derivation process </w:t>
      </w:r>
      <w:r w:rsidRPr="00AC2B2B">
        <w:rPr>
          <w:lang w:val="en-CA" w:eastAsia="ko-KR"/>
        </w:rPr>
        <w:t>for a block as specified in clause 6.4.X [Ed. (BB): Neighbouring blocks availability checking process tbd]</w:t>
      </w:r>
      <w:r w:rsidRPr="00AC2B2B">
        <w:rPr>
          <w:lang w:eastAsia="ko-KR"/>
        </w:rPr>
        <w:t xml:space="preserve"> is invoked with </w:t>
      </w:r>
      <w:r w:rsidRPr="00AC2B2B">
        <w:t xml:space="preserve">the location </w:t>
      </w:r>
      <w:r w:rsidRPr="00AC2B2B">
        <w:rPr>
          <w:lang w:eastAsia="ko-KR"/>
        </w:rPr>
        <w:t xml:space="preserve">( xCurr, yCurr ) set equal to ( xCb, yCb ) and the neighbouring location ( xNbY, yNbY ) set equal to ( xQg, yQg − 1 ) as inputs, and the output is assigned to availableB. </w:t>
      </w:r>
      <w:r w:rsidRPr="00AC2B2B">
        <w:rPr>
          <w:noProof/>
          <w:lang w:eastAsia="ko-KR"/>
        </w:rPr>
        <w:t>The variable qP</w:t>
      </w:r>
      <w:r w:rsidRPr="00AC2B2B">
        <w:rPr>
          <w:noProof/>
          <w:vertAlign w:val="subscript"/>
          <w:lang w:eastAsia="ko-KR"/>
        </w:rPr>
        <w:t>Y_</w:t>
      </w:r>
      <w:r w:rsidRPr="00AC2B2B">
        <w:rPr>
          <w:noProof/>
          <w:vertAlign w:val="subscript"/>
          <w:lang w:eastAsia="ja-JP"/>
        </w:rPr>
        <w:t>B</w:t>
      </w:r>
      <w:r w:rsidRPr="00AC2B2B">
        <w:rPr>
          <w:noProof/>
          <w:lang w:eastAsia="ko-KR"/>
        </w:rPr>
        <w:t xml:space="preserve"> is derived as follows:</w:t>
      </w:r>
    </w:p>
    <w:p w14:paraId="33A790FE" w14:textId="77777777" w:rsidR="00640DEF" w:rsidRPr="00AC2B2B" w:rsidRDefault="00640DEF" w:rsidP="00640DEF">
      <w:pPr>
        <w:tabs>
          <w:tab w:val="clear" w:pos="794"/>
          <w:tab w:val="left" w:pos="990"/>
        </w:tabs>
        <w:ind w:left="990" w:hanging="284"/>
        <w:rPr>
          <w:noProof/>
          <w:lang w:eastAsia="ko-KR"/>
        </w:rPr>
      </w:pPr>
      <w:r w:rsidRPr="00AC2B2B">
        <w:rPr>
          <w:noProof/>
          <w:lang w:eastAsia="ja-JP"/>
        </w:rPr>
        <w:t>–</w:t>
      </w:r>
      <w:r w:rsidRPr="00AC2B2B">
        <w:rPr>
          <w:noProof/>
          <w:lang w:eastAsia="ja-JP"/>
        </w:rPr>
        <w:tab/>
        <w:t>If one or more of the following conditions are true</w:t>
      </w:r>
      <w:r w:rsidRPr="00AC2B2B">
        <w:rPr>
          <w:noProof/>
          <w:lang w:eastAsia="ko-KR"/>
        </w:rPr>
        <w:t>, qP</w:t>
      </w:r>
      <w:r w:rsidRPr="00AC2B2B">
        <w:rPr>
          <w:noProof/>
          <w:vertAlign w:val="subscript"/>
          <w:lang w:eastAsia="ko-KR"/>
        </w:rPr>
        <w:t>Y_</w:t>
      </w:r>
      <w:r w:rsidRPr="00AC2B2B">
        <w:rPr>
          <w:noProof/>
          <w:vertAlign w:val="subscript"/>
          <w:lang w:eastAsia="ja-JP"/>
        </w:rPr>
        <w:t>B</w:t>
      </w:r>
      <w:r w:rsidRPr="00AC2B2B">
        <w:rPr>
          <w:noProof/>
          <w:lang w:eastAsia="ko-KR"/>
        </w:rPr>
        <w:t xml:space="preserve"> is set equal to qP</w:t>
      </w:r>
      <w:r w:rsidRPr="00AC2B2B">
        <w:rPr>
          <w:noProof/>
          <w:vertAlign w:val="subscript"/>
          <w:lang w:eastAsia="ko-KR"/>
        </w:rPr>
        <w:t>Y_</w:t>
      </w:r>
      <w:r w:rsidRPr="00AC2B2B">
        <w:rPr>
          <w:noProof/>
          <w:vertAlign w:val="subscript"/>
          <w:lang w:eastAsia="ja-JP"/>
        </w:rPr>
        <w:t>PREV</w:t>
      </w:r>
      <w:r w:rsidRPr="00AC2B2B">
        <w:rPr>
          <w:noProof/>
          <w:lang w:eastAsia="ko-KR"/>
        </w:rPr>
        <w:t>:</w:t>
      </w:r>
    </w:p>
    <w:p w14:paraId="3E722F66" w14:textId="77777777" w:rsidR="00640DEF" w:rsidRPr="00AC2B2B" w:rsidRDefault="00640DEF" w:rsidP="00640DEF">
      <w:pPr>
        <w:tabs>
          <w:tab w:val="clear" w:pos="794"/>
          <w:tab w:val="clear" w:pos="1191"/>
          <w:tab w:val="left" w:pos="1260"/>
        </w:tabs>
        <w:ind w:left="1274" w:hanging="284"/>
      </w:pPr>
      <w:r w:rsidRPr="00AC2B2B">
        <w:rPr>
          <w:noProof/>
        </w:rPr>
        <w:t>–</w:t>
      </w:r>
      <w:r w:rsidRPr="00AC2B2B">
        <w:rPr>
          <w:noProof/>
        </w:rPr>
        <w:tab/>
      </w:r>
      <w:r w:rsidRPr="00AC2B2B">
        <w:rPr>
          <w:lang w:eastAsia="ko-KR"/>
        </w:rPr>
        <w:t>availableB</w:t>
      </w:r>
      <w:r w:rsidRPr="00AC2B2B" w:rsidDel="00E33169">
        <w:t xml:space="preserve"> </w:t>
      </w:r>
      <w:r w:rsidRPr="00AC2B2B">
        <w:t>is equal to FALSE.</w:t>
      </w:r>
    </w:p>
    <w:p w14:paraId="3D912EB3" w14:textId="77777777" w:rsidR="00640DEF" w:rsidRPr="00AC2B2B" w:rsidRDefault="00640DEF" w:rsidP="00640DEF">
      <w:pPr>
        <w:keepNext/>
        <w:tabs>
          <w:tab w:val="clear" w:pos="794"/>
          <w:tab w:val="clear" w:pos="1191"/>
          <w:tab w:val="left" w:pos="1260"/>
        </w:tabs>
        <w:ind w:left="1276" w:hanging="284"/>
        <w:rPr>
          <w:noProof/>
          <w:lang w:eastAsia="ko-KR"/>
        </w:rPr>
      </w:pPr>
      <w:r w:rsidRPr="00AC2B2B">
        <w:rPr>
          <w:noProof/>
        </w:rPr>
        <w:t>–</w:t>
      </w:r>
      <w:r w:rsidRPr="00AC2B2B">
        <w:rPr>
          <w:noProof/>
        </w:rPr>
        <w:tab/>
      </w:r>
      <w:r w:rsidRPr="00AC2B2B">
        <w:rPr>
          <w:noProof/>
          <w:lang w:eastAsia="ko-KR"/>
        </w:rPr>
        <w:t xml:space="preserve">the CTB address ctbAddrB of the </w:t>
      </w:r>
      <w:r w:rsidRPr="00AC2B2B">
        <w:rPr>
          <w:noProof/>
          <w:lang w:eastAsia="ja-JP"/>
        </w:rPr>
        <w:t xml:space="preserve">CTB containing the luma </w:t>
      </w:r>
      <w:r w:rsidRPr="00AC2B2B">
        <w:rPr>
          <w:noProof/>
          <w:lang w:eastAsia="ko-KR"/>
        </w:rPr>
        <w:t>coding block</w:t>
      </w:r>
      <w:r w:rsidRPr="00AC2B2B">
        <w:rPr>
          <w:noProof/>
          <w:lang w:eastAsia="ja-JP"/>
        </w:rPr>
        <w:t xml:space="preserve"> </w:t>
      </w:r>
      <w:r w:rsidRPr="00AC2B2B">
        <w:rPr>
          <w:noProof/>
          <w:lang w:eastAsia="ko-KR"/>
        </w:rPr>
        <w:t>covering the luma location (</w:t>
      </w:r>
      <w:r w:rsidRPr="00AC2B2B">
        <w:rPr>
          <w:noProof/>
        </w:rPr>
        <w:t> </w:t>
      </w:r>
      <w:r w:rsidRPr="00AC2B2B">
        <w:rPr>
          <w:noProof/>
          <w:lang w:eastAsia="ko-KR"/>
        </w:rPr>
        <w:t>xQg,</w:t>
      </w:r>
      <w:r w:rsidRPr="00AC2B2B">
        <w:rPr>
          <w:noProof/>
        </w:rPr>
        <w:t xml:space="preserve">  </w:t>
      </w:r>
      <w:r w:rsidRPr="00AC2B2B">
        <w:rPr>
          <w:noProof/>
          <w:lang w:eastAsia="ko-KR"/>
        </w:rPr>
        <w:t>yQg</w:t>
      </w:r>
      <w:r w:rsidRPr="00AC2B2B">
        <w:rPr>
          <w:rFonts w:eastAsia="PMingLiU"/>
          <w:lang w:eastAsia="zh-TW"/>
        </w:rPr>
        <w:t> − 1</w:t>
      </w:r>
      <w:r w:rsidRPr="00AC2B2B">
        <w:rPr>
          <w:noProof/>
        </w:rPr>
        <w:t> </w:t>
      </w:r>
      <w:r w:rsidRPr="00AC2B2B">
        <w:rPr>
          <w:noProof/>
          <w:lang w:eastAsia="ko-KR"/>
        </w:rPr>
        <w:t>) is not equal to CtbAddrInTs, where ctbAddrB is derived as follows:</w:t>
      </w:r>
    </w:p>
    <w:p w14:paraId="05B97048" w14:textId="4CBB5D8A" w:rsidR="00640DEF" w:rsidRPr="00AC2B2B" w:rsidRDefault="00640DEF" w:rsidP="00640DEF">
      <w:pPr>
        <w:pStyle w:val="Equation"/>
        <w:tabs>
          <w:tab w:val="clear" w:pos="794"/>
          <w:tab w:val="clear" w:pos="1588"/>
          <w:tab w:val="left" w:pos="1134"/>
          <w:tab w:val="left" w:pos="1418"/>
        </w:tabs>
        <w:ind w:left="1276"/>
        <w:rPr>
          <w:noProof/>
          <w:lang w:eastAsia="ko-KR"/>
        </w:rPr>
      </w:pPr>
      <w:r w:rsidRPr="00AC2B2B">
        <w:rPr>
          <w:noProof/>
          <w:lang w:eastAsia="ko-KR"/>
        </w:rPr>
        <w:t xml:space="preserve">xTmp = </w:t>
      </w:r>
      <w:r w:rsidRPr="00AC2B2B">
        <w:rPr>
          <w:rFonts w:eastAsia="PMingLiU"/>
          <w:lang w:eastAsia="zh-TW"/>
        </w:rPr>
        <w:t>xQg </w:t>
      </w:r>
      <w:r w:rsidRPr="00AC2B2B">
        <w:rPr>
          <w:lang w:eastAsia="ko-KR"/>
        </w:rPr>
        <w:t> &gt;&gt;  MinTbLog2SizeY</w:t>
      </w:r>
      <w:r w:rsidRPr="00AC2B2B">
        <w:rPr>
          <w:lang w:eastAsia="ko-KR"/>
        </w:rPr>
        <w:br/>
        <w:t>yTmp = ( yQg</w:t>
      </w:r>
      <w:r w:rsidRPr="00AC2B2B">
        <w:rPr>
          <w:rFonts w:eastAsia="PMingLiU"/>
          <w:lang w:eastAsia="zh-TW"/>
        </w:rPr>
        <w:t> − 1 )</w:t>
      </w:r>
      <w:r w:rsidRPr="00AC2B2B">
        <w:rPr>
          <w:lang w:eastAsia="ko-KR"/>
        </w:rPr>
        <w:t>  &gt;&gt;  MinTbLog2SizeY</w:t>
      </w:r>
      <w:r w:rsidRPr="00AC2B2B">
        <w:rPr>
          <w:lang w:eastAsia="ko-KR"/>
        </w:rPr>
        <w:br/>
      </w:r>
      <w:r w:rsidRPr="00AC2B2B">
        <w:rPr>
          <w:noProof/>
          <w:lang w:eastAsia="ko-KR"/>
        </w:rPr>
        <w:t xml:space="preserve">minTbAddrB = </w:t>
      </w:r>
      <w:r w:rsidRPr="00AC2B2B">
        <w:rPr>
          <w:rFonts w:eastAsia="PMingLiU"/>
          <w:lang w:eastAsia="zh-TW"/>
        </w:rPr>
        <w:t>MinTbAddrZs[ xTmp ][ yTmp ]</w:t>
      </w:r>
      <w:r w:rsidRPr="00AC2B2B">
        <w:rPr>
          <w:noProof/>
          <w:lang w:eastAsia="ko-KR"/>
        </w:rPr>
        <w:br/>
        <w:t>ctbAddrB = minTbAddrB  &gt;&gt;  ( 2 * ( CtbLog2SizeY − MinTbLog2SizeY ) )</w:t>
      </w:r>
      <w:r w:rsidRPr="00AC2B2B">
        <w:rPr>
          <w:noProof/>
          <w:lang w:eastAsia="ko-KR"/>
        </w:rPr>
        <w:tab/>
      </w:r>
      <w:r w:rsidRPr="00AC2B2B">
        <w:rPr>
          <w:noProof/>
        </w:rPr>
        <w:t>(</w:t>
      </w:r>
      <w:r w:rsidRPr="00AC2B2B">
        <w:rPr>
          <w:noProof/>
        </w:rPr>
        <w:fldChar w:fldCharType="begin" w:fldLock="1"/>
      </w:r>
      <w:r w:rsidRPr="00AC2B2B">
        <w:rPr>
          <w:noProof/>
        </w:rPr>
        <w:instrText xml:space="preserve"> STYLEREF 1 \s </w:instrText>
      </w:r>
      <w:r w:rsidRPr="00AC2B2B">
        <w:rPr>
          <w:noProof/>
        </w:rPr>
        <w:fldChar w:fldCharType="separate"/>
      </w:r>
      <w:r w:rsidR="00E57AB9" w:rsidRPr="00AC2B2B">
        <w:rPr>
          <w:noProof/>
        </w:rPr>
        <w:t>8</w:t>
      </w:r>
      <w:r w:rsidRPr="00AC2B2B">
        <w:rPr>
          <w:noProof/>
        </w:rPr>
        <w:fldChar w:fldCharType="end"/>
      </w:r>
      <w:r w:rsidRPr="00AC2B2B">
        <w:rPr>
          <w:noProof/>
        </w:rPr>
        <w:noBreakHyphen/>
      </w:r>
      <w:r w:rsidRPr="00AC2B2B">
        <w:rPr>
          <w:noProof/>
        </w:rPr>
        <w:fldChar w:fldCharType="begin" w:fldLock="1"/>
      </w:r>
      <w:r w:rsidRPr="00AC2B2B">
        <w:rPr>
          <w:noProof/>
        </w:rPr>
        <w:instrText xml:space="preserve"> SEQ Equation \* ARABIC \s 1 </w:instrText>
      </w:r>
      <w:r w:rsidRPr="00AC2B2B">
        <w:rPr>
          <w:noProof/>
        </w:rPr>
        <w:fldChar w:fldCharType="separate"/>
      </w:r>
      <w:r w:rsidR="00E57AB9" w:rsidRPr="00AC2B2B">
        <w:rPr>
          <w:noProof/>
        </w:rPr>
        <w:t>787</w:t>
      </w:r>
      <w:r w:rsidRPr="00AC2B2B">
        <w:rPr>
          <w:noProof/>
        </w:rPr>
        <w:fldChar w:fldCharType="end"/>
      </w:r>
      <w:r w:rsidRPr="00AC2B2B">
        <w:rPr>
          <w:noProof/>
        </w:rPr>
        <w:t>)</w:t>
      </w:r>
    </w:p>
    <w:p w14:paraId="3615392C" w14:textId="77777777" w:rsidR="00640DEF" w:rsidRPr="00AC2B2B" w:rsidRDefault="00640DEF" w:rsidP="00640DEF">
      <w:pPr>
        <w:tabs>
          <w:tab w:val="clear" w:pos="794"/>
          <w:tab w:val="left" w:pos="990"/>
        </w:tabs>
        <w:ind w:left="990" w:hanging="284"/>
        <w:rPr>
          <w:noProof/>
          <w:lang w:eastAsia="ko-KR"/>
        </w:rPr>
      </w:pPr>
      <w:r w:rsidRPr="00AC2B2B">
        <w:rPr>
          <w:noProof/>
          <w:lang w:eastAsia="ja-JP"/>
        </w:rPr>
        <w:t>–</w:t>
      </w:r>
      <w:r w:rsidRPr="00AC2B2B">
        <w:rPr>
          <w:noProof/>
          <w:lang w:eastAsia="ja-JP"/>
        </w:rPr>
        <w:tab/>
        <w:t>Otherwise, qP</w:t>
      </w:r>
      <w:r w:rsidRPr="00AC2B2B">
        <w:rPr>
          <w:noProof/>
          <w:vertAlign w:val="subscript"/>
          <w:lang w:eastAsia="ja-JP"/>
        </w:rPr>
        <w:t>Y</w:t>
      </w:r>
      <w:r w:rsidRPr="00AC2B2B">
        <w:rPr>
          <w:noProof/>
          <w:vertAlign w:val="subscript"/>
          <w:lang w:eastAsia="ko-KR"/>
        </w:rPr>
        <w:t>_</w:t>
      </w:r>
      <w:r w:rsidRPr="00AC2B2B">
        <w:rPr>
          <w:noProof/>
          <w:vertAlign w:val="subscript"/>
          <w:lang w:eastAsia="ja-JP"/>
        </w:rPr>
        <w:t>B</w:t>
      </w:r>
      <w:r w:rsidRPr="00AC2B2B">
        <w:rPr>
          <w:noProof/>
          <w:lang w:eastAsia="ko-KR"/>
        </w:rPr>
        <w:t xml:space="preserve"> </w:t>
      </w:r>
      <w:r w:rsidRPr="00AC2B2B">
        <w:rPr>
          <w:noProof/>
          <w:lang w:eastAsia="ja-JP"/>
        </w:rPr>
        <w:t xml:space="preserve">is set equal to </w:t>
      </w:r>
      <w:r w:rsidRPr="00AC2B2B">
        <w:rPr>
          <w:noProof/>
          <w:lang w:eastAsia="ko-KR"/>
        </w:rPr>
        <w:t>the luma quantization parameter Qp</w:t>
      </w:r>
      <w:r w:rsidRPr="00AC2B2B">
        <w:rPr>
          <w:noProof/>
          <w:vertAlign w:val="subscript"/>
          <w:lang w:eastAsia="ko-KR"/>
        </w:rPr>
        <w:t xml:space="preserve">Y </w:t>
      </w:r>
      <w:r w:rsidRPr="00AC2B2B">
        <w:rPr>
          <w:noProof/>
          <w:lang w:eastAsia="ko-KR"/>
        </w:rPr>
        <w:t xml:space="preserve">of the coding unit containing the luma coding block </w:t>
      </w:r>
      <w:r w:rsidRPr="00AC2B2B">
        <w:rPr>
          <w:noProof/>
          <w:lang w:eastAsia="ja-JP"/>
        </w:rPr>
        <w:t xml:space="preserve">covering </w:t>
      </w:r>
      <w:r w:rsidRPr="00AC2B2B">
        <w:rPr>
          <w:noProof/>
          <w:lang w:eastAsia="ko-KR"/>
        </w:rPr>
        <w:t>(</w:t>
      </w:r>
      <w:r w:rsidRPr="00AC2B2B">
        <w:rPr>
          <w:noProof/>
        </w:rPr>
        <w:t> </w:t>
      </w:r>
      <w:r w:rsidRPr="00AC2B2B">
        <w:rPr>
          <w:noProof/>
          <w:lang w:eastAsia="ko-KR"/>
        </w:rPr>
        <w:t>xQg,</w:t>
      </w:r>
      <w:r w:rsidRPr="00AC2B2B">
        <w:rPr>
          <w:noProof/>
        </w:rPr>
        <w:t> </w:t>
      </w:r>
      <w:r w:rsidRPr="00AC2B2B">
        <w:rPr>
          <w:noProof/>
          <w:lang w:eastAsia="ko-KR"/>
        </w:rPr>
        <w:t>yQg − 1</w:t>
      </w:r>
      <w:r w:rsidRPr="00AC2B2B">
        <w:rPr>
          <w:noProof/>
        </w:rPr>
        <w:t> </w:t>
      </w:r>
      <w:r w:rsidRPr="00AC2B2B">
        <w:rPr>
          <w:noProof/>
          <w:lang w:eastAsia="ko-KR"/>
        </w:rPr>
        <w:t>).</w:t>
      </w:r>
    </w:p>
    <w:p w14:paraId="673F1D9B" w14:textId="77777777" w:rsidR="00640DEF" w:rsidRPr="00AC2B2B" w:rsidRDefault="00640DEF" w:rsidP="00640DEF">
      <w:pPr>
        <w:numPr>
          <w:ilvl w:val="0"/>
          <w:numId w:val="136"/>
        </w:numPr>
        <w:tabs>
          <w:tab w:val="clear" w:pos="794"/>
          <w:tab w:val="left" w:pos="400"/>
          <w:tab w:val="left" w:pos="709"/>
        </w:tabs>
        <w:ind w:left="709" w:hanging="306"/>
        <w:rPr>
          <w:noProof/>
          <w:szCs w:val="22"/>
        </w:rPr>
      </w:pPr>
      <w:r w:rsidRPr="00AC2B2B">
        <w:rPr>
          <w:noProof/>
          <w:lang w:eastAsia="ko-KR"/>
        </w:rPr>
        <w:t>The</w:t>
      </w:r>
      <w:r w:rsidRPr="00AC2B2B">
        <w:rPr>
          <w:noProof/>
          <w:szCs w:val="22"/>
          <w:lang w:eastAsia="ko-KR"/>
        </w:rPr>
        <w:t xml:space="preserve"> predicted luma quantization parameter qP</w:t>
      </w:r>
      <w:r w:rsidRPr="00AC2B2B">
        <w:rPr>
          <w:noProof/>
          <w:szCs w:val="22"/>
          <w:vertAlign w:val="subscript"/>
          <w:lang w:eastAsia="ko-KR"/>
        </w:rPr>
        <w:t>Y_PRED</w:t>
      </w:r>
      <w:r w:rsidRPr="00AC2B2B">
        <w:rPr>
          <w:noProof/>
          <w:szCs w:val="22"/>
          <w:lang w:eastAsia="ko-KR"/>
        </w:rPr>
        <w:t xml:space="preserve"> is derived as follows:</w:t>
      </w:r>
    </w:p>
    <w:p w14:paraId="7B5FAE3A" w14:textId="1B863EA2" w:rsidR="00640DEF" w:rsidRPr="00AC2B2B" w:rsidRDefault="00640DEF" w:rsidP="00640DEF">
      <w:pPr>
        <w:pStyle w:val="Equation"/>
        <w:tabs>
          <w:tab w:val="clear" w:pos="794"/>
          <w:tab w:val="clear" w:pos="1588"/>
          <w:tab w:val="left" w:pos="851"/>
          <w:tab w:val="left" w:pos="1134"/>
          <w:tab w:val="left" w:pos="1418"/>
        </w:tabs>
        <w:ind w:left="907"/>
        <w:rPr>
          <w:noProof/>
          <w:lang w:eastAsia="ko-KR"/>
        </w:rPr>
      </w:pPr>
      <w:r w:rsidRPr="00AC2B2B">
        <w:rPr>
          <w:noProof/>
          <w:lang w:eastAsia="ko-KR"/>
        </w:rPr>
        <w:t>qP</w:t>
      </w:r>
      <w:r w:rsidRPr="00AC2B2B">
        <w:rPr>
          <w:noProof/>
          <w:vertAlign w:val="subscript"/>
          <w:lang w:eastAsia="ko-KR"/>
        </w:rPr>
        <w:t>Y_</w:t>
      </w:r>
      <w:r w:rsidRPr="00AC2B2B">
        <w:rPr>
          <w:rFonts w:eastAsia="ＭＳ 明朝"/>
          <w:noProof/>
          <w:vertAlign w:val="subscript"/>
          <w:lang w:eastAsia="ja-JP"/>
        </w:rPr>
        <w:t>PRED</w:t>
      </w:r>
      <w:r w:rsidRPr="00AC2B2B">
        <w:rPr>
          <w:noProof/>
          <w:lang w:eastAsia="ko-KR"/>
        </w:rPr>
        <w:t> </w:t>
      </w:r>
      <w:r w:rsidRPr="00AC2B2B">
        <w:rPr>
          <w:noProof/>
          <w:lang w:eastAsia="ja-JP"/>
        </w:rPr>
        <w:t>=</w:t>
      </w:r>
      <w:r w:rsidRPr="00AC2B2B">
        <w:rPr>
          <w:noProof/>
          <w:lang w:eastAsia="ko-KR"/>
        </w:rPr>
        <w:t> </w:t>
      </w:r>
      <w:r w:rsidRPr="00AC2B2B">
        <w:rPr>
          <w:noProof/>
          <w:lang w:eastAsia="ja-JP"/>
        </w:rPr>
        <w:t>( </w:t>
      </w:r>
      <w:r w:rsidRPr="00AC2B2B">
        <w:rPr>
          <w:noProof/>
          <w:lang w:eastAsia="ko-KR"/>
        </w:rPr>
        <w:t>qP</w:t>
      </w:r>
      <w:r w:rsidRPr="00AC2B2B">
        <w:rPr>
          <w:noProof/>
          <w:vertAlign w:val="subscript"/>
          <w:lang w:eastAsia="ko-KR"/>
        </w:rPr>
        <w:t>Y_</w:t>
      </w:r>
      <w:r w:rsidRPr="00AC2B2B">
        <w:rPr>
          <w:rFonts w:eastAsia="ＭＳ 明朝"/>
          <w:noProof/>
          <w:vertAlign w:val="subscript"/>
          <w:lang w:eastAsia="ja-JP"/>
        </w:rPr>
        <w:t>A</w:t>
      </w:r>
      <w:r w:rsidRPr="00AC2B2B">
        <w:rPr>
          <w:noProof/>
          <w:lang w:eastAsia="ko-KR"/>
        </w:rPr>
        <w:t> </w:t>
      </w:r>
      <w:r w:rsidRPr="00AC2B2B">
        <w:rPr>
          <w:noProof/>
          <w:lang w:eastAsia="ja-JP"/>
        </w:rPr>
        <w:t>+</w:t>
      </w:r>
      <w:r w:rsidRPr="00AC2B2B">
        <w:rPr>
          <w:noProof/>
          <w:lang w:eastAsia="ko-KR"/>
        </w:rPr>
        <w:t> qP</w:t>
      </w:r>
      <w:r w:rsidRPr="00AC2B2B">
        <w:rPr>
          <w:noProof/>
          <w:vertAlign w:val="subscript"/>
          <w:lang w:eastAsia="ko-KR"/>
        </w:rPr>
        <w:t>Y_</w:t>
      </w:r>
      <w:r w:rsidRPr="00AC2B2B">
        <w:rPr>
          <w:rFonts w:eastAsia="ＭＳ 明朝"/>
          <w:noProof/>
          <w:vertAlign w:val="subscript"/>
          <w:lang w:eastAsia="ja-JP"/>
        </w:rPr>
        <w:t>B</w:t>
      </w:r>
      <w:r w:rsidRPr="00AC2B2B">
        <w:rPr>
          <w:noProof/>
          <w:lang w:eastAsia="ko-KR"/>
        </w:rPr>
        <w:t> </w:t>
      </w:r>
      <w:r w:rsidRPr="00AC2B2B">
        <w:rPr>
          <w:noProof/>
          <w:lang w:eastAsia="ja-JP"/>
        </w:rPr>
        <w:t>+</w:t>
      </w:r>
      <w:r w:rsidRPr="00AC2B2B">
        <w:rPr>
          <w:noProof/>
          <w:lang w:eastAsia="ko-KR"/>
        </w:rPr>
        <w:t> </w:t>
      </w:r>
      <w:r w:rsidRPr="00AC2B2B">
        <w:rPr>
          <w:noProof/>
          <w:lang w:eastAsia="ja-JP"/>
        </w:rPr>
        <w:t>1 )  &gt;&gt;  1</w:t>
      </w:r>
      <w:r w:rsidRPr="00AC2B2B">
        <w:rPr>
          <w:noProof/>
          <w:lang w:eastAsia="ko-KR"/>
        </w:rPr>
        <w:tab/>
      </w:r>
      <w:r w:rsidRPr="00AC2B2B">
        <w:rPr>
          <w:noProof/>
          <w:lang w:eastAsia="ko-KR"/>
        </w:rPr>
        <w:tab/>
      </w:r>
      <w:r w:rsidRPr="00AC2B2B">
        <w:rPr>
          <w:noProof/>
        </w:rPr>
        <w:t>(</w:t>
      </w:r>
      <w:r w:rsidRPr="00AC2B2B">
        <w:rPr>
          <w:noProof/>
        </w:rPr>
        <w:fldChar w:fldCharType="begin" w:fldLock="1"/>
      </w:r>
      <w:r w:rsidRPr="00AC2B2B">
        <w:rPr>
          <w:noProof/>
        </w:rPr>
        <w:instrText xml:space="preserve"> STYLEREF 1 \s </w:instrText>
      </w:r>
      <w:r w:rsidRPr="00AC2B2B">
        <w:rPr>
          <w:noProof/>
        </w:rPr>
        <w:fldChar w:fldCharType="separate"/>
      </w:r>
      <w:r w:rsidR="00E57AB9" w:rsidRPr="00AC2B2B">
        <w:rPr>
          <w:noProof/>
        </w:rPr>
        <w:t>8</w:t>
      </w:r>
      <w:r w:rsidRPr="00AC2B2B">
        <w:rPr>
          <w:noProof/>
        </w:rPr>
        <w:fldChar w:fldCharType="end"/>
      </w:r>
      <w:r w:rsidRPr="00AC2B2B">
        <w:rPr>
          <w:noProof/>
        </w:rPr>
        <w:noBreakHyphen/>
      </w:r>
      <w:r w:rsidRPr="00AC2B2B">
        <w:rPr>
          <w:noProof/>
        </w:rPr>
        <w:fldChar w:fldCharType="begin" w:fldLock="1"/>
      </w:r>
      <w:r w:rsidRPr="00AC2B2B">
        <w:rPr>
          <w:noProof/>
        </w:rPr>
        <w:instrText xml:space="preserve"> SEQ Equation \* ARABIC \s 1 </w:instrText>
      </w:r>
      <w:r w:rsidRPr="00AC2B2B">
        <w:rPr>
          <w:noProof/>
        </w:rPr>
        <w:fldChar w:fldCharType="separate"/>
      </w:r>
      <w:r w:rsidR="00E57AB9" w:rsidRPr="00AC2B2B">
        <w:rPr>
          <w:noProof/>
        </w:rPr>
        <w:t>788</w:t>
      </w:r>
      <w:r w:rsidRPr="00AC2B2B">
        <w:rPr>
          <w:noProof/>
        </w:rPr>
        <w:fldChar w:fldCharType="end"/>
      </w:r>
      <w:r w:rsidRPr="00AC2B2B">
        <w:rPr>
          <w:noProof/>
        </w:rPr>
        <w:t>)</w:t>
      </w:r>
    </w:p>
    <w:p w14:paraId="20ABEEFE" w14:textId="77777777" w:rsidR="00640DEF" w:rsidRPr="00AC2B2B" w:rsidRDefault="00640DEF" w:rsidP="00640DEF">
      <w:pPr>
        <w:tabs>
          <w:tab w:val="left" w:pos="284"/>
        </w:tabs>
        <w:rPr>
          <w:noProof/>
          <w:lang w:eastAsia="ko-KR"/>
        </w:rPr>
      </w:pPr>
      <w:r w:rsidRPr="00AC2B2B">
        <w:rPr>
          <w:noProof/>
          <w:lang w:eastAsia="ko-KR"/>
        </w:rPr>
        <w:t>The variable Qp</w:t>
      </w:r>
      <w:r w:rsidRPr="00AC2B2B">
        <w:rPr>
          <w:noProof/>
          <w:vertAlign w:val="subscript"/>
          <w:lang w:eastAsia="ko-KR"/>
        </w:rPr>
        <w:t>Y</w:t>
      </w:r>
      <w:r w:rsidRPr="00AC2B2B">
        <w:rPr>
          <w:noProof/>
          <w:lang w:eastAsia="ko-KR"/>
        </w:rPr>
        <w:t xml:space="preserve"> is derived as follows:</w:t>
      </w:r>
    </w:p>
    <w:p w14:paraId="7EFC4CED" w14:textId="11AF0943" w:rsidR="00640DEF" w:rsidRPr="00AC2B2B" w:rsidRDefault="00640DEF" w:rsidP="00640DEF">
      <w:pPr>
        <w:pStyle w:val="Equation"/>
        <w:tabs>
          <w:tab w:val="clear" w:pos="794"/>
          <w:tab w:val="clear" w:pos="1588"/>
          <w:tab w:val="left" w:pos="851"/>
          <w:tab w:val="left" w:pos="1134"/>
          <w:tab w:val="left" w:pos="1418"/>
        </w:tabs>
        <w:ind w:left="562"/>
        <w:rPr>
          <w:noProof/>
          <w:lang w:eastAsia="ko-KR"/>
        </w:rPr>
      </w:pPr>
      <w:r w:rsidRPr="00AC2B2B">
        <w:rPr>
          <w:noProof/>
          <w:lang w:eastAsia="ko-KR"/>
        </w:rPr>
        <w:t>Qp</w:t>
      </w:r>
      <w:r w:rsidRPr="00AC2B2B">
        <w:rPr>
          <w:noProof/>
          <w:vertAlign w:val="subscript"/>
          <w:lang w:eastAsia="ko-KR"/>
        </w:rPr>
        <w:t>Y</w:t>
      </w:r>
      <w:r w:rsidRPr="00AC2B2B">
        <w:rPr>
          <w:noProof/>
          <w:lang w:eastAsia="ko-KR"/>
        </w:rPr>
        <w:t xml:space="preserve"> = ( ( qP</w:t>
      </w:r>
      <w:r w:rsidRPr="00AC2B2B">
        <w:rPr>
          <w:noProof/>
          <w:vertAlign w:val="subscript"/>
          <w:lang w:eastAsia="ko-KR"/>
        </w:rPr>
        <w:t>Y_PRE</w:t>
      </w:r>
      <w:r w:rsidRPr="00AC2B2B">
        <w:rPr>
          <w:rFonts w:eastAsia="ＭＳ 明朝"/>
          <w:noProof/>
          <w:vertAlign w:val="subscript"/>
          <w:lang w:eastAsia="ja-JP"/>
        </w:rPr>
        <w:t>D</w:t>
      </w:r>
      <w:r w:rsidRPr="00AC2B2B">
        <w:rPr>
          <w:noProof/>
          <w:lang w:eastAsia="ko-KR"/>
        </w:rPr>
        <w:t> + CuQpDeltaVal + </w:t>
      </w:r>
      <w:r w:rsidR="004D15E8" w:rsidRPr="00AC2B2B">
        <w:rPr>
          <w:noProof/>
          <w:lang w:eastAsia="ko-KR"/>
        </w:rPr>
        <w:t>64</w:t>
      </w:r>
      <w:r w:rsidRPr="00AC2B2B">
        <w:rPr>
          <w:noProof/>
          <w:lang w:eastAsia="ko-KR"/>
        </w:rPr>
        <w:t> + 2 * QpBdOffset</w:t>
      </w:r>
      <w:r w:rsidRPr="00AC2B2B">
        <w:rPr>
          <w:noProof/>
          <w:vertAlign w:val="subscript"/>
          <w:lang w:eastAsia="ko-KR"/>
        </w:rPr>
        <w:t>Y</w:t>
      </w:r>
      <w:r w:rsidRPr="00AC2B2B">
        <w:rPr>
          <w:noProof/>
          <w:lang w:eastAsia="ko-KR"/>
        </w:rPr>
        <w:t> )%( </w:t>
      </w:r>
      <w:r w:rsidR="004D15E8" w:rsidRPr="00AC2B2B">
        <w:rPr>
          <w:noProof/>
          <w:lang w:eastAsia="ko-KR"/>
        </w:rPr>
        <w:t>64</w:t>
      </w:r>
      <w:r w:rsidRPr="00AC2B2B">
        <w:rPr>
          <w:noProof/>
          <w:lang w:eastAsia="ko-KR"/>
        </w:rPr>
        <w:t> + QpBdOffset</w:t>
      </w:r>
      <w:r w:rsidRPr="00AC2B2B">
        <w:rPr>
          <w:noProof/>
          <w:vertAlign w:val="subscript"/>
          <w:lang w:eastAsia="ko-KR"/>
        </w:rPr>
        <w:t>Y</w:t>
      </w:r>
      <w:r w:rsidRPr="00AC2B2B">
        <w:rPr>
          <w:noProof/>
          <w:lang w:eastAsia="ko-KR"/>
        </w:rPr>
        <w:t> ) ) − QpBdOffset</w:t>
      </w:r>
      <w:r w:rsidRPr="00AC2B2B">
        <w:rPr>
          <w:noProof/>
          <w:vertAlign w:val="subscript"/>
          <w:lang w:eastAsia="ko-KR"/>
        </w:rPr>
        <w:t>Y</w:t>
      </w:r>
      <w:r w:rsidRPr="00AC2B2B">
        <w:rPr>
          <w:noProof/>
          <w:lang w:eastAsia="ko-KR"/>
        </w:rPr>
        <w:tab/>
      </w:r>
      <w:r w:rsidRPr="00AC2B2B">
        <w:rPr>
          <w:noProof/>
        </w:rPr>
        <w:t>(</w:t>
      </w:r>
      <w:r w:rsidRPr="00AC2B2B">
        <w:rPr>
          <w:noProof/>
        </w:rPr>
        <w:fldChar w:fldCharType="begin" w:fldLock="1"/>
      </w:r>
      <w:r w:rsidRPr="00AC2B2B">
        <w:rPr>
          <w:noProof/>
        </w:rPr>
        <w:instrText xml:space="preserve"> STYLEREF 1 \s </w:instrText>
      </w:r>
      <w:r w:rsidRPr="00AC2B2B">
        <w:rPr>
          <w:noProof/>
        </w:rPr>
        <w:fldChar w:fldCharType="separate"/>
      </w:r>
      <w:r w:rsidR="00E57AB9" w:rsidRPr="00AC2B2B">
        <w:rPr>
          <w:noProof/>
        </w:rPr>
        <w:t>8</w:t>
      </w:r>
      <w:r w:rsidRPr="00AC2B2B">
        <w:rPr>
          <w:noProof/>
        </w:rPr>
        <w:fldChar w:fldCharType="end"/>
      </w:r>
      <w:r w:rsidRPr="00AC2B2B">
        <w:rPr>
          <w:noProof/>
        </w:rPr>
        <w:noBreakHyphen/>
      </w:r>
      <w:r w:rsidRPr="00AC2B2B">
        <w:rPr>
          <w:noProof/>
        </w:rPr>
        <w:fldChar w:fldCharType="begin" w:fldLock="1"/>
      </w:r>
      <w:r w:rsidRPr="00AC2B2B">
        <w:rPr>
          <w:noProof/>
        </w:rPr>
        <w:instrText xml:space="preserve"> SEQ Equation \* ARABIC \s 1 </w:instrText>
      </w:r>
      <w:r w:rsidRPr="00AC2B2B">
        <w:rPr>
          <w:noProof/>
        </w:rPr>
        <w:fldChar w:fldCharType="separate"/>
      </w:r>
      <w:r w:rsidR="00E57AB9" w:rsidRPr="00AC2B2B">
        <w:rPr>
          <w:noProof/>
        </w:rPr>
        <w:t>789</w:t>
      </w:r>
      <w:r w:rsidRPr="00AC2B2B">
        <w:rPr>
          <w:noProof/>
        </w:rPr>
        <w:fldChar w:fldCharType="end"/>
      </w:r>
      <w:r w:rsidRPr="00AC2B2B">
        <w:rPr>
          <w:noProof/>
        </w:rPr>
        <w:t xml:space="preserve">) </w:t>
      </w:r>
    </w:p>
    <w:p w14:paraId="30202B51" w14:textId="77777777" w:rsidR="00640DEF" w:rsidRPr="00AC2B2B" w:rsidRDefault="00640DEF" w:rsidP="00640DEF">
      <w:pPr>
        <w:tabs>
          <w:tab w:val="left" w:pos="284"/>
        </w:tabs>
        <w:rPr>
          <w:noProof/>
          <w:lang w:eastAsia="ko-KR"/>
        </w:rPr>
      </w:pPr>
      <w:r w:rsidRPr="00AC2B2B">
        <w:rPr>
          <w:noProof/>
          <w:lang w:eastAsia="ko-KR"/>
        </w:rPr>
        <w:t xml:space="preserve">The </w:t>
      </w:r>
      <w:r w:rsidRPr="00AC2B2B">
        <w:rPr>
          <w:noProof/>
          <w:lang w:eastAsia="ja-JP"/>
        </w:rPr>
        <w:t xml:space="preserve">luma quantization parameter </w:t>
      </w:r>
      <w:r w:rsidRPr="00AC2B2B">
        <w:rPr>
          <w:noProof/>
          <w:lang w:eastAsia="ko-KR"/>
        </w:rPr>
        <w:t>Qp′</w:t>
      </w:r>
      <w:r w:rsidRPr="00AC2B2B">
        <w:rPr>
          <w:noProof/>
          <w:vertAlign w:val="subscript"/>
          <w:lang w:eastAsia="ko-KR"/>
        </w:rPr>
        <w:t>Y</w:t>
      </w:r>
      <w:r w:rsidRPr="00AC2B2B">
        <w:rPr>
          <w:noProof/>
          <w:lang w:eastAsia="ko-KR"/>
        </w:rPr>
        <w:t xml:space="preserve"> is derived as follows:</w:t>
      </w:r>
    </w:p>
    <w:p w14:paraId="5D2A88C8" w14:textId="5B1DE2C4" w:rsidR="00640DEF" w:rsidRPr="00AC2B2B" w:rsidRDefault="00640DEF" w:rsidP="00640DEF">
      <w:pPr>
        <w:pStyle w:val="Equation"/>
        <w:tabs>
          <w:tab w:val="clear" w:pos="794"/>
          <w:tab w:val="clear" w:pos="1588"/>
          <w:tab w:val="left" w:pos="851"/>
          <w:tab w:val="left" w:pos="1134"/>
          <w:tab w:val="left" w:pos="1418"/>
        </w:tabs>
        <w:ind w:left="562"/>
        <w:rPr>
          <w:noProof/>
          <w:lang w:eastAsia="ko-KR"/>
        </w:rPr>
      </w:pPr>
      <w:r w:rsidRPr="00AC2B2B">
        <w:rPr>
          <w:noProof/>
          <w:lang w:eastAsia="ko-KR"/>
        </w:rPr>
        <w:t>Qp′</w:t>
      </w:r>
      <w:r w:rsidRPr="00AC2B2B">
        <w:rPr>
          <w:noProof/>
          <w:vertAlign w:val="subscript"/>
          <w:lang w:eastAsia="ko-KR"/>
        </w:rPr>
        <w:t>Y</w:t>
      </w:r>
      <w:r w:rsidRPr="00AC2B2B">
        <w:rPr>
          <w:noProof/>
          <w:lang w:eastAsia="ko-KR"/>
        </w:rPr>
        <w:t xml:space="preserve"> = Qp</w:t>
      </w:r>
      <w:r w:rsidRPr="00AC2B2B">
        <w:rPr>
          <w:noProof/>
          <w:vertAlign w:val="subscript"/>
          <w:lang w:eastAsia="ko-KR"/>
        </w:rPr>
        <w:t>Y</w:t>
      </w:r>
      <w:r w:rsidRPr="00AC2B2B">
        <w:rPr>
          <w:noProof/>
          <w:lang w:eastAsia="ko-KR"/>
        </w:rPr>
        <w:t> + QpBdOffset</w:t>
      </w:r>
      <w:r w:rsidRPr="00AC2B2B">
        <w:rPr>
          <w:noProof/>
          <w:vertAlign w:val="subscript"/>
          <w:lang w:eastAsia="ko-KR"/>
        </w:rPr>
        <w:t>Y</w:t>
      </w:r>
      <w:r w:rsidRPr="00AC2B2B">
        <w:rPr>
          <w:noProof/>
          <w:lang w:eastAsia="ko-KR"/>
        </w:rPr>
        <w:tab/>
      </w:r>
      <w:r w:rsidRPr="00AC2B2B">
        <w:rPr>
          <w:noProof/>
          <w:lang w:eastAsia="ko-KR"/>
        </w:rPr>
        <w:tab/>
      </w:r>
      <w:r w:rsidRPr="00AC2B2B">
        <w:rPr>
          <w:noProof/>
        </w:rPr>
        <w:t>(</w:t>
      </w:r>
      <w:r w:rsidRPr="00AC2B2B">
        <w:rPr>
          <w:noProof/>
        </w:rPr>
        <w:fldChar w:fldCharType="begin" w:fldLock="1"/>
      </w:r>
      <w:r w:rsidRPr="00AC2B2B">
        <w:rPr>
          <w:noProof/>
        </w:rPr>
        <w:instrText xml:space="preserve"> STYLEREF 1 \s </w:instrText>
      </w:r>
      <w:r w:rsidRPr="00AC2B2B">
        <w:rPr>
          <w:noProof/>
        </w:rPr>
        <w:fldChar w:fldCharType="separate"/>
      </w:r>
      <w:r w:rsidR="00E57AB9" w:rsidRPr="00AC2B2B">
        <w:rPr>
          <w:noProof/>
        </w:rPr>
        <w:t>8</w:t>
      </w:r>
      <w:r w:rsidRPr="00AC2B2B">
        <w:rPr>
          <w:noProof/>
        </w:rPr>
        <w:fldChar w:fldCharType="end"/>
      </w:r>
      <w:r w:rsidRPr="00AC2B2B">
        <w:rPr>
          <w:noProof/>
        </w:rPr>
        <w:noBreakHyphen/>
      </w:r>
      <w:r w:rsidRPr="00AC2B2B">
        <w:rPr>
          <w:noProof/>
        </w:rPr>
        <w:fldChar w:fldCharType="begin" w:fldLock="1"/>
      </w:r>
      <w:r w:rsidRPr="00AC2B2B">
        <w:rPr>
          <w:noProof/>
        </w:rPr>
        <w:instrText xml:space="preserve"> SEQ Equation \* ARABIC \s 1 </w:instrText>
      </w:r>
      <w:r w:rsidRPr="00AC2B2B">
        <w:rPr>
          <w:noProof/>
        </w:rPr>
        <w:fldChar w:fldCharType="separate"/>
      </w:r>
      <w:r w:rsidR="00E57AB9" w:rsidRPr="00AC2B2B">
        <w:rPr>
          <w:noProof/>
        </w:rPr>
        <w:t>790</w:t>
      </w:r>
      <w:r w:rsidRPr="00AC2B2B">
        <w:rPr>
          <w:noProof/>
        </w:rPr>
        <w:fldChar w:fldCharType="end"/>
      </w:r>
      <w:r w:rsidRPr="00AC2B2B">
        <w:rPr>
          <w:noProof/>
        </w:rPr>
        <w:t>)</w:t>
      </w:r>
    </w:p>
    <w:p w14:paraId="43CE5000" w14:textId="77777777" w:rsidR="00640DEF" w:rsidRPr="00AC2B2B" w:rsidRDefault="00640DEF" w:rsidP="00640DEF">
      <w:pPr>
        <w:rPr>
          <w:noProof/>
          <w:lang w:eastAsia="zh-TW"/>
        </w:rPr>
      </w:pPr>
      <w:r w:rsidRPr="00AC2B2B">
        <w:rPr>
          <w:lang w:val="en-CA"/>
        </w:rPr>
        <w:t>[Ed. (BB): Modify highlighted sections when tiles without slices are incorporated]</w:t>
      </w:r>
    </w:p>
    <w:p w14:paraId="5CDFE6B1" w14:textId="57DC6FD1" w:rsidR="00640DEF" w:rsidRPr="00AC2B2B" w:rsidRDefault="00640DEF" w:rsidP="00640DEF">
      <w:pPr>
        <w:rPr>
          <w:lang w:eastAsia="ja-JP"/>
        </w:rPr>
      </w:pPr>
      <w:r w:rsidRPr="00AC2B2B">
        <w:rPr>
          <w:lang w:eastAsia="ja-JP"/>
        </w:rPr>
        <w:t>When ChromaArrayType is not equal to 0</w:t>
      </w:r>
      <w:r w:rsidR="0000502C" w:rsidRPr="00AC2B2B">
        <w:rPr>
          <w:lang w:eastAsia="ja-JP"/>
        </w:rPr>
        <w:t xml:space="preserve"> and treeType is equal to SINGLE_TREE or DUAL_TREE_CHROMA</w:t>
      </w:r>
      <w:r w:rsidRPr="00AC2B2B">
        <w:rPr>
          <w:lang w:eastAsia="ja-JP"/>
        </w:rPr>
        <w:t>, the following applies:</w:t>
      </w:r>
    </w:p>
    <w:p w14:paraId="07C09DB7" w14:textId="6254B168" w:rsidR="00B30B23" w:rsidRPr="00AC2B2B" w:rsidRDefault="00B30B23" w:rsidP="00B30B23">
      <w:pPr>
        <w:tabs>
          <w:tab w:val="left" w:pos="284"/>
        </w:tabs>
        <w:ind w:left="284" w:hanging="284"/>
      </w:pPr>
      <w:r w:rsidRPr="00AC2B2B">
        <w:t>–</w:t>
      </w:r>
      <w:r w:rsidRPr="00AC2B2B">
        <w:tab/>
        <w:t xml:space="preserve">When treeType is equal to DUAL_TREE_CHROMA, the variable </w:t>
      </w:r>
      <w:r w:rsidRPr="00AC2B2B">
        <w:rPr>
          <w:noProof/>
        </w:rPr>
        <w:t>Qp</w:t>
      </w:r>
      <w:r w:rsidRPr="00AC2B2B">
        <w:rPr>
          <w:noProof/>
          <w:vertAlign w:val="subscript"/>
        </w:rPr>
        <w:t>Y</w:t>
      </w:r>
      <w:r w:rsidRPr="00AC2B2B">
        <w:t xml:space="preserve"> is set equal to the</w:t>
      </w:r>
      <w:r w:rsidRPr="00AC2B2B">
        <w:rPr>
          <w:noProof/>
          <w:lang w:eastAsia="ko-KR"/>
        </w:rPr>
        <w:t xml:space="preserve"> luma quantization parameter Qp</w:t>
      </w:r>
      <w:r w:rsidRPr="00AC2B2B">
        <w:rPr>
          <w:noProof/>
          <w:vertAlign w:val="subscript"/>
          <w:lang w:eastAsia="ko-KR"/>
        </w:rPr>
        <w:t xml:space="preserve">Y </w:t>
      </w:r>
      <w:r w:rsidRPr="00AC2B2B">
        <w:rPr>
          <w:noProof/>
          <w:lang w:eastAsia="ko-KR"/>
        </w:rPr>
        <w:t xml:space="preserve">of the luma coding unit </w:t>
      </w:r>
      <w:r w:rsidRPr="00AC2B2B">
        <w:t>that covers the luma location ( xCb + cbWidth / 2, yCb + cbHeight / 2 ).</w:t>
      </w:r>
    </w:p>
    <w:p w14:paraId="14A1F436" w14:textId="579B9C1B" w:rsidR="00640DEF" w:rsidRPr="00AC2B2B" w:rsidRDefault="00640DEF" w:rsidP="00640DEF">
      <w:pPr>
        <w:tabs>
          <w:tab w:val="left" w:pos="284"/>
        </w:tabs>
        <w:ind w:left="284" w:hanging="284"/>
        <w:rPr>
          <w:noProof/>
          <w:lang w:eastAsia="ja-JP"/>
        </w:rPr>
      </w:pPr>
      <w:r w:rsidRPr="00AC2B2B">
        <w:t>–</w:t>
      </w:r>
      <w:r w:rsidRPr="00AC2B2B">
        <w:tab/>
      </w:r>
      <w:r w:rsidRPr="00AC2B2B">
        <w:rPr>
          <w:noProof/>
          <w:lang w:eastAsia="ja-JP"/>
        </w:rPr>
        <w:t xml:space="preserve">The variables </w:t>
      </w:r>
      <w:r w:rsidRPr="00AC2B2B">
        <w:rPr>
          <w:noProof/>
        </w:rPr>
        <w:t>qP</w:t>
      </w:r>
      <w:r w:rsidRPr="00AC2B2B">
        <w:rPr>
          <w:noProof/>
          <w:vertAlign w:val="subscript"/>
        </w:rPr>
        <w:t>C</w:t>
      </w:r>
      <w:r w:rsidRPr="00AC2B2B">
        <w:rPr>
          <w:noProof/>
          <w:vertAlign w:val="subscript"/>
          <w:lang w:eastAsia="ja-JP"/>
        </w:rPr>
        <w:t>b</w:t>
      </w:r>
      <w:r w:rsidRPr="00AC2B2B">
        <w:rPr>
          <w:noProof/>
        </w:rPr>
        <w:t xml:space="preserve"> and qP</w:t>
      </w:r>
      <w:r w:rsidRPr="00AC2B2B">
        <w:rPr>
          <w:noProof/>
          <w:vertAlign w:val="subscript"/>
        </w:rPr>
        <w:t>C</w:t>
      </w:r>
      <w:r w:rsidRPr="00AC2B2B">
        <w:rPr>
          <w:noProof/>
          <w:vertAlign w:val="subscript"/>
          <w:lang w:eastAsia="ja-JP"/>
        </w:rPr>
        <w:t>r</w:t>
      </w:r>
      <w:r w:rsidRPr="00AC2B2B">
        <w:rPr>
          <w:noProof/>
          <w:lang w:eastAsia="ja-JP"/>
        </w:rPr>
        <w:t xml:space="preserve"> are</w:t>
      </w:r>
      <w:r w:rsidRPr="00AC2B2B">
        <w:rPr>
          <w:noProof/>
        </w:rPr>
        <w:t xml:space="preserve"> </w:t>
      </w:r>
      <w:r w:rsidRPr="00AC2B2B">
        <w:rPr>
          <w:noProof/>
          <w:lang w:eastAsia="ja-JP"/>
        </w:rPr>
        <w:t>derived as follows:</w:t>
      </w:r>
    </w:p>
    <w:p w14:paraId="24228247" w14:textId="3EB324E0" w:rsidR="00640DEF" w:rsidRPr="00AC2B2B" w:rsidRDefault="00640DEF" w:rsidP="00640DEF">
      <w:pPr>
        <w:pStyle w:val="Equation"/>
        <w:tabs>
          <w:tab w:val="left" w:pos="851"/>
          <w:tab w:val="left" w:pos="1134"/>
        </w:tabs>
        <w:ind w:left="794"/>
        <w:rPr>
          <w:rFonts w:eastAsia="ＭＳ 明朝"/>
          <w:noProof/>
          <w:lang w:eastAsia="ja-JP"/>
        </w:rPr>
      </w:pPr>
      <w:r w:rsidRPr="00AC2B2B">
        <w:rPr>
          <w:noProof/>
        </w:rPr>
        <w:t>qPi</w:t>
      </w:r>
      <w:r w:rsidRPr="00AC2B2B">
        <w:rPr>
          <w:noProof/>
          <w:vertAlign w:val="subscript"/>
          <w:lang w:eastAsia="ja-JP"/>
        </w:rPr>
        <w:t>C</w:t>
      </w:r>
      <w:r w:rsidRPr="00AC2B2B">
        <w:rPr>
          <w:rFonts w:eastAsia="ＭＳ 明朝"/>
          <w:noProof/>
          <w:vertAlign w:val="subscript"/>
          <w:lang w:eastAsia="ja-JP"/>
        </w:rPr>
        <w:t>b</w:t>
      </w:r>
      <w:r w:rsidRPr="00AC2B2B">
        <w:rPr>
          <w:noProof/>
        </w:rPr>
        <w:t> = </w:t>
      </w:r>
      <w:r w:rsidRPr="00AC2B2B">
        <w:rPr>
          <w:noProof/>
          <w:lang w:eastAsia="ko-KR"/>
        </w:rPr>
        <w:t>Clip3</w:t>
      </w:r>
      <w:r w:rsidRPr="00AC2B2B">
        <w:rPr>
          <w:noProof/>
        </w:rPr>
        <w:t>( </w:t>
      </w:r>
      <w:r w:rsidRPr="00AC2B2B">
        <w:rPr>
          <w:noProof/>
          <w:lang w:eastAsia="ko-KR"/>
        </w:rPr>
        <w:t>−QpBdOffset</w:t>
      </w:r>
      <w:r w:rsidRPr="00AC2B2B">
        <w:rPr>
          <w:noProof/>
          <w:vertAlign w:val="subscript"/>
          <w:lang w:eastAsia="ko-KR"/>
        </w:rPr>
        <w:t>C</w:t>
      </w:r>
      <w:r w:rsidRPr="00AC2B2B">
        <w:rPr>
          <w:noProof/>
        </w:rPr>
        <w:t>, </w:t>
      </w:r>
      <w:r w:rsidR="004D15E8" w:rsidRPr="00AC2B2B">
        <w:rPr>
          <w:noProof/>
        </w:rPr>
        <w:t>69</w:t>
      </w:r>
      <w:r w:rsidRPr="00AC2B2B">
        <w:rPr>
          <w:noProof/>
        </w:rPr>
        <w:t>, Qp</w:t>
      </w:r>
      <w:r w:rsidRPr="00AC2B2B">
        <w:rPr>
          <w:noProof/>
          <w:vertAlign w:val="subscript"/>
        </w:rPr>
        <w:t>Y</w:t>
      </w:r>
      <w:r w:rsidRPr="00AC2B2B">
        <w:rPr>
          <w:noProof/>
        </w:rPr>
        <w:t> + pps_cb_qp_offset + slice_cb_qp_offset )</w:t>
      </w:r>
      <w:r w:rsidRPr="00AC2B2B">
        <w:rPr>
          <w:rFonts w:eastAsia="ＭＳ 明朝"/>
          <w:noProof/>
          <w:lang w:eastAsia="ja-JP"/>
        </w:rPr>
        <w:tab/>
      </w:r>
      <w:r w:rsidRPr="00AC2B2B">
        <w:rPr>
          <w:noProof/>
        </w:rPr>
        <w:t>(</w:t>
      </w:r>
      <w:r w:rsidRPr="00AC2B2B">
        <w:rPr>
          <w:noProof/>
        </w:rPr>
        <w:fldChar w:fldCharType="begin" w:fldLock="1"/>
      </w:r>
      <w:r w:rsidRPr="00AC2B2B">
        <w:rPr>
          <w:noProof/>
        </w:rPr>
        <w:instrText xml:space="preserve"> STYLEREF 1 \s </w:instrText>
      </w:r>
      <w:r w:rsidRPr="00AC2B2B">
        <w:rPr>
          <w:noProof/>
        </w:rPr>
        <w:fldChar w:fldCharType="separate"/>
      </w:r>
      <w:r w:rsidR="00E57AB9" w:rsidRPr="00AC2B2B">
        <w:rPr>
          <w:noProof/>
        </w:rPr>
        <w:t>8</w:t>
      </w:r>
      <w:r w:rsidRPr="00AC2B2B">
        <w:rPr>
          <w:noProof/>
        </w:rPr>
        <w:fldChar w:fldCharType="end"/>
      </w:r>
      <w:r w:rsidRPr="00AC2B2B">
        <w:rPr>
          <w:noProof/>
        </w:rPr>
        <w:noBreakHyphen/>
      </w:r>
      <w:r w:rsidRPr="00AC2B2B">
        <w:rPr>
          <w:noProof/>
        </w:rPr>
        <w:fldChar w:fldCharType="begin" w:fldLock="1"/>
      </w:r>
      <w:r w:rsidRPr="00AC2B2B">
        <w:rPr>
          <w:noProof/>
        </w:rPr>
        <w:instrText xml:space="preserve"> SEQ Equation \* ARABIC \s 1 </w:instrText>
      </w:r>
      <w:r w:rsidRPr="00AC2B2B">
        <w:rPr>
          <w:noProof/>
        </w:rPr>
        <w:fldChar w:fldCharType="separate"/>
      </w:r>
      <w:r w:rsidR="00E57AB9" w:rsidRPr="00AC2B2B">
        <w:rPr>
          <w:noProof/>
        </w:rPr>
        <w:t>791</w:t>
      </w:r>
      <w:r w:rsidRPr="00AC2B2B">
        <w:rPr>
          <w:noProof/>
        </w:rPr>
        <w:fldChar w:fldCharType="end"/>
      </w:r>
      <w:r w:rsidRPr="00AC2B2B">
        <w:rPr>
          <w:noProof/>
        </w:rPr>
        <w:t>)</w:t>
      </w:r>
    </w:p>
    <w:p w14:paraId="5AEC9C48" w14:textId="2E68F1A0" w:rsidR="00640DEF" w:rsidRPr="00AC2B2B" w:rsidRDefault="00640DEF" w:rsidP="00640DEF">
      <w:pPr>
        <w:pStyle w:val="Equation"/>
        <w:tabs>
          <w:tab w:val="left" w:pos="851"/>
          <w:tab w:val="left" w:pos="1134"/>
        </w:tabs>
        <w:ind w:left="794"/>
        <w:rPr>
          <w:rFonts w:eastAsia="ＭＳ 明朝"/>
          <w:noProof/>
          <w:lang w:eastAsia="ja-JP"/>
        </w:rPr>
      </w:pPr>
      <w:r w:rsidRPr="00AC2B2B">
        <w:rPr>
          <w:noProof/>
        </w:rPr>
        <w:t>qPi</w:t>
      </w:r>
      <w:r w:rsidRPr="00AC2B2B">
        <w:rPr>
          <w:noProof/>
          <w:vertAlign w:val="subscript"/>
          <w:lang w:eastAsia="ja-JP"/>
        </w:rPr>
        <w:t>C</w:t>
      </w:r>
      <w:r w:rsidRPr="00AC2B2B">
        <w:rPr>
          <w:rFonts w:eastAsia="ＭＳ 明朝"/>
          <w:noProof/>
          <w:vertAlign w:val="subscript"/>
          <w:lang w:eastAsia="ja-JP"/>
        </w:rPr>
        <w:t>r</w:t>
      </w:r>
      <w:r w:rsidRPr="00AC2B2B">
        <w:rPr>
          <w:noProof/>
        </w:rPr>
        <w:t> = </w:t>
      </w:r>
      <w:r w:rsidRPr="00AC2B2B">
        <w:rPr>
          <w:noProof/>
          <w:lang w:eastAsia="ko-KR"/>
        </w:rPr>
        <w:t>Clip3</w:t>
      </w:r>
      <w:r w:rsidRPr="00AC2B2B">
        <w:rPr>
          <w:noProof/>
        </w:rPr>
        <w:t>( </w:t>
      </w:r>
      <w:r w:rsidRPr="00AC2B2B">
        <w:rPr>
          <w:noProof/>
          <w:lang w:eastAsia="ko-KR"/>
        </w:rPr>
        <w:t>−QpBdOffset</w:t>
      </w:r>
      <w:r w:rsidRPr="00AC2B2B">
        <w:rPr>
          <w:noProof/>
          <w:vertAlign w:val="subscript"/>
          <w:lang w:eastAsia="ko-KR"/>
        </w:rPr>
        <w:t>C</w:t>
      </w:r>
      <w:r w:rsidRPr="00AC2B2B">
        <w:rPr>
          <w:noProof/>
        </w:rPr>
        <w:t>, </w:t>
      </w:r>
      <w:r w:rsidR="004D15E8" w:rsidRPr="00AC2B2B">
        <w:rPr>
          <w:noProof/>
        </w:rPr>
        <w:t>69</w:t>
      </w:r>
      <w:r w:rsidRPr="00AC2B2B">
        <w:rPr>
          <w:noProof/>
        </w:rPr>
        <w:t>, Qp</w:t>
      </w:r>
      <w:r w:rsidRPr="00AC2B2B">
        <w:rPr>
          <w:noProof/>
          <w:vertAlign w:val="subscript"/>
        </w:rPr>
        <w:t>Y</w:t>
      </w:r>
      <w:r w:rsidRPr="00AC2B2B">
        <w:rPr>
          <w:noProof/>
        </w:rPr>
        <w:t> + pps_c</w:t>
      </w:r>
      <w:r w:rsidRPr="00AC2B2B">
        <w:rPr>
          <w:rFonts w:eastAsia="ＭＳ 明朝"/>
          <w:noProof/>
          <w:lang w:eastAsia="ja-JP"/>
        </w:rPr>
        <w:t>r</w:t>
      </w:r>
      <w:r w:rsidRPr="00AC2B2B">
        <w:rPr>
          <w:noProof/>
        </w:rPr>
        <w:t>_qp_offset + slice_cr_qp_offset )</w:t>
      </w:r>
      <w:r w:rsidRPr="00AC2B2B">
        <w:rPr>
          <w:rFonts w:eastAsia="ＭＳ 明朝"/>
          <w:noProof/>
          <w:lang w:eastAsia="ja-JP"/>
        </w:rPr>
        <w:tab/>
      </w:r>
      <w:r w:rsidRPr="00AC2B2B">
        <w:rPr>
          <w:noProof/>
        </w:rPr>
        <w:t>(</w:t>
      </w:r>
      <w:r w:rsidRPr="00AC2B2B">
        <w:rPr>
          <w:noProof/>
        </w:rPr>
        <w:fldChar w:fldCharType="begin" w:fldLock="1"/>
      </w:r>
      <w:r w:rsidRPr="00AC2B2B">
        <w:rPr>
          <w:noProof/>
        </w:rPr>
        <w:instrText xml:space="preserve"> STYLEREF 1 \s </w:instrText>
      </w:r>
      <w:r w:rsidRPr="00AC2B2B">
        <w:rPr>
          <w:noProof/>
        </w:rPr>
        <w:fldChar w:fldCharType="separate"/>
      </w:r>
      <w:r w:rsidR="00E57AB9" w:rsidRPr="00AC2B2B">
        <w:rPr>
          <w:noProof/>
        </w:rPr>
        <w:t>8</w:t>
      </w:r>
      <w:r w:rsidRPr="00AC2B2B">
        <w:rPr>
          <w:noProof/>
        </w:rPr>
        <w:fldChar w:fldCharType="end"/>
      </w:r>
      <w:r w:rsidRPr="00AC2B2B">
        <w:rPr>
          <w:noProof/>
        </w:rPr>
        <w:noBreakHyphen/>
      </w:r>
      <w:r w:rsidRPr="00AC2B2B">
        <w:rPr>
          <w:noProof/>
        </w:rPr>
        <w:fldChar w:fldCharType="begin" w:fldLock="1"/>
      </w:r>
      <w:r w:rsidRPr="00AC2B2B">
        <w:rPr>
          <w:noProof/>
        </w:rPr>
        <w:instrText xml:space="preserve"> SEQ Equation \* ARABIC \s 1 </w:instrText>
      </w:r>
      <w:r w:rsidRPr="00AC2B2B">
        <w:rPr>
          <w:noProof/>
        </w:rPr>
        <w:fldChar w:fldCharType="separate"/>
      </w:r>
      <w:r w:rsidR="00E57AB9" w:rsidRPr="00AC2B2B">
        <w:rPr>
          <w:noProof/>
        </w:rPr>
        <w:t>792</w:t>
      </w:r>
      <w:r w:rsidRPr="00AC2B2B">
        <w:rPr>
          <w:noProof/>
        </w:rPr>
        <w:fldChar w:fldCharType="end"/>
      </w:r>
      <w:r w:rsidRPr="00AC2B2B">
        <w:rPr>
          <w:noProof/>
        </w:rPr>
        <w:t>)</w:t>
      </w:r>
    </w:p>
    <w:p w14:paraId="423462BA" w14:textId="642BF33B" w:rsidR="00640DEF" w:rsidRPr="00AC2B2B" w:rsidRDefault="00640DEF" w:rsidP="00640DEF">
      <w:pPr>
        <w:tabs>
          <w:tab w:val="left" w:pos="284"/>
        </w:tabs>
        <w:ind w:left="284" w:hanging="284"/>
        <w:rPr>
          <w:lang w:eastAsia="ja-JP"/>
        </w:rPr>
      </w:pPr>
      <w:r w:rsidRPr="00AC2B2B">
        <w:t>–</w:t>
      </w:r>
      <w:r w:rsidRPr="00AC2B2B">
        <w:tab/>
      </w:r>
      <w:r w:rsidR="00363EEE" w:rsidRPr="00AC2B2B">
        <w:t xml:space="preserve">If </w:t>
      </w:r>
      <w:r w:rsidR="00363EEE" w:rsidRPr="00AC2B2B">
        <w:rPr>
          <w:noProof/>
          <w:lang w:eastAsia="ja-JP"/>
        </w:rPr>
        <w:t>ChromaArrayType</w:t>
      </w:r>
      <w:r w:rsidR="00363EEE" w:rsidRPr="00AC2B2B">
        <w:rPr>
          <w:lang w:eastAsia="ja-JP"/>
        </w:rPr>
        <w:t xml:space="preserve"> is equal to 1, </w:t>
      </w:r>
      <w:r w:rsidR="00363EEE" w:rsidRPr="00AC2B2B">
        <w:t>t</w:t>
      </w:r>
      <w:r w:rsidRPr="00AC2B2B">
        <w:t>he</w:t>
      </w:r>
      <w:r w:rsidRPr="00AC2B2B">
        <w:rPr>
          <w:lang w:eastAsia="ja-JP"/>
        </w:rPr>
        <w:t xml:space="preserve"> variables </w:t>
      </w:r>
      <w:r w:rsidRPr="00AC2B2B">
        <w:t>qP</w:t>
      </w:r>
      <w:r w:rsidRPr="00AC2B2B">
        <w:rPr>
          <w:vertAlign w:val="subscript"/>
        </w:rPr>
        <w:t>C</w:t>
      </w:r>
      <w:r w:rsidRPr="00AC2B2B">
        <w:rPr>
          <w:vertAlign w:val="subscript"/>
          <w:lang w:eastAsia="ja-JP"/>
        </w:rPr>
        <w:t>b</w:t>
      </w:r>
      <w:r w:rsidRPr="00AC2B2B">
        <w:t xml:space="preserve"> and qP</w:t>
      </w:r>
      <w:r w:rsidRPr="00AC2B2B">
        <w:rPr>
          <w:vertAlign w:val="subscript"/>
        </w:rPr>
        <w:t>C</w:t>
      </w:r>
      <w:r w:rsidRPr="00AC2B2B">
        <w:rPr>
          <w:vertAlign w:val="subscript"/>
          <w:lang w:eastAsia="ja-JP"/>
        </w:rPr>
        <w:t>r</w:t>
      </w:r>
      <w:r w:rsidRPr="00AC2B2B">
        <w:rPr>
          <w:lang w:eastAsia="ja-JP"/>
        </w:rPr>
        <w:t xml:space="preserve"> are</w:t>
      </w:r>
      <w:r w:rsidRPr="00AC2B2B">
        <w:t xml:space="preserve"> set </w:t>
      </w:r>
      <w:r w:rsidRPr="00AC2B2B">
        <w:rPr>
          <w:lang w:eastAsia="ja-JP"/>
        </w:rPr>
        <w:t xml:space="preserve">equal to the </w:t>
      </w:r>
      <w:r w:rsidRPr="00AC2B2B">
        <w:t>value of Qp</w:t>
      </w:r>
      <w:r w:rsidRPr="00AC2B2B">
        <w:rPr>
          <w:vertAlign w:val="subscript"/>
          <w:lang w:eastAsia="ja-JP"/>
        </w:rPr>
        <w:t>C</w:t>
      </w:r>
      <w:r w:rsidRPr="00AC2B2B">
        <w:t xml:space="preserve"> as specified in </w:t>
      </w:r>
      <w:r w:rsidRPr="00AC2B2B">
        <w:fldChar w:fldCharType="begin" w:fldLock="1"/>
      </w:r>
      <w:r w:rsidRPr="00AC2B2B">
        <w:instrText xml:space="preserve"> REF _Ref81308924 \h </w:instrText>
      </w:r>
      <w:r w:rsidR="00AC2B2B" w:rsidRPr="00AC2B2B">
        <w:instrText xml:space="preserve"> \* MERGEFORMAT </w:instrText>
      </w:r>
      <w:r w:rsidRPr="00AC2B2B">
        <w:fldChar w:fldCharType="separate"/>
      </w:r>
      <w:r w:rsidR="00E57AB9" w:rsidRPr="00AC2B2B">
        <w:rPr>
          <w:noProof/>
        </w:rPr>
        <w:t>Table 8</w:t>
      </w:r>
      <w:r w:rsidR="00E57AB9" w:rsidRPr="00AC2B2B">
        <w:rPr>
          <w:noProof/>
        </w:rPr>
        <w:noBreakHyphen/>
        <w:t>15</w:t>
      </w:r>
      <w:r w:rsidRPr="00AC2B2B">
        <w:fldChar w:fldCharType="end"/>
      </w:r>
      <w:r w:rsidRPr="00AC2B2B">
        <w:rPr>
          <w:lang w:eastAsia="ja-JP"/>
        </w:rPr>
        <w:t xml:space="preserve"> </w:t>
      </w:r>
      <w:r w:rsidRPr="00AC2B2B">
        <w:t>based on the index qPi</w:t>
      </w:r>
      <w:r w:rsidRPr="00AC2B2B">
        <w:rPr>
          <w:vertAlign w:val="subscript"/>
          <w:lang w:eastAsia="ja-JP"/>
        </w:rPr>
        <w:t xml:space="preserve"> </w:t>
      </w:r>
      <w:r w:rsidRPr="00AC2B2B">
        <w:rPr>
          <w:lang w:eastAsia="ja-JP"/>
        </w:rPr>
        <w:t xml:space="preserve">equal to </w:t>
      </w:r>
      <w:r w:rsidRPr="00AC2B2B">
        <w:t>qPi</w:t>
      </w:r>
      <w:r w:rsidRPr="00AC2B2B">
        <w:rPr>
          <w:vertAlign w:val="subscript"/>
          <w:lang w:eastAsia="ja-JP"/>
        </w:rPr>
        <w:t>Cb</w:t>
      </w:r>
      <w:r w:rsidRPr="00AC2B2B">
        <w:rPr>
          <w:lang w:eastAsia="ja-JP"/>
        </w:rPr>
        <w:t xml:space="preserve"> and </w:t>
      </w:r>
      <w:r w:rsidRPr="00AC2B2B">
        <w:t>qPi</w:t>
      </w:r>
      <w:r w:rsidRPr="00AC2B2B">
        <w:rPr>
          <w:vertAlign w:val="subscript"/>
          <w:lang w:eastAsia="ja-JP"/>
        </w:rPr>
        <w:t>Cr</w:t>
      </w:r>
      <w:r w:rsidRPr="00AC2B2B">
        <w:rPr>
          <w:lang w:eastAsia="ja-JP"/>
        </w:rPr>
        <w:t>, respectively.</w:t>
      </w:r>
    </w:p>
    <w:p w14:paraId="30D97B9F" w14:textId="201EC6F7" w:rsidR="00363EEE" w:rsidRPr="00AC2B2B" w:rsidRDefault="00363EEE" w:rsidP="00363EEE">
      <w:pPr>
        <w:tabs>
          <w:tab w:val="left" w:pos="284"/>
        </w:tabs>
        <w:ind w:left="284" w:hanging="284"/>
        <w:rPr>
          <w:lang w:eastAsia="ja-JP"/>
        </w:rPr>
      </w:pPr>
      <w:r w:rsidRPr="00AC2B2B">
        <w:t>–</w:t>
      </w:r>
      <w:r w:rsidRPr="00AC2B2B">
        <w:tab/>
        <w:t xml:space="preserve">Otherwise, </w:t>
      </w:r>
      <w:r w:rsidRPr="00AC2B2B">
        <w:rPr>
          <w:lang w:eastAsia="ja-JP"/>
        </w:rPr>
        <w:t>t</w:t>
      </w:r>
      <w:r w:rsidRPr="00AC2B2B">
        <w:t>he</w:t>
      </w:r>
      <w:r w:rsidRPr="00AC2B2B">
        <w:rPr>
          <w:lang w:eastAsia="ja-JP"/>
        </w:rPr>
        <w:t xml:space="preserve"> variables </w:t>
      </w:r>
      <w:r w:rsidRPr="00AC2B2B">
        <w:t>qP</w:t>
      </w:r>
      <w:r w:rsidRPr="00AC2B2B">
        <w:rPr>
          <w:vertAlign w:val="subscript"/>
        </w:rPr>
        <w:t>C</w:t>
      </w:r>
      <w:r w:rsidRPr="00AC2B2B">
        <w:rPr>
          <w:vertAlign w:val="subscript"/>
          <w:lang w:eastAsia="ja-JP"/>
        </w:rPr>
        <w:t>b</w:t>
      </w:r>
      <w:r w:rsidRPr="00AC2B2B">
        <w:t xml:space="preserve"> and qP</w:t>
      </w:r>
      <w:r w:rsidRPr="00AC2B2B">
        <w:rPr>
          <w:vertAlign w:val="subscript"/>
        </w:rPr>
        <w:t>C</w:t>
      </w:r>
      <w:r w:rsidRPr="00AC2B2B">
        <w:rPr>
          <w:vertAlign w:val="subscript"/>
          <w:lang w:eastAsia="ja-JP"/>
        </w:rPr>
        <w:t>r</w:t>
      </w:r>
      <w:r w:rsidRPr="00AC2B2B">
        <w:rPr>
          <w:lang w:eastAsia="ja-JP"/>
        </w:rPr>
        <w:t xml:space="preserve"> are</w:t>
      </w:r>
      <w:r w:rsidRPr="00AC2B2B">
        <w:t xml:space="preserve"> set </w:t>
      </w:r>
      <w:r w:rsidRPr="00AC2B2B">
        <w:rPr>
          <w:lang w:eastAsia="ja-JP"/>
        </w:rPr>
        <w:t xml:space="preserve">equal to Min( qPi, </w:t>
      </w:r>
      <w:r w:rsidR="004D15E8" w:rsidRPr="00AC2B2B">
        <w:rPr>
          <w:lang w:eastAsia="ja-JP"/>
        </w:rPr>
        <w:t>63</w:t>
      </w:r>
      <w:r w:rsidRPr="00AC2B2B">
        <w:rPr>
          <w:lang w:eastAsia="ja-JP"/>
        </w:rPr>
        <w:t> ),</w:t>
      </w:r>
      <w:r w:rsidRPr="00AC2B2B">
        <w:t xml:space="preserve"> based on the index qPi</w:t>
      </w:r>
      <w:r w:rsidRPr="00AC2B2B">
        <w:rPr>
          <w:vertAlign w:val="subscript"/>
          <w:lang w:eastAsia="ja-JP"/>
        </w:rPr>
        <w:t xml:space="preserve"> </w:t>
      </w:r>
      <w:r w:rsidRPr="00AC2B2B">
        <w:rPr>
          <w:lang w:eastAsia="ja-JP"/>
        </w:rPr>
        <w:t xml:space="preserve">equal to </w:t>
      </w:r>
      <w:r w:rsidRPr="00AC2B2B">
        <w:t>qPi</w:t>
      </w:r>
      <w:r w:rsidRPr="00AC2B2B">
        <w:rPr>
          <w:vertAlign w:val="subscript"/>
          <w:lang w:eastAsia="ja-JP"/>
        </w:rPr>
        <w:t>Cb</w:t>
      </w:r>
      <w:r w:rsidRPr="00AC2B2B">
        <w:rPr>
          <w:lang w:eastAsia="ja-JP"/>
        </w:rPr>
        <w:t xml:space="preserve"> and </w:t>
      </w:r>
      <w:r w:rsidRPr="00AC2B2B">
        <w:t>qPi</w:t>
      </w:r>
      <w:r w:rsidRPr="00AC2B2B">
        <w:rPr>
          <w:vertAlign w:val="subscript"/>
          <w:lang w:eastAsia="ja-JP"/>
        </w:rPr>
        <w:t>Cr</w:t>
      </w:r>
      <w:r w:rsidRPr="00AC2B2B">
        <w:rPr>
          <w:lang w:eastAsia="ja-JP"/>
        </w:rPr>
        <w:t>, respectively.</w:t>
      </w:r>
    </w:p>
    <w:p w14:paraId="6EBC5AF9" w14:textId="77777777" w:rsidR="00640DEF" w:rsidRPr="00AC2B2B" w:rsidRDefault="00640DEF" w:rsidP="00640DEF">
      <w:pPr>
        <w:tabs>
          <w:tab w:val="left" w:pos="284"/>
        </w:tabs>
        <w:ind w:left="284" w:hanging="284"/>
        <w:rPr>
          <w:noProof/>
          <w:lang w:eastAsia="ja-JP"/>
        </w:rPr>
      </w:pPr>
      <w:r w:rsidRPr="00AC2B2B">
        <w:t>–</w:t>
      </w:r>
      <w:r w:rsidRPr="00AC2B2B">
        <w:tab/>
      </w:r>
      <w:r w:rsidRPr="00AC2B2B">
        <w:rPr>
          <w:noProof/>
        </w:rPr>
        <w:t xml:space="preserve">The </w:t>
      </w:r>
      <w:r w:rsidRPr="00AC2B2B">
        <w:rPr>
          <w:noProof/>
          <w:lang w:eastAsia="ja-JP"/>
        </w:rPr>
        <w:t xml:space="preserve">chroma quantization parameters for the </w:t>
      </w:r>
      <w:r w:rsidRPr="00AC2B2B">
        <w:rPr>
          <w:noProof/>
        </w:rPr>
        <w:t>Cb and Cr components,</w:t>
      </w:r>
      <w:r w:rsidRPr="00AC2B2B">
        <w:rPr>
          <w:noProof/>
          <w:lang w:eastAsia="ko-KR"/>
        </w:rPr>
        <w:t xml:space="preserve"> Qp′</w:t>
      </w:r>
      <w:r w:rsidRPr="00AC2B2B">
        <w:rPr>
          <w:noProof/>
          <w:vertAlign w:val="subscript"/>
          <w:lang w:eastAsia="ko-KR"/>
        </w:rPr>
        <w:t>Cb</w:t>
      </w:r>
      <w:r w:rsidRPr="00AC2B2B">
        <w:rPr>
          <w:noProof/>
          <w:lang w:eastAsia="ja-JP"/>
        </w:rPr>
        <w:t xml:space="preserve"> and </w:t>
      </w:r>
      <w:r w:rsidRPr="00AC2B2B">
        <w:rPr>
          <w:noProof/>
          <w:lang w:eastAsia="ko-KR"/>
        </w:rPr>
        <w:t>Qp′</w:t>
      </w:r>
      <w:r w:rsidRPr="00AC2B2B">
        <w:rPr>
          <w:noProof/>
          <w:vertAlign w:val="subscript"/>
          <w:lang w:eastAsia="ko-KR"/>
        </w:rPr>
        <w:t>Cr</w:t>
      </w:r>
      <w:r w:rsidRPr="00AC2B2B">
        <w:rPr>
          <w:noProof/>
          <w:lang w:eastAsia="ja-JP"/>
        </w:rPr>
        <w:t xml:space="preserve">, </w:t>
      </w:r>
      <w:r w:rsidRPr="00AC2B2B">
        <w:rPr>
          <w:noProof/>
        </w:rPr>
        <w:t xml:space="preserve">are </w:t>
      </w:r>
      <w:r w:rsidRPr="00AC2B2B">
        <w:rPr>
          <w:noProof/>
          <w:lang w:eastAsia="ja-JP"/>
        </w:rPr>
        <w:t>derived as follows:</w:t>
      </w:r>
    </w:p>
    <w:p w14:paraId="4AFB07C1" w14:textId="4950FE97" w:rsidR="00640DEF" w:rsidRPr="00AC2B2B" w:rsidRDefault="00640DEF" w:rsidP="00640DEF">
      <w:pPr>
        <w:pStyle w:val="Equation"/>
        <w:tabs>
          <w:tab w:val="left" w:pos="851"/>
          <w:tab w:val="left" w:pos="1134"/>
        </w:tabs>
        <w:ind w:left="562"/>
        <w:rPr>
          <w:rFonts w:eastAsia="ＭＳ 明朝"/>
          <w:noProof/>
          <w:lang w:eastAsia="ja-JP"/>
        </w:rPr>
      </w:pPr>
      <w:r w:rsidRPr="00AC2B2B">
        <w:rPr>
          <w:noProof/>
        </w:rPr>
        <w:t>Qp′</w:t>
      </w:r>
      <w:r w:rsidRPr="00AC2B2B">
        <w:rPr>
          <w:noProof/>
          <w:vertAlign w:val="subscript"/>
        </w:rPr>
        <w:t>Cb</w:t>
      </w:r>
      <w:r w:rsidRPr="00AC2B2B">
        <w:rPr>
          <w:noProof/>
        </w:rPr>
        <w:t> = qP</w:t>
      </w:r>
      <w:r w:rsidRPr="00AC2B2B">
        <w:rPr>
          <w:noProof/>
          <w:vertAlign w:val="subscript"/>
        </w:rPr>
        <w:t>Cb</w:t>
      </w:r>
      <w:r w:rsidRPr="00AC2B2B">
        <w:rPr>
          <w:noProof/>
        </w:rPr>
        <w:t> </w:t>
      </w:r>
      <w:r w:rsidRPr="00AC2B2B">
        <w:rPr>
          <w:noProof/>
          <w:lang w:eastAsia="ko-KR"/>
        </w:rPr>
        <w:t>+ QpBdOffset</w:t>
      </w:r>
      <w:r w:rsidRPr="00AC2B2B">
        <w:rPr>
          <w:noProof/>
          <w:vertAlign w:val="subscript"/>
          <w:lang w:eastAsia="ko-KR"/>
        </w:rPr>
        <w:t>C</w:t>
      </w:r>
      <w:r w:rsidRPr="00AC2B2B">
        <w:rPr>
          <w:noProof/>
          <w:lang w:eastAsia="ko-KR"/>
        </w:rPr>
        <w:tab/>
      </w:r>
      <w:r w:rsidRPr="00AC2B2B">
        <w:rPr>
          <w:rFonts w:eastAsia="ＭＳ 明朝"/>
          <w:noProof/>
          <w:lang w:eastAsia="ja-JP"/>
        </w:rPr>
        <w:tab/>
      </w:r>
      <w:r w:rsidRPr="00AC2B2B">
        <w:rPr>
          <w:noProof/>
        </w:rPr>
        <w:t>(</w:t>
      </w:r>
      <w:r w:rsidRPr="00AC2B2B">
        <w:rPr>
          <w:noProof/>
        </w:rPr>
        <w:fldChar w:fldCharType="begin" w:fldLock="1"/>
      </w:r>
      <w:r w:rsidRPr="00AC2B2B">
        <w:rPr>
          <w:noProof/>
        </w:rPr>
        <w:instrText xml:space="preserve"> STYLEREF 1 \s </w:instrText>
      </w:r>
      <w:r w:rsidRPr="00AC2B2B">
        <w:rPr>
          <w:noProof/>
        </w:rPr>
        <w:fldChar w:fldCharType="separate"/>
      </w:r>
      <w:r w:rsidR="00E57AB9" w:rsidRPr="00AC2B2B">
        <w:rPr>
          <w:noProof/>
        </w:rPr>
        <w:t>8</w:t>
      </w:r>
      <w:r w:rsidRPr="00AC2B2B">
        <w:rPr>
          <w:noProof/>
        </w:rPr>
        <w:fldChar w:fldCharType="end"/>
      </w:r>
      <w:r w:rsidRPr="00AC2B2B">
        <w:rPr>
          <w:noProof/>
        </w:rPr>
        <w:noBreakHyphen/>
      </w:r>
      <w:r w:rsidRPr="00AC2B2B">
        <w:rPr>
          <w:noProof/>
        </w:rPr>
        <w:fldChar w:fldCharType="begin" w:fldLock="1"/>
      </w:r>
      <w:r w:rsidRPr="00AC2B2B">
        <w:rPr>
          <w:noProof/>
        </w:rPr>
        <w:instrText xml:space="preserve"> SEQ Equation \* ARABIC \s 1 </w:instrText>
      </w:r>
      <w:r w:rsidRPr="00AC2B2B">
        <w:rPr>
          <w:noProof/>
        </w:rPr>
        <w:fldChar w:fldCharType="separate"/>
      </w:r>
      <w:r w:rsidR="00E57AB9" w:rsidRPr="00AC2B2B">
        <w:rPr>
          <w:noProof/>
        </w:rPr>
        <w:t>793</w:t>
      </w:r>
      <w:r w:rsidRPr="00AC2B2B">
        <w:rPr>
          <w:noProof/>
        </w:rPr>
        <w:fldChar w:fldCharType="end"/>
      </w:r>
      <w:r w:rsidRPr="00AC2B2B">
        <w:rPr>
          <w:noProof/>
        </w:rPr>
        <w:t>)</w:t>
      </w:r>
    </w:p>
    <w:p w14:paraId="1B65565A" w14:textId="1BA08C37" w:rsidR="00640DEF" w:rsidRPr="00AC2B2B" w:rsidRDefault="00640DEF" w:rsidP="00640DEF">
      <w:pPr>
        <w:pStyle w:val="Equation"/>
        <w:tabs>
          <w:tab w:val="left" w:pos="851"/>
          <w:tab w:val="left" w:pos="1134"/>
        </w:tabs>
        <w:ind w:left="562"/>
        <w:rPr>
          <w:rFonts w:eastAsia="ＭＳ 明朝"/>
          <w:noProof/>
          <w:lang w:eastAsia="ja-JP"/>
        </w:rPr>
      </w:pPr>
      <w:r w:rsidRPr="00AC2B2B">
        <w:rPr>
          <w:noProof/>
        </w:rPr>
        <w:t>Qp′</w:t>
      </w:r>
      <w:r w:rsidRPr="00AC2B2B">
        <w:rPr>
          <w:noProof/>
          <w:vertAlign w:val="subscript"/>
        </w:rPr>
        <w:t>C</w:t>
      </w:r>
      <w:r w:rsidRPr="00AC2B2B">
        <w:rPr>
          <w:rFonts w:eastAsia="ＭＳ 明朝"/>
          <w:noProof/>
          <w:vertAlign w:val="subscript"/>
          <w:lang w:eastAsia="ja-JP"/>
        </w:rPr>
        <w:t>r</w:t>
      </w:r>
      <w:r w:rsidRPr="00AC2B2B">
        <w:rPr>
          <w:noProof/>
        </w:rPr>
        <w:t> = qP</w:t>
      </w:r>
      <w:r w:rsidRPr="00AC2B2B">
        <w:rPr>
          <w:noProof/>
          <w:vertAlign w:val="subscript"/>
        </w:rPr>
        <w:t>C</w:t>
      </w:r>
      <w:r w:rsidRPr="00AC2B2B">
        <w:rPr>
          <w:rFonts w:eastAsia="ＭＳ 明朝"/>
          <w:noProof/>
          <w:vertAlign w:val="subscript"/>
          <w:lang w:eastAsia="ja-JP"/>
        </w:rPr>
        <w:t>r</w:t>
      </w:r>
      <w:r w:rsidRPr="00AC2B2B">
        <w:rPr>
          <w:noProof/>
        </w:rPr>
        <w:t> </w:t>
      </w:r>
      <w:r w:rsidRPr="00AC2B2B">
        <w:rPr>
          <w:noProof/>
          <w:lang w:eastAsia="ko-KR"/>
        </w:rPr>
        <w:t>+ QpBdOffset</w:t>
      </w:r>
      <w:r w:rsidRPr="00AC2B2B">
        <w:rPr>
          <w:noProof/>
          <w:vertAlign w:val="subscript"/>
          <w:lang w:eastAsia="ko-KR"/>
        </w:rPr>
        <w:t>C</w:t>
      </w:r>
      <w:r w:rsidRPr="00AC2B2B">
        <w:rPr>
          <w:noProof/>
          <w:lang w:eastAsia="ko-KR"/>
        </w:rPr>
        <w:tab/>
      </w:r>
      <w:r w:rsidRPr="00AC2B2B">
        <w:rPr>
          <w:rFonts w:eastAsia="ＭＳ 明朝"/>
          <w:noProof/>
          <w:lang w:eastAsia="ja-JP"/>
        </w:rPr>
        <w:tab/>
      </w:r>
      <w:r w:rsidRPr="00AC2B2B">
        <w:rPr>
          <w:noProof/>
        </w:rPr>
        <w:t>(</w:t>
      </w:r>
      <w:r w:rsidRPr="00AC2B2B">
        <w:rPr>
          <w:noProof/>
        </w:rPr>
        <w:fldChar w:fldCharType="begin" w:fldLock="1"/>
      </w:r>
      <w:r w:rsidRPr="00AC2B2B">
        <w:rPr>
          <w:noProof/>
        </w:rPr>
        <w:instrText xml:space="preserve"> STYLEREF 1 \s </w:instrText>
      </w:r>
      <w:r w:rsidRPr="00AC2B2B">
        <w:rPr>
          <w:noProof/>
        </w:rPr>
        <w:fldChar w:fldCharType="separate"/>
      </w:r>
      <w:r w:rsidR="00E57AB9" w:rsidRPr="00AC2B2B">
        <w:rPr>
          <w:noProof/>
        </w:rPr>
        <w:t>8</w:t>
      </w:r>
      <w:r w:rsidRPr="00AC2B2B">
        <w:rPr>
          <w:noProof/>
        </w:rPr>
        <w:fldChar w:fldCharType="end"/>
      </w:r>
      <w:r w:rsidRPr="00AC2B2B">
        <w:rPr>
          <w:noProof/>
        </w:rPr>
        <w:noBreakHyphen/>
      </w:r>
      <w:r w:rsidRPr="00AC2B2B">
        <w:rPr>
          <w:noProof/>
        </w:rPr>
        <w:fldChar w:fldCharType="begin" w:fldLock="1"/>
      </w:r>
      <w:r w:rsidRPr="00AC2B2B">
        <w:rPr>
          <w:noProof/>
        </w:rPr>
        <w:instrText xml:space="preserve"> SEQ Equation \* ARABIC \s 1 </w:instrText>
      </w:r>
      <w:r w:rsidRPr="00AC2B2B">
        <w:rPr>
          <w:noProof/>
        </w:rPr>
        <w:fldChar w:fldCharType="separate"/>
      </w:r>
      <w:r w:rsidR="00E57AB9" w:rsidRPr="00AC2B2B">
        <w:rPr>
          <w:noProof/>
        </w:rPr>
        <w:t>794</w:t>
      </w:r>
      <w:r w:rsidRPr="00AC2B2B">
        <w:rPr>
          <w:noProof/>
        </w:rPr>
        <w:fldChar w:fldCharType="end"/>
      </w:r>
      <w:r w:rsidRPr="00AC2B2B">
        <w:rPr>
          <w:noProof/>
        </w:rPr>
        <w:t>)</w:t>
      </w:r>
    </w:p>
    <w:p w14:paraId="19AE6901" w14:textId="739F971F" w:rsidR="00640DEF" w:rsidRPr="00AC2B2B" w:rsidRDefault="00640DEF" w:rsidP="00640DEF">
      <w:pPr>
        <w:pStyle w:val="afe"/>
        <w:rPr>
          <w:noProof/>
          <w:lang w:val="en-GB"/>
        </w:rPr>
      </w:pPr>
      <w:bookmarkStart w:id="2871" w:name="_Ref81308924"/>
      <w:bookmarkStart w:id="2872" w:name="_Ref22911311"/>
      <w:bookmarkStart w:id="2873" w:name="_Ref22911306"/>
      <w:bookmarkStart w:id="2874" w:name="_Ref81308921"/>
      <w:bookmarkStart w:id="2875" w:name="_Toc77680780"/>
      <w:bookmarkStart w:id="2876" w:name="_Toc118289114"/>
      <w:bookmarkStart w:id="2877" w:name="_Toc246350714"/>
      <w:bookmarkStart w:id="2878" w:name="_Toc259024363"/>
      <w:bookmarkStart w:id="2879" w:name="_Toc415476453"/>
      <w:bookmarkStart w:id="2880" w:name="_Toc423602499"/>
      <w:bookmarkStart w:id="2881" w:name="_Toc423602673"/>
      <w:bookmarkStart w:id="2882" w:name="_Toc501130573"/>
      <w:bookmarkStart w:id="2883" w:name="_Toc510795498"/>
      <w:r w:rsidRPr="00AC2B2B">
        <w:rPr>
          <w:noProof/>
          <w:lang w:val="en-GB"/>
        </w:rPr>
        <w:lastRenderedPageBreak/>
        <w:t>Table </w:t>
      </w:r>
      <w:r w:rsidR="007F6735" w:rsidRPr="00AC2B2B">
        <w:rPr>
          <w:noProof/>
          <w:lang w:val="en-GB"/>
        </w:rPr>
        <w:fldChar w:fldCharType="begin" w:fldLock="1"/>
      </w:r>
      <w:r w:rsidR="007F6735" w:rsidRPr="00AC2B2B">
        <w:rPr>
          <w:noProof/>
          <w:lang w:val="en-GB"/>
        </w:rPr>
        <w:instrText xml:space="preserve"> STYLEREF 1 \s </w:instrText>
      </w:r>
      <w:r w:rsidR="007F6735" w:rsidRPr="00AC2B2B">
        <w:rPr>
          <w:noProof/>
          <w:lang w:val="en-GB"/>
        </w:rPr>
        <w:fldChar w:fldCharType="separate"/>
      </w:r>
      <w:r w:rsidR="00E57AB9" w:rsidRPr="00AC2B2B">
        <w:rPr>
          <w:noProof/>
          <w:lang w:val="en-GB"/>
        </w:rPr>
        <w:t>8</w:t>
      </w:r>
      <w:r w:rsidR="007F6735" w:rsidRPr="00AC2B2B">
        <w:rPr>
          <w:noProof/>
          <w:lang w:val="en-GB"/>
        </w:rPr>
        <w:fldChar w:fldCharType="end"/>
      </w:r>
      <w:r w:rsidR="007F6735" w:rsidRPr="00AC2B2B">
        <w:rPr>
          <w:noProof/>
          <w:lang w:val="en-GB"/>
        </w:rPr>
        <w:noBreakHyphen/>
      </w:r>
      <w:r w:rsidR="007F6735" w:rsidRPr="00AC2B2B">
        <w:rPr>
          <w:noProof/>
          <w:lang w:val="en-GB"/>
        </w:rPr>
        <w:fldChar w:fldCharType="begin" w:fldLock="1"/>
      </w:r>
      <w:r w:rsidR="007F6735" w:rsidRPr="00AC2B2B">
        <w:rPr>
          <w:noProof/>
          <w:lang w:val="en-GB"/>
        </w:rPr>
        <w:instrText xml:space="preserve"> SEQ Table \* ARABIC \s 1 </w:instrText>
      </w:r>
      <w:r w:rsidR="007F6735" w:rsidRPr="00AC2B2B">
        <w:rPr>
          <w:noProof/>
          <w:lang w:val="en-GB"/>
        </w:rPr>
        <w:fldChar w:fldCharType="separate"/>
      </w:r>
      <w:r w:rsidR="00E57AB9" w:rsidRPr="00AC2B2B">
        <w:rPr>
          <w:noProof/>
          <w:lang w:val="en-GB"/>
        </w:rPr>
        <w:t>15</w:t>
      </w:r>
      <w:r w:rsidR="007F6735" w:rsidRPr="00AC2B2B">
        <w:rPr>
          <w:noProof/>
          <w:lang w:val="en-GB"/>
        </w:rPr>
        <w:fldChar w:fldCharType="end"/>
      </w:r>
      <w:bookmarkEnd w:id="2871"/>
      <w:bookmarkEnd w:id="2872"/>
      <w:r w:rsidRPr="00AC2B2B">
        <w:rPr>
          <w:noProof/>
          <w:lang w:val="en-GB"/>
        </w:rPr>
        <w:t xml:space="preserve"> – Specification of Qp</w:t>
      </w:r>
      <w:r w:rsidRPr="00AC2B2B">
        <w:rPr>
          <w:noProof/>
          <w:vertAlign w:val="subscript"/>
          <w:lang w:val="en-GB"/>
        </w:rPr>
        <w:t>C</w:t>
      </w:r>
      <w:r w:rsidRPr="00AC2B2B">
        <w:rPr>
          <w:noProof/>
          <w:lang w:val="en-GB"/>
        </w:rPr>
        <w:t xml:space="preserve"> as a function of </w:t>
      </w:r>
      <w:bookmarkEnd w:id="2873"/>
      <w:r w:rsidRPr="00AC2B2B">
        <w:rPr>
          <w:noProof/>
          <w:lang w:val="en-GB"/>
        </w:rPr>
        <w:t>qPi</w:t>
      </w:r>
      <w:bookmarkEnd w:id="2874"/>
      <w:bookmarkEnd w:id="2875"/>
      <w:bookmarkEnd w:id="2876"/>
      <w:bookmarkEnd w:id="2877"/>
      <w:bookmarkEnd w:id="2878"/>
      <w:r w:rsidRPr="00AC2B2B">
        <w:rPr>
          <w:noProof/>
          <w:lang w:val="en-GB"/>
        </w:rPr>
        <w:t xml:space="preserve"> for ChromaArrayType equal to 1</w:t>
      </w:r>
      <w:bookmarkEnd w:id="2879"/>
      <w:bookmarkEnd w:id="2880"/>
      <w:bookmarkEnd w:id="2881"/>
      <w:bookmarkEnd w:id="2882"/>
      <w:bookmarkEnd w:id="288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AC2B2B" w14:paraId="19D6791D" w14:textId="77777777" w:rsidTr="00E1644D">
        <w:trPr>
          <w:jc w:val="center"/>
        </w:trPr>
        <w:tc>
          <w:tcPr>
            <w:tcW w:w="540" w:type="dxa"/>
          </w:tcPr>
          <w:p w14:paraId="52FF0894" w14:textId="77777777" w:rsidR="00640DEF" w:rsidRPr="00AC2B2B" w:rsidRDefault="00640DEF" w:rsidP="00E1644D">
            <w:pPr>
              <w:keepNext/>
              <w:rPr>
                <w:noProof/>
              </w:rPr>
            </w:pPr>
            <w:r w:rsidRPr="00AC2B2B">
              <w:rPr>
                <w:noProof/>
              </w:rPr>
              <w:t>qPi</w:t>
            </w:r>
          </w:p>
        </w:tc>
        <w:tc>
          <w:tcPr>
            <w:tcW w:w="603" w:type="dxa"/>
          </w:tcPr>
          <w:p w14:paraId="1CF8FEF8" w14:textId="77777777" w:rsidR="00640DEF" w:rsidRPr="00AC2B2B" w:rsidRDefault="00640DEF" w:rsidP="00E1644D">
            <w:pPr>
              <w:keepNext/>
              <w:rPr>
                <w:noProof/>
              </w:rPr>
            </w:pPr>
            <w:r w:rsidRPr="00AC2B2B">
              <w:rPr>
                <w:noProof/>
              </w:rPr>
              <w:t>&lt; 30</w:t>
            </w:r>
          </w:p>
        </w:tc>
        <w:tc>
          <w:tcPr>
            <w:tcW w:w="396" w:type="dxa"/>
          </w:tcPr>
          <w:p w14:paraId="175A2479" w14:textId="77777777" w:rsidR="00640DEF" w:rsidRPr="00AC2B2B" w:rsidRDefault="00640DEF" w:rsidP="00E1644D">
            <w:pPr>
              <w:keepNext/>
              <w:rPr>
                <w:noProof/>
              </w:rPr>
            </w:pPr>
            <w:r w:rsidRPr="00AC2B2B">
              <w:rPr>
                <w:noProof/>
              </w:rPr>
              <w:t>30</w:t>
            </w:r>
          </w:p>
        </w:tc>
        <w:tc>
          <w:tcPr>
            <w:tcW w:w="396" w:type="dxa"/>
          </w:tcPr>
          <w:p w14:paraId="7835E828" w14:textId="77777777" w:rsidR="00640DEF" w:rsidRPr="00AC2B2B" w:rsidRDefault="00640DEF" w:rsidP="00E1644D">
            <w:pPr>
              <w:keepNext/>
              <w:rPr>
                <w:noProof/>
              </w:rPr>
            </w:pPr>
            <w:r w:rsidRPr="00AC2B2B">
              <w:rPr>
                <w:noProof/>
              </w:rPr>
              <w:t>31</w:t>
            </w:r>
          </w:p>
        </w:tc>
        <w:tc>
          <w:tcPr>
            <w:tcW w:w="396" w:type="dxa"/>
          </w:tcPr>
          <w:p w14:paraId="47183B32" w14:textId="77777777" w:rsidR="00640DEF" w:rsidRPr="00AC2B2B" w:rsidRDefault="00640DEF" w:rsidP="00E1644D">
            <w:pPr>
              <w:keepNext/>
              <w:rPr>
                <w:noProof/>
              </w:rPr>
            </w:pPr>
            <w:r w:rsidRPr="00AC2B2B">
              <w:rPr>
                <w:noProof/>
              </w:rPr>
              <w:t>32</w:t>
            </w:r>
          </w:p>
        </w:tc>
        <w:tc>
          <w:tcPr>
            <w:tcW w:w="396" w:type="dxa"/>
          </w:tcPr>
          <w:p w14:paraId="07A3BFF7" w14:textId="77777777" w:rsidR="00640DEF" w:rsidRPr="00AC2B2B" w:rsidRDefault="00640DEF" w:rsidP="00E1644D">
            <w:pPr>
              <w:keepNext/>
              <w:rPr>
                <w:noProof/>
              </w:rPr>
            </w:pPr>
            <w:r w:rsidRPr="00AC2B2B">
              <w:rPr>
                <w:noProof/>
              </w:rPr>
              <w:t>33</w:t>
            </w:r>
          </w:p>
        </w:tc>
        <w:tc>
          <w:tcPr>
            <w:tcW w:w="486" w:type="dxa"/>
          </w:tcPr>
          <w:p w14:paraId="30080F31" w14:textId="77777777" w:rsidR="00640DEF" w:rsidRPr="00AC2B2B" w:rsidRDefault="00640DEF" w:rsidP="00E1644D">
            <w:pPr>
              <w:keepNext/>
              <w:rPr>
                <w:noProof/>
              </w:rPr>
            </w:pPr>
            <w:r w:rsidRPr="00AC2B2B">
              <w:rPr>
                <w:noProof/>
              </w:rPr>
              <w:t>34</w:t>
            </w:r>
          </w:p>
        </w:tc>
        <w:tc>
          <w:tcPr>
            <w:tcW w:w="396" w:type="dxa"/>
          </w:tcPr>
          <w:p w14:paraId="403BA7F0" w14:textId="77777777" w:rsidR="00640DEF" w:rsidRPr="00AC2B2B" w:rsidRDefault="00640DEF" w:rsidP="00E1644D">
            <w:pPr>
              <w:keepNext/>
              <w:rPr>
                <w:noProof/>
              </w:rPr>
            </w:pPr>
            <w:r w:rsidRPr="00AC2B2B">
              <w:rPr>
                <w:noProof/>
              </w:rPr>
              <w:t>35</w:t>
            </w:r>
          </w:p>
        </w:tc>
        <w:tc>
          <w:tcPr>
            <w:tcW w:w="396" w:type="dxa"/>
          </w:tcPr>
          <w:p w14:paraId="4BA6738F" w14:textId="77777777" w:rsidR="00640DEF" w:rsidRPr="00AC2B2B" w:rsidRDefault="00640DEF" w:rsidP="00E1644D">
            <w:pPr>
              <w:keepNext/>
              <w:rPr>
                <w:noProof/>
              </w:rPr>
            </w:pPr>
            <w:r w:rsidRPr="00AC2B2B">
              <w:rPr>
                <w:noProof/>
              </w:rPr>
              <w:t>36</w:t>
            </w:r>
          </w:p>
        </w:tc>
        <w:tc>
          <w:tcPr>
            <w:tcW w:w="396" w:type="dxa"/>
          </w:tcPr>
          <w:p w14:paraId="4BAC18D4" w14:textId="77777777" w:rsidR="00640DEF" w:rsidRPr="00AC2B2B" w:rsidRDefault="00640DEF" w:rsidP="00E1644D">
            <w:pPr>
              <w:keepNext/>
              <w:rPr>
                <w:noProof/>
              </w:rPr>
            </w:pPr>
            <w:r w:rsidRPr="00AC2B2B">
              <w:rPr>
                <w:noProof/>
              </w:rPr>
              <w:t>37</w:t>
            </w:r>
          </w:p>
        </w:tc>
        <w:tc>
          <w:tcPr>
            <w:tcW w:w="396" w:type="dxa"/>
          </w:tcPr>
          <w:p w14:paraId="24415BBA" w14:textId="77777777" w:rsidR="00640DEF" w:rsidRPr="00AC2B2B" w:rsidRDefault="00640DEF" w:rsidP="00E1644D">
            <w:pPr>
              <w:keepNext/>
              <w:rPr>
                <w:noProof/>
              </w:rPr>
            </w:pPr>
            <w:r w:rsidRPr="00AC2B2B">
              <w:rPr>
                <w:noProof/>
              </w:rPr>
              <w:t>38</w:t>
            </w:r>
          </w:p>
        </w:tc>
        <w:tc>
          <w:tcPr>
            <w:tcW w:w="396" w:type="dxa"/>
          </w:tcPr>
          <w:p w14:paraId="7A68B8D2" w14:textId="77777777" w:rsidR="00640DEF" w:rsidRPr="00AC2B2B" w:rsidRDefault="00640DEF" w:rsidP="00E1644D">
            <w:pPr>
              <w:keepNext/>
              <w:rPr>
                <w:noProof/>
              </w:rPr>
            </w:pPr>
            <w:r w:rsidRPr="00AC2B2B">
              <w:rPr>
                <w:noProof/>
              </w:rPr>
              <w:t>39</w:t>
            </w:r>
          </w:p>
        </w:tc>
        <w:tc>
          <w:tcPr>
            <w:tcW w:w="396" w:type="dxa"/>
          </w:tcPr>
          <w:p w14:paraId="1E8750B8" w14:textId="77777777" w:rsidR="00640DEF" w:rsidRPr="00AC2B2B" w:rsidRDefault="00640DEF" w:rsidP="00E1644D">
            <w:pPr>
              <w:keepNext/>
              <w:rPr>
                <w:noProof/>
              </w:rPr>
            </w:pPr>
            <w:r w:rsidRPr="00AC2B2B">
              <w:rPr>
                <w:noProof/>
              </w:rPr>
              <w:t>40</w:t>
            </w:r>
          </w:p>
        </w:tc>
        <w:tc>
          <w:tcPr>
            <w:tcW w:w="396" w:type="dxa"/>
          </w:tcPr>
          <w:p w14:paraId="48306335" w14:textId="77777777" w:rsidR="00640DEF" w:rsidRPr="00AC2B2B" w:rsidRDefault="00640DEF" w:rsidP="00E1644D">
            <w:pPr>
              <w:keepNext/>
              <w:rPr>
                <w:noProof/>
              </w:rPr>
            </w:pPr>
            <w:r w:rsidRPr="00AC2B2B">
              <w:rPr>
                <w:noProof/>
              </w:rPr>
              <w:t>41</w:t>
            </w:r>
          </w:p>
        </w:tc>
        <w:tc>
          <w:tcPr>
            <w:tcW w:w="396" w:type="dxa"/>
          </w:tcPr>
          <w:p w14:paraId="035AC339" w14:textId="77777777" w:rsidR="00640DEF" w:rsidRPr="00AC2B2B" w:rsidRDefault="00640DEF" w:rsidP="00E1644D">
            <w:pPr>
              <w:keepNext/>
              <w:rPr>
                <w:noProof/>
              </w:rPr>
            </w:pPr>
            <w:r w:rsidRPr="00AC2B2B">
              <w:rPr>
                <w:noProof/>
              </w:rPr>
              <w:t>42</w:t>
            </w:r>
          </w:p>
        </w:tc>
        <w:tc>
          <w:tcPr>
            <w:tcW w:w="396" w:type="dxa"/>
          </w:tcPr>
          <w:p w14:paraId="4C000273" w14:textId="77777777" w:rsidR="00640DEF" w:rsidRPr="00AC2B2B" w:rsidRDefault="00640DEF" w:rsidP="00E1644D">
            <w:pPr>
              <w:keepNext/>
              <w:rPr>
                <w:noProof/>
              </w:rPr>
            </w:pPr>
            <w:r w:rsidRPr="00AC2B2B">
              <w:rPr>
                <w:noProof/>
              </w:rPr>
              <w:t>43</w:t>
            </w:r>
          </w:p>
        </w:tc>
        <w:tc>
          <w:tcPr>
            <w:tcW w:w="885" w:type="dxa"/>
          </w:tcPr>
          <w:p w14:paraId="376ADE14" w14:textId="77777777" w:rsidR="00640DEF" w:rsidRPr="00AC2B2B" w:rsidRDefault="00640DEF" w:rsidP="00E1644D">
            <w:pPr>
              <w:keepNext/>
              <w:rPr>
                <w:noProof/>
              </w:rPr>
            </w:pPr>
            <w:r w:rsidRPr="00AC2B2B">
              <w:rPr>
                <w:noProof/>
              </w:rPr>
              <w:t>&gt; 43</w:t>
            </w:r>
          </w:p>
        </w:tc>
      </w:tr>
      <w:tr w:rsidR="00640DEF" w:rsidRPr="00AC2B2B" w14:paraId="1AF0BD27" w14:textId="77777777" w:rsidTr="00E1644D">
        <w:trPr>
          <w:jc w:val="center"/>
        </w:trPr>
        <w:tc>
          <w:tcPr>
            <w:tcW w:w="540" w:type="dxa"/>
          </w:tcPr>
          <w:p w14:paraId="53F10AD3" w14:textId="77777777" w:rsidR="00640DEF" w:rsidRPr="00AC2B2B" w:rsidRDefault="00640DEF" w:rsidP="00E1644D">
            <w:pPr>
              <w:rPr>
                <w:noProof/>
              </w:rPr>
            </w:pPr>
            <w:r w:rsidRPr="00AC2B2B">
              <w:rPr>
                <w:noProof/>
              </w:rPr>
              <w:t>Qp</w:t>
            </w:r>
            <w:r w:rsidRPr="00AC2B2B">
              <w:rPr>
                <w:noProof/>
                <w:vertAlign w:val="subscript"/>
              </w:rPr>
              <w:t>C</w:t>
            </w:r>
          </w:p>
        </w:tc>
        <w:tc>
          <w:tcPr>
            <w:tcW w:w="603" w:type="dxa"/>
          </w:tcPr>
          <w:p w14:paraId="613930D1" w14:textId="77777777" w:rsidR="00640DEF" w:rsidRPr="00AC2B2B" w:rsidRDefault="00640DEF" w:rsidP="00E1644D">
            <w:pPr>
              <w:rPr>
                <w:noProof/>
              </w:rPr>
            </w:pPr>
            <w:r w:rsidRPr="00AC2B2B">
              <w:rPr>
                <w:noProof/>
              </w:rPr>
              <w:t>= qPi</w:t>
            </w:r>
          </w:p>
        </w:tc>
        <w:tc>
          <w:tcPr>
            <w:tcW w:w="396" w:type="dxa"/>
          </w:tcPr>
          <w:p w14:paraId="6A12BEE7" w14:textId="77777777" w:rsidR="00640DEF" w:rsidRPr="00AC2B2B" w:rsidRDefault="00640DEF" w:rsidP="00E1644D">
            <w:pPr>
              <w:rPr>
                <w:noProof/>
              </w:rPr>
            </w:pPr>
            <w:r w:rsidRPr="00AC2B2B">
              <w:rPr>
                <w:noProof/>
              </w:rPr>
              <w:t>29</w:t>
            </w:r>
          </w:p>
        </w:tc>
        <w:tc>
          <w:tcPr>
            <w:tcW w:w="396" w:type="dxa"/>
          </w:tcPr>
          <w:p w14:paraId="6C32A338" w14:textId="77777777" w:rsidR="00640DEF" w:rsidRPr="00AC2B2B" w:rsidRDefault="00640DEF" w:rsidP="00E1644D">
            <w:pPr>
              <w:rPr>
                <w:noProof/>
              </w:rPr>
            </w:pPr>
            <w:r w:rsidRPr="00AC2B2B">
              <w:rPr>
                <w:noProof/>
              </w:rPr>
              <w:t>30</w:t>
            </w:r>
          </w:p>
        </w:tc>
        <w:tc>
          <w:tcPr>
            <w:tcW w:w="396" w:type="dxa"/>
          </w:tcPr>
          <w:p w14:paraId="6DAC8C7C" w14:textId="77777777" w:rsidR="00640DEF" w:rsidRPr="00AC2B2B" w:rsidRDefault="00640DEF" w:rsidP="00E1644D">
            <w:pPr>
              <w:rPr>
                <w:noProof/>
              </w:rPr>
            </w:pPr>
            <w:r w:rsidRPr="00AC2B2B">
              <w:rPr>
                <w:noProof/>
              </w:rPr>
              <w:t>31</w:t>
            </w:r>
          </w:p>
        </w:tc>
        <w:tc>
          <w:tcPr>
            <w:tcW w:w="396" w:type="dxa"/>
          </w:tcPr>
          <w:p w14:paraId="0F9655AE" w14:textId="77777777" w:rsidR="00640DEF" w:rsidRPr="00AC2B2B" w:rsidRDefault="00640DEF" w:rsidP="00E1644D">
            <w:pPr>
              <w:rPr>
                <w:noProof/>
              </w:rPr>
            </w:pPr>
            <w:r w:rsidRPr="00AC2B2B">
              <w:rPr>
                <w:noProof/>
              </w:rPr>
              <w:t>32</w:t>
            </w:r>
          </w:p>
        </w:tc>
        <w:tc>
          <w:tcPr>
            <w:tcW w:w="486" w:type="dxa"/>
          </w:tcPr>
          <w:p w14:paraId="1561A597" w14:textId="77777777" w:rsidR="00640DEF" w:rsidRPr="00AC2B2B" w:rsidRDefault="00640DEF" w:rsidP="00E1644D">
            <w:pPr>
              <w:rPr>
                <w:noProof/>
              </w:rPr>
            </w:pPr>
            <w:r w:rsidRPr="00AC2B2B">
              <w:rPr>
                <w:noProof/>
              </w:rPr>
              <w:t>33</w:t>
            </w:r>
          </w:p>
        </w:tc>
        <w:tc>
          <w:tcPr>
            <w:tcW w:w="396" w:type="dxa"/>
          </w:tcPr>
          <w:p w14:paraId="5E1A603B" w14:textId="77777777" w:rsidR="00640DEF" w:rsidRPr="00AC2B2B" w:rsidRDefault="00640DEF" w:rsidP="00E1644D">
            <w:pPr>
              <w:rPr>
                <w:noProof/>
              </w:rPr>
            </w:pPr>
            <w:r w:rsidRPr="00AC2B2B">
              <w:rPr>
                <w:noProof/>
              </w:rPr>
              <w:t>33</w:t>
            </w:r>
          </w:p>
        </w:tc>
        <w:tc>
          <w:tcPr>
            <w:tcW w:w="396" w:type="dxa"/>
          </w:tcPr>
          <w:p w14:paraId="34EA9120" w14:textId="77777777" w:rsidR="00640DEF" w:rsidRPr="00AC2B2B" w:rsidRDefault="00640DEF" w:rsidP="00E1644D">
            <w:pPr>
              <w:rPr>
                <w:noProof/>
              </w:rPr>
            </w:pPr>
            <w:r w:rsidRPr="00AC2B2B">
              <w:rPr>
                <w:noProof/>
              </w:rPr>
              <w:t>34</w:t>
            </w:r>
          </w:p>
        </w:tc>
        <w:tc>
          <w:tcPr>
            <w:tcW w:w="396" w:type="dxa"/>
          </w:tcPr>
          <w:p w14:paraId="25CE3C5D" w14:textId="77777777" w:rsidR="00640DEF" w:rsidRPr="00AC2B2B" w:rsidRDefault="00640DEF" w:rsidP="00E1644D">
            <w:pPr>
              <w:rPr>
                <w:noProof/>
              </w:rPr>
            </w:pPr>
            <w:r w:rsidRPr="00AC2B2B">
              <w:rPr>
                <w:noProof/>
              </w:rPr>
              <w:t>34</w:t>
            </w:r>
          </w:p>
        </w:tc>
        <w:tc>
          <w:tcPr>
            <w:tcW w:w="396" w:type="dxa"/>
          </w:tcPr>
          <w:p w14:paraId="73EE770D" w14:textId="77777777" w:rsidR="00640DEF" w:rsidRPr="00AC2B2B" w:rsidRDefault="00640DEF" w:rsidP="00E1644D">
            <w:pPr>
              <w:rPr>
                <w:noProof/>
              </w:rPr>
            </w:pPr>
            <w:r w:rsidRPr="00AC2B2B">
              <w:rPr>
                <w:noProof/>
              </w:rPr>
              <w:t>35</w:t>
            </w:r>
          </w:p>
        </w:tc>
        <w:tc>
          <w:tcPr>
            <w:tcW w:w="396" w:type="dxa"/>
          </w:tcPr>
          <w:p w14:paraId="1E5A2190" w14:textId="77777777" w:rsidR="00640DEF" w:rsidRPr="00AC2B2B" w:rsidRDefault="00640DEF" w:rsidP="00E1644D">
            <w:pPr>
              <w:rPr>
                <w:noProof/>
              </w:rPr>
            </w:pPr>
            <w:r w:rsidRPr="00AC2B2B">
              <w:rPr>
                <w:noProof/>
              </w:rPr>
              <w:t>35</w:t>
            </w:r>
          </w:p>
        </w:tc>
        <w:tc>
          <w:tcPr>
            <w:tcW w:w="396" w:type="dxa"/>
          </w:tcPr>
          <w:p w14:paraId="02C66443" w14:textId="77777777" w:rsidR="00640DEF" w:rsidRPr="00AC2B2B" w:rsidRDefault="00640DEF" w:rsidP="00E1644D">
            <w:pPr>
              <w:rPr>
                <w:noProof/>
              </w:rPr>
            </w:pPr>
            <w:r w:rsidRPr="00AC2B2B">
              <w:rPr>
                <w:noProof/>
              </w:rPr>
              <w:t>36</w:t>
            </w:r>
          </w:p>
        </w:tc>
        <w:tc>
          <w:tcPr>
            <w:tcW w:w="396" w:type="dxa"/>
          </w:tcPr>
          <w:p w14:paraId="100114BE" w14:textId="77777777" w:rsidR="00640DEF" w:rsidRPr="00AC2B2B" w:rsidRDefault="00640DEF" w:rsidP="00E1644D">
            <w:pPr>
              <w:rPr>
                <w:noProof/>
              </w:rPr>
            </w:pPr>
            <w:r w:rsidRPr="00AC2B2B">
              <w:rPr>
                <w:noProof/>
              </w:rPr>
              <w:t>36</w:t>
            </w:r>
          </w:p>
        </w:tc>
        <w:tc>
          <w:tcPr>
            <w:tcW w:w="396" w:type="dxa"/>
          </w:tcPr>
          <w:p w14:paraId="14856B8F" w14:textId="77777777" w:rsidR="00640DEF" w:rsidRPr="00AC2B2B" w:rsidRDefault="00640DEF" w:rsidP="00E1644D">
            <w:pPr>
              <w:rPr>
                <w:noProof/>
              </w:rPr>
            </w:pPr>
            <w:r w:rsidRPr="00AC2B2B">
              <w:rPr>
                <w:noProof/>
              </w:rPr>
              <w:t>37</w:t>
            </w:r>
          </w:p>
        </w:tc>
        <w:tc>
          <w:tcPr>
            <w:tcW w:w="396" w:type="dxa"/>
          </w:tcPr>
          <w:p w14:paraId="5D7C0FB5" w14:textId="77777777" w:rsidR="00640DEF" w:rsidRPr="00AC2B2B" w:rsidRDefault="00640DEF" w:rsidP="00E1644D">
            <w:pPr>
              <w:rPr>
                <w:noProof/>
              </w:rPr>
            </w:pPr>
            <w:r w:rsidRPr="00AC2B2B">
              <w:rPr>
                <w:noProof/>
              </w:rPr>
              <w:t>37</w:t>
            </w:r>
          </w:p>
        </w:tc>
        <w:tc>
          <w:tcPr>
            <w:tcW w:w="885" w:type="dxa"/>
          </w:tcPr>
          <w:p w14:paraId="7B738CE2" w14:textId="77777777" w:rsidR="00640DEF" w:rsidRPr="00AC2B2B" w:rsidRDefault="00640DEF" w:rsidP="00E1644D">
            <w:pPr>
              <w:rPr>
                <w:noProof/>
              </w:rPr>
            </w:pPr>
            <w:r w:rsidRPr="00AC2B2B">
              <w:rPr>
                <w:noProof/>
              </w:rPr>
              <w:t>= qPi − 6</w:t>
            </w:r>
          </w:p>
        </w:tc>
      </w:tr>
    </w:tbl>
    <w:p w14:paraId="4446E9AE" w14:textId="38A48045" w:rsidR="001676FB" w:rsidRPr="00AC2B2B" w:rsidRDefault="001676FB" w:rsidP="001537FB">
      <w:pPr>
        <w:rPr>
          <w:lang w:val="en-CA"/>
        </w:rPr>
      </w:pPr>
    </w:p>
    <w:p w14:paraId="6F7F95A5" w14:textId="77777777" w:rsidR="00671E24" w:rsidRPr="00AC2B2B" w:rsidRDefault="00671E24" w:rsidP="00671E24">
      <w:pPr>
        <w:pStyle w:val="30"/>
        <w:rPr>
          <w:lang w:val="en-CA"/>
        </w:rPr>
      </w:pPr>
      <w:bookmarkStart w:id="2884" w:name="_Ref522189476"/>
      <w:bookmarkStart w:id="2885" w:name="_Toc533101957"/>
      <w:r w:rsidRPr="00AC2B2B">
        <w:rPr>
          <w:lang w:val="en-CA"/>
        </w:rPr>
        <w:t>Scaling and transformation process</w:t>
      </w:r>
      <w:bookmarkEnd w:id="2884"/>
      <w:bookmarkEnd w:id="2885"/>
    </w:p>
    <w:p w14:paraId="0C9CC831" w14:textId="77777777" w:rsidR="00671E24" w:rsidRPr="00AC2B2B" w:rsidRDefault="00671E24" w:rsidP="00671E24">
      <w:pPr>
        <w:rPr>
          <w:lang w:val="en-CA"/>
        </w:rPr>
      </w:pPr>
      <w:r w:rsidRPr="00AC2B2B">
        <w:rPr>
          <w:lang w:val="en-CA"/>
        </w:rPr>
        <w:t>Inputs to this process are:</w:t>
      </w:r>
    </w:p>
    <w:p w14:paraId="75B8ACFB" w14:textId="77777777" w:rsidR="00671E24" w:rsidRPr="00AC2B2B" w:rsidRDefault="00671E24" w:rsidP="00671E24">
      <w:pPr>
        <w:numPr>
          <w:ilvl w:val="0"/>
          <w:numId w:val="9"/>
        </w:numPr>
        <w:tabs>
          <w:tab w:val="clear" w:pos="794"/>
          <w:tab w:val="left" w:pos="400"/>
        </w:tabs>
        <w:rPr>
          <w:lang w:val="en-CA"/>
        </w:rPr>
      </w:pPr>
      <w:r w:rsidRPr="00AC2B2B">
        <w:rPr>
          <w:lang w:val="en-CA"/>
        </w:rPr>
        <w:t>a luma location ( xTbY, yTbY ) specifying the top-left sample of the current luma transform block relative to the top</w:t>
      </w:r>
      <w:r w:rsidRPr="00AC2B2B">
        <w:rPr>
          <w:lang w:val="en-CA"/>
        </w:rPr>
        <w:noBreakHyphen/>
        <w:t>left luma sample of the current picture,</w:t>
      </w:r>
    </w:p>
    <w:p w14:paraId="48D10754" w14:textId="77777777" w:rsidR="00671E24" w:rsidRPr="00AC2B2B" w:rsidRDefault="00671E24" w:rsidP="00671E24">
      <w:pPr>
        <w:numPr>
          <w:ilvl w:val="0"/>
          <w:numId w:val="9"/>
        </w:numPr>
        <w:tabs>
          <w:tab w:val="clear" w:pos="794"/>
          <w:tab w:val="left" w:pos="400"/>
        </w:tabs>
        <w:rPr>
          <w:lang w:val="en-CA"/>
        </w:rPr>
      </w:pPr>
      <w:r w:rsidRPr="00AC2B2B">
        <w:rPr>
          <w:lang w:val="en-CA"/>
        </w:rPr>
        <w:t>a variable cIdx specifying the colour component of the current block,</w:t>
      </w:r>
    </w:p>
    <w:p w14:paraId="1612FBF5" w14:textId="77777777" w:rsidR="00671E24" w:rsidRPr="00AC2B2B" w:rsidRDefault="00671E24" w:rsidP="00671E24">
      <w:pPr>
        <w:numPr>
          <w:ilvl w:val="0"/>
          <w:numId w:val="9"/>
        </w:numPr>
        <w:tabs>
          <w:tab w:val="clear" w:pos="794"/>
          <w:tab w:val="left" w:pos="720"/>
        </w:tabs>
        <w:rPr>
          <w:lang w:val="en-CA" w:eastAsia="ko-KR"/>
        </w:rPr>
      </w:pPr>
      <w:r w:rsidRPr="00AC2B2B">
        <w:rPr>
          <w:lang w:val="en-CA" w:eastAsia="ko-KR"/>
        </w:rPr>
        <w:t>a variable nTbW specifying the transform block width,</w:t>
      </w:r>
    </w:p>
    <w:p w14:paraId="7158A2B1" w14:textId="77777777" w:rsidR="00671E24" w:rsidRPr="00AC2B2B" w:rsidRDefault="00671E24" w:rsidP="00671E24">
      <w:pPr>
        <w:numPr>
          <w:ilvl w:val="0"/>
          <w:numId w:val="9"/>
        </w:numPr>
        <w:tabs>
          <w:tab w:val="clear" w:pos="794"/>
          <w:tab w:val="left" w:pos="720"/>
        </w:tabs>
        <w:rPr>
          <w:lang w:val="en-CA" w:eastAsia="ko-KR"/>
        </w:rPr>
      </w:pPr>
      <w:r w:rsidRPr="00AC2B2B">
        <w:rPr>
          <w:lang w:val="en-CA" w:eastAsia="ko-KR"/>
        </w:rPr>
        <w:t>a variable nTbH specifying the transform block height.</w:t>
      </w:r>
    </w:p>
    <w:p w14:paraId="70666572" w14:textId="77777777" w:rsidR="00671E24" w:rsidRPr="00AC2B2B" w:rsidRDefault="00671E24" w:rsidP="00671E24">
      <w:pPr>
        <w:rPr>
          <w:lang w:val="en-CA"/>
        </w:rPr>
      </w:pPr>
      <w:r w:rsidRPr="00AC2B2B">
        <w:rPr>
          <w:lang w:val="en-CA"/>
        </w:rPr>
        <w:t xml:space="preserve">Output of this process is the (nTbW)x(nTbH) array of residual samples resSamples[ x ][ y ] with </w:t>
      </w:r>
      <w:r w:rsidRPr="00AC2B2B">
        <w:rPr>
          <w:lang w:val="en-CA" w:eastAsia="ko-KR"/>
        </w:rPr>
        <w:t>x = 0..nTbW − 1, y = 0..nTbH − 1</w:t>
      </w:r>
      <w:r w:rsidRPr="00AC2B2B">
        <w:rPr>
          <w:lang w:val="en-CA"/>
        </w:rPr>
        <w:t>.</w:t>
      </w:r>
    </w:p>
    <w:p w14:paraId="234EBE14" w14:textId="77777777" w:rsidR="00671E24" w:rsidRPr="00AC2B2B" w:rsidRDefault="00671E24" w:rsidP="00671E24">
      <w:pPr>
        <w:rPr>
          <w:lang w:val="en-CA"/>
        </w:rPr>
      </w:pPr>
      <w:r w:rsidRPr="00AC2B2B">
        <w:rPr>
          <w:lang w:val="en-CA"/>
        </w:rPr>
        <w:t>The variables bitDepth</w:t>
      </w:r>
      <w:r w:rsidR="0008485D" w:rsidRPr="00AC2B2B">
        <w:rPr>
          <w:lang w:val="en-CA"/>
        </w:rPr>
        <w:t>,</w:t>
      </w:r>
      <w:r w:rsidRPr="00AC2B2B">
        <w:rPr>
          <w:lang w:val="en-CA"/>
        </w:rPr>
        <w:t xml:space="preserve"> bdShift </w:t>
      </w:r>
      <w:r w:rsidR="0008485D" w:rsidRPr="00AC2B2B">
        <w:rPr>
          <w:lang w:val="en-CA"/>
        </w:rPr>
        <w:t xml:space="preserve">and tsShift </w:t>
      </w:r>
      <w:r w:rsidRPr="00AC2B2B">
        <w:rPr>
          <w:lang w:val="en-CA"/>
        </w:rPr>
        <w:t>are derived as follows:</w:t>
      </w:r>
    </w:p>
    <w:p w14:paraId="1EDEBBE4" w14:textId="4BFF4CEE" w:rsidR="00671E24" w:rsidRPr="00AC2B2B" w:rsidRDefault="00671E24" w:rsidP="0008485D">
      <w:pPr>
        <w:pStyle w:val="Equation"/>
        <w:tabs>
          <w:tab w:val="clear" w:pos="794"/>
          <w:tab w:val="clear" w:pos="1588"/>
          <w:tab w:val="left" w:pos="851"/>
          <w:tab w:val="left" w:pos="1134"/>
          <w:tab w:val="left" w:pos="1418"/>
        </w:tabs>
        <w:ind w:left="562"/>
        <w:rPr>
          <w:lang w:val="en-CA"/>
        </w:rPr>
      </w:pPr>
      <w:r w:rsidRPr="00AC2B2B">
        <w:rPr>
          <w:lang w:val="en-CA"/>
        </w:rPr>
        <w:t>bitDepth = ( cIdx  =</w:t>
      </w:r>
      <w:r w:rsidR="00B02B63" w:rsidRPr="00AC2B2B">
        <w:rPr>
          <w:lang w:val="en-CA"/>
        </w:rPr>
        <w:t> </w:t>
      </w:r>
      <w:r w:rsidRPr="00AC2B2B">
        <w:rPr>
          <w:lang w:val="en-CA"/>
        </w:rPr>
        <w:t>=  0 ) ? BitDepth</w:t>
      </w:r>
      <w:r w:rsidRPr="00AC2B2B">
        <w:rPr>
          <w:vertAlign w:val="subscript"/>
          <w:lang w:val="en-CA"/>
        </w:rPr>
        <w:t>Y</w:t>
      </w:r>
      <w:r w:rsidRPr="00AC2B2B">
        <w:rPr>
          <w:lang w:val="en-CA"/>
        </w:rPr>
        <w:t xml:space="preserve"> : BitDepth</w:t>
      </w:r>
      <w:r w:rsidRPr="00AC2B2B">
        <w:rPr>
          <w:vertAlign w:val="subscript"/>
          <w:lang w:val="en-CA"/>
        </w:rPr>
        <w:t>C</w:t>
      </w:r>
      <w:r w:rsidRPr="00AC2B2B">
        <w:rPr>
          <w:lang w:val="en-CA"/>
        </w:rPr>
        <w:tab/>
      </w:r>
      <w:r w:rsidR="0021521D" w:rsidRPr="00AC2B2B">
        <w:rPr>
          <w:lang w:val="en-CA"/>
        </w:rPr>
        <w:tab/>
        <w:t>(</w:t>
      </w:r>
      <w:r w:rsidR="0021521D" w:rsidRPr="00AC2B2B">
        <w:rPr>
          <w:lang w:val="en-CA"/>
        </w:rPr>
        <w:fldChar w:fldCharType="begin" w:fldLock="1"/>
      </w:r>
      <w:r w:rsidR="0021521D" w:rsidRPr="00AC2B2B">
        <w:rPr>
          <w:lang w:val="en-CA"/>
        </w:rPr>
        <w:instrText xml:space="preserve"> STYLEREF 1 \s </w:instrText>
      </w:r>
      <w:r w:rsidR="0021521D" w:rsidRPr="00AC2B2B">
        <w:rPr>
          <w:lang w:val="en-CA"/>
        </w:rPr>
        <w:fldChar w:fldCharType="separate"/>
      </w:r>
      <w:r w:rsidR="00E57AB9" w:rsidRPr="00AC2B2B">
        <w:rPr>
          <w:noProof/>
          <w:lang w:val="en-CA"/>
        </w:rPr>
        <w:t>8</w:t>
      </w:r>
      <w:r w:rsidR="0021521D" w:rsidRPr="00AC2B2B">
        <w:rPr>
          <w:lang w:val="en-CA"/>
        </w:rPr>
        <w:fldChar w:fldCharType="end"/>
      </w:r>
      <w:r w:rsidR="0021521D" w:rsidRPr="00AC2B2B">
        <w:rPr>
          <w:lang w:val="en-CA"/>
        </w:rPr>
        <w:noBreakHyphen/>
      </w:r>
      <w:r w:rsidR="0021521D" w:rsidRPr="00AC2B2B">
        <w:rPr>
          <w:lang w:val="en-CA"/>
        </w:rPr>
        <w:fldChar w:fldCharType="begin" w:fldLock="1"/>
      </w:r>
      <w:r w:rsidR="0021521D" w:rsidRPr="00AC2B2B">
        <w:rPr>
          <w:lang w:val="en-CA"/>
        </w:rPr>
        <w:instrText xml:space="preserve"> SEQ Equation \* ARABIC \s 1 </w:instrText>
      </w:r>
      <w:r w:rsidR="0021521D" w:rsidRPr="00AC2B2B">
        <w:rPr>
          <w:lang w:val="en-CA"/>
        </w:rPr>
        <w:fldChar w:fldCharType="separate"/>
      </w:r>
      <w:r w:rsidR="00E57AB9" w:rsidRPr="00AC2B2B">
        <w:rPr>
          <w:noProof/>
          <w:lang w:val="en-CA"/>
        </w:rPr>
        <w:t>795</w:t>
      </w:r>
      <w:r w:rsidR="0021521D" w:rsidRPr="00AC2B2B">
        <w:rPr>
          <w:lang w:val="en-CA"/>
        </w:rPr>
        <w:fldChar w:fldCharType="end"/>
      </w:r>
      <w:r w:rsidR="0021521D" w:rsidRPr="00AC2B2B">
        <w:rPr>
          <w:lang w:val="en-CA"/>
        </w:rPr>
        <w:t>)</w:t>
      </w:r>
    </w:p>
    <w:p w14:paraId="61DADD43" w14:textId="6186D163" w:rsidR="00671E24" w:rsidRPr="00AC2B2B" w:rsidRDefault="00671E24" w:rsidP="0008485D">
      <w:pPr>
        <w:pStyle w:val="Equation"/>
        <w:tabs>
          <w:tab w:val="clear" w:pos="794"/>
          <w:tab w:val="clear" w:pos="1588"/>
          <w:tab w:val="left" w:pos="851"/>
          <w:tab w:val="left" w:pos="1134"/>
          <w:tab w:val="left" w:pos="1418"/>
        </w:tabs>
        <w:ind w:left="562"/>
        <w:rPr>
          <w:lang w:val="en-CA"/>
        </w:rPr>
      </w:pPr>
      <w:r w:rsidRPr="00AC2B2B">
        <w:rPr>
          <w:lang w:val="en-CA"/>
        </w:rPr>
        <w:t xml:space="preserve">bdShift = Max( </w:t>
      </w:r>
      <w:r w:rsidR="00C01734" w:rsidRPr="00AC2B2B">
        <w:rPr>
          <w:lang w:val="en-CA"/>
        </w:rPr>
        <w:t xml:space="preserve">20 </w:t>
      </w:r>
      <w:r w:rsidRPr="00AC2B2B">
        <w:rPr>
          <w:lang w:val="en-CA"/>
        </w:rPr>
        <w:t>− bitDepth, 0 )</w:t>
      </w:r>
      <w:r w:rsidRPr="00AC2B2B">
        <w:rPr>
          <w:lang w:val="en-CA"/>
        </w:rPr>
        <w:tab/>
      </w:r>
      <w:r w:rsidRPr="00AC2B2B">
        <w:rPr>
          <w:lang w:val="en-CA"/>
        </w:rPr>
        <w:tab/>
      </w:r>
      <w:r w:rsidR="0021521D" w:rsidRPr="00AC2B2B">
        <w:rPr>
          <w:lang w:val="en-CA"/>
        </w:rPr>
        <w:t>(</w:t>
      </w:r>
      <w:r w:rsidR="0021521D" w:rsidRPr="00AC2B2B">
        <w:rPr>
          <w:lang w:val="en-CA"/>
        </w:rPr>
        <w:fldChar w:fldCharType="begin" w:fldLock="1"/>
      </w:r>
      <w:r w:rsidR="0021521D" w:rsidRPr="00AC2B2B">
        <w:rPr>
          <w:lang w:val="en-CA"/>
        </w:rPr>
        <w:instrText xml:space="preserve"> STYLEREF 1 \s </w:instrText>
      </w:r>
      <w:r w:rsidR="0021521D" w:rsidRPr="00AC2B2B">
        <w:rPr>
          <w:lang w:val="en-CA"/>
        </w:rPr>
        <w:fldChar w:fldCharType="separate"/>
      </w:r>
      <w:r w:rsidR="00E57AB9" w:rsidRPr="00AC2B2B">
        <w:rPr>
          <w:noProof/>
          <w:lang w:val="en-CA"/>
        </w:rPr>
        <w:t>8</w:t>
      </w:r>
      <w:r w:rsidR="0021521D" w:rsidRPr="00AC2B2B">
        <w:rPr>
          <w:lang w:val="en-CA"/>
        </w:rPr>
        <w:fldChar w:fldCharType="end"/>
      </w:r>
      <w:r w:rsidR="0021521D" w:rsidRPr="00AC2B2B">
        <w:rPr>
          <w:lang w:val="en-CA"/>
        </w:rPr>
        <w:noBreakHyphen/>
      </w:r>
      <w:r w:rsidR="0021521D" w:rsidRPr="00AC2B2B">
        <w:rPr>
          <w:lang w:val="en-CA"/>
        </w:rPr>
        <w:fldChar w:fldCharType="begin" w:fldLock="1"/>
      </w:r>
      <w:r w:rsidR="0021521D" w:rsidRPr="00AC2B2B">
        <w:rPr>
          <w:lang w:val="en-CA"/>
        </w:rPr>
        <w:instrText xml:space="preserve"> SEQ Equation \* ARABIC \s 1 </w:instrText>
      </w:r>
      <w:r w:rsidR="0021521D" w:rsidRPr="00AC2B2B">
        <w:rPr>
          <w:lang w:val="en-CA"/>
        </w:rPr>
        <w:fldChar w:fldCharType="separate"/>
      </w:r>
      <w:r w:rsidR="00E57AB9" w:rsidRPr="00AC2B2B">
        <w:rPr>
          <w:noProof/>
          <w:lang w:val="en-CA"/>
        </w:rPr>
        <w:t>796</w:t>
      </w:r>
      <w:r w:rsidR="0021521D" w:rsidRPr="00AC2B2B">
        <w:rPr>
          <w:lang w:val="en-CA"/>
        </w:rPr>
        <w:fldChar w:fldCharType="end"/>
      </w:r>
      <w:r w:rsidR="0021521D" w:rsidRPr="00AC2B2B">
        <w:rPr>
          <w:lang w:val="en-CA"/>
        </w:rPr>
        <w:t>)</w:t>
      </w:r>
    </w:p>
    <w:p w14:paraId="24673F77" w14:textId="1337ACCE" w:rsidR="0008485D" w:rsidRPr="00AC2B2B" w:rsidRDefault="0008485D" w:rsidP="0008485D">
      <w:pPr>
        <w:pStyle w:val="Equation"/>
        <w:tabs>
          <w:tab w:val="clear" w:pos="794"/>
          <w:tab w:val="clear" w:pos="1588"/>
          <w:tab w:val="left" w:pos="851"/>
          <w:tab w:val="left" w:pos="1134"/>
          <w:tab w:val="left" w:pos="1418"/>
        </w:tabs>
        <w:ind w:left="562"/>
        <w:rPr>
          <w:lang w:val="en-CA" w:eastAsia="ko-KR"/>
        </w:rPr>
      </w:pPr>
      <w:r w:rsidRPr="00AC2B2B">
        <w:rPr>
          <w:lang w:val="en-CA" w:eastAsia="ko-KR"/>
        </w:rPr>
        <w:t>tsShift = 5 + </w:t>
      </w:r>
      <w:r w:rsidR="00EA2F44" w:rsidRPr="00AC2B2B">
        <w:rPr>
          <w:lang w:val="en-CA" w:eastAsia="ko-KR"/>
        </w:rPr>
        <w:t>( ( </w:t>
      </w:r>
      <w:r w:rsidRPr="00AC2B2B">
        <w:rPr>
          <w:lang w:val="en-CA" w:eastAsia="ko-KR"/>
        </w:rPr>
        <w:t>Log2( nTb</w:t>
      </w:r>
      <w:r w:rsidR="00EA2F44" w:rsidRPr="00AC2B2B">
        <w:rPr>
          <w:lang w:val="en-CA" w:eastAsia="ko-KR"/>
        </w:rPr>
        <w:t>W</w:t>
      </w:r>
      <w:r w:rsidRPr="00AC2B2B">
        <w:rPr>
          <w:lang w:val="en-CA" w:eastAsia="ko-KR"/>
        </w:rPr>
        <w:t> )</w:t>
      </w:r>
      <w:r w:rsidR="00EA2F44" w:rsidRPr="00AC2B2B">
        <w:rPr>
          <w:lang w:val="en-CA" w:eastAsia="ko-KR"/>
        </w:rPr>
        <w:t> + Log2( nTbH ) ) / 2 )</w:t>
      </w:r>
      <w:r w:rsidR="00EA2F44" w:rsidRPr="00AC2B2B">
        <w:rPr>
          <w:lang w:val="en-CA" w:eastAsia="ko-KR"/>
        </w:rPr>
        <w:tab/>
      </w:r>
      <w:r w:rsidRPr="00AC2B2B">
        <w:rPr>
          <w:lang w:val="en-CA" w:eastAsia="ko-KR"/>
        </w:rPr>
        <w:tab/>
      </w:r>
      <w:r w:rsidR="00581FDA" w:rsidRPr="00AC2B2B">
        <w:rPr>
          <w:lang w:val="en-CA" w:eastAsia="ko-KR"/>
        </w:rPr>
        <w:t>(</w:t>
      </w:r>
      <w:r w:rsidR="00581FDA" w:rsidRPr="00AC2B2B">
        <w:rPr>
          <w:lang w:val="en-CA" w:eastAsia="ko-KR"/>
        </w:rPr>
        <w:fldChar w:fldCharType="begin" w:fldLock="1"/>
      </w:r>
      <w:r w:rsidR="00581FDA" w:rsidRPr="00AC2B2B">
        <w:rPr>
          <w:lang w:val="en-CA" w:eastAsia="ko-KR"/>
        </w:rPr>
        <w:instrText xml:space="preserve"> STYLEREF 1 \s </w:instrText>
      </w:r>
      <w:r w:rsidR="00581FDA" w:rsidRPr="00AC2B2B">
        <w:rPr>
          <w:lang w:val="en-CA" w:eastAsia="ko-KR"/>
        </w:rPr>
        <w:fldChar w:fldCharType="separate"/>
      </w:r>
      <w:r w:rsidR="00E57AB9" w:rsidRPr="00AC2B2B">
        <w:rPr>
          <w:noProof/>
          <w:lang w:val="en-CA" w:eastAsia="ko-KR"/>
        </w:rPr>
        <w:t>8</w:t>
      </w:r>
      <w:r w:rsidR="00581FDA" w:rsidRPr="00AC2B2B">
        <w:rPr>
          <w:lang w:val="en-CA" w:eastAsia="ko-KR"/>
        </w:rPr>
        <w:fldChar w:fldCharType="end"/>
      </w:r>
      <w:r w:rsidR="00581FDA" w:rsidRPr="00AC2B2B">
        <w:rPr>
          <w:lang w:val="en-CA" w:eastAsia="ko-KR"/>
        </w:rPr>
        <w:noBreakHyphen/>
      </w:r>
      <w:r w:rsidR="00581FDA" w:rsidRPr="00AC2B2B">
        <w:rPr>
          <w:lang w:val="en-CA" w:eastAsia="ko-KR"/>
        </w:rPr>
        <w:fldChar w:fldCharType="begin" w:fldLock="1"/>
      </w:r>
      <w:r w:rsidR="00581FDA" w:rsidRPr="00AC2B2B">
        <w:rPr>
          <w:lang w:val="en-CA" w:eastAsia="ko-KR"/>
        </w:rPr>
        <w:instrText xml:space="preserve"> SEQ Equation \* ARABIC \s 1 </w:instrText>
      </w:r>
      <w:r w:rsidR="00581FDA" w:rsidRPr="00AC2B2B">
        <w:rPr>
          <w:lang w:val="en-CA" w:eastAsia="ko-KR"/>
        </w:rPr>
        <w:fldChar w:fldCharType="separate"/>
      </w:r>
      <w:r w:rsidR="00E57AB9" w:rsidRPr="00AC2B2B">
        <w:rPr>
          <w:noProof/>
          <w:lang w:val="en-CA" w:eastAsia="ko-KR"/>
        </w:rPr>
        <w:t>797</w:t>
      </w:r>
      <w:r w:rsidR="00581FDA" w:rsidRPr="00AC2B2B">
        <w:rPr>
          <w:lang w:val="en-CA" w:eastAsia="ko-KR"/>
        </w:rPr>
        <w:fldChar w:fldCharType="end"/>
      </w:r>
      <w:r w:rsidR="00581FDA" w:rsidRPr="00AC2B2B">
        <w:rPr>
          <w:lang w:val="en-CA" w:eastAsia="ko-KR"/>
        </w:rPr>
        <w:t>)</w:t>
      </w:r>
    </w:p>
    <w:p w14:paraId="27FA6FD4" w14:textId="77777777" w:rsidR="00671E24" w:rsidRPr="00AC2B2B" w:rsidRDefault="00671E24" w:rsidP="00671E24">
      <w:pPr>
        <w:rPr>
          <w:lang w:val="en-CA"/>
        </w:rPr>
      </w:pPr>
      <w:r w:rsidRPr="00AC2B2B">
        <w:rPr>
          <w:lang w:val="en-CA"/>
        </w:rPr>
        <w:t>The (nTbW)x(nTbH) array of residual samples resSamples is derived as follows:</w:t>
      </w:r>
    </w:p>
    <w:p w14:paraId="4DA0E950" w14:textId="051EFD99" w:rsidR="00671E24" w:rsidRPr="00AC2B2B"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AC2B2B">
        <w:rPr>
          <w:lang w:val="en-CA"/>
        </w:rPr>
        <w:t>The scaling process for transform coefficients as specified in clause </w:t>
      </w:r>
      <w:r w:rsidR="00CE5DB5" w:rsidRPr="00AC2B2B">
        <w:rPr>
          <w:lang w:val="en-CA"/>
        </w:rPr>
        <w:fldChar w:fldCharType="begin" w:fldLock="1"/>
      </w:r>
      <w:r w:rsidR="00CE5DB5" w:rsidRPr="00AC2B2B">
        <w:rPr>
          <w:lang w:val="en-CA"/>
        </w:rPr>
        <w:instrText xml:space="preserve"> REF _Ref522189399 \r \h </w:instrText>
      </w:r>
      <w:r w:rsidR="00CE5DB5" w:rsidRPr="00AC2B2B">
        <w:rPr>
          <w:lang w:val="en-CA"/>
        </w:rPr>
      </w:r>
      <w:r w:rsidR="00AC2B2B" w:rsidRPr="00AC2B2B">
        <w:rPr>
          <w:lang w:val="en-CA"/>
        </w:rPr>
        <w:instrText xml:space="preserve"> \* MERGEFORMAT </w:instrText>
      </w:r>
      <w:r w:rsidR="00CE5DB5" w:rsidRPr="00AC2B2B">
        <w:rPr>
          <w:lang w:val="en-CA"/>
        </w:rPr>
        <w:fldChar w:fldCharType="separate"/>
      </w:r>
      <w:r w:rsidR="00E57AB9" w:rsidRPr="00AC2B2B">
        <w:rPr>
          <w:lang w:val="en-CA"/>
        </w:rPr>
        <w:t>8.4.3</w:t>
      </w:r>
      <w:r w:rsidR="00CE5DB5" w:rsidRPr="00AC2B2B">
        <w:rPr>
          <w:lang w:val="en-CA"/>
        </w:rPr>
        <w:fldChar w:fldCharType="end"/>
      </w:r>
      <w:r w:rsidRPr="00AC2B2B">
        <w:rPr>
          <w:lang w:val="en-CA"/>
        </w:rPr>
        <w:t xml:space="preserve"> is invoked with the transform block location ( xTbY, yTbY ), the transform </w:t>
      </w:r>
      <w:r w:rsidR="00B02B63" w:rsidRPr="00AC2B2B">
        <w:rPr>
          <w:lang w:val="en-CA"/>
        </w:rPr>
        <w:t xml:space="preserve">block </w:t>
      </w:r>
      <w:r w:rsidRPr="00AC2B2B">
        <w:rPr>
          <w:lang w:val="en-CA"/>
        </w:rPr>
        <w:t xml:space="preserve">width nTbW and the transform </w:t>
      </w:r>
      <w:r w:rsidR="00B02B63" w:rsidRPr="00AC2B2B">
        <w:rPr>
          <w:lang w:val="en-CA"/>
        </w:rPr>
        <w:t xml:space="preserve">block </w:t>
      </w:r>
      <w:r w:rsidRPr="00AC2B2B">
        <w:rPr>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AC2B2B"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AC2B2B">
        <w:rPr>
          <w:lang w:val="en-CA"/>
        </w:rPr>
        <w:t>The (nTbW)x(nTbH) array of residual samples r is derived as follows:</w:t>
      </w:r>
    </w:p>
    <w:p w14:paraId="39CAF94A" w14:textId="169D47FD" w:rsidR="005F19FB" w:rsidRPr="00AC2B2B" w:rsidRDefault="005F19FB" w:rsidP="005F19FB">
      <w:pPr>
        <w:numPr>
          <w:ilvl w:val="0"/>
          <w:numId w:val="9"/>
        </w:numPr>
        <w:tabs>
          <w:tab w:val="clear" w:pos="794"/>
          <w:tab w:val="left" w:pos="720"/>
        </w:tabs>
        <w:ind w:left="720"/>
        <w:rPr>
          <w:lang w:val="en-CA"/>
        </w:rPr>
      </w:pPr>
      <w:r w:rsidRPr="00AC2B2B">
        <w:rPr>
          <w:lang w:val="en-CA"/>
        </w:rPr>
        <w:t xml:space="preserve">If </w:t>
      </w:r>
      <w:r w:rsidRPr="00AC2B2B">
        <w:rPr>
          <w:lang w:val="en-CA" w:eastAsia="ko-KR"/>
        </w:rPr>
        <w:t>transform_skip_flag</w:t>
      </w:r>
      <w:r w:rsidRPr="00AC2B2B">
        <w:rPr>
          <w:lang w:val="en-CA"/>
        </w:rPr>
        <w:t>[ xT</w:t>
      </w:r>
      <w:r w:rsidRPr="00AC2B2B">
        <w:rPr>
          <w:lang w:val="en-CA" w:eastAsia="ko-KR"/>
        </w:rPr>
        <w:t>bY</w:t>
      </w:r>
      <w:r w:rsidRPr="00AC2B2B">
        <w:rPr>
          <w:lang w:val="en-CA"/>
        </w:rPr>
        <w:t> ][ yT</w:t>
      </w:r>
      <w:r w:rsidRPr="00AC2B2B">
        <w:rPr>
          <w:lang w:val="en-CA" w:eastAsia="ko-KR"/>
        </w:rPr>
        <w:t>bY</w:t>
      </w:r>
      <w:r w:rsidRPr="00AC2B2B">
        <w:rPr>
          <w:lang w:val="en-CA"/>
        </w:rPr>
        <w:t> ][ cIdx ]</w:t>
      </w:r>
      <w:r w:rsidRPr="00AC2B2B">
        <w:rPr>
          <w:lang w:val="en-CA" w:eastAsia="zh-CN"/>
        </w:rPr>
        <w:t xml:space="preserve"> is equal to 1, the </w:t>
      </w:r>
      <w:r w:rsidRPr="00AC2B2B">
        <w:rPr>
          <w:lang w:val="en-CA" w:eastAsia="ko-KR"/>
        </w:rPr>
        <w:t xml:space="preserve">residual sample array </w:t>
      </w:r>
      <w:r w:rsidRPr="00AC2B2B">
        <w:rPr>
          <w:lang w:val="en-CA" w:eastAsia="zh-CN"/>
        </w:rPr>
        <w:t xml:space="preserve">values </w:t>
      </w:r>
      <w:r w:rsidRPr="00AC2B2B">
        <w:rPr>
          <w:lang w:val="en-CA" w:eastAsia="ko-KR"/>
        </w:rPr>
        <w:t>r[ x ][ y ] with</w:t>
      </w:r>
      <w:r w:rsidRPr="00AC2B2B">
        <w:rPr>
          <w:lang w:val="en-CA"/>
        </w:rPr>
        <w:t xml:space="preserve"> </w:t>
      </w:r>
      <w:r w:rsidRPr="00AC2B2B">
        <w:rPr>
          <w:lang w:val="en-CA" w:eastAsia="ko-KR"/>
        </w:rPr>
        <w:t>x = 0..nTbW − 1, y = 0..nTbH − 1 are derived as follows:</w:t>
      </w:r>
    </w:p>
    <w:p w14:paraId="3ACA55C3" w14:textId="7B203158" w:rsidR="005F19FB" w:rsidRPr="00AC2B2B" w:rsidRDefault="005F19FB" w:rsidP="005F19FB">
      <w:pPr>
        <w:pStyle w:val="Equation"/>
        <w:tabs>
          <w:tab w:val="clear" w:pos="794"/>
          <w:tab w:val="clear" w:pos="1588"/>
          <w:tab w:val="clear" w:pos="4849"/>
          <w:tab w:val="left" w:pos="851"/>
          <w:tab w:val="left" w:pos="1134"/>
          <w:tab w:val="left" w:pos="1418"/>
        </w:tabs>
        <w:ind w:left="1134"/>
        <w:rPr>
          <w:lang w:val="en-CA" w:eastAsia="ko-KR"/>
        </w:rPr>
      </w:pPr>
      <w:r w:rsidRPr="00AC2B2B">
        <w:rPr>
          <w:lang w:val="en-CA" w:eastAsia="ko-KR"/>
        </w:rPr>
        <w:t>r[ x ][ y ] = d[ x ][ y ]  &lt;&lt;  tsShift</w:t>
      </w:r>
      <w:r w:rsidRPr="00AC2B2B">
        <w:rPr>
          <w:lang w:val="en-CA" w:eastAsia="ko-KR"/>
        </w:rPr>
        <w:tab/>
      </w:r>
      <w:r w:rsidR="00581FDA" w:rsidRPr="00AC2B2B">
        <w:rPr>
          <w:lang w:val="en-CA"/>
        </w:rPr>
        <w:t>(</w:t>
      </w:r>
      <w:r w:rsidR="00581FDA" w:rsidRPr="00AC2B2B">
        <w:rPr>
          <w:lang w:val="en-CA"/>
        </w:rPr>
        <w:fldChar w:fldCharType="begin" w:fldLock="1"/>
      </w:r>
      <w:r w:rsidR="00581FDA" w:rsidRPr="00AC2B2B">
        <w:rPr>
          <w:lang w:val="en-CA"/>
        </w:rPr>
        <w:instrText xml:space="preserve"> STYLEREF 1 \s </w:instrText>
      </w:r>
      <w:r w:rsidR="00581FDA" w:rsidRPr="00AC2B2B">
        <w:rPr>
          <w:lang w:val="en-CA"/>
        </w:rPr>
        <w:fldChar w:fldCharType="separate"/>
      </w:r>
      <w:r w:rsidR="00E57AB9" w:rsidRPr="00AC2B2B">
        <w:rPr>
          <w:noProof/>
          <w:lang w:val="en-CA"/>
        </w:rPr>
        <w:t>8</w:t>
      </w:r>
      <w:r w:rsidR="00581FDA" w:rsidRPr="00AC2B2B">
        <w:rPr>
          <w:lang w:val="en-CA"/>
        </w:rPr>
        <w:fldChar w:fldCharType="end"/>
      </w:r>
      <w:r w:rsidR="00581FDA" w:rsidRPr="00AC2B2B">
        <w:rPr>
          <w:lang w:val="en-CA"/>
        </w:rPr>
        <w:noBreakHyphen/>
      </w:r>
      <w:r w:rsidR="00581FDA" w:rsidRPr="00AC2B2B">
        <w:rPr>
          <w:lang w:val="en-CA"/>
        </w:rPr>
        <w:fldChar w:fldCharType="begin" w:fldLock="1"/>
      </w:r>
      <w:r w:rsidR="00581FDA" w:rsidRPr="00AC2B2B">
        <w:rPr>
          <w:lang w:val="en-CA"/>
        </w:rPr>
        <w:instrText xml:space="preserve"> SEQ Equation \* ARABIC \s 1 </w:instrText>
      </w:r>
      <w:r w:rsidR="00581FDA" w:rsidRPr="00AC2B2B">
        <w:rPr>
          <w:lang w:val="en-CA"/>
        </w:rPr>
        <w:fldChar w:fldCharType="separate"/>
      </w:r>
      <w:r w:rsidR="00E57AB9" w:rsidRPr="00AC2B2B">
        <w:rPr>
          <w:noProof/>
          <w:lang w:val="en-CA"/>
        </w:rPr>
        <w:t>798</w:t>
      </w:r>
      <w:r w:rsidR="00581FDA" w:rsidRPr="00AC2B2B">
        <w:rPr>
          <w:lang w:val="en-CA"/>
        </w:rPr>
        <w:fldChar w:fldCharType="end"/>
      </w:r>
      <w:r w:rsidR="00581FDA" w:rsidRPr="00AC2B2B">
        <w:rPr>
          <w:lang w:val="en-CA"/>
        </w:rPr>
        <w:t>)</w:t>
      </w:r>
    </w:p>
    <w:p w14:paraId="7F48F76C" w14:textId="10F37DEC" w:rsidR="00671E24" w:rsidRPr="00AC2B2B" w:rsidRDefault="0041656B" w:rsidP="005F19FB">
      <w:pPr>
        <w:numPr>
          <w:ilvl w:val="0"/>
          <w:numId w:val="9"/>
        </w:numPr>
        <w:tabs>
          <w:tab w:val="clear" w:pos="794"/>
          <w:tab w:val="left" w:pos="720"/>
        </w:tabs>
        <w:ind w:left="720"/>
        <w:rPr>
          <w:lang w:val="en-CA"/>
        </w:rPr>
      </w:pPr>
      <w:r w:rsidRPr="00AC2B2B">
        <w:rPr>
          <w:lang w:val="en-CA"/>
        </w:rPr>
        <w:t xml:space="preserve">Otherwise </w:t>
      </w:r>
      <w:r w:rsidR="00A80C05" w:rsidRPr="00AC2B2B">
        <w:rPr>
          <w:lang w:val="en-CA"/>
        </w:rPr>
        <w:t>(</w:t>
      </w:r>
      <w:r w:rsidR="00A80C05" w:rsidRPr="00AC2B2B">
        <w:rPr>
          <w:lang w:val="en-CA" w:eastAsia="ko-KR"/>
        </w:rPr>
        <w:t>transform_skip_flag</w:t>
      </w:r>
      <w:r w:rsidR="00A80C05" w:rsidRPr="00AC2B2B">
        <w:rPr>
          <w:lang w:val="en-CA"/>
        </w:rPr>
        <w:t>[ xT</w:t>
      </w:r>
      <w:r w:rsidR="00A80C05" w:rsidRPr="00AC2B2B">
        <w:rPr>
          <w:lang w:val="en-CA" w:eastAsia="ko-KR"/>
        </w:rPr>
        <w:t>bY</w:t>
      </w:r>
      <w:r w:rsidR="00A80C05" w:rsidRPr="00AC2B2B">
        <w:rPr>
          <w:lang w:val="en-CA"/>
        </w:rPr>
        <w:t> ][ yT</w:t>
      </w:r>
      <w:r w:rsidR="00A80C05" w:rsidRPr="00AC2B2B">
        <w:rPr>
          <w:lang w:val="en-CA" w:eastAsia="ko-KR"/>
        </w:rPr>
        <w:t>bY</w:t>
      </w:r>
      <w:r w:rsidR="00A80C05" w:rsidRPr="00AC2B2B">
        <w:rPr>
          <w:lang w:val="en-CA"/>
        </w:rPr>
        <w:t> ][ cIdx ]</w:t>
      </w:r>
      <w:r w:rsidR="00A80C05" w:rsidRPr="00AC2B2B">
        <w:rPr>
          <w:lang w:val="en-CA" w:eastAsia="zh-CN"/>
        </w:rPr>
        <w:t xml:space="preserve"> is equal to 0)</w:t>
      </w:r>
      <w:r w:rsidRPr="00AC2B2B">
        <w:rPr>
          <w:lang w:val="en-CA"/>
        </w:rPr>
        <w:t>, t</w:t>
      </w:r>
      <w:r w:rsidR="00671E24" w:rsidRPr="00AC2B2B">
        <w:rPr>
          <w:lang w:val="en-CA"/>
        </w:rPr>
        <w:t>he transformation process for scaled transform coefficients as specified in clause </w:t>
      </w:r>
      <w:r w:rsidR="00671E24" w:rsidRPr="00AC2B2B">
        <w:rPr>
          <w:lang w:val="en-CA"/>
        </w:rPr>
        <w:fldChar w:fldCharType="begin" w:fldLock="1"/>
      </w:r>
      <w:r w:rsidR="00671E24" w:rsidRPr="00AC2B2B">
        <w:rPr>
          <w:lang w:val="en-CA"/>
        </w:rPr>
        <w:instrText xml:space="preserve"> REF _Ref522130276 \r \h </w:instrText>
      </w:r>
      <w:r w:rsidR="00671E24" w:rsidRPr="00AC2B2B">
        <w:rPr>
          <w:lang w:val="en-CA"/>
        </w:rPr>
      </w:r>
      <w:r w:rsidR="00AC2B2B" w:rsidRPr="00AC2B2B">
        <w:rPr>
          <w:lang w:val="en-CA"/>
        </w:rPr>
        <w:instrText xml:space="preserve"> \* MERGEFORMAT </w:instrText>
      </w:r>
      <w:r w:rsidR="00671E24" w:rsidRPr="00AC2B2B">
        <w:rPr>
          <w:lang w:val="en-CA"/>
        </w:rPr>
        <w:fldChar w:fldCharType="separate"/>
      </w:r>
      <w:r w:rsidR="00E57AB9" w:rsidRPr="00AC2B2B">
        <w:rPr>
          <w:lang w:val="en-CA"/>
        </w:rPr>
        <w:t>8.4.4.1</w:t>
      </w:r>
      <w:r w:rsidR="00671E24" w:rsidRPr="00AC2B2B">
        <w:rPr>
          <w:lang w:val="en-CA"/>
        </w:rPr>
        <w:fldChar w:fldCharType="end"/>
      </w:r>
      <w:r w:rsidR="00671E24" w:rsidRPr="00AC2B2B">
        <w:rPr>
          <w:lang w:val="en-CA"/>
        </w:rPr>
        <w:t xml:space="preserve"> is invoked with the transform block location ( xTbY, yTbY ), the transform </w:t>
      </w:r>
      <w:r w:rsidR="00ED068D" w:rsidRPr="00AC2B2B">
        <w:rPr>
          <w:lang w:val="en-CA"/>
        </w:rPr>
        <w:t xml:space="preserve">block </w:t>
      </w:r>
      <w:r w:rsidR="00671E24" w:rsidRPr="00AC2B2B">
        <w:rPr>
          <w:lang w:val="en-CA"/>
        </w:rPr>
        <w:t xml:space="preserve">width nTbW and the transform </w:t>
      </w:r>
      <w:r w:rsidR="00ED068D" w:rsidRPr="00AC2B2B">
        <w:rPr>
          <w:lang w:val="en-CA"/>
        </w:rPr>
        <w:t xml:space="preserve">block </w:t>
      </w:r>
      <w:r w:rsidR="00671E24" w:rsidRPr="00AC2B2B">
        <w:rPr>
          <w:lang w:val="en-CA"/>
        </w:rPr>
        <w:t>height nTbH, the colour component variable cIdx and the (nTbW)x(nTbH) array of scaled transform coefficients d as inputs, and the output is an (nTbW)x(nTbH) array of residual samples r.</w:t>
      </w:r>
    </w:p>
    <w:p w14:paraId="2D48E56B" w14:textId="77777777" w:rsidR="00671E24" w:rsidRPr="00AC2B2B"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AC2B2B">
        <w:rPr>
          <w:lang w:val="en-CA"/>
        </w:rPr>
        <w:t xml:space="preserve">The residual samples resSamples[ x ][ y ] with </w:t>
      </w:r>
      <w:r w:rsidRPr="00AC2B2B">
        <w:rPr>
          <w:lang w:val="en-CA" w:eastAsia="ko-KR"/>
        </w:rPr>
        <w:t>x = 0..nTbW − 1, y = 0..nTbH − 1</w:t>
      </w:r>
      <w:r w:rsidRPr="00AC2B2B">
        <w:rPr>
          <w:lang w:val="en-CA"/>
        </w:rPr>
        <w:t xml:space="preserve"> are derived as follows:</w:t>
      </w:r>
    </w:p>
    <w:p w14:paraId="60960506" w14:textId="26AC5FD4" w:rsidR="00671E24" w:rsidRPr="00AC2B2B" w:rsidRDefault="00671E24" w:rsidP="00671E24">
      <w:pPr>
        <w:pStyle w:val="Equation"/>
        <w:tabs>
          <w:tab w:val="clear" w:pos="794"/>
          <w:tab w:val="clear" w:pos="1588"/>
          <w:tab w:val="left" w:pos="851"/>
          <w:tab w:val="left" w:pos="1134"/>
          <w:tab w:val="left" w:pos="1418"/>
        </w:tabs>
        <w:ind w:left="800"/>
        <w:rPr>
          <w:lang w:val="en-CA"/>
        </w:rPr>
      </w:pPr>
      <w:r w:rsidRPr="00AC2B2B">
        <w:rPr>
          <w:lang w:val="en-CA"/>
        </w:rPr>
        <w:t>resSamples[ x ][ y ] = ( r[ x ][ y ] + ( 1  &lt;&lt;  ( bdShift − 1 ) ) )  &gt;&gt;  bdShift</w:t>
      </w:r>
      <w:r w:rsidRPr="00AC2B2B">
        <w:rPr>
          <w:lang w:val="en-CA"/>
        </w:rPr>
        <w:tab/>
      </w:r>
      <w:r w:rsidR="00106D19" w:rsidRPr="00AC2B2B">
        <w:rPr>
          <w:lang w:val="en-CA"/>
        </w:rPr>
        <w:t>(</w:t>
      </w:r>
      <w:r w:rsidR="00106D19" w:rsidRPr="00AC2B2B">
        <w:rPr>
          <w:lang w:val="en-CA"/>
        </w:rPr>
        <w:fldChar w:fldCharType="begin" w:fldLock="1"/>
      </w:r>
      <w:r w:rsidR="00106D19" w:rsidRPr="00AC2B2B">
        <w:rPr>
          <w:lang w:val="en-CA"/>
        </w:rPr>
        <w:instrText xml:space="preserve"> STYLEREF 1 \s </w:instrText>
      </w:r>
      <w:r w:rsidR="00106D19" w:rsidRPr="00AC2B2B">
        <w:rPr>
          <w:lang w:val="en-CA"/>
        </w:rPr>
        <w:fldChar w:fldCharType="separate"/>
      </w:r>
      <w:r w:rsidR="00E57AB9" w:rsidRPr="00AC2B2B">
        <w:rPr>
          <w:noProof/>
          <w:lang w:val="en-CA"/>
        </w:rPr>
        <w:t>8</w:t>
      </w:r>
      <w:r w:rsidR="00106D19" w:rsidRPr="00AC2B2B">
        <w:rPr>
          <w:lang w:val="en-CA"/>
        </w:rPr>
        <w:fldChar w:fldCharType="end"/>
      </w:r>
      <w:r w:rsidR="00106D19" w:rsidRPr="00AC2B2B">
        <w:rPr>
          <w:lang w:val="en-CA"/>
        </w:rPr>
        <w:noBreakHyphen/>
      </w:r>
      <w:r w:rsidR="00106D19" w:rsidRPr="00AC2B2B">
        <w:rPr>
          <w:lang w:val="en-CA"/>
        </w:rPr>
        <w:fldChar w:fldCharType="begin" w:fldLock="1"/>
      </w:r>
      <w:r w:rsidR="00106D19" w:rsidRPr="00AC2B2B">
        <w:rPr>
          <w:lang w:val="en-CA"/>
        </w:rPr>
        <w:instrText xml:space="preserve"> SEQ Equation \* ARABIC \s 1 </w:instrText>
      </w:r>
      <w:r w:rsidR="00106D19" w:rsidRPr="00AC2B2B">
        <w:rPr>
          <w:lang w:val="en-CA"/>
        </w:rPr>
        <w:fldChar w:fldCharType="separate"/>
      </w:r>
      <w:r w:rsidR="00E57AB9" w:rsidRPr="00AC2B2B">
        <w:rPr>
          <w:noProof/>
          <w:lang w:val="en-CA"/>
        </w:rPr>
        <w:t>799</w:t>
      </w:r>
      <w:r w:rsidR="00106D19" w:rsidRPr="00AC2B2B">
        <w:rPr>
          <w:lang w:val="en-CA"/>
        </w:rPr>
        <w:fldChar w:fldCharType="end"/>
      </w:r>
      <w:r w:rsidR="00106D19" w:rsidRPr="00AC2B2B">
        <w:rPr>
          <w:lang w:val="en-CA"/>
        </w:rPr>
        <w:t>)</w:t>
      </w:r>
    </w:p>
    <w:p w14:paraId="764B9822" w14:textId="5148747F" w:rsidR="0012023F" w:rsidRPr="00AC2B2B" w:rsidRDefault="0012023F" w:rsidP="0012023F">
      <w:pPr>
        <w:pStyle w:val="30"/>
        <w:rPr>
          <w:lang w:val="en-CA"/>
        </w:rPr>
      </w:pPr>
      <w:bookmarkStart w:id="2886" w:name="_Ref522189399"/>
      <w:bookmarkStart w:id="2887" w:name="_Toc533101958"/>
      <w:r w:rsidRPr="00AC2B2B">
        <w:rPr>
          <w:lang w:val="en-CA"/>
        </w:rPr>
        <w:t>Scaling process for transform coefficients</w:t>
      </w:r>
      <w:bookmarkEnd w:id="2868"/>
      <w:bookmarkEnd w:id="2886"/>
      <w:bookmarkEnd w:id="2887"/>
    </w:p>
    <w:p w14:paraId="4D185234" w14:textId="77777777" w:rsidR="00A55883" w:rsidRPr="00AC2B2B" w:rsidRDefault="00A55883" w:rsidP="00A55883">
      <w:pPr>
        <w:rPr>
          <w:lang w:val="en-CA" w:eastAsia="ko-KR"/>
        </w:rPr>
      </w:pPr>
      <w:r w:rsidRPr="00AC2B2B">
        <w:rPr>
          <w:lang w:val="en-CA" w:eastAsia="ko-KR"/>
        </w:rPr>
        <w:t>Inputs to this process are:</w:t>
      </w:r>
    </w:p>
    <w:p w14:paraId="3916667D" w14:textId="77777777" w:rsidR="00A55883" w:rsidRPr="00AC2B2B" w:rsidRDefault="00A55883" w:rsidP="00A55883">
      <w:pPr>
        <w:numPr>
          <w:ilvl w:val="0"/>
          <w:numId w:val="9"/>
        </w:numPr>
        <w:tabs>
          <w:tab w:val="clear" w:pos="794"/>
          <w:tab w:val="left" w:pos="400"/>
        </w:tabs>
        <w:rPr>
          <w:lang w:val="en-CA"/>
        </w:rPr>
      </w:pPr>
      <w:r w:rsidRPr="00AC2B2B">
        <w:rPr>
          <w:lang w:val="en-CA"/>
        </w:rPr>
        <w:t>a luma location ( xTbY, yTbY ) specifying the top-left sample of the current luma transform block relative to the top</w:t>
      </w:r>
      <w:r w:rsidRPr="00AC2B2B">
        <w:rPr>
          <w:lang w:val="en-CA"/>
        </w:rPr>
        <w:noBreakHyphen/>
        <w:t>left luma sample of the current picture,</w:t>
      </w:r>
    </w:p>
    <w:p w14:paraId="2B669BD5" w14:textId="77777777" w:rsidR="001676FB" w:rsidRPr="00AC2B2B" w:rsidRDefault="001676FB" w:rsidP="001676FB">
      <w:pPr>
        <w:numPr>
          <w:ilvl w:val="0"/>
          <w:numId w:val="9"/>
        </w:numPr>
        <w:tabs>
          <w:tab w:val="clear" w:pos="794"/>
          <w:tab w:val="left" w:pos="720"/>
        </w:tabs>
        <w:rPr>
          <w:lang w:val="en-CA" w:eastAsia="ko-KR"/>
        </w:rPr>
      </w:pPr>
      <w:r w:rsidRPr="00AC2B2B">
        <w:rPr>
          <w:lang w:val="en-CA" w:eastAsia="ko-KR"/>
        </w:rPr>
        <w:t>a variable nTbW specifying the transform block width,</w:t>
      </w:r>
    </w:p>
    <w:p w14:paraId="1A750CBA" w14:textId="77777777" w:rsidR="001676FB" w:rsidRPr="00AC2B2B" w:rsidRDefault="001676FB" w:rsidP="001676FB">
      <w:pPr>
        <w:numPr>
          <w:ilvl w:val="0"/>
          <w:numId w:val="9"/>
        </w:numPr>
        <w:tabs>
          <w:tab w:val="clear" w:pos="794"/>
          <w:tab w:val="left" w:pos="720"/>
        </w:tabs>
        <w:rPr>
          <w:lang w:val="en-CA" w:eastAsia="ko-KR"/>
        </w:rPr>
      </w:pPr>
      <w:r w:rsidRPr="00AC2B2B">
        <w:rPr>
          <w:lang w:val="en-CA" w:eastAsia="ko-KR"/>
        </w:rPr>
        <w:t xml:space="preserve">a variable nTbH specifying the transform block height, </w:t>
      </w:r>
    </w:p>
    <w:p w14:paraId="177606F3" w14:textId="77777777" w:rsidR="00A55883" w:rsidRPr="00AC2B2B" w:rsidRDefault="00A55883" w:rsidP="00A55883">
      <w:pPr>
        <w:numPr>
          <w:ilvl w:val="0"/>
          <w:numId w:val="9"/>
        </w:numPr>
        <w:tabs>
          <w:tab w:val="clear" w:pos="794"/>
          <w:tab w:val="left" w:pos="400"/>
        </w:tabs>
        <w:rPr>
          <w:lang w:val="en-CA"/>
        </w:rPr>
      </w:pPr>
      <w:r w:rsidRPr="00AC2B2B">
        <w:rPr>
          <w:lang w:val="en-CA"/>
        </w:rPr>
        <w:t>a variable cIdx specifying the colour component of the current block,</w:t>
      </w:r>
    </w:p>
    <w:p w14:paraId="25F567C7" w14:textId="77777777" w:rsidR="00A55883" w:rsidRPr="00AC2B2B" w:rsidRDefault="00B90B93" w:rsidP="00A55883">
      <w:pPr>
        <w:numPr>
          <w:ilvl w:val="0"/>
          <w:numId w:val="9"/>
        </w:numPr>
        <w:tabs>
          <w:tab w:val="clear" w:pos="794"/>
          <w:tab w:val="left" w:pos="400"/>
        </w:tabs>
        <w:rPr>
          <w:lang w:val="en-CA"/>
        </w:rPr>
      </w:pPr>
      <w:r w:rsidRPr="00AC2B2B">
        <w:rPr>
          <w:lang w:val="en-CA"/>
        </w:rPr>
        <w:t>a variable bitDepth specifying the bit depth of the current colour component</w:t>
      </w:r>
      <w:r w:rsidR="00A55883" w:rsidRPr="00AC2B2B">
        <w:rPr>
          <w:lang w:val="en-CA"/>
        </w:rPr>
        <w:t>.</w:t>
      </w:r>
    </w:p>
    <w:p w14:paraId="529B0C6B" w14:textId="77777777" w:rsidR="00A55883" w:rsidRPr="00AC2B2B" w:rsidRDefault="00A55883" w:rsidP="00A55883">
      <w:pPr>
        <w:tabs>
          <w:tab w:val="left" w:pos="284"/>
        </w:tabs>
        <w:ind w:left="284" w:hanging="284"/>
        <w:rPr>
          <w:lang w:val="en-CA" w:eastAsia="ko-KR"/>
        </w:rPr>
      </w:pPr>
      <w:r w:rsidRPr="00AC2B2B">
        <w:rPr>
          <w:lang w:val="en-CA" w:eastAsia="ko-KR"/>
        </w:rPr>
        <w:t>Output of this process is the (</w:t>
      </w:r>
      <w:r w:rsidR="001676FB" w:rsidRPr="00AC2B2B">
        <w:rPr>
          <w:lang w:val="en-CA" w:eastAsia="ko-KR"/>
        </w:rPr>
        <w:t>nTbW</w:t>
      </w:r>
      <w:r w:rsidRPr="00AC2B2B">
        <w:rPr>
          <w:lang w:val="en-CA" w:eastAsia="ko-KR"/>
        </w:rPr>
        <w:t>)x(</w:t>
      </w:r>
      <w:r w:rsidR="001676FB" w:rsidRPr="00AC2B2B">
        <w:rPr>
          <w:lang w:val="en-CA" w:eastAsia="ko-KR"/>
        </w:rPr>
        <w:t>nTbH</w:t>
      </w:r>
      <w:r w:rsidRPr="00AC2B2B">
        <w:rPr>
          <w:lang w:val="en-CA" w:eastAsia="ko-KR"/>
        </w:rPr>
        <w:t>) array d of scaled transform coefficients with elements d[ x ][ y ].</w:t>
      </w:r>
    </w:p>
    <w:p w14:paraId="21383785" w14:textId="77777777" w:rsidR="001460FB" w:rsidRPr="00AC2B2B" w:rsidRDefault="001460FB" w:rsidP="001460FB">
      <w:pPr>
        <w:rPr>
          <w:lang w:val="en-CA"/>
        </w:rPr>
      </w:pPr>
      <w:r w:rsidRPr="00AC2B2B">
        <w:rPr>
          <w:lang w:val="en-CA"/>
        </w:rPr>
        <w:lastRenderedPageBreak/>
        <w:t>The quantization parameter qP is derived as follows:</w:t>
      </w:r>
    </w:p>
    <w:p w14:paraId="04B6AA35" w14:textId="77777777" w:rsidR="001460FB" w:rsidRPr="00AC2B2B" w:rsidRDefault="001460FB" w:rsidP="001460FB">
      <w:pPr>
        <w:numPr>
          <w:ilvl w:val="0"/>
          <w:numId w:val="9"/>
        </w:numPr>
        <w:tabs>
          <w:tab w:val="clear" w:pos="794"/>
          <w:tab w:val="left" w:pos="720"/>
        </w:tabs>
        <w:rPr>
          <w:lang w:val="en-CA"/>
        </w:rPr>
      </w:pPr>
      <w:r w:rsidRPr="00AC2B2B">
        <w:rPr>
          <w:lang w:val="en-CA"/>
        </w:rPr>
        <w:t>If cIdx is equal to 0, the following applies:</w:t>
      </w:r>
    </w:p>
    <w:p w14:paraId="6EAC7244" w14:textId="6E6E3B3B" w:rsidR="001460FB" w:rsidRPr="00AC2B2B" w:rsidRDefault="001460FB" w:rsidP="001460FB">
      <w:pPr>
        <w:pStyle w:val="Equation"/>
        <w:tabs>
          <w:tab w:val="clear" w:pos="794"/>
          <w:tab w:val="clear" w:pos="1588"/>
          <w:tab w:val="left" w:pos="851"/>
          <w:tab w:val="left" w:pos="1134"/>
          <w:tab w:val="left" w:pos="1418"/>
        </w:tabs>
        <w:ind w:left="800"/>
        <w:rPr>
          <w:lang w:val="en-CA"/>
        </w:rPr>
      </w:pPr>
      <w:r w:rsidRPr="00AC2B2B">
        <w:rPr>
          <w:lang w:val="en-CA"/>
        </w:rPr>
        <w:t>qP = Qp</w:t>
      </w:r>
      <w:r w:rsidRPr="00AC2B2B">
        <w:rPr>
          <w:lang w:val="en-CA" w:eastAsia="ko-KR"/>
        </w:rPr>
        <w:t>′</w:t>
      </w:r>
      <w:r w:rsidRPr="00AC2B2B">
        <w:rPr>
          <w:vertAlign w:val="subscript"/>
          <w:lang w:val="en-CA"/>
        </w:rPr>
        <w:t>Y</w:t>
      </w:r>
      <w:r w:rsidRPr="00AC2B2B">
        <w:rPr>
          <w:vertAlign w:val="subscript"/>
          <w:lang w:val="en-CA"/>
        </w:rPr>
        <w:tab/>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800</w:t>
      </w:r>
      <w:r w:rsidRPr="00AC2B2B">
        <w:rPr>
          <w:lang w:val="en-CA"/>
        </w:rPr>
        <w:fldChar w:fldCharType="end"/>
      </w:r>
      <w:r w:rsidRPr="00AC2B2B">
        <w:rPr>
          <w:lang w:val="en-CA"/>
        </w:rPr>
        <w:t>)</w:t>
      </w:r>
    </w:p>
    <w:p w14:paraId="68A891B0" w14:textId="77777777" w:rsidR="001460FB" w:rsidRPr="00AC2B2B" w:rsidRDefault="001460FB" w:rsidP="001460FB">
      <w:pPr>
        <w:numPr>
          <w:ilvl w:val="0"/>
          <w:numId w:val="9"/>
        </w:numPr>
        <w:tabs>
          <w:tab w:val="clear" w:pos="794"/>
          <w:tab w:val="left" w:pos="720"/>
        </w:tabs>
        <w:rPr>
          <w:lang w:val="en-CA"/>
        </w:rPr>
      </w:pPr>
      <w:r w:rsidRPr="00AC2B2B">
        <w:rPr>
          <w:lang w:val="en-CA"/>
        </w:rPr>
        <w:t>Otherwise, if cIdx is equal to 1, the following applies:</w:t>
      </w:r>
    </w:p>
    <w:p w14:paraId="25E9F7DD" w14:textId="435A1CF7" w:rsidR="001460FB" w:rsidRPr="00AC2B2B" w:rsidRDefault="001460FB" w:rsidP="001460FB">
      <w:pPr>
        <w:pStyle w:val="Equation"/>
        <w:tabs>
          <w:tab w:val="clear" w:pos="794"/>
          <w:tab w:val="clear" w:pos="1588"/>
          <w:tab w:val="left" w:pos="851"/>
          <w:tab w:val="left" w:pos="1134"/>
          <w:tab w:val="left" w:pos="1418"/>
        </w:tabs>
        <w:ind w:left="800"/>
        <w:rPr>
          <w:lang w:val="en-CA"/>
        </w:rPr>
      </w:pPr>
      <w:r w:rsidRPr="00AC2B2B">
        <w:rPr>
          <w:lang w:val="en-CA"/>
        </w:rPr>
        <w:t>qP = Qp</w:t>
      </w:r>
      <w:r w:rsidRPr="00AC2B2B">
        <w:rPr>
          <w:lang w:val="en-CA" w:eastAsia="ko-KR"/>
        </w:rPr>
        <w:t>′</w:t>
      </w:r>
      <w:r w:rsidRPr="00AC2B2B">
        <w:rPr>
          <w:vertAlign w:val="subscript"/>
          <w:lang w:val="en-CA"/>
        </w:rPr>
        <w:t>Cb</w:t>
      </w:r>
      <w:r w:rsidRPr="00AC2B2B">
        <w:rPr>
          <w:lang w:val="en-CA"/>
        </w:rPr>
        <w:tab/>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801</w:t>
      </w:r>
      <w:r w:rsidRPr="00AC2B2B">
        <w:rPr>
          <w:lang w:val="en-CA"/>
        </w:rPr>
        <w:fldChar w:fldCharType="end"/>
      </w:r>
      <w:r w:rsidRPr="00AC2B2B">
        <w:rPr>
          <w:lang w:val="en-CA"/>
        </w:rPr>
        <w:t>)</w:t>
      </w:r>
    </w:p>
    <w:p w14:paraId="1BD6947B" w14:textId="77777777" w:rsidR="001460FB" w:rsidRPr="00AC2B2B" w:rsidRDefault="001460FB" w:rsidP="001460FB">
      <w:pPr>
        <w:numPr>
          <w:ilvl w:val="0"/>
          <w:numId w:val="9"/>
        </w:numPr>
        <w:tabs>
          <w:tab w:val="clear" w:pos="794"/>
          <w:tab w:val="left" w:pos="720"/>
        </w:tabs>
        <w:rPr>
          <w:lang w:val="en-CA"/>
        </w:rPr>
      </w:pPr>
      <w:r w:rsidRPr="00AC2B2B">
        <w:rPr>
          <w:lang w:val="en-CA"/>
        </w:rPr>
        <w:t>Otherwise (cIdx is equal to 2), the following applies:</w:t>
      </w:r>
    </w:p>
    <w:p w14:paraId="120AF932" w14:textId="4F7744BC" w:rsidR="001460FB" w:rsidRPr="00AC2B2B" w:rsidRDefault="001460FB" w:rsidP="001460FB">
      <w:pPr>
        <w:pStyle w:val="Equation"/>
        <w:tabs>
          <w:tab w:val="clear" w:pos="794"/>
          <w:tab w:val="clear" w:pos="1588"/>
          <w:tab w:val="left" w:pos="851"/>
          <w:tab w:val="left" w:pos="1134"/>
          <w:tab w:val="left" w:pos="1418"/>
        </w:tabs>
        <w:ind w:left="800"/>
        <w:rPr>
          <w:lang w:val="en-CA"/>
        </w:rPr>
      </w:pPr>
      <w:r w:rsidRPr="00AC2B2B">
        <w:rPr>
          <w:lang w:val="en-CA"/>
        </w:rPr>
        <w:t>qP = Qp</w:t>
      </w:r>
      <w:r w:rsidRPr="00AC2B2B">
        <w:rPr>
          <w:lang w:val="en-CA" w:eastAsia="ko-KR"/>
        </w:rPr>
        <w:t>′</w:t>
      </w:r>
      <w:r w:rsidRPr="00AC2B2B">
        <w:rPr>
          <w:vertAlign w:val="subscript"/>
          <w:lang w:val="en-CA"/>
        </w:rPr>
        <w:t>Cr</w:t>
      </w:r>
      <w:r w:rsidRPr="00AC2B2B">
        <w:rPr>
          <w:lang w:val="en-CA"/>
        </w:rPr>
        <w:tab/>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802</w:t>
      </w:r>
      <w:r w:rsidRPr="00AC2B2B">
        <w:rPr>
          <w:lang w:val="en-CA"/>
        </w:rPr>
        <w:fldChar w:fldCharType="end"/>
      </w:r>
      <w:r w:rsidRPr="00AC2B2B">
        <w:rPr>
          <w:lang w:val="en-CA"/>
        </w:rPr>
        <w:t>)</w:t>
      </w:r>
    </w:p>
    <w:p w14:paraId="4A06A3B8" w14:textId="77777777" w:rsidR="00A55883" w:rsidRPr="00AC2B2B" w:rsidRDefault="00A55883" w:rsidP="00A55883">
      <w:pPr>
        <w:rPr>
          <w:lang w:val="en-CA" w:eastAsia="ko-KR"/>
        </w:rPr>
      </w:pPr>
      <w:r w:rsidRPr="00AC2B2B">
        <w:rPr>
          <w:lang w:val="en-CA" w:eastAsia="ko-KR"/>
        </w:rPr>
        <w:t>The variables  bdShift</w:t>
      </w:r>
      <w:r w:rsidR="00AD5739" w:rsidRPr="00AC2B2B">
        <w:rPr>
          <w:lang w:val="en-CA" w:eastAsia="ko-KR"/>
        </w:rPr>
        <w:t>, rectNorm</w:t>
      </w:r>
      <w:r w:rsidR="00C2281C" w:rsidRPr="00AC2B2B">
        <w:rPr>
          <w:lang w:val="en-CA" w:eastAsia="ko-KR"/>
        </w:rPr>
        <w:t xml:space="preserve"> and</w:t>
      </w:r>
      <w:r w:rsidRPr="00AC2B2B">
        <w:rPr>
          <w:lang w:val="en-CA" w:eastAsia="ko-KR"/>
        </w:rPr>
        <w:t xml:space="preserve"> bdOffset are derived as follows:</w:t>
      </w:r>
    </w:p>
    <w:p w14:paraId="7BC3984A" w14:textId="384C2F9B" w:rsidR="0012023F" w:rsidRPr="00AC2B2B" w:rsidRDefault="0012023F" w:rsidP="00974CF1">
      <w:pPr>
        <w:pStyle w:val="Equation"/>
        <w:tabs>
          <w:tab w:val="clear" w:pos="794"/>
          <w:tab w:val="clear" w:pos="1588"/>
          <w:tab w:val="left" w:pos="1418"/>
        </w:tabs>
        <w:ind w:left="562"/>
        <w:rPr>
          <w:lang w:val="en-CA"/>
        </w:rPr>
      </w:pPr>
      <w:r w:rsidRPr="00AC2B2B">
        <w:rPr>
          <w:lang w:val="en-CA" w:eastAsia="ko-KR"/>
        </w:rPr>
        <w:t xml:space="preserve">bdShift = </w:t>
      </w:r>
      <w:r w:rsidR="00C2281C" w:rsidRPr="00AC2B2B">
        <w:rPr>
          <w:lang w:val="en-CA" w:eastAsia="ko-KR"/>
        </w:rPr>
        <w:t>b</w:t>
      </w:r>
      <w:r w:rsidRPr="00AC2B2B">
        <w:rPr>
          <w:lang w:val="en-CA" w:eastAsia="ko-KR"/>
        </w:rPr>
        <w:t>itDepth + </w:t>
      </w:r>
      <w:r w:rsidR="00974CF1" w:rsidRPr="00AC2B2B">
        <w:rPr>
          <w:lang w:val="en-CA" w:eastAsia="ko-KR"/>
        </w:rPr>
        <w:t xml:space="preserve">( ( ( Log2( nTbW ) + Log2( nTbH ) ) &amp; 1 ) * 8 + </w:t>
      </w:r>
      <w:r w:rsidR="00974CF1" w:rsidRPr="00AC2B2B">
        <w:rPr>
          <w:lang w:val="en-CA" w:eastAsia="ko-KR"/>
        </w:rPr>
        <w:tab/>
      </w:r>
      <w:r w:rsidR="00974CF1" w:rsidRPr="00AC2B2B">
        <w:rPr>
          <w:lang w:val="en-CA"/>
        </w:rPr>
        <w:t>(</w:t>
      </w:r>
      <w:r w:rsidR="00974CF1" w:rsidRPr="00AC2B2B">
        <w:rPr>
          <w:lang w:val="en-CA"/>
        </w:rPr>
        <w:fldChar w:fldCharType="begin" w:fldLock="1"/>
      </w:r>
      <w:r w:rsidR="00974CF1" w:rsidRPr="00AC2B2B">
        <w:rPr>
          <w:lang w:val="en-CA"/>
        </w:rPr>
        <w:instrText xml:space="preserve"> STYLEREF 1 \s </w:instrText>
      </w:r>
      <w:r w:rsidR="00974CF1" w:rsidRPr="00AC2B2B">
        <w:rPr>
          <w:lang w:val="en-CA"/>
        </w:rPr>
        <w:fldChar w:fldCharType="separate"/>
      </w:r>
      <w:r w:rsidR="00E57AB9" w:rsidRPr="00AC2B2B">
        <w:rPr>
          <w:noProof/>
          <w:lang w:val="en-CA"/>
        </w:rPr>
        <w:t>8</w:t>
      </w:r>
      <w:r w:rsidR="00974CF1" w:rsidRPr="00AC2B2B">
        <w:rPr>
          <w:lang w:val="en-CA"/>
        </w:rPr>
        <w:fldChar w:fldCharType="end"/>
      </w:r>
      <w:r w:rsidR="00974CF1" w:rsidRPr="00AC2B2B">
        <w:rPr>
          <w:lang w:val="en-CA"/>
        </w:rPr>
        <w:noBreakHyphen/>
      </w:r>
      <w:r w:rsidR="00974CF1" w:rsidRPr="00AC2B2B">
        <w:rPr>
          <w:lang w:val="en-CA"/>
        </w:rPr>
        <w:fldChar w:fldCharType="begin" w:fldLock="1"/>
      </w:r>
      <w:r w:rsidR="00974CF1" w:rsidRPr="00AC2B2B">
        <w:rPr>
          <w:lang w:val="en-CA"/>
        </w:rPr>
        <w:instrText xml:space="preserve"> SEQ Equation \* ARABIC \s 1 </w:instrText>
      </w:r>
      <w:r w:rsidR="00974CF1" w:rsidRPr="00AC2B2B">
        <w:rPr>
          <w:lang w:val="en-CA"/>
        </w:rPr>
        <w:fldChar w:fldCharType="separate"/>
      </w:r>
      <w:r w:rsidR="00E57AB9" w:rsidRPr="00AC2B2B">
        <w:rPr>
          <w:noProof/>
          <w:lang w:val="en-CA"/>
        </w:rPr>
        <w:t>803</w:t>
      </w:r>
      <w:r w:rsidR="00974CF1" w:rsidRPr="00AC2B2B">
        <w:rPr>
          <w:lang w:val="en-CA"/>
        </w:rPr>
        <w:fldChar w:fldCharType="end"/>
      </w:r>
      <w:r w:rsidR="00974CF1" w:rsidRPr="00AC2B2B">
        <w:rPr>
          <w:lang w:val="en-CA"/>
        </w:rPr>
        <w:t>)</w:t>
      </w:r>
      <w:r w:rsidR="00974CF1" w:rsidRPr="00AC2B2B">
        <w:rPr>
          <w:rFonts w:eastAsia="Malgun Gothic"/>
          <w:lang w:val="en-CA" w:eastAsia="ko-KR"/>
        </w:rPr>
        <w:br/>
      </w:r>
      <w:r w:rsidR="00974CF1" w:rsidRPr="00AC2B2B">
        <w:rPr>
          <w:lang w:val="en-CA" w:eastAsia="ko-KR"/>
        </w:rPr>
        <w:tab/>
      </w:r>
      <w:r w:rsidR="00AD5739" w:rsidRPr="00AC2B2B">
        <w:rPr>
          <w:lang w:val="en-CA" w:eastAsia="ko-KR"/>
        </w:rPr>
        <w:t>( </w:t>
      </w:r>
      <w:r w:rsidRPr="00AC2B2B">
        <w:rPr>
          <w:lang w:val="en-CA" w:eastAsia="ko-KR"/>
        </w:rPr>
        <w:t>Log2( </w:t>
      </w:r>
      <w:r w:rsidR="00AD5739" w:rsidRPr="00AC2B2B">
        <w:rPr>
          <w:lang w:val="en-CA" w:eastAsia="ko-KR"/>
        </w:rPr>
        <w:t>nTbW </w:t>
      </w:r>
      <w:r w:rsidRPr="00AC2B2B">
        <w:rPr>
          <w:lang w:val="en-CA" w:eastAsia="ko-KR"/>
        </w:rPr>
        <w:t>)</w:t>
      </w:r>
      <w:r w:rsidR="00AD5739" w:rsidRPr="00AC2B2B">
        <w:rPr>
          <w:lang w:val="en-CA" w:eastAsia="ko-KR"/>
        </w:rPr>
        <w:t> + Log2( nTbH ) ) / 2 )</w:t>
      </w:r>
      <w:r w:rsidRPr="00AC2B2B">
        <w:rPr>
          <w:lang w:val="en-CA" w:eastAsia="ko-KR"/>
        </w:rPr>
        <w:t> − </w:t>
      </w:r>
      <w:r w:rsidR="00C2281C" w:rsidRPr="00AC2B2B">
        <w:rPr>
          <w:lang w:val="en-CA" w:eastAsia="ko-KR"/>
        </w:rPr>
        <w:t>5 </w:t>
      </w:r>
      <w:r w:rsidR="00AD5739" w:rsidRPr="00AC2B2B">
        <w:rPr>
          <w:lang w:val="en-CA" w:eastAsia="ko-KR"/>
        </w:rPr>
        <w:t>+</w:t>
      </w:r>
      <w:r w:rsidRPr="00AC2B2B">
        <w:rPr>
          <w:lang w:val="en-CA" w:eastAsia="ko-KR"/>
        </w:rPr>
        <w:t> dep_quant_enabled_flag</w:t>
      </w:r>
      <w:r w:rsidRPr="00AC2B2B">
        <w:rPr>
          <w:lang w:val="en-CA" w:eastAsia="ko-KR"/>
        </w:rPr>
        <w:tab/>
      </w:r>
    </w:p>
    <w:p w14:paraId="19B655E8" w14:textId="30275515" w:rsidR="00AD5739" w:rsidRPr="00AC2B2B" w:rsidRDefault="00AD5739" w:rsidP="00AD5739">
      <w:pPr>
        <w:pStyle w:val="Equation"/>
        <w:tabs>
          <w:tab w:val="clear" w:pos="794"/>
          <w:tab w:val="clear" w:pos="1588"/>
          <w:tab w:val="left" w:pos="851"/>
          <w:tab w:val="left" w:pos="1134"/>
          <w:tab w:val="left" w:pos="1418"/>
        </w:tabs>
        <w:ind w:left="562"/>
        <w:rPr>
          <w:lang w:val="en-CA"/>
        </w:rPr>
      </w:pPr>
      <w:r w:rsidRPr="00AC2B2B">
        <w:rPr>
          <w:lang w:val="en-CA" w:eastAsia="ko-KR"/>
        </w:rPr>
        <w:t xml:space="preserve">rectNorm = </w:t>
      </w:r>
      <w:r w:rsidR="00974CF1" w:rsidRPr="00AC2B2B">
        <w:rPr>
          <w:lang w:val="en-CA" w:eastAsia="ko-KR"/>
        </w:rPr>
        <w:t>( ( Log2( nTbW ) + Log2( nTbH ) ) &amp; 1 )  = =  1  ?  181  :  1</w:t>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804</w:t>
      </w:r>
      <w:r w:rsidRPr="00AC2B2B">
        <w:rPr>
          <w:lang w:val="en-CA"/>
        </w:rPr>
        <w:fldChar w:fldCharType="end"/>
      </w:r>
      <w:r w:rsidRPr="00AC2B2B">
        <w:rPr>
          <w:lang w:val="en-CA"/>
        </w:rPr>
        <w:t>)</w:t>
      </w:r>
    </w:p>
    <w:p w14:paraId="030A650D" w14:textId="79323C1B" w:rsidR="0012023F" w:rsidRPr="00AC2B2B" w:rsidRDefault="0012023F" w:rsidP="0012023F">
      <w:pPr>
        <w:pStyle w:val="Equation"/>
        <w:tabs>
          <w:tab w:val="clear" w:pos="794"/>
          <w:tab w:val="clear" w:pos="1588"/>
          <w:tab w:val="left" w:pos="851"/>
          <w:tab w:val="left" w:pos="1134"/>
          <w:tab w:val="left" w:pos="1418"/>
        </w:tabs>
        <w:ind w:left="562"/>
        <w:rPr>
          <w:lang w:val="en-CA"/>
        </w:rPr>
      </w:pPr>
      <w:r w:rsidRPr="00AC2B2B">
        <w:rPr>
          <w:lang w:val="en-CA" w:eastAsia="ko-KR"/>
        </w:rPr>
        <w:t>bdOffset = ( 1 &lt;&lt; bdShift ) &gt;&gt; 1</w:t>
      </w:r>
      <w:r w:rsidRPr="00AC2B2B">
        <w:rPr>
          <w:lang w:val="en-CA" w:eastAsia="ko-KR"/>
        </w:rPr>
        <w:tab/>
      </w:r>
      <w:r w:rsidRPr="00AC2B2B">
        <w:rPr>
          <w:lang w:val="en-CA" w:eastAsia="ko-KR"/>
        </w:rPr>
        <w:tab/>
      </w:r>
      <w:r w:rsidR="001460FB" w:rsidRPr="00AC2B2B">
        <w:rPr>
          <w:lang w:val="en-CA"/>
        </w:rPr>
        <w:t>(</w:t>
      </w:r>
      <w:r w:rsidR="001460FB" w:rsidRPr="00AC2B2B">
        <w:rPr>
          <w:lang w:val="en-CA"/>
        </w:rPr>
        <w:fldChar w:fldCharType="begin" w:fldLock="1"/>
      </w:r>
      <w:r w:rsidR="001460FB" w:rsidRPr="00AC2B2B">
        <w:rPr>
          <w:lang w:val="en-CA"/>
        </w:rPr>
        <w:instrText xml:space="preserve"> STYLEREF 1 \s </w:instrText>
      </w:r>
      <w:r w:rsidR="001460FB" w:rsidRPr="00AC2B2B">
        <w:rPr>
          <w:lang w:val="en-CA"/>
        </w:rPr>
        <w:fldChar w:fldCharType="separate"/>
      </w:r>
      <w:r w:rsidR="00E57AB9" w:rsidRPr="00AC2B2B">
        <w:rPr>
          <w:noProof/>
          <w:lang w:val="en-CA"/>
        </w:rPr>
        <w:t>8</w:t>
      </w:r>
      <w:r w:rsidR="001460FB" w:rsidRPr="00AC2B2B">
        <w:rPr>
          <w:lang w:val="en-CA"/>
        </w:rPr>
        <w:fldChar w:fldCharType="end"/>
      </w:r>
      <w:r w:rsidR="001460FB" w:rsidRPr="00AC2B2B">
        <w:rPr>
          <w:lang w:val="en-CA"/>
        </w:rPr>
        <w:noBreakHyphen/>
      </w:r>
      <w:r w:rsidR="001460FB" w:rsidRPr="00AC2B2B">
        <w:rPr>
          <w:lang w:val="en-CA"/>
        </w:rPr>
        <w:fldChar w:fldCharType="begin" w:fldLock="1"/>
      </w:r>
      <w:r w:rsidR="001460FB" w:rsidRPr="00AC2B2B">
        <w:rPr>
          <w:lang w:val="en-CA"/>
        </w:rPr>
        <w:instrText xml:space="preserve"> SEQ Equation \* ARABIC \s 1 </w:instrText>
      </w:r>
      <w:r w:rsidR="001460FB" w:rsidRPr="00AC2B2B">
        <w:rPr>
          <w:lang w:val="en-CA"/>
        </w:rPr>
        <w:fldChar w:fldCharType="separate"/>
      </w:r>
      <w:r w:rsidR="00E57AB9" w:rsidRPr="00AC2B2B">
        <w:rPr>
          <w:noProof/>
          <w:lang w:val="en-CA"/>
        </w:rPr>
        <w:t>805</w:t>
      </w:r>
      <w:r w:rsidR="001460FB" w:rsidRPr="00AC2B2B">
        <w:rPr>
          <w:lang w:val="en-CA"/>
        </w:rPr>
        <w:fldChar w:fldCharType="end"/>
      </w:r>
      <w:r w:rsidR="001460FB" w:rsidRPr="00AC2B2B">
        <w:rPr>
          <w:lang w:val="en-CA"/>
        </w:rPr>
        <w:t>)</w:t>
      </w:r>
    </w:p>
    <w:p w14:paraId="40D346F0" w14:textId="77777777" w:rsidR="0012023F" w:rsidRPr="00AC2B2B" w:rsidRDefault="0012023F" w:rsidP="0012023F">
      <w:pPr>
        <w:tabs>
          <w:tab w:val="left" w:pos="284"/>
        </w:tabs>
        <w:ind w:left="284" w:hanging="284"/>
        <w:rPr>
          <w:lang w:val="en-CA" w:eastAsia="ko-KR"/>
        </w:rPr>
      </w:pPr>
      <w:r w:rsidRPr="00AC2B2B">
        <w:rPr>
          <w:lang w:val="en-CA" w:eastAsia="ko-KR"/>
        </w:rPr>
        <w:t>The list levelScale[ ] is specified as levelScale[ k ] = { 40, 45, 51, 57, 64, 72 } with k = 0..5.</w:t>
      </w:r>
    </w:p>
    <w:p w14:paraId="04554D45" w14:textId="77777777" w:rsidR="007E0426" w:rsidRPr="00AC2B2B" w:rsidRDefault="007E0426" w:rsidP="007E0426">
      <w:pPr>
        <w:tabs>
          <w:tab w:val="left" w:pos="0"/>
        </w:tabs>
        <w:rPr>
          <w:lang w:val="en-CA" w:eastAsia="ko-KR"/>
        </w:rPr>
      </w:pPr>
      <w:r w:rsidRPr="00AC2B2B">
        <w:rPr>
          <w:lang w:val="en-CA" w:eastAsia="ko-KR"/>
        </w:rPr>
        <w:t>For the derivation of the scaled transform coefficients d[ x ][ y ] with x = 0..</w:t>
      </w:r>
      <w:r w:rsidR="00175FC5" w:rsidRPr="00AC2B2B">
        <w:rPr>
          <w:lang w:val="en-CA" w:eastAsia="ko-KR"/>
        </w:rPr>
        <w:t>nTbW </w:t>
      </w:r>
      <w:r w:rsidRPr="00AC2B2B">
        <w:rPr>
          <w:lang w:val="en-CA" w:eastAsia="ko-KR"/>
        </w:rPr>
        <w:t>− 1, y = 0..</w:t>
      </w:r>
      <w:r w:rsidR="00175FC5" w:rsidRPr="00AC2B2B">
        <w:rPr>
          <w:lang w:val="en-CA" w:eastAsia="ko-KR"/>
        </w:rPr>
        <w:t>nTbH </w:t>
      </w:r>
      <w:r w:rsidRPr="00AC2B2B">
        <w:rPr>
          <w:lang w:val="en-CA" w:eastAsia="ko-KR"/>
        </w:rPr>
        <w:t>− 1, the following applies:</w:t>
      </w:r>
    </w:p>
    <w:p w14:paraId="5781FFA5" w14:textId="77777777" w:rsidR="007E0426" w:rsidRPr="00AC2B2B" w:rsidRDefault="007E0426" w:rsidP="005920AB">
      <w:pPr>
        <w:numPr>
          <w:ilvl w:val="0"/>
          <w:numId w:val="9"/>
        </w:numPr>
        <w:tabs>
          <w:tab w:val="clear" w:pos="794"/>
          <w:tab w:val="left" w:pos="284"/>
        </w:tabs>
        <w:ind w:left="284" w:hanging="284"/>
        <w:rPr>
          <w:lang w:val="en-CA"/>
        </w:rPr>
      </w:pPr>
      <w:r w:rsidRPr="00AC2B2B">
        <w:rPr>
          <w:lang w:val="en-CA"/>
        </w:rPr>
        <w:t xml:space="preserve">The intermediate scaling factor </w:t>
      </w:r>
      <w:r w:rsidRPr="00AC2B2B">
        <w:rPr>
          <w:lang w:val="en-CA" w:eastAsia="ko-KR"/>
        </w:rPr>
        <w:t>m[ x ][ y ]</w:t>
      </w:r>
      <w:r w:rsidRPr="00AC2B2B">
        <w:rPr>
          <w:lang w:val="en-CA"/>
        </w:rPr>
        <w:t xml:space="preserve"> is set equal to 16</w:t>
      </w:r>
      <w:r w:rsidR="00C2281C" w:rsidRPr="00AC2B2B">
        <w:rPr>
          <w:lang w:val="en-CA"/>
        </w:rPr>
        <w:t>.</w:t>
      </w:r>
    </w:p>
    <w:p w14:paraId="313943E5" w14:textId="77777777" w:rsidR="007E0426" w:rsidRPr="00AC2B2B" w:rsidRDefault="007E0426" w:rsidP="007E0426">
      <w:pPr>
        <w:numPr>
          <w:ilvl w:val="0"/>
          <w:numId w:val="9"/>
        </w:numPr>
        <w:tabs>
          <w:tab w:val="clear" w:pos="794"/>
          <w:tab w:val="left" w:pos="284"/>
        </w:tabs>
        <w:ind w:left="284" w:hanging="284"/>
        <w:rPr>
          <w:lang w:val="en-CA"/>
        </w:rPr>
      </w:pPr>
      <w:r w:rsidRPr="00AC2B2B">
        <w:rPr>
          <w:lang w:val="en-CA"/>
        </w:rPr>
        <w:t xml:space="preserve">The scaling factor </w:t>
      </w:r>
      <w:r w:rsidRPr="00AC2B2B">
        <w:rPr>
          <w:lang w:val="en-CA" w:eastAsia="ko-KR"/>
        </w:rPr>
        <w:t>ls[ x ][ y ]</w:t>
      </w:r>
      <w:r w:rsidRPr="00AC2B2B">
        <w:rPr>
          <w:lang w:val="en-CA"/>
        </w:rPr>
        <w:t xml:space="preserve"> is derived as follows:</w:t>
      </w:r>
    </w:p>
    <w:p w14:paraId="7CEE71B1" w14:textId="77777777" w:rsidR="007E0426" w:rsidRPr="00AC2B2B" w:rsidRDefault="007E0426" w:rsidP="007E0426">
      <w:pPr>
        <w:tabs>
          <w:tab w:val="left" w:pos="540"/>
        </w:tabs>
        <w:ind w:left="540" w:hanging="284"/>
        <w:rPr>
          <w:lang w:val="en-CA"/>
        </w:rPr>
      </w:pPr>
      <w:r w:rsidRPr="00AC2B2B">
        <w:rPr>
          <w:lang w:val="en-CA"/>
        </w:rPr>
        <w:t>–</w:t>
      </w:r>
      <w:r w:rsidRPr="00AC2B2B">
        <w:rPr>
          <w:lang w:val="en-CA"/>
        </w:rPr>
        <w:tab/>
        <w:t>If dep_quant_enabled_flag is equal to 1, the following applies:</w:t>
      </w:r>
    </w:p>
    <w:p w14:paraId="628C9AC5" w14:textId="03F189A6" w:rsidR="007E0426" w:rsidRPr="00AC2B2B" w:rsidRDefault="007E0426" w:rsidP="007E0426">
      <w:pPr>
        <w:pStyle w:val="Equation"/>
        <w:tabs>
          <w:tab w:val="clear" w:pos="794"/>
          <w:tab w:val="clear" w:pos="1588"/>
          <w:tab w:val="left" w:pos="851"/>
          <w:tab w:val="left" w:pos="1134"/>
          <w:tab w:val="left" w:pos="1418"/>
        </w:tabs>
        <w:ind w:left="907"/>
        <w:rPr>
          <w:lang w:val="en-CA" w:eastAsia="ko-KR"/>
        </w:rPr>
      </w:pPr>
      <w:r w:rsidRPr="00AC2B2B">
        <w:rPr>
          <w:lang w:val="en-CA" w:eastAsia="ko-KR"/>
        </w:rPr>
        <w:t>ls[ x ][ y ] = ( m[ x ][ y ] * levelScale[ (qP + 1) % 6 ] ) &lt;&lt; ( (qP + 1) / 6 )</w:t>
      </w:r>
      <w:r w:rsidRPr="00AC2B2B">
        <w:rPr>
          <w:lang w:val="en-CA" w:eastAsia="ko-KR"/>
        </w:rPr>
        <w:tab/>
      </w:r>
      <w:r w:rsidR="001460FB" w:rsidRPr="00AC2B2B">
        <w:rPr>
          <w:lang w:val="en-CA"/>
        </w:rPr>
        <w:t>(</w:t>
      </w:r>
      <w:r w:rsidR="001460FB" w:rsidRPr="00AC2B2B">
        <w:rPr>
          <w:lang w:val="en-CA"/>
        </w:rPr>
        <w:fldChar w:fldCharType="begin" w:fldLock="1"/>
      </w:r>
      <w:r w:rsidR="001460FB" w:rsidRPr="00AC2B2B">
        <w:rPr>
          <w:lang w:val="en-CA"/>
        </w:rPr>
        <w:instrText xml:space="preserve"> STYLEREF 1 \s </w:instrText>
      </w:r>
      <w:r w:rsidR="001460FB" w:rsidRPr="00AC2B2B">
        <w:rPr>
          <w:lang w:val="en-CA"/>
        </w:rPr>
        <w:fldChar w:fldCharType="separate"/>
      </w:r>
      <w:r w:rsidR="00E57AB9" w:rsidRPr="00AC2B2B">
        <w:rPr>
          <w:noProof/>
          <w:lang w:val="en-CA"/>
        </w:rPr>
        <w:t>8</w:t>
      </w:r>
      <w:r w:rsidR="001460FB" w:rsidRPr="00AC2B2B">
        <w:rPr>
          <w:lang w:val="en-CA"/>
        </w:rPr>
        <w:fldChar w:fldCharType="end"/>
      </w:r>
      <w:r w:rsidR="001460FB" w:rsidRPr="00AC2B2B">
        <w:rPr>
          <w:lang w:val="en-CA"/>
        </w:rPr>
        <w:noBreakHyphen/>
      </w:r>
      <w:r w:rsidR="001460FB" w:rsidRPr="00AC2B2B">
        <w:rPr>
          <w:lang w:val="en-CA"/>
        </w:rPr>
        <w:fldChar w:fldCharType="begin" w:fldLock="1"/>
      </w:r>
      <w:r w:rsidR="001460FB" w:rsidRPr="00AC2B2B">
        <w:rPr>
          <w:lang w:val="en-CA"/>
        </w:rPr>
        <w:instrText xml:space="preserve"> SEQ Equation \* ARABIC \s 1 </w:instrText>
      </w:r>
      <w:r w:rsidR="001460FB" w:rsidRPr="00AC2B2B">
        <w:rPr>
          <w:lang w:val="en-CA"/>
        </w:rPr>
        <w:fldChar w:fldCharType="separate"/>
      </w:r>
      <w:r w:rsidR="00E57AB9" w:rsidRPr="00AC2B2B">
        <w:rPr>
          <w:noProof/>
          <w:lang w:val="en-CA"/>
        </w:rPr>
        <w:t>806</w:t>
      </w:r>
      <w:r w:rsidR="001460FB" w:rsidRPr="00AC2B2B">
        <w:rPr>
          <w:lang w:val="en-CA"/>
        </w:rPr>
        <w:fldChar w:fldCharType="end"/>
      </w:r>
      <w:r w:rsidR="001460FB" w:rsidRPr="00AC2B2B">
        <w:rPr>
          <w:lang w:val="en-CA"/>
        </w:rPr>
        <w:t>)</w:t>
      </w:r>
    </w:p>
    <w:p w14:paraId="471A60FE" w14:textId="77777777" w:rsidR="007E0426" w:rsidRPr="00AC2B2B" w:rsidRDefault="007E0426" w:rsidP="007E0426">
      <w:pPr>
        <w:tabs>
          <w:tab w:val="left" w:pos="540"/>
        </w:tabs>
        <w:ind w:left="540" w:hanging="284"/>
        <w:rPr>
          <w:lang w:val="en-CA" w:eastAsia="ko-KR"/>
        </w:rPr>
      </w:pPr>
      <w:r w:rsidRPr="00AC2B2B">
        <w:rPr>
          <w:lang w:val="en-CA"/>
        </w:rPr>
        <w:t>–</w:t>
      </w:r>
      <w:r w:rsidRPr="00AC2B2B">
        <w:rPr>
          <w:lang w:val="en-CA"/>
        </w:rPr>
        <w:tab/>
      </w:r>
      <w:r w:rsidRPr="00AC2B2B">
        <w:rPr>
          <w:lang w:val="en-CA" w:eastAsia="ko-KR"/>
        </w:rPr>
        <w:t>Otherwise (</w:t>
      </w:r>
      <w:r w:rsidRPr="00AC2B2B">
        <w:rPr>
          <w:lang w:val="en-CA"/>
        </w:rPr>
        <w:t xml:space="preserve">dep_quant_enabled_flag is equal to </w:t>
      </w:r>
      <w:r w:rsidR="00C2281C" w:rsidRPr="00AC2B2B">
        <w:rPr>
          <w:lang w:val="en-CA"/>
        </w:rPr>
        <w:t>0</w:t>
      </w:r>
      <w:r w:rsidRPr="00AC2B2B">
        <w:rPr>
          <w:lang w:val="en-CA" w:eastAsia="ko-KR"/>
        </w:rPr>
        <w:t>), the following applies:</w:t>
      </w:r>
    </w:p>
    <w:p w14:paraId="5A07B98D" w14:textId="3423B1EF" w:rsidR="007E0426" w:rsidRPr="00AC2B2B" w:rsidRDefault="007E0426" w:rsidP="007E0426">
      <w:pPr>
        <w:pStyle w:val="Equation"/>
        <w:tabs>
          <w:tab w:val="clear" w:pos="794"/>
          <w:tab w:val="clear" w:pos="1588"/>
          <w:tab w:val="left" w:pos="851"/>
          <w:tab w:val="left" w:pos="1134"/>
          <w:tab w:val="left" w:pos="1418"/>
        </w:tabs>
        <w:ind w:left="907"/>
        <w:rPr>
          <w:lang w:val="en-CA" w:eastAsia="ko-KR"/>
        </w:rPr>
      </w:pPr>
      <w:r w:rsidRPr="00AC2B2B">
        <w:rPr>
          <w:lang w:val="en-CA" w:eastAsia="ko-KR"/>
        </w:rPr>
        <w:t>ls[ x ][ y ] = ( m[ x ][ y ] * levelScale[ qP % 6 ] ) &lt;&lt; ( qP / 6 )</w:t>
      </w:r>
      <w:r w:rsidRPr="00AC2B2B">
        <w:rPr>
          <w:lang w:val="en-CA" w:eastAsia="ko-KR"/>
        </w:rPr>
        <w:tab/>
      </w:r>
      <w:r w:rsidR="001460FB" w:rsidRPr="00AC2B2B">
        <w:rPr>
          <w:lang w:val="en-CA"/>
        </w:rPr>
        <w:t>(</w:t>
      </w:r>
      <w:r w:rsidR="001460FB" w:rsidRPr="00AC2B2B">
        <w:rPr>
          <w:lang w:val="en-CA"/>
        </w:rPr>
        <w:fldChar w:fldCharType="begin" w:fldLock="1"/>
      </w:r>
      <w:r w:rsidR="001460FB" w:rsidRPr="00AC2B2B">
        <w:rPr>
          <w:lang w:val="en-CA"/>
        </w:rPr>
        <w:instrText xml:space="preserve"> STYLEREF 1 \s </w:instrText>
      </w:r>
      <w:r w:rsidR="001460FB" w:rsidRPr="00AC2B2B">
        <w:rPr>
          <w:lang w:val="en-CA"/>
        </w:rPr>
        <w:fldChar w:fldCharType="separate"/>
      </w:r>
      <w:r w:rsidR="00E57AB9" w:rsidRPr="00AC2B2B">
        <w:rPr>
          <w:noProof/>
          <w:lang w:val="en-CA"/>
        </w:rPr>
        <w:t>8</w:t>
      </w:r>
      <w:r w:rsidR="001460FB" w:rsidRPr="00AC2B2B">
        <w:rPr>
          <w:lang w:val="en-CA"/>
        </w:rPr>
        <w:fldChar w:fldCharType="end"/>
      </w:r>
      <w:r w:rsidR="001460FB" w:rsidRPr="00AC2B2B">
        <w:rPr>
          <w:lang w:val="en-CA"/>
        </w:rPr>
        <w:noBreakHyphen/>
      </w:r>
      <w:r w:rsidR="001460FB" w:rsidRPr="00AC2B2B">
        <w:rPr>
          <w:lang w:val="en-CA"/>
        </w:rPr>
        <w:fldChar w:fldCharType="begin" w:fldLock="1"/>
      </w:r>
      <w:r w:rsidR="001460FB" w:rsidRPr="00AC2B2B">
        <w:rPr>
          <w:lang w:val="en-CA"/>
        </w:rPr>
        <w:instrText xml:space="preserve"> SEQ Equation \* ARABIC \s 1 </w:instrText>
      </w:r>
      <w:r w:rsidR="001460FB" w:rsidRPr="00AC2B2B">
        <w:rPr>
          <w:lang w:val="en-CA"/>
        </w:rPr>
        <w:fldChar w:fldCharType="separate"/>
      </w:r>
      <w:r w:rsidR="00E57AB9" w:rsidRPr="00AC2B2B">
        <w:rPr>
          <w:noProof/>
          <w:lang w:val="en-CA"/>
        </w:rPr>
        <w:t>807</w:t>
      </w:r>
      <w:r w:rsidR="001460FB" w:rsidRPr="00AC2B2B">
        <w:rPr>
          <w:lang w:val="en-CA"/>
        </w:rPr>
        <w:fldChar w:fldCharType="end"/>
      </w:r>
      <w:r w:rsidR="001460FB" w:rsidRPr="00AC2B2B">
        <w:rPr>
          <w:lang w:val="en-CA"/>
        </w:rPr>
        <w:t>)</w:t>
      </w:r>
    </w:p>
    <w:p w14:paraId="756648C9" w14:textId="77777777" w:rsidR="007E0426" w:rsidRPr="00AC2B2B" w:rsidRDefault="007E0426" w:rsidP="007E0426">
      <w:pPr>
        <w:numPr>
          <w:ilvl w:val="0"/>
          <w:numId w:val="9"/>
        </w:numPr>
        <w:tabs>
          <w:tab w:val="clear" w:pos="794"/>
          <w:tab w:val="left" w:pos="284"/>
        </w:tabs>
        <w:ind w:left="284" w:hanging="284"/>
        <w:rPr>
          <w:lang w:val="en-CA" w:eastAsia="ko-KR"/>
        </w:rPr>
      </w:pPr>
      <w:r w:rsidRPr="00AC2B2B">
        <w:rPr>
          <w:lang w:val="en-CA" w:eastAsia="ko-KR"/>
        </w:rPr>
        <w:t xml:space="preserve">The value </w:t>
      </w:r>
      <w:r w:rsidRPr="00AC2B2B">
        <w:rPr>
          <w:lang w:val="en-CA"/>
        </w:rPr>
        <w:t>dnc</w:t>
      </w:r>
      <w:r w:rsidRPr="00AC2B2B">
        <w:rPr>
          <w:lang w:val="en-CA" w:eastAsia="ko-KR"/>
        </w:rPr>
        <w:t>[ x ][ y ]</w:t>
      </w:r>
      <w:r w:rsidRPr="00AC2B2B">
        <w:rPr>
          <w:lang w:val="en-CA"/>
        </w:rPr>
        <w:t xml:space="preserve"> </w:t>
      </w:r>
      <w:r w:rsidRPr="00AC2B2B">
        <w:rPr>
          <w:lang w:val="en-CA" w:eastAsia="ko-KR"/>
        </w:rPr>
        <w:t>is derived as follows:</w:t>
      </w:r>
    </w:p>
    <w:p w14:paraId="70033CCE" w14:textId="15E2ECF3" w:rsidR="007E0426" w:rsidRPr="00AC2B2B"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AC2B2B">
        <w:rPr>
          <w:lang w:val="en-CA" w:eastAsia="ko-KR"/>
        </w:rPr>
        <w:t xml:space="preserve">dnc[ x ][ y ] = </w:t>
      </w:r>
      <w:r w:rsidR="00AD5739" w:rsidRPr="00AC2B2B">
        <w:rPr>
          <w:lang w:val="en-CA" w:eastAsia="ko-KR"/>
        </w:rPr>
        <w:tab/>
      </w:r>
      <w:r w:rsidR="00AD5739" w:rsidRPr="00AC2B2B">
        <w:rPr>
          <w:lang w:val="en-CA" w:eastAsia="ko-KR"/>
        </w:rPr>
        <w:tab/>
      </w:r>
      <w:r w:rsidR="00AD5739" w:rsidRPr="00AC2B2B">
        <w:rPr>
          <w:lang w:val="en-CA" w:eastAsia="ko-KR"/>
        </w:rPr>
        <w:tab/>
      </w:r>
      <w:r w:rsidR="00AD5739" w:rsidRPr="00AC2B2B">
        <w:rPr>
          <w:lang w:val="en-CA"/>
        </w:rPr>
        <w:t>(</w:t>
      </w:r>
      <w:r w:rsidR="00AD5739" w:rsidRPr="00AC2B2B">
        <w:rPr>
          <w:lang w:val="en-CA"/>
        </w:rPr>
        <w:fldChar w:fldCharType="begin" w:fldLock="1"/>
      </w:r>
      <w:r w:rsidR="00AD5739" w:rsidRPr="00AC2B2B">
        <w:rPr>
          <w:lang w:val="en-CA"/>
        </w:rPr>
        <w:instrText xml:space="preserve"> STYLEREF 1 \s </w:instrText>
      </w:r>
      <w:r w:rsidR="00AD5739" w:rsidRPr="00AC2B2B">
        <w:rPr>
          <w:lang w:val="en-CA"/>
        </w:rPr>
        <w:fldChar w:fldCharType="separate"/>
      </w:r>
      <w:r w:rsidR="00E57AB9" w:rsidRPr="00AC2B2B">
        <w:rPr>
          <w:noProof/>
          <w:lang w:val="en-CA"/>
        </w:rPr>
        <w:t>8</w:t>
      </w:r>
      <w:r w:rsidR="00AD5739" w:rsidRPr="00AC2B2B">
        <w:rPr>
          <w:lang w:val="en-CA"/>
        </w:rPr>
        <w:fldChar w:fldCharType="end"/>
      </w:r>
      <w:r w:rsidR="00AD5739" w:rsidRPr="00AC2B2B">
        <w:rPr>
          <w:lang w:val="en-CA"/>
        </w:rPr>
        <w:noBreakHyphen/>
      </w:r>
      <w:r w:rsidR="00AD5739" w:rsidRPr="00AC2B2B">
        <w:rPr>
          <w:lang w:val="en-CA"/>
        </w:rPr>
        <w:fldChar w:fldCharType="begin" w:fldLock="1"/>
      </w:r>
      <w:r w:rsidR="00AD5739" w:rsidRPr="00AC2B2B">
        <w:rPr>
          <w:lang w:val="en-CA"/>
        </w:rPr>
        <w:instrText xml:space="preserve"> SEQ Equation \* ARABIC \s 1 </w:instrText>
      </w:r>
      <w:r w:rsidR="00AD5739" w:rsidRPr="00AC2B2B">
        <w:rPr>
          <w:lang w:val="en-CA"/>
        </w:rPr>
        <w:fldChar w:fldCharType="separate"/>
      </w:r>
      <w:r w:rsidR="00E57AB9" w:rsidRPr="00AC2B2B">
        <w:rPr>
          <w:noProof/>
          <w:lang w:val="en-CA"/>
        </w:rPr>
        <w:t>808</w:t>
      </w:r>
      <w:r w:rsidR="00AD5739" w:rsidRPr="00AC2B2B">
        <w:rPr>
          <w:lang w:val="en-CA"/>
        </w:rPr>
        <w:fldChar w:fldCharType="end"/>
      </w:r>
      <w:r w:rsidR="00AD5739" w:rsidRPr="00AC2B2B">
        <w:rPr>
          <w:lang w:val="en-CA"/>
        </w:rPr>
        <w:t>)</w:t>
      </w:r>
      <w:r w:rsidR="00AD5739" w:rsidRPr="00AC2B2B">
        <w:rPr>
          <w:rFonts w:eastAsia="Malgun Gothic"/>
          <w:lang w:val="en-CA" w:eastAsia="ko-KR"/>
        </w:rPr>
        <w:br/>
      </w:r>
      <w:r w:rsidR="00AD5739" w:rsidRPr="00AC2B2B">
        <w:rPr>
          <w:lang w:val="en-CA" w:eastAsia="ko-KR"/>
        </w:rPr>
        <w:tab/>
      </w:r>
      <w:r w:rsidRPr="00AC2B2B">
        <w:rPr>
          <w:lang w:val="en-CA" w:eastAsia="ko-KR"/>
        </w:rPr>
        <w:t>( </w:t>
      </w:r>
      <w:r w:rsidRPr="00AC2B2B">
        <w:rPr>
          <w:lang w:val="en-CA"/>
        </w:rPr>
        <w:t>TransCoeffLevel[ xT</w:t>
      </w:r>
      <w:r w:rsidRPr="00AC2B2B">
        <w:rPr>
          <w:lang w:val="en-CA" w:eastAsia="ko-KR"/>
        </w:rPr>
        <w:t>bY</w:t>
      </w:r>
      <w:r w:rsidRPr="00AC2B2B">
        <w:rPr>
          <w:lang w:val="en-CA"/>
        </w:rPr>
        <w:t> ][ yT</w:t>
      </w:r>
      <w:r w:rsidRPr="00AC2B2B">
        <w:rPr>
          <w:lang w:val="en-CA" w:eastAsia="ko-KR"/>
        </w:rPr>
        <w:t>bY</w:t>
      </w:r>
      <w:r w:rsidRPr="00AC2B2B">
        <w:rPr>
          <w:lang w:val="en-CA"/>
        </w:rPr>
        <w:t> ][ cIdx ]</w:t>
      </w:r>
      <w:r w:rsidRPr="00AC2B2B">
        <w:rPr>
          <w:lang w:val="en-CA" w:eastAsia="ko-KR"/>
        </w:rPr>
        <w:t>[ x ][ y ] * ls[ x ][ y ]</w:t>
      </w:r>
      <w:r w:rsidR="00AD5739" w:rsidRPr="00AC2B2B">
        <w:rPr>
          <w:lang w:val="en-CA" w:eastAsia="ko-KR"/>
        </w:rPr>
        <w:t> * rectNorm</w:t>
      </w:r>
      <w:r w:rsidRPr="00AC2B2B">
        <w:rPr>
          <w:lang w:val="en-CA" w:eastAsia="ko-KR"/>
        </w:rPr>
        <w:t> +bdOffset )  &gt;&gt;  bdShift</w:t>
      </w:r>
    </w:p>
    <w:p w14:paraId="4740995B" w14:textId="77777777" w:rsidR="007E0426" w:rsidRPr="00AC2B2B" w:rsidRDefault="007E0426" w:rsidP="007E0426">
      <w:pPr>
        <w:numPr>
          <w:ilvl w:val="0"/>
          <w:numId w:val="9"/>
        </w:numPr>
        <w:tabs>
          <w:tab w:val="clear" w:pos="794"/>
          <w:tab w:val="left" w:pos="284"/>
        </w:tabs>
        <w:ind w:left="284" w:hanging="284"/>
        <w:rPr>
          <w:lang w:val="en-CA" w:eastAsia="ko-KR"/>
        </w:rPr>
      </w:pPr>
      <w:r w:rsidRPr="00AC2B2B">
        <w:rPr>
          <w:lang w:val="en-CA" w:eastAsia="ko-KR"/>
        </w:rPr>
        <w:t>The scaled transform coefficient d[ x ][ y ]</w:t>
      </w:r>
      <w:r w:rsidRPr="00AC2B2B">
        <w:rPr>
          <w:lang w:val="en-CA"/>
        </w:rPr>
        <w:t xml:space="preserve"> </w:t>
      </w:r>
      <w:r w:rsidRPr="00AC2B2B">
        <w:rPr>
          <w:lang w:val="en-CA" w:eastAsia="ko-KR"/>
        </w:rPr>
        <w:t>is derived as follows:</w:t>
      </w:r>
    </w:p>
    <w:p w14:paraId="14480EE7" w14:textId="58A82B08" w:rsidR="007E0426" w:rsidRPr="00AC2B2B"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AC2B2B">
        <w:rPr>
          <w:lang w:val="en-CA" w:eastAsia="ko-KR"/>
        </w:rPr>
        <w:t>d[ x ][ y ] = Clip3( </w:t>
      </w:r>
      <w:r w:rsidR="00C2281C" w:rsidRPr="00AC2B2B">
        <w:rPr>
          <w:lang w:val="en-CA" w:eastAsia="ko-KR"/>
        </w:rPr>
        <w:t>C</w:t>
      </w:r>
      <w:r w:rsidRPr="00AC2B2B">
        <w:rPr>
          <w:lang w:val="en-CA" w:eastAsia="ko-KR"/>
        </w:rPr>
        <w:t>oeffMin, </w:t>
      </w:r>
      <w:r w:rsidR="00C2281C" w:rsidRPr="00AC2B2B">
        <w:rPr>
          <w:lang w:val="en-CA" w:eastAsia="ko-KR"/>
        </w:rPr>
        <w:t>C</w:t>
      </w:r>
      <w:r w:rsidRPr="00AC2B2B">
        <w:rPr>
          <w:lang w:val="en-CA" w:eastAsia="ko-KR"/>
        </w:rPr>
        <w:t>oeffMax, dnc[ x ][ y ] )</w:t>
      </w:r>
      <w:r w:rsidRPr="00AC2B2B">
        <w:rPr>
          <w:lang w:val="en-CA" w:eastAsia="ko-KR"/>
        </w:rPr>
        <w:tab/>
      </w:r>
      <w:r w:rsidR="001460FB" w:rsidRPr="00AC2B2B">
        <w:rPr>
          <w:lang w:val="en-CA"/>
        </w:rPr>
        <w:t>(</w:t>
      </w:r>
      <w:r w:rsidR="001460FB" w:rsidRPr="00AC2B2B">
        <w:rPr>
          <w:lang w:val="en-CA"/>
        </w:rPr>
        <w:fldChar w:fldCharType="begin" w:fldLock="1"/>
      </w:r>
      <w:r w:rsidR="001460FB" w:rsidRPr="00AC2B2B">
        <w:rPr>
          <w:lang w:val="en-CA"/>
        </w:rPr>
        <w:instrText xml:space="preserve"> STYLEREF 1 \s </w:instrText>
      </w:r>
      <w:r w:rsidR="001460FB" w:rsidRPr="00AC2B2B">
        <w:rPr>
          <w:lang w:val="en-CA"/>
        </w:rPr>
        <w:fldChar w:fldCharType="separate"/>
      </w:r>
      <w:r w:rsidR="00E57AB9" w:rsidRPr="00AC2B2B">
        <w:rPr>
          <w:noProof/>
          <w:lang w:val="en-CA"/>
        </w:rPr>
        <w:t>8</w:t>
      </w:r>
      <w:r w:rsidR="001460FB" w:rsidRPr="00AC2B2B">
        <w:rPr>
          <w:lang w:val="en-CA"/>
        </w:rPr>
        <w:fldChar w:fldCharType="end"/>
      </w:r>
      <w:r w:rsidR="001460FB" w:rsidRPr="00AC2B2B">
        <w:rPr>
          <w:lang w:val="en-CA"/>
        </w:rPr>
        <w:noBreakHyphen/>
      </w:r>
      <w:r w:rsidR="001460FB" w:rsidRPr="00AC2B2B">
        <w:rPr>
          <w:lang w:val="en-CA"/>
        </w:rPr>
        <w:fldChar w:fldCharType="begin" w:fldLock="1"/>
      </w:r>
      <w:r w:rsidR="001460FB" w:rsidRPr="00AC2B2B">
        <w:rPr>
          <w:lang w:val="en-CA"/>
        </w:rPr>
        <w:instrText xml:space="preserve"> SEQ Equation \* ARABIC \s 1 </w:instrText>
      </w:r>
      <w:r w:rsidR="001460FB" w:rsidRPr="00AC2B2B">
        <w:rPr>
          <w:lang w:val="en-CA"/>
        </w:rPr>
        <w:fldChar w:fldCharType="separate"/>
      </w:r>
      <w:r w:rsidR="00E57AB9" w:rsidRPr="00AC2B2B">
        <w:rPr>
          <w:noProof/>
          <w:lang w:val="en-CA"/>
        </w:rPr>
        <w:t>809</w:t>
      </w:r>
      <w:r w:rsidR="001460FB" w:rsidRPr="00AC2B2B">
        <w:rPr>
          <w:lang w:val="en-CA"/>
        </w:rPr>
        <w:fldChar w:fldCharType="end"/>
      </w:r>
      <w:r w:rsidR="001460FB" w:rsidRPr="00AC2B2B">
        <w:rPr>
          <w:lang w:val="en-CA"/>
        </w:rPr>
        <w:t>)</w:t>
      </w:r>
    </w:p>
    <w:p w14:paraId="2B707B67" w14:textId="77777777" w:rsidR="00660FC7" w:rsidRPr="00AC2B2B" w:rsidRDefault="00660FC7" w:rsidP="00660FC7">
      <w:pPr>
        <w:pStyle w:val="30"/>
        <w:rPr>
          <w:lang w:val="en-CA"/>
        </w:rPr>
      </w:pPr>
      <w:bookmarkStart w:id="2888" w:name="_Ref522119035"/>
      <w:bookmarkStart w:id="2889" w:name="_Toc533101959"/>
      <w:bookmarkStart w:id="2890" w:name="_Ref521609060"/>
      <w:r w:rsidRPr="00AC2B2B">
        <w:rPr>
          <w:lang w:val="en-CA"/>
        </w:rPr>
        <w:t>Transformation process for scaled transform coefficients</w:t>
      </w:r>
      <w:bookmarkEnd w:id="2888"/>
      <w:bookmarkEnd w:id="2889"/>
    </w:p>
    <w:p w14:paraId="153ADCD6" w14:textId="77777777" w:rsidR="00660FC7" w:rsidRPr="00AC2B2B" w:rsidRDefault="00660FC7" w:rsidP="00660FC7">
      <w:pPr>
        <w:pStyle w:val="40"/>
        <w:rPr>
          <w:lang w:val="en-CA" w:eastAsia="ko-KR"/>
        </w:rPr>
      </w:pPr>
      <w:bookmarkStart w:id="2891" w:name="_Ref522130276"/>
      <w:r w:rsidRPr="00AC2B2B">
        <w:rPr>
          <w:lang w:val="en-CA" w:eastAsia="ko-KR"/>
        </w:rPr>
        <w:t>General</w:t>
      </w:r>
      <w:bookmarkEnd w:id="2891"/>
    </w:p>
    <w:p w14:paraId="0E36BCFC" w14:textId="77777777" w:rsidR="00660FC7" w:rsidRPr="00AC2B2B" w:rsidRDefault="00660FC7" w:rsidP="00660FC7">
      <w:pPr>
        <w:rPr>
          <w:lang w:val="en-CA" w:eastAsia="ko-KR"/>
        </w:rPr>
      </w:pPr>
      <w:r w:rsidRPr="00AC2B2B">
        <w:rPr>
          <w:lang w:val="en-CA" w:eastAsia="ko-KR"/>
        </w:rPr>
        <w:t>Inputs to this process are:</w:t>
      </w:r>
    </w:p>
    <w:p w14:paraId="64FCCEB6" w14:textId="77777777" w:rsidR="00660FC7" w:rsidRPr="00AC2B2B" w:rsidRDefault="00660FC7" w:rsidP="00660FC7">
      <w:pPr>
        <w:numPr>
          <w:ilvl w:val="0"/>
          <w:numId w:val="9"/>
        </w:numPr>
        <w:tabs>
          <w:tab w:val="clear" w:pos="794"/>
          <w:tab w:val="left" w:pos="400"/>
        </w:tabs>
        <w:rPr>
          <w:lang w:val="en-CA"/>
        </w:rPr>
      </w:pPr>
      <w:r w:rsidRPr="00AC2B2B">
        <w:rPr>
          <w:lang w:val="en-CA"/>
        </w:rPr>
        <w:t>a luma location ( xTbY, yTbY ) specifying the top-left sample of the current luma transform block relative to the top</w:t>
      </w:r>
      <w:r w:rsidRPr="00AC2B2B">
        <w:rPr>
          <w:lang w:val="en-CA"/>
        </w:rPr>
        <w:noBreakHyphen/>
        <w:t>left luma sample of the current picture,</w:t>
      </w:r>
    </w:p>
    <w:p w14:paraId="5192FAAD" w14:textId="77777777" w:rsidR="00660FC7" w:rsidRPr="00AC2B2B" w:rsidRDefault="00660FC7" w:rsidP="00660FC7">
      <w:pPr>
        <w:numPr>
          <w:ilvl w:val="0"/>
          <w:numId w:val="9"/>
        </w:numPr>
        <w:tabs>
          <w:tab w:val="clear" w:pos="794"/>
          <w:tab w:val="left" w:pos="400"/>
        </w:tabs>
        <w:rPr>
          <w:lang w:val="en-CA"/>
        </w:rPr>
      </w:pPr>
      <w:r w:rsidRPr="00AC2B2B">
        <w:rPr>
          <w:lang w:val="en-CA"/>
        </w:rPr>
        <w:t>a variable nTbW specifying the width of the current transform block,</w:t>
      </w:r>
    </w:p>
    <w:p w14:paraId="0EA7A188" w14:textId="77777777" w:rsidR="00660FC7" w:rsidRPr="00AC2B2B" w:rsidRDefault="00660FC7" w:rsidP="00660FC7">
      <w:pPr>
        <w:numPr>
          <w:ilvl w:val="0"/>
          <w:numId w:val="9"/>
        </w:numPr>
        <w:tabs>
          <w:tab w:val="clear" w:pos="794"/>
          <w:tab w:val="left" w:pos="400"/>
        </w:tabs>
        <w:rPr>
          <w:lang w:val="en-CA"/>
        </w:rPr>
      </w:pPr>
      <w:r w:rsidRPr="00AC2B2B">
        <w:rPr>
          <w:lang w:val="en-CA"/>
        </w:rPr>
        <w:t>a variable nTbH specifying the height of the current transform block,</w:t>
      </w:r>
    </w:p>
    <w:p w14:paraId="4FEC9A59" w14:textId="77777777" w:rsidR="00660FC7" w:rsidRPr="00AC2B2B" w:rsidRDefault="00660FC7" w:rsidP="00660FC7">
      <w:pPr>
        <w:numPr>
          <w:ilvl w:val="0"/>
          <w:numId w:val="9"/>
        </w:numPr>
        <w:tabs>
          <w:tab w:val="clear" w:pos="794"/>
          <w:tab w:val="left" w:pos="400"/>
        </w:tabs>
        <w:rPr>
          <w:lang w:val="en-CA"/>
        </w:rPr>
      </w:pPr>
      <w:r w:rsidRPr="00AC2B2B">
        <w:rPr>
          <w:lang w:val="en-CA"/>
        </w:rPr>
        <w:t>a variable cIdx specifying the colour component of the current block,</w:t>
      </w:r>
    </w:p>
    <w:p w14:paraId="42EA2E29" w14:textId="77777777" w:rsidR="00660FC7" w:rsidRPr="00AC2B2B" w:rsidRDefault="00660FC7" w:rsidP="00660FC7">
      <w:pPr>
        <w:numPr>
          <w:ilvl w:val="0"/>
          <w:numId w:val="9"/>
        </w:numPr>
        <w:tabs>
          <w:tab w:val="clear" w:pos="794"/>
          <w:tab w:val="left" w:pos="400"/>
        </w:tabs>
        <w:rPr>
          <w:lang w:val="en-CA"/>
        </w:rPr>
      </w:pPr>
      <w:r w:rsidRPr="00AC2B2B">
        <w:rPr>
          <w:lang w:val="en-CA"/>
        </w:rPr>
        <w:t>an (nTbW)x(nTbH) array d</w:t>
      </w:r>
      <w:r w:rsidRPr="00AC2B2B">
        <w:rPr>
          <w:lang w:val="en-CA" w:eastAsia="ko-KR"/>
        </w:rPr>
        <w:t>[ x ][ y ]</w:t>
      </w:r>
      <w:r w:rsidRPr="00AC2B2B">
        <w:rPr>
          <w:lang w:val="en-CA"/>
        </w:rPr>
        <w:t xml:space="preserve"> of scaled transform coefficients with </w:t>
      </w:r>
      <w:r w:rsidRPr="00AC2B2B">
        <w:rPr>
          <w:lang w:val="en-CA" w:eastAsia="ko-KR"/>
        </w:rPr>
        <w:t>x = 0..nTbW − 1, y = 0..nTbH − 1</w:t>
      </w:r>
      <w:r w:rsidRPr="00AC2B2B">
        <w:rPr>
          <w:lang w:val="en-CA"/>
        </w:rPr>
        <w:t>.</w:t>
      </w:r>
    </w:p>
    <w:p w14:paraId="2CF9AEF7" w14:textId="77777777" w:rsidR="00660FC7" w:rsidRPr="00AC2B2B" w:rsidRDefault="00660FC7" w:rsidP="00660FC7">
      <w:pPr>
        <w:rPr>
          <w:lang w:val="en-CA" w:eastAsia="ko-KR"/>
        </w:rPr>
      </w:pPr>
      <w:r w:rsidRPr="00AC2B2B">
        <w:rPr>
          <w:lang w:val="en-CA" w:eastAsia="ko-KR"/>
        </w:rPr>
        <w:t>Output of this process is the (nTbW)x(nTbH) array r[ x ][ y ] of residual samples with x = 0..nTbW − 1, y = 0..nTbH − 1.</w:t>
      </w:r>
    </w:p>
    <w:p w14:paraId="01BA0BEE" w14:textId="68328812" w:rsidR="00660FC7" w:rsidRPr="00AC2B2B" w:rsidRDefault="00660FC7" w:rsidP="00660FC7">
      <w:pPr>
        <w:rPr>
          <w:lang w:val="en-CA" w:eastAsia="ko-KR"/>
        </w:rPr>
      </w:pPr>
      <w:r w:rsidRPr="00AC2B2B">
        <w:rPr>
          <w:lang w:val="en-CA" w:eastAsia="ko-KR"/>
        </w:rPr>
        <w:t xml:space="preserve">The variable trTypeHor specifying the horizontal transform kernel and the variable trTypeVer specifying the vertical transform kernel are derived in </w:t>
      </w:r>
      <w:r w:rsidRPr="00AC2B2B">
        <w:rPr>
          <w:lang w:val="en-CA" w:eastAsia="ko-KR"/>
        </w:rPr>
        <w:fldChar w:fldCharType="begin" w:fldLock="1"/>
      </w:r>
      <w:r w:rsidRPr="00AC2B2B">
        <w:rPr>
          <w:lang w:val="en-CA" w:eastAsia="ko-KR"/>
        </w:rPr>
        <w:instrText xml:space="preserve"> REF _Ref522136682 \h </w:instrText>
      </w:r>
      <w:r w:rsidRPr="00AC2B2B">
        <w:rPr>
          <w:lang w:val="en-CA" w:eastAsia="ko-KR"/>
        </w:rPr>
      </w:r>
      <w:r w:rsidR="00AC2B2B" w:rsidRPr="00AC2B2B">
        <w:rPr>
          <w:lang w:val="en-CA" w:eastAsia="ko-KR"/>
        </w:rPr>
        <w:instrText xml:space="preserve"> \* MERGEFORMAT </w:instrText>
      </w:r>
      <w:r w:rsidRPr="00AC2B2B">
        <w:rPr>
          <w:lang w:val="en-CA" w:eastAsia="ko-KR"/>
        </w:rPr>
        <w:fldChar w:fldCharType="separate"/>
      </w:r>
      <w:r w:rsidR="00E57AB9" w:rsidRPr="00AC2B2B">
        <w:rPr>
          <w:lang w:val="en-CA"/>
        </w:rPr>
        <w:t xml:space="preserve">Table </w:t>
      </w:r>
      <w:r w:rsidR="00E57AB9" w:rsidRPr="00AC2B2B">
        <w:rPr>
          <w:noProof/>
          <w:lang w:val="en-CA"/>
        </w:rPr>
        <w:t>8</w:t>
      </w:r>
      <w:r w:rsidR="00E57AB9" w:rsidRPr="00AC2B2B">
        <w:rPr>
          <w:lang w:val="en-CA"/>
        </w:rPr>
        <w:noBreakHyphen/>
      </w:r>
      <w:r w:rsidR="00E57AB9" w:rsidRPr="00AC2B2B">
        <w:rPr>
          <w:noProof/>
          <w:lang w:val="en-CA"/>
        </w:rPr>
        <w:t>16</w:t>
      </w:r>
      <w:r w:rsidRPr="00AC2B2B">
        <w:rPr>
          <w:lang w:val="en-CA" w:eastAsia="ko-KR"/>
        </w:rPr>
        <w:fldChar w:fldCharType="end"/>
      </w:r>
      <w:r w:rsidRPr="00AC2B2B">
        <w:rPr>
          <w:lang w:val="en-CA" w:eastAsia="ko-KR"/>
        </w:rPr>
        <w:t xml:space="preserve"> depending on mts_idx[ </w:t>
      </w:r>
      <w:r w:rsidR="00433F45" w:rsidRPr="00AC2B2B">
        <w:rPr>
          <w:lang w:val="en-CA"/>
        </w:rPr>
        <w:t>xTbY</w:t>
      </w:r>
      <w:r w:rsidRPr="00AC2B2B">
        <w:rPr>
          <w:lang w:val="en-CA" w:eastAsia="ko-KR"/>
        </w:rPr>
        <w:t> ][ </w:t>
      </w:r>
      <w:r w:rsidR="00433F45" w:rsidRPr="00AC2B2B">
        <w:rPr>
          <w:lang w:val="en-CA"/>
        </w:rPr>
        <w:t>yTbY</w:t>
      </w:r>
      <w:r w:rsidRPr="00AC2B2B">
        <w:rPr>
          <w:lang w:val="en-CA" w:eastAsia="ko-KR"/>
        </w:rPr>
        <w:t> ]</w:t>
      </w:r>
      <w:r w:rsidR="00741501" w:rsidRPr="00AC2B2B">
        <w:rPr>
          <w:lang w:val="en-CA" w:eastAsia="zh-CN"/>
        </w:rPr>
        <w:t>[ cIdx </w:t>
      </w:r>
      <w:r w:rsidRPr="00AC2B2B">
        <w:rPr>
          <w:lang w:val="en-CA" w:eastAsia="ko-KR"/>
        </w:rPr>
        <w:t>].</w:t>
      </w:r>
    </w:p>
    <w:p w14:paraId="52A051FF" w14:textId="742BCA53" w:rsidR="0095395C" w:rsidRPr="00AC2B2B" w:rsidRDefault="0095395C" w:rsidP="0095395C">
      <w:pPr>
        <w:rPr>
          <w:lang w:val="en-CA" w:eastAsia="ko-KR"/>
        </w:rPr>
      </w:pPr>
      <w:bookmarkStart w:id="2892" w:name="_Ref522130363"/>
      <w:r w:rsidRPr="00AC2B2B">
        <w:rPr>
          <w:lang w:val="en-CA" w:eastAsia="ko-KR"/>
        </w:rPr>
        <w:lastRenderedPageBreak/>
        <w:t>The variables nonZeroW and nonZeroH are derived as follows:</w:t>
      </w:r>
    </w:p>
    <w:p w14:paraId="6B768292" w14:textId="39F33160" w:rsidR="0095395C" w:rsidRPr="00AC2B2B" w:rsidRDefault="0095395C" w:rsidP="0095395C">
      <w:pPr>
        <w:pStyle w:val="Equation"/>
        <w:tabs>
          <w:tab w:val="clear" w:pos="794"/>
          <w:tab w:val="clear" w:pos="1588"/>
          <w:tab w:val="clear" w:pos="4849"/>
          <w:tab w:val="left" w:pos="851"/>
          <w:tab w:val="left" w:pos="1134"/>
          <w:tab w:val="left" w:pos="1418"/>
          <w:tab w:val="left" w:pos="3600"/>
        </w:tabs>
        <w:ind w:left="562"/>
        <w:rPr>
          <w:lang w:val="en-CA" w:eastAsia="ko-KR"/>
        </w:rPr>
      </w:pPr>
      <w:r w:rsidRPr="00AC2B2B">
        <w:rPr>
          <w:lang w:val="en-CA" w:eastAsia="ko-KR"/>
        </w:rPr>
        <w:t>nonZeroW = Min( nTbW, 32 )</w:t>
      </w:r>
      <w:r w:rsidRPr="00AC2B2B">
        <w:rPr>
          <w:lang w:val="en-CA" w:eastAsia="ko-KR"/>
        </w:rPr>
        <w:tab/>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810</w:t>
      </w:r>
      <w:r w:rsidRPr="00AC2B2B">
        <w:rPr>
          <w:lang w:val="en-CA"/>
        </w:rPr>
        <w:fldChar w:fldCharType="end"/>
      </w:r>
      <w:r w:rsidRPr="00AC2B2B">
        <w:rPr>
          <w:lang w:val="en-CA"/>
        </w:rPr>
        <w:t>)</w:t>
      </w:r>
    </w:p>
    <w:p w14:paraId="28A9B86D" w14:textId="7587D79C" w:rsidR="00445080" w:rsidRPr="00AC2B2B" w:rsidRDefault="00445080" w:rsidP="00445080">
      <w:pPr>
        <w:pStyle w:val="Equation"/>
        <w:tabs>
          <w:tab w:val="clear" w:pos="794"/>
          <w:tab w:val="clear" w:pos="1588"/>
          <w:tab w:val="clear" w:pos="4849"/>
          <w:tab w:val="left" w:pos="851"/>
          <w:tab w:val="left" w:pos="1134"/>
          <w:tab w:val="left" w:pos="1418"/>
          <w:tab w:val="left" w:pos="3600"/>
        </w:tabs>
        <w:ind w:left="562"/>
        <w:rPr>
          <w:lang w:val="en-CA" w:eastAsia="ko-KR"/>
        </w:rPr>
      </w:pPr>
      <w:r w:rsidRPr="00AC2B2B">
        <w:rPr>
          <w:lang w:val="en-CA" w:eastAsia="ko-KR"/>
        </w:rPr>
        <w:t>nonZeroH = Min( nTbH, 32 )</w:t>
      </w:r>
      <w:r w:rsidRPr="00AC2B2B">
        <w:rPr>
          <w:lang w:val="en-CA" w:eastAsia="ko-KR"/>
        </w:rPr>
        <w:tab/>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811</w:t>
      </w:r>
      <w:r w:rsidRPr="00AC2B2B">
        <w:rPr>
          <w:lang w:val="en-CA"/>
        </w:rPr>
        <w:fldChar w:fldCharType="end"/>
      </w:r>
      <w:r w:rsidRPr="00AC2B2B">
        <w:rPr>
          <w:lang w:val="en-CA"/>
        </w:rPr>
        <w:t>)</w:t>
      </w:r>
    </w:p>
    <w:p w14:paraId="596866E7" w14:textId="77777777" w:rsidR="00660FC7" w:rsidRPr="00AC2B2B" w:rsidRDefault="00660FC7" w:rsidP="00660FC7">
      <w:pPr>
        <w:rPr>
          <w:lang w:val="en-CA" w:eastAsia="ko-KR"/>
        </w:rPr>
      </w:pPr>
      <w:r w:rsidRPr="00AC2B2B">
        <w:rPr>
          <w:lang w:val="en-CA" w:eastAsia="ko-KR"/>
        </w:rPr>
        <w:t>The (nTbW)x(nTbH) array r of residual samples is derived as follows:</w:t>
      </w:r>
    </w:p>
    <w:p w14:paraId="154083AA" w14:textId="759B035C" w:rsidR="00660FC7" w:rsidRPr="00AC2B2B"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AC2B2B">
        <w:rPr>
          <w:lang w:val="en-CA" w:eastAsia="ko-KR"/>
        </w:rPr>
        <w:t>Each (vertical) column of scaled transform coefficients d[ x ][ y ] with x = 0..</w:t>
      </w:r>
      <w:r w:rsidR="009A6B45" w:rsidRPr="00AC2B2B">
        <w:rPr>
          <w:lang w:val="en-CA" w:eastAsia="ko-KR"/>
        </w:rPr>
        <w:t>nonZeroW </w:t>
      </w:r>
      <w:r w:rsidRPr="00AC2B2B">
        <w:rPr>
          <w:lang w:val="en-CA" w:eastAsia="ko-KR"/>
        </w:rPr>
        <w:t>− 1, y = 0..</w:t>
      </w:r>
      <w:r w:rsidR="009A6B45" w:rsidRPr="00AC2B2B">
        <w:rPr>
          <w:lang w:val="en-CA" w:eastAsia="ko-KR"/>
        </w:rPr>
        <w:t>nonZeroH</w:t>
      </w:r>
      <w:r w:rsidRPr="00AC2B2B">
        <w:rPr>
          <w:lang w:val="en-CA" w:eastAsia="ko-KR"/>
        </w:rPr>
        <w:t> − 1 is transformed to e[ x ][ y ] with x = 0..</w:t>
      </w:r>
      <w:r w:rsidR="00636920" w:rsidRPr="00AC2B2B">
        <w:rPr>
          <w:lang w:val="en-CA" w:eastAsia="ko-KR"/>
        </w:rPr>
        <w:t>nonZeroW</w:t>
      </w:r>
      <w:r w:rsidRPr="00AC2B2B">
        <w:rPr>
          <w:lang w:val="en-CA" w:eastAsia="ko-KR"/>
        </w:rPr>
        <w:t> − 1, y = 0..nTbH − 1 by invoking the one-dimensional transformation process as specified in clause </w:t>
      </w:r>
      <w:r w:rsidRPr="00AC2B2B">
        <w:rPr>
          <w:lang w:val="en-CA" w:eastAsia="ko-KR"/>
        </w:rPr>
        <w:fldChar w:fldCharType="begin" w:fldLock="1"/>
      </w:r>
      <w:r w:rsidRPr="00AC2B2B">
        <w:rPr>
          <w:lang w:val="en-CA" w:eastAsia="ko-KR"/>
        </w:rPr>
        <w:instrText xml:space="preserve"> REF _Ref522122832 \r \h </w:instrText>
      </w:r>
      <w:r w:rsidRPr="00AC2B2B">
        <w:rPr>
          <w:lang w:val="en-CA" w:eastAsia="ko-KR"/>
        </w:rPr>
      </w:r>
      <w:r w:rsidR="00AC2B2B" w:rsidRPr="00AC2B2B">
        <w:rPr>
          <w:lang w:val="en-CA" w:eastAsia="ko-KR"/>
        </w:rPr>
        <w:instrText xml:space="preserve"> \* MERGEFORMAT </w:instrText>
      </w:r>
      <w:r w:rsidRPr="00AC2B2B">
        <w:rPr>
          <w:lang w:val="en-CA" w:eastAsia="ko-KR"/>
        </w:rPr>
        <w:fldChar w:fldCharType="separate"/>
      </w:r>
      <w:r w:rsidR="00E57AB9" w:rsidRPr="00AC2B2B">
        <w:rPr>
          <w:lang w:val="en-CA" w:eastAsia="ko-KR"/>
        </w:rPr>
        <w:t>8.4.4.2</w:t>
      </w:r>
      <w:r w:rsidRPr="00AC2B2B">
        <w:rPr>
          <w:lang w:val="en-CA" w:eastAsia="ko-KR"/>
        </w:rPr>
        <w:fldChar w:fldCharType="end"/>
      </w:r>
      <w:r w:rsidRPr="00AC2B2B">
        <w:rPr>
          <w:lang w:val="en-CA" w:eastAsia="ko-KR"/>
        </w:rPr>
        <w:t xml:space="preserve"> for each column x = 0..</w:t>
      </w:r>
      <w:r w:rsidR="009A6B45" w:rsidRPr="00AC2B2B">
        <w:rPr>
          <w:lang w:val="en-CA" w:eastAsia="ko-KR"/>
        </w:rPr>
        <w:t>nonZeroW</w:t>
      </w:r>
      <w:r w:rsidRPr="00AC2B2B">
        <w:rPr>
          <w:lang w:val="en-CA" w:eastAsia="ko-KR"/>
        </w:rPr>
        <w:t xml:space="preserve"> − 1 with the height of the transform block nTbH, </w:t>
      </w:r>
      <w:r w:rsidR="009A6B45" w:rsidRPr="00AC2B2B">
        <w:rPr>
          <w:lang w:val="en-CA" w:eastAsia="ko-KR"/>
        </w:rPr>
        <w:t xml:space="preserve">the non-zero height of the scaled transform coefficients nonZeroH, </w:t>
      </w:r>
      <w:r w:rsidRPr="00AC2B2B">
        <w:rPr>
          <w:lang w:val="en-CA" w:eastAsia="ko-KR"/>
        </w:rPr>
        <w:t>the list d[ x ][ y ] with y = 0..</w:t>
      </w:r>
      <w:r w:rsidR="009A6B45" w:rsidRPr="00AC2B2B">
        <w:rPr>
          <w:lang w:val="en-CA" w:eastAsia="ko-KR"/>
        </w:rPr>
        <w:t>nonZeroH</w:t>
      </w:r>
      <w:r w:rsidRPr="00AC2B2B">
        <w:rPr>
          <w:lang w:val="en-CA" w:eastAsia="ko-KR"/>
        </w:rPr>
        <w:t> − 1 and the transform type variable trType set equal to trTypeVer as inputs, and the output is the list e[ x ][ y ] with y = 0..nTbH − 1.</w:t>
      </w:r>
    </w:p>
    <w:p w14:paraId="6707CFC5" w14:textId="0D3A3BCD" w:rsidR="00660FC7" w:rsidRPr="00AC2B2B"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AC2B2B">
        <w:rPr>
          <w:lang w:val="en-CA" w:eastAsia="ko-KR"/>
        </w:rPr>
        <w:t>The intermediate sample values g[ x ][ y ] with x = 0..</w:t>
      </w:r>
      <w:r w:rsidR="00636920" w:rsidRPr="00AC2B2B">
        <w:rPr>
          <w:lang w:val="en-CA" w:eastAsia="ko-KR"/>
        </w:rPr>
        <w:t>nonZeroW</w:t>
      </w:r>
      <w:r w:rsidRPr="00AC2B2B">
        <w:rPr>
          <w:lang w:val="en-CA" w:eastAsia="ko-KR"/>
        </w:rPr>
        <w:t> − 1, y = 0..nTbH − 1 are derived as follows:</w:t>
      </w:r>
    </w:p>
    <w:p w14:paraId="31BAAF8E" w14:textId="2F033489" w:rsidR="00660FC7" w:rsidRPr="00AC2B2B"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AC2B2B">
        <w:rPr>
          <w:lang w:val="en-CA" w:eastAsia="ko-KR"/>
        </w:rPr>
        <w:t xml:space="preserve">g[ x ][ y ] = Clip3( CoeffMin, CoeffMax, ( e[ x ][ y ] + </w:t>
      </w:r>
      <w:r w:rsidR="00C01734" w:rsidRPr="00AC2B2B">
        <w:rPr>
          <w:lang w:val="en-CA" w:eastAsia="ko-KR"/>
        </w:rPr>
        <w:t xml:space="preserve">64 </w:t>
      </w:r>
      <w:r w:rsidRPr="00AC2B2B">
        <w:rPr>
          <w:lang w:val="en-CA" w:eastAsia="ko-KR"/>
        </w:rPr>
        <w:t xml:space="preserve">)  &gt;&gt;  </w:t>
      </w:r>
      <w:r w:rsidR="00C01734" w:rsidRPr="00AC2B2B">
        <w:rPr>
          <w:lang w:val="en-CA" w:eastAsia="ko-KR"/>
        </w:rPr>
        <w:t xml:space="preserve">7 </w:t>
      </w:r>
      <w:r w:rsidRPr="00AC2B2B">
        <w:rPr>
          <w:lang w:val="en-CA" w:eastAsia="ko-KR"/>
        </w:rPr>
        <w:t>)</w:t>
      </w:r>
      <w:r w:rsidRPr="00AC2B2B">
        <w:rPr>
          <w:lang w:val="en-CA" w:eastAsia="ko-KR"/>
        </w:rPr>
        <w:tab/>
      </w:r>
      <w:r w:rsidR="001460FB" w:rsidRPr="00AC2B2B">
        <w:rPr>
          <w:lang w:val="en-CA"/>
        </w:rPr>
        <w:t>(</w:t>
      </w:r>
      <w:r w:rsidR="001460FB" w:rsidRPr="00AC2B2B">
        <w:rPr>
          <w:lang w:val="en-CA"/>
        </w:rPr>
        <w:fldChar w:fldCharType="begin" w:fldLock="1"/>
      </w:r>
      <w:r w:rsidR="001460FB" w:rsidRPr="00AC2B2B">
        <w:rPr>
          <w:lang w:val="en-CA"/>
        </w:rPr>
        <w:instrText xml:space="preserve"> STYLEREF 1 \s </w:instrText>
      </w:r>
      <w:r w:rsidR="001460FB" w:rsidRPr="00AC2B2B">
        <w:rPr>
          <w:lang w:val="en-CA"/>
        </w:rPr>
        <w:fldChar w:fldCharType="separate"/>
      </w:r>
      <w:r w:rsidR="00E57AB9" w:rsidRPr="00AC2B2B">
        <w:rPr>
          <w:noProof/>
          <w:lang w:val="en-CA"/>
        </w:rPr>
        <w:t>8</w:t>
      </w:r>
      <w:r w:rsidR="001460FB" w:rsidRPr="00AC2B2B">
        <w:rPr>
          <w:lang w:val="en-CA"/>
        </w:rPr>
        <w:fldChar w:fldCharType="end"/>
      </w:r>
      <w:r w:rsidR="001460FB" w:rsidRPr="00AC2B2B">
        <w:rPr>
          <w:lang w:val="en-CA"/>
        </w:rPr>
        <w:noBreakHyphen/>
      </w:r>
      <w:r w:rsidR="001460FB" w:rsidRPr="00AC2B2B">
        <w:rPr>
          <w:lang w:val="en-CA"/>
        </w:rPr>
        <w:fldChar w:fldCharType="begin" w:fldLock="1"/>
      </w:r>
      <w:r w:rsidR="001460FB" w:rsidRPr="00AC2B2B">
        <w:rPr>
          <w:lang w:val="en-CA"/>
        </w:rPr>
        <w:instrText xml:space="preserve"> SEQ Equation \* ARABIC \s 1 </w:instrText>
      </w:r>
      <w:r w:rsidR="001460FB" w:rsidRPr="00AC2B2B">
        <w:rPr>
          <w:lang w:val="en-CA"/>
        </w:rPr>
        <w:fldChar w:fldCharType="separate"/>
      </w:r>
      <w:r w:rsidR="00E57AB9" w:rsidRPr="00AC2B2B">
        <w:rPr>
          <w:noProof/>
          <w:lang w:val="en-CA"/>
        </w:rPr>
        <w:t>812</w:t>
      </w:r>
      <w:r w:rsidR="001460FB" w:rsidRPr="00AC2B2B">
        <w:rPr>
          <w:lang w:val="en-CA"/>
        </w:rPr>
        <w:fldChar w:fldCharType="end"/>
      </w:r>
      <w:r w:rsidR="001460FB" w:rsidRPr="00AC2B2B">
        <w:rPr>
          <w:lang w:val="en-CA"/>
        </w:rPr>
        <w:t>)</w:t>
      </w:r>
    </w:p>
    <w:p w14:paraId="61ED9F25" w14:textId="56DCE50B" w:rsidR="00660FC7" w:rsidRPr="00AC2B2B"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AC2B2B">
        <w:rPr>
          <w:lang w:val="en-CA" w:eastAsia="ko-KR"/>
        </w:rPr>
        <w:t>Each (horizontal) row of the resulting array g[ x ][ y ] with x = 0..</w:t>
      </w:r>
      <w:r w:rsidR="008700BE" w:rsidRPr="00AC2B2B">
        <w:rPr>
          <w:lang w:val="en-CA" w:eastAsia="ko-KR"/>
        </w:rPr>
        <w:t>nonZeroW</w:t>
      </w:r>
      <w:r w:rsidRPr="00AC2B2B">
        <w:rPr>
          <w:lang w:val="en-CA" w:eastAsia="ko-KR"/>
        </w:rPr>
        <w:t> − 1, y = 0..nTbH − 1 is transformed to r[ x ][ y ] with x = 0..nTbW − 1, y = 0..nTbH − 1 by invoking the one-dimensional transformation process as specified in clause </w:t>
      </w:r>
      <w:r w:rsidRPr="00AC2B2B">
        <w:rPr>
          <w:lang w:val="en-CA" w:eastAsia="ko-KR"/>
        </w:rPr>
        <w:fldChar w:fldCharType="begin" w:fldLock="1"/>
      </w:r>
      <w:r w:rsidRPr="00AC2B2B">
        <w:rPr>
          <w:lang w:val="en-CA" w:eastAsia="ko-KR"/>
        </w:rPr>
        <w:instrText xml:space="preserve"> REF _Ref522122832 \r \h </w:instrText>
      </w:r>
      <w:r w:rsidRPr="00AC2B2B">
        <w:rPr>
          <w:lang w:val="en-CA" w:eastAsia="ko-KR"/>
        </w:rPr>
      </w:r>
      <w:r w:rsidR="00AC2B2B" w:rsidRPr="00AC2B2B">
        <w:rPr>
          <w:lang w:val="en-CA" w:eastAsia="ko-KR"/>
        </w:rPr>
        <w:instrText xml:space="preserve"> \* MERGEFORMAT </w:instrText>
      </w:r>
      <w:r w:rsidRPr="00AC2B2B">
        <w:rPr>
          <w:lang w:val="en-CA" w:eastAsia="ko-KR"/>
        </w:rPr>
        <w:fldChar w:fldCharType="separate"/>
      </w:r>
      <w:r w:rsidR="00E57AB9" w:rsidRPr="00AC2B2B">
        <w:rPr>
          <w:lang w:val="en-CA" w:eastAsia="ko-KR"/>
        </w:rPr>
        <w:t>8.4.4.2</w:t>
      </w:r>
      <w:r w:rsidRPr="00AC2B2B">
        <w:rPr>
          <w:lang w:val="en-CA" w:eastAsia="ko-KR"/>
        </w:rPr>
        <w:fldChar w:fldCharType="end"/>
      </w:r>
      <w:r w:rsidRPr="00AC2B2B">
        <w:rPr>
          <w:lang w:val="en-CA" w:eastAsia="ko-KR"/>
        </w:rPr>
        <w:t xml:space="preserve"> for each row y = 0..nTbH − 1 with the width of the transform block nTbW, </w:t>
      </w:r>
      <w:r w:rsidR="00414541" w:rsidRPr="00AC2B2B">
        <w:rPr>
          <w:lang w:val="en-CA" w:eastAsia="ko-KR"/>
        </w:rPr>
        <w:t xml:space="preserve">the non-zero width of the resulting array g[ x ][ y ] nonZeroW, </w:t>
      </w:r>
      <w:r w:rsidRPr="00AC2B2B">
        <w:rPr>
          <w:lang w:val="en-CA" w:eastAsia="ko-KR"/>
        </w:rPr>
        <w:t>the list g[ x ][ y ] with x = 0..</w:t>
      </w:r>
      <w:r w:rsidR="008700BE" w:rsidRPr="00AC2B2B">
        <w:rPr>
          <w:lang w:val="en-CA" w:eastAsia="ko-KR"/>
        </w:rPr>
        <w:t>nonZeroW</w:t>
      </w:r>
      <w:r w:rsidRPr="00AC2B2B">
        <w:rPr>
          <w:lang w:val="en-CA" w:eastAsia="ko-KR"/>
        </w:rPr>
        <w:t> − 1 and the transform type variable trType set equal to trTypeHor as inputs, and the output is the list r[ x ][ y ] with x = 0..nTbW − 1.</w:t>
      </w:r>
    </w:p>
    <w:p w14:paraId="73FF2FFF" w14:textId="77777777" w:rsidR="00660FC7" w:rsidRPr="00AC2B2B" w:rsidRDefault="00660FC7" w:rsidP="00660FC7">
      <w:pPr>
        <w:rPr>
          <w:lang w:val="en-CA" w:eastAsia="ko-KR"/>
        </w:rPr>
      </w:pPr>
    </w:p>
    <w:p w14:paraId="1FE13683" w14:textId="07C7533D" w:rsidR="00660FC7" w:rsidRPr="00AC2B2B" w:rsidRDefault="00660FC7" w:rsidP="00660FC7">
      <w:pPr>
        <w:pStyle w:val="afe"/>
        <w:rPr>
          <w:lang w:val="en-CA"/>
        </w:rPr>
      </w:pPr>
      <w:bookmarkStart w:id="2893" w:name="_Ref522136682"/>
      <w:r w:rsidRPr="00AC2B2B">
        <w:rPr>
          <w:lang w:val="en-CA"/>
        </w:rPr>
        <w:t xml:space="preserve">Table </w:t>
      </w:r>
      <w:r w:rsidR="007F6735" w:rsidRPr="00AC2B2B">
        <w:rPr>
          <w:lang w:val="en-CA"/>
        </w:rPr>
        <w:fldChar w:fldCharType="begin" w:fldLock="1"/>
      </w:r>
      <w:r w:rsidR="007F6735" w:rsidRPr="00AC2B2B">
        <w:rPr>
          <w:lang w:val="en-CA"/>
        </w:rPr>
        <w:instrText xml:space="preserve"> STYLEREF 1 \s </w:instrText>
      </w:r>
      <w:r w:rsidR="007F6735" w:rsidRPr="00AC2B2B">
        <w:rPr>
          <w:lang w:val="en-CA"/>
        </w:rPr>
        <w:fldChar w:fldCharType="separate"/>
      </w:r>
      <w:r w:rsidR="00E57AB9" w:rsidRPr="00AC2B2B">
        <w:rPr>
          <w:noProof/>
          <w:lang w:val="en-CA"/>
        </w:rPr>
        <w:t>8</w:t>
      </w:r>
      <w:r w:rsidR="007F6735" w:rsidRPr="00AC2B2B">
        <w:rPr>
          <w:lang w:val="en-CA"/>
        </w:rPr>
        <w:fldChar w:fldCharType="end"/>
      </w:r>
      <w:r w:rsidR="007F6735" w:rsidRPr="00AC2B2B">
        <w:rPr>
          <w:lang w:val="en-CA"/>
        </w:rPr>
        <w:noBreakHyphen/>
      </w:r>
      <w:r w:rsidR="007F6735" w:rsidRPr="00AC2B2B">
        <w:rPr>
          <w:lang w:val="en-CA"/>
        </w:rPr>
        <w:fldChar w:fldCharType="begin" w:fldLock="1"/>
      </w:r>
      <w:r w:rsidR="007F6735" w:rsidRPr="00AC2B2B">
        <w:rPr>
          <w:lang w:val="en-CA"/>
        </w:rPr>
        <w:instrText xml:space="preserve"> SEQ Table \* ARABIC \s 1 </w:instrText>
      </w:r>
      <w:r w:rsidR="007F6735" w:rsidRPr="00AC2B2B">
        <w:rPr>
          <w:lang w:val="en-CA"/>
        </w:rPr>
        <w:fldChar w:fldCharType="separate"/>
      </w:r>
      <w:r w:rsidR="00E57AB9" w:rsidRPr="00AC2B2B">
        <w:rPr>
          <w:noProof/>
          <w:lang w:val="en-CA"/>
        </w:rPr>
        <w:t>16</w:t>
      </w:r>
      <w:r w:rsidR="007F6735" w:rsidRPr="00AC2B2B">
        <w:rPr>
          <w:lang w:val="en-CA"/>
        </w:rPr>
        <w:fldChar w:fldCharType="end"/>
      </w:r>
      <w:bookmarkEnd w:id="2892"/>
      <w:bookmarkEnd w:id="2893"/>
      <w:r w:rsidRPr="00AC2B2B">
        <w:rPr>
          <w:lang w:val="en-CA"/>
        </w:rPr>
        <w:t xml:space="preserve"> – </w:t>
      </w:r>
      <w:r w:rsidRPr="00AC2B2B">
        <w:rPr>
          <w:lang w:val="en-CA" w:eastAsia="ko-KR"/>
        </w:rPr>
        <w:t>Specification of trTypeHor and trTypeVer depending on mts_idx[ x ][ y ]</w:t>
      </w:r>
      <w:r w:rsidR="00741501" w:rsidRPr="00AC2B2B">
        <w:rPr>
          <w:rFonts w:eastAsia="SimSun"/>
          <w:lang w:val="en-CA" w:eastAsia="zh-CN"/>
        </w:rPr>
        <w:t>[ cIdx </w:t>
      </w:r>
      <w:r w:rsidRPr="00AC2B2B">
        <w:rPr>
          <w:lang w:val="en-CA" w:eastAsia="ko-KR"/>
        </w:rPr>
        <w:t>]</w:t>
      </w:r>
    </w:p>
    <w:tbl>
      <w:tblPr>
        <w:tblStyle w:val="afd"/>
        <w:tblW w:w="0" w:type="auto"/>
        <w:jc w:val="center"/>
        <w:tblLook w:val="04A0" w:firstRow="1" w:lastRow="0" w:firstColumn="1" w:lastColumn="0" w:noHBand="0" w:noVBand="1"/>
      </w:tblPr>
      <w:tblGrid>
        <w:gridCol w:w="2849"/>
        <w:gridCol w:w="1278"/>
        <w:gridCol w:w="1405"/>
      </w:tblGrid>
      <w:tr w:rsidR="00C76C96" w:rsidRPr="00AC2B2B" w14:paraId="66C80831" w14:textId="77777777" w:rsidTr="00C76C96">
        <w:trPr>
          <w:jc w:val="center"/>
        </w:trPr>
        <w:tc>
          <w:tcPr>
            <w:tcW w:w="2849" w:type="dxa"/>
          </w:tcPr>
          <w:p w14:paraId="29DA9E8F" w14:textId="43DD3F43" w:rsidR="00C76C96" w:rsidRPr="00AC2B2B" w:rsidRDefault="00C76C96" w:rsidP="00E83180">
            <w:pPr>
              <w:keepNext/>
              <w:keepLines/>
              <w:rPr>
                <w:lang w:val="en-CA" w:eastAsia="ko-KR"/>
              </w:rPr>
            </w:pPr>
            <w:r w:rsidRPr="00AC2B2B">
              <w:rPr>
                <w:lang w:val="en-CA" w:eastAsia="ko-KR"/>
              </w:rPr>
              <w:t>mts_idx[ </w:t>
            </w:r>
            <w:r w:rsidRPr="00AC2B2B">
              <w:rPr>
                <w:lang w:val="en-CA"/>
              </w:rPr>
              <w:t>xTbY</w:t>
            </w:r>
            <w:r w:rsidRPr="00AC2B2B">
              <w:rPr>
                <w:lang w:val="en-CA" w:eastAsia="ko-KR"/>
              </w:rPr>
              <w:t> ][ </w:t>
            </w:r>
            <w:r w:rsidRPr="00AC2B2B">
              <w:rPr>
                <w:lang w:val="en-CA"/>
              </w:rPr>
              <w:t>yTbY</w:t>
            </w:r>
            <w:r w:rsidRPr="00AC2B2B">
              <w:rPr>
                <w:lang w:val="en-CA" w:eastAsia="ko-KR"/>
              </w:rPr>
              <w:t> ]</w:t>
            </w:r>
            <w:r w:rsidRPr="00AC2B2B">
              <w:rPr>
                <w:lang w:val="en-CA"/>
              </w:rPr>
              <w:t>[ cIdx ]</w:t>
            </w:r>
          </w:p>
        </w:tc>
        <w:tc>
          <w:tcPr>
            <w:tcW w:w="1278" w:type="dxa"/>
          </w:tcPr>
          <w:p w14:paraId="4301A04D" w14:textId="77777777" w:rsidR="00C76C96" w:rsidRPr="00AC2B2B" w:rsidRDefault="00C76C96" w:rsidP="00E83180">
            <w:pPr>
              <w:keepNext/>
              <w:keepLines/>
              <w:rPr>
                <w:lang w:val="en-CA" w:eastAsia="ko-KR"/>
              </w:rPr>
            </w:pPr>
            <w:r w:rsidRPr="00AC2B2B">
              <w:rPr>
                <w:lang w:val="en-CA" w:eastAsia="ko-KR"/>
              </w:rPr>
              <w:t>trTypeHor</w:t>
            </w:r>
          </w:p>
        </w:tc>
        <w:tc>
          <w:tcPr>
            <w:tcW w:w="1405" w:type="dxa"/>
          </w:tcPr>
          <w:p w14:paraId="306F8756" w14:textId="77777777" w:rsidR="00C76C96" w:rsidRPr="00AC2B2B" w:rsidRDefault="00C76C96" w:rsidP="00E83180">
            <w:pPr>
              <w:keepNext/>
              <w:keepLines/>
              <w:rPr>
                <w:lang w:val="en-CA" w:eastAsia="ko-KR"/>
              </w:rPr>
            </w:pPr>
            <w:r w:rsidRPr="00AC2B2B">
              <w:rPr>
                <w:lang w:val="en-CA" w:eastAsia="ko-KR"/>
              </w:rPr>
              <w:t>trTypeVer</w:t>
            </w:r>
          </w:p>
        </w:tc>
      </w:tr>
      <w:tr w:rsidR="00C76C96" w:rsidRPr="00AC2B2B" w14:paraId="761FBB94" w14:textId="77777777" w:rsidTr="00C76C96">
        <w:trPr>
          <w:jc w:val="center"/>
        </w:trPr>
        <w:tc>
          <w:tcPr>
            <w:tcW w:w="2849" w:type="dxa"/>
            <w:vAlign w:val="center"/>
          </w:tcPr>
          <w:p w14:paraId="22EF25DB" w14:textId="2371A4DA" w:rsidR="00C76C96" w:rsidRPr="00AC2B2B" w:rsidRDefault="00C76C96" w:rsidP="00E83180">
            <w:pPr>
              <w:keepNext/>
              <w:keepLines/>
              <w:jc w:val="center"/>
              <w:rPr>
                <w:lang w:val="en-CA" w:eastAsia="ko-KR"/>
              </w:rPr>
            </w:pPr>
            <w:r w:rsidRPr="00AC2B2B">
              <w:rPr>
                <w:lang w:val="en-CA" w:eastAsia="ko-KR"/>
              </w:rPr>
              <w:t>−1</w:t>
            </w:r>
          </w:p>
        </w:tc>
        <w:tc>
          <w:tcPr>
            <w:tcW w:w="1278" w:type="dxa"/>
          </w:tcPr>
          <w:p w14:paraId="4B8C052B" w14:textId="77777777" w:rsidR="00C76C96" w:rsidRPr="00AC2B2B" w:rsidRDefault="00C76C96" w:rsidP="00E83180">
            <w:pPr>
              <w:keepNext/>
              <w:keepLines/>
              <w:rPr>
                <w:lang w:val="en-CA" w:eastAsia="ko-KR"/>
              </w:rPr>
            </w:pPr>
            <w:r w:rsidRPr="00AC2B2B">
              <w:rPr>
                <w:lang w:val="en-CA" w:eastAsia="ko-KR"/>
              </w:rPr>
              <w:t>0</w:t>
            </w:r>
          </w:p>
        </w:tc>
        <w:tc>
          <w:tcPr>
            <w:tcW w:w="1405" w:type="dxa"/>
          </w:tcPr>
          <w:p w14:paraId="55AF2ED1" w14:textId="77777777" w:rsidR="00C76C96" w:rsidRPr="00AC2B2B" w:rsidRDefault="00C76C96" w:rsidP="00E83180">
            <w:pPr>
              <w:keepNext/>
              <w:keepLines/>
              <w:rPr>
                <w:lang w:val="en-CA" w:eastAsia="ko-KR"/>
              </w:rPr>
            </w:pPr>
            <w:r w:rsidRPr="00AC2B2B">
              <w:rPr>
                <w:lang w:val="en-CA" w:eastAsia="ko-KR"/>
              </w:rPr>
              <w:t>0</w:t>
            </w:r>
          </w:p>
        </w:tc>
      </w:tr>
      <w:tr w:rsidR="00C76C96" w:rsidRPr="00AC2B2B" w14:paraId="7579150B" w14:textId="77777777" w:rsidTr="00C76C96">
        <w:trPr>
          <w:jc w:val="center"/>
        </w:trPr>
        <w:tc>
          <w:tcPr>
            <w:tcW w:w="2849" w:type="dxa"/>
            <w:vAlign w:val="center"/>
          </w:tcPr>
          <w:p w14:paraId="3A6C2283" w14:textId="59CDFC56" w:rsidR="00C76C96" w:rsidRPr="00AC2B2B" w:rsidRDefault="00C76C96" w:rsidP="00E83180">
            <w:pPr>
              <w:keepNext/>
              <w:keepLines/>
              <w:jc w:val="center"/>
              <w:rPr>
                <w:lang w:val="en-CA" w:eastAsia="ko-KR"/>
              </w:rPr>
            </w:pPr>
            <w:r w:rsidRPr="00AC2B2B">
              <w:rPr>
                <w:lang w:val="en-CA" w:eastAsia="ko-KR"/>
              </w:rPr>
              <w:t>0</w:t>
            </w:r>
          </w:p>
        </w:tc>
        <w:tc>
          <w:tcPr>
            <w:tcW w:w="1278" w:type="dxa"/>
          </w:tcPr>
          <w:p w14:paraId="6174DE45" w14:textId="77777777" w:rsidR="00C76C96" w:rsidRPr="00AC2B2B" w:rsidRDefault="00C76C96" w:rsidP="00E83180">
            <w:pPr>
              <w:keepNext/>
              <w:keepLines/>
              <w:rPr>
                <w:lang w:val="en-CA" w:eastAsia="ko-KR"/>
              </w:rPr>
            </w:pPr>
            <w:r w:rsidRPr="00AC2B2B">
              <w:rPr>
                <w:lang w:val="en-CA" w:eastAsia="ko-KR"/>
              </w:rPr>
              <w:t>1</w:t>
            </w:r>
          </w:p>
        </w:tc>
        <w:tc>
          <w:tcPr>
            <w:tcW w:w="1405" w:type="dxa"/>
          </w:tcPr>
          <w:p w14:paraId="5B7FDF5F" w14:textId="77777777" w:rsidR="00C76C96" w:rsidRPr="00AC2B2B" w:rsidRDefault="00C76C96" w:rsidP="00E83180">
            <w:pPr>
              <w:keepNext/>
              <w:keepLines/>
              <w:rPr>
                <w:lang w:val="en-CA" w:eastAsia="ko-KR"/>
              </w:rPr>
            </w:pPr>
            <w:r w:rsidRPr="00AC2B2B">
              <w:rPr>
                <w:lang w:val="en-CA" w:eastAsia="ko-KR"/>
              </w:rPr>
              <w:t>1</w:t>
            </w:r>
          </w:p>
        </w:tc>
      </w:tr>
      <w:tr w:rsidR="00C76C96" w:rsidRPr="00AC2B2B" w14:paraId="292145AE" w14:textId="77777777" w:rsidTr="00C76C96">
        <w:trPr>
          <w:jc w:val="center"/>
        </w:trPr>
        <w:tc>
          <w:tcPr>
            <w:tcW w:w="2849" w:type="dxa"/>
            <w:vAlign w:val="center"/>
          </w:tcPr>
          <w:p w14:paraId="41292ACD" w14:textId="4E565179" w:rsidR="00C76C96" w:rsidRPr="00AC2B2B" w:rsidRDefault="00C76C96" w:rsidP="00E83180">
            <w:pPr>
              <w:keepNext/>
              <w:keepLines/>
              <w:jc w:val="center"/>
              <w:rPr>
                <w:lang w:val="en-CA" w:eastAsia="ko-KR"/>
              </w:rPr>
            </w:pPr>
            <w:r w:rsidRPr="00AC2B2B">
              <w:rPr>
                <w:lang w:val="en-CA" w:eastAsia="ko-KR"/>
              </w:rPr>
              <w:t>1</w:t>
            </w:r>
          </w:p>
        </w:tc>
        <w:tc>
          <w:tcPr>
            <w:tcW w:w="1278" w:type="dxa"/>
          </w:tcPr>
          <w:p w14:paraId="635BD236" w14:textId="77777777" w:rsidR="00C76C96" w:rsidRPr="00AC2B2B" w:rsidRDefault="00C76C96" w:rsidP="00E83180">
            <w:pPr>
              <w:keepNext/>
              <w:keepLines/>
              <w:rPr>
                <w:lang w:val="en-CA" w:eastAsia="ko-KR"/>
              </w:rPr>
            </w:pPr>
            <w:r w:rsidRPr="00AC2B2B">
              <w:rPr>
                <w:lang w:val="en-CA" w:eastAsia="ko-KR"/>
              </w:rPr>
              <w:t>2</w:t>
            </w:r>
          </w:p>
        </w:tc>
        <w:tc>
          <w:tcPr>
            <w:tcW w:w="1405" w:type="dxa"/>
          </w:tcPr>
          <w:p w14:paraId="549C565B" w14:textId="77777777" w:rsidR="00C76C96" w:rsidRPr="00AC2B2B" w:rsidRDefault="00C76C96" w:rsidP="00E83180">
            <w:pPr>
              <w:keepNext/>
              <w:keepLines/>
              <w:rPr>
                <w:lang w:val="en-CA" w:eastAsia="ko-KR"/>
              </w:rPr>
            </w:pPr>
            <w:r w:rsidRPr="00AC2B2B">
              <w:rPr>
                <w:lang w:val="en-CA" w:eastAsia="ko-KR"/>
              </w:rPr>
              <w:t>1</w:t>
            </w:r>
          </w:p>
        </w:tc>
      </w:tr>
      <w:tr w:rsidR="00C76C96" w:rsidRPr="00AC2B2B" w14:paraId="4103E3AE" w14:textId="77777777" w:rsidTr="00C76C96">
        <w:trPr>
          <w:jc w:val="center"/>
        </w:trPr>
        <w:tc>
          <w:tcPr>
            <w:tcW w:w="2849" w:type="dxa"/>
            <w:vAlign w:val="center"/>
          </w:tcPr>
          <w:p w14:paraId="7C7AF1AF" w14:textId="60806DD1" w:rsidR="00C76C96" w:rsidRPr="00AC2B2B" w:rsidRDefault="00C76C96" w:rsidP="00E83180">
            <w:pPr>
              <w:keepNext/>
              <w:keepLines/>
              <w:jc w:val="center"/>
              <w:rPr>
                <w:lang w:val="en-CA" w:eastAsia="ko-KR"/>
              </w:rPr>
            </w:pPr>
            <w:r w:rsidRPr="00AC2B2B">
              <w:rPr>
                <w:lang w:val="en-CA" w:eastAsia="ko-KR"/>
              </w:rPr>
              <w:t>2</w:t>
            </w:r>
          </w:p>
        </w:tc>
        <w:tc>
          <w:tcPr>
            <w:tcW w:w="1278" w:type="dxa"/>
          </w:tcPr>
          <w:p w14:paraId="1396BFBC" w14:textId="77777777" w:rsidR="00C76C96" w:rsidRPr="00AC2B2B" w:rsidRDefault="00C76C96" w:rsidP="00E83180">
            <w:pPr>
              <w:keepNext/>
              <w:keepLines/>
              <w:rPr>
                <w:lang w:val="en-CA" w:eastAsia="ko-KR"/>
              </w:rPr>
            </w:pPr>
            <w:r w:rsidRPr="00AC2B2B">
              <w:rPr>
                <w:lang w:val="en-CA" w:eastAsia="ko-KR"/>
              </w:rPr>
              <w:t>1</w:t>
            </w:r>
          </w:p>
        </w:tc>
        <w:tc>
          <w:tcPr>
            <w:tcW w:w="1405" w:type="dxa"/>
          </w:tcPr>
          <w:p w14:paraId="19465E33" w14:textId="77777777" w:rsidR="00C76C96" w:rsidRPr="00AC2B2B" w:rsidRDefault="00C76C96" w:rsidP="00E83180">
            <w:pPr>
              <w:keepNext/>
              <w:keepLines/>
              <w:rPr>
                <w:lang w:val="en-CA" w:eastAsia="ko-KR"/>
              </w:rPr>
            </w:pPr>
            <w:r w:rsidRPr="00AC2B2B">
              <w:rPr>
                <w:lang w:val="en-CA" w:eastAsia="ko-KR"/>
              </w:rPr>
              <w:t>2</w:t>
            </w:r>
          </w:p>
        </w:tc>
      </w:tr>
      <w:tr w:rsidR="00C76C96" w:rsidRPr="00AC2B2B" w14:paraId="0A52D55C" w14:textId="77777777" w:rsidTr="00C76C96">
        <w:trPr>
          <w:jc w:val="center"/>
        </w:trPr>
        <w:tc>
          <w:tcPr>
            <w:tcW w:w="2849" w:type="dxa"/>
            <w:vAlign w:val="center"/>
          </w:tcPr>
          <w:p w14:paraId="4D426566" w14:textId="3A01C31E" w:rsidR="00C76C96" w:rsidRPr="00AC2B2B" w:rsidRDefault="00C76C96" w:rsidP="00C76C96">
            <w:pPr>
              <w:jc w:val="center"/>
              <w:rPr>
                <w:lang w:val="en-CA" w:eastAsia="ko-KR"/>
              </w:rPr>
            </w:pPr>
            <w:r w:rsidRPr="00AC2B2B">
              <w:rPr>
                <w:lang w:val="en-CA" w:eastAsia="ko-KR"/>
              </w:rPr>
              <w:t>3</w:t>
            </w:r>
          </w:p>
        </w:tc>
        <w:tc>
          <w:tcPr>
            <w:tcW w:w="1278" w:type="dxa"/>
          </w:tcPr>
          <w:p w14:paraId="0738D612" w14:textId="77777777" w:rsidR="00C76C96" w:rsidRPr="00AC2B2B" w:rsidRDefault="00C76C96" w:rsidP="00C76C96">
            <w:pPr>
              <w:rPr>
                <w:lang w:val="en-CA" w:eastAsia="ko-KR"/>
              </w:rPr>
            </w:pPr>
            <w:r w:rsidRPr="00AC2B2B">
              <w:rPr>
                <w:lang w:val="en-CA" w:eastAsia="ko-KR"/>
              </w:rPr>
              <w:t>2</w:t>
            </w:r>
          </w:p>
        </w:tc>
        <w:tc>
          <w:tcPr>
            <w:tcW w:w="1405" w:type="dxa"/>
          </w:tcPr>
          <w:p w14:paraId="2A79261D" w14:textId="77777777" w:rsidR="00C76C96" w:rsidRPr="00AC2B2B" w:rsidRDefault="00C76C96" w:rsidP="00C76C96">
            <w:pPr>
              <w:rPr>
                <w:lang w:val="en-CA" w:eastAsia="ko-KR"/>
              </w:rPr>
            </w:pPr>
            <w:r w:rsidRPr="00AC2B2B">
              <w:rPr>
                <w:lang w:val="en-CA" w:eastAsia="ko-KR"/>
              </w:rPr>
              <w:t>2</w:t>
            </w:r>
          </w:p>
        </w:tc>
      </w:tr>
    </w:tbl>
    <w:p w14:paraId="26CFE04C" w14:textId="77777777" w:rsidR="00660FC7" w:rsidRPr="00AC2B2B" w:rsidRDefault="00660FC7" w:rsidP="00660FC7">
      <w:pPr>
        <w:rPr>
          <w:lang w:val="en-CA" w:eastAsia="ko-KR"/>
        </w:rPr>
      </w:pPr>
    </w:p>
    <w:p w14:paraId="0FDC8E17" w14:textId="77777777" w:rsidR="00660FC7" w:rsidRPr="00AC2B2B" w:rsidRDefault="00660FC7" w:rsidP="00660FC7">
      <w:pPr>
        <w:pStyle w:val="40"/>
        <w:rPr>
          <w:lang w:val="en-CA" w:eastAsia="ko-KR"/>
        </w:rPr>
      </w:pPr>
      <w:bookmarkStart w:id="2894" w:name="_Ref522122832"/>
      <w:r w:rsidRPr="00AC2B2B">
        <w:rPr>
          <w:lang w:val="en-CA" w:eastAsia="ko-KR"/>
        </w:rPr>
        <w:t>Transformation process</w:t>
      </w:r>
      <w:bookmarkEnd w:id="2894"/>
    </w:p>
    <w:p w14:paraId="1B43D0F7" w14:textId="77777777" w:rsidR="00660FC7" w:rsidRPr="00AC2B2B" w:rsidRDefault="00660FC7" w:rsidP="00660FC7">
      <w:pPr>
        <w:rPr>
          <w:lang w:val="en-CA" w:eastAsia="ko-KR"/>
        </w:rPr>
      </w:pPr>
      <w:r w:rsidRPr="00AC2B2B">
        <w:rPr>
          <w:lang w:val="en-CA" w:eastAsia="ko-KR"/>
        </w:rPr>
        <w:t>Inputs to this process are:</w:t>
      </w:r>
    </w:p>
    <w:p w14:paraId="13B44795" w14:textId="6EEC4F0A" w:rsidR="00660FC7" w:rsidRPr="00AC2B2B" w:rsidRDefault="00660FC7" w:rsidP="00660FC7">
      <w:pPr>
        <w:numPr>
          <w:ilvl w:val="0"/>
          <w:numId w:val="9"/>
        </w:numPr>
        <w:tabs>
          <w:tab w:val="clear" w:pos="794"/>
          <w:tab w:val="left" w:pos="400"/>
        </w:tabs>
        <w:rPr>
          <w:lang w:val="en-CA"/>
        </w:rPr>
      </w:pPr>
      <w:r w:rsidRPr="00AC2B2B">
        <w:rPr>
          <w:lang w:val="en-CA" w:eastAsia="ko-KR"/>
        </w:rPr>
        <w:t xml:space="preserve">a </w:t>
      </w:r>
      <w:r w:rsidRPr="00AC2B2B">
        <w:rPr>
          <w:lang w:val="en-CA"/>
        </w:rPr>
        <w:t>variable nTbS specifying the horizontal sample size of transform</w:t>
      </w:r>
      <w:r w:rsidR="005805AE" w:rsidRPr="00AC2B2B">
        <w:rPr>
          <w:lang w:val="en-CA"/>
        </w:rPr>
        <w:t>ed samples</w:t>
      </w:r>
      <w:r w:rsidRPr="00AC2B2B">
        <w:rPr>
          <w:lang w:val="en-CA"/>
        </w:rPr>
        <w:t>,</w:t>
      </w:r>
    </w:p>
    <w:p w14:paraId="2C6DF209" w14:textId="2DA80AEB" w:rsidR="00DC0688" w:rsidRPr="00AC2B2B" w:rsidRDefault="00DC0688" w:rsidP="00DC0688">
      <w:pPr>
        <w:numPr>
          <w:ilvl w:val="0"/>
          <w:numId w:val="9"/>
        </w:numPr>
        <w:tabs>
          <w:tab w:val="clear" w:pos="794"/>
          <w:tab w:val="left" w:pos="400"/>
        </w:tabs>
        <w:rPr>
          <w:lang w:val="en-CA"/>
        </w:rPr>
      </w:pPr>
      <w:r w:rsidRPr="00AC2B2B">
        <w:rPr>
          <w:lang w:val="en-CA" w:eastAsia="ko-KR"/>
        </w:rPr>
        <w:t xml:space="preserve">a </w:t>
      </w:r>
      <w:r w:rsidRPr="00AC2B2B">
        <w:rPr>
          <w:lang w:val="en-CA"/>
        </w:rPr>
        <w:t>variable nonZeroS specifying the horizontal sample size of non-zero scaled transform coefficients,</w:t>
      </w:r>
    </w:p>
    <w:p w14:paraId="062AED48" w14:textId="1433B88F" w:rsidR="00660FC7" w:rsidRPr="00AC2B2B" w:rsidRDefault="00660FC7" w:rsidP="00660FC7">
      <w:pPr>
        <w:numPr>
          <w:ilvl w:val="0"/>
          <w:numId w:val="9"/>
        </w:numPr>
        <w:tabs>
          <w:tab w:val="clear" w:pos="794"/>
          <w:tab w:val="left" w:pos="400"/>
        </w:tabs>
        <w:rPr>
          <w:lang w:val="en-CA"/>
        </w:rPr>
      </w:pPr>
      <w:r w:rsidRPr="00AC2B2B">
        <w:rPr>
          <w:lang w:val="en-CA"/>
        </w:rPr>
        <w:t>a list of scaled transform coefficients x</w:t>
      </w:r>
      <w:r w:rsidRPr="00AC2B2B">
        <w:rPr>
          <w:lang w:val="en-CA" w:eastAsia="ko-KR"/>
        </w:rPr>
        <w:t>[ j ]</w:t>
      </w:r>
      <w:r w:rsidRPr="00AC2B2B">
        <w:rPr>
          <w:lang w:val="en-CA"/>
        </w:rPr>
        <w:t xml:space="preserve"> with j</w:t>
      </w:r>
      <w:r w:rsidRPr="00AC2B2B">
        <w:rPr>
          <w:lang w:val="en-CA" w:eastAsia="ko-KR"/>
        </w:rPr>
        <w:t> = 0..</w:t>
      </w:r>
      <w:r w:rsidR="005805AE" w:rsidRPr="00AC2B2B">
        <w:rPr>
          <w:lang w:val="en-CA" w:eastAsia="ko-KR"/>
        </w:rPr>
        <w:t>nonZeroS </w:t>
      </w:r>
      <w:r w:rsidRPr="00AC2B2B">
        <w:rPr>
          <w:lang w:val="en-CA" w:eastAsia="ko-KR"/>
        </w:rPr>
        <w:t>− 1</w:t>
      </w:r>
      <w:r w:rsidRPr="00AC2B2B">
        <w:rPr>
          <w:lang w:val="en-CA"/>
        </w:rPr>
        <w:t>,</w:t>
      </w:r>
    </w:p>
    <w:p w14:paraId="37DDA7F1" w14:textId="1F3C0C02" w:rsidR="00660FC7" w:rsidRPr="00AC2B2B" w:rsidRDefault="00660FC7" w:rsidP="00660FC7">
      <w:pPr>
        <w:numPr>
          <w:ilvl w:val="0"/>
          <w:numId w:val="9"/>
        </w:numPr>
        <w:tabs>
          <w:tab w:val="clear" w:pos="794"/>
          <w:tab w:val="left" w:pos="400"/>
        </w:tabs>
        <w:rPr>
          <w:lang w:val="en-CA"/>
        </w:rPr>
      </w:pPr>
      <w:r w:rsidRPr="00AC2B2B">
        <w:rPr>
          <w:lang w:val="en-CA"/>
        </w:rPr>
        <w:t>a transform kernel type variable trType.</w:t>
      </w:r>
    </w:p>
    <w:p w14:paraId="4D8098A6" w14:textId="77777777" w:rsidR="00660FC7" w:rsidRPr="00AC2B2B" w:rsidRDefault="00660FC7" w:rsidP="00660FC7">
      <w:pPr>
        <w:rPr>
          <w:lang w:val="en-CA" w:eastAsia="ko-KR"/>
        </w:rPr>
      </w:pPr>
      <w:r w:rsidRPr="00AC2B2B">
        <w:rPr>
          <w:lang w:val="en-CA" w:eastAsia="ko-KR"/>
        </w:rPr>
        <w:t>Output of this process is the list of transformed samples y[ i ] with i = 0..nTbS − 1.</w:t>
      </w:r>
    </w:p>
    <w:p w14:paraId="596CF8D0" w14:textId="734BC450" w:rsidR="00660FC7" w:rsidRPr="00AC2B2B" w:rsidRDefault="00660FC7" w:rsidP="00660FC7">
      <w:pPr>
        <w:rPr>
          <w:lang w:val="en-CA" w:eastAsia="ko-KR"/>
        </w:rPr>
      </w:pPr>
      <w:r w:rsidRPr="00AC2B2B">
        <w:rPr>
          <w:lang w:val="en-CA" w:eastAsia="ko-KR"/>
        </w:rPr>
        <w:t>The transformation matrix derivation process as specified in clause </w:t>
      </w:r>
      <w:r w:rsidRPr="00AC2B2B">
        <w:rPr>
          <w:lang w:val="en-CA" w:eastAsia="ko-KR"/>
        </w:rPr>
        <w:fldChar w:fldCharType="begin" w:fldLock="1"/>
      </w:r>
      <w:r w:rsidRPr="00AC2B2B">
        <w:rPr>
          <w:lang w:val="en-CA" w:eastAsia="ko-KR"/>
        </w:rPr>
        <w:instrText xml:space="preserve"> REF _Ref522136373 \r \h </w:instrText>
      </w:r>
      <w:r w:rsidRPr="00AC2B2B">
        <w:rPr>
          <w:lang w:val="en-CA" w:eastAsia="ko-KR"/>
        </w:rPr>
      </w:r>
      <w:r w:rsidR="00AC2B2B" w:rsidRPr="00AC2B2B">
        <w:rPr>
          <w:lang w:val="en-CA" w:eastAsia="ko-KR"/>
        </w:rPr>
        <w:instrText xml:space="preserve"> \* MERGEFORMAT </w:instrText>
      </w:r>
      <w:r w:rsidRPr="00AC2B2B">
        <w:rPr>
          <w:lang w:val="en-CA" w:eastAsia="ko-KR"/>
        </w:rPr>
        <w:fldChar w:fldCharType="separate"/>
      </w:r>
      <w:r w:rsidR="00E57AB9" w:rsidRPr="00AC2B2B">
        <w:rPr>
          <w:lang w:val="en-CA" w:eastAsia="ko-KR"/>
        </w:rPr>
        <w:t>8.4.4.3</w:t>
      </w:r>
      <w:r w:rsidRPr="00AC2B2B">
        <w:rPr>
          <w:lang w:val="en-CA" w:eastAsia="ko-KR"/>
        </w:rPr>
        <w:fldChar w:fldCharType="end"/>
      </w:r>
      <w:r w:rsidRPr="00AC2B2B">
        <w:rPr>
          <w:lang w:val="en-CA" w:eastAsia="ko-KR"/>
        </w:rPr>
        <w:t xml:space="preserve"> in invo</w:t>
      </w:r>
      <w:r w:rsidR="00DC0688" w:rsidRPr="00AC2B2B">
        <w:rPr>
          <w:lang w:val="en-CA" w:eastAsia="ko-KR"/>
        </w:rPr>
        <w:t>k</w:t>
      </w:r>
      <w:r w:rsidRPr="00AC2B2B">
        <w:rPr>
          <w:lang w:val="en-CA" w:eastAsia="ko-KR"/>
        </w:rPr>
        <w:t>ed with the transform size nTbS and the transform kernel Type trType as input</w:t>
      </w:r>
      <w:r w:rsidR="00875A69" w:rsidRPr="00AC2B2B">
        <w:rPr>
          <w:lang w:val="en-CA" w:eastAsia="ko-KR"/>
        </w:rPr>
        <w:t>s</w:t>
      </w:r>
      <w:r w:rsidRPr="00AC2B2B">
        <w:rPr>
          <w:lang w:val="en-CA" w:eastAsia="ko-KR"/>
        </w:rPr>
        <w:t>, and the transformation maxtrix transMatrix as output.</w:t>
      </w:r>
    </w:p>
    <w:p w14:paraId="44921B9A" w14:textId="77777777" w:rsidR="00660FC7" w:rsidRPr="00AC2B2B" w:rsidRDefault="00660FC7" w:rsidP="00660FC7">
      <w:pPr>
        <w:rPr>
          <w:lang w:val="en-CA" w:eastAsia="ko-KR"/>
        </w:rPr>
      </w:pPr>
      <w:r w:rsidRPr="00AC2B2B">
        <w:rPr>
          <w:lang w:val="en-CA" w:eastAsia="ko-KR"/>
        </w:rPr>
        <w:t>Depending on the value of trType, the following applies:, the list of transformed samples y[ i ] with i = 0..nTbS − 1 is derived as follows:</w:t>
      </w:r>
    </w:p>
    <w:p w14:paraId="3439CD32" w14:textId="77777777" w:rsidR="00660FC7" w:rsidRPr="00AC2B2B" w:rsidRDefault="00660FC7" w:rsidP="00660FC7">
      <w:pPr>
        <w:numPr>
          <w:ilvl w:val="0"/>
          <w:numId w:val="9"/>
        </w:numPr>
        <w:tabs>
          <w:tab w:val="clear" w:pos="794"/>
          <w:tab w:val="left" w:pos="400"/>
        </w:tabs>
        <w:rPr>
          <w:lang w:val="en-CA" w:eastAsia="ko-KR"/>
        </w:rPr>
      </w:pPr>
      <w:r w:rsidRPr="00AC2B2B">
        <w:rPr>
          <w:lang w:val="en-CA" w:eastAsia="ko-KR"/>
        </w:rPr>
        <w:t>If trType is equal to 0, the following transform matrix multiplication applies:</w:t>
      </w:r>
    </w:p>
    <w:p w14:paraId="2881C05F" w14:textId="4C453033" w:rsidR="00660FC7" w:rsidRPr="00AC2B2B"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AC2B2B">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AC2B2B">
        <w:rPr>
          <w:lang w:val="en-CA" w:eastAsia="ko-KR"/>
        </w:rPr>
        <w:t xml:space="preserve">  with i = 0..nTbS − 1</w:t>
      </w:r>
      <w:r w:rsidRPr="00AC2B2B">
        <w:rPr>
          <w:lang w:val="en-CA" w:eastAsia="ko-KR"/>
        </w:rPr>
        <w:tab/>
      </w:r>
      <w:r w:rsidR="00880419" w:rsidRPr="00AC2B2B">
        <w:rPr>
          <w:lang w:val="en-CA"/>
        </w:rPr>
        <w:t>(</w:t>
      </w:r>
      <w:r w:rsidR="00880419" w:rsidRPr="00AC2B2B">
        <w:rPr>
          <w:lang w:val="en-CA"/>
        </w:rPr>
        <w:fldChar w:fldCharType="begin" w:fldLock="1"/>
      </w:r>
      <w:r w:rsidR="00880419" w:rsidRPr="00AC2B2B">
        <w:rPr>
          <w:lang w:val="en-CA"/>
        </w:rPr>
        <w:instrText xml:space="preserve"> STYLEREF 1 \s </w:instrText>
      </w:r>
      <w:r w:rsidR="00880419" w:rsidRPr="00AC2B2B">
        <w:rPr>
          <w:lang w:val="en-CA"/>
        </w:rPr>
        <w:fldChar w:fldCharType="separate"/>
      </w:r>
      <w:r w:rsidR="00E57AB9" w:rsidRPr="00AC2B2B">
        <w:rPr>
          <w:noProof/>
          <w:lang w:val="en-CA"/>
        </w:rPr>
        <w:t>8</w:t>
      </w:r>
      <w:r w:rsidR="00880419" w:rsidRPr="00AC2B2B">
        <w:rPr>
          <w:lang w:val="en-CA"/>
        </w:rPr>
        <w:fldChar w:fldCharType="end"/>
      </w:r>
      <w:r w:rsidR="00880419" w:rsidRPr="00AC2B2B">
        <w:rPr>
          <w:lang w:val="en-CA"/>
        </w:rPr>
        <w:noBreakHyphen/>
      </w:r>
      <w:r w:rsidR="00880419" w:rsidRPr="00AC2B2B">
        <w:rPr>
          <w:lang w:val="en-CA"/>
        </w:rPr>
        <w:fldChar w:fldCharType="begin" w:fldLock="1"/>
      </w:r>
      <w:r w:rsidR="00880419" w:rsidRPr="00AC2B2B">
        <w:rPr>
          <w:lang w:val="en-CA"/>
        </w:rPr>
        <w:instrText xml:space="preserve"> SEQ Equation \* ARABIC \s 1 </w:instrText>
      </w:r>
      <w:r w:rsidR="00880419" w:rsidRPr="00AC2B2B">
        <w:rPr>
          <w:lang w:val="en-CA"/>
        </w:rPr>
        <w:fldChar w:fldCharType="separate"/>
      </w:r>
      <w:r w:rsidR="00E57AB9" w:rsidRPr="00AC2B2B">
        <w:rPr>
          <w:noProof/>
          <w:lang w:val="en-CA"/>
        </w:rPr>
        <w:t>813</w:t>
      </w:r>
      <w:r w:rsidR="00880419" w:rsidRPr="00AC2B2B">
        <w:rPr>
          <w:lang w:val="en-CA"/>
        </w:rPr>
        <w:fldChar w:fldCharType="end"/>
      </w:r>
      <w:r w:rsidR="00880419" w:rsidRPr="00AC2B2B">
        <w:rPr>
          <w:lang w:val="en-CA"/>
        </w:rPr>
        <w:t>)</w:t>
      </w:r>
    </w:p>
    <w:p w14:paraId="14BDC1C0" w14:textId="77777777" w:rsidR="00660FC7" w:rsidRPr="00AC2B2B" w:rsidRDefault="00660FC7" w:rsidP="00660FC7">
      <w:pPr>
        <w:numPr>
          <w:ilvl w:val="0"/>
          <w:numId w:val="9"/>
        </w:numPr>
        <w:tabs>
          <w:tab w:val="clear" w:pos="794"/>
          <w:tab w:val="left" w:pos="400"/>
        </w:tabs>
        <w:rPr>
          <w:lang w:val="en-CA" w:eastAsia="ko-KR"/>
        </w:rPr>
      </w:pPr>
      <w:r w:rsidRPr="00AC2B2B">
        <w:rPr>
          <w:lang w:val="en-CA" w:eastAsia="ko-KR"/>
        </w:rPr>
        <w:t>Otherwise (trType is equal to 1 or trType is equal to 2), the following transform matrix multiplication applies:</w:t>
      </w:r>
    </w:p>
    <w:p w14:paraId="4EBE8FEE" w14:textId="28AA5ED0" w:rsidR="00660FC7" w:rsidRPr="00AC2B2B"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AC2B2B">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AC2B2B">
        <w:rPr>
          <w:lang w:val="en-CA" w:eastAsia="ko-KR"/>
        </w:rPr>
        <w:t xml:space="preserve">  with i = 0..nTbS − 1</w:t>
      </w:r>
      <w:r w:rsidRPr="00AC2B2B">
        <w:rPr>
          <w:lang w:val="en-CA" w:eastAsia="ko-KR"/>
        </w:rPr>
        <w:tab/>
      </w:r>
      <w:r w:rsidR="00880419" w:rsidRPr="00AC2B2B">
        <w:rPr>
          <w:lang w:val="en-CA"/>
        </w:rPr>
        <w:t>(</w:t>
      </w:r>
      <w:r w:rsidR="00880419" w:rsidRPr="00AC2B2B">
        <w:rPr>
          <w:lang w:val="en-CA"/>
        </w:rPr>
        <w:fldChar w:fldCharType="begin" w:fldLock="1"/>
      </w:r>
      <w:r w:rsidR="00880419" w:rsidRPr="00AC2B2B">
        <w:rPr>
          <w:lang w:val="en-CA"/>
        </w:rPr>
        <w:instrText xml:space="preserve"> STYLEREF 1 \s </w:instrText>
      </w:r>
      <w:r w:rsidR="00880419" w:rsidRPr="00AC2B2B">
        <w:rPr>
          <w:lang w:val="en-CA"/>
        </w:rPr>
        <w:fldChar w:fldCharType="separate"/>
      </w:r>
      <w:r w:rsidR="00E57AB9" w:rsidRPr="00AC2B2B">
        <w:rPr>
          <w:noProof/>
          <w:lang w:val="en-CA"/>
        </w:rPr>
        <w:t>8</w:t>
      </w:r>
      <w:r w:rsidR="00880419" w:rsidRPr="00AC2B2B">
        <w:rPr>
          <w:lang w:val="en-CA"/>
        </w:rPr>
        <w:fldChar w:fldCharType="end"/>
      </w:r>
      <w:r w:rsidR="00880419" w:rsidRPr="00AC2B2B">
        <w:rPr>
          <w:lang w:val="en-CA"/>
        </w:rPr>
        <w:noBreakHyphen/>
      </w:r>
      <w:r w:rsidR="00880419" w:rsidRPr="00AC2B2B">
        <w:rPr>
          <w:lang w:val="en-CA"/>
        </w:rPr>
        <w:fldChar w:fldCharType="begin" w:fldLock="1"/>
      </w:r>
      <w:r w:rsidR="00880419" w:rsidRPr="00AC2B2B">
        <w:rPr>
          <w:lang w:val="en-CA"/>
        </w:rPr>
        <w:instrText xml:space="preserve"> SEQ Equation \* ARABIC \s 1 </w:instrText>
      </w:r>
      <w:r w:rsidR="00880419" w:rsidRPr="00AC2B2B">
        <w:rPr>
          <w:lang w:val="en-CA"/>
        </w:rPr>
        <w:fldChar w:fldCharType="separate"/>
      </w:r>
      <w:r w:rsidR="00E57AB9" w:rsidRPr="00AC2B2B">
        <w:rPr>
          <w:noProof/>
          <w:lang w:val="en-CA"/>
        </w:rPr>
        <w:t>814</w:t>
      </w:r>
      <w:r w:rsidR="00880419" w:rsidRPr="00AC2B2B">
        <w:rPr>
          <w:lang w:val="en-CA"/>
        </w:rPr>
        <w:fldChar w:fldCharType="end"/>
      </w:r>
      <w:r w:rsidR="00880419" w:rsidRPr="00AC2B2B">
        <w:rPr>
          <w:lang w:val="en-CA"/>
        </w:rPr>
        <w:t>)</w:t>
      </w:r>
    </w:p>
    <w:p w14:paraId="7FA48B9A" w14:textId="77777777" w:rsidR="00660FC7" w:rsidRPr="00AC2B2B" w:rsidRDefault="00660FC7" w:rsidP="00660FC7">
      <w:pPr>
        <w:rPr>
          <w:lang w:val="en-CA" w:eastAsia="ko-KR"/>
        </w:rPr>
      </w:pPr>
    </w:p>
    <w:p w14:paraId="668C9398" w14:textId="77777777" w:rsidR="00660FC7" w:rsidRPr="00AC2B2B" w:rsidRDefault="00660FC7" w:rsidP="00660FC7">
      <w:pPr>
        <w:pStyle w:val="40"/>
        <w:rPr>
          <w:lang w:val="en-CA" w:eastAsia="ko-KR"/>
        </w:rPr>
      </w:pPr>
      <w:bookmarkStart w:id="2895" w:name="_Ref522136373"/>
      <w:r w:rsidRPr="00AC2B2B">
        <w:rPr>
          <w:lang w:val="en-CA" w:eastAsia="ko-KR"/>
        </w:rPr>
        <w:t>Transformation matrix derivation process</w:t>
      </w:r>
      <w:bookmarkEnd w:id="2895"/>
    </w:p>
    <w:p w14:paraId="3A0729C7" w14:textId="77777777" w:rsidR="00106D19" w:rsidRPr="00AC2B2B" w:rsidRDefault="00106D19" w:rsidP="00106D19">
      <w:pPr>
        <w:rPr>
          <w:lang w:val="en-CA" w:eastAsia="ko-KR"/>
        </w:rPr>
      </w:pPr>
      <w:r w:rsidRPr="00AC2B2B">
        <w:rPr>
          <w:lang w:val="en-CA" w:eastAsia="ko-KR"/>
        </w:rPr>
        <w:t>Inputs to this process are:</w:t>
      </w:r>
    </w:p>
    <w:p w14:paraId="3FDA7EED" w14:textId="77777777" w:rsidR="00106D19" w:rsidRPr="00AC2B2B" w:rsidRDefault="00106D19" w:rsidP="00106D19">
      <w:pPr>
        <w:numPr>
          <w:ilvl w:val="0"/>
          <w:numId w:val="9"/>
        </w:numPr>
        <w:tabs>
          <w:tab w:val="clear" w:pos="794"/>
          <w:tab w:val="left" w:pos="400"/>
        </w:tabs>
        <w:rPr>
          <w:lang w:val="en-CA"/>
        </w:rPr>
      </w:pPr>
      <w:r w:rsidRPr="00AC2B2B">
        <w:rPr>
          <w:lang w:val="en-CA" w:eastAsia="ko-KR"/>
        </w:rPr>
        <w:t xml:space="preserve">a </w:t>
      </w:r>
      <w:r w:rsidRPr="00AC2B2B">
        <w:rPr>
          <w:lang w:val="en-CA"/>
        </w:rPr>
        <w:t>variable nTbS specifying the horizontal sample size of scaled transform coefficients,</w:t>
      </w:r>
    </w:p>
    <w:p w14:paraId="3C441673" w14:textId="77777777" w:rsidR="00106D19" w:rsidRPr="00AC2B2B" w:rsidRDefault="00106D19" w:rsidP="00106D19">
      <w:pPr>
        <w:numPr>
          <w:ilvl w:val="0"/>
          <w:numId w:val="9"/>
        </w:numPr>
        <w:tabs>
          <w:tab w:val="clear" w:pos="794"/>
          <w:tab w:val="left" w:pos="400"/>
        </w:tabs>
        <w:rPr>
          <w:lang w:val="en-CA" w:eastAsia="ko-KR"/>
        </w:rPr>
      </w:pPr>
      <w:r w:rsidRPr="00AC2B2B">
        <w:rPr>
          <w:lang w:val="en-CA" w:eastAsia="ko-KR"/>
        </w:rPr>
        <w:t>the transformation kernel type trType.</w:t>
      </w:r>
    </w:p>
    <w:p w14:paraId="1B1E1724" w14:textId="77777777" w:rsidR="00106D19" w:rsidRPr="00AC2B2B" w:rsidRDefault="00106D19" w:rsidP="00106D19">
      <w:pPr>
        <w:rPr>
          <w:rFonts w:eastAsia="Malgun Gothic"/>
          <w:szCs w:val="22"/>
          <w:lang w:val="en-CA" w:eastAsia="ko-KR"/>
        </w:rPr>
      </w:pPr>
      <w:r w:rsidRPr="00AC2B2B">
        <w:rPr>
          <w:lang w:val="en-CA" w:eastAsia="ko-KR"/>
        </w:rPr>
        <w:t xml:space="preserve">Output of this process is the transformation matrix </w:t>
      </w:r>
      <w:r w:rsidRPr="00AC2B2B">
        <w:rPr>
          <w:rFonts w:eastAsia="Malgun Gothic"/>
          <w:szCs w:val="22"/>
          <w:lang w:val="en-CA" w:eastAsia="ko-KR"/>
        </w:rPr>
        <w:t>transMatrix.</w:t>
      </w:r>
    </w:p>
    <w:p w14:paraId="6C6A7FFD" w14:textId="77777777" w:rsidR="00106D19" w:rsidRPr="00AC2B2B" w:rsidRDefault="00106D19" w:rsidP="00106D19">
      <w:pPr>
        <w:rPr>
          <w:lang w:val="en-CA" w:eastAsia="ko-KR"/>
        </w:rPr>
      </w:pPr>
      <w:r w:rsidRPr="00AC2B2B">
        <w:rPr>
          <w:lang w:val="en-CA" w:eastAsia="ko-KR"/>
        </w:rPr>
        <w:t>The transformation matrix transMatrix is derived based on trType and nTbs as follows:</w:t>
      </w:r>
    </w:p>
    <w:p w14:paraId="4CBD0ACA" w14:textId="77777777" w:rsidR="00106D19" w:rsidRPr="00AC2B2B" w:rsidRDefault="00106D19" w:rsidP="00106D19">
      <w:pPr>
        <w:numPr>
          <w:ilvl w:val="0"/>
          <w:numId w:val="9"/>
        </w:numPr>
        <w:tabs>
          <w:tab w:val="clear" w:pos="794"/>
          <w:tab w:val="left" w:pos="400"/>
        </w:tabs>
        <w:rPr>
          <w:lang w:val="en-CA" w:eastAsia="ko-KR"/>
        </w:rPr>
      </w:pPr>
      <w:r w:rsidRPr="00AC2B2B">
        <w:rPr>
          <w:lang w:val="en-CA" w:eastAsia="ko-KR"/>
        </w:rPr>
        <w:t>If trType is equal to 0, the following applies:</w:t>
      </w:r>
    </w:p>
    <w:p w14:paraId="0B53C738" w14:textId="3F90AD7F" w:rsidR="00106D19" w:rsidRPr="00AC2B2B"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AC2B2B">
        <w:rPr>
          <w:rFonts w:eastAsia="Malgun Gothic"/>
          <w:szCs w:val="22"/>
          <w:lang w:val="en-CA" w:eastAsia="ko-KR"/>
        </w:rPr>
        <w:lastRenderedPageBreak/>
        <w:t>transMatrix[ m ][ n ] = transMatrixCol0to15[ m ][ n ] with m = 0..15, n = 0..63</w:t>
      </w:r>
      <w:r w:rsidRPr="00AC2B2B">
        <w:rPr>
          <w:rFonts w:eastAsia="Malgun Gothic"/>
          <w:szCs w:val="22"/>
          <w:lang w:val="en-CA" w:eastAsia="ko-KR"/>
        </w:rPr>
        <w:tab/>
      </w:r>
      <w:r w:rsidRPr="00AC2B2B">
        <w:rPr>
          <w:rFonts w:eastAsia="Malgun Gothic"/>
          <w:szCs w:val="22"/>
          <w:lang w:val="en-CA"/>
        </w:rPr>
        <w:t>(</w:t>
      </w:r>
      <w:r w:rsidRPr="00AC2B2B">
        <w:rPr>
          <w:rFonts w:eastAsia="Malgun Gothic"/>
          <w:szCs w:val="22"/>
          <w:lang w:val="en-CA"/>
        </w:rPr>
        <w:fldChar w:fldCharType="begin" w:fldLock="1"/>
      </w:r>
      <w:r w:rsidRPr="00AC2B2B">
        <w:rPr>
          <w:rFonts w:eastAsia="Malgun Gothic"/>
          <w:szCs w:val="22"/>
          <w:lang w:val="en-CA"/>
        </w:rPr>
        <w:instrText xml:space="preserve"> STYLEREF 1 \s </w:instrText>
      </w:r>
      <w:r w:rsidRPr="00AC2B2B">
        <w:rPr>
          <w:rFonts w:eastAsia="Malgun Gothic"/>
          <w:szCs w:val="22"/>
          <w:lang w:val="en-CA"/>
        </w:rPr>
        <w:fldChar w:fldCharType="separate"/>
      </w:r>
      <w:r w:rsidR="00E57AB9" w:rsidRPr="00AC2B2B">
        <w:rPr>
          <w:rFonts w:eastAsia="Malgun Gothic"/>
          <w:noProof/>
          <w:szCs w:val="22"/>
          <w:lang w:val="en-CA"/>
        </w:rPr>
        <w:t>8</w:t>
      </w:r>
      <w:r w:rsidRPr="00AC2B2B">
        <w:rPr>
          <w:rFonts w:eastAsia="Malgun Gothic"/>
          <w:szCs w:val="22"/>
          <w:lang w:val="en-CA"/>
        </w:rPr>
        <w:fldChar w:fldCharType="end"/>
      </w:r>
      <w:r w:rsidRPr="00AC2B2B">
        <w:rPr>
          <w:rFonts w:eastAsia="Malgun Gothic"/>
          <w:szCs w:val="22"/>
          <w:lang w:val="en-CA"/>
        </w:rPr>
        <w:noBreakHyphen/>
      </w:r>
      <w:r w:rsidRPr="00AC2B2B">
        <w:rPr>
          <w:rFonts w:eastAsia="Malgun Gothic"/>
          <w:szCs w:val="22"/>
          <w:lang w:val="en-CA"/>
        </w:rPr>
        <w:fldChar w:fldCharType="begin" w:fldLock="1"/>
      </w:r>
      <w:r w:rsidRPr="00AC2B2B">
        <w:rPr>
          <w:rFonts w:eastAsia="Malgun Gothic"/>
          <w:szCs w:val="22"/>
          <w:lang w:val="en-CA"/>
        </w:rPr>
        <w:instrText xml:space="preserve"> SEQ Equation \* ARABIC \s 1 </w:instrText>
      </w:r>
      <w:r w:rsidRPr="00AC2B2B">
        <w:rPr>
          <w:rFonts w:eastAsia="Malgun Gothic"/>
          <w:szCs w:val="22"/>
          <w:lang w:val="en-CA"/>
        </w:rPr>
        <w:fldChar w:fldCharType="separate"/>
      </w:r>
      <w:r w:rsidR="00E57AB9" w:rsidRPr="00AC2B2B">
        <w:rPr>
          <w:rFonts w:eastAsia="Malgun Gothic"/>
          <w:noProof/>
          <w:szCs w:val="22"/>
          <w:lang w:val="en-CA"/>
        </w:rPr>
        <w:t>815</w:t>
      </w:r>
      <w:r w:rsidRPr="00AC2B2B">
        <w:rPr>
          <w:rFonts w:eastAsia="Malgun Gothic"/>
          <w:szCs w:val="22"/>
          <w:lang w:val="en-CA"/>
        </w:rPr>
        <w:fldChar w:fldCharType="end"/>
      </w:r>
      <w:r w:rsidRPr="00AC2B2B">
        <w:rPr>
          <w:rFonts w:eastAsia="Malgun Gothic"/>
          <w:szCs w:val="22"/>
          <w:lang w:val="en-CA"/>
        </w:rPr>
        <w:t>)</w:t>
      </w:r>
    </w:p>
    <w:p w14:paraId="280E6F09" w14:textId="247DDDD4" w:rsidR="00106D19" w:rsidRPr="00AC2B2B"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AC2B2B">
        <w:rPr>
          <w:rFonts w:eastAsia="Malgun Gothic"/>
          <w:szCs w:val="22"/>
          <w:lang w:val="en-CA" w:eastAsia="ko-KR"/>
        </w:rPr>
        <w:t>transMatrixCol0to15 =</w:t>
      </w:r>
      <w:r w:rsidRPr="00AC2B2B">
        <w:rPr>
          <w:rFonts w:eastAsia="Malgun Gothic"/>
          <w:szCs w:val="22"/>
          <w:lang w:val="en-CA" w:eastAsia="ko-KR"/>
        </w:rPr>
        <w:tab/>
      </w:r>
      <w:r w:rsidRPr="00AC2B2B">
        <w:rPr>
          <w:rFonts w:eastAsia="Malgun Gothic"/>
          <w:szCs w:val="22"/>
          <w:lang w:val="en-CA"/>
        </w:rPr>
        <w:t>(</w:t>
      </w:r>
      <w:r w:rsidRPr="00AC2B2B">
        <w:rPr>
          <w:rFonts w:eastAsia="Malgun Gothic"/>
          <w:szCs w:val="22"/>
          <w:lang w:val="en-CA"/>
        </w:rPr>
        <w:fldChar w:fldCharType="begin" w:fldLock="1"/>
      </w:r>
      <w:r w:rsidRPr="00AC2B2B">
        <w:rPr>
          <w:rFonts w:eastAsia="Malgun Gothic"/>
          <w:szCs w:val="22"/>
          <w:lang w:val="en-CA"/>
        </w:rPr>
        <w:instrText xml:space="preserve"> STYLEREF 1 \s </w:instrText>
      </w:r>
      <w:r w:rsidRPr="00AC2B2B">
        <w:rPr>
          <w:rFonts w:eastAsia="Malgun Gothic"/>
          <w:szCs w:val="22"/>
          <w:lang w:val="en-CA"/>
        </w:rPr>
        <w:fldChar w:fldCharType="separate"/>
      </w:r>
      <w:r w:rsidR="00E57AB9" w:rsidRPr="00AC2B2B">
        <w:rPr>
          <w:rFonts w:eastAsia="Malgun Gothic"/>
          <w:noProof/>
          <w:szCs w:val="22"/>
          <w:lang w:val="en-CA"/>
        </w:rPr>
        <w:t>8</w:t>
      </w:r>
      <w:r w:rsidRPr="00AC2B2B">
        <w:rPr>
          <w:rFonts w:eastAsia="Malgun Gothic"/>
          <w:szCs w:val="22"/>
          <w:lang w:val="en-CA"/>
        </w:rPr>
        <w:fldChar w:fldCharType="end"/>
      </w:r>
      <w:r w:rsidRPr="00AC2B2B">
        <w:rPr>
          <w:rFonts w:eastAsia="Malgun Gothic"/>
          <w:szCs w:val="22"/>
          <w:lang w:val="en-CA"/>
        </w:rPr>
        <w:noBreakHyphen/>
      </w:r>
      <w:r w:rsidRPr="00AC2B2B">
        <w:rPr>
          <w:rFonts w:eastAsia="Malgun Gothic"/>
          <w:szCs w:val="22"/>
          <w:lang w:val="en-CA"/>
        </w:rPr>
        <w:fldChar w:fldCharType="begin" w:fldLock="1"/>
      </w:r>
      <w:r w:rsidRPr="00AC2B2B">
        <w:rPr>
          <w:rFonts w:eastAsia="Malgun Gothic"/>
          <w:szCs w:val="22"/>
          <w:lang w:val="en-CA"/>
        </w:rPr>
        <w:instrText xml:space="preserve"> SEQ Equation \* ARABIC \s 1 </w:instrText>
      </w:r>
      <w:r w:rsidRPr="00AC2B2B">
        <w:rPr>
          <w:rFonts w:eastAsia="Malgun Gothic"/>
          <w:szCs w:val="22"/>
          <w:lang w:val="en-CA"/>
        </w:rPr>
        <w:fldChar w:fldCharType="separate"/>
      </w:r>
      <w:r w:rsidR="00E57AB9" w:rsidRPr="00AC2B2B">
        <w:rPr>
          <w:rFonts w:eastAsia="Malgun Gothic"/>
          <w:noProof/>
          <w:szCs w:val="22"/>
          <w:lang w:val="en-CA"/>
        </w:rPr>
        <w:t>816</w:t>
      </w:r>
      <w:r w:rsidRPr="00AC2B2B">
        <w:rPr>
          <w:rFonts w:eastAsia="Malgun Gothic"/>
          <w:szCs w:val="22"/>
          <w:lang w:val="en-CA"/>
        </w:rPr>
        <w:fldChar w:fldCharType="end"/>
      </w:r>
      <w:r w:rsidRPr="00AC2B2B">
        <w:rPr>
          <w:rFonts w:eastAsia="Malgun Gothic"/>
          <w:szCs w:val="22"/>
          <w:lang w:val="en-CA"/>
        </w:rPr>
        <w:t>)</w:t>
      </w:r>
    </w:p>
    <w:p w14:paraId="4CC66EE1" w14:textId="77777777" w:rsidR="00106D19" w:rsidRPr="00AC2B2B"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w:t>
      </w:r>
    </w:p>
    <w:p w14:paraId="7A14B9CA"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64   64   64   64   64   64   64   64   64   64   64   64   64   64   64   64 }</w:t>
      </w:r>
    </w:p>
    <w:p w14:paraId="08286B01"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91   90   90   90   88   87   86   84   83   81   79   77   73   71   69   65 }</w:t>
      </w:r>
    </w:p>
    <w:p w14:paraId="119DB924"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90   90   88   85   82   78   73   67   61   54   46   38   31   22   13    4 }</w:t>
      </w:r>
    </w:p>
    <w:p w14:paraId="6AD46142"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90   88   84   79   71   62   52   41   28   15    2  −11  −24  −37  −48  −59 }</w:t>
      </w:r>
    </w:p>
    <w:p w14:paraId="70A4103E"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90   87   80   70   57   43   25    9   −9  −25  −43  −57  −70  −80  −87  −90 }</w:t>
      </w:r>
    </w:p>
    <w:p w14:paraId="611010AF"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90   84   73   59   41   20   −2  −24  −44  −62  −77  −86  −90  −90  −83  −71 }</w:t>
      </w:r>
    </w:p>
    <w:p w14:paraId="405CF4A6"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90   82   67   46   22   −4  −31  −54  −73  −85  −90  −88  −78  −61  −38  −13 }</w:t>
      </w:r>
    </w:p>
    <w:p w14:paraId="49224D6F"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90   79   59   33    2  −28  −56  −77  −88  −90  −81  −62  −37   −7   24   52 }</w:t>
      </w:r>
    </w:p>
    <w:p w14:paraId="44017FF4"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89   75   50   18  −18  −50  −75  −89  −89  −75  −50  −18   18   50   75   89 }</w:t>
      </w:r>
    </w:p>
    <w:p w14:paraId="08968B4F"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88   71   41    2  −37  −69  −87  −90  −73  −44   −7   33   65   86   90   77 }</w:t>
      </w:r>
    </w:p>
    <w:p w14:paraId="126B1D1C"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88   67   31  −13  −54  −82  −90  −78  −46   −4   38   73   90   85   61   22 }</w:t>
      </w:r>
    </w:p>
    <w:p w14:paraId="3248729F"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87   62   20  −28  −69  −90  −84  −56  −11   37   73   90   81   48    2  −44 }</w:t>
      </w:r>
    </w:p>
    <w:p w14:paraId="20620120"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87   57    9  −43  −80  −90  −70  −25   25   70   90   80   43   −9  −57  −87 }</w:t>
      </w:r>
    </w:p>
    <w:p w14:paraId="6AD1E76A"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86   52   −2  −56  −87  −84  −48    7   59   88   83   44  −11  −62  −90  −81 }</w:t>
      </w:r>
    </w:p>
    <w:p w14:paraId="11A7AF98"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85   46  −13  −67  −90  −73  −22   38   82   88   54   −4  −61  −90  −78  −31 }</w:t>
      </w:r>
    </w:p>
    <w:p w14:paraId="690804DA"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84   41  −24  −77  −90  −56    7   65   91   69   11  −52  −88  −79  −28   37 }</w:t>
      </w:r>
    </w:p>
    <w:p w14:paraId="73AF0698"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83   36  −36  −83  −83  −36   36   83   83   36  −36  −83  −83  −36   36   83 }</w:t>
      </w:r>
    </w:p>
    <w:p w14:paraId="1C9CE889"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83   28  −44  −88  −73  −11   59   91   62   −7  −71  −90  −48   24   81   84 }</w:t>
      </w:r>
    </w:p>
    <w:p w14:paraId="4A91983A"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82   22  −54  −90  −61   13   78   85   31  −46  −90  −67    4   73   88   38 }</w:t>
      </w:r>
    </w:p>
    <w:p w14:paraId="4E89B559"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81   15  −62  −90  −44   37   88   69   −7  −77  −84  −24   56   91   52  −28 }</w:t>
      </w:r>
    </w:p>
    <w:p w14:paraId="13FEEDBA"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80    9  −70  −87  −25   57   90   43  −43  −90  −57   25   87   70   −9  −80 }</w:t>
      </w:r>
    </w:p>
    <w:p w14:paraId="35F2BC9B"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79    2  −77  −81   −7   73   83   11  −71  −84  −15   69   86   20  −65  −87 }</w:t>
      </w:r>
    </w:p>
    <w:p w14:paraId="3C3A5D73"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78   −4  −82  −73   13   85   67  −22  −88  −61   31   90   54  −38  −90  −46 }</w:t>
      </w:r>
    </w:p>
    <w:p w14:paraId="261FE822"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77  −11  −86  −62   33   90   44  −52  −90  −24   69   83    2  −81  −71   20 }</w:t>
      </w:r>
    </w:p>
    <w:p w14:paraId="311934A6"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75  −18  −89  −50   50   89   18  −75  −75   18   89   50  −50  −89  −18   75 }</w:t>
      </w:r>
    </w:p>
    <w:p w14:paraId="2F05850B"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73  −24  −90  −37   65   81  −11  −88  −48   56   86    2  −84  −59   44   90 }</w:t>
      </w:r>
    </w:p>
    <w:p w14:paraId="01CDCE71"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73  −31  −90  −22   78   67  −38  −90  −13   82   61  −46  −88   −4   85   54 }</w:t>
      </w:r>
    </w:p>
    <w:p w14:paraId="4F75778D"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71  −37  −90   −7   86   48  −62  −79   24   91   20  −81  −59   52   84  −11 }</w:t>
      </w:r>
    </w:p>
    <w:p w14:paraId="68784665"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70  −43  −87    9   90   25  −80  −57   57   80  −25  −90   −9   87   43  −70 }</w:t>
      </w:r>
    </w:p>
    <w:p w14:paraId="6931904B"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69  −48  −83   24   90    2  −90  −28   81   52  −65  −71   44   84  −20  −90 }</w:t>
      </w:r>
    </w:p>
    <w:p w14:paraId="2D7973E6"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67  −54  −78   38   85  −22  −90    4   90   13  −88  −31   82   46  −73  −61 }</w:t>
      </w:r>
    </w:p>
    <w:p w14:paraId="2760128D"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65  −59  −71   52   77  −44  −81   37   84  −28  −87   20   90  −11  −90    2 }</w:t>
      </w:r>
    </w:p>
    <w:p w14:paraId="2BB47674"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64  −64  −64   64   64  −64  −64   64   64  −64  −64   64   64  −64  −64   64 }</w:t>
      </w:r>
    </w:p>
    <w:p w14:paraId="453101B4"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62  −69  −56   73   48  −79  −41   83   33  −86  −24   88   15  −90   −7   91 }</w:t>
      </w:r>
    </w:p>
    <w:p w14:paraId="041B2DC3"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61  −73  −46   82   31  −88  −13   90   −4  −90   22   85  −38  −78   54   67 }</w:t>
      </w:r>
    </w:p>
    <w:p w14:paraId="21B73D60"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59  −77  −37   87   11  −91   15   86  −41  −73   62   56  −79  −33   88    7 }</w:t>
      </w:r>
    </w:p>
    <w:p w14:paraId="0DBA53CF"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57  −80  −25   90   −9  −87   43   70  −70  −43   87    9  −90   25   80  −57 }</w:t>
      </w:r>
    </w:p>
    <w:p w14:paraId="402DEE10"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56  −83  −15   90  −28  −77   65   44  −87   −2   88  −41  −69   73   33  −90 }</w:t>
      </w:r>
    </w:p>
    <w:p w14:paraId="3D12A8B0"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54  −85   −4   88  −46  −61   82   13  −90   38   67  −78  −22   90  −31  −73 }</w:t>
      </w:r>
    </w:p>
    <w:p w14:paraId="0FDE4FB7"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52  −87    7   83  −62  −41   90  −20  −77   71   28  −91   33   69  −79  −15 }</w:t>
      </w:r>
    </w:p>
    <w:p w14:paraId="5EA4E8E9"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50  −89   18   75  −75  −18   89  −50  −50   89  −18  −75   75   18  −89   50 }</w:t>
      </w:r>
    </w:p>
    <w:p w14:paraId="77880CC8"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48  −90   28   65  −84    7   79  −73  −15   87  −59  −37   91  −41  −56   88 }</w:t>
      </w:r>
    </w:p>
    <w:p w14:paraId="395F4234"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46  −90   38   54  −90   31   61  −88   22   67  −85   13   73  −82    4   78 }</w:t>
      </w:r>
    </w:p>
    <w:p w14:paraId="167B8DF3"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44  −91   48   41  −90   52   37  −90   56   33  −90   59   28  −88   62   24 }</w:t>
      </w:r>
    </w:p>
    <w:p w14:paraId="1D015A94"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43  −90   57   25  −87   70    9  −80   80   −9  −70   87  −25  −57   90  −43 }</w:t>
      </w:r>
    </w:p>
    <w:p w14:paraId="57FC9530"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41  −90   65   11  −79   83  −20  −59   90  −48  −33   87  −71   −2   73  −86 }</w:t>
      </w:r>
    </w:p>
    <w:p w14:paraId="0FF43FD6"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38  −88   73   −4  −67   90  −46  −31   85  −78   13   61  −90   54   22  −82 }</w:t>
      </w:r>
    </w:p>
    <w:p w14:paraId="2841AFB6"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37  −86   79  −20  −52   90  −69    2   65  −90   56   15  −77   87  −41  −33 }</w:t>
      </w:r>
    </w:p>
    <w:p w14:paraId="7AFEB114"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36  −83   83  −36  −36   83  −83   36   36  −83   83  −36  −36   83  −83   36 }</w:t>
      </w:r>
    </w:p>
    <w:p w14:paraId="17DC55E9"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33  −81   87  −48  −15   71  −90   62   −2  −59   90  −73   20   44  −86   83 }</w:t>
      </w:r>
    </w:p>
    <w:p w14:paraId="7AD8990B"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31  −78   90  −61    4   54  −88   82  −38  −22   73  −90   67  −13  −46   85 }</w:t>
      </w:r>
    </w:p>
    <w:p w14:paraId="62742D2F"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28  −73   91  −71   24   33  −77   90  −69   20   37  −79   90  −65   15   41 }</w:t>
      </w:r>
    </w:p>
    <w:p w14:paraId="1DF65D63"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25  −70   90  −80   43    9  −57   87  −87   57   −9  −43   80  −90   70  −25 }</w:t>
      </w:r>
    </w:p>
    <w:p w14:paraId="0F69555E"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24  −65   88  −86   59  −15  −33   71  −90   83  −52    7   41  −77   91  −79 }</w:t>
      </w:r>
    </w:p>
    <w:p w14:paraId="56FCA5AE"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22  −61   85  −90   73  −38   −4   46  −78   90  −82   54  −13  −31   67  −88 }</w:t>
      </w:r>
    </w:p>
    <w:p w14:paraId="356CD655"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20  −56   81  −91   83  −59   24   15  −52   79  −90   84  −62   28   11  −48 }</w:t>
      </w:r>
    </w:p>
    <w:p w14:paraId="2B6757B7"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18  −50   75  −89   89  −75   50  −18  −18   50  −75   89  −89   75  −50   18 }</w:t>
      </w:r>
    </w:p>
    <w:p w14:paraId="369CE358"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15  −44   69  −84   91  −86   71  −48   20   11  −41   65  −83   90  −87   73 }</w:t>
      </w:r>
    </w:p>
    <w:p w14:paraId="3BCA74F8"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13  −38   61  −78   88  −90   85  −73   54  −31    4   22  −46   67  −82   90 }</w:t>
      </w:r>
    </w:p>
    <w:p w14:paraId="60F62B4E"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11  −33   52  −69   81  −88   91  −87   79  −65   48  −28    7   15  −37   56 }</w:t>
      </w:r>
    </w:p>
    <w:p w14:paraId="5EE827AD"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9  −25   43  −57   70  −80   87  −90   90  −87   80  −70   57  −43   25   −9 }</w:t>
      </w:r>
    </w:p>
    <w:p w14:paraId="0B46F79C"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7  −20   33  −44   56  −65   73  −81   86  −90   91  −90   87  −83   77  −69 }</w:t>
      </w:r>
    </w:p>
    <w:p w14:paraId="3C95D465"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4  −13   22  −31   38  −46   54  −61   67  −73   78  −82   85  −88   90  −90 }</w:t>
      </w:r>
    </w:p>
    <w:p w14:paraId="3BC59626" w14:textId="77777777" w:rsidR="00C01734" w:rsidRPr="00AC2B2B"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2   −7   11  −15   20  −24   28  −33   37  −41   44  −48   52  −56   59  −62 }</w:t>
      </w:r>
    </w:p>
    <w:p w14:paraId="40FFEBD8" w14:textId="77777777" w:rsidR="00106D19" w:rsidRPr="00AC2B2B"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w:t>
      </w:r>
    </w:p>
    <w:p w14:paraId="3507997B" w14:textId="1EB16C23" w:rsidR="00106D19" w:rsidRPr="00AC2B2B"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AC2B2B">
        <w:rPr>
          <w:rFonts w:eastAsia="Malgun Gothic"/>
          <w:szCs w:val="22"/>
          <w:lang w:val="en-CA" w:eastAsia="ko-KR"/>
        </w:rPr>
        <w:lastRenderedPageBreak/>
        <w:t>transMatrix[ m ][ n ] = transMatrixCol16to31[ m </w:t>
      </w:r>
      <w:r w:rsidRPr="00AC2B2B">
        <w:rPr>
          <w:lang w:val="en-CA" w:eastAsia="ko-KR"/>
        </w:rPr>
        <w:t>− 16 </w:t>
      </w:r>
      <w:r w:rsidRPr="00AC2B2B">
        <w:rPr>
          <w:rFonts w:eastAsia="Malgun Gothic"/>
          <w:szCs w:val="22"/>
          <w:lang w:val="en-CA" w:eastAsia="ko-KR"/>
        </w:rPr>
        <w:t>][ n ] with m = 16..31, n = 0..63</w:t>
      </w:r>
      <w:r w:rsidRPr="00AC2B2B">
        <w:rPr>
          <w:rFonts w:eastAsia="Malgun Gothic"/>
          <w:szCs w:val="22"/>
          <w:lang w:val="en-CA" w:eastAsia="ko-KR"/>
        </w:rPr>
        <w:tab/>
      </w:r>
      <w:r w:rsidRPr="00AC2B2B">
        <w:rPr>
          <w:rFonts w:eastAsia="Malgun Gothic"/>
          <w:szCs w:val="22"/>
          <w:lang w:val="en-CA"/>
        </w:rPr>
        <w:t>(</w:t>
      </w:r>
      <w:r w:rsidRPr="00AC2B2B">
        <w:rPr>
          <w:rFonts w:eastAsia="Malgun Gothic"/>
          <w:szCs w:val="22"/>
          <w:lang w:val="en-CA"/>
        </w:rPr>
        <w:fldChar w:fldCharType="begin" w:fldLock="1"/>
      </w:r>
      <w:r w:rsidRPr="00AC2B2B">
        <w:rPr>
          <w:rFonts w:eastAsia="Malgun Gothic"/>
          <w:szCs w:val="22"/>
          <w:lang w:val="en-CA"/>
        </w:rPr>
        <w:instrText xml:space="preserve"> STYLEREF 1 \s </w:instrText>
      </w:r>
      <w:r w:rsidRPr="00AC2B2B">
        <w:rPr>
          <w:rFonts w:eastAsia="Malgun Gothic"/>
          <w:szCs w:val="22"/>
          <w:lang w:val="en-CA"/>
        </w:rPr>
        <w:fldChar w:fldCharType="separate"/>
      </w:r>
      <w:r w:rsidR="00E57AB9" w:rsidRPr="00AC2B2B">
        <w:rPr>
          <w:rFonts w:eastAsia="Malgun Gothic"/>
          <w:noProof/>
          <w:szCs w:val="22"/>
          <w:lang w:val="en-CA"/>
        </w:rPr>
        <w:t>8</w:t>
      </w:r>
      <w:r w:rsidRPr="00AC2B2B">
        <w:rPr>
          <w:rFonts w:eastAsia="Malgun Gothic"/>
          <w:szCs w:val="22"/>
          <w:lang w:val="en-CA"/>
        </w:rPr>
        <w:fldChar w:fldCharType="end"/>
      </w:r>
      <w:r w:rsidRPr="00AC2B2B">
        <w:rPr>
          <w:rFonts w:eastAsia="Malgun Gothic"/>
          <w:szCs w:val="22"/>
          <w:lang w:val="en-CA"/>
        </w:rPr>
        <w:noBreakHyphen/>
      </w:r>
      <w:r w:rsidRPr="00AC2B2B">
        <w:rPr>
          <w:rFonts w:eastAsia="Malgun Gothic"/>
          <w:szCs w:val="22"/>
          <w:lang w:val="en-CA"/>
        </w:rPr>
        <w:fldChar w:fldCharType="begin" w:fldLock="1"/>
      </w:r>
      <w:r w:rsidRPr="00AC2B2B">
        <w:rPr>
          <w:rFonts w:eastAsia="Malgun Gothic"/>
          <w:szCs w:val="22"/>
          <w:lang w:val="en-CA"/>
        </w:rPr>
        <w:instrText xml:space="preserve"> SEQ Equation \* ARABIC \s 1 </w:instrText>
      </w:r>
      <w:r w:rsidRPr="00AC2B2B">
        <w:rPr>
          <w:rFonts w:eastAsia="Malgun Gothic"/>
          <w:szCs w:val="22"/>
          <w:lang w:val="en-CA"/>
        </w:rPr>
        <w:fldChar w:fldCharType="separate"/>
      </w:r>
      <w:r w:rsidR="00E57AB9" w:rsidRPr="00AC2B2B">
        <w:rPr>
          <w:rFonts w:eastAsia="Malgun Gothic"/>
          <w:noProof/>
          <w:szCs w:val="22"/>
          <w:lang w:val="en-CA"/>
        </w:rPr>
        <w:t>817</w:t>
      </w:r>
      <w:r w:rsidRPr="00AC2B2B">
        <w:rPr>
          <w:rFonts w:eastAsia="Malgun Gothic"/>
          <w:szCs w:val="22"/>
          <w:lang w:val="en-CA"/>
        </w:rPr>
        <w:fldChar w:fldCharType="end"/>
      </w:r>
      <w:r w:rsidRPr="00AC2B2B">
        <w:rPr>
          <w:rFonts w:eastAsia="Malgun Gothic"/>
          <w:szCs w:val="22"/>
          <w:lang w:val="en-CA"/>
        </w:rPr>
        <w:t>)</w:t>
      </w:r>
    </w:p>
    <w:p w14:paraId="7F97DF9E" w14:textId="0066E4CA" w:rsidR="00106D19" w:rsidRPr="00AC2B2B"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AC2B2B">
        <w:rPr>
          <w:rFonts w:eastAsia="Malgun Gothic"/>
          <w:szCs w:val="22"/>
          <w:lang w:val="en-CA" w:eastAsia="ko-KR"/>
        </w:rPr>
        <w:t>transMatrixCol16to31 =</w:t>
      </w:r>
      <w:r w:rsidRPr="00AC2B2B">
        <w:rPr>
          <w:rFonts w:eastAsia="Malgun Gothic"/>
          <w:szCs w:val="22"/>
          <w:lang w:val="en-CA" w:eastAsia="ko-KR"/>
        </w:rPr>
        <w:tab/>
      </w:r>
      <w:r w:rsidRPr="00AC2B2B">
        <w:rPr>
          <w:rFonts w:eastAsia="Malgun Gothic"/>
          <w:szCs w:val="22"/>
          <w:lang w:val="en-CA"/>
        </w:rPr>
        <w:t>(</w:t>
      </w:r>
      <w:r w:rsidRPr="00AC2B2B">
        <w:rPr>
          <w:rFonts w:eastAsia="Malgun Gothic"/>
          <w:szCs w:val="22"/>
          <w:lang w:val="en-CA"/>
        </w:rPr>
        <w:fldChar w:fldCharType="begin" w:fldLock="1"/>
      </w:r>
      <w:r w:rsidRPr="00AC2B2B">
        <w:rPr>
          <w:rFonts w:eastAsia="Malgun Gothic"/>
          <w:szCs w:val="22"/>
          <w:lang w:val="en-CA"/>
        </w:rPr>
        <w:instrText xml:space="preserve"> STYLEREF 1 \s </w:instrText>
      </w:r>
      <w:r w:rsidRPr="00AC2B2B">
        <w:rPr>
          <w:rFonts w:eastAsia="Malgun Gothic"/>
          <w:szCs w:val="22"/>
          <w:lang w:val="en-CA"/>
        </w:rPr>
        <w:fldChar w:fldCharType="separate"/>
      </w:r>
      <w:r w:rsidR="00E57AB9" w:rsidRPr="00AC2B2B">
        <w:rPr>
          <w:rFonts w:eastAsia="Malgun Gothic"/>
          <w:noProof/>
          <w:szCs w:val="22"/>
          <w:lang w:val="en-CA"/>
        </w:rPr>
        <w:t>8</w:t>
      </w:r>
      <w:r w:rsidRPr="00AC2B2B">
        <w:rPr>
          <w:rFonts w:eastAsia="Malgun Gothic"/>
          <w:szCs w:val="22"/>
          <w:lang w:val="en-CA"/>
        </w:rPr>
        <w:fldChar w:fldCharType="end"/>
      </w:r>
      <w:r w:rsidRPr="00AC2B2B">
        <w:rPr>
          <w:rFonts w:eastAsia="Malgun Gothic"/>
          <w:szCs w:val="22"/>
          <w:lang w:val="en-CA"/>
        </w:rPr>
        <w:noBreakHyphen/>
      </w:r>
      <w:r w:rsidRPr="00AC2B2B">
        <w:rPr>
          <w:rFonts w:eastAsia="Malgun Gothic"/>
          <w:szCs w:val="22"/>
          <w:lang w:val="en-CA"/>
        </w:rPr>
        <w:fldChar w:fldCharType="begin" w:fldLock="1"/>
      </w:r>
      <w:r w:rsidRPr="00AC2B2B">
        <w:rPr>
          <w:rFonts w:eastAsia="Malgun Gothic"/>
          <w:szCs w:val="22"/>
          <w:lang w:val="en-CA"/>
        </w:rPr>
        <w:instrText xml:space="preserve"> SEQ Equation \* ARABIC \s 1 </w:instrText>
      </w:r>
      <w:r w:rsidRPr="00AC2B2B">
        <w:rPr>
          <w:rFonts w:eastAsia="Malgun Gothic"/>
          <w:szCs w:val="22"/>
          <w:lang w:val="en-CA"/>
        </w:rPr>
        <w:fldChar w:fldCharType="separate"/>
      </w:r>
      <w:r w:rsidR="00E57AB9" w:rsidRPr="00AC2B2B">
        <w:rPr>
          <w:rFonts w:eastAsia="Malgun Gothic"/>
          <w:noProof/>
          <w:szCs w:val="22"/>
          <w:lang w:val="en-CA"/>
        </w:rPr>
        <w:t>818</w:t>
      </w:r>
      <w:r w:rsidRPr="00AC2B2B">
        <w:rPr>
          <w:rFonts w:eastAsia="Malgun Gothic"/>
          <w:szCs w:val="22"/>
          <w:lang w:val="en-CA"/>
        </w:rPr>
        <w:fldChar w:fldCharType="end"/>
      </w:r>
      <w:r w:rsidRPr="00AC2B2B">
        <w:rPr>
          <w:rFonts w:eastAsia="Malgun Gothic"/>
          <w:szCs w:val="22"/>
          <w:lang w:val="en-CA"/>
        </w:rPr>
        <w:t>)</w:t>
      </w:r>
    </w:p>
    <w:p w14:paraId="006AABBC" w14:textId="77777777" w:rsidR="00106D19" w:rsidRPr="00AC2B2B"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w:t>
      </w:r>
    </w:p>
    <w:p w14:paraId="24933BF0"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64   64   64   64   64   64   64   64   64   64   64   64   64   64   64   64 }</w:t>
      </w:r>
    </w:p>
    <w:p w14:paraId="3F6F226E"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62   59   56   52   48   44   41   37   33   28   24   20   15   11    7    2 }</w:t>
      </w:r>
    </w:p>
    <w:p w14:paraId="2588B14D"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−4  −13  −22  −31  −38  −46  −54  −61  −67  −73  −78  −82  −85  −88  −90  −90 }</w:t>
      </w:r>
    </w:p>
    <w:p w14:paraId="08069A90"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−69  −77  −83  −87  −90  −91  −90  −86  −81  −73  −65  −56  −44  −33  −20   −7 }</w:t>
      </w:r>
    </w:p>
    <w:p w14:paraId="006433A6"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−90  −87  −80  −70  −57  −43  −25   −9    9   25   43   57   70   80   87   90 }</w:t>
      </w:r>
    </w:p>
    <w:p w14:paraId="1F1E16A9"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−56  −37  −15    7   28   48   65   79   87   91   88   81   69   52   33   11 }</w:t>
      </w:r>
    </w:p>
    <w:p w14:paraId="60582371"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13   38   61   78   88   90   85   73   54   31    4  −22  −46  −67  −82  −90 }</w:t>
      </w:r>
    </w:p>
    <w:p w14:paraId="30548A4E"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73   87   90   83   65   41   11  −20  −48  −71  −86  −91  −84  −69  −44  −15 }</w:t>
      </w:r>
    </w:p>
    <w:p w14:paraId="364AAD86"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89   75   50   18  −18  −50  −75  −89  −89  −75  −50  −18   18   50   75   89 }</w:t>
      </w:r>
    </w:p>
    <w:p w14:paraId="69EFC9B0"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48   11  −28  −62  −84  −90  −79  −52  −15   24   59   83   91   81   56   20 }</w:t>
      </w:r>
    </w:p>
    <w:p w14:paraId="2F19673D"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−22  −61  −85  −90  −73  −38    4   46   78   90   82   54   13  −31  −67  −88 }</w:t>
      </w:r>
    </w:p>
    <w:p w14:paraId="7C9A6420"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−79  −91  −77  −41    7   52   83   90   71   33  −15  −59  −86  −88  −65  −24 }</w:t>
      </w:r>
    </w:p>
    <w:p w14:paraId="4A001F14"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−87  −57   −9   43   80   90   70   25  −25  −70  −90  −80  −43    9   57   87 }</w:t>
      </w:r>
    </w:p>
    <w:p w14:paraId="01B51B0F"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−41   15   65   90   79   37  −20  −69  −90  −77  −33   24   71   91   73   28 }</w:t>
      </w:r>
    </w:p>
    <w:p w14:paraId="1BDBCB4B"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31   78   90   61    4  −54  −88  −82  −38   22   73   90   67   13  −46  −85 }</w:t>
      </w:r>
    </w:p>
    <w:p w14:paraId="5A12C29B"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83   86   44  −20  −73  −90  −59    2   62   90   71   15  −48  −87  −81  −33 }</w:t>
      </w:r>
    </w:p>
    <w:p w14:paraId="1CC0944B"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83   36  −36  −83  −83  −36   36   83   83   36  −36  −83  −83  −36   36   83 }</w:t>
      </w:r>
    </w:p>
    <w:p w14:paraId="2305CEE0"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33  −41  −87  −77  −15   56   90   65   −2  −69  −90  −52   20   79   86   37 }</w:t>
      </w:r>
    </w:p>
    <w:p w14:paraId="30DE21BF"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−38  −88  −73   −4   67   90   46  −31  −85  −78  −13   61   90   54  −22  −82 }</w:t>
      </w:r>
    </w:p>
    <w:p w14:paraId="54C162F8"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−86  −73   −2   71   87   33  −48  −90  −59   20   83   79   11  −65  −90  −41 }</w:t>
      </w:r>
    </w:p>
    <w:p w14:paraId="19FEA1FB"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−80   −9   70   87   25  −57  −90  −43   43   90   57  −25  −87  −70    9   80 }</w:t>
      </w:r>
    </w:p>
    <w:p w14:paraId="5898E483"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−24   62   88   28  −59  −90  −33   56   90   37  −52  −90  −41   48   91   44 }</w:t>
      </w:r>
    </w:p>
    <w:p w14:paraId="7C83569E"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46   90   38  −54  −90  −31   61   88   22  −67  −85  −13   73   82    4  −78 }</w:t>
      </w:r>
    </w:p>
    <w:p w14:paraId="559EF437"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88   56  −41  −91  −37   59   87   15  −73  −79    7   84   65  −28  −90  −48 }</w:t>
      </w:r>
    </w:p>
    <w:p w14:paraId="4E0BD5E5"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75  −18  −89  −50   50   89   18  −75  −75   18   89   50  −50  −89  −18   75 }</w:t>
      </w:r>
    </w:p>
    <w:p w14:paraId="37198BF5"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15  −79  −69   33   91   28  −71  −77   20   90   41  −62  −83    7   87   52 }</w:t>
      </w:r>
    </w:p>
    <w:p w14:paraId="6A1B00B5"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−54  −85    4   88   46  −61  −82   13   90   38  −67  −78   22   90   31  −73 }</w:t>
      </w:r>
    </w:p>
    <w:p w14:paraId="28F6FD44"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−90  −33   73   69  −41  −88   −2   87   44  −65  −77   28   90   15  −83  −56 }</w:t>
      </w:r>
    </w:p>
    <w:p w14:paraId="265EE78E"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−70   43   87   −9  −90  −25   80   57  −57  −80   25   90    9  −87  −43   70 }</w:t>
      </w:r>
    </w:p>
    <w:p w14:paraId="21E601DD"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−7   88   33  −79  −56   62   73  −41  −86   15   91   11  −87  −37   77   59 }</w:t>
      </w:r>
    </w:p>
    <w:p w14:paraId="0FE23582"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61   73  −46  −82   31   88  −13  −90   −4   90   22  −85  −38   78   54  −67 }</w:t>
      </w:r>
    </w:p>
    <w:p w14:paraId="742B74DF"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91    7  −90  −15   88   24  −86  −33   83   41  −79  −48   73   56  −69  −62 }</w:t>
      </w:r>
    </w:p>
    <w:p w14:paraId="422F7524"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64  −64  −64   64   64  −64  −64   64   64  −64  −64   64   64  −64  −64   64 }</w:t>
      </w:r>
    </w:p>
    <w:p w14:paraId="31ADAFBC"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−2  −90   11   90  −20  −87   28   84  −37  −81   44   77  −52  −71   59   65 }</w:t>
      </w:r>
    </w:p>
    <w:p w14:paraId="6F3B87FA"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−67  −54   78   38  −85  −22   90    4  −90   13   88  −31  −82   46   73  −61 }</w:t>
      </w:r>
    </w:p>
    <w:p w14:paraId="59DC6300"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−90   20   84  −44  −71   65   52  −81  −28   90    2  −90   24   83  −48  −69 }</w:t>
      </w:r>
    </w:p>
    <w:p w14:paraId="76CEE777"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−57   80   25  −90    9   87  −43  −70   70   43  −87   −9   90  −25  −80   57 }</w:t>
      </w:r>
    </w:p>
    <w:p w14:paraId="7A92B2B8"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11   84  −52  −59   81   20  −91   24   79  −62  −48   86    7  −90   37   71 }</w:t>
      </w:r>
    </w:p>
    <w:p w14:paraId="68DF2BA9"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73   31  −90   22   78  −67  −38   90  −13  −82   61   46  −88    4   85  −54 }</w:t>
      </w:r>
    </w:p>
    <w:p w14:paraId="549AE51C"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90  −44  −59   84    2  −86   56   48  −88   11   81  −65  −37   90  −24  −73 }</w:t>
      </w:r>
    </w:p>
    <w:p w14:paraId="55544088"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50  −89   18   75  −75  −18   89  −50  −50   89  −18  −75   75   18  −89   50 }</w:t>
      </w:r>
    </w:p>
    <w:p w14:paraId="1C3C87B0"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−20  −71   81    2  −83   69   24  −90   52   44  −90   33   62  −86   11   77 }</w:t>
      </w:r>
    </w:p>
    <w:p w14:paraId="592E1C17"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−78   −4   82  −73  −13   85  −67  −22   88  −61  −31   90  −54  −38   90  −46 }</w:t>
      </w:r>
    </w:p>
    <w:p w14:paraId="58F87E30"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−87   65   20  −86   69   15  −84   71   11  −83   73    7  −81   77    2  −79 }</w:t>
      </w:r>
    </w:p>
    <w:p w14:paraId="500DDD7D"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−43   90  −57  −25   87  −70   −9   80  −80    9   70  −87   25   57  −90   43 }</w:t>
      </w:r>
    </w:p>
    <w:p w14:paraId="3EF6ED63"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28   52  −91   56   24  −84   77   −7  −69   88  −37  −44   90  −62  −15   81 }</w:t>
      </w:r>
    </w:p>
    <w:p w14:paraId="21FDB4CD"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82  −22  −54   90  −61  −13   78  −85   31   46  −90   67    4  −73   88  −38 }</w:t>
      </w:r>
    </w:p>
    <w:p w14:paraId="1D0DDB0A"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84  −81   24   48  −90   71   −7  −62   91  −59  −11   73  −88   44   28  −83 }</w:t>
      </w:r>
    </w:p>
    <w:p w14:paraId="3798DBCF"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36  −83   83  −36  −36   83  −83   36   36  −83   83  −36  −36   83  −83   36 }</w:t>
      </w:r>
    </w:p>
    <w:p w14:paraId="7E35717B"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−37  −28   79  −88   52   11  −69   91  −65    7   56  −90   77  −24  −41   84 }</w:t>
      </w:r>
    </w:p>
    <w:p w14:paraId="634F815B"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−85   46   13  −67   90  −73   22   38  −82   88  −54   −4   61  −90   78  −31 }</w:t>
      </w:r>
    </w:p>
    <w:p w14:paraId="7C225BB1"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−81   90  −62   11   44  −83   88  −59    7   48  −84   87  −56    2   52  −86 }</w:t>
      </w:r>
    </w:p>
    <w:p w14:paraId="4D249B1F"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−25   70  −90   80  −43   −9   57  −87   87  −57    9   43  −80   90  −70   25 }</w:t>
      </w:r>
    </w:p>
    <w:p w14:paraId="105FDDFD"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44    2  −48   81  −90   73  −37  −11   56  −84   90  −69   28   20  −62   87 }</w:t>
      </w:r>
    </w:p>
    <w:p w14:paraId="48D3F1B3"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88  −67   31   13  −54   82  −90   78  −46    4   38  −73   90  −85   61  −22 }</w:t>
      </w:r>
    </w:p>
    <w:p w14:paraId="05EC421D"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77  −90   86  −65   33    7  −44   73  −90   87  −69   37    2  −41   71  −88 }</w:t>
      </w:r>
    </w:p>
    <w:p w14:paraId="53B0FD18"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18  −50   75  −89   89  −75   50  −18  −18   50  −75   89  −89   75  −50   18 }</w:t>
      </w:r>
    </w:p>
    <w:p w14:paraId="47EA6227"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−52   24    7  −37   62  −81   90  −88   77  −56   28    2  −33   59  −79   90 }</w:t>
      </w:r>
    </w:p>
    <w:p w14:paraId="05C4433F"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−90   82  −67   46  −22   −4   31  −54   73  −85   90  −88   78  −61   38  −13 }</w:t>
      </w:r>
    </w:p>
    <w:p w14:paraId="55546987"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−71   83  −90   90  −86   77  −62   44  −24    2   20  −41   59  −73   84  −90 }</w:t>
      </w:r>
    </w:p>
    <w:p w14:paraId="22614F3D"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−9   25  −43   57  −70   80  −87   90  −90   87  −80   70  −57   43  −25    9 }</w:t>
      </w:r>
    </w:p>
    <w:p w14:paraId="0A299FEB"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59  −48   37  −24   11    2  −15   28  −41   52  −62   71  −79   84  −88   90 }</w:t>
      </w:r>
    </w:p>
    <w:p w14:paraId="79E8BC28"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90  −90   88  −85   82  −78   73  −67   61  −54   46  −38   31  −22   13   −4 }</w:t>
      </w:r>
    </w:p>
    <w:p w14:paraId="67BAFB61" w14:textId="312229E1" w:rsidR="00106D19" w:rsidRPr="00AC2B2B"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65  −69   71  −73   77  −79   81  −83   84  −86   87  −88   90  −90   90  −91 }</w:t>
      </w:r>
    </w:p>
    <w:p w14:paraId="0B4A9A79" w14:textId="77777777" w:rsidR="00106D19" w:rsidRPr="00AC2B2B"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w:t>
      </w:r>
    </w:p>
    <w:p w14:paraId="4814CC74" w14:textId="7CE9ACB4" w:rsidR="00106D19" w:rsidRPr="00AC2B2B"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szCs w:val="22"/>
          <w:lang w:val="en-CA" w:eastAsia="ko-KR"/>
        </w:rPr>
      </w:pPr>
      <w:r w:rsidRPr="00AC2B2B">
        <w:rPr>
          <w:rFonts w:eastAsia="Malgun Gothic"/>
          <w:szCs w:val="22"/>
          <w:lang w:val="en-CA" w:eastAsia="ko-KR"/>
        </w:rPr>
        <w:t>transMatrix[ m ][ n ] = ( n &amp; 1 ? </w:t>
      </w:r>
      <w:r w:rsidRPr="00AC2B2B">
        <w:rPr>
          <w:lang w:val="en-CA" w:eastAsia="ko-KR"/>
        </w:rPr>
        <w:t>−</w:t>
      </w:r>
      <w:r w:rsidRPr="00AC2B2B">
        <w:rPr>
          <w:rFonts w:eastAsia="Malgun Gothic"/>
          <w:szCs w:val="22"/>
          <w:lang w:val="en-CA" w:eastAsia="ko-KR"/>
        </w:rPr>
        <w:t>1 : 1 ) * transMatrixCol16to31[47 </w:t>
      </w:r>
      <w:r w:rsidRPr="00AC2B2B">
        <w:rPr>
          <w:lang w:val="en-CA" w:eastAsia="ko-KR"/>
        </w:rPr>
        <w:t>−</w:t>
      </w:r>
      <w:r w:rsidRPr="00AC2B2B">
        <w:rPr>
          <w:rFonts w:eastAsia="Malgun Gothic"/>
          <w:szCs w:val="22"/>
          <w:lang w:val="en-CA" w:eastAsia="ko-KR"/>
        </w:rPr>
        <w:t>m ][ n ]</w:t>
      </w:r>
      <w:r w:rsidRPr="00AC2B2B">
        <w:rPr>
          <w:rFonts w:eastAsia="Malgun Gothic"/>
          <w:szCs w:val="22"/>
          <w:lang w:val="en-CA" w:eastAsia="ko-KR"/>
        </w:rPr>
        <w:tab/>
      </w:r>
      <w:r w:rsidRPr="00AC2B2B">
        <w:rPr>
          <w:rFonts w:eastAsia="Malgun Gothic"/>
          <w:szCs w:val="22"/>
          <w:lang w:val="en-CA"/>
        </w:rPr>
        <w:t>(</w:t>
      </w:r>
      <w:r w:rsidRPr="00AC2B2B">
        <w:rPr>
          <w:rFonts w:eastAsia="Malgun Gothic"/>
          <w:szCs w:val="22"/>
          <w:lang w:val="en-CA"/>
        </w:rPr>
        <w:fldChar w:fldCharType="begin" w:fldLock="1"/>
      </w:r>
      <w:r w:rsidRPr="00AC2B2B">
        <w:rPr>
          <w:rFonts w:eastAsia="Malgun Gothic"/>
          <w:szCs w:val="22"/>
          <w:lang w:val="en-CA"/>
        </w:rPr>
        <w:instrText xml:space="preserve"> STYLEREF 1 \s </w:instrText>
      </w:r>
      <w:r w:rsidRPr="00AC2B2B">
        <w:rPr>
          <w:rFonts w:eastAsia="Malgun Gothic"/>
          <w:szCs w:val="22"/>
          <w:lang w:val="en-CA"/>
        </w:rPr>
        <w:fldChar w:fldCharType="separate"/>
      </w:r>
      <w:r w:rsidR="00E57AB9" w:rsidRPr="00AC2B2B">
        <w:rPr>
          <w:rFonts w:eastAsia="Malgun Gothic"/>
          <w:noProof/>
          <w:szCs w:val="22"/>
          <w:lang w:val="en-CA"/>
        </w:rPr>
        <w:t>8</w:t>
      </w:r>
      <w:r w:rsidRPr="00AC2B2B">
        <w:rPr>
          <w:rFonts w:eastAsia="Malgun Gothic"/>
          <w:szCs w:val="22"/>
          <w:lang w:val="en-CA"/>
        </w:rPr>
        <w:fldChar w:fldCharType="end"/>
      </w:r>
      <w:r w:rsidRPr="00AC2B2B">
        <w:rPr>
          <w:rFonts w:eastAsia="Malgun Gothic"/>
          <w:szCs w:val="22"/>
          <w:lang w:val="en-CA"/>
        </w:rPr>
        <w:noBreakHyphen/>
      </w:r>
      <w:r w:rsidRPr="00AC2B2B">
        <w:rPr>
          <w:rFonts w:eastAsia="Malgun Gothic"/>
          <w:szCs w:val="22"/>
          <w:lang w:val="en-CA"/>
        </w:rPr>
        <w:fldChar w:fldCharType="begin" w:fldLock="1"/>
      </w:r>
      <w:r w:rsidRPr="00AC2B2B">
        <w:rPr>
          <w:rFonts w:eastAsia="Malgun Gothic"/>
          <w:szCs w:val="22"/>
          <w:lang w:val="en-CA"/>
        </w:rPr>
        <w:instrText xml:space="preserve"> SEQ Equation \* ARABIC \s 1 </w:instrText>
      </w:r>
      <w:r w:rsidRPr="00AC2B2B">
        <w:rPr>
          <w:rFonts w:eastAsia="Malgun Gothic"/>
          <w:szCs w:val="22"/>
          <w:lang w:val="en-CA"/>
        </w:rPr>
        <w:fldChar w:fldCharType="separate"/>
      </w:r>
      <w:r w:rsidR="00E57AB9" w:rsidRPr="00AC2B2B">
        <w:rPr>
          <w:rFonts w:eastAsia="Malgun Gothic"/>
          <w:noProof/>
          <w:szCs w:val="22"/>
          <w:lang w:val="en-CA"/>
        </w:rPr>
        <w:t>819</w:t>
      </w:r>
      <w:r w:rsidRPr="00AC2B2B">
        <w:rPr>
          <w:rFonts w:eastAsia="Malgun Gothic"/>
          <w:szCs w:val="22"/>
          <w:lang w:val="en-CA"/>
        </w:rPr>
        <w:fldChar w:fldCharType="end"/>
      </w:r>
      <w:r w:rsidRPr="00AC2B2B">
        <w:rPr>
          <w:rFonts w:eastAsia="Malgun Gothic"/>
          <w:szCs w:val="22"/>
          <w:lang w:val="en-CA"/>
        </w:rPr>
        <w:t>)</w:t>
      </w:r>
      <w:r w:rsidRPr="00AC2B2B">
        <w:rPr>
          <w:rFonts w:eastAsia="Malgun Gothic"/>
          <w:lang w:val="en-CA" w:eastAsia="ko-KR"/>
        </w:rPr>
        <w:br/>
      </w:r>
      <w:r w:rsidRPr="00AC2B2B">
        <w:rPr>
          <w:rFonts w:eastAsia="Malgun Gothic"/>
          <w:szCs w:val="22"/>
          <w:lang w:val="en-CA" w:eastAsia="ko-KR"/>
        </w:rPr>
        <w:tab/>
      </w:r>
      <w:r w:rsidRPr="00AC2B2B">
        <w:rPr>
          <w:rFonts w:eastAsia="Malgun Gothic"/>
          <w:szCs w:val="22"/>
          <w:lang w:val="en-CA" w:eastAsia="ko-KR"/>
        </w:rPr>
        <w:tab/>
        <w:t xml:space="preserve"> with m =32..47, n = 0..63</w:t>
      </w:r>
    </w:p>
    <w:p w14:paraId="60F45654" w14:textId="1E88136A" w:rsidR="00106D19" w:rsidRPr="00AC2B2B"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szCs w:val="22"/>
          <w:lang w:val="en-CA" w:eastAsia="ko-KR"/>
        </w:rPr>
      </w:pPr>
      <w:r w:rsidRPr="00AC2B2B">
        <w:rPr>
          <w:rFonts w:eastAsia="Malgun Gothic"/>
          <w:szCs w:val="22"/>
          <w:lang w:val="en-CA" w:eastAsia="ko-KR"/>
        </w:rPr>
        <w:t>transMatrix[ m ][ n ] = ( n &amp; 1 ? </w:t>
      </w:r>
      <w:r w:rsidRPr="00AC2B2B">
        <w:rPr>
          <w:lang w:val="en-CA" w:eastAsia="ko-KR"/>
        </w:rPr>
        <w:t>−</w:t>
      </w:r>
      <w:r w:rsidRPr="00AC2B2B">
        <w:rPr>
          <w:rFonts w:eastAsia="Malgun Gothic"/>
          <w:szCs w:val="22"/>
          <w:lang w:val="en-CA" w:eastAsia="ko-KR"/>
        </w:rPr>
        <w:t>1 : 1 ) * transMatrixCol0to15[63 </w:t>
      </w:r>
      <w:r w:rsidRPr="00AC2B2B">
        <w:rPr>
          <w:lang w:val="en-CA" w:eastAsia="ko-KR"/>
        </w:rPr>
        <w:t>−</w:t>
      </w:r>
      <w:r w:rsidRPr="00AC2B2B">
        <w:rPr>
          <w:rFonts w:eastAsia="Malgun Gothic"/>
          <w:szCs w:val="22"/>
          <w:lang w:val="en-CA" w:eastAsia="ko-KR"/>
        </w:rPr>
        <w:t>m ][ n ]</w:t>
      </w:r>
      <w:r w:rsidRPr="00AC2B2B">
        <w:rPr>
          <w:rFonts w:eastAsia="Malgun Gothic"/>
          <w:szCs w:val="22"/>
          <w:lang w:val="en-CA" w:eastAsia="ko-KR"/>
        </w:rPr>
        <w:tab/>
      </w:r>
      <w:r w:rsidRPr="00AC2B2B">
        <w:rPr>
          <w:rFonts w:eastAsia="Malgun Gothic"/>
          <w:szCs w:val="22"/>
          <w:lang w:val="en-CA"/>
        </w:rPr>
        <w:t>(</w:t>
      </w:r>
      <w:r w:rsidRPr="00AC2B2B">
        <w:rPr>
          <w:rFonts w:eastAsia="Malgun Gothic"/>
          <w:szCs w:val="22"/>
          <w:lang w:val="en-CA"/>
        </w:rPr>
        <w:fldChar w:fldCharType="begin" w:fldLock="1"/>
      </w:r>
      <w:r w:rsidRPr="00AC2B2B">
        <w:rPr>
          <w:rFonts w:eastAsia="Malgun Gothic"/>
          <w:szCs w:val="22"/>
          <w:lang w:val="en-CA"/>
        </w:rPr>
        <w:instrText xml:space="preserve"> STYLEREF 1 \s </w:instrText>
      </w:r>
      <w:r w:rsidRPr="00AC2B2B">
        <w:rPr>
          <w:rFonts w:eastAsia="Malgun Gothic"/>
          <w:szCs w:val="22"/>
          <w:lang w:val="en-CA"/>
        </w:rPr>
        <w:fldChar w:fldCharType="separate"/>
      </w:r>
      <w:r w:rsidR="00E57AB9" w:rsidRPr="00AC2B2B">
        <w:rPr>
          <w:rFonts w:eastAsia="Malgun Gothic"/>
          <w:noProof/>
          <w:szCs w:val="22"/>
          <w:lang w:val="en-CA"/>
        </w:rPr>
        <w:t>8</w:t>
      </w:r>
      <w:r w:rsidRPr="00AC2B2B">
        <w:rPr>
          <w:rFonts w:eastAsia="Malgun Gothic"/>
          <w:szCs w:val="22"/>
          <w:lang w:val="en-CA"/>
        </w:rPr>
        <w:fldChar w:fldCharType="end"/>
      </w:r>
      <w:r w:rsidRPr="00AC2B2B">
        <w:rPr>
          <w:rFonts w:eastAsia="Malgun Gothic"/>
          <w:szCs w:val="22"/>
          <w:lang w:val="en-CA"/>
        </w:rPr>
        <w:noBreakHyphen/>
      </w:r>
      <w:r w:rsidRPr="00AC2B2B">
        <w:rPr>
          <w:rFonts w:eastAsia="Malgun Gothic"/>
          <w:szCs w:val="22"/>
          <w:lang w:val="en-CA"/>
        </w:rPr>
        <w:fldChar w:fldCharType="begin" w:fldLock="1"/>
      </w:r>
      <w:r w:rsidRPr="00AC2B2B">
        <w:rPr>
          <w:rFonts w:eastAsia="Malgun Gothic"/>
          <w:szCs w:val="22"/>
          <w:lang w:val="en-CA"/>
        </w:rPr>
        <w:instrText xml:space="preserve"> SEQ Equation \* ARABIC \s 1 </w:instrText>
      </w:r>
      <w:r w:rsidRPr="00AC2B2B">
        <w:rPr>
          <w:rFonts w:eastAsia="Malgun Gothic"/>
          <w:szCs w:val="22"/>
          <w:lang w:val="en-CA"/>
        </w:rPr>
        <w:fldChar w:fldCharType="separate"/>
      </w:r>
      <w:r w:rsidR="00E57AB9" w:rsidRPr="00AC2B2B">
        <w:rPr>
          <w:rFonts w:eastAsia="Malgun Gothic"/>
          <w:noProof/>
          <w:szCs w:val="22"/>
          <w:lang w:val="en-CA"/>
        </w:rPr>
        <w:t>820</w:t>
      </w:r>
      <w:r w:rsidRPr="00AC2B2B">
        <w:rPr>
          <w:rFonts w:eastAsia="Malgun Gothic"/>
          <w:szCs w:val="22"/>
          <w:lang w:val="en-CA"/>
        </w:rPr>
        <w:fldChar w:fldCharType="end"/>
      </w:r>
      <w:r w:rsidRPr="00AC2B2B">
        <w:rPr>
          <w:rFonts w:eastAsia="Malgun Gothic"/>
          <w:szCs w:val="22"/>
          <w:lang w:val="en-CA"/>
        </w:rPr>
        <w:t>)</w:t>
      </w:r>
      <w:r w:rsidRPr="00AC2B2B">
        <w:rPr>
          <w:rFonts w:eastAsia="Malgun Gothic"/>
          <w:lang w:val="en-CA" w:eastAsia="ko-KR"/>
        </w:rPr>
        <w:br/>
      </w:r>
      <w:r w:rsidRPr="00AC2B2B">
        <w:rPr>
          <w:rFonts w:eastAsia="Malgun Gothic"/>
          <w:szCs w:val="22"/>
          <w:lang w:val="en-CA" w:eastAsia="ko-KR"/>
        </w:rPr>
        <w:tab/>
      </w:r>
      <w:r w:rsidRPr="00AC2B2B">
        <w:rPr>
          <w:rFonts w:eastAsia="Malgun Gothic"/>
          <w:szCs w:val="22"/>
          <w:lang w:val="en-CA" w:eastAsia="ko-KR"/>
        </w:rPr>
        <w:tab/>
        <w:t>with m =48..63, n = 0..63</w:t>
      </w:r>
    </w:p>
    <w:p w14:paraId="18A0CCB4" w14:textId="77777777" w:rsidR="00106D19" w:rsidRPr="00AC2B2B" w:rsidRDefault="00106D19" w:rsidP="00106D19">
      <w:pPr>
        <w:numPr>
          <w:ilvl w:val="0"/>
          <w:numId w:val="9"/>
        </w:numPr>
        <w:tabs>
          <w:tab w:val="clear" w:pos="794"/>
          <w:tab w:val="left" w:pos="400"/>
        </w:tabs>
        <w:rPr>
          <w:lang w:val="en-CA" w:eastAsia="ko-KR"/>
        </w:rPr>
      </w:pPr>
      <w:r w:rsidRPr="00AC2B2B">
        <w:rPr>
          <w:lang w:val="en-CA" w:eastAsia="ko-KR"/>
        </w:rPr>
        <w:t>Otherwise, if trType is equal to 1 and nTbs is equal to 4, the following applies:</w:t>
      </w:r>
    </w:p>
    <w:p w14:paraId="6BD9D65A" w14:textId="20B439F4" w:rsidR="00106D19" w:rsidRPr="00AC2B2B"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AC2B2B">
        <w:rPr>
          <w:rFonts w:eastAsia="Malgun Gothic"/>
          <w:szCs w:val="22"/>
          <w:lang w:val="en-CA" w:eastAsia="ko-KR"/>
        </w:rPr>
        <w:lastRenderedPageBreak/>
        <w:t xml:space="preserve">transMatrix[ m ][ n ] = </w:t>
      </w:r>
      <w:r w:rsidRPr="00AC2B2B">
        <w:rPr>
          <w:rFonts w:eastAsia="Malgun Gothic"/>
          <w:szCs w:val="22"/>
          <w:lang w:val="en-CA" w:eastAsia="ko-KR"/>
        </w:rPr>
        <w:tab/>
      </w:r>
      <w:r w:rsidRPr="00AC2B2B">
        <w:rPr>
          <w:rFonts w:eastAsia="Malgun Gothic"/>
          <w:szCs w:val="22"/>
          <w:lang w:val="en-CA"/>
        </w:rPr>
        <w:t>(</w:t>
      </w:r>
      <w:r w:rsidRPr="00AC2B2B">
        <w:rPr>
          <w:rFonts w:eastAsia="Malgun Gothic"/>
          <w:szCs w:val="22"/>
          <w:lang w:val="en-CA"/>
        </w:rPr>
        <w:fldChar w:fldCharType="begin" w:fldLock="1"/>
      </w:r>
      <w:r w:rsidRPr="00AC2B2B">
        <w:rPr>
          <w:rFonts w:eastAsia="Malgun Gothic"/>
          <w:szCs w:val="22"/>
          <w:lang w:val="en-CA"/>
        </w:rPr>
        <w:instrText xml:space="preserve"> STYLEREF 1 \s </w:instrText>
      </w:r>
      <w:r w:rsidRPr="00AC2B2B">
        <w:rPr>
          <w:rFonts w:eastAsia="Malgun Gothic"/>
          <w:szCs w:val="22"/>
          <w:lang w:val="en-CA"/>
        </w:rPr>
        <w:fldChar w:fldCharType="separate"/>
      </w:r>
      <w:r w:rsidR="00E57AB9" w:rsidRPr="00AC2B2B">
        <w:rPr>
          <w:rFonts w:eastAsia="Malgun Gothic"/>
          <w:noProof/>
          <w:szCs w:val="22"/>
          <w:lang w:val="en-CA"/>
        </w:rPr>
        <w:t>8</w:t>
      </w:r>
      <w:r w:rsidRPr="00AC2B2B">
        <w:rPr>
          <w:rFonts w:eastAsia="Malgun Gothic"/>
          <w:szCs w:val="22"/>
          <w:lang w:val="en-CA"/>
        </w:rPr>
        <w:fldChar w:fldCharType="end"/>
      </w:r>
      <w:r w:rsidRPr="00AC2B2B">
        <w:rPr>
          <w:rFonts w:eastAsia="Malgun Gothic"/>
          <w:szCs w:val="22"/>
          <w:lang w:val="en-CA"/>
        </w:rPr>
        <w:noBreakHyphen/>
      </w:r>
      <w:r w:rsidRPr="00AC2B2B">
        <w:rPr>
          <w:rFonts w:eastAsia="Malgun Gothic"/>
          <w:szCs w:val="22"/>
          <w:lang w:val="en-CA"/>
        </w:rPr>
        <w:fldChar w:fldCharType="begin" w:fldLock="1"/>
      </w:r>
      <w:r w:rsidRPr="00AC2B2B">
        <w:rPr>
          <w:rFonts w:eastAsia="Malgun Gothic"/>
          <w:szCs w:val="22"/>
          <w:lang w:val="en-CA"/>
        </w:rPr>
        <w:instrText xml:space="preserve"> SEQ Equation \* ARABIC \s 1 </w:instrText>
      </w:r>
      <w:r w:rsidRPr="00AC2B2B">
        <w:rPr>
          <w:rFonts w:eastAsia="Malgun Gothic"/>
          <w:szCs w:val="22"/>
          <w:lang w:val="en-CA"/>
        </w:rPr>
        <w:fldChar w:fldCharType="separate"/>
      </w:r>
      <w:r w:rsidR="00E57AB9" w:rsidRPr="00AC2B2B">
        <w:rPr>
          <w:rFonts w:eastAsia="Malgun Gothic"/>
          <w:noProof/>
          <w:szCs w:val="22"/>
          <w:lang w:val="en-CA"/>
        </w:rPr>
        <w:t>821</w:t>
      </w:r>
      <w:r w:rsidRPr="00AC2B2B">
        <w:rPr>
          <w:rFonts w:eastAsia="Malgun Gothic"/>
          <w:szCs w:val="22"/>
          <w:lang w:val="en-CA"/>
        </w:rPr>
        <w:fldChar w:fldCharType="end"/>
      </w:r>
      <w:r w:rsidRPr="00AC2B2B">
        <w:rPr>
          <w:rFonts w:eastAsia="Malgun Gothic"/>
          <w:szCs w:val="22"/>
          <w:lang w:val="en-CA"/>
        </w:rPr>
        <w:t>)</w:t>
      </w:r>
    </w:p>
    <w:p w14:paraId="1F01270B" w14:textId="77777777" w:rsidR="00106D19" w:rsidRPr="00AC2B2B"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w:t>
      </w:r>
    </w:p>
    <w:p w14:paraId="7A534C71" w14:textId="77777777" w:rsidR="00C01734" w:rsidRPr="00AC2B2B"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AC2B2B">
        <w:rPr>
          <w:rFonts w:ascii="Courier New" w:eastAsia="Malgun Gothic" w:hAnsi="Courier New" w:cs="Courier New"/>
          <w:sz w:val="16"/>
          <w:szCs w:val="16"/>
          <w:lang w:val="en-CA" w:eastAsia="nb-NO"/>
        </w:rPr>
        <w:t>{  29   55   74   84 }</w:t>
      </w:r>
    </w:p>
    <w:p w14:paraId="68A87A04" w14:textId="77777777" w:rsidR="00C01734" w:rsidRPr="00AC2B2B"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AC2B2B">
        <w:rPr>
          <w:rFonts w:ascii="Courier New" w:eastAsia="Malgun Gothic" w:hAnsi="Courier New" w:cs="Courier New"/>
          <w:sz w:val="16"/>
          <w:szCs w:val="16"/>
          <w:lang w:val="en-CA" w:eastAsia="nb-NO"/>
        </w:rPr>
        <w:t>{  74   74    0  −74 }</w:t>
      </w:r>
    </w:p>
    <w:p w14:paraId="225DEC1B" w14:textId="77777777" w:rsidR="00C01734" w:rsidRPr="00AC2B2B"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AC2B2B">
        <w:rPr>
          <w:rFonts w:ascii="Courier New" w:eastAsia="Malgun Gothic" w:hAnsi="Courier New" w:cs="Courier New"/>
          <w:sz w:val="16"/>
          <w:szCs w:val="16"/>
          <w:lang w:val="en-CA" w:eastAsia="nb-NO"/>
        </w:rPr>
        <w:t>{  84  −29  −74   55 }</w:t>
      </w:r>
    </w:p>
    <w:p w14:paraId="78E19E17" w14:textId="78797B62" w:rsidR="00106D19" w:rsidRPr="00AC2B2B"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AC2B2B">
        <w:rPr>
          <w:rFonts w:ascii="Courier New" w:eastAsia="Malgun Gothic" w:hAnsi="Courier New" w:cs="Courier New"/>
          <w:sz w:val="16"/>
          <w:szCs w:val="16"/>
          <w:lang w:val="en-CA" w:eastAsia="nb-NO"/>
        </w:rPr>
        <w:t>{  55  −84   74  −29 }</w:t>
      </w:r>
    </w:p>
    <w:p w14:paraId="027AD078" w14:textId="77777777" w:rsidR="00106D19" w:rsidRPr="00AC2B2B"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w:t>
      </w:r>
    </w:p>
    <w:p w14:paraId="3C9C45AA" w14:textId="77777777" w:rsidR="00106D19" w:rsidRPr="00AC2B2B" w:rsidRDefault="00106D19" w:rsidP="00106D19">
      <w:pPr>
        <w:numPr>
          <w:ilvl w:val="0"/>
          <w:numId w:val="9"/>
        </w:numPr>
        <w:tabs>
          <w:tab w:val="clear" w:pos="794"/>
          <w:tab w:val="left" w:pos="400"/>
        </w:tabs>
        <w:rPr>
          <w:lang w:val="en-CA" w:eastAsia="ko-KR"/>
        </w:rPr>
      </w:pPr>
      <w:r w:rsidRPr="00AC2B2B">
        <w:rPr>
          <w:lang w:val="en-CA" w:eastAsia="ko-KR"/>
        </w:rPr>
        <w:t>Otherwise, if trType is equal to 1 and nTbs is equal to 8, the following applies:</w:t>
      </w:r>
    </w:p>
    <w:p w14:paraId="52295BD5" w14:textId="6FEBC5A6" w:rsidR="00106D19" w:rsidRPr="00AC2B2B"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AC2B2B">
        <w:rPr>
          <w:rFonts w:eastAsia="Malgun Gothic"/>
          <w:szCs w:val="22"/>
          <w:lang w:val="en-CA" w:eastAsia="ko-KR"/>
        </w:rPr>
        <w:t xml:space="preserve">transMatrix[ m ][ n ] = </w:t>
      </w:r>
      <w:r w:rsidRPr="00AC2B2B">
        <w:rPr>
          <w:rFonts w:eastAsia="Malgun Gothic"/>
          <w:szCs w:val="22"/>
          <w:lang w:val="en-CA" w:eastAsia="ko-KR"/>
        </w:rPr>
        <w:tab/>
      </w:r>
      <w:r w:rsidRPr="00AC2B2B">
        <w:rPr>
          <w:rFonts w:eastAsia="Malgun Gothic"/>
          <w:szCs w:val="22"/>
          <w:lang w:val="en-CA"/>
        </w:rPr>
        <w:t>(</w:t>
      </w:r>
      <w:r w:rsidRPr="00AC2B2B">
        <w:rPr>
          <w:rFonts w:eastAsia="Malgun Gothic"/>
          <w:szCs w:val="22"/>
          <w:lang w:val="en-CA"/>
        </w:rPr>
        <w:fldChar w:fldCharType="begin" w:fldLock="1"/>
      </w:r>
      <w:r w:rsidRPr="00AC2B2B">
        <w:rPr>
          <w:rFonts w:eastAsia="Malgun Gothic"/>
          <w:szCs w:val="22"/>
          <w:lang w:val="en-CA"/>
        </w:rPr>
        <w:instrText xml:space="preserve"> STYLEREF 1 \s </w:instrText>
      </w:r>
      <w:r w:rsidRPr="00AC2B2B">
        <w:rPr>
          <w:rFonts w:eastAsia="Malgun Gothic"/>
          <w:szCs w:val="22"/>
          <w:lang w:val="en-CA"/>
        </w:rPr>
        <w:fldChar w:fldCharType="separate"/>
      </w:r>
      <w:r w:rsidR="00E57AB9" w:rsidRPr="00AC2B2B">
        <w:rPr>
          <w:rFonts w:eastAsia="Malgun Gothic"/>
          <w:noProof/>
          <w:szCs w:val="22"/>
          <w:lang w:val="en-CA"/>
        </w:rPr>
        <w:t>8</w:t>
      </w:r>
      <w:r w:rsidRPr="00AC2B2B">
        <w:rPr>
          <w:rFonts w:eastAsia="Malgun Gothic"/>
          <w:szCs w:val="22"/>
          <w:lang w:val="en-CA"/>
        </w:rPr>
        <w:fldChar w:fldCharType="end"/>
      </w:r>
      <w:r w:rsidRPr="00AC2B2B">
        <w:rPr>
          <w:rFonts w:eastAsia="Malgun Gothic"/>
          <w:szCs w:val="22"/>
          <w:lang w:val="en-CA"/>
        </w:rPr>
        <w:noBreakHyphen/>
      </w:r>
      <w:r w:rsidRPr="00AC2B2B">
        <w:rPr>
          <w:rFonts w:eastAsia="Malgun Gothic"/>
          <w:szCs w:val="22"/>
          <w:lang w:val="en-CA"/>
        </w:rPr>
        <w:fldChar w:fldCharType="begin" w:fldLock="1"/>
      </w:r>
      <w:r w:rsidRPr="00AC2B2B">
        <w:rPr>
          <w:rFonts w:eastAsia="Malgun Gothic"/>
          <w:szCs w:val="22"/>
          <w:lang w:val="en-CA"/>
        </w:rPr>
        <w:instrText xml:space="preserve"> SEQ Equation \* ARABIC \s 1 </w:instrText>
      </w:r>
      <w:r w:rsidRPr="00AC2B2B">
        <w:rPr>
          <w:rFonts w:eastAsia="Malgun Gothic"/>
          <w:szCs w:val="22"/>
          <w:lang w:val="en-CA"/>
        </w:rPr>
        <w:fldChar w:fldCharType="separate"/>
      </w:r>
      <w:r w:rsidR="00E57AB9" w:rsidRPr="00AC2B2B">
        <w:rPr>
          <w:rFonts w:eastAsia="Malgun Gothic"/>
          <w:noProof/>
          <w:szCs w:val="22"/>
          <w:lang w:val="en-CA"/>
        </w:rPr>
        <w:t>822</w:t>
      </w:r>
      <w:r w:rsidRPr="00AC2B2B">
        <w:rPr>
          <w:rFonts w:eastAsia="Malgun Gothic"/>
          <w:szCs w:val="22"/>
          <w:lang w:val="en-CA"/>
        </w:rPr>
        <w:fldChar w:fldCharType="end"/>
      </w:r>
      <w:r w:rsidRPr="00AC2B2B">
        <w:rPr>
          <w:rFonts w:eastAsia="Malgun Gothic"/>
          <w:szCs w:val="22"/>
          <w:lang w:val="en-CA"/>
        </w:rPr>
        <w:t>)</w:t>
      </w:r>
    </w:p>
    <w:p w14:paraId="17B4D964" w14:textId="77777777" w:rsidR="00106D19" w:rsidRPr="00AC2B2B"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w:t>
      </w:r>
    </w:p>
    <w:p w14:paraId="073CF2D4"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17   32   46   60   71   78   85   86 }</w:t>
      </w:r>
    </w:p>
    <w:p w14:paraId="483C7034"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46   78   86   71   32  −17  −60  −85 }</w:t>
      </w:r>
    </w:p>
    <w:p w14:paraId="51A955C7"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71   85   32  −46  −86  −60   17   78 }</w:t>
      </w:r>
    </w:p>
    <w:p w14:paraId="684C99CB"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85   46  −60  −78   17   86   32  −71 }</w:t>
      </w:r>
    </w:p>
    <w:p w14:paraId="5DB4ED2A"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86  −17  −85   32   78  −46  −71   60 }</w:t>
      </w:r>
    </w:p>
    <w:p w14:paraId="00FB5E18"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78  −71  −17   85  −60  −32   86  −46 }</w:t>
      </w:r>
    </w:p>
    <w:p w14:paraId="46557F88"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60  −86   71  −17  −46   85  −78   32 }</w:t>
      </w:r>
    </w:p>
    <w:p w14:paraId="3F24D6C7" w14:textId="349B4BFB" w:rsidR="00106D19" w:rsidRPr="00AC2B2B"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32  −60   78  −86   85  −71   46  −17 }</w:t>
      </w:r>
    </w:p>
    <w:p w14:paraId="035057A1" w14:textId="77777777" w:rsidR="00106D19" w:rsidRPr="00AC2B2B"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w:t>
      </w:r>
    </w:p>
    <w:p w14:paraId="3C3E6BF8" w14:textId="77777777" w:rsidR="00106D19" w:rsidRPr="00AC2B2B" w:rsidRDefault="00106D19" w:rsidP="00106D19">
      <w:pPr>
        <w:numPr>
          <w:ilvl w:val="0"/>
          <w:numId w:val="9"/>
        </w:numPr>
        <w:tabs>
          <w:tab w:val="clear" w:pos="794"/>
          <w:tab w:val="left" w:pos="400"/>
        </w:tabs>
        <w:rPr>
          <w:lang w:val="en-CA" w:eastAsia="ko-KR"/>
        </w:rPr>
      </w:pPr>
      <w:r w:rsidRPr="00AC2B2B">
        <w:rPr>
          <w:lang w:val="en-CA" w:eastAsia="ko-KR"/>
        </w:rPr>
        <w:t>Otherwise, if trType is equal to 1 and nTbs is equal to 16, the following applies:</w:t>
      </w:r>
    </w:p>
    <w:p w14:paraId="41C0D094" w14:textId="38A54684" w:rsidR="00106D19" w:rsidRPr="00AC2B2B"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AC2B2B">
        <w:rPr>
          <w:rFonts w:eastAsia="Malgun Gothic"/>
          <w:szCs w:val="22"/>
          <w:lang w:val="en-CA" w:eastAsia="ko-KR"/>
        </w:rPr>
        <w:t xml:space="preserve">transMatrix[ m ][ n ] = </w:t>
      </w:r>
      <w:r w:rsidRPr="00AC2B2B">
        <w:rPr>
          <w:rFonts w:eastAsia="Malgun Gothic"/>
          <w:szCs w:val="22"/>
          <w:lang w:val="en-CA" w:eastAsia="ko-KR"/>
        </w:rPr>
        <w:tab/>
      </w:r>
      <w:r w:rsidRPr="00AC2B2B">
        <w:rPr>
          <w:rFonts w:eastAsia="Malgun Gothic"/>
          <w:szCs w:val="22"/>
          <w:lang w:val="en-CA"/>
        </w:rPr>
        <w:t>(</w:t>
      </w:r>
      <w:r w:rsidRPr="00AC2B2B">
        <w:rPr>
          <w:rFonts w:eastAsia="Malgun Gothic"/>
          <w:szCs w:val="22"/>
          <w:lang w:val="en-CA"/>
        </w:rPr>
        <w:fldChar w:fldCharType="begin" w:fldLock="1"/>
      </w:r>
      <w:r w:rsidRPr="00AC2B2B">
        <w:rPr>
          <w:rFonts w:eastAsia="Malgun Gothic"/>
          <w:szCs w:val="22"/>
          <w:lang w:val="en-CA"/>
        </w:rPr>
        <w:instrText xml:space="preserve"> STYLEREF 1 \s </w:instrText>
      </w:r>
      <w:r w:rsidRPr="00AC2B2B">
        <w:rPr>
          <w:rFonts w:eastAsia="Malgun Gothic"/>
          <w:szCs w:val="22"/>
          <w:lang w:val="en-CA"/>
        </w:rPr>
        <w:fldChar w:fldCharType="separate"/>
      </w:r>
      <w:r w:rsidR="00E57AB9" w:rsidRPr="00AC2B2B">
        <w:rPr>
          <w:rFonts w:eastAsia="Malgun Gothic"/>
          <w:noProof/>
          <w:szCs w:val="22"/>
          <w:lang w:val="en-CA"/>
        </w:rPr>
        <w:t>8</w:t>
      </w:r>
      <w:r w:rsidRPr="00AC2B2B">
        <w:rPr>
          <w:rFonts w:eastAsia="Malgun Gothic"/>
          <w:szCs w:val="22"/>
          <w:lang w:val="en-CA"/>
        </w:rPr>
        <w:fldChar w:fldCharType="end"/>
      </w:r>
      <w:r w:rsidRPr="00AC2B2B">
        <w:rPr>
          <w:rFonts w:eastAsia="Malgun Gothic"/>
          <w:szCs w:val="22"/>
          <w:lang w:val="en-CA"/>
        </w:rPr>
        <w:noBreakHyphen/>
      </w:r>
      <w:r w:rsidRPr="00AC2B2B">
        <w:rPr>
          <w:rFonts w:eastAsia="Malgun Gothic"/>
          <w:szCs w:val="22"/>
          <w:lang w:val="en-CA"/>
        </w:rPr>
        <w:fldChar w:fldCharType="begin" w:fldLock="1"/>
      </w:r>
      <w:r w:rsidRPr="00AC2B2B">
        <w:rPr>
          <w:rFonts w:eastAsia="Malgun Gothic"/>
          <w:szCs w:val="22"/>
          <w:lang w:val="en-CA"/>
        </w:rPr>
        <w:instrText xml:space="preserve"> SEQ Equation \* ARABIC \s 1 </w:instrText>
      </w:r>
      <w:r w:rsidRPr="00AC2B2B">
        <w:rPr>
          <w:rFonts w:eastAsia="Malgun Gothic"/>
          <w:szCs w:val="22"/>
          <w:lang w:val="en-CA"/>
        </w:rPr>
        <w:fldChar w:fldCharType="separate"/>
      </w:r>
      <w:r w:rsidR="00E57AB9" w:rsidRPr="00AC2B2B">
        <w:rPr>
          <w:rFonts w:eastAsia="Malgun Gothic"/>
          <w:noProof/>
          <w:szCs w:val="22"/>
          <w:lang w:val="en-CA"/>
        </w:rPr>
        <w:t>823</w:t>
      </w:r>
      <w:r w:rsidRPr="00AC2B2B">
        <w:rPr>
          <w:rFonts w:eastAsia="Malgun Gothic"/>
          <w:szCs w:val="22"/>
          <w:lang w:val="en-CA"/>
        </w:rPr>
        <w:fldChar w:fldCharType="end"/>
      </w:r>
      <w:r w:rsidRPr="00AC2B2B">
        <w:rPr>
          <w:rFonts w:eastAsia="Malgun Gothic"/>
          <w:szCs w:val="22"/>
          <w:lang w:val="en-CA"/>
        </w:rPr>
        <w:t>)</w:t>
      </w:r>
    </w:p>
    <w:p w14:paraId="1D0E9330" w14:textId="77777777" w:rsidR="00106D19" w:rsidRPr="00AC2B2B"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w:t>
      </w:r>
    </w:p>
    <w:p w14:paraId="39CF9155"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9   17   25   33   41   49   56   62   66   72   77   81   83   87   89   90 }</w:t>
      </w:r>
    </w:p>
    <w:p w14:paraId="6B0738DA"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25   49   66   81   89   89   81   66   49   25    0  −25  −49  −66  −81  −89 }</w:t>
      </w:r>
    </w:p>
    <w:p w14:paraId="0F1CEE45"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41   72   89   83   62   25  −17  −56  −81  −90  −77  −49   −9   33   66   87 }</w:t>
      </w:r>
    </w:p>
    <w:p w14:paraId="63ED9645"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56   87   81   41  −17  −66  −90  −72  −25   33   77   89   62    9  −49  −83 }</w:t>
      </w:r>
    </w:p>
    <w:p w14:paraId="2CAAC0AA"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66   89   49  −25  −81  −81  −25   49   89   66    0  −66  −89  −49   25   81 }</w:t>
      </w:r>
    </w:p>
    <w:p w14:paraId="2DAE0D4E"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77   77    0  −77  −77    0   77   77    0  −77  −77    0   77   77    0  −77 }</w:t>
      </w:r>
    </w:p>
    <w:p w14:paraId="0941311F"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83   56  −49  −87   −9   81   62  −41  −89  −17   77   66  −33  −90  −25   72 }</w:t>
      </w:r>
    </w:p>
    <w:p w14:paraId="25062630"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89   25  −81  −49   66   66  −49  −81   25   89    0  −89  −25   81   49  −66 }</w:t>
      </w:r>
    </w:p>
    <w:p w14:paraId="77F3D48E"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90   −9  −89   17   87  −25  −83   33   81  −41  −77   49   72  −56  −66   62 }</w:t>
      </w:r>
    </w:p>
    <w:p w14:paraId="602E329C"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87  −41  −66   72   33  −89    9   83  −49  −62   77   25  −90   17   81  −56 }</w:t>
      </w:r>
    </w:p>
    <w:p w14:paraId="67588195"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81  −66  −25   89  −49  −49   89  −25  −66   81    0  −81   66   25  −89   49 }</w:t>
      </w:r>
    </w:p>
    <w:p w14:paraId="49701515"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72  −83   25   56  −90   49   33  −87   66    9  −77   81  −17  −62   89  −41 }</w:t>
      </w:r>
    </w:p>
    <w:p w14:paraId="6BE5AC4E"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62  −90   66   −9  −56   89  −72   17   49  −87   77  −25  −41   83  −81   33 }</w:t>
      </w:r>
    </w:p>
    <w:p w14:paraId="651018D5"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49  −81   89  −66   25   25  −66   89  −81   49    0  −49   81  −89   66  −25 }</w:t>
      </w:r>
    </w:p>
    <w:p w14:paraId="35957DD1"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33  −62   81  −90   83  −66   41   −9  −25   56  −77   89  −87   72  −49   17 }</w:t>
      </w:r>
    </w:p>
    <w:p w14:paraId="319A0B8E" w14:textId="3DC71C8F" w:rsidR="00106D19" w:rsidRPr="00AC2B2B"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17  −33   49  −62   72  −81   87  −90   89  −83   77  −66   56  −41   25   −9 }</w:t>
      </w:r>
    </w:p>
    <w:p w14:paraId="7DBA1CAD" w14:textId="77777777" w:rsidR="00106D19" w:rsidRPr="00AC2B2B"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w:t>
      </w:r>
    </w:p>
    <w:p w14:paraId="67EB0DBC" w14:textId="77777777" w:rsidR="00106D19" w:rsidRPr="00AC2B2B" w:rsidRDefault="00106D19" w:rsidP="00106D19">
      <w:pPr>
        <w:numPr>
          <w:ilvl w:val="0"/>
          <w:numId w:val="9"/>
        </w:numPr>
        <w:tabs>
          <w:tab w:val="clear" w:pos="794"/>
          <w:tab w:val="left" w:pos="400"/>
        </w:tabs>
        <w:rPr>
          <w:lang w:val="en-CA" w:eastAsia="ko-KR"/>
        </w:rPr>
      </w:pPr>
      <w:r w:rsidRPr="00AC2B2B">
        <w:rPr>
          <w:lang w:val="en-CA" w:eastAsia="ko-KR"/>
        </w:rPr>
        <w:t>Otherwise, if trType is equal to 1 and nTbs is equal to 32, the following applies:</w:t>
      </w:r>
    </w:p>
    <w:p w14:paraId="3F7ACCEC" w14:textId="5D69386B" w:rsidR="00106D19" w:rsidRPr="00AC2B2B"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AC2B2B">
        <w:rPr>
          <w:rFonts w:eastAsia="Malgun Gothic"/>
          <w:szCs w:val="22"/>
          <w:lang w:val="en-CA" w:eastAsia="ko-KR"/>
        </w:rPr>
        <w:lastRenderedPageBreak/>
        <w:t>transMatrix[ m ][ n ] = transMatrixCol0to15[ m ][ n ] with m = 0..15, n = 0..31</w:t>
      </w:r>
      <w:r w:rsidRPr="00AC2B2B">
        <w:rPr>
          <w:rFonts w:eastAsia="Malgun Gothic"/>
          <w:szCs w:val="22"/>
          <w:lang w:val="en-CA" w:eastAsia="ko-KR"/>
        </w:rPr>
        <w:tab/>
      </w:r>
      <w:r w:rsidRPr="00AC2B2B">
        <w:rPr>
          <w:rFonts w:eastAsia="Malgun Gothic"/>
          <w:szCs w:val="22"/>
          <w:lang w:val="en-CA"/>
        </w:rPr>
        <w:t>(</w:t>
      </w:r>
      <w:r w:rsidRPr="00AC2B2B">
        <w:rPr>
          <w:rFonts w:eastAsia="Malgun Gothic"/>
          <w:szCs w:val="22"/>
          <w:lang w:val="en-CA"/>
        </w:rPr>
        <w:fldChar w:fldCharType="begin" w:fldLock="1"/>
      </w:r>
      <w:r w:rsidRPr="00AC2B2B">
        <w:rPr>
          <w:rFonts w:eastAsia="Malgun Gothic"/>
          <w:szCs w:val="22"/>
          <w:lang w:val="en-CA"/>
        </w:rPr>
        <w:instrText xml:space="preserve"> STYLEREF 1 \s </w:instrText>
      </w:r>
      <w:r w:rsidRPr="00AC2B2B">
        <w:rPr>
          <w:rFonts w:eastAsia="Malgun Gothic"/>
          <w:szCs w:val="22"/>
          <w:lang w:val="en-CA"/>
        </w:rPr>
        <w:fldChar w:fldCharType="separate"/>
      </w:r>
      <w:r w:rsidR="00E57AB9" w:rsidRPr="00AC2B2B">
        <w:rPr>
          <w:rFonts w:eastAsia="Malgun Gothic"/>
          <w:noProof/>
          <w:szCs w:val="22"/>
          <w:lang w:val="en-CA"/>
        </w:rPr>
        <w:t>8</w:t>
      </w:r>
      <w:r w:rsidRPr="00AC2B2B">
        <w:rPr>
          <w:rFonts w:eastAsia="Malgun Gothic"/>
          <w:szCs w:val="22"/>
          <w:lang w:val="en-CA"/>
        </w:rPr>
        <w:fldChar w:fldCharType="end"/>
      </w:r>
      <w:r w:rsidRPr="00AC2B2B">
        <w:rPr>
          <w:rFonts w:eastAsia="Malgun Gothic"/>
          <w:szCs w:val="22"/>
          <w:lang w:val="en-CA"/>
        </w:rPr>
        <w:noBreakHyphen/>
      </w:r>
      <w:r w:rsidRPr="00AC2B2B">
        <w:rPr>
          <w:rFonts w:eastAsia="Malgun Gothic"/>
          <w:szCs w:val="22"/>
          <w:lang w:val="en-CA"/>
        </w:rPr>
        <w:fldChar w:fldCharType="begin" w:fldLock="1"/>
      </w:r>
      <w:r w:rsidRPr="00AC2B2B">
        <w:rPr>
          <w:rFonts w:eastAsia="Malgun Gothic"/>
          <w:szCs w:val="22"/>
          <w:lang w:val="en-CA"/>
        </w:rPr>
        <w:instrText xml:space="preserve"> SEQ Equation \* ARABIC \s 1 </w:instrText>
      </w:r>
      <w:r w:rsidRPr="00AC2B2B">
        <w:rPr>
          <w:rFonts w:eastAsia="Malgun Gothic"/>
          <w:szCs w:val="22"/>
          <w:lang w:val="en-CA"/>
        </w:rPr>
        <w:fldChar w:fldCharType="separate"/>
      </w:r>
      <w:r w:rsidR="00E57AB9" w:rsidRPr="00AC2B2B">
        <w:rPr>
          <w:rFonts w:eastAsia="Malgun Gothic"/>
          <w:noProof/>
          <w:szCs w:val="22"/>
          <w:lang w:val="en-CA"/>
        </w:rPr>
        <w:t>824</w:t>
      </w:r>
      <w:r w:rsidRPr="00AC2B2B">
        <w:rPr>
          <w:rFonts w:eastAsia="Malgun Gothic"/>
          <w:szCs w:val="22"/>
          <w:lang w:val="en-CA"/>
        </w:rPr>
        <w:fldChar w:fldCharType="end"/>
      </w:r>
      <w:r w:rsidRPr="00AC2B2B">
        <w:rPr>
          <w:rFonts w:eastAsia="Malgun Gothic"/>
          <w:szCs w:val="22"/>
          <w:lang w:val="en-CA"/>
        </w:rPr>
        <w:t>)</w:t>
      </w:r>
    </w:p>
    <w:p w14:paraId="65145B97" w14:textId="4B8E96F1" w:rsidR="00106D19" w:rsidRPr="00AC2B2B"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AC2B2B">
        <w:rPr>
          <w:rFonts w:eastAsia="Malgun Gothic"/>
          <w:szCs w:val="22"/>
          <w:lang w:val="en-CA" w:eastAsia="ko-KR"/>
        </w:rPr>
        <w:t>transMatrixCol0to15 =</w:t>
      </w:r>
      <w:r w:rsidRPr="00AC2B2B">
        <w:rPr>
          <w:rFonts w:eastAsia="Malgun Gothic"/>
          <w:szCs w:val="22"/>
          <w:lang w:val="en-CA" w:eastAsia="ko-KR"/>
        </w:rPr>
        <w:tab/>
      </w:r>
      <w:r w:rsidRPr="00AC2B2B">
        <w:rPr>
          <w:rFonts w:eastAsia="Malgun Gothic"/>
          <w:szCs w:val="22"/>
          <w:lang w:val="en-CA"/>
        </w:rPr>
        <w:t>(</w:t>
      </w:r>
      <w:r w:rsidRPr="00AC2B2B">
        <w:rPr>
          <w:rFonts w:eastAsia="Malgun Gothic"/>
          <w:szCs w:val="22"/>
          <w:lang w:val="en-CA"/>
        </w:rPr>
        <w:fldChar w:fldCharType="begin" w:fldLock="1"/>
      </w:r>
      <w:r w:rsidRPr="00AC2B2B">
        <w:rPr>
          <w:rFonts w:eastAsia="Malgun Gothic"/>
          <w:szCs w:val="22"/>
          <w:lang w:val="en-CA"/>
        </w:rPr>
        <w:instrText xml:space="preserve"> STYLEREF 1 \s </w:instrText>
      </w:r>
      <w:r w:rsidRPr="00AC2B2B">
        <w:rPr>
          <w:rFonts w:eastAsia="Malgun Gothic"/>
          <w:szCs w:val="22"/>
          <w:lang w:val="en-CA"/>
        </w:rPr>
        <w:fldChar w:fldCharType="separate"/>
      </w:r>
      <w:r w:rsidR="00E57AB9" w:rsidRPr="00AC2B2B">
        <w:rPr>
          <w:rFonts w:eastAsia="Malgun Gothic"/>
          <w:noProof/>
          <w:szCs w:val="22"/>
          <w:lang w:val="en-CA"/>
        </w:rPr>
        <w:t>8</w:t>
      </w:r>
      <w:r w:rsidRPr="00AC2B2B">
        <w:rPr>
          <w:rFonts w:eastAsia="Malgun Gothic"/>
          <w:szCs w:val="22"/>
          <w:lang w:val="en-CA"/>
        </w:rPr>
        <w:fldChar w:fldCharType="end"/>
      </w:r>
      <w:r w:rsidRPr="00AC2B2B">
        <w:rPr>
          <w:rFonts w:eastAsia="Malgun Gothic"/>
          <w:szCs w:val="22"/>
          <w:lang w:val="en-CA"/>
        </w:rPr>
        <w:noBreakHyphen/>
      </w:r>
      <w:r w:rsidRPr="00AC2B2B">
        <w:rPr>
          <w:rFonts w:eastAsia="Malgun Gothic"/>
          <w:szCs w:val="22"/>
          <w:lang w:val="en-CA"/>
        </w:rPr>
        <w:fldChar w:fldCharType="begin" w:fldLock="1"/>
      </w:r>
      <w:r w:rsidRPr="00AC2B2B">
        <w:rPr>
          <w:rFonts w:eastAsia="Malgun Gothic"/>
          <w:szCs w:val="22"/>
          <w:lang w:val="en-CA"/>
        </w:rPr>
        <w:instrText xml:space="preserve"> SEQ Equation \* ARABIC \s 1 </w:instrText>
      </w:r>
      <w:r w:rsidRPr="00AC2B2B">
        <w:rPr>
          <w:rFonts w:eastAsia="Malgun Gothic"/>
          <w:szCs w:val="22"/>
          <w:lang w:val="en-CA"/>
        </w:rPr>
        <w:fldChar w:fldCharType="separate"/>
      </w:r>
      <w:r w:rsidR="00E57AB9" w:rsidRPr="00AC2B2B">
        <w:rPr>
          <w:rFonts w:eastAsia="Malgun Gothic"/>
          <w:noProof/>
          <w:szCs w:val="22"/>
          <w:lang w:val="en-CA"/>
        </w:rPr>
        <w:t>825</w:t>
      </w:r>
      <w:r w:rsidRPr="00AC2B2B">
        <w:rPr>
          <w:rFonts w:eastAsia="Malgun Gothic"/>
          <w:szCs w:val="22"/>
          <w:lang w:val="en-CA"/>
        </w:rPr>
        <w:fldChar w:fldCharType="end"/>
      </w:r>
      <w:r w:rsidRPr="00AC2B2B">
        <w:rPr>
          <w:rFonts w:eastAsia="Malgun Gothic"/>
          <w:szCs w:val="22"/>
          <w:lang w:val="en-CA"/>
        </w:rPr>
        <w:t>)</w:t>
      </w:r>
    </w:p>
    <w:p w14:paraId="590A923C" w14:textId="77777777" w:rsidR="00106D19" w:rsidRPr="00AC2B2B"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w:t>
      </w:r>
    </w:p>
    <w:p w14:paraId="75BCAE5D"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4    9   13   17   21   26   30   34   38   42   45   50   53   56   60   63 }</w:t>
      </w:r>
    </w:p>
    <w:p w14:paraId="627A1221"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13   26   38   50   60   68   77   82   86   89   90   88   85   80   74   66 }</w:t>
      </w:r>
    </w:p>
    <w:p w14:paraId="00166F02"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21   42   60   74   84   89   89   84   74   60   42   21    0  −21  −42  −60 }</w:t>
      </w:r>
    </w:p>
    <w:p w14:paraId="77AD4C3B"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30   56   77   88   89   80   63   38    9  −21  −50  −72  −85  −90  −84  −68 }</w:t>
      </w:r>
    </w:p>
    <w:p w14:paraId="4E526F97"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38   68   86   88   74   45    9  −30  −63  −84  −90  −78  −53  −17   21   56 }</w:t>
      </w:r>
    </w:p>
    <w:p w14:paraId="4B8FDA95"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45   78   90   77   42   −4  −50  −80  −90  −74  −38    9   53   82   89   72 }</w:t>
      </w:r>
    </w:p>
    <w:p w14:paraId="68C16117"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53   85   85   53    0  −53  −85  −85  −53    0   53   85   85   53    0  −53 }</w:t>
      </w:r>
    </w:p>
    <w:p w14:paraId="5DB69CD3"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60   89   74   21  −42  −84  −84  −42   21   74   89   60    0  −60  −89  −74 }</w:t>
      </w:r>
    </w:p>
    <w:p w14:paraId="41AB32F4"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66   90   56  −13  −74  −88  −45   26   80   84   34  −38  −85  −78  −21   50 }</w:t>
      </w:r>
    </w:p>
    <w:p w14:paraId="5FCE8E7C"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72   86   34  −45  −89  −63   13   78   82   21  −56  −90  −53   26   84   77 }</w:t>
      </w:r>
    </w:p>
    <w:p w14:paraId="123D0EB4"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77   80    9  −72  −84  −17   66   86   26  −60  −88  −34   53   90   42  −45 }</w:t>
      </w:r>
    </w:p>
    <w:p w14:paraId="4B69D932"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80   72  −17  −86  −60   34   90   45  −50  −89  −30   63   85   13  −74  −78 }</w:t>
      </w:r>
    </w:p>
    <w:p w14:paraId="36BE29C8"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84   60  −42  −89  −21   74   74  −21  −89  −42   60   84    0  −84  −60   42 }</w:t>
      </w:r>
    </w:p>
    <w:p w14:paraId="3855B699"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86   45  −63  −78   21   90   26  −77  −66   42   88    4  −85  −50   60   80 }</w:t>
      </w:r>
    </w:p>
    <w:p w14:paraId="4B4AD65C"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88   30  −78  −56   60   77  −34  −88    4   89   26  −80  −53   63   74  −38 }</w:t>
      </w:r>
    </w:p>
    <w:p w14:paraId="110E6BE7"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90   13  −88  −26   84   38  −78  −50   72   60  −63  −68   53   77  −42  −82 }</w:t>
      </w:r>
    </w:p>
    <w:p w14:paraId="714E46A5"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90   −4  −90    9   89  −13  −88   17   88  −21  −86   26   85  −30  −84   34 }</w:t>
      </w:r>
    </w:p>
    <w:p w14:paraId="62F91DF4"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89  −21  −84   42   74  −60  −60   74   42  −84  −21   89    0  −89   21   84 }</w:t>
      </w:r>
    </w:p>
    <w:p w14:paraId="09FEF6C8"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88  −38  −72   68   42  −86   −4   88  −34  −74   66   45  −85   −9   89  −30 }</w:t>
      </w:r>
    </w:p>
    <w:p w14:paraId="154E01AB"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85  −53  −53   85    0  −85   53   53  −85    0   85  −53  −53   85    0  −85 }</w:t>
      </w:r>
    </w:p>
    <w:p w14:paraId="6CA2BAA3"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82  −66  −30   90  −42  −56   86  −13  −77   74   17  −88   53   45  −89   26 }</w:t>
      </w:r>
    </w:p>
    <w:p w14:paraId="39DEDDED"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78  −77   −4   80  −74   −9   82  −72  −13   84  −68  −17   85  −66  −21   86 }</w:t>
      </w:r>
    </w:p>
    <w:p w14:paraId="35F4975A"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74  −84   21   60  −89   42   42  −89   60   21  −84   74    0  −74   84  −21 }</w:t>
      </w:r>
    </w:p>
    <w:p w14:paraId="035F31C3"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68  −88   45   30  −84   78  −17  −56   90  −60  −13   77  −85   34   42  −88 }</w:t>
      </w:r>
    </w:p>
    <w:p w14:paraId="7604C60D"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63  −90   66   −4  −60   90  −68    9   56  −89   72  −13  −53   88  −74   17 }</w:t>
      </w:r>
    </w:p>
    <w:p w14:paraId="302ED41D"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56  −88   80  −38  −21   72  −90   68  −17  −42   82  −86   53    4  −60   88 }</w:t>
      </w:r>
    </w:p>
    <w:p w14:paraId="0F8C2BE3"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50  −82   88  −66   21   30  −72   90  −78   42    9  −56   85  −86   60  −13 }</w:t>
      </w:r>
    </w:p>
    <w:p w14:paraId="0F7C64A8"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42  −74   89  −84   60  −21  −21   60  −84   89  −74   42    0  −42   74  −89 }</w:t>
      </w:r>
    </w:p>
    <w:p w14:paraId="322E358F"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34  −63   82  −90   84  −66   38   −4  −30   60  −80   90  −85   68  −42    9 }</w:t>
      </w:r>
    </w:p>
    <w:p w14:paraId="31C96F17"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26  −50   68  −82   89  −88   80  −66   45  −21   −4   30  −53   72  −84   90 }</w:t>
      </w:r>
    </w:p>
    <w:p w14:paraId="17B78B6B"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17  −34   50  −63   74  −82   88  −90   88  −84   77  −66   53  −38   21   −4 }</w:t>
      </w:r>
    </w:p>
    <w:p w14:paraId="689B7B6F" w14:textId="50E5C133" w:rsidR="00106D19" w:rsidRPr="00AC2B2B"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9  −17   26  −34   42  −50   56  −63   68  −74   78  −82   85  −88   89  −90 }</w:t>
      </w:r>
    </w:p>
    <w:p w14:paraId="2FDB459D" w14:textId="77777777" w:rsidR="00106D19" w:rsidRPr="00AC2B2B"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w:t>
      </w:r>
    </w:p>
    <w:p w14:paraId="0A0A6E48" w14:textId="79A114F6" w:rsidR="00106D19" w:rsidRPr="00AC2B2B"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AC2B2B">
        <w:rPr>
          <w:rFonts w:eastAsia="Malgun Gothic"/>
          <w:szCs w:val="22"/>
          <w:lang w:val="en-CA" w:eastAsia="ko-KR"/>
        </w:rPr>
        <w:t>transMatrix[ m ][ n ] = transMatrixCol16to31[ m </w:t>
      </w:r>
      <w:r w:rsidRPr="00AC2B2B">
        <w:rPr>
          <w:lang w:val="en-CA" w:eastAsia="ko-KR"/>
        </w:rPr>
        <w:t>− 16 </w:t>
      </w:r>
      <w:r w:rsidRPr="00AC2B2B">
        <w:rPr>
          <w:rFonts w:eastAsia="Malgun Gothic"/>
          <w:szCs w:val="22"/>
          <w:lang w:val="en-CA" w:eastAsia="ko-KR"/>
        </w:rPr>
        <w:t>][ n ] with m = 16..31, n = 0..31</w:t>
      </w:r>
      <w:r w:rsidRPr="00AC2B2B">
        <w:rPr>
          <w:rFonts w:eastAsia="Malgun Gothic"/>
          <w:szCs w:val="22"/>
          <w:lang w:val="en-CA" w:eastAsia="ko-KR"/>
        </w:rPr>
        <w:tab/>
      </w:r>
      <w:r w:rsidRPr="00AC2B2B">
        <w:rPr>
          <w:rFonts w:eastAsia="Malgun Gothic"/>
          <w:szCs w:val="22"/>
          <w:lang w:val="en-CA"/>
        </w:rPr>
        <w:t>(</w:t>
      </w:r>
      <w:r w:rsidRPr="00AC2B2B">
        <w:rPr>
          <w:rFonts w:eastAsia="Malgun Gothic"/>
          <w:szCs w:val="22"/>
          <w:lang w:val="en-CA"/>
        </w:rPr>
        <w:fldChar w:fldCharType="begin" w:fldLock="1"/>
      </w:r>
      <w:r w:rsidRPr="00AC2B2B">
        <w:rPr>
          <w:rFonts w:eastAsia="Malgun Gothic"/>
          <w:szCs w:val="22"/>
          <w:lang w:val="en-CA"/>
        </w:rPr>
        <w:instrText xml:space="preserve"> STYLEREF 1 \s </w:instrText>
      </w:r>
      <w:r w:rsidRPr="00AC2B2B">
        <w:rPr>
          <w:rFonts w:eastAsia="Malgun Gothic"/>
          <w:szCs w:val="22"/>
          <w:lang w:val="en-CA"/>
        </w:rPr>
        <w:fldChar w:fldCharType="separate"/>
      </w:r>
      <w:r w:rsidR="00E57AB9" w:rsidRPr="00AC2B2B">
        <w:rPr>
          <w:rFonts w:eastAsia="Malgun Gothic"/>
          <w:noProof/>
          <w:szCs w:val="22"/>
          <w:lang w:val="en-CA"/>
        </w:rPr>
        <w:t>8</w:t>
      </w:r>
      <w:r w:rsidRPr="00AC2B2B">
        <w:rPr>
          <w:rFonts w:eastAsia="Malgun Gothic"/>
          <w:szCs w:val="22"/>
          <w:lang w:val="en-CA"/>
        </w:rPr>
        <w:fldChar w:fldCharType="end"/>
      </w:r>
      <w:r w:rsidRPr="00AC2B2B">
        <w:rPr>
          <w:rFonts w:eastAsia="Malgun Gothic"/>
          <w:szCs w:val="22"/>
          <w:lang w:val="en-CA"/>
        </w:rPr>
        <w:noBreakHyphen/>
      </w:r>
      <w:r w:rsidRPr="00AC2B2B">
        <w:rPr>
          <w:rFonts w:eastAsia="Malgun Gothic"/>
          <w:szCs w:val="22"/>
          <w:lang w:val="en-CA"/>
        </w:rPr>
        <w:fldChar w:fldCharType="begin" w:fldLock="1"/>
      </w:r>
      <w:r w:rsidRPr="00AC2B2B">
        <w:rPr>
          <w:rFonts w:eastAsia="Malgun Gothic"/>
          <w:szCs w:val="22"/>
          <w:lang w:val="en-CA"/>
        </w:rPr>
        <w:instrText xml:space="preserve"> SEQ Equation \* ARABIC \s 1 </w:instrText>
      </w:r>
      <w:r w:rsidRPr="00AC2B2B">
        <w:rPr>
          <w:rFonts w:eastAsia="Malgun Gothic"/>
          <w:szCs w:val="22"/>
          <w:lang w:val="en-CA"/>
        </w:rPr>
        <w:fldChar w:fldCharType="separate"/>
      </w:r>
      <w:r w:rsidR="00E57AB9" w:rsidRPr="00AC2B2B">
        <w:rPr>
          <w:rFonts w:eastAsia="Malgun Gothic"/>
          <w:noProof/>
          <w:szCs w:val="22"/>
          <w:lang w:val="en-CA"/>
        </w:rPr>
        <w:t>826</w:t>
      </w:r>
      <w:r w:rsidRPr="00AC2B2B">
        <w:rPr>
          <w:rFonts w:eastAsia="Malgun Gothic"/>
          <w:szCs w:val="22"/>
          <w:lang w:val="en-CA"/>
        </w:rPr>
        <w:fldChar w:fldCharType="end"/>
      </w:r>
      <w:r w:rsidRPr="00AC2B2B">
        <w:rPr>
          <w:rFonts w:eastAsia="Malgun Gothic"/>
          <w:szCs w:val="22"/>
          <w:lang w:val="en-CA"/>
        </w:rPr>
        <w:t>)</w:t>
      </w:r>
    </w:p>
    <w:p w14:paraId="4D357641" w14:textId="0D14ECF2" w:rsidR="00106D19" w:rsidRPr="00AC2B2B"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AC2B2B">
        <w:rPr>
          <w:rFonts w:eastAsia="Malgun Gothic"/>
          <w:szCs w:val="22"/>
          <w:lang w:val="en-CA" w:eastAsia="ko-KR"/>
        </w:rPr>
        <w:t>transMatrixCol16to31 =</w:t>
      </w:r>
      <w:r w:rsidRPr="00AC2B2B">
        <w:rPr>
          <w:rFonts w:eastAsia="Malgun Gothic"/>
          <w:szCs w:val="22"/>
          <w:lang w:val="en-CA" w:eastAsia="ko-KR"/>
        </w:rPr>
        <w:tab/>
      </w:r>
      <w:r w:rsidRPr="00AC2B2B">
        <w:rPr>
          <w:rFonts w:eastAsia="Malgun Gothic"/>
          <w:szCs w:val="22"/>
          <w:lang w:val="en-CA"/>
        </w:rPr>
        <w:t>(</w:t>
      </w:r>
      <w:r w:rsidRPr="00AC2B2B">
        <w:rPr>
          <w:rFonts w:eastAsia="Malgun Gothic"/>
          <w:szCs w:val="22"/>
          <w:lang w:val="en-CA"/>
        </w:rPr>
        <w:fldChar w:fldCharType="begin" w:fldLock="1"/>
      </w:r>
      <w:r w:rsidRPr="00AC2B2B">
        <w:rPr>
          <w:rFonts w:eastAsia="Malgun Gothic"/>
          <w:szCs w:val="22"/>
          <w:lang w:val="en-CA"/>
        </w:rPr>
        <w:instrText xml:space="preserve"> STYLEREF 1 \s </w:instrText>
      </w:r>
      <w:r w:rsidRPr="00AC2B2B">
        <w:rPr>
          <w:rFonts w:eastAsia="Malgun Gothic"/>
          <w:szCs w:val="22"/>
          <w:lang w:val="en-CA"/>
        </w:rPr>
        <w:fldChar w:fldCharType="separate"/>
      </w:r>
      <w:r w:rsidR="00E57AB9" w:rsidRPr="00AC2B2B">
        <w:rPr>
          <w:rFonts w:eastAsia="Malgun Gothic"/>
          <w:noProof/>
          <w:szCs w:val="22"/>
          <w:lang w:val="en-CA"/>
        </w:rPr>
        <w:t>8</w:t>
      </w:r>
      <w:r w:rsidRPr="00AC2B2B">
        <w:rPr>
          <w:rFonts w:eastAsia="Malgun Gothic"/>
          <w:szCs w:val="22"/>
          <w:lang w:val="en-CA"/>
        </w:rPr>
        <w:fldChar w:fldCharType="end"/>
      </w:r>
      <w:r w:rsidRPr="00AC2B2B">
        <w:rPr>
          <w:rFonts w:eastAsia="Malgun Gothic"/>
          <w:szCs w:val="22"/>
          <w:lang w:val="en-CA"/>
        </w:rPr>
        <w:noBreakHyphen/>
      </w:r>
      <w:r w:rsidRPr="00AC2B2B">
        <w:rPr>
          <w:rFonts w:eastAsia="Malgun Gothic"/>
          <w:szCs w:val="22"/>
          <w:lang w:val="en-CA"/>
        </w:rPr>
        <w:fldChar w:fldCharType="begin" w:fldLock="1"/>
      </w:r>
      <w:r w:rsidRPr="00AC2B2B">
        <w:rPr>
          <w:rFonts w:eastAsia="Malgun Gothic"/>
          <w:szCs w:val="22"/>
          <w:lang w:val="en-CA"/>
        </w:rPr>
        <w:instrText xml:space="preserve"> SEQ Equation \* ARABIC \s 1 </w:instrText>
      </w:r>
      <w:r w:rsidRPr="00AC2B2B">
        <w:rPr>
          <w:rFonts w:eastAsia="Malgun Gothic"/>
          <w:szCs w:val="22"/>
          <w:lang w:val="en-CA"/>
        </w:rPr>
        <w:fldChar w:fldCharType="separate"/>
      </w:r>
      <w:r w:rsidR="00E57AB9" w:rsidRPr="00AC2B2B">
        <w:rPr>
          <w:rFonts w:eastAsia="Malgun Gothic"/>
          <w:noProof/>
          <w:szCs w:val="22"/>
          <w:lang w:val="en-CA"/>
        </w:rPr>
        <w:t>827</w:t>
      </w:r>
      <w:r w:rsidRPr="00AC2B2B">
        <w:rPr>
          <w:rFonts w:eastAsia="Malgun Gothic"/>
          <w:szCs w:val="22"/>
          <w:lang w:val="en-CA"/>
        </w:rPr>
        <w:fldChar w:fldCharType="end"/>
      </w:r>
      <w:r w:rsidRPr="00AC2B2B">
        <w:rPr>
          <w:rFonts w:eastAsia="Malgun Gothic"/>
          <w:szCs w:val="22"/>
          <w:lang w:val="en-CA"/>
        </w:rPr>
        <w:t>)</w:t>
      </w:r>
    </w:p>
    <w:p w14:paraId="17067B00" w14:textId="77777777" w:rsidR="00106D19" w:rsidRPr="00AC2B2B"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w:t>
      </w:r>
    </w:p>
    <w:p w14:paraId="3940A49E"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66   68   72   74   77   78   80   82   84   85   86   88   88   89   90   90 }</w:t>
      </w:r>
    </w:p>
    <w:p w14:paraId="7FF80EB9"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56   45   34   21    9   −4  −17  −30  −42  −53  −63  −72  −78  −84  −88  −90 }</w:t>
      </w:r>
    </w:p>
    <w:p w14:paraId="6A59BA6D"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−74  −84  −89  −89  −84  −74  −60  −42  −21    0   21   42   60   74   84   89 }</w:t>
      </w:r>
    </w:p>
    <w:p w14:paraId="0F51E51B"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−45  −17   13   42   66   82   90   86   74   53   26   −4  −34  −60  −78  −88 }</w:t>
      </w:r>
    </w:p>
    <w:p w14:paraId="53CEF9CD"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80   90   82   60   26  −13  −50  −77  −89  −85  −66  −34    4   42   72   88 }</w:t>
      </w:r>
    </w:p>
    <w:p w14:paraId="465201C4"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34  −13  −56  −84  −88  −68  −30   17   60   85   88   66   26  −21  −63  −86 }</w:t>
      </w:r>
    </w:p>
    <w:p w14:paraId="531AA34E"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−85  −85  −53    0   53   85   85   53    0  −53  −85  −85  −53    0   53   85 }</w:t>
      </w:r>
    </w:p>
    <w:p w14:paraId="3FF7BEC7"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−21   42   84   84   42  −21  −74  −89  −60    0   60   89   74   21  −42  −84 }</w:t>
      </w:r>
    </w:p>
    <w:p w14:paraId="1E5EB129"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88   72    9  −60  −90  −63    4   68   89   53  −17  −77  −86  −42   30   82 }</w:t>
      </w:r>
    </w:p>
    <w:p w14:paraId="31BF35B5"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9  −66  −88  −42   38   88   68   −4  −74  −85  −30   50   90   60  −17  −80 }</w:t>
      </w:r>
    </w:p>
    <w:p w14:paraId="0F7C22FE"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−90  −50   38   89   56  −30  −88  −63   21   85   68  −13  −82  −74    4   78 }</w:t>
      </w:r>
    </w:p>
    <w:p w14:paraId="285733A1"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4   82   68  −21  −88  −56   38   90   42  −53  −88  −26   66   84    9  −77 }</w:t>
      </w:r>
    </w:p>
    <w:p w14:paraId="34647AA9"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89   21  −74  −74   21   89   42  −60  −84    0   84   60  −42  −89  −21   74 }</w:t>
      </w:r>
    </w:p>
    <w:p w14:paraId="0DC270B3"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−17  −90  −30   74   68  −38  −88   −9   84   53  −56  −82   13   89   34  −72 }</w:t>
      </w:r>
    </w:p>
    <w:p w14:paraId="776A4B8E"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−86    9   90   21  −82  −50   66   72  −42  −85   13   90   17  −84  −45   68 }</w:t>
      </w:r>
    </w:p>
    <w:p w14:paraId="43E18032"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30   86  −17  −89    4   90    9  −88  −21   85   34  −80  −45   74   56  −66 }</w:t>
      </w:r>
    </w:p>
    <w:p w14:paraId="3CFFD083"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82  −38  −80   42   78  −45  −77   50   74  −53  −72   56   68  −60  −66   63 }</w:t>
      </w:r>
    </w:p>
    <w:p w14:paraId="3CEEFCF8"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−42  −74   60   60  −74  −42   84   21  −89    0   89  −21  −84   42   74  −60 }</w:t>
      </w:r>
    </w:p>
    <w:p w14:paraId="376B8598"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−77   63   50  −84  −13   90  −26  −78   60   53  −82  −17   90  −21  −80   56 }</w:t>
      </w:r>
    </w:p>
    <w:p w14:paraId="32F0E758"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53   53  −85    0   85  −53  −53   85    0  −85   53   53  −85    0   85  −53 }</w:t>
      </w:r>
    </w:p>
    <w:p w14:paraId="5EE7ED9D"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68  −80   −4   84  −63  −34   90  −38  −60   85   −9  −78   72   21  −88   50 }</w:t>
      </w:r>
    </w:p>
    <w:p w14:paraId="0293874A"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−63  −26   88  −60  −30   88  −56  −34   89  −53  −38   90  −50  −42   90  −45 }</w:t>
      </w:r>
    </w:p>
    <w:p w14:paraId="70B9E0E5"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−60   89  −42  −42   89  −60  −21   84  −74    0   74  −84   21   60  −89   42 }</w:t>
      </w:r>
    </w:p>
    <w:p w14:paraId="25F5A82F"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72   −4  −66   89  −50  −26   82  −80   21   53  −90   63    9  −74   86  −38 }</w:t>
      </w:r>
    </w:p>
    <w:p w14:paraId="5C41C859"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50  −88   77  −21  −45   86  −78   26   42  −85   80  −30  −38   84  −82   34 }</w:t>
      </w:r>
    </w:p>
    <w:p w14:paraId="62AFDDCA"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−78   34   26  −74   90  −66   13   45  −84   85  −50   −9   63  −89   77  −30 }</w:t>
      </w:r>
    </w:p>
    <w:p w14:paraId="0FDC77F6"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−38   77  −90   74  −34  −17   63  −88   84  −53    4   45  −80   89  −68   26 }</w:t>
      </w:r>
    </w:p>
    <w:p w14:paraId="17F2C939"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84  −60   21   21  −60   84  −89   74  −42    0   42  −74   89  −84   60  −21 }</w:t>
      </w:r>
    </w:p>
    <w:p w14:paraId="581E53AA"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26  −56   78  −89   86  −72   45  −13  −21   53  −77   88  −88   74  −50   17 }</w:t>
      </w:r>
    </w:p>
    <w:p w14:paraId="1E7C974C"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−88   78  −63   42  −17   −9   34  −56   74  −85   90  −86   77  −60   38  −13 }</w:t>
      </w:r>
    </w:p>
    <w:p w14:paraId="2CC4FFB9"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−13   30  −45   60  −72   80  −86   90  −89   85  −78   68  −56   42  −26    9 }</w:t>
      </w:r>
    </w:p>
    <w:p w14:paraId="5A761D04" w14:textId="24B70601" w:rsidR="00106D19" w:rsidRPr="00AC2B2B"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90  −88   86  −84   80  −77   72  −66   60  −53   45  −38   30  −21   13   −4 }</w:t>
      </w:r>
    </w:p>
    <w:p w14:paraId="0044018B" w14:textId="77777777" w:rsidR="00106D19" w:rsidRPr="00AC2B2B"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w:t>
      </w:r>
    </w:p>
    <w:p w14:paraId="4BFBD1DD" w14:textId="77777777" w:rsidR="00106D19" w:rsidRPr="00AC2B2B" w:rsidRDefault="00106D19" w:rsidP="00106D19">
      <w:pPr>
        <w:numPr>
          <w:ilvl w:val="0"/>
          <w:numId w:val="9"/>
        </w:numPr>
        <w:tabs>
          <w:tab w:val="clear" w:pos="794"/>
          <w:tab w:val="left" w:pos="400"/>
        </w:tabs>
        <w:rPr>
          <w:lang w:val="en-CA" w:eastAsia="ko-KR"/>
        </w:rPr>
      </w:pPr>
      <w:r w:rsidRPr="00AC2B2B">
        <w:rPr>
          <w:lang w:val="en-CA" w:eastAsia="ko-KR"/>
        </w:rPr>
        <w:t>Otherwise, if trType is equal to 2 and nTbs is equal to 4, the following applies:</w:t>
      </w:r>
    </w:p>
    <w:p w14:paraId="16AEF71C" w14:textId="08B6C07A" w:rsidR="00106D19" w:rsidRPr="00AC2B2B"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AC2B2B">
        <w:rPr>
          <w:rFonts w:eastAsia="Malgun Gothic"/>
          <w:szCs w:val="22"/>
          <w:lang w:val="en-CA" w:eastAsia="ko-KR"/>
        </w:rPr>
        <w:lastRenderedPageBreak/>
        <w:t xml:space="preserve">transMatrix[ m ][ n ] = </w:t>
      </w:r>
      <w:r w:rsidRPr="00AC2B2B">
        <w:rPr>
          <w:rFonts w:eastAsia="Malgun Gothic"/>
          <w:szCs w:val="22"/>
          <w:lang w:val="en-CA" w:eastAsia="ko-KR"/>
        </w:rPr>
        <w:tab/>
      </w:r>
      <w:r w:rsidRPr="00AC2B2B">
        <w:rPr>
          <w:rFonts w:eastAsia="Malgun Gothic"/>
          <w:szCs w:val="22"/>
          <w:lang w:val="en-CA"/>
        </w:rPr>
        <w:t>(</w:t>
      </w:r>
      <w:r w:rsidRPr="00AC2B2B">
        <w:rPr>
          <w:rFonts w:eastAsia="Malgun Gothic"/>
          <w:szCs w:val="22"/>
          <w:lang w:val="en-CA"/>
        </w:rPr>
        <w:fldChar w:fldCharType="begin" w:fldLock="1"/>
      </w:r>
      <w:r w:rsidRPr="00AC2B2B">
        <w:rPr>
          <w:rFonts w:eastAsia="Malgun Gothic"/>
          <w:szCs w:val="22"/>
          <w:lang w:val="en-CA"/>
        </w:rPr>
        <w:instrText xml:space="preserve"> STYLEREF 1 \s </w:instrText>
      </w:r>
      <w:r w:rsidRPr="00AC2B2B">
        <w:rPr>
          <w:rFonts w:eastAsia="Malgun Gothic"/>
          <w:szCs w:val="22"/>
          <w:lang w:val="en-CA"/>
        </w:rPr>
        <w:fldChar w:fldCharType="separate"/>
      </w:r>
      <w:r w:rsidR="00E57AB9" w:rsidRPr="00AC2B2B">
        <w:rPr>
          <w:rFonts w:eastAsia="Malgun Gothic"/>
          <w:noProof/>
          <w:szCs w:val="22"/>
          <w:lang w:val="en-CA"/>
        </w:rPr>
        <w:t>8</w:t>
      </w:r>
      <w:r w:rsidRPr="00AC2B2B">
        <w:rPr>
          <w:rFonts w:eastAsia="Malgun Gothic"/>
          <w:szCs w:val="22"/>
          <w:lang w:val="en-CA"/>
        </w:rPr>
        <w:fldChar w:fldCharType="end"/>
      </w:r>
      <w:r w:rsidRPr="00AC2B2B">
        <w:rPr>
          <w:rFonts w:eastAsia="Malgun Gothic"/>
          <w:szCs w:val="22"/>
          <w:lang w:val="en-CA"/>
        </w:rPr>
        <w:noBreakHyphen/>
      </w:r>
      <w:r w:rsidRPr="00AC2B2B">
        <w:rPr>
          <w:rFonts w:eastAsia="Malgun Gothic"/>
          <w:szCs w:val="22"/>
          <w:lang w:val="en-CA"/>
        </w:rPr>
        <w:fldChar w:fldCharType="begin" w:fldLock="1"/>
      </w:r>
      <w:r w:rsidRPr="00AC2B2B">
        <w:rPr>
          <w:rFonts w:eastAsia="Malgun Gothic"/>
          <w:szCs w:val="22"/>
          <w:lang w:val="en-CA"/>
        </w:rPr>
        <w:instrText xml:space="preserve"> SEQ Equation \* ARABIC \s 1 </w:instrText>
      </w:r>
      <w:r w:rsidRPr="00AC2B2B">
        <w:rPr>
          <w:rFonts w:eastAsia="Malgun Gothic"/>
          <w:szCs w:val="22"/>
          <w:lang w:val="en-CA"/>
        </w:rPr>
        <w:fldChar w:fldCharType="separate"/>
      </w:r>
      <w:r w:rsidR="00E57AB9" w:rsidRPr="00AC2B2B">
        <w:rPr>
          <w:rFonts w:eastAsia="Malgun Gothic"/>
          <w:noProof/>
          <w:szCs w:val="22"/>
          <w:lang w:val="en-CA"/>
        </w:rPr>
        <w:t>828</w:t>
      </w:r>
      <w:r w:rsidRPr="00AC2B2B">
        <w:rPr>
          <w:rFonts w:eastAsia="Malgun Gothic"/>
          <w:szCs w:val="22"/>
          <w:lang w:val="en-CA"/>
        </w:rPr>
        <w:fldChar w:fldCharType="end"/>
      </w:r>
      <w:r w:rsidRPr="00AC2B2B">
        <w:rPr>
          <w:rFonts w:eastAsia="Malgun Gothic"/>
          <w:szCs w:val="22"/>
          <w:lang w:val="en-CA"/>
        </w:rPr>
        <w:t>)</w:t>
      </w:r>
    </w:p>
    <w:p w14:paraId="514ABDA5" w14:textId="77777777" w:rsidR="00106D19" w:rsidRPr="00AC2B2B"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w:t>
      </w:r>
    </w:p>
    <w:p w14:paraId="79E44712"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84   74   55   29 }</w:t>
      </w:r>
    </w:p>
    <w:p w14:paraId="458786CF"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74    0  −74  −74 }</w:t>
      </w:r>
    </w:p>
    <w:p w14:paraId="7B4B840B"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55  −74  −29   84 }</w:t>
      </w:r>
    </w:p>
    <w:p w14:paraId="01C9D407" w14:textId="1A38C5EA" w:rsidR="00106D19" w:rsidRPr="00AC2B2B"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29  −74   84  −55 }</w:t>
      </w:r>
    </w:p>
    <w:p w14:paraId="36D7BB7A" w14:textId="77777777" w:rsidR="00106D19" w:rsidRPr="00AC2B2B"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w:t>
      </w:r>
    </w:p>
    <w:p w14:paraId="0D40143D" w14:textId="77777777" w:rsidR="00106D19" w:rsidRPr="00AC2B2B" w:rsidRDefault="00106D19" w:rsidP="00106D19">
      <w:pPr>
        <w:numPr>
          <w:ilvl w:val="0"/>
          <w:numId w:val="9"/>
        </w:numPr>
        <w:tabs>
          <w:tab w:val="clear" w:pos="794"/>
          <w:tab w:val="left" w:pos="400"/>
        </w:tabs>
        <w:rPr>
          <w:lang w:val="en-CA" w:eastAsia="ko-KR"/>
        </w:rPr>
      </w:pPr>
      <w:r w:rsidRPr="00AC2B2B">
        <w:rPr>
          <w:lang w:val="en-CA" w:eastAsia="ko-KR"/>
        </w:rPr>
        <w:t>Otherwise, if trType is equal to 2 and nTbs is equal to 8, the following applies:</w:t>
      </w:r>
    </w:p>
    <w:p w14:paraId="6E551544" w14:textId="67905A35" w:rsidR="00106D19" w:rsidRPr="00AC2B2B"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AC2B2B">
        <w:rPr>
          <w:rFonts w:eastAsia="Malgun Gothic"/>
          <w:szCs w:val="22"/>
          <w:lang w:val="en-CA" w:eastAsia="ko-KR"/>
        </w:rPr>
        <w:t xml:space="preserve">transMatrix[ m ][ n ] = </w:t>
      </w:r>
      <w:r w:rsidRPr="00AC2B2B">
        <w:rPr>
          <w:rFonts w:eastAsia="Malgun Gothic"/>
          <w:szCs w:val="22"/>
          <w:lang w:val="en-CA" w:eastAsia="ko-KR"/>
        </w:rPr>
        <w:tab/>
      </w:r>
      <w:r w:rsidRPr="00AC2B2B">
        <w:rPr>
          <w:rFonts w:eastAsia="Malgun Gothic"/>
          <w:szCs w:val="22"/>
          <w:lang w:val="en-CA"/>
        </w:rPr>
        <w:t>(</w:t>
      </w:r>
      <w:r w:rsidRPr="00AC2B2B">
        <w:rPr>
          <w:rFonts w:eastAsia="Malgun Gothic"/>
          <w:szCs w:val="22"/>
          <w:lang w:val="en-CA"/>
        </w:rPr>
        <w:fldChar w:fldCharType="begin" w:fldLock="1"/>
      </w:r>
      <w:r w:rsidRPr="00AC2B2B">
        <w:rPr>
          <w:rFonts w:eastAsia="Malgun Gothic"/>
          <w:szCs w:val="22"/>
          <w:lang w:val="en-CA"/>
        </w:rPr>
        <w:instrText xml:space="preserve"> STYLEREF 1 \s </w:instrText>
      </w:r>
      <w:r w:rsidRPr="00AC2B2B">
        <w:rPr>
          <w:rFonts w:eastAsia="Malgun Gothic"/>
          <w:szCs w:val="22"/>
          <w:lang w:val="en-CA"/>
        </w:rPr>
        <w:fldChar w:fldCharType="separate"/>
      </w:r>
      <w:r w:rsidR="00E57AB9" w:rsidRPr="00AC2B2B">
        <w:rPr>
          <w:rFonts w:eastAsia="Malgun Gothic"/>
          <w:noProof/>
          <w:szCs w:val="22"/>
          <w:lang w:val="en-CA"/>
        </w:rPr>
        <w:t>8</w:t>
      </w:r>
      <w:r w:rsidRPr="00AC2B2B">
        <w:rPr>
          <w:rFonts w:eastAsia="Malgun Gothic"/>
          <w:szCs w:val="22"/>
          <w:lang w:val="en-CA"/>
        </w:rPr>
        <w:fldChar w:fldCharType="end"/>
      </w:r>
      <w:r w:rsidRPr="00AC2B2B">
        <w:rPr>
          <w:rFonts w:eastAsia="Malgun Gothic"/>
          <w:szCs w:val="22"/>
          <w:lang w:val="en-CA"/>
        </w:rPr>
        <w:noBreakHyphen/>
      </w:r>
      <w:r w:rsidRPr="00AC2B2B">
        <w:rPr>
          <w:rFonts w:eastAsia="Malgun Gothic"/>
          <w:szCs w:val="22"/>
          <w:lang w:val="en-CA"/>
        </w:rPr>
        <w:fldChar w:fldCharType="begin" w:fldLock="1"/>
      </w:r>
      <w:r w:rsidRPr="00AC2B2B">
        <w:rPr>
          <w:rFonts w:eastAsia="Malgun Gothic"/>
          <w:szCs w:val="22"/>
          <w:lang w:val="en-CA"/>
        </w:rPr>
        <w:instrText xml:space="preserve"> SEQ Equation \* ARABIC \s 1 </w:instrText>
      </w:r>
      <w:r w:rsidRPr="00AC2B2B">
        <w:rPr>
          <w:rFonts w:eastAsia="Malgun Gothic"/>
          <w:szCs w:val="22"/>
          <w:lang w:val="en-CA"/>
        </w:rPr>
        <w:fldChar w:fldCharType="separate"/>
      </w:r>
      <w:r w:rsidR="00E57AB9" w:rsidRPr="00AC2B2B">
        <w:rPr>
          <w:rFonts w:eastAsia="Malgun Gothic"/>
          <w:noProof/>
          <w:szCs w:val="22"/>
          <w:lang w:val="en-CA"/>
        </w:rPr>
        <w:t>829</w:t>
      </w:r>
      <w:r w:rsidRPr="00AC2B2B">
        <w:rPr>
          <w:rFonts w:eastAsia="Malgun Gothic"/>
          <w:szCs w:val="22"/>
          <w:lang w:val="en-CA"/>
        </w:rPr>
        <w:fldChar w:fldCharType="end"/>
      </w:r>
      <w:r w:rsidRPr="00AC2B2B">
        <w:rPr>
          <w:rFonts w:eastAsia="Malgun Gothic"/>
          <w:szCs w:val="22"/>
          <w:lang w:val="en-CA"/>
        </w:rPr>
        <w:t>)</w:t>
      </w:r>
    </w:p>
    <w:p w14:paraId="511DB8E1" w14:textId="77777777" w:rsidR="00106D19" w:rsidRPr="00AC2B2B"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w:t>
      </w:r>
    </w:p>
    <w:p w14:paraId="73171891"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86   85   78   71   60   46   32   17 }</w:t>
      </w:r>
    </w:p>
    <w:p w14:paraId="58167A25"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85   60   17  −32  −71  −86  −78  −46 }</w:t>
      </w:r>
    </w:p>
    <w:p w14:paraId="7158C6DD"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78   17  −60  −86  −46   32   85   71 }</w:t>
      </w:r>
    </w:p>
    <w:p w14:paraId="75D1FBED"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71  −32  −86  −17   78   60  −46  −85 }</w:t>
      </w:r>
    </w:p>
    <w:p w14:paraId="13BAA5D1"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60  −71  −46   78   32  −85  −17   86 }</w:t>
      </w:r>
    </w:p>
    <w:p w14:paraId="7A77F9FF"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46  −86   32   60  −85   17   71  −78 }</w:t>
      </w:r>
    </w:p>
    <w:p w14:paraId="67BE98E1"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32  −78   85  −46  −17   71  −86   60 }</w:t>
      </w:r>
    </w:p>
    <w:p w14:paraId="2E6B6F65" w14:textId="3FB3B153" w:rsidR="00106D19" w:rsidRPr="00AC2B2B"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17  −46   71  −85   86  −78   60  −32 }</w:t>
      </w:r>
    </w:p>
    <w:p w14:paraId="6A9D3DEC" w14:textId="77777777" w:rsidR="00106D19" w:rsidRPr="00AC2B2B"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w:t>
      </w:r>
    </w:p>
    <w:p w14:paraId="2D5D6479" w14:textId="77777777" w:rsidR="00106D19" w:rsidRPr="00AC2B2B" w:rsidRDefault="00106D19" w:rsidP="00106D19">
      <w:pPr>
        <w:numPr>
          <w:ilvl w:val="0"/>
          <w:numId w:val="9"/>
        </w:numPr>
        <w:tabs>
          <w:tab w:val="clear" w:pos="794"/>
          <w:tab w:val="left" w:pos="400"/>
        </w:tabs>
        <w:rPr>
          <w:lang w:val="en-CA" w:eastAsia="ko-KR"/>
        </w:rPr>
      </w:pPr>
      <w:r w:rsidRPr="00AC2B2B">
        <w:rPr>
          <w:lang w:val="en-CA" w:eastAsia="ko-KR"/>
        </w:rPr>
        <w:t>Otherwise, if trType is equal to 2 and nTbs is equal to 16, the following applies:</w:t>
      </w:r>
    </w:p>
    <w:p w14:paraId="72E43259" w14:textId="4CB874D8" w:rsidR="00106D19" w:rsidRPr="00AC2B2B"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AC2B2B">
        <w:rPr>
          <w:rFonts w:eastAsia="Malgun Gothic"/>
          <w:szCs w:val="22"/>
          <w:lang w:val="en-CA" w:eastAsia="ko-KR"/>
        </w:rPr>
        <w:t xml:space="preserve">transMatrix[ m ][ n ] = </w:t>
      </w:r>
      <w:r w:rsidRPr="00AC2B2B">
        <w:rPr>
          <w:rFonts w:eastAsia="Malgun Gothic"/>
          <w:szCs w:val="22"/>
          <w:lang w:val="en-CA" w:eastAsia="ko-KR"/>
        </w:rPr>
        <w:tab/>
      </w:r>
      <w:r w:rsidRPr="00AC2B2B">
        <w:rPr>
          <w:rFonts w:eastAsia="Malgun Gothic"/>
          <w:szCs w:val="22"/>
          <w:lang w:val="en-CA"/>
        </w:rPr>
        <w:t>(</w:t>
      </w:r>
      <w:r w:rsidRPr="00AC2B2B">
        <w:rPr>
          <w:rFonts w:eastAsia="Malgun Gothic"/>
          <w:szCs w:val="22"/>
          <w:lang w:val="en-CA"/>
        </w:rPr>
        <w:fldChar w:fldCharType="begin" w:fldLock="1"/>
      </w:r>
      <w:r w:rsidRPr="00AC2B2B">
        <w:rPr>
          <w:rFonts w:eastAsia="Malgun Gothic"/>
          <w:szCs w:val="22"/>
          <w:lang w:val="en-CA"/>
        </w:rPr>
        <w:instrText xml:space="preserve"> STYLEREF 1 \s </w:instrText>
      </w:r>
      <w:r w:rsidRPr="00AC2B2B">
        <w:rPr>
          <w:rFonts w:eastAsia="Malgun Gothic"/>
          <w:szCs w:val="22"/>
          <w:lang w:val="en-CA"/>
        </w:rPr>
        <w:fldChar w:fldCharType="separate"/>
      </w:r>
      <w:r w:rsidR="00E57AB9" w:rsidRPr="00AC2B2B">
        <w:rPr>
          <w:rFonts w:eastAsia="Malgun Gothic"/>
          <w:noProof/>
          <w:szCs w:val="22"/>
          <w:lang w:val="en-CA"/>
        </w:rPr>
        <w:t>8</w:t>
      </w:r>
      <w:r w:rsidRPr="00AC2B2B">
        <w:rPr>
          <w:rFonts w:eastAsia="Malgun Gothic"/>
          <w:szCs w:val="22"/>
          <w:lang w:val="en-CA"/>
        </w:rPr>
        <w:fldChar w:fldCharType="end"/>
      </w:r>
      <w:r w:rsidRPr="00AC2B2B">
        <w:rPr>
          <w:rFonts w:eastAsia="Malgun Gothic"/>
          <w:szCs w:val="22"/>
          <w:lang w:val="en-CA"/>
        </w:rPr>
        <w:noBreakHyphen/>
      </w:r>
      <w:r w:rsidRPr="00AC2B2B">
        <w:rPr>
          <w:rFonts w:eastAsia="Malgun Gothic"/>
          <w:szCs w:val="22"/>
          <w:lang w:val="en-CA"/>
        </w:rPr>
        <w:fldChar w:fldCharType="begin" w:fldLock="1"/>
      </w:r>
      <w:r w:rsidRPr="00AC2B2B">
        <w:rPr>
          <w:rFonts w:eastAsia="Malgun Gothic"/>
          <w:szCs w:val="22"/>
          <w:lang w:val="en-CA"/>
        </w:rPr>
        <w:instrText xml:space="preserve"> SEQ Equation \* ARABIC \s 1 </w:instrText>
      </w:r>
      <w:r w:rsidRPr="00AC2B2B">
        <w:rPr>
          <w:rFonts w:eastAsia="Malgun Gothic"/>
          <w:szCs w:val="22"/>
          <w:lang w:val="en-CA"/>
        </w:rPr>
        <w:fldChar w:fldCharType="separate"/>
      </w:r>
      <w:r w:rsidR="00E57AB9" w:rsidRPr="00AC2B2B">
        <w:rPr>
          <w:rFonts w:eastAsia="Malgun Gothic"/>
          <w:noProof/>
          <w:szCs w:val="22"/>
          <w:lang w:val="en-CA"/>
        </w:rPr>
        <w:t>830</w:t>
      </w:r>
      <w:r w:rsidRPr="00AC2B2B">
        <w:rPr>
          <w:rFonts w:eastAsia="Malgun Gothic"/>
          <w:szCs w:val="22"/>
          <w:lang w:val="en-CA"/>
        </w:rPr>
        <w:fldChar w:fldCharType="end"/>
      </w:r>
      <w:r w:rsidRPr="00AC2B2B">
        <w:rPr>
          <w:rFonts w:eastAsia="Malgun Gothic"/>
          <w:szCs w:val="22"/>
          <w:lang w:val="en-CA"/>
        </w:rPr>
        <w:t>)</w:t>
      </w:r>
    </w:p>
    <w:p w14:paraId="376C699B" w14:textId="77777777" w:rsidR="00106D19" w:rsidRPr="00AC2B2B"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w:t>
      </w:r>
    </w:p>
    <w:p w14:paraId="56072CD6"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90   89   87   83   81   77   72   66   62   56   49   41   33   25   17    9 }</w:t>
      </w:r>
    </w:p>
    <w:p w14:paraId="6C4FF391"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89   81   66   49   25    0  −25  −49  −66  −81  −89  −89  −81  −66  −49  −25 }</w:t>
      </w:r>
    </w:p>
    <w:p w14:paraId="523FFC1C"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87   66   33   −9  −49  −77  −90  −81  −56  −17   25   62   83   89   72   41 }</w:t>
      </w:r>
    </w:p>
    <w:p w14:paraId="7BB79084"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83   49   −9  −62  −89  −77  −33   25   72   90   66   17  −41  −81  −87  −56 }</w:t>
      </w:r>
    </w:p>
    <w:p w14:paraId="4C3009B2"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81   25  −49  −89  −66    0   66   89   49  −25  −81  −81  −25   49   89   66 }</w:t>
      </w:r>
    </w:p>
    <w:p w14:paraId="69F0C150"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77    0  −77  −77    0   77   77    0  −77  −77    0   77   77    0  −77  −77 }</w:t>
      </w:r>
    </w:p>
    <w:p w14:paraId="5434F71F"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72  −25  −90  −33   66   77  −17  −89  −41   62   81   −9  −87  −49   56   83 }</w:t>
      </w:r>
    </w:p>
    <w:p w14:paraId="0EF95108"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66  −49  −81   25   89    0  −89  −25   81   49  −66  −66   49   81  −25  −89 }</w:t>
      </w:r>
    </w:p>
    <w:p w14:paraId="0DA6618C"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62  −66  −56   72   49  −77  −41   81   33  −83  −25   87   17  −89   −9   90 }</w:t>
      </w:r>
    </w:p>
    <w:p w14:paraId="42F8EFD5"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56  −81  −17   90  −25  −77   62   49  −83   −9   89  −33  −72   66   41  −87 }</w:t>
      </w:r>
    </w:p>
    <w:p w14:paraId="63158C27"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49  −89   25   66  −81    0   81  −66  −25   89  −49  −49   89  −25  −66   81 }</w:t>
      </w:r>
    </w:p>
    <w:p w14:paraId="4CAEA2D6"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41  −89   62   17  −81   77   −9  −66   87  −33  −49   90  −56  −25   83  −72 }</w:t>
      </w:r>
    </w:p>
    <w:p w14:paraId="62A9D072"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33  −81   83  −41  −25   77  −87   49   17  −72   89  −56   −9   66  −90   62 }</w:t>
      </w:r>
    </w:p>
    <w:p w14:paraId="27AE840D"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25  −66   89  −81   49    0  −49   81  −89   66  −25  −25   66  −89   81  −49 }</w:t>
      </w:r>
    </w:p>
    <w:p w14:paraId="6D0CAA01" w14:textId="77777777" w:rsidR="00C01734" w:rsidRPr="00AC2B2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17  −49   72  −87   89  −77   56  −25   −9   41  −66   83  −90   81  −62   33 }</w:t>
      </w:r>
    </w:p>
    <w:p w14:paraId="70C804E9" w14:textId="2F105C13" w:rsidR="00106D19" w:rsidRPr="00AC2B2B"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9  −25   41  −56   66  −77   83  −89   90  −87   81  −72   62  −49   33  −17 }</w:t>
      </w:r>
    </w:p>
    <w:p w14:paraId="4471552E" w14:textId="77777777" w:rsidR="00106D19" w:rsidRPr="00AC2B2B"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w:t>
      </w:r>
    </w:p>
    <w:p w14:paraId="4ADDAD56" w14:textId="77777777" w:rsidR="00106D19" w:rsidRPr="00AC2B2B" w:rsidRDefault="00106D19" w:rsidP="00106D19">
      <w:pPr>
        <w:numPr>
          <w:ilvl w:val="0"/>
          <w:numId w:val="9"/>
        </w:numPr>
        <w:tabs>
          <w:tab w:val="clear" w:pos="794"/>
          <w:tab w:val="left" w:pos="400"/>
        </w:tabs>
        <w:rPr>
          <w:lang w:val="en-CA" w:eastAsia="ko-KR"/>
        </w:rPr>
      </w:pPr>
      <w:r w:rsidRPr="00AC2B2B">
        <w:rPr>
          <w:lang w:val="en-CA" w:eastAsia="ko-KR"/>
        </w:rPr>
        <w:t>Otherwise, if trType is equal to 2 and nTbs is equal to 32, the following applies:</w:t>
      </w:r>
    </w:p>
    <w:p w14:paraId="354F9E19" w14:textId="59FD6D71" w:rsidR="00106D19" w:rsidRPr="00AC2B2B"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AC2B2B">
        <w:rPr>
          <w:rFonts w:eastAsia="Malgun Gothic"/>
          <w:szCs w:val="22"/>
          <w:lang w:val="en-CA" w:eastAsia="ko-KR"/>
        </w:rPr>
        <w:lastRenderedPageBreak/>
        <w:t>transMatrix[ m ][ n ] = transMatrixCol0to15[ m ][ n ] with m = 0..15, n = 0..31</w:t>
      </w:r>
      <w:r w:rsidRPr="00AC2B2B">
        <w:rPr>
          <w:rFonts w:eastAsia="Malgun Gothic"/>
          <w:szCs w:val="22"/>
          <w:lang w:val="en-CA" w:eastAsia="ko-KR"/>
        </w:rPr>
        <w:tab/>
      </w:r>
      <w:r w:rsidRPr="00AC2B2B">
        <w:rPr>
          <w:rFonts w:eastAsia="Malgun Gothic"/>
          <w:szCs w:val="22"/>
          <w:lang w:val="en-CA"/>
        </w:rPr>
        <w:t>(</w:t>
      </w:r>
      <w:r w:rsidRPr="00AC2B2B">
        <w:rPr>
          <w:rFonts w:eastAsia="Malgun Gothic"/>
          <w:szCs w:val="22"/>
          <w:lang w:val="en-CA"/>
        </w:rPr>
        <w:fldChar w:fldCharType="begin" w:fldLock="1"/>
      </w:r>
      <w:r w:rsidRPr="00AC2B2B">
        <w:rPr>
          <w:rFonts w:eastAsia="Malgun Gothic"/>
          <w:szCs w:val="22"/>
          <w:lang w:val="en-CA"/>
        </w:rPr>
        <w:instrText xml:space="preserve"> STYLEREF 1 \s </w:instrText>
      </w:r>
      <w:r w:rsidRPr="00AC2B2B">
        <w:rPr>
          <w:rFonts w:eastAsia="Malgun Gothic"/>
          <w:szCs w:val="22"/>
          <w:lang w:val="en-CA"/>
        </w:rPr>
        <w:fldChar w:fldCharType="separate"/>
      </w:r>
      <w:r w:rsidR="00E57AB9" w:rsidRPr="00AC2B2B">
        <w:rPr>
          <w:rFonts w:eastAsia="Malgun Gothic"/>
          <w:noProof/>
          <w:szCs w:val="22"/>
          <w:lang w:val="en-CA"/>
        </w:rPr>
        <w:t>8</w:t>
      </w:r>
      <w:r w:rsidRPr="00AC2B2B">
        <w:rPr>
          <w:rFonts w:eastAsia="Malgun Gothic"/>
          <w:szCs w:val="22"/>
          <w:lang w:val="en-CA"/>
        </w:rPr>
        <w:fldChar w:fldCharType="end"/>
      </w:r>
      <w:r w:rsidRPr="00AC2B2B">
        <w:rPr>
          <w:rFonts w:eastAsia="Malgun Gothic"/>
          <w:szCs w:val="22"/>
          <w:lang w:val="en-CA"/>
        </w:rPr>
        <w:noBreakHyphen/>
      </w:r>
      <w:r w:rsidRPr="00AC2B2B">
        <w:rPr>
          <w:rFonts w:eastAsia="Malgun Gothic"/>
          <w:szCs w:val="22"/>
          <w:lang w:val="en-CA"/>
        </w:rPr>
        <w:fldChar w:fldCharType="begin" w:fldLock="1"/>
      </w:r>
      <w:r w:rsidRPr="00AC2B2B">
        <w:rPr>
          <w:rFonts w:eastAsia="Malgun Gothic"/>
          <w:szCs w:val="22"/>
          <w:lang w:val="en-CA"/>
        </w:rPr>
        <w:instrText xml:space="preserve"> SEQ Equation \* ARABIC \s 1 </w:instrText>
      </w:r>
      <w:r w:rsidRPr="00AC2B2B">
        <w:rPr>
          <w:rFonts w:eastAsia="Malgun Gothic"/>
          <w:szCs w:val="22"/>
          <w:lang w:val="en-CA"/>
        </w:rPr>
        <w:fldChar w:fldCharType="separate"/>
      </w:r>
      <w:r w:rsidR="00E57AB9" w:rsidRPr="00AC2B2B">
        <w:rPr>
          <w:rFonts w:eastAsia="Malgun Gothic"/>
          <w:noProof/>
          <w:szCs w:val="22"/>
          <w:lang w:val="en-CA"/>
        </w:rPr>
        <w:t>831</w:t>
      </w:r>
      <w:r w:rsidRPr="00AC2B2B">
        <w:rPr>
          <w:rFonts w:eastAsia="Malgun Gothic"/>
          <w:szCs w:val="22"/>
          <w:lang w:val="en-CA"/>
        </w:rPr>
        <w:fldChar w:fldCharType="end"/>
      </w:r>
      <w:r w:rsidRPr="00AC2B2B">
        <w:rPr>
          <w:rFonts w:eastAsia="Malgun Gothic"/>
          <w:szCs w:val="22"/>
          <w:lang w:val="en-CA"/>
        </w:rPr>
        <w:t>)</w:t>
      </w:r>
    </w:p>
    <w:p w14:paraId="4A710776" w14:textId="47325D91" w:rsidR="00106D19" w:rsidRPr="00AC2B2B"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AC2B2B">
        <w:rPr>
          <w:rFonts w:eastAsia="Malgun Gothic"/>
          <w:szCs w:val="22"/>
          <w:lang w:val="en-CA" w:eastAsia="ko-KR"/>
        </w:rPr>
        <w:t>transMatrixCol0to15 =</w:t>
      </w:r>
      <w:r w:rsidRPr="00AC2B2B">
        <w:rPr>
          <w:rFonts w:eastAsia="Malgun Gothic"/>
          <w:szCs w:val="22"/>
          <w:lang w:val="en-CA" w:eastAsia="ko-KR"/>
        </w:rPr>
        <w:tab/>
      </w:r>
      <w:r w:rsidRPr="00AC2B2B">
        <w:rPr>
          <w:rFonts w:eastAsia="Malgun Gothic"/>
          <w:szCs w:val="22"/>
          <w:lang w:val="en-CA"/>
        </w:rPr>
        <w:t>(</w:t>
      </w:r>
      <w:r w:rsidRPr="00AC2B2B">
        <w:rPr>
          <w:rFonts w:eastAsia="Malgun Gothic"/>
          <w:szCs w:val="22"/>
          <w:lang w:val="en-CA"/>
        </w:rPr>
        <w:fldChar w:fldCharType="begin" w:fldLock="1"/>
      </w:r>
      <w:r w:rsidRPr="00AC2B2B">
        <w:rPr>
          <w:rFonts w:eastAsia="Malgun Gothic"/>
          <w:szCs w:val="22"/>
          <w:lang w:val="en-CA"/>
        </w:rPr>
        <w:instrText xml:space="preserve"> STYLEREF 1 \s </w:instrText>
      </w:r>
      <w:r w:rsidRPr="00AC2B2B">
        <w:rPr>
          <w:rFonts w:eastAsia="Malgun Gothic"/>
          <w:szCs w:val="22"/>
          <w:lang w:val="en-CA"/>
        </w:rPr>
        <w:fldChar w:fldCharType="separate"/>
      </w:r>
      <w:r w:rsidR="00E57AB9" w:rsidRPr="00AC2B2B">
        <w:rPr>
          <w:rFonts w:eastAsia="Malgun Gothic"/>
          <w:noProof/>
          <w:szCs w:val="22"/>
          <w:lang w:val="en-CA"/>
        </w:rPr>
        <w:t>8</w:t>
      </w:r>
      <w:r w:rsidRPr="00AC2B2B">
        <w:rPr>
          <w:rFonts w:eastAsia="Malgun Gothic"/>
          <w:szCs w:val="22"/>
          <w:lang w:val="en-CA"/>
        </w:rPr>
        <w:fldChar w:fldCharType="end"/>
      </w:r>
      <w:r w:rsidRPr="00AC2B2B">
        <w:rPr>
          <w:rFonts w:eastAsia="Malgun Gothic"/>
          <w:szCs w:val="22"/>
          <w:lang w:val="en-CA"/>
        </w:rPr>
        <w:noBreakHyphen/>
      </w:r>
      <w:r w:rsidRPr="00AC2B2B">
        <w:rPr>
          <w:rFonts w:eastAsia="Malgun Gothic"/>
          <w:szCs w:val="22"/>
          <w:lang w:val="en-CA"/>
        </w:rPr>
        <w:fldChar w:fldCharType="begin" w:fldLock="1"/>
      </w:r>
      <w:r w:rsidRPr="00AC2B2B">
        <w:rPr>
          <w:rFonts w:eastAsia="Malgun Gothic"/>
          <w:szCs w:val="22"/>
          <w:lang w:val="en-CA"/>
        </w:rPr>
        <w:instrText xml:space="preserve"> SEQ Equation \* ARABIC \s 1 </w:instrText>
      </w:r>
      <w:r w:rsidRPr="00AC2B2B">
        <w:rPr>
          <w:rFonts w:eastAsia="Malgun Gothic"/>
          <w:szCs w:val="22"/>
          <w:lang w:val="en-CA"/>
        </w:rPr>
        <w:fldChar w:fldCharType="separate"/>
      </w:r>
      <w:r w:rsidR="00E57AB9" w:rsidRPr="00AC2B2B">
        <w:rPr>
          <w:rFonts w:eastAsia="Malgun Gothic"/>
          <w:noProof/>
          <w:szCs w:val="22"/>
          <w:lang w:val="en-CA"/>
        </w:rPr>
        <w:t>832</w:t>
      </w:r>
      <w:r w:rsidRPr="00AC2B2B">
        <w:rPr>
          <w:rFonts w:eastAsia="Malgun Gothic"/>
          <w:szCs w:val="22"/>
          <w:lang w:val="en-CA"/>
        </w:rPr>
        <w:fldChar w:fldCharType="end"/>
      </w:r>
      <w:r w:rsidRPr="00AC2B2B">
        <w:rPr>
          <w:rFonts w:eastAsia="Malgun Gothic"/>
          <w:szCs w:val="22"/>
          <w:lang w:val="en-CA"/>
        </w:rPr>
        <w:t>)</w:t>
      </w:r>
    </w:p>
    <w:p w14:paraId="6D3826A9" w14:textId="77777777" w:rsidR="00106D19" w:rsidRPr="00AC2B2B"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w:t>
      </w:r>
    </w:p>
    <w:p w14:paraId="4B5C0E2B" w14:textId="77777777" w:rsidR="00EB5AC9" w:rsidRPr="00AC2B2B"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90   90   89   88   88   86   85   84   82   80   78   77   74   72   68   66 }</w:t>
      </w:r>
    </w:p>
    <w:p w14:paraId="259865F5" w14:textId="77777777" w:rsidR="00EB5AC9" w:rsidRPr="00AC2B2B"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90   88   84   78   72   63   53   42   30   17    4   −9  −21  −34  −45  −56 }</w:t>
      </w:r>
    </w:p>
    <w:p w14:paraId="628C35C7" w14:textId="77777777" w:rsidR="00EB5AC9" w:rsidRPr="00AC2B2B"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89   84   74   60   42   21    0  −21  −42  −60  −74  −84  −89  −89  −84  −74 }</w:t>
      </w:r>
    </w:p>
    <w:p w14:paraId="37F801F6" w14:textId="77777777" w:rsidR="00EB5AC9" w:rsidRPr="00AC2B2B"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88   78   60   34    4  −26  −53  −74  −86  −90  −82  −66  −42  −13   17   45 }</w:t>
      </w:r>
    </w:p>
    <w:p w14:paraId="40701F12" w14:textId="77777777" w:rsidR="00EB5AC9" w:rsidRPr="00AC2B2B"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88   72   42    4  −34  −66  −85  −89  −77  −50  −13   26   60   82   90   80 }</w:t>
      </w:r>
    </w:p>
    <w:p w14:paraId="2864D42D" w14:textId="77777777" w:rsidR="00EB5AC9" w:rsidRPr="00AC2B2B"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86   63   21  −26  −66  −88  −85  −60  −17   30   68   88   84   56   13  −34 }</w:t>
      </w:r>
    </w:p>
    <w:p w14:paraId="3F2C85A2" w14:textId="77777777" w:rsidR="00EB5AC9" w:rsidRPr="00AC2B2B"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85   53    0  −53  −85  −85  −53    0   53   85   85   53    0  −53  −85  −85 }</w:t>
      </w:r>
    </w:p>
    <w:p w14:paraId="2A0F760A" w14:textId="77777777" w:rsidR="00EB5AC9" w:rsidRPr="00AC2B2B"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84   42  −21  −74  −89  −60    0   60   89   74   21  −42  −84  −84  −42   21 }</w:t>
      </w:r>
    </w:p>
    <w:p w14:paraId="2E301D79" w14:textId="77777777" w:rsidR="00EB5AC9" w:rsidRPr="00AC2B2B"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82   30  −42  −86  −77  −17   53   89   68    4  −63  −90  −60    9   72   88 }</w:t>
      </w:r>
    </w:p>
    <w:p w14:paraId="06E77B82" w14:textId="77777777" w:rsidR="00EB5AC9" w:rsidRPr="00AC2B2B"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80   17  −60  −90  −50   30   85   74    4  −68  −88  −38   42   88   66   −9 }</w:t>
      </w:r>
    </w:p>
    <w:p w14:paraId="7979E7D0" w14:textId="77777777" w:rsidR="00EB5AC9" w:rsidRPr="00AC2B2B"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78    4  −74  −82  −13   68   85   21  −63  −88  −30   56   89   38  −50  −90 }</w:t>
      </w:r>
    </w:p>
    <w:p w14:paraId="54BF229A" w14:textId="77777777" w:rsidR="00EB5AC9" w:rsidRPr="00AC2B2B"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77   −9  −84  −66   26   88   53  −42  −90  −38   56   88   21  −68  −82   −4 }</w:t>
      </w:r>
    </w:p>
    <w:p w14:paraId="439F5A84" w14:textId="77777777" w:rsidR="00EB5AC9" w:rsidRPr="00AC2B2B"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74  −21  −89  −42   60   84    0  −84  −60   42   89   21  −74  −74   21   89 }</w:t>
      </w:r>
    </w:p>
    <w:p w14:paraId="53605B5C" w14:textId="77777777" w:rsidR="00EB5AC9" w:rsidRPr="00AC2B2B"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72  −34  −89  −13   82   56  −53  −84    9   88   38  −68  −74   30   90   17 }</w:t>
      </w:r>
    </w:p>
    <w:p w14:paraId="329DB75B" w14:textId="77777777" w:rsidR="00EB5AC9" w:rsidRPr="00AC2B2B"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68  −45  −84   17   90   13  −85  −42   72   66  −50  −82   21   90    9  −86 }</w:t>
      </w:r>
    </w:p>
    <w:p w14:paraId="678FFD37" w14:textId="77777777" w:rsidR="00EB5AC9" w:rsidRPr="00AC2B2B"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66  −56  −74   45   80  −34  −85   21   88   −9  −90   −4   89   17  −86  −30 }</w:t>
      </w:r>
    </w:p>
    <w:p w14:paraId="19F21B0C" w14:textId="77777777" w:rsidR="00EB5AC9" w:rsidRPr="00AC2B2B"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63  −66  −60   68   56  −72  −53   74   50  −77  −45   78   42  −80  −38   82 }</w:t>
      </w:r>
    </w:p>
    <w:p w14:paraId="78045CB2" w14:textId="77777777" w:rsidR="00EB5AC9" w:rsidRPr="00AC2B2B"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60  −74  −42   84   21  −89    0   89  −21  −84   42   74  −60  −60   74   42 }</w:t>
      </w:r>
    </w:p>
    <w:p w14:paraId="5A65017D" w14:textId="77777777" w:rsidR="00EB5AC9" w:rsidRPr="00AC2B2B"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56  −80  −21   90  −17  −82   53   60  −78  −26   90  −13  −84   50   63  −77 }</w:t>
      </w:r>
    </w:p>
    <w:p w14:paraId="6FF6F6BE" w14:textId="77777777" w:rsidR="00EB5AC9" w:rsidRPr="00AC2B2B"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53  −85    0   85  −53  −53   85    0  −85   53   53  −85    0   85  −53  −53 }</w:t>
      </w:r>
    </w:p>
    <w:p w14:paraId="7064CB29" w14:textId="77777777" w:rsidR="00EB5AC9" w:rsidRPr="00AC2B2B"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50  −88   21   72  −78   −9   85  −60  −38   90  −34  −63   84   −4  −80   68 }</w:t>
      </w:r>
    </w:p>
    <w:p w14:paraId="65D2D2B6" w14:textId="77777777" w:rsidR="00EB5AC9" w:rsidRPr="00AC2B2B"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45  −90   42   50  −90   38   53  −89   34   56  −88   30   60  −88   26   63 }</w:t>
      </w:r>
    </w:p>
    <w:p w14:paraId="63EA82D5" w14:textId="77777777" w:rsidR="00EB5AC9" w:rsidRPr="00AC2B2B"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42  −89   60   21  −84   74    0  −74   84  −21  −60   89  −42  −42   89  −60 }</w:t>
      </w:r>
    </w:p>
    <w:p w14:paraId="36AA02BE" w14:textId="77777777" w:rsidR="00EB5AC9" w:rsidRPr="00AC2B2B"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38  −86   74   −9  −63   90  −53  −21   80  −82   26   50  −89   66    4  −72 }</w:t>
      </w:r>
    </w:p>
    <w:p w14:paraId="3337F2F0" w14:textId="77777777" w:rsidR="00EB5AC9" w:rsidRPr="00AC2B2B"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34  −82   84  −38  −30   80  −85   42   26  −78   86  −45  −21   77  −88   50 }</w:t>
      </w:r>
    </w:p>
    <w:p w14:paraId="046FB8B5" w14:textId="77777777" w:rsidR="00EB5AC9" w:rsidRPr="00AC2B2B"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30  −77   89  −63    9   50  −85   84  −45  −13   66  −90   74  −26  −34   78 }</w:t>
      </w:r>
    </w:p>
    <w:p w14:paraId="4D0DB139" w14:textId="77777777" w:rsidR="00EB5AC9" w:rsidRPr="00AC2B2B"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26  −68   89  −80   45    4  −53   84  −88   63  −17  −34   74  −90   77  −38 }</w:t>
      </w:r>
    </w:p>
    <w:p w14:paraId="2154BDC3" w14:textId="77777777" w:rsidR="00EB5AC9" w:rsidRPr="00AC2B2B"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21  −60   84  −89   74  −42    0   42  −74   89  −84   60  −21  −21   60  −84 }</w:t>
      </w:r>
    </w:p>
    <w:p w14:paraId="4B00A473" w14:textId="77777777" w:rsidR="00EB5AC9" w:rsidRPr="00AC2B2B"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17  −50   74  −88   88  −77   53  −21  −13   45  −72   86  −89   78  −56   26 }</w:t>
      </w:r>
    </w:p>
    <w:p w14:paraId="72B1BBF9" w14:textId="77777777" w:rsidR="00EB5AC9" w:rsidRPr="00AC2B2B"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13  −38   60  −77   86  −90   85  −74   56  −34    9   17  −42   63  −78   88 }</w:t>
      </w:r>
    </w:p>
    <w:p w14:paraId="27852463" w14:textId="77777777" w:rsidR="00EB5AC9" w:rsidRPr="00AC2B2B"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9  −26   42  −56   68  −78   85  −89   90  −86   80  −72   60  −45   30  −13 }</w:t>
      </w:r>
    </w:p>
    <w:p w14:paraId="7FE02500" w14:textId="00ACA05D" w:rsidR="00106D19" w:rsidRPr="00AC2B2B" w:rsidRDefault="00EB5AC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4  −13   21  −30   38  −45   53  −60   66  −72   77  −80   84  −86   88  −90 }</w:t>
      </w:r>
    </w:p>
    <w:p w14:paraId="54F8703A" w14:textId="77777777" w:rsidR="00106D19" w:rsidRPr="00AC2B2B"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w:t>
      </w:r>
    </w:p>
    <w:p w14:paraId="59F64B64" w14:textId="3738EDAC" w:rsidR="00106D19" w:rsidRPr="00AC2B2B"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AC2B2B">
        <w:rPr>
          <w:rFonts w:eastAsia="Malgun Gothic"/>
          <w:szCs w:val="22"/>
          <w:lang w:val="en-CA" w:eastAsia="ko-KR"/>
        </w:rPr>
        <w:t>transMatrix[ m ][ n ] = transMatrixCol16to31[ m </w:t>
      </w:r>
      <w:r w:rsidRPr="00AC2B2B">
        <w:rPr>
          <w:lang w:val="en-CA" w:eastAsia="ko-KR"/>
        </w:rPr>
        <w:t>− 16 </w:t>
      </w:r>
      <w:r w:rsidRPr="00AC2B2B">
        <w:rPr>
          <w:rFonts w:eastAsia="Malgun Gothic"/>
          <w:szCs w:val="22"/>
          <w:lang w:val="en-CA" w:eastAsia="ko-KR"/>
        </w:rPr>
        <w:t>][ n ] with m = 16..31, n = 0..31</w:t>
      </w:r>
      <w:r w:rsidRPr="00AC2B2B">
        <w:rPr>
          <w:rFonts w:eastAsia="Malgun Gothic"/>
          <w:szCs w:val="22"/>
          <w:lang w:val="en-CA" w:eastAsia="ko-KR"/>
        </w:rPr>
        <w:tab/>
      </w:r>
      <w:r w:rsidRPr="00AC2B2B">
        <w:rPr>
          <w:rFonts w:eastAsia="Malgun Gothic"/>
          <w:szCs w:val="22"/>
          <w:lang w:val="en-CA"/>
        </w:rPr>
        <w:t>(</w:t>
      </w:r>
      <w:r w:rsidRPr="00AC2B2B">
        <w:rPr>
          <w:rFonts w:eastAsia="Malgun Gothic"/>
          <w:szCs w:val="22"/>
          <w:lang w:val="en-CA"/>
        </w:rPr>
        <w:fldChar w:fldCharType="begin" w:fldLock="1"/>
      </w:r>
      <w:r w:rsidRPr="00AC2B2B">
        <w:rPr>
          <w:rFonts w:eastAsia="Malgun Gothic"/>
          <w:szCs w:val="22"/>
          <w:lang w:val="en-CA"/>
        </w:rPr>
        <w:instrText xml:space="preserve"> STYLEREF 1 \s </w:instrText>
      </w:r>
      <w:r w:rsidRPr="00AC2B2B">
        <w:rPr>
          <w:rFonts w:eastAsia="Malgun Gothic"/>
          <w:szCs w:val="22"/>
          <w:lang w:val="en-CA"/>
        </w:rPr>
        <w:fldChar w:fldCharType="separate"/>
      </w:r>
      <w:r w:rsidR="00E57AB9" w:rsidRPr="00AC2B2B">
        <w:rPr>
          <w:rFonts w:eastAsia="Malgun Gothic"/>
          <w:noProof/>
          <w:szCs w:val="22"/>
          <w:lang w:val="en-CA"/>
        </w:rPr>
        <w:t>8</w:t>
      </w:r>
      <w:r w:rsidRPr="00AC2B2B">
        <w:rPr>
          <w:rFonts w:eastAsia="Malgun Gothic"/>
          <w:szCs w:val="22"/>
          <w:lang w:val="en-CA"/>
        </w:rPr>
        <w:fldChar w:fldCharType="end"/>
      </w:r>
      <w:r w:rsidRPr="00AC2B2B">
        <w:rPr>
          <w:rFonts w:eastAsia="Malgun Gothic"/>
          <w:szCs w:val="22"/>
          <w:lang w:val="en-CA"/>
        </w:rPr>
        <w:noBreakHyphen/>
      </w:r>
      <w:r w:rsidRPr="00AC2B2B">
        <w:rPr>
          <w:rFonts w:eastAsia="Malgun Gothic"/>
          <w:szCs w:val="22"/>
          <w:lang w:val="en-CA"/>
        </w:rPr>
        <w:fldChar w:fldCharType="begin" w:fldLock="1"/>
      </w:r>
      <w:r w:rsidRPr="00AC2B2B">
        <w:rPr>
          <w:rFonts w:eastAsia="Malgun Gothic"/>
          <w:szCs w:val="22"/>
          <w:lang w:val="en-CA"/>
        </w:rPr>
        <w:instrText xml:space="preserve"> SEQ Equation \* ARABIC \s 1 </w:instrText>
      </w:r>
      <w:r w:rsidRPr="00AC2B2B">
        <w:rPr>
          <w:rFonts w:eastAsia="Malgun Gothic"/>
          <w:szCs w:val="22"/>
          <w:lang w:val="en-CA"/>
        </w:rPr>
        <w:fldChar w:fldCharType="separate"/>
      </w:r>
      <w:r w:rsidR="00E57AB9" w:rsidRPr="00AC2B2B">
        <w:rPr>
          <w:rFonts w:eastAsia="Malgun Gothic"/>
          <w:noProof/>
          <w:szCs w:val="22"/>
          <w:lang w:val="en-CA"/>
        </w:rPr>
        <w:t>833</w:t>
      </w:r>
      <w:r w:rsidRPr="00AC2B2B">
        <w:rPr>
          <w:rFonts w:eastAsia="Malgun Gothic"/>
          <w:szCs w:val="22"/>
          <w:lang w:val="en-CA"/>
        </w:rPr>
        <w:fldChar w:fldCharType="end"/>
      </w:r>
      <w:r w:rsidRPr="00AC2B2B">
        <w:rPr>
          <w:rFonts w:eastAsia="Malgun Gothic"/>
          <w:szCs w:val="22"/>
          <w:lang w:val="en-CA"/>
        </w:rPr>
        <w:t>)</w:t>
      </w:r>
    </w:p>
    <w:p w14:paraId="58B731DD" w14:textId="038F75DA" w:rsidR="00106D19" w:rsidRPr="00AC2B2B"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AC2B2B">
        <w:rPr>
          <w:rFonts w:eastAsia="Malgun Gothic"/>
          <w:szCs w:val="22"/>
          <w:lang w:val="en-CA" w:eastAsia="ko-KR"/>
        </w:rPr>
        <w:t>transMatrixCol16to31 =</w:t>
      </w:r>
      <w:r w:rsidRPr="00AC2B2B">
        <w:rPr>
          <w:rFonts w:eastAsia="Malgun Gothic"/>
          <w:szCs w:val="22"/>
          <w:lang w:val="en-CA" w:eastAsia="ko-KR"/>
        </w:rPr>
        <w:tab/>
      </w:r>
      <w:r w:rsidRPr="00AC2B2B">
        <w:rPr>
          <w:rFonts w:eastAsia="Malgun Gothic"/>
          <w:szCs w:val="22"/>
          <w:lang w:val="en-CA"/>
        </w:rPr>
        <w:t>(</w:t>
      </w:r>
      <w:r w:rsidRPr="00AC2B2B">
        <w:rPr>
          <w:rFonts w:eastAsia="Malgun Gothic"/>
          <w:szCs w:val="22"/>
          <w:lang w:val="en-CA"/>
        </w:rPr>
        <w:fldChar w:fldCharType="begin" w:fldLock="1"/>
      </w:r>
      <w:r w:rsidRPr="00AC2B2B">
        <w:rPr>
          <w:rFonts w:eastAsia="Malgun Gothic"/>
          <w:szCs w:val="22"/>
          <w:lang w:val="en-CA"/>
        </w:rPr>
        <w:instrText xml:space="preserve"> STYLEREF 1 \s </w:instrText>
      </w:r>
      <w:r w:rsidRPr="00AC2B2B">
        <w:rPr>
          <w:rFonts w:eastAsia="Malgun Gothic"/>
          <w:szCs w:val="22"/>
          <w:lang w:val="en-CA"/>
        </w:rPr>
        <w:fldChar w:fldCharType="separate"/>
      </w:r>
      <w:r w:rsidR="00E57AB9" w:rsidRPr="00AC2B2B">
        <w:rPr>
          <w:rFonts w:eastAsia="Malgun Gothic"/>
          <w:noProof/>
          <w:szCs w:val="22"/>
          <w:lang w:val="en-CA"/>
        </w:rPr>
        <w:t>8</w:t>
      </w:r>
      <w:r w:rsidRPr="00AC2B2B">
        <w:rPr>
          <w:rFonts w:eastAsia="Malgun Gothic"/>
          <w:szCs w:val="22"/>
          <w:lang w:val="en-CA"/>
        </w:rPr>
        <w:fldChar w:fldCharType="end"/>
      </w:r>
      <w:r w:rsidRPr="00AC2B2B">
        <w:rPr>
          <w:rFonts w:eastAsia="Malgun Gothic"/>
          <w:szCs w:val="22"/>
          <w:lang w:val="en-CA"/>
        </w:rPr>
        <w:noBreakHyphen/>
      </w:r>
      <w:r w:rsidRPr="00AC2B2B">
        <w:rPr>
          <w:rFonts w:eastAsia="Malgun Gothic"/>
          <w:szCs w:val="22"/>
          <w:lang w:val="en-CA"/>
        </w:rPr>
        <w:fldChar w:fldCharType="begin" w:fldLock="1"/>
      </w:r>
      <w:r w:rsidRPr="00AC2B2B">
        <w:rPr>
          <w:rFonts w:eastAsia="Malgun Gothic"/>
          <w:szCs w:val="22"/>
          <w:lang w:val="en-CA"/>
        </w:rPr>
        <w:instrText xml:space="preserve"> SEQ Equation \* ARABIC \s 1 </w:instrText>
      </w:r>
      <w:r w:rsidRPr="00AC2B2B">
        <w:rPr>
          <w:rFonts w:eastAsia="Malgun Gothic"/>
          <w:szCs w:val="22"/>
          <w:lang w:val="en-CA"/>
        </w:rPr>
        <w:fldChar w:fldCharType="separate"/>
      </w:r>
      <w:r w:rsidR="00E57AB9" w:rsidRPr="00AC2B2B">
        <w:rPr>
          <w:rFonts w:eastAsia="Malgun Gothic"/>
          <w:noProof/>
          <w:szCs w:val="22"/>
          <w:lang w:val="en-CA"/>
        </w:rPr>
        <w:t>834</w:t>
      </w:r>
      <w:r w:rsidRPr="00AC2B2B">
        <w:rPr>
          <w:rFonts w:eastAsia="Malgun Gothic"/>
          <w:szCs w:val="22"/>
          <w:lang w:val="en-CA"/>
        </w:rPr>
        <w:fldChar w:fldCharType="end"/>
      </w:r>
      <w:r w:rsidRPr="00AC2B2B">
        <w:rPr>
          <w:rFonts w:eastAsia="Malgun Gothic"/>
          <w:szCs w:val="22"/>
          <w:lang w:val="en-CA"/>
        </w:rPr>
        <w:t>)</w:t>
      </w:r>
    </w:p>
    <w:p w14:paraId="0700D2C4" w14:textId="77777777" w:rsidR="00106D19" w:rsidRPr="00AC2B2B"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w:t>
      </w:r>
    </w:p>
    <w:p w14:paraId="3942AE65" w14:textId="77777777" w:rsidR="000B294A" w:rsidRPr="00AC2B2B"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63   60   56   53   50   45   42   38   34   30   26   21   17   13    9    4 }</w:t>
      </w:r>
    </w:p>
    <w:p w14:paraId="4E291C20" w14:textId="77777777" w:rsidR="000B294A" w:rsidRPr="00AC2B2B"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−66  −74  −80  −85  −88  −90  −89  −86  −82  −77  −68  −60  −50  −38  −26  −13 }</w:t>
      </w:r>
    </w:p>
    <w:p w14:paraId="1A28E3C0" w14:textId="77777777" w:rsidR="000B294A" w:rsidRPr="00AC2B2B"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−60  −42  −21    0   21   42   60   74   84   89   89   84   74   60   42   21 }</w:t>
      </w:r>
    </w:p>
    <w:p w14:paraId="2DB5F459" w14:textId="77777777" w:rsidR="000B294A" w:rsidRPr="00AC2B2B"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68   84   90   85   72   50   21   −9  −38  −63  −80  −89  −88  −77  −56  −30 }</w:t>
      </w:r>
    </w:p>
    <w:p w14:paraId="386BCBA1" w14:textId="77777777" w:rsidR="000B294A" w:rsidRPr="00AC2B2B"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56   21  −17  −53  −78  −90  −84  −63  −30    9   45   74   88   86   68   38 }</w:t>
      </w:r>
    </w:p>
    <w:p w14:paraId="1A6FBC67" w14:textId="77777777" w:rsidR="000B294A" w:rsidRPr="00AC2B2B"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−72  −89  −82  −53   −9   38   74   90   80   50    4  −42  −77  −90  −78  −45 }</w:t>
      </w:r>
    </w:p>
    <w:p w14:paraId="4B9B77E2" w14:textId="77777777" w:rsidR="000B294A" w:rsidRPr="00AC2B2B"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−53    0   53   85   85   53    0  −53  −85  −85  −53    0   53   85   85   53 }</w:t>
      </w:r>
    </w:p>
    <w:p w14:paraId="26530959" w14:textId="77777777" w:rsidR="000B294A" w:rsidRPr="00AC2B2B"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74   89   60    0  −60  −89  −74  −21   42   84   84   42  −21  −74  −89  −60 }</w:t>
      </w:r>
    </w:p>
    <w:p w14:paraId="5A9A528E" w14:textId="77777777" w:rsidR="000B294A" w:rsidRPr="00AC2B2B"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50  −21  −78  −85  −38   34   84   80   26  −45  −88  −74  −13   56   90   66 }</w:t>
      </w:r>
    </w:p>
    <w:p w14:paraId="6D5DE667" w14:textId="77777777" w:rsidR="000B294A" w:rsidRPr="00AC2B2B"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−77  −84  −26   53   90   56  −21  −82  −78  −13   63   89   45  −34  −86  −72 }</w:t>
      </w:r>
    </w:p>
    <w:p w14:paraId="465CEEEF" w14:textId="77777777" w:rsidR="000B294A" w:rsidRPr="00AC2B2B"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−45   42   90   53  −34  −88  −60   26   86   66  −17  −84  −72    9   80   77 }</w:t>
      </w:r>
    </w:p>
    <w:p w14:paraId="764727DA" w14:textId="77777777" w:rsidR="000B294A" w:rsidRPr="00AC2B2B"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78   74  −13  −85  −63   30   89   50  −45  −90  −34   60   86   17  −72  −80 }</w:t>
      </w:r>
    </w:p>
    <w:p w14:paraId="22D0DF04" w14:textId="77777777" w:rsidR="000B294A" w:rsidRPr="00AC2B2B"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42  −60  −84    0   84   60  −42  −89  −21   74   74  −21  −89  −42   60   84 }</w:t>
      </w:r>
    </w:p>
    <w:p w14:paraId="42086A01" w14:textId="77777777" w:rsidR="000B294A" w:rsidRPr="00AC2B2B"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−80  −60   50   85   −4  −88  −42   66   77  −26  −90  −21   78   63  −45  −86 }</w:t>
      </w:r>
    </w:p>
    <w:p w14:paraId="57D78220" w14:textId="77777777" w:rsidR="000B294A" w:rsidRPr="00AC2B2B"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−38   74   63  −53  −80   26   89    4  −88  −34   77   60  −56  −78   30   88 }</w:t>
      </w:r>
    </w:p>
    <w:p w14:paraId="01A7F6B2" w14:textId="77777777" w:rsidR="000B294A" w:rsidRPr="00AC2B2B"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82   42  −77  −53   68   63  −60  −72   50   78  −38  −84   26   88  −13  −90 }</w:t>
      </w:r>
    </w:p>
    <w:p w14:paraId="23AFC1D0" w14:textId="77777777" w:rsidR="000B294A" w:rsidRPr="00AC2B2B"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34  −84  −30   85   26  −86  −21   88   17  −88  −13   89    9  −90   −4   90 }</w:t>
      </w:r>
    </w:p>
    <w:p w14:paraId="28AB166A" w14:textId="77777777" w:rsidR="000B294A" w:rsidRPr="00AC2B2B"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−84  −21   89    0  −89   21   84  −42  −74   60   60  −74  −42   84   21  −89 }</w:t>
      </w:r>
    </w:p>
    <w:p w14:paraId="4687BB49" w14:textId="77777777" w:rsidR="000B294A" w:rsidRPr="00AC2B2B"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−30   89   −9  −85   45   66  −74  −34   88   −4  −86   42   68  −72  −38   88 }</w:t>
      </w:r>
    </w:p>
    <w:p w14:paraId="6028A863" w14:textId="77777777" w:rsidR="000B294A" w:rsidRPr="00AC2B2B"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85    0  −85   53   53  −85    0   85  −53  −53   85    0  −85   53   53  −85 }</w:t>
      </w:r>
    </w:p>
    <w:p w14:paraId="12D0BD6D" w14:textId="77777777" w:rsidR="000B294A" w:rsidRPr="00AC2B2B"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26  −89   45   53  −88   17   74  −77  −13   86  −56  −42   90  −30  −66   82 }</w:t>
      </w:r>
    </w:p>
    <w:p w14:paraId="6CFFC1CE" w14:textId="77777777" w:rsidR="000B294A" w:rsidRPr="00AC2B2B"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−86   21   66  −85   17   68  −84   13   72  −82    9   74  −80    4   77  −78 }</w:t>
      </w:r>
    </w:p>
    <w:p w14:paraId="2ABAF96B" w14:textId="77777777" w:rsidR="000B294A" w:rsidRPr="00AC2B2B"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−21   84  −74    0   74  −84   21   60  −89   42   42  −89   60   21  −84   74 }</w:t>
      </w:r>
    </w:p>
    <w:p w14:paraId="61FF41D4" w14:textId="77777777" w:rsidR="000B294A" w:rsidRPr="00AC2B2B"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88  −42  −34   85  −77   13   60  −90   56   17  −78   84  −30  −45   88  −68 }</w:t>
      </w:r>
    </w:p>
    <w:p w14:paraId="188D588E" w14:textId="77777777" w:rsidR="000B294A" w:rsidRPr="00AC2B2B"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17  −74   88  −53  −13   72  −89   56    9  −68   90  −60   −4   66  −90   63 }</w:t>
      </w:r>
    </w:p>
    <w:p w14:paraId="018B00B4" w14:textId="77777777" w:rsidR="000B294A" w:rsidRPr="00AC2B2B"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−88   60   −4  −53   86  −82   42   17  −68   90  −72   21   38  −80   88  −56 }</w:t>
      </w:r>
    </w:p>
    <w:p w14:paraId="4CA6A6F2" w14:textId="77777777" w:rsidR="000B294A" w:rsidRPr="00AC2B2B"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−13   60  −86   85  −56    9   42  −78   90  −72   30   21  −66   88  −82   50 }</w:t>
      </w:r>
    </w:p>
    <w:p w14:paraId="305F7C8A" w14:textId="77777777" w:rsidR="000B294A" w:rsidRPr="00AC2B2B"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89  −74   42    0  −42   74  −89   84  −60   21   21  −60   84  −89   74  −42 }</w:t>
      </w:r>
    </w:p>
    <w:p w14:paraId="5A398B47" w14:textId="77777777" w:rsidR="000B294A" w:rsidRPr="00AC2B2B"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9  −42   68  −85   90  −80   60  −30   −4   38  −66   84  −90   82  −63   34 }</w:t>
      </w:r>
    </w:p>
    <w:p w14:paraId="6CA11821" w14:textId="77777777" w:rsidR="000B294A" w:rsidRPr="00AC2B2B"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−90   84  −72   53  −30    4   21  −45   66  −80   88  −89   82  −68   50  −26 }</w:t>
      </w:r>
    </w:p>
    <w:p w14:paraId="7B27950F" w14:textId="77777777" w:rsidR="000B294A" w:rsidRPr="00AC2B2B"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−4   21  −38   53  −66   77  −84   88  −90   88  −82   74  −63   50  −34   17 }</w:t>
      </w:r>
    </w:p>
    <w:p w14:paraId="05C9E56D" w14:textId="4FE251B2" w:rsidR="00106D19" w:rsidRPr="00AC2B2B" w:rsidRDefault="000B294A"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  90  −89   88  −85   82  −78   74  −68   63  −56   50  −42   34  −26   17   −9 }</w:t>
      </w:r>
    </w:p>
    <w:p w14:paraId="2D732877" w14:textId="77777777" w:rsidR="003438B8" w:rsidRPr="00AC2B2B"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C2B2B">
        <w:rPr>
          <w:rFonts w:ascii="Courier New" w:eastAsia="Malgun Gothic" w:hAnsi="Courier New" w:cs="Courier New"/>
          <w:sz w:val="16"/>
          <w:szCs w:val="16"/>
          <w:lang w:val="en-CA" w:eastAsia="ko-KR"/>
        </w:rPr>
        <w:t>},</w:t>
      </w:r>
    </w:p>
    <w:p w14:paraId="35E43AF7" w14:textId="77777777" w:rsidR="00660FC7" w:rsidRPr="00AC2B2B" w:rsidRDefault="00660FC7" w:rsidP="00660FC7">
      <w:pPr>
        <w:rPr>
          <w:lang w:val="en-CA" w:eastAsia="ko-KR"/>
        </w:rPr>
      </w:pPr>
    </w:p>
    <w:p w14:paraId="0FB6F87D" w14:textId="27136174" w:rsidR="006C2B32" w:rsidRPr="00AC2B2B" w:rsidDel="00CB1E38" w:rsidRDefault="006C2B32" w:rsidP="006C2B32">
      <w:pPr>
        <w:pStyle w:val="30"/>
        <w:rPr>
          <w:lang w:val="en-CA" w:eastAsia="ko-KR"/>
        </w:rPr>
      </w:pPr>
      <w:bookmarkStart w:id="2896" w:name="_Ref522356730"/>
      <w:bookmarkStart w:id="2897" w:name="_Toc533101960"/>
      <w:r w:rsidRPr="00AC2B2B" w:rsidDel="00CB1E38">
        <w:rPr>
          <w:lang w:val="en-CA" w:eastAsia="ko-KR"/>
        </w:rPr>
        <w:lastRenderedPageBreak/>
        <w:t>Picture reconstruction process</w:t>
      </w:r>
      <w:bookmarkEnd w:id="2890"/>
      <w:bookmarkEnd w:id="2896"/>
      <w:bookmarkEnd w:id="2897"/>
    </w:p>
    <w:p w14:paraId="79679651" w14:textId="77777777" w:rsidR="006C2B32" w:rsidRPr="00AC2B2B" w:rsidDel="00CB1E38" w:rsidRDefault="006C2B32" w:rsidP="006C2B32">
      <w:pPr>
        <w:rPr>
          <w:lang w:val="en-CA" w:eastAsia="ko-KR"/>
        </w:rPr>
      </w:pPr>
      <w:r w:rsidRPr="00AC2B2B" w:rsidDel="00CB1E38">
        <w:rPr>
          <w:lang w:val="en-CA" w:eastAsia="ko-KR"/>
        </w:rPr>
        <w:t>[Ed. (BB): tbd]</w:t>
      </w:r>
    </w:p>
    <w:p w14:paraId="15FEA980" w14:textId="77777777" w:rsidR="006C2B32" w:rsidRPr="00AC2B2B" w:rsidDel="00CB1E38" w:rsidRDefault="006C2B32">
      <w:pPr>
        <w:rPr>
          <w:lang w:val="en-CA" w:eastAsia="ko-KR"/>
        </w:rPr>
      </w:pPr>
    </w:p>
    <w:p w14:paraId="6D5F1545" w14:textId="77777777" w:rsidR="00412188" w:rsidRPr="00AC2B2B" w:rsidRDefault="00412188" w:rsidP="00412188">
      <w:pPr>
        <w:pStyle w:val="20"/>
        <w:rPr>
          <w:lang w:eastAsia="ko-KR"/>
        </w:rPr>
      </w:pPr>
      <w:bookmarkStart w:id="2898" w:name="_Ref525237963"/>
      <w:bookmarkStart w:id="2899" w:name="_Toc533101961"/>
      <w:bookmarkStart w:id="2900" w:name="_Toc311217275"/>
      <w:bookmarkStart w:id="2901" w:name="_Toc317198821"/>
      <w:bookmarkStart w:id="2902" w:name="_Ref328751872"/>
      <w:bookmarkStart w:id="2903" w:name="_Toc329080092"/>
      <w:r w:rsidRPr="00AC2B2B">
        <w:t>In-loop Filter Process</w:t>
      </w:r>
      <w:bookmarkEnd w:id="2898"/>
      <w:bookmarkEnd w:id="2899"/>
    </w:p>
    <w:p w14:paraId="73BFE04A" w14:textId="77777777" w:rsidR="00412188" w:rsidRPr="00AC2B2B" w:rsidRDefault="00412188" w:rsidP="00412188">
      <w:pPr>
        <w:pStyle w:val="30"/>
        <w:rPr>
          <w:lang w:val="en-CA"/>
        </w:rPr>
      </w:pPr>
      <w:bookmarkStart w:id="2904" w:name="_Toc533101962"/>
      <w:r w:rsidRPr="00AC2B2B">
        <w:rPr>
          <w:lang w:val="en-CA"/>
        </w:rPr>
        <w:t>General</w:t>
      </w:r>
      <w:bookmarkEnd w:id="2904"/>
    </w:p>
    <w:p w14:paraId="2E52EEFC" w14:textId="67AB480A" w:rsidR="00412188" w:rsidRPr="00AC2B2B" w:rsidRDefault="00412188" w:rsidP="00412188">
      <w:pPr>
        <w:rPr>
          <w:noProof/>
          <w:lang w:eastAsia="ko-KR"/>
        </w:rPr>
      </w:pPr>
      <w:r w:rsidRPr="00AC2B2B">
        <w:rPr>
          <w:lang w:eastAsia="ko-KR"/>
        </w:rPr>
        <w:t xml:space="preserve">The </w:t>
      </w:r>
      <w:r w:rsidR="007A2B6D" w:rsidRPr="00AC2B2B">
        <w:rPr>
          <w:lang w:eastAsia="ko-KR"/>
        </w:rPr>
        <w:t>thre</w:t>
      </w:r>
      <w:r w:rsidR="00680E01" w:rsidRPr="00AC2B2B">
        <w:rPr>
          <w:lang w:eastAsia="ko-KR"/>
        </w:rPr>
        <w:t>e</w:t>
      </w:r>
      <w:r w:rsidRPr="00AC2B2B">
        <w:rPr>
          <w:lang w:eastAsia="ko-KR"/>
        </w:rPr>
        <w:t xml:space="preserve"> in-loop filters</w:t>
      </w:r>
      <w:r w:rsidRPr="00AC2B2B">
        <w:rPr>
          <w:noProof/>
          <w:lang w:eastAsia="ko-KR"/>
        </w:rPr>
        <w:t>, namely deblocking filter</w:t>
      </w:r>
      <w:r w:rsidR="007A2B6D" w:rsidRPr="00AC2B2B">
        <w:rPr>
          <w:noProof/>
          <w:lang w:eastAsia="ko-KR"/>
        </w:rPr>
        <w:t>, sample adaptive offset</w:t>
      </w:r>
      <w:r w:rsidRPr="00AC2B2B">
        <w:rPr>
          <w:noProof/>
          <w:lang w:eastAsia="ko-KR"/>
        </w:rPr>
        <w:t xml:space="preserve"> and adaptive loop filter, are applied as specified by the following ordered steps:</w:t>
      </w:r>
    </w:p>
    <w:p w14:paraId="3EA705D3" w14:textId="77777777" w:rsidR="00412188" w:rsidRPr="00AC2B2B" w:rsidRDefault="00412188" w:rsidP="00412188">
      <w:pPr>
        <w:numPr>
          <w:ilvl w:val="0"/>
          <w:numId w:val="169"/>
        </w:numPr>
        <w:tabs>
          <w:tab w:val="clear" w:pos="794"/>
          <w:tab w:val="left" w:pos="360"/>
        </w:tabs>
        <w:ind w:left="360"/>
        <w:rPr>
          <w:noProof/>
          <w:lang w:eastAsia="ko-KR"/>
        </w:rPr>
      </w:pPr>
      <w:r w:rsidRPr="00AC2B2B">
        <w:rPr>
          <w:noProof/>
          <w:lang w:eastAsia="ko-KR"/>
        </w:rPr>
        <w:t>For the deblocking filter, the following applies:</w:t>
      </w:r>
    </w:p>
    <w:p w14:paraId="2897460C" w14:textId="3CB731CA" w:rsidR="00412188" w:rsidRPr="00AC2B2B" w:rsidRDefault="00412188" w:rsidP="00412188">
      <w:pPr>
        <w:tabs>
          <w:tab w:val="left" w:pos="630"/>
        </w:tabs>
        <w:ind w:left="630" w:hanging="284"/>
        <w:rPr>
          <w:noProof/>
          <w:lang w:eastAsia="ko-KR"/>
        </w:rPr>
      </w:pPr>
      <w:r w:rsidRPr="00AC2B2B">
        <w:rPr>
          <w:noProof/>
        </w:rPr>
        <w:t>–</w:t>
      </w:r>
      <w:r w:rsidRPr="00AC2B2B">
        <w:rPr>
          <w:noProof/>
        </w:rPr>
        <w:tab/>
      </w:r>
      <w:r w:rsidRPr="00AC2B2B">
        <w:rPr>
          <w:noProof/>
          <w:lang w:eastAsia="ko-KR"/>
        </w:rPr>
        <w:t>The deblocking filter process as specified in clause </w:t>
      </w:r>
      <w:r w:rsidR="005800D9" w:rsidRPr="00AC2B2B">
        <w:rPr>
          <w:noProof/>
          <w:lang w:eastAsia="ko-KR"/>
        </w:rPr>
        <w:fldChar w:fldCharType="begin" w:fldLock="1"/>
      </w:r>
      <w:r w:rsidR="005800D9" w:rsidRPr="00AC2B2B">
        <w:rPr>
          <w:noProof/>
          <w:lang w:eastAsia="ko-KR"/>
        </w:rPr>
        <w:instrText xml:space="preserve"> REF _Ref525222184 \r \h </w:instrText>
      </w:r>
      <w:r w:rsidR="005800D9" w:rsidRPr="00AC2B2B">
        <w:rPr>
          <w:noProof/>
          <w:lang w:eastAsia="ko-KR"/>
        </w:rPr>
      </w:r>
      <w:r w:rsidR="00AC2B2B" w:rsidRPr="00AC2B2B">
        <w:rPr>
          <w:noProof/>
          <w:lang w:eastAsia="ko-KR"/>
        </w:rPr>
        <w:instrText xml:space="preserve"> \* MERGEFORMAT </w:instrText>
      </w:r>
      <w:r w:rsidR="005800D9" w:rsidRPr="00AC2B2B">
        <w:rPr>
          <w:noProof/>
          <w:lang w:eastAsia="ko-KR"/>
        </w:rPr>
        <w:fldChar w:fldCharType="separate"/>
      </w:r>
      <w:r w:rsidR="00E57AB9" w:rsidRPr="00AC2B2B">
        <w:rPr>
          <w:noProof/>
          <w:lang w:eastAsia="ko-KR"/>
        </w:rPr>
        <w:t>8.5.2.1</w:t>
      </w:r>
      <w:r w:rsidR="005800D9" w:rsidRPr="00AC2B2B">
        <w:rPr>
          <w:noProof/>
          <w:lang w:eastAsia="ko-KR"/>
        </w:rPr>
        <w:fldChar w:fldCharType="end"/>
      </w:r>
      <w:r w:rsidRPr="00AC2B2B">
        <w:rPr>
          <w:noProof/>
          <w:lang w:eastAsia="ko-KR"/>
        </w:rPr>
        <w:t xml:space="preserve"> is invoked with the reconstructed picture </w:t>
      </w:r>
      <w:r w:rsidRPr="00AC2B2B">
        <w:rPr>
          <w:rFonts w:hint="eastAsia"/>
          <w:noProof/>
          <w:lang w:eastAsia="ko-KR"/>
        </w:rPr>
        <w:t xml:space="preserve">sample array </w:t>
      </w:r>
      <w:r w:rsidRPr="00AC2B2B">
        <w:rPr>
          <w:noProof/>
        </w:rPr>
        <w:t>S</w:t>
      </w:r>
      <w:r w:rsidRPr="00AC2B2B">
        <w:rPr>
          <w:noProof/>
          <w:vertAlign w:val="subscript"/>
        </w:rPr>
        <w:t>L</w:t>
      </w:r>
      <w:r w:rsidR="00E95B8E" w:rsidRPr="00AC2B2B">
        <w:t xml:space="preserve"> and, when </w:t>
      </w:r>
      <w:r w:rsidR="00E95B8E" w:rsidRPr="00AC2B2B">
        <w:rPr>
          <w:lang w:eastAsia="ko-KR"/>
        </w:rPr>
        <w:t>ChromaArrayType is not equal to 0,</w:t>
      </w:r>
      <w:r w:rsidR="00E95B8E" w:rsidRPr="00AC2B2B">
        <w:t xml:space="preserve"> the arrays</w:t>
      </w:r>
      <w:r w:rsidRPr="00AC2B2B">
        <w:t xml:space="preserve"> </w:t>
      </w:r>
      <w:r w:rsidRPr="00AC2B2B">
        <w:rPr>
          <w:noProof/>
        </w:rPr>
        <w:t>S</w:t>
      </w:r>
      <w:r w:rsidRPr="00AC2B2B">
        <w:rPr>
          <w:noProof/>
          <w:vertAlign w:val="subscript"/>
        </w:rPr>
        <w:t>Cb</w:t>
      </w:r>
      <w:r w:rsidRPr="00AC2B2B">
        <w:rPr>
          <w:noProof/>
        </w:rPr>
        <w:t xml:space="preserve"> and S</w:t>
      </w:r>
      <w:r w:rsidRPr="00AC2B2B">
        <w:rPr>
          <w:noProof/>
          <w:vertAlign w:val="subscript"/>
        </w:rPr>
        <w:t>Cr</w:t>
      </w:r>
      <w:r w:rsidRPr="00AC2B2B">
        <w:rPr>
          <w:noProof/>
        </w:rPr>
        <w:t xml:space="preserve"> </w:t>
      </w:r>
      <w:r w:rsidRPr="00AC2B2B">
        <w:rPr>
          <w:rFonts w:hint="eastAsia"/>
          <w:noProof/>
          <w:lang w:eastAsia="ko-KR"/>
        </w:rPr>
        <w:t xml:space="preserve">as inputs, and the modified reconstructed picture sample array </w:t>
      </w:r>
      <w:r w:rsidRPr="00AC2B2B">
        <w:rPr>
          <w:noProof/>
        </w:rPr>
        <w:t>S′</w:t>
      </w:r>
      <w:r w:rsidRPr="00AC2B2B">
        <w:rPr>
          <w:noProof/>
          <w:vertAlign w:val="subscript"/>
        </w:rPr>
        <w:t>L</w:t>
      </w:r>
      <w:r w:rsidR="00E95B8E" w:rsidRPr="00AC2B2B">
        <w:t xml:space="preserve"> and, when </w:t>
      </w:r>
      <w:r w:rsidR="00E95B8E" w:rsidRPr="00AC2B2B">
        <w:rPr>
          <w:lang w:eastAsia="ko-KR"/>
        </w:rPr>
        <w:t>ChromaArrayType is not equal to 0,</w:t>
      </w:r>
      <w:r w:rsidR="00E95B8E" w:rsidRPr="00AC2B2B">
        <w:t xml:space="preserve"> the arrays</w:t>
      </w:r>
      <w:r w:rsidRPr="00AC2B2B">
        <w:t xml:space="preserve"> </w:t>
      </w:r>
      <w:r w:rsidRPr="00AC2B2B">
        <w:rPr>
          <w:noProof/>
        </w:rPr>
        <w:t>S′</w:t>
      </w:r>
      <w:r w:rsidRPr="00AC2B2B">
        <w:rPr>
          <w:noProof/>
          <w:vertAlign w:val="subscript"/>
        </w:rPr>
        <w:t>Cb</w:t>
      </w:r>
      <w:r w:rsidRPr="00AC2B2B">
        <w:rPr>
          <w:noProof/>
        </w:rPr>
        <w:t xml:space="preserve"> and S′</w:t>
      </w:r>
      <w:r w:rsidRPr="00AC2B2B">
        <w:rPr>
          <w:noProof/>
          <w:vertAlign w:val="subscript"/>
        </w:rPr>
        <w:t>Cr</w:t>
      </w:r>
      <w:r w:rsidRPr="00AC2B2B">
        <w:rPr>
          <w:noProof/>
        </w:rPr>
        <w:t xml:space="preserve"> </w:t>
      </w:r>
      <w:r w:rsidRPr="00AC2B2B">
        <w:rPr>
          <w:rFonts w:hint="eastAsia"/>
          <w:noProof/>
          <w:lang w:eastAsia="ko-KR"/>
        </w:rPr>
        <w:t>after deblocking as ou</w:t>
      </w:r>
      <w:r w:rsidRPr="00AC2B2B">
        <w:rPr>
          <w:noProof/>
          <w:lang w:eastAsia="ko-KR"/>
        </w:rPr>
        <w:t>tputs.</w:t>
      </w:r>
    </w:p>
    <w:p w14:paraId="4E66FE65" w14:textId="297F6191" w:rsidR="00412188" w:rsidRPr="00AC2B2B" w:rsidRDefault="00412188" w:rsidP="00412188">
      <w:pPr>
        <w:tabs>
          <w:tab w:val="left" w:pos="630"/>
        </w:tabs>
        <w:ind w:left="630" w:hanging="284"/>
        <w:rPr>
          <w:noProof/>
          <w:lang w:eastAsia="ko-KR"/>
        </w:rPr>
      </w:pPr>
      <w:r w:rsidRPr="00AC2B2B">
        <w:rPr>
          <w:noProof/>
        </w:rPr>
        <w:t>–</w:t>
      </w:r>
      <w:r w:rsidRPr="00AC2B2B">
        <w:rPr>
          <w:noProof/>
        </w:rPr>
        <w:tab/>
      </w:r>
      <w:r w:rsidRPr="00AC2B2B">
        <w:rPr>
          <w:noProof/>
          <w:lang w:eastAsia="ko-KR"/>
        </w:rPr>
        <w:t>T</w:t>
      </w:r>
      <w:r w:rsidRPr="00AC2B2B">
        <w:rPr>
          <w:noProof/>
        </w:rPr>
        <w:t>he array S′</w:t>
      </w:r>
      <w:r w:rsidRPr="00AC2B2B">
        <w:rPr>
          <w:noProof/>
          <w:vertAlign w:val="subscript"/>
        </w:rPr>
        <w:t>L</w:t>
      </w:r>
      <w:r w:rsidR="00E95B8E" w:rsidRPr="00AC2B2B">
        <w:t xml:space="preserve"> and, when </w:t>
      </w:r>
      <w:r w:rsidR="00E95B8E" w:rsidRPr="00AC2B2B">
        <w:rPr>
          <w:lang w:eastAsia="ko-KR"/>
        </w:rPr>
        <w:t>ChromaArrayType is not equal to 0,</w:t>
      </w:r>
      <w:r w:rsidR="00E95B8E" w:rsidRPr="00AC2B2B">
        <w:t xml:space="preserve"> the arrays</w:t>
      </w:r>
      <w:r w:rsidRPr="00AC2B2B">
        <w:t xml:space="preserve"> </w:t>
      </w:r>
      <w:r w:rsidRPr="00AC2B2B">
        <w:rPr>
          <w:noProof/>
        </w:rPr>
        <w:t>S′</w:t>
      </w:r>
      <w:r w:rsidRPr="00AC2B2B">
        <w:rPr>
          <w:noProof/>
          <w:vertAlign w:val="subscript"/>
        </w:rPr>
        <w:t>Cb</w:t>
      </w:r>
      <w:r w:rsidRPr="00AC2B2B">
        <w:rPr>
          <w:noProof/>
        </w:rPr>
        <w:t xml:space="preserve"> and S′</w:t>
      </w:r>
      <w:r w:rsidRPr="00AC2B2B">
        <w:rPr>
          <w:noProof/>
          <w:vertAlign w:val="subscript"/>
        </w:rPr>
        <w:t>Cr</w:t>
      </w:r>
      <w:r w:rsidRPr="00AC2B2B">
        <w:rPr>
          <w:noProof/>
        </w:rPr>
        <w:t xml:space="preserve"> are assigned to the array S</w:t>
      </w:r>
      <w:r w:rsidRPr="00AC2B2B">
        <w:rPr>
          <w:noProof/>
          <w:vertAlign w:val="subscript"/>
        </w:rPr>
        <w:t>L</w:t>
      </w:r>
      <w:r w:rsidR="00E95B8E" w:rsidRPr="00AC2B2B">
        <w:t xml:space="preserve"> and, when </w:t>
      </w:r>
      <w:r w:rsidR="00E95B8E" w:rsidRPr="00AC2B2B">
        <w:rPr>
          <w:lang w:eastAsia="ko-KR"/>
        </w:rPr>
        <w:t>ChromaArrayType is not equal to 0,</w:t>
      </w:r>
      <w:r w:rsidR="00E95B8E" w:rsidRPr="00AC2B2B">
        <w:t xml:space="preserve"> the arrays</w:t>
      </w:r>
      <w:r w:rsidRPr="00AC2B2B">
        <w:t xml:space="preserve"> </w:t>
      </w:r>
      <w:r w:rsidRPr="00AC2B2B">
        <w:rPr>
          <w:noProof/>
        </w:rPr>
        <w:t>S</w:t>
      </w:r>
      <w:r w:rsidRPr="00AC2B2B">
        <w:rPr>
          <w:noProof/>
          <w:vertAlign w:val="subscript"/>
        </w:rPr>
        <w:t>Cb</w:t>
      </w:r>
      <w:r w:rsidRPr="00AC2B2B">
        <w:rPr>
          <w:noProof/>
        </w:rPr>
        <w:t xml:space="preserve"> and S</w:t>
      </w:r>
      <w:r w:rsidRPr="00AC2B2B">
        <w:rPr>
          <w:noProof/>
          <w:vertAlign w:val="subscript"/>
        </w:rPr>
        <w:t>Cr</w:t>
      </w:r>
      <w:r w:rsidRPr="00AC2B2B">
        <w:rPr>
          <w:noProof/>
        </w:rPr>
        <w:t xml:space="preserve"> (which represent the decoded picture), respectively</w:t>
      </w:r>
      <w:r w:rsidRPr="00AC2B2B">
        <w:rPr>
          <w:noProof/>
          <w:lang w:eastAsia="ko-KR"/>
        </w:rPr>
        <w:t>.</w:t>
      </w:r>
    </w:p>
    <w:p w14:paraId="240C175B" w14:textId="13EE50D1" w:rsidR="00B63D52" w:rsidRPr="00AC2B2B" w:rsidRDefault="00B63D52" w:rsidP="00B63D52">
      <w:pPr>
        <w:numPr>
          <w:ilvl w:val="0"/>
          <w:numId w:val="169"/>
        </w:numPr>
        <w:tabs>
          <w:tab w:val="clear" w:pos="794"/>
          <w:tab w:val="left" w:pos="360"/>
        </w:tabs>
        <w:ind w:left="360"/>
        <w:rPr>
          <w:noProof/>
          <w:lang w:eastAsia="ko-KR"/>
        </w:rPr>
      </w:pPr>
      <w:r w:rsidRPr="00AC2B2B">
        <w:rPr>
          <w:noProof/>
          <w:lang w:eastAsia="ko-KR"/>
        </w:rPr>
        <w:t>When sps_sao_enabled_flag is equal to 1, the following applies:</w:t>
      </w:r>
    </w:p>
    <w:p w14:paraId="7EE8BBB9" w14:textId="5AFDEE9E" w:rsidR="00B63D52" w:rsidRPr="00AC2B2B" w:rsidRDefault="00B63D52" w:rsidP="00B63D52">
      <w:pPr>
        <w:tabs>
          <w:tab w:val="left" w:pos="630"/>
        </w:tabs>
        <w:ind w:left="630" w:hanging="284"/>
        <w:rPr>
          <w:noProof/>
          <w:lang w:eastAsia="ko-KR"/>
        </w:rPr>
      </w:pPr>
      <w:r w:rsidRPr="00AC2B2B">
        <w:rPr>
          <w:noProof/>
        </w:rPr>
        <w:t>–</w:t>
      </w:r>
      <w:r w:rsidRPr="00AC2B2B">
        <w:rPr>
          <w:noProof/>
        </w:rPr>
        <w:tab/>
      </w:r>
      <w:r w:rsidRPr="00AC2B2B">
        <w:rPr>
          <w:noProof/>
          <w:lang w:eastAsia="ko-KR"/>
        </w:rPr>
        <w:t>The sample adaptive offset process as specified in clause </w:t>
      </w:r>
      <w:r w:rsidR="00680E01" w:rsidRPr="00AC2B2B">
        <w:rPr>
          <w:noProof/>
          <w:lang w:eastAsia="ko-KR"/>
        </w:rPr>
        <w:fldChar w:fldCharType="begin" w:fldLock="1"/>
      </w:r>
      <w:r w:rsidR="00680E01" w:rsidRPr="00AC2B2B">
        <w:rPr>
          <w:noProof/>
          <w:lang w:eastAsia="ko-KR"/>
        </w:rPr>
        <w:instrText xml:space="preserve"> REF _Ref528056849 \r \h </w:instrText>
      </w:r>
      <w:r w:rsidR="00680E01" w:rsidRPr="00AC2B2B">
        <w:rPr>
          <w:noProof/>
          <w:lang w:eastAsia="ko-KR"/>
        </w:rPr>
      </w:r>
      <w:r w:rsidR="00AC2B2B" w:rsidRPr="00AC2B2B">
        <w:rPr>
          <w:noProof/>
          <w:lang w:eastAsia="ko-KR"/>
        </w:rPr>
        <w:instrText xml:space="preserve"> \* MERGEFORMAT </w:instrText>
      </w:r>
      <w:r w:rsidR="00680E01" w:rsidRPr="00AC2B2B">
        <w:rPr>
          <w:noProof/>
          <w:lang w:eastAsia="ko-KR"/>
        </w:rPr>
        <w:fldChar w:fldCharType="separate"/>
      </w:r>
      <w:r w:rsidR="00E57AB9" w:rsidRPr="00AC2B2B">
        <w:rPr>
          <w:noProof/>
          <w:lang w:eastAsia="ko-KR"/>
        </w:rPr>
        <w:t>8.5.3.1</w:t>
      </w:r>
      <w:r w:rsidR="00680E01" w:rsidRPr="00AC2B2B">
        <w:rPr>
          <w:noProof/>
          <w:lang w:eastAsia="ko-KR"/>
        </w:rPr>
        <w:fldChar w:fldCharType="end"/>
      </w:r>
      <w:r w:rsidRPr="00AC2B2B">
        <w:rPr>
          <w:noProof/>
          <w:lang w:eastAsia="ko-KR"/>
        </w:rPr>
        <w:t xml:space="preserve"> is invoked with the reconstructed picture sample array </w:t>
      </w:r>
      <w:r w:rsidRPr="00AC2B2B">
        <w:rPr>
          <w:noProof/>
        </w:rPr>
        <w:t>S</w:t>
      </w:r>
      <w:r w:rsidRPr="00AC2B2B">
        <w:rPr>
          <w:noProof/>
          <w:vertAlign w:val="subscript"/>
        </w:rPr>
        <w:t>L</w:t>
      </w:r>
      <w:r w:rsidRPr="00AC2B2B">
        <w:t xml:space="preserve"> and, when </w:t>
      </w:r>
      <w:r w:rsidRPr="00AC2B2B">
        <w:rPr>
          <w:lang w:eastAsia="ko-KR"/>
        </w:rPr>
        <w:t>ChromaArrayType is not equal to 0,</w:t>
      </w:r>
      <w:r w:rsidRPr="00AC2B2B">
        <w:t xml:space="preserve"> the arrays</w:t>
      </w:r>
      <w:r w:rsidRPr="00AC2B2B">
        <w:rPr>
          <w:noProof/>
        </w:rPr>
        <w:t xml:space="preserve"> S</w:t>
      </w:r>
      <w:r w:rsidRPr="00AC2B2B">
        <w:rPr>
          <w:noProof/>
          <w:vertAlign w:val="subscript"/>
        </w:rPr>
        <w:t>Cb</w:t>
      </w:r>
      <w:r w:rsidRPr="00AC2B2B">
        <w:rPr>
          <w:noProof/>
        </w:rPr>
        <w:t xml:space="preserve"> and S</w:t>
      </w:r>
      <w:r w:rsidRPr="00AC2B2B">
        <w:rPr>
          <w:noProof/>
          <w:vertAlign w:val="subscript"/>
        </w:rPr>
        <w:t>Cr</w:t>
      </w:r>
      <w:r w:rsidRPr="00AC2B2B">
        <w:rPr>
          <w:noProof/>
        </w:rPr>
        <w:t xml:space="preserve"> as inputs, and </w:t>
      </w:r>
      <w:r w:rsidRPr="00AC2B2B">
        <w:rPr>
          <w:noProof/>
          <w:lang w:eastAsia="ko-KR"/>
        </w:rPr>
        <w:t xml:space="preserve">the modified reconstructed picture sample array </w:t>
      </w:r>
      <w:r w:rsidRPr="00AC2B2B">
        <w:rPr>
          <w:noProof/>
        </w:rPr>
        <w:t>S′</w:t>
      </w:r>
      <w:r w:rsidRPr="00AC2B2B">
        <w:rPr>
          <w:noProof/>
          <w:vertAlign w:val="subscript"/>
        </w:rPr>
        <w:t>L</w:t>
      </w:r>
      <w:r w:rsidRPr="00AC2B2B">
        <w:t xml:space="preserve"> and, when </w:t>
      </w:r>
      <w:r w:rsidRPr="00AC2B2B">
        <w:rPr>
          <w:lang w:eastAsia="ko-KR"/>
        </w:rPr>
        <w:t>ChromaArrayType is not equal to 0,</w:t>
      </w:r>
      <w:r w:rsidRPr="00AC2B2B">
        <w:t xml:space="preserve"> the arrays</w:t>
      </w:r>
      <w:r w:rsidRPr="00AC2B2B">
        <w:rPr>
          <w:noProof/>
        </w:rPr>
        <w:t xml:space="preserve"> S′</w:t>
      </w:r>
      <w:r w:rsidRPr="00AC2B2B">
        <w:rPr>
          <w:noProof/>
          <w:vertAlign w:val="subscript"/>
        </w:rPr>
        <w:t>Cb</w:t>
      </w:r>
      <w:r w:rsidRPr="00AC2B2B">
        <w:rPr>
          <w:noProof/>
        </w:rPr>
        <w:t xml:space="preserve"> and S′</w:t>
      </w:r>
      <w:r w:rsidRPr="00AC2B2B">
        <w:rPr>
          <w:noProof/>
          <w:vertAlign w:val="subscript"/>
        </w:rPr>
        <w:t>Cr</w:t>
      </w:r>
      <w:r w:rsidRPr="00AC2B2B">
        <w:rPr>
          <w:noProof/>
          <w:lang w:eastAsia="ko-KR"/>
        </w:rPr>
        <w:t xml:space="preserve"> after sample adaptive offset as outputs.</w:t>
      </w:r>
    </w:p>
    <w:p w14:paraId="417694DA" w14:textId="77777777" w:rsidR="00B63D52" w:rsidRPr="00AC2B2B" w:rsidRDefault="00B63D52" w:rsidP="00B63D52">
      <w:pPr>
        <w:tabs>
          <w:tab w:val="left" w:pos="630"/>
        </w:tabs>
        <w:ind w:left="630" w:hanging="284"/>
        <w:rPr>
          <w:noProof/>
          <w:lang w:eastAsia="ko-KR"/>
        </w:rPr>
      </w:pPr>
      <w:r w:rsidRPr="00AC2B2B">
        <w:rPr>
          <w:noProof/>
        </w:rPr>
        <w:t>–</w:t>
      </w:r>
      <w:r w:rsidRPr="00AC2B2B">
        <w:rPr>
          <w:noProof/>
        </w:rPr>
        <w:tab/>
      </w:r>
      <w:r w:rsidRPr="00AC2B2B">
        <w:rPr>
          <w:noProof/>
          <w:lang w:eastAsia="ko-KR"/>
        </w:rPr>
        <w:t>T</w:t>
      </w:r>
      <w:r w:rsidRPr="00AC2B2B">
        <w:rPr>
          <w:noProof/>
        </w:rPr>
        <w:t xml:space="preserve">he </w:t>
      </w:r>
      <w:r w:rsidRPr="00AC2B2B">
        <w:rPr>
          <w:noProof/>
          <w:lang w:eastAsia="ko-KR"/>
        </w:rPr>
        <w:t>array</w:t>
      </w:r>
      <w:r w:rsidRPr="00AC2B2B">
        <w:rPr>
          <w:noProof/>
        </w:rPr>
        <w:t xml:space="preserve"> S′</w:t>
      </w:r>
      <w:r w:rsidRPr="00AC2B2B">
        <w:rPr>
          <w:noProof/>
          <w:vertAlign w:val="subscript"/>
        </w:rPr>
        <w:t>L</w:t>
      </w:r>
      <w:r w:rsidRPr="00AC2B2B">
        <w:t xml:space="preserve"> and, when </w:t>
      </w:r>
      <w:r w:rsidRPr="00AC2B2B">
        <w:rPr>
          <w:lang w:eastAsia="ko-KR"/>
        </w:rPr>
        <w:t>ChromaArrayType is not equal to 0,</w:t>
      </w:r>
      <w:r w:rsidRPr="00AC2B2B">
        <w:t xml:space="preserve"> the arrays</w:t>
      </w:r>
      <w:r w:rsidRPr="00AC2B2B">
        <w:rPr>
          <w:noProof/>
        </w:rPr>
        <w:t xml:space="preserve"> S′</w:t>
      </w:r>
      <w:r w:rsidRPr="00AC2B2B">
        <w:rPr>
          <w:noProof/>
          <w:vertAlign w:val="subscript"/>
        </w:rPr>
        <w:t>Cb</w:t>
      </w:r>
      <w:r w:rsidRPr="00AC2B2B">
        <w:rPr>
          <w:noProof/>
        </w:rPr>
        <w:t xml:space="preserve"> and S′</w:t>
      </w:r>
      <w:r w:rsidRPr="00AC2B2B">
        <w:rPr>
          <w:noProof/>
          <w:vertAlign w:val="subscript"/>
        </w:rPr>
        <w:t>Cr</w:t>
      </w:r>
      <w:r w:rsidRPr="00AC2B2B">
        <w:rPr>
          <w:noProof/>
        </w:rPr>
        <w:t xml:space="preserve"> are assigned to the array S</w:t>
      </w:r>
      <w:r w:rsidRPr="00AC2B2B">
        <w:rPr>
          <w:noProof/>
          <w:vertAlign w:val="subscript"/>
        </w:rPr>
        <w:t>L</w:t>
      </w:r>
      <w:r w:rsidRPr="00AC2B2B">
        <w:t xml:space="preserve"> and, when </w:t>
      </w:r>
      <w:r w:rsidRPr="00AC2B2B">
        <w:rPr>
          <w:lang w:eastAsia="ko-KR"/>
        </w:rPr>
        <w:t>ChromaArrayType is not equal to 0,</w:t>
      </w:r>
      <w:r w:rsidRPr="00AC2B2B">
        <w:t xml:space="preserve"> the arrays</w:t>
      </w:r>
      <w:r w:rsidRPr="00AC2B2B">
        <w:rPr>
          <w:noProof/>
        </w:rPr>
        <w:t xml:space="preserve"> S</w:t>
      </w:r>
      <w:r w:rsidRPr="00AC2B2B">
        <w:rPr>
          <w:noProof/>
          <w:vertAlign w:val="subscript"/>
        </w:rPr>
        <w:t>Cb</w:t>
      </w:r>
      <w:r w:rsidRPr="00AC2B2B">
        <w:rPr>
          <w:noProof/>
        </w:rPr>
        <w:t xml:space="preserve"> and S</w:t>
      </w:r>
      <w:r w:rsidRPr="00AC2B2B">
        <w:rPr>
          <w:noProof/>
          <w:vertAlign w:val="subscript"/>
        </w:rPr>
        <w:t>Cr</w:t>
      </w:r>
      <w:r w:rsidRPr="00AC2B2B">
        <w:rPr>
          <w:noProof/>
        </w:rPr>
        <w:t xml:space="preserve"> (which represent the decoded picture), respectively</w:t>
      </w:r>
      <w:r w:rsidRPr="00AC2B2B">
        <w:rPr>
          <w:noProof/>
          <w:lang w:eastAsia="ko-KR"/>
        </w:rPr>
        <w:t>.</w:t>
      </w:r>
    </w:p>
    <w:p w14:paraId="603A3FD5" w14:textId="77777777" w:rsidR="00412188" w:rsidRPr="00AC2B2B" w:rsidRDefault="00412188" w:rsidP="00412188">
      <w:pPr>
        <w:numPr>
          <w:ilvl w:val="0"/>
          <w:numId w:val="169"/>
        </w:numPr>
        <w:tabs>
          <w:tab w:val="clear" w:pos="794"/>
          <w:tab w:val="left" w:pos="360"/>
        </w:tabs>
        <w:ind w:left="360"/>
        <w:rPr>
          <w:noProof/>
          <w:lang w:eastAsia="ko-KR"/>
        </w:rPr>
      </w:pPr>
      <w:r w:rsidRPr="00AC2B2B">
        <w:rPr>
          <w:noProof/>
          <w:lang w:eastAsia="ko-KR"/>
        </w:rPr>
        <w:t>When sps_alf_enabled_flag is equal to 1, the following applies:</w:t>
      </w:r>
    </w:p>
    <w:p w14:paraId="35AFB1BC" w14:textId="5AB8143D" w:rsidR="00412188" w:rsidRPr="00AC2B2B" w:rsidRDefault="00412188" w:rsidP="00412188">
      <w:pPr>
        <w:tabs>
          <w:tab w:val="left" w:pos="630"/>
        </w:tabs>
        <w:ind w:left="630" w:hanging="284"/>
        <w:rPr>
          <w:noProof/>
          <w:lang w:eastAsia="ko-KR"/>
        </w:rPr>
      </w:pPr>
      <w:r w:rsidRPr="00AC2B2B">
        <w:rPr>
          <w:noProof/>
        </w:rPr>
        <w:t>–</w:t>
      </w:r>
      <w:r w:rsidRPr="00AC2B2B">
        <w:rPr>
          <w:noProof/>
        </w:rPr>
        <w:tab/>
      </w:r>
      <w:r w:rsidRPr="00AC2B2B">
        <w:rPr>
          <w:noProof/>
          <w:lang w:eastAsia="ko-KR"/>
        </w:rPr>
        <w:t>The adaptive loop filter process as specified in clause </w:t>
      </w:r>
      <w:r w:rsidR="005800D9" w:rsidRPr="00AC2B2B">
        <w:rPr>
          <w:noProof/>
          <w:lang w:eastAsia="ko-KR"/>
        </w:rPr>
        <w:fldChar w:fldCharType="begin" w:fldLock="1"/>
      </w:r>
      <w:r w:rsidR="005800D9" w:rsidRPr="00AC2B2B">
        <w:rPr>
          <w:noProof/>
          <w:lang w:eastAsia="ko-KR"/>
        </w:rPr>
        <w:instrText xml:space="preserve"> REF _Ref525222192 \r \h </w:instrText>
      </w:r>
      <w:r w:rsidR="005800D9" w:rsidRPr="00AC2B2B">
        <w:rPr>
          <w:noProof/>
          <w:lang w:eastAsia="ko-KR"/>
        </w:rPr>
      </w:r>
      <w:r w:rsidR="00AC2B2B" w:rsidRPr="00AC2B2B">
        <w:rPr>
          <w:noProof/>
          <w:lang w:eastAsia="ko-KR"/>
        </w:rPr>
        <w:instrText xml:space="preserve"> \* MERGEFORMAT </w:instrText>
      </w:r>
      <w:r w:rsidR="005800D9" w:rsidRPr="00AC2B2B">
        <w:rPr>
          <w:noProof/>
          <w:lang w:eastAsia="ko-KR"/>
        </w:rPr>
        <w:fldChar w:fldCharType="separate"/>
      </w:r>
      <w:r w:rsidR="00E57AB9" w:rsidRPr="00AC2B2B">
        <w:rPr>
          <w:noProof/>
          <w:lang w:eastAsia="ko-KR"/>
        </w:rPr>
        <w:t>8.5.4.1</w:t>
      </w:r>
      <w:r w:rsidR="005800D9" w:rsidRPr="00AC2B2B">
        <w:rPr>
          <w:noProof/>
          <w:lang w:eastAsia="ko-KR"/>
        </w:rPr>
        <w:fldChar w:fldCharType="end"/>
      </w:r>
      <w:r w:rsidRPr="00AC2B2B">
        <w:rPr>
          <w:noProof/>
          <w:lang w:eastAsia="ko-KR"/>
        </w:rPr>
        <w:t xml:space="preserve"> is invoked with the reconstructed picture sample arrays </w:t>
      </w:r>
      <w:r w:rsidRPr="00AC2B2B">
        <w:rPr>
          <w:noProof/>
        </w:rPr>
        <w:t>S</w:t>
      </w:r>
      <w:r w:rsidRPr="00AC2B2B">
        <w:rPr>
          <w:noProof/>
          <w:vertAlign w:val="subscript"/>
        </w:rPr>
        <w:t>L</w:t>
      </w:r>
      <w:r w:rsidRPr="00AC2B2B">
        <w:t xml:space="preserve">, </w:t>
      </w:r>
      <w:r w:rsidRPr="00AC2B2B">
        <w:rPr>
          <w:noProof/>
        </w:rPr>
        <w:t>S</w:t>
      </w:r>
      <w:r w:rsidRPr="00AC2B2B">
        <w:rPr>
          <w:noProof/>
          <w:vertAlign w:val="subscript"/>
        </w:rPr>
        <w:t>Cb</w:t>
      </w:r>
      <w:r w:rsidRPr="00AC2B2B">
        <w:rPr>
          <w:noProof/>
        </w:rPr>
        <w:t xml:space="preserve"> and S</w:t>
      </w:r>
      <w:r w:rsidRPr="00AC2B2B">
        <w:rPr>
          <w:noProof/>
          <w:vertAlign w:val="subscript"/>
        </w:rPr>
        <w:t>Cr</w:t>
      </w:r>
      <w:r w:rsidRPr="00AC2B2B">
        <w:rPr>
          <w:noProof/>
        </w:rPr>
        <w:t xml:space="preserve"> as inputs, and </w:t>
      </w:r>
      <w:r w:rsidRPr="00AC2B2B">
        <w:rPr>
          <w:noProof/>
          <w:lang w:eastAsia="ko-KR"/>
        </w:rPr>
        <w:t xml:space="preserve">the modified reconstructed picture sample arrays </w:t>
      </w:r>
      <w:r w:rsidRPr="00AC2B2B">
        <w:rPr>
          <w:noProof/>
        </w:rPr>
        <w:t>S′</w:t>
      </w:r>
      <w:r w:rsidRPr="00AC2B2B">
        <w:rPr>
          <w:noProof/>
          <w:vertAlign w:val="subscript"/>
        </w:rPr>
        <w:t>L</w:t>
      </w:r>
      <w:r w:rsidRPr="00AC2B2B">
        <w:t xml:space="preserve">, </w:t>
      </w:r>
      <w:r w:rsidRPr="00AC2B2B">
        <w:rPr>
          <w:noProof/>
        </w:rPr>
        <w:t>S′</w:t>
      </w:r>
      <w:r w:rsidRPr="00AC2B2B">
        <w:rPr>
          <w:noProof/>
          <w:vertAlign w:val="subscript"/>
        </w:rPr>
        <w:t>Cb</w:t>
      </w:r>
      <w:r w:rsidRPr="00AC2B2B">
        <w:rPr>
          <w:noProof/>
        </w:rPr>
        <w:t xml:space="preserve"> and S′</w:t>
      </w:r>
      <w:r w:rsidRPr="00AC2B2B">
        <w:rPr>
          <w:noProof/>
          <w:vertAlign w:val="subscript"/>
        </w:rPr>
        <w:t>Cr</w:t>
      </w:r>
      <w:r w:rsidRPr="00AC2B2B">
        <w:rPr>
          <w:noProof/>
          <w:lang w:eastAsia="ko-KR"/>
        </w:rPr>
        <w:t xml:space="preserve"> after sample adaptive offset as outputs.</w:t>
      </w:r>
    </w:p>
    <w:p w14:paraId="30424D98" w14:textId="77777777" w:rsidR="00412188" w:rsidRPr="00AC2B2B" w:rsidRDefault="00412188" w:rsidP="00412188">
      <w:pPr>
        <w:tabs>
          <w:tab w:val="left" w:pos="630"/>
        </w:tabs>
        <w:ind w:left="630" w:hanging="284"/>
        <w:rPr>
          <w:noProof/>
          <w:lang w:eastAsia="ko-KR"/>
        </w:rPr>
      </w:pPr>
      <w:r w:rsidRPr="00AC2B2B">
        <w:rPr>
          <w:noProof/>
        </w:rPr>
        <w:t>–</w:t>
      </w:r>
      <w:r w:rsidRPr="00AC2B2B">
        <w:rPr>
          <w:noProof/>
        </w:rPr>
        <w:tab/>
      </w:r>
      <w:r w:rsidRPr="00AC2B2B">
        <w:rPr>
          <w:noProof/>
          <w:lang w:eastAsia="ko-KR"/>
        </w:rPr>
        <w:t>T</w:t>
      </w:r>
      <w:r w:rsidRPr="00AC2B2B">
        <w:rPr>
          <w:noProof/>
        </w:rPr>
        <w:t xml:space="preserve">he </w:t>
      </w:r>
      <w:r w:rsidRPr="00AC2B2B">
        <w:rPr>
          <w:noProof/>
          <w:lang w:eastAsia="ko-KR"/>
        </w:rPr>
        <w:t>arrays</w:t>
      </w:r>
      <w:r w:rsidRPr="00AC2B2B">
        <w:rPr>
          <w:noProof/>
        </w:rPr>
        <w:t xml:space="preserve"> S′</w:t>
      </w:r>
      <w:r w:rsidRPr="00AC2B2B">
        <w:rPr>
          <w:noProof/>
          <w:vertAlign w:val="subscript"/>
        </w:rPr>
        <w:t>L</w:t>
      </w:r>
      <w:r w:rsidRPr="00AC2B2B">
        <w:t xml:space="preserve">, </w:t>
      </w:r>
      <w:r w:rsidRPr="00AC2B2B">
        <w:rPr>
          <w:noProof/>
        </w:rPr>
        <w:t>S′</w:t>
      </w:r>
      <w:r w:rsidRPr="00AC2B2B">
        <w:rPr>
          <w:noProof/>
          <w:vertAlign w:val="subscript"/>
        </w:rPr>
        <w:t>Cb</w:t>
      </w:r>
      <w:r w:rsidRPr="00AC2B2B">
        <w:rPr>
          <w:noProof/>
        </w:rPr>
        <w:t xml:space="preserve"> and S′</w:t>
      </w:r>
      <w:r w:rsidRPr="00AC2B2B">
        <w:rPr>
          <w:noProof/>
          <w:vertAlign w:val="subscript"/>
        </w:rPr>
        <w:t>Cr</w:t>
      </w:r>
      <w:r w:rsidRPr="00AC2B2B">
        <w:rPr>
          <w:noProof/>
        </w:rPr>
        <w:t xml:space="preserve"> are assigned to the arrays S</w:t>
      </w:r>
      <w:r w:rsidRPr="00AC2B2B">
        <w:rPr>
          <w:noProof/>
          <w:vertAlign w:val="subscript"/>
        </w:rPr>
        <w:t>L</w:t>
      </w:r>
      <w:r w:rsidRPr="00AC2B2B">
        <w:t xml:space="preserve">, </w:t>
      </w:r>
      <w:r w:rsidRPr="00AC2B2B">
        <w:rPr>
          <w:noProof/>
        </w:rPr>
        <w:t>S</w:t>
      </w:r>
      <w:r w:rsidRPr="00AC2B2B">
        <w:rPr>
          <w:noProof/>
          <w:vertAlign w:val="subscript"/>
        </w:rPr>
        <w:t>Cb</w:t>
      </w:r>
      <w:r w:rsidRPr="00AC2B2B">
        <w:rPr>
          <w:noProof/>
        </w:rPr>
        <w:t xml:space="preserve"> and S</w:t>
      </w:r>
      <w:r w:rsidRPr="00AC2B2B">
        <w:rPr>
          <w:noProof/>
          <w:vertAlign w:val="subscript"/>
        </w:rPr>
        <w:t>Cr</w:t>
      </w:r>
      <w:r w:rsidRPr="00AC2B2B">
        <w:rPr>
          <w:noProof/>
        </w:rPr>
        <w:t xml:space="preserve"> (which represent the decoded picture), respectively</w:t>
      </w:r>
      <w:r w:rsidRPr="00AC2B2B">
        <w:rPr>
          <w:noProof/>
          <w:lang w:eastAsia="ko-KR"/>
        </w:rPr>
        <w:t>.</w:t>
      </w:r>
    </w:p>
    <w:p w14:paraId="7AA780F4" w14:textId="77777777" w:rsidR="00412188" w:rsidRPr="00AC2B2B" w:rsidRDefault="00412188" w:rsidP="00412188">
      <w:pPr>
        <w:pStyle w:val="30"/>
        <w:rPr>
          <w:noProof/>
          <w:lang w:eastAsia="ko-KR"/>
        </w:rPr>
      </w:pPr>
      <w:bookmarkStart w:id="2905" w:name="_Toc328753049"/>
      <w:bookmarkStart w:id="2906" w:name="_Toc328753051"/>
      <w:bookmarkStart w:id="2907" w:name="_Toc328753054"/>
      <w:bookmarkStart w:id="2908" w:name="_Toc328753057"/>
      <w:bookmarkStart w:id="2909" w:name="_Toc328753059"/>
      <w:bookmarkStart w:id="2910" w:name="_Toc287363837"/>
      <w:bookmarkStart w:id="2911" w:name="_Toc311217268"/>
      <w:bookmarkStart w:id="2912" w:name="_Toc317198813"/>
      <w:bookmarkStart w:id="2913" w:name="_Ref328751836"/>
      <w:bookmarkStart w:id="2914" w:name="_Toc415475936"/>
      <w:bookmarkStart w:id="2915" w:name="_Toc423599211"/>
      <w:bookmarkStart w:id="2916" w:name="_Toc423601715"/>
      <w:bookmarkStart w:id="2917" w:name="_Toc462913201"/>
      <w:bookmarkStart w:id="2918" w:name="_Toc533101963"/>
      <w:bookmarkEnd w:id="2905"/>
      <w:bookmarkEnd w:id="2906"/>
      <w:bookmarkEnd w:id="2907"/>
      <w:bookmarkEnd w:id="2908"/>
      <w:bookmarkEnd w:id="2909"/>
      <w:r w:rsidRPr="00AC2B2B">
        <w:rPr>
          <w:lang w:val="en-CA"/>
        </w:rPr>
        <w:t>Deblocking</w:t>
      </w:r>
      <w:r w:rsidRPr="00AC2B2B">
        <w:rPr>
          <w:noProof/>
        </w:rPr>
        <w:t xml:space="preserve"> filter process</w:t>
      </w:r>
      <w:bookmarkEnd w:id="2910"/>
      <w:bookmarkEnd w:id="2911"/>
      <w:bookmarkEnd w:id="2912"/>
      <w:bookmarkEnd w:id="2913"/>
      <w:bookmarkEnd w:id="2914"/>
      <w:bookmarkEnd w:id="2915"/>
      <w:bookmarkEnd w:id="2916"/>
      <w:bookmarkEnd w:id="2917"/>
      <w:bookmarkEnd w:id="2918"/>
    </w:p>
    <w:p w14:paraId="2B2AD794" w14:textId="77777777" w:rsidR="002A17B2" w:rsidRPr="00AC2B2B" w:rsidRDefault="002A17B2" w:rsidP="002A17B2">
      <w:pPr>
        <w:pStyle w:val="40"/>
        <w:rPr>
          <w:lang w:val="en-CA"/>
        </w:rPr>
      </w:pPr>
      <w:bookmarkStart w:id="2919" w:name="_Ref525222184"/>
      <w:r w:rsidRPr="00AC2B2B">
        <w:rPr>
          <w:lang w:val="en-CA"/>
        </w:rPr>
        <w:t>General</w:t>
      </w:r>
      <w:bookmarkEnd w:id="2919"/>
    </w:p>
    <w:p w14:paraId="2D3775B7" w14:textId="77777777" w:rsidR="001A4417" w:rsidRPr="00AC2B2B" w:rsidRDefault="001A4417" w:rsidP="001A4417">
      <w:pPr>
        <w:rPr>
          <w:noProof/>
          <w:lang w:eastAsia="ko-KR"/>
        </w:rPr>
      </w:pPr>
      <w:r w:rsidRPr="00AC2B2B">
        <w:rPr>
          <w:noProof/>
          <w:lang w:eastAsia="ko-KR"/>
        </w:rPr>
        <w:t xml:space="preserve">Inputs to this process are the </w:t>
      </w:r>
      <w:r w:rsidRPr="00AC2B2B">
        <w:rPr>
          <w:noProof/>
        </w:rPr>
        <w:t>reconstructed</w:t>
      </w:r>
      <w:r w:rsidRPr="00AC2B2B">
        <w:rPr>
          <w:noProof/>
          <w:lang w:eastAsia="ko-KR"/>
        </w:rPr>
        <w:t xml:space="preserve"> picture prior to deblocking, i.e., the array recPicture</w:t>
      </w:r>
      <w:r w:rsidRPr="00AC2B2B">
        <w:rPr>
          <w:noProof/>
          <w:vertAlign w:val="subscript"/>
          <w:lang w:eastAsia="ko-KR"/>
        </w:rPr>
        <w:t>L</w:t>
      </w:r>
      <w:r w:rsidRPr="00AC2B2B">
        <w:rPr>
          <w:lang w:eastAsia="ko-KR"/>
        </w:rPr>
        <w:t xml:space="preserve"> and, </w:t>
      </w:r>
      <w:r w:rsidRPr="00AC2B2B">
        <w:t xml:space="preserve">when </w:t>
      </w:r>
      <w:r w:rsidRPr="00AC2B2B">
        <w:rPr>
          <w:lang w:eastAsia="ko-KR"/>
        </w:rPr>
        <w:t>ChromaArrayType is not equal to 0,</w:t>
      </w:r>
      <w:r w:rsidRPr="00AC2B2B">
        <w:t xml:space="preserve"> the arrays</w:t>
      </w:r>
      <w:r w:rsidRPr="00AC2B2B">
        <w:rPr>
          <w:noProof/>
          <w:lang w:eastAsia="ko-KR"/>
        </w:rPr>
        <w:t xml:space="preserve"> recPicture</w:t>
      </w:r>
      <w:r w:rsidRPr="00AC2B2B">
        <w:rPr>
          <w:noProof/>
          <w:vertAlign w:val="subscript"/>
          <w:lang w:eastAsia="ko-KR"/>
        </w:rPr>
        <w:t>Cb</w:t>
      </w:r>
      <w:r w:rsidRPr="00AC2B2B">
        <w:rPr>
          <w:noProof/>
          <w:lang w:eastAsia="ko-KR"/>
        </w:rPr>
        <w:t xml:space="preserve"> and recPicture</w:t>
      </w:r>
      <w:r w:rsidRPr="00AC2B2B">
        <w:rPr>
          <w:noProof/>
          <w:vertAlign w:val="subscript"/>
          <w:lang w:eastAsia="ko-KR"/>
        </w:rPr>
        <w:t>Cr</w:t>
      </w:r>
      <w:r w:rsidRPr="00AC2B2B">
        <w:rPr>
          <w:noProof/>
          <w:lang w:eastAsia="ko-KR"/>
        </w:rPr>
        <w:t>.</w:t>
      </w:r>
    </w:p>
    <w:p w14:paraId="43ABAB4C" w14:textId="77777777" w:rsidR="001A4417" w:rsidRPr="00AC2B2B" w:rsidRDefault="001A4417" w:rsidP="001A4417">
      <w:pPr>
        <w:rPr>
          <w:noProof/>
          <w:lang w:eastAsia="ko-KR"/>
        </w:rPr>
      </w:pPr>
      <w:r w:rsidRPr="00AC2B2B">
        <w:rPr>
          <w:noProof/>
          <w:lang w:eastAsia="ko-KR"/>
        </w:rPr>
        <w:t xml:space="preserve">Outputs of this process are the </w:t>
      </w:r>
      <w:r w:rsidRPr="00AC2B2B">
        <w:rPr>
          <w:noProof/>
        </w:rPr>
        <w:t>modified reconstructed</w:t>
      </w:r>
      <w:r w:rsidRPr="00AC2B2B">
        <w:rPr>
          <w:noProof/>
          <w:lang w:eastAsia="ko-KR"/>
        </w:rPr>
        <w:t xml:space="preserve"> picture after deblocking, i.e., the array recPicture</w:t>
      </w:r>
      <w:r w:rsidRPr="00AC2B2B">
        <w:rPr>
          <w:noProof/>
          <w:vertAlign w:val="subscript"/>
          <w:lang w:eastAsia="ko-KR"/>
        </w:rPr>
        <w:t>L</w:t>
      </w:r>
      <w:r w:rsidRPr="00AC2B2B">
        <w:rPr>
          <w:lang w:eastAsia="ko-KR"/>
        </w:rPr>
        <w:t xml:space="preserve"> and, </w:t>
      </w:r>
      <w:r w:rsidRPr="00AC2B2B">
        <w:t xml:space="preserve">when </w:t>
      </w:r>
      <w:r w:rsidRPr="00AC2B2B">
        <w:rPr>
          <w:lang w:eastAsia="ko-KR"/>
        </w:rPr>
        <w:t>ChromaArrayType is not equal to 0,</w:t>
      </w:r>
      <w:r w:rsidRPr="00AC2B2B">
        <w:t xml:space="preserve"> the arrays</w:t>
      </w:r>
      <w:r w:rsidRPr="00AC2B2B">
        <w:rPr>
          <w:noProof/>
          <w:lang w:eastAsia="ko-KR"/>
        </w:rPr>
        <w:t xml:space="preserve"> recPicture</w:t>
      </w:r>
      <w:r w:rsidRPr="00AC2B2B">
        <w:rPr>
          <w:noProof/>
          <w:vertAlign w:val="subscript"/>
          <w:lang w:eastAsia="ko-KR"/>
        </w:rPr>
        <w:t>Cb</w:t>
      </w:r>
      <w:r w:rsidRPr="00AC2B2B">
        <w:rPr>
          <w:noProof/>
          <w:lang w:eastAsia="ko-KR"/>
        </w:rPr>
        <w:t xml:space="preserve"> and recPicture</w:t>
      </w:r>
      <w:r w:rsidRPr="00AC2B2B">
        <w:rPr>
          <w:noProof/>
          <w:vertAlign w:val="subscript"/>
          <w:lang w:eastAsia="ko-KR"/>
        </w:rPr>
        <w:t>Cr</w:t>
      </w:r>
      <w:r w:rsidRPr="00AC2B2B">
        <w:rPr>
          <w:noProof/>
          <w:lang w:eastAsia="ko-KR"/>
        </w:rPr>
        <w:t>.</w:t>
      </w:r>
    </w:p>
    <w:p w14:paraId="2BD756D5" w14:textId="77777777" w:rsidR="001A4417" w:rsidRPr="00AC2B2B" w:rsidRDefault="001A4417" w:rsidP="001A4417">
      <w:pPr>
        <w:rPr>
          <w:noProof/>
          <w:lang w:eastAsia="ko-KR"/>
        </w:rPr>
      </w:pPr>
      <w:r w:rsidRPr="00AC2B2B">
        <w:rPr>
          <w:noProof/>
          <w:lang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AC2B2B" w:rsidRDefault="001A4417" w:rsidP="001A4417">
      <w:pPr>
        <w:pStyle w:val="Note1"/>
        <w:rPr>
          <w:noProof/>
          <w:lang w:eastAsia="ko-KR"/>
        </w:rPr>
      </w:pPr>
      <w:r w:rsidRPr="00AC2B2B">
        <w:rPr>
          <w:noProof/>
        </w:rPr>
        <w:t>NOTE</w:t>
      </w:r>
      <w:r w:rsidRPr="00AC2B2B">
        <w:rPr>
          <w:noProof/>
          <w:lang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AC2B2B" w:rsidRDefault="001A4417" w:rsidP="001A4417">
      <w:pPr>
        <w:rPr>
          <w:noProof/>
          <w:lang w:eastAsia="ko-KR"/>
        </w:rPr>
      </w:pPr>
      <w:r w:rsidRPr="00AC2B2B">
        <w:rPr>
          <w:noProof/>
          <w:lang w:eastAsia="ko-KR"/>
        </w:rPr>
        <w:t xml:space="preserve">The deblocking filter process is applied to all coding subblock edges and transform block edges of a picture, except the </w:t>
      </w:r>
      <w:r w:rsidRPr="00AC2B2B">
        <w:rPr>
          <w:noProof/>
        </w:rPr>
        <w:t xml:space="preserve">following types of </w:t>
      </w:r>
      <w:r w:rsidRPr="00AC2B2B">
        <w:rPr>
          <w:noProof/>
          <w:lang w:eastAsia="ko-KR"/>
        </w:rPr>
        <w:t>edges:</w:t>
      </w:r>
    </w:p>
    <w:p w14:paraId="110962CB" w14:textId="77777777" w:rsidR="001A4417" w:rsidRPr="00AC2B2B" w:rsidRDefault="001A4417" w:rsidP="001A4417">
      <w:pPr>
        <w:spacing w:before="86"/>
        <w:ind w:left="397" w:hanging="397"/>
        <w:rPr>
          <w:noProof/>
          <w:lang w:eastAsia="ko-KR"/>
        </w:rPr>
      </w:pPr>
      <w:r w:rsidRPr="00AC2B2B">
        <w:rPr>
          <w:rFonts w:eastAsia="Malgun Gothic"/>
        </w:rPr>
        <w:t>–</w:t>
      </w:r>
      <w:r w:rsidRPr="00AC2B2B">
        <w:rPr>
          <w:rFonts w:eastAsia="Malgun Gothic"/>
        </w:rPr>
        <w:tab/>
      </w:r>
      <w:r w:rsidRPr="00AC2B2B">
        <w:rPr>
          <w:noProof/>
        </w:rPr>
        <w:t>Edges</w:t>
      </w:r>
      <w:r w:rsidRPr="00AC2B2B">
        <w:rPr>
          <w:noProof/>
          <w:lang w:eastAsia="ko-KR"/>
        </w:rPr>
        <w:t xml:space="preserve"> that are at the boundary of the picture,</w:t>
      </w:r>
    </w:p>
    <w:p w14:paraId="301FB4A7" w14:textId="77777777" w:rsidR="001A4417" w:rsidRPr="00AC2B2B" w:rsidRDefault="001A4417" w:rsidP="001A4417">
      <w:pPr>
        <w:spacing w:before="86"/>
        <w:ind w:left="397" w:hanging="397"/>
        <w:rPr>
          <w:noProof/>
          <w:lang w:eastAsia="ko-KR"/>
        </w:rPr>
      </w:pPr>
      <w:r w:rsidRPr="00AC2B2B">
        <w:rPr>
          <w:rFonts w:eastAsia="Malgun Gothic"/>
        </w:rPr>
        <w:t>–</w:t>
      </w:r>
      <w:r w:rsidRPr="00AC2B2B">
        <w:rPr>
          <w:rFonts w:eastAsia="Malgun Gothic"/>
        </w:rPr>
        <w:tab/>
      </w:r>
      <w:r w:rsidRPr="00AC2B2B">
        <w:rPr>
          <w:noProof/>
        </w:rPr>
        <w:t xml:space="preserve">Edges </w:t>
      </w:r>
      <w:r w:rsidRPr="00AC2B2B">
        <w:rPr>
          <w:noProof/>
          <w:lang w:eastAsia="ko-KR"/>
        </w:rPr>
        <w:t>that coincide with tile boundaries when loop_filter_across_tiles_enabled_flag is equal to 0,</w:t>
      </w:r>
    </w:p>
    <w:p w14:paraId="4B623944" w14:textId="77777777" w:rsidR="001A4417" w:rsidRPr="00AC2B2B" w:rsidRDefault="001A4417" w:rsidP="001A4417">
      <w:pPr>
        <w:spacing w:before="86"/>
        <w:ind w:left="397" w:hanging="397"/>
        <w:rPr>
          <w:noProof/>
        </w:rPr>
      </w:pPr>
      <w:r w:rsidRPr="00AC2B2B">
        <w:rPr>
          <w:rFonts w:eastAsia="Malgun Gothic"/>
        </w:rPr>
        <w:lastRenderedPageBreak/>
        <w:t>–</w:t>
      </w:r>
      <w:r w:rsidRPr="00AC2B2B">
        <w:rPr>
          <w:rFonts w:eastAsia="Malgun Gothic"/>
        </w:rPr>
        <w:tab/>
      </w:r>
      <w:r w:rsidRPr="00AC2B2B">
        <w:rPr>
          <w:noProof/>
        </w:rPr>
        <w:t>Edges</w:t>
      </w:r>
      <w:r w:rsidRPr="00AC2B2B">
        <w:rPr>
          <w:noProof/>
          <w:lang w:eastAsia="ko-KR"/>
        </w:rPr>
        <w:t xml:space="preserve"> that coincide with upper or left boundaries of slices with slice_loop_filter_across_slices_enabled_flag equal to 0</w:t>
      </w:r>
      <w:r w:rsidRPr="00AC2B2B">
        <w:rPr>
          <w:noProof/>
        </w:rPr>
        <w:t xml:space="preserve"> or slice_deblocking_filter_disabled_flag equal to 1,</w:t>
      </w:r>
    </w:p>
    <w:p w14:paraId="123BD44D" w14:textId="77777777" w:rsidR="001A4417" w:rsidRPr="00AC2B2B" w:rsidRDefault="001A4417" w:rsidP="001A4417">
      <w:pPr>
        <w:spacing w:before="86"/>
        <w:ind w:left="397" w:hanging="397"/>
        <w:rPr>
          <w:noProof/>
        </w:rPr>
      </w:pPr>
      <w:r w:rsidRPr="00AC2B2B">
        <w:rPr>
          <w:rFonts w:eastAsia="Malgun Gothic"/>
        </w:rPr>
        <w:t>–</w:t>
      </w:r>
      <w:r w:rsidRPr="00AC2B2B">
        <w:rPr>
          <w:rFonts w:eastAsia="Malgun Gothic"/>
        </w:rPr>
        <w:tab/>
      </w:r>
      <w:r w:rsidRPr="00AC2B2B">
        <w:rPr>
          <w:noProof/>
        </w:rPr>
        <w:t>Edges within slices with slice_deblocking_filter_disabled_flag equal to 1,</w:t>
      </w:r>
    </w:p>
    <w:p w14:paraId="1C4C4559" w14:textId="77777777" w:rsidR="001A4417" w:rsidRPr="00AC2B2B" w:rsidRDefault="001A4417" w:rsidP="001A4417">
      <w:pPr>
        <w:spacing w:before="86"/>
        <w:ind w:left="397" w:hanging="397"/>
        <w:rPr>
          <w:noProof/>
        </w:rPr>
      </w:pPr>
      <w:r w:rsidRPr="00AC2B2B">
        <w:rPr>
          <w:rFonts w:eastAsia="Malgun Gothic"/>
        </w:rPr>
        <w:t>–</w:t>
      </w:r>
      <w:r w:rsidRPr="00AC2B2B">
        <w:rPr>
          <w:rFonts w:eastAsia="Malgun Gothic"/>
        </w:rPr>
        <w:tab/>
      </w:r>
      <w:r w:rsidRPr="00AC2B2B">
        <w:rPr>
          <w:noProof/>
        </w:rPr>
        <w:t>Edges that do not correspond to 8x8 sample grid boundaries of the considered component,</w:t>
      </w:r>
    </w:p>
    <w:p w14:paraId="350D23BA" w14:textId="77777777" w:rsidR="001A4417" w:rsidRPr="00AC2B2B" w:rsidRDefault="001A4417" w:rsidP="001A4417">
      <w:pPr>
        <w:spacing w:before="86"/>
        <w:ind w:left="397" w:hanging="397"/>
        <w:rPr>
          <w:noProof/>
        </w:rPr>
      </w:pPr>
      <w:r w:rsidRPr="00AC2B2B">
        <w:rPr>
          <w:rFonts w:eastAsia="Malgun Gothic"/>
        </w:rPr>
        <w:t>–</w:t>
      </w:r>
      <w:r w:rsidRPr="00AC2B2B">
        <w:rPr>
          <w:rFonts w:eastAsia="Malgun Gothic"/>
        </w:rPr>
        <w:tab/>
      </w:r>
      <w:r w:rsidRPr="00AC2B2B">
        <w:rPr>
          <w:noProof/>
        </w:rPr>
        <w:t>Edges within chroma components for which both sides of the edge use inter prediction,</w:t>
      </w:r>
    </w:p>
    <w:p w14:paraId="5420597B" w14:textId="77777777" w:rsidR="001A4417" w:rsidRPr="00AC2B2B" w:rsidRDefault="001A4417" w:rsidP="001A4417">
      <w:pPr>
        <w:spacing w:before="86"/>
        <w:ind w:left="397" w:hanging="397"/>
        <w:rPr>
          <w:noProof/>
          <w:lang w:eastAsia="ko-KR"/>
        </w:rPr>
      </w:pPr>
      <w:r w:rsidRPr="00AC2B2B">
        <w:rPr>
          <w:rFonts w:eastAsia="Malgun Gothic"/>
        </w:rPr>
        <w:t>–</w:t>
      </w:r>
      <w:r w:rsidRPr="00AC2B2B">
        <w:rPr>
          <w:rFonts w:eastAsia="Malgun Gothic"/>
        </w:rPr>
        <w:tab/>
        <w:t>E</w:t>
      </w:r>
      <w:r w:rsidRPr="00AC2B2B">
        <w:rPr>
          <w:noProof/>
        </w:rPr>
        <w:t>dges of chroma transform blocks that are not edges of the associated transform unit.</w:t>
      </w:r>
    </w:p>
    <w:p w14:paraId="40AA1438" w14:textId="77777777" w:rsidR="00077FA3" w:rsidRPr="00AC2B2B" w:rsidRDefault="00077FA3" w:rsidP="00077FA3">
      <w:pPr>
        <w:rPr>
          <w:lang w:val="en-CA" w:eastAsia="ko-KR"/>
        </w:rPr>
      </w:pPr>
      <w:r w:rsidRPr="00AC2B2B">
        <w:rPr>
          <w:lang w:val="en-CA" w:eastAsia="ko-KR"/>
        </w:rPr>
        <w:t>[Ed. (BB): Adapt syntax once tiles are integrated.]</w:t>
      </w:r>
    </w:p>
    <w:p w14:paraId="7815A563" w14:textId="62ED5721" w:rsidR="001A4417" w:rsidRPr="00AC2B2B" w:rsidRDefault="001A4417" w:rsidP="001A4417">
      <w:pPr>
        <w:rPr>
          <w:noProof/>
        </w:rPr>
      </w:pPr>
      <w:r w:rsidRPr="00AC2B2B">
        <w:rPr>
          <w:noProof/>
        </w:rPr>
        <w:t xml:space="preserve">The edge type, vertical or horizontal, is represented by the variable </w:t>
      </w:r>
      <w:r w:rsidRPr="00AC2B2B">
        <w:rPr>
          <w:noProof/>
          <w:lang w:eastAsia="ko-KR"/>
        </w:rPr>
        <w:t>edgeType</w:t>
      </w:r>
      <w:r w:rsidRPr="00AC2B2B">
        <w:rPr>
          <w:noProof/>
        </w:rPr>
        <w:t xml:space="preserve"> as specified in </w:t>
      </w:r>
      <w:r w:rsidRPr="00AC2B2B">
        <w:rPr>
          <w:noProof/>
        </w:rPr>
        <w:fldChar w:fldCharType="begin" w:fldLock="1"/>
      </w:r>
      <w:r w:rsidRPr="00AC2B2B">
        <w:rPr>
          <w:noProof/>
        </w:rPr>
        <w:instrText xml:space="preserve"> REF _Ref350429267 \h </w:instrText>
      </w:r>
      <w:r w:rsidRPr="00AC2B2B">
        <w:rPr>
          <w:noProof/>
        </w:rPr>
      </w:r>
      <w:r w:rsidR="00AC2B2B" w:rsidRPr="00AC2B2B">
        <w:rPr>
          <w:noProof/>
        </w:rPr>
        <w:instrText xml:space="preserve"> \* MERGEFORMAT </w:instrText>
      </w:r>
      <w:r w:rsidRPr="00AC2B2B">
        <w:rPr>
          <w:noProof/>
        </w:rPr>
        <w:fldChar w:fldCharType="separate"/>
      </w:r>
      <w:r w:rsidR="00E57AB9" w:rsidRPr="00AC2B2B">
        <w:rPr>
          <w:noProof/>
        </w:rPr>
        <w:t>Table 8</w:t>
      </w:r>
      <w:r w:rsidR="00E57AB9" w:rsidRPr="00AC2B2B">
        <w:rPr>
          <w:noProof/>
        </w:rPr>
        <w:noBreakHyphen/>
        <w:t>17</w:t>
      </w:r>
      <w:r w:rsidRPr="00AC2B2B">
        <w:rPr>
          <w:noProof/>
        </w:rPr>
        <w:fldChar w:fldCharType="end"/>
      </w:r>
      <w:r w:rsidRPr="00AC2B2B">
        <w:rPr>
          <w:noProof/>
        </w:rPr>
        <w:t>.</w:t>
      </w:r>
    </w:p>
    <w:p w14:paraId="7176C1C5" w14:textId="13436D50" w:rsidR="001A4417" w:rsidRPr="00AC2B2B" w:rsidRDefault="001A4417" w:rsidP="001A4417">
      <w:pPr>
        <w:pStyle w:val="afe"/>
        <w:rPr>
          <w:noProof/>
          <w:lang w:val="en-GB"/>
        </w:rPr>
      </w:pPr>
      <w:bookmarkStart w:id="2920" w:name="_Ref350429267"/>
      <w:bookmarkStart w:id="2921" w:name="_Toc415476454"/>
      <w:bookmarkStart w:id="2922" w:name="_Toc423602500"/>
      <w:bookmarkStart w:id="2923" w:name="_Toc423602674"/>
      <w:bookmarkStart w:id="2924" w:name="_Toc501130574"/>
      <w:bookmarkStart w:id="2925" w:name="_Toc510795499"/>
      <w:r w:rsidRPr="00AC2B2B">
        <w:rPr>
          <w:noProof/>
          <w:lang w:val="en-GB"/>
        </w:rPr>
        <w:t>Table </w:t>
      </w:r>
      <w:r w:rsidR="007F6735" w:rsidRPr="00AC2B2B">
        <w:rPr>
          <w:noProof/>
          <w:lang w:val="en-GB"/>
        </w:rPr>
        <w:fldChar w:fldCharType="begin" w:fldLock="1"/>
      </w:r>
      <w:r w:rsidR="007F6735" w:rsidRPr="00AC2B2B">
        <w:rPr>
          <w:noProof/>
          <w:lang w:val="en-GB"/>
        </w:rPr>
        <w:instrText xml:space="preserve"> STYLEREF 1 \s </w:instrText>
      </w:r>
      <w:r w:rsidR="007F6735" w:rsidRPr="00AC2B2B">
        <w:rPr>
          <w:noProof/>
          <w:lang w:val="en-GB"/>
        </w:rPr>
        <w:fldChar w:fldCharType="separate"/>
      </w:r>
      <w:r w:rsidR="00E57AB9" w:rsidRPr="00AC2B2B">
        <w:rPr>
          <w:noProof/>
          <w:lang w:val="en-GB"/>
        </w:rPr>
        <w:t>8</w:t>
      </w:r>
      <w:r w:rsidR="007F6735" w:rsidRPr="00AC2B2B">
        <w:rPr>
          <w:noProof/>
          <w:lang w:val="en-GB"/>
        </w:rPr>
        <w:fldChar w:fldCharType="end"/>
      </w:r>
      <w:r w:rsidR="007F6735" w:rsidRPr="00AC2B2B">
        <w:rPr>
          <w:noProof/>
          <w:lang w:val="en-GB"/>
        </w:rPr>
        <w:noBreakHyphen/>
      </w:r>
      <w:r w:rsidR="007F6735" w:rsidRPr="00AC2B2B">
        <w:rPr>
          <w:noProof/>
          <w:lang w:val="en-GB"/>
        </w:rPr>
        <w:fldChar w:fldCharType="begin" w:fldLock="1"/>
      </w:r>
      <w:r w:rsidR="007F6735" w:rsidRPr="00AC2B2B">
        <w:rPr>
          <w:noProof/>
          <w:lang w:val="en-GB"/>
        </w:rPr>
        <w:instrText xml:space="preserve"> SEQ Table \* ARABIC \s 1 </w:instrText>
      </w:r>
      <w:r w:rsidR="007F6735" w:rsidRPr="00AC2B2B">
        <w:rPr>
          <w:noProof/>
          <w:lang w:val="en-GB"/>
        </w:rPr>
        <w:fldChar w:fldCharType="separate"/>
      </w:r>
      <w:r w:rsidR="00E57AB9" w:rsidRPr="00AC2B2B">
        <w:rPr>
          <w:noProof/>
          <w:lang w:val="en-GB"/>
        </w:rPr>
        <w:t>17</w:t>
      </w:r>
      <w:r w:rsidR="007F6735" w:rsidRPr="00AC2B2B">
        <w:rPr>
          <w:noProof/>
          <w:lang w:val="en-GB"/>
        </w:rPr>
        <w:fldChar w:fldCharType="end"/>
      </w:r>
      <w:bookmarkEnd w:id="2920"/>
      <w:r w:rsidRPr="00AC2B2B">
        <w:rPr>
          <w:noProof/>
          <w:lang w:val="en-GB"/>
        </w:rPr>
        <w:t xml:space="preserve"> – Name of association to edgeType</w:t>
      </w:r>
      <w:bookmarkEnd w:id="2921"/>
      <w:bookmarkEnd w:id="2922"/>
      <w:bookmarkEnd w:id="2923"/>
      <w:bookmarkEnd w:id="2924"/>
      <w:bookmarkEnd w:id="292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AC2B2B" w14:paraId="065C72AE" w14:textId="77777777" w:rsidTr="001A4417">
        <w:trPr>
          <w:cantSplit/>
          <w:jc w:val="center"/>
        </w:trPr>
        <w:tc>
          <w:tcPr>
            <w:tcW w:w="1918" w:type="dxa"/>
          </w:tcPr>
          <w:p w14:paraId="73F497AD" w14:textId="77777777" w:rsidR="001A4417" w:rsidRPr="00AC2B2B" w:rsidRDefault="001A4417" w:rsidP="001A4417">
            <w:pPr>
              <w:pStyle w:val="tableheading"/>
              <w:numPr>
                <w:ilvl w:val="12"/>
                <w:numId w:val="0"/>
              </w:numPr>
              <w:spacing w:before="72" w:after="72"/>
              <w:jc w:val="center"/>
              <w:rPr>
                <w:noProof/>
              </w:rPr>
            </w:pPr>
            <w:r w:rsidRPr="00AC2B2B">
              <w:rPr>
                <w:noProof/>
              </w:rPr>
              <w:t>edgeType</w:t>
            </w:r>
          </w:p>
        </w:tc>
        <w:tc>
          <w:tcPr>
            <w:tcW w:w="1927" w:type="dxa"/>
          </w:tcPr>
          <w:p w14:paraId="096BC475" w14:textId="77777777" w:rsidR="001A4417" w:rsidRPr="00AC2B2B" w:rsidRDefault="001A4417" w:rsidP="001A4417">
            <w:pPr>
              <w:pStyle w:val="tableheading"/>
              <w:numPr>
                <w:ilvl w:val="12"/>
                <w:numId w:val="0"/>
              </w:numPr>
              <w:spacing w:before="72" w:after="72"/>
              <w:jc w:val="center"/>
              <w:rPr>
                <w:noProof/>
              </w:rPr>
            </w:pPr>
            <w:r w:rsidRPr="00AC2B2B">
              <w:rPr>
                <w:noProof/>
              </w:rPr>
              <w:t>Name of edgeType</w:t>
            </w:r>
          </w:p>
        </w:tc>
      </w:tr>
      <w:tr w:rsidR="001A4417" w:rsidRPr="00AC2B2B" w14:paraId="3413CACE" w14:textId="77777777" w:rsidTr="001A4417">
        <w:trPr>
          <w:cantSplit/>
          <w:jc w:val="center"/>
        </w:trPr>
        <w:tc>
          <w:tcPr>
            <w:tcW w:w="1918" w:type="dxa"/>
          </w:tcPr>
          <w:p w14:paraId="23A83D34" w14:textId="77777777" w:rsidR="001A4417" w:rsidRPr="00AC2B2B" w:rsidRDefault="001A4417" w:rsidP="001A4417">
            <w:pPr>
              <w:pStyle w:val="tablecell"/>
              <w:numPr>
                <w:ilvl w:val="12"/>
                <w:numId w:val="0"/>
              </w:numPr>
              <w:spacing w:before="20" w:after="20"/>
              <w:jc w:val="center"/>
              <w:rPr>
                <w:noProof/>
              </w:rPr>
            </w:pPr>
            <w:r w:rsidRPr="00AC2B2B">
              <w:rPr>
                <w:noProof/>
              </w:rPr>
              <w:t>0 (vertical edge)</w:t>
            </w:r>
          </w:p>
        </w:tc>
        <w:tc>
          <w:tcPr>
            <w:tcW w:w="1927" w:type="dxa"/>
          </w:tcPr>
          <w:p w14:paraId="0840AC04" w14:textId="77777777" w:rsidR="001A4417" w:rsidRPr="00AC2B2B" w:rsidRDefault="001A4417" w:rsidP="001A4417">
            <w:pPr>
              <w:pStyle w:val="tablecell"/>
              <w:numPr>
                <w:ilvl w:val="12"/>
                <w:numId w:val="0"/>
              </w:numPr>
              <w:spacing w:before="20" w:after="20"/>
              <w:jc w:val="center"/>
              <w:rPr>
                <w:noProof/>
              </w:rPr>
            </w:pPr>
            <w:r w:rsidRPr="00AC2B2B">
              <w:rPr>
                <w:noProof/>
              </w:rPr>
              <w:t>EDGE_VER</w:t>
            </w:r>
          </w:p>
        </w:tc>
      </w:tr>
      <w:tr w:rsidR="001A4417" w:rsidRPr="00AC2B2B" w14:paraId="6627ED77" w14:textId="77777777" w:rsidTr="001A4417">
        <w:trPr>
          <w:cantSplit/>
          <w:jc w:val="center"/>
        </w:trPr>
        <w:tc>
          <w:tcPr>
            <w:tcW w:w="1918" w:type="dxa"/>
          </w:tcPr>
          <w:p w14:paraId="765800E6" w14:textId="77777777" w:rsidR="001A4417" w:rsidRPr="00AC2B2B" w:rsidRDefault="001A4417" w:rsidP="001A4417">
            <w:pPr>
              <w:pStyle w:val="tablecell"/>
              <w:numPr>
                <w:ilvl w:val="12"/>
                <w:numId w:val="0"/>
              </w:numPr>
              <w:spacing w:before="20" w:after="20"/>
              <w:jc w:val="center"/>
              <w:rPr>
                <w:noProof/>
              </w:rPr>
            </w:pPr>
            <w:r w:rsidRPr="00AC2B2B">
              <w:rPr>
                <w:noProof/>
              </w:rPr>
              <w:t>1 (horizontal edge)</w:t>
            </w:r>
          </w:p>
        </w:tc>
        <w:tc>
          <w:tcPr>
            <w:tcW w:w="1927" w:type="dxa"/>
          </w:tcPr>
          <w:p w14:paraId="29275D02" w14:textId="77777777" w:rsidR="001A4417" w:rsidRPr="00AC2B2B" w:rsidRDefault="001A4417" w:rsidP="001A4417">
            <w:pPr>
              <w:pStyle w:val="tablecell"/>
              <w:numPr>
                <w:ilvl w:val="12"/>
                <w:numId w:val="0"/>
              </w:numPr>
              <w:spacing w:before="20" w:after="20"/>
              <w:jc w:val="center"/>
              <w:rPr>
                <w:noProof/>
              </w:rPr>
            </w:pPr>
            <w:r w:rsidRPr="00AC2B2B">
              <w:rPr>
                <w:noProof/>
              </w:rPr>
              <w:t>EDGE_HOR</w:t>
            </w:r>
          </w:p>
        </w:tc>
      </w:tr>
    </w:tbl>
    <w:p w14:paraId="24CDE2F9" w14:textId="77777777" w:rsidR="001A4417" w:rsidRPr="00AC2B2B" w:rsidRDefault="001A4417" w:rsidP="001A4417">
      <w:pPr>
        <w:rPr>
          <w:noProof/>
        </w:rPr>
      </w:pPr>
    </w:p>
    <w:p w14:paraId="29CE66D2" w14:textId="77777777" w:rsidR="001A4417" w:rsidRPr="00AC2B2B" w:rsidRDefault="001A4417" w:rsidP="001A4417">
      <w:pPr>
        <w:rPr>
          <w:noProof/>
          <w:lang w:eastAsia="ko-KR"/>
        </w:rPr>
      </w:pPr>
      <w:bookmarkStart w:id="2926" w:name="_Ref528073995"/>
      <w:r w:rsidRPr="00AC2B2B">
        <w:rPr>
          <w:noProof/>
          <w:lang w:eastAsia="ko-KR"/>
        </w:rPr>
        <w:t>When slice_deblocking_filter_disabled_flag of the current slice is equal to 0, the following applies:</w:t>
      </w:r>
    </w:p>
    <w:p w14:paraId="6E4B45E7" w14:textId="6BC5DC71" w:rsidR="001A4417" w:rsidRPr="00AC2B2B" w:rsidRDefault="001A4417" w:rsidP="001A4417">
      <w:pPr>
        <w:numPr>
          <w:ilvl w:val="0"/>
          <w:numId w:val="77"/>
        </w:numPr>
        <w:tabs>
          <w:tab w:val="clear" w:pos="794"/>
          <w:tab w:val="clear" w:pos="1205"/>
          <w:tab w:val="left" w:pos="400"/>
        </w:tabs>
        <w:ind w:left="360" w:hanging="360"/>
        <w:rPr>
          <w:noProof/>
          <w:lang w:eastAsia="ko-KR"/>
        </w:rPr>
      </w:pPr>
      <w:r w:rsidRPr="00AC2B2B">
        <w:rPr>
          <w:noProof/>
          <w:lang w:eastAsia="ko-KR"/>
        </w:rPr>
        <w:t>The variable tree</w:t>
      </w:r>
      <w:r w:rsidR="00F277DA" w:rsidRPr="00AC2B2B">
        <w:rPr>
          <w:noProof/>
          <w:lang w:eastAsia="ko-KR"/>
        </w:rPr>
        <w:t>Type</w:t>
      </w:r>
      <w:r w:rsidRPr="00AC2B2B">
        <w:rPr>
          <w:noProof/>
          <w:lang w:eastAsia="ko-KR"/>
        </w:rPr>
        <w:t xml:space="preserve"> is derived as follows:</w:t>
      </w:r>
    </w:p>
    <w:p w14:paraId="58C590EC" w14:textId="77777777" w:rsidR="001A4417" w:rsidRPr="00AC2B2B" w:rsidRDefault="001A4417" w:rsidP="001A4417">
      <w:pPr>
        <w:numPr>
          <w:ilvl w:val="0"/>
          <w:numId w:val="77"/>
        </w:numPr>
        <w:tabs>
          <w:tab w:val="clear" w:pos="794"/>
          <w:tab w:val="clear" w:pos="1205"/>
        </w:tabs>
        <w:ind w:left="720" w:hanging="360"/>
        <w:rPr>
          <w:noProof/>
          <w:lang w:eastAsia="ko-KR"/>
        </w:rPr>
      </w:pPr>
      <w:r w:rsidRPr="00AC2B2B">
        <w:rPr>
          <w:noProof/>
          <w:lang w:eastAsia="ko-KR"/>
        </w:rPr>
        <w:t xml:space="preserve">If </w:t>
      </w:r>
      <w:r w:rsidRPr="00AC2B2B">
        <w:rPr>
          <w:lang w:val="en-CA"/>
        </w:rPr>
        <w:t>slice_type is equal to I and qtbtt_dual_tree_intra_flag is equal to 1, treeType is set equal to DUAL_TREE_LUMA.</w:t>
      </w:r>
    </w:p>
    <w:p w14:paraId="2E559E0E" w14:textId="77777777" w:rsidR="001A4417" w:rsidRPr="00AC2B2B" w:rsidRDefault="001A4417" w:rsidP="001A4417">
      <w:pPr>
        <w:numPr>
          <w:ilvl w:val="0"/>
          <w:numId w:val="77"/>
        </w:numPr>
        <w:tabs>
          <w:tab w:val="clear" w:pos="794"/>
          <w:tab w:val="clear" w:pos="1205"/>
        </w:tabs>
        <w:ind w:left="720" w:hanging="360"/>
        <w:rPr>
          <w:noProof/>
          <w:lang w:eastAsia="ko-KR"/>
        </w:rPr>
      </w:pPr>
      <w:r w:rsidRPr="00AC2B2B">
        <w:rPr>
          <w:lang w:val="en-CA"/>
        </w:rPr>
        <w:t>Otherwise, treeType is set equal to SINGLE_TREE.</w:t>
      </w:r>
    </w:p>
    <w:p w14:paraId="259D3D47" w14:textId="46346734" w:rsidR="001A4417" w:rsidRPr="00AC2B2B" w:rsidRDefault="001A4417" w:rsidP="001A4417">
      <w:pPr>
        <w:numPr>
          <w:ilvl w:val="0"/>
          <w:numId w:val="77"/>
        </w:numPr>
        <w:tabs>
          <w:tab w:val="clear" w:pos="794"/>
          <w:tab w:val="clear" w:pos="1205"/>
          <w:tab w:val="left" w:pos="400"/>
        </w:tabs>
        <w:ind w:left="360" w:hanging="360"/>
        <w:rPr>
          <w:noProof/>
          <w:lang w:eastAsia="ko-KR"/>
        </w:rPr>
      </w:pPr>
      <w:r w:rsidRPr="00AC2B2B">
        <w:rPr>
          <w:noProof/>
          <w:lang w:eastAsia="ko-KR"/>
        </w:rPr>
        <w:t>The vertical edges are filtered by invoking the deblocking filter process for one direction as specified in clause </w:t>
      </w:r>
      <w:r w:rsidR="00BA3402" w:rsidRPr="00AC2B2B">
        <w:rPr>
          <w:noProof/>
          <w:lang w:eastAsia="ko-KR"/>
        </w:rPr>
        <w:fldChar w:fldCharType="begin" w:fldLock="1"/>
      </w:r>
      <w:r w:rsidR="00BA3402" w:rsidRPr="00AC2B2B">
        <w:rPr>
          <w:noProof/>
          <w:lang w:eastAsia="ko-KR"/>
        </w:rPr>
        <w:instrText xml:space="preserve"> REF _Ref528611194 \r \h </w:instrText>
      </w:r>
      <w:r w:rsidR="00BA3402" w:rsidRPr="00AC2B2B">
        <w:rPr>
          <w:noProof/>
          <w:lang w:eastAsia="ko-KR"/>
        </w:rPr>
      </w:r>
      <w:r w:rsidR="00AC2B2B" w:rsidRPr="00AC2B2B">
        <w:rPr>
          <w:noProof/>
          <w:lang w:eastAsia="ko-KR"/>
        </w:rPr>
        <w:instrText xml:space="preserve"> \* MERGEFORMAT </w:instrText>
      </w:r>
      <w:r w:rsidR="00BA3402" w:rsidRPr="00AC2B2B">
        <w:rPr>
          <w:noProof/>
          <w:lang w:eastAsia="ko-KR"/>
        </w:rPr>
        <w:fldChar w:fldCharType="separate"/>
      </w:r>
      <w:r w:rsidR="00E57AB9" w:rsidRPr="00AC2B2B">
        <w:rPr>
          <w:noProof/>
          <w:lang w:eastAsia="ko-KR"/>
        </w:rPr>
        <w:t>8.5.2.2</w:t>
      </w:r>
      <w:r w:rsidR="00BA3402" w:rsidRPr="00AC2B2B">
        <w:rPr>
          <w:noProof/>
          <w:lang w:eastAsia="ko-KR"/>
        </w:rPr>
        <w:fldChar w:fldCharType="end"/>
      </w:r>
      <w:r w:rsidRPr="00AC2B2B">
        <w:rPr>
          <w:noProof/>
          <w:lang w:eastAsia="ko-KR"/>
        </w:rPr>
        <w:t xml:space="preserve"> with the variable treeType, the </w:t>
      </w:r>
      <w:r w:rsidRPr="00AC2B2B">
        <w:rPr>
          <w:noProof/>
        </w:rPr>
        <w:t>reconstructed</w:t>
      </w:r>
      <w:r w:rsidRPr="00AC2B2B">
        <w:rPr>
          <w:noProof/>
          <w:lang w:eastAsia="ko-KR"/>
        </w:rPr>
        <w:t xml:space="preserve"> picture prior to deblocking, i.e., the array recPicture</w:t>
      </w:r>
      <w:r w:rsidRPr="00AC2B2B">
        <w:rPr>
          <w:noProof/>
          <w:vertAlign w:val="subscript"/>
          <w:lang w:eastAsia="ko-KR"/>
        </w:rPr>
        <w:t>L</w:t>
      </w:r>
      <w:r w:rsidRPr="00AC2B2B">
        <w:rPr>
          <w:lang w:eastAsia="ko-KR"/>
        </w:rPr>
        <w:t xml:space="preserve"> and, </w:t>
      </w:r>
      <w:r w:rsidRPr="00AC2B2B">
        <w:t xml:space="preserve">when </w:t>
      </w:r>
      <w:r w:rsidRPr="00AC2B2B">
        <w:rPr>
          <w:lang w:eastAsia="ko-KR"/>
        </w:rPr>
        <w:t>ChromaArrayType is not equal to 0 or treeType is equal to SINGLE_TREE,</w:t>
      </w:r>
      <w:r w:rsidRPr="00AC2B2B">
        <w:t xml:space="preserve"> the arrays</w:t>
      </w:r>
      <w:r w:rsidRPr="00AC2B2B">
        <w:rPr>
          <w:noProof/>
          <w:lang w:eastAsia="ko-KR"/>
        </w:rPr>
        <w:t xml:space="preserve"> recPicture</w:t>
      </w:r>
      <w:r w:rsidRPr="00AC2B2B">
        <w:rPr>
          <w:noProof/>
          <w:vertAlign w:val="subscript"/>
          <w:lang w:eastAsia="ko-KR"/>
        </w:rPr>
        <w:t>Cb</w:t>
      </w:r>
      <w:r w:rsidRPr="00AC2B2B">
        <w:rPr>
          <w:noProof/>
          <w:lang w:eastAsia="ko-KR"/>
        </w:rPr>
        <w:t xml:space="preserve"> and recPicture</w:t>
      </w:r>
      <w:r w:rsidRPr="00AC2B2B">
        <w:rPr>
          <w:noProof/>
          <w:vertAlign w:val="subscript"/>
          <w:lang w:eastAsia="ko-KR"/>
        </w:rPr>
        <w:t>Cr</w:t>
      </w:r>
      <w:r w:rsidR="00105C49" w:rsidRPr="00AC2B2B">
        <w:rPr>
          <w:noProof/>
          <w:lang w:eastAsia="ko-KR"/>
        </w:rPr>
        <w:t>, and the vari</w:t>
      </w:r>
      <w:r w:rsidRPr="00AC2B2B">
        <w:rPr>
          <w:noProof/>
          <w:lang w:eastAsia="ko-KR"/>
        </w:rPr>
        <w:t>a</w:t>
      </w:r>
      <w:r w:rsidR="00105C49" w:rsidRPr="00AC2B2B">
        <w:rPr>
          <w:noProof/>
          <w:lang w:eastAsia="ko-KR"/>
        </w:rPr>
        <w:t>b</w:t>
      </w:r>
      <w:r w:rsidRPr="00AC2B2B">
        <w:rPr>
          <w:noProof/>
          <w:lang w:eastAsia="ko-KR"/>
        </w:rPr>
        <w:t xml:space="preserve">le edgeType set equal to EDGE_VER as inputs, and the </w:t>
      </w:r>
      <w:r w:rsidRPr="00AC2B2B">
        <w:rPr>
          <w:noProof/>
        </w:rPr>
        <w:t>modified reconstructed</w:t>
      </w:r>
      <w:r w:rsidRPr="00AC2B2B">
        <w:rPr>
          <w:noProof/>
          <w:lang w:eastAsia="ko-KR"/>
        </w:rPr>
        <w:t xml:space="preserve"> picture after deblocking, i.e., the array recPicture</w:t>
      </w:r>
      <w:r w:rsidRPr="00AC2B2B">
        <w:rPr>
          <w:noProof/>
          <w:vertAlign w:val="subscript"/>
          <w:lang w:eastAsia="ko-KR"/>
        </w:rPr>
        <w:t>L</w:t>
      </w:r>
      <w:r w:rsidRPr="00AC2B2B">
        <w:rPr>
          <w:lang w:eastAsia="ko-KR"/>
        </w:rPr>
        <w:t xml:space="preserve"> and, </w:t>
      </w:r>
      <w:r w:rsidRPr="00AC2B2B">
        <w:t xml:space="preserve">when </w:t>
      </w:r>
      <w:r w:rsidRPr="00AC2B2B">
        <w:rPr>
          <w:lang w:eastAsia="ko-KR"/>
        </w:rPr>
        <w:t>ChromaArrayType is not equal to 0 or treeType is equal to SINGLE_TREE,</w:t>
      </w:r>
      <w:r w:rsidRPr="00AC2B2B">
        <w:t xml:space="preserve"> the arrays</w:t>
      </w:r>
      <w:r w:rsidRPr="00AC2B2B">
        <w:rPr>
          <w:noProof/>
          <w:lang w:eastAsia="ko-KR"/>
        </w:rPr>
        <w:t xml:space="preserve"> recPicture</w:t>
      </w:r>
      <w:r w:rsidRPr="00AC2B2B">
        <w:rPr>
          <w:noProof/>
          <w:vertAlign w:val="subscript"/>
          <w:lang w:eastAsia="ko-KR"/>
        </w:rPr>
        <w:t>Cb</w:t>
      </w:r>
      <w:r w:rsidRPr="00AC2B2B">
        <w:rPr>
          <w:noProof/>
          <w:lang w:eastAsia="ko-KR"/>
        </w:rPr>
        <w:t xml:space="preserve"> and recPicture</w:t>
      </w:r>
      <w:r w:rsidRPr="00AC2B2B">
        <w:rPr>
          <w:noProof/>
          <w:vertAlign w:val="subscript"/>
          <w:lang w:eastAsia="ko-KR"/>
        </w:rPr>
        <w:t>Cr</w:t>
      </w:r>
      <w:r w:rsidRPr="00AC2B2B">
        <w:rPr>
          <w:noProof/>
          <w:lang w:eastAsia="ko-KR"/>
        </w:rPr>
        <w:t xml:space="preserve"> as outputs.</w:t>
      </w:r>
    </w:p>
    <w:p w14:paraId="1C449D7E" w14:textId="6368040A" w:rsidR="001A4417" w:rsidRPr="00AC2B2B" w:rsidRDefault="001A4417" w:rsidP="001A4417">
      <w:pPr>
        <w:numPr>
          <w:ilvl w:val="0"/>
          <w:numId w:val="77"/>
        </w:numPr>
        <w:tabs>
          <w:tab w:val="clear" w:pos="794"/>
          <w:tab w:val="clear" w:pos="1205"/>
          <w:tab w:val="left" w:pos="400"/>
        </w:tabs>
        <w:ind w:left="360" w:hanging="360"/>
        <w:rPr>
          <w:noProof/>
          <w:lang w:eastAsia="ko-KR"/>
        </w:rPr>
      </w:pPr>
      <w:r w:rsidRPr="00AC2B2B">
        <w:rPr>
          <w:noProof/>
          <w:lang w:eastAsia="ko-KR"/>
        </w:rPr>
        <w:t xml:space="preserve">The </w:t>
      </w:r>
      <w:r w:rsidR="00CA1479" w:rsidRPr="00AC2B2B">
        <w:rPr>
          <w:noProof/>
          <w:lang w:eastAsia="ko-KR"/>
        </w:rPr>
        <w:t>horizontal edge are filtered by invoking the deblocking filter process for one direction as specified in clause </w:t>
      </w:r>
      <w:r w:rsidR="00BA3402" w:rsidRPr="00AC2B2B">
        <w:rPr>
          <w:noProof/>
          <w:lang w:eastAsia="ko-KR"/>
        </w:rPr>
        <w:fldChar w:fldCharType="begin" w:fldLock="1"/>
      </w:r>
      <w:r w:rsidR="00BA3402" w:rsidRPr="00AC2B2B">
        <w:rPr>
          <w:noProof/>
          <w:lang w:eastAsia="ko-KR"/>
        </w:rPr>
        <w:instrText xml:space="preserve"> REF _Ref528611194 \r \h </w:instrText>
      </w:r>
      <w:r w:rsidR="00BA3402" w:rsidRPr="00AC2B2B">
        <w:rPr>
          <w:noProof/>
          <w:lang w:eastAsia="ko-KR"/>
        </w:rPr>
      </w:r>
      <w:r w:rsidR="00AC2B2B" w:rsidRPr="00AC2B2B">
        <w:rPr>
          <w:noProof/>
          <w:lang w:eastAsia="ko-KR"/>
        </w:rPr>
        <w:instrText xml:space="preserve"> \* MERGEFORMAT </w:instrText>
      </w:r>
      <w:r w:rsidR="00BA3402" w:rsidRPr="00AC2B2B">
        <w:rPr>
          <w:noProof/>
          <w:lang w:eastAsia="ko-KR"/>
        </w:rPr>
        <w:fldChar w:fldCharType="separate"/>
      </w:r>
      <w:r w:rsidR="00E57AB9" w:rsidRPr="00AC2B2B">
        <w:rPr>
          <w:noProof/>
          <w:lang w:eastAsia="ko-KR"/>
        </w:rPr>
        <w:t>8.5.2.2</w:t>
      </w:r>
      <w:r w:rsidR="00BA3402" w:rsidRPr="00AC2B2B">
        <w:rPr>
          <w:noProof/>
          <w:lang w:eastAsia="ko-KR"/>
        </w:rPr>
        <w:fldChar w:fldCharType="end"/>
      </w:r>
      <w:r w:rsidR="00CA1479" w:rsidRPr="00AC2B2B">
        <w:rPr>
          <w:noProof/>
          <w:lang w:eastAsia="ko-KR"/>
        </w:rPr>
        <w:t xml:space="preserve"> with the variable treeType, the modifed </w:t>
      </w:r>
      <w:r w:rsidR="00CA1479" w:rsidRPr="00AC2B2B">
        <w:rPr>
          <w:noProof/>
        </w:rPr>
        <w:t>reconstructed</w:t>
      </w:r>
      <w:r w:rsidR="00CA1479" w:rsidRPr="00AC2B2B">
        <w:rPr>
          <w:noProof/>
          <w:lang w:eastAsia="ko-KR"/>
        </w:rPr>
        <w:t xml:space="preserve"> picture after deblocking, i.e., the array recPicture</w:t>
      </w:r>
      <w:r w:rsidR="00CA1479" w:rsidRPr="00AC2B2B">
        <w:rPr>
          <w:noProof/>
          <w:vertAlign w:val="subscript"/>
          <w:lang w:eastAsia="ko-KR"/>
        </w:rPr>
        <w:t>L</w:t>
      </w:r>
      <w:r w:rsidR="00CA1479" w:rsidRPr="00AC2B2B">
        <w:rPr>
          <w:lang w:eastAsia="ko-KR"/>
        </w:rPr>
        <w:t xml:space="preserve"> and, </w:t>
      </w:r>
      <w:r w:rsidR="00CA1479" w:rsidRPr="00AC2B2B">
        <w:t xml:space="preserve">when </w:t>
      </w:r>
      <w:r w:rsidR="00CA1479" w:rsidRPr="00AC2B2B">
        <w:rPr>
          <w:lang w:eastAsia="ko-KR"/>
        </w:rPr>
        <w:t>ChromaArrayType is not equal to 0 or treeType is equal to SINGLE_TREE,</w:t>
      </w:r>
      <w:r w:rsidR="00CA1479" w:rsidRPr="00AC2B2B">
        <w:t xml:space="preserve"> the arrays</w:t>
      </w:r>
      <w:r w:rsidR="00CA1479" w:rsidRPr="00AC2B2B">
        <w:rPr>
          <w:noProof/>
          <w:lang w:eastAsia="ko-KR"/>
        </w:rPr>
        <w:t xml:space="preserve"> recPicture</w:t>
      </w:r>
      <w:r w:rsidR="00CA1479" w:rsidRPr="00AC2B2B">
        <w:rPr>
          <w:noProof/>
          <w:vertAlign w:val="subscript"/>
          <w:lang w:eastAsia="ko-KR"/>
        </w:rPr>
        <w:t>Cb</w:t>
      </w:r>
      <w:r w:rsidR="00CA1479" w:rsidRPr="00AC2B2B">
        <w:rPr>
          <w:noProof/>
          <w:lang w:eastAsia="ko-KR"/>
        </w:rPr>
        <w:t xml:space="preserve"> and recPicture</w:t>
      </w:r>
      <w:r w:rsidR="00CA1479" w:rsidRPr="00AC2B2B">
        <w:rPr>
          <w:noProof/>
          <w:vertAlign w:val="subscript"/>
          <w:lang w:eastAsia="ko-KR"/>
        </w:rPr>
        <w:t>Cr</w:t>
      </w:r>
      <w:r w:rsidR="00CA1479" w:rsidRPr="00AC2B2B">
        <w:rPr>
          <w:noProof/>
          <w:lang w:eastAsia="ko-KR"/>
        </w:rPr>
        <w:t xml:space="preserve">, and the variable edgeType set equal to EDGE_HOR as inputs, and the </w:t>
      </w:r>
      <w:r w:rsidR="00CA1479" w:rsidRPr="00AC2B2B">
        <w:rPr>
          <w:noProof/>
        </w:rPr>
        <w:t>modified reconstructed</w:t>
      </w:r>
      <w:r w:rsidR="00CA1479" w:rsidRPr="00AC2B2B">
        <w:rPr>
          <w:noProof/>
          <w:lang w:eastAsia="ko-KR"/>
        </w:rPr>
        <w:t xml:space="preserve"> picture after deblocking, i.e., the array recPicture</w:t>
      </w:r>
      <w:r w:rsidR="00CA1479" w:rsidRPr="00AC2B2B">
        <w:rPr>
          <w:noProof/>
          <w:vertAlign w:val="subscript"/>
          <w:lang w:eastAsia="ko-KR"/>
        </w:rPr>
        <w:t>L</w:t>
      </w:r>
      <w:r w:rsidR="00CA1479" w:rsidRPr="00AC2B2B">
        <w:rPr>
          <w:lang w:eastAsia="ko-KR"/>
        </w:rPr>
        <w:t xml:space="preserve"> and, </w:t>
      </w:r>
      <w:r w:rsidR="00CA1479" w:rsidRPr="00AC2B2B">
        <w:t xml:space="preserve">when </w:t>
      </w:r>
      <w:r w:rsidR="00CA1479" w:rsidRPr="00AC2B2B">
        <w:rPr>
          <w:lang w:eastAsia="ko-KR"/>
        </w:rPr>
        <w:t>ChromaArrayType is not equal to 0 or treeType is equal to SINGLE_TREE,</w:t>
      </w:r>
      <w:r w:rsidR="00CA1479" w:rsidRPr="00AC2B2B">
        <w:t xml:space="preserve"> the arrays</w:t>
      </w:r>
      <w:r w:rsidR="00CA1479" w:rsidRPr="00AC2B2B">
        <w:rPr>
          <w:noProof/>
          <w:lang w:eastAsia="ko-KR"/>
        </w:rPr>
        <w:t xml:space="preserve"> recPicture</w:t>
      </w:r>
      <w:r w:rsidR="00CA1479" w:rsidRPr="00AC2B2B">
        <w:rPr>
          <w:noProof/>
          <w:vertAlign w:val="subscript"/>
          <w:lang w:eastAsia="ko-KR"/>
        </w:rPr>
        <w:t>Cb</w:t>
      </w:r>
      <w:r w:rsidR="00CA1479" w:rsidRPr="00AC2B2B">
        <w:rPr>
          <w:noProof/>
          <w:lang w:eastAsia="ko-KR"/>
        </w:rPr>
        <w:t xml:space="preserve"> and recPicture</w:t>
      </w:r>
      <w:r w:rsidR="00CA1479" w:rsidRPr="00AC2B2B">
        <w:rPr>
          <w:noProof/>
          <w:vertAlign w:val="subscript"/>
          <w:lang w:eastAsia="ko-KR"/>
        </w:rPr>
        <w:t>Cr</w:t>
      </w:r>
      <w:r w:rsidR="00CA1479" w:rsidRPr="00AC2B2B">
        <w:rPr>
          <w:noProof/>
          <w:lang w:eastAsia="ko-KR"/>
        </w:rPr>
        <w:t xml:space="preserve"> as outputs.</w:t>
      </w:r>
    </w:p>
    <w:p w14:paraId="0F5AB64E" w14:textId="1A6EA493" w:rsidR="001A4417" w:rsidRPr="00AC2B2B" w:rsidRDefault="001A4417" w:rsidP="001A4417">
      <w:pPr>
        <w:numPr>
          <w:ilvl w:val="0"/>
          <w:numId w:val="77"/>
        </w:numPr>
        <w:tabs>
          <w:tab w:val="clear" w:pos="794"/>
          <w:tab w:val="clear" w:pos="1205"/>
          <w:tab w:val="left" w:pos="400"/>
        </w:tabs>
        <w:ind w:left="360" w:hanging="360"/>
        <w:rPr>
          <w:noProof/>
          <w:lang w:eastAsia="ko-KR"/>
        </w:rPr>
      </w:pPr>
      <w:r w:rsidRPr="00AC2B2B">
        <w:rPr>
          <w:noProof/>
          <w:lang w:eastAsia="ko-KR"/>
        </w:rPr>
        <w:t xml:space="preserve">When </w:t>
      </w:r>
      <w:r w:rsidRPr="00AC2B2B">
        <w:rPr>
          <w:lang w:val="en-CA"/>
        </w:rPr>
        <w:t>slice_type is equal to I and qtbtt_dual_tree_intra_flag is equal to 1</w:t>
      </w:r>
      <w:r w:rsidRPr="00AC2B2B">
        <w:rPr>
          <w:noProof/>
          <w:lang w:eastAsia="ko-KR"/>
        </w:rPr>
        <w:t>, the following applies:</w:t>
      </w:r>
    </w:p>
    <w:p w14:paraId="26108569" w14:textId="77777777" w:rsidR="001A4417" w:rsidRPr="00AC2B2B" w:rsidRDefault="001A4417" w:rsidP="001A4417">
      <w:pPr>
        <w:numPr>
          <w:ilvl w:val="0"/>
          <w:numId w:val="77"/>
        </w:numPr>
        <w:tabs>
          <w:tab w:val="clear" w:pos="794"/>
          <w:tab w:val="clear" w:pos="1205"/>
        </w:tabs>
        <w:ind w:left="720" w:hanging="360"/>
        <w:rPr>
          <w:noProof/>
          <w:lang w:eastAsia="ko-KR"/>
        </w:rPr>
      </w:pPr>
      <w:r w:rsidRPr="00AC2B2B">
        <w:rPr>
          <w:noProof/>
          <w:lang w:eastAsia="ko-KR"/>
        </w:rPr>
        <w:t>The variable treeType is set equal to DUAL_TREE_CHROMA</w:t>
      </w:r>
    </w:p>
    <w:p w14:paraId="62DAD406" w14:textId="286FDEC8" w:rsidR="001A4417" w:rsidRPr="00AC2B2B" w:rsidRDefault="001A4417" w:rsidP="001A4417">
      <w:pPr>
        <w:numPr>
          <w:ilvl w:val="0"/>
          <w:numId w:val="77"/>
        </w:numPr>
        <w:tabs>
          <w:tab w:val="clear" w:pos="794"/>
          <w:tab w:val="clear" w:pos="1205"/>
        </w:tabs>
        <w:ind w:left="720" w:hanging="360"/>
        <w:rPr>
          <w:noProof/>
          <w:lang w:eastAsia="ko-KR"/>
        </w:rPr>
      </w:pPr>
      <w:r w:rsidRPr="00AC2B2B">
        <w:rPr>
          <w:noProof/>
          <w:lang w:eastAsia="ko-KR"/>
        </w:rPr>
        <w:t xml:space="preserve">The vertical edges are filtered by </w:t>
      </w:r>
      <w:r w:rsidR="002E780D" w:rsidRPr="00AC2B2B">
        <w:rPr>
          <w:noProof/>
          <w:lang w:eastAsia="ko-KR"/>
        </w:rPr>
        <w:t>invoking the deblocking filter process for one direction as specified in clause </w:t>
      </w:r>
      <w:r w:rsidR="00455C83" w:rsidRPr="00AC2B2B">
        <w:rPr>
          <w:noProof/>
          <w:lang w:eastAsia="ko-KR"/>
        </w:rPr>
        <w:fldChar w:fldCharType="begin" w:fldLock="1"/>
      </w:r>
      <w:r w:rsidR="00455C83" w:rsidRPr="00AC2B2B">
        <w:rPr>
          <w:noProof/>
          <w:lang w:eastAsia="ko-KR"/>
        </w:rPr>
        <w:instrText xml:space="preserve"> REF _Ref528611194 \r \h </w:instrText>
      </w:r>
      <w:r w:rsidR="00455C83" w:rsidRPr="00AC2B2B">
        <w:rPr>
          <w:noProof/>
          <w:lang w:eastAsia="ko-KR"/>
        </w:rPr>
      </w:r>
      <w:r w:rsidR="00AC2B2B" w:rsidRPr="00AC2B2B">
        <w:rPr>
          <w:noProof/>
          <w:lang w:eastAsia="ko-KR"/>
        </w:rPr>
        <w:instrText xml:space="preserve"> \* MERGEFORMAT </w:instrText>
      </w:r>
      <w:r w:rsidR="00455C83" w:rsidRPr="00AC2B2B">
        <w:rPr>
          <w:noProof/>
          <w:lang w:eastAsia="ko-KR"/>
        </w:rPr>
        <w:fldChar w:fldCharType="separate"/>
      </w:r>
      <w:r w:rsidR="00E57AB9" w:rsidRPr="00AC2B2B">
        <w:rPr>
          <w:noProof/>
          <w:lang w:eastAsia="ko-KR"/>
        </w:rPr>
        <w:t>8.5.2.2</w:t>
      </w:r>
      <w:r w:rsidR="00455C83" w:rsidRPr="00AC2B2B">
        <w:rPr>
          <w:noProof/>
          <w:lang w:eastAsia="ko-KR"/>
        </w:rPr>
        <w:fldChar w:fldCharType="end"/>
      </w:r>
      <w:r w:rsidR="002E780D" w:rsidRPr="00AC2B2B">
        <w:rPr>
          <w:noProof/>
          <w:lang w:eastAsia="ko-KR"/>
        </w:rPr>
        <w:t xml:space="preserve"> with the variable treeType, the </w:t>
      </w:r>
      <w:r w:rsidR="002E780D" w:rsidRPr="00AC2B2B">
        <w:rPr>
          <w:noProof/>
        </w:rPr>
        <w:t>reconstructed</w:t>
      </w:r>
      <w:r w:rsidR="002E780D" w:rsidRPr="00AC2B2B">
        <w:rPr>
          <w:noProof/>
          <w:lang w:eastAsia="ko-KR"/>
        </w:rPr>
        <w:t xml:space="preserve"> picture prior to deblocking, i.e.,</w:t>
      </w:r>
      <w:r w:rsidR="002E780D" w:rsidRPr="00AC2B2B">
        <w:t xml:space="preserve"> the arrays</w:t>
      </w:r>
      <w:r w:rsidR="002E780D" w:rsidRPr="00AC2B2B">
        <w:rPr>
          <w:noProof/>
          <w:lang w:eastAsia="ko-KR"/>
        </w:rPr>
        <w:t xml:space="preserve"> recPicture</w:t>
      </w:r>
      <w:r w:rsidR="002E780D" w:rsidRPr="00AC2B2B">
        <w:rPr>
          <w:noProof/>
          <w:vertAlign w:val="subscript"/>
          <w:lang w:eastAsia="ko-KR"/>
        </w:rPr>
        <w:t>Cb</w:t>
      </w:r>
      <w:r w:rsidR="002E780D" w:rsidRPr="00AC2B2B">
        <w:rPr>
          <w:noProof/>
          <w:lang w:eastAsia="ko-KR"/>
        </w:rPr>
        <w:t xml:space="preserve"> and recPicture</w:t>
      </w:r>
      <w:r w:rsidR="002E780D" w:rsidRPr="00AC2B2B">
        <w:rPr>
          <w:noProof/>
          <w:vertAlign w:val="subscript"/>
          <w:lang w:eastAsia="ko-KR"/>
        </w:rPr>
        <w:t>Cr</w:t>
      </w:r>
      <w:r w:rsidR="002E780D" w:rsidRPr="00AC2B2B">
        <w:rPr>
          <w:noProof/>
          <w:lang w:eastAsia="ko-KR"/>
        </w:rPr>
        <w:t xml:space="preserve">, and the variable edgeType set equal to EDGE_VER as inputs, and the </w:t>
      </w:r>
      <w:r w:rsidR="002E780D" w:rsidRPr="00AC2B2B">
        <w:rPr>
          <w:noProof/>
        </w:rPr>
        <w:t>modified reconstructed</w:t>
      </w:r>
      <w:r w:rsidR="002E780D" w:rsidRPr="00AC2B2B">
        <w:rPr>
          <w:noProof/>
          <w:lang w:eastAsia="ko-KR"/>
        </w:rPr>
        <w:t xml:space="preserve"> picture after deblocking, i.e., </w:t>
      </w:r>
      <w:r w:rsidR="002E780D" w:rsidRPr="00AC2B2B">
        <w:t>the arrays</w:t>
      </w:r>
      <w:r w:rsidR="002E780D" w:rsidRPr="00AC2B2B">
        <w:rPr>
          <w:noProof/>
          <w:lang w:eastAsia="ko-KR"/>
        </w:rPr>
        <w:t xml:space="preserve"> recPicture</w:t>
      </w:r>
      <w:r w:rsidR="002E780D" w:rsidRPr="00AC2B2B">
        <w:rPr>
          <w:noProof/>
          <w:vertAlign w:val="subscript"/>
          <w:lang w:eastAsia="ko-KR"/>
        </w:rPr>
        <w:t>Cb</w:t>
      </w:r>
      <w:r w:rsidR="002E780D" w:rsidRPr="00AC2B2B">
        <w:rPr>
          <w:noProof/>
          <w:lang w:eastAsia="ko-KR"/>
        </w:rPr>
        <w:t xml:space="preserve"> and recPicture</w:t>
      </w:r>
      <w:r w:rsidR="002E780D" w:rsidRPr="00AC2B2B">
        <w:rPr>
          <w:noProof/>
          <w:vertAlign w:val="subscript"/>
          <w:lang w:eastAsia="ko-KR"/>
        </w:rPr>
        <w:t>Cr</w:t>
      </w:r>
      <w:r w:rsidR="002E780D" w:rsidRPr="00AC2B2B">
        <w:rPr>
          <w:noProof/>
          <w:lang w:eastAsia="ko-KR"/>
        </w:rPr>
        <w:t xml:space="preserve"> as outputs.</w:t>
      </w:r>
    </w:p>
    <w:p w14:paraId="0004E3F1" w14:textId="66C26EC1" w:rsidR="001A4417" w:rsidRPr="00AC2B2B" w:rsidRDefault="001A4417" w:rsidP="001A4417">
      <w:pPr>
        <w:numPr>
          <w:ilvl w:val="0"/>
          <w:numId w:val="77"/>
        </w:numPr>
        <w:tabs>
          <w:tab w:val="clear" w:pos="794"/>
          <w:tab w:val="clear" w:pos="1205"/>
        </w:tabs>
        <w:ind w:left="720" w:hanging="360"/>
        <w:rPr>
          <w:noProof/>
          <w:lang w:eastAsia="ko-KR"/>
        </w:rPr>
      </w:pPr>
      <w:r w:rsidRPr="00AC2B2B">
        <w:rPr>
          <w:noProof/>
          <w:lang w:eastAsia="ko-KR"/>
        </w:rPr>
        <w:t xml:space="preserve">The horizontal edge are filtered by </w:t>
      </w:r>
      <w:r w:rsidR="002E780D" w:rsidRPr="00AC2B2B">
        <w:rPr>
          <w:noProof/>
          <w:lang w:eastAsia="ko-KR"/>
        </w:rPr>
        <w:t>invoking the deblocking filter process for one direction as specified in clause </w:t>
      </w:r>
      <w:r w:rsidR="00455C83" w:rsidRPr="00AC2B2B">
        <w:rPr>
          <w:noProof/>
          <w:lang w:eastAsia="ko-KR"/>
        </w:rPr>
        <w:fldChar w:fldCharType="begin" w:fldLock="1"/>
      </w:r>
      <w:r w:rsidR="00455C83" w:rsidRPr="00AC2B2B">
        <w:rPr>
          <w:noProof/>
          <w:lang w:eastAsia="ko-KR"/>
        </w:rPr>
        <w:instrText xml:space="preserve"> REF _Ref528611194 \r \h </w:instrText>
      </w:r>
      <w:r w:rsidR="00455C83" w:rsidRPr="00AC2B2B">
        <w:rPr>
          <w:noProof/>
          <w:lang w:eastAsia="ko-KR"/>
        </w:rPr>
      </w:r>
      <w:r w:rsidR="00AC2B2B" w:rsidRPr="00AC2B2B">
        <w:rPr>
          <w:noProof/>
          <w:lang w:eastAsia="ko-KR"/>
        </w:rPr>
        <w:instrText xml:space="preserve"> \* MERGEFORMAT </w:instrText>
      </w:r>
      <w:r w:rsidR="00455C83" w:rsidRPr="00AC2B2B">
        <w:rPr>
          <w:noProof/>
          <w:lang w:eastAsia="ko-KR"/>
        </w:rPr>
        <w:fldChar w:fldCharType="separate"/>
      </w:r>
      <w:r w:rsidR="00E57AB9" w:rsidRPr="00AC2B2B">
        <w:rPr>
          <w:noProof/>
          <w:lang w:eastAsia="ko-KR"/>
        </w:rPr>
        <w:t>8.5.2.2</w:t>
      </w:r>
      <w:r w:rsidR="00455C83" w:rsidRPr="00AC2B2B">
        <w:rPr>
          <w:noProof/>
          <w:lang w:eastAsia="ko-KR"/>
        </w:rPr>
        <w:fldChar w:fldCharType="end"/>
      </w:r>
      <w:r w:rsidR="002E780D" w:rsidRPr="00AC2B2B">
        <w:rPr>
          <w:noProof/>
          <w:lang w:eastAsia="ko-KR"/>
        </w:rPr>
        <w:t xml:space="preserve"> with the variable treeType, the modifed </w:t>
      </w:r>
      <w:r w:rsidR="002E780D" w:rsidRPr="00AC2B2B">
        <w:rPr>
          <w:noProof/>
        </w:rPr>
        <w:t>reconstructed</w:t>
      </w:r>
      <w:r w:rsidR="002E780D" w:rsidRPr="00AC2B2B">
        <w:rPr>
          <w:noProof/>
          <w:lang w:eastAsia="ko-KR"/>
        </w:rPr>
        <w:t xml:space="preserve"> picture after deblocking, i.e., </w:t>
      </w:r>
      <w:r w:rsidR="002E780D" w:rsidRPr="00AC2B2B">
        <w:t>the arrays</w:t>
      </w:r>
      <w:r w:rsidR="002E780D" w:rsidRPr="00AC2B2B">
        <w:rPr>
          <w:noProof/>
          <w:lang w:eastAsia="ko-KR"/>
        </w:rPr>
        <w:t xml:space="preserve"> recPicture</w:t>
      </w:r>
      <w:r w:rsidR="002E780D" w:rsidRPr="00AC2B2B">
        <w:rPr>
          <w:noProof/>
          <w:vertAlign w:val="subscript"/>
          <w:lang w:eastAsia="ko-KR"/>
        </w:rPr>
        <w:t>Cb</w:t>
      </w:r>
      <w:r w:rsidR="002E780D" w:rsidRPr="00AC2B2B">
        <w:rPr>
          <w:noProof/>
          <w:lang w:eastAsia="ko-KR"/>
        </w:rPr>
        <w:t xml:space="preserve"> and recPicture</w:t>
      </w:r>
      <w:r w:rsidR="002E780D" w:rsidRPr="00AC2B2B">
        <w:rPr>
          <w:noProof/>
          <w:vertAlign w:val="subscript"/>
          <w:lang w:eastAsia="ko-KR"/>
        </w:rPr>
        <w:t>Cr</w:t>
      </w:r>
      <w:r w:rsidR="002E780D" w:rsidRPr="00AC2B2B">
        <w:rPr>
          <w:noProof/>
          <w:lang w:eastAsia="ko-KR"/>
        </w:rPr>
        <w:t xml:space="preserve">, and the variable edgeType set equal to EDGE_HOR as inputs, and the </w:t>
      </w:r>
      <w:r w:rsidR="002E780D" w:rsidRPr="00AC2B2B">
        <w:rPr>
          <w:noProof/>
        </w:rPr>
        <w:t>modified reconstructed</w:t>
      </w:r>
      <w:r w:rsidR="002E780D" w:rsidRPr="00AC2B2B">
        <w:rPr>
          <w:noProof/>
          <w:lang w:eastAsia="ko-KR"/>
        </w:rPr>
        <w:t xml:space="preserve"> picture after deblocking, i.e., </w:t>
      </w:r>
      <w:r w:rsidR="002E780D" w:rsidRPr="00AC2B2B">
        <w:t>the arrays</w:t>
      </w:r>
      <w:r w:rsidR="002E780D" w:rsidRPr="00AC2B2B">
        <w:rPr>
          <w:noProof/>
          <w:lang w:eastAsia="ko-KR"/>
        </w:rPr>
        <w:t xml:space="preserve"> recPicture</w:t>
      </w:r>
      <w:r w:rsidR="002E780D" w:rsidRPr="00AC2B2B">
        <w:rPr>
          <w:noProof/>
          <w:vertAlign w:val="subscript"/>
          <w:lang w:eastAsia="ko-KR"/>
        </w:rPr>
        <w:t>Cb</w:t>
      </w:r>
      <w:r w:rsidR="002E780D" w:rsidRPr="00AC2B2B">
        <w:rPr>
          <w:noProof/>
          <w:lang w:eastAsia="ko-KR"/>
        </w:rPr>
        <w:t xml:space="preserve"> and recPicture</w:t>
      </w:r>
      <w:r w:rsidR="002E780D" w:rsidRPr="00AC2B2B">
        <w:rPr>
          <w:noProof/>
          <w:vertAlign w:val="subscript"/>
          <w:lang w:eastAsia="ko-KR"/>
        </w:rPr>
        <w:t>Cr</w:t>
      </w:r>
      <w:r w:rsidR="002E780D" w:rsidRPr="00AC2B2B">
        <w:rPr>
          <w:noProof/>
          <w:lang w:eastAsia="ko-KR"/>
        </w:rPr>
        <w:t xml:space="preserve"> as outputs.</w:t>
      </w:r>
    </w:p>
    <w:bookmarkEnd w:id="2926"/>
    <w:p w14:paraId="5B633E8F" w14:textId="77777777" w:rsidR="001A4417" w:rsidRPr="00AC2B2B" w:rsidRDefault="001A4417" w:rsidP="001A4417">
      <w:pPr>
        <w:rPr>
          <w:noProof/>
          <w:lang w:eastAsia="ko-KR"/>
        </w:rPr>
      </w:pPr>
    </w:p>
    <w:p w14:paraId="0963C9BF" w14:textId="77777777" w:rsidR="001A4417" w:rsidRPr="00AC2B2B" w:rsidRDefault="001A4417" w:rsidP="001A4417">
      <w:pPr>
        <w:pStyle w:val="40"/>
        <w:rPr>
          <w:noProof/>
          <w:lang w:eastAsia="ko-KR"/>
        </w:rPr>
      </w:pPr>
      <w:bookmarkStart w:id="2927" w:name="_Ref528611194"/>
      <w:r w:rsidRPr="00AC2B2B">
        <w:rPr>
          <w:noProof/>
          <w:lang w:eastAsia="ko-KR"/>
        </w:rPr>
        <w:t>Deblocking filter process for one direction</w:t>
      </w:r>
      <w:bookmarkEnd w:id="2927"/>
    </w:p>
    <w:p w14:paraId="543F570A" w14:textId="77777777" w:rsidR="001A4417" w:rsidRPr="00AC2B2B" w:rsidRDefault="001A4417" w:rsidP="001A4417">
      <w:pPr>
        <w:rPr>
          <w:noProof/>
          <w:lang w:eastAsia="ko-KR"/>
        </w:rPr>
      </w:pPr>
      <w:r w:rsidRPr="00AC2B2B">
        <w:rPr>
          <w:noProof/>
          <w:lang w:eastAsia="ko-KR"/>
        </w:rPr>
        <w:t>Inputs to this process are:</w:t>
      </w:r>
    </w:p>
    <w:p w14:paraId="1CFAEC62" w14:textId="036FD0D8" w:rsidR="001A4417" w:rsidRPr="00AC2B2B" w:rsidRDefault="001A4417" w:rsidP="001A4417">
      <w:pPr>
        <w:numPr>
          <w:ilvl w:val="0"/>
          <w:numId w:val="77"/>
        </w:numPr>
        <w:tabs>
          <w:tab w:val="clear" w:pos="794"/>
          <w:tab w:val="clear" w:pos="1205"/>
          <w:tab w:val="left" w:pos="400"/>
        </w:tabs>
        <w:ind w:left="360" w:hanging="360"/>
        <w:rPr>
          <w:noProof/>
          <w:lang w:eastAsia="ko-KR"/>
        </w:rPr>
      </w:pPr>
      <w:r w:rsidRPr="00AC2B2B">
        <w:rPr>
          <w:noProof/>
          <w:lang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AC2B2B">
        <w:rPr>
          <w:noProof/>
          <w:lang w:eastAsia="ko-KR"/>
        </w:rPr>
        <w:t>c</w:t>
      </w:r>
      <w:r w:rsidRPr="00AC2B2B">
        <w:rPr>
          <w:noProof/>
          <w:lang w:eastAsia="ko-KR"/>
        </w:rPr>
        <w:t xml:space="preserve">essed, </w:t>
      </w:r>
    </w:p>
    <w:p w14:paraId="614B2598" w14:textId="77777777" w:rsidR="001A4417" w:rsidRPr="00AC2B2B" w:rsidRDefault="001A4417" w:rsidP="001A4417">
      <w:pPr>
        <w:numPr>
          <w:ilvl w:val="0"/>
          <w:numId w:val="77"/>
        </w:numPr>
        <w:tabs>
          <w:tab w:val="clear" w:pos="794"/>
          <w:tab w:val="clear" w:pos="1205"/>
          <w:tab w:val="left" w:pos="400"/>
        </w:tabs>
        <w:ind w:left="360" w:hanging="360"/>
        <w:rPr>
          <w:noProof/>
          <w:lang w:eastAsia="ko-KR"/>
        </w:rPr>
      </w:pPr>
      <w:r w:rsidRPr="00AC2B2B">
        <w:rPr>
          <w:noProof/>
          <w:lang w:eastAsia="ko-KR"/>
        </w:rPr>
        <w:t xml:space="preserve">when treeType is equal to SINGLE_TREE or DUAL_TREE_LUMA, the </w:t>
      </w:r>
      <w:r w:rsidRPr="00AC2B2B">
        <w:rPr>
          <w:noProof/>
        </w:rPr>
        <w:t>reconstructed</w:t>
      </w:r>
      <w:r w:rsidRPr="00AC2B2B">
        <w:rPr>
          <w:noProof/>
          <w:lang w:eastAsia="ko-KR"/>
        </w:rPr>
        <w:t xml:space="preserve"> picture prior to deblocking, i.e., the array recPicture</w:t>
      </w:r>
      <w:r w:rsidRPr="00AC2B2B">
        <w:rPr>
          <w:noProof/>
          <w:vertAlign w:val="subscript"/>
          <w:lang w:eastAsia="ko-KR"/>
        </w:rPr>
        <w:t>L</w:t>
      </w:r>
      <w:r w:rsidRPr="00AC2B2B">
        <w:rPr>
          <w:lang w:eastAsia="ko-KR"/>
        </w:rPr>
        <w:t>,</w:t>
      </w:r>
    </w:p>
    <w:p w14:paraId="1AEE28B0" w14:textId="6A94FABC" w:rsidR="001A4417" w:rsidRPr="00AC2B2B" w:rsidRDefault="001A4417" w:rsidP="001A4417">
      <w:pPr>
        <w:numPr>
          <w:ilvl w:val="0"/>
          <w:numId w:val="77"/>
        </w:numPr>
        <w:tabs>
          <w:tab w:val="clear" w:pos="794"/>
          <w:tab w:val="clear" w:pos="1205"/>
          <w:tab w:val="left" w:pos="400"/>
        </w:tabs>
        <w:ind w:left="360" w:hanging="360"/>
        <w:rPr>
          <w:noProof/>
          <w:lang w:eastAsia="ko-KR"/>
        </w:rPr>
      </w:pPr>
      <w:r w:rsidRPr="00AC2B2B">
        <w:lastRenderedPageBreak/>
        <w:t xml:space="preserve">when </w:t>
      </w:r>
      <w:r w:rsidRPr="00AC2B2B">
        <w:rPr>
          <w:lang w:eastAsia="ko-KR"/>
        </w:rPr>
        <w:t xml:space="preserve">ChromaArrayType is not equal to 0 </w:t>
      </w:r>
      <w:r w:rsidR="004A361B" w:rsidRPr="00AC2B2B">
        <w:rPr>
          <w:lang w:eastAsia="ko-KR"/>
        </w:rPr>
        <w:t xml:space="preserve">and </w:t>
      </w:r>
      <w:r w:rsidRPr="00AC2B2B">
        <w:rPr>
          <w:lang w:eastAsia="ko-KR"/>
        </w:rPr>
        <w:t>treeType is equal to SINGLE_TREE or DUAL_TREE_CHROMA,</w:t>
      </w:r>
      <w:r w:rsidRPr="00AC2B2B">
        <w:t xml:space="preserve"> the arrays</w:t>
      </w:r>
      <w:r w:rsidRPr="00AC2B2B">
        <w:rPr>
          <w:noProof/>
          <w:lang w:eastAsia="ko-KR"/>
        </w:rPr>
        <w:t xml:space="preserve"> recPicture</w:t>
      </w:r>
      <w:r w:rsidRPr="00AC2B2B">
        <w:rPr>
          <w:noProof/>
          <w:vertAlign w:val="subscript"/>
          <w:lang w:eastAsia="ko-KR"/>
        </w:rPr>
        <w:t>Cb</w:t>
      </w:r>
      <w:r w:rsidRPr="00AC2B2B">
        <w:rPr>
          <w:noProof/>
          <w:lang w:eastAsia="ko-KR"/>
        </w:rPr>
        <w:t xml:space="preserve"> and recPicture</w:t>
      </w:r>
      <w:r w:rsidRPr="00AC2B2B">
        <w:rPr>
          <w:noProof/>
          <w:vertAlign w:val="subscript"/>
          <w:lang w:eastAsia="ko-KR"/>
        </w:rPr>
        <w:t>Cr</w:t>
      </w:r>
      <w:r w:rsidRPr="00AC2B2B">
        <w:rPr>
          <w:noProof/>
          <w:lang w:eastAsia="ko-KR"/>
        </w:rPr>
        <w:t>,</w:t>
      </w:r>
    </w:p>
    <w:p w14:paraId="3D9BB411" w14:textId="77777777" w:rsidR="001A4417" w:rsidRPr="00AC2B2B" w:rsidRDefault="001A4417" w:rsidP="001A4417">
      <w:pPr>
        <w:numPr>
          <w:ilvl w:val="0"/>
          <w:numId w:val="77"/>
        </w:numPr>
        <w:tabs>
          <w:tab w:val="clear" w:pos="794"/>
          <w:tab w:val="clear" w:pos="1205"/>
          <w:tab w:val="left" w:pos="400"/>
        </w:tabs>
        <w:ind w:left="360" w:hanging="360"/>
        <w:rPr>
          <w:noProof/>
          <w:lang w:eastAsia="ko-KR"/>
        </w:rPr>
      </w:pPr>
      <w:r w:rsidRPr="00AC2B2B">
        <w:rPr>
          <w:noProof/>
        </w:rPr>
        <w:t xml:space="preserve">a </w:t>
      </w:r>
      <w:r w:rsidRPr="00AC2B2B">
        <w:rPr>
          <w:noProof/>
          <w:lang w:eastAsia="ko-KR"/>
        </w:rPr>
        <w:t>variable</w:t>
      </w:r>
      <w:r w:rsidRPr="00AC2B2B">
        <w:rPr>
          <w:noProof/>
        </w:rPr>
        <w:t xml:space="preserve"> </w:t>
      </w:r>
      <w:r w:rsidRPr="00AC2B2B">
        <w:rPr>
          <w:noProof/>
          <w:lang w:eastAsia="ko-KR"/>
        </w:rPr>
        <w:t>edgeType specifying whether a vertical (EDGE_VER) or a horizontal (EDGE_HOR) edge is filtered.</w:t>
      </w:r>
    </w:p>
    <w:p w14:paraId="1957B8A2" w14:textId="77777777" w:rsidR="001A4417" w:rsidRPr="00AC2B2B" w:rsidRDefault="001A4417" w:rsidP="001A4417">
      <w:pPr>
        <w:rPr>
          <w:noProof/>
          <w:lang w:eastAsia="ko-KR"/>
        </w:rPr>
      </w:pPr>
      <w:r w:rsidRPr="00AC2B2B">
        <w:rPr>
          <w:noProof/>
          <w:lang w:eastAsia="ko-KR"/>
        </w:rPr>
        <w:t>Outputs of this process are the modified</w:t>
      </w:r>
      <w:r w:rsidRPr="00AC2B2B">
        <w:rPr>
          <w:noProof/>
        </w:rPr>
        <w:t xml:space="preserve"> reconstructed</w:t>
      </w:r>
      <w:r w:rsidRPr="00AC2B2B">
        <w:rPr>
          <w:noProof/>
          <w:lang w:eastAsia="ko-KR"/>
        </w:rPr>
        <w:t xml:space="preserve"> picture after deblocking, i.e:</w:t>
      </w:r>
    </w:p>
    <w:p w14:paraId="5552EB21" w14:textId="77777777" w:rsidR="001A4417" w:rsidRPr="00AC2B2B" w:rsidRDefault="001A4417" w:rsidP="001A4417">
      <w:pPr>
        <w:numPr>
          <w:ilvl w:val="0"/>
          <w:numId w:val="77"/>
        </w:numPr>
        <w:tabs>
          <w:tab w:val="clear" w:pos="794"/>
          <w:tab w:val="clear" w:pos="1205"/>
          <w:tab w:val="left" w:pos="400"/>
        </w:tabs>
        <w:ind w:left="360" w:hanging="360"/>
        <w:rPr>
          <w:noProof/>
          <w:lang w:eastAsia="ko-KR"/>
        </w:rPr>
      </w:pPr>
      <w:r w:rsidRPr="00AC2B2B">
        <w:rPr>
          <w:noProof/>
          <w:lang w:eastAsia="ko-KR"/>
        </w:rPr>
        <w:t>when treeType is equal to SINGLE_TREE or DUAL_TREE_LUMA, the array recPicture</w:t>
      </w:r>
      <w:r w:rsidRPr="00AC2B2B">
        <w:rPr>
          <w:noProof/>
          <w:vertAlign w:val="subscript"/>
          <w:lang w:eastAsia="ko-KR"/>
        </w:rPr>
        <w:t>L</w:t>
      </w:r>
      <w:r w:rsidRPr="00AC2B2B">
        <w:rPr>
          <w:lang w:eastAsia="ko-KR"/>
        </w:rPr>
        <w:t>,</w:t>
      </w:r>
    </w:p>
    <w:p w14:paraId="69132761" w14:textId="15305B3C" w:rsidR="001A4417" w:rsidRPr="00AC2B2B" w:rsidRDefault="001A4417" w:rsidP="001A4417">
      <w:pPr>
        <w:numPr>
          <w:ilvl w:val="0"/>
          <w:numId w:val="77"/>
        </w:numPr>
        <w:tabs>
          <w:tab w:val="clear" w:pos="794"/>
          <w:tab w:val="clear" w:pos="1205"/>
          <w:tab w:val="left" w:pos="400"/>
        </w:tabs>
        <w:ind w:left="360" w:hanging="360"/>
        <w:rPr>
          <w:noProof/>
          <w:lang w:eastAsia="ko-KR"/>
        </w:rPr>
      </w:pPr>
      <w:r w:rsidRPr="00AC2B2B">
        <w:t xml:space="preserve">when </w:t>
      </w:r>
      <w:r w:rsidRPr="00AC2B2B">
        <w:rPr>
          <w:lang w:eastAsia="ko-KR"/>
        </w:rPr>
        <w:t xml:space="preserve">ChromaArrayType is not equal to 0 </w:t>
      </w:r>
      <w:r w:rsidR="004A361B" w:rsidRPr="00AC2B2B">
        <w:rPr>
          <w:lang w:eastAsia="ko-KR"/>
        </w:rPr>
        <w:t>and</w:t>
      </w:r>
      <w:r w:rsidRPr="00AC2B2B">
        <w:rPr>
          <w:lang w:eastAsia="ko-KR"/>
        </w:rPr>
        <w:t xml:space="preserve"> treeType is equal to SINGLE_TREE or DUAL_TREE_CHROMA,</w:t>
      </w:r>
      <w:r w:rsidRPr="00AC2B2B">
        <w:t xml:space="preserve"> the arrays</w:t>
      </w:r>
      <w:r w:rsidRPr="00AC2B2B">
        <w:rPr>
          <w:noProof/>
          <w:lang w:eastAsia="ko-KR"/>
        </w:rPr>
        <w:t xml:space="preserve"> recPicture</w:t>
      </w:r>
      <w:r w:rsidRPr="00AC2B2B">
        <w:rPr>
          <w:noProof/>
          <w:vertAlign w:val="subscript"/>
          <w:lang w:eastAsia="ko-KR"/>
        </w:rPr>
        <w:t>Cb</w:t>
      </w:r>
      <w:r w:rsidRPr="00AC2B2B">
        <w:rPr>
          <w:noProof/>
          <w:lang w:eastAsia="ko-KR"/>
        </w:rPr>
        <w:t xml:space="preserve"> and recPicture</w:t>
      </w:r>
      <w:r w:rsidRPr="00AC2B2B">
        <w:rPr>
          <w:noProof/>
          <w:vertAlign w:val="subscript"/>
          <w:lang w:eastAsia="ko-KR"/>
        </w:rPr>
        <w:t>Cr</w:t>
      </w:r>
      <w:r w:rsidRPr="00AC2B2B">
        <w:rPr>
          <w:noProof/>
          <w:lang w:eastAsia="ko-KR"/>
        </w:rPr>
        <w:t>.</w:t>
      </w:r>
    </w:p>
    <w:p w14:paraId="0A83252D" w14:textId="3690CB51" w:rsidR="001A4417" w:rsidRPr="00AC2B2B" w:rsidRDefault="001A4417" w:rsidP="001A4417">
      <w:pPr>
        <w:rPr>
          <w:noProof/>
          <w:lang w:eastAsia="ko-KR"/>
        </w:rPr>
      </w:pPr>
      <w:bookmarkStart w:id="2928" w:name="_Ref325462643"/>
      <w:bookmarkStart w:id="2929" w:name="_Toc415475938"/>
      <w:bookmarkStart w:id="2930" w:name="_Toc423599213"/>
      <w:bookmarkStart w:id="2931" w:name="_Toc423601717"/>
      <w:r w:rsidRPr="00AC2B2B">
        <w:rPr>
          <w:noProof/>
          <w:lang w:eastAsia="ko-KR"/>
        </w:rPr>
        <w:t xml:space="preserve">For each coding unit with coding block </w:t>
      </w:r>
      <w:r w:rsidR="00F76925" w:rsidRPr="00AC2B2B">
        <w:rPr>
          <w:noProof/>
          <w:lang w:eastAsia="ko-KR"/>
        </w:rPr>
        <w:t xml:space="preserve">width </w:t>
      </w:r>
      <w:r w:rsidRPr="00AC2B2B">
        <w:rPr>
          <w:noProof/>
          <w:lang w:eastAsia="ko-KR"/>
        </w:rPr>
        <w:t>log2Cb</w:t>
      </w:r>
      <w:r w:rsidR="00F76925" w:rsidRPr="00AC2B2B">
        <w:rPr>
          <w:noProof/>
          <w:lang w:eastAsia="ko-KR"/>
        </w:rPr>
        <w:t>W, coding block height log2CbH</w:t>
      </w:r>
      <w:r w:rsidRPr="00AC2B2B">
        <w:rPr>
          <w:noProof/>
          <w:lang w:eastAsia="ko-KR"/>
        </w:rPr>
        <w:t xml:space="preserve"> and location of top-left sample of the coding block ( xCb, yCb ), </w:t>
      </w:r>
      <w:r w:rsidR="00C82E4D" w:rsidRPr="00AC2B2B">
        <w:rPr>
          <w:noProof/>
          <w:lang w:eastAsia="ko-KR"/>
        </w:rPr>
        <w:t xml:space="preserve">when edgeType is equal to EDGE_VER and xCb % 8 is equal 0 or when edgeType is equal to EDGE_HOR and yCb % 8 is equal to 0, </w:t>
      </w:r>
      <w:r w:rsidRPr="00AC2B2B">
        <w:rPr>
          <w:noProof/>
          <w:lang w:eastAsia="ko-KR"/>
        </w:rPr>
        <w:t>the edges are filtered by the following ordered steps:</w:t>
      </w:r>
    </w:p>
    <w:p w14:paraId="6435E19F" w14:textId="2CB458D5" w:rsidR="001A4417" w:rsidRPr="00AC2B2B"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AC2B2B">
        <w:rPr>
          <w:noProof/>
          <w:lang w:eastAsia="ko-KR"/>
        </w:rPr>
        <w:t xml:space="preserve">The </w:t>
      </w:r>
      <w:r w:rsidR="00F76925" w:rsidRPr="00AC2B2B">
        <w:rPr>
          <w:noProof/>
          <w:lang w:eastAsia="ko-KR"/>
        </w:rPr>
        <w:t>coding block width</w:t>
      </w:r>
      <w:r w:rsidRPr="00AC2B2B">
        <w:rPr>
          <w:noProof/>
          <w:lang w:eastAsia="ko-KR"/>
        </w:rPr>
        <w:t xml:space="preserve"> nCb</w:t>
      </w:r>
      <w:r w:rsidR="00F76925" w:rsidRPr="00AC2B2B">
        <w:rPr>
          <w:noProof/>
          <w:lang w:eastAsia="ko-KR"/>
        </w:rPr>
        <w:t>W</w:t>
      </w:r>
      <w:r w:rsidRPr="00AC2B2B">
        <w:rPr>
          <w:noProof/>
          <w:lang w:eastAsia="ko-KR"/>
        </w:rPr>
        <w:t xml:space="preserve"> is set equal to </w:t>
      </w:r>
      <w:r w:rsidRPr="00AC2B2B">
        <w:rPr>
          <w:noProof/>
        </w:rPr>
        <w:t>1  &lt;&lt;  log2Cb</w:t>
      </w:r>
      <w:r w:rsidR="00F76925" w:rsidRPr="00AC2B2B">
        <w:rPr>
          <w:noProof/>
        </w:rPr>
        <w:t xml:space="preserve">W and the </w:t>
      </w:r>
      <w:r w:rsidR="00F76925" w:rsidRPr="00AC2B2B">
        <w:rPr>
          <w:noProof/>
          <w:lang w:eastAsia="ko-KR"/>
        </w:rPr>
        <w:t>coding block height nCbH is set equal to </w:t>
      </w:r>
      <w:r w:rsidR="00F76925" w:rsidRPr="00AC2B2B">
        <w:rPr>
          <w:noProof/>
        </w:rPr>
        <w:t>1  &lt;&lt;  log2CbH</w:t>
      </w:r>
    </w:p>
    <w:p w14:paraId="021D8C66" w14:textId="77777777" w:rsidR="001A4417" w:rsidRPr="00AC2B2B"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AC2B2B">
        <w:rPr>
          <w:noProof/>
          <w:lang w:eastAsia="ko-KR"/>
        </w:rPr>
        <w:t>The variable filterEdgeFlag is derived as follows:</w:t>
      </w:r>
    </w:p>
    <w:p w14:paraId="429FCD4B" w14:textId="77777777" w:rsidR="001A4417" w:rsidRPr="00AC2B2B" w:rsidRDefault="001A4417" w:rsidP="001A4417">
      <w:pPr>
        <w:numPr>
          <w:ilvl w:val="0"/>
          <w:numId w:val="77"/>
        </w:numPr>
        <w:tabs>
          <w:tab w:val="clear" w:pos="794"/>
          <w:tab w:val="left" w:pos="400"/>
        </w:tabs>
        <w:rPr>
          <w:noProof/>
          <w:lang w:eastAsia="ko-KR"/>
        </w:rPr>
      </w:pPr>
      <w:r w:rsidRPr="00AC2B2B">
        <w:rPr>
          <w:noProof/>
          <w:lang w:eastAsia="ko-KR"/>
        </w:rPr>
        <w:t>If edgeType is equal to EDGE_VER and one or more of the following conditions are true, filterEdgeFlag is set equal to 0:</w:t>
      </w:r>
    </w:p>
    <w:p w14:paraId="07937E7C" w14:textId="77777777" w:rsidR="001A4417" w:rsidRPr="00AC2B2B"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AC2B2B">
        <w:rPr>
          <w:noProof/>
          <w:lang w:eastAsia="ko-KR"/>
        </w:rPr>
        <w:t>The left boundary of the current coding block is the left boundary of the picture.</w:t>
      </w:r>
    </w:p>
    <w:p w14:paraId="4068030F" w14:textId="77777777" w:rsidR="001A4417" w:rsidRPr="00AC2B2B"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AC2B2B">
        <w:rPr>
          <w:noProof/>
          <w:lang w:eastAsia="ko-KR"/>
        </w:rPr>
        <w:t>The left boundary of the current coding block is the left boundary of the tile and loop_filter_across_tiles_enabled_flag is equal to 0.</w:t>
      </w:r>
    </w:p>
    <w:p w14:paraId="714A3023" w14:textId="77777777" w:rsidR="001A4417" w:rsidRPr="00AC2B2B"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AC2B2B">
        <w:rPr>
          <w:noProof/>
          <w:lang w:eastAsia="ko-KR"/>
        </w:rPr>
        <w:t>The left boundary of the current coding block is the left boundary of the slice and slice_loop_filter_across_slices_enabled_flag is equal to 0.</w:t>
      </w:r>
    </w:p>
    <w:p w14:paraId="462598D0" w14:textId="77777777" w:rsidR="001A4417" w:rsidRPr="00AC2B2B" w:rsidRDefault="001A4417" w:rsidP="001A4417">
      <w:pPr>
        <w:numPr>
          <w:ilvl w:val="0"/>
          <w:numId w:val="77"/>
        </w:numPr>
        <w:tabs>
          <w:tab w:val="clear" w:pos="794"/>
          <w:tab w:val="left" w:pos="400"/>
        </w:tabs>
        <w:rPr>
          <w:noProof/>
          <w:lang w:eastAsia="ko-KR"/>
        </w:rPr>
      </w:pPr>
      <w:r w:rsidRPr="00AC2B2B">
        <w:rPr>
          <w:noProof/>
          <w:lang w:eastAsia="ko-KR"/>
        </w:rPr>
        <w:t>Otherwise if edgeType is equal to EDGE_HOR and one or more of the following conditions are true, the variable filterEdgeFlag is set equal to 0:</w:t>
      </w:r>
    </w:p>
    <w:p w14:paraId="2B644532" w14:textId="77777777" w:rsidR="001A4417" w:rsidRPr="00AC2B2B"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AC2B2B">
        <w:rPr>
          <w:noProof/>
          <w:lang w:eastAsia="ko-KR"/>
        </w:rPr>
        <w:t>The top boundary of the current luma coding block is the top boundary of the picture.</w:t>
      </w:r>
    </w:p>
    <w:p w14:paraId="40BF5CA4" w14:textId="77777777" w:rsidR="001A4417" w:rsidRPr="00AC2B2B"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AC2B2B">
        <w:rPr>
          <w:noProof/>
          <w:lang w:eastAsia="ko-KR"/>
        </w:rPr>
        <w:t>The top boundary of the current coding block is the top boundary of the tile and loop_filter_across_tiles_enabled_flag is equal to 0.</w:t>
      </w:r>
    </w:p>
    <w:p w14:paraId="0851D261" w14:textId="77777777" w:rsidR="001A4417" w:rsidRPr="00AC2B2B"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AC2B2B">
        <w:rPr>
          <w:noProof/>
          <w:lang w:eastAsia="ko-KR"/>
        </w:rPr>
        <w:t>The top boundary of the current coding block is the top boundary of the slice and slice_loop_filter_across_slices_enabled_flag is equal to 0.</w:t>
      </w:r>
    </w:p>
    <w:p w14:paraId="46007BB3" w14:textId="77777777" w:rsidR="001A4417" w:rsidRPr="00AC2B2B" w:rsidRDefault="001A4417" w:rsidP="001A4417">
      <w:pPr>
        <w:numPr>
          <w:ilvl w:val="0"/>
          <w:numId w:val="77"/>
        </w:numPr>
        <w:tabs>
          <w:tab w:val="clear" w:pos="794"/>
          <w:tab w:val="left" w:pos="400"/>
        </w:tabs>
        <w:rPr>
          <w:noProof/>
          <w:lang w:eastAsia="ko-KR"/>
        </w:rPr>
      </w:pPr>
      <w:r w:rsidRPr="00AC2B2B">
        <w:rPr>
          <w:noProof/>
          <w:lang w:eastAsia="ko-KR"/>
        </w:rPr>
        <w:t>Otherwise, filterEdgeFlag is set equal to 1.</w:t>
      </w:r>
    </w:p>
    <w:p w14:paraId="3ACF5D0F" w14:textId="77777777" w:rsidR="00077FA3" w:rsidRPr="00AC2B2B" w:rsidRDefault="00077FA3" w:rsidP="00455C83">
      <w:pPr>
        <w:tabs>
          <w:tab w:val="clear" w:pos="1191"/>
        </w:tabs>
        <w:ind w:left="800"/>
        <w:rPr>
          <w:lang w:val="en-CA" w:eastAsia="ko-KR"/>
        </w:rPr>
      </w:pPr>
      <w:r w:rsidRPr="00AC2B2B">
        <w:rPr>
          <w:lang w:val="en-CA" w:eastAsia="ko-KR"/>
        </w:rPr>
        <w:t>[Ed. (BB): Adapt syntax once tiles are integrated.]</w:t>
      </w:r>
    </w:p>
    <w:p w14:paraId="1B965F2A" w14:textId="01BC5460" w:rsidR="001A4417" w:rsidRPr="00AC2B2B"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AC2B2B">
        <w:rPr>
          <w:noProof/>
          <w:lang w:eastAsia="ko-KR"/>
        </w:rPr>
        <w:t>All eleme</w:t>
      </w:r>
      <w:r w:rsidR="00F277DA" w:rsidRPr="00AC2B2B">
        <w:rPr>
          <w:noProof/>
          <w:lang w:eastAsia="ko-KR"/>
        </w:rPr>
        <w:t>nts of the two-dimensional (nCbW)x(nCbH</w:t>
      </w:r>
      <w:r w:rsidRPr="00AC2B2B">
        <w:rPr>
          <w:noProof/>
          <w:lang w:eastAsia="ko-KR"/>
        </w:rPr>
        <w:t>) array edgeFlags are initialized to be equal to zero.</w:t>
      </w:r>
    </w:p>
    <w:p w14:paraId="72CD9FA1" w14:textId="4C1FC29F" w:rsidR="001A4417" w:rsidRPr="00AC2B2B"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AC2B2B">
        <w:rPr>
          <w:noProof/>
          <w:lang w:eastAsia="ko-KR"/>
        </w:rPr>
        <w:t>The derivation process of transform block boundary specified in clause </w:t>
      </w:r>
      <w:r w:rsidR="00F76925" w:rsidRPr="00AC2B2B">
        <w:rPr>
          <w:noProof/>
          <w:lang w:eastAsia="ko-KR"/>
        </w:rPr>
        <w:fldChar w:fldCharType="begin" w:fldLock="1"/>
      </w:r>
      <w:r w:rsidR="00F76925" w:rsidRPr="00AC2B2B">
        <w:rPr>
          <w:noProof/>
          <w:lang w:eastAsia="ko-KR"/>
        </w:rPr>
        <w:instrText xml:space="preserve"> REF _Ref528075678 \r \h </w:instrText>
      </w:r>
      <w:r w:rsidR="00F76925" w:rsidRPr="00AC2B2B">
        <w:rPr>
          <w:noProof/>
          <w:lang w:eastAsia="ko-KR"/>
        </w:rPr>
      </w:r>
      <w:r w:rsidR="00AC2B2B" w:rsidRPr="00AC2B2B">
        <w:rPr>
          <w:noProof/>
          <w:lang w:eastAsia="ko-KR"/>
        </w:rPr>
        <w:instrText xml:space="preserve"> \* MERGEFORMAT </w:instrText>
      </w:r>
      <w:r w:rsidR="00F76925" w:rsidRPr="00AC2B2B">
        <w:rPr>
          <w:noProof/>
          <w:lang w:eastAsia="ko-KR"/>
        </w:rPr>
        <w:fldChar w:fldCharType="separate"/>
      </w:r>
      <w:r w:rsidR="00E57AB9" w:rsidRPr="00AC2B2B">
        <w:rPr>
          <w:noProof/>
          <w:lang w:eastAsia="ko-KR"/>
        </w:rPr>
        <w:t>8.5.2.3</w:t>
      </w:r>
      <w:r w:rsidR="00F76925" w:rsidRPr="00AC2B2B">
        <w:rPr>
          <w:noProof/>
          <w:lang w:eastAsia="ko-KR"/>
        </w:rPr>
        <w:fldChar w:fldCharType="end"/>
      </w:r>
      <w:r w:rsidRPr="00AC2B2B">
        <w:rPr>
          <w:noProof/>
          <w:lang w:eastAsia="ko-KR"/>
        </w:rPr>
        <w:t xml:space="preserve"> is invoked </w:t>
      </w:r>
      <w:r w:rsidR="0060612F" w:rsidRPr="00AC2B2B">
        <w:rPr>
          <w:noProof/>
          <w:lang w:eastAsia="ko-KR"/>
        </w:rPr>
        <w:t xml:space="preserve">with </w:t>
      </w:r>
      <w:r w:rsidRPr="00AC2B2B">
        <w:rPr>
          <w:noProof/>
          <w:lang w:eastAsia="ko-KR"/>
        </w:rPr>
        <w:t>the location ( xB0, yB0 ) set e</w:t>
      </w:r>
      <w:r w:rsidR="00E00524" w:rsidRPr="00AC2B2B">
        <w:rPr>
          <w:noProof/>
          <w:lang w:eastAsia="ko-KR"/>
        </w:rPr>
        <w:t xml:space="preserve">qual to ( 0, 0 ), the </w:t>
      </w:r>
      <w:r w:rsidRPr="00AC2B2B">
        <w:rPr>
          <w:noProof/>
          <w:lang w:eastAsia="ko-KR"/>
        </w:rPr>
        <w:t xml:space="preserve">block </w:t>
      </w:r>
      <w:r w:rsidR="00F76925" w:rsidRPr="00AC2B2B">
        <w:rPr>
          <w:noProof/>
          <w:lang w:eastAsia="ko-KR"/>
        </w:rPr>
        <w:t>width</w:t>
      </w:r>
      <w:r w:rsidR="00E00524" w:rsidRPr="00AC2B2B">
        <w:rPr>
          <w:noProof/>
          <w:lang w:eastAsia="ko-KR"/>
        </w:rPr>
        <w:t xml:space="preserve"> n</w:t>
      </w:r>
      <w:r w:rsidRPr="00AC2B2B">
        <w:rPr>
          <w:noProof/>
          <w:lang w:eastAsia="ko-KR"/>
        </w:rPr>
        <w:t>T</w:t>
      </w:r>
      <w:r w:rsidR="00F76925" w:rsidRPr="00AC2B2B">
        <w:rPr>
          <w:noProof/>
          <w:lang w:eastAsia="ko-KR"/>
        </w:rPr>
        <w:t>bW</w:t>
      </w:r>
      <w:r w:rsidRPr="00AC2B2B">
        <w:rPr>
          <w:noProof/>
          <w:lang w:eastAsia="ko-KR"/>
        </w:rPr>
        <w:t xml:space="preserve"> set equal to </w:t>
      </w:r>
      <w:r w:rsidR="00E00524" w:rsidRPr="00AC2B2B">
        <w:rPr>
          <w:noProof/>
          <w:lang w:eastAsia="ko-KR"/>
        </w:rPr>
        <w:t>n</w:t>
      </w:r>
      <w:r w:rsidRPr="00AC2B2B">
        <w:rPr>
          <w:noProof/>
          <w:lang w:eastAsia="ko-KR"/>
        </w:rPr>
        <w:t>Cb</w:t>
      </w:r>
      <w:r w:rsidR="00F76925" w:rsidRPr="00AC2B2B">
        <w:rPr>
          <w:noProof/>
          <w:lang w:eastAsia="ko-KR"/>
        </w:rPr>
        <w:t xml:space="preserve">W, the block height </w:t>
      </w:r>
      <w:r w:rsidR="00E00524" w:rsidRPr="00AC2B2B">
        <w:rPr>
          <w:noProof/>
          <w:lang w:eastAsia="ko-KR"/>
        </w:rPr>
        <w:t>n</w:t>
      </w:r>
      <w:r w:rsidR="00F76925" w:rsidRPr="00AC2B2B">
        <w:rPr>
          <w:noProof/>
          <w:lang w:eastAsia="ko-KR"/>
        </w:rPr>
        <w:t xml:space="preserve">TbH set equal to </w:t>
      </w:r>
      <w:r w:rsidR="00E00524" w:rsidRPr="00AC2B2B">
        <w:rPr>
          <w:noProof/>
          <w:lang w:eastAsia="ko-KR"/>
        </w:rPr>
        <w:t>n</w:t>
      </w:r>
      <w:r w:rsidR="00F76925" w:rsidRPr="00AC2B2B">
        <w:rPr>
          <w:noProof/>
          <w:lang w:eastAsia="ko-KR"/>
        </w:rPr>
        <w:t>CbH</w:t>
      </w:r>
      <w:r w:rsidRPr="00AC2B2B">
        <w:rPr>
          <w:noProof/>
          <w:lang w:eastAsia="ko-KR"/>
        </w:rPr>
        <w:t xml:space="preserve">, the variable </w:t>
      </w:r>
      <w:r w:rsidR="00E00524" w:rsidRPr="00AC2B2B">
        <w:rPr>
          <w:noProof/>
          <w:lang w:eastAsia="ko-KR"/>
        </w:rPr>
        <w:t>treeType</w:t>
      </w:r>
      <w:r w:rsidRPr="00AC2B2B">
        <w:rPr>
          <w:noProof/>
          <w:lang w:eastAsia="ko-KR"/>
        </w:rPr>
        <w:t>, the variable filterEdgeFlag, the array edgeFlags, and the variable edgeType as inputs, and the modified array edgeFlags as output.</w:t>
      </w:r>
    </w:p>
    <w:p w14:paraId="5571C75E" w14:textId="3D5DAD75" w:rsidR="001A4417" w:rsidRPr="00AC2B2B"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AC2B2B">
        <w:rPr>
          <w:noProof/>
          <w:lang w:eastAsia="ko-KR"/>
        </w:rPr>
        <w:t>The derivation process of coding subblock boundary specified in clause </w:t>
      </w:r>
      <w:r w:rsidRPr="00AC2B2B">
        <w:fldChar w:fldCharType="begin" w:fldLock="1"/>
      </w:r>
      <w:r w:rsidRPr="00AC2B2B">
        <w:instrText xml:space="preserve"> REF _Ref280369361 \r \h  \* MERGEFORMAT </w:instrText>
      </w:r>
      <w:r w:rsidRPr="00AC2B2B">
        <w:fldChar w:fldCharType="separate"/>
      </w:r>
      <w:r w:rsidR="00E57AB9" w:rsidRPr="00AC2B2B">
        <w:rPr>
          <w:noProof/>
          <w:lang w:eastAsia="ko-KR"/>
        </w:rPr>
        <w:t>8.5.2.4</w:t>
      </w:r>
      <w:r w:rsidRPr="00AC2B2B">
        <w:fldChar w:fldCharType="end"/>
      </w:r>
      <w:r w:rsidRPr="00AC2B2B">
        <w:rPr>
          <w:noProof/>
          <w:lang w:eastAsia="ko-KR"/>
        </w:rPr>
        <w:t xml:space="preserve"> is invoked with the </w:t>
      </w:r>
      <w:r w:rsidR="0060612F" w:rsidRPr="00AC2B2B">
        <w:rPr>
          <w:noProof/>
          <w:lang w:eastAsia="ko-KR"/>
        </w:rPr>
        <w:t>location ( xCb, yCb ), the coding block width nCbW, the coding block height nCbH</w:t>
      </w:r>
      <w:r w:rsidRPr="00AC2B2B">
        <w:rPr>
          <w:noProof/>
          <w:lang w:eastAsia="ko-KR"/>
        </w:rPr>
        <w:t>, the array edgeFlags, and the variable edgeType as inputs, and the modified array edgeFlags as output.</w:t>
      </w:r>
    </w:p>
    <w:p w14:paraId="2C614CF5" w14:textId="5E8EAB69" w:rsidR="00105C49" w:rsidRPr="00AC2B2B"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AC2B2B">
        <w:rPr>
          <w:noProof/>
          <w:lang w:eastAsia="ko-KR"/>
        </w:rPr>
        <w:t>The picture sample array recPicture is derived as follows:</w:t>
      </w:r>
    </w:p>
    <w:p w14:paraId="7BE38770" w14:textId="7BEF88C5" w:rsidR="00105C49" w:rsidRPr="00AC2B2B" w:rsidRDefault="00105C49" w:rsidP="00455C83">
      <w:pPr>
        <w:numPr>
          <w:ilvl w:val="0"/>
          <w:numId w:val="77"/>
        </w:numPr>
        <w:tabs>
          <w:tab w:val="clear" w:pos="794"/>
          <w:tab w:val="left" w:pos="400"/>
        </w:tabs>
        <w:rPr>
          <w:noProof/>
          <w:lang w:eastAsia="ko-KR"/>
        </w:rPr>
      </w:pPr>
      <w:r w:rsidRPr="00AC2B2B">
        <w:rPr>
          <w:noProof/>
          <w:lang w:eastAsia="ko-KR"/>
        </w:rPr>
        <w:t>If treeType is equal to SINGLE_TREE or DUAL_TREE_LUMA, recPicture is set equal to the reconstructed luma picture sample array prior to deblocking recPicture</w:t>
      </w:r>
      <w:r w:rsidRPr="00AC2B2B">
        <w:rPr>
          <w:noProof/>
          <w:vertAlign w:val="subscript"/>
          <w:lang w:eastAsia="ko-KR"/>
        </w:rPr>
        <w:t>L</w:t>
      </w:r>
      <w:r w:rsidRPr="00AC2B2B">
        <w:rPr>
          <w:noProof/>
          <w:lang w:eastAsia="ko-KR"/>
        </w:rPr>
        <w:t>.</w:t>
      </w:r>
    </w:p>
    <w:p w14:paraId="2F5EEBF9" w14:textId="4F4B4F16" w:rsidR="00105C49" w:rsidRPr="00AC2B2B" w:rsidRDefault="00105C49" w:rsidP="00455C83">
      <w:pPr>
        <w:numPr>
          <w:ilvl w:val="0"/>
          <w:numId w:val="77"/>
        </w:numPr>
        <w:tabs>
          <w:tab w:val="clear" w:pos="794"/>
          <w:tab w:val="left" w:pos="400"/>
        </w:tabs>
        <w:rPr>
          <w:noProof/>
          <w:lang w:eastAsia="ko-KR"/>
        </w:rPr>
      </w:pPr>
      <w:r w:rsidRPr="00AC2B2B">
        <w:rPr>
          <w:noProof/>
          <w:lang w:eastAsia="ko-KR"/>
        </w:rPr>
        <w:t>Otherwise (treeType is equal to DUAL_TREE_</w:t>
      </w:r>
      <w:r w:rsidR="00F277DA" w:rsidRPr="00AC2B2B">
        <w:rPr>
          <w:noProof/>
          <w:lang w:eastAsia="ko-KR"/>
        </w:rPr>
        <w:t>CHROMA</w:t>
      </w:r>
      <w:r w:rsidRPr="00AC2B2B">
        <w:rPr>
          <w:noProof/>
          <w:lang w:eastAsia="ko-KR"/>
        </w:rPr>
        <w:t>), recPicture is set equal to the reconstructed chroma picture sample array prior to deblocking recPicture</w:t>
      </w:r>
      <w:r w:rsidRPr="00AC2B2B">
        <w:rPr>
          <w:noProof/>
          <w:vertAlign w:val="subscript"/>
          <w:lang w:eastAsia="ko-KR"/>
        </w:rPr>
        <w:t>Cb</w:t>
      </w:r>
      <w:r w:rsidRPr="00AC2B2B">
        <w:rPr>
          <w:noProof/>
          <w:lang w:eastAsia="ko-KR"/>
        </w:rPr>
        <w:t>.</w:t>
      </w:r>
    </w:p>
    <w:p w14:paraId="08FA3FF0" w14:textId="797A25CD" w:rsidR="001A4417" w:rsidRPr="00AC2B2B"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AC2B2B">
        <w:rPr>
          <w:noProof/>
          <w:lang w:eastAsia="ko-KR"/>
        </w:rPr>
        <w:t>The derivation process of the boundary filtering strength specified in clause </w:t>
      </w:r>
      <w:r w:rsidR="00CD7C83" w:rsidRPr="00AC2B2B">
        <w:fldChar w:fldCharType="begin" w:fldLock="1"/>
      </w:r>
      <w:r w:rsidR="00CD7C83" w:rsidRPr="00AC2B2B">
        <w:rPr>
          <w:noProof/>
          <w:lang w:eastAsia="ko-KR"/>
        </w:rPr>
        <w:instrText xml:space="preserve"> REF _Ref528080907 \r \h </w:instrText>
      </w:r>
      <w:r w:rsidR="00AC2B2B" w:rsidRPr="00AC2B2B">
        <w:instrText xml:space="preserve"> \* MERGEFORMAT </w:instrText>
      </w:r>
      <w:r w:rsidR="00CD7C83" w:rsidRPr="00AC2B2B">
        <w:fldChar w:fldCharType="separate"/>
      </w:r>
      <w:r w:rsidR="00E57AB9" w:rsidRPr="00AC2B2B">
        <w:rPr>
          <w:noProof/>
          <w:lang w:eastAsia="ko-KR"/>
        </w:rPr>
        <w:t>8.5.2.5</w:t>
      </w:r>
      <w:r w:rsidR="00CD7C83" w:rsidRPr="00AC2B2B">
        <w:fldChar w:fldCharType="end"/>
      </w:r>
      <w:r w:rsidRPr="00AC2B2B">
        <w:rPr>
          <w:noProof/>
          <w:lang w:eastAsia="ko-KR"/>
        </w:rPr>
        <w:t xml:space="preserve"> is invoked with the </w:t>
      </w:r>
      <w:r w:rsidR="00105C49" w:rsidRPr="00AC2B2B">
        <w:rPr>
          <w:noProof/>
          <w:lang w:eastAsia="ko-KR"/>
        </w:rPr>
        <w:t>picture sample array recPicture</w:t>
      </w:r>
      <w:r w:rsidRPr="00AC2B2B">
        <w:rPr>
          <w:noProof/>
          <w:lang w:eastAsia="ko-KR"/>
        </w:rPr>
        <w:t xml:space="preserve">, the luma location ( xCb, yCb ), </w:t>
      </w:r>
      <w:r w:rsidR="00A03149" w:rsidRPr="00AC2B2B">
        <w:rPr>
          <w:noProof/>
          <w:lang w:eastAsia="ko-KR"/>
        </w:rPr>
        <w:t>the coding block width nCbW, the coding block height nCbH</w:t>
      </w:r>
      <w:r w:rsidRPr="00AC2B2B">
        <w:rPr>
          <w:noProof/>
          <w:lang w:eastAsia="ko-KR"/>
        </w:rPr>
        <w:t>, the variable edgeType, and the array e</w:t>
      </w:r>
      <w:r w:rsidR="00F277DA" w:rsidRPr="00AC2B2B">
        <w:rPr>
          <w:noProof/>
          <w:lang w:eastAsia="ko-KR"/>
        </w:rPr>
        <w:t>dgeFlags as inputs, and an (nCbW)x(nCbH</w:t>
      </w:r>
      <w:r w:rsidRPr="00AC2B2B">
        <w:rPr>
          <w:noProof/>
          <w:lang w:eastAsia="ko-KR"/>
        </w:rPr>
        <w:t>) array verBs as output.</w:t>
      </w:r>
    </w:p>
    <w:p w14:paraId="0373850D" w14:textId="40AB884B" w:rsidR="001A4417" w:rsidRPr="00AC2B2B"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AC2B2B">
        <w:rPr>
          <w:noProof/>
          <w:lang w:eastAsia="ko-KR"/>
        </w:rPr>
        <w:t>The edge filtering process is invoked as follows:</w:t>
      </w:r>
    </w:p>
    <w:p w14:paraId="01C3F34E" w14:textId="5E0913B8" w:rsidR="001A4417" w:rsidRPr="00AC2B2B" w:rsidRDefault="001A4417" w:rsidP="001A4417">
      <w:pPr>
        <w:numPr>
          <w:ilvl w:val="0"/>
          <w:numId w:val="77"/>
        </w:numPr>
        <w:tabs>
          <w:tab w:val="clear" w:pos="794"/>
          <w:tab w:val="left" w:pos="400"/>
        </w:tabs>
        <w:rPr>
          <w:noProof/>
          <w:lang w:eastAsia="ko-KR"/>
        </w:rPr>
      </w:pPr>
      <w:r w:rsidRPr="00AC2B2B">
        <w:rPr>
          <w:noProof/>
          <w:lang w:eastAsia="ko-KR"/>
        </w:rPr>
        <w:t>If edgeType is equal to EDGE_VER, the vertical edge filtering process for a coding unit as specified in clause </w:t>
      </w:r>
      <w:r w:rsidRPr="00AC2B2B">
        <w:rPr>
          <w:noProof/>
          <w:lang w:eastAsia="ko-KR"/>
        </w:rPr>
        <w:fldChar w:fldCharType="begin" w:fldLock="1"/>
      </w:r>
      <w:r w:rsidRPr="00AC2B2B">
        <w:rPr>
          <w:noProof/>
          <w:lang w:eastAsia="ko-KR"/>
        </w:rPr>
        <w:instrText xml:space="preserve"> REF _Ref325644368 \r \h </w:instrText>
      </w:r>
      <w:r w:rsidRPr="00AC2B2B">
        <w:rPr>
          <w:noProof/>
          <w:lang w:eastAsia="ko-KR"/>
        </w:rPr>
      </w:r>
      <w:r w:rsidR="00AC2B2B" w:rsidRPr="00AC2B2B">
        <w:rPr>
          <w:noProof/>
          <w:lang w:eastAsia="ko-KR"/>
        </w:rPr>
        <w:instrText xml:space="preserve"> \* MERGEFORMAT </w:instrText>
      </w:r>
      <w:r w:rsidRPr="00AC2B2B">
        <w:rPr>
          <w:noProof/>
          <w:lang w:eastAsia="ko-KR"/>
        </w:rPr>
        <w:fldChar w:fldCharType="separate"/>
      </w:r>
      <w:r w:rsidR="00E57AB9" w:rsidRPr="00AC2B2B">
        <w:rPr>
          <w:noProof/>
          <w:lang w:eastAsia="ko-KR"/>
        </w:rPr>
        <w:t>8.5.2.6.1</w:t>
      </w:r>
      <w:r w:rsidRPr="00AC2B2B">
        <w:rPr>
          <w:noProof/>
          <w:lang w:eastAsia="ko-KR"/>
        </w:rPr>
        <w:fldChar w:fldCharType="end"/>
      </w:r>
      <w:r w:rsidRPr="00AC2B2B">
        <w:rPr>
          <w:noProof/>
          <w:lang w:eastAsia="ko-KR"/>
        </w:rPr>
        <w:t xml:space="preserve"> is invoked with</w:t>
      </w:r>
      <w:r w:rsidR="004832E5" w:rsidRPr="00AC2B2B">
        <w:rPr>
          <w:noProof/>
          <w:lang w:eastAsia="ko-KR"/>
        </w:rPr>
        <w:t xml:space="preserve"> </w:t>
      </w:r>
      <w:r w:rsidR="00ED1A2E" w:rsidRPr="00AC2B2B">
        <w:rPr>
          <w:noProof/>
          <w:lang w:eastAsia="ko-KR"/>
        </w:rPr>
        <w:t xml:space="preserve">the variable treeType, </w:t>
      </w:r>
      <w:r w:rsidRPr="00AC2B2B">
        <w:rPr>
          <w:noProof/>
          <w:lang w:eastAsia="ko-KR"/>
        </w:rPr>
        <w:t>the reconstructed picture prior to deblocking, i.e.,</w:t>
      </w:r>
      <w:r w:rsidR="004832E5" w:rsidRPr="00AC2B2B">
        <w:rPr>
          <w:noProof/>
          <w:lang w:eastAsia="ko-KR"/>
        </w:rPr>
        <w:t xml:space="preserve"> </w:t>
      </w:r>
      <w:r w:rsidR="004832E5" w:rsidRPr="00AC2B2B">
        <w:rPr>
          <w:lang w:eastAsia="ko-KR"/>
        </w:rPr>
        <w:lastRenderedPageBreak/>
        <w:t>when treeType is equal to SINGLE_TREE or DUAL_TREE_LUMA,</w:t>
      </w:r>
      <w:r w:rsidR="004832E5" w:rsidRPr="00AC2B2B">
        <w:rPr>
          <w:noProof/>
          <w:lang w:eastAsia="ko-KR"/>
        </w:rPr>
        <w:t xml:space="preserve"> </w:t>
      </w:r>
      <w:r w:rsidRPr="00AC2B2B">
        <w:rPr>
          <w:noProof/>
          <w:lang w:eastAsia="ko-KR"/>
        </w:rPr>
        <w:t>the array recPicture</w:t>
      </w:r>
      <w:r w:rsidRPr="00AC2B2B">
        <w:rPr>
          <w:noProof/>
          <w:vertAlign w:val="subscript"/>
          <w:lang w:eastAsia="ko-KR"/>
        </w:rPr>
        <w:t>L</w:t>
      </w:r>
      <w:r w:rsidRPr="00AC2B2B">
        <w:rPr>
          <w:noProof/>
          <w:lang w:eastAsia="ko-KR"/>
        </w:rPr>
        <w:t xml:space="preserve"> </w:t>
      </w:r>
      <w:r w:rsidRPr="00AC2B2B">
        <w:rPr>
          <w:lang w:eastAsia="ko-KR"/>
        </w:rPr>
        <w:t xml:space="preserve">and, </w:t>
      </w:r>
      <w:r w:rsidRPr="00AC2B2B">
        <w:t xml:space="preserve">when </w:t>
      </w:r>
      <w:r w:rsidRPr="00AC2B2B">
        <w:rPr>
          <w:lang w:eastAsia="ko-KR"/>
        </w:rPr>
        <w:t>ChromaArrayType is not equal to 0</w:t>
      </w:r>
      <w:r w:rsidR="004832E5" w:rsidRPr="00AC2B2B">
        <w:rPr>
          <w:lang w:eastAsia="ko-KR"/>
        </w:rPr>
        <w:t xml:space="preserve"> </w:t>
      </w:r>
      <w:r w:rsidR="004A361B" w:rsidRPr="00AC2B2B">
        <w:rPr>
          <w:lang w:eastAsia="ko-KR"/>
        </w:rPr>
        <w:t>and</w:t>
      </w:r>
      <w:r w:rsidR="004832E5" w:rsidRPr="00AC2B2B">
        <w:rPr>
          <w:lang w:eastAsia="ko-KR"/>
        </w:rPr>
        <w:t xml:space="preserve"> treeType is equal to SINGLE_TREE or DUAL_TREE_CHROMA</w:t>
      </w:r>
      <w:r w:rsidRPr="00AC2B2B">
        <w:rPr>
          <w:lang w:eastAsia="ko-KR"/>
        </w:rPr>
        <w:t>,</w:t>
      </w:r>
      <w:r w:rsidRPr="00AC2B2B">
        <w:t xml:space="preserve"> the arrays</w:t>
      </w:r>
      <w:r w:rsidRPr="00AC2B2B">
        <w:rPr>
          <w:noProof/>
          <w:lang w:eastAsia="ko-KR"/>
        </w:rPr>
        <w:t xml:space="preserve"> recPicture</w:t>
      </w:r>
      <w:r w:rsidRPr="00AC2B2B">
        <w:rPr>
          <w:noProof/>
          <w:vertAlign w:val="subscript"/>
          <w:lang w:eastAsia="ko-KR"/>
        </w:rPr>
        <w:t>Cb</w:t>
      </w:r>
      <w:r w:rsidRPr="00AC2B2B">
        <w:rPr>
          <w:noProof/>
          <w:lang w:eastAsia="ko-KR"/>
        </w:rPr>
        <w:t xml:space="preserve"> and recPicture</w:t>
      </w:r>
      <w:r w:rsidRPr="00AC2B2B">
        <w:rPr>
          <w:noProof/>
          <w:vertAlign w:val="subscript"/>
          <w:lang w:eastAsia="ko-KR"/>
        </w:rPr>
        <w:t>Cr</w:t>
      </w:r>
      <w:r w:rsidR="007B27B4" w:rsidRPr="00AC2B2B">
        <w:rPr>
          <w:noProof/>
          <w:lang w:eastAsia="ko-KR"/>
        </w:rPr>
        <w:t xml:space="preserve">, the location ( xCb, yCb ), </w:t>
      </w:r>
      <w:r w:rsidR="00ED1A2E" w:rsidRPr="00AC2B2B">
        <w:rPr>
          <w:noProof/>
          <w:lang w:eastAsia="ko-KR"/>
        </w:rPr>
        <w:t>the coding block width nCbW, the coding block height nCbH,</w:t>
      </w:r>
      <w:r w:rsidRPr="00AC2B2B">
        <w:rPr>
          <w:noProof/>
          <w:lang w:eastAsia="ko-KR"/>
        </w:rPr>
        <w:t xml:space="preserve"> and the array verBs as inputs, and the modified reconstructed picture, i.e., </w:t>
      </w:r>
      <w:r w:rsidR="00E41B8D" w:rsidRPr="00AC2B2B">
        <w:rPr>
          <w:lang w:eastAsia="ko-KR"/>
        </w:rPr>
        <w:t>when treeType is equal to SINGLE_TREE or DUAL_TREE_LUMA,</w:t>
      </w:r>
      <w:r w:rsidR="00E41B8D" w:rsidRPr="00AC2B2B">
        <w:rPr>
          <w:noProof/>
          <w:lang w:eastAsia="ko-KR"/>
        </w:rPr>
        <w:t xml:space="preserve"> the array recPicture</w:t>
      </w:r>
      <w:r w:rsidR="00E41B8D" w:rsidRPr="00AC2B2B">
        <w:rPr>
          <w:noProof/>
          <w:vertAlign w:val="subscript"/>
          <w:lang w:eastAsia="ko-KR"/>
        </w:rPr>
        <w:t>L</w:t>
      </w:r>
      <w:r w:rsidR="00E41B8D" w:rsidRPr="00AC2B2B">
        <w:rPr>
          <w:noProof/>
          <w:lang w:eastAsia="ko-KR"/>
        </w:rPr>
        <w:t xml:space="preserve"> </w:t>
      </w:r>
      <w:r w:rsidR="00E41B8D" w:rsidRPr="00AC2B2B">
        <w:rPr>
          <w:lang w:eastAsia="ko-KR"/>
        </w:rPr>
        <w:t xml:space="preserve">and, </w:t>
      </w:r>
      <w:r w:rsidR="00E41B8D" w:rsidRPr="00AC2B2B">
        <w:t xml:space="preserve">when </w:t>
      </w:r>
      <w:r w:rsidR="00E41B8D" w:rsidRPr="00AC2B2B">
        <w:rPr>
          <w:lang w:eastAsia="ko-KR"/>
        </w:rPr>
        <w:t xml:space="preserve">ChromaArrayType is not equal to 0 </w:t>
      </w:r>
      <w:r w:rsidR="004A361B" w:rsidRPr="00AC2B2B">
        <w:rPr>
          <w:lang w:eastAsia="ko-KR"/>
        </w:rPr>
        <w:t>and</w:t>
      </w:r>
      <w:r w:rsidR="00E41B8D" w:rsidRPr="00AC2B2B">
        <w:rPr>
          <w:lang w:eastAsia="ko-KR"/>
        </w:rPr>
        <w:t xml:space="preserve"> treeType is equal to SINGLE_TREE or DUAL_TREE_CHROMA,</w:t>
      </w:r>
      <w:r w:rsidR="00E41B8D" w:rsidRPr="00AC2B2B">
        <w:t xml:space="preserve"> the arrays</w:t>
      </w:r>
      <w:r w:rsidR="00E41B8D" w:rsidRPr="00AC2B2B">
        <w:rPr>
          <w:noProof/>
          <w:lang w:eastAsia="ko-KR"/>
        </w:rPr>
        <w:t xml:space="preserve"> recPicture</w:t>
      </w:r>
      <w:r w:rsidR="00E41B8D" w:rsidRPr="00AC2B2B">
        <w:rPr>
          <w:noProof/>
          <w:vertAlign w:val="subscript"/>
          <w:lang w:eastAsia="ko-KR"/>
        </w:rPr>
        <w:t>Cb</w:t>
      </w:r>
      <w:r w:rsidR="00E41B8D" w:rsidRPr="00AC2B2B">
        <w:rPr>
          <w:noProof/>
          <w:lang w:eastAsia="ko-KR"/>
        </w:rPr>
        <w:t xml:space="preserve"> and recPicture</w:t>
      </w:r>
      <w:r w:rsidR="00E41B8D" w:rsidRPr="00AC2B2B">
        <w:rPr>
          <w:noProof/>
          <w:vertAlign w:val="subscript"/>
          <w:lang w:eastAsia="ko-KR"/>
        </w:rPr>
        <w:t>Cr</w:t>
      </w:r>
      <w:r w:rsidRPr="00AC2B2B">
        <w:rPr>
          <w:noProof/>
          <w:lang w:eastAsia="ko-KR"/>
        </w:rPr>
        <w:t>, as output.</w:t>
      </w:r>
    </w:p>
    <w:p w14:paraId="5559B7EC" w14:textId="1D466990" w:rsidR="001A4417" w:rsidRPr="00AC2B2B" w:rsidRDefault="001A4417" w:rsidP="001A4417">
      <w:pPr>
        <w:numPr>
          <w:ilvl w:val="0"/>
          <w:numId w:val="77"/>
        </w:numPr>
        <w:tabs>
          <w:tab w:val="clear" w:pos="794"/>
          <w:tab w:val="left" w:pos="400"/>
        </w:tabs>
        <w:rPr>
          <w:noProof/>
          <w:lang w:eastAsia="ko-KR"/>
        </w:rPr>
      </w:pPr>
      <w:r w:rsidRPr="00AC2B2B">
        <w:rPr>
          <w:noProof/>
          <w:lang w:eastAsia="ko-KR"/>
        </w:rPr>
        <w:t>Otherwise if edgeType is equal to EDGE_HOR, the horizontal edge filtering process for a coding unit as specified in clause </w:t>
      </w:r>
      <w:r w:rsidRPr="00AC2B2B">
        <w:rPr>
          <w:noProof/>
          <w:lang w:eastAsia="ko-KR"/>
        </w:rPr>
        <w:fldChar w:fldCharType="begin" w:fldLock="1"/>
      </w:r>
      <w:r w:rsidRPr="00AC2B2B">
        <w:rPr>
          <w:noProof/>
          <w:lang w:eastAsia="ko-KR"/>
        </w:rPr>
        <w:instrText xml:space="preserve"> REF _Ref325463092 \r \h </w:instrText>
      </w:r>
      <w:r w:rsidRPr="00AC2B2B">
        <w:rPr>
          <w:noProof/>
          <w:lang w:eastAsia="ko-KR"/>
        </w:rPr>
      </w:r>
      <w:r w:rsidR="00AC2B2B" w:rsidRPr="00AC2B2B">
        <w:rPr>
          <w:noProof/>
          <w:lang w:eastAsia="ko-KR"/>
        </w:rPr>
        <w:instrText xml:space="preserve"> \* MERGEFORMAT </w:instrText>
      </w:r>
      <w:r w:rsidRPr="00AC2B2B">
        <w:rPr>
          <w:noProof/>
          <w:lang w:eastAsia="ko-KR"/>
        </w:rPr>
        <w:fldChar w:fldCharType="separate"/>
      </w:r>
      <w:r w:rsidR="00E57AB9" w:rsidRPr="00AC2B2B">
        <w:rPr>
          <w:noProof/>
          <w:lang w:eastAsia="ko-KR"/>
        </w:rPr>
        <w:t>8.5.2.6.2</w:t>
      </w:r>
      <w:r w:rsidRPr="00AC2B2B">
        <w:rPr>
          <w:noProof/>
          <w:lang w:eastAsia="ko-KR"/>
        </w:rPr>
        <w:fldChar w:fldCharType="end"/>
      </w:r>
      <w:r w:rsidRPr="00AC2B2B">
        <w:rPr>
          <w:noProof/>
          <w:lang w:eastAsia="ko-KR"/>
        </w:rPr>
        <w:t xml:space="preserve"> is invoked with</w:t>
      </w:r>
      <w:r w:rsidR="004832E5" w:rsidRPr="00AC2B2B">
        <w:rPr>
          <w:noProof/>
          <w:lang w:eastAsia="ko-KR"/>
        </w:rPr>
        <w:t xml:space="preserve"> </w:t>
      </w:r>
      <w:r w:rsidR="00ED1A2E" w:rsidRPr="00AC2B2B">
        <w:rPr>
          <w:noProof/>
          <w:lang w:eastAsia="ko-KR"/>
        </w:rPr>
        <w:t xml:space="preserve">the variable treeType, </w:t>
      </w:r>
      <w:r w:rsidR="004832E5" w:rsidRPr="00AC2B2B">
        <w:rPr>
          <w:noProof/>
          <w:lang w:eastAsia="ko-KR"/>
        </w:rPr>
        <w:t xml:space="preserve">the modified reconstructed picture prior to deblocking, i.e., </w:t>
      </w:r>
      <w:r w:rsidR="004832E5" w:rsidRPr="00AC2B2B">
        <w:rPr>
          <w:lang w:eastAsia="ko-KR"/>
        </w:rPr>
        <w:t>when treeType is equal to SINGLE_TREE or DUAL_TREE_LUMA,</w:t>
      </w:r>
      <w:r w:rsidR="004832E5" w:rsidRPr="00AC2B2B">
        <w:rPr>
          <w:noProof/>
          <w:lang w:eastAsia="ko-KR"/>
        </w:rPr>
        <w:t xml:space="preserve"> the array recPicture</w:t>
      </w:r>
      <w:r w:rsidR="004832E5" w:rsidRPr="00AC2B2B">
        <w:rPr>
          <w:noProof/>
          <w:vertAlign w:val="subscript"/>
          <w:lang w:eastAsia="ko-KR"/>
        </w:rPr>
        <w:t>L</w:t>
      </w:r>
      <w:r w:rsidR="004832E5" w:rsidRPr="00AC2B2B">
        <w:rPr>
          <w:noProof/>
          <w:lang w:eastAsia="ko-KR"/>
        </w:rPr>
        <w:t xml:space="preserve"> </w:t>
      </w:r>
      <w:r w:rsidR="004832E5" w:rsidRPr="00AC2B2B">
        <w:rPr>
          <w:lang w:eastAsia="ko-KR"/>
        </w:rPr>
        <w:t xml:space="preserve">and, </w:t>
      </w:r>
      <w:r w:rsidR="004832E5" w:rsidRPr="00AC2B2B">
        <w:t xml:space="preserve">when </w:t>
      </w:r>
      <w:r w:rsidR="004832E5" w:rsidRPr="00AC2B2B">
        <w:rPr>
          <w:lang w:eastAsia="ko-KR"/>
        </w:rPr>
        <w:t xml:space="preserve">ChromaArrayType is not equal to 0 </w:t>
      </w:r>
      <w:r w:rsidR="004A361B" w:rsidRPr="00AC2B2B">
        <w:rPr>
          <w:lang w:eastAsia="ko-KR"/>
        </w:rPr>
        <w:t>and</w:t>
      </w:r>
      <w:r w:rsidR="004832E5" w:rsidRPr="00AC2B2B">
        <w:rPr>
          <w:lang w:eastAsia="ko-KR"/>
        </w:rPr>
        <w:t xml:space="preserve"> treeType is equal to SINGLE_TREE or DUAL_TREE_CHROMA,</w:t>
      </w:r>
      <w:r w:rsidR="004832E5" w:rsidRPr="00AC2B2B">
        <w:t xml:space="preserve"> the arrays</w:t>
      </w:r>
      <w:r w:rsidR="004832E5" w:rsidRPr="00AC2B2B">
        <w:rPr>
          <w:noProof/>
          <w:lang w:eastAsia="ko-KR"/>
        </w:rPr>
        <w:t xml:space="preserve"> recPicture</w:t>
      </w:r>
      <w:r w:rsidR="004832E5" w:rsidRPr="00AC2B2B">
        <w:rPr>
          <w:noProof/>
          <w:vertAlign w:val="subscript"/>
          <w:lang w:eastAsia="ko-KR"/>
        </w:rPr>
        <w:t>Cb</w:t>
      </w:r>
      <w:r w:rsidR="004832E5" w:rsidRPr="00AC2B2B">
        <w:rPr>
          <w:noProof/>
          <w:lang w:eastAsia="ko-KR"/>
        </w:rPr>
        <w:t xml:space="preserve"> and recPicture</w:t>
      </w:r>
      <w:r w:rsidR="004832E5" w:rsidRPr="00AC2B2B">
        <w:rPr>
          <w:noProof/>
          <w:vertAlign w:val="subscript"/>
          <w:lang w:eastAsia="ko-KR"/>
        </w:rPr>
        <w:t>Cr</w:t>
      </w:r>
      <w:r w:rsidR="004832E5" w:rsidRPr="00AC2B2B">
        <w:rPr>
          <w:noProof/>
          <w:lang w:eastAsia="ko-KR"/>
        </w:rPr>
        <w:t>,</w:t>
      </w:r>
      <w:r w:rsidR="007B27B4" w:rsidRPr="00AC2B2B">
        <w:rPr>
          <w:noProof/>
          <w:lang w:eastAsia="ko-KR"/>
        </w:rPr>
        <w:t xml:space="preserve"> the location ( xCb, yCb ), </w:t>
      </w:r>
      <w:r w:rsidR="00ED1A2E" w:rsidRPr="00AC2B2B">
        <w:rPr>
          <w:noProof/>
          <w:lang w:eastAsia="ko-KR"/>
        </w:rPr>
        <w:t>the coding block width nCbW, the coding block height nCbH,</w:t>
      </w:r>
      <w:r w:rsidRPr="00AC2B2B">
        <w:rPr>
          <w:noProof/>
          <w:lang w:eastAsia="ko-KR"/>
        </w:rPr>
        <w:t xml:space="preserve"> and the array horBs as inputs and the modified reconstructed picture, i.e., </w:t>
      </w:r>
      <w:r w:rsidR="00E41B8D" w:rsidRPr="00AC2B2B">
        <w:rPr>
          <w:lang w:eastAsia="ko-KR"/>
        </w:rPr>
        <w:t>when treeType is equal to SINGLE_TREE or DUAL_TREE_LUMA,</w:t>
      </w:r>
      <w:r w:rsidR="00E41B8D" w:rsidRPr="00AC2B2B">
        <w:rPr>
          <w:noProof/>
          <w:lang w:eastAsia="ko-KR"/>
        </w:rPr>
        <w:t xml:space="preserve"> the array recPicture</w:t>
      </w:r>
      <w:r w:rsidR="00E41B8D" w:rsidRPr="00AC2B2B">
        <w:rPr>
          <w:noProof/>
          <w:vertAlign w:val="subscript"/>
          <w:lang w:eastAsia="ko-KR"/>
        </w:rPr>
        <w:t>L</w:t>
      </w:r>
      <w:r w:rsidR="00E41B8D" w:rsidRPr="00AC2B2B">
        <w:rPr>
          <w:noProof/>
          <w:lang w:eastAsia="ko-KR"/>
        </w:rPr>
        <w:t xml:space="preserve"> </w:t>
      </w:r>
      <w:r w:rsidR="00E41B8D" w:rsidRPr="00AC2B2B">
        <w:rPr>
          <w:lang w:eastAsia="ko-KR"/>
        </w:rPr>
        <w:t xml:space="preserve">and, </w:t>
      </w:r>
      <w:r w:rsidR="00E41B8D" w:rsidRPr="00AC2B2B">
        <w:t xml:space="preserve">when </w:t>
      </w:r>
      <w:r w:rsidR="00E41B8D" w:rsidRPr="00AC2B2B">
        <w:rPr>
          <w:lang w:eastAsia="ko-KR"/>
        </w:rPr>
        <w:t xml:space="preserve">ChromaArrayType is not equal to 0 </w:t>
      </w:r>
      <w:r w:rsidR="004A361B" w:rsidRPr="00AC2B2B">
        <w:rPr>
          <w:lang w:eastAsia="ko-KR"/>
        </w:rPr>
        <w:t>and</w:t>
      </w:r>
      <w:r w:rsidR="00E41B8D" w:rsidRPr="00AC2B2B">
        <w:rPr>
          <w:lang w:eastAsia="ko-KR"/>
        </w:rPr>
        <w:t xml:space="preserve"> treeType is equal to SINGLE_TREE or DUAL_TREE_CHROMA,</w:t>
      </w:r>
      <w:r w:rsidR="00E41B8D" w:rsidRPr="00AC2B2B">
        <w:t xml:space="preserve"> the arrays</w:t>
      </w:r>
      <w:r w:rsidR="00E41B8D" w:rsidRPr="00AC2B2B">
        <w:rPr>
          <w:noProof/>
          <w:lang w:eastAsia="ko-KR"/>
        </w:rPr>
        <w:t xml:space="preserve"> recPicture</w:t>
      </w:r>
      <w:r w:rsidR="00E41B8D" w:rsidRPr="00AC2B2B">
        <w:rPr>
          <w:noProof/>
          <w:vertAlign w:val="subscript"/>
          <w:lang w:eastAsia="ko-KR"/>
        </w:rPr>
        <w:t>Cb</w:t>
      </w:r>
      <w:r w:rsidR="00E41B8D" w:rsidRPr="00AC2B2B">
        <w:rPr>
          <w:noProof/>
          <w:lang w:eastAsia="ko-KR"/>
        </w:rPr>
        <w:t xml:space="preserve"> and recPicture</w:t>
      </w:r>
      <w:r w:rsidR="00E41B8D" w:rsidRPr="00AC2B2B">
        <w:rPr>
          <w:noProof/>
          <w:vertAlign w:val="subscript"/>
          <w:lang w:eastAsia="ko-KR"/>
        </w:rPr>
        <w:t>Cr</w:t>
      </w:r>
      <w:r w:rsidRPr="00AC2B2B">
        <w:rPr>
          <w:noProof/>
          <w:lang w:eastAsia="ko-KR"/>
        </w:rPr>
        <w:t>, as output.</w:t>
      </w:r>
    </w:p>
    <w:bookmarkEnd w:id="2928"/>
    <w:bookmarkEnd w:id="2929"/>
    <w:bookmarkEnd w:id="2930"/>
    <w:bookmarkEnd w:id="2931"/>
    <w:p w14:paraId="41A327CA" w14:textId="77777777" w:rsidR="001A4417" w:rsidRPr="00AC2B2B" w:rsidRDefault="001A4417" w:rsidP="001A4417">
      <w:pPr>
        <w:rPr>
          <w:noProof/>
          <w:lang w:eastAsia="ko-KR"/>
        </w:rPr>
      </w:pPr>
    </w:p>
    <w:p w14:paraId="2B3A4E1F" w14:textId="77777777" w:rsidR="001A4417" w:rsidRPr="00AC2B2B" w:rsidRDefault="001A4417" w:rsidP="001A4417">
      <w:pPr>
        <w:pStyle w:val="40"/>
        <w:rPr>
          <w:noProof/>
        </w:rPr>
      </w:pPr>
      <w:bookmarkStart w:id="2932" w:name="_Ref528075678"/>
      <w:r w:rsidRPr="00AC2B2B">
        <w:rPr>
          <w:noProof/>
        </w:rPr>
        <w:t xml:space="preserve">Derivation process of </w:t>
      </w:r>
      <w:r w:rsidRPr="00AC2B2B">
        <w:t>transform</w:t>
      </w:r>
      <w:r w:rsidRPr="00AC2B2B">
        <w:rPr>
          <w:noProof/>
        </w:rPr>
        <w:t xml:space="preserve"> block boundary</w:t>
      </w:r>
      <w:bookmarkEnd w:id="2932"/>
    </w:p>
    <w:p w14:paraId="66445A37" w14:textId="77777777" w:rsidR="00A97E40" w:rsidRPr="00AC2B2B" w:rsidRDefault="00A97E40" w:rsidP="00A97E40">
      <w:pPr>
        <w:keepNext/>
        <w:rPr>
          <w:noProof/>
          <w:lang w:eastAsia="ko-KR"/>
        </w:rPr>
      </w:pPr>
      <w:r w:rsidRPr="00AC2B2B">
        <w:rPr>
          <w:noProof/>
          <w:lang w:eastAsia="ko-KR"/>
        </w:rPr>
        <w:t>Inputs to this process are:</w:t>
      </w:r>
    </w:p>
    <w:p w14:paraId="6745CD90" w14:textId="77777777" w:rsidR="00A97E40" w:rsidRPr="00AC2B2B" w:rsidRDefault="00A97E40" w:rsidP="00A97E40">
      <w:pPr>
        <w:numPr>
          <w:ilvl w:val="0"/>
          <w:numId w:val="12"/>
        </w:numPr>
        <w:tabs>
          <w:tab w:val="clear" w:pos="400"/>
          <w:tab w:val="clear" w:pos="794"/>
          <w:tab w:val="clear" w:pos="1191"/>
        </w:tabs>
        <w:ind w:left="360" w:hanging="360"/>
        <w:rPr>
          <w:lang w:val="en-CA"/>
        </w:rPr>
      </w:pPr>
      <w:r w:rsidRPr="00AC2B2B">
        <w:rPr>
          <w:noProof/>
        </w:rPr>
        <w:t>a location ( x</w:t>
      </w:r>
      <w:r w:rsidRPr="00AC2B2B">
        <w:rPr>
          <w:noProof/>
          <w:lang w:eastAsia="ko-KR"/>
        </w:rPr>
        <w:t>B0</w:t>
      </w:r>
      <w:r w:rsidRPr="00AC2B2B">
        <w:rPr>
          <w:noProof/>
        </w:rPr>
        <w:t>, y</w:t>
      </w:r>
      <w:r w:rsidRPr="00AC2B2B">
        <w:rPr>
          <w:noProof/>
          <w:lang w:eastAsia="ko-KR"/>
        </w:rPr>
        <w:t>B0</w:t>
      </w:r>
      <w:r w:rsidRPr="00AC2B2B">
        <w:rPr>
          <w:noProof/>
        </w:rPr>
        <w:t xml:space="preserve"> ) specifying the top-left sample of the current </w:t>
      </w:r>
      <w:r w:rsidRPr="00AC2B2B">
        <w:rPr>
          <w:noProof/>
          <w:lang w:eastAsia="ko-KR"/>
        </w:rPr>
        <w:t xml:space="preserve">block </w:t>
      </w:r>
      <w:r w:rsidRPr="00AC2B2B">
        <w:rPr>
          <w:noProof/>
        </w:rPr>
        <w:t>relative to the top</w:t>
      </w:r>
      <w:r w:rsidRPr="00AC2B2B">
        <w:rPr>
          <w:noProof/>
        </w:rPr>
        <w:noBreakHyphen/>
        <w:t xml:space="preserve">left sample of the current </w:t>
      </w:r>
      <w:r w:rsidRPr="00AC2B2B">
        <w:rPr>
          <w:noProof/>
          <w:lang w:eastAsia="ko-KR"/>
        </w:rPr>
        <w:t>coding block,</w:t>
      </w:r>
    </w:p>
    <w:p w14:paraId="7BEC087E" w14:textId="77777777" w:rsidR="00A97E40" w:rsidRPr="00AC2B2B" w:rsidRDefault="00A97E40" w:rsidP="00A97E40">
      <w:pPr>
        <w:numPr>
          <w:ilvl w:val="0"/>
          <w:numId w:val="12"/>
        </w:numPr>
        <w:tabs>
          <w:tab w:val="clear" w:pos="400"/>
          <w:tab w:val="clear" w:pos="794"/>
          <w:tab w:val="clear" w:pos="1191"/>
        </w:tabs>
        <w:ind w:left="360" w:hanging="360"/>
        <w:rPr>
          <w:lang w:val="en-CA"/>
        </w:rPr>
      </w:pPr>
      <w:r w:rsidRPr="00AC2B2B">
        <w:rPr>
          <w:lang w:val="en-CA"/>
        </w:rPr>
        <w:t xml:space="preserve">a </w:t>
      </w:r>
      <w:r w:rsidRPr="00AC2B2B">
        <w:rPr>
          <w:noProof/>
        </w:rPr>
        <w:t>variable</w:t>
      </w:r>
      <w:r w:rsidRPr="00AC2B2B">
        <w:rPr>
          <w:lang w:val="en-CA"/>
        </w:rPr>
        <w:t xml:space="preserve"> nTbW specifying the width of the current block,</w:t>
      </w:r>
    </w:p>
    <w:p w14:paraId="290EBB4B" w14:textId="77777777" w:rsidR="00A97E40" w:rsidRPr="00AC2B2B" w:rsidRDefault="00A97E40" w:rsidP="00A97E40">
      <w:pPr>
        <w:numPr>
          <w:ilvl w:val="0"/>
          <w:numId w:val="12"/>
        </w:numPr>
        <w:tabs>
          <w:tab w:val="clear" w:pos="400"/>
          <w:tab w:val="clear" w:pos="794"/>
          <w:tab w:val="clear" w:pos="1191"/>
        </w:tabs>
        <w:ind w:left="360" w:hanging="360"/>
        <w:rPr>
          <w:lang w:val="en-CA"/>
        </w:rPr>
      </w:pPr>
      <w:r w:rsidRPr="00AC2B2B">
        <w:rPr>
          <w:lang w:val="en-CA"/>
        </w:rPr>
        <w:t>a variable nTbH specifying the height of the current block,</w:t>
      </w:r>
    </w:p>
    <w:p w14:paraId="3533E6EA" w14:textId="210A05C8" w:rsidR="00A97E40" w:rsidRPr="00AC2B2B" w:rsidRDefault="005D55B6" w:rsidP="00A97E40">
      <w:pPr>
        <w:numPr>
          <w:ilvl w:val="0"/>
          <w:numId w:val="12"/>
        </w:numPr>
        <w:tabs>
          <w:tab w:val="clear" w:pos="400"/>
          <w:tab w:val="clear" w:pos="794"/>
          <w:tab w:val="clear" w:pos="1191"/>
        </w:tabs>
        <w:ind w:left="360" w:hanging="360"/>
        <w:rPr>
          <w:noProof/>
          <w:lang w:eastAsia="ko-KR"/>
        </w:rPr>
      </w:pPr>
      <w:r w:rsidRPr="00AC2B2B">
        <w:rPr>
          <w:noProof/>
          <w:lang w:eastAsia="ko-KR"/>
        </w:rPr>
        <w:t>a</w:t>
      </w:r>
      <w:r w:rsidR="00A97E40" w:rsidRPr="00AC2B2B">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AC2B2B">
        <w:rPr>
          <w:noProof/>
          <w:lang w:eastAsia="ko-KR"/>
        </w:rPr>
        <w:t>c</w:t>
      </w:r>
      <w:r w:rsidR="00A97E40" w:rsidRPr="00AC2B2B">
        <w:rPr>
          <w:noProof/>
          <w:lang w:eastAsia="ko-KR"/>
        </w:rPr>
        <w:t xml:space="preserve">essed, </w:t>
      </w:r>
    </w:p>
    <w:p w14:paraId="232E8177" w14:textId="77777777" w:rsidR="00A97E40" w:rsidRPr="00AC2B2B" w:rsidRDefault="00A97E40" w:rsidP="00A97E40">
      <w:pPr>
        <w:numPr>
          <w:ilvl w:val="0"/>
          <w:numId w:val="12"/>
        </w:numPr>
        <w:tabs>
          <w:tab w:val="clear" w:pos="400"/>
          <w:tab w:val="clear" w:pos="794"/>
          <w:tab w:val="clear" w:pos="1191"/>
        </w:tabs>
        <w:ind w:left="360" w:hanging="360"/>
        <w:rPr>
          <w:noProof/>
        </w:rPr>
      </w:pPr>
      <w:r w:rsidRPr="00AC2B2B">
        <w:rPr>
          <w:noProof/>
        </w:rPr>
        <w:t xml:space="preserve">a </w:t>
      </w:r>
      <w:r w:rsidRPr="00AC2B2B">
        <w:rPr>
          <w:noProof/>
          <w:lang w:eastAsia="ko-KR"/>
        </w:rPr>
        <w:t>variable</w:t>
      </w:r>
      <w:r w:rsidRPr="00AC2B2B">
        <w:rPr>
          <w:noProof/>
        </w:rPr>
        <w:t xml:space="preserve"> </w:t>
      </w:r>
      <w:r w:rsidRPr="00AC2B2B">
        <w:rPr>
          <w:lang w:val="en-CA"/>
        </w:rPr>
        <w:t>filterEdgeFlag</w:t>
      </w:r>
      <w:r w:rsidRPr="00AC2B2B">
        <w:rPr>
          <w:noProof/>
          <w:lang w:eastAsia="ko-KR"/>
        </w:rPr>
        <w:t>,</w:t>
      </w:r>
    </w:p>
    <w:p w14:paraId="4A297FA2" w14:textId="77777777" w:rsidR="00A97E40" w:rsidRPr="00AC2B2B" w:rsidRDefault="00A97E40" w:rsidP="00A97E40">
      <w:pPr>
        <w:numPr>
          <w:ilvl w:val="0"/>
          <w:numId w:val="12"/>
        </w:numPr>
        <w:tabs>
          <w:tab w:val="clear" w:pos="400"/>
          <w:tab w:val="clear" w:pos="794"/>
          <w:tab w:val="clear" w:pos="1191"/>
        </w:tabs>
        <w:ind w:left="360" w:hanging="360"/>
        <w:rPr>
          <w:noProof/>
          <w:lang w:eastAsia="ko-KR"/>
        </w:rPr>
      </w:pPr>
      <w:r w:rsidRPr="00AC2B2B">
        <w:rPr>
          <w:noProof/>
        </w:rPr>
        <w:t xml:space="preserve">a </w:t>
      </w:r>
      <w:r w:rsidRPr="00AC2B2B">
        <w:rPr>
          <w:lang w:val="en-CA"/>
        </w:rPr>
        <w:t>two</w:t>
      </w:r>
      <w:r w:rsidRPr="00AC2B2B">
        <w:rPr>
          <w:noProof/>
          <w:lang w:eastAsia="ko-KR"/>
        </w:rPr>
        <w:t>-dimensional (nCbW)x(nCbH) array edgeFlags,</w:t>
      </w:r>
    </w:p>
    <w:p w14:paraId="351235AE" w14:textId="77777777" w:rsidR="00A97E40" w:rsidRPr="00AC2B2B" w:rsidRDefault="00A97E40" w:rsidP="00A97E40">
      <w:pPr>
        <w:numPr>
          <w:ilvl w:val="0"/>
          <w:numId w:val="12"/>
        </w:numPr>
        <w:tabs>
          <w:tab w:val="clear" w:pos="400"/>
          <w:tab w:val="clear" w:pos="794"/>
          <w:tab w:val="clear" w:pos="1191"/>
        </w:tabs>
        <w:ind w:left="360" w:hanging="360"/>
        <w:rPr>
          <w:noProof/>
          <w:lang w:eastAsia="ko-KR"/>
        </w:rPr>
      </w:pPr>
      <w:r w:rsidRPr="00AC2B2B">
        <w:rPr>
          <w:noProof/>
        </w:rPr>
        <w:t xml:space="preserve">a </w:t>
      </w:r>
      <w:r w:rsidRPr="00AC2B2B">
        <w:rPr>
          <w:noProof/>
          <w:lang w:eastAsia="ko-KR"/>
        </w:rPr>
        <w:t>variable</w:t>
      </w:r>
      <w:r w:rsidRPr="00AC2B2B">
        <w:rPr>
          <w:noProof/>
        </w:rPr>
        <w:t xml:space="preserve"> </w:t>
      </w:r>
      <w:r w:rsidRPr="00AC2B2B">
        <w:rPr>
          <w:noProof/>
          <w:lang w:eastAsia="ko-KR"/>
        </w:rPr>
        <w:t xml:space="preserve">edgeType </w:t>
      </w:r>
      <w:r w:rsidRPr="00AC2B2B">
        <w:rPr>
          <w:lang w:val="en-CA"/>
        </w:rPr>
        <w:t>specifying</w:t>
      </w:r>
      <w:r w:rsidRPr="00AC2B2B">
        <w:rPr>
          <w:noProof/>
          <w:lang w:eastAsia="ko-KR"/>
        </w:rPr>
        <w:t xml:space="preserve"> whether a vertical (EDGE_VER) or a horizontal (EDGE_HOR) edge is filtered.</w:t>
      </w:r>
    </w:p>
    <w:p w14:paraId="16A22729" w14:textId="77777777" w:rsidR="00A97E40" w:rsidRPr="00AC2B2B" w:rsidRDefault="00A97E40" w:rsidP="00A97E40">
      <w:pPr>
        <w:tabs>
          <w:tab w:val="left" w:pos="284"/>
        </w:tabs>
        <w:ind w:left="284" w:hanging="284"/>
        <w:rPr>
          <w:noProof/>
          <w:lang w:eastAsia="ko-KR"/>
        </w:rPr>
      </w:pPr>
      <w:r w:rsidRPr="00AC2B2B">
        <w:rPr>
          <w:noProof/>
          <w:lang w:eastAsia="ko-KR"/>
        </w:rPr>
        <w:t>Output of this process is</w:t>
      </w:r>
      <w:r w:rsidRPr="00AC2B2B">
        <w:rPr>
          <w:noProof/>
        </w:rPr>
        <w:t xml:space="preserve"> the modified </w:t>
      </w:r>
      <w:r w:rsidRPr="00AC2B2B">
        <w:rPr>
          <w:noProof/>
          <w:lang w:eastAsia="ko-KR"/>
        </w:rPr>
        <w:t>two-dimensional (nCbW)x(nCbH) array edgeFlags.</w:t>
      </w:r>
    </w:p>
    <w:p w14:paraId="432B92D9" w14:textId="77777777" w:rsidR="00E609FD" w:rsidRPr="00AC2B2B" w:rsidRDefault="00E609FD" w:rsidP="00E609FD">
      <w:pPr>
        <w:rPr>
          <w:lang w:val="en-CA"/>
        </w:rPr>
      </w:pPr>
      <w:r w:rsidRPr="00AC2B2B">
        <w:rPr>
          <w:lang w:val="en-CA"/>
        </w:rPr>
        <w:t>The maximum transform block size maxTbSize is derived as follows:</w:t>
      </w:r>
    </w:p>
    <w:p w14:paraId="79AD637F" w14:textId="4B873993" w:rsidR="00E609FD" w:rsidRPr="00AC2B2B" w:rsidRDefault="00E609FD" w:rsidP="00E609FD">
      <w:pPr>
        <w:pStyle w:val="Equation"/>
        <w:tabs>
          <w:tab w:val="clear" w:pos="794"/>
          <w:tab w:val="clear" w:pos="1588"/>
          <w:tab w:val="left" w:pos="851"/>
          <w:tab w:val="left" w:pos="1134"/>
          <w:tab w:val="left" w:pos="1418"/>
        </w:tabs>
        <w:ind w:left="562"/>
        <w:rPr>
          <w:lang w:val="en-CA" w:eastAsia="ko-KR"/>
        </w:rPr>
      </w:pPr>
      <w:r w:rsidRPr="00AC2B2B">
        <w:rPr>
          <w:lang w:val="en-CA"/>
        </w:rPr>
        <w:t>maxTbSize = ( treeType  = =  DUAL_TREE_CHROMA ) ? MaxTbSizeY / 2 : MaxTbSizeY</w:t>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835</w:t>
      </w:r>
      <w:r w:rsidRPr="00AC2B2B">
        <w:rPr>
          <w:lang w:val="en-CA"/>
        </w:rPr>
        <w:fldChar w:fldCharType="end"/>
      </w:r>
      <w:r w:rsidRPr="00AC2B2B">
        <w:rPr>
          <w:lang w:val="en-CA"/>
        </w:rPr>
        <w:t>)</w:t>
      </w:r>
    </w:p>
    <w:p w14:paraId="0BCF0915" w14:textId="77777777" w:rsidR="00E609FD" w:rsidRPr="00AC2B2B" w:rsidRDefault="00E609FD" w:rsidP="00E609FD">
      <w:pPr>
        <w:rPr>
          <w:lang w:val="en-CA"/>
        </w:rPr>
      </w:pPr>
      <w:r w:rsidRPr="00AC2B2B">
        <w:rPr>
          <w:lang w:val="en-CA"/>
        </w:rPr>
        <w:t>Depending on maxTbSize, the following applies:</w:t>
      </w:r>
    </w:p>
    <w:p w14:paraId="61BB1F77" w14:textId="77777777" w:rsidR="00E609FD" w:rsidRPr="00AC2B2B" w:rsidRDefault="00E609FD" w:rsidP="00E609FD">
      <w:pPr>
        <w:numPr>
          <w:ilvl w:val="0"/>
          <w:numId w:val="12"/>
        </w:numPr>
        <w:tabs>
          <w:tab w:val="clear" w:pos="794"/>
          <w:tab w:val="num" w:pos="284"/>
          <w:tab w:val="left" w:pos="709"/>
        </w:tabs>
        <w:ind w:left="284" w:hanging="284"/>
        <w:rPr>
          <w:lang w:val="en-CA"/>
        </w:rPr>
      </w:pPr>
      <w:r w:rsidRPr="00AC2B2B">
        <w:rPr>
          <w:lang w:val="en-CA"/>
        </w:rPr>
        <w:t>If nTbW is greater than maxTbSize or nTbH is greater than maxTbSize, the following ordered steps apply.</w:t>
      </w:r>
    </w:p>
    <w:p w14:paraId="62B2F717" w14:textId="71E42D43" w:rsidR="00E609FD" w:rsidRPr="00AC2B2B"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lang w:val="en-CA"/>
        </w:rPr>
      </w:pPr>
      <w:r w:rsidRPr="00AC2B2B">
        <w:rPr>
          <w:lang w:val="en-CA"/>
        </w:rPr>
        <w:t>The variables n</w:t>
      </w:r>
      <w:r w:rsidR="00D23F6D" w:rsidRPr="00AC2B2B">
        <w:rPr>
          <w:lang w:val="en-CA"/>
        </w:rPr>
        <w:t>ew</w:t>
      </w:r>
      <w:r w:rsidRPr="00AC2B2B">
        <w:rPr>
          <w:lang w:val="en-CA"/>
        </w:rPr>
        <w:t>TbW and n</w:t>
      </w:r>
      <w:r w:rsidR="00D23F6D" w:rsidRPr="00AC2B2B">
        <w:rPr>
          <w:lang w:val="en-CA"/>
        </w:rPr>
        <w:t>ew</w:t>
      </w:r>
      <w:r w:rsidRPr="00AC2B2B">
        <w:rPr>
          <w:lang w:val="en-CA"/>
        </w:rPr>
        <w:t xml:space="preserve">TbH are </w:t>
      </w:r>
      <w:r w:rsidR="00D23F6D" w:rsidRPr="00AC2B2B">
        <w:rPr>
          <w:lang w:val="en-CA"/>
        </w:rPr>
        <w:t>derived</w:t>
      </w:r>
      <w:r w:rsidRPr="00AC2B2B">
        <w:rPr>
          <w:lang w:val="en-CA"/>
        </w:rPr>
        <w:t xml:space="preserve"> as follows:</w:t>
      </w:r>
    </w:p>
    <w:p w14:paraId="06BE058D" w14:textId="10D69117" w:rsidR="00E609FD" w:rsidRPr="00AC2B2B" w:rsidRDefault="00E609FD" w:rsidP="00E609FD">
      <w:pPr>
        <w:pStyle w:val="Equation"/>
        <w:tabs>
          <w:tab w:val="clear" w:pos="794"/>
          <w:tab w:val="clear" w:pos="1588"/>
          <w:tab w:val="left" w:pos="851"/>
          <w:tab w:val="left" w:pos="1134"/>
          <w:tab w:val="left" w:pos="1418"/>
        </w:tabs>
        <w:ind w:left="851"/>
        <w:rPr>
          <w:lang w:val="en-CA"/>
        </w:rPr>
      </w:pPr>
      <w:r w:rsidRPr="00AC2B2B">
        <w:rPr>
          <w:lang w:val="en-CA"/>
        </w:rPr>
        <w:t>n</w:t>
      </w:r>
      <w:r w:rsidR="00D23F6D" w:rsidRPr="00AC2B2B">
        <w:rPr>
          <w:lang w:val="en-CA"/>
        </w:rPr>
        <w:t>ew</w:t>
      </w:r>
      <w:r w:rsidRPr="00AC2B2B">
        <w:rPr>
          <w:lang w:val="en-CA"/>
        </w:rPr>
        <w:t>TbW = ( nTbW  &gt;  maxTbSize ) ? ( nTbW / 2 ) : nTbW</w:t>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836</w:t>
      </w:r>
      <w:r w:rsidRPr="00AC2B2B">
        <w:rPr>
          <w:lang w:val="en-CA"/>
        </w:rPr>
        <w:fldChar w:fldCharType="end"/>
      </w:r>
      <w:r w:rsidRPr="00AC2B2B">
        <w:rPr>
          <w:lang w:val="en-CA"/>
        </w:rPr>
        <w:t>)</w:t>
      </w:r>
    </w:p>
    <w:p w14:paraId="42E79DAE" w14:textId="20731DDB" w:rsidR="00E609FD" w:rsidRPr="00AC2B2B" w:rsidRDefault="00E609FD" w:rsidP="00E609FD">
      <w:pPr>
        <w:pStyle w:val="Equation"/>
        <w:tabs>
          <w:tab w:val="clear" w:pos="794"/>
          <w:tab w:val="clear" w:pos="1588"/>
          <w:tab w:val="left" w:pos="851"/>
          <w:tab w:val="left" w:pos="1134"/>
          <w:tab w:val="left" w:pos="1418"/>
        </w:tabs>
        <w:ind w:left="851"/>
        <w:rPr>
          <w:lang w:val="en-CA"/>
        </w:rPr>
      </w:pPr>
      <w:r w:rsidRPr="00AC2B2B">
        <w:rPr>
          <w:lang w:val="en-CA"/>
        </w:rPr>
        <w:t>n</w:t>
      </w:r>
      <w:r w:rsidR="00D23F6D" w:rsidRPr="00AC2B2B">
        <w:rPr>
          <w:lang w:val="en-CA"/>
        </w:rPr>
        <w:t>ew</w:t>
      </w:r>
      <w:r w:rsidRPr="00AC2B2B">
        <w:rPr>
          <w:lang w:val="en-CA"/>
        </w:rPr>
        <w:t>TbH = ( nTbH   &gt;  maxTbSize ) ? ( nTbH / 2 ) :  nTbH</w:t>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837</w:t>
      </w:r>
      <w:r w:rsidRPr="00AC2B2B">
        <w:rPr>
          <w:lang w:val="en-CA"/>
        </w:rPr>
        <w:fldChar w:fldCharType="end"/>
      </w:r>
      <w:r w:rsidRPr="00AC2B2B">
        <w:rPr>
          <w:lang w:val="en-CA"/>
        </w:rPr>
        <w:t>)</w:t>
      </w:r>
    </w:p>
    <w:p w14:paraId="4A990389" w14:textId="50D0FF59" w:rsidR="00E609FD" w:rsidRPr="00AC2B2B"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AC2B2B">
        <w:rPr>
          <w:noProof/>
          <w:lang w:eastAsia="ko-KR"/>
        </w:rPr>
        <w:t>The derivation process of transform block boundary as specified in this clause is invoked with the location ( xB0, yB0 ), the variable</w:t>
      </w:r>
      <w:r w:rsidR="00D23F6D" w:rsidRPr="00AC2B2B">
        <w:rPr>
          <w:noProof/>
          <w:lang w:eastAsia="ko-KR"/>
        </w:rPr>
        <w:t>s</w:t>
      </w:r>
      <w:r w:rsidRPr="00AC2B2B">
        <w:rPr>
          <w:noProof/>
          <w:lang w:eastAsia="ko-KR"/>
        </w:rPr>
        <w:t xml:space="preserve"> </w:t>
      </w:r>
      <w:r w:rsidRPr="00AC2B2B">
        <w:rPr>
          <w:noProof/>
        </w:rPr>
        <w:t>nTbW</w:t>
      </w:r>
      <w:r w:rsidR="00D23F6D" w:rsidRPr="00AC2B2B">
        <w:rPr>
          <w:lang w:val="en-CA"/>
        </w:rPr>
        <w:t xml:space="preserve"> set equal to newTbW</w:t>
      </w:r>
      <w:r w:rsidRPr="00AC2B2B">
        <w:rPr>
          <w:noProof/>
        </w:rPr>
        <w:t xml:space="preserve"> and nTbH</w:t>
      </w:r>
      <w:r w:rsidR="00D23F6D" w:rsidRPr="00AC2B2B">
        <w:rPr>
          <w:lang w:val="en-CA"/>
        </w:rPr>
        <w:t xml:space="preserve"> set equal to newTbH</w:t>
      </w:r>
      <w:r w:rsidRPr="00AC2B2B">
        <w:rPr>
          <w:noProof/>
          <w:lang w:eastAsia="ko-KR"/>
        </w:rPr>
        <w:t>, the variable filterEdgeFlag, the array edgeFlags, and the variable edgeType as inputs, and the output is the modified version of array edgeFlags.</w:t>
      </w:r>
    </w:p>
    <w:p w14:paraId="6B298B1D" w14:textId="0D7370AB" w:rsidR="00E609FD" w:rsidRPr="00AC2B2B"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AC2B2B">
        <w:rPr>
          <w:lang w:val="en-CA"/>
        </w:rPr>
        <w:t>If nTbW is greater than maxTbSize, t</w:t>
      </w:r>
      <w:r w:rsidRPr="00AC2B2B">
        <w:rPr>
          <w:noProof/>
          <w:lang w:eastAsia="ko-KR"/>
        </w:rPr>
        <w:t xml:space="preserve">he derivation process of transform block boundary as specified in this clause is invoked with the luma location </w:t>
      </w:r>
      <w:r w:rsidRPr="00AC2B2B">
        <w:rPr>
          <w:lang w:val="en-CA"/>
        </w:rPr>
        <w:t>( xTb0, yTb0 ) set equal to ( xTb0 + n</w:t>
      </w:r>
      <w:r w:rsidR="00D23F6D" w:rsidRPr="00AC2B2B">
        <w:rPr>
          <w:lang w:val="en-CA"/>
        </w:rPr>
        <w:t>ew</w:t>
      </w:r>
      <w:r w:rsidRPr="00AC2B2B">
        <w:rPr>
          <w:lang w:val="en-CA"/>
        </w:rPr>
        <w:t>TbW, yTb0 )</w:t>
      </w:r>
      <w:r w:rsidRPr="00AC2B2B">
        <w:rPr>
          <w:noProof/>
          <w:lang w:eastAsia="ko-KR"/>
        </w:rPr>
        <w:t xml:space="preserve">, the variables </w:t>
      </w:r>
      <w:r w:rsidRPr="00AC2B2B">
        <w:rPr>
          <w:noProof/>
        </w:rPr>
        <w:t>nTbW</w:t>
      </w:r>
      <w:r w:rsidR="00D23F6D" w:rsidRPr="00AC2B2B">
        <w:rPr>
          <w:lang w:val="en-CA"/>
        </w:rPr>
        <w:t xml:space="preserve"> set equal to newTbW</w:t>
      </w:r>
      <w:r w:rsidRPr="00AC2B2B">
        <w:rPr>
          <w:noProof/>
        </w:rPr>
        <w:t xml:space="preserve"> and nTbH</w:t>
      </w:r>
      <w:r w:rsidR="00D23F6D" w:rsidRPr="00AC2B2B">
        <w:rPr>
          <w:lang w:val="en-CA"/>
        </w:rPr>
        <w:t xml:space="preserve"> set equal to newTbH</w:t>
      </w:r>
      <w:r w:rsidRPr="00AC2B2B">
        <w:rPr>
          <w:noProof/>
          <w:lang w:eastAsia="ko-KR"/>
        </w:rPr>
        <w:t>, the variable filterEdgeFlag, the array edgeFlags and the variable edgeType as inputs, and the output is the modified version of array edgeFlags.</w:t>
      </w:r>
    </w:p>
    <w:p w14:paraId="33CACA67" w14:textId="59F25B6D" w:rsidR="00E609FD" w:rsidRPr="00AC2B2B"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AC2B2B">
        <w:rPr>
          <w:lang w:val="en-CA"/>
        </w:rPr>
        <w:t>If nTbH is greater than maxTbSize, t</w:t>
      </w:r>
      <w:r w:rsidRPr="00AC2B2B">
        <w:rPr>
          <w:noProof/>
          <w:lang w:eastAsia="ko-KR"/>
        </w:rPr>
        <w:t xml:space="preserve">he derivation process of transform block boundary as specified in this clause is invoked with the luma location </w:t>
      </w:r>
      <w:r w:rsidRPr="00AC2B2B">
        <w:rPr>
          <w:lang w:val="en-CA"/>
        </w:rPr>
        <w:t>( xTb0, yTb0 ) set equal to ( xTb0, yTb0 + n</w:t>
      </w:r>
      <w:r w:rsidR="00D23F6D" w:rsidRPr="00AC2B2B">
        <w:rPr>
          <w:lang w:val="en-CA"/>
        </w:rPr>
        <w:t>ew</w:t>
      </w:r>
      <w:r w:rsidRPr="00AC2B2B">
        <w:rPr>
          <w:lang w:val="en-CA"/>
        </w:rPr>
        <w:t>TbH )</w:t>
      </w:r>
      <w:r w:rsidRPr="00AC2B2B">
        <w:rPr>
          <w:noProof/>
          <w:lang w:eastAsia="ko-KR"/>
        </w:rPr>
        <w:t xml:space="preserve">, the variables </w:t>
      </w:r>
      <w:r w:rsidRPr="00AC2B2B">
        <w:rPr>
          <w:noProof/>
        </w:rPr>
        <w:t>nTbW</w:t>
      </w:r>
      <w:r w:rsidR="00D23F6D" w:rsidRPr="00AC2B2B">
        <w:rPr>
          <w:lang w:val="en-CA"/>
        </w:rPr>
        <w:t xml:space="preserve"> set </w:t>
      </w:r>
      <w:r w:rsidR="00D23F6D" w:rsidRPr="00AC2B2B">
        <w:rPr>
          <w:lang w:val="en-CA"/>
        </w:rPr>
        <w:lastRenderedPageBreak/>
        <w:t>equal to newTbW</w:t>
      </w:r>
      <w:r w:rsidRPr="00AC2B2B">
        <w:rPr>
          <w:noProof/>
        </w:rPr>
        <w:t xml:space="preserve"> and nTbH</w:t>
      </w:r>
      <w:r w:rsidR="00D23F6D" w:rsidRPr="00AC2B2B">
        <w:rPr>
          <w:lang w:val="en-CA"/>
        </w:rPr>
        <w:t xml:space="preserve"> set equal to newTbH</w:t>
      </w:r>
      <w:r w:rsidRPr="00AC2B2B">
        <w:rPr>
          <w:noProof/>
          <w:lang w:eastAsia="ko-KR"/>
        </w:rPr>
        <w:t>, the variable filterEdgeFlag, the array edgeFlags and the variable edgeType as inputs, and the output is the modified version of array edgeFlags.</w:t>
      </w:r>
    </w:p>
    <w:p w14:paraId="05C3966E" w14:textId="36BCEE2C" w:rsidR="00E609FD" w:rsidRPr="00AC2B2B"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AC2B2B">
        <w:rPr>
          <w:lang w:val="en-CA"/>
        </w:rPr>
        <w:t>If nTbW is greater than maxTbSize and nTbH is greater than maxTbSize, t</w:t>
      </w:r>
      <w:r w:rsidRPr="00AC2B2B">
        <w:rPr>
          <w:noProof/>
          <w:lang w:eastAsia="ko-KR"/>
        </w:rPr>
        <w:t xml:space="preserve">he derivation process of transform block boundary as specified in this clause is invoked with the luma location </w:t>
      </w:r>
      <w:r w:rsidRPr="00AC2B2B">
        <w:rPr>
          <w:lang w:val="en-CA"/>
        </w:rPr>
        <w:t>( xTb0, yTb0 ) set equal to ( xTb0 + n</w:t>
      </w:r>
      <w:r w:rsidR="00D23F6D" w:rsidRPr="00AC2B2B">
        <w:rPr>
          <w:lang w:val="en-CA"/>
        </w:rPr>
        <w:t>ew</w:t>
      </w:r>
      <w:r w:rsidRPr="00AC2B2B">
        <w:rPr>
          <w:lang w:val="en-CA"/>
        </w:rPr>
        <w:t>TbW, yTb0 + n</w:t>
      </w:r>
      <w:r w:rsidR="00D23F6D" w:rsidRPr="00AC2B2B">
        <w:rPr>
          <w:lang w:val="en-CA"/>
        </w:rPr>
        <w:t>ew</w:t>
      </w:r>
      <w:r w:rsidRPr="00AC2B2B">
        <w:rPr>
          <w:lang w:val="en-CA"/>
        </w:rPr>
        <w:t>TbH )</w:t>
      </w:r>
      <w:r w:rsidRPr="00AC2B2B">
        <w:rPr>
          <w:noProof/>
          <w:lang w:eastAsia="ko-KR"/>
        </w:rPr>
        <w:t xml:space="preserve">, the variables </w:t>
      </w:r>
      <w:r w:rsidRPr="00AC2B2B">
        <w:rPr>
          <w:noProof/>
        </w:rPr>
        <w:t>nTbW</w:t>
      </w:r>
      <w:r w:rsidR="00D23F6D" w:rsidRPr="00AC2B2B">
        <w:rPr>
          <w:lang w:val="en-CA"/>
        </w:rPr>
        <w:t xml:space="preserve"> set equal to newTbW</w:t>
      </w:r>
      <w:r w:rsidRPr="00AC2B2B">
        <w:rPr>
          <w:noProof/>
        </w:rPr>
        <w:t xml:space="preserve"> and nTbH</w:t>
      </w:r>
      <w:r w:rsidR="00D23F6D" w:rsidRPr="00AC2B2B">
        <w:rPr>
          <w:lang w:val="en-CA"/>
        </w:rPr>
        <w:t xml:space="preserve"> set equal to newTbH</w:t>
      </w:r>
      <w:r w:rsidRPr="00AC2B2B">
        <w:rPr>
          <w:noProof/>
          <w:lang w:eastAsia="ko-KR"/>
        </w:rPr>
        <w:t>, the variable filterEdgeFlag, the array edgeFlags and the variable edgeType as inputs, and the output is the modified version of array edgeFlags.</w:t>
      </w:r>
    </w:p>
    <w:p w14:paraId="3B6EB89A" w14:textId="77777777" w:rsidR="00E609FD" w:rsidRPr="00AC2B2B" w:rsidRDefault="00E609FD" w:rsidP="00E609FD">
      <w:pPr>
        <w:tabs>
          <w:tab w:val="left" w:pos="284"/>
        </w:tabs>
        <w:ind w:left="284" w:hanging="284"/>
        <w:rPr>
          <w:noProof/>
          <w:lang w:eastAsia="ko-KR"/>
        </w:rPr>
      </w:pPr>
      <w:r w:rsidRPr="00AC2B2B">
        <w:rPr>
          <w:noProof/>
        </w:rPr>
        <w:t>–</w:t>
      </w:r>
      <w:r w:rsidRPr="00AC2B2B">
        <w:rPr>
          <w:noProof/>
        </w:rPr>
        <w:tab/>
      </w:r>
      <w:r w:rsidRPr="00AC2B2B">
        <w:rPr>
          <w:noProof/>
          <w:lang w:eastAsia="ko-KR"/>
        </w:rPr>
        <w:t>Otherwise, the following applies:</w:t>
      </w:r>
    </w:p>
    <w:p w14:paraId="409C1357" w14:textId="6C19C765" w:rsidR="00E34134" w:rsidRPr="00AC2B2B" w:rsidRDefault="00E34134" w:rsidP="00E34134">
      <w:pPr>
        <w:numPr>
          <w:ilvl w:val="0"/>
          <w:numId w:val="76"/>
        </w:numPr>
        <w:tabs>
          <w:tab w:val="left" w:pos="400"/>
        </w:tabs>
        <w:rPr>
          <w:rFonts w:eastAsia="Batang"/>
          <w:noProof/>
        </w:rPr>
      </w:pPr>
      <w:r w:rsidRPr="00AC2B2B">
        <w:rPr>
          <w:rFonts w:eastAsia="Batang"/>
          <w:noProof/>
        </w:rPr>
        <w:t xml:space="preserve">If edgeType is equal to </w:t>
      </w:r>
      <w:r w:rsidRPr="00AC2B2B">
        <w:rPr>
          <w:noProof/>
          <w:lang w:eastAsia="ko-KR"/>
        </w:rPr>
        <w:t>EDGE_VER</w:t>
      </w:r>
      <w:r w:rsidRPr="00AC2B2B">
        <w:rPr>
          <w:rFonts w:eastAsia="Batang"/>
          <w:noProof/>
        </w:rPr>
        <w:t>, the value of edgeFlags[ xB0 ][ yB0 + k ] for k = 0..</w:t>
      </w:r>
      <w:r w:rsidR="00916303" w:rsidRPr="00AC2B2B">
        <w:rPr>
          <w:rFonts w:eastAsia="Batang"/>
          <w:noProof/>
        </w:rPr>
        <w:t>nTbH</w:t>
      </w:r>
      <w:r w:rsidRPr="00AC2B2B">
        <w:rPr>
          <w:rFonts w:eastAsia="Batang"/>
          <w:noProof/>
        </w:rPr>
        <w:t> − 1 is derived as follows:</w:t>
      </w:r>
    </w:p>
    <w:p w14:paraId="3E9ECA98" w14:textId="77777777" w:rsidR="00E34134" w:rsidRPr="00AC2B2B" w:rsidRDefault="00E34134" w:rsidP="00E34134">
      <w:pPr>
        <w:numPr>
          <w:ilvl w:val="0"/>
          <w:numId w:val="76"/>
        </w:numPr>
        <w:tabs>
          <w:tab w:val="clear" w:pos="805"/>
          <w:tab w:val="clear" w:pos="1191"/>
          <w:tab w:val="left" w:pos="400"/>
          <w:tab w:val="num" w:pos="1170"/>
        </w:tabs>
        <w:ind w:left="1170"/>
        <w:rPr>
          <w:noProof/>
        </w:rPr>
      </w:pPr>
      <w:r w:rsidRPr="00AC2B2B">
        <w:rPr>
          <w:noProof/>
          <w:lang w:eastAsia="ko-KR"/>
        </w:rPr>
        <w:t>If xB0 is equal to 0, edgeFlags[ xB0 ][ yB0 + k ] is set equal to filterEdgeFlag.</w:t>
      </w:r>
    </w:p>
    <w:p w14:paraId="6CCF08D3" w14:textId="77777777" w:rsidR="00E34134" w:rsidRPr="00AC2B2B" w:rsidRDefault="00E34134" w:rsidP="00E34134">
      <w:pPr>
        <w:numPr>
          <w:ilvl w:val="0"/>
          <w:numId w:val="76"/>
        </w:numPr>
        <w:tabs>
          <w:tab w:val="clear" w:pos="805"/>
          <w:tab w:val="clear" w:pos="1191"/>
          <w:tab w:val="left" w:pos="400"/>
          <w:tab w:val="num" w:pos="1170"/>
        </w:tabs>
        <w:ind w:left="1170"/>
        <w:rPr>
          <w:noProof/>
        </w:rPr>
      </w:pPr>
      <w:r w:rsidRPr="00AC2B2B">
        <w:rPr>
          <w:noProof/>
          <w:lang w:eastAsia="ko-KR"/>
        </w:rPr>
        <w:t>Otherwise, edgeFlags[ xB0 ][ yB0 + k ] is set equal to 1.</w:t>
      </w:r>
    </w:p>
    <w:p w14:paraId="5D927E29" w14:textId="33411FEB" w:rsidR="00E34134" w:rsidRPr="00AC2B2B" w:rsidRDefault="00E34134" w:rsidP="00E34134">
      <w:pPr>
        <w:numPr>
          <w:ilvl w:val="0"/>
          <w:numId w:val="76"/>
        </w:numPr>
        <w:tabs>
          <w:tab w:val="left" w:pos="400"/>
        </w:tabs>
        <w:rPr>
          <w:rFonts w:eastAsia="Batang"/>
          <w:noProof/>
        </w:rPr>
      </w:pPr>
      <w:r w:rsidRPr="00AC2B2B">
        <w:rPr>
          <w:rFonts w:eastAsia="Batang"/>
          <w:noProof/>
        </w:rPr>
        <w:t xml:space="preserve">Otherwise (edgeType is equal to </w:t>
      </w:r>
      <w:r w:rsidRPr="00AC2B2B">
        <w:rPr>
          <w:noProof/>
          <w:lang w:eastAsia="ko-KR"/>
        </w:rPr>
        <w:t>EDGE_HOR)</w:t>
      </w:r>
      <w:r w:rsidRPr="00AC2B2B">
        <w:rPr>
          <w:rFonts w:eastAsia="Batang"/>
          <w:noProof/>
        </w:rPr>
        <w:t>, the value of edgeFlags[ xB0 + k ][ yB0 ] for k = 0..</w:t>
      </w:r>
      <w:r w:rsidR="00916303" w:rsidRPr="00AC2B2B">
        <w:rPr>
          <w:rFonts w:eastAsia="Batang"/>
          <w:noProof/>
        </w:rPr>
        <w:t>nTbW</w:t>
      </w:r>
      <w:r w:rsidRPr="00AC2B2B">
        <w:rPr>
          <w:rFonts w:eastAsia="Batang"/>
          <w:noProof/>
        </w:rPr>
        <w:t> − 1 is derived as follows:</w:t>
      </w:r>
    </w:p>
    <w:p w14:paraId="57FEE04E" w14:textId="77777777" w:rsidR="00E34134" w:rsidRPr="00AC2B2B" w:rsidRDefault="00E34134" w:rsidP="00E34134">
      <w:pPr>
        <w:numPr>
          <w:ilvl w:val="0"/>
          <w:numId w:val="76"/>
        </w:numPr>
        <w:tabs>
          <w:tab w:val="clear" w:pos="805"/>
          <w:tab w:val="clear" w:pos="1191"/>
          <w:tab w:val="left" w:pos="400"/>
          <w:tab w:val="num" w:pos="1170"/>
        </w:tabs>
        <w:ind w:left="1170"/>
        <w:rPr>
          <w:noProof/>
        </w:rPr>
      </w:pPr>
      <w:r w:rsidRPr="00AC2B2B">
        <w:rPr>
          <w:noProof/>
          <w:lang w:eastAsia="ko-KR"/>
        </w:rPr>
        <w:t>If yB0 is equal to 0, edgeFlags[ xB0 + k ][ yB0 ] is set equal to filterEdgeFlag.</w:t>
      </w:r>
    </w:p>
    <w:p w14:paraId="67F00260" w14:textId="4B3808BA" w:rsidR="00E34134" w:rsidRPr="00AC2B2B" w:rsidRDefault="00E34134" w:rsidP="00E34134">
      <w:pPr>
        <w:numPr>
          <w:ilvl w:val="0"/>
          <w:numId w:val="76"/>
        </w:numPr>
        <w:tabs>
          <w:tab w:val="clear" w:pos="805"/>
          <w:tab w:val="clear" w:pos="1191"/>
          <w:tab w:val="left" w:pos="400"/>
          <w:tab w:val="num" w:pos="1170"/>
        </w:tabs>
        <w:ind w:left="1170"/>
        <w:rPr>
          <w:noProof/>
        </w:rPr>
      </w:pPr>
      <w:r w:rsidRPr="00AC2B2B">
        <w:rPr>
          <w:noProof/>
          <w:lang w:eastAsia="ko-KR"/>
        </w:rPr>
        <w:t>Otherwise, edgeFlags[ xB0 + k ][ yB0 ] is set equal to 1.</w:t>
      </w:r>
    </w:p>
    <w:p w14:paraId="3070D49C" w14:textId="77777777" w:rsidR="00C54A5A" w:rsidRPr="00AC2B2B" w:rsidRDefault="00C54A5A" w:rsidP="00C54A5A">
      <w:pPr>
        <w:tabs>
          <w:tab w:val="left" w:pos="284"/>
        </w:tabs>
        <w:ind w:left="284" w:hanging="284"/>
        <w:rPr>
          <w:noProof/>
        </w:rPr>
      </w:pPr>
      <w:bookmarkStart w:id="2933" w:name="_Toc335234596"/>
      <w:bookmarkStart w:id="2934" w:name="_Toc335234597"/>
      <w:bookmarkEnd w:id="2933"/>
      <w:bookmarkEnd w:id="2934"/>
    </w:p>
    <w:p w14:paraId="7399245C" w14:textId="77777777" w:rsidR="00C54A5A" w:rsidRPr="00AC2B2B" w:rsidRDefault="00C54A5A" w:rsidP="00C54A5A">
      <w:pPr>
        <w:pStyle w:val="40"/>
        <w:rPr>
          <w:noProof/>
        </w:rPr>
      </w:pPr>
      <w:bookmarkStart w:id="2935" w:name="_Ref280369361"/>
      <w:bookmarkStart w:id="2936" w:name="_Toc287363839"/>
      <w:bookmarkStart w:id="2937" w:name="_Toc311217270"/>
      <w:bookmarkStart w:id="2938" w:name="_Toc317198815"/>
      <w:bookmarkStart w:id="2939" w:name="_Toc415475939"/>
      <w:bookmarkStart w:id="2940" w:name="_Toc423599214"/>
      <w:bookmarkStart w:id="2941" w:name="_Toc423601718"/>
      <w:r w:rsidRPr="00AC2B2B">
        <w:rPr>
          <w:noProof/>
        </w:rPr>
        <w:t>Derivation process of coding subblock boundary</w:t>
      </w:r>
      <w:bookmarkEnd w:id="2935"/>
      <w:bookmarkEnd w:id="2936"/>
      <w:bookmarkEnd w:id="2937"/>
      <w:bookmarkEnd w:id="2938"/>
      <w:bookmarkEnd w:id="2939"/>
      <w:bookmarkEnd w:id="2940"/>
      <w:bookmarkEnd w:id="2941"/>
    </w:p>
    <w:p w14:paraId="0B1F357A" w14:textId="77777777" w:rsidR="00457510" w:rsidRPr="00AC2B2B" w:rsidRDefault="00457510" w:rsidP="00457510">
      <w:pPr>
        <w:tabs>
          <w:tab w:val="left" w:pos="284"/>
        </w:tabs>
        <w:ind w:left="284" w:hanging="284"/>
        <w:rPr>
          <w:noProof/>
          <w:lang w:eastAsia="ko-KR"/>
        </w:rPr>
      </w:pPr>
      <w:bookmarkStart w:id="2942" w:name="_Toc335234600"/>
      <w:bookmarkStart w:id="2943" w:name="_Toc335234602"/>
      <w:bookmarkStart w:id="2944" w:name="_Toc311217271"/>
      <w:bookmarkStart w:id="2945" w:name="_Toc317198816"/>
      <w:bookmarkStart w:id="2946" w:name="_Ref324946706"/>
      <w:bookmarkStart w:id="2947" w:name="_Toc415475940"/>
      <w:bookmarkStart w:id="2948" w:name="_Toc423599215"/>
      <w:bookmarkStart w:id="2949" w:name="_Toc423601719"/>
      <w:bookmarkEnd w:id="2942"/>
      <w:bookmarkEnd w:id="2943"/>
      <w:r w:rsidRPr="00AC2B2B">
        <w:rPr>
          <w:noProof/>
          <w:lang w:eastAsia="ko-KR"/>
        </w:rPr>
        <w:t>Inputs to this process are:</w:t>
      </w:r>
    </w:p>
    <w:p w14:paraId="4753402B" w14:textId="75658E0B" w:rsidR="00457510" w:rsidRPr="00AC2B2B" w:rsidRDefault="00CD7C83" w:rsidP="00457510">
      <w:pPr>
        <w:numPr>
          <w:ilvl w:val="0"/>
          <w:numId w:val="12"/>
        </w:numPr>
        <w:tabs>
          <w:tab w:val="clear" w:pos="400"/>
          <w:tab w:val="clear" w:pos="794"/>
          <w:tab w:val="clear" w:pos="1191"/>
        </w:tabs>
        <w:ind w:left="360" w:hanging="360"/>
        <w:rPr>
          <w:noProof/>
          <w:lang w:eastAsia="ko-KR"/>
        </w:rPr>
      </w:pPr>
      <w:r w:rsidRPr="00AC2B2B">
        <w:rPr>
          <w:noProof/>
          <w:lang w:eastAsia="ko-KR"/>
        </w:rPr>
        <w:t xml:space="preserve">a </w:t>
      </w:r>
      <w:r w:rsidR="00457510" w:rsidRPr="00AC2B2B">
        <w:rPr>
          <w:noProof/>
          <w:lang w:eastAsia="ko-KR"/>
        </w:rPr>
        <w:t xml:space="preserve">location ( xCb, yCb ) specifying the top-left sample of the current coding block relative to the top-left </w:t>
      </w:r>
      <w:r w:rsidR="00457510" w:rsidRPr="00AC2B2B">
        <w:rPr>
          <w:lang w:val="en-CA"/>
        </w:rPr>
        <w:t>sample</w:t>
      </w:r>
      <w:r w:rsidR="00457510" w:rsidRPr="00AC2B2B">
        <w:rPr>
          <w:noProof/>
          <w:lang w:eastAsia="ko-KR"/>
        </w:rPr>
        <w:t xml:space="preserve"> of the current picture, </w:t>
      </w:r>
    </w:p>
    <w:p w14:paraId="5FD189F6" w14:textId="77777777" w:rsidR="00457510" w:rsidRPr="00AC2B2B" w:rsidRDefault="00457510" w:rsidP="00457510">
      <w:pPr>
        <w:numPr>
          <w:ilvl w:val="0"/>
          <w:numId w:val="12"/>
        </w:numPr>
        <w:tabs>
          <w:tab w:val="clear" w:pos="400"/>
          <w:tab w:val="clear" w:pos="794"/>
          <w:tab w:val="clear" w:pos="1191"/>
        </w:tabs>
        <w:ind w:left="360" w:hanging="360"/>
        <w:rPr>
          <w:lang w:val="en-CA"/>
        </w:rPr>
      </w:pPr>
      <w:r w:rsidRPr="00AC2B2B">
        <w:rPr>
          <w:lang w:val="en-CA"/>
        </w:rPr>
        <w:t xml:space="preserve">a </w:t>
      </w:r>
      <w:r w:rsidRPr="00AC2B2B">
        <w:rPr>
          <w:noProof/>
        </w:rPr>
        <w:t>variable</w:t>
      </w:r>
      <w:r w:rsidRPr="00AC2B2B">
        <w:rPr>
          <w:lang w:val="en-CA"/>
        </w:rPr>
        <w:t xml:space="preserve"> nCbW specifying the width of the current coding block,</w:t>
      </w:r>
    </w:p>
    <w:p w14:paraId="04A68221" w14:textId="77777777" w:rsidR="00457510" w:rsidRPr="00AC2B2B" w:rsidRDefault="00457510" w:rsidP="00457510">
      <w:pPr>
        <w:numPr>
          <w:ilvl w:val="0"/>
          <w:numId w:val="12"/>
        </w:numPr>
        <w:tabs>
          <w:tab w:val="clear" w:pos="400"/>
          <w:tab w:val="clear" w:pos="794"/>
          <w:tab w:val="clear" w:pos="1191"/>
        </w:tabs>
        <w:ind w:left="360" w:hanging="360"/>
        <w:rPr>
          <w:lang w:val="en-CA"/>
        </w:rPr>
      </w:pPr>
      <w:r w:rsidRPr="00AC2B2B">
        <w:rPr>
          <w:lang w:val="en-CA"/>
        </w:rPr>
        <w:t>a variable nCbH specifying the height of the current coding block,</w:t>
      </w:r>
    </w:p>
    <w:p w14:paraId="02DAE4B7" w14:textId="77777777" w:rsidR="00457510" w:rsidRPr="00AC2B2B" w:rsidRDefault="00457510" w:rsidP="00457510">
      <w:pPr>
        <w:numPr>
          <w:ilvl w:val="0"/>
          <w:numId w:val="12"/>
        </w:numPr>
        <w:tabs>
          <w:tab w:val="clear" w:pos="400"/>
          <w:tab w:val="clear" w:pos="794"/>
          <w:tab w:val="clear" w:pos="1191"/>
        </w:tabs>
        <w:ind w:left="360" w:hanging="360"/>
        <w:rPr>
          <w:noProof/>
        </w:rPr>
      </w:pPr>
      <w:r w:rsidRPr="00AC2B2B">
        <w:rPr>
          <w:noProof/>
        </w:rPr>
        <w:t xml:space="preserve">a </w:t>
      </w:r>
      <w:r w:rsidRPr="00AC2B2B">
        <w:rPr>
          <w:noProof/>
          <w:lang w:eastAsia="ko-KR"/>
        </w:rPr>
        <w:t>two-</w:t>
      </w:r>
      <w:r w:rsidRPr="00AC2B2B">
        <w:rPr>
          <w:noProof/>
        </w:rPr>
        <w:t>dimensional (nCbW)x(nCbH) array edgeFlags,</w:t>
      </w:r>
    </w:p>
    <w:p w14:paraId="2284E0DA" w14:textId="77777777" w:rsidR="00457510" w:rsidRPr="00AC2B2B" w:rsidRDefault="00457510" w:rsidP="00457510">
      <w:pPr>
        <w:numPr>
          <w:ilvl w:val="0"/>
          <w:numId w:val="12"/>
        </w:numPr>
        <w:tabs>
          <w:tab w:val="clear" w:pos="400"/>
          <w:tab w:val="clear" w:pos="794"/>
          <w:tab w:val="clear" w:pos="1191"/>
        </w:tabs>
        <w:ind w:left="360" w:hanging="360"/>
        <w:rPr>
          <w:noProof/>
          <w:lang w:eastAsia="ko-KR"/>
        </w:rPr>
      </w:pPr>
      <w:r w:rsidRPr="00AC2B2B">
        <w:rPr>
          <w:noProof/>
        </w:rPr>
        <w:t xml:space="preserve">a variable </w:t>
      </w:r>
      <w:r w:rsidRPr="00AC2B2B">
        <w:rPr>
          <w:noProof/>
          <w:lang w:eastAsia="ko-KR"/>
        </w:rPr>
        <w:t>edgeType specifying whether a vertical (EDGE_VER) or a horizontal (EDGE_HOR) edge is filtered.</w:t>
      </w:r>
    </w:p>
    <w:p w14:paraId="5EB2D0A8" w14:textId="77777777" w:rsidR="00457510" w:rsidRPr="00AC2B2B" w:rsidRDefault="00457510" w:rsidP="00457510">
      <w:pPr>
        <w:tabs>
          <w:tab w:val="left" w:pos="284"/>
        </w:tabs>
        <w:ind w:left="284" w:hanging="284"/>
        <w:rPr>
          <w:noProof/>
          <w:lang w:eastAsia="ko-KR"/>
        </w:rPr>
      </w:pPr>
      <w:r w:rsidRPr="00AC2B2B">
        <w:rPr>
          <w:noProof/>
          <w:lang w:eastAsia="ko-KR"/>
        </w:rPr>
        <w:t>Output of this process is</w:t>
      </w:r>
      <w:r w:rsidRPr="00AC2B2B">
        <w:rPr>
          <w:noProof/>
        </w:rPr>
        <w:t xml:space="preserve"> the modified </w:t>
      </w:r>
      <w:r w:rsidRPr="00AC2B2B">
        <w:rPr>
          <w:noProof/>
          <w:lang w:eastAsia="ko-KR"/>
        </w:rPr>
        <w:t>two-dimensional (nCbW)x(nCbH) array edgeFlags.</w:t>
      </w:r>
    </w:p>
    <w:p w14:paraId="0CFB9620" w14:textId="77777777" w:rsidR="00457510" w:rsidRPr="00AC2B2B" w:rsidRDefault="00457510" w:rsidP="00457510">
      <w:pPr>
        <w:tabs>
          <w:tab w:val="left" w:pos="284"/>
        </w:tabs>
        <w:ind w:left="284" w:hanging="284"/>
        <w:rPr>
          <w:noProof/>
          <w:lang w:eastAsia="ko-KR"/>
        </w:rPr>
      </w:pPr>
      <w:r w:rsidRPr="00AC2B2B">
        <w:rPr>
          <w:noProof/>
          <w:lang w:eastAsia="ko-KR"/>
        </w:rPr>
        <w:t>The number of coding subblock in horizontal direction numSbX and in vertical direction numSbY are derived as follows:</w:t>
      </w:r>
    </w:p>
    <w:p w14:paraId="2ABAFBFA" w14:textId="77777777" w:rsidR="00457510" w:rsidRPr="00AC2B2B" w:rsidRDefault="00457510" w:rsidP="00457510">
      <w:pPr>
        <w:numPr>
          <w:ilvl w:val="0"/>
          <w:numId w:val="12"/>
        </w:numPr>
        <w:tabs>
          <w:tab w:val="clear" w:pos="400"/>
          <w:tab w:val="clear" w:pos="794"/>
          <w:tab w:val="clear" w:pos="1191"/>
        </w:tabs>
        <w:ind w:left="360" w:hanging="360"/>
        <w:rPr>
          <w:noProof/>
          <w:lang w:eastAsia="ko-KR"/>
        </w:rPr>
      </w:pPr>
      <w:r w:rsidRPr="00AC2B2B">
        <w:rPr>
          <w:noProof/>
          <w:lang w:eastAsia="ko-KR"/>
        </w:rPr>
        <w:t>If CuPredMode</w:t>
      </w:r>
      <w:r w:rsidRPr="00AC2B2B">
        <w:rPr>
          <w:szCs w:val="22"/>
          <w:lang w:val="en-CA" w:eastAsia="zh-CN"/>
        </w:rPr>
        <w:t>[ </w:t>
      </w:r>
      <w:r w:rsidRPr="00AC2B2B">
        <w:rPr>
          <w:noProof/>
        </w:rPr>
        <w:t>xCb</w:t>
      </w:r>
      <w:r w:rsidRPr="00AC2B2B">
        <w:rPr>
          <w:szCs w:val="22"/>
          <w:lang w:val="en-CA" w:eastAsia="zh-CN"/>
        </w:rPr>
        <w:t> ][ yCb ]</w:t>
      </w:r>
      <w:r w:rsidRPr="00AC2B2B">
        <w:rPr>
          <w:noProof/>
          <w:lang w:eastAsia="ko-KR"/>
        </w:rPr>
        <w:t>  = =  MODE_INTRA, numSbX and numSbY are both set equal to 1.</w:t>
      </w:r>
    </w:p>
    <w:p w14:paraId="6261820E" w14:textId="77777777" w:rsidR="00457510" w:rsidRPr="00AC2B2B" w:rsidRDefault="00457510" w:rsidP="00457510">
      <w:pPr>
        <w:numPr>
          <w:ilvl w:val="0"/>
          <w:numId w:val="12"/>
        </w:numPr>
        <w:tabs>
          <w:tab w:val="clear" w:pos="400"/>
          <w:tab w:val="clear" w:pos="794"/>
          <w:tab w:val="clear" w:pos="1191"/>
        </w:tabs>
        <w:ind w:left="360" w:hanging="360"/>
        <w:rPr>
          <w:noProof/>
          <w:lang w:eastAsia="ko-KR"/>
        </w:rPr>
      </w:pPr>
      <w:r w:rsidRPr="00AC2B2B">
        <w:rPr>
          <w:noProof/>
        </w:rPr>
        <w:t>Otherwise</w:t>
      </w:r>
      <w:r w:rsidRPr="00AC2B2B">
        <w:rPr>
          <w:noProof/>
          <w:lang w:eastAsia="ko-KR"/>
        </w:rPr>
        <w:t>, numSbX and numSbY are set equal to NumSbX</w:t>
      </w:r>
      <w:r w:rsidRPr="00AC2B2B">
        <w:rPr>
          <w:szCs w:val="22"/>
          <w:lang w:val="en-CA" w:eastAsia="zh-CN"/>
        </w:rPr>
        <w:t xml:space="preserve">[ xCb ][ yCb ] and </w:t>
      </w:r>
      <w:r w:rsidRPr="00AC2B2B">
        <w:rPr>
          <w:noProof/>
          <w:lang w:eastAsia="ko-KR"/>
        </w:rPr>
        <w:t>NumSbY</w:t>
      </w:r>
      <w:r w:rsidRPr="00AC2B2B">
        <w:rPr>
          <w:szCs w:val="22"/>
          <w:lang w:val="en-CA" w:eastAsia="zh-CN"/>
        </w:rPr>
        <w:t>[ xCb ][ yCb ], respectively.</w:t>
      </w:r>
    </w:p>
    <w:p w14:paraId="51C743ED" w14:textId="77777777" w:rsidR="00457510" w:rsidRPr="00AC2B2B" w:rsidRDefault="00457510" w:rsidP="00457510">
      <w:pPr>
        <w:tabs>
          <w:tab w:val="left" w:pos="284"/>
        </w:tabs>
        <w:ind w:left="284" w:hanging="284"/>
        <w:rPr>
          <w:noProof/>
          <w:lang w:eastAsia="ko-KR"/>
        </w:rPr>
      </w:pPr>
      <w:r w:rsidRPr="00AC2B2B">
        <w:rPr>
          <w:noProof/>
          <w:lang w:eastAsia="ko-KR"/>
        </w:rPr>
        <w:t>Depending on the value of edgeType the following applies:</w:t>
      </w:r>
    </w:p>
    <w:p w14:paraId="6485CA11" w14:textId="2CB31A5C" w:rsidR="00457510" w:rsidRPr="00AC2B2B" w:rsidRDefault="00457510" w:rsidP="00457510">
      <w:pPr>
        <w:numPr>
          <w:ilvl w:val="0"/>
          <w:numId w:val="12"/>
        </w:numPr>
        <w:tabs>
          <w:tab w:val="clear" w:pos="400"/>
          <w:tab w:val="clear" w:pos="794"/>
          <w:tab w:val="clear" w:pos="1191"/>
        </w:tabs>
        <w:ind w:left="360" w:hanging="360"/>
        <w:rPr>
          <w:noProof/>
          <w:lang w:eastAsia="ko-KR"/>
        </w:rPr>
      </w:pPr>
      <w:r w:rsidRPr="00AC2B2B">
        <w:rPr>
          <w:noProof/>
          <w:lang w:eastAsia="ko-KR"/>
        </w:rPr>
        <w:t xml:space="preserve">If </w:t>
      </w:r>
      <w:r w:rsidRPr="00AC2B2B">
        <w:rPr>
          <w:noProof/>
        </w:rPr>
        <w:t>edgeType</w:t>
      </w:r>
      <w:r w:rsidRPr="00AC2B2B">
        <w:rPr>
          <w:noProof/>
          <w:lang w:eastAsia="ko-KR"/>
        </w:rPr>
        <w:t xml:space="preserve"> is equal to EDGE_VER and numSbX is greater than 1, the following applies for i = 1..</w:t>
      </w:r>
      <w:r w:rsidR="00C82E4D" w:rsidRPr="00AC2B2B">
        <w:rPr>
          <w:noProof/>
          <w:lang w:eastAsia="ko-KR"/>
        </w:rPr>
        <w:t>min( ( nCbW / 8 ) − 1, </w:t>
      </w:r>
      <w:r w:rsidRPr="00AC2B2B">
        <w:rPr>
          <w:noProof/>
          <w:lang w:eastAsia="ko-KR"/>
        </w:rPr>
        <w:t>numSbX − 1</w:t>
      </w:r>
      <w:r w:rsidR="00C82E4D" w:rsidRPr="00AC2B2B">
        <w:rPr>
          <w:noProof/>
          <w:lang w:eastAsia="ko-KR"/>
        </w:rPr>
        <w:t>)</w:t>
      </w:r>
      <w:r w:rsidRPr="00AC2B2B">
        <w:rPr>
          <w:noProof/>
          <w:lang w:eastAsia="ko-KR"/>
        </w:rPr>
        <w:t>, k = 0..</w:t>
      </w:r>
      <w:r w:rsidRPr="00AC2B2B">
        <w:rPr>
          <w:noProof/>
        </w:rPr>
        <w:t>nCbH</w:t>
      </w:r>
      <w:r w:rsidRPr="00AC2B2B">
        <w:rPr>
          <w:noProof/>
          <w:lang w:eastAsia="ko-KR"/>
        </w:rPr>
        <w:t> − 1:</w:t>
      </w:r>
    </w:p>
    <w:p w14:paraId="7BA5C863" w14:textId="4711501F" w:rsidR="00457510" w:rsidRPr="00AC2B2B" w:rsidRDefault="00457510" w:rsidP="00457510">
      <w:pPr>
        <w:pStyle w:val="Equation"/>
        <w:tabs>
          <w:tab w:val="clear" w:pos="794"/>
          <w:tab w:val="clear" w:pos="1588"/>
          <w:tab w:val="left" w:pos="851"/>
          <w:tab w:val="left" w:pos="1134"/>
          <w:tab w:val="left" w:pos="1418"/>
        </w:tabs>
        <w:ind w:left="851"/>
        <w:rPr>
          <w:noProof/>
        </w:rPr>
      </w:pPr>
      <w:r w:rsidRPr="00AC2B2B">
        <w:rPr>
          <w:noProof/>
          <w:lang w:eastAsia="ko-KR"/>
        </w:rPr>
        <w:t>edgeFlags[ i * </w:t>
      </w:r>
      <w:r w:rsidR="00DF2924" w:rsidRPr="00AC2B2B">
        <w:rPr>
          <w:noProof/>
          <w:lang w:eastAsia="ko-KR"/>
        </w:rPr>
        <w:t>M</w:t>
      </w:r>
      <w:r w:rsidR="00C82E4D" w:rsidRPr="00AC2B2B">
        <w:rPr>
          <w:noProof/>
          <w:lang w:eastAsia="ko-KR"/>
        </w:rPr>
        <w:t>ax( 8, </w:t>
      </w:r>
      <w:r w:rsidRPr="00AC2B2B">
        <w:rPr>
          <w:noProof/>
          <w:lang w:eastAsia="ko-KR"/>
        </w:rPr>
        <w:t>nCbW / numSbX</w:t>
      </w:r>
      <w:r w:rsidR="00C82E4D" w:rsidRPr="00AC2B2B">
        <w:rPr>
          <w:noProof/>
          <w:lang w:eastAsia="ko-KR"/>
        </w:rPr>
        <w:t> )</w:t>
      </w:r>
      <w:r w:rsidRPr="00AC2B2B">
        <w:rPr>
          <w:noProof/>
          <w:lang w:eastAsia="ko-KR"/>
        </w:rPr>
        <w:t> ][ k ]</w:t>
      </w:r>
      <w:r w:rsidR="00C82E4D" w:rsidRPr="00AC2B2B">
        <w:rPr>
          <w:noProof/>
          <w:lang w:eastAsia="ko-KR"/>
        </w:rPr>
        <w:t> = 1</w:t>
      </w:r>
      <w:r w:rsidRPr="00AC2B2B">
        <w:rPr>
          <w:noProof/>
          <w:lang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838</w:t>
      </w:r>
      <w:r w:rsidRPr="00AC2B2B">
        <w:rPr>
          <w:lang w:val="en-CA"/>
        </w:rPr>
        <w:fldChar w:fldCharType="end"/>
      </w:r>
      <w:r w:rsidRPr="00AC2B2B">
        <w:rPr>
          <w:lang w:val="en-CA"/>
        </w:rPr>
        <w:t>)</w:t>
      </w:r>
    </w:p>
    <w:p w14:paraId="2205727B" w14:textId="50AAD0A7" w:rsidR="00457510" w:rsidRPr="00AC2B2B" w:rsidRDefault="00457510" w:rsidP="00457510">
      <w:pPr>
        <w:numPr>
          <w:ilvl w:val="0"/>
          <w:numId w:val="12"/>
        </w:numPr>
        <w:tabs>
          <w:tab w:val="clear" w:pos="400"/>
          <w:tab w:val="clear" w:pos="794"/>
          <w:tab w:val="clear" w:pos="1191"/>
        </w:tabs>
        <w:ind w:left="360" w:hanging="360"/>
        <w:rPr>
          <w:noProof/>
          <w:lang w:eastAsia="ko-KR"/>
        </w:rPr>
      </w:pPr>
      <w:r w:rsidRPr="00AC2B2B">
        <w:rPr>
          <w:noProof/>
        </w:rPr>
        <w:t>Otherwise</w:t>
      </w:r>
      <w:r w:rsidRPr="00AC2B2B">
        <w:rPr>
          <w:noProof/>
          <w:lang w:eastAsia="ko-KR"/>
        </w:rPr>
        <w:t xml:space="preserve"> if </w:t>
      </w:r>
      <w:r w:rsidRPr="00AC2B2B">
        <w:rPr>
          <w:noProof/>
        </w:rPr>
        <w:t>edgeType</w:t>
      </w:r>
      <w:r w:rsidRPr="00AC2B2B">
        <w:rPr>
          <w:noProof/>
          <w:lang w:eastAsia="ko-KR"/>
        </w:rPr>
        <w:t xml:space="preserve"> is equal to EDGE_HOR and numSbY is greater than 1, the following applies for j = 1..</w:t>
      </w:r>
      <w:r w:rsidR="006771E0" w:rsidRPr="00AC2B2B">
        <w:rPr>
          <w:noProof/>
          <w:lang w:eastAsia="ko-KR"/>
        </w:rPr>
        <w:t>min( ( nCbH / 8 ) − 1, </w:t>
      </w:r>
      <w:r w:rsidRPr="00AC2B2B">
        <w:rPr>
          <w:noProof/>
          <w:lang w:eastAsia="ko-KR"/>
        </w:rPr>
        <w:t>numSbY − 1</w:t>
      </w:r>
      <w:r w:rsidR="006771E0" w:rsidRPr="00AC2B2B">
        <w:rPr>
          <w:noProof/>
          <w:lang w:eastAsia="ko-KR"/>
        </w:rPr>
        <w:t> )</w:t>
      </w:r>
      <w:r w:rsidRPr="00AC2B2B">
        <w:rPr>
          <w:noProof/>
          <w:lang w:eastAsia="ko-KR"/>
        </w:rPr>
        <w:t>, k = 0..</w:t>
      </w:r>
      <w:r w:rsidRPr="00AC2B2B">
        <w:rPr>
          <w:noProof/>
        </w:rPr>
        <w:t>nCb</w:t>
      </w:r>
      <w:r w:rsidR="0060612F" w:rsidRPr="00AC2B2B">
        <w:rPr>
          <w:noProof/>
        </w:rPr>
        <w:t>W </w:t>
      </w:r>
      <w:r w:rsidRPr="00AC2B2B">
        <w:rPr>
          <w:noProof/>
          <w:lang w:eastAsia="ko-KR"/>
        </w:rPr>
        <w:t>− 1:</w:t>
      </w:r>
    </w:p>
    <w:p w14:paraId="46059D8B" w14:textId="732BA7E2" w:rsidR="00457510" w:rsidRPr="00AC2B2B" w:rsidRDefault="00457510" w:rsidP="00457510">
      <w:pPr>
        <w:pStyle w:val="Equation"/>
        <w:tabs>
          <w:tab w:val="clear" w:pos="794"/>
          <w:tab w:val="clear" w:pos="1588"/>
          <w:tab w:val="left" w:pos="851"/>
          <w:tab w:val="left" w:pos="1134"/>
          <w:tab w:val="left" w:pos="1418"/>
        </w:tabs>
        <w:ind w:left="851"/>
        <w:rPr>
          <w:noProof/>
        </w:rPr>
      </w:pPr>
      <w:r w:rsidRPr="00AC2B2B">
        <w:rPr>
          <w:noProof/>
          <w:lang w:eastAsia="ko-KR"/>
        </w:rPr>
        <w:t>edgeFlags[ k ][ j * </w:t>
      </w:r>
      <w:r w:rsidR="00DF2924" w:rsidRPr="00AC2B2B">
        <w:rPr>
          <w:noProof/>
          <w:lang w:eastAsia="ko-KR"/>
        </w:rPr>
        <w:t>M</w:t>
      </w:r>
      <w:r w:rsidR="006771E0" w:rsidRPr="00AC2B2B">
        <w:rPr>
          <w:noProof/>
          <w:lang w:eastAsia="ko-KR"/>
        </w:rPr>
        <w:t>ax( 8, </w:t>
      </w:r>
      <w:r w:rsidRPr="00AC2B2B">
        <w:rPr>
          <w:noProof/>
          <w:lang w:eastAsia="ko-KR"/>
        </w:rPr>
        <w:t>nCbH / numSbY</w:t>
      </w:r>
      <w:r w:rsidR="006771E0" w:rsidRPr="00AC2B2B">
        <w:rPr>
          <w:noProof/>
          <w:lang w:eastAsia="ko-KR"/>
        </w:rPr>
        <w:t> )</w:t>
      </w:r>
      <w:r w:rsidRPr="00AC2B2B">
        <w:rPr>
          <w:noProof/>
          <w:lang w:eastAsia="ko-KR"/>
        </w:rPr>
        <w:t> ] = 1</w:t>
      </w:r>
      <w:r w:rsidRPr="00AC2B2B">
        <w:rPr>
          <w:noProof/>
          <w:lang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8</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839</w:t>
      </w:r>
      <w:r w:rsidRPr="00AC2B2B">
        <w:rPr>
          <w:lang w:val="en-CA"/>
        </w:rPr>
        <w:fldChar w:fldCharType="end"/>
      </w:r>
      <w:r w:rsidRPr="00AC2B2B">
        <w:rPr>
          <w:lang w:val="en-CA"/>
        </w:rPr>
        <w:t>)</w:t>
      </w:r>
    </w:p>
    <w:p w14:paraId="6079B490" w14:textId="77777777" w:rsidR="00457510" w:rsidRPr="00AC2B2B" w:rsidRDefault="00457510" w:rsidP="00457510">
      <w:pPr>
        <w:tabs>
          <w:tab w:val="left" w:pos="284"/>
        </w:tabs>
        <w:ind w:left="284" w:hanging="284"/>
        <w:rPr>
          <w:noProof/>
        </w:rPr>
      </w:pPr>
    </w:p>
    <w:p w14:paraId="370431C4" w14:textId="77777777" w:rsidR="00F02F40" w:rsidRPr="00AC2B2B" w:rsidRDefault="00F02F40" w:rsidP="00F02F40">
      <w:pPr>
        <w:pStyle w:val="40"/>
        <w:rPr>
          <w:noProof/>
        </w:rPr>
      </w:pPr>
      <w:bookmarkStart w:id="2950" w:name="_Ref528080907"/>
      <w:r w:rsidRPr="00AC2B2B">
        <w:rPr>
          <w:noProof/>
        </w:rPr>
        <w:t xml:space="preserve">Derivation process of boundary </w:t>
      </w:r>
      <w:r w:rsidRPr="00AC2B2B">
        <w:t>filtering</w:t>
      </w:r>
      <w:r w:rsidRPr="00AC2B2B">
        <w:rPr>
          <w:noProof/>
        </w:rPr>
        <w:t xml:space="preserve"> strength</w:t>
      </w:r>
      <w:bookmarkEnd w:id="2944"/>
      <w:bookmarkEnd w:id="2945"/>
      <w:bookmarkEnd w:id="2946"/>
      <w:bookmarkEnd w:id="2947"/>
      <w:bookmarkEnd w:id="2948"/>
      <w:bookmarkEnd w:id="2949"/>
      <w:bookmarkEnd w:id="2950"/>
    </w:p>
    <w:p w14:paraId="7E0F65D5" w14:textId="77777777" w:rsidR="006B36D0" w:rsidRPr="00AC2B2B" w:rsidRDefault="006B36D0" w:rsidP="006B36D0">
      <w:pPr>
        <w:tabs>
          <w:tab w:val="left" w:pos="284"/>
        </w:tabs>
        <w:ind w:left="284" w:hanging="284"/>
        <w:rPr>
          <w:noProof/>
          <w:lang w:eastAsia="ko-KR"/>
        </w:rPr>
      </w:pPr>
      <w:r w:rsidRPr="00AC2B2B">
        <w:rPr>
          <w:noProof/>
          <w:lang w:eastAsia="ko-KR"/>
        </w:rPr>
        <w:t>Inputs to this process are:</w:t>
      </w:r>
    </w:p>
    <w:p w14:paraId="2FC29C22" w14:textId="58AEDB5C" w:rsidR="006B36D0" w:rsidRPr="00AC2B2B" w:rsidRDefault="006B36D0" w:rsidP="006B36D0">
      <w:pPr>
        <w:numPr>
          <w:ilvl w:val="0"/>
          <w:numId w:val="12"/>
        </w:numPr>
        <w:tabs>
          <w:tab w:val="clear" w:pos="400"/>
          <w:tab w:val="clear" w:pos="794"/>
          <w:tab w:val="clear" w:pos="1191"/>
        </w:tabs>
        <w:ind w:left="360" w:hanging="360"/>
        <w:rPr>
          <w:noProof/>
        </w:rPr>
      </w:pPr>
      <w:r w:rsidRPr="00AC2B2B">
        <w:rPr>
          <w:noProof/>
          <w:lang w:eastAsia="ko-KR"/>
        </w:rPr>
        <w:t>a picture sample array recPicture</w:t>
      </w:r>
      <w:r w:rsidRPr="00AC2B2B">
        <w:rPr>
          <w:noProof/>
        </w:rPr>
        <w:t>,</w:t>
      </w:r>
    </w:p>
    <w:p w14:paraId="57EC92A7" w14:textId="77777777" w:rsidR="006B36D0" w:rsidRPr="00AC2B2B" w:rsidRDefault="006B36D0" w:rsidP="006B36D0">
      <w:pPr>
        <w:numPr>
          <w:ilvl w:val="0"/>
          <w:numId w:val="12"/>
        </w:numPr>
        <w:tabs>
          <w:tab w:val="clear" w:pos="400"/>
          <w:tab w:val="clear" w:pos="794"/>
          <w:tab w:val="clear" w:pos="1191"/>
        </w:tabs>
        <w:ind w:left="360" w:hanging="360"/>
        <w:rPr>
          <w:noProof/>
          <w:lang w:eastAsia="ko-KR"/>
        </w:rPr>
      </w:pPr>
      <w:r w:rsidRPr="00AC2B2B">
        <w:rPr>
          <w:noProof/>
          <w:lang w:eastAsia="ko-KR"/>
        </w:rPr>
        <w:t xml:space="preserve">a location ( xCb, yCb ) specifying the top-left sample of the current coding block relative to the top-left sample of the current picture, </w:t>
      </w:r>
    </w:p>
    <w:p w14:paraId="29C2E364" w14:textId="77777777" w:rsidR="006B36D0" w:rsidRPr="00AC2B2B" w:rsidRDefault="006B36D0" w:rsidP="006B36D0">
      <w:pPr>
        <w:numPr>
          <w:ilvl w:val="0"/>
          <w:numId w:val="12"/>
        </w:numPr>
        <w:tabs>
          <w:tab w:val="clear" w:pos="400"/>
          <w:tab w:val="clear" w:pos="794"/>
          <w:tab w:val="clear" w:pos="1191"/>
        </w:tabs>
        <w:ind w:left="360" w:hanging="360"/>
        <w:rPr>
          <w:lang w:val="en-CA"/>
        </w:rPr>
      </w:pPr>
      <w:r w:rsidRPr="00AC2B2B">
        <w:rPr>
          <w:lang w:val="en-CA"/>
        </w:rPr>
        <w:t xml:space="preserve">a </w:t>
      </w:r>
      <w:r w:rsidRPr="00AC2B2B">
        <w:rPr>
          <w:noProof/>
        </w:rPr>
        <w:t>variable</w:t>
      </w:r>
      <w:r w:rsidRPr="00AC2B2B">
        <w:rPr>
          <w:lang w:val="en-CA"/>
        </w:rPr>
        <w:t xml:space="preserve"> nCbW specifying the width of the current coding block,</w:t>
      </w:r>
    </w:p>
    <w:p w14:paraId="349A3B2F" w14:textId="77777777" w:rsidR="006B36D0" w:rsidRPr="00AC2B2B" w:rsidRDefault="006B36D0" w:rsidP="006B36D0">
      <w:pPr>
        <w:numPr>
          <w:ilvl w:val="0"/>
          <w:numId w:val="12"/>
        </w:numPr>
        <w:tabs>
          <w:tab w:val="clear" w:pos="400"/>
          <w:tab w:val="clear" w:pos="794"/>
          <w:tab w:val="clear" w:pos="1191"/>
        </w:tabs>
        <w:ind w:left="360" w:hanging="360"/>
        <w:rPr>
          <w:lang w:val="en-CA"/>
        </w:rPr>
      </w:pPr>
      <w:r w:rsidRPr="00AC2B2B">
        <w:rPr>
          <w:lang w:val="en-CA"/>
        </w:rPr>
        <w:lastRenderedPageBreak/>
        <w:t>a variable nCbH specifying the height of the current coding block,</w:t>
      </w:r>
    </w:p>
    <w:p w14:paraId="1BDD5B55" w14:textId="77777777" w:rsidR="006B36D0" w:rsidRPr="00AC2B2B" w:rsidRDefault="006B36D0" w:rsidP="006B36D0">
      <w:pPr>
        <w:numPr>
          <w:ilvl w:val="0"/>
          <w:numId w:val="12"/>
        </w:numPr>
        <w:tabs>
          <w:tab w:val="clear" w:pos="400"/>
          <w:tab w:val="clear" w:pos="794"/>
          <w:tab w:val="clear" w:pos="1191"/>
        </w:tabs>
        <w:ind w:left="360" w:hanging="360"/>
        <w:rPr>
          <w:noProof/>
          <w:lang w:eastAsia="ko-KR"/>
        </w:rPr>
      </w:pPr>
      <w:r w:rsidRPr="00AC2B2B">
        <w:rPr>
          <w:noProof/>
        </w:rPr>
        <w:t xml:space="preserve">a </w:t>
      </w:r>
      <w:r w:rsidRPr="00AC2B2B">
        <w:rPr>
          <w:noProof/>
          <w:lang w:eastAsia="ko-KR"/>
        </w:rPr>
        <w:t>variable</w:t>
      </w:r>
      <w:r w:rsidRPr="00AC2B2B">
        <w:rPr>
          <w:noProof/>
        </w:rPr>
        <w:t xml:space="preserve"> </w:t>
      </w:r>
      <w:r w:rsidRPr="00AC2B2B">
        <w:rPr>
          <w:noProof/>
          <w:lang w:eastAsia="ko-KR"/>
        </w:rPr>
        <w:t>edgeType specifying whether a vertical (EDGE_VER) or a horizontal (EDGE_HOR) edge is filtered,</w:t>
      </w:r>
    </w:p>
    <w:p w14:paraId="16059CE1" w14:textId="77777777" w:rsidR="006B36D0" w:rsidRPr="00AC2B2B" w:rsidRDefault="006B36D0" w:rsidP="006B36D0">
      <w:pPr>
        <w:numPr>
          <w:ilvl w:val="0"/>
          <w:numId w:val="12"/>
        </w:numPr>
        <w:tabs>
          <w:tab w:val="clear" w:pos="400"/>
          <w:tab w:val="clear" w:pos="794"/>
          <w:tab w:val="clear" w:pos="1191"/>
        </w:tabs>
        <w:ind w:left="360" w:hanging="360"/>
        <w:rPr>
          <w:noProof/>
          <w:lang w:eastAsia="ko-KR"/>
        </w:rPr>
      </w:pPr>
      <w:r w:rsidRPr="00AC2B2B">
        <w:rPr>
          <w:noProof/>
        </w:rPr>
        <w:t>a</w:t>
      </w:r>
      <w:r w:rsidRPr="00AC2B2B">
        <w:rPr>
          <w:noProof/>
          <w:lang w:eastAsia="ko-KR"/>
        </w:rPr>
        <w:t xml:space="preserve"> two-dimensional (nCbW)x(nCbH) array edgeFlags.</w:t>
      </w:r>
    </w:p>
    <w:p w14:paraId="706024C6" w14:textId="77777777" w:rsidR="006B36D0" w:rsidRPr="00AC2B2B" w:rsidRDefault="006B36D0" w:rsidP="006B36D0">
      <w:pPr>
        <w:tabs>
          <w:tab w:val="left" w:pos="284"/>
        </w:tabs>
        <w:ind w:left="284" w:hanging="284"/>
        <w:rPr>
          <w:noProof/>
          <w:lang w:eastAsia="ko-KR"/>
        </w:rPr>
      </w:pPr>
      <w:r w:rsidRPr="00AC2B2B">
        <w:rPr>
          <w:noProof/>
          <w:lang w:eastAsia="ko-KR"/>
        </w:rPr>
        <w:t>Output of this process is</w:t>
      </w:r>
      <w:r w:rsidRPr="00AC2B2B">
        <w:rPr>
          <w:noProof/>
        </w:rPr>
        <w:t xml:space="preserve"> a</w:t>
      </w:r>
      <w:r w:rsidRPr="00AC2B2B">
        <w:rPr>
          <w:noProof/>
          <w:lang w:eastAsia="ko-KR"/>
        </w:rPr>
        <w:t xml:space="preserve"> two-dimensional (nCbW)x(nCbH) array bS specifying the boundary filtering strength.</w:t>
      </w:r>
    </w:p>
    <w:p w14:paraId="7945449D" w14:textId="77777777" w:rsidR="00EC58CE" w:rsidRPr="00AC2B2B" w:rsidRDefault="00EC58CE" w:rsidP="00EC58CE">
      <w:pPr>
        <w:rPr>
          <w:noProof/>
          <w:lang w:eastAsia="ko-KR"/>
        </w:rPr>
      </w:pPr>
      <w:r w:rsidRPr="00AC2B2B">
        <w:rPr>
          <w:noProof/>
          <w:lang w:eastAsia="ko-KR"/>
        </w:rPr>
        <w:t>The variables xD</w:t>
      </w:r>
      <w:r w:rsidRPr="00AC2B2B">
        <w:rPr>
          <w:noProof/>
          <w:vertAlign w:val="subscript"/>
          <w:lang w:eastAsia="ko-KR"/>
        </w:rPr>
        <w:t>i</w:t>
      </w:r>
      <w:r w:rsidRPr="00AC2B2B">
        <w:rPr>
          <w:noProof/>
          <w:lang w:eastAsia="ko-KR"/>
        </w:rPr>
        <w:t>, yD</w:t>
      </w:r>
      <w:r w:rsidRPr="00AC2B2B">
        <w:rPr>
          <w:noProof/>
          <w:vertAlign w:val="subscript"/>
          <w:lang w:eastAsia="ko-KR"/>
        </w:rPr>
        <w:t>j</w:t>
      </w:r>
      <w:r w:rsidRPr="00AC2B2B">
        <w:rPr>
          <w:noProof/>
          <w:lang w:eastAsia="ko-KR"/>
        </w:rPr>
        <w:t>, xN and yN are derived as follows:</w:t>
      </w:r>
    </w:p>
    <w:p w14:paraId="71663B76" w14:textId="77777777" w:rsidR="00EC58CE" w:rsidRPr="00AC2B2B" w:rsidRDefault="00EC58CE" w:rsidP="00EC58CE">
      <w:pPr>
        <w:numPr>
          <w:ilvl w:val="0"/>
          <w:numId w:val="76"/>
        </w:numPr>
        <w:tabs>
          <w:tab w:val="clear" w:pos="805"/>
          <w:tab w:val="clear" w:pos="1191"/>
          <w:tab w:val="left" w:pos="450"/>
        </w:tabs>
        <w:ind w:left="450"/>
        <w:rPr>
          <w:noProof/>
          <w:lang w:eastAsia="ko-KR"/>
        </w:rPr>
      </w:pPr>
      <w:r w:rsidRPr="00AC2B2B">
        <w:rPr>
          <w:noProof/>
          <w:lang w:eastAsia="ko-KR"/>
        </w:rPr>
        <w:t>If edgeType is equal to EDGE_VER, xD</w:t>
      </w:r>
      <w:r w:rsidRPr="00AC2B2B">
        <w:rPr>
          <w:noProof/>
          <w:vertAlign w:val="subscript"/>
          <w:lang w:eastAsia="ko-KR"/>
        </w:rPr>
        <w:t>i</w:t>
      </w:r>
      <w:r w:rsidRPr="00AC2B2B">
        <w:rPr>
          <w:noProof/>
          <w:lang w:eastAsia="ko-KR"/>
        </w:rPr>
        <w:t xml:space="preserve"> is set equal to ( i  &lt;&lt;  3 ), yD</w:t>
      </w:r>
      <w:r w:rsidRPr="00AC2B2B">
        <w:rPr>
          <w:noProof/>
          <w:vertAlign w:val="subscript"/>
          <w:lang w:eastAsia="ko-KR"/>
        </w:rPr>
        <w:t>j</w:t>
      </w:r>
      <w:r w:rsidRPr="00AC2B2B">
        <w:rPr>
          <w:noProof/>
          <w:lang w:eastAsia="ko-KR"/>
        </w:rPr>
        <w:t xml:space="preserve"> is set equal to ( j  &lt;&lt;  2 ), xN is set equal to Max( 0, ( nCbW / 8 ) − 1 ) and yN is set equal to ( nCbH / 4 ) − 1.</w:t>
      </w:r>
    </w:p>
    <w:p w14:paraId="7A040497" w14:textId="77777777" w:rsidR="00EC58CE" w:rsidRPr="00AC2B2B" w:rsidRDefault="00EC58CE" w:rsidP="00EC58CE">
      <w:pPr>
        <w:numPr>
          <w:ilvl w:val="0"/>
          <w:numId w:val="76"/>
        </w:numPr>
        <w:tabs>
          <w:tab w:val="clear" w:pos="805"/>
          <w:tab w:val="clear" w:pos="1191"/>
          <w:tab w:val="left" w:pos="450"/>
        </w:tabs>
        <w:ind w:left="450"/>
        <w:rPr>
          <w:noProof/>
          <w:lang w:eastAsia="ko-KR"/>
        </w:rPr>
      </w:pPr>
      <w:r w:rsidRPr="00AC2B2B">
        <w:rPr>
          <w:noProof/>
          <w:lang w:eastAsia="ko-KR"/>
        </w:rPr>
        <w:t>Otherwise (edgeType is equal to EDGE_HOR), xD</w:t>
      </w:r>
      <w:r w:rsidRPr="00AC2B2B">
        <w:rPr>
          <w:noProof/>
          <w:vertAlign w:val="subscript"/>
          <w:lang w:eastAsia="ko-KR"/>
        </w:rPr>
        <w:t>i</w:t>
      </w:r>
      <w:r w:rsidRPr="00AC2B2B">
        <w:rPr>
          <w:noProof/>
          <w:lang w:eastAsia="ko-KR"/>
        </w:rPr>
        <w:t xml:space="preserve"> is set equal to ( i  &lt;&lt;  2 ), yD</w:t>
      </w:r>
      <w:r w:rsidRPr="00AC2B2B">
        <w:rPr>
          <w:noProof/>
          <w:vertAlign w:val="subscript"/>
          <w:lang w:eastAsia="ko-KR"/>
        </w:rPr>
        <w:t>j</w:t>
      </w:r>
      <w:r w:rsidRPr="00AC2B2B">
        <w:rPr>
          <w:noProof/>
          <w:lang w:eastAsia="ko-KR"/>
        </w:rPr>
        <w:t xml:space="preserve"> is set equal to ( j  &lt;&lt;  3 ), xN is set equal to ( nCbW / 4 ) − 1 and yN is set equal to Max( 0, ( nCbH / 8 ) − 1 ).</w:t>
      </w:r>
    </w:p>
    <w:p w14:paraId="507D1347" w14:textId="77777777" w:rsidR="006B36D0" w:rsidRPr="00AC2B2B" w:rsidRDefault="006B36D0" w:rsidP="006B36D0">
      <w:pPr>
        <w:rPr>
          <w:noProof/>
          <w:lang w:eastAsia="ko-KR"/>
        </w:rPr>
      </w:pPr>
      <w:r w:rsidRPr="00AC2B2B">
        <w:rPr>
          <w:noProof/>
          <w:lang w:eastAsia="ko-KR"/>
        </w:rPr>
        <w:t>For xD</w:t>
      </w:r>
      <w:r w:rsidRPr="00AC2B2B">
        <w:rPr>
          <w:noProof/>
          <w:vertAlign w:val="subscript"/>
          <w:lang w:eastAsia="ko-KR"/>
        </w:rPr>
        <w:t>i</w:t>
      </w:r>
      <w:r w:rsidRPr="00AC2B2B">
        <w:rPr>
          <w:noProof/>
          <w:lang w:eastAsia="ko-KR"/>
        </w:rPr>
        <w:t xml:space="preserve"> with i = 0..xN and yD</w:t>
      </w:r>
      <w:r w:rsidRPr="00AC2B2B">
        <w:rPr>
          <w:noProof/>
          <w:vertAlign w:val="subscript"/>
          <w:lang w:eastAsia="ko-KR"/>
        </w:rPr>
        <w:t>j</w:t>
      </w:r>
      <w:r w:rsidRPr="00AC2B2B">
        <w:rPr>
          <w:noProof/>
          <w:lang w:eastAsia="ko-KR"/>
        </w:rPr>
        <w:t xml:space="preserve"> with j = 0..yN, the following applies:</w:t>
      </w:r>
    </w:p>
    <w:p w14:paraId="48804686" w14:textId="7F6056DA" w:rsidR="008452E0" w:rsidRPr="00AC2B2B" w:rsidRDefault="008452E0" w:rsidP="008452E0">
      <w:pPr>
        <w:numPr>
          <w:ilvl w:val="0"/>
          <w:numId w:val="76"/>
        </w:numPr>
        <w:tabs>
          <w:tab w:val="left" w:pos="400"/>
        </w:tabs>
        <w:rPr>
          <w:noProof/>
          <w:lang w:eastAsia="ko-KR"/>
        </w:rPr>
      </w:pPr>
      <w:r w:rsidRPr="00AC2B2B">
        <w:rPr>
          <w:noProof/>
          <w:lang w:eastAsia="ko-KR"/>
        </w:rPr>
        <w:t xml:space="preserve">If </w:t>
      </w:r>
      <w:r w:rsidR="006771E0" w:rsidRPr="00AC2B2B">
        <w:rPr>
          <w:noProof/>
          <w:lang w:eastAsia="ko-KR"/>
        </w:rPr>
        <w:t>edgeFlags[ xD</w:t>
      </w:r>
      <w:r w:rsidR="006771E0" w:rsidRPr="00AC2B2B">
        <w:rPr>
          <w:noProof/>
          <w:vertAlign w:val="subscript"/>
          <w:lang w:eastAsia="ko-KR"/>
        </w:rPr>
        <w:t>i</w:t>
      </w:r>
      <w:r w:rsidR="006771E0" w:rsidRPr="00AC2B2B">
        <w:rPr>
          <w:noProof/>
          <w:lang w:eastAsia="ko-KR"/>
        </w:rPr>
        <w:t> ][ yD</w:t>
      </w:r>
      <w:r w:rsidR="006771E0" w:rsidRPr="00AC2B2B">
        <w:rPr>
          <w:noProof/>
          <w:vertAlign w:val="subscript"/>
          <w:lang w:eastAsia="ko-KR"/>
        </w:rPr>
        <w:t>j</w:t>
      </w:r>
      <w:r w:rsidR="006771E0" w:rsidRPr="00AC2B2B">
        <w:rPr>
          <w:noProof/>
          <w:lang w:eastAsia="ko-KR"/>
        </w:rPr>
        <w:t> ] is equal to 0</w:t>
      </w:r>
      <w:r w:rsidRPr="00AC2B2B">
        <w:rPr>
          <w:noProof/>
          <w:lang w:eastAsia="ko-KR"/>
        </w:rPr>
        <w:t>, the variable bS[ xD</w:t>
      </w:r>
      <w:r w:rsidRPr="00AC2B2B">
        <w:rPr>
          <w:noProof/>
          <w:vertAlign w:val="subscript"/>
          <w:lang w:eastAsia="ko-KR"/>
        </w:rPr>
        <w:t>i</w:t>
      </w:r>
      <w:r w:rsidRPr="00AC2B2B">
        <w:rPr>
          <w:noProof/>
          <w:lang w:eastAsia="ko-KR"/>
        </w:rPr>
        <w:t> ][ yD</w:t>
      </w:r>
      <w:r w:rsidRPr="00AC2B2B">
        <w:rPr>
          <w:noProof/>
          <w:vertAlign w:val="subscript"/>
          <w:lang w:eastAsia="ko-KR"/>
        </w:rPr>
        <w:t>j</w:t>
      </w:r>
      <w:r w:rsidR="006771E0" w:rsidRPr="00AC2B2B">
        <w:rPr>
          <w:noProof/>
          <w:lang w:eastAsia="ko-KR"/>
        </w:rPr>
        <w:t> ] is set equal to 0.</w:t>
      </w:r>
    </w:p>
    <w:p w14:paraId="67E69194" w14:textId="77777777" w:rsidR="006B36D0" w:rsidRPr="00AC2B2B" w:rsidRDefault="006B36D0" w:rsidP="006B36D0">
      <w:pPr>
        <w:numPr>
          <w:ilvl w:val="0"/>
          <w:numId w:val="76"/>
        </w:numPr>
        <w:tabs>
          <w:tab w:val="left" w:pos="400"/>
        </w:tabs>
        <w:rPr>
          <w:noProof/>
          <w:lang w:eastAsia="ko-KR"/>
        </w:rPr>
      </w:pPr>
      <w:r w:rsidRPr="00AC2B2B">
        <w:rPr>
          <w:noProof/>
          <w:lang w:eastAsia="ko-KR"/>
        </w:rPr>
        <w:t>Otherwise, the following applies:</w:t>
      </w:r>
    </w:p>
    <w:p w14:paraId="136BB92E" w14:textId="77777777" w:rsidR="006B36D0" w:rsidRPr="00AC2B2B" w:rsidRDefault="006B36D0" w:rsidP="006B36D0">
      <w:pPr>
        <w:numPr>
          <w:ilvl w:val="0"/>
          <w:numId w:val="77"/>
        </w:numPr>
        <w:tabs>
          <w:tab w:val="clear" w:pos="794"/>
          <w:tab w:val="left" w:pos="400"/>
        </w:tabs>
        <w:rPr>
          <w:noProof/>
          <w:lang w:eastAsia="ko-KR"/>
        </w:rPr>
      </w:pPr>
      <w:r w:rsidRPr="00AC2B2B">
        <w:rPr>
          <w:noProof/>
          <w:lang w:eastAsia="ko-KR"/>
        </w:rPr>
        <w:t>The sample values p</w:t>
      </w:r>
      <w:r w:rsidRPr="00AC2B2B">
        <w:rPr>
          <w:noProof/>
          <w:vertAlign w:val="subscript"/>
          <w:lang w:eastAsia="ko-KR"/>
        </w:rPr>
        <w:t>0</w:t>
      </w:r>
      <w:r w:rsidRPr="00AC2B2B">
        <w:rPr>
          <w:noProof/>
          <w:lang w:eastAsia="ko-KR"/>
        </w:rPr>
        <w:t xml:space="preserve"> and q</w:t>
      </w:r>
      <w:r w:rsidRPr="00AC2B2B">
        <w:rPr>
          <w:noProof/>
          <w:vertAlign w:val="subscript"/>
          <w:lang w:eastAsia="ko-KR"/>
        </w:rPr>
        <w:t>0</w:t>
      </w:r>
      <w:r w:rsidRPr="00AC2B2B">
        <w:rPr>
          <w:noProof/>
          <w:lang w:eastAsia="ko-KR"/>
        </w:rPr>
        <w:t xml:space="preserve"> are derived as follows:</w:t>
      </w:r>
    </w:p>
    <w:p w14:paraId="26ABC818" w14:textId="6E86F52D" w:rsidR="006B36D0" w:rsidRPr="00AC2B2B" w:rsidRDefault="006B36D0" w:rsidP="006B36D0">
      <w:pPr>
        <w:numPr>
          <w:ilvl w:val="2"/>
          <w:numId w:val="77"/>
        </w:numPr>
        <w:tabs>
          <w:tab w:val="clear" w:pos="794"/>
          <w:tab w:val="clear" w:pos="1191"/>
          <w:tab w:val="left" w:pos="400"/>
        </w:tabs>
        <w:rPr>
          <w:noProof/>
          <w:lang w:eastAsia="ko-KR"/>
        </w:rPr>
      </w:pPr>
      <w:r w:rsidRPr="00AC2B2B">
        <w:rPr>
          <w:noProof/>
          <w:lang w:eastAsia="ko-KR"/>
        </w:rPr>
        <w:t>If edgeType is equal to EDGE_VER, p</w:t>
      </w:r>
      <w:r w:rsidRPr="00AC2B2B">
        <w:rPr>
          <w:noProof/>
          <w:vertAlign w:val="subscript"/>
          <w:lang w:eastAsia="ko-KR"/>
        </w:rPr>
        <w:t>0</w:t>
      </w:r>
      <w:r w:rsidRPr="00AC2B2B">
        <w:rPr>
          <w:noProof/>
          <w:lang w:eastAsia="ko-KR"/>
        </w:rPr>
        <w:t xml:space="preserve"> is set equal to recPicture</w:t>
      </w:r>
      <w:r w:rsidR="00105C49" w:rsidRPr="00AC2B2B">
        <w:rPr>
          <w:noProof/>
          <w:lang w:eastAsia="ko-KR"/>
        </w:rPr>
        <w:t xml:space="preserve"> </w:t>
      </w:r>
      <w:r w:rsidRPr="00AC2B2B">
        <w:rPr>
          <w:noProof/>
          <w:lang w:eastAsia="ko-KR"/>
        </w:rPr>
        <w:t>[ xCb + xD</w:t>
      </w:r>
      <w:r w:rsidRPr="00AC2B2B">
        <w:rPr>
          <w:noProof/>
          <w:vertAlign w:val="subscript"/>
          <w:lang w:eastAsia="ko-KR"/>
        </w:rPr>
        <w:t>i</w:t>
      </w:r>
      <w:r w:rsidRPr="00AC2B2B">
        <w:rPr>
          <w:noProof/>
          <w:lang w:eastAsia="ko-KR"/>
        </w:rPr>
        <w:t> − 1 ][ yCb + yD</w:t>
      </w:r>
      <w:r w:rsidRPr="00AC2B2B">
        <w:rPr>
          <w:noProof/>
          <w:vertAlign w:val="subscript"/>
          <w:lang w:eastAsia="ko-KR"/>
        </w:rPr>
        <w:t>j</w:t>
      </w:r>
      <w:r w:rsidRPr="00AC2B2B">
        <w:rPr>
          <w:noProof/>
          <w:lang w:eastAsia="ko-KR"/>
        </w:rPr>
        <w:t> ] and q</w:t>
      </w:r>
      <w:r w:rsidRPr="00AC2B2B">
        <w:rPr>
          <w:noProof/>
          <w:vertAlign w:val="subscript"/>
          <w:lang w:eastAsia="ko-KR"/>
        </w:rPr>
        <w:t>0</w:t>
      </w:r>
      <w:r w:rsidRPr="00AC2B2B">
        <w:rPr>
          <w:noProof/>
          <w:lang w:eastAsia="ko-KR"/>
        </w:rPr>
        <w:t xml:space="preserve"> is set equal to recPicture</w:t>
      </w:r>
      <w:r w:rsidR="00105C49" w:rsidRPr="00AC2B2B">
        <w:rPr>
          <w:noProof/>
          <w:lang w:eastAsia="ko-KR"/>
        </w:rPr>
        <w:t xml:space="preserve"> </w:t>
      </w:r>
      <w:r w:rsidRPr="00AC2B2B">
        <w:rPr>
          <w:noProof/>
          <w:lang w:eastAsia="ko-KR"/>
        </w:rPr>
        <w:t>[ xCb + xD</w:t>
      </w:r>
      <w:r w:rsidRPr="00AC2B2B">
        <w:rPr>
          <w:noProof/>
          <w:vertAlign w:val="subscript"/>
          <w:lang w:eastAsia="ko-KR"/>
        </w:rPr>
        <w:t>i</w:t>
      </w:r>
      <w:r w:rsidRPr="00AC2B2B">
        <w:rPr>
          <w:noProof/>
          <w:lang w:eastAsia="ko-KR"/>
        </w:rPr>
        <w:t> ][ yCb + yD</w:t>
      </w:r>
      <w:r w:rsidRPr="00AC2B2B">
        <w:rPr>
          <w:noProof/>
          <w:vertAlign w:val="subscript"/>
          <w:lang w:eastAsia="ko-KR"/>
        </w:rPr>
        <w:t>j</w:t>
      </w:r>
      <w:r w:rsidRPr="00AC2B2B">
        <w:rPr>
          <w:noProof/>
          <w:lang w:eastAsia="ko-KR"/>
        </w:rPr>
        <w:t> ].</w:t>
      </w:r>
    </w:p>
    <w:p w14:paraId="272804E8" w14:textId="32160DE5" w:rsidR="006B36D0" w:rsidRPr="00AC2B2B" w:rsidRDefault="006B36D0" w:rsidP="006B36D0">
      <w:pPr>
        <w:numPr>
          <w:ilvl w:val="2"/>
          <w:numId w:val="77"/>
        </w:numPr>
        <w:tabs>
          <w:tab w:val="clear" w:pos="794"/>
          <w:tab w:val="clear" w:pos="1191"/>
          <w:tab w:val="left" w:pos="400"/>
        </w:tabs>
        <w:rPr>
          <w:noProof/>
          <w:lang w:eastAsia="ko-KR"/>
        </w:rPr>
      </w:pPr>
      <w:r w:rsidRPr="00AC2B2B">
        <w:rPr>
          <w:noProof/>
          <w:lang w:eastAsia="ko-KR"/>
        </w:rPr>
        <w:t>Otherwise (edgeType is equal to EDGE_HOR), p</w:t>
      </w:r>
      <w:r w:rsidRPr="00AC2B2B">
        <w:rPr>
          <w:noProof/>
          <w:vertAlign w:val="subscript"/>
          <w:lang w:eastAsia="ko-KR"/>
        </w:rPr>
        <w:t>0</w:t>
      </w:r>
      <w:r w:rsidRPr="00AC2B2B">
        <w:rPr>
          <w:noProof/>
          <w:lang w:eastAsia="ko-KR"/>
        </w:rPr>
        <w:t xml:space="preserve"> is set equal to recPicture</w:t>
      </w:r>
      <w:r w:rsidR="00105C49" w:rsidRPr="00AC2B2B">
        <w:rPr>
          <w:noProof/>
          <w:lang w:eastAsia="ko-KR"/>
        </w:rPr>
        <w:t xml:space="preserve"> </w:t>
      </w:r>
      <w:r w:rsidRPr="00AC2B2B">
        <w:rPr>
          <w:noProof/>
          <w:lang w:eastAsia="ko-KR"/>
        </w:rPr>
        <w:t>[ xCb + xD</w:t>
      </w:r>
      <w:r w:rsidRPr="00AC2B2B">
        <w:rPr>
          <w:noProof/>
          <w:vertAlign w:val="subscript"/>
          <w:lang w:eastAsia="ko-KR"/>
        </w:rPr>
        <w:t>i</w:t>
      </w:r>
      <w:r w:rsidRPr="00AC2B2B">
        <w:rPr>
          <w:noProof/>
          <w:lang w:eastAsia="ko-KR"/>
        </w:rPr>
        <w:t> ][ yCb + yD</w:t>
      </w:r>
      <w:r w:rsidRPr="00AC2B2B">
        <w:rPr>
          <w:noProof/>
          <w:vertAlign w:val="subscript"/>
          <w:lang w:eastAsia="ko-KR"/>
        </w:rPr>
        <w:t>j</w:t>
      </w:r>
      <w:r w:rsidRPr="00AC2B2B">
        <w:rPr>
          <w:noProof/>
          <w:lang w:eastAsia="ko-KR"/>
        </w:rPr>
        <w:t> − 1 ] and q</w:t>
      </w:r>
      <w:r w:rsidRPr="00AC2B2B">
        <w:rPr>
          <w:noProof/>
          <w:vertAlign w:val="subscript"/>
          <w:lang w:eastAsia="ko-KR"/>
        </w:rPr>
        <w:t>0</w:t>
      </w:r>
      <w:r w:rsidRPr="00AC2B2B">
        <w:rPr>
          <w:noProof/>
          <w:lang w:eastAsia="ko-KR"/>
        </w:rPr>
        <w:t xml:space="preserve"> is set equal to recPicture</w:t>
      </w:r>
      <w:r w:rsidR="00105C49" w:rsidRPr="00AC2B2B">
        <w:rPr>
          <w:noProof/>
          <w:lang w:eastAsia="ko-KR"/>
        </w:rPr>
        <w:t xml:space="preserve"> </w:t>
      </w:r>
      <w:r w:rsidRPr="00AC2B2B">
        <w:rPr>
          <w:noProof/>
          <w:lang w:eastAsia="ko-KR"/>
        </w:rPr>
        <w:t>[ xCb + xD</w:t>
      </w:r>
      <w:r w:rsidRPr="00AC2B2B">
        <w:rPr>
          <w:noProof/>
          <w:vertAlign w:val="subscript"/>
          <w:lang w:eastAsia="ko-KR"/>
        </w:rPr>
        <w:t>i</w:t>
      </w:r>
      <w:r w:rsidRPr="00AC2B2B">
        <w:rPr>
          <w:noProof/>
          <w:lang w:eastAsia="ko-KR"/>
        </w:rPr>
        <w:t> ][ yCb + yD</w:t>
      </w:r>
      <w:r w:rsidRPr="00AC2B2B">
        <w:rPr>
          <w:noProof/>
          <w:vertAlign w:val="subscript"/>
          <w:lang w:eastAsia="ko-KR"/>
        </w:rPr>
        <w:t>j</w:t>
      </w:r>
      <w:r w:rsidRPr="00AC2B2B">
        <w:rPr>
          <w:noProof/>
          <w:lang w:eastAsia="ko-KR"/>
        </w:rPr>
        <w:t> ].</w:t>
      </w:r>
    </w:p>
    <w:p w14:paraId="4550F6FF" w14:textId="77777777" w:rsidR="006B36D0" w:rsidRPr="00AC2B2B" w:rsidRDefault="006B36D0" w:rsidP="006B36D0">
      <w:pPr>
        <w:numPr>
          <w:ilvl w:val="0"/>
          <w:numId w:val="77"/>
        </w:numPr>
        <w:tabs>
          <w:tab w:val="clear" w:pos="794"/>
          <w:tab w:val="left" w:pos="400"/>
        </w:tabs>
        <w:rPr>
          <w:noProof/>
          <w:lang w:eastAsia="ko-KR"/>
        </w:rPr>
      </w:pPr>
      <w:r w:rsidRPr="00AC2B2B">
        <w:rPr>
          <w:noProof/>
          <w:lang w:eastAsia="ko-KR"/>
        </w:rPr>
        <w:t>The variable bS[ xD</w:t>
      </w:r>
      <w:r w:rsidRPr="00AC2B2B">
        <w:rPr>
          <w:noProof/>
          <w:vertAlign w:val="subscript"/>
          <w:lang w:eastAsia="ko-KR"/>
        </w:rPr>
        <w:t>i</w:t>
      </w:r>
      <w:r w:rsidRPr="00AC2B2B">
        <w:rPr>
          <w:noProof/>
          <w:lang w:eastAsia="ko-KR"/>
        </w:rPr>
        <w:t> ][ yD</w:t>
      </w:r>
      <w:r w:rsidRPr="00AC2B2B">
        <w:rPr>
          <w:noProof/>
          <w:vertAlign w:val="subscript"/>
          <w:lang w:eastAsia="ko-KR"/>
        </w:rPr>
        <w:t>j</w:t>
      </w:r>
      <w:r w:rsidRPr="00AC2B2B">
        <w:rPr>
          <w:noProof/>
          <w:lang w:eastAsia="ko-KR"/>
        </w:rPr>
        <w:t> ] is derived as follows:</w:t>
      </w:r>
    </w:p>
    <w:p w14:paraId="4E206FC0" w14:textId="77777777" w:rsidR="006B36D0" w:rsidRPr="00AC2B2B" w:rsidRDefault="006B36D0" w:rsidP="006B36D0">
      <w:pPr>
        <w:numPr>
          <w:ilvl w:val="2"/>
          <w:numId w:val="77"/>
        </w:numPr>
        <w:tabs>
          <w:tab w:val="clear" w:pos="794"/>
          <w:tab w:val="clear" w:pos="1191"/>
          <w:tab w:val="left" w:pos="400"/>
        </w:tabs>
        <w:rPr>
          <w:noProof/>
          <w:lang w:eastAsia="ko-KR"/>
        </w:rPr>
      </w:pPr>
      <w:r w:rsidRPr="00AC2B2B">
        <w:rPr>
          <w:noProof/>
          <w:lang w:eastAsia="ko-KR"/>
        </w:rPr>
        <w:t>If the sample p</w:t>
      </w:r>
      <w:r w:rsidRPr="00AC2B2B">
        <w:rPr>
          <w:noProof/>
          <w:vertAlign w:val="subscript"/>
          <w:lang w:eastAsia="ko-KR"/>
        </w:rPr>
        <w:t>0</w:t>
      </w:r>
      <w:r w:rsidRPr="00AC2B2B">
        <w:rPr>
          <w:noProof/>
          <w:lang w:eastAsia="ko-KR"/>
        </w:rPr>
        <w:t xml:space="preserve"> or q</w:t>
      </w:r>
      <w:r w:rsidRPr="00AC2B2B">
        <w:rPr>
          <w:noProof/>
          <w:vertAlign w:val="subscript"/>
          <w:lang w:eastAsia="ko-KR"/>
        </w:rPr>
        <w:t>0</w:t>
      </w:r>
      <w:r w:rsidRPr="00AC2B2B">
        <w:rPr>
          <w:noProof/>
          <w:lang w:eastAsia="ko-KR"/>
        </w:rPr>
        <w:t xml:space="preserve"> is in the coding block of a coding unit coded with intra prediction mode, bS[ xD</w:t>
      </w:r>
      <w:r w:rsidRPr="00AC2B2B">
        <w:rPr>
          <w:noProof/>
          <w:vertAlign w:val="subscript"/>
          <w:lang w:eastAsia="ko-KR"/>
        </w:rPr>
        <w:t>i</w:t>
      </w:r>
      <w:r w:rsidRPr="00AC2B2B">
        <w:rPr>
          <w:noProof/>
          <w:lang w:eastAsia="ko-KR"/>
        </w:rPr>
        <w:t> ][ yD</w:t>
      </w:r>
      <w:r w:rsidRPr="00AC2B2B">
        <w:rPr>
          <w:noProof/>
          <w:vertAlign w:val="subscript"/>
          <w:lang w:eastAsia="ko-KR"/>
        </w:rPr>
        <w:t>j</w:t>
      </w:r>
      <w:r w:rsidRPr="00AC2B2B">
        <w:rPr>
          <w:noProof/>
          <w:lang w:eastAsia="ko-KR"/>
        </w:rPr>
        <w:t> ] is set equal to 2.</w:t>
      </w:r>
    </w:p>
    <w:p w14:paraId="4D6BEDCB" w14:textId="77777777" w:rsidR="006B36D0" w:rsidRPr="00AC2B2B" w:rsidRDefault="006B36D0" w:rsidP="006B36D0">
      <w:pPr>
        <w:numPr>
          <w:ilvl w:val="2"/>
          <w:numId w:val="77"/>
        </w:numPr>
        <w:tabs>
          <w:tab w:val="clear" w:pos="794"/>
          <w:tab w:val="clear" w:pos="1191"/>
          <w:tab w:val="left" w:pos="400"/>
        </w:tabs>
        <w:rPr>
          <w:noProof/>
          <w:lang w:eastAsia="ko-KR"/>
        </w:rPr>
      </w:pPr>
      <w:r w:rsidRPr="00AC2B2B">
        <w:rPr>
          <w:noProof/>
          <w:lang w:eastAsia="ko-KR"/>
        </w:rPr>
        <w:t>Otherwise, if the block edge is also a transform block edge and the sample p</w:t>
      </w:r>
      <w:r w:rsidRPr="00AC2B2B">
        <w:rPr>
          <w:noProof/>
          <w:vertAlign w:val="subscript"/>
          <w:lang w:eastAsia="ko-KR"/>
        </w:rPr>
        <w:t>0</w:t>
      </w:r>
      <w:r w:rsidRPr="00AC2B2B">
        <w:rPr>
          <w:noProof/>
          <w:lang w:eastAsia="ko-KR"/>
        </w:rPr>
        <w:t xml:space="preserve"> or q</w:t>
      </w:r>
      <w:r w:rsidRPr="00AC2B2B">
        <w:rPr>
          <w:noProof/>
          <w:vertAlign w:val="subscript"/>
          <w:lang w:eastAsia="ko-KR"/>
        </w:rPr>
        <w:t>0</w:t>
      </w:r>
      <w:r w:rsidRPr="00AC2B2B">
        <w:rPr>
          <w:noProof/>
          <w:lang w:eastAsia="ko-KR"/>
        </w:rPr>
        <w:t xml:space="preserve"> is in a transform block which contains one or more non-zero transform coefficient levels, bS[ xD</w:t>
      </w:r>
      <w:r w:rsidRPr="00AC2B2B">
        <w:rPr>
          <w:noProof/>
          <w:vertAlign w:val="subscript"/>
          <w:lang w:eastAsia="ko-KR"/>
        </w:rPr>
        <w:t>i</w:t>
      </w:r>
      <w:r w:rsidRPr="00AC2B2B">
        <w:rPr>
          <w:noProof/>
          <w:lang w:eastAsia="ko-KR"/>
        </w:rPr>
        <w:t> ][ yD</w:t>
      </w:r>
      <w:r w:rsidRPr="00AC2B2B">
        <w:rPr>
          <w:noProof/>
          <w:vertAlign w:val="subscript"/>
          <w:lang w:eastAsia="ko-KR"/>
        </w:rPr>
        <w:t>j</w:t>
      </w:r>
      <w:r w:rsidRPr="00AC2B2B">
        <w:rPr>
          <w:noProof/>
          <w:lang w:eastAsia="ko-KR"/>
        </w:rPr>
        <w:t> ] is set equal to 1.</w:t>
      </w:r>
    </w:p>
    <w:p w14:paraId="408E64CE" w14:textId="77777777" w:rsidR="006B36D0" w:rsidRPr="00AC2B2B" w:rsidRDefault="006B36D0" w:rsidP="006B36D0">
      <w:pPr>
        <w:keepNext/>
        <w:numPr>
          <w:ilvl w:val="2"/>
          <w:numId w:val="77"/>
        </w:numPr>
        <w:tabs>
          <w:tab w:val="clear" w:pos="794"/>
          <w:tab w:val="clear" w:pos="1191"/>
          <w:tab w:val="left" w:pos="400"/>
        </w:tabs>
        <w:ind w:left="1605" w:hanging="403"/>
        <w:rPr>
          <w:noProof/>
          <w:lang w:eastAsia="ko-KR"/>
        </w:rPr>
      </w:pPr>
      <w:r w:rsidRPr="00AC2B2B">
        <w:rPr>
          <w:noProof/>
          <w:lang w:eastAsia="ko-KR"/>
        </w:rPr>
        <w:t>Otherwise, if one or more of the following conditions are true, bS[ xD</w:t>
      </w:r>
      <w:r w:rsidRPr="00AC2B2B">
        <w:rPr>
          <w:noProof/>
          <w:vertAlign w:val="subscript"/>
          <w:lang w:eastAsia="ko-KR"/>
        </w:rPr>
        <w:t>i</w:t>
      </w:r>
      <w:r w:rsidRPr="00AC2B2B">
        <w:rPr>
          <w:noProof/>
          <w:lang w:eastAsia="ko-KR"/>
        </w:rPr>
        <w:t> ][ yD</w:t>
      </w:r>
      <w:r w:rsidRPr="00AC2B2B">
        <w:rPr>
          <w:noProof/>
          <w:vertAlign w:val="subscript"/>
          <w:lang w:eastAsia="ko-KR"/>
        </w:rPr>
        <w:t>j</w:t>
      </w:r>
      <w:r w:rsidRPr="00AC2B2B">
        <w:rPr>
          <w:noProof/>
          <w:lang w:eastAsia="ko-KR"/>
        </w:rPr>
        <w:t> ] is set equal to 1:</w:t>
      </w:r>
    </w:p>
    <w:p w14:paraId="31BE076E" w14:textId="77777777" w:rsidR="006B36D0" w:rsidRPr="00AC2B2B" w:rsidRDefault="006B36D0" w:rsidP="006B36D0">
      <w:pPr>
        <w:numPr>
          <w:ilvl w:val="3"/>
          <w:numId w:val="77"/>
        </w:numPr>
        <w:tabs>
          <w:tab w:val="clear" w:pos="794"/>
          <w:tab w:val="clear" w:pos="1191"/>
          <w:tab w:val="clear" w:pos="1588"/>
          <w:tab w:val="left" w:pos="400"/>
        </w:tabs>
        <w:rPr>
          <w:noProof/>
          <w:lang w:eastAsia="ko-KR"/>
        </w:rPr>
      </w:pPr>
      <w:r w:rsidRPr="00AC2B2B">
        <w:rPr>
          <w:noProof/>
          <w:lang w:eastAsia="ko-KR"/>
        </w:rPr>
        <w:t>For the prediction of the coding subblock containing the sample p</w:t>
      </w:r>
      <w:r w:rsidRPr="00AC2B2B">
        <w:rPr>
          <w:noProof/>
          <w:vertAlign w:val="subscript"/>
          <w:lang w:eastAsia="ko-KR"/>
        </w:rPr>
        <w:t>0</w:t>
      </w:r>
      <w:r w:rsidRPr="00AC2B2B">
        <w:rPr>
          <w:noProof/>
          <w:lang w:eastAsia="ko-KR"/>
        </w:rPr>
        <w:t xml:space="preserve"> different reference pictures or a different number of motion vectors are used than for the prediction of the coding subblock containing the sample q</w:t>
      </w:r>
      <w:r w:rsidRPr="00AC2B2B">
        <w:rPr>
          <w:noProof/>
          <w:vertAlign w:val="subscript"/>
          <w:lang w:eastAsia="ko-KR"/>
        </w:rPr>
        <w:t>0</w:t>
      </w:r>
      <w:r w:rsidRPr="00AC2B2B">
        <w:rPr>
          <w:noProof/>
          <w:lang w:eastAsia="ko-KR"/>
        </w:rPr>
        <w:t>.</w:t>
      </w:r>
    </w:p>
    <w:p w14:paraId="622FE392" w14:textId="2D00F0FC" w:rsidR="006B36D0" w:rsidRPr="00AC2B2B" w:rsidRDefault="006B36D0" w:rsidP="006B36D0">
      <w:pPr>
        <w:pStyle w:val="Note1"/>
        <w:ind w:left="2418"/>
        <w:rPr>
          <w:noProof/>
          <w:lang w:eastAsia="ko-KR"/>
        </w:rPr>
      </w:pPr>
      <w:r w:rsidRPr="00AC2B2B">
        <w:rPr>
          <w:noProof/>
        </w:rPr>
        <w:t>NOTE </w:t>
      </w:r>
      <w:r w:rsidRPr="00AC2B2B">
        <w:rPr>
          <w:noProof/>
        </w:rPr>
        <w:fldChar w:fldCharType="begin" w:fldLock="1"/>
      </w:r>
      <w:r w:rsidRPr="00AC2B2B">
        <w:rPr>
          <w:noProof/>
        </w:rPr>
        <w:instrText xml:space="preserve"> SEQ NoteCounter \s 9 \* MERGEFORMAT </w:instrText>
      </w:r>
      <w:r w:rsidRPr="00AC2B2B">
        <w:rPr>
          <w:noProof/>
        </w:rPr>
        <w:fldChar w:fldCharType="separate"/>
      </w:r>
      <w:r w:rsidR="00E57AB9" w:rsidRPr="00AC2B2B">
        <w:rPr>
          <w:noProof/>
        </w:rPr>
        <w:t>1</w:t>
      </w:r>
      <w:r w:rsidRPr="00AC2B2B">
        <w:rPr>
          <w:noProof/>
        </w:rPr>
        <w:fldChar w:fldCharType="end"/>
      </w:r>
      <w:r w:rsidRPr="00AC2B2B">
        <w:rPr>
          <w:noProof/>
        </w:rPr>
        <w:t> – </w:t>
      </w:r>
      <w:r w:rsidRPr="00AC2B2B">
        <w:rPr>
          <w:noProof/>
          <w:lang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1696A231" w:rsidR="006B36D0" w:rsidRPr="00AC2B2B" w:rsidRDefault="006B36D0" w:rsidP="006B36D0">
      <w:pPr>
        <w:pStyle w:val="Note1"/>
        <w:ind w:left="2418"/>
        <w:rPr>
          <w:noProof/>
          <w:lang w:eastAsia="ko-KR"/>
        </w:rPr>
      </w:pPr>
      <w:r w:rsidRPr="00AC2B2B">
        <w:rPr>
          <w:noProof/>
        </w:rPr>
        <w:t>NOTE </w:t>
      </w:r>
      <w:r w:rsidRPr="00AC2B2B">
        <w:rPr>
          <w:noProof/>
        </w:rPr>
        <w:fldChar w:fldCharType="begin" w:fldLock="1"/>
      </w:r>
      <w:r w:rsidRPr="00AC2B2B">
        <w:rPr>
          <w:noProof/>
        </w:rPr>
        <w:instrText xml:space="preserve"> SEQ NoteCounter \s 9 \* MERGEFORMAT </w:instrText>
      </w:r>
      <w:r w:rsidRPr="00AC2B2B">
        <w:rPr>
          <w:noProof/>
        </w:rPr>
        <w:fldChar w:fldCharType="separate"/>
      </w:r>
      <w:r w:rsidR="00E57AB9" w:rsidRPr="00AC2B2B">
        <w:rPr>
          <w:noProof/>
        </w:rPr>
        <w:t>2</w:t>
      </w:r>
      <w:r w:rsidRPr="00AC2B2B">
        <w:rPr>
          <w:noProof/>
        </w:rPr>
        <w:fldChar w:fldCharType="end"/>
      </w:r>
      <w:r w:rsidRPr="00AC2B2B">
        <w:rPr>
          <w:noProof/>
        </w:rPr>
        <w:t> – </w:t>
      </w:r>
      <w:r w:rsidRPr="00AC2B2B">
        <w:rPr>
          <w:noProof/>
          <w:lang w:eastAsia="ko-KR"/>
        </w:rPr>
        <w:t>The number of motion vectors that are used for the prediction of a coding subblock with top-left sample covering ( xSb, ySb ), is equal to PredFlagL0[ xSb ][ ySb ] + PredFlagL1[ xSb ][ ySb ].</w:t>
      </w:r>
    </w:p>
    <w:p w14:paraId="7083B4C8" w14:textId="77777777" w:rsidR="006B36D0" w:rsidRPr="00AC2B2B" w:rsidRDefault="006B36D0" w:rsidP="006B36D0">
      <w:pPr>
        <w:numPr>
          <w:ilvl w:val="3"/>
          <w:numId w:val="77"/>
        </w:numPr>
        <w:tabs>
          <w:tab w:val="clear" w:pos="794"/>
          <w:tab w:val="clear" w:pos="1191"/>
          <w:tab w:val="clear" w:pos="1588"/>
          <w:tab w:val="left" w:pos="400"/>
        </w:tabs>
        <w:rPr>
          <w:noProof/>
          <w:lang w:eastAsia="ko-KR"/>
        </w:rPr>
      </w:pPr>
      <w:r w:rsidRPr="00AC2B2B">
        <w:rPr>
          <w:noProof/>
          <w:lang w:eastAsia="ko-KR"/>
        </w:rPr>
        <w:t>One motion vector is used to predict the coding subblock containing the sample p</w:t>
      </w:r>
      <w:r w:rsidRPr="00AC2B2B">
        <w:rPr>
          <w:noProof/>
          <w:vertAlign w:val="subscript"/>
          <w:lang w:eastAsia="ko-KR"/>
        </w:rPr>
        <w:t>0</w:t>
      </w:r>
      <w:r w:rsidRPr="00AC2B2B">
        <w:rPr>
          <w:noProof/>
          <w:lang w:eastAsia="ko-KR"/>
        </w:rPr>
        <w:t xml:space="preserve"> and one motion vector is used to predict the coding subblock containing the sample q</w:t>
      </w:r>
      <w:r w:rsidRPr="00AC2B2B">
        <w:rPr>
          <w:noProof/>
          <w:vertAlign w:val="subscript"/>
          <w:lang w:eastAsia="ko-KR"/>
        </w:rPr>
        <w:t>0</w:t>
      </w:r>
      <w:r w:rsidRPr="00AC2B2B">
        <w:rPr>
          <w:noProof/>
          <w:lang w:eastAsia="ko-KR"/>
        </w:rPr>
        <w:t>, and the absolute difference between the horizontal or vertical component of the motion vectors used is greater than or equal to 4 in units of quarter luma samples.</w:t>
      </w:r>
    </w:p>
    <w:p w14:paraId="07BB5F1C" w14:textId="77777777" w:rsidR="006B36D0" w:rsidRPr="00AC2B2B" w:rsidRDefault="006B36D0" w:rsidP="006B36D0">
      <w:pPr>
        <w:numPr>
          <w:ilvl w:val="3"/>
          <w:numId w:val="77"/>
        </w:numPr>
        <w:tabs>
          <w:tab w:val="clear" w:pos="794"/>
          <w:tab w:val="clear" w:pos="1191"/>
          <w:tab w:val="clear" w:pos="1588"/>
          <w:tab w:val="left" w:pos="400"/>
        </w:tabs>
        <w:rPr>
          <w:noProof/>
          <w:lang w:eastAsia="ko-KR"/>
        </w:rPr>
      </w:pPr>
      <w:r w:rsidRPr="00AC2B2B">
        <w:rPr>
          <w:noProof/>
          <w:lang w:eastAsia="ko-KR"/>
        </w:rPr>
        <w:t>Two motion vectors and two different reference pictures are used to predict the coding subblock containing the sample p</w:t>
      </w:r>
      <w:r w:rsidRPr="00AC2B2B">
        <w:rPr>
          <w:noProof/>
          <w:vertAlign w:val="subscript"/>
          <w:lang w:eastAsia="ko-KR"/>
        </w:rPr>
        <w:t>0</w:t>
      </w:r>
      <w:r w:rsidRPr="00AC2B2B">
        <w:rPr>
          <w:noProof/>
          <w:lang w:eastAsia="ko-KR"/>
        </w:rPr>
        <w:t>, two motion vectors for the same two reference pictures are used to predict the coding subblock containing the sample q</w:t>
      </w:r>
      <w:r w:rsidRPr="00AC2B2B">
        <w:rPr>
          <w:noProof/>
          <w:vertAlign w:val="subscript"/>
          <w:lang w:eastAsia="ko-KR"/>
        </w:rPr>
        <w:t>0</w:t>
      </w:r>
      <w:r w:rsidRPr="00AC2B2B">
        <w:rPr>
          <w:noProof/>
          <w:lang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AC2B2B" w:rsidRDefault="006B36D0" w:rsidP="006B36D0">
      <w:pPr>
        <w:numPr>
          <w:ilvl w:val="3"/>
          <w:numId w:val="77"/>
        </w:numPr>
        <w:tabs>
          <w:tab w:val="clear" w:pos="794"/>
          <w:tab w:val="clear" w:pos="1191"/>
          <w:tab w:val="clear" w:pos="1588"/>
          <w:tab w:val="left" w:pos="400"/>
        </w:tabs>
        <w:rPr>
          <w:noProof/>
          <w:lang w:eastAsia="ko-KR"/>
        </w:rPr>
      </w:pPr>
      <w:r w:rsidRPr="00AC2B2B">
        <w:rPr>
          <w:noProof/>
          <w:lang w:eastAsia="ko-KR"/>
        </w:rPr>
        <w:t>Two motion vectors for the same reference picture are used to predict the coding subblock containing the sample p</w:t>
      </w:r>
      <w:r w:rsidRPr="00AC2B2B">
        <w:rPr>
          <w:noProof/>
          <w:vertAlign w:val="subscript"/>
          <w:lang w:eastAsia="ko-KR"/>
        </w:rPr>
        <w:t>0</w:t>
      </w:r>
      <w:r w:rsidRPr="00AC2B2B">
        <w:rPr>
          <w:noProof/>
          <w:lang w:eastAsia="ko-KR"/>
        </w:rPr>
        <w:t>, two motion vectors for the same reference picture are used to predict the coding subblock containing the sample q</w:t>
      </w:r>
      <w:r w:rsidRPr="00AC2B2B">
        <w:rPr>
          <w:noProof/>
          <w:vertAlign w:val="subscript"/>
          <w:lang w:eastAsia="ko-KR"/>
        </w:rPr>
        <w:t>0</w:t>
      </w:r>
      <w:r w:rsidRPr="00AC2B2B">
        <w:rPr>
          <w:noProof/>
          <w:lang w:eastAsia="ko-KR"/>
        </w:rPr>
        <w:t xml:space="preserve"> and both of the following conditions are true:</w:t>
      </w:r>
    </w:p>
    <w:p w14:paraId="3BE62A33" w14:textId="77777777" w:rsidR="006B36D0" w:rsidRPr="00AC2B2B"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AC2B2B">
        <w:rPr>
          <w:noProof/>
          <w:lang w:eastAsia="ko-KR"/>
        </w:rPr>
        <w:t xml:space="preserve">The absolute difference between the horizontal or vertical component of list 0 motion vectors used in the prediction of the two coding subblocks is greater than or equal to 4 in quarter luma samples, or the absolute difference between the horizontal or vertical component of the </w:t>
      </w:r>
      <w:r w:rsidRPr="00AC2B2B">
        <w:rPr>
          <w:noProof/>
          <w:lang w:eastAsia="ko-KR"/>
        </w:rPr>
        <w:lastRenderedPageBreak/>
        <w:t>list 1 motion vectors used in the prediction of the two coding subblocks is greater than or equal to 4 in units of quarter luma samples.</w:t>
      </w:r>
    </w:p>
    <w:p w14:paraId="07EDBBE0" w14:textId="77777777" w:rsidR="006B36D0" w:rsidRPr="00AC2B2B"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AC2B2B">
        <w:rPr>
          <w:noProof/>
          <w:lang w:eastAsia="ko-KR"/>
        </w:rPr>
        <w:t>The absolute difference between the horizontal or vertical component of list 0 motion vector used in the prediction of the coding subblock containing the sample p</w:t>
      </w:r>
      <w:r w:rsidRPr="00AC2B2B">
        <w:rPr>
          <w:noProof/>
          <w:vertAlign w:val="subscript"/>
          <w:lang w:eastAsia="ko-KR"/>
        </w:rPr>
        <w:t>0</w:t>
      </w:r>
      <w:r w:rsidRPr="00AC2B2B">
        <w:rPr>
          <w:noProof/>
          <w:lang w:eastAsia="ko-KR"/>
        </w:rPr>
        <w:t xml:space="preserve"> and the list 1 motion vector used in the prediction of the coding subblock containing the sample q</w:t>
      </w:r>
      <w:r w:rsidRPr="00AC2B2B">
        <w:rPr>
          <w:noProof/>
          <w:vertAlign w:val="subscript"/>
          <w:lang w:eastAsia="ko-KR"/>
        </w:rPr>
        <w:t>0</w:t>
      </w:r>
      <w:r w:rsidRPr="00AC2B2B">
        <w:rPr>
          <w:noProof/>
          <w:lang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AC2B2B">
        <w:rPr>
          <w:noProof/>
          <w:vertAlign w:val="subscript"/>
          <w:lang w:eastAsia="ko-KR"/>
        </w:rPr>
        <w:t>0</w:t>
      </w:r>
      <w:r w:rsidRPr="00AC2B2B">
        <w:rPr>
          <w:noProof/>
          <w:lang w:eastAsia="ko-KR"/>
        </w:rPr>
        <w:t xml:space="preserve"> and list 0 motion vector used in the prediction of the coding subblock containing the sample q</w:t>
      </w:r>
      <w:r w:rsidRPr="00AC2B2B">
        <w:rPr>
          <w:noProof/>
          <w:vertAlign w:val="subscript"/>
          <w:lang w:eastAsia="ko-KR"/>
        </w:rPr>
        <w:t>0</w:t>
      </w:r>
      <w:r w:rsidRPr="00AC2B2B">
        <w:rPr>
          <w:noProof/>
          <w:lang w:eastAsia="ko-KR"/>
        </w:rPr>
        <w:t xml:space="preserve"> is greater than or equal to 4 in units of quarter luma samples.</w:t>
      </w:r>
    </w:p>
    <w:p w14:paraId="464D2F94" w14:textId="77777777" w:rsidR="006B36D0" w:rsidRPr="00AC2B2B" w:rsidRDefault="006B36D0" w:rsidP="006B36D0">
      <w:pPr>
        <w:numPr>
          <w:ilvl w:val="2"/>
          <w:numId w:val="77"/>
        </w:numPr>
        <w:tabs>
          <w:tab w:val="clear" w:pos="794"/>
          <w:tab w:val="clear" w:pos="1191"/>
          <w:tab w:val="clear" w:pos="1985"/>
          <w:tab w:val="left" w:pos="400"/>
        </w:tabs>
        <w:rPr>
          <w:noProof/>
          <w:lang w:eastAsia="ko-KR"/>
        </w:rPr>
      </w:pPr>
      <w:r w:rsidRPr="00AC2B2B">
        <w:rPr>
          <w:noProof/>
          <w:lang w:eastAsia="ko-KR"/>
        </w:rPr>
        <w:t>Otherwise, the variable bS[ xD</w:t>
      </w:r>
      <w:r w:rsidRPr="00AC2B2B">
        <w:rPr>
          <w:noProof/>
          <w:vertAlign w:val="subscript"/>
          <w:lang w:eastAsia="ko-KR"/>
        </w:rPr>
        <w:t>i</w:t>
      </w:r>
      <w:r w:rsidRPr="00AC2B2B">
        <w:rPr>
          <w:noProof/>
          <w:lang w:eastAsia="ko-KR"/>
        </w:rPr>
        <w:t> ][ yD</w:t>
      </w:r>
      <w:r w:rsidRPr="00AC2B2B">
        <w:rPr>
          <w:noProof/>
          <w:vertAlign w:val="subscript"/>
          <w:lang w:eastAsia="ko-KR"/>
        </w:rPr>
        <w:t>j</w:t>
      </w:r>
      <w:r w:rsidRPr="00AC2B2B">
        <w:rPr>
          <w:noProof/>
          <w:lang w:eastAsia="ko-KR"/>
        </w:rPr>
        <w:t> ] is set equal to 0.</w:t>
      </w:r>
    </w:p>
    <w:p w14:paraId="731C01AB" w14:textId="3BAED806" w:rsidR="00D20C80" w:rsidRPr="00AC2B2B" w:rsidRDefault="00D20C80" w:rsidP="00412188">
      <w:pPr>
        <w:rPr>
          <w:lang w:val="en-CA"/>
        </w:rPr>
      </w:pPr>
    </w:p>
    <w:p w14:paraId="49906CE9" w14:textId="77777777" w:rsidR="00D20C80" w:rsidRPr="00AC2B2B" w:rsidRDefault="00D20C80" w:rsidP="00455C83">
      <w:pPr>
        <w:pStyle w:val="40"/>
        <w:rPr>
          <w:noProof/>
        </w:rPr>
      </w:pPr>
      <w:bookmarkStart w:id="2951" w:name="_Toc415475941"/>
      <w:bookmarkStart w:id="2952" w:name="_Toc423599216"/>
      <w:bookmarkStart w:id="2953" w:name="_Toc423601720"/>
      <w:bookmarkStart w:id="2954" w:name="_Ref280383764"/>
      <w:bookmarkStart w:id="2955" w:name="_Toc287363841"/>
      <w:bookmarkStart w:id="2956" w:name="_Toc311217272"/>
      <w:bookmarkStart w:id="2957" w:name="_Toc317198817"/>
      <w:bookmarkStart w:id="2958" w:name="_Ref324947263"/>
      <w:r w:rsidRPr="00AC2B2B">
        <w:t>Edge</w:t>
      </w:r>
      <w:r w:rsidRPr="00AC2B2B">
        <w:rPr>
          <w:noProof/>
        </w:rPr>
        <w:t xml:space="preserve"> filtering process</w:t>
      </w:r>
      <w:bookmarkEnd w:id="2951"/>
      <w:bookmarkEnd w:id="2952"/>
      <w:bookmarkEnd w:id="2953"/>
    </w:p>
    <w:p w14:paraId="44AF0966" w14:textId="77777777" w:rsidR="00D20C80" w:rsidRPr="00AC2B2B" w:rsidRDefault="00D20C80" w:rsidP="00455C83">
      <w:pPr>
        <w:pStyle w:val="50"/>
        <w:rPr>
          <w:noProof/>
        </w:rPr>
      </w:pPr>
      <w:bookmarkStart w:id="2959" w:name="_Ref325644368"/>
      <w:r w:rsidRPr="00AC2B2B">
        <w:rPr>
          <w:noProof/>
        </w:rPr>
        <w:t xml:space="preserve">Vertical edge filtering </w:t>
      </w:r>
      <w:r w:rsidRPr="00AC2B2B">
        <w:t>process</w:t>
      </w:r>
      <w:bookmarkEnd w:id="2954"/>
      <w:bookmarkEnd w:id="2955"/>
      <w:bookmarkEnd w:id="2956"/>
      <w:bookmarkEnd w:id="2957"/>
      <w:bookmarkEnd w:id="2958"/>
      <w:bookmarkEnd w:id="2959"/>
    </w:p>
    <w:p w14:paraId="352950D2" w14:textId="77777777" w:rsidR="00D20C80" w:rsidRPr="00AC2B2B" w:rsidRDefault="00D20C80" w:rsidP="00D20C80">
      <w:pPr>
        <w:rPr>
          <w:noProof/>
          <w:lang w:eastAsia="ko-KR"/>
        </w:rPr>
      </w:pPr>
      <w:r w:rsidRPr="00AC2B2B">
        <w:rPr>
          <w:noProof/>
          <w:lang w:eastAsia="ko-KR"/>
        </w:rPr>
        <w:t>Inputs to this process are:</w:t>
      </w:r>
    </w:p>
    <w:p w14:paraId="0D0E45F5" w14:textId="52CEBD5F" w:rsidR="00D20C80" w:rsidRPr="00AC2B2B" w:rsidRDefault="009E301E" w:rsidP="00D20C80">
      <w:pPr>
        <w:numPr>
          <w:ilvl w:val="0"/>
          <w:numId w:val="77"/>
        </w:numPr>
        <w:tabs>
          <w:tab w:val="clear" w:pos="794"/>
          <w:tab w:val="clear" w:pos="1205"/>
          <w:tab w:val="left" w:pos="400"/>
        </w:tabs>
        <w:ind w:left="360" w:hanging="360"/>
        <w:rPr>
          <w:noProof/>
          <w:lang w:eastAsia="ko-KR"/>
        </w:rPr>
      </w:pPr>
      <w:r w:rsidRPr="00AC2B2B">
        <w:rPr>
          <w:noProof/>
          <w:lang w:eastAsia="ko-KR"/>
        </w:rPr>
        <w:t>a</w:t>
      </w:r>
      <w:r w:rsidR="00D20C80" w:rsidRPr="00AC2B2B">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AC2B2B" w:rsidRDefault="00D20C80" w:rsidP="00D20C80">
      <w:pPr>
        <w:numPr>
          <w:ilvl w:val="0"/>
          <w:numId w:val="77"/>
        </w:numPr>
        <w:tabs>
          <w:tab w:val="clear" w:pos="794"/>
          <w:tab w:val="clear" w:pos="1205"/>
          <w:tab w:val="left" w:pos="400"/>
        </w:tabs>
        <w:ind w:left="360" w:hanging="360"/>
        <w:rPr>
          <w:noProof/>
          <w:lang w:eastAsia="ko-KR"/>
        </w:rPr>
      </w:pPr>
      <w:r w:rsidRPr="00AC2B2B">
        <w:rPr>
          <w:noProof/>
          <w:lang w:eastAsia="ko-KR"/>
        </w:rPr>
        <w:t xml:space="preserve">when treeType is equal to SINGLE_TREE or DUAL_TREE_LUMA, the </w:t>
      </w:r>
      <w:r w:rsidRPr="00AC2B2B">
        <w:rPr>
          <w:noProof/>
        </w:rPr>
        <w:t>reconstructed</w:t>
      </w:r>
      <w:r w:rsidRPr="00AC2B2B">
        <w:rPr>
          <w:noProof/>
          <w:lang w:eastAsia="ko-KR"/>
        </w:rPr>
        <w:t xml:space="preserve"> picture prior to deblocking, i.e., the array recPicture</w:t>
      </w:r>
      <w:r w:rsidRPr="00AC2B2B">
        <w:rPr>
          <w:noProof/>
          <w:vertAlign w:val="subscript"/>
          <w:lang w:eastAsia="ko-KR"/>
        </w:rPr>
        <w:t>L</w:t>
      </w:r>
      <w:r w:rsidRPr="00AC2B2B">
        <w:rPr>
          <w:lang w:eastAsia="ko-KR"/>
        </w:rPr>
        <w:t>,</w:t>
      </w:r>
    </w:p>
    <w:p w14:paraId="18C56EE6" w14:textId="0B2DAC3A" w:rsidR="00D20C80" w:rsidRPr="00AC2B2B" w:rsidRDefault="00D20C80" w:rsidP="00D20C80">
      <w:pPr>
        <w:numPr>
          <w:ilvl w:val="0"/>
          <w:numId w:val="77"/>
        </w:numPr>
        <w:tabs>
          <w:tab w:val="clear" w:pos="794"/>
          <w:tab w:val="clear" w:pos="1205"/>
          <w:tab w:val="left" w:pos="400"/>
        </w:tabs>
        <w:ind w:left="360" w:hanging="360"/>
        <w:rPr>
          <w:noProof/>
          <w:lang w:eastAsia="ko-KR"/>
        </w:rPr>
      </w:pPr>
      <w:r w:rsidRPr="00AC2B2B">
        <w:t xml:space="preserve">when </w:t>
      </w:r>
      <w:r w:rsidRPr="00AC2B2B">
        <w:rPr>
          <w:lang w:eastAsia="ko-KR"/>
        </w:rPr>
        <w:t>ChromaArrayType is not equal to 0</w:t>
      </w:r>
      <w:r w:rsidR="004A361B" w:rsidRPr="00AC2B2B">
        <w:rPr>
          <w:lang w:eastAsia="ko-KR"/>
        </w:rPr>
        <w:t xml:space="preserve"> and</w:t>
      </w:r>
      <w:r w:rsidRPr="00AC2B2B">
        <w:rPr>
          <w:lang w:eastAsia="ko-KR"/>
        </w:rPr>
        <w:t xml:space="preserve"> treeT</w:t>
      </w:r>
      <w:r w:rsidR="004A361B" w:rsidRPr="00AC2B2B">
        <w:rPr>
          <w:lang w:eastAsia="ko-KR"/>
        </w:rPr>
        <w:t xml:space="preserve">ype is equal to SINGLE_TREE or </w:t>
      </w:r>
      <w:r w:rsidRPr="00AC2B2B">
        <w:rPr>
          <w:lang w:eastAsia="ko-KR"/>
        </w:rPr>
        <w:t>DUAL_TREE_CHROMA,</w:t>
      </w:r>
      <w:r w:rsidRPr="00AC2B2B">
        <w:t xml:space="preserve"> the arrays</w:t>
      </w:r>
      <w:r w:rsidRPr="00AC2B2B">
        <w:rPr>
          <w:noProof/>
          <w:lang w:eastAsia="ko-KR"/>
        </w:rPr>
        <w:t xml:space="preserve"> recPicture</w:t>
      </w:r>
      <w:r w:rsidRPr="00AC2B2B">
        <w:rPr>
          <w:noProof/>
          <w:vertAlign w:val="subscript"/>
          <w:lang w:eastAsia="ko-KR"/>
        </w:rPr>
        <w:t>Cb</w:t>
      </w:r>
      <w:r w:rsidRPr="00AC2B2B">
        <w:rPr>
          <w:noProof/>
          <w:lang w:eastAsia="ko-KR"/>
        </w:rPr>
        <w:t xml:space="preserve"> and recPicture</w:t>
      </w:r>
      <w:r w:rsidRPr="00AC2B2B">
        <w:rPr>
          <w:noProof/>
          <w:vertAlign w:val="subscript"/>
          <w:lang w:eastAsia="ko-KR"/>
        </w:rPr>
        <w:t>Cr</w:t>
      </w:r>
      <w:r w:rsidRPr="00AC2B2B">
        <w:rPr>
          <w:noProof/>
          <w:lang w:eastAsia="ko-KR"/>
        </w:rPr>
        <w:t>,</w:t>
      </w:r>
    </w:p>
    <w:p w14:paraId="693C2214" w14:textId="2285D567" w:rsidR="00D20C80" w:rsidRPr="00AC2B2B" w:rsidRDefault="00B1030C" w:rsidP="00D20C80">
      <w:pPr>
        <w:numPr>
          <w:ilvl w:val="0"/>
          <w:numId w:val="77"/>
        </w:numPr>
        <w:tabs>
          <w:tab w:val="clear" w:pos="794"/>
          <w:tab w:val="clear" w:pos="1205"/>
          <w:tab w:val="left" w:pos="400"/>
        </w:tabs>
        <w:ind w:left="360" w:hanging="360"/>
        <w:rPr>
          <w:noProof/>
          <w:lang w:eastAsia="ko-KR"/>
        </w:rPr>
      </w:pPr>
      <w:r w:rsidRPr="00AC2B2B">
        <w:rPr>
          <w:noProof/>
          <w:lang w:eastAsia="ko-KR"/>
        </w:rPr>
        <w:t>a location ( xCb, yCb ) specifying the top-left sample of the current coding block relative to the top-left sample of the current picture,</w:t>
      </w:r>
    </w:p>
    <w:p w14:paraId="68AF651F" w14:textId="77777777" w:rsidR="00792311" w:rsidRPr="00AC2B2B" w:rsidRDefault="00792311" w:rsidP="00792311">
      <w:pPr>
        <w:numPr>
          <w:ilvl w:val="0"/>
          <w:numId w:val="12"/>
        </w:numPr>
        <w:tabs>
          <w:tab w:val="clear" w:pos="400"/>
          <w:tab w:val="clear" w:pos="794"/>
          <w:tab w:val="clear" w:pos="1191"/>
        </w:tabs>
        <w:ind w:left="360" w:hanging="360"/>
        <w:rPr>
          <w:lang w:val="en-CA"/>
        </w:rPr>
      </w:pPr>
      <w:r w:rsidRPr="00AC2B2B">
        <w:rPr>
          <w:lang w:val="en-CA"/>
        </w:rPr>
        <w:t xml:space="preserve">a </w:t>
      </w:r>
      <w:r w:rsidRPr="00AC2B2B">
        <w:rPr>
          <w:noProof/>
        </w:rPr>
        <w:t>variable</w:t>
      </w:r>
      <w:r w:rsidRPr="00AC2B2B">
        <w:rPr>
          <w:lang w:val="en-CA"/>
        </w:rPr>
        <w:t xml:space="preserve"> nCbW specifying the width of the current coding block,</w:t>
      </w:r>
    </w:p>
    <w:p w14:paraId="2BC73965" w14:textId="5548D988" w:rsidR="00792311" w:rsidRPr="00AC2B2B" w:rsidRDefault="00792311" w:rsidP="00792311">
      <w:pPr>
        <w:numPr>
          <w:ilvl w:val="0"/>
          <w:numId w:val="12"/>
        </w:numPr>
        <w:tabs>
          <w:tab w:val="clear" w:pos="400"/>
          <w:tab w:val="clear" w:pos="794"/>
          <w:tab w:val="clear" w:pos="1191"/>
        </w:tabs>
        <w:ind w:left="360" w:hanging="360"/>
        <w:rPr>
          <w:lang w:val="en-CA"/>
        </w:rPr>
      </w:pPr>
      <w:r w:rsidRPr="00AC2B2B">
        <w:rPr>
          <w:lang w:val="en-CA"/>
        </w:rPr>
        <w:t>a variable nCbH specifying the height of the current coding block.</w:t>
      </w:r>
    </w:p>
    <w:p w14:paraId="42F43FC5" w14:textId="77777777" w:rsidR="00D20C80" w:rsidRPr="00AC2B2B" w:rsidRDefault="00D20C80" w:rsidP="00D20C80">
      <w:pPr>
        <w:rPr>
          <w:noProof/>
          <w:lang w:eastAsia="ko-KR"/>
        </w:rPr>
      </w:pPr>
      <w:r w:rsidRPr="00AC2B2B">
        <w:rPr>
          <w:noProof/>
          <w:lang w:eastAsia="ko-KR"/>
        </w:rPr>
        <w:t>Outputs of this process are the modified</w:t>
      </w:r>
      <w:r w:rsidRPr="00AC2B2B">
        <w:rPr>
          <w:noProof/>
        </w:rPr>
        <w:t xml:space="preserve"> reconstructed</w:t>
      </w:r>
      <w:r w:rsidRPr="00AC2B2B">
        <w:rPr>
          <w:noProof/>
          <w:lang w:eastAsia="ko-KR"/>
        </w:rPr>
        <w:t xml:space="preserve"> picture after deblocking, i.e:</w:t>
      </w:r>
    </w:p>
    <w:p w14:paraId="2F3F2EA0" w14:textId="77777777" w:rsidR="00D20C80" w:rsidRPr="00AC2B2B" w:rsidRDefault="00D20C80" w:rsidP="00D20C80">
      <w:pPr>
        <w:numPr>
          <w:ilvl w:val="0"/>
          <w:numId w:val="77"/>
        </w:numPr>
        <w:tabs>
          <w:tab w:val="clear" w:pos="794"/>
          <w:tab w:val="clear" w:pos="1205"/>
          <w:tab w:val="left" w:pos="400"/>
        </w:tabs>
        <w:ind w:left="360" w:hanging="360"/>
        <w:rPr>
          <w:noProof/>
          <w:lang w:eastAsia="ko-KR"/>
        </w:rPr>
      </w:pPr>
      <w:r w:rsidRPr="00AC2B2B">
        <w:rPr>
          <w:noProof/>
          <w:lang w:eastAsia="ko-KR"/>
        </w:rPr>
        <w:t>when treeType is equal to SINGLE_TREE or DUAL_TREE_LUMA, the array recPicture</w:t>
      </w:r>
      <w:r w:rsidRPr="00AC2B2B">
        <w:rPr>
          <w:noProof/>
          <w:vertAlign w:val="subscript"/>
          <w:lang w:eastAsia="ko-KR"/>
        </w:rPr>
        <w:t>L</w:t>
      </w:r>
      <w:r w:rsidRPr="00AC2B2B">
        <w:rPr>
          <w:lang w:eastAsia="ko-KR"/>
        </w:rPr>
        <w:t>,</w:t>
      </w:r>
    </w:p>
    <w:p w14:paraId="25EC8399" w14:textId="16AC5B7B" w:rsidR="00D20C80" w:rsidRPr="00AC2B2B" w:rsidRDefault="00D20C80" w:rsidP="00D20C80">
      <w:pPr>
        <w:numPr>
          <w:ilvl w:val="0"/>
          <w:numId w:val="77"/>
        </w:numPr>
        <w:tabs>
          <w:tab w:val="clear" w:pos="794"/>
          <w:tab w:val="clear" w:pos="1205"/>
          <w:tab w:val="left" w:pos="400"/>
        </w:tabs>
        <w:ind w:left="360" w:hanging="360"/>
        <w:rPr>
          <w:noProof/>
          <w:lang w:eastAsia="ko-KR"/>
        </w:rPr>
      </w:pPr>
      <w:r w:rsidRPr="00AC2B2B">
        <w:t xml:space="preserve">when </w:t>
      </w:r>
      <w:r w:rsidRPr="00AC2B2B">
        <w:rPr>
          <w:lang w:eastAsia="ko-KR"/>
        </w:rPr>
        <w:t xml:space="preserve">ChromaArrayType is not equal to 0 </w:t>
      </w:r>
      <w:r w:rsidR="004A361B" w:rsidRPr="00AC2B2B">
        <w:rPr>
          <w:lang w:eastAsia="ko-KR"/>
        </w:rPr>
        <w:t>and</w:t>
      </w:r>
      <w:r w:rsidRPr="00AC2B2B">
        <w:rPr>
          <w:lang w:eastAsia="ko-KR"/>
        </w:rPr>
        <w:t xml:space="preserve"> treeType is equal to SINGLE_TREE or DUAL_TREE_CHROMA,</w:t>
      </w:r>
      <w:r w:rsidRPr="00AC2B2B">
        <w:t xml:space="preserve"> the arrays</w:t>
      </w:r>
      <w:r w:rsidRPr="00AC2B2B">
        <w:rPr>
          <w:noProof/>
          <w:lang w:eastAsia="ko-KR"/>
        </w:rPr>
        <w:t xml:space="preserve"> recPicture</w:t>
      </w:r>
      <w:r w:rsidRPr="00AC2B2B">
        <w:rPr>
          <w:noProof/>
          <w:vertAlign w:val="subscript"/>
          <w:lang w:eastAsia="ko-KR"/>
        </w:rPr>
        <w:t>Cb</w:t>
      </w:r>
      <w:r w:rsidRPr="00AC2B2B">
        <w:rPr>
          <w:noProof/>
          <w:lang w:eastAsia="ko-KR"/>
        </w:rPr>
        <w:t xml:space="preserve"> and recPicture</w:t>
      </w:r>
      <w:r w:rsidRPr="00AC2B2B">
        <w:rPr>
          <w:noProof/>
          <w:vertAlign w:val="subscript"/>
          <w:lang w:eastAsia="ko-KR"/>
        </w:rPr>
        <w:t>Cr</w:t>
      </w:r>
      <w:r w:rsidRPr="00AC2B2B">
        <w:rPr>
          <w:noProof/>
          <w:lang w:eastAsia="ko-KR"/>
        </w:rPr>
        <w:t>.</w:t>
      </w:r>
    </w:p>
    <w:p w14:paraId="3A2BD9F0" w14:textId="6A0E41D1" w:rsidR="00D20C80" w:rsidRPr="00AC2B2B" w:rsidRDefault="00792311" w:rsidP="00D20C80">
      <w:pPr>
        <w:rPr>
          <w:noProof/>
          <w:lang w:eastAsia="ko-KR"/>
        </w:rPr>
      </w:pPr>
      <w:r w:rsidRPr="00AC2B2B">
        <w:rPr>
          <w:noProof/>
          <w:lang w:eastAsia="ko-KR"/>
        </w:rPr>
        <w:t>When treeType is equal to SINGLE_TREE</w:t>
      </w:r>
      <w:r w:rsidR="00F324C6" w:rsidRPr="00AC2B2B">
        <w:rPr>
          <w:noProof/>
          <w:lang w:eastAsia="ko-KR"/>
        </w:rPr>
        <w:t xml:space="preserve"> or DUAL_TREE_LUMA</w:t>
      </w:r>
      <w:r w:rsidRPr="00AC2B2B">
        <w:rPr>
          <w:noProof/>
          <w:lang w:eastAsia="ko-KR"/>
        </w:rPr>
        <w:t>, t</w:t>
      </w:r>
      <w:r w:rsidR="00D20C80" w:rsidRPr="00AC2B2B">
        <w:rPr>
          <w:noProof/>
          <w:lang w:eastAsia="ko-KR"/>
        </w:rPr>
        <w:t>he filtering process for edges in the luma coding block of the current coding unit consists of the following ordered steps:</w:t>
      </w:r>
    </w:p>
    <w:p w14:paraId="3F549278" w14:textId="11CE3121" w:rsidR="00D20C80" w:rsidRPr="00AC2B2B"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AC2B2B">
        <w:rPr>
          <w:noProof/>
          <w:lang w:eastAsia="ko-KR"/>
        </w:rPr>
        <w:t xml:space="preserve">The variable </w:t>
      </w:r>
      <w:r w:rsidR="00792311" w:rsidRPr="00AC2B2B">
        <w:rPr>
          <w:noProof/>
          <w:lang w:eastAsia="ko-KR"/>
        </w:rPr>
        <w:t>xN is set equal to Max( 0, ( nCbW / 8 ) − 1 ) and yN is set equal to ( nCbH / 4 ) − 1</w:t>
      </w:r>
      <w:r w:rsidRPr="00AC2B2B">
        <w:rPr>
          <w:noProof/>
          <w:lang w:eastAsia="ko-KR"/>
        </w:rPr>
        <w:t>.</w:t>
      </w:r>
    </w:p>
    <w:p w14:paraId="2A83EDF8" w14:textId="23797958" w:rsidR="00D20C80" w:rsidRPr="00AC2B2B"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AC2B2B">
        <w:rPr>
          <w:noProof/>
          <w:lang w:eastAsia="ko-KR"/>
        </w:rPr>
        <w:t>For xD</w:t>
      </w:r>
      <w:r w:rsidRPr="00AC2B2B">
        <w:rPr>
          <w:noProof/>
          <w:vertAlign w:val="subscript"/>
          <w:lang w:eastAsia="ko-KR"/>
        </w:rPr>
        <w:t>k</w:t>
      </w:r>
      <w:r w:rsidRPr="00AC2B2B">
        <w:rPr>
          <w:noProof/>
          <w:lang w:eastAsia="ko-KR"/>
        </w:rPr>
        <w:t xml:space="preserve"> equal to k  &lt;&lt;  3 with k = 0..n</w:t>
      </w:r>
      <w:r w:rsidR="00792311" w:rsidRPr="00AC2B2B">
        <w:rPr>
          <w:noProof/>
          <w:lang w:eastAsia="ko-KR"/>
        </w:rPr>
        <w:t>N</w:t>
      </w:r>
      <w:r w:rsidRPr="00AC2B2B">
        <w:rPr>
          <w:noProof/>
          <w:lang w:eastAsia="ko-KR"/>
        </w:rPr>
        <w:t xml:space="preserve"> and yD</w:t>
      </w:r>
      <w:r w:rsidRPr="00AC2B2B">
        <w:rPr>
          <w:noProof/>
          <w:vertAlign w:val="subscript"/>
          <w:lang w:eastAsia="ko-KR"/>
        </w:rPr>
        <w:t>m</w:t>
      </w:r>
      <w:r w:rsidRPr="00AC2B2B">
        <w:rPr>
          <w:noProof/>
          <w:lang w:eastAsia="ko-KR"/>
        </w:rPr>
        <w:t xml:space="preserve"> equal to m  &lt;&lt;  2 with m = 0..</w:t>
      </w:r>
      <w:r w:rsidR="002D67EF" w:rsidRPr="00AC2B2B">
        <w:rPr>
          <w:noProof/>
          <w:lang w:eastAsia="ko-KR"/>
        </w:rPr>
        <w:t>yN</w:t>
      </w:r>
      <w:r w:rsidRPr="00AC2B2B">
        <w:rPr>
          <w:noProof/>
          <w:lang w:eastAsia="ko-KR"/>
        </w:rPr>
        <w:t>, the following applies:</w:t>
      </w:r>
    </w:p>
    <w:p w14:paraId="224D1DE9" w14:textId="77777777" w:rsidR="00D20C80" w:rsidRPr="00AC2B2B" w:rsidRDefault="00D20C80" w:rsidP="00D20C80">
      <w:pPr>
        <w:numPr>
          <w:ilvl w:val="0"/>
          <w:numId w:val="158"/>
        </w:numPr>
        <w:tabs>
          <w:tab w:val="clear" w:pos="794"/>
          <w:tab w:val="clear" w:pos="1191"/>
          <w:tab w:val="left" w:pos="1440"/>
        </w:tabs>
        <w:ind w:left="1440"/>
        <w:rPr>
          <w:noProof/>
          <w:lang w:eastAsia="ko-KR"/>
        </w:rPr>
      </w:pPr>
      <w:r w:rsidRPr="00AC2B2B">
        <w:rPr>
          <w:noProof/>
          <w:lang w:eastAsia="ko-KR"/>
        </w:rPr>
        <w:t>When bS[ xD</w:t>
      </w:r>
      <w:r w:rsidRPr="00AC2B2B">
        <w:rPr>
          <w:noProof/>
          <w:vertAlign w:val="subscript"/>
          <w:lang w:eastAsia="ko-KR"/>
        </w:rPr>
        <w:t>k</w:t>
      </w:r>
      <w:r w:rsidRPr="00AC2B2B">
        <w:rPr>
          <w:noProof/>
          <w:lang w:eastAsia="ko-KR"/>
        </w:rPr>
        <w:t> ][ yD</w:t>
      </w:r>
      <w:r w:rsidRPr="00AC2B2B">
        <w:rPr>
          <w:noProof/>
          <w:vertAlign w:val="subscript"/>
          <w:lang w:eastAsia="ko-KR"/>
        </w:rPr>
        <w:t>m</w:t>
      </w:r>
      <w:r w:rsidRPr="00AC2B2B">
        <w:rPr>
          <w:noProof/>
          <w:lang w:eastAsia="ko-KR"/>
        </w:rPr>
        <w:t> ] is greater than 0, the following ordered steps apply:</w:t>
      </w:r>
    </w:p>
    <w:p w14:paraId="03812CD2" w14:textId="3C78D41A" w:rsidR="00D20C80" w:rsidRPr="00AC2B2B" w:rsidRDefault="00D84451" w:rsidP="00D20C80">
      <w:pPr>
        <w:numPr>
          <w:ilvl w:val="0"/>
          <w:numId w:val="161"/>
        </w:numPr>
        <w:tabs>
          <w:tab w:val="clear" w:pos="794"/>
          <w:tab w:val="clear" w:pos="1588"/>
          <w:tab w:val="left" w:pos="810"/>
          <w:tab w:val="left" w:pos="1800"/>
        </w:tabs>
        <w:ind w:left="1800"/>
        <w:rPr>
          <w:noProof/>
          <w:lang w:eastAsia="ko-KR"/>
        </w:rPr>
      </w:pPr>
      <w:r w:rsidRPr="00AC2B2B">
        <w:rPr>
          <w:noProof/>
          <w:lang w:eastAsia="ko-KR"/>
        </w:rPr>
        <w:t xml:space="preserve">The decision process for </w:t>
      </w:r>
      <w:r w:rsidR="00D20C80" w:rsidRPr="00AC2B2B">
        <w:rPr>
          <w:noProof/>
          <w:lang w:eastAsia="ko-KR"/>
        </w:rPr>
        <w:t>block edges as specified in clause </w:t>
      </w:r>
      <w:r w:rsidR="00D20C80" w:rsidRPr="00AC2B2B">
        <w:fldChar w:fldCharType="begin" w:fldLock="1"/>
      </w:r>
      <w:r w:rsidR="00D20C80" w:rsidRPr="00AC2B2B">
        <w:instrText xml:space="preserve"> REF _Ref295419313 \r \h  \* MERGEFORMAT </w:instrText>
      </w:r>
      <w:r w:rsidR="00D20C80" w:rsidRPr="00AC2B2B">
        <w:fldChar w:fldCharType="separate"/>
      </w:r>
      <w:r w:rsidR="00E57AB9" w:rsidRPr="00AC2B2B">
        <w:rPr>
          <w:noProof/>
          <w:lang w:eastAsia="ko-KR"/>
        </w:rPr>
        <w:t>8.5.2.6.3</w:t>
      </w:r>
      <w:r w:rsidR="00D20C80" w:rsidRPr="00AC2B2B">
        <w:fldChar w:fldCharType="end"/>
      </w:r>
      <w:r w:rsidR="00D20C80" w:rsidRPr="00AC2B2B">
        <w:rPr>
          <w:noProof/>
          <w:lang w:eastAsia="ko-KR"/>
        </w:rPr>
        <w:t xml:space="preserve"> is invoked with </w:t>
      </w:r>
      <w:r w:rsidR="00B2338F" w:rsidRPr="00AC2B2B">
        <w:rPr>
          <w:noProof/>
          <w:lang w:eastAsia="ko-KR"/>
        </w:rPr>
        <w:t xml:space="preserve">treeType, </w:t>
      </w:r>
      <w:r w:rsidRPr="00AC2B2B">
        <w:rPr>
          <w:noProof/>
          <w:lang w:eastAsia="ko-KR"/>
        </w:rPr>
        <w:t xml:space="preserve">the picture sample array recPicture set equal to </w:t>
      </w:r>
      <w:r w:rsidR="00D20C80" w:rsidRPr="00AC2B2B">
        <w:rPr>
          <w:noProof/>
          <w:lang w:eastAsia="ko-KR"/>
        </w:rPr>
        <w:t>the luma picture sample array recPicture</w:t>
      </w:r>
      <w:r w:rsidR="00D20C80" w:rsidRPr="00AC2B2B">
        <w:rPr>
          <w:noProof/>
          <w:vertAlign w:val="subscript"/>
          <w:lang w:eastAsia="ko-KR"/>
        </w:rPr>
        <w:t>L</w:t>
      </w:r>
      <w:r w:rsidR="00D20C80" w:rsidRPr="00AC2B2B">
        <w:rPr>
          <w:noProof/>
          <w:lang w:eastAsia="ko-KR"/>
        </w:rPr>
        <w:t>, the location of the luma coding block ( xCb, yCb ), the luma location of the block ( xD</w:t>
      </w:r>
      <w:r w:rsidR="00D20C80" w:rsidRPr="00AC2B2B">
        <w:rPr>
          <w:noProof/>
          <w:vertAlign w:val="subscript"/>
          <w:lang w:eastAsia="ko-KR"/>
        </w:rPr>
        <w:t>k</w:t>
      </w:r>
      <w:r w:rsidR="00D20C80" w:rsidRPr="00AC2B2B">
        <w:rPr>
          <w:noProof/>
          <w:lang w:eastAsia="ko-KR"/>
        </w:rPr>
        <w:t>, yD</w:t>
      </w:r>
      <w:r w:rsidR="00D20C80" w:rsidRPr="00AC2B2B">
        <w:rPr>
          <w:noProof/>
          <w:vertAlign w:val="subscript"/>
          <w:lang w:eastAsia="ko-KR"/>
        </w:rPr>
        <w:t>m</w:t>
      </w:r>
      <w:r w:rsidR="00D20C80" w:rsidRPr="00AC2B2B">
        <w:rPr>
          <w:noProof/>
          <w:lang w:eastAsia="ko-KR"/>
        </w:rPr>
        <w:t> ), a variable edgeType set equal to EDGE_VER</w:t>
      </w:r>
      <w:r w:rsidR="00E36DD6" w:rsidRPr="00AC2B2B">
        <w:rPr>
          <w:noProof/>
          <w:lang w:eastAsia="ko-KR"/>
        </w:rPr>
        <w:t>,</w:t>
      </w:r>
      <w:r w:rsidR="00D20C80" w:rsidRPr="00AC2B2B">
        <w:rPr>
          <w:noProof/>
          <w:lang w:eastAsia="ko-KR"/>
        </w:rPr>
        <w:t>the boundary filtering strength bS[ xD</w:t>
      </w:r>
      <w:r w:rsidR="00D20C80" w:rsidRPr="00AC2B2B">
        <w:rPr>
          <w:noProof/>
          <w:vertAlign w:val="subscript"/>
          <w:lang w:eastAsia="ko-KR"/>
        </w:rPr>
        <w:t>k</w:t>
      </w:r>
      <w:r w:rsidR="00D20C80" w:rsidRPr="00AC2B2B">
        <w:rPr>
          <w:noProof/>
          <w:lang w:eastAsia="ko-KR"/>
        </w:rPr>
        <w:t> ][ yD</w:t>
      </w:r>
      <w:r w:rsidR="00D20C80" w:rsidRPr="00AC2B2B">
        <w:rPr>
          <w:noProof/>
          <w:vertAlign w:val="subscript"/>
          <w:lang w:eastAsia="ko-KR"/>
        </w:rPr>
        <w:t>m</w:t>
      </w:r>
      <w:r w:rsidR="00D20C80" w:rsidRPr="00AC2B2B">
        <w:rPr>
          <w:noProof/>
          <w:lang w:eastAsia="ko-KR"/>
        </w:rPr>
        <w:t> ]</w:t>
      </w:r>
      <w:r w:rsidR="00E36DD6" w:rsidRPr="00AC2B2B">
        <w:rPr>
          <w:noProof/>
          <w:lang w:eastAsia="ko-KR"/>
        </w:rPr>
        <w:t>, and the bit depth bD set equal to BitDepth</w:t>
      </w:r>
      <w:r w:rsidR="00E36DD6" w:rsidRPr="00AC2B2B">
        <w:rPr>
          <w:noProof/>
          <w:vertAlign w:val="subscript"/>
          <w:lang w:eastAsia="ko-KR"/>
        </w:rPr>
        <w:t>Y</w:t>
      </w:r>
      <w:r w:rsidR="00D20C80" w:rsidRPr="00AC2B2B">
        <w:rPr>
          <w:noProof/>
          <w:lang w:eastAsia="ko-KR"/>
        </w:rPr>
        <w:t xml:space="preserve"> as inputs, and the decisions dE, dEp and dEq</w:t>
      </w:r>
      <w:r w:rsidR="00D20C80" w:rsidRPr="00AC2B2B">
        <w:rPr>
          <w:rFonts w:eastAsia="ＭＳ 明朝"/>
          <w:noProof/>
          <w:lang w:eastAsia="ja-JP"/>
        </w:rPr>
        <w:t>, and the variable t</w:t>
      </w:r>
      <w:r w:rsidR="00D20C80" w:rsidRPr="00AC2B2B">
        <w:rPr>
          <w:rFonts w:eastAsia="ＭＳ 明朝"/>
          <w:noProof/>
          <w:vertAlign w:val="subscript"/>
          <w:lang w:eastAsia="ja-JP"/>
        </w:rPr>
        <w:t>C</w:t>
      </w:r>
      <w:r w:rsidR="00D20C80" w:rsidRPr="00AC2B2B">
        <w:rPr>
          <w:noProof/>
          <w:lang w:eastAsia="ko-KR"/>
        </w:rPr>
        <w:t xml:space="preserve"> as outputs.</w:t>
      </w:r>
    </w:p>
    <w:p w14:paraId="0DA1181C" w14:textId="314C8C7C" w:rsidR="00D20C80" w:rsidRPr="00AC2B2B" w:rsidRDefault="00F443FB" w:rsidP="00D20C80">
      <w:pPr>
        <w:numPr>
          <w:ilvl w:val="0"/>
          <w:numId w:val="161"/>
        </w:numPr>
        <w:tabs>
          <w:tab w:val="clear" w:pos="794"/>
          <w:tab w:val="clear" w:pos="1588"/>
          <w:tab w:val="left" w:pos="810"/>
          <w:tab w:val="left" w:pos="1800"/>
        </w:tabs>
        <w:ind w:left="1800"/>
        <w:rPr>
          <w:noProof/>
          <w:lang w:eastAsia="ko-KR"/>
        </w:rPr>
      </w:pPr>
      <w:r w:rsidRPr="00AC2B2B">
        <w:rPr>
          <w:noProof/>
          <w:lang w:eastAsia="ko-KR"/>
        </w:rPr>
        <w:t xml:space="preserve">The filtering process for </w:t>
      </w:r>
      <w:r w:rsidR="00D20C80" w:rsidRPr="00AC2B2B">
        <w:rPr>
          <w:noProof/>
          <w:lang w:eastAsia="ko-KR"/>
        </w:rPr>
        <w:t>block edges as specified in clause </w:t>
      </w:r>
      <w:r w:rsidR="00D20C80" w:rsidRPr="00AC2B2B">
        <w:rPr>
          <w:noProof/>
          <w:lang w:eastAsia="ko-KR"/>
        </w:rPr>
        <w:fldChar w:fldCharType="begin" w:fldLock="1"/>
      </w:r>
      <w:r w:rsidR="00D20C80" w:rsidRPr="00AC2B2B">
        <w:rPr>
          <w:noProof/>
          <w:lang w:eastAsia="ko-KR"/>
        </w:rPr>
        <w:instrText xml:space="preserve"> REF _Ref336339730 \r \h </w:instrText>
      </w:r>
      <w:r w:rsidR="00D20C80" w:rsidRPr="00AC2B2B">
        <w:rPr>
          <w:noProof/>
          <w:lang w:eastAsia="ko-KR"/>
        </w:rPr>
      </w:r>
      <w:r w:rsidR="00AC2B2B" w:rsidRPr="00AC2B2B">
        <w:rPr>
          <w:noProof/>
          <w:lang w:eastAsia="ko-KR"/>
        </w:rPr>
        <w:instrText xml:space="preserve"> \* MERGEFORMAT </w:instrText>
      </w:r>
      <w:r w:rsidR="00D20C80" w:rsidRPr="00AC2B2B">
        <w:rPr>
          <w:noProof/>
          <w:lang w:eastAsia="ko-KR"/>
        </w:rPr>
        <w:fldChar w:fldCharType="separate"/>
      </w:r>
      <w:r w:rsidR="00E57AB9" w:rsidRPr="00AC2B2B">
        <w:rPr>
          <w:noProof/>
          <w:lang w:eastAsia="ko-KR"/>
        </w:rPr>
        <w:t>8.5.2.6.4</w:t>
      </w:r>
      <w:r w:rsidR="00D20C80" w:rsidRPr="00AC2B2B">
        <w:rPr>
          <w:noProof/>
          <w:lang w:eastAsia="ko-KR"/>
        </w:rPr>
        <w:fldChar w:fldCharType="end"/>
      </w:r>
      <w:r w:rsidR="00D20C80" w:rsidRPr="00AC2B2B">
        <w:rPr>
          <w:noProof/>
          <w:lang w:eastAsia="ko-KR"/>
        </w:rPr>
        <w:t xml:space="preserve"> is invoked with </w:t>
      </w:r>
      <w:r w:rsidR="00B55273" w:rsidRPr="00AC2B2B">
        <w:rPr>
          <w:noProof/>
          <w:lang w:eastAsia="ko-KR"/>
        </w:rPr>
        <w:t xml:space="preserve">the picture sample array recPicture set equal to </w:t>
      </w:r>
      <w:r w:rsidR="00D20C80" w:rsidRPr="00AC2B2B">
        <w:rPr>
          <w:noProof/>
          <w:lang w:eastAsia="ko-KR"/>
        </w:rPr>
        <w:t>the luma picture sample array recPicture</w:t>
      </w:r>
      <w:r w:rsidR="00D20C80" w:rsidRPr="00AC2B2B">
        <w:rPr>
          <w:noProof/>
          <w:vertAlign w:val="subscript"/>
          <w:lang w:eastAsia="ko-KR"/>
        </w:rPr>
        <w:t>L</w:t>
      </w:r>
      <w:r w:rsidR="00D20C80" w:rsidRPr="00AC2B2B">
        <w:rPr>
          <w:noProof/>
          <w:lang w:eastAsia="ko-KR"/>
        </w:rPr>
        <w:t>, the location of the luma coding block ( xCb, yCb ), the luma location of the block ( xD</w:t>
      </w:r>
      <w:r w:rsidR="00D20C80" w:rsidRPr="00AC2B2B">
        <w:rPr>
          <w:noProof/>
          <w:vertAlign w:val="subscript"/>
          <w:lang w:eastAsia="ko-KR"/>
        </w:rPr>
        <w:t>k</w:t>
      </w:r>
      <w:r w:rsidR="00D20C80" w:rsidRPr="00AC2B2B">
        <w:rPr>
          <w:noProof/>
          <w:lang w:eastAsia="ko-KR"/>
        </w:rPr>
        <w:t>, yD</w:t>
      </w:r>
      <w:r w:rsidR="00D20C80" w:rsidRPr="00AC2B2B">
        <w:rPr>
          <w:noProof/>
          <w:vertAlign w:val="subscript"/>
          <w:lang w:eastAsia="ko-KR"/>
        </w:rPr>
        <w:t>m</w:t>
      </w:r>
      <w:r w:rsidR="00D20C80" w:rsidRPr="00AC2B2B">
        <w:rPr>
          <w:noProof/>
          <w:lang w:eastAsia="ko-KR"/>
        </w:rPr>
        <w:t> ), a variable edgeType set equal to EDGE_VER, the decisions dE, dEp and dEq</w:t>
      </w:r>
      <w:r w:rsidR="00D20C80" w:rsidRPr="00AC2B2B">
        <w:rPr>
          <w:rFonts w:eastAsia="ＭＳ 明朝"/>
          <w:noProof/>
          <w:lang w:eastAsia="ja-JP"/>
        </w:rPr>
        <w:t>, and the variable t</w:t>
      </w:r>
      <w:r w:rsidR="00D20C80" w:rsidRPr="00AC2B2B">
        <w:rPr>
          <w:rFonts w:eastAsia="ＭＳ 明朝"/>
          <w:noProof/>
          <w:vertAlign w:val="subscript"/>
          <w:lang w:eastAsia="ja-JP"/>
        </w:rPr>
        <w:t>C</w:t>
      </w:r>
      <w:r w:rsidR="00D20C80" w:rsidRPr="00AC2B2B">
        <w:rPr>
          <w:noProof/>
          <w:lang w:eastAsia="ko-KR"/>
        </w:rPr>
        <w:t xml:space="preserve"> as inputs, and the modified luma picture sample array recPicture</w:t>
      </w:r>
      <w:r w:rsidR="00D20C80" w:rsidRPr="00AC2B2B">
        <w:rPr>
          <w:noProof/>
          <w:vertAlign w:val="subscript"/>
          <w:lang w:eastAsia="ko-KR"/>
        </w:rPr>
        <w:t>L</w:t>
      </w:r>
      <w:r w:rsidR="00D20C80" w:rsidRPr="00AC2B2B">
        <w:rPr>
          <w:noProof/>
          <w:lang w:eastAsia="ko-KR"/>
        </w:rPr>
        <w:t xml:space="preserve"> as output.</w:t>
      </w:r>
    </w:p>
    <w:p w14:paraId="7B78069D" w14:textId="3E2358CA" w:rsidR="00D20C80" w:rsidRPr="00AC2B2B" w:rsidRDefault="00792311" w:rsidP="00D20C80">
      <w:pPr>
        <w:rPr>
          <w:noProof/>
          <w:lang w:eastAsia="ko-KR"/>
        </w:rPr>
      </w:pPr>
      <w:r w:rsidRPr="00AC2B2B">
        <w:t xml:space="preserve">When </w:t>
      </w:r>
      <w:r w:rsidRPr="00AC2B2B">
        <w:rPr>
          <w:lang w:eastAsia="ko-KR"/>
        </w:rPr>
        <w:t>ChromaArrayType is not equal to 0</w:t>
      </w:r>
      <w:r w:rsidR="00527175" w:rsidRPr="00AC2B2B">
        <w:rPr>
          <w:lang w:eastAsia="ko-KR"/>
        </w:rPr>
        <w:t xml:space="preserve"> and</w:t>
      </w:r>
      <w:r w:rsidRPr="00AC2B2B">
        <w:rPr>
          <w:lang w:eastAsia="ko-KR"/>
        </w:rPr>
        <w:t xml:space="preserve"> treeType is equal to SINGLE_TREE</w:t>
      </w:r>
      <w:r w:rsidRPr="00AC2B2B">
        <w:t xml:space="preserve"> the </w:t>
      </w:r>
      <w:r w:rsidR="00D20C80" w:rsidRPr="00AC2B2B">
        <w:rPr>
          <w:noProof/>
          <w:lang w:eastAsia="ko-KR"/>
        </w:rPr>
        <w:t>filtering process for edges in the chroma coding blocks of current coding unit consists of the following ordered steps:</w:t>
      </w:r>
    </w:p>
    <w:p w14:paraId="6891F8AB" w14:textId="2824F9E7" w:rsidR="00500F82" w:rsidRPr="00AC2B2B"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AC2B2B">
        <w:rPr>
          <w:noProof/>
          <w:lang w:eastAsia="ko-KR"/>
        </w:rPr>
        <w:t xml:space="preserve">The variable xN is set equal to Max( 0, ( nCbW / 8 ) − 1 ) and yN is set equal to </w:t>
      </w:r>
      <w:r w:rsidR="00144DE5" w:rsidRPr="00AC2B2B">
        <w:rPr>
          <w:noProof/>
          <w:lang w:eastAsia="ko-KR"/>
        </w:rPr>
        <w:t>Max( 0, ( nCbH / 8 ) − 1 )</w:t>
      </w:r>
      <w:r w:rsidRPr="00AC2B2B">
        <w:rPr>
          <w:noProof/>
          <w:lang w:eastAsia="ko-KR"/>
        </w:rPr>
        <w:t>.</w:t>
      </w:r>
    </w:p>
    <w:p w14:paraId="6915CDAB" w14:textId="77777777" w:rsidR="00D20C80" w:rsidRPr="00AC2B2B"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AC2B2B">
        <w:rPr>
          <w:lang w:eastAsia="ko-KR"/>
        </w:rPr>
        <w:lastRenderedPageBreak/>
        <w:t>The variable edgeSpacing is set equal to 8 / SubWidthC.</w:t>
      </w:r>
    </w:p>
    <w:p w14:paraId="047FF5E3" w14:textId="291E8015" w:rsidR="00D20C80" w:rsidRPr="00AC2B2B"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AC2B2B">
        <w:rPr>
          <w:lang w:eastAsia="ko-KR"/>
        </w:rPr>
        <w:t xml:space="preserve">The variable edgeSections is </w:t>
      </w:r>
      <w:r w:rsidR="00500F82" w:rsidRPr="00AC2B2B">
        <w:rPr>
          <w:lang w:eastAsia="ko-KR"/>
        </w:rPr>
        <w:t>set equal to yN</w:t>
      </w:r>
      <w:r w:rsidRPr="00AC2B2B">
        <w:rPr>
          <w:lang w:eastAsia="ko-KR"/>
        </w:rPr>
        <w:t> * ( 2 / SubHeightC ).</w:t>
      </w:r>
    </w:p>
    <w:p w14:paraId="3C08B3FF" w14:textId="18F9B368" w:rsidR="00D20C80" w:rsidRPr="00AC2B2B"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AC2B2B">
        <w:rPr>
          <w:noProof/>
          <w:lang w:eastAsia="ko-KR"/>
        </w:rPr>
        <w:t>For xD</w:t>
      </w:r>
      <w:r w:rsidRPr="00AC2B2B">
        <w:rPr>
          <w:noProof/>
          <w:vertAlign w:val="subscript"/>
          <w:lang w:eastAsia="ko-KR"/>
        </w:rPr>
        <w:t>k</w:t>
      </w:r>
      <w:r w:rsidRPr="00AC2B2B">
        <w:rPr>
          <w:noProof/>
          <w:lang w:eastAsia="ko-KR"/>
        </w:rPr>
        <w:t xml:space="preserve"> equal to k * edgeSpacing with k = 0..</w:t>
      </w:r>
      <w:r w:rsidR="00500F82" w:rsidRPr="00AC2B2B">
        <w:rPr>
          <w:noProof/>
          <w:lang w:eastAsia="ko-KR"/>
        </w:rPr>
        <w:t>xN</w:t>
      </w:r>
      <w:r w:rsidRPr="00AC2B2B">
        <w:rPr>
          <w:noProof/>
          <w:lang w:eastAsia="ko-KR"/>
        </w:rPr>
        <w:t xml:space="preserve"> and yD</w:t>
      </w:r>
      <w:r w:rsidRPr="00AC2B2B">
        <w:rPr>
          <w:noProof/>
          <w:vertAlign w:val="subscript"/>
          <w:lang w:eastAsia="ko-KR"/>
        </w:rPr>
        <w:t>m</w:t>
      </w:r>
      <w:r w:rsidRPr="00AC2B2B">
        <w:rPr>
          <w:noProof/>
          <w:lang w:eastAsia="ko-KR"/>
        </w:rPr>
        <w:t xml:space="preserve"> equal to m  &lt;&lt;  2 with m = 0..edgeSections, the following applies:</w:t>
      </w:r>
    </w:p>
    <w:p w14:paraId="34EE0FC2" w14:textId="77777777" w:rsidR="00D20C80" w:rsidRPr="00AC2B2B" w:rsidRDefault="00D20C80" w:rsidP="00D20C80">
      <w:pPr>
        <w:numPr>
          <w:ilvl w:val="0"/>
          <w:numId w:val="158"/>
        </w:numPr>
        <w:tabs>
          <w:tab w:val="clear" w:pos="794"/>
          <w:tab w:val="clear" w:pos="1191"/>
          <w:tab w:val="left" w:pos="1080"/>
        </w:tabs>
        <w:rPr>
          <w:noProof/>
          <w:lang w:eastAsia="ko-KR"/>
        </w:rPr>
      </w:pPr>
      <w:r w:rsidRPr="00AC2B2B">
        <w:rPr>
          <w:noProof/>
          <w:lang w:eastAsia="ko-KR"/>
        </w:rPr>
        <w:t>When bS[ xD</w:t>
      </w:r>
      <w:r w:rsidRPr="00AC2B2B">
        <w:rPr>
          <w:noProof/>
          <w:vertAlign w:val="subscript"/>
          <w:lang w:eastAsia="ko-KR"/>
        </w:rPr>
        <w:t>k</w:t>
      </w:r>
      <w:r w:rsidRPr="00AC2B2B">
        <w:rPr>
          <w:noProof/>
          <w:lang w:eastAsia="ko-KR"/>
        </w:rPr>
        <w:t> * SubWidthC ][ yD</w:t>
      </w:r>
      <w:r w:rsidRPr="00AC2B2B">
        <w:rPr>
          <w:noProof/>
          <w:vertAlign w:val="subscript"/>
          <w:lang w:eastAsia="ko-KR"/>
        </w:rPr>
        <w:t>m</w:t>
      </w:r>
      <w:r w:rsidRPr="00AC2B2B">
        <w:rPr>
          <w:noProof/>
          <w:lang w:eastAsia="ko-KR"/>
        </w:rPr>
        <w:t> * SubHeightC ] is equal to 2 and ( ( ( xCb / SubWidthC + xD</w:t>
      </w:r>
      <w:r w:rsidRPr="00AC2B2B">
        <w:rPr>
          <w:noProof/>
          <w:vertAlign w:val="subscript"/>
          <w:lang w:eastAsia="ko-KR"/>
        </w:rPr>
        <w:t>k</w:t>
      </w:r>
      <w:r w:rsidRPr="00AC2B2B">
        <w:rPr>
          <w:noProof/>
          <w:lang w:eastAsia="ko-KR"/>
        </w:rPr>
        <w:t> )  &gt;&gt;  3 )  &lt;&lt;  3 ) is equal to xCb / SubWidthC + xD</w:t>
      </w:r>
      <w:r w:rsidRPr="00AC2B2B">
        <w:rPr>
          <w:noProof/>
          <w:vertAlign w:val="subscript"/>
          <w:lang w:eastAsia="ko-KR"/>
        </w:rPr>
        <w:t>k</w:t>
      </w:r>
      <w:r w:rsidRPr="00AC2B2B">
        <w:rPr>
          <w:noProof/>
          <w:lang w:eastAsia="ko-KR"/>
        </w:rPr>
        <w:t>, the following ordered steps apply:</w:t>
      </w:r>
    </w:p>
    <w:p w14:paraId="2BDF6250" w14:textId="43838F74" w:rsidR="00D20C80" w:rsidRPr="00AC2B2B" w:rsidRDefault="00D20C80" w:rsidP="00D20C80">
      <w:pPr>
        <w:numPr>
          <w:ilvl w:val="0"/>
          <w:numId w:val="162"/>
        </w:numPr>
        <w:tabs>
          <w:tab w:val="clear" w:pos="794"/>
          <w:tab w:val="clear" w:pos="1588"/>
          <w:tab w:val="left" w:pos="810"/>
          <w:tab w:val="left" w:pos="1440"/>
        </w:tabs>
        <w:ind w:left="1440"/>
        <w:rPr>
          <w:noProof/>
          <w:lang w:eastAsia="ko-KR"/>
        </w:rPr>
      </w:pPr>
      <w:r w:rsidRPr="00AC2B2B">
        <w:rPr>
          <w:noProof/>
          <w:lang w:eastAsia="ko-KR"/>
        </w:rPr>
        <w:t>The filtering process for chroma block edges as specified in clause </w:t>
      </w:r>
      <w:r w:rsidRPr="00AC2B2B">
        <w:fldChar w:fldCharType="begin" w:fldLock="1"/>
      </w:r>
      <w:r w:rsidRPr="00AC2B2B">
        <w:instrText xml:space="preserve"> REF _Ref286594894 \r \h  \* MERGEFORMAT </w:instrText>
      </w:r>
      <w:r w:rsidRPr="00AC2B2B">
        <w:fldChar w:fldCharType="separate"/>
      </w:r>
      <w:r w:rsidR="00E57AB9" w:rsidRPr="00AC2B2B">
        <w:rPr>
          <w:noProof/>
          <w:lang w:eastAsia="ko-KR"/>
        </w:rPr>
        <w:t>8.5.2.6.5</w:t>
      </w:r>
      <w:r w:rsidRPr="00AC2B2B">
        <w:fldChar w:fldCharType="end"/>
      </w:r>
      <w:r w:rsidRPr="00AC2B2B">
        <w:rPr>
          <w:noProof/>
          <w:lang w:eastAsia="ko-KR"/>
        </w:rPr>
        <w:t xml:space="preserve"> is invoked with the chroma picture sample array recPicture</w:t>
      </w:r>
      <w:r w:rsidRPr="00AC2B2B">
        <w:rPr>
          <w:noProof/>
          <w:vertAlign w:val="subscript"/>
          <w:lang w:eastAsia="ko-KR"/>
        </w:rPr>
        <w:t>Cb</w:t>
      </w:r>
      <w:r w:rsidRPr="00AC2B2B">
        <w:rPr>
          <w:noProof/>
          <w:lang w:eastAsia="ko-KR"/>
        </w:rPr>
        <w:t>, the location of the chroma coding block ( xCb / SubWidthC, yCb / SubHeightC ), the chroma location of the block ( xD</w:t>
      </w:r>
      <w:r w:rsidRPr="00AC2B2B">
        <w:rPr>
          <w:noProof/>
          <w:vertAlign w:val="subscript"/>
          <w:lang w:eastAsia="ko-KR"/>
        </w:rPr>
        <w:t>k</w:t>
      </w:r>
      <w:r w:rsidRPr="00AC2B2B">
        <w:rPr>
          <w:noProof/>
          <w:lang w:eastAsia="ko-KR"/>
        </w:rPr>
        <w:t>, yD</w:t>
      </w:r>
      <w:r w:rsidRPr="00AC2B2B">
        <w:rPr>
          <w:noProof/>
          <w:vertAlign w:val="subscript"/>
          <w:lang w:eastAsia="ko-KR"/>
        </w:rPr>
        <w:t>m</w:t>
      </w:r>
      <w:r w:rsidRPr="00AC2B2B">
        <w:rPr>
          <w:noProof/>
          <w:lang w:eastAsia="ko-KR"/>
        </w:rPr>
        <w:t> ), a variable edgeType set equal to EDGE_VER and a variable cQpPicOffset set equal to pps_cb_qp_offset as inputs, and the modified chroma picture sample array recPicture</w:t>
      </w:r>
      <w:r w:rsidRPr="00AC2B2B">
        <w:rPr>
          <w:noProof/>
          <w:vertAlign w:val="subscript"/>
          <w:lang w:eastAsia="ko-KR"/>
        </w:rPr>
        <w:t>Cb</w:t>
      </w:r>
      <w:r w:rsidRPr="00AC2B2B">
        <w:rPr>
          <w:noProof/>
          <w:lang w:eastAsia="ko-KR"/>
        </w:rPr>
        <w:t xml:space="preserve"> as output.</w:t>
      </w:r>
    </w:p>
    <w:p w14:paraId="33CB72ED" w14:textId="451ECCBF" w:rsidR="00D20C80" w:rsidRPr="00AC2B2B" w:rsidRDefault="00D20C80" w:rsidP="00D20C80">
      <w:pPr>
        <w:numPr>
          <w:ilvl w:val="0"/>
          <w:numId w:val="162"/>
        </w:numPr>
        <w:tabs>
          <w:tab w:val="clear" w:pos="794"/>
          <w:tab w:val="clear" w:pos="1588"/>
          <w:tab w:val="left" w:pos="810"/>
          <w:tab w:val="left" w:pos="1440"/>
        </w:tabs>
        <w:ind w:left="1440"/>
        <w:rPr>
          <w:noProof/>
          <w:lang w:eastAsia="ko-KR"/>
        </w:rPr>
      </w:pPr>
      <w:r w:rsidRPr="00AC2B2B">
        <w:rPr>
          <w:noProof/>
          <w:lang w:eastAsia="ko-KR"/>
        </w:rPr>
        <w:t>The filtering process for chroma block edges as specified in clause </w:t>
      </w:r>
      <w:r w:rsidRPr="00AC2B2B">
        <w:fldChar w:fldCharType="begin" w:fldLock="1"/>
      </w:r>
      <w:r w:rsidRPr="00AC2B2B">
        <w:instrText xml:space="preserve"> REF _Ref286594894 \r \h  \* MERGEFORMAT </w:instrText>
      </w:r>
      <w:r w:rsidRPr="00AC2B2B">
        <w:fldChar w:fldCharType="separate"/>
      </w:r>
      <w:r w:rsidR="00E57AB9" w:rsidRPr="00AC2B2B">
        <w:rPr>
          <w:noProof/>
          <w:lang w:eastAsia="ko-KR"/>
        </w:rPr>
        <w:t>8.5.2.6.5</w:t>
      </w:r>
      <w:r w:rsidRPr="00AC2B2B">
        <w:fldChar w:fldCharType="end"/>
      </w:r>
      <w:r w:rsidRPr="00AC2B2B">
        <w:rPr>
          <w:noProof/>
          <w:lang w:eastAsia="ko-KR"/>
        </w:rPr>
        <w:t xml:space="preserve"> is invoked with the chroma picture sample array recPicture</w:t>
      </w:r>
      <w:r w:rsidRPr="00AC2B2B">
        <w:rPr>
          <w:noProof/>
          <w:vertAlign w:val="subscript"/>
          <w:lang w:eastAsia="ko-KR"/>
        </w:rPr>
        <w:t>Cr</w:t>
      </w:r>
      <w:r w:rsidRPr="00AC2B2B">
        <w:rPr>
          <w:noProof/>
          <w:lang w:eastAsia="ko-KR"/>
        </w:rPr>
        <w:t>, the location of the chroma coding block ( xCb / SubWidthC, yCb / SubHeightC ), the chroma location of the block ( xD</w:t>
      </w:r>
      <w:r w:rsidRPr="00AC2B2B">
        <w:rPr>
          <w:noProof/>
          <w:vertAlign w:val="subscript"/>
          <w:lang w:eastAsia="ko-KR"/>
        </w:rPr>
        <w:t>k</w:t>
      </w:r>
      <w:r w:rsidRPr="00AC2B2B">
        <w:rPr>
          <w:noProof/>
          <w:lang w:eastAsia="ko-KR"/>
        </w:rPr>
        <w:t>, yD</w:t>
      </w:r>
      <w:r w:rsidRPr="00AC2B2B">
        <w:rPr>
          <w:noProof/>
          <w:vertAlign w:val="subscript"/>
          <w:lang w:eastAsia="ko-KR"/>
        </w:rPr>
        <w:t>m</w:t>
      </w:r>
      <w:r w:rsidRPr="00AC2B2B">
        <w:rPr>
          <w:noProof/>
          <w:lang w:eastAsia="ko-KR"/>
        </w:rPr>
        <w:t> ), a variable edgeType set equal to EDGE_VER and a variable cQpPicOffset set equal to pps_cr_qp_offset as inputs, and the modified chroma picture sample array recPicture</w:t>
      </w:r>
      <w:r w:rsidRPr="00AC2B2B">
        <w:rPr>
          <w:noProof/>
          <w:vertAlign w:val="subscript"/>
          <w:lang w:eastAsia="ko-KR"/>
        </w:rPr>
        <w:t>Cr</w:t>
      </w:r>
      <w:r w:rsidRPr="00AC2B2B">
        <w:rPr>
          <w:noProof/>
          <w:lang w:eastAsia="ko-KR"/>
        </w:rPr>
        <w:t xml:space="preserve"> as output.</w:t>
      </w:r>
    </w:p>
    <w:p w14:paraId="7CB05BFE" w14:textId="77777777" w:rsidR="00F324C6" w:rsidRPr="00AC2B2B" w:rsidRDefault="00F324C6" w:rsidP="00F324C6">
      <w:pPr>
        <w:rPr>
          <w:noProof/>
          <w:lang w:eastAsia="ko-KR"/>
        </w:rPr>
      </w:pPr>
      <w:r w:rsidRPr="00AC2B2B">
        <w:rPr>
          <w:noProof/>
          <w:lang w:eastAsia="ko-KR"/>
        </w:rPr>
        <w:t>When treeType is equal to DUAL_TREE_CHROMA, the filtering process for edges in the two chroma coding blocks of the current coding unit consists of the following ordered steps:</w:t>
      </w:r>
    </w:p>
    <w:p w14:paraId="14C61849" w14:textId="77777777" w:rsidR="00F324C6" w:rsidRPr="00AC2B2B"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AC2B2B">
        <w:rPr>
          <w:noProof/>
          <w:lang w:eastAsia="ko-KR"/>
        </w:rPr>
        <w:t>The variable xN is set equal to Max( 0, ( nCbW / 8 ) − 1 ) and yN is set equal to ( nCbH / 4 ) − 1.</w:t>
      </w:r>
    </w:p>
    <w:p w14:paraId="0E9E697C" w14:textId="285EC039" w:rsidR="00F324C6" w:rsidRPr="00AC2B2B"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AC2B2B">
        <w:rPr>
          <w:noProof/>
          <w:lang w:eastAsia="ko-KR"/>
        </w:rPr>
        <w:t>For xD</w:t>
      </w:r>
      <w:r w:rsidRPr="00AC2B2B">
        <w:rPr>
          <w:noProof/>
          <w:vertAlign w:val="subscript"/>
          <w:lang w:eastAsia="ko-KR"/>
        </w:rPr>
        <w:t>k</w:t>
      </w:r>
      <w:r w:rsidRPr="00AC2B2B">
        <w:rPr>
          <w:noProof/>
          <w:lang w:eastAsia="ko-KR"/>
        </w:rPr>
        <w:t xml:space="preserve"> equal to k  &lt;&lt;  3 with k =</w:t>
      </w:r>
      <w:r w:rsidR="00B95837" w:rsidRPr="00AC2B2B">
        <w:rPr>
          <w:noProof/>
          <w:lang w:eastAsia="ko-KR"/>
        </w:rPr>
        <w:t> 0..x</w:t>
      </w:r>
      <w:r w:rsidRPr="00AC2B2B">
        <w:rPr>
          <w:noProof/>
          <w:lang w:eastAsia="ko-KR"/>
        </w:rPr>
        <w:t>N and yD</w:t>
      </w:r>
      <w:r w:rsidRPr="00AC2B2B">
        <w:rPr>
          <w:noProof/>
          <w:vertAlign w:val="subscript"/>
          <w:lang w:eastAsia="ko-KR"/>
        </w:rPr>
        <w:t>m</w:t>
      </w:r>
      <w:r w:rsidRPr="00AC2B2B">
        <w:rPr>
          <w:noProof/>
          <w:lang w:eastAsia="ko-KR"/>
        </w:rPr>
        <w:t xml:space="preserve"> equal to m  &lt;&lt;  2 with m = 0..yN, the following applies:</w:t>
      </w:r>
    </w:p>
    <w:p w14:paraId="6E418007" w14:textId="77777777" w:rsidR="00F324C6" w:rsidRPr="00AC2B2B" w:rsidRDefault="00F324C6" w:rsidP="00F324C6">
      <w:pPr>
        <w:numPr>
          <w:ilvl w:val="0"/>
          <w:numId w:val="158"/>
        </w:numPr>
        <w:tabs>
          <w:tab w:val="clear" w:pos="794"/>
          <w:tab w:val="clear" w:pos="1191"/>
          <w:tab w:val="left" w:pos="1440"/>
        </w:tabs>
        <w:ind w:left="1440"/>
        <w:rPr>
          <w:noProof/>
          <w:lang w:eastAsia="ko-KR"/>
        </w:rPr>
      </w:pPr>
      <w:r w:rsidRPr="00AC2B2B">
        <w:rPr>
          <w:noProof/>
          <w:lang w:eastAsia="ko-KR"/>
        </w:rPr>
        <w:t>When bS[ xD</w:t>
      </w:r>
      <w:r w:rsidRPr="00AC2B2B">
        <w:rPr>
          <w:noProof/>
          <w:vertAlign w:val="subscript"/>
          <w:lang w:eastAsia="ko-KR"/>
        </w:rPr>
        <w:t>k</w:t>
      </w:r>
      <w:r w:rsidRPr="00AC2B2B">
        <w:rPr>
          <w:noProof/>
          <w:lang w:eastAsia="ko-KR"/>
        </w:rPr>
        <w:t> ][ yD</w:t>
      </w:r>
      <w:r w:rsidRPr="00AC2B2B">
        <w:rPr>
          <w:noProof/>
          <w:vertAlign w:val="subscript"/>
          <w:lang w:eastAsia="ko-KR"/>
        </w:rPr>
        <w:t>m</w:t>
      </w:r>
      <w:r w:rsidRPr="00AC2B2B">
        <w:rPr>
          <w:noProof/>
          <w:lang w:eastAsia="ko-KR"/>
        </w:rPr>
        <w:t> ] is greater than 0, the following ordered steps apply:</w:t>
      </w:r>
    </w:p>
    <w:p w14:paraId="61D97F68" w14:textId="54432222" w:rsidR="00F324C6" w:rsidRPr="00AC2B2B" w:rsidRDefault="00F324C6" w:rsidP="00F324C6">
      <w:pPr>
        <w:numPr>
          <w:ilvl w:val="0"/>
          <w:numId w:val="505"/>
        </w:numPr>
        <w:tabs>
          <w:tab w:val="clear" w:pos="794"/>
          <w:tab w:val="clear" w:pos="1588"/>
          <w:tab w:val="left" w:pos="810"/>
          <w:tab w:val="left" w:pos="1800"/>
        </w:tabs>
        <w:ind w:left="1800"/>
        <w:rPr>
          <w:noProof/>
          <w:lang w:eastAsia="ko-KR"/>
        </w:rPr>
      </w:pPr>
      <w:r w:rsidRPr="00AC2B2B">
        <w:rPr>
          <w:noProof/>
          <w:lang w:eastAsia="ko-KR"/>
        </w:rPr>
        <w:t>The decision process for block edges as specified in clause </w:t>
      </w:r>
      <w:r w:rsidRPr="00AC2B2B">
        <w:fldChar w:fldCharType="begin" w:fldLock="1"/>
      </w:r>
      <w:r w:rsidRPr="00AC2B2B">
        <w:instrText xml:space="preserve"> REF _Ref295419313 \r \h  \* MERGEFORMAT </w:instrText>
      </w:r>
      <w:r w:rsidRPr="00AC2B2B">
        <w:fldChar w:fldCharType="separate"/>
      </w:r>
      <w:r w:rsidR="00E57AB9" w:rsidRPr="00AC2B2B">
        <w:rPr>
          <w:noProof/>
          <w:lang w:eastAsia="ko-KR"/>
        </w:rPr>
        <w:t>8.5.2.6.3</w:t>
      </w:r>
      <w:r w:rsidRPr="00AC2B2B">
        <w:fldChar w:fldCharType="end"/>
      </w:r>
      <w:r w:rsidRPr="00AC2B2B">
        <w:rPr>
          <w:noProof/>
          <w:lang w:eastAsia="ko-KR"/>
        </w:rPr>
        <w:t xml:space="preserve"> is invoked with </w:t>
      </w:r>
      <w:r w:rsidR="00B2338F" w:rsidRPr="00AC2B2B">
        <w:rPr>
          <w:noProof/>
          <w:lang w:eastAsia="ko-KR"/>
        </w:rPr>
        <w:t xml:space="preserve">treeType, </w:t>
      </w:r>
      <w:r w:rsidR="00D84451" w:rsidRPr="00AC2B2B">
        <w:rPr>
          <w:noProof/>
          <w:lang w:eastAsia="ko-KR"/>
        </w:rPr>
        <w:t xml:space="preserve">the picture sample array recPicture set equal to the </w:t>
      </w:r>
      <w:r w:rsidRPr="00AC2B2B">
        <w:rPr>
          <w:noProof/>
          <w:lang w:eastAsia="ko-KR"/>
        </w:rPr>
        <w:t>chroma picture sample array recPicture</w:t>
      </w:r>
      <w:r w:rsidRPr="00AC2B2B">
        <w:rPr>
          <w:noProof/>
          <w:vertAlign w:val="subscript"/>
          <w:lang w:eastAsia="ko-KR"/>
        </w:rPr>
        <w:t>Cb</w:t>
      </w:r>
      <w:r w:rsidRPr="00AC2B2B">
        <w:rPr>
          <w:noProof/>
          <w:lang w:eastAsia="ko-KR"/>
        </w:rPr>
        <w:t>, the location of the chroma coding block ( xCb, yCb ), the location of the chroma block ( xD</w:t>
      </w:r>
      <w:r w:rsidRPr="00AC2B2B">
        <w:rPr>
          <w:noProof/>
          <w:vertAlign w:val="subscript"/>
          <w:lang w:eastAsia="ko-KR"/>
        </w:rPr>
        <w:t>k</w:t>
      </w:r>
      <w:r w:rsidRPr="00AC2B2B">
        <w:rPr>
          <w:noProof/>
          <w:lang w:eastAsia="ko-KR"/>
        </w:rPr>
        <w:t>, yD</w:t>
      </w:r>
      <w:r w:rsidRPr="00AC2B2B">
        <w:rPr>
          <w:noProof/>
          <w:vertAlign w:val="subscript"/>
          <w:lang w:eastAsia="ko-KR"/>
        </w:rPr>
        <w:t>m</w:t>
      </w:r>
      <w:r w:rsidRPr="00AC2B2B">
        <w:rPr>
          <w:noProof/>
          <w:lang w:eastAsia="ko-KR"/>
        </w:rPr>
        <w:t> ), a variable edgeType set equal to EDGE_VER</w:t>
      </w:r>
      <w:r w:rsidR="00E36DD6" w:rsidRPr="00AC2B2B">
        <w:rPr>
          <w:noProof/>
          <w:lang w:eastAsia="ko-KR"/>
        </w:rPr>
        <w:t>,</w:t>
      </w:r>
      <w:r w:rsidRPr="00AC2B2B">
        <w:rPr>
          <w:noProof/>
          <w:lang w:eastAsia="ko-KR"/>
        </w:rPr>
        <w:t xml:space="preserve"> the boundary filtering strength bS[ xD</w:t>
      </w:r>
      <w:r w:rsidRPr="00AC2B2B">
        <w:rPr>
          <w:noProof/>
          <w:vertAlign w:val="subscript"/>
          <w:lang w:eastAsia="ko-KR"/>
        </w:rPr>
        <w:t>k</w:t>
      </w:r>
      <w:r w:rsidRPr="00AC2B2B">
        <w:rPr>
          <w:noProof/>
          <w:lang w:eastAsia="ko-KR"/>
        </w:rPr>
        <w:t> ][ yD</w:t>
      </w:r>
      <w:r w:rsidRPr="00AC2B2B">
        <w:rPr>
          <w:noProof/>
          <w:vertAlign w:val="subscript"/>
          <w:lang w:eastAsia="ko-KR"/>
        </w:rPr>
        <w:t>m</w:t>
      </w:r>
      <w:r w:rsidRPr="00AC2B2B">
        <w:rPr>
          <w:noProof/>
          <w:lang w:eastAsia="ko-KR"/>
        </w:rPr>
        <w:t> ]</w:t>
      </w:r>
      <w:r w:rsidR="00E36DD6" w:rsidRPr="00AC2B2B">
        <w:rPr>
          <w:noProof/>
          <w:lang w:eastAsia="ko-KR"/>
        </w:rPr>
        <w:t>, and the bit depth bD set equal to BitDepth</w:t>
      </w:r>
      <w:r w:rsidR="00E36DD6" w:rsidRPr="00AC2B2B">
        <w:rPr>
          <w:noProof/>
          <w:vertAlign w:val="subscript"/>
          <w:lang w:eastAsia="ko-KR"/>
        </w:rPr>
        <w:t>C</w:t>
      </w:r>
      <w:r w:rsidRPr="00AC2B2B">
        <w:rPr>
          <w:noProof/>
          <w:lang w:eastAsia="ko-KR"/>
        </w:rPr>
        <w:t xml:space="preserve"> as inputs, and the decisions dE, dEp and dEq</w:t>
      </w:r>
      <w:r w:rsidRPr="00AC2B2B">
        <w:rPr>
          <w:rFonts w:eastAsia="ＭＳ 明朝"/>
          <w:noProof/>
          <w:lang w:eastAsia="ja-JP"/>
        </w:rPr>
        <w:t>, and the variable t</w:t>
      </w:r>
      <w:r w:rsidRPr="00AC2B2B">
        <w:rPr>
          <w:rFonts w:eastAsia="ＭＳ 明朝"/>
          <w:noProof/>
          <w:vertAlign w:val="subscript"/>
          <w:lang w:eastAsia="ja-JP"/>
        </w:rPr>
        <w:t>C</w:t>
      </w:r>
      <w:r w:rsidRPr="00AC2B2B">
        <w:rPr>
          <w:noProof/>
          <w:lang w:eastAsia="ko-KR"/>
        </w:rPr>
        <w:t xml:space="preserve"> as outputs.</w:t>
      </w:r>
    </w:p>
    <w:p w14:paraId="6FF9A427" w14:textId="60B63C59" w:rsidR="00F324C6" w:rsidRPr="00AC2B2B" w:rsidRDefault="00F324C6" w:rsidP="00F324C6">
      <w:pPr>
        <w:numPr>
          <w:ilvl w:val="0"/>
          <w:numId w:val="505"/>
        </w:numPr>
        <w:tabs>
          <w:tab w:val="clear" w:pos="794"/>
          <w:tab w:val="clear" w:pos="1588"/>
          <w:tab w:val="left" w:pos="810"/>
          <w:tab w:val="left" w:pos="1800"/>
        </w:tabs>
        <w:ind w:left="1800"/>
        <w:rPr>
          <w:noProof/>
          <w:lang w:eastAsia="ko-KR"/>
        </w:rPr>
      </w:pPr>
      <w:r w:rsidRPr="00AC2B2B">
        <w:rPr>
          <w:noProof/>
          <w:lang w:eastAsia="ko-KR"/>
        </w:rPr>
        <w:t>The filtering process for block edges as specified in clause </w:t>
      </w:r>
      <w:r w:rsidRPr="00AC2B2B">
        <w:rPr>
          <w:noProof/>
          <w:lang w:eastAsia="ko-KR"/>
        </w:rPr>
        <w:fldChar w:fldCharType="begin" w:fldLock="1"/>
      </w:r>
      <w:r w:rsidRPr="00AC2B2B">
        <w:rPr>
          <w:noProof/>
          <w:lang w:eastAsia="ko-KR"/>
        </w:rPr>
        <w:instrText xml:space="preserve"> REF _Ref336339730 \r \h </w:instrText>
      </w:r>
      <w:r w:rsidRPr="00AC2B2B">
        <w:rPr>
          <w:noProof/>
          <w:lang w:eastAsia="ko-KR"/>
        </w:rPr>
      </w:r>
      <w:r w:rsidR="00AC2B2B" w:rsidRPr="00AC2B2B">
        <w:rPr>
          <w:noProof/>
          <w:lang w:eastAsia="ko-KR"/>
        </w:rPr>
        <w:instrText xml:space="preserve"> \* MERGEFORMAT </w:instrText>
      </w:r>
      <w:r w:rsidRPr="00AC2B2B">
        <w:rPr>
          <w:noProof/>
          <w:lang w:eastAsia="ko-KR"/>
        </w:rPr>
        <w:fldChar w:fldCharType="separate"/>
      </w:r>
      <w:r w:rsidR="00E57AB9" w:rsidRPr="00AC2B2B">
        <w:rPr>
          <w:noProof/>
          <w:lang w:eastAsia="ko-KR"/>
        </w:rPr>
        <w:t>8.5.2.6.4</w:t>
      </w:r>
      <w:r w:rsidRPr="00AC2B2B">
        <w:rPr>
          <w:noProof/>
          <w:lang w:eastAsia="ko-KR"/>
        </w:rPr>
        <w:fldChar w:fldCharType="end"/>
      </w:r>
      <w:r w:rsidRPr="00AC2B2B">
        <w:rPr>
          <w:noProof/>
          <w:lang w:eastAsia="ko-KR"/>
        </w:rPr>
        <w:t xml:space="preserve"> is invoked with </w:t>
      </w:r>
      <w:r w:rsidR="00B55273" w:rsidRPr="00AC2B2B">
        <w:rPr>
          <w:noProof/>
          <w:lang w:eastAsia="ko-KR"/>
        </w:rPr>
        <w:t xml:space="preserve">the picture sample array recPicture set equal to </w:t>
      </w:r>
      <w:r w:rsidRPr="00AC2B2B">
        <w:rPr>
          <w:noProof/>
          <w:lang w:eastAsia="ko-KR"/>
        </w:rPr>
        <w:t>the chroma picture sample array recPicture</w:t>
      </w:r>
      <w:r w:rsidRPr="00AC2B2B">
        <w:rPr>
          <w:noProof/>
          <w:vertAlign w:val="subscript"/>
          <w:lang w:eastAsia="ko-KR"/>
        </w:rPr>
        <w:t>Cb</w:t>
      </w:r>
      <w:r w:rsidRPr="00AC2B2B">
        <w:rPr>
          <w:noProof/>
          <w:lang w:eastAsia="ko-KR"/>
        </w:rPr>
        <w:t>, the location of the chroma coding block ( xCb, yCb ), the chroma location of the block ( xD</w:t>
      </w:r>
      <w:r w:rsidRPr="00AC2B2B">
        <w:rPr>
          <w:noProof/>
          <w:vertAlign w:val="subscript"/>
          <w:lang w:eastAsia="ko-KR"/>
        </w:rPr>
        <w:t>k</w:t>
      </w:r>
      <w:r w:rsidRPr="00AC2B2B">
        <w:rPr>
          <w:noProof/>
          <w:lang w:eastAsia="ko-KR"/>
        </w:rPr>
        <w:t>, yD</w:t>
      </w:r>
      <w:r w:rsidRPr="00AC2B2B">
        <w:rPr>
          <w:noProof/>
          <w:vertAlign w:val="subscript"/>
          <w:lang w:eastAsia="ko-KR"/>
        </w:rPr>
        <w:t>m</w:t>
      </w:r>
      <w:r w:rsidRPr="00AC2B2B">
        <w:rPr>
          <w:noProof/>
          <w:lang w:eastAsia="ko-KR"/>
        </w:rPr>
        <w:t> ), a variable edgeType set equal to EDGE_VER, the decisions dE, dEp and dEq</w:t>
      </w:r>
      <w:r w:rsidRPr="00AC2B2B">
        <w:rPr>
          <w:rFonts w:eastAsia="ＭＳ 明朝"/>
          <w:noProof/>
          <w:lang w:eastAsia="ja-JP"/>
        </w:rPr>
        <w:t>, and the variable t</w:t>
      </w:r>
      <w:r w:rsidRPr="00AC2B2B">
        <w:rPr>
          <w:rFonts w:eastAsia="ＭＳ 明朝"/>
          <w:noProof/>
          <w:vertAlign w:val="subscript"/>
          <w:lang w:eastAsia="ja-JP"/>
        </w:rPr>
        <w:t>C</w:t>
      </w:r>
      <w:r w:rsidRPr="00AC2B2B">
        <w:rPr>
          <w:noProof/>
          <w:lang w:eastAsia="ko-KR"/>
        </w:rPr>
        <w:t xml:space="preserve"> as inputs, and the modified chroma picture sample array recPicture</w:t>
      </w:r>
      <w:r w:rsidRPr="00AC2B2B">
        <w:rPr>
          <w:noProof/>
          <w:vertAlign w:val="subscript"/>
          <w:lang w:eastAsia="ko-KR"/>
        </w:rPr>
        <w:t>Cb</w:t>
      </w:r>
      <w:r w:rsidRPr="00AC2B2B">
        <w:rPr>
          <w:noProof/>
          <w:lang w:eastAsia="ko-KR"/>
        </w:rPr>
        <w:t xml:space="preserve"> as output.</w:t>
      </w:r>
    </w:p>
    <w:p w14:paraId="571B512C" w14:textId="4A36113A" w:rsidR="00F324C6" w:rsidRPr="00AC2B2B" w:rsidRDefault="00F324C6" w:rsidP="00F324C6">
      <w:pPr>
        <w:numPr>
          <w:ilvl w:val="0"/>
          <w:numId w:val="505"/>
        </w:numPr>
        <w:tabs>
          <w:tab w:val="clear" w:pos="794"/>
          <w:tab w:val="clear" w:pos="1588"/>
          <w:tab w:val="left" w:pos="810"/>
          <w:tab w:val="left" w:pos="1800"/>
        </w:tabs>
        <w:ind w:left="1800"/>
        <w:rPr>
          <w:noProof/>
          <w:lang w:eastAsia="ko-KR"/>
        </w:rPr>
      </w:pPr>
      <w:r w:rsidRPr="00AC2B2B">
        <w:rPr>
          <w:noProof/>
          <w:lang w:eastAsia="ko-KR"/>
        </w:rPr>
        <w:t>The filtering process for block edges as specified in clause </w:t>
      </w:r>
      <w:r w:rsidRPr="00AC2B2B">
        <w:rPr>
          <w:noProof/>
          <w:lang w:eastAsia="ko-KR"/>
        </w:rPr>
        <w:fldChar w:fldCharType="begin" w:fldLock="1"/>
      </w:r>
      <w:r w:rsidRPr="00AC2B2B">
        <w:rPr>
          <w:noProof/>
          <w:lang w:eastAsia="ko-KR"/>
        </w:rPr>
        <w:instrText xml:space="preserve"> REF _Ref336339730 \r \h </w:instrText>
      </w:r>
      <w:r w:rsidRPr="00AC2B2B">
        <w:rPr>
          <w:noProof/>
          <w:lang w:eastAsia="ko-KR"/>
        </w:rPr>
      </w:r>
      <w:r w:rsidR="00AC2B2B" w:rsidRPr="00AC2B2B">
        <w:rPr>
          <w:noProof/>
          <w:lang w:eastAsia="ko-KR"/>
        </w:rPr>
        <w:instrText xml:space="preserve"> \* MERGEFORMAT </w:instrText>
      </w:r>
      <w:r w:rsidRPr="00AC2B2B">
        <w:rPr>
          <w:noProof/>
          <w:lang w:eastAsia="ko-KR"/>
        </w:rPr>
        <w:fldChar w:fldCharType="separate"/>
      </w:r>
      <w:r w:rsidR="00E57AB9" w:rsidRPr="00AC2B2B">
        <w:rPr>
          <w:noProof/>
          <w:lang w:eastAsia="ko-KR"/>
        </w:rPr>
        <w:t>8.5.2.6.4</w:t>
      </w:r>
      <w:r w:rsidRPr="00AC2B2B">
        <w:rPr>
          <w:noProof/>
          <w:lang w:eastAsia="ko-KR"/>
        </w:rPr>
        <w:fldChar w:fldCharType="end"/>
      </w:r>
      <w:r w:rsidRPr="00AC2B2B">
        <w:rPr>
          <w:noProof/>
          <w:lang w:eastAsia="ko-KR"/>
        </w:rPr>
        <w:t xml:space="preserve"> is invoked with the </w:t>
      </w:r>
      <w:r w:rsidR="00B55273" w:rsidRPr="00AC2B2B">
        <w:rPr>
          <w:noProof/>
          <w:lang w:eastAsia="ko-KR"/>
        </w:rPr>
        <w:t xml:space="preserve">picture sample array recPicture set equal to </w:t>
      </w:r>
      <w:r w:rsidR="00013877" w:rsidRPr="00AC2B2B">
        <w:rPr>
          <w:noProof/>
          <w:lang w:eastAsia="ko-KR"/>
        </w:rPr>
        <w:t xml:space="preserve">the </w:t>
      </w:r>
      <w:r w:rsidRPr="00AC2B2B">
        <w:rPr>
          <w:noProof/>
          <w:lang w:eastAsia="ko-KR"/>
        </w:rPr>
        <w:t>chroma picture sample array recPicture</w:t>
      </w:r>
      <w:r w:rsidRPr="00AC2B2B">
        <w:rPr>
          <w:noProof/>
          <w:vertAlign w:val="subscript"/>
          <w:lang w:eastAsia="ko-KR"/>
        </w:rPr>
        <w:t>Cr</w:t>
      </w:r>
      <w:r w:rsidRPr="00AC2B2B">
        <w:rPr>
          <w:noProof/>
          <w:lang w:eastAsia="ko-KR"/>
        </w:rPr>
        <w:t>, the location of the chroma coding block ( xCb, yCb ), the chroma location of the block ( xD</w:t>
      </w:r>
      <w:r w:rsidRPr="00AC2B2B">
        <w:rPr>
          <w:noProof/>
          <w:vertAlign w:val="subscript"/>
          <w:lang w:eastAsia="ko-KR"/>
        </w:rPr>
        <w:t>k</w:t>
      </w:r>
      <w:r w:rsidRPr="00AC2B2B">
        <w:rPr>
          <w:noProof/>
          <w:lang w:eastAsia="ko-KR"/>
        </w:rPr>
        <w:t>, yD</w:t>
      </w:r>
      <w:r w:rsidRPr="00AC2B2B">
        <w:rPr>
          <w:noProof/>
          <w:vertAlign w:val="subscript"/>
          <w:lang w:eastAsia="ko-KR"/>
        </w:rPr>
        <w:t>m</w:t>
      </w:r>
      <w:r w:rsidRPr="00AC2B2B">
        <w:rPr>
          <w:noProof/>
          <w:lang w:eastAsia="ko-KR"/>
        </w:rPr>
        <w:t> ), a variable edgeType set equal to EDGE_VER, the decisions dE, dEp and dEq</w:t>
      </w:r>
      <w:r w:rsidRPr="00AC2B2B">
        <w:rPr>
          <w:rFonts w:eastAsia="ＭＳ 明朝"/>
          <w:noProof/>
          <w:lang w:eastAsia="ja-JP"/>
        </w:rPr>
        <w:t>, and the variable t</w:t>
      </w:r>
      <w:r w:rsidRPr="00AC2B2B">
        <w:rPr>
          <w:rFonts w:eastAsia="ＭＳ 明朝"/>
          <w:noProof/>
          <w:vertAlign w:val="subscript"/>
          <w:lang w:eastAsia="ja-JP"/>
        </w:rPr>
        <w:t>C</w:t>
      </w:r>
      <w:r w:rsidRPr="00AC2B2B">
        <w:rPr>
          <w:noProof/>
          <w:lang w:eastAsia="ko-KR"/>
        </w:rPr>
        <w:t xml:space="preserve"> as inputs, and the modified chroma picture sample array recPicture</w:t>
      </w:r>
      <w:r w:rsidRPr="00AC2B2B">
        <w:rPr>
          <w:noProof/>
          <w:vertAlign w:val="subscript"/>
          <w:lang w:eastAsia="ko-KR"/>
        </w:rPr>
        <w:t>Cr</w:t>
      </w:r>
      <w:r w:rsidRPr="00AC2B2B">
        <w:rPr>
          <w:noProof/>
          <w:lang w:eastAsia="ko-KR"/>
        </w:rPr>
        <w:t xml:space="preserve"> as output.</w:t>
      </w:r>
    </w:p>
    <w:p w14:paraId="341F035C" w14:textId="77777777" w:rsidR="00F324C6" w:rsidRPr="00AC2B2B" w:rsidRDefault="00F324C6" w:rsidP="00455C83">
      <w:pPr>
        <w:tabs>
          <w:tab w:val="clear" w:pos="794"/>
          <w:tab w:val="left" w:pos="810"/>
        </w:tabs>
        <w:rPr>
          <w:noProof/>
          <w:lang w:eastAsia="ko-KR"/>
        </w:rPr>
      </w:pPr>
    </w:p>
    <w:p w14:paraId="1F04BC1A" w14:textId="77777777" w:rsidR="00D20C80" w:rsidRPr="00AC2B2B" w:rsidRDefault="00D20C80" w:rsidP="00455C83">
      <w:pPr>
        <w:pStyle w:val="50"/>
        <w:rPr>
          <w:noProof/>
        </w:rPr>
      </w:pPr>
      <w:bookmarkStart w:id="2960" w:name="_Ref325463092"/>
      <w:r w:rsidRPr="00AC2B2B">
        <w:rPr>
          <w:noProof/>
        </w:rPr>
        <w:t>H</w:t>
      </w:r>
      <w:r w:rsidRPr="00AC2B2B">
        <w:rPr>
          <w:rFonts w:eastAsia="ＭＳ 明朝"/>
          <w:noProof/>
          <w:lang w:eastAsia="ja-JP"/>
        </w:rPr>
        <w:t xml:space="preserve">orizontal edge </w:t>
      </w:r>
      <w:r w:rsidRPr="00AC2B2B">
        <w:t>filtering</w:t>
      </w:r>
      <w:r w:rsidRPr="00AC2B2B">
        <w:rPr>
          <w:noProof/>
        </w:rPr>
        <w:t xml:space="preserve"> process</w:t>
      </w:r>
      <w:bookmarkEnd w:id="2960"/>
    </w:p>
    <w:p w14:paraId="6693E166" w14:textId="77777777" w:rsidR="004F7FD0" w:rsidRPr="00AC2B2B" w:rsidRDefault="004F7FD0" w:rsidP="004F7FD0">
      <w:pPr>
        <w:rPr>
          <w:noProof/>
          <w:lang w:eastAsia="ko-KR"/>
        </w:rPr>
      </w:pPr>
      <w:r w:rsidRPr="00AC2B2B">
        <w:rPr>
          <w:noProof/>
          <w:lang w:eastAsia="ko-KR"/>
        </w:rPr>
        <w:t>Inputs to this process are:</w:t>
      </w:r>
    </w:p>
    <w:p w14:paraId="523B05CE" w14:textId="6CA795ED" w:rsidR="004F7FD0" w:rsidRPr="00AC2B2B" w:rsidRDefault="009E301E" w:rsidP="004F7FD0">
      <w:pPr>
        <w:numPr>
          <w:ilvl w:val="0"/>
          <w:numId w:val="77"/>
        </w:numPr>
        <w:tabs>
          <w:tab w:val="clear" w:pos="794"/>
          <w:tab w:val="clear" w:pos="1205"/>
          <w:tab w:val="left" w:pos="400"/>
        </w:tabs>
        <w:ind w:left="360" w:hanging="360"/>
        <w:rPr>
          <w:noProof/>
          <w:lang w:eastAsia="ko-KR"/>
        </w:rPr>
      </w:pPr>
      <w:r w:rsidRPr="00AC2B2B">
        <w:rPr>
          <w:noProof/>
          <w:lang w:eastAsia="ko-KR"/>
        </w:rPr>
        <w:t xml:space="preserve">a </w:t>
      </w:r>
      <w:r w:rsidR="004F7FD0" w:rsidRPr="00AC2B2B">
        <w:rPr>
          <w:noProof/>
          <w:lang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AC2B2B" w:rsidRDefault="004F7FD0" w:rsidP="004F7FD0">
      <w:pPr>
        <w:numPr>
          <w:ilvl w:val="0"/>
          <w:numId w:val="77"/>
        </w:numPr>
        <w:tabs>
          <w:tab w:val="clear" w:pos="794"/>
          <w:tab w:val="clear" w:pos="1205"/>
          <w:tab w:val="left" w:pos="400"/>
        </w:tabs>
        <w:ind w:left="360" w:hanging="360"/>
        <w:rPr>
          <w:noProof/>
          <w:lang w:eastAsia="ko-KR"/>
        </w:rPr>
      </w:pPr>
      <w:r w:rsidRPr="00AC2B2B">
        <w:rPr>
          <w:noProof/>
          <w:lang w:eastAsia="ko-KR"/>
        </w:rPr>
        <w:t xml:space="preserve">when treeType is equal to SINGLE_TREE or DUAL_TREE_LUMA, the </w:t>
      </w:r>
      <w:r w:rsidRPr="00AC2B2B">
        <w:rPr>
          <w:noProof/>
        </w:rPr>
        <w:t>reconstructed</w:t>
      </w:r>
      <w:r w:rsidRPr="00AC2B2B">
        <w:rPr>
          <w:noProof/>
          <w:lang w:eastAsia="ko-KR"/>
        </w:rPr>
        <w:t xml:space="preserve"> picture prior to deblocking, i.e., the array recPicture</w:t>
      </w:r>
      <w:r w:rsidRPr="00AC2B2B">
        <w:rPr>
          <w:noProof/>
          <w:vertAlign w:val="subscript"/>
          <w:lang w:eastAsia="ko-KR"/>
        </w:rPr>
        <w:t>L</w:t>
      </w:r>
      <w:r w:rsidRPr="00AC2B2B">
        <w:rPr>
          <w:lang w:eastAsia="ko-KR"/>
        </w:rPr>
        <w:t>,</w:t>
      </w:r>
    </w:p>
    <w:p w14:paraId="5962B559" w14:textId="77777777" w:rsidR="004F7FD0" w:rsidRPr="00AC2B2B" w:rsidRDefault="004F7FD0" w:rsidP="004F7FD0">
      <w:pPr>
        <w:numPr>
          <w:ilvl w:val="0"/>
          <w:numId w:val="77"/>
        </w:numPr>
        <w:tabs>
          <w:tab w:val="clear" w:pos="794"/>
          <w:tab w:val="clear" w:pos="1205"/>
          <w:tab w:val="left" w:pos="400"/>
        </w:tabs>
        <w:ind w:left="360" w:hanging="360"/>
        <w:rPr>
          <w:noProof/>
          <w:lang w:eastAsia="ko-KR"/>
        </w:rPr>
      </w:pPr>
      <w:r w:rsidRPr="00AC2B2B">
        <w:t xml:space="preserve">when </w:t>
      </w:r>
      <w:r w:rsidRPr="00AC2B2B">
        <w:rPr>
          <w:lang w:eastAsia="ko-KR"/>
        </w:rPr>
        <w:t>ChromaArrayType is not equal to 0 and treeType is equal to SINGLE_TREE or DUAL_TREE_CHROMA,</w:t>
      </w:r>
      <w:r w:rsidRPr="00AC2B2B">
        <w:t xml:space="preserve"> the arrays</w:t>
      </w:r>
      <w:r w:rsidRPr="00AC2B2B">
        <w:rPr>
          <w:noProof/>
          <w:lang w:eastAsia="ko-KR"/>
        </w:rPr>
        <w:t xml:space="preserve"> recPicture</w:t>
      </w:r>
      <w:r w:rsidRPr="00AC2B2B">
        <w:rPr>
          <w:noProof/>
          <w:vertAlign w:val="subscript"/>
          <w:lang w:eastAsia="ko-KR"/>
        </w:rPr>
        <w:t>Cb</w:t>
      </w:r>
      <w:r w:rsidRPr="00AC2B2B">
        <w:rPr>
          <w:noProof/>
          <w:lang w:eastAsia="ko-KR"/>
        </w:rPr>
        <w:t xml:space="preserve"> and recPicture</w:t>
      </w:r>
      <w:r w:rsidRPr="00AC2B2B">
        <w:rPr>
          <w:noProof/>
          <w:vertAlign w:val="subscript"/>
          <w:lang w:eastAsia="ko-KR"/>
        </w:rPr>
        <w:t>Cr</w:t>
      </w:r>
      <w:r w:rsidRPr="00AC2B2B">
        <w:rPr>
          <w:noProof/>
          <w:lang w:eastAsia="ko-KR"/>
        </w:rPr>
        <w:t>,</w:t>
      </w:r>
    </w:p>
    <w:p w14:paraId="3AD409AC" w14:textId="77777777" w:rsidR="004F7FD0" w:rsidRPr="00AC2B2B" w:rsidRDefault="004F7FD0" w:rsidP="004F7FD0">
      <w:pPr>
        <w:numPr>
          <w:ilvl w:val="0"/>
          <w:numId w:val="77"/>
        </w:numPr>
        <w:tabs>
          <w:tab w:val="clear" w:pos="794"/>
          <w:tab w:val="clear" w:pos="1205"/>
          <w:tab w:val="left" w:pos="400"/>
        </w:tabs>
        <w:ind w:left="360" w:hanging="360"/>
        <w:rPr>
          <w:noProof/>
          <w:lang w:eastAsia="ko-KR"/>
        </w:rPr>
      </w:pPr>
      <w:r w:rsidRPr="00AC2B2B">
        <w:rPr>
          <w:noProof/>
          <w:lang w:eastAsia="ko-KR"/>
        </w:rPr>
        <w:t>a location ( xCb, yCb ) specifying the top-left sample of the current coding block relative to the top-left sample of the current picture,</w:t>
      </w:r>
    </w:p>
    <w:p w14:paraId="7383EC5D" w14:textId="77777777" w:rsidR="004F7FD0" w:rsidRPr="00AC2B2B" w:rsidRDefault="004F7FD0" w:rsidP="004F7FD0">
      <w:pPr>
        <w:numPr>
          <w:ilvl w:val="0"/>
          <w:numId w:val="12"/>
        </w:numPr>
        <w:tabs>
          <w:tab w:val="clear" w:pos="400"/>
          <w:tab w:val="clear" w:pos="794"/>
          <w:tab w:val="clear" w:pos="1191"/>
        </w:tabs>
        <w:ind w:left="360" w:hanging="360"/>
        <w:rPr>
          <w:lang w:val="en-CA"/>
        </w:rPr>
      </w:pPr>
      <w:r w:rsidRPr="00AC2B2B">
        <w:rPr>
          <w:lang w:val="en-CA"/>
        </w:rPr>
        <w:t xml:space="preserve">a </w:t>
      </w:r>
      <w:r w:rsidRPr="00AC2B2B">
        <w:rPr>
          <w:noProof/>
        </w:rPr>
        <w:t>variable</w:t>
      </w:r>
      <w:r w:rsidRPr="00AC2B2B">
        <w:rPr>
          <w:lang w:val="en-CA"/>
        </w:rPr>
        <w:t xml:space="preserve"> nCbW specifying the width of the current coding block,</w:t>
      </w:r>
    </w:p>
    <w:p w14:paraId="270FA6AB" w14:textId="77777777" w:rsidR="004F7FD0" w:rsidRPr="00AC2B2B" w:rsidRDefault="004F7FD0" w:rsidP="004F7FD0">
      <w:pPr>
        <w:numPr>
          <w:ilvl w:val="0"/>
          <w:numId w:val="12"/>
        </w:numPr>
        <w:tabs>
          <w:tab w:val="clear" w:pos="400"/>
          <w:tab w:val="clear" w:pos="794"/>
          <w:tab w:val="clear" w:pos="1191"/>
        </w:tabs>
        <w:ind w:left="360" w:hanging="360"/>
        <w:rPr>
          <w:lang w:val="en-CA"/>
        </w:rPr>
      </w:pPr>
      <w:r w:rsidRPr="00AC2B2B">
        <w:rPr>
          <w:lang w:val="en-CA"/>
        </w:rPr>
        <w:lastRenderedPageBreak/>
        <w:t>a variable nCbH specifying the height of the current coding block.</w:t>
      </w:r>
    </w:p>
    <w:p w14:paraId="1E79C3C4" w14:textId="77777777" w:rsidR="004F7FD0" w:rsidRPr="00AC2B2B" w:rsidRDefault="004F7FD0" w:rsidP="004F7FD0">
      <w:pPr>
        <w:rPr>
          <w:noProof/>
          <w:lang w:eastAsia="ko-KR"/>
        </w:rPr>
      </w:pPr>
      <w:r w:rsidRPr="00AC2B2B">
        <w:rPr>
          <w:noProof/>
          <w:lang w:eastAsia="ko-KR"/>
        </w:rPr>
        <w:t>Outputs of this process are the modified</w:t>
      </w:r>
      <w:r w:rsidRPr="00AC2B2B">
        <w:rPr>
          <w:noProof/>
        </w:rPr>
        <w:t xml:space="preserve"> reconstructed</w:t>
      </w:r>
      <w:r w:rsidRPr="00AC2B2B">
        <w:rPr>
          <w:noProof/>
          <w:lang w:eastAsia="ko-KR"/>
        </w:rPr>
        <w:t xml:space="preserve"> picture after deblocking, i.e:</w:t>
      </w:r>
    </w:p>
    <w:p w14:paraId="40580148" w14:textId="77777777" w:rsidR="004F7FD0" w:rsidRPr="00AC2B2B" w:rsidRDefault="004F7FD0" w:rsidP="004F7FD0">
      <w:pPr>
        <w:numPr>
          <w:ilvl w:val="0"/>
          <w:numId w:val="77"/>
        </w:numPr>
        <w:tabs>
          <w:tab w:val="clear" w:pos="794"/>
          <w:tab w:val="clear" w:pos="1205"/>
          <w:tab w:val="left" w:pos="400"/>
        </w:tabs>
        <w:ind w:left="360" w:hanging="360"/>
        <w:rPr>
          <w:noProof/>
          <w:lang w:eastAsia="ko-KR"/>
        </w:rPr>
      </w:pPr>
      <w:r w:rsidRPr="00AC2B2B">
        <w:rPr>
          <w:noProof/>
          <w:lang w:eastAsia="ko-KR"/>
        </w:rPr>
        <w:t>when treeType is equal to SINGLE_TREE or DUAL_TREE_LUMA, the array recPicture</w:t>
      </w:r>
      <w:r w:rsidRPr="00AC2B2B">
        <w:rPr>
          <w:noProof/>
          <w:vertAlign w:val="subscript"/>
          <w:lang w:eastAsia="ko-KR"/>
        </w:rPr>
        <w:t>L</w:t>
      </w:r>
      <w:r w:rsidRPr="00AC2B2B">
        <w:rPr>
          <w:lang w:eastAsia="ko-KR"/>
        </w:rPr>
        <w:t>,</w:t>
      </w:r>
    </w:p>
    <w:p w14:paraId="0B360126" w14:textId="77777777" w:rsidR="004F7FD0" w:rsidRPr="00AC2B2B" w:rsidRDefault="004F7FD0" w:rsidP="004F7FD0">
      <w:pPr>
        <w:numPr>
          <w:ilvl w:val="0"/>
          <w:numId w:val="77"/>
        </w:numPr>
        <w:tabs>
          <w:tab w:val="clear" w:pos="794"/>
          <w:tab w:val="clear" w:pos="1205"/>
          <w:tab w:val="left" w:pos="400"/>
        </w:tabs>
        <w:ind w:left="360" w:hanging="360"/>
        <w:rPr>
          <w:noProof/>
          <w:lang w:eastAsia="ko-KR"/>
        </w:rPr>
      </w:pPr>
      <w:r w:rsidRPr="00AC2B2B">
        <w:t xml:space="preserve">when </w:t>
      </w:r>
      <w:r w:rsidRPr="00AC2B2B">
        <w:rPr>
          <w:lang w:eastAsia="ko-KR"/>
        </w:rPr>
        <w:t>ChromaArrayType is not equal to 0 and treeType is equal to SINGLE_TREE or DUAL_TREE_CHROMA,</w:t>
      </w:r>
      <w:r w:rsidRPr="00AC2B2B">
        <w:t xml:space="preserve"> the arrays</w:t>
      </w:r>
      <w:r w:rsidRPr="00AC2B2B">
        <w:rPr>
          <w:noProof/>
          <w:lang w:eastAsia="ko-KR"/>
        </w:rPr>
        <w:t xml:space="preserve"> recPicture</w:t>
      </w:r>
      <w:r w:rsidRPr="00AC2B2B">
        <w:rPr>
          <w:noProof/>
          <w:vertAlign w:val="subscript"/>
          <w:lang w:eastAsia="ko-KR"/>
        </w:rPr>
        <w:t>Cb</w:t>
      </w:r>
      <w:r w:rsidRPr="00AC2B2B">
        <w:rPr>
          <w:noProof/>
          <w:lang w:eastAsia="ko-KR"/>
        </w:rPr>
        <w:t xml:space="preserve"> and recPicture</w:t>
      </w:r>
      <w:r w:rsidRPr="00AC2B2B">
        <w:rPr>
          <w:noProof/>
          <w:vertAlign w:val="subscript"/>
          <w:lang w:eastAsia="ko-KR"/>
        </w:rPr>
        <w:t>Cr</w:t>
      </w:r>
      <w:r w:rsidRPr="00AC2B2B">
        <w:rPr>
          <w:noProof/>
          <w:lang w:eastAsia="ko-KR"/>
        </w:rPr>
        <w:t>.</w:t>
      </w:r>
    </w:p>
    <w:p w14:paraId="31D6C80D" w14:textId="77777777" w:rsidR="004F7FD0" w:rsidRPr="00AC2B2B" w:rsidRDefault="004F7FD0" w:rsidP="004F7FD0">
      <w:pPr>
        <w:rPr>
          <w:noProof/>
          <w:lang w:eastAsia="ko-KR"/>
        </w:rPr>
      </w:pPr>
      <w:r w:rsidRPr="00AC2B2B">
        <w:rPr>
          <w:noProof/>
          <w:lang w:eastAsia="ko-KR"/>
        </w:rPr>
        <w:t>When treeType is equal to SINGLE_TREE or DUAL_TREE_LUMA, the filtering process for edges in the luma coding block of the current coding unit consists of the following ordered steps:</w:t>
      </w:r>
    </w:p>
    <w:p w14:paraId="446EBB5C" w14:textId="232577C6" w:rsidR="005059CA" w:rsidRPr="00AC2B2B"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sidRPr="00AC2B2B">
        <w:rPr>
          <w:noProof/>
          <w:lang w:eastAsia="ko-KR"/>
        </w:rPr>
        <w:t>The variable yN is set equal to Max( 0, ( nCbH / 8 ) − 1 ) and xN is set equal to ( nCbW / 4 ) − 1.</w:t>
      </w:r>
    </w:p>
    <w:p w14:paraId="67169495" w14:textId="68D5D525" w:rsidR="005059CA" w:rsidRPr="00AC2B2B"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sidRPr="00AC2B2B">
        <w:rPr>
          <w:noProof/>
          <w:lang w:eastAsia="ko-KR"/>
        </w:rPr>
        <w:t>For yD</w:t>
      </w:r>
      <w:r w:rsidRPr="00AC2B2B">
        <w:rPr>
          <w:noProof/>
          <w:vertAlign w:val="subscript"/>
          <w:lang w:eastAsia="ko-KR"/>
        </w:rPr>
        <w:t>m</w:t>
      </w:r>
      <w:r w:rsidRPr="00AC2B2B">
        <w:rPr>
          <w:noProof/>
          <w:lang w:eastAsia="ko-KR"/>
        </w:rPr>
        <w:t xml:space="preserve"> equal to m  &lt;&lt;  3 with m = 0..yN and xD</w:t>
      </w:r>
      <w:r w:rsidRPr="00AC2B2B">
        <w:rPr>
          <w:noProof/>
          <w:vertAlign w:val="subscript"/>
          <w:lang w:eastAsia="ko-KR"/>
        </w:rPr>
        <w:t>k</w:t>
      </w:r>
      <w:r w:rsidRPr="00AC2B2B">
        <w:rPr>
          <w:noProof/>
          <w:lang w:eastAsia="ko-KR"/>
        </w:rPr>
        <w:t xml:space="preserve"> equal to k  &lt;&lt;  2 with k = 0..xN, the following applies:</w:t>
      </w:r>
    </w:p>
    <w:p w14:paraId="34340D2D" w14:textId="77777777" w:rsidR="00D20C80" w:rsidRPr="00AC2B2B" w:rsidRDefault="00D20C80" w:rsidP="00D20C80">
      <w:pPr>
        <w:numPr>
          <w:ilvl w:val="0"/>
          <w:numId w:val="158"/>
        </w:numPr>
        <w:tabs>
          <w:tab w:val="clear" w:pos="794"/>
          <w:tab w:val="clear" w:pos="1191"/>
          <w:tab w:val="left" w:pos="1080"/>
        </w:tabs>
        <w:rPr>
          <w:noProof/>
          <w:lang w:eastAsia="ko-KR"/>
        </w:rPr>
      </w:pPr>
      <w:r w:rsidRPr="00AC2B2B">
        <w:rPr>
          <w:noProof/>
          <w:lang w:eastAsia="ko-KR"/>
        </w:rPr>
        <w:t>When bS[ xD</w:t>
      </w:r>
      <w:r w:rsidRPr="00AC2B2B">
        <w:rPr>
          <w:noProof/>
          <w:vertAlign w:val="subscript"/>
          <w:lang w:eastAsia="ko-KR"/>
        </w:rPr>
        <w:t>k</w:t>
      </w:r>
      <w:r w:rsidRPr="00AC2B2B">
        <w:rPr>
          <w:noProof/>
          <w:lang w:eastAsia="ko-KR"/>
        </w:rPr>
        <w:t> ][ yD</w:t>
      </w:r>
      <w:r w:rsidRPr="00AC2B2B">
        <w:rPr>
          <w:noProof/>
          <w:vertAlign w:val="subscript"/>
          <w:lang w:eastAsia="ko-KR"/>
        </w:rPr>
        <w:t>m</w:t>
      </w:r>
      <w:r w:rsidRPr="00AC2B2B">
        <w:rPr>
          <w:noProof/>
          <w:lang w:eastAsia="ko-KR"/>
        </w:rPr>
        <w:t> ] is greater than 0, the following ordered steps apply:</w:t>
      </w:r>
    </w:p>
    <w:p w14:paraId="4BEA59CB" w14:textId="173FB152" w:rsidR="00D20C80" w:rsidRPr="00AC2B2B" w:rsidRDefault="00053969" w:rsidP="00D20C80">
      <w:pPr>
        <w:numPr>
          <w:ilvl w:val="0"/>
          <w:numId w:val="163"/>
        </w:numPr>
        <w:tabs>
          <w:tab w:val="clear" w:pos="794"/>
          <w:tab w:val="clear" w:pos="1588"/>
          <w:tab w:val="left" w:pos="810"/>
          <w:tab w:val="left" w:pos="1440"/>
        </w:tabs>
        <w:ind w:left="1440"/>
        <w:rPr>
          <w:noProof/>
          <w:lang w:eastAsia="ko-KR"/>
        </w:rPr>
      </w:pPr>
      <w:r w:rsidRPr="00AC2B2B">
        <w:rPr>
          <w:noProof/>
          <w:lang w:eastAsia="ko-KR"/>
        </w:rPr>
        <w:t xml:space="preserve">The decision process for </w:t>
      </w:r>
      <w:r w:rsidR="00D20C80" w:rsidRPr="00AC2B2B">
        <w:rPr>
          <w:noProof/>
          <w:lang w:eastAsia="ko-KR"/>
        </w:rPr>
        <w:t>block edges as specified in clause </w:t>
      </w:r>
      <w:r w:rsidR="00D20C80" w:rsidRPr="00AC2B2B">
        <w:rPr>
          <w:noProof/>
          <w:lang w:eastAsia="ko-KR"/>
        </w:rPr>
        <w:fldChar w:fldCharType="begin" w:fldLock="1"/>
      </w:r>
      <w:r w:rsidR="00D20C80" w:rsidRPr="00AC2B2B">
        <w:rPr>
          <w:noProof/>
          <w:lang w:eastAsia="ko-KR"/>
        </w:rPr>
        <w:instrText xml:space="preserve"> REF _Ref295419313 \r \h </w:instrText>
      </w:r>
      <w:r w:rsidR="00D20C80" w:rsidRPr="00AC2B2B">
        <w:rPr>
          <w:noProof/>
          <w:lang w:eastAsia="ko-KR"/>
        </w:rPr>
      </w:r>
      <w:r w:rsidR="00AC2B2B" w:rsidRPr="00AC2B2B">
        <w:rPr>
          <w:noProof/>
          <w:lang w:eastAsia="ko-KR"/>
        </w:rPr>
        <w:instrText xml:space="preserve"> \* MERGEFORMAT </w:instrText>
      </w:r>
      <w:r w:rsidR="00D20C80" w:rsidRPr="00AC2B2B">
        <w:rPr>
          <w:noProof/>
          <w:lang w:eastAsia="ko-KR"/>
        </w:rPr>
        <w:fldChar w:fldCharType="separate"/>
      </w:r>
      <w:r w:rsidR="00E57AB9" w:rsidRPr="00AC2B2B">
        <w:rPr>
          <w:noProof/>
          <w:lang w:eastAsia="ko-KR"/>
        </w:rPr>
        <w:t>8.5.2.6.3</w:t>
      </w:r>
      <w:r w:rsidR="00D20C80" w:rsidRPr="00AC2B2B">
        <w:rPr>
          <w:noProof/>
          <w:lang w:eastAsia="ko-KR"/>
        </w:rPr>
        <w:fldChar w:fldCharType="end"/>
      </w:r>
      <w:r w:rsidR="00D20C80" w:rsidRPr="00AC2B2B">
        <w:rPr>
          <w:noProof/>
          <w:lang w:eastAsia="ko-KR"/>
        </w:rPr>
        <w:t xml:space="preserve"> is invoked with </w:t>
      </w:r>
      <w:r w:rsidR="00B2338F" w:rsidRPr="00AC2B2B">
        <w:rPr>
          <w:noProof/>
          <w:lang w:eastAsia="ko-KR"/>
        </w:rPr>
        <w:t xml:space="preserve">treeType, </w:t>
      </w:r>
      <w:r w:rsidRPr="00AC2B2B">
        <w:rPr>
          <w:noProof/>
          <w:lang w:eastAsia="ko-KR"/>
        </w:rPr>
        <w:t xml:space="preserve">the picture sample array recPicture set equal to the </w:t>
      </w:r>
      <w:r w:rsidR="00D20C80" w:rsidRPr="00AC2B2B">
        <w:rPr>
          <w:noProof/>
          <w:lang w:eastAsia="ko-KR"/>
        </w:rPr>
        <w:t>luma picture sample array recPicture</w:t>
      </w:r>
      <w:r w:rsidR="00D20C80" w:rsidRPr="00AC2B2B">
        <w:rPr>
          <w:noProof/>
          <w:vertAlign w:val="subscript"/>
          <w:lang w:eastAsia="ko-KR"/>
        </w:rPr>
        <w:t>L</w:t>
      </w:r>
      <w:r w:rsidR="00D20C80" w:rsidRPr="00AC2B2B">
        <w:rPr>
          <w:noProof/>
          <w:lang w:eastAsia="ko-KR"/>
        </w:rPr>
        <w:t>, the location of the luma coding block ( xCb, yCb ), the luma location of the block ( xD</w:t>
      </w:r>
      <w:r w:rsidR="00D20C80" w:rsidRPr="00AC2B2B">
        <w:rPr>
          <w:noProof/>
          <w:vertAlign w:val="subscript"/>
          <w:lang w:eastAsia="ko-KR"/>
        </w:rPr>
        <w:t>k</w:t>
      </w:r>
      <w:r w:rsidR="00D20C80" w:rsidRPr="00AC2B2B">
        <w:rPr>
          <w:noProof/>
          <w:lang w:eastAsia="ko-KR"/>
        </w:rPr>
        <w:t>, yD</w:t>
      </w:r>
      <w:r w:rsidR="00D20C80" w:rsidRPr="00AC2B2B">
        <w:rPr>
          <w:noProof/>
          <w:vertAlign w:val="subscript"/>
          <w:lang w:eastAsia="ko-KR"/>
        </w:rPr>
        <w:t>m</w:t>
      </w:r>
      <w:r w:rsidR="00D20C80" w:rsidRPr="00AC2B2B">
        <w:rPr>
          <w:noProof/>
          <w:lang w:eastAsia="ko-KR"/>
        </w:rPr>
        <w:t> ), a variable ed</w:t>
      </w:r>
      <w:r w:rsidR="00E36DD6" w:rsidRPr="00AC2B2B">
        <w:rPr>
          <w:noProof/>
          <w:lang w:eastAsia="ko-KR"/>
        </w:rPr>
        <w:t>geType set equal to EDGE_HOR,</w:t>
      </w:r>
      <w:r w:rsidR="00D20C80" w:rsidRPr="00AC2B2B">
        <w:rPr>
          <w:noProof/>
          <w:lang w:eastAsia="ko-KR"/>
        </w:rPr>
        <w:t xml:space="preserve"> the boundary filtering strength bS[ xD</w:t>
      </w:r>
      <w:r w:rsidR="00D20C80" w:rsidRPr="00AC2B2B">
        <w:rPr>
          <w:noProof/>
          <w:vertAlign w:val="subscript"/>
          <w:lang w:eastAsia="ko-KR"/>
        </w:rPr>
        <w:t>k</w:t>
      </w:r>
      <w:r w:rsidR="00D20C80" w:rsidRPr="00AC2B2B">
        <w:rPr>
          <w:noProof/>
          <w:lang w:eastAsia="ko-KR"/>
        </w:rPr>
        <w:t> ][ yD</w:t>
      </w:r>
      <w:r w:rsidR="00D20C80" w:rsidRPr="00AC2B2B">
        <w:rPr>
          <w:noProof/>
          <w:vertAlign w:val="subscript"/>
          <w:lang w:eastAsia="ko-KR"/>
        </w:rPr>
        <w:t>m</w:t>
      </w:r>
      <w:r w:rsidR="00D20C80" w:rsidRPr="00AC2B2B">
        <w:rPr>
          <w:noProof/>
          <w:lang w:eastAsia="ko-KR"/>
        </w:rPr>
        <w:t> ]</w:t>
      </w:r>
      <w:r w:rsidR="00E36DD6" w:rsidRPr="00AC2B2B">
        <w:rPr>
          <w:noProof/>
          <w:lang w:eastAsia="ko-KR"/>
        </w:rPr>
        <w:t>, and the bit depth bD set equal to BitDepth</w:t>
      </w:r>
      <w:r w:rsidR="00E36DD6" w:rsidRPr="00AC2B2B">
        <w:rPr>
          <w:noProof/>
          <w:vertAlign w:val="subscript"/>
          <w:lang w:eastAsia="ko-KR"/>
        </w:rPr>
        <w:t>Y</w:t>
      </w:r>
      <w:r w:rsidR="00D20C80" w:rsidRPr="00AC2B2B">
        <w:rPr>
          <w:noProof/>
          <w:lang w:eastAsia="ko-KR"/>
        </w:rPr>
        <w:t xml:space="preserve"> as inputs, and the decisions </w:t>
      </w:r>
      <w:r w:rsidR="00D20C80" w:rsidRPr="00AC2B2B">
        <w:rPr>
          <w:rFonts w:eastAsia="ＭＳ 明朝"/>
          <w:noProof/>
          <w:lang w:eastAsia="ja-JP"/>
        </w:rPr>
        <w:t>dE, dEp and dEq, and the variable t</w:t>
      </w:r>
      <w:r w:rsidR="00D20C80" w:rsidRPr="00AC2B2B">
        <w:rPr>
          <w:rFonts w:eastAsia="ＭＳ 明朝"/>
          <w:noProof/>
          <w:vertAlign w:val="subscript"/>
          <w:lang w:eastAsia="ja-JP"/>
        </w:rPr>
        <w:t>C</w:t>
      </w:r>
      <w:r w:rsidR="00D20C80" w:rsidRPr="00AC2B2B">
        <w:rPr>
          <w:noProof/>
          <w:lang w:eastAsia="ko-KR"/>
        </w:rPr>
        <w:t xml:space="preserve"> as outputs.</w:t>
      </w:r>
    </w:p>
    <w:p w14:paraId="7883A542" w14:textId="018242B4" w:rsidR="00D20C80" w:rsidRPr="00AC2B2B" w:rsidRDefault="006D61B2" w:rsidP="00D20C80">
      <w:pPr>
        <w:numPr>
          <w:ilvl w:val="0"/>
          <w:numId w:val="163"/>
        </w:numPr>
        <w:tabs>
          <w:tab w:val="clear" w:pos="794"/>
          <w:tab w:val="clear" w:pos="1588"/>
          <w:tab w:val="left" w:pos="810"/>
          <w:tab w:val="left" w:pos="1440"/>
        </w:tabs>
        <w:ind w:left="1440"/>
        <w:rPr>
          <w:noProof/>
          <w:lang w:eastAsia="ko-KR"/>
        </w:rPr>
      </w:pPr>
      <w:r w:rsidRPr="00AC2B2B">
        <w:rPr>
          <w:noProof/>
          <w:lang w:eastAsia="ko-KR"/>
        </w:rPr>
        <w:t xml:space="preserve">The filtering process for </w:t>
      </w:r>
      <w:r w:rsidR="00D20C80" w:rsidRPr="00AC2B2B">
        <w:rPr>
          <w:noProof/>
          <w:lang w:eastAsia="ko-KR"/>
        </w:rPr>
        <w:t>block edges as specified in clause </w:t>
      </w:r>
      <w:r w:rsidR="00D20C80" w:rsidRPr="00AC2B2B">
        <w:rPr>
          <w:noProof/>
          <w:lang w:eastAsia="ko-KR"/>
        </w:rPr>
        <w:fldChar w:fldCharType="begin" w:fldLock="1"/>
      </w:r>
      <w:r w:rsidR="00D20C80" w:rsidRPr="00AC2B2B">
        <w:rPr>
          <w:noProof/>
          <w:lang w:eastAsia="ko-KR"/>
        </w:rPr>
        <w:instrText xml:space="preserve"> REF _Ref336339730 \r \h </w:instrText>
      </w:r>
      <w:r w:rsidR="00D20C80" w:rsidRPr="00AC2B2B">
        <w:rPr>
          <w:noProof/>
          <w:lang w:eastAsia="ko-KR"/>
        </w:rPr>
      </w:r>
      <w:r w:rsidR="00AC2B2B" w:rsidRPr="00AC2B2B">
        <w:rPr>
          <w:noProof/>
          <w:lang w:eastAsia="ko-KR"/>
        </w:rPr>
        <w:instrText xml:space="preserve"> \* MERGEFORMAT </w:instrText>
      </w:r>
      <w:r w:rsidR="00D20C80" w:rsidRPr="00AC2B2B">
        <w:rPr>
          <w:noProof/>
          <w:lang w:eastAsia="ko-KR"/>
        </w:rPr>
        <w:fldChar w:fldCharType="separate"/>
      </w:r>
      <w:r w:rsidR="00E57AB9" w:rsidRPr="00AC2B2B">
        <w:rPr>
          <w:noProof/>
          <w:lang w:eastAsia="ko-KR"/>
        </w:rPr>
        <w:t>8.5.2.6.4</w:t>
      </w:r>
      <w:r w:rsidR="00D20C80" w:rsidRPr="00AC2B2B">
        <w:rPr>
          <w:noProof/>
          <w:lang w:eastAsia="ko-KR"/>
        </w:rPr>
        <w:fldChar w:fldCharType="end"/>
      </w:r>
      <w:r w:rsidR="00D20C80" w:rsidRPr="00AC2B2B">
        <w:rPr>
          <w:noProof/>
          <w:lang w:eastAsia="ko-KR"/>
        </w:rPr>
        <w:t xml:space="preserve"> is invoked with </w:t>
      </w:r>
      <w:r w:rsidR="00013877" w:rsidRPr="00AC2B2B">
        <w:rPr>
          <w:noProof/>
          <w:lang w:eastAsia="ko-KR"/>
        </w:rPr>
        <w:t xml:space="preserve">the picture sample array recPicture set equal to </w:t>
      </w:r>
      <w:r w:rsidR="00D20C80" w:rsidRPr="00AC2B2B">
        <w:rPr>
          <w:noProof/>
          <w:lang w:eastAsia="ko-KR"/>
        </w:rPr>
        <w:t>the luma picture sample array recPicture</w:t>
      </w:r>
      <w:r w:rsidR="00D20C80" w:rsidRPr="00AC2B2B">
        <w:rPr>
          <w:noProof/>
          <w:vertAlign w:val="subscript"/>
          <w:lang w:eastAsia="ko-KR"/>
        </w:rPr>
        <w:t>L</w:t>
      </w:r>
      <w:r w:rsidR="00D20C80" w:rsidRPr="00AC2B2B">
        <w:rPr>
          <w:noProof/>
          <w:lang w:eastAsia="ko-KR"/>
        </w:rPr>
        <w:t>, the location of the luma coding block ( xCb, yCb ), the luma location of the block ( xD</w:t>
      </w:r>
      <w:r w:rsidR="00D20C80" w:rsidRPr="00AC2B2B">
        <w:rPr>
          <w:noProof/>
          <w:vertAlign w:val="subscript"/>
          <w:lang w:eastAsia="ko-KR"/>
        </w:rPr>
        <w:t>k</w:t>
      </w:r>
      <w:r w:rsidR="00D20C80" w:rsidRPr="00AC2B2B">
        <w:rPr>
          <w:noProof/>
          <w:lang w:eastAsia="ko-KR"/>
        </w:rPr>
        <w:t>, yD</w:t>
      </w:r>
      <w:r w:rsidR="00D20C80" w:rsidRPr="00AC2B2B">
        <w:rPr>
          <w:noProof/>
          <w:vertAlign w:val="subscript"/>
          <w:lang w:eastAsia="ko-KR"/>
        </w:rPr>
        <w:t>m</w:t>
      </w:r>
      <w:r w:rsidR="00D20C80" w:rsidRPr="00AC2B2B">
        <w:rPr>
          <w:noProof/>
          <w:lang w:eastAsia="ko-KR"/>
        </w:rPr>
        <w:t> ), a variable edgeType set equal to EDGE_HOR</w:t>
      </w:r>
      <w:r w:rsidR="00D20C80" w:rsidRPr="00AC2B2B">
        <w:rPr>
          <w:rFonts w:eastAsia="ＭＳ 明朝"/>
          <w:noProof/>
          <w:lang w:eastAsia="ja-JP"/>
        </w:rPr>
        <w:t>,</w:t>
      </w:r>
      <w:r w:rsidR="00D20C80" w:rsidRPr="00AC2B2B">
        <w:rPr>
          <w:noProof/>
          <w:lang w:eastAsia="ko-KR"/>
        </w:rPr>
        <w:t xml:space="preserve"> the decisions </w:t>
      </w:r>
      <w:r w:rsidR="00D20C80" w:rsidRPr="00AC2B2B">
        <w:rPr>
          <w:rFonts w:eastAsia="ＭＳ 明朝"/>
          <w:noProof/>
          <w:lang w:eastAsia="ja-JP"/>
        </w:rPr>
        <w:t>dEp, dEp and dEq, and the variable t</w:t>
      </w:r>
      <w:r w:rsidR="00D20C80" w:rsidRPr="00AC2B2B">
        <w:rPr>
          <w:rFonts w:eastAsia="ＭＳ 明朝"/>
          <w:noProof/>
          <w:vertAlign w:val="subscript"/>
          <w:lang w:eastAsia="ja-JP"/>
        </w:rPr>
        <w:t>C</w:t>
      </w:r>
      <w:r w:rsidR="00D20C80" w:rsidRPr="00AC2B2B">
        <w:rPr>
          <w:noProof/>
          <w:lang w:eastAsia="ko-KR"/>
        </w:rPr>
        <w:t xml:space="preserve"> as inputs, and the modified luma picture sample array recPicture</w:t>
      </w:r>
      <w:r w:rsidR="00D20C80" w:rsidRPr="00AC2B2B">
        <w:rPr>
          <w:noProof/>
          <w:vertAlign w:val="subscript"/>
          <w:lang w:eastAsia="ko-KR"/>
        </w:rPr>
        <w:t>L</w:t>
      </w:r>
      <w:r w:rsidR="00D20C80" w:rsidRPr="00AC2B2B">
        <w:rPr>
          <w:noProof/>
          <w:lang w:eastAsia="ko-KR"/>
        </w:rPr>
        <w:t xml:space="preserve"> as output.</w:t>
      </w:r>
    </w:p>
    <w:p w14:paraId="7EADEF02" w14:textId="77777777" w:rsidR="00E15532" w:rsidRPr="00AC2B2B" w:rsidRDefault="00E15532" w:rsidP="00E15532">
      <w:pPr>
        <w:rPr>
          <w:noProof/>
          <w:lang w:eastAsia="ko-KR"/>
        </w:rPr>
      </w:pPr>
      <w:r w:rsidRPr="00AC2B2B">
        <w:t xml:space="preserve">When </w:t>
      </w:r>
      <w:r w:rsidRPr="00AC2B2B">
        <w:rPr>
          <w:lang w:eastAsia="ko-KR"/>
        </w:rPr>
        <w:t>ChromaArrayType is not equal to 0 and treeType is equal to SINGLE_TREE</w:t>
      </w:r>
      <w:r w:rsidRPr="00AC2B2B">
        <w:t xml:space="preserve"> the </w:t>
      </w:r>
      <w:r w:rsidRPr="00AC2B2B">
        <w:rPr>
          <w:noProof/>
          <w:lang w:eastAsia="ko-KR"/>
        </w:rPr>
        <w:t>filtering process for edges in the chroma coding blocks of current coding unit consists of the following ordered steps:</w:t>
      </w:r>
    </w:p>
    <w:p w14:paraId="71B70D6B" w14:textId="77777777" w:rsidR="00E15532" w:rsidRPr="00AC2B2B"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AC2B2B">
        <w:rPr>
          <w:noProof/>
          <w:lang w:eastAsia="ko-KR"/>
        </w:rPr>
        <w:t xml:space="preserve">The variable xN is set </w:t>
      </w:r>
      <w:r w:rsidRPr="00AC2B2B">
        <w:rPr>
          <w:lang w:eastAsia="ko-KR"/>
        </w:rPr>
        <w:t>equal</w:t>
      </w:r>
      <w:r w:rsidRPr="00AC2B2B">
        <w:rPr>
          <w:noProof/>
          <w:lang w:eastAsia="ko-KR"/>
        </w:rPr>
        <w:t xml:space="preserve"> to Max( 0, ( nCbW / 8 ) − 1 ) and yN is set equal to Max( 0, ( nCbH / 8 ) − 1 ).</w:t>
      </w:r>
    </w:p>
    <w:p w14:paraId="168ABF14" w14:textId="2F2D4A8A" w:rsidR="00E15532" w:rsidRPr="00AC2B2B"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AC2B2B">
        <w:rPr>
          <w:lang w:eastAsia="ko-KR"/>
        </w:rPr>
        <w:t>The variable edgeSpacing is set equal to 8 / SubHeightC.</w:t>
      </w:r>
    </w:p>
    <w:p w14:paraId="63D129D2" w14:textId="04A80DF4" w:rsidR="00E15532" w:rsidRPr="00AC2B2B"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AC2B2B">
        <w:rPr>
          <w:lang w:eastAsia="ko-KR"/>
        </w:rPr>
        <w:t>The variable edgeSections is set equal to xN * ( 2 / SubWidthC ).</w:t>
      </w:r>
    </w:p>
    <w:p w14:paraId="6A3E4909" w14:textId="303A8991" w:rsidR="00E15532" w:rsidRPr="00AC2B2B"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AC2B2B">
        <w:rPr>
          <w:noProof/>
          <w:lang w:eastAsia="ko-KR"/>
        </w:rPr>
        <w:t>For yD</w:t>
      </w:r>
      <w:r w:rsidRPr="00AC2B2B">
        <w:rPr>
          <w:noProof/>
          <w:vertAlign w:val="subscript"/>
          <w:lang w:eastAsia="ko-KR"/>
        </w:rPr>
        <w:t>m</w:t>
      </w:r>
      <w:r w:rsidRPr="00AC2B2B">
        <w:rPr>
          <w:noProof/>
          <w:lang w:eastAsia="ko-KR"/>
        </w:rPr>
        <w:t xml:space="preserve"> equal to m * edgeSpacing with m = 0..yN and xD</w:t>
      </w:r>
      <w:r w:rsidRPr="00AC2B2B">
        <w:rPr>
          <w:noProof/>
          <w:vertAlign w:val="subscript"/>
          <w:lang w:eastAsia="ko-KR"/>
        </w:rPr>
        <w:t>k</w:t>
      </w:r>
      <w:r w:rsidRPr="00AC2B2B">
        <w:rPr>
          <w:noProof/>
          <w:lang w:eastAsia="ko-KR"/>
        </w:rPr>
        <w:t xml:space="preserve"> equal to k  &lt;&lt;  2 with k = 0..edgeSections, the following applies:</w:t>
      </w:r>
    </w:p>
    <w:p w14:paraId="7284BFC0" w14:textId="14D90519" w:rsidR="00E15532" w:rsidRPr="00AC2B2B" w:rsidRDefault="00B95837" w:rsidP="00E15532">
      <w:pPr>
        <w:numPr>
          <w:ilvl w:val="0"/>
          <w:numId w:val="158"/>
        </w:numPr>
        <w:tabs>
          <w:tab w:val="clear" w:pos="794"/>
          <w:tab w:val="clear" w:pos="1191"/>
          <w:tab w:val="left" w:pos="1080"/>
        </w:tabs>
        <w:rPr>
          <w:noProof/>
          <w:lang w:eastAsia="ko-KR"/>
        </w:rPr>
      </w:pPr>
      <w:r w:rsidRPr="00AC2B2B">
        <w:rPr>
          <w:noProof/>
          <w:lang w:eastAsia="ko-KR"/>
        </w:rPr>
        <w:t>When bS[ xD</w:t>
      </w:r>
      <w:r w:rsidRPr="00AC2B2B">
        <w:rPr>
          <w:noProof/>
          <w:vertAlign w:val="subscript"/>
          <w:lang w:eastAsia="ko-KR"/>
        </w:rPr>
        <w:t>k</w:t>
      </w:r>
      <w:r w:rsidRPr="00AC2B2B">
        <w:rPr>
          <w:noProof/>
          <w:lang w:eastAsia="ko-KR"/>
        </w:rPr>
        <w:t> * </w:t>
      </w:r>
      <w:r w:rsidRPr="00AC2B2B">
        <w:rPr>
          <w:lang w:eastAsia="ko-KR"/>
        </w:rPr>
        <w:t>SubWidthC</w:t>
      </w:r>
      <w:r w:rsidRPr="00AC2B2B">
        <w:rPr>
          <w:noProof/>
          <w:lang w:eastAsia="ko-KR"/>
        </w:rPr>
        <w:t> ][ yD</w:t>
      </w:r>
      <w:r w:rsidRPr="00AC2B2B">
        <w:rPr>
          <w:noProof/>
          <w:vertAlign w:val="subscript"/>
          <w:lang w:eastAsia="ko-KR"/>
        </w:rPr>
        <w:t>m</w:t>
      </w:r>
      <w:r w:rsidRPr="00AC2B2B">
        <w:rPr>
          <w:noProof/>
          <w:lang w:eastAsia="ko-KR"/>
        </w:rPr>
        <w:t> * </w:t>
      </w:r>
      <w:r w:rsidRPr="00AC2B2B">
        <w:rPr>
          <w:lang w:eastAsia="ko-KR"/>
        </w:rPr>
        <w:t>SubHeightC</w:t>
      </w:r>
      <w:r w:rsidRPr="00AC2B2B">
        <w:rPr>
          <w:noProof/>
          <w:lang w:eastAsia="ko-KR"/>
        </w:rPr>
        <w:t> ] is equal to 2 and ( ( ( yCb / </w:t>
      </w:r>
      <w:r w:rsidRPr="00AC2B2B">
        <w:rPr>
          <w:lang w:eastAsia="ko-KR"/>
        </w:rPr>
        <w:t>SubHeightC</w:t>
      </w:r>
      <w:r w:rsidRPr="00AC2B2B">
        <w:rPr>
          <w:noProof/>
          <w:lang w:eastAsia="ko-KR"/>
        </w:rPr>
        <w:t> + yD</w:t>
      </w:r>
      <w:r w:rsidRPr="00AC2B2B">
        <w:rPr>
          <w:noProof/>
          <w:vertAlign w:val="subscript"/>
          <w:lang w:eastAsia="ko-KR"/>
        </w:rPr>
        <w:t>m</w:t>
      </w:r>
      <w:r w:rsidRPr="00AC2B2B">
        <w:rPr>
          <w:noProof/>
          <w:lang w:eastAsia="ko-KR"/>
        </w:rPr>
        <w:t> )  &gt;&gt;  3 )  &lt;&lt;  3 ) is equal to yCb / </w:t>
      </w:r>
      <w:r w:rsidRPr="00AC2B2B">
        <w:rPr>
          <w:lang w:eastAsia="ko-KR"/>
        </w:rPr>
        <w:t>SubHeightC</w:t>
      </w:r>
      <w:r w:rsidRPr="00AC2B2B">
        <w:rPr>
          <w:noProof/>
          <w:lang w:eastAsia="ko-KR"/>
        </w:rPr>
        <w:t> + yD</w:t>
      </w:r>
      <w:r w:rsidRPr="00AC2B2B">
        <w:rPr>
          <w:noProof/>
          <w:vertAlign w:val="subscript"/>
          <w:lang w:eastAsia="ko-KR"/>
        </w:rPr>
        <w:t>m</w:t>
      </w:r>
      <w:r w:rsidRPr="00AC2B2B">
        <w:rPr>
          <w:noProof/>
          <w:lang w:eastAsia="ko-KR"/>
        </w:rPr>
        <w:t>, the following ordered steps apply</w:t>
      </w:r>
      <w:r w:rsidR="00E15532" w:rsidRPr="00AC2B2B">
        <w:rPr>
          <w:noProof/>
          <w:lang w:eastAsia="ko-KR"/>
        </w:rPr>
        <w:t>:</w:t>
      </w:r>
    </w:p>
    <w:p w14:paraId="69BD0EA6" w14:textId="2784AD2D" w:rsidR="00E15532" w:rsidRPr="00AC2B2B" w:rsidRDefault="00E15532" w:rsidP="00455C83">
      <w:pPr>
        <w:numPr>
          <w:ilvl w:val="0"/>
          <w:numId w:val="507"/>
        </w:numPr>
        <w:tabs>
          <w:tab w:val="clear" w:pos="794"/>
          <w:tab w:val="clear" w:pos="1588"/>
          <w:tab w:val="left" w:pos="810"/>
          <w:tab w:val="left" w:pos="1440"/>
        </w:tabs>
        <w:ind w:left="1440"/>
        <w:rPr>
          <w:noProof/>
          <w:lang w:eastAsia="ko-KR"/>
        </w:rPr>
      </w:pPr>
      <w:r w:rsidRPr="00AC2B2B">
        <w:rPr>
          <w:noProof/>
          <w:lang w:eastAsia="ko-KR"/>
        </w:rPr>
        <w:t>The filtering process for chroma block edges as specified in clause </w:t>
      </w:r>
      <w:r w:rsidRPr="00AC2B2B">
        <w:fldChar w:fldCharType="begin" w:fldLock="1"/>
      </w:r>
      <w:r w:rsidRPr="00AC2B2B">
        <w:instrText xml:space="preserve"> REF _Ref286594894 \r \h  \* MERGEFORMAT </w:instrText>
      </w:r>
      <w:r w:rsidRPr="00AC2B2B">
        <w:fldChar w:fldCharType="separate"/>
      </w:r>
      <w:r w:rsidR="00E57AB9" w:rsidRPr="00AC2B2B">
        <w:rPr>
          <w:noProof/>
          <w:lang w:eastAsia="ko-KR"/>
        </w:rPr>
        <w:t>8.5.2.6.5</w:t>
      </w:r>
      <w:r w:rsidRPr="00AC2B2B">
        <w:fldChar w:fldCharType="end"/>
      </w:r>
      <w:r w:rsidRPr="00AC2B2B">
        <w:rPr>
          <w:noProof/>
          <w:lang w:eastAsia="ko-KR"/>
        </w:rPr>
        <w:t xml:space="preserve"> is invoked with the chroma picture sample array recPicture</w:t>
      </w:r>
      <w:r w:rsidRPr="00AC2B2B">
        <w:rPr>
          <w:noProof/>
          <w:vertAlign w:val="subscript"/>
          <w:lang w:eastAsia="ko-KR"/>
        </w:rPr>
        <w:t>Cb</w:t>
      </w:r>
      <w:r w:rsidRPr="00AC2B2B">
        <w:rPr>
          <w:noProof/>
          <w:lang w:eastAsia="ko-KR"/>
        </w:rPr>
        <w:t>, the location of the chroma coding block ( xCb / SubWidthC, yCb / SubHeightC ), the chroma location of the block ( xD</w:t>
      </w:r>
      <w:r w:rsidRPr="00AC2B2B">
        <w:rPr>
          <w:noProof/>
          <w:vertAlign w:val="subscript"/>
          <w:lang w:eastAsia="ko-KR"/>
        </w:rPr>
        <w:t>k</w:t>
      </w:r>
      <w:r w:rsidRPr="00AC2B2B">
        <w:rPr>
          <w:noProof/>
          <w:lang w:eastAsia="ko-KR"/>
        </w:rPr>
        <w:t>, yD</w:t>
      </w:r>
      <w:r w:rsidRPr="00AC2B2B">
        <w:rPr>
          <w:noProof/>
          <w:vertAlign w:val="subscript"/>
          <w:lang w:eastAsia="ko-KR"/>
        </w:rPr>
        <w:t>m</w:t>
      </w:r>
      <w:r w:rsidRPr="00AC2B2B">
        <w:rPr>
          <w:noProof/>
          <w:lang w:eastAsia="ko-KR"/>
        </w:rPr>
        <w:t> ), a variable edgeType set equal to EDGE_HOR and a variable cQpPicOffset set equal to pps_cb_qp_offset as inputs, and the modified chroma picture sample array recPicture</w:t>
      </w:r>
      <w:r w:rsidRPr="00AC2B2B">
        <w:rPr>
          <w:noProof/>
          <w:vertAlign w:val="subscript"/>
          <w:lang w:eastAsia="ko-KR"/>
        </w:rPr>
        <w:t>Cb</w:t>
      </w:r>
      <w:r w:rsidRPr="00AC2B2B">
        <w:rPr>
          <w:noProof/>
          <w:lang w:eastAsia="ko-KR"/>
        </w:rPr>
        <w:t xml:space="preserve"> as output.</w:t>
      </w:r>
    </w:p>
    <w:p w14:paraId="14E7F7B5" w14:textId="671FF630" w:rsidR="00E15532" w:rsidRPr="00AC2B2B" w:rsidRDefault="00E15532" w:rsidP="00455C83">
      <w:pPr>
        <w:numPr>
          <w:ilvl w:val="0"/>
          <w:numId w:val="507"/>
        </w:numPr>
        <w:tabs>
          <w:tab w:val="clear" w:pos="794"/>
          <w:tab w:val="clear" w:pos="1588"/>
          <w:tab w:val="left" w:pos="810"/>
          <w:tab w:val="left" w:pos="1440"/>
        </w:tabs>
        <w:ind w:left="1440"/>
        <w:rPr>
          <w:noProof/>
          <w:lang w:eastAsia="ko-KR"/>
        </w:rPr>
      </w:pPr>
      <w:r w:rsidRPr="00AC2B2B">
        <w:rPr>
          <w:noProof/>
          <w:lang w:eastAsia="ko-KR"/>
        </w:rPr>
        <w:t>The filtering process for chroma block edges as specified in clause </w:t>
      </w:r>
      <w:r w:rsidRPr="00AC2B2B">
        <w:fldChar w:fldCharType="begin" w:fldLock="1"/>
      </w:r>
      <w:r w:rsidRPr="00AC2B2B">
        <w:instrText xml:space="preserve"> REF _Ref286594894 \r \h  \* MERGEFORMAT </w:instrText>
      </w:r>
      <w:r w:rsidRPr="00AC2B2B">
        <w:fldChar w:fldCharType="separate"/>
      </w:r>
      <w:r w:rsidR="00E57AB9" w:rsidRPr="00AC2B2B">
        <w:rPr>
          <w:noProof/>
          <w:lang w:eastAsia="ko-KR"/>
        </w:rPr>
        <w:t>8.5.2.6.5</w:t>
      </w:r>
      <w:r w:rsidRPr="00AC2B2B">
        <w:fldChar w:fldCharType="end"/>
      </w:r>
      <w:r w:rsidRPr="00AC2B2B">
        <w:rPr>
          <w:noProof/>
          <w:lang w:eastAsia="ko-KR"/>
        </w:rPr>
        <w:t xml:space="preserve"> is invoked with the chroma picture sample array recPicture</w:t>
      </w:r>
      <w:r w:rsidRPr="00AC2B2B">
        <w:rPr>
          <w:noProof/>
          <w:vertAlign w:val="subscript"/>
          <w:lang w:eastAsia="ko-KR"/>
        </w:rPr>
        <w:t>Cr</w:t>
      </w:r>
      <w:r w:rsidRPr="00AC2B2B">
        <w:rPr>
          <w:noProof/>
          <w:lang w:eastAsia="ko-KR"/>
        </w:rPr>
        <w:t>, the location of the chroma coding block ( xCb / SubWidthC, yCb / SubHeightC ), the chroma location of the block ( xD</w:t>
      </w:r>
      <w:r w:rsidRPr="00AC2B2B">
        <w:rPr>
          <w:noProof/>
          <w:vertAlign w:val="subscript"/>
          <w:lang w:eastAsia="ko-KR"/>
        </w:rPr>
        <w:t>k</w:t>
      </w:r>
      <w:r w:rsidRPr="00AC2B2B">
        <w:rPr>
          <w:noProof/>
          <w:lang w:eastAsia="ko-KR"/>
        </w:rPr>
        <w:t>, yD</w:t>
      </w:r>
      <w:r w:rsidRPr="00AC2B2B">
        <w:rPr>
          <w:noProof/>
          <w:vertAlign w:val="subscript"/>
          <w:lang w:eastAsia="ko-KR"/>
        </w:rPr>
        <w:t>m</w:t>
      </w:r>
      <w:r w:rsidRPr="00AC2B2B">
        <w:rPr>
          <w:noProof/>
          <w:lang w:eastAsia="ko-KR"/>
        </w:rPr>
        <w:t> ), a variable edgeType set equal to EDGE_HOR and a variable cQpPicOffset set equal to pps_cr_qp_offset as inputs, and the modified chroma picture sample array recPicture</w:t>
      </w:r>
      <w:r w:rsidRPr="00AC2B2B">
        <w:rPr>
          <w:noProof/>
          <w:vertAlign w:val="subscript"/>
          <w:lang w:eastAsia="ko-KR"/>
        </w:rPr>
        <w:t>Cr</w:t>
      </w:r>
      <w:r w:rsidRPr="00AC2B2B">
        <w:rPr>
          <w:noProof/>
          <w:lang w:eastAsia="ko-KR"/>
        </w:rPr>
        <w:t xml:space="preserve"> as output.</w:t>
      </w:r>
    </w:p>
    <w:p w14:paraId="54D375E4" w14:textId="77777777" w:rsidR="00B95837" w:rsidRPr="00AC2B2B" w:rsidRDefault="00B95837" w:rsidP="00B95837">
      <w:pPr>
        <w:rPr>
          <w:noProof/>
          <w:lang w:eastAsia="ko-KR"/>
        </w:rPr>
      </w:pPr>
      <w:r w:rsidRPr="00AC2B2B">
        <w:rPr>
          <w:noProof/>
          <w:lang w:eastAsia="ko-KR"/>
        </w:rPr>
        <w:t>When treeType is equal to DUAL_TREE_CHROMA, the filtering process for edges in the two chroma coding blocks of the current coding unit consists of the following ordered steps:</w:t>
      </w:r>
    </w:p>
    <w:p w14:paraId="4F5E8C1C" w14:textId="48002210" w:rsidR="00B95837" w:rsidRPr="00AC2B2B"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AC2B2B">
        <w:rPr>
          <w:noProof/>
          <w:lang w:eastAsia="ko-KR"/>
        </w:rPr>
        <w:t>The variable yN is set equal to Max( 0, ( nCbH / 8 ) − 1 ) and xN is set equal to ( nCbW / 4 ) − 1.</w:t>
      </w:r>
    </w:p>
    <w:p w14:paraId="7931F7AB" w14:textId="7B1A2570" w:rsidR="00B95837" w:rsidRPr="00AC2B2B"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AC2B2B">
        <w:rPr>
          <w:noProof/>
          <w:lang w:eastAsia="ko-KR"/>
        </w:rPr>
        <w:t>For yD</w:t>
      </w:r>
      <w:r w:rsidRPr="00AC2B2B">
        <w:rPr>
          <w:noProof/>
          <w:vertAlign w:val="subscript"/>
          <w:lang w:eastAsia="ko-KR"/>
        </w:rPr>
        <w:t>m</w:t>
      </w:r>
      <w:r w:rsidRPr="00AC2B2B">
        <w:rPr>
          <w:noProof/>
          <w:lang w:eastAsia="ko-KR"/>
        </w:rPr>
        <w:t xml:space="preserve"> equal to m  &lt;&lt;  3 with m = 0..yN and xD</w:t>
      </w:r>
      <w:r w:rsidRPr="00AC2B2B">
        <w:rPr>
          <w:noProof/>
          <w:vertAlign w:val="subscript"/>
          <w:lang w:eastAsia="ko-KR"/>
        </w:rPr>
        <w:t>k</w:t>
      </w:r>
      <w:r w:rsidRPr="00AC2B2B">
        <w:rPr>
          <w:noProof/>
          <w:lang w:eastAsia="ko-KR"/>
        </w:rPr>
        <w:t xml:space="preserve"> equal to k  &lt;&lt;  2 with k = 0..xN, the following applies:</w:t>
      </w:r>
    </w:p>
    <w:p w14:paraId="0CF751BC" w14:textId="77777777" w:rsidR="00B95837" w:rsidRPr="00AC2B2B" w:rsidRDefault="00B95837" w:rsidP="00B95837">
      <w:pPr>
        <w:numPr>
          <w:ilvl w:val="0"/>
          <w:numId w:val="158"/>
        </w:numPr>
        <w:tabs>
          <w:tab w:val="clear" w:pos="794"/>
          <w:tab w:val="clear" w:pos="1191"/>
          <w:tab w:val="left" w:pos="1440"/>
        </w:tabs>
        <w:ind w:left="1440"/>
        <w:rPr>
          <w:noProof/>
          <w:lang w:eastAsia="ko-KR"/>
        </w:rPr>
      </w:pPr>
      <w:r w:rsidRPr="00AC2B2B">
        <w:rPr>
          <w:noProof/>
          <w:lang w:eastAsia="ko-KR"/>
        </w:rPr>
        <w:t>When bS[ xD</w:t>
      </w:r>
      <w:r w:rsidRPr="00AC2B2B">
        <w:rPr>
          <w:noProof/>
          <w:vertAlign w:val="subscript"/>
          <w:lang w:eastAsia="ko-KR"/>
        </w:rPr>
        <w:t>k</w:t>
      </w:r>
      <w:r w:rsidRPr="00AC2B2B">
        <w:rPr>
          <w:noProof/>
          <w:lang w:eastAsia="ko-KR"/>
        </w:rPr>
        <w:t> ][ yD</w:t>
      </w:r>
      <w:r w:rsidRPr="00AC2B2B">
        <w:rPr>
          <w:noProof/>
          <w:vertAlign w:val="subscript"/>
          <w:lang w:eastAsia="ko-KR"/>
        </w:rPr>
        <w:t>m</w:t>
      </w:r>
      <w:r w:rsidRPr="00AC2B2B">
        <w:rPr>
          <w:noProof/>
          <w:lang w:eastAsia="ko-KR"/>
        </w:rPr>
        <w:t> ] is greater than 0, the following ordered steps apply:</w:t>
      </w:r>
    </w:p>
    <w:p w14:paraId="07076175" w14:textId="05EE3803" w:rsidR="00B95837" w:rsidRPr="00AC2B2B" w:rsidRDefault="00B95837" w:rsidP="00455C83">
      <w:pPr>
        <w:numPr>
          <w:ilvl w:val="0"/>
          <w:numId w:val="536"/>
        </w:numPr>
        <w:tabs>
          <w:tab w:val="clear" w:pos="794"/>
          <w:tab w:val="clear" w:pos="1588"/>
          <w:tab w:val="left" w:pos="810"/>
          <w:tab w:val="left" w:pos="1800"/>
        </w:tabs>
        <w:ind w:left="1800"/>
        <w:rPr>
          <w:noProof/>
          <w:lang w:eastAsia="ko-KR"/>
        </w:rPr>
      </w:pPr>
      <w:r w:rsidRPr="00AC2B2B">
        <w:rPr>
          <w:noProof/>
          <w:lang w:eastAsia="ko-KR"/>
        </w:rPr>
        <w:t>The decision process for block edges as specified in clause </w:t>
      </w:r>
      <w:r w:rsidRPr="00AC2B2B">
        <w:fldChar w:fldCharType="begin" w:fldLock="1"/>
      </w:r>
      <w:r w:rsidRPr="00AC2B2B">
        <w:instrText xml:space="preserve"> REF _Ref295419313 \r \h  \* MERGEFORMAT </w:instrText>
      </w:r>
      <w:r w:rsidRPr="00AC2B2B">
        <w:fldChar w:fldCharType="separate"/>
      </w:r>
      <w:r w:rsidR="00E57AB9" w:rsidRPr="00AC2B2B">
        <w:rPr>
          <w:noProof/>
          <w:lang w:eastAsia="ko-KR"/>
        </w:rPr>
        <w:t>8.5.2.6.3</w:t>
      </w:r>
      <w:r w:rsidRPr="00AC2B2B">
        <w:fldChar w:fldCharType="end"/>
      </w:r>
      <w:r w:rsidRPr="00AC2B2B">
        <w:rPr>
          <w:noProof/>
          <w:lang w:eastAsia="ko-KR"/>
        </w:rPr>
        <w:t xml:space="preserve"> is invoked with </w:t>
      </w:r>
      <w:r w:rsidR="00B2338F" w:rsidRPr="00AC2B2B">
        <w:rPr>
          <w:noProof/>
          <w:lang w:eastAsia="ko-KR"/>
        </w:rPr>
        <w:t xml:space="preserve">treeType, </w:t>
      </w:r>
      <w:r w:rsidRPr="00AC2B2B">
        <w:rPr>
          <w:noProof/>
          <w:lang w:eastAsia="ko-KR"/>
        </w:rPr>
        <w:t xml:space="preserve">the </w:t>
      </w:r>
      <w:r w:rsidR="00053969" w:rsidRPr="00AC2B2B">
        <w:rPr>
          <w:noProof/>
          <w:lang w:eastAsia="ko-KR"/>
        </w:rPr>
        <w:t xml:space="preserve">picture sample array recPicture set equal to the </w:t>
      </w:r>
      <w:r w:rsidRPr="00AC2B2B">
        <w:rPr>
          <w:noProof/>
          <w:lang w:eastAsia="ko-KR"/>
        </w:rPr>
        <w:t>chroma picture sample array recPicture</w:t>
      </w:r>
      <w:r w:rsidRPr="00AC2B2B">
        <w:rPr>
          <w:noProof/>
          <w:vertAlign w:val="subscript"/>
          <w:lang w:eastAsia="ko-KR"/>
        </w:rPr>
        <w:t>Cb</w:t>
      </w:r>
      <w:r w:rsidRPr="00AC2B2B">
        <w:rPr>
          <w:noProof/>
          <w:lang w:eastAsia="ko-KR"/>
        </w:rPr>
        <w:t>, the location of the chroma coding block ( xCb, yCb ), the location of the chroma block ( xD</w:t>
      </w:r>
      <w:r w:rsidRPr="00AC2B2B">
        <w:rPr>
          <w:noProof/>
          <w:vertAlign w:val="subscript"/>
          <w:lang w:eastAsia="ko-KR"/>
        </w:rPr>
        <w:t>k</w:t>
      </w:r>
      <w:r w:rsidRPr="00AC2B2B">
        <w:rPr>
          <w:noProof/>
          <w:lang w:eastAsia="ko-KR"/>
        </w:rPr>
        <w:t>, yD</w:t>
      </w:r>
      <w:r w:rsidRPr="00AC2B2B">
        <w:rPr>
          <w:noProof/>
          <w:vertAlign w:val="subscript"/>
          <w:lang w:eastAsia="ko-KR"/>
        </w:rPr>
        <w:t>m</w:t>
      </w:r>
      <w:r w:rsidRPr="00AC2B2B">
        <w:rPr>
          <w:noProof/>
          <w:lang w:eastAsia="ko-KR"/>
        </w:rPr>
        <w:t> ), a variable edgeType set equal to EDGE_</w:t>
      </w:r>
      <w:r w:rsidR="00B2274C" w:rsidRPr="00AC2B2B">
        <w:rPr>
          <w:noProof/>
          <w:lang w:eastAsia="ko-KR"/>
        </w:rPr>
        <w:t>HOR</w:t>
      </w:r>
      <w:r w:rsidR="00E36DD6" w:rsidRPr="00AC2B2B">
        <w:rPr>
          <w:noProof/>
          <w:lang w:eastAsia="ko-KR"/>
        </w:rPr>
        <w:t>,</w:t>
      </w:r>
      <w:r w:rsidRPr="00AC2B2B">
        <w:rPr>
          <w:noProof/>
          <w:lang w:eastAsia="ko-KR"/>
        </w:rPr>
        <w:t xml:space="preserve"> the boundary filtering strength bS[ xD</w:t>
      </w:r>
      <w:r w:rsidRPr="00AC2B2B">
        <w:rPr>
          <w:noProof/>
          <w:vertAlign w:val="subscript"/>
          <w:lang w:eastAsia="ko-KR"/>
        </w:rPr>
        <w:t>k</w:t>
      </w:r>
      <w:r w:rsidRPr="00AC2B2B">
        <w:rPr>
          <w:noProof/>
          <w:lang w:eastAsia="ko-KR"/>
        </w:rPr>
        <w:t> ][ yD</w:t>
      </w:r>
      <w:r w:rsidRPr="00AC2B2B">
        <w:rPr>
          <w:noProof/>
          <w:vertAlign w:val="subscript"/>
          <w:lang w:eastAsia="ko-KR"/>
        </w:rPr>
        <w:t>m</w:t>
      </w:r>
      <w:r w:rsidRPr="00AC2B2B">
        <w:rPr>
          <w:noProof/>
          <w:lang w:eastAsia="ko-KR"/>
        </w:rPr>
        <w:t> ]</w:t>
      </w:r>
      <w:r w:rsidR="00E36DD6" w:rsidRPr="00AC2B2B">
        <w:rPr>
          <w:noProof/>
          <w:lang w:eastAsia="ko-KR"/>
        </w:rPr>
        <w:t xml:space="preserve">, and </w:t>
      </w:r>
      <w:r w:rsidR="00E36DD6" w:rsidRPr="00AC2B2B">
        <w:rPr>
          <w:noProof/>
          <w:lang w:eastAsia="ko-KR"/>
        </w:rPr>
        <w:lastRenderedPageBreak/>
        <w:t>the bit depth bD set equal to BitDepth</w:t>
      </w:r>
      <w:r w:rsidR="00E36DD6" w:rsidRPr="00AC2B2B">
        <w:rPr>
          <w:noProof/>
          <w:vertAlign w:val="subscript"/>
          <w:lang w:eastAsia="ko-KR"/>
        </w:rPr>
        <w:t>C</w:t>
      </w:r>
      <w:r w:rsidR="00E36DD6" w:rsidRPr="00AC2B2B">
        <w:rPr>
          <w:noProof/>
          <w:lang w:eastAsia="ko-KR"/>
        </w:rPr>
        <w:t xml:space="preserve"> as inputs</w:t>
      </w:r>
      <w:r w:rsidRPr="00AC2B2B">
        <w:rPr>
          <w:noProof/>
          <w:lang w:eastAsia="ko-KR"/>
        </w:rPr>
        <w:t>, and the decisions dE, dEp and dEq</w:t>
      </w:r>
      <w:r w:rsidRPr="00AC2B2B">
        <w:rPr>
          <w:rFonts w:eastAsia="ＭＳ 明朝"/>
          <w:noProof/>
          <w:lang w:eastAsia="ja-JP"/>
        </w:rPr>
        <w:t>, and the variable t</w:t>
      </w:r>
      <w:r w:rsidRPr="00AC2B2B">
        <w:rPr>
          <w:rFonts w:eastAsia="ＭＳ 明朝"/>
          <w:noProof/>
          <w:vertAlign w:val="subscript"/>
          <w:lang w:eastAsia="ja-JP"/>
        </w:rPr>
        <w:t>C</w:t>
      </w:r>
      <w:r w:rsidRPr="00AC2B2B">
        <w:rPr>
          <w:noProof/>
          <w:lang w:eastAsia="ko-KR"/>
        </w:rPr>
        <w:t xml:space="preserve"> as outputs.</w:t>
      </w:r>
    </w:p>
    <w:p w14:paraId="413275E8" w14:textId="7D45916F" w:rsidR="00B95837" w:rsidRPr="00AC2B2B" w:rsidRDefault="00B95837" w:rsidP="00455C83">
      <w:pPr>
        <w:numPr>
          <w:ilvl w:val="0"/>
          <w:numId w:val="536"/>
        </w:numPr>
        <w:tabs>
          <w:tab w:val="clear" w:pos="794"/>
          <w:tab w:val="clear" w:pos="1588"/>
          <w:tab w:val="left" w:pos="810"/>
          <w:tab w:val="left" w:pos="1800"/>
        </w:tabs>
        <w:ind w:left="1800"/>
        <w:rPr>
          <w:noProof/>
          <w:lang w:eastAsia="ko-KR"/>
        </w:rPr>
      </w:pPr>
      <w:r w:rsidRPr="00AC2B2B">
        <w:rPr>
          <w:noProof/>
          <w:lang w:eastAsia="ko-KR"/>
        </w:rPr>
        <w:t>The filtering process for block edges as specified in clause </w:t>
      </w:r>
      <w:r w:rsidRPr="00AC2B2B">
        <w:rPr>
          <w:noProof/>
          <w:lang w:eastAsia="ko-KR"/>
        </w:rPr>
        <w:fldChar w:fldCharType="begin" w:fldLock="1"/>
      </w:r>
      <w:r w:rsidRPr="00AC2B2B">
        <w:rPr>
          <w:noProof/>
          <w:lang w:eastAsia="ko-KR"/>
        </w:rPr>
        <w:instrText xml:space="preserve"> REF _Ref336339730 \r \h </w:instrText>
      </w:r>
      <w:r w:rsidRPr="00AC2B2B">
        <w:rPr>
          <w:noProof/>
          <w:lang w:eastAsia="ko-KR"/>
        </w:rPr>
      </w:r>
      <w:r w:rsidR="00AC2B2B" w:rsidRPr="00AC2B2B">
        <w:rPr>
          <w:noProof/>
          <w:lang w:eastAsia="ko-KR"/>
        </w:rPr>
        <w:instrText xml:space="preserve"> \* MERGEFORMAT </w:instrText>
      </w:r>
      <w:r w:rsidRPr="00AC2B2B">
        <w:rPr>
          <w:noProof/>
          <w:lang w:eastAsia="ko-KR"/>
        </w:rPr>
        <w:fldChar w:fldCharType="separate"/>
      </w:r>
      <w:r w:rsidR="00E57AB9" w:rsidRPr="00AC2B2B">
        <w:rPr>
          <w:noProof/>
          <w:lang w:eastAsia="ko-KR"/>
        </w:rPr>
        <w:t>8.5.2.6.4</w:t>
      </w:r>
      <w:r w:rsidRPr="00AC2B2B">
        <w:rPr>
          <w:noProof/>
          <w:lang w:eastAsia="ko-KR"/>
        </w:rPr>
        <w:fldChar w:fldCharType="end"/>
      </w:r>
      <w:r w:rsidRPr="00AC2B2B">
        <w:rPr>
          <w:noProof/>
          <w:lang w:eastAsia="ko-KR"/>
        </w:rPr>
        <w:t xml:space="preserve"> is invoked with </w:t>
      </w:r>
      <w:r w:rsidR="00013877" w:rsidRPr="00AC2B2B">
        <w:rPr>
          <w:noProof/>
          <w:lang w:eastAsia="ko-KR"/>
        </w:rPr>
        <w:t xml:space="preserve">the picture sample array recPicture set equal to </w:t>
      </w:r>
      <w:r w:rsidRPr="00AC2B2B">
        <w:rPr>
          <w:noProof/>
          <w:lang w:eastAsia="ko-KR"/>
        </w:rPr>
        <w:t>the chroma picture sample array recPicture</w:t>
      </w:r>
      <w:r w:rsidRPr="00AC2B2B">
        <w:rPr>
          <w:noProof/>
          <w:vertAlign w:val="subscript"/>
          <w:lang w:eastAsia="ko-KR"/>
        </w:rPr>
        <w:t>Cb</w:t>
      </w:r>
      <w:r w:rsidRPr="00AC2B2B">
        <w:rPr>
          <w:noProof/>
          <w:lang w:eastAsia="ko-KR"/>
        </w:rPr>
        <w:t>, the location of the chroma coding block ( xCb, yCb ), the chroma location of the block ( xD</w:t>
      </w:r>
      <w:r w:rsidRPr="00AC2B2B">
        <w:rPr>
          <w:noProof/>
          <w:vertAlign w:val="subscript"/>
          <w:lang w:eastAsia="ko-KR"/>
        </w:rPr>
        <w:t>k</w:t>
      </w:r>
      <w:r w:rsidRPr="00AC2B2B">
        <w:rPr>
          <w:noProof/>
          <w:lang w:eastAsia="ko-KR"/>
        </w:rPr>
        <w:t>, yD</w:t>
      </w:r>
      <w:r w:rsidRPr="00AC2B2B">
        <w:rPr>
          <w:noProof/>
          <w:vertAlign w:val="subscript"/>
          <w:lang w:eastAsia="ko-KR"/>
        </w:rPr>
        <w:t>m</w:t>
      </w:r>
      <w:r w:rsidRPr="00AC2B2B">
        <w:rPr>
          <w:noProof/>
          <w:lang w:eastAsia="ko-KR"/>
        </w:rPr>
        <w:t> ), a variable edgeType set equal to EDGE_</w:t>
      </w:r>
      <w:r w:rsidR="00B2274C" w:rsidRPr="00AC2B2B">
        <w:rPr>
          <w:noProof/>
          <w:lang w:eastAsia="ko-KR"/>
        </w:rPr>
        <w:t>HOR</w:t>
      </w:r>
      <w:r w:rsidRPr="00AC2B2B">
        <w:rPr>
          <w:noProof/>
          <w:lang w:eastAsia="ko-KR"/>
        </w:rPr>
        <w:t>, the decisions dE, dEp and dEq</w:t>
      </w:r>
      <w:r w:rsidRPr="00AC2B2B">
        <w:rPr>
          <w:rFonts w:eastAsia="ＭＳ 明朝"/>
          <w:noProof/>
          <w:lang w:eastAsia="ja-JP"/>
        </w:rPr>
        <w:t>, and the variable t</w:t>
      </w:r>
      <w:r w:rsidRPr="00AC2B2B">
        <w:rPr>
          <w:rFonts w:eastAsia="ＭＳ 明朝"/>
          <w:noProof/>
          <w:vertAlign w:val="subscript"/>
          <w:lang w:eastAsia="ja-JP"/>
        </w:rPr>
        <w:t>C</w:t>
      </w:r>
      <w:r w:rsidRPr="00AC2B2B">
        <w:rPr>
          <w:noProof/>
          <w:lang w:eastAsia="ko-KR"/>
        </w:rPr>
        <w:t xml:space="preserve"> as inputs, and the modified chroma picture sample array recPicture</w:t>
      </w:r>
      <w:r w:rsidRPr="00AC2B2B">
        <w:rPr>
          <w:noProof/>
          <w:vertAlign w:val="subscript"/>
          <w:lang w:eastAsia="ko-KR"/>
        </w:rPr>
        <w:t>Cb</w:t>
      </w:r>
      <w:r w:rsidRPr="00AC2B2B">
        <w:rPr>
          <w:noProof/>
          <w:lang w:eastAsia="ko-KR"/>
        </w:rPr>
        <w:t xml:space="preserve"> as output.</w:t>
      </w:r>
    </w:p>
    <w:p w14:paraId="47E22C28" w14:textId="70E9494E" w:rsidR="00B95837" w:rsidRPr="00AC2B2B" w:rsidRDefault="00B95837" w:rsidP="00455C83">
      <w:pPr>
        <w:numPr>
          <w:ilvl w:val="0"/>
          <w:numId w:val="536"/>
        </w:numPr>
        <w:tabs>
          <w:tab w:val="clear" w:pos="794"/>
          <w:tab w:val="clear" w:pos="1588"/>
          <w:tab w:val="left" w:pos="810"/>
          <w:tab w:val="left" w:pos="1800"/>
        </w:tabs>
        <w:ind w:left="1800"/>
        <w:rPr>
          <w:noProof/>
          <w:lang w:eastAsia="ko-KR"/>
        </w:rPr>
      </w:pPr>
      <w:r w:rsidRPr="00AC2B2B">
        <w:rPr>
          <w:noProof/>
          <w:lang w:eastAsia="ko-KR"/>
        </w:rPr>
        <w:t>The filtering process for block edges as specified in clause </w:t>
      </w:r>
      <w:r w:rsidRPr="00AC2B2B">
        <w:rPr>
          <w:noProof/>
          <w:lang w:eastAsia="ko-KR"/>
        </w:rPr>
        <w:fldChar w:fldCharType="begin" w:fldLock="1"/>
      </w:r>
      <w:r w:rsidRPr="00AC2B2B">
        <w:rPr>
          <w:noProof/>
          <w:lang w:eastAsia="ko-KR"/>
        </w:rPr>
        <w:instrText xml:space="preserve"> REF _Ref336339730 \r \h </w:instrText>
      </w:r>
      <w:r w:rsidRPr="00AC2B2B">
        <w:rPr>
          <w:noProof/>
          <w:lang w:eastAsia="ko-KR"/>
        </w:rPr>
      </w:r>
      <w:r w:rsidR="00AC2B2B" w:rsidRPr="00AC2B2B">
        <w:rPr>
          <w:noProof/>
          <w:lang w:eastAsia="ko-KR"/>
        </w:rPr>
        <w:instrText xml:space="preserve"> \* MERGEFORMAT </w:instrText>
      </w:r>
      <w:r w:rsidRPr="00AC2B2B">
        <w:rPr>
          <w:noProof/>
          <w:lang w:eastAsia="ko-KR"/>
        </w:rPr>
        <w:fldChar w:fldCharType="separate"/>
      </w:r>
      <w:r w:rsidR="00E57AB9" w:rsidRPr="00AC2B2B">
        <w:rPr>
          <w:noProof/>
          <w:lang w:eastAsia="ko-KR"/>
        </w:rPr>
        <w:t>8.5.2.6.4</w:t>
      </w:r>
      <w:r w:rsidRPr="00AC2B2B">
        <w:rPr>
          <w:noProof/>
          <w:lang w:eastAsia="ko-KR"/>
        </w:rPr>
        <w:fldChar w:fldCharType="end"/>
      </w:r>
      <w:r w:rsidRPr="00AC2B2B">
        <w:rPr>
          <w:noProof/>
          <w:lang w:eastAsia="ko-KR"/>
        </w:rPr>
        <w:t xml:space="preserve"> is invoked with </w:t>
      </w:r>
      <w:r w:rsidR="00013877" w:rsidRPr="00AC2B2B">
        <w:rPr>
          <w:noProof/>
          <w:lang w:eastAsia="ko-KR"/>
        </w:rPr>
        <w:t xml:space="preserve">the picture sample array recPicture set equal to </w:t>
      </w:r>
      <w:r w:rsidRPr="00AC2B2B">
        <w:rPr>
          <w:noProof/>
          <w:lang w:eastAsia="ko-KR"/>
        </w:rPr>
        <w:t>the chroma picture sample array recPicture</w:t>
      </w:r>
      <w:r w:rsidRPr="00AC2B2B">
        <w:rPr>
          <w:noProof/>
          <w:vertAlign w:val="subscript"/>
          <w:lang w:eastAsia="ko-KR"/>
        </w:rPr>
        <w:t>Cr</w:t>
      </w:r>
      <w:r w:rsidRPr="00AC2B2B">
        <w:rPr>
          <w:noProof/>
          <w:lang w:eastAsia="ko-KR"/>
        </w:rPr>
        <w:t>, the location of the chroma coding block ( xCb, yCb ), the chroma location of the block ( xD</w:t>
      </w:r>
      <w:r w:rsidRPr="00AC2B2B">
        <w:rPr>
          <w:noProof/>
          <w:vertAlign w:val="subscript"/>
          <w:lang w:eastAsia="ko-KR"/>
        </w:rPr>
        <w:t>k</w:t>
      </w:r>
      <w:r w:rsidRPr="00AC2B2B">
        <w:rPr>
          <w:noProof/>
          <w:lang w:eastAsia="ko-KR"/>
        </w:rPr>
        <w:t>, yD</w:t>
      </w:r>
      <w:r w:rsidRPr="00AC2B2B">
        <w:rPr>
          <w:noProof/>
          <w:vertAlign w:val="subscript"/>
          <w:lang w:eastAsia="ko-KR"/>
        </w:rPr>
        <w:t>m</w:t>
      </w:r>
      <w:r w:rsidRPr="00AC2B2B">
        <w:rPr>
          <w:noProof/>
          <w:lang w:eastAsia="ko-KR"/>
        </w:rPr>
        <w:t> ), a variable edgeType set equal to EDGE_</w:t>
      </w:r>
      <w:r w:rsidR="00F277DA" w:rsidRPr="00AC2B2B">
        <w:rPr>
          <w:noProof/>
          <w:lang w:eastAsia="ko-KR"/>
        </w:rPr>
        <w:t>HOR</w:t>
      </w:r>
      <w:r w:rsidRPr="00AC2B2B">
        <w:rPr>
          <w:noProof/>
          <w:lang w:eastAsia="ko-KR"/>
        </w:rPr>
        <w:t>, the decisions dE, dEp and dEq</w:t>
      </w:r>
      <w:r w:rsidRPr="00AC2B2B">
        <w:rPr>
          <w:rFonts w:eastAsia="ＭＳ 明朝"/>
          <w:noProof/>
          <w:lang w:eastAsia="ja-JP"/>
        </w:rPr>
        <w:t>, and the variable t</w:t>
      </w:r>
      <w:r w:rsidRPr="00AC2B2B">
        <w:rPr>
          <w:rFonts w:eastAsia="ＭＳ 明朝"/>
          <w:noProof/>
          <w:vertAlign w:val="subscript"/>
          <w:lang w:eastAsia="ja-JP"/>
        </w:rPr>
        <w:t>C</w:t>
      </w:r>
      <w:r w:rsidRPr="00AC2B2B">
        <w:rPr>
          <w:noProof/>
          <w:lang w:eastAsia="ko-KR"/>
        </w:rPr>
        <w:t xml:space="preserve"> as inputs, and the modified chroma picture sample array recPicture</w:t>
      </w:r>
      <w:r w:rsidRPr="00AC2B2B">
        <w:rPr>
          <w:noProof/>
          <w:vertAlign w:val="subscript"/>
          <w:lang w:eastAsia="ko-KR"/>
        </w:rPr>
        <w:t>Cr</w:t>
      </w:r>
      <w:r w:rsidRPr="00AC2B2B">
        <w:rPr>
          <w:noProof/>
          <w:lang w:eastAsia="ko-KR"/>
        </w:rPr>
        <w:t xml:space="preserve"> as output.</w:t>
      </w:r>
    </w:p>
    <w:p w14:paraId="34234B37" w14:textId="77777777" w:rsidR="00D3507C" w:rsidRPr="00AC2B2B" w:rsidRDefault="00D3507C" w:rsidP="00455C83">
      <w:pPr>
        <w:tabs>
          <w:tab w:val="clear" w:pos="794"/>
          <w:tab w:val="left" w:pos="284"/>
          <w:tab w:val="left" w:pos="810"/>
        </w:tabs>
        <w:ind w:left="284" w:hanging="284"/>
        <w:rPr>
          <w:noProof/>
          <w:lang w:eastAsia="ko-KR"/>
        </w:rPr>
      </w:pPr>
    </w:p>
    <w:p w14:paraId="19300B24" w14:textId="1B704224" w:rsidR="00D3507C" w:rsidRPr="00AC2B2B" w:rsidRDefault="009807FF" w:rsidP="00455C83">
      <w:pPr>
        <w:pStyle w:val="50"/>
        <w:rPr>
          <w:noProof/>
        </w:rPr>
      </w:pPr>
      <w:bookmarkStart w:id="2961" w:name="_Ref295419313"/>
      <w:bookmarkStart w:id="2962" w:name="_Ref528317037"/>
      <w:bookmarkStart w:id="2963" w:name="_Ref282080392"/>
      <w:r w:rsidRPr="00AC2B2B">
        <w:rPr>
          <w:noProof/>
        </w:rPr>
        <w:t xml:space="preserve">Decision process for </w:t>
      </w:r>
      <w:r w:rsidR="00D3507C" w:rsidRPr="00AC2B2B">
        <w:rPr>
          <w:noProof/>
        </w:rPr>
        <w:t xml:space="preserve">block </w:t>
      </w:r>
      <w:r w:rsidR="00D3507C" w:rsidRPr="00AC2B2B">
        <w:t>edge</w:t>
      </w:r>
      <w:bookmarkEnd w:id="2961"/>
      <w:r w:rsidR="00D3507C" w:rsidRPr="00AC2B2B">
        <w:t>s</w:t>
      </w:r>
      <w:bookmarkEnd w:id="2962"/>
    </w:p>
    <w:p w14:paraId="6328324D" w14:textId="77777777" w:rsidR="00D3507C" w:rsidRPr="00AC2B2B" w:rsidRDefault="00D3507C" w:rsidP="00D3507C">
      <w:pPr>
        <w:tabs>
          <w:tab w:val="left" w:pos="284"/>
        </w:tabs>
        <w:ind w:left="284" w:hanging="284"/>
        <w:rPr>
          <w:noProof/>
          <w:lang w:eastAsia="ko-KR"/>
        </w:rPr>
      </w:pPr>
      <w:r w:rsidRPr="00AC2B2B">
        <w:rPr>
          <w:noProof/>
          <w:lang w:eastAsia="ko-KR"/>
        </w:rPr>
        <w:t>Inputs to this process are:</w:t>
      </w:r>
    </w:p>
    <w:p w14:paraId="615548A6" w14:textId="16CED0EB" w:rsidR="00B2338F" w:rsidRPr="00AC2B2B" w:rsidRDefault="00B2338F" w:rsidP="00B2338F">
      <w:pPr>
        <w:numPr>
          <w:ilvl w:val="0"/>
          <w:numId w:val="77"/>
        </w:numPr>
        <w:tabs>
          <w:tab w:val="clear" w:pos="794"/>
          <w:tab w:val="clear" w:pos="1205"/>
          <w:tab w:val="left" w:pos="400"/>
        </w:tabs>
        <w:ind w:left="360" w:hanging="360"/>
        <w:rPr>
          <w:noProof/>
          <w:lang w:eastAsia="ko-KR"/>
        </w:rPr>
      </w:pPr>
      <w:r w:rsidRPr="00AC2B2B">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AC2B2B" w:rsidRDefault="00FE7DC2" w:rsidP="00FE7DC2">
      <w:pPr>
        <w:numPr>
          <w:ilvl w:val="0"/>
          <w:numId w:val="77"/>
        </w:numPr>
        <w:tabs>
          <w:tab w:val="clear" w:pos="794"/>
          <w:tab w:val="clear" w:pos="1205"/>
          <w:tab w:val="left" w:pos="400"/>
        </w:tabs>
        <w:ind w:left="360" w:hanging="360"/>
        <w:rPr>
          <w:noProof/>
        </w:rPr>
      </w:pPr>
      <w:r w:rsidRPr="00AC2B2B">
        <w:rPr>
          <w:noProof/>
          <w:lang w:eastAsia="ko-KR"/>
        </w:rPr>
        <w:t>a picture sample array recPicture</w:t>
      </w:r>
      <w:r w:rsidRPr="00AC2B2B">
        <w:rPr>
          <w:noProof/>
        </w:rPr>
        <w:t>,</w:t>
      </w:r>
    </w:p>
    <w:p w14:paraId="202D223F" w14:textId="77777777" w:rsidR="00FE7DC2" w:rsidRPr="00AC2B2B" w:rsidRDefault="00FE7DC2" w:rsidP="00FE7DC2">
      <w:pPr>
        <w:numPr>
          <w:ilvl w:val="0"/>
          <w:numId w:val="77"/>
        </w:numPr>
        <w:tabs>
          <w:tab w:val="clear" w:pos="794"/>
          <w:tab w:val="clear" w:pos="1205"/>
          <w:tab w:val="left" w:pos="400"/>
        </w:tabs>
        <w:ind w:left="360" w:hanging="360"/>
        <w:rPr>
          <w:noProof/>
          <w:lang w:eastAsia="ko-KR"/>
        </w:rPr>
      </w:pPr>
      <w:r w:rsidRPr="00AC2B2B">
        <w:rPr>
          <w:noProof/>
          <w:lang w:eastAsia="ko-KR"/>
        </w:rPr>
        <w:t>a location ( xCb, yCb ) specifying the top-left sample of the current coding block relative to the top-left sample of the current picture,</w:t>
      </w:r>
    </w:p>
    <w:p w14:paraId="7E878674" w14:textId="77777777" w:rsidR="00FE7DC2" w:rsidRPr="00AC2B2B" w:rsidRDefault="00FE7DC2" w:rsidP="00FE7DC2">
      <w:pPr>
        <w:numPr>
          <w:ilvl w:val="0"/>
          <w:numId w:val="77"/>
        </w:numPr>
        <w:tabs>
          <w:tab w:val="clear" w:pos="794"/>
          <w:tab w:val="clear" w:pos="1205"/>
          <w:tab w:val="left" w:pos="400"/>
        </w:tabs>
        <w:ind w:left="360" w:hanging="360"/>
        <w:rPr>
          <w:noProof/>
          <w:lang w:eastAsia="ko-KR"/>
        </w:rPr>
      </w:pPr>
      <w:r w:rsidRPr="00AC2B2B">
        <w:rPr>
          <w:noProof/>
          <w:lang w:eastAsia="ko-KR"/>
        </w:rPr>
        <w:t>a location ( xBl, yBl ) specifying the top-left sample of the current block relative to the top-left sample of the current coding block,</w:t>
      </w:r>
    </w:p>
    <w:p w14:paraId="303DF97E" w14:textId="77777777" w:rsidR="00FE7DC2" w:rsidRPr="00AC2B2B" w:rsidRDefault="00FE7DC2" w:rsidP="00FE7DC2">
      <w:pPr>
        <w:numPr>
          <w:ilvl w:val="0"/>
          <w:numId w:val="77"/>
        </w:numPr>
        <w:tabs>
          <w:tab w:val="clear" w:pos="794"/>
          <w:tab w:val="clear" w:pos="1205"/>
          <w:tab w:val="left" w:pos="400"/>
        </w:tabs>
        <w:ind w:left="360" w:hanging="360"/>
        <w:rPr>
          <w:noProof/>
          <w:lang w:eastAsia="ko-KR"/>
        </w:rPr>
      </w:pPr>
      <w:r w:rsidRPr="00AC2B2B">
        <w:rPr>
          <w:noProof/>
        </w:rPr>
        <w:t xml:space="preserve">a variable </w:t>
      </w:r>
      <w:r w:rsidRPr="00AC2B2B">
        <w:rPr>
          <w:noProof/>
          <w:lang w:eastAsia="ko-KR"/>
        </w:rPr>
        <w:t>edgeType specifying whether a vertical (EDGE_VER) or a horizontal (EDGE_HOR) edge is filtered,</w:t>
      </w:r>
    </w:p>
    <w:p w14:paraId="5499193C" w14:textId="7E47EAC5" w:rsidR="00FE7DC2" w:rsidRPr="00AC2B2B" w:rsidRDefault="00FE7DC2" w:rsidP="00FE7DC2">
      <w:pPr>
        <w:numPr>
          <w:ilvl w:val="0"/>
          <w:numId w:val="77"/>
        </w:numPr>
        <w:tabs>
          <w:tab w:val="clear" w:pos="794"/>
          <w:tab w:val="clear" w:pos="1205"/>
          <w:tab w:val="left" w:pos="400"/>
        </w:tabs>
        <w:ind w:left="360" w:hanging="360"/>
        <w:rPr>
          <w:noProof/>
          <w:lang w:eastAsia="ko-KR"/>
        </w:rPr>
      </w:pPr>
      <w:r w:rsidRPr="00AC2B2B">
        <w:rPr>
          <w:noProof/>
          <w:lang w:eastAsia="ko-KR"/>
        </w:rPr>
        <w:t xml:space="preserve">a variable bS specifying </w:t>
      </w:r>
      <w:r w:rsidR="00E36DD6" w:rsidRPr="00AC2B2B">
        <w:rPr>
          <w:noProof/>
          <w:lang w:eastAsia="ko-KR"/>
        </w:rPr>
        <w:t>the boundary filtering strength,</w:t>
      </w:r>
    </w:p>
    <w:p w14:paraId="28068CA4" w14:textId="5BCB9FC2" w:rsidR="00E36DD6" w:rsidRPr="00AC2B2B" w:rsidRDefault="00E36DD6" w:rsidP="00FE7DC2">
      <w:pPr>
        <w:numPr>
          <w:ilvl w:val="0"/>
          <w:numId w:val="77"/>
        </w:numPr>
        <w:tabs>
          <w:tab w:val="clear" w:pos="794"/>
          <w:tab w:val="clear" w:pos="1205"/>
          <w:tab w:val="left" w:pos="400"/>
        </w:tabs>
        <w:ind w:left="360" w:hanging="360"/>
        <w:rPr>
          <w:noProof/>
          <w:lang w:eastAsia="ko-KR"/>
        </w:rPr>
      </w:pPr>
      <w:r w:rsidRPr="00AC2B2B">
        <w:rPr>
          <w:noProof/>
          <w:lang w:eastAsia="ko-KR"/>
        </w:rPr>
        <w:t>a variable bD specifying the bit depth of the current component.</w:t>
      </w:r>
    </w:p>
    <w:p w14:paraId="1069F10F" w14:textId="77777777" w:rsidR="00FE7DC2" w:rsidRPr="00AC2B2B" w:rsidRDefault="00FE7DC2" w:rsidP="00FE7DC2">
      <w:pPr>
        <w:tabs>
          <w:tab w:val="left" w:pos="284"/>
        </w:tabs>
        <w:ind w:left="284" w:hanging="284"/>
        <w:rPr>
          <w:noProof/>
          <w:lang w:eastAsia="ko-KR"/>
        </w:rPr>
      </w:pPr>
      <w:r w:rsidRPr="00AC2B2B">
        <w:rPr>
          <w:noProof/>
          <w:lang w:eastAsia="ko-KR"/>
        </w:rPr>
        <w:t>Outputs of this process are:</w:t>
      </w:r>
    </w:p>
    <w:p w14:paraId="4B519342" w14:textId="77777777" w:rsidR="00FE7DC2" w:rsidRPr="00AC2B2B" w:rsidRDefault="00FE7DC2" w:rsidP="00FE7DC2">
      <w:pPr>
        <w:numPr>
          <w:ilvl w:val="0"/>
          <w:numId w:val="77"/>
        </w:numPr>
        <w:tabs>
          <w:tab w:val="clear" w:pos="794"/>
          <w:tab w:val="clear" w:pos="1205"/>
          <w:tab w:val="left" w:pos="400"/>
        </w:tabs>
        <w:ind w:left="360" w:hanging="360"/>
        <w:rPr>
          <w:noProof/>
          <w:lang w:eastAsia="ko-KR"/>
        </w:rPr>
      </w:pPr>
      <w:r w:rsidRPr="00AC2B2B">
        <w:rPr>
          <w:noProof/>
        </w:rPr>
        <w:t xml:space="preserve">the </w:t>
      </w:r>
      <w:r w:rsidRPr="00AC2B2B">
        <w:rPr>
          <w:noProof/>
          <w:lang w:eastAsia="ko-KR"/>
        </w:rPr>
        <w:t>variables dE, dEp and dEq containing decisions,</w:t>
      </w:r>
    </w:p>
    <w:p w14:paraId="138B1768" w14:textId="5E73D579" w:rsidR="00FE7DC2" w:rsidRPr="00AC2B2B" w:rsidRDefault="00FE7DC2" w:rsidP="00FE7DC2">
      <w:pPr>
        <w:numPr>
          <w:ilvl w:val="0"/>
          <w:numId w:val="77"/>
        </w:numPr>
        <w:tabs>
          <w:tab w:val="clear" w:pos="794"/>
          <w:tab w:val="clear" w:pos="1205"/>
          <w:tab w:val="left" w:pos="400"/>
        </w:tabs>
        <w:ind w:left="360" w:hanging="360"/>
        <w:rPr>
          <w:noProof/>
        </w:rPr>
      </w:pPr>
      <w:r w:rsidRPr="00AC2B2B">
        <w:rPr>
          <w:noProof/>
        </w:rPr>
        <w:t>the variable t</w:t>
      </w:r>
      <w:r w:rsidRPr="00AC2B2B">
        <w:rPr>
          <w:noProof/>
          <w:vertAlign w:val="subscript"/>
        </w:rPr>
        <w:t>C</w:t>
      </w:r>
      <w:r w:rsidRPr="00AC2B2B">
        <w:rPr>
          <w:noProof/>
        </w:rPr>
        <w:t>.</w:t>
      </w:r>
    </w:p>
    <w:p w14:paraId="7C328DA3" w14:textId="77777777" w:rsidR="00D3507C" w:rsidRPr="00AC2B2B" w:rsidRDefault="00D3507C" w:rsidP="00D3507C">
      <w:pPr>
        <w:tabs>
          <w:tab w:val="clear" w:pos="794"/>
          <w:tab w:val="clear" w:pos="1191"/>
          <w:tab w:val="clear" w:pos="1588"/>
          <w:tab w:val="clear" w:pos="1985"/>
          <w:tab w:val="left" w:pos="720"/>
          <w:tab w:val="left" w:pos="1080"/>
          <w:tab w:val="left" w:pos="1440"/>
          <w:tab w:val="left" w:pos="2977"/>
        </w:tabs>
        <w:jc w:val="left"/>
        <w:rPr>
          <w:rFonts w:eastAsia="ＭＳ 明朝"/>
          <w:noProof/>
          <w:lang w:eastAsia="ko-KR"/>
        </w:rPr>
      </w:pPr>
      <w:r w:rsidRPr="00AC2B2B">
        <w:rPr>
          <w:rFonts w:eastAsia="ＭＳ 明朝"/>
          <w:noProof/>
        </w:rPr>
        <w:t xml:space="preserve">If </w:t>
      </w:r>
      <w:r w:rsidRPr="00AC2B2B">
        <w:rPr>
          <w:rFonts w:eastAsia="ＭＳ 明朝"/>
          <w:noProof/>
          <w:lang w:eastAsia="ko-KR"/>
        </w:rPr>
        <w:t xml:space="preserve">edgeType is equal to </w:t>
      </w:r>
      <w:r w:rsidRPr="00AC2B2B">
        <w:rPr>
          <w:noProof/>
          <w:lang w:eastAsia="ko-KR"/>
        </w:rPr>
        <w:t>EDGE_VER</w:t>
      </w:r>
      <w:r w:rsidRPr="00AC2B2B">
        <w:rPr>
          <w:rFonts w:eastAsia="ＭＳ 明朝"/>
          <w:noProof/>
          <w:lang w:eastAsia="ko-KR"/>
        </w:rPr>
        <w:t>, the sample values p</w:t>
      </w:r>
      <w:r w:rsidRPr="00AC2B2B">
        <w:rPr>
          <w:rFonts w:eastAsia="ＭＳ 明朝"/>
          <w:noProof/>
          <w:vertAlign w:val="subscript"/>
          <w:lang w:eastAsia="ko-KR"/>
        </w:rPr>
        <w:t>i,k</w:t>
      </w:r>
      <w:r w:rsidRPr="00AC2B2B">
        <w:rPr>
          <w:rFonts w:eastAsia="ＭＳ 明朝"/>
          <w:noProof/>
          <w:lang w:eastAsia="ko-KR"/>
        </w:rPr>
        <w:t xml:space="preserve"> and q</w:t>
      </w:r>
      <w:r w:rsidRPr="00AC2B2B">
        <w:rPr>
          <w:rFonts w:eastAsia="ＭＳ 明朝"/>
          <w:noProof/>
          <w:vertAlign w:val="subscript"/>
          <w:lang w:eastAsia="ko-KR"/>
        </w:rPr>
        <w:t>i,k</w:t>
      </w:r>
      <w:r w:rsidRPr="00AC2B2B">
        <w:rPr>
          <w:rFonts w:eastAsia="ＭＳ 明朝"/>
          <w:noProof/>
          <w:lang w:eastAsia="ko-KR"/>
        </w:rPr>
        <w:t xml:space="preserve"> with i = 0..3 and k = 0 and 3 are derived as follows:</w:t>
      </w:r>
    </w:p>
    <w:p w14:paraId="3A709D6D" w14:textId="1965F8D9" w:rsidR="00D3507C" w:rsidRPr="00AC2B2B" w:rsidRDefault="00D3507C" w:rsidP="00D3507C">
      <w:pPr>
        <w:pStyle w:val="Equation"/>
        <w:tabs>
          <w:tab w:val="clear" w:pos="4849"/>
        </w:tabs>
        <w:ind w:left="794"/>
        <w:rPr>
          <w:noProof/>
          <w:lang w:eastAsia="ko-KR"/>
        </w:rPr>
      </w:pPr>
      <w:r w:rsidRPr="00AC2B2B">
        <w:rPr>
          <w:noProof/>
          <w:lang w:eastAsia="ko-KR"/>
        </w:rPr>
        <w:t>q</w:t>
      </w:r>
      <w:r w:rsidRPr="00AC2B2B">
        <w:rPr>
          <w:noProof/>
          <w:vertAlign w:val="subscript"/>
          <w:lang w:eastAsia="ko-KR"/>
        </w:rPr>
        <w:t>i,k</w:t>
      </w:r>
      <w:r w:rsidRPr="00AC2B2B">
        <w:rPr>
          <w:noProof/>
          <w:lang w:eastAsia="ko-KR"/>
        </w:rPr>
        <w:t xml:space="preserve"> = </w:t>
      </w:r>
      <w:r w:rsidRPr="00AC2B2B">
        <w:rPr>
          <w:rFonts w:eastAsia="ＭＳ 明朝"/>
          <w:noProof/>
          <w:lang w:eastAsia="ko-KR"/>
        </w:rPr>
        <w:t>recPicture</w:t>
      </w:r>
      <w:r w:rsidRPr="00AC2B2B">
        <w:rPr>
          <w:rFonts w:eastAsia="ＭＳ 明朝"/>
          <w:noProof/>
          <w:vertAlign w:val="subscript"/>
          <w:lang w:eastAsia="ko-KR"/>
        </w:rPr>
        <w:t>L</w:t>
      </w:r>
      <w:r w:rsidRPr="00AC2B2B">
        <w:rPr>
          <w:noProof/>
          <w:lang w:eastAsia="ko-KR"/>
        </w:rPr>
        <w:t>[ xCb + xBl + i ][ yCb + yBl + k ]</w:t>
      </w:r>
      <w:r w:rsidRPr="00AC2B2B">
        <w:rPr>
          <w:noProof/>
          <w:lang w:eastAsia="ko-KR"/>
        </w:rPr>
        <w:tab/>
      </w:r>
      <w:r w:rsidRPr="00AC2B2B">
        <w:rPr>
          <w:noProof/>
        </w:rPr>
        <w:t>(</w:t>
      </w:r>
      <w:r w:rsidRPr="00AC2B2B">
        <w:rPr>
          <w:noProof/>
        </w:rPr>
        <w:fldChar w:fldCharType="begin" w:fldLock="1"/>
      </w:r>
      <w:r w:rsidRPr="00AC2B2B">
        <w:rPr>
          <w:noProof/>
        </w:rPr>
        <w:instrText xml:space="preserve"> STYLEREF 1 \s </w:instrText>
      </w:r>
      <w:r w:rsidRPr="00AC2B2B">
        <w:rPr>
          <w:noProof/>
        </w:rPr>
        <w:fldChar w:fldCharType="separate"/>
      </w:r>
      <w:r w:rsidR="00E57AB9" w:rsidRPr="00AC2B2B">
        <w:rPr>
          <w:noProof/>
        </w:rPr>
        <w:t>8</w:t>
      </w:r>
      <w:r w:rsidRPr="00AC2B2B">
        <w:rPr>
          <w:noProof/>
        </w:rPr>
        <w:fldChar w:fldCharType="end"/>
      </w:r>
      <w:r w:rsidRPr="00AC2B2B">
        <w:rPr>
          <w:noProof/>
        </w:rPr>
        <w:noBreakHyphen/>
      </w:r>
      <w:r w:rsidRPr="00AC2B2B">
        <w:rPr>
          <w:noProof/>
        </w:rPr>
        <w:fldChar w:fldCharType="begin" w:fldLock="1"/>
      </w:r>
      <w:r w:rsidRPr="00AC2B2B">
        <w:rPr>
          <w:noProof/>
        </w:rPr>
        <w:instrText xml:space="preserve"> SEQ Equation \* ARABIC \s 1 </w:instrText>
      </w:r>
      <w:r w:rsidRPr="00AC2B2B">
        <w:rPr>
          <w:noProof/>
        </w:rPr>
        <w:fldChar w:fldCharType="separate"/>
      </w:r>
      <w:r w:rsidR="00E57AB9" w:rsidRPr="00AC2B2B">
        <w:rPr>
          <w:noProof/>
        </w:rPr>
        <w:t>840</w:t>
      </w:r>
      <w:r w:rsidRPr="00AC2B2B">
        <w:rPr>
          <w:noProof/>
        </w:rPr>
        <w:fldChar w:fldCharType="end"/>
      </w:r>
      <w:r w:rsidRPr="00AC2B2B">
        <w:rPr>
          <w:noProof/>
        </w:rPr>
        <w:t>)</w:t>
      </w:r>
    </w:p>
    <w:p w14:paraId="0D5443AE" w14:textId="1808A26E" w:rsidR="00D3507C" w:rsidRPr="00AC2B2B" w:rsidRDefault="00D3507C" w:rsidP="00D3507C">
      <w:pPr>
        <w:pStyle w:val="Equation"/>
        <w:tabs>
          <w:tab w:val="clear" w:pos="4849"/>
        </w:tabs>
        <w:ind w:left="794"/>
        <w:rPr>
          <w:noProof/>
        </w:rPr>
      </w:pPr>
      <w:r w:rsidRPr="00AC2B2B">
        <w:rPr>
          <w:noProof/>
          <w:lang w:eastAsia="ko-KR"/>
        </w:rPr>
        <w:t>p</w:t>
      </w:r>
      <w:r w:rsidRPr="00AC2B2B">
        <w:rPr>
          <w:noProof/>
          <w:vertAlign w:val="subscript"/>
          <w:lang w:eastAsia="ko-KR"/>
        </w:rPr>
        <w:t>i,k</w:t>
      </w:r>
      <w:r w:rsidRPr="00AC2B2B">
        <w:rPr>
          <w:noProof/>
          <w:lang w:eastAsia="ko-KR"/>
        </w:rPr>
        <w:t xml:space="preserve"> = </w:t>
      </w:r>
      <w:r w:rsidRPr="00AC2B2B">
        <w:rPr>
          <w:rFonts w:eastAsia="ＭＳ 明朝"/>
          <w:noProof/>
          <w:lang w:eastAsia="ko-KR"/>
        </w:rPr>
        <w:t>recPicture</w:t>
      </w:r>
      <w:r w:rsidRPr="00AC2B2B">
        <w:rPr>
          <w:rFonts w:eastAsia="ＭＳ 明朝"/>
          <w:noProof/>
          <w:vertAlign w:val="subscript"/>
          <w:lang w:eastAsia="ko-KR"/>
        </w:rPr>
        <w:t>L</w:t>
      </w:r>
      <w:r w:rsidRPr="00AC2B2B">
        <w:rPr>
          <w:noProof/>
          <w:lang w:eastAsia="ko-KR"/>
        </w:rPr>
        <w:t>[ xCb + xBl − i − 1 ][ yCb + yBl + k ]</w:t>
      </w:r>
      <w:r w:rsidRPr="00AC2B2B">
        <w:rPr>
          <w:noProof/>
          <w:lang w:eastAsia="ko-KR"/>
        </w:rPr>
        <w:tab/>
      </w:r>
      <w:r w:rsidRPr="00AC2B2B">
        <w:rPr>
          <w:noProof/>
        </w:rPr>
        <w:t>(</w:t>
      </w:r>
      <w:r w:rsidRPr="00AC2B2B">
        <w:rPr>
          <w:noProof/>
        </w:rPr>
        <w:fldChar w:fldCharType="begin" w:fldLock="1"/>
      </w:r>
      <w:r w:rsidRPr="00AC2B2B">
        <w:rPr>
          <w:noProof/>
        </w:rPr>
        <w:instrText xml:space="preserve"> STYLEREF 1 \s </w:instrText>
      </w:r>
      <w:r w:rsidRPr="00AC2B2B">
        <w:rPr>
          <w:noProof/>
        </w:rPr>
        <w:fldChar w:fldCharType="separate"/>
      </w:r>
      <w:r w:rsidR="00E57AB9" w:rsidRPr="00AC2B2B">
        <w:rPr>
          <w:noProof/>
        </w:rPr>
        <w:t>8</w:t>
      </w:r>
      <w:r w:rsidRPr="00AC2B2B">
        <w:rPr>
          <w:noProof/>
        </w:rPr>
        <w:fldChar w:fldCharType="end"/>
      </w:r>
      <w:r w:rsidRPr="00AC2B2B">
        <w:rPr>
          <w:noProof/>
        </w:rPr>
        <w:noBreakHyphen/>
      </w:r>
      <w:r w:rsidRPr="00AC2B2B">
        <w:rPr>
          <w:noProof/>
        </w:rPr>
        <w:fldChar w:fldCharType="begin" w:fldLock="1"/>
      </w:r>
      <w:r w:rsidRPr="00AC2B2B">
        <w:rPr>
          <w:noProof/>
        </w:rPr>
        <w:instrText xml:space="preserve"> SEQ Equation \* ARABIC \s 1 </w:instrText>
      </w:r>
      <w:r w:rsidRPr="00AC2B2B">
        <w:rPr>
          <w:noProof/>
        </w:rPr>
        <w:fldChar w:fldCharType="separate"/>
      </w:r>
      <w:r w:rsidR="00E57AB9" w:rsidRPr="00AC2B2B">
        <w:rPr>
          <w:noProof/>
        </w:rPr>
        <w:t>841</w:t>
      </w:r>
      <w:r w:rsidRPr="00AC2B2B">
        <w:rPr>
          <w:noProof/>
        </w:rPr>
        <w:fldChar w:fldCharType="end"/>
      </w:r>
      <w:r w:rsidRPr="00AC2B2B">
        <w:rPr>
          <w:noProof/>
        </w:rPr>
        <w:t>)</w:t>
      </w:r>
    </w:p>
    <w:p w14:paraId="74B51EF5" w14:textId="77777777" w:rsidR="00D3507C" w:rsidRPr="00AC2B2B"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ＭＳ 明朝"/>
          <w:noProof/>
          <w:lang w:eastAsia="ko-KR"/>
        </w:rPr>
      </w:pPr>
      <w:r w:rsidRPr="00AC2B2B">
        <w:rPr>
          <w:rFonts w:eastAsia="ＭＳ 明朝"/>
          <w:noProof/>
          <w:lang w:eastAsia="ko-KR"/>
        </w:rPr>
        <w:t xml:space="preserve">Otherwise (edgeType is equal to </w:t>
      </w:r>
      <w:r w:rsidRPr="00AC2B2B">
        <w:rPr>
          <w:noProof/>
          <w:lang w:eastAsia="ko-KR"/>
        </w:rPr>
        <w:t>EDGE_HOR</w:t>
      </w:r>
      <w:r w:rsidRPr="00AC2B2B">
        <w:rPr>
          <w:rFonts w:eastAsia="ＭＳ 明朝"/>
          <w:noProof/>
          <w:lang w:eastAsia="ko-KR"/>
        </w:rPr>
        <w:t xml:space="preserve">), the sample </w:t>
      </w:r>
      <w:r w:rsidRPr="00AC2B2B">
        <w:rPr>
          <w:noProof/>
          <w:lang w:eastAsia="ko-KR"/>
        </w:rPr>
        <w:t>values p</w:t>
      </w:r>
      <w:r w:rsidRPr="00AC2B2B">
        <w:rPr>
          <w:noProof/>
          <w:vertAlign w:val="subscript"/>
          <w:lang w:eastAsia="ko-KR"/>
        </w:rPr>
        <w:t>i,k</w:t>
      </w:r>
      <w:r w:rsidRPr="00AC2B2B">
        <w:rPr>
          <w:noProof/>
          <w:lang w:eastAsia="ko-KR"/>
        </w:rPr>
        <w:t xml:space="preserve"> and q</w:t>
      </w:r>
      <w:r w:rsidRPr="00AC2B2B">
        <w:rPr>
          <w:noProof/>
          <w:vertAlign w:val="subscript"/>
          <w:lang w:eastAsia="ko-KR"/>
        </w:rPr>
        <w:t>i,k</w:t>
      </w:r>
      <w:r w:rsidRPr="00AC2B2B">
        <w:rPr>
          <w:noProof/>
          <w:lang w:eastAsia="ko-KR"/>
        </w:rPr>
        <w:t xml:space="preserve"> with i = 0..3 and k = 0 and 3 are derived as follows:</w:t>
      </w:r>
    </w:p>
    <w:p w14:paraId="63719869" w14:textId="6B3D8636" w:rsidR="00D3507C" w:rsidRPr="00AC2B2B" w:rsidRDefault="00D3507C" w:rsidP="00D3507C">
      <w:pPr>
        <w:pStyle w:val="Equation"/>
        <w:tabs>
          <w:tab w:val="clear" w:pos="4849"/>
        </w:tabs>
        <w:ind w:left="794"/>
        <w:rPr>
          <w:noProof/>
          <w:lang w:eastAsia="ko-KR"/>
        </w:rPr>
      </w:pPr>
      <w:r w:rsidRPr="00AC2B2B">
        <w:rPr>
          <w:noProof/>
          <w:lang w:eastAsia="ko-KR"/>
        </w:rPr>
        <w:t>q</w:t>
      </w:r>
      <w:r w:rsidRPr="00AC2B2B">
        <w:rPr>
          <w:noProof/>
          <w:vertAlign w:val="subscript"/>
          <w:lang w:eastAsia="ko-KR"/>
        </w:rPr>
        <w:t>i,k</w:t>
      </w:r>
      <w:r w:rsidRPr="00AC2B2B">
        <w:rPr>
          <w:noProof/>
          <w:lang w:eastAsia="ko-KR"/>
        </w:rPr>
        <w:t xml:space="preserve"> = </w:t>
      </w:r>
      <w:r w:rsidRPr="00AC2B2B">
        <w:rPr>
          <w:rFonts w:eastAsia="ＭＳ 明朝"/>
          <w:noProof/>
          <w:lang w:eastAsia="ko-KR"/>
        </w:rPr>
        <w:t>recPicture</w:t>
      </w:r>
      <w:r w:rsidRPr="00AC2B2B">
        <w:rPr>
          <w:noProof/>
          <w:lang w:eastAsia="ko-KR"/>
        </w:rPr>
        <w:t>[ xCb + xBl + k ][ yCb + yBl + i ]</w:t>
      </w:r>
      <w:r w:rsidRPr="00AC2B2B">
        <w:rPr>
          <w:noProof/>
          <w:lang w:eastAsia="ko-KR"/>
        </w:rPr>
        <w:tab/>
      </w:r>
      <w:r w:rsidRPr="00AC2B2B">
        <w:rPr>
          <w:noProof/>
        </w:rPr>
        <w:t>(</w:t>
      </w:r>
      <w:r w:rsidRPr="00AC2B2B">
        <w:rPr>
          <w:noProof/>
        </w:rPr>
        <w:fldChar w:fldCharType="begin" w:fldLock="1"/>
      </w:r>
      <w:r w:rsidRPr="00AC2B2B">
        <w:rPr>
          <w:noProof/>
        </w:rPr>
        <w:instrText xml:space="preserve"> STYLEREF 1 \s </w:instrText>
      </w:r>
      <w:r w:rsidRPr="00AC2B2B">
        <w:rPr>
          <w:noProof/>
        </w:rPr>
        <w:fldChar w:fldCharType="separate"/>
      </w:r>
      <w:r w:rsidR="00E57AB9" w:rsidRPr="00AC2B2B">
        <w:rPr>
          <w:noProof/>
        </w:rPr>
        <w:t>8</w:t>
      </w:r>
      <w:r w:rsidRPr="00AC2B2B">
        <w:rPr>
          <w:noProof/>
        </w:rPr>
        <w:fldChar w:fldCharType="end"/>
      </w:r>
      <w:r w:rsidRPr="00AC2B2B">
        <w:rPr>
          <w:noProof/>
        </w:rPr>
        <w:noBreakHyphen/>
      </w:r>
      <w:r w:rsidRPr="00AC2B2B">
        <w:rPr>
          <w:noProof/>
        </w:rPr>
        <w:fldChar w:fldCharType="begin" w:fldLock="1"/>
      </w:r>
      <w:r w:rsidRPr="00AC2B2B">
        <w:rPr>
          <w:noProof/>
        </w:rPr>
        <w:instrText xml:space="preserve"> SEQ Equation \* ARABIC \s 1 </w:instrText>
      </w:r>
      <w:r w:rsidRPr="00AC2B2B">
        <w:rPr>
          <w:noProof/>
        </w:rPr>
        <w:fldChar w:fldCharType="separate"/>
      </w:r>
      <w:r w:rsidR="00E57AB9" w:rsidRPr="00AC2B2B">
        <w:rPr>
          <w:noProof/>
        </w:rPr>
        <w:t>842</w:t>
      </w:r>
      <w:r w:rsidRPr="00AC2B2B">
        <w:rPr>
          <w:noProof/>
        </w:rPr>
        <w:fldChar w:fldCharType="end"/>
      </w:r>
      <w:r w:rsidRPr="00AC2B2B">
        <w:rPr>
          <w:noProof/>
        </w:rPr>
        <w:t>)</w:t>
      </w:r>
    </w:p>
    <w:p w14:paraId="17F0D448" w14:textId="1AA5B18F" w:rsidR="00D3507C" w:rsidRPr="00AC2B2B" w:rsidRDefault="00D3507C" w:rsidP="00D3507C">
      <w:pPr>
        <w:pStyle w:val="Equation"/>
        <w:tabs>
          <w:tab w:val="clear" w:pos="4849"/>
        </w:tabs>
        <w:ind w:left="794"/>
        <w:rPr>
          <w:noProof/>
          <w:lang w:eastAsia="ko-KR"/>
        </w:rPr>
      </w:pPr>
      <w:r w:rsidRPr="00AC2B2B">
        <w:rPr>
          <w:noProof/>
          <w:lang w:eastAsia="ko-KR"/>
        </w:rPr>
        <w:t>p</w:t>
      </w:r>
      <w:r w:rsidRPr="00AC2B2B">
        <w:rPr>
          <w:noProof/>
          <w:vertAlign w:val="subscript"/>
          <w:lang w:eastAsia="ko-KR"/>
        </w:rPr>
        <w:t>i,k</w:t>
      </w:r>
      <w:r w:rsidRPr="00AC2B2B">
        <w:rPr>
          <w:noProof/>
          <w:lang w:eastAsia="ko-KR"/>
        </w:rPr>
        <w:t xml:space="preserve"> = </w:t>
      </w:r>
      <w:r w:rsidRPr="00AC2B2B">
        <w:rPr>
          <w:rFonts w:eastAsia="ＭＳ 明朝"/>
          <w:noProof/>
          <w:lang w:eastAsia="ko-KR"/>
        </w:rPr>
        <w:t>recPicture</w:t>
      </w:r>
      <w:r w:rsidRPr="00AC2B2B">
        <w:rPr>
          <w:noProof/>
          <w:lang w:eastAsia="ko-KR"/>
        </w:rPr>
        <w:t>[ xCb + xBl + k ][ yCb + yBl − i − 1 ]</w:t>
      </w:r>
      <w:r w:rsidRPr="00AC2B2B">
        <w:rPr>
          <w:noProof/>
          <w:lang w:eastAsia="ko-KR"/>
        </w:rPr>
        <w:tab/>
      </w:r>
      <w:r w:rsidRPr="00AC2B2B">
        <w:rPr>
          <w:noProof/>
        </w:rPr>
        <w:t>(</w:t>
      </w:r>
      <w:r w:rsidRPr="00AC2B2B">
        <w:rPr>
          <w:noProof/>
        </w:rPr>
        <w:fldChar w:fldCharType="begin" w:fldLock="1"/>
      </w:r>
      <w:r w:rsidRPr="00AC2B2B">
        <w:rPr>
          <w:noProof/>
        </w:rPr>
        <w:instrText xml:space="preserve"> STYLEREF 1 \s </w:instrText>
      </w:r>
      <w:r w:rsidRPr="00AC2B2B">
        <w:rPr>
          <w:noProof/>
        </w:rPr>
        <w:fldChar w:fldCharType="separate"/>
      </w:r>
      <w:r w:rsidR="00E57AB9" w:rsidRPr="00AC2B2B">
        <w:rPr>
          <w:noProof/>
        </w:rPr>
        <w:t>8</w:t>
      </w:r>
      <w:r w:rsidRPr="00AC2B2B">
        <w:rPr>
          <w:noProof/>
        </w:rPr>
        <w:fldChar w:fldCharType="end"/>
      </w:r>
      <w:r w:rsidRPr="00AC2B2B">
        <w:rPr>
          <w:noProof/>
        </w:rPr>
        <w:noBreakHyphen/>
      </w:r>
      <w:r w:rsidRPr="00AC2B2B">
        <w:rPr>
          <w:noProof/>
        </w:rPr>
        <w:fldChar w:fldCharType="begin" w:fldLock="1"/>
      </w:r>
      <w:r w:rsidRPr="00AC2B2B">
        <w:rPr>
          <w:noProof/>
        </w:rPr>
        <w:instrText xml:space="preserve"> SEQ Equation \* ARABIC \s 1 </w:instrText>
      </w:r>
      <w:r w:rsidRPr="00AC2B2B">
        <w:rPr>
          <w:noProof/>
        </w:rPr>
        <w:fldChar w:fldCharType="separate"/>
      </w:r>
      <w:r w:rsidR="00E57AB9" w:rsidRPr="00AC2B2B">
        <w:rPr>
          <w:noProof/>
        </w:rPr>
        <w:t>843</w:t>
      </w:r>
      <w:r w:rsidRPr="00AC2B2B">
        <w:rPr>
          <w:noProof/>
        </w:rPr>
        <w:fldChar w:fldCharType="end"/>
      </w:r>
      <w:r w:rsidRPr="00AC2B2B">
        <w:rPr>
          <w:noProof/>
        </w:rPr>
        <w:t>)</w:t>
      </w:r>
    </w:p>
    <w:p w14:paraId="26CCC7E7" w14:textId="77777777" w:rsidR="001C4BBA" w:rsidRPr="00AC2B2B" w:rsidRDefault="001C4BBA" w:rsidP="001C4BBA">
      <w:pPr>
        <w:tabs>
          <w:tab w:val="clear" w:pos="794"/>
          <w:tab w:val="clear" w:pos="1191"/>
          <w:tab w:val="clear" w:pos="1588"/>
          <w:tab w:val="clear" w:pos="1985"/>
          <w:tab w:val="left" w:pos="360"/>
          <w:tab w:val="left" w:pos="720"/>
          <w:tab w:val="left" w:pos="1080"/>
          <w:tab w:val="left" w:pos="1440"/>
        </w:tabs>
        <w:jc w:val="left"/>
        <w:rPr>
          <w:rFonts w:eastAsia="ＭＳ 明朝"/>
          <w:noProof/>
          <w:lang w:eastAsia="ko-KR"/>
        </w:rPr>
      </w:pPr>
      <w:r w:rsidRPr="00AC2B2B">
        <w:rPr>
          <w:rFonts w:eastAsia="ＭＳ 明朝"/>
          <w:noProof/>
          <w:lang w:eastAsia="ko-KR"/>
        </w:rPr>
        <w:t>The variable qpOffset is derived as follows:</w:t>
      </w:r>
    </w:p>
    <w:p w14:paraId="191DB31A" w14:textId="1912A66E" w:rsidR="001C4BBA" w:rsidRPr="00AC2B2B" w:rsidRDefault="001C4BBA" w:rsidP="001C4BBA">
      <w:pPr>
        <w:numPr>
          <w:ilvl w:val="0"/>
          <w:numId w:val="77"/>
        </w:numPr>
        <w:tabs>
          <w:tab w:val="clear" w:pos="794"/>
          <w:tab w:val="clear" w:pos="1205"/>
          <w:tab w:val="left" w:pos="400"/>
        </w:tabs>
        <w:ind w:left="360" w:hanging="360"/>
        <w:rPr>
          <w:rFonts w:eastAsia="ＭＳ 明朝"/>
          <w:noProof/>
          <w:lang w:eastAsia="ko-KR"/>
        </w:rPr>
      </w:pPr>
      <w:r w:rsidRPr="00AC2B2B">
        <w:rPr>
          <w:rFonts w:eastAsia="ＭＳ 明朝"/>
          <w:noProof/>
          <w:lang w:eastAsia="ko-KR"/>
        </w:rPr>
        <w:t xml:space="preserve">If </w:t>
      </w:r>
      <w:r w:rsidR="00107827" w:rsidRPr="00AC2B2B">
        <w:rPr>
          <w:rFonts w:eastAsia="ＭＳ 明朝"/>
          <w:noProof/>
          <w:lang w:eastAsia="ko-KR"/>
        </w:rPr>
        <w:t xml:space="preserve">sps_ladf_enabled_flag is equal to 1 and </w:t>
      </w:r>
      <w:r w:rsidRPr="00AC2B2B">
        <w:rPr>
          <w:rFonts w:eastAsia="ＭＳ 明朝"/>
          <w:noProof/>
          <w:lang w:eastAsia="ko-KR"/>
        </w:rPr>
        <w:t>treeType is equal to SINGLE_TREE or DUAL_TREE_LUMA, the following applies:</w:t>
      </w:r>
    </w:p>
    <w:p w14:paraId="236C992E" w14:textId="77777777" w:rsidR="001C4BBA" w:rsidRPr="00AC2B2B" w:rsidRDefault="001C4BBA" w:rsidP="001C4BBA">
      <w:pPr>
        <w:numPr>
          <w:ilvl w:val="0"/>
          <w:numId w:val="77"/>
        </w:numPr>
        <w:tabs>
          <w:tab w:val="clear" w:pos="794"/>
          <w:tab w:val="clear" w:pos="1205"/>
        </w:tabs>
        <w:ind w:left="720" w:hanging="360"/>
        <w:rPr>
          <w:rFonts w:eastAsia="ＭＳ 明朝"/>
          <w:noProof/>
          <w:lang w:eastAsia="ko-KR"/>
        </w:rPr>
      </w:pPr>
      <w:r w:rsidRPr="00AC2B2B">
        <w:rPr>
          <w:rFonts w:eastAsia="ＭＳ 明朝"/>
          <w:noProof/>
          <w:lang w:eastAsia="ko-KR"/>
        </w:rPr>
        <w:t>The variable lumaLevel of the reconstructed luma level is derived as follow:</w:t>
      </w:r>
    </w:p>
    <w:p w14:paraId="183D3E0C" w14:textId="4331EC73" w:rsidR="001C4BBA" w:rsidRPr="00AC2B2B" w:rsidRDefault="001C4BBA" w:rsidP="001C4BBA">
      <w:pPr>
        <w:pStyle w:val="Equation"/>
        <w:tabs>
          <w:tab w:val="clear" w:pos="4849"/>
        </w:tabs>
        <w:ind w:left="794"/>
        <w:rPr>
          <w:rFonts w:eastAsia="ＭＳ 明朝"/>
          <w:noProof/>
          <w:lang w:eastAsia="ko-KR"/>
        </w:rPr>
      </w:pPr>
      <w:r w:rsidRPr="00AC2B2B">
        <w:rPr>
          <w:rFonts w:eastAsia="ＭＳ 明朝"/>
          <w:noProof/>
          <w:lang w:eastAsia="ko-KR"/>
        </w:rPr>
        <w:t>lumaLevel = ( ( p0,0 + p0,3 + q0,0 + q0,3 ) &gt;&gt; 2 ),</w:t>
      </w:r>
      <w:r w:rsidRPr="00AC2B2B">
        <w:rPr>
          <w:rFonts w:eastAsia="ＭＳ 明朝"/>
          <w:noProof/>
          <w:lang w:eastAsia="ko-KR"/>
        </w:rPr>
        <w:tab/>
      </w:r>
      <w:r w:rsidRPr="00AC2B2B">
        <w:rPr>
          <w:noProof/>
        </w:rPr>
        <w:t>(</w:t>
      </w:r>
      <w:r w:rsidRPr="00AC2B2B">
        <w:rPr>
          <w:noProof/>
        </w:rPr>
        <w:fldChar w:fldCharType="begin" w:fldLock="1"/>
      </w:r>
      <w:r w:rsidRPr="00AC2B2B">
        <w:rPr>
          <w:noProof/>
        </w:rPr>
        <w:instrText xml:space="preserve"> STYLEREF 1 \s </w:instrText>
      </w:r>
      <w:r w:rsidRPr="00AC2B2B">
        <w:rPr>
          <w:noProof/>
        </w:rPr>
        <w:fldChar w:fldCharType="separate"/>
      </w:r>
      <w:r w:rsidR="00E57AB9" w:rsidRPr="00AC2B2B">
        <w:rPr>
          <w:noProof/>
        </w:rPr>
        <w:t>8</w:t>
      </w:r>
      <w:r w:rsidRPr="00AC2B2B">
        <w:rPr>
          <w:noProof/>
        </w:rPr>
        <w:fldChar w:fldCharType="end"/>
      </w:r>
      <w:r w:rsidRPr="00AC2B2B">
        <w:rPr>
          <w:noProof/>
        </w:rPr>
        <w:noBreakHyphen/>
      </w:r>
      <w:r w:rsidRPr="00AC2B2B">
        <w:rPr>
          <w:noProof/>
        </w:rPr>
        <w:fldChar w:fldCharType="begin" w:fldLock="1"/>
      </w:r>
      <w:r w:rsidRPr="00AC2B2B">
        <w:rPr>
          <w:noProof/>
        </w:rPr>
        <w:instrText xml:space="preserve"> SEQ Equation \* ARABIC \s 1 </w:instrText>
      </w:r>
      <w:r w:rsidRPr="00AC2B2B">
        <w:rPr>
          <w:noProof/>
        </w:rPr>
        <w:fldChar w:fldCharType="separate"/>
      </w:r>
      <w:r w:rsidR="00E57AB9" w:rsidRPr="00AC2B2B">
        <w:rPr>
          <w:noProof/>
        </w:rPr>
        <w:t>844</w:t>
      </w:r>
      <w:r w:rsidRPr="00AC2B2B">
        <w:rPr>
          <w:noProof/>
        </w:rPr>
        <w:fldChar w:fldCharType="end"/>
      </w:r>
      <w:r w:rsidRPr="00AC2B2B">
        <w:rPr>
          <w:noProof/>
        </w:rPr>
        <w:t>)</w:t>
      </w:r>
    </w:p>
    <w:p w14:paraId="00821F04" w14:textId="77777777" w:rsidR="001C4BBA" w:rsidRPr="00AC2B2B" w:rsidRDefault="001C4BBA" w:rsidP="001C4BBA">
      <w:pPr>
        <w:numPr>
          <w:ilvl w:val="0"/>
          <w:numId w:val="77"/>
        </w:numPr>
        <w:tabs>
          <w:tab w:val="clear" w:pos="794"/>
          <w:tab w:val="clear" w:pos="1205"/>
        </w:tabs>
        <w:ind w:left="720" w:hanging="360"/>
        <w:rPr>
          <w:rFonts w:eastAsia="ＭＳ 明朝"/>
          <w:noProof/>
          <w:lang w:eastAsia="ko-KR"/>
        </w:rPr>
      </w:pPr>
      <w:r w:rsidRPr="00AC2B2B">
        <w:rPr>
          <w:rFonts w:eastAsia="ＭＳ 明朝"/>
          <w:noProof/>
          <w:lang w:eastAsia="ko-KR"/>
        </w:rPr>
        <w:t>The variable qpOffset is set equal to sps_ladf_lowest_interval_qp_offset  and modified as follows:</w:t>
      </w:r>
    </w:p>
    <w:p w14:paraId="1AEC88F7" w14:textId="005D5967" w:rsidR="001C4BBA" w:rsidRPr="00AC2B2B" w:rsidRDefault="001C4BBA" w:rsidP="001C4BBA">
      <w:pPr>
        <w:pStyle w:val="Equation"/>
        <w:tabs>
          <w:tab w:val="clear" w:pos="1588"/>
          <w:tab w:val="clear" w:pos="4849"/>
          <w:tab w:val="left" w:pos="1080"/>
          <w:tab w:val="left" w:pos="1350"/>
        </w:tabs>
        <w:ind w:left="794"/>
        <w:rPr>
          <w:rFonts w:eastAsia="ＭＳ 明朝"/>
          <w:noProof/>
          <w:lang w:eastAsia="ko-KR"/>
        </w:rPr>
      </w:pPr>
      <w:r w:rsidRPr="00AC2B2B">
        <w:rPr>
          <w:rFonts w:eastAsia="ＭＳ 明朝"/>
          <w:noProof/>
          <w:lang w:eastAsia="ko-KR"/>
        </w:rPr>
        <w:t>for( i = 0; i &lt; sps_num_ladf_intervals_minus2 + 1; i++ ) {</w:t>
      </w:r>
      <w:r w:rsidRPr="00AC2B2B">
        <w:rPr>
          <w:rFonts w:eastAsia="Malgun Gothic"/>
          <w:lang w:val="en-CA" w:eastAsia="ko-KR"/>
        </w:rPr>
        <w:br/>
      </w:r>
      <w:r w:rsidRPr="00AC2B2B">
        <w:rPr>
          <w:rFonts w:eastAsia="ＭＳ 明朝"/>
          <w:noProof/>
          <w:lang w:eastAsia="ko-KR"/>
        </w:rPr>
        <w:tab/>
        <w:t>if( lumaLevel &gt; SpsLadfIntervalLowerBound[ i + 1 ] )</w:t>
      </w:r>
      <w:r w:rsidRPr="00AC2B2B">
        <w:rPr>
          <w:rFonts w:eastAsia="Malgun Gothic"/>
          <w:lang w:val="en-CA" w:eastAsia="ko-KR"/>
        </w:rPr>
        <w:br/>
      </w:r>
      <w:r w:rsidRPr="00AC2B2B">
        <w:rPr>
          <w:rFonts w:eastAsia="ＭＳ 明朝"/>
          <w:noProof/>
          <w:lang w:eastAsia="ko-KR"/>
        </w:rPr>
        <w:lastRenderedPageBreak/>
        <w:tab/>
      </w:r>
      <w:r w:rsidRPr="00AC2B2B">
        <w:rPr>
          <w:rFonts w:eastAsia="ＭＳ 明朝"/>
          <w:noProof/>
          <w:lang w:eastAsia="ko-KR"/>
        </w:rPr>
        <w:tab/>
        <w:t>qpOffset = sps_ladf_qp_offset[ i ]</w:t>
      </w:r>
      <w:r w:rsidRPr="00AC2B2B">
        <w:rPr>
          <w:rFonts w:eastAsia="ＭＳ 明朝"/>
          <w:noProof/>
          <w:lang w:eastAsia="ko-KR"/>
        </w:rPr>
        <w:tab/>
      </w:r>
      <w:r w:rsidRPr="00AC2B2B">
        <w:rPr>
          <w:noProof/>
        </w:rPr>
        <w:t>(</w:t>
      </w:r>
      <w:r w:rsidRPr="00AC2B2B">
        <w:rPr>
          <w:noProof/>
        </w:rPr>
        <w:fldChar w:fldCharType="begin" w:fldLock="1"/>
      </w:r>
      <w:r w:rsidRPr="00AC2B2B">
        <w:rPr>
          <w:noProof/>
        </w:rPr>
        <w:instrText xml:space="preserve"> STYLEREF 1 \s </w:instrText>
      </w:r>
      <w:r w:rsidRPr="00AC2B2B">
        <w:rPr>
          <w:noProof/>
        </w:rPr>
        <w:fldChar w:fldCharType="separate"/>
      </w:r>
      <w:r w:rsidR="00E57AB9" w:rsidRPr="00AC2B2B">
        <w:rPr>
          <w:noProof/>
        </w:rPr>
        <w:t>8</w:t>
      </w:r>
      <w:r w:rsidRPr="00AC2B2B">
        <w:rPr>
          <w:noProof/>
        </w:rPr>
        <w:fldChar w:fldCharType="end"/>
      </w:r>
      <w:r w:rsidRPr="00AC2B2B">
        <w:rPr>
          <w:noProof/>
        </w:rPr>
        <w:noBreakHyphen/>
      </w:r>
      <w:r w:rsidRPr="00AC2B2B">
        <w:rPr>
          <w:noProof/>
        </w:rPr>
        <w:fldChar w:fldCharType="begin" w:fldLock="1"/>
      </w:r>
      <w:r w:rsidRPr="00AC2B2B">
        <w:rPr>
          <w:noProof/>
        </w:rPr>
        <w:instrText xml:space="preserve"> SEQ Equation \* ARABIC \s 1 </w:instrText>
      </w:r>
      <w:r w:rsidRPr="00AC2B2B">
        <w:rPr>
          <w:noProof/>
        </w:rPr>
        <w:fldChar w:fldCharType="separate"/>
      </w:r>
      <w:r w:rsidR="00E57AB9" w:rsidRPr="00AC2B2B">
        <w:rPr>
          <w:noProof/>
        </w:rPr>
        <w:t>845</w:t>
      </w:r>
      <w:r w:rsidRPr="00AC2B2B">
        <w:rPr>
          <w:noProof/>
        </w:rPr>
        <w:fldChar w:fldCharType="end"/>
      </w:r>
      <w:r w:rsidRPr="00AC2B2B">
        <w:rPr>
          <w:noProof/>
        </w:rPr>
        <w:t>)</w:t>
      </w:r>
      <w:r w:rsidRPr="00AC2B2B">
        <w:rPr>
          <w:rFonts w:eastAsia="Malgun Gothic"/>
          <w:lang w:val="en-CA" w:eastAsia="ko-KR"/>
        </w:rPr>
        <w:br/>
      </w:r>
      <w:r w:rsidRPr="00AC2B2B">
        <w:rPr>
          <w:rFonts w:eastAsia="ＭＳ 明朝"/>
          <w:noProof/>
          <w:lang w:eastAsia="ko-KR"/>
        </w:rPr>
        <w:tab/>
        <w:t>else</w:t>
      </w:r>
      <w:r w:rsidRPr="00AC2B2B">
        <w:rPr>
          <w:rFonts w:eastAsia="Malgun Gothic"/>
          <w:lang w:val="en-CA" w:eastAsia="ko-KR"/>
        </w:rPr>
        <w:br/>
      </w:r>
      <w:r w:rsidRPr="00AC2B2B">
        <w:rPr>
          <w:rFonts w:eastAsia="ＭＳ 明朝"/>
          <w:noProof/>
          <w:lang w:eastAsia="ko-KR"/>
        </w:rPr>
        <w:tab/>
      </w:r>
      <w:r w:rsidRPr="00AC2B2B">
        <w:rPr>
          <w:rFonts w:eastAsia="ＭＳ 明朝"/>
          <w:noProof/>
          <w:lang w:eastAsia="ko-KR"/>
        </w:rPr>
        <w:tab/>
        <w:t>break</w:t>
      </w:r>
      <w:r w:rsidRPr="00AC2B2B">
        <w:rPr>
          <w:rFonts w:eastAsia="Malgun Gothic"/>
          <w:lang w:val="en-CA" w:eastAsia="ko-KR"/>
        </w:rPr>
        <w:br/>
      </w:r>
      <w:r w:rsidRPr="00AC2B2B">
        <w:rPr>
          <w:rFonts w:eastAsia="ＭＳ 明朝"/>
          <w:noProof/>
          <w:lang w:eastAsia="ko-KR"/>
        </w:rPr>
        <w:t>}</w:t>
      </w:r>
    </w:p>
    <w:p w14:paraId="7F4F1B28" w14:textId="34EA5257" w:rsidR="001C4BBA" w:rsidRPr="00AC2B2B" w:rsidRDefault="001C4BBA" w:rsidP="001C4BBA">
      <w:pPr>
        <w:numPr>
          <w:ilvl w:val="0"/>
          <w:numId w:val="77"/>
        </w:numPr>
        <w:tabs>
          <w:tab w:val="clear" w:pos="794"/>
          <w:tab w:val="clear" w:pos="1205"/>
          <w:tab w:val="left" w:pos="400"/>
        </w:tabs>
        <w:ind w:left="360" w:hanging="360"/>
        <w:rPr>
          <w:rFonts w:eastAsia="ＭＳ 明朝"/>
          <w:noProof/>
          <w:lang w:eastAsia="ko-KR"/>
        </w:rPr>
      </w:pPr>
      <w:r w:rsidRPr="00AC2B2B">
        <w:rPr>
          <w:rFonts w:eastAsia="ＭＳ 明朝"/>
          <w:noProof/>
          <w:lang w:eastAsia="ko-KR"/>
        </w:rPr>
        <w:t>Otherwise (treeType is equal to DUAL_TREE_CHROMA), qpOffset is set equal to 0.</w:t>
      </w:r>
    </w:p>
    <w:p w14:paraId="76D1452A" w14:textId="77777777" w:rsidR="00950D16" w:rsidRPr="00AC2B2B" w:rsidRDefault="00950D16" w:rsidP="00950D16">
      <w:pPr>
        <w:rPr>
          <w:rFonts w:eastAsia="ＭＳ 明朝"/>
          <w:noProof/>
          <w:lang w:eastAsia="ko-KR"/>
        </w:rPr>
      </w:pPr>
      <w:r w:rsidRPr="00AC2B2B">
        <w:rPr>
          <w:rFonts w:eastAsia="ＭＳ 明朝"/>
          <w:noProof/>
          <w:lang w:eastAsia="ko-KR"/>
        </w:rPr>
        <w:t>The variables Qp</w:t>
      </w:r>
      <w:r w:rsidRPr="00AC2B2B">
        <w:rPr>
          <w:rFonts w:eastAsia="ＭＳ 明朝"/>
          <w:noProof/>
          <w:vertAlign w:val="subscript"/>
          <w:lang w:eastAsia="ko-KR"/>
        </w:rPr>
        <w:t>Q</w:t>
      </w:r>
      <w:r w:rsidRPr="00AC2B2B">
        <w:rPr>
          <w:rFonts w:eastAsia="ＭＳ 明朝"/>
          <w:noProof/>
          <w:lang w:eastAsia="ko-KR"/>
        </w:rPr>
        <w:t xml:space="preserve"> and Qp</w:t>
      </w:r>
      <w:r w:rsidRPr="00AC2B2B">
        <w:rPr>
          <w:rFonts w:eastAsia="ＭＳ 明朝"/>
          <w:noProof/>
          <w:vertAlign w:val="subscript"/>
          <w:lang w:eastAsia="ko-KR"/>
        </w:rPr>
        <w:t>P</w:t>
      </w:r>
      <w:r w:rsidRPr="00AC2B2B">
        <w:rPr>
          <w:rFonts w:eastAsia="ＭＳ 明朝"/>
          <w:noProof/>
          <w:lang w:eastAsia="ko-KR"/>
        </w:rPr>
        <w:t xml:space="preserve"> are derived as follows:</w:t>
      </w:r>
    </w:p>
    <w:p w14:paraId="555741A3" w14:textId="77777777" w:rsidR="00950D16" w:rsidRPr="00AC2B2B" w:rsidRDefault="00950D16" w:rsidP="00950D16">
      <w:pPr>
        <w:numPr>
          <w:ilvl w:val="0"/>
          <w:numId w:val="77"/>
        </w:numPr>
        <w:tabs>
          <w:tab w:val="clear" w:pos="794"/>
          <w:tab w:val="clear" w:pos="1205"/>
          <w:tab w:val="left" w:pos="400"/>
        </w:tabs>
        <w:ind w:left="360" w:hanging="360"/>
        <w:rPr>
          <w:rFonts w:eastAsia="ＭＳ 明朝"/>
          <w:noProof/>
          <w:lang w:eastAsia="ja-JP"/>
        </w:rPr>
      </w:pPr>
      <w:r w:rsidRPr="00AC2B2B">
        <w:rPr>
          <w:rFonts w:eastAsia="ＭＳ 明朝"/>
          <w:noProof/>
          <w:lang w:eastAsia="ko-KR"/>
        </w:rPr>
        <w:t>If treeType is equal to SINGLE_TREE or DUAL_TREE_LUMA,</w:t>
      </w:r>
      <w:r w:rsidRPr="00AC2B2B">
        <w:rPr>
          <w:rFonts w:eastAsia="ＭＳ 明朝"/>
          <w:noProof/>
          <w:lang w:eastAsia="ja-JP"/>
        </w:rPr>
        <w:t xml:space="preserve"> </w:t>
      </w:r>
      <w:r w:rsidRPr="00AC2B2B">
        <w:rPr>
          <w:rFonts w:eastAsia="ＭＳ 明朝"/>
          <w:noProof/>
          <w:lang w:eastAsia="ko-KR"/>
        </w:rPr>
        <w:t>Qp</w:t>
      </w:r>
      <w:r w:rsidRPr="00AC2B2B">
        <w:rPr>
          <w:rFonts w:eastAsia="ＭＳ 明朝"/>
          <w:noProof/>
          <w:vertAlign w:val="subscript"/>
          <w:lang w:eastAsia="ko-KR"/>
        </w:rPr>
        <w:t>Q</w:t>
      </w:r>
      <w:r w:rsidRPr="00AC2B2B">
        <w:rPr>
          <w:rFonts w:eastAsia="ＭＳ 明朝"/>
          <w:noProof/>
          <w:lang w:eastAsia="ko-KR"/>
        </w:rPr>
        <w:t xml:space="preserve"> and Qp</w:t>
      </w:r>
      <w:r w:rsidRPr="00AC2B2B">
        <w:rPr>
          <w:rFonts w:eastAsia="ＭＳ 明朝"/>
          <w:noProof/>
          <w:vertAlign w:val="subscript"/>
          <w:lang w:eastAsia="ko-KR"/>
        </w:rPr>
        <w:t>P</w:t>
      </w:r>
      <w:r w:rsidRPr="00AC2B2B">
        <w:rPr>
          <w:rFonts w:eastAsia="ＭＳ 明朝"/>
          <w:noProof/>
          <w:lang w:eastAsia="ko-KR"/>
        </w:rPr>
        <w:t xml:space="preserve"> are </w:t>
      </w:r>
      <w:r w:rsidRPr="00AC2B2B">
        <w:rPr>
          <w:rFonts w:eastAsia="ＭＳ 明朝"/>
          <w:noProof/>
          <w:lang w:eastAsia="ja-JP"/>
        </w:rPr>
        <w:t xml:space="preserve">set equal to </w:t>
      </w:r>
      <w:r w:rsidRPr="00AC2B2B">
        <w:rPr>
          <w:rFonts w:eastAsia="ＭＳ 明朝"/>
          <w:noProof/>
          <w:lang w:eastAsia="ko-KR"/>
        </w:rPr>
        <w:t>the Qp</w:t>
      </w:r>
      <w:r w:rsidRPr="00AC2B2B">
        <w:rPr>
          <w:rFonts w:eastAsia="ＭＳ 明朝"/>
          <w:noProof/>
          <w:vertAlign w:val="subscript"/>
          <w:lang w:eastAsia="ko-KR"/>
        </w:rPr>
        <w:t>Y</w:t>
      </w:r>
      <w:r w:rsidRPr="00AC2B2B">
        <w:rPr>
          <w:rFonts w:eastAsia="ＭＳ 明朝"/>
          <w:noProof/>
          <w:lang w:eastAsia="ko-KR"/>
        </w:rPr>
        <w:t xml:space="preserve"> value</w:t>
      </w:r>
      <w:r w:rsidRPr="00AC2B2B">
        <w:rPr>
          <w:rFonts w:eastAsia="ＭＳ 明朝"/>
          <w:noProof/>
          <w:lang w:eastAsia="ja-JP"/>
        </w:rPr>
        <w:t xml:space="preserve">s </w:t>
      </w:r>
      <w:r w:rsidRPr="00AC2B2B">
        <w:rPr>
          <w:rFonts w:eastAsia="ＭＳ 明朝"/>
          <w:noProof/>
          <w:lang w:eastAsia="ko-KR"/>
        </w:rPr>
        <w:t>of the coding unit</w:t>
      </w:r>
      <w:r w:rsidRPr="00AC2B2B">
        <w:rPr>
          <w:rFonts w:eastAsia="ＭＳ 明朝"/>
          <w:noProof/>
          <w:lang w:eastAsia="ja-JP"/>
        </w:rPr>
        <w:t>s</w:t>
      </w:r>
      <w:r w:rsidRPr="00AC2B2B">
        <w:rPr>
          <w:noProof/>
          <w:lang w:eastAsia="ko-KR"/>
        </w:rPr>
        <w:t xml:space="preserve"> which include the</w:t>
      </w:r>
      <w:r w:rsidRPr="00AC2B2B">
        <w:rPr>
          <w:rFonts w:eastAsia="ＭＳ 明朝"/>
          <w:noProof/>
          <w:lang w:eastAsia="ko-KR"/>
        </w:rPr>
        <w:t xml:space="preserve"> coding blocks containing the sample q</w:t>
      </w:r>
      <w:r w:rsidRPr="00AC2B2B">
        <w:rPr>
          <w:rFonts w:eastAsia="ＭＳ 明朝"/>
          <w:noProof/>
          <w:vertAlign w:val="subscript"/>
          <w:lang w:eastAsia="ko-KR"/>
        </w:rPr>
        <w:t>0,0</w:t>
      </w:r>
      <w:r w:rsidRPr="00AC2B2B">
        <w:rPr>
          <w:rFonts w:eastAsia="ＭＳ 明朝"/>
          <w:noProof/>
          <w:lang w:eastAsia="ja-JP"/>
        </w:rPr>
        <w:t xml:space="preserve"> and p</w:t>
      </w:r>
      <w:r w:rsidRPr="00AC2B2B">
        <w:rPr>
          <w:rFonts w:eastAsia="ＭＳ 明朝"/>
          <w:noProof/>
          <w:vertAlign w:val="subscript"/>
          <w:lang w:eastAsia="ko-KR"/>
        </w:rPr>
        <w:t>0,0</w:t>
      </w:r>
      <w:r w:rsidRPr="00AC2B2B">
        <w:rPr>
          <w:rFonts w:eastAsia="ＭＳ 明朝"/>
          <w:noProof/>
          <w:lang w:eastAsia="ja-JP"/>
        </w:rPr>
        <w:t>, respectively.</w:t>
      </w:r>
    </w:p>
    <w:p w14:paraId="0F7DDAEA" w14:textId="77777777" w:rsidR="00950D16" w:rsidRPr="00AC2B2B" w:rsidRDefault="00950D16" w:rsidP="00950D16">
      <w:pPr>
        <w:numPr>
          <w:ilvl w:val="0"/>
          <w:numId w:val="77"/>
        </w:numPr>
        <w:tabs>
          <w:tab w:val="clear" w:pos="794"/>
          <w:tab w:val="clear" w:pos="1205"/>
          <w:tab w:val="left" w:pos="400"/>
        </w:tabs>
        <w:ind w:left="360" w:hanging="360"/>
        <w:rPr>
          <w:rFonts w:eastAsia="ＭＳ 明朝"/>
          <w:noProof/>
          <w:lang w:eastAsia="ja-JP"/>
        </w:rPr>
      </w:pPr>
      <w:r w:rsidRPr="00AC2B2B">
        <w:rPr>
          <w:rFonts w:eastAsia="ＭＳ 明朝"/>
          <w:noProof/>
          <w:lang w:eastAsia="ko-KR"/>
        </w:rPr>
        <w:t>Otherwise (treeType is equal to DUAL_TREE_CHROMA),</w:t>
      </w:r>
      <w:r w:rsidRPr="00AC2B2B">
        <w:rPr>
          <w:rFonts w:eastAsia="ＭＳ 明朝"/>
          <w:noProof/>
          <w:lang w:eastAsia="ja-JP"/>
        </w:rPr>
        <w:t xml:space="preserve"> </w:t>
      </w:r>
      <w:r w:rsidRPr="00AC2B2B">
        <w:rPr>
          <w:rFonts w:eastAsia="ＭＳ 明朝"/>
          <w:noProof/>
          <w:lang w:eastAsia="ko-KR"/>
        </w:rPr>
        <w:t>Qp</w:t>
      </w:r>
      <w:r w:rsidRPr="00AC2B2B">
        <w:rPr>
          <w:rFonts w:eastAsia="ＭＳ 明朝"/>
          <w:noProof/>
          <w:vertAlign w:val="subscript"/>
          <w:lang w:eastAsia="ko-KR"/>
        </w:rPr>
        <w:t>Q</w:t>
      </w:r>
      <w:r w:rsidRPr="00AC2B2B">
        <w:rPr>
          <w:rFonts w:eastAsia="ＭＳ 明朝"/>
          <w:noProof/>
          <w:lang w:eastAsia="ko-KR"/>
        </w:rPr>
        <w:t xml:space="preserve"> and Qp</w:t>
      </w:r>
      <w:r w:rsidRPr="00AC2B2B">
        <w:rPr>
          <w:rFonts w:eastAsia="ＭＳ 明朝"/>
          <w:noProof/>
          <w:vertAlign w:val="subscript"/>
          <w:lang w:eastAsia="ko-KR"/>
        </w:rPr>
        <w:t>P</w:t>
      </w:r>
      <w:r w:rsidRPr="00AC2B2B">
        <w:rPr>
          <w:rFonts w:eastAsia="ＭＳ 明朝"/>
          <w:noProof/>
          <w:lang w:eastAsia="ko-KR"/>
        </w:rPr>
        <w:t xml:space="preserve"> are </w:t>
      </w:r>
      <w:r w:rsidRPr="00AC2B2B">
        <w:rPr>
          <w:rFonts w:eastAsia="ＭＳ 明朝"/>
          <w:noProof/>
          <w:lang w:eastAsia="ja-JP"/>
        </w:rPr>
        <w:t xml:space="preserve">set equal to </w:t>
      </w:r>
      <w:r w:rsidRPr="00AC2B2B">
        <w:rPr>
          <w:rFonts w:eastAsia="ＭＳ 明朝"/>
          <w:noProof/>
          <w:lang w:eastAsia="ko-KR"/>
        </w:rPr>
        <w:t>the Qp</w:t>
      </w:r>
      <w:r w:rsidRPr="00AC2B2B">
        <w:rPr>
          <w:rFonts w:eastAsia="ＭＳ 明朝"/>
          <w:noProof/>
          <w:vertAlign w:val="subscript"/>
          <w:lang w:eastAsia="ko-KR"/>
        </w:rPr>
        <w:t>C</w:t>
      </w:r>
      <w:r w:rsidRPr="00AC2B2B">
        <w:rPr>
          <w:rFonts w:eastAsia="ＭＳ 明朝"/>
          <w:noProof/>
          <w:lang w:eastAsia="ko-KR"/>
        </w:rPr>
        <w:t xml:space="preserve"> value</w:t>
      </w:r>
      <w:r w:rsidRPr="00AC2B2B">
        <w:rPr>
          <w:rFonts w:eastAsia="ＭＳ 明朝"/>
          <w:noProof/>
          <w:lang w:eastAsia="ja-JP"/>
        </w:rPr>
        <w:t xml:space="preserve">s </w:t>
      </w:r>
      <w:r w:rsidRPr="00AC2B2B">
        <w:rPr>
          <w:rFonts w:eastAsia="ＭＳ 明朝"/>
          <w:noProof/>
          <w:lang w:eastAsia="ko-KR"/>
        </w:rPr>
        <w:t>of the coding unit</w:t>
      </w:r>
      <w:r w:rsidRPr="00AC2B2B">
        <w:rPr>
          <w:rFonts w:eastAsia="ＭＳ 明朝"/>
          <w:noProof/>
          <w:lang w:eastAsia="ja-JP"/>
        </w:rPr>
        <w:t>s</w:t>
      </w:r>
      <w:r w:rsidRPr="00AC2B2B">
        <w:rPr>
          <w:noProof/>
          <w:lang w:eastAsia="ko-KR"/>
        </w:rPr>
        <w:t xml:space="preserve"> which include the</w:t>
      </w:r>
      <w:r w:rsidRPr="00AC2B2B">
        <w:rPr>
          <w:rFonts w:eastAsia="ＭＳ 明朝"/>
          <w:noProof/>
          <w:lang w:eastAsia="ko-KR"/>
        </w:rPr>
        <w:t xml:space="preserve"> coding blocks containing the sample q</w:t>
      </w:r>
      <w:r w:rsidRPr="00AC2B2B">
        <w:rPr>
          <w:rFonts w:eastAsia="ＭＳ 明朝"/>
          <w:noProof/>
          <w:vertAlign w:val="subscript"/>
          <w:lang w:eastAsia="ko-KR"/>
        </w:rPr>
        <w:t>0,0</w:t>
      </w:r>
      <w:r w:rsidRPr="00AC2B2B">
        <w:rPr>
          <w:rFonts w:eastAsia="ＭＳ 明朝"/>
          <w:noProof/>
          <w:lang w:eastAsia="ja-JP"/>
        </w:rPr>
        <w:t xml:space="preserve"> and p</w:t>
      </w:r>
      <w:r w:rsidRPr="00AC2B2B">
        <w:rPr>
          <w:rFonts w:eastAsia="ＭＳ 明朝"/>
          <w:noProof/>
          <w:vertAlign w:val="subscript"/>
          <w:lang w:eastAsia="ko-KR"/>
        </w:rPr>
        <w:t>0,0</w:t>
      </w:r>
      <w:r w:rsidRPr="00AC2B2B">
        <w:rPr>
          <w:rFonts w:eastAsia="ＭＳ 明朝"/>
          <w:noProof/>
          <w:lang w:eastAsia="ja-JP"/>
        </w:rPr>
        <w:t>, respectively.</w:t>
      </w:r>
    </w:p>
    <w:p w14:paraId="3418128D" w14:textId="30F34CCD" w:rsidR="00D3507C" w:rsidRPr="00AC2B2B" w:rsidRDefault="00D3507C" w:rsidP="00D3507C">
      <w:pPr>
        <w:rPr>
          <w:noProof/>
          <w:lang w:eastAsia="ko-KR"/>
        </w:rPr>
      </w:pPr>
      <w:r w:rsidRPr="00AC2B2B">
        <w:rPr>
          <w:noProof/>
          <w:lang w:eastAsia="ko-KR"/>
        </w:rPr>
        <w:t>The variable qP is derived as follows:</w:t>
      </w:r>
    </w:p>
    <w:p w14:paraId="1A8C728F" w14:textId="056A58A4" w:rsidR="00D3507C" w:rsidRPr="00AC2B2B" w:rsidRDefault="00D3507C" w:rsidP="00D3507C">
      <w:pPr>
        <w:pStyle w:val="Equation"/>
        <w:tabs>
          <w:tab w:val="clear" w:pos="4849"/>
        </w:tabs>
        <w:ind w:left="794"/>
        <w:rPr>
          <w:noProof/>
          <w:lang w:eastAsia="ko-KR"/>
        </w:rPr>
      </w:pPr>
      <w:r w:rsidRPr="00AC2B2B">
        <w:rPr>
          <w:noProof/>
          <w:lang w:eastAsia="ko-KR"/>
        </w:rPr>
        <w:t>qP = ( ( Qp</w:t>
      </w:r>
      <w:r w:rsidRPr="00AC2B2B">
        <w:rPr>
          <w:noProof/>
          <w:vertAlign w:val="subscript"/>
          <w:lang w:eastAsia="ko-KR"/>
        </w:rPr>
        <w:t>Q</w:t>
      </w:r>
      <w:r w:rsidRPr="00AC2B2B">
        <w:rPr>
          <w:noProof/>
          <w:lang w:eastAsia="ko-KR"/>
        </w:rPr>
        <w:t> + Qp</w:t>
      </w:r>
      <w:r w:rsidRPr="00AC2B2B">
        <w:rPr>
          <w:noProof/>
          <w:vertAlign w:val="subscript"/>
          <w:lang w:eastAsia="ko-KR"/>
        </w:rPr>
        <w:t>P</w:t>
      </w:r>
      <w:r w:rsidRPr="00AC2B2B">
        <w:rPr>
          <w:noProof/>
          <w:lang w:eastAsia="ko-KR"/>
        </w:rPr>
        <w:t> + 1 )  &gt;&gt;  1 )</w:t>
      </w:r>
      <w:r w:rsidR="00AE3E9B" w:rsidRPr="00AC2B2B">
        <w:rPr>
          <w:noProof/>
          <w:lang w:eastAsia="ko-KR"/>
        </w:rPr>
        <w:t xml:space="preserve"> + qpOffset</w:t>
      </w:r>
      <w:r w:rsidRPr="00AC2B2B">
        <w:rPr>
          <w:noProof/>
          <w:lang w:eastAsia="ko-KR"/>
        </w:rPr>
        <w:tab/>
      </w:r>
      <w:r w:rsidRPr="00AC2B2B">
        <w:rPr>
          <w:noProof/>
        </w:rPr>
        <w:t>(</w:t>
      </w:r>
      <w:r w:rsidRPr="00AC2B2B">
        <w:rPr>
          <w:noProof/>
        </w:rPr>
        <w:fldChar w:fldCharType="begin" w:fldLock="1"/>
      </w:r>
      <w:r w:rsidRPr="00AC2B2B">
        <w:rPr>
          <w:noProof/>
        </w:rPr>
        <w:instrText xml:space="preserve"> STYLEREF 1 \s </w:instrText>
      </w:r>
      <w:r w:rsidRPr="00AC2B2B">
        <w:rPr>
          <w:noProof/>
        </w:rPr>
        <w:fldChar w:fldCharType="separate"/>
      </w:r>
      <w:r w:rsidR="00E57AB9" w:rsidRPr="00AC2B2B">
        <w:rPr>
          <w:noProof/>
        </w:rPr>
        <w:t>8</w:t>
      </w:r>
      <w:r w:rsidRPr="00AC2B2B">
        <w:rPr>
          <w:noProof/>
        </w:rPr>
        <w:fldChar w:fldCharType="end"/>
      </w:r>
      <w:r w:rsidRPr="00AC2B2B">
        <w:rPr>
          <w:noProof/>
        </w:rPr>
        <w:noBreakHyphen/>
      </w:r>
      <w:r w:rsidRPr="00AC2B2B">
        <w:rPr>
          <w:noProof/>
        </w:rPr>
        <w:fldChar w:fldCharType="begin" w:fldLock="1"/>
      </w:r>
      <w:r w:rsidRPr="00AC2B2B">
        <w:rPr>
          <w:noProof/>
        </w:rPr>
        <w:instrText xml:space="preserve"> SEQ Equation \* ARABIC \s 1 </w:instrText>
      </w:r>
      <w:r w:rsidRPr="00AC2B2B">
        <w:rPr>
          <w:noProof/>
        </w:rPr>
        <w:fldChar w:fldCharType="separate"/>
      </w:r>
      <w:r w:rsidR="00E57AB9" w:rsidRPr="00AC2B2B">
        <w:rPr>
          <w:noProof/>
        </w:rPr>
        <w:t>846</w:t>
      </w:r>
      <w:r w:rsidRPr="00AC2B2B">
        <w:rPr>
          <w:noProof/>
        </w:rPr>
        <w:fldChar w:fldCharType="end"/>
      </w:r>
      <w:r w:rsidRPr="00AC2B2B">
        <w:rPr>
          <w:noProof/>
        </w:rPr>
        <w:t>)</w:t>
      </w:r>
    </w:p>
    <w:p w14:paraId="1913886E" w14:textId="40AE35FD" w:rsidR="00D3507C" w:rsidRPr="00AC2B2B" w:rsidRDefault="00D3507C" w:rsidP="00D3507C">
      <w:pPr>
        <w:rPr>
          <w:noProof/>
          <w:lang w:eastAsia="ko-KR"/>
        </w:rPr>
      </w:pPr>
      <w:r w:rsidRPr="00AC2B2B">
        <w:rPr>
          <w:noProof/>
          <w:lang w:eastAsia="ko-KR"/>
        </w:rPr>
        <w:t xml:space="preserve">The value of the variable β′ is determined as specified in </w:t>
      </w:r>
      <w:r w:rsidRPr="00AC2B2B">
        <w:rPr>
          <w:noProof/>
          <w:lang w:eastAsia="ko-KR"/>
        </w:rPr>
        <w:fldChar w:fldCharType="begin" w:fldLock="1"/>
      </w:r>
      <w:r w:rsidRPr="00AC2B2B">
        <w:rPr>
          <w:noProof/>
          <w:lang w:eastAsia="ko-KR"/>
        </w:rPr>
        <w:instrText xml:space="preserve"> REF _Ref335135732 \h </w:instrText>
      </w:r>
      <w:r w:rsidRPr="00AC2B2B">
        <w:rPr>
          <w:noProof/>
          <w:lang w:eastAsia="ko-KR"/>
        </w:rPr>
      </w:r>
      <w:r w:rsidR="00AC2B2B" w:rsidRPr="00AC2B2B">
        <w:rPr>
          <w:noProof/>
          <w:lang w:eastAsia="ko-KR"/>
        </w:rPr>
        <w:instrText xml:space="preserve"> \* MERGEFORMAT </w:instrText>
      </w:r>
      <w:r w:rsidRPr="00AC2B2B">
        <w:rPr>
          <w:noProof/>
          <w:lang w:eastAsia="ko-KR"/>
        </w:rPr>
        <w:fldChar w:fldCharType="separate"/>
      </w:r>
      <w:r w:rsidR="00E57AB9" w:rsidRPr="00AC2B2B">
        <w:rPr>
          <w:noProof/>
        </w:rPr>
        <w:t>Table 8</w:t>
      </w:r>
      <w:r w:rsidR="00E57AB9" w:rsidRPr="00AC2B2B">
        <w:rPr>
          <w:noProof/>
        </w:rPr>
        <w:noBreakHyphen/>
        <w:t>18</w:t>
      </w:r>
      <w:r w:rsidRPr="00AC2B2B">
        <w:rPr>
          <w:noProof/>
          <w:lang w:eastAsia="ko-KR"/>
        </w:rPr>
        <w:fldChar w:fldCharType="end"/>
      </w:r>
      <w:r w:rsidRPr="00AC2B2B">
        <w:rPr>
          <w:noProof/>
          <w:lang w:eastAsia="ko-KR"/>
        </w:rPr>
        <w:t xml:space="preserve"> based on the quantization parameter Q derived as follows:</w:t>
      </w:r>
    </w:p>
    <w:p w14:paraId="1D65AB72" w14:textId="6C624317" w:rsidR="00D3507C" w:rsidRPr="00AC2B2B" w:rsidRDefault="00D3507C" w:rsidP="00D3507C">
      <w:pPr>
        <w:pStyle w:val="Equation"/>
        <w:tabs>
          <w:tab w:val="clear" w:pos="4849"/>
        </w:tabs>
        <w:ind w:left="794"/>
        <w:rPr>
          <w:noProof/>
          <w:lang w:eastAsia="ko-KR"/>
        </w:rPr>
      </w:pPr>
      <w:r w:rsidRPr="00AC2B2B">
        <w:rPr>
          <w:noProof/>
          <w:lang w:eastAsia="ko-KR"/>
        </w:rPr>
        <w:t>Q = Clip3( 0, </w:t>
      </w:r>
      <w:r w:rsidR="004D15E8" w:rsidRPr="00AC2B2B">
        <w:rPr>
          <w:noProof/>
          <w:lang w:eastAsia="ko-KR"/>
        </w:rPr>
        <w:t>63</w:t>
      </w:r>
      <w:r w:rsidRPr="00AC2B2B">
        <w:rPr>
          <w:noProof/>
          <w:lang w:eastAsia="ko-KR"/>
        </w:rPr>
        <w:t>, qP + ( slice_beta_offset_div2  &lt;&lt;  1 ) )</w:t>
      </w:r>
      <w:r w:rsidRPr="00AC2B2B">
        <w:rPr>
          <w:noProof/>
          <w:lang w:eastAsia="ko-KR"/>
        </w:rPr>
        <w:tab/>
      </w:r>
      <w:r w:rsidRPr="00AC2B2B">
        <w:rPr>
          <w:noProof/>
        </w:rPr>
        <w:t>(</w:t>
      </w:r>
      <w:r w:rsidRPr="00AC2B2B">
        <w:rPr>
          <w:noProof/>
        </w:rPr>
        <w:fldChar w:fldCharType="begin" w:fldLock="1"/>
      </w:r>
      <w:r w:rsidRPr="00AC2B2B">
        <w:rPr>
          <w:noProof/>
        </w:rPr>
        <w:instrText xml:space="preserve"> STYLEREF 1 \s </w:instrText>
      </w:r>
      <w:r w:rsidRPr="00AC2B2B">
        <w:rPr>
          <w:noProof/>
        </w:rPr>
        <w:fldChar w:fldCharType="separate"/>
      </w:r>
      <w:r w:rsidR="00E57AB9" w:rsidRPr="00AC2B2B">
        <w:rPr>
          <w:noProof/>
        </w:rPr>
        <w:t>8</w:t>
      </w:r>
      <w:r w:rsidRPr="00AC2B2B">
        <w:rPr>
          <w:noProof/>
        </w:rPr>
        <w:fldChar w:fldCharType="end"/>
      </w:r>
      <w:r w:rsidRPr="00AC2B2B">
        <w:rPr>
          <w:noProof/>
        </w:rPr>
        <w:noBreakHyphen/>
      </w:r>
      <w:r w:rsidRPr="00AC2B2B">
        <w:rPr>
          <w:noProof/>
        </w:rPr>
        <w:fldChar w:fldCharType="begin" w:fldLock="1"/>
      </w:r>
      <w:r w:rsidRPr="00AC2B2B">
        <w:rPr>
          <w:noProof/>
        </w:rPr>
        <w:instrText xml:space="preserve"> SEQ Equation \* ARABIC \s 1 </w:instrText>
      </w:r>
      <w:r w:rsidRPr="00AC2B2B">
        <w:rPr>
          <w:noProof/>
        </w:rPr>
        <w:fldChar w:fldCharType="separate"/>
      </w:r>
      <w:r w:rsidR="00E57AB9" w:rsidRPr="00AC2B2B">
        <w:rPr>
          <w:noProof/>
        </w:rPr>
        <w:t>847</w:t>
      </w:r>
      <w:r w:rsidRPr="00AC2B2B">
        <w:rPr>
          <w:noProof/>
        </w:rPr>
        <w:fldChar w:fldCharType="end"/>
      </w:r>
      <w:r w:rsidRPr="00AC2B2B">
        <w:rPr>
          <w:noProof/>
        </w:rPr>
        <w:t>)</w:t>
      </w:r>
    </w:p>
    <w:p w14:paraId="606EF2D4" w14:textId="77777777" w:rsidR="00D3507C" w:rsidRPr="00AC2B2B"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AC2B2B">
        <w:rPr>
          <w:noProof/>
          <w:lang w:eastAsia="ko-KR"/>
        </w:rPr>
        <w:t>where slice_beta_offset_div2 is the value of the syntax element slice_beta_offset_div2 for the slice that contains sample q</w:t>
      </w:r>
      <w:r w:rsidRPr="00AC2B2B">
        <w:rPr>
          <w:noProof/>
          <w:vertAlign w:val="subscript"/>
          <w:lang w:eastAsia="ko-KR"/>
        </w:rPr>
        <w:t>0,0</w:t>
      </w:r>
      <w:r w:rsidRPr="00AC2B2B">
        <w:rPr>
          <w:noProof/>
          <w:lang w:eastAsia="ko-KR"/>
        </w:rPr>
        <w:t>.</w:t>
      </w:r>
    </w:p>
    <w:p w14:paraId="1B66949F" w14:textId="1A361584" w:rsidR="00D3507C" w:rsidRPr="00AC2B2B" w:rsidRDefault="00D3507C" w:rsidP="00D3507C">
      <w:pPr>
        <w:rPr>
          <w:noProof/>
          <w:lang w:eastAsia="ko-KR"/>
        </w:rPr>
      </w:pPr>
      <w:r w:rsidRPr="00AC2B2B">
        <w:rPr>
          <w:noProof/>
          <w:lang w:eastAsia="ko-KR"/>
        </w:rPr>
        <w:t>The variable β is derived as follows:</w:t>
      </w:r>
    </w:p>
    <w:p w14:paraId="496056ED" w14:textId="03C6248E" w:rsidR="00D3507C" w:rsidRPr="00AC2B2B" w:rsidRDefault="00D3507C" w:rsidP="00D3507C">
      <w:pPr>
        <w:pStyle w:val="Equation"/>
        <w:tabs>
          <w:tab w:val="clear" w:pos="4849"/>
        </w:tabs>
        <w:ind w:left="794"/>
        <w:rPr>
          <w:noProof/>
          <w:lang w:eastAsia="ko-KR"/>
        </w:rPr>
      </w:pPr>
      <w:r w:rsidRPr="00AC2B2B">
        <w:rPr>
          <w:noProof/>
          <w:lang w:eastAsia="ko-KR"/>
        </w:rPr>
        <w:t>β = β′ * ( 1  &lt;&lt;  ( </w:t>
      </w:r>
      <w:r w:rsidR="00E36DD6" w:rsidRPr="00AC2B2B">
        <w:rPr>
          <w:noProof/>
          <w:lang w:eastAsia="ko-KR"/>
        </w:rPr>
        <w:t>bD</w:t>
      </w:r>
      <w:r w:rsidRPr="00AC2B2B">
        <w:rPr>
          <w:noProof/>
          <w:lang w:eastAsia="ko-KR"/>
        </w:rPr>
        <w:t>− 8 ) )</w:t>
      </w:r>
      <w:r w:rsidRPr="00AC2B2B">
        <w:rPr>
          <w:noProof/>
          <w:lang w:eastAsia="ko-KR"/>
        </w:rPr>
        <w:tab/>
      </w:r>
      <w:r w:rsidRPr="00AC2B2B">
        <w:rPr>
          <w:noProof/>
        </w:rPr>
        <w:t>(</w:t>
      </w:r>
      <w:r w:rsidRPr="00AC2B2B">
        <w:rPr>
          <w:noProof/>
        </w:rPr>
        <w:fldChar w:fldCharType="begin" w:fldLock="1"/>
      </w:r>
      <w:r w:rsidRPr="00AC2B2B">
        <w:rPr>
          <w:noProof/>
        </w:rPr>
        <w:instrText xml:space="preserve"> STYLEREF 1 \s </w:instrText>
      </w:r>
      <w:r w:rsidRPr="00AC2B2B">
        <w:rPr>
          <w:noProof/>
        </w:rPr>
        <w:fldChar w:fldCharType="separate"/>
      </w:r>
      <w:r w:rsidR="00E57AB9" w:rsidRPr="00AC2B2B">
        <w:rPr>
          <w:noProof/>
        </w:rPr>
        <w:t>8</w:t>
      </w:r>
      <w:r w:rsidRPr="00AC2B2B">
        <w:rPr>
          <w:noProof/>
        </w:rPr>
        <w:fldChar w:fldCharType="end"/>
      </w:r>
      <w:r w:rsidRPr="00AC2B2B">
        <w:rPr>
          <w:noProof/>
        </w:rPr>
        <w:noBreakHyphen/>
      </w:r>
      <w:r w:rsidRPr="00AC2B2B">
        <w:rPr>
          <w:noProof/>
        </w:rPr>
        <w:fldChar w:fldCharType="begin" w:fldLock="1"/>
      </w:r>
      <w:r w:rsidRPr="00AC2B2B">
        <w:rPr>
          <w:noProof/>
        </w:rPr>
        <w:instrText xml:space="preserve"> SEQ Equation \* ARABIC \s 1 </w:instrText>
      </w:r>
      <w:r w:rsidRPr="00AC2B2B">
        <w:rPr>
          <w:noProof/>
        </w:rPr>
        <w:fldChar w:fldCharType="separate"/>
      </w:r>
      <w:r w:rsidR="00E57AB9" w:rsidRPr="00AC2B2B">
        <w:rPr>
          <w:noProof/>
        </w:rPr>
        <w:t>848</w:t>
      </w:r>
      <w:r w:rsidRPr="00AC2B2B">
        <w:rPr>
          <w:noProof/>
        </w:rPr>
        <w:fldChar w:fldCharType="end"/>
      </w:r>
      <w:r w:rsidRPr="00AC2B2B">
        <w:rPr>
          <w:noProof/>
        </w:rPr>
        <w:t>)</w:t>
      </w:r>
    </w:p>
    <w:p w14:paraId="0FF3A0A9" w14:textId="765A001A" w:rsidR="00D3507C" w:rsidRPr="00AC2B2B" w:rsidRDefault="00D3507C" w:rsidP="00D3507C">
      <w:pPr>
        <w:rPr>
          <w:noProof/>
          <w:lang w:eastAsia="ko-KR"/>
        </w:rPr>
      </w:pPr>
      <w:r w:rsidRPr="00AC2B2B">
        <w:rPr>
          <w:noProof/>
          <w:lang w:eastAsia="ko-KR"/>
        </w:rPr>
        <w:t>The value of the variable t</w:t>
      </w:r>
      <w:r w:rsidRPr="00AC2B2B">
        <w:rPr>
          <w:noProof/>
          <w:vertAlign w:val="subscript"/>
          <w:lang w:eastAsia="ko-KR"/>
        </w:rPr>
        <w:t>C</w:t>
      </w:r>
      <w:r w:rsidRPr="00AC2B2B">
        <w:rPr>
          <w:noProof/>
          <w:lang w:eastAsia="ko-KR"/>
        </w:rPr>
        <w:t xml:space="preserve">′ is determined as specified in </w:t>
      </w:r>
      <w:r w:rsidRPr="00AC2B2B">
        <w:rPr>
          <w:noProof/>
          <w:lang w:eastAsia="ko-KR"/>
        </w:rPr>
        <w:fldChar w:fldCharType="begin" w:fldLock="1"/>
      </w:r>
      <w:r w:rsidRPr="00AC2B2B">
        <w:rPr>
          <w:noProof/>
          <w:lang w:eastAsia="ko-KR"/>
        </w:rPr>
        <w:instrText xml:space="preserve"> REF _Ref335135732 \h </w:instrText>
      </w:r>
      <w:r w:rsidRPr="00AC2B2B">
        <w:rPr>
          <w:noProof/>
          <w:lang w:eastAsia="ko-KR"/>
        </w:rPr>
      </w:r>
      <w:r w:rsidR="00AC2B2B" w:rsidRPr="00AC2B2B">
        <w:rPr>
          <w:noProof/>
          <w:lang w:eastAsia="ko-KR"/>
        </w:rPr>
        <w:instrText xml:space="preserve"> \* MERGEFORMAT </w:instrText>
      </w:r>
      <w:r w:rsidRPr="00AC2B2B">
        <w:rPr>
          <w:noProof/>
          <w:lang w:eastAsia="ko-KR"/>
        </w:rPr>
        <w:fldChar w:fldCharType="separate"/>
      </w:r>
      <w:r w:rsidR="00E57AB9" w:rsidRPr="00AC2B2B">
        <w:rPr>
          <w:noProof/>
        </w:rPr>
        <w:t>Table 8</w:t>
      </w:r>
      <w:r w:rsidR="00E57AB9" w:rsidRPr="00AC2B2B">
        <w:rPr>
          <w:noProof/>
        </w:rPr>
        <w:noBreakHyphen/>
        <w:t>18</w:t>
      </w:r>
      <w:r w:rsidRPr="00AC2B2B">
        <w:rPr>
          <w:noProof/>
          <w:lang w:eastAsia="ko-KR"/>
        </w:rPr>
        <w:fldChar w:fldCharType="end"/>
      </w:r>
      <w:r w:rsidR="009807FF" w:rsidRPr="00AC2B2B">
        <w:rPr>
          <w:noProof/>
          <w:lang w:eastAsia="ko-KR"/>
        </w:rPr>
        <w:t xml:space="preserve"> based on the </w:t>
      </w:r>
      <w:r w:rsidRPr="00AC2B2B">
        <w:rPr>
          <w:noProof/>
          <w:lang w:eastAsia="ko-KR"/>
        </w:rPr>
        <w:t>quantization parameter Q derived as follows:</w:t>
      </w:r>
    </w:p>
    <w:p w14:paraId="10672FB7" w14:textId="131855C9" w:rsidR="00D3507C" w:rsidRPr="00AC2B2B" w:rsidRDefault="00D3507C" w:rsidP="00D3507C">
      <w:pPr>
        <w:pStyle w:val="Equation"/>
        <w:tabs>
          <w:tab w:val="clear" w:pos="4849"/>
        </w:tabs>
        <w:ind w:left="794"/>
        <w:rPr>
          <w:noProof/>
          <w:lang w:eastAsia="ko-KR"/>
        </w:rPr>
      </w:pPr>
      <w:r w:rsidRPr="00AC2B2B">
        <w:rPr>
          <w:noProof/>
          <w:lang w:eastAsia="ko-KR"/>
        </w:rPr>
        <w:t>Q = Clip3( 0, </w:t>
      </w:r>
      <w:r w:rsidR="004D15E8" w:rsidRPr="00AC2B2B">
        <w:rPr>
          <w:noProof/>
          <w:lang w:eastAsia="ko-KR"/>
        </w:rPr>
        <w:t>65</w:t>
      </w:r>
      <w:r w:rsidRPr="00AC2B2B">
        <w:rPr>
          <w:noProof/>
          <w:lang w:eastAsia="ko-KR"/>
        </w:rPr>
        <w:t>, qP + 2 * ( bS − 1 ) + ( slice_tc_offset_div2  &lt;&lt;  1 ) )</w:t>
      </w:r>
      <w:r w:rsidRPr="00AC2B2B">
        <w:rPr>
          <w:noProof/>
          <w:lang w:eastAsia="ko-KR"/>
        </w:rPr>
        <w:tab/>
      </w:r>
      <w:r w:rsidRPr="00AC2B2B">
        <w:rPr>
          <w:noProof/>
        </w:rPr>
        <w:t>(</w:t>
      </w:r>
      <w:r w:rsidRPr="00AC2B2B">
        <w:rPr>
          <w:noProof/>
        </w:rPr>
        <w:fldChar w:fldCharType="begin" w:fldLock="1"/>
      </w:r>
      <w:r w:rsidRPr="00AC2B2B">
        <w:rPr>
          <w:noProof/>
        </w:rPr>
        <w:instrText xml:space="preserve"> STYLEREF 1 \s </w:instrText>
      </w:r>
      <w:r w:rsidRPr="00AC2B2B">
        <w:rPr>
          <w:noProof/>
        </w:rPr>
        <w:fldChar w:fldCharType="separate"/>
      </w:r>
      <w:r w:rsidR="00E57AB9" w:rsidRPr="00AC2B2B">
        <w:rPr>
          <w:noProof/>
        </w:rPr>
        <w:t>8</w:t>
      </w:r>
      <w:r w:rsidRPr="00AC2B2B">
        <w:rPr>
          <w:noProof/>
        </w:rPr>
        <w:fldChar w:fldCharType="end"/>
      </w:r>
      <w:r w:rsidRPr="00AC2B2B">
        <w:rPr>
          <w:noProof/>
        </w:rPr>
        <w:noBreakHyphen/>
      </w:r>
      <w:r w:rsidRPr="00AC2B2B">
        <w:rPr>
          <w:noProof/>
        </w:rPr>
        <w:fldChar w:fldCharType="begin" w:fldLock="1"/>
      </w:r>
      <w:r w:rsidRPr="00AC2B2B">
        <w:rPr>
          <w:noProof/>
        </w:rPr>
        <w:instrText xml:space="preserve"> SEQ Equation \* ARABIC \s 1 </w:instrText>
      </w:r>
      <w:r w:rsidRPr="00AC2B2B">
        <w:rPr>
          <w:noProof/>
        </w:rPr>
        <w:fldChar w:fldCharType="separate"/>
      </w:r>
      <w:r w:rsidR="00E57AB9" w:rsidRPr="00AC2B2B">
        <w:rPr>
          <w:noProof/>
        </w:rPr>
        <w:t>849</w:t>
      </w:r>
      <w:r w:rsidRPr="00AC2B2B">
        <w:rPr>
          <w:noProof/>
        </w:rPr>
        <w:fldChar w:fldCharType="end"/>
      </w:r>
      <w:r w:rsidRPr="00AC2B2B">
        <w:rPr>
          <w:noProof/>
        </w:rPr>
        <w:t>)</w:t>
      </w:r>
    </w:p>
    <w:p w14:paraId="619E3B6C" w14:textId="77777777" w:rsidR="00D3507C" w:rsidRPr="00AC2B2B"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AC2B2B">
        <w:rPr>
          <w:noProof/>
          <w:lang w:eastAsia="ko-KR"/>
        </w:rPr>
        <w:t>where slice_tc_offset_div2 is the value of the syntax element slice_tc_offset_div2 for the slice that contains sample q</w:t>
      </w:r>
      <w:r w:rsidRPr="00AC2B2B">
        <w:rPr>
          <w:noProof/>
          <w:vertAlign w:val="subscript"/>
          <w:lang w:eastAsia="ko-KR"/>
        </w:rPr>
        <w:t>0,0</w:t>
      </w:r>
      <w:r w:rsidRPr="00AC2B2B">
        <w:rPr>
          <w:noProof/>
          <w:lang w:eastAsia="ko-KR"/>
        </w:rPr>
        <w:t xml:space="preserve">. </w:t>
      </w:r>
    </w:p>
    <w:p w14:paraId="0E5A8411" w14:textId="77777777" w:rsidR="00D3507C" w:rsidRPr="00AC2B2B" w:rsidRDefault="00D3507C" w:rsidP="00D3507C">
      <w:pPr>
        <w:rPr>
          <w:noProof/>
          <w:lang w:eastAsia="ko-KR"/>
        </w:rPr>
      </w:pPr>
      <w:r w:rsidRPr="00AC2B2B">
        <w:rPr>
          <w:noProof/>
          <w:lang w:eastAsia="ko-KR"/>
        </w:rPr>
        <w:t>The variable t</w:t>
      </w:r>
      <w:r w:rsidRPr="00AC2B2B">
        <w:rPr>
          <w:noProof/>
          <w:vertAlign w:val="subscript"/>
          <w:lang w:eastAsia="ko-KR"/>
        </w:rPr>
        <w:t>C</w:t>
      </w:r>
      <w:r w:rsidRPr="00AC2B2B">
        <w:rPr>
          <w:noProof/>
          <w:lang w:eastAsia="ko-KR"/>
        </w:rPr>
        <w:t xml:space="preserve"> is derived as follows:</w:t>
      </w:r>
    </w:p>
    <w:p w14:paraId="41892DE2" w14:textId="6889E55C" w:rsidR="00D3507C" w:rsidRPr="00AC2B2B" w:rsidRDefault="00D3507C" w:rsidP="00D3507C">
      <w:pPr>
        <w:pStyle w:val="Equation"/>
        <w:tabs>
          <w:tab w:val="clear" w:pos="4849"/>
        </w:tabs>
        <w:ind w:left="794"/>
        <w:rPr>
          <w:noProof/>
          <w:lang w:eastAsia="ko-KR"/>
        </w:rPr>
      </w:pPr>
      <w:r w:rsidRPr="00AC2B2B">
        <w:rPr>
          <w:noProof/>
          <w:lang w:eastAsia="ko-KR"/>
        </w:rPr>
        <w:t>t</w:t>
      </w:r>
      <w:r w:rsidRPr="00AC2B2B">
        <w:rPr>
          <w:noProof/>
          <w:vertAlign w:val="subscript"/>
          <w:lang w:eastAsia="ko-KR"/>
        </w:rPr>
        <w:t>C</w:t>
      </w:r>
      <w:r w:rsidRPr="00AC2B2B">
        <w:rPr>
          <w:noProof/>
          <w:lang w:eastAsia="ko-KR"/>
        </w:rPr>
        <w:t xml:space="preserve"> = t</w:t>
      </w:r>
      <w:r w:rsidRPr="00AC2B2B">
        <w:rPr>
          <w:noProof/>
          <w:vertAlign w:val="subscript"/>
          <w:lang w:eastAsia="ko-KR"/>
        </w:rPr>
        <w:t>C</w:t>
      </w:r>
      <w:r w:rsidRPr="00AC2B2B">
        <w:rPr>
          <w:noProof/>
          <w:lang w:eastAsia="ko-KR"/>
        </w:rPr>
        <w:t>′ * ( 1  &lt;&lt;  ( </w:t>
      </w:r>
      <w:r w:rsidR="00E36DD6" w:rsidRPr="00AC2B2B">
        <w:rPr>
          <w:noProof/>
          <w:lang w:eastAsia="ko-KR"/>
        </w:rPr>
        <w:t>bD</w:t>
      </w:r>
      <w:r w:rsidRPr="00AC2B2B">
        <w:rPr>
          <w:noProof/>
          <w:lang w:eastAsia="ko-KR"/>
        </w:rPr>
        <w:t xml:space="preserve"> − 8 ) )</w:t>
      </w:r>
      <w:r w:rsidRPr="00AC2B2B">
        <w:rPr>
          <w:noProof/>
          <w:lang w:eastAsia="ko-KR"/>
        </w:rPr>
        <w:tab/>
      </w:r>
      <w:r w:rsidRPr="00AC2B2B">
        <w:rPr>
          <w:noProof/>
        </w:rPr>
        <w:t>(</w:t>
      </w:r>
      <w:r w:rsidRPr="00AC2B2B">
        <w:rPr>
          <w:noProof/>
        </w:rPr>
        <w:fldChar w:fldCharType="begin" w:fldLock="1"/>
      </w:r>
      <w:r w:rsidRPr="00AC2B2B">
        <w:rPr>
          <w:noProof/>
        </w:rPr>
        <w:instrText xml:space="preserve"> STYLEREF 1 \s </w:instrText>
      </w:r>
      <w:r w:rsidRPr="00AC2B2B">
        <w:rPr>
          <w:noProof/>
        </w:rPr>
        <w:fldChar w:fldCharType="separate"/>
      </w:r>
      <w:r w:rsidR="00E57AB9" w:rsidRPr="00AC2B2B">
        <w:rPr>
          <w:noProof/>
        </w:rPr>
        <w:t>8</w:t>
      </w:r>
      <w:r w:rsidRPr="00AC2B2B">
        <w:rPr>
          <w:noProof/>
        </w:rPr>
        <w:fldChar w:fldCharType="end"/>
      </w:r>
      <w:r w:rsidRPr="00AC2B2B">
        <w:rPr>
          <w:noProof/>
        </w:rPr>
        <w:noBreakHyphen/>
      </w:r>
      <w:r w:rsidRPr="00AC2B2B">
        <w:rPr>
          <w:noProof/>
        </w:rPr>
        <w:fldChar w:fldCharType="begin" w:fldLock="1"/>
      </w:r>
      <w:r w:rsidRPr="00AC2B2B">
        <w:rPr>
          <w:noProof/>
        </w:rPr>
        <w:instrText xml:space="preserve"> SEQ Equation \* ARABIC \s 1 </w:instrText>
      </w:r>
      <w:r w:rsidRPr="00AC2B2B">
        <w:rPr>
          <w:noProof/>
        </w:rPr>
        <w:fldChar w:fldCharType="separate"/>
      </w:r>
      <w:r w:rsidR="00E57AB9" w:rsidRPr="00AC2B2B">
        <w:rPr>
          <w:noProof/>
        </w:rPr>
        <w:t>850</w:t>
      </w:r>
      <w:r w:rsidRPr="00AC2B2B">
        <w:rPr>
          <w:noProof/>
        </w:rPr>
        <w:fldChar w:fldCharType="end"/>
      </w:r>
      <w:r w:rsidRPr="00AC2B2B">
        <w:rPr>
          <w:noProof/>
        </w:rPr>
        <w:t>)</w:t>
      </w:r>
    </w:p>
    <w:p w14:paraId="46B2094C" w14:textId="77777777" w:rsidR="00D3507C" w:rsidRPr="00AC2B2B" w:rsidRDefault="00D3507C" w:rsidP="00D3507C">
      <w:pPr>
        <w:tabs>
          <w:tab w:val="left" w:pos="284"/>
        </w:tabs>
        <w:ind w:left="284" w:hanging="284"/>
        <w:rPr>
          <w:noProof/>
          <w:lang w:eastAsia="ko-KR"/>
        </w:rPr>
      </w:pPr>
      <w:r w:rsidRPr="00AC2B2B">
        <w:rPr>
          <w:noProof/>
          <w:lang w:eastAsia="ko-KR"/>
        </w:rPr>
        <w:t>Depending on the value of edgeType, the following applies:</w:t>
      </w:r>
    </w:p>
    <w:p w14:paraId="371B8C6A" w14:textId="77777777" w:rsidR="00D3507C" w:rsidRPr="00AC2B2B" w:rsidRDefault="00D3507C" w:rsidP="00D3507C">
      <w:pPr>
        <w:tabs>
          <w:tab w:val="left" w:pos="284"/>
        </w:tabs>
        <w:ind w:left="284" w:hanging="284"/>
        <w:rPr>
          <w:noProof/>
          <w:lang w:eastAsia="ko-KR"/>
        </w:rPr>
      </w:pPr>
      <w:r w:rsidRPr="00AC2B2B">
        <w:rPr>
          <w:noProof/>
        </w:rPr>
        <w:t>–</w:t>
      </w:r>
      <w:r w:rsidRPr="00AC2B2B">
        <w:rPr>
          <w:noProof/>
        </w:rPr>
        <w:tab/>
        <w:t xml:space="preserve">If </w:t>
      </w:r>
      <w:r w:rsidRPr="00AC2B2B">
        <w:rPr>
          <w:noProof/>
          <w:lang w:eastAsia="ko-KR"/>
        </w:rPr>
        <w:t>edgeType is equal to EDGE_VER, the following ordered steps apply:</w:t>
      </w:r>
    </w:p>
    <w:p w14:paraId="36E69640" w14:textId="77777777" w:rsidR="00D3507C" w:rsidRPr="00AC2B2B"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AC2B2B">
        <w:rPr>
          <w:noProof/>
          <w:lang w:eastAsia="ko-KR"/>
        </w:rPr>
        <w:t>The variables dpq0, dpq3, dp, dq and d are derived as follows:</w:t>
      </w:r>
    </w:p>
    <w:p w14:paraId="471EE3A0" w14:textId="4497AA19" w:rsidR="00D3507C" w:rsidRPr="00AC2B2B" w:rsidRDefault="00D3507C" w:rsidP="00D3507C">
      <w:pPr>
        <w:pStyle w:val="Equation"/>
        <w:tabs>
          <w:tab w:val="clear" w:pos="794"/>
          <w:tab w:val="clear" w:pos="1588"/>
          <w:tab w:val="left" w:pos="851"/>
          <w:tab w:val="left" w:pos="1134"/>
          <w:tab w:val="left" w:pos="1418"/>
        </w:tabs>
        <w:ind w:left="1134"/>
        <w:rPr>
          <w:noProof/>
          <w:lang w:eastAsia="ko-KR"/>
        </w:rPr>
      </w:pPr>
      <w:r w:rsidRPr="00AC2B2B">
        <w:rPr>
          <w:noProof/>
          <w:lang w:eastAsia="ko-KR"/>
        </w:rPr>
        <w:t>dp0 = Abs( p</w:t>
      </w:r>
      <w:r w:rsidRPr="00AC2B2B">
        <w:rPr>
          <w:noProof/>
          <w:vertAlign w:val="subscript"/>
          <w:lang w:eastAsia="ko-KR"/>
        </w:rPr>
        <w:t>2,0</w:t>
      </w:r>
      <w:r w:rsidRPr="00AC2B2B">
        <w:rPr>
          <w:noProof/>
          <w:lang w:eastAsia="ko-KR"/>
        </w:rPr>
        <w:t> − 2 * p</w:t>
      </w:r>
      <w:r w:rsidRPr="00AC2B2B">
        <w:rPr>
          <w:noProof/>
          <w:vertAlign w:val="subscript"/>
          <w:lang w:eastAsia="ko-KR"/>
        </w:rPr>
        <w:t>1,0</w:t>
      </w:r>
      <w:r w:rsidRPr="00AC2B2B">
        <w:rPr>
          <w:noProof/>
          <w:lang w:eastAsia="ko-KR"/>
        </w:rPr>
        <w:t> + p</w:t>
      </w:r>
      <w:r w:rsidRPr="00AC2B2B">
        <w:rPr>
          <w:noProof/>
          <w:vertAlign w:val="subscript"/>
          <w:lang w:eastAsia="ko-KR"/>
        </w:rPr>
        <w:t>0,0</w:t>
      </w:r>
      <w:r w:rsidRPr="00AC2B2B">
        <w:rPr>
          <w:noProof/>
          <w:lang w:eastAsia="ko-KR"/>
        </w:rPr>
        <w:t> )</w:t>
      </w:r>
      <w:r w:rsidRPr="00AC2B2B">
        <w:rPr>
          <w:noProof/>
          <w:lang w:eastAsia="ko-KR"/>
        </w:rPr>
        <w:tab/>
      </w:r>
      <w:r w:rsidRPr="00AC2B2B">
        <w:rPr>
          <w:noProof/>
          <w:lang w:eastAsia="ko-KR"/>
        </w:rPr>
        <w:tab/>
        <w:t>(</w:t>
      </w:r>
      <w:r w:rsidRPr="00AC2B2B">
        <w:rPr>
          <w:noProof/>
          <w:lang w:eastAsia="ko-KR"/>
        </w:rPr>
        <w:fldChar w:fldCharType="begin" w:fldLock="1"/>
      </w:r>
      <w:r w:rsidRPr="00AC2B2B">
        <w:rPr>
          <w:noProof/>
          <w:lang w:eastAsia="ko-KR"/>
        </w:rPr>
        <w:instrText xml:space="preserve"> STYLEREF 1 \s </w:instrText>
      </w:r>
      <w:r w:rsidRPr="00AC2B2B">
        <w:rPr>
          <w:noProof/>
          <w:lang w:eastAsia="ko-KR"/>
        </w:rPr>
        <w:fldChar w:fldCharType="separate"/>
      </w:r>
      <w:r w:rsidR="00E57AB9" w:rsidRPr="00AC2B2B">
        <w:rPr>
          <w:noProof/>
          <w:lang w:eastAsia="ko-KR"/>
        </w:rPr>
        <w:t>8</w:t>
      </w:r>
      <w:r w:rsidRPr="00AC2B2B">
        <w:rPr>
          <w:noProof/>
          <w:lang w:eastAsia="ko-KR"/>
        </w:rPr>
        <w:fldChar w:fldCharType="end"/>
      </w:r>
      <w:r w:rsidRPr="00AC2B2B">
        <w:rPr>
          <w:noProof/>
          <w:lang w:eastAsia="ko-KR"/>
        </w:rPr>
        <w:noBreakHyphen/>
      </w:r>
      <w:r w:rsidRPr="00AC2B2B">
        <w:rPr>
          <w:noProof/>
          <w:lang w:eastAsia="ko-KR"/>
        </w:rPr>
        <w:fldChar w:fldCharType="begin" w:fldLock="1"/>
      </w:r>
      <w:r w:rsidRPr="00AC2B2B">
        <w:rPr>
          <w:noProof/>
          <w:lang w:eastAsia="ko-KR"/>
        </w:rPr>
        <w:instrText xml:space="preserve"> SEQ Equation \* ARABIC \s 1 </w:instrText>
      </w:r>
      <w:r w:rsidRPr="00AC2B2B">
        <w:rPr>
          <w:noProof/>
          <w:lang w:eastAsia="ko-KR"/>
        </w:rPr>
        <w:fldChar w:fldCharType="separate"/>
      </w:r>
      <w:r w:rsidR="00E57AB9" w:rsidRPr="00AC2B2B">
        <w:rPr>
          <w:noProof/>
          <w:lang w:eastAsia="ko-KR"/>
        </w:rPr>
        <w:t>851</w:t>
      </w:r>
      <w:r w:rsidRPr="00AC2B2B">
        <w:rPr>
          <w:noProof/>
          <w:lang w:eastAsia="ko-KR"/>
        </w:rPr>
        <w:fldChar w:fldCharType="end"/>
      </w:r>
      <w:r w:rsidRPr="00AC2B2B">
        <w:rPr>
          <w:noProof/>
          <w:lang w:eastAsia="ko-KR"/>
        </w:rPr>
        <w:t>)</w:t>
      </w:r>
    </w:p>
    <w:p w14:paraId="070F4AD1" w14:textId="734419B6" w:rsidR="00D3507C" w:rsidRPr="00AC2B2B" w:rsidRDefault="00D3507C" w:rsidP="00D3507C">
      <w:pPr>
        <w:pStyle w:val="Equation"/>
        <w:tabs>
          <w:tab w:val="clear" w:pos="794"/>
          <w:tab w:val="clear" w:pos="1588"/>
          <w:tab w:val="left" w:pos="851"/>
          <w:tab w:val="left" w:pos="1134"/>
          <w:tab w:val="left" w:pos="1418"/>
        </w:tabs>
        <w:ind w:left="1134"/>
        <w:rPr>
          <w:noProof/>
          <w:lang w:eastAsia="ko-KR"/>
        </w:rPr>
      </w:pPr>
      <w:r w:rsidRPr="00AC2B2B">
        <w:rPr>
          <w:noProof/>
          <w:lang w:eastAsia="ko-KR"/>
        </w:rPr>
        <w:t>dp3 = Abs( p</w:t>
      </w:r>
      <w:r w:rsidRPr="00AC2B2B">
        <w:rPr>
          <w:noProof/>
          <w:vertAlign w:val="subscript"/>
          <w:lang w:eastAsia="ko-KR"/>
        </w:rPr>
        <w:t>2,3</w:t>
      </w:r>
      <w:r w:rsidRPr="00AC2B2B">
        <w:rPr>
          <w:noProof/>
          <w:lang w:eastAsia="ko-KR"/>
        </w:rPr>
        <w:t> − 2 * p</w:t>
      </w:r>
      <w:r w:rsidRPr="00AC2B2B">
        <w:rPr>
          <w:noProof/>
          <w:vertAlign w:val="subscript"/>
          <w:lang w:eastAsia="ko-KR"/>
        </w:rPr>
        <w:t>1,3</w:t>
      </w:r>
      <w:r w:rsidRPr="00AC2B2B">
        <w:rPr>
          <w:noProof/>
          <w:lang w:eastAsia="ko-KR"/>
        </w:rPr>
        <w:t> + p</w:t>
      </w:r>
      <w:r w:rsidRPr="00AC2B2B">
        <w:rPr>
          <w:noProof/>
          <w:vertAlign w:val="subscript"/>
          <w:lang w:eastAsia="ko-KR"/>
        </w:rPr>
        <w:t>0,3</w:t>
      </w:r>
      <w:r w:rsidRPr="00AC2B2B">
        <w:rPr>
          <w:noProof/>
          <w:lang w:eastAsia="ko-KR"/>
        </w:rPr>
        <w:t> )</w:t>
      </w:r>
      <w:r w:rsidRPr="00AC2B2B">
        <w:rPr>
          <w:noProof/>
          <w:lang w:eastAsia="ko-KR"/>
        </w:rPr>
        <w:tab/>
      </w:r>
      <w:r w:rsidRPr="00AC2B2B">
        <w:rPr>
          <w:noProof/>
          <w:lang w:eastAsia="ko-KR"/>
        </w:rPr>
        <w:tab/>
        <w:t>(</w:t>
      </w:r>
      <w:r w:rsidRPr="00AC2B2B">
        <w:rPr>
          <w:noProof/>
          <w:lang w:eastAsia="ko-KR"/>
        </w:rPr>
        <w:fldChar w:fldCharType="begin" w:fldLock="1"/>
      </w:r>
      <w:r w:rsidRPr="00AC2B2B">
        <w:rPr>
          <w:noProof/>
          <w:lang w:eastAsia="ko-KR"/>
        </w:rPr>
        <w:instrText xml:space="preserve"> STYLEREF 1 \s </w:instrText>
      </w:r>
      <w:r w:rsidRPr="00AC2B2B">
        <w:rPr>
          <w:noProof/>
          <w:lang w:eastAsia="ko-KR"/>
        </w:rPr>
        <w:fldChar w:fldCharType="separate"/>
      </w:r>
      <w:r w:rsidR="00E57AB9" w:rsidRPr="00AC2B2B">
        <w:rPr>
          <w:noProof/>
          <w:lang w:eastAsia="ko-KR"/>
        </w:rPr>
        <w:t>8</w:t>
      </w:r>
      <w:r w:rsidRPr="00AC2B2B">
        <w:rPr>
          <w:noProof/>
          <w:lang w:eastAsia="ko-KR"/>
        </w:rPr>
        <w:fldChar w:fldCharType="end"/>
      </w:r>
      <w:r w:rsidRPr="00AC2B2B">
        <w:rPr>
          <w:noProof/>
          <w:lang w:eastAsia="ko-KR"/>
        </w:rPr>
        <w:noBreakHyphen/>
      </w:r>
      <w:r w:rsidRPr="00AC2B2B">
        <w:rPr>
          <w:noProof/>
          <w:lang w:eastAsia="ko-KR"/>
        </w:rPr>
        <w:fldChar w:fldCharType="begin" w:fldLock="1"/>
      </w:r>
      <w:r w:rsidRPr="00AC2B2B">
        <w:rPr>
          <w:noProof/>
          <w:lang w:eastAsia="ko-KR"/>
        </w:rPr>
        <w:instrText xml:space="preserve"> SEQ Equation \* ARABIC \s 1 </w:instrText>
      </w:r>
      <w:r w:rsidRPr="00AC2B2B">
        <w:rPr>
          <w:noProof/>
          <w:lang w:eastAsia="ko-KR"/>
        </w:rPr>
        <w:fldChar w:fldCharType="separate"/>
      </w:r>
      <w:r w:rsidR="00E57AB9" w:rsidRPr="00AC2B2B">
        <w:rPr>
          <w:noProof/>
          <w:lang w:eastAsia="ko-KR"/>
        </w:rPr>
        <w:t>852</w:t>
      </w:r>
      <w:r w:rsidRPr="00AC2B2B">
        <w:rPr>
          <w:noProof/>
          <w:lang w:eastAsia="ko-KR"/>
        </w:rPr>
        <w:fldChar w:fldCharType="end"/>
      </w:r>
      <w:r w:rsidRPr="00AC2B2B">
        <w:rPr>
          <w:noProof/>
          <w:lang w:eastAsia="ko-KR"/>
        </w:rPr>
        <w:t>)</w:t>
      </w:r>
    </w:p>
    <w:p w14:paraId="70B5F7A9" w14:textId="3E5C6D1C" w:rsidR="00D3507C" w:rsidRPr="00AC2B2B" w:rsidRDefault="00D3507C" w:rsidP="00D3507C">
      <w:pPr>
        <w:pStyle w:val="Equation"/>
        <w:tabs>
          <w:tab w:val="clear" w:pos="794"/>
          <w:tab w:val="clear" w:pos="1588"/>
          <w:tab w:val="left" w:pos="851"/>
          <w:tab w:val="left" w:pos="1134"/>
          <w:tab w:val="left" w:pos="1418"/>
        </w:tabs>
        <w:ind w:left="1134"/>
        <w:rPr>
          <w:noProof/>
          <w:lang w:eastAsia="ko-KR"/>
        </w:rPr>
      </w:pPr>
      <w:r w:rsidRPr="00AC2B2B">
        <w:rPr>
          <w:noProof/>
          <w:lang w:eastAsia="ko-KR"/>
        </w:rPr>
        <w:t>dq0 = Abs( q</w:t>
      </w:r>
      <w:r w:rsidRPr="00AC2B2B">
        <w:rPr>
          <w:noProof/>
          <w:vertAlign w:val="subscript"/>
          <w:lang w:eastAsia="ko-KR"/>
        </w:rPr>
        <w:t>2,0</w:t>
      </w:r>
      <w:r w:rsidRPr="00AC2B2B">
        <w:rPr>
          <w:noProof/>
          <w:lang w:eastAsia="ko-KR"/>
        </w:rPr>
        <w:t> − 2 * q</w:t>
      </w:r>
      <w:r w:rsidRPr="00AC2B2B">
        <w:rPr>
          <w:noProof/>
          <w:vertAlign w:val="subscript"/>
          <w:lang w:eastAsia="ko-KR"/>
        </w:rPr>
        <w:t>1,0</w:t>
      </w:r>
      <w:r w:rsidRPr="00AC2B2B">
        <w:rPr>
          <w:noProof/>
          <w:lang w:eastAsia="ko-KR"/>
        </w:rPr>
        <w:t> + q</w:t>
      </w:r>
      <w:r w:rsidRPr="00AC2B2B">
        <w:rPr>
          <w:noProof/>
          <w:vertAlign w:val="subscript"/>
          <w:lang w:eastAsia="ko-KR"/>
        </w:rPr>
        <w:t>0,0</w:t>
      </w:r>
      <w:r w:rsidRPr="00AC2B2B">
        <w:rPr>
          <w:noProof/>
          <w:lang w:eastAsia="ko-KR"/>
        </w:rPr>
        <w:t> )</w:t>
      </w:r>
      <w:r w:rsidRPr="00AC2B2B">
        <w:rPr>
          <w:noProof/>
          <w:lang w:eastAsia="ko-KR"/>
        </w:rPr>
        <w:tab/>
      </w:r>
      <w:r w:rsidRPr="00AC2B2B">
        <w:rPr>
          <w:noProof/>
          <w:lang w:eastAsia="ko-KR"/>
        </w:rPr>
        <w:tab/>
        <w:t>(</w:t>
      </w:r>
      <w:r w:rsidRPr="00AC2B2B">
        <w:rPr>
          <w:noProof/>
          <w:lang w:eastAsia="ko-KR"/>
        </w:rPr>
        <w:fldChar w:fldCharType="begin" w:fldLock="1"/>
      </w:r>
      <w:r w:rsidRPr="00AC2B2B">
        <w:rPr>
          <w:noProof/>
          <w:lang w:eastAsia="ko-KR"/>
        </w:rPr>
        <w:instrText xml:space="preserve"> STYLEREF 1 \s </w:instrText>
      </w:r>
      <w:r w:rsidRPr="00AC2B2B">
        <w:rPr>
          <w:noProof/>
          <w:lang w:eastAsia="ko-KR"/>
        </w:rPr>
        <w:fldChar w:fldCharType="separate"/>
      </w:r>
      <w:r w:rsidR="00E57AB9" w:rsidRPr="00AC2B2B">
        <w:rPr>
          <w:noProof/>
          <w:lang w:eastAsia="ko-KR"/>
        </w:rPr>
        <w:t>8</w:t>
      </w:r>
      <w:r w:rsidRPr="00AC2B2B">
        <w:rPr>
          <w:noProof/>
          <w:lang w:eastAsia="ko-KR"/>
        </w:rPr>
        <w:fldChar w:fldCharType="end"/>
      </w:r>
      <w:r w:rsidRPr="00AC2B2B">
        <w:rPr>
          <w:noProof/>
          <w:lang w:eastAsia="ko-KR"/>
        </w:rPr>
        <w:noBreakHyphen/>
      </w:r>
      <w:r w:rsidRPr="00AC2B2B">
        <w:rPr>
          <w:noProof/>
          <w:lang w:eastAsia="ko-KR"/>
        </w:rPr>
        <w:fldChar w:fldCharType="begin" w:fldLock="1"/>
      </w:r>
      <w:r w:rsidRPr="00AC2B2B">
        <w:rPr>
          <w:noProof/>
          <w:lang w:eastAsia="ko-KR"/>
        </w:rPr>
        <w:instrText xml:space="preserve"> SEQ Equation \* ARABIC \s 1 </w:instrText>
      </w:r>
      <w:r w:rsidRPr="00AC2B2B">
        <w:rPr>
          <w:noProof/>
          <w:lang w:eastAsia="ko-KR"/>
        </w:rPr>
        <w:fldChar w:fldCharType="separate"/>
      </w:r>
      <w:r w:rsidR="00E57AB9" w:rsidRPr="00AC2B2B">
        <w:rPr>
          <w:noProof/>
          <w:lang w:eastAsia="ko-KR"/>
        </w:rPr>
        <w:t>853</w:t>
      </w:r>
      <w:r w:rsidRPr="00AC2B2B">
        <w:rPr>
          <w:noProof/>
          <w:lang w:eastAsia="ko-KR"/>
        </w:rPr>
        <w:fldChar w:fldCharType="end"/>
      </w:r>
      <w:r w:rsidRPr="00AC2B2B">
        <w:rPr>
          <w:noProof/>
          <w:lang w:eastAsia="ko-KR"/>
        </w:rPr>
        <w:t>)</w:t>
      </w:r>
    </w:p>
    <w:p w14:paraId="0FEAF008" w14:textId="3AED439B" w:rsidR="00D3507C" w:rsidRPr="00AC2B2B" w:rsidRDefault="00D3507C" w:rsidP="00D3507C">
      <w:pPr>
        <w:pStyle w:val="Equation"/>
        <w:tabs>
          <w:tab w:val="clear" w:pos="794"/>
          <w:tab w:val="clear" w:pos="1588"/>
          <w:tab w:val="left" w:pos="851"/>
          <w:tab w:val="left" w:pos="1134"/>
          <w:tab w:val="left" w:pos="1418"/>
        </w:tabs>
        <w:ind w:left="1134"/>
        <w:rPr>
          <w:noProof/>
          <w:lang w:eastAsia="ko-KR"/>
        </w:rPr>
      </w:pPr>
      <w:r w:rsidRPr="00AC2B2B">
        <w:rPr>
          <w:noProof/>
          <w:lang w:eastAsia="ko-KR"/>
        </w:rPr>
        <w:t>dq3 = Abs( q</w:t>
      </w:r>
      <w:r w:rsidRPr="00AC2B2B">
        <w:rPr>
          <w:noProof/>
          <w:vertAlign w:val="subscript"/>
          <w:lang w:eastAsia="ko-KR"/>
        </w:rPr>
        <w:t>2,3</w:t>
      </w:r>
      <w:r w:rsidRPr="00AC2B2B">
        <w:rPr>
          <w:noProof/>
          <w:lang w:eastAsia="ko-KR"/>
        </w:rPr>
        <w:t> − 2 * q</w:t>
      </w:r>
      <w:r w:rsidRPr="00AC2B2B">
        <w:rPr>
          <w:noProof/>
          <w:vertAlign w:val="subscript"/>
          <w:lang w:eastAsia="ko-KR"/>
        </w:rPr>
        <w:t>1,3</w:t>
      </w:r>
      <w:r w:rsidRPr="00AC2B2B">
        <w:rPr>
          <w:noProof/>
          <w:lang w:eastAsia="ko-KR"/>
        </w:rPr>
        <w:t> + q</w:t>
      </w:r>
      <w:r w:rsidRPr="00AC2B2B">
        <w:rPr>
          <w:noProof/>
          <w:vertAlign w:val="subscript"/>
          <w:lang w:eastAsia="ko-KR"/>
        </w:rPr>
        <w:t>0,3</w:t>
      </w:r>
      <w:r w:rsidRPr="00AC2B2B">
        <w:rPr>
          <w:noProof/>
          <w:lang w:eastAsia="ko-KR"/>
        </w:rPr>
        <w:t> )</w:t>
      </w:r>
      <w:r w:rsidRPr="00AC2B2B">
        <w:rPr>
          <w:noProof/>
          <w:lang w:eastAsia="ko-KR"/>
        </w:rPr>
        <w:tab/>
      </w:r>
      <w:r w:rsidRPr="00AC2B2B">
        <w:rPr>
          <w:noProof/>
          <w:lang w:eastAsia="ko-KR"/>
        </w:rPr>
        <w:tab/>
        <w:t>(</w:t>
      </w:r>
      <w:r w:rsidRPr="00AC2B2B">
        <w:rPr>
          <w:noProof/>
          <w:lang w:eastAsia="ko-KR"/>
        </w:rPr>
        <w:fldChar w:fldCharType="begin" w:fldLock="1"/>
      </w:r>
      <w:r w:rsidRPr="00AC2B2B">
        <w:rPr>
          <w:noProof/>
          <w:lang w:eastAsia="ko-KR"/>
        </w:rPr>
        <w:instrText xml:space="preserve"> STYLEREF 1 \s </w:instrText>
      </w:r>
      <w:r w:rsidRPr="00AC2B2B">
        <w:rPr>
          <w:noProof/>
          <w:lang w:eastAsia="ko-KR"/>
        </w:rPr>
        <w:fldChar w:fldCharType="separate"/>
      </w:r>
      <w:r w:rsidR="00E57AB9" w:rsidRPr="00AC2B2B">
        <w:rPr>
          <w:noProof/>
          <w:lang w:eastAsia="ko-KR"/>
        </w:rPr>
        <w:t>8</w:t>
      </w:r>
      <w:r w:rsidRPr="00AC2B2B">
        <w:rPr>
          <w:noProof/>
          <w:lang w:eastAsia="ko-KR"/>
        </w:rPr>
        <w:fldChar w:fldCharType="end"/>
      </w:r>
      <w:r w:rsidRPr="00AC2B2B">
        <w:rPr>
          <w:noProof/>
          <w:lang w:eastAsia="ko-KR"/>
        </w:rPr>
        <w:noBreakHyphen/>
      </w:r>
      <w:r w:rsidRPr="00AC2B2B">
        <w:rPr>
          <w:noProof/>
          <w:lang w:eastAsia="ko-KR"/>
        </w:rPr>
        <w:fldChar w:fldCharType="begin" w:fldLock="1"/>
      </w:r>
      <w:r w:rsidRPr="00AC2B2B">
        <w:rPr>
          <w:noProof/>
          <w:lang w:eastAsia="ko-KR"/>
        </w:rPr>
        <w:instrText xml:space="preserve"> SEQ Equation \* ARABIC \s 1 </w:instrText>
      </w:r>
      <w:r w:rsidRPr="00AC2B2B">
        <w:rPr>
          <w:noProof/>
          <w:lang w:eastAsia="ko-KR"/>
        </w:rPr>
        <w:fldChar w:fldCharType="separate"/>
      </w:r>
      <w:r w:rsidR="00E57AB9" w:rsidRPr="00AC2B2B">
        <w:rPr>
          <w:noProof/>
          <w:lang w:eastAsia="ko-KR"/>
        </w:rPr>
        <w:t>854</w:t>
      </w:r>
      <w:r w:rsidRPr="00AC2B2B">
        <w:rPr>
          <w:noProof/>
          <w:lang w:eastAsia="ko-KR"/>
        </w:rPr>
        <w:fldChar w:fldCharType="end"/>
      </w:r>
      <w:r w:rsidRPr="00AC2B2B">
        <w:rPr>
          <w:noProof/>
          <w:lang w:eastAsia="ko-KR"/>
        </w:rPr>
        <w:t>)</w:t>
      </w:r>
    </w:p>
    <w:p w14:paraId="43070A18" w14:textId="3C8677A9" w:rsidR="00D3507C" w:rsidRPr="00AC2B2B" w:rsidRDefault="00D3507C" w:rsidP="00D3507C">
      <w:pPr>
        <w:pStyle w:val="Equation"/>
        <w:tabs>
          <w:tab w:val="clear" w:pos="794"/>
          <w:tab w:val="clear" w:pos="1588"/>
          <w:tab w:val="left" w:pos="851"/>
          <w:tab w:val="left" w:pos="1134"/>
          <w:tab w:val="left" w:pos="1418"/>
        </w:tabs>
        <w:ind w:left="1134"/>
        <w:rPr>
          <w:noProof/>
          <w:lang w:eastAsia="ko-KR"/>
        </w:rPr>
      </w:pPr>
      <w:r w:rsidRPr="00AC2B2B">
        <w:rPr>
          <w:noProof/>
          <w:lang w:eastAsia="ko-KR"/>
        </w:rPr>
        <w:t>dpq0 = dp0 + dq0</w:t>
      </w:r>
      <w:r w:rsidRPr="00AC2B2B">
        <w:rPr>
          <w:noProof/>
          <w:lang w:eastAsia="ko-KR"/>
        </w:rPr>
        <w:tab/>
      </w:r>
      <w:r w:rsidRPr="00AC2B2B">
        <w:rPr>
          <w:noProof/>
          <w:lang w:eastAsia="ko-KR"/>
        </w:rPr>
        <w:tab/>
        <w:t>(</w:t>
      </w:r>
      <w:r w:rsidRPr="00AC2B2B">
        <w:rPr>
          <w:noProof/>
          <w:lang w:eastAsia="ko-KR"/>
        </w:rPr>
        <w:fldChar w:fldCharType="begin" w:fldLock="1"/>
      </w:r>
      <w:r w:rsidRPr="00AC2B2B">
        <w:rPr>
          <w:noProof/>
          <w:lang w:eastAsia="ko-KR"/>
        </w:rPr>
        <w:instrText xml:space="preserve"> STYLEREF 1 \s </w:instrText>
      </w:r>
      <w:r w:rsidRPr="00AC2B2B">
        <w:rPr>
          <w:noProof/>
          <w:lang w:eastAsia="ko-KR"/>
        </w:rPr>
        <w:fldChar w:fldCharType="separate"/>
      </w:r>
      <w:r w:rsidR="00E57AB9" w:rsidRPr="00AC2B2B">
        <w:rPr>
          <w:noProof/>
          <w:lang w:eastAsia="ko-KR"/>
        </w:rPr>
        <w:t>8</w:t>
      </w:r>
      <w:r w:rsidRPr="00AC2B2B">
        <w:rPr>
          <w:noProof/>
          <w:lang w:eastAsia="ko-KR"/>
        </w:rPr>
        <w:fldChar w:fldCharType="end"/>
      </w:r>
      <w:r w:rsidRPr="00AC2B2B">
        <w:rPr>
          <w:noProof/>
          <w:lang w:eastAsia="ko-KR"/>
        </w:rPr>
        <w:noBreakHyphen/>
      </w:r>
      <w:r w:rsidRPr="00AC2B2B">
        <w:rPr>
          <w:noProof/>
          <w:lang w:eastAsia="ko-KR"/>
        </w:rPr>
        <w:fldChar w:fldCharType="begin" w:fldLock="1"/>
      </w:r>
      <w:r w:rsidRPr="00AC2B2B">
        <w:rPr>
          <w:noProof/>
          <w:lang w:eastAsia="ko-KR"/>
        </w:rPr>
        <w:instrText xml:space="preserve"> SEQ Equation \* ARABIC \s 1 </w:instrText>
      </w:r>
      <w:r w:rsidRPr="00AC2B2B">
        <w:rPr>
          <w:noProof/>
          <w:lang w:eastAsia="ko-KR"/>
        </w:rPr>
        <w:fldChar w:fldCharType="separate"/>
      </w:r>
      <w:r w:rsidR="00E57AB9" w:rsidRPr="00AC2B2B">
        <w:rPr>
          <w:noProof/>
          <w:lang w:eastAsia="ko-KR"/>
        </w:rPr>
        <w:t>855</w:t>
      </w:r>
      <w:r w:rsidRPr="00AC2B2B">
        <w:rPr>
          <w:noProof/>
          <w:lang w:eastAsia="ko-KR"/>
        </w:rPr>
        <w:fldChar w:fldCharType="end"/>
      </w:r>
      <w:r w:rsidRPr="00AC2B2B">
        <w:rPr>
          <w:noProof/>
          <w:lang w:eastAsia="ko-KR"/>
        </w:rPr>
        <w:t>)</w:t>
      </w:r>
    </w:p>
    <w:p w14:paraId="001B147D" w14:textId="4A48283F" w:rsidR="00D3507C" w:rsidRPr="00AC2B2B" w:rsidRDefault="00D3507C" w:rsidP="00D3507C">
      <w:pPr>
        <w:pStyle w:val="Equation"/>
        <w:tabs>
          <w:tab w:val="clear" w:pos="794"/>
          <w:tab w:val="clear" w:pos="1588"/>
          <w:tab w:val="left" w:pos="851"/>
          <w:tab w:val="left" w:pos="1134"/>
          <w:tab w:val="left" w:pos="1418"/>
        </w:tabs>
        <w:ind w:left="1134"/>
        <w:rPr>
          <w:noProof/>
          <w:lang w:eastAsia="ko-KR"/>
        </w:rPr>
      </w:pPr>
      <w:r w:rsidRPr="00AC2B2B">
        <w:rPr>
          <w:noProof/>
          <w:lang w:eastAsia="ko-KR"/>
        </w:rPr>
        <w:t>dpq3 = dp3 + dq3</w:t>
      </w:r>
      <w:r w:rsidRPr="00AC2B2B">
        <w:rPr>
          <w:noProof/>
          <w:lang w:eastAsia="ko-KR"/>
        </w:rPr>
        <w:tab/>
      </w:r>
      <w:r w:rsidRPr="00AC2B2B">
        <w:rPr>
          <w:noProof/>
          <w:lang w:eastAsia="ko-KR"/>
        </w:rPr>
        <w:tab/>
        <w:t>(</w:t>
      </w:r>
      <w:r w:rsidRPr="00AC2B2B">
        <w:rPr>
          <w:noProof/>
          <w:lang w:eastAsia="ko-KR"/>
        </w:rPr>
        <w:fldChar w:fldCharType="begin" w:fldLock="1"/>
      </w:r>
      <w:r w:rsidRPr="00AC2B2B">
        <w:rPr>
          <w:noProof/>
          <w:lang w:eastAsia="ko-KR"/>
        </w:rPr>
        <w:instrText xml:space="preserve"> STYLEREF 1 \s </w:instrText>
      </w:r>
      <w:r w:rsidRPr="00AC2B2B">
        <w:rPr>
          <w:noProof/>
          <w:lang w:eastAsia="ko-KR"/>
        </w:rPr>
        <w:fldChar w:fldCharType="separate"/>
      </w:r>
      <w:r w:rsidR="00E57AB9" w:rsidRPr="00AC2B2B">
        <w:rPr>
          <w:noProof/>
          <w:lang w:eastAsia="ko-KR"/>
        </w:rPr>
        <w:t>8</w:t>
      </w:r>
      <w:r w:rsidRPr="00AC2B2B">
        <w:rPr>
          <w:noProof/>
          <w:lang w:eastAsia="ko-KR"/>
        </w:rPr>
        <w:fldChar w:fldCharType="end"/>
      </w:r>
      <w:r w:rsidRPr="00AC2B2B">
        <w:rPr>
          <w:noProof/>
          <w:lang w:eastAsia="ko-KR"/>
        </w:rPr>
        <w:noBreakHyphen/>
      </w:r>
      <w:r w:rsidRPr="00AC2B2B">
        <w:rPr>
          <w:noProof/>
          <w:lang w:eastAsia="ko-KR"/>
        </w:rPr>
        <w:fldChar w:fldCharType="begin" w:fldLock="1"/>
      </w:r>
      <w:r w:rsidRPr="00AC2B2B">
        <w:rPr>
          <w:noProof/>
          <w:lang w:eastAsia="ko-KR"/>
        </w:rPr>
        <w:instrText xml:space="preserve"> SEQ Equation \* ARABIC \s 1 </w:instrText>
      </w:r>
      <w:r w:rsidRPr="00AC2B2B">
        <w:rPr>
          <w:noProof/>
          <w:lang w:eastAsia="ko-KR"/>
        </w:rPr>
        <w:fldChar w:fldCharType="separate"/>
      </w:r>
      <w:r w:rsidR="00E57AB9" w:rsidRPr="00AC2B2B">
        <w:rPr>
          <w:noProof/>
          <w:lang w:eastAsia="ko-KR"/>
        </w:rPr>
        <w:t>856</w:t>
      </w:r>
      <w:r w:rsidRPr="00AC2B2B">
        <w:rPr>
          <w:noProof/>
          <w:lang w:eastAsia="ko-KR"/>
        </w:rPr>
        <w:fldChar w:fldCharType="end"/>
      </w:r>
      <w:r w:rsidRPr="00AC2B2B">
        <w:rPr>
          <w:noProof/>
          <w:lang w:eastAsia="ko-KR"/>
        </w:rPr>
        <w:t>)</w:t>
      </w:r>
    </w:p>
    <w:p w14:paraId="29EDA3C1" w14:textId="76B7922F" w:rsidR="00D3507C" w:rsidRPr="00AC2B2B" w:rsidRDefault="00D3507C" w:rsidP="00D3507C">
      <w:pPr>
        <w:pStyle w:val="Equation"/>
        <w:tabs>
          <w:tab w:val="clear" w:pos="794"/>
          <w:tab w:val="clear" w:pos="1588"/>
          <w:tab w:val="left" w:pos="851"/>
          <w:tab w:val="left" w:pos="1134"/>
          <w:tab w:val="left" w:pos="1418"/>
        </w:tabs>
        <w:ind w:left="1134"/>
        <w:rPr>
          <w:noProof/>
          <w:lang w:eastAsia="ko-KR"/>
        </w:rPr>
      </w:pPr>
      <w:r w:rsidRPr="00AC2B2B">
        <w:rPr>
          <w:noProof/>
          <w:lang w:eastAsia="ko-KR"/>
        </w:rPr>
        <w:t>dp = dp0 + dp3</w:t>
      </w:r>
      <w:r w:rsidRPr="00AC2B2B">
        <w:rPr>
          <w:noProof/>
          <w:lang w:eastAsia="ko-KR"/>
        </w:rPr>
        <w:tab/>
      </w:r>
      <w:r w:rsidRPr="00AC2B2B">
        <w:rPr>
          <w:noProof/>
          <w:lang w:eastAsia="ko-KR"/>
        </w:rPr>
        <w:tab/>
        <w:t>(</w:t>
      </w:r>
      <w:r w:rsidRPr="00AC2B2B">
        <w:rPr>
          <w:noProof/>
          <w:lang w:eastAsia="ko-KR"/>
        </w:rPr>
        <w:fldChar w:fldCharType="begin" w:fldLock="1"/>
      </w:r>
      <w:r w:rsidRPr="00AC2B2B">
        <w:rPr>
          <w:noProof/>
          <w:lang w:eastAsia="ko-KR"/>
        </w:rPr>
        <w:instrText xml:space="preserve"> STYLEREF 1 \s </w:instrText>
      </w:r>
      <w:r w:rsidRPr="00AC2B2B">
        <w:rPr>
          <w:noProof/>
          <w:lang w:eastAsia="ko-KR"/>
        </w:rPr>
        <w:fldChar w:fldCharType="separate"/>
      </w:r>
      <w:r w:rsidR="00E57AB9" w:rsidRPr="00AC2B2B">
        <w:rPr>
          <w:noProof/>
          <w:lang w:eastAsia="ko-KR"/>
        </w:rPr>
        <w:t>8</w:t>
      </w:r>
      <w:r w:rsidRPr="00AC2B2B">
        <w:rPr>
          <w:noProof/>
          <w:lang w:eastAsia="ko-KR"/>
        </w:rPr>
        <w:fldChar w:fldCharType="end"/>
      </w:r>
      <w:r w:rsidRPr="00AC2B2B">
        <w:rPr>
          <w:noProof/>
          <w:lang w:eastAsia="ko-KR"/>
        </w:rPr>
        <w:noBreakHyphen/>
      </w:r>
      <w:r w:rsidRPr="00AC2B2B">
        <w:rPr>
          <w:noProof/>
          <w:lang w:eastAsia="ko-KR"/>
        </w:rPr>
        <w:fldChar w:fldCharType="begin" w:fldLock="1"/>
      </w:r>
      <w:r w:rsidRPr="00AC2B2B">
        <w:rPr>
          <w:noProof/>
          <w:lang w:eastAsia="ko-KR"/>
        </w:rPr>
        <w:instrText xml:space="preserve"> SEQ Equation \* ARABIC \s 1 </w:instrText>
      </w:r>
      <w:r w:rsidRPr="00AC2B2B">
        <w:rPr>
          <w:noProof/>
          <w:lang w:eastAsia="ko-KR"/>
        </w:rPr>
        <w:fldChar w:fldCharType="separate"/>
      </w:r>
      <w:r w:rsidR="00E57AB9" w:rsidRPr="00AC2B2B">
        <w:rPr>
          <w:noProof/>
          <w:lang w:eastAsia="ko-KR"/>
        </w:rPr>
        <w:t>857</w:t>
      </w:r>
      <w:r w:rsidRPr="00AC2B2B">
        <w:rPr>
          <w:noProof/>
          <w:lang w:eastAsia="ko-KR"/>
        </w:rPr>
        <w:fldChar w:fldCharType="end"/>
      </w:r>
      <w:r w:rsidRPr="00AC2B2B">
        <w:rPr>
          <w:noProof/>
          <w:lang w:eastAsia="ko-KR"/>
        </w:rPr>
        <w:t>)</w:t>
      </w:r>
    </w:p>
    <w:p w14:paraId="1CAFDA44" w14:textId="7007F08C" w:rsidR="00D3507C" w:rsidRPr="00AC2B2B" w:rsidRDefault="00D3507C" w:rsidP="00D3507C">
      <w:pPr>
        <w:pStyle w:val="Equation"/>
        <w:tabs>
          <w:tab w:val="clear" w:pos="794"/>
          <w:tab w:val="clear" w:pos="1588"/>
          <w:tab w:val="left" w:pos="851"/>
          <w:tab w:val="left" w:pos="1134"/>
          <w:tab w:val="left" w:pos="1418"/>
        </w:tabs>
        <w:ind w:left="1134"/>
        <w:rPr>
          <w:noProof/>
          <w:lang w:eastAsia="ko-KR"/>
        </w:rPr>
      </w:pPr>
      <w:r w:rsidRPr="00AC2B2B">
        <w:rPr>
          <w:noProof/>
          <w:lang w:eastAsia="ko-KR"/>
        </w:rPr>
        <w:t>dq = dq0 + dq3</w:t>
      </w:r>
      <w:r w:rsidRPr="00AC2B2B">
        <w:rPr>
          <w:noProof/>
          <w:lang w:eastAsia="ko-KR"/>
        </w:rPr>
        <w:tab/>
      </w:r>
      <w:r w:rsidRPr="00AC2B2B">
        <w:rPr>
          <w:noProof/>
          <w:lang w:eastAsia="ko-KR"/>
        </w:rPr>
        <w:tab/>
        <w:t>(</w:t>
      </w:r>
      <w:r w:rsidRPr="00AC2B2B">
        <w:rPr>
          <w:noProof/>
          <w:lang w:eastAsia="ko-KR"/>
        </w:rPr>
        <w:fldChar w:fldCharType="begin" w:fldLock="1"/>
      </w:r>
      <w:r w:rsidRPr="00AC2B2B">
        <w:rPr>
          <w:noProof/>
          <w:lang w:eastAsia="ko-KR"/>
        </w:rPr>
        <w:instrText xml:space="preserve"> STYLEREF 1 \s </w:instrText>
      </w:r>
      <w:r w:rsidRPr="00AC2B2B">
        <w:rPr>
          <w:noProof/>
          <w:lang w:eastAsia="ko-KR"/>
        </w:rPr>
        <w:fldChar w:fldCharType="separate"/>
      </w:r>
      <w:r w:rsidR="00E57AB9" w:rsidRPr="00AC2B2B">
        <w:rPr>
          <w:noProof/>
          <w:lang w:eastAsia="ko-KR"/>
        </w:rPr>
        <w:t>8</w:t>
      </w:r>
      <w:r w:rsidRPr="00AC2B2B">
        <w:rPr>
          <w:noProof/>
          <w:lang w:eastAsia="ko-KR"/>
        </w:rPr>
        <w:fldChar w:fldCharType="end"/>
      </w:r>
      <w:r w:rsidRPr="00AC2B2B">
        <w:rPr>
          <w:noProof/>
          <w:lang w:eastAsia="ko-KR"/>
        </w:rPr>
        <w:noBreakHyphen/>
      </w:r>
      <w:r w:rsidRPr="00AC2B2B">
        <w:rPr>
          <w:noProof/>
          <w:lang w:eastAsia="ko-KR"/>
        </w:rPr>
        <w:fldChar w:fldCharType="begin" w:fldLock="1"/>
      </w:r>
      <w:r w:rsidRPr="00AC2B2B">
        <w:rPr>
          <w:noProof/>
          <w:lang w:eastAsia="ko-KR"/>
        </w:rPr>
        <w:instrText xml:space="preserve"> SEQ Equation \* ARABIC \s 1 </w:instrText>
      </w:r>
      <w:r w:rsidRPr="00AC2B2B">
        <w:rPr>
          <w:noProof/>
          <w:lang w:eastAsia="ko-KR"/>
        </w:rPr>
        <w:fldChar w:fldCharType="separate"/>
      </w:r>
      <w:r w:rsidR="00E57AB9" w:rsidRPr="00AC2B2B">
        <w:rPr>
          <w:noProof/>
          <w:lang w:eastAsia="ko-KR"/>
        </w:rPr>
        <w:t>858</w:t>
      </w:r>
      <w:r w:rsidRPr="00AC2B2B">
        <w:rPr>
          <w:noProof/>
          <w:lang w:eastAsia="ko-KR"/>
        </w:rPr>
        <w:fldChar w:fldCharType="end"/>
      </w:r>
      <w:r w:rsidRPr="00AC2B2B">
        <w:rPr>
          <w:noProof/>
          <w:lang w:eastAsia="ko-KR"/>
        </w:rPr>
        <w:t>)</w:t>
      </w:r>
    </w:p>
    <w:p w14:paraId="21551894" w14:textId="47B123B8" w:rsidR="00D3507C" w:rsidRPr="00AC2B2B" w:rsidRDefault="00D3507C" w:rsidP="00D3507C">
      <w:pPr>
        <w:pStyle w:val="Equation"/>
        <w:tabs>
          <w:tab w:val="clear" w:pos="794"/>
          <w:tab w:val="clear" w:pos="1588"/>
          <w:tab w:val="left" w:pos="851"/>
          <w:tab w:val="left" w:pos="1134"/>
          <w:tab w:val="left" w:pos="1418"/>
        </w:tabs>
        <w:ind w:left="1134"/>
        <w:rPr>
          <w:noProof/>
          <w:lang w:eastAsia="ko-KR"/>
        </w:rPr>
      </w:pPr>
      <w:r w:rsidRPr="00AC2B2B">
        <w:rPr>
          <w:noProof/>
          <w:lang w:eastAsia="ko-KR"/>
        </w:rPr>
        <w:t>d = dpq0 + dpq3</w:t>
      </w:r>
      <w:r w:rsidRPr="00AC2B2B">
        <w:rPr>
          <w:noProof/>
          <w:lang w:eastAsia="ko-KR"/>
        </w:rPr>
        <w:tab/>
      </w:r>
      <w:r w:rsidRPr="00AC2B2B">
        <w:rPr>
          <w:noProof/>
          <w:lang w:eastAsia="ko-KR"/>
        </w:rPr>
        <w:tab/>
        <w:t>(</w:t>
      </w:r>
      <w:r w:rsidRPr="00AC2B2B">
        <w:rPr>
          <w:noProof/>
          <w:lang w:eastAsia="ko-KR"/>
        </w:rPr>
        <w:fldChar w:fldCharType="begin" w:fldLock="1"/>
      </w:r>
      <w:r w:rsidRPr="00AC2B2B">
        <w:rPr>
          <w:noProof/>
          <w:lang w:eastAsia="ko-KR"/>
        </w:rPr>
        <w:instrText xml:space="preserve"> STYLEREF 1 \s </w:instrText>
      </w:r>
      <w:r w:rsidRPr="00AC2B2B">
        <w:rPr>
          <w:noProof/>
          <w:lang w:eastAsia="ko-KR"/>
        </w:rPr>
        <w:fldChar w:fldCharType="separate"/>
      </w:r>
      <w:r w:rsidR="00E57AB9" w:rsidRPr="00AC2B2B">
        <w:rPr>
          <w:noProof/>
          <w:lang w:eastAsia="ko-KR"/>
        </w:rPr>
        <w:t>8</w:t>
      </w:r>
      <w:r w:rsidRPr="00AC2B2B">
        <w:rPr>
          <w:noProof/>
          <w:lang w:eastAsia="ko-KR"/>
        </w:rPr>
        <w:fldChar w:fldCharType="end"/>
      </w:r>
      <w:r w:rsidRPr="00AC2B2B">
        <w:rPr>
          <w:noProof/>
          <w:lang w:eastAsia="ko-KR"/>
        </w:rPr>
        <w:noBreakHyphen/>
      </w:r>
      <w:r w:rsidRPr="00AC2B2B">
        <w:rPr>
          <w:noProof/>
          <w:lang w:eastAsia="ko-KR"/>
        </w:rPr>
        <w:fldChar w:fldCharType="begin" w:fldLock="1"/>
      </w:r>
      <w:r w:rsidRPr="00AC2B2B">
        <w:rPr>
          <w:noProof/>
          <w:lang w:eastAsia="ko-KR"/>
        </w:rPr>
        <w:instrText xml:space="preserve"> SEQ Equation \* ARABIC \s 1 </w:instrText>
      </w:r>
      <w:r w:rsidRPr="00AC2B2B">
        <w:rPr>
          <w:noProof/>
          <w:lang w:eastAsia="ko-KR"/>
        </w:rPr>
        <w:fldChar w:fldCharType="separate"/>
      </w:r>
      <w:r w:rsidR="00E57AB9" w:rsidRPr="00AC2B2B">
        <w:rPr>
          <w:noProof/>
          <w:lang w:eastAsia="ko-KR"/>
        </w:rPr>
        <w:t>859</w:t>
      </w:r>
      <w:r w:rsidRPr="00AC2B2B">
        <w:rPr>
          <w:noProof/>
          <w:lang w:eastAsia="ko-KR"/>
        </w:rPr>
        <w:fldChar w:fldCharType="end"/>
      </w:r>
      <w:r w:rsidRPr="00AC2B2B">
        <w:rPr>
          <w:noProof/>
          <w:lang w:eastAsia="ko-KR"/>
        </w:rPr>
        <w:t>)</w:t>
      </w:r>
    </w:p>
    <w:p w14:paraId="589CB03E" w14:textId="77777777" w:rsidR="00D3507C" w:rsidRPr="00AC2B2B"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AC2B2B">
        <w:rPr>
          <w:noProof/>
          <w:lang w:eastAsia="ko-KR"/>
        </w:rPr>
        <w:t>The variables dE, dEp and dEq are set equal to 0.</w:t>
      </w:r>
    </w:p>
    <w:p w14:paraId="0E22297F" w14:textId="77777777" w:rsidR="00D3507C" w:rsidRPr="00AC2B2B"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AC2B2B">
        <w:rPr>
          <w:noProof/>
          <w:lang w:eastAsia="ko-KR"/>
        </w:rPr>
        <w:lastRenderedPageBreak/>
        <w:t>When d is less than β, the following ordered steps apply:</w:t>
      </w:r>
    </w:p>
    <w:p w14:paraId="4F9EA0FD" w14:textId="77777777" w:rsidR="00D3507C" w:rsidRPr="00AC2B2B"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AC2B2B">
        <w:rPr>
          <w:noProof/>
          <w:lang w:eastAsia="ko-KR"/>
        </w:rPr>
        <w:t>The variable dpq is set equal to 2 * dpq0.</w:t>
      </w:r>
    </w:p>
    <w:p w14:paraId="1392D810" w14:textId="2936A650" w:rsidR="00D3507C" w:rsidRPr="00AC2B2B"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AC2B2B">
        <w:rPr>
          <w:noProof/>
          <w:lang w:eastAsia="ko-KR"/>
        </w:rPr>
        <w:t xml:space="preserve">For the sample location ( xCb + xBl, yCb + yBl ), the decision process for a sample as specified in clause </w:t>
      </w:r>
      <w:r w:rsidRPr="00AC2B2B">
        <w:fldChar w:fldCharType="begin" w:fldLock="1"/>
      </w:r>
      <w:r w:rsidRPr="00AC2B2B">
        <w:instrText xml:space="preserve"> REF _Ref295421791 \r \h  \* MERGEFORMAT </w:instrText>
      </w:r>
      <w:r w:rsidRPr="00AC2B2B">
        <w:fldChar w:fldCharType="separate"/>
      </w:r>
      <w:r w:rsidR="00E57AB9" w:rsidRPr="00AC2B2B">
        <w:rPr>
          <w:noProof/>
          <w:lang w:eastAsia="ko-KR"/>
        </w:rPr>
        <w:t>8.5.2.6.6</w:t>
      </w:r>
      <w:r w:rsidRPr="00AC2B2B">
        <w:fldChar w:fldCharType="end"/>
      </w:r>
      <w:r w:rsidRPr="00AC2B2B">
        <w:rPr>
          <w:noProof/>
          <w:lang w:eastAsia="ko-KR"/>
        </w:rPr>
        <w:t xml:space="preserve"> is invoked with sample values p</w:t>
      </w:r>
      <w:r w:rsidRPr="00AC2B2B">
        <w:rPr>
          <w:noProof/>
          <w:vertAlign w:val="subscript"/>
          <w:lang w:eastAsia="ko-KR"/>
        </w:rPr>
        <w:t>0,0</w:t>
      </w:r>
      <w:r w:rsidRPr="00AC2B2B">
        <w:rPr>
          <w:noProof/>
          <w:lang w:eastAsia="ko-KR"/>
        </w:rPr>
        <w:t>, p</w:t>
      </w:r>
      <w:r w:rsidRPr="00AC2B2B">
        <w:rPr>
          <w:noProof/>
          <w:vertAlign w:val="subscript"/>
          <w:lang w:eastAsia="ko-KR"/>
        </w:rPr>
        <w:t>3,0</w:t>
      </w:r>
      <w:r w:rsidRPr="00AC2B2B">
        <w:rPr>
          <w:noProof/>
          <w:lang w:eastAsia="ko-KR"/>
        </w:rPr>
        <w:t>, q</w:t>
      </w:r>
      <w:r w:rsidRPr="00AC2B2B">
        <w:rPr>
          <w:noProof/>
          <w:vertAlign w:val="subscript"/>
          <w:lang w:eastAsia="ko-KR"/>
        </w:rPr>
        <w:t>0,0</w:t>
      </w:r>
      <w:r w:rsidRPr="00AC2B2B">
        <w:rPr>
          <w:noProof/>
          <w:lang w:eastAsia="ko-KR"/>
        </w:rPr>
        <w:t>, and q</w:t>
      </w:r>
      <w:r w:rsidRPr="00AC2B2B">
        <w:rPr>
          <w:noProof/>
          <w:vertAlign w:val="subscript"/>
          <w:lang w:eastAsia="ko-KR"/>
        </w:rPr>
        <w:t>3,0</w:t>
      </w:r>
      <w:r w:rsidRPr="00AC2B2B">
        <w:rPr>
          <w:noProof/>
          <w:lang w:eastAsia="ko-KR"/>
        </w:rPr>
        <w:t>, the variables dpq, β and t</w:t>
      </w:r>
      <w:r w:rsidRPr="00AC2B2B">
        <w:rPr>
          <w:noProof/>
          <w:vertAlign w:val="subscript"/>
          <w:lang w:eastAsia="ko-KR"/>
        </w:rPr>
        <w:t>C</w:t>
      </w:r>
      <w:r w:rsidRPr="00AC2B2B">
        <w:rPr>
          <w:noProof/>
          <w:lang w:eastAsia="ko-KR"/>
        </w:rPr>
        <w:t xml:space="preserve"> as inputs, and the output is assigned to the decision dSam0.</w:t>
      </w:r>
    </w:p>
    <w:p w14:paraId="0377A29A" w14:textId="77777777" w:rsidR="00D3507C" w:rsidRPr="00AC2B2B"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AC2B2B">
        <w:rPr>
          <w:noProof/>
          <w:lang w:eastAsia="ko-KR"/>
        </w:rPr>
        <w:t>The variable dpq is set equal to 2 * dpq3.</w:t>
      </w:r>
    </w:p>
    <w:p w14:paraId="1FA597AF" w14:textId="3039118F" w:rsidR="00D3507C" w:rsidRPr="00AC2B2B"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AC2B2B">
        <w:rPr>
          <w:noProof/>
          <w:lang w:eastAsia="ko-KR"/>
        </w:rPr>
        <w:t xml:space="preserve">For the sample location ( xCb + xBl, yCb + yBl + 3 ), the decision process for a sample as specified in clause </w:t>
      </w:r>
      <w:r w:rsidRPr="00AC2B2B">
        <w:fldChar w:fldCharType="begin" w:fldLock="1"/>
      </w:r>
      <w:r w:rsidRPr="00AC2B2B">
        <w:instrText xml:space="preserve"> REF _Ref295421791 \r \h  \* MERGEFORMAT </w:instrText>
      </w:r>
      <w:r w:rsidRPr="00AC2B2B">
        <w:fldChar w:fldCharType="separate"/>
      </w:r>
      <w:r w:rsidR="00E57AB9" w:rsidRPr="00AC2B2B">
        <w:rPr>
          <w:noProof/>
          <w:lang w:eastAsia="ko-KR"/>
        </w:rPr>
        <w:t>8.5.2.6.6</w:t>
      </w:r>
      <w:r w:rsidRPr="00AC2B2B">
        <w:fldChar w:fldCharType="end"/>
      </w:r>
      <w:r w:rsidRPr="00AC2B2B">
        <w:rPr>
          <w:noProof/>
          <w:lang w:eastAsia="ko-KR"/>
        </w:rPr>
        <w:t xml:space="preserve"> is invoked with sample values p</w:t>
      </w:r>
      <w:r w:rsidRPr="00AC2B2B">
        <w:rPr>
          <w:noProof/>
          <w:vertAlign w:val="subscript"/>
          <w:lang w:eastAsia="ko-KR"/>
        </w:rPr>
        <w:t>0,3</w:t>
      </w:r>
      <w:r w:rsidRPr="00AC2B2B">
        <w:rPr>
          <w:noProof/>
          <w:lang w:eastAsia="ko-KR"/>
        </w:rPr>
        <w:t>, p</w:t>
      </w:r>
      <w:r w:rsidRPr="00AC2B2B">
        <w:rPr>
          <w:noProof/>
          <w:vertAlign w:val="subscript"/>
          <w:lang w:eastAsia="ko-KR"/>
        </w:rPr>
        <w:t>3,3</w:t>
      </w:r>
      <w:r w:rsidRPr="00AC2B2B">
        <w:rPr>
          <w:noProof/>
          <w:lang w:eastAsia="ko-KR"/>
        </w:rPr>
        <w:t>, q</w:t>
      </w:r>
      <w:r w:rsidRPr="00AC2B2B">
        <w:rPr>
          <w:noProof/>
          <w:vertAlign w:val="subscript"/>
          <w:lang w:eastAsia="ko-KR"/>
        </w:rPr>
        <w:t>0,3</w:t>
      </w:r>
      <w:r w:rsidRPr="00AC2B2B">
        <w:rPr>
          <w:noProof/>
          <w:lang w:eastAsia="ko-KR"/>
        </w:rPr>
        <w:t>, and q</w:t>
      </w:r>
      <w:r w:rsidRPr="00AC2B2B">
        <w:rPr>
          <w:noProof/>
          <w:vertAlign w:val="subscript"/>
          <w:lang w:eastAsia="ko-KR"/>
        </w:rPr>
        <w:t>3,3</w:t>
      </w:r>
      <w:r w:rsidRPr="00AC2B2B">
        <w:rPr>
          <w:noProof/>
          <w:lang w:eastAsia="ko-KR"/>
        </w:rPr>
        <w:t>, the variables dpq, β and t</w:t>
      </w:r>
      <w:r w:rsidRPr="00AC2B2B">
        <w:rPr>
          <w:noProof/>
          <w:vertAlign w:val="subscript"/>
          <w:lang w:eastAsia="ko-KR"/>
        </w:rPr>
        <w:t>C</w:t>
      </w:r>
      <w:r w:rsidRPr="00AC2B2B">
        <w:rPr>
          <w:noProof/>
          <w:lang w:eastAsia="ko-KR"/>
        </w:rPr>
        <w:t xml:space="preserve"> as inputs, and the output is assigned to the decision dSam3.</w:t>
      </w:r>
    </w:p>
    <w:p w14:paraId="2EB8CEB8" w14:textId="77777777" w:rsidR="00D3507C" w:rsidRPr="00AC2B2B"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AC2B2B">
        <w:rPr>
          <w:noProof/>
          <w:lang w:eastAsia="ko-KR"/>
        </w:rPr>
        <w:t>The variable dE is set equal to 1.</w:t>
      </w:r>
    </w:p>
    <w:p w14:paraId="02DF40E3" w14:textId="77777777" w:rsidR="00D3507C" w:rsidRPr="00AC2B2B"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AC2B2B">
        <w:rPr>
          <w:noProof/>
          <w:lang w:eastAsia="ko-KR"/>
        </w:rPr>
        <w:t>When dSam0 is equal to 1 and dSam3 is equal to 1, the variable dE is set equal to 2.</w:t>
      </w:r>
    </w:p>
    <w:p w14:paraId="49C90859" w14:textId="77777777" w:rsidR="00D3507C" w:rsidRPr="00AC2B2B"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AC2B2B">
        <w:rPr>
          <w:noProof/>
          <w:lang w:eastAsia="ko-KR"/>
        </w:rPr>
        <w:t>When dp is less than ( β + ( β  &gt;&gt;  1 ) )  &gt;&gt;  3, the variable dEp is set equal to 1.</w:t>
      </w:r>
    </w:p>
    <w:p w14:paraId="40522DE7" w14:textId="77777777" w:rsidR="00D3507C" w:rsidRPr="00AC2B2B"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AC2B2B">
        <w:rPr>
          <w:noProof/>
          <w:lang w:eastAsia="ko-KR"/>
        </w:rPr>
        <w:t>When dq is less than ( β + ( β  &gt;&gt;  1 ) )  &gt;&gt;  3, the variable dEq is set equal to 1.</w:t>
      </w:r>
    </w:p>
    <w:p w14:paraId="2BB7D328" w14:textId="77777777" w:rsidR="00D3507C" w:rsidRPr="00AC2B2B" w:rsidRDefault="00D3507C" w:rsidP="00D3507C">
      <w:pPr>
        <w:tabs>
          <w:tab w:val="left" w:pos="284"/>
        </w:tabs>
        <w:ind w:left="284" w:hanging="284"/>
        <w:rPr>
          <w:noProof/>
          <w:lang w:eastAsia="ko-KR"/>
        </w:rPr>
      </w:pPr>
      <w:r w:rsidRPr="00AC2B2B">
        <w:rPr>
          <w:noProof/>
        </w:rPr>
        <w:t>–</w:t>
      </w:r>
      <w:r w:rsidRPr="00AC2B2B">
        <w:rPr>
          <w:noProof/>
        </w:rPr>
        <w:tab/>
      </w:r>
      <w:r w:rsidRPr="00AC2B2B">
        <w:rPr>
          <w:noProof/>
          <w:lang w:eastAsia="ko-KR"/>
        </w:rPr>
        <w:t>Otherwise (edgeType is equal to EDGE_HOR), the following ordered steps apply:</w:t>
      </w:r>
    </w:p>
    <w:p w14:paraId="462C7003" w14:textId="77777777" w:rsidR="00D3507C" w:rsidRPr="00AC2B2B"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AC2B2B">
        <w:rPr>
          <w:noProof/>
          <w:lang w:eastAsia="ko-KR"/>
        </w:rPr>
        <w:t>The variables dpq0, dpq3, dp, dq and d are derived as follows:</w:t>
      </w:r>
    </w:p>
    <w:p w14:paraId="31D1EBB2" w14:textId="429C89A9" w:rsidR="00D3507C" w:rsidRPr="00AC2B2B" w:rsidRDefault="00D3507C" w:rsidP="00D3507C">
      <w:pPr>
        <w:pStyle w:val="Equation"/>
        <w:tabs>
          <w:tab w:val="clear" w:pos="794"/>
          <w:tab w:val="clear" w:pos="1588"/>
          <w:tab w:val="left" w:pos="851"/>
          <w:tab w:val="left" w:pos="1134"/>
          <w:tab w:val="left" w:pos="1418"/>
        </w:tabs>
        <w:ind w:left="1134"/>
        <w:rPr>
          <w:noProof/>
          <w:lang w:eastAsia="ko-KR"/>
        </w:rPr>
      </w:pPr>
      <w:r w:rsidRPr="00AC2B2B">
        <w:rPr>
          <w:noProof/>
          <w:lang w:eastAsia="ko-KR"/>
        </w:rPr>
        <w:t>dp0 = Abs( p</w:t>
      </w:r>
      <w:r w:rsidRPr="00AC2B2B">
        <w:rPr>
          <w:noProof/>
          <w:vertAlign w:val="subscript"/>
          <w:lang w:eastAsia="ko-KR"/>
        </w:rPr>
        <w:t>2,0</w:t>
      </w:r>
      <w:r w:rsidRPr="00AC2B2B">
        <w:rPr>
          <w:noProof/>
          <w:lang w:eastAsia="ko-KR"/>
        </w:rPr>
        <w:t> − 2 * p</w:t>
      </w:r>
      <w:r w:rsidRPr="00AC2B2B">
        <w:rPr>
          <w:noProof/>
          <w:vertAlign w:val="subscript"/>
          <w:lang w:eastAsia="ko-KR"/>
        </w:rPr>
        <w:t>1,0</w:t>
      </w:r>
      <w:r w:rsidRPr="00AC2B2B">
        <w:rPr>
          <w:noProof/>
          <w:lang w:eastAsia="ko-KR"/>
        </w:rPr>
        <w:t> + p</w:t>
      </w:r>
      <w:r w:rsidRPr="00AC2B2B">
        <w:rPr>
          <w:noProof/>
          <w:vertAlign w:val="subscript"/>
          <w:lang w:eastAsia="ko-KR"/>
        </w:rPr>
        <w:t>0,0</w:t>
      </w:r>
      <w:r w:rsidRPr="00AC2B2B">
        <w:rPr>
          <w:noProof/>
          <w:lang w:eastAsia="ko-KR"/>
        </w:rPr>
        <w:t> )</w:t>
      </w:r>
      <w:r w:rsidRPr="00AC2B2B">
        <w:rPr>
          <w:noProof/>
          <w:lang w:eastAsia="ko-KR"/>
        </w:rPr>
        <w:tab/>
      </w:r>
      <w:r w:rsidRPr="00AC2B2B">
        <w:rPr>
          <w:noProof/>
          <w:lang w:eastAsia="ko-KR"/>
        </w:rPr>
        <w:tab/>
        <w:t>(</w:t>
      </w:r>
      <w:r w:rsidRPr="00AC2B2B">
        <w:rPr>
          <w:noProof/>
          <w:lang w:eastAsia="ko-KR"/>
        </w:rPr>
        <w:fldChar w:fldCharType="begin" w:fldLock="1"/>
      </w:r>
      <w:r w:rsidRPr="00AC2B2B">
        <w:rPr>
          <w:noProof/>
          <w:lang w:eastAsia="ko-KR"/>
        </w:rPr>
        <w:instrText xml:space="preserve"> STYLEREF 1 \s </w:instrText>
      </w:r>
      <w:r w:rsidRPr="00AC2B2B">
        <w:rPr>
          <w:noProof/>
          <w:lang w:eastAsia="ko-KR"/>
        </w:rPr>
        <w:fldChar w:fldCharType="separate"/>
      </w:r>
      <w:r w:rsidR="00E57AB9" w:rsidRPr="00AC2B2B">
        <w:rPr>
          <w:noProof/>
          <w:lang w:eastAsia="ko-KR"/>
        </w:rPr>
        <w:t>8</w:t>
      </w:r>
      <w:r w:rsidRPr="00AC2B2B">
        <w:rPr>
          <w:noProof/>
          <w:lang w:eastAsia="ko-KR"/>
        </w:rPr>
        <w:fldChar w:fldCharType="end"/>
      </w:r>
      <w:r w:rsidRPr="00AC2B2B">
        <w:rPr>
          <w:noProof/>
          <w:lang w:eastAsia="ko-KR"/>
        </w:rPr>
        <w:noBreakHyphen/>
      </w:r>
      <w:r w:rsidRPr="00AC2B2B">
        <w:rPr>
          <w:noProof/>
          <w:lang w:eastAsia="ko-KR"/>
        </w:rPr>
        <w:fldChar w:fldCharType="begin" w:fldLock="1"/>
      </w:r>
      <w:r w:rsidRPr="00AC2B2B">
        <w:rPr>
          <w:noProof/>
          <w:lang w:eastAsia="ko-KR"/>
        </w:rPr>
        <w:instrText xml:space="preserve"> SEQ Equation \* ARABIC \s 1 </w:instrText>
      </w:r>
      <w:r w:rsidRPr="00AC2B2B">
        <w:rPr>
          <w:noProof/>
          <w:lang w:eastAsia="ko-KR"/>
        </w:rPr>
        <w:fldChar w:fldCharType="separate"/>
      </w:r>
      <w:r w:rsidR="00E57AB9" w:rsidRPr="00AC2B2B">
        <w:rPr>
          <w:noProof/>
          <w:lang w:eastAsia="ko-KR"/>
        </w:rPr>
        <w:t>860</w:t>
      </w:r>
      <w:r w:rsidRPr="00AC2B2B">
        <w:rPr>
          <w:noProof/>
          <w:lang w:eastAsia="ko-KR"/>
        </w:rPr>
        <w:fldChar w:fldCharType="end"/>
      </w:r>
      <w:r w:rsidRPr="00AC2B2B">
        <w:rPr>
          <w:noProof/>
          <w:lang w:eastAsia="ko-KR"/>
        </w:rPr>
        <w:t>)</w:t>
      </w:r>
    </w:p>
    <w:p w14:paraId="5D4BE5E0" w14:textId="32EBDDEC" w:rsidR="00D3507C" w:rsidRPr="00AC2B2B" w:rsidRDefault="00D3507C" w:rsidP="00D3507C">
      <w:pPr>
        <w:pStyle w:val="Equation"/>
        <w:tabs>
          <w:tab w:val="clear" w:pos="794"/>
          <w:tab w:val="clear" w:pos="1588"/>
          <w:tab w:val="left" w:pos="851"/>
          <w:tab w:val="left" w:pos="1134"/>
          <w:tab w:val="left" w:pos="1418"/>
        </w:tabs>
        <w:ind w:left="1134"/>
        <w:rPr>
          <w:noProof/>
          <w:lang w:eastAsia="ko-KR"/>
        </w:rPr>
      </w:pPr>
      <w:r w:rsidRPr="00AC2B2B">
        <w:rPr>
          <w:noProof/>
          <w:lang w:eastAsia="ko-KR"/>
        </w:rPr>
        <w:t>dp3 = Abs( p</w:t>
      </w:r>
      <w:r w:rsidRPr="00AC2B2B">
        <w:rPr>
          <w:noProof/>
          <w:vertAlign w:val="subscript"/>
          <w:lang w:eastAsia="ko-KR"/>
        </w:rPr>
        <w:t>2,3</w:t>
      </w:r>
      <w:r w:rsidRPr="00AC2B2B">
        <w:rPr>
          <w:noProof/>
          <w:lang w:eastAsia="ko-KR"/>
        </w:rPr>
        <w:t> − 2 * p</w:t>
      </w:r>
      <w:r w:rsidRPr="00AC2B2B">
        <w:rPr>
          <w:noProof/>
          <w:vertAlign w:val="subscript"/>
          <w:lang w:eastAsia="ko-KR"/>
        </w:rPr>
        <w:t>1,3</w:t>
      </w:r>
      <w:r w:rsidRPr="00AC2B2B">
        <w:rPr>
          <w:noProof/>
          <w:lang w:eastAsia="ko-KR"/>
        </w:rPr>
        <w:t> + p</w:t>
      </w:r>
      <w:r w:rsidRPr="00AC2B2B">
        <w:rPr>
          <w:noProof/>
          <w:vertAlign w:val="subscript"/>
          <w:lang w:eastAsia="ko-KR"/>
        </w:rPr>
        <w:t>0,3</w:t>
      </w:r>
      <w:r w:rsidRPr="00AC2B2B">
        <w:rPr>
          <w:noProof/>
          <w:lang w:eastAsia="ko-KR"/>
        </w:rPr>
        <w:t> )</w:t>
      </w:r>
      <w:r w:rsidRPr="00AC2B2B">
        <w:rPr>
          <w:noProof/>
          <w:lang w:eastAsia="ko-KR"/>
        </w:rPr>
        <w:tab/>
      </w:r>
      <w:r w:rsidRPr="00AC2B2B">
        <w:rPr>
          <w:noProof/>
          <w:lang w:eastAsia="ko-KR"/>
        </w:rPr>
        <w:tab/>
        <w:t>(</w:t>
      </w:r>
      <w:r w:rsidRPr="00AC2B2B">
        <w:rPr>
          <w:noProof/>
          <w:lang w:eastAsia="ko-KR"/>
        </w:rPr>
        <w:fldChar w:fldCharType="begin" w:fldLock="1"/>
      </w:r>
      <w:r w:rsidRPr="00AC2B2B">
        <w:rPr>
          <w:noProof/>
          <w:lang w:eastAsia="ko-KR"/>
        </w:rPr>
        <w:instrText xml:space="preserve"> STYLEREF 1 \s </w:instrText>
      </w:r>
      <w:r w:rsidRPr="00AC2B2B">
        <w:rPr>
          <w:noProof/>
          <w:lang w:eastAsia="ko-KR"/>
        </w:rPr>
        <w:fldChar w:fldCharType="separate"/>
      </w:r>
      <w:r w:rsidR="00E57AB9" w:rsidRPr="00AC2B2B">
        <w:rPr>
          <w:noProof/>
          <w:lang w:eastAsia="ko-KR"/>
        </w:rPr>
        <w:t>8</w:t>
      </w:r>
      <w:r w:rsidRPr="00AC2B2B">
        <w:rPr>
          <w:noProof/>
          <w:lang w:eastAsia="ko-KR"/>
        </w:rPr>
        <w:fldChar w:fldCharType="end"/>
      </w:r>
      <w:r w:rsidRPr="00AC2B2B">
        <w:rPr>
          <w:noProof/>
          <w:lang w:eastAsia="ko-KR"/>
        </w:rPr>
        <w:noBreakHyphen/>
      </w:r>
      <w:r w:rsidRPr="00AC2B2B">
        <w:rPr>
          <w:noProof/>
          <w:lang w:eastAsia="ko-KR"/>
        </w:rPr>
        <w:fldChar w:fldCharType="begin" w:fldLock="1"/>
      </w:r>
      <w:r w:rsidRPr="00AC2B2B">
        <w:rPr>
          <w:noProof/>
          <w:lang w:eastAsia="ko-KR"/>
        </w:rPr>
        <w:instrText xml:space="preserve"> SEQ Equation \* ARABIC \s 1 </w:instrText>
      </w:r>
      <w:r w:rsidRPr="00AC2B2B">
        <w:rPr>
          <w:noProof/>
          <w:lang w:eastAsia="ko-KR"/>
        </w:rPr>
        <w:fldChar w:fldCharType="separate"/>
      </w:r>
      <w:r w:rsidR="00E57AB9" w:rsidRPr="00AC2B2B">
        <w:rPr>
          <w:noProof/>
          <w:lang w:eastAsia="ko-KR"/>
        </w:rPr>
        <w:t>861</w:t>
      </w:r>
      <w:r w:rsidRPr="00AC2B2B">
        <w:rPr>
          <w:noProof/>
          <w:lang w:eastAsia="ko-KR"/>
        </w:rPr>
        <w:fldChar w:fldCharType="end"/>
      </w:r>
      <w:r w:rsidRPr="00AC2B2B">
        <w:rPr>
          <w:noProof/>
          <w:lang w:eastAsia="ko-KR"/>
        </w:rPr>
        <w:t>)</w:t>
      </w:r>
    </w:p>
    <w:p w14:paraId="43BEB6E3" w14:textId="52E11A9A" w:rsidR="00D3507C" w:rsidRPr="00AC2B2B" w:rsidRDefault="00D3507C" w:rsidP="00D3507C">
      <w:pPr>
        <w:pStyle w:val="Equation"/>
        <w:tabs>
          <w:tab w:val="clear" w:pos="794"/>
          <w:tab w:val="clear" w:pos="1588"/>
          <w:tab w:val="left" w:pos="851"/>
          <w:tab w:val="left" w:pos="1134"/>
          <w:tab w:val="left" w:pos="1418"/>
        </w:tabs>
        <w:ind w:left="1134"/>
        <w:rPr>
          <w:noProof/>
          <w:lang w:eastAsia="ko-KR"/>
        </w:rPr>
      </w:pPr>
      <w:r w:rsidRPr="00AC2B2B">
        <w:rPr>
          <w:noProof/>
          <w:lang w:eastAsia="ko-KR"/>
        </w:rPr>
        <w:t>dq0 = Abs( q</w:t>
      </w:r>
      <w:r w:rsidRPr="00AC2B2B">
        <w:rPr>
          <w:noProof/>
          <w:vertAlign w:val="subscript"/>
          <w:lang w:eastAsia="ko-KR"/>
        </w:rPr>
        <w:t>2,0</w:t>
      </w:r>
      <w:r w:rsidRPr="00AC2B2B">
        <w:rPr>
          <w:noProof/>
          <w:lang w:eastAsia="ko-KR"/>
        </w:rPr>
        <w:t> − 2 * q</w:t>
      </w:r>
      <w:r w:rsidRPr="00AC2B2B">
        <w:rPr>
          <w:noProof/>
          <w:vertAlign w:val="subscript"/>
          <w:lang w:eastAsia="ko-KR"/>
        </w:rPr>
        <w:t>1,0</w:t>
      </w:r>
      <w:r w:rsidRPr="00AC2B2B">
        <w:rPr>
          <w:noProof/>
          <w:lang w:eastAsia="ko-KR"/>
        </w:rPr>
        <w:t> + q</w:t>
      </w:r>
      <w:r w:rsidRPr="00AC2B2B">
        <w:rPr>
          <w:noProof/>
          <w:vertAlign w:val="subscript"/>
          <w:lang w:eastAsia="ko-KR"/>
        </w:rPr>
        <w:t>0,0</w:t>
      </w:r>
      <w:r w:rsidRPr="00AC2B2B">
        <w:rPr>
          <w:noProof/>
          <w:lang w:eastAsia="ko-KR"/>
        </w:rPr>
        <w:t> )</w:t>
      </w:r>
      <w:r w:rsidRPr="00AC2B2B">
        <w:rPr>
          <w:noProof/>
          <w:lang w:eastAsia="ko-KR"/>
        </w:rPr>
        <w:tab/>
      </w:r>
      <w:r w:rsidRPr="00AC2B2B">
        <w:rPr>
          <w:noProof/>
          <w:lang w:eastAsia="ko-KR"/>
        </w:rPr>
        <w:tab/>
        <w:t>(</w:t>
      </w:r>
      <w:r w:rsidRPr="00AC2B2B">
        <w:rPr>
          <w:noProof/>
          <w:lang w:eastAsia="ko-KR"/>
        </w:rPr>
        <w:fldChar w:fldCharType="begin" w:fldLock="1"/>
      </w:r>
      <w:r w:rsidRPr="00AC2B2B">
        <w:rPr>
          <w:noProof/>
          <w:lang w:eastAsia="ko-KR"/>
        </w:rPr>
        <w:instrText xml:space="preserve"> STYLEREF 1 \s </w:instrText>
      </w:r>
      <w:r w:rsidRPr="00AC2B2B">
        <w:rPr>
          <w:noProof/>
          <w:lang w:eastAsia="ko-KR"/>
        </w:rPr>
        <w:fldChar w:fldCharType="separate"/>
      </w:r>
      <w:r w:rsidR="00E57AB9" w:rsidRPr="00AC2B2B">
        <w:rPr>
          <w:noProof/>
          <w:lang w:eastAsia="ko-KR"/>
        </w:rPr>
        <w:t>8</w:t>
      </w:r>
      <w:r w:rsidRPr="00AC2B2B">
        <w:rPr>
          <w:noProof/>
          <w:lang w:eastAsia="ko-KR"/>
        </w:rPr>
        <w:fldChar w:fldCharType="end"/>
      </w:r>
      <w:r w:rsidRPr="00AC2B2B">
        <w:rPr>
          <w:noProof/>
          <w:lang w:eastAsia="ko-KR"/>
        </w:rPr>
        <w:noBreakHyphen/>
      </w:r>
      <w:r w:rsidRPr="00AC2B2B">
        <w:rPr>
          <w:noProof/>
          <w:lang w:eastAsia="ko-KR"/>
        </w:rPr>
        <w:fldChar w:fldCharType="begin" w:fldLock="1"/>
      </w:r>
      <w:r w:rsidRPr="00AC2B2B">
        <w:rPr>
          <w:noProof/>
          <w:lang w:eastAsia="ko-KR"/>
        </w:rPr>
        <w:instrText xml:space="preserve"> SEQ Equation \* ARABIC \s 1 </w:instrText>
      </w:r>
      <w:r w:rsidRPr="00AC2B2B">
        <w:rPr>
          <w:noProof/>
          <w:lang w:eastAsia="ko-KR"/>
        </w:rPr>
        <w:fldChar w:fldCharType="separate"/>
      </w:r>
      <w:r w:rsidR="00E57AB9" w:rsidRPr="00AC2B2B">
        <w:rPr>
          <w:noProof/>
          <w:lang w:eastAsia="ko-KR"/>
        </w:rPr>
        <w:t>862</w:t>
      </w:r>
      <w:r w:rsidRPr="00AC2B2B">
        <w:rPr>
          <w:noProof/>
          <w:lang w:eastAsia="ko-KR"/>
        </w:rPr>
        <w:fldChar w:fldCharType="end"/>
      </w:r>
      <w:r w:rsidRPr="00AC2B2B">
        <w:rPr>
          <w:noProof/>
          <w:lang w:eastAsia="ko-KR"/>
        </w:rPr>
        <w:t>)</w:t>
      </w:r>
    </w:p>
    <w:p w14:paraId="067B0D9E" w14:textId="1217BF37" w:rsidR="00D3507C" w:rsidRPr="00AC2B2B" w:rsidRDefault="00D3507C" w:rsidP="00D3507C">
      <w:pPr>
        <w:pStyle w:val="Equation"/>
        <w:tabs>
          <w:tab w:val="clear" w:pos="794"/>
          <w:tab w:val="clear" w:pos="1588"/>
          <w:tab w:val="left" w:pos="851"/>
          <w:tab w:val="left" w:pos="1134"/>
          <w:tab w:val="left" w:pos="1418"/>
        </w:tabs>
        <w:ind w:left="1134"/>
        <w:rPr>
          <w:noProof/>
          <w:lang w:eastAsia="ko-KR"/>
        </w:rPr>
      </w:pPr>
      <w:r w:rsidRPr="00AC2B2B">
        <w:rPr>
          <w:noProof/>
          <w:lang w:eastAsia="ko-KR"/>
        </w:rPr>
        <w:t>dq3 = Abs( q</w:t>
      </w:r>
      <w:r w:rsidRPr="00AC2B2B">
        <w:rPr>
          <w:noProof/>
          <w:vertAlign w:val="subscript"/>
          <w:lang w:eastAsia="ko-KR"/>
        </w:rPr>
        <w:t>2,3</w:t>
      </w:r>
      <w:r w:rsidRPr="00AC2B2B">
        <w:rPr>
          <w:noProof/>
          <w:lang w:eastAsia="ko-KR"/>
        </w:rPr>
        <w:t> − 2 * q</w:t>
      </w:r>
      <w:r w:rsidRPr="00AC2B2B">
        <w:rPr>
          <w:noProof/>
          <w:vertAlign w:val="subscript"/>
          <w:lang w:eastAsia="ko-KR"/>
        </w:rPr>
        <w:t>1,3</w:t>
      </w:r>
      <w:r w:rsidRPr="00AC2B2B">
        <w:rPr>
          <w:noProof/>
          <w:lang w:eastAsia="ko-KR"/>
        </w:rPr>
        <w:t> + q</w:t>
      </w:r>
      <w:r w:rsidRPr="00AC2B2B">
        <w:rPr>
          <w:noProof/>
          <w:vertAlign w:val="subscript"/>
          <w:lang w:eastAsia="ko-KR"/>
        </w:rPr>
        <w:t>0,3</w:t>
      </w:r>
      <w:r w:rsidRPr="00AC2B2B">
        <w:rPr>
          <w:noProof/>
          <w:lang w:eastAsia="ko-KR"/>
        </w:rPr>
        <w:t> )</w:t>
      </w:r>
      <w:r w:rsidRPr="00AC2B2B">
        <w:rPr>
          <w:noProof/>
          <w:lang w:eastAsia="ko-KR"/>
        </w:rPr>
        <w:tab/>
      </w:r>
      <w:r w:rsidRPr="00AC2B2B">
        <w:rPr>
          <w:noProof/>
          <w:lang w:eastAsia="ko-KR"/>
        </w:rPr>
        <w:tab/>
        <w:t>(</w:t>
      </w:r>
      <w:r w:rsidRPr="00AC2B2B">
        <w:rPr>
          <w:noProof/>
          <w:lang w:eastAsia="ko-KR"/>
        </w:rPr>
        <w:fldChar w:fldCharType="begin" w:fldLock="1"/>
      </w:r>
      <w:r w:rsidRPr="00AC2B2B">
        <w:rPr>
          <w:noProof/>
          <w:lang w:eastAsia="ko-KR"/>
        </w:rPr>
        <w:instrText xml:space="preserve"> STYLEREF 1 \s </w:instrText>
      </w:r>
      <w:r w:rsidRPr="00AC2B2B">
        <w:rPr>
          <w:noProof/>
          <w:lang w:eastAsia="ko-KR"/>
        </w:rPr>
        <w:fldChar w:fldCharType="separate"/>
      </w:r>
      <w:r w:rsidR="00E57AB9" w:rsidRPr="00AC2B2B">
        <w:rPr>
          <w:noProof/>
          <w:lang w:eastAsia="ko-KR"/>
        </w:rPr>
        <w:t>8</w:t>
      </w:r>
      <w:r w:rsidRPr="00AC2B2B">
        <w:rPr>
          <w:noProof/>
          <w:lang w:eastAsia="ko-KR"/>
        </w:rPr>
        <w:fldChar w:fldCharType="end"/>
      </w:r>
      <w:r w:rsidRPr="00AC2B2B">
        <w:rPr>
          <w:noProof/>
          <w:lang w:eastAsia="ko-KR"/>
        </w:rPr>
        <w:noBreakHyphen/>
      </w:r>
      <w:r w:rsidRPr="00AC2B2B">
        <w:rPr>
          <w:noProof/>
          <w:lang w:eastAsia="ko-KR"/>
        </w:rPr>
        <w:fldChar w:fldCharType="begin" w:fldLock="1"/>
      </w:r>
      <w:r w:rsidRPr="00AC2B2B">
        <w:rPr>
          <w:noProof/>
          <w:lang w:eastAsia="ko-KR"/>
        </w:rPr>
        <w:instrText xml:space="preserve"> SEQ Equation \* ARABIC \s 1 </w:instrText>
      </w:r>
      <w:r w:rsidRPr="00AC2B2B">
        <w:rPr>
          <w:noProof/>
          <w:lang w:eastAsia="ko-KR"/>
        </w:rPr>
        <w:fldChar w:fldCharType="separate"/>
      </w:r>
      <w:r w:rsidR="00E57AB9" w:rsidRPr="00AC2B2B">
        <w:rPr>
          <w:noProof/>
          <w:lang w:eastAsia="ko-KR"/>
        </w:rPr>
        <w:t>863</w:t>
      </w:r>
      <w:r w:rsidRPr="00AC2B2B">
        <w:rPr>
          <w:noProof/>
          <w:lang w:eastAsia="ko-KR"/>
        </w:rPr>
        <w:fldChar w:fldCharType="end"/>
      </w:r>
      <w:r w:rsidRPr="00AC2B2B">
        <w:rPr>
          <w:noProof/>
          <w:lang w:eastAsia="ko-KR"/>
        </w:rPr>
        <w:t>)</w:t>
      </w:r>
    </w:p>
    <w:p w14:paraId="39C61022" w14:textId="05232771" w:rsidR="00D3507C" w:rsidRPr="00AC2B2B" w:rsidRDefault="00D3507C" w:rsidP="00D3507C">
      <w:pPr>
        <w:pStyle w:val="Equation"/>
        <w:tabs>
          <w:tab w:val="clear" w:pos="794"/>
          <w:tab w:val="clear" w:pos="1588"/>
          <w:tab w:val="left" w:pos="851"/>
          <w:tab w:val="left" w:pos="1134"/>
          <w:tab w:val="left" w:pos="1418"/>
        </w:tabs>
        <w:ind w:left="1134"/>
        <w:rPr>
          <w:noProof/>
          <w:lang w:eastAsia="ko-KR"/>
        </w:rPr>
      </w:pPr>
      <w:r w:rsidRPr="00AC2B2B">
        <w:rPr>
          <w:noProof/>
          <w:lang w:eastAsia="ko-KR"/>
        </w:rPr>
        <w:t>dpq0 = dp0 + dq0</w:t>
      </w:r>
      <w:r w:rsidRPr="00AC2B2B">
        <w:rPr>
          <w:noProof/>
          <w:lang w:eastAsia="ko-KR"/>
        </w:rPr>
        <w:tab/>
      </w:r>
      <w:r w:rsidRPr="00AC2B2B">
        <w:rPr>
          <w:noProof/>
          <w:lang w:eastAsia="ko-KR"/>
        </w:rPr>
        <w:tab/>
        <w:t>(</w:t>
      </w:r>
      <w:r w:rsidRPr="00AC2B2B">
        <w:rPr>
          <w:noProof/>
          <w:lang w:eastAsia="ko-KR"/>
        </w:rPr>
        <w:fldChar w:fldCharType="begin" w:fldLock="1"/>
      </w:r>
      <w:r w:rsidRPr="00AC2B2B">
        <w:rPr>
          <w:noProof/>
          <w:lang w:eastAsia="ko-KR"/>
        </w:rPr>
        <w:instrText xml:space="preserve"> STYLEREF 1 \s </w:instrText>
      </w:r>
      <w:r w:rsidRPr="00AC2B2B">
        <w:rPr>
          <w:noProof/>
          <w:lang w:eastAsia="ko-KR"/>
        </w:rPr>
        <w:fldChar w:fldCharType="separate"/>
      </w:r>
      <w:r w:rsidR="00E57AB9" w:rsidRPr="00AC2B2B">
        <w:rPr>
          <w:noProof/>
          <w:lang w:eastAsia="ko-KR"/>
        </w:rPr>
        <w:t>8</w:t>
      </w:r>
      <w:r w:rsidRPr="00AC2B2B">
        <w:rPr>
          <w:noProof/>
          <w:lang w:eastAsia="ko-KR"/>
        </w:rPr>
        <w:fldChar w:fldCharType="end"/>
      </w:r>
      <w:r w:rsidRPr="00AC2B2B">
        <w:rPr>
          <w:noProof/>
          <w:lang w:eastAsia="ko-KR"/>
        </w:rPr>
        <w:noBreakHyphen/>
      </w:r>
      <w:r w:rsidRPr="00AC2B2B">
        <w:rPr>
          <w:noProof/>
          <w:lang w:eastAsia="ko-KR"/>
        </w:rPr>
        <w:fldChar w:fldCharType="begin" w:fldLock="1"/>
      </w:r>
      <w:r w:rsidRPr="00AC2B2B">
        <w:rPr>
          <w:noProof/>
          <w:lang w:eastAsia="ko-KR"/>
        </w:rPr>
        <w:instrText xml:space="preserve"> SEQ Equation \* ARABIC \s 1 </w:instrText>
      </w:r>
      <w:r w:rsidRPr="00AC2B2B">
        <w:rPr>
          <w:noProof/>
          <w:lang w:eastAsia="ko-KR"/>
        </w:rPr>
        <w:fldChar w:fldCharType="separate"/>
      </w:r>
      <w:r w:rsidR="00E57AB9" w:rsidRPr="00AC2B2B">
        <w:rPr>
          <w:noProof/>
          <w:lang w:eastAsia="ko-KR"/>
        </w:rPr>
        <w:t>864</w:t>
      </w:r>
      <w:r w:rsidRPr="00AC2B2B">
        <w:rPr>
          <w:noProof/>
          <w:lang w:eastAsia="ko-KR"/>
        </w:rPr>
        <w:fldChar w:fldCharType="end"/>
      </w:r>
      <w:r w:rsidRPr="00AC2B2B">
        <w:rPr>
          <w:noProof/>
          <w:lang w:eastAsia="ko-KR"/>
        </w:rPr>
        <w:t>)</w:t>
      </w:r>
    </w:p>
    <w:p w14:paraId="7E65C8DB" w14:textId="2BF9083C" w:rsidR="00D3507C" w:rsidRPr="00AC2B2B" w:rsidRDefault="00D3507C" w:rsidP="00D3507C">
      <w:pPr>
        <w:pStyle w:val="Equation"/>
        <w:tabs>
          <w:tab w:val="clear" w:pos="794"/>
          <w:tab w:val="clear" w:pos="1588"/>
          <w:tab w:val="left" w:pos="851"/>
          <w:tab w:val="left" w:pos="1134"/>
          <w:tab w:val="left" w:pos="1418"/>
        </w:tabs>
        <w:ind w:left="1134"/>
        <w:rPr>
          <w:noProof/>
          <w:lang w:eastAsia="ko-KR"/>
        </w:rPr>
      </w:pPr>
      <w:r w:rsidRPr="00AC2B2B">
        <w:rPr>
          <w:noProof/>
          <w:lang w:eastAsia="ko-KR"/>
        </w:rPr>
        <w:t>dpq3 = dp3 + dq3</w:t>
      </w:r>
      <w:r w:rsidRPr="00AC2B2B">
        <w:rPr>
          <w:noProof/>
          <w:lang w:eastAsia="ko-KR"/>
        </w:rPr>
        <w:tab/>
      </w:r>
      <w:r w:rsidRPr="00AC2B2B">
        <w:rPr>
          <w:noProof/>
          <w:lang w:eastAsia="ko-KR"/>
        </w:rPr>
        <w:tab/>
        <w:t>(</w:t>
      </w:r>
      <w:r w:rsidRPr="00AC2B2B">
        <w:rPr>
          <w:noProof/>
          <w:lang w:eastAsia="ko-KR"/>
        </w:rPr>
        <w:fldChar w:fldCharType="begin" w:fldLock="1"/>
      </w:r>
      <w:r w:rsidRPr="00AC2B2B">
        <w:rPr>
          <w:noProof/>
          <w:lang w:eastAsia="ko-KR"/>
        </w:rPr>
        <w:instrText xml:space="preserve"> STYLEREF 1 \s </w:instrText>
      </w:r>
      <w:r w:rsidRPr="00AC2B2B">
        <w:rPr>
          <w:noProof/>
          <w:lang w:eastAsia="ko-KR"/>
        </w:rPr>
        <w:fldChar w:fldCharType="separate"/>
      </w:r>
      <w:r w:rsidR="00E57AB9" w:rsidRPr="00AC2B2B">
        <w:rPr>
          <w:noProof/>
          <w:lang w:eastAsia="ko-KR"/>
        </w:rPr>
        <w:t>8</w:t>
      </w:r>
      <w:r w:rsidRPr="00AC2B2B">
        <w:rPr>
          <w:noProof/>
          <w:lang w:eastAsia="ko-KR"/>
        </w:rPr>
        <w:fldChar w:fldCharType="end"/>
      </w:r>
      <w:r w:rsidRPr="00AC2B2B">
        <w:rPr>
          <w:noProof/>
          <w:lang w:eastAsia="ko-KR"/>
        </w:rPr>
        <w:noBreakHyphen/>
      </w:r>
      <w:r w:rsidRPr="00AC2B2B">
        <w:rPr>
          <w:noProof/>
          <w:lang w:eastAsia="ko-KR"/>
        </w:rPr>
        <w:fldChar w:fldCharType="begin" w:fldLock="1"/>
      </w:r>
      <w:r w:rsidRPr="00AC2B2B">
        <w:rPr>
          <w:noProof/>
          <w:lang w:eastAsia="ko-KR"/>
        </w:rPr>
        <w:instrText xml:space="preserve"> SEQ Equation \* ARABIC \s 1 </w:instrText>
      </w:r>
      <w:r w:rsidRPr="00AC2B2B">
        <w:rPr>
          <w:noProof/>
          <w:lang w:eastAsia="ko-KR"/>
        </w:rPr>
        <w:fldChar w:fldCharType="separate"/>
      </w:r>
      <w:r w:rsidR="00E57AB9" w:rsidRPr="00AC2B2B">
        <w:rPr>
          <w:noProof/>
          <w:lang w:eastAsia="ko-KR"/>
        </w:rPr>
        <w:t>865</w:t>
      </w:r>
      <w:r w:rsidRPr="00AC2B2B">
        <w:rPr>
          <w:noProof/>
          <w:lang w:eastAsia="ko-KR"/>
        </w:rPr>
        <w:fldChar w:fldCharType="end"/>
      </w:r>
      <w:r w:rsidRPr="00AC2B2B">
        <w:rPr>
          <w:noProof/>
          <w:lang w:eastAsia="ko-KR"/>
        </w:rPr>
        <w:t>)</w:t>
      </w:r>
    </w:p>
    <w:p w14:paraId="21D777F7" w14:textId="228E4163" w:rsidR="00D3507C" w:rsidRPr="00AC2B2B" w:rsidRDefault="00D3507C" w:rsidP="00D3507C">
      <w:pPr>
        <w:pStyle w:val="Equation"/>
        <w:tabs>
          <w:tab w:val="clear" w:pos="794"/>
          <w:tab w:val="clear" w:pos="1588"/>
          <w:tab w:val="left" w:pos="851"/>
          <w:tab w:val="left" w:pos="1134"/>
          <w:tab w:val="left" w:pos="1418"/>
        </w:tabs>
        <w:ind w:left="1134"/>
        <w:rPr>
          <w:noProof/>
          <w:lang w:eastAsia="ko-KR"/>
        </w:rPr>
      </w:pPr>
      <w:r w:rsidRPr="00AC2B2B">
        <w:rPr>
          <w:noProof/>
          <w:lang w:eastAsia="ko-KR"/>
        </w:rPr>
        <w:t>dp = dp0 + dp3</w:t>
      </w:r>
      <w:r w:rsidRPr="00AC2B2B">
        <w:rPr>
          <w:noProof/>
          <w:lang w:eastAsia="ko-KR"/>
        </w:rPr>
        <w:tab/>
      </w:r>
      <w:r w:rsidRPr="00AC2B2B">
        <w:rPr>
          <w:noProof/>
          <w:lang w:eastAsia="ko-KR"/>
        </w:rPr>
        <w:tab/>
        <w:t>(</w:t>
      </w:r>
      <w:r w:rsidRPr="00AC2B2B">
        <w:rPr>
          <w:noProof/>
          <w:lang w:eastAsia="ko-KR"/>
        </w:rPr>
        <w:fldChar w:fldCharType="begin" w:fldLock="1"/>
      </w:r>
      <w:r w:rsidRPr="00AC2B2B">
        <w:rPr>
          <w:noProof/>
          <w:lang w:eastAsia="ko-KR"/>
        </w:rPr>
        <w:instrText xml:space="preserve"> STYLEREF 1 \s </w:instrText>
      </w:r>
      <w:r w:rsidRPr="00AC2B2B">
        <w:rPr>
          <w:noProof/>
          <w:lang w:eastAsia="ko-KR"/>
        </w:rPr>
        <w:fldChar w:fldCharType="separate"/>
      </w:r>
      <w:r w:rsidR="00E57AB9" w:rsidRPr="00AC2B2B">
        <w:rPr>
          <w:noProof/>
          <w:lang w:eastAsia="ko-KR"/>
        </w:rPr>
        <w:t>8</w:t>
      </w:r>
      <w:r w:rsidRPr="00AC2B2B">
        <w:rPr>
          <w:noProof/>
          <w:lang w:eastAsia="ko-KR"/>
        </w:rPr>
        <w:fldChar w:fldCharType="end"/>
      </w:r>
      <w:r w:rsidRPr="00AC2B2B">
        <w:rPr>
          <w:noProof/>
          <w:lang w:eastAsia="ko-KR"/>
        </w:rPr>
        <w:noBreakHyphen/>
      </w:r>
      <w:r w:rsidRPr="00AC2B2B">
        <w:rPr>
          <w:noProof/>
          <w:lang w:eastAsia="ko-KR"/>
        </w:rPr>
        <w:fldChar w:fldCharType="begin" w:fldLock="1"/>
      </w:r>
      <w:r w:rsidRPr="00AC2B2B">
        <w:rPr>
          <w:noProof/>
          <w:lang w:eastAsia="ko-KR"/>
        </w:rPr>
        <w:instrText xml:space="preserve"> SEQ Equation \* ARABIC \s 1 </w:instrText>
      </w:r>
      <w:r w:rsidRPr="00AC2B2B">
        <w:rPr>
          <w:noProof/>
          <w:lang w:eastAsia="ko-KR"/>
        </w:rPr>
        <w:fldChar w:fldCharType="separate"/>
      </w:r>
      <w:r w:rsidR="00E57AB9" w:rsidRPr="00AC2B2B">
        <w:rPr>
          <w:noProof/>
          <w:lang w:eastAsia="ko-KR"/>
        </w:rPr>
        <w:t>866</w:t>
      </w:r>
      <w:r w:rsidRPr="00AC2B2B">
        <w:rPr>
          <w:noProof/>
          <w:lang w:eastAsia="ko-KR"/>
        </w:rPr>
        <w:fldChar w:fldCharType="end"/>
      </w:r>
      <w:r w:rsidRPr="00AC2B2B">
        <w:rPr>
          <w:noProof/>
          <w:lang w:eastAsia="ko-KR"/>
        </w:rPr>
        <w:t>)</w:t>
      </w:r>
    </w:p>
    <w:p w14:paraId="622202B0" w14:textId="32F4B293" w:rsidR="00D3507C" w:rsidRPr="00AC2B2B" w:rsidRDefault="00D3507C" w:rsidP="00D3507C">
      <w:pPr>
        <w:pStyle w:val="Equation"/>
        <w:tabs>
          <w:tab w:val="clear" w:pos="794"/>
          <w:tab w:val="clear" w:pos="1588"/>
          <w:tab w:val="left" w:pos="851"/>
          <w:tab w:val="left" w:pos="1134"/>
          <w:tab w:val="left" w:pos="1418"/>
        </w:tabs>
        <w:ind w:left="1134"/>
        <w:rPr>
          <w:noProof/>
          <w:lang w:eastAsia="ko-KR"/>
        </w:rPr>
      </w:pPr>
      <w:r w:rsidRPr="00AC2B2B">
        <w:rPr>
          <w:noProof/>
          <w:lang w:eastAsia="ko-KR"/>
        </w:rPr>
        <w:t>dq = dq0 + dq3</w:t>
      </w:r>
      <w:r w:rsidRPr="00AC2B2B">
        <w:rPr>
          <w:noProof/>
          <w:lang w:eastAsia="ko-KR"/>
        </w:rPr>
        <w:tab/>
      </w:r>
      <w:r w:rsidRPr="00AC2B2B">
        <w:rPr>
          <w:noProof/>
          <w:lang w:eastAsia="ko-KR"/>
        </w:rPr>
        <w:tab/>
        <w:t>(</w:t>
      </w:r>
      <w:r w:rsidRPr="00AC2B2B">
        <w:rPr>
          <w:noProof/>
          <w:lang w:eastAsia="ko-KR"/>
        </w:rPr>
        <w:fldChar w:fldCharType="begin" w:fldLock="1"/>
      </w:r>
      <w:r w:rsidRPr="00AC2B2B">
        <w:rPr>
          <w:noProof/>
          <w:lang w:eastAsia="ko-KR"/>
        </w:rPr>
        <w:instrText xml:space="preserve"> STYLEREF 1 \s </w:instrText>
      </w:r>
      <w:r w:rsidRPr="00AC2B2B">
        <w:rPr>
          <w:noProof/>
          <w:lang w:eastAsia="ko-KR"/>
        </w:rPr>
        <w:fldChar w:fldCharType="separate"/>
      </w:r>
      <w:r w:rsidR="00E57AB9" w:rsidRPr="00AC2B2B">
        <w:rPr>
          <w:noProof/>
          <w:lang w:eastAsia="ko-KR"/>
        </w:rPr>
        <w:t>8</w:t>
      </w:r>
      <w:r w:rsidRPr="00AC2B2B">
        <w:rPr>
          <w:noProof/>
          <w:lang w:eastAsia="ko-KR"/>
        </w:rPr>
        <w:fldChar w:fldCharType="end"/>
      </w:r>
      <w:r w:rsidRPr="00AC2B2B">
        <w:rPr>
          <w:noProof/>
          <w:lang w:eastAsia="ko-KR"/>
        </w:rPr>
        <w:noBreakHyphen/>
      </w:r>
      <w:r w:rsidRPr="00AC2B2B">
        <w:rPr>
          <w:noProof/>
          <w:lang w:eastAsia="ko-KR"/>
        </w:rPr>
        <w:fldChar w:fldCharType="begin" w:fldLock="1"/>
      </w:r>
      <w:r w:rsidRPr="00AC2B2B">
        <w:rPr>
          <w:noProof/>
          <w:lang w:eastAsia="ko-KR"/>
        </w:rPr>
        <w:instrText xml:space="preserve"> SEQ Equation \* ARABIC \s 1 </w:instrText>
      </w:r>
      <w:r w:rsidRPr="00AC2B2B">
        <w:rPr>
          <w:noProof/>
          <w:lang w:eastAsia="ko-KR"/>
        </w:rPr>
        <w:fldChar w:fldCharType="separate"/>
      </w:r>
      <w:r w:rsidR="00E57AB9" w:rsidRPr="00AC2B2B">
        <w:rPr>
          <w:noProof/>
          <w:lang w:eastAsia="ko-KR"/>
        </w:rPr>
        <w:t>867</w:t>
      </w:r>
      <w:r w:rsidRPr="00AC2B2B">
        <w:rPr>
          <w:noProof/>
          <w:lang w:eastAsia="ko-KR"/>
        </w:rPr>
        <w:fldChar w:fldCharType="end"/>
      </w:r>
      <w:r w:rsidRPr="00AC2B2B">
        <w:rPr>
          <w:noProof/>
          <w:lang w:eastAsia="ko-KR"/>
        </w:rPr>
        <w:t>)</w:t>
      </w:r>
    </w:p>
    <w:p w14:paraId="4DCE1079" w14:textId="794BE76C" w:rsidR="00D3507C" w:rsidRPr="00AC2B2B" w:rsidRDefault="00D3507C" w:rsidP="00D3507C">
      <w:pPr>
        <w:pStyle w:val="Equation"/>
        <w:tabs>
          <w:tab w:val="clear" w:pos="794"/>
          <w:tab w:val="clear" w:pos="1588"/>
          <w:tab w:val="left" w:pos="851"/>
          <w:tab w:val="left" w:pos="1134"/>
          <w:tab w:val="left" w:pos="1418"/>
        </w:tabs>
        <w:ind w:left="1134"/>
        <w:rPr>
          <w:noProof/>
          <w:lang w:eastAsia="ko-KR"/>
        </w:rPr>
      </w:pPr>
      <w:r w:rsidRPr="00AC2B2B">
        <w:rPr>
          <w:noProof/>
          <w:lang w:eastAsia="ko-KR"/>
        </w:rPr>
        <w:t>d = dpq0 + dpq3</w:t>
      </w:r>
      <w:r w:rsidRPr="00AC2B2B">
        <w:rPr>
          <w:noProof/>
          <w:lang w:eastAsia="ko-KR"/>
        </w:rPr>
        <w:tab/>
      </w:r>
      <w:r w:rsidRPr="00AC2B2B">
        <w:rPr>
          <w:noProof/>
          <w:lang w:eastAsia="ko-KR"/>
        </w:rPr>
        <w:tab/>
        <w:t>(</w:t>
      </w:r>
      <w:r w:rsidRPr="00AC2B2B">
        <w:rPr>
          <w:noProof/>
          <w:lang w:eastAsia="ko-KR"/>
        </w:rPr>
        <w:fldChar w:fldCharType="begin" w:fldLock="1"/>
      </w:r>
      <w:r w:rsidRPr="00AC2B2B">
        <w:rPr>
          <w:noProof/>
          <w:lang w:eastAsia="ko-KR"/>
        </w:rPr>
        <w:instrText xml:space="preserve"> STYLEREF 1 \s </w:instrText>
      </w:r>
      <w:r w:rsidRPr="00AC2B2B">
        <w:rPr>
          <w:noProof/>
          <w:lang w:eastAsia="ko-KR"/>
        </w:rPr>
        <w:fldChar w:fldCharType="separate"/>
      </w:r>
      <w:r w:rsidR="00E57AB9" w:rsidRPr="00AC2B2B">
        <w:rPr>
          <w:noProof/>
          <w:lang w:eastAsia="ko-KR"/>
        </w:rPr>
        <w:t>8</w:t>
      </w:r>
      <w:r w:rsidRPr="00AC2B2B">
        <w:rPr>
          <w:noProof/>
          <w:lang w:eastAsia="ko-KR"/>
        </w:rPr>
        <w:fldChar w:fldCharType="end"/>
      </w:r>
      <w:r w:rsidRPr="00AC2B2B">
        <w:rPr>
          <w:noProof/>
          <w:lang w:eastAsia="ko-KR"/>
        </w:rPr>
        <w:noBreakHyphen/>
      </w:r>
      <w:r w:rsidRPr="00AC2B2B">
        <w:rPr>
          <w:noProof/>
          <w:lang w:eastAsia="ko-KR"/>
        </w:rPr>
        <w:fldChar w:fldCharType="begin" w:fldLock="1"/>
      </w:r>
      <w:r w:rsidRPr="00AC2B2B">
        <w:rPr>
          <w:noProof/>
          <w:lang w:eastAsia="ko-KR"/>
        </w:rPr>
        <w:instrText xml:space="preserve"> SEQ Equation \* ARABIC \s 1 </w:instrText>
      </w:r>
      <w:r w:rsidRPr="00AC2B2B">
        <w:rPr>
          <w:noProof/>
          <w:lang w:eastAsia="ko-KR"/>
        </w:rPr>
        <w:fldChar w:fldCharType="separate"/>
      </w:r>
      <w:r w:rsidR="00E57AB9" w:rsidRPr="00AC2B2B">
        <w:rPr>
          <w:noProof/>
          <w:lang w:eastAsia="ko-KR"/>
        </w:rPr>
        <w:t>868</w:t>
      </w:r>
      <w:r w:rsidRPr="00AC2B2B">
        <w:rPr>
          <w:noProof/>
          <w:lang w:eastAsia="ko-KR"/>
        </w:rPr>
        <w:fldChar w:fldCharType="end"/>
      </w:r>
      <w:r w:rsidRPr="00AC2B2B">
        <w:rPr>
          <w:noProof/>
          <w:lang w:eastAsia="ko-KR"/>
        </w:rPr>
        <w:t>)</w:t>
      </w:r>
    </w:p>
    <w:p w14:paraId="755AD96E" w14:textId="77777777" w:rsidR="00D3507C" w:rsidRPr="00AC2B2B"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AC2B2B">
        <w:rPr>
          <w:noProof/>
          <w:lang w:eastAsia="ko-KR"/>
        </w:rPr>
        <w:t>The variables dE, dEp and dEq are set equal to 0.</w:t>
      </w:r>
    </w:p>
    <w:p w14:paraId="39544B3F" w14:textId="77777777" w:rsidR="00D3507C" w:rsidRPr="00AC2B2B"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AC2B2B">
        <w:rPr>
          <w:noProof/>
          <w:lang w:eastAsia="ko-KR"/>
        </w:rPr>
        <w:t>When d is less than β, the following ordered steps apply:</w:t>
      </w:r>
    </w:p>
    <w:p w14:paraId="71D77425" w14:textId="77777777" w:rsidR="00D3507C" w:rsidRPr="00AC2B2B"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AC2B2B">
        <w:rPr>
          <w:noProof/>
          <w:lang w:eastAsia="ko-KR"/>
        </w:rPr>
        <w:t>The variable dpq is set equal to 2 * dpq0.</w:t>
      </w:r>
    </w:p>
    <w:p w14:paraId="718F9B7C" w14:textId="65657402" w:rsidR="00D3507C" w:rsidRPr="00AC2B2B"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AC2B2B">
        <w:rPr>
          <w:noProof/>
          <w:lang w:eastAsia="ko-KR"/>
        </w:rPr>
        <w:t xml:space="preserve">For the sample location ( xCb + xBl, yCb + yBl ), the decision process for a sample as specified in clause </w:t>
      </w:r>
      <w:r w:rsidRPr="00AC2B2B">
        <w:fldChar w:fldCharType="begin" w:fldLock="1"/>
      </w:r>
      <w:r w:rsidRPr="00AC2B2B">
        <w:instrText xml:space="preserve"> REF _Ref295421791 \r \h  \* MERGEFORMAT </w:instrText>
      </w:r>
      <w:r w:rsidRPr="00AC2B2B">
        <w:fldChar w:fldCharType="separate"/>
      </w:r>
      <w:r w:rsidR="00E57AB9" w:rsidRPr="00AC2B2B">
        <w:rPr>
          <w:noProof/>
          <w:lang w:eastAsia="ko-KR"/>
        </w:rPr>
        <w:t>8.5.2.6.6</w:t>
      </w:r>
      <w:r w:rsidRPr="00AC2B2B">
        <w:fldChar w:fldCharType="end"/>
      </w:r>
      <w:r w:rsidRPr="00AC2B2B">
        <w:rPr>
          <w:noProof/>
          <w:lang w:eastAsia="ko-KR"/>
        </w:rPr>
        <w:t xml:space="preserve"> is invoked with sample values p</w:t>
      </w:r>
      <w:r w:rsidRPr="00AC2B2B">
        <w:rPr>
          <w:noProof/>
          <w:vertAlign w:val="subscript"/>
          <w:lang w:eastAsia="ko-KR"/>
        </w:rPr>
        <w:t>0,0</w:t>
      </w:r>
      <w:r w:rsidRPr="00AC2B2B">
        <w:rPr>
          <w:noProof/>
          <w:lang w:eastAsia="ko-KR"/>
        </w:rPr>
        <w:t>, p</w:t>
      </w:r>
      <w:r w:rsidRPr="00AC2B2B">
        <w:rPr>
          <w:noProof/>
          <w:vertAlign w:val="subscript"/>
          <w:lang w:eastAsia="ko-KR"/>
        </w:rPr>
        <w:t>3,0</w:t>
      </w:r>
      <w:r w:rsidRPr="00AC2B2B">
        <w:rPr>
          <w:noProof/>
          <w:lang w:eastAsia="ko-KR"/>
        </w:rPr>
        <w:t>, q</w:t>
      </w:r>
      <w:r w:rsidRPr="00AC2B2B">
        <w:rPr>
          <w:noProof/>
          <w:vertAlign w:val="subscript"/>
          <w:lang w:eastAsia="ko-KR"/>
        </w:rPr>
        <w:t>0,0</w:t>
      </w:r>
      <w:r w:rsidRPr="00AC2B2B">
        <w:rPr>
          <w:noProof/>
          <w:lang w:eastAsia="ko-KR"/>
        </w:rPr>
        <w:t xml:space="preserve"> and q</w:t>
      </w:r>
      <w:r w:rsidRPr="00AC2B2B">
        <w:rPr>
          <w:noProof/>
          <w:vertAlign w:val="subscript"/>
          <w:lang w:eastAsia="ko-KR"/>
        </w:rPr>
        <w:t>3,0</w:t>
      </w:r>
      <w:r w:rsidRPr="00AC2B2B">
        <w:rPr>
          <w:noProof/>
          <w:lang w:eastAsia="ko-KR"/>
        </w:rPr>
        <w:t>, the variables dpq, β and t</w:t>
      </w:r>
      <w:r w:rsidRPr="00AC2B2B">
        <w:rPr>
          <w:noProof/>
          <w:vertAlign w:val="subscript"/>
          <w:lang w:eastAsia="ko-KR"/>
        </w:rPr>
        <w:t>C</w:t>
      </w:r>
      <w:r w:rsidRPr="00AC2B2B">
        <w:rPr>
          <w:noProof/>
          <w:lang w:eastAsia="ko-KR"/>
        </w:rPr>
        <w:t xml:space="preserve"> as inputs, and the output is assigned to the decision dSam0.</w:t>
      </w:r>
    </w:p>
    <w:p w14:paraId="2D4CE18E" w14:textId="77777777" w:rsidR="00D3507C" w:rsidRPr="00AC2B2B"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AC2B2B">
        <w:rPr>
          <w:noProof/>
          <w:lang w:eastAsia="ko-KR"/>
        </w:rPr>
        <w:t>The variable dpq is set equal to 2 * dpq3.</w:t>
      </w:r>
    </w:p>
    <w:p w14:paraId="7975C1A6" w14:textId="7218AB80" w:rsidR="00D3507C" w:rsidRPr="00AC2B2B"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AC2B2B">
        <w:rPr>
          <w:noProof/>
          <w:lang w:eastAsia="ko-KR"/>
        </w:rPr>
        <w:t xml:space="preserve">For the sample location ( xCb + xBl + 3, yCb + yBl ), the decision process for a sample as specified in clause </w:t>
      </w:r>
      <w:r w:rsidRPr="00AC2B2B">
        <w:fldChar w:fldCharType="begin" w:fldLock="1"/>
      </w:r>
      <w:r w:rsidRPr="00AC2B2B">
        <w:instrText xml:space="preserve"> REF _Ref295421791 \r \h  \* MERGEFORMAT </w:instrText>
      </w:r>
      <w:r w:rsidRPr="00AC2B2B">
        <w:fldChar w:fldCharType="separate"/>
      </w:r>
      <w:r w:rsidR="00E57AB9" w:rsidRPr="00AC2B2B">
        <w:rPr>
          <w:noProof/>
          <w:lang w:eastAsia="ko-KR"/>
        </w:rPr>
        <w:t>8.5.2.6.6</w:t>
      </w:r>
      <w:r w:rsidRPr="00AC2B2B">
        <w:fldChar w:fldCharType="end"/>
      </w:r>
      <w:r w:rsidRPr="00AC2B2B">
        <w:rPr>
          <w:noProof/>
          <w:lang w:eastAsia="ko-KR"/>
        </w:rPr>
        <w:t xml:space="preserve"> is invoked with sample values p</w:t>
      </w:r>
      <w:r w:rsidRPr="00AC2B2B">
        <w:rPr>
          <w:noProof/>
          <w:vertAlign w:val="subscript"/>
          <w:lang w:eastAsia="ko-KR"/>
        </w:rPr>
        <w:t>0,3</w:t>
      </w:r>
      <w:r w:rsidRPr="00AC2B2B">
        <w:rPr>
          <w:noProof/>
          <w:lang w:eastAsia="ko-KR"/>
        </w:rPr>
        <w:t>, p</w:t>
      </w:r>
      <w:r w:rsidRPr="00AC2B2B">
        <w:rPr>
          <w:noProof/>
          <w:vertAlign w:val="subscript"/>
          <w:lang w:eastAsia="ko-KR"/>
        </w:rPr>
        <w:t>3,3</w:t>
      </w:r>
      <w:r w:rsidRPr="00AC2B2B">
        <w:rPr>
          <w:noProof/>
          <w:lang w:eastAsia="ko-KR"/>
        </w:rPr>
        <w:t>, q</w:t>
      </w:r>
      <w:r w:rsidRPr="00AC2B2B">
        <w:rPr>
          <w:noProof/>
          <w:vertAlign w:val="subscript"/>
          <w:lang w:eastAsia="ko-KR"/>
        </w:rPr>
        <w:t>0,3</w:t>
      </w:r>
      <w:r w:rsidRPr="00AC2B2B">
        <w:rPr>
          <w:noProof/>
          <w:lang w:eastAsia="ko-KR"/>
        </w:rPr>
        <w:t xml:space="preserve"> and q</w:t>
      </w:r>
      <w:r w:rsidRPr="00AC2B2B">
        <w:rPr>
          <w:noProof/>
          <w:vertAlign w:val="subscript"/>
          <w:lang w:eastAsia="ko-KR"/>
        </w:rPr>
        <w:t>3,3</w:t>
      </w:r>
      <w:r w:rsidRPr="00AC2B2B">
        <w:rPr>
          <w:noProof/>
          <w:lang w:eastAsia="ko-KR"/>
        </w:rPr>
        <w:t>, the variables dpq, β and t</w:t>
      </w:r>
      <w:r w:rsidRPr="00AC2B2B">
        <w:rPr>
          <w:noProof/>
          <w:vertAlign w:val="subscript"/>
          <w:lang w:eastAsia="ko-KR"/>
        </w:rPr>
        <w:t>C</w:t>
      </w:r>
      <w:r w:rsidRPr="00AC2B2B">
        <w:rPr>
          <w:noProof/>
          <w:lang w:eastAsia="ko-KR"/>
        </w:rPr>
        <w:t xml:space="preserve"> as inputs, and the output is assigned to the decision dSam3.</w:t>
      </w:r>
    </w:p>
    <w:p w14:paraId="3592FEEE" w14:textId="77777777" w:rsidR="00D3507C" w:rsidRPr="00AC2B2B"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AC2B2B">
        <w:rPr>
          <w:noProof/>
          <w:lang w:eastAsia="ko-KR"/>
        </w:rPr>
        <w:t>The variable dE is set equal to 1.</w:t>
      </w:r>
    </w:p>
    <w:p w14:paraId="634AD397" w14:textId="77777777" w:rsidR="00D3507C" w:rsidRPr="00AC2B2B"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AC2B2B">
        <w:rPr>
          <w:noProof/>
          <w:lang w:eastAsia="ko-KR"/>
        </w:rPr>
        <w:t>When dSam0 is equal to 1 and dSam3 is equal to 1, the variable dE is set equal to 2.</w:t>
      </w:r>
    </w:p>
    <w:p w14:paraId="48A42D9C" w14:textId="77777777" w:rsidR="00D3507C" w:rsidRPr="00AC2B2B"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AC2B2B">
        <w:rPr>
          <w:noProof/>
          <w:lang w:eastAsia="ko-KR"/>
        </w:rPr>
        <w:t>When dp is less than ( β + ( β  &gt;&gt;  1 ) )  &gt;&gt;  3, the variable dEp is set equal to 1.</w:t>
      </w:r>
    </w:p>
    <w:p w14:paraId="5D7686C6" w14:textId="07B28D71" w:rsidR="00D3507C" w:rsidRPr="00AC2B2B"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AC2B2B">
        <w:rPr>
          <w:noProof/>
          <w:lang w:eastAsia="ko-KR"/>
        </w:rPr>
        <w:t>When dq is less than ( β + ( β  &gt;&gt;  1 ) )  &gt;&gt;  3, the variable dEq is set equal to 1.</w:t>
      </w:r>
    </w:p>
    <w:p w14:paraId="271D3040" w14:textId="35394DE8" w:rsidR="00D3507C" w:rsidRPr="00AC2B2B" w:rsidRDefault="00D3507C" w:rsidP="00D3507C">
      <w:pPr>
        <w:pStyle w:val="afe"/>
        <w:rPr>
          <w:noProof/>
          <w:lang w:val="en-GB"/>
        </w:rPr>
      </w:pPr>
      <w:bookmarkStart w:id="2964" w:name="_Ref335135732"/>
      <w:bookmarkStart w:id="2965" w:name="_Toc415476455"/>
      <w:bookmarkStart w:id="2966" w:name="_Toc423602501"/>
      <w:bookmarkStart w:id="2967" w:name="_Toc423602675"/>
      <w:bookmarkStart w:id="2968" w:name="_Toc501130575"/>
      <w:bookmarkStart w:id="2969" w:name="_Toc510795500"/>
      <w:bookmarkStart w:id="2970" w:name="_Ref295419339"/>
      <w:r w:rsidRPr="00AC2B2B">
        <w:rPr>
          <w:noProof/>
          <w:lang w:val="en-GB"/>
        </w:rPr>
        <w:lastRenderedPageBreak/>
        <w:t>Table </w:t>
      </w:r>
      <w:r w:rsidR="007F6735" w:rsidRPr="00AC2B2B">
        <w:rPr>
          <w:noProof/>
          <w:lang w:val="en-GB"/>
        </w:rPr>
        <w:fldChar w:fldCharType="begin" w:fldLock="1"/>
      </w:r>
      <w:r w:rsidR="007F6735" w:rsidRPr="00AC2B2B">
        <w:rPr>
          <w:noProof/>
          <w:lang w:val="en-GB"/>
        </w:rPr>
        <w:instrText xml:space="preserve"> STYLEREF 1 \s </w:instrText>
      </w:r>
      <w:r w:rsidR="007F6735" w:rsidRPr="00AC2B2B">
        <w:rPr>
          <w:noProof/>
          <w:lang w:val="en-GB"/>
        </w:rPr>
        <w:fldChar w:fldCharType="separate"/>
      </w:r>
      <w:r w:rsidR="00E57AB9" w:rsidRPr="00AC2B2B">
        <w:rPr>
          <w:noProof/>
          <w:lang w:val="en-GB"/>
        </w:rPr>
        <w:t>8</w:t>
      </w:r>
      <w:r w:rsidR="007F6735" w:rsidRPr="00AC2B2B">
        <w:rPr>
          <w:noProof/>
          <w:lang w:val="en-GB"/>
        </w:rPr>
        <w:fldChar w:fldCharType="end"/>
      </w:r>
      <w:r w:rsidR="007F6735" w:rsidRPr="00AC2B2B">
        <w:rPr>
          <w:noProof/>
          <w:lang w:val="en-GB"/>
        </w:rPr>
        <w:noBreakHyphen/>
      </w:r>
      <w:r w:rsidR="007F6735" w:rsidRPr="00AC2B2B">
        <w:rPr>
          <w:noProof/>
          <w:lang w:val="en-GB"/>
        </w:rPr>
        <w:fldChar w:fldCharType="begin" w:fldLock="1"/>
      </w:r>
      <w:r w:rsidR="007F6735" w:rsidRPr="00AC2B2B">
        <w:rPr>
          <w:noProof/>
          <w:lang w:val="en-GB"/>
        </w:rPr>
        <w:instrText xml:space="preserve"> SEQ Table \* ARABIC \s 1 </w:instrText>
      </w:r>
      <w:r w:rsidR="007F6735" w:rsidRPr="00AC2B2B">
        <w:rPr>
          <w:noProof/>
          <w:lang w:val="en-GB"/>
        </w:rPr>
        <w:fldChar w:fldCharType="separate"/>
      </w:r>
      <w:r w:rsidR="00E57AB9" w:rsidRPr="00AC2B2B">
        <w:rPr>
          <w:noProof/>
          <w:lang w:val="en-GB"/>
        </w:rPr>
        <w:t>18</w:t>
      </w:r>
      <w:r w:rsidR="007F6735" w:rsidRPr="00AC2B2B">
        <w:rPr>
          <w:noProof/>
          <w:lang w:val="en-GB"/>
        </w:rPr>
        <w:fldChar w:fldCharType="end"/>
      </w:r>
      <w:bookmarkEnd w:id="2964"/>
      <w:r w:rsidRPr="00AC2B2B">
        <w:rPr>
          <w:noProof/>
          <w:lang w:val="en-GB"/>
        </w:rPr>
        <w:t xml:space="preserve"> – </w:t>
      </w:r>
      <w:r w:rsidRPr="00AC2B2B">
        <w:rPr>
          <w:noProof/>
          <w:lang w:val="en-GB" w:eastAsia="ko-KR"/>
        </w:rPr>
        <w:t>Derivation of threshold variables β′ and t</w:t>
      </w:r>
      <w:r w:rsidRPr="00AC2B2B">
        <w:rPr>
          <w:noProof/>
          <w:vertAlign w:val="subscript"/>
          <w:lang w:val="en-GB" w:eastAsia="ko-KR"/>
        </w:rPr>
        <w:t>C</w:t>
      </w:r>
      <w:r w:rsidRPr="00AC2B2B">
        <w:rPr>
          <w:noProof/>
          <w:lang w:val="en-GB" w:eastAsia="ko-KR"/>
        </w:rPr>
        <w:t>′ from input Q</w:t>
      </w:r>
      <w:bookmarkEnd w:id="2965"/>
      <w:bookmarkEnd w:id="2966"/>
      <w:bookmarkEnd w:id="2967"/>
      <w:bookmarkEnd w:id="2968"/>
      <w:bookmarkEnd w:id="2969"/>
    </w:p>
    <w:p w14:paraId="25D0C452" w14:textId="77777777" w:rsidR="00D3507C" w:rsidRPr="00AC2B2B" w:rsidRDefault="00D3507C" w:rsidP="00D3507C">
      <w:pPr>
        <w:pStyle w:val="Blanc"/>
        <w:rPr>
          <w:noProof/>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AC2B2B"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AC2B2B" w:rsidRDefault="000E05FC" w:rsidP="000E05FC">
            <w:pPr>
              <w:keepNext/>
              <w:spacing w:before="40" w:after="40"/>
              <w:jc w:val="center"/>
              <w:rPr>
                <w:b/>
                <w:noProof/>
                <w:lang w:eastAsia="ko-KR"/>
              </w:rPr>
            </w:pPr>
            <w:r w:rsidRPr="00AC2B2B">
              <w:rPr>
                <w:b/>
                <w:noProof/>
                <w:lang w:eastAsia="ko-KR"/>
              </w:rPr>
              <w:t>Q</w:t>
            </w:r>
          </w:p>
        </w:tc>
        <w:tc>
          <w:tcPr>
            <w:tcW w:w="483" w:type="dxa"/>
            <w:tcBorders>
              <w:top w:val="single" w:sz="12" w:space="0" w:color="auto"/>
            </w:tcBorders>
            <w:vAlign w:val="center"/>
          </w:tcPr>
          <w:p w14:paraId="368D6CEB" w14:textId="77777777" w:rsidR="000E05FC" w:rsidRPr="00AC2B2B" w:rsidRDefault="000E05FC" w:rsidP="000E05FC">
            <w:pPr>
              <w:keepNext/>
              <w:spacing w:before="40" w:after="40"/>
              <w:jc w:val="center"/>
              <w:rPr>
                <w:noProof/>
              </w:rPr>
            </w:pPr>
            <w:r w:rsidRPr="00AC2B2B">
              <w:rPr>
                <w:noProof/>
              </w:rPr>
              <w:t>0</w:t>
            </w:r>
          </w:p>
        </w:tc>
        <w:tc>
          <w:tcPr>
            <w:tcW w:w="483" w:type="dxa"/>
            <w:tcBorders>
              <w:top w:val="single" w:sz="12" w:space="0" w:color="auto"/>
            </w:tcBorders>
            <w:vAlign w:val="center"/>
          </w:tcPr>
          <w:p w14:paraId="6A984B2F" w14:textId="77777777" w:rsidR="000E05FC" w:rsidRPr="00AC2B2B" w:rsidRDefault="000E05FC" w:rsidP="000E05FC">
            <w:pPr>
              <w:keepNext/>
              <w:spacing w:before="40" w:after="40"/>
              <w:jc w:val="center"/>
              <w:rPr>
                <w:noProof/>
              </w:rPr>
            </w:pPr>
            <w:r w:rsidRPr="00AC2B2B">
              <w:rPr>
                <w:noProof/>
              </w:rPr>
              <w:t>1</w:t>
            </w:r>
          </w:p>
        </w:tc>
        <w:tc>
          <w:tcPr>
            <w:tcW w:w="483" w:type="dxa"/>
            <w:tcBorders>
              <w:top w:val="single" w:sz="12" w:space="0" w:color="auto"/>
            </w:tcBorders>
            <w:vAlign w:val="center"/>
          </w:tcPr>
          <w:p w14:paraId="6F8945C7" w14:textId="77777777" w:rsidR="000E05FC" w:rsidRPr="00AC2B2B" w:rsidRDefault="000E05FC" w:rsidP="000E05FC">
            <w:pPr>
              <w:keepNext/>
              <w:spacing w:before="40" w:after="40"/>
              <w:jc w:val="center"/>
              <w:rPr>
                <w:noProof/>
              </w:rPr>
            </w:pPr>
            <w:r w:rsidRPr="00AC2B2B">
              <w:rPr>
                <w:noProof/>
              </w:rPr>
              <w:t>2</w:t>
            </w:r>
          </w:p>
        </w:tc>
        <w:tc>
          <w:tcPr>
            <w:tcW w:w="483" w:type="dxa"/>
            <w:tcBorders>
              <w:top w:val="single" w:sz="12" w:space="0" w:color="auto"/>
            </w:tcBorders>
            <w:vAlign w:val="center"/>
          </w:tcPr>
          <w:p w14:paraId="0046DF3B" w14:textId="77777777" w:rsidR="000E05FC" w:rsidRPr="00AC2B2B" w:rsidRDefault="000E05FC" w:rsidP="000E05FC">
            <w:pPr>
              <w:keepNext/>
              <w:spacing w:before="40" w:after="40"/>
              <w:jc w:val="center"/>
              <w:rPr>
                <w:noProof/>
              </w:rPr>
            </w:pPr>
            <w:r w:rsidRPr="00AC2B2B">
              <w:rPr>
                <w:noProof/>
              </w:rPr>
              <w:t>3</w:t>
            </w:r>
          </w:p>
        </w:tc>
        <w:tc>
          <w:tcPr>
            <w:tcW w:w="483" w:type="dxa"/>
            <w:tcBorders>
              <w:top w:val="single" w:sz="12" w:space="0" w:color="auto"/>
            </w:tcBorders>
            <w:vAlign w:val="center"/>
          </w:tcPr>
          <w:p w14:paraId="39EE7855" w14:textId="77777777" w:rsidR="000E05FC" w:rsidRPr="00AC2B2B" w:rsidRDefault="000E05FC" w:rsidP="000E05FC">
            <w:pPr>
              <w:keepNext/>
              <w:spacing w:before="40" w:after="40"/>
              <w:jc w:val="center"/>
              <w:rPr>
                <w:noProof/>
              </w:rPr>
            </w:pPr>
            <w:r w:rsidRPr="00AC2B2B">
              <w:rPr>
                <w:noProof/>
              </w:rPr>
              <w:t>4</w:t>
            </w:r>
          </w:p>
        </w:tc>
        <w:tc>
          <w:tcPr>
            <w:tcW w:w="484" w:type="dxa"/>
            <w:tcBorders>
              <w:top w:val="single" w:sz="12" w:space="0" w:color="auto"/>
            </w:tcBorders>
            <w:vAlign w:val="center"/>
          </w:tcPr>
          <w:p w14:paraId="0C8B1A91" w14:textId="77777777" w:rsidR="000E05FC" w:rsidRPr="00AC2B2B" w:rsidRDefault="000E05FC" w:rsidP="000E05FC">
            <w:pPr>
              <w:keepNext/>
              <w:spacing w:before="40" w:after="40"/>
              <w:jc w:val="center"/>
              <w:rPr>
                <w:noProof/>
              </w:rPr>
            </w:pPr>
            <w:r w:rsidRPr="00AC2B2B">
              <w:rPr>
                <w:noProof/>
              </w:rPr>
              <w:t>5</w:t>
            </w:r>
          </w:p>
        </w:tc>
        <w:tc>
          <w:tcPr>
            <w:tcW w:w="483" w:type="dxa"/>
            <w:tcBorders>
              <w:top w:val="single" w:sz="12" w:space="0" w:color="auto"/>
            </w:tcBorders>
            <w:vAlign w:val="center"/>
          </w:tcPr>
          <w:p w14:paraId="4F86EBB1" w14:textId="77777777" w:rsidR="000E05FC" w:rsidRPr="00AC2B2B" w:rsidRDefault="000E05FC" w:rsidP="000E05FC">
            <w:pPr>
              <w:keepNext/>
              <w:spacing w:before="40" w:after="40"/>
              <w:jc w:val="center"/>
              <w:rPr>
                <w:noProof/>
              </w:rPr>
            </w:pPr>
            <w:r w:rsidRPr="00AC2B2B">
              <w:rPr>
                <w:noProof/>
              </w:rPr>
              <w:t>6</w:t>
            </w:r>
          </w:p>
        </w:tc>
        <w:tc>
          <w:tcPr>
            <w:tcW w:w="483" w:type="dxa"/>
            <w:tcBorders>
              <w:top w:val="single" w:sz="12" w:space="0" w:color="auto"/>
            </w:tcBorders>
            <w:vAlign w:val="center"/>
          </w:tcPr>
          <w:p w14:paraId="060CB5ED" w14:textId="77777777" w:rsidR="000E05FC" w:rsidRPr="00AC2B2B" w:rsidRDefault="000E05FC" w:rsidP="000E05FC">
            <w:pPr>
              <w:keepNext/>
              <w:spacing w:before="40" w:after="40"/>
              <w:jc w:val="center"/>
              <w:rPr>
                <w:noProof/>
              </w:rPr>
            </w:pPr>
            <w:r w:rsidRPr="00AC2B2B">
              <w:rPr>
                <w:noProof/>
              </w:rPr>
              <w:t>7</w:t>
            </w:r>
          </w:p>
        </w:tc>
        <w:tc>
          <w:tcPr>
            <w:tcW w:w="483" w:type="dxa"/>
            <w:tcBorders>
              <w:top w:val="single" w:sz="12" w:space="0" w:color="auto"/>
            </w:tcBorders>
            <w:vAlign w:val="center"/>
          </w:tcPr>
          <w:p w14:paraId="30AC09A9" w14:textId="77777777" w:rsidR="000E05FC" w:rsidRPr="00AC2B2B" w:rsidRDefault="000E05FC" w:rsidP="000E05FC">
            <w:pPr>
              <w:keepNext/>
              <w:spacing w:before="40" w:after="40"/>
              <w:jc w:val="center"/>
              <w:rPr>
                <w:noProof/>
              </w:rPr>
            </w:pPr>
            <w:r w:rsidRPr="00AC2B2B">
              <w:rPr>
                <w:noProof/>
              </w:rPr>
              <w:t>8</w:t>
            </w:r>
          </w:p>
        </w:tc>
        <w:tc>
          <w:tcPr>
            <w:tcW w:w="483" w:type="dxa"/>
            <w:tcBorders>
              <w:top w:val="single" w:sz="12" w:space="0" w:color="auto"/>
            </w:tcBorders>
            <w:vAlign w:val="center"/>
          </w:tcPr>
          <w:p w14:paraId="52FB5396" w14:textId="77777777" w:rsidR="000E05FC" w:rsidRPr="00AC2B2B" w:rsidRDefault="000E05FC" w:rsidP="000E05FC">
            <w:pPr>
              <w:keepNext/>
              <w:spacing w:before="40" w:after="40"/>
              <w:jc w:val="center"/>
              <w:rPr>
                <w:noProof/>
              </w:rPr>
            </w:pPr>
            <w:r w:rsidRPr="00AC2B2B">
              <w:rPr>
                <w:noProof/>
              </w:rPr>
              <w:t>9</w:t>
            </w:r>
          </w:p>
        </w:tc>
        <w:tc>
          <w:tcPr>
            <w:tcW w:w="483" w:type="dxa"/>
            <w:tcBorders>
              <w:top w:val="single" w:sz="12" w:space="0" w:color="auto"/>
            </w:tcBorders>
            <w:vAlign w:val="center"/>
          </w:tcPr>
          <w:p w14:paraId="0EC28E5E" w14:textId="77777777" w:rsidR="000E05FC" w:rsidRPr="00AC2B2B" w:rsidRDefault="000E05FC" w:rsidP="000E05FC">
            <w:pPr>
              <w:keepNext/>
              <w:spacing w:before="40" w:after="40"/>
              <w:jc w:val="center"/>
              <w:rPr>
                <w:noProof/>
              </w:rPr>
            </w:pPr>
            <w:r w:rsidRPr="00AC2B2B">
              <w:rPr>
                <w:noProof/>
              </w:rPr>
              <w:t>10</w:t>
            </w:r>
          </w:p>
        </w:tc>
        <w:tc>
          <w:tcPr>
            <w:tcW w:w="483" w:type="dxa"/>
            <w:tcBorders>
              <w:top w:val="single" w:sz="12" w:space="0" w:color="auto"/>
            </w:tcBorders>
            <w:vAlign w:val="center"/>
          </w:tcPr>
          <w:p w14:paraId="58DC5CB3" w14:textId="77777777" w:rsidR="000E05FC" w:rsidRPr="00AC2B2B" w:rsidRDefault="000E05FC" w:rsidP="000E05FC">
            <w:pPr>
              <w:keepNext/>
              <w:spacing w:before="40" w:after="40"/>
              <w:jc w:val="center"/>
              <w:rPr>
                <w:noProof/>
              </w:rPr>
            </w:pPr>
            <w:r w:rsidRPr="00AC2B2B">
              <w:rPr>
                <w:noProof/>
              </w:rPr>
              <w:t>11</w:t>
            </w:r>
          </w:p>
        </w:tc>
        <w:tc>
          <w:tcPr>
            <w:tcW w:w="484" w:type="dxa"/>
            <w:tcBorders>
              <w:top w:val="single" w:sz="12" w:space="0" w:color="auto"/>
            </w:tcBorders>
            <w:vAlign w:val="center"/>
          </w:tcPr>
          <w:p w14:paraId="18DD33D8" w14:textId="77777777" w:rsidR="000E05FC" w:rsidRPr="00AC2B2B" w:rsidRDefault="000E05FC" w:rsidP="000E05FC">
            <w:pPr>
              <w:keepNext/>
              <w:spacing w:before="40" w:after="40"/>
              <w:jc w:val="center"/>
              <w:rPr>
                <w:noProof/>
              </w:rPr>
            </w:pPr>
            <w:r w:rsidRPr="00AC2B2B">
              <w:rPr>
                <w:noProof/>
              </w:rPr>
              <w:t>12</w:t>
            </w:r>
          </w:p>
        </w:tc>
        <w:tc>
          <w:tcPr>
            <w:tcW w:w="483" w:type="dxa"/>
            <w:tcBorders>
              <w:top w:val="single" w:sz="12" w:space="0" w:color="auto"/>
            </w:tcBorders>
            <w:vAlign w:val="center"/>
          </w:tcPr>
          <w:p w14:paraId="791A9FC3" w14:textId="77777777" w:rsidR="000E05FC" w:rsidRPr="00AC2B2B" w:rsidRDefault="000E05FC" w:rsidP="000E05FC">
            <w:pPr>
              <w:keepNext/>
              <w:spacing w:before="40" w:after="40"/>
              <w:jc w:val="center"/>
              <w:rPr>
                <w:noProof/>
              </w:rPr>
            </w:pPr>
            <w:r w:rsidRPr="00AC2B2B">
              <w:rPr>
                <w:noProof/>
              </w:rPr>
              <w:t>13</w:t>
            </w:r>
          </w:p>
        </w:tc>
        <w:tc>
          <w:tcPr>
            <w:tcW w:w="483" w:type="dxa"/>
            <w:tcBorders>
              <w:top w:val="single" w:sz="12" w:space="0" w:color="auto"/>
            </w:tcBorders>
            <w:vAlign w:val="center"/>
          </w:tcPr>
          <w:p w14:paraId="0D6FE1D2" w14:textId="77777777" w:rsidR="000E05FC" w:rsidRPr="00AC2B2B" w:rsidRDefault="000E05FC" w:rsidP="000E05FC">
            <w:pPr>
              <w:keepNext/>
              <w:spacing w:before="40" w:after="40"/>
              <w:jc w:val="center"/>
              <w:rPr>
                <w:noProof/>
              </w:rPr>
            </w:pPr>
            <w:r w:rsidRPr="00AC2B2B">
              <w:rPr>
                <w:noProof/>
              </w:rPr>
              <w:t>14</w:t>
            </w:r>
          </w:p>
        </w:tc>
        <w:tc>
          <w:tcPr>
            <w:tcW w:w="483" w:type="dxa"/>
            <w:tcBorders>
              <w:top w:val="single" w:sz="12" w:space="0" w:color="auto"/>
            </w:tcBorders>
            <w:vAlign w:val="center"/>
          </w:tcPr>
          <w:p w14:paraId="1836F102" w14:textId="77777777" w:rsidR="000E05FC" w:rsidRPr="00AC2B2B" w:rsidRDefault="000E05FC" w:rsidP="000E05FC">
            <w:pPr>
              <w:keepNext/>
              <w:spacing w:before="40" w:after="40"/>
              <w:jc w:val="center"/>
              <w:rPr>
                <w:noProof/>
              </w:rPr>
            </w:pPr>
            <w:r w:rsidRPr="00AC2B2B">
              <w:rPr>
                <w:noProof/>
              </w:rPr>
              <w:t>15</w:t>
            </w:r>
          </w:p>
        </w:tc>
        <w:tc>
          <w:tcPr>
            <w:tcW w:w="484" w:type="dxa"/>
            <w:tcBorders>
              <w:top w:val="single" w:sz="12" w:space="0" w:color="auto"/>
              <w:right w:val="single" w:sz="12" w:space="0" w:color="auto"/>
            </w:tcBorders>
            <w:vAlign w:val="center"/>
          </w:tcPr>
          <w:p w14:paraId="296F5DBC" w14:textId="538AEBDA" w:rsidR="000E05FC" w:rsidRPr="00AC2B2B" w:rsidRDefault="000E05FC" w:rsidP="000E05FC">
            <w:pPr>
              <w:keepNext/>
              <w:spacing w:before="40" w:after="40"/>
              <w:jc w:val="center"/>
              <w:rPr>
                <w:noProof/>
              </w:rPr>
            </w:pPr>
            <w:r w:rsidRPr="00AC2B2B">
              <w:rPr>
                <w:noProof/>
              </w:rPr>
              <w:t>16</w:t>
            </w:r>
          </w:p>
        </w:tc>
      </w:tr>
      <w:tr w:rsidR="000E05FC" w:rsidRPr="00AC2B2B" w14:paraId="0BD5C4A8" w14:textId="77777777" w:rsidTr="009807FF">
        <w:trPr>
          <w:jc w:val="center"/>
        </w:trPr>
        <w:tc>
          <w:tcPr>
            <w:tcW w:w="483" w:type="dxa"/>
            <w:tcBorders>
              <w:left w:val="single" w:sz="12" w:space="0" w:color="auto"/>
            </w:tcBorders>
            <w:vAlign w:val="center"/>
          </w:tcPr>
          <w:p w14:paraId="304A222B" w14:textId="77777777" w:rsidR="000E05FC" w:rsidRPr="00AC2B2B" w:rsidRDefault="000E05FC" w:rsidP="000E05FC">
            <w:pPr>
              <w:keepNext/>
              <w:spacing w:before="40" w:after="40"/>
              <w:jc w:val="center"/>
              <w:rPr>
                <w:b/>
                <w:noProof/>
              </w:rPr>
            </w:pPr>
            <w:r w:rsidRPr="00AC2B2B">
              <w:rPr>
                <w:b/>
                <w:noProof/>
              </w:rPr>
              <w:t>β</w:t>
            </w:r>
            <w:r w:rsidRPr="00AC2B2B">
              <w:rPr>
                <w:noProof/>
                <w:lang w:eastAsia="ko-KR"/>
              </w:rPr>
              <w:t>′</w:t>
            </w:r>
          </w:p>
        </w:tc>
        <w:tc>
          <w:tcPr>
            <w:tcW w:w="483" w:type="dxa"/>
            <w:vAlign w:val="center"/>
          </w:tcPr>
          <w:p w14:paraId="270D9461" w14:textId="77777777" w:rsidR="000E05FC" w:rsidRPr="00AC2B2B" w:rsidRDefault="000E05FC" w:rsidP="000E05FC">
            <w:pPr>
              <w:keepNext/>
              <w:spacing w:before="40" w:after="40"/>
              <w:jc w:val="center"/>
              <w:rPr>
                <w:noProof/>
                <w:lang w:eastAsia="ko-KR"/>
              </w:rPr>
            </w:pPr>
            <w:r w:rsidRPr="00AC2B2B">
              <w:rPr>
                <w:noProof/>
                <w:lang w:eastAsia="ko-KR"/>
              </w:rPr>
              <w:t>0</w:t>
            </w:r>
          </w:p>
        </w:tc>
        <w:tc>
          <w:tcPr>
            <w:tcW w:w="483" w:type="dxa"/>
            <w:vAlign w:val="center"/>
          </w:tcPr>
          <w:p w14:paraId="4F020F06" w14:textId="77777777" w:rsidR="000E05FC" w:rsidRPr="00AC2B2B" w:rsidRDefault="000E05FC" w:rsidP="000E05FC">
            <w:pPr>
              <w:keepNext/>
              <w:spacing w:before="40" w:after="40"/>
              <w:jc w:val="center"/>
              <w:rPr>
                <w:noProof/>
                <w:lang w:eastAsia="ko-KR"/>
              </w:rPr>
            </w:pPr>
            <w:r w:rsidRPr="00AC2B2B">
              <w:rPr>
                <w:noProof/>
                <w:lang w:eastAsia="ko-KR"/>
              </w:rPr>
              <w:t>0</w:t>
            </w:r>
          </w:p>
        </w:tc>
        <w:tc>
          <w:tcPr>
            <w:tcW w:w="483" w:type="dxa"/>
            <w:vAlign w:val="center"/>
          </w:tcPr>
          <w:p w14:paraId="1D074574" w14:textId="77777777" w:rsidR="000E05FC" w:rsidRPr="00AC2B2B" w:rsidRDefault="000E05FC" w:rsidP="000E05FC">
            <w:pPr>
              <w:keepNext/>
              <w:spacing w:before="40" w:after="40"/>
              <w:jc w:val="center"/>
              <w:rPr>
                <w:noProof/>
                <w:lang w:eastAsia="ko-KR"/>
              </w:rPr>
            </w:pPr>
            <w:r w:rsidRPr="00AC2B2B">
              <w:rPr>
                <w:noProof/>
                <w:lang w:eastAsia="ko-KR"/>
              </w:rPr>
              <w:t>0</w:t>
            </w:r>
          </w:p>
        </w:tc>
        <w:tc>
          <w:tcPr>
            <w:tcW w:w="483" w:type="dxa"/>
            <w:vAlign w:val="center"/>
          </w:tcPr>
          <w:p w14:paraId="3B0038AD" w14:textId="77777777" w:rsidR="000E05FC" w:rsidRPr="00AC2B2B" w:rsidRDefault="000E05FC" w:rsidP="000E05FC">
            <w:pPr>
              <w:keepNext/>
              <w:spacing w:before="40" w:after="40"/>
              <w:jc w:val="center"/>
              <w:rPr>
                <w:noProof/>
                <w:lang w:eastAsia="ko-KR"/>
              </w:rPr>
            </w:pPr>
            <w:r w:rsidRPr="00AC2B2B">
              <w:rPr>
                <w:noProof/>
                <w:lang w:eastAsia="ko-KR"/>
              </w:rPr>
              <w:t>0</w:t>
            </w:r>
          </w:p>
        </w:tc>
        <w:tc>
          <w:tcPr>
            <w:tcW w:w="483" w:type="dxa"/>
            <w:vAlign w:val="center"/>
          </w:tcPr>
          <w:p w14:paraId="128B0DE8" w14:textId="77777777" w:rsidR="000E05FC" w:rsidRPr="00AC2B2B" w:rsidRDefault="000E05FC" w:rsidP="000E05FC">
            <w:pPr>
              <w:keepNext/>
              <w:spacing w:before="40" w:after="40"/>
              <w:jc w:val="center"/>
              <w:rPr>
                <w:noProof/>
                <w:lang w:eastAsia="ko-KR"/>
              </w:rPr>
            </w:pPr>
            <w:r w:rsidRPr="00AC2B2B">
              <w:rPr>
                <w:noProof/>
                <w:lang w:eastAsia="ko-KR"/>
              </w:rPr>
              <w:t>0</w:t>
            </w:r>
          </w:p>
        </w:tc>
        <w:tc>
          <w:tcPr>
            <w:tcW w:w="484" w:type="dxa"/>
            <w:vAlign w:val="center"/>
          </w:tcPr>
          <w:p w14:paraId="7BA13493" w14:textId="77777777" w:rsidR="000E05FC" w:rsidRPr="00AC2B2B" w:rsidRDefault="000E05FC" w:rsidP="000E05FC">
            <w:pPr>
              <w:keepNext/>
              <w:spacing w:before="40" w:after="40"/>
              <w:jc w:val="center"/>
              <w:rPr>
                <w:noProof/>
                <w:lang w:eastAsia="ko-KR"/>
              </w:rPr>
            </w:pPr>
            <w:r w:rsidRPr="00AC2B2B">
              <w:rPr>
                <w:noProof/>
                <w:lang w:eastAsia="ko-KR"/>
              </w:rPr>
              <w:t>0</w:t>
            </w:r>
          </w:p>
        </w:tc>
        <w:tc>
          <w:tcPr>
            <w:tcW w:w="483" w:type="dxa"/>
            <w:vAlign w:val="center"/>
          </w:tcPr>
          <w:p w14:paraId="726AED8D" w14:textId="77777777" w:rsidR="000E05FC" w:rsidRPr="00AC2B2B" w:rsidRDefault="000E05FC" w:rsidP="000E05FC">
            <w:pPr>
              <w:keepNext/>
              <w:spacing w:before="40" w:after="40"/>
              <w:jc w:val="center"/>
              <w:rPr>
                <w:noProof/>
                <w:lang w:eastAsia="ko-KR"/>
              </w:rPr>
            </w:pPr>
            <w:r w:rsidRPr="00AC2B2B">
              <w:rPr>
                <w:noProof/>
                <w:lang w:eastAsia="ko-KR"/>
              </w:rPr>
              <w:t>0</w:t>
            </w:r>
          </w:p>
        </w:tc>
        <w:tc>
          <w:tcPr>
            <w:tcW w:w="483" w:type="dxa"/>
            <w:vAlign w:val="center"/>
          </w:tcPr>
          <w:p w14:paraId="0B2827B2" w14:textId="77777777" w:rsidR="000E05FC" w:rsidRPr="00AC2B2B" w:rsidRDefault="000E05FC" w:rsidP="000E05FC">
            <w:pPr>
              <w:keepNext/>
              <w:spacing w:before="40" w:after="40"/>
              <w:jc w:val="center"/>
              <w:rPr>
                <w:noProof/>
                <w:lang w:eastAsia="ko-KR"/>
              </w:rPr>
            </w:pPr>
            <w:r w:rsidRPr="00AC2B2B">
              <w:rPr>
                <w:noProof/>
                <w:lang w:eastAsia="ko-KR"/>
              </w:rPr>
              <w:t>0</w:t>
            </w:r>
          </w:p>
        </w:tc>
        <w:tc>
          <w:tcPr>
            <w:tcW w:w="483" w:type="dxa"/>
            <w:vAlign w:val="center"/>
          </w:tcPr>
          <w:p w14:paraId="1E8799AE" w14:textId="77777777" w:rsidR="000E05FC" w:rsidRPr="00AC2B2B" w:rsidRDefault="000E05FC" w:rsidP="000E05FC">
            <w:pPr>
              <w:keepNext/>
              <w:spacing w:before="40" w:after="40"/>
              <w:jc w:val="center"/>
              <w:rPr>
                <w:noProof/>
                <w:lang w:eastAsia="ko-KR"/>
              </w:rPr>
            </w:pPr>
            <w:r w:rsidRPr="00AC2B2B">
              <w:rPr>
                <w:noProof/>
                <w:lang w:eastAsia="ko-KR"/>
              </w:rPr>
              <w:t>0</w:t>
            </w:r>
          </w:p>
        </w:tc>
        <w:tc>
          <w:tcPr>
            <w:tcW w:w="483" w:type="dxa"/>
            <w:vAlign w:val="center"/>
          </w:tcPr>
          <w:p w14:paraId="531F5CA9" w14:textId="77777777" w:rsidR="000E05FC" w:rsidRPr="00AC2B2B" w:rsidRDefault="000E05FC" w:rsidP="000E05FC">
            <w:pPr>
              <w:keepNext/>
              <w:spacing w:before="40" w:after="40"/>
              <w:jc w:val="center"/>
              <w:rPr>
                <w:noProof/>
                <w:lang w:eastAsia="ko-KR"/>
              </w:rPr>
            </w:pPr>
            <w:r w:rsidRPr="00AC2B2B">
              <w:rPr>
                <w:noProof/>
                <w:lang w:eastAsia="ko-KR"/>
              </w:rPr>
              <w:t>0</w:t>
            </w:r>
          </w:p>
        </w:tc>
        <w:tc>
          <w:tcPr>
            <w:tcW w:w="483" w:type="dxa"/>
            <w:vAlign w:val="center"/>
          </w:tcPr>
          <w:p w14:paraId="75329EED" w14:textId="77777777" w:rsidR="000E05FC" w:rsidRPr="00AC2B2B" w:rsidRDefault="000E05FC" w:rsidP="000E05FC">
            <w:pPr>
              <w:keepNext/>
              <w:spacing w:before="40" w:after="40"/>
              <w:jc w:val="center"/>
              <w:rPr>
                <w:noProof/>
                <w:lang w:eastAsia="ko-KR"/>
              </w:rPr>
            </w:pPr>
            <w:r w:rsidRPr="00AC2B2B">
              <w:rPr>
                <w:noProof/>
                <w:lang w:eastAsia="ko-KR"/>
              </w:rPr>
              <w:t>0</w:t>
            </w:r>
          </w:p>
        </w:tc>
        <w:tc>
          <w:tcPr>
            <w:tcW w:w="483" w:type="dxa"/>
            <w:vAlign w:val="center"/>
          </w:tcPr>
          <w:p w14:paraId="3207DAA4" w14:textId="77777777" w:rsidR="000E05FC" w:rsidRPr="00AC2B2B" w:rsidRDefault="000E05FC" w:rsidP="000E05FC">
            <w:pPr>
              <w:keepNext/>
              <w:spacing w:before="40" w:after="40"/>
              <w:jc w:val="center"/>
              <w:rPr>
                <w:noProof/>
                <w:lang w:eastAsia="ko-KR"/>
              </w:rPr>
            </w:pPr>
            <w:r w:rsidRPr="00AC2B2B">
              <w:rPr>
                <w:noProof/>
                <w:lang w:eastAsia="ko-KR"/>
              </w:rPr>
              <w:t>0</w:t>
            </w:r>
          </w:p>
        </w:tc>
        <w:tc>
          <w:tcPr>
            <w:tcW w:w="484" w:type="dxa"/>
            <w:vAlign w:val="center"/>
          </w:tcPr>
          <w:p w14:paraId="725B98D2" w14:textId="77777777" w:rsidR="000E05FC" w:rsidRPr="00AC2B2B" w:rsidRDefault="000E05FC" w:rsidP="000E05FC">
            <w:pPr>
              <w:keepNext/>
              <w:spacing w:before="40" w:after="40"/>
              <w:jc w:val="center"/>
              <w:rPr>
                <w:noProof/>
                <w:lang w:eastAsia="ko-KR"/>
              </w:rPr>
            </w:pPr>
            <w:r w:rsidRPr="00AC2B2B">
              <w:rPr>
                <w:noProof/>
                <w:lang w:eastAsia="ko-KR"/>
              </w:rPr>
              <w:t>0</w:t>
            </w:r>
          </w:p>
        </w:tc>
        <w:tc>
          <w:tcPr>
            <w:tcW w:w="483" w:type="dxa"/>
            <w:vAlign w:val="center"/>
          </w:tcPr>
          <w:p w14:paraId="3F02A8ED" w14:textId="77777777" w:rsidR="000E05FC" w:rsidRPr="00AC2B2B" w:rsidRDefault="000E05FC" w:rsidP="000E05FC">
            <w:pPr>
              <w:keepNext/>
              <w:spacing w:before="40" w:after="40"/>
              <w:jc w:val="center"/>
              <w:rPr>
                <w:noProof/>
                <w:lang w:eastAsia="ko-KR"/>
              </w:rPr>
            </w:pPr>
            <w:r w:rsidRPr="00AC2B2B">
              <w:rPr>
                <w:noProof/>
                <w:lang w:eastAsia="ko-KR"/>
              </w:rPr>
              <w:t>0</w:t>
            </w:r>
          </w:p>
        </w:tc>
        <w:tc>
          <w:tcPr>
            <w:tcW w:w="483" w:type="dxa"/>
            <w:vAlign w:val="center"/>
          </w:tcPr>
          <w:p w14:paraId="641750A8" w14:textId="77777777" w:rsidR="000E05FC" w:rsidRPr="00AC2B2B" w:rsidRDefault="000E05FC" w:rsidP="000E05FC">
            <w:pPr>
              <w:keepNext/>
              <w:spacing w:before="40" w:after="40"/>
              <w:jc w:val="center"/>
              <w:rPr>
                <w:noProof/>
                <w:lang w:eastAsia="ko-KR"/>
              </w:rPr>
            </w:pPr>
            <w:r w:rsidRPr="00AC2B2B">
              <w:rPr>
                <w:noProof/>
                <w:lang w:eastAsia="ko-KR"/>
              </w:rPr>
              <w:t>0</w:t>
            </w:r>
          </w:p>
        </w:tc>
        <w:tc>
          <w:tcPr>
            <w:tcW w:w="483" w:type="dxa"/>
            <w:vAlign w:val="center"/>
          </w:tcPr>
          <w:p w14:paraId="6D7E1E96" w14:textId="77777777" w:rsidR="000E05FC" w:rsidRPr="00AC2B2B" w:rsidRDefault="000E05FC" w:rsidP="000E05FC">
            <w:pPr>
              <w:keepNext/>
              <w:spacing w:before="40" w:after="40"/>
              <w:jc w:val="center"/>
              <w:rPr>
                <w:noProof/>
                <w:lang w:eastAsia="ko-KR"/>
              </w:rPr>
            </w:pPr>
            <w:r w:rsidRPr="00AC2B2B">
              <w:rPr>
                <w:noProof/>
                <w:lang w:eastAsia="ko-KR"/>
              </w:rPr>
              <w:t>0</w:t>
            </w:r>
          </w:p>
        </w:tc>
        <w:tc>
          <w:tcPr>
            <w:tcW w:w="484" w:type="dxa"/>
            <w:tcBorders>
              <w:right w:val="single" w:sz="12" w:space="0" w:color="auto"/>
            </w:tcBorders>
            <w:vAlign w:val="center"/>
          </w:tcPr>
          <w:p w14:paraId="1D060AB7" w14:textId="1386E66F" w:rsidR="000E05FC" w:rsidRPr="00AC2B2B" w:rsidRDefault="000E05FC" w:rsidP="000E05FC">
            <w:pPr>
              <w:keepNext/>
              <w:spacing w:before="40" w:after="40"/>
              <w:jc w:val="center"/>
              <w:rPr>
                <w:noProof/>
                <w:lang w:eastAsia="ko-KR"/>
              </w:rPr>
            </w:pPr>
            <w:r w:rsidRPr="00AC2B2B">
              <w:rPr>
                <w:noProof/>
                <w:lang w:eastAsia="ko-KR"/>
              </w:rPr>
              <w:t>6</w:t>
            </w:r>
          </w:p>
        </w:tc>
      </w:tr>
      <w:tr w:rsidR="000E05FC" w:rsidRPr="00AC2B2B"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AC2B2B" w:rsidRDefault="000E05FC" w:rsidP="000E05FC">
            <w:pPr>
              <w:keepNext/>
              <w:spacing w:before="40" w:after="40"/>
              <w:jc w:val="center"/>
              <w:rPr>
                <w:b/>
                <w:noProof/>
              </w:rPr>
            </w:pPr>
            <w:r w:rsidRPr="00AC2B2B">
              <w:rPr>
                <w:b/>
                <w:noProof/>
              </w:rPr>
              <w:t>t</w:t>
            </w:r>
            <w:r w:rsidRPr="00AC2B2B">
              <w:rPr>
                <w:b/>
                <w:noProof/>
                <w:vertAlign w:val="subscript"/>
              </w:rPr>
              <w:t>C</w:t>
            </w:r>
            <w:r w:rsidRPr="00AC2B2B">
              <w:rPr>
                <w:noProof/>
                <w:lang w:eastAsia="ko-KR"/>
              </w:rPr>
              <w:t>′</w:t>
            </w:r>
          </w:p>
        </w:tc>
        <w:tc>
          <w:tcPr>
            <w:tcW w:w="483" w:type="dxa"/>
            <w:tcBorders>
              <w:bottom w:val="single" w:sz="12" w:space="0" w:color="auto"/>
            </w:tcBorders>
            <w:vAlign w:val="center"/>
          </w:tcPr>
          <w:p w14:paraId="718D9B4C" w14:textId="77777777" w:rsidR="000E05FC" w:rsidRPr="00AC2B2B" w:rsidRDefault="000E05FC" w:rsidP="000E05FC">
            <w:pPr>
              <w:keepNext/>
              <w:spacing w:before="40" w:after="40"/>
              <w:jc w:val="center"/>
              <w:rPr>
                <w:noProof/>
                <w:lang w:eastAsia="ko-KR"/>
              </w:rPr>
            </w:pPr>
            <w:r w:rsidRPr="00AC2B2B">
              <w:rPr>
                <w:noProof/>
                <w:lang w:eastAsia="ko-KR"/>
              </w:rPr>
              <w:t>0</w:t>
            </w:r>
          </w:p>
        </w:tc>
        <w:tc>
          <w:tcPr>
            <w:tcW w:w="483" w:type="dxa"/>
            <w:tcBorders>
              <w:bottom w:val="single" w:sz="12" w:space="0" w:color="auto"/>
            </w:tcBorders>
            <w:vAlign w:val="center"/>
          </w:tcPr>
          <w:p w14:paraId="608BB4AF" w14:textId="77777777" w:rsidR="000E05FC" w:rsidRPr="00AC2B2B" w:rsidRDefault="000E05FC" w:rsidP="000E05FC">
            <w:pPr>
              <w:keepNext/>
              <w:spacing w:before="40" w:after="40"/>
              <w:jc w:val="center"/>
              <w:rPr>
                <w:noProof/>
                <w:lang w:eastAsia="ko-KR"/>
              </w:rPr>
            </w:pPr>
            <w:r w:rsidRPr="00AC2B2B">
              <w:rPr>
                <w:noProof/>
                <w:lang w:eastAsia="ko-KR"/>
              </w:rPr>
              <w:t>0</w:t>
            </w:r>
          </w:p>
        </w:tc>
        <w:tc>
          <w:tcPr>
            <w:tcW w:w="483" w:type="dxa"/>
            <w:tcBorders>
              <w:bottom w:val="single" w:sz="12" w:space="0" w:color="auto"/>
            </w:tcBorders>
            <w:vAlign w:val="center"/>
          </w:tcPr>
          <w:p w14:paraId="6A9F8400" w14:textId="77777777" w:rsidR="000E05FC" w:rsidRPr="00AC2B2B" w:rsidRDefault="000E05FC" w:rsidP="000E05FC">
            <w:pPr>
              <w:keepNext/>
              <w:spacing w:before="40" w:after="40"/>
              <w:jc w:val="center"/>
              <w:rPr>
                <w:noProof/>
                <w:lang w:eastAsia="ko-KR"/>
              </w:rPr>
            </w:pPr>
            <w:r w:rsidRPr="00AC2B2B">
              <w:rPr>
                <w:noProof/>
                <w:lang w:eastAsia="ko-KR"/>
              </w:rPr>
              <w:t>0</w:t>
            </w:r>
          </w:p>
        </w:tc>
        <w:tc>
          <w:tcPr>
            <w:tcW w:w="483" w:type="dxa"/>
            <w:tcBorders>
              <w:bottom w:val="single" w:sz="12" w:space="0" w:color="auto"/>
            </w:tcBorders>
            <w:vAlign w:val="center"/>
          </w:tcPr>
          <w:p w14:paraId="0497D975" w14:textId="77777777" w:rsidR="000E05FC" w:rsidRPr="00AC2B2B" w:rsidRDefault="000E05FC" w:rsidP="000E05FC">
            <w:pPr>
              <w:keepNext/>
              <w:spacing w:before="40" w:after="40"/>
              <w:jc w:val="center"/>
              <w:rPr>
                <w:noProof/>
                <w:lang w:eastAsia="ko-KR"/>
              </w:rPr>
            </w:pPr>
            <w:r w:rsidRPr="00AC2B2B">
              <w:rPr>
                <w:noProof/>
                <w:lang w:eastAsia="ko-KR"/>
              </w:rPr>
              <w:t>0</w:t>
            </w:r>
          </w:p>
        </w:tc>
        <w:tc>
          <w:tcPr>
            <w:tcW w:w="483" w:type="dxa"/>
            <w:tcBorders>
              <w:bottom w:val="single" w:sz="12" w:space="0" w:color="auto"/>
            </w:tcBorders>
            <w:vAlign w:val="center"/>
          </w:tcPr>
          <w:p w14:paraId="507E0EBB" w14:textId="77777777" w:rsidR="000E05FC" w:rsidRPr="00AC2B2B" w:rsidRDefault="000E05FC" w:rsidP="000E05FC">
            <w:pPr>
              <w:keepNext/>
              <w:spacing w:before="40" w:after="40"/>
              <w:jc w:val="center"/>
              <w:rPr>
                <w:noProof/>
                <w:lang w:eastAsia="ko-KR"/>
              </w:rPr>
            </w:pPr>
            <w:r w:rsidRPr="00AC2B2B">
              <w:rPr>
                <w:noProof/>
                <w:lang w:eastAsia="ko-KR"/>
              </w:rPr>
              <w:t>0</w:t>
            </w:r>
          </w:p>
        </w:tc>
        <w:tc>
          <w:tcPr>
            <w:tcW w:w="484" w:type="dxa"/>
            <w:tcBorders>
              <w:bottom w:val="single" w:sz="12" w:space="0" w:color="auto"/>
            </w:tcBorders>
            <w:vAlign w:val="center"/>
          </w:tcPr>
          <w:p w14:paraId="0F0802BD" w14:textId="77777777" w:rsidR="000E05FC" w:rsidRPr="00AC2B2B" w:rsidRDefault="000E05FC" w:rsidP="000E05FC">
            <w:pPr>
              <w:keepNext/>
              <w:spacing w:before="40" w:after="40"/>
              <w:jc w:val="center"/>
              <w:rPr>
                <w:noProof/>
                <w:lang w:eastAsia="ko-KR"/>
              </w:rPr>
            </w:pPr>
            <w:r w:rsidRPr="00AC2B2B">
              <w:rPr>
                <w:noProof/>
                <w:lang w:eastAsia="ko-KR"/>
              </w:rPr>
              <w:t>0</w:t>
            </w:r>
          </w:p>
        </w:tc>
        <w:tc>
          <w:tcPr>
            <w:tcW w:w="483" w:type="dxa"/>
            <w:tcBorders>
              <w:bottom w:val="single" w:sz="12" w:space="0" w:color="auto"/>
            </w:tcBorders>
            <w:vAlign w:val="center"/>
          </w:tcPr>
          <w:p w14:paraId="415DC83A" w14:textId="77777777" w:rsidR="000E05FC" w:rsidRPr="00AC2B2B" w:rsidRDefault="000E05FC" w:rsidP="000E05FC">
            <w:pPr>
              <w:keepNext/>
              <w:spacing w:before="40" w:after="40"/>
              <w:jc w:val="center"/>
              <w:rPr>
                <w:noProof/>
                <w:lang w:eastAsia="ko-KR"/>
              </w:rPr>
            </w:pPr>
            <w:r w:rsidRPr="00AC2B2B">
              <w:rPr>
                <w:noProof/>
                <w:lang w:eastAsia="ko-KR"/>
              </w:rPr>
              <w:t>0</w:t>
            </w:r>
          </w:p>
        </w:tc>
        <w:tc>
          <w:tcPr>
            <w:tcW w:w="483" w:type="dxa"/>
            <w:tcBorders>
              <w:bottom w:val="single" w:sz="12" w:space="0" w:color="auto"/>
            </w:tcBorders>
            <w:vAlign w:val="center"/>
          </w:tcPr>
          <w:p w14:paraId="45D7426B" w14:textId="77777777" w:rsidR="000E05FC" w:rsidRPr="00AC2B2B" w:rsidRDefault="000E05FC" w:rsidP="000E05FC">
            <w:pPr>
              <w:keepNext/>
              <w:spacing w:before="40" w:after="40"/>
              <w:jc w:val="center"/>
              <w:rPr>
                <w:noProof/>
                <w:lang w:eastAsia="ko-KR"/>
              </w:rPr>
            </w:pPr>
            <w:r w:rsidRPr="00AC2B2B">
              <w:rPr>
                <w:noProof/>
                <w:lang w:eastAsia="ko-KR"/>
              </w:rPr>
              <w:t>0</w:t>
            </w:r>
          </w:p>
        </w:tc>
        <w:tc>
          <w:tcPr>
            <w:tcW w:w="483" w:type="dxa"/>
            <w:tcBorders>
              <w:bottom w:val="single" w:sz="12" w:space="0" w:color="auto"/>
            </w:tcBorders>
            <w:vAlign w:val="center"/>
          </w:tcPr>
          <w:p w14:paraId="6E1BEB8B" w14:textId="77777777" w:rsidR="000E05FC" w:rsidRPr="00AC2B2B" w:rsidRDefault="000E05FC" w:rsidP="000E05FC">
            <w:pPr>
              <w:keepNext/>
              <w:spacing w:before="40" w:after="40"/>
              <w:jc w:val="center"/>
              <w:rPr>
                <w:noProof/>
                <w:lang w:eastAsia="ko-KR"/>
              </w:rPr>
            </w:pPr>
            <w:r w:rsidRPr="00AC2B2B">
              <w:rPr>
                <w:noProof/>
                <w:lang w:eastAsia="ko-KR"/>
              </w:rPr>
              <w:t>0</w:t>
            </w:r>
          </w:p>
        </w:tc>
        <w:tc>
          <w:tcPr>
            <w:tcW w:w="483" w:type="dxa"/>
            <w:tcBorders>
              <w:bottom w:val="single" w:sz="12" w:space="0" w:color="auto"/>
            </w:tcBorders>
            <w:vAlign w:val="center"/>
          </w:tcPr>
          <w:p w14:paraId="40282A2F" w14:textId="77777777" w:rsidR="000E05FC" w:rsidRPr="00AC2B2B" w:rsidRDefault="000E05FC" w:rsidP="000E05FC">
            <w:pPr>
              <w:keepNext/>
              <w:spacing w:before="40" w:after="40"/>
              <w:jc w:val="center"/>
              <w:rPr>
                <w:noProof/>
                <w:lang w:eastAsia="ko-KR"/>
              </w:rPr>
            </w:pPr>
            <w:r w:rsidRPr="00AC2B2B">
              <w:rPr>
                <w:noProof/>
                <w:lang w:eastAsia="ko-KR"/>
              </w:rPr>
              <w:t>0</w:t>
            </w:r>
          </w:p>
        </w:tc>
        <w:tc>
          <w:tcPr>
            <w:tcW w:w="483" w:type="dxa"/>
            <w:tcBorders>
              <w:bottom w:val="single" w:sz="12" w:space="0" w:color="auto"/>
            </w:tcBorders>
            <w:vAlign w:val="center"/>
          </w:tcPr>
          <w:p w14:paraId="5FE71C1F" w14:textId="77777777" w:rsidR="000E05FC" w:rsidRPr="00AC2B2B" w:rsidRDefault="000E05FC" w:rsidP="000E05FC">
            <w:pPr>
              <w:keepNext/>
              <w:spacing w:before="40" w:after="40"/>
              <w:jc w:val="center"/>
              <w:rPr>
                <w:noProof/>
                <w:lang w:eastAsia="ko-KR"/>
              </w:rPr>
            </w:pPr>
            <w:r w:rsidRPr="00AC2B2B">
              <w:rPr>
                <w:noProof/>
                <w:lang w:eastAsia="ko-KR"/>
              </w:rPr>
              <w:t>0</w:t>
            </w:r>
          </w:p>
        </w:tc>
        <w:tc>
          <w:tcPr>
            <w:tcW w:w="483" w:type="dxa"/>
            <w:tcBorders>
              <w:bottom w:val="single" w:sz="12" w:space="0" w:color="auto"/>
            </w:tcBorders>
            <w:vAlign w:val="center"/>
          </w:tcPr>
          <w:p w14:paraId="402EC34E" w14:textId="77777777" w:rsidR="000E05FC" w:rsidRPr="00AC2B2B" w:rsidRDefault="000E05FC" w:rsidP="000E05FC">
            <w:pPr>
              <w:keepNext/>
              <w:spacing w:before="40" w:after="40"/>
              <w:jc w:val="center"/>
              <w:rPr>
                <w:noProof/>
                <w:lang w:eastAsia="ko-KR"/>
              </w:rPr>
            </w:pPr>
            <w:r w:rsidRPr="00AC2B2B">
              <w:rPr>
                <w:noProof/>
                <w:lang w:eastAsia="ko-KR"/>
              </w:rPr>
              <w:t>0</w:t>
            </w:r>
          </w:p>
        </w:tc>
        <w:tc>
          <w:tcPr>
            <w:tcW w:w="484" w:type="dxa"/>
            <w:tcBorders>
              <w:bottom w:val="single" w:sz="12" w:space="0" w:color="auto"/>
            </w:tcBorders>
            <w:vAlign w:val="center"/>
          </w:tcPr>
          <w:p w14:paraId="5D074C58" w14:textId="77777777" w:rsidR="000E05FC" w:rsidRPr="00AC2B2B" w:rsidRDefault="000E05FC" w:rsidP="000E05FC">
            <w:pPr>
              <w:keepNext/>
              <w:spacing w:before="40" w:after="40"/>
              <w:jc w:val="center"/>
              <w:rPr>
                <w:noProof/>
                <w:lang w:eastAsia="ko-KR"/>
              </w:rPr>
            </w:pPr>
            <w:r w:rsidRPr="00AC2B2B">
              <w:rPr>
                <w:noProof/>
                <w:lang w:eastAsia="ko-KR"/>
              </w:rPr>
              <w:t>0</w:t>
            </w:r>
          </w:p>
        </w:tc>
        <w:tc>
          <w:tcPr>
            <w:tcW w:w="483" w:type="dxa"/>
            <w:tcBorders>
              <w:bottom w:val="single" w:sz="12" w:space="0" w:color="auto"/>
            </w:tcBorders>
            <w:vAlign w:val="center"/>
          </w:tcPr>
          <w:p w14:paraId="7C08B0F8" w14:textId="77777777" w:rsidR="000E05FC" w:rsidRPr="00AC2B2B" w:rsidRDefault="000E05FC" w:rsidP="000E05FC">
            <w:pPr>
              <w:keepNext/>
              <w:spacing w:before="40" w:after="40"/>
              <w:jc w:val="center"/>
              <w:rPr>
                <w:noProof/>
                <w:lang w:eastAsia="ko-KR"/>
              </w:rPr>
            </w:pPr>
            <w:r w:rsidRPr="00AC2B2B">
              <w:rPr>
                <w:noProof/>
                <w:lang w:eastAsia="ko-KR"/>
              </w:rPr>
              <w:t>0</w:t>
            </w:r>
          </w:p>
        </w:tc>
        <w:tc>
          <w:tcPr>
            <w:tcW w:w="483" w:type="dxa"/>
            <w:tcBorders>
              <w:bottom w:val="single" w:sz="12" w:space="0" w:color="auto"/>
            </w:tcBorders>
            <w:vAlign w:val="center"/>
          </w:tcPr>
          <w:p w14:paraId="747A1499" w14:textId="77777777" w:rsidR="000E05FC" w:rsidRPr="00AC2B2B" w:rsidRDefault="000E05FC" w:rsidP="000E05FC">
            <w:pPr>
              <w:keepNext/>
              <w:spacing w:before="40" w:after="40"/>
              <w:jc w:val="center"/>
              <w:rPr>
                <w:noProof/>
                <w:lang w:eastAsia="ko-KR"/>
              </w:rPr>
            </w:pPr>
            <w:r w:rsidRPr="00AC2B2B">
              <w:rPr>
                <w:noProof/>
                <w:lang w:eastAsia="ko-KR"/>
              </w:rPr>
              <w:t>0</w:t>
            </w:r>
          </w:p>
        </w:tc>
        <w:tc>
          <w:tcPr>
            <w:tcW w:w="483" w:type="dxa"/>
            <w:tcBorders>
              <w:bottom w:val="single" w:sz="12" w:space="0" w:color="auto"/>
            </w:tcBorders>
            <w:vAlign w:val="center"/>
          </w:tcPr>
          <w:p w14:paraId="0A753130" w14:textId="77777777" w:rsidR="000E05FC" w:rsidRPr="00AC2B2B" w:rsidRDefault="000E05FC" w:rsidP="000E05FC">
            <w:pPr>
              <w:keepNext/>
              <w:spacing w:before="40" w:after="40"/>
              <w:jc w:val="center"/>
              <w:rPr>
                <w:noProof/>
                <w:lang w:eastAsia="ko-KR"/>
              </w:rPr>
            </w:pPr>
            <w:r w:rsidRPr="00AC2B2B">
              <w:rPr>
                <w:noProof/>
                <w:lang w:eastAsia="ko-KR"/>
              </w:rPr>
              <w:t>0</w:t>
            </w:r>
          </w:p>
        </w:tc>
        <w:tc>
          <w:tcPr>
            <w:tcW w:w="484" w:type="dxa"/>
            <w:tcBorders>
              <w:bottom w:val="single" w:sz="12" w:space="0" w:color="auto"/>
              <w:right w:val="single" w:sz="12" w:space="0" w:color="auto"/>
            </w:tcBorders>
            <w:vAlign w:val="center"/>
          </w:tcPr>
          <w:p w14:paraId="61EB24CB" w14:textId="3942FACE" w:rsidR="000E05FC" w:rsidRPr="00AC2B2B" w:rsidRDefault="000E05FC" w:rsidP="000E05FC">
            <w:pPr>
              <w:keepNext/>
              <w:spacing w:before="40" w:after="40"/>
              <w:jc w:val="center"/>
              <w:rPr>
                <w:noProof/>
                <w:lang w:eastAsia="ko-KR"/>
              </w:rPr>
            </w:pPr>
            <w:r w:rsidRPr="00AC2B2B">
              <w:rPr>
                <w:noProof/>
                <w:lang w:eastAsia="ko-KR"/>
              </w:rPr>
              <w:t>0</w:t>
            </w:r>
          </w:p>
        </w:tc>
      </w:tr>
      <w:tr w:rsidR="000E05FC" w:rsidRPr="00AC2B2B"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AC2B2B" w:rsidRDefault="000E05FC" w:rsidP="000E05FC">
            <w:pPr>
              <w:keepNext/>
              <w:spacing w:before="40" w:after="40"/>
              <w:jc w:val="center"/>
              <w:rPr>
                <w:b/>
                <w:noProof/>
                <w:lang w:eastAsia="ko-KR"/>
              </w:rPr>
            </w:pPr>
            <w:r w:rsidRPr="00AC2B2B">
              <w:rPr>
                <w:b/>
                <w:noProof/>
                <w:lang w:eastAsia="ko-KR"/>
              </w:rPr>
              <w:t>Q</w:t>
            </w:r>
          </w:p>
        </w:tc>
        <w:tc>
          <w:tcPr>
            <w:tcW w:w="483" w:type="dxa"/>
            <w:tcBorders>
              <w:top w:val="single" w:sz="12" w:space="0" w:color="auto"/>
            </w:tcBorders>
            <w:vAlign w:val="center"/>
          </w:tcPr>
          <w:p w14:paraId="62E5768B" w14:textId="174E6FCA" w:rsidR="000E05FC" w:rsidRPr="00AC2B2B" w:rsidRDefault="000E05FC" w:rsidP="000E05FC">
            <w:pPr>
              <w:keepNext/>
              <w:spacing w:before="40" w:after="40"/>
              <w:jc w:val="center"/>
              <w:rPr>
                <w:noProof/>
                <w:lang w:eastAsia="ko-KR"/>
              </w:rPr>
            </w:pPr>
            <w:r w:rsidRPr="00AC2B2B">
              <w:rPr>
                <w:noProof/>
              </w:rPr>
              <w:t>17</w:t>
            </w:r>
          </w:p>
        </w:tc>
        <w:tc>
          <w:tcPr>
            <w:tcW w:w="483" w:type="dxa"/>
            <w:tcBorders>
              <w:top w:val="single" w:sz="12" w:space="0" w:color="auto"/>
            </w:tcBorders>
            <w:vAlign w:val="center"/>
          </w:tcPr>
          <w:p w14:paraId="1801A2AB" w14:textId="37234EEE" w:rsidR="000E05FC" w:rsidRPr="00AC2B2B" w:rsidRDefault="000E05FC" w:rsidP="000E05FC">
            <w:pPr>
              <w:keepNext/>
              <w:spacing w:before="40" w:after="40"/>
              <w:jc w:val="center"/>
              <w:rPr>
                <w:noProof/>
                <w:lang w:eastAsia="ko-KR"/>
              </w:rPr>
            </w:pPr>
            <w:r w:rsidRPr="00AC2B2B">
              <w:rPr>
                <w:noProof/>
              </w:rPr>
              <w:t>18</w:t>
            </w:r>
          </w:p>
        </w:tc>
        <w:tc>
          <w:tcPr>
            <w:tcW w:w="483" w:type="dxa"/>
            <w:tcBorders>
              <w:top w:val="single" w:sz="12" w:space="0" w:color="auto"/>
            </w:tcBorders>
          </w:tcPr>
          <w:p w14:paraId="11CA2A61" w14:textId="546F7C1F" w:rsidR="000E05FC" w:rsidRPr="00AC2B2B" w:rsidRDefault="000E05FC" w:rsidP="000E05FC">
            <w:pPr>
              <w:keepNext/>
              <w:spacing w:before="40" w:after="40"/>
              <w:jc w:val="center"/>
              <w:rPr>
                <w:noProof/>
                <w:lang w:eastAsia="ko-KR"/>
              </w:rPr>
            </w:pPr>
            <w:r w:rsidRPr="00AC2B2B">
              <w:rPr>
                <w:noProof/>
                <w:lang w:eastAsia="ko-KR"/>
              </w:rPr>
              <w:t>19</w:t>
            </w:r>
          </w:p>
        </w:tc>
        <w:tc>
          <w:tcPr>
            <w:tcW w:w="483" w:type="dxa"/>
            <w:tcBorders>
              <w:top w:val="single" w:sz="12" w:space="0" w:color="auto"/>
            </w:tcBorders>
          </w:tcPr>
          <w:p w14:paraId="13C87DD1" w14:textId="53F9869B" w:rsidR="000E05FC" w:rsidRPr="00AC2B2B" w:rsidRDefault="000E05FC" w:rsidP="000E05FC">
            <w:pPr>
              <w:keepNext/>
              <w:spacing w:before="40" w:after="40"/>
              <w:jc w:val="center"/>
              <w:rPr>
                <w:noProof/>
              </w:rPr>
            </w:pPr>
            <w:r w:rsidRPr="00AC2B2B">
              <w:rPr>
                <w:noProof/>
                <w:lang w:eastAsia="ko-KR"/>
              </w:rPr>
              <w:t>20</w:t>
            </w:r>
          </w:p>
        </w:tc>
        <w:tc>
          <w:tcPr>
            <w:tcW w:w="483" w:type="dxa"/>
            <w:tcBorders>
              <w:top w:val="single" w:sz="12" w:space="0" w:color="auto"/>
            </w:tcBorders>
          </w:tcPr>
          <w:p w14:paraId="0D8F85B5" w14:textId="26ADBDE1" w:rsidR="000E05FC" w:rsidRPr="00AC2B2B" w:rsidRDefault="000E05FC" w:rsidP="000E05FC">
            <w:pPr>
              <w:keepNext/>
              <w:spacing w:before="40" w:after="40"/>
              <w:jc w:val="center"/>
              <w:rPr>
                <w:noProof/>
              </w:rPr>
            </w:pPr>
            <w:r w:rsidRPr="00AC2B2B">
              <w:rPr>
                <w:noProof/>
                <w:lang w:eastAsia="ko-KR"/>
              </w:rPr>
              <w:t>21</w:t>
            </w:r>
          </w:p>
        </w:tc>
        <w:tc>
          <w:tcPr>
            <w:tcW w:w="484" w:type="dxa"/>
            <w:tcBorders>
              <w:top w:val="single" w:sz="12" w:space="0" w:color="auto"/>
            </w:tcBorders>
          </w:tcPr>
          <w:p w14:paraId="56092EDE" w14:textId="725A24D8" w:rsidR="000E05FC" w:rsidRPr="00AC2B2B" w:rsidRDefault="000E05FC" w:rsidP="000E05FC">
            <w:pPr>
              <w:keepNext/>
              <w:spacing w:before="40" w:after="40"/>
              <w:jc w:val="center"/>
              <w:rPr>
                <w:noProof/>
              </w:rPr>
            </w:pPr>
            <w:r w:rsidRPr="00AC2B2B">
              <w:rPr>
                <w:noProof/>
                <w:lang w:eastAsia="ko-KR"/>
              </w:rPr>
              <w:t>22</w:t>
            </w:r>
          </w:p>
        </w:tc>
        <w:tc>
          <w:tcPr>
            <w:tcW w:w="483" w:type="dxa"/>
            <w:tcBorders>
              <w:top w:val="single" w:sz="12" w:space="0" w:color="auto"/>
            </w:tcBorders>
          </w:tcPr>
          <w:p w14:paraId="3957EABE" w14:textId="074476F2" w:rsidR="000E05FC" w:rsidRPr="00AC2B2B" w:rsidRDefault="000E05FC" w:rsidP="000E05FC">
            <w:pPr>
              <w:keepNext/>
              <w:spacing w:before="40" w:after="40"/>
              <w:jc w:val="center"/>
              <w:rPr>
                <w:noProof/>
              </w:rPr>
            </w:pPr>
            <w:r w:rsidRPr="00AC2B2B">
              <w:rPr>
                <w:noProof/>
                <w:lang w:eastAsia="ko-KR"/>
              </w:rPr>
              <w:t>23</w:t>
            </w:r>
          </w:p>
        </w:tc>
        <w:tc>
          <w:tcPr>
            <w:tcW w:w="483" w:type="dxa"/>
            <w:tcBorders>
              <w:top w:val="single" w:sz="12" w:space="0" w:color="auto"/>
            </w:tcBorders>
          </w:tcPr>
          <w:p w14:paraId="7CD54AAB" w14:textId="6893DAC8" w:rsidR="000E05FC" w:rsidRPr="00AC2B2B" w:rsidRDefault="000E05FC" w:rsidP="000E05FC">
            <w:pPr>
              <w:keepNext/>
              <w:spacing w:before="40" w:after="40"/>
              <w:jc w:val="center"/>
              <w:rPr>
                <w:noProof/>
              </w:rPr>
            </w:pPr>
            <w:r w:rsidRPr="00AC2B2B">
              <w:rPr>
                <w:noProof/>
                <w:lang w:eastAsia="ko-KR"/>
              </w:rPr>
              <w:t>24</w:t>
            </w:r>
          </w:p>
        </w:tc>
        <w:tc>
          <w:tcPr>
            <w:tcW w:w="483" w:type="dxa"/>
            <w:tcBorders>
              <w:top w:val="single" w:sz="12" w:space="0" w:color="auto"/>
            </w:tcBorders>
          </w:tcPr>
          <w:p w14:paraId="1D9E858C" w14:textId="0B3D25B1" w:rsidR="000E05FC" w:rsidRPr="00AC2B2B" w:rsidRDefault="000E05FC" w:rsidP="000E05FC">
            <w:pPr>
              <w:keepNext/>
              <w:spacing w:before="40" w:after="40"/>
              <w:jc w:val="center"/>
              <w:rPr>
                <w:noProof/>
              </w:rPr>
            </w:pPr>
            <w:r w:rsidRPr="00AC2B2B">
              <w:rPr>
                <w:noProof/>
                <w:lang w:eastAsia="ko-KR"/>
              </w:rPr>
              <w:t>25</w:t>
            </w:r>
          </w:p>
        </w:tc>
        <w:tc>
          <w:tcPr>
            <w:tcW w:w="483" w:type="dxa"/>
            <w:tcBorders>
              <w:top w:val="single" w:sz="12" w:space="0" w:color="auto"/>
            </w:tcBorders>
          </w:tcPr>
          <w:p w14:paraId="65761669" w14:textId="43DBB484" w:rsidR="000E05FC" w:rsidRPr="00AC2B2B" w:rsidRDefault="000E05FC" w:rsidP="000E05FC">
            <w:pPr>
              <w:keepNext/>
              <w:spacing w:before="40" w:after="40"/>
              <w:jc w:val="center"/>
              <w:rPr>
                <w:noProof/>
              </w:rPr>
            </w:pPr>
            <w:r w:rsidRPr="00AC2B2B">
              <w:rPr>
                <w:noProof/>
                <w:lang w:eastAsia="ko-KR"/>
              </w:rPr>
              <w:t>26</w:t>
            </w:r>
          </w:p>
        </w:tc>
        <w:tc>
          <w:tcPr>
            <w:tcW w:w="483" w:type="dxa"/>
            <w:tcBorders>
              <w:top w:val="single" w:sz="12" w:space="0" w:color="auto"/>
            </w:tcBorders>
          </w:tcPr>
          <w:p w14:paraId="7E46B014" w14:textId="5EA91527" w:rsidR="000E05FC" w:rsidRPr="00AC2B2B" w:rsidRDefault="000E05FC" w:rsidP="000E05FC">
            <w:pPr>
              <w:keepNext/>
              <w:spacing w:before="40" w:after="40"/>
              <w:jc w:val="center"/>
              <w:rPr>
                <w:noProof/>
              </w:rPr>
            </w:pPr>
            <w:r w:rsidRPr="00AC2B2B">
              <w:rPr>
                <w:noProof/>
                <w:lang w:eastAsia="ko-KR"/>
              </w:rPr>
              <w:t>27</w:t>
            </w:r>
          </w:p>
        </w:tc>
        <w:tc>
          <w:tcPr>
            <w:tcW w:w="483" w:type="dxa"/>
            <w:tcBorders>
              <w:top w:val="single" w:sz="12" w:space="0" w:color="auto"/>
            </w:tcBorders>
          </w:tcPr>
          <w:p w14:paraId="78DDEBB8" w14:textId="179D53E9" w:rsidR="000E05FC" w:rsidRPr="00AC2B2B" w:rsidRDefault="000E05FC" w:rsidP="000E05FC">
            <w:pPr>
              <w:keepNext/>
              <w:spacing w:before="40" w:after="40"/>
              <w:jc w:val="center"/>
              <w:rPr>
                <w:noProof/>
                <w:lang w:eastAsia="ko-KR"/>
              </w:rPr>
            </w:pPr>
            <w:r w:rsidRPr="00AC2B2B">
              <w:rPr>
                <w:noProof/>
                <w:lang w:eastAsia="ko-KR"/>
              </w:rPr>
              <w:t>28</w:t>
            </w:r>
          </w:p>
        </w:tc>
        <w:tc>
          <w:tcPr>
            <w:tcW w:w="484" w:type="dxa"/>
            <w:tcBorders>
              <w:top w:val="single" w:sz="12" w:space="0" w:color="auto"/>
            </w:tcBorders>
          </w:tcPr>
          <w:p w14:paraId="74A8E6CE" w14:textId="09A8C3DA" w:rsidR="000E05FC" w:rsidRPr="00AC2B2B" w:rsidRDefault="000E05FC" w:rsidP="000E05FC">
            <w:pPr>
              <w:keepNext/>
              <w:spacing w:before="40" w:after="40"/>
              <w:jc w:val="center"/>
              <w:rPr>
                <w:noProof/>
                <w:lang w:eastAsia="ko-KR"/>
              </w:rPr>
            </w:pPr>
            <w:r w:rsidRPr="00AC2B2B">
              <w:rPr>
                <w:noProof/>
                <w:lang w:eastAsia="ko-KR"/>
              </w:rPr>
              <w:t>29</w:t>
            </w:r>
          </w:p>
        </w:tc>
        <w:tc>
          <w:tcPr>
            <w:tcW w:w="483" w:type="dxa"/>
            <w:tcBorders>
              <w:top w:val="single" w:sz="12" w:space="0" w:color="auto"/>
            </w:tcBorders>
          </w:tcPr>
          <w:p w14:paraId="0EAB5B82" w14:textId="2A6E2A22" w:rsidR="000E05FC" w:rsidRPr="00AC2B2B" w:rsidRDefault="000E05FC" w:rsidP="000E05FC">
            <w:pPr>
              <w:keepNext/>
              <w:spacing w:before="40" w:after="40"/>
              <w:jc w:val="center"/>
              <w:rPr>
                <w:noProof/>
                <w:lang w:eastAsia="ko-KR"/>
              </w:rPr>
            </w:pPr>
            <w:r w:rsidRPr="00AC2B2B">
              <w:rPr>
                <w:noProof/>
                <w:lang w:eastAsia="ko-KR"/>
              </w:rPr>
              <w:t>30</w:t>
            </w:r>
          </w:p>
        </w:tc>
        <w:tc>
          <w:tcPr>
            <w:tcW w:w="483" w:type="dxa"/>
            <w:tcBorders>
              <w:top w:val="single" w:sz="12" w:space="0" w:color="auto"/>
            </w:tcBorders>
          </w:tcPr>
          <w:p w14:paraId="5EE248A4" w14:textId="5F532D12" w:rsidR="000E05FC" w:rsidRPr="00AC2B2B" w:rsidRDefault="000E05FC" w:rsidP="000E05FC">
            <w:pPr>
              <w:keepNext/>
              <w:spacing w:before="40" w:after="40"/>
              <w:jc w:val="center"/>
              <w:rPr>
                <w:noProof/>
                <w:lang w:eastAsia="ko-KR"/>
              </w:rPr>
            </w:pPr>
            <w:r w:rsidRPr="00AC2B2B">
              <w:rPr>
                <w:noProof/>
                <w:lang w:eastAsia="ko-KR"/>
              </w:rPr>
              <w:t>31</w:t>
            </w:r>
          </w:p>
        </w:tc>
        <w:tc>
          <w:tcPr>
            <w:tcW w:w="483" w:type="dxa"/>
            <w:tcBorders>
              <w:top w:val="single" w:sz="12" w:space="0" w:color="auto"/>
            </w:tcBorders>
          </w:tcPr>
          <w:p w14:paraId="2A09A12F" w14:textId="14F4F9C3" w:rsidR="000E05FC" w:rsidRPr="00AC2B2B" w:rsidRDefault="000E05FC" w:rsidP="000E05FC">
            <w:pPr>
              <w:keepNext/>
              <w:spacing w:before="40" w:after="40"/>
              <w:jc w:val="center"/>
              <w:rPr>
                <w:noProof/>
              </w:rPr>
            </w:pPr>
            <w:r w:rsidRPr="00AC2B2B">
              <w:rPr>
                <w:noProof/>
                <w:lang w:eastAsia="ko-KR"/>
              </w:rPr>
              <w:t>32</w:t>
            </w:r>
          </w:p>
        </w:tc>
        <w:tc>
          <w:tcPr>
            <w:tcW w:w="484" w:type="dxa"/>
            <w:tcBorders>
              <w:top w:val="single" w:sz="12" w:space="0" w:color="auto"/>
              <w:right w:val="single" w:sz="12" w:space="0" w:color="auto"/>
            </w:tcBorders>
          </w:tcPr>
          <w:p w14:paraId="5616EE86" w14:textId="599C7971" w:rsidR="000E05FC" w:rsidRPr="00AC2B2B" w:rsidRDefault="000E05FC" w:rsidP="000E05FC">
            <w:pPr>
              <w:keepNext/>
              <w:spacing w:before="40" w:after="40"/>
              <w:jc w:val="center"/>
              <w:rPr>
                <w:noProof/>
                <w:lang w:eastAsia="ko-KR"/>
              </w:rPr>
            </w:pPr>
            <w:r w:rsidRPr="00AC2B2B">
              <w:rPr>
                <w:noProof/>
                <w:lang w:eastAsia="ko-KR"/>
              </w:rPr>
              <w:t>33</w:t>
            </w:r>
          </w:p>
        </w:tc>
      </w:tr>
      <w:tr w:rsidR="000E05FC" w:rsidRPr="00AC2B2B" w14:paraId="68A5E7F2" w14:textId="77777777" w:rsidTr="00725B89">
        <w:trPr>
          <w:jc w:val="center"/>
        </w:trPr>
        <w:tc>
          <w:tcPr>
            <w:tcW w:w="483" w:type="dxa"/>
            <w:tcBorders>
              <w:left w:val="single" w:sz="12" w:space="0" w:color="auto"/>
            </w:tcBorders>
          </w:tcPr>
          <w:p w14:paraId="7266E55F" w14:textId="77777777" w:rsidR="000E05FC" w:rsidRPr="00AC2B2B" w:rsidRDefault="000E05FC" w:rsidP="000E05FC">
            <w:pPr>
              <w:keepNext/>
              <w:spacing w:before="40" w:after="40"/>
              <w:jc w:val="center"/>
              <w:rPr>
                <w:b/>
                <w:noProof/>
              </w:rPr>
            </w:pPr>
            <w:r w:rsidRPr="00AC2B2B">
              <w:rPr>
                <w:b/>
                <w:noProof/>
              </w:rPr>
              <w:t>β</w:t>
            </w:r>
            <w:r w:rsidRPr="00AC2B2B">
              <w:rPr>
                <w:noProof/>
                <w:lang w:eastAsia="ko-KR"/>
              </w:rPr>
              <w:t>′</w:t>
            </w:r>
          </w:p>
        </w:tc>
        <w:tc>
          <w:tcPr>
            <w:tcW w:w="483" w:type="dxa"/>
            <w:vAlign w:val="center"/>
          </w:tcPr>
          <w:p w14:paraId="707A67F1" w14:textId="6097E34A" w:rsidR="000E05FC" w:rsidRPr="00AC2B2B" w:rsidRDefault="000E05FC" w:rsidP="000E05FC">
            <w:pPr>
              <w:keepNext/>
              <w:spacing w:before="40" w:after="40"/>
              <w:jc w:val="center"/>
              <w:rPr>
                <w:noProof/>
                <w:lang w:eastAsia="ko-KR"/>
              </w:rPr>
            </w:pPr>
            <w:r w:rsidRPr="00AC2B2B">
              <w:rPr>
                <w:noProof/>
                <w:lang w:eastAsia="ko-KR"/>
              </w:rPr>
              <w:t>7</w:t>
            </w:r>
          </w:p>
        </w:tc>
        <w:tc>
          <w:tcPr>
            <w:tcW w:w="483" w:type="dxa"/>
            <w:vAlign w:val="center"/>
          </w:tcPr>
          <w:p w14:paraId="22F28143" w14:textId="3DF77E20" w:rsidR="000E05FC" w:rsidRPr="00AC2B2B" w:rsidRDefault="000E05FC" w:rsidP="000E05FC">
            <w:pPr>
              <w:keepNext/>
              <w:spacing w:before="40" w:after="40"/>
              <w:jc w:val="center"/>
              <w:rPr>
                <w:noProof/>
                <w:lang w:eastAsia="ko-KR"/>
              </w:rPr>
            </w:pPr>
            <w:r w:rsidRPr="00AC2B2B">
              <w:rPr>
                <w:noProof/>
                <w:lang w:eastAsia="ko-KR"/>
              </w:rPr>
              <w:t>8</w:t>
            </w:r>
          </w:p>
        </w:tc>
        <w:tc>
          <w:tcPr>
            <w:tcW w:w="483" w:type="dxa"/>
          </w:tcPr>
          <w:p w14:paraId="4C55B2CB" w14:textId="4AA4C54B" w:rsidR="000E05FC" w:rsidRPr="00AC2B2B" w:rsidRDefault="000E05FC" w:rsidP="000E05FC">
            <w:pPr>
              <w:keepNext/>
              <w:spacing w:before="40" w:after="40"/>
              <w:jc w:val="center"/>
              <w:rPr>
                <w:noProof/>
                <w:lang w:eastAsia="ko-KR"/>
              </w:rPr>
            </w:pPr>
            <w:r w:rsidRPr="00AC2B2B">
              <w:rPr>
                <w:noProof/>
                <w:lang w:eastAsia="ko-KR"/>
              </w:rPr>
              <w:t>9</w:t>
            </w:r>
          </w:p>
        </w:tc>
        <w:tc>
          <w:tcPr>
            <w:tcW w:w="483" w:type="dxa"/>
          </w:tcPr>
          <w:p w14:paraId="0EB8EC37" w14:textId="2E31B5A6" w:rsidR="000E05FC" w:rsidRPr="00AC2B2B" w:rsidRDefault="000E05FC" w:rsidP="000E05FC">
            <w:pPr>
              <w:keepNext/>
              <w:spacing w:before="40" w:after="40"/>
              <w:jc w:val="center"/>
              <w:rPr>
                <w:noProof/>
                <w:lang w:eastAsia="ko-KR"/>
              </w:rPr>
            </w:pPr>
            <w:r w:rsidRPr="00AC2B2B">
              <w:rPr>
                <w:noProof/>
                <w:lang w:eastAsia="ko-KR"/>
              </w:rPr>
              <w:t>10</w:t>
            </w:r>
          </w:p>
        </w:tc>
        <w:tc>
          <w:tcPr>
            <w:tcW w:w="483" w:type="dxa"/>
          </w:tcPr>
          <w:p w14:paraId="674AC4FB" w14:textId="44126E42" w:rsidR="000E05FC" w:rsidRPr="00AC2B2B" w:rsidRDefault="000E05FC" w:rsidP="000E05FC">
            <w:pPr>
              <w:keepNext/>
              <w:spacing w:before="40" w:after="40"/>
              <w:jc w:val="center"/>
              <w:rPr>
                <w:noProof/>
                <w:lang w:eastAsia="ko-KR"/>
              </w:rPr>
            </w:pPr>
            <w:r w:rsidRPr="00AC2B2B">
              <w:rPr>
                <w:noProof/>
                <w:lang w:eastAsia="ko-KR"/>
              </w:rPr>
              <w:t>11</w:t>
            </w:r>
          </w:p>
        </w:tc>
        <w:tc>
          <w:tcPr>
            <w:tcW w:w="484" w:type="dxa"/>
          </w:tcPr>
          <w:p w14:paraId="3A73CA91" w14:textId="121CA25C" w:rsidR="000E05FC" w:rsidRPr="00AC2B2B" w:rsidRDefault="000E05FC" w:rsidP="000E05FC">
            <w:pPr>
              <w:keepNext/>
              <w:spacing w:before="40" w:after="40"/>
              <w:jc w:val="center"/>
              <w:rPr>
                <w:noProof/>
                <w:lang w:eastAsia="ko-KR"/>
              </w:rPr>
            </w:pPr>
            <w:r w:rsidRPr="00AC2B2B">
              <w:rPr>
                <w:noProof/>
                <w:lang w:eastAsia="ko-KR"/>
              </w:rPr>
              <w:t>12</w:t>
            </w:r>
          </w:p>
        </w:tc>
        <w:tc>
          <w:tcPr>
            <w:tcW w:w="483" w:type="dxa"/>
          </w:tcPr>
          <w:p w14:paraId="072F0069" w14:textId="6F8D68BA" w:rsidR="000E05FC" w:rsidRPr="00AC2B2B" w:rsidRDefault="000E05FC" w:rsidP="000E05FC">
            <w:pPr>
              <w:keepNext/>
              <w:spacing w:before="40" w:after="40"/>
              <w:jc w:val="center"/>
              <w:rPr>
                <w:noProof/>
                <w:lang w:eastAsia="ko-KR"/>
              </w:rPr>
            </w:pPr>
            <w:r w:rsidRPr="00AC2B2B">
              <w:rPr>
                <w:noProof/>
                <w:lang w:eastAsia="ko-KR"/>
              </w:rPr>
              <w:t>13</w:t>
            </w:r>
          </w:p>
        </w:tc>
        <w:tc>
          <w:tcPr>
            <w:tcW w:w="483" w:type="dxa"/>
          </w:tcPr>
          <w:p w14:paraId="312F668E" w14:textId="1EF7A873" w:rsidR="000E05FC" w:rsidRPr="00AC2B2B" w:rsidRDefault="000E05FC" w:rsidP="000E05FC">
            <w:pPr>
              <w:keepNext/>
              <w:spacing w:before="40" w:after="40"/>
              <w:jc w:val="center"/>
              <w:rPr>
                <w:noProof/>
                <w:lang w:eastAsia="ko-KR"/>
              </w:rPr>
            </w:pPr>
            <w:r w:rsidRPr="00AC2B2B">
              <w:rPr>
                <w:noProof/>
                <w:lang w:eastAsia="ko-KR"/>
              </w:rPr>
              <w:t>14</w:t>
            </w:r>
          </w:p>
        </w:tc>
        <w:tc>
          <w:tcPr>
            <w:tcW w:w="483" w:type="dxa"/>
          </w:tcPr>
          <w:p w14:paraId="027E2816" w14:textId="1E060771" w:rsidR="000E05FC" w:rsidRPr="00AC2B2B" w:rsidRDefault="000E05FC" w:rsidP="000E05FC">
            <w:pPr>
              <w:keepNext/>
              <w:spacing w:before="40" w:after="40"/>
              <w:jc w:val="center"/>
              <w:rPr>
                <w:noProof/>
                <w:lang w:eastAsia="ko-KR"/>
              </w:rPr>
            </w:pPr>
            <w:r w:rsidRPr="00AC2B2B">
              <w:rPr>
                <w:noProof/>
                <w:lang w:eastAsia="ko-KR"/>
              </w:rPr>
              <w:t>15</w:t>
            </w:r>
          </w:p>
        </w:tc>
        <w:tc>
          <w:tcPr>
            <w:tcW w:w="483" w:type="dxa"/>
          </w:tcPr>
          <w:p w14:paraId="3CD486F2" w14:textId="68582E59" w:rsidR="000E05FC" w:rsidRPr="00AC2B2B" w:rsidRDefault="000E05FC" w:rsidP="000E05FC">
            <w:pPr>
              <w:keepNext/>
              <w:spacing w:before="40" w:after="40"/>
              <w:jc w:val="center"/>
              <w:rPr>
                <w:noProof/>
                <w:lang w:eastAsia="ko-KR"/>
              </w:rPr>
            </w:pPr>
            <w:r w:rsidRPr="00AC2B2B">
              <w:rPr>
                <w:noProof/>
                <w:lang w:eastAsia="ko-KR"/>
              </w:rPr>
              <w:t>16</w:t>
            </w:r>
          </w:p>
        </w:tc>
        <w:tc>
          <w:tcPr>
            <w:tcW w:w="483" w:type="dxa"/>
          </w:tcPr>
          <w:p w14:paraId="4049B92C" w14:textId="19F7044B" w:rsidR="000E05FC" w:rsidRPr="00AC2B2B" w:rsidRDefault="000E05FC" w:rsidP="000E05FC">
            <w:pPr>
              <w:keepNext/>
              <w:spacing w:before="40" w:after="40"/>
              <w:jc w:val="center"/>
              <w:rPr>
                <w:noProof/>
                <w:lang w:eastAsia="ko-KR"/>
              </w:rPr>
            </w:pPr>
            <w:r w:rsidRPr="00AC2B2B">
              <w:rPr>
                <w:noProof/>
                <w:lang w:eastAsia="ko-KR"/>
              </w:rPr>
              <w:t>17</w:t>
            </w:r>
          </w:p>
        </w:tc>
        <w:tc>
          <w:tcPr>
            <w:tcW w:w="483" w:type="dxa"/>
          </w:tcPr>
          <w:p w14:paraId="6751B3DC" w14:textId="346C83AB" w:rsidR="000E05FC" w:rsidRPr="00AC2B2B" w:rsidRDefault="000E05FC" w:rsidP="000E05FC">
            <w:pPr>
              <w:keepNext/>
              <w:spacing w:before="40" w:after="40"/>
              <w:jc w:val="center"/>
              <w:rPr>
                <w:noProof/>
                <w:lang w:eastAsia="ko-KR"/>
              </w:rPr>
            </w:pPr>
            <w:r w:rsidRPr="00AC2B2B">
              <w:rPr>
                <w:noProof/>
                <w:lang w:eastAsia="ko-KR"/>
              </w:rPr>
              <w:t>18</w:t>
            </w:r>
          </w:p>
        </w:tc>
        <w:tc>
          <w:tcPr>
            <w:tcW w:w="484" w:type="dxa"/>
          </w:tcPr>
          <w:p w14:paraId="446DE7D2" w14:textId="42040978" w:rsidR="000E05FC" w:rsidRPr="00AC2B2B" w:rsidRDefault="000E05FC" w:rsidP="000E05FC">
            <w:pPr>
              <w:keepNext/>
              <w:spacing w:before="40" w:after="40"/>
              <w:jc w:val="center"/>
              <w:rPr>
                <w:noProof/>
                <w:lang w:eastAsia="ko-KR"/>
              </w:rPr>
            </w:pPr>
            <w:r w:rsidRPr="00AC2B2B">
              <w:rPr>
                <w:noProof/>
                <w:lang w:eastAsia="ko-KR"/>
              </w:rPr>
              <w:t>20</w:t>
            </w:r>
          </w:p>
        </w:tc>
        <w:tc>
          <w:tcPr>
            <w:tcW w:w="483" w:type="dxa"/>
          </w:tcPr>
          <w:p w14:paraId="47634884" w14:textId="2FEC0BF9" w:rsidR="000E05FC" w:rsidRPr="00AC2B2B" w:rsidRDefault="000E05FC" w:rsidP="000E05FC">
            <w:pPr>
              <w:keepNext/>
              <w:spacing w:before="40" w:after="40"/>
              <w:jc w:val="center"/>
              <w:rPr>
                <w:noProof/>
                <w:lang w:eastAsia="ko-KR"/>
              </w:rPr>
            </w:pPr>
            <w:r w:rsidRPr="00AC2B2B">
              <w:rPr>
                <w:noProof/>
                <w:lang w:eastAsia="ko-KR"/>
              </w:rPr>
              <w:t>22</w:t>
            </w:r>
          </w:p>
        </w:tc>
        <w:tc>
          <w:tcPr>
            <w:tcW w:w="483" w:type="dxa"/>
          </w:tcPr>
          <w:p w14:paraId="46E1D901" w14:textId="0D941EF6" w:rsidR="000E05FC" w:rsidRPr="00AC2B2B" w:rsidRDefault="000E05FC" w:rsidP="000E05FC">
            <w:pPr>
              <w:keepNext/>
              <w:spacing w:before="40" w:after="40"/>
              <w:jc w:val="center"/>
              <w:rPr>
                <w:noProof/>
                <w:lang w:eastAsia="ko-KR"/>
              </w:rPr>
            </w:pPr>
            <w:r w:rsidRPr="00AC2B2B">
              <w:rPr>
                <w:noProof/>
                <w:lang w:eastAsia="ko-KR"/>
              </w:rPr>
              <w:t>24</w:t>
            </w:r>
          </w:p>
        </w:tc>
        <w:tc>
          <w:tcPr>
            <w:tcW w:w="483" w:type="dxa"/>
          </w:tcPr>
          <w:p w14:paraId="614EC82A" w14:textId="06746C22" w:rsidR="000E05FC" w:rsidRPr="00AC2B2B" w:rsidRDefault="000E05FC" w:rsidP="000E05FC">
            <w:pPr>
              <w:keepNext/>
              <w:spacing w:before="40" w:after="40"/>
              <w:jc w:val="center"/>
              <w:rPr>
                <w:noProof/>
                <w:lang w:eastAsia="ko-KR"/>
              </w:rPr>
            </w:pPr>
            <w:r w:rsidRPr="00AC2B2B">
              <w:rPr>
                <w:noProof/>
                <w:lang w:eastAsia="ko-KR"/>
              </w:rPr>
              <w:t>26</w:t>
            </w:r>
          </w:p>
        </w:tc>
        <w:tc>
          <w:tcPr>
            <w:tcW w:w="484" w:type="dxa"/>
            <w:tcBorders>
              <w:right w:val="single" w:sz="12" w:space="0" w:color="auto"/>
            </w:tcBorders>
          </w:tcPr>
          <w:p w14:paraId="3F458256" w14:textId="62EBBE43" w:rsidR="000E05FC" w:rsidRPr="00AC2B2B" w:rsidRDefault="000E05FC" w:rsidP="000E05FC">
            <w:pPr>
              <w:keepNext/>
              <w:spacing w:before="40" w:after="40"/>
              <w:jc w:val="center"/>
              <w:rPr>
                <w:noProof/>
                <w:lang w:eastAsia="ko-KR"/>
              </w:rPr>
            </w:pPr>
            <w:r w:rsidRPr="00AC2B2B">
              <w:rPr>
                <w:noProof/>
                <w:lang w:eastAsia="ko-KR"/>
              </w:rPr>
              <w:t>28</w:t>
            </w:r>
          </w:p>
        </w:tc>
      </w:tr>
      <w:tr w:rsidR="000E05FC" w:rsidRPr="00AC2B2B"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AC2B2B" w:rsidRDefault="000E05FC" w:rsidP="000E05FC">
            <w:pPr>
              <w:keepNext/>
              <w:spacing w:before="40" w:after="40"/>
              <w:jc w:val="center"/>
              <w:rPr>
                <w:b/>
                <w:noProof/>
              </w:rPr>
            </w:pPr>
            <w:r w:rsidRPr="00AC2B2B">
              <w:rPr>
                <w:b/>
                <w:noProof/>
              </w:rPr>
              <w:t>t</w:t>
            </w:r>
            <w:r w:rsidRPr="00AC2B2B">
              <w:rPr>
                <w:b/>
                <w:noProof/>
                <w:vertAlign w:val="subscript"/>
              </w:rPr>
              <w:t>C</w:t>
            </w:r>
            <w:r w:rsidRPr="00AC2B2B">
              <w:rPr>
                <w:noProof/>
                <w:lang w:eastAsia="ko-KR"/>
              </w:rPr>
              <w:t>′</w:t>
            </w:r>
          </w:p>
        </w:tc>
        <w:tc>
          <w:tcPr>
            <w:tcW w:w="483" w:type="dxa"/>
            <w:tcBorders>
              <w:bottom w:val="single" w:sz="12" w:space="0" w:color="auto"/>
            </w:tcBorders>
            <w:vAlign w:val="center"/>
          </w:tcPr>
          <w:p w14:paraId="45A97F73" w14:textId="5AAE6F36" w:rsidR="000E05FC" w:rsidRPr="00AC2B2B" w:rsidRDefault="000E05FC" w:rsidP="000E05FC">
            <w:pPr>
              <w:keepNext/>
              <w:spacing w:before="40" w:after="40"/>
              <w:jc w:val="center"/>
              <w:rPr>
                <w:noProof/>
                <w:lang w:eastAsia="ko-KR"/>
              </w:rPr>
            </w:pPr>
            <w:r w:rsidRPr="00AC2B2B">
              <w:rPr>
                <w:noProof/>
                <w:lang w:eastAsia="ko-KR"/>
              </w:rPr>
              <w:t>0</w:t>
            </w:r>
          </w:p>
        </w:tc>
        <w:tc>
          <w:tcPr>
            <w:tcW w:w="483" w:type="dxa"/>
            <w:tcBorders>
              <w:bottom w:val="single" w:sz="12" w:space="0" w:color="auto"/>
            </w:tcBorders>
            <w:vAlign w:val="center"/>
          </w:tcPr>
          <w:p w14:paraId="128B2E0E" w14:textId="70ED3F6F" w:rsidR="000E05FC" w:rsidRPr="00AC2B2B" w:rsidRDefault="000E05FC" w:rsidP="000E05FC">
            <w:pPr>
              <w:keepNext/>
              <w:spacing w:before="40" w:after="40"/>
              <w:jc w:val="center"/>
              <w:rPr>
                <w:noProof/>
                <w:lang w:eastAsia="ko-KR"/>
              </w:rPr>
            </w:pPr>
            <w:r w:rsidRPr="00AC2B2B">
              <w:rPr>
                <w:noProof/>
                <w:lang w:eastAsia="ko-KR"/>
              </w:rPr>
              <w:t>1</w:t>
            </w:r>
          </w:p>
        </w:tc>
        <w:tc>
          <w:tcPr>
            <w:tcW w:w="483" w:type="dxa"/>
            <w:tcBorders>
              <w:bottom w:val="single" w:sz="12" w:space="0" w:color="auto"/>
            </w:tcBorders>
          </w:tcPr>
          <w:p w14:paraId="0072894F" w14:textId="2CD62E1B" w:rsidR="000E05FC" w:rsidRPr="00AC2B2B" w:rsidRDefault="000E05FC" w:rsidP="000E05FC">
            <w:pPr>
              <w:keepNext/>
              <w:spacing w:before="40" w:after="40"/>
              <w:jc w:val="center"/>
              <w:rPr>
                <w:noProof/>
                <w:lang w:eastAsia="ko-KR"/>
              </w:rPr>
            </w:pPr>
            <w:r w:rsidRPr="00AC2B2B">
              <w:rPr>
                <w:noProof/>
                <w:lang w:eastAsia="ko-KR"/>
              </w:rPr>
              <w:t>1</w:t>
            </w:r>
          </w:p>
        </w:tc>
        <w:tc>
          <w:tcPr>
            <w:tcW w:w="483" w:type="dxa"/>
            <w:tcBorders>
              <w:bottom w:val="single" w:sz="12" w:space="0" w:color="auto"/>
            </w:tcBorders>
          </w:tcPr>
          <w:p w14:paraId="450A5458" w14:textId="2FB380D3" w:rsidR="000E05FC" w:rsidRPr="00AC2B2B" w:rsidRDefault="000E05FC" w:rsidP="000E05FC">
            <w:pPr>
              <w:keepNext/>
              <w:spacing w:before="40" w:after="40"/>
              <w:jc w:val="center"/>
              <w:rPr>
                <w:noProof/>
                <w:lang w:eastAsia="ko-KR"/>
              </w:rPr>
            </w:pPr>
            <w:r w:rsidRPr="00AC2B2B">
              <w:rPr>
                <w:noProof/>
                <w:lang w:eastAsia="ko-KR"/>
              </w:rPr>
              <w:t>1</w:t>
            </w:r>
          </w:p>
        </w:tc>
        <w:tc>
          <w:tcPr>
            <w:tcW w:w="483" w:type="dxa"/>
            <w:tcBorders>
              <w:bottom w:val="single" w:sz="12" w:space="0" w:color="auto"/>
            </w:tcBorders>
          </w:tcPr>
          <w:p w14:paraId="38529A19" w14:textId="1461EF47" w:rsidR="000E05FC" w:rsidRPr="00AC2B2B" w:rsidRDefault="000E05FC" w:rsidP="000E05FC">
            <w:pPr>
              <w:keepNext/>
              <w:spacing w:before="40" w:after="40"/>
              <w:jc w:val="center"/>
              <w:rPr>
                <w:noProof/>
                <w:lang w:eastAsia="ko-KR"/>
              </w:rPr>
            </w:pPr>
            <w:r w:rsidRPr="00AC2B2B">
              <w:rPr>
                <w:noProof/>
                <w:lang w:eastAsia="ko-KR"/>
              </w:rPr>
              <w:t>1</w:t>
            </w:r>
          </w:p>
        </w:tc>
        <w:tc>
          <w:tcPr>
            <w:tcW w:w="484" w:type="dxa"/>
            <w:tcBorders>
              <w:bottom w:val="single" w:sz="12" w:space="0" w:color="auto"/>
            </w:tcBorders>
          </w:tcPr>
          <w:p w14:paraId="53EE8620" w14:textId="0C253B5B" w:rsidR="000E05FC" w:rsidRPr="00AC2B2B" w:rsidRDefault="000E05FC" w:rsidP="000E05FC">
            <w:pPr>
              <w:keepNext/>
              <w:spacing w:before="40" w:after="40"/>
              <w:jc w:val="center"/>
              <w:rPr>
                <w:noProof/>
                <w:lang w:eastAsia="ko-KR"/>
              </w:rPr>
            </w:pPr>
            <w:r w:rsidRPr="00AC2B2B">
              <w:rPr>
                <w:noProof/>
                <w:lang w:eastAsia="ko-KR"/>
              </w:rPr>
              <w:t>1</w:t>
            </w:r>
          </w:p>
        </w:tc>
        <w:tc>
          <w:tcPr>
            <w:tcW w:w="483" w:type="dxa"/>
            <w:tcBorders>
              <w:bottom w:val="single" w:sz="12" w:space="0" w:color="auto"/>
            </w:tcBorders>
          </w:tcPr>
          <w:p w14:paraId="009C59B0" w14:textId="0B62CD41" w:rsidR="000E05FC" w:rsidRPr="00AC2B2B" w:rsidRDefault="000E05FC" w:rsidP="000E05FC">
            <w:pPr>
              <w:keepNext/>
              <w:spacing w:before="40" w:after="40"/>
              <w:jc w:val="center"/>
              <w:rPr>
                <w:noProof/>
                <w:lang w:eastAsia="ko-KR"/>
              </w:rPr>
            </w:pPr>
            <w:r w:rsidRPr="00AC2B2B">
              <w:rPr>
                <w:noProof/>
                <w:lang w:eastAsia="ko-KR"/>
              </w:rPr>
              <w:t>1</w:t>
            </w:r>
          </w:p>
        </w:tc>
        <w:tc>
          <w:tcPr>
            <w:tcW w:w="483" w:type="dxa"/>
            <w:tcBorders>
              <w:bottom w:val="single" w:sz="12" w:space="0" w:color="auto"/>
            </w:tcBorders>
          </w:tcPr>
          <w:p w14:paraId="0929632C" w14:textId="6868FD1E" w:rsidR="000E05FC" w:rsidRPr="00AC2B2B" w:rsidRDefault="000E05FC" w:rsidP="000E05FC">
            <w:pPr>
              <w:keepNext/>
              <w:spacing w:before="40" w:after="40"/>
              <w:jc w:val="center"/>
              <w:rPr>
                <w:noProof/>
                <w:lang w:eastAsia="ko-KR"/>
              </w:rPr>
            </w:pPr>
            <w:r w:rsidRPr="00AC2B2B">
              <w:rPr>
                <w:noProof/>
                <w:lang w:eastAsia="ko-KR"/>
              </w:rPr>
              <w:t>1</w:t>
            </w:r>
          </w:p>
        </w:tc>
        <w:tc>
          <w:tcPr>
            <w:tcW w:w="483" w:type="dxa"/>
            <w:tcBorders>
              <w:bottom w:val="single" w:sz="12" w:space="0" w:color="auto"/>
            </w:tcBorders>
          </w:tcPr>
          <w:p w14:paraId="13CE453D" w14:textId="1EC3652E" w:rsidR="000E05FC" w:rsidRPr="00AC2B2B" w:rsidRDefault="000E05FC" w:rsidP="000E05FC">
            <w:pPr>
              <w:keepNext/>
              <w:spacing w:before="40" w:after="40"/>
              <w:jc w:val="center"/>
              <w:rPr>
                <w:noProof/>
                <w:lang w:eastAsia="ko-KR"/>
              </w:rPr>
            </w:pPr>
            <w:r w:rsidRPr="00AC2B2B">
              <w:rPr>
                <w:noProof/>
                <w:lang w:eastAsia="ko-KR"/>
              </w:rPr>
              <w:t>1</w:t>
            </w:r>
          </w:p>
        </w:tc>
        <w:tc>
          <w:tcPr>
            <w:tcW w:w="483" w:type="dxa"/>
            <w:tcBorders>
              <w:bottom w:val="single" w:sz="12" w:space="0" w:color="auto"/>
            </w:tcBorders>
          </w:tcPr>
          <w:p w14:paraId="6B42E141" w14:textId="490D6429" w:rsidR="000E05FC" w:rsidRPr="00AC2B2B" w:rsidRDefault="000E05FC" w:rsidP="000E05FC">
            <w:pPr>
              <w:keepNext/>
              <w:spacing w:before="40" w:after="40"/>
              <w:jc w:val="center"/>
              <w:rPr>
                <w:noProof/>
                <w:lang w:eastAsia="ko-KR"/>
              </w:rPr>
            </w:pPr>
            <w:r w:rsidRPr="00AC2B2B">
              <w:rPr>
                <w:noProof/>
                <w:lang w:eastAsia="ko-KR"/>
              </w:rPr>
              <w:t>1</w:t>
            </w:r>
          </w:p>
        </w:tc>
        <w:tc>
          <w:tcPr>
            <w:tcW w:w="483" w:type="dxa"/>
            <w:tcBorders>
              <w:bottom w:val="single" w:sz="12" w:space="0" w:color="auto"/>
            </w:tcBorders>
          </w:tcPr>
          <w:p w14:paraId="7FC8639F" w14:textId="21C8598E" w:rsidR="000E05FC" w:rsidRPr="00AC2B2B" w:rsidRDefault="000E05FC" w:rsidP="000E05FC">
            <w:pPr>
              <w:keepNext/>
              <w:spacing w:before="40" w:after="40"/>
              <w:jc w:val="center"/>
              <w:rPr>
                <w:noProof/>
                <w:lang w:eastAsia="ko-KR"/>
              </w:rPr>
            </w:pPr>
            <w:r w:rsidRPr="00AC2B2B">
              <w:rPr>
                <w:noProof/>
                <w:lang w:eastAsia="ko-KR"/>
              </w:rPr>
              <w:t>2</w:t>
            </w:r>
          </w:p>
        </w:tc>
        <w:tc>
          <w:tcPr>
            <w:tcW w:w="483" w:type="dxa"/>
            <w:tcBorders>
              <w:bottom w:val="single" w:sz="12" w:space="0" w:color="auto"/>
            </w:tcBorders>
          </w:tcPr>
          <w:p w14:paraId="45A2CDA9" w14:textId="1E205C34" w:rsidR="000E05FC" w:rsidRPr="00AC2B2B" w:rsidRDefault="000E05FC" w:rsidP="000E05FC">
            <w:pPr>
              <w:keepNext/>
              <w:spacing w:before="40" w:after="40"/>
              <w:jc w:val="center"/>
              <w:rPr>
                <w:noProof/>
                <w:lang w:eastAsia="ko-KR"/>
              </w:rPr>
            </w:pPr>
            <w:r w:rsidRPr="00AC2B2B">
              <w:rPr>
                <w:noProof/>
                <w:lang w:eastAsia="ko-KR"/>
              </w:rPr>
              <w:t>2</w:t>
            </w:r>
          </w:p>
        </w:tc>
        <w:tc>
          <w:tcPr>
            <w:tcW w:w="484" w:type="dxa"/>
            <w:tcBorders>
              <w:bottom w:val="single" w:sz="12" w:space="0" w:color="auto"/>
            </w:tcBorders>
          </w:tcPr>
          <w:p w14:paraId="11B8B2D3" w14:textId="5A7DF288" w:rsidR="000E05FC" w:rsidRPr="00AC2B2B" w:rsidRDefault="000E05FC" w:rsidP="000E05FC">
            <w:pPr>
              <w:keepNext/>
              <w:spacing w:before="40" w:after="40"/>
              <w:jc w:val="center"/>
              <w:rPr>
                <w:noProof/>
                <w:lang w:eastAsia="ko-KR"/>
              </w:rPr>
            </w:pPr>
            <w:r w:rsidRPr="00AC2B2B">
              <w:rPr>
                <w:noProof/>
                <w:lang w:eastAsia="ko-KR"/>
              </w:rPr>
              <w:t>2</w:t>
            </w:r>
          </w:p>
        </w:tc>
        <w:tc>
          <w:tcPr>
            <w:tcW w:w="483" w:type="dxa"/>
            <w:tcBorders>
              <w:bottom w:val="single" w:sz="12" w:space="0" w:color="auto"/>
            </w:tcBorders>
          </w:tcPr>
          <w:p w14:paraId="75B107BD" w14:textId="2CCE3BBA" w:rsidR="000E05FC" w:rsidRPr="00AC2B2B" w:rsidRDefault="000E05FC" w:rsidP="000E05FC">
            <w:pPr>
              <w:keepNext/>
              <w:spacing w:before="40" w:after="40"/>
              <w:jc w:val="center"/>
              <w:rPr>
                <w:noProof/>
                <w:lang w:eastAsia="ko-KR"/>
              </w:rPr>
            </w:pPr>
            <w:r w:rsidRPr="00AC2B2B">
              <w:rPr>
                <w:noProof/>
                <w:lang w:eastAsia="ko-KR"/>
              </w:rPr>
              <w:t>2</w:t>
            </w:r>
          </w:p>
        </w:tc>
        <w:tc>
          <w:tcPr>
            <w:tcW w:w="483" w:type="dxa"/>
            <w:tcBorders>
              <w:bottom w:val="single" w:sz="12" w:space="0" w:color="auto"/>
            </w:tcBorders>
          </w:tcPr>
          <w:p w14:paraId="2382DB9E" w14:textId="7ED60CC2" w:rsidR="000E05FC" w:rsidRPr="00AC2B2B" w:rsidRDefault="000E05FC" w:rsidP="000E05FC">
            <w:pPr>
              <w:keepNext/>
              <w:spacing w:before="40" w:after="40"/>
              <w:jc w:val="center"/>
              <w:rPr>
                <w:noProof/>
                <w:lang w:eastAsia="ko-KR"/>
              </w:rPr>
            </w:pPr>
            <w:r w:rsidRPr="00AC2B2B">
              <w:rPr>
                <w:noProof/>
                <w:lang w:eastAsia="ko-KR"/>
              </w:rPr>
              <w:t>3</w:t>
            </w:r>
          </w:p>
        </w:tc>
        <w:tc>
          <w:tcPr>
            <w:tcW w:w="483" w:type="dxa"/>
            <w:tcBorders>
              <w:bottom w:val="single" w:sz="12" w:space="0" w:color="auto"/>
            </w:tcBorders>
          </w:tcPr>
          <w:p w14:paraId="6E2FFCE9" w14:textId="74B46589" w:rsidR="000E05FC" w:rsidRPr="00AC2B2B" w:rsidRDefault="000E05FC" w:rsidP="000E05FC">
            <w:pPr>
              <w:keepNext/>
              <w:spacing w:before="40" w:after="40"/>
              <w:jc w:val="center"/>
              <w:rPr>
                <w:noProof/>
                <w:lang w:eastAsia="ko-KR"/>
              </w:rPr>
            </w:pPr>
            <w:r w:rsidRPr="00AC2B2B">
              <w:rPr>
                <w:noProof/>
                <w:lang w:eastAsia="ko-KR"/>
              </w:rPr>
              <w:t>3</w:t>
            </w:r>
          </w:p>
        </w:tc>
        <w:tc>
          <w:tcPr>
            <w:tcW w:w="484" w:type="dxa"/>
            <w:tcBorders>
              <w:bottom w:val="single" w:sz="12" w:space="0" w:color="auto"/>
              <w:right w:val="single" w:sz="12" w:space="0" w:color="auto"/>
            </w:tcBorders>
          </w:tcPr>
          <w:p w14:paraId="64026E41" w14:textId="08EF04DB" w:rsidR="000E05FC" w:rsidRPr="00AC2B2B" w:rsidRDefault="000E05FC" w:rsidP="000E05FC">
            <w:pPr>
              <w:keepNext/>
              <w:spacing w:before="40" w:after="40"/>
              <w:jc w:val="center"/>
              <w:rPr>
                <w:noProof/>
                <w:lang w:eastAsia="ko-KR"/>
              </w:rPr>
            </w:pPr>
            <w:r w:rsidRPr="00AC2B2B">
              <w:rPr>
                <w:noProof/>
                <w:lang w:eastAsia="ko-KR"/>
              </w:rPr>
              <w:t>3</w:t>
            </w:r>
          </w:p>
        </w:tc>
      </w:tr>
      <w:tr w:rsidR="000E05FC" w:rsidRPr="00AC2B2B"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AC2B2B" w:rsidRDefault="000E05FC" w:rsidP="000E05FC">
            <w:pPr>
              <w:keepNext/>
              <w:spacing w:before="40" w:after="40"/>
              <w:jc w:val="center"/>
              <w:rPr>
                <w:b/>
                <w:noProof/>
                <w:lang w:eastAsia="ko-KR"/>
              </w:rPr>
            </w:pPr>
            <w:r w:rsidRPr="00AC2B2B">
              <w:rPr>
                <w:b/>
                <w:noProof/>
                <w:lang w:eastAsia="ko-KR"/>
              </w:rPr>
              <w:t>Q</w:t>
            </w:r>
          </w:p>
        </w:tc>
        <w:tc>
          <w:tcPr>
            <w:tcW w:w="483" w:type="dxa"/>
            <w:tcBorders>
              <w:top w:val="single" w:sz="12" w:space="0" w:color="auto"/>
            </w:tcBorders>
          </w:tcPr>
          <w:p w14:paraId="28E20FFF" w14:textId="227FFA5E" w:rsidR="000E05FC" w:rsidRPr="00AC2B2B" w:rsidRDefault="000E05FC" w:rsidP="000E05FC">
            <w:pPr>
              <w:keepNext/>
              <w:spacing w:before="40" w:after="40"/>
              <w:jc w:val="center"/>
              <w:rPr>
                <w:noProof/>
                <w:lang w:eastAsia="ko-KR"/>
              </w:rPr>
            </w:pPr>
            <w:r w:rsidRPr="00AC2B2B">
              <w:rPr>
                <w:noProof/>
                <w:lang w:eastAsia="ko-KR"/>
              </w:rPr>
              <w:t>34</w:t>
            </w:r>
          </w:p>
        </w:tc>
        <w:tc>
          <w:tcPr>
            <w:tcW w:w="483" w:type="dxa"/>
            <w:tcBorders>
              <w:top w:val="single" w:sz="12" w:space="0" w:color="auto"/>
            </w:tcBorders>
          </w:tcPr>
          <w:p w14:paraId="038C8368" w14:textId="22B4B926" w:rsidR="000E05FC" w:rsidRPr="00AC2B2B" w:rsidRDefault="000E05FC" w:rsidP="000E05FC">
            <w:pPr>
              <w:keepNext/>
              <w:spacing w:before="40" w:after="40"/>
              <w:jc w:val="center"/>
              <w:rPr>
                <w:noProof/>
                <w:lang w:eastAsia="ko-KR"/>
              </w:rPr>
            </w:pPr>
            <w:r w:rsidRPr="00AC2B2B">
              <w:rPr>
                <w:noProof/>
                <w:lang w:eastAsia="ko-KR"/>
              </w:rPr>
              <w:t>35</w:t>
            </w:r>
          </w:p>
        </w:tc>
        <w:tc>
          <w:tcPr>
            <w:tcW w:w="483" w:type="dxa"/>
            <w:tcBorders>
              <w:top w:val="single" w:sz="12" w:space="0" w:color="auto"/>
            </w:tcBorders>
          </w:tcPr>
          <w:p w14:paraId="4099D11F" w14:textId="0A2FA7D9" w:rsidR="000E05FC" w:rsidRPr="00AC2B2B" w:rsidRDefault="000E05FC" w:rsidP="000E05FC">
            <w:pPr>
              <w:keepNext/>
              <w:spacing w:before="40" w:after="40"/>
              <w:jc w:val="center"/>
              <w:rPr>
                <w:noProof/>
                <w:lang w:eastAsia="ko-KR"/>
              </w:rPr>
            </w:pPr>
            <w:r w:rsidRPr="00AC2B2B">
              <w:rPr>
                <w:noProof/>
                <w:lang w:eastAsia="ko-KR"/>
              </w:rPr>
              <w:t>36</w:t>
            </w:r>
          </w:p>
        </w:tc>
        <w:tc>
          <w:tcPr>
            <w:tcW w:w="483" w:type="dxa"/>
            <w:tcBorders>
              <w:top w:val="single" w:sz="12" w:space="0" w:color="auto"/>
            </w:tcBorders>
          </w:tcPr>
          <w:p w14:paraId="67F86FC5" w14:textId="6146D66B" w:rsidR="000E05FC" w:rsidRPr="00AC2B2B" w:rsidRDefault="000E05FC" w:rsidP="000E05FC">
            <w:pPr>
              <w:keepNext/>
              <w:spacing w:before="40" w:after="40"/>
              <w:jc w:val="center"/>
              <w:rPr>
                <w:noProof/>
                <w:lang w:eastAsia="ko-KR"/>
              </w:rPr>
            </w:pPr>
            <w:r w:rsidRPr="00AC2B2B">
              <w:rPr>
                <w:noProof/>
                <w:lang w:eastAsia="ko-KR"/>
              </w:rPr>
              <w:t>37</w:t>
            </w:r>
          </w:p>
        </w:tc>
        <w:tc>
          <w:tcPr>
            <w:tcW w:w="483" w:type="dxa"/>
            <w:tcBorders>
              <w:top w:val="single" w:sz="12" w:space="0" w:color="auto"/>
            </w:tcBorders>
          </w:tcPr>
          <w:p w14:paraId="40E4CCC8" w14:textId="78124B0A" w:rsidR="000E05FC" w:rsidRPr="00AC2B2B" w:rsidRDefault="000E05FC" w:rsidP="000E05FC">
            <w:pPr>
              <w:keepNext/>
              <w:spacing w:before="40" w:after="40"/>
              <w:jc w:val="center"/>
              <w:rPr>
                <w:noProof/>
                <w:lang w:eastAsia="ko-KR"/>
              </w:rPr>
            </w:pPr>
            <w:r w:rsidRPr="00AC2B2B">
              <w:rPr>
                <w:noProof/>
                <w:lang w:eastAsia="ko-KR"/>
              </w:rPr>
              <w:t>38</w:t>
            </w:r>
          </w:p>
        </w:tc>
        <w:tc>
          <w:tcPr>
            <w:tcW w:w="484" w:type="dxa"/>
            <w:tcBorders>
              <w:top w:val="single" w:sz="12" w:space="0" w:color="auto"/>
            </w:tcBorders>
          </w:tcPr>
          <w:p w14:paraId="2490E3EF" w14:textId="70D5C786" w:rsidR="000E05FC" w:rsidRPr="00AC2B2B" w:rsidRDefault="000E05FC" w:rsidP="000E05FC">
            <w:pPr>
              <w:keepNext/>
              <w:spacing w:before="40" w:after="40"/>
              <w:jc w:val="center"/>
              <w:rPr>
                <w:noProof/>
                <w:lang w:eastAsia="ko-KR"/>
              </w:rPr>
            </w:pPr>
            <w:r w:rsidRPr="00AC2B2B">
              <w:rPr>
                <w:noProof/>
                <w:lang w:eastAsia="ko-KR"/>
              </w:rPr>
              <w:t>39</w:t>
            </w:r>
          </w:p>
        </w:tc>
        <w:tc>
          <w:tcPr>
            <w:tcW w:w="483" w:type="dxa"/>
            <w:tcBorders>
              <w:top w:val="single" w:sz="12" w:space="0" w:color="auto"/>
            </w:tcBorders>
          </w:tcPr>
          <w:p w14:paraId="6585020B" w14:textId="54545A7C" w:rsidR="000E05FC" w:rsidRPr="00AC2B2B" w:rsidRDefault="000E05FC" w:rsidP="000E05FC">
            <w:pPr>
              <w:keepNext/>
              <w:spacing w:before="40" w:after="40"/>
              <w:jc w:val="center"/>
              <w:rPr>
                <w:noProof/>
                <w:lang w:eastAsia="ko-KR"/>
              </w:rPr>
            </w:pPr>
            <w:r w:rsidRPr="00AC2B2B">
              <w:rPr>
                <w:noProof/>
                <w:lang w:eastAsia="ko-KR"/>
              </w:rPr>
              <w:t>40</w:t>
            </w:r>
          </w:p>
        </w:tc>
        <w:tc>
          <w:tcPr>
            <w:tcW w:w="483" w:type="dxa"/>
            <w:tcBorders>
              <w:top w:val="single" w:sz="12" w:space="0" w:color="auto"/>
            </w:tcBorders>
          </w:tcPr>
          <w:p w14:paraId="3AAC3F01" w14:textId="43203C29" w:rsidR="000E05FC" w:rsidRPr="00AC2B2B" w:rsidRDefault="000E05FC" w:rsidP="000E05FC">
            <w:pPr>
              <w:keepNext/>
              <w:spacing w:before="40" w:after="40"/>
              <w:jc w:val="center"/>
              <w:rPr>
                <w:noProof/>
                <w:lang w:eastAsia="ko-KR"/>
              </w:rPr>
            </w:pPr>
            <w:r w:rsidRPr="00AC2B2B">
              <w:rPr>
                <w:noProof/>
                <w:lang w:eastAsia="ko-KR"/>
              </w:rPr>
              <w:t>41</w:t>
            </w:r>
          </w:p>
        </w:tc>
        <w:tc>
          <w:tcPr>
            <w:tcW w:w="483" w:type="dxa"/>
            <w:tcBorders>
              <w:top w:val="single" w:sz="12" w:space="0" w:color="auto"/>
            </w:tcBorders>
          </w:tcPr>
          <w:p w14:paraId="7CF9EF7D" w14:textId="46B0C710" w:rsidR="000E05FC" w:rsidRPr="00AC2B2B" w:rsidRDefault="000E05FC" w:rsidP="000E05FC">
            <w:pPr>
              <w:keepNext/>
              <w:spacing w:before="40" w:after="40"/>
              <w:jc w:val="center"/>
              <w:rPr>
                <w:noProof/>
                <w:lang w:eastAsia="ko-KR"/>
              </w:rPr>
            </w:pPr>
            <w:r w:rsidRPr="00AC2B2B">
              <w:rPr>
                <w:noProof/>
                <w:lang w:eastAsia="ko-KR"/>
              </w:rPr>
              <w:t>42</w:t>
            </w:r>
          </w:p>
        </w:tc>
        <w:tc>
          <w:tcPr>
            <w:tcW w:w="483" w:type="dxa"/>
            <w:tcBorders>
              <w:top w:val="single" w:sz="12" w:space="0" w:color="auto"/>
            </w:tcBorders>
          </w:tcPr>
          <w:p w14:paraId="1B657E5B" w14:textId="06D1864F" w:rsidR="000E05FC" w:rsidRPr="00AC2B2B" w:rsidRDefault="000E05FC" w:rsidP="000E05FC">
            <w:pPr>
              <w:keepNext/>
              <w:spacing w:before="40" w:after="40"/>
              <w:jc w:val="center"/>
              <w:rPr>
                <w:noProof/>
                <w:lang w:eastAsia="ko-KR"/>
              </w:rPr>
            </w:pPr>
            <w:r w:rsidRPr="00AC2B2B">
              <w:rPr>
                <w:noProof/>
                <w:lang w:eastAsia="ko-KR"/>
              </w:rPr>
              <w:t>43</w:t>
            </w:r>
          </w:p>
        </w:tc>
        <w:tc>
          <w:tcPr>
            <w:tcW w:w="483" w:type="dxa"/>
            <w:tcBorders>
              <w:top w:val="single" w:sz="12" w:space="0" w:color="auto"/>
            </w:tcBorders>
          </w:tcPr>
          <w:p w14:paraId="1FAD2AEC" w14:textId="2F1A41D8" w:rsidR="000E05FC" w:rsidRPr="00AC2B2B" w:rsidRDefault="000E05FC" w:rsidP="000E05FC">
            <w:pPr>
              <w:keepNext/>
              <w:spacing w:before="40" w:after="40"/>
              <w:jc w:val="center"/>
              <w:rPr>
                <w:noProof/>
                <w:lang w:eastAsia="ko-KR"/>
              </w:rPr>
            </w:pPr>
            <w:r w:rsidRPr="00AC2B2B">
              <w:rPr>
                <w:noProof/>
                <w:lang w:eastAsia="ko-KR"/>
              </w:rPr>
              <w:t>44</w:t>
            </w:r>
          </w:p>
        </w:tc>
        <w:tc>
          <w:tcPr>
            <w:tcW w:w="483" w:type="dxa"/>
            <w:tcBorders>
              <w:top w:val="single" w:sz="12" w:space="0" w:color="auto"/>
            </w:tcBorders>
          </w:tcPr>
          <w:p w14:paraId="51546C9C" w14:textId="1D5CB757" w:rsidR="000E05FC" w:rsidRPr="00AC2B2B" w:rsidRDefault="000E05FC" w:rsidP="000E05FC">
            <w:pPr>
              <w:keepNext/>
              <w:spacing w:before="40" w:after="40"/>
              <w:jc w:val="center"/>
              <w:rPr>
                <w:noProof/>
                <w:lang w:eastAsia="ko-KR"/>
              </w:rPr>
            </w:pPr>
            <w:r w:rsidRPr="00AC2B2B">
              <w:rPr>
                <w:noProof/>
                <w:lang w:eastAsia="ko-KR"/>
              </w:rPr>
              <w:t>45</w:t>
            </w:r>
          </w:p>
        </w:tc>
        <w:tc>
          <w:tcPr>
            <w:tcW w:w="484" w:type="dxa"/>
            <w:tcBorders>
              <w:top w:val="single" w:sz="12" w:space="0" w:color="auto"/>
            </w:tcBorders>
          </w:tcPr>
          <w:p w14:paraId="2ED78473" w14:textId="08F23D1B" w:rsidR="000E05FC" w:rsidRPr="00AC2B2B" w:rsidRDefault="000E05FC" w:rsidP="000E05FC">
            <w:pPr>
              <w:keepNext/>
              <w:spacing w:before="40" w:after="40"/>
              <w:jc w:val="center"/>
              <w:rPr>
                <w:noProof/>
                <w:lang w:eastAsia="ko-KR"/>
              </w:rPr>
            </w:pPr>
            <w:r w:rsidRPr="00AC2B2B">
              <w:rPr>
                <w:noProof/>
                <w:lang w:eastAsia="ko-KR"/>
              </w:rPr>
              <w:t>46</w:t>
            </w:r>
          </w:p>
        </w:tc>
        <w:tc>
          <w:tcPr>
            <w:tcW w:w="483" w:type="dxa"/>
            <w:tcBorders>
              <w:top w:val="single" w:sz="12" w:space="0" w:color="auto"/>
            </w:tcBorders>
          </w:tcPr>
          <w:p w14:paraId="1D00F936" w14:textId="501EE6A3" w:rsidR="000E05FC" w:rsidRPr="00AC2B2B" w:rsidRDefault="000E05FC" w:rsidP="000E05FC">
            <w:pPr>
              <w:keepNext/>
              <w:spacing w:before="40" w:after="40"/>
              <w:jc w:val="center"/>
              <w:rPr>
                <w:noProof/>
                <w:lang w:eastAsia="ko-KR"/>
              </w:rPr>
            </w:pPr>
            <w:r w:rsidRPr="00AC2B2B">
              <w:rPr>
                <w:noProof/>
                <w:lang w:eastAsia="ko-KR"/>
              </w:rPr>
              <w:t>47</w:t>
            </w:r>
          </w:p>
        </w:tc>
        <w:tc>
          <w:tcPr>
            <w:tcW w:w="483" w:type="dxa"/>
            <w:tcBorders>
              <w:top w:val="single" w:sz="12" w:space="0" w:color="auto"/>
            </w:tcBorders>
          </w:tcPr>
          <w:p w14:paraId="49654064" w14:textId="4C82CD09" w:rsidR="000E05FC" w:rsidRPr="00AC2B2B" w:rsidRDefault="000E05FC" w:rsidP="000E05FC">
            <w:pPr>
              <w:keepNext/>
              <w:spacing w:before="40" w:after="40"/>
              <w:jc w:val="center"/>
              <w:rPr>
                <w:noProof/>
                <w:lang w:eastAsia="ko-KR"/>
              </w:rPr>
            </w:pPr>
            <w:r w:rsidRPr="00AC2B2B">
              <w:rPr>
                <w:noProof/>
                <w:lang w:eastAsia="ko-KR"/>
              </w:rPr>
              <w:t>48</w:t>
            </w:r>
          </w:p>
        </w:tc>
        <w:tc>
          <w:tcPr>
            <w:tcW w:w="483" w:type="dxa"/>
            <w:tcBorders>
              <w:top w:val="single" w:sz="12" w:space="0" w:color="auto"/>
            </w:tcBorders>
          </w:tcPr>
          <w:p w14:paraId="4C6429DF" w14:textId="5100B998" w:rsidR="000E05FC" w:rsidRPr="00AC2B2B" w:rsidRDefault="000E05FC" w:rsidP="000E05FC">
            <w:pPr>
              <w:keepNext/>
              <w:spacing w:before="40" w:after="40"/>
              <w:jc w:val="center"/>
              <w:rPr>
                <w:noProof/>
                <w:lang w:eastAsia="ko-KR"/>
              </w:rPr>
            </w:pPr>
            <w:r w:rsidRPr="00AC2B2B">
              <w:rPr>
                <w:noProof/>
                <w:lang w:eastAsia="ko-KR"/>
              </w:rPr>
              <w:t>49</w:t>
            </w:r>
          </w:p>
        </w:tc>
        <w:tc>
          <w:tcPr>
            <w:tcW w:w="484" w:type="dxa"/>
            <w:tcBorders>
              <w:top w:val="single" w:sz="12" w:space="0" w:color="auto"/>
              <w:right w:val="single" w:sz="12" w:space="0" w:color="auto"/>
            </w:tcBorders>
          </w:tcPr>
          <w:p w14:paraId="324AA7C5" w14:textId="549A0A58" w:rsidR="000E05FC" w:rsidRPr="00AC2B2B" w:rsidRDefault="000E05FC" w:rsidP="000E05FC">
            <w:pPr>
              <w:keepNext/>
              <w:spacing w:before="40" w:after="40"/>
              <w:jc w:val="center"/>
              <w:rPr>
                <w:noProof/>
              </w:rPr>
            </w:pPr>
            <w:r w:rsidRPr="00AC2B2B">
              <w:rPr>
                <w:noProof/>
                <w:lang w:eastAsia="ko-KR"/>
              </w:rPr>
              <w:t>50</w:t>
            </w:r>
          </w:p>
        </w:tc>
      </w:tr>
      <w:tr w:rsidR="000E05FC" w:rsidRPr="00AC2B2B" w14:paraId="4ABEB091" w14:textId="77777777" w:rsidTr="009807FF">
        <w:trPr>
          <w:jc w:val="center"/>
        </w:trPr>
        <w:tc>
          <w:tcPr>
            <w:tcW w:w="483" w:type="dxa"/>
            <w:tcBorders>
              <w:left w:val="single" w:sz="12" w:space="0" w:color="auto"/>
            </w:tcBorders>
          </w:tcPr>
          <w:p w14:paraId="7394CB34" w14:textId="77777777" w:rsidR="000E05FC" w:rsidRPr="00AC2B2B" w:rsidRDefault="000E05FC" w:rsidP="000E05FC">
            <w:pPr>
              <w:keepNext/>
              <w:spacing w:before="40" w:after="40"/>
              <w:jc w:val="center"/>
              <w:rPr>
                <w:b/>
                <w:noProof/>
              </w:rPr>
            </w:pPr>
            <w:r w:rsidRPr="00AC2B2B">
              <w:rPr>
                <w:b/>
                <w:noProof/>
              </w:rPr>
              <w:t>β</w:t>
            </w:r>
            <w:r w:rsidRPr="00AC2B2B">
              <w:rPr>
                <w:noProof/>
                <w:lang w:eastAsia="ko-KR"/>
              </w:rPr>
              <w:t>′</w:t>
            </w:r>
          </w:p>
        </w:tc>
        <w:tc>
          <w:tcPr>
            <w:tcW w:w="483" w:type="dxa"/>
          </w:tcPr>
          <w:p w14:paraId="2E448B25" w14:textId="759CB59D" w:rsidR="000E05FC" w:rsidRPr="00AC2B2B" w:rsidRDefault="000E05FC" w:rsidP="000E05FC">
            <w:pPr>
              <w:keepNext/>
              <w:spacing w:before="40" w:after="40"/>
              <w:jc w:val="center"/>
              <w:rPr>
                <w:noProof/>
                <w:lang w:eastAsia="ko-KR"/>
              </w:rPr>
            </w:pPr>
            <w:r w:rsidRPr="00AC2B2B">
              <w:rPr>
                <w:noProof/>
                <w:lang w:eastAsia="ko-KR"/>
              </w:rPr>
              <w:t>30</w:t>
            </w:r>
          </w:p>
        </w:tc>
        <w:tc>
          <w:tcPr>
            <w:tcW w:w="483" w:type="dxa"/>
          </w:tcPr>
          <w:p w14:paraId="169ACAA8" w14:textId="17F033B6" w:rsidR="000E05FC" w:rsidRPr="00AC2B2B" w:rsidRDefault="000E05FC" w:rsidP="000E05FC">
            <w:pPr>
              <w:keepNext/>
              <w:spacing w:before="40" w:after="40"/>
              <w:jc w:val="center"/>
              <w:rPr>
                <w:noProof/>
                <w:lang w:eastAsia="ko-KR"/>
              </w:rPr>
            </w:pPr>
            <w:r w:rsidRPr="00AC2B2B">
              <w:rPr>
                <w:noProof/>
                <w:lang w:eastAsia="ko-KR"/>
              </w:rPr>
              <w:t>32</w:t>
            </w:r>
          </w:p>
        </w:tc>
        <w:tc>
          <w:tcPr>
            <w:tcW w:w="483" w:type="dxa"/>
          </w:tcPr>
          <w:p w14:paraId="4B5D5C0F" w14:textId="74FC8157" w:rsidR="000E05FC" w:rsidRPr="00AC2B2B" w:rsidRDefault="000E05FC" w:rsidP="000E05FC">
            <w:pPr>
              <w:keepNext/>
              <w:spacing w:before="40" w:after="40"/>
              <w:jc w:val="center"/>
              <w:rPr>
                <w:noProof/>
                <w:lang w:eastAsia="ko-KR"/>
              </w:rPr>
            </w:pPr>
            <w:r w:rsidRPr="00AC2B2B">
              <w:rPr>
                <w:noProof/>
                <w:lang w:eastAsia="ko-KR"/>
              </w:rPr>
              <w:t>34</w:t>
            </w:r>
          </w:p>
        </w:tc>
        <w:tc>
          <w:tcPr>
            <w:tcW w:w="483" w:type="dxa"/>
          </w:tcPr>
          <w:p w14:paraId="57A17ACC" w14:textId="15FAD79A" w:rsidR="000E05FC" w:rsidRPr="00AC2B2B" w:rsidRDefault="000E05FC" w:rsidP="000E05FC">
            <w:pPr>
              <w:keepNext/>
              <w:spacing w:before="40" w:after="40"/>
              <w:jc w:val="center"/>
              <w:rPr>
                <w:noProof/>
                <w:lang w:eastAsia="ko-KR"/>
              </w:rPr>
            </w:pPr>
            <w:r w:rsidRPr="00AC2B2B">
              <w:rPr>
                <w:noProof/>
                <w:lang w:eastAsia="ko-KR"/>
              </w:rPr>
              <w:t>36</w:t>
            </w:r>
          </w:p>
        </w:tc>
        <w:tc>
          <w:tcPr>
            <w:tcW w:w="483" w:type="dxa"/>
          </w:tcPr>
          <w:p w14:paraId="68F0CBA8" w14:textId="6CD2CF2D" w:rsidR="000E05FC" w:rsidRPr="00AC2B2B" w:rsidRDefault="000E05FC" w:rsidP="000E05FC">
            <w:pPr>
              <w:keepNext/>
              <w:spacing w:before="40" w:after="40"/>
              <w:jc w:val="center"/>
              <w:rPr>
                <w:noProof/>
                <w:lang w:eastAsia="ko-KR"/>
              </w:rPr>
            </w:pPr>
            <w:r w:rsidRPr="00AC2B2B">
              <w:rPr>
                <w:noProof/>
                <w:lang w:eastAsia="ko-KR"/>
              </w:rPr>
              <w:t>38</w:t>
            </w:r>
          </w:p>
        </w:tc>
        <w:tc>
          <w:tcPr>
            <w:tcW w:w="484" w:type="dxa"/>
          </w:tcPr>
          <w:p w14:paraId="78C1ED48" w14:textId="6E62DCA4" w:rsidR="000E05FC" w:rsidRPr="00AC2B2B" w:rsidRDefault="000E05FC" w:rsidP="000E05FC">
            <w:pPr>
              <w:keepNext/>
              <w:spacing w:before="40" w:after="40"/>
              <w:jc w:val="center"/>
              <w:rPr>
                <w:noProof/>
                <w:lang w:eastAsia="ko-KR"/>
              </w:rPr>
            </w:pPr>
            <w:r w:rsidRPr="00AC2B2B">
              <w:rPr>
                <w:noProof/>
                <w:lang w:eastAsia="ko-KR"/>
              </w:rPr>
              <w:t>40</w:t>
            </w:r>
          </w:p>
        </w:tc>
        <w:tc>
          <w:tcPr>
            <w:tcW w:w="483" w:type="dxa"/>
          </w:tcPr>
          <w:p w14:paraId="42B8C9A9" w14:textId="61B783FA" w:rsidR="000E05FC" w:rsidRPr="00AC2B2B" w:rsidRDefault="000E05FC" w:rsidP="000E05FC">
            <w:pPr>
              <w:keepNext/>
              <w:spacing w:before="40" w:after="40"/>
              <w:jc w:val="center"/>
              <w:rPr>
                <w:noProof/>
                <w:lang w:eastAsia="ko-KR"/>
              </w:rPr>
            </w:pPr>
            <w:r w:rsidRPr="00AC2B2B">
              <w:rPr>
                <w:noProof/>
                <w:lang w:eastAsia="ko-KR"/>
              </w:rPr>
              <w:t>42</w:t>
            </w:r>
          </w:p>
        </w:tc>
        <w:tc>
          <w:tcPr>
            <w:tcW w:w="483" w:type="dxa"/>
          </w:tcPr>
          <w:p w14:paraId="461D1E74" w14:textId="584EE629" w:rsidR="000E05FC" w:rsidRPr="00AC2B2B" w:rsidRDefault="000E05FC" w:rsidP="000E05FC">
            <w:pPr>
              <w:keepNext/>
              <w:spacing w:before="40" w:after="40"/>
              <w:jc w:val="center"/>
              <w:rPr>
                <w:noProof/>
                <w:lang w:eastAsia="ko-KR"/>
              </w:rPr>
            </w:pPr>
            <w:r w:rsidRPr="00AC2B2B">
              <w:rPr>
                <w:noProof/>
                <w:lang w:eastAsia="ko-KR"/>
              </w:rPr>
              <w:t>44</w:t>
            </w:r>
          </w:p>
        </w:tc>
        <w:tc>
          <w:tcPr>
            <w:tcW w:w="483" w:type="dxa"/>
          </w:tcPr>
          <w:p w14:paraId="66261B9C" w14:textId="65E092A7" w:rsidR="000E05FC" w:rsidRPr="00AC2B2B" w:rsidRDefault="000E05FC" w:rsidP="000E05FC">
            <w:pPr>
              <w:keepNext/>
              <w:spacing w:before="40" w:after="40"/>
              <w:jc w:val="center"/>
              <w:rPr>
                <w:noProof/>
                <w:lang w:eastAsia="ko-KR"/>
              </w:rPr>
            </w:pPr>
            <w:r w:rsidRPr="00AC2B2B">
              <w:rPr>
                <w:noProof/>
                <w:lang w:eastAsia="ko-KR"/>
              </w:rPr>
              <w:t>46</w:t>
            </w:r>
          </w:p>
        </w:tc>
        <w:tc>
          <w:tcPr>
            <w:tcW w:w="483" w:type="dxa"/>
          </w:tcPr>
          <w:p w14:paraId="5EFE16D9" w14:textId="7366EFC0" w:rsidR="000E05FC" w:rsidRPr="00AC2B2B" w:rsidRDefault="000E05FC" w:rsidP="000E05FC">
            <w:pPr>
              <w:keepNext/>
              <w:spacing w:before="40" w:after="40"/>
              <w:jc w:val="center"/>
              <w:rPr>
                <w:noProof/>
                <w:lang w:eastAsia="ko-KR"/>
              </w:rPr>
            </w:pPr>
            <w:r w:rsidRPr="00AC2B2B">
              <w:rPr>
                <w:noProof/>
                <w:lang w:eastAsia="ko-KR"/>
              </w:rPr>
              <w:t>48</w:t>
            </w:r>
          </w:p>
        </w:tc>
        <w:tc>
          <w:tcPr>
            <w:tcW w:w="483" w:type="dxa"/>
          </w:tcPr>
          <w:p w14:paraId="54BF613E" w14:textId="4F0885D8" w:rsidR="000E05FC" w:rsidRPr="00AC2B2B" w:rsidRDefault="000E05FC" w:rsidP="000E05FC">
            <w:pPr>
              <w:keepNext/>
              <w:spacing w:before="40" w:after="40"/>
              <w:jc w:val="center"/>
              <w:rPr>
                <w:noProof/>
                <w:lang w:eastAsia="ko-KR"/>
              </w:rPr>
            </w:pPr>
            <w:r w:rsidRPr="00AC2B2B">
              <w:rPr>
                <w:noProof/>
                <w:lang w:eastAsia="ko-KR"/>
              </w:rPr>
              <w:t>50</w:t>
            </w:r>
          </w:p>
        </w:tc>
        <w:tc>
          <w:tcPr>
            <w:tcW w:w="483" w:type="dxa"/>
          </w:tcPr>
          <w:p w14:paraId="4D025C44" w14:textId="15039B4B" w:rsidR="000E05FC" w:rsidRPr="00AC2B2B" w:rsidRDefault="000E05FC" w:rsidP="000E05FC">
            <w:pPr>
              <w:keepNext/>
              <w:spacing w:before="40" w:after="40"/>
              <w:jc w:val="center"/>
              <w:rPr>
                <w:noProof/>
                <w:lang w:eastAsia="ko-KR"/>
              </w:rPr>
            </w:pPr>
            <w:r w:rsidRPr="00AC2B2B">
              <w:rPr>
                <w:noProof/>
                <w:lang w:eastAsia="ko-KR"/>
              </w:rPr>
              <w:t>52</w:t>
            </w:r>
          </w:p>
        </w:tc>
        <w:tc>
          <w:tcPr>
            <w:tcW w:w="484" w:type="dxa"/>
          </w:tcPr>
          <w:p w14:paraId="6E9A8740" w14:textId="46694E55" w:rsidR="000E05FC" w:rsidRPr="00AC2B2B" w:rsidRDefault="000E05FC" w:rsidP="000E05FC">
            <w:pPr>
              <w:keepNext/>
              <w:spacing w:before="40" w:after="40"/>
              <w:jc w:val="center"/>
              <w:rPr>
                <w:noProof/>
                <w:lang w:eastAsia="ko-KR"/>
              </w:rPr>
            </w:pPr>
            <w:r w:rsidRPr="00AC2B2B">
              <w:rPr>
                <w:noProof/>
                <w:lang w:eastAsia="ko-KR"/>
              </w:rPr>
              <w:t>54</w:t>
            </w:r>
          </w:p>
        </w:tc>
        <w:tc>
          <w:tcPr>
            <w:tcW w:w="483" w:type="dxa"/>
          </w:tcPr>
          <w:p w14:paraId="39438754" w14:textId="50EEF4A9" w:rsidR="000E05FC" w:rsidRPr="00AC2B2B" w:rsidRDefault="000E05FC" w:rsidP="000E05FC">
            <w:pPr>
              <w:keepNext/>
              <w:spacing w:before="40" w:after="40"/>
              <w:jc w:val="center"/>
              <w:rPr>
                <w:noProof/>
                <w:lang w:eastAsia="ko-KR"/>
              </w:rPr>
            </w:pPr>
            <w:r w:rsidRPr="00AC2B2B">
              <w:rPr>
                <w:noProof/>
                <w:lang w:eastAsia="ko-KR"/>
              </w:rPr>
              <w:t>56</w:t>
            </w:r>
          </w:p>
        </w:tc>
        <w:tc>
          <w:tcPr>
            <w:tcW w:w="483" w:type="dxa"/>
          </w:tcPr>
          <w:p w14:paraId="6EAB7CB3" w14:textId="7A2CD2CE" w:rsidR="000E05FC" w:rsidRPr="00AC2B2B" w:rsidRDefault="000E05FC" w:rsidP="000E05FC">
            <w:pPr>
              <w:keepNext/>
              <w:spacing w:before="40" w:after="40"/>
              <w:jc w:val="center"/>
              <w:rPr>
                <w:noProof/>
                <w:lang w:eastAsia="ko-KR"/>
              </w:rPr>
            </w:pPr>
            <w:r w:rsidRPr="00AC2B2B">
              <w:rPr>
                <w:noProof/>
                <w:lang w:eastAsia="ko-KR"/>
              </w:rPr>
              <w:t>58</w:t>
            </w:r>
          </w:p>
        </w:tc>
        <w:tc>
          <w:tcPr>
            <w:tcW w:w="483" w:type="dxa"/>
          </w:tcPr>
          <w:p w14:paraId="43DBE167" w14:textId="24A019C1" w:rsidR="000E05FC" w:rsidRPr="00AC2B2B" w:rsidRDefault="000E05FC" w:rsidP="000E05FC">
            <w:pPr>
              <w:keepNext/>
              <w:spacing w:before="40" w:after="40"/>
              <w:jc w:val="center"/>
              <w:rPr>
                <w:noProof/>
                <w:lang w:eastAsia="ko-KR"/>
              </w:rPr>
            </w:pPr>
            <w:r w:rsidRPr="00AC2B2B">
              <w:rPr>
                <w:noProof/>
                <w:lang w:eastAsia="ko-KR"/>
              </w:rPr>
              <w:t>60</w:t>
            </w:r>
          </w:p>
        </w:tc>
        <w:tc>
          <w:tcPr>
            <w:tcW w:w="484" w:type="dxa"/>
            <w:tcBorders>
              <w:right w:val="single" w:sz="12" w:space="0" w:color="auto"/>
            </w:tcBorders>
          </w:tcPr>
          <w:p w14:paraId="1124C5A3" w14:textId="348BA211" w:rsidR="000E05FC" w:rsidRPr="00AC2B2B" w:rsidRDefault="000E05FC" w:rsidP="000E05FC">
            <w:pPr>
              <w:keepNext/>
              <w:spacing w:before="40" w:after="40"/>
              <w:jc w:val="center"/>
              <w:rPr>
                <w:noProof/>
              </w:rPr>
            </w:pPr>
            <w:r w:rsidRPr="00AC2B2B">
              <w:rPr>
                <w:noProof/>
                <w:lang w:eastAsia="ko-KR"/>
              </w:rPr>
              <w:t>62</w:t>
            </w:r>
          </w:p>
        </w:tc>
      </w:tr>
      <w:tr w:rsidR="000E05FC" w:rsidRPr="00AC2B2B"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AC2B2B" w:rsidRDefault="000E05FC" w:rsidP="000E05FC">
            <w:pPr>
              <w:keepNext/>
              <w:spacing w:before="40" w:after="40"/>
              <w:jc w:val="center"/>
              <w:rPr>
                <w:b/>
                <w:noProof/>
              </w:rPr>
            </w:pPr>
            <w:r w:rsidRPr="00AC2B2B">
              <w:rPr>
                <w:b/>
                <w:noProof/>
              </w:rPr>
              <w:t>t</w:t>
            </w:r>
            <w:r w:rsidRPr="00AC2B2B">
              <w:rPr>
                <w:b/>
                <w:noProof/>
                <w:vertAlign w:val="subscript"/>
              </w:rPr>
              <w:t>C</w:t>
            </w:r>
            <w:r w:rsidRPr="00AC2B2B">
              <w:rPr>
                <w:noProof/>
                <w:lang w:eastAsia="ko-KR"/>
              </w:rPr>
              <w:t>′</w:t>
            </w:r>
          </w:p>
        </w:tc>
        <w:tc>
          <w:tcPr>
            <w:tcW w:w="483" w:type="dxa"/>
            <w:tcBorders>
              <w:bottom w:val="single" w:sz="12" w:space="0" w:color="auto"/>
            </w:tcBorders>
          </w:tcPr>
          <w:p w14:paraId="60AC897C" w14:textId="532DDF20" w:rsidR="000E05FC" w:rsidRPr="00AC2B2B" w:rsidRDefault="000E05FC" w:rsidP="000E05FC">
            <w:pPr>
              <w:keepNext/>
              <w:spacing w:before="40" w:after="40"/>
              <w:jc w:val="center"/>
              <w:rPr>
                <w:noProof/>
                <w:lang w:eastAsia="ko-KR"/>
              </w:rPr>
            </w:pPr>
            <w:r w:rsidRPr="00AC2B2B">
              <w:rPr>
                <w:noProof/>
                <w:lang w:eastAsia="ko-KR"/>
              </w:rPr>
              <w:t>3</w:t>
            </w:r>
          </w:p>
        </w:tc>
        <w:tc>
          <w:tcPr>
            <w:tcW w:w="483" w:type="dxa"/>
            <w:tcBorders>
              <w:bottom w:val="single" w:sz="12" w:space="0" w:color="auto"/>
            </w:tcBorders>
          </w:tcPr>
          <w:p w14:paraId="56234904" w14:textId="21D5A099" w:rsidR="000E05FC" w:rsidRPr="00AC2B2B" w:rsidRDefault="000E05FC" w:rsidP="000E05FC">
            <w:pPr>
              <w:keepNext/>
              <w:spacing w:before="40" w:after="40"/>
              <w:jc w:val="center"/>
              <w:rPr>
                <w:noProof/>
                <w:lang w:eastAsia="ko-KR"/>
              </w:rPr>
            </w:pPr>
            <w:r w:rsidRPr="00AC2B2B">
              <w:rPr>
                <w:noProof/>
                <w:lang w:eastAsia="ko-KR"/>
              </w:rPr>
              <w:t>4</w:t>
            </w:r>
          </w:p>
        </w:tc>
        <w:tc>
          <w:tcPr>
            <w:tcW w:w="483" w:type="dxa"/>
            <w:tcBorders>
              <w:bottom w:val="single" w:sz="12" w:space="0" w:color="auto"/>
            </w:tcBorders>
          </w:tcPr>
          <w:p w14:paraId="22B4F8AB" w14:textId="1B7EDC7C" w:rsidR="000E05FC" w:rsidRPr="00AC2B2B" w:rsidRDefault="000E05FC" w:rsidP="000E05FC">
            <w:pPr>
              <w:keepNext/>
              <w:spacing w:before="40" w:after="40"/>
              <w:jc w:val="center"/>
              <w:rPr>
                <w:noProof/>
                <w:lang w:eastAsia="ko-KR"/>
              </w:rPr>
            </w:pPr>
            <w:r w:rsidRPr="00AC2B2B">
              <w:rPr>
                <w:noProof/>
                <w:lang w:eastAsia="ko-KR"/>
              </w:rPr>
              <w:t>4</w:t>
            </w:r>
          </w:p>
        </w:tc>
        <w:tc>
          <w:tcPr>
            <w:tcW w:w="483" w:type="dxa"/>
            <w:tcBorders>
              <w:bottom w:val="single" w:sz="12" w:space="0" w:color="auto"/>
            </w:tcBorders>
          </w:tcPr>
          <w:p w14:paraId="13B48646" w14:textId="6CDD3EC9" w:rsidR="000E05FC" w:rsidRPr="00AC2B2B" w:rsidRDefault="000E05FC" w:rsidP="000E05FC">
            <w:pPr>
              <w:keepNext/>
              <w:spacing w:before="40" w:after="40"/>
              <w:jc w:val="center"/>
              <w:rPr>
                <w:noProof/>
                <w:lang w:eastAsia="ko-KR"/>
              </w:rPr>
            </w:pPr>
            <w:r w:rsidRPr="00AC2B2B">
              <w:rPr>
                <w:noProof/>
                <w:lang w:eastAsia="ko-KR"/>
              </w:rPr>
              <w:t>4</w:t>
            </w:r>
          </w:p>
        </w:tc>
        <w:tc>
          <w:tcPr>
            <w:tcW w:w="483" w:type="dxa"/>
            <w:tcBorders>
              <w:bottom w:val="single" w:sz="12" w:space="0" w:color="auto"/>
            </w:tcBorders>
          </w:tcPr>
          <w:p w14:paraId="0F8FF038" w14:textId="463DA5E7" w:rsidR="000E05FC" w:rsidRPr="00AC2B2B" w:rsidRDefault="000E05FC" w:rsidP="000E05FC">
            <w:pPr>
              <w:keepNext/>
              <w:spacing w:before="40" w:after="40"/>
              <w:jc w:val="center"/>
              <w:rPr>
                <w:noProof/>
                <w:lang w:eastAsia="ko-KR"/>
              </w:rPr>
            </w:pPr>
            <w:r w:rsidRPr="00AC2B2B">
              <w:rPr>
                <w:noProof/>
                <w:lang w:eastAsia="ko-KR"/>
              </w:rPr>
              <w:t>5</w:t>
            </w:r>
          </w:p>
        </w:tc>
        <w:tc>
          <w:tcPr>
            <w:tcW w:w="484" w:type="dxa"/>
            <w:tcBorders>
              <w:bottom w:val="single" w:sz="12" w:space="0" w:color="auto"/>
            </w:tcBorders>
          </w:tcPr>
          <w:p w14:paraId="1FFF3E15" w14:textId="46125952" w:rsidR="000E05FC" w:rsidRPr="00AC2B2B" w:rsidRDefault="000E05FC" w:rsidP="000E05FC">
            <w:pPr>
              <w:keepNext/>
              <w:spacing w:before="40" w:after="40"/>
              <w:jc w:val="center"/>
              <w:rPr>
                <w:noProof/>
                <w:lang w:eastAsia="ko-KR"/>
              </w:rPr>
            </w:pPr>
            <w:r w:rsidRPr="00AC2B2B">
              <w:rPr>
                <w:noProof/>
                <w:lang w:eastAsia="ko-KR"/>
              </w:rPr>
              <w:t>5</w:t>
            </w:r>
          </w:p>
        </w:tc>
        <w:tc>
          <w:tcPr>
            <w:tcW w:w="483" w:type="dxa"/>
            <w:tcBorders>
              <w:bottom w:val="single" w:sz="12" w:space="0" w:color="auto"/>
            </w:tcBorders>
          </w:tcPr>
          <w:p w14:paraId="1DFD65C7" w14:textId="48F986CA" w:rsidR="000E05FC" w:rsidRPr="00AC2B2B" w:rsidRDefault="000E05FC" w:rsidP="000E05FC">
            <w:pPr>
              <w:keepNext/>
              <w:spacing w:before="40" w:after="40"/>
              <w:jc w:val="center"/>
              <w:rPr>
                <w:noProof/>
                <w:lang w:eastAsia="ko-KR"/>
              </w:rPr>
            </w:pPr>
            <w:r w:rsidRPr="00AC2B2B">
              <w:rPr>
                <w:noProof/>
                <w:lang w:eastAsia="ko-KR"/>
              </w:rPr>
              <w:t>6</w:t>
            </w:r>
          </w:p>
        </w:tc>
        <w:tc>
          <w:tcPr>
            <w:tcW w:w="483" w:type="dxa"/>
            <w:tcBorders>
              <w:bottom w:val="single" w:sz="12" w:space="0" w:color="auto"/>
            </w:tcBorders>
          </w:tcPr>
          <w:p w14:paraId="1D3634F9" w14:textId="27B4D1B8" w:rsidR="000E05FC" w:rsidRPr="00AC2B2B" w:rsidRDefault="000E05FC" w:rsidP="000E05FC">
            <w:pPr>
              <w:keepNext/>
              <w:spacing w:before="40" w:after="40"/>
              <w:jc w:val="center"/>
              <w:rPr>
                <w:noProof/>
                <w:lang w:eastAsia="ko-KR"/>
              </w:rPr>
            </w:pPr>
            <w:r w:rsidRPr="00AC2B2B">
              <w:rPr>
                <w:noProof/>
                <w:lang w:eastAsia="ko-KR"/>
              </w:rPr>
              <w:t>6</w:t>
            </w:r>
          </w:p>
        </w:tc>
        <w:tc>
          <w:tcPr>
            <w:tcW w:w="483" w:type="dxa"/>
            <w:tcBorders>
              <w:bottom w:val="single" w:sz="12" w:space="0" w:color="auto"/>
            </w:tcBorders>
          </w:tcPr>
          <w:p w14:paraId="439AF858" w14:textId="5EDE4D9E" w:rsidR="000E05FC" w:rsidRPr="00AC2B2B" w:rsidRDefault="000E05FC" w:rsidP="000E05FC">
            <w:pPr>
              <w:keepNext/>
              <w:spacing w:before="40" w:after="40"/>
              <w:jc w:val="center"/>
              <w:rPr>
                <w:noProof/>
                <w:lang w:eastAsia="ko-KR"/>
              </w:rPr>
            </w:pPr>
            <w:r w:rsidRPr="00AC2B2B">
              <w:rPr>
                <w:noProof/>
                <w:lang w:eastAsia="ko-KR"/>
              </w:rPr>
              <w:t>7</w:t>
            </w:r>
          </w:p>
        </w:tc>
        <w:tc>
          <w:tcPr>
            <w:tcW w:w="483" w:type="dxa"/>
            <w:tcBorders>
              <w:bottom w:val="single" w:sz="12" w:space="0" w:color="auto"/>
            </w:tcBorders>
          </w:tcPr>
          <w:p w14:paraId="2B36112D" w14:textId="11549512" w:rsidR="000E05FC" w:rsidRPr="00AC2B2B" w:rsidRDefault="000E05FC" w:rsidP="000E05FC">
            <w:pPr>
              <w:keepNext/>
              <w:spacing w:before="40" w:after="40"/>
              <w:jc w:val="center"/>
              <w:rPr>
                <w:noProof/>
                <w:lang w:eastAsia="ko-KR"/>
              </w:rPr>
            </w:pPr>
            <w:r w:rsidRPr="00AC2B2B">
              <w:rPr>
                <w:noProof/>
                <w:lang w:eastAsia="ko-KR"/>
              </w:rPr>
              <w:t>8</w:t>
            </w:r>
          </w:p>
        </w:tc>
        <w:tc>
          <w:tcPr>
            <w:tcW w:w="483" w:type="dxa"/>
            <w:tcBorders>
              <w:bottom w:val="single" w:sz="12" w:space="0" w:color="auto"/>
            </w:tcBorders>
          </w:tcPr>
          <w:p w14:paraId="543DB095" w14:textId="74E791E0" w:rsidR="000E05FC" w:rsidRPr="00AC2B2B" w:rsidRDefault="000E05FC" w:rsidP="000E05FC">
            <w:pPr>
              <w:keepNext/>
              <w:spacing w:before="40" w:after="40"/>
              <w:jc w:val="center"/>
              <w:rPr>
                <w:noProof/>
                <w:lang w:eastAsia="ko-KR"/>
              </w:rPr>
            </w:pPr>
            <w:r w:rsidRPr="00AC2B2B">
              <w:rPr>
                <w:noProof/>
                <w:lang w:eastAsia="ko-KR"/>
              </w:rPr>
              <w:t>9</w:t>
            </w:r>
          </w:p>
        </w:tc>
        <w:tc>
          <w:tcPr>
            <w:tcW w:w="483" w:type="dxa"/>
            <w:tcBorders>
              <w:bottom w:val="single" w:sz="12" w:space="0" w:color="auto"/>
            </w:tcBorders>
          </w:tcPr>
          <w:p w14:paraId="5DAC17AC" w14:textId="72D4435F" w:rsidR="000E05FC" w:rsidRPr="00AC2B2B" w:rsidRDefault="000E05FC" w:rsidP="000E05FC">
            <w:pPr>
              <w:keepNext/>
              <w:spacing w:before="40" w:after="40"/>
              <w:jc w:val="center"/>
              <w:rPr>
                <w:noProof/>
                <w:lang w:eastAsia="ko-KR"/>
              </w:rPr>
            </w:pPr>
            <w:r w:rsidRPr="00AC2B2B">
              <w:rPr>
                <w:noProof/>
                <w:lang w:eastAsia="ko-KR"/>
              </w:rPr>
              <w:t>10</w:t>
            </w:r>
          </w:p>
        </w:tc>
        <w:tc>
          <w:tcPr>
            <w:tcW w:w="484" w:type="dxa"/>
            <w:tcBorders>
              <w:bottom w:val="single" w:sz="12" w:space="0" w:color="auto"/>
            </w:tcBorders>
          </w:tcPr>
          <w:p w14:paraId="2E150FA1" w14:textId="54297D3C" w:rsidR="000E05FC" w:rsidRPr="00AC2B2B" w:rsidRDefault="000E05FC" w:rsidP="000E05FC">
            <w:pPr>
              <w:keepNext/>
              <w:spacing w:before="40" w:after="40"/>
              <w:jc w:val="center"/>
              <w:rPr>
                <w:noProof/>
                <w:lang w:eastAsia="ko-KR"/>
              </w:rPr>
            </w:pPr>
            <w:r w:rsidRPr="00AC2B2B">
              <w:rPr>
                <w:noProof/>
                <w:lang w:eastAsia="ko-KR"/>
              </w:rPr>
              <w:t>11</w:t>
            </w:r>
          </w:p>
        </w:tc>
        <w:tc>
          <w:tcPr>
            <w:tcW w:w="483" w:type="dxa"/>
            <w:tcBorders>
              <w:bottom w:val="single" w:sz="12" w:space="0" w:color="auto"/>
            </w:tcBorders>
          </w:tcPr>
          <w:p w14:paraId="79056DC6" w14:textId="56B64C06" w:rsidR="000E05FC" w:rsidRPr="00AC2B2B" w:rsidRDefault="000E05FC" w:rsidP="000E05FC">
            <w:pPr>
              <w:keepNext/>
              <w:spacing w:before="40" w:after="40"/>
              <w:jc w:val="center"/>
              <w:rPr>
                <w:noProof/>
                <w:lang w:eastAsia="ko-KR"/>
              </w:rPr>
            </w:pPr>
            <w:r w:rsidRPr="00AC2B2B">
              <w:rPr>
                <w:noProof/>
                <w:lang w:eastAsia="ko-KR"/>
              </w:rPr>
              <w:t>13</w:t>
            </w:r>
          </w:p>
        </w:tc>
        <w:tc>
          <w:tcPr>
            <w:tcW w:w="483" w:type="dxa"/>
            <w:tcBorders>
              <w:bottom w:val="single" w:sz="12" w:space="0" w:color="auto"/>
            </w:tcBorders>
          </w:tcPr>
          <w:p w14:paraId="60514069" w14:textId="2A8F6B3B" w:rsidR="000E05FC" w:rsidRPr="00AC2B2B" w:rsidRDefault="000E05FC" w:rsidP="000E05FC">
            <w:pPr>
              <w:keepNext/>
              <w:spacing w:before="40" w:after="40"/>
              <w:jc w:val="center"/>
              <w:rPr>
                <w:noProof/>
                <w:lang w:eastAsia="ko-KR"/>
              </w:rPr>
            </w:pPr>
            <w:r w:rsidRPr="00AC2B2B">
              <w:rPr>
                <w:noProof/>
                <w:lang w:eastAsia="ko-KR"/>
              </w:rPr>
              <w:t>14</w:t>
            </w:r>
          </w:p>
        </w:tc>
        <w:tc>
          <w:tcPr>
            <w:tcW w:w="483" w:type="dxa"/>
            <w:tcBorders>
              <w:bottom w:val="single" w:sz="12" w:space="0" w:color="auto"/>
            </w:tcBorders>
          </w:tcPr>
          <w:p w14:paraId="2820E32C" w14:textId="5B11833C" w:rsidR="000E05FC" w:rsidRPr="00AC2B2B" w:rsidRDefault="000E05FC" w:rsidP="000E05FC">
            <w:pPr>
              <w:keepNext/>
              <w:spacing w:before="40" w:after="40"/>
              <w:jc w:val="center"/>
              <w:rPr>
                <w:noProof/>
                <w:lang w:eastAsia="ko-KR"/>
              </w:rPr>
            </w:pPr>
            <w:r w:rsidRPr="00AC2B2B">
              <w:rPr>
                <w:noProof/>
                <w:lang w:eastAsia="ko-KR"/>
              </w:rPr>
              <w:t>16</w:t>
            </w:r>
          </w:p>
        </w:tc>
        <w:tc>
          <w:tcPr>
            <w:tcW w:w="484" w:type="dxa"/>
            <w:tcBorders>
              <w:bottom w:val="single" w:sz="12" w:space="0" w:color="auto"/>
              <w:right w:val="single" w:sz="12" w:space="0" w:color="auto"/>
            </w:tcBorders>
          </w:tcPr>
          <w:p w14:paraId="39296D36" w14:textId="6BD546AE" w:rsidR="000E05FC" w:rsidRPr="00AC2B2B" w:rsidRDefault="000E05FC" w:rsidP="000E05FC">
            <w:pPr>
              <w:keepNext/>
              <w:spacing w:before="40" w:after="40"/>
              <w:jc w:val="center"/>
              <w:rPr>
                <w:noProof/>
              </w:rPr>
            </w:pPr>
            <w:r w:rsidRPr="00AC2B2B">
              <w:rPr>
                <w:noProof/>
                <w:lang w:eastAsia="ko-KR"/>
              </w:rPr>
              <w:t>18</w:t>
            </w:r>
          </w:p>
        </w:tc>
      </w:tr>
      <w:tr w:rsidR="000E05FC" w:rsidRPr="00AC2B2B"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AC2B2B" w:rsidRDefault="000E05FC" w:rsidP="000E05FC">
            <w:pPr>
              <w:keepNext/>
              <w:spacing w:before="40" w:after="40"/>
              <w:jc w:val="center"/>
              <w:rPr>
                <w:b/>
                <w:noProof/>
                <w:lang w:eastAsia="ko-KR"/>
              </w:rPr>
            </w:pPr>
            <w:r w:rsidRPr="00AC2B2B">
              <w:rPr>
                <w:b/>
                <w:noProof/>
                <w:lang w:eastAsia="ko-KR"/>
              </w:rPr>
              <w:t>Q</w:t>
            </w:r>
          </w:p>
        </w:tc>
        <w:tc>
          <w:tcPr>
            <w:tcW w:w="483" w:type="dxa"/>
            <w:tcBorders>
              <w:top w:val="single" w:sz="12" w:space="0" w:color="auto"/>
            </w:tcBorders>
          </w:tcPr>
          <w:p w14:paraId="38FD53B9" w14:textId="0A27F00A" w:rsidR="000E05FC" w:rsidRPr="00AC2B2B" w:rsidRDefault="000E05FC" w:rsidP="000E05FC">
            <w:pPr>
              <w:keepNext/>
              <w:spacing w:before="40" w:after="40"/>
              <w:jc w:val="center"/>
              <w:rPr>
                <w:noProof/>
                <w:lang w:eastAsia="ko-KR"/>
              </w:rPr>
            </w:pPr>
            <w:r w:rsidRPr="00AC2B2B">
              <w:rPr>
                <w:noProof/>
                <w:lang w:eastAsia="ko-KR"/>
              </w:rPr>
              <w:t>51</w:t>
            </w:r>
          </w:p>
        </w:tc>
        <w:tc>
          <w:tcPr>
            <w:tcW w:w="483" w:type="dxa"/>
            <w:tcBorders>
              <w:top w:val="single" w:sz="12" w:space="0" w:color="auto"/>
            </w:tcBorders>
          </w:tcPr>
          <w:p w14:paraId="6981B82C" w14:textId="39307731" w:rsidR="000E05FC" w:rsidRPr="00AC2B2B" w:rsidRDefault="000E05FC" w:rsidP="000E05FC">
            <w:pPr>
              <w:keepNext/>
              <w:spacing w:before="40" w:after="40"/>
              <w:jc w:val="center"/>
              <w:rPr>
                <w:noProof/>
                <w:lang w:eastAsia="ko-KR"/>
              </w:rPr>
            </w:pPr>
            <w:r w:rsidRPr="00AC2B2B">
              <w:rPr>
                <w:noProof/>
                <w:lang w:eastAsia="ko-KR"/>
              </w:rPr>
              <w:t>52</w:t>
            </w:r>
          </w:p>
        </w:tc>
        <w:tc>
          <w:tcPr>
            <w:tcW w:w="483" w:type="dxa"/>
            <w:tcBorders>
              <w:top w:val="single" w:sz="12" w:space="0" w:color="auto"/>
            </w:tcBorders>
          </w:tcPr>
          <w:p w14:paraId="30835344" w14:textId="13595830" w:rsidR="000E05FC" w:rsidRPr="00AC2B2B" w:rsidRDefault="000E05FC" w:rsidP="000E05FC">
            <w:pPr>
              <w:keepNext/>
              <w:spacing w:before="40" w:after="40"/>
              <w:jc w:val="center"/>
              <w:rPr>
                <w:noProof/>
                <w:lang w:eastAsia="ko-KR"/>
              </w:rPr>
            </w:pPr>
            <w:r w:rsidRPr="00AC2B2B">
              <w:rPr>
                <w:noProof/>
                <w:lang w:eastAsia="ko-KR"/>
              </w:rPr>
              <w:t>53</w:t>
            </w:r>
          </w:p>
        </w:tc>
        <w:tc>
          <w:tcPr>
            <w:tcW w:w="483" w:type="dxa"/>
            <w:tcBorders>
              <w:top w:val="single" w:sz="12" w:space="0" w:color="auto"/>
            </w:tcBorders>
          </w:tcPr>
          <w:p w14:paraId="391E2508" w14:textId="7BF7A7F3" w:rsidR="000E05FC" w:rsidRPr="00AC2B2B" w:rsidRDefault="004D15E8" w:rsidP="000E05FC">
            <w:pPr>
              <w:keepNext/>
              <w:spacing w:before="40" w:after="40"/>
              <w:jc w:val="center"/>
              <w:rPr>
                <w:noProof/>
                <w:lang w:eastAsia="ko-KR"/>
              </w:rPr>
            </w:pPr>
            <w:r w:rsidRPr="00AC2B2B">
              <w:rPr>
                <w:noProof/>
                <w:lang w:eastAsia="ko-KR"/>
              </w:rPr>
              <w:t>54</w:t>
            </w:r>
          </w:p>
        </w:tc>
        <w:tc>
          <w:tcPr>
            <w:tcW w:w="483" w:type="dxa"/>
            <w:tcBorders>
              <w:top w:val="single" w:sz="12" w:space="0" w:color="auto"/>
            </w:tcBorders>
          </w:tcPr>
          <w:p w14:paraId="547F68C4" w14:textId="7F8E3D89" w:rsidR="000E05FC" w:rsidRPr="00AC2B2B" w:rsidRDefault="004D15E8" w:rsidP="000E05FC">
            <w:pPr>
              <w:keepNext/>
              <w:spacing w:before="40" w:after="40"/>
              <w:jc w:val="center"/>
              <w:rPr>
                <w:noProof/>
                <w:lang w:eastAsia="ko-KR"/>
              </w:rPr>
            </w:pPr>
            <w:r w:rsidRPr="00AC2B2B">
              <w:rPr>
                <w:noProof/>
                <w:lang w:eastAsia="ko-KR"/>
              </w:rPr>
              <w:t>55</w:t>
            </w:r>
          </w:p>
        </w:tc>
        <w:tc>
          <w:tcPr>
            <w:tcW w:w="484" w:type="dxa"/>
            <w:tcBorders>
              <w:top w:val="single" w:sz="12" w:space="0" w:color="auto"/>
            </w:tcBorders>
          </w:tcPr>
          <w:p w14:paraId="36E2FE45" w14:textId="5590F888" w:rsidR="000E05FC" w:rsidRPr="00AC2B2B" w:rsidRDefault="004D15E8" w:rsidP="000E05FC">
            <w:pPr>
              <w:keepNext/>
              <w:spacing w:before="40" w:after="40"/>
              <w:jc w:val="center"/>
              <w:rPr>
                <w:noProof/>
                <w:lang w:eastAsia="ko-KR"/>
              </w:rPr>
            </w:pPr>
            <w:r w:rsidRPr="00AC2B2B">
              <w:rPr>
                <w:noProof/>
                <w:lang w:eastAsia="ko-KR"/>
              </w:rPr>
              <w:t>56</w:t>
            </w:r>
          </w:p>
        </w:tc>
        <w:tc>
          <w:tcPr>
            <w:tcW w:w="483" w:type="dxa"/>
            <w:tcBorders>
              <w:top w:val="single" w:sz="12" w:space="0" w:color="auto"/>
            </w:tcBorders>
          </w:tcPr>
          <w:p w14:paraId="3D417974" w14:textId="59BB5EBE" w:rsidR="000E05FC" w:rsidRPr="00AC2B2B" w:rsidRDefault="004D15E8" w:rsidP="000E05FC">
            <w:pPr>
              <w:keepNext/>
              <w:spacing w:before="40" w:after="40"/>
              <w:jc w:val="center"/>
              <w:rPr>
                <w:noProof/>
                <w:lang w:eastAsia="ko-KR"/>
              </w:rPr>
            </w:pPr>
            <w:r w:rsidRPr="00AC2B2B">
              <w:rPr>
                <w:noProof/>
                <w:lang w:eastAsia="ko-KR"/>
              </w:rPr>
              <w:t>57</w:t>
            </w:r>
          </w:p>
        </w:tc>
        <w:tc>
          <w:tcPr>
            <w:tcW w:w="483" w:type="dxa"/>
            <w:tcBorders>
              <w:top w:val="single" w:sz="12" w:space="0" w:color="auto"/>
            </w:tcBorders>
          </w:tcPr>
          <w:p w14:paraId="13DD2F8F" w14:textId="5DE103FF" w:rsidR="000E05FC" w:rsidRPr="00AC2B2B" w:rsidRDefault="004D15E8" w:rsidP="000E05FC">
            <w:pPr>
              <w:keepNext/>
              <w:spacing w:before="40" w:after="40"/>
              <w:jc w:val="center"/>
              <w:rPr>
                <w:noProof/>
                <w:lang w:eastAsia="ko-KR"/>
              </w:rPr>
            </w:pPr>
            <w:r w:rsidRPr="00AC2B2B">
              <w:rPr>
                <w:noProof/>
                <w:lang w:eastAsia="ko-KR"/>
              </w:rPr>
              <w:t>58</w:t>
            </w:r>
          </w:p>
        </w:tc>
        <w:tc>
          <w:tcPr>
            <w:tcW w:w="483" w:type="dxa"/>
            <w:tcBorders>
              <w:top w:val="single" w:sz="12" w:space="0" w:color="auto"/>
            </w:tcBorders>
          </w:tcPr>
          <w:p w14:paraId="27764150" w14:textId="0B35902E" w:rsidR="000E05FC" w:rsidRPr="00AC2B2B" w:rsidRDefault="004D15E8" w:rsidP="000E05FC">
            <w:pPr>
              <w:keepNext/>
              <w:spacing w:before="40" w:after="40"/>
              <w:jc w:val="center"/>
              <w:rPr>
                <w:noProof/>
                <w:lang w:eastAsia="ko-KR"/>
              </w:rPr>
            </w:pPr>
            <w:r w:rsidRPr="00AC2B2B">
              <w:rPr>
                <w:noProof/>
                <w:lang w:eastAsia="ko-KR"/>
              </w:rPr>
              <w:t>59</w:t>
            </w:r>
          </w:p>
        </w:tc>
        <w:tc>
          <w:tcPr>
            <w:tcW w:w="483" w:type="dxa"/>
            <w:tcBorders>
              <w:top w:val="single" w:sz="12" w:space="0" w:color="auto"/>
            </w:tcBorders>
          </w:tcPr>
          <w:p w14:paraId="7EB47506" w14:textId="5301E0C5" w:rsidR="000E05FC" w:rsidRPr="00AC2B2B" w:rsidRDefault="004D15E8" w:rsidP="000E05FC">
            <w:pPr>
              <w:keepNext/>
              <w:spacing w:before="40" w:after="40"/>
              <w:jc w:val="center"/>
              <w:rPr>
                <w:noProof/>
                <w:lang w:eastAsia="ko-KR"/>
              </w:rPr>
            </w:pPr>
            <w:r w:rsidRPr="00AC2B2B">
              <w:rPr>
                <w:noProof/>
                <w:lang w:eastAsia="ko-KR"/>
              </w:rPr>
              <w:t>60</w:t>
            </w:r>
          </w:p>
        </w:tc>
        <w:tc>
          <w:tcPr>
            <w:tcW w:w="483" w:type="dxa"/>
            <w:tcBorders>
              <w:top w:val="single" w:sz="12" w:space="0" w:color="auto"/>
            </w:tcBorders>
          </w:tcPr>
          <w:p w14:paraId="6BFA54A6" w14:textId="5652A243" w:rsidR="000E05FC" w:rsidRPr="00AC2B2B" w:rsidRDefault="004D15E8" w:rsidP="000E05FC">
            <w:pPr>
              <w:keepNext/>
              <w:spacing w:before="40" w:after="40"/>
              <w:jc w:val="center"/>
              <w:rPr>
                <w:noProof/>
                <w:lang w:eastAsia="ko-KR"/>
              </w:rPr>
            </w:pPr>
            <w:r w:rsidRPr="00AC2B2B">
              <w:rPr>
                <w:noProof/>
                <w:lang w:eastAsia="ko-KR"/>
              </w:rPr>
              <w:t>61</w:t>
            </w:r>
          </w:p>
        </w:tc>
        <w:tc>
          <w:tcPr>
            <w:tcW w:w="483" w:type="dxa"/>
            <w:tcBorders>
              <w:top w:val="single" w:sz="12" w:space="0" w:color="auto"/>
            </w:tcBorders>
          </w:tcPr>
          <w:p w14:paraId="7D8E4CAD" w14:textId="151E69D7" w:rsidR="000E05FC" w:rsidRPr="00AC2B2B" w:rsidRDefault="004D15E8" w:rsidP="000E05FC">
            <w:pPr>
              <w:keepNext/>
              <w:spacing w:before="40" w:after="40"/>
              <w:jc w:val="center"/>
              <w:rPr>
                <w:noProof/>
                <w:lang w:eastAsia="ko-KR"/>
              </w:rPr>
            </w:pPr>
            <w:r w:rsidRPr="00AC2B2B">
              <w:rPr>
                <w:noProof/>
                <w:lang w:eastAsia="ko-KR"/>
              </w:rPr>
              <w:t>62</w:t>
            </w:r>
          </w:p>
        </w:tc>
        <w:tc>
          <w:tcPr>
            <w:tcW w:w="484" w:type="dxa"/>
            <w:tcBorders>
              <w:top w:val="single" w:sz="12" w:space="0" w:color="auto"/>
            </w:tcBorders>
          </w:tcPr>
          <w:p w14:paraId="57208A19" w14:textId="39B6CA93" w:rsidR="000E05FC" w:rsidRPr="00AC2B2B" w:rsidRDefault="004D15E8" w:rsidP="000E05FC">
            <w:pPr>
              <w:keepNext/>
              <w:spacing w:before="40" w:after="40"/>
              <w:jc w:val="center"/>
              <w:rPr>
                <w:noProof/>
                <w:lang w:eastAsia="ko-KR"/>
              </w:rPr>
            </w:pPr>
            <w:r w:rsidRPr="00AC2B2B">
              <w:rPr>
                <w:noProof/>
                <w:lang w:eastAsia="ko-KR"/>
              </w:rPr>
              <w:t>63</w:t>
            </w:r>
          </w:p>
        </w:tc>
        <w:tc>
          <w:tcPr>
            <w:tcW w:w="483" w:type="dxa"/>
            <w:tcBorders>
              <w:top w:val="single" w:sz="12" w:space="0" w:color="auto"/>
            </w:tcBorders>
          </w:tcPr>
          <w:p w14:paraId="165EC7A9" w14:textId="141935F1" w:rsidR="000E05FC" w:rsidRPr="00AC2B2B" w:rsidRDefault="004D15E8" w:rsidP="000E05FC">
            <w:pPr>
              <w:keepNext/>
              <w:spacing w:before="40" w:after="40"/>
              <w:jc w:val="center"/>
              <w:rPr>
                <w:noProof/>
                <w:lang w:eastAsia="ko-KR"/>
              </w:rPr>
            </w:pPr>
            <w:r w:rsidRPr="00AC2B2B">
              <w:rPr>
                <w:noProof/>
                <w:lang w:eastAsia="ko-KR"/>
              </w:rPr>
              <w:t>64</w:t>
            </w:r>
          </w:p>
        </w:tc>
        <w:tc>
          <w:tcPr>
            <w:tcW w:w="483" w:type="dxa"/>
            <w:tcBorders>
              <w:top w:val="single" w:sz="12" w:space="0" w:color="auto"/>
            </w:tcBorders>
          </w:tcPr>
          <w:p w14:paraId="4D1E6B6C" w14:textId="051219EB" w:rsidR="000E05FC" w:rsidRPr="00AC2B2B" w:rsidRDefault="004D15E8" w:rsidP="000E05FC">
            <w:pPr>
              <w:keepNext/>
              <w:spacing w:before="40" w:after="40"/>
              <w:jc w:val="center"/>
              <w:rPr>
                <w:noProof/>
                <w:lang w:eastAsia="ko-KR"/>
              </w:rPr>
            </w:pPr>
            <w:r w:rsidRPr="00AC2B2B">
              <w:rPr>
                <w:noProof/>
                <w:lang w:eastAsia="ko-KR"/>
              </w:rPr>
              <w:t>65</w:t>
            </w:r>
          </w:p>
        </w:tc>
        <w:tc>
          <w:tcPr>
            <w:tcW w:w="483" w:type="dxa"/>
            <w:tcBorders>
              <w:top w:val="single" w:sz="12" w:space="0" w:color="auto"/>
            </w:tcBorders>
          </w:tcPr>
          <w:p w14:paraId="230BDD96" w14:textId="0D1C6791" w:rsidR="000E05FC" w:rsidRPr="00AC2B2B" w:rsidRDefault="000E05FC" w:rsidP="000E05FC">
            <w:pPr>
              <w:keepNext/>
              <w:spacing w:before="40" w:after="40"/>
              <w:jc w:val="center"/>
              <w:rPr>
                <w:noProof/>
                <w:lang w:eastAsia="ko-KR"/>
              </w:rPr>
            </w:pPr>
          </w:p>
        </w:tc>
        <w:tc>
          <w:tcPr>
            <w:tcW w:w="484" w:type="dxa"/>
            <w:tcBorders>
              <w:top w:val="single" w:sz="12" w:space="0" w:color="auto"/>
              <w:right w:val="single" w:sz="12" w:space="0" w:color="auto"/>
            </w:tcBorders>
          </w:tcPr>
          <w:p w14:paraId="30A4BF96" w14:textId="77777777" w:rsidR="000E05FC" w:rsidRPr="00AC2B2B" w:rsidRDefault="000E05FC" w:rsidP="000E05FC">
            <w:pPr>
              <w:keepNext/>
              <w:spacing w:before="40" w:after="40"/>
              <w:jc w:val="center"/>
              <w:rPr>
                <w:noProof/>
              </w:rPr>
            </w:pPr>
          </w:p>
        </w:tc>
      </w:tr>
      <w:tr w:rsidR="000E05FC" w:rsidRPr="00AC2B2B" w14:paraId="0CDBC424" w14:textId="77777777" w:rsidTr="00725B89">
        <w:trPr>
          <w:jc w:val="center"/>
        </w:trPr>
        <w:tc>
          <w:tcPr>
            <w:tcW w:w="483" w:type="dxa"/>
            <w:tcBorders>
              <w:left w:val="single" w:sz="12" w:space="0" w:color="auto"/>
            </w:tcBorders>
          </w:tcPr>
          <w:p w14:paraId="05CD2BB2" w14:textId="77777777" w:rsidR="000E05FC" w:rsidRPr="00AC2B2B" w:rsidRDefault="000E05FC" w:rsidP="000E05FC">
            <w:pPr>
              <w:keepNext/>
              <w:spacing w:before="40" w:after="40"/>
              <w:jc w:val="center"/>
              <w:rPr>
                <w:b/>
                <w:noProof/>
              </w:rPr>
            </w:pPr>
            <w:r w:rsidRPr="00AC2B2B">
              <w:rPr>
                <w:b/>
                <w:noProof/>
              </w:rPr>
              <w:t>β</w:t>
            </w:r>
            <w:r w:rsidRPr="00AC2B2B">
              <w:rPr>
                <w:noProof/>
                <w:lang w:eastAsia="ko-KR"/>
              </w:rPr>
              <w:t>′</w:t>
            </w:r>
          </w:p>
        </w:tc>
        <w:tc>
          <w:tcPr>
            <w:tcW w:w="483" w:type="dxa"/>
          </w:tcPr>
          <w:p w14:paraId="2B120C7B" w14:textId="6598E48E" w:rsidR="000E05FC" w:rsidRPr="00AC2B2B" w:rsidRDefault="000E05FC" w:rsidP="000E05FC">
            <w:pPr>
              <w:keepNext/>
              <w:spacing w:before="40" w:after="40"/>
              <w:jc w:val="center"/>
              <w:rPr>
                <w:noProof/>
                <w:lang w:eastAsia="ko-KR"/>
              </w:rPr>
            </w:pPr>
            <w:r w:rsidRPr="00AC2B2B">
              <w:rPr>
                <w:noProof/>
                <w:lang w:eastAsia="ko-KR"/>
              </w:rPr>
              <w:t>64</w:t>
            </w:r>
          </w:p>
        </w:tc>
        <w:tc>
          <w:tcPr>
            <w:tcW w:w="483" w:type="dxa"/>
          </w:tcPr>
          <w:p w14:paraId="6E7582BA" w14:textId="0D98BE1E" w:rsidR="000E05FC" w:rsidRPr="00AC2B2B" w:rsidRDefault="004D15E8" w:rsidP="000E05FC">
            <w:pPr>
              <w:keepNext/>
              <w:spacing w:before="40" w:after="40"/>
              <w:jc w:val="center"/>
              <w:rPr>
                <w:noProof/>
                <w:lang w:eastAsia="ko-KR"/>
              </w:rPr>
            </w:pPr>
            <w:r w:rsidRPr="00AC2B2B">
              <w:rPr>
                <w:noProof/>
                <w:lang w:eastAsia="ko-KR"/>
              </w:rPr>
              <w:t>66</w:t>
            </w:r>
          </w:p>
        </w:tc>
        <w:tc>
          <w:tcPr>
            <w:tcW w:w="483" w:type="dxa"/>
          </w:tcPr>
          <w:p w14:paraId="2D2514AE" w14:textId="37C23BBF" w:rsidR="000E05FC" w:rsidRPr="00AC2B2B" w:rsidRDefault="004D15E8" w:rsidP="000E05FC">
            <w:pPr>
              <w:keepNext/>
              <w:spacing w:before="40" w:after="40"/>
              <w:jc w:val="center"/>
              <w:rPr>
                <w:noProof/>
                <w:lang w:eastAsia="ko-KR"/>
              </w:rPr>
            </w:pPr>
            <w:r w:rsidRPr="00AC2B2B">
              <w:rPr>
                <w:noProof/>
                <w:lang w:eastAsia="ko-KR"/>
              </w:rPr>
              <w:t>68</w:t>
            </w:r>
          </w:p>
        </w:tc>
        <w:tc>
          <w:tcPr>
            <w:tcW w:w="483" w:type="dxa"/>
          </w:tcPr>
          <w:p w14:paraId="02971B7A" w14:textId="2F7F258C" w:rsidR="000E05FC" w:rsidRPr="00AC2B2B" w:rsidRDefault="004D15E8" w:rsidP="000E05FC">
            <w:pPr>
              <w:keepNext/>
              <w:spacing w:before="40" w:after="40"/>
              <w:jc w:val="center"/>
              <w:rPr>
                <w:noProof/>
                <w:lang w:eastAsia="ko-KR"/>
              </w:rPr>
            </w:pPr>
            <w:r w:rsidRPr="00AC2B2B">
              <w:rPr>
                <w:noProof/>
                <w:lang w:eastAsia="ko-KR"/>
              </w:rPr>
              <w:t>70</w:t>
            </w:r>
          </w:p>
        </w:tc>
        <w:tc>
          <w:tcPr>
            <w:tcW w:w="483" w:type="dxa"/>
          </w:tcPr>
          <w:p w14:paraId="7A05B6A3" w14:textId="56E292BD" w:rsidR="000E05FC" w:rsidRPr="00AC2B2B" w:rsidRDefault="004D15E8" w:rsidP="000E05FC">
            <w:pPr>
              <w:keepNext/>
              <w:spacing w:before="40" w:after="40"/>
              <w:jc w:val="center"/>
              <w:rPr>
                <w:noProof/>
                <w:lang w:eastAsia="ko-KR"/>
              </w:rPr>
            </w:pPr>
            <w:r w:rsidRPr="00AC2B2B">
              <w:rPr>
                <w:noProof/>
                <w:lang w:eastAsia="ko-KR"/>
              </w:rPr>
              <w:t>72</w:t>
            </w:r>
          </w:p>
        </w:tc>
        <w:tc>
          <w:tcPr>
            <w:tcW w:w="484" w:type="dxa"/>
          </w:tcPr>
          <w:p w14:paraId="483C8892" w14:textId="19C79BC7" w:rsidR="000E05FC" w:rsidRPr="00AC2B2B" w:rsidRDefault="004D15E8" w:rsidP="000E05FC">
            <w:pPr>
              <w:keepNext/>
              <w:spacing w:before="40" w:after="40"/>
              <w:jc w:val="center"/>
              <w:rPr>
                <w:noProof/>
                <w:lang w:eastAsia="ko-KR"/>
              </w:rPr>
            </w:pPr>
            <w:r w:rsidRPr="00AC2B2B">
              <w:rPr>
                <w:noProof/>
                <w:lang w:eastAsia="ko-KR"/>
              </w:rPr>
              <w:t>74</w:t>
            </w:r>
          </w:p>
        </w:tc>
        <w:tc>
          <w:tcPr>
            <w:tcW w:w="483" w:type="dxa"/>
          </w:tcPr>
          <w:p w14:paraId="55503576" w14:textId="3382B97B" w:rsidR="000E05FC" w:rsidRPr="00AC2B2B" w:rsidRDefault="004D15E8" w:rsidP="000E05FC">
            <w:pPr>
              <w:keepNext/>
              <w:spacing w:before="40" w:after="40"/>
              <w:jc w:val="center"/>
              <w:rPr>
                <w:noProof/>
                <w:lang w:eastAsia="ko-KR"/>
              </w:rPr>
            </w:pPr>
            <w:r w:rsidRPr="00AC2B2B">
              <w:rPr>
                <w:noProof/>
                <w:lang w:eastAsia="ko-KR"/>
              </w:rPr>
              <w:t>76</w:t>
            </w:r>
          </w:p>
        </w:tc>
        <w:tc>
          <w:tcPr>
            <w:tcW w:w="483" w:type="dxa"/>
          </w:tcPr>
          <w:p w14:paraId="011FC357" w14:textId="526F846F" w:rsidR="000E05FC" w:rsidRPr="00AC2B2B" w:rsidRDefault="004D15E8" w:rsidP="000E05FC">
            <w:pPr>
              <w:keepNext/>
              <w:spacing w:before="40" w:after="40"/>
              <w:jc w:val="center"/>
              <w:rPr>
                <w:noProof/>
                <w:lang w:eastAsia="ko-KR"/>
              </w:rPr>
            </w:pPr>
            <w:r w:rsidRPr="00AC2B2B">
              <w:rPr>
                <w:noProof/>
                <w:lang w:eastAsia="ko-KR"/>
              </w:rPr>
              <w:t>78</w:t>
            </w:r>
          </w:p>
        </w:tc>
        <w:tc>
          <w:tcPr>
            <w:tcW w:w="483" w:type="dxa"/>
          </w:tcPr>
          <w:p w14:paraId="3A95A16B" w14:textId="28450E54" w:rsidR="000E05FC" w:rsidRPr="00AC2B2B" w:rsidRDefault="004D15E8" w:rsidP="000E05FC">
            <w:pPr>
              <w:keepNext/>
              <w:spacing w:before="40" w:after="40"/>
              <w:jc w:val="center"/>
              <w:rPr>
                <w:noProof/>
                <w:lang w:eastAsia="ko-KR"/>
              </w:rPr>
            </w:pPr>
            <w:r w:rsidRPr="00AC2B2B">
              <w:rPr>
                <w:noProof/>
                <w:lang w:eastAsia="ko-KR"/>
              </w:rPr>
              <w:t>80</w:t>
            </w:r>
          </w:p>
        </w:tc>
        <w:tc>
          <w:tcPr>
            <w:tcW w:w="483" w:type="dxa"/>
          </w:tcPr>
          <w:p w14:paraId="195E6449" w14:textId="7986210E" w:rsidR="000E05FC" w:rsidRPr="00AC2B2B" w:rsidRDefault="004D15E8" w:rsidP="000E05FC">
            <w:pPr>
              <w:keepNext/>
              <w:spacing w:before="40" w:after="40"/>
              <w:jc w:val="center"/>
              <w:rPr>
                <w:noProof/>
                <w:lang w:eastAsia="ko-KR"/>
              </w:rPr>
            </w:pPr>
            <w:r w:rsidRPr="00AC2B2B">
              <w:rPr>
                <w:noProof/>
                <w:lang w:eastAsia="ko-KR"/>
              </w:rPr>
              <w:t>82</w:t>
            </w:r>
          </w:p>
        </w:tc>
        <w:tc>
          <w:tcPr>
            <w:tcW w:w="483" w:type="dxa"/>
          </w:tcPr>
          <w:p w14:paraId="5539FE5D" w14:textId="1AD82619" w:rsidR="000E05FC" w:rsidRPr="00AC2B2B" w:rsidRDefault="004D15E8" w:rsidP="000E05FC">
            <w:pPr>
              <w:keepNext/>
              <w:spacing w:before="40" w:after="40"/>
              <w:jc w:val="center"/>
              <w:rPr>
                <w:noProof/>
                <w:lang w:eastAsia="ko-KR"/>
              </w:rPr>
            </w:pPr>
            <w:r w:rsidRPr="00AC2B2B">
              <w:rPr>
                <w:noProof/>
                <w:lang w:eastAsia="ko-KR"/>
              </w:rPr>
              <w:t>84</w:t>
            </w:r>
          </w:p>
        </w:tc>
        <w:tc>
          <w:tcPr>
            <w:tcW w:w="483" w:type="dxa"/>
          </w:tcPr>
          <w:p w14:paraId="2CE01851" w14:textId="454748C5" w:rsidR="000E05FC" w:rsidRPr="00AC2B2B" w:rsidRDefault="004D15E8" w:rsidP="000E05FC">
            <w:pPr>
              <w:keepNext/>
              <w:spacing w:before="40" w:after="40"/>
              <w:jc w:val="center"/>
              <w:rPr>
                <w:noProof/>
                <w:lang w:eastAsia="ko-KR"/>
              </w:rPr>
            </w:pPr>
            <w:r w:rsidRPr="00AC2B2B">
              <w:rPr>
                <w:noProof/>
                <w:lang w:eastAsia="ko-KR"/>
              </w:rPr>
              <w:t>86</w:t>
            </w:r>
          </w:p>
        </w:tc>
        <w:tc>
          <w:tcPr>
            <w:tcW w:w="484" w:type="dxa"/>
          </w:tcPr>
          <w:p w14:paraId="2C11AFCC" w14:textId="6FE532D9" w:rsidR="000E05FC" w:rsidRPr="00AC2B2B" w:rsidRDefault="004D15E8" w:rsidP="000E05FC">
            <w:pPr>
              <w:keepNext/>
              <w:spacing w:before="40" w:after="40"/>
              <w:jc w:val="center"/>
              <w:rPr>
                <w:noProof/>
                <w:lang w:eastAsia="ko-KR"/>
              </w:rPr>
            </w:pPr>
            <w:r w:rsidRPr="00AC2B2B">
              <w:rPr>
                <w:noProof/>
                <w:lang w:eastAsia="ko-KR"/>
              </w:rPr>
              <w:t>88</w:t>
            </w:r>
          </w:p>
        </w:tc>
        <w:tc>
          <w:tcPr>
            <w:tcW w:w="483" w:type="dxa"/>
          </w:tcPr>
          <w:p w14:paraId="3D91ECD1" w14:textId="04EBF351" w:rsidR="000E05FC" w:rsidRPr="00AC2B2B" w:rsidRDefault="004D15E8" w:rsidP="000E05FC">
            <w:pPr>
              <w:keepNext/>
              <w:spacing w:before="40" w:after="40"/>
              <w:jc w:val="center"/>
              <w:rPr>
                <w:noProof/>
                <w:lang w:eastAsia="ko-KR"/>
              </w:rPr>
            </w:pPr>
            <w:r w:rsidRPr="00AC2B2B">
              <w:rPr>
                <w:noProof/>
                <w:lang w:eastAsia="ko-KR"/>
              </w:rPr>
              <w:t>-</w:t>
            </w:r>
          </w:p>
        </w:tc>
        <w:tc>
          <w:tcPr>
            <w:tcW w:w="483" w:type="dxa"/>
          </w:tcPr>
          <w:p w14:paraId="2236E140" w14:textId="2E88FA1F" w:rsidR="000E05FC" w:rsidRPr="00AC2B2B" w:rsidRDefault="004D15E8" w:rsidP="000E05FC">
            <w:pPr>
              <w:keepNext/>
              <w:spacing w:before="40" w:after="40"/>
              <w:jc w:val="center"/>
              <w:rPr>
                <w:noProof/>
                <w:lang w:eastAsia="ko-KR"/>
              </w:rPr>
            </w:pPr>
            <w:r w:rsidRPr="00AC2B2B">
              <w:rPr>
                <w:noProof/>
                <w:lang w:eastAsia="ko-KR"/>
              </w:rPr>
              <w:t>-</w:t>
            </w:r>
          </w:p>
        </w:tc>
        <w:tc>
          <w:tcPr>
            <w:tcW w:w="483" w:type="dxa"/>
          </w:tcPr>
          <w:p w14:paraId="2E6C0721" w14:textId="6C32D68E" w:rsidR="000E05FC" w:rsidRPr="00AC2B2B" w:rsidRDefault="000E05FC" w:rsidP="000E05FC">
            <w:pPr>
              <w:keepNext/>
              <w:spacing w:before="40" w:after="40"/>
              <w:jc w:val="center"/>
              <w:rPr>
                <w:noProof/>
                <w:lang w:eastAsia="ko-KR"/>
              </w:rPr>
            </w:pPr>
          </w:p>
        </w:tc>
        <w:tc>
          <w:tcPr>
            <w:tcW w:w="484" w:type="dxa"/>
            <w:tcBorders>
              <w:right w:val="single" w:sz="12" w:space="0" w:color="auto"/>
            </w:tcBorders>
          </w:tcPr>
          <w:p w14:paraId="203E309D" w14:textId="77777777" w:rsidR="000E05FC" w:rsidRPr="00AC2B2B" w:rsidRDefault="000E05FC" w:rsidP="000E05FC">
            <w:pPr>
              <w:keepNext/>
              <w:spacing w:before="40" w:after="40"/>
              <w:jc w:val="center"/>
              <w:rPr>
                <w:noProof/>
              </w:rPr>
            </w:pPr>
          </w:p>
        </w:tc>
      </w:tr>
      <w:tr w:rsidR="00BA6112" w:rsidRPr="00AC2B2B"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AC2B2B" w:rsidRDefault="00BA6112" w:rsidP="00BA6112">
            <w:pPr>
              <w:keepNext/>
              <w:spacing w:before="40" w:after="40"/>
              <w:jc w:val="center"/>
              <w:rPr>
                <w:b/>
                <w:noProof/>
              </w:rPr>
            </w:pPr>
            <w:r w:rsidRPr="00AC2B2B">
              <w:rPr>
                <w:b/>
                <w:noProof/>
              </w:rPr>
              <w:t>t</w:t>
            </w:r>
            <w:r w:rsidRPr="00AC2B2B">
              <w:rPr>
                <w:b/>
                <w:noProof/>
                <w:vertAlign w:val="subscript"/>
              </w:rPr>
              <w:t>C</w:t>
            </w:r>
            <w:r w:rsidRPr="00AC2B2B">
              <w:rPr>
                <w:noProof/>
                <w:lang w:eastAsia="ko-KR"/>
              </w:rPr>
              <w:t>′</w:t>
            </w:r>
          </w:p>
        </w:tc>
        <w:tc>
          <w:tcPr>
            <w:tcW w:w="483" w:type="dxa"/>
            <w:tcBorders>
              <w:bottom w:val="single" w:sz="12" w:space="0" w:color="auto"/>
            </w:tcBorders>
          </w:tcPr>
          <w:p w14:paraId="33FE9B56" w14:textId="1C0650DB" w:rsidR="00BA6112" w:rsidRPr="00AC2B2B" w:rsidRDefault="00BA6112" w:rsidP="00BA6112">
            <w:pPr>
              <w:keepNext/>
              <w:spacing w:before="40" w:after="40"/>
              <w:jc w:val="center"/>
              <w:rPr>
                <w:noProof/>
                <w:lang w:eastAsia="ko-KR"/>
              </w:rPr>
            </w:pPr>
            <w:r w:rsidRPr="00AC2B2B">
              <w:rPr>
                <w:noProof/>
                <w:lang w:eastAsia="ko-KR"/>
              </w:rPr>
              <w:t>20</w:t>
            </w:r>
          </w:p>
        </w:tc>
        <w:tc>
          <w:tcPr>
            <w:tcW w:w="483" w:type="dxa"/>
            <w:tcBorders>
              <w:bottom w:val="single" w:sz="12" w:space="0" w:color="auto"/>
            </w:tcBorders>
          </w:tcPr>
          <w:p w14:paraId="499A0D81" w14:textId="39589F60" w:rsidR="00BA6112" w:rsidRPr="00AC2B2B" w:rsidRDefault="00BA6112" w:rsidP="00BA6112">
            <w:pPr>
              <w:keepNext/>
              <w:spacing w:before="40" w:after="40"/>
              <w:jc w:val="center"/>
              <w:rPr>
                <w:noProof/>
                <w:lang w:eastAsia="ko-KR"/>
              </w:rPr>
            </w:pPr>
            <w:r w:rsidRPr="00AC2B2B">
              <w:rPr>
                <w:noProof/>
                <w:lang w:eastAsia="ko-KR"/>
              </w:rPr>
              <w:t>22</w:t>
            </w:r>
          </w:p>
        </w:tc>
        <w:tc>
          <w:tcPr>
            <w:tcW w:w="483" w:type="dxa"/>
            <w:tcBorders>
              <w:bottom w:val="single" w:sz="12" w:space="0" w:color="auto"/>
            </w:tcBorders>
          </w:tcPr>
          <w:p w14:paraId="3604F0D8" w14:textId="173187AA" w:rsidR="00BA6112" w:rsidRPr="00AC2B2B" w:rsidRDefault="00BA6112" w:rsidP="00BA6112">
            <w:pPr>
              <w:keepNext/>
              <w:spacing w:before="40" w:after="40"/>
              <w:jc w:val="center"/>
              <w:rPr>
                <w:noProof/>
                <w:lang w:eastAsia="ko-KR"/>
              </w:rPr>
            </w:pPr>
            <w:r w:rsidRPr="00AC2B2B">
              <w:rPr>
                <w:noProof/>
                <w:lang w:eastAsia="ko-KR"/>
              </w:rPr>
              <w:t>25</w:t>
            </w:r>
          </w:p>
        </w:tc>
        <w:tc>
          <w:tcPr>
            <w:tcW w:w="483" w:type="dxa"/>
            <w:tcBorders>
              <w:bottom w:val="single" w:sz="12" w:space="0" w:color="auto"/>
            </w:tcBorders>
          </w:tcPr>
          <w:p w14:paraId="76986648" w14:textId="6DFA7404" w:rsidR="00BA6112" w:rsidRPr="00AC2B2B" w:rsidRDefault="00BA6112" w:rsidP="00BA6112">
            <w:pPr>
              <w:keepNext/>
              <w:spacing w:before="40" w:after="40"/>
              <w:jc w:val="center"/>
              <w:rPr>
                <w:noProof/>
                <w:lang w:eastAsia="ko-KR"/>
              </w:rPr>
            </w:pPr>
            <w:r w:rsidRPr="00AC2B2B">
              <w:rPr>
                <w:noProof/>
                <w:lang w:eastAsia="ko-KR"/>
              </w:rPr>
              <w:t>28</w:t>
            </w:r>
          </w:p>
        </w:tc>
        <w:tc>
          <w:tcPr>
            <w:tcW w:w="483" w:type="dxa"/>
            <w:tcBorders>
              <w:bottom w:val="single" w:sz="12" w:space="0" w:color="auto"/>
            </w:tcBorders>
          </w:tcPr>
          <w:p w14:paraId="4F98D3DD" w14:textId="3C41C167" w:rsidR="00BA6112" w:rsidRPr="00AC2B2B" w:rsidRDefault="00BA6112" w:rsidP="00BA6112">
            <w:pPr>
              <w:keepNext/>
              <w:spacing w:before="40" w:after="40"/>
              <w:jc w:val="center"/>
              <w:rPr>
                <w:noProof/>
                <w:lang w:eastAsia="ko-KR"/>
              </w:rPr>
            </w:pPr>
            <w:r w:rsidRPr="00AC2B2B">
              <w:rPr>
                <w:noProof/>
                <w:lang w:eastAsia="ko-KR"/>
              </w:rPr>
              <w:t>31</w:t>
            </w:r>
          </w:p>
        </w:tc>
        <w:tc>
          <w:tcPr>
            <w:tcW w:w="484" w:type="dxa"/>
            <w:tcBorders>
              <w:bottom w:val="single" w:sz="12" w:space="0" w:color="auto"/>
            </w:tcBorders>
          </w:tcPr>
          <w:p w14:paraId="35049AEE" w14:textId="41A56150" w:rsidR="00BA6112" w:rsidRPr="00AC2B2B" w:rsidRDefault="00BA6112" w:rsidP="00BA6112">
            <w:pPr>
              <w:keepNext/>
              <w:spacing w:before="40" w:after="40"/>
              <w:jc w:val="center"/>
              <w:rPr>
                <w:noProof/>
                <w:lang w:eastAsia="ko-KR"/>
              </w:rPr>
            </w:pPr>
            <w:r w:rsidRPr="00AC2B2B">
              <w:rPr>
                <w:noProof/>
                <w:lang w:eastAsia="ko-KR"/>
              </w:rPr>
              <w:t>35</w:t>
            </w:r>
          </w:p>
        </w:tc>
        <w:tc>
          <w:tcPr>
            <w:tcW w:w="483" w:type="dxa"/>
            <w:tcBorders>
              <w:bottom w:val="single" w:sz="12" w:space="0" w:color="auto"/>
            </w:tcBorders>
          </w:tcPr>
          <w:p w14:paraId="0CB8678B" w14:textId="00930C30" w:rsidR="00BA6112" w:rsidRPr="00AC2B2B" w:rsidRDefault="00BA6112" w:rsidP="00BA6112">
            <w:pPr>
              <w:keepNext/>
              <w:spacing w:before="40" w:after="40"/>
              <w:jc w:val="center"/>
              <w:rPr>
                <w:noProof/>
                <w:lang w:eastAsia="ko-KR"/>
              </w:rPr>
            </w:pPr>
            <w:r w:rsidRPr="00AC2B2B">
              <w:rPr>
                <w:noProof/>
                <w:lang w:eastAsia="ko-KR"/>
              </w:rPr>
              <w:t>39</w:t>
            </w:r>
          </w:p>
        </w:tc>
        <w:tc>
          <w:tcPr>
            <w:tcW w:w="483" w:type="dxa"/>
            <w:tcBorders>
              <w:bottom w:val="single" w:sz="12" w:space="0" w:color="auto"/>
            </w:tcBorders>
          </w:tcPr>
          <w:p w14:paraId="1968F320" w14:textId="244743EA" w:rsidR="00BA6112" w:rsidRPr="00AC2B2B" w:rsidRDefault="00BA6112" w:rsidP="00BA6112">
            <w:pPr>
              <w:keepNext/>
              <w:spacing w:before="40" w:after="40"/>
              <w:jc w:val="center"/>
              <w:rPr>
                <w:noProof/>
                <w:lang w:eastAsia="ko-KR"/>
              </w:rPr>
            </w:pPr>
            <w:r w:rsidRPr="00AC2B2B">
              <w:rPr>
                <w:noProof/>
                <w:lang w:eastAsia="ko-KR"/>
              </w:rPr>
              <w:t>44</w:t>
            </w:r>
          </w:p>
        </w:tc>
        <w:tc>
          <w:tcPr>
            <w:tcW w:w="483" w:type="dxa"/>
            <w:tcBorders>
              <w:bottom w:val="single" w:sz="12" w:space="0" w:color="auto"/>
            </w:tcBorders>
          </w:tcPr>
          <w:p w14:paraId="6A43CBDE" w14:textId="5D051D82" w:rsidR="00BA6112" w:rsidRPr="00AC2B2B" w:rsidRDefault="00BA6112" w:rsidP="00BA6112">
            <w:pPr>
              <w:keepNext/>
              <w:spacing w:before="40" w:after="40"/>
              <w:jc w:val="center"/>
              <w:rPr>
                <w:noProof/>
                <w:lang w:eastAsia="ko-KR"/>
              </w:rPr>
            </w:pPr>
            <w:r w:rsidRPr="00AC2B2B">
              <w:rPr>
                <w:noProof/>
                <w:lang w:eastAsia="ko-KR"/>
              </w:rPr>
              <w:t>50</w:t>
            </w:r>
          </w:p>
        </w:tc>
        <w:tc>
          <w:tcPr>
            <w:tcW w:w="483" w:type="dxa"/>
            <w:tcBorders>
              <w:bottom w:val="single" w:sz="12" w:space="0" w:color="auto"/>
            </w:tcBorders>
          </w:tcPr>
          <w:p w14:paraId="45F0FB29" w14:textId="2849DDBB" w:rsidR="00BA6112" w:rsidRPr="00AC2B2B" w:rsidRDefault="00BA6112" w:rsidP="00BA6112">
            <w:pPr>
              <w:keepNext/>
              <w:spacing w:before="40" w:after="40"/>
              <w:jc w:val="center"/>
              <w:rPr>
                <w:noProof/>
                <w:lang w:eastAsia="ko-KR"/>
              </w:rPr>
            </w:pPr>
            <w:r w:rsidRPr="00AC2B2B">
              <w:rPr>
                <w:noProof/>
                <w:lang w:eastAsia="ko-KR"/>
              </w:rPr>
              <w:t>56</w:t>
            </w:r>
          </w:p>
        </w:tc>
        <w:tc>
          <w:tcPr>
            <w:tcW w:w="483" w:type="dxa"/>
            <w:tcBorders>
              <w:bottom w:val="single" w:sz="12" w:space="0" w:color="auto"/>
            </w:tcBorders>
          </w:tcPr>
          <w:p w14:paraId="48E022DE" w14:textId="34CC1478" w:rsidR="00BA6112" w:rsidRPr="00AC2B2B" w:rsidRDefault="00BA6112" w:rsidP="00BA6112">
            <w:pPr>
              <w:keepNext/>
              <w:spacing w:before="40" w:after="40"/>
              <w:jc w:val="center"/>
              <w:rPr>
                <w:noProof/>
                <w:lang w:eastAsia="ko-KR"/>
              </w:rPr>
            </w:pPr>
            <w:r w:rsidRPr="00AC2B2B">
              <w:rPr>
                <w:noProof/>
                <w:lang w:eastAsia="ko-KR"/>
              </w:rPr>
              <w:t>63</w:t>
            </w:r>
          </w:p>
        </w:tc>
        <w:tc>
          <w:tcPr>
            <w:tcW w:w="483" w:type="dxa"/>
            <w:tcBorders>
              <w:bottom w:val="single" w:sz="12" w:space="0" w:color="auto"/>
            </w:tcBorders>
          </w:tcPr>
          <w:p w14:paraId="59A689B8" w14:textId="143A08A7" w:rsidR="00BA6112" w:rsidRPr="00AC2B2B" w:rsidRDefault="00BA6112" w:rsidP="00BA6112">
            <w:pPr>
              <w:keepNext/>
              <w:spacing w:before="40" w:after="40"/>
              <w:jc w:val="center"/>
              <w:rPr>
                <w:noProof/>
                <w:lang w:eastAsia="ko-KR"/>
              </w:rPr>
            </w:pPr>
            <w:r w:rsidRPr="00AC2B2B">
              <w:rPr>
                <w:noProof/>
                <w:lang w:eastAsia="ko-KR"/>
              </w:rPr>
              <w:t>70</w:t>
            </w:r>
          </w:p>
        </w:tc>
        <w:tc>
          <w:tcPr>
            <w:tcW w:w="484" w:type="dxa"/>
            <w:tcBorders>
              <w:bottom w:val="single" w:sz="12" w:space="0" w:color="auto"/>
            </w:tcBorders>
          </w:tcPr>
          <w:p w14:paraId="64FE4756" w14:textId="116AA5F8" w:rsidR="00BA6112" w:rsidRPr="00AC2B2B" w:rsidRDefault="00BA6112" w:rsidP="00BA6112">
            <w:pPr>
              <w:keepNext/>
              <w:spacing w:before="40" w:after="40"/>
              <w:jc w:val="center"/>
              <w:rPr>
                <w:noProof/>
                <w:lang w:eastAsia="ko-KR"/>
              </w:rPr>
            </w:pPr>
            <w:r w:rsidRPr="00AC2B2B">
              <w:rPr>
                <w:noProof/>
                <w:lang w:eastAsia="ko-KR"/>
              </w:rPr>
              <w:t>79</w:t>
            </w:r>
          </w:p>
        </w:tc>
        <w:tc>
          <w:tcPr>
            <w:tcW w:w="483" w:type="dxa"/>
            <w:tcBorders>
              <w:bottom w:val="single" w:sz="12" w:space="0" w:color="auto"/>
            </w:tcBorders>
          </w:tcPr>
          <w:p w14:paraId="0A0392E0" w14:textId="436DD085" w:rsidR="00BA6112" w:rsidRPr="00AC2B2B" w:rsidRDefault="00BA6112" w:rsidP="00BA6112">
            <w:pPr>
              <w:keepNext/>
              <w:spacing w:before="40" w:after="40"/>
              <w:jc w:val="center"/>
              <w:rPr>
                <w:noProof/>
                <w:lang w:eastAsia="ko-KR"/>
              </w:rPr>
            </w:pPr>
            <w:r w:rsidRPr="00AC2B2B">
              <w:rPr>
                <w:noProof/>
                <w:lang w:eastAsia="ko-KR"/>
              </w:rPr>
              <w:t>88</w:t>
            </w:r>
          </w:p>
        </w:tc>
        <w:tc>
          <w:tcPr>
            <w:tcW w:w="483" w:type="dxa"/>
            <w:tcBorders>
              <w:bottom w:val="single" w:sz="12" w:space="0" w:color="auto"/>
            </w:tcBorders>
          </w:tcPr>
          <w:p w14:paraId="46264CAE" w14:textId="66E54559" w:rsidR="00BA6112" w:rsidRPr="00AC2B2B" w:rsidRDefault="00BA6112" w:rsidP="00BA6112">
            <w:pPr>
              <w:keepNext/>
              <w:spacing w:before="40" w:after="40"/>
              <w:jc w:val="center"/>
              <w:rPr>
                <w:noProof/>
                <w:lang w:eastAsia="ko-KR"/>
              </w:rPr>
            </w:pPr>
            <w:r w:rsidRPr="00AC2B2B">
              <w:rPr>
                <w:noProof/>
                <w:lang w:eastAsia="ko-KR"/>
              </w:rPr>
              <w:t>99</w:t>
            </w:r>
          </w:p>
        </w:tc>
        <w:tc>
          <w:tcPr>
            <w:tcW w:w="483" w:type="dxa"/>
            <w:tcBorders>
              <w:bottom w:val="single" w:sz="12" w:space="0" w:color="auto"/>
            </w:tcBorders>
          </w:tcPr>
          <w:p w14:paraId="4658769E" w14:textId="65D79245" w:rsidR="00BA6112" w:rsidRPr="00AC2B2B" w:rsidRDefault="00BA6112" w:rsidP="00BA6112">
            <w:pPr>
              <w:keepNext/>
              <w:spacing w:before="40" w:after="40"/>
              <w:jc w:val="center"/>
              <w:rPr>
                <w:noProof/>
                <w:lang w:eastAsia="ko-KR"/>
              </w:rPr>
            </w:pPr>
          </w:p>
        </w:tc>
        <w:tc>
          <w:tcPr>
            <w:tcW w:w="484" w:type="dxa"/>
            <w:tcBorders>
              <w:bottom w:val="single" w:sz="12" w:space="0" w:color="auto"/>
              <w:right w:val="single" w:sz="12" w:space="0" w:color="auto"/>
            </w:tcBorders>
          </w:tcPr>
          <w:p w14:paraId="475BFEF9" w14:textId="77777777" w:rsidR="00BA6112" w:rsidRPr="00AC2B2B" w:rsidRDefault="00BA6112" w:rsidP="00BA6112">
            <w:pPr>
              <w:keepNext/>
              <w:spacing w:before="40" w:after="40"/>
              <w:jc w:val="center"/>
              <w:rPr>
                <w:noProof/>
              </w:rPr>
            </w:pPr>
          </w:p>
        </w:tc>
      </w:tr>
    </w:tbl>
    <w:p w14:paraId="547D1ED6" w14:textId="77777777" w:rsidR="00D3507C" w:rsidRPr="00AC2B2B" w:rsidRDefault="00D3507C" w:rsidP="00D3507C">
      <w:pPr>
        <w:rPr>
          <w:noProof/>
          <w:lang w:eastAsia="ko-KR"/>
        </w:rPr>
      </w:pPr>
    </w:p>
    <w:p w14:paraId="5F14C90A" w14:textId="2529FEA9" w:rsidR="00D3507C" w:rsidRPr="00AC2B2B" w:rsidRDefault="00C67940" w:rsidP="00BA6112">
      <w:pPr>
        <w:pStyle w:val="50"/>
        <w:rPr>
          <w:noProof/>
        </w:rPr>
      </w:pPr>
      <w:bookmarkStart w:id="2971" w:name="_Ref336339730"/>
      <w:r w:rsidRPr="00AC2B2B">
        <w:rPr>
          <w:noProof/>
        </w:rPr>
        <w:t xml:space="preserve">Filtering process for </w:t>
      </w:r>
      <w:r w:rsidR="00D3507C" w:rsidRPr="00AC2B2B">
        <w:rPr>
          <w:noProof/>
        </w:rPr>
        <w:t>block edge</w:t>
      </w:r>
      <w:bookmarkEnd w:id="2963"/>
      <w:bookmarkEnd w:id="2970"/>
      <w:r w:rsidR="00D3507C" w:rsidRPr="00AC2B2B">
        <w:rPr>
          <w:noProof/>
        </w:rPr>
        <w:t>s</w:t>
      </w:r>
      <w:bookmarkEnd w:id="2971"/>
    </w:p>
    <w:p w14:paraId="3B71618B" w14:textId="77777777" w:rsidR="00D3507C" w:rsidRPr="00AC2B2B" w:rsidRDefault="00D3507C" w:rsidP="00D3507C">
      <w:pPr>
        <w:tabs>
          <w:tab w:val="left" w:pos="284"/>
        </w:tabs>
        <w:ind w:left="284" w:hanging="284"/>
        <w:rPr>
          <w:noProof/>
          <w:lang w:eastAsia="ko-KR"/>
        </w:rPr>
      </w:pPr>
      <w:r w:rsidRPr="00AC2B2B">
        <w:rPr>
          <w:noProof/>
          <w:lang w:eastAsia="ko-KR"/>
        </w:rPr>
        <w:t>Inputs to this process are:</w:t>
      </w:r>
    </w:p>
    <w:p w14:paraId="07B7F455" w14:textId="1E7D6C5D" w:rsidR="00D3507C" w:rsidRPr="00AC2B2B" w:rsidRDefault="00D3507C" w:rsidP="00D3507C">
      <w:pPr>
        <w:tabs>
          <w:tab w:val="left" w:pos="284"/>
        </w:tabs>
        <w:ind w:left="284" w:hanging="284"/>
        <w:rPr>
          <w:noProof/>
        </w:rPr>
      </w:pPr>
      <w:r w:rsidRPr="00AC2B2B">
        <w:rPr>
          <w:noProof/>
        </w:rPr>
        <w:t>–</w:t>
      </w:r>
      <w:r w:rsidRPr="00AC2B2B">
        <w:rPr>
          <w:noProof/>
        </w:rPr>
        <w:tab/>
      </w:r>
      <w:r w:rsidR="006D61B2" w:rsidRPr="00AC2B2B">
        <w:rPr>
          <w:noProof/>
          <w:lang w:eastAsia="ko-KR"/>
        </w:rPr>
        <w:t xml:space="preserve">a </w:t>
      </w:r>
      <w:r w:rsidRPr="00AC2B2B">
        <w:rPr>
          <w:noProof/>
          <w:lang w:eastAsia="ko-KR"/>
        </w:rPr>
        <w:t>picture sample array recPicture</w:t>
      </w:r>
      <w:r w:rsidRPr="00AC2B2B">
        <w:rPr>
          <w:noProof/>
        </w:rPr>
        <w:t>,</w:t>
      </w:r>
    </w:p>
    <w:p w14:paraId="37250465" w14:textId="3C183E9B" w:rsidR="00D3507C" w:rsidRPr="00AC2B2B" w:rsidRDefault="00D3507C" w:rsidP="00D3507C">
      <w:pPr>
        <w:tabs>
          <w:tab w:val="left" w:pos="284"/>
        </w:tabs>
        <w:ind w:left="284" w:hanging="284"/>
        <w:rPr>
          <w:noProof/>
          <w:lang w:eastAsia="ko-KR"/>
        </w:rPr>
      </w:pPr>
      <w:r w:rsidRPr="00AC2B2B">
        <w:rPr>
          <w:noProof/>
        </w:rPr>
        <w:t>–</w:t>
      </w:r>
      <w:r w:rsidRPr="00AC2B2B">
        <w:rPr>
          <w:noProof/>
        </w:rPr>
        <w:tab/>
      </w:r>
      <w:r w:rsidR="006D61B2" w:rsidRPr="00AC2B2B">
        <w:rPr>
          <w:noProof/>
          <w:lang w:eastAsia="ko-KR"/>
        </w:rPr>
        <w:t xml:space="preserve">a </w:t>
      </w:r>
      <w:r w:rsidRPr="00AC2B2B">
        <w:rPr>
          <w:noProof/>
          <w:lang w:eastAsia="ko-KR"/>
        </w:rPr>
        <w:t>location ( xCb, yCb ) specifying the top-</w:t>
      </w:r>
      <w:r w:rsidR="006D61B2" w:rsidRPr="00AC2B2B">
        <w:rPr>
          <w:noProof/>
          <w:lang w:eastAsia="ko-KR"/>
        </w:rPr>
        <w:t xml:space="preserve">left sample of the current </w:t>
      </w:r>
      <w:r w:rsidRPr="00AC2B2B">
        <w:rPr>
          <w:noProof/>
          <w:lang w:eastAsia="ko-KR"/>
        </w:rPr>
        <w:t>coding bloc</w:t>
      </w:r>
      <w:r w:rsidR="006D61B2" w:rsidRPr="00AC2B2B">
        <w:rPr>
          <w:noProof/>
          <w:lang w:eastAsia="ko-KR"/>
        </w:rPr>
        <w:t xml:space="preserve">k relative to the top-left </w:t>
      </w:r>
      <w:r w:rsidRPr="00AC2B2B">
        <w:rPr>
          <w:noProof/>
          <w:lang w:eastAsia="ko-KR"/>
        </w:rPr>
        <w:t>sample of the current picture,</w:t>
      </w:r>
    </w:p>
    <w:p w14:paraId="22267447" w14:textId="5587D715" w:rsidR="00D3507C" w:rsidRPr="00AC2B2B" w:rsidRDefault="00D3507C" w:rsidP="00D3507C">
      <w:pPr>
        <w:tabs>
          <w:tab w:val="left" w:pos="284"/>
        </w:tabs>
        <w:ind w:left="284" w:hanging="284"/>
        <w:rPr>
          <w:noProof/>
          <w:lang w:eastAsia="ko-KR"/>
        </w:rPr>
      </w:pPr>
      <w:r w:rsidRPr="00AC2B2B">
        <w:rPr>
          <w:noProof/>
        </w:rPr>
        <w:t>–</w:t>
      </w:r>
      <w:r w:rsidRPr="00AC2B2B">
        <w:rPr>
          <w:noProof/>
        </w:rPr>
        <w:tab/>
      </w:r>
      <w:r w:rsidR="006D61B2" w:rsidRPr="00AC2B2B">
        <w:rPr>
          <w:noProof/>
          <w:lang w:eastAsia="ko-KR"/>
        </w:rPr>
        <w:t xml:space="preserve">a </w:t>
      </w:r>
      <w:r w:rsidRPr="00AC2B2B">
        <w:rPr>
          <w:noProof/>
          <w:lang w:eastAsia="ko-KR"/>
        </w:rPr>
        <w:t>location ( xBl, yBl ) specifying the top-</w:t>
      </w:r>
      <w:r w:rsidR="006D61B2" w:rsidRPr="00AC2B2B">
        <w:rPr>
          <w:noProof/>
          <w:lang w:eastAsia="ko-KR"/>
        </w:rPr>
        <w:t xml:space="preserve">left sample of the current </w:t>
      </w:r>
      <w:r w:rsidRPr="00AC2B2B">
        <w:rPr>
          <w:noProof/>
          <w:lang w:eastAsia="ko-KR"/>
        </w:rPr>
        <w:t xml:space="preserve">block relative to the top-left sample of </w:t>
      </w:r>
      <w:r w:rsidR="006D61B2" w:rsidRPr="00AC2B2B">
        <w:rPr>
          <w:noProof/>
          <w:lang w:eastAsia="ko-KR"/>
        </w:rPr>
        <w:t xml:space="preserve">the current </w:t>
      </w:r>
      <w:r w:rsidRPr="00AC2B2B">
        <w:rPr>
          <w:noProof/>
          <w:lang w:eastAsia="ko-KR"/>
        </w:rPr>
        <w:t>coding block,</w:t>
      </w:r>
    </w:p>
    <w:p w14:paraId="38479C9D" w14:textId="77777777" w:rsidR="00D3507C" w:rsidRPr="00AC2B2B" w:rsidRDefault="00D3507C" w:rsidP="00D3507C">
      <w:pPr>
        <w:tabs>
          <w:tab w:val="left" w:pos="284"/>
        </w:tabs>
        <w:ind w:left="284" w:hanging="284"/>
        <w:rPr>
          <w:noProof/>
          <w:lang w:eastAsia="ko-KR"/>
        </w:rPr>
      </w:pPr>
      <w:r w:rsidRPr="00AC2B2B">
        <w:rPr>
          <w:noProof/>
        </w:rPr>
        <w:t>–</w:t>
      </w:r>
      <w:r w:rsidRPr="00AC2B2B">
        <w:rPr>
          <w:noProof/>
        </w:rPr>
        <w:tab/>
        <w:t xml:space="preserve">a variable </w:t>
      </w:r>
      <w:r w:rsidRPr="00AC2B2B">
        <w:rPr>
          <w:noProof/>
          <w:lang w:eastAsia="ko-KR"/>
        </w:rPr>
        <w:t>edgeType specifying whether a vertical (EDGE_VER) or a horizontal (EDGE_HOR) edge is filtered,</w:t>
      </w:r>
    </w:p>
    <w:p w14:paraId="2E4FFE31" w14:textId="77777777" w:rsidR="00D3507C" w:rsidRPr="00AC2B2B" w:rsidRDefault="00D3507C" w:rsidP="00D3507C">
      <w:pPr>
        <w:tabs>
          <w:tab w:val="left" w:pos="284"/>
        </w:tabs>
        <w:ind w:left="284" w:hanging="284"/>
        <w:rPr>
          <w:noProof/>
          <w:lang w:eastAsia="ko-KR"/>
        </w:rPr>
      </w:pPr>
      <w:r w:rsidRPr="00AC2B2B">
        <w:rPr>
          <w:noProof/>
        </w:rPr>
        <w:t>–</w:t>
      </w:r>
      <w:r w:rsidRPr="00AC2B2B">
        <w:rPr>
          <w:noProof/>
        </w:rPr>
        <w:tab/>
        <w:t xml:space="preserve">the </w:t>
      </w:r>
      <w:r w:rsidRPr="00AC2B2B">
        <w:rPr>
          <w:noProof/>
          <w:lang w:eastAsia="ko-KR"/>
        </w:rPr>
        <w:t>variables dE, dEp and dEq containing decisions,</w:t>
      </w:r>
    </w:p>
    <w:p w14:paraId="4DD75865" w14:textId="592EAEE3" w:rsidR="00D3507C" w:rsidRPr="00AC2B2B" w:rsidRDefault="00F277DA" w:rsidP="00D3507C">
      <w:pPr>
        <w:tabs>
          <w:tab w:val="left" w:pos="284"/>
        </w:tabs>
        <w:ind w:left="284" w:hanging="284"/>
        <w:rPr>
          <w:noProof/>
        </w:rPr>
      </w:pPr>
      <w:r w:rsidRPr="00AC2B2B">
        <w:rPr>
          <w:noProof/>
        </w:rPr>
        <w:t>–</w:t>
      </w:r>
      <w:r w:rsidRPr="00AC2B2B">
        <w:rPr>
          <w:noProof/>
        </w:rPr>
        <w:tab/>
        <w:t>the variable</w:t>
      </w:r>
      <w:r w:rsidR="00D3507C" w:rsidRPr="00AC2B2B">
        <w:rPr>
          <w:noProof/>
        </w:rPr>
        <w:t xml:space="preserve"> t</w:t>
      </w:r>
      <w:r w:rsidR="00D3507C" w:rsidRPr="00AC2B2B">
        <w:rPr>
          <w:noProof/>
          <w:vertAlign w:val="subscript"/>
        </w:rPr>
        <w:t>C</w:t>
      </w:r>
      <w:r w:rsidR="00D3507C" w:rsidRPr="00AC2B2B">
        <w:rPr>
          <w:noProof/>
        </w:rPr>
        <w:t>.</w:t>
      </w:r>
    </w:p>
    <w:p w14:paraId="5966F62D" w14:textId="429284AC" w:rsidR="00D3507C" w:rsidRPr="00AC2B2B" w:rsidRDefault="00D3507C" w:rsidP="00D3507C">
      <w:pPr>
        <w:tabs>
          <w:tab w:val="left" w:pos="284"/>
        </w:tabs>
        <w:ind w:left="284" w:hanging="284"/>
        <w:rPr>
          <w:noProof/>
          <w:lang w:eastAsia="ko-KR"/>
        </w:rPr>
      </w:pPr>
      <w:r w:rsidRPr="00AC2B2B">
        <w:rPr>
          <w:noProof/>
          <w:lang w:eastAsia="ko-KR"/>
        </w:rPr>
        <w:t xml:space="preserve">Output of this process is </w:t>
      </w:r>
      <w:r w:rsidRPr="00AC2B2B">
        <w:rPr>
          <w:noProof/>
        </w:rPr>
        <w:t xml:space="preserve">the </w:t>
      </w:r>
      <w:r w:rsidRPr="00AC2B2B">
        <w:rPr>
          <w:noProof/>
          <w:lang w:eastAsia="ko-KR"/>
        </w:rPr>
        <w:t>modifie</w:t>
      </w:r>
      <w:r w:rsidR="006D61B2" w:rsidRPr="00AC2B2B">
        <w:rPr>
          <w:noProof/>
          <w:lang w:eastAsia="ko-KR"/>
        </w:rPr>
        <w:t xml:space="preserve">d </w:t>
      </w:r>
      <w:r w:rsidRPr="00AC2B2B">
        <w:rPr>
          <w:noProof/>
          <w:lang w:eastAsia="ko-KR"/>
        </w:rPr>
        <w:t>picture sample array recPicture.</w:t>
      </w:r>
    </w:p>
    <w:p w14:paraId="5DFF143B" w14:textId="77777777" w:rsidR="00D3507C" w:rsidRPr="00AC2B2B" w:rsidRDefault="00D3507C" w:rsidP="00D3507C">
      <w:pPr>
        <w:tabs>
          <w:tab w:val="left" w:pos="284"/>
        </w:tabs>
        <w:ind w:left="284" w:hanging="284"/>
        <w:rPr>
          <w:noProof/>
          <w:lang w:eastAsia="ko-KR"/>
        </w:rPr>
      </w:pPr>
      <w:r w:rsidRPr="00AC2B2B">
        <w:rPr>
          <w:noProof/>
          <w:lang w:eastAsia="ko-KR"/>
        </w:rPr>
        <w:t>Depending on the value of edgeType, the following applies:</w:t>
      </w:r>
    </w:p>
    <w:p w14:paraId="1DB80D41" w14:textId="77777777" w:rsidR="00D3507C" w:rsidRPr="00AC2B2B" w:rsidRDefault="00D3507C" w:rsidP="00D3507C">
      <w:pPr>
        <w:tabs>
          <w:tab w:val="left" w:pos="284"/>
        </w:tabs>
        <w:ind w:left="284" w:hanging="284"/>
        <w:rPr>
          <w:noProof/>
          <w:lang w:eastAsia="ko-KR"/>
        </w:rPr>
      </w:pPr>
      <w:r w:rsidRPr="00AC2B2B">
        <w:rPr>
          <w:noProof/>
        </w:rPr>
        <w:t>–</w:t>
      </w:r>
      <w:r w:rsidRPr="00AC2B2B">
        <w:rPr>
          <w:noProof/>
        </w:rPr>
        <w:tab/>
        <w:t xml:space="preserve">If </w:t>
      </w:r>
      <w:r w:rsidRPr="00AC2B2B">
        <w:rPr>
          <w:noProof/>
          <w:lang w:eastAsia="ko-KR"/>
        </w:rPr>
        <w:t>edgeType is equal to EDGE_VER, the following ordered steps apply:</w:t>
      </w:r>
    </w:p>
    <w:p w14:paraId="38E126B8" w14:textId="77777777" w:rsidR="00D3507C" w:rsidRPr="00AC2B2B"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AC2B2B">
        <w:rPr>
          <w:noProof/>
          <w:lang w:eastAsia="ko-KR"/>
        </w:rPr>
        <w:t>The sample values p</w:t>
      </w:r>
      <w:r w:rsidRPr="00AC2B2B">
        <w:rPr>
          <w:noProof/>
          <w:vertAlign w:val="subscript"/>
          <w:lang w:eastAsia="ko-KR"/>
        </w:rPr>
        <w:t>i,k</w:t>
      </w:r>
      <w:r w:rsidRPr="00AC2B2B">
        <w:rPr>
          <w:noProof/>
          <w:lang w:eastAsia="ko-KR"/>
        </w:rPr>
        <w:t xml:space="preserve"> and q</w:t>
      </w:r>
      <w:r w:rsidRPr="00AC2B2B">
        <w:rPr>
          <w:noProof/>
          <w:vertAlign w:val="subscript"/>
          <w:lang w:eastAsia="ko-KR"/>
        </w:rPr>
        <w:t>i,k</w:t>
      </w:r>
      <w:r w:rsidRPr="00AC2B2B">
        <w:rPr>
          <w:noProof/>
          <w:lang w:eastAsia="ko-KR"/>
        </w:rPr>
        <w:t xml:space="preserve"> with i = 0..3 and k = 0..3 are derived as follows:</w:t>
      </w:r>
    </w:p>
    <w:p w14:paraId="30972BD9" w14:textId="47B724B2" w:rsidR="00D3507C" w:rsidRPr="00AC2B2B" w:rsidRDefault="00D3507C" w:rsidP="00D3507C">
      <w:pPr>
        <w:pStyle w:val="Equation"/>
        <w:tabs>
          <w:tab w:val="clear" w:pos="794"/>
          <w:tab w:val="clear" w:pos="1588"/>
          <w:tab w:val="left" w:pos="851"/>
          <w:tab w:val="left" w:pos="1134"/>
          <w:tab w:val="left" w:pos="1418"/>
        </w:tabs>
        <w:ind w:left="1134"/>
        <w:rPr>
          <w:noProof/>
          <w:lang w:eastAsia="ko-KR"/>
        </w:rPr>
      </w:pPr>
      <w:r w:rsidRPr="00AC2B2B">
        <w:rPr>
          <w:noProof/>
          <w:lang w:eastAsia="ko-KR"/>
        </w:rPr>
        <w:t>q</w:t>
      </w:r>
      <w:r w:rsidRPr="00AC2B2B">
        <w:rPr>
          <w:noProof/>
          <w:vertAlign w:val="subscript"/>
          <w:lang w:eastAsia="ko-KR"/>
        </w:rPr>
        <w:t>i,k</w:t>
      </w:r>
      <w:r w:rsidRPr="00AC2B2B">
        <w:rPr>
          <w:noProof/>
          <w:lang w:eastAsia="ko-KR"/>
        </w:rPr>
        <w:t xml:space="preserve"> = </w:t>
      </w:r>
      <w:r w:rsidRPr="00AC2B2B">
        <w:rPr>
          <w:rFonts w:eastAsia="ＭＳ 明朝"/>
          <w:noProof/>
          <w:lang w:eastAsia="ko-KR"/>
        </w:rPr>
        <w:t>recPicture</w:t>
      </w:r>
      <w:r w:rsidRPr="00AC2B2B">
        <w:rPr>
          <w:rFonts w:eastAsia="ＭＳ 明朝"/>
          <w:noProof/>
          <w:vertAlign w:val="subscript"/>
          <w:lang w:eastAsia="ko-KR"/>
        </w:rPr>
        <w:t>L</w:t>
      </w:r>
      <w:r w:rsidRPr="00AC2B2B">
        <w:rPr>
          <w:noProof/>
          <w:lang w:eastAsia="ko-KR"/>
        </w:rPr>
        <w:t>[ xCb + xBl + i ][ yCb + yBl + k ]</w:t>
      </w:r>
      <w:r w:rsidRPr="00AC2B2B">
        <w:rPr>
          <w:noProof/>
          <w:lang w:eastAsia="ko-KR"/>
        </w:rPr>
        <w:tab/>
      </w:r>
      <w:r w:rsidRPr="00AC2B2B">
        <w:rPr>
          <w:noProof/>
        </w:rPr>
        <w:t>(</w:t>
      </w:r>
      <w:r w:rsidRPr="00AC2B2B">
        <w:rPr>
          <w:noProof/>
        </w:rPr>
        <w:fldChar w:fldCharType="begin" w:fldLock="1"/>
      </w:r>
      <w:r w:rsidRPr="00AC2B2B">
        <w:rPr>
          <w:noProof/>
        </w:rPr>
        <w:instrText xml:space="preserve"> STYLEREF 1 \s </w:instrText>
      </w:r>
      <w:r w:rsidRPr="00AC2B2B">
        <w:rPr>
          <w:noProof/>
        </w:rPr>
        <w:fldChar w:fldCharType="separate"/>
      </w:r>
      <w:r w:rsidR="00E57AB9" w:rsidRPr="00AC2B2B">
        <w:rPr>
          <w:noProof/>
        </w:rPr>
        <w:t>8</w:t>
      </w:r>
      <w:r w:rsidRPr="00AC2B2B">
        <w:rPr>
          <w:noProof/>
        </w:rPr>
        <w:fldChar w:fldCharType="end"/>
      </w:r>
      <w:r w:rsidRPr="00AC2B2B">
        <w:rPr>
          <w:noProof/>
        </w:rPr>
        <w:noBreakHyphen/>
      </w:r>
      <w:r w:rsidRPr="00AC2B2B">
        <w:rPr>
          <w:noProof/>
        </w:rPr>
        <w:fldChar w:fldCharType="begin" w:fldLock="1"/>
      </w:r>
      <w:r w:rsidRPr="00AC2B2B">
        <w:rPr>
          <w:noProof/>
        </w:rPr>
        <w:instrText xml:space="preserve"> SEQ Equation \* ARABIC \s 1 </w:instrText>
      </w:r>
      <w:r w:rsidRPr="00AC2B2B">
        <w:rPr>
          <w:noProof/>
        </w:rPr>
        <w:fldChar w:fldCharType="separate"/>
      </w:r>
      <w:r w:rsidR="00E57AB9" w:rsidRPr="00AC2B2B">
        <w:rPr>
          <w:noProof/>
        </w:rPr>
        <w:t>869</w:t>
      </w:r>
      <w:r w:rsidRPr="00AC2B2B">
        <w:rPr>
          <w:noProof/>
        </w:rPr>
        <w:fldChar w:fldCharType="end"/>
      </w:r>
      <w:r w:rsidRPr="00AC2B2B">
        <w:rPr>
          <w:noProof/>
        </w:rPr>
        <w:t>)</w:t>
      </w:r>
    </w:p>
    <w:p w14:paraId="3279F6DB" w14:textId="5E87F48F" w:rsidR="00D3507C" w:rsidRPr="00AC2B2B" w:rsidRDefault="00D3507C" w:rsidP="00D3507C">
      <w:pPr>
        <w:pStyle w:val="Equation"/>
        <w:tabs>
          <w:tab w:val="clear" w:pos="794"/>
          <w:tab w:val="clear" w:pos="1588"/>
          <w:tab w:val="left" w:pos="851"/>
          <w:tab w:val="left" w:pos="1134"/>
          <w:tab w:val="left" w:pos="1418"/>
        </w:tabs>
        <w:ind w:left="1134"/>
        <w:rPr>
          <w:noProof/>
        </w:rPr>
      </w:pPr>
      <w:r w:rsidRPr="00AC2B2B">
        <w:rPr>
          <w:noProof/>
          <w:lang w:eastAsia="ko-KR"/>
        </w:rPr>
        <w:t>p</w:t>
      </w:r>
      <w:r w:rsidRPr="00AC2B2B">
        <w:rPr>
          <w:noProof/>
          <w:vertAlign w:val="subscript"/>
          <w:lang w:eastAsia="ko-KR"/>
        </w:rPr>
        <w:t>i,k</w:t>
      </w:r>
      <w:r w:rsidRPr="00AC2B2B">
        <w:rPr>
          <w:noProof/>
          <w:lang w:eastAsia="ko-KR"/>
        </w:rPr>
        <w:t xml:space="preserve"> = </w:t>
      </w:r>
      <w:r w:rsidRPr="00AC2B2B">
        <w:rPr>
          <w:rFonts w:eastAsia="ＭＳ 明朝"/>
          <w:noProof/>
          <w:lang w:eastAsia="ko-KR"/>
        </w:rPr>
        <w:t>recPicture</w:t>
      </w:r>
      <w:r w:rsidRPr="00AC2B2B">
        <w:rPr>
          <w:rFonts w:eastAsia="ＭＳ 明朝"/>
          <w:noProof/>
          <w:vertAlign w:val="subscript"/>
          <w:lang w:eastAsia="ko-KR"/>
        </w:rPr>
        <w:t>L</w:t>
      </w:r>
      <w:r w:rsidRPr="00AC2B2B">
        <w:rPr>
          <w:noProof/>
          <w:lang w:eastAsia="ko-KR"/>
        </w:rPr>
        <w:t>[ xCb + xBl − i − 1 ][ yCb + yBl + k ]</w:t>
      </w:r>
      <w:r w:rsidRPr="00AC2B2B">
        <w:rPr>
          <w:noProof/>
          <w:lang w:eastAsia="ko-KR"/>
        </w:rPr>
        <w:tab/>
      </w:r>
      <w:r w:rsidRPr="00AC2B2B">
        <w:rPr>
          <w:noProof/>
        </w:rPr>
        <w:t>(</w:t>
      </w:r>
      <w:r w:rsidRPr="00AC2B2B">
        <w:rPr>
          <w:noProof/>
        </w:rPr>
        <w:fldChar w:fldCharType="begin" w:fldLock="1"/>
      </w:r>
      <w:r w:rsidRPr="00AC2B2B">
        <w:rPr>
          <w:noProof/>
        </w:rPr>
        <w:instrText xml:space="preserve"> STYLEREF 1 \s </w:instrText>
      </w:r>
      <w:r w:rsidRPr="00AC2B2B">
        <w:rPr>
          <w:noProof/>
        </w:rPr>
        <w:fldChar w:fldCharType="separate"/>
      </w:r>
      <w:r w:rsidR="00E57AB9" w:rsidRPr="00AC2B2B">
        <w:rPr>
          <w:noProof/>
        </w:rPr>
        <w:t>8</w:t>
      </w:r>
      <w:r w:rsidRPr="00AC2B2B">
        <w:rPr>
          <w:noProof/>
        </w:rPr>
        <w:fldChar w:fldCharType="end"/>
      </w:r>
      <w:r w:rsidRPr="00AC2B2B">
        <w:rPr>
          <w:noProof/>
        </w:rPr>
        <w:noBreakHyphen/>
      </w:r>
      <w:r w:rsidRPr="00AC2B2B">
        <w:rPr>
          <w:noProof/>
        </w:rPr>
        <w:fldChar w:fldCharType="begin" w:fldLock="1"/>
      </w:r>
      <w:r w:rsidRPr="00AC2B2B">
        <w:rPr>
          <w:noProof/>
        </w:rPr>
        <w:instrText xml:space="preserve"> SEQ Equation \* ARABIC \s 1 </w:instrText>
      </w:r>
      <w:r w:rsidRPr="00AC2B2B">
        <w:rPr>
          <w:noProof/>
        </w:rPr>
        <w:fldChar w:fldCharType="separate"/>
      </w:r>
      <w:r w:rsidR="00E57AB9" w:rsidRPr="00AC2B2B">
        <w:rPr>
          <w:noProof/>
        </w:rPr>
        <w:t>870</w:t>
      </w:r>
      <w:r w:rsidRPr="00AC2B2B">
        <w:rPr>
          <w:noProof/>
        </w:rPr>
        <w:fldChar w:fldCharType="end"/>
      </w:r>
      <w:r w:rsidRPr="00AC2B2B">
        <w:rPr>
          <w:noProof/>
        </w:rPr>
        <w:t>)</w:t>
      </w:r>
    </w:p>
    <w:p w14:paraId="0BFFECEE" w14:textId="77777777" w:rsidR="00D3507C" w:rsidRPr="00AC2B2B"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AC2B2B">
        <w:rPr>
          <w:noProof/>
          <w:lang w:eastAsia="ko-KR"/>
        </w:rPr>
        <w:t>When dE is not equal to 0, for each sample location ( xCb + xBl, yCb + yBl + k ), k = 0..3, the following ordered steps apply:</w:t>
      </w:r>
    </w:p>
    <w:p w14:paraId="743110DE" w14:textId="31F72B73" w:rsidR="00D3507C" w:rsidRPr="00AC2B2B"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AC2B2B">
        <w:rPr>
          <w:noProof/>
          <w:lang w:eastAsia="ko-KR"/>
        </w:rPr>
        <w:t>T</w:t>
      </w:r>
      <w:r w:rsidR="006D61B2" w:rsidRPr="00AC2B2B">
        <w:rPr>
          <w:noProof/>
          <w:lang w:eastAsia="ko-KR"/>
        </w:rPr>
        <w:t xml:space="preserve">he filtering process for a </w:t>
      </w:r>
      <w:r w:rsidRPr="00AC2B2B">
        <w:rPr>
          <w:noProof/>
          <w:lang w:eastAsia="ko-KR"/>
        </w:rPr>
        <w:t xml:space="preserve">sample as specified in clause </w:t>
      </w:r>
      <w:r w:rsidRPr="00AC2B2B">
        <w:fldChar w:fldCharType="begin" w:fldLock="1"/>
      </w:r>
      <w:r w:rsidRPr="00AC2B2B">
        <w:instrText xml:space="preserve"> REF _Ref286594180 \r \h  \* MERGEFORMAT </w:instrText>
      </w:r>
      <w:r w:rsidRPr="00AC2B2B">
        <w:fldChar w:fldCharType="separate"/>
      </w:r>
      <w:r w:rsidR="00E57AB9" w:rsidRPr="00AC2B2B">
        <w:rPr>
          <w:noProof/>
          <w:lang w:eastAsia="ko-KR"/>
        </w:rPr>
        <w:t>8.5.2.6.7</w:t>
      </w:r>
      <w:r w:rsidRPr="00AC2B2B">
        <w:fldChar w:fldCharType="end"/>
      </w:r>
      <w:r w:rsidRPr="00AC2B2B">
        <w:rPr>
          <w:noProof/>
          <w:lang w:eastAsia="ko-KR"/>
        </w:rPr>
        <w:t xml:space="preserve"> is invoked with the sample values p</w:t>
      </w:r>
      <w:r w:rsidRPr="00AC2B2B">
        <w:rPr>
          <w:noProof/>
          <w:vertAlign w:val="subscript"/>
          <w:lang w:eastAsia="ko-KR"/>
        </w:rPr>
        <w:t>i</w:t>
      </w:r>
      <w:r w:rsidRPr="00AC2B2B">
        <w:rPr>
          <w:noProof/>
          <w:vertAlign w:val="subscript"/>
        </w:rPr>
        <w:t>,</w:t>
      </w:r>
      <w:r w:rsidRPr="00AC2B2B">
        <w:rPr>
          <w:noProof/>
          <w:vertAlign w:val="subscript"/>
          <w:lang w:eastAsia="ko-KR"/>
        </w:rPr>
        <w:t>k</w:t>
      </w:r>
      <w:r w:rsidRPr="00AC2B2B">
        <w:rPr>
          <w:noProof/>
          <w:lang w:eastAsia="ko-KR"/>
        </w:rPr>
        <w:t>, q</w:t>
      </w:r>
      <w:r w:rsidRPr="00AC2B2B">
        <w:rPr>
          <w:noProof/>
          <w:vertAlign w:val="subscript"/>
          <w:lang w:eastAsia="ko-KR"/>
        </w:rPr>
        <w:t>i</w:t>
      </w:r>
      <w:r w:rsidRPr="00AC2B2B">
        <w:rPr>
          <w:noProof/>
          <w:vertAlign w:val="subscript"/>
        </w:rPr>
        <w:t>,</w:t>
      </w:r>
      <w:r w:rsidRPr="00AC2B2B">
        <w:rPr>
          <w:noProof/>
          <w:vertAlign w:val="subscript"/>
          <w:lang w:eastAsia="ko-KR"/>
        </w:rPr>
        <w:t>k</w:t>
      </w:r>
      <w:r w:rsidRPr="00AC2B2B">
        <w:rPr>
          <w:noProof/>
          <w:lang w:eastAsia="ko-KR"/>
        </w:rPr>
        <w:t xml:space="preserve"> with i = 0..3, the locations ( xP</w:t>
      </w:r>
      <w:r w:rsidRPr="00AC2B2B">
        <w:rPr>
          <w:noProof/>
          <w:vertAlign w:val="subscript"/>
          <w:lang w:eastAsia="ko-KR"/>
        </w:rPr>
        <w:t>i</w:t>
      </w:r>
      <w:r w:rsidRPr="00AC2B2B">
        <w:rPr>
          <w:noProof/>
          <w:lang w:eastAsia="ko-KR"/>
        </w:rPr>
        <w:t>, yP</w:t>
      </w:r>
      <w:r w:rsidRPr="00AC2B2B">
        <w:rPr>
          <w:noProof/>
          <w:vertAlign w:val="subscript"/>
          <w:lang w:eastAsia="ko-KR"/>
        </w:rPr>
        <w:t>i</w:t>
      </w:r>
      <w:r w:rsidRPr="00AC2B2B">
        <w:rPr>
          <w:noProof/>
          <w:lang w:eastAsia="ko-KR"/>
        </w:rPr>
        <w:t> ) set equal to ( xCb + xBl − i − 1, yCb + yBl + k ) and ( xQ</w:t>
      </w:r>
      <w:r w:rsidRPr="00AC2B2B">
        <w:rPr>
          <w:noProof/>
          <w:vertAlign w:val="subscript"/>
          <w:lang w:eastAsia="ko-KR"/>
        </w:rPr>
        <w:t>i</w:t>
      </w:r>
      <w:r w:rsidRPr="00AC2B2B">
        <w:rPr>
          <w:noProof/>
          <w:lang w:eastAsia="ko-KR"/>
        </w:rPr>
        <w:t>, yQ</w:t>
      </w:r>
      <w:r w:rsidRPr="00AC2B2B">
        <w:rPr>
          <w:noProof/>
          <w:vertAlign w:val="subscript"/>
          <w:lang w:eastAsia="ko-KR"/>
        </w:rPr>
        <w:t>i</w:t>
      </w:r>
      <w:r w:rsidRPr="00AC2B2B">
        <w:rPr>
          <w:noProof/>
          <w:lang w:eastAsia="ko-KR"/>
        </w:rPr>
        <w:t> ) set equal to ( xCb + xBl + i, yCb + yBl + k ) with i = 0..2, the decision dE, the variables dEp and dEq and the variable t</w:t>
      </w:r>
      <w:r w:rsidRPr="00AC2B2B">
        <w:rPr>
          <w:noProof/>
          <w:vertAlign w:val="subscript"/>
          <w:lang w:eastAsia="ko-KR"/>
        </w:rPr>
        <w:t>C</w:t>
      </w:r>
      <w:r w:rsidRPr="00AC2B2B">
        <w:rPr>
          <w:noProof/>
          <w:lang w:eastAsia="ko-KR"/>
        </w:rPr>
        <w:t xml:space="preserve"> as inputs, and the number of filtered samples nDp and nDq from each side of the block boundary and the filtered sample values p</w:t>
      </w:r>
      <w:r w:rsidRPr="00AC2B2B">
        <w:rPr>
          <w:noProof/>
          <w:vertAlign w:val="subscript"/>
          <w:lang w:eastAsia="ko-KR"/>
        </w:rPr>
        <w:t>i</w:t>
      </w:r>
      <w:r w:rsidRPr="00AC2B2B">
        <w:rPr>
          <w:noProof/>
          <w:lang w:eastAsia="ko-KR"/>
        </w:rPr>
        <w:t>' and q</w:t>
      </w:r>
      <w:r w:rsidRPr="00AC2B2B">
        <w:rPr>
          <w:noProof/>
          <w:vertAlign w:val="subscript"/>
          <w:lang w:eastAsia="ko-KR"/>
        </w:rPr>
        <w:t>j</w:t>
      </w:r>
      <w:r w:rsidRPr="00AC2B2B">
        <w:rPr>
          <w:noProof/>
          <w:lang w:eastAsia="ko-KR"/>
        </w:rPr>
        <w:t>' as outputs.</w:t>
      </w:r>
    </w:p>
    <w:p w14:paraId="19610D83" w14:textId="1FB75F54" w:rsidR="00D3507C" w:rsidRPr="00AC2B2B"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AC2B2B">
        <w:rPr>
          <w:noProof/>
          <w:lang w:eastAsia="ko-KR"/>
        </w:rPr>
        <w:t>When nDp is greater than 0, the filtered sample values p</w:t>
      </w:r>
      <w:r w:rsidRPr="00AC2B2B">
        <w:rPr>
          <w:noProof/>
          <w:vertAlign w:val="subscript"/>
          <w:lang w:eastAsia="ko-KR"/>
        </w:rPr>
        <w:t>i</w:t>
      </w:r>
      <w:r w:rsidRPr="00AC2B2B">
        <w:rPr>
          <w:noProof/>
          <w:lang w:eastAsia="ko-KR"/>
        </w:rPr>
        <w:t>' with i = 0..nDp</w:t>
      </w:r>
      <w:r w:rsidRPr="00AC2B2B">
        <w:rPr>
          <w:noProof/>
        </w:rPr>
        <w:t> </w:t>
      </w:r>
      <w:r w:rsidRPr="00AC2B2B">
        <w:rPr>
          <w:noProof/>
          <w:lang w:eastAsia="ko-KR"/>
        </w:rPr>
        <w:t xml:space="preserve">− 1 replace the corresponding samples inside the sample array </w:t>
      </w:r>
      <w:r w:rsidRPr="00AC2B2B">
        <w:rPr>
          <w:rFonts w:eastAsia="ＭＳ 明朝"/>
          <w:noProof/>
          <w:lang w:eastAsia="ko-KR"/>
        </w:rPr>
        <w:t>recPicture</w:t>
      </w:r>
      <w:r w:rsidRPr="00AC2B2B">
        <w:rPr>
          <w:noProof/>
          <w:lang w:eastAsia="ko-KR"/>
        </w:rPr>
        <w:t xml:space="preserve"> as follows:</w:t>
      </w:r>
    </w:p>
    <w:p w14:paraId="3B500D9E" w14:textId="75E5DF13" w:rsidR="00D3507C" w:rsidRPr="00AC2B2B" w:rsidRDefault="00D3507C" w:rsidP="00D3507C">
      <w:pPr>
        <w:pStyle w:val="Equation"/>
        <w:tabs>
          <w:tab w:val="clear" w:pos="794"/>
          <w:tab w:val="clear" w:pos="1588"/>
          <w:tab w:val="left" w:pos="851"/>
          <w:tab w:val="left" w:pos="1134"/>
          <w:tab w:val="left" w:pos="1418"/>
        </w:tabs>
        <w:ind w:left="1418"/>
        <w:rPr>
          <w:noProof/>
          <w:lang w:eastAsia="ko-KR"/>
        </w:rPr>
      </w:pPr>
      <w:r w:rsidRPr="00AC2B2B">
        <w:rPr>
          <w:rFonts w:eastAsia="ＭＳ 明朝"/>
          <w:noProof/>
          <w:lang w:eastAsia="ko-KR"/>
        </w:rPr>
        <w:t>recPicture</w:t>
      </w:r>
      <w:r w:rsidRPr="00AC2B2B">
        <w:rPr>
          <w:noProof/>
          <w:lang w:eastAsia="ko-KR"/>
        </w:rPr>
        <w:t>[</w:t>
      </w:r>
      <w:r w:rsidRPr="00AC2B2B">
        <w:rPr>
          <w:noProof/>
        </w:rPr>
        <w:t> </w:t>
      </w:r>
      <w:r w:rsidRPr="00AC2B2B">
        <w:rPr>
          <w:noProof/>
          <w:lang w:eastAsia="ko-KR"/>
        </w:rPr>
        <w:t>xCb</w:t>
      </w:r>
      <w:r w:rsidRPr="00AC2B2B">
        <w:rPr>
          <w:noProof/>
        </w:rPr>
        <w:t> </w:t>
      </w:r>
      <w:r w:rsidRPr="00AC2B2B">
        <w:rPr>
          <w:noProof/>
          <w:lang w:eastAsia="ko-KR"/>
        </w:rPr>
        <w:t>+</w:t>
      </w:r>
      <w:r w:rsidRPr="00AC2B2B">
        <w:rPr>
          <w:noProof/>
        </w:rPr>
        <w:t> </w:t>
      </w:r>
      <w:r w:rsidRPr="00AC2B2B">
        <w:rPr>
          <w:noProof/>
          <w:lang w:eastAsia="ko-KR"/>
        </w:rPr>
        <w:t>xBl</w:t>
      </w:r>
      <w:r w:rsidRPr="00AC2B2B">
        <w:rPr>
          <w:noProof/>
        </w:rPr>
        <w:t> </w:t>
      </w:r>
      <w:r w:rsidRPr="00AC2B2B">
        <w:rPr>
          <w:noProof/>
          <w:lang w:eastAsia="ko-KR"/>
        </w:rPr>
        <w:t>− i − 1 ][</w:t>
      </w:r>
      <w:r w:rsidRPr="00AC2B2B">
        <w:rPr>
          <w:noProof/>
        </w:rPr>
        <w:t> </w:t>
      </w:r>
      <w:r w:rsidRPr="00AC2B2B">
        <w:rPr>
          <w:noProof/>
          <w:lang w:eastAsia="ko-KR"/>
        </w:rPr>
        <w:t>yCb</w:t>
      </w:r>
      <w:r w:rsidRPr="00AC2B2B">
        <w:rPr>
          <w:noProof/>
        </w:rPr>
        <w:t> </w:t>
      </w:r>
      <w:r w:rsidRPr="00AC2B2B">
        <w:rPr>
          <w:noProof/>
          <w:lang w:eastAsia="ko-KR"/>
        </w:rPr>
        <w:t>+</w:t>
      </w:r>
      <w:r w:rsidRPr="00AC2B2B">
        <w:rPr>
          <w:noProof/>
        </w:rPr>
        <w:t> </w:t>
      </w:r>
      <w:r w:rsidRPr="00AC2B2B">
        <w:rPr>
          <w:noProof/>
          <w:lang w:eastAsia="ko-KR"/>
        </w:rPr>
        <w:t>yBl</w:t>
      </w:r>
      <w:r w:rsidRPr="00AC2B2B">
        <w:rPr>
          <w:noProof/>
        </w:rPr>
        <w:t> </w:t>
      </w:r>
      <w:r w:rsidRPr="00AC2B2B">
        <w:rPr>
          <w:noProof/>
          <w:lang w:eastAsia="ko-KR"/>
        </w:rPr>
        <w:t>+ k</w:t>
      </w:r>
      <w:r w:rsidRPr="00AC2B2B">
        <w:rPr>
          <w:noProof/>
        </w:rPr>
        <w:t> ] = p</w:t>
      </w:r>
      <w:r w:rsidRPr="00AC2B2B">
        <w:rPr>
          <w:noProof/>
          <w:vertAlign w:val="subscript"/>
        </w:rPr>
        <w:t>i</w:t>
      </w:r>
      <w:r w:rsidRPr="00AC2B2B">
        <w:rPr>
          <w:noProof/>
        </w:rPr>
        <w:t>'</w:t>
      </w:r>
      <w:r w:rsidRPr="00AC2B2B">
        <w:rPr>
          <w:noProof/>
          <w:lang w:eastAsia="ko-KR"/>
        </w:rPr>
        <w:tab/>
        <w:t>(</w:t>
      </w:r>
      <w:r w:rsidRPr="00AC2B2B">
        <w:rPr>
          <w:noProof/>
          <w:lang w:eastAsia="ko-KR"/>
        </w:rPr>
        <w:fldChar w:fldCharType="begin" w:fldLock="1"/>
      </w:r>
      <w:r w:rsidRPr="00AC2B2B">
        <w:rPr>
          <w:noProof/>
          <w:lang w:eastAsia="ko-KR"/>
        </w:rPr>
        <w:instrText xml:space="preserve"> STYLEREF 1 \s </w:instrText>
      </w:r>
      <w:r w:rsidRPr="00AC2B2B">
        <w:rPr>
          <w:noProof/>
          <w:lang w:eastAsia="ko-KR"/>
        </w:rPr>
        <w:fldChar w:fldCharType="separate"/>
      </w:r>
      <w:r w:rsidR="00E57AB9" w:rsidRPr="00AC2B2B">
        <w:rPr>
          <w:noProof/>
          <w:lang w:eastAsia="ko-KR"/>
        </w:rPr>
        <w:t>8</w:t>
      </w:r>
      <w:r w:rsidRPr="00AC2B2B">
        <w:rPr>
          <w:noProof/>
          <w:lang w:eastAsia="ko-KR"/>
        </w:rPr>
        <w:fldChar w:fldCharType="end"/>
      </w:r>
      <w:r w:rsidRPr="00AC2B2B">
        <w:rPr>
          <w:noProof/>
          <w:lang w:eastAsia="ko-KR"/>
        </w:rPr>
        <w:noBreakHyphen/>
      </w:r>
      <w:r w:rsidRPr="00AC2B2B">
        <w:rPr>
          <w:noProof/>
          <w:lang w:eastAsia="ko-KR"/>
        </w:rPr>
        <w:fldChar w:fldCharType="begin" w:fldLock="1"/>
      </w:r>
      <w:r w:rsidRPr="00AC2B2B">
        <w:rPr>
          <w:noProof/>
          <w:lang w:eastAsia="ko-KR"/>
        </w:rPr>
        <w:instrText xml:space="preserve"> SEQ Equation \* ARABIC \s 1 </w:instrText>
      </w:r>
      <w:r w:rsidRPr="00AC2B2B">
        <w:rPr>
          <w:noProof/>
          <w:lang w:eastAsia="ko-KR"/>
        </w:rPr>
        <w:fldChar w:fldCharType="separate"/>
      </w:r>
      <w:r w:rsidR="00E57AB9" w:rsidRPr="00AC2B2B">
        <w:rPr>
          <w:noProof/>
          <w:lang w:eastAsia="ko-KR"/>
        </w:rPr>
        <w:t>871</w:t>
      </w:r>
      <w:r w:rsidRPr="00AC2B2B">
        <w:rPr>
          <w:noProof/>
          <w:lang w:eastAsia="ko-KR"/>
        </w:rPr>
        <w:fldChar w:fldCharType="end"/>
      </w:r>
      <w:r w:rsidRPr="00AC2B2B">
        <w:rPr>
          <w:noProof/>
          <w:lang w:eastAsia="ko-KR"/>
        </w:rPr>
        <w:t>)</w:t>
      </w:r>
    </w:p>
    <w:p w14:paraId="092734A1" w14:textId="311736D8" w:rsidR="00D3507C" w:rsidRPr="00AC2B2B"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AC2B2B">
        <w:rPr>
          <w:noProof/>
          <w:lang w:eastAsia="ko-KR"/>
        </w:rPr>
        <w:t>When nDq is greater than 0, the filtered sample values q</w:t>
      </w:r>
      <w:r w:rsidRPr="00AC2B2B">
        <w:rPr>
          <w:noProof/>
          <w:vertAlign w:val="subscript"/>
          <w:lang w:eastAsia="ko-KR"/>
        </w:rPr>
        <w:t>j</w:t>
      </w:r>
      <w:r w:rsidRPr="00AC2B2B">
        <w:rPr>
          <w:noProof/>
          <w:lang w:eastAsia="ko-KR"/>
        </w:rPr>
        <w:t xml:space="preserve">' with j = 0..nDq − 1 replace the corresponding samples inside the sample array </w:t>
      </w:r>
      <w:r w:rsidRPr="00AC2B2B">
        <w:rPr>
          <w:rFonts w:eastAsia="ＭＳ 明朝"/>
          <w:noProof/>
          <w:lang w:eastAsia="ko-KR"/>
        </w:rPr>
        <w:t>recPicture</w:t>
      </w:r>
      <w:r w:rsidRPr="00AC2B2B">
        <w:rPr>
          <w:noProof/>
          <w:lang w:eastAsia="ko-KR"/>
        </w:rPr>
        <w:t xml:space="preserve"> as follows:</w:t>
      </w:r>
    </w:p>
    <w:p w14:paraId="401AA9E1" w14:textId="78C92558" w:rsidR="00D3507C" w:rsidRPr="00AC2B2B" w:rsidRDefault="00D3507C" w:rsidP="00D3507C">
      <w:pPr>
        <w:pStyle w:val="Equation"/>
        <w:tabs>
          <w:tab w:val="clear" w:pos="794"/>
          <w:tab w:val="clear" w:pos="1588"/>
          <w:tab w:val="left" w:pos="851"/>
          <w:tab w:val="left" w:pos="1134"/>
          <w:tab w:val="left" w:pos="1418"/>
        </w:tabs>
        <w:ind w:left="1418"/>
        <w:rPr>
          <w:noProof/>
          <w:lang w:eastAsia="ko-KR"/>
        </w:rPr>
      </w:pPr>
      <w:r w:rsidRPr="00AC2B2B">
        <w:rPr>
          <w:rFonts w:eastAsia="ＭＳ 明朝"/>
          <w:noProof/>
          <w:lang w:eastAsia="ko-KR"/>
        </w:rPr>
        <w:t>recPicture</w:t>
      </w:r>
      <w:r w:rsidRPr="00AC2B2B">
        <w:rPr>
          <w:noProof/>
          <w:lang w:eastAsia="ko-KR"/>
        </w:rPr>
        <w:t>[</w:t>
      </w:r>
      <w:r w:rsidRPr="00AC2B2B">
        <w:rPr>
          <w:noProof/>
        </w:rPr>
        <w:t> </w:t>
      </w:r>
      <w:r w:rsidRPr="00AC2B2B">
        <w:rPr>
          <w:noProof/>
          <w:lang w:eastAsia="ko-KR"/>
        </w:rPr>
        <w:t>xCb</w:t>
      </w:r>
      <w:r w:rsidRPr="00AC2B2B">
        <w:rPr>
          <w:noProof/>
        </w:rPr>
        <w:t> </w:t>
      </w:r>
      <w:r w:rsidRPr="00AC2B2B">
        <w:rPr>
          <w:noProof/>
          <w:lang w:eastAsia="ko-KR"/>
        </w:rPr>
        <w:t>+</w:t>
      </w:r>
      <w:r w:rsidRPr="00AC2B2B">
        <w:rPr>
          <w:noProof/>
        </w:rPr>
        <w:t> </w:t>
      </w:r>
      <w:r w:rsidRPr="00AC2B2B">
        <w:rPr>
          <w:noProof/>
          <w:lang w:eastAsia="ko-KR"/>
        </w:rPr>
        <w:t>xBl</w:t>
      </w:r>
      <w:r w:rsidRPr="00AC2B2B">
        <w:rPr>
          <w:noProof/>
        </w:rPr>
        <w:t> + </w:t>
      </w:r>
      <w:r w:rsidRPr="00AC2B2B">
        <w:rPr>
          <w:noProof/>
          <w:lang w:eastAsia="ko-KR"/>
        </w:rPr>
        <w:t>j ][</w:t>
      </w:r>
      <w:r w:rsidRPr="00AC2B2B">
        <w:rPr>
          <w:noProof/>
        </w:rPr>
        <w:t> </w:t>
      </w:r>
      <w:r w:rsidRPr="00AC2B2B">
        <w:rPr>
          <w:noProof/>
          <w:lang w:eastAsia="ko-KR"/>
        </w:rPr>
        <w:t>yCb</w:t>
      </w:r>
      <w:r w:rsidRPr="00AC2B2B">
        <w:rPr>
          <w:noProof/>
        </w:rPr>
        <w:t> </w:t>
      </w:r>
      <w:r w:rsidRPr="00AC2B2B">
        <w:rPr>
          <w:noProof/>
          <w:lang w:eastAsia="ko-KR"/>
        </w:rPr>
        <w:t>+</w:t>
      </w:r>
      <w:r w:rsidRPr="00AC2B2B">
        <w:rPr>
          <w:noProof/>
        </w:rPr>
        <w:t> </w:t>
      </w:r>
      <w:r w:rsidRPr="00AC2B2B">
        <w:rPr>
          <w:noProof/>
          <w:lang w:eastAsia="ko-KR"/>
        </w:rPr>
        <w:t>yBl</w:t>
      </w:r>
      <w:r w:rsidRPr="00AC2B2B">
        <w:rPr>
          <w:noProof/>
        </w:rPr>
        <w:t> </w:t>
      </w:r>
      <w:r w:rsidRPr="00AC2B2B">
        <w:rPr>
          <w:noProof/>
          <w:lang w:eastAsia="ko-KR"/>
        </w:rPr>
        <w:t>+</w:t>
      </w:r>
      <w:r w:rsidRPr="00AC2B2B">
        <w:rPr>
          <w:noProof/>
        </w:rPr>
        <w:t> </w:t>
      </w:r>
      <w:r w:rsidRPr="00AC2B2B">
        <w:rPr>
          <w:noProof/>
          <w:lang w:eastAsia="ko-KR"/>
        </w:rPr>
        <w:t>k</w:t>
      </w:r>
      <w:r w:rsidRPr="00AC2B2B">
        <w:rPr>
          <w:noProof/>
        </w:rPr>
        <w:t> ] = q</w:t>
      </w:r>
      <w:r w:rsidRPr="00AC2B2B">
        <w:rPr>
          <w:noProof/>
          <w:vertAlign w:val="subscript"/>
          <w:lang w:eastAsia="ko-KR"/>
        </w:rPr>
        <w:t>j</w:t>
      </w:r>
      <w:r w:rsidRPr="00AC2B2B">
        <w:rPr>
          <w:noProof/>
        </w:rPr>
        <w:t>'</w:t>
      </w:r>
      <w:r w:rsidRPr="00AC2B2B">
        <w:rPr>
          <w:noProof/>
          <w:lang w:eastAsia="ko-KR"/>
        </w:rPr>
        <w:tab/>
        <w:t>(</w:t>
      </w:r>
      <w:r w:rsidRPr="00AC2B2B">
        <w:rPr>
          <w:noProof/>
          <w:lang w:eastAsia="ko-KR"/>
        </w:rPr>
        <w:fldChar w:fldCharType="begin" w:fldLock="1"/>
      </w:r>
      <w:r w:rsidRPr="00AC2B2B">
        <w:rPr>
          <w:noProof/>
          <w:lang w:eastAsia="ko-KR"/>
        </w:rPr>
        <w:instrText xml:space="preserve"> STYLEREF 1 \s </w:instrText>
      </w:r>
      <w:r w:rsidRPr="00AC2B2B">
        <w:rPr>
          <w:noProof/>
          <w:lang w:eastAsia="ko-KR"/>
        </w:rPr>
        <w:fldChar w:fldCharType="separate"/>
      </w:r>
      <w:r w:rsidR="00E57AB9" w:rsidRPr="00AC2B2B">
        <w:rPr>
          <w:noProof/>
          <w:lang w:eastAsia="ko-KR"/>
        </w:rPr>
        <w:t>8</w:t>
      </w:r>
      <w:r w:rsidRPr="00AC2B2B">
        <w:rPr>
          <w:noProof/>
          <w:lang w:eastAsia="ko-KR"/>
        </w:rPr>
        <w:fldChar w:fldCharType="end"/>
      </w:r>
      <w:r w:rsidRPr="00AC2B2B">
        <w:rPr>
          <w:noProof/>
          <w:lang w:eastAsia="ko-KR"/>
        </w:rPr>
        <w:noBreakHyphen/>
      </w:r>
      <w:r w:rsidRPr="00AC2B2B">
        <w:rPr>
          <w:noProof/>
          <w:lang w:eastAsia="ko-KR"/>
        </w:rPr>
        <w:fldChar w:fldCharType="begin" w:fldLock="1"/>
      </w:r>
      <w:r w:rsidRPr="00AC2B2B">
        <w:rPr>
          <w:noProof/>
          <w:lang w:eastAsia="ko-KR"/>
        </w:rPr>
        <w:instrText xml:space="preserve"> SEQ Equation \* ARABIC \s 1 </w:instrText>
      </w:r>
      <w:r w:rsidRPr="00AC2B2B">
        <w:rPr>
          <w:noProof/>
          <w:lang w:eastAsia="ko-KR"/>
        </w:rPr>
        <w:fldChar w:fldCharType="separate"/>
      </w:r>
      <w:r w:rsidR="00E57AB9" w:rsidRPr="00AC2B2B">
        <w:rPr>
          <w:noProof/>
          <w:lang w:eastAsia="ko-KR"/>
        </w:rPr>
        <w:t>872</w:t>
      </w:r>
      <w:r w:rsidRPr="00AC2B2B">
        <w:rPr>
          <w:noProof/>
          <w:lang w:eastAsia="ko-KR"/>
        </w:rPr>
        <w:fldChar w:fldCharType="end"/>
      </w:r>
      <w:r w:rsidRPr="00AC2B2B">
        <w:rPr>
          <w:noProof/>
          <w:lang w:eastAsia="ko-KR"/>
        </w:rPr>
        <w:t>)</w:t>
      </w:r>
    </w:p>
    <w:p w14:paraId="59F3E8B7" w14:textId="77777777" w:rsidR="00D3507C" w:rsidRPr="00AC2B2B" w:rsidRDefault="00D3507C" w:rsidP="00D3507C">
      <w:pPr>
        <w:tabs>
          <w:tab w:val="left" w:pos="284"/>
        </w:tabs>
        <w:ind w:left="284" w:hanging="284"/>
        <w:rPr>
          <w:noProof/>
          <w:lang w:eastAsia="ko-KR"/>
        </w:rPr>
      </w:pPr>
      <w:r w:rsidRPr="00AC2B2B">
        <w:rPr>
          <w:noProof/>
        </w:rPr>
        <w:lastRenderedPageBreak/>
        <w:t>–</w:t>
      </w:r>
      <w:r w:rsidRPr="00AC2B2B">
        <w:rPr>
          <w:noProof/>
        </w:rPr>
        <w:tab/>
      </w:r>
      <w:r w:rsidRPr="00AC2B2B">
        <w:rPr>
          <w:noProof/>
          <w:lang w:eastAsia="ko-KR"/>
        </w:rPr>
        <w:t>Otherwise (edgeType is equal to EDGE_HOR), the following ordered steps apply:</w:t>
      </w:r>
    </w:p>
    <w:p w14:paraId="7D33955C" w14:textId="77777777" w:rsidR="00D3507C" w:rsidRPr="00AC2B2B"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AC2B2B">
        <w:rPr>
          <w:noProof/>
          <w:lang w:eastAsia="ko-KR"/>
        </w:rPr>
        <w:t>The sample values p</w:t>
      </w:r>
      <w:r w:rsidRPr="00AC2B2B">
        <w:rPr>
          <w:noProof/>
          <w:vertAlign w:val="subscript"/>
          <w:lang w:eastAsia="ko-KR"/>
        </w:rPr>
        <w:t>i,k</w:t>
      </w:r>
      <w:r w:rsidRPr="00AC2B2B">
        <w:rPr>
          <w:noProof/>
          <w:lang w:eastAsia="ko-KR"/>
        </w:rPr>
        <w:t xml:space="preserve"> and q</w:t>
      </w:r>
      <w:r w:rsidRPr="00AC2B2B">
        <w:rPr>
          <w:noProof/>
          <w:vertAlign w:val="subscript"/>
          <w:lang w:eastAsia="ko-KR"/>
        </w:rPr>
        <w:t>i,k</w:t>
      </w:r>
      <w:r w:rsidRPr="00AC2B2B">
        <w:rPr>
          <w:noProof/>
          <w:lang w:eastAsia="ko-KR"/>
        </w:rPr>
        <w:t xml:space="preserve"> with i = 0..3 and k = 0..3 are derived as follows:</w:t>
      </w:r>
    </w:p>
    <w:p w14:paraId="3EF5E54E" w14:textId="474206A8" w:rsidR="00D3507C" w:rsidRPr="00AC2B2B" w:rsidRDefault="00D3507C" w:rsidP="00D3507C">
      <w:pPr>
        <w:pStyle w:val="Equation"/>
        <w:tabs>
          <w:tab w:val="clear" w:pos="794"/>
          <w:tab w:val="clear" w:pos="1588"/>
          <w:tab w:val="left" w:pos="851"/>
          <w:tab w:val="left" w:pos="1134"/>
          <w:tab w:val="left" w:pos="1418"/>
        </w:tabs>
        <w:ind w:left="1134"/>
        <w:rPr>
          <w:noProof/>
          <w:lang w:eastAsia="ko-KR"/>
        </w:rPr>
      </w:pPr>
      <w:r w:rsidRPr="00AC2B2B">
        <w:rPr>
          <w:noProof/>
          <w:lang w:eastAsia="ko-KR"/>
        </w:rPr>
        <w:t>q</w:t>
      </w:r>
      <w:r w:rsidRPr="00AC2B2B">
        <w:rPr>
          <w:noProof/>
          <w:vertAlign w:val="subscript"/>
          <w:lang w:eastAsia="ko-KR"/>
        </w:rPr>
        <w:t>i,k</w:t>
      </w:r>
      <w:r w:rsidRPr="00AC2B2B">
        <w:rPr>
          <w:noProof/>
          <w:lang w:eastAsia="ko-KR"/>
        </w:rPr>
        <w:t xml:space="preserve"> = </w:t>
      </w:r>
      <w:r w:rsidRPr="00AC2B2B">
        <w:rPr>
          <w:rFonts w:eastAsia="ＭＳ 明朝"/>
          <w:noProof/>
          <w:lang w:eastAsia="ko-KR"/>
        </w:rPr>
        <w:t>recPicture</w:t>
      </w:r>
      <w:r w:rsidRPr="00AC2B2B">
        <w:rPr>
          <w:rFonts w:eastAsia="ＭＳ 明朝"/>
          <w:noProof/>
          <w:vertAlign w:val="subscript"/>
          <w:lang w:eastAsia="ko-KR"/>
        </w:rPr>
        <w:t>L</w:t>
      </w:r>
      <w:r w:rsidRPr="00AC2B2B">
        <w:rPr>
          <w:noProof/>
          <w:lang w:eastAsia="ko-KR"/>
        </w:rPr>
        <w:t>[ xCb + xBl + k ][ yCb + yBl + i ]</w:t>
      </w:r>
      <w:r w:rsidRPr="00AC2B2B">
        <w:rPr>
          <w:noProof/>
          <w:lang w:eastAsia="ko-KR"/>
        </w:rPr>
        <w:tab/>
      </w:r>
      <w:r w:rsidRPr="00AC2B2B">
        <w:rPr>
          <w:noProof/>
        </w:rPr>
        <w:t>(</w:t>
      </w:r>
      <w:r w:rsidRPr="00AC2B2B">
        <w:rPr>
          <w:noProof/>
        </w:rPr>
        <w:fldChar w:fldCharType="begin" w:fldLock="1"/>
      </w:r>
      <w:r w:rsidRPr="00AC2B2B">
        <w:rPr>
          <w:noProof/>
        </w:rPr>
        <w:instrText xml:space="preserve"> STYLEREF 1 \s </w:instrText>
      </w:r>
      <w:r w:rsidRPr="00AC2B2B">
        <w:rPr>
          <w:noProof/>
        </w:rPr>
        <w:fldChar w:fldCharType="separate"/>
      </w:r>
      <w:r w:rsidR="00E57AB9" w:rsidRPr="00AC2B2B">
        <w:rPr>
          <w:noProof/>
        </w:rPr>
        <w:t>8</w:t>
      </w:r>
      <w:r w:rsidRPr="00AC2B2B">
        <w:rPr>
          <w:noProof/>
        </w:rPr>
        <w:fldChar w:fldCharType="end"/>
      </w:r>
      <w:r w:rsidRPr="00AC2B2B">
        <w:rPr>
          <w:noProof/>
        </w:rPr>
        <w:noBreakHyphen/>
      </w:r>
      <w:r w:rsidRPr="00AC2B2B">
        <w:rPr>
          <w:noProof/>
        </w:rPr>
        <w:fldChar w:fldCharType="begin" w:fldLock="1"/>
      </w:r>
      <w:r w:rsidRPr="00AC2B2B">
        <w:rPr>
          <w:noProof/>
        </w:rPr>
        <w:instrText xml:space="preserve"> SEQ Equation \* ARABIC \s 1 </w:instrText>
      </w:r>
      <w:r w:rsidRPr="00AC2B2B">
        <w:rPr>
          <w:noProof/>
        </w:rPr>
        <w:fldChar w:fldCharType="separate"/>
      </w:r>
      <w:r w:rsidR="00E57AB9" w:rsidRPr="00AC2B2B">
        <w:rPr>
          <w:noProof/>
        </w:rPr>
        <w:t>873</w:t>
      </w:r>
      <w:r w:rsidRPr="00AC2B2B">
        <w:rPr>
          <w:noProof/>
        </w:rPr>
        <w:fldChar w:fldCharType="end"/>
      </w:r>
      <w:r w:rsidRPr="00AC2B2B">
        <w:rPr>
          <w:noProof/>
        </w:rPr>
        <w:t>)</w:t>
      </w:r>
    </w:p>
    <w:p w14:paraId="7A6AB6FA" w14:textId="063D3F83" w:rsidR="00D3507C" w:rsidRPr="00AC2B2B" w:rsidRDefault="00D3507C" w:rsidP="00D3507C">
      <w:pPr>
        <w:pStyle w:val="Equation"/>
        <w:tabs>
          <w:tab w:val="clear" w:pos="794"/>
          <w:tab w:val="clear" w:pos="1588"/>
          <w:tab w:val="left" w:pos="851"/>
          <w:tab w:val="left" w:pos="1134"/>
          <w:tab w:val="left" w:pos="1418"/>
        </w:tabs>
        <w:ind w:left="1134"/>
        <w:rPr>
          <w:noProof/>
          <w:lang w:eastAsia="ko-KR"/>
        </w:rPr>
      </w:pPr>
      <w:r w:rsidRPr="00AC2B2B">
        <w:rPr>
          <w:noProof/>
          <w:lang w:eastAsia="ko-KR"/>
        </w:rPr>
        <w:t>p</w:t>
      </w:r>
      <w:r w:rsidRPr="00AC2B2B">
        <w:rPr>
          <w:noProof/>
          <w:vertAlign w:val="subscript"/>
          <w:lang w:eastAsia="ko-KR"/>
        </w:rPr>
        <w:t>i,k</w:t>
      </w:r>
      <w:r w:rsidRPr="00AC2B2B">
        <w:rPr>
          <w:noProof/>
          <w:lang w:eastAsia="ko-KR"/>
        </w:rPr>
        <w:t xml:space="preserve"> = </w:t>
      </w:r>
      <w:r w:rsidRPr="00AC2B2B">
        <w:rPr>
          <w:rFonts w:eastAsia="ＭＳ 明朝"/>
          <w:noProof/>
          <w:lang w:eastAsia="ko-KR"/>
        </w:rPr>
        <w:t>recPicture</w:t>
      </w:r>
      <w:r w:rsidRPr="00AC2B2B">
        <w:rPr>
          <w:rFonts w:eastAsia="ＭＳ 明朝"/>
          <w:noProof/>
          <w:vertAlign w:val="subscript"/>
          <w:lang w:eastAsia="ko-KR"/>
        </w:rPr>
        <w:t>L</w:t>
      </w:r>
      <w:r w:rsidRPr="00AC2B2B">
        <w:rPr>
          <w:noProof/>
          <w:lang w:eastAsia="ko-KR"/>
        </w:rPr>
        <w:t>[ xCb + xBl + k ][ yCb + yBl − i − 1 ]</w:t>
      </w:r>
      <w:r w:rsidRPr="00AC2B2B">
        <w:rPr>
          <w:noProof/>
          <w:lang w:eastAsia="ko-KR"/>
        </w:rPr>
        <w:tab/>
      </w:r>
      <w:r w:rsidRPr="00AC2B2B">
        <w:rPr>
          <w:noProof/>
        </w:rPr>
        <w:t>(</w:t>
      </w:r>
      <w:r w:rsidRPr="00AC2B2B">
        <w:rPr>
          <w:noProof/>
        </w:rPr>
        <w:fldChar w:fldCharType="begin" w:fldLock="1"/>
      </w:r>
      <w:r w:rsidRPr="00AC2B2B">
        <w:rPr>
          <w:noProof/>
        </w:rPr>
        <w:instrText xml:space="preserve"> STYLEREF 1 \s </w:instrText>
      </w:r>
      <w:r w:rsidRPr="00AC2B2B">
        <w:rPr>
          <w:noProof/>
        </w:rPr>
        <w:fldChar w:fldCharType="separate"/>
      </w:r>
      <w:r w:rsidR="00E57AB9" w:rsidRPr="00AC2B2B">
        <w:rPr>
          <w:noProof/>
        </w:rPr>
        <w:t>8</w:t>
      </w:r>
      <w:r w:rsidRPr="00AC2B2B">
        <w:rPr>
          <w:noProof/>
        </w:rPr>
        <w:fldChar w:fldCharType="end"/>
      </w:r>
      <w:r w:rsidRPr="00AC2B2B">
        <w:rPr>
          <w:noProof/>
        </w:rPr>
        <w:noBreakHyphen/>
      </w:r>
      <w:r w:rsidRPr="00AC2B2B">
        <w:rPr>
          <w:noProof/>
        </w:rPr>
        <w:fldChar w:fldCharType="begin" w:fldLock="1"/>
      </w:r>
      <w:r w:rsidRPr="00AC2B2B">
        <w:rPr>
          <w:noProof/>
        </w:rPr>
        <w:instrText xml:space="preserve"> SEQ Equation \* ARABIC \s 1 </w:instrText>
      </w:r>
      <w:r w:rsidRPr="00AC2B2B">
        <w:rPr>
          <w:noProof/>
        </w:rPr>
        <w:fldChar w:fldCharType="separate"/>
      </w:r>
      <w:r w:rsidR="00E57AB9" w:rsidRPr="00AC2B2B">
        <w:rPr>
          <w:noProof/>
        </w:rPr>
        <w:t>874</w:t>
      </w:r>
      <w:r w:rsidRPr="00AC2B2B">
        <w:rPr>
          <w:noProof/>
        </w:rPr>
        <w:fldChar w:fldCharType="end"/>
      </w:r>
      <w:r w:rsidRPr="00AC2B2B">
        <w:rPr>
          <w:noProof/>
        </w:rPr>
        <w:t>)</w:t>
      </w:r>
    </w:p>
    <w:p w14:paraId="6AFA8642" w14:textId="77777777" w:rsidR="00D3507C" w:rsidRPr="00AC2B2B"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AC2B2B">
        <w:rPr>
          <w:noProof/>
          <w:lang w:eastAsia="ko-KR"/>
        </w:rPr>
        <w:t>When dE is not equal to 0, for each sample location ( xCb + xBl + k, yCb + yBl ), k = </w:t>
      </w:r>
      <w:r w:rsidRPr="00AC2B2B">
        <w:rPr>
          <w:rFonts w:eastAsia="ＭＳ 明朝"/>
          <w:noProof/>
          <w:lang w:eastAsia="ja-JP"/>
        </w:rPr>
        <w:t>0</w:t>
      </w:r>
      <w:r w:rsidRPr="00AC2B2B">
        <w:rPr>
          <w:noProof/>
          <w:lang w:eastAsia="ko-KR"/>
        </w:rPr>
        <w:t>..</w:t>
      </w:r>
      <w:r w:rsidRPr="00AC2B2B">
        <w:rPr>
          <w:rFonts w:eastAsia="ＭＳ 明朝"/>
          <w:noProof/>
          <w:lang w:eastAsia="ja-JP"/>
        </w:rPr>
        <w:t>3</w:t>
      </w:r>
      <w:r w:rsidRPr="00AC2B2B">
        <w:rPr>
          <w:noProof/>
          <w:lang w:eastAsia="ko-KR"/>
        </w:rPr>
        <w:t>, the following ordered steps apply:</w:t>
      </w:r>
    </w:p>
    <w:p w14:paraId="27FD927B" w14:textId="606D5CB3" w:rsidR="00D3507C" w:rsidRPr="00AC2B2B"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AC2B2B">
        <w:rPr>
          <w:noProof/>
          <w:lang w:eastAsia="ko-KR"/>
        </w:rPr>
        <w:t>T</w:t>
      </w:r>
      <w:r w:rsidR="00B55273" w:rsidRPr="00AC2B2B">
        <w:rPr>
          <w:noProof/>
          <w:lang w:eastAsia="ko-KR"/>
        </w:rPr>
        <w:t xml:space="preserve">he filtering process for a </w:t>
      </w:r>
      <w:r w:rsidRPr="00AC2B2B">
        <w:rPr>
          <w:noProof/>
          <w:lang w:eastAsia="ko-KR"/>
        </w:rPr>
        <w:t xml:space="preserve">sample as specified in clause </w:t>
      </w:r>
      <w:r w:rsidRPr="00AC2B2B">
        <w:fldChar w:fldCharType="begin" w:fldLock="1"/>
      </w:r>
      <w:r w:rsidRPr="00AC2B2B">
        <w:instrText xml:space="preserve"> REF _Ref286594180 \r \h  \* MERGEFORMAT </w:instrText>
      </w:r>
      <w:r w:rsidRPr="00AC2B2B">
        <w:fldChar w:fldCharType="separate"/>
      </w:r>
      <w:r w:rsidR="00E57AB9" w:rsidRPr="00AC2B2B">
        <w:rPr>
          <w:noProof/>
          <w:lang w:eastAsia="ko-KR"/>
        </w:rPr>
        <w:t>8.5.2.6.7</w:t>
      </w:r>
      <w:r w:rsidRPr="00AC2B2B">
        <w:fldChar w:fldCharType="end"/>
      </w:r>
      <w:r w:rsidRPr="00AC2B2B">
        <w:rPr>
          <w:noProof/>
          <w:lang w:eastAsia="ko-KR"/>
        </w:rPr>
        <w:t xml:space="preserve"> is invoked with the sample values p</w:t>
      </w:r>
      <w:r w:rsidRPr="00AC2B2B">
        <w:rPr>
          <w:noProof/>
          <w:vertAlign w:val="subscript"/>
          <w:lang w:eastAsia="ko-KR"/>
        </w:rPr>
        <w:t>i,k</w:t>
      </w:r>
      <w:r w:rsidRPr="00AC2B2B">
        <w:rPr>
          <w:noProof/>
          <w:lang w:eastAsia="ko-KR"/>
        </w:rPr>
        <w:t>, q</w:t>
      </w:r>
      <w:r w:rsidRPr="00AC2B2B">
        <w:rPr>
          <w:noProof/>
          <w:vertAlign w:val="subscript"/>
          <w:lang w:eastAsia="ko-KR"/>
        </w:rPr>
        <w:t>i,k</w:t>
      </w:r>
      <w:r w:rsidRPr="00AC2B2B">
        <w:rPr>
          <w:noProof/>
          <w:lang w:eastAsia="ko-KR"/>
        </w:rPr>
        <w:t xml:space="preserve"> with i = 0..3, the locations ( xP</w:t>
      </w:r>
      <w:r w:rsidRPr="00AC2B2B">
        <w:rPr>
          <w:noProof/>
          <w:vertAlign w:val="subscript"/>
          <w:lang w:eastAsia="ko-KR"/>
        </w:rPr>
        <w:t>i</w:t>
      </w:r>
      <w:r w:rsidRPr="00AC2B2B">
        <w:rPr>
          <w:noProof/>
          <w:lang w:eastAsia="ko-KR"/>
        </w:rPr>
        <w:t>, yP</w:t>
      </w:r>
      <w:r w:rsidRPr="00AC2B2B">
        <w:rPr>
          <w:noProof/>
          <w:vertAlign w:val="subscript"/>
          <w:lang w:eastAsia="ko-KR"/>
        </w:rPr>
        <w:t>i</w:t>
      </w:r>
      <w:r w:rsidRPr="00AC2B2B">
        <w:rPr>
          <w:noProof/>
          <w:lang w:eastAsia="ko-KR"/>
        </w:rPr>
        <w:t> ) set equal to ( xCb + xBl + k, yCb + yBl − i − 1 ) and ( xQ</w:t>
      </w:r>
      <w:r w:rsidRPr="00AC2B2B">
        <w:rPr>
          <w:noProof/>
          <w:vertAlign w:val="subscript"/>
          <w:lang w:eastAsia="ko-KR"/>
        </w:rPr>
        <w:t>i</w:t>
      </w:r>
      <w:r w:rsidRPr="00AC2B2B">
        <w:rPr>
          <w:noProof/>
          <w:lang w:eastAsia="ko-KR"/>
        </w:rPr>
        <w:t>, yQ</w:t>
      </w:r>
      <w:r w:rsidRPr="00AC2B2B">
        <w:rPr>
          <w:noProof/>
          <w:vertAlign w:val="subscript"/>
          <w:lang w:eastAsia="ko-KR"/>
        </w:rPr>
        <w:t>i</w:t>
      </w:r>
      <w:r w:rsidRPr="00AC2B2B">
        <w:rPr>
          <w:noProof/>
          <w:lang w:eastAsia="ko-KR"/>
        </w:rPr>
        <w:t> ) set equal to ( xCb + xBl + k, yCb + yBl + i ) with i = 0..2, the decision dE, the variables dEp and dEq, and the variable t</w:t>
      </w:r>
      <w:r w:rsidRPr="00AC2B2B">
        <w:rPr>
          <w:noProof/>
          <w:vertAlign w:val="subscript"/>
          <w:lang w:eastAsia="ko-KR"/>
        </w:rPr>
        <w:t>C</w:t>
      </w:r>
      <w:r w:rsidRPr="00AC2B2B">
        <w:rPr>
          <w:noProof/>
          <w:lang w:eastAsia="ko-KR"/>
        </w:rPr>
        <w:t xml:space="preserve"> as inputs, and the number of filtered samples nDp and nDq from each side of the block boundary and the filtered sample values p</w:t>
      </w:r>
      <w:r w:rsidRPr="00AC2B2B">
        <w:rPr>
          <w:noProof/>
          <w:vertAlign w:val="subscript"/>
          <w:lang w:eastAsia="ko-KR"/>
        </w:rPr>
        <w:t>i</w:t>
      </w:r>
      <w:r w:rsidRPr="00AC2B2B">
        <w:rPr>
          <w:noProof/>
          <w:lang w:eastAsia="ko-KR"/>
        </w:rPr>
        <w:t>' and q</w:t>
      </w:r>
      <w:r w:rsidRPr="00AC2B2B">
        <w:rPr>
          <w:noProof/>
          <w:vertAlign w:val="subscript"/>
          <w:lang w:eastAsia="ko-KR"/>
        </w:rPr>
        <w:t>j</w:t>
      </w:r>
      <w:r w:rsidRPr="00AC2B2B">
        <w:rPr>
          <w:noProof/>
          <w:lang w:eastAsia="ko-KR"/>
        </w:rPr>
        <w:t>' as outputs.</w:t>
      </w:r>
    </w:p>
    <w:p w14:paraId="45E93FF1" w14:textId="43063EEB" w:rsidR="00D3507C" w:rsidRPr="00AC2B2B"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AC2B2B">
        <w:rPr>
          <w:noProof/>
          <w:lang w:eastAsia="ko-KR"/>
        </w:rPr>
        <w:t>When nDp is greater than 0, the filtered sample values p</w:t>
      </w:r>
      <w:r w:rsidRPr="00AC2B2B">
        <w:rPr>
          <w:noProof/>
          <w:vertAlign w:val="subscript"/>
          <w:lang w:eastAsia="ko-KR"/>
        </w:rPr>
        <w:t>i</w:t>
      </w:r>
      <w:r w:rsidRPr="00AC2B2B">
        <w:rPr>
          <w:noProof/>
          <w:lang w:eastAsia="ko-KR"/>
        </w:rPr>
        <w:t>' with i = 0..nDp</w:t>
      </w:r>
      <w:r w:rsidRPr="00AC2B2B">
        <w:rPr>
          <w:noProof/>
        </w:rPr>
        <w:t> </w:t>
      </w:r>
      <w:r w:rsidRPr="00AC2B2B">
        <w:rPr>
          <w:noProof/>
          <w:lang w:eastAsia="ko-KR"/>
        </w:rPr>
        <w:t xml:space="preserve">− 1 replace the corresponding samples inside the sample array </w:t>
      </w:r>
      <w:r w:rsidRPr="00AC2B2B">
        <w:rPr>
          <w:rFonts w:eastAsia="ＭＳ 明朝"/>
          <w:noProof/>
          <w:lang w:eastAsia="ko-KR"/>
        </w:rPr>
        <w:t>recPicture</w:t>
      </w:r>
      <w:r w:rsidRPr="00AC2B2B">
        <w:rPr>
          <w:noProof/>
          <w:lang w:eastAsia="ko-KR"/>
        </w:rPr>
        <w:t xml:space="preserve"> as follows:</w:t>
      </w:r>
    </w:p>
    <w:p w14:paraId="2046D06D" w14:textId="7C71E5D2" w:rsidR="00D3507C" w:rsidRPr="00AC2B2B" w:rsidRDefault="00D3507C" w:rsidP="00D3507C">
      <w:pPr>
        <w:pStyle w:val="Equation"/>
        <w:tabs>
          <w:tab w:val="clear" w:pos="794"/>
          <w:tab w:val="clear" w:pos="1588"/>
          <w:tab w:val="left" w:pos="851"/>
          <w:tab w:val="left" w:pos="1134"/>
          <w:tab w:val="left" w:pos="1418"/>
        </w:tabs>
        <w:ind w:left="1418"/>
        <w:rPr>
          <w:noProof/>
          <w:lang w:eastAsia="ko-KR"/>
        </w:rPr>
      </w:pPr>
      <w:r w:rsidRPr="00AC2B2B">
        <w:rPr>
          <w:rFonts w:eastAsia="ＭＳ 明朝"/>
          <w:noProof/>
          <w:lang w:eastAsia="ko-KR"/>
        </w:rPr>
        <w:t>recPicture</w:t>
      </w:r>
      <w:r w:rsidRPr="00AC2B2B">
        <w:rPr>
          <w:noProof/>
          <w:lang w:eastAsia="ko-KR"/>
        </w:rPr>
        <w:t>[</w:t>
      </w:r>
      <w:r w:rsidRPr="00AC2B2B">
        <w:rPr>
          <w:noProof/>
        </w:rPr>
        <w:t> </w:t>
      </w:r>
      <w:r w:rsidRPr="00AC2B2B">
        <w:rPr>
          <w:noProof/>
          <w:lang w:eastAsia="ko-KR"/>
        </w:rPr>
        <w:t>xCb</w:t>
      </w:r>
      <w:r w:rsidRPr="00AC2B2B">
        <w:rPr>
          <w:noProof/>
        </w:rPr>
        <w:t> </w:t>
      </w:r>
      <w:r w:rsidRPr="00AC2B2B">
        <w:rPr>
          <w:noProof/>
          <w:lang w:eastAsia="ko-KR"/>
        </w:rPr>
        <w:t>+</w:t>
      </w:r>
      <w:r w:rsidRPr="00AC2B2B">
        <w:rPr>
          <w:noProof/>
        </w:rPr>
        <w:t> </w:t>
      </w:r>
      <w:r w:rsidRPr="00AC2B2B">
        <w:rPr>
          <w:noProof/>
          <w:lang w:eastAsia="ko-KR"/>
        </w:rPr>
        <w:t>xBl</w:t>
      </w:r>
      <w:r w:rsidRPr="00AC2B2B">
        <w:rPr>
          <w:noProof/>
        </w:rPr>
        <w:t> </w:t>
      </w:r>
      <w:r w:rsidRPr="00AC2B2B">
        <w:rPr>
          <w:noProof/>
          <w:lang w:eastAsia="ko-KR"/>
        </w:rPr>
        <w:t>+ k ][</w:t>
      </w:r>
      <w:r w:rsidRPr="00AC2B2B">
        <w:rPr>
          <w:noProof/>
        </w:rPr>
        <w:t> </w:t>
      </w:r>
      <w:r w:rsidRPr="00AC2B2B">
        <w:rPr>
          <w:noProof/>
          <w:lang w:eastAsia="ko-KR"/>
        </w:rPr>
        <w:t>yCb</w:t>
      </w:r>
      <w:r w:rsidRPr="00AC2B2B">
        <w:rPr>
          <w:noProof/>
        </w:rPr>
        <w:t> </w:t>
      </w:r>
      <w:r w:rsidRPr="00AC2B2B">
        <w:rPr>
          <w:noProof/>
          <w:lang w:eastAsia="ko-KR"/>
        </w:rPr>
        <w:t>+</w:t>
      </w:r>
      <w:r w:rsidRPr="00AC2B2B">
        <w:rPr>
          <w:noProof/>
        </w:rPr>
        <w:t> </w:t>
      </w:r>
      <w:r w:rsidRPr="00AC2B2B">
        <w:rPr>
          <w:noProof/>
          <w:lang w:eastAsia="ko-KR"/>
        </w:rPr>
        <w:t>yBl</w:t>
      </w:r>
      <w:r w:rsidRPr="00AC2B2B">
        <w:rPr>
          <w:noProof/>
        </w:rPr>
        <w:t> </w:t>
      </w:r>
      <w:r w:rsidRPr="00AC2B2B">
        <w:rPr>
          <w:noProof/>
          <w:lang w:eastAsia="ko-KR"/>
        </w:rPr>
        <w:t>− i − 1</w:t>
      </w:r>
      <w:r w:rsidRPr="00AC2B2B">
        <w:rPr>
          <w:noProof/>
        </w:rPr>
        <w:t> ] = p</w:t>
      </w:r>
      <w:r w:rsidRPr="00AC2B2B">
        <w:rPr>
          <w:noProof/>
          <w:vertAlign w:val="subscript"/>
        </w:rPr>
        <w:t>i</w:t>
      </w:r>
      <w:r w:rsidRPr="00AC2B2B">
        <w:rPr>
          <w:noProof/>
        </w:rPr>
        <w:t>'</w:t>
      </w:r>
      <w:r w:rsidRPr="00AC2B2B">
        <w:rPr>
          <w:noProof/>
          <w:lang w:eastAsia="ko-KR"/>
        </w:rPr>
        <w:tab/>
        <w:t>(</w:t>
      </w:r>
      <w:r w:rsidRPr="00AC2B2B">
        <w:rPr>
          <w:noProof/>
          <w:lang w:eastAsia="ko-KR"/>
        </w:rPr>
        <w:fldChar w:fldCharType="begin" w:fldLock="1"/>
      </w:r>
      <w:r w:rsidRPr="00AC2B2B">
        <w:rPr>
          <w:noProof/>
          <w:lang w:eastAsia="ko-KR"/>
        </w:rPr>
        <w:instrText xml:space="preserve"> STYLEREF 1 \s </w:instrText>
      </w:r>
      <w:r w:rsidRPr="00AC2B2B">
        <w:rPr>
          <w:noProof/>
          <w:lang w:eastAsia="ko-KR"/>
        </w:rPr>
        <w:fldChar w:fldCharType="separate"/>
      </w:r>
      <w:r w:rsidR="00E57AB9" w:rsidRPr="00AC2B2B">
        <w:rPr>
          <w:noProof/>
          <w:lang w:eastAsia="ko-KR"/>
        </w:rPr>
        <w:t>8</w:t>
      </w:r>
      <w:r w:rsidRPr="00AC2B2B">
        <w:rPr>
          <w:noProof/>
          <w:lang w:eastAsia="ko-KR"/>
        </w:rPr>
        <w:fldChar w:fldCharType="end"/>
      </w:r>
      <w:r w:rsidRPr="00AC2B2B">
        <w:rPr>
          <w:noProof/>
          <w:lang w:eastAsia="ko-KR"/>
        </w:rPr>
        <w:noBreakHyphen/>
      </w:r>
      <w:r w:rsidRPr="00AC2B2B">
        <w:rPr>
          <w:noProof/>
          <w:lang w:eastAsia="ko-KR"/>
        </w:rPr>
        <w:fldChar w:fldCharType="begin" w:fldLock="1"/>
      </w:r>
      <w:r w:rsidRPr="00AC2B2B">
        <w:rPr>
          <w:noProof/>
          <w:lang w:eastAsia="ko-KR"/>
        </w:rPr>
        <w:instrText xml:space="preserve"> SEQ Equation \* ARABIC \s 1 </w:instrText>
      </w:r>
      <w:r w:rsidRPr="00AC2B2B">
        <w:rPr>
          <w:noProof/>
          <w:lang w:eastAsia="ko-KR"/>
        </w:rPr>
        <w:fldChar w:fldCharType="separate"/>
      </w:r>
      <w:r w:rsidR="00E57AB9" w:rsidRPr="00AC2B2B">
        <w:rPr>
          <w:noProof/>
          <w:lang w:eastAsia="ko-KR"/>
        </w:rPr>
        <w:t>875</w:t>
      </w:r>
      <w:r w:rsidRPr="00AC2B2B">
        <w:rPr>
          <w:noProof/>
          <w:lang w:eastAsia="ko-KR"/>
        </w:rPr>
        <w:fldChar w:fldCharType="end"/>
      </w:r>
      <w:r w:rsidRPr="00AC2B2B">
        <w:rPr>
          <w:noProof/>
          <w:lang w:eastAsia="ko-KR"/>
        </w:rPr>
        <w:t>)</w:t>
      </w:r>
    </w:p>
    <w:p w14:paraId="57B6B133" w14:textId="5AF8EB2D" w:rsidR="00D3507C" w:rsidRPr="00AC2B2B"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AC2B2B">
        <w:rPr>
          <w:noProof/>
          <w:lang w:eastAsia="ko-KR"/>
        </w:rPr>
        <w:t>When nDq is greater than 0, the filtered sample values q</w:t>
      </w:r>
      <w:r w:rsidRPr="00AC2B2B">
        <w:rPr>
          <w:noProof/>
          <w:vertAlign w:val="subscript"/>
          <w:lang w:eastAsia="ko-KR"/>
        </w:rPr>
        <w:t>j</w:t>
      </w:r>
      <w:r w:rsidRPr="00AC2B2B">
        <w:rPr>
          <w:noProof/>
          <w:lang w:eastAsia="ko-KR"/>
        </w:rPr>
        <w:t xml:space="preserve">' with j = 0..nDq − 1 replace the corresponding samples inside the sample array </w:t>
      </w:r>
      <w:r w:rsidRPr="00AC2B2B">
        <w:rPr>
          <w:rFonts w:eastAsia="ＭＳ 明朝"/>
          <w:noProof/>
          <w:lang w:eastAsia="ko-KR"/>
        </w:rPr>
        <w:t>recPicture</w:t>
      </w:r>
      <w:r w:rsidRPr="00AC2B2B">
        <w:rPr>
          <w:noProof/>
          <w:lang w:eastAsia="ko-KR"/>
        </w:rPr>
        <w:t xml:space="preserve"> as follows:</w:t>
      </w:r>
    </w:p>
    <w:p w14:paraId="16B8D5EF" w14:textId="18CBC754" w:rsidR="00D3507C" w:rsidRPr="00AC2B2B" w:rsidRDefault="00D3507C" w:rsidP="00D3507C">
      <w:pPr>
        <w:pStyle w:val="Equation"/>
        <w:tabs>
          <w:tab w:val="clear" w:pos="794"/>
          <w:tab w:val="clear" w:pos="1588"/>
          <w:tab w:val="left" w:pos="851"/>
          <w:tab w:val="left" w:pos="1134"/>
          <w:tab w:val="left" w:pos="1418"/>
        </w:tabs>
        <w:ind w:left="1418"/>
        <w:rPr>
          <w:rFonts w:eastAsia="ＭＳ 明朝"/>
          <w:noProof/>
          <w:lang w:eastAsia="ja-JP"/>
        </w:rPr>
      </w:pPr>
      <w:r w:rsidRPr="00AC2B2B">
        <w:rPr>
          <w:rFonts w:eastAsia="ＭＳ 明朝"/>
          <w:noProof/>
          <w:lang w:eastAsia="ko-KR"/>
        </w:rPr>
        <w:t>recPicture</w:t>
      </w:r>
      <w:r w:rsidRPr="00AC2B2B">
        <w:rPr>
          <w:noProof/>
          <w:lang w:eastAsia="ko-KR"/>
        </w:rPr>
        <w:t>[</w:t>
      </w:r>
      <w:r w:rsidRPr="00AC2B2B">
        <w:rPr>
          <w:noProof/>
        </w:rPr>
        <w:t> </w:t>
      </w:r>
      <w:r w:rsidRPr="00AC2B2B">
        <w:rPr>
          <w:noProof/>
          <w:lang w:eastAsia="ko-KR"/>
        </w:rPr>
        <w:t>xCb</w:t>
      </w:r>
      <w:r w:rsidRPr="00AC2B2B">
        <w:rPr>
          <w:noProof/>
        </w:rPr>
        <w:t> </w:t>
      </w:r>
      <w:r w:rsidRPr="00AC2B2B">
        <w:rPr>
          <w:noProof/>
          <w:lang w:eastAsia="ko-KR"/>
        </w:rPr>
        <w:t>+</w:t>
      </w:r>
      <w:r w:rsidRPr="00AC2B2B">
        <w:rPr>
          <w:noProof/>
        </w:rPr>
        <w:t> </w:t>
      </w:r>
      <w:r w:rsidRPr="00AC2B2B">
        <w:rPr>
          <w:noProof/>
          <w:lang w:eastAsia="ko-KR"/>
        </w:rPr>
        <w:t>xBl</w:t>
      </w:r>
      <w:r w:rsidRPr="00AC2B2B">
        <w:rPr>
          <w:noProof/>
        </w:rPr>
        <w:t> + </w:t>
      </w:r>
      <w:r w:rsidRPr="00AC2B2B">
        <w:rPr>
          <w:noProof/>
          <w:lang w:eastAsia="ko-KR"/>
        </w:rPr>
        <w:t>k ][</w:t>
      </w:r>
      <w:r w:rsidRPr="00AC2B2B">
        <w:rPr>
          <w:noProof/>
        </w:rPr>
        <w:t> </w:t>
      </w:r>
      <w:r w:rsidRPr="00AC2B2B">
        <w:rPr>
          <w:noProof/>
          <w:lang w:eastAsia="ko-KR"/>
        </w:rPr>
        <w:t>yCb</w:t>
      </w:r>
      <w:r w:rsidRPr="00AC2B2B">
        <w:rPr>
          <w:noProof/>
        </w:rPr>
        <w:t> </w:t>
      </w:r>
      <w:r w:rsidRPr="00AC2B2B">
        <w:rPr>
          <w:noProof/>
          <w:lang w:eastAsia="ko-KR"/>
        </w:rPr>
        <w:t>+</w:t>
      </w:r>
      <w:r w:rsidRPr="00AC2B2B">
        <w:rPr>
          <w:noProof/>
        </w:rPr>
        <w:t> </w:t>
      </w:r>
      <w:r w:rsidRPr="00AC2B2B">
        <w:rPr>
          <w:noProof/>
          <w:lang w:eastAsia="ko-KR"/>
        </w:rPr>
        <w:t>yBl</w:t>
      </w:r>
      <w:r w:rsidRPr="00AC2B2B">
        <w:rPr>
          <w:noProof/>
        </w:rPr>
        <w:t> </w:t>
      </w:r>
      <w:r w:rsidRPr="00AC2B2B">
        <w:rPr>
          <w:noProof/>
          <w:lang w:eastAsia="ko-KR"/>
        </w:rPr>
        <w:t>+</w:t>
      </w:r>
      <w:r w:rsidRPr="00AC2B2B">
        <w:rPr>
          <w:noProof/>
        </w:rPr>
        <w:t> </w:t>
      </w:r>
      <w:r w:rsidRPr="00AC2B2B">
        <w:rPr>
          <w:noProof/>
          <w:lang w:eastAsia="ko-KR"/>
        </w:rPr>
        <w:t>j</w:t>
      </w:r>
      <w:r w:rsidRPr="00AC2B2B">
        <w:rPr>
          <w:noProof/>
        </w:rPr>
        <w:t> ] = q</w:t>
      </w:r>
      <w:r w:rsidRPr="00AC2B2B">
        <w:rPr>
          <w:noProof/>
          <w:vertAlign w:val="subscript"/>
          <w:lang w:eastAsia="ko-KR"/>
        </w:rPr>
        <w:t>j</w:t>
      </w:r>
      <w:r w:rsidRPr="00AC2B2B">
        <w:rPr>
          <w:noProof/>
        </w:rPr>
        <w:t>'</w:t>
      </w:r>
      <w:r w:rsidRPr="00AC2B2B">
        <w:rPr>
          <w:noProof/>
          <w:lang w:eastAsia="ko-KR"/>
        </w:rPr>
        <w:tab/>
        <w:t>(</w:t>
      </w:r>
      <w:r w:rsidRPr="00AC2B2B">
        <w:rPr>
          <w:noProof/>
          <w:lang w:eastAsia="ko-KR"/>
        </w:rPr>
        <w:fldChar w:fldCharType="begin" w:fldLock="1"/>
      </w:r>
      <w:r w:rsidRPr="00AC2B2B">
        <w:rPr>
          <w:noProof/>
          <w:lang w:eastAsia="ko-KR"/>
        </w:rPr>
        <w:instrText xml:space="preserve"> STYLEREF 1 \s </w:instrText>
      </w:r>
      <w:r w:rsidRPr="00AC2B2B">
        <w:rPr>
          <w:noProof/>
          <w:lang w:eastAsia="ko-KR"/>
        </w:rPr>
        <w:fldChar w:fldCharType="separate"/>
      </w:r>
      <w:r w:rsidR="00E57AB9" w:rsidRPr="00AC2B2B">
        <w:rPr>
          <w:noProof/>
          <w:lang w:eastAsia="ko-KR"/>
        </w:rPr>
        <w:t>8</w:t>
      </w:r>
      <w:r w:rsidRPr="00AC2B2B">
        <w:rPr>
          <w:noProof/>
          <w:lang w:eastAsia="ko-KR"/>
        </w:rPr>
        <w:fldChar w:fldCharType="end"/>
      </w:r>
      <w:r w:rsidRPr="00AC2B2B">
        <w:rPr>
          <w:noProof/>
          <w:lang w:eastAsia="ko-KR"/>
        </w:rPr>
        <w:noBreakHyphen/>
      </w:r>
      <w:r w:rsidRPr="00AC2B2B">
        <w:rPr>
          <w:noProof/>
          <w:lang w:eastAsia="ko-KR"/>
        </w:rPr>
        <w:fldChar w:fldCharType="begin" w:fldLock="1"/>
      </w:r>
      <w:r w:rsidRPr="00AC2B2B">
        <w:rPr>
          <w:noProof/>
          <w:lang w:eastAsia="ko-KR"/>
        </w:rPr>
        <w:instrText xml:space="preserve"> SEQ Equation \* ARABIC \s 1 </w:instrText>
      </w:r>
      <w:r w:rsidRPr="00AC2B2B">
        <w:rPr>
          <w:noProof/>
          <w:lang w:eastAsia="ko-KR"/>
        </w:rPr>
        <w:fldChar w:fldCharType="separate"/>
      </w:r>
      <w:r w:rsidR="00E57AB9" w:rsidRPr="00AC2B2B">
        <w:rPr>
          <w:noProof/>
          <w:lang w:eastAsia="ko-KR"/>
        </w:rPr>
        <w:t>876</w:t>
      </w:r>
      <w:r w:rsidRPr="00AC2B2B">
        <w:rPr>
          <w:noProof/>
          <w:lang w:eastAsia="ko-KR"/>
        </w:rPr>
        <w:fldChar w:fldCharType="end"/>
      </w:r>
      <w:r w:rsidRPr="00AC2B2B">
        <w:rPr>
          <w:noProof/>
          <w:lang w:eastAsia="ko-KR"/>
        </w:rPr>
        <w:t>)</w:t>
      </w:r>
    </w:p>
    <w:p w14:paraId="4BF3F496" w14:textId="77777777" w:rsidR="00D3507C" w:rsidRPr="00AC2B2B" w:rsidRDefault="00D3507C" w:rsidP="00455C83">
      <w:pPr>
        <w:pStyle w:val="50"/>
        <w:rPr>
          <w:noProof/>
        </w:rPr>
      </w:pPr>
      <w:bookmarkStart w:id="2972" w:name="_Ref286594894"/>
      <w:bookmarkStart w:id="2973" w:name="_Ref280386596"/>
      <w:r w:rsidRPr="00AC2B2B">
        <w:rPr>
          <w:noProof/>
        </w:rPr>
        <w:t>Filtering process for chroma block edge</w:t>
      </w:r>
      <w:bookmarkEnd w:id="2972"/>
      <w:r w:rsidRPr="00AC2B2B">
        <w:rPr>
          <w:noProof/>
        </w:rPr>
        <w:t>s</w:t>
      </w:r>
    </w:p>
    <w:p w14:paraId="68FAF243" w14:textId="77777777" w:rsidR="00D3507C" w:rsidRPr="00AC2B2B" w:rsidRDefault="00D3507C" w:rsidP="00D3507C">
      <w:pPr>
        <w:tabs>
          <w:tab w:val="left" w:pos="284"/>
        </w:tabs>
        <w:ind w:left="284" w:hanging="284"/>
        <w:rPr>
          <w:lang w:eastAsia="ko-KR"/>
        </w:rPr>
      </w:pPr>
      <w:r w:rsidRPr="00AC2B2B">
        <w:rPr>
          <w:lang w:eastAsia="ko-KR"/>
        </w:rPr>
        <w:t xml:space="preserve">This process is only invoked </w:t>
      </w:r>
      <w:r w:rsidRPr="00AC2B2B">
        <w:t xml:space="preserve">when </w:t>
      </w:r>
      <w:r w:rsidRPr="00AC2B2B">
        <w:rPr>
          <w:lang w:eastAsia="ko-KR"/>
        </w:rPr>
        <w:t>ChromaArrayType is not equal to 0.</w:t>
      </w:r>
    </w:p>
    <w:p w14:paraId="7E2CD106" w14:textId="77777777" w:rsidR="00D3507C" w:rsidRPr="00AC2B2B" w:rsidRDefault="00D3507C" w:rsidP="00D3507C">
      <w:pPr>
        <w:tabs>
          <w:tab w:val="left" w:pos="284"/>
        </w:tabs>
        <w:ind w:left="284" w:hanging="284"/>
        <w:rPr>
          <w:noProof/>
          <w:lang w:eastAsia="ko-KR"/>
        </w:rPr>
      </w:pPr>
      <w:r w:rsidRPr="00AC2B2B">
        <w:rPr>
          <w:noProof/>
          <w:lang w:eastAsia="ko-KR"/>
        </w:rPr>
        <w:t>Inputs to this process are:</w:t>
      </w:r>
    </w:p>
    <w:p w14:paraId="185BC779" w14:textId="77777777" w:rsidR="00D3507C" w:rsidRPr="00AC2B2B" w:rsidRDefault="00D3507C" w:rsidP="00D3507C">
      <w:pPr>
        <w:tabs>
          <w:tab w:val="left" w:pos="284"/>
        </w:tabs>
        <w:ind w:left="284" w:hanging="284"/>
        <w:rPr>
          <w:noProof/>
        </w:rPr>
      </w:pPr>
      <w:r w:rsidRPr="00AC2B2B">
        <w:rPr>
          <w:noProof/>
        </w:rPr>
        <w:t>–</w:t>
      </w:r>
      <w:r w:rsidRPr="00AC2B2B">
        <w:rPr>
          <w:noProof/>
        </w:rPr>
        <w:tab/>
      </w:r>
      <w:r w:rsidRPr="00AC2B2B">
        <w:rPr>
          <w:noProof/>
          <w:lang w:eastAsia="ko-KR"/>
        </w:rPr>
        <w:t xml:space="preserve">a chroma picture sample array </w:t>
      </w:r>
      <w:r w:rsidRPr="00AC2B2B">
        <w:rPr>
          <w:noProof/>
          <w:szCs w:val="22"/>
          <w:lang w:eastAsia="ko-KR"/>
        </w:rPr>
        <w:t>s′</w:t>
      </w:r>
      <w:r w:rsidRPr="00AC2B2B">
        <w:rPr>
          <w:noProof/>
        </w:rPr>
        <w:t>,</w:t>
      </w:r>
    </w:p>
    <w:p w14:paraId="14001CD7" w14:textId="77777777" w:rsidR="00D3507C" w:rsidRPr="00AC2B2B" w:rsidRDefault="00D3507C" w:rsidP="00D3507C">
      <w:pPr>
        <w:tabs>
          <w:tab w:val="left" w:pos="284"/>
        </w:tabs>
        <w:ind w:left="284" w:hanging="284"/>
        <w:rPr>
          <w:noProof/>
          <w:lang w:eastAsia="ko-KR"/>
        </w:rPr>
      </w:pPr>
      <w:r w:rsidRPr="00AC2B2B">
        <w:rPr>
          <w:noProof/>
        </w:rPr>
        <w:t>–</w:t>
      </w:r>
      <w:r w:rsidRPr="00AC2B2B">
        <w:rPr>
          <w:noProof/>
        </w:rPr>
        <w:tab/>
      </w:r>
      <w:r w:rsidRPr="00AC2B2B">
        <w:rPr>
          <w:noProof/>
          <w:lang w:eastAsia="ko-KR"/>
        </w:rPr>
        <w:t>a chroma location ( xCb, yCb ) specifying the top-left sample of the current chroma coding block relative to the top-left chroma sample of the current picture,</w:t>
      </w:r>
    </w:p>
    <w:p w14:paraId="635F1A34" w14:textId="77777777" w:rsidR="00D3507C" w:rsidRPr="00AC2B2B" w:rsidRDefault="00D3507C" w:rsidP="00D3507C">
      <w:pPr>
        <w:tabs>
          <w:tab w:val="left" w:pos="284"/>
        </w:tabs>
        <w:ind w:left="284" w:hanging="284"/>
        <w:rPr>
          <w:noProof/>
          <w:lang w:eastAsia="ko-KR"/>
        </w:rPr>
      </w:pPr>
      <w:r w:rsidRPr="00AC2B2B">
        <w:rPr>
          <w:noProof/>
        </w:rPr>
        <w:t>–</w:t>
      </w:r>
      <w:r w:rsidRPr="00AC2B2B">
        <w:rPr>
          <w:noProof/>
        </w:rPr>
        <w:tab/>
      </w:r>
      <w:r w:rsidRPr="00AC2B2B">
        <w:rPr>
          <w:noProof/>
          <w:lang w:eastAsia="ko-KR"/>
        </w:rPr>
        <w:t>a chroma location ( xBl, yBl ) specifying the top-left sample of the current chroma block relative to the top-left sample of the current chroma coding block,</w:t>
      </w:r>
    </w:p>
    <w:p w14:paraId="527D1C46" w14:textId="77777777" w:rsidR="00D3507C" w:rsidRPr="00AC2B2B" w:rsidRDefault="00D3507C" w:rsidP="00D3507C">
      <w:pPr>
        <w:tabs>
          <w:tab w:val="left" w:pos="284"/>
        </w:tabs>
        <w:ind w:left="284" w:hanging="284"/>
        <w:rPr>
          <w:noProof/>
          <w:lang w:eastAsia="ko-KR"/>
        </w:rPr>
      </w:pPr>
      <w:r w:rsidRPr="00AC2B2B">
        <w:rPr>
          <w:noProof/>
        </w:rPr>
        <w:t>–</w:t>
      </w:r>
      <w:r w:rsidRPr="00AC2B2B">
        <w:rPr>
          <w:noProof/>
        </w:rPr>
        <w:tab/>
        <w:t xml:space="preserve">a variable </w:t>
      </w:r>
      <w:r w:rsidRPr="00AC2B2B">
        <w:rPr>
          <w:noProof/>
          <w:lang w:eastAsia="ko-KR"/>
        </w:rPr>
        <w:t>edgeType specifying whether a vertical (EDGE_VER) or a horizontal (EDGE_HOR) edge is filtered,</w:t>
      </w:r>
    </w:p>
    <w:p w14:paraId="24B28C0A" w14:textId="77777777" w:rsidR="00D3507C" w:rsidRPr="00AC2B2B" w:rsidRDefault="00D3507C" w:rsidP="00D3507C">
      <w:pPr>
        <w:tabs>
          <w:tab w:val="left" w:pos="284"/>
        </w:tabs>
        <w:ind w:left="284" w:hanging="284"/>
        <w:rPr>
          <w:noProof/>
          <w:lang w:eastAsia="ko-KR"/>
        </w:rPr>
      </w:pPr>
      <w:r w:rsidRPr="00AC2B2B">
        <w:rPr>
          <w:noProof/>
          <w:lang w:eastAsia="ko-KR"/>
        </w:rPr>
        <w:t>–</w:t>
      </w:r>
      <w:r w:rsidRPr="00AC2B2B">
        <w:rPr>
          <w:noProof/>
          <w:lang w:eastAsia="ko-KR"/>
        </w:rPr>
        <w:tab/>
        <w:t>a variable cQpPicOffset specifying the picture-level chroma quantization parameter offset.</w:t>
      </w:r>
    </w:p>
    <w:p w14:paraId="70B3109B" w14:textId="77777777" w:rsidR="00D3507C" w:rsidRPr="00AC2B2B" w:rsidRDefault="00D3507C" w:rsidP="00D3507C">
      <w:pPr>
        <w:tabs>
          <w:tab w:val="left" w:pos="284"/>
        </w:tabs>
        <w:ind w:left="284" w:hanging="284"/>
        <w:rPr>
          <w:noProof/>
          <w:lang w:eastAsia="ko-KR"/>
        </w:rPr>
      </w:pPr>
      <w:r w:rsidRPr="00AC2B2B">
        <w:rPr>
          <w:noProof/>
          <w:lang w:eastAsia="ko-KR"/>
        </w:rPr>
        <w:t>Output of this process is</w:t>
      </w:r>
      <w:r w:rsidRPr="00AC2B2B">
        <w:rPr>
          <w:noProof/>
        </w:rPr>
        <w:t xml:space="preserve"> the </w:t>
      </w:r>
      <w:r w:rsidRPr="00AC2B2B">
        <w:rPr>
          <w:noProof/>
          <w:lang w:eastAsia="ko-KR"/>
        </w:rPr>
        <w:t xml:space="preserve">modified chroma picture sample array </w:t>
      </w:r>
      <w:r w:rsidRPr="00AC2B2B">
        <w:rPr>
          <w:noProof/>
          <w:szCs w:val="22"/>
          <w:lang w:eastAsia="ko-KR"/>
        </w:rPr>
        <w:t>s′</w:t>
      </w:r>
      <w:r w:rsidRPr="00AC2B2B">
        <w:rPr>
          <w:noProof/>
          <w:lang w:eastAsia="ko-KR"/>
        </w:rPr>
        <w:t>.</w:t>
      </w:r>
    </w:p>
    <w:p w14:paraId="2090F442" w14:textId="77777777" w:rsidR="00D3507C" w:rsidRPr="00AC2B2B" w:rsidRDefault="00D3507C" w:rsidP="00D3507C">
      <w:pPr>
        <w:rPr>
          <w:noProof/>
          <w:lang w:eastAsia="ko-KR"/>
        </w:rPr>
      </w:pPr>
      <w:r w:rsidRPr="00AC2B2B">
        <w:rPr>
          <w:rFonts w:eastAsia="ＭＳ 明朝"/>
          <w:noProof/>
        </w:rPr>
        <w:t xml:space="preserve">If </w:t>
      </w:r>
      <w:r w:rsidRPr="00AC2B2B">
        <w:rPr>
          <w:rFonts w:eastAsia="ＭＳ 明朝"/>
          <w:noProof/>
          <w:lang w:eastAsia="ko-KR"/>
        </w:rPr>
        <w:t xml:space="preserve">edgeType is equal to </w:t>
      </w:r>
      <w:r w:rsidRPr="00AC2B2B">
        <w:rPr>
          <w:noProof/>
          <w:lang w:eastAsia="ko-KR"/>
        </w:rPr>
        <w:t>EDGE_VER</w:t>
      </w:r>
      <w:r w:rsidRPr="00AC2B2B">
        <w:rPr>
          <w:rFonts w:eastAsia="ＭＳ 明朝"/>
          <w:noProof/>
          <w:lang w:eastAsia="ko-KR"/>
        </w:rPr>
        <w:t xml:space="preserve">, the </w:t>
      </w:r>
      <w:r w:rsidRPr="00AC2B2B">
        <w:rPr>
          <w:noProof/>
          <w:lang w:eastAsia="ko-KR"/>
        </w:rPr>
        <w:t>values p</w:t>
      </w:r>
      <w:r w:rsidRPr="00AC2B2B">
        <w:rPr>
          <w:noProof/>
          <w:vertAlign w:val="subscript"/>
          <w:lang w:eastAsia="ko-KR"/>
        </w:rPr>
        <w:t>i</w:t>
      </w:r>
      <w:r w:rsidRPr="00AC2B2B">
        <w:rPr>
          <w:noProof/>
          <w:lang w:eastAsia="ko-KR"/>
        </w:rPr>
        <w:t xml:space="preserve"> and q</w:t>
      </w:r>
      <w:r w:rsidRPr="00AC2B2B">
        <w:rPr>
          <w:noProof/>
          <w:vertAlign w:val="subscript"/>
          <w:lang w:eastAsia="ko-KR"/>
        </w:rPr>
        <w:t>i</w:t>
      </w:r>
      <w:r w:rsidRPr="00AC2B2B">
        <w:rPr>
          <w:noProof/>
          <w:lang w:eastAsia="ko-KR"/>
        </w:rPr>
        <w:t xml:space="preserve"> with i = 0..1 and k = 0..3 are derived as follows:</w:t>
      </w:r>
    </w:p>
    <w:p w14:paraId="73F75BD2" w14:textId="7EDCC025" w:rsidR="00D3507C" w:rsidRPr="00AC2B2B"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AC2B2B">
        <w:rPr>
          <w:noProof/>
          <w:lang w:eastAsia="ko-KR"/>
        </w:rPr>
        <w:t>q</w:t>
      </w:r>
      <w:r w:rsidRPr="00AC2B2B">
        <w:rPr>
          <w:noProof/>
          <w:vertAlign w:val="subscript"/>
          <w:lang w:eastAsia="ko-KR"/>
        </w:rPr>
        <w:t>i,k</w:t>
      </w:r>
      <w:r w:rsidRPr="00AC2B2B">
        <w:rPr>
          <w:noProof/>
          <w:lang w:eastAsia="ko-KR"/>
        </w:rPr>
        <w:t xml:space="preserve"> = s′[ xCb + xBl + i ][ yCb + yBl + k ]</w:t>
      </w:r>
      <w:r w:rsidRPr="00AC2B2B">
        <w:rPr>
          <w:noProof/>
          <w:lang w:eastAsia="ko-KR"/>
        </w:rPr>
        <w:tab/>
      </w:r>
      <w:r w:rsidRPr="00AC2B2B">
        <w:rPr>
          <w:noProof/>
        </w:rPr>
        <w:t>(</w:t>
      </w:r>
      <w:r w:rsidRPr="00AC2B2B">
        <w:rPr>
          <w:noProof/>
        </w:rPr>
        <w:fldChar w:fldCharType="begin" w:fldLock="1"/>
      </w:r>
      <w:r w:rsidRPr="00AC2B2B">
        <w:rPr>
          <w:noProof/>
        </w:rPr>
        <w:instrText xml:space="preserve"> STYLEREF 1 \s </w:instrText>
      </w:r>
      <w:r w:rsidRPr="00AC2B2B">
        <w:rPr>
          <w:noProof/>
        </w:rPr>
        <w:fldChar w:fldCharType="separate"/>
      </w:r>
      <w:r w:rsidR="00E57AB9" w:rsidRPr="00AC2B2B">
        <w:rPr>
          <w:noProof/>
        </w:rPr>
        <w:t>8</w:t>
      </w:r>
      <w:r w:rsidRPr="00AC2B2B">
        <w:rPr>
          <w:noProof/>
        </w:rPr>
        <w:fldChar w:fldCharType="end"/>
      </w:r>
      <w:r w:rsidRPr="00AC2B2B">
        <w:rPr>
          <w:noProof/>
        </w:rPr>
        <w:noBreakHyphen/>
      </w:r>
      <w:r w:rsidRPr="00AC2B2B">
        <w:rPr>
          <w:noProof/>
        </w:rPr>
        <w:fldChar w:fldCharType="begin" w:fldLock="1"/>
      </w:r>
      <w:r w:rsidRPr="00AC2B2B">
        <w:rPr>
          <w:noProof/>
        </w:rPr>
        <w:instrText xml:space="preserve"> SEQ Equation \* ARABIC \s 1 </w:instrText>
      </w:r>
      <w:r w:rsidRPr="00AC2B2B">
        <w:rPr>
          <w:noProof/>
        </w:rPr>
        <w:fldChar w:fldCharType="separate"/>
      </w:r>
      <w:r w:rsidR="00E57AB9" w:rsidRPr="00AC2B2B">
        <w:rPr>
          <w:noProof/>
        </w:rPr>
        <w:t>877</w:t>
      </w:r>
      <w:r w:rsidRPr="00AC2B2B">
        <w:rPr>
          <w:noProof/>
        </w:rPr>
        <w:fldChar w:fldCharType="end"/>
      </w:r>
      <w:r w:rsidRPr="00AC2B2B">
        <w:rPr>
          <w:noProof/>
        </w:rPr>
        <w:t>)</w:t>
      </w:r>
    </w:p>
    <w:p w14:paraId="738A6AF1" w14:textId="6F1EA7A3" w:rsidR="00D3507C" w:rsidRPr="00AC2B2B"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AC2B2B">
        <w:rPr>
          <w:noProof/>
          <w:lang w:eastAsia="ko-KR"/>
        </w:rPr>
        <w:t>p</w:t>
      </w:r>
      <w:r w:rsidRPr="00AC2B2B">
        <w:rPr>
          <w:noProof/>
          <w:vertAlign w:val="subscript"/>
          <w:lang w:eastAsia="ko-KR"/>
        </w:rPr>
        <w:t>i,k</w:t>
      </w:r>
      <w:r w:rsidRPr="00AC2B2B">
        <w:rPr>
          <w:noProof/>
          <w:lang w:eastAsia="ko-KR"/>
        </w:rPr>
        <w:t xml:space="preserve"> = s′[ xCb + xBl − i − 1 ][ yCb + yBl + k ]</w:t>
      </w:r>
      <w:r w:rsidRPr="00AC2B2B">
        <w:rPr>
          <w:noProof/>
          <w:lang w:eastAsia="ko-KR"/>
        </w:rPr>
        <w:tab/>
      </w:r>
      <w:r w:rsidRPr="00AC2B2B">
        <w:rPr>
          <w:noProof/>
        </w:rPr>
        <w:t>(</w:t>
      </w:r>
      <w:r w:rsidRPr="00AC2B2B">
        <w:rPr>
          <w:noProof/>
        </w:rPr>
        <w:fldChar w:fldCharType="begin" w:fldLock="1"/>
      </w:r>
      <w:r w:rsidRPr="00AC2B2B">
        <w:rPr>
          <w:noProof/>
        </w:rPr>
        <w:instrText xml:space="preserve"> STYLEREF 1 \s </w:instrText>
      </w:r>
      <w:r w:rsidRPr="00AC2B2B">
        <w:rPr>
          <w:noProof/>
        </w:rPr>
        <w:fldChar w:fldCharType="separate"/>
      </w:r>
      <w:r w:rsidR="00E57AB9" w:rsidRPr="00AC2B2B">
        <w:rPr>
          <w:noProof/>
        </w:rPr>
        <w:t>8</w:t>
      </w:r>
      <w:r w:rsidRPr="00AC2B2B">
        <w:rPr>
          <w:noProof/>
        </w:rPr>
        <w:fldChar w:fldCharType="end"/>
      </w:r>
      <w:r w:rsidRPr="00AC2B2B">
        <w:rPr>
          <w:noProof/>
        </w:rPr>
        <w:noBreakHyphen/>
      </w:r>
      <w:r w:rsidRPr="00AC2B2B">
        <w:rPr>
          <w:noProof/>
        </w:rPr>
        <w:fldChar w:fldCharType="begin" w:fldLock="1"/>
      </w:r>
      <w:r w:rsidRPr="00AC2B2B">
        <w:rPr>
          <w:noProof/>
        </w:rPr>
        <w:instrText xml:space="preserve"> SEQ Equation \* ARABIC \s 1 </w:instrText>
      </w:r>
      <w:r w:rsidRPr="00AC2B2B">
        <w:rPr>
          <w:noProof/>
        </w:rPr>
        <w:fldChar w:fldCharType="separate"/>
      </w:r>
      <w:r w:rsidR="00E57AB9" w:rsidRPr="00AC2B2B">
        <w:rPr>
          <w:noProof/>
        </w:rPr>
        <w:t>878</w:t>
      </w:r>
      <w:r w:rsidRPr="00AC2B2B">
        <w:rPr>
          <w:noProof/>
        </w:rPr>
        <w:fldChar w:fldCharType="end"/>
      </w:r>
      <w:r w:rsidRPr="00AC2B2B">
        <w:rPr>
          <w:noProof/>
        </w:rPr>
        <w:t>)</w:t>
      </w:r>
    </w:p>
    <w:p w14:paraId="20358FDF" w14:textId="77777777" w:rsidR="00D3507C" w:rsidRPr="00AC2B2B" w:rsidRDefault="00D3507C" w:rsidP="00D3507C">
      <w:pPr>
        <w:tabs>
          <w:tab w:val="clear" w:pos="794"/>
          <w:tab w:val="clear" w:pos="1191"/>
          <w:tab w:val="clear" w:pos="1588"/>
          <w:tab w:val="clear" w:pos="1985"/>
          <w:tab w:val="left" w:pos="720"/>
          <w:tab w:val="left" w:pos="1080"/>
          <w:tab w:val="left" w:pos="1440"/>
          <w:tab w:val="left" w:pos="2977"/>
        </w:tabs>
        <w:rPr>
          <w:noProof/>
          <w:lang w:eastAsia="ko-KR"/>
        </w:rPr>
      </w:pPr>
      <w:r w:rsidRPr="00AC2B2B">
        <w:rPr>
          <w:rFonts w:eastAsia="ＭＳ 明朝"/>
          <w:noProof/>
          <w:lang w:eastAsia="ko-KR"/>
        </w:rPr>
        <w:t xml:space="preserve">Otherwise (edgeType is equal to </w:t>
      </w:r>
      <w:r w:rsidRPr="00AC2B2B">
        <w:rPr>
          <w:noProof/>
          <w:lang w:eastAsia="ko-KR"/>
        </w:rPr>
        <w:t>EDGE_HOR</w:t>
      </w:r>
      <w:r w:rsidRPr="00AC2B2B">
        <w:rPr>
          <w:rFonts w:eastAsia="ＭＳ 明朝"/>
          <w:noProof/>
          <w:lang w:eastAsia="ko-KR"/>
        </w:rPr>
        <w:t>), the</w:t>
      </w:r>
      <w:r w:rsidRPr="00AC2B2B">
        <w:rPr>
          <w:noProof/>
          <w:lang w:eastAsia="ko-KR"/>
        </w:rPr>
        <w:t xml:space="preserve"> sample values p</w:t>
      </w:r>
      <w:r w:rsidRPr="00AC2B2B">
        <w:rPr>
          <w:noProof/>
          <w:vertAlign w:val="subscript"/>
          <w:lang w:eastAsia="ko-KR"/>
        </w:rPr>
        <w:t>i</w:t>
      </w:r>
      <w:r w:rsidRPr="00AC2B2B">
        <w:rPr>
          <w:noProof/>
          <w:lang w:eastAsia="ko-KR"/>
        </w:rPr>
        <w:t xml:space="preserve"> and q</w:t>
      </w:r>
      <w:r w:rsidRPr="00AC2B2B">
        <w:rPr>
          <w:noProof/>
          <w:vertAlign w:val="subscript"/>
          <w:lang w:eastAsia="ko-KR"/>
        </w:rPr>
        <w:t>i</w:t>
      </w:r>
      <w:r w:rsidRPr="00AC2B2B">
        <w:rPr>
          <w:noProof/>
          <w:lang w:eastAsia="ko-KR"/>
        </w:rPr>
        <w:t xml:space="preserve"> with i = 0..1 and k = 0..3 are derived as follows:</w:t>
      </w:r>
    </w:p>
    <w:p w14:paraId="41DD1C47" w14:textId="6608BB9B" w:rsidR="00D3507C" w:rsidRPr="00AC2B2B"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AC2B2B">
        <w:rPr>
          <w:noProof/>
          <w:lang w:eastAsia="ko-KR"/>
        </w:rPr>
        <w:t>q</w:t>
      </w:r>
      <w:r w:rsidRPr="00AC2B2B">
        <w:rPr>
          <w:noProof/>
          <w:vertAlign w:val="subscript"/>
          <w:lang w:eastAsia="ko-KR"/>
        </w:rPr>
        <w:t>i,k</w:t>
      </w:r>
      <w:r w:rsidRPr="00AC2B2B">
        <w:rPr>
          <w:noProof/>
          <w:lang w:eastAsia="ko-KR"/>
        </w:rPr>
        <w:t xml:space="preserve"> = s′[ xCb + xBl + k ][ yCb + yBl + i ]</w:t>
      </w:r>
      <w:r w:rsidRPr="00AC2B2B">
        <w:rPr>
          <w:noProof/>
          <w:lang w:eastAsia="ko-KR"/>
        </w:rPr>
        <w:tab/>
      </w:r>
      <w:r w:rsidRPr="00AC2B2B">
        <w:rPr>
          <w:noProof/>
        </w:rPr>
        <w:t>(</w:t>
      </w:r>
      <w:r w:rsidRPr="00AC2B2B">
        <w:rPr>
          <w:noProof/>
        </w:rPr>
        <w:fldChar w:fldCharType="begin" w:fldLock="1"/>
      </w:r>
      <w:r w:rsidRPr="00AC2B2B">
        <w:rPr>
          <w:noProof/>
        </w:rPr>
        <w:instrText xml:space="preserve"> STYLEREF 1 \s </w:instrText>
      </w:r>
      <w:r w:rsidRPr="00AC2B2B">
        <w:rPr>
          <w:noProof/>
        </w:rPr>
        <w:fldChar w:fldCharType="separate"/>
      </w:r>
      <w:r w:rsidR="00E57AB9" w:rsidRPr="00AC2B2B">
        <w:rPr>
          <w:noProof/>
        </w:rPr>
        <w:t>8</w:t>
      </w:r>
      <w:r w:rsidRPr="00AC2B2B">
        <w:rPr>
          <w:noProof/>
        </w:rPr>
        <w:fldChar w:fldCharType="end"/>
      </w:r>
      <w:r w:rsidRPr="00AC2B2B">
        <w:rPr>
          <w:noProof/>
        </w:rPr>
        <w:noBreakHyphen/>
      </w:r>
      <w:r w:rsidRPr="00AC2B2B">
        <w:rPr>
          <w:noProof/>
        </w:rPr>
        <w:fldChar w:fldCharType="begin" w:fldLock="1"/>
      </w:r>
      <w:r w:rsidRPr="00AC2B2B">
        <w:rPr>
          <w:noProof/>
        </w:rPr>
        <w:instrText xml:space="preserve"> SEQ Equation \* ARABIC \s 1 </w:instrText>
      </w:r>
      <w:r w:rsidRPr="00AC2B2B">
        <w:rPr>
          <w:noProof/>
        </w:rPr>
        <w:fldChar w:fldCharType="separate"/>
      </w:r>
      <w:r w:rsidR="00E57AB9" w:rsidRPr="00AC2B2B">
        <w:rPr>
          <w:noProof/>
        </w:rPr>
        <w:t>879</w:t>
      </w:r>
      <w:r w:rsidRPr="00AC2B2B">
        <w:rPr>
          <w:noProof/>
        </w:rPr>
        <w:fldChar w:fldCharType="end"/>
      </w:r>
      <w:r w:rsidRPr="00AC2B2B">
        <w:rPr>
          <w:noProof/>
        </w:rPr>
        <w:t>)</w:t>
      </w:r>
    </w:p>
    <w:p w14:paraId="5A92A775" w14:textId="3141C0DD" w:rsidR="00D3507C" w:rsidRPr="00AC2B2B"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AC2B2B">
        <w:rPr>
          <w:noProof/>
          <w:lang w:eastAsia="ko-KR"/>
        </w:rPr>
        <w:t>p</w:t>
      </w:r>
      <w:r w:rsidRPr="00AC2B2B">
        <w:rPr>
          <w:noProof/>
          <w:vertAlign w:val="subscript"/>
          <w:lang w:eastAsia="ko-KR"/>
        </w:rPr>
        <w:t>i,k</w:t>
      </w:r>
      <w:r w:rsidRPr="00AC2B2B">
        <w:rPr>
          <w:noProof/>
          <w:lang w:eastAsia="ko-KR"/>
        </w:rPr>
        <w:t xml:space="preserve"> = s′[ xCb + xBl + k ][ yCb + yBl − i − 1 ]</w:t>
      </w:r>
      <w:r w:rsidRPr="00AC2B2B">
        <w:rPr>
          <w:noProof/>
          <w:lang w:eastAsia="ko-KR"/>
        </w:rPr>
        <w:tab/>
        <w:t>(</w:t>
      </w:r>
      <w:r w:rsidRPr="00AC2B2B">
        <w:rPr>
          <w:noProof/>
          <w:lang w:eastAsia="ko-KR"/>
        </w:rPr>
        <w:fldChar w:fldCharType="begin" w:fldLock="1"/>
      </w:r>
      <w:r w:rsidRPr="00AC2B2B">
        <w:rPr>
          <w:noProof/>
          <w:lang w:eastAsia="ko-KR"/>
        </w:rPr>
        <w:instrText xml:space="preserve"> STYLEREF 1 \s </w:instrText>
      </w:r>
      <w:r w:rsidRPr="00AC2B2B">
        <w:rPr>
          <w:noProof/>
          <w:lang w:eastAsia="ko-KR"/>
        </w:rPr>
        <w:fldChar w:fldCharType="separate"/>
      </w:r>
      <w:r w:rsidR="00E57AB9" w:rsidRPr="00AC2B2B">
        <w:rPr>
          <w:noProof/>
          <w:lang w:eastAsia="ko-KR"/>
        </w:rPr>
        <w:t>8</w:t>
      </w:r>
      <w:r w:rsidRPr="00AC2B2B">
        <w:rPr>
          <w:noProof/>
          <w:lang w:eastAsia="ko-KR"/>
        </w:rPr>
        <w:fldChar w:fldCharType="end"/>
      </w:r>
      <w:r w:rsidRPr="00AC2B2B">
        <w:rPr>
          <w:noProof/>
          <w:lang w:eastAsia="ko-KR"/>
        </w:rPr>
        <w:noBreakHyphen/>
      </w:r>
      <w:r w:rsidRPr="00AC2B2B">
        <w:rPr>
          <w:noProof/>
          <w:lang w:eastAsia="ko-KR"/>
        </w:rPr>
        <w:fldChar w:fldCharType="begin" w:fldLock="1"/>
      </w:r>
      <w:r w:rsidRPr="00AC2B2B">
        <w:rPr>
          <w:noProof/>
          <w:lang w:eastAsia="ko-KR"/>
        </w:rPr>
        <w:instrText xml:space="preserve"> SEQ Equation \* ARABIC \s 1 </w:instrText>
      </w:r>
      <w:r w:rsidRPr="00AC2B2B">
        <w:rPr>
          <w:noProof/>
          <w:lang w:eastAsia="ko-KR"/>
        </w:rPr>
        <w:fldChar w:fldCharType="separate"/>
      </w:r>
      <w:r w:rsidR="00E57AB9" w:rsidRPr="00AC2B2B">
        <w:rPr>
          <w:noProof/>
          <w:lang w:eastAsia="ko-KR"/>
        </w:rPr>
        <w:t>880</w:t>
      </w:r>
      <w:r w:rsidRPr="00AC2B2B">
        <w:rPr>
          <w:noProof/>
          <w:lang w:eastAsia="ko-KR"/>
        </w:rPr>
        <w:fldChar w:fldCharType="end"/>
      </w:r>
      <w:r w:rsidRPr="00AC2B2B">
        <w:rPr>
          <w:noProof/>
          <w:lang w:eastAsia="ko-KR"/>
        </w:rPr>
        <w:t>)</w:t>
      </w:r>
    </w:p>
    <w:p w14:paraId="472F2146" w14:textId="77777777" w:rsidR="00D3507C" w:rsidRPr="00AC2B2B" w:rsidRDefault="00D3507C" w:rsidP="00D3507C">
      <w:pPr>
        <w:tabs>
          <w:tab w:val="clear" w:pos="794"/>
          <w:tab w:val="clear" w:pos="1191"/>
          <w:tab w:val="clear" w:pos="1588"/>
          <w:tab w:val="clear" w:pos="1985"/>
          <w:tab w:val="left" w:pos="360"/>
          <w:tab w:val="left" w:pos="720"/>
          <w:tab w:val="left" w:pos="1080"/>
          <w:tab w:val="left" w:pos="1440"/>
        </w:tabs>
        <w:rPr>
          <w:rFonts w:eastAsia="ＭＳ 明朝"/>
          <w:noProof/>
          <w:lang w:eastAsia="ko-KR"/>
        </w:rPr>
      </w:pPr>
      <w:r w:rsidRPr="00AC2B2B">
        <w:rPr>
          <w:rFonts w:eastAsia="ＭＳ 明朝"/>
          <w:noProof/>
          <w:lang w:eastAsia="ko-KR"/>
        </w:rPr>
        <w:t>The variables Qp</w:t>
      </w:r>
      <w:r w:rsidRPr="00AC2B2B">
        <w:rPr>
          <w:rFonts w:eastAsia="ＭＳ 明朝"/>
          <w:noProof/>
          <w:vertAlign w:val="subscript"/>
          <w:lang w:eastAsia="ko-KR"/>
        </w:rPr>
        <w:t>Q</w:t>
      </w:r>
      <w:r w:rsidRPr="00AC2B2B">
        <w:rPr>
          <w:rFonts w:eastAsia="ＭＳ 明朝"/>
          <w:noProof/>
          <w:lang w:eastAsia="ko-KR"/>
        </w:rPr>
        <w:t xml:space="preserve"> and Qp</w:t>
      </w:r>
      <w:r w:rsidRPr="00AC2B2B">
        <w:rPr>
          <w:rFonts w:eastAsia="ＭＳ 明朝"/>
          <w:noProof/>
          <w:vertAlign w:val="subscript"/>
          <w:lang w:eastAsia="ko-KR"/>
        </w:rPr>
        <w:t>P</w:t>
      </w:r>
      <w:r w:rsidRPr="00AC2B2B">
        <w:rPr>
          <w:rFonts w:eastAsia="ＭＳ 明朝"/>
          <w:noProof/>
          <w:lang w:eastAsia="ko-KR"/>
        </w:rPr>
        <w:t xml:space="preserve"> are </w:t>
      </w:r>
      <w:r w:rsidRPr="00AC2B2B">
        <w:rPr>
          <w:rFonts w:eastAsia="ＭＳ 明朝"/>
          <w:noProof/>
          <w:lang w:eastAsia="ja-JP"/>
        </w:rPr>
        <w:t xml:space="preserve">set equal to </w:t>
      </w:r>
      <w:r w:rsidRPr="00AC2B2B">
        <w:rPr>
          <w:rFonts w:eastAsia="ＭＳ 明朝"/>
          <w:noProof/>
          <w:lang w:eastAsia="ko-KR"/>
        </w:rPr>
        <w:t>the Qp</w:t>
      </w:r>
      <w:r w:rsidRPr="00AC2B2B">
        <w:rPr>
          <w:rFonts w:eastAsia="ＭＳ 明朝"/>
          <w:noProof/>
          <w:vertAlign w:val="subscript"/>
          <w:lang w:eastAsia="ko-KR"/>
        </w:rPr>
        <w:t>Y</w:t>
      </w:r>
      <w:r w:rsidRPr="00AC2B2B">
        <w:rPr>
          <w:rFonts w:eastAsia="ＭＳ 明朝"/>
          <w:noProof/>
          <w:lang w:eastAsia="ko-KR"/>
        </w:rPr>
        <w:t xml:space="preserve"> value</w:t>
      </w:r>
      <w:r w:rsidRPr="00AC2B2B">
        <w:rPr>
          <w:rFonts w:eastAsia="ＭＳ 明朝"/>
          <w:noProof/>
          <w:lang w:eastAsia="ja-JP"/>
        </w:rPr>
        <w:t xml:space="preserve">s </w:t>
      </w:r>
      <w:r w:rsidRPr="00AC2B2B">
        <w:rPr>
          <w:rFonts w:eastAsia="ＭＳ 明朝"/>
          <w:noProof/>
          <w:lang w:eastAsia="ko-KR"/>
        </w:rPr>
        <w:t>of the coding unit</w:t>
      </w:r>
      <w:r w:rsidRPr="00AC2B2B">
        <w:rPr>
          <w:rFonts w:eastAsia="ＭＳ 明朝"/>
          <w:noProof/>
          <w:lang w:eastAsia="ja-JP"/>
        </w:rPr>
        <w:t>s</w:t>
      </w:r>
      <w:r w:rsidRPr="00AC2B2B">
        <w:rPr>
          <w:noProof/>
          <w:lang w:eastAsia="ko-KR"/>
        </w:rPr>
        <w:t xml:space="preserve"> which include the</w:t>
      </w:r>
      <w:r w:rsidRPr="00AC2B2B">
        <w:rPr>
          <w:rFonts w:eastAsia="ＭＳ 明朝"/>
          <w:noProof/>
          <w:lang w:eastAsia="ko-KR"/>
        </w:rPr>
        <w:t xml:space="preserve"> coding blocks containing the sample q</w:t>
      </w:r>
      <w:r w:rsidRPr="00AC2B2B">
        <w:rPr>
          <w:rFonts w:eastAsia="ＭＳ 明朝"/>
          <w:noProof/>
          <w:vertAlign w:val="subscript"/>
          <w:lang w:eastAsia="ko-KR"/>
        </w:rPr>
        <w:t>0,0</w:t>
      </w:r>
      <w:r w:rsidRPr="00AC2B2B">
        <w:rPr>
          <w:rFonts w:eastAsia="ＭＳ 明朝"/>
          <w:noProof/>
          <w:lang w:eastAsia="ja-JP"/>
        </w:rPr>
        <w:t xml:space="preserve"> and p</w:t>
      </w:r>
      <w:r w:rsidRPr="00AC2B2B">
        <w:rPr>
          <w:rFonts w:eastAsia="ＭＳ 明朝"/>
          <w:noProof/>
          <w:vertAlign w:val="subscript"/>
          <w:lang w:eastAsia="ko-KR"/>
        </w:rPr>
        <w:t>0,0</w:t>
      </w:r>
      <w:r w:rsidRPr="00AC2B2B">
        <w:rPr>
          <w:rFonts w:eastAsia="ＭＳ 明朝"/>
          <w:noProof/>
          <w:lang w:eastAsia="ja-JP"/>
        </w:rPr>
        <w:t>, respectively.</w:t>
      </w:r>
    </w:p>
    <w:p w14:paraId="20A49094" w14:textId="75C2D370" w:rsidR="00455C83" w:rsidRPr="00AC2B2B" w:rsidRDefault="00455C83" w:rsidP="00455C83">
      <w:pPr>
        <w:rPr>
          <w:noProof/>
          <w:lang w:eastAsia="ko-KR"/>
        </w:rPr>
      </w:pPr>
      <w:r w:rsidRPr="00AC2B2B">
        <w:rPr>
          <w:lang w:eastAsia="ko-KR"/>
        </w:rPr>
        <w:t>If ChromaArrayType is equal to 1, the</w:t>
      </w:r>
      <w:r w:rsidRPr="00AC2B2B">
        <w:rPr>
          <w:noProof/>
          <w:lang w:eastAsia="ko-KR"/>
        </w:rPr>
        <w:t xml:space="preserve"> variable Qp</w:t>
      </w:r>
      <w:r w:rsidRPr="00AC2B2B">
        <w:rPr>
          <w:noProof/>
          <w:vertAlign w:val="subscript"/>
          <w:lang w:eastAsia="ko-KR"/>
        </w:rPr>
        <w:t>C</w:t>
      </w:r>
      <w:r w:rsidRPr="00AC2B2B">
        <w:rPr>
          <w:noProof/>
          <w:lang w:eastAsia="ko-KR"/>
        </w:rPr>
        <w:t xml:space="preserve"> is determined as specified in </w:t>
      </w:r>
      <w:r w:rsidR="00E1644D" w:rsidRPr="00AC2B2B">
        <w:rPr>
          <w:noProof/>
          <w:lang w:eastAsia="ko-KR"/>
        </w:rPr>
        <w:fldChar w:fldCharType="begin" w:fldLock="1"/>
      </w:r>
      <w:r w:rsidR="00E1644D" w:rsidRPr="00AC2B2B">
        <w:rPr>
          <w:noProof/>
          <w:lang w:eastAsia="ko-KR"/>
        </w:rPr>
        <w:instrText xml:space="preserve"> REF _Ref81308924 \h </w:instrText>
      </w:r>
      <w:r w:rsidR="00E1644D" w:rsidRPr="00AC2B2B">
        <w:rPr>
          <w:noProof/>
          <w:lang w:eastAsia="ko-KR"/>
        </w:rPr>
      </w:r>
      <w:r w:rsidR="00AC2B2B" w:rsidRPr="00AC2B2B">
        <w:rPr>
          <w:noProof/>
          <w:lang w:eastAsia="ko-KR"/>
        </w:rPr>
        <w:instrText xml:space="preserve"> \* MERGEFORMAT </w:instrText>
      </w:r>
      <w:r w:rsidR="00E1644D" w:rsidRPr="00AC2B2B">
        <w:rPr>
          <w:noProof/>
          <w:lang w:eastAsia="ko-KR"/>
        </w:rPr>
        <w:fldChar w:fldCharType="separate"/>
      </w:r>
      <w:r w:rsidR="00E57AB9" w:rsidRPr="00AC2B2B">
        <w:rPr>
          <w:noProof/>
        </w:rPr>
        <w:t>Table 8</w:t>
      </w:r>
      <w:r w:rsidR="00E57AB9" w:rsidRPr="00AC2B2B">
        <w:rPr>
          <w:noProof/>
        </w:rPr>
        <w:noBreakHyphen/>
        <w:t>15</w:t>
      </w:r>
      <w:r w:rsidR="00E1644D" w:rsidRPr="00AC2B2B">
        <w:rPr>
          <w:noProof/>
          <w:lang w:eastAsia="ko-KR"/>
        </w:rPr>
        <w:fldChar w:fldCharType="end"/>
      </w:r>
      <w:r w:rsidRPr="00AC2B2B">
        <w:rPr>
          <w:noProof/>
          <w:lang w:eastAsia="ko-KR"/>
        </w:rPr>
        <w:t xml:space="preserve"> based on the index qPi derived as follows:</w:t>
      </w:r>
    </w:p>
    <w:p w14:paraId="387205E3" w14:textId="027C5C81" w:rsidR="00D3507C" w:rsidRPr="00AC2B2B"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AC2B2B">
        <w:rPr>
          <w:noProof/>
          <w:lang w:eastAsia="ko-KR"/>
        </w:rPr>
        <w:t>qPi = ( ( Qp</w:t>
      </w:r>
      <w:r w:rsidRPr="00AC2B2B">
        <w:rPr>
          <w:noProof/>
          <w:vertAlign w:val="subscript"/>
          <w:lang w:eastAsia="ko-KR"/>
        </w:rPr>
        <w:t>Q</w:t>
      </w:r>
      <w:r w:rsidRPr="00AC2B2B">
        <w:rPr>
          <w:noProof/>
          <w:lang w:eastAsia="ko-KR"/>
        </w:rPr>
        <w:t> + Qp</w:t>
      </w:r>
      <w:r w:rsidRPr="00AC2B2B">
        <w:rPr>
          <w:noProof/>
          <w:vertAlign w:val="subscript"/>
          <w:lang w:eastAsia="ko-KR"/>
        </w:rPr>
        <w:t>P</w:t>
      </w:r>
      <w:r w:rsidRPr="00AC2B2B">
        <w:rPr>
          <w:noProof/>
          <w:lang w:eastAsia="ko-KR"/>
        </w:rPr>
        <w:t> + 1 )  &gt;&gt;  1 ) + cQpPicOffset</w:t>
      </w:r>
      <w:r w:rsidRPr="00AC2B2B">
        <w:rPr>
          <w:noProof/>
          <w:lang w:eastAsia="ko-KR"/>
        </w:rPr>
        <w:tab/>
      </w:r>
      <w:r w:rsidRPr="00AC2B2B">
        <w:rPr>
          <w:noProof/>
        </w:rPr>
        <w:t>(</w:t>
      </w:r>
      <w:r w:rsidRPr="00AC2B2B">
        <w:rPr>
          <w:noProof/>
        </w:rPr>
        <w:fldChar w:fldCharType="begin" w:fldLock="1"/>
      </w:r>
      <w:r w:rsidRPr="00AC2B2B">
        <w:rPr>
          <w:noProof/>
        </w:rPr>
        <w:instrText xml:space="preserve"> STYLEREF 1 \s </w:instrText>
      </w:r>
      <w:r w:rsidRPr="00AC2B2B">
        <w:rPr>
          <w:noProof/>
        </w:rPr>
        <w:fldChar w:fldCharType="separate"/>
      </w:r>
      <w:r w:rsidR="00E57AB9" w:rsidRPr="00AC2B2B">
        <w:rPr>
          <w:noProof/>
        </w:rPr>
        <w:t>8</w:t>
      </w:r>
      <w:r w:rsidRPr="00AC2B2B">
        <w:rPr>
          <w:noProof/>
        </w:rPr>
        <w:fldChar w:fldCharType="end"/>
      </w:r>
      <w:r w:rsidRPr="00AC2B2B">
        <w:rPr>
          <w:noProof/>
        </w:rPr>
        <w:noBreakHyphen/>
      </w:r>
      <w:r w:rsidRPr="00AC2B2B">
        <w:rPr>
          <w:noProof/>
        </w:rPr>
        <w:fldChar w:fldCharType="begin" w:fldLock="1"/>
      </w:r>
      <w:r w:rsidRPr="00AC2B2B">
        <w:rPr>
          <w:noProof/>
        </w:rPr>
        <w:instrText xml:space="preserve"> SEQ Equation \* ARABIC \s 1 </w:instrText>
      </w:r>
      <w:r w:rsidRPr="00AC2B2B">
        <w:rPr>
          <w:noProof/>
        </w:rPr>
        <w:fldChar w:fldCharType="separate"/>
      </w:r>
      <w:r w:rsidR="00E57AB9" w:rsidRPr="00AC2B2B">
        <w:rPr>
          <w:noProof/>
        </w:rPr>
        <w:t>881</w:t>
      </w:r>
      <w:r w:rsidRPr="00AC2B2B">
        <w:rPr>
          <w:noProof/>
        </w:rPr>
        <w:fldChar w:fldCharType="end"/>
      </w:r>
      <w:r w:rsidRPr="00AC2B2B">
        <w:rPr>
          <w:noProof/>
        </w:rPr>
        <w:t>)</w:t>
      </w:r>
    </w:p>
    <w:p w14:paraId="09589455" w14:textId="52F24D54" w:rsidR="00D3507C" w:rsidRPr="00AC2B2B" w:rsidRDefault="00D3507C" w:rsidP="00D3507C">
      <w:pPr>
        <w:rPr>
          <w:lang w:eastAsia="ko-KR"/>
        </w:rPr>
      </w:pPr>
      <w:r w:rsidRPr="00AC2B2B">
        <w:rPr>
          <w:lang w:eastAsia="ko-KR"/>
        </w:rPr>
        <w:t>Otherwise (ChromaArrayType is greater than 1), the variable Qp</w:t>
      </w:r>
      <w:r w:rsidRPr="00AC2B2B">
        <w:rPr>
          <w:vertAlign w:val="subscript"/>
          <w:lang w:eastAsia="ko-KR"/>
        </w:rPr>
        <w:t>C</w:t>
      </w:r>
      <w:r w:rsidRPr="00AC2B2B">
        <w:rPr>
          <w:lang w:eastAsia="ko-KR"/>
        </w:rPr>
        <w:t xml:space="preserve"> is set equal to Min( qPi, </w:t>
      </w:r>
      <w:r w:rsidR="004D15E8" w:rsidRPr="00AC2B2B">
        <w:rPr>
          <w:lang w:eastAsia="ko-KR"/>
        </w:rPr>
        <w:t>63</w:t>
      </w:r>
      <w:r w:rsidRPr="00AC2B2B">
        <w:rPr>
          <w:lang w:eastAsia="ko-KR"/>
        </w:rPr>
        <w:t> ).</w:t>
      </w:r>
    </w:p>
    <w:p w14:paraId="263F4391" w14:textId="1E05D2D3" w:rsidR="00D3507C" w:rsidRPr="00AC2B2B" w:rsidRDefault="00D3507C" w:rsidP="00D3507C">
      <w:pPr>
        <w:pStyle w:val="Note1"/>
        <w:rPr>
          <w:noProof/>
        </w:rPr>
      </w:pPr>
      <w:r w:rsidRPr="00AC2B2B">
        <w:rPr>
          <w:noProof/>
        </w:rPr>
        <w:lastRenderedPageBreak/>
        <w:t xml:space="preserve">NOTE – The variable cQpPicOffset provides an adjustment for the value of </w:t>
      </w:r>
      <w:r w:rsidRPr="00AC2B2B">
        <w:rPr>
          <w:noProof/>
          <w:lang w:eastAsia="ko-KR"/>
        </w:rPr>
        <w:t>pps_cb_qp_offset or pps_cr_qp_offset, according to whether the filtered chroma component is the Cb or Cr component</w:t>
      </w:r>
      <w:r w:rsidRPr="00AC2B2B">
        <w:rPr>
          <w:noProof/>
        </w:rPr>
        <w:t xml:space="preserve">. However, to avoid the need to vary the amount of the adjustment within the picture, the filtering process does not include an adjustment for the value of </w:t>
      </w:r>
      <w:r w:rsidRPr="00AC2B2B">
        <w:rPr>
          <w:noProof/>
          <w:lang w:eastAsia="ko-KR"/>
        </w:rPr>
        <w:t>slice_cb_qp_offset or slice_cr_qp_offset.</w:t>
      </w:r>
    </w:p>
    <w:p w14:paraId="640FDE7A" w14:textId="4E366267" w:rsidR="00D3507C" w:rsidRPr="00AC2B2B" w:rsidRDefault="00D3507C" w:rsidP="00D3507C">
      <w:pPr>
        <w:rPr>
          <w:noProof/>
          <w:lang w:eastAsia="ko-KR"/>
        </w:rPr>
      </w:pPr>
      <w:r w:rsidRPr="00AC2B2B">
        <w:rPr>
          <w:noProof/>
          <w:lang w:eastAsia="ko-KR"/>
        </w:rPr>
        <w:t>The value of the variable t</w:t>
      </w:r>
      <w:r w:rsidRPr="00AC2B2B">
        <w:rPr>
          <w:noProof/>
          <w:vertAlign w:val="subscript"/>
          <w:lang w:eastAsia="ko-KR"/>
        </w:rPr>
        <w:t>C</w:t>
      </w:r>
      <w:r w:rsidRPr="00AC2B2B">
        <w:rPr>
          <w:noProof/>
          <w:lang w:eastAsia="ko-KR"/>
        </w:rPr>
        <w:t xml:space="preserve">′ is determined as specified in </w:t>
      </w:r>
      <w:r w:rsidRPr="00AC2B2B">
        <w:rPr>
          <w:noProof/>
          <w:lang w:eastAsia="ko-KR"/>
        </w:rPr>
        <w:fldChar w:fldCharType="begin" w:fldLock="1"/>
      </w:r>
      <w:r w:rsidRPr="00AC2B2B">
        <w:rPr>
          <w:noProof/>
          <w:lang w:eastAsia="ko-KR"/>
        </w:rPr>
        <w:instrText xml:space="preserve"> REF _Ref335135732 \h </w:instrText>
      </w:r>
      <w:r w:rsidRPr="00AC2B2B">
        <w:rPr>
          <w:noProof/>
          <w:lang w:eastAsia="ko-KR"/>
        </w:rPr>
      </w:r>
      <w:r w:rsidR="00AC2B2B" w:rsidRPr="00AC2B2B">
        <w:rPr>
          <w:noProof/>
          <w:lang w:eastAsia="ko-KR"/>
        </w:rPr>
        <w:instrText xml:space="preserve"> \* MERGEFORMAT </w:instrText>
      </w:r>
      <w:r w:rsidRPr="00AC2B2B">
        <w:rPr>
          <w:noProof/>
          <w:lang w:eastAsia="ko-KR"/>
        </w:rPr>
        <w:fldChar w:fldCharType="separate"/>
      </w:r>
      <w:r w:rsidR="00E57AB9" w:rsidRPr="00AC2B2B">
        <w:rPr>
          <w:noProof/>
        </w:rPr>
        <w:t>Table 8</w:t>
      </w:r>
      <w:r w:rsidR="00E57AB9" w:rsidRPr="00AC2B2B">
        <w:rPr>
          <w:noProof/>
        </w:rPr>
        <w:noBreakHyphen/>
        <w:t>18</w:t>
      </w:r>
      <w:r w:rsidRPr="00AC2B2B">
        <w:rPr>
          <w:noProof/>
          <w:lang w:eastAsia="ko-KR"/>
        </w:rPr>
        <w:fldChar w:fldCharType="end"/>
      </w:r>
      <w:r w:rsidRPr="00AC2B2B">
        <w:rPr>
          <w:noProof/>
          <w:lang w:eastAsia="ko-KR"/>
        </w:rPr>
        <w:t xml:space="preserve"> based on the chroma quantization parameter Q derived as follows:</w:t>
      </w:r>
    </w:p>
    <w:p w14:paraId="4FD6CF21" w14:textId="1B4C3D37" w:rsidR="00D3507C" w:rsidRPr="00AC2B2B"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AC2B2B">
        <w:rPr>
          <w:noProof/>
          <w:lang w:eastAsia="ko-KR"/>
        </w:rPr>
        <w:t>Q = Clip3( 0, </w:t>
      </w:r>
      <w:r w:rsidR="004D15E8" w:rsidRPr="00AC2B2B">
        <w:rPr>
          <w:noProof/>
          <w:lang w:eastAsia="ko-KR"/>
        </w:rPr>
        <w:t>65</w:t>
      </w:r>
      <w:r w:rsidRPr="00AC2B2B">
        <w:rPr>
          <w:noProof/>
          <w:lang w:eastAsia="ko-KR"/>
        </w:rPr>
        <w:t>, Qp</w:t>
      </w:r>
      <w:r w:rsidRPr="00AC2B2B">
        <w:rPr>
          <w:noProof/>
          <w:vertAlign w:val="subscript"/>
          <w:lang w:eastAsia="ko-KR"/>
        </w:rPr>
        <w:t>C</w:t>
      </w:r>
      <w:r w:rsidRPr="00AC2B2B">
        <w:rPr>
          <w:noProof/>
          <w:lang w:eastAsia="ko-KR"/>
        </w:rPr>
        <w:t> + 2 + ( slice_tc_offset_div2  &lt;&lt;  1 ) )</w:t>
      </w:r>
      <w:r w:rsidRPr="00AC2B2B">
        <w:rPr>
          <w:noProof/>
          <w:lang w:eastAsia="ko-KR"/>
        </w:rPr>
        <w:tab/>
      </w:r>
      <w:r w:rsidRPr="00AC2B2B">
        <w:rPr>
          <w:noProof/>
        </w:rPr>
        <w:t>(</w:t>
      </w:r>
      <w:r w:rsidRPr="00AC2B2B">
        <w:rPr>
          <w:noProof/>
        </w:rPr>
        <w:fldChar w:fldCharType="begin" w:fldLock="1"/>
      </w:r>
      <w:r w:rsidRPr="00AC2B2B">
        <w:rPr>
          <w:noProof/>
        </w:rPr>
        <w:instrText xml:space="preserve"> STYLEREF 1 \s </w:instrText>
      </w:r>
      <w:r w:rsidRPr="00AC2B2B">
        <w:rPr>
          <w:noProof/>
        </w:rPr>
        <w:fldChar w:fldCharType="separate"/>
      </w:r>
      <w:r w:rsidR="00E57AB9" w:rsidRPr="00AC2B2B">
        <w:rPr>
          <w:noProof/>
        </w:rPr>
        <w:t>8</w:t>
      </w:r>
      <w:r w:rsidRPr="00AC2B2B">
        <w:rPr>
          <w:noProof/>
        </w:rPr>
        <w:fldChar w:fldCharType="end"/>
      </w:r>
      <w:r w:rsidRPr="00AC2B2B">
        <w:rPr>
          <w:noProof/>
        </w:rPr>
        <w:noBreakHyphen/>
      </w:r>
      <w:r w:rsidRPr="00AC2B2B">
        <w:rPr>
          <w:noProof/>
        </w:rPr>
        <w:fldChar w:fldCharType="begin" w:fldLock="1"/>
      </w:r>
      <w:r w:rsidRPr="00AC2B2B">
        <w:rPr>
          <w:noProof/>
        </w:rPr>
        <w:instrText xml:space="preserve"> SEQ Equation \* ARABIC \s 1 </w:instrText>
      </w:r>
      <w:r w:rsidRPr="00AC2B2B">
        <w:rPr>
          <w:noProof/>
        </w:rPr>
        <w:fldChar w:fldCharType="separate"/>
      </w:r>
      <w:r w:rsidR="00E57AB9" w:rsidRPr="00AC2B2B">
        <w:rPr>
          <w:noProof/>
        </w:rPr>
        <w:t>882</w:t>
      </w:r>
      <w:r w:rsidRPr="00AC2B2B">
        <w:rPr>
          <w:noProof/>
        </w:rPr>
        <w:fldChar w:fldCharType="end"/>
      </w:r>
      <w:r w:rsidRPr="00AC2B2B">
        <w:rPr>
          <w:noProof/>
        </w:rPr>
        <w:t>)</w:t>
      </w:r>
    </w:p>
    <w:p w14:paraId="7ED4F289" w14:textId="77777777" w:rsidR="00D3507C" w:rsidRPr="00AC2B2B" w:rsidRDefault="00D3507C" w:rsidP="00D3507C">
      <w:pPr>
        <w:rPr>
          <w:noProof/>
          <w:lang w:eastAsia="ko-KR"/>
        </w:rPr>
      </w:pPr>
      <w:r w:rsidRPr="00AC2B2B">
        <w:rPr>
          <w:noProof/>
          <w:lang w:eastAsia="ko-KR"/>
        </w:rPr>
        <w:t>where slice_tc_offset_div2 is the value of the syntax element slice_tc_offset_div2 for the slice that contains sample q</w:t>
      </w:r>
      <w:r w:rsidRPr="00AC2B2B">
        <w:rPr>
          <w:noProof/>
          <w:vertAlign w:val="subscript"/>
          <w:lang w:eastAsia="ko-KR"/>
        </w:rPr>
        <w:t>0,0</w:t>
      </w:r>
      <w:r w:rsidRPr="00AC2B2B">
        <w:rPr>
          <w:noProof/>
          <w:lang w:eastAsia="ko-KR"/>
        </w:rPr>
        <w:t xml:space="preserve">. </w:t>
      </w:r>
    </w:p>
    <w:p w14:paraId="4A6971E6" w14:textId="77777777" w:rsidR="00D3507C" w:rsidRPr="00AC2B2B" w:rsidRDefault="00D3507C" w:rsidP="00D3507C">
      <w:pPr>
        <w:keepNext/>
        <w:rPr>
          <w:noProof/>
          <w:lang w:eastAsia="ko-KR"/>
        </w:rPr>
      </w:pPr>
      <w:r w:rsidRPr="00AC2B2B">
        <w:rPr>
          <w:noProof/>
          <w:lang w:eastAsia="ko-KR"/>
        </w:rPr>
        <w:t>The variable t</w:t>
      </w:r>
      <w:r w:rsidRPr="00AC2B2B">
        <w:rPr>
          <w:noProof/>
          <w:vertAlign w:val="subscript"/>
          <w:lang w:eastAsia="ko-KR"/>
        </w:rPr>
        <w:t>C</w:t>
      </w:r>
      <w:r w:rsidRPr="00AC2B2B">
        <w:rPr>
          <w:noProof/>
          <w:lang w:eastAsia="ko-KR"/>
        </w:rPr>
        <w:t xml:space="preserve"> is derived as follows:</w:t>
      </w:r>
    </w:p>
    <w:p w14:paraId="4A434F68" w14:textId="4AFC2AE3" w:rsidR="00D3507C" w:rsidRPr="00AC2B2B"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AC2B2B">
        <w:rPr>
          <w:noProof/>
          <w:lang w:eastAsia="ko-KR"/>
        </w:rPr>
        <w:t>t</w:t>
      </w:r>
      <w:r w:rsidRPr="00AC2B2B">
        <w:rPr>
          <w:noProof/>
          <w:vertAlign w:val="subscript"/>
          <w:lang w:eastAsia="ko-KR"/>
        </w:rPr>
        <w:t>C</w:t>
      </w:r>
      <w:r w:rsidRPr="00AC2B2B">
        <w:rPr>
          <w:noProof/>
          <w:lang w:eastAsia="ko-KR"/>
        </w:rPr>
        <w:t xml:space="preserve"> = t</w:t>
      </w:r>
      <w:r w:rsidRPr="00AC2B2B">
        <w:rPr>
          <w:noProof/>
          <w:vertAlign w:val="subscript"/>
          <w:lang w:eastAsia="ko-KR"/>
        </w:rPr>
        <w:t>C</w:t>
      </w:r>
      <w:r w:rsidRPr="00AC2B2B">
        <w:rPr>
          <w:noProof/>
          <w:lang w:eastAsia="ko-KR"/>
        </w:rPr>
        <w:t>′ * ( 1  &lt;&lt;  ( BitDepth</w:t>
      </w:r>
      <w:r w:rsidRPr="00AC2B2B">
        <w:rPr>
          <w:noProof/>
          <w:vertAlign w:val="subscript"/>
          <w:lang w:eastAsia="ko-KR"/>
        </w:rPr>
        <w:t>C</w:t>
      </w:r>
      <w:r w:rsidRPr="00AC2B2B">
        <w:rPr>
          <w:noProof/>
          <w:lang w:eastAsia="ko-KR"/>
        </w:rPr>
        <w:t xml:space="preserve"> − 8 ) )</w:t>
      </w:r>
      <w:r w:rsidRPr="00AC2B2B">
        <w:rPr>
          <w:noProof/>
          <w:lang w:eastAsia="ko-KR"/>
        </w:rPr>
        <w:tab/>
      </w:r>
      <w:r w:rsidRPr="00AC2B2B">
        <w:rPr>
          <w:noProof/>
        </w:rPr>
        <w:t>(</w:t>
      </w:r>
      <w:r w:rsidRPr="00AC2B2B">
        <w:rPr>
          <w:noProof/>
        </w:rPr>
        <w:fldChar w:fldCharType="begin" w:fldLock="1"/>
      </w:r>
      <w:r w:rsidRPr="00AC2B2B">
        <w:rPr>
          <w:noProof/>
        </w:rPr>
        <w:instrText xml:space="preserve"> STYLEREF 1 \s </w:instrText>
      </w:r>
      <w:r w:rsidRPr="00AC2B2B">
        <w:rPr>
          <w:noProof/>
        </w:rPr>
        <w:fldChar w:fldCharType="separate"/>
      </w:r>
      <w:r w:rsidR="00E57AB9" w:rsidRPr="00AC2B2B">
        <w:rPr>
          <w:noProof/>
        </w:rPr>
        <w:t>8</w:t>
      </w:r>
      <w:r w:rsidRPr="00AC2B2B">
        <w:rPr>
          <w:noProof/>
        </w:rPr>
        <w:fldChar w:fldCharType="end"/>
      </w:r>
      <w:r w:rsidRPr="00AC2B2B">
        <w:rPr>
          <w:noProof/>
        </w:rPr>
        <w:noBreakHyphen/>
      </w:r>
      <w:r w:rsidRPr="00AC2B2B">
        <w:rPr>
          <w:noProof/>
        </w:rPr>
        <w:fldChar w:fldCharType="begin" w:fldLock="1"/>
      </w:r>
      <w:r w:rsidRPr="00AC2B2B">
        <w:rPr>
          <w:noProof/>
        </w:rPr>
        <w:instrText xml:space="preserve"> SEQ Equation \* ARABIC \s 1 </w:instrText>
      </w:r>
      <w:r w:rsidRPr="00AC2B2B">
        <w:rPr>
          <w:noProof/>
        </w:rPr>
        <w:fldChar w:fldCharType="separate"/>
      </w:r>
      <w:r w:rsidR="00E57AB9" w:rsidRPr="00AC2B2B">
        <w:rPr>
          <w:noProof/>
        </w:rPr>
        <w:t>883</w:t>
      </w:r>
      <w:r w:rsidRPr="00AC2B2B">
        <w:rPr>
          <w:noProof/>
        </w:rPr>
        <w:fldChar w:fldCharType="end"/>
      </w:r>
      <w:r w:rsidRPr="00AC2B2B">
        <w:rPr>
          <w:noProof/>
        </w:rPr>
        <w:t>)</w:t>
      </w:r>
    </w:p>
    <w:p w14:paraId="134A343B" w14:textId="77777777" w:rsidR="00D3507C" w:rsidRPr="00AC2B2B" w:rsidRDefault="00D3507C" w:rsidP="00D3507C">
      <w:pPr>
        <w:tabs>
          <w:tab w:val="left" w:pos="284"/>
        </w:tabs>
        <w:ind w:left="284" w:hanging="284"/>
        <w:rPr>
          <w:noProof/>
          <w:lang w:eastAsia="ko-KR"/>
        </w:rPr>
      </w:pPr>
      <w:r w:rsidRPr="00AC2B2B">
        <w:rPr>
          <w:noProof/>
          <w:lang w:eastAsia="ko-KR"/>
        </w:rPr>
        <w:t>Depending on the value of edgeType, the following applies:</w:t>
      </w:r>
    </w:p>
    <w:p w14:paraId="20C2810B" w14:textId="77777777" w:rsidR="00D3507C" w:rsidRPr="00AC2B2B" w:rsidRDefault="00D3507C" w:rsidP="00D3507C">
      <w:pPr>
        <w:tabs>
          <w:tab w:val="left" w:pos="284"/>
        </w:tabs>
        <w:ind w:left="284" w:hanging="284"/>
        <w:rPr>
          <w:noProof/>
          <w:lang w:eastAsia="ko-KR"/>
        </w:rPr>
      </w:pPr>
      <w:r w:rsidRPr="00AC2B2B">
        <w:rPr>
          <w:noProof/>
        </w:rPr>
        <w:t>–</w:t>
      </w:r>
      <w:r w:rsidRPr="00AC2B2B">
        <w:rPr>
          <w:noProof/>
        </w:rPr>
        <w:tab/>
        <w:t xml:space="preserve">If </w:t>
      </w:r>
      <w:r w:rsidRPr="00AC2B2B">
        <w:rPr>
          <w:noProof/>
          <w:lang w:eastAsia="ko-KR"/>
        </w:rPr>
        <w:t>edgeType is equal to EDGE_VER, for each sample location ( xCb + xBl, yCb + yBl + k ), k = 0..3, the following ordered steps apply:</w:t>
      </w:r>
    </w:p>
    <w:p w14:paraId="60DD5305" w14:textId="53AD0401" w:rsidR="00D3507C" w:rsidRPr="00AC2B2B"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AC2B2B">
        <w:rPr>
          <w:noProof/>
          <w:lang w:eastAsia="ko-KR"/>
        </w:rPr>
        <w:t xml:space="preserve">The filtering process for a chroma sample as specified in clause </w:t>
      </w:r>
      <w:r w:rsidRPr="00AC2B2B">
        <w:fldChar w:fldCharType="begin" w:fldLock="1"/>
      </w:r>
      <w:r w:rsidRPr="00AC2B2B">
        <w:instrText xml:space="preserve"> REF _Ref286595152 \r \h  \* MERGEFORMAT </w:instrText>
      </w:r>
      <w:r w:rsidRPr="00AC2B2B">
        <w:fldChar w:fldCharType="separate"/>
      </w:r>
      <w:r w:rsidR="00E57AB9" w:rsidRPr="00AC2B2B">
        <w:rPr>
          <w:noProof/>
          <w:lang w:eastAsia="ko-KR"/>
        </w:rPr>
        <w:t>8.5.2.6.8</w:t>
      </w:r>
      <w:r w:rsidRPr="00AC2B2B">
        <w:fldChar w:fldCharType="end"/>
      </w:r>
      <w:r w:rsidRPr="00AC2B2B">
        <w:rPr>
          <w:noProof/>
          <w:lang w:eastAsia="ko-KR"/>
        </w:rPr>
        <w:t xml:space="preserve"> is invoked with the sample values p</w:t>
      </w:r>
      <w:r w:rsidRPr="00AC2B2B">
        <w:rPr>
          <w:noProof/>
          <w:vertAlign w:val="subscript"/>
          <w:lang w:eastAsia="ko-KR"/>
        </w:rPr>
        <w:t>i,k</w:t>
      </w:r>
      <w:r w:rsidRPr="00AC2B2B">
        <w:rPr>
          <w:noProof/>
          <w:lang w:eastAsia="ko-KR"/>
        </w:rPr>
        <w:t>, q</w:t>
      </w:r>
      <w:r w:rsidRPr="00AC2B2B">
        <w:rPr>
          <w:noProof/>
          <w:vertAlign w:val="subscript"/>
          <w:lang w:eastAsia="ko-KR"/>
        </w:rPr>
        <w:t>i,k</w:t>
      </w:r>
      <w:r w:rsidRPr="00AC2B2B">
        <w:rPr>
          <w:noProof/>
          <w:lang w:eastAsia="ko-KR"/>
        </w:rPr>
        <w:t xml:space="preserve">, with i = 0..1, the locations </w:t>
      </w:r>
      <w:r w:rsidRPr="00AC2B2B">
        <w:rPr>
          <w:noProof/>
          <w:szCs w:val="22"/>
          <w:lang w:eastAsia="ko-KR"/>
        </w:rPr>
        <w:t>( xCb + xBl − 1</w:t>
      </w:r>
      <w:r w:rsidRPr="00AC2B2B">
        <w:rPr>
          <w:noProof/>
          <w:lang w:eastAsia="ko-KR"/>
        </w:rPr>
        <w:t>,</w:t>
      </w:r>
      <w:r w:rsidRPr="00AC2B2B">
        <w:rPr>
          <w:noProof/>
          <w:szCs w:val="22"/>
          <w:lang w:eastAsia="ko-KR"/>
        </w:rPr>
        <w:t xml:space="preserve"> yCb + yBl + k ) </w:t>
      </w:r>
      <w:r w:rsidRPr="00AC2B2B">
        <w:rPr>
          <w:noProof/>
          <w:lang w:eastAsia="ko-KR"/>
        </w:rPr>
        <w:t xml:space="preserve">and </w:t>
      </w:r>
      <w:r w:rsidRPr="00AC2B2B">
        <w:rPr>
          <w:noProof/>
          <w:szCs w:val="22"/>
          <w:lang w:eastAsia="ko-KR"/>
        </w:rPr>
        <w:t>( xCb + xBl</w:t>
      </w:r>
      <w:r w:rsidRPr="00AC2B2B">
        <w:rPr>
          <w:noProof/>
          <w:lang w:eastAsia="ko-KR"/>
        </w:rPr>
        <w:t>,</w:t>
      </w:r>
      <w:r w:rsidRPr="00AC2B2B">
        <w:rPr>
          <w:noProof/>
          <w:szCs w:val="22"/>
          <w:lang w:eastAsia="ko-KR"/>
        </w:rPr>
        <w:t> yCb + yBl + k )</w:t>
      </w:r>
      <w:r w:rsidRPr="00AC2B2B">
        <w:rPr>
          <w:noProof/>
          <w:lang w:eastAsia="ko-KR"/>
        </w:rPr>
        <w:t xml:space="preserve"> and the variable t</w:t>
      </w:r>
      <w:r w:rsidRPr="00AC2B2B">
        <w:rPr>
          <w:noProof/>
          <w:vertAlign w:val="subscript"/>
          <w:lang w:eastAsia="ko-KR"/>
        </w:rPr>
        <w:t>C</w:t>
      </w:r>
      <w:r w:rsidRPr="00AC2B2B">
        <w:rPr>
          <w:noProof/>
          <w:lang w:eastAsia="ko-KR"/>
        </w:rPr>
        <w:t xml:space="preserve"> as inputs, and the filtered sample values p</w:t>
      </w:r>
      <w:r w:rsidRPr="00AC2B2B">
        <w:rPr>
          <w:noProof/>
          <w:vertAlign w:val="subscript"/>
          <w:lang w:eastAsia="ko-KR"/>
        </w:rPr>
        <w:t>0</w:t>
      </w:r>
      <w:r w:rsidRPr="00AC2B2B">
        <w:rPr>
          <w:noProof/>
          <w:lang w:eastAsia="ko-KR"/>
        </w:rPr>
        <w:t>′ and q</w:t>
      </w:r>
      <w:r w:rsidRPr="00AC2B2B">
        <w:rPr>
          <w:noProof/>
          <w:vertAlign w:val="subscript"/>
          <w:lang w:eastAsia="ko-KR"/>
        </w:rPr>
        <w:t>0</w:t>
      </w:r>
      <w:r w:rsidRPr="00AC2B2B">
        <w:rPr>
          <w:noProof/>
          <w:lang w:eastAsia="ko-KR"/>
        </w:rPr>
        <w:t>′ as outputs.</w:t>
      </w:r>
    </w:p>
    <w:p w14:paraId="25C6C05C" w14:textId="77777777" w:rsidR="00D3507C" w:rsidRPr="00AC2B2B"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AC2B2B">
        <w:rPr>
          <w:noProof/>
          <w:lang w:eastAsia="ko-KR"/>
        </w:rPr>
        <w:t>The filtered sample values p</w:t>
      </w:r>
      <w:r w:rsidRPr="00AC2B2B">
        <w:rPr>
          <w:noProof/>
          <w:vertAlign w:val="subscript"/>
          <w:lang w:eastAsia="ko-KR"/>
        </w:rPr>
        <w:t>0</w:t>
      </w:r>
      <w:r w:rsidRPr="00AC2B2B">
        <w:rPr>
          <w:noProof/>
          <w:lang w:eastAsia="ko-KR"/>
        </w:rPr>
        <w:t>′ and q</w:t>
      </w:r>
      <w:r w:rsidRPr="00AC2B2B">
        <w:rPr>
          <w:noProof/>
          <w:vertAlign w:val="subscript"/>
          <w:lang w:eastAsia="ko-KR"/>
        </w:rPr>
        <w:t>0</w:t>
      </w:r>
      <w:r w:rsidRPr="00AC2B2B">
        <w:rPr>
          <w:noProof/>
          <w:lang w:eastAsia="ko-KR"/>
        </w:rPr>
        <w:t>′ replace the corresponding samples inside the sample array s′ as follows:</w:t>
      </w:r>
    </w:p>
    <w:p w14:paraId="54CE3F38" w14:textId="3C9D9C0A" w:rsidR="00D3507C" w:rsidRPr="00AC2B2B"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AC2B2B">
        <w:rPr>
          <w:noProof/>
          <w:lang w:eastAsia="ko-KR"/>
        </w:rPr>
        <w:t>s′[ xCb + xBl ][ yCb + yBl + k ] = q</w:t>
      </w:r>
      <w:r w:rsidRPr="00AC2B2B">
        <w:rPr>
          <w:noProof/>
          <w:vertAlign w:val="subscript"/>
          <w:lang w:eastAsia="ko-KR"/>
        </w:rPr>
        <w:t>0</w:t>
      </w:r>
      <w:r w:rsidRPr="00AC2B2B">
        <w:rPr>
          <w:noProof/>
          <w:lang w:eastAsia="ko-KR"/>
        </w:rPr>
        <w:t>′</w:t>
      </w:r>
      <w:r w:rsidRPr="00AC2B2B">
        <w:rPr>
          <w:noProof/>
          <w:lang w:eastAsia="ko-KR"/>
        </w:rPr>
        <w:tab/>
      </w:r>
      <w:r w:rsidRPr="00AC2B2B">
        <w:rPr>
          <w:noProof/>
        </w:rPr>
        <w:t>(</w:t>
      </w:r>
      <w:r w:rsidRPr="00AC2B2B">
        <w:rPr>
          <w:noProof/>
        </w:rPr>
        <w:fldChar w:fldCharType="begin" w:fldLock="1"/>
      </w:r>
      <w:r w:rsidRPr="00AC2B2B">
        <w:rPr>
          <w:noProof/>
        </w:rPr>
        <w:instrText xml:space="preserve"> STYLEREF 1 \s </w:instrText>
      </w:r>
      <w:r w:rsidRPr="00AC2B2B">
        <w:rPr>
          <w:noProof/>
        </w:rPr>
        <w:fldChar w:fldCharType="separate"/>
      </w:r>
      <w:r w:rsidR="00E57AB9" w:rsidRPr="00AC2B2B">
        <w:rPr>
          <w:noProof/>
        </w:rPr>
        <w:t>8</w:t>
      </w:r>
      <w:r w:rsidRPr="00AC2B2B">
        <w:rPr>
          <w:noProof/>
        </w:rPr>
        <w:fldChar w:fldCharType="end"/>
      </w:r>
      <w:r w:rsidRPr="00AC2B2B">
        <w:rPr>
          <w:noProof/>
        </w:rPr>
        <w:noBreakHyphen/>
      </w:r>
      <w:r w:rsidRPr="00AC2B2B">
        <w:rPr>
          <w:noProof/>
        </w:rPr>
        <w:fldChar w:fldCharType="begin" w:fldLock="1"/>
      </w:r>
      <w:r w:rsidRPr="00AC2B2B">
        <w:rPr>
          <w:noProof/>
        </w:rPr>
        <w:instrText xml:space="preserve"> SEQ Equation \* ARABIC \s 1 </w:instrText>
      </w:r>
      <w:r w:rsidRPr="00AC2B2B">
        <w:rPr>
          <w:noProof/>
        </w:rPr>
        <w:fldChar w:fldCharType="separate"/>
      </w:r>
      <w:r w:rsidR="00E57AB9" w:rsidRPr="00AC2B2B">
        <w:rPr>
          <w:noProof/>
        </w:rPr>
        <w:t>884</w:t>
      </w:r>
      <w:r w:rsidRPr="00AC2B2B">
        <w:rPr>
          <w:noProof/>
        </w:rPr>
        <w:fldChar w:fldCharType="end"/>
      </w:r>
      <w:r w:rsidRPr="00AC2B2B">
        <w:rPr>
          <w:noProof/>
        </w:rPr>
        <w:t>)</w:t>
      </w:r>
    </w:p>
    <w:p w14:paraId="075C3139" w14:textId="2FED47CF" w:rsidR="00D3507C" w:rsidRPr="00AC2B2B"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AC2B2B">
        <w:rPr>
          <w:noProof/>
          <w:lang w:eastAsia="ko-KR"/>
        </w:rPr>
        <w:t>s′[ xCb + xBl − 1 ][ yCb + yBl + k ] = p</w:t>
      </w:r>
      <w:r w:rsidRPr="00AC2B2B">
        <w:rPr>
          <w:noProof/>
          <w:vertAlign w:val="subscript"/>
          <w:lang w:eastAsia="ko-KR"/>
        </w:rPr>
        <w:t>0</w:t>
      </w:r>
      <w:r w:rsidRPr="00AC2B2B">
        <w:rPr>
          <w:noProof/>
          <w:lang w:eastAsia="ko-KR"/>
        </w:rPr>
        <w:t>′</w:t>
      </w:r>
      <w:r w:rsidRPr="00AC2B2B">
        <w:rPr>
          <w:noProof/>
          <w:lang w:eastAsia="ko-KR"/>
        </w:rPr>
        <w:tab/>
      </w:r>
      <w:r w:rsidRPr="00AC2B2B">
        <w:rPr>
          <w:noProof/>
        </w:rPr>
        <w:t>(</w:t>
      </w:r>
      <w:r w:rsidRPr="00AC2B2B">
        <w:rPr>
          <w:noProof/>
        </w:rPr>
        <w:fldChar w:fldCharType="begin" w:fldLock="1"/>
      </w:r>
      <w:r w:rsidRPr="00AC2B2B">
        <w:rPr>
          <w:noProof/>
        </w:rPr>
        <w:instrText xml:space="preserve"> STYLEREF 1 \s </w:instrText>
      </w:r>
      <w:r w:rsidRPr="00AC2B2B">
        <w:rPr>
          <w:noProof/>
        </w:rPr>
        <w:fldChar w:fldCharType="separate"/>
      </w:r>
      <w:r w:rsidR="00E57AB9" w:rsidRPr="00AC2B2B">
        <w:rPr>
          <w:noProof/>
        </w:rPr>
        <w:t>8</w:t>
      </w:r>
      <w:r w:rsidRPr="00AC2B2B">
        <w:rPr>
          <w:noProof/>
        </w:rPr>
        <w:fldChar w:fldCharType="end"/>
      </w:r>
      <w:r w:rsidRPr="00AC2B2B">
        <w:rPr>
          <w:noProof/>
        </w:rPr>
        <w:noBreakHyphen/>
      </w:r>
      <w:r w:rsidRPr="00AC2B2B">
        <w:rPr>
          <w:noProof/>
        </w:rPr>
        <w:fldChar w:fldCharType="begin" w:fldLock="1"/>
      </w:r>
      <w:r w:rsidRPr="00AC2B2B">
        <w:rPr>
          <w:noProof/>
        </w:rPr>
        <w:instrText xml:space="preserve"> SEQ Equation \* ARABIC \s 1 </w:instrText>
      </w:r>
      <w:r w:rsidRPr="00AC2B2B">
        <w:rPr>
          <w:noProof/>
        </w:rPr>
        <w:fldChar w:fldCharType="separate"/>
      </w:r>
      <w:r w:rsidR="00E57AB9" w:rsidRPr="00AC2B2B">
        <w:rPr>
          <w:noProof/>
        </w:rPr>
        <w:t>885</w:t>
      </w:r>
      <w:r w:rsidRPr="00AC2B2B">
        <w:rPr>
          <w:noProof/>
        </w:rPr>
        <w:fldChar w:fldCharType="end"/>
      </w:r>
      <w:r w:rsidRPr="00AC2B2B">
        <w:rPr>
          <w:noProof/>
        </w:rPr>
        <w:t>)</w:t>
      </w:r>
    </w:p>
    <w:p w14:paraId="76D8FE11" w14:textId="77777777" w:rsidR="00D3507C" w:rsidRPr="00AC2B2B" w:rsidRDefault="00D3507C" w:rsidP="00D3507C">
      <w:pPr>
        <w:tabs>
          <w:tab w:val="left" w:pos="284"/>
        </w:tabs>
        <w:ind w:left="284" w:hanging="284"/>
        <w:rPr>
          <w:noProof/>
          <w:lang w:eastAsia="ko-KR"/>
        </w:rPr>
      </w:pPr>
      <w:r w:rsidRPr="00AC2B2B">
        <w:rPr>
          <w:noProof/>
        </w:rPr>
        <w:t>–</w:t>
      </w:r>
      <w:r w:rsidRPr="00AC2B2B">
        <w:rPr>
          <w:noProof/>
        </w:rPr>
        <w:tab/>
      </w:r>
      <w:r w:rsidRPr="00AC2B2B">
        <w:rPr>
          <w:noProof/>
          <w:lang w:eastAsia="ko-KR"/>
        </w:rPr>
        <w:t>Otherwise (edgeType is equal to EDGE_HOR), for each sample location ( xCb + xBl + k, yCb + yBl ), k = </w:t>
      </w:r>
      <w:r w:rsidRPr="00AC2B2B">
        <w:rPr>
          <w:rFonts w:eastAsia="ＭＳ 明朝"/>
          <w:noProof/>
          <w:lang w:eastAsia="ja-JP"/>
        </w:rPr>
        <w:t>0</w:t>
      </w:r>
      <w:r w:rsidRPr="00AC2B2B">
        <w:rPr>
          <w:noProof/>
          <w:lang w:eastAsia="ko-KR"/>
        </w:rPr>
        <w:t>..</w:t>
      </w:r>
      <w:r w:rsidRPr="00AC2B2B">
        <w:rPr>
          <w:rFonts w:eastAsia="ＭＳ 明朝"/>
          <w:noProof/>
          <w:lang w:eastAsia="ja-JP"/>
        </w:rPr>
        <w:t>3</w:t>
      </w:r>
      <w:r w:rsidRPr="00AC2B2B">
        <w:rPr>
          <w:noProof/>
          <w:lang w:eastAsia="ko-KR"/>
        </w:rPr>
        <w:t>, the following ordered steps apply:</w:t>
      </w:r>
    </w:p>
    <w:p w14:paraId="7D97D260" w14:textId="43C79F34" w:rsidR="00D3507C" w:rsidRPr="00AC2B2B"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eastAsia="ko-KR"/>
        </w:rPr>
      </w:pPr>
      <w:r w:rsidRPr="00AC2B2B">
        <w:rPr>
          <w:noProof/>
          <w:lang w:eastAsia="ko-KR"/>
        </w:rPr>
        <w:t xml:space="preserve">The filtering process for a chroma sample as specified in clause </w:t>
      </w:r>
      <w:r w:rsidRPr="00AC2B2B">
        <w:fldChar w:fldCharType="begin" w:fldLock="1"/>
      </w:r>
      <w:r w:rsidRPr="00AC2B2B">
        <w:instrText xml:space="preserve"> REF _Ref286595152 \r \h  \* MERGEFORMAT </w:instrText>
      </w:r>
      <w:r w:rsidRPr="00AC2B2B">
        <w:fldChar w:fldCharType="separate"/>
      </w:r>
      <w:r w:rsidR="00E57AB9" w:rsidRPr="00AC2B2B">
        <w:rPr>
          <w:noProof/>
          <w:lang w:eastAsia="ko-KR"/>
        </w:rPr>
        <w:t>8.5.2.6.8</w:t>
      </w:r>
      <w:r w:rsidRPr="00AC2B2B">
        <w:fldChar w:fldCharType="end"/>
      </w:r>
      <w:r w:rsidRPr="00AC2B2B">
        <w:rPr>
          <w:noProof/>
          <w:lang w:eastAsia="ko-KR"/>
        </w:rPr>
        <w:t xml:space="preserve"> is invoked with the sample values p</w:t>
      </w:r>
      <w:r w:rsidRPr="00AC2B2B">
        <w:rPr>
          <w:noProof/>
          <w:vertAlign w:val="subscript"/>
          <w:lang w:eastAsia="ko-KR"/>
        </w:rPr>
        <w:t>i,k</w:t>
      </w:r>
      <w:r w:rsidRPr="00AC2B2B">
        <w:rPr>
          <w:noProof/>
          <w:lang w:eastAsia="ko-KR"/>
        </w:rPr>
        <w:t>, q</w:t>
      </w:r>
      <w:r w:rsidRPr="00AC2B2B">
        <w:rPr>
          <w:noProof/>
          <w:vertAlign w:val="subscript"/>
          <w:lang w:eastAsia="ko-KR"/>
        </w:rPr>
        <w:t>i,k</w:t>
      </w:r>
      <w:r w:rsidRPr="00AC2B2B">
        <w:rPr>
          <w:noProof/>
          <w:lang w:eastAsia="ko-KR"/>
        </w:rPr>
        <w:t xml:space="preserve">, with i = 0..1, the locations </w:t>
      </w:r>
      <w:r w:rsidRPr="00AC2B2B">
        <w:rPr>
          <w:noProof/>
          <w:szCs w:val="22"/>
          <w:lang w:eastAsia="ko-KR"/>
        </w:rPr>
        <w:t>( xCb + xBl + k</w:t>
      </w:r>
      <w:r w:rsidRPr="00AC2B2B">
        <w:rPr>
          <w:noProof/>
          <w:lang w:eastAsia="ko-KR"/>
        </w:rPr>
        <w:t>,</w:t>
      </w:r>
      <w:r w:rsidRPr="00AC2B2B">
        <w:rPr>
          <w:noProof/>
          <w:szCs w:val="22"/>
          <w:lang w:eastAsia="ko-KR"/>
        </w:rPr>
        <w:t> yCb + yBl − 1 )</w:t>
      </w:r>
      <w:r w:rsidRPr="00AC2B2B">
        <w:rPr>
          <w:noProof/>
          <w:lang w:eastAsia="ko-KR"/>
        </w:rPr>
        <w:t xml:space="preserve"> and </w:t>
      </w:r>
      <w:r w:rsidRPr="00AC2B2B">
        <w:rPr>
          <w:noProof/>
          <w:szCs w:val="22"/>
          <w:lang w:eastAsia="ko-KR"/>
        </w:rPr>
        <w:t>( xCb + xBl + k</w:t>
      </w:r>
      <w:r w:rsidRPr="00AC2B2B">
        <w:rPr>
          <w:noProof/>
          <w:lang w:eastAsia="ko-KR"/>
        </w:rPr>
        <w:t>,</w:t>
      </w:r>
      <w:r w:rsidRPr="00AC2B2B">
        <w:rPr>
          <w:noProof/>
          <w:szCs w:val="22"/>
          <w:lang w:eastAsia="ko-KR"/>
        </w:rPr>
        <w:t> yCb + yBl ),</w:t>
      </w:r>
      <w:r w:rsidRPr="00AC2B2B">
        <w:rPr>
          <w:noProof/>
          <w:lang w:eastAsia="ko-KR"/>
        </w:rPr>
        <w:t xml:space="preserve"> and the variable t</w:t>
      </w:r>
      <w:r w:rsidRPr="00AC2B2B">
        <w:rPr>
          <w:noProof/>
          <w:vertAlign w:val="subscript"/>
          <w:lang w:eastAsia="ko-KR"/>
        </w:rPr>
        <w:t>C</w:t>
      </w:r>
      <w:r w:rsidRPr="00AC2B2B">
        <w:rPr>
          <w:noProof/>
          <w:lang w:eastAsia="ko-KR"/>
        </w:rPr>
        <w:t xml:space="preserve"> as inputs, and the filtered sample values p</w:t>
      </w:r>
      <w:r w:rsidRPr="00AC2B2B">
        <w:rPr>
          <w:noProof/>
          <w:vertAlign w:val="subscript"/>
          <w:lang w:eastAsia="ko-KR"/>
        </w:rPr>
        <w:t>0</w:t>
      </w:r>
      <w:r w:rsidRPr="00AC2B2B">
        <w:rPr>
          <w:noProof/>
          <w:lang w:eastAsia="ko-KR"/>
        </w:rPr>
        <w:t>′ and q</w:t>
      </w:r>
      <w:r w:rsidRPr="00AC2B2B">
        <w:rPr>
          <w:noProof/>
          <w:vertAlign w:val="subscript"/>
          <w:lang w:eastAsia="ko-KR"/>
        </w:rPr>
        <w:t>0</w:t>
      </w:r>
      <w:r w:rsidRPr="00AC2B2B">
        <w:rPr>
          <w:noProof/>
          <w:lang w:eastAsia="ko-KR"/>
        </w:rPr>
        <w:t>′ as outputs.</w:t>
      </w:r>
    </w:p>
    <w:p w14:paraId="446EA4FC" w14:textId="77777777" w:rsidR="00D3507C" w:rsidRPr="00AC2B2B"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eastAsia="ko-KR"/>
        </w:rPr>
      </w:pPr>
      <w:r w:rsidRPr="00AC2B2B">
        <w:rPr>
          <w:noProof/>
          <w:lang w:eastAsia="ko-KR"/>
        </w:rPr>
        <w:t>The filtered sample values p</w:t>
      </w:r>
      <w:r w:rsidRPr="00AC2B2B">
        <w:rPr>
          <w:noProof/>
          <w:vertAlign w:val="subscript"/>
          <w:lang w:eastAsia="ko-KR"/>
        </w:rPr>
        <w:t>0</w:t>
      </w:r>
      <w:r w:rsidRPr="00AC2B2B">
        <w:rPr>
          <w:noProof/>
          <w:lang w:eastAsia="ko-KR"/>
        </w:rPr>
        <w:t>′ and q</w:t>
      </w:r>
      <w:r w:rsidRPr="00AC2B2B">
        <w:rPr>
          <w:noProof/>
          <w:vertAlign w:val="subscript"/>
          <w:lang w:eastAsia="ko-KR"/>
        </w:rPr>
        <w:t>0</w:t>
      </w:r>
      <w:r w:rsidRPr="00AC2B2B">
        <w:rPr>
          <w:noProof/>
          <w:lang w:eastAsia="ko-KR"/>
        </w:rPr>
        <w:t>′ replace the corresponding samples inside the sample array s′ as follows:</w:t>
      </w:r>
    </w:p>
    <w:p w14:paraId="63BC37FA" w14:textId="4ADD114D" w:rsidR="00D3507C" w:rsidRPr="00AC2B2B"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AC2B2B">
        <w:rPr>
          <w:noProof/>
          <w:lang w:eastAsia="ko-KR"/>
        </w:rPr>
        <w:t>s′[ xCb + xBl + k ][ yCb + yBl ] = q</w:t>
      </w:r>
      <w:r w:rsidRPr="00AC2B2B">
        <w:rPr>
          <w:noProof/>
          <w:vertAlign w:val="subscript"/>
          <w:lang w:eastAsia="ko-KR"/>
        </w:rPr>
        <w:t>0</w:t>
      </w:r>
      <w:r w:rsidRPr="00AC2B2B">
        <w:rPr>
          <w:noProof/>
          <w:lang w:eastAsia="ko-KR"/>
        </w:rPr>
        <w:t>′</w:t>
      </w:r>
      <w:r w:rsidRPr="00AC2B2B">
        <w:rPr>
          <w:noProof/>
          <w:lang w:eastAsia="ko-KR"/>
        </w:rPr>
        <w:tab/>
      </w:r>
      <w:r w:rsidRPr="00AC2B2B">
        <w:rPr>
          <w:noProof/>
        </w:rPr>
        <w:t>(</w:t>
      </w:r>
      <w:r w:rsidRPr="00AC2B2B">
        <w:rPr>
          <w:noProof/>
        </w:rPr>
        <w:fldChar w:fldCharType="begin" w:fldLock="1"/>
      </w:r>
      <w:r w:rsidRPr="00AC2B2B">
        <w:rPr>
          <w:noProof/>
        </w:rPr>
        <w:instrText xml:space="preserve"> STYLEREF 1 \s </w:instrText>
      </w:r>
      <w:r w:rsidRPr="00AC2B2B">
        <w:rPr>
          <w:noProof/>
        </w:rPr>
        <w:fldChar w:fldCharType="separate"/>
      </w:r>
      <w:r w:rsidR="00E57AB9" w:rsidRPr="00AC2B2B">
        <w:rPr>
          <w:noProof/>
        </w:rPr>
        <w:t>8</w:t>
      </w:r>
      <w:r w:rsidRPr="00AC2B2B">
        <w:rPr>
          <w:noProof/>
        </w:rPr>
        <w:fldChar w:fldCharType="end"/>
      </w:r>
      <w:r w:rsidRPr="00AC2B2B">
        <w:rPr>
          <w:noProof/>
        </w:rPr>
        <w:noBreakHyphen/>
      </w:r>
      <w:r w:rsidRPr="00AC2B2B">
        <w:rPr>
          <w:noProof/>
        </w:rPr>
        <w:fldChar w:fldCharType="begin" w:fldLock="1"/>
      </w:r>
      <w:r w:rsidRPr="00AC2B2B">
        <w:rPr>
          <w:noProof/>
        </w:rPr>
        <w:instrText xml:space="preserve"> SEQ Equation \* ARABIC \s 1 </w:instrText>
      </w:r>
      <w:r w:rsidRPr="00AC2B2B">
        <w:rPr>
          <w:noProof/>
        </w:rPr>
        <w:fldChar w:fldCharType="separate"/>
      </w:r>
      <w:r w:rsidR="00E57AB9" w:rsidRPr="00AC2B2B">
        <w:rPr>
          <w:noProof/>
        </w:rPr>
        <w:t>886</w:t>
      </w:r>
      <w:r w:rsidRPr="00AC2B2B">
        <w:rPr>
          <w:noProof/>
        </w:rPr>
        <w:fldChar w:fldCharType="end"/>
      </w:r>
      <w:r w:rsidRPr="00AC2B2B">
        <w:rPr>
          <w:noProof/>
        </w:rPr>
        <w:t>)</w:t>
      </w:r>
    </w:p>
    <w:p w14:paraId="46BC6942" w14:textId="1E068B71" w:rsidR="00D3507C" w:rsidRPr="00AC2B2B"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AC2B2B">
        <w:rPr>
          <w:noProof/>
          <w:lang w:eastAsia="ko-KR"/>
        </w:rPr>
        <w:t>s′[ xCb + xBl + k ][ yCb + yBl − 1 ] = p</w:t>
      </w:r>
      <w:r w:rsidRPr="00AC2B2B">
        <w:rPr>
          <w:noProof/>
          <w:vertAlign w:val="subscript"/>
          <w:lang w:eastAsia="ko-KR"/>
        </w:rPr>
        <w:t>0</w:t>
      </w:r>
      <w:r w:rsidRPr="00AC2B2B">
        <w:rPr>
          <w:noProof/>
          <w:lang w:eastAsia="ko-KR"/>
        </w:rPr>
        <w:t>′</w:t>
      </w:r>
      <w:r w:rsidRPr="00AC2B2B">
        <w:rPr>
          <w:noProof/>
          <w:lang w:eastAsia="ko-KR"/>
        </w:rPr>
        <w:tab/>
      </w:r>
      <w:r w:rsidRPr="00AC2B2B">
        <w:rPr>
          <w:noProof/>
        </w:rPr>
        <w:t>(</w:t>
      </w:r>
      <w:r w:rsidRPr="00AC2B2B">
        <w:rPr>
          <w:noProof/>
        </w:rPr>
        <w:fldChar w:fldCharType="begin" w:fldLock="1"/>
      </w:r>
      <w:r w:rsidRPr="00AC2B2B">
        <w:rPr>
          <w:noProof/>
        </w:rPr>
        <w:instrText xml:space="preserve"> STYLEREF 1 \s </w:instrText>
      </w:r>
      <w:r w:rsidRPr="00AC2B2B">
        <w:rPr>
          <w:noProof/>
        </w:rPr>
        <w:fldChar w:fldCharType="separate"/>
      </w:r>
      <w:r w:rsidR="00E57AB9" w:rsidRPr="00AC2B2B">
        <w:rPr>
          <w:noProof/>
        </w:rPr>
        <w:t>8</w:t>
      </w:r>
      <w:r w:rsidRPr="00AC2B2B">
        <w:rPr>
          <w:noProof/>
        </w:rPr>
        <w:fldChar w:fldCharType="end"/>
      </w:r>
      <w:r w:rsidRPr="00AC2B2B">
        <w:rPr>
          <w:noProof/>
        </w:rPr>
        <w:noBreakHyphen/>
      </w:r>
      <w:r w:rsidRPr="00AC2B2B">
        <w:rPr>
          <w:noProof/>
        </w:rPr>
        <w:fldChar w:fldCharType="begin" w:fldLock="1"/>
      </w:r>
      <w:r w:rsidRPr="00AC2B2B">
        <w:rPr>
          <w:noProof/>
        </w:rPr>
        <w:instrText xml:space="preserve"> SEQ Equation \* ARABIC \s 1 </w:instrText>
      </w:r>
      <w:r w:rsidRPr="00AC2B2B">
        <w:rPr>
          <w:noProof/>
        </w:rPr>
        <w:fldChar w:fldCharType="separate"/>
      </w:r>
      <w:r w:rsidR="00E57AB9" w:rsidRPr="00AC2B2B">
        <w:rPr>
          <w:noProof/>
        </w:rPr>
        <w:t>887</w:t>
      </w:r>
      <w:r w:rsidRPr="00AC2B2B">
        <w:rPr>
          <w:noProof/>
        </w:rPr>
        <w:fldChar w:fldCharType="end"/>
      </w:r>
      <w:r w:rsidRPr="00AC2B2B">
        <w:rPr>
          <w:noProof/>
        </w:rPr>
        <w:t>)</w:t>
      </w:r>
    </w:p>
    <w:p w14:paraId="451ED0FC" w14:textId="59FAFAC4" w:rsidR="00D3507C" w:rsidRPr="00AC2B2B" w:rsidRDefault="006D61B2" w:rsidP="00455C83">
      <w:pPr>
        <w:pStyle w:val="50"/>
        <w:rPr>
          <w:noProof/>
          <w:lang w:eastAsia="ko-KR"/>
        </w:rPr>
      </w:pPr>
      <w:bookmarkStart w:id="2974" w:name="_Ref295421791"/>
      <w:r w:rsidRPr="00AC2B2B">
        <w:rPr>
          <w:noProof/>
        </w:rPr>
        <w:t xml:space="preserve">Decision process for a </w:t>
      </w:r>
      <w:r w:rsidR="00D3507C" w:rsidRPr="00AC2B2B">
        <w:rPr>
          <w:noProof/>
        </w:rPr>
        <w:t>sample</w:t>
      </w:r>
      <w:bookmarkEnd w:id="2974"/>
    </w:p>
    <w:p w14:paraId="4A441C60" w14:textId="77777777" w:rsidR="00D3507C" w:rsidRPr="00AC2B2B" w:rsidRDefault="00D3507C" w:rsidP="00D3507C">
      <w:pPr>
        <w:tabs>
          <w:tab w:val="left" w:pos="284"/>
        </w:tabs>
        <w:ind w:left="284" w:hanging="284"/>
        <w:rPr>
          <w:noProof/>
          <w:lang w:eastAsia="ko-KR"/>
        </w:rPr>
      </w:pPr>
      <w:r w:rsidRPr="00AC2B2B">
        <w:rPr>
          <w:noProof/>
          <w:lang w:eastAsia="ko-KR"/>
        </w:rPr>
        <w:t>Inputs to this process are:</w:t>
      </w:r>
    </w:p>
    <w:p w14:paraId="32017DFF" w14:textId="77777777" w:rsidR="00D3507C" w:rsidRPr="00AC2B2B" w:rsidRDefault="00D3507C" w:rsidP="00D3507C">
      <w:pPr>
        <w:tabs>
          <w:tab w:val="left" w:pos="284"/>
        </w:tabs>
        <w:ind w:left="284" w:hanging="284"/>
        <w:rPr>
          <w:noProof/>
          <w:lang w:eastAsia="ko-KR"/>
        </w:rPr>
      </w:pPr>
      <w:r w:rsidRPr="00AC2B2B">
        <w:rPr>
          <w:noProof/>
        </w:rPr>
        <w:t>–</w:t>
      </w:r>
      <w:r w:rsidRPr="00AC2B2B">
        <w:rPr>
          <w:noProof/>
        </w:rPr>
        <w:tab/>
        <w:t xml:space="preserve">the </w:t>
      </w:r>
      <w:r w:rsidRPr="00AC2B2B">
        <w:rPr>
          <w:noProof/>
          <w:lang w:eastAsia="ko-KR"/>
        </w:rPr>
        <w:t>sample values p</w:t>
      </w:r>
      <w:r w:rsidRPr="00AC2B2B">
        <w:rPr>
          <w:noProof/>
          <w:vertAlign w:val="subscript"/>
          <w:lang w:eastAsia="ko-KR"/>
        </w:rPr>
        <w:t xml:space="preserve">0, </w:t>
      </w:r>
      <w:r w:rsidRPr="00AC2B2B">
        <w:rPr>
          <w:noProof/>
          <w:lang w:eastAsia="ko-KR"/>
        </w:rPr>
        <w:t>p</w:t>
      </w:r>
      <w:r w:rsidRPr="00AC2B2B">
        <w:rPr>
          <w:noProof/>
          <w:vertAlign w:val="subscript"/>
          <w:lang w:eastAsia="ko-KR"/>
        </w:rPr>
        <w:t>3</w:t>
      </w:r>
      <w:r w:rsidRPr="00AC2B2B">
        <w:rPr>
          <w:noProof/>
          <w:lang w:eastAsia="ko-KR"/>
        </w:rPr>
        <w:t>, q</w:t>
      </w:r>
      <w:r w:rsidRPr="00AC2B2B">
        <w:rPr>
          <w:noProof/>
          <w:vertAlign w:val="subscript"/>
          <w:lang w:eastAsia="ko-KR"/>
        </w:rPr>
        <w:t>0</w:t>
      </w:r>
      <w:r w:rsidRPr="00AC2B2B">
        <w:rPr>
          <w:noProof/>
          <w:lang w:eastAsia="ko-KR"/>
        </w:rPr>
        <w:t xml:space="preserve"> and q</w:t>
      </w:r>
      <w:r w:rsidRPr="00AC2B2B">
        <w:rPr>
          <w:noProof/>
          <w:vertAlign w:val="subscript"/>
          <w:lang w:eastAsia="ko-KR"/>
        </w:rPr>
        <w:t>3</w:t>
      </w:r>
      <w:r w:rsidRPr="00AC2B2B">
        <w:rPr>
          <w:noProof/>
          <w:lang w:eastAsia="ko-KR"/>
        </w:rPr>
        <w:t>,</w:t>
      </w:r>
    </w:p>
    <w:p w14:paraId="7E4B616C" w14:textId="77777777" w:rsidR="00D3507C" w:rsidRPr="00AC2B2B" w:rsidRDefault="00D3507C" w:rsidP="00D3507C">
      <w:pPr>
        <w:tabs>
          <w:tab w:val="left" w:pos="284"/>
        </w:tabs>
        <w:ind w:left="284" w:hanging="284"/>
        <w:rPr>
          <w:noProof/>
          <w:lang w:eastAsia="ko-KR"/>
        </w:rPr>
      </w:pPr>
      <w:r w:rsidRPr="00AC2B2B">
        <w:rPr>
          <w:noProof/>
        </w:rPr>
        <w:t>–</w:t>
      </w:r>
      <w:r w:rsidRPr="00AC2B2B">
        <w:rPr>
          <w:noProof/>
        </w:rPr>
        <w:tab/>
        <w:t xml:space="preserve">the </w:t>
      </w:r>
      <w:r w:rsidRPr="00AC2B2B">
        <w:rPr>
          <w:noProof/>
          <w:lang w:eastAsia="ko-KR"/>
        </w:rPr>
        <w:t>variables dpq, β and t</w:t>
      </w:r>
      <w:r w:rsidRPr="00AC2B2B">
        <w:rPr>
          <w:noProof/>
          <w:vertAlign w:val="subscript"/>
          <w:lang w:eastAsia="ko-KR"/>
        </w:rPr>
        <w:t>C</w:t>
      </w:r>
      <w:r w:rsidRPr="00AC2B2B">
        <w:rPr>
          <w:noProof/>
          <w:lang w:eastAsia="ko-KR"/>
        </w:rPr>
        <w:t>.</w:t>
      </w:r>
    </w:p>
    <w:p w14:paraId="2CE55882" w14:textId="77777777" w:rsidR="00D3507C" w:rsidRPr="00AC2B2B" w:rsidRDefault="00D3507C" w:rsidP="00D3507C">
      <w:pPr>
        <w:tabs>
          <w:tab w:val="left" w:pos="284"/>
        </w:tabs>
        <w:ind w:left="284" w:hanging="284"/>
        <w:rPr>
          <w:noProof/>
          <w:lang w:eastAsia="ko-KR"/>
        </w:rPr>
      </w:pPr>
      <w:r w:rsidRPr="00AC2B2B">
        <w:rPr>
          <w:noProof/>
          <w:lang w:eastAsia="ko-KR"/>
        </w:rPr>
        <w:t>Output of this process is</w:t>
      </w:r>
      <w:r w:rsidRPr="00AC2B2B">
        <w:rPr>
          <w:noProof/>
        </w:rPr>
        <w:t xml:space="preserve"> the variable </w:t>
      </w:r>
      <w:r w:rsidRPr="00AC2B2B">
        <w:rPr>
          <w:noProof/>
          <w:lang w:eastAsia="ko-KR"/>
        </w:rPr>
        <w:t>dSam containing a decision.</w:t>
      </w:r>
    </w:p>
    <w:p w14:paraId="758138D5" w14:textId="77777777" w:rsidR="00D3507C" w:rsidRPr="00AC2B2B" w:rsidRDefault="00D3507C" w:rsidP="00D3507C">
      <w:pPr>
        <w:rPr>
          <w:noProof/>
          <w:lang w:eastAsia="ko-KR"/>
        </w:rPr>
      </w:pPr>
      <w:r w:rsidRPr="00AC2B2B">
        <w:rPr>
          <w:noProof/>
          <w:lang w:eastAsia="ko-KR"/>
        </w:rPr>
        <w:t>The variable dSam is specified as follows:</w:t>
      </w:r>
    </w:p>
    <w:p w14:paraId="796E39C3" w14:textId="77777777" w:rsidR="00D3507C" w:rsidRPr="00AC2B2B" w:rsidRDefault="00D3507C" w:rsidP="00D3507C">
      <w:pPr>
        <w:tabs>
          <w:tab w:val="left" w:pos="284"/>
        </w:tabs>
        <w:ind w:left="284" w:hanging="284"/>
        <w:rPr>
          <w:noProof/>
          <w:lang w:eastAsia="ko-KR"/>
        </w:rPr>
      </w:pPr>
      <w:r w:rsidRPr="00AC2B2B">
        <w:rPr>
          <w:noProof/>
        </w:rPr>
        <w:t>–</w:t>
      </w:r>
      <w:r w:rsidRPr="00AC2B2B">
        <w:rPr>
          <w:noProof/>
        </w:rPr>
        <w:tab/>
      </w:r>
      <w:r w:rsidRPr="00AC2B2B">
        <w:rPr>
          <w:noProof/>
          <w:lang w:eastAsia="ko-KR"/>
        </w:rPr>
        <w:t>If dpq is less than ( β  &gt;&gt;  2 ), Abs( p</w:t>
      </w:r>
      <w:r w:rsidRPr="00AC2B2B">
        <w:rPr>
          <w:noProof/>
          <w:vertAlign w:val="subscript"/>
          <w:lang w:eastAsia="ko-KR"/>
        </w:rPr>
        <w:t>3</w:t>
      </w:r>
      <w:r w:rsidRPr="00AC2B2B">
        <w:rPr>
          <w:noProof/>
          <w:lang w:eastAsia="ko-KR"/>
        </w:rPr>
        <w:t> − p</w:t>
      </w:r>
      <w:r w:rsidRPr="00AC2B2B">
        <w:rPr>
          <w:noProof/>
          <w:vertAlign w:val="subscript"/>
          <w:lang w:eastAsia="ko-KR"/>
        </w:rPr>
        <w:t>0</w:t>
      </w:r>
      <w:r w:rsidRPr="00AC2B2B">
        <w:rPr>
          <w:noProof/>
          <w:lang w:eastAsia="ko-KR"/>
        </w:rPr>
        <w:t> ) + Abs( q</w:t>
      </w:r>
      <w:r w:rsidRPr="00AC2B2B">
        <w:rPr>
          <w:noProof/>
          <w:vertAlign w:val="subscript"/>
          <w:lang w:eastAsia="ko-KR"/>
        </w:rPr>
        <w:t>0</w:t>
      </w:r>
      <w:r w:rsidRPr="00AC2B2B">
        <w:rPr>
          <w:noProof/>
          <w:lang w:eastAsia="ko-KR"/>
        </w:rPr>
        <w:t> − q</w:t>
      </w:r>
      <w:r w:rsidRPr="00AC2B2B">
        <w:rPr>
          <w:noProof/>
          <w:vertAlign w:val="subscript"/>
          <w:lang w:eastAsia="ko-KR"/>
        </w:rPr>
        <w:t>3</w:t>
      </w:r>
      <w:r w:rsidRPr="00AC2B2B">
        <w:rPr>
          <w:noProof/>
          <w:lang w:eastAsia="ko-KR"/>
        </w:rPr>
        <w:t> ) is less than ( β  &gt;&gt;  3 ) and Abs( p</w:t>
      </w:r>
      <w:r w:rsidRPr="00AC2B2B">
        <w:rPr>
          <w:noProof/>
          <w:vertAlign w:val="subscript"/>
          <w:lang w:eastAsia="ko-KR"/>
        </w:rPr>
        <w:t>0</w:t>
      </w:r>
      <w:r w:rsidRPr="00AC2B2B">
        <w:rPr>
          <w:noProof/>
          <w:lang w:eastAsia="ko-KR"/>
        </w:rPr>
        <w:t> − q</w:t>
      </w:r>
      <w:r w:rsidRPr="00AC2B2B">
        <w:rPr>
          <w:noProof/>
          <w:vertAlign w:val="subscript"/>
          <w:lang w:eastAsia="ko-KR"/>
        </w:rPr>
        <w:t>0</w:t>
      </w:r>
      <w:r w:rsidRPr="00AC2B2B">
        <w:rPr>
          <w:noProof/>
          <w:lang w:eastAsia="ko-KR"/>
        </w:rPr>
        <w:t> ) is less than ( 5 * t</w:t>
      </w:r>
      <w:r w:rsidRPr="00AC2B2B">
        <w:rPr>
          <w:noProof/>
          <w:vertAlign w:val="subscript"/>
          <w:lang w:eastAsia="ko-KR"/>
        </w:rPr>
        <w:t>C</w:t>
      </w:r>
      <w:r w:rsidRPr="00AC2B2B">
        <w:rPr>
          <w:noProof/>
          <w:lang w:eastAsia="ko-KR"/>
        </w:rPr>
        <w:t> + 1 )  &gt;&gt;  1, dSam is set equal to 1.</w:t>
      </w:r>
    </w:p>
    <w:p w14:paraId="14AAEDBF" w14:textId="77777777" w:rsidR="00D3507C" w:rsidRPr="00AC2B2B" w:rsidRDefault="00D3507C" w:rsidP="00D3507C">
      <w:pPr>
        <w:tabs>
          <w:tab w:val="left" w:pos="284"/>
        </w:tabs>
        <w:ind w:left="284" w:hanging="284"/>
        <w:rPr>
          <w:noProof/>
          <w:lang w:eastAsia="ko-KR"/>
        </w:rPr>
      </w:pPr>
      <w:r w:rsidRPr="00AC2B2B">
        <w:rPr>
          <w:noProof/>
        </w:rPr>
        <w:t>–</w:t>
      </w:r>
      <w:r w:rsidRPr="00AC2B2B">
        <w:rPr>
          <w:noProof/>
        </w:rPr>
        <w:tab/>
      </w:r>
      <w:r w:rsidRPr="00AC2B2B">
        <w:rPr>
          <w:noProof/>
          <w:lang w:eastAsia="ko-KR"/>
        </w:rPr>
        <w:t>Otherwise, dSam is set equal to 0.</w:t>
      </w:r>
    </w:p>
    <w:p w14:paraId="7C6F6E42" w14:textId="62321C2A" w:rsidR="00D3507C" w:rsidRPr="00AC2B2B" w:rsidRDefault="006D61B2" w:rsidP="00455C83">
      <w:pPr>
        <w:pStyle w:val="50"/>
        <w:rPr>
          <w:noProof/>
        </w:rPr>
      </w:pPr>
      <w:bookmarkStart w:id="2975" w:name="_Ref286594180"/>
      <w:r w:rsidRPr="00AC2B2B">
        <w:rPr>
          <w:noProof/>
        </w:rPr>
        <w:t xml:space="preserve">Filtering process for a </w:t>
      </w:r>
      <w:r w:rsidR="00D3507C" w:rsidRPr="00AC2B2B">
        <w:t>sample</w:t>
      </w:r>
      <w:bookmarkEnd w:id="2973"/>
      <w:bookmarkEnd w:id="2975"/>
    </w:p>
    <w:p w14:paraId="59E5CAD1" w14:textId="77777777" w:rsidR="00D3507C" w:rsidRPr="00AC2B2B" w:rsidRDefault="00D3507C" w:rsidP="00D3507C">
      <w:pPr>
        <w:tabs>
          <w:tab w:val="left" w:pos="284"/>
        </w:tabs>
        <w:ind w:left="284" w:hanging="284"/>
        <w:rPr>
          <w:noProof/>
          <w:lang w:eastAsia="ko-KR"/>
        </w:rPr>
      </w:pPr>
      <w:r w:rsidRPr="00AC2B2B">
        <w:rPr>
          <w:noProof/>
          <w:lang w:eastAsia="ko-KR"/>
        </w:rPr>
        <w:t>Inputs to this process are:</w:t>
      </w:r>
    </w:p>
    <w:p w14:paraId="5FA2A30B" w14:textId="70C12FEA" w:rsidR="00D3507C" w:rsidRPr="00AC2B2B" w:rsidRDefault="006D61B2" w:rsidP="00D3507C">
      <w:pPr>
        <w:tabs>
          <w:tab w:val="left" w:pos="284"/>
        </w:tabs>
        <w:ind w:left="284" w:hanging="284"/>
        <w:rPr>
          <w:noProof/>
          <w:lang w:eastAsia="ko-KR"/>
        </w:rPr>
      </w:pPr>
      <w:r w:rsidRPr="00AC2B2B">
        <w:rPr>
          <w:noProof/>
        </w:rPr>
        <w:t>–</w:t>
      </w:r>
      <w:r w:rsidRPr="00AC2B2B">
        <w:rPr>
          <w:noProof/>
        </w:rPr>
        <w:tab/>
        <w:t xml:space="preserve">the </w:t>
      </w:r>
      <w:r w:rsidR="00D3507C" w:rsidRPr="00AC2B2B">
        <w:rPr>
          <w:noProof/>
          <w:lang w:eastAsia="ko-KR"/>
        </w:rPr>
        <w:t>sample values p</w:t>
      </w:r>
      <w:r w:rsidR="00D3507C" w:rsidRPr="00AC2B2B">
        <w:rPr>
          <w:noProof/>
          <w:vertAlign w:val="subscript"/>
          <w:lang w:eastAsia="ko-KR"/>
        </w:rPr>
        <w:t>i</w:t>
      </w:r>
      <w:r w:rsidR="00D3507C" w:rsidRPr="00AC2B2B">
        <w:rPr>
          <w:noProof/>
          <w:lang w:eastAsia="ko-KR"/>
        </w:rPr>
        <w:t xml:space="preserve"> and q</w:t>
      </w:r>
      <w:r w:rsidR="00D3507C" w:rsidRPr="00AC2B2B">
        <w:rPr>
          <w:noProof/>
          <w:vertAlign w:val="subscript"/>
          <w:lang w:eastAsia="ko-KR"/>
        </w:rPr>
        <w:t>i</w:t>
      </w:r>
      <w:r w:rsidR="00D3507C" w:rsidRPr="00AC2B2B">
        <w:rPr>
          <w:noProof/>
          <w:lang w:eastAsia="ko-KR"/>
        </w:rPr>
        <w:t xml:space="preserve"> with i = 0..3,</w:t>
      </w:r>
    </w:p>
    <w:p w14:paraId="7D55C525" w14:textId="2CA703E0" w:rsidR="00D3507C" w:rsidRPr="00AC2B2B" w:rsidRDefault="006D61B2" w:rsidP="00D3507C">
      <w:pPr>
        <w:tabs>
          <w:tab w:val="left" w:pos="284"/>
        </w:tabs>
        <w:ind w:left="284" w:hanging="284"/>
        <w:rPr>
          <w:noProof/>
          <w:lang w:eastAsia="ko-KR"/>
        </w:rPr>
      </w:pPr>
      <w:r w:rsidRPr="00AC2B2B">
        <w:rPr>
          <w:noProof/>
        </w:rPr>
        <w:t>–</w:t>
      </w:r>
      <w:r w:rsidRPr="00AC2B2B">
        <w:rPr>
          <w:noProof/>
        </w:rPr>
        <w:tab/>
        <w:t xml:space="preserve">the </w:t>
      </w:r>
      <w:r w:rsidR="00D3507C" w:rsidRPr="00AC2B2B">
        <w:rPr>
          <w:noProof/>
          <w:lang w:eastAsia="ko-KR"/>
        </w:rPr>
        <w:t>locations of p</w:t>
      </w:r>
      <w:r w:rsidR="00D3507C" w:rsidRPr="00AC2B2B">
        <w:rPr>
          <w:noProof/>
          <w:vertAlign w:val="subscript"/>
          <w:lang w:eastAsia="ko-KR"/>
        </w:rPr>
        <w:t>i</w:t>
      </w:r>
      <w:r w:rsidR="00D3507C" w:rsidRPr="00AC2B2B">
        <w:rPr>
          <w:noProof/>
          <w:lang w:eastAsia="ko-KR"/>
        </w:rPr>
        <w:t xml:space="preserve"> and q</w:t>
      </w:r>
      <w:r w:rsidR="00D3507C" w:rsidRPr="00AC2B2B">
        <w:rPr>
          <w:noProof/>
          <w:vertAlign w:val="subscript"/>
          <w:lang w:eastAsia="ko-KR"/>
        </w:rPr>
        <w:t>i</w:t>
      </w:r>
      <w:r w:rsidR="00D3507C" w:rsidRPr="00AC2B2B">
        <w:rPr>
          <w:noProof/>
          <w:lang w:eastAsia="ko-KR"/>
        </w:rPr>
        <w:t>, ( xP</w:t>
      </w:r>
      <w:r w:rsidR="00D3507C" w:rsidRPr="00AC2B2B">
        <w:rPr>
          <w:noProof/>
          <w:vertAlign w:val="subscript"/>
          <w:lang w:eastAsia="ko-KR"/>
        </w:rPr>
        <w:t>i</w:t>
      </w:r>
      <w:r w:rsidR="00D3507C" w:rsidRPr="00AC2B2B">
        <w:rPr>
          <w:noProof/>
          <w:lang w:eastAsia="ko-KR"/>
        </w:rPr>
        <w:t>, yP</w:t>
      </w:r>
      <w:r w:rsidR="00D3507C" w:rsidRPr="00AC2B2B">
        <w:rPr>
          <w:noProof/>
          <w:vertAlign w:val="subscript"/>
          <w:lang w:eastAsia="ko-KR"/>
        </w:rPr>
        <w:t>i</w:t>
      </w:r>
      <w:r w:rsidR="00D3507C" w:rsidRPr="00AC2B2B">
        <w:rPr>
          <w:noProof/>
          <w:lang w:eastAsia="ko-KR"/>
        </w:rPr>
        <w:t> ) and ( xQ</w:t>
      </w:r>
      <w:r w:rsidR="00D3507C" w:rsidRPr="00AC2B2B">
        <w:rPr>
          <w:noProof/>
          <w:vertAlign w:val="subscript"/>
          <w:lang w:eastAsia="ko-KR"/>
        </w:rPr>
        <w:t>i</w:t>
      </w:r>
      <w:r w:rsidR="00D3507C" w:rsidRPr="00AC2B2B">
        <w:rPr>
          <w:noProof/>
          <w:lang w:eastAsia="ko-KR"/>
        </w:rPr>
        <w:t>, yQ</w:t>
      </w:r>
      <w:r w:rsidR="00D3507C" w:rsidRPr="00AC2B2B">
        <w:rPr>
          <w:noProof/>
          <w:vertAlign w:val="subscript"/>
          <w:lang w:eastAsia="ko-KR"/>
        </w:rPr>
        <w:t>i</w:t>
      </w:r>
      <w:r w:rsidR="00D3507C" w:rsidRPr="00AC2B2B">
        <w:rPr>
          <w:noProof/>
          <w:lang w:eastAsia="ko-KR"/>
        </w:rPr>
        <w:t> ) with i = 0..2,</w:t>
      </w:r>
    </w:p>
    <w:p w14:paraId="5E7908B6" w14:textId="77777777" w:rsidR="00D3507C" w:rsidRPr="00AC2B2B" w:rsidRDefault="00D3507C" w:rsidP="00D3507C">
      <w:pPr>
        <w:tabs>
          <w:tab w:val="left" w:pos="284"/>
        </w:tabs>
        <w:ind w:left="284" w:hanging="284"/>
        <w:rPr>
          <w:noProof/>
          <w:lang w:eastAsia="ko-KR"/>
        </w:rPr>
      </w:pPr>
      <w:r w:rsidRPr="00AC2B2B">
        <w:rPr>
          <w:noProof/>
        </w:rPr>
        <w:t>–</w:t>
      </w:r>
      <w:r w:rsidRPr="00AC2B2B">
        <w:rPr>
          <w:noProof/>
        </w:rPr>
        <w:tab/>
        <w:t xml:space="preserve">a </w:t>
      </w:r>
      <w:r w:rsidRPr="00AC2B2B">
        <w:rPr>
          <w:noProof/>
          <w:lang w:eastAsia="ko-KR"/>
        </w:rPr>
        <w:t>variable dE,</w:t>
      </w:r>
    </w:p>
    <w:p w14:paraId="64501A16" w14:textId="77777777" w:rsidR="00D3507C" w:rsidRPr="00AC2B2B" w:rsidRDefault="00D3507C" w:rsidP="00D3507C">
      <w:pPr>
        <w:tabs>
          <w:tab w:val="left" w:pos="284"/>
        </w:tabs>
        <w:ind w:left="284" w:hanging="284"/>
        <w:rPr>
          <w:noProof/>
          <w:lang w:eastAsia="ko-KR"/>
        </w:rPr>
      </w:pPr>
      <w:r w:rsidRPr="00AC2B2B">
        <w:rPr>
          <w:noProof/>
        </w:rPr>
        <w:t>–</w:t>
      </w:r>
      <w:r w:rsidRPr="00AC2B2B">
        <w:rPr>
          <w:noProof/>
        </w:rPr>
        <w:tab/>
        <w:t xml:space="preserve">the </w:t>
      </w:r>
      <w:r w:rsidRPr="00AC2B2B">
        <w:rPr>
          <w:noProof/>
          <w:lang w:eastAsia="ko-KR"/>
        </w:rPr>
        <w:t>variables dEp and dEq containing decisions to filter samples p1 and q1, respectively,</w:t>
      </w:r>
    </w:p>
    <w:p w14:paraId="7005B460" w14:textId="77777777" w:rsidR="00D3507C" w:rsidRPr="00AC2B2B" w:rsidRDefault="00D3507C" w:rsidP="00D3507C">
      <w:pPr>
        <w:tabs>
          <w:tab w:val="left" w:pos="284"/>
        </w:tabs>
        <w:ind w:left="284" w:hanging="284"/>
        <w:rPr>
          <w:noProof/>
          <w:lang w:eastAsia="ko-KR"/>
        </w:rPr>
      </w:pPr>
      <w:r w:rsidRPr="00AC2B2B">
        <w:rPr>
          <w:noProof/>
        </w:rPr>
        <w:lastRenderedPageBreak/>
        <w:t>–</w:t>
      </w:r>
      <w:r w:rsidRPr="00AC2B2B">
        <w:rPr>
          <w:noProof/>
        </w:rPr>
        <w:tab/>
      </w:r>
      <w:r w:rsidRPr="00AC2B2B">
        <w:rPr>
          <w:noProof/>
          <w:lang w:eastAsia="ko-KR"/>
        </w:rPr>
        <w:t>a variable t</w:t>
      </w:r>
      <w:r w:rsidRPr="00AC2B2B">
        <w:rPr>
          <w:noProof/>
          <w:vertAlign w:val="subscript"/>
          <w:lang w:eastAsia="ko-KR"/>
        </w:rPr>
        <w:t>C</w:t>
      </w:r>
      <w:r w:rsidRPr="00AC2B2B">
        <w:rPr>
          <w:noProof/>
          <w:lang w:eastAsia="ko-KR"/>
        </w:rPr>
        <w:t>.</w:t>
      </w:r>
    </w:p>
    <w:p w14:paraId="25E5C6C8" w14:textId="77777777" w:rsidR="00D3507C" w:rsidRPr="00AC2B2B" w:rsidRDefault="00D3507C" w:rsidP="00D3507C">
      <w:pPr>
        <w:keepNext/>
        <w:tabs>
          <w:tab w:val="left" w:pos="284"/>
        </w:tabs>
        <w:ind w:left="284" w:hanging="284"/>
        <w:rPr>
          <w:noProof/>
          <w:lang w:eastAsia="ko-KR"/>
        </w:rPr>
      </w:pPr>
      <w:r w:rsidRPr="00AC2B2B">
        <w:rPr>
          <w:noProof/>
          <w:lang w:eastAsia="ko-KR"/>
        </w:rPr>
        <w:t>Outputs of this process are:</w:t>
      </w:r>
    </w:p>
    <w:p w14:paraId="7B079C87" w14:textId="77777777" w:rsidR="00D3507C" w:rsidRPr="00AC2B2B" w:rsidRDefault="00D3507C" w:rsidP="00D3507C">
      <w:pPr>
        <w:tabs>
          <w:tab w:val="left" w:pos="284"/>
        </w:tabs>
        <w:ind w:left="284" w:hanging="284"/>
        <w:rPr>
          <w:noProof/>
          <w:lang w:eastAsia="ko-KR"/>
        </w:rPr>
      </w:pPr>
      <w:r w:rsidRPr="00AC2B2B">
        <w:rPr>
          <w:noProof/>
        </w:rPr>
        <w:t>–</w:t>
      </w:r>
      <w:r w:rsidRPr="00AC2B2B">
        <w:rPr>
          <w:noProof/>
        </w:rPr>
        <w:tab/>
        <w:t xml:space="preserve">the </w:t>
      </w:r>
      <w:r w:rsidRPr="00AC2B2B">
        <w:rPr>
          <w:noProof/>
          <w:lang w:eastAsia="ko-KR"/>
        </w:rPr>
        <w:t>number of filtered samples nDp and nDq,</w:t>
      </w:r>
    </w:p>
    <w:p w14:paraId="6E0CD7E2" w14:textId="77777777" w:rsidR="00D3507C" w:rsidRPr="00AC2B2B" w:rsidRDefault="00D3507C" w:rsidP="00D3507C">
      <w:pPr>
        <w:tabs>
          <w:tab w:val="left" w:pos="284"/>
        </w:tabs>
        <w:ind w:left="284" w:hanging="284"/>
        <w:rPr>
          <w:noProof/>
          <w:lang w:eastAsia="ko-KR"/>
        </w:rPr>
      </w:pPr>
      <w:r w:rsidRPr="00AC2B2B">
        <w:rPr>
          <w:noProof/>
        </w:rPr>
        <w:t>–</w:t>
      </w:r>
      <w:r w:rsidRPr="00AC2B2B">
        <w:rPr>
          <w:noProof/>
        </w:rPr>
        <w:tab/>
        <w:t xml:space="preserve">the </w:t>
      </w:r>
      <w:r w:rsidRPr="00AC2B2B">
        <w:rPr>
          <w:noProof/>
          <w:lang w:eastAsia="ko-KR"/>
        </w:rPr>
        <w:t>filtered sample values p</w:t>
      </w:r>
      <w:r w:rsidRPr="00AC2B2B">
        <w:rPr>
          <w:noProof/>
          <w:vertAlign w:val="subscript"/>
          <w:lang w:eastAsia="ko-KR"/>
        </w:rPr>
        <w:t>i</w:t>
      </w:r>
      <w:r w:rsidRPr="00AC2B2B">
        <w:rPr>
          <w:noProof/>
          <w:lang w:eastAsia="ko-KR"/>
        </w:rPr>
        <w:t>′ and q</w:t>
      </w:r>
      <w:r w:rsidRPr="00AC2B2B">
        <w:rPr>
          <w:noProof/>
          <w:vertAlign w:val="subscript"/>
          <w:lang w:eastAsia="ko-KR"/>
        </w:rPr>
        <w:t>j</w:t>
      </w:r>
      <w:r w:rsidRPr="00AC2B2B">
        <w:rPr>
          <w:noProof/>
          <w:lang w:eastAsia="ko-KR"/>
        </w:rPr>
        <w:t>′ with i = 0..nDp − 1, j = 0..nDq − 1.</w:t>
      </w:r>
    </w:p>
    <w:p w14:paraId="7DC2E837" w14:textId="77777777" w:rsidR="00D3507C" w:rsidRPr="00AC2B2B" w:rsidRDefault="00D3507C" w:rsidP="00D3507C">
      <w:pPr>
        <w:rPr>
          <w:noProof/>
          <w:lang w:eastAsia="ko-KR"/>
        </w:rPr>
      </w:pPr>
      <w:r w:rsidRPr="00AC2B2B">
        <w:rPr>
          <w:noProof/>
          <w:lang w:eastAsia="ko-KR"/>
        </w:rPr>
        <w:t>Depending on the value of dE, the following applies:</w:t>
      </w:r>
    </w:p>
    <w:p w14:paraId="39539492" w14:textId="77777777" w:rsidR="00D3507C" w:rsidRPr="00AC2B2B" w:rsidRDefault="00D3507C" w:rsidP="00D3507C">
      <w:pPr>
        <w:tabs>
          <w:tab w:val="left" w:pos="284"/>
        </w:tabs>
        <w:ind w:left="284" w:hanging="284"/>
        <w:rPr>
          <w:noProof/>
          <w:lang w:eastAsia="ko-KR"/>
        </w:rPr>
      </w:pPr>
      <w:r w:rsidRPr="00AC2B2B">
        <w:rPr>
          <w:noProof/>
        </w:rPr>
        <w:t>–</w:t>
      </w:r>
      <w:r w:rsidRPr="00AC2B2B">
        <w:rPr>
          <w:noProof/>
        </w:rPr>
        <w:tab/>
      </w:r>
      <w:r w:rsidRPr="00AC2B2B">
        <w:rPr>
          <w:noProof/>
          <w:lang w:eastAsia="ko-KR"/>
        </w:rPr>
        <w:t>If the variable dE is equal to 2, nDp and nDq are both set equal to 3 and the following strong filtering applies:</w:t>
      </w:r>
    </w:p>
    <w:p w14:paraId="567771FD" w14:textId="591A40F5" w:rsidR="00D3507C" w:rsidRPr="00AC2B2B" w:rsidRDefault="00D3507C" w:rsidP="00D3507C">
      <w:pPr>
        <w:pStyle w:val="Equation"/>
        <w:tabs>
          <w:tab w:val="clear" w:pos="794"/>
          <w:tab w:val="clear" w:pos="1588"/>
          <w:tab w:val="left" w:pos="851"/>
          <w:tab w:val="left" w:pos="1134"/>
          <w:tab w:val="left" w:pos="1418"/>
        </w:tabs>
        <w:ind w:left="562"/>
        <w:rPr>
          <w:noProof/>
          <w:lang w:eastAsia="ko-KR"/>
        </w:rPr>
      </w:pPr>
      <w:r w:rsidRPr="00AC2B2B">
        <w:rPr>
          <w:noProof/>
          <w:lang w:eastAsia="ko-KR"/>
        </w:rPr>
        <w:t>p</w:t>
      </w:r>
      <w:r w:rsidRPr="00AC2B2B">
        <w:rPr>
          <w:noProof/>
          <w:vertAlign w:val="subscript"/>
          <w:lang w:eastAsia="ko-KR"/>
        </w:rPr>
        <w:t>0</w:t>
      </w:r>
      <w:r w:rsidRPr="00AC2B2B">
        <w:rPr>
          <w:noProof/>
          <w:lang w:eastAsia="ko-KR"/>
        </w:rPr>
        <w:t>′ = Clip3( p</w:t>
      </w:r>
      <w:r w:rsidRPr="00AC2B2B">
        <w:rPr>
          <w:noProof/>
          <w:vertAlign w:val="subscript"/>
          <w:lang w:eastAsia="ko-KR"/>
        </w:rPr>
        <w:t>0</w:t>
      </w:r>
      <w:r w:rsidRPr="00AC2B2B">
        <w:rPr>
          <w:noProof/>
          <w:lang w:eastAsia="ko-KR"/>
        </w:rPr>
        <w:t> </w:t>
      </w:r>
      <w:r w:rsidRPr="00AC2B2B">
        <w:rPr>
          <w:rFonts w:eastAsia="ＭＳ ゴシック" w:cs="ＭＳ ゴシック"/>
          <w:noProof/>
          <w:lang w:eastAsia="ko-KR"/>
        </w:rPr>
        <w:t>− </w:t>
      </w:r>
      <w:r w:rsidRPr="00AC2B2B">
        <w:rPr>
          <w:noProof/>
          <w:lang w:eastAsia="ko-KR"/>
        </w:rPr>
        <w:t>2 * t</w:t>
      </w:r>
      <w:r w:rsidRPr="00AC2B2B">
        <w:rPr>
          <w:noProof/>
          <w:vertAlign w:val="subscript"/>
          <w:lang w:eastAsia="ko-KR"/>
        </w:rPr>
        <w:t>C</w:t>
      </w:r>
      <w:r w:rsidRPr="00AC2B2B">
        <w:rPr>
          <w:noProof/>
          <w:lang w:eastAsia="ko-KR"/>
        </w:rPr>
        <w:t>, p</w:t>
      </w:r>
      <w:r w:rsidRPr="00AC2B2B">
        <w:rPr>
          <w:noProof/>
          <w:vertAlign w:val="subscript"/>
          <w:lang w:eastAsia="ko-KR"/>
        </w:rPr>
        <w:t>0</w:t>
      </w:r>
      <w:r w:rsidRPr="00AC2B2B">
        <w:rPr>
          <w:noProof/>
          <w:lang w:eastAsia="ko-KR"/>
        </w:rPr>
        <w:t> + 2 * t</w:t>
      </w:r>
      <w:r w:rsidRPr="00AC2B2B">
        <w:rPr>
          <w:noProof/>
          <w:vertAlign w:val="subscript"/>
          <w:lang w:eastAsia="ko-KR"/>
        </w:rPr>
        <w:t>C</w:t>
      </w:r>
      <w:r w:rsidRPr="00AC2B2B">
        <w:rPr>
          <w:noProof/>
          <w:lang w:eastAsia="ko-KR"/>
        </w:rPr>
        <w:t>, ( p</w:t>
      </w:r>
      <w:r w:rsidRPr="00AC2B2B">
        <w:rPr>
          <w:noProof/>
          <w:vertAlign w:val="subscript"/>
          <w:lang w:eastAsia="ko-KR"/>
        </w:rPr>
        <w:t>2</w:t>
      </w:r>
      <w:r w:rsidRPr="00AC2B2B">
        <w:rPr>
          <w:noProof/>
          <w:lang w:eastAsia="ko-KR"/>
        </w:rPr>
        <w:t> + 2 * p</w:t>
      </w:r>
      <w:r w:rsidRPr="00AC2B2B">
        <w:rPr>
          <w:noProof/>
          <w:vertAlign w:val="subscript"/>
          <w:lang w:eastAsia="ko-KR"/>
        </w:rPr>
        <w:t>1</w:t>
      </w:r>
      <w:r w:rsidRPr="00AC2B2B">
        <w:rPr>
          <w:noProof/>
          <w:lang w:eastAsia="ko-KR"/>
        </w:rPr>
        <w:t> + 2 * p</w:t>
      </w:r>
      <w:r w:rsidRPr="00AC2B2B">
        <w:rPr>
          <w:noProof/>
          <w:vertAlign w:val="subscript"/>
          <w:lang w:eastAsia="ko-KR"/>
        </w:rPr>
        <w:t>0</w:t>
      </w:r>
      <w:r w:rsidRPr="00AC2B2B">
        <w:rPr>
          <w:noProof/>
          <w:lang w:eastAsia="ko-KR"/>
        </w:rPr>
        <w:t> + 2 * q</w:t>
      </w:r>
      <w:r w:rsidRPr="00AC2B2B">
        <w:rPr>
          <w:noProof/>
          <w:vertAlign w:val="subscript"/>
          <w:lang w:eastAsia="ko-KR"/>
        </w:rPr>
        <w:t>0</w:t>
      </w:r>
      <w:r w:rsidRPr="00AC2B2B">
        <w:rPr>
          <w:noProof/>
          <w:lang w:eastAsia="ko-KR"/>
        </w:rPr>
        <w:t> + q</w:t>
      </w:r>
      <w:r w:rsidRPr="00AC2B2B">
        <w:rPr>
          <w:noProof/>
          <w:vertAlign w:val="subscript"/>
          <w:lang w:eastAsia="ko-KR"/>
        </w:rPr>
        <w:t>1</w:t>
      </w:r>
      <w:r w:rsidRPr="00AC2B2B">
        <w:rPr>
          <w:noProof/>
          <w:lang w:eastAsia="ko-KR"/>
        </w:rPr>
        <w:t> + 4 )  &gt;&gt;  3 )</w:t>
      </w:r>
      <w:r w:rsidRPr="00AC2B2B">
        <w:rPr>
          <w:noProof/>
          <w:lang w:eastAsia="ko-KR"/>
        </w:rPr>
        <w:tab/>
        <w:t>(</w:t>
      </w:r>
      <w:r w:rsidRPr="00AC2B2B">
        <w:rPr>
          <w:noProof/>
          <w:lang w:eastAsia="ko-KR"/>
        </w:rPr>
        <w:fldChar w:fldCharType="begin" w:fldLock="1"/>
      </w:r>
      <w:r w:rsidRPr="00AC2B2B">
        <w:rPr>
          <w:noProof/>
          <w:lang w:eastAsia="ko-KR"/>
        </w:rPr>
        <w:instrText xml:space="preserve"> STYLEREF 1 \s </w:instrText>
      </w:r>
      <w:r w:rsidRPr="00AC2B2B">
        <w:rPr>
          <w:noProof/>
          <w:lang w:eastAsia="ko-KR"/>
        </w:rPr>
        <w:fldChar w:fldCharType="separate"/>
      </w:r>
      <w:r w:rsidR="00E57AB9" w:rsidRPr="00AC2B2B">
        <w:rPr>
          <w:noProof/>
          <w:lang w:eastAsia="ko-KR"/>
        </w:rPr>
        <w:t>8</w:t>
      </w:r>
      <w:r w:rsidRPr="00AC2B2B">
        <w:rPr>
          <w:noProof/>
          <w:lang w:eastAsia="ko-KR"/>
        </w:rPr>
        <w:fldChar w:fldCharType="end"/>
      </w:r>
      <w:r w:rsidRPr="00AC2B2B">
        <w:rPr>
          <w:noProof/>
          <w:lang w:eastAsia="ko-KR"/>
        </w:rPr>
        <w:noBreakHyphen/>
      </w:r>
      <w:r w:rsidRPr="00AC2B2B">
        <w:rPr>
          <w:noProof/>
          <w:lang w:eastAsia="ko-KR"/>
        </w:rPr>
        <w:fldChar w:fldCharType="begin" w:fldLock="1"/>
      </w:r>
      <w:r w:rsidRPr="00AC2B2B">
        <w:rPr>
          <w:noProof/>
          <w:lang w:eastAsia="ko-KR"/>
        </w:rPr>
        <w:instrText xml:space="preserve"> SEQ Equation \* ARABIC \s 1 </w:instrText>
      </w:r>
      <w:r w:rsidRPr="00AC2B2B">
        <w:rPr>
          <w:noProof/>
          <w:lang w:eastAsia="ko-KR"/>
        </w:rPr>
        <w:fldChar w:fldCharType="separate"/>
      </w:r>
      <w:r w:rsidR="00E57AB9" w:rsidRPr="00AC2B2B">
        <w:rPr>
          <w:noProof/>
          <w:lang w:eastAsia="ko-KR"/>
        </w:rPr>
        <w:t>888</w:t>
      </w:r>
      <w:r w:rsidRPr="00AC2B2B">
        <w:rPr>
          <w:noProof/>
          <w:lang w:eastAsia="ko-KR"/>
        </w:rPr>
        <w:fldChar w:fldCharType="end"/>
      </w:r>
      <w:r w:rsidRPr="00AC2B2B">
        <w:rPr>
          <w:noProof/>
          <w:lang w:eastAsia="ko-KR"/>
        </w:rPr>
        <w:t>)</w:t>
      </w:r>
    </w:p>
    <w:p w14:paraId="3F5CE5A8" w14:textId="530D05F1" w:rsidR="00D3507C" w:rsidRPr="00AC2B2B" w:rsidRDefault="00D3507C" w:rsidP="00D3507C">
      <w:pPr>
        <w:pStyle w:val="Equation"/>
        <w:tabs>
          <w:tab w:val="clear" w:pos="794"/>
          <w:tab w:val="clear" w:pos="1588"/>
          <w:tab w:val="left" w:pos="851"/>
          <w:tab w:val="left" w:pos="1134"/>
          <w:tab w:val="left" w:pos="1418"/>
        </w:tabs>
        <w:ind w:left="562"/>
        <w:rPr>
          <w:noProof/>
          <w:lang w:eastAsia="ko-KR"/>
        </w:rPr>
      </w:pPr>
      <w:r w:rsidRPr="00AC2B2B">
        <w:rPr>
          <w:noProof/>
          <w:lang w:eastAsia="ko-KR"/>
        </w:rPr>
        <w:t>p</w:t>
      </w:r>
      <w:r w:rsidRPr="00AC2B2B">
        <w:rPr>
          <w:noProof/>
          <w:vertAlign w:val="subscript"/>
          <w:lang w:eastAsia="ko-KR"/>
        </w:rPr>
        <w:t>1</w:t>
      </w:r>
      <w:r w:rsidRPr="00AC2B2B">
        <w:rPr>
          <w:noProof/>
          <w:lang w:eastAsia="ko-KR"/>
        </w:rPr>
        <w:t>′ = Clip3( p</w:t>
      </w:r>
      <w:r w:rsidRPr="00AC2B2B">
        <w:rPr>
          <w:noProof/>
          <w:vertAlign w:val="subscript"/>
          <w:lang w:eastAsia="ko-KR"/>
        </w:rPr>
        <w:t>1</w:t>
      </w:r>
      <w:r w:rsidRPr="00AC2B2B">
        <w:rPr>
          <w:noProof/>
          <w:lang w:eastAsia="ko-KR"/>
        </w:rPr>
        <w:t> </w:t>
      </w:r>
      <w:r w:rsidRPr="00AC2B2B">
        <w:rPr>
          <w:rFonts w:eastAsia="ＭＳ ゴシック" w:cs="ＭＳ ゴシック"/>
          <w:noProof/>
          <w:lang w:eastAsia="ko-KR"/>
        </w:rPr>
        <w:t>− </w:t>
      </w:r>
      <w:r w:rsidRPr="00AC2B2B">
        <w:rPr>
          <w:noProof/>
          <w:lang w:eastAsia="ko-KR"/>
        </w:rPr>
        <w:t>2 * t</w:t>
      </w:r>
      <w:r w:rsidRPr="00AC2B2B">
        <w:rPr>
          <w:noProof/>
          <w:vertAlign w:val="subscript"/>
          <w:lang w:eastAsia="ko-KR"/>
        </w:rPr>
        <w:t>C</w:t>
      </w:r>
      <w:r w:rsidRPr="00AC2B2B">
        <w:rPr>
          <w:noProof/>
          <w:lang w:eastAsia="ko-KR"/>
        </w:rPr>
        <w:t>, p</w:t>
      </w:r>
      <w:r w:rsidRPr="00AC2B2B">
        <w:rPr>
          <w:noProof/>
          <w:vertAlign w:val="subscript"/>
          <w:lang w:eastAsia="ko-KR"/>
        </w:rPr>
        <w:t>1</w:t>
      </w:r>
      <w:r w:rsidRPr="00AC2B2B">
        <w:rPr>
          <w:noProof/>
          <w:lang w:eastAsia="ko-KR"/>
        </w:rPr>
        <w:t> + 2 * t</w:t>
      </w:r>
      <w:r w:rsidRPr="00AC2B2B">
        <w:rPr>
          <w:noProof/>
          <w:vertAlign w:val="subscript"/>
          <w:lang w:eastAsia="ko-KR"/>
        </w:rPr>
        <w:t>C</w:t>
      </w:r>
      <w:r w:rsidRPr="00AC2B2B">
        <w:rPr>
          <w:noProof/>
          <w:lang w:eastAsia="ko-KR"/>
        </w:rPr>
        <w:t>, ( p</w:t>
      </w:r>
      <w:r w:rsidRPr="00AC2B2B">
        <w:rPr>
          <w:noProof/>
          <w:vertAlign w:val="subscript"/>
          <w:lang w:eastAsia="ko-KR"/>
        </w:rPr>
        <w:t>2</w:t>
      </w:r>
      <w:r w:rsidRPr="00AC2B2B">
        <w:rPr>
          <w:noProof/>
          <w:lang w:eastAsia="ko-KR"/>
        </w:rPr>
        <w:t> + p</w:t>
      </w:r>
      <w:r w:rsidRPr="00AC2B2B">
        <w:rPr>
          <w:noProof/>
          <w:vertAlign w:val="subscript"/>
          <w:lang w:eastAsia="ko-KR"/>
        </w:rPr>
        <w:t>1</w:t>
      </w:r>
      <w:r w:rsidRPr="00AC2B2B">
        <w:rPr>
          <w:noProof/>
          <w:lang w:eastAsia="ko-KR"/>
        </w:rPr>
        <w:t> + p</w:t>
      </w:r>
      <w:r w:rsidRPr="00AC2B2B">
        <w:rPr>
          <w:noProof/>
          <w:vertAlign w:val="subscript"/>
          <w:lang w:eastAsia="ko-KR"/>
        </w:rPr>
        <w:t>0</w:t>
      </w:r>
      <w:r w:rsidRPr="00AC2B2B">
        <w:rPr>
          <w:noProof/>
          <w:lang w:eastAsia="ko-KR"/>
        </w:rPr>
        <w:t> + q</w:t>
      </w:r>
      <w:r w:rsidRPr="00AC2B2B">
        <w:rPr>
          <w:noProof/>
          <w:vertAlign w:val="subscript"/>
          <w:lang w:eastAsia="ko-KR"/>
        </w:rPr>
        <w:t>0</w:t>
      </w:r>
      <w:r w:rsidRPr="00AC2B2B">
        <w:rPr>
          <w:noProof/>
          <w:lang w:eastAsia="ko-KR"/>
        </w:rPr>
        <w:t> + 2 )  &gt;&gt;  2 )</w:t>
      </w:r>
      <w:r w:rsidRPr="00AC2B2B">
        <w:rPr>
          <w:noProof/>
          <w:lang w:eastAsia="ko-KR"/>
        </w:rPr>
        <w:tab/>
        <w:t>(</w:t>
      </w:r>
      <w:r w:rsidRPr="00AC2B2B">
        <w:rPr>
          <w:noProof/>
          <w:lang w:eastAsia="ko-KR"/>
        </w:rPr>
        <w:fldChar w:fldCharType="begin" w:fldLock="1"/>
      </w:r>
      <w:r w:rsidRPr="00AC2B2B">
        <w:rPr>
          <w:noProof/>
          <w:lang w:eastAsia="ko-KR"/>
        </w:rPr>
        <w:instrText xml:space="preserve"> STYLEREF 1 \s </w:instrText>
      </w:r>
      <w:r w:rsidRPr="00AC2B2B">
        <w:rPr>
          <w:noProof/>
          <w:lang w:eastAsia="ko-KR"/>
        </w:rPr>
        <w:fldChar w:fldCharType="separate"/>
      </w:r>
      <w:r w:rsidR="00E57AB9" w:rsidRPr="00AC2B2B">
        <w:rPr>
          <w:noProof/>
          <w:lang w:eastAsia="ko-KR"/>
        </w:rPr>
        <w:t>8</w:t>
      </w:r>
      <w:r w:rsidRPr="00AC2B2B">
        <w:rPr>
          <w:noProof/>
          <w:lang w:eastAsia="ko-KR"/>
        </w:rPr>
        <w:fldChar w:fldCharType="end"/>
      </w:r>
      <w:r w:rsidRPr="00AC2B2B">
        <w:rPr>
          <w:noProof/>
          <w:lang w:eastAsia="ko-KR"/>
        </w:rPr>
        <w:noBreakHyphen/>
      </w:r>
      <w:r w:rsidRPr="00AC2B2B">
        <w:rPr>
          <w:noProof/>
          <w:lang w:eastAsia="ko-KR"/>
        </w:rPr>
        <w:fldChar w:fldCharType="begin" w:fldLock="1"/>
      </w:r>
      <w:r w:rsidRPr="00AC2B2B">
        <w:rPr>
          <w:noProof/>
          <w:lang w:eastAsia="ko-KR"/>
        </w:rPr>
        <w:instrText xml:space="preserve"> SEQ Equation \* ARABIC \s 1 </w:instrText>
      </w:r>
      <w:r w:rsidRPr="00AC2B2B">
        <w:rPr>
          <w:noProof/>
          <w:lang w:eastAsia="ko-KR"/>
        </w:rPr>
        <w:fldChar w:fldCharType="separate"/>
      </w:r>
      <w:r w:rsidR="00E57AB9" w:rsidRPr="00AC2B2B">
        <w:rPr>
          <w:noProof/>
          <w:lang w:eastAsia="ko-KR"/>
        </w:rPr>
        <w:t>889</w:t>
      </w:r>
      <w:r w:rsidRPr="00AC2B2B">
        <w:rPr>
          <w:noProof/>
          <w:lang w:eastAsia="ko-KR"/>
        </w:rPr>
        <w:fldChar w:fldCharType="end"/>
      </w:r>
      <w:r w:rsidRPr="00AC2B2B">
        <w:rPr>
          <w:noProof/>
          <w:lang w:eastAsia="ko-KR"/>
        </w:rPr>
        <w:t>)</w:t>
      </w:r>
    </w:p>
    <w:p w14:paraId="69E32356" w14:textId="44FB4C0D" w:rsidR="00D3507C" w:rsidRPr="00AC2B2B" w:rsidRDefault="00D3507C" w:rsidP="00D3507C">
      <w:pPr>
        <w:pStyle w:val="Equation"/>
        <w:tabs>
          <w:tab w:val="clear" w:pos="794"/>
          <w:tab w:val="clear" w:pos="1588"/>
          <w:tab w:val="left" w:pos="851"/>
          <w:tab w:val="left" w:pos="1134"/>
          <w:tab w:val="left" w:pos="1418"/>
        </w:tabs>
        <w:ind w:left="562"/>
        <w:rPr>
          <w:noProof/>
          <w:lang w:eastAsia="ko-KR"/>
        </w:rPr>
      </w:pPr>
      <w:r w:rsidRPr="00AC2B2B">
        <w:rPr>
          <w:noProof/>
          <w:lang w:eastAsia="ko-KR"/>
        </w:rPr>
        <w:t>p</w:t>
      </w:r>
      <w:r w:rsidRPr="00AC2B2B">
        <w:rPr>
          <w:noProof/>
          <w:vertAlign w:val="subscript"/>
          <w:lang w:eastAsia="ko-KR"/>
        </w:rPr>
        <w:t>2</w:t>
      </w:r>
      <w:r w:rsidRPr="00AC2B2B">
        <w:rPr>
          <w:noProof/>
          <w:lang w:eastAsia="ko-KR"/>
        </w:rPr>
        <w:t>′ = Clip3( p</w:t>
      </w:r>
      <w:r w:rsidRPr="00AC2B2B">
        <w:rPr>
          <w:noProof/>
          <w:vertAlign w:val="subscript"/>
          <w:lang w:eastAsia="ko-KR"/>
        </w:rPr>
        <w:t>2</w:t>
      </w:r>
      <w:r w:rsidRPr="00AC2B2B">
        <w:rPr>
          <w:noProof/>
          <w:lang w:eastAsia="ko-KR"/>
        </w:rPr>
        <w:t> </w:t>
      </w:r>
      <w:r w:rsidRPr="00AC2B2B">
        <w:rPr>
          <w:rFonts w:eastAsia="ＭＳ ゴシック" w:cs="ＭＳ ゴシック"/>
          <w:noProof/>
          <w:lang w:eastAsia="ko-KR"/>
        </w:rPr>
        <w:t>− </w:t>
      </w:r>
      <w:r w:rsidRPr="00AC2B2B">
        <w:rPr>
          <w:noProof/>
          <w:lang w:eastAsia="ko-KR"/>
        </w:rPr>
        <w:t>2 * t</w:t>
      </w:r>
      <w:r w:rsidRPr="00AC2B2B">
        <w:rPr>
          <w:noProof/>
          <w:vertAlign w:val="subscript"/>
          <w:lang w:eastAsia="ko-KR"/>
        </w:rPr>
        <w:t>C</w:t>
      </w:r>
      <w:r w:rsidRPr="00AC2B2B">
        <w:rPr>
          <w:noProof/>
          <w:lang w:eastAsia="ko-KR"/>
        </w:rPr>
        <w:t>, p</w:t>
      </w:r>
      <w:r w:rsidRPr="00AC2B2B">
        <w:rPr>
          <w:noProof/>
          <w:vertAlign w:val="subscript"/>
          <w:lang w:eastAsia="ko-KR"/>
        </w:rPr>
        <w:t>2</w:t>
      </w:r>
      <w:r w:rsidRPr="00AC2B2B">
        <w:rPr>
          <w:noProof/>
          <w:lang w:eastAsia="ko-KR"/>
        </w:rPr>
        <w:t> + 2*t</w:t>
      </w:r>
      <w:r w:rsidRPr="00AC2B2B">
        <w:rPr>
          <w:noProof/>
          <w:vertAlign w:val="subscript"/>
          <w:lang w:eastAsia="ko-KR"/>
        </w:rPr>
        <w:t>C</w:t>
      </w:r>
      <w:r w:rsidRPr="00AC2B2B">
        <w:rPr>
          <w:noProof/>
          <w:lang w:eastAsia="ko-KR"/>
        </w:rPr>
        <w:t>, ( 2 * p</w:t>
      </w:r>
      <w:r w:rsidRPr="00AC2B2B">
        <w:rPr>
          <w:noProof/>
          <w:vertAlign w:val="subscript"/>
          <w:lang w:eastAsia="ko-KR"/>
        </w:rPr>
        <w:t>3</w:t>
      </w:r>
      <w:r w:rsidRPr="00AC2B2B">
        <w:rPr>
          <w:noProof/>
          <w:lang w:eastAsia="ko-KR"/>
        </w:rPr>
        <w:t> + 3 * p</w:t>
      </w:r>
      <w:r w:rsidRPr="00AC2B2B">
        <w:rPr>
          <w:noProof/>
          <w:vertAlign w:val="subscript"/>
          <w:lang w:eastAsia="ko-KR"/>
        </w:rPr>
        <w:t>2</w:t>
      </w:r>
      <w:r w:rsidRPr="00AC2B2B">
        <w:rPr>
          <w:noProof/>
          <w:lang w:eastAsia="ko-KR"/>
        </w:rPr>
        <w:t> + p</w:t>
      </w:r>
      <w:r w:rsidRPr="00AC2B2B">
        <w:rPr>
          <w:noProof/>
          <w:vertAlign w:val="subscript"/>
          <w:lang w:eastAsia="ko-KR"/>
        </w:rPr>
        <w:t>1</w:t>
      </w:r>
      <w:r w:rsidRPr="00AC2B2B">
        <w:rPr>
          <w:noProof/>
          <w:lang w:eastAsia="ko-KR"/>
        </w:rPr>
        <w:t> + p</w:t>
      </w:r>
      <w:r w:rsidRPr="00AC2B2B">
        <w:rPr>
          <w:noProof/>
          <w:vertAlign w:val="subscript"/>
          <w:lang w:eastAsia="ko-KR"/>
        </w:rPr>
        <w:t>0</w:t>
      </w:r>
      <w:r w:rsidRPr="00AC2B2B">
        <w:rPr>
          <w:noProof/>
          <w:lang w:eastAsia="ko-KR"/>
        </w:rPr>
        <w:t> + q</w:t>
      </w:r>
      <w:r w:rsidRPr="00AC2B2B">
        <w:rPr>
          <w:noProof/>
          <w:vertAlign w:val="subscript"/>
          <w:lang w:eastAsia="ko-KR"/>
        </w:rPr>
        <w:t>0</w:t>
      </w:r>
      <w:r w:rsidRPr="00AC2B2B">
        <w:rPr>
          <w:noProof/>
          <w:lang w:eastAsia="ko-KR"/>
        </w:rPr>
        <w:t> + 4 )  &gt;&gt;  3 )</w:t>
      </w:r>
      <w:r w:rsidRPr="00AC2B2B">
        <w:rPr>
          <w:noProof/>
          <w:lang w:eastAsia="ko-KR"/>
        </w:rPr>
        <w:tab/>
        <w:t>(</w:t>
      </w:r>
      <w:r w:rsidRPr="00AC2B2B">
        <w:rPr>
          <w:noProof/>
          <w:lang w:eastAsia="ko-KR"/>
        </w:rPr>
        <w:fldChar w:fldCharType="begin" w:fldLock="1"/>
      </w:r>
      <w:r w:rsidRPr="00AC2B2B">
        <w:rPr>
          <w:noProof/>
          <w:lang w:eastAsia="ko-KR"/>
        </w:rPr>
        <w:instrText xml:space="preserve"> STYLEREF 1 \s </w:instrText>
      </w:r>
      <w:r w:rsidRPr="00AC2B2B">
        <w:rPr>
          <w:noProof/>
          <w:lang w:eastAsia="ko-KR"/>
        </w:rPr>
        <w:fldChar w:fldCharType="separate"/>
      </w:r>
      <w:r w:rsidR="00E57AB9" w:rsidRPr="00AC2B2B">
        <w:rPr>
          <w:noProof/>
          <w:lang w:eastAsia="ko-KR"/>
        </w:rPr>
        <w:t>8</w:t>
      </w:r>
      <w:r w:rsidRPr="00AC2B2B">
        <w:rPr>
          <w:noProof/>
          <w:lang w:eastAsia="ko-KR"/>
        </w:rPr>
        <w:fldChar w:fldCharType="end"/>
      </w:r>
      <w:r w:rsidRPr="00AC2B2B">
        <w:rPr>
          <w:noProof/>
          <w:lang w:eastAsia="ko-KR"/>
        </w:rPr>
        <w:noBreakHyphen/>
      </w:r>
      <w:r w:rsidRPr="00AC2B2B">
        <w:rPr>
          <w:noProof/>
          <w:lang w:eastAsia="ko-KR"/>
        </w:rPr>
        <w:fldChar w:fldCharType="begin" w:fldLock="1"/>
      </w:r>
      <w:r w:rsidRPr="00AC2B2B">
        <w:rPr>
          <w:noProof/>
          <w:lang w:eastAsia="ko-KR"/>
        </w:rPr>
        <w:instrText xml:space="preserve"> SEQ Equation \* ARABIC \s 1 </w:instrText>
      </w:r>
      <w:r w:rsidRPr="00AC2B2B">
        <w:rPr>
          <w:noProof/>
          <w:lang w:eastAsia="ko-KR"/>
        </w:rPr>
        <w:fldChar w:fldCharType="separate"/>
      </w:r>
      <w:r w:rsidR="00E57AB9" w:rsidRPr="00AC2B2B">
        <w:rPr>
          <w:noProof/>
          <w:lang w:eastAsia="ko-KR"/>
        </w:rPr>
        <w:t>890</w:t>
      </w:r>
      <w:r w:rsidRPr="00AC2B2B">
        <w:rPr>
          <w:noProof/>
          <w:lang w:eastAsia="ko-KR"/>
        </w:rPr>
        <w:fldChar w:fldCharType="end"/>
      </w:r>
      <w:r w:rsidRPr="00AC2B2B">
        <w:rPr>
          <w:noProof/>
          <w:lang w:eastAsia="ko-KR"/>
        </w:rPr>
        <w:t>)</w:t>
      </w:r>
    </w:p>
    <w:p w14:paraId="49CF9B1E" w14:textId="2A2AE7E1" w:rsidR="00D3507C" w:rsidRPr="00AC2B2B" w:rsidRDefault="00D3507C" w:rsidP="00D3507C">
      <w:pPr>
        <w:pStyle w:val="Equation"/>
        <w:tabs>
          <w:tab w:val="clear" w:pos="794"/>
          <w:tab w:val="clear" w:pos="1588"/>
          <w:tab w:val="left" w:pos="851"/>
          <w:tab w:val="left" w:pos="1134"/>
          <w:tab w:val="left" w:pos="1418"/>
        </w:tabs>
        <w:ind w:left="562"/>
        <w:rPr>
          <w:noProof/>
          <w:lang w:eastAsia="ko-KR"/>
        </w:rPr>
      </w:pPr>
      <w:r w:rsidRPr="00AC2B2B">
        <w:rPr>
          <w:noProof/>
          <w:lang w:eastAsia="ko-KR"/>
        </w:rPr>
        <w:t>q</w:t>
      </w:r>
      <w:r w:rsidRPr="00AC2B2B">
        <w:rPr>
          <w:noProof/>
          <w:vertAlign w:val="subscript"/>
          <w:lang w:eastAsia="ko-KR"/>
        </w:rPr>
        <w:t>0</w:t>
      </w:r>
      <w:r w:rsidRPr="00AC2B2B">
        <w:rPr>
          <w:noProof/>
          <w:lang w:eastAsia="ko-KR"/>
        </w:rPr>
        <w:t>′ = Clip3( q</w:t>
      </w:r>
      <w:r w:rsidRPr="00AC2B2B">
        <w:rPr>
          <w:noProof/>
          <w:vertAlign w:val="subscript"/>
          <w:lang w:eastAsia="ko-KR"/>
        </w:rPr>
        <w:t>0</w:t>
      </w:r>
      <w:r w:rsidRPr="00AC2B2B">
        <w:rPr>
          <w:noProof/>
          <w:lang w:eastAsia="ko-KR"/>
        </w:rPr>
        <w:t> </w:t>
      </w:r>
      <w:r w:rsidRPr="00AC2B2B">
        <w:rPr>
          <w:rFonts w:eastAsia="ＭＳ ゴシック" w:cs="ＭＳ ゴシック"/>
          <w:noProof/>
          <w:lang w:eastAsia="ko-KR"/>
        </w:rPr>
        <w:t>− </w:t>
      </w:r>
      <w:r w:rsidRPr="00AC2B2B">
        <w:rPr>
          <w:noProof/>
          <w:lang w:eastAsia="ko-KR"/>
        </w:rPr>
        <w:t>2 * t</w:t>
      </w:r>
      <w:r w:rsidRPr="00AC2B2B">
        <w:rPr>
          <w:noProof/>
          <w:vertAlign w:val="subscript"/>
          <w:lang w:eastAsia="ko-KR"/>
        </w:rPr>
        <w:t>C</w:t>
      </w:r>
      <w:r w:rsidRPr="00AC2B2B">
        <w:rPr>
          <w:noProof/>
          <w:lang w:eastAsia="ko-KR"/>
        </w:rPr>
        <w:t>, q</w:t>
      </w:r>
      <w:r w:rsidRPr="00AC2B2B">
        <w:rPr>
          <w:noProof/>
          <w:vertAlign w:val="subscript"/>
          <w:lang w:eastAsia="ko-KR"/>
        </w:rPr>
        <w:t>0</w:t>
      </w:r>
      <w:r w:rsidRPr="00AC2B2B">
        <w:rPr>
          <w:noProof/>
          <w:lang w:eastAsia="ko-KR"/>
        </w:rPr>
        <w:t> + 2 * t</w:t>
      </w:r>
      <w:r w:rsidRPr="00AC2B2B">
        <w:rPr>
          <w:noProof/>
          <w:vertAlign w:val="subscript"/>
          <w:lang w:eastAsia="ko-KR"/>
        </w:rPr>
        <w:t>C</w:t>
      </w:r>
      <w:r w:rsidRPr="00AC2B2B">
        <w:rPr>
          <w:noProof/>
          <w:lang w:eastAsia="ko-KR"/>
        </w:rPr>
        <w:t>, ( p</w:t>
      </w:r>
      <w:r w:rsidRPr="00AC2B2B">
        <w:rPr>
          <w:noProof/>
          <w:vertAlign w:val="subscript"/>
          <w:lang w:eastAsia="ko-KR"/>
        </w:rPr>
        <w:t>1</w:t>
      </w:r>
      <w:r w:rsidRPr="00AC2B2B">
        <w:rPr>
          <w:noProof/>
          <w:lang w:eastAsia="ko-KR"/>
        </w:rPr>
        <w:t> + 2 * p</w:t>
      </w:r>
      <w:r w:rsidRPr="00AC2B2B">
        <w:rPr>
          <w:noProof/>
          <w:vertAlign w:val="subscript"/>
          <w:lang w:eastAsia="ko-KR"/>
        </w:rPr>
        <w:t>0</w:t>
      </w:r>
      <w:r w:rsidRPr="00AC2B2B">
        <w:rPr>
          <w:noProof/>
          <w:lang w:eastAsia="ko-KR"/>
        </w:rPr>
        <w:t> + 2 * q</w:t>
      </w:r>
      <w:r w:rsidRPr="00AC2B2B">
        <w:rPr>
          <w:noProof/>
          <w:vertAlign w:val="subscript"/>
          <w:lang w:eastAsia="ko-KR"/>
        </w:rPr>
        <w:t>0</w:t>
      </w:r>
      <w:r w:rsidRPr="00AC2B2B">
        <w:rPr>
          <w:noProof/>
          <w:lang w:eastAsia="ko-KR"/>
        </w:rPr>
        <w:t> + 2 * q</w:t>
      </w:r>
      <w:r w:rsidRPr="00AC2B2B">
        <w:rPr>
          <w:noProof/>
          <w:vertAlign w:val="subscript"/>
          <w:lang w:eastAsia="ko-KR"/>
        </w:rPr>
        <w:t>1</w:t>
      </w:r>
      <w:r w:rsidRPr="00AC2B2B">
        <w:rPr>
          <w:noProof/>
          <w:lang w:eastAsia="ko-KR"/>
        </w:rPr>
        <w:t> + q</w:t>
      </w:r>
      <w:r w:rsidRPr="00AC2B2B">
        <w:rPr>
          <w:noProof/>
          <w:vertAlign w:val="subscript"/>
          <w:lang w:eastAsia="ko-KR"/>
        </w:rPr>
        <w:t>2</w:t>
      </w:r>
      <w:r w:rsidRPr="00AC2B2B">
        <w:rPr>
          <w:noProof/>
          <w:lang w:eastAsia="ko-KR"/>
        </w:rPr>
        <w:t> + 4 )  &gt;&gt;  3 )</w:t>
      </w:r>
      <w:r w:rsidRPr="00AC2B2B">
        <w:rPr>
          <w:noProof/>
          <w:lang w:eastAsia="ko-KR"/>
        </w:rPr>
        <w:tab/>
        <w:t>(</w:t>
      </w:r>
      <w:r w:rsidRPr="00AC2B2B">
        <w:rPr>
          <w:noProof/>
          <w:lang w:eastAsia="ko-KR"/>
        </w:rPr>
        <w:fldChar w:fldCharType="begin" w:fldLock="1"/>
      </w:r>
      <w:r w:rsidRPr="00AC2B2B">
        <w:rPr>
          <w:noProof/>
          <w:lang w:eastAsia="ko-KR"/>
        </w:rPr>
        <w:instrText xml:space="preserve"> STYLEREF 1 \s </w:instrText>
      </w:r>
      <w:r w:rsidRPr="00AC2B2B">
        <w:rPr>
          <w:noProof/>
          <w:lang w:eastAsia="ko-KR"/>
        </w:rPr>
        <w:fldChar w:fldCharType="separate"/>
      </w:r>
      <w:r w:rsidR="00E57AB9" w:rsidRPr="00AC2B2B">
        <w:rPr>
          <w:noProof/>
          <w:lang w:eastAsia="ko-KR"/>
        </w:rPr>
        <w:t>8</w:t>
      </w:r>
      <w:r w:rsidRPr="00AC2B2B">
        <w:rPr>
          <w:noProof/>
          <w:lang w:eastAsia="ko-KR"/>
        </w:rPr>
        <w:fldChar w:fldCharType="end"/>
      </w:r>
      <w:r w:rsidRPr="00AC2B2B">
        <w:rPr>
          <w:noProof/>
          <w:lang w:eastAsia="ko-KR"/>
        </w:rPr>
        <w:noBreakHyphen/>
      </w:r>
      <w:r w:rsidRPr="00AC2B2B">
        <w:rPr>
          <w:noProof/>
          <w:lang w:eastAsia="ko-KR"/>
        </w:rPr>
        <w:fldChar w:fldCharType="begin" w:fldLock="1"/>
      </w:r>
      <w:r w:rsidRPr="00AC2B2B">
        <w:rPr>
          <w:noProof/>
          <w:lang w:eastAsia="ko-KR"/>
        </w:rPr>
        <w:instrText xml:space="preserve"> SEQ Equation \* ARABIC \s 1 </w:instrText>
      </w:r>
      <w:r w:rsidRPr="00AC2B2B">
        <w:rPr>
          <w:noProof/>
          <w:lang w:eastAsia="ko-KR"/>
        </w:rPr>
        <w:fldChar w:fldCharType="separate"/>
      </w:r>
      <w:r w:rsidR="00E57AB9" w:rsidRPr="00AC2B2B">
        <w:rPr>
          <w:noProof/>
          <w:lang w:eastAsia="ko-KR"/>
        </w:rPr>
        <w:t>891</w:t>
      </w:r>
      <w:r w:rsidRPr="00AC2B2B">
        <w:rPr>
          <w:noProof/>
          <w:lang w:eastAsia="ko-KR"/>
        </w:rPr>
        <w:fldChar w:fldCharType="end"/>
      </w:r>
      <w:r w:rsidRPr="00AC2B2B">
        <w:rPr>
          <w:noProof/>
          <w:lang w:eastAsia="ko-KR"/>
        </w:rPr>
        <w:t>)</w:t>
      </w:r>
    </w:p>
    <w:p w14:paraId="3C7EB7EC" w14:textId="53DAAB7D" w:rsidR="00D3507C" w:rsidRPr="00AC2B2B" w:rsidRDefault="00D3507C" w:rsidP="00D3507C">
      <w:pPr>
        <w:pStyle w:val="Equation"/>
        <w:tabs>
          <w:tab w:val="clear" w:pos="794"/>
          <w:tab w:val="clear" w:pos="1588"/>
          <w:tab w:val="left" w:pos="851"/>
          <w:tab w:val="left" w:pos="1134"/>
          <w:tab w:val="left" w:pos="1418"/>
        </w:tabs>
        <w:ind w:left="562"/>
        <w:rPr>
          <w:noProof/>
          <w:lang w:eastAsia="ko-KR"/>
        </w:rPr>
      </w:pPr>
      <w:r w:rsidRPr="00AC2B2B">
        <w:rPr>
          <w:noProof/>
          <w:lang w:eastAsia="ko-KR"/>
        </w:rPr>
        <w:t>q</w:t>
      </w:r>
      <w:r w:rsidRPr="00AC2B2B">
        <w:rPr>
          <w:noProof/>
          <w:vertAlign w:val="subscript"/>
          <w:lang w:eastAsia="ko-KR"/>
        </w:rPr>
        <w:t>1</w:t>
      </w:r>
      <w:r w:rsidRPr="00AC2B2B">
        <w:rPr>
          <w:noProof/>
          <w:lang w:eastAsia="ko-KR"/>
        </w:rPr>
        <w:t>′ = Clip3( q</w:t>
      </w:r>
      <w:r w:rsidRPr="00AC2B2B">
        <w:rPr>
          <w:noProof/>
          <w:vertAlign w:val="subscript"/>
          <w:lang w:eastAsia="ko-KR"/>
        </w:rPr>
        <w:t>1</w:t>
      </w:r>
      <w:r w:rsidRPr="00AC2B2B">
        <w:rPr>
          <w:noProof/>
          <w:lang w:eastAsia="ko-KR"/>
        </w:rPr>
        <w:t> </w:t>
      </w:r>
      <w:r w:rsidRPr="00AC2B2B">
        <w:rPr>
          <w:rFonts w:eastAsia="ＭＳ ゴシック" w:cs="ＭＳ ゴシック"/>
          <w:noProof/>
          <w:lang w:eastAsia="ko-KR"/>
        </w:rPr>
        <w:t>− </w:t>
      </w:r>
      <w:r w:rsidRPr="00AC2B2B">
        <w:rPr>
          <w:noProof/>
          <w:lang w:eastAsia="ko-KR"/>
        </w:rPr>
        <w:t>2 * t</w:t>
      </w:r>
      <w:r w:rsidRPr="00AC2B2B">
        <w:rPr>
          <w:noProof/>
          <w:vertAlign w:val="subscript"/>
          <w:lang w:eastAsia="ko-KR"/>
        </w:rPr>
        <w:t>C</w:t>
      </w:r>
      <w:r w:rsidRPr="00AC2B2B">
        <w:rPr>
          <w:noProof/>
          <w:lang w:eastAsia="ko-KR"/>
        </w:rPr>
        <w:t>, q</w:t>
      </w:r>
      <w:r w:rsidRPr="00AC2B2B">
        <w:rPr>
          <w:noProof/>
          <w:vertAlign w:val="subscript"/>
          <w:lang w:eastAsia="ko-KR"/>
        </w:rPr>
        <w:t>1</w:t>
      </w:r>
      <w:r w:rsidRPr="00AC2B2B">
        <w:rPr>
          <w:noProof/>
          <w:lang w:eastAsia="ko-KR"/>
        </w:rPr>
        <w:t> + 2 * t</w:t>
      </w:r>
      <w:r w:rsidRPr="00AC2B2B">
        <w:rPr>
          <w:noProof/>
          <w:vertAlign w:val="subscript"/>
          <w:lang w:eastAsia="ko-KR"/>
        </w:rPr>
        <w:t>C</w:t>
      </w:r>
      <w:r w:rsidRPr="00AC2B2B">
        <w:rPr>
          <w:noProof/>
          <w:lang w:eastAsia="ko-KR"/>
        </w:rPr>
        <w:t>, ( p</w:t>
      </w:r>
      <w:r w:rsidRPr="00AC2B2B">
        <w:rPr>
          <w:noProof/>
          <w:vertAlign w:val="subscript"/>
          <w:lang w:eastAsia="ko-KR"/>
        </w:rPr>
        <w:t>0</w:t>
      </w:r>
      <w:r w:rsidRPr="00AC2B2B">
        <w:rPr>
          <w:noProof/>
          <w:lang w:eastAsia="ko-KR"/>
        </w:rPr>
        <w:t> + q</w:t>
      </w:r>
      <w:r w:rsidRPr="00AC2B2B">
        <w:rPr>
          <w:noProof/>
          <w:vertAlign w:val="subscript"/>
          <w:lang w:eastAsia="ko-KR"/>
        </w:rPr>
        <w:t>0</w:t>
      </w:r>
      <w:r w:rsidRPr="00AC2B2B">
        <w:rPr>
          <w:noProof/>
          <w:lang w:eastAsia="ko-KR"/>
        </w:rPr>
        <w:t> + q</w:t>
      </w:r>
      <w:r w:rsidRPr="00AC2B2B">
        <w:rPr>
          <w:noProof/>
          <w:vertAlign w:val="subscript"/>
          <w:lang w:eastAsia="ko-KR"/>
        </w:rPr>
        <w:t>1</w:t>
      </w:r>
      <w:r w:rsidRPr="00AC2B2B">
        <w:rPr>
          <w:noProof/>
          <w:lang w:eastAsia="ko-KR"/>
        </w:rPr>
        <w:t> + q</w:t>
      </w:r>
      <w:r w:rsidRPr="00AC2B2B">
        <w:rPr>
          <w:noProof/>
          <w:vertAlign w:val="subscript"/>
          <w:lang w:eastAsia="ko-KR"/>
        </w:rPr>
        <w:t>2</w:t>
      </w:r>
      <w:r w:rsidRPr="00AC2B2B">
        <w:rPr>
          <w:noProof/>
          <w:lang w:eastAsia="ko-KR"/>
        </w:rPr>
        <w:t> + 2 )  &gt;&gt;  2 )</w:t>
      </w:r>
      <w:r w:rsidRPr="00AC2B2B">
        <w:rPr>
          <w:noProof/>
          <w:lang w:eastAsia="ko-KR"/>
        </w:rPr>
        <w:tab/>
        <w:t>(</w:t>
      </w:r>
      <w:r w:rsidRPr="00AC2B2B">
        <w:rPr>
          <w:noProof/>
          <w:lang w:eastAsia="ko-KR"/>
        </w:rPr>
        <w:fldChar w:fldCharType="begin" w:fldLock="1"/>
      </w:r>
      <w:r w:rsidRPr="00AC2B2B">
        <w:rPr>
          <w:noProof/>
          <w:lang w:eastAsia="ko-KR"/>
        </w:rPr>
        <w:instrText xml:space="preserve"> STYLEREF 1 \s </w:instrText>
      </w:r>
      <w:r w:rsidRPr="00AC2B2B">
        <w:rPr>
          <w:noProof/>
          <w:lang w:eastAsia="ko-KR"/>
        </w:rPr>
        <w:fldChar w:fldCharType="separate"/>
      </w:r>
      <w:r w:rsidR="00E57AB9" w:rsidRPr="00AC2B2B">
        <w:rPr>
          <w:noProof/>
          <w:lang w:eastAsia="ko-KR"/>
        </w:rPr>
        <w:t>8</w:t>
      </w:r>
      <w:r w:rsidRPr="00AC2B2B">
        <w:rPr>
          <w:noProof/>
          <w:lang w:eastAsia="ko-KR"/>
        </w:rPr>
        <w:fldChar w:fldCharType="end"/>
      </w:r>
      <w:r w:rsidRPr="00AC2B2B">
        <w:rPr>
          <w:noProof/>
          <w:lang w:eastAsia="ko-KR"/>
        </w:rPr>
        <w:noBreakHyphen/>
      </w:r>
      <w:r w:rsidRPr="00AC2B2B">
        <w:rPr>
          <w:noProof/>
          <w:lang w:eastAsia="ko-KR"/>
        </w:rPr>
        <w:fldChar w:fldCharType="begin" w:fldLock="1"/>
      </w:r>
      <w:r w:rsidRPr="00AC2B2B">
        <w:rPr>
          <w:noProof/>
          <w:lang w:eastAsia="ko-KR"/>
        </w:rPr>
        <w:instrText xml:space="preserve"> SEQ Equation \* ARABIC \s 1 </w:instrText>
      </w:r>
      <w:r w:rsidRPr="00AC2B2B">
        <w:rPr>
          <w:noProof/>
          <w:lang w:eastAsia="ko-KR"/>
        </w:rPr>
        <w:fldChar w:fldCharType="separate"/>
      </w:r>
      <w:r w:rsidR="00E57AB9" w:rsidRPr="00AC2B2B">
        <w:rPr>
          <w:noProof/>
          <w:lang w:eastAsia="ko-KR"/>
        </w:rPr>
        <w:t>892</w:t>
      </w:r>
      <w:r w:rsidRPr="00AC2B2B">
        <w:rPr>
          <w:noProof/>
          <w:lang w:eastAsia="ko-KR"/>
        </w:rPr>
        <w:fldChar w:fldCharType="end"/>
      </w:r>
      <w:r w:rsidRPr="00AC2B2B">
        <w:rPr>
          <w:noProof/>
          <w:lang w:eastAsia="ko-KR"/>
        </w:rPr>
        <w:t>)</w:t>
      </w:r>
    </w:p>
    <w:p w14:paraId="6462B365" w14:textId="4C55F657" w:rsidR="00D3507C" w:rsidRPr="00AC2B2B" w:rsidRDefault="00D3507C" w:rsidP="00D3507C">
      <w:pPr>
        <w:pStyle w:val="Equation"/>
        <w:tabs>
          <w:tab w:val="clear" w:pos="794"/>
          <w:tab w:val="clear" w:pos="1588"/>
          <w:tab w:val="left" w:pos="851"/>
          <w:tab w:val="left" w:pos="1134"/>
          <w:tab w:val="left" w:pos="1418"/>
        </w:tabs>
        <w:ind w:left="562"/>
        <w:rPr>
          <w:noProof/>
          <w:lang w:eastAsia="ko-KR"/>
        </w:rPr>
      </w:pPr>
      <w:r w:rsidRPr="00AC2B2B">
        <w:rPr>
          <w:noProof/>
          <w:lang w:eastAsia="ko-KR"/>
        </w:rPr>
        <w:t>q</w:t>
      </w:r>
      <w:r w:rsidRPr="00AC2B2B">
        <w:rPr>
          <w:noProof/>
          <w:vertAlign w:val="subscript"/>
          <w:lang w:eastAsia="ko-KR"/>
        </w:rPr>
        <w:t>2</w:t>
      </w:r>
      <w:r w:rsidRPr="00AC2B2B">
        <w:rPr>
          <w:noProof/>
          <w:lang w:eastAsia="ko-KR"/>
        </w:rPr>
        <w:t>′= Clip3( q</w:t>
      </w:r>
      <w:r w:rsidRPr="00AC2B2B">
        <w:rPr>
          <w:noProof/>
          <w:vertAlign w:val="subscript"/>
          <w:lang w:eastAsia="ko-KR"/>
        </w:rPr>
        <w:t>2</w:t>
      </w:r>
      <w:r w:rsidRPr="00AC2B2B">
        <w:rPr>
          <w:noProof/>
          <w:lang w:eastAsia="ko-KR"/>
        </w:rPr>
        <w:t> </w:t>
      </w:r>
      <w:r w:rsidRPr="00AC2B2B">
        <w:rPr>
          <w:rFonts w:eastAsia="ＭＳ ゴシック" w:cs="ＭＳ ゴシック"/>
          <w:noProof/>
          <w:lang w:eastAsia="ko-KR"/>
        </w:rPr>
        <w:t>− </w:t>
      </w:r>
      <w:r w:rsidRPr="00AC2B2B">
        <w:rPr>
          <w:noProof/>
          <w:lang w:eastAsia="ko-KR"/>
        </w:rPr>
        <w:t>2 * t</w:t>
      </w:r>
      <w:r w:rsidRPr="00AC2B2B">
        <w:rPr>
          <w:noProof/>
          <w:vertAlign w:val="subscript"/>
          <w:lang w:eastAsia="ko-KR"/>
        </w:rPr>
        <w:t>C</w:t>
      </w:r>
      <w:r w:rsidRPr="00AC2B2B">
        <w:rPr>
          <w:noProof/>
          <w:lang w:eastAsia="ko-KR"/>
        </w:rPr>
        <w:t>, q</w:t>
      </w:r>
      <w:r w:rsidRPr="00AC2B2B">
        <w:rPr>
          <w:noProof/>
          <w:vertAlign w:val="subscript"/>
          <w:lang w:eastAsia="ko-KR"/>
        </w:rPr>
        <w:t>2</w:t>
      </w:r>
      <w:r w:rsidRPr="00AC2B2B">
        <w:rPr>
          <w:noProof/>
          <w:lang w:eastAsia="ko-KR"/>
        </w:rPr>
        <w:t> + 2 * t</w:t>
      </w:r>
      <w:r w:rsidRPr="00AC2B2B">
        <w:rPr>
          <w:noProof/>
          <w:vertAlign w:val="subscript"/>
          <w:lang w:eastAsia="ko-KR"/>
        </w:rPr>
        <w:t>C</w:t>
      </w:r>
      <w:r w:rsidRPr="00AC2B2B">
        <w:rPr>
          <w:noProof/>
          <w:lang w:eastAsia="ko-KR"/>
        </w:rPr>
        <w:t>, ( p</w:t>
      </w:r>
      <w:r w:rsidRPr="00AC2B2B">
        <w:rPr>
          <w:noProof/>
          <w:vertAlign w:val="subscript"/>
          <w:lang w:eastAsia="ko-KR"/>
        </w:rPr>
        <w:t>0</w:t>
      </w:r>
      <w:r w:rsidRPr="00AC2B2B">
        <w:rPr>
          <w:noProof/>
          <w:lang w:eastAsia="ko-KR"/>
        </w:rPr>
        <w:t> + q</w:t>
      </w:r>
      <w:r w:rsidRPr="00AC2B2B">
        <w:rPr>
          <w:noProof/>
          <w:vertAlign w:val="subscript"/>
          <w:lang w:eastAsia="ko-KR"/>
        </w:rPr>
        <w:t>0</w:t>
      </w:r>
      <w:r w:rsidRPr="00AC2B2B">
        <w:rPr>
          <w:noProof/>
          <w:lang w:eastAsia="ko-KR"/>
        </w:rPr>
        <w:t> + q</w:t>
      </w:r>
      <w:r w:rsidRPr="00AC2B2B">
        <w:rPr>
          <w:noProof/>
          <w:vertAlign w:val="subscript"/>
          <w:lang w:eastAsia="ko-KR"/>
        </w:rPr>
        <w:t>1</w:t>
      </w:r>
      <w:r w:rsidRPr="00AC2B2B">
        <w:rPr>
          <w:noProof/>
          <w:lang w:eastAsia="ko-KR"/>
        </w:rPr>
        <w:t> + 3 * q</w:t>
      </w:r>
      <w:r w:rsidRPr="00AC2B2B">
        <w:rPr>
          <w:noProof/>
          <w:vertAlign w:val="subscript"/>
          <w:lang w:eastAsia="ko-KR"/>
        </w:rPr>
        <w:t>2</w:t>
      </w:r>
      <w:r w:rsidRPr="00AC2B2B">
        <w:rPr>
          <w:noProof/>
          <w:lang w:eastAsia="ko-KR"/>
        </w:rPr>
        <w:t> + 2 * q</w:t>
      </w:r>
      <w:r w:rsidRPr="00AC2B2B">
        <w:rPr>
          <w:noProof/>
          <w:vertAlign w:val="subscript"/>
          <w:lang w:eastAsia="ko-KR"/>
        </w:rPr>
        <w:t>3</w:t>
      </w:r>
      <w:r w:rsidRPr="00AC2B2B">
        <w:rPr>
          <w:noProof/>
          <w:lang w:eastAsia="ko-KR"/>
        </w:rPr>
        <w:t> + 4 )  &gt;&gt;  3 )</w:t>
      </w:r>
      <w:r w:rsidRPr="00AC2B2B">
        <w:rPr>
          <w:noProof/>
          <w:lang w:eastAsia="ko-KR"/>
        </w:rPr>
        <w:tab/>
        <w:t>(</w:t>
      </w:r>
      <w:r w:rsidRPr="00AC2B2B">
        <w:rPr>
          <w:noProof/>
          <w:lang w:eastAsia="ko-KR"/>
        </w:rPr>
        <w:fldChar w:fldCharType="begin" w:fldLock="1"/>
      </w:r>
      <w:r w:rsidRPr="00AC2B2B">
        <w:rPr>
          <w:noProof/>
          <w:lang w:eastAsia="ko-KR"/>
        </w:rPr>
        <w:instrText xml:space="preserve"> STYLEREF 1 \s </w:instrText>
      </w:r>
      <w:r w:rsidRPr="00AC2B2B">
        <w:rPr>
          <w:noProof/>
          <w:lang w:eastAsia="ko-KR"/>
        </w:rPr>
        <w:fldChar w:fldCharType="separate"/>
      </w:r>
      <w:r w:rsidR="00E57AB9" w:rsidRPr="00AC2B2B">
        <w:rPr>
          <w:noProof/>
          <w:lang w:eastAsia="ko-KR"/>
        </w:rPr>
        <w:t>8</w:t>
      </w:r>
      <w:r w:rsidRPr="00AC2B2B">
        <w:rPr>
          <w:noProof/>
          <w:lang w:eastAsia="ko-KR"/>
        </w:rPr>
        <w:fldChar w:fldCharType="end"/>
      </w:r>
      <w:r w:rsidRPr="00AC2B2B">
        <w:rPr>
          <w:noProof/>
          <w:lang w:eastAsia="ko-KR"/>
        </w:rPr>
        <w:noBreakHyphen/>
      </w:r>
      <w:r w:rsidRPr="00AC2B2B">
        <w:rPr>
          <w:noProof/>
          <w:lang w:eastAsia="ko-KR"/>
        </w:rPr>
        <w:fldChar w:fldCharType="begin" w:fldLock="1"/>
      </w:r>
      <w:r w:rsidRPr="00AC2B2B">
        <w:rPr>
          <w:noProof/>
          <w:lang w:eastAsia="ko-KR"/>
        </w:rPr>
        <w:instrText xml:space="preserve"> SEQ Equation \* ARABIC \s 1 </w:instrText>
      </w:r>
      <w:r w:rsidRPr="00AC2B2B">
        <w:rPr>
          <w:noProof/>
          <w:lang w:eastAsia="ko-KR"/>
        </w:rPr>
        <w:fldChar w:fldCharType="separate"/>
      </w:r>
      <w:r w:rsidR="00E57AB9" w:rsidRPr="00AC2B2B">
        <w:rPr>
          <w:noProof/>
          <w:lang w:eastAsia="ko-KR"/>
        </w:rPr>
        <w:t>893</w:t>
      </w:r>
      <w:r w:rsidRPr="00AC2B2B">
        <w:rPr>
          <w:noProof/>
          <w:lang w:eastAsia="ko-KR"/>
        </w:rPr>
        <w:fldChar w:fldCharType="end"/>
      </w:r>
      <w:r w:rsidRPr="00AC2B2B">
        <w:rPr>
          <w:noProof/>
          <w:lang w:eastAsia="ko-KR"/>
        </w:rPr>
        <w:t>)</w:t>
      </w:r>
    </w:p>
    <w:p w14:paraId="398921A7" w14:textId="77777777" w:rsidR="00D3507C" w:rsidRPr="00AC2B2B" w:rsidRDefault="00D3507C" w:rsidP="00D3507C">
      <w:pPr>
        <w:tabs>
          <w:tab w:val="left" w:pos="284"/>
        </w:tabs>
        <w:ind w:left="284" w:hanging="284"/>
        <w:rPr>
          <w:noProof/>
          <w:lang w:eastAsia="ko-KR"/>
        </w:rPr>
      </w:pPr>
      <w:r w:rsidRPr="00AC2B2B">
        <w:rPr>
          <w:noProof/>
        </w:rPr>
        <w:t>–</w:t>
      </w:r>
      <w:r w:rsidRPr="00AC2B2B">
        <w:rPr>
          <w:noProof/>
        </w:rPr>
        <w:tab/>
      </w:r>
      <w:r w:rsidRPr="00AC2B2B">
        <w:rPr>
          <w:noProof/>
          <w:lang w:eastAsia="ko-KR"/>
        </w:rPr>
        <w:t>Otherwise, nDp and nDq are set both equal to 0 and the following weak filtering applies:</w:t>
      </w:r>
    </w:p>
    <w:p w14:paraId="5CDCD616" w14:textId="77777777" w:rsidR="00D3507C" w:rsidRPr="00AC2B2B"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AC2B2B">
        <w:rPr>
          <w:noProof/>
          <w:lang w:eastAsia="ko-KR"/>
        </w:rPr>
        <w:t>The following applies:</w:t>
      </w:r>
    </w:p>
    <w:p w14:paraId="1F0E02B4" w14:textId="6AA57768" w:rsidR="00D3507C" w:rsidRPr="00AC2B2B" w:rsidRDefault="00D3507C" w:rsidP="00D3507C">
      <w:pPr>
        <w:pStyle w:val="Equation"/>
        <w:tabs>
          <w:tab w:val="clear" w:pos="794"/>
          <w:tab w:val="clear" w:pos="1588"/>
          <w:tab w:val="left" w:pos="851"/>
          <w:tab w:val="left" w:pos="1134"/>
          <w:tab w:val="left" w:pos="1418"/>
        </w:tabs>
        <w:ind w:left="1134"/>
        <w:rPr>
          <w:noProof/>
          <w:lang w:eastAsia="ko-KR"/>
        </w:rPr>
      </w:pPr>
      <w:r w:rsidRPr="00AC2B2B">
        <w:rPr>
          <w:noProof/>
          <w:lang w:eastAsia="ko-KR"/>
        </w:rPr>
        <w:sym w:font="Symbol" w:char="F044"/>
      </w:r>
      <w:r w:rsidRPr="00AC2B2B">
        <w:rPr>
          <w:noProof/>
          <w:lang w:eastAsia="ko-KR"/>
        </w:rPr>
        <w:t xml:space="preserve"> = ( 9 * ( q</w:t>
      </w:r>
      <w:r w:rsidRPr="00AC2B2B">
        <w:rPr>
          <w:noProof/>
          <w:vertAlign w:val="subscript"/>
          <w:lang w:eastAsia="ko-KR"/>
        </w:rPr>
        <w:t>0</w:t>
      </w:r>
      <w:r w:rsidRPr="00AC2B2B">
        <w:rPr>
          <w:noProof/>
          <w:lang w:eastAsia="ko-KR"/>
        </w:rPr>
        <w:t> −  p</w:t>
      </w:r>
      <w:r w:rsidRPr="00AC2B2B">
        <w:rPr>
          <w:noProof/>
          <w:vertAlign w:val="subscript"/>
          <w:lang w:eastAsia="ko-KR"/>
        </w:rPr>
        <w:t>0</w:t>
      </w:r>
      <w:r w:rsidRPr="00AC2B2B">
        <w:rPr>
          <w:noProof/>
          <w:lang w:eastAsia="ko-KR"/>
        </w:rPr>
        <w:t> ) − 3 * ( q</w:t>
      </w:r>
      <w:r w:rsidRPr="00AC2B2B">
        <w:rPr>
          <w:noProof/>
          <w:vertAlign w:val="subscript"/>
          <w:lang w:eastAsia="ko-KR"/>
        </w:rPr>
        <w:t>1</w:t>
      </w:r>
      <w:r w:rsidRPr="00AC2B2B">
        <w:rPr>
          <w:noProof/>
          <w:lang w:eastAsia="ko-KR"/>
        </w:rPr>
        <w:t> − p</w:t>
      </w:r>
      <w:r w:rsidRPr="00AC2B2B">
        <w:rPr>
          <w:noProof/>
          <w:vertAlign w:val="subscript"/>
          <w:lang w:eastAsia="ko-KR"/>
        </w:rPr>
        <w:t>1</w:t>
      </w:r>
      <w:r w:rsidRPr="00AC2B2B">
        <w:rPr>
          <w:noProof/>
          <w:lang w:eastAsia="ko-KR"/>
        </w:rPr>
        <w:t> ) + 8 )  &gt;&gt;  4</w:t>
      </w:r>
      <w:r w:rsidRPr="00AC2B2B">
        <w:rPr>
          <w:noProof/>
          <w:lang w:eastAsia="ko-KR"/>
        </w:rPr>
        <w:tab/>
        <w:t>(</w:t>
      </w:r>
      <w:r w:rsidRPr="00AC2B2B">
        <w:rPr>
          <w:noProof/>
          <w:lang w:eastAsia="ko-KR"/>
        </w:rPr>
        <w:fldChar w:fldCharType="begin" w:fldLock="1"/>
      </w:r>
      <w:r w:rsidRPr="00AC2B2B">
        <w:rPr>
          <w:noProof/>
          <w:lang w:eastAsia="ko-KR"/>
        </w:rPr>
        <w:instrText xml:space="preserve"> STYLEREF 1 \s </w:instrText>
      </w:r>
      <w:r w:rsidRPr="00AC2B2B">
        <w:rPr>
          <w:noProof/>
          <w:lang w:eastAsia="ko-KR"/>
        </w:rPr>
        <w:fldChar w:fldCharType="separate"/>
      </w:r>
      <w:r w:rsidR="00E57AB9" w:rsidRPr="00AC2B2B">
        <w:rPr>
          <w:noProof/>
          <w:lang w:eastAsia="ko-KR"/>
        </w:rPr>
        <w:t>8</w:t>
      </w:r>
      <w:r w:rsidRPr="00AC2B2B">
        <w:rPr>
          <w:noProof/>
          <w:lang w:eastAsia="ko-KR"/>
        </w:rPr>
        <w:fldChar w:fldCharType="end"/>
      </w:r>
      <w:r w:rsidRPr="00AC2B2B">
        <w:rPr>
          <w:noProof/>
          <w:lang w:eastAsia="ko-KR"/>
        </w:rPr>
        <w:noBreakHyphen/>
      </w:r>
      <w:r w:rsidRPr="00AC2B2B">
        <w:rPr>
          <w:noProof/>
          <w:lang w:eastAsia="ko-KR"/>
        </w:rPr>
        <w:fldChar w:fldCharType="begin" w:fldLock="1"/>
      </w:r>
      <w:r w:rsidRPr="00AC2B2B">
        <w:rPr>
          <w:noProof/>
          <w:lang w:eastAsia="ko-KR"/>
        </w:rPr>
        <w:instrText xml:space="preserve"> SEQ Equation \* ARABIC \s 1 </w:instrText>
      </w:r>
      <w:r w:rsidRPr="00AC2B2B">
        <w:rPr>
          <w:noProof/>
          <w:lang w:eastAsia="ko-KR"/>
        </w:rPr>
        <w:fldChar w:fldCharType="separate"/>
      </w:r>
      <w:r w:rsidR="00E57AB9" w:rsidRPr="00AC2B2B">
        <w:rPr>
          <w:noProof/>
          <w:lang w:eastAsia="ko-KR"/>
        </w:rPr>
        <w:t>894</w:t>
      </w:r>
      <w:r w:rsidRPr="00AC2B2B">
        <w:rPr>
          <w:noProof/>
          <w:lang w:eastAsia="ko-KR"/>
        </w:rPr>
        <w:fldChar w:fldCharType="end"/>
      </w:r>
      <w:r w:rsidRPr="00AC2B2B">
        <w:rPr>
          <w:noProof/>
          <w:lang w:eastAsia="ko-KR"/>
        </w:rPr>
        <w:t>)</w:t>
      </w:r>
    </w:p>
    <w:p w14:paraId="778A7EC4" w14:textId="77777777" w:rsidR="00D3507C" w:rsidRPr="00AC2B2B"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AC2B2B">
        <w:rPr>
          <w:noProof/>
          <w:lang w:eastAsia="ko-KR"/>
        </w:rPr>
        <w:t>When Abs(</w:t>
      </w:r>
      <w:r w:rsidRPr="00AC2B2B">
        <w:rPr>
          <w:noProof/>
          <w:lang w:eastAsia="ko-KR"/>
        </w:rPr>
        <w:sym w:font="Symbol" w:char="F044"/>
      </w:r>
      <w:r w:rsidRPr="00AC2B2B">
        <w:rPr>
          <w:noProof/>
          <w:lang w:eastAsia="ko-KR"/>
        </w:rPr>
        <w:t>) is less than t</w:t>
      </w:r>
      <w:r w:rsidRPr="00AC2B2B">
        <w:rPr>
          <w:noProof/>
          <w:vertAlign w:val="subscript"/>
          <w:lang w:eastAsia="ko-KR"/>
        </w:rPr>
        <w:t>C</w:t>
      </w:r>
      <w:r w:rsidRPr="00AC2B2B">
        <w:rPr>
          <w:noProof/>
          <w:lang w:eastAsia="ko-KR"/>
        </w:rPr>
        <w:t> * 10, the following ordered steps apply:</w:t>
      </w:r>
    </w:p>
    <w:p w14:paraId="172E1B11" w14:textId="77777777" w:rsidR="00D3507C" w:rsidRPr="00AC2B2B"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eastAsia="ko-KR"/>
        </w:rPr>
      </w:pPr>
      <w:r w:rsidRPr="00AC2B2B">
        <w:rPr>
          <w:noProof/>
          <w:lang w:eastAsia="ko-KR"/>
        </w:rPr>
        <w:t>The filtered sample values p</w:t>
      </w:r>
      <w:r w:rsidRPr="00AC2B2B">
        <w:rPr>
          <w:noProof/>
          <w:vertAlign w:val="subscript"/>
          <w:lang w:eastAsia="ko-KR"/>
        </w:rPr>
        <w:t>0</w:t>
      </w:r>
      <w:r w:rsidRPr="00AC2B2B">
        <w:rPr>
          <w:noProof/>
          <w:lang w:eastAsia="ko-KR"/>
        </w:rPr>
        <w:t>′ and q</w:t>
      </w:r>
      <w:r w:rsidRPr="00AC2B2B">
        <w:rPr>
          <w:noProof/>
          <w:vertAlign w:val="subscript"/>
          <w:lang w:eastAsia="ko-KR"/>
        </w:rPr>
        <w:t>0</w:t>
      </w:r>
      <w:r w:rsidRPr="00AC2B2B">
        <w:rPr>
          <w:noProof/>
          <w:lang w:eastAsia="ko-KR"/>
        </w:rPr>
        <w:t>′ are specified as follows:</w:t>
      </w:r>
    </w:p>
    <w:p w14:paraId="5ED12A60" w14:textId="442232DA" w:rsidR="00D3507C" w:rsidRPr="00AC2B2B" w:rsidRDefault="00D3507C" w:rsidP="00D3507C">
      <w:pPr>
        <w:pStyle w:val="Equation"/>
        <w:tabs>
          <w:tab w:val="clear" w:pos="794"/>
          <w:tab w:val="clear" w:pos="1588"/>
          <w:tab w:val="left" w:pos="851"/>
          <w:tab w:val="left" w:pos="1134"/>
          <w:tab w:val="left" w:pos="1418"/>
        </w:tabs>
        <w:ind w:left="1354"/>
        <w:rPr>
          <w:noProof/>
          <w:lang w:eastAsia="ko-KR"/>
        </w:rPr>
      </w:pPr>
      <w:r w:rsidRPr="00AC2B2B">
        <w:rPr>
          <w:noProof/>
          <w:lang w:eastAsia="ko-KR"/>
        </w:rPr>
        <w:sym w:font="Symbol" w:char="F044"/>
      </w:r>
      <w:r w:rsidRPr="00AC2B2B">
        <w:rPr>
          <w:noProof/>
          <w:lang w:eastAsia="ko-KR"/>
        </w:rPr>
        <w:t xml:space="preserve"> = Clip3( −t</w:t>
      </w:r>
      <w:r w:rsidRPr="00AC2B2B">
        <w:rPr>
          <w:noProof/>
          <w:vertAlign w:val="subscript"/>
          <w:lang w:eastAsia="ko-KR"/>
        </w:rPr>
        <w:t>C</w:t>
      </w:r>
      <w:r w:rsidRPr="00AC2B2B">
        <w:rPr>
          <w:noProof/>
          <w:lang w:eastAsia="ko-KR"/>
        </w:rPr>
        <w:t>, t</w:t>
      </w:r>
      <w:r w:rsidRPr="00AC2B2B">
        <w:rPr>
          <w:noProof/>
          <w:vertAlign w:val="subscript"/>
          <w:lang w:eastAsia="ko-KR"/>
        </w:rPr>
        <w:t>C</w:t>
      </w:r>
      <w:r w:rsidRPr="00AC2B2B">
        <w:rPr>
          <w:noProof/>
          <w:lang w:eastAsia="ko-KR"/>
        </w:rPr>
        <w:t>, </w:t>
      </w:r>
      <w:r w:rsidRPr="00AC2B2B">
        <w:rPr>
          <w:noProof/>
          <w:lang w:eastAsia="ko-KR"/>
        </w:rPr>
        <w:sym w:font="Symbol" w:char="F044"/>
      </w:r>
      <w:r w:rsidRPr="00AC2B2B">
        <w:rPr>
          <w:noProof/>
          <w:lang w:eastAsia="ko-KR"/>
        </w:rPr>
        <w:t> )</w:t>
      </w:r>
      <w:r w:rsidRPr="00AC2B2B">
        <w:rPr>
          <w:noProof/>
          <w:lang w:eastAsia="ko-KR"/>
        </w:rPr>
        <w:tab/>
      </w:r>
      <w:r w:rsidRPr="00AC2B2B">
        <w:rPr>
          <w:noProof/>
          <w:lang w:eastAsia="ko-KR"/>
        </w:rPr>
        <w:tab/>
        <w:t>(</w:t>
      </w:r>
      <w:r w:rsidRPr="00AC2B2B">
        <w:rPr>
          <w:noProof/>
          <w:lang w:eastAsia="ko-KR"/>
        </w:rPr>
        <w:fldChar w:fldCharType="begin" w:fldLock="1"/>
      </w:r>
      <w:r w:rsidRPr="00AC2B2B">
        <w:rPr>
          <w:noProof/>
          <w:lang w:eastAsia="ko-KR"/>
        </w:rPr>
        <w:instrText xml:space="preserve"> STYLEREF 1 \s </w:instrText>
      </w:r>
      <w:r w:rsidRPr="00AC2B2B">
        <w:rPr>
          <w:noProof/>
          <w:lang w:eastAsia="ko-KR"/>
        </w:rPr>
        <w:fldChar w:fldCharType="separate"/>
      </w:r>
      <w:r w:rsidR="00E57AB9" w:rsidRPr="00AC2B2B">
        <w:rPr>
          <w:noProof/>
          <w:lang w:eastAsia="ko-KR"/>
        </w:rPr>
        <w:t>8</w:t>
      </w:r>
      <w:r w:rsidRPr="00AC2B2B">
        <w:rPr>
          <w:noProof/>
          <w:lang w:eastAsia="ko-KR"/>
        </w:rPr>
        <w:fldChar w:fldCharType="end"/>
      </w:r>
      <w:r w:rsidRPr="00AC2B2B">
        <w:rPr>
          <w:noProof/>
          <w:lang w:eastAsia="ko-KR"/>
        </w:rPr>
        <w:noBreakHyphen/>
      </w:r>
      <w:r w:rsidRPr="00AC2B2B">
        <w:rPr>
          <w:noProof/>
          <w:lang w:eastAsia="ko-KR"/>
        </w:rPr>
        <w:fldChar w:fldCharType="begin" w:fldLock="1"/>
      </w:r>
      <w:r w:rsidRPr="00AC2B2B">
        <w:rPr>
          <w:noProof/>
          <w:lang w:eastAsia="ko-KR"/>
        </w:rPr>
        <w:instrText xml:space="preserve"> SEQ Equation \* ARABIC \s 1 </w:instrText>
      </w:r>
      <w:r w:rsidRPr="00AC2B2B">
        <w:rPr>
          <w:noProof/>
          <w:lang w:eastAsia="ko-KR"/>
        </w:rPr>
        <w:fldChar w:fldCharType="separate"/>
      </w:r>
      <w:r w:rsidR="00E57AB9" w:rsidRPr="00AC2B2B">
        <w:rPr>
          <w:noProof/>
          <w:lang w:eastAsia="ko-KR"/>
        </w:rPr>
        <w:t>895</w:t>
      </w:r>
      <w:r w:rsidRPr="00AC2B2B">
        <w:rPr>
          <w:noProof/>
          <w:lang w:eastAsia="ko-KR"/>
        </w:rPr>
        <w:fldChar w:fldCharType="end"/>
      </w:r>
      <w:r w:rsidRPr="00AC2B2B">
        <w:rPr>
          <w:noProof/>
          <w:lang w:eastAsia="ko-KR"/>
        </w:rPr>
        <w:t>)</w:t>
      </w:r>
    </w:p>
    <w:p w14:paraId="19537E7E" w14:textId="29F0DFF9" w:rsidR="00D3507C" w:rsidRPr="00AC2B2B" w:rsidRDefault="00D3507C" w:rsidP="00D3507C">
      <w:pPr>
        <w:pStyle w:val="Equation"/>
        <w:tabs>
          <w:tab w:val="clear" w:pos="794"/>
          <w:tab w:val="clear" w:pos="1588"/>
          <w:tab w:val="left" w:pos="851"/>
          <w:tab w:val="left" w:pos="1134"/>
          <w:tab w:val="left" w:pos="1418"/>
        </w:tabs>
        <w:ind w:left="1354"/>
        <w:rPr>
          <w:noProof/>
          <w:lang w:eastAsia="ko-KR"/>
        </w:rPr>
      </w:pPr>
      <w:r w:rsidRPr="00AC2B2B">
        <w:rPr>
          <w:noProof/>
          <w:lang w:eastAsia="ko-KR"/>
        </w:rPr>
        <w:t>p</w:t>
      </w:r>
      <w:r w:rsidRPr="00AC2B2B">
        <w:rPr>
          <w:noProof/>
          <w:vertAlign w:val="subscript"/>
          <w:lang w:eastAsia="ko-KR"/>
        </w:rPr>
        <w:t>0</w:t>
      </w:r>
      <w:r w:rsidRPr="00AC2B2B">
        <w:rPr>
          <w:noProof/>
          <w:lang w:eastAsia="ko-KR"/>
        </w:rPr>
        <w:t>′ = Clip1</w:t>
      </w:r>
      <w:r w:rsidRPr="00AC2B2B">
        <w:rPr>
          <w:noProof/>
          <w:vertAlign w:val="subscript"/>
          <w:lang w:eastAsia="ko-KR"/>
        </w:rPr>
        <w:t>Y</w:t>
      </w:r>
      <w:r w:rsidRPr="00AC2B2B">
        <w:rPr>
          <w:noProof/>
          <w:lang w:eastAsia="ko-KR"/>
        </w:rPr>
        <w:t>( p</w:t>
      </w:r>
      <w:r w:rsidRPr="00AC2B2B">
        <w:rPr>
          <w:noProof/>
          <w:vertAlign w:val="subscript"/>
          <w:lang w:eastAsia="ko-KR"/>
        </w:rPr>
        <w:t>0</w:t>
      </w:r>
      <w:r w:rsidRPr="00AC2B2B">
        <w:rPr>
          <w:noProof/>
          <w:lang w:eastAsia="ko-KR"/>
        </w:rPr>
        <w:t> + </w:t>
      </w:r>
      <w:r w:rsidRPr="00AC2B2B">
        <w:rPr>
          <w:noProof/>
          <w:lang w:eastAsia="ko-KR"/>
        </w:rPr>
        <w:sym w:font="Symbol" w:char="F044"/>
      </w:r>
      <w:r w:rsidRPr="00AC2B2B">
        <w:rPr>
          <w:noProof/>
          <w:lang w:eastAsia="ko-KR"/>
        </w:rPr>
        <w:t> )</w:t>
      </w:r>
      <w:r w:rsidRPr="00AC2B2B">
        <w:rPr>
          <w:noProof/>
          <w:lang w:eastAsia="ko-KR"/>
        </w:rPr>
        <w:tab/>
      </w:r>
      <w:r w:rsidRPr="00AC2B2B">
        <w:rPr>
          <w:noProof/>
          <w:lang w:eastAsia="ko-KR"/>
        </w:rPr>
        <w:tab/>
        <w:t>(</w:t>
      </w:r>
      <w:r w:rsidRPr="00AC2B2B">
        <w:rPr>
          <w:noProof/>
          <w:lang w:eastAsia="ko-KR"/>
        </w:rPr>
        <w:fldChar w:fldCharType="begin" w:fldLock="1"/>
      </w:r>
      <w:r w:rsidRPr="00AC2B2B">
        <w:rPr>
          <w:noProof/>
          <w:lang w:eastAsia="ko-KR"/>
        </w:rPr>
        <w:instrText xml:space="preserve"> STYLEREF 1 \s </w:instrText>
      </w:r>
      <w:r w:rsidRPr="00AC2B2B">
        <w:rPr>
          <w:noProof/>
          <w:lang w:eastAsia="ko-KR"/>
        </w:rPr>
        <w:fldChar w:fldCharType="separate"/>
      </w:r>
      <w:r w:rsidR="00E57AB9" w:rsidRPr="00AC2B2B">
        <w:rPr>
          <w:noProof/>
          <w:lang w:eastAsia="ko-KR"/>
        </w:rPr>
        <w:t>8</w:t>
      </w:r>
      <w:r w:rsidRPr="00AC2B2B">
        <w:rPr>
          <w:noProof/>
          <w:lang w:eastAsia="ko-KR"/>
        </w:rPr>
        <w:fldChar w:fldCharType="end"/>
      </w:r>
      <w:r w:rsidRPr="00AC2B2B">
        <w:rPr>
          <w:noProof/>
          <w:lang w:eastAsia="ko-KR"/>
        </w:rPr>
        <w:noBreakHyphen/>
      </w:r>
      <w:r w:rsidRPr="00AC2B2B">
        <w:rPr>
          <w:noProof/>
          <w:lang w:eastAsia="ko-KR"/>
        </w:rPr>
        <w:fldChar w:fldCharType="begin" w:fldLock="1"/>
      </w:r>
      <w:r w:rsidRPr="00AC2B2B">
        <w:rPr>
          <w:noProof/>
          <w:lang w:eastAsia="ko-KR"/>
        </w:rPr>
        <w:instrText xml:space="preserve"> SEQ Equation \* ARABIC \s 1 </w:instrText>
      </w:r>
      <w:r w:rsidRPr="00AC2B2B">
        <w:rPr>
          <w:noProof/>
          <w:lang w:eastAsia="ko-KR"/>
        </w:rPr>
        <w:fldChar w:fldCharType="separate"/>
      </w:r>
      <w:r w:rsidR="00E57AB9" w:rsidRPr="00AC2B2B">
        <w:rPr>
          <w:noProof/>
          <w:lang w:eastAsia="ko-KR"/>
        </w:rPr>
        <w:t>896</w:t>
      </w:r>
      <w:r w:rsidRPr="00AC2B2B">
        <w:rPr>
          <w:noProof/>
          <w:lang w:eastAsia="ko-KR"/>
        </w:rPr>
        <w:fldChar w:fldCharType="end"/>
      </w:r>
      <w:r w:rsidRPr="00AC2B2B">
        <w:rPr>
          <w:noProof/>
          <w:lang w:eastAsia="ko-KR"/>
        </w:rPr>
        <w:t>)</w:t>
      </w:r>
    </w:p>
    <w:p w14:paraId="3328648B" w14:textId="2677B588" w:rsidR="00D3507C" w:rsidRPr="00AC2B2B" w:rsidRDefault="00D3507C" w:rsidP="00D3507C">
      <w:pPr>
        <w:pStyle w:val="Equation"/>
        <w:tabs>
          <w:tab w:val="clear" w:pos="794"/>
          <w:tab w:val="clear" w:pos="1588"/>
          <w:tab w:val="left" w:pos="851"/>
          <w:tab w:val="left" w:pos="1134"/>
          <w:tab w:val="left" w:pos="1418"/>
        </w:tabs>
        <w:ind w:left="1354"/>
        <w:rPr>
          <w:noProof/>
          <w:lang w:eastAsia="ko-KR"/>
        </w:rPr>
      </w:pPr>
      <w:r w:rsidRPr="00AC2B2B">
        <w:rPr>
          <w:noProof/>
          <w:lang w:eastAsia="ko-KR"/>
        </w:rPr>
        <w:t>q</w:t>
      </w:r>
      <w:r w:rsidRPr="00AC2B2B">
        <w:rPr>
          <w:noProof/>
          <w:vertAlign w:val="subscript"/>
          <w:lang w:eastAsia="ko-KR"/>
        </w:rPr>
        <w:t>0</w:t>
      </w:r>
      <w:r w:rsidRPr="00AC2B2B">
        <w:rPr>
          <w:noProof/>
          <w:lang w:eastAsia="ko-KR"/>
        </w:rPr>
        <w:t>′ = Clip1</w:t>
      </w:r>
      <w:r w:rsidRPr="00AC2B2B">
        <w:rPr>
          <w:noProof/>
          <w:vertAlign w:val="subscript"/>
          <w:lang w:eastAsia="ko-KR"/>
        </w:rPr>
        <w:t>Y</w:t>
      </w:r>
      <w:r w:rsidRPr="00AC2B2B">
        <w:rPr>
          <w:noProof/>
          <w:lang w:eastAsia="ko-KR"/>
        </w:rPr>
        <w:t>( q</w:t>
      </w:r>
      <w:r w:rsidRPr="00AC2B2B">
        <w:rPr>
          <w:noProof/>
          <w:vertAlign w:val="subscript"/>
          <w:lang w:eastAsia="ko-KR"/>
        </w:rPr>
        <w:t>0</w:t>
      </w:r>
      <w:r w:rsidRPr="00AC2B2B">
        <w:rPr>
          <w:noProof/>
          <w:lang w:eastAsia="ko-KR"/>
        </w:rPr>
        <w:t> − </w:t>
      </w:r>
      <w:r w:rsidRPr="00AC2B2B">
        <w:rPr>
          <w:noProof/>
          <w:lang w:eastAsia="ko-KR"/>
        </w:rPr>
        <w:sym w:font="Symbol" w:char="F044"/>
      </w:r>
      <w:r w:rsidRPr="00AC2B2B">
        <w:rPr>
          <w:noProof/>
          <w:lang w:eastAsia="ko-KR"/>
        </w:rPr>
        <w:t> )</w:t>
      </w:r>
      <w:r w:rsidRPr="00AC2B2B">
        <w:rPr>
          <w:noProof/>
          <w:lang w:eastAsia="ko-KR"/>
        </w:rPr>
        <w:tab/>
      </w:r>
      <w:r w:rsidRPr="00AC2B2B">
        <w:rPr>
          <w:noProof/>
          <w:lang w:eastAsia="ko-KR"/>
        </w:rPr>
        <w:tab/>
        <w:t>(</w:t>
      </w:r>
      <w:r w:rsidRPr="00AC2B2B">
        <w:rPr>
          <w:noProof/>
          <w:lang w:eastAsia="ko-KR"/>
        </w:rPr>
        <w:fldChar w:fldCharType="begin" w:fldLock="1"/>
      </w:r>
      <w:r w:rsidRPr="00AC2B2B">
        <w:rPr>
          <w:noProof/>
          <w:lang w:eastAsia="ko-KR"/>
        </w:rPr>
        <w:instrText xml:space="preserve"> STYLEREF 1 \s </w:instrText>
      </w:r>
      <w:r w:rsidRPr="00AC2B2B">
        <w:rPr>
          <w:noProof/>
          <w:lang w:eastAsia="ko-KR"/>
        </w:rPr>
        <w:fldChar w:fldCharType="separate"/>
      </w:r>
      <w:r w:rsidR="00E57AB9" w:rsidRPr="00AC2B2B">
        <w:rPr>
          <w:noProof/>
          <w:lang w:eastAsia="ko-KR"/>
        </w:rPr>
        <w:t>8</w:t>
      </w:r>
      <w:r w:rsidRPr="00AC2B2B">
        <w:rPr>
          <w:noProof/>
          <w:lang w:eastAsia="ko-KR"/>
        </w:rPr>
        <w:fldChar w:fldCharType="end"/>
      </w:r>
      <w:r w:rsidRPr="00AC2B2B">
        <w:rPr>
          <w:noProof/>
          <w:lang w:eastAsia="ko-KR"/>
        </w:rPr>
        <w:noBreakHyphen/>
      </w:r>
      <w:r w:rsidRPr="00AC2B2B">
        <w:rPr>
          <w:noProof/>
          <w:lang w:eastAsia="ko-KR"/>
        </w:rPr>
        <w:fldChar w:fldCharType="begin" w:fldLock="1"/>
      </w:r>
      <w:r w:rsidRPr="00AC2B2B">
        <w:rPr>
          <w:noProof/>
          <w:lang w:eastAsia="ko-KR"/>
        </w:rPr>
        <w:instrText xml:space="preserve"> SEQ Equation \* ARABIC \s 1 </w:instrText>
      </w:r>
      <w:r w:rsidRPr="00AC2B2B">
        <w:rPr>
          <w:noProof/>
          <w:lang w:eastAsia="ko-KR"/>
        </w:rPr>
        <w:fldChar w:fldCharType="separate"/>
      </w:r>
      <w:r w:rsidR="00E57AB9" w:rsidRPr="00AC2B2B">
        <w:rPr>
          <w:noProof/>
          <w:lang w:eastAsia="ko-KR"/>
        </w:rPr>
        <w:t>897</w:t>
      </w:r>
      <w:r w:rsidRPr="00AC2B2B">
        <w:rPr>
          <w:noProof/>
          <w:lang w:eastAsia="ko-KR"/>
        </w:rPr>
        <w:fldChar w:fldCharType="end"/>
      </w:r>
      <w:r w:rsidRPr="00AC2B2B">
        <w:rPr>
          <w:noProof/>
          <w:lang w:eastAsia="ko-KR"/>
        </w:rPr>
        <w:t>)</w:t>
      </w:r>
    </w:p>
    <w:p w14:paraId="2FA5E7E3" w14:textId="77777777" w:rsidR="00D3507C" w:rsidRPr="00AC2B2B"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AC2B2B">
        <w:rPr>
          <w:noProof/>
          <w:lang w:eastAsia="ko-KR"/>
        </w:rPr>
        <w:t>When dEp is equal to 1, the filtered sample value p</w:t>
      </w:r>
      <w:r w:rsidRPr="00AC2B2B">
        <w:rPr>
          <w:noProof/>
          <w:vertAlign w:val="subscript"/>
          <w:lang w:eastAsia="ko-KR"/>
        </w:rPr>
        <w:t>1</w:t>
      </w:r>
      <w:r w:rsidRPr="00AC2B2B">
        <w:rPr>
          <w:noProof/>
          <w:lang w:eastAsia="ko-KR"/>
        </w:rPr>
        <w:t>′ is specified as follows:</w:t>
      </w:r>
    </w:p>
    <w:p w14:paraId="0ABDBC92" w14:textId="3AEF7DD9" w:rsidR="00D3507C" w:rsidRPr="00AC2B2B" w:rsidRDefault="00D3507C" w:rsidP="00D3507C">
      <w:pPr>
        <w:pStyle w:val="Equation"/>
        <w:tabs>
          <w:tab w:val="clear" w:pos="794"/>
          <w:tab w:val="clear" w:pos="1588"/>
          <w:tab w:val="left" w:pos="851"/>
          <w:tab w:val="left" w:pos="1134"/>
          <w:tab w:val="left" w:pos="1418"/>
        </w:tabs>
        <w:ind w:left="1354"/>
        <w:rPr>
          <w:noProof/>
          <w:lang w:eastAsia="ko-KR"/>
        </w:rPr>
      </w:pPr>
      <w:r w:rsidRPr="00AC2B2B">
        <w:rPr>
          <w:noProof/>
          <w:lang w:eastAsia="ko-KR"/>
        </w:rPr>
        <w:sym w:font="Symbol" w:char="F044"/>
      </w:r>
      <w:r w:rsidRPr="00AC2B2B">
        <w:rPr>
          <w:noProof/>
          <w:lang w:eastAsia="ko-KR"/>
        </w:rPr>
        <w:t>p = Clip3( −( t</w:t>
      </w:r>
      <w:r w:rsidRPr="00AC2B2B">
        <w:rPr>
          <w:noProof/>
          <w:vertAlign w:val="subscript"/>
          <w:lang w:eastAsia="ko-KR"/>
        </w:rPr>
        <w:t>C</w:t>
      </w:r>
      <w:r w:rsidRPr="00AC2B2B">
        <w:rPr>
          <w:noProof/>
          <w:lang w:eastAsia="ko-KR"/>
        </w:rPr>
        <w:t>  &gt;&gt;  1 ), t</w:t>
      </w:r>
      <w:r w:rsidRPr="00AC2B2B">
        <w:rPr>
          <w:noProof/>
          <w:vertAlign w:val="subscript"/>
          <w:lang w:eastAsia="ko-KR"/>
        </w:rPr>
        <w:t>C</w:t>
      </w:r>
      <w:r w:rsidRPr="00AC2B2B">
        <w:rPr>
          <w:noProof/>
          <w:lang w:eastAsia="ko-KR"/>
        </w:rPr>
        <w:t>  &gt;&gt;  1, ( ( ( p</w:t>
      </w:r>
      <w:r w:rsidRPr="00AC2B2B">
        <w:rPr>
          <w:noProof/>
          <w:vertAlign w:val="subscript"/>
          <w:lang w:eastAsia="ko-KR"/>
        </w:rPr>
        <w:t>2</w:t>
      </w:r>
      <w:r w:rsidRPr="00AC2B2B">
        <w:rPr>
          <w:noProof/>
          <w:lang w:eastAsia="ko-KR"/>
        </w:rPr>
        <w:t> + p</w:t>
      </w:r>
      <w:r w:rsidRPr="00AC2B2B">
        <w:rPr>
          <w:noProof/>
          <w:vertAlign w:val="subscript"/>
          <w:lang w:eastAsia="ko-KR"/>
        </w:rPr>
        <w:t>0</w:t>
      </w:r>
      <w:r w:rsidRPr="00AC2B2B">
        <w:rPr>
          <w:noProof/>
          <w:lang w:eastAsia="ko-KR"/>
        </w:rPr>
        <w:t> + 1 )  &gt;&gt;  1 ) − p</w:t>
      </w:r>
      <w:r w:rsidRPr="00AC2B2B">
        <w:rPr>
          <w:noProof/>
          <w:vertAlign w:val="subscript"/>
          <w:lang w:eastAsia="ko-KR"/>
        </w:rPr>
        <w:t>1</w:t>
      </w:r>
      <w:r w:rsidRPr="00AC2B2B">
        <w:rPr>
          <w:noProof/>
          <w:lang w:eastAsia="ko-KR"/>
        </w:rPr>
        <w:t> + </w:t>
      </w:r>
      <w:r w:rsidRPr="00AC2B2B">
        <w:rPr>
          <w:noProof/>
          <w:lang w:eastAsia="ko-KR"/>
        </w:rPr>
        <w:sym w:font="Symbol" w:char="F044"/>
      </w:r>
      <w:r w:rsidRPr="00AC2B2B">
        <w:rPr>
          <w:noProof/>
          <w:lang w:eastAsia="ko-KR"/>
        </w:rPr>
        <w:t> )  &gt;&gt;  1 )</w:t>
      </w:r>
      <w:r w:rsidRPr="00AC2B2B">
        <w:rPr>
          <w:noProof/>
          <w:lang w:eastAsia="ko-KR"/>
        </w:rPr>
        <w:tab/>
        <w:t>(</w:t>
      </w:r>
      <w:r w:rsidRPr="00AC2B2B">
        <w:rPr>
          <w:noProof/>
          <w:lang w:eastAsia="ko-KR"/>
        </w:rPr>
        <w:fldChar w:fldCharType="begin" w:fldLock="1"/>
      </w:r>
      <w:r w:rsidRPr="00AC2B2B">
        <w:rPr>
          <w:noProof/>
          <w:lang w:eastAsia="ko-KR"/>
        </w:rPr>
        <w:instrText xml:space="preserve"> STYLEREF 1 \s </w:instrText>
      </w:r>
      <w:r w:rsidRPr="00AC2B2B">
        <w:rPr>
          <w:noProof/>
          <w:lang w:eastAsia="ko-KR"/>
        </w:rPr>
        <w:fldChar w:fldCharType="separate"/>
      </w:r>
      <w:r w:rsidR="00E57AB9" w:rsidRPr="00AC2B2B">
        <w:rPr>
          <w:noProof/>
          <w:lang w:eastAsia="ko-KR"/>
        </w:rPr>
        <w:t>8</w:t>
      </w:r>
      <w:r w:rsidRPr="00AC2B2B">
        <w:rPr>
          <w:noProof/>
          <w:lang w:eastAsia="ko-KR"/>
        </w:rPr>
        <w:fldChar w:fldCharType="end"/>
      </w:r>
      <w:r w:rsidRPr="00AC2B2B">
        <w:rPr>
          <w:noProof/>
          <w:lang w:eastAsia="ko-KR"/>
        </w:rPr>
        <w:noBreakHyphen/>
      </w:r>
      <w:r w:rsidRPr="00AC2B2B">
        <w:rPr>
          <w:noProof/>
          <w:lang w:eastAsia="ko-KR"/>
        </w:rPr>
        <w:fldChar w:fldCharType="begin" w:fldLock="1"/>
      </w:r>
      <w:r w:rsidRPr="00AC2B2B">
        <w:rPr>
          <w:noProof/>
          <w:lang w:eastAsia="ko-KR"/>
        </w:rPr>
        <w:instrText xml:space="preserve"> SEQ Equation \* ARABIC \s 1 </w:instrText>
      </w:r>
      <w:r w:rsidRPr="00AC2B2B">
        <w:rPr>
          <w:noProof/>
          <w:lang w:eastAsia="ko-KR"/>
        </w:rPr>
        <w:fldChar w:fldCharType="separate"/>
      </w:r>
      <w:r w:rsidR="00E57AB9" w:rsidRPr="00AC2B2B">
        <w:rPr>
          <w:noProof/>
          <w:lang w:eastAsia="ko-KR"/>
        </w:rPr>
        <w:t>898</w:t>
      </w:r>
      <w:r w:rsidRPr="00AC2B2B">
        <w:rPr>
          <w:noProof/>
          <w:lang w:eastAsia="ko-KR"/>
        </w:rPr>
        <w:fldChar w:fldCharType="end"/>
      </w:r>
      <w:r w:rsidRPr="00AC2B2B">
        <w:rPr>
          <w:noProof/>
          <w:lang w:eastAsia="ko-KR"/>
        </w:rPr>
        <w:t>)</w:t>
      </w:r>
    </w:p>
    <w:p w14:paraId="2BF7DCFF" w14:textId="40671CA0" w:rsidR="00D3507C" w:rsidRPr="00AC2B2B" w:rsidRDefault="00D3507C" w:rsidP="00D3507C">
      <w:pPr>
        <w:pStyle w:val="Equation"/>
        <w:tabs>
          <w:tab w:val="clear" w:pos="794"/>
          <w:tab w:val="clear" w:pos="1588"/>
          <w:tab w:val="left" w:pos="851"/>
          <w:tab w:val="left" w:pos="1134"/>
          <w:tab w:val="left" w:pos="1418"/>
        </w:tabs>
        <w:ind w:left="1354"/>
        <w:rPr>
          <w:noProof/>
          <w:lang w:eastAsia="ko-KR"/>
        </w:rPr>
      </w:pPr>
      <w:r w:rsidRPr="00AC2B2B">
        <w:rPr>
          <w:noProof/>
          <w:lang w:eastAsia="ko-KR"/>
        </w:rPr>
        <w:t>p</w:t>
      </w:r>
      <w:r w:rsidRPr="00AC2B2B">
        <w:rPr>
          <w:noProof/>
          <w:vertAlign w:val="subscript"/>
          <w:lang w:eastAsia="ko-KR"/>
        </w:rPr>
        <w:t>1</w:t>
      </w:r>
      <w:r w:rsidRPr="00AC2B2B">
        <w:rPr>
          <w:noProof/>
          <w:lang w:eastAsia="ko-KR"/>
        </w:rPr>
        <w:t>′ = Clip1</w:t>
      </w:r>
      <w:r w:rsidRPr="00AC2B2B">
        <w:rPr>
          <w:noProof/>
          <w:vertAlign w:val="subscript"/>
          <w:lang w:eastAsia="ko-KR"/>
        </w:rPr>
        <w:t>Y</w:t>
      </w:r>
      <w:r w:rsidRPr="00AC2B2B">
        <w:rPr>
          <w:noProof/>
          <w:lang w:eastAsia="ko-KR"/>
        </w:rPr>
        <w:t>( p</w:t>
      </w:r>
      <w:r w:rsidRPr="00AC2B2B">
        <w:rPr>
          <w:noProof/>
          <w:vertAlign w:val="subscript"/>
          <w:lang w:eastAsia="ko-KR"/>
        </w:rPr>
        <w:t>1</w:t>
      </w:r>
      <w:r w:rsidRPr="00AC2B2B">
        <w:rPr>
          <w:noProof/>
          <w:lang w:eastAsia="ko-KR"/>
        </w:rPr>
        <w:t> + </w:t>
      </w:r>
      <w:r w:rsidRPr="00AC2B2B">
        <w:rPr>
          <w:noProof/>
          <w:lang w:eastAsia="ko-KR"/>
        </w:rPr>
        <w:sym w:font="Symbol" w:char="F044"/>
      </w:r>
      <w:r w:rsidRPr="00AC2B2B">
        <w:rPr>
          <w:noProof/>
          <w:lang w:eastAsia="ko-KR"/>
        </w:rPr>
        <w:t>p )</w:t>
      </w:r>
      <w:r w:rsidRPr="00AC2B2B">
        <w:rPr>
          <w:noProof/>
          <w:lang w:eastAsia="ko-KR"/>
        </w:rPr>
        <w:tab/>
      </w:r>
      <w:r w:rsidRPr="00AC2B2B">
        <w:rPr>
          <w:noProof/>
          <w:lang w:eastAsia="ko-KR"/>
        </w:rPr>
        <w:tab/>
        <w:t>(</w:t>
      </w:r>
      <w:r w:rsidRPr="00AC2B2B">
        <w:rPr>
          <w:noProof/>
          <w:lang w:eastAsia="ko-KR"/>
        </w:rPr>
        <w:fldChar w:fldCharType="begin" w:fldLock="1"/>
      </w:r>
      <w:r w:rsidRPr="00AC2B2B">
        <w:rPr>
          <w:noProof/>
          <w:lang w:eastAsia="ko-KR"/>
        </w:rPr>
        <w:instrText xml:space="preserve"> STYLEREF 1 \s </w:instrText>
      </w:r>
      <w:r w:rsidRPr="00AC2B2B">
        <w:rPr>
          <w:noProof/>
          <w:lang w:eastAsia="ko-KR"/>
        </w:rPr>
        <w:fldChar w:fldCharType="separate"/>
      </w:r>
      <w:r w:rsidR="00E57AB9" w:rsidRPr="00AC2B2B">
        <w:rPr>
          <w:noProof/>
          <w:lang w:eastAsia="ko-KR"/>
        </w:rPr>
        <w:t>8</w:t>
      </w:r>
      <w:r w:rsidRPr="00AC2B2B">
        <w:rPr>
          <w:noProof/>
          <w:lang w:eastAsia="ko-KR"/>
        </w:rPr>
        <w:fldChar w:fldCharType="end"/>
      </w:r>
      <w:r w:rsidRPr="00AC2B2B">
        <w:rPr>
          <w:noProof/>
          <w:lang w:eastAsia="ko-KR"/>
        </w:rPr>
        <w:noBreakHyphen/>
      </w:r>
      <w:r w:rsidRPr="00AC2B2B">
        <w:rPr>
          <w:noProof/>
          <w:lang w:eastAsia="ko-KR"/>
        </w:rPr>
        <w:fldChar w:fldCharType="begin" w:fldLock="1"/>
      </w:r>
      <w:r w:rsidRPr="00AC2B2B">
        <w:rPr>
          <w:noProof/>
          <w:lang w:eastAsia="ko-KR"/>
        </w:rPr>
        <w:instrText xml:space="preserve"> SEQ Equation \* ARABIC \s 1 </w:instrText>
      </w:r>
      <w:r w:rsidRPr="00AC2B2B">
        <w:rPr>
          <w:noProof/>
          <w:lang w:eastAsia="ko-KR"/>
        </w:rPr>
        <w:fldChar w:fldCharType="separate"/>
      </w:r>
      <w:r w:rsidR="00E57AB9" w:rsidRPr="00AC2B2B">
        <w:rPr>
          <w:noProof/>
          <w:lang w:eastAsia="ko-KR"/>
        </w:rPr>
        <w:t>899</w:t>
      </w:r>
      <w:r w:rsidRPr="00AC2B2B">
        <w:rPr>
          <w:noProof/>
          <w:lang w:eastAsia="ko-KR"/>
        </w:rPr>
        <w:fldChar w:fldCharType="end"/>
      </w:r>
      <w:r w:rsidRPr="00AC2B2B">
        <w:rPr>
          <w:noProof/>
          <w:lang w:eastAsia="ko-KR"/>
        </w:rPr>
        <w:t>)</w:t>
      </w:r>
    </w:p>
    <w:p w14:paraId="5EE5DFB4" w14:textId="77777777" w:rsidR="00D3507C" w:rsidRPr="00AC2B2B"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AC2B2B">
        <w:rPr>
          <w:noProof/>
          <w:lang w:eastAsia="ko-KR"/>
        </w:rPr>
        <w:t>When dEq is equal to 1, the filtered sample value q</w:t>
      </w:r>
      <w:r w:rsidRPr="00AC2B2B">
        <w:rPr>
          <w:noProof/>
          <w:vertAlign w:val="subscript"/>
          <w:lang w:eastAsia="ko-KR"/>
        </w:rPr>
        <w:t>1</w:t>
      </w:r>
      <w:r w:rsidRPr="00AC2B2B">
        <w:rPr>
          <w:noProof/>
          <w:lang w:eastAsia="ko-KR"/>
        </w:rPr>
        <w:t>′ is specified as follows:</w:t>
      </w:r>
    </w:p>
    <w:p w14:paraId="33C3D7A8" w14:textId="3AEE295E" w:rsidR="00D3507C" w:rsidRPr="00AC2B2B" w:rsidRDefault="00D3507C" w:rsidP="00D3507C">
      <w:pPr>
        <w:pStyle w:val="Equation"/>
        <w:tabs>
          <w:tab w:val="clear" w:pos="794"/>
          <w:tab w:val="clear" w:pos="1588"/>
          <w:tab w:val="left" w:pos="851"/>
          <w:tab w:val="left" w:pos="1134"/>
          <w:tab w:val="left" w:pos="1418"/>
        </w:tabs>
        <w:ind w:left="1354"/>
        <w:rPr>
          <w:noProof/>
          <w:lang w:eastAsia="ko-KR"/>
        </w:rPr>
      </w:pPr>
      <w:r w:rsidRPr="00AC2B2B">
        <w:rPr>
          <w:noProof/>
          <w:lang w:eastAsia="ko-KR"/>
        </w:rPr>
        <w:sym w:font="Symbol" w:char="F044"/>
      </w:r>
      <w:r w:rsidRPr="00AC2B2B">
        <w:rPr>
          <w:noProof/>
          <w:lang w:eastAsia="ko-KR"/>
        </w:rPr>
        <w:t>q = Clip3( −( t</w:t>
      </w:r>
      <w:r w:rsidRPr="00AC2B2B">
        <w:rPr>
          <w:noProof/>
          <w:vertAlign w:val="subscript"/>
          <w:lang w:eastAsia="ko-KR"/>
        </w:rPr>
        <w:t>C</w:t>
      </w:r>
      <w:r w:rsidRPr="00AC2B2B">
        <w:rPr>
          <w:noProof/>
          <w:lang w:eastAsia="ko-KR"/>
        </w:rPr>
        <w:t>  &gt;&gt;  1 ), t</w:t>
      </w:r>
      <w:r w:rsidRPr="00AC2B2B">
        <w:rPr>
          <w:noProof/>
          <w:vertAlign w:val="subscript"/>
          <w:lang w:eastAsia="ko-KR"/>
        </w:rPr>
        <w:t>C</w:t>
      </w:r>
      <w:r w:rsidRPr="00AC2B2B">
        <w:rPr>
          <w:noProof/>
          <w:lang w:eastAsia="ko-KR"/>
        </w:rPr>
        <w:t>  &gt;&gt;  1, ( ( ( q</w:t>
      </w:r>
      <w:r w:rsidRPr="00AC2B2B">
        <w:rPr>
          <w:noProof/>
          <w:vertAlign w:val="subscript"/>
          <w:lang w:eastAsia="ko-KR"/>
        </w:rPr>
        <w:t>2</w:t>
      </w:r>
      <w:r w:rsidRPr="00AC2B2B">
        <w:rPr>
          <w:noProof/>
          <w:lang w:eastAsia="ko-KR"/>
        </w:rPr>
        <w:t> + q</w:t>
      </w:r>
      <w:r w:rsidRPr="00AC2B2B">
        <w:rPr>
          <w:noProof/>
          <w:vertAlign w:val="subscript"/>
          <w:lang w:eastAsia="ko-KR"/>
        </w:rPr>
        <w:t>0</w:t>
      </w:r>
      <w:r w:rsidRPr="00AC2B2B">
        <w:rPr>
          <w:noProof/>
          <w:lang w:eastAsia="ko-KR"/>
        </w:rPr>
        <w:t> + 1 )  &gt;&gt;  1 ) − q</w:t>
      </w:r>
      <w:r w:rsidRPr="00AC2B2B">
        <w:rPr>
          <w:noProof/>
          <w:vertAlign w:val="subscript"/>
          <w:lang w:eastAsia="ko-KR"/>
        </w:rPr>
        <w:t>1</w:t>
      </w:r>
      <w:r w:rsidRPr="00AC2B2B">
        <w:rPr>
          <w:noProof/>
          <w:lang w:eastAsia="ko-KR"/>
        </w:rPr>
        <w:t> − </w:t>
      </w:r>
      <w:r w:rsidRPr="00AC2B2B">
        <w:rPr>
          <w:noProof/>
          <w:lang w:eastAsia="ko-KR"/>
        </w:rPr>
        <w:sym w:font="Symbol" w:char="F044"/>
      </w:r>
      <w:r w:rsidRPr="00AC2B2B">
        <w:rPr>
          <w:noProof/>
          <w:lang w:eastAsia="ko-KR"/>
        </w:rPr>
        <w:t> )  &gt;&gt;  1 )</w:t>
      </w:r>
      <w:r w:rsidRPr="00AC2B2B">
        <w:rPr>
          <w:noProof/>
          <w:lang w:eastAsia="ko-KR"/>
        </w:rPr>
        <w:tab/>
        <w:t>(</w:t>
      </w:r>
      <w:r w:rsidRPr="00AC2B2B">
        <w:rPr>
          <w:noProof/>
          <w:lang w:eastAsia="ko-KR"/>
        </w:rPr>
        <w:fldChar w:fldCharType="begin" w:fldLock="1"/>
      </w:r>
      <w:r w:rsidRPr="00AC2B2B">
        <w:rPr>
          <w:noProof/>
          <w:lang w:eastAsia="ko-KR"/>
        </w:rPr>
        <w:instrText xml:space="preserve"> STYLEREF 1 \s </w:instrText>
      </w:r>
      <w:r w:rsidRPr="00AC2B2B">
        <w:rPr>
          <w:noProof/>
          <w:lang w:eastAsia="ko-KR"/>
        </w:rPr>
        <w:fldChar w:fldCharType="separate"/>
      </w:r>
      <w:r w:rsidR="00E57AB9" w:rsidRPr="00AC2B2B">
        <w:rPr>
          <w:noProof/>
          <w:lang w:eastAsia="ko-KR"/>
        </w:rPr>
        <w:t>8</w:t>
      </w:r>
      <w:r w:rsidRPr="00AC2B2B">
        <w:rPr>
          <w:noProof/>
          <w:lang w:eastAsia="ko-KR"/>
        </w:rPr>
        <w:fldChar w:fldCharType="end"/>
      </w:r>
      <w:r w:rsidRPr="00AC2B2B">
        <w:rPr>
          <w:noProof/>
          <w:lang w:eastAsia="ko-KR"/>
        </w:rPr>
        <w:noBreakHyphen/>
      </w:r>
      <w:r w:rsidRPr="00AC2B2B">
        <w:rPr>
          <w:noProof/>
          <w:lang w:eastAsia="ko-KR"/>
        </w:rPr>
        <w:fldChar w:fldCharType="begin" w:fldLock="1"/>
      </w:r>
      <w:r w:rsidRPr="00AC2B2B">
        <w:rPr>
          <w:noProof/>
          <w:lang w:eastAsia="ko-KR"/>
        </w:rPr>
        <w:instrText xml:space="preserve"> SEQ Equation \* ARABIC \s 1 </w:instrText>
      </w:r>
      <w:r w:rsidRPr="00AC2B2B">
        <w:rPr>
          <w:noProof/>
          <w:lang w:eastAsia="ko-KR"/>
        </w:rPr>
        <w:fldChar w:fldCharType="separate"/>
      </w:r>
      <w:r w:rsidR="00E57AB9" w:rsidRPr="00AC2B2B">
        <w:rPr>
          <w:noProof/>
          <w:lang w:eastAsia="ko-KR"/>
        </w:rPr>
        <w:t>900</w:t>
      </w:r>
      <w:r w:rsidRPr="00AC2B2B">
        <w:rPr>
          <w:noProof/>
          <w:lang w:eastAsia="ko-KR"/>
        </w:rPr>
        <w:fldChar w:fldCharType="end"/>
      </w:r>
      <w:r w:rsidRPr="00AC2B2B">
        <w:rPr>
          <w:noProof/>
          <w:lang w:eastAsia="ko-KR"/>
        </w:rPr>
        <w:t>)</w:t>
      </w:r>
    </w:p>
    <w:p w14:paraId="7B3504A5" w14:textId="6DD629DA" w:rsidR="00D3507C" w:rsidRPr="00AC2B2B" w:rsidRDefault="00D3507C" w:rsidP="00D3507C">
      <w:pPr>
        <w:pStyle w:val="Equation"/>
        <w:tabs>
          <w:tab w:val="clear" w:pos="794"/>
          <w:tab w:val="clear" w:pos="1588"/>
          <w:tab w:val="left" w:pos="851"/>
          <w:tab w:val="left" w:pos="1134"/>
          <w:tab w:val="left" w:pos="1418"/>
        </w:tabs>
        <w:ind w:left="1354"/>
        <w:rPr>
          <w:noProof/>
          <w:lang w:eastAsia="ko-KR"/>
        </w:rPr>
      </w:pPr>
      <w:r w:rsidRPr="00AC2B2B">
        <w:rPr>
          <w:noProof/>
          <w:lang w:eastAsia="ko-KR"/>
        </w:rPr>
        <w:t>q</w:t>
      </w:r>
      <w:r w:rsidRPr="00AC2B2B">
        <w:rPr>
          <w:noProof/>
          <w:vertAlign w:val="subscript"/>
          <w:lang w:eastAsia="ko-KR"/>
        </w:rPr>
        <w:t>1</w:t>
      </w:r>
      <w:r w:rsidRPr="00AC2B2B">
        <w:rPr>
          <w:noProof/>
          <w:lang w:eastAsia="ko-KR"/>
        </w:rPr>
        <w:t>′ = Clip1</w:t>
      </w:r>
      <w:r w:rsidRPr="00AC2B2B">
        <w:rPr>
          <w:noProof/>
          <w:vertAlign w:val="subscript"/>
          <w:lang w:eastAsia="ko-KR"/>
        </w:rPr>
        <w:t>Y</w:t>
      </w:r>
      <w:r w:rsidRPr="00AC2B2B">
        <w:rPr>
          <w:noProof/>
          <w:lang w:eastAsia="ko-KR"/>
        </w:rPr>
        <w:t>( q</w:t>
      </w:r>
      <w:r w:rsidRPr="00AC2B2B">
        <w:rPr>
          <w:noProof/>
          <w:vertAlign w:val="subscript"/>
          <w:lang w:eastAsia="ko-KR"/>
        </w:rPr>
        <w:t>1</w:t>
      </w:r>
      <w:r w:rsidRPr="00AC2B2B">
        <w:rPr>
          <w:noProof/>
          <w:lang w:eastAsia="ko-KR"/>
        </w:rPr>
        <w:t> + </w:t>
      </w:r>
      <w:r w:rsidRPr="00AC2B2B">
        <w:rPr>
          <w:noProof/>
          <w:lang w:eastAsia="ko-KR"/>
        </w:rPr>
        <w:sym w:font="Symbol" w:char="F044"/>
      </w:r>
      <w:r w:rsidRPr="00AC2B2B">
        <w:rPr>
          <w:noProof/>
          <w:lang w:eastAsia="ko-KR"/>
        </w:rPr>
        <w:t>q )</w:t>
      </w:r>
      <w:r w:rsidRPr="00AC2B2B">
        <w:rPr>
          <w:noProof/>
          <w:lang w:eastAsia="ko-KR"/>
        </w:rPr>
        <w:tab/>
      </w:r>
      <w:r w:rsidRPr="00AC2B2B">
        <w:rPr>
          <w:noProof/>
          <w:lang w:eastAsia="ko-KR"/>
        </w:rPr>
        <w:tab/>
        <w:t>(</w:t>
      </w:r>
      <w:r w:rsidRPr="00AC2B2B">
        <w:rPr>
          <w:noProof/>
          <w:lang w:eastAsia="ko-KR"/>
        </w:rPr>
        <w:fldChar w:fldCharType="begin" w:fldLock="1"/>
      </w:r>
      <w:r w:rsidRPr="00AC2B2B">
        <w:rPr>
          <w:noProof/>
          <w:lang w:eastAsia="ko-KR"/>
        </w:rPr>
        <w:instrText xml:space="preserve"> STYLEREF 1 \s </w:instrText>
      </w:r>
      <w:r w:rsidRPr="00AC2B2B">
        <w:rPr>
          <w:noProof/>
          <w:lang w:eastAsia="ko-KR"/>
        </w:rPr>
        <w:fldChar w:fldCharType="separate"/>
      </w:r>
      <w:r w:rsidR="00E57AB9" w:rsidRPr="00AC2B2B">
        <w:rPr>
          <w:noProof/>
          <w:lang w:eastAsia="ko-KR"/>
        </w:rPr>
        <w:t>8</w:t>
      </w:r>
      <w:r w:rsidRPr="00AC2B2B">
        <w:rPr>
          <w:noProof/>
          <w:lang w:eastAsia="ko-KR"/>
        </w:rPr>
        <w:fldChar w:fldCharType="end"/>
      </w:r>
      <w:r w:rsidRPr="00AC2B2B">
        <w:rPr>
          <w:noProof/>
          <w:lang w:eastAsia="ko-KR"/>
        </w:rPr>
        <w:noBreakHyphen/>
      </w:r>
      <w:r w:rsidRPr="00AC2B2B">
        <w:rPr>
          <w:noProof/>
          <w:lang w:eastAsia="ko-KR"/>
        </w:rPr>
        <w:fldChar w:fldCharType="begin" w:fldLock="1"/>
      </w:r>
      <w:r w:rsidRPr="00AC2B2B">
        <w:rPr>
          <w:noProof/>
          <w:lang w:eastAsia="ko-KR"/>
        </w:rPr>
        <w:instrText xml:space="preserve"> SEQ Equation \* ARABIC \s 1 </w:instrText>
      </w:r>
      <w:r w:rsidRPr="00AC2B2B">
        <w:rPr>
          <w:noProof/>
          <w:lang w:eastAsia="ko-KR"/>
        </w:rPr>
        <w:fldChar w:fldCharType="separate"/>
      </w:r>
      <w:r w:rsidR="00E57AB9" w:rsidRPr="00AC2B2B">
        <w:rPr>
          <w:noProof/>
          <w:lang w:eastAsia="ko-KR"/>
        </w:rPr>
        <w:t>901</w:t>
      </w:r>
      <w:r w:rsidRPr="00AC2B2B">
        <w:rPr>
          <w:noProof/>
          <w:lang w:eastAsia="ko-KR"/>
        </w:rPr>
        <w:fldChar w:fldCharType="end"/>
      </w:r>
      <w:r w:rsidRPr="00AC2B2B">
        <w:rPr>
          <w:noProof/>
          <w:lang w:eastAsia="ko-KR"/>
        </w:rPr>
        <w:t>)</w:t>
      </w:r>
    </w:p>
    <w:p w14:paraId="3C002C1F" w14:textId="77777777" w:rsidR="00D3507C" w:rsidRPr="00AC2B2B"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AC2B2B">
        <w:rPr>
          <w:noProof/>
          <w:lang w:eastAsia="ko-KR"/>
        </w:rPr>
        <w:t>nDp is set equal to dEp + 1 and nDq is set equal to dEq + 1.</w:t>
      </w:r>
    </w:p>
    <w:p w14:paraId="6DA9769A" w14:textId="77777777" w:rsidR="00D3507C" w:rsidRPr="00AC2B2B" w:rsidRDefault="00D3507C" w:rsidP="00D3507C">
      <w:pPr>
        <w:rPr>
          <w:noProof/>
          <w:lang w:eastAsia="ko-KR"/>
        </w:rPr>
      </w:pPr>
      <w:r w:rsidRPr="00AC2B2B">
        <w:rPr>
          <w:noProof/>
          <w:lang w:eastAsia="ko-KR"/>
        </w:rPr>
        <w:t>When nDp is greater than 0 and one or more of the following conditions are true, nDp is set equal to 0:</w:t>
      </w:r>
    </w:p>
    <w:p w14:paraId="1937EDE1" w14:textId="77777777" w:rsidR="00D3507C" w:rsidRPr="00AC2B2B" w:rsidRDefault="00D3507C" w:rsidP="00D3507C">
      <w:pPr>
        <w:tabs>
          <w:tab w:val="left" w:pos="567"/>
        </w:tabs>
        <w:ind w:left="567" w:hanging="284"/>
        <w:rPr>
          <w:noProof/>
          <w:lang w:eastAsia="ko-KR"/>
        </w:rPr>
      </w:pPr>
      <w:r w:rsidRPr="00AC2B2B">
        <w:rPr>
          <w:noProof/>
          <w:lang w:eastAsia="ko-KR"/>
        </w:rPr>
        <w:t>–</w:t>
      </w:r>
      <w:r w:rsidRPr="00AC2B2B">
        <w:rPr>
          <w:noProof/>
          <w:lang w:eastAsia="ko-KR"/>
        </w:rPr>
        <w:tab/>
        <w:t>pcm_loop_filter_disabled_flag is equal to 1 and pcm_flag[ xP</w:t>
      </w:r>
      <w:r w:rsidRPr="00AC2B2B">
        <w:rPr>
          <w:noProof/>
          <w:vertAlign w:val="subscript"/>
          <w:lang w:eastAsia="ko-KR"/>
        </w:rPr>
        <w:t>0</w:t>
      </w:r>
      <w:r w:rsidRPr="00AC2B2B">
        <w:rPr>
          <w:noProof/>
          <w:lang w:eastAsia="ko-KR"/>
        </w:rPr>
        <w:t> ][ yP</w:t>
      </w:r>
      <w:r w:rsidRPr="00AC2B2B">
        <w:rPr>
          <w:noProof/>
          <w:vertAlign w:val="subscript"/>
          <w:lang w:eastAsia="ko-KR"/>
        </w:rPr>
        <w:t>0</w:t>
      </w:r>
      <w:r w:rsidRPr="00AC2B2B">
        <w:rPr>
          <w:noProof/>
          <w:lang w:eastAsia="ko-KR"/>
        </w:rPr>
        <w:t> ] is equal to 1.</w:t>
      </w:r>
    </w:p>
    <w:p w14:paraId="11AD9500" w14:textId="77777777" w:rsidR="00D3507C" w:rsidRPr="00AC2B2B" w:rsidRDefault="00D3507C" w:rsidP="00D3507C">
      <w:pPr>
        <w:tabs>
          <w:tab w:val="left" w:pos="567"/>
        </w:tabs>
        <w:ind w:left="567" w:hanging="284"/>
        <w:rPr>
          <w:noProof/>
          <w:lang w:eastAsia="ko-KR"/>
        </w:rPr>
      </w:pPr>
      <w:r w:rsidRPr="00AC2B2B">
        <w:rPr>
          <w:noProof/>
          <w:lang w:eastAsia="ko-KR"/>
        </w:rPr>
        <w:t>–</w:t>
      </w:r>
      <w:r w:rsidRPr="00AC2B2B">
        <w:rPr>
          <w:noProof/>
          <w:lang w:eastAsia="ko-KR"/>
        </w:rPr>
        <w:tab/>
        <w:t>cu_transquant_bypass_flag of the coding unit that includes the</w:t>
      </w:r>
      <w:r w:rsidRPr="00AC2B2B">
        <w:rPr>
          <w:rFonts w:eastAsia="ＭＳ 明朝"/>
          <w:noProof/>
          <w:lang w:eastAsia="ko-KR"/>
        </w:rPr>
        <w:t xml:space="preserve"> coding block </w:t>
      </w:r>
      <w:r w:rsidRPr="00AC2B2B">
        <w:rPr>
          <w:noProof/>
          <w:lang w:eastAsia="ko-KR"/>
        </w:rPr>
        <w:t>containing the sample p</w:t>
      </w:r>
      <w:r w:rsidRPr="00AC2B2B">
        <w:rPr>
          <w:noProof/>
          <w:vertAlign w:val="subscript"/>
          <w:lang w:eastAsia="ko-KR"/>
        </w:rPr>
        <w:t>0</w:t>
      </w:r>
      <w:r w:rsidRPr="00AC2B2B">
        <w:rPr>
          <w:noProof/>
          <w:lang w:eastAsia="ko-KR"/>
        </w:rPr>
        <w:t xml:space="preserve"> is equal to 1.</w:t>
      </w:r>
    </w:p>
    <w:p w14:paraId="07539E92" w14:textId="77777777" w:rsidR="00D3507C" w:rsidRPr="00AC2B2B" w:rsidRDefault="00D3507C" w:rsidP="00D3507C">
      <w:pPr>
        <w:rPr>
          <w:noProof/>
          <w:lang w:eastAsia="ko-KR"/>
        </w:rPr>
      </w:pPr>
      <w:r w:rsidRPr="00AC2B2B">
        <w:rPr>
          <w:noProof/>
          <w:lang w:eastAsia="ko-KR"/>
        </w:rPr>
        <w:t>When nDq is greater than 0 and one or more of the following conditions are true, nDq is set equal to 0:</w:t>
      </w:r>
    </w:p>
    <w:p w14:paraId="2DF6F618" w14:textId="77777777" w:rsidR="00D3507C" w:rsidRPr="00AC2B2B" w:rsidRDefault="00D3507C" w:rsidP="00D3507C">
      <w:pPr>
        <w:tabs>
          <w:tab w:val="left" w:pos="567"/>
        </w:tabs>
        <w:ind w:left="567" w:hanging="284"/>
        <w:rPr>
          <w:noProof/>
          <w:lang w:eastAsia="ko-KR"/>
        </w:rPr>
      </w:pPr>
      <w:r w:rsidRPr="00AC2B2B">
        <w:rPr>
          <w:noProof/>
          <w:lang w:eastAsia="ko-KR"/>
        </w:rPr>
        <w:t>–</w:t>
      </w:r>
      <w:r w:rsidRPr="00AC2B2B">
        <w:rPr>
          <w:noProof/>
          <w:lang w:eastAsia="ko-KR"/>
        </w:rPr>
        <w:tab/>
        <w:t>pcm_loop_filter_disabled_flag is equal to 1 and pcm_flag[ xQ</w:t>
      </w:r>
      <w:r w:rsidRPr="00AC2B2B">
        <w:rPr>
          <w:noProof/>
          <w:vertAlign w:val="subscript"/>
          <w:lang w:eastAsia="ko-KR"/>
        </w:rPr>
        <w:t>0</w:t>
      </w:r>
      <w:r w:rsidRPr="00AC2B2B">
        <w:rPr>
          <w:noProof/>
          <w:lang w:eastAsia="ko-KR"/>
        </w:rPr>
        <w:t> ][ yQ</w:t>
      </w:r>
      <w:r w:rsidRPr="00AC2B2B">
        <w:rPr>
          <w:noProof/>
          <w:vertAlign w:val="subscript"/>
          <w:lang w:eastAsia="ko-KR"/>
        </w:rPr>
        <w:t>0</w:t>
      </w:r>
      <w:r w:rsidRPr="00AC2B2B">
        <w:rPr>
          <w:noProof/>
          <w:lang w:eastAsia="ko-KR"/>
        </w:rPr>
        <w:t> ] is equal to 1.</w:t>
      </w:r>
    </w:p>
    <w:p w14:paraId="764BD341" w14:textId="77777777" w:rsidR="00D3507C" w:rsidRPr="00AC2B2B" w:rsidRDefault="00D3507C" w:rsidP="00D3507C">
      <w:pPr>
        <w:tabs>
          <w:tab w:val="left" w:pos="567"/>
        </w:tabs>
        <w:ind w:left="567" w:hanging="284"/>
        <w:rPr>
          <w:noProof/>
          <w:lang w:eastAsia="ko-KR"/>
        </w:rPr>
      </w:pPr>
      <w:r w:rsidRPr="00AC2B2B">
        <w:rPr>
          <w:noProof/>
          <w:lang w:eastAsia="ko-KR"/>
        </w:rPr>
        <w:t>–</w:t>
      </w:r>
      <w:r w:rsidRPr="00AC2B2B">
        <w:rPr>
          <w:noProof/>
          <w:lang w:eastAsia="ko-KR"/>
        </w:rPr>
        <w:tab/>
        <w:t>cu_transquant_bypass_flag of the coding unit that includes the</w:t>
      </w:r>
      <w:r w:rsidRPr="00AC2B2B">
        <w:rPr>
          <w:rFonts w:eastAsia="ＭＳ 明朝"/>
          <w:noProof/>
          <w:lang w:eastAsia="ko-KR"/>
        </w:rPr>
        <w:t xml:space="preserve"> coding block </w:t>
      </w:r>
      <w:r w:rsidRPr="00AC2B2B">
        <w:rPr>
          <w:noProof/>
          <w:lang w:eastAsia="ko-KR"/>
        </w:rPr>
        <w:t>containing the sample q</w:t>
      </w:r>
      <w:r w:rsidRPr="00AC2B2B">
        <w:rPr>
          <w:noProof/>
          <w:vertAlign w:val="subscript"/>
          <w:lang w:eastAsia="ko-KR"/>
        </w:rPr>
        <w:t>0</w:t>
      </w:r>
      <w:r w:rsidRPr="00AC2B2B">
        <w:rPr>
          <w:noProof/>
          <w:lang w:eastAsia="ko-KR"/>
        </w:rPr>
        <w:t xml:space="preserve"> is equal to 1.</w:t>
      </w:r>
    </w:p>
    <w:p w14:paraId="17ECC45E" w14:textId="77777777" w:rsidR="00D3507C" w:rsidRPr="00AC2B2B" w:rsidRDefault="00D3507C" w:rsidP="00455C83">
      <w:pPr>
        <w:pStyle w:val="50"/>
        <w:rPr>
          <w:noProof/>
        </w:rPr>
      </w:pPr>
      <w:bookmarkStart w:id="2976" w:name="_Toc335234780"/>
      <w:bookmarkStart w:id="2977" w:name="_Ref286595152"/>
      <w:bookmarkEnd w:id="2976"/>
      <w:r w:rsidRPr="00AC2B2B">
        <w:rPr>
          <w:noProof/>
        </w:rPr>
        <w:t>Filtering process for a chroma sample</w:t>
      </w:r>
      <w:bookmarkEnd w:id="2977"/>
    </w:p>
    <w:p w14:paraId="71360D6E" w14:textId="77777777" w:rsidR="00D3507C" w:rsidRPr="00AC2B2B" w:rsidRDefault="00D3507C" w:rsidP="00D3507C">
      <w:pPr>
        <w:tabs>
          <w:tab w:val="left" w:pos="284"/>
        </w:tabs>
        <w:ind w:left="284" w:hanging="284"/>
        <w:rPr>
          <w:lang w:eastAsia="ko-KR"/>
        </w:rPr>
      </w:pPr>
      <w:r w:rsidRPr="00AC2B2B">
        <w:t xml:space="preserve">This process is only invoked when </w:t>
      </w:r>
      <w:r w:rsidRPr="00AC2B2B">
        <w:rPr>
          <w:lang w:eastAsia="ko-KR"/>
        </w:rPr>
        <w:t>ChromaArrayType is not equal to 0.</w:t>
      </w:r>
    </w:p>
    <w:p w14:paraId="41AE3982" w14:textId="77777777" w:rsidR="00D3507C" w:rsidRPr="00AC2B2B" w:rsidRDefault="00D3507C" w:rsidP="00D3507C">
      <w:pPr>
        <w:keepNext/>
        <w:tabs>
          <w:tab w:val="left" w:pos="284"/>
        </w:tabs>
        <w:ind w:left="288" w:hanging="288"/>
        <w:rPr>
          <w:noProof/>
          <w:lang w:eastAsia="ko-KR"/>
        </w:rPr>
      </w:pPr>
      <w:r w:rsidRPr="00AC2B2B">
        <w:rPr>
          <w:noProof/>
          <w:lang w:eastAsia="ko-KR"/>
        </w:rPr>
        <w:lastRenderedPageBreak/>
        <w:t>Inputs to this process are:</w:t>
      </w:r>
    </w:p>
    <w:p w14:paraId="53E11681" w14:textId="77777777" w:rsidR="00D3507C" w:rsidRPr="00AC2B2B" w:rsidRDefault="00D3507C" w:rsidP="00D3507C">
      <w:pPr>
        <w:tabs>
          <w:tab w:val="left" w:pos="284"/>
        </w:tabs>
        <w:ind w:left="284" w:hanging="284"/>
        <w:rPr>
          <w:noProof/>
          <w:lang w:eastAsia="ko-KR"/>
        </w:rPr>
      </w:pPr>
      <w:r w:rsidRPr="00AC2B2B">
        <w:rPr>
          <w:noProof/>
        </w:rPr>
        <w:t>–</w:t>
      </w:r>
      <w:r w:rsidRPr="00AC2B2B">
        <w:rPr>
          <w:noProof/>
        </w:rPr>
        <w:tab/>
        <w:t xml:space="preserve">the chroma </w:t>
      </w:r>
      <w:r w:rsidRPr="00AC2B2B">
        <w:rPr>
          <w:noProof/>
          <w:lang w:eastAsia="ko-KR"/>
        </w:rPr>
        <w:t>sample values p</w:t>
      </w:r>
      <w:r w:rsidRPr="00AC2B2B">
        <w:rPr>
          <w:noProof/>
          <w:vertAlign w:val="subscript"/>
          <w:lang w:eastAsia="ko-KR"/>
        </w:rPr>
        <w:t>i</w:t>
      </w:r>
      <w:r w:rsidRPr="00AC2B2B">
        <w:rPr>
          <w:noProof/>
          <w:lang w:eastAsia="ko-KR"/>
        </w:rPr>
        <w:t xml:space="preserve"> and q</w:t>
      </w:r>
      <w:r w:rsidRPr="00AC2B2B">
        <w:rPr>
          <w:noProof/>
          <w:vertAlign w:val="subscript"/>
          <w:lang w:eastAsia="ko-KR"/>
        </w:rPr>
        <w:t>i</w:t>
      </w:r>
      <w:r w:rsidRPr="00AC2B2B">
        <w:rPr>
          <w:noProof/>
          <w:lang w:eastAsia="ko-KR"/>
        </w:rPr>
        <w:t xml:space="preserve"> with i = 0..1,</w:t>
      </w:r>
    </w:p>
    <w:p w14:paraId="7D292A60" w14:textId="77777777" w:rsidR="00D3507C" w:rsidRPr="00AC2B2B" w:rsidRDefault="00D3507C" w:rsidP="00D3507C">
      <w:pPr>
        <w:tabs>
          <w:tab w:val="left" w:pos="284"/>
        </w:tabs>
        <w:ind w:left="284" w:hanging="284"/>
        <w:rPr>
          <w:noProof/>
          <w:lang w:eastAsia="ko-KR"/>
        </w:rPr>
      </w:pPr>
      <w:r w:rsidRPr="00AC2B2B">
        <w:rPr>
          <w:noProof/>
        </w:rPr>
        <w:t>–</w:t>
      </w:r>
      <w:r w:rsidRPr="00AC2B2B">
        <w:rPr>
          <w:noProof/>
        </w:rPr>
        <w:tab/>
        <w:t xml:space="preserve">the chroma </w:t>
      </w:r>
      <w:r w:rsidRPr="00AC2B2B">
        <w:rPr>
          <w:noProof/>
          <w:lang w:eastAsia="ko-KR"/>
        </w:rPr>
        <w:t>locations of p</w:t>
      </w:r>
      <w:r w:rsidRPr="00AC2B2B">
        <w:rPr>
          <w:noProof/>
          <w:vertAlign w:val="subscript"/>
          <w:lang w:eastAsia="ko-KR"/>
        </w:rPr>
        <w:t>0</w:t>
      </w:r>
      <w:r w:rsidRPr="00AC2B2B">
        <w:rPr>
          <w:noProof/>
          <w:lang w:eastAsia="ko-KR"/>
        </w:rPr>
        <w:t xml:space="preserve"> and q</w:t>
      </w:r>
      <w:r w:rsidRPr="00AC2B2B">
        <w:rPr>
          <w:noProof/>
          <w:vertAlign w:val="subscript"/>
          <w:lang w:eastAsia="ko-KR"/>
        </w:rPr>
        <w:t>0</w:t>
      </w:r>
      <w:r w:rsidRPr="00AC2B2B">
        <w:rPr>
          <w:noProof/>
          <w:lang w:eastAsia="ko-KR"/>
        </w:rPr>
        <w:t>, ( xP</w:t>
      </w:r>
      <w:r w:rsidRPr="00AC2B2B">
        <w:rPr>
          <w:noProof/>
          <w:vertAlign w:val="subscript"/>
          <w:lang w:eastAsia="ko-KR"/>
        </w:rPr>
        <w:t>0</w:t>
      </w:r>
      <w:r w:rsidRPr="00AC2B2B">
        <w:rPr>
          <w:noProof/>
          <w:lang w:eastAsia="ko-KR"/>
        </w:rPr>
        <w:t>, yP</w:t>
      </w:r>
      <w:r w:rsidRPr="00AC2B2B">
        <w:rPr>
          <w:noProof/>
          <w:vertAlign w:val="subscript"/>
          <w:lang w:eastAsia="ko-KR"/>
        </w:rPr>
        <w:t>0</w:t>
      </w:r>
      <w:r w:rsidRPr="00AC2B2B">
        <w:rPr>
          <w:noProof/>
          <w:lang w:eastAsia="ko-KR"/>
        </w:rPr>
        <w:t> ) and ( xQ</w:t>
      </w:r>
      <w:r w:rsidRPr="00AC2B2B">
        <w:rPr>
          <w:noProof/>
          <w:vertAlign w:val="subscript"/>
          <w:lang w:eastAsia="ko-KR"/>
        </w:rPr>
        <w:t>0</w:t>
      </w:r>
      <w:r w:rsidRPr="00AC2B2B">
        <w:rPr>
          <w:noProof/>
          <w:lang w:eastAsia="ko-KR"/>
        </w:rPr>
        <w:t>, yQ</w:t>
      </w:r>
      <w:r w:rsidRPr="00AC2B2B">
        <w:rPr>
          <w:noProof/>
          <w:vertAlign w:val="subscript"/>
          <w:lang w:eastAsia="ko-KR"/>
        </w:rPr>
        <w:t>0</w:t>
      </w:r>
      <w:r w:rsidRPr="00AC2B2B">
        <w:rPr>
          <w:noProof/>
          <w:lang w:eastAsia="ko-KR"/>
        </w:rPr>
        <w:t> ),</w:t>
      </w:r>
    </w:p>
    <w:p w14:paraId="2F4BAB13" w14:textId="77777777" w:rsidR="00D3507C" w:rsidRPr="00AC2B2B" w:rsidRDefault="00D3507C" w:rsidP="00D3507C">
      <w:pPr>
        <w:tabs>
          <w:tab w:val="left" w:pos="284"/>
        </w:tabs>
        <w:ind w:left="284" w:hanging="284"/>
        <w:rPr>
          <w:noProof/>
          <w:lang w:eastAsia="ko-KR"/>
        </w:rPr>
      </w:pPr>
      <w:r w:rsidRPr="00AC2B2B">
        <w:rPr>
          <w:noProof/>
        </w:rPr>
        <w:t>–</w:t>
      </w:r>
      <w:r w:rsidRPr="00AC2B2B">
        <w:rPr>
          <w:noProof/>
        </w:rPr>
        <w:tab/>
      </w:r>
      <w:r w:rsidRPr="00AC2B2B">
        <w:rPr>
          <w:noProof/>
          <w:lang w:eastAsia="ko-KR"/>
        </w:rPr>
        <w:t>a variable t</w:t>
      </w:r>
      <w:r w:rsidRPr="00AC2B2B">
        <w:rPr>
          <w:noProof/>
          <w:vertAlign w:val="subscript"/>
          <w:lang w:eastAsia="ko-KR"/>
        </w:rPr>
        <w:t>C</w:t>
      </w:r>
      <w:r w:rsidRPr="00AC2B2B">
        <w:rPr>
          <w:noProof/>
          <w:lang w:eastAsia="ko-KR"/>
        </w:rPr>
        <w:t>.</w:t>
      </w:r>
    </w:p>
    <w:p w14:paraId="04EEB7AC" w14:textId="77777777" w:rsidR="00D3507C" w:rsidRPr="00AC2B2B" w:rsidRDefault="00D3507C" w:rsidP="00D3507C">
      <w:pPr>
        <w:tabs>
          <w:tab w:val="left" w:pos="284"/>
        </w:tabs>
        <w:ind w:left="284" w:hanging="284"/>
        <w:rPr>
          <w:noProof/>
          <w:lang w:eastAsia="ko-KR"/>
        </w:rPr>
      </w:pPr>
      <w:r w:rsidRPr="00AC2B2B">
        <w:rPr>
          <w:noProof/>
          <w:lang w:eastAsia="ko-KR"/>
        </w:rPr>
        <w:t>Outputs of this process are the filtered sample values p</w:t>
      </w:r>
      <w:r w:rsidRPr="00AC2B2B">
        <w:rPr>
          <w:noProof/>
          <w:vertAlign w:val="subscript"/>
          <w:lang w:eastAsia="ko-KR"/>
        </w:rPr>
        <w:t>0</w:t>
      </w:r>
      <w:r w:rsidRPr="00AC2B2B">
        <w:rPr>
          <w:noProof/>
          <w:lang w:eastAsia="ko-KR"/>
        </w:rPr>
        <w:t>′ and q</w:t>
      </w:r>
      <w:r w:rsidRPr="00AC2B2B">
        <w:rPr>
          <w:noProof/>
          <w:vertAlign w:val="subscript"/>
          <w:lang w:eastAsia="ko-KR"/>
        </w:rPr>
        <w:t>0</w:t>
      </w:r>
      <w:r w:rsidRPr="00AC2B2B">
        <w:rPr>
          <w:noProof/>
          <w:lang w:eastAsia="ko-KR"/>
        </w:rPr>
        <w:t>′.</w:t>
      </w:r>
    </w:p>
    <w:p w14:paraId="5508E4B3" w14:textId="77777777" w:rsidR="00D3507C" w:rsidRPr="00AC2B2B" w:rsidRDefault="00D3507C" w:rsidP="00D3507C">
      <w:pPr>
        <w:rPr>
          <w:noProof/>
          <w:lang w:eastAsia="ko-KR"/>
        </w:rPr>
      </w:pPr>
      <w:r w:rsidRPr="00AC2B2B">
        <w:rPr>
          <w:noProof/>
          <w:lang w:eastAsia="ko-KR"/>
        </w:rPr>
        <w:t>The filtered sample values p</w:t>
      </w:r>
      <w:r w:rsidRPr="00AC2B2B">
        <w:rPr>
          <w:noProof/>
          <w:vertAlign w:val="subscript"/>
          <w:lang w:eastAsia="ko-KR"/>
        </w:rPr>
        <w:t>0</w:t>
      </w:r>
      <w:r w:rsidRPr="00AC2B2B">
        <w:rPr>
          <w:noProof/>
          <w:lang w:eastAsia="ko-KR"/>
        </w:rPr>
        <w:t>′ and q</w:t>
      </w:r>
      <w:r w:rsidRPr="00AC2B2B">
        <w:rPr>
          <w:noProof/>
          <w:vertAlign w:val="subscript"/>
          <w:lang w:eastAsia="ko-KR"/>
        </w:rPr>
        <w:t>0</w:t>
      </w:r>
      <w:r w:rsidRPr="00AC2B2B">
        <w:rPr>
          <w:noProof/>
          <w:lang w:eastAsia="ko-KR"/>
        </w:rPr>
        <w:t>′ are derived as follows:</w:t>
      </w:r>
    </w:p>
    <w:p w14:paraId="513A8F1A" w14:textId="30B2C5BD" w:rsidR="00D3507C" w:rsidRPr="00AC2B2B" w:rsidRDefault="00D3507C" w:rsidP="00D3507C">
      <w:pPr>
        <w:pStyle w:val="Equation"/>
        <w:tabs>
          <w:tab w:val="clear" w:pos="794"/>
          <w:tab w:val="clear" w:pos="1588"/>
          <w:tab w:val="left" w:pos="851"/>
          <w:tab w:val="left" w:pos="1134"/>
          <w:tab w:val="left" w:pos="1418"/>
        </w:tabs>
        <w:ind w:left="562"/>
        <w:rPr>
          <w:noProof/>
          <w:lang w:eastAsia="ko-KR"/>
        </w:rPr>
      </w:pPr>
      <w:r w:rsidRPr="00AC2B2B">
        <w:rPr>
          <w:noProof/>
          <w:lang w:eastAsia="ko-KR"/>
        </w:rPr>
        <w:sym w:font="Symbol" w:char="F044"/>
      </w:r>
      <w:r w:rsidRPr="00AC2B2B">
        <w:rPr>
          <w:noProof/>
          <w:lang w:eastAsia="ko-KR"/>
        </w:rPr>
        <w:t xml:space="preserve"> = Clip3( −t</w:t>
      </w:r>
      <w:r w:rsidRPr="00AC2B2B">
        <w:rPr>
          <w:noProof/>
          <w:vertAlign w:val="subscript"/>
          <w:lang w:eastAsia="ko-KR"/>
        </w:rPr>
        <w:t>C</w:t>
      </w:r>
      <w:r w:rsidRPr="00AC2B2B">
        <w:rPr>
          <w:noProof/>
          <w:lang w:eastAsia="ko-KR"/>
        </w:rPr>
        <w:t>, t</w:t>
      </w:r>
      <w:r w:rsidRPr="00AC2B2B">
        <w:rPr>
          <w:noProof/>
          <w:vertAlign w:val="subscript"/>
          <w:lang w:eastAsia="ko-KR"/>
        </w:rPr>
        <w:t>C</w:t>
      </w:r>
      <w:r w:rsidRPr="00AC2B2B">
        <w:rPr>
          <w:noProof/>
          <w:lang w:eastAsia="ko-KR"/>
        </w:rPr>
        <w:t>, ( ( ( ( q</w:t>
      </w:r>
      <w:r w:rsidRPr="00AC2B2B">
        <w:rPr>
          <w:noProof/>
          <w:vertAlign w:val="subscript"/>
          <w:lang w:eastAsia="ko-KR"/>
        </w:rPr>
        <w:t>0</w:t>
      </w:r>
      <w:r w:rsidRPr="00AC2B2B">
        <w:rPr>
          <w:noProof/>
          <w:lang w:eastAsia="ko-KR"/>
        </w:rPr>
        <w:t> − p</w:t>
      </w:r>
      <w:r w:rsidRPr="00AC2B2B">
        <w:rPr>
          <w:noProof/>
          <w:vertAlign w:val="subscript"/>
          <w:lang w:eastAsia="ko-KR"/>
        </w:rPr>
        <w:t>0</w:t>
      </w:r>
      <w:r w:rsidRPr="00AC2B2B">
        <w:rPr>
          <w:noProof/>
          <w:lang w:eastAsia="ko-KR"/>
        </w:rPr>
        <w:t> )  &lt;&lt;  2 ) + p</w:t>
      </w:r>
      <w:r w:rsidRPr="00AC2B2B">
        <w:rPr>
          <w:noProof/>
          <w:vertAlign w:val="subscript"/>
          <w:lang w:eastAsia="ko-KR"/>
        </w:rPr>
        <w:t>1</w:t>
      </w:r>
      <w:r w:rsidRPr="00AC2B2B">
        <w:rPr>
          <w:noProof/>
          <w:lang w:eastAsia="ko-KR"/>
        </w:rPr>
        <w:t> − q</w:t>
      </w:r>
      <w:r w:rsidRPr="00AC2B2B">
        <w:rPr>
          <w:noProof/>
          <w:vertAlign w:val="subscript"/>
          <w:lang w:eastAsia="ko-KR"/>
        </w:rPr>
        <w:t>1</w:t>
      </w:r>
      <w:r w:rsidRPr="00AC2B2B">
        <w:rPr>
          <w:noProof/>
          <w:lang w:eastAsia="ko-KR"/>
        </w:rPr>
        <w:t> + 4 )  &gt;&gt;  3 ) )</w:t>
      </w:r>
      <w:r w:rsidRPr="00AC2B2B">
        <w:rPr>
          <w:noProof/>
          <w:lang w:eastAsia="ko-KR"/>
        </w:rPr>
        <w:tab/>
        <w:t>(</w:t>
      </w:r>
      <w:r w:rsidRPr="00AC2B2B">
        <w:rPr>
          <w:noProof/>
          <w:lang w:eastAsia="ko-KR"/>
        </w:rPr>
        <w:fldChar w:fldCharType="begin" w:fldLock="1"/>
      </w:r>
      <w:r w:rsidRPr="00AC2B2B">
        <w:rPr>
          <w:noProof/>
          <w:lang w:eastAsia="ko-KR"/>
        </w:rPr>
        <w:instrText xml:space="preserve"> STYLEREF 1 \s </w:instrText>
      </w:r>
      <w:r w:rsidRPr="00AC2B2B">
        <w:rPr>
          <w:noProof/>
          <w:lang w:eastAsia="ko-KR"/>
        </w:rPr>
        <w:fldChar w:fldCharType="separate"/>
      </w:r>
      <w:r w:rsidR="00E57AB9" w:rsidRPr="00AC2B2B">
        <w:rPr>
          <w:noProof/>
          <w:lang w:eastAsia="ko-KR"/>
        </w:rPr>
        <w:t>8</w:t>
      </w:r>
      <w:r w:rsidRPr="00AC2B2B">
        <w:rPr>
          <w:noProof/>
          <w:lang w:eastAsia="ko-KR"/>
        </w:rPr>
        <w:fldChar w:fldCharType="end"/>
      </w:r>
      <w:r w:rsidRPr="00AC2B2B">
        <w:rPr>
          <w:noProof/>
          <w:lang w:eastAsia="ko-KR"/>
        </w:rPr>
        <w:noBreakHyphen/>
      </w:r>
      <w:r w:rsidRPr="00AC2B2B">
        <w:rPr>
          <w:noProof/>
          <w:lang w:eastAsia="ko-KR"/>
        </w:rPr>
        <w:fldChar w:fldCharType="begin" w:fldLock="1"/>
      </w:r>
      <w:r w:rsidRPr="00AC2B2B">
        <w:rPr>
          <w:noProof/>
          <w:lang w:eastAsia="ko-KR"/>
        </w:rPr>
        <w:instrText xml:space="preserve"> SEQ Equation \* ARABIC \s 1 </w:instrText>
      </w:r>
      <w:r w:rsidRPr="00AC2B2B">
        <w:rPr>
          <w:noProof/>
          <w:lang w:eastAsia="ko-KR"/>
        </w:rPr>
        <w:fldChar w:fldCharType="separate"/>
      </w:r>
      <w:r w:rsidR="00E57AB9" w:rsidRPr="00AC2B2B">
        <w:rPr>
          <w:noProof/>
          <w:lang w:eastAsia="ko-KR"/>
        </w:rPr>
        <w:t>902</w:t>
      </w:r>
      <w:r w:rsidRPr="00AC2B2B">
        <w:rPr>
          <w:noProof/>
          <w:lang w:eastAsia="ko-KR"/>
        </w:rPr>
        <w:fldChar w:fldCharType="end"/>
      </w:r>
      <w:r w:rsidRPr="00AC2B2B">
        <w:rPr>
          <w:noProof/>
          <w:lang w:eastAsia="ko-KR"/>
        </w:rPr>
        <w:t>)</w:t>
      </w:r>
    </w:p>
    <w:p w14:paraId="4E90BDBF" w14:textId="096ED2D6" w:rsidR="00D3507C" w:rsidRPr="00AC2B2B" w:rsidRDefault="00D3507C" w:rsidP="00D3507C">
      <w:pPr>
        <w:pStyle w:val="Equation"/>
        <w:tabs>
          <w:tab w:val="clear" w:pos="794"/>
          <w:tab w:val="clear" w:pos="1588"/>
          <w:tab w:val="left" w:pos="851"/>
          <w:tab w:val="left" w:pos="1134"/>
          <w:tab w:val="left" w:pos="1418"/>
        </w:tabs>
        <w:ind w:left="562"/>
        <w:rPr>
          <w:noProof/>
          <w:lang w:eastAsia="ko-KR"/>
        </w:rPr>
      </w:pPr>
      <w:r w:rsidRPr="00AC2B2B">
        <w:rPr>
          <w:noProof/>
          <w:lang w:eastAsia="ko-KR"/>
        </w:rPr>
        <w:t>p</w:t>
      </w:r>
      <w:r w:rsidRPr="00AC2B2B">
        <w:rPr>
          <w:noProof/>
          <w:vertAlign w:val="subscript"/>
          <w:lang w:eastAsia="ko-KR"/>
        </w:rPr>
        <w:t>0</w:t>
      </w:r>
      <w:r w:rsidRPr="00AC2B2B">
        <w:rPr>
          <w:noProof/>
          <w:lang w:eastAsia="ko-KR"/>
        </w:rPr>
        <w:t>′ = Clip1</w:t>
      </w:r>
      <w:r w:rsidRPr="00AC2B2B">
        <w:rPr>
          <w:noProof/>
          <w:vertAlign w:val="subscript"/>
          <w:lang w:eastAsia="ko-KR"/>
        </w:rPr>
        <w:t>C</w:t>
      </w:r>
      <w:r w:rsidRPr="00AC2B2B">
        <w:rPr>
          <w:noProof/>
          <w:lang w:eastAsia="ko-KR"/>
        </w:rPr>
        <w:t>( p</w:t>
      </w:r>
      <w:r w:rsidRPr="00AC2B2B">
        <w:rPr>
          <w:noProof/>
          <w:vertAlign w:val="subscript"/>
          <w:lang w:eastAsia="ko-KR"/>
        </w:rPr>
        <w:t>0</w:t>
      </w:r>
      <w:r w:rsidRPr="00AC2B2B">
        <w:rPr>
          <w:noProof/>
          <w:lang w:eastAsia="ko-KR"/>
        </w:rPr>
        <w:t> + </w:t>
      </w:r>
      <w:r w:rsidRPr="00AC2B2B">
        <w:rPr>
          <w:noProof/>
          <w:lang w:eastAsia="ko-KR"/>
        </w:rPr>
        <w:sym w:font="Symbol" w:char="F044"/>
      </w:r>
      <w:r w:rsidRPr="00AC2B2B">
        <w:rPr>
          <w:noProof/>
          <w:lang w:eastAsia="ko-KR"/>
        </w:rPr>
        <w:t> )</w:t>
      </w:r>
      <w:r w:rsidRPr="00AC2B2B">
        <w:rPr>
          <w:noProof/>
          <w:lang w:eastAsia="ko-KR"/>
        </w:rPr>
        <w:tab/>
      </w:r>
      <w:r w:rsidRPr="00AC2B2B">
        <w:rPr>
          <w:noProof/>
          <w:lang w:eastAsia="ko-KR"/>
        </w:rPr>
        <w:tab/>
        <w:t>(</w:t>
      </w:r>
      <w:r w:rsidRPr="00AC2B2B">
        <w:rPr>
          <w:noProof/>
          <w:lang w:eastAsia="ko-KR"/>
        </w:rPr>
        <w:fldChar w:fldCharType="begin" w:fldLock="1"/>
      </w:r>
      <w:r w:rsidRPr="00AC2B2B">
        <w:rPr>
          <w:noProof/>
          <w:lang w:eastAsia="ko-KR"/>
        </w:rPr>
        <w:instrText xml:space="preserve"> STYLEREF 1 \s </w:instrText>
      </w:r>
      <w:r w:rsidRPr="00AC2B2B">
        <w:rPr>
          <w:noProof/>
          <w:lang w:eastAsia="ko-KR"/>
        </w:rPr>
        <w:fldChar w:fldCharType="separate"/>
      </w:r>
      <w:r w:rsidR="00E57AB9" w:rsidRPr="00AC2B2B">
        <w:rPr>
          <w:noProof/>
          <w:lang w:eastAsia="ko-KR"/>
        </w:rPr>
        <w:t>8</w:t>
      </w:r>
      <w:r w:rsidRPr="00AC2B2B">
        <w:rPr>
          <w:noProof/>
          <w:lang w:eastAsia="ko-KR"/>
        </w:rPr>
        <w:fldChar w:fldCharType="end"/>
      </w:r>
      <w:r w:rsidRPr="00AC2B2B">
        <w:rPr>
          <w:noProof/>
          <w:lang w:eastAsia="ko-KR"/>
        </w:rPr>
        <w:noBreakHyphen/>
      </w:r>
      <w:r w:rsidRPr="00AC2B2B">
        <w:rPr>
          <w:noProof/>
          <w:lang w:eastAsia="ko-KR"/>
        </w:rPr>
        <w:fldChar w:fldCharType="begin" w:fldLock="1"/>
      </w:r>
      <w:r w:rsidRPr="00AC2B2B">
        <w:rPr>
          <w:noProof/>
          <w:lang w:eastAsia="ko-KR"/>
        </w:rPr>
        <w:instrText xml:space="preserve"> SEQ Equation \* ARABIC \s 1 </w:instrText>
      </w:r>
      <w:r w:rsidRPr="00AC2B2B">
        <w:rPr>
          <w:noProof/>
          <w:lang w:eastAsia="ko-KR"/>
        </w:rPr>
        <w:fldChar w:fldCharType="separate"/>
      </w:r>
      <w:r w:rsidR="00E57AB9" w:rsidRPr="00AC2B2B">
        <w:rPr>
          <w:noProof/>
          <w:lang w:eastAsia="ko-KR"/>
        </w:rPr>
        <w:t>903</w:t>
      </w:r>
      <w:r w:rsidRPr="00AC2B2B">
        <w:rPr>
          <w:noProof/>
          <w:lang w:eastAsia="ko-KR"/>
        </w:rPr>
        <w:fldChar w:fldCharType="end"/>
      </w:r>
      <w:r w:rsidRPr="00AC2B2B">
        <w:rPr>
          <w:noProof/>
          <w:lang w:eastAsia="ko-KR"/>
        </w:rPr>
        <w:t>)</w:t>
      </w:r>
    </w:p>
    <w:p w14:paraId="21CC3868" w14:textId="6817E345" w:rsidR="00D3507C" w:rsidRPr="00AC2B2B" w:rsidRDefault="00D3507C" w:rsidP="00D3507C">
      <w:pPr>
        <w:pStyle w:val="Equation"/>
        <w:tabs>
          <w:tab w:val="clear" w:pos="794"/>
          <w:tab w:val="clear" w:pos="1588"/>
          <w:tab w:val="left" w:pos="851"/>
          <w:tab w:val="left" w:pos="1134"/>
          <w:tab w:val="left" w:pos="1418"/>
        </w:tabs>
        <w:ind w:left="562"/>
        <w:rPr>
          <w:noProof/>
          <w:lang w:eastAsia="ko-KR"/>
        </w:rPr>
      </w:pPr>
      <w:r w:rsidRPr="00AC2B2B">
        <w:rPr>
          <w:noProof/>
          <w:lang w:eastAsia="ko-KR"/>
        </w:rPr>
        <w:t>q</w:t>
      </w:r>
      <w:r w:rsidRPr="00AC2B2B">
        <w:rPr>
          <w:noProof/>
          <w:vertAlign w:val="subscript"/>
          <w:lang w:eastAsia="ko-KR"/>
        </w:rPr>
        <w:t>0</w:t>
      </w:r>
      <w:r w:rsidRPr="00AC2B2B">
        <w:rPr>
          <w:noProof/>
          <w:lang w:eastAsia="ko-KR"/>
        </w:rPr>
        <w:t>′ = Clip1</w:t>
      </w:r>
      <w:r w:rsidRPr="00AC2B2B">
        <w:rPr>
          <w:noProof/>
          <w:vertAlign w:val="subscript"/>
          <w:lang w:eastAsia="ko-KR"/>
        </w:rPr>
        <w:t>C</w:t>
      </w:r>
      <w:r w:rsidRPr="00AC2B2B">
        <w:rPr>
          <w:noProof/>
          <w:lang w:eastAsia="ko-KR"/>
        </w:rPr>
        <w:t>( q</w:t>
      </w:r>
      <w:r w:rsidRPr="00AC2B2B">
        <w:rPr>
          <w:noProof/>
          <w:vertAlign w:val="subscript"/>
          <w:lang w:eastAsia="ko-KR"/>
        </w:rPr>
        <w:t>0</w:t>
      </w:r>
      <w:r w:rsidRPr="00AC2B2B">
        <w:rPr>
          <w:noProof/>
          <w:lang w:eastAsia="ko-KR"/>
        </w:rPr>
        <w:t> − </w:t>
      </w:r>
      <w:r w:rsidRPr="00AC2B2B">
        <w:rPr>
          <w:noProof/>
          <w:lang w:eastAsia="ko-KR"/>
        </w:rPr>
        <w:sym w:font="Symbol" w:char="F044"/>
      </w:r>
      <w:r w:rsidRPr="00AC2B2B">
        <w:rPr>
          <w:noProof/>
          <w:lang w:eastAsia="ko-KR"/>
        </w:rPr>
        <w:t> )</w:t>
      </w:r>
      <w:r w:rsidRPr="00AC2B2B">
        <w:rPr>
          <w:noProof/>
          <w:lang w:eastAsia="ko-KR"/>
        </w:rPr>
        <w:tab/>
      </w:r>
      <w:r w:rsidRPr="00AC2B2B">
        <w:rPr>
          <w:noProof/>
          <w:lang w:eastAsia="ko-KR"/>
        </w:rPr>
        <w:tab/>
        <w:t>(</w:t>
      </w:r>
      <w:r w:rsidRPr="00AC2B2B">
        <w:rPr>
          <w:noProof/>
          <w:lang w:eastAsia="ko-KR"/>
        </w:rPr>
        <w:fldChar w:fldCharType="begin" w:fldLock="1"/>
      </w:r>
      <w:r w:rsidRPr="00AC2B2B">
        <w:rPr>
          <w:noProof/>
          <w:lang w:eastAsia="ko-KR"/>
        </w:rPr>
        <w:instrText xml:space="preserve"> STYLEREF 1 \s </w:instrText>
      </w:r>
      <w:r w:rsidRPr="00AC2B2B">
        <w:rPr>
          <w:noProof/>
          <w:lang w:eastAsia="ko-KR"/>
        </w:rPr>
        <w:fldChar w:fldCharType="separate"/>
      </w:r>
      <w:r w:rsidR="00E57AB9" w:rsidRPr="00AC2B2B">
        <w:rPr>
          <w:noProof/>
          <w:lang w:eastAsia="ko-KR"/>
        </w:rPr>
        <w:t>8</w:t>
      </w:r>
      <w:r w:rsidRPr="00AC2B2B">
        <w:rPr>
          <w:noProof/>
          <w:lang w:eastAsia="ko-KR"/>
        </w:rPr>
        <w:fldChar w:fldCharType="end"/>
      </w:r>
      <w:r w:rsidRPr="00AC2B2B">
        <w:rPr>
          <w:noProof/>
          <w:lang w:eastAsia="ko-KR"/>
        </w:rPr>
        <w:noBreakHyphen/>
      </w:r>
      <w:r w:rsidRPr="00AC2B2B">
        <w:rPr>
          <w:noProof/>
          <w:lang w:eastAsia="ko-KR"/>
        </w:rPr>
        <w:fldChar w:fldCharType="begin" w:fldLock="1"/>
      </w:r>
      <w:r w:rsidRPr="00AC2B2B">
        <w:rPr>
          <w:noProof/>
          <w:lang w:eastAsia="ko-KR"/>
        </w:rPr>
        <w:instrText xml:space="preserve"> SEQ Equation \* ARABIC \s 1 </w:instrText>
      </w:r>
      <w:r w:rsidRPr="00AC2B2B">
        <w:rPr>
          <w:noProof/>
          <w:lang w:eastAsia="ko-KR"/>
        </w:rPr>
        <w:fldChar w:fldCharType="separate"/>
      </w:r>
      <w:r w:rsidR="00E57AB9" w:rsidRPr="00AC2B2B">
        <w:rPr>
          <w:noProof/>
          <w:lang w:eastAsia="ko-KR"/>
        </w:rPr>
        <w:t>904</w:t>
      </w:r>
      <w:r w:rsidRPr="00AC2B2B">
        <w:rPr>
          <w:noProof/>
          <w:lang w:eastAsia="ko-KR"/>
        </w:rPr>
        <w:fldChar w:fldCharType="end"/>
      </w:r>
      <w:r w:rsidRPr="00AC2B2B">
        <w:rPr>
          <w:noProof/>
          <w:lang w:eastAsia="ko-KR"/>
        </w:rPr>
        <w:t>)</w:t>
      </w:r>
    </w:p>
    <w:p w14:paraId="329CB676" w14:textId="77777777" w:rsidR="00D3507C" w:rsidRPr="00AC2B2B" w:rsidRDefault="00D3507C" w:rsidP="00D3507C">
      <w:pPr>
        <w:rPr>
          <w:noProof/>
          <w:lang w:eastAsia="ko-KR"/>
        </w:rPr>
      </w:pPr>
      <w:r w:rsidRPr="00AC2B2B">
        <w:rPr>
          <w:noProof/>
          <w:lang w:eastAsia="ko-KR"/>
        </w:rPr>
        <w:t>When one or more of the following conditions are true, the filtered sample value, p</w:t>
      </w:r>
      <w:r w:rsidRPr="00AC2B2B">
        <w:rPr>
          <w:noProof/>
          <w:vertAlign w:val="subscript"/>
          <w:lang w:eastAsia="ko-KR"/>
        </w:rPr>
        <w:t>0</w:t>
      </w:r>
      <w:r w:rsidRPr="00AC2B2B">
        <w:rPr>
          <w:noProof/>
          <w:lang w:eastAsia="ko-KR"/>
        </w:rPr>
        <w:t>′ is substituted by the corresponding input sample value p</w:t>
      </w:r>
      <w:r w:rsidRPr="00AC2B2B">
        <w:rPr>
          <w:noProof/>
          <w:vertAlign w:val="subscript"/>
          <w:lang w:eastAsia="ko-KR"/>
        </w:rPr>
        <w:t>0</w:t>
      </w:r>
      <w:r w:rsidRPr="00AC2B2B">
        <w:rPr>
          <w:noProof/>
          <w:lang w:eastAsia="ko-KR"/>
        </w:rPr>
        <w:t>:</w:t>
      </w:r>
    </w:p>
    <w:p w14:paraId="4110AE0D" w14:textId="77777777" w:rsidR="00D3507C" w:rsidRPr="00AC2B2B" w:rsidRDefault="00D3507C" w:rsidP="00D3507C">
      <w:pPr>
        <w:tabs>
          <w:tab w:val="left" w:pos="567"/>
        </w:tabs>
        <w:ind w:left="567" w:hanging="284"/>
        <w:rPr>
          <w:noProof/>
          <w:lang w:eastAsia="ko-KR"/>
        </w:rPr>
      </w:pPr>
      <w:r w:rsidRPr="00AC2B2B">
        <w:rPr>
          <w:noProof/>
          <w:lang w:eastAsia="ko-KR"/>
        </w:rPr>
        <w:t>–</w:t>
      </w:r>
      <w:r w:rsidRPr="00AC2B2B">
        <w:rPr>
          <w:noProof/>
          <w:lang w:eastAsia="ko-KR"/>
        </w:rPr>
        <w:tab/>
        <w:t>pcm_loop_filter_disabled_flag is equal to 1 and pcm_flag[ xP</w:t>
      </w:r>
      <w:r w:rsidRPr="00AC2B2B">
        <w:rPr>
          <w:noProof/>
          <w:vertAlign w:val="subscript"/>
          <w:lang w:eastAsia="ko-KR"/>
        </w:rPr>
        <w:t>0</w:t>
      </w:r>
      <w:r w:rsidRPr="00AC2B2B">
        <w:t> * SubWidthC</w:t>
      </w:r>
      <w:r w:rsidRPr="00AC2B2B">
        <w:rPr>
          <w:noProof/>
          <w:lang w:eastAsia="ko-KR"/>
        </w:rPr>
        <w:t> ][ yP</w:t>
      </w:r>
      <w:r w:rsidRPr="00AC2B2B">
        <w:rPr>
          <w:noProof/>
          <w:vertAlign w:val="subscript"/>
          <w:lang w:eastAsia="ko-KR"/>
        </w:rPr>
        <w:t>0</w:t>
      </w:r>
      <w:r w:rsidRPr="00AC2B2B">
        <w:t> * SubHeightC</w:t>
      </w:r>
      <w:r w:rsidRPr="00AC2B2B">
        <w:rPr>
          <w:noProof/>
          <w:lang w:eastAsia="ko-KR"/>
        </w:rPr>
        <w:t> ] is equal to 1.</w:t>
      </w:r>
    </w:p>
    <w:p w14:paraId="37F1F2C1" w14:textId="77777777" w:rsidR="00D3507C" w:rsidRPr="00AC2B2B" w:rsidRDefault="00D3507C" w:rsidP="00D3507C">
      <w:pPr>
        <w:tabs>
          <w:tab w:val="left" w:pos="567"/>
        </w:tabs>
        <w:ind w:left="567" w:hanging="284"/>
        <w:rPr>
          <w:noProof/>
          <w:lang w:eastAsia="ko-KR"/>
        </w:rPr>
      </w:pPr>
      <w:r w:rsidRPr="00AC2B2B">
        <w:rPr>
          <w:noProof/>
          <w:lang w:eastAsia="ko-KR"/>
        </w:rPr>
        <w:t>–</w:t>
      </w:r>
      <w:r w:rsidRPr="00AC2B2B">
        <w:rPr>
          <w:noProof/>
          <w:lang w:eastAsia="ko-KR"/>
        </w:rPr>
        <w:tab/>
        <w:t>cu_transquant_bypass_flag of the coding unit that includes the</w:t>
      </w:r>
      <w:r w:rsidRPr="00AC2B2B">
        <w:rPr>
          <w:rFonts w:eastAsia="ＭＳ 明朝"/>
          <w:noProof/>
          <w:lang w:eastAsia="ko-KR"/>
        </w:rPr>
        <w:t xml:space="preserve"> coding block </w:t>
      </w:r>
      <w:r w:rsidRPr="00AC2B2B">
        <w:rPr>
          <w:noProof/>
          <w:lang w:eastAsia="ko-KR"/>
        </w:rPr>
        <w:t>containing the sample p</w:t>
      </w:r>
      <w:r w:rsidRPr="00AC2B2B">
        <w:rPr>
          <w:noProof/>
          <w:vertAlign w:val="subscript"/>
          <w:lang w:eastAsia="ko-KR"/>
        </w:rPr>
        <w:t>0</w:t>
      </w:r>
      <w:r w:rsidRPr="00AC2B2B">
        <w:rPr>
          <w:noProof/>
          <w:lang w:eastAsia="ko-KR"/>
        </w:rPr>
        <w:t xml:space="preserve"> is equal to 1.</w:t>
      </w:r>
    </w:p>
    <w:p w14:paraId="44239902" w14:textId="77777777" w:rsidR="00D3507C" w:rsidRPr="00AC2B2B" w:rsidRDefault="00D3507C" w:rsidP="00D3507C">
      <w:pPr>
        <w:rPr>
          <w:noProof/>
          <w:lang w:eastAsia="ko-KR"/>
        </w:rPr>
      </w:pPr>
      <w:r w:rsidRPr="00AC2B2B">
        <w:rPr>
          <w:noProof/>
          <w:lang w:eastAsia="ko-KR"/>
        </w:rPr>
        <w:t>When one or more of the following conditions are true, the filtered sample value, q</w:t>
      </w:r>
      <w:r w:rsidRPr="00AC2B2B">
        <w:rPr>
          <w:noProof/>
          <w:vertAlign w:val="subscript"/>
          <w:lang w:eastAsia="ko-KR"/>
        </w:rPr>
        <w:t>0</w:t>
      </w:r>
      <w:r w:rsidRPr="00AC2B2B">
        <w:rPr>
          <w:noProof/>
          <w:lang w:eastAsia="ko-KR"/>
        </w:rPr>
        <w:t>′ is substituted by the corresponding input sample value q</w:t>
      </w:r>
      <w:r w:rsidRPr="00AC2B2B">
        <w:rPr>
          <w:noProof/>
          <w:vertAlign w:val="subscript"/>
          <w:lang w:eastAsia="ko-KR"/>
        </w:rPr>
        <w:t>0</w:t>
      </w:r>
      <w:r w:rsidRPr="00AC2B2B">
        <w:rPr>
          <w:noProof/>
          <w:lang w:eastAsia="ko-KR"/>
        </w:rPr>
        <w:t>:</w:t>
      </w:r>
    </w:p>
    <w:p w14:paraId="24B1ADA2" w14:textId="77777777" w:rsidR="00D3507C" w:rsidRPr="00AC2B2B" w:rsidRDefault="00D3507C" w:rsidP="00D3507C">
      <w:pPr>
        <w:tabs>
          <w:tab w:val="left" w:pos="567"/>
        </w:tabs>
        <w:ind w:left="567" w:hanging="284"/>
        <w:rPr>
          <w:noProof/>
          <w:lang w:eastAsia="ko-KR"/>
        </w:rPr>
      </w:pPr>
      <w:r w:rsidRPr="00AC2B2B">
        <w:rPr>
          <w:noProof/>
          <w:lang w:eastAsia="ko-KR"/>
        </w:rPr>
        <w:t>–</w:t>
      </w:r>
      <w:r w:rsidRPr="00AC2B2B">
        <w:rPr>
          <w:noProof/>
          <w:lang w:eastAsia="ko-KR"/>
        </w:rPr>
        <w:tab/>
        <w:t>pcm_loop_filter_disabled_flag is equal to 1 and pcm_flag[ xQ</w:t>
      </w:r>
      <w:r w:rsidRPr="00AC2B2B">
        <w:rPr>
          <w:noProof/>
          <w:vertAlign w:val="subscript"/>
          <w:lang w:eastAsia="ko-KR"/>
        </w:rPr>
        <w:t>0</w:t>
      </w:r>
      <w:r w:rsidRPr="00AC2B2B">
        <w:t> * SubWidthC</w:t>
      </w:r>
      <w:r w:rsidRPr="00AC2B2B">
        <w:rPr>
          <w:noProof/>
          <w:lang w:eastAsia="ko-KR"/>
        </w:rPr>
        <w:t> ][ yQ</w:t>
      </w:r>
      <w:r w:rsidRPr="00AC2B2B">
        <w:rPr>
          <w:noProof/>
          <w:vertAlign w:val="subscript"/>
          <w:lang w:eastAsia="ko-KR"/>
        </w:rPr>
        <w:t>0</w:t>
      </w:r>
      <w:r w:rsidRPr="00AC2B2B">
        <w:t> * SubHeightC</w:t>
      </w:r>
      <w:r w:rsidRPr="00AC2B2B">
        <w:rPr>
          <w:noProof/>
          <w:lang w:eastAsia="ko-KR"/>
        </w:rPr>
        <w:t> ] is equal to 1.</w:t>
      </w:r>
    </w:p>
    <w:p w14:paraId="4F5ED367" w14:textId="77777777" w:rsidR="00D3507C" w:rsidRPr="00AC2B2B" w:rsidRDefault="00D3507C" w:rsidP="00D3507C">
      <w:pPr>
        <w:tabs>
          <w:tab w:val="left" w:pos="567"/>
        </w:tabs>
        <w:ind w:left="567" w:hanging="284"/>
        <w:rPr>
          <w:noProof/>
          <w:lang w:eastAsia="ko-KR"/>
        </w:rPr>
      </w:pPr>
      <w:r w:rsidRPr="00AC2B2B">
        <w:rPr>
          <w:noProof/>
          <w:lang w:eastAsia="ko-KR"/>
        </w:rPr>
        <w:t>–</w:t>
      </w:r>
      <w:r w:rsidRPr="00AC2B2B">
        <w:rPr>
          <w:noProof/>
          <w:lang w:eastAsia="ko-KR"/>
        </w:rPr>
        <w:tab/>
        <w:t>cu_transquant_bypass_flag of the coding unit that includes the</w:t>
      </w:r>
      <w:r w:rsidRPr="00AC2B2B">
        <w:rPr>
          <w:rFonts w:eastAsia="ＭＳ 明朝"/>
          <w:noProof/>
          <w:lang w:eastAsia="ko-KR"/>
        </w:rPr>
        <w:t xml:space="preserve"> coding block </w:t>
      </w:r>
      <w:r w:rsidRPr="00AC2B2B">
        <w:rPr>
          <w:noProof/>
          <w:lang w:eastAsia="ko-KR"/>
        </w:rPr>
        <w:t>containing the sample q</w:t>
      </w:r>
      <w:r w:rsidRPr="00AC2B2B">
        <w:rPr>
          <w:noProof/>
          <w:vertAlign w:val="subscript"/>
          <w:lang w:eastAsia="ko-KR"/>
        </w:rPr>
        <w:t>0</w:t>
      </w:r>
      <w:r w:rsidRPr="00AC2B2B">
        <w:rPr>
          <w:noProof/>
          <w:lang w:eastAsia="ko-KR"/>
        </w:rPr>
        <w:t xml:space="preserve"> is equal to 1.</w:t>
      </w:r>
    </w:p>
    <w:p w14:paraId="189AD333" w14:textId="08A93B54" w:rsidR="00C32BC6" w:rsidRPr="00AC2B2B" w:rsidRDefault="00C32BC6" w:rsidP="00412188">
      <w:pPr>
        <w:rPr>
          <w:lang w:val="en-CA"/>
        </w:rPr>
      </w:pPr>
    </w:p>
    <w:p w14:paraId="6F859DF2" w14:textId="77777777" w:rsidR="00C32BC6" w:rsidRPr="00AC2B2B" w:rsidRDefault="00C32BC6" w:rsidP="00C32BC6">
      <w:pPr>
        <w:pStyle w:val="30"/>
        <w:rPr>
          <w:noProof/>
          <w:lang w:eastAsia="ko-KR"/>
        </w:rPr>
      </w:pPr>
      <w:bookmarkStart w:id="2978" w:name="_Toc311217273"/>
      <w:bookmarkStart w:id="2979" w:name="_Toc317198819"/>
      <w:bookmarkStart w:id="2980" w:name="_Ref328751851"/>
      <w:bookmarkStart w:id="2981" w:name="_Toc415475942"/>
      <w:bookmarkStart w:id="2982" w:name="_Toc423599217"/>
      <w:bookmarkStart w:id="2983" w:name="_Toc423601721"/>
      <w:bookmarkStart w:id="2984" w:name="_Toc501130212"/>
      <w:bookmarkStart w:id="2985" w:name="_Toc510795135"/>
      <w:bookmarkStart w:id="2986" w:name="_Toc533101964"/>
      <w:bookmarkStart w:id="2987" w:name="_Toc287363842"/>
      <w:r w:rsidRPr="00AC2B2B">
        <w:rPr>
          <w:noProof/>
          <w:lang w:eastAsia="ko-KR"/>
        </w:rPr>
        <w:t xml:space="preserve">Sample </w:t>
      </w:r>
      <w:r w:rsidRPr="00AC2B2B">
        <w:t>adaptive</w:t>
      </w:r>
      <w:r w:rsidRPr="00AC2B2B">
        <w:rPr>
          <w:noProof/>
          <w:lang w:eastAsia="ko-KR"/>
        </w:rPr>
        <w:t xml:space="preserve"> offset process</w:t>
      </w:r>
      <w:bookmarkEnd w:id="2978"/>
      <w:bookmarkEnd w:id="2979"/>
      <w:bookmarkEnd w:id="2980"/>
      <w:bookmarkEnd w:id="2981"/>
      <w:bookmarkEnd w:id="2982"/>
      <w:bookmarkEnd w:id="2983"/>
      <w:bookmarkEnd w:id="2984"/>
      <w:bookmarkEnd w:id="2985"/>
      <w:bookmarkEnd w:id="2986"/>
    </w:p>
    <w:p w14:paraId="740940E6" w14:textId="77777777" w:rsidR="00C32BC6" w:rsidRPr="00AC2B2B" w:rsidRDefault="00C32BC6" w:rsidP="00C32BC6">
      <w:pPr>
        <w:pStyle w:val="40"/>
        <w:rPr>
          <w:noProof/>
          <w:lang w:eastAsia="ko-KR"/>
        </w:rPr>
      </w:pPr>
      <w:bookmarkStart w:id="2988" w:name="_Toc415475943"/>
      <w:bookmarkStart w:id="2989" w:name="_Toc423599218"/>
      <w:bookmarkStart w:id="2990" w:name="_Toc423601722"/>
      <w:bookmarkStart w:id="2991" w:name="_Ref528056849"/>
      <w:r w:rsidRPr="00AC2B2B">
        <w:t>General</w:t>
      </w:r>
      <w:bookmarkEnd w:id="2988"/>
      <w:bookmarkEnd w:id="2989"/>
      <w:bookmarkEnd w:id="2990"/>
      <w:bookmarkEnd w:id="2991"/>
    </w:p>
    <w:p w14:paraId="23C7D73B" w14:textId="77777777" w:rsidR="00C32BC6" w:rsidRPr="00AC2B2B" w:rsidRDefault="00C32BC6" w:rsidP="00C32BC6">
      <w:pPr>
        <w:rPr>
          <w:noProof/>
          <w:lang w:eastAsia="ko-KR"/>
        </w:rPr>
      </w:pPr>
      <w:r w:rsidRPr="00AC2B2B">
        <w:rPr>
          <w:noProof/>
          <w:lang w:eastAsia="ko-KR"/>
        </w:rPr>
        <w:t xml:space="preserve">Inputs to this process are the </w:t>
      </w:r>
      <w:r w:rsidRPr="00AC2B2B">
        <w:rPr>
          <w:noProof/>
        </w:rPr>
        <w:t>reconstructed</w:t>
      </w:r>
      <w:r w:rsidRPr="00AC2B2B">
        <w:rPr>
          <w:noProof/>
          <w:lang w:eastAsia="ko-KR"/>
        </w:rPr>
        <w:t xml:space="preserve"> picture sample array prior to sample adaptive offset recPicture</w:t>
      </w:r>
      <w:r w:rsidRPr="00AC2B2B">
        <w:rPr>
          <w:noProof/>
          <w:vertAlign w:val="subscript"/>
          <w:lang w:eastAsia="ko-KR"/>
        </w:rPr>
        <w:t>L</w:t>
      </w:r>
      <w:r w:rsidRPr="00AC2B2B">
        <w:rPr>
          <w:lang w:eastAsia="ko-KR"/>
        </w:rPr>
        <w:t xml:space="preserve"> and, </w:t>
      </w:r>
      <w:r w:rsidRPr="00AC2B2B">
        <w:t xml:space="preserve">when </w:t>
      </w:r>
      <w:r w:rsidRPr="00AC2B2B">
        <w:rPr>
          <w:lang w:eastAsia="ko-KR"/>
        </w:rPr>
        <w:t>ChromaArrayType is not equal to 0,</w:t>
      </w:r>
      <w:r w:rsidRPr="00AC2B2B">
        <w:t xml:space="preserve"> the arrays</w:t>
      </w:r>
      <w:r w:rsidRPr="00AC2B2B">
        <w:rPr>
          <w:noProof/>
          <w:lang w:eastAsia="ko-KR"/>
        </w:rPr>
        <w:t xml:space="preserve"> recPicture</w:t>
      </w:r>
      <w:r w:rsidRPr="00AC2B2B">
        <w:rPr>
          <w:noProof/>
          <w:vertAlign w:val="subscript"/>
          <w:lang w:eastAsia="ko-KR"/>
        </w:rPr>
        <w:t>Cb</w:t>
      </w:r>
      <w:r w:rsidRPr="00AC2B2B">
        <w:rPr>
          <w:noProof/>
          <w:lang w:eastAsia="ko-KR"/>
        </w:rPr>
        <w:t xml:space="preserve"> and recPicture</w:t>
      </w:r>
      <w:r w:rsidRPr="00AC2B2B">
        <w:rPr>
          <w:noProof/>
          <w:vertAlign w:val="subscript"/>
          <w:lang w:eastAsia="ko-KR"/>
        </w:rPr>
        <w:t>Cr</w:t>
      </w:r>
      <w:r w:rsidRPr="00AC2B2B">
        <w:rPr>
          <w:noProof/>
          <w:lang w:eastAsia="ko-KR"/>
        </w:rPr>
        <w:t>.</w:t>
      </w:r>
    </w:p>
    <w:p w14:paraId="4498BBA3" w14:textId="77777777" w:rsidR="00C32BC6" w:rsidRPr="00AC2B2B" w:rsidRDefault="00C32BC6" w:rsidP="00C32BC6">
      <w:pPr>
        <w:rPr>
          <w:noProof/>
          <w:lang w:eastAsia="ko-KR"/>
        </w:rPr>
      </w:pPr>
      <w:r w:rsidRPr="00AC2B2B">
        <w:rPr>
          <w:noProof/>
          <w:lang w:eastAsia="ko-KR"/>
        </w:rPr>
        <w:t xml:space="preserve">Outputs of this process are the </w:t>
      </w:r>
      <w:r w:rsidRPr="00AC2B2B">
        <w:rPr>
          <w:noProof/>
        </w:rPr>
        <w:t>modified reconstructed</w:t>
      </w:r>
      <w:r w:rsidRPr="00AC2B2B">
        <w:rPr>
          <w:noProof/>
          <w:lang w:eastAsia="ko-KR"/>
        </w:rPr>
        <w:t xml:space="preserve"> picture sample array after sample adaptive offset saoPicture</w:t>
      </w:r>
      <w:r w:rsidRPr="00AC2B2B">
        <w:rPr>
          <w:noProof/>
          <w:vertAlign w:val="subscript"/>
          <w:lang w:eastAsia="ko-KR"/>
        </w:rPr>
        <w:t>L</w:t>
      </w:r>
      <w:r w:rsidRPr="00AC2B2B">
        <w:rPr>
          <w:lang w:eastAsia="ko-KR"/>
        </w:rPr>
        <w:t xml:space="preserve"> and, </w:t>
      </w:r>
      <w:r w:rsidRPr="00AC2B2B">
        <w:t xml:space="preserve">when </w:t>
      </w:r>
      <w:r w:rsidRPr="00AC2B2B">
        <w:rPr>
          <w:lang w:eastAsia="ko-KR"/>
        </w:rPr>
        <w:t>ChromaArrayType is not equal to 0,</w:t>
      </w:r>
      <w:r w:rsidRPr="00AC2B2B">
        <w:t xml:space="preserve"> the arrays</w:t>
      </w:r>
      <w:r w:rsidRPr="00AC2B2B">
        <w:rPr>
          <w:noProof/>
          <w:lang w:eastAsia="ko-KR"/>
        </w:rPr>
        <w:t xml:space="preserve"> saoPicture</w:t>
      </w:r>
      <w:r w:rsidRPr="00AC2B2B">
        <w:rPr>
          <w:noProof/>
          <w:vertAlign w:val="subscript"/>
          <w:lang w:eastAsia="ko-KR"/>
        </w:rPr>
        <w:t>Cb</w:t>
      </w:r>
      <w:r w:rsidRPr="00AC2B2B">
        <w:rPr>
          <w:noProof/>
          <w:lang w:eastAsia="ko-KR"/>
        </w:rPr>
        <w:t xml:space="preserve"> and saoPicture</w:t>
      </w:r>
      <w:r w:rsidRPr="00AC2B2B">
        <w:rPr>
          <w:noProof/>
          <w:vertAlign w:val="subscript"/>
          <w:lang w:eastAsia="ko-KR"/>
        </w:rPr>
        <w:t>Cr</w:t>
      </w:r>
      <w:r w:rsidRPr="00AC2B2B">
        <w:rPr>
          <w:noProof/>
          <w:lang w:eastAsia="ko-KR"/>
        </w:rPr>
        <w:t>.</w:t>
      </w:r>
    </w:p>
    <w:p w14:paraId="326347D0" w14:textId="77777777" w:rsidR="00C32BC6" w:rsidRPr="00AC2B2B" w:rsidRDefault="00C32BC6" w:rsidP="00C32BC6">
      <w:pPr>
        <w:rPr>
          <w:noProof/>
          <w:lang w:eastAsia="ko-KR"/>
        </w:rPr>
      </w:pPr>
      <w:r w:rsidRPr="00AC2B2B">
        <w:rPr>
          <w:noProof/>
          <w:lang w:eastAsia="ko-KR"/>
        </w:rPr>
        <w:t>This process is performed on a CTB basis after the completion of the deblocking filter process for the decoded picture.</w:t>
      </w:r>
    </w:p>
    <w:p w14:paraId="25C6CA1C" w14:textId="77777777" w:rsidR="00C32BC6" w:rsidRPr="00AC2B2B" w:rsidRDefault="00C32BC6" w:rsidP="00C32BC6">
      <w:pPr>
        <w:rPr>
          <w:noProof/>
          <w:lang w:eastAsia="ko-KR"/>
        </w:rPr>
      </w:pPr>
      <w:r w:rsidRPr="00AC2B2B">
        <w:rPr>
          <w:noProof/>
          <w:lang w:eastAsia="ko-KR"/>
        </w:rPr>
        <w:t xml:space="preserve">The sample values in the </w:t>
      </w:r>
      <w:r w:rsidRPr="00AC2B2B">
        <w:rPr>
          <w:noProof/>
        </w:rPr>
        <w:t>modified reconstructed</w:t>
      </w:r>
      <w:r w:rsidRPr="00AC2B2B">
        <w:rPr>
          <w:noProof/>
          <w:lang w:eastAsia="ko-KR"/>
        </w:rPr>
        <w:t xml:space="preserve"> picture sample array saoPicture</w:t>
      </w:r>
      <w:r w:rsidRPr="00AC2B2B">
        <w:rPr>
          <w:noProof/>
          <w:vertAlign w:val="subscript"/>
          <w:lang w:eastAsia="ko-KR"/>
        </w:rPr>
        <w:t>L</w:t>
      </w:r>
      <w:r w:rsidRPr="00AC2B2B">
        <w:rPr>
          <w:lang w:eastAsia="ko-KR"/>
        </w:rPr>
        <w:t xml:space="preserve"> and, </w:t>
      </w:r>
      <w:r w:rsidRPr="00AC2B2B">
        <w:t xml:space="preserve">when </w:t>
      </w:r>
      <w:r w:rsidRPr="00AC2B2B">
        <w:rPr>
          <w:lang w:eastAsia="ko-KR"/>
        </w:rPr>
        <w:t>ChromaArrayType is not equal to 0,</w:t>
      </w:r>
      <w:r w:rsidRPr="00AC2B2B">
        <w:t xml:space="preserve"> the arrays</w:t>
      </w:r>
      <w:r w:rsidRPr="00AC2B2B">
        <w:rPr>
          <w:noProof/>
          <w:lang w:eastAsia="ko-KR"/>
        </w:rPr>
        <w:t xml:space="preserve"> saoPicture</w:t>
      </w:r>
      <w:r w:rsidRPr="00AC2B2B">
        <w:rPr>
          <w:noProof/>
          <w:vertAlign w:val="subscript"/>
          <w:lang w:eastAsia="ko-KR"/>
        </w:rPr>
        <w:t>Cb</w:t>
      </w:r>
      <w:r w:rsidRPr="00AC2B2B">
        <w:rPr>
          <w:noProof/>
          <w:lang w:eastAsia="ko-KR"/>
        </w:rPr>
        <w:t xml:space="preserve"> and saoPicture</w:t>
      </w:r>
      <w:r w:rsidRPr="00AC2B2B">
        <w:rPr>
          <w:noProof/>
          <w:vertAlign w:val="subscript"/>
          <w:lang w:eastAsia="ko-KR"/>
        </w:rPr>
        <w:t>Cr</w:t>
      </w:r>
      <w:r w:rsidRPr="00AC2B2B">
        <w:rPr>
          <w:noProof/>
          <w:lang w:eastAsia="ko-KR"/>
        </w:rPr>
        <w:t xml:space="preserve"> are initially set equal to the sample values in the </w:t>
      </w:r>
      <w:r w:rsidRPr="00AC2B2B">
        <w:rPr>
          <w:noProof/>
        </w:rPr>
        <w:t>reconstructed</w:t>
      </w:r>
      <w:r w:rsidRPr="00AC2B2B">
        <w:rPr>
          <w:noProof/>
          <w:lang w:eastAsia="ko-KR"/>
        </w:rPr>
        <w:t xml:space="preserve"> picture sample array recPicture</w:t>
      </w:r>
      <w:r w:rsidRPr="00AC2B2B">
        <w:rPr>
          <w:noProof/>
          <w:vertAlign w:val="subscript"/>
          <w:lang w:eastAsia="ko-KR"/>
        </w:rPr>
        <w:t>L</w:t>
      </w:r>
      <w:r w:rsidRPr="00AC2B2B">
        <w:rPr>
          <w:lang w:eastAsia="ko-KR"/>
        </w:rPr>
        <w:t xml:space="preserve"> and, </w:t>
      </w:r>
      <w:r w:rsidRPr="00AC2B2B">
        <w:t xml:space="preserve">when </w:t>
      </w:r>
      <w:r w:rsidRPr="00AC2B2B">
        <w:rPr>
          <w:lang w:eastAsia="ko-KR"/>
        </w:rPr>
        <w:t>ChromaArrayType is not equal to 0,</w:t>
      </w:r>
      <w:r w:rsidRPr="00AC2B2B">
        <w:t xml:space="preserve"> the arrays</w:t>
      </w:r>
      <w:r w:rsidRPr="00AC2B2B">
        <w:rPr>
          <w:noProof/>
          <w:lang w:eastAsia="ko-KR"/>
        </w:rPr>
        <w:t xml:space="preserve"> recPicture</w:t>
      </w:r>
      <w:r w:rsidRPr="00AC2B2B">
        <w:rPr>
          <w:noProof/>
          <w:vertAlign w:val="subscript"/>
          <w:lang w:eastAsia="ko-KR"/>
        </w:rPr>
        <w:t>Cb</w:t>
      </w:r>
      <w:r w:rsidRPr="00AC2B2B">
        <w:rPr>
          <w:noProof/>
          <w:lang w:eastAsia="ko-KR"/>
        </w:rPr>
        <w:t xml:space="preserve"> and recPicture</w:t>
      </w:r>
      <w:r w:rsidRPr="00AC2B2B">
        <w:rPr>
          <w:noProof/>
          <w:vertAlign w:val="subscript"/>
          <w:lang w:eastAsia="ko-KR"/>
        </w:rPr>
        <w:t>Cr</w:t>
      </w:r>
      <w:r w:rsidRPr="00AC2B2B">
        <w:rPr>
          <w:noProof/>
          <w:lang w:eastAsia="ko-KR"/>
        </w:rPr>
        <w:t>, respectively.</w:t>
      </w:r>
    </w:p>
    <w:p w14:paraId="56445BF4" w14:textId="77777777" w:rsidR="00C32BC6" w:rsidRPr="00AC2B2B" w:rsidRDefault="00C32BC6" w:rsidP="00C32BC6">
      <w:pPr>
        <w:rPr>
          <w:noProof/>
          <w:lang w:eastAsia="ko-KR"/>
        </w:rPr>
      </w:pPr>
      <w:r w:rsidRPr="00AC2B2B">
        <w:rPr>
          <w:noProof/>
          <w:lang w:eastAsia="ko-KR"/>
        </w:rPr>
        <w:t>For every CTU with CTB location ( rx, ry ), where rx = 0..PicWidthInCtbsY − 1 and ry = 0..PicHeightInCtbsY − 1, the following applies:</w:t>
      </w:r>
    </w:p>
    <w:p w14:paraId="178879EF" w14:textId="2208136F" w:rsidR="00C32BC6" w:rsidRPr="00AC2B2B" w:rsidRDefault="00C32BC6" w:rsidP="00C32BC6">
      <w:pPr>
        <w:tabs>
          <w:tab w:val="left" w:pos="284"/>
        </w:tabs>
        <w:ind w:left="284" w:hanging="284"/>
        <w:rPr>
          <w:noProof/>
          <w:lang w:eastAsia="ko-KR"/>
        </w:rPr>
      </w:pPr>
      <w:r w:rsidRPr="00AC2B2B">
        <w:rPr>
          <w:noProof/>
          <w:lang w:eastAsia="ko-KR"/>
        </w:rPr>
        <w:t>–</w:t>
      </w:r>
      <w:r w:rsidRPr="00AC2B2B">
        <w:rPr>
          <w:noProof/>
          <w:lang w:eastAsia="ko-KR"/>
        </w:rPr>
        <w:tab/>
        <w:t xml:space="preserve">When slice_sao_luma_flag of the current slice is equal to 1, the CTB modification process as specified in clause </w:t>
      </w:r>
      <w:r w:rsidRPr="00AC2B2B">
        <w:fldChar w:fldCharType="begin" w:fldLock="1"/>
      </w:r>
      <w:r w:rsidRPr="00AC2B2B">
        <w:instrText xml:space="preserve"> REF _Ref305587094 \r \h  \* MERGEFORMAT </w:instrText>
      </w:r>
      <w:r w:rsidRPr="00AC2B2B">
        <w:fldChar w:fldCharType="separate"/>
      </w:r>
      <w:r w:rsidR="00E57AB9" w:rsidRPr="00AC2B2B">
        <w:rPr>
          <w:noProof/>
          <w:lang w:eastAsia="ko-KR"/>
        </w:rPr>
        <w:t>8.5.3.2</w:t>
      </w:r>
      <w:r w:rsidRPr="00AC2B2B">
        <w:fldChar w:fldCharType="end"/>
      </w:r>
      <w:r w:rsidRPr="00AC2B2B">
        <w:rPr>
          <w:noProof/>
          <w:lang w:eastAsia="ko-KR"/>
        </w:rPr>
        <w:t xml:space="preserve"> is invoked with recPicture set equal to recPicture</w:t>
      </w:r>
      <w:r w:rsidRPr="00AC2B2B">
        <w:rPr>
          <w:noProof/>
          <w:vertAlign w:val="subscript"/>
          <w:lang w:eastAsia="ko-KR"/>
        </w:rPr>
        <w:t>L</w:t>
      </w:r>
      <w:r w:rsidRPr="00AC2B2B">
        <w:rPr>
          <w:noProof/>
          <w:lang w:eastAsia="ko-KR"/>
        </w:rPr>
        <w:t xml:space="preserve">, cIdx set equal to 0, ( rx, ry ), and both nCtbSw and nCtbSh set equal to </w:t>
      </w:r>
      <w:r w:rsidRPr="00AC2B2B">
        <w:rPr>
          <w:noProof/>
        </w:rPr>
        <w:t>CtbSizeY</w:t>
      </w:r>
      <w:r w:rsidRPr="00AC2B2B">
        <w:rPr>
          <w:noProof/>
          <w:lang w:eastAsia="ko-KR"/>
        </w:rPr>
        <w:t xml:space="preserve"> as inputs, and the modified luma picture sample array saoPicture</w:t>
      </w:r>
      <w:r w:rsidRPr="00AC2B2B">
        <w:rPr>
          <w:noProof/>
          <w:vertAlign w:val="subscript"/>
          <w:lang w:eastAsia="ko-KR"/>
        </w:rPr>
        <w:t>L</w:t>
      </w:r>
      <w:r w:rsidRPr="00AC2B2B">
        <w:rPr>
          <w:noProof/>
          <w:lang w:eastAsia="ko-KR"/>
        </w:rPr>
        <w:t xml:space="preserve"> as output.</w:t>
      </w:r>
    </w:p>
    <w:p w14:paraId="69BA7494" w14:textId="2BD7CA40" w:rsidR="00C32BC6" w:rsidRPr="00AC2B2B" w:rsidRDefault="00C32BC6" w:rsidP="00C32BC6">
      <w:pPr>
        <w:tabs>
          <w:tab w:val="left" w:pos="284"/>
        </w:tabs>
        <w:ind w:left="284" w:hanging="284"/>
        <w:rPr>
          <w:noProof/>
          <w:lang w:eastAsia="ko-KR"/>
        </w:rPr>
      </w:pPr>
      <w:r w:rsidRPr="00AC2B2B">
        <w:rPr>
          <w:noProof/>
          <w:lang w:eastAsia="ko-KR"/>
        </w:rPr>
        <w:t>–</w:t>
      </w:r>
      <w:r w:rsidRPr="00AC2B2B">
        <w:rPr>
          <w:noProof/>
          <w:lang w:eastAsia="ko-KR"/>
        </w:rPr>
        <w:tab/>
        <w:t xml:space="preserve">When </w:t>
      </w:r>
      <w:r w:rsidRPr="00AC2B2B">
        <w:rPr>
          <w:lang w:eastAsia="ko-KR"/>
        </w:rPr>
        <w:t xml:space="preserve">ChromaArrayType is not equal to 0 and </w:t>
      </w:r>
      <w:r w:rsidRPr="00AC2B2B">
        <w:rPr>
          <w:noProof/>
          <w:lang w:eastAsia="ko-KR"/>
        </w:rPr>
        <w:t xml:space="preserve">slice_sao_chroma_flag of the current slice is equal to 1, the CTB modification process as specified in clause </w:t>
      </w:r>
      <w:r w:rsidRPr="00AC2B2B">
        <w:fldChar w:fldCharType="begin" w:fldLock="1"/>
      </w:r>
      <w:r w:rsidRPr="00AC2B2B">
        <w:instrText xml:space="preserve"> REF _Ref305587094 \r \h  \* MERGEFORMAT </w:instrText>
      </w:r>
      <w:r w:rsidRPr="00AC2B2B">
        <w:fldChar w:fldCharType="separate"/>
      </w:r>
      <w:r w:rsidR="00E57AB9" w:rsidRPr="00AC2B2B">
        <w:rPr>
          <w:noProof/>
          <w:lang w:eastAsia="ko-KR"/>
        </w:rPr>
        <w:t>8.5.3.2</w:t>
      </w:r>
      <w:r w:rsidRPr="00AC2B2B">
        <w:fldChar w:fldCharType="end"/>
      </w:r>
      <w:r w:rsidRPr="00AC2B2B">
        <w:rPr>
          <w:noProof/>
          <w:lang w:eastAsia="ko-KR"/>
        </w:rPr>
        <w:t xml:space="preserve"> is invoked with recPicture set equal to recPicture</w:t>
      </w:r>
      <w:r w:rsidRPr="00AC2B2B">
        <w:rPr>
          <w:noProof/>
          <w:vertAlign w:val="subscript"/>
          <w:lang w:eastAsia="ko-KR"/>
        </w:rPr>
        <w:t>Cb</w:t>
      </w:r>
      <w:r w:rsidRPr="00AC2B2B">
        <w:rPr>
          <w:noProof/>
          <w:lang w:eastAsia="ko-KR"/>
        </w:rPr>
        <w:t xml:space="preserve">, cIdx set equal to 1, ( rx, ry ), </w:t>
      </w:r>
      <w:r w:rsidRPr="00AC2B2B">
        <w:rPr>
          <w:lang w:eastAsia="ko-KR"/>
        </w:rPr>
        <w:t xml:space="preserve">nCtbSw set equal to ( 1  &lt;&lt;  CtbLog2SizeY ) / SubWidthC </w:t>
      </w:r>
      <w:r w:rsidRPr="00AC2B2B">
        <w:rPr>
          <w:noProof/>
          <w:lang w:eastAsia="ko-KR"/>
        </w:rPr>
        <w:t>and nCtbSh set equal to ( 1  &lt;&lt;  CtbLog2SizeY ) / SubHeightC as inputs, and the modified chroma picture sample array saoPicture</w:t>
      </w:r>
      <w:r w:rsidRPr="00AC2B2B">
        <w:rPr>
          <w:noProof/>
          <w:vertAlign w:val="subscript"/>
          <w:lang w:eastAsia="ko-KR"/>
        </w:rPr>
        <w:t>Cb</w:t>
      </w:r>
      <w:r w:rsidRPr="00AC2B2B">
        <w:rPr>
          <w:noProof/>
          <w:lang w:eastAsia="ko-KR"/>
        </w:rPr>
        <w:t xml:space="preserve"> as output.</w:t>
      </w:r>
    </w:p>
    <w:p w14:paraId="311738CB" w14:textId="34686642" w:rsidR="00C32BC6" w:rsidRPr="00AC2B2B" w:rsidRDefault="00C32BC6" w:rsidP="00C32BC6">
      <w:pPr>
        <w:tabs>
          <w:tab w:val="left" w:pos="284"/>
        </w:tabs>
        <w:ind w:left="284" w:hanging="284"/>
        <w:rPr>
          <w:noProof/>
          <w:lang w:eastAsia="ko-KR"/>
        </w:rPr>
      </w:pPr>
      <w:r w:rsidRPr="00AC2B2B">
        <w:rPr>
          <w:noProof/>
          <w:lang w:eastAsia="ko-KR"/>
        </w:rPr>
        <w:t>–</w:t>
      </w:r>
      <w:r w:rsidRPr="00AC2B2B">
        <w:rPr>
          <w:noProof/>
          <w:lang w:eastAsia="ko-KR"/>
        </w:rPr>
        <w:tab/>
        <w:t xml:space="preserve">When </w:t>
      </w:r>
      <w:r w:rsidRPr="00AC2B2B">
        <w:rPr>
          <w:lang w:eastAsia="ko-KR"/>
        </w:rPr>
        <w:t xml:space="preserve">ChromaArrayType is not equal to 0 and </w:t>
      </w:r>
      <w:r w:rsidRPr="00AC2B2B">
        <w:rPr>
          <w:noProof/>
          <w:lang w:eastAsia="ko-KR"/>
        </w:rPr>
        <w:t xml:space="preserve">slice_sao_chroma_flag of the current slice is equal to 1, the CTB modification process as specified in clause </w:t>
      </w:r>
      <w:r w:rsidRPr="00AC2B2B">
        <w:fldChar w:fldCharType="begin" w:fldLock="1"/>
      </w:r>
      <w:r w:rsidRPr="00AC2B2B">
        <w:instrText xml:space="preserve"> REF _Ref305587094 \r \h  \* MERGEFORMAT </w:instrText>
      </w:r>
      <w:r w:rsidRPr="00AC2B2B">
        <w:fldChar w:fldCharType="separate"/>
      </w:r>
      <w:r w:rsidR="00E57AB9" w:rsidRPr="00AC2B2B">
        <w:rPr>
          <w:noProof/>
          <w:lang w:eastAsia="ko-KR"/>
        </w:rPr>
        <w:t>8.5.3.2</w:t>
      </w:r>
      <w:r w:rsidRPr="00AC2B2B">
        <w:fldChar w:fldCharType="end"/>
      </w:r>
      <w:r w:rsidRPr="00AC2B2B">
        <w:rPr>
          <w:noProof/>
          <w:lang w:eastAsia="ko-KR"/>
        </w:rPr>
        <w:t xml:space="preserve"> is invoked with recPicture set equal to recPicture</w:t>
      </w:r>
      <w:r w:rsidRPr="00AC2B2B">
        <w:rPr>
          <w:noProof/>
          <w:vertAlign w:val="subscript"/>
          <w:lang w:eastAsia="ko-KR"/>
        </w:rPr>
        <w:t>Cr</w:t>
      </w:r>
      <w:r w:rsidRPr="00AC2B2B">
        <w:rPr>
          <w:noProof/>
          <w:lang w:eastAsia="ko-KR"/>
        </w:rPr>
        <w:t xml:space="preserve">, cIdx set equal to 2, ( rx, ry ), </w:t>
      </w:r>
      <w:r w:rsidRPr="00AC2B2B">
        <w:rPr>
          <w:lang w:eastAsia="ko-KR"/>
        </w:rPr>
        <w:t xml:space="preserve">nCtbSw set equal to ( 1  &lt;&lt;  CtbLog2SizeY ) / SubWidthC and </w:t>
      </w:r>
      <w:r w:rsidRPr="00AC2B2B">
        <w:rPr>
          <w:noProof/>
          <w:lang w:eastAsia="ko-KR"/>
        </w:rPr>
        <w:t>nCtbSh set equal to ( 1  &lt;&lt;  CtbLog2SizeY ) / SubHeightC as inputs, and the modified chroma picture sample array saoPicture</w:t>
      </w:r>
      <w:r w:rsidRPr="00AC2B2B">
        <w:rPr>
          <w:noProof/>
          <w:vertAlign w:val="subscript"/>
          <w:lang w:eastAsia="ko-KR"/>
        </w:rPr>
        <w:t>Cr</w:t>
      </w:r>
      <w:r w:rsidRPr="00AC2B2B">
        <w:rPr>
          <w:noProof/>
          <w:lang w:eastAsia="ko-KR"/>
        </w:rPr>
        <w:t xml:space="preserve"> as output.</w:t>
      </w:r>
    </w:p>
    <w:p w14:paraId="0FF0A51F" w14:textId="77777777" w:rsidR="00C32BC6" w:rsidRPr="00AC2B2B" w:rsidRDefault="00C32BC6" w:rsidP="00C32BC6">
      <w:pPr>
        <w:pStyle w:val="40"/>
        <w:rPr>
          <w:noProof/>
        </w:rPr>
      </w:pPr>
      <w:bookmarkStart w:id="2992" w:name="_Toc327178233"/>
      <w:bookmarkStart w:id="2993" w:name="_Ref305587094"/>
      <w:bookmarkStart w:id="2994" w:name="_Toc311217274"/>
      <w:bookmarkStart w:id="2995" w:name="_Toc317198820"/>
      <w:bookmarkStart w:id="2996" w:name="_Toc415475944"/>
      <w:bookmarkStart w:id="2997" w:name="_Toc423599219"/>
      <w:bookmarkStart w:id="2998" w:name="_Toc423601723"/>
      <w:bookmarkEnd w:id="2992"/>
      <w:r w:rsidRPr="00AC2B2B">
        <w:rPr>
          <w:noProof/>
        </w:rPr>
        <w:t xml:space="preserve">CTB </w:t>
      </w:r>
      <w:r w:rsidRPr="00AC2B2B">
        <w:t>modification</w:t>
      </w:r>
      <w:r w:rsidRPr="00AC2B2B">
        <w:rPr>
          <w:noProof/>
        </w:rPr>
        <w:t xml:space="preserve"> process</w:t>
      </w:r>
      <w:bookmarkEnd w:id="2993"/>
      <w:bookmarkEnd w:id="2994"/>
      <w:bookmarkEnd w:id="2995"/>
      <w:bookmarkEnd w:id="2996"/>
      <w:bookmarkEnd w:id="2997"/>
      <w:bookmarkEnd w:id="2998"/>
    </w:p>
    <w:p w14:paraId="5C450554" w14:textId="77777777" w:rsidR="00C32BC6" w:rsidRPr="00AC2B2B" w:rsidRDefault="00C32BC6" w:rsidP="00C32BC6">
      <w:pPr>
        <w:rPr>
          <w:noProof/>
          <w:lang w:eastAsia="ko-KR"/>
        </w:rPr>
      </w:pPr>
      <w:r w:rsidRPr="00AC2B2B">
        <w:rPr>
          <w:noProof/>
          <w:lang w:eastAsia="ko-KR"/>
        </w:rPr>
        <w:t>Inputs to this process are:</w:t>
      </w:r>
    </w:p>
    <w:p w14:paraId="5EEA5150" w14:textId="77777777" w:rsidR="00C32BC6" w:rsidRPr="00AC2B2B" w:rsidRDefault="00C32BC6" w:rsidP="00C32BC6">
      <w:pPr>
        <w:tabs>
          <w:tab w:val="left" w:pos="284"/>
        </w:tabs>
        <w:ind w:left="284" w:hanging="284"/>
        <w:rPr>
          <w:rFonts w:eastAsia="ＭＳ 明朝"/>
          <w:noProof/>
          <w:lang w:eastAsia="ja-JP"/>
        </w:rPr>
      </w:pPr>
      <w:r w:rsidRPr="00AC2B2B">
        <w:rPr>
          <w:noProof/>
        </w:rPr>
        <w:lastRenderedPageBreak/>
        <w:t>–</w:t>
      </w:r>
      <w:r w:rsidRPr="00AC2B2B">
        <w:rPr>
          <w:noProof/>
        </w:rPr>
        <w:tab/>
        <w:t xml:space="preserve">the </w:t>
      </w:r>
      <w:r w:rsidRPr="00AC2B2B">
        <w:rPr>
          <w:noProof/>
          <w:lang w:eastAsia="ko-KR"/>
        </w:rPr>
        <w:t>picture sample array recPicture for the colour component cIdx,</w:t>
      </w:r>
    </w:p>
    <w:p w14:paraId="5E3E562F" w14:textId="77777777" w:rsidR="00C32BC6" w:rsidRPr="00AC2B2B" w:rsidRDefault="00C32BC6" w:rsidP="00C32BC6">
      <w:pPr>
        <w:tabs>
          <w:tab w:val="left" w:pos="284"/>
        </w:tabs>
        <w:ind w:left="284" w:hanging="284"/>
        <w:rPr>
          <w:noProof/>
          <w:lang w:eastAsia="ko-KR"/>
        </w:rPr>
      </w:pPr>
      <w:r w:rsidRPr="00AC2B2B">
        <w:rPr>
          <w:noProof/>
        </w:rPr>
        <w:t>–</w:t>
      </w:r>
      <w:r w:rsidRPr="00AC2B2B">
        <w:rPr>
          <w:noProof/>
        </w:rPr>
        <w:tab/>
      </w:r>
      <w:r w:rsidRPr="00AC2B2B">
        <w:rPr>
          <w:noProof/>
          <w:lang w:eastAsia="ko-KR"/>
        </w:rPr>
        <w:t>a variable cIdx specifying the colour component index,</w:t>
      </w:r>
    </w:p>
    <w:p w14:paraId="187D2709" w14:textId="77777777" w:rsidR="00C32BC6" w:rsidRPr="00AC2B2B" w:rsidRDefault="00C32BC6" w:rsidP="00C32BC6">
      <w:pPr>
        <w:tabs>
          <w:tab w:val="left" w:pos="284"/>
        </w:tabs>
        <w:ind w:left="284" w:hanging="284"/>
        <w:rPr>
          <w:noProof/>
          <w:lang w:eastAsia="ko-KR"/>
        </w:rPr>
      </w:pPr>
      <w:r w:rsidRPr="00AC2B2B">
        <w:rPr>
          <w:noProof/>
        </w:rPr>
        <w:t>–</w:t>
      </w:r>
      <w:r w:rsidRPr="00AC2B2B">
        <w:rPr>
          <w:noProof/>
        </w:rPr>
        <w:tab/>
      </w:r>
      <w:r w:rsidRPr="00AC2B2B">
        <w:rPr>
          <w:noProof/>
          <w:lang w:eastAsia="ko-KR"/>
        </w:rPr>
        <w:t>a pair of variables ( rx, ry ) specifying the CTB location,</w:t>
      </w:r>
    </w:p>
    <w:p w14:paraId="144F5592" w14:textId="77777777" w:rsidR="00C32BC6" w:rsidRPr="00AC2B2B" w:rsidRDefault="00C32BC6" w:rsidP="00C32BC6">
      <w:pPr>
        <w:tabs>
          <w:tab w:val="left" w:pos="284"/>
        </w:tabs>
        <w:ind w:left="284" w:hanging="284"/>
        <w:rPr>
          <w:noProof/>
          <w:lang w:eastAsia="ko-KR"/>
        </w:rPr>
      </w:pPr>
      <w:r w:rsidRPr="00AC2B2B">
        <w:rPr>
          <w:noProof/>
        </w:rPr>
        <w:t>–</w:t>
      </w:r>
      <w:r w:rsidRPr="00AC2B2B">
        <w:rPr>
          <w:noProof/>
        </w:rPr>
        <w:tab/>
        <w:t>the</w:t>
      </w:r>
      <w:r w:rsidRPr="00AC2B2B">
        <w:rPr>
          <w:noProof/>
          <w:lang w:eastAsia="ko-KR"/>
        </w:rPr>
        <w:t xml:space="preserve"> CTB width nCtbSw and height nCtbSh.</w:t>
      </w:r>
    </w:p>
    <w:p w14:paraId="42927896" w14:textId="77777777" w:rsidR="00C32BC6" w:rsidRPr="00AC2B2B" w:rsidRDefault="00C32BC6" w:rsidP="00C32BC6">
      <w:pPr>
        <w:tabs>
          <w:tab w:val="left" w:pos="284"/>
        </w:tabs>
        <w:ind w:left="284" w:hanging="284"/>
        <w:rPr>
          <w:noProof/>
          <w:lang w:eastAsia="ko-KR"/>
        </w:rPr>
      </w:pPr>
      <w:r w:rsidRPr="00AC2B2B">
        <w:rPr>
          <w:noProof/>
          <w:lang w:eastAsia="ko-KR"/>
        </w:rPr>
        <w:t>Output of this process is a modified picture sample array saoPicture for the colour component cIdx.</w:t>
      </w:r>
    </w:p>
    <w:p w14:paraId="0828F554" w14:textId="77777777" w:rsidR="00C32BC6" w:rsidRPr="00AC2B2B" w:rsidRDefault="00C32BC6" w:rsidP="00C32BC6">
      <w:pPr>
        <w:tabs>
          <w:tab w:val="left" w:pos="0"/>
        </w:tabs>
        <w:rPr>
          <w:noProof/>
          <w:lang w:eastAsia="ko-KR"/>
        </w:rPr>
      </w:pPr>
      <w:r w:rsidRPr="00AC2B2B">
        <w:rPr>
          <w:noProof/>
          <w:lang w:eastAsia="ko-KR"/>
        </w:rPr>
        <w:t>The variable bitDepth is derived as follows:</w:t>
      </w:r>
    </w:p>
    <w:p w14:paraId="26583B09" w14:textId="77777777" w:rsidR="00C32BC6" w:rsidRPr="00AC2B2B" w:rsidRDefault="00C32BC6" w:rsidP="00C32BC6">
      <w:pPr>
        <w:tabs>
          <w:tab w:val="left" w:pos="284"/>
        </w:tabs>
        <w:ind w:left="284" w:hanging="284"/>
        <w:rPr>
          <w:noProof/>
          <w:lang w:eastAsia="ko-KR"/>
        </w:rPr>
      </w:pPr>
      <w:r w:rsidRPr="00AC2B2B">
        <w:rPr>
          <w:noProof/>
          <w:lang w:eastAsia="ko-KR"/>
        </w:rPr>
        <w:t>–</w:t>
      </w:r>
      <w:r w:rsidRPr="00AC2B2B">
        <w:rPr>
          <w:noProof/>
          <w:lang w:eastAsia="ko-KR"/>
        </w:rPr>
        <w:tab/>
        <w:t>If cIdx is equal to 0, bitDepth is set equal to BitDepth</w:t>
      </w:r>
      <w:r w:rsidRPr="00AC2B2B">
        <w:rPr>
          <w:noProof/>
          <w:vertAlign w:val="subscript"/>
          <w:lang w:eastAsia="ko-KR"/>
        </w:rPr>
        <w:t>Y</w:t>
      </w:r>
      <w:r w:rsidRPr="00AC2B2B">
        <w:rPr>
          <w:noProof/>
          <w:lang w:eastAsia="ko-KR"/>
        </w:rPr>
        <w:t>.</w:t>
      </w:r>
    </w:p>
    <w:p w14:paraId="21DD7F7E" w14:textId="77777777" w:rsidR="00C32BC6" w:rsidRPr="00AC2B2B" w:rsidRDefault="00C32BC6" w:rsidP="00C32BC6">
      <w:pPr>
        <w:tabs>
          <w:tab w:val="left" w:pos="284"/>
        </w:tabs>
        <w:ind w:left="284" w:hanging="284"/>
        <w:rPr>
          <w:noProof/>
          <w:lang w:eastAsia="ko-KR"/>
        </w:rPr>
      </w:pPr>
      <w:r w:rsidRPr="00AC2B2B">
        <w:rPr>
          <w:noProof/>
          <w:lang w:eastAsia="ko-KR"/>
        </w:rPr>
        <w:t>–</w:t>
      </w:r>
      <w:r w:rsidRPr="00AC2B2B">
        <w:rPr>
          <w:noProof/>
          <w:lang w:eastAsia="ko-KR"/>
        </w:rPr>
        <w:tab/>
        <w:t>Otherwise, bitDepth is set equal to BitDepth</w:t>
      </w:r>
      <w:r w:rsidRPr="00AC2B2B">
        <w:rPr>
          <w:noProof/>
          <w:vertAlign w:val="subscript"/>
          <w:lang w:eastAsia="ko-KR"/>
        </w:rPr>
        <w:t>C</w:t>
      </w:r>
      <w:r w:rsidRPr="00AC2B2B">
        <w:rPr>
          <w:noProof/>
          <w:lang w:eastAsia="ko-KR"/>
        </w:rPr>
        <w:t>.</w:t>
      </w:r>
    </w:p>
    <w:p w14:paraId="4970D998" w14:textId="77777777" w:rsidR="00C32BC6" w:rsidRPr="00AC2B2B" w:rsidRDefault="00C32BC6" w:rsidP="00C32BC6">
      <w:pPr>
        <w:tabs>
          <w:tab w:val="left" w:pos="0"/>
        </w:tabs>
        <w:rPr>
          <w:noProof/>
          <w:lang w:eastAsia="ko-KR"/>
        </w:rPr>
      </w:pPr>
      <w:r w:rsidRPr="00AC2B2B">
        <w:rPr>
          <w:noProof/>
          <w:lang w:eastAsia="ko-KR"/>
        </w:rPr>
        <w:t>The location ( xCtb, yCtb ), specifying the top-left sample of the current CTB for the colour component cIdx relative to the top-left sample of the current picture component cIdx, is derived as follows:</w:t>
      </w:r>
    </w:p>
    <w:p w14:paraId="09586760" w14:textId="4F483883" w:rsidR="00C32BC6" w:rsidRPr="00AC2B2B" w:rsidRDefault="00C32BC6" w:rsidP="00C32BC6">
      <w:pPr>
        <w:pStyle w:val="Equation"/>
        <w:tabs>
          <w:tab w:val="clear" w:pos="794"/>
          <w:tab w:val="clear" w:pos="1588"/>
          <w:tab w:val="left" w:pos="851"/>
          <w:tab w:val="left" w:pos="1134"/>
          <w:tab w:val="left" w:pos="1418"/>
        </w:tabs>
        <w:ind w:left="562"/>
        <w:rPr>
          <w:noProof/>
          <w:lang w:eastAsia="ko-KR"/>
        </w:rPr>
      </w:pPr>
      <w:r w:rsidRPr="00AC2B2B">
        <w:rPr>
          <w:noProof/>
        </w:rPr>
        <w:t>( xCtb, yCtb ) = ( rx * nCtbSw, ry * nCtbSh )</w:t>
      </w:r>
      <w:r w:rsidRPr="00AC2B2B">
        <w:rPr>
          <w:noProof/>
        </w:rPr>
        <w:tab/>
      </w:r>
      <w:r w:rsidRPr="00AC2B2B">
        <w:rPr>
          <w:noProof/>
        </w:rPr>
        <w:tab/>
        <w:t>(</w:t>
      </w:r>
      <w:r w:rsidRPr="00AC2B2B">
        <w:rPr>
          <w:noProof/>
        </w:rPr>
        <w:fldChar w:fldCharType="begin" w:fldLock="1"/>
      </w:r>
      <w:r w:rsidRPr="00AC2B2B">
        <w:rPr>
          <w:noProof/>
        </w:rPr>
        <w:instrText xml:space="preserve"> STYLEREF 1 \s </w:instrText>
      </w:r>
      <w:r w:rsidRPr="00AC2B2B">
        <w:rPr>
          <w:noProof/>
        </w:rPr>
        <w:fldChar w:fldCharType="separate"/>
      </w:r>
      <w:r w:rsidR="00E57AB9" w:rsidRPr="00AC2B2B">
        <w:rPr>
          <w:noProof/>
        </w:rPr>
        <w:t>8</w:t>
      </w:r>
      <w:r w:rsidRPr="00AC2B2B">
        <w:rPr>
          <w:noProof/>
        </w:rPr>
        <w:fldChar w:fldCharType="end"/>
      </w:r>
      <w:r w:rsidRPr="00AC2B2B">
        <w:rPr>
          <w:noProof/>
        </w:rPr>
        <w:noBreakHyphen/>
      </w:r>
      <w:r w:rsidRPr="00AC2B2B">
        <w:rPr>
          <w:noProof/>
        </w:rPr>
        <w:fldChar w:fldCharType="begin" w:fldLock="1"/>
      </w:r>
      <w:r w:rsidRPr="00AC2B2B">
        <w:rPr>
          <w:noProof/>
        </w:rPr>
        <w:instrText xml:space="preserve"> SEQ Equation \* ARABIC \s 1 </w:instrText>
      </w:r>
      <w:r w:rsidRPr="00AC2B2B">
        <w:rPr>
          <w:noProof/>
        </w:rPr>
        <w:fldChar w:fldCharType="separate"/>
      </w:r>
      <w:r w:rsidR="00E57AB9" w:rsidRPr="00AC2B2B">
        <w:rPr>
          <w:noProof/>
        </w:rPr>
        <w:t>905</w:t>
      </w:r>
      <w:r w:rsidRPr="00AC2B2B">
        <w:rPr>
          <w:noProof/>
        </w:rPr>
        <w:fldChar w:fldCharType="end"/>
      </w:r>
      <w:r w:rsidRPr="00AC2B2B">
        <w:rPr>
          <w:noProof/>
        </w:rPr>
        <w:t>)</w:t>
      </w:r>
    </w:p>
    <w:p w14:paraId="1F828879" w14:textId="77777777" w:rsidR="00C32BC6" w:rsidRPr="00AC2B2B" w:rsidRDefault="00C32BC6" w:rsidP="00C32BC6">
      <w:pPr>
        <w:tabs>
          <w:tab w:val="left" w:pos="0"/>
        </w:tabs>
        <w:rPr>
          <w:noProof/>
          <w:lang w:eastAsia="ko-KR"/>
        </w:rPr>
      </w:pPr>
      <w:r w:rsidRPr="00AC2B2B">
        <w:rPr>
          <w:noProof/>
          <w:lang w:eastAsia="ko-KR"/>
        </w:rPr>
        <w:t>The sample locations inside the current CTB are derived as follows:</w:t>
      </w:r>
    </w:p>
    <w:p w14:paraId="6DBA3F14" w14:textId="01073A05" w:rsidR="00C32BC6" w:rsidRPr="00AC2B2B" w:rsidRDefault="00C32BC6" w:rsidP="00C32BC6">
      <w:pPr>
        <w:pStyle w:val="Equation"/>
        <w:tabs>
          <w:tab w:val="clear" w:pos="794"/>
          <w:tab w:val="clear" w:pos="1588"/>
          <w:tab w:val="left" w:pos="851"/>
          <w:tab w:val="left" w:pos="1134"/>
          <w:tab w:val="left" w:pos="1418"/>
        </w:tabs>
        <w:ind w:left="562"/>
        <w:rPr>
          <w:noProof/>
          <w:lang w:eastAsia="ko-KR"/>
        </w:rPr>
      </w:pPr>
      <w:r w:rsidRPr="00AC2B2B">
        <w:rPr>
          <w:noProof/>
          <w:lang w:eastAsia="ko-KR"/>
        </w:rPr>
        <w:t>( xS</w:t>
      </w:r>
      <w:r w:rsidRPr="00AC2B2B">
        <w:rPr>
          <w:noProof/>
          <w:vertAlign w:val="subscript"/>
          <w:lang w:eastAsia="ko-KR"/>
        </w:rPr>
        <w:t>i</w:t>
      </w:r>
      <w:r w:rsidRPr="00AC2B2B">
        <w:rPr>
          <w:noProof/>
          <w:lang w:eastAsia="ko-KR"/>
        </w:rPr>
        <w:t>, yS</w:t>
      </w:r>
      <w:r w:rsidRPr="00AC2B2B">
        <w:rPr>
          <w:noProof/>
          <w:vertAlign w:val="subscript"/>
          <w:lang w:eastAsia="ko-KR"/>
        </w:rPr>
        <w:t>j</w:t>
      </w:r>
      <w:r w:rsidRPr="00AC2B2B">
        <w:rPr>
          <w:noProof/>
          <w:lang w:eastAsia="ko-KR"/>
        </w:rPr>
        <w:t> ) = </w:t>
      </w:r>
      <w:r w:rsidRPr="00AC2B2B">
        <w:rPr>
          <w:noProof/>
        </w:rPr>
        <w:t>( xCtb + i, yCtb + j )</w:t>
      </w:r>
      <w:r w:rsidRPr="00AC2B2B">
        <w:rPr>
          <w:noProof/>
        </w:rPr>
        <w:tab/>
      </w:r>
      <w:r w:rsidRPr="00AC2B2B">
        <w:rPr>
          <w:noProof/>
        </w:rPr>
        <w:tab/>
        <w:t>(</w:t>
      </w:r>
      <w:r w:rsidRPr="00AC2B2B">
        <w:rPr>
          <w:noProof/>
        </w:rPr>
        <w:fldChar w:fldCharType="begin" w:fldLock="1"/>
      </w:r>
      <w:r w:rsidRPr="00AC2B2B">
        <w:rPr>
          <w:noProof/>
        </w:rPr>
        <w:instrText xml:space="preserve"> STYLEREF 1 \s </w:instrText>
      </w:r>
      <w:r w:rsidRPr="00AC2B2B">
        <w:rPr>
          <w:noProof/>
        </w:rPr>
        <w:fldChar w:fldCharType="separate"/>
      </w:r>
      <w:r w:rsidR="00E57AB9" w:rsidRPr="00AC2B2B">
        <w:rPr>
          <w:noProof/>
        </w:rPr>
        <w:t>8</w:t>
      </w:r>
      <w:r w:rsidRPr="00AC2B2B">
        <w:rPr>
          <w:noProof/>
        </w:rPr>
        <w:fldChar w:fldCharType="end"/>
      </w:r>
      <w:r w:rsidRPr="00AC2B2B">
        <w:rPr>
          <w:noProof/>
        </w:rPr>
        <w:noBreakHyphen/>
      </w:r>
      <w:r w:rsidRPr="00AC2B2B">
        <w:rPr>
          <w:noProof/>
        </w:rPr>
        <w:fldChar w:fldCharType="begin" w:fldLock="1"/>
      </w:r>
      <w:r w:rsidRPr="00AC2B2B">
        <w:rPr>
          <w:noProof/>
        </w:rPr>
        <w:instrText xml:space="preserve"> SEQ Equation \* ARABIC \s 1 </w:instrText>
      </w:r>
      <w:r w:rsidRPr="00AC2B2B">
        <w:rPr>
          <w:noProof/>
        </w:rPr>
        <w:fldChar w:fldCharType="separate"/>
      </w:r>
      <w:r w:rsidR="00E57AB9" w:rsidRPr="00AC2B2B">
        <w:rPr>
          <w:noProof/>
        </w:rPr>
        <w:t>906</w:t>
      </w:r>
      <w:r w:rsidRPr="00AC2B2B">
        <w:rPr>
          <w:noProof/>
        </w:rPr>
        <w:fldChar w:fldCharType="end"/>
      </w:r>
      <w:r w:rsidRPr="00AC2B2B">
        <w:rPr>
          <w:noProof/>
        </w:rPr>
        <w:t>)</w:t>
      </w:r>
    </w:p>
    <w:p w14:paraId="1D12DA27" w14:textId="15B18162" w:rsidR="00C32BC6" w:rsidRPr="00AC2B2B" w:rsidRDefault="00C32BC6" w:rsidP="00C32BC6">
      <w:pPr>
        <w:pStyle w:val="Equation"/>
        <w:tabs>
          <w:tab w:val="clear" w:pos="794"/>
          <w:tab w:val="clear" w:pos="1588"/>
          <w:tab w:val="left" w:pos="851"/>
          <w:tab w:val="left" w:pos="1134"/>
          <w:tab w:val="left" w:pos="1418"/>
        </w:tabs>
        <w:ind w:left="562"/>
        <w:rPr>
          <w:noProof/>
          <w:lang w:eastAsia="ko-KR"/>
        </w:rPr>
      </w:pPr>
      <w:r w:rsidRPr="00AC2B2B">
        <w:rPr>
          <w:noProof/>
          <w:lang w:eastAsia="ko-KR"/>
        </w:rPr>
        <w:t>( xY</w:t>
      </w:r>
      <w:r w:rsidRPr="00AC2B2B">
        <w:rPr>
          <w:noProof/>
          <w:vertAlign w:val="subscript"/>
          <w:lang w:eastAsia="ko-KR"/>
        </w:rPr>
        <w:t>i</w:t>
      </w:r>
      <w:r w:rsidRPr="00AC2B2B">
        <w:rPr>
          <w:noProof/>
          <w:lang w:eastAsia="ko-KR"/>
        </w:rPr>
        <w:t>, yY</w:t>
      </w:r>
      <w:r w:rsidRPr="00AC2B2B">
        <w:rPr>
          <w:noProof/>
          <w:vertAlign w:val="subscript"/>
          <w:lang w:eastAsia="ko-KR"/>
        </w:rPr>
        <w:t>j</w:t>
      </w:r>
      <w:r w:rsidRPr="00AC2B2B">
        <w:rPr>
          <w:noProof/>
          <w:lang w:eastAsia="ko-KR"/>
        </w:rPr>
        <w:t> ) = ( cIdx  = =  0 ) ? ( xS</w:t>
      </w:r>
      <w:r w:rsidRPr="00AC2B2B">
        <w:rPr>
          <w:noProof/>
          <w:vertAlign w:val="subscript"/>
          <w:lang w:eastAsia="ko-KR"/>
        </w:rPr>
        <w:t>i</w:t>
      </w:r>
      <w:r w:rsidRPr="00AC2B2B">
        <w:rPr>
          <w:noProof/>
          <w:lang w:eastAsia="ko-KR"/>
        </w:rPr>
        <w:t>, yS</w:t>
      </w:r>
      <w:r w:rsidRPr="00AC2B2B">
        <w:rPr>
          <w:noProof/>
          <w:vertAlign w:val="subscript"/>
          <w:lang w:eastAsia="ko-KR"/>
        </w:rPr>
        <w:t>j</w:t>
      </w:r>
      <w:r w:rsidRPr="00AC2B2B">
        <w:rPr>
          <w:noProof/>
          <w:lang w:eastAsia="ko-KR"/>
        </w:rPr>
        <w:t> ) : ( xS</w:t>
      </w:r>
      <w:r w:rsidRPr="00AC2B2B">
        <w:rPr>
          <w:noProof/>
          <w:vertAlign w:val="subscript"/>
          <w:lang w:eastAsia="ko-KR"/>
        </w:rPr>
        <w:t>i</w:t>
      </w:r>
      <w:r w:rsidRPr="00AC2B2B">
        <w:rPr>
          <w:noProof/>
          <w:lang w:eastAsia="ko-KR"/>
        </w:rPr>
        <w:t> * SubWidthC, yS</w:t>
      </w:r>
      <w:r w:rsidRPr="00AC2B2B">
        <w:rPr>
          <w:noProof/>
          <w:vertAlign w:val="subscript"/>
          <w:lang w:eastAsia="ko-KR"/>
        </w:rPr>
        <w:t>j</w:t>
      </w:r>
      <w:r w:rsidRPr="00AC2B2B">
        <w:rPr>
          <w:noProof/>
          <w:lang w:eastAsia="ko-KR"/>
        </w:rPr>
        <w:t> * SubHeightC )</w:t>
      </w:r>
      <w:r w:rsidRPr="00AC2B2B">
        <w:rPr>
          <w:noProof/>
        </w:rPr>
        <w:tab/>
        <w:t>(</w:t>
      </w:r>
      <w:r w:rsidRPr="00AC2B2B">
        <w:rPr>
          <w:noProof/>
        </w:rPr>
        <w:fldChar w:fldCharType="begin" w:fldLock="1"/>
      </w:r>
      <w:r w:rsidRPr="00AC2B2B">
        <w:rPr>
          <w:noProof/>
        </w:rPr>
        <w:instrText xml:space="preserve"> STYLEREF 1 \s </w:instrText>
      </w:r>
      <w:r w:rsidRPr="00AC2B2B">
        <w:rPr>
          <w:noProof/>
        </w:rPr>
        <w:fldChar w:fldCharType="separate"/>
      </w:r>
      <w:r w:rsidR="00E57AB9" w:rsidRPr="00AC2B2B">
        <w:rPr>
          <w:noProof/>
        </w:rPr>
        <w:t>8</w:t>
      </w:r>
      <w:r w:rsidRPr="00AC2B2B">
        <w:rPr>
          <w:noProof/>
        </w:rPr>
        <w:fldChar w:fldCharType="end"/>
      </w:r>
      <w:r w:rsidRPr="00AC2B2B">
        <w:rPr>
          <w:noProof/>
        </w:rPr>
        <w:noBreakHyphen/>
      </w:r>
      <w:r w:rsidRPr="00AC2B2B">
        <w:rPr>
          <w:noProof/>
        </w:rPr>
        <w:fldChar w:fldCharType="begin" w:fldLock="1"/>
      </w:r>
      <w:r w:rsidRPr="00AC2B2B">
        <w:rPr>
          <w:noProof/>
        </w:rPr>
        <w:instrText xml:space="preserve"> SEQ Equation \* ARABIC \s 1 </w:instrText>
      </w:r>
      <w:r w:rsidRPr="00AC2B2B">
        <w:rPr>
          <w:noProof/>
        </w:rPr>
        <w:fldChar w:fldCharType="separate"/>
      </w:r>
      <w:r w:rsidR="00E57AB9" w:rsidRPr="00AC2B2B">
        <w:rPr>
          <w:noProof/>
        </w:rPr>
        <w:t>907</w:t>
      </w:r>
      <w:r w:rsidRPr="00AC2B2B">
        <w:rPr>
          <w:noProof/>
        </w:rPr>
        <w:fldChar w:fldCharType="end"/>
      </w:r>
      <w:r w:rsidRPr="00AC2B2B">
        <w:rPr>
          <w:noProof/>
        </w:rPr>
        <w:t>)</w:t>
      </w:r>
    </w:p>
    <w:p w14:paraId="7747D59E" w14:textId="77777777" w:rsidR="00C32BC6" w:rsidRPr="00AC2B2B" w:rsidRDefault="00C32BC6" w:rsidP="00C32BC6">
      <w:pPr>
        <w:tabs>
          <w:tab w:val="left" w:pos="0"/>
        </w:tabs>
        <w:rPr>
          <w:noProof/>
          <w:lang w:eastAsia="ko-KR"/>
        </w:rPr>
      </w:pPr>
      <w:r w:rsidRPr="00AC2B2B">
        <w:rPr>
          <w:noProof/>
          <w:lang w:eastAsia="ko-KR"/>
        </w:rPr>
        <w:t>For all sample locations ( xS</w:t>
      </w:r>
      <w:r w:rsidRPr="00AC2B2B">
        <w:rPr>
          <w:noProof/>
          <w:vertAlign w:val="subscript"/>
          <w:lang w:eastAsia="ko-KR"/>
        </w:rPr>
        <w:t>i</w:t>
      </w:r>
      <w:r w:rsidRPr="00AC2B2B">
        <w:rPr>
          <w:noProof/>
          <w:lang w:eastAsia="ko-KR"/>
        </w:rPr>
        <w:t>, yS</w:t>
      </w:r>
      <w:r w:rsidRPr="00AC2B2B">
        <w:rPr>
          <w:noProof/>
          <w:vertAlign w:val="subscript"/>
          <w:lang w:eastAsia="ko-KR"/>
        </w:rPr>
        <w:t>j</w:t>
      </w:r>
      <w:r w:rsidRPr="00AC2B2B">
        <w:rPr>
          <w:noProof/>
          <w:lang w:eastAsia="ko-KR"/>
        </w:rPr>
        <w:t> ) and ( xY</w:t>
      </w:r>
      <w:r w:rsidRPr="00AC2B2B">
        <w:rPr>
          <w:noProof/>
          <w:vertAlign w:val="subscript"/>
          <w:lang w:eastAsia="ko-KR"/>
        </w:rPr>
        <w:t>i</w:t>
      </w:r>
      <w:r w:rsidRPr="00AC2B2B">
        <w:rPr>
          <w:noProof/>
          <w:lang w:eastAsia="ko-KR"/>
        </w:rPr>
        <w:t>, yY</w:t>
      </w:r>
      <w:r w:rsidRPr="00AC2B2B">
        <w:rPr>
          <w:noProof/>
          <w:vertAlign w:val="subscript"/>
          <w:lang w:eastAsia="ko-KR"/>
        </w:rPr>
        <w:t>j</w:t>
      </w:r>
      <w:r w:rsidRPr="00AC2B2B">
        <w:rPr>
          <w:noProof/>
          <w:lang w:eastAsia="ko-KR"/>
        </w:rPr>
        <w:t> ) with i = 0..nCtbSw − 1 and j = 0..nCtbSh − 1</w:t>
      </w:r>
      <w:r w:rsidRPr="00AC2B2B">
        <w:rPr>
          <w:rFonts w:eastAsia="ＭＳ 明朝"/>
          <w:noProof/>
          <w:lang w:eastAsia="ja-JP"/>
        </w:rPr>
        <w:t>, d</w:t>
      </w:r>
      <w:r w:rsidRPr="00AC2B2B">
        <w:rPr>
          <w:noProof/>
          <w:lang w:eastAsia="ko-KR"/>
        </w:rPr>
        <w:t>epending on the values of pcm_loop_filter_disabled_flag</w:t>
      </w:r>
      <w:r w:rsidRPr="00AC2B2B">
        <w:rPr>
          <w:rFonts w:eastAsia="ＭＳ 明朝"/>
          <w:noProof/>
          <w:lang w:eastAsia="ja-JP"/>
        </w:rPr>
        <w:t xml:space="preserve">, </w:t>
      </w:r>
      <w:r w:rsidRPr="00AC2B2B">
        <w:rPr>
          <w:noProof/>
          <w:lang w:eastAsia="ko-KR"/>
        </w:rPr>
        <w:t>pcm_flag[ xY</w:t>
      </w:r>
      <w:r w:rsidRPr="00AC2B2B">
        <w:rPr>
          <w:noProof/>
          <w:vertAlign w:val="subscript"/>
          <w:lang w:eastAsia="ko-KR"/>
        </w:rPr>
        <w:t>i</w:t>
      </w:r>
      <w:r w:rsidRPr="00AC2B2B">
        <w:rPr>
          <w:noProof/>
          <w:lang w:eastAsia="ko-KR"/>
        </w:rPr>
        <w:t> ][ yY</w:t>
      </w:r>
      <w:r w:rsidRPr="00AC2B2B">
        <w:rPr>
          <w:noProof/>
          <w:vertAlign w:val="subscript"/>
          <w:lang w:eastAsia="ko-KR"/>
        </w:rPr>
        <w:t>j</w:t>
      </w:r>
      <w:r w:rsidRPr="00AC2B2B">
        <w:rPr>
          <w:noProof/>
          <w:lang w:eastAsia="ko-KR"/>
        </w:rPr>
        <w:t xml:space="preserve"> ] </w:t>
      </w:r>
      <w:r w:rsidRPr="00AC2B2B">
        <w:rPr>
          <w:rFonts w:eastAsia="ＭＳ 明朝"/>
          <w:noProof/>
          <w:lang w:eastAsia="ja-JP"/>
        </w:rPr>
        <w:t xml:space="preserve">and cu_transquant_bypass_flag of the coding unit which includes the coding block covering </w:t>
      </w:r>
      <w:r w:rsidRPr="00AC2B2B">
        <w:rPr>
          <w:noProof/>
          <w:lang w:eastAsia="ko-KR"/>
        </w:rPr>
        <w:t>recPicture[ xS</w:t>
      </w:r>
      <w:r w:rsidRPr="00AC2B2B">
        <w:rPr>
          <w:noProof/>
          <w:vertAlign w:val="subscript"/>
          <w:lang w:eastAsia="ko-KR"/>
        </w:rPr>
        <w:t>i</w:t>
      </w:r>
      <w:r w:rsidRPr="00AC2B2B">
        <w:rPr>
          <w:noProof/>
          <w:lang w:eastAsia="ko-KR"/>
        </w:rPr>
        <w:t> ][ yS</w:t>
      </w:r>
      <w:r w:rsidRPr="00AC2B2B">
        <w:rPr>
          <w:noProof/>
          <w:vertAlign w:val="subscript"/>
          <w:lang w:eastAsia="ko-KR"/>
        </w:rPr>
        <w:t>j</w:t>
      </w:r>
      <w:r w:rsidRPr="00AC2B2B">
        <w:rPr>
          <w:noProof/>
          <w:lang w:eastAsia="ko-KR"/>
        </w:rPr>
        <w:t> ], the following applies:</w:t>
      </w:r>
    </w:p>
    <w:p w14:paraId="19DB0B3B" w14:textId="77777777" w:rsidR="00C32BC6" w:rsidRPr="00AC2B2B" w:rsidRDefault="00C32BC6" w:rsidP="00C32BC6">
      <w:pPr>
        <w:tabs>
          <w:tab w:val="left" w:pos="284"/>
        </w:tabs>
        <w:ind w:left="284" w:hanging="284"/>
        <w:rPr>
          <w:noProof/>
          <w:lang w:eastAsia="ko-KR"/>
        </w:rPr>
      </w:pPr>
      <w:r w:rsidRPr="00AC2B2B">
        <w:rPr>
          <w:noProof/>
          <w:lang w:eastAsia="ko-KR"/>
        </w:rPr>
        <w:t>–</w:t>
      </w:r>
      <w:r w:rsidRPr="00AC2B2B">
        <w:rPr>
          <w:noProof/>
          <w:lang w:eastAsia="ko-KR"/>
        </w:rPr>
        <w:tab/>
        <w:t>If one or more of the following conditions are true, saoPicture[ xS</w:t>
      </w:r>
      <w:r w:rsidRPr="00AC2B2B">
        <w:rPr>
          <w:noProof/>
          <w:vertAlign w:val="subscript"/>
          <w:lang w:eastAsia="ko-KR"/>
        </w:rPr>
        <w:t>i</w:t>
      </w:r>
      <w:r w:rsidRPr="00AC2B2B">
        <w:rPr>
          <w:noProof/>
          <w:lang w:eastAsia="ko-KR"/>
        </w:rPr>
        <w:t> ][ yS</w:t>
      </w:r>
      <w:r w:rsidRPr="00AC2B2B">
        <w:rPr>
          <w:noProof/>
          <w:vertAlign w:val="subscript"/>
          <w:lang w:eastAsia="ko-KR"/>
        </w:rPr>
        <w:t>j</w:t>
      </w:r>
      <w:r w:rsidRPr="00AC2B2B">
        <w:rPr>
          <w:noProof/>
          <w:lang w:eastAsia="ko-KR"/>
        </w:rPr>
        <w:t> ] is not modified:</w:t>
      </w:r>
    </w:p>
    <w:p w14:paraId="034AA197" w14:textId="77777777" w:rsidR="00C32BC6" w:rsidRPr="00AC2B2B"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AC2B2B">
        <w:rPr>
          <w:noProof/>
          <w:lang w:eastAsia="ko-KR"/>
        </w:rPr>
        <w:t>pcm_loop_filter_disabled_flag and pcm_flag[ xY</w:t>
      </w:r>
      <w:r w:rsidRPr="00AC2B2B">
        <w:rPr>
          <w:noProof/>
          <w:vertAlign w:val="subscript"/>
          <w:lang w:eastAsia="ko-KR"/>
        </w:rPr>
        <w:t>i</w:t>
      </w:r>
      <w:r w:rsidRPr="00AC2B2B">
        <w:rPr>
          <w:noProof/>
          <w:lang w:eastAsia="ko-KR"/>
        </w:rPr>
        <w:t> ][ yY</w:t>
      </w:r>
      <w:r w:rsidRPr="00AC2B2B">
        <w:rPr>
          <w:noProof/>
          <w:vertAlign w:val="subscript"/>
          <w:lang w:eastAsia="ko-KR"/>
        </w:rPr>
        <w:t>j</w:t>
      </w:r>
      <w:r w:rsidRPr="00AC2B2B">
        <w:rPr>
          <w:noProof/>
          <w:lang w:eastAsia="ko-KR"/>
        </w:rPr>
        <w:t> ] are both equal to 1.</w:t>
      </w:r>
    </w:p>
    <w:p w14:paraId="6125D873" w14:textId="77777777" w:rsidR="00C32BC6" w:rsidRPr="00AC2B2B"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AC2B2B">
        <w:rPr>
          <w:rFonts w:eastAsia="ＭＳ 明朝"/>
          <w:noProof/>
          <w:lang w:eastAsia="ja-JP"/>
        </w:rPr>
        <w:t>cu_transquant_bypass_flag is equal to 1.</w:t>
      </w:r>
    </w:p>
    <w:p w14:paraId="03ED8F45" w14:textId="77777777" w:rsidR="00C32BC6" w:rsidRPr="00AC2B2B"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AC2B2B">
        <w:rPr>
          <w:noProof/>
          <w:lang w:eastAsia="ko-KR"/>
        </w:rPr>
        <w:t>SaoTypeIdx[ cIdx ][ rx ][ ry ] is equal to 0.</w:t>
      </w:r>
    </w:p>
    <w:p w14:paraId="2DEAE8E4" w14:textId="68AB1B6B" w:rsidR="00F50CCA" w:rsidRPr="00AC2B2B" w:rsidRDefault="00F50CCA" w:rsidP="00F50CCA">
      <w:pPr>
        <w:rPr>
          <w:noProof/>
          <w:lang w:eastAsia="zh-TW"/>
        </w:rPr>
      </w:pPr>
      <w:r w:rsidRPr="00AC2B2B">
        <w:rPr>
          <w:lang w:val="en-CA"/>
        </w:rPr>
        <w:t>[Ed. (BB): Modify highlighted sections prending on future decision transform/quantizaion bypass.]</w:t>
      </w:r>
    </w:p>
    <w:p w14:paraId="4B9E0C3A" w14:textId="77777777" w:rsidR="00C32BC6" w:rsidRPr="00AC2B2B" w:rsidRDefault="00C32BC6" w:rsidP="00C32BC6">
      <w:pPr>
        <w:tabs>
          <w:tab w:val="left" w:pos="284"/>
        </w:tabs>
        <w:ind w:left="284" w:hanging="284"/>
        <w:rPr>
          <w:noProof/>
          <w:lang w:eastAsia="ko-KR"/>
        </w:rPr>
      </w:pPr>
      <w:r w:rsidRPr="00AC2B2B">
        <w:rPr>
          <w:noProof/>
          <w:lang w:eastAsia="ko-KR"/>
        </w:rPr>
        <w:t>–</w:t>
      </w:r>
      <w:r w:rsidRPr="00AC2B2B">
        <w:rPr>
          <w:noProof/>
          <w:lang w:eastAsia="ko-KR"/>
        </w:rPr>
        <w:tab/>
        <w:t>Otherwise, if SaoTypeIdx[ cIdx ][ rx ][ ry ] is equal to 2, the following ordered steps apply:</w:t>
      </w:r>
    </w:p>
    <w:p w14:paraId="0947F5D3" w14:textId="1769E6DB" w:rsidR="00C32BC6" w:rsidRPr="00AC2B2B"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AC2B2B">
        <w:rPr>
          <w:noProof/>
          <w:lang w:eastAsia="ko-KR"/>
        </w:rPr>
        <w:t xml:space="preserve">The values of hPos[ k ] and vPos[ k ] for k = 0..1 are specified in </w:t>
      </w:r>
      <w:r w:rsidRPr="00AC2B2B">
        <w:rPr>
          <w:noProof/>
          <w:lang w:eastAsia="ko-KR"/>
        </w:rPr>
        <w:fldChar w:fldCharType="begin" w:fldLock="1"/>
      </w:r>
      <w:r w:rsidRPr="00AC2B2B">
        <w:rPr>
          <w:noProof/>
          <w:lang w:eastAsia="ko-KR"/>
        </w:rPr>
        <w:instrText xml:space="preserve"> REF _Ref305592425 \h </w:instrText>
      </w:r>
      <w:r w:rsidRPr="00AC2B2B">
        <w:rPr>
          <w:noProof/>
          <w:lang w:eastAsia="ko-KR"/>
        </w:rPr>
      </w:r>
      <w:r w:rsidR="00AC2B2B" w:rsidRPr="00AC2B2B">
        <w:rPr>
          <w:noProof/>
          <w:lang w:eastAsia="ko-KR"/>
        </w:rPr>
        <w:instrText xml:space="preserve"> \* MERGEFORMAT </w:instrText>
      </w:r>
      <w:r w:rsidRPr="00AC2B2B">
        <w:rPr>
          <w:noProof/>
          <w:lang w:eastAsia="ko-KR"/>
        </w:rPr>
        <w:fldChar w:fldCharType="separate"/>
      </w:r>
      <w:r w:rsidR="00E57AB9" w:rsidRPr="00AC2B2B">
        <w:rPr>
          <w:noProof/>
        </w:rPr>
        <w:t>Table 8</w:t>
      </w:r>
      <w:r w:rsidR="00E57AB9" w:rsidRPr="00AC2B2B">
        <w:rPr>
          <w:noProof/>
        </w:rPr>
        <w:noBreakHyphen/>
        <w:t>19</w:t>
      </w:r>
      <w:r w:rsidRPr="00AC2B2B">
        <w:rPr>
          <w:noProof/>
          <w:lang w:eastAsia="ko-KR"/>
        </w:rPr>
        <w:fldChar w:fldCharType="end"/>
      </w:r>
      <w:r w:rsidRPr="00AC2B2B">
        <w:rPr>
          <w:noProof/>
          <w:lang w:eastAsia="ko-KR"/>
        </w:rPr>
        <w:t xml:space="preserve"> based on SaoEoClass</w:t>
      </w:r>
      <w:r w:rsidRPr="00AC2B2B">
        <w:rPr>
          <w:noProof/>
        </w:rPr>
        <w:t>[ cIdx ][ rx ][ ry ]</w:t>
      </w:r>
      <w:r w:rsidRPr="00AC2B2B">
        <w:rPr>
          <w:noProof/>
          <w:lang w:eastAsia="ko-KR"/>
        </w:rPr>
        <w:t>.</w:t>
      </w:r>
    </w:p>
    <w:p w14:paraId="28AE5095" w14:textId="77777777" w:rsidR="00C32BC6" w:rsidRPr="00AC2B2B"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AC2B2B">
        <w:rPr>
          <w:noProof/>
          <w:lang w:eastAsia="ko-KR"/>
        </w:rPr>
        <w:t>The variable edgeIdx is derived as follows:</w:t>
      </w:r>
    </w:p>
    <w:p w14:paraId="42562F0F" w14:textId="77777777" w:rsidR="00C32BC6" w:rsidRPr="00AC2B2B"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AC2B2B">
        <w:rPr>
          <w:noProof/>
          <w:lang w:eastAsia="ko-KR"/>
        </w:rPr>
        <w:t xml:space="preserve">The </w:t>
      </w:r>
      <w:r w:rsidRPr="00AC2B2B">
        <w:rPr>
          <w:rFonts w:eastAsia="PMingLiU"/>
          <w:noProof/>
          <w:lang w:eastAsia="zh-TW"/>
        </w:rPr>
        <w:t xml:space="preserve">modified sample locations </w:t>
      </w:r>
      <w:r w:rsidRPr="00AC2B2B">
        <w:rPr>
          <w:rFonts w:eastAsia="PMingLiU"/>
          <w:lang w:eastAsia="zh-TW"/>
        </w:rPr>
        <w:t>( xS</w:t>
      </w:r>
      <w:r w:rsidRPr="00AC2B2B">
        <w:rPr>
          <w:noProof/>
          <w:vertAlign w:val="subscript"/>
          <w:lang w:eastAsia="ko-KR"/>
        </w:rPr>
        <w:t>ik</w:t>
      </w:r>
      <w:r w:rsidRPr="00AC2B2B">
        <w:t>′</w:t>
      </w:r>
      <w:r w:rsidRPr="00AC2B2B">
        <w:rPr>
          <w:rFonts w:eastAsia="PMingLiU"/>
          <w:lang w:eastAsia="zh-TW"/>
        </w:rPr>
        <w:t>, yS</w:t>
      </w:r>
      <w:r w:rsidRPr="00AC2B2B">
        <w:rPr>
          <w:noProof/>
          <w:vertAlign w:val="subscript"/>
          <w:lang w:eastAsia="ko-KR"/>
        </w:rPr>
        <w:t>jk</w:t>
      </w:r>
      <w:r w:rsidRPr="00AC2B2B">
        <w:t>′ )</w:t>
      </w:r>
      <w:r w:rsidRPr="00AC2B2B">
        <w:rPr>
          <w:lang w:eastAsia="ko-KR"/>
        </w:rPr>
        <w:t xml:space="preserve"> and </w:t>
      </w:r>
      <w:r w:rsidRPr="00AC2B2B">
        <w:rPr>
          <w:rFonts w:eastAsia="PMingLiU"/>
          <w:lang w:eastAsia="zh-TW"/>
        </w:rPr>
        <w:t>( xY</w:t>
      </w:r>
      <w:r w:rsidRPr="00AC2B2B">
        <w:rPr>
          <w:noProof/>
          <w:vertAlign w:val="subscript"/>
          <w:lang w:eastAsia="ko-KR"/>
        </w:rPr>
        <w:t>ik</w:t>
      </w:r>
      <w:r w:rsidRPr="00AC2B2B">
        <w:t>′</w:t>
      </w:r>
      <w:r w:rsidRPr="00AC2B2B">
        <w:rPr>
          <w:rFonts w:eastAsia="PMingLiU"/>
          <w:lang w:eastAsia="zh-TW"/>
        </w:rPr>
        <w:t>, yY</w:t>
      </w:r>
      <w:r w:rsidRPr="00AC2B2B">
        <w:rPr>
          <w:noProof/>
          <w:vertAlign w:val="subscript"/>
          <w:lang w:eastAsia="ko-KR"/>
        </w:rPr>
        <w:t>jk</w:t>
      </w:r>
      <w:r w:rsidRPr="00AC2B2B">
        <w:t>′ )</w:t>
      </w:r>
      <w:r w:rsidRPr="00AC2B2B">
        <w:rPr>
          <w:rFonts w:eastAsia="PMingLiU"/>
          <w:lang w:eastAsia="zh-TW"/>
        </w:rPr>
        <w:t xml:space="preserve"> </w:t>
      </w:r>
      <w:r w:rsidRPr="00AC2B2B">
        <w:rPr>
          <w:rFonts w:eastAsia="PMingLiU"/>
          <w:noProof/>
          <w:lang w:eastAsia="zh-TW"/>
        </w:rPr>
        <w:t>are derived as follows:</w:t>
      </w:r>
    </w:p>
    <w:p w14:paraId="7F581E7F" w14:textId="4D356459" w:rsidR="00C32BC6" w:rsidRPr="00AC2B2B" w:rsidRDefault="00C32BC6" w:rsidP="00C32BC6">
      <w:pPr>
        <w:pStyle w:val="Equation"/>
        <w:tabs>
          <w:tab w:val="clear" w:pos="794"/>
          <w:tab w:val="clear" w:pos="1588"/>
          <w:tab w:val="left" w:pos="851"/>
          <w:tab w:val="left" w:pos="1134"/>
          <w:tab w:val="left" w:pos="1418"/>
        </w:tabs>
        <w:ind w:left="1440"/>
        <w:rPr>
          <w:noProof/>
          <w:lang w:eastAsia="ko-KR"/>
        </w:rPr>
      </w:pPr>
      <w:r w:rsidRPr="00AC2B2B">
        <w:rPr>
          <w:rFonts w:eastAsia="PMingLiU"/>
          <w:lang w:eastAsia="zh-TW"/>
        </w:rPr>
        <w:t>( xS</w:t>
      </w:r>
      <w:r w:rsidRPr="00AC2B2B">
        <w:rPr>
          <w:noProof/>
          <w:vertAlign w:val="subscript"/>
          <w:lang w:eastAsia="ko-KR"/>
        </w:rPr>
        <w:t>ik</w:t>
      </w:r>
      <w:r w:rsidRPr="00AC2B2B">
        <w:t>′</w:t>
      </w:r>
      <w:r w:rsidRPr="00AC2B2B">
        <w:rPr>
          <w:rFonts w:eastAsia="PMingLiU"/>
          <w:lang w:eastAsia="zh-TW"/>
        </w:rPr>
        <w:t>, yS</w:t>
      </w:r>
      <w:r w:rsidRPr="00AC2B2B">
        <w:rPr>
          <w:noProof/>
          <w:vertAlign w:val="subscript"/>
          <w:lang w:eastAsia="ko-KR"/>
        </w:rPr>
        <w:t>jk</w:t>
      </w:r>
      <w:r w:rsidRPr="00AC2B2B">
        <w:t>′ )</w:t>
      </w:r>
      <w:r w:rsidRPr="00AC2B2B">
        <w:rPr>
          <w:rFonts w:eastAsia="PMingLiU"/>
          <w:lang w:eastAsia="zh-TW"/>
        </w:rPr>
        <w:t> = </w:t>
      </w:r>
      <w:r w:rsidRPr="00AC2B2B">
        <w:rPr>
          <w:lang w:eastAsia="ko-KR"/>
        </w:rPr>
        <w:t>( xS</w:t>
      </w:r>
      <w:r w:rsidRPr="00AC2B2B">
        <w:rPr>
          <w:noProof/>
          <w:vertAlign w:val="subscript"/>
          <w:lang w:eastAsia="ko-KR"/>
        </w:rPr>
        <w:t>i</w:t>
      </w:r>
      <w:r w:rsidRPr="00AC2B2B">
        <w:rPr>
          <w:lang w:eastAsia="ko-KR"/>
        </w:rPr>
        <w:t> + hPos[ k ], yS</w:t>
      </w:r>
      <w:r w:rsidRPr="00AC2B2B">
        <w:rPr>
          <w:noProof/>
          <w:vertAlign w:val="subscript"/>
          <w:lang w:eastAsia="ko-KR"/>
        </w:rPr>
        <w:t>j</w:t>
      </w:r>
      <w:r w:rsidRPr="00AC2B2B">
        <w:rPr>
          <w:lang w:eastAsia="ko-KR"/>
        </w:rPr>
        <w:t> + vPos[ k ] )</w:t>
      </w:r>
      <w:r w:rsidRPr="00AC2B2B">
        <w:rPr>
          <w:noProof/>
        </w:rPr>
        <w:tab/>
        <w:t>(</w:t>
      </w:r>
      <w:r w:rsidRPr="00AC2B2B">
        <w:rPr>
          <w:noProof/>
        </w:rPr>
        <w:fldChar w:fldCharType="begin" w:fldLock="1"/>
      </w:r>
      <w:r w:rsidRPr="00AC2B2B">
        <w:rPr>
          <w:noProof/>
        </w:rPr>
        <w:instrText xml:space="preserve"> STYLEREF 1 \s </w:instrText>
      </w:r>
      <w:r w:rsidRPr="00AC2B2B">
        <w:rPr>
          <w:noProof/>
        </w:rPr>
        <w:fldChar w:fldCharType="separate"/>
      </w:r>
      <w:r w:rsidR="00E57AB9" w:rsidRPr="00AC2B2B">
        <w:rPr>
          <w:noProof/>
        </w:rPr>
        <w:t>8</w:t>
      </w:r>
      <w:r w:rsidRPr="00AC2B2B">
        <w:rPr>
          <w:noProof/>
        </w:rPr>
        <w:fldChar w:fldCharType="end"/>
      </w:r>
      <w:r w:rsidRPr="00AC2B2B">
        <w:rPr>
          <w:noProof/>
        </w:rPr>
        <w:noBreakHyphen/>
      </w:r>
      <w:r w:rsidRPr="00AC2B2B">
        <w:rPr>
          <w:noProof/>
        </w:rPr>
        <w:fldChar w:fldCharType="begin" w:fldLock="1"/>
      </w:r>
      <w:r w:rsidRPr="00AC2B2B">
        <w:rPr>
          <w:noProof/>
        </w:rPr>
        <w:instrText xml:space="preserve"> SEQ Equation \* ARABIC \s 1 </w:instrText>
      </w:r>
      <w:r w:rsidRPr="00AC2B2B">
        <w:rPr>
          <w:noProof/>
        </w:rPr>
        <w:fldChar w:fldCharType="separate"/>
      </w:r>
      <w:r w:rsidR="00E57AB9" w:rsidRPr="00AC2B2B">
        <w:rPr>
          <w:noProof/>
        </w:rPr>
        <w:t>908</w:t>
      </w:r>
      <w:r w:rsidRPr="00AC2B2B">
        <w:rPr>
          <w:noProof/>
        </w:rPr>
        <w:fldChar w:fldCharType="end"/>
      </w:r>
      <w:r w:rsidRPr="00AC2B2B">
        <w:rPr>
          <w:noProof/>
        </w:rPr>
        <w:t>)</w:t>
      </w:r>
    </w:p>
    <w:p w14:paraId="7296FC59" w14:textId="75E02DCE" w:rsidR="00C32BC6" w:rsidRPr="00AC2B2B" w:rsidRDefault="00C32BC6" w:rsidP="00C32BC6">
      <w:pPr>
        <w:pStyle w:val="Equation"/>
        <w:tabs>
          <w:tab w:val="clear" w:pos="794"/>
          <w:tab w:val="clear" w:pos="1588"/>
          <w:tab w:val="left" w:pos="851"/>
          <w:tab w:val="left" w:pos="1134"/>
          <w:tab w:val="left" w:pos="1418"/>
        </w:tabs>
        <w:ind w:left="1440"/>
        <w:rPr>
          <w:noProof/>
          <w:lang w:eastAsia="ko-KR"/>
        </w:rPr>
      </w:pPr>
      <w:r w:rsidRPr="00AC2B2B">
        <w:rPr>
          <w:rFonts w:eastAsia="PMingLiU"/>
          <w:lang w:eastAsia="zh-TW"/>
        </w:rPr>
        <w:t>( xY</w:t>
      </w:r>
      <w:r w:rsidRPr="00AC2B2B">
        <w:rPr>
          <w:noProof/>
          <w:vertAlign w:val="subscript"/>
          <w:lang w:eastAsia="ko-KR"/>
        </w:rPr>
        <w:t>ik</w:t>
      </w:r>
      <w:r w:rsidRPr="00AC2B2B">
        <w:t>′</w:t>
      </w:r>
      <w:r w:rsidRPr="00AC2B2B">
        <w:rPr>
          <w:rFonts w:eastAsia="PMingLiU"/>
          <w:lang w:eastAsia="zh-TW"/>
        </w:rPr>
        <w:t>, yY</w:t>
      </w:r>
      <w:r w:rsidRPr="00AC2B2B">
        <w:rPr>
          <w:noProof/>
          <w:vertAlign w:val="subscript"/>
          <w:lang w:eastAsia="ko-KR"/>
        </w:rPr>
        <w:t>jk</w:t>
      </w:r>
      <w:r w:rsidRPr="00AC2B2B">
        <w:t>′ )</w:t>
      </w:r>
      <w:r w:rsidRPr="00AC2B2B">
        <w:rPr>
          <w:rFonts w:eastAsia="PMingLiU"/>
          <w:lang w:eastAsia="zh-TW"/>
        </w:rPr>
        <w:t> = </w:t>
      </w:r>
      <w:r w:rsidRPr="00AC2B2B">
        <w:rPr>
          <w:noProof/>
          <w:lang w:eastAsia="ko-KR"/>
        </w:rPr>
        <w:t>( cIdx  = =  0 ) ? ( x</w:t>
      </w:r>
      <w:r w:rsidRPr="00AC2B2B">
        <w:rPr>
          <w:rFonts w:eastAsia="PMingLiU"/>
          <w:lang w:eastAsia="zh-TW"/>
        </w:rPr>
        <w:t>S</w:t>
      </w:r>
      <w:r w:rsidRPr="00AC2B2B">
        <w:rPr>
          <w:noProof/>
          <w:vertAlign w:val="subscript"/>
          <w:lang w:eastAsia="ko-KR"/>
        </w:rPr>
        <w:t>ik</w:t>
      </w:r>
      <w:r w:rsidRPr="00AC2B2B">
        <w:t>′</w:t>
      </w:r>
      <w:r w:rsidRPr="00AC2B2B">
        <w:rPr>
          <w:noProof/>
          <w:lang w:eastAsia="ko-KR"/>
        </w:rPr>
        <w:t>, y</w:t>
      </w:r>
      <w:r w:rsidRPr="00AC2B2B">
        <w:rPr>
          <w:rFonts w:eastAsia="PMingLiU"/>
          <w:lang w:eastAsia="zh-TW"/>
        </w:rPr>
        <w:t>S</w:t>
      </w:r>
      <w:r w:rsidRPr="00AC2B2B">
        <w:rPr>
          <w:noProof/>
          <w:vertAlign w:val="subscript"/>
          <w:lang w:eastAsia="ko-KR"/>
        </w:rPr>
        <w:t>jk</w:t>
      </w:r>
      <w:r w:rsidRPr="00AC2B2B">
        <w:t>′</w:t>
      </w:r>
      <w:r w:rsidRPr="00AC2B2B">
        <w:rPr>
          <w:noProof/>
          <w:lang w:eastAsia="ko-KR"/>
        </w:rPr>
        <w:t> ) : ( x</w:t>
      </w:r>
      <w:r w:rsidRPr="00AC2B2B">
        <w:rPr>
          <w:rFonts w:eastAsia="PMingLiU"/>
          <w:lang w:eastAsia="zh-TW"/>
        </w:rPr>
        <w:t>S</w:t>
      </w:r>
      <w:r w:rsidRPr="00AC2B2B">
        <w:rPr>
          <w:noProof/>
          <w:vertAlign w:val="subscript"/>
          <w:lang w:eastAsia="ko-KR"/>
        </w:rPr>
        <w:t>ik</w:t>
      </w:r>
      <w:r w:rsidRPr="00AC2B2B">
        <w:t>′</w:t>
      </w:r>
      <w:r w:rsidRPr="00AC2B2B">
        <w:rPr>
          <w:noProof/>
          <w:lang w:eastAsia="ko-KR"/>
        </w:rPr>
        <w:t> * SubWidthC, y</w:t>
      </w:r>
      <w:r w:rsidRPr="00AC2B2B">
        <w:rPr>
          <w:rFonts w:eastAsia="PMingLiU"/>
          <w:lang w:eastAsia="zh-TW"/>
        </w:rPr>
        <w:t>S</w:t>
      </w:r>
      <w:r w:rsidRPr="00AC2B2B">
        <w:rPr>
          <w:noProof/>
          <w:vertAlign w:val="subscript"/>
          <w:lang w:eastAsia="ko-KR"/>
        </w:rPr>
        <w:t>jk</w:t>
      </w:r>
      <w:r w:rsidRPr="00AC2B2B">
        <w:t>′</w:t>
      </w:r>
      <w:r w:rsidRPr="00AC2B2B">
        <w:rPr>
          <w:noProof/>
          <w:lang w:eastAsia="ko-KR"/>
        </w:rPr>
        <w:t> * SubHeightC )</w:t>
      </w:r>
      <w:r w:rsidRPr="00AC2B2B">
        <w:rPr>
          <w:noProof/>
        </w:rPr>
        <w:tab/>
        <w:t>(</w:t>
      </w:r>
      <w:r w:rsidRPr="00AC2B2B">
        <w:rPr>
          <w:noProof/>
        </w:rPr>
        <w:fldChar w:fldCharType="begin" w:fldLock="1"/>
      </w:r>
      <w:r w:rsidRPr="00AC2B2B">
        <w:rPr>
          <w:noProof/>
        </w:rPr>
        <w:instrText xml:space="preserve"> STYLEREF 1 \s </w:instrText>
      </w:r>
      <w:r w:rsidRPr="00AC2B2B">
        <w:rPr>
          <w:noProof/>
        </w:rPr>
        <w:fldChar w:fldCharType="separate"/>
      </w:r>
      <w:r w:rsidR="00E57AB9" w:rsidRPr="00AC2B2B">
        <w:rPr>
          <w:noProof/>
        </w:rPr>
        <w:t>8</w:t>
      </w:r>
      <w:r w:rsidRPr="00AC2B2B">
        <w:rPr>
          <w:noProof/>
        </w:rPr>
        <w:fldChar w:fldCharType="end"/>
      </w:r>
      <w:r w:rsidRPr="00AC2B2B">
        <w:rPr>
          <w:noProof/>
        </w:rPr>
        <w:noBreakHyphen/>
      </w:r>
      <w:r w:rsidRPr="00AC2B2B">
        <w:rPr>
          <w:noProof/>
        </w:rPr>
        <w:fldChar w:fldCharType="begin" w:fldLock="1"/>
      </w:r>
      <w:r w:rsidRPr="00AC2B2B">
        <w:rPr>
          <w:noProof/>
        </w:rPr>
        <w:instrText xml:space="preserve"> SEQ Equation \* ARABIC \s 1 </w:instrText>
      </w:r>
      <w:r w:rsidRPr="00AC2B2B">
        <w:rPr>
          <w:noProof/>
        </w:rPr>
        <w:fldChar w:fldCharType="separate"/>
      </w:r>
      <w:r w:rsidR="00E57AB9" w:rsidRPr="00AC2B2B">
        <w:rPr>
          <w:noProof/>
        </w:rPr>
        <w:t>909</w:t>
      </w:r>
      <w:r w:rsidRPr="00AC2B2B">
        <w:rPr>
          <w:noProof/>
        </w:rPr>
        <w:fldChar w:fldCharType="end"/>
      </w:r>
      <w:r w:rsidRPr="00AC2B2B">
        <w:rPr>
          <w:noProof/>
        </w:rPr>
        <w:t>)</w:t>
      </w:r>
    </w:p>
    <w:p w14:paraId="255BD93F" w14:textId="77777777" w:rsidR="00C32BC6" w:rsidRPr="00AC2B2B"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AC2B2B">
        <w:rPr>
          <w:rFonts w:eastAsia="PMingLiU"/>
          <w:noProof/>
          <w:lang w:eastAsia="zh-TW"/>
        </w:rPr>
        <w:t xml:space="preserve">If one or more of the following conditions for all sample locations </w:t>
      </w:r>
      <w:r w:rsidRPr="00AC2B2B">
        <w:rPr>
          <w:rFonts w:eastAsia="PMingLiU"/>
          <w:lang w:eastAsia="zh-TW"/>
        </w:rPr>
        <w:t>( xS</w:t>
      </w:r>
      <w:r w:rsidRPr="00AC2B2B">
        <w:rPr>
          <w:noProof/>
          <w:vertAlign w:val="subscript"/>
          <w:lang w:eastAsia="ko-KR"/>
        </w:rPr>
        <w:t>ik</w:t>
      </w:r>
      <w:r w:rsidRPr="00AC2B2B">
        <w:t>′</w:t>
      </w:r>
      <w:r w:rsidRPr="00AC2B2B">
        <w:rPr>
          <w:rFonts w:eastAsia="PMingLiU"/>
          <w:lang w:eastAsia="zh-TW"/>
        </w:rPr>
        <w:t>, yS</w:t>
      </w:r>
      <w:r w:rsidRPr="00AC2B2B">
        <w:rPr>
          <w:noProof/>
          <w:vertAlign w:val="subscript"/>
          <w:lang w:eastAsia="ko-KR"/>
        </w:rPr>
        <w:t>jk</w:t>
      </w:r>
      <w:r w:rsidRPr="00AC2B2B">
        <w:t>′ )</w:t>
      </w:r>
      <w:r w:rsidRPr="00AC2B2B">
        <w:rPr>
          <w:lang w:eastAsia="ko-KR"/>
        </w:rPr>
        <w:t xml:space="preserve"> and </w:t>
      </w:r>
      <w:r w:rsidRPr="00AC2B2B">
        <w:rPr>
          <w:rFonts w:eastAsia="PMingLiU"/>
          <w:lang w:eastAsia="zh-TW"/>
        </w:rPr>
        <w:t>( xY</w:t>
      </w:r>
      <w:r w:rsidRPr="00AC2B2B">
        <w:rPr>
          <w:noProof/>
          <w:vertAlign w:val="subscript"/>
          <w:lang w:eastAsia="ko-KR"/>
        </w:rPr>
        <w:t>ik</w:t>
      </w:r>
      <w:r w:rsidRPr="00AC2B2B">
        <w:t>′</w:t>
      </w:r>
      <w:r w:rsidRPr="00AC2B2B">
        <w:rPr>
          <w:rFonts w:eastAsia="PMingLiU"/>
          <w:lang w:eastAsia="zh-TW"/>
        </w:rPr>
        <w:t>, yY</w:t>
      </w:r>
      <w:r w:rsidRPr="00AC2B2B">
        <w:rPr>
          <w:noProof/>
          <w:vertAlign w:val="subscript"/>
          <w:lang w:eastAsia="ko-KR"/>
        </w:rPr>
        <w:t>jk</w:t>
      </w:r>
      <w:r w:rsidRPr="00AC2B2B">
        <w:t>′ )</w:t>
      </w:r>
      <w:r w:rsidRPr="00AC2B2B">
        <w:rPr>
          <w:lang w:eastAsia="ko-KR"/>
        </w:rPr>
        <w:t xml:space="preserve"> with </w:t>
      </w:r>
      <w:r w:rsidRPr="00AC2B2B">
        <w:rPr>
          <w:rFonts w:eastAsia="PMingLiU"/>
          <w:noProof/>
          <w:lang w:eastAsia="zh-TW"/>
        </w:rPr>
        <w:t>k = 0..1 are true</w:t>
      </w:r>
      <w:r w:rsidRPr="00AC2B2B">
        <w:rPr>
          <w:noProof/>
          <w:lang w:eastAsia="ko-KR"/>
        </w:rPr>
        <w:t>, edgeIdx is set equal to 0:</w:t>
      </w:r>
    </w:p>
    <w:p w14:paraId="4FAA038D" w14:textId="77777777" w:rsidR="00C32BC6" w:rsidRPr="00AC2B2B"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AC2B2B">
        <w:rPr>
          <w:noProof/>
          <w:lang w:eastAsia="ko-KR"/>
        </w:rPr>
        <w:t xml:space="preserve">The sample </w:t>
      </w:r>
      <w:r w:rsidRPr="00AC2B2B">
        <w:rPr>
          <w:rFonts w:eastAsia="PMingLiU"/>
          <w:noProof/>
          <w:lang w:eastAsia="zh-TW"/>
        </w:rPr>
        <w:t xml:space="preserve">at location </w:t>
      </w:r>
      <w:r w:rsidRPr="00AC2B2B">
        <w:rPr>
          <w:lang w:eastAsia="ko-KR"/>
        </w:rPr>
        <w:t>( xS</w:t>
      </w:r>
      <w:r w:rsidRPr="00AC2B2B">
        <w:rPr>
          <w:noProof/>
          <w:vertAlign w:val="subscript"/>
          <w:lang w:eastAsia="ko-KR"/>
        </w:rPr>
        <w:t>ik</w:t>
      </w:r>
      <w:r w:rsidRPr="00AC2B2B">
        <w:t>′</w:t>
      </w:r>
      <w:r w:rsidRPr="00AC2B2B">
        <w:rPr>
          <w:lang w:eastAsia="ko-KR"/>
        </w:rPr>
        <w:t>, yS</w:t>
      </w:r>
      <w:r w:rsidRPr="00AC2B2B">
        <w:rPr>
          <w:noProof/>
          <w:vertAlign w:val="subscript"/>
          <w:lang w:eastAsia="ko-KR"/>
        </w:rPr>
        <w:t>jk</w:t>
      </w:r>
      <w:r w:rsidRPr="00AC2B2B">
        <w:t>′</w:t>
      </w:r>
      <w:r w:rsidRPr="00AC2B2B">
        <w:rPr>
          <w:lang w:eastAsia="ko-KR"/>
        </w:rPr>
        <w:t> )</w:t>
      </w:r>
      <w:r w:rsidRPr="00AC2B2B">
        <w:rPr>
          <w:noProof/>
          <w:lang w:eastAsia="ko-KR"/>
        </w:rPr>
        <w:t xml:space="preserve"> is outside the picture boundaries.</w:t>
      </w:r>
    </w:p>
    <w:p w14:paraId="6224D644" w14:textId="77777777" w:rsidR="00EB1E2C" w:rsidRPr="00AC2B2B"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AC2B2B">
        <w:rPr>
          <w:noProof/>
          <w:lang w:eastAsia="ko-KR"/>
        </w:rPr>
        <w:t xml:space="preserve">The sample </w:t>
      </w:r>
      <w:r w:rsidRPr="00AC2B2B">
        <w:rPr>
          <w:rFonts w:eastAsia="PMingLiU"/>
          <w:noProof/>
          <w:lang w:eastAsia="zh-TW"/>
        </w:rPr>
        <w:t xml:space="preserve">at location </w:t>
      </w:r>
      <w:r w:rsidRPr="00AC2B2B">
        <w:rPr>
          <w:lang w:eastAsia="ko-KR"/>
        </w:rPr>
        <w:t>( xS</w:t>
      </w:r>
      <w:r w:rsidRPr="00AC2B2B">
        <w:rPr>
          <w:noProof/>
          <w:vertAlign w:val="subscript"/>
          <w:lang w:eastAsia="ko-KR"/>
        </w:rPr>
        <w:t>ik</w:t>
      </w:r>
      <w:r w:rsidRPr="00AC2B2B">
        <w:t>′</w:t>
      </w:r>
      <w:r w:rsidRPr="00AC2B2B">
        <w:rPr>
          <w:lang w:eastAsia="ko-KR"/>
        </w:rPr>
        <w:t>, yS</w:t>
      </w:r>
      <w:r w:rsidRPr="00AC2B2B">
        <w:rPr>
          <w:noProof/>
          <w:vertAlign w:val="subscript"/>
          <w:lang w:eastAsia="ko-KR"/>
        </w:rPr>
        <w:t>jk</w:t>
      </w:r>
      <w:r w:rsidRPr="00AC2B2B">
        <w:t>′</w:t>
      </w:r>
      <w:r w:rsidRPr="00AC2B2B">
        <w:rPr>
          <w:lang w:eastAsia="ko-KR"/>
        </w:rPr>
        <w:t> )</w:t>
      </w:r>
      <w:r w:rsidRPr="00AC2B2B">
        <w:rPr>
          <w:noProof/>
          <w:lang w:eastAsia="ko-KR"/>
        </w:rPr>
        <w:t xml:space="preserve"> belongs to</w:t>
      </w:r>
      <w:r w:rsidRPr="00AC2B2B">
        <w:rPr>
          <w:rFonts w:eastAsia="PMingLiU"/>
          <w:noProof/>
          <w:lang w:eastAsia="zh-TW"/>
        </w:rPr>
        <w:t xml:space="preserve"> a different slice and one of the following two conditions is true:</w:t>
      </w:r>
    </w:p>
    <w:p w14:paraId="3A3CCE63" w14:textId="77777777" w:rsidR="00EB1E2C" w:rsidRPr="00AC2B2B"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AC2B2B">
        <w:rPr>
          <w:rFonts w:eastAsia="PMingLiU"/>
          <w:lang w:eastAsia="zh-TW"/>
        </w:rPr>
        <w:t>MinTbAddrZs[ xY</w:t>
      </w:r>
      <w:r w:rsidRPr="00AC2B2B">
        <w:rPr>
          <w:noProof/>
          <w:vertAlign w:val="subscript"/>
          <w:lang w:eastAsia="ko-KR"/>
        </w:rPr>
        <w:t>ik</w:t>
      </w:r>
      <w:r w:rsidRPr="00AC2B2B">
        <w:t>′</w:t>
      </w:r>
      <w:r w:rsidRPr="00AC2B2B">
        <w:rPr>
          <w:rFonts w:eastAsia="PMingLiU"/>
          <w:lang w:eastAsia="zh-TW"/>
        </w:rPr>
        <w:t> </w:t>
      </w:r>
      <w:r w:rsidRPr="00AC2B2B">
        <w:rPr>
          <w:lang w:eastAsia="ko-KR"/>
        </w:rPr>
        <w:t> &gt;&gt;  MinTbLog2SizeY ][ yY</w:t>
      </w:r>
      <w:r w:rsidRPr="00AC2B2B">
        <w:rPr>
          <w:noProof/>
          <w:vertAlign w:val="subscript"/>
          <w:lang w:eastAsia="ko-KR"/>
        </w:rPr>
        <w:t>jk</w:t>
      </w:r>
      <w:r w:rsidRPr="00AC2B2B">
        <w:t>′</w:t>
      </w:r>
      <w:r w:rsidRPr="00AC2B2B">
        <w:rPr>
          <w:lang w:eastAsia="ko-KR"/>
        </w:rPr>
        <w:t>  &gt;&gt;  MinTbLog2SizeY </w:t>
      </w:r>
      <w:r w:rsidRPr="00AC2B2B">
        <w:rPr>
          <w:rFonts w:eastAsia="PMingLiU"/>
          <w:lang w:eastAsia="zh-TW"/>
        </w:rPr>
        <w:t>]</w:t>
      </w:r>
      <w:r w:rsidRPr="00AC2B2B">
        <w:rPr>
          <w:rFonts w:eastAsia="PMingLiU"/>
          <w:noProof/>
          <w:lang w:eastAsia="zh-TW"/>
        </w:rPr>
        <w:t xml:space="preserve"> is less than </w:t>
      </w:r>
      <w:r w:rsidRPr="00AC2B2B">
        <w:rPr>
          <w:rFonts w:eastAsia="PMingLiU"/>
          <w:lang w:eastAsia="zh-TW"/>
        </w:rPr>
        <w:t>MinTbAddrZs[ </w:t>
      </w:r>
      <w:r w:rsidRPr="00AC2B2B">
        <w:rPr>
          <w:lang w:eastAsia="ko-KR"/>
        </w:rPr>
        <w:t>xY</w:t>
      </w:r>
      <w:r w:rsidRPr="00AC2B2B">
        <w:rPr>
          <w:noProof/>
          <w:vertAlign w:val="subscript"/>
          <w:lang w:eastAsia="ko-KR"/>
        </w:rPr>
        <w:t>i</w:t>
      </w:r>
      <w:r w:rsidRPr="00AC2B2B">
        <w:rPr>
          <w:lang w:eastAsia="ko-KR"/>
        </w:rPr>
        <w:t>  &gt;&gt;  MinTbLog2SizeY ][ yY</w:t>
      </w:r>
      <w:r w:rsidRPr="00AC2B2B">
        <w:rPr>
          <w:noProof/>
          <w:vertAlign w:val="subscript"/>
          <w:lang w:eastAsia="ko-KR"/>
        </w:rPr>
        <w:t>j</w:t>
      </w:r>
      <w:r w:rsidRPr="00AC2B2B">
        <w:rPr>
          <w:lang w:eastAsia="ko-KR"/>
        </w:rPr>
        <w:t>  &gt;&gt;  MinTbLog2SizeY </w:t>
      </w:r>
      <w:r w:rsidRPr="00AC2B2B">
        <w:rPr>
          <w:rFonts w:eastAsia="PMingLiU"/>
          <w:lang w:eastAsia="zh-TW"/>
        </w:rPr>
        <w:t>]</w:t>
      </w:r>
      <w:r w:rsidRPr="00AC2B2B">
        <w:rPr>
          <w:rFonts w:eastAsia="PMingLiU"/>
          <w:noProof/>
          <w:lang w:eastAsia="zh-TW"/>
        </w:rPr>
        <w:t xml:space="preserve"> and slice_loop_filter_across_slices_enabled_flag in the slice which the sample recPicture[ </w:t>
      </w:r>
      <w:r w:rsidRPr="00AC2B2B">
        <w:rPr>
          <w:noProof/>
          <w:lang w:eastAsia="ko-KR"/>
        </w:rPr>
        <w:t>xS</w:t>
      </w:r>
      <w:r w:rsidRPr="00AC2B2B">
        <w:rPr>
          <w:noProof/>
          <w:vertAlign w:val="subscript"/>
          <w:lang w:eastAsia="ko-KR"/>
        </w:rPr>
        <w:t>i</w:t>
      </w:r>
      <w:r w:rsidRPr="00AC2B2B">
        <w:rPr>
          <w:noProof/>
          <w:lang w:eastAsia="ko-KR"/>
        </w:rPr>
        <w:t> ][ yS</w:t>
      </w:r>
      <w:r w:rsidRPr="00AC2B2B">
        <w:rPr>
          <w:noProof/>
          <w:vertAlign w:val="subscript"/>
          <w:lang w:eastAsia="ko-KR"/>
        </w:rPr>
        <w:t>j</w:t>
      </w:r>
      <w:r w:rsidRPr="00AC2B2B">
        <w:rPr>
          <w:noProof/>
          <w:lang w:eastAsia="ko-KR"/>
        </w:rPr>
        <w:t> </w:t>
      </w:r>
      <w:r w:rsidRPr="00AC2B2B">
        <w:rPr>
          <w:rFonts w:eastAsia="PMingLiU"/>
          <w:noProof/>
          <w:lang w:eastAsia="zh-TW"/>
        </w:rPr>
        <w:t>] belongs to is equal to 0.</w:t>
      </w:r>
    </w:p>
    <w:p w14:paraId="49C68415" w14:textId="77777777" w:rsidR="00EB1E2C" w:rsidRPr="00AC2B2B"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AC2B2B">
        <w:rPr>
          <w:rFonts w:eastAsia="PMingLiU"/>
          <w:lang w:eastAsia="zh-TW"/>
        </w:rPr>
        <w:t>MinTbAddrZs[ </w:t>
      </w:r>
      <w:r w:rsidRPr="00AC2B2B">
        <w:rPr>
          <w:lang w:eastAsia="ko-KR"/>
        </w:rPr>
        <w:t>xY</w:t>
      </w:r>
      <w:r w:rsidRPr="00AC2B2B">
        <w:rPr>
          <w:noProof/>
          <w:vertAlign w:val="subscript"/>
          <w:lang w:eastAsia="ko-KR"/>
        </w:rPr>
        <w:t>i</w:t>
      </w:r>
      <w:r w:rsidRPr="00AC2B2B">
        <w:rPr>
          <w:lang w:eastAsia="ko-KR"/>
        </w:rPr>
        <w:t>  &gt;&gt;  MinTbLog2SizeY ][ yY</w:t>
      </w:r>
      <w:r w:rsidRPr="00AC2B2B">
        <w:rPr>
          <w:noProof/>
          <w:vertAlign w:val="subscript"/>
          <w:lang w:eastAsia="ko-KR"/>
        </w:rPr>
        <w:t>j</w:t>
      </w:r>
      <w:r w:rsidRPr="00AC2B2B">
        <w:rPr>
          <w:lang w:eastAsia="ko-KR"/>
        </w:rPr>
        <w:t>  &gt;&gt;  MinTbLog2SizeY </w:t>
      </w:r>
      <w:r w:rsidRPr="00AC2B2B">
        <w:rPr>
          <w:rFonts w:eastAsia="PMingLiU"/>
          <w:lang w:eastAsia="zh-TW"/>
        </w:rPr>
        <w:t>]</w:t>
      </w:r>
      <w:r w:rsidRPr="00AC2B2B">
        <w:rPr>
          <w:rFonts w:eastAsia="PMingLiU"/>
          <w:noProof/>
          <w:lang w:eastAsia="zh-TW"/>
        </w:rPr>
        <w:t xml:space="preserve"> is less than </w:t>
      </w:r>
      <w:r w:rsidRPr="00AC2B2B">
        <w:rPr>
          <w:rFonts w:eastAsia="PMingLiU"/>
          <w:lang w:eastAsia="zh-TW"/>
        </w:rPr>
        <w:t>MinTbAddrZs[ xY</w:t>
      </w:r>
      <w:r w:rsidRPr="00AC2B2B">
        <w:rPr>
          <w:noProof/>
          <w:vertAlign w:val="subscript"/>
          <w:lang w:eastAsia="ko-KR"/>
        </w:rPr>
        <w:t>ik</w:t>
      </w:r>
      <w:r w:rsidRPr="00AC2B2B">
        <w:t>′</w:t>
      </w:r>
      <w:r w:rsidRPr="00AC2B2B">
        <w:rPr>
          <w:rFonts w:eastAsia="PMingLiU"/>
          <w:lang w:eastAsia="zh-TW"/>
        </w:rPr>
        <w:t> </w:t>
      </w:r>
      <w:r w:rsidRPr="00AC2B2B">
        <w:rPr>
          <w:lang w:eastAsia="ko-KR"/>
        </w:rPr>
        <w:t> &gt;&gt;  MinTbLog2SizeY ][ yY</w:t>
      </w:r>
      <w:r w:rsidRPr="00AC2B2B">
        <w:rPr>
          <w:noProof/>
          <w:vertAlign w:val="subscript"/>
          <w:lang w:eastAsia="ko-KR"/>
        </w:rPr>
        <w:t>jk</w:t>
      </w:r>
      <w:r w:rsidRPr="00AC2B2B">
        <w:t>′</w:t>
      </w:r>
      <w:r w:rsidRPr="00AC2B2B">
        <w:rPr>
          <w:lang w:eastAsia="ko-KR"/>
        </w:rPr>
        <w:t>  &gt;&gt;  MinTbLog2SizeY </w:t>
      </w:r>
      <w:r w:rsidRPr="00AC2B2B">
        <w:rPr>
          <w:rFonts w:eastAsia="PMingLiU"/>
          <w:lang w:eastAsia="zh-TW"/>
        </w:rPr>
        <w:t>]</w:t>
      </w:r>
      <w:r w:rsidRPr="00AC2B2B">
        <w:rPr>
          <w:rFonts w:eastAsia="PMingLiU"/>
          <w:noProof/>
          <w:lang w:eastAsia="zh-TW"/>
        </w:rPr>
        <w:t xml:space="preserve"> and slice_loop_filter_across_slices_enabled_flag in the slice which the sample recPicture[</w:t>
      </w:r>
      <w:r w:rsidRPr="00AC2B2B">
        <w:rPr>
          <w:noProof/>
          <w:lang w:eastAsia="ko-KR"/>
        </w:rPr>
        <w:t> xS</w:t>
      </w:r>
      <w:r w:rsidRPr="00AC2B2B">
        <w:rPr>
          <w:noProof/>
          <w:vertAlign w:val="subscript"/>
          <w:lang w:eastAsia="ko-KR"/>
        </w:rPr>
        <w:t>ik</w:t>
      </w:r>
      <w:r w:rsidRPr="00AC2B2B">
        <w:t>′</w:t>
      </w:r>
      <w:r w:rsidRPr="00AC2B2B">
        <w:rPr>
          <w:noProof/>
          <w:lang w:eastAsia="ko-KR"/>
        </w:rPr>
        <w:t> ][ yS</w:t>
      </w:r>
      <w:r w:rsidRPr="00AC2B2B">
        <w:rPr>
          <w:noProof/>
          <w:vertAlign w:val="subscript"/>
          <w:lang w:eastAsia="ko-KR"/>
        </w:rPr>
        <w:t>jk</w:t>
      </w:r>
      <w:r w:rsidRPr="00AC2B2B">
        <w:t>′</w:t>
      </w:r>
      <w:r w:rsidRPr="00AC2B2B">
        <w:rPr>
          <w:noProof/>
          <w:lang w:eastAsia="ko-KR"/>
        </w:rPr>
        <w:t> </w:t>
      </w:r>
      <w:r w:rsidRPr="00AC2B2B">
        <w:rPr>
          <w:rFonts w:eastAsia="PMingLiU"/>
          <w:noProof/>
          <w:lang w:eastAsia="zh-TW"/>
        </w:rPr>
        <w:t>] belongs to is equal to 0.</w:t>
      </w:r>
    </w:p>
    <w:p w14:paraId="24FFB8CF" w14:textId="79E7064A" w:rsidR="00C32BC6" w:rsidRPr="00AC2B2B"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AC2B2B">
        <w:rPr>
          <w:noProof/>
          <w:lang w:eastAsia="ko-KR"/>
        </w:rPr>
        <w:lastRenderedPageBreak/>
        <w:t>loop_filter_across_tiles_enabled_flag is equal to</w:t>
      </w:r>
      <w:r w:rsidRPr="00AC2B2B">
        <w:rPr>
          <w:rFonts w:eastAsia="PMingLiU"/>
          <w:noProof/>
          <w:lang w:eastAsia="zh-TW"/>
        </w:rPr>
        <w:t xml:space="preserve"> 0 and </w:t>
      </w:r>
      <w:r w:rsidRPr="00AC2B2B">
        <w:rPr>
          <w:noProof/>
          <w:lang w:eastAsia="ko-KR"/>
        </w:rPr>
        <w:t xml:space="preserve">the sample </w:t>
      </w:r>
      <w:r w:rsidRPr="00AC2B2B">
        <w:rPr>
          <w:rFonts w:eastAsia="PMingLiU"/>
          <w:noProof/>
          <w:lang w:eastAsia="zh-TW"/>
        </w:rPr>
        <w:t xml:space="preserve">at location </w:t>
      </w:r>
      <w:r w:rsidRPr="00AC2B2B">
        <w:rPr>
          <w:lang w:eastAsia="ko-KR"/>
        </w:rPr>
        <w:t>( xS</w:t>
      </w:r>
      <w:r w:rsidRPr="00AC2B2B">
        <w:rPr>
          <w:noProof/>
          <w:vertAlign w:val="subscript"/>
          <w:lang w:eastAsia="ko-KR"/>
        </w:rPr>
        <w:t>ik</w:t>
      </w:r>
      <w:r w:rsidRPr="00AC2B2B">
        <w:t>′</w:t>
      </w:r>
      <w:r w:rsidRPr="00AC2B2B">
        <w:rPr>
          <w:lang w:eastAsia="ko-KR"/>
        </w:rPr>
        <w:t>, yS</w:t>
      </w:r>
      <w:r w:rsidRPr="00AC2B2B">
        <w:rPr>
          <w:noProof/>
          <w:vertAlign w:val="subscript"/>
          <w:lang w:eastAsia="ko-KR"/>
        </w:rPr>
        <w:t>jk</w:t>
      </w:r>
      <w:r w:rsidRPr="00AC2B2B">
        <w:t>′</w:t>
      </w:r>
      <w:r w:rsidRPr="00AC2B2B">
        <w:rPr>
          <w:lang w:eastAsia="ko-KR"/>
        </w:rPr>
        <w:t> )</w:t>
      </w:r>
      <w:r w:rsidRPr="00AC2B2B">
        <w:rPr>
          <w:noProof/>
          <w:lang w:eastAsia="ko-KR"/>
        </w:rPr>
        <w:t xml:space="preserve"> belongs to</w:t>
      </w:r>
      <w:r w:rsidRPr="00AC2B2B">
        <w:rPr>
          <w:rFonts w:eastAsia="PMingLiU"/>
          <w:noProof/>
          <w:lang w:eastAsia="zh-TW"/>
        </w:rPr>
        <w:t xml:space="preserve"> a different tile.</w:t>
      </w:r>
    </w:p>
    <w:p w14:paraId="5E039A2A" w14:textId="77777777" w:rsidR="00EB1E2C" w:rsidRPr="00AC2B2B" w:rsidRDefault="00EB1E2C" w:rsidP="00EB1E2C">
      <w:pPr>
        <w:rPr>
          <w:noProof/>
          <w:lang w:eastAsia="zh-TW"/>
        </w:rPr>
      </w:pPr>
      <w:r w:rsidRPr="00AC2B2B">
        <w:rPr>
          <w:lang w:val="en-CA"/>
        </w:rPr>
        <w:t>[Ed. (BB): Modify highlighted sections when tiles without slices are incorporated]</w:t>
      </w:r>
    </w:p>
    <w:p w14:paraId="0161A762" w14:textId="77777777" w:rsidR="00C32BC6" w:rsidRPr="00AC2B2B"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eastAsia="zh-TW"/>
        </w:rPr>
      </w:pPr>
      <w:r w:rsidRPr="00AC2B2B">
        <w:rPr>
          <w:rFonts w:eastAsia="PMingLiU"/>
          <w:noProof/>
          <w:lang w:eastAsia="zh-TW"/>
        </w:rPr>
        <w:t>Otherwise, edgeIdx is derived as follows:</w:t>
      </w:r>
    </w:p>
    <w:p w14:paraId="1A5F0756" w14:textId="77777777" w:rsidR="00C32BC6" w:rsidRPr="00AC2B2B"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AC2B2B">
        <w:rPr>
          <w:noProof/>
          <w:lang w:eastAsia="ko-KR"/>
        </w:rPr>
        <w:t>The following applies:</w:t>
      </w:r>
    </w:p>
    <w:p w14:paraId="4AA93294" w14:textId="29C4B1D0" w:rsidR="00C32BC6" w:rsidRPr="00AC2B2B"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AC2B2B">
        <w:rPr>
          <w:noProof/>
          <w:lang w:eastAsia="ko-KR"/>
        </w:rPr>
        <w:t>edgeIdx = 2 + Sign( recPicture[ xS</w:t>
      </w:r>
      <w:r w:rsidRPr="00AC2B2B">
        <w:rPr>
          <w:noProof/>
          <w:vertAlign w:val="subscript"/>
          <w:lang w:eastAsia="ko-KR"/>
        </w:rPr>
        <w:t>i</w:t>
      </w:r>
      <w:r w:rsidRPr="00AC2B2B">
        <w:rPr>
          <w:noProof/>
          <w:lang w:eastAsia="ko-KR"/>
        </w:rPr>
        <w:t> ][ yS</w:t>
      </w:r>
      <w:r w:rsidRPr="00AC2B2B">
        <w:rPr>
          <w:noProof/>
          <w:vertAlign w:val="subscript"/>
          <w:lang w:eastAsia="ko-KR"/>
        </w:rPr>
        <w:t>j</w:t>
      </w:r>
      <w:r w:rsidRPr="00AC2B2B">
        <w:rPr>
          <w:noProof/>
          <w:lang w:eastAsia="ko-KR"/>
        </w:rPr>
        <w:t> ] − recPicture[ xS</w:t>
      </w:r>
      <w:r w:rsidRPr="00AC2B2B">
        <w:rPr>
          <w:noProof/>
          <w:vertAlign w:val="subscript"/>
          <w:lang w:eastAsia="ko-KR"/>
        </w:rPr>
        <w:t>i</w:t>
      </w:r>
      <w:r w:rsidRPr="00AC2B2B">
        <w:rPr>
          <w:noProof/>
          <w:lang w:eastAsia="ko-KR"/>
        </w:rPr>
        <w:t> + hPos[ 0 ] ][ yS</w:t>
      </w:r>
      <w:r w:rsidRPr="00AC2B2B">
        <w:rPr>
          <w:noProof/>
          <w:vertAlign w:val="subscript"/>
          <w:lang w:eastAsia="ko-KR"/>
        </w:rPr>
        <w:t>j</w:t>
      </w:r>
      <w:r w:rsidRPr="00AC2B2B">
        <w:rPr>
          <w:noProof/>
          <w:lang w:eastAsia="ko-KR"/>
        </w:rPr>
        <w:t> + vPos[ 0 ] ] ) +</w:t>
      </w:r>
      <w:r w:rsidRPr="00AC2B2B">
        <w:rPr>
          <w:noProof/>
          <w:lang w:eastAsia="ko-KR"/>
        </w:rPr>
        <w:br/>
      </w:r>
      <w:r w:rsidRPr="00AC2B2B">
        <w:rPr>
          <w:noProof/>
          <w:lang w:eastAsia="ko-KR"/>
        </w:rPr>
        <w:tab/>
      </w:r>
      <w:r w:rsidRPr="00AC2B2B">
        <w:rPr>
          <w:noProof/>
          <w:lang w:eastAsia="ko-KR"/>
        </w:rPr>
        <w:tab/>
        <w:t>Sign( recPicture[ xS</w:t>
      </w:r>
      <w:r w:rsidRPr="00AC2B2B">
        <w:rPr>
          <w:noProof/>
          <w:vertAlign w:val="subscript"/>
          <w:lang w:eastAsia="ko-KR"/>
        </w:rPr>
        <w:t>i</w:t>
      </w:r>
      <w:r w:rsidRPr="00AC2B2B">
        <w:rPr>
          <w:noProof/>
          <w:lang w:eastAsia="ko-KR"/>
        </w:rPr>
        <w:t> ][ yS</w:t>
      </w:r>
      <w:r w:rsidRPr="00AC2B2B">
        <w:rPr>
          <w:noProof/>
          <w:vertAlign w:val="subscript"/>
          <w:lang w:eastAsia="ko-KR"/>
        </w:rPr>
        <w:t>j</w:t>
      </w:r>
      <w:r w:rsidRPr="00AC2B2B">
        <w:rPr>
          <w:noProof/>
          <w:lang w:eastAsia="ko-KR"/>
        </w:rPr>
        <w:t> ] − recPicture[ xS</w:t>
      </w:r>
      <w:r w:rsidRPr="00AC2B2B">
        <w:rPr>
          <w:noProof/>
          <w:vertAlign w:val="subscript"/>
          <w:lang w:eastAsia="ko-KR"/>
        </w:rPr>
        <w:t>i</w:t>
      </w:r>
      <w:r w:rsidRPr="00AC2B2B">
        <w:rPr>
          <w:noProof/>
          <w:lang w:eastAsia="ko-KR"/>
        </w:rPr>
        <w:t> + hPos[ 1 ] ][ yS</w:t>
      </w:r>
      <w:r w:rsidRPr="00AC2B2B">
        <w:rPr>
          <w:noProof/>
          <w:vertAlign w:val="subscript"/>
          <w:lang w:eastAsia="ko-KR"/>
        </w:rPr>
        <w:t>j</w:t>
      </w:r>
      <w:r w:rsidRPr="00AC2B2B">
        <w:rPr>
          <w:noProof/>
          <w:lang w:eastAsia="ko-KR"/>
        </w:rPr>
        <w:t> + vPos[ 1 ] ] )</w:t>
      </w:r>
      <w:r w:rsidRPr="00AC2B2B">
        <w:rPr>
          <w:noProof/>
          <w:lang w:eastAsia="ko-KR"/>
        </w:rPr>
        <w:tab/>
        <w:t>(</w:t>
      </w:r>
      <w:r w:rsidRPr="00AC2B2B">
        <w:rPr>
          <w:noProof/>
          <w:lang w:eastAsia="ko-KR"/>
        </w:rPr>
        <w:fldChar w:fldCharType="begin" w:fldLock="1"/>
      </w:r>
      <w:r w:rsidRPr="00AC2B2B">
        <w:rPr>
          <w:noProof/>
          <w:lang w:eastAsia="ko-KR"/>
        </w:rPr>
        <w:instrText xml:space="preserve"> STYLEREF 1 \s </w:instrText>
      </w:r>
      <w:r w:rsidRPr="00AC2B2B">
        <w:rPr>
          <w:noProof/>
          <w:lang w:eastAsia="ko-KR"/>
        </w:rPr>
        <w:fldChar w:fldCharType="separate"/>
      </w:r>
      <w:r w:rsidR="00E57AB9" w:rsidRPr="00AC2B2B">
        <w:rPr>
          <w:noProof/>
          <w:lang w:eastAsia="ko-KR"/>
        </w:rPr>
        <w:t>8</w:t>
      </w:r>
      <w:r w:rsidRPr="00AC2B2B">
        <w:rPr>
          <w:noProof/>
          <w:lang w:eastAsia="ko-KR"/>
        </w:rPr>
        <w:fldChar w:fldCharType="end"/>
      </w:r>
      <w:r w:rsidRPr="00AC2B2B">
        <w:rPr>
          <w:noProof/>
          <w:lang w:eastAsia="ko-KR"/>
        </w:rPr>
        <w:noBreakHyphen/>
      </w:r>
      <w:r w:rsidRPr="00AC2B2B">
        <w:rPr>
          <w:noProof/>
          <w:lang w:eastAsia="ko-KR"/>
        </w:rPr>
        <w:fldChar w:fldCharType="begin" w:fldLock="1"/>
      </w:r>
      <w:r w:rsidRPr="00AC2B2B">
        <w:rPr>
          <w:noProof/>
          <w:lang w:eastAsia="ko-KR"/>
        </w:rPr>
        <w:instrText xml:space="preserve"> SEQ Equation \* ARABIC \s 1 </w:instrText>
      </w:r>
      <w:r w:rsidRPr="00AC2B2B">
        <w:rPr>
          <w:noProof/>
          <w:lang w:eastAsia="ko-KR"/>
        </w:rPr>
        <w:fldChar w:fldCharType="separate"/>
      </w:r>
      <w:r w:rsidR="00E57AB9" w:rsidRPr="00AC2B2B">
        <w:rPr>
          <w:noProof/>
          <w:lang w:eastAsia="ko-KR"/>
        </w:rPr>
        <w:t>910</w:t>
      </w:r>
      <w:r w:rsidRPr="00AC2B2B">
        <w:rPr>
          <w:noProof/>
          <w:lang w:eastAsia="ko-KR"/>
        </w:rPr>
        <w:fldChar w:fldCharType="end"/>
      </w:r>
      <w:r w:rsidRPr="00AC2B2B">
        <w:rPr>
          <w:noProof/>
          <w:lang w:eastAsia="ko-KR"/>
        </w:rPr>
        <w:t>)</w:t>
      </w:r>
    </w:p>
    <w:p w14:paraId="58062FEB" w14:textId="77777777" w:rsidR="00C32BC6" w:rsidRPr="00AC2B2B"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AC2B2B">
        <w:rPr>
          <w:noProof/>
          <w:lang w:eastAsia="ko-KR"/>
        </w:rPr>
        <w:t>When edgeIdx is equal to 0, 1, or 2, edgeIdx is modified as follows:</w:t>
      </w:r>
    </w:p>
    <w:p w14:paraId="00692BEF" w14:textId="633F1E77" w:rsidR="00C32BC6" w:rsidRPr="00AC2B2B"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AC2B2B">
        <w:rPr>
          <w:noProof/>
          <w:lang w:eastAsia="ko-KR"/>
        </w:rPr>
        <w:t>edgeIdx = ( edgeIdx  = =  2 ) ? 0 : ( edgeIdx + 1 )</w:t>
      </w:r>
      <w:r w:rsidRPr="00AC2B2B">
        <w:rPr>
          <w:noProof/>
          <w:lang w:eastAsia="ko-KR"/>
        </w:rPr>
        <w:tab/>
        <w:t>(</w:t>
      </w:r>
      <w:r w:rsidRPr="00AC2B2B">
        <w:rPr>
          <w:noProof/>
          <w:lang w:eastAsia="ko-KR"/>
        </w:rPr>
        <w:fldChar w:fldCharType="begin" w:fldLock="1"/>
      </w:r>
      <w:r w:rsidRPr="00AC2B2B">
        <w:rPr>
          <w:noProof/>
          <w:lang w:eastAsia="ko-KR"/>
        </w:rPr>
        <w:instrText xml:space="preserve"> STYLEREF 1 \s </w:instrText>
      </w:r>
      <w:r w:rsidRPr="00AC2B2B">
        <w:rPr>
          <w:noProof/>
          <w:lang w:eastAsia="ko-KR"/>
        </w:rPr>
        <w:fldChar w:fldCharType="separate"/>
      </w:r>
      <w:r w:rsidR="00E57AB9" w:rsidRPr="00AC2B2B">
        <w:rPr>
          <w:noProof/>
          <w:lang w:eastAsia="ko-KR"/>
        </w:rPr>
        <w:t>8</w:t>
      </w:r>
      <w:r w:rsidRPr="00AC2B2B">
        <w:rPr>
          <w:noProof/>
          <w:lang w:eastAsia="ko-KR"/>
        </w:rPr>
        <w:fldChar w:fldCharType="end"/>
      </w:r>
      <w:r w:rsidRPr="00AC2B2B">
        <w:rPr>
          <w:noProof/>
          <w:lang w:eastAsia="ko-KR"/>
        </w:rPr>
        <w:noBreakHyphen/>
      </w:r>
      <w:r w:rsidRPr="00AC2B2B">
        <w:rPr>
          <w:noProof/>
          <w:lang w:eastAsia="ko-KR"/>
        </w:rPr>
        <w:fldChar w:fldCharType="begin" w:fldLock="1"/>
      </w:r>
      <w:r w:rsidRPr="00AC2B2B">
        <w:rPr>
          <w:noProof/>
          <w:lang w:eastAsia="ko-KR"/>
        </w:rPr>
        <w:instrText xml:space="preserve"> SEQ Equation \* ARABIC \s 1 </w:instrText>
      </w:r>
      <w:r w:rsidRPr="00AC2B2B">
        <w:rPr>
          <w:noProof/>
          <w:lang w:eastAsia="ko-KR"/>
        </w:rPr>
        <w:fldChar w:fldCharType="separate"/>
      </w:r>
      <w:r w:rsidR="00E57AB9" w:rsidRPr="00AC2B2B">
        <w:rPr>
          <w:noProof/>
          <w:lang w:eastAsia="ko-KR"/>
        </w:rPr>
        <w:t>911</w:t>
      </w:r>
      <w:r w:rsidRPr="00AC2B2B">
        <w:rPr>
          <w:noProof/>
          <w:lang w:eastAsia="ko-KR"/>
        </w:rPr>
        <w:fldChar w:fldCharType="end"/>
      </w:r>
      <w:r w:rsidRPr="00AC2B2B">
        <w:rPr>
          <w:noProof/>
          <w:lang w:eastAsia="ko-KR"/>
        </w:rPr>
        <w:t>)</w:t>
      </w:r>
    </w:p>
    <w:p w14:paraId="5DC70FF8" w14:textId="77777777" w:rsidR="00C32BC6" w:rsidRPr="00AC2B2B"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AC2B2B">
        <w:rPr>
          <w:noProof/>
          <w:lang w:eastAsia="ko-KR"/>
        </w:rPr>
        <w:t>The modified picture sample array saoPicture[ xS</w:t>
      </w:r>
      <w:r w:rsidRPr="00AC2B2B">
        <w:rPr>
          <w:noProof/>
          <w:vertAlign w:val="subscript"/>
          <w:lang w:eastAsia="ko-KR"/>
        </w:rPr>
        <w:t>i</w:t>
      </w:r>
      <w:r w:rsidRPr="00AC2B2B">
        <w:rPr>
          <w:noProof/>
          <w:lang w:eastAsia="ko-KR"/>
        </w:rPr>
        <w:t> ][ yS</w:t>
      </w:r>
      <w:r w:rsidRPr="00AC2B2B">
        <w:rPr>
          <w:noProof/>
          <w:vertAlign w:val="subscript"/>
          <w:lang w:eastAsia="ko-KR"/>
        </w:rPr>
        <w:t>j</w:t>
      </w:r>
      <w:r w:rsidRPr="00AC2B2B">
        <w:rPr>
          <w:noProof/>
          <w:lang w:eastAsia="ko-KR"/>
        </w:rPr>
        <w:t> ] is derived as follows:</w:t>
      </w:r>
    </w:p>
    <w:p w14:paraId="38BC7403" w14:textId="2B44BDE1" w:rsidR="00C32BC6" w:rsidRPr="00AC2B2B" w:rsidRDefault="00C32BC6" w:rsidP="00C32BC6">
      <w:pPr>
        <w:pStyle w:val="Equation"/>
        <w:tabs>
          <w:tab w:val="clear" w:pos="794"/>
          <w:tab w:val="clear" w:pos="1588"/>
          <w:tab w:val="left" w:pos="851"/>
          <w:tab w:val="left" w:pos="1800"/>
          <w:tab w:val="left" w:pos="3960"/>
          <w:tab w:val="left" w:pos="5760"/>
        </w:tabs>
        <w:ind w:left="994"/>
        <w:rPr>
          <w:noProof/>
          <w:lang w:eastAsia="ko-KR"/>
        </w:rPr>
      </w:pPr>
      <w:r w:rsidRPr="00AC2B2B">
        <w:rPr>
          <w:noProof/>
          <w:lang w:eastAsia="ko-KR"/>
        </w:rPr>
        <w:t>saoPicture[ xS</w:t>
      </w:r>
      <w:r w:rsidRPr="00AC2B2B">
        <w:rPr>
          <w:noProof/>
          <w:vertAlign w:val="subscript"/>
          <w:lang w:eastAsia="ko-KR"/>
        </w:rPr>
        <w:t>i</w:t>
      </w:r>
      <w:r w:rsidRPr="00AC2B2B">
        <w:rPr>
          <w:noProof/>
          <w:lang w:eastAsia="ko-KR"/>
        </w:rPr>
        <w:t> ][ yS</w:t>
      </w:r>
      <w:r w:rsidRPr="00AC2B2B">
        <w:rPr>
          <w:noProof/>
          <w:vertAlign w:val="subscript"/>
          <w:lang w:eastAsia="ko-KR"/>
        </w:rPr>
        <w:t>j</w:t>
      </w:r>
      <w:r w:rsidRPr="00AC2B2B">
        <w:rPr>
          <w:noProof/>
          <w:lang w:eastAsia="ko-KR"/>
        </w:rPr>
        <w:t> ] = Clip3( 0, ( 1  &lt;&lt;  bitDepth ) − 1, recPicture[ xS</w:t>
      </w:r>
      <w:r w:rsidRPr="00AC2B2B">
        <w:rPr>
          <w:noProof/>
          <w:vertAlign w:val="subscript"/>
          <w:lang w:eastAsia="ko-KR"/>
        </w:rPr>
        <w:t>i</w:t>
      </w:r>
      <w:r w:rsidRPr="00AC2B2B">
        <w:rPr>
          <w:noProof/>
          <w:lang w:eastAsia="ko-KR"/>
        </w:rPr>
        <w:t> ][ yS</w:t>
      </w:r>
      <w:r w:rsidRPr="00AC2B2B">
        <w:rPr>
          <w:noProof/>
          <w:vertAlign w:val="subscript"/>
          <w:lang w:eastAsia="ko-KR"/>
        </w:rPr>
        <w:t>j</w:t>
      </w:r>
      <w:r w:rsidRPr="00AC2B2B">
        <w:rPr>
          <w:noProof/>
          <w:lang w:eastAsia="ko-KR"/>
        </w:rPr>
        <w:t> ] +</w:t>
      </w:r>
      <w:r w:rsidRPr="00AC2B2B">
        <w:rPr>
          <w:noProof/>
          <w:lang w:eastAsia="ko-KR"/>
        </w:rPr>
        <w:br/>
      </w:r>
      <w:r w:rsidRPr="00AC2B2B">
        <w:rPr>
          <w:noProof/>
          <w:lang w:eastAsia="ko-KR"/>
        </w:rPr>
        <w:tab/>
      </w:r>
      <w:r w:rsidRPr="00AC2B2B">
        <w:rPr>
          <w:noProof/>
          <w:lang w:eastAsia="ko-KR"/>
        </w:rPr>
        <w:tab/>
        <w:t>SaoOffsetVal[ cIdx ][ rx ][ ry ][ edgeIdx ] )</w:t>
      </w:r>
      <w:r w:rsidRPr="00AC2B2B">
        <w:rPr>
          <w:noProof/>
          <w:lang w:eastAsia="ko-KR"/>
        </w:rPr>
        <w:tab/>
        <w:t>(</w:t>
      </w:r>
      <w:r w:rsidRPr="00AC2B2B">
        <w:rPr>
          <w:noProof/>
          <w:lang w:eastAsia="ko-KR"/>
        </w:rPr>
        <w:fldChar w:fldCharType="begin" w:fldLock="1"/>
      </w:r>
      <w:r w:rsidRPr="00AC2B2B">
        <w:rPr>
          <w:noProof/>
          <w:lang w:eastAsia="ko-KR"/>
        </w:rPr>
        <w:instrText xml:space="preserve"> STYLEREF 1 \s </w:instrText>
      </w:r>
      <w:r w:rsidRPr="00AC2B2B">
        <w:rPr>
          <w:noProof/>
          <w:lang w:eastAsia="ko-KR"/>
        </w:rPr>
        <w:fldChar w:fldCharType="separate"/>
      </w:r>
      <w:r w:rsidR="00E57AB9" w:rsidRPr="00AC2B2B">
        <w:rPr>
          <w:noProof/>
          <w:lang w:eastAsia="ko-KR"/>
        </w:rPr>
        <w:t>8</w:t>
      </w:r>
      <w:r w:rsidRPr="00AC2B2B">
        <w:rPr>
          <w:noProof/>
          <w:lang w:eastAsia="ko-KR"/>
        </w:rPr>
        <w:fldChar w:fldCharType="end"/>
      </w:r>
      <w:r w:rsidRPr="00AC2B2B">
        <w:rPr>
          <w:noProof/>
          <w:lang w:eastAsia="ko-KR"/>
        </w:rPr>
        <w:noBreakHyphen/>
      </w:r>
      <w:r w:rsidRPr="00AC2B2B">
        <w:rPr>
          <w:noProof/>
          <w:lang w:eastAsia="ko-KR"/>
        </w:rPr>
        <w:fldChar w:fldCharType="begin" w:fldLock="1"/>
      </w:r>
      <w:r w:rsidRPr="00AC2B2B">
        <w:rPr>
          <w:noProof/>
          <w:lang w:eastAsia="ko-KR"/>
        </w:rPr>
        <w:instrText xml:space="preserve"> SEQ Equation \* ARABIC \s 1 </w:instrText>
      </w:r>
      <w:r w:rsidRPr="00AC2B2B">
        <w:rPr>
          <w:noProof/>
          <w:lang w:eastAsia="ko-KR"/>
        </w:rPr>
        <w:fldChar w:fldCharType="separate"/>
      </w:r>
      <w:r w:rsidR="00E57AB9" w:rsidRPr="00AC2B2B">
        <w:rPr>
          <w:noProof/>
          <w:lang w:eastAsia="ko-KR"/>
        </w:rPr>
        <w:t>912</w:t>
      </w:r>
      <w:r w:rsidRPr="00AC2B2B">
        <w:rPr>
          <w:noProof/>
          <w:lang w:eastAsia="ko-KR"/>
        </w:rPr>
        <w:fldChar w:fldCharType="end"/>
      </w:r>
      <w:r w:rsidRPr="00AC2B2B">
        <w:rPr>
          <w:noProof/>
          <w:lang w:eastAsia="ko-KR"/>
        </w:rPr>
        <w:t>)</w:t>
      </w:r>
    </w:p>
    <w:p w14:paraId="30BB73ED" w14:textId="77777777" w:rsidR="00C32BC6" w:rsidRPr="00AC2B2B"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eastAsia="ko-KR"/>
        </w:rPr>
      </w:pPr>
      <w:r w:rsidRPr="00AC2B2B">
        <w:rPr>
          <w:noProof/>
          <w:lang w:eastAsia="ko-KR"/>
        </w:rPr>
        <w:t>Otherwise (SaoTypeIdx[ cIdx ][ rx ][ ry ] is equal to 1), the following ordered steps apply:</w:t>
      </w:r>
    </w:p>
    <w:p w14:paraId="225B26F6" w14:textId="77777777" w:rsidR="00C32BC6" w:rsidRPr="00AC2B2B"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AC2B2B">
        <w:rPr>
          <w:noProof/>
          <w:lang w:eastAsia="ko-KR"/>
        </w:rPr>
        <w:t>The variable bandShift is set equal to bitDepth − 5.</w:t>
      </w:r>
    </w:p>
    <w:p w14:paraId="1DF2795F" w14:textId="77777777" w:rsidR="00C32BC6" w:rsidRPr="00AC2B2B"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AC2B2B">
        <w:rPr>
          <w:noProof/>
          <w:lang w:eastAsia="ko-KR"/>
        </w:rPr>
        <w:t>The variable saoLeftClass is set equal to sao_band_position[ cIdx ][ rx ][ ry ].</w:t>
      </w:r>
    </w:p>
    <w:p w14:paraId="7A26E85B" w14:textId="77777777" w:rsidR="00C32BC6" w:rsidRPr="00AC2B2B"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AC2B2B">
        <w:rPr>
          <w:noProof/>
          <w:lang w:eastAsia="ko-KR"/>
        </w:rPr>
        <w:t>The list bandTable is defined with 32 elements and all elements are initially set equal to 0. Then, four of its elements (indicating the starting position of bands for explicit offsets) are modified as follows:</w:t>
      </w:r>
    </w:p>
    <w:p w14:paraId="41ACE9C3" w14:textId="327425C0" w:rsidR="00C32BC6" w:rsidRPr="00AC2B2B" w:rsidRDefault="00C32BC6" w:rsidP="00C32BC6">
      <w:pPr>
        <w:pStyle w:val="Equation"/>
        <w:tabs>
          <w:tab w:val="clear" w:pos="794"/>
          <w:tab w:val="clear" w:pos="1588"/>
          <w:tab w:val="left" w:pos="851"/>
          <w:tab w:val="left" w:pos="1260"/>
          <w:tab w:val="left" w:pos="3420"/>
        </w:tabs>
        <w:ind w:left="994"/>
        <w:rPr>
          <w:noProof/>
        </w:rPr>
      </w:pPr>
      <w:r w:rsidRPr="00AC2B2B">
        <w:rPr>
          <w:noProof/>
        </w:rPr>
        <w:t>for( k = 0; k &lt; 4; k++ )</w:t>
      </w:r>
      <w:r w:rsidRPr="00AC2B2B">
        <w:rPr>
          <w:noProof/>
        </w:rPr>
        <w:br/>
      </w:r>
      <w:r w:rsidRPr="00AC2B2B">
        <w:rPr>
          <w:noProof/>
        </w:rPr>
        <w:tab/>
        <w:t>bandTable[ ( k + saoLeftClass ) &amp; 31 ] = k + 1</w:t>
      </w:r>
      <w:r w:rsidRPr="00AC2B2B">
        <w:rPr>
          <w:noProof/>
        </w:rPr>
        <w:tab/>
        <w:t>(</w:t>
      </w:r>
      <w:r w:rsidRPr="00AC2B2B">
        <w:rPr>
          <w:noProof/>
        </w:rPr>
        <w:fldChar w:fldCharType="begin" w:fldLock="1"/>
      </w:r>
      <w:r w:rsidRPr="00AC2B2B">
        <w:rPr>
          <w:noProof/>
        </w:rPr>
        <w:instrText xml:space="preserve"> STYLEREF 1 \s </w:instrText>
      </w:r>
      <w:r w:rsidRPr="00AC2B2B">
        <w:rPr>
          <w:noProof/>
        </w:rPr>
        <w:fldChar w:fldCharType="separate"/>
      </w:r>
      <w:r w:rsidR="00E57AB9" w:rsidRPr="00AC2B2B">
        <w:rPr>
          <w:noProof/>
        </w:rPr>
        <w:t>8</w:t>
      </w:r>
      <w:r w:rsidRPr="00AC2B2B">
        <w:rPr>
          <w:noProof/>
        </w:rPr>
        <w:fldChar w:fldCharType="end"/>
      </w:r>
      <w:r w:rsidRPr="00AC2B2B">
        <w:rPr>
          <w:noProof/>
        </w:rPr>
        <w:noBreakHyphen/>
      </w:r>
      <w:r w:rsidRPr="00AC2B2B">
        <w:rPr>
          <w:noProof/>
        </w:rPr>
        <w:fldChar w:fldCharType="begin" w:fldLock="1"/>
      </w:r>
      <w:r w:rsidRPr="00AC2B2B">
        <w:rPr>
          <w:noProof/>
        </w:rPr>
        <w:instrText xml:space="preserve"> SEQ Equation \* ARABIC \s 1 </w:instrText>
      </w:r>
      <w:r w:rsidRPr="00AC2B2B">
        <w:rPr>
          <w:noProof/>
        </w:rPr>
        <w:fldChar w:fldCharType="separate"/>
      </w:r>
      <w:r w:rsidR="00E57AB9" w:rsidRPr="00AC2B2B">
        <w:rPr>
          <w:noProof/>
        </w:rPr>
        <w:t>913</w:t>
      </w:r>
      <w:r w:rsidRPr="00AC2B2B">
        <w:rPr>
          <w:noProof/>
        </w:rPr>
        <w:fldChar w:fldCharType="end"/>
      </w:r>
      <w:r w:rsidRPr="00AC2B2B">
        <w:rPr>
          <w:noProof/>
        </w:rPr>
        <w:t>)</w:t>
      </w:r>
    </w:p>
    <w:p w14:paraId="2190BDAD" w14:textId="77777777" w:rsidR="00C32BC6" w:rsidRPr="00AC2B2B"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AC2B2B">
        <w:rPr>
          <w:noProof/>
          <w:lang w:eastAsia="ko-KR"/>
        </w:rPr>
        <w:t xml:space="preserve">The variable bandIdx is set equal to </w:t>
      </w:r>
      <w:r w:rsidRPr="00AC2B2B">
        <w:rPr>
          <w:noProof/>
        </w:rPr>
        <w:t>bandTable[ recPicture[ xS</w:t>
      </w:r>
      <w:r w:rsidRPr="00AC2B2B">
        <w:rPr>
          <w:noProof/>
          <w:vertAlign w:val="subscript"/>
          <w:lang w:eastAsia="ko-KR"/>
        </w:rPr>
        <w:t>i</w:t>
      </w:r>
      <w:r w:rsidRPr="00AC2B2B">
        <w:rPr>
          <w:noProof/>
          <w:lang w:eastAsia="ko-KR"/>
        </w:rPr>
        <w:t> ][</w:t>
      </w:r>
      <w:r w:rsidRPr="00AC2B2B">
        <w:rPr>
          <w:noProof/>
        </w:rPr>
        <w:t> yS</w:t>
      </w:r>
      <w:r w:rsidRPr="00AC2B2B">
        <w:rPr>
          <w:noProof/>
          <w:vertAlign w:val="subscript"/>
          <w:lang w:eastAsia="ko-KR"/>
        </w:rPr>
        <w:t>j</w:t>
      </w:r>
      <w:r w:rsidRPr="00AC2B2B">
        <w:rPr>
          <w:noProof/>
        </w:rPr>
        <w:t> ]  &gt;&gt;  bandShift ].</w:t>
      </w:r>
    </w:p>
    <w:p w14:paraId="48C95589" w14:textId="77777777" w:rsidR="00C32BC6" w:rsidRPr="00AC2B2B"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AC2B2B">
        <w:rPr>
          <w:noProof/>
          <w:lang w:eastAsia="ko-KR"/>
        </w:rPr>
        <w:t>The modified picture sample array saoPicture[ xS</w:t>
      </w:r>
      <w:r w:rsidRPr="00AC2B2B">
        <w:rPr>
          <w:noProof/>
          <w:vertAlign w:val="subscript"/>
          <w:lang w:eastAsia="ko-KR"/>
        </w:rPr>
        <w:t>i</w:t>
      </w:r>
      <w:r w:rsidRPr="00AC2B2B">
        <w:rPr>
          <w:noProof/>
          <w:lang w:eastAsia="ko-KR"/>
        </w:rPr>
        <w:t> ][ yS</w:t>
      </w:r>
      <w:r w:rsidRPr="00AC2B2B">
        <w:rPr>
          <w:noProof/>
          <w:vertAlign w:val="subscript"/>
          <w:lang w:eastAsia="ko-KR"/>
        </w:rPr>
        <w:t>j</w:t>
      </w:r>
      <w:r w:rsidRPr="00AC2B2B">
        <w:rPr>
          <w:noProof/>
          <w:lang w:eastAsia="ko-KR"/>
        </w:rPr>
        <w:t> ] is derived as follows:</w:t>
      </w:r>
    </w:p>
    <w:p w14:paraId="6EE351BE" w14:textId="5A2BB4D0" w:rsidR="00C32BC6" w:rsidRPr="00AC2B2B" w:rsidRDefault="00C32BC6" w:rsidP="00C32BC6">
      <w:pPr>
        <w:pStyle w:val="Equation"/>
        <w:tabs>
          <w:tab w:val="clear" w:pos="794"/>
          <w:tab w:val="clear" w:pos="1588"/>
          <w:tab w:val="left" w:pos="851"/>
          <w:tab w:val="left" w:pos="1800"/>
          <w:tab w:val="left" w:pos="3960"/>
        </w:tabs>
        <w:ind w:left="994"/>
        <w:rPr>
          <w:noProof/>
        </w:rPr>
      </w:pPr>
      <w:r w:rsidRPr="00AC2B2B">
        <w:rPr>
          <w:noProof/>
        </w:rPr>
        <w:t>saoPicture[ xS</w:t>
      </w:r>
      <w:r w:rsidRPr="00AC2B2B">
        <w:rPr>
          <w:noProof/>
          <w:vertAlign w:val="subscript"/>
          <w:lang w:eastAsia="ko-KR"/>
        </w:rPr>
        <w:t>i</w:t>
      </w:r>
      <w:r w:rsidRPr="00AC2B2B">
        <w:rPr>
          <w:noProof/>
          <w:lang w:eastAsia="ko-KR"/>
        </w:rPr>
        <w:t> ][</w:t>
      </w:r>
      <w:r w:rsidRPr="00AC2B2B">
        <w:rPr>
          <w:noProof/>
        </w:rPr>
        <w:t> yS</w:t>
      </w:r>
      <w:r w:rsidRPr="00AC2B2B">
        <w:rPr>
          <w:noProof/>
          <w:vertAlign w:val="subscript"/>
          <w:lang w:eastAsia="ko-KR"/>
        </w:rPr>
        <w:t>j</w:t>
      </w:r>
      <w:r w:rsidRPr="00AC2B2B">
        <w:rPr>
          <w:noProof/>
        </w:rPr>
        <w:t xml:space="preserve"> ] = </w:t>
      </w:r>
      <w:r w:rsidRPr="00AC2B2B">
        <w:rPr>
          <w:noProof/>
          <w:lang w:eastAsia="ko-KR"/>
        </w:rPr>
        <w:t xml:space="preserve">Clip3( 0, ( 1  &lt;&lt;  bitDepth ) − 1, </w:t>
      </w:r>
      <w:r w:rsidRPr="00AC2B2B">
        <w:rPr>
          <w:noProof/>
        </w:rPr>
        <w:t>recPicture[ xS</w:t>
      </w:r>
      <w:r w:rsidRPr="00AC2B2B">
        <w:rPr>
          <w:noProof/>
          <w:vertAlign w:val="subscript"/>
          <w:lang w:eastAsia="ko-KR"/>
        </w:rPr>
        <w:t>i</w:t>
      </w:r>
      <w:r w:rsidRPr="00AC2B2B">
        <w:rPr>
          <w:noProof/>
          <w:lang w:eastAsia="ko-KR"/>
        </w:rPr>
        <w:t> ][</w:t>
      </w:r>
      <w:r w:rsidRPr="00AC2B2B">
        <w:rPr>
          <w:noProof/>
        </w:rPr>
        <w:t> yS</w:t>
      </w:r>
      <w:r w:rsidRPr="00AC2B2B">
        <w:rPr>
          <w:noProof/>
          <w:vertAlign w:val="subscript"/>
          <w:lang w:eastAsia="ko-KR"/>
        </w:rPr>
        <w:t>j</w:t>
      </w:r>
      <w:r w:rsidRPr="00AC2B2B">
        <w:rPr>
          <w:noProof/>
        </w:rPr>
        <w:t> ] +</w:t>
      </w:r>
      <w:r w:rsidRPr="00AC2B2B">
        <w:rPr>
          <w:noProof/>
        </w:rPr>
        <w:br/>
      </w:r>
      <w:r w:rsidRPr="00AC2B2B">
        <w:rPr>
          <w:noProof/>
        </w:rPr>
        <w:tab/>
      </w:r>
      <w:r w:rsidRPr="00AC2B2B">
        <w:rPr>
          <w:noProof/>
        </w:rPr>
        <w:tab/>
      </w:r>
      <w:r w:rsidRPr="00AC2B2B">
        <w:rPr>
          <w:noProof/>
        </w:rPr>
        <w:tab/>
        <w:t>SaoOffsetVal[ cIdx ][ rx ][ ry ][ bandIdx ] )</w:t>
      </w:r>
      <w:r w:rsidRPr="00AC2B2B">
        <w:rPr>
          <w:noProof/>
        </w:rPr>
        <w:tab/>
        <w:t>(</w:t>
      </w:r>
      <w:r w:rsidRPr="00AC2B2B">
        <w:rPr>
          <w:noProof/>
        </w:rPr>
        <w:fldChar w:fldCharType="begin" w:fldLock="1"/>
      </w:r>
      <w:r w:rsidRPr="00AC2B2B">
        <w:rPr>
          <w:noProof/>
        </w:rPr>
        <w:instrText xml:space="preserve"> STYLEREF 1 \s </w:instrText>
      </w:r>
      <w:r w:rsidRPr="00AC2B2B">
        <w:rPr>
          <w:noProof/>
        </w:rPr>
        <w:fldChar w:fldCharType="separate"/>
      </w:r>
      <w:r w:rsidR="00E57AB9" w:rsidRPr="00AC2B2B">
        <w:rPr>
          <w:noProof/>
        </w:rPr>
        <w:t>8</w:t>
      </w:r>
      <w:r w:rsidRPr="00AC2B2B">
        <w:rPr>
          <w:noProof/>
        </w:rPr>
        <w:fldChar w:fldCharType="end"/>
      </w:r>
      <w:r w:rsidRPr="00AC2B2B">
        <w:rPr>
          <w:noProof/>
        </w:rPr>
        <w:noBreakHyphen/>
      </w:r>
      <w:r w:rsidRPr="00AC2B2B">
        <w:rPr>
          <w:noProof/>
        </w:rPr>
        <w:fldChar w:fldCharType="begin" w:fldLock="1"/>
      </w:r>
      <w:r w:rsidRPr="00AC2B2B">
        <w:rPr>
          <w:noProof/>
        </w:rPr>
        <w:instrText xml:space="preserve"> SEQ Equation \* ARABIC \s 1 </w:instrText>
      </w:r>
      <w:r w:rsidRPr="00AC2B2B">
        <w:rPr>
          <w:noProof/>
        </w:rPr>
        <w:fldChar w:fldCharType="separate"/>
      </w:r>
      <w:r w:rsidR="00E57AB9" w:rsidRPr="00AC2B2B">
        <w:rPr>
          <w:noProof/>
        </w:rPr>
        <w:t>914</w:t>
      </w:r>
      <w:r w:rsidRPr="00AC2B2B">
        <w:rPr>
          <w:noProof/>
        </w:rPr>
        <w:fldChar w:fldCharType="end"/>
      </w:r>
      <w:r w:rsidRPr="00AC2B2B">
        <w:rPr>
          <w:noProof/>
        </w:rPr>
        <w:t>)</w:t>
      </w:r>
    </w:p>
    <w:p w14:paraId="21C3D239" w14:textId="274412AF" w:rsidR="00C32BC6" w:rsidRPr="00AC2B2B" w:rsidRDefault="00C32BC6" w:rsidP="00C32BC6">
      <w:pPr>
        <w:pStyle w:val="afe"/>
        <w:rPr>
          <w:noProof/>
          <w:lang w:val="en-GB" w:eastAsia="ko-KR"/>
        </w:rPr>
      </w:pPr>
      <w:bookmarkStart w:id="2999" w:name="_Ref305592425"/>
      <w:bookmarkStart w:id="3000" w:name="_Toc415476456"/>
      <w:bookmarkStart w:id="3001" w:name="_Toc423602502"/>
      <w:bookmarkStart w:id="3002" w:name="_Toc423602676"/>
      <w:bookmarkStart w:id="3003" w:name="_Toc501130576"/>
      <w:bookmarkStart w:id="3004" w:name="_Toc510795501"/>
      <w:r w:rsidRPr="00AC2B2B">
        <w:rPr>
          <w:noProof/>
          <w:lang w:val="en-GB"/>
        </w:rPr>
        <w:t>Table </w:t>
      </w:r>
      <w:r w:rsidR="007F6735" w:rsidRPr="00AC2B2B">
        <w:rPr>
          <w:noProof/>
          <w:lang w:val="en-GB"/>
        </w:rPr>
        <w:fldChar w:fldCharType="begin" w:fldLock="1"/>
      </w:r>
      <w:r w:rsidR="007F6735" w:rsidRPr="00AC2B2B">
        <w:rPr>
          <w:noProof/>
          <w:lang w:val="en-GB"/>
        </w:rPr>
        <w:instrText xml:space="preserve"> STYLEREF 1 \s </w:instrText>
      </w:r>
      <w:r w:rsidR="007F6735" w:rsidRPr="00AC2B2B">
        <w:rPr>
          <w:noProof/>
          <w:lang w:val="en-GB"/>
        </w:rPr>
        <w:fldChar w:fldCharType="separate"/>
      </w:r>
      <w:r w:rsidR="00E57AB9" w:rsidRPr="00AC2B2B">
        <w:rPr>
          <w:noProof/>
          <w:lang w:val="en-GB"/>
        </w:rPr>
        <w:t>8</w:t>
      </w:r>
      <w:r w:rsidR="007F6735" w:rsidRPr="00AC2B2B">
        <w:rPr>
          <w:noProof/>
          <w:lang w:val="en-GB"/>
        </w:rPr>
        <w:fldChar w:fldCharType="end"/>
      </w:r>
      <w:r w:rsidR="007F6735" w:rsidRPr="00AC2B2B">
        <w:rPr>
          <w:noProof/>
          <w:lang w:val="en-GB"/>
        </w:rPr>
        <w:noBreakHyphen/>
      </w:r>
      <w:r w:rsidR="007F6735" w:rsidRPr="00AC2B2B">
        <w:rPr>
          <w:noProof/>
          <w:lang w:val="en-GB"/>
        </w:rPr>
        <w:fldChar w:fldCharType="begin" w:fldLock="1"/>
      </w:r>
      <w:r w:rsidR="007F6735" w:rsidRPr="00AC2B2B">
        <w:rPr>
          <w:noProof/>
          <w:lang w:val="en-GB"/>
        </w:rPr>
        <w:instrText xml:space="preserve"> SEQ Table \* ARABIC \s 1 </w:instrText>
      </w:r>
      <w:r w:rsidR="007F6735" w:rsidRPr="00AC2B2B">
        <w:rPr>
          <w:noProof/>
          <w:lang w:val="en-GB"/>
        </w:rPr>
        <w:fldChar w:fldCharType="separate"/>
      </w:r>
      <w:r w:rsidR="00E57AB9" w:rsidRPr="00AC2B2B">
        <w:rPr>
          <w:noProof/>
          <w:lang w:val="en-GB"/>
        </w:rPr>
        <w:t>19</w:t>
      </w:r>
      <w:r w:rsidR="007F6735" w:rsidRPr="00AC2B2B">
        <w:rPr>
          <w:noProof/>
          <w:lang w:val="en-GB"/>
        </w:rPr>
        <w:fldChar w:fldCharType="end"/>
      </w:r>
      <w:bookmarkEnd w:id="2999"/>
      <w:r w:rsidRPr="00AC2B2B">
        <w:rPr>
          <w:noProof/>
          <w:lang w:val="en-GB" w:eastAsia="ko-KR"/>
        </w:rPr>
        <w:t xml:space="preserve"> </w:t>
      </w:r>
      <w:r w:rsidRPr="00AC2B2B">
        <w:rPr>
          <w:noProof/>
          <w:lang w:val="en-GB"/>
        </w:rPr>
        <w:t xml:space="preserve">– </w:t>
      </w:r>
      <w:r w:rsidRPr="00AC2B2B">
        <w:rPr>
          <w:noProof/>
          <w:lang w:val="en-GB" w:eastAsia="ko-KR"/>
        </w:rPr>
        <w:t>Specification of hPos and vPos according to the sample adaptive offset class</w:t>
      </w:r>
      <w:bookmarkEnd w:id="3000"/>
      <w:bookmarkEnd w:id="3001"/>
      <w:bookmarkEnd w:id="3002"/>
      <w:bookmarkEnd w:id="3003"/>
      <w:bookmarkEnd w:id="300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AC2B2B" w14:paraId="1F19DB27" w14:textId="77777777" w:rsidTr="008C4768">
        <w:trPr>
          <w:jc w:val="center"/>
        </w:trPr>
        <w:tc>
          <w:tcPr>
            <w:tcW w:w="0" w:type="auto"/>
          </w:tcPr>
          <w:p w14:paraId="70649345" w14:textId="77777777" w:rsidR="00C32BC6" w:rsidRPr="00AC2B2B" w:rsidRDefault="00C32BC6" w:rsidP="008C4768">
            <w:pPr>
              <w:pStyle w:val="Tablehead"/>
              <w:rPr>
                <w:sz w:val="24"/>
              </w:rPr>
            </w:pPr>
            <w:r w:rsidRPr="00AC2B2B">
              <w:rPr>
                <w:lang w:eastAsia="ko-KR"/>
              </w:rPr>
              <w:t>SaoEoClass</w:t>
            </w:r>
            <w:r w:rsidRPr="00AC2B2B">
              <w:t>[ cIdx ][ rx ][ ry ]</w:t>
            </w:r>
          </w:p>
        </w:tc>
        <w:tc>
          <w:tcPr>
            <w:tcW w:w="0" w:type="auto"/>
          </w:tcPr>
          <w:p w14:paraId="5D72B19B" w14:textId="77777777" w:rsidR="00C32BC6" w:rsidRPr="00AC2B2B" w:rsidRDefault="00C32BC6" w:rsidP="008C4768">
            <w:pPr>
              <w:pStyle w:val="Tablehead"/>
              <w:rPr>
                <w:sz w:val="24"/>
                <w:lang w:eastAsia="ko-KR"/>
              </w:rPr>
            </w:pPr>
            <w:r w:rsidRPr="00AC2B2B">
              <w:rPr>
                <w:lang w:eastAsia="ko-KR"/>
              </w:rPr>
              <w:t>0</w:t>
            </w:r>
          </w:p>
        </w:tc>
        <w:tc>
          <w:tcPr>
            <w:tcW w:w="0" w:type="auto"/>
          </w:tcPr>
          <w:p w14:paraId="141464BF" w14:textId="77777777" w:rsidR="00C32BC6" w:rsidRPr="00AC2B2B" w:rsidRDefault="00C32BC6" w:rsidP="008C4768">
            <w:pPr>
              <w:pStyle w:val="Tablehead"/>
              <w:rPr>
                <w:sz w:val="24"/>
                <w:lang w:eastAsia="ko-KR"/>
              </w:rPr>
            </w:pPr>
            <w:r w:rsidRPr="00AC2B2B">
              <w:rPr>
                <w:lang w:eastAsia="ko-KR"/>
              </w:rPr>
              <w:t>1</w:t>
            </w:r>
          </w:p>
        </w:tc>
        <w:tc>
          <w:tcPr>
            <w:tcW w:w="0" w:type="auto"/>
          </w:tcPr>
          <w:p w14:paraId="6D69BA44" w14:textId="77777777" w:rsidR="00C32BC6" w:rsidRPr="00AC2B2B" w:rsidRDefault="00C32BC6" w:rsidP="008C4768">
            <w:pPr>
              <w:pStyle w:val="Tablehead"/>
              <w:rPr>
                <w:sz w:val="24"/>
                <w:lang w:eastAsia="ko-KR"/>
              </w:rPr>
            </w:pPr>
            <w:r w:rsidRPr="00AC2B2B">
              <w:rPr>
                <w:lang w:eastAsia="ko-KR"/>
              </w:rPr>
              <w:t>2</w:t>
            </w:r>
          </w:p>
        </w:tc>
        <w:tc>
          <w:tcPr>
            <w:tcW w:w="0" w:type="auto"/>
          </w:tcPr>
          <w:p w14:paraId="0C1BBC77" w14:textId="77777777" w:rsidR="00C32BC6" w:rsidRPr="00AC2B2B" w:rsidRDefault="00C32BC6" w:rsidP="008C4768">
            <w:pPr>
              <w:pStyle w:val="Tablehead"/>
              <w:rPr>
                <w:sz w:val="24"/>
                <w:lang w:eastAsia="ko-KR"/>
              </w:rPr>
            </w:pPr>
            <w:r w:rsidRPr="00AC2B2B">
              <w:rPr>
                <w:lang w:eastAsia="ko-KR"/>
              </w:rPr>
              <w:t>3</w:t>
            </w:r>
          </w:p>
        </w:tc>
      </w:tr>
      <w:tr w:rsidR="00C32BC6" w:rsidRPr="00AC2B2B" w14:paraId="492D6B34" w14:textId="77777777" w:rsidTr="008C4768">
        <w:trPr>
          <w:jc w:val="center"/>
        </w:trPr>
        <w:tc>
          <w:tcPr>
            <w:tcW w:w="0" w:type="auto"/>
          </w:tcPr>
          <w:p w14:paraId="3DF92A4E" w14:textId="77777777" w:rsidR="00C32BC6" w:rsidRPr="00AC2B2B" w:rsidRDefault="00C32BC6" w:rsidP="008C4768">
            <w:pPr>
              <w:pStyle w:val="TableText"/>
            </w:pPr>
            <w:r w:rsidRPr="00AC2B2B">
              <w:t>hPos[ 0 ]</w:t>
            </w:r>
          </w:p>
        </w:tc>
        <w:tc>
          <w:tcPr>
            <w:tcW w:w="0" w:type="auto"/>
          </w:tcPr>
          <w:p w14:paraId="1AD8C296" w14:textId="77777777" w:rsidR="00C32BC6" w:rsidRPr="00AC2B2B" w:rsidRDefault="00C32BC6" w:rsidP="008C4768">
            <w:pPr>
              <w:pStyle w:val="TableText"/>
              <w:jc w:val="center"/>
            </w:pPr>
            <w:r w:rsidRPr="00AC2B2B">
              <w:t>−1</w:t>
            </w:r>
          </w:p>
        </w:tc>
        <w:tc>
          <w:tcPr>
            <w:tcW w:w="0" w:type="auto"/>
          </w:tcPr>
          <w:p w14:paraId="08ADBC94" w14:textId="77777777" w:rsidR="00C32BC6" w:rsidRPr="00AC2B2B" w:rsidRDefault="00C32BC6" w:rsidP="008C4768">
            <w:pPr>
              <w:pStyle w:val="TableText"/>
              <w:jc w:val="center"/>
            </w:pPr>
            <w:r w:rsidRPr="00AC2B2B">
              <w:t>0</w:t>
            </w:r>
          </w:p>
        </w:tc>
        <w:tc>
          <w:tcPr>
            <w:tcW w:w="0" w:type="auto"/>
          </w:tcPr>
          <w:p w14:paraId="0C282334" w14:textId="77777777" w:rsidR="00C32BC6" w:rsidRPr="00AC2B2B" w:rsidRDefault="00C32BC6" w:rsidP="008C4768">
            <w:pPr>
              <w:pStyle w:val="TableText"/>
              <w:jc w:val="center"/>
            </w:pPr>
            <w:r w:rsidRPr="00AC2B2B">
              <w:t>−1</w:t>
            </w:r>
          </w:p>
        </w:tc>
        <w:tc>
          <w:tcPr>
            <w:tcW w:w="0" w:type="auto"/>
          </w:tcPr>
          <w:p w14:paraId="7ADB4686" w14:textId="77777777" w:rsidR="00C32BC6" w:rsidRPr="00AC2B2B" w:rsidRDefault="00C32BC6" w:rsidP="008C4768">
            <w:pPr>
              <w:pStyle w:val="TableText"/>
              <w:jc w:val="center"/>
            </w:pPr>
            <w:r w:rsidRPr="00AC2B2B">
              <w:t>1</w:t>
            </w:r>
          </w:p>
        </w:tc>
      </w:tr>
      <w:tr w:rsidR="00C32BC6" w:rsidRPr="00AC2B2B" w14:paraId="446822D2" w14:textId="77777777" w:rsidTr="008C4768">
        <w:trPr>
          <w:jc w:val="center"/>
        </w:trPr>
        <w:tc>
          <w:tcPr>
            <w:tcW w:w="0" w:type="auto"/>
          </w:tcPr>
          <w:p w14:paraId="6E7692B6" w14:textId="77777777" w:rsidR="00C32BC6" w:rsidRPr="00AC2B2B" w:rsidRDefault="00C32BC6" w:rsidP="008C4768">
            <w:pPr>
              <w:pStyle w:val="TableText"/>
            </w:pPr>
            <w:r w:rsidRPr="00AC2B2B">
              <w:t>hPos[ 1 ]</w:t>
            </w:r>
          </w:p>
        </w:tc>
        <w:tc>
          <w:tcPr>
            <w:tcW w:w="0" w:type="auto"/>
          </w:tcPr>
          <w:p w14:paraId="55E754BD" w14:textId="77777777" w:rsidR="00C32BC6" w:rsidRPr="00AC2B2B" w:rsidRDefault="00C32BC6" w:rsidP="008C4768">
            <w:pPr>
              <w:pStyle w:val="TableText"/>
              <w:jc w:val="center"/>
            </w:pPr>
            <w:r w:rsidRPr="00AC2B2B">
              <w:t>1</w:t>
            </w:r>
          </w:p>
        </w:tc>
        <w:tc>
          <w:tcPr>
            <w:tcW w:w="0" w:type="auto"/>
          </w:tcPr>
          <w:p w14:paraId="26AAC3FB" w14:textId="77777777" w:rsidR="00C32BC6" w:rsidRPr="00AC2B2B" w:rsidRDefault="00C32BC6" w:rsidP="008C4768">
            <w:pPr>
              <w:pStyle w:val="TableText"/>
              <w:jc w:val="center"/>
            </w:pPr>
            <w:r w:rsidRPr="00AC2B2B">
              <w:t>0</w:t>
            </w:r>
          </w:p>
        </w:tc>
        <w:tc>
          <w:tcPr>
            <w:tcW w:w="0" w:type="auto"/>
          </w:tcPr>
          <w:p w14:paraId="002D4E8D" w14:textId="77777777" w:rsidR="00C32BC6" w:rsidRPr="00AC2B2B" w:rsidRDefault="00C32BC6" w:rsidP="008C4768">
            <w:pPr>
              <w:pStyle w:val="TableText"/>
              <w:jc w:val="center"/>
            </w:pPr>
            <w:r w:rsidRPr="00AC2B2B">
              <w:t>1</w:t>
            </w:r>
          </w:p>
        </w:tc>
        <w:tc>
          <w:tcPr>
            <w:tcW w:w="0" w:type="auto"/>
          </w:tcPr>
          <w:p w14:paraId="652B2CF2" w14:textId="77777777" w:rsidR="00C32BC6" w:rsidRPr="00AC2B2B" w:rsidRDefault="00C32BC6" w:rsidP="008C4768">
            <w:pPr>
              <w:pStyle w:val="TableText"/>
              <w:jc w:val="center"/>
            </w:pPr>
            <w:r w:rsidRPr="00AC2B2B">
              <w:t>−1</w:t>
            </w:r>
          </w:p>
        </w:tc>
      </w:tr>
      <w:tr w:rsidR="00C32BC6" w:rsidRPr="00AC2B2B" w14:paraId="15B05CD2" w14:textId="77777777" w:rsidTr="008C4768">
        <w:trPr>
          <w:jc w:val="center"/>
        </w:trPr>
        <w:tc>
          <w:tcPr>
            <w:tcW w:w="0" w:type="auto"/>
          </w:tcPr>
          <w:p w14:paraId="6A0CB185" w14:textId="77777777" w:rsidR="00C32BC6" w:rsidRPr="00AC2B2B" w:rsidRDefault="00C32BC6" w:rsidP="008C4768">
            <w:pPr>
              <w:pStyle w:val="TableText"/>
            </w:pPr>
            <w:r w:rsidRPr="00AC2B2B">
              <w:t>vPos[ 0 ]</w:t>
            </w:r>
          </w:p>
        </w:tc>
        <w:tc>
          <w:tcPr>
            <w:tcW w:w="0" w:type="auto"/>
          </w:tcPr>
          <w:p w14:paraId="0403365A" w14:textId="77777777" w:rsidR="00C32BC6" w:rsidRPr="00AC2B2B" w:rsidRDefault="00C32BC6" w:rsidP="008C4768">
            <w:pPr>
              <w:pStyle w:val="TableText"/>
              <w:jc w:val="center"/>
            </w:pPr>
            <w:r w:rsidRPr="00AC2B2B">
              <w:t>0</w:t>
            </w:r>
          </w:p>
        </w:tc>
        <w:tc>
          <w:tcPr>
            <w:tcW w:w="0" w:type="auto"/>
          </w:tcPr>
          <w:p w14:paraId="0A48D7EA" w14:textId="77777777" w:rsidR="00C32BC6" w:rsidRPr="00AC2B2B" w:rsidRDefault="00C32BC6" w:rsidP="008C4768">
            <w:pPr>
              <w:pStyle w:val="TableText"/>
              <w:jc w:val="center"/>
            </w:pPr>
            <w:r w:rsidRPr="00AC2B2B">
              <w:t>−1</w:t>
            </w:r>
          </w:p>
        </w:tc>
        <w:tc>
          <w:tcPr>
            <w:tcW w:w="0" w:type="auto"/>
          </w:tcPr>
          <w:p w14:paraId="278FEED8" w14:textId="77777777" w:rsidR="00C32BC6" w:rsidRPr="00AC2B2B" w:rsidRDefault="00C32BC6" w:rsidP="008C4768">
            <w:pPr>
              <w:pStyle w:val="TableText"/>
              <w:jc w:val="center"/>
            </w:pPr>
            <w:r w:rsidRPr="00AC2B2B">
              <w:t>−1</w:t>
            </w:r>
          </w:p>
        </w:tc>
        <w:tc>
          <w:tcPr>
            <w:tcW w:w="0" w:type="auto"/>
          </w:tcPr>
          <w:p w14:paraId="57CAAF35" w14:textId="77777777" w:rsidR="00C32BC6" w:rsidRPr="00AC2B2B" w:rsidRDefault="00C32BC6" w:rsidP="008C4768">
            <w:pPr>
              <w:pStyle w:val="TableText"/>
              <w:jc w:val="center"/>
            </w:pPr>
            <w:r w:rsidRPr="00AC2B2B">
              <w:t>−1</w:t>
            </w:r>
          </w:p>
        </w:tc>
      </w:tr>
      <w:tr w:rsidR="00C32BC6" w:rsidRPr="00AC2B2B" w14:paraId="5ADD76DB" w14:textId="77777777" w:rsidTr="008C4768">
        <w:trPr>
          <w:jc w:val="center"/>
        </w:trPr>
        <w:tc>
          <w:tcPr>
            <w:tcW w:w="0" w:type="auto"/>
          </w:tcPr>
          <w:p w14:paraId="29E5B297" w14:textId="77777777" w:rsidR="00C32BC6" w:rsidRPr="00AC2B2B" w:rsidRDefault="00C32BC6" w:rsidP="008C4768">
            <w:pPr>
              <w:pStyle w:val="TableText"/>
            </w:pPr>
            <w:r w:rsidRPr="00AC2B2B">
              <w:t>vPos[ 1 ]</w:t>
            </w:r>
          </w:p>
        </w:tc>
        <w:tc>
          <w:tcPr>
            <w:tcW w:w="0" w:type="auto"/>
          </w:tcPr>
          <w:p w14:paraId="6C011D93" w14:textId="77777777" w:rsidR="00C32BC6" w:rsidRPr="00AC2B2B" w:rsidRDefault="00C32BC6" w:rsidP="008C4768">
            <w:pPr>
              <w:pStyle w:val="TableText"/>
              <w:jc w:val="center"/>
            </w:pPr>
            <w:r w:rsidRPr="00AC2B2B">
              <w:t>0</w:t>
            </w:r>
          </w:p>
        </w:tc>
        <w:tc>
          <w:tcPr>
            <w:tcW w:w="0" w:type="auto"/>
          </w:tcPr>
          <w:p w14:paraId="01D87EA0" w14:textId="77777777" w:rsidR="00C32BC6" w:rsidRPr="00AC2B2B" w:rsidRDefault="00C32BC6" w:rsidP="008C4768">
            <w:pPr>
              <w:pStyle w:val="TableText"/>
              <w:jc w:val="center"/>
            </w:pPr>
            <w:r w:rsidRPr="00AC2B2B">
              <w:t>1</w:t>
            </w:r>
          </w:p>
        </w:tc>
        <w:tc>
          <w:tcPr>
            <w:tcW w:w="0" w:type="auto"/>
          </w:tcPr>
          <w:p w14:paraId="697E7B17" w14:textId="77777777" w:rsidR="00C32BC6" w:rsidRPr="00AC2B2B" w:rsidRDefault="00C32BC6" w:rsidP="008C4768">
            <w:pPr>
              <w:pStyle w:val="TableText"/>
              <w:jc w:val="center"/>
            </w:pPr>
            <w:r w:rsidRPr="00AC2B2B">
              <w:t>1</w:t>
            </w:r>
          </w:p>
        </w:tc>
        <w:tc>
          <w:tcPr>
            <w:tcW w:w="0" w:type="auto"/>
          </w:tcPr>
          <w:p w14:paraId="34451FB0" w14:textId="77777777" w:rsidR="00C32BC6" w:rsidRPr="00AC2B2B" w:rsidRDefault="00C32BC6" w:rsidP="008C4768">
            <w:pPr>
              <w:pStyle w:val="TableText"/>
              <w:jc w:val="center"/>
            </w:pPr>
            <w:r w:rsidRPr="00AC2B2B">
              <w:t>1</w:t>
            </w:r>
          </w:p>
        </w:tc>
      </w:tr>
      <w:bookmarkEnd w:id="2987"/>
    </w:tbl>
    <w:p w14:paraId="5F55ABCD" w14:textId="46F931EE" w:rsidR="00C32BC6" w:rsidRPr="00AC2B2B" w:rsidRDefault="00C32BC6" w:rsidP="00412188">
      <w:pPr>
        <w:rPr>
          <w:lang w:val="en-CA"/>
        </w:rPr>
      </w:pPr>
    </w:p>
    <w:p w14:paraId="5056C813" w14:textId="77777777" w:rsidR="00C32BC6" w:rsidRPr="00AC2B2B" w:rsidRDefault="00C32BC6" w:rsidP="00412188">
      <w:pPr>
        <w:rPr>
          <w:lang w:val="en-CA"/>
        </w:rPr>
      </w:pPr>
    </w:p>
    <w:p w14:paraId="4E36045A" w14:textId="2D99C41D" w:rsidR="00412188" w:rsidRPr="00AC2B2B" w:rsidRDefault="00412188" w:rsidP="00412188">
      <w:pPr>
        <w:pStyle w:val="30"/>
        <w:rPr>
          <w:lang w:eastAsia="ko-KR"/>
        </w:rPr>
      </w:pPr>
      <w:bookmarkStart w:id="3005" w:name="_Toc533101965"/>
      <w:r w:rsidRPr="00AC2B2B">
        <w:rPr>
          <w:lang w:val="en-CA"/>
        </w:rPr>
        <w:t>Adaptive</w:t>
      </w:r>
      <w:r w:rsidRPr="00AC2B2B">
        <w:t xml:space="preserve"> loop filter process</w:t>
      </w:r>
      <w:bookmarkEnd w:id="2900"/>
      <w:bookmarkEnd w:id="2901"/>
      <w:bookmarkEnd w:id="2902"/>
      <w:bookmarkEnd w:id="2903"/>
      <w:bookmarkEnd w:id="3005"/>
    </w:p>
    <w:p w14:paraId="0951E1D7" w14:textId="77777777" w:rsidR="00412188" w:rsidRPr="00AC2B2B" w:rsidRDefault="00412188" w:rsidP="00412188">
      <w:pPr>
        <w:pStyle w:val="40"/>
        <w:rPr>
          <w:lang w:val="en-CA" w:eastAsia="ko-KR"/>
        </w:rPr>
      </w:pPr>
      <w:bookmarkStart w:id="3006" w:name="_Ref525222192"/>
      <w:r w:rsidRPr="00AC2B2B">
        <w:rPr>
          <w:lang w:val="en-CA" w:eastAsia="ko-KR"/>
        </w:rPr>
        <w:t>General</w:t>
      </w:r>
      <w:bookmarkEnd w:id="3006"/>
    </w:p>
    <w:p w14:paraId="2551B339" w14:textId="77777777" w:rsidR="00412188" w:rsidRPr="00AC2B2B" w:rsidRDefault="00412188" w:rsidP="00412188">
      <w:pPr>
        <w:rPr>
          <w:lang w:eastAsia="ko-KR"/>
        </w:rPr>
      </w:pPr>
      <w:r w:rsidRPr="00AC2B2B">
        <w:rPr>
          <w:lang w:eastAsia="ko-KR"/>
        </w:rPr>
        <w:t xml:space="preserve">Inputs of this process are the </w:t>
      </w:r>
      <w:r w:rsidRPr="00AC2B2B">
        <w:t>reconstructed</w:t>
      </w:r>
      <w:r w:rsidRPr="00AC2B2B">
        <w:rPr>
          <w:lang w:eastAsia="ko-KR"/>
        </w:rPr>
        <w:t xml:space="preserve"> picture sample arrays prior to adaptive loop filter recPicture</w:t>
      </w:r>
      <w:r w:rsidRPr="00AC2B2B">
        <w:rPr>
          <w:vertAlign w:val="subscript"/>
          <w:lang w:eastAsia="ko-KR"/>
        </w:rPr>
        <w:t>L</w:t>
      </w:r>
      <w:r w:rsidRPr="00AC2B2B">
        <w:rPr>
          <w:lang w:eastAsia="ko-KR"/>
        </w:rPr>
        <w:t>, recPicture</w:t>
      </w:r>
      <w:r w:rsidRPr="00AC2B2B">
        <w:rPr>
          <w:vertAlign w:val="subscript"/>
          <w:lang w:eastAsia="ko-KR"/>
        </w:rPr>
        <w:t>Cb</w:t>
      </w:r>
      <w:r w:rsidRPr="00AC2B2B">
        <w:rPr>
          <w:lang w:eastAsia="ko-KR"/>
        </w:rPr>
        <w:t xml:space="preserve"> and recPicture</w:t>
      </w:r>
      <w:r w:rsidRPr="00AC2B2B">
        <w:rPr>
          <w:vertAlign w:val="subscript"/>
          <w:lang w:eastAsia="ko-KR"/>
        </w:rPr>
        <w:t>Cr</w:t>
      </w:r>
      <w:r w:rsidRPr="00AC2B2B">
        <w:rPr>
          <w:lang w:eastAsia="ko-KR"/>
        </w:rPr>
        <w:t>.</w:t>
      </w:r>
    </w:p>
    <w:p w14:paraId="4A555B70" w14:textId="77777777" w:rsidR="00412188" w:rsidRPr="00AC2B2B" w:rsidRDefault="00412188" w:rsidP="00412188">
      <w:pPr>
        <w:rPr>
          <w:lang w:eastAsia="ko-KR"/>
        </w:rPr>
      </w:pPr>
      <w:r w:rsidRPr="00AC2B2B">
        <w:rPr>
          <w:lang w:eastAsia="ko-KR"/>
        </w:rPr>
        <w:t xml:space="preserve">Outputs of this process are the </w:t>
      </w:r>
      <w:r w:rsidRPr="00AC2B2B">
        <w:t>modified reconstructed</w:t>
      </w:r>
      <w:r w:rsidRPr="00AC2B2B">
        <w:rPr>
          <w:lang w:eastAsia="ko-KR"/>
        </w:rPr>
        <w:t xml:space="preserve"> picture sample arrays after adaptive loop filter alfPicture</w:t>
      </w:r>
      <w:r w:rsidRPr="00AC2B2B">
        <w:rPr>
          <w:vertAlign w:val="subscript"/>
          <w:lang w:eastAsia="ko-KR"/>
        </w:rPr>
        <w:t>L</w:t>
      </w:r>
      <w:r w:rsidRPr="00AC2B2B">
        <w:rPr>
          <w:lang w:eastAsia="ko-KR"/>
        </w:rPr>
        <w:t>, alfPicture</w:t>
      </w:r>
      <w:r w:rsidRPr="00AC2B2B">
        <w:rPr>
          <w:vertAlign w:val="subscript"/>
          <w:lang w:eastAsia="ko-KR"/>
        </w:rPr>
        <w:t>Cb</w:t>
      </w:r>
      <w:r w:rsidRPr="00AC2B2B">
        <w:rPr>
          <w:lang w:eastAsia="ko-KR"/>
        </w:rPr>
        <w:t xml:space="preserve"> and alfPicture</w:t>
      </w:r>
      <w:r w:rsidRPr="00AC2B2B">
        <w:rPr>
          <w:vertAlign w:val="subscript"/>
          <w:lang w:eastAsia="ko-KR"/>
        </w:rPr>
        <w:t>Cr</w:t>
      </w:r>
      <w:r w:rsidRPr="00AC2B2B">
        <w:rPr>
          <w:lang w:eastAsia="ko-KR"/>
        </w:rPr>
        <w:t>.</w:t>
      </w:r>
    </w:p>
    <w:p w14:paraId="47A1A756" w14:textId="77777777" w:rsidR="00412188" w:rsidRPr="00AC2B2B" w:rsidRDefault="00412188" w:rsidP="00412188">
      <w:pPr>
        <w:rPr>
          <w:lang w:eastAsia="ko-KR"/>
        </w:rPr>
      </w:pPr>
      <w:r w:rsidRPr="00AC2B2B">
        <w:rPr>
          <w:lang w:eastAsia="ko-KR"/>
        </w:rPr>
        <w:t>The sample values in the modified reconstructed picture sample arrays after adaptive loop filter alfPicture</w:t>
      </w:r>
      <w:r w:rsidRPr="00AC2B2B">
        <w:rPr>
          <w:vertAlign w:val="subscript"/>
          <w:lang w:eastAsia="ko-KR"/>
        </w:rPr>
        <w:t>L</w:t>
      </w:r>
      <w:r w:rsidRPr="00AC2B2B">
        <w:rPr>
          <w:lang w:eastAsia="ko-KR"/>
        </w:rPr>
        <w:t>, alfPicture</w:t>
      </w:r>
      <w:r w:rsidRPr="00AC2B2B">
        <w:rPr>
          <w:vertAlign w:val="subscript"/>
          <w:lang w:eastAsia="ko-KR"/>
        </w:rPr>
        <w:t>Cb</w:t>
      </w:r>
      <w:r w:rsidRPr="00AC2B2B">
        <w:rPr>
          <w:lang w:eastAsia="ko-KR"/>
        </w:rPr>
        <w:t xml:space="preserve"> and alfPicture</w:t>
      </w:r>
      <w:r w:rsidRPr="00AC2B2B">
        <w:rPr>
          <w:vertAlign w:val="subscript"/>
          <w:lang w:eastAsia="ko-KR"/>
        </w:rPr>
        <w:t>Cr</w:t>
      </w:r>
      <w:r w:rsidRPr="00AC2B2B">
        <w:rPr>
          <w:lang w:eastAsia="ko-KR"/>
        </w:rPr>
        <w:t xml:space="preserve"> are initially set equal to the sample values in the reconstructed picture sample arrays prior to adaptive loop filter recPicture</w:t>
      </w:r>
      <w:r w:rsidRPr="00AC2B2B">
        <w:rPr>
          <w:vertAlign w:val="subscript"/>
          <w:lang w:eastAsia="ko-KR"/>
        </w:rPr>
        <w:t>L</w:t>
      </w:r>
      <w:r w:rsidRPr="00AC2B2B">
        <w:rPr>
          <w:lang w:eastAsia="ko-KR"/>
        </w:rPr>
        <w:t>, recPicture</w:t>
      </w:r>
      <w:r w:rsidRPr="00AC2B2B">
        <w:rPr>
          <w:vertAlign w:val="subscript"/>
          <w:lang w:eastAsia="ko-KR"/>
        </w:rPr>
        <w:t>Cb</w:t>
      </w:r>
      <w:r w:rsidRPr="00AC2B2B">
        <w:rPr>
          <w:lang w:eastAsia="ko-KR"/>
        </w:rPr>
        <w:t xml:space="preserve"> and recPicture</w:t>
      </w:r>
      <w:r w:rsidRPr="00AC2B2B">
        <w:rPr>
          <w:vertAlign w:val="subscript"/>
          <w:lang w:eastAsia="ko-KR"/>
        </w:rPr>
        <w:t>Cr</w:t>
      </w:r>
      <w:r w:rsidR="00201A4A" w:rsidRPr="00AC2B2B">
        <w:rPr>
          <w:lang w:eastAsia="ko-KR"/>
        </w:rPr>
        <w:t>, respectively</w:t>
      </w:r>
      <w:r w:rsidRPr="00AC2B2B">
        <w:rPr>
          <w:lang w:eastAsia="ko-KR"/>
        </w:rPr>
        <w:t>.</w:t>
      </w:r>
    </w:p>
    <w:p w14:paraId="062FE724" w14:textId="123696B5" w:rsidR="00784277" w:rsidRPr="00AC2B2B" w:rsidRDefault="00784277" w:rsidP="00AC2505">
      <w:pPr>
        <w:tabs>
          <w:tab w:val="clear" w:pos="794"/>
        </w:tabs>
        <w:rPr>
          <w:lang w:eastAsia="ko-KR"/>
        </w:rPr>
      </w:pPr>
      <w:r w:rsidRPr="00AC2B2B">
        <w:rPr>
          <w:lang w:eastAsia="ko-KR"/>
        </w:rPr>
        <w:lastRenderedPageBreak/>
        <w:t>When slice_</w:t>
      </w:r>
      <w:r w:rsidRPr="00AC2B2B">
        <w:rPr>
          <w:rFonts w:eastAsia="PMingLiU"/>
          <w:bCs/>
          <w:lang w:eastAsia="zh-TW"/>
        </w:rPr>
        <w:t xml:space="preserve">alf_enabled_flag is equal to 1, </w:t>
      </w:r>
      <w:r w:rsidR="009830AF" w:rsidRPr="00AC2B2B">
        <w:rPr>
          <w:lang w:eastAsia="ko-KR"/>
        </w:rPr>
        <w:t>f</w:t>
      </w:r>
      <w:r w:rsidRPr="00AC2B2B">
        <w:rPr>
          <w:lang w:eastAsia="ko-KR"/>
        </w:rPr>
        <w:t>or every coding tree unit with luma coding tree block location ( rx, ry ), where rx = 0..PicWidthInCtbs − 1 and ry = 0..PicHeightInCtbs − 1, the following applies:</w:t>
      </w:r>
    </w:p>
    <w:p w14:paraId="66DAE7C8" w14:textId="54CA2671" w:rsidR="00412188" w:rsidRPr="00AC2B2B" w:rsidRDefault="00412188" w:rsidP="00AC2505">
      <w:pPr>
        <w:numPr>
          <w:ilvl w:val="1"/>
          <w:numId w:val="5"/>
        </w:numPr>
        <w:tabs>
          <w:tab w:val="clear" w:pos="800"/>
          <w:tab w:val="num" w:pos="270"/>
        </w:tabs>
        <w:ind w:left="270" w:hanging="270"/>
        <w:rPr>
          <w:lang w:eastAsia="ko-KR"/>
        </w:rPr>
      </w:pPr>
      <w:r w:rsidRPr="00AC2B2B">
        <w:rPr>
          <w:lang w:val="en-CA" w:eastAsia="ko-KR"/>
        </w:rPr>
        <w:t>When</w:t>
      </w:r>
      <w:r w:rsidRPr="00AC2B2B">
        <w:rPr>
          <w:lang w:eastAsia="ko-KR"/>
        </w:rPr>
        <w:t xml:space="preserve"> </w:t>
      </w:r>
      <w:r w:rsidRPr="00AC2B2B">
        <w:rPr>
          <w:rFonts w:eastAsia="PMingLiU"/>
          <w:bCs/>
          <w:lang w:eastAsia="zh-TW"/>
        </w:rPr>
        <w:t>alf_ctb_flag[</w:t>
      </w:r>
      <w:r w:rsidR="001829D0" w:rsidRPr="00AC2B2B">
        <w:rPr>
          <w:rFonts w:eastAsia="PMingLiU"/>
          <w:bCs/>
          <w:lang w:eastAsia="zh-TW"/>
        </w:rPr>
        <w:t> </w:t>
      </w:r>
      <w:r w:rsidRPr="00AC2B2B">
        <w:rPr>
          <w:rFonts w:eastAsia="PMingLiU"/>
          <w:bCs/>
          <w:lang w:eastAsia="zh-TW"/>
        </w:rPr>
        <w:t>0</w:t>
      </w:r>
      <w:r w:rsidR="001829D0" w:rsidRPr="00AC2B2B">
        <w:rPr>
          <w:rFonts w:eastAsia="PMingLiU"/>
          <w:bCs/>
          <w:lang w:eastAsia="zh-TW"/>
        </w:rPr>
        <w:t> </w:t>
      </w:r>
      <w:r w:rsidRPr="00AC2B2B">
        <w:rPr>
          <w:rFonts w:eastAsia="PMingLiU"/>
          <w:bCs/>
          <w:lang w:eastAsia="zh-TW"/>
        </w:rPr>
        <w:t>][</w:t>
      </w:r>
      <w:r w:rsidR="001829D0" w:rsidRPr="00AC2B2B">
        <w:rPr>
          <w:rFonts w:eastAsia="PMingLiU"/>
          <w:bCs/>
          <w:lang w:eastAsia="zh-TW"/>
        </w:rPr>
        <w:t> </w:t>
      </w:r>
      <w:r w:rsidRPr="00AC2B2B">
        <w:rPr>
          <w:rFonts w:eastAsia="PMingLiU"/>
          <w:bCs/>
          <w:lang w:eastAsia="zh-TW"/>
        </w:rPr>
        <w:t>rx</w:t>
      </w:r>
      <w:r w:rsidR="001829D0" w:rsidRPr="00AC2B2B">
        <w:rPr>
          <w:rFonts w:eastAsia="PMingLiU"/>
          <w:bCs/>
          <w:lang w:eastAsia="zh-TW"/>
        </w:rPr>
        <w:t> </w:t>
      </w:r>
      <w:r w:rsidRPr="00AC2B2B">
        <w:rPr>
          <w:rFonts w:eastAsia="PMingLiU"/>
          <w:bCs/>
          <w:lang w:eastAsia="zh-TW"/>
        </w:rPr>
        <w:t>][</w:t>
      </w:r>
      <w:r w:rsidR="001829D0" w:rsidRPr="00AC2B2B">
        <w:rPr>
          <w:rFonts w:eastAsia="PMingLiU"/>
          <w:bCs/>
          <w:lang w:eastAsia="zh-TW"/>
        </w:rPr>
        <w:t> </w:t>
      </w:r>
      <w:r w:rsidRPr="00AC2B2B">
        <w:rPr>
          <w:rFonts w:eastAsia="PMingLiU"/>
          <w:bCs/>
          <w:lang w:eastAsia="zh-TW"/>
        </w:rPr>
        <w:t>ry</w:t>
      </w:r>
      <w:r w:rsidR="001829D0" w:rsidRPr="00AC2B2B">
        <w:rPr>
          <w:rFonts w:eastAsia="PMingLiU"/>
          <w:bCs/>
          <w:lang w:eastAsia="zh-TW"/>
        </w:rPr>
        <w:t> </w:t>
      </w:r>
      <w:r w:rsidRPr="00AC2B2B">
        <w:rPr>
          <w:rFonts w:eastAsia="PMingLiU"/>
          <w:bCs/>
          <w:lang w:eastAsia="zh-TW"/>
        </w:rPr>
        <w:t>] is equal to 1</w:t>
      </w:r>
      <w:r w:rsidRPr="00AC2B2B">
        <w:rPr>
          <w:bCs/>
          <w:lang w:eastAsia="ko-KR"/>
        </w:rPr>
        <w:t xml:space="preserve">, </w:t>
      </w:r>
      <w:r w:rsidRPr="00AC2B2B">
        <w:rPr>
          <w:lang w:val="en-CA" w:eastAsia="ko-KR"/>
        </w:rPr>
        <w:t>the</w:t>
      </w:r>
      <w:r w:rsidRPr="00AC2B2B">
        <w:rPr>
          <w:lang w:eastAsia="ko-KR"/>
        </w:rPr>
        <w:t xml:space="preserve"> coding tree block filtering process for luma samples as specified in clause </w:t>
      </w:r>
      <w:r w:rsidRPr="00AC2B2B">
        <w:rPr>
          <w:lang w:eastAsia="ko-KR"/>
        </w:rPr>
        <w:fldChar w:fldCharType="begin" w:fldLock="1"/>
      </w:r>
      <w:r w:rsidRPr="00AC2B2B">
        <w:rPr>
          <w:lang w:eastAsia="ko-KR"/>
        </w:rPr>
        <w:instrText xml:space="preserve"> REF _Ref328573810 \r \h </w:instrText>
      </w:r>
      <w:r w:rsidRPr="00AC2B2B">
        <w:rPr>
          <w:lang w:eastAsia="ko-KR"/>
        </w:rPr>
      </w:r>
      <w:r w:rsidR="00AC2B2B" w:rsidRPr="00AC2B2B">
        <w:rPr>
          <w:lang w:eastAsia="ko-KR"/>
        </w:rPr>
        <w:instrText xml:space="preserve"> \* MERGEFORMAT </w:instrText>
      </w:r>
      <w:r w:rsidRPr="00AC2B2B">
        <w:rPr>
          <w:lang w:eastAsia="ko-KR"/>
        </w:rPr>
        <w:fldChar w:fldCharType="separate"/>
      </w:r>
      <w:r w:rsidR="00E57AB9" w:rsidRPr="00AC2B2B">
        <w:rPr>
          <w:lang w:eastAsia="ko-KR"/>
        </w:rPr>
        <w:t>8.5.4.2</w:t>
      </w:r>
      <w:r w:rsidRPr="00AC2B2B">
        <w:rPr>
          <w:lang w:eastAsia="ko-KR"/>
        </w:rPr>
        <w:fldChar w:fldCharType="end"/>
      </w:r>
      <w:r w:rsidRPr="00AC2B2B">
        <w:rPr>
          <w:lang w:eastAsia="ko-KR"/>
        </w:rPr>
        <w:t xml:space="preserve"> is invoked with recPicture</w:t>
      </w:r>
      <w:r w:rsidRPr="00AC2B2B">
        <w:rPr>
          <w:vertAlign w:val="subscript"/>
          <w:lang w:eastAsia="ko-KR"/>
        </w:rPr>
        <w:t>L</w:t>
      </w:r>
      <w:r w:rsidRPr="00AC2B2B">
        <w:rPr>
          <w:lang w:eastAsia="ko-KR"/>
        </w:rPr>
        <w:t>, alfPicture</w:t>
      </w:r>
      <w:r w:rsidRPr="00AC2B2B">
        <w:rPr>
          <w:vertAlign w:val="subscript"/>
          <w:lang w:eastAsia="ko-KR"/>
        </w:rPr>
        <w:t>L</w:t>
      </w:r>
      <w:r w:rsidRPr="00AC2B2B">
        <w:rPr>
          <w:lang w:eastAsia="ko-KR"/>
        </w:rPr>
        <w:t xml:space="preserve">, </w:t>
      </w:r>
      <w:r w:rsidR="009830AF" w:rsidRPr="00AC2B2B">
        <w:rPr>
          <w:lang w:eastAsia="ko-KR"/>
        </w:rPr>
        <w:t xml:space="preserve">and </w:t>
      </w:r>
      <w:r w:rsidRPr="00AC2B2B">
        <w:rPr>
          <w:lang w:eastAsia="ko-KR"/>
        </w:rPr>
        <w:t xml:space="preserve">the </w:t>
      </w:r>
      <w:r w:rsidR="001407A8" w:rsidRPr="00AC2B2B">
        <w:rPr>
          <w:lang w:eastAsia="ko-KR"/>
        </w:rPr>
        <w:t xml:space="preserve">luma </w:t>
      </w:r>
      <w:r w:rsidR="0078131B" w:rsidRPr="00AC2B2B">
        <w:rPr>
          <w:lang w:eastAsia="ko-KR"/>
        </w:rPr>
        <w:t xml:space="preserve">coding tree </w:t>
      </w:r>
      <w:r w:rsidR="001407A8" w:rsidRPr="00AC2B2B">
        <w:rPr>
          <w:lang w:eastAsia="ko-KR"/>
        </w:rPr>
        <w:t>block</w:t>
      </w:r>
      <w:r w:rsidR="0078131B" w:rsidRPr="00AC2B2B">
        <w:rPr>
          <w:lang w:eastAsia="ko-KR"/>
        </w:rPr>
        <w:t xml:space="preserve"> </w:t>
      </w:r>
      <w:r w:rsidRPr="00AC2B2B">
        <w:rPr>
          <w:lang w:eastAsia="ko-KR"/>
        </w:rPr>
        <w:t>location ( xC</w:t>
      </w:r>
      <w:r w:rsidR="0078131B" w:rsidRPr="00AC2B2B">
        <w:rPr>
          <w:lang w:eastAsia="ko-KR"/>
        </w:rPr>
        <w:t>tb</w:t>
      </w:r>
      <w:r w:rsidRPr="00AC2B2B">
        <w:rPr>
          <w:lang w:eastAsia="ko-KR"/>
        </w:rPr>
        <w:t>, yC</w:t>
      </w:r>
      <w:r w:rsidR="0078131B" w:rsidRPr="00AC2B2B">
        <w:rPr>
          <w:lang w:eastAsia="ko-KR"/>
        </w:rPr>
        <w:t>tb</w:t>
      </w:r>
      <w:r w:rsidRPr="00AC2B2B">
        <w:rPr>
          <w:lang w:eastAsia="ko-KR"/>
        </w:rPr>
        <w:t xml:space="preserve"> ) </w:t>
      </w:r>
      <w:r w:rsidR="0078131B" w:rsidRPr="00AC2B2B">
        <w:rPr>
          <w:lang w:eastAsia="ko-KR"/>
        </w:rPr>
        <w:t xml:space="preserve">set equal </w:t>
      </w:r>
      <w:r w:rsidR="00681AFA" w:rsidRPr="00AC2B2B">
        <w:rPr>
          <w:lang w:eastAsia="ko-KR"/>
        </w:rPr>
        <w:t>to</w:t>
      </w:r>
      <w:r w:rsidRPr="00AC2B2B">
        <w:rPr>
          <w:lang w:eastAsia="ko-KR"/>
        </w:rPr>
        <w:t xml:space="preserve"> ( rx</w:t>
      </w:r>
      <w:r w:rsidR="00681AFA" w:rsidRPr="00AC2B2B">
        <w:rPr>
          <w:lang w:eastAsia="ko-KR"/>
        </w:rPr>
        <w:t>  </w:t>
      </w:r>
      <w:r w:rsidR="00681AFA" w:rsidRPr="00AC2B2B">
        <w:rPr>
          <w:lang w:val="en-CA"/>
        </w:rPr>
        <w:t>&lt;&lt;  CtbLog2SizeY</w:t>
      </w:r>
      <w:r w:rsidR="00681AFA" w:rsidRPr="00AC2B2B">
        <w:rPr>
          <w:lang w:eastAsia="ko-KR"/>
        </w:rPr>
        <w:t>, </w:t>
      </w:r>
      <w:r w:rsidRPr="00AC2B2B">
        <w:rPr>
          <w:lang w:eastAsia="ko-KR"/>
        </w:rPr>
        <w:t>ry</w:t>
      </w:r>
      <w:r w:rsidR="00681AFA" w:rsidRPr="00AC2B2B">
        <w:rPr>
          <w:lang w:eastAsia="ko-KR"/>
        </w:rPr>
        <w:t>  </w:t>
      </w:r>
      <w:r w:rsidR="00681AFA" w:rsidRPr="00AC2B2B">
        <w:rPr>
          <w:lang w:val="en-CA"/>
        </w:rPr>
        <w:t>&lt;&lt;  CtbLog2SizeY</w:t>
      </w:r>
      <w:r w:rsidRPr="00AC2B2B">
        <w:rPr>
          <w:lang w:eastAsia="ko-KR"/>
        </w:rPr>
        <w:t> ) as inputs, and the output is the modified filtered picture alfPicture</w:t>
      </w:r>
      <w:r w:rsidRPr="00AC2B2B">
        <w:rPr>
          <w:vertAlign w:val="subscript"/>
          <w:lang w:eastAsia="ko-KR"/>
        </w:rPr>
        <w:t>L</w:t>
      </w:r>
      <w:r w:rsidRPr="00AC2B2B">
        <w:rPr>
          <w:lang w:eastAsia="ko-KR"/>
        </w:rPr>
        <w:t>.</w:t>
      </w:r>
    </w:p>
    <w:p w14:paraId="76FAD94A" w14:textId="6A319072" w:rsidR="00412188" w:rsidRPr="00AC2B2B" w:rsidRDefault="00412188" w:rsidP="00AC2505">
      <w:pPr>
        <w:numPr>
          <w:ilvl w:val="1"/>
          <w:numId w:val="5"/>
        </w:numPr>
        <w:tabs>
          <w:tab w:val="clear" w:pos="800"/>
          <w:tab w:val="num" w:pos="270"/>
        </w:tabs>
        <w:ind w:left="270" w:hanging="270"/>
        <w:rPr>
          <w:lang w:eastAsia="ko-KR"/>
        </w:rPr>
      </w:pPr>
      <w:r w:rsidRPr="00AC2B2B">
        <w:rPr>
          <w:lang w:eastAsia="ko-KR"/>
        </w:rPr>
        <w:t xml:space="preserve">When </w:t>
      </w:r>
      <w:r w:rsidRPr="00AC2B2B">
        <w:rPr>
          <w:rFonts w:eastAsia="PMingLiU"/>
          <w:bCs/>
          <w:lang w:eastAsia="zh-TW"/>
        </w:rPr>
        <w:t>alf_ctb_flag</w:t>
      </w:r>
      <w:r w:rsidR="001829D0" w:rsidRPr="00AC2B2B">
        <w:rPr>
          <w:rFonts w:eastAsia="PMingLiU"/>
          <w:bCs/>
          <w:lang w:eastAsia="zh-TW"/>
        </w:rPr>
        <w:t>[ 1 ][ rx ][ ry ]</w:t>
      </w:r>
      <w:r w:rsidRPr="00AC2B2B">
        <w:rPr>
          <w:rFonts w:eastAsia="PMingLiU"/>
          <w:bCs/>
          <w:lang w:eastAsia="zh-TW"/>
        </w:rPr>
        <w:t xml:space="preserve"> is equal to 1</w:t>
      </w:r>
      <w:r w:rsidRPr="00AC2B2B">
        <w:rPr>
          <w:lang w:eastAsia="ko-KR"/>
        </w:rPr>
        <w:t xml:space="preserve">, </w:t>
      </w:r>
      <w:r w:rsidRPr="00AC2B2B">
        <w:rPr>
          <w:lang w:val="en-CA" w:eastAsia="ko-KR"/>
        </w:rPr>
        <w:t>the</w:t>
      </w:r>
      <w:r w:rsidRPr="00AC2B2B">
        <w:rPr>
          <w:lang w:eastAsia="ko-KR"/>
        </w:rPr>
        <w:t xml:space="preserve"> coding tree block filtering process for chroma samples </w:t>
      </w:r>
      <w:r w:rsidR="000826B5" w:rsidRPr="00AC2B2B">
        <w:rPr>
          <w:lang w:eastAsia="ko-KR"/>
        </w:rPr>
        <w:t xml:space="preserve">as </w:t>
      </w:r>
      <w:r w:rsidRPr="00AC2B2B">
        <w:rPr>
          <w:lang w:eastAsia="ko-KR"/>
        </w:rPr>
        <w:t>specified</w:t>
      </w:r>
      <w:r w:rsidR="000826B5" w:rsidRPr="00AC2B2B">
        <w:rPr>
          <w:lang w:eastAsia="ko-KR"/>
        </w:rPr>
        <w:t xml:space="preserve"> in </w:t>
      </w:r>
      <w:r w:rsidRPr="00AC2B2B">
        <w:rPr>
          <w:lang w:eastAsia="ko-KR"/>
        </w:rPr>
        <w:t xml:space="preserve">clause </w:t>
      </w:r>
      <w:r w:rsidR="00433264" w:rsidRPr="00AC2B2B">
        <w:rPr>
          <w:lang w:eastAsia="ko-KR"/>
        </w:rPr>
        <w:fldChar w:fldCharType="begin" w:fldLock="1"/>
      </w:r>
      <w:r w:rsidR="00433264" w:rsidRPr="00AC2B2B">
        <w:rPr>
          <w:lang w:eastAsia="ko-KR"/>
        </w:rPr>
        <w:instrText xml:space="preserve"> REF _Ref525240265 \r \h </w:instrText>
      </w:r>
      <w:r w:rsidR="00433264" w:rsidRPr="00AC2B2B">
        <w:rPr>
          <w:lang w:eastAsia="ko-KR"/>
        </w:rPr>
      </w:r>
      <w:r w:rsidR="00AC2B2B" w:rsidRPr="00AC2B2B">
        <w:rPr>
          <w:lang w:eastAsia="ko-KR"/>
        </w:rPr>
        <w:instrText xml:space="preserve"> \* MERGEFORMAT </w:instrText>
      </w:r>
      <w:r w:rsidR="00433264" w:rsidRPr="00AC2B2B">
        <w:rPr>
          <w:lang w:eastAsia="ko-KR"/>
        </w:rPr>
        <w:fldChar w:fldCharType="separate"/>
      </w:r>
      <w:r w:rsidR="00E57AB9" w:rsidRPr="00AC2B2B">
        <w:rPr>
          <w:lang w:eastAsia="ko-KR"/>
        </w:rPr>
        <w:t>8.5.4.4</w:t>
      </w:r>
      <w:r w:rsidR="00433264" w:rsidRPr="00AC2B2B">
        <w:rPr>
          <w:lang w:eastAsia="ko-KR"/>
        </w:rPr>
        <w:fldChar w:fldCharType="end"/>
      </w:r>
      <w:r w:rsidRPr="00AC2B2B">
        <w:rPr>
          <w:lang w:eastAsia="ko-KR"/>
        </w:rPr>
        <w:t xml:space="preserve"> is invoked with recPicture set equal to recPicture</w:t>
      </w:r>
      <w:r w:rsidRPr="00AC2B2B">
        <w:rPr>
          <w:vertAlign w:val="subscript"/>
          <w:lang w:eastAsia="ko-KR"/>
        </w:rPr>
        <w:t>Cb</w:t>
      </w:r>
      <w:r w:rsidRPr="00AC2B2B">
        <w:rPr>
          <w:lang w:eastAsia="ko-KR"/>
        </w:rPr>
        <w:t>, alfPicture set equal to alfPicture</w:t>
      </w:r>
      <w:r w:rsidRPr="00AC2B2B">
        <w:rPr>
          <w:vertAlign w:val="subscript"/>
          <w:lang w:eastAsia="ko-KR"/>
        </w:rPr>
        <w:t>Cb</w:t>
      </w:r>
      <w:r w:rsidRPr="00AC2B2B">
        <w:rPr>
          <w:lang w:eastAsia="ko-KR"/>
        </w:rPr>
        <w:t xml:space="preserve">, </w:t>
      </w:r>
      <w:r w:rsidR="009830AF" w:rsidRPr="00AC2B2B">
        <w:rPr>
          <w:lang w:eastAsia="ko-KR"/>
        </w:rPr>
        <w:t xml:space="preserve">and </w:t>
      </w:r>
      <w:r w:rsidRPr="00AC2B2B">
        <w:rPr>
          <w:lang w:eastAsia="ko-KR"/>
        </w:rPr>
        <w:t xml:space="preserve">the chroma </w:t>
      </w:r>
      <w:r w:rsidR="001407A8" w:rsidRPr="00AC2B2B">
        <w:rPr>
          <w:lang w:eastAsia="ko-KR"/>
        </w:rPr>
        <w:t xml:space="preserve">coding tree block </w:t>
      </w:r>
      <w:r w:rsidRPr="00AC2B2B">
        <w:rPr>
          <w:lang w:eastAsia="ko-KR"/>
        </w:rPr>
        <w:t>location ( xC</w:t>
      </w:r>
      <w:r w:rsidR="001407A8" w:rsidRPr="00AC2B2B">
        <w:rPr>
          <w:lang w:eastAsia="ko-KR"/>
        </w:rPr>
        <w:t>tbC</w:t>
      </w:r>
      <w:r w:rsidRPr="00AC2B2B">
        <w:rPr>
          <w:lang w:eastAsia="ko-KR"/>
        </w:rPr>
        <w:t>, yC</w:t>
      </w:r>
      <w:r w:rsidR="001407A8" w:rsidRPr="00AC2B2B">
        <w:rPr>
          <w:lang w:eastAsia="ko-KR"/>
        </w:rPr>
        <w:t>tbC</w:t>
      </w:r>
      <w:r w:rsidRPr="00AC2B2B">
        <w:rPr>
          <w:lang w:eastAsia="ko-KR"/>
        </w:rPr>
        <w:t xml:space="preserve"> ) </w:t>
      </w:r>
      <w:r w:rsidR="001407A8" w:rsidRPr="00AC2B2B">
        <w:rPr>
          <w:lang w:eastAsia="ko-KR"/>
        </w:rPr>
        <w:t xml:space="preserve">set equal to </w:t>
      </w:r>
      <w:r w:rsidRPr="00AC2B2B">
        <w:rPr>
          <w:lang w:eastAsia="ko-KR"/>
        </w:rPr>
        <w:t>( rx</w:t>
      </w:r>
      <w:r w:rsidR="0082713B" w:rsidRPr="00AC2B2B">
        <w:rPr>
          <w:lang w:eastAsia="ko-KR"/>
        </w:rPr>
        <w:t>  </w:t>
      </w:r>
      <w:r w:rsidR="0082713B" w:rsidRPr="00AC2B2B">
        <w:rPr>
          <w:lang w:val="en-CA"/>
        </w:rPr>
        <w:t>&lt;&lt;  ( CtbLog2SizeY </w:t>
      </w:r>
      <w:r w:rsidR="0082713B" w:rsidRPr="00AC2B2B">
        <w:rPr>
          <w:lang w:eastAsia="ko-KR"/>
        </w:rPr>
        <w:t>−</w:t>
      </w:r>
      <w:r w:rsidR="0082713B" w:rsidRPr="00AC2B2B">
        <w:rPr>
          <w:lang w:val="en-CA"/>
        </w:rPr>
        <w:t> 1 )</w:t>
      </w:r>
      <w:r w:rsidRPr="00AC2B2B">
        <w:rPr>
          <w:lang w:eastAsia="ko-KR"/>
        </w:rPr>
        <w:t>,</w:t>
      </w:r>
      <w:r w:rsidR="0082713B" w:rsidRPr="00AC2B2B">
        <w:rPr>
          <w:lang w:eastAsia="ko-KR"/>
        </w:rPr>
        <w:t> </w:t>
      </w:r>
      <w:r w:rsidRPr="00AC2B2B">
        <w:rPr>
          <w:lang w:eastAsia="ko-KR"/>
        </w:rPr>
        <w:t>ry</w:t>
      </w:r>
      <w:r w:rsidR="0082713B" w:rsidRPr="00AC2B2B">
        <w:rPr>
          <w:lang w:eastAsia="ko-KR"/>
        </w:rPr>
        <w:t>  </w:t>
      </w:r>
      <w:r w:rsidR="0082713B" w:rsidRPr="00AC2B2B">
        <w:rPr>
          <w:lang w:val="en-CA"/>
        </w:rPr>
        <w:t>&lt;&lt;  ( CtbLog2SizeY </w:t>
      </w:r>
      <w:r w:rsidR="0082713B" w:rsidRPr="00AC2B2B">
        <w:rPr>
          <w:lang w:eastAsia="ko-KR"/>
        </w:rPr>
        <w:t>−</w:t>
      </w:r>
      <w:r w:rsidR="0082713B" w:rsidRPr="00AC2B2B">
        <w:rPr>
          <w:lang w:val="en-CA"/>
        </w:rPr>
        <w:t> 1 )</w:t>
      </w:r>
      <w:r w:rsidRPr="00AC2B2B">
        <w:rPr>
          <w:lang w:eastAsia="ko-KR"/>
        </w:rPr>
        <w:t> ) as inputs, and the output is the modified filtered picture alfPicture</w:t>
      </w:r>
      <w:r w:rsidRPr="00AC2B2B">
        <w:rPr>
          <w:vertAlign w:val="subscript"/>
          <w:lang w:eastAsia="ko-KR"/>
        </w:rPr>
        <w:t>Cb</w:t>
      </w:r>
      <w:r w:rsidRPr="00AC2B2B">
        <w:rPr>
          <w:lang w:eastAsia="ko-KR"/>
        </w:rPr>
        <w:t xml:space="preserve">. </w:t>
      </w:r>
    </w:p>
    <w:p w14:paraId="106EF2D5" w14:textId="0A7F45A0" w:rsidR="00412188" w:rsidRPr="00AC2B2B" w:rsidRDefault="00412188" w:rsidP="00AC2505">
      <w:pPr>
        <w:numPr>
          <w:ilvl w:val="1"/>
          <w:numId w:val="5"/>
        </w:numPr>
        <w:tabs>
          <w:tab w:val="clear" w:pos="800"/>
          <w:tab w:val="num" w:pos="270"/>
        </w:tabs>
        <w:ind w:left="270" w:hanging="270"/>
        <w:rPr>
          <w:lang w:eastAsia="ko-KR"/>
        </w:rPr>
      </w:pPr>
      <w:r w:rsidRPr="00AC2B2B">
        <w:rPr>
          <w:lang w:eastAsia="ko-KR"/>
        </w:rPr>
        <w:t xml:space="preserve">When </w:t>
      </w:r>
      <w:r w:rsidRPr="00AC2B2B">
        <w:rPr>
          <w:rFonts w:eastAsia="PMingLiU"/>
          <w:bCs/>
          <w:lang w:eastAsia="zh-TW"/>
        </w:rPr>
        <w:t>alf_ctb_flag</w:t>
      </w:r>
      <w:r w:rsidR="001829D0" w:rsidRPr="00AC2B2B">
        <w:rPr>
          <w:rFonts w:eastAsia="PMingLiU"/>
          <w:bCs/>
          <w:lang w:eastAsia="zh-TW"/>
        </w:rPr>
        <w:t xml:space="preserve">[ 2 ][ rx ][ ry ] </w:t>
      </w:r>
      <w:r w:rsidRPr="00AC2B2B">
        <w:rPr>
          <w:rFonts w:eastAsia="PMingLiU"/>
          <w:bCs/>
          <w:lang w:eastAsia="zh-TW"/>
        </w:rPr>
        <w:t>is equal to 1,</w:t>
      </w:r>
      <w:r w:rsidRPr="00AC2B2B">
        <w:rPr>
          <w:lang w:eastAsia="ko-KR"/>
        </w:rPr>
        <w:t xml:space="preserve"> t</w:t>
      </w:r>
      <w:r w:rsidRPr="00AC2B2B">
        <w:rPr>
          <w:lang w:val="en-CA" w:eastAsia="ko-KR"/>
        </w:rPr>
        <w:t>he</w:t>
      </w:r>
      <w:r w:rsidRPr="00AC2B2B">
        <w:rPr>
          <w:lang w:eastAsia="ko-KR"/>
        </w:rPr>
        <w:t xml:space="preserve"> coding tree block filtering process for chroma samples </w:t>
      </w:r>
      <w:r w:rsidR="002B65DD" w:rsidRPr="00AC2B2B">
        <w:rPr>
          <w:lang w:eastAsia="ko-KR"/>
        </w:rPr>
        <w:t xml:space="preserve">as specified in </w:t>
      </w:r>
      <w:r w:rsidRPr="00AC2B2B">
        <w:rPr>
          <w:lang w:eastAsia="ko-KR"/>
        </w:rPr>
        <w:t xml:space="preserve">clause </w:t>
      </w:r>
      <w:r w:rsidR="00433264" w:rsidRPr="00AC2B2B">
        <w:rPr>
          <w:lang w:eastAsia="ko-KR"/>
        </w:rPr>
        <w:fldChar w:fldCharType="begin" w:fldLock="1"/>
      </w:r>
      <w:r w:rsidR="00433264" w:rsidRPr="00AC2B2B">
        <w:rPr>
          <w:lang w:eastAsia="ko-KR"/>
        </w:rPr>
        <w:instrText xml:space="preserve"> REF _Ref525240265 \r \h </w:instrText>
      </w:r>
      <w:r w:rsidR="00433264" w:rsidRPr="00AC2B2B">
        <w:rPr>
          <w:lang w:eastAsia="ko-KR"/>
        </w:rPr>
      </w:r>
      <w:r w:rsidR="00AC2B2B" w:rsidRPr="00AC2B2B">
        <w:rPr>
          <w:lang w:eastAsia="ko-KR"/>
        </w:rPr>
        <w:instrText xml:space="preserve"> \* MERGEFORMAT </w:instrText>
      </w:r>
      <w:r w:rsidR="00433264" w:rsidRPr="00AC2B2B">
        <w:rPr>
          <w:lang w:eastAsia="ko-KR"/>
        </w:rPr>
        <w:fldChar w:fldCharType="separate"/>
      </w:r>
      <w:r w:rsidR="00E57AB9" w:rsidRPr="00AC2B2B">
        <w:rPr>
          <w:lang w:eastAsia="ko-KR"/>
        </w:rPr>
        <w:t>8.5.4.4</w:t>
      </w:r>
      <w:r w:rsidR="00433264" w:rsidRPr="00AC2B2B">
        <w:rPr>
          <w:lang w:eastAsia="ko-KR"/>
        </w:rPr>
        <w:fldChar w:fldCharType="end"/>
      </w:r>
      <w:r w:rsidRPr="00AC2B2B">
        <w:rPr>
          <w:lang w:eastAsia="ko-KR"/>
        </w:rPr>
        <w:t xml:space="preserve"> is invoked with recPicture set equal to recPicture</w:t>
      </w:r>
      <w:r w:rsidRPr="00AC2B2B">
        <w:rPr>
          <w:vertAlign w:val="subscript"/>
          <w:lang w:eastAsia="ko-KR"/>
        </w:rPr>
        <w:t>Cr</w:t>
      </w:r>
      <w:r w:rsidRPr="00AC2B2B">
        <w:rPr>
          <w:lang w:eastAsia="ko-KR"/>
        </w:rPr>
        <w:t>, alfPicture set equal to alfPicture</w:t>
      </w:r>
      <w:r w:rsidRPr="00AC2B2B">
        <w:rPr>
          <w:vertAlign w:val="subscript"/>
          <w:lang w:eastAsia="ko-KR"/>
        </w:rPr>
        <w:t>Cr</w:t>
      </w:r>
      <w:r w:rsidRPr="00AC2B2B">
        <w:rPr>
          <w:lang w:eastAsia="ko-KR"/>
        </w:rPr>
        <w:t xml:space="preserve">, </w:t>
      </w:r>
      <w:r w:rsidR="009830AF" w:rsidRPr="00AC2B2B">
        <w:rPr>
          <w:lang w:eastAsia="ko-KR"/>
        </w:rPr>
        <w:t xml:space="preserve">and </w:t>
      </w:r>
      <w:r w:rsidR="0082713B" w:rsidRPr="00AC2B2B">
        <w:rPr>
          <w:lang w:eastAsia="ko-KR"/>
        </w:rPr>
        <w:t>the chroma coding tree block location ( xCtbC, yCtbC ) set equal to ( rx  </w:t>
      </w:r>
      <w:r w:rsidR="0082713B" w:rsidRPr="00AC2B2B">
        <w:rPr>
          <w:lang w:val="en-CA"/>
        </w:rPr>
        <w:t>&lt;&lt;  ( CtbLog2SizeY </w:t>
      </w:r>
      <w:r w:rsidR="0082713B" w:rsidRPr="00AC2B2B">
        <w:rPr>
          <w:lang w:eastAsia="ko-KR"/>
        </w:rPr>
        <w:t>−</w:t>
      </w:r>
      <w:r w:rsidR="0082713B" w:rsidRPr="00AC2B2B">
        <w:rPr>
          <w:lang w:val="en-CA"/>
        </w:rPr>
        <w:t> 1 )</w:t>
      </w:r>
      <w:r w:rsidR="0082713B" w:rsidRPr="00AC2B2B">
        <w:rPr>
          <w:lang w:eastAsia="ko-KR"/>
        </w:rPr>
        <w:t>, ry  </w:t>
      </w:r>
      <w:r w:rsidR="0082713B" w:rsidRPr="00AC2B2B">
        <w:rPr>
          <w:lang w:val="en-CA"/>
        </w:rPr>
        <w:t>&lt;&lt;  ( CtbLog2SizeY </w:t>
      </w:r>
      <w:r w:rsidR="0082713B" w:rsidRPr="00AC2B2B">
        <w:rPr>
          <w:lang w:eastAsia="ko-KR"/>
        </w:rPr>
        <w:t>−</w:t>
      </w:r>
      <w:r w:rsidR="0082713B" w:rsidRPr="00AC2B2B">
        <w:rPr>
          <w:lang w:val="en-CA"/>
        </w:rPr>
        <w:t> 1 )</w:t>
      </w:r>
      <w:r w:rsidR="0082713B" w:rsidRPr="00AC2B2B">
        <w:rPr>
          <w:lang w:eastAsia="ko-KR"/>
        </w:rPr>
        <w:t xml:space="preserve"> ) </w:t>
      </w:r>
      <w:r w:rsidRPr="00AC2B2B">
        <w:rPr>
          <w:lang w:eastAsia="ko-KR"/>
        </w:rPr>
        <w:t>as inputs, and the output is the modified filtered picture alfPicture</w:t>
      </w:r>
      <w:r w:rsidRPr="00AC2B2B">
        <w:rPr>
          <w:vertAlign w:val="subscript"/>
          <w:lang w:eastAsia="ko-KR"/>
        </w:rPr>
        <w:t>Cr</w:t>
      </w:r>
      <w:r w:rsidRPr="00AC2B2B">
        <w:rPr>
          <w:lang w:eastAsia="ko-KR"/>
        </w:rPr>
        <w:t xml:space="preserve">. </w:t>
      </w:r>
    </w:p>
    <w:p w14:paraId="191FE4E2" w14:textId="77777777" w:rsidR="00784277" w:rsidRPr="00AC2B2B" w:rsidRDefault="00784277" w:rsidP="006577FB">
      <w:pPr>
        <w:tabs>
          <w:tab w:val="clear" w:pos="794"/>
          <w:tab w:val="left" w:pos="400"/>
        </w:tabs>
        <w:rPr>
          <w:lang w:eastAsia="ko-KR"/>
        </w:rPr>
      </w:pPr>
      <w:bookmarkStart w:id="3007" w:name="_Ref328067389"/>
      <w:bookmarkStart w:id="3008" w:name="_Toc329080094"/>
    </w:p>
    <w:p w14:paraId="77A76E87" w14:textId="77777777" w:rsidR="00DF2463" w:rsidRPr="00AC2B2B" w:rsidRDefault="00DF2463" w:rsidP="00DF2463">
      <w:pPr>
        <w:pStyle w:val="40"/>
        <w:tabs>
          <w:tab w:val="num" w:pos="862"/>
        </w:tabs>
        <w:ind w:left="1870" w:hanging="1870"/>
        <w:jc w:val="left"/>
      </w:pPr>
      <w:bookmarkStart w:id="3009" w:name="_Ref328573810"/>
      <w:bookmarkStart w:id="3010" w:name="_Toc329080095"/>
      <w:r w:rsidRPr="00AC2B2B">
        <w:t>Coding tree block filtering process for luma samples</w:t>
      </w:r>
      <w:bookmarkEnd w:id="3009"/>
      <w:bookmarkEnd w:id="3010"/>
    </w:p>
    <w:p w14:paraId="3DD74862" w14:textId="77777777" w:rsidR="003C7A29" w:rsidRPr="00AC2B2B" w:rsidRDefault="003C7A29" w:rsidP="003C7A29">
      <w:pPr>
        <w:tabs>
          <w:tab w:val="left" w:pos="284"/>
        </w:tabs>
        <w:ind w:left="284" w:hanging="284"/>
        <w:rPr>
          <w:lang w:eastAsia="ko-KR"/>
        </w:rPr>
      </w:pPr>
      <w:bookmarkStart w:id="3011" w:name="_Ref287542912"/>
      <w:bookmarkStart w:id="3012" w:name="_Toc311217278"/>
      <w:bookmarkStart w:id="3013" w:name="_Toc317198826"/>
      <w:r w:rsidRPr="00AC2B2B">
        <w:rPr>
          <w:lang w:eastAsia="ko-KR"/>
        </w:rPr>
        <w:t>Inputs of this process are:</w:t>
      </w:r>
    </w:p>
    <w:p w14:paraId="0700A0BC" w14:textId="77777777" w:rsidR="003C7A29" w:rsidRPr="00AC2B2B" w:rsidRDefault="003C7A29" w:rsidP="003C7A29">
      <w:pPr>
        <w:numPr>
          <w:ilvl w:val="0"/>
          <w:numId w:val="12"/>
        </w:numPr>
        <w:tabs>
          <w:tab w:val="clear" w:pos="794"/>
          <w:tab w:val="num" w:pos="284"/>
          <w:tab w:val="left" w:pos="709"/>
        </w:tabs>
        <w:ind w:left="284" w:hanging="284"/>
      </w:pPr>
      <w:r w:rsidRPr="00AC2B2B">
        <w:t>a reconstructed luma picture sample array recPicture</w:t>
      </w:r>
      <w:r w:rsidRPr="00AC2B2B">
        <w:rPr>
          <w:vertAlign w:val="subscript"/>
          <w:lang w:eastAsia="ko-KR"/>
        </w:rPr>
        <w:t>L</w:t>
      </w:r>
      <w:r w:rsidRPr="00AC2B2B">
        <w:t xml:space="preserve"> prior to the adaptive loop filtering process,</w:t>
      </w:r>
    </w:p>
    <w:p w14:paraId="3E230A90" w14:textId="77777777" w:rsidR="003C7A29" w:rsidRPr="00AC2B2B" w:rsidRDefault="003C7A29" w:rsidP="003C7A29">
      <w:pPr>
        <w:numPr>
          <w:ilvl w:val="0"/>
          <w:numId w:val="12"/>
        </w:numPr>
        <w:tabs>
          <w:tab w:val="clear" w:pos="794"/>
          <w:tab w:val="num" w:pos="284"/>
          <w:tab w:val="left" w:pos="709"/>
        </w:tabs>
        <w:ind w:left="284" w:hanging="284"/>
      </w:pPr>
      <w:r w:rsidRPr="00AC2B2B">
        <w:t xml:space="preserve">a </w:t>
      </w:r>
      <w:r w:rsidRPr="00AC2B2B">
        <w:rPr>
          <w:lang w:eastAsia="ko-KR"/>
        </w:rPr>
        <w:t xml:space="preserve">filtered </w:t>
      </w:r>
      <w:r w:rsidRPr="00AC2B2B">
        <w:t>reconstructed luma picture sample array alfPicture</w:t>
      </w:r>
      <w:r w:rsidRPr="00AC2B2B">
        <w:rPr>
          <w:vertAlign w:val="subscript"/>
          <w:lang w:eastAsia="ko-KR"/>
        </w:rPr>
        <w:t>L</w:t>
      </w:r>
      <w:r w:rsidRPr="00AC2B2B">
        <w:t>,</w:t>
      </w:r>
    </w:p>
    <w:p w14:paraId="61590DFA" w14:textId="0238984A" w:rsidR="003C7A29" w:rsidRPr="00AC2B2B" w:rsidRDefault="003C7A29" w:rsidP="003C7A29">
      <w:pPr>
        <w:numPr>
          <w:ilvl w:val="0"/>
          <w:numId w:val="12"/>
        </w:numPr>
        <w:tabs>
          <w:tab w:val="clear" w:pos="794"/>
          <w:tab w:val="num" w:pos="284"/>
          <w:tab w:val="left" w:pos="709"/>
        </w:tabs>
        <w:ind w:left="284" w:hanging="284"/>
      </w:pPr>
      <w:r w:rsidRPr="00AC2B2B">
        <w:rPr>
          <w:lang w:eastAsia="ko-KR"/>
        </w:rPr>
        <w:t xml:space="preserve">a </w:t>
      </w:r>
      <w:r w:rsidR="00C175FB" w:rsidRPr="00AC2B2B">
        <w:rPr>
          <w:lang w:eastAsia="ko-KR"/>
        </w:rPr>
        <w:t xml:space="preserve">luma </w:t>
      </w:r>
      <w:r w:rsidRPr="00AC2B2B">
        <w:rPr>
          <w:lang w:eastAsia="ko-KR"/>
        </w:rPr>
        <w:t>location ( xCtb, yCtb ) specifying the top-left sample of the current luma coding tree block</w:t>
      </w:r>
      <w:r w:rsidRPr="00AC2B2B">
        <w:rPr>
          <w:rFonts w:hint="eastAsia"/>
          <w:lang w:eastAsia="ko-KR"/>
        </w:rPr>
        <w:t xml:space="preserve"> </w:t>
      </w:r>
      <w:r w:rsidRPr="00AC2B2B">
        <w:rPr>
          <w:lang w:eastAsia="ko-KR"/>
        </w:rPr>
        <w:t>relative to the top left sample of the current picture</w:t>
      </w:r>
      <w:r w:rsidR="009830AF" w:rsidRPr="00AC2B2B">
        <w:rPr>
          <w:lang w:eastAsia="ko-KR"/>
        </w:rPr>
        <w:t>.</w:t>
      </w:r>
    </w:p>
    <w:p w14:paraId="57CE07AA" w14:textId="77777777" w:rsidR="003C7A29" w:rsidRPr="00AC2B2B" w:rsidRDefault="003C7A29" w:rsidP="003C7A29">
      <w:pPr>
        <w:tabs>
          <w:tab w:val="left" w:pos="284"/>
        </w:tabs>
        <w:ind w:left="284" w:hanging="284"/>
        <w:rPr>
          <w:lang w:eastAsia="ko-KR"/>
        </w:rPr>
      </w:pPr>
      <w:r w:rsidRPr="00AC2B2B">
        <w:rPr>
          <w:lang w:eastAsia="ko-KR"/>
        </w:rPr>
        <w:t xml:space="preserve">Output of this process is the modified filtered </w:t>
      </w:r>
      <w:r w:rsidRPr="00AC2B2B">
        <w:t>reconstructed luma picture sample array alfPicture</w:t>
      </w:r>
      <w:r w:rsidRPr="00AC2B2B">
        <w:rPr>
          <w:vertAlign w:val="subscript"/>
          <w:lang w:eastAsia="ko-KR"/>
        </w:rPr>
        <w:t>L</w:t>
      </w:r>
      <w:r w:rsidRPr="00AC2B2B">
        <w:rPr>
          <w:lang w:eastAsia="ko-KR"/>
        </w:rPr>
        <w:t>.</w:t>
      </w:r>
    </w:p>
    <w:p w14:paraId="1608EE7C" w14:textId="4F9EC74B" w:rsidR="003C7A29" w:rsidRPr="00AC2B2B" w:rsidRDefault="003C7A29" w:rsidP="003C7A29">
      <w:pPr>
        <w:rPr>
          <w:lang w:eastAsia="ko-KR"/>
        </w:rPr>
      </w:pPr>
      <w:r w:rsidRPr="00AC2B2B">
        <w:rPr>
          <w:lang w:eastAsia="ko-KR"/>
        </w:rPr>
        <w:t>The derivat</w:t>
      </w:r>
      <w:r w:rsidR="000826B5" w:rsidRPr="00AC2B2B">
        <w:rPr>
          <w:lang w:eastAsia="ko-KR"/>
        </w:rPr>
        <w:t xml:space="preserve">ion process for filter index </w:t>
      </w:r>
      <w:r w:rsidRPr="00AC2B2B">
        <w:rPr>
          <w:lang w:eastAsia="ko-KR"/>
        </w:rPr>
        <w:t xml:space="preserve">clause </w:t>
      </w:r>
      <w:r w:rsidR="002023FF" w:rsidRPr="00AC2B2B">
        <w:rPr>
          <w:lang w:eastAsia="ko-KR"/>
        </w:rPr>
        <w:fldChar w:fldCharType="begin" w:fldLock="1"/>
      </w:r>
      <w:r w:rsidR="002023FF" w:rsidRPr="00AC2B2B">
        <w:rPr>
          <w:lang w:eastAsia="ko-KR"/>
        </w:rPr>
        <w:instrText xml:space="preserve"> REF _Ref525240294 \r \h </w:instrText>
      </w:r>
      <w:r w:rsidR="002023FF" w:rsidRPr="00AC2B2B">
        <w:rPr>
          <w:lang w:eastAsia="ko-KR"/>
        </w:rPr>
      </w:r>
      <w:r w:rsidR="00AC2B2B" w:rsidRPr="00AC2B2B">
        <w:rPr>
          <w:lang w:eastAsia="ko-KR"/>
        </w:rPr>
        <w:instrText xml:space="preserve"> \* MERGEFORMAT </w:instrText>
      </w:r>
      <w:r w:rsidR="002023FF" w:rsidRPr="00AC2B2B">
        <w:rPr>
          <w:lang w:eastAsia="ko-KR"/>
        </w:rPr>
        <w:fldChar w:fldCharType="separate"/>
      </w:r>
      <w:r w:rsidR="00E57AB9" w:rsidRPr="00AC2B2B">
        <w:rPr>
          <w:lang w:eastAsia="ko-KR"/>
        </w:rPr>
        <w:t>8.5.4.3</w:t>
      </w:r>
      <w:r w:rsidR="002023FF" w:rsidRPr="00AC2B2B">
        <w:rPr>
          <w:lang w:eastAsia="ko-KR"/>
        </w:rPr>
        <w:fldChar w:fldCharType="end"/>
      </w:r>
      <w:r w:rsidRPr="00AC2B2B">
        <w:rPr>
          <w:lang w:eastAsia="ko-KR"/>
        </w:rPr>
        <w:t xml:space="preserve"> is invoked with </w:t>
      </w:r>
      <w:r w:rsidR="00C175FB" w:rsidRPr="00AC2B2B">
        <w:rPr>
          <w:lang w:eastAsia="ko-KR"/>
        </w:rPr>
        <w:t xml:space="preserve">the </w:t>
      </w:r>
      <w:r w:rsidRPr="00AC2B2B">
        <w:rPr>
          <w:lang w:eastAsia="ko-KR"/>
        </w:rPr>
        <w:t xml:space="preserve">location ( xCtb, yCtb ) and the </w:t>
      </w:r>
      <w:r w:rsidRPr="00AC2B2B">
        <w:t xml:space="preserve">reconstructed luma picture sample array </w:t>
      </w:r>
      <w:r w:rsidR="00F25AF8" w:rsidRPr="00AC2B2B">
        <w:t>rec</w:t>
      </w:r>
      <w:r w:rsidRPr="00AC2B2B">
        <w:t>Picture</w:t>
      </w:r>
      <w:r w:rsidR="00C175FB" w:rsidRPr="00AC2B2B">
        <w:rPr>
          <w:vertAlign w:val="subscript"/>
          <w:lang w:eastAsia="ko-KR"/>
        </w:rPr>
        <w:t>L</w:t>
      </w:r>
      <w:r w:rsidRPr="00AC2B2B">
        <w:t xml:space="preserve"> as inputs, and</w:t>
      </w:r>
      <w:r w:rsidRPr="00AC2B2B">
        <w:rPr>
          <w:lang w:eastAsia="ko-KR"/>
        </w:rPr>
        <w:t xml:space="preserve"> filtIdx[ x ][ y ] and transposeIdx[ x ][ y ] with x</w:t>
      </w:r>
      <w:r w:rsidR="00782D41" w:rsidRPr="00AC2B2B">
        <w:rPr>
          <w:lang w:eastAsia="ko-KR"/>
        </w:rPr>
        <w:t>, </w:t>
      </w:r>
      <w:r w:rsidRPr="00AC2B2B">
        <w:rPr>
          <w:lang w:eastAsia="ko-KR"/>
        </w:rPr>
        <w:t>y = 0..CtbSizeY </w:t>
      </w:r>
      <w:r w:rsidRPr="00AC2B2B">
        <w:rPr>
          <w:lang w:val="en-CA"/>
        </w:rPr>
        <w:t>−</w:t>
      </w:r>
      <w:r w:rsidRPr="00AC2B2B">
        <w:rPr>
          <w:lang w:eastAsia="ko-KR"/>
        </w:rPr>
        <w:t> 1</w:t>
      </w:r>
      <w:r w:rsidR="00C4730E" w:rsidRPr="00AC2B2B">
        <w:rPr>
          <w:lang w:eastAsia="ko-KR"/>
        </w:rPr>
        <w:t xml:space="preserve"> </w:t>
      </w:r>
      <w:r w:rsidRPr="00AC2B2B">
        <w:rPr>
          <w:lang w:eastAsia="ko-KR"/>
        </w:rPr>
        <w:t>as outputs.</w:t>
      </w:r>
    </w:p>
    <w:p w14:paraId="6FB1C9D6" w14:textId="6E1E1800" w:rsidR="003C7A29" w:rsidRPr="00AC2B2B" w:rsidRDefault="003C7A29" w:rsidP="003C7A29">
      <w:pPr>
        <w:rPr>
          <w:lang w:eastAsia="ko-KR"/>
        </w:rPr>
      </w:pPr>
      <w:r w:rsidRPr="00AC2B2B">
        <w:rPr>
          <w:lang w:eastAsia="ko-KR"/>
        </w:rPr>
        <w:t xml:space="preserve">For the derivation of the filtered reconstructed luma samples </w:t>
      </w:r>
      <w:r w:rsidRPr="00AC2B2B">
        <w:t>alfPicture</w:t>
      </w:r>
      <w:r w:rsidRPr="00AC2B2B">
        <w:rPr>
          <w:vertAlign w:val="subscript"/>
          <w:lang w:eastAsia="ko-KR"/>
        </w:rPr>
        <w:t>L</w:t>
      </w:r>
      <w:r w:rsidRPr="00AC2B2B">
        <w:rPr>
          <w:lang w:eastAsia="ko-KR"/>
        </w:rPr>
        <w:t xml:space="preserve">[ x ][ y ], each reconstructed luma sample inside the current luma coding tree block </w:t>
      </w:r>
      <w:r w:rsidRPr="00AC2B2B">
        <w:t>recPicture</w:t>
      </w:r>
      <w:r w:rsidRPr="00AC2B2B">
        <w:rPr>
          <w:vertAlign w:val="subscript"/>
          <w:lang w:eastAsia="ko-KR"/>
        </w:rPr>
        <w:t>L</w:t>
      </w:r>
      <w:r w:rsidRPr="00AC2B2B">
        <w:rPr>
          <w:lang w:eastAsia="ko-KR"/>
        </w:rPr>
        <w:t>[ x ][ y ] is filtered as follows with x</w:t>
      </w:r>
      <w:r w:rsidR="00756B1E" w:rsidRPr="00AC2B2B">
        <w:rPr>
          <w:lang w:eastAsia="ko-KR"/>
        </w:rPr>
        <w:t>,</w:t>
      </w:r>
      <w:r w:rsidRPr="00AC2B2B">
        <w:rPr>
          <w:lang w:eastAsia="ko-KR"/>
        </w:rPr>
        <w:t> y = </w:t>
      </w:r>
      <w:r w:rsidR="00756B1E" w:rsidRPr="00AC2B2B">
        <w:rPr>
          <w:lang w:eastAsia="ko-KR"/>
        </w:rPr>
        <w:t>0</w:t>
      </w:r>
      <w:r w:rsidRPr="00AC2B2B">
        <w:rPr>
          <w:lang w:eastAsia="ko-KR"/>
        </w:rPr>
        <w:t>..CtbSizeY − 1:</w:t>
      </w:r>
    </w:p>
    <w:p w14:paraId="1298F8D4" w14:textId="77777777" w:rsidR="003C7A29" w:rsidRPr="00AC2B2B" w:rsidRDefault="003C7A29" w:rsidP="003C7A29">
      <w:pPr>
        <w:numPr>
          <w:ilvl w:val="1"/>
          <w:numId w:val="5"/>
        </w:numPr>
        <w:tabs>
          <w:tab w:val="clear" w:pos="800"/>
          <w:tab w:val="num" w:pos="270"/>
        </w:tabs>
        <w:ind w:left="270" w:hanging="270"/>
        <w:rPr>
          <w:lang w:eastAsia="ko-KR"/>
        </w:rPr>
      </w:pPr>
      <w:r w:rsidRPr="00AC2B2B">
        <w:rPr>
          <w:lang w:eastAsia="ko-KR"/>
        </w:rPr>
        <w:t>The array of luma filter coefficients f[ j ] corresponding to the filter specified by filtIdx[ x ][ y ] is derived as follows with j = 0..12:</w:t>
      </w:r>
    </w:p>
    <w:p w14:paraId="118E87A7" w14:textId="22B8FF71" w:rsidR="003C7A29" w:rsidRPr="00AC2B2B" w:rsidRDefault="003C7A29" w:rsidP="003C7A29">
      <w:pPr>
        <w:pStyle w:val="Equation"/>
        <w:tabs>
          <w:tab w:val="clear" w:pos="794"/>
          <w:tab w:val="clear" w:pos="1588"/>
          <w:tab w:val="left" w:pos="851"/>
          <w:tab w:val="left" w:pos="1134"/>
          <w:tab w:val="left" w:pos="1418"/>
        </w:tabs>
        <w:ind w:left="562"/>
        <w:rPr>
          <w:lang w:eastAsia="ko-KR"/>
        </w:rPr>
      </w:pPr>
      <w:r w:rsidRPr="00AC2B2B">
        <w:rPr>
          <w:lang w:eastAsia="ko-KR"/>
        </w:rPr>
        <w:t>f[ j ] = </w:t>
      </w:r>
      <w:r w:rsidR="009830AF" w:rsidRPr="00AC2B2B">
        <w:rPr>
          <w:lang w:eastAsia="ko-KR"/>
        </w:rPr>
        <w:t>AlfCoeff</w:t>
      </w:r>
      <w:r w:rsidRPr="00AC2B2B">
        <w:rPr>
          <w:vertAlign w:val="subscript"/>
        </w:rPr>
        <w:t>L</w:t>
      </w:r>
      <w:r w:rsidRPr="00AC2B2B">
        <w:rPr>
          <w:lang w:eastAsia="ko-KR"/>
        </w:rPr>
        <w:t>[ filtIdx[ x ][ y ] ][ j ]</w:t>
      </w:r>
      <w:r w:rsidRPr="00AC2B2B">
        <w:rPr>
          <w:lang w:eastAsia="ko-KR"/>
        </w:rPr>
        <w:tab/>
      </w:r>
      <w:r w:rsidRPr="00AC2B2B">
        <w:rPr>
          <w:lang w:eastAsia="ko-KR"/>
        </w:rPr>
        <w:tab/>
      </w:r>
      <w:r w:rsidRPr="00AC2B2B">
        <w:rPr>
          <w:rFonts w:eastAsia="Malgun Gothic"/>
          <w:szCs w:val="22"/>
          <w:lang w:val="en-CA"/>
        </w:rPr>
        <w:t>(</w:t>
      </w:r>
      <w:r w:rsidRPr="00AC2B2B">
        <w:rPr>
          <w:rFonts w:eastAsia="Malgun Gothic"/>
          <w:szCs w:val="22"/>
          <w:lang w:val="en-CA"/>
        </w:rPr>
        <w:fldChar w:fldCharType="begin" w:fldLock="1"/>
      </w:r>
      <w:r w:rsidRPr="00AC2B2B">
        <w:rPr>
          <w:rFonts w:eastAsia="Malgun Gothic"/>
          <w:szCs w:val="22"/>
          <w:lang w:val="en-CA"/>
        </w:rPr>
        <w:instrText xml:space="preserve"> STYLEREF 1 \s </w:instrText>
      </w:r>
      <w:r w:rsidRPr="00AC2B2B">
        <w:rPr>
          <w:rFonts w:eastAsia="Malgun Gothic"/>
          <w:szCs w:val="22"/>
          <w:lang w:val="en-CA"/>
        </w:rPr>
        <w:fldChar w:fldCharType="separate"/>
      </w:r>
      <w:r w:rsidR="00E57AB9" w:rsidRPr="00AC2B2B">
        <w:rPr>
          <w:rFonts w:eastAsia="Malgun Gothic"/>
          <w:noProof/>
          <w:szCs w:val="22"/>
          <w:lang w:val="en-CA"/>
        </w:rPr>
        <w:t>8</w:t>
      </w:r>
      <w:r w:rsidRPr="00AC2B2B">
        <w:rPr>
          <w:rFonts w:eastAsia="Malgun Gothic"/>
          <w:szCs w:val="22"/>
          <w:lang w:val="en-CA"/>
        </w:rPr>
        <w:fldChar w:fldCharType="end"/>
      </w:r>
      <w:r w:rsidRPr="00AC2B2B">
        <w:rPr>
          <w:rFonts w:eastAsia="Malgun Gothic"/>
          <w:szCs w:val="22"/>
          <w:lang w:val="en-CA"/>
        </w:rPr>
        <w:noBreakHyphen/>
      </w:r>
      <w:r w:rsidRPr="00AC2B2B">
        <w:rPr>
          <w:rFonts w:eastAsia="Malgun Gothic"/>
          <w:szCs w:val="22"/>
          <w:lang w:val="en-CA"/>
        </w:rPr>
        <w:fldChar w:fldCharType="begin" w:fldLock="1"/>
      </w:r>
      <w:r w:rsidRPr="00AC2B2B">
        <w:rPr>
          <w:rFonts w:eastAsia="Malgun Gothic"/>
          <w:szCs w:val="22"/>
          <w:lang w:val="en-CA"/>
        </w:rPr>
        <w:instrText xml:space="preserve"> SEQ Equation \* ARABIC \s 1 </w:instrText>
      </w:r>
      <w:r w:rsidRPr="00AC2B2B">
        <w:rPr>
          <w:rFonts w:eastAsia="Malgun Gothic"/>
          <w:szCs w:val="22"/>
          <w:lang w:val="en-CA"/>
        </w:rPr>
        <w:fldChar w:fldCharType="separate"/>
      </w:r>
      <w:r w:rsidR="00E57AB9" w:rsidRPr="00AC2B2B">
        <w:rPr>
          <w:rFonts w:eastAsia="Malgun Gothic"/>
          <w:noProof/>
          <w:szCs w:val="22"/>
          <w:lang w:val="en-CA"/>
        </w:rPr>
        <w:t>915</w:t>
      </w:r>
      <w:r w:rsidRPr="00AC2B2B">
        <w:rPr>
          <w:rFonts w:eastAsia="Malgun Gothic"/>
          <w:szCs w:val="22"/>
          <w:lang w:val="en-CA"/>
        </w:rPr>
        <w:fldChar w:fldCharType="end"/>
      </w:r>
      <w:r w:rsidRPr="00AC2B2B">
        <w:rPr>
          <w:rFonts w:eastAsia="Malgun Gothic"/>
          <w:szCs w:val="22"/>
          <w:lang w:val="en-CA"/>
        </w:rPr>
        <w:t>)</w:t>
      </w:r>
    </w:p>
    <w:p w14:paraId="23F6D2B5" w14:textId="77777777" w:rsidR="003C7A29" w:rsidRPr="00AC2B2B" w:rsidRDefault="003C7A29" w:rsidP="003C7A29">
      <w:pPr>
        <w:numPr>
          <w:ilvl w:val="1"/>
          <w:numId w:val="5"/>
        </w:numPr>
        <w:tabs>
          <w:tab w:val="clear" w:pos="800"/>
          <w:tab w:val="num" w:pos="270"/>
        </w:tabs>
        <w:ind w:left="270" w:hanging="270"/>
        <w:rPr>
          <w:lang w:eastAsia="ko-KR"/>
        </w:rPr>
      </w:pPr>
      <w:r w:rsidRPr="00AC2B2B">
        <w:rPr>
          <w:lang w:eastAsia="ko-KR"/>
        </w:rPr>
        <w:t>The luma filter coefficients filterCoeff are derived depending on transposeIdx[ x ][ y ] as follows:</w:t>
      </w:r>
    </w:p>
    <w:p w14:paraId="4EFE36B4" w14:textId="77777777" w:rsidR="003C7A29" w:rsidRPr="00AC2B2B" w:rsidRDefault="003C7A29" w:rsidP="003C7A29">
      <w:pPr>
        <w:numPr>
          <w:ilvl w:val="1"/>
          <w:numId w:val="5"/>
        </w:numPr>
        <w:tabs>
          <w:tab w:val="clear" w:pos="800"/>
        </w:tabs>
        <w:ind w:left="567" w:hanging="270"/>
        <w:rPr>
          <w:lang w:eastAsia="ko-KR"/>
        </w:rPr>
      </w:pPr>
      <w:r w:rsidRPr="00AC2B2B">
        <w:rPr>
          <w:lang w:eastAsia="ko-KR"/>
        </w:rPr>
        <w:t xml:space="preserve">If transposeIndex[ x ][ y ] </w:t>
      </w:r>
      <w:r w:rsidRPr="00AC2B2B">
        <w:t xml:space="preserve">= = </w:t>
      </w:r>
      <w:r w:rsidRPr="00AC2B2B">
        <w:rPr>
          <w:lang w:eastAsia="ko-KR"/>
        </w:rPr>
        <w:t>1,</w:t>
      </w:r>
    </w:p>
    <w:p w14:paraId="09858623" w14:textId="18A66882" w:rsidR="003C7A29" w:rsidRPr="00AC2B2B" w:rsidRDefault="003C7A29" w:rsidP="003C7A29">
      <w:pPr>
        <w:pStyle w:val="Equation"/>
        <w:tabs>
          <w:tab w:val="clear" w:pos="794"/>
          <w:tab w:val="clear" w:pos="1588"/>
          <w:tab w:val="left" w:pos="851"/>
          <w:tab w:val="left" w:pos="1134"/>
          <w:tab w:val="left" w:pos="1418"/>
        </w:tabs>
        <w:ind w:left="562"/>
        <w:rPr>
          <w:lang w:eastAsia="ko-KR"/>
        </w:rPr>
      </w:pPr>
      <w:r w:rsidRPr="00AC2B2B">
        <w:rPr>
          <w:lang w:eastAsia="ko-KR"/>
        </w:rPr>
        <w:t xml:space="preserve">filterCoeff[ ] = { </w:t>
      </w:r>
      <w:r w:rsidRPr="00AC2B2B">
        <w:t>f</w:t>
      </w:r>
      <w:r w:rsidRPr="00AC2B2B">
        <w:rPr>
          <w:lang w:eastAsia="ko-KR"/>
        </w:rPr>
        <w:t xml:space="preserve">[9], </w:t>
      </w:r>
      <w:r w:rsidRPr="00AC2B2B">
        <w:t>f</w:t>
      </w:r>
      <w:r w:rsidRPr="00AC2B2B">
        <w:rPr>
          <w:lang w:eastAsia="ko-KR"/>
        </w:rPr>
        <w:t xml:space="preserve">[4], </w:t>
      </w:r>
      <w:r w:rsidRPr="00AC2B2B">
        <w:t>f</w:t>
      </w:r>
      <w:r w:rsidRPr="00AC2B2B">
        <w:rPr>
          <w:lang w:eastAsia="ko-KR"/>
        </w:rPr>
        <w:t xml:space="preserve">[10], </w:t>
      </w:r>
      <w:r w:rsidRPr="00AC2B2B">
        <w:t>f</w:t>
      </w:r>
      <w:r w:rsidRPr="00AC2B2B">
        <w:rPr>
          <w:lang w:eastAsia="ko-KR"/>
        </w:rPr>
        <w:t xml:space="preserve">[8], </w:t>
      </w:r>
      <w:r w:rsidRPr="00AC2B2B">
        <w:t>f</w:t>
      </w:r>
      <w:r w:rsidRPr="00AC2B2B">
        <w:rPr>
          <w:lang w:eastAsia="ko-KR"/>
        </w:rPr>
        <w:t xml:space="preserve">[1], </w:t>
      </w:r>
      <w:r w:rsidRPr="00AC2B2B">
        <w:t>f</w:t>
      </w:r>
      <w:r w:rsidRPr="00AC2B2B">
        <w:rPr>
          <w:lang w:eastAsia="ko-KR"/>
        </w:rPr>
        <w:t xml:space="preserve">[5], </w:t>
      </w:r>
      <w:r w:rsidRPr="00AC2B2B">
        <w:t>f</w:t>
      </w:r>
      <w:r w:rsidRPr="00AC2B2B">
        <w:rPr>
          <w:lang w:eastAsia="ko-KR"/>
        </w:rPr>
        <w:t xml:space="preserve">[11], </w:t>
      </w:r>
      <w:r w:rsidRPr="00AC2B2B">
        <w:t>f</w:t>
      </w:r>
      <w:r w:rsidRPr="00AC2B2B">
        <w:rPr>
          <w:lang w:eastAsia="ko-KR"/>
        </w:rPr>
        <w:t xml:space="preserve">[7], </w:t>
      </w:r>
      <w:r w:rsidRPr="00AC2B2B">
        <w:t>f</w:t>
      </w:r>
      <w:r w:rsidRPr="00AC2B2B">
        <w:rPr>
          <w:lang w:eastAsia="ko-KR"/>
        </w:rPr>
        <w:t xml:space="preserve">[3], </w:t>
      </w:r>
      <w:r w:rsidRPr="00AC2B2B">
        <w:t>f</w:t>
      </w:r>
      <w:r w:rsidRPr="00AC2B2B">
        <w:rPr>
          <w:lang w:eastAsia="ko-KR"/>
        </w:rPr>
        <w:t xml:space="preserve">[0], </w:t>
      </w:r>
      <w:r w:rsidRPr="00AC2B2B">
        <w:t>f</w:t>
      </w:r>
      <w:r w:rsidRPr="00AC2B2B">
        <w:rPr>
          <w:lang w:eastAsia="ko-KR"/>
        </w:rPr>
        <w:t xml:space="preserve">[2], </w:t>
      </w:r>
      <w:r w:rsidRPr="00AC2B2B">
        <w:t>f</w:t>
      </w:r>
      <w:r w:rsidRPr="00AC2B2B">
        <w:rPr>
          <w:lang w:eastAsia="ko-KR"/>
        </w:rPr>
        <w:t xml:space="preserve">[6], </w:t>
      </w:r>
      <w:r w:rsidRPr="00AC2B2B">
        <w:t>f</w:t>
      </w:r>
      <w:r w:rsidRPr="00AC2B2B">
        <w:rPr>
          <w:lang w:eastAsia="ko-KR"/>
        </w:rPr>
        <w:t>[12] }</w:t>
      </w:r>
      <w:r w:rsidRPr="00AC2B2B">
        <w:rPr>
          <w:lang w:eastAsia="ko-KR"/>
        </w:rPr>
        <w:tab/>
      </w:r>
      <w:r w:rsidRPr="00AC2B2B">
        <w:rPr>
          <w:rFonts w:eastAsia="Malgun Gothic"/>
          <w:szCs w:val="22"/>
          <w:lang w:val="en-CA"/>
        </w:rPr>
        <w:t>(</w:t>
      </w:r>
      <w:r w:rsidRPr="00AC2B2B">
        <w:rPr>
          <w:rFonts w:eastAsia="Malgun Gothic"/>
          <w:szCs w:val="22"/>
          <w:lang w:val="en-CA"/>
        </w:rPr>
        <w:fldChar w:fldCharType="begin" w:fldLock="1"/>
      </w:r>
      <w:r w:rsidRPr="00AC2B2B">
        <w:rPr>
          <w:rFonts w:eastAsia="Malgun Gothic"/>
          <w:szCs w:val="22"/>
          <w:lang w:val="en-CA"/>
        </w:rPr>
        <w:instrText xml:space="preserve"> STYLEREF 1 \s </w:instrText>
      </w:r>
      <w:r w:rsidRPr="00AC2B2B">
        <w:rPr>
          <w:rFonts w:eastAsia="Malgun Gothic"/>
          <w:szCs w:val="22"/>
          <w:lang w:val="en-CA"/>
        </w:rPr>
        <w:fldChar w:fldCharType="separate"/>
      </w:r>
      <w:r w:rsidR="00E57AB9" w:rsidRPr="00AC2B2B">
        <w:rPr>
          <w:rFonts w:eastAsia="Malgun Gothic"/>
          <w:noProof/>
          <w:szCs w:val="22"/>
          <w:lang w:val="en-CA"/>
        </w:rPr>
        <w:t>8</w:t>
      </w:r>
      <w:r w:rsidRPr="00AC2B2B">
        <w:rPr>
          <w:rFonts w:eastAsia="Malgun Gothic"/>
          <w:szCs w:val="22"/>
          <w:lang w:val="en-CA"/>
        </w:rPr>
        <w:fldChar w:fldCharType="end"/>
      </w:r>
      <w:r w:rsidRPr="00AC2B2B">
        <w:rPr>
          <w:rFonts w:eastAsia="Malgun Gothic"/>
          <w:szCs w:val="22"/>
          <w:lang w:val="en-CA"/>
        </w:rPr>
        <w:noBreakHyphen/>
      </w:r>
      <w:r w:rsidRPr="00AC2B2B">
        <w:rPr>
          <w:rFonts w:eastAsia="Malgun Gothic"/>
          <w:szCs w:val="22"/>
          <w:lang w:val="en-CA"/>
        </w:rPr>
        <w:fldChar w:fldCharType="begin" w:fldLock="1"/>
      </w:r>
      <w:r w:rsidRPr="00AC2B2B">
        <w:rPr>
          <w:rFonts w:eastAsia="Malgun Gothic"/>
          <w:szCs w:val="22"/>
          <w:lang w:val="en-CA"/>
        </w:rPr>
        <w:instrText xml:space="preserve"> SEQ Equation \* ARABIC \s 1 </w:instrText>
      </w:r>
      <w:r w:rsidRPr="00AC2B2B">
        <w:rPr>
          <w:rFonts w:eastAsia="Malgun Gothic"/>
          <w:szCs w:val="22"/>
          <w:lang w:val="en-CA"/>
        </w:rPr>
        <w:fldChar w:fldCharType="separate"/>
      </w:r>
      <w:r w:rsidR="00E57AB9" w:rsidRPr="00AC2B2B">
        <w:rPr>
          <w:rFonts w:eastAsia="Malgun Gothic"/>
          <w:noProof/>
          <w:szCs w:val="22"/>
          <w:lang w:val="en-CA"/>
        </w:rPr>
        <w:t>916</w:t>
      </w:r>
      <w:r w:rsidRPr="00AC2B2B">
        <w:rPr>
          <w:rFonts w:eastAsia="Malgun Gothic"/>
          <w:szCs w:val="22"/>
          <w:lang w:val="en-CA"/>
        </w:rPr>
        <w:fldChar w:fldCharType="end"/>
      </w:r>
      <w:r w:rsidRPr="00AC2B2B">
        <w:rPr>
          <w:rFonts w:eastAsia="Malgun Gothic"/>
          <w:szCs w:val="22"/>
          <w:lang w:val="en-CA"/>
        </w:rPr>
        <w:t>)</w:t>
      </w:r>
    </w:p>
    <w:p w14:paraId="6277B206" w14:textId="77777777" w:rsidR="003C7A29" w:rsidRPr="00AC2B2B" w:rsidRDefault="003C7A29" w:rsidP="003C7A29">
      <w:pPr>
        <w:numPr>
          <w:ilvl w:val="1"/>
          <w:numId w:val="5"/>
        </w:numPr>
        <w:tabs>
          <w:tab w:val="clear" w:pos="800"/>
        </w:tabs>
        <w:ind w:left="567" w:hanging="270"/>
        <w:rPr>
          <w:lang w:eastAsia="ko-KR"/>
        </w:rPr>
      </w:pPr>
      <w:r w:rsidRPr="00AC2B2B">
        <w:rPr>
          <w:lang w:eastAsia="ko-KR"/>
        </w:rPr>
        <w:t xml:space="preserve">Otherwise, if transposeIndex[ x ][ y ] </w:t>
      </w:r>
      <w:r w:rsidRPr="00AC2B2B">
        <w:t>= =</w:t>
      </w:r>
      <w:r w:rsidRPr="00AC2B2B">
        <w:rPr>
          <w:lang w:eastAsia="ko-KR"/>
        </w:rPr>
        <w:t xml:space="preserve"> 2,</w:t>
      </w:r>
    </w:p>
    <w:p w14:paraId="24F56AB2" w14:textId="7AC78971" w:rsidR="003C7A29" w:rsidRPr="00AC2B2B" w:rsidRDefault="003C7A29" w:rsidP="003C7A29">
      <w:pPr>
        <w:pStyle w:val="Equation"/>
        <w:tabs>
          <w:tab w:val="clear" w:pos="794"/>
          <w:tab w:val="clear" w:pos="1588"/>
          <w:tab w:val="left" w:pos="851"/>
          <w:tab w:val="left" w:pos="1134"/>
          <w:tab w:val="left" w:pos="1418"/>
        </w:tabs>
        <w:ind w:left="562"/>
        <w:rPr>
          <w:lang w:eastAsia="ko-KR"/>
        </w:rPr>
      </w:pPr>
      <w:r w:rsidRPr="00AC2B2B">
        <w:rPr>
          <w:lang w:eastAsia="ko-KR"/>
        </w:rPr>
        <w:t xml:space="preserve">filterCoeff[ ] = { </w:t>
      </w:r>
      <w:r w:rsidRPr="00AC2B2B">
        <w:t>f</w:t>
      </w:r>
      <w:r w:rsidRPr="00AC2B2B">
        <w:rPr>
          <w:lang w:eastAsia="ko-KR"/>
        </w:rPr>
        <w:t xml:space="preserve">[0], </w:t>
      </w:r>
      <w:r w:rsidRPr="00AC2B2B">
        <w:t>f</w:t>
      </w:r>
      <w:r w:rsidRPr="00AC2B2B">
        <w:rPr>
          <w:lang w:eastAsia="ko-KR"/>
        </w:rPr>
        <w:t xml:space="preserve">[3], </w:t>
      </w:r>
      <w:r w:rsidRPr="00AC2B2B">
        <w:t>f</w:t>
      </w:r>
      <w:r w:rsidRPr="00AC2B2B">
        <w:rPr>
          <w:lang w:eastAsia="ko-KR"/>
        </w:rPr>
        <w:t xml:space="preserve">[2], </w:t>
      </w:r>
      <w:r w:rsidRPr="00AC2B2B">
        <w:t>f</w:t>
      </w:r>
      <w:r w:rsidRPr="00AC2B2B">
        <w:rPr>
          <w:lang w:eastAsia="ko-KR"/>
        </w:rPr>
        <w:t xml:space="preserve">[1], </w:t>
      </w:r>
      <w:r w:rsidRPr="00AC2B2B">
        <w:t>f</w:t>
      </w:r>
      <w:r w:rsidRPr="00AC2B2B">
        <w:rPr>
          <w:lang w:eastAsia="ko-KR"/>
        </w:rPr>
        <w:t xml:space="preserve">[8], </w:t>
      </w:r>
      <w:r w:rsidRPr="00AC2B2B">
        <w:t>f</w:t>
      </w:r>
      <w:r w:rsidRPr="00AC2B2B">
        <w:rPr>
          <w:lang w:eastAsia="ko-KR"/>
        </w:rPr>
        <w:t xml:space="preserve">[7], </w:t>
      </w:r>
      <w:r w:rsidRPr="00AC2B2B">
        <w:t>f</w:t>
      </w:r>
      <w:r w:rsidRPr="00AC2B2B">
        <w:rPr>
          <w:lang w:eastAsia="ko-KR"/>
        </w:rPr>
        <w:t xml:space="preserve">[6], </w:t>
      </w:r>
      <w:r w:rsidRPr="00AC2B2B">
        <w:t>f</w:t>
      </w:r>
      <w:r w:rsidRPr="00AC2B2B">
        <w:rPr>
          <w:lang w:eastAsia="ko-KR"/>
        </w:rPr>
        <w:t xml:space="preserve">[5], </w:t>
      </w:r>
      <w:r w:rsidRPr="00AC2B2B">
        <w:t>f</w:t>
      </w:r>
      <w:r w:rsidRPr="00AC2B2B">
        <w:rPr>
          <w:lang w:eastAsia="ko-KR"/>
        </w:rPr>
        <w:t xml:space="preserve">[4], </w:t>
      </w:r>
      <w:r w:rsidRPr="00AC2B2B">
        <w:t>f</w:t>
      </w:r>
      <w:r w:rsidRPr="00AC2B2B">
        <w:rPr>
          <w:lang w:eastAsia="ko-KR"/>
        </w:rPr>
        <w:t xml:space="preserve">[9], </w:t>
      </w:r>
      <w:r w:rsidRPr="00AC2B2B">
        <w:t>f</w:t>
      </w:r>
      <w:r w:rsidRPr="00AC2B2B">
        <w:rPr>
          <w:lang w:eastAsia="ko-KR"/>
        </w:rPr>
        <w:t xml:space="preserve">[10], </w:t>
      </w:r>
      <w:r w:rsidRPr="00AC2B2B">
        <w:t>f</w:t>
      </w:r>
      <w:r w:rsidRPr="00AC2B2B">
        <w:rPr>
          <w:lang w:eastAsia="ko-KR"/>
        </w:rPr>
        <w:t xml:space="preserve">[11], </w:t>
      </w:r>
      <w:r w:rsidRPr="00AC2B2B">
        <w:t>f</w:t>
      </w:r>
      <w:r w:rsidRPr="00AC2B2B">
        <w:rPr>
          <w:lang w:eastAsia="ko-KR"/>
        </w:rPr>
        <w:t>[12] }</w:t>
      </w:r>
      <w:r w:rsidRPr="00AC2B2B">
        <w:rPr>
          <w:lang w:eastAsia="ko-KR"/>
        </w:rPr>
        <w:tab/>
      </w:r>
      <w:r w:rsidRPr="00AC2B2B">
        <w:rPr>
          <w:rFonts w:eastAsia="Malgun Gothic"/>
          <w:szCs w:val="22"/>
          <w:lang w:val="en-CA"/>
        </w:rPr>
        <w:t>(</w:t>
      </w:r>
      <w:r w:rsidRPr="00AC2B2B">
        <w:rPr>
          <w:rFonts w:eastAsia="Malgun Gothic"/>
          <w:szCs w:val="22"/>
          <w:lang w:val="en-CA"/>
        </w:rPr>
        <w:fldChar w:fldCharType="begin" w:fldLock="1"/>
      </w:r>
      <w:r w:rsidRPr="00AC2B2B">
        <w:rPr>
          <w:rFonts w:eastAsia="Malgun Gothic"/>
          <w:szCs w:val="22"/>
          <w:lang w:val="en-CA"/>
        </w:rPr>
        <w:instrText xml:space="preserve"> STYLEREF 1 \s </w:instrText>
      </w:r>
      <w:r w:rsidRPr="00AC2B2B">
        <w:rPr>
          <w:rFonts w:eastAsia="Malgun Gothic"/>
          <w:szCs w:val="22"/>
          <w:lang w:val="en-CA"/>
        </w:rPr>
        <w:fldChar w:fldCharType="separate"/>
      </w:r>
      <w:r w:rsidR="00E57AB9" w:rsidRPr="00AC2B2B">
        <w:rPr>
          <w:rFonts w:eastAsia="Malgun Gothic"/>
          <w:noProof/>
          <w:szCs w:val="22"/>
          <w:lang w:val="en-CA"/>
        </w:rPr>
        <w:t>8</w:t>
      </w:r>
      <w:r w:rsidRPr="00AC2B2B">
        <w:rPr>
          <w:rFonts w:eastAsia="Malgun Gothic"/>
          <w:szCs w:val="22"/>
          <w:lang w:val="en-CA"/>
        </w:rPr>
        <w:fldChar w:fldCharType="end"/>
      </w:r>
      <w:r w:rsidRPr="00AC2B2B">
        <w:rPr>
          <w:rFonts w:eastAsia="Malgun Gothic"/>
          <w:szCs w:val="22"/>
          <w:lang w:val="en-CA"/>
        </w:rPr>
        <w:noBreakHyphen/>
      </w:r>
      <w:r w:rsidRPr="00AC2B2B">
        <w:rPr>
          <w:rFonts w:eastAsia="Malgun Gothic"/>
          <w:szCs w:val="22"/>
          <w:lang w:val="en-CA"/>
        </w:rPr>
        <w:fldChar w:fldCharType="begin" w:fldLock="1"/>
      </w:r>
      <w:r w:rsidRPr="00AC2B2B">
        <w:rPr>
          <w:rFonts w:eastAsia="Malgun Gothic"/>
          <w:szCs w:val="22"/>
          <w:lang w:val="en-CA"/>
        </w:rPr>
        <w:instrText xml:space="preserve"> SEQ Equation \* ARABIC \s 1 </w:instrText>
      </w:r>
      <w:r w:rsidRPr="00AC2B2B">
        <w:rPr>
          <w:rFonts w:eastAsia="Malgun Gothic"/>
          <w:szCs w:val="22"/>
          <w:lang w:val="en-CA"/>
        </w:rPr>
        <w:fldChar w:fldCharType="separate"/>
      </w:r>
      <w:r w:rsidR="00E57AB9" w:rsidRPr="00AC2B2B">
        <w:rPr>
          <w:rFonts w:eastAsia="Malgun Gothic"/>
          <w:noProof/>
          <w:szCs w:val="22"/>
          <w:lang w:val="en-CA"/>
        </w:rPr>
        <w:t>917</w:t>
      </w:r>
      <w:r w:rsidRPr="00AC2B2B">
        <w:rPr>
          <w:rFonts w:eastAsia="Malgun Gothic"/>
          <w:szCs w:val="22"/>
          <w:lang w:val="en-CA"/>
        </w:rPr>
        <w:fldChar w:fldCharType="end"/>
      </w:r>
      <w:r w:rsidRPr="00AC2B2B">
        <w:rPr>
          <w:rFonts w:eastAsia="Malgun Gothic"/>
          <w:szCs w:val="22"/>
          <w:lang w:val="en-CA"/>
        </w:rPr>
        <w:t>)</w:t>
      </w:r>
    </w:p>
    <w:p w14:paraId="760AF252" w14:textId="77777777" w:rsidR="003C7A29" w:rsidRPr="00AC2B2B" w:rsidRDefault="003C7A29" w:rsidP="003C7A29">
      <w:pPr>
        <w:numPr>
          <w:ilvl w:val="1"/>
          <w:numId w:val="5"/>
        </w:numPr>
        <w:tabs>
          <w:tab w:val="clear" w:pos="800"/>
        </w:tabs>
        <w:ind w:left="567" w:hanging="270"/>
        <w:rPr>
          <w:lang w:eastAsia="ko-KR"/>
        </w:rPr>
      </w:pPr>
      <w:r w:rsidRPr="00AC2B2B">
        <w:rPr>
          <w:lang w:eastAsia="ko-KR"/>
        </w:rPr>
        <w:t xml:space="preserve">Otherwise, if transposeIndex[ x ][ y ] </w:t>
      </w:r>
      <w:r w:rsidRPr="00AC2B2B">
        <w:t xml:space="preserve">= = </w:t>
      </w:r>
      <w:r w:rsidRPr="00AC2B2B">
        <w:rPr>
          <w:lang w:eastAsia="ko-KR"/>
        </w:rPr>
        <w:t>3,</w:t>
      </w:r>
    </w:p>
    <w:p w14:paraId="1CFF34D1" w14:textId="2E9BD16A" w:rsidR="003C7A29" w:rsidRPr="00AC2B2B" w:rsidRDefault="003C7A29" w:rsidP="003C7A29">
      <w:pPr>
        <w:pStyle w:val="Equation"/>
        <w:tabs>
          <w:tab w:val="clear" w:pos="794"/>
          <w:tab w:val="clear" w:pos="1588"/>
          <w:tab w:val="left" w:pos="851"/>
          <w:tab w:val="left" w:pos="1134"/>
          <w:tab w:val="left" w:pos="1418"/>
        </w:tabs>
        <w:ind w:left="562"/>
        <w:rPr>
          <w:lang w:eastAsia="ko-KR"/>
        </w:rPr>
      </w:pPr>
      <w:r w:rsidRPr="00AC2B2B">
        <w:rPr>
          <w:lang w:eastAsia="ko-KR"/>
        </w:rPr>
        <w:t xml:space="preserve">filterCoeff[ ] = { </w:t>
      </w:r>
      <w:r w:rsidRPr="00AC2B2B">
        <w:t>f</w:t>
      </w:r>
      <w:r w:rsidRPr="00AC2B2B">
        <w:rPr>
          <w:lang w:eastAsia="ko-KR"/>
        </w:rPr>
        <w:t xml:space="preserve">[9], </w:t>
      </w:r>
      <w:r w:rsidRPr="00AC2B2B">
        <w:t>f</w:t>
      </w:r>
      <w:r w:rsidRPr="00AC2B2B">
        <w:rPr>
          <w:lang w:eastAsia="ko-KR"/>
        </w:rPr>
        <w:t xml:space="preserve">[8], </w:t>
      </w:r>
      <w:r w:rsidRPr="00AC2B2B">
        <w:t>f</w:t>
      </w:r>
      <w:r w:rsidRPr="00AC2B2B">
        <w:rPr>
          <w:lang w:eastAsia="ko-KR"/>
        </w:rPr>
        <w:t xml:space="preserve">[10], </w:t>
      </w:r>
      <w:r w:rsidRPr="00AC2B2B">
        <w:t>f</w:t>
      </w:r>
      <w:r w:rsidRPr="00AC2B2B">
        <w:rPr>
          <w:lang w:eastAsia="ko-KR"/>
        </w:rPr>
        <w:t xml:space="preserve">[4], </w:t>
      </w:r>
      <w:r w:rsidRPr="00AC2B2B">
        <w:t>f</w:t>
      </w:r>
      <w:r w:rsidRPr="00AC2B2B">
        <w:rPr>
          <w:lang w:eastAsia="ko-KR"/>
        </w:rPr>
        <w:t xml:space="preserve">[3], </w:t>
      </w:r>
      <w:r w:rsidRPr="00AC2B2B">
        <w:t>f</w:t>
      </w:r>
      <w:r w:rsidRPr="00AC2B2B">
        <w:rPr>
          <w:lang w:eastAsia="ko-KR"/>
        </w:rPr>
        <w:t xml:space="preserve">[7], </w:t>
      </w:r>
      <w:r w:rsidRPr="00AC2B2B">
        <w:t>f</w:t>
      </w:r>
      <w:r w:rsidRPr="00AC2B2B">
        <w:rPr>
          <w:lang w:eastAsia="ko-KR"/>
        </w:rPr>
        <w:t xml:space="preserve">[11], </w:t>
      </w:r>
      <w:r w:rsidRPr="00AC2B2B">
        <w:t>f</w:t>
      </w:r>
      <w:r w:rsidRPr="00AC2B2B">
        <w:rPr>
          <w:lang w:eastAsia="ko-KR"/>
        </w:rPr>
        <w:t xml:space="preserve">[5], </w:t>
      </w:r>
      <w:r w:rsidRPr="00AC2B2B">
        <w:t>f</w:t>
      </w:r>
      <w:r w:rsidRPr="00AC2B2B">
        <w:rPr>
          <w:lang w:eastAsia="ko-KR"/>
        </w:rPr>
        <w:t xml:space="preserve">[1], </w:t>
      </w:r>
      <w:r w:rsidRPr="00AC2B2B">
        <w:t>f</w:t>
      </w:r>
      <w:r w:rsidRPr="00AC2B2B">
        <w:rPr>
          <w:lang w:eastAsia="ko-KR"/>
        </w:rPr>
        <w:t xml:space="preserve">[0], </w:t>
      </w:r>
      <w:r w:rsidRPr="00AC2B2B">
        <w:t>f</w:t>
      </w:r>
      <w:r w:rsidRPr="00AC2B2B">
        <w:rPr>
          <w:lang w:eastAsia="ko-KR"/>
        </w:rPr>
        <w:t xml:space="preserve">[2], </w:t>
      </w:r>
      <w:r w:rsidRPr="00AC2B2B">
        <w:t>f</w:t>
      </w:r>
      <w:r w:rsidRPr="00AC2B2B">
        <w:rPr>
          <w:lang w:eastAsia="ko-KR"/>
        </w:rPr>
        <w:t xml:space="preserve">[6], </w:t>
      </w:r>
      <w:r w:rsidRPr="00AC2B2B">
        <w:t>f</w:t>
      </w:r>
      <w:r w:rsidRPr="00AC2B2B">
        <w:rPr>
          <w:lang w:eastAsia="ko-KR"/>
        </w:rPr>
        <w:t>[12] }</w:t>
      </w:r>
      <w:r w:rsidRPr="00AC2B2B">
        <w:rPr>
          <w:lang w:eastAsia="ko-KR"/>
        </w:rPr>
        <w:tab/>
      </w:r>
      <w:r w:rsidRPr="00AC2B2B">
        <w:rPr>
          <w:rFonts w:eastAsia="Malgun Gothic"/>
          <w:szCs w:val="22"/>
          <w:lang w:val="en-CA"/>
        </w:rPr>
        <w:t>(</w:t>
      </w:r>
      <w:r w:rsidRPr="00AC2B2B">
        <w:rPr>
          <w:rFonts w:eastAsia="Malgun Gothic"/>
          <w:szCs w:val="22"/>
          <w:lang w:val="en-CA"/>
        </w:rPr>
        <w:fldChar w:fldCharType="begin" w:fldLock="1"/>
      </w:r>
      <w:r w:rsidRPr="00AC2B2B">
        <w:rPr>
          <w:rFonts w:eastAsia="Malgun Gothic"/>
          <w:szCs w:val="22"/>
          <w:lang w:val="en-CA"/>
        </w:rPr>
        <w:instrText xml:space="preserve"> STYLEREF 1 \s </w:instrText>
      </w:r>
      <w:r w:rsidRPr="00AC2B2B">
        <w:rPr>
          <w:rFonts w:eastAsia="Malgun Gothic"/>
          <w:szCs w:val="22"/>
          <w:lang w:val="en-CA"/>
        </w:rPr>
        <w:fldChar w:fldCharType="separate"/>
      </w:r>
      <w:r w:rsidR="00E57AB9" w:rsidRPr="00AC2B2B">
        <w:rPr>
          <w:rFonts w:eastAsia="Malgun Gothic"/>
          <w:noProof/>
          <w:szCs w:val="22"/>
          <w:lang w:val="en-CA"/>
        </w:rPr>
        <w:t>8</w:t>
      </w:r>
      <w:r w:rsidRPr="00AC2B2B">
        <w:rPr>
          <w:rFonts w:eastAsia="Malgun Gothic"/>
          <w:szCs w:val="22"/>
          <w:lang w:val="en-CA"/>
        </w:rPr>
        <w:fldChar w:fldCharType="end"/>
      </w:r>
      <w:r w:rsidRPr="00AC2B2B">
        <w:rPr>
          <w:rFonts w:eastAsia="Malgun Gothic"/>
          <w:szCs w:val="22"/>
          <w:lang w:val="en-CA"/>
        </w:rPr>
        <w:noBreakHyphen/>
      </w:r>
      <w:r w:rsidRPr="00AC2B2B">
        <w:rPr>
          <w:rFonts w:eastAsia="Malgun Gothic"/>
          <w:szCs w:val="22"/>
          <w:lang w:val="en-CA"/>
        </w:rPr>
        <w:fldChar w:fldCharType="begin" w:fldLock="1"/>
      </w:r>
      <w:r w:rsidRPr="00AC2B2B">
        <w:rPr>
          <w:rFonts w:eastAsia="Malgun Gothic"/>
          <w:szCs w:val="22"/>
          <w:lang w:val="en-CA"/>
        </w:rPr>
        <w:instrText xml:space="preserve"> SEQ Equation \* ARABIC \s 1 </w:instrText>
      </w:r>
      <w:r w:rsidRPr="00AC2B2B">
        <w:rPr>
          <w:rFonts w:eastAsia="Malgun Gothic"/>
          <w:szCs w:val="22"/>
          <w:lang w:val="en-CA"/>
        </w:rPr>
        <w:fldChar w:fldCharType="separate"/>
      </w:r>
      <w:r w:rsidR="00E57AB9" w:rsidRPr="00AC2B2B">
        <w:rPr>
          <w:rFonts w:eastAsia="Malgun Gothic"/>
          <w:noProof/>
          <w:szCs w:val="22"/>
          <w:lang w:val="en-CA"/>
        </w:rPr>
        <w:t>918</w:t>
      </w:r>
      <w:r w:rsidRPr="00AC2B2B">
        <w:rPr>
          <w:rFonts w:eastAsia="Malgun Gothic"/>
          <w:szCs w:val="22"/>
          <w:lang w:val="en-CA"/>
        </w:rPr>
        <w:fldChar w:fldCharType="end"/>
      </w:r>
      <w:r w:rsidRPr="00AC2B2B">
        <w:rPr>
          <w:rFonts w:eastAsia="Malgun Gothic"/>
          <w:szCs w:val="22"/>
          <w:lang w:val="en-CA"/>
        </w:rPr>
        <w:t>)</w:t>
      </w:r>
    </w:p>
    <w:p w14:paraId="059A07AD" w14:textId="77777777" w:rsidR="003C7A29" w:rsidRPr="00AC2B2B" w:rsidRDefault="003C7A29" w:rsidP="003C7A29">
      <w:pPr>
        <w:numPr>
          <w:ilvl w:val="1"/>
          <w:numId w:val="5"/>
        </w:numPr>
        <w:tabs>
          <w:tab w:val="clear" w:pos="800"/>
        </w:tabs>
        <w:ind w:left="567" w:hanging="270"/>
        <w:rPr>
          <w:lang w:eastAsia="ko-KR"/>
        </w:rPr>
      </w:pPr>
      <w:r w:rsidRPr="00AC2B2B">
        <w:rPr>
          <w:lang w:eastAsia="ko-KR"/>
        </w:rPr>
        <w:t>Otherwise,</w:t>
      </w:r>
    </w:p>
    <w:p w14:paraId="012531D9" w14:textId="412BBB29" w:rsidR="003C7A29" w:rsidRPr="00AC2B2B" w:rsidRDefault="003C7A29" w:rsidP="003C7A29">
      <w:pPr>
        <w:pStyle w:val="Equation"/>
        <w:tabs>
          <w:tab w:val="clear" w:pos="794"/>
          <w:tab w:val="clear" w:pos="1588"/>
          <w:tab w:val="left" w:pos="851"/>
          <w:tab w:val="left" w:pos="1134"/>
          <w:tab w:val="left" w:pos="1418"/>
        </w:tabs>
        <w:ind w:left="562"/>
        <w:rPr>
          <w:lang w:eastAsia="ko-KR"/>
        </w:rPr>
      </w:pPr>
      <w:r w:rsidRPr="00AC2B2B">
        <w:rPr>
          <w:lang w:eastAsia="ko-KR"/>
        </w:rPr>
        <w:t xml:space="preserve">filterCoeff[ ] = { </w:t>
      </w:r>
      <w:r w:rsidRPr="00AC2B2B">
        <w:t>f</w:t>
      </w:r>
      <w:r w:rsidRPr="00AC2B2B">
        <w:rPr>
          <w:lang w:eastAsia="ko-KR"/>
        </w:rPr>
        <w:t xml:space="preserve">[0], </w:t>
      </w:r>
      <w:r w:rsidRPr="00AC2B2B">
        <w:t>f</w:t>
      </w:r>
      <w:r w:rsidRPr="00AC2B2B">
        <w:rPr>
          <w:lang w:eastAsia="ko-KR"/>
        </w:rPr>
        <w:t xml:space="preserve">[1], </w:t>
      </w:r>
      <w:r w:rsidRPr="00AC2B2B">
        <w:t>f</w:t>
      </w:r>
      <w:r w:rsidRPr="00AC2B2B">
        <w:rPr>
          <w:lang w:eastAsia="ko-KR"/>
        </w:rPr>
        <w:t xml:space="preserve">[2], </w:t>
      </w:r>
      <w:r w:rsidRPr="00AC2B2B">
        <w:t>f</w:t>
      </w:r>
      <w:r w:rsidRPr="00AC2B2B">
        <w:rPr>
          <w:lang w:eastAsia="ko-KR"/>
        </w:rPr>
        <w:t xml:space="preserve">[3], </w:t>
      </w:r>
      <w:r w:rsidRPr="00AC2B2B">
        <w:t>f</w:t>
      </w:r>
      <w:r w:rsidRPr="00AC2B2B">
        <w:rPr>
          <w:lang w:eastAsia="ko-KR"/>
        </w:rPr>
        <w:t xml:space="preserve">[4], </w:t>
      </w:r>
      <w:r w:rsidRPr="00AC2B2B">
        <w:t>f</w:t>
      </w:r>
      <w:r w:rsidRPr="00AC2B2B">
        <w:rPr>
          <w:lang w:eastAsia="ko-KR"/>
        </w:rPr>
        <w:t xml:space="preserve">[5], </w:t>
      </w:r>
      <w:r w:rsidRPr="00AC2B2B">
        <w:t>f</w:t>
      </w:r>
      <w:r w:rsidRPr="00AC2B2B">
        <w:rPr>
          <w:lang w:eastAsia="ko-KR"/>
        </w:rPr>
        <w:t xml:space="preserve">[6], </w:t>
      </w:r>
      <w:r w:rsidRPr="00AC2B2B">
        <w:t>f</w:t>
      </w:r>
      <w:r w:rsidRPr="00AC2B2B">
        <w:rPr>
          <w:lang w:eastAsia="ko-KR"/>
        </w:rPr>
        <w:t xml:space="preserve">[7], </w:t>
      </w:r>
      <w:r w:rsidRPr="00AC2B2B">
        <w:t>f</w:t>
      </w:r>
      <w:r w:rsidRPr="00AC2B2B">
        <w:rPr>
          <w:lang w:eastAsia="ko-KR"/>
        </w:rPr>
        <w:t xml:space="preserve">[8], </w:t>
      </w:r>
      <w:r w:rsidRPr="00AC2B2B">
        <w:t>f</w:t>
      </w:r>
      <w:r w:rsidRPr="00AC2B2B">
        <w:rPr>
          <w:lang w:eastAsia="ko-KR"/>
        </w:rPr>
        <w:t xml:space="preserve">[9], </w:t>
      </w:r>
      <w:r w:rsidRPr="00AC2B2B">
        <w:t>f</w:t>
      </w:r>
      <w:r w:rsidRPr="00AC2B2B">
        <w:rPr>
          <w:lang w:eastAsia="ko-KR"/>
        </w:rPr>
        <w:t xml:space="preserve">[10], </w:t>
      </w:r>
      <w:r w:rsidRPr="00AC2B2B">
        <w:t>f</w:t>
      </w:r>
      <w:r w:rsidRPr="00AC2B2B">
        <w:rPr>
          <w:lang w:eastAsia="ko-KR"/>
        </w:rPr>
        <w:t xml:space="preserve">[11], </w:t>
      </w:r>
      <w:r w:rsidRPr="00AC2B2B">
        <w:t>f</w:t>
      </w:r>
      <w:r w:rsidRPr="00AC2B2B">
        <w:rPr>
          <w:lang w:eastAsia="ko-KR"/>
        </w:rPr>
        <w:t>[12] }</w:t>
      </w:r>
      <w:r w:rsidRPr="00AC2B2B">
        <w:rPr>
          <w:lang w:eastAsia="ko-KR"/>
        </w:rPr>
        <w:tab/>
      </w:r>
      <w:r w:rsidRPr="00AC2B2B">
        <w:rPr>
          <w:rFonts w:eastAsia="Malgun Gothic"/>
          <w:szCs w:val="22"/>
          <w:lang w:val="en-CA"/>
        </w:rPr>
        <w:t>(</w:t>
      </w:r>
      <w:r w:rsidRPr="00AC2B2B">
        <w:rPr>
          <w:rFonts w:eastAsia="Malgun Gothic"/>
          <w:szCs w:val="22"/>
          <w:lang w:val="en-CA"/>
        </w:rPr>
        <w:fldChar w:fldCharType="begin" w:fldLock="1"/>
      </w:r>
      <w:r w:rsidRPr="00AC2B2B">
        <w:rPr>
          <w:rFonts w:eastAsia="Malgun Gothic"/>
          <w:szCs w:val="22"/>
          <w:lang w:val="en-CA"/>
        </w:rPr>
        <w:instrText xml:space="preserve"> STYLEREF 1 \s </w:instrText>
      </w:r>
      <w:r w:rsidRPr="00AC2B2B">
        <w:rPr>
          <w:rFonts w:eastAsia="Malgun Gothic"/>
          <w:szCs w:val="22"/>
          <w:lang w:val="en-CA"/>
        </w:rPr>
        <w:fldChar w:fldCharType="separate"/>
      </w:r>
      <w:r w:rsidR="00E57AB9" w:rsidRPr="00AC2B2B">
        <w:rPr>
          <w:rFonts w:eastAsia="Malgun Gothic"/>
          <w:noProof/>
          <w:szCs w:val="22"/>
          <w:lang w:val="en-CA"/>
        </w:rPr>
        <w:t>8</w:t>
      </w:r>
      <w:r w:rsidRPr="00AC2B2B">
        <w:rPr>
          <w:rFonts w:eastAsia="Malgun Gothic"/>
          <w:szCs w:val="22"/>
          <w:lang w:val="en-CA"/>
        </w:rPr>
        <w:fldChar w:fldCharType="end"/>
      </w:r>
      <w:r w:rsidRPr="00AC2B2B">
        <w:rPr>
          <w:rFonts w:eastAsia="Malgun Gothic"/>
          <w:szCs w:val="22"/>
          <w:lang w:val="en-CA"/>
        </w:rPr>
        <w:noBreakHyphen/>
      </w:r>
      <w:r w:rsidRPr="00AC2B2B">
        <w:rPr>
          <w:rFonts w:eastAsia="Malgun Gothic"/>
          <w:szCs w:val="22"/>
          <w:lang w:val="en-CA"/>
        </w:rPr>
        <w:fldChar w:fldCharType="begin" w:fldLock="1"/>
      </w:r>
      <w:r w:rsidRPr="00AC2B2B">
        <w:rPr>
          <w:rFonts w:eastAsia="Malgun Gothic"/>
          <w:szCs w:val="22"/>
          <w:lang w:val="en-CA"/>
        </w:rPr>
        <w:instrText xml:space="preserve"> SEQ Equation \* ARABIC \s 1 </w:instrText>
      </w:r>
      <w:r w:rsidRPr="00AC2B2B">
        <w:rPr>
          <w:rFonts w:eastAsia="Malgun Gothic"/>
          <w:szCs w:val="22"/>
          <w:lang w:val="en-CA"/>
        </w:rPr>
        <w:fldChar w:fldCharType="separate"/>
      </w:r>
      <w:r w:rsidR="00E57AB9" w:rsidRPr="00AC2B2B">
        <w:rPr>
          <w:rFonts w:eastAsia="Malgun Gothic"/>
          <w:noProof/>
          <w:szCs w:val="22"/>
          <w:lang w:val="en-CA"/>
        </w:rPr>
        <w:t>919</w:t>
      </w:r>
      <w:r w:rsidRPr="00AC2B2B">
        <w:rPr>
          <w:rFonts w:eastAsia="Malgun Gothic"/>
          <w:szCs w:val="22"/>
          <w:lang w:val="en-CA"/>
        </w:rPr>
        <w:fldChar w:fldCharType="end"/>
      </w:r>
      <w:r w:rsidRPr="00AC2B2B">
        <w:rPr>
          <w:rFonts w:eastAsia="Malgun Gothic"/>
          <w:szCs w:val="22"/>
          <w:lang w:val="en-CA"/>
        </w:rPr>
        <w:t>)</w:t>
      </w:r>
    </w:p>
    <w:p w14:paraId="0AF5F594" w14:textId="77777777" w:rsidR="003C7A29" w:rsidRPr="00AC2B2B" w:rsidRDefault="003C7A29" w:rsidP="003C7A29">
      <w:pPr>
        <w:numPr>
          <w:ilvl w:val="1"/>
          <w:numId w:val="5"/>
        </w:numPr>
        <w:tabs>
          <w:tab w:val="clear" w:pos="800"/>
          <w:tab w:val="num" w:pos="270"/>
        </w:tabs>
        <w:ind w:left="270" w:hanging="270"/>
        <w:rPr>
          <w:lang w:eastAsia="ko-KR"/>
        </w:rPr>
      </w:pPr>
      <w:r w:rsidRPr="00AC2B2B">
        <w:rPr>
          <w:lang w:eastAsia="ko-KR"/>
        </w:rPr>
        <w:t>The locations ( h</w:t>
      </w:r>
      <w:r w:rsidRPr="00AC2B2B">
        <w:rPr>
          <w:vertAlign w:val="subscript"/>
          <w:lang w:eastAsia="ko-KR"/>
        </w:rPr>
        <w:t>x</w:t>
      </w:r>
      <w:r w:rsidRPr="00AC2B2B">
        <w:rPr>
          <w:lang w:eastAsia="ko-KR"/>
        </w:rPr>
        <w:t>, v</w:t>
      </w:r>
      <w:r w:rsidRPr="00AC2B2B">
        <w:rPr>
          <w:vertAlign w:val="subscript"/>
          <w:lang w:eastAsia="ko-KR"/>
        </w:rPr>
        <w:t>y</w:t>
      </w:r>
      <w:r w:rsidRPr="00AC2B2B">
        <w:rPr>
          <w:lang w:eastAsia="ko-KR"/>
        </w:rPr>
        <w:t xml:space="preserve"> ) for each of the corresponding luma samples ( x, y ) inside the given array </w:t>
      </w:r>
      <w:r w:rsidRPr="00AC2B2B">
        <w:t>recPicture</w:t>
      </w:r>
      <w:r w:rsidRPr="00AC2B2B">
        <w:rPr>
          <w:lang w:eastAsia="ko-KR"/>
        </w:rPr>
        <w:t xml:space="preserve"> of luma samples are derived as follows:</w:t>
      </w:r>
    </w:p>
    <w:p w14:paraId="18DAD489" w14:textId="7D06A7CA" w:rsidR="003C7A29" w:rsidRPr="00AC2B2B" w:rsidRDefault="003C7A29" w:rsidP="003C7A29">
      <w:pPr>
        <w:pStyle w:val="Equation"/>
        <w:tabs>
          <w:tab w:val="clear" w:pos="794"/>
          <w:tab w:val="clear" w:pos="1588"/>
          <w:tab w:val="left" w:pos="851"/>
          <w:tab w:val="left" w:pos="1134"/>
          <w:tab w:val="left" w:pos="1418"/>
        </w:tabs>
        <w:ind w:left="562"/>
      </w:pPr>
      <w:r w:rsidRPr="00AC2B2B">
        <w:rPr>
          <w:lang w:eastAsia="ko-KR"/>
        </w:rPr>
        <w:t>h</w:t>
      </w:r>
      <w:r w:rsidRPr="00AC2B2B">
        <w:rPr>
          <w:vertAlign w:val="subscript"/>
          <w:lang w:eastAsia="ko-KR"/>
        </w:rPr>
        <w:t>x</w:t>
      </w:r>
      <w:r w:rsidRPr="00AC2B2B">
        <w:rPr>
          <w:lang w:eastAsia="ko-KR"/>
        </w:rPr>
        <w:t> = Clip3( 0, pic_width_in_luma_samples − 1, x</w:t>
      </w:r>
      <w:r w:rsidR="00756B1E" w:rsidRPr="00AC2B2B">
        <w:rPr>
          <w:lang w:eastAsia="ko-KR"/>
        </w:rPr>
        <w:t>Ctb + x</w:t>
      </w:r>
      <w:r w:rsidRPr="00AC2B2B">
        <w:rPr>
          <w:lang w:eastAsia="ko-KR"/>
        </w:rPr>
        <w:t> )</w:t>
      </w:r>
      <w:r w:rsidRPr="00AC2B2B">
        <w:rPr>
          <w:lang w:eastAsia="ko-KR"/>
        </w:rPr>
        <w:tab/>
      </w:r>
      <w:r w:rsidRPr="00AC2B2B">
        <w:rPr>
          <w:rFonts w:eastAsia="Malgun Gothic"/>
          <w:szCs w:val="22"/>
          <w:lang w:val="en-CA"/>
        </w:rPr>
        <w:t>(</w:t>
      </w:r>
      <w:r w:rsidRPr="00AC2B2B">
        <w:rPr>
          <w:rFonts w:eastAsia="Malgun Gothic"/>
          <w:szCs w:val="22"/>
          <w:lang w:val="en-CA"/>
        </w:rPr>
        <w:fldChar w:fldCharType="begin" w:fldLock="1"/>
      </w:r>
      <w:r w:rsidRPr="00AC2B2B">
        <w:rPr>
          <w:rFonts w:eastAsia="Malgun Gothic"/>
          <w:szCs w:val="22"/>
          <w:lang w:val="en-CA"/>
        </w:rPr>
        <w:instrText xml:space="preserve"> STYLEREF 1 \s </w:instrText>
      </w:r>
      <w:r w:rsidRPr="00AC2B2B">
        <w:rPr>
          <w:rFonts w:eastAsia="Malgun Gothic"/>
          <w:szCs w:val="22"/>
          <w:lang w:val="en-CA"/>
        </w:rPr>
        <w:fldChar w:fldCharType="separate"/>
      </w:r>
      <w:r w:rsidR="00E57AB9" w:rsidRPr="00AC2B2B">
        <w:rPr>
          <w:rFonts w:eastAsia="Malgun Gothic"/>
          <w:noProof/>
          <w:szCs w:val="22"/>
          <w:lang w:val="en-CA"/>
        </w:rPr>
        <w:t>8</w:t>
      </w:r>
      <w:r w:rsidRPr="00AC2B2B">
        <w:rPr>
          <w:rFonts w:eastAsia="Malgun Gothic"/>
          <w:szCs w:val="22"/>
          <w:lang w:val="en-CA"/>
        </w:rPr>
        <w:fldChar w:fldCharType="end"/>
      </w:r>
      <w:r w:rsidRPr="00AC2B2B">
        <w:rPr>
          <w:rFonts w:eastAsia="Malgun Gothic"/>
          <w:szCs w:val="22"/>
          <w:lang w:val="en-CA"/>
        </w:rPr>
        <w:noBreakHyphen/>
      </w:r>
      <w:r w:rsidRPr="00AC2B2B">
        <w:rPr>
          <w:rFonts w:eastAsia="Malgun Gothic"/>
          <w:szCs w:val="22"/>
          <w:lang w:val="en-CA"/>
        </w:rPr>
        <w:fldChar w:fldCharType="begin" w:fldLock="1"/>
      </w:r>
      <w:r w:rsidRPr="00AC2B2B">
        <w:rPr>
          <w:rFonts w:eastAsia="Malgun Gothic"/>
          <w:szCs w:val="22"/>
          <w:lang w:val="en-CA"/>
        </w:rPr>
        <w:instrText xml:space="preserve"> SEQ Equation \* ARABIC \s 1 </w:instrText>
      </w:r>
      <w:r w:rsidRPr="00AC2B2B">
        <w:rPr>
          <w:rFonts w:eastAsia="Malgun Gothic"/>
          <w:szCs w:val="22"/>
          <w:lang w:val="en-CA"/>
        </w:rPr>
        <w:fldChar w:fldCharType="separate"/>
      </w:r>
      <w:r w:rsidR="00E57AB9" w:rsidRPr="00AC2B2B">
        <w:rPr>
          <w:rFonts w:eastAsia="Malgun Gothic"/>
          <w:noProof/>
          <w:szCs w:val="22"/>
          <w:lang w:val="en-CA"/>
        </w:rPr>
        <w:t>920</w:t>
      </w:r>
      <w:r w:rsidRPr="00AC2B2B">
        <w:rPr>
          <w:rFonts w:eastAsia="Malgun Gothic"/>
          <w:szCs w:val="22"/>
          <w:lang w:val="en-CA"/>
        </w:rPr>
        <w:fldChar w:fldCharType="end"/>
      </w:r>
      <w:r w:rsidRPr="00AC2B2B">
        <w:rPr>
          <w:rFonts w:eastAsia="Malgun Gothic"/>
          <w:szCs w:val="22"/>
          <w:lang w:val="en-CA"/>
        </w:rPr>
        <w:t>)</w:t>
      </w:r>
    </w:p>
    <w:p w14:paraId="1E18395E" w14:textId="73938633" w:rsidR="003C7A29" w:rsidRPr="00AC2B2B" w:rsidRDefault="003C7A29" w:rsidP="003C7A29">
      <w:pPr>
        <w:pStyle w:val="Equation"/>
        <w:tabs>
          <w:tab w:val="clear" w:pos="794"/>
          <w:tab w:val="clear" w:pos="1588"/>
          <w:tab w:val="left" w:pos="851"/>
          <w:tab w:val="left" w:pos="1134"/>
          <w:tab w:val="left" w:pos="1418"/>
        </w:tabs>
        <w:ind w:left="562"/>
        <w:rPr>
          <w:vertAlign w:val="subscript"/>
          <w:lang w:eastAsia="ko-KR"/>
        </w:rPr>
      </w:pPr>
      <w:r w:rsidRPr="00AC2B2B">
        <w:rPr>
          <w:lang w:eastAsia="ko-KR"/>
        </w:rPr>
        <w:t>v</w:t>
      </w:r>
      <w:r w:rsidRPr="00AC2B2B">
        <w:rPr>
          <w:vertAlign w:val="subscript"/>
          <w:lang w:eastAsia="ko-KR"/>
        </w:rPr>
        <w:t>y</w:t>
      </w:r>
      <w:r w:rsidRPr="00AC2B2B">
        <w:rPr>
          <w:lang w:eastAsia="ko-KR"/>
        </w:rPr>
        <w:t> = Clip3( 0, pic_height_in_luma_samples − 1, y</w:t>
      </w:r>
      <w:r w:rsidR="00756B1E" w:rsidRPr="00AC2B2B">
        <w:rPr>
          <w:lang w:eastAsia="ko-KR"/>
        </w:rPr>
        <w:t>Ctb + y</w:t>
      </w:r>
      <w:r w:rsidRPr="00AC2B2B">
        <w:rPr>
          <w:lang w:eastAsia="ko-KR"/>
        </w:rPr>
        <w:t> )</w:t>
      </w:r>
      <w:r w:rsidRPr="00AC2B2B">
        <w:rPr>
          <w:lang w:eastAsia="ko-KR"/>
        </w:rPr>
        <w:tab/>
      </w:r>
      <w:r w:rsidRPr="00AC2B2B">
        <w:rPr>
          <w:rFonts w:eastAsia="Malgun Gothic"/>
          <w:szCs w:val="22"/>
          <w:lang w:val="en-CA"/>
        </w:rPr>
        <w:t>(</w:t>
      </w:r>
      <w:r w:rsidRPr="00AC2B2B">
        <w:rPr>
          <w:rFonts w:eastAsia="Malgun Gothic"/>
          <w:szCs w:val="22"/>
          <w:lang w:val="en-CA"/>
        </w:rPr>
        <w:fldChar w:fldCharType="begin" w:fldLock="1"/>
      </w:r>
      <w:r w:rsidRPr="00AC2B2B">
        <w:rPr>
          <w:rFonts w:eastAsia="Malgun Gothic"/>
          <w:szCs w:val="22"/>
          <w:lang w:val="en-CA"/>
        </w:rPr>
        <w:instrText xml:space="preserve"> STYLEREF 1 \s </w:instrText>
      </w:r>
      <w:r w:rsidRPr="00AC2B2B">
        <w:rPr>
          <w:rFonts w:eastAsia="Malgun Gothic"/>
          <w:szCs w:val="22"/>
          <w:lang w:val="en-CA"/>
        </w:rPr>
        <w:fldChar w:fldCharType="separate"/>
      </w:r>
      <w:r w:rsidR="00E57AB9" w:rsidRPr="00AC2B2B">
        <w:rPr>
          <w:rFonts w:eastAsia="Malgun Gothic"/>
          <w:noProof/>
          <w:szCs w:val="22"/>
          <w:lang w:val="en-CA"/>
        </w:rPr>
        <w:t>8</w:t>
      </w:r>
      <w:r w:rsidRPr="00AC2B2B">
        <w:rPr>
          <w:rFonts w:eastAsia="Malgun Gothic"/>
          <w:szCs w:val="22"/>
          <w:lang w:val="en-CA"/>
        </w:rPr>
        <w:fldChar w:fldCharType="end"/>
      </w:r>
      <w:r w:rsidRPr="00AC2B2B">
        <w:rPr>
          <w:rFonts w:eastAsia="Malgun Gothic"/>
          <w:szCs w:val="22"/>
          <w:lang w:val="en-CA"/>
        </w:rPr>
        <w:noBreakHyphen/>
      </w:r>
      <w:r w:rsidRPr="00AC2B2B">
        <w:rPr>
          <w:rFonts w:eastAsia="Malgun Gothic"/>
          <w:szCs w:val="22"/>
          <w:lang w:val="en-CA"/>
        </w:rPr>
        <w:fldChar w:fldCharType="begin" w:fldLock="1"/>
      </w:r>
      <w:r w:rsidRPr="00AC2B2B">
        <w:rPr>
          <w:rFonts w:eastAsia="Malgun Gothic"/>
          <w:szCs w:val="22"/>
          <w:lang w:val="en-CA"/>
        </w:rPr>
        <w:instrText xml:space="preserve"> SEQ Equation \* ARABIC \s 1 </w:instrText>
      </w:r>
      <w:r w:rsidRPr="00AC2B2B">
        <w:rPr>
          <w:rFonts w:eastAsia="Malgun Gothic"/>
          <w:szCs w:val="22"/>
          <w:lang w:val="en-CA"/>
        </w:rPr>
        <w:fldChar w:fldCharType="separate"/>
      </w:r>
      <w:r w:rsidR="00E57AB9" w:rsidRPr="00AC2B2B">
        <w:rPr>
          <w:rFonts w:eastAsia="Malgun Gothic"/>
          <w:noProof/>
          <w:szCs w:val="22"/>
          <w:lang w:val="en-CA"/>
        </w:rPr>
        <w:t>921</w:t>
      </w:r>
      <w:r w:rsidRPr="00AC2B2B">
        <w:rPr>
          <w:rFonts w:eastAsia="Malgun Gothic"/>
          <w:szCs w:val="22"/>
          <w:lang w:val="en-CA"/>
        </w:rPr>
        <w:fldChar w:fldCharType="end"/>
      </w:r>
      <w:r w:rsidRPr="00AC2B2B">
        <w:rPr>
          <w:rFonts w:eastAsia="Malgun Gothic"/>
          <w:szCs w:val="22"/>
          <w:lang w:val="en-CA"/>
        </w:rPr>
        <w:t>)</w:t>
      </w:r>
    </w:p>
    <w:p w14:paraId="225D7FB6" w14:textId="5DA7DB70" w:rsidR="003C7A29" w:rsidRPr="00AC2B2B" w:rsidRDefault="003C7A29" w:rsidP="003C7A29">
      <w:pPr>
        <w:numPr>
          <w:ilvl w:val="1"/>
          <w:numId w:val="5"/>
        </w:numPr>
        <w:tabs>
          <w:tab w:val="clear" w:pos="800"/>
          <w:tab w:val="num" w:pos="270"/>
        </w:tabs>
        <w:ind w:left="270" w:hanging="270"/>
        <w:rPr>
          <w:lang w:eastAsia="ko-KR"/>
        </w:rPr>
      </w:pPr>
      <w:r w:rsidRPr="00AC2B2B">
        <w:rPr>
          <w:lang w:eastAsia="ko-KR"/>
        </w:rPr>
        <w:lastRenderedPageBreak/>
        <w:t xml:space="preserve">The variable sum is </w:t>
      </w:r>
      <w:r w:rsidR="00AC2738" w:rsidRPr="00AC2B2B">
        <w:rPr>
          <w:lang w:eastAsia="ko-KR"/>
        </w:rPr>
        <w:t>derived as</w:t>
      </w:r>
      <w:r w:rsidRPr="00AC2B2B">
        <w:rPr>
          <w:lang w:eastAsia="ko-KR"/>
        </w:rPr>
        <w:t xml:space="preserve"> follows:</w:t>
      </w:r>
    </w:p>
    <w:p w14:paraId="301617EA" w14:textId="701E19F3" w:rsidR="003C7A29" w:rsidRPr="00AC2B2B" w:rsidRDefault="003C7A29" w:rsidP="003C7A29">
      <w:pPr>
        <w:pStyle w:val="Equation"/>
        <w:tabs>
          <w:tab w:val="clear" w:pos="794"/>
          <w:tab w:val="clear" w:pos="1588"/>
          <w:tab w:val="left" w:pos="1418"/>
        </w:tabs>
        <w:ind w:left="851"/>
        <w:rPr>
          <w:lang w:eastAsia="ko-KR"/>
        </w:rPr>
      </w:pPr>
      <w:r w:rsidRPr="00AC2B2B">
        <w:rPr>
          <w:lang w:val="en-CA"/>
        </w:rPr>
        <w:t>sum</w:t>
      </w:r>
      <w:r w:rsidRPr="00AC2B2B">
        <w:rPr>
          <w:lang w:eastAsia="ko-KR"/>
        </w:rPr>
        <w:t> = filterCoeff[ 0 ] </w:t>
      </w:r>
      <w:r w:rsidR="00AC2738" w:rsidRPr="00AC2B2B">
        <w:rPr>
          <w:lang w:eastAsia="ko-KR"/>
        </w:rPr>
        <w:t>  </w:t>
      </w:r>
      <w:r w:rsidRPr="00AC2B2B">
        <w:rPr>
          <w:lang w:eastAsia="ko-KR"/>
        </w:rPr>
        <w:t>* ( </w:t>
      </w:r>
      <w:r w:rsidRPr="00AC2B2B">
        <w:t>recPicture</w:t>
      </w:r>
      <w:r w:rsidR="00C175FB" w:rsidRPr="00AC2B2B">
        <w:rPr>
          <w:vertAlign w:val="subscript"/>
          <w:lang w:eastAsia="ko-KR"/>
        </w:rPr>
        <w:t>L</w:t>
      </w:r>
      <w:r w:rsidRPr="00AC2B2B">
        <w:rPr>
          <w:lang w:eastAsia="ko-KR"/>
        </w:rPr>
        <w:t>[ h</w:t>
      </w:r>
      <w:r w:rsidRPr="00AC2B2B">
        <w:rPr>
          <w:vertAlign w:val="subscript"/>
          <w:lang w:eastAsia="ko-KR"/>
        </w:rPr>
        <w:t>x</w:t>
      </w:r>
      <w:r w:rsidRPr="00AC2B2B">
        <w:rPr>
          <w:lang w:eastAsia="ko-KR"/>
        </w:rPr>
        <w:t>, v</w:t>
      </w:r>
      <w:r w:rsidRPr="00AC2B2B">
        <w:rPr>
          <w:vertAlign w:val="subscript"/>
          <w:lang w:eastAsia="ko-KR"/>
        </w:rPr>
        <w:t>y + 3</w:t>
      </w:r>
      <w:r w:rsidRPr="00AC2B2B">
        <w:rPr>
          <w:lang w:eastAsia="ko-KR"/>
        </w:rPr>
        <w:t> ] + </w:t>
      </w:r>
      <w:r w:rsidRPr="00AC2B2B">
        <w:t>recPicture</w:t>
      </w:r>
      <w:r w:rsidR="00C175FB" w:rsidRPr="00AC2B2B">
        <w:rPr>
          <w:vertAlign w:val="subscript"/>
          <w:lang w:eastAsia="ko-KR"/>
        </w:rPr>
        <w:t>L</w:t>
      </w:r>
      <w:r w:rsidRPr="00AC2B2B">
        <w:rPr>
          <w:lang w:eastAsia="ko-KR"/>
        </w:rPr>
        <w:t>[ h</w:t>
      </w:r>
      <w:r w:rsidRPr="00AC2B2B">
        <w:rPr>
          <w:vertAlign w:val="subscript"/>
          <w:lang w:eastAsia="ko-KR"/>
        </w:rPr>
        <w:t>x</w:t>
      </w:r>
      <w:r w:rsidRPr="00AC2B2B">
        <w:rPr>
          <w:lang w:eastAsia="ko-KR"/>
        </w:rPr>
        <w:t>, v</w:t>
      </w:r>
      <w:r w:rsidRPr="00AC2B2B">
        <w:rPr>
          <w:vertAlign w:val="subscript"/>
          <w:lang w:eastAsia="ko-KR"/>
        </w:rPr>
        <w:t>y − 3</w:t>
      </w:r>
      <w:r w:rsidRPr="00AC2B2B">
        <w:rPr>
          <w:lang w:eastAsia="ko-KR"/>
        </w:rPr>
        <w:t xml:space="preserve"> ] ) + </w:t>
      </w:r>
      <w:r w:rsidRPr="00AC2B2B">
        <w:rPr>
          <w:lang w:val="en-CA"/>
        </w:rPr>
        <w:br/>
      </w:r>
      <w:r w:rsidRPr="00AC2B2B">
        <w:rPr>
          <w:lang w:val="en-CA"/>
        </w:rPr>
        <w:tab/>
      </w:r>
      <w:r w:rsidRPr="00AC2B2B">
        <w:rPr>
          <w:lang w:eastAsia="ko-KR"/>
        </w:rPr>
        <w:t>filterCoeff[ 1 ] </w:t>
      </w:r>
      <w:r w:rsidR="00AC2738" w:rsidRPr="00AC2B2B">
        <w:rPr>
          <w:lang w:eastAsia="ko-KR"/>
        </w:rPr>
        <w:t>  </w:t>
      </w:r>
      <w:r w:rsidRPr="00AC2B2B">
        <w:rPr>
          <w:lang w:eastAsia="ko-KR"/>
        </w:rPr>
        <w:t>* ( </w:t>
      </w:r>
      <w:r w:rsidRPr="00AC2B2B">
        <w:t>recPicture</w:t>
      </w:r>
      <w:r w:rsidR="00C175FB" w:rsidRPr="00AC2B2B">
        <w:rPr>
          <w:vertAlign w:val="subscript"/>
          <w:lang w:eastAsia="ko-KR"/>
        </w:rPr>
        <w:t>L</w:t>
      </w:r>
      <w:r w:rsidRPr="00AC2B2B">
        <w:rPr>
          <w:lang w:eastAsia="ko-KR"/>
        </w:rPr>
        <w:t>[ h</w:t>
      </w:r>
      <w:r w:rsidRPr="00AC2B2B">
        <w:rPr>
          <w:vertAlign w:val="subscript"/>
          <w:lang w:eastAsia="ko-KR"/>
        </w:rPr>
        <w:t>x + 1</w:t>
      </w:r>
      <w:r w:rsidRPr="00AC2B2B">
        <w:rPr>
          <w:lang w:eastAsia="ko-KR"/>
        </w:rPr>
        <w:t>, v</w:t>
      </w:r>
      <w:r w:rsidRPr="00AC2B2B">
        <w:rPr>
          <w:vertAlign w:val="subscript"/>
          <w:lang w:eastAsia="ko-KR"/>
        </w:rPr>
        <w:t>y + 2</w:t>
      </w:r>
      <w:r w:rsidRPr="00AC2B2B">
        <w:rPr>
          <w:lang w:eastAsia="ko-KR"/>
        </w:rPr>
        <w:t> ] + </w:t>
      </w:r>
      <w:r w:rsidRPr="00AC2B2B">
        <w:t>recPicture</w:t>
      </w:r>
      <w:r w:rsidR="00C175FB" w:rsidRPr="00AC2B2B">
        <w:rPr>
          <w:vertAlign w:val="subscript"/>
          <w:lang w:eastAsia="ko-KR"/>
        </w:rPr>
        <w:t>L</w:t>
      </w:r>
      <w:r w:rsidRPr="00AC2B2B">
        <w:rPr>
          <w:lang w:eastAsia="ko-KR"/>
        </w:rPr>
        <w:t>[ h</w:t>
      </w:r>
      <w:r w:rsidRPr="00AC2B2B">
        <w:rPr>
          <w:vertAlign w:val="subscript"/>
          <w:lang w:eastAsia="ko-KR"/>
        </w:rPr>
        <w:t>x − 1</w:t>
      </w:r>
      <w:r w:rsidRPr="00AC2B2B">
        <w:rPr>
          <w:lang w:eastAsia="ko-KR"/>
        </w:rPr>
        <w:t>, v</w:t>
      </w:r>
      <w:r w:rsidRPr="00AC2B2B">
        <w:rPr>
          <w:vertAlign w:val="subscript"/>
          <w:lang w:eastAsia="ko-KR"/>
        </w:rPr>
        <w:t>y − 2</w:t>
      </w:r>
      <w:r w:rsidRPr="00AC2B2B">
        <w:rPr>
          <w:lang w:eastAsia="ko-KR"/>
        </w:rPr>
        <w:t xml:space="preserve"> ] ) + </w:t>
      </w:r>
      <w:r w:rsidRPr="00AC2B2B">
        <w:rPr>
          <w:lang w:val="en-CA"/>
        </w:rPr>
        <w:br/>
      </w:r>
      <w:r w:rsidRPr="00AC2B2B">
        <w:rPr>
          <w:lang w:val="en-CA"/>
        </w:rPr>
        <w:tab/>
      </w:r>
      <w:r w:rsidR="00AC2738" w:rsidRPr="00AC2B2B">
        <w:rPr>
          <w:lang w:eastAsia="ko-KR"/>
        </w:rPr>
        <w:t>filterCoeff[ 2 ]   * ( </w:t>
      </w:r>
      <w:r w:rsidR="00AC2738" w:rsidRPr="00AC2B2B">
        <w:t>recPicture</w:t>
      </w:r>
      <w:r w:rsidR="00AC2738" w:rsidRPr="00AC2B2B">
        <w:rPr>
          <w:vertAlign w:val="subscript"/>
          <w:lang w:eastAsia="ko-KR"/>
        </w:rPr>
        <w:t>L</w:t>
      </w:r>
      <w:r w:rsidR="00AC2738" w:rsidRPr="00AC2B2B">
        <w:rPr>
          <w:lang w:eastAsia="ko-KR"/>
        </w:rPr>
        <w:t>[ h</w:t>
      </w:r>
      <w:r w:rsidR="00AC2738" w:rsidRPr="00AC2B2B">
        <w:rPr>
          <w:vertAlign w:val="subscript"/>
          <w:lang w:eastAsia="ko-KR"/>
        </w:rPr>
        <w:t>x</w:t>
      </w:r>
      <w:r w:rsidR="00AC2738" w:rsidRPr="00AC2B2B">
        <w:rPr>
          <w:lang w:eastAsia="ko-KR"/>
        </w:rPr>
        <w:t>, v</w:t>
      </w:r>
      <w:r w:rsidR="00AC2738" w:rsidRPr="00AC2B2B">
        <w:rPr>
          <w:vertAlign w:val="subscript"/>
          <w:lang w:eastAsia="ko-KR"/>
        </w:rPr>
        <w:t>y + 2</w:t>
      </w:r>
      <w:r w:rsidR="00AC2738" w:rsidRPr="00AC2B2B">
        <w:rPr>
          <w:lang w:eastAsia="ko-KR"/>
        </w:rPr>
        <w:t> ] + </w:t>
      </w:r>
      <w:r w:rsidR="00AC2738" w:rsidRPr="00AC2B2B">
        <w:t>recPicture</w:t>
      </w:r>
      <w:r w:rsidR="00AC2738" w:rsidRPr="00AC2B2B">
        <w:rPr>
          <w:vertAlign w:val="subscript"/>
          <w:lang w:eastAsia="ko-KR"/>
        </w:rPr>
        <w:t>L</w:t>
      </w:r>
      <w:r w:rsidR="00AC2738" w:rsidRPr="00AC2B2B">
        <w:rPr>
          <w:lang w:eastAsia="ko-KR"/>
        </w:rPr>
        <w:t>[ h</w:t>
      </w:r>
      <w:r w:rsidR="00AC2738" w:rsidRPr="00AC2B2B">
        <w:rPr>
          <w:vertAlign w:val="subscript"/>
          <w:lang w:eastAsia="ko-KR"/>
        </w:rPr>
        <w:t>x</w:t>
      </w:r>
      <w:r w:rsidR="00AC2738" w:rsidRPr="00AC2B2B">
        <w:rPr>
          <w:lang w:eastAsia="ko-KR"/>
        </w:rPr>
        <w:t>, v</w:t>
      </w:r>
      <w:r w:rsidR="00AC2738" w:rsidRPr="00AC2B2B">
        <w:rPr>
          <w:vertAlign w:val="subscript"/>
          <w:lang w:eastAsia="ko-KR"/>
        </w:rPr>
        <w:t>y − 2</w:t>
      </w:r>
      <w:r w:rsidR="00AC2738" w:rsidRPr="00AC2B2B">
        <w:rPr>
          <w:lang w:eastAsia="ko-KR"/>
        </w:rPr>
        <w:t xml:space="preserve"> ] ) + </w:t>
      </w:r>
      <w:r w:rsidR="00AC2738" w:rsidRPr="00AC2B2B">
        <w:rPr>
          <w:lang w:val="en-CA"/>
        </w:rPr>
        <w:br/>
      </w:r>
      <w:r w:rsidR="00AC2738" w:rsidRPr="00AC2B2B">
        <w:rPr>
          <w:lang w:val="en-CA"/>
        </w:rPr>
        <w:tab/>
      </w:r>
      <w:r w:rsidRPr="00AC2B2B">
        <w:rPr>
          <w:lang w:eastAsia="ko-KR"/>
        </w:rPr>
        <w:t>filterCoeff[ 3 ] </w:t>
      </w:r>
      <w:r w:rsidR="00AC2738" w:rsidRPr="00AC2B2B">
        <w:rPr>
          <w:lang w:eastAsia="ko-KR"/>
        </w:rPr>
        <w:t>  </w:t>
      </w:r>
      <w:r w:rsidRPr="00AC2B2B">
        <w:rPr>
          <w:lang w:eastAsia="ko-KR"/>
        </w:rPr>
        <w:t>* ( </w:t>
      </w:r>
      <w:r w:rsidRPr="00AC2B2B">
        <w:t>recPicture</w:t>
      </w:r>
      <w:r w:rsidR="00C175FB" w:rsidRPr="00AC2B2B">
        <w:rPr>
          <w:vertAlign w:val="subscript"/>
          <w:lang w:eastAsia="ko-KR"/>
        </w:rPr>
        <w:t>L</w:t>
      </w:r>
      <w:r w:rsidRPr="00AC2B2B">
        <w:rPr>
          <w:lang w:eastAsia="ko-KR"/>
        </w:rPr>
        <w:t>[ h</w:t>
      </w:r>
      <w:r w:rsidRPr="00AC2B2B">
        <w:rPr>
          <w:vertAlign w:val="subscript"/>
          <w:lang w:eastAsia="ko-KR"/>
        </w:rPr>
        <w:t>x − 1</w:t>
      </w:r>
      <w:r w:rsidRPr="00AC2B2B">
        <w:rPr>
          <w:lang w:eastAsia="ko-KR"/>
        </w:rPr>
        <w:t>, v</w:t>
      </w:r>
      <w:r w:rsidRPr="00AC2B2B">
        <w:rPr>
          <w:vertAlign w:val="subscript"/>
          <w:lang w:eastAsia="ko-KR"/>
        </w:rPr>
        <w:t>y + 2</w:t>
      </w:r>
      <w:r w:rsidRPr="00AC2B2B">
        <w:rPr>
          <w:lang w:eastAsia="ko-KR"/>
        </w:rPr>
        <w:t> ] + </w:t>
      </w:r>
      <w:r w:rsidRPr="00AC2B2B">
        <w:t>recPicture</w:t>
      </w:r>
      <w:r w:rsidR="00C175FB" w:rsidRPr="00AC2B2B">
        <w:rPr>
          <w:vertAlign w:val="subscript"/>
          <w:lang w:eastAsia="ko-KR"/>
        </w:rPr>
        <w:t>L</w:t>
      </w:r>
      <w:r w:rsidRPr="00AC2B2B">
        <w:rPr>
          <w:lang w:eastAsia="ko-KR"/>
        </w:rPr>
        <w:t>[ h</w:t>
      </w:r>
      <w:r w:rsidRPr="00AC2B2B">
        <w:rPr>
          <w:vertAlign w:val="subscript"/>
          <w:lang w:eastAsia="ko-KR"/>
        </w:rPr>
        <w:t>x + 1</w:t>
      </w:r>
      <w:r w:rsidRPr="00AC2B2B">
        <w:rPr>
          <w:lang w:eastAsia="ko-KR"/>
        </w:rPr>
        <w:t>, v</w:t>
      </w:r>
      <w:r w:rsidRPr="00AC2B2B">
        <w:rPr>
          <w:vertAlign w:val="subscript"/>
          <w:lang w:eastAsia="ko-KR"/>
        </w:rPr>
        <w:t>y − 2</w:t>
      </w:r>
      <w:r w:rsidRPr="00AC2B2B">
        <w:rPr>
          <w:lang w:eastAsia="ko-KR"/>
        </w:rPr>
        <w:t xml:space="preserve"> ] ) + </w:t>
      </w:r>
      <w:r w:rsidRPr="00AC2B2B">
        <w:rPr>
          <w:lang w:val="en-CA"/>
        </w:rPr>
        <w:br/>
      </w:r>
      <w:r w:rsidRPr="00AC2B2B">
        <w:rPr>
          <w:lang w:val="en-CA"/>
        </w:rPr>
        <w:tab/>
      </w:r>
      <w:r w:rsidRPr="00AC2B2B">
        <w:rPr>
          <w:lang w:eastAsia="ko-KR"/>
        </w:rPr>
        <w:t>filterCoeff[ 4 ] </w:t>
      </w:r>
      <w:r w:rsidR="00AC2738" w:rsidRPr="00AC2B2B">
        <w:rPr>
          <w:lang w:eastAsia="ko-KR"/>
        </w:rPr>
        <w:t>  </w:t>
      </w:r>
      <w:r w:rsidRPr="00AC2B2B">
        <w:rPr>
          <w:lang w:eastAsia="ko-KR"/>
        </w:rPr>
        <w:t>* ( </w:t>
      </w:r>
      <w:r w:rsidRPr="00AC2B2B">
        <w:t>recPicture</w:t>
      </w:r>
      <w:r w:rsidR="00C175FB" w:rsidRPr="00AC2B2B">
        <w:rPr>
          <w:vertAlign w:val="subscript"/>
          <w:lang w:eastAsia="ko-KR"/>
        </w:rPr>
        <w:t>L</w:t>
      </w:r>
      <w:r w:rsidRPr="00AC2B2B">
        <w:rPr>
          <w:lang w:eastAsia="ko-KR"/>
        </w:rPr>
        <w:t>[ h</w:t>
      </w:r>
      <w:r w:rsidRPr="00AC2B2B">
        <w:rPr>
          <w:vertAlign w:val="subscript"/>
          <w:lang w:eastAsia="ko-KR"/>
        </w:rPr>
        <w:t>x + 2</w:t>
      </w:r>
      <w:r w:rsidRPr="00AC2B2B">
        <w:rPr>
          <w:lang w:eastAsia="ko-KR"/>
        </w:rPr>
        <w:t>, v</w:t>
      </w:r>
      <w:r w:rsidRPr="00AC2B2B">
        <w:rPr>
          <w:vertAlign w:val="subscript"/>
          <w:lang w:eastAsia="ko-KR"/>
        </w:rPr>
        <w:t>y + 1</w:t>
      </w:r>
      <w:r w:rsidRPr="00AC2B2B">
        <w:rPr>
          <w:lang w:eastAsia="ko-KR"/>
        </w:rPr>
        <w:t> ] + </w:t>
      </w:r>
      <w:r w:rsidRPr="00AC2B2B">
        <w:t>recPicture</w:t>
      </w:r>
      <w:r w:rsidR="00C175FB" w:rsidRPr="00AC2B2B">
        <w:rPr>
          <w:vertAlign w:val="subscript"/>
          <w:lang w:eastAsia="ko-KR"/>
        </w:rPr>
        <w:t>L</w:t>
      </w:r>
      <w:r w:rsidRPr="00AC2B2B">
        <w:rPr>
          <w:lang w:eastAsia="ko-KR"/>
        </w:rPr>
        <w:t>[ h</w:t>
      </w:r>
      <w:r w:rsidRPr="00AC2B2B">
        <w:rPr>
          <w:vertAlign w:val="subscript"/>
          <w:lang w:eastAsia="ko-KR"/>
        </w:rPr>
        <w:t>x − 2</w:t>
      </w:r>
      <w:r w:rsidRPr="00AC2B2B">
        <w:rPr>
          <w:lang w:eastAsia="ko-KR"/>
        </w:rPr>
        <w:t>, v</w:t>
      </w:r>
      <w:r w:rsidRPr="00AC2B2B">
        <w:rPr>
          <w:vertAlign w:val="subscript"/>
          <w:lang w:eastAsia="ko-KR"/>
        </w:rPr>
        <w:t>y − 1</w:t>
      </w:r>
      <w:r w:rsidRPr="00AC2B2B">
        <w:rPr>
          <w:lang w:eastAsia="ko-KR"/>
        </w:rPr>
        <w:t xml:space="preserve"> ] ) + </w:t>
      </w:r>
      <w:r w:rsidRPr="00AC2B2B">
        <w:rPr>
          <w:lang w:val="en-CA"/>
        </w:rPr>
        <w:br/>
      </w:r>
      <w:r w:rsidRPr="00AC2B2B">
        <w:rPr>
          <w:lang w:val="en-CA"/>
        </w:rPr>
        <w:tab/>
      </w:r>
      <w:r w:rsidR="00AC2738" w:rsidRPr="00AC2B2B">
        <w:rPr>
          <w:lang w:eastAsia="ko-KR"/>
        </w:rPr>
        <w:t>filterCoeff[ 5 ]   * ( </w:t>
      </w:r>
      <w:r w:rsidR="00AC2738" w:rsidRPr="00AC2B2B">
        <w:t>recPicture</w:t>
      </w:r>
      <w:r w:rsidR="00AC2738" w:rsidRPr="00AC2B2B">
        <w:rPr>
          <w:vertAlign w:val="subscript"/>
          <w:lang w:eastAsia="ko-KR"/>
        </w:rPr>
        <w:t>L</w:t>
      </w:r>
      <w:r w:rsidR="00AC2738" w:rsidRPr="00AC2B2B">
        <w:rPr>
          <w:lang w:eastAsia="ko-KR"/>
        </w:rPr>
        <w:t>[ h</w:t>
      </w:r>
      <w:r w:rsidR="00AC2738" w:rsidRPr="00AC2B2B">
        <w:rPr>
          <w:vertAlign w:val="subscript"/>
          <w:lang w:eastAsia="ko-KR"/>
        </w:rPr>
        <w:t>x + 1</w:t>
      </w:r>
      <w:r w:rsidR="00AC2738" w:rsidRPr="00AC2B2B">
        <w:rPr>
          <w:lang w:eastAsia="ko-KR"/>
        </w:rPr>
        <w:t>, v</w:t>
      </w:r>
      <w:r w:rsidR="00AC2738" w:rsidRPr="00AC2B2B">
        <w:rPr>
          <w:vertAlign w:val="subscript"/>
          <w:lang w:eastAsia="ko-KR"/>
        </w:rPr>
        <w:t>y + 1</w:t>
      </w:r>
      <w:r w:rsidR="00AC2738" w:rsidRPr="00AC2B2B">
        <w:rPr>
          <w:lang w:eastAsia="ko-KR"/>
        </w:rPr>
        <w:t> ] + </w:t>
      </w:r>
      <w:r w:rsidR="00AC2738" w:rsidRPr="00AC2B2B">
        <w:t>recPicture</w:t>
      </w:r>
      <w:r w:rsidR="00AC2738" w:rsidRPr="00AC2B2B">
        <w:rPr>
          <w:vertAlign w:val="subscript"/>
          <w:lang w:eastAsia="ko-KR"/>
        </w:rPr>
        <w:t>L</w:t>
      </w:r>
      <w:r w:rsidR="00AC2738" w:rsidRPr="00AC2B2B">
        <w:rPr>
          <w:lang w:eastAsia="ko-KR"/>
        </w:rPr>
        <w:t>[ h</w:t>
      </w:r>
      <w:r w:rsidR="00AC2738" w:rsidRPr="00AC2B2B">
        <w:rPr>
          <w:vertAlign w:val="subscript"/>
          <w:lang w:eastAsia="ko-KR"/>
        </w:rPr>
        <w:t>x − 1</w:t>
      </w:r>
      <w:r w:rsidR="00AC2738" w:rsidRPr="00AC2B2B">
        <w:rPr>
          <w:lang w:eastAsia="ko-KR"/>
        </w:rPr>
        <w:t>, v</w:t>
      </w:r>
      <w:r w:rsidR="00AC2738" w:rsidRPr="00AC2B2B">
        <w:rPr>
          <w:vertAlign w:val="subscript"/>
          <w:lang w:eastAsia="ko-KR"/>
        </w:rPr>
        <w:t>y − 1</w:t>
      </w:r>
      <w:r w:rsidR="00AC2738" w:rsidRPr="00AC2B2B">
        <w:rPr>
          <w:lang w:eastAsia="ko-KR"/>
        </w:rPr>
        <w:t xml:space="preserve"> ] ) + </w:t>
      </w:r>
      <w:r w:rsidR="00AC2738" w:rsidRPr="00AC2B2B">
        <w:rPr>
          <w:lang w:val="en-CA"/>
        </w:rPr>
        <w:br/>
      </w:r>
      <w:r w:rsidR="00AC2738" w:rsidRPr="00AC2B2B">
        <w:rPr>
          <w:lang w:val="en-CA"/>
        </w:rPr>
        <w:tab/>
      </w:r>
      <w:r w:rsidR="00AC2738" w:rsidRPr="00AC2B2B">
        <w:rPr>
          <w:lang w:eastAsia="ko-KR"/>
        </w:rPr>
        <w:t>filterCoeff[ 6 ]   * ( </w:t>
      </w:r>
      <w:r w:rsidR="00AC2738" w:rsidRPr="00AC2B2B">
        <w:t>recPicture</w:t>
      </w:r>
      <w:r w:rsidR="00AC2738" w:rsidRPr="00AC2B2B">
        <w:rPr>
          <w:vertAlign w:val="subscript"/>
          <w:lang w:eastAsia="ko-KR"/>
        </w:rPr>
        <w:t>L</w:t>
      </w:r>
      <w:r w:rsidR="00AC2738" w:rsidRPr="00AC2B2B">
        <w:rPr>
          <w:lang w:eastAsia="ko-KR"/>
        </w:rPr>
        <w:t>[ h</w:t>
      </w:r>
      <w:r w:rsidR="00AC2738" w:rsidRPr="00AC2B2B">
        <w:rPr>
          <w:vertAlign w:val="subscript"/>
          <w:lang w:eastAsia="ko-KR"/>
        </w:rPr>
        <w:t>x</w:t>
      </w:r>
      <w:r w:rsidR="00AC2738" w:rsidRPr="00AC2B2B">
        <w:rPr>
          <w:lang w:eastAsia="ko-KR"/>
        </w:rPr>
        <w:t>, v</w:t>
      </w:r>
      <w:r w:rsidR="00AC2738" w:rsidRPr="00AC2B2B">
        <w:rPr>
          <w:vertAlign w:val="subscript"/>
          <w:lang w:eastAsia="ko-KR"/>
        </w:rPr>
        <w:t>y + 1</w:t>
      </w:r>
      <w:r w:rsidR="00AC2738" w:rsidRPr="00AC2B2B">
        <w:rPr>
          <w:lang w:eastAsia="ko-KR"/>
        </w:rPr>
        <w:t> ] + </w:t>
      </w:r>
      <w:r w:rsidR="00AC2738" w:rsidRPr="00AC2B2B">
        <w:t>recPicture</w:t>
      </w:r>
      <w:r w:rsidR="00AC2738" w:rsidRPr="00AC2B2B">
        <w:rPr>
          <w:vertAlign w:val="subscript"/>
          <w:lang w:eastAsia="ko-KR"/>
        </w:rPr>
        <w:t>L</w:t>
      </w:r>
      <w:r w:rsidR="00AC2738" w:rsidRPr="00AC2B2B">
        <w:rPr>
          <w:lang w:eastAsia="ko-KR"/>
        </w:rPr>
        <w:t>[ h</w:t>
      </w:r>
      <w:r w:rsidR="00AC2738" w:rsidRPr="00AC2B2B">
        <w:rPr>
          <w:vertAlign w:val="subscript"/>
          <w:lang w:eastAsia="ko-KR"/>
        </w:rPr>
        <w:t>x</w:t>
      </w:r>
      <w:r w:rsidR="00AC2738" w:rsidRPr="00AC2B2B">
        <w:rPr>
          <w:lang w:eastAsia="ko-KR"/>
        </w:rPr>
        <w:t>, v</w:t>
      </w:r>
      <w:r w:rsidR="00AC2738" w:rsidRPr="00AC2B2B">
        <w:rPr>
          <w:vertAlign w:val="subscript"/>
          <w:lang w:eastAsia="ko-KR"/>
        </w:rPr>
        <w:t>y − 1</w:t>
      </w:r>
      <w:r w:rsidR="00AC2738" w:rsidRPr="00AC2B2B">
        <w:rPr>
          <w:lang w:eastAsia="ko-KR"/>
        </w:rPr>
        <w:t xml:space="preserve"> ] ) + </w:t>
      </w:r>
      <w:r w:rsidR="00260024" w:rsidRPr="00AC2B2B">
        <w:rPr>
          <w:lang w:eastAsia="ko-KR"/>
        </w:rPr>
        <w:tab/>
      </w:r>
      <w:r w:rsidR="00260024" w:rsidRPr="00AC2B2B">
        <w:rPr>
          <w:rFonts w:eastAsia="Malgun Gothic"/>
          <w:szCs w:val="22"/>
          <w:lang w:val="en-CA"/>
        </w:rPr>
        <w:t>(</w:t>
      </w:r>
      <w:r w:rsidR="00260024" w:rsidRPr="00AC2B2B">
        <w:rPr>
          <w:rFonts w:eastAsia="Malgun Gothic"/>
          <w:szCs w:val="22"/>
          <w:lang w:val="en-CA"/>
        </w:rPr>
        <w:fldChar w:fldCharType="begin" w:fldLock="1"/>
      </w:r>
      <w:r w:rsidR="00260024" w:rsidRPr="00AC2B2B">
        <w:rPr>
          <w:rFonts w:eastAsia="Malgun Gothic"/>
          <w:szCs w:val="22"/>
          <w:lang w:val="en-CA"/>
        </w:rPr>
        <w:instrText xml:space="preserve"> STYLEREF 1 \s </w:instrText>
      </w:r>
      <w:r w:rsidR="00260024" w:rsidRPr="00AC2B2B">
        <w:rPr>
          <w:rFonts w:eastAsia="Malgun Gothic"/>
          <w:szCs w:val="22"/>
          <w:lang w:val="en-CA"/>
        </w:rPr>
        <w:fldChar w:fldCharType="separate"/>
      </w:r>
      <w:r w:rsidR="00E57AB9" w:rsidRPr="00AC2B2B">
        <w:rPr>
          <w:rFonts w:eastAsia="Malgun Gothic"/>
          <w:noProof/>
          <w:szCs w:val="22"/>
          <w:lang w:val="en-CA"/>
        </w:rPr>
        <w:t>8</w:t>
      </w:r>
      <w:r w:rsidR="00260024" w:rsidRPr="00AC2B2B">
        <w:rPr>
          <w:rFonts w:eastAsia="Malgun Gothic"/>
          <w:szCs w:val="22"/>
          <w:lang w:val="en-CA"/>
        </w:rPr>
        <w:fldChar w:fldCharType="end"/>
      </w:r>
      <w:r w:rsidR="00260024" w:rsidRPr="00AC2B2B">
        <w:rPr>
          <w:rFonts w:eastAsia="Malgun Gothic"/>
          <w:szCs w:val="22"/>
          <w:lang w:val="en-CA"/>
        </w:rPr>
        <w:noBreakHyphen/>
      </w:r>
      <w:r w:rsidR="00260024" w:rsidRPr="00AC2B2B">
        <w:rPr>
          <w:rFonts w:eastAsia="Malgun Gothic"/>
          <w:szCs w:val="22"/>
          <w:lang w:val="en-CA"/>
        </w:rPr>
        <w:fldChar w:fldCharType="begin" w:fldLock="1"/>
      </w:r>
      <w:r w:rsidR="00260024" w:rsidRPr="00AC2B2B">
        <w:rPr>
          <w:rFonts w:eastAsia="Malgun Gothic"/>
          <w:szCs w:val="22"/>
          <w:lang w:val="en-CA"/>
        </w:rPr>
        <w:instrText xml:space="preserve"> SEQ Equation \* ARABIC \s 1 </w:instrText>
      </w:r>
      <w:r w:rsidR="00260024" w:rsidRPr="00AC2B2B">
        <w:rPr>
          <w:rFonts w:eastAsia="Malgun Gothic"/>
          <w:szCs w:val="22"/>
          <w:lang w:val="en-CA"/>
        </w:rPr>
        <w:fldChar w:fldCharType="separate"/>
      </w:r>
      <w:r w:rsidR="00E57AB9" w:rsidRPr="00AC2B2B">
        <w:rPr>
          <w:rFonts w:eastAsia="Malgun Gothic"/>
          <w:noProof/>
          <w:szCs w:val="22"/>
          <w:lang w:val="en-CA"/>
        </w:rPr>
        <w:t>922</w:t>
      </w:r>
      <w:r w:rsidR="00260024" w:rsidRPr="00AC2B2B">
        <w:rPr>
          <w:rFonts w:eastAsia="Malgun Gothic"/>
          <w:szCs w:val="22"/>
          <w:lang w:val="en-CA"/>
        </w:rPr>
        <w:fldChar w:fldCharType="end"/>
      </w:r>
      <w:r w:rsidR="00260024" w:rsidRPr="00AC2B2B">
        <w:rPr>
          <w:rFonts w:eastAsia="Malgun Gothic"/>
          <w:szCs w:val="22"/>
          <w:lang w:val="en-CA"/>
        </w:rPr>
        <w:t>)</w:t>
      </w:r>
      <w:r w:rsidR="00AC2738" w:rsidRPr="00AC2B2B">
        <w:rPr>
          <w:lang w:val="en-CA"/>
        </w:rPr>
        <w:br/>
      </w:r>
      <w:r w:rsidR="00AC2738" w:rsidRPr="00AC2B2B">
        <w:rPr>
          <w:lang w:val="en-CA"/>
        </w:rPr>
        <w:tab/>
      </w:r>
      <w:r w:rsidR="00AC2738" w:rsidRPr="00AC2B2B">
        <w:rPr>
          <w:lang w:eastAsia="ko-KR"/>
        </w:rPr>
        <w:t>filterCoeff[ 7 ]   * ( </w:t>
      </w:r>
      <w:r w:rsidR="00AC2738" w:rsidRPr="00AC2B2B">
        <w:t>recPicture</w:t>
      </w:r>
      <w:r w:rsidR="00AC2738" w:rsidRPr="00AC2B2B">
        <w:rPr>
          <w:vertAlign w:val="subscript"/>
          <w:lang w:eastAsia="ko-KR"/>
        </w:rPr>
        <w:t>L</w:t>
      </w:r>
      <w:r w:rsidR="00AC2738" w:rsidRPr="00AC2B2B">
        <w:rPr>
          <w:lang w:eastAsia="ko-KR"/>
        </w:rPr>
        <w:t>[ h</w:t>
      </w:r>
      <w:r w:rsidR="00AC2738" w:rsidRPr="00AC2B2B">
        <w:rPr>
          <w:vertAlign w:val="subscript"/>
          <w:lang w:eastAsia="ko-KR"/>
        </w:rPr>
        <w:t>x − 1</w:t>
      </w:r>
      <w:r w:rsidR="00AC2738" w:rsidRPr="00AC2B2B">
        <w:rPr>
          <w:lang w:eastAsia="ko-KR"/>
        </w:rPr>
        <w:t>, v</w:t>
      </w:r>
      <w:r w:rsidR="00AC2738" w:rsidRPr="00AC2B2B">
        <w:rPr>
          <w:vertAlign w:val="subscript"/>
          <w:lang w:eastAsia="ko-KR"/>
        </w:rPr>
        <w:t>y + 1</w:t>
      </w:r>
      <w:r w:rsidR="00AC2738" w:rsidRPr="00AC2B2B">
        <w:rPr>
          <w:lang w:eastAsia="ko-KR"/>
        </w:rPr>
        <w:t> ] + </w:t>
      </w:r>
      <w:r w:rsidR="00AC2738" w:rsidRPr="00AC2B2B">
        <w:t>recPicture</w:t>
      </w:r>
      <w:r w:rsidR="00AC2738" w:rsidRPr="00AC2B2B">
        <w:rPr>
          <w:vertAlign w:val="subscript"/>
          <w:lang w:eastAsia="ko-KR"/>
        </w:rPr>
        <w:t>L</w:t>
      </w:r>
      <w:r w:rsidR="00AC2738" w:rsidRPr="00AC2B2B">
        <w:rPr>
          <w:lang w:eastAsia="ko-KR"/>
        </w:rPr>
        <w:t>[ h</w:t>
      </w:r>
      <w:r w:rsidR="00AC2738" w:rsidRPr="00AC2B2B">
        <w:rPr>
          <w:vertAlign w:val="subscript"/>
          <w:lang w:eastAsia="ko-KR"/>
        </w:rPr>
        <w:t>x + 1</w:t>
      </w:r>
      <w:r w:rsidR="00AC2738" w:rsidRPr="00AC2B2B">
        <w:rPr>
          <w:lang w:eastAsia="ko-KR"/>
        </w:rPr>
        <w:t>, v</w:t>
      </w:r>
      <w:r w:rsidR="00AC2738" w:rsidRPr="00AC2B2B">
        <w:rPr>
          <w:vertAlign w:val="subscript"/>
          <w:lang w:eastAsia="ko-KR"/>
        </w:rPr>
        <w:t>y − 1</w:t>
      </w:r>
      <w:r w:rsidR="00AC2738" w:rsidRPr="00AC2B2B">
        <w:rPr>
          <w:lang w:eastAsia="ko-KR"/>
        </w:rPr>
        <w:t xml:space="preserve"> ] ) + </w:t>
      </w:r>
      <w:r w:rsidR="00AC2738" w:rsidRPr="00AC2B2B">
        <w:rPr>
          <w:lang w:val="en-CA"/>
        </w:rPr>
        <w:br/>
      </w:r>
      <w:r w:rsidR="00AC2738" w:rsidRPr="00AC2B2B">
        <w:rPr>
          <w:lang w:val="en-CA"/>
        </w:rPr>
        <w:tab/>
      </w:r>
      <w:r w:rsidRPr="00AC2B2B">
        <w:rPr>
          <w:lang w:eastAsia="ko-KR"/>
        </w:rPr>
        <w:t>filterCoeff[ 8 ] </w:t>
      </w:r>
      <w:r w:rsidR="00AC2738" w:rsidRPr="00AC2B2B">
        <w:rPr>
          <w:lang w:eastAsia="ko-KR"/>
        </w:rPr>
        <w:t>  </w:t>
      </w:r>
      <w:r w:rsidRPr="00AC2B2B">
        <w:rPr>
          <w:lang w:eastAsia="ko-KR"/>
        </w:rPr>
        <w:t>* ( </w:t>
      </w:r>
      <w:r w:rsidRPr="00AC2B2B">
        <w:t>recPicture</w:t>
      </w:r>
      <w:r w:rsidR="00C175FB" w:rsidRPr="00AC2B2B">
        <w:rPr>
          <w:vertAlign w:val="subscript"/>
          <w:lang w:eastAsia="ko-KR"/>
        </w:rPr>
        <w:t>L</w:t>
      </w:r>
      <w:r w:rsidRPr="00AC2B2B">
        <w:rPr>
          <w:lang w:eastAsia="ko-KR"/>
        </w:rPr>
        <w:t>[ h</w:t>
      </w:r>
      <w:r w:rsidRPr="00AC2B2B">
        <w:rPr>
          <w:vertAlign w:val="subscript"/>
          <w:lang w:eastAsia="ko-KR"/>
        </w:rPr>
        <w:t>x − 2</w:t>
      </w:r>
      <w:r w:rsidRPr="00AC2B2B">
        <w:rPr>
          <w:lang w:eastAsia="ko-KR"/>
        </w:rPr>
        <w:t>, v</w:t>
      </w:r>
      <w:r w:rsidRPr="00AC2B2B">
        <w:rPr>
          <w:vertAlign w:val="subscript"/>
          <w:lang w:eastAsia="ko-KR"/>
        </w:rPr>
        <w:t>y + 1</w:t>
      </w:r>
      <w:r w:rsidRPr="00AC2B2B">
        <w:rPr>
          <w:lang w:eastAsia="ko-KR"/>
        </w:rPr>
        <w:t> ] + </w:t>
      </w:r>
      <w:r w:rsidRPr="00AC2B2B">
        <w:t>recPicture</w:t>
      </w:r>
      <w:r w:rsidR="00C175FB" w:rsidRPr="00AC2B2B">
        <w:rPr>
          <w:vertAlign w:val="subscript"/>
          <w:lang w:eastAsia="ko-KR"/>
        </w:rPr>
        <w:t>L</w:t>
      </w:r>
      <w:r w:rsidRPr="00AC2B2B">
        <w:rPr>
          <w:lang w:eastAsia="ko-KR"/>
        </w:rPr>
        <w:t>[ h</w:t>
      </w:r>
      <w:r w:rsidRPr="00AC2B2B">
        <w:rPr>
          <w:vertAlign w:val="subscript"/>
          <w:lang w:eastAsia="ko-KR"/>
        </w:rPr>
        <w:t>x + 2</w:t>
      </w:r>
      <w:r w:rsidRPr="00AC2B2B">
        <w:rPr>
          <w:lang w:eastAsia="ko-KR"/>
        </w:rPr>
        <w:t>, v</w:t>
      </w:r>
      <w:r w:rsidRPr="00AC2B2B">
        <w:rPr>
          <w:vertAlign w:val="subscript"/>
          <w:lang w:eastAsia="ko-KR"/>
        </w:rPr>
        <w:t>y − 1</w:t>
      </w:r>
      <w:r w:rsidRPr="00AC2B2B">
        <w:rPr>
          <w:lang w:eastAsia="ko-KR"/>
        </w:rPr>
        <w:t xml:space="preserve"> ] ) + </w:t>
      </w:r>
      <w:r w:rsidRPr="00AC2B2B">
        <w:rPr>
          <w:lang w:val="en-CA"/>
        </w:rPr>
        <w:br/>
      </w:r>
      <w:r w:rsidRPr="00AC2B2B">
        <w:rPr>
          <w:lang w:val="en-CA"/>
        </w:rPr>
        <w:tab/>
      </w:r>
      <w:r w:rsidRPr="00AC2B2B">
        <w:rPr>
          <w:lang w:eastAsia="ko-KR"/>
        </w:rPr>
        <w:t>filterCoeff[ 9 ] </w:t>
      </w:r>
      <w:r w:rsidR="00AC2738" w:rsidRPr="00AC2B2B">
        <w:rPr>
          <w:lang w:eastAsia="ko-KR"/>
        </w:rPr>
        <w:t>  </w:t>
      </w:r>
      <w:r w:rsidRPr="00AC2B2B">
        <w:rPr>
          <w:lang w:eastAsia="ko-KR"/>
        </w:rPr>
        <w:t>* ( </w:t>
      </w:r>
      <w:r w:rsidRPr="00AC2B2B">
        <w:t>recPicture</w:t>
      </w:r>
      <w:r w:rsidR="00C175FB" w:rsidRPr="00AC2B2B">
        <w:rPr>
          <w:vertAlign w:val="subscript"/>
          <w:lang w:eastAsia="ko-KR"/>
        </w:rPr>
        <w:t>L</w:t>
      </w:r>
      <w:r w:rsidRPr="00AC2B2B">
        <w:rPr>
          <w:lang w:eastAsia="ko-KR"/>
        </w:rPr>
        <w:t>[ h</w:t>
      </w:r>
      <w:r w:rsidRPr="00AC2B2B">
        <w:rPr>
          <w:vertAlign w:val="subscript"/>
          <w:lang w:eastAsia="ko-KR"/>
        </w:rPr>
        <w:t>x + 3</w:t>
      </w:r>
      <w:r w:rsidRPr="00AC2B2B">
        <w:rPr>
          <w:lang w:eastAsia="ko-KR"/>
        </w:rPr>
        <w:t>, v</w:t>
      </w:r>
      <w:r w:rsidRPr="00AC2B2B">
        <w:rPr>
          <w:vertAlign w:val="subscript"/>
          <w:lang w:eastAsia="ko-KR"/>
        </w:rPr>
        <w:t>y</w:t>
      </w:r>
      <w:r w:rsidRPr="00AC2B2B">
        <w:rPr>
          <w:lang w:eastAsia="ko-KR"/>
        </w:rPr>
        <w:t> ] + </w:t>
      </w:r>
      <w:r w:rsidRPr="00AC2B2B">
        <w:t>recPicture</w:t>
      </w:r>
      <w:r w:rsidR="00C175FB" w:rsidRPr="00AC2B2B">
        <w:rPr>
          <w:vertAlign w:val="subscript"/>
          <w:lang w:eastAsia="ko-KR"/>
        </w:rPr>
        <w:t>L</w:t>
      </w:r>
      <w:r w:rsidRPr="00AC2B2B">
        <w:rPr>
          <w:lang w:eastAsia="ko-KR"/>
        </w:rPr>
        <w:t>[ h</w:t>
      </w:r>
      <w:r w:rsidRPr="00AC2B2B">
        <w:rPr>
          <w:vertAlign w:val="subscript"/>
          <w:lang w:eastAsia="ko-KR"/>
        </w:rPr>
        <w:t>x − 3</w:t>
      </w:r>
      <w:r w:rsidRPr="00AC2B2B">
        <w:rPr>
          <w:lang w:eastAsia="ko-KR"/>
        </w:rPr>
        <w:t>, v</w:t>
      </w:r>
      <w:r w:rsidRPr="00AC2B2B">
        <w:rPr>
          <w:vertAlign w:val="subscript"/>
          <w:lang w:eastAsia="ko-KR"/>
        </w:rPr>
        <w:t>y</w:t>
      </w:r>
      <w:r w:rsidRPr="00AC2B2B">
        <w:rPr>
          <w:lang w:eastAsia="ko-KR"/>
        </w:rPr>
        <w:t> ] )</w:t>
      </w:r>
      <w:r w:rsidR="00AC2738" w:rsidRPr="00AC2B2B">
        <w:rPr>
          <w:lang w:eastAsia="ko-KR"/>
        </w:rPr>
        <w:t xml:space="preserve"> + </w:t>
      </w:r>
      <w:r w:rsidR="00AC2738" w:rsidRPr="00AC2B2B">
        <w:rPr>
          <w:lang w:val="en-CA"/>
        </w:rPr>
        <w:br/>
      </w:r>
      <w:r w:rsidR="00AC2738" w:rsidRPr="00AC2B2B">
        <w:rPr>
          <w:lang w:val="en-CA"/>
        </w:rPr>
        <w:tab/>
      </w:r>
      <w:r w:rsidR="00AC2738" w:rsidRPr="00AC2B2B">
        <w:rPr>
          <w:lang w:eastAsia="ko-KR"/>
        </w:rPr>
        <w:t>filterCoeff[ 10 ] * ( </w:t>
      </w:r>
      <w:r w:rsidR="00AC2738" w:rsidRPr="00AC2B2B">
        <w:t>recPicture</w:t>
      </w:r>
      <w:r w:rsidR="00AC2738" w:rsidRPr="00AC2B2B">
        <w:rPr>
          <w:vertAlign w:val="subscript"/>
          <w:lang w:eastAsia="ko-KR"/>
        </w:rPr>
        <w:t>L</w:t>
      </w:r>
      <w:r w:rsidR="00AC2738" w:rsidRPr="00AC2B2B">
        <w:rPr>
          <w:lang w:eastAsia="ko-KR"/>
        </w:rPr>
        <w:t>[ h</w:t>
      </w:r>
      <w:r w:rsidR="00AC2738" w:rsidRPr="00AC2B2B">
        <w:rPr>
          <w:vertAlign w:val="subscript"/>
          <w:lang w:eastAsia="ko-KR"/>
        </w:rPr>
        <w:t>x + 2</w:t>
      </w:r>
      <w:r w:rsidR="00AC2738" w:rsidRPr="00AC2B2B">
        <w:rPr>
          <w:lang w:eastAsia="ko-KR"/>
        </w:rPr>
        <w:t>, v</w:t>
      </w:r>
      <w:r w:rsidR="00AC2738" w:rsidRPr="00AC2B2B">
        <w:rPr>
          <w:vertAlign w:val="subscript"/>
          <w:lang w:eastAsia="ko-KR"/>
        </w:rPr>
        <w:t>y</w:t>
      </w:r>
      <w:r w:rsidR="00AC2738" w:rsidRPr="00AC2B2B">
        <w:rPr>
          <w:lang w:eastAsia="ko-KR"/>
        </w:rPr>
        <w:t> ] + </w:t>
      </w:r>
      <w:r w:rsidR="00AC2738" w:rsidRPr="00AC2B2B">
        <w:t>recPicture</w:t>
      </w:r>
      <w:r w:rsidR="00AC2738" w:rsidRPr="00AC2B2B">
        <w:rPr>
          <w:vertAlign w:val="subscript"/>
          <w:lang w:eastAsia="ko-KR"/>
        </w:rPr>
        <w:t>L</w:t>
      </w:r>
      <w:r w:rsidR="00AC2738" w:rsidRPr="00AC2B2B">
        <w:rPr>
          <w:lang w:eastAsia="ko-KR"/>
        </w:rPr>
        <w:t>[ h</w:t>
      </w:r>
      <w:r w:rsidR="00AC2738" w:rsidRPr="00AC2B2B">
        <w:rPr>
          <w:vertAlign w:val="subscript"/>
          <w:lang w:eastAsia="ko-KR"/>
        </w:rPr>
        <w:t>x − 2</w:t>
      </w:r>
      <w:r w:rsidR="00AC2738" w:rsidRPr="00AC2B2B">
        <w:rPr>
          <w:lang w:eastAsia="ko-KR"/>
        </w:rPr>
        <w:t>, v</w:t>
      </w:r>
      <w:r w:rsidR="00AC2738" w:rsidRPr="00AC2B2B">
        <w:rPr>
          <w:vertAlign w:val="subscript"/>
          <w:lang w:eastAsia="ko-KR"/>
        </w:rPr>
        <w:t>y</w:t>
      </w:r>
      <w:r w:rsidR="00AC2738" w:rsidRPr="00AC2B2B">
        <w:rPr>
          <w:lang w:eastAsia="ko-KR"/>
        </w:rPr>
        <w:t xml:space="preserve"> ] ) + </w:t>
      </w:r>
      <w:r w:rsidR="00AC2738" w:rsidRPr="00AC2B2B">
        <w:rPr>
          <w:lang w:val="en-CA"/>
        </w:rPr>
        <w:br/>
      </w:r>
      <w:r w:rsidR="00AC2738" w:rsidRPr="00AC2B2B">
        <w:rPr>
          <w:lang w:eastAsia="ko-KR"/>
        </w:rPr>
        <w:tab/>
        <w:t>filterCoeff[ 11 ] * ( </w:t>
      </w:r>
      <w:r w:rsidR="00AC2738" w:rsidRPr="00AC2B2B">
        <w:t>recPicture</w:t>
      </w:r>
      <w:r w:rsidR="00AC2738" w:rsidRPr="00AC2B2B">
        <w:rPr>
          <w:vertAlign w:val="subscript"/>
          <w:lang w:eastAsia="ko-KR"/>
        </w:rPr>
        <w:t>L</w:t>
      </w:r>
      <w:r w:rsidR="00AC2738" w:rsidRPr="00AC2B2B">
        <w:rPr>
          <w:lang w:eastAsia="ko-KR"/>
        </w:rPr>
        <w:t>[ h</w:t>
      </w:r>
      <w:r w:rsidR="00AC2738" w:rsidRPr="00AC2B2B">
        <w:rPr>
          <w:vertAlign w:val="subscript"/>
          <w:lang w:eastAsia="ko-KR"/>
        </w:rPr>
        <w:t>x + 1</w:t>
      </w:r>
      <w:r w:rsidR="00AC2738" w:rsidRPr="00AC2B2B">
        <w:rPr>
          <w:lang w:eastAsia="ko-KR"/>
        </w:rPr>
        <w:t>, v</w:t>
      </w:r>
      <w:r w:rsidR="00AC2738" w:rsidRPr="00AC2B2B">
        <w:rPr>
          <w:vertAlign w:val="subscript"/>
          <w:lang w:eastAsia="ko-KR"/>
        </w:rPr>
        <w:t>y</w:t>
      </w:r>
      <w:r w:rsidR="00AC2738" w:rsidRPr="00AC2B2B">
        <w:rPr>
          <w:lang w:eastAsia="ko-KR"/>
        </w:rPr>
        <w:t> ] + </w:t>
      </w:r>
      <w:r w:rsidR="00AC2738" w:rsidRPr="00AC2B2B">
        <w:t>recPicture</w:t>
      </w:r>
      <w:r w:rsidR="00AC2738" w:rsidRPr="00AC2B2B">
        <w:rPr>
          <w:vertAlign w:val="subscript"/>
          <w:lang w:eastAsia="ko-KR"/>
        </w:rPr>
        <w:t>L</w:t>
      </w:r>
      <w:r w:rsidR="00AC2738" w:rsidRPr="00AC2B2B">
        <w:rPr>
          <w:lang w:eastAsia="ko-KR"/>
        </w:rPr>
        <w:t>[ h</w:t>
      </w:r>
      <w:r w:rsidR="00AC2738" w:rsidRPr="00AC2B2B">
        <w:rPr>
          <w:vertAlign w:val="subscript"/>
          <w:lang w:eastAsia="ko-KR"/>
        </w:rPr>
        <w:t>x − 1</w:t>
      </w:r>
      <w:r w:rsidR="00AC2738" w:rsidRPr="00AC2B2B">
        <w:rPr>
          <w:lang w:eastAsia="ko-KR"/>
        </w:rPr>
        <w:t>, v</w:t>
      </w:r>
      <w:r w:rsidR="00AC2738" w:rsidRPr="00AC2B2B">
        <w:rPr>
          <w:vertAlign w:val="subscript"/>
          <w:lang w:eastAsia="ko-KR"/>
        </w:rPr>
        <w:t>y</w:t>
      </w:r>
      <w:r w:rsidR="00AC2738" w:rsidRPr="00AC2B2B">
        <w:rPr>
          <w:lang w:eastAsia="ko-KR"/>
        </w:rPr>
        <w:t xml:space="preserve"> ] ) + </w:t>
      </w:r>
      <w:r w:rsidR="00AC2738" w:rsidRPr="00AC2B2B">
        <w:rPr>
          <w:lang w:val="en-CA"/>
        </w:rPr>
        <w:br/>
      </w:r>
      <w:r w:rsidR="00AC2738" w:rsidRPr="00AC2B2B">
        <w:rPr>
          <w:lang w:val="en-CA"/>
        </w:rPr>
        <w:tab/>
      </w:r>
      <w:r w:rsidR="00AC2738" w:rsidRPr="00AC2B2B">
        <w:rPr>
          <w:lang w:eastAsia="ko-KR"/>
        </w:rPr>
        <w:t>filterCoeff[ 12 ] *   </w:t>
      </w:r>
      <w:r w:rsidR="00AC2738" w:rsidRPr="00AC2B2B">
        <w:t>recPicture</w:t>
      </w:r>
      <w:r w:rsidR="00AC2738" w:rsidRPr="00AC2B2B">
        <w:rPr>
          <w:vertAlign w:val="subscript"/>
          <w:lang w:eastAsia="ko-KR"/>
        </w:rPr>
        <w:t>L</w:t>
      </w:r>
      <w:r w:rsidR="00AC2738" w:rsidRPr="00AC2B2B">
        <w:rPr>
          <w:lang w:eastAsia="ko-KR"/>
        </w:rPr>
        <w:t>[ h</w:t>
      </w:r>
      <w:r w:rsidR="00AC2738" w:rsidRPr="00AC2B2B">
        <w:rPr>
          <w:vertAlign w:val="subscript"/>
          <w:lang w:eastAsia="ko-KR"/>
        </w:rPr>
        <w:t>x</w:t>
      </w:r>
      <w:r w:rsidR="00AC2738" w:rsidRPr="00AC2B2B">
        <w:rPr>
          <w:lang w:eastAsia="ko-KR"/>
        </w:rPr>
        <w:t>, v</w:t>
      </w:r>
      <w:r w:rsidR="00AC2738" w:rsidRPr="00AC2B2B">
        <w:rPr>
          <w:vertAlign w:val="subscript"/>
          <w:lang w:eastAsia="ko-KR"/>
        </w:rPr>
        <w:t>y</w:t>
      </w:r>
      <w:r w:rsidR="00AC2738" w:rsidRPr="00AC2B2B">
        <w:rPr>
          <w:lang w:eastAsia="ko-KR"/>
        </w:rPr>
        <w:t> ]</w:t>
      </w:r>
    </w:p>
    <w:p w14:paraId="5895AE38" w14:textId="22A38891" w:rsidR="003C7A29" w:rsidRPr="00AC2B2B" w:rsidRDefault="003C7A29" w:rsidP="003C7A29">
      <w:pPr>
        <w:pStyle w:val="Equation"/>
        <w:tabs>
          <w:tab w:val="clear" w:pos="794"/>
          <w:tab w:val="clear" w:pos="1588"/>
          <w:tab w:val="left" w:pos="851"/>
          <w:tab w:val="left" w:pos="1134"/>
          <w:tab w:val="left" w:pos="1418"/>
        </w:tabs>
        <w:ind w:left="851"/>
        <w:rPr>
          <w:lang w:eastAsia="ko-KR"/>
        </w:rPr>
      </w:pPr>
      <w:r w:rsidRPr="00AC2B2B">
        <w:rPr>
          <w:lang w:val="en-CA"/>
        </w:rPr>
        <w:t>sum</w:t>
      </w:r>
      <w:r w:rsidRPr="00AC2B2B">
        <w:rPr>
          <w:lang w:eastAsia="ko-KR"/>
        </w:rPr>
        <w:t> = ( sum + </w:t>
      </w:r>
      <w:r w:rsidR="00CC16BD" w:rsidRPr="00AC2B2B">
        <w:rPr>
          <w:lang w:eastAsia="ko-KR"/>
        </w:rPr>
        <w:t>64 </w:t>
      </w:r>
      <w:r w:rsidRPr="00AC2B2B">
        <w:rPr>
          <w:lang w:eastAsia="ko-KR"/>
        </w:rPr>
        <w:t>) &gt;&gt; </w:t>
      </w:r>
      <w:r w:rsidR="00CC16BD" w:rsidRPr="00AC2B2B">
        <w:rPr>
          <w:lang w:eastAsia="ko-KR"/>
        </w:rPr>
        <w:t>7</w:t>
      </w:r>
      <w:r w:rsidRPr="00AC2B2B">
        <w:rPr>
          <w:lang w:eastAsia="ko-KR"/>
        </w:rPr>
        <w:tab/>
      </w:r>
      <w:r w:rsidRPr="00AC2B2B">
        <w:rPr>
          <w:lang w:eastAsia="ko-KR"/>
        </w:rPr>
        <w:tab/>
      </w:r>
      <w:r w:rsidRPr="00AC2B2B">
        <w:rPr>
          <w:rFonts w:eastAsia="Malgun Gothic"/>
          <w:szCs w:val="22"/>
          <w:lang w:val="en-CA"/>
        </w:rPr>
        <w:t>(</w:t>
      </w:r>
      <w:r w:rsidRPr="00AC2B2B">
        <w:rPr>
          <w:rFonts w:eastAsia="Malgun Gothic"/>
          <w:szCs w:val="22"/>
          <w:lang w:val="en-CA"/>
        </w:rPr>
        <w:fldChar w:fldCharType="begin" w:fldLock="1"/>
      </w:r>
      <w:r w:rsidRPr="00AC2B2B">
        <w:rPr>
          <w:rFonts w:eastAsia="Malgun Gothic"/>
          <w:szCs w:val="22"/>
          <w:lang w:val="en-CA"/>
        </w:rPr>
        <w:instrText xml:space="preserve"> STYLEREF 1 \s </w:instrText>
      </w:r>
      <w:r w:rsidRPr="00AC2B2B">
        <w:rPr>
          <w:rFonts w:eastAsia="Malgun Gothic"/>
          <w:szCs w:val="22"/>
          <w:lang w:val="en-CA"/>
        </w:rPr>
        <w:fldChar w:fldCharType="separate"/>
      </w:r>
      <w:r w:rsidR="00E57AB9" w:rsidRPr="00AC2B2B">
        <w:rPr>
          <w:rFonts w:eastAsia="Malgun Gothic"/>
          <w:noProof/>
          <w:szCs w:val="22"/>
          <w:lang w:val="en-CA"/>
        </w:rPr>
        <w:t>8</w:t>
      </w:r>
      <w:r w:rsidRPr="00AC2B2B">
        <w:rPr>
          <w:rFonts w:eastAsia="Malgun Gothic"/>
          <w:szCs w:val="22"/>
          <w:lang w:val="en-CA"/>
        </w:rPr>
        <w:fldChar w:fldCharType="end"/>
      </w:r>
      <w:r w:rsidRPr="00AC2B2B">
        <w:rPr>
          <w:rFonts w:eastAsia="Malgun Gothic"/>
          <w:szCs w:val="22"/>
          <w:lang w:val="en-CA"/>
        </w:rPr>
        <w:noBreakHyphen/>
      </w:r>
      <w:r w:rsidRPr="00AC2B2B">
        <w:rPr>
          <w:rFonts w:eastAsia="Malgun Gothic"/>
          <w:szCs w:val="22"/>
          <w:lang w:val="en-CA"/>
        </w:rPr>
        <w:fldChar w:fldCharType="begin" w:fldLock="1"/>
      </w:r>
      <w:r w:rsidRPr="00AC2B2B">
        <w:rPr>
          <w:rFonts w:eastAsia="Malgun Gothic"/>
          <w:szCs w:val="22"/>
          <w:lang w:val="en-CA"/>
        </w:rPr>
        <w:instrText xml:space="preserve"> SEQ Equation \* ARABIC \s 1 </w:instrText>
      </w:r>
      <w:r w:rsidRPr="00AC2B2B">
        <w:rPr>
          <w:rFonts w:eastAsia="Malgun Gothic"/>
          <w:szCs w:val="22"/>
          <w:lang w:val="en-CA"/>
        </w:rPr>
        <w:fldChar w:fldCharType="separate"/>
      </w:r>
      <w:r w:rsidR="00E57AB9" w:rsidRPr="00AC2B2B">
        <w:rPr>
          <w:rFonts w:eastAsia="Malgun Gothic"/>
          <w:noProof/>
          <w:szCs w:val="22"/>
          <w:lang w:val="en-CA"/>
        </w:rPr>
        <w:t>923</w:t>
      </w:r>
      <w:r w:rsidRPr="00AC2B2B">
        <w:rPr>
          <w:rFonts w:eastAsia="Malgun Gothic"/>
          <w:szCs w:val="22"/>
          <w:lang w:val="en-CA"/>
        </w:rPr>
        <w:fldChar w:fldCharType="end"/>
      </w:r>
      <w:r w:rsidRPr="00AC2B2B">
        <w:rPr>
          <w:rFonts w:eastAsia="Malgun Gothic"/>
          <w:szCs w:val="22"/>
          <w:lang w:val="en-CA"/>
        </w:rPr>
        <w:t>)</w:t>
      </w:r>
    </w:p>
    <w:p w14:paraId="01497037" w14:textId="74107AEB" w:rsidR="003C7A29" w:rsidRPr="00AC2B2B" w:rsidRDefault="003C7A29" w:rsidP="003C7A29">
      <w:pPr>
        <w:numPr>
          <w:ilvl w:val="1"/>
          <w:numId w:val="5"/>
        </w:numPr>
        <w:tabs>
          <w:tab w:val="clear" w:pos="800"/>
          <w:tab w:val="num" w:pos="270"/>
        </w:tabs>
        <w:ind w:left="270" w:hanging="270"/>
        <w:rPr>
          <w:lang w:eastAsia="ko-KR"/>
        </w:rPr>
      </w:pPr>
      <w:r w:rsidRPr="00AC2B2B">
        <w:rPr>
          <w:lang w:eastAsia="ko-KR"/>
        </w:rPr>
        <w:t xml:space="preserve">The modified filtered </w:t>
      </w:r>
      <w:r w:rsidRPr="00AC2B2B">
        <w:t xml:space="preserve">reconstructed </w:t>
      </w:r>
      <w:r w:rsidR="00AC5666" w:rsidRPr="00AC2B2B">
        <w:t>luma</w:t>
      </w:r>
      <w:r w:rsidRPr="00AC2B2B">
        <w:t xml:space="preserve"> picture sample alfPicture</w:t>
      </w:r>
      <w:r w:rsidR="00C175FB" w:rsidRPr="00AC2B2B">
        <w:rPr>
          <w:vertAlign w:val="subscript"/>
          <w:lang w:eastAsia="ko-KR"/>
        </w:rPr>
        <w:t>L</w:t>
      </w:r>
      <w:r w:rsidR="00390ACD" w:rsidRPr="00AC2B2B">
        <w:rPr>
          <w:lang w:eastAsia="ko-KR"/>
        </w:rPr>
        <w:t>[ xCtb + x ][ yCtb + y ]</w:t>
      </w:r>
      <w:r w:rsidRPr="00AC2B2B">
        <w:t xml:space="preserve"> is derived as follows:</w:t>
      </w:r>
    </w:p>
    <w:p w14:paraId="7962A799" w14:textId="6A9DA371" w:rsidR="003C7A29" w:rsidRPr="00AC2B2B" w:rsidRDefault="003C7A29" w:rsidP="003C7A29">
      <w:pPr>
        <w:pStyle w:val="Equation"/>
        <w:tabs>
          <w:tab w:val="clear" w:pos="794"/>
          <w:tab w:val="clear" w:pos="1588"/>
          <w:tab w:val="left" w:pos="851"/>
          <w:tab w:val="left" w:pos="1134"/>
          <w:tab w:val="left" w:pos="1418"/>
        </w:tabs>
        <w:ind w:left="851"/>
        <w:rPr>
          <w:rFonts w:eastAsia="Malgun Gothic"/>
          <w:szCs w:val="22"/>
          <w:lang w:val="en-CA"/>
        </w:rPr>
      </w:pPr>
      <w:r w:rsidRPr="00AC2B2B">
        <w:rPr>
          <w:lang w:val="en-CA"/>
        </w:rPr>
        <w:t>alfPicture</w:t>
      </w:r>
      <w:r w:rsidRPr="00AC2B2B">
        <w:rPr>
          <w:vertAlign w:val="subscript"/>
          <w:lang w:val="en-CA"/>
        </w:rPr>
        <w:t>L</w:t>
      </w:r>
      <w:r w:rsidRPr="00AC2B2B">
        <w:rPr>
          <w:lang w:eastAsia="ko-KR"/>
        </w:rPr>
        <w:t>[ x</w:t>
      </w:r>
      <w:r w:rsidR="007D4401" w:rsidRPr="00AC2B2B">
        <w:rPr>
          <w:lang w:eastAsia="ko-KR"/>
        </w:rPr>
        <w:t>Ctb + x</w:t>
      </w:r>
      <w:r w:rsidRPr="00AC2B2B">
        <w:rPr>
          <w:lang w:eastAsia="ko-KR"/>
        </w:rPr>
        <w:t> ][ y</w:t>
      </w:r>
      <w:r w:rsidR="007D4401" w:rsidRPr="00AC2B2B">
        <w:rPr>
          <w:lang w:eastAsia="ko-KR"/>
        </w:rPr>
        <w:t>Ctb + y</w:t>
      </w:r>
      <w:r w:rsidRPr="00AC2B2B">
        <w:rPr>
          <w:lang w:eastAsia="ko-KR"/>
        </w:rPr>
        <w:t> ] = Clip3( 0, ( 1 &lt;&lt; BitDepth</w:t>
      </w:r>
      <w:r w:rsidRPr="00AC2B2B">
        <w:rPr>
          <w:vertAlign w:val="subscript"/>
          <w:lang w:eastAsia="ko-KR"/>
        </w:rPr>
        <w:t>Y</w:t>
      </w:r>
      <w:r w:rsidRPr="00AC2B2B">
        <w:rPr>
          <w:lang w:eastAsia="ko-KR"/>
        </w:rPr>
        <w:t> ) − 1, sum )</w:t>
      </w:r>
      <w:r w:rsidRPr="00AC2B2B">
        <w:rPr>
          <w:lang w:eastAsia="ko-KR"/>
        </w:rPr>
        <w:tab/>
      </w:r>
      <w:r w:rsidRPr="00AC2B2B">
        <w:rPr>
          <w:rFonts w:eastAsia="Malgun Gothic"/>
          <w:szCs w:val="22"/>
          <w:lang w:val="en-CA"/>
        </w:rPr>
        <w:t>(</w:t>
      </w:r>
      <w:r w:rsidRPr="00AC2B2B">
        <w:rPr>
          <w:rFonts w:eastAsia="Malgun Gothic"/>
          <w:szCs w:val="22"/>
          <w:lang w:val="en-CA"/>
        </w:rPr>
        <w:fldChar w:fldCharType="begin" w:fldLock="1"/>
      </w:r>
      <w:r w:rsidRPr="00AC2B2B">
        <w:rPr>
          <w:rFonts w:eastAsia="Malgun Gothic"/>
          <w:szCs w:val="22"/>
          <w:lang w:val="en-CA"/>
        </w:rPr>
        <w:instrText xml:space="preserve"> STYLEREF 1 \s </w:instrText>
      </w:r>
      <w:r w:rsidRPr="00AC2B2B">
        <w:rPr>
          <w:rFonts w:eastAsia="Malgun Gothic"/>
          <w:szCs w:val="22"/>
          <w:lang w:val="en-CA"/>
        </w:rPr>
        <w:fldChar w:fldCharType="separate"/>
      </w:r>
      <w:r w:rsidR="00E57AB9" w:rsidRPr="00AC2B2B">
        <w:rPr>
          <w:rFonts w:eastAsia="Malgun Gothic"/>
          <w:noProof/>
          <w:szCs w:val="22"/>
          <w:lang w:val="en-CA"/>
        </w:rPr>
        <w:t>8</w:t>
      </w:r>
      <w:r w:rsidRPr="00AC2B2B">
        <w:rPr>
          <w:rFonts w:eastAsia="Malgun Gothic"/>
          <w:szCs w:val="22"/>
          <w:lang w:val="en-CA"/>
        </w:rPr>
        <w:fldChar w:fldCharType="end"/>
      </w:r>
      <w:r w:rsidRPr="00AC2B2B">
        <w:rPr>
          <w:rFonts w:eastAsia="Malgun Gothic"/>
          <w:szCs w:val="22"/>
          <w:lang w:val="en-CA"/>
        </w:rPr>
        <w:noBreakHyphen/>
      </w:r>
      <w:r w:rsidRPr="00AC2B2B">
        <w:rPr>
          <w:rFonts w:eastAsia="Malgun Gothic"/>
          <w:szCs w:val="22"/>
          <w:lang w:val="en-CA"/>
        </w:rPr>
        <w:fldChar w:fldCharType="begin" w:fldLock="1"/>
      </w:r>
      <w:r w:rsidRPr="00AC2B2B">
        <w:rPr>
          <w:rFonts w:eastAsia="Malgun Gothic"/>
          <w:szCs w:val="22"/>
          <w:lang w:val="en-CA"/>
        </w:rPr>
        <w:instrText xml:space="preserve"> SEQ Equation \* ARABIC \s 1 </w:instrText>
      </w:r>
      <w:r w:rsidRPr="00AC2B2B">
        <w:rPr>
          <w:rFonts w:eastAsia="Malgun Gothic"/>
          <w:szCs w:val="22"/>
          <w:lang w:val="en-CA"/>
        </w:rPr>
        <w:fldChar w:fldCharType="separate"/>
      </w:r>
      <w:r w:rsidR="00E57AB9" w:rsidRPr="00AC2B2B">
        <w:rPr>
          <w:rFonts w:eastAsia="Malgun Gothic"/>
          <w:noProof/>
          <w:szCs w:val="22"/>
          <w:lang w:val="en-CA"/>
        </w:rPr>
        <w:t>924</w:t>
      </w:r>
      <w:r w:rsidRPr="00AC2B2B">
        <w:rPr>
          <w:rFonts w:eastAsia="Malgun Gothic"/>
          <w:szCs w:val="22"/>
          <w:lang w:val="en-CA"/>
        </w:rPr>
        <w:fldChar w:fldCharType="end"/>
      </w:r>
      <w:r w:rsidRPr="00AC2B2B">
        <w:rPr>
          <w:rFonts w:eastAsia="Malgun Gothic"/>
          <w:szCs w:val="22"/>
          <w:lang w:val="en-CA"/>
        </w:rPr>
        <w:t>)</w:t>
      </w:r>
    </w:p>
    <w:p w14:paraId="58C48C92" w14:textId="77777777" w:rsidR="003C7A29" w:rsidRPr="00AC2B2B" w:rsidRDefault="003C7A29" w:rsidP="003C7A29">
      <w:pPr>
        <w:rPr>
          <w:lang w:eastAsia="ko-KR"/>
        </w:rPr>
      </w:pPr>
    </w:p>
    <w:p w14:paraId="6E4ED2AE" w14:textId="1055BD54" w:rsidR="00DF2463" w:rsidRPr="00AC2B2B" w:rsidRDefault="00DF2463" w:rsidP="00DF2463">
      <w:pPr>
        <w:pStyle w:val="40"/>
        <w:tabs>
          <w:tab w:val="num" w:pos="862"/>
        </w:tabs>
        <w:ind w:left="1870" w:hanging="1870"/>
        <w:jc w:val="left"/>
      </w:pPr>
      <w:bookmarkStart w:id="3014" w:name="_Ref525240294"/>
      <w:r w:rsidRPr="00AC2B2B">
        <w:t xml:space="preserve">Derivation process for </w:t>
      </w:r>
      <w:r w:rsidR="00670E8A" w:rsidRPr="00AC2B2B">
        <w:t xml:space="preserve">ALF transpose and </w:t>
      </w:r>
      <w:r w:rsidRPr="00AC2B2B">
        <w:t>filter index</w:t>
      </w:r>
      <w:r w:rsidR="00670E8A" w:rsidRPr="00AC2B2B">
        <w:t xml:space="preserve"> </w:t>
      </w:r>
      <w:r w:rsidRPr="00AC2B2B">
        <w:t>for luma samples</w:t>
      </w:r>
      <w:bookmarkEnd w:id="3011"/>
      <w:bookmarkEnd w:id="3012"/>
      <w:bookmarkEnd w:id="3013"/>
      <w:bookmarkEnd w:id="3014"/>
    </w:p>
    <w:bookmarkEnd w:id="3007"/>
    <w:bookmarkEnd w:id="3008"/>
    <w:p w14:paraId="66C60893" w14:textId="77777777" w:rsidR="000E1650" w:rsidRPr="00AC2B2B" w:rsidRDefault="000E1650" w:rsidP="000E1650">
      <w:pPr>
        <w:tabs>
          <w:tab w:val="left" w:pos="284"/>
        </w:tabs>
        <w:ind w:left="284" w:hanging="284"/>
        <w:rPr>
          <w:lang w:eastAsia="ko-KR"/>
        </w:rPr>
      </w:pPr>
      <w:r w:rsidRPr="00AC2B2B">
        <w:rPr>
          <w:lang w:eastAsia="ko-KR"/>
        </w:rPr>
        <w:t>Inputs of this process are:</w:t>
      </w:r>
    </w:p>
    <w:p w14:paraId="5643D275" w14:textId="77777777" w:rsidR="000E1650" w:rsidRPr="00AC2B2B" w:rsidRDefault="000E1650" w:rsidP="000E1650">
      <w:pPr>
        <w:numPr>
          <w:ilvl w:val="0"/>
          <w:numId w:val="12"/>
        </w:numPr>
        <w:tabs>
          <w:tab w:val="clear" w:pos="794"/>
          <w:tab w:val="num" w:pos="284"/>
          <w:tab w:val="left" w:pos="709"/>
        </w:tabs>
        <w:ind w:left="284" w:hanging="284"/>
      </w:pPr>
      <w:r w:rsidRPr="00AC2B2B">
        <w:rPr>
          <w:lang w:eastAsia="ko-KR"/>
        </w:rPr>
        <w:t>a luma location ( xCtb, yCtb ) specifying the top-left sample of the current luma coding tree block</w:t>
      </w:r>
      <w:r w:rsidRPr="00AC2B2B">
        <w:rPr>
          <w:rFonts w:hint="eastAsia"/>
          <w:lang w:eastAsia="ko-KR"/>
        </w:rPr>
        <w:t xml:space="preserve"> </w:t>
      </w:r>
      <w:r w:rsidRPr="00AC2B2B">
        <w:rPr>
          <w:lang w:eastAsia="ko-KR"/>
        </w:rPr>
        <w:t>relative to the top left sample of the current picture,</w:t>
      </w:r>
    </w:p>
    <w:p w14:paraId="02EDB14B" w14:textId="77777777" w:rsidR="000E1650" w:rsidRPr="00AC2B2B" w:rsidRDefault="000E1650" w:rsidP="000E1650">
      <w:pPr>
        <w:numPr>
          <w:ilvl w:val="0"/>
          <w:numId w:val="12"/>
        </w:numPr>
        <w:tabs>
          <w:tab w:val="clear" w:pos="794"/>
          <w:tab w:val="num" w:pos="284"/>
          <w:tab w:val="left" w:pos="709"/>
        </w:tabs>
        <w:ind w:left="284" w:hanging="284"/>
      </w:pPr>
      <w:r w:rsidRPr="00AC2B2B">
        <w:t>a reconstructed luma picture sample array recPicture</w:t>
      </w:r>
      <w:r w:rsidRPr="00AC2B2B">
        <w:rPr>
          <w:vertAlign w:val="subscript"/>
          <w:lang w:eastAsia="ko-KR"/>
        </w:rPr>
        <w:t>L</w:t>
      </w:r>
      <w:r w:rsidRPr="00AC2B2B">
        <w:t xml:space="preserve"> prior to the adaptive loop filtering process.</w:t>
      </w:r>
    </w:p>
    <w:p w14:paraId="73B7351A" w14:textId="77777777" w:rsidR="000E1650" w:rsidRPr="00AC2B2B" w:rsidRDefault="000E1650" w:rsidP="000E1650">
      <w:pPr>
        <w:tabs>
          <w:tab w:val="left" w:pos="284"/>
        </w:tabs>
        <w:ind w:left="284" w:hanging="284"/>
        <w:rPr>
          <w:lang w:eastAsia="ko-KR"/>
        </w:rPr>
      </w:pPr>
      <w:r w:rsidRPr="00AC2B2B">
        <w:rPr>
          <w:lang w:eastAsia="ko-KR"/>
        </w:rPr>
        <w:t>Outputs of this process are</w:t>
      </w:r>
    </w:p>
    <w:p w14:paraId="567D22C1" w14:textId="77777777" w:rsidR="000E1650" w:rsidRPr="00AC2B2B" w:rsidRDefault="000E1650" w:rsidP="000E1650">
      <w:pPr>
        <w:numPr>
          <w:ilvl w:val="0"/>
          <w:numId w:val="12"/>
        </w:numPr>
        <w:tabs>
          <w:tab w:val="clear" w:pos="794"/>
          <w:tab w:val="num" w:pos="284"/>
          <w:tab w:val="left" w:pos="709"/>
        </w:tabs>
        <w:ind w:left="284" w:hanging="284"/>
        <w:rPr>
          <w:lang w:eastAsia="ko-KR"/>
        </w:rPr>
      </w:pPr>
      <w:r w:rsidRPr="00AC2B2B">
        <w:rPr>
          <w:lang w:eastAsia="ko-KR"/>
        </w:rPr>
        <w:t>the classification filter index array filtIdx[ x ][ y ] with x, y = 0..CtbSizeY </w:t>
      </w:r>
      <w:r w:rsidRPr="00AC2B2B">
        <w:rPr>
          <w:lang w:val="en-CA"/>
        </w:rPr>
        <w:t>−</w:t>
      </w:r>
      <w:r w:rsidRPr="00AC2B2B">
        <w:rPr>
          <w:lang w:eastAsia="ko-KR"/>
        </w:rPr>
        <w:t> 1,</w:t>
      </w:r>
    </w:p>
    <w:p w14:paraId="19AB1DB5" w14:textId="77777777" w:rsidR="000E1650" w:rsidRPr="00AC2B2B" w:rsidRDefault="000E1650" w:rsidP="000E1650">
      <w:pPr>
        <w:numPr>
          <w:ilvl w:val="0"/>
          <w:numId w:val="12"/>
        </w:numPr>
        <w:tabs>
          <w:tab w:val="clear" w:pos="794"/>
          <w:tab w:val="num" w:pos="284"/>
          <w:tab w:val="left" w:pos="709"/>
        </w:tabs>
        <w:ind w:left="284" w:hanging="284"/>
        <w:rPr>
          <w:lang w:eastAsia="ko-KR"/>
        </w:rPr>
      </w:pPr>
      <w:r w:rsidRPr="00AC2B2B">
        <w:rPr>
          <w:lang w:eastAsia="ko-KR"/>
        </w:rPr>
        <w:t>the transpose index array transposeIdx[ x ][ y ] with x, y = 0..CtbSizeY </w:t>
      </w:r>
      <w:r w:rsidRPr="00AC2B2B">
        <w:rPr>
          <w:lang w:val="en-CA"/>
        </w:rPr>
        <w:t>−</w:t>
      </w:r>
      <w:r w:rsidRPr="00AC2B2B">
        <w:rPr>
          <w:lang w:eastAsia="ko-KR"/>
        </w:rPr>
        <w:t> 1.</w:t>
      </w:r>
    </w:p>
    <w:p w14:paraId="549F6931" w14:textId="77777777" w:rsidR="000E1650" w:rsidRPr="00AC2B2B" w:rsidRDefault="000E1650" w:rsidP="000E1650">
      <w:pPr>
        <w:rPr>
          <w:lang w:eastAsia="ko-KR"/>
        </w:rPr>
      </w:pPr>
      <w:r w:rsidRPr="00AC2B2B">
        <w:rPr>
          <w:lang w:eastAsia="ko-KR"/>
        </w:rPr>
        <w:t>The locations ( h</w:t>
      </w:r>
      <w:r w:rsidRPr="00AC2B2B">
        <w:rPr>
          <w:vertAlign w:val="subscript"/>
          <w:lang w:eastAsia="ko-KR"/>
        </w:rPr>
        <w:t>x</w:t>
      </w:r>
      <w:r w:rsidRPr="00AC2B2B">
        <w:rPr>
          <w:lang w:eastAsia="ko-KR"/>
        </w:rPr>
        <w:t>, v</w:t>
      </w:r>
      <w:r w:rsidRPr="00AC2B2B">
        <w:rPr>
          <w:vertAlign w:val="subscript"/>
          <w:lang w:eastAsia="ko-KR"/>
        </w:rPr>
        <w:t>y</w:t>
      </w:r>
      <w:r w:rsidRPr="00AC2B2B">
        <w:rPr>
          <w:lang w:eastAsia="ko-KR"/>
        </w:rPr>
        <w:t xml:space="preserve"> ) for each of the corresponding luma samples ( x, y ) inside the given array </w:t>
      </w:r>
      <w:r w:rsidRPr="00AC2B2B">
        <w:t>recPicture</w:t>
      </w:r>
      <w:r w:rsidRPr="00AC2B2B">
        <w:rPr>
          <w:lang w:eastAsia="ko-KR"/>
        </w:rPr>
        <w:t xml:space="preserve"> of luma samples are derived as follows:</w:t>
      </w:r>
    </w:p>
    <w:p w14:paraId="02935EBC" w14:textId="3DDD35E6" w:rsidR="000E1650" w:rsidRPr="00AC2B2B" w:rsidRDefault="000E1650" w:rsidP="000E1650">
      <w:pPr>
        <w:pStyle w:val="Equation"/>
        <w:tabs>
          <w:tab w:val="clear" w:pos="794"/>
          <w:tab w:val="clear" w:pos="1588"/>
          <w:tab w:val="left" w:pos="851"/>
          <w:tab w:val="left" w:pos="1134"/>
          <w:tab w:val="left" w:pos="1418"/>
        </w:tabs>
        <w:ind w:left="562"/>
      </w:pPr>
      <w:r w:rsidRPr="00AC2B2B">
        <w:rPr>
          <w:lang w:eastAsia="ko-KR"/>
        </w:rPr>
        <w:t>h</w:t>
      </w:r>
      <w:r w:rsidRPr="00AC2B2B">
        <w:rPr>
          <w:vertAlign w:val="subscript"/>
          <w:lang w:eastAsia="ko-KR"/>
        </w:rPr>
        <w:t>x</w:t>
      </w:r>
      <w:r w:rsidRPr="00AC2B2B">
        <w:rPr>
          <w:lang w:eastAsia="ko-KR"/>
        </w:rPr>
        <w:t> = Clip3( 0, pic_width_in_luma_samples − 1, x )</w:t>
      </w:r>
      <w:r w:rsidRPr="00AC2B2B">
        <w:rPr>
          <w:lang w:eastAsia="ko-KR"/>
        </w:rPr>
        <w:tab/>
      </w:r>
      <w:r w:rsidRPr="00AC2B2B">
        <w:rPr>
          <w:lang w:eastAsia="ko-KR"/>
        </w:rPr>
        <w:tab/>
      </w:r>
      <w:r w:rsidRPr="00AC2B2B">
        <w:rPr>
          <w:rFonts w:eastAsia="Malgun Gothic"/>
          <w:szCs w:val="22"/>
          <w:lang w:val="en-CA"/>
        </w:rPr>
        <w:t>(</w:t>
      </w:r>
      <w:r w:rsidRPr="00AC2B2B">
        <w:rPr>
          <w:rFonts w:eastAsia="Malgun Gothic"/>
          <w:szCs w:val="22"/>
          <w:lang w:val="en-CA"/>
        </w:rPr>
        <w:fldChar w:fldCharType="begin" w:fldLock="1"/>
      </w:r>
      <w:r w:rsidRPr="00AC2B2B">
        <w:rPr>
          <w:rFonts w:eastAsia="Malgun Gothic"/>
          <w:szCs w:val="22"/>
          <w:lang w:val="en-CA"/>
        </w:rPr>
        <w:instrText xml:space="preserve"> STYLEREF 1 \s </w:instrText>
      </w:r>
      <w:r w:rsidRPr="00AC2B2B">
        <w:rPr>
          <w:rFonts w:eastAsia="Malgun Gothic"/>
          <w:szCs w:val="22"/>
          <w:lang w:val="en-CA"/>
        </w:rPr>
        <w:fldChar w:fldCharType="separate"/>
      </w:r>
      <w:r w:rsidR="00E57AB9" w:rsidRPr="00AC2B2B">
        <w:rPr>
          <w:rFonts w:eastAsia="Malgun Gothic"/>
          <w:noProof/>
          <w:szCs w:val="22"/>
          <w:lang w:val="en-CA"/>
        </w:rPr>
        <w:t>8</w:t>
      </w:r>
      <w:r w:rsidRPr="00AC2B2B">
        <w:rPr>
          <w:rFonts w:eastAsia="Malgun Gothic"/>
          <w:szCs w:val="22"/>
          <w:lang w:val="en-CA"/>
        </w:rPr>
        <w:fldChar w:fldCharType="end"/>
      </w:r>
      <w:r w:rsidRPr="00AC2B2B">
        <w:rPr>
          <w:rFonts w:eastAsia="Malgun Gothic"/>
          <w:szCs w:val="22"/>
          <w:lang w:val="en-CA"/>
        </w:rPr>
        <w:noBreakHyphen/>
      </w:r>
      <w:r w:rsidRPr="00AC2B2B">
        <w:rPr>
          <w:rFonts w:eastAsia="Malgun Gothic"/>
          <w:szCs w:val="22"/>
          <w:lang w:val="en-CA"/>
        </w:rPr>
        <w:fldChar w:fldCharType="begin" w:fldLock="1"/>
      </w:r>
      <w:r w:rsidRPr="00AC2B2B">
        <w:rPr>
          <w:rFonts w:eastAsia="Malgun Gothic"/>
          <w:szCs w:val="22"/>
          <w:lang w:val="en-CA"/>
        </w:rPr>
        <w:instrText xml:space="preserve"> SEQ Equation \* ARABIC \s 1 </w:instrText>
      </w:r>
      <w:r w:rsidRPr="00AC2B2B">
        <w:rPr>
          <w:rFonts w:eastAsia="Malgun Gothic"/>
          <w:szCs w:val="22"/>
          <w:lang w:val="en-CA"/>
        </w:rPr>
        <w:fldChar w:fldCharType="separate"/>
      </w:r>
      <w:r w:rsidR="00E57AB9" w:rsidRPr="00AC2B2B">
        <w:rPr>
          <w:rFonts w:eastAsia="Malgun Gothic"/>
          <w:noProof/>
          <w:szCs w:val="22"/>
          <w:lang w:val="en-CA"/>
        </w:rPr>
        <w:t>925</w:t>
      </w:r>
      <w:r w:rsidRPr="00AC2B2B">
        <w:rPr>
          <w:rFonts w:eastAsia="Malgun Gothic"/>
          <w:szCs w:val="22"/>
          <w:lang w:val="en-CA"/>
        </w:rPr>
        <w:fldChar w:fldCharType="end"/>
      </w:r>
      <w:r w:rsidRPr="00AC2B2B">
        <w:rPr>
          <w:rFonts w:eastAsia="Malgun Gothic"/>
          <w:szCs w:val="22"/>
          <w:lang w:val="en-CA"/>
        </w:rPr>
        <w:t>)</w:t>
      </w:r>
    </w:p>
    <w:p w14:paraId="6AA61548" w14:textId="0FDFFBDA" w:rsidR="000E1650" w:rsidRPr="00AC2B2B" w:rsidRDefault="000E1650" w:rsidP="000E1650">
      <w:pPr>
        <w:pStyle w:val="Equation"/>
        <w:tabs>
          <w:tab w:val="clear" w:pos="794"/>
          <w:tab w:val="clear" w:pos="1588"/>
          <w:tab w:val="left" w:pos="851"/>
          <w:tab w:val="left" w:pos="1134"/>
          <w:tab w:val="left" w:pos="1418"/>
        </w:tabs>
        <w:ind w:left="562"/>
        <w:rPr>
          <w:vertAlign w:val="subscript"/>
          <w:lang w:eastAsia="ko-KR"/>
        </w:rPr>
      </w:pPr>
      <w:r w:rsidRPr="00AC2B2B">
        <w:rPr>
          <w:lang w:eastAsia="ko-KR"/>
        </w:rPr>
        <w:t>v</w:t>
      </w:r>
      <w:r w:rsidRPr="00AC2B2B">
        <w:rPr>
          <w:vertAlign w:val="subscript"/>
          <w:lang w:eastAsia="ko-KR"/>
        </w:rPr>
        <w:t>y</w:t>
      </w:r>
      <w:r w:rsidRPr="00AC2B2B">
        <w:rPr>
          <w:lang w:eastAsia="ko-KR"/>
        </w:rPr>
        <w:t> = Clip3( 0, pic_height_in_luma_samples − 1, y )</w:t>
      </w:r>
      <w:r w:rsidRPr="00AC2B2B">
        <w:rPr>
          <w:lang w:eastAsia="ko-KR"/>
        </w:rPr>
        <w:tab/>
      </w:r>
      <w:r w:rsidRPr="00AC2B2B">
        <w:rPr>
          <w:lang w:eastAsia="ko-KR"/>
        </w:rPr>
        <w:tab/>
      </w:r>
      <w:r w:rsidRPr="00AC2B2B">
        <w:rPr>
          <w:rFonts w:eastAsia="Malgun Gothic"/>
          <w:szCs w:val="22"/>
          <w:lang w:val="en-CA"/>
        </w:rPr>
        <w:t>(</w:t>
      </w:r>
      <w:r w:rsidRPr="00AC2B2B">
        <w:rPr>
          <w:rFonts w:eastAsia="Malgun Gothic"/>
          <w:szCs w:val="22"/>
          <w:lang w:val="en-CA"/>
        </w:rPr>
        <w:fldChar w:fldCharType="begin" w:fldLock="1"/>
      </w:r>
      <w:r w:rsidRPr="00AC2B2B">
        <w:rPr>
          <w:rFonts w:eastAsia="Malgun Gothic"/>
          <w:szCs w:val="22"/>
          <w:lang w:val="en-CA"/>
        </w:rPr>
        <w:instrText xml:space="preserve"> STYLEREF 1 \s </w:instrText>
      </w:r>
      <w:r w:rsidRPr="00AC2B2B">
        <w:rPr>
          <w:rFonts w:eastAsia="Malgun Gothic"/>
          <w:szCs w:val="22"/>
          <w:lang w:val="en-CA"/>
        </w:rPr>
        <w:fldChar w:fldCharType="separate"/>
      </w:r>
      <w:r w:rsidR="00E57AB9" w:rsidRPr="00AC2B2B">
        <w:rPr>
          <w:rFonts w:eastAsia="Malgun Gothic"/>
          <w:noProof/>
          <w:szCs w:val="22"/>
          <w:lang w:val="en-CA"/>
        </w:rPr>
        <w:t>8</w:t>
      </w:r>
      <w:r w:rsidRPr="00AC2B2B">
        <w:rPr>
          <w:rFonts w:eastAsia="Malgun Gothic"/>
          <w:szCs w:val="22"/>
          <w:lang w:val="en-CA"/>
        </w:rPr>
        <w:fldChar w:fldCharType="end"/>
      </w:r>
      <w:r w:rsidRPr="00AC2B2B">
        <w:rPr>
          <w:rFonts w:eastAsia="Malgun Gothic"/>
          <w:szCs w:val="22"/>
          <w:lang w:val="en-CA"/>
        </w:rPr>
        <w:noBreakHyphen/>
      </w:r>
      <w:r w:rsidRPr="00AC2B2B">
        <w:rPr>
          <w:rFonts w:eastAsia="Malgun Gothic"/>
          <w:szCs w:val="22"/>
          <w:lang w:val="en-CA"/>
        </w:rPr>
        <w:fldChar w:fldCharType="begin" w:fldLock="1"/>
      </w:r>
      <w:r w:rsidRPr="00AC2B2B">
        <w:rPr>
          <w:rFonts w:eastAsia="Malgun Gothic"/>
          <w:szCs w:val="22"/>
          <w:lang w:val="en-CA"/>
        </w:rPr>
        <w:instrText xml:space="preserve"> SEQ Equation \* ARABIC \s 1 </w:instrText>
      </w:r>
      <w:r w:rsidRPr="00AC2B2B">
        <w:rPr>
          <w:rFonts w:eastAsia="Malgun Gothic"/>
          <w:szCs w:val="22"/>
          <w:lang w:val="en-CA"/>
        </w:rPr>
        <w:fldChar w:fldCharType="separate"/>
      </w:r>
      <w:r w:rsidR="00E57AB9" w:rsidRPr="00AC2B2B">
        <w:rPr>
          <w:rFonts w:eastAsia="Malgun Gothic"/>
          <w:noProof/>
          <w:szCs w:val="22"/>
          <w:lang w:val="en-CA"/>
        </w:rPr>
        <w:t>926</w:t>
      </w:r>
      <w:r w:rsidRPr="00AC2B2B">
        <w:rPr>
          <w:rFonts w:eastAsia="Malgun Gothic"/>
          <w:szCs w:val="22"/>
          <w:lang w:val="en-CA"/>
        </w:rPr>
        <w:fldChar w:fldCharType="end"/>
      </w:r>
      <w:r w:rsidRPr="00AC2B2B">
        <w:rPr>
          <w:rFonts w:eastAsia="Malgun Gothic"/>
          <w:szCs w:val="22"/>
          <w:lang w:val="en-CA"/>
        </w:rPr>
        <w:t>)</w:t>
      </w:r>
    </w:p>
    <w:p w14:paraId="008B53D6" w14:textId="77777777" w:rsidR="000E1650" w:rsidRPr="00AC2B2B" w:rsidRDefault="000E1650" w:rsidP="000E1650">
      <w:pPr>
        <w:rPr>
          <w:lang w:eastAsia="ko-KR"/>
        </w:rPr>
      </w:pPr>
      <w:r w:rsidRPr="00AC2B2B">
        <w:rPr>
          <w:lang w:eastAsia="ko-KR"/>
        </w:rPr>
        <w:t>The classification filter index array filtIdx and the transpose index array transposeIdx are derived by the following ordered steps:</w:t>
      </w:r>
    </w:p>
    <w:p w14:paraId="7C1BF9B4" w14:textId="57EBF0FF" w:rsidR="000E1650" w:rsidRPr="00AC2B2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AC2B2B">
        <w:rPr>
          <w:lang w:eastAsia="ko-KR"/>
        </w:rPr>
        <w:t xml:space="preserve">The variables </w:t>
      </w:r>
      <w:r w:rsidR="00D4371B" w:rsidRPr="00AC2B2B">
        <w:rPr>
          <w:lang w:eastAsia="ko-KR"/>
        </w:rPr>
        <w:t>filtH</w:t>
      </w:r>
      <w:r w:rsidRPr="00AC2B2B">
        <w:rPr>
          <w:lang w:eastAsia="ko-KR"/>
        </w:rPr>
        <w:t xml:space="preserve">[ x ][ y ], </w:t>
      </w:r>
      <w:r w:rsidR="00D4371B" w:rsidRPr="00AC2B2B">
        <w:rPr>
          <w:lang w:eastAsia="ko-KR"/>
        </w:rPr>
        <w:t>filtV</w:t>
      </w:r>
      <w:r w:rsidRPr="00AC2B2B">
        <w:rPr>
          <w:lang w:eastAsia="ko-KR"/>
        </w:rPr>
        <w:t xml:space="preserve">[ x ][ y ], </w:t>
      </w:r>
      <w:r w:rsidR="00D4371B" w:rsidRPr="00AC2B2B">
        <w:rPr>
          <w:lang w:eastAsia="ko-KR"/>
        </w:rPr>
        <w:t>filtD0</w:t>
      </w:r>
      <w:r w:rsidRPr="00AC2B2B">
        <w:rPr>
          <w:lang w:eastAsia="ko-KR"/>
        </w:rPr>
        <w:t xml:space="preserve">[ x ][ y ] and </w:t>
      </w:r>
      <w:r w:rsidR="00D4371B" w:rsidRPr="00AC2B2B">
        <w:rPr>
          <w:lang w:eastAsia="ko-KR"/>
        </w:rPr>
        <w:t>filtD1</w:t>
      </w:r>
      <w:r w:rsidRPr="00AC2B2B">
        <w:rPr>
          <w:lang w:eastAsia="ko-KR"/>
        </w:rPr>
        <w:t>[ x ][ y ] with x, y = − 2..CtbSizeY + 1 are derived as follows:</w:t>
      </w:r>
    </w:p>
    <w:p w14:paraId="5D38E045" w14:textId="04B979DD" w:rsidR="00864535" w:rsidRPr="00AC2B2B" w:rsidRDefault="00864535" w:rsidP="00864535">
      <w:pPr>
        <w:numPr>
          <w:ilvl w:val="0"/>
          <w:numId w:val="12"/>
        </w:numPr>
        <w:tabs>
          <w:tab w:val="clear" w:pos="794"/>
          <w:tab w:val="num" w:pos="284"/>
          <w:tab w:val="left" w:pos="709"/>
        </w:tabs>
        <w:ind w:left="993" w:hanging="284"/>
        <w:rPr>
          <w:lang w:eastAsia="ko-KR"/>
        </w:rPr>
      </w:pPr>
      <w:r w:rsidRPr="00AC2B2B">
        <w:rPr>
          <w:lang w:eastAsia="ko-KR"/>
        </w:rPr>
        <w:t>If both x and y are even numbers or both x and y are uneven numbers, the following applies:</w:t>
      </w:r>
    </w:p>
    <w:p w14:paraId="58475ABD" w14:textId="12A38A53" w:rsidR="000E1650" w:rsidRPr="00AC2B2B" w:rsidRDefault="007D5E57" w:rsidP="00AC2505">
      <w:pPr>
        <w:pStyle w:val="Equation"/>
        <w:tabs>
          <w:tab w:val="clear" w:pos="794"/>
          <w:tab w:val="clear" w:pos="1588"/>
          <w:tab w:val="left" w:pos="3261"/>
        </w:tabs>
        <w:spacing w:after="0"/>
        <w:ind w:left="1418"/>
        <w:rPr>
          <w:lang w:eastAsia="ko-KR"/>
        </w:rPr>
      </w:pPr>
      <w:r w:rsidRPr="00AC2B2B">
        <w:rPr>
          <w:lang w:eastAsia="ko-KR"/>
        </w:rPr>
        <w:t>filtH</w:t>
      </w:r>
      <w:r w:rsidR="000E1650" w:rsidRPr="00AC2B2B">
        <w:rPr>
          <w:lang w:eastAsia="ko-KR"/>
        </w:rPr>
        <w:t>[ x ][ y ] = Abs(  ( recPicture[ h</w:t>
      </w:r>
      <w:r w:rsidR="00A02953" w:rsidRPr="00AC2B2B">
        <w:rPr>
          <w:vertAlign w:val="subscript"/>
          <w:lang w:eastAsia="ko-KR"/>
        </w:rPr>
        <w:t>xCtb</w:t>
      </w:r>
      <w:r w:rsidR="000E1650" w:rsidRPr="00AC2B2B">
        <w:rPr>
          <w:vertAlign w:val="subscript"/>
          <w:lang w:eastAsia="ko-KR"/>
        </w:rPr>
        <w:t>+x</w:t>
      </w:r>
      <w:r w:rsidR="000E1650" w:rsidRPr="00AC2B2B">
        <w:rPr>
          <w:lang w:eastAsia="ko-KR"/>
        </w:rPr>
        <w:t>, v</w:t>
      </w:r>
      <w:r w:rsidR="00A02953" w:rsidRPr="00AC2B2B">
        <w:rPr>
          <w:vertAlign w:val="subscript"/>
          <w:lang w:eastAsia="ko-KR"/>
        </w:rPr>
        <w:t>yCtb</w:t>
      </w:r>
      <w:r w:rsidR="000E1650" w:rsidRPr="00AC2B2B">
        <w:rPr>
          <w:vertAlign w:val="subscript"/>
          <w:lang w:eastAsia="ko-KR"/>
        </w:rPr>
        <w:t>+y</w:t>
      </w:r>
      <w:r w:rsidR="000E1650" w:rsidRPr="00AC2B2B">
        <w:rPr>
          <w:lang w:eastAsia="ko-KR"/>
        </w:rPr>
        <w:t> ] &lt;&lt; 1 ) − recPicture[ h</w:t>
      </w:r>
      <w:r w:rsidR="00A02953" w:rsidRPr="00AC2B2B">
        <w:rPr>
          <w:vertAlign w:val="subscript"/>
          <w:lang w:eastAsia="ko-KR"/>
        </w:rPr>
        <w:t>xCtb</w:t>
      </w:r>
      <w:r w:rsidR="000E1650" w:rsidRPr="00AC2B2B">
        <w:rPr>
          <w:vertAlign w:val="subscript"/>
          <w:lang w:eastAsia="ko-KR"/>
        </w:rPr>
        <w:t>+x−1</w:t>
      </w:r>
      <w:r w:rsidR="000E1650" w:rsidRPr="00AC2B2B">
        <w:rPr>
          <w:lang w:eastAsia="ko-KR"/>
        </w:rPr>
        <w:t>, v</w:t>
      </w:r>
      <w:r w:rsidR="00A02953" w:rsidRPr="00AC2B2B">
        <w:rPr>
          <w:vertAlign w:val="subscript"/>
          <w:lang w:eastAsia="ko-KR"/>
        </w:rPr>
        <w:t>yCtb</w:t>
      </w:r>
      <w:r w:rsidR="000E1650" w:rsidRPr="00AC2B2B">
        <w:rPr>
          <w:vertAlign w:val="subscript"/>
          <w:lang w:eastAsia="ko-KR"/>
        </w:rPr>
        <w:t>+y</w:t>
      </w:r>
      <w:r w:rsidR="000E1650" w:rsidRPr="00AC2B2B">
        <w:rPr>
          <w:lang w:eastAsia="ko-KR"/>
        </w:rPr>
        <w:t> ] − </w:t>
      </w:r>
      <w:r w:rsidR="000E1650" w:rsidRPr="00AC2B2B">
        <w:rPr>
          <w:lang w:eastAsia="ko-KR"/>
        </w:rPr>
        <w:tab/>
      </w:r>
      <w:r w:rsidR="000E1650" w:rsidRPr="00AC2B2B">
        <w:rPr>
          <w:rFonts w:eastAsia="Malgun Gothic"/>
          <w:szCs w:val="22"/>
          <w:lang w:val="en-CA"/>
        </w:rPr>
        <w:t>(</w:t>
      </w:r>
      <w:r w:rsidR="000E1650" w:rsidRPr="00AC2B2B">
        <w:rPr>
          <w:rFonts w:eastAsia="Malgun Gothic"/>
          <w:szCs w:val="22"/>
          <w:lang w:val="en-CA"/>
        </w:rPr>
        <w:fldChar w:fldCharType="begin" w:fldLock="1"/>
      </w:r>
      <w:r w:rsidR="000E1650" w:rsidRPr="00AC2B2B">
        <w:rPr>
          <w:rFonts w:eastAsia="Malgun Gothic"/>
          <w:szCs w:val="22"/>
          <w:lang w:val="en-CA"/>
        </w:rPr>
        <w:instrText xml:space="preserve"> STYLEREF 1 \s </w:instrText>
      </w:r>
      <w:r w:rsidR="000E1650" w:rsidRPr="00AC2B2B">
        <w:rPr>
          <w:rFonts w:eastAsia="Malgun Gothic"/>
          <w:szCs w:val="22"/>
          <w:lang w:val="en-CA"/>
        </w:rPr>
        <w:fldChar w:fldCharType="separate"/>
      </w:r>
      <w:r w:rsidR="00E57AB9" w:rsidRPr="00AC2B2B">
        <w:rPr>
          <w:rFonts w:eastAsia="Malgun Gothic"/>
          <w:noProof/>
          <w:szCs w:val="22"/>
          <w:lang w:val="en-CA"/>
        </w:rPr>
        <w:t>8</w:t>
      </w:r>
      <w:r w:rsidR="000E1650" w:rsidRPr="00AC2B2B">
        <w:rPr>
          <w:rFonts w:eastAsia="Malgun Gothic"/>
          <w:szCs w:val="22"/>
          <w:lang w:val="en-CA"/>
        </w:rPr>
        <w:fldChar w:fldCharType="end"/>
      </w:r>
      <w:r w:rsidR="000E1650" w:rsidRPr="00AC2B2B">
        <w:rPr>
          <w:rFonts w:eastAsia="Malgun Gothic"/>
          <w:szCs w:val="22"/>
          <w:lang w:val="en-CA"/>
        </w:rPr>
        <w:noBreakHyphen/>
      </w:r>
      <w:r w:rsidR="000E1650" w:rsidRPr="00AC2B2B">
        <w:rPr>
          <w:rFonts w:eastAsia="Malgun Gothic"/>
          <w:szCs w:val="22"/>
          <w:lang w:val="en-CA"/>
        </w:rPr>
        <w:fldChar w:fldCharType="begin" w:fldLock="1"/>
      </w:r>
      <w:r w:rsidR="000E1650" w:rsidRPr="00AC2B2B">
        <w:rPr>
          <w:rFonts w:eastAsia="Malgun Gothic"/>
          <w:szCs w:val="22"/>
          <w:lang w:val="en-CA"/>
        </w:rPr>
        <w:instrText xml:space="preserve"> SEQ Equation \* ARABIC \s 1 </w:instrText>
      </w:r>
      <w:r w:rsidR="000E1650" w:rsidRPr="00AC2B2B">
        <w:rPr>
          <w:rFonts w:eastAsia="Malgun Gothic"/>
          <w:szCs w:val="22"/>
          <w:lang w:val="en-CA"/>
        </w:rPr>
        <w:fldChar w:fldCharType="separate"/>
      </w:r>
      <w:r w:rsidR="00E57AB9" w:rsidRPr="00AC2B2B">
        <w:rPr>
          <w:rFonts w:eastAsia="Malgun Gothic"/>
          <w:noProof/>
          <w:szCs w:val="22"/>
          <w:lang w:val="en-CA"/>
        </w:rPr>
        <w:t>927</w:t>
      </w:r>
      <w:r w:rsidR="000E1650" w:rsidRPr="00AC2B2B">
        <w:rPr>
          <w:rFonts w:eastAsia="Malgun Gothic"/>
          <w:szCs w:val="22"/>
          <w:lang w:val="en-CA"/>
        </w:rPr>
        <w:fldChar w:fldCharType="end"/>
      </w:r>
      <w:r w:rsidR="000E1650" w:rsidRPr="00AC2B2B">
        <w:rPr>
          <w:rFonts w:eastAsia="Malgun Gothic"/>
          <w:szCs w:val="22"/>
          <w:lang w:val="en-CA"/>
        </w:rPr>
        <w:t>)</w:t>
      </w:r>
      <w:r w:rsidR="000E1650" w:rsidRPr="00AC2B2B">
        <w:rPr>
          <w:lang w:val="en-CA"/>
        </w:rPr>
        <w:br/>
      </w:r>
      <w:r w:rsidR="000E1650" w:rsidRPr="00AC2B2B">
        <w:rPr>
          <w:lang w:eastAsia="ko-KR"/>
        </w:rPr>
        <w:tab/>
        <w:t> recPicture[ h</w:t>
      </w:r>
      <w:r w:rsidR="00A02953" w:rsidRPr="00AC2B2B">
        <w:rPr>
          <w:vertAlign w:val="subscript"/>
          <w:lang w:eastAsia="ko-KR"/>
        </w:rPr>
        <w:t>xCtb</w:t>
      </w:r>
      <w:r w:rsidR="000E1650" w:rsidRPr="00AC2B2B">
        <w:rPr>
          <w:vertAlign w:val="subscript"/>
          <w:lang w:eastAsia="ko-KR"/>
        </w:rPr>
        <w:t>+x+1</w:t>
      </w:r>
      <w:r w:rsidR="000E1650" w:rsidRPr="00AC2B2B">
        <w:rPr>
          <w:lang w:eastAsia="ko-KR"/>
        </w:rPr>
        <w:t>, v</w:t>
      </w:r>
      <w:r w:rsidR="00A02953" w:rsidRPr="00AC2B2B">
        <w:rPr>
          <w:vertAlign w:val="subscript"/>
          <w:lang w:eastAsia="ko-KR"/>
        </w:rPr>
        <w:t>yCtb</w:t>
      </w:r>
      <w:r w:rsidR="000E1650" w:rsidRPr="00AC2B2B">
        <w:rPr>
          <w:vertAlign w:val="subscript"/>
          <w:lang w:eastAsia="ko-KR"/>
        </w:rPr>
        <w:t>+y</w:t>
      </w:r>
      <w:r w:rsidR="000E1650" w:rsidRPr="00AC2B2B">
        <w:rPr>
          <w:lang w:eastAsia="ko-KR"/>
        </w:rPr>
        <w:t> ]  )</w:t>
      </w:r>
    </w:p>
    <w:p w14:paraId="4470DCB3" w14:textId="71D050D5" w:rsidR="000E1650" w:rsidRPr="00AC2B2B" w:rsidRDefault="007D5E57" w:rsidP="00AC2505">
      <w:pPr>
        <w:pStyle w:val="Equation"/>
        <w:tabs>
          <w:tab w:val="clear" w:pos="794"/>
          <w:tab w:val="clear" w:pos="1588"/>
          <w:tab w:val="left" w:pos="3261"/>
        </w:tabs>
        <w:spacing w:after="0"/>
        <w:ind w:left="1418"/>
        <w:rPr>
          <w:lang w:eastAsia="ko-KR"/>
        </w:rPr>
      </w:pPr>
      <w:r w:rsidRPr="00AC2B2B">
        <w:rPr>
          <w:lang w:eastAsia="ko-KR"/>
        </w:rPr>
        <w:t>filtV</w:t>
      </w:r>
      <w:r w:rsidR="000E1650" w:rsidRPr="00AC2B2B">
        <w:rPr>
          <w:lang w:eastAsia="ko-KR"/>
        </w:rPr>
        <w:t>[ x ][ y ] = Abs(  ( recPicture[ h</w:t>
      </w:r>
      <w:r w:rsidR="00A02953" w:rsidRPr="00AC2B2B">
        <w:rPr>
          <w:vertAlign w:val="subscript"/>
          <w:lang w:eastAsia="ko-KR"/>
        </w:rPr>
        <w:t>xCtb</w:t>
      </w:r>
      <w:r w:rsidR="000E1650" w:rsidRPr="00AC2B2B">
        <w:rPr>
          <w:vertAlign w:val="subscript"/>
          <w:lang w:eastAsia="ko-KR"/>
        </w:rPr>
        <w:t>+x</w:t>
      </w:r>
      <w:r w:rsidR="000E1650" w:rsidRPr="00AC2B2B">
        <w:rPr>
          <w:lang w:eastAsia="ko-KR"/>
        </w:rPr>
        <w:t>, v</w:t>
      </w:r>
      <w:r w:rsidR="00A02953" w:rsidRPr="00AC2B2B">
        <w:rPr>
          <w:vertAlign w:val="subscript"/>
          <w:lang w:eastAsia="ko-KR"/>
        </w:rPr>
        <w:t>yCtb</w:t>
      </w:r>
      <w:r w:rsidR="000E1650" w:rsidRPr="00AC2B2B">
        <w:rPr>
          <w:vertAlign w:val="subscript"/>
          <w:lang w:eastAsia="ko-KR"/>
        </w:rPr>
        <w:t>+y</w:t>
      </w:r>
      <w:r w:rsidR="000E1650" w:rsidRPr="00AC2B2B">
        <w:rPr>
          <w:lang w:eastAsia="ko-KR"/>
        </w:rPr>
        <w:t> ] &lt;&lt; 1 ) − recPicture[ h</w:t>
      </w:r>
      <w:r w:rsidR="00A02953" w:rsidRPr="00AC2B2B">
        <w:rPr>
          <w:vertAlign w:val="subscript"/>
          <w:lang w:eastAsia="ko-KR"/>
        </w:rPr>
        <w:t>xCtb</w:t>
      </w:r>
      <w:r w:rsidR="000E1650" w:rsidRPr="00AC2B2B">
        <w:rPr>
          <w:vertAlign w:val="subscript"/>
          <w:lang w:eastAsia="ko-KR"/>
        </w:rPr>
        <w:t>+x</w:t>
      </w:r>
      <w:r w:rsidR="000E1650" w:rsidRPr="00AC2B2B">
        <w:rPr>
          <w:lang w:eastAsia="ko-KR"/>
        </w:rPr>
        <w:t>, v</w:t>
      </w:r>
      <w:r w:rsidR="00A02953" w:rsidRPr="00AC2B2B">
        <w:rPr>
          <w:vertAlign w:val="subscript"/>
          <w:lang w:eastAsia="ko-KR"/>
        </w:rPr>
        <w:t>yCtb</w:t>
      </w:r>
      <w:r w:rsidR="000E1650" w:rsidRPr="00AC2B2B">
        <w:rPr>
          <w:vertAlign w:val="subscript"/>
          <w:lang w:eastAsia="ko-KR"/>
        </w:rPr>
        <w:t>+y−1</w:t>
      </w:r>
      <w:r w:rsidR="000E1650" w:rsidRPr="00AC2B2B">
        <w:rPr>
          <w:lang w:eastAsia="ko-KR"/>
        </w:rPr>
        <w:t> ] − </w:t>
      </w:r>
      <w:r w:rsidR="000E1650" w:rsidRPr="00AC2B2B">
        <w:rPr>
          <w:lang w:eastAsia="ko-KR"/>
        </w:rPr>
        <w:tab/>
      </w:r>
      <w:r w:rsidR="000E1650" w:rsidRPr="00AC2B2B">
        <w:rPr>
          <w:rFonts w:eastAsia="Malgun Gothic"/>
          <w:szCs w:val="22"/>
          <w:lang w:val="en-CA"/>
        </w:rPr>
        <w:t>(</w:t>
      </w:r>
      <w:r w:rsidR="000E1650" w:rsidRPr="00AC2B2B">
        <w:rPr>
          <w:rFonts w:eastAsia="Malgun Gothic"/>
          <w:szCs w:val="22"/>
          <w:lang w:val="en-CA"/>
        </w:rPr>
        <w:fldChar w:fldCharType="begin" w:fldLock="1"/>
      </w:r>
      <w:r w:rsidR="000E1650" w:rsidRPr="00AC2B2B">
        <w:rPr>
          <w:rFonts w:eastAsia="Malgun Gothic"/>
          <w:szCs w:val="22"/>
          <w:lang w:val="en-CA"/>
        </w:rPr>
        <w:instrText xml:space="preserve"> STYLEREF 1 \s </w:instrText>
      </w:r>
      <w:r w:rsidR="000E1650" w:rsidRPr="00AC2B2B">
        <w:rPr>
          <w:rFonts w:eastAsia="Malgun Gothic"/>
          <w:szCs w:val="22"/>
          <w:lang w:val="en-CA"/>
        </w:rPr>
        <w:fldChar w:fldCharType="separate"/>
      </w:r>
      <w:r w:rsidR="00E57AB9" w:rsidRPr="00AC2B2B">
        <w:rPr>
          <w:rFonts w:eastAsia="Malgun Gothic"/>
          <w:noProof/>
          <w:szCs w:val="22"/>
          <w:lang w:val="en-CA"/>
        </w:rPr>
        <w:t>8</w:t>
      </w:r>
      <w:r w:rsidR="000E1650" w:rsidRPr="00AC2B2B">
        <w:rPr>
          <w:rFonts w:eastAsia="Malgun Gothic"/>
          <w:szCs w:val="22"/>
          <w:lang w:val="en-CA"/>
        </w:rPr>
        <w:fldChar w:fldCharType="end"/>
      </w:r>
      <w:r w:rsidR="000E1650" w:rsidRPr="00AC2B2B">
        <w:rPr>
          <w:rFonts w:eastAsia="Malgun Gothic"/>
          <w:szCs w:val="22"/>
          <w:lang w:val="en-CA"/>
        </w:rPr>
        <w:noBreakHyphen/>
      </w:r>
      <w:r w:rsidR="000E1650" w:rsidRPr="00AC2B2B">
        <w:rPr>
          <w:rFonts w:eastAsia="Malgun Gothic"/>
          <w:szCs w:val="22"/>
          <w:lang w:val="en-CA"/>
        </w:rPr>
        <w:fldChar w:fldCharType="begin" w:fldLock="1"/>
      </w:r>
      <w:r w:rsidR="000E1650" w:rsidRPr="00AC2B2B">
        <w:rPr>
          <w:rFonts w:eastAsia="Malgun Gothic"/>
          <w:szCs w:val="22"/>
          <w:lang w:val="en-CA"/>
        </w:rPr>
        <w:instrText xml:space="preserve"> SEQ Equation \* ARABIC \s 1 </w:instrText>
      </w:r>
      <w:r w:rsidR="000E1650" w:rsidRPr="00AC2B2B">
        <w:rPr>
          <w:rFonts w:eastAsia="Malgun Gothic"/>
          <w:szCs w:val="22"/>
          <w:lang w:val="en-CA"/>
        </w:rPr>
        <w:fldChar w:fldCharType="separate"/>
      </w:r>
      <w:r w:rsidR="00E57AB9" w:rsidRPr="00AC2B2B">
        <w:rPr>
          <w:rFonts w:eastAsia="Malgun Gothic"/>
          <w:noProof/>
          <w:szCs w:val="22"/>
          <w:lang w:val="en-CA"/>
        </w:rPr>
        <w:t>928</w:t>
      </w:r>
      <w:r w:rsidR="000E1650" w:rsidRPr="00AC2B2B">
        <w:rPr>
          <w:rFonts w:eastAsia="Malgun Gothic"/>
          <w:szCs w:val="22"/>
          <w:lang w:val="en-CA"/>
        </w:rPr>
        <w:fldChar w:fldCharType="end"/>
      </w:r>
      <w:r w:rsidR="000E1650" w:rsidRPr="00AC2B2B">
        <w:rPr>
          <w:rFonts w:eastAsia="Malgun Gothic"/>
          <w:szCs w:val="22"/>
          <w:lang w:val="en-CA"/>
        </w:rPr>
        <w:t>)</w:t>
      </w:r>
      <w:r w:rsidR="000E1650" w:rsidRPr="00AC2B2B">
        <w:rPr>
          <w:lang w:val="en-CA"/>
        </w:rPr>
        <w:br/>
      </w:r>
      <w:r w:rsidR="000E1650" w:rsidRPr="00AC2B2B">
        <w:rPr>
          <w:lang w:eastAsia="ko-KR"/>
        </w:rPr>
        <w:tab/>
        <w:t> recPicture[ h</w:t>
      </w:r>
      <w:r w:rsidR="00A02953" w:rsidRPr="00AC2B2B">
        <w:rPr>
          <w:vertAlign w:val="subscript"/>
          <w:lang w:eastAsia="ko-KR"/>
        </w:rPr>
        <w:t>xCtb</w:t>
      </w:r>
      <w:r w:rsidR="000E1650" w:rsidRPr="00AC2B2B">
        <w:rPr>
          <w:vertAlign w:val="subscript"/>
          <w:lang w:eastAsia="ko-KR"/>
        </w:rPr>
        <w:t>+x</w:t>
      </w:r>
      <w:r w:rsidR="000E1650" w:rsidRPr="00AC2B2B">
        <w:rPr>
          <w:lang w:eastAsia="ko-KR"/>
        </w:rPr>
        <w:t>, v</w:t>
      </w:r>
      <w:r w:rsidR="00A02953" w:rsidRPr="00AC2B2B">
        <w:rPr>
          <w:vertAlign w:val="subscript"/>
          <w:lang w:eastAsia="ko-KR"/>
        </w:rPr>
        <w:t>yCtb</w:t>
      </w:r>
      <w:r w:rsidR="000E1650" w:rsidRPr="00AC2B2B">
        <w:rPr>
          <w:vertAlign w:val="subscript"/>
          <w:lang w:eastAsia="ko-KR"/>
        </w:rPr>
        <w:t>+y+1</w:t>
      </w:r>
      <w:r w:rsidR="000E1650" w:rsidRPr="00AC2B2B">
        <w:rPr>
          <w:lang w:eastAsia="ko-KR"/>
        </w:rPr>
        <w:t> ]  )</w:t>
      </w:r>
    </w:p>
    <w:p w14:paraId="38CFA947" w14:textId="3E8F7B24" w:rsidR="000E1650" w:rsidRPr="00AC2B2B" w:rsidRDefault="007D5E57" w:rsidP="00AC2505">
      <w:pPr>
        <w:pStyle w:val="Equation"/>
        <w:tabs>
          <w:tab w:val="clear" w:pos="794"/>
          <w:tab w:val="clear" w:pos="1588"/>
          <w:tab w:val="left" w:pos="3402"/>
        </w:tabs>
        <w:spacing w:after="0"/>
        <w:ind w:left="1418"/>
        <w:rPr>
          <w:lang w:eastAsia="ko-KR"/>
        </w:rPr>
      </w:pPr>
      <w:r w:rsidRPr="00AC2B2B">
        <w:rPr>
          <w:lang w:eastAsia="ko-KR"/>
        </w:rPr>
        <w:t>filtD0</w:t>
      </w:r>
      <w:r w:rsidR="000E1650" w:rsidRPr="00AC2B2B">
        <w:rPr>
          <w:lang w:eastAsia="ko-KR"/>
        </w:rPr>
        <w:t>[ x ][ y ] = Abs(  ( recPicture[ h</w:t>
      </w:r>
      <w:r w:rsidR="00A02953" w:rsidRPr="00AC2B2B">
        <w:rPr>
          <w:vertAlign w:val="subscript"/>
          <w:lang w:eastAsia="ko-KR"/>
        </w:rPr>
        <w:t>xCtb</w:t>
      </w:r>
      <w:r w:rsidR="000E1650" w:rsidRPr="00AC2B2B">
        <w:rPr>
          <w:vertAlign w:val="subscript"/>
          <w:lang w:eastAsia="ko-KR"/>
        </w:rPr>
        <w:t>+x</w:t>
      </w:r>
      <w:r w:rsidR="000E1650" w:rsidRPr="00AC2B2B">
        <w:rPr>
          <w:lang w:eastAsia="ko-KR"/>
        </w:rPr>
        <w:t>, v</w:t>
      </w:r>
      <w:r w:rsidR="00A02953" w:rsidRPr="00AC2B2B">
        <w:rPr>
          <w:vertAlign w:val="subscript"/>
          <w:lang w:eastAsia="ko-KR"/>
        </w:rPr>
        <w:t>yCtb</w:t>
      </w:r>
      <w:r w:rsidR="000E1650" w:rsidRPr="00AC2B2B">
        <w:rPr>
          <w:vertAlign w:val="subscript"/>
          <w:lang w:eastAsia="ko-KR"/>
        </w:rPr>
        <w:t>+y</w:t>
      </w:r>
      <w:r w:rsidR="000E1650" w:rsidRPr="00AC2B2B">
        <w:rPr>
          <w:lang w:eastAsia="ko-KR"/>
        </w:rPr>
        <w:t> ] &lt;&lt; 1 ) − recPicture[ h</w:t>
      </w:r>
      <w:r w:rsidR="00A02953" w:rsidRPr="00AC2B2B">
        <w:rPr>
          <w:vertAlign w:val="subscript"/>
          <w:lang w:eastAsia="ko-KR"/>
        </w:rPr>
        <w:t>xCtb</w:t>
      </w:r>
      <w:r w:rsidR="000E1650" w:rsidRPr="00AC2B2B">
        <w:rPr>
          <w:vertAlign w:val="subscript"/>
          <w:lang w:eastAsia="ko-KR"/>
        </w:rPr>
        <w:t>+x−1</w:t>
      </w:r>
      <w:r w:rsidR="000E1650" w:rsidRPr="00AC2B2B">
        <w:rPr>
          <w:lang w:eastAsia="ko-KR"/>
        </w:rPr>
        <w:t>, v</w:t>
      </w:r>
      <w:r w:rsidR="00A02953" w:rsidRPr="00AC2B2B">
        <w:rPr>
          <w:vertAlign w:val="subscript"/>
          <w:lang w:eastAsia="ko-KR"/>
        </w:rPr>
        <w:t>yCtb</w:t>
      </w:r>
      <w:r w:rsidR="000E1650" w:rsidRPr="00AC2B2B">
        <w:rPr>
          <w:vertAlign w:val="subscript"/>
          <w:lang w:eastAsia="ko-KR"/>
        </w:rPr>
        <w:t>+y−1</w:t>
      </w:r>
      <w:r w:rsidR="000E1650" w:rsidRPr="00AC2B2B">
        <w:rPr>
          <w:lang w:eastAsia="ko-KR"/>
        </w:rPr>
        <w:t> ] − </w:t>
      </w:r>
      <w:r w:rsidR="000E1650" w:rsidRPr="00AC2B2B">
        <w:rPr>
          <w:lang w:eastAsia="ko-KR"/>
        </w:rPr>
        <w:tab/>
      </w:r>
      <w:r w:rsidR="000E1650" w:rsidRPr="00AC2B2B">
        <w:rPr>
          <w:rFonts w:eastAsia="Malgun Gothic"/>
          <w:szCs w:val="22"/>
          <w:lang w:val="en-CA"/>
        </w:rPr>
        <w:t>(</w:t>
      </w:r>
      <w:r w:rsidR="000E1650" w:rsidRPr="00AC2B2B">
        <w:rPr>
          <w:rFonts w:eastAsia="Malgun Gothic"/>
          <w:szCs w:val="22"/>
          <w:lang w:val="en-CA"/>
        </w:rPr>
        <w:fldChar w:fldCharType="begin" w:fldLock="1"/>
      </w:r>
      <w:r w:rsidR="000E1650" w:rsidRPr="00AC2B2B">
        <w:rPr>
          <w:rFonts w:eastAsia="Malgun Gothic"/>
          <w:szCs w:val="22"/>
          <w:lang w:val="en-CA"/>
        </w:rPr>
        <w:instrText xml:space="preserve"> STYLEREF 1 \s </w:instrText>
      </w:r>
      <w:r w:rsidR="000E1650" w:rsidRPr="00AC2B2B">
        <w:rPr>
          <w:rFonts w:eastAsia="Malgun Gothic"/>
          <w:szCs w:val="22"/>
          <w:lang w:val="en-CA"/>
        </w:rPr>
        <w:fldChar w:fldCharType="separate"/>
      </w:r>
      <w:r w:rsidR="00E57AB9" w:rsidRPr="00AC2B2B">
        <w:rPr>
          <w:rFonts w:eastAsia="Malgun Gothic"/>
          <w:noProof/>
          <w:szCs w:val="22"/>
          <w:lang w:val="en-CA"/>
        </w:rPr>
        <w:t>8</w:t>
      </w:r>
      <w:r w:rsidR="000E1650" w:rsidRPr="00AC2B2B">
        <w:rPr>
          <w:rFonts w:eastAsia="Malgun Gothic"/>
          <w:szCs w:val="22"/>
          <w:lang w:val="en-CA"/>
        </w:rPr>
        <w:fldChar w:fldCharType="end"/>
      </w:r>
      <w:r w:rsidR="000E1650" w:rsidRPr="00AC2B2B">
        <w:rPr>
          <w:rFonts w:eastAsia="Malgun Gothic"/>
          <w:szCs w:val="22"/>
          <w:lang w:val="en-CA"/>
        </w:rPr>
        <w:noBreakHyphen/>
      </w:r>
      <w:r w:rsidR="000E1650" w:rsidRPr="00AC2B2B">
        <w:rPr>
          <w:rFonts w:eastAsia="Malgun Gothic"/>
          <w:szCs w:val="22"/>
          <w:lang w:val="en-CA"/>
        </w:rPr>
        <w:fldChar w:fldCharType="begin" w:fldLock="1"/>
      </w:r>
      <w:r w:rsidR="000E1650" w:rsidRPr="00AC2B2B">
        <w:rPr>
          <w:rFonts w:eastAsia="Malgun Gothic"/>
          <w:szCs w:val="22"/>
          <w:lang w:val="en-CA"/>
        </w:rPr>
        <w:instrText xml:space="preserve"> SEQ Equation \* ARABIC \s 1 </w:instrText>
      </w:r>
      <w:r w:rsidR="000E1650" w:rsidRPr="00AC2B2B">
        <w:rPr>
          <w:rFonts w:eastAsia="Malgun Gothic"/>
          <w:szCs w:val="22"/>
          <w:lang w:val="en-CA"/>
        </w:rPr>
        <w:fldChar w:fldCharType="separate"/>
      </w:r>
      <w:r w:rsidR="00E57AB9" w:rsidRPr="00AC2B2B">
        <w:rPr>
          <w:rFonts w:eastAsia="Malgun Gothic"/>
          <w:noProof/>
          <w:szCs w:val="22"/>
          <w:lang w:val="en-CA"/>
        </w:rPr>
        <w:t>929</w:t>
      </w:r>
      <w:r w:rsidR="000E1650" w:rsidRPr="00AC2B2B">
        <w:rPr>
          <w:rFonts w:eastAsia="Malgun Gothic"/>
          <w:szCs w:val="22"/>
          <w:lang w:val="en-CA"/>
        </w:rPr>
        <w:fldChar w:fldCharType="end"/>
      </w:r>
      <w:r w:rsidR="000E1650" w:rsidRPr="00AC2B2B">
        <w:rPr>
          <w:rFonts w:eastAsia="Malgun Gothic"/>
          <w:szCs w:val="22"/>
          <w:lang w:val="en-CA"/>
        </w:rPr>
        <w:t>)</w:t>
      </w:r>
      <w:r w:rsidR="000E1650" w:rsidRPr="00AC2B2B">
        <w:rPr>
          <w:lang w:val="en-CA"/>
        </w:rPr>
        <w:br/>
      </w:r>
      <w:r w:rsidR="000E1650" w:rsidRPr="00AC2B2B">
        <w:rPr>
          <w:lang w:eastAsia="ko-KR"/>
        </w:rPr>
        <w:tab/>
        <w:t>recPicture[ h</w:t>
      </w:r>
      <w:r w:rsidR="00A02953" w:rsidRPr="00AC2B2B">
        <w:rPr>
          <w:vertAlign w:val="subscript"/>
          <w:lang w:eastAsia="ko-KR"/>
        </w:rPr>
        <w:t>xCtb</w:t>
      </w:r>
      <w:r w:rsidR="000E1650" w:rsidRPr="00AC2B2B">
        <w:rPr>
          <w:vertAlign w:val="subscript"/>
          <w:lang w:eastAsia="ko-KR"/>
        </w:rPr>
        <w:t>+x+1</w:t>
      </w:r>
      <w:r w:rsidR="000E1650" w:rsidRPr="00AC2B2B">
        <w:rPr>
          <w:lang w:eastAsia="ko-KR"/>
        </w:rPr>
        <w:t>, v</w:t>
      </w:r>
      <w:r w:rsidR="00A02953" w:rsidRPr="00AC2B2B">
        <w:rPr>
          <w:vertAlign w:val="subscript"/>
          <w:lang w:eastAsia="ko-KR"/>
        </w:rPr>
        <w:t>yCtb</w:t>
      </w:r>
      <w:r w:rsidR="000E1650" w:rsidRPr="00AC2B2B">
        <w:rPr>
          <w:vertAlign w:val="subscript"/>
          <w:lang w:eastAsia="ko-KR"/>
        </w:rPr>
        <w:t>+y+1</w:t>
      </w:r>
      <w:r w:rsidR="000E1650" w:rsidRPr="00AC2B2B">
        <w:rPr>
          <w:lang w:eastAsia="ko-KR"/>
        </w:rPr>
        <w:t> ]  )</w:t>
      </w:r>
    </w:p>
    <w:p w14:paraId="6327FF05" w14:textId="61E13024" w:rsidR="0043593B" w:rsidRPr="00AC2B2B" w:rsidRDefault="007D5E57" w:rsidP="00AC2505">
      <w:pPr>
        <w:pStyle w:val="Equation"/>
        <w:tabs>
          <w:tab w:val="clear" w:pos="794"/>
          <w:tab w:val="clear" w:pos="1588"/>
          <w:tab w:val="left" w:pos="3402"/>
        </w:tabs>
        <w:spacing w:after="0"/>
        <w:ind w:left="1418"/>
        <w:rPr>
          <w:lang w:eastAsia="ko-KR"/>
        </w:rPr>
      </w:pPr>
      <w:r w:rsidRPr="00AC2B2B">
        <w:rPr>
          <w:lang w:eastAsia="ko-KR"/>
        </w:rPr>
        <w:t>filtD1</w:t>
      </w:r>
      <w:r w:rsidR="000E1650" w:rsidRPr="00AC2B2B">
        <w:rPr>
          <w:lang w:eastAsia="ko-KR"/>
        </w:rPr>
        <w:t>[ x ][ y ] = Abs(  ( recPicture[ h</w:t>
      </w:r>
      <w:r w:rsidR="00A02953" w:rsidRPr="00AC2B2B">
        <w:rPr>
          <w:vertAlign w:val="subscript"/>
          <w:lang w:eastAsia="ko-KR"/>
        </w:rPr>
        <w:t>xCtb</w:t>
      </w:r>
      <w:r w:rsidR="000E1650" w:rsidRPr="00AC2B2B">
        <w:rPr>
          <w:vertAlign w:val="subscript"/>
          <w:lang w:eastAsia="ko-KR"/>
        </w:rPr>
        <w:t>+x</w:t>
      </w:r>
      <w:r w:rsidR="000E1650" w:rsidRPr="00AC2B2B">
        <w:rPr>
          <w:lang w:eastAsia="ko-KR"/>
        </w:rPr>
        <w:t>, v</w:t>
      </w:r>
      <w:r w:rsidR="00A02953" w:rsidRPr="00AC2B2B">
        <w:rPr>
          <w:vertAlign w:val="subscript"/>
          <w:lang w:eastAsia="ko-KR"/>
        </w:rPr>
        <w:t>yCtb</w:t>
      </w:r>
      <w:r w:rsidR="000E1650" w:rsidRPr="00AC2B2B">
        <w:rPr>
          <w:vertAlign w:val="subscript"/>
          <w:lang w:eastAsia="ko-KR"/>
        </w:rPr>
        <w:t>+y</w:t>
      </w:r>
      <w:r w:rsidR="000E1650" w:rsidRPr="00AC2B2B">
        <w:rPr>
          <w:lang w:eastAsia="ko-KR"/>
        </w:rPr>
        <w:t> ] &lt;&lt; 1 ) − recPicture[ h</w:t>
      </w:r>
      <w:r w:rsidR="00A02953" w:rsidRPr="00AC2B2B">
        <w:rPr>
          <w:vertAlign w:val="subscript"/>
          <w:lang w:eastAsia="ko-KR"/>
        </w:rPr>
        <w:t>xCtb</w:t>
      </w:r>
      <w:r w:rsidR="000E1650" w:rsidRPr="00AC2B2B">
        <w:rPr>
          <w:vertAlign w:val="subscript"/>
          <w:lang w:eastAsia="ko-KR"/>
        </w:rPr>
        <w:t>+x+1</w:t>
      </w:r>
      <w:r w:rsidR="000E1650" w:rsidRPr="00AC2B2B">
        <w:rPr>
          <w:lang w:eastAsia="ko-KR"/>
        </w:rPr>
        <w:t>, v</w:t>
      </w:r>
      <w:r w:rsidR="00A02953" w:rsidRPr="00AC2B2B">
        <w:rPr>
          <w:vertAlign w:val="subscript"/>
          <w:lang w:eastAsia="ko-KR"/>
        </w:rPr>
        <w:t>yCtb</w:t>
      </w:r>
      <w:r w:rsidR="000E1650" w:rsidRPr="00AC2B2B">
        <w:rPr>
          <w:vertAlign w:val="subscript"/>
          <w:lang w:eastAsia="ko-KR"/>
        </w:rPr>
        <w:t>+y−1</w:t>
      </w:r>
      <w:r w:rsidR="000E1650" w:rsidRPr="00AC2B2B">
        <w:rPr>
          <w:lang w:eastAsia="ko-KR"/>
        </w:rPr>
        <w:t> ] − </w:t>
      </w:r>
      <w:r w:rsidR="000E1650" w:rsidRPr="00AC2B2B">
        <w:rPr>
          <w:lang w:eastAsia="ko-KR"/>
        </w:rPr>
        <w:tab/>
      </w:r>
      <w:r w:rsidR="000E1650" w:rsidRPr="00AC2B2B">
        <w:rPr>
          <w:rFonts w:eastAsia="Malgun Gothic"/>
          <w:szCs w:val="22"/>
          <w:lang w:val="en-CA"/>
        </w:rPr>
        <w:t>(</w:t>
      </w:r>
      <w:r w:rsidR="000E1650" w:rsidRPr="00AC2B2B">
        <w:rPr>
          <w:rFonts w:eastAsia="Malgun Gothic"/>
          <w:szCs w:val="22"/>
          <w:lang w:val="en-CA"/>
        </w:rPr>
        <w:fldChar w:fldCharType="begin" w:fldLock="1"/>
      </w:r>
      <w:r w:rsidR="000E1650" w:rsidRPr="00AC2B2B">
        <w:rPr>
          <w:rFonts w:eastAsia="Malgun Gothic"/>
          <w:szCs w:val="22"/>
          <w:lang w:val="en-CA"/>
        </w:rPr>
        <w:instrText xml:space="preserve"> STYLEREF 1 \s </w:instrText>
      </w:r>
      <w:r w:rsidR="000E1650" w:rsidRPr="00AC2B2B">
        <w:rPr>
          <w:rFonts w:eastAsia="Malgun Gothic"/>
          <w:szCs w:val="22"/>
          <w:lang w:val="en-CA"/>
        </w:rPr>
        <w:fldChar w:fldCharType="separate"/>
      </w:r>
      <w:r w:rsidR="00E57AB9" w:rsidRPr="00AC2B2B">
        <w:rPr>
          <w:rFonts w:eastAsia="Malgun Gothic"/>
          <w:noProof/>
          <w:szCs w:val="22"/>
          <w:lang w:val="en-CA"/>
        </w:rPr>
        <w:t>8</w:t>
      </w:r>
      <w:r w:rsidR="000E1650" w:rsidRPr="00AC2B2B">
        <w:rPr>
          <w:rFonts w:eastAsia="Malgun Gothic"/>
          <w:szCs w:val="22"/>
          <w:lang w:val="en-CA"/>
        </w:rPr>
        <w:fldChar w:fldCharType="end"/>
      </w:r>
      <w:r w:rsidR="000E1650" w:rsidRPr="00AC2B2B">
        <w:rPr>
          <w:rFonts w:eastAsia="Malgun Gothic"/>
          <w:szCs w:val="22"/>
          <w:lang w:val="en-CA"/>
        </w:rPr>
        <w:noBreakHyphen/>
      </w:r>
      <w:r w:rsidR="000E1650" w:rsidRPr="00AC2B2B">
        <w:rPr>
          <w:rFonts w:eastAsia="Malgun Gothic"/>
          <w:szCs w:val="22"/>
          <w:lang w:val="en-CA"/>
        </w:rPr>
        <w:fldChar w:fldCharType="begin" w:fldLock="1"/>
      </w:r>
      <w:r w:rsidR="000E1650" w:rsidRPr="00AC2B2B">
        <w:rPr>
          <w:rFonts w:eastAsia="Malgun Gothic"/>
          <w:szCs w:val="22"/>
          <w:lang w:val="en-CA"/>
        </w:rPr>
        <w:instrText xml:space="preserve"> SEQ Equation \* ARABIC \s 1 </w:instrText>
      </w:r>
      <w:r w:rsidR="000E1650" w:rsidRPr="00AC2B2B">
        <w:rPr>
          <w:rFonts w:eastAsia="Malgun Gothic"/>
          <w:szCs w:val="22"/>
          <w:lang w:val="en-CA"/>
        </w:rPr>
        <w:fldChar w:fldCharType="separate"/>
      </w:r>
      <w:r w:rsidR="00E57AB9" w:rsidRPr="00AC2B2B">
        <w:rPr>
          <w:rFonts w:eastAsia="Malgun Gothic"/>
          <w:noProof/>
          <w:szCs w:val="22"/>
          <w:lang w:val="en-CA"/>
        </w:rPr>
        <w:t>930</w:t>
      </w:r>
      <w:r w:rsidR="000E1650" w:rsidRPr="00AC2B2B">
        <w:rPr>
          <w:rFonts w:eastAsia="Malgun Gothic"/>
          <w:szCs w:val="22"/>
          <w:lang w:val="en-CA"/>
        </w:rPr>
        <w:fldChar w:fldCharType="end"/>
      </w:r>
      <w:r w:rsidR="000E1650" w:rsidRPr="00AC2B2B">
        <w:rPr>
          <w:rFonts w:eastAsia="Malgun Gothic"/>
          <w:szCs w:val="22"/>
          <w:lang w:val="en-CA"/>
        </w:rPr>
        <w:t>)</w:t>
      </w:r>
      <w:r w:rsidR="000E1650" w:rsidRPr="00AC2B2B">
        <w:rPr>
          <w:lang w:val="en-CA"/>
        </w:rPr>
        <w:br/>
      </w:r>
      <w:r w:rsidR="000E1650" w:rsidRPr="00AC2B2B">
        <w:rPr>
          <w:lang w:eastAsia="ko-KR"/>
        </w:rPr>
        <w:tab/>
        <w:t>recPicture[ h</w:t>
      </w:r>
      <w:r w:rsidR="00A02953" w:rsidRPr="00AC2B2B">
        <w:rPr>
          <w:vertAlign w:val="subscript"/>
          <w:lang w:eastAsia="ko-KR"/>
        </w:rPr>
        <w:t>xCtb</w:t>
      </w:r>
      <w:r w:rsidR="000E1650" w:rsidRPr="00AC2B2B">
        <w:rPr>
          <w:vertAlign w:val="subscript"/>
          <w:lang w:eastAsia="ko-KR"/>
        </w:rPr>
        <w:t>+x−1</w:t>
      </w:r>
      <w:r w:rsidR="000E1650" w:rsidRPr="00AC2B2B">
        <w:rPr>
          <w:lang w:eastAsia="ko-KR"/>
        </w:rPr>
        <w:t>, v</w:t>
      </w:r>
      <w:r w:rsidR="00A02953" w:rsidRPr="00AC2B2B">
        <w:rPr>
          <w:vertAlign w:val="subscript"/>
          <w:lang w:eastAsia="ko-KR"/>
        </w:rPr>
        <w:t>yCtb</w:t>
      </w:r>
      <w:r w:rsidR="000E1650" w:rsidRPr="00AC2B2B">
        <w:rPr>
          <w:vertAlign w:val="subscript"/>
          <w:lang w:eastAsia="ko-KR"/>
        </w:rPr>
        <w:t>+y+1</w:t>
      </w:r>
      <w:r w:rsidR="000E1650" w:rsidRPr="00AC2B2B">
        <w:rPr>
          <w:lang w:eastAsia="ko-KR"/>
        </w:rPr>
        <w:t> ]  )</w:t>
      </w:r>
    </w:p>
    <w:p w14:paraId="57EB7B38" w14:textId="7F33351E" w:rsidR="00864535" w:rsidRPr="00AC2B2B" w:rsidRDefault="00864535" w:rsidP="00864535">
      <w:pPr>
        <w:numPr>
          <w:ilvl w:val="0"/>
          <w:numId w:val="12"/>
        </w:numPr>
        <w:tabs>
          <w:tab w:val="clear" w:pos="794"/>
          <w:tab w:val="num" w:pos="284"/>
          <w:tab w:val="left" w:pos="709"/>
        </w:tabs>
        <w:ind w:left="993" w:hanging="284"/>
        <w:rPr>
          <w:lang w:eastAsia="ko-KR"/>
        </w:rPr>
      </w:pPr>
      <w:r w:rsidRPr="00AC2B2B">
        <w:rPr>
          <w:lang w:eastAsia="ko-KR"/>
        </w:rPr>
        <w:t>Otherwise, filtH[ x ][ y ], filtV[ x ][ y ], filtD0[ x ][ y ] and filtD1[ x ][ y ] are set equal to 0.</w:t>
      </w:r>
    </w:p>
    <w:p w14:paraId="6E8E0F3B" w14:textId="77777777" w:rsidR="000E1650" w:rsidRPr="00AC2B2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AC2B2B">
        <w:rPr>
          <w:lang w:eastAsia="ko-KR"/>
        </w:rPr>
        <w:lastRenderedPageBreak/>
        <w:t>The variables varTempH1[ x ][ y ], varTempV1[ x ][ y ], varTempD01[ x ][ y ], varTempD11[ x ][ y ] and varTemp[ x ][ y ] with x, y = 0..( CtbSizeY </w:t>
      </w:r>
      <w:r w:rsidR="00A9336E" w:rsidRPr="00AC2B2B">
        <w:rPr>
          <w:lang w:eastAsia="ko-KR"/>
        </w:rPr>
        <w:t> </w:t>
      </w:r>
      <w:r w:rsidRPr="00AC2B2B">
        <w:rPr>
          <w:lang w:eastAsia="ko-KR"/>
        </w:rPr>
        <w:t>− 1 ) &gt;&gt; 2 are derived as follows:</w:t>
      </w:r>
    </w:p>
    <w:p w14:paraId="5AEB4457" w14:textId="32F863EA" w:rsidR="000E1650" w:rsidRPr="00AC2B2B" w:rsidRDefault="007D5E57" w:rsidP="000E1650">
      <w:pPr>
        <w:pStyle w:val="Equation"/>
        <w:tabs>
          <w:tab w:val="clear" w:pos="794"/>
          <w:tab w:val="clear" w:pos="1588"/>
          <w:tab w:val="left" w:pos="851"/>
          <w:tab w:val="left" w:pos="1134"/>
          <w:tab w:val="left" w:pos="1418"/>
        </w:tabs>
        <w:spacing w:after="0"/>
        <w:ind w:left="851"/>
        <w:rPr>
          <w:lang w:eastAsia="ko-KR"/>
        </w:rPr>
      </w:pPr>
      <w:r w:rsidRPr="00AC2B2B">
        <w:rPr>
          <w:lang w:eastAsia="ko-KR"/>
        </w:rPr>
        <w:t>sumH</w:t>
      </w:r>
      <w:r w:rsidR="000E1650" w:rsidRPr="00AC2B2B">
        <w:rPr>
          <w:lang w:eastAsia="ko-KR"/>
        </w:rPr>
        <w:t>[ x ][ y ] = </w:t>
      </w:r>
      <w:r w:rsidR="000E1650" w:rsidRPr="00AC2B2B">
        <w:rPr>
          <w:lang w:eastAsia="ko-KR"/>
        </w:rPr>
        <w:sym w:font="Symbol" w:char="F053"/>
      </w:r>
      <w:r w:rsidR="000E1650" w:rsidRPr="00AC2B2B">
        <w:rPr>
          <w:vertAlign w:val="subscript"/>
          <w:lang w:eastAsia="ko-KR"/>
        </w:rPr>
        <w:t>i</w:t>
      </w:r>
      <w:r w:rsidR="000E1650" w:rsidRPr="00AC2B2B">
        <w:rPr>
          <w:lang w:eastAsia="ko-KR"/>
        </w:rPr>
        <w:sym w:font="Symbol" w:char="F053"/>
      </w:r>
      <w:r w:rsidR="000E1650" w:rsidRPr="00AC2B2B">
        <w:rPr>
          <w:vertAlign w:val="subscript"/>
          <w:lang w:eastAsia="ko-KR"/>
        </w:rPr>
        <w:t>j</w:t>
      </w:r>
      <w:r w:rsidR="000E1650" w:rsidRPr="00AC2B2B">
        <w:rPr>
          <w:lang w:eastAsia="ko-KR"/>
        </w:rPr>
        <w:t xml:space="preserve"> </w:t>
      </w:r>
      <w:r w:rsidRPr="00AC2B2B">
        <w:rPr>
          <w:lang w:eastAsia="ko-KR"/>
        </w:rPr>
        <w:t>filtH</w:t>
      </w:r>
      <w:r w:rsidR="000E1650" w:rsidRPr="00AC2B2B">
        <w:rPr>
          <w:lang w:eastAsia="ko-KR"/>
        </w:rPr>
        <w:t>[ (x &lt;&lt; 2 ) + i ][ (y &lt;&lt; 2) + j ] with i, j = −</w:t>
      </w:r>
      <w:r w:rsidR="000E1650" w:rsidRPr="00AC2B2B">
        <w:rPr>
          <w:rFonts w:hint="eastAsia"/>
          <w:lang w:eastAsia="ko-KR"/>
        </w:rPr>
        <w:t>2</w:t>
      </w:r>
      <w:r w:rsidR="000E1650" w:rsidRPr="00AC2B2B">
        <w:rPr>
          <w:lang w:eastAsia="ko-KR"/>
        </w:rPr>
        <w:t>..5</w:t>
      </w:r>
      <w:r w:rsidR="000E1650" w:rsidRPr="00AC2B2B">
        <w:rPr>
          <w:lang w:eastAsia="ko-KR"/>
        </w:rPr>
        <w:tab/>
      </w:r>
      <w:r w:rsidR="000E1650" w:rsidRPr="00AC2B2B">
        <w:rPr>
          <w:rFonts w:eastAsia="Malgun Gothic"/>
          <w:szCs w:val="22"/>
          <w:lang w:val="en-CA"/>
        </w:rPr>
        <w:t>(</w:t>
      </w:r>
      <w:r w:rsidR="000E1650" w:rsidRPr="00AC2B2B">
        <w:rPr>
          <w:rFonts w:eastAsia="Malgun Gothic"/>
          <w:szCs w:val="22"/>
          <w:lang w:val="en-CA"/>
        </w:rPr>
        <w:fldChar w:fldCharType="begin" w:fldLock="1"/>
      </w:r>
      <w:r w:rsidR="000E1650" w:rsidRPr="00AC2B2B">
        <w:rPr>
          <w:rFonts w:eastAsia="Malgun Gothic"/>
          <w:szCs w:val="22"/>
          <w:lang w:val="en-CA"/>
        </w:rPr>
        <w:instrText xml:space="preserve"> STYLEREF 1 \s </w:instrText>
      </w:r>
      <w:r w:rsidR="000E1650" w:rsidRPr="00AC2B2B">
        <w:rPr>
          <w:rFonts w:eastAsia="Malgun Gothic"/>
          <w:szCs w:val="22"/>
          <w:lang w:val="en-CA"/>
        </w:rPr>
        <w:fldChar w:fldCharType="separate"/>
      </w:r>
      <w:r w:rsidR="00E57AB9" w:rsidRPr="00AC2B2B">
        <w:rPr>
          <w:rFonts w:eastAsia="Malgun Gothic"/>
          <w:noProof/>
          <w:szCs w:val="22"/>
          <w:lang w:val="en-CA"/>
        </w:rPr>
        <w:t>8</w:t>
      </w:r>
      <w:r w:rsidR="000E1650" w:rsidRPr="00AC2B2B">
        <w:rPr>
          <w:rFonts w:eastAsia="Malgun Gothic"/>
          <w:szCs w:val="22"/>
          <w:lang w:val="en-CA"/>
        </w:rPr>
        <w:fldChar w:fldCharType="end"/>
      </w:r>
      <w:r w:rsidR="000E1650" w:rsidRPr="00AC2B2B">
        <w:rPr>
          <w:rFonts w:eastAsia="Malgun Gothic"/>
          <w:szCs w:val="22"/>
          <w:lang w:val="en-CA"/>
        </w:rPr>
        <w:noBreakHyphen/>
      </w:r>
      <w:r w:rsidR="000E1650" w:rsidRPr="00AC2B2B">
        <w:rPr>
          <w:rFonts w:eastAsia="Malgun Gothic"/>
          <w:szCs w:val="22"/>
          <w:lang w:val="en-CA"/>
        </w:rPr>
        <w:fldChar w:fldCharType="begin" w:fldLock="1"/>
      </w:r>
      <w:r w:rsidR="000E1650" w:rsidRPr="00AC2B2B">
        <w:rPr>
          <w:rFonts w:eastAsia="Malgun Gothic"/>
          <w:szCs w:val="22"/>
          <w:lang w:val="en-CA"/>
        </w:rPr>
        <w:instrText xml:space="preserve"> SEQ Equation \* ARABIC \s 1 </w:instrText>
      </w:r>
      <w:r w:rsidR="000E1650" w:rsidRPr="00AC2B2B">
        <w:rPr>
          <w:rFonts w:eastAsia="Malgun Gothic"/>
          <w:szCs w:val="22"/>
          <w:lang w:val="en-CA"/>
        </w:rPr>
        <w:fldChar w:fldCharType="separate"/>
      </w:r>
      <w:r w:rsidR="00E57AB9" w:rsidRPr="00AC2B2B">
        <w:rPr>
          <w:rFonts w:eastAsia="Malgun Gothic"/>
          <w:noProof/>
          <w:szCs w:val="22"/>
          <w:lang w:val="en-CA"/>
        </w:rPr>
        <w:t>931</w:t>
      </w:r>
      <w:r w:rsidR="000E1650" w:rsidRPr="00AC2B2B">
        <w:rPr>
          <w:rFonts w:eastAsia="Malgun Gothic"/>
          <w:szCs w:val="22"/>
          <w:lang w:val="en-CA"/>
        </w:rPr>
        <w:fldChar w:fldCharType="end"/>
      </w:r>
      <w:r w:rsidR="000E1650" w:rsidRPr="00AC2B2B">
        <w:rPr>
          <w:rFonts w:eastAsia="Malgun Gothic"/>
          <w:szCs w:val="22"/>
          <w:lang w:val="en-CA"/>
        </w:rPr>
        <w:t>)</w:t>
      </w:r>
    </w:p>
    <w:p w14:paraId="0EA9ABD4" w14:textId="4090E55C" w:rsidR="000E1650" w:rsidRPr="00AC2B2B" w:rsidRDefault="007D5E57" w:rsidP="000E1650">
      <w:pPr>
        <w:pStyle w:val="Equation"/>
        <w:tabs>
          <w:tab w:val="clear" w:pos="794"/>
          <w:tab w:val="clear" w:pos="1588"/>
          <w:tab w:val="left" w:pos="851"/>
          <w:tab w:val="left" w:pos="1134"/>
          <w:tab w:val="left" w:pos="1418"/>
        </w:tabs>
        <w:spacing w:after="0"/>
        <w:ind w:left="851"/>
        <w:rPr>
          <w:lang w:eastAsia="ko-KR"/>
        </w:rPr>
      </w:pPr>
      <w:r w:rsidRPr="00AC2B2B">
        <w:rPr>
          <w:lang w:eastAsia="ko-KR"/>
        </w:rPr>
        <w:t>sumV</w:t>
      </w:r>
      <w:r w:rsidR="000E1650" w:rsidRPr="00AC2B2B">
        <w:rPr>
          <w:lang w:eastAsia="ko-KR"/>
        </w:rPr>
        <w:t>[ x ][ y ] = </w:t>
      </w:r>
      <w:r w:rsidR="000E1650" w:rsidRPr="00AC2B2B">
        <w:rPr>
          <w:lang w:eastAsia="ko-KR"/>
        </w:rPr>
        <w:sym w:font="Symbol" w:char="F053"/>
      </w:r>
      <w:r w:rsidR="000E1650" w:rsidRPr="00AC2B2B">
        <w:rPr>
          <w:vertAlign w:val="subscript"/>
          <w:lang w:eastAsia="ko-KR"/>
        </w:rPr>
        <w:t>i</w:t>
      </w:r>
      <w:r w:rsidR="000E1650" w:rsidRPr="00AC2B2B">
        <w:rPr>
          <w:lang w:eastAsia="ko-KR"/>
        </w:rPr>
        <w:sym w:font="Symbol" w:char="F053"/>
      </w:r>
      <w:r w:rsidR="000E1650" w:rsidRPr="00AC2B2B">
        <w:rPr>
          <w:vertAlign w:val="subscript"/>
          <w:lang w:eastAsia="ko-KR"/>
        </w:rPr>
        <w:t>j</w:t>
      </w:r>
      <w:r w:rsidR="000E1650" w:rsidRPr="00AC2B2B">
        <w:rPr>
          <w:lang w:eastAsia="ko-KR"/>
        </w:rPr>
        <w:t xml:space="preserve"> </w:t>
      </w:r>
      <w:r w:rsidRPr="00AC2B2B">
        <w:rPr>
          <w:lang w:eastAsia="ko-KR"/>
        </w:rPr>
        <w:t>filtV</w:t>
      </w:r>
      <w:r w:rsidR="000E1650" w:rsidRPr="00AC2B2B">
        <w:rPr>
          <w:lang w:eastAsia="ko-KR"/>
        </w:rPr>
        <w:t>[ (x &lt;&lt; 2 ) + i ][ (y &lt;&lt; 2) + j ] with i, j = −</w:t>
      </w:r>
      <w:r w:rsidR="000E1650" w:rsidRPr="00AC2B2B">
        <w:rPr>
          <w:rFonts w:hint="eastAsia"/>
          <w:lang w:eastAsia="ko-KR"/>
        </w:rPr>
        <w:t>2</w:t>
      </w:r>
      <w:r w:rsidR="000E1650" w:rsidRPr="00AC2B2B">
        <w:rPr>
          <w:lang w:eastAsia="ko-KR"/>
        </w:rPr>
        <w:t>..5</w:t>
      </w:r>
      <w:r w:rsidR="000E1650" w:rsidRPr="00AC2B2B">
        <w:rPr>
          <w:lang w:eastAsia="ko-KR"/>
        </w:rPr>
        <w:tab/>
      </w:r>
      <w:r w:rsidR="000E1650" w:rsidRPr="00AC2B2B">
        <w:rPr>
          <w:rFonts w:eastAsia="Malgun Gothic"/>
          <w:szCs w:val="22"/>
          <w:lang w:val="en-CA"/>
        </w:rPr>
        <w:t>(</w:t>
      </w:r>
      <w:r w:rsidR="000E1650" w:rsidRPr="00AC2B2B">
        <w:rPr>
          <w:rFonts w:eastAsia="Malgun Gothic"/>
          <w:szCs w:val="22"/>
          <w:lang w:val="en-CA"/>
        </w:rPr>
        <w:fldChar w:fldCharType="begin" w:fldLock="1"/>
      </w:r>
      <w:r w:rsidR="000E1650" w:rsidRPr="00AC2B2B">
        <w:rPr>
          <w:rFonts w:eastAsia="Malgun Gothic"/>
          <w:szCs w:val="22"/>
          <w:lang w:val="en-CA"/>
        </w:rPr>
        <w:instrText xml:space="preserve"> STYLEREF 1 \s </w:instrText>
      </w:r>
      <w:r w:rsidR="000E1650" w:rsidRPr="00AC2B2B">
        <w:rPr>
          <w:rFonts w:eastAsia="Malgun Gothic"/>
          <w:szCs w:val="22"/>
          <w:lang w:val="en-CA"/>
        </w:rPr>
        <w:fldChar w:fldCharType="separate"/>
      </w:r>
      <w:r w:rsidR="00E57AB9" w:rsidRPr="00AC2B2B">
        <w:rPr>
          <w:rFonts w:eastAsia="Malgun Gothic"/>
          <w:noProof/>
          <w:szCs w:val="22"/>
          <w:lang w:val="en-CA"/>
        </w:rPr>
        <w:t>8</w:t>
      </w:r>
      <w:r w:rsidR="000E1650" w:rsidRPr="00AC2B2B">
        <w:rPr>
          <w:rFonts w:eastAsia="Malgun Gothic"/>
          <w:szCs w:val="22"/>
          <w:lang w:val="en-CA"/>
        </w:rPr>
        <w:fldChar w:fldCharType="end"/>
      </w:r>
      <w:r w:rsidR="000E1650" w:rsidRPr="00AC2B2B">
        <w:rPr>
          <w:rFonts w:eastAsia="Malgun Gothic"/>
          <w:szCs w:val="22"/>
          <w:lang w:val="en-CA"/>
        </w:rPr>
        <w:noBreakHyphen/>
      </w:r>
      <w:r w:rsidR="000E1650" w:rsidRPr="00AC2B2B">
        <w:rPr>
          <w:rFonts w:eastAsia="Malgun Gothic"/>
          <w:szCs w:val="22"/>
          <w:lang w:val="en-CA"/>
        </w:rPr>
        <w:fldChar w:fldCharType="begin" w:fldLock="1"/>
      </w:r>
      <w:r w:rsidR="000E1650" w:rsidRPr="00AC2B2B">
        <w:rPr>
          <w:rFonts w:eastAsia="Malgun Gothic"/>
          <w:szCs w:val="22"/>
          <w:lang w:val="en-CA"/>
        </w:rPr>
        <w:instrText xml:space="preserve"> SEQ Equation \* ARABIC \s 1 </w:instrText>
      </w:r>
      <w:r w:rsidR="000E1650" w:rsidRPr="00AC2B2B">
        <w:rPr>
          <w:rFonts w:eastAsia="Malgun Gothic"/>
          <w:szCs w:val="22"/>
          <w:lang w:val="en-CA"/>
        </w:rPr>
        <w:fldChar w:fldCharType="separate"/>
      </w:r>
      <w:r w:rsidR="00E57AB9" w:rsidRPr="00AC2B2B">
        <w:rPr>
          <w:rFonts w:eastAsia="Malgun Gothic"/>
          <w:noProof/>
          <w:szCs w:val="22"/>
          <w:lang w:val="en-CA"/>
        </w:rPr>
        <w:t>932</w:t>
      </w:r>
      <w:r w:rsidR="000E1650" w:rsidRPr="00AC2B2B">
        <w:rPr>
          <w:rFonts w:eastAsia="Malgun Gothic"/>
          <w:szCs w:val="22"/>
          <w:lang w:val="en-CA"/>
        </w:rPr>
        <w:fldChar w:fldCharType="end"/>
      </w:r>
      <w:r w:rsidR="000E1650" w:rsidRPr="00AC2B2B">
        <w:rPr>
          <w:rFonts w:eastAsia="Malgun Gothic"/>
          <w:szCs w:val="22"/>
          <w:lang w:val="en-CA"/>
        </w:rPr>
        <w:t>)</w:t>
      </w:r>
    </w:p>
    <w:p w14:paraId="1E319EE9" w14:textId="3D476613" w:rsidR="000E1650" w:rsidRPr="00AC2B2B" w:rsidRDefault="007D5E57" w:rsidP="000E1650">
      <w:pPr>
        <w:pStyle w:val="Equation"/>
        <w:tabs>
          <w:tab w:val="clear" w:pos="794"/>
          <w:tab w:val="clear" w:pos="1588"/>
          <w:tab w:val="left" w:pos="851"/>
          <w:tab w:val="left" w:pos="1134"/>
          <w:tab w:val="left" w:pos="1418"/>
        </w:tabs>
        <w:spacing w:after="0"/>
        <w:ind w:left="851"/>
        <w:rPr>
          <w:lang w:eastAsia="ko-KR"/>
        </w:rPr>
      </w:pPr>
      <w:r w:rsidRPr="00AC2B2B">
        <w:rPr>
          <w:lang w:eastAsia="ko-KR"/>
        </w:rPr>
        <w:t>sumD0</w:t>
      </w:r>
      <w:r w:rsidR="000E1650" w:rsidRPr="00AC2B2B">
        <w:rPr>
          <w:lang w:eastAsia="ko-KR"/>
        </w:rPr>
        <w:t>[ x ][ y ] = </w:t>
      </w:r>
      <w:r w:rsidR="000E1650" w:rsidRPr="00AC2B2B">
        <w:rPr>
          <w:lang w:eastAsia="ko-KR"/>
        </w:rPr>
        <w:sym w:font="Symbol" w:char="F053"/>
      </w:r>
      <w:r w:rsidR="000E1650" w:rsidRPr="00AC2B2B">
        <w:rPr>
          <w:vertAlign w:val="subscript"/>
          <w:lang w:eastAsia="ko-KR"/>
        </w:rPr>
        <w:t>i</w:t>
      </w:r>
      <w:r w:rsidR="000E1650" w:rsidRPr="00AC2B2B">
        <w:rPr>
          <w:lang w:eastAsia="ko-KR"/>
        </w:rPr>
        <w:sym w:font="Symbol" w:char="F053"/>
      </w:r>
      <w:r w:rsidR="000E1650" w:rsidRPr="00AC2B2B">
        <w:rPr>
          <w:vertAlign w:val="subscript"/>
          <w:lang w:eastAsia="ko-KR"/>
        </w:rPr>
        <w:t>j</w:t>
      </w:r>
      <w:r w:rsidR="000E1650" w:rsidRPr="00AC2B2B">
        <w:rPr>
          <w:lang w:eastAsia="ko-KR"/>
        </w:rPr>
        <w:t xml:space="preserve"> </w:t>
      </w:r>
      <w:r w:rsidRPr="00AC2B2B">
        <w:rPr>
          <w:lang w:eastAsia="ko-KR"/>
        </w:rPr>
        <w:t>filtD0</w:t>
      </w:r>
      <w:r w:rsidR="000E1650" w:rsidRPr="00AC2B2B">
        <w:rPr>
          <w:lang w:eastAsia="ko-KR"/>
        </w:rPr>
        <w:t>[ (x &lt;&lt; 2 ) + i ][ (y &lt;&lt; 2) + j ] with i, j = −</w:t>
      </w:r>
      <w:r w:rsidR="000E1650" w:rsidRPr="00AC2B2B">
        <w:rPr>
          <w:rFonts w:hint="eastAsia"/>
          <w:lang w:eastAsia="ko-KR"/>
        </w:rPr>
        <w:t>2</w:t>
      </w:r>
      <w:r w:rsidR="000E1650" w:rsidRPr="00AC2B2B">
        <w:rPr>
          <w:lang w:eastAsia="ko-KR"/>
        </w:rPr>
        <w:t>..5</w:t>
      </w:r>
      <w:r w:rsidR="000E1650" w:rsidRPr="00AC2B2B">
        <w:rPr>
          <w:lang w:eastAsia="ko-KR"/>
        </w:rPr>
        <w:tab/>
      </w:r>
      <w:r w:rsidR="000E1650" w:rsidRPr="00AC2B2B">
        <w:rPr>
          <w:rFonts w:eastAsia="Malgun Gothic"/>
          <w:szCs w:val="22"/>
          <w:lang w:val="en-CA"/>
        </w:rPr>
        <w:t>(</w:t>
      </w:r>
      <w:r w:rsidR="000E1650" w:rsidRPr="00AC2B2B">
        <w:rPr>
          <w:rFonts w:eastAsia="Malgun Gothic"/>
          <w:szCs w:val="22"/>
          <w:lang w:val="en-CA"/>
        </w:rPr>
        <w:fldChar w:fldCharType="begin" w:fldLock="1"/>
      </w:r>
      <w:r w:rsidR="000E1650" w:rsidRPr="00AC2B2B">
        <w:rPr>
          <w:rFonts w:eastAsia="Malgun Gothic"/>
          <w:szCs w:val="22"/>
          <w:lang w:val="en-CA"/>
        </w:rPr>
        <w:instrText xml:space="preserve"> STYLEREF 1 \s </w:instrText>
      </w:r>
      <w:r w:rsidR="000E1650" w:rsidRPr="00AC2B2B">
        <w:rPr>
          <w:rFonts w:eastAsia="Malgun Gothic"/>
          <w:szCs w:val="22"/>
          <w:lang w:val="en-CA"/>
        </w:rPr>
        <w:fldChar w:fldCharType="separate"/>
      </w:r>
      <w:r w:rsidR="00E57AB9" w:rsidRPr="00AC2B2B">
        <w:rPr>
          <w:rFonts w:eastAsia="Malgun Gothic"/>
          <w:noProof/>
          <w:szCs w:val="22"/>
          <w:lang w:val="en-CA"/>
        </w:rPr>
        <w:t>8</w:t>
      </w:r>
      <w:r w:rsidR="000E1650" w:rsidRPr="00AC2B2B">
        <w:rPr>
          <w:rFonts w:eastAsia="Malgun Gothic"/>
          <w:szCs w:val="22"/>
          <w:lang w:val="en-CA"/>
        </w:rPr>
        <w:fldChar w:fldCharType="end"/>
      </w:r>
      <w:r w:rsidR="000E1650" w:rsidRPr="00AC2B2B">
        <w:rPr>
          <w:rFonts w:eastAsia="Malgun Gothic"/>
          <w:szCs w:val="22"/>
          <w:lang w:val="en-CA"/>
        </w:rPr>
        <w:noBreakHyphen/>
      </w:r>
      <w:r w:rsidR="000E1650" w:rsidRPr="00AC2B2B">
        <w:rPr>
          <w:rFonts w:eastAsia="Malgun Gothic"/>
          <w:szCs w:val="22"/>
          <w:lang w:val="en-CA"/>
        </w:rPr>
        <w:fldChar w:fldCharType="begin" w:fldLock="1"/>
      </w:r>
      <w:r w:rsidR="000E1650" w:rsidRPr="00AC2B2B">
        <w:rPr>
          <w:rFonts w:eastAsia="Malgun Gothic"/>
          <w:szCs w:val="22"/>
          <w:lang w:val="en-CA"/>
        </w:rPr>
        <w:instrText xml:space="preserve"> SEQ Equation \* ARABIC \s 1 </w:instrText>
      </w:r>
      <w:r w:rsidR="000E1650" w:rsidRPr="00AC2B2B">
        <w:rPr>
          <w:rFonts w:eastAsia="Malgun Gothic"/>
          <w:szCs w:val="22"/>
          <w:lang w:val="en-CA"/>
        </w:rPr>
        <w:fldChar w:fldCharType="separate"/>
      </w:r>
      <w:r w:rsidR="00E57AB9" w:rsidRPr="00AC2B2B">
        <w:rPr>
          <w:rFonts w:eastAsia="Malgun Gothic"/>
          <w:noProof/>
          <w:szCs w:val="22"/>
          <w:lang w:val="en-CA"/>
        </w:rPr>
        <w:t>933</w:t>
      </w:r>
      <w:r w:rsidR="000E1650" w:rsidRPr="00AC2B2B">
        <w:rPr>
          <w:rFonts w:eastAsia="Malgun Gothic"/>
          <w:szCs w:val="22"/>
          <w:lang w:val="en-CA"/>
        </w:rPr>
        <w:fldChar w:fldCharType="end"/>
      </w:r>
      <w:r w:rsidR="000E1650" w:rsidRPr="00AC2B2B">
        <w:rPr>
          <w:rFonts w:eastAsia="Malgun Gothic"/>
          <w:szCs w:val="22"/>
          <w:lang w:val="en-CA"/>
        </w:rPr>
        <w:t>)</w:t>
      </w:r>
    </w:p>
    <w:p w14:paraId="70AA21A4" w14:textId="0B1844EB" w:rsidR="000E1650" w:rsidRPr="00AC2B2B" w:rsidRDefault="007D5E57" w:rsidP="000E1650">
      <w:pPr>
        <w:pStyle w:val="Equation"/>
        <w:tabs>
          <w:tab w:val="clear" w:pos="794"/>
          <w:tab w:val="clear" w:pos="1588"/>
          <w:tab w:val="left" w:pos="851"/>
          <w:tab w:val="left" w:pos="1134"/>
          <w:tab w:val="left" w:pos="1418"/>
        </w:tabs>
        <w:spacing w:after="0"/>
        <w:ind w:left="851"/>
        <w:rPr>
          <w:lang w:eastAsia="ko-KR"/>
        </w:rPr>
      </w:pPr>
      <w:r w:rsidRPr="00AC2B2B">
        <w:rPr>
          <w:lang w:eastAsia="ko-KR"/>
        </w:rPr>
        <w:t>sumD1</w:t>
      </w:r>
      <w:r w:rsidR="000E1650" w:rsidRPr="00AC2B2B">
        <w:rPr>
          <w:lang w:eastAsia="ko-KR"/>
        </w:rPr>
        <w:t>[ x ][ y ] = </w:t>
      </w:r>
      <w:r w:rsidR="000E1650" w:rsidRPr="00AC2B2B">
        <w:rPr>
          <w:lang w:eastAsia="ko-KR"/>
        </w:rPr>
        <w:sym w:font="Symbol" w:char="F053"/>
      </w:r>
      <w:r w:rsidR="000E1650" w:rsidRPr="00AC2B2B">
        <w:rPr>
          <w:vertAlign w:val="subscript"/>
          <w:lang w:eastAsia="ko-KR"/>
        </w:rPr>
        <w:t>i</w:t>
      </w:r>
      <w:r w:rsidR="000E1650" w:rsidRPr="00AC2B2B">
        <w:rPr>
          <w:lang w:eastAsia="ko-KR"/>
        </w:rPr>
        <w:sym w:font="Symbol" w:char="F053"/>
      </w:r>
      <w:r w:rsidR="000E1650" w:rsidRPr="00AC2B2B">
        <w:rPr>
          <w:vertAlign w:val="subscript"/>
          <w:lang w:eastAsia="ko-KR"/>
        </w:rPr>
        <w:t>j</w:t>
      </w:r>
      <w:r w:rsidR="000E1650" w:rsidRPr="00AC2B2B">
        <w:rPr>
          <w:lang w:eastAsia="ko-KR"/>
        </w:rPr>
        <w:t xml:space="preserve"> </w:t>
      </w:r>
      <w:r w:rsidRPr="00AC2B2B">
        <w:rPr>
          <w:lang w:eastAsia="ko-KR"/>
        </w:rPr>
        <w:t>filtD1</w:t>
      </w:r>
      <w:r w:rsidR="000E1650" w:rsidRPr="00AC2B2B">
        <w:rPr>
          <w:lang w:eastAsia="ko-KR"/>
        </w:rPr>
        <w:t>[ (x &lt;&lt; 2 ) + i ][ (y &lt;&lt; 2) + j ] with i, j = −</w:t>
      </w:r>
      <w:r w:rsidR="000E1650" w:rsidRPr="00AC2B2B">
        <w:rPr>
          <w:rFonts w:hint="eastAsia"/>
          <w:lang w:eastAsia="ko-KR"/>
        </w:rPr>
        <w:t>2</w:t>
      </w:r>
      <w:r w:rsidR="000E1650" w:rsidRPr="00AC2B2B">
        <w:rPr>
          <w:lang w:eastAsia="ko-KR"/>
        </w:rPr>
        <w:t>..5</w:t>
      </w:r>
      <w:r w:rsidR="000E1650" w:rsidRPr="00AC2B2B">
        <w:rPr>
          <w:lang w:eastAsia="ko-KR"/>
        </w:rPr>
        <w:tab/>
      </w:r>
      <w:r w:rsidR="000E1650" w:rsidRPr="00AC2B2B">
        <w:rPr>
          <w:rFonts w:eastAsia="Malgun Gothic"/>
          <w:szCs w:val="22"/>
          <w:lang w:val="en-CA"/>
        </w:rPr>
        <w:t>(</w:t>
      </w:r>
      <w:r w:rsidR="000E1650" w:rsidRPr="00AC2B2B">
        <w:rPr>
          <w:rFonts w:eastAsia="Malgun Gothic"/>
          <w:szCs w:val="22"/>
          <w:lang w:val="en-CA"/>
        </w:rPr>
        <w:fldChar w:fldCharType="begin" w:fldLock="1"/>
      </w:r>
      <w:r w:rsidR="000E1650" w:rsidRPr="00AC2B2B">
        <w:rPr>
          <w:rFonts w:eastAsia="Malgun Gothic"/>
          <w:szCs w:val="22"/>
          <w:lang w:val="en-CA"/>
        </w:rPr>
        <w:instrText xml:space="preserve"> STYLEREF 1 \s </w:instrText>
      </w:r>
      <w:r w:rsidR="000E1650" w:rsidRPr="00AC2B2B">
        <w:rPr>
          <w:rFonts w:eastAsia="Malgun Gothic"/>
          <w:szCs w:val="22"/>
          <w:lang w:val="en-CA"/>
        </w:rPr>
        <w:fldChar w:fldCharType="separate"/>
      </w:r>
      <w:r w:rsidR="00E57AB9" w:rsidRPr="00AC2B2B">
        <w:rPr>
          <w:rFonts w:eastAsia="Malgun Gothic"/>
          <w:noProof/>
          <w:szCs w:val="22"/>
          <w:lang w:val="en-CA"/>
        </w:rPr>
        <w:t>8</w:t>
      </w:r>
      <w:r w:rsidR="000E1650" w:rsidRPr="00AC2B2B">
        <w:rPr>
          <w:rFonts w:eastAsia="Malgun Gothic"/>
          <w:szCs w:val="22"/>
          <w:lang w:val="en-CA"/>
        </w:rPr>
        <w:fldChar w:fldCharType="end"/>
      </w:r>
      <w:r w:rsidR="000E1650" w:rsidRPr="00AC2B2B">
        <w:rPr>
          <w:rFonts w:eastAsia="Malgun Gothic"/>
          <w:szCs w:val="22"/>
          <w:lang w:val="en-CA"/>
        </w:rPr>
        <w:noBreakHyphen/>
      </w:r>
      <w:r w:rsidR="000E1650" w:rsidRPr="00AC2B2B">
        <w:rPr>
          <w:rFonts w:eastAsia="Malgun Gothic"/>
          <w:szCs w:val="22"/>
          <w:lang w:val="en-CA"/>
        </w:rPr>
        <w:fldChar w:fldCharType="begin" w:fldLock="1"/>
      </w:r>
      <w:r w:rsidR="000E1650" w:rsidRPr="00AC2B2B">
        <w:rPr>
          <w:rFonts w:eastAsia="Malgun Gothic"/>
          <w:szCs w:val="22"/>
          <w:lang w:val="en-CA"/>
        </w:rPr>
        <w:instrText xml:space="preserve"> SEQ Equation \* ARABIC \s 1 </w:instrText>
      </w:r>
      <w:r w:rsidR="000E1650" w:rsidRPr="00AC2B2B">
        <w:rPr>
          <w:rFonts w:eastAsia="Malgun Gothic"/>
          <w:szCs w:val="22"/>
          <w:lang w:val="en-CA"/>
        </w:rPr>
        <w:fldChar w:fldCharType="separate"/>
      </w:r>
      <w:r w:rsidR="00E57AB9" w:rsidRPr="00AC2B2B">
        <w:rPr>
          <w:rFonts w:eastAsia="Malgun Gothic"/>
          <w:noProof/>
          <w:szCs w:val="22"/>
          <w:lang w:val="en-CA"/>
        </w:rPr>
        <w:t>934</w:t>
      </w:r>
      <w:r w:rsidR="000E1650" w:rsidRPr="00AC2B2B">
        <w:rPr>
          <w:rFonts w:eastAsia="Malgun Gothic"/>
          <w:szCs w:val="22"/>
          <w:lang w:val="en-CA"/>
        </w:rPr>
        <w:fldChar w:fldCharType="end"/>
      </w:r>
      <w:r w:rsidR="000E1650" w:rsidRPr="00AC2B2B">
        <w:rPr>
          <w:rFonts w:eastAsia="Malgun Gothic"/>
          <w:szCs w:val="22"/>
          <w:lang w:val="en-CA"/>
        </w:rPr>
        <w:t>)</w:t>
      </w:r>
    </w:p>
    <w:p w14:paraId="49D977FB" w14:textId="70AE8480" w:rsidR="000E1650" w:rsidRPr="00AC2B2B" w:rsidRDefault="007D5E57" w:rsidP="000E1650">
      <w:pPr>
        <w:pStyle w:val="Equation"/>
        <w:tabs>
          <w:tab w:val="clear" w:pos="794"/>
          <w:tab w:val="clear" w:pos="1588"/>
          <w:tab w:val="left" w:pos="851"/>
          <w:tab w:val="left" w:pos="1134"/>
          <w:tab w:val="left" w:pos="1418"/>
        </w:tabs>
        <w:spacing w:after="0"/>
        <w:ind w:left="851"/>
        <w:rPr>
          <w:lang w:eastAsia="ko-KR"/>
        </w:rPr>
      </w:pPr>
      <w:r w:rsidRPr="00AC2B2B">
        <w:rPr>
          <w:lang w:eastAsia="ko-KR"/>
        </w:rPr>
        <w:t>sum</w:t>
      </w:r>
      <w:r w:rsidR="009A0F94" w:rsidRPr="00AC2B2B">
        <w:rPr>
          <w:lang w:eastAsia="ko-KR"/>
        </w:rPr>
        <w:t>Of</w:t>
      </w:r>
      <w:r w:rsidRPr="00AC2B2B">
        <w:rPr>
          <w:lang w:eastAsia="ko-KR"/>
        </w:rPr>
        <w:t>HV</w:t>
      </w:r>
      <w:r w:rsidR="000E1650" w:rsidRPr="00AC2B2B">
        <w:rPr>
          <w:lang w:eastAsia="ko-KR"/>
        </w:rPr>
        <w:t>[ x ][ y ]</w:t>
      </w:r>
      <w:r w:rsidR="002B3688" w:rsidRPr="00AC2B2B">
        <w:rPr>
          <w:lang w:eastAsia="ko-KR"/>
        </w:rPr>
        <w:t> </w:t>
      </w:r>
      <w:r w:rsidR="000E1650" w:rsidRPr="00AC2B2B">
        <w:rPr>
          <w:lang w:eastAsia="ko-KR"/>
        </w:rPr>
        <w:t>=</w:t>
      </w:r>
      <w:r w:rsidR="002B3688" w:rsidRPr="00AC2B2B">
        <w:rPr>
          <w:lang w:eastAsia="ko-KR"/>
        </w:rPr>
        <w:t> </w:t>
      </w:r>
      <w:r w:rsidR="009A0F94" w:rsidRPr="00AC2B2B">
        <w:rPr>
          <w:lang w:eastAsia="ko-KR"/>
        </w:rPr>
        <w:t>sumH</w:t>
      </w:r>
      <w:r w:rsidR="000E1650" w:rsidRPr="00AC2B2B">
        <w:rPr>
          <w:lang w:eastAsia="ko-KR"/>
        </w:rPr>
        <w:t>[ x ][ y ] + </w:t>
      </w:r>
      <w:r w:rsidR="009A0F94" w:rsidRPr="00AC2B2B">
        <w:rPr>
          <w:lang w:eastAsia="ko-KR"/>
        </w:rPr>
        <w:t>sumV</w:t>
      </w:r>
      <w:r w:rsidR="000E1650" w:rsidRPr="00AC2B2B">
        <w:rPr>
          <w:lang w:eastAsia="ko-KR"/>
        </w:rPr>
        <w:t>[ x ][ y ]</w:t>
      </w:r>
      <w:r w:rsidR="000E1650" w:rsidRPr="00AC2B2B">
        <w:rPr>
          <w:lang w:eastAsia="ko-KR"/>
        </w:rPr>
        <w:tab/>
      </w:r>
      <w:r w:rsidR="000E1650" w:rsidRPr="00AC2B2B">
        <w:rPr>
          <w:rFonts w:eastAsia="Malgun Gothic"/>
          <w:szCs w:val="22"/>
          <w:lang w:val="en-CA"/>
        </w:rPr>
        <w:t>(</w:t>
      </w:r>
      <w:r w:rsidR="000E1650" w:rsidRPr="00AC2B2B">
        <w:rPr>
          <w:rFonts w:eastAsia="Malgun Gothic"/>
          <w:szCs w:val="22"/>
          <w:lang w:val="en-CA"/>
        </w:rPr>
        <w:fldChar w:fldCharType="begin" w:fldLock="1"/>
      </w:r>
      <w:r w:rsidR="000E1650" w:rsidRPr="00AC2B2B">
        <w:rPr>
          <w:rFonts w:eastAsia="Malgun Gothic"/>
          <w:szCs w:val="22"/>
          <w:lang w:val="en-CA"/>
        </w:rPr>
        <w:instrText xml:space="preserve"> STYLEREF 1 \s </w:instrText>
      </w:r>
      <w:r w:rsidR="000E1650" w:rsidRPr="00AC2B2B">
        <w:rPr>
          <w:rFonts w:eastAsia="Malgun Gothic"/>
          <w:szCs w:val="22"/>
          <w:lang w:val="en-CA"/>
        </w:rPr>
        <w:fldChar w:fldCharType="separate"/>
      </w:r>
      <w:r w:rsidR="00E57AB9" w:rsidRPr="00AC2B2B">
        <w:rPr>
          <w:rFonts w:eastAsia="Malgun Gothic"/>
          <w:noProof/>
          <w:szCs w:val="22"/>
          <w:lang w:val="en-CA"/>
        </w:rPr>
        <w:t>8</w:t>
      </w:r>
      <w:r w:rsidR="000E1650" w:rsidRPr="00AC2B2B">
        <w:rPr>
          <w:rFonts w:eastAsia="Malgun Gothic"/>
          <w:szCs w:val="22"/>
          <w:lang w:val="en-CA"/>
        </w:rPr>
        <w:fldChar w:fldCharType="end"/>
      </w:r>
      <w:r w:rsidR="000E1650" w:rsidRPr="00AC2B2B">
        <w:rPr>
          <w:rFonts w:eastAsia="Malgun Gothic"/>
          <w:szCs w:val="22"/>
          <w:lang w:val="en-CA"/>
        </w:rPr>
        <w:noBreakHyphen/>
      </w:r>
      <w:r w:rsidR="000E1650" w:rsidRPr="00AC2B2B">
        <w:rPr>
          <w:rFonts w:eastAsia="Malgun Gothic"/>
          <w:szCs w:val="22"/>
          <w:lang w:val="en-CA"/>
        </w:rPr>
        <w:fldChar w:fldCharType="begin" w:fldLock="1"/>
      </w:r>
      <w:r w:rsidR="000E1650" w:rsidRPr="00AC2B2B">
        <w:rPr>
          <w:rFonts w:eastAsia="Malgun Gothic"/>
          <w:szCs w:val="22"/>
          <w:lang w:val="en-CA"/>
        </w:rPr>
        <w:instrText xml:space="preserve"> SEQ Equation \* ARABIC \s 1 </w:instrText>
      </w:r>
      <w:r w:rsidR="000E1650" w:rsidRPr="00AC2B2B">
        <w:rPr>
          <w:rFonts w:eastAsia="Malgun Gothic"/>
          <w:szCs w:val="22"/>
          <w:lang w:val="en-CA"/>
        </w:rPr>
        <w:fldChar w:fldCharType="separate"/>
      </w:r>
      <w:r w:rsidR="00E57AB9" w:rsidRPr="00AC2B2B">
        <w:rPr>
          <w:rFonts w:eastAsia="Malgun Gothic"/>
          <w:noProof/>
          <w:szCs w:val="22"/>
          <w:lang w:val="en-CA"/>
        </w:rPr>
        <w:t>935</w:t>
      </w:r>
      <w:r w:rsidR="000E1650" w:rsidRPr="00AC2B2B">
        <w:rPr>
          <w:rFonts w:eastAsia="Malgun Gothic"/>
          <w:szCs w:val="22"/>
          <w:lang w:val="en-CA"/>
        </w:rPr>
        <w:fldChar w:fldCharType="end"/>
      </w:r>
      <w:r w:rsidR="000E1650" w:rsidRPr="00AC2B2B">
        <w:rPr>
          <w:rFonts w:eastAsia="Malgun Gothic"/>
          <w:szCs w:val="22"/>
          <w:lang w:val="en-CA"/>
        </w:rPr>
        <w:t>)</w:t>
      </w:r>
    </w:p>
    <w:p w14:paraId="49B7F818" w14:textId="4E6A1B2F" w:rsidR="000E1650" w:rsidRPr="00AC2B2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AC2B2B">
        <w:rPr>
          <w:lang w:eastAsia="ko-KR"/>
        </w:rPr>
        <w:t xml:space="preserve">The variables </w:t>
      </w:r>
      <w:r w:rsidR="00A7068F" w:rsidRPr="00AC2B2B">
        <w:rPr>
          <w:lang w:eastAsia="ko-KR"/>
        </w:rPr>
        <w:t>dir1[ x ][ y ]</w:t>
      </w:r>
      <w:r w:rsidRPr="00AC2B2B">
        <w:rPr>
          <w:lang w:eastAsia="ko-KR"/>
        </w:rPr>
        <w:t xml:space="preserve">, </w:t>
      </w:r>
      <w:r w:rsidR="00A7068F" w:rsidRPr="00AC2B2B">
        <w:rPr>
          <w:lang w:eastAsia="ko-KR"/>
        </w:rPr>
        <w:t>dir2[ x ][ y ]</w:t>
      </w:r>
      <w:r w:rsidRPr="00AC2B2B">
        <w:rPr>
          <w:lang w:eastAsia="ko-KR"/>
        </w:rPr>
        <w:t xml:space="preserve"> and </w:t>
      </w:r>
      <w:r w:rsidRPr="00AC2B2B">
        <w:rPr>
          <w:rFonts w:eastAsia="PMingLiU"/>
          <w:lang w:eastAsia="zh-TW"/>
        </w:rPr>
        <w:t>dirS</w:t>
      </w:r>
      <w:r w:rsidR="00A7068F" w:rsidRPr="00AC2B2B">
        <w:rPr>
          <w:lang w:eastAsia="ko-KR"/>
        </w:rPr>
        <w:t>[ x ][ y ]</w:t>
      </w:r>
      <w:r w:rsidRPr="00AC2B2B">
        <w:rPr>
          <w:lang w:eastAsia="ko-KR"/>
        </w:rPr>
        <w:t xml:space="preserve"> with x, y = 0..CtbSizeY − 1 are derived as follows:</w:t>
      </w:r>
    </w:p>
    <w:p w14:paraId="31B59C64" w14:textId="57A1AE98" w:rsidR="000E1650" w:rsidRPr="00AC2B2B" w:rsidRDefault="000E1650" w:rsidP="000E1650">
      <w:pPr>
        <w:numPr>
          <w:ilvl w:val="0"/>
          <w:numId w:val="5"/>
        </w:numPr>
        <w:tabs>
          <w:tab w:val="clear" w:pos="400"/>
          <w:tab w:val="clear" w:pos="794"/>
        </w:tabs>
        <w:ind w:left="1134" w:hanging="425"/>
        <w:rPr>
          <w:lang w:eastAsia="ko-KR"/>
        </w:rPr>
      </w:pPr>
      <w:r w:rsidRPr="00AC2B2B">
        <w:rPr>
          <w:lang w:eastAsia="ko-KR"/>
        </w:rPr>
        <w:t>The variables hv1, hv0 and dirHV are derived as follows:</w:t>
      </w:r>
    </w:p>
    <w:p w14:paraId="1F3D82D8" w14:textId="3DAD335D" w:rsidR="000E1650" w:rsidRPr="00AC2B2B" w:rsidRDefault="000E1650" w:rsidP="000E1650">
      <w:pPr>
        <w:numPr>
          <w:ilvl w:val="0"/>
          <w:numId w:val="5"/>
        </w:numPr>
        <w:tabs>
          <w:tab w:val="clear" w:pos="400"/>
          <w:tab w:val="clear" w:pos="794"/>
          <w:tab w:val="clear" w:pos="1191"/>
        </w:tabs>
        <w:ind w:left="1560" w:hanging="425"/>
        <w:rPr>
          <w:lang w:eastAsia="ko-KR"/>
        </w:rPr>
      </w:pPr>
      <w:r w:rsidRPr="00AC2B2B">
        <w:rPr>
          <w:lang w:eastAsia="ko-KR"/>
        </w:rPr>
        <w:t xml:space="preserve">If </w:t>
      </w:r>
      <w:r w:rsidR="00AE6138" w:rsidRPr="00AC2B2B">
        <w:rPr>
          <w:lang w:eastAsia="ko-KR"/>
        </w:rPr>
        <w:t>sumV</w:t>
      </w:r>
      <w:r w:rsidRPr="00AC2B2B">
        <w:rPr>
          <w:lang w:eastAsia="ko-KR"/>
        </w:rPr>
        <w:t xml:space="preserve">[ x &gt;&gt; 2 ][ y &gt;&gt; 2 ] is greater than </w:t>
      </w:r>
      <w:r w:rsidR="00AE6138" w:rsidRPr="00AC2B2B">
        <w:rPr>
          <w:lang w:eastAsia="ko-KR"/>
        </w:rPr>
        <w:t>sumH</w:t>
      </w:r>
      <w:r w:rsidRPr="00AC2B2B">
        <w:rPr>
          <w:lang w:eastAsia="ko-KR"/>
        </w:rPr>
        <w:t>[ x &gt;&gt; 2 ][ y &gt;&gt; 2 ], the following applies:</w:t>
      </w:r>
    </w:p>
    <w:p w14:paraId="15D15C22" w14:textId="2299B100" w:rsidR="000E1650" w:rsidRPr="00AC2B2B" w:rsidRDefault="000E1650" w:rsidP="000E1650">
      <w:pPr>
        <w:pStyle w:val="Equation"/>
        <w:tabs>
          <w:tab w:val="clear" w:pos="794"/>
          <w:tab w:val="clear" w:pos="1588"/>
        </w:tabs>
        <w:spacing w:after="0"/>
        <w:ind w:left="1985"/>
        <w:rPr>
          <w:lang w:eastAsia="ko-KR"/>
        </w:rPr>
      </w:pPr>
      <w:r w:rsidRPr="00AC2B2B">
        <w:rPr>
          <w:lang w:eastAsia="ko-KR"/>
        </w:rPr>
        <w:t>hv1 = </w:t>
      </w:r>
      <w:r w:rsidR="006224DA" w:rsidRPr="00AC2B2B">
        <w:rPr>
          <w:lang w:eastAsia="ko-KR"/>
        </w:rPr>
        <w:t>sumV</w:t>
      </w:r>
      <w:r w:rsidRPr="00AC2B2B">
        <w:rPr>
          <w:lang w:eastAsia="ko-KR"/>
        </w:rPr>
        <w:t>[ x &gt;&gt; 2 ][ y &gt;&gt; 2 ]</w:t>
      </w:r>
      <w:r w:rsidRPr="00AC2B2B">
        <w:rPr>
          <w:lang w:eastAsia="ko-KR"/>
        </w:rPr>
        <w:tab/>
      </w:r>
      <w:r w:rsidR="002B3688" w:rsidRPr="00AC2B2B">
        <w:rPr>
          <w:lang w:eastAsia="ko-KR"/>
        </w:rPr>
        <w:tab/>
      </w:r>
      <w:r w:rsidRPr="00AC2B2B">
        <w:rPr>
          <w:rFonts w:eastAsia="Malgun Gothic"/>
          <w:szCs w:val="22"/>
          <w:lang w:val="en-CA"/>
        </w:rPr>
        <w:t>(</w:t>
      </w:r>
      <w:r w:rsidRPr="00AC2B2B">
        <w:rPr>
          <w:rFonts w:eastAsia="Malgun Gothic"/>
          <w:szCs w:val="22"/>
          <w:lang w:val="en-CA"/>
        </w:rPr>
        <w:fldChar w:fldCharType="begin" w:fldLock="1"/>
      </w:r>
      <w:r w:rsidRPr="00AC2B2B">
        <w:rPr>
          <w:rFonts w:eastAsia="Malgun Gothic"/>
          <w:szCs w:val="22"/>
          <w:lang w:val="en-CA"/>
        </w:rPr>
        <w:instrText xml:space="preserve"> STYLEREF 1 \s </w:instrText>
      </w:r>
      <w:r w:rsidRPr="00AC2B2B">
        <w:rPr>
          <w:rFonts w:eastAsia="Malgun Gothic"/>
          <w:szCs w:val="22"/>
          <w:lang w:val="en-CA"/>
        </w:rPr>
        <w:fldChar w:fldCharType="separate"/>
      </w:r>
      <w:r w:rsidR="00E57AB9" w:rsidRPr="00AC2B2B">
        <w:rPr>
          <w:rFonts w:eastAsia="Malgun Gothic"/>
          <w:noProof/>
          <w:szCs w:val="22"/>
          <w:lang w:val="en-CA"/>
        </w:rPr>
        <w:t>8</w:t>
      </w:r>
      <w:r w:rsidRPr="00AC2B2B">
        <w:rPr>
          <w:rFonts w:eastAsia="Malgun Gothic"/>
          <w:szCs w:val="22"/>
          <w:lang w:val="en-CA"/>
        </w:rPr>
        <w:fldChar w:fldCharType="end"/>
      </w:r>
      <w:r w:rsidRPr="00AC2B2B">
        <w:rPr>
          <w:rFonts w:eastAsia="Malgun Gothic"/>
          <w:szCs w:val="22"/>
          <w:lang w:val="en-CA"/>
        </w:rPr>
        <w:noBreakHyphen/>
      </w:r>
      <w:r w:rsidRPr="00AC2B2B">
        <w:rPr>
          <w:rFonts w:eastAsia="Malgun Gothic"/>
          <w:szCs w:val="22"/>
          <w:lang w:val="en-CA"/>
        </w:rPr>
        <w:fldChar w:fldCharType="begin" w:fldLock="1"/>
      </w:r>
      <w:r w:rsidRPr="00AC2B2B">
        <w:rPr>
          <w:rFonts w:eastAsia="Malgun Gothic"/>
          <w:szCs w:val="22"/>
          <w:lang w:val="en-CA"/>
        </w:rPr>
        <w:instrText xml:space="preserve"> SEQ Equation \* ARABIC \s 1 </w:instrText>
      </w:r>
      <w:r w:rsidRPr="00AC2B2B">
        <w:rPr>
          <w:rFonts w:eastAsia="Malgun Gothic"/>
          <w:szCs w:val="22"/>
          <w:lang w:val="en-CA"/>
        </w:rPr>
        <w:fldChar w:fldCharType="separate"/>
      </w:r>
      <w:r w:rsidR="00E57AB9" w:rsidRPr="00AC2B2B">
        <w:rPr>
          <w:rFonts w:eastAsia="Malgun Gothic"/>
          <w:noProof/>
          <w:szCs w:val="22"/>
          <w:lang w:val="en-CA"/>
        </w:rPr>
        <w:t>936</w:t>
      </w:r>
      <w:r w:rsidRPr="00AC2B2B">
        <w:rPr>
          <w:rFonts w:eastAsia="Malgun Gothic"/>
          <w:szCs w:val="22"/>
          <w:lang w:val="en-CA"/>
        </w:rPr>
        <w:fldChar w:fldCharType="end"/>
      </w:r>
      <w:r w:rsidRPr="00AC2B2B">
        <w:rPr>
          <w:rFonts w:eastAsia="Malgun Gothic"/>
          <w:szCs w:val="22"/>
          <w:lang w:val="en-CA"/>
        </w:rPr>
        <w:t>)</w:t>
      </w:r>
    </w:p>
    <w:p w14:paraId="1BC838A7" w14:textId="60A9C04C" w:rsidR="000E1650" w:rsidRPr="00AC2B2B" w:rsidRDefault="000E1650" w:rsidP="000E1650">
      <w:pPr>
        <w:pStyle w:val="Equation"/>
        <w:tabs>
          <w:tab w:val="clear" w:pos="794"/>
          <w:tab w:val="clear" w:pos="1588"/>
        </w:tabs>
        <w:spacing w:after="0"/>
        <w:ind w:left="1985"/>
        <w:rPr>
          <w:lang w:eastAsia="ko-KR"/>
        </w:rPr>
      </w:pPr>
      <w:r w:rsidRPr="00AC2B2B">
        <w:rPr>
          <w:lang w:eastAsia="ko-KR"/>
        </w:rPr>
        <w:t>hv0 = </w:t>
      </w:r>
      <w:r w:rsidR="006224DA" w:rsidRPr="00AC2B2B">
        <w:rPr>
          <w:lang w:eastAsia="ko-KR"/>
        </w:rPr>
        <w:t>sumH</w:t>
      </w:r>
      <w:r w:rsidRPr="00AC2B2B">
        <w:rPr>
          <w:lang w:eastAsia="ko-KR"/>
        </w:rPr>
        <w:t>[ x &gt;&gt; 2 ][ y &gt;&gt; 2 ] </w:t>
      </w:r>
      <w:r w:rsidRPr="00AC2B2B">
        <w:rPr>
          <w:lang w:eastAsia="ko-KR"/>
        </w:rPr>
        <w:tab/>
      </w:r>
      <w:r w:rsidR="002B3688" w:rsidRPr="00AC2B2B">
        <w:rPr>
          <w:rFonts w:eastAsia="Malgun Gothic"/>
          <w:szCs w:val="22"/>
          <w:lang w:val="en-CA"/>
        </w:rPr>
        <w:tab/>
      </w:r>
      <w:r w:rsidRPr="00AC2B2B">
        <w:rPr>
          <w:rFonts w:eastAsia="Malgun Gothic"/>
          <w:szCs w:val="22"/>
          <w:lang w:val="en-CA"/>
        </w:rPr>
        <w:fldChar w:fldCharType="begin" w:fldLock="1"/>
      </w:r>
      <w:r w:rsidRPr="00AC2B2B">
        <w:rPr>
          <w:rFonts w:eastAsia="Malgun Gothic"/>
          <w:szCs w:val="22"/>
          <w:lang w:val="en-CA"/>
        </w:rPr>
        <w:instrText xml:space="preserve"> STYLEREF 1 \s </w:instrText>
      </w:r>
      <w:r w:rsidRPr="00AC2B2B">
        <w:rPr>
          <w:rFonts w:eastAsia="Malgun Gothic"/>
          <w:szCs w:val="22"/>
          <w:lang w:val="en-CA"/>
        </w:rPr>
        <w:fldChar w:fldCharType="separate"/>
      </w:r>
      <w:r w:rsidR="00E57AB9" w:rsidRPr="00AC2B2B">
        <w:rPr>
          <w:rFonts w:eastAsia="Malgun Gothic"/>
          <w:noProof/>
          <w:szCs w:val="22"/>
          <w:lang w:val="en-CA"/>
        </w:rPr>
        <w:t>8</w:t>
      </w:r>
      <w:r w:rsidRPr="00AC2B2B">
        <w:rPr>
          <w:rFonts w:eastAsia="Malgun Gothic"/>
          <w:szCs w:val="22"/>
          <w:lang w:val="en-CA"/>
        </w:rPr>
        <w:fldChar w:fldCharType="end"/>
      </w:r>
      <w:r w:rsidRPr="00AC2B2B">
        <w:rPr>
          <w:rFonts w:eastAsia="Malgun Gothic"/>
          <w:szCs w:val="22"/>
          <w:lang w:val="en-CA"/>
        </w:rPr>
        <w:noBreakHyphen/>
      </w:r>
      <w:r w:rsidRPr="00AC2B2B">
        <w:rPr>
          <w:rFonts w:eastAsia="Malgun Gothic"/>
          <w:szCs w:val="22"/>
          <w:lang w:val="en-CA"/>
        </w:rPr>
        <w:fldChar w:fldCharType="begin" w:fldLock="1"/>
      </w:r>
      <w:r w:rsidRPr="00AC2B2B">
        <w:rPr>
          <w:rFonts w:eastAsia="Malgun Gothic"/>
          <w:szCs w:val="22"/>
          <w:lang w:val="en-CA"/>
        </w:rPr>
        <w:instrText xml:space="preserve"> SEQ Equation \* ARABIC \s 1 </w:instrText>
      </w:r>
      <w:r w:rsidRPr="00AC2B2B">
        <w:rPr>
          <w:rFonts w:eastAsia="Malgun Gothic"/>
          <w:szCs w:val="22"/>
          <w:lang w:val="en-CA"/>
        </w:rPr>
        <w:fldChar w:fldCharType="separate"/>
      </w:r>
      <w:r w:rsidR="00E57AB9" w:rsidRPr="00AC2B2B">
        <w:rPr>
          <w:rFonts w:eastAsia="Malgun Gothic"/>
          <w:noProof/>
          <w:szCs w:val="22"/>
          <w:lang w:val="en-CA"/>
        </w:rPr>
        <w:t>937</w:t>
      </w:r>
      <w:r w:rsidRPr="00AC2B2B">
        <w:rPr>
          <w:rFonts w:eastAsia="Malgun Gothic"/>
          <w:szCs w:val="22"/>
          <w:lang w:val="en-CA"/>
        </w:rPr>
        <w:fldChar w:fldCharType="end"/>
      </w:r>
      <w:r w:rsidRPr="00AC2B2B">
        <w:rPr>
          <w:rFonts w:eastAsia="Malgun Gothic"/>
          <w:szCs w:val="22"/>
          <w:lang w:val="en-CA"/>
        </w:rPr>
        <w:t>)</w:t>
      </w:r>
    </w:p>
    <w:p w14:paraId="6B323043" w14:textId="5878EB91" w:rsidR="000E1650" w:rsidRPr="00AC2B2B" w:rsidRDefault="000E1650" w:rsidP="000E1650">
      <w:pPr>
        <w:pStyle w:val="Equation"/>
        <w:tabs>
          <w:tab w:val="clear" w:pos="794"/>
          <w:tab w:val="clear" w:pos="1588"/>
        </w:tabs>
        <w:spacing w:after="0"/>
        <w:ind w:left="1985"/>
        <w:rPr>
          <w:lang w:eastAsia="ko-KR"/>
        </w:rPr>
      </w:pPr>
      <w:r w:rsidRPr="00AC2B2B">
        <w:rPr>
          <w:lang w:eastAsia="ko-KR"/>
        </w:rPr>
        <w:t>dirHV = 1</w:t>
      </w:r>
      <w:r w:rsidRPr="00AC2B2B">
        <w:rPr>
          <w:lang w:eastAsia="ko-KR"/>
        </w:rPr>
        <w:tab/>
      </w:r>
      <w:r w:rsidRPr="00AC2B2B">
        <w:rPr>
          <w:lang w:eastAsia="ko-KR"/>
        </w:rPr>
        <w:tab/>
      </w:r>
      <w:r w:rsidRPr="00AC2B2B">
        <w:rPr>
          <w:rFonts w:eastAsia="Malgun Gothic"/>
          <w:szCs w:val="22"/>
          <w:lang w:val="en-CA"/>
        </w:rPr>
        <w:t>(</w:t>
      </w:r>
      <w:r w:rsidRPr="00AC2B2B">
        <w:rPr>
          <w:rFonts w:eastAsia="Malgun Gothic"/>
          <w:szCs w:val="22"/>
          <w:lang w:val="en-CA"/>
        </w:rPr>
        <w:fldChar w:fldCharType="begin" w:fldLock="1"/>
      </w:r>
      <w:r w:rsidRPr="00AC2B2B">
        <w:rPr>
          <w:rFonts w:eastAsia="Malgun Gothic"/>
          <w:szCs w:val="22"/>
          <w:lang w:val="en-CA"/>
        </w:rPr>
        <w:instrText xml:space="preserve"> STYLEREF 1 \s </w:instrText>
      </w:r>
      <w:r w:rsidRPr="00AC2B2B">
        <w:rPr>
          <w:rFonts w:eastAsia="Malgun Gothic"/>
          <w:szCs w:val="22"/>
          <w:lang w:val="en-CA"/>
        </w:rPr>
        <w:fldChar w:fldCharType="separate"/>
      </w:r>
      <w:r w:rsidR="00E57AB9" w:rsidRPr="00AC2B2B">
        <w:rPr>
          <w:rFonts w:eastAsia="Malgun Gothic"/>
          <w:noProof/>
          <w:szCs w:val="22"/>
          <w:lang w:val="en-CA"/>
        </w:rPr>
        <w:t>8</w:t>
      </w:r>
      <w:r w:rsidRPr="00AC2B2B">
        <w:rPr>
          <w:rFonts w:eastAsia="Malgun Gothic"/>
          <w:szCs w:val="22"/>
          <w:lang w:val="en-CA"/>
        </w:rPr>
        <w:fldChar w:fldCharType="end"/>
      </w:r>
      <w:r w:rsidRPr="00AC2B2B">
        <w:rPr>
          <w:rFonts w:eastAsia="Malgun Gothic"/>
          <w:szCs w:val="22"/>
          <w:lang w:val="en-CA"/>
        </w:rPr>
        <w:noBreakHyphen/>
      </w:r>
      <w:r w:rsidRPr="00AC2B2B">
        <w:rPr>
          <w:rFonts w:eastAsia="Malgun Gothic"/>
          <w:szCs w:val="22"/>
          <w:lang w:val="en-CA"/>
        </w:rPr>
        <w:fldChar w:fldCharType="begin" w:fldLock="1"/>
      </w:r>
      <w:r w:rsidRPr="00AC2B2B">
        <w:rPr>
          <w:rFonts w:eastAsia="Malgun Gothic"/>
          <w:szCs w:val="22"/>
          <w:lang w:val="en-CA"/>
        </w:rPr>
        <w:instrText xml:space="preserve"> SEQ Equation \* ARABIC \s 1 </w:instrText>
      </w:r>
      <w:r w:rsidRPr="00AC2B2B">
        <w:rPr>
          <w:rFonts w:eastAsia="Malgun Gothic"/>
          <w:szCs w:val="22"/>
          <w:lang w:val="en-CA"/>
        </w:rPr>
        <w:fldChar w:fldCharType="separate"/>
      </w:r>
      <w:r w:rsidR="00E57AB9" w:rsidRPr="00AC2B2B">
        <w:rPr>
          <w:rFonts w:eastAsia="Malgun Gothic"/>
          <w:noProof/>
          <w:szCs w:val="22"/>
          <w:lang w:val="en-CA"/>
        </w:rPr>
        <w:t>938</w:t>
      </w:r>
      <w:r w:rsidRPr="00AC2B2B">
        <w:rPr>
          <w:rFonts w:eastAsia="Malgun Gothic"/>
          <w:szCs w:val="22"/>
          <w:lang w:val="en-CA"/>
        </w:rPr>
        <w:fldChar w:fldCharType="end"/>
      </w:r>
      <w:r w:rsidRPr="00AC2B2B">
        <w:rPr>
          <w:rFonts w:eastAsia="Malgun Gothic"/>
          <w:szCs w:val="22"/>
          <w:lang w:val="en-CA"/>
        </w:rPr>
        <w:t>)</w:t>
      </w:r>
    </w:p>
    <w:p w14:paraId="7F72731F" w14:textId="77777777" w:rsidR="000E1650" w:rsidRPr="00AC2B2B" w:rsidRDefault="000E1650" w:rsidP="000E1650">
      <w:pPr>
        <w:numPr>
          <w:ilvl w:val="0"/>
          <w:numId w:val="5"/>
        </w:numPr>
        <w:tabs>
          <w:tab w:val="clear" w:pos="400"/>
          <w:tab w:val="clear" w:pos="794"/>
          <w:tab w:val="clear" w:pos="1191"/>
        </w:tabs>
        <w:ind w:left="1560" w:hanging="425"/>
        <w:rPr>
          <w:lang w:eastAsia="ko-KR"/>
        </w:rPr>
      </w:pPr>
      <w:r w:rsidRPr="00AC2B2B">
        <w:rPr>
          <w:lang w:eastAsia="ko-KR"/>
        </w:rPr>
        <w:t>Otherwise, the following applies:</w:t>
      </w:r>
    </w:p>
    <w:p w14:paraId="64B764F8" w14:textId="6A782738" w:rsidR="000E1650" w:rsidRPr="00AC2B2B" w:rsidRDefault="000E1650" w:rsidP="000E1650">
      <w:pPr>
        <w:pStyle w:val="Equation"/>
        <w:tabs>
          <w:tab w:val="clear" w:pos="794"/>
          <w:tab w:val="clear" w:pos="1588"/>
        </w:tabs>
        <w:spacing w:after="0"/>
        <w:ind w:left="1985"/>
        <w:rPr>
          <w:lang w:eastAsia="ko-KR"/>
        </w:rPr>
      </w:pPr>
      <w:r w:rsidRPr="00AC2B2B">
        <w:rPr>
          <w:lang w:eastAsia="ko-KR"/>
        </w:rPr>
        <w:t>hv1 = </w:t>
      </w:r>
      <w:r w:rsidR="006224DA" w:rsidRPr="00AC2B2B">
        <w:rPr>
          <w:lang w:eastAsia="ko-KR"/>
        </w:rPr>
        <w:t>sumH</w:t>
      </w:r>
      <w:r w:rsidRPr="00AC2B2B">
        <w:rPr>
          <w:lang w:eastAsia="ko-KR"/>
        </w:rPr>
        <w:t>[ x &gt;&gt; 2 ][ y &gt;&gt; 2 ]</w:t>
      </w:r>
      <w:r w:rsidRPr="00AC2B2B">
        <w:rPr>
          <w:lang w:eastAsia="ko-KR"/>
        </w:rPr>
        <w:tab/>
      </w:r>
      <w:r w:rsidR="002B3688" w:rsidRPr="00AC2B2B">
        <w:rPr>
          <w:lang w:eastAsia="ko-KR"/>
        </w:rPr>
        <w:tab/>
      </w:r>
      <w:r w:rsidRPr="00AC2B2B">
        <w:rPr>
          <w:rFonts w:eastAsia="Malgun Gothic"/>
          <w:szCs w:val="22"/>
          <w:lang w:val="en-CA"/>
        </w:rPr>
        <w:t>(</w:t>
      </w:r>
      <w:r w:rsidRPr="00AC2B2B">
        <w:rPr>
          <w:rFonts w:eastAsia="Malgun Gothic"/>
          <w:szCs w:val="22"/>
          <w:lang w:val="en-CA"/>
        </w:rPr>
        <w:fldChar w:fldCharType="begin" w:fldLock="1"/>
      </w:r>
      <w:r w:rsidRPr="00AC2B2B">
        <w:rPr>
          <w:rFonts w:eastAsia="Malgun Gothic"/>
          <w:szCs w:val="22"/>
          <w:lang w:val="en-CA"/>
        </w:rPr>
        <w:instrText xml:space="preserve"> STYLEREF 1 \s </w:instrText>
      </w:r>
      <w:r w:rsidRPr="00AC2B2B">
        <w:rPr>
          <w:rFonts w:eastAsia="Malgun Gothic"/>
          <w:szCs w:val="22"/>
          <w:lang w:val="en-CA"/>
        </w:rPr>
        <w:fldChar w:fldCharType="separate"/>
      </w:r>
      <w:r w:rsidR="00E57AB9" w:rsidRPr="00AC2B2B">
        <w:rPr>
          <w:rFonts w:eastAsia="Malgun Gothic"/>
          <w:noProof/>
          <w:szCs w:val="22"/>
          <w:lang w:val="en-CA"/>
        </w:rPr>
        <w:t>8</w:t>
      </w:r>
      <w:r w:rsidRPr="00AC2B2B">
        <w:rPr>
          <w:rFonts w:eastAsia="Malgun Gothic"/>
          <w:szCs w:val="22"/>
          <w:lang w:val="en-CA"/>
        </w:rPr>
        <w:fldChar w:fldCharType="end"/>
      </w:r>
      <w:r w:rsidRPr="00AC2B2B">
        <w:rPr>
          <w:rFonts w:eastAsia="Malgun Gothic"/>
          <w:szCs w:val="22"/>
          <w:lang w:val="en-CA"/>
        </w:rPr>
        <w:noBreakHyphen/>
      </w:r>
      <w:r w:rsidRPr="00AC2B2B">
        <w:rPr>
          <w:rFonts w:eastAsia="Malgun Gothic"/>
          <w:szCs w:val="22"/>
          <w:lang w:val="en-CA"/>
        </w:rPr>
        <w:fldChar w:fldCharType="begin" w:fldLock="1"/>
      </w:r>
      <w:r w:rsidRPr="00AC2B2B">
        <w:rPr>
          <w:rFonts w:eastAsia="Malgun Gothic"/>
          <w:szCs w:val="22"/>
          <w:lang w:val="en-CA"/>
        </w:rPr>
        <w:instrText xml:space="preserve"> SEQ Equation \* ARABIC \s 1 </w:instrText>
      </w:r>
      <w:r w:rsidRPr="00AC2B2B">
        <w:rPr>
          <w:rFonts w:eastAsia="Malgun Gothic"/>
          <w:szCs w:val="22"/>
          <w:lang w:val="en-CA"/>
        </w:rPr>
        <w:fldChar w:fldCharType="separate"/>
      </w:r>
      <w:r w:rsidR="00E57AB9" w:rsidRPr="00AC2B2B">
        <w:rPr>
          <w:rFonts w:eastAsia="Malgun Gothic"/>
          <w:noProof/>
          <w:szCs w:val="22"/>
          <w:lang w:val="en-CA"/>
        </w:rPr>
        <w:t>939</w:t>
      </w:r>
      <w:r w:rsidRPr="00AC2B2B">
        <w:rPr>
          <w:rFonts w:eastAsia="Malgun Gothic"/>
          <w:szCs w:val="22"/>
          <w:lang w:val="en-CA"/>
        </w:rPr>
        <w:fldChar w:fldCharType="end"/>
      </w:r>
      <w:r w:rsidRPr="00AC2B2B">
        <w:rPr>
          <w:rFonts w:eastAsia="Malgun Gothic"/>
          <w:szCs w:val="22"/>
          <w:lang w:val="en-CA"/>
        </w:rPr>
        <w:t>)</w:t>
      </w:r>
    </w:p>
    <w:p w14:paraId="6AA96FE8" w14:textId="10C29810" w:rsidR="000E1650" w:rsidRPr="00AC2B2B" w:rsidRDefault="000E1650" w:rsidP="000E1650">
      <w:pPr>
        <w:pStyle w:val="Equation"/>
        <w:tabs>
          <w:tab w:val="clear" w:pos="794"/>
          <w:tab w:val="clear" w:pos="1588"/>
        </w:tabs>
        <w:spacing w:after="0"/>
        <w:ind w:left="1985"/>
        <w:rPr>
          <w:lang w:eastAsia="ko-KR"/>
        </w:rPr>
      </w:pPr>
      <w:r w:rsidRPr="00AC2B2B">
        <w:rPr>
          <w:lang w:eastAsia="ko-KR"/>
        </w:rPr>
        <w:t>hv0 = </w:t>
      </w:r>
      <w:r w:rsidR="006224DA" w:rsidRPr="00AC2B2B">
        <w:rPr>
          <w:lang w:eastAsia="ko-KR"/>
        </w:rPr>
        <w:t>sumV</w:t>
      </w:r>
      <w:r w:rsidRPr="00AC2B2B">
        <w:rPr>
          <w:lang w:eastAsia="ko-KR"/>
        </w:rPr>
        <w:t>[ x &gt;&gt; 2 ][ y &gt;&gt; 2 ]</w:t>
      </w:r>
      <w:r w:rsidR="0043593B" w:rsidRPr="00AC2B2B">
        <w:rPr>
          <w:lang w:eastAsia="ko-KR"/>
        </w:rPr>
        <w:tab/>
      </w:r>
      <w:r w:rsidR="0043593B" w:rsidRPr="00AC2B2B">
        <w:rPr>
          <w:lang w:eastAsia="ko-KR"/>
        </w:rPr>
        <w:tab/>
      </w:r>
      <w:r w:rsidRPr="00AC2B2B">
        <w:rPr>
          <w:rFonts w:eastAsia="Malgun Gothic"/>
          <w:szCs w:val="22"/>
          <w:lang w:val="en-CA"/>
        </w:rPr>
        <w:t>(</w:t>
      </w:r>
      <w:r w:rsidRPr="00AC2B2B">
        <w:rPr>
          <w:rFonts w:eastAsia="Malgun Gothic"/>
          <w:szCs w:val="22"/>
          <w:lang w:val="en-CA"/>
        </w:rPr>
        <w:fldChar w:fldCharType="begin" w:fldLock="1"/>
      </w:r>
      <w:r w:rsidRPr="00AC2B2B">
        <w:rPr>
          <w:rFonts w:eastAsia="Malgun Gothic"/>
          <w:szCs w:val="22"/>
          <w:lang w:val="en-CA"/>
        </w:rPr>
        <w:instrText xml:space="preserve"> STYLEREF 1 \s </w:instrText>
      </w:r>
      <w:r w:rsidRPr="00AC2B2B">
        <w:rPr>
          <w:rFonts w:eastAsia="Malgun Gothic"/>
          <w:szCs w:val="22"/>
          <w:lang w:val="en-CA"/>
        </w:rPr>
        <w:fldChar w:fldCharType="separate"/>
      </w:r>
      <w:r w:rsidR="00E57AB9" w:rsidRPr="00AC2B2B">
        <w:rPr>
          <w:rFonts w:eastAsia="Malgun Gothic"/>
          <w:noProof/>
          <w:szCs w:val="22"/>
          <w:lang w:val="en-CA"/>
        </w:rPr>
        <w:t>8</w:t>
      </w:r>
      <w:r w:rsidRPr="00AC2B2B">
        <w:rPr>
          <w:rFonts w:eastAsia="Malgun Gothic"/>
          <w:szCs w:val="22"/>
          <w:lang w:val="en-CA"/>
        </w:rPr>
        <w:fldChar w:fldCharType="end"/>
      </w:r>
      <w:r w:rsidRPr="00AC2B2B">
        <w:rPr>
          <w:rFonts w:eastAsia="Malgun Gothic"/>
          <w:szCs w:val="22"/>
          <w:lang w:val="en-CA"/>
        </w:rPr>
        <w:noBreakHyphen/>
      </w:r>
      <w:r w:rsidRPr="00AC2B2B">
        <w:rPr>
          <w:rFonts w:eastAsia="Malgun Gothic"/>
          <w:szCs w:val="22"/>
          <w:lang w:val="en-CA"/>
        </w:rPr>
        <w:fldChar w:fldCharType="begin" w:fldLock="1"/>
      </w:r>
      <w:r w:rsidRPr="00AC2B2B">
        <w:rPr>
          <w:rFonts w:eastAsia="Malgun Gothic"/>
          <w:szCs w:val="22"/>
          <w:lang w:val="en-CA"/>
        </w:rPr>
        <w:instrText xml:space="preserve"> SEQ Equation \* ARABIC \s 1 </w:instrText>
      </w:r>
      <w:r w:rsidRPr="00AC2B2B">
        <w:rPr>
          <w:rFonts w:eastAsia="Malgun Gothic"/>
          <w:szCs w:val="22"/>
          <w:lang w:val="en-CA"/>
        </w:rPr>
        <w:fldChar w:fldCharType="separate"/>
      </w:r>
      <w:r w:rsidR="00E57AB9" w:rsidRPr="00AC2B2B">
        <w:rPr>
          <w:rFonts w:eastAsia="Malgun Gothic"/>
          <w:noProof/>
          <w:szCs w:val="22"/>
          <w:lang w:val="en-CA"/>
        </w:rPr>
        <w:t>940</w:t>
      </w:r>
      <w:r w:rsidRPr="00AC2B2B">
        <w:rPr>
          <w:rFonts w:eastAsia="Malgun Gothic"/>
          <w:szCs w:val="22"/>
          <w:lang w:val="en-CA"/>
        </w:rPr>
        <w:fldChar w:fldCharType="end"/>
      </w:r>
      <w:r w:rsidRPr="00AC2B2B">
        <w:rPr>
          <w:rFonts w:eastAsia="Malgun Gothic"/>
          <w:szCs w:val="22"/>
          <w:lang w:val="en-CA"/>
        </w:rPr>
        <w:t>)</w:t>
      </w:r>
    </w:p>
    <w:p w14:paraId="0137141E" w14:textId="59B2C8A4" w:rsidR="000E1650" w:rsidRPr="00AC2B2B" w:rsidRDefault="000E1650" w:rsidP="000E1650">
      <w:pPr>
        <w:pStyle w:val="Equation"/>
        <w:tabs>
          <w:tab w:val="clear" w:pos="794"/>
          <w:tab w:val="clear" w:pos="1588"/>
        </w:tabs>
        <w:spacing w:after="0"/>
        <w:ind w:left="1985"/>
        <w:rPr>
          <w:lang w:eastAsia="ko-KR"/>
        </w:rPr>
      </w:pPr>
      <w:r w:rsidRPr="00AC2B2B">
        <w:rPr>
          <w:lang w:eastAsia="ko-KR"/>
        </w:rPr>
        <w:t>dirHV</w:t>
      </w:r>
      <w:r w:rsidR="002B3688" w:rsidRPr="00AC2B2B">
        <w:rPr>
          <w:lang w:eastAsia="ko-KR"/>
        </w:rPr>
        <w:t> </w:t>
      </w:r>
      <w:r w:rsidRPr="00AC2B2B">
        <w:rPr>
          <w:lang w:eastAsia="ko-KR"/>
        </w:rPr>
        <w:t>=</w:t>
      </w:r>
      <w:r w:rsidR="002B3688" w:rsidRPr="00AC2B2B">
        <w:rPr>
          <w:lang w:eastAsia="ko-KR"/>
        </w:rPr>
        <w:t> </w:t>
      </w:r>
      <w:r w:rsidRPr="00AC2B2B">
        <w:rPr>
          <w:lang w:eastAsia="ko-KR"/>
        </w:rPr>
        <w:t>3</w:t>
      </w:r>
      <w:r w:rsidRPr="00AC2B2B">
        <w:rPr>
          <w:lang w:eastAsia="ko-KR"/>
        </w:rPr>
        <w:tab/>
      </w:r>
      <w:r w:rsidRPr="00AC2B2B">
        <w:rPr>
          <w:lang w:eastAsia="ko-KR"/>
        </w:rPr>
        <w:tab/>
      </w:r>
      <w:r w:rsidRPr="00AC2B2B">
        <w:rPr>
          <w:rFonts w:eastAsia="Malgun Gothic"/>
          <w:szCs w:val="22"/>
          <w:lang w:val="en-CA"/>
        </w:rPr>
        <w:t>(</w:t>
      </w:r>
      <w:r w:rsidRPr="00AC2B2B">
        <w:rPr>
          <w:rFonts w:eastAsia="Malgun Gothic"/>
          <w:szCs w:val="22"/>
          <w:lang w:val="en-CA"/>
        </w:rPr>
        <w:fldChar w:fldCharType="begin" w:fldLock="1"/>
      </w:r>
      <w:r w:rsidRPr="00AC2B2B">
        <w:rPr>
          <w:rFonts w:eastAsia="Malgun Gothic"/>
          <w:szCs w:val="22"/>
          <w:lang w:val="en-CA"/>
        </w:rPr>
        <w:instrText xml:space="preserve"> STYLEREF 1 \s </w:instrText>
      </w:r>
      <w:r w:rsidRPr="00AC2B2B">
        <w:rPr>
          <w:rFonts w:eastAsia="Malgun Gothic"/>
          <w:szCs w:val="22"/>
          <w:lang w:val="en-CA"/>
        </w:rPr>
        <w:fldChar w:fldCharType="separate"/>
      </w:r>
      <w:r w:rsidR="00E57AB9" w:rsidRPr="00AC2B2B">
        <w:rPr>
          <w:rFonts w:eastAsia="Malgun Gothic"/>
          <w:noProof/>
          <w:szCs w:val="22"/>
          <w:lang w:val="en-CA"/>
        </w:rPr>
        <w:t>8</w:t>
      </w:r>
      <w:r w:rsidRPr="00AC2B2B">
        <w:rPr>
          <w:rFonts w:eastAsia="Malgun Gothic"/>
          <w:szCs w:val="22"/>
          <w:lang w:val="en-CA"/>
        </w:rPr>
        <w:fldChar w:fldCharType="end"/>
      </w:r>
      <w:r w:rsidRPr="00AC2B2B">
        <w:rPr>
          <w:rFonts w:eastAsia="Malgun Gothic"/>
          <w:szCs w:val="22"/>
          <w:lang w:val="en-CA"/>
        </w:rPr>
        <w:noBreakHyphen/>
      </w:r>
      <w:r w:rsidRPr="00AC2B2B">
        <w:rPr>
          <w:rFonts w:eastAsia="Malgun Gothic"/>
          <w:szCs w:val="22"/>
          <w:lang w:val="en-CA"/>
        </w:rPr>
        <w:fldChar w:fldCharType="begin" w:fldLock="1"/>
      </w:r>
      <w:r w:rsidRPr="00AC2B2B">
        <w:rPr>
          <w:rFonts w:eastAsia="Malgun Gothic"/>
          <w:szCs w:val="22"/>
          <w:lang w:val="en-CA"/>
        </w:rPr>
        <w:instrText xml:space="preserve"> SEQ Equation \* ARABIC \s 1 </w:instrText>
      </w:r>
      <w:r w:rsidRPr="00AC2B2B">
        <w:rPr>
          <w:rFonts w:eastAsia="Malgun Gothic"/>
          <w:szCs w:val="22"/>
          <w:lang w:val="en-CA"/>
        </w:rPr>
        <w:fldChar w:fldCharType="separate"/>
      </w:r>
      <w:r w:rsidR="00E57AB9" w:rsidRPr="00AC2B2B">
        <w:rPr>
          <w:rFonts w:eastAsia="Malgun Gothic"/>
          <w:noProof/>
          <w:szCs w:val="22"/>
          <w:lang w:val="en-CA"/>
        </w:rPr>
        <w:t>941</w:t>
      </w:r>
      <w:r w:rsidRPr="00AC2B2B">
        <w:rPr>
          <w:rFonts w:eastAsia="Malgun Gothic"/>
          <w:szCs w:val="22"/>
          <w:lang w:val="en-CA"/>
        </w:rPr>
        <w:fldChar w:fldCharType="end"/>
      </w:r>
      <w:r w:rsidRPr="00AC2B2B">
        <w:rPr>
          <w:rFonts w:eastAsia="Malgun Gothic"/>
          <w:szCs w:val="22"/>
          <w:lang w:val="en-CA"/>
        </w:rPr>
        <w:t>)</w:t>
      </w:r>
    </w:p>
    <w:p w14:paraId="390B678A" w14:textId="01EB2810" w:rsidR="000E1650" w:rsidRPr="00AC2B2B" w:rsidRDefault="000E1650" w:rsidP="000E1650">
      <w:pPr>
        <w:numPr>
          <w:ilvl w:val="0"/>
          <w:numId w:val="5"/>
        </w:numPr>
        <w:tabs>
          <w:tab w:val="clear" w:pos="400"/>
          <w:tab w:val="clear" w:pos="794"/>
        </w:tabs>
        <w:ind w:left="1134" w:hanging="425"/>
        <w:rPr>
          <w:lang w:eastAsia="ko-KR"/>
        </w:rPr>
      </w:pPr>
      <w:r w:rsidRPr="00AC2B2B">
        <w:rPr>
          <w:lang w:eastAsia="ko-KR"/>
        </w:rPr>
        <w:t>The variables d1, d0 and dirD are derived as follows:</w:t>
      </w:r>
    </w:p>
    <w:p w14:paraId="058FEC29" w14:textId="6D55264E" w:rsidR="000E1650" w:rsidRPr="00AC2B2B" w:rsidRDefault="000E1650" w:rsidP="000E1650">
      <w:pPr>
        <w:numPr>
          <w:ilvl w:val="0"/>
          <w:numId w:val="5"/>
        </w:numPr>
        <w:tabs>
          <w:tab w:val="clear" w:pos="400"/>
          <w:tab w:val="clear" w:pos="794"/>
          <w:tab w:val="clear" w:pos="1191"/>
        </w:tabs>
        <w:ind w:left="1560" w:hanging="425"/>
        <w:rPr>
          <w:lang w:eastAsia="ko-KR"/>
        </w:rPr>
      </w:pPr>
      <w:r w:rsidRPr="00AC2B2B">
        <w:rPr>
          <w:lang w:eastAsia="ko-KR"/>
        </w:rPr>
        <w:t xml:space="preserve">If </w:t>
      </w:r>
      <w:r w:rsidR="006224DA" w:rsidRPr="00AC2B2B">
        <w:rPr>
          <w:lang w:eastAsia="ko-KR"/>
        </w:rPr>
        <w:t>sumD0</w:t>
      </w:r>
      <w:r w:rsidRPr="00AC2B2B">
        <w:rPr>
          <w:lang w:eastAsia="ko-KR"/>
        </w:rPr>
        <w:t xml:space="preserve">[ x &gt;&gt; 2 ][ y &gt;&gt; 2 ] is greater than </w:t>
      </w:r>
      <w:r w:rsidR="006224DA" w:rsidRPr="00AC2B2B">
        <w:rPr>
          <w:lang w:eastAsia="ko-KR"/>
        </w:rPr>
        <w:t>sumD1</w:t>
      </w:r>
      <w:r w:rsidRPr="00AC2B2B">
        <w:rPr>
          <w:lang w:eastAsia="ko-KR"/>
        </w:rPr>
        <w:t>[ x &gt;&gt; 2 ][ y &gt;&gt; 2 ], the following applies:</w:t>
      </w:r>
    </w:p>
    <w:p w14:paraId="7D63835C" w14:textId="22CDCB65" w:rsidR="000E1650" w:rsidRPr="00AC2B2B" w:rsidRDefault="000E1650" w:rsidP="000E1650">
      <w:pPr>
        <w:pStyle w:val="Equation"/>
        <w:tabs>
          <w:tab w:val="clear" w:pos="794"/>
          <w:tab w:val="clear" w:pos="1588"/>
        </w:tabs>
        <w:spacing w:after="0"/>
        <w:ind w:left="1985"/>
        <w:rPr>
          <w:lang w:eastAsia="ko-KR"/>
        </w:rPr>
      </w:pPr>
      <w:r w:rsidRPr="00AC2B2B">
        <w:rPr>
          <w:lang w:eastAsia="ko-KR"/>
        </w:rPr>
        <w:t>d1 = </w:t>
      </w:r>
      <w:r w:rsidR="006224DA" w:rsidRPr="00AC2B2B">
        <w:rPr>
          <w:lang w:eastAsia="ko-KR"/>
        </w:rPr>
        <w:t>sumD0</w:t>
      </w:r>
      <w:r w:rsidRPr="00AC2B2B">
        <w:rPr>
          <w:lang w:eastAsia="ko-KR"/>
        </w:rPr>
        <w:t>[ x &gt;&gt; 2 ][ y &gt;&gt; 2 ]</w:t>
      </w:r>
      <w:r w:rsidRPr="00AC2B2B">
        <w:rPr>
          <w:lang w:eastAsia="ko-KR"/>
        </w:rPr>
        <w:tab/>
      </w:r>
      <w:r w:rsidRPr="00AC2B2B">
        <w:rPr>
          <w:rFonts w:eastAsia="Malgun Gothic"/>
          <w:szCs w:val="22"/>
          <w:lang w:val="en-CA"/>
        </w:rPr>
        <w:t>(</w:t>
      </w:r>
      <w:r w:rsidRPr="00AC2B2B">
        <w:rPr>
          <w:rFonts w:eastAsia="Malgun Gothic"/>
          <w:szCs w:val="22"/>
          <w:lang w:val="en-CA"/>
        </w:rPr>
        <w:fldChar w:fldCharType="begin" w:fldLock="1"/>
      </w:r>
      <w:r w:rsidRPr="00AC2B2B">
        <w:rPr>
          <w:rFonts w:eastAsia="Malgun Gothic"/>
          <w:szCs w:val="22"/>
          <w:lang w:val="en-CA"/>
        </w:rPr>
        <w:instrText xml:space="preserve"> STYLEREF 1 \s </w:instrText>
      </w:r>
      <w:r w:rsidRPr="00AC2B2B">
        <w:rPr>
          <w:rFonts w:eastAsia="Malgun Gothic"/>
          <w:szCs w:val="22"/>
          <w:lang w:val="en-CA"/>
        </w:rPr>
        <w:fldChar w:fldCharType="separate"/>
      </w:r>
      <w:r w:rsidR="00E57AB9" w:rsidRPr="00AC2B2B">
        <w:rPr>
          <w:rFonts w:eastAsia="Malgun Gothic"/>
          <w:noProof/>
          <w:szCs w:val="22"/>
          <w:lang w:val="en-CA"/>
        </w:rPr>
        <w:t>8</w:t>
      </w:r>
      <w:r w:rsidRPr="00AC2B2B">
        <w:rPr>
          <w:rFonts w:eastAsia="Malgun Gothic"/>
          <w:szCs w:val="22"/>
          <w:lang w:val="en-CA"/>
        </w:rPr>
        <w:fldChar w:fldCharType="end"/>
      </w:r>
      <w:r w:rsidRPr="00AC2B2B">
        <w:rPr>
          <w:rFonts w:eastAsia="Malgun Gothic"/>
          <w:szCs w:val="22"/>
          <w:lang w:val="en-CA"/>
        </w:rPr>
        <w:noBreakHyphen/>
      </w:r>
      <w:r w:rsidRPr="00AC2B2B">
        <w:rPr>
          <w:rFonts w:eastAsia="Malgun Gothic"/>
          <w:szCs w:val="22"/>
          <w:lang w:val="en-CA"/>
        </w:rPr>
        <w:fldChar w:fldCharType="begin" w:fldLock="1"/>
      </w:r>
      <w:r w:rsidRPr="00AC2B2B">
        <w:rPr>
          <w:rFonts w:eastAsia="Malgun Gothic"/>
          <w:szCs w:val="22"/>
          <w:lang w:val="en-CA"/>
        </w:rPr>
        <w:instrText xml:space="preserve"> SEQ Equation \* ARABIC \s 1 </w:instrText>
      </w:r>
      <w:r w:rsidRPr="00AC2B2B">
        <w:rPr>
          <w:rFonts w:eastAsia="Malgun Gothic"/>
          <w:szCs w:val="22"/>
          <w:lang w:val="en-CA"/>
        </w:rPr>
        <w:fldChar w:fldCharType="separate"/>
      </w:r>
      <w:r w:rsidR="00E57AB9" w:rsidRPr="00AC2B2B">
        <w:rPr>
          <w:rFonts w:eastAsia="Malgun Gothic"/>
          <w:noProof/>
          <w:szCs w:val="22"/>
          <w:lang w:val="en-CA"/>
        </w:rPr>
        <w:t>942</w:t>
      </w:r>
      <w:r w:rsidRPr="00AC2B2B">
        <w:rPr>
          <w:rFonts w:eastAsia="Malgun Gothic"/>
          <w:szCs w:val="22"/>
          <w:lang w:val="en-CA"/>
        </w:rPr>
        <w:fldChar w:fldCharType="end"/>
      </w:r>
      <w:r w:rsidRPr="00AC2B2B">
        <w:rPr>
          <w:rFonts w:eastAsia="Malgun Gothic"/>
          <w:szCs w:val="22"/>
          <w:lang w:val="en-CA"/>
        </w:rPr>
        <w:t>)</w:t>
      </w:r>
    </w:p>
    <w:p w14:paraId="6DB34F8A" w14:textId="1C04B8E9" w:rsidR="000E1650" w:rsidRPr="00AC2B2B" w:rsidRDefault="000E1650" w:rsidP="000E1650">
      <w:pPr>
        <w:pStyle w:val="Equation"/>
        <w:tabs>
          <w:tab w:val="clear" w:pos="794"/>
          <w:tab w:val="clear" w:pos="1588"/>
        </w:tabs>
        <w:spacing w:after="0"/>
        <w:ind w:left="1985"/>
        <w:rPr>
          <w:lang w:eastAsia="ko-KR"/>
        </w:rPr>
      </w:pPr>
      <w:r w:rsidRPr="00AC2B2B">
        <w:rPr>
          <w:lang w:eastAsia="ko-KR"/>
        </w:rPr>
        <w:t>d0 = </w:t>
      </w:r>
      <w:r w:rsidR="006224DA" w:rsidRPr="00AC2B2B">
        <w:rPr>
          <w:lang w:eastAsia="ko-KR"/>
        </w:rPr>
        <w:t>sumD1</w:t>
      </w:r>
      <w:r w:rsidRPr="00AC2B2B">
        <w:rPr>
          <w:lang w:eastAsia="ko-KR"/>
        </w:rPr>
        <w:t>[ x &gt;&gt; 2 ][ y &gt;&gt; 2 ] </w:t>
      </w:r>
      <w:r w:rsidRPr="00AC2B2B">
        <w:rPr>
          <w:lang w:eastAsia="ko-KR"/>
        </w:rPr>
        <w:tab/>
      </w:r>
      <w:r w:rsidRPr="00AC2B2B">
        <w:rPr>
          <w:rFonts w:eastAsia="Malgun Gothic"/>
          <w:szCs w:val="22"/>
          <w:lang w:val="en-CA"/>
        </w:rPr>
        <w:t>(</w:t>
      </w:r>
      <w:r w:rsidRPr="00AC2B2B">
        <w:rPr>
          <w:rFonts w:eastAsia="Malgun Gothic"/>
          <w:szCs w:val="22"/>
          <w:lang w:val="en-CA"/>
        </w:rPr>
        <w:fldChar w:fldCharType="begin" w:fldLock="1"/>
      </w:r>
      <w:r w:rsidRPr="00AC2B2B">
        <w:rPr>
          <w:rFonts w:eastAsia="Malgun Gothic"/>
          <w:szCs w:val="22"/>
          <w:lang w:val="en-CA"/>
        </w:rPr>
        <w:instrText xml:space="preserve"> STYLEREF 1 \s </w:instrText>
      </w:r>
      <w:r w:rsidRPr="00AC2B2B">
        <w:rPr>
          <w:rFonts w:eastAsia="Malgun Gothic"/>
          <w:szCs w:val="22"/>
          <w:lang w:val="en-CA"/>
        </w:rPr>
        <w:fldChar w:fldCharType="separate"/>
      </w:r>
      <w:r w:rsidR="00E57AB9" w:rsidRPr="00AC2B2B">
        <w:rPr>
          <w:rFonts w:eastAsia="Malgun Gothic"/>
          <w:noProof/>
          <w:szCs w:val="22"/>
          <w:lang w:val="en-CA"/>
        </w:rPr>
        <w:t>8</w:t>
      </w:r>
      <w:r w:rsidRPr="00AC2B2B">
        <w:rPr>
          <w:rFonts w:eastAsia="Malgun Gothic"/>
          <w:szCs w:val="22"/>
          <w:lang w:val="en-CA"/>
        </w:rPr>
        <w:fldChar w:fldCharType="end"/>
      </w:r>
      <w:r w:rsidRPr="00AC2B2B">
        <w:rPr>
          <w:rFonts w:eastAsia="Malgun Gothic"/>
          <w:szCs w:val="22"/>
          <w:lang w:val="en-CA"/>
        </w:rPr>
        <w:noBreakHyphen/>
      </w:r>
      <w:r w:rsidRPr="00AC2B2B">
        <w:rPr>
          <w:rFonts w:eastAsia="Malgun Gothic"/>
          <w:szCs w:val="22"/>
          <w:lang w:val="en-CA"/>
        </w:rPr>
        <w:fldChar w:fldCharType="begin" w:fldLock="1"/>
      </w:r>
      <w:r w:rsidRPr="00AC2B2B">
        <w:rPr>
          <w:rFonts w:eastAsia="Malgun Gothic"/>
          <w:szCs w:val="22"/>
          <w:lang w:val="en-CA"/>
        </w:rPr>
        <w:instrText xml:space="preserve"> SEQ Equation \* ARABIC \s 1 </w:instrText>
      </w:r>
      <w:r w:rsidRPr="00AC2B2B">
        <w:rPr>
          <w:rFonts w:eastAsia="Malgun Gothic"/>
          <w:szCs w:val="22"/>
          <w:lang w:val="en-CA"/>
        </w:rPr>
        <w:fldChar w:fldCharType="separate"/>
      </w:r>
      <w:r w:rsidR="00E57AB9" w:rsidRPr="00AC2B2B">
        <w:rPr>
          <w:rFonts w:eastAsia="Malgun Gothic"/>
          <w:noProof/>
          <w:szCs w:val="22"/>
          <w:lang w:val="en-CA"/>
        </w:rPr>
        <w:t>943</w:t>
      </w:r>
      <w:r w:rsidRPr="00AC2B2B">
        <w:rPr>
          <w:rFonts w:eastAsia="Malgun Gothic"/>
          <w:szCs w:val="22"/>
          <w:lang w:val="en-CA"/>
        </w:rPr>
        <w:fldChar w:fldCharType="end"/>
      </w:r>
      <w:r w:rsidRPr="00AC2B2B">
        <w:rPr>
          <w:rFonts w:eastAsia="Malgun Gothic"/>
          <w:szCs w:val="22"/>
          <w:lang w:val="en-CA"/>
        </w:rPr>
        <w:t>)</w:t>
      </w:r>
    </w:p>
    <w:p w14:paraId="12FF495C" w14:textId="28AD7275" w:rsidR="000E1650" w:rsidRPr="00AC2B2B" w:rsidRDefault="000E1650" w:rsidP="000E1650">
      <w:pPr>
        <w:pStyle w:val="Equation"/>
        <w:tabs>
          <w:tab w:val="clear" w:pos="794"/>
          <w:tab w:val="clear" w:pos="1588"/>
        </w:tabs>
        <w:spacing w:after="0"/>
        <w:ind w:left="1985"/>
        <w:rPr>
          <w:lang w:eastAsia="ko-KR"/>
        </w:rPr>
      </w:pPr>
      <w:r w:rsidRPr="00AC2B2B">
        <w:rPr>
          <w:lang w:eastAsia="ko-KR"/>
        </w:rPr>
        <w:t>dirD = 0</w:t>
      </w:r>
      <w:r w:rsidRPr="00AC2B2B">
        <w:rPr>
          <w:lang w:eastAsia="ko-KR"/>
        </w:rPr>
        <w:tab/>
      </w:r>
      <w:r w:rsidRPr="00AC2B2B">
        <w:rPr>
          <w:lang w:eastAsia="ko-KR"/>
        </w:rPr>
        <w:tab/>
      </w:r>
      <w:r w:rsidRPr="00AC2B2B">
        <w:rPr>
          <w:rFonts w:eastAsia="Malgun Gothic"/>
          <w:szCs w:val="22"/>
          <w:lang w:val="en-CA"/>
        </w:rPr>
        <w:t>(</w:t>
      </w:r>
      <w:r w:rsidRPr="00AC2B2B">
        <w:rPr>
          <w:rFonts w:eastAsia="Malgun Gothic"/>
          <w:szCs w:val="22"/>
          <w:lang w:val="en-CA"/>
        </w:rPr>
        <w:fldChar w:fldCharType="begin" w:fldLock="1"/>
      </w:r>
      <w:r w:rsidRPr="00AC2B2B">
        <w:rPr>
          <w:rFonts w:eastAsia="Malgun Gothic"/>
          <w:szCs w:val="22"/>
          <w:lang w:val="en-CA"/>
        </w:rPr>
        <w:instrText xml:space="preserve"> STYLEREF 1 \s </w:instrText>
      </w:r>
      <w:r w:rsidRPr="00AC2B2B">
        <w:rPr>
          <w:rFonts w:eastAsia="Malgun Gothic"/>
          <w:szCs w:val="22"/>
          <w:lang w:val="en-CA"/>
        </w:rPr>
        <w:fldChar w:fldCharType="separate"/>
      </w:r>
      <w:r w:rsidR="00E57AB9" w:rsidRPr="00AC2B2B">
        <w:rPr>
          <w:rFonts w:eastAsia="Malgun Gothic"/>
          <w:noProof/>
          <w:szCs w:val="22"/>
          <w:lang w:val="en-CA"/>
        </w:rPr>
        <w:t>8</w:t>
      </w:r>
      <w:r w:rsidRPr="00AC2B2B">
        <w:rPr>
          <w:rFonts w:eastAsia="Malgun Gothic"/>
          <w:szCs w:val="22"/>
          <w:lang w:val="en-CA"/>
        </w:rPr>
        <w:fldChar w:fldCharType="end"/>
      </w:r>
      <w:r w:rsidRPr="00AC2B2B">
        <w:rPr>
          <w:rFonts w:eastAsia="Malgun Gothic"/>
          <w:szCs w:val="22"/>
          <w:lang w:val="en-CA"/>
        </w:rPr>
        <w:noBreakHyphen/>
      </w:r>
      <w:r w:rsidRPr="00AC2B2B">
        <w:rPr>
          <w:rFonts w:eastAsia="Malgun Gothic"/>
          <w:szCs w:val="22"/>
          <w:lang w:val="en-CA"/>
        </w:rPr>
        <w:fldChar w:fldCharType="begin" w:fldLock="1"/>
      </w:r>
      <w:r w:rsidRPr="00AC2B2B">
        <w:rPr>
          <w:rFonts w:eastAsia="Malgun Gothic"/>
          <w:szCs w:val="22"/>
          <w:lang w:val="en-CA"/>
        </w:rPr>
        <w:instrText xml:space="preserve"> SEQ Equation \* ARABIC \s 1 </w:instrText>
      </w:r>
      <w:r w:rsidRPr="00AC2B2B">
        <w:rPr>
          <w:rFonts w:eastAsia="Malgun Gothic"/>
          <w:szCs w:val="22"/>
          <w:lang w:val="en-CA"/>
        </w:rPr>
        <w:fldChar w:fldCharType="separate"/>
      </w:r>
      <w:r w:rsidR="00E57AB9" w:rsidRPr="00AC2B2B">
        <w:rPr>
          <w:rFonts w:eastAsia="Malgun Gothic"/>
          <w:noProof/>
          <w:szCs w:val="22"/>
          <w:lang w:val="en-CA"/>
        </w:rPr>
        <w:t>944</w:t>
      </w:r>
      <w:r w:rsidRPr="00AC2B2B">
        <w:rPr>
          <w:rFonts w:eastAsia="Malgun Gothic"/>
          <w:szCs w:val="22"/>
          <w:lang w:val="en-CA"/>
        </w:rPr>
        <w:fldChar w:fldCharType="end"/>
      </w:r>
      <w:r w:rsidRPr="00AC2B2B">
        <w:rPr>
          <w:rFonts w:eastAsia="Malgun Gothic"/>
          <w:szCs w:val="22"/>
          <w:lang w:val="en-CA"/>
        </w:rPr>
        <w:t>)</w:t>
      </w:r>
    </w:p>
    <w:p w14:paraId="66AE1B5F" w14:textId="77777777" w:rsidR="000E1650" w:rsidRPr="00AC2B2B" w:rsidRDefault="000E1650" w:rsidP="000E1650">
      <w:pPr>
        <w:numPr>
          <w:ilvl w:val="0"/>
          <w:numId w:val="5"/>
        </w:numPr>
        <w:tabs>
          <w:tab w:val="clear" w:pos="400"/>
          <w:tab w:val="clear" w:pos="794"/>
          <w:tab w:val="clear" w:pos="1191"/>
        </w:tabs>
        <w:ind w:left="1560" w:hanging="425"/>
        <w:rPr>
          <w:lang w:eastAsia="ko-KR"/>
        </w:rPr>
      </w:pPr>
      <w:r w:rsidRPr="00AC2B2B">
        <w:rPr>
          <w:lang w:eastAsia="ko-KR"/>
        </w:rPr>
        <w:t>Otherwise, the following applies:</w:t>
      </w:r>
    </w:p>
    <w:p w14:paraId="405CFA42" w14:textId="7E50EF3D" w:rsidR="000E1650" w:rsidRPr="00AC2B2B" w:rsidRDefault="000E1650" w:rsidP="000E1650">
      <w:pPr>
        <w:pStyle w:val="Equation"/>
        <w:tabs>
          <w:tab w:val="clear" w:pos="794"/>
          <w:tab w:val="clear" w:pos="1588"/>
        </w:tabs>
        <w:spacing w:after="0"/>
        <w:ind w:left="1985"/>
        <w:rPr>
          <w:lang w:eastAsia="ko-KR"/>
        </w:rPr>
      </w:pPr>
      <w:r w:rsidRPr="00AC2B2B">
        <w:rPr>
          <w:lang w:eastAsia="ko-KR"/>
        </w:rPr>
        <w:t>d1 = </w:t>
      </w:r>
      <w:r w:rsidR="006224DA" w:rsidRPr="00AC2B2B">
        <w:rPr>
          <w:lang w:eastAsia="ko-KR"/>
        </w:rPr>
        <w:t>sumD1</w:t>
      </w:r>
      <w:r w:rsidRPr="00AC2B2B">
        <w:rPr>
          <w:lang w:eastAsia="ko-KR"/>
        </w:rPr>
        <w:t>[ x &gt;&gt; 2 ][ y &gt;&gt; 2 ]</w:t>
      </w:r>
      <w:r w:rsidRPr="00AC2B2B">
        <w:rPr>
          <w:lang w:eastAsia="ko-KR"/>
        </w:rPr>
        <w:tab/>
      </w:r>
      <w:r w:rsidR="0043593B" w:rsidRPr="00AC2B2B">
        <w:rPr>
          <w:lang w:eastAsia="ko-KR"/>
        </w:rPr>
        <w:tab/>
      </w:r>
      <w:r w:rsidRPr="00AC2B2B">
        <w:rPr>
          <w:rFonts w:eastAsia="Malgun Gothic"/>
          <w:szCs w:val="22"/>
          <w:lang w:val="en-CA"/>
        </w:rPr>
        <w:t>(</w:t>
      </w:r>
      <w:r w:rsidRPr="00AC2B2B">
        <w:rPr>
          <w:rFonts w:eastAsia="Malgun Gothic"/>
          <w:szCs w:val="22"/>
          <w:lang w:val="en-CA"/>
        </w:rPr>
        <w:fldChar w:fldCharType="begin" w:fldLock="1"/>
      </w:r>
      <w:r w:rsidRPr="00AC2B2B">
        <w:rPr>
          <w:rFonts w:eastAsia="Malgun Gothic"/>
          <w:szCs w:val="22"/>
          <w:lang w:val="en-CA"/>
        </w:rPr>
        <w:instrText xml:space="preserve"> STYLEREF 1 \s </w:instrText>
      </w:r>
      <w:r w:rsidRPr="00AC2B2B">
        <w:rPr>
          <w:rFonts w:eastAsia="Malgun Gothic"/>
          <w:szCs w:val="22"/>
          <w:lang w:val="en-CA"/>
        </w:rPr>
        <w:fldChar w:fldCharType="separate"/>
      </w:r>
      <w:r w:rsidR="00E57AB9" w:rsidRPr="00AC2B2B">
        <w:rPr>
          <w:rFonts w:eastAsia="Malgun Gothic"/>
          <w:noProof/>
          <w:szCs w:val="22"/>
          <w:lang w:val="en-CA"/>
        </w:rPr>
        <w:t>8</w:t>
      </w:r>
      <w:r w:rsidRPr="00AC2B2B">
        <w:rPr>
          <w:rFonts w:eastAsia="Malgun Gothic"/>
          <w:szCs w:val="22"/>
          <w:lang w:val="en-CA"/>
        </w:rPr>
        <w:fldChar w:fldCharType="end"/>
      </w:r>
      <w:r w:rsidRPr="00AC2B2B">
        <w:rPr>
          <w:rFonts w:eastAsia="Malgun Gothic"/>
          <w:szCs w:val="22"/>
          <w:lang w:val="en-CA"/>
        </w:rPr>
        <w:noBreakHyphen/>
      </w:r>
      <w:r w:rsidRPr="00AC2B2B">
        <w:rPr>
          <w:rFonts w:eastAsia="Malgun Gothic"/>
          <w:szCs w:val="22"/>
          <w:lang w:val="en-CA"/>
        </w:rPr>
        <w:fldChar w:fldCharType="begin" w:fldLock="1"/>
      </w:r>
      <w:r w:rsidRPr="00AC2B2B">
        <w:rPr>
          <w:rFonts w:eastAsia="Malgun Gothic"/>
          <w:szCs w:val="22"/>
          <w:lang w:val="en-CA"/>
        </w:rPr>
        <w:instrText xml:space="preserve"> SEQ Equation \* ARABIC \s 1 </w:instrText>
      </w:r>
      <w:r w:rsidRPr="00AC2B2B">
        <w:rPr>
          <w:rFonts w:eastAsia="Malgun Gothic"/>
          <w:szCs w:val="22"/>
          <w:lang w:val="en-CA"/>
        </w:rPr>
        <w:fldChar w:fldCharType="separate"/>
      </w:r>
      <w:r w:rsidR="00E57AB9" w:rsidRPr="00AC2B2B">
        <w:rPr>
          <w:rFonts w:eastAsia="Malgun Gothic"/>
          <w:noProof/>
          <w:szCs w:val="22"/>
          <w:lang w:val="en-CA"/>
        </w:rPr>
        <w:t>945</w:t>
      </w:r>
      <w:r w:rsidRPr="00AC2B2B">
        <w:rPr>
          <w:rFonts w:eastAsia="Malgun Gothic"/>
          <w:szCs w:val="22"/>
          <w:lang w:val="en-CA"/>
        </w:rPr>
        <w:fldChar w:fldCharType="end"/>
      </w:r>
      <w:r w:rsidRPr="00AC2B2B">
        <w:rPr>
          <w:rFonts w:eastAsia="Malgun Gothic"/>
          <w:szCs w:val="22"/>
          <w:lang w:val="en-CA"/>
        </w:rPr>
        <w:t>)</w:t>
      </w:r>
    </w:p>
    <w:p w14:paraId="49F97B49" w14:textId="50BC57D6" w:rsidR="000E1650" w:rsidRPr="00AC2B2B" w:rsidRDefault="000E1650" w:rsidP="000E1650">
      <w:pPr>
        <w:pStyle w:val="Equation"/>
        <w:tabs>
          <w:tab w:val="clear" w:pos="794"/>
          <w:tab w:val="clear" w:pos="1588"/>
        </w:tabs>
        <w:spacing w:after="0"/>
        <w:ind w:left="1985"/>
        <w:rPr>
          <w:lang w:eastAsia="ko-KR"/>
        </w:rPr>
      </w:pPr>
      <w:r w:rsidRPr="00AC2B2B">
        <w:rPr>
          <w:lang w:eastAsia="ko-KR"/>
        </w:rPr>
        <w:t>d0 = </w:t>
      </w:r>
      <w:r w:rsidR="006224DA" w:rsidRPr="00AC2B2B">
        <w:rPr>
          <w:lang w:eastAsia="ko-KR"/>
        </w:rPr>
        <w:t>sumD0</w:t>
      </w:r>
      <w:r w:rsidRPr="00AC2B2B">
        <w:rPr>
          <w:lang w:eastAsia="ko-KR"/>
        </w:rPr>
        <w:t>[ x &gt;&gt; 2 ][ y &gt;&gt; 2 ]</w:t>
      </w:r>
      <w:r w:rsidR="0043593B" w:rsidRPr="00AC2B2B">
        <w:rPr>
          <w:lang w:eastAsia="ko-KR"/>
        </w:rPr>
        <w:tab/>
      </w:r>
      <w:r w:rsidRPr="00AC2B2B">
        <w:rPr>
          <w:lang w:eastAsia="ko-KR"/>
        </w:rPr>
        <w:tab/>
      </w:r>
      <w:r w:rsidRPr="00AC2B2B">
        <w:rPr>
          <w:rFonts w:eastAsia="Malgun Gothic"/>
          <w:szCs w:val="22"/>
          <w:lang w:val="en-CA"/>
        </w:rPr>
        <w:t>(</w:t>
      </w:r>
      <w:r w:rsidRPr="00AC2B2B">
        <w:rPr>
          <w:rFonts w:eastAsia="Malgun Gothic"/>
          <w:szCs w:val="22"/>
          <w:lang w:val="en-CA"/>
        </w:rPr>
        <w:fldChar w:fldCharType="begin" w:fldLock="1"/>
      </w:r>
      <w:r w:rsidRPr="00AC2B2B">
        <w:rPr>
          <w:rFonts w:eastAsia="Malgun Gothic"/>
          <w:szCs w:val="22"/>
          <w:lang w:val="en-CA"/>
        </w:rPr>
        <w:instrText xml:space="preserve"> STYLEREF 1 \s </w:instrText>
      </w:r>
      <w:r w:rsidRPr="00AC2B2B">
        <w:rPr>
          <w:rFonts w:eastAsia="Malgun Gothic"/>
          <w:szCs w:val="22"/>
          <w:lang w:val="en-CA"/>
        </w:rPr>
        <w:fldChar w:fldCharType="separate"/>
      </w:r>
      <w:r w:rsidR="00E57AB9" w:rsidRPr="00AC2B2B">
        <w:rPr>
          <w:rFonts w:eastAsia="Malgun Gothic"/>
          <w:noProof/>
          <w:szCs w:val="22"/>
          <w:lang w:val="en-CA"/>
        </w:rPr>
        <w:t>8</w:t>
      </w:r>
      <w:r w:rsidRPr="00AC2B2B">
        <w:rPr>
          <w:rFonts w:eastAsia="Malgun Gothic"/>
          <w:szCs w:val="22"/>
          <w:lang w:val="en-CA"/>
        </w:rPr>
        <w:fldChar w:fldCharType="end"/>
      </w:r>
      <w:r w:rsidRPr="00AC2B2B">
        <w:rPr>
          <w:rFonts w:eastAsia="Malgun Gothic"/>
          <w:szCs w:val="22"/>
          <w:lang w:val="en-CA"/>
        </w:rPr>
        <w:noBreakHyphen/>
      </w:r>
      <w:r w:rsidRPr="00AC2B2B">
        <w:rPr>
          <w:rFonts w:eastAsia="Malgun Gothic"/>
          <w:szCs w:val="22"/>
          <w:lang w:val="en-CA"/>
        </w:rPr>
        <w:fldChar w:fldCharType="begin" w:fldLock="1"/>
      </w:r>
      <w:r w:rsidRPr="00AC2B2B">
        <w:rPr>
          <w:rFonts w:eastAsia="Malgun Gothic"/>
          <w:szCs w:val="22"/>
          <w:lang w:val="en-CA"/>
        </w:rPr>
        <w:instrText xml:space="preserve"> SEQ Equation \* ARABIC \s 1 </w:instrText>
      </w:r>
      <w:r w:rsidRPr="00AC2B2B">
        <w:rPr>
          <w:rFonts w:eastAsia="Malgun Gothic"/>
          <w:szCs w:val="22"/>
          <w:lang w:val="en-CA"/>
        </w:rPr>
        <w:fldChar w:fldCharType="separate"/>
      </w:r>
      <w:r w:rsidR="00E57AB9" w:rsidRPr="00AC2B2B">
        <w:rPr>
          <w:rFonts w:eastAsia="Malgun Gothic"/>
          <w:noProof/>
          <w:szCs w:val="22"/>
          <w:lang w:val="en-CA"/>
        </w:rPr>
        <w:t>946</w:t>
      </w:r>
      <w:r w:rsidRPr="00AC2B2B">
        <w:rPr>
          <w:rFonts w:eastAsia="Malgun Gothic"/>
          <w:szCs w:val="22"/>
          <w:lang w:val="en-CA"/>
        </w:rPr>
        <w:fldChar w:fldCharType="end"/>
      </w:r>
      <w:r w:rsidRPr="00AC2B2B">
        <w:rPr>
          <w:rFonts w:eastAsia="Malgun Gothic"/>
          <w:szCs w:val="22"/>
          <w:lang w:val="en-CA"/>
        </w:rPr>
        <w:t>)</w:t>
      </w:r>
    </w:p>
    <w:p w14:paraId="02FB7A09" w14:textId="47C9A1E5" w:rsidR="000E1650" w:rsidRPr="00AC2B2B" w:rsidRDefault="000E1650" w:rsidP="000E1650">
      <w:pPr>
        <w:pStyle w:val="Equation"/>
        <w:tabs>
          <w:tab w:val="clear" w:pos="794"/>
          <w:tab w:val="clear" w:pos="1588"/>
        </w:tabs>
        <w:spacing w:after="0"/>
        <w:ind w:left="1985"/>
        <w:rPr>
          <w:lang w:eastAsia="ko-KR"/>
        </w:rPr>
      </w:pPr>
      <w:r w:rsidRPr="00AC2B2B">
        <w:rPr>
          <w:lang w:eastAsia="ko-KR"/>
        </w:rPr>
        <w:t>dirD = 2</w:t>
      </w:r>
      <w:r w:rsidRPr="00AC2B2B">
        <w:rPr>
          <w:lang w:eastAsia="ko-KR"/>
        </w:rPr>
        <w:tab/>
      </w:r>
      <w:r w:rsidRPr="00AC2B2B">
        <w:rPr>
          <w:lang w:eastAsia="ko-KR"/>
        </w:rPr>
        <w:tab/>
      </w:r>
      <w:r w:rsidRPr="00AC2B2B">
        <w:rPr>
          <w:rFonts w:eastAsia="Malgun Gothic"/>
          <w:szCs w:val="22"/>
          <w:lang w:val="en-CA"/>
        </w:rPr>
        <w:t>(</w:t>
      </w:r>
      <w:r w:rsidRPr="00AC2B2B">
        <w:rPr>
          <w:rFonts w:eastAsia="Malgun Gothic"/>
          <w:szCs w:val="22"/>
          <w:lang w:val="en-CA"/>
        </w:rPr>
        <w:fldChar w:fldCharType="begin" w:fldLock="1"/>
      </w:r>
      <w:r w:rsidRPr="00AC2B2B">
        <w:rPr>
          <w:rFonts w:eastAsia="Malgun Gothic"/>
          <w:szCs w:val="22"/>
          <w:lang w:val="en-CA"/>
        </w:rPr>
        <w:instrText xml:space="preserve"> STYLEREF 1 \s </w:instrText>
      </w:r>
      <w:r w:rsidRPr="00AC2B2B">
        <w:rPr>
          <w:rFonts w:eastAsia="Malgun Gothic"/>
          <w:szCs w:val="22"/>
          <w:lang w:val="en-CA"/>
        </w:rPr>
        <w:fldChar w:fldCharType="separate"/>
      </w:r>
      <w:r w:rsidR="00E57AB9" w:rsidRPr="00AC2B2B">
        <w:rPr>
          <w:rFonts w:eastAsia="Malgun Gothic"/>
          <w:noProof/>
          <w:szCs w:val="22"/>
          <w:lang w:val="en-CA"/>
        </w:rPr>
        <w:t>8</w:t>
      </w:r>
      <w:r w:rsidRPr="00AC2B2B">
        <w:rPr>
          <w:rFonts w:eastAsia="Malgun Gothic"/>
          <w:szCs w:val="22"/>
          <w:lang w:val="en-CA"/>
        </w:rPr>
        <w:fldChar w:fldCharType="end"/>
      </w:r>
      <w:r w:rsidRPr="00AC2B2B">
        <w:rPr>
          <w:rFonts w:eastAsia="Malgun Gothic"/>
          <w:szCs w:val="22"/>
          <w:lang w:val="en-CA"/>
        </w:rPr>
        <w:noBreakHyphen/>
      </w:r>
      <w:r w:rsidRPr="00AC2B2B">
        <w:rPr>
          <w:rFonts w:eastAsia="Malgun Gothic"/>
          <w:szCs w:val="22"/>
          <w:lang w:val="en-CA"/>
        </w:rPr>
        <w:fldChar w:fldCharType="begin" w:fldLock="1"/>
      </w:r>
      <w:r w:rsidRPr="00AC2B2B">
        <w:rPr>
          <w:rFonts w:eastAsia="Malgun Gothic"/>
          <w:szCs w:val="22"/>
          <w:lang w:val="en-CA"/>
        </w:rPr>
        <w:instrText xml:space="preserve"> SEQ Equation \* ARABIC \s 1 </w:instrText>
      </w:r>
      <w:r w:rsidRPr="00AC2B2B">
        <w:rPr>
          <w:rFonts w:eastAsia="Malgun Gothic"/>
          <w:szCs w:val="22"/>
          <w:lang w:val="en-CA"/>
        </w:rPr>
        <w:fldChar w:fldCharType="separate"/>
      </w:r>
      <w:r w:rsidR="00E57AB9" w:rsidRPr="00AC2B2B">
        <w:rPr>
          <w:rFonts w:eastAsia="Malgun Gothic"/>
          <w:noProof/>
          <w:szCs w:val="22"/>
          <w:lang w:val="en-CA"/>
        </w:rPr>
        <w:t>947</w:t>
      </w:r>
      <w:r w:rsidRPr="00AC2B2B">
        <w:rPr>
          <w:rFonts w:eastAsia="Malgun Gothic"/>
          <w:szCs w:val="22"/>
          <w:lang w:val="en-CA"/>
        </w:rPr>
        <w:fldChar w:fldCharType="end"/>
      </w:r>
      <w:r w:rsidRPr="00AC2B2B">
        <w:rPr>
          <w:rFonts w:eastAsia="Malgun Gothic"/>
          <w:szCs w:val="22"/>
          <w:lang w:val="en-CA"/>
        </w:rPr>
        <w:t>)</w:t>
      </w:r>
    </w:p>
    <w:p w14:paraId="04856EEF" w14:textId="1E77E4D8" w:rsidR="000E1650" w:rsidRPr="00AC2B2B" w:rsidRDefault="000E1650" w:rsidP="000E1650">
      <w:pPr>
        <w:numPr>
          <w:ilvl w:val="0"/>
          <w:numId w:val="5"/>
        </w:numPr>
        <w:tabs>
          <w:tab w:val="clear" w:pos="400"/>
          <w:tab w:val="clear" w:pos="794"/>
        </w:tabs>
        <w:ind w:left="1134" w:hanging="425"/>
        <w:rPr>
          <w:lang w:eastAsia="ko-KR"/>
        </w:rPr>
      </w:pPr>
      <w:r w:rsidRPr="00AC2B2B">
        <w:rPr>
          <w:lang w:eastAsia="ko-KR"/>
        </w:rPr>
        <w:t>The variables hvd1, hvd0, are derived as follows:</w:t>
      </w:r>
    </w:p>
    <w:p w14:paraId="0DFD7B21" w14:textId="6D916469" w:rsidR="000E1650" w:rsidRPr="00AC2B2B" w:rsidRDefault="000E1650" w:rsidP="000E1650">
      <w:pPr>
        <w:pStyle w:val="Equation"/>
        <w:tabs>
          <w:tab w:val="clear" w:pos="794"/>
          <w:tab w:val="clear" w:pos="1588"/>
        </w:tabs>
        <w:spacing w:after="0"/>
        <w:ind w:left="1985"/>
        <w:rPr>
          <w:lang w:eastAsia="ko-KR"/>
        </w:rPr>
      </w:pPr>
      <w:r w:rsidRPr="00AC2B2B">
        <w:rPr>
          <w:lang w:eastAsia="ko-KR"/>
        </w:rPr>
        <w:t>hvd1 = ( d1 * hv0 &gt; hv1 * d0 )  ?  d1  :  hv1</w:t>
      </w:r>
      <w:r w:rsidRPr="00AC2B2B">
        <w:rPr>
          <w:lang w:eastAsia="ko-KR"/>
        </w:rPr>
        <w:tab/>
      </w:r>
      <w:r w:rsidRPr="00AC2B2B">
        <w:rPr>
          <w:rFonts w:eastAsia="Malgun Gothic"/>
          <w:szCs w:val="22"/>
          <w:lang w:val="en-CA"/>
        </w:rPr>
        <w:t>(</w:t>
      </w:r>
      <w:r w:rsidRPr="00AC2B2B">
        <w:rPr>
          <w:rFonts w:eastAsia="Malgun Gothic"/>
          <w:szCs w:val="22"/>
          <w:lang w:val="en-CA"/>
        </w:rPr>
        <w:fldChar w:fldCharType="begin" w:fldLock="1"/>
      </w:r>
      <w:r w:rsidRPr="00AC2B2B">
        <w:rPr>
          <w:rFonts w:eastAsia="Malgun Gothic"/>
          <w:szCs w:val="22"/>
          <w:lang w:val="en-CA"/>
        </w:rPr>
        <w:instrText xml:space="preserve"> STYLEREF 1 \s </w:instrText>
      </w:r>
      <w:r w:rsidRPr="00AC2B2B">
        <w:rPr>
          <w:rFonts w:eastAsia="Malgun Gothic"/>
          <w:szCs w:val="22"/>
          <w:lang w:val="en-CA"/>
        </w:rPr>
        <w:fldChar w:fldCharType="separate"/>
      </w:r>
      <w:r w:rsidR="00E57AB9" w:rsidRPr="00AC2B2B">
        <w:rPr>
          <w:rFonts w:eastAsia="Malgun Gothic"/>
          <w:noProof/>
          <w:szCs w:val="22"/>
          <w:lang w:val="en-CA"/>
        </w:rPr>
        <w:t>8</w:t>
      </w:r>
      <w:r w:rsidRPr="00AC2B2B">
        <w:rPr>
          <w:rFonts w:eastAsia="Malgun Gothic"/>
          <w:szCs w:val="22"/>
          <w:lang w:val="en-CA"/>
        </w:rPr>
        <w:fldChar w:fldCharType="end"/>
      </w:r>
      <w:r w:rsidRPr="00AC2B2B">
        <w:rPr>
          <w:rFonts w:eastAsia="Malgun Gothic"/>
          <w:szCs w:val="22"/>
          <w:lang w:val="en-CA"/>
        </w:rPr>
        <w:noBreakHyphen/>
      </w:r>
      <w:r w:rsidRPr="00AC2B2B">
        <w:rPr>
          <w:rFonts w:eastAsia="Malgun Gothic"/>
          <w:szCs w:val="22"/>
          <w:lang w:val="en-CA"/>
        </w:rPr>
        <w:fldChar w:fldCharType="begin" w:fldLock="1"/>
      </w:r>
      <w:r w:rsidRPr="00AC2B2B">
        <w:rPr>
          <w:rFonts w:eastAsia="Malgun Gothic"/>
          <w:szCs w:val="22"/>
          <w:lang w:val="en-CA"/>
        </w:rPr>
        <w:instrText xml:space="preserve"> SEQ Equation \* ARABIC \s 1 </w:instrText>
      </w:r>
      <w:r w:rsidRPr="00AC2B2B">
        <w:rPr>
          <w:rFonts w:eastAsia="Malgun Gothic"/>
          <w:szCs w:val="22"/>
          <w:lang w:val="en-CA"/>
        </w:rPr>
        <w:fldChar w:fldCharType="separate"/>
      </w:r>
      <w:r w:rsidR="00E57AB9" w:rsidRPr="00AC2B2B">
        <w:rPr>
          <w:rFonts w:eastAsia="Malgun Gothic"/>
          <w:noProof/>
          <w:szCs w:val="22"/>
          <w:lang w:val="en-CA"/>
        </w:rPr>
        <w:t>948</w:t>
      </w:r>
      <w:r w:rsidRPr="00AC2B2B">
        <w:rPr>
          <w:rFonts w:eastAsia="Malgun Gothic"/>
          <w:szCs w:val="22"/>
          <w:lang w:val="en-CA"/>
        </w:rPr>
        <w:fldChar w:fldCharType="end"/>
      </w:r>
      <w:r w:rsidRPr="00AC2B2B">
        <w:rPr>
          <w:rFonts w:eastAsia="Malgun Gothic"/>
          <w:szCs w:val="22"/>
          <w:lang w:val="en-CA"/>
        </w:rPr>
        <w:t>)</w:t>
      </w:r>
    </w:p>
    <w:p w14:paraId="50696337" w14:textId="4A2C5C14" w:rsidR="000E1650" w:rsidRPr="00AC2B2B" w:rsidRDefault="000E1650" w:rsidP="000E1650">
      <w:pPr>
        <w:pStyle w:val="Equation"/>
        <w:tabs>
          <w:tab w:val="clear" w:pos="794"/>
          <w:tab w:val="clear" w:pos="1588"/>
        </w:tabs>
        <w:spacing w:after="0"/>
        <w:ind w:left="1985"/>
        <w:rPr>
          <w:lang w:eastAsia="ko-KR"/>
        </w:rPr>
      </w:pPr>
      <w:r w:rsidRPr="00AC2B2B">
        <w:rPr>
          <w:lang w:eastAsia="ko-KR"/>
        </w:rPr>
        <w:t>hvd0 = ( d1 * hv0 &gt; hv1 * d0 )  ?  d0  :  hv0</w:t>
      </w:r>
      <w:r w:rsidRPr="00AC2B2B">
        <w:rPr>
          <w:lang w:eastAsia="ko-KR"/>
        </w:rPr>
        <w:tab/>
      </w:r>
      <w:r w:rsidRPr="00AC2B2B">
        <w:rPr>
          <w:rFonts w:eastAsia="Malgun Gothic"/>
          <w:szCs w:val="22"/>
          <w:lang w:val="en-CA"/>
        </w:rPr>
        <w:t>(</w:t>
      </w:r>
      <w:r w:rsidRPr="00AC2B2B">
        <w:rPr>
          <w:rFonts w:eastAsia="Malgun Gothic"/>
          <w:szCs w:val="22"/>
          <w:lang w:val="en-CA"/>
        </w:rPr>
        <w:fldChar w:fldCharType="begin" w:fldLock="1"/>
      </w:r>
      <w:r w:rsidRPr="00AC2B2B">
        <w:rPr>
          <w:rFonts w:eastAsia="Malgun Gothic"/>
          <w:szCs w:val="22"/>
          <w:lang w:val="en-CA"/>
        </w:rPr>
        <w:instrText xml:space="preserve"> STYLEREF 1 \s </w:instrText>
      </w:r>
      <w:r w:rsidRPr="00AC2B2B">
        <w:rPr>
          <w:rFonts w:eastAsia="Malgun Gothic"/>
          <w:szCs w:val="22"/>
          <w:lang w:val="en-CA"/>
        </w:rPr>
        <w:fldChar w:fldCharType="separate"/>
      </w:r>
      <w:r w:rsidR="00E57AB9" w:rsidRPr="00AC2B2B">
        <w:rPr>
          <w:rFonts w:eastAsia="Malgun Gothic"/>
          <w:noProof/>
          <w:szCs w:val="22"/>
          <w:lang w:val="en-CA"/>
        </w:rPr>
        <w:t>8</w:t>
      </w:r>
      <w:r w:rsidRPr="00AC2B2B">
        <w:rPr>
          <w:rFonts w:eastAsia="Malgun Gothic"/>
          <w:szCs w:val="22"/>
          <w:lang w:val="en-CA"/>
        </w:rPr>
        <w:fldChar w:fldCharType="end"/>
      </w:r>
      <w:r w:rsidRPr="00AC2B2B">
        <w:rPr>
          <w:rFonts w:eastAsia="Malgun Gothic"/>
          <w:szCs w:val="22"/>
          <w:lang w:val="en-CA"/>
        </w:rPr>
        <w:noBreakHyphen/>
      </w:r>
      <w:r w:rsidRPr="00AC2B2B">
        <w:rPr>
          <w:rFonts w:eastAsia="Malgun Gothic"/>
          <w:szCs w:val="22"/>
          <w:lang w:val="en-CA"/>
        </w:rPr>
        <w:fldChar w:fldCharType="begin" w:fldLock="1"/>
      </w:r>
      <w:r w:rsidRPr="00AC2B2B">
        <w:rPr>
          <w:rFonts w:eastAsia="Malgun Gothic"/>
          <w:szCs w:val="22"/>
          <w:lang w:val="en-CA"/>
        </w:rPr>
        <w:instrText xml:space="preserve"> SEQ Equation \* ARABIC \s 1 </w:instrText>
      </w:r>
      <w:r w:rsidRPr="00AC2B2B">
        <w:rPr>
          <w:rFonts w:eastAsia="Malgun Gothic"/>
          <w:szCs w:val="22"/>
          <w:lang w:val="en-CA"/>
        </w:rPr>
        <w:fldChar w:fldCharType="separate"/>
      </w:r>
      <w:r w:rsidR="00E57AB9" w:rsidRPr="00AC2B2B">
        <w:rPr>
          <w:rFonts w:eastAsia="Malgun Gothic"/>
          <w:noProof/>
          <w:szCs w:val="22"/>
          <w:lang w:val="en-CA"/>
        </w:rPr>
        <w:t>949</w:t>
      </w:r>
      <w:r w:rsidRPr="00AC2B2B">
        <w:rPr>
          <w:rFonts w:eastAsia="Malgun Gothic"/>
          <w:szCs w:val="22"/>
          <w:lang w:val="en-CA"/>
        </w:rPr>
        <w:fldChar w:fldCharType="end"/>
      </w:r>
      <w:r w:rsidRPr="00AC2B2B">
        <w:rPr>
          <w:rFonts w:eastAsia="Malgun Gothic"/>
          <w:szCs w:val="22"/>
          <w:lang w:val="en-CA"/>
        </w:rPr>
        <w:t>)</w:t>
      </w:r>
    </w:p>
    <w:p w14:paraId="76101573" w14:textId="150395FF" w:rsidR="000E1650" w:rsidRPr="00AC2B2B" w:rsidRDefault="000E1650" w:rsidP="000E1650">
      <w:pPr>
        <w:numPr>
          <w:ilvl w:val="0"/>
          <w:numId w:val="5"/>
        </w:numPr>
        <w:tabs>
          <w:tab w:val="clear" w:pos="400"/>
          <w:tab w:val="clear" w:pos="794"/>
        </w:tabs>
        <w:ind w:left="1134" w:hanging="425"/>
        <w:rPr>
          <w:rFonts w:eastAsia="PMingLiU"/>
          <w:lang w:eastAsia="zh-TW"/>
        </w:rPr>
      </w:pPr>
      <w:r w:rsidRPr="00AC2B2B">
        <w:rPr>
          <w:rFonts w:eastAsia="PMingLiU"/>
          <w:lang w:eastAsia="zh-TW"/>
        </w:rPr>
        <w:t>The variables dirS</w:t>
      </w:r>
      <w:r w:rsidR="00A7068F" w:rsidRPr="00AC2B2B">
        <w:rPr>
          <w:lang w:eastAsia="ko-KR"/>
        </w:rPr>
        <w:t>[ x ][ y ]</w:t>
      </w:r>
      <w:r w:rsidRPr="00AC2B2B">
        <w:rPr>
          <w:rFonts w:eastAsia="PMingLiU"/>
          <w:lang w:eastAsia="zh-TW"/>
        </w:rPr>
        <w:t xml:space="preserve">, </w:t>
      </w:r>
      <w:r w:rsidR="00A7068F" w:rsidRPr="00AC2B2B">
        <w:rPr>
          <w:lang w:eastAsia="ko-KR"/>
        </w:rPr>
        <w:t>dir1[ x ][ y ]</w:t>
      </w:r>
      <w:r w:rsidRPr="00AC2B2B">
        <w:rPr>
          <w:lang w:eastAsia="ko-KR"/>
        </w:rPr>
        <w:t xml:space="preserve"> and </w:t>
      </w:r>
      <w:r w:rsidR="00A7068F" w:rsidRPr="00AC2B2B">
        <w:rPr>
          <w:lang w:eastAsia="ko-KR"/>
        </w:rPr>
        <w:t>dir2[ x ][ y ]</w:t>
      </w:r>
      <w:r w:rsidRPr="00AC2B2B">
        <w:rPr>
          <w:rFonts w:eastAsia="PMingLiU"/>
          <w:lang w:eastAsia="zh-TW"/>
        </w:rPr>
        <w:t xml:space="preserve"> derived as follows:</w:t>
      </w:r>
    </w:p>
    <w:p w14:paraId="6213C47A" w14:textId="6ABC83F7" w:rsidR="000E1650" w:rsidRPr="00AC2B2B" w:rsidRDefault="00A7068F" w:rsidP="000E1650">
      <w:pPr>
        <w:pStyle w:val="Equation"/>
        <w:tabs>
          <w:tab w:val="clear" w:pos="794"/>
          <w:tab w:val="clear" w:pos="1588"/>
        </w:tabs>
        <w:spacing w:after="0"/>
        <w:ind w:left="1985"/>
        <w:rPr>
          <w:lang w:eastAsia="ko-KR"/>
        </w:rPr>
      </w:pPr>
      <w:r w:rsidRPr="00AC2B2B">
        <w:rPr>
          <w:lang w:eastAsia="ko-KR"/>
        </w:rPr>
        <w:t>dir1[ x ][ y ]</w:t>
      </w:r>
      <w:r w:rsidR="000E1650" w:rsidRPr="00AC2B2B">
        <w:rPr>
          <w:lang w:eastAsia="ko-KR"/>
        </w:rPr>
        <w:t> = ( d1 * hv0 &gt; hv1 * d0 )  ?  dirD  :  dirHV</w:t>
      </w:r>
      <w:r w:rsidR="000E1650" w:rsidRPr="00AC2B2B">
        <w:rPr>
          <w:lang w:eastAsia="ko-KR"/>
        </w:rPr>
        <w:tab/>
      </w:r>
      <w:r w:rsidR="000E1650" w:rsidRPr="00AC2B2B">
        <w:rPr>
          <w:rFonts w:eastAsia="Malgun Gothic"/>
          <w:szCs w:val="22"/>
          <w:lang w:val="en-CA"/>
        </w:rPr>
        <w:t>(</w:t>
      </w:r>
      <w:r w:rsidR="000E1650" w:rsidRPr="00AC2B2B">
        <w:rPr>
          <w:rFonts w:eastAsia="Malgun Gothic"/>
          <w:szCs w:val="22"/>
          <w:lang w:val="en-CA"/>
        </w:rPr>
        <w:fldChar w:fldCharType="begin" w:fldLock="1"/>
      </w:r>
      <w:r w:rsidR="000E1650" w:rsidRPr="00AC2B2B">
        <w:rPr>
          <w:rFonts w:eastAsia="Malgun Gothic"/>
          <w:szCs w:val="22"/>
          <w:lang w:val="en-CA"/>
        </w:rPr>
        <w:instrText xml:space="preserve"> STYLEREF 1 \s </w:instrText>
      </w:r>
      <w:r w:rsidR="000E1650" w:rsidRPr="00AC2B2B">
        <w:rPr>
          <w:rFonts w:eastAsia="Malgun Gothic"/>
          <w:szCs w:val="22"/>
          <w:lang w:val="en-CA"/>
        </w:rPr>
        <w:fldChar w:fldCharType="separate"/>
      </w:r>
      <w:r w:rsidR="00E57AB9" w:rsidRPr="00AC2B2B">
        <w:rPr>
          <w:rFonts w:eastAsia="Malgun Gothic"/>
          <w:noProof/>
          <w:szCs w:val="22"/>
          <w:lang w:val="en-CA"/>
        </w:rPr>
        <w:t>8</w:t>
      </w:r>
      <w:r w:rsidR="000E1650" w:rsidRPr="00AC2B2B">
        <w:rPr>
          <w:rFonts w:eastAsia="Malgun Gothic"/>
          <w:szCs w:val="22"/>
          <w:lang w:val="en-CA"/>
        </w:rPr>
        <w:fldChar w:fldCharType="end"/>
      </w:r>
      <w:r w:rsidR="000E1650" w:rsidRPr="00AC2B2B">
        <w:rPr>
          <w:rFonts w:eastAsia="Malgun Gothic"/>
          <w:szCs w:val="22"/>
          <w:lang w:val="en-CA"/>
        </w:rPr>
        <w:noBreakHyphen/>
      </w:r>
      <w:r w:rsidR="000E1650" w:rsidRPr="00AC2B2B">
        <w:rPr>
          <w:rFonts w:eastAsia="Malgun Gothic"/>
          <w:szCs w:val="22"/>
          <w:lang w:val="en-CA"/>
        </w:rPr>
        <w:fldChar w:fldCharType="begin" w:fldLock="1"/>
      </w:r>
      <w:r w:rsidR="000E1650" w:rsidRPr="00AC2B2B">
        <w:rPr>
          <w:rFonts w:eastAsia="Malgun Gothic"/>
          <w:szCs w:val="22"/>
          <w:lang w:val="en-CA"/>
        </w:rPr>
        <w:instrText xml:space="preserve"> SEQ Equation \* ARABIC \s 1 </w:instrText>
      </w:r>
      <w:r w:rsidR="000E1650" w:rsidRPr="00AC2B2B">
        <w:rPr>
          <w:rFonts w:eastAsia="Malgun Gothic"/>
          <w:szCs w:val="22"/>
          <w:lang w:val="en-CA"/>
        </w:rPr>
        <w:fldChar w:fldCharType="separate"/>
      </w:r>
      <w:r w:rsidR="00E57AB9" w:rsidRPr="00AC2B2B">
        <w:rPr>
          <w:rFonts w:eastAsia="Malgun Gothic"/>
          <w:noProof/>
          <w:szCs w:val="22"/>
          <w:lang w:val="en-CA"/>
        </w:rPr>
        <w:t>950</w:t>
      </w:r>
      <w:r w:rsidR="000E1650" w:rsidRPr="00AC2B2B">
        <w:rPr>
          <w:rFonts w:eastAsia="Malgun Gothic"/>
          <w:szCs w:val="22"/>
          <w:lang w:val="en-CA"/>
        </w:rPr>
        <w:fldChar w:fldCharType="end"/>
      </w:r>
      <w:r w:rsidR="000E1650" w:rsidRPr="00AC2B2B">
        <w:rPr>
          <w:rFonts w:eastAsia="Malgun Gothic"/>
          <w:szCs w:val="22"/>
          <w:lang w:val="en-CA"/>
        </w:rPr>
        <w:t>)</w:t>
      </w:r>
    </w:p>
    <w:p w14:paraId="2B656526" w14:textId="3A2E4ED0" w:rsidR="000E1650" w:rsidRPr="00AC2B2B" w:rsidRDefault="00A7068F" w:rsidP="000E1650">
      <w:pPr>
        <w:pStyle w:val="Equation"/>
        <w:tabs>
          <w:tab w:val="clear" w:pos="794"/>
          <w:tab w:val="clear" w:pos="1588"/>
        </w:tabs>
        <w:spacing w:after="0"/>
        <w:ind w:left="1985"/>
        <w:rPr>
          <w:lang w:eastAsia="ko-KR"/>
        </w:rPr>
      </w:pPr>
      <w:r w:rsidRPr="00AC2B2B">
        <w:rPr>
          <w:lang w:eastAsia="ko-KR"/>
        </w:rPr>
        <w:t>dir2[ x ][ y ]</w:t>
      </w:r>
      <w:r w:rsidR="000E1650" w:rsidRPr="00AC2B2B">
        <w:rPr>
          <w:lang w:eastAsia="ko-KR"/>
        </w:rPr>
        <w:t> = ( d1 * hv0 &gt; hv1 * d0 )  ?  dir</w:t>
      </w:r>
      <w:r w:rsidRPr="00AC2B2B">
        <w:rPr>
          <w:lang w:eastAsia="ko-KR"/>
        </w:rPr>
        <w:t>HV</w:t>
      </w:r>
      <w:r w:rsidR="000E1650" w:rsidRPr="00AC2B2B">
        <w:rPr>
          <w:lang w:eastAsia="ko-KR"/>
        </w:rPr>
        <w:t>  :  dirD</w:t>
      </w:r>
      <w:r w:rsidR="000E1650" w:rsidRPr="00AC2B2B">
        <w:rPr>
          <w:lang w:eastAsia="ko-KR"/>
        </w:rPr>
        <w:tab/>
      </w:r>
      <w:r w:rsidR="000E1650" w:rsidRPr="00AC2B2B">
        <w:rPr>
          <w:rFonts w:eastAsia="Malgun Gothic"/>
          <w:szCs w:val="22"/>
          <w:lang w:val="en-CA"/>
        </w:rPr>
        <w:t>(</w:t>
      </w:r>
      <w:r w:rsidR="000E1650" w:rsidRPr="00AC2B2B">
        <w:rPr>
          <w:rFonts w:eastAsia="Malgun Gothic"/>
          <w:szCs w:val="22"/>
          <w:lang w:val="en-CA"/>
        </w:rPr>
        <w:fldChar w:fldCharType="begin" w:fldLock="1"/>
      </w:r>
      <w:r w:rsidR="000E1650" w:rsidRPr="00AC2B2B">
        <w:rPr>
          <w:rFonts w:eastAsia="Malgun Gothic"/>
          <w:szCs w:val="22"/>
          <w:lang w:val="en-CA"/>
        </w:rPr>
        <w:instrText xml:space="preserve"> STYLEREF 1 \s </w:instrText>
      </w:r>
      <w:r w:rsidR="000E1650" w:rsidRPr="00AC2B2B">
        <w:rPr>
          <w:rFonts w:eastAsia="Malgun Gothic"/>
          <w:szCs w:val="22"/>
          <w:lang w:val="en-CA"/>
        </w:rPr>
        <w:fldChar w:fldCharType="separate"/>
      </w:r>
      <w:r w:rsidR="00E57AB9" w:rsidRPr="00AC2B2B">
        <w:rPr>
          <w:rFonts w:eastAsia="Malgun Gothic"/>
          <w:noProof/>
          <w:szCs w:val="22"/>
          <w:lang w:val="en-CA"/>
        </w:rPr>
        <w:t>8</w:t>
      </w:r>
      <w:r w:rsidR="000E1650" w:rsidRPr="00AC2B2B">
        <w:rPr>
          <w:rFonts w:eastAsia="Malgun Gothic"/>
          <w:szCs w:val="22"/>
          <w:lang w:val="en-CA"/>
        </w:rPr>
        <w:fldChar w:fldCharType="end"/>
      </w:r>
      <w:r w:rsidR="000E1650" w:rsidRPr="00AC2B2B">
        <w:rPr>
          <w:rFonts w:eastAsia="Malgun Gothic"/>
          <w:szCs w:val="22"/>
          <w:lang w:val="en-CA"/>
        </w:rPr>
        <w:noBreakHyphen/>
      </w:r>
      <w:r w:rsidR="000E1650" w:rsidRPr="00AC2B2B">
        <w:rPr>
          <w:rFonts w:eastAsia="Malgun Gothic"/>
          <w:szCs w:val="22"/>
          <w:lang w:val="en-CA"/>
        </w:rPr>
        <w:fldChar w:fldCharType="begin" w:fldLock="1"/>
      </w:r>
      <w:r w:rsidR="000E1650" w:rsidRPr="00AC2B2B">
        <w:rPr>
          <w:rFonts w:eastAsia="Malgun Gothic"/>
          <w:szCs w:val="22"/>
          <w:lang w:val="en-CA"/>
        </w:rPr>
        <w:instrText xml:space="preserve"> SEQ Equation \* ARABIC \s 1 </w:instrText>
      </w:r>
      <w:r w:rsidR="000E1650" w:rsidRPr="00AC2B2B">
        <w:rPr>
          <w:rFonts w:eastAsia="Malgun Gothic"/>
          <w:szCs w:val="22"/>
          <w:lang w:val="en-CA"/>
        </w:rPr>
        <w:fldChar w:fldCharType="separate"/>
      </w:r>
      <w:r w:rsidR="00E57AB9" w:rsidRPr="00AC2B2B">
        <w:rPr>
          <w:rFonts w:eastAsia="Malgun Gothic"/>
          <w:noProof/>
          <w:szCs w:val="22"/>
          <w:lang w:val="en-CA"/>
        </w:rPr>
        <w:t>951</w:t>
      </w:r>
      <w:r w:rsidR="000E1650" w:rsidRPr="00AC2B2B">
        <w:rPr>
          <w:rFonts w:eastAsia="Malgun Gothic"/>
          <w:szCs w:val="22"/>
          <w:lang w:val="en-CA"/>
        </w:rPr>
        <w:fldChar w:fldCharType="end"/>
      </w:r>
      <w:r w:rsidR="000E1650" w:rsidRPr="00AC2B2B">
        <w:rPr>
          <w:rFonts w:eastAsia="Malgun Gothic"/>
          <w:szCs w:val="22"/>
          <w:lang w:val="en-CA"/>
        </w:rPr>
        <w:t>)</w:t>
      </w:r>
    </w:p>
    <w:p w14:paraId="6BE61AB3" w14:textId="59911637" w:rsidR="000E1650" w:rsidRPr="00AC2B2B" w:rsidRDefault="000E1650" w:rsidP="000E1650">
      <w:pPr>
        <w:pStyle w:val="Equation"/>
        <w:tabs>
          <w:tab w:val="clear" w:pos="794"/>
          <w:tab w:val="clear" w:pos="1588"/>
        </w:tabs>
        <w:spacing w:after="0"/>
        <w:ind w:left="1985"/>
        <w:rPr>
          <w:rFonts w:eastAsia="PMingLiU"/>
          <w:lang w:eastAsia="zh-TW"/>
        </w:rPr>
      </w:pPr>
      <w:r w:rsidRPr="00AC2B2B">
        <w:rPr>
          <w:rFonts w:eastAsia="PMingLiU"/>
          <w:lang w:eastAsia="zh-TW"/>
        </w:rPr>
        <w:t>dirS</w:t>
      </w:r>
      <w:r w:rsidR="00A7068F" w:rsidRPr="00AC2B2B">
        <w:rPr>
          <w:lang w:eastAsia="ko-KR"/>
        </w:rPr>
        <w:t>[ x ][ y ]</w:t>
      </w:r>
      <w:r w:rsidRPr="00AC2B2B">
        <w:rPr>
          <w:lang w:eastAsia="ko-KR"/>
        </w:rPr>
        <w:t> </w:t>
      </w:r>
      <w:r w:rsidRPr="00AC2B2B">
        <w:rPr>
          <w:rFonts w:eastAsia="PMingLiU"/>
          <w:lang w:eastAsia="zh-TW"/>
        </w:rPr>
        <w:t>=</w:t>
      </w:r>
      <w:r w:rsidRPr="00AC2B2B">
        <w:rPr>
          <w:lang w:eastAsia="ko-KR"/>
        </w:rPr>
        <w:t> ( hvd1 &gt; 2 * hvd0 )  ?  </w:t>
      </w:r>
      <w:r w:rsidRPr="00AC2B2B">
        <w:rPr>
          <w:rFonts w:eastAsia="PMingLiU"/>
          <w:lang w:eastAsia="zh-TW"/>
        </w:rPr>
        <w:t>1  :  ( ( </w:t>
      </w:r>
      <w:r w:rsidRPr="00AC2B2B">
        <w:rPr>
          <w:lang w:eastAsia="ko-KR"/>
        </w:rPr>
        <w:t>hvd1 * 2 &gt; 9 * hvd0 )  ?  2  :  0 )</w:t>
      </w:r>
      <w:r w:rsidRPr="00AC2B2B">
        <w:rPr>
          <w:lang w:eastAsia="ko-KR"/>
        </w:rPr>
        <w:tab/>
      </w:r>
      <w:r w:rsidRPr="00AC2B2B">
        <w:rPr>
          <w:rFonts w:eastAsia="Malgun Gothic"/>
          <w:szCs w:val="22"/>
          <w:lang w:val="en-CA"/>
        </w:rPr>
        <w:t>(</w:t>
      </w:r>
      <w:r w:rsidRPr="00AC2B2B">
        <w:rPr>
          <w:rFonts w:eastAsia="Malgun Gothic"/>
          <w:szCs w:val="22"/>
          <w:lang w:val="en-CA"/>
        </w:rPr>
        <w:fldChar w:fldCharType="begin" w:fldLock="1"/>
      </w:r>
      <w:r w:rsidRPr="00AC2B2B">
        <w:rPr>
          <w:rFonts w:eastAsia="Malgun Gothic"/>
          <w:szCs w:val="22"/>
          <w:lang w:val="en-CA"/>
        </w:rPr>
        <w:instrText xml:space="preserve"> STYLEREF 1 \s </w:instrText>
      </w:r>
      <w:r w:rsidRPr="00AC2B2B">
        <w:rPr>
          <w:rFonts w:eastAsia="Malgun Gothic"/>
          <w:szCs w:val="22"/>
          <w:lang w:val="en-CA"/>
        </w:rPr>
        <w:fldChar w:fldCharType="separate"/>
      </w:r>
      <w:r w:rsidR="00E57AB9" w:rsidRPr="00AC2B2B">
        <w:rPr>
          <w:rFonts w:eastAsia="Malgun Gothic"/>
          <w:noProof/>
          <w:szCs w:val="22"/>
          <w:lang w:val="en-CA"/>
        </w:rPr>
        <w:t>8</w:t>
      </w:r>
      <w:r w:rsidRPr="00AC2B2B">
        <w:rPr>
          <w:rFonts w:eastAsia="Malgun Gothic"/>
          <w:szCs w:val="22"/>
          <w:lang w:val="en-CA"/>
        </w:rPr>
        <w:fldChar w:fldCharType="end"/>
      </w:r>
      <w:r w:rsidRPr="00AC2B2B">
        <w:rPr>
          <w:rFonts w:eastAsia="Malgun Gothic"/>
          <w:szCs w:val="22"/>
          <w:lang w:val="en-CA"/>
        </w:rPr>
        <w:noBreakHyphen/>
      </w:r>
      <w:r w:rsidRPr="00AC2B2B">
        <w:rPr>
          <w:rFonts w:eastAsia="Malgun Gothic"/>
          <w:szCs w:val="22"/>
          <w:lang w:val="en-CA"/>
        </w:rPr>
        <w:fldChar w:fldCharType="begin" w:fldLock="1"/>
      </w:r>
      <w:r w:rsidRPr="00AC2B2B">
        <w:rPr>
          <w:rFonts w:eastAsia="Malgun Gothic"/>
          <w:szCs w:val="22"/>
          <w:lang w:val="en-CA"/>
        </w:rPr>
        <w:instrText xml:space="preserve"> SEQ Equation \* ARABIC \s 1 </w:instrText>
      </w:r>
      <w:r w:rsidRPr="00AC2B2B">
        <w:rPr>
          <w:rFonts w:eastAsia="Malgun Gothic"/>
          <w:szCs w:val="22"/>
          <w:lang w:val="en-CA"/>
        </w:rPr>
        <w:fldChar w:fldCharType="separate"/>
      </w:r>
      <w:r w:rsidR="00E57AB9" w:rsidRPr="00AC2B2B">
        <w:rPr>
          <w:rFonts w:eastAsia="Malgun Gothic"/>
          <w:noProof/>
          <w:szCs w:val="22"/>
          <w:lang w:val="en-CA"/>
        </w:rPr>
        <w:t>952</w:t>
      </w:r>
      <w:r w:rsidRPr="00AC2B2B">
        <w:rPr>
          <w:rFonts w:eastAsia="Malgun Gothic"/>
          <w:szCs w:val="22"/>
          <w:lang w:val="en-CA"/>
        </w:rPr>
        <w:fldChar w:fldCharType="end"/>
      </w:r>
      <w:r w:rsidRPr="00AC2B2B">
        <w:rPr>
          <w:rFonts w:eastAsia="Malgun Gothic"/>
          <w:szCs w:val="22"/>
          <w:lang w:val="en-CA"/>
        </w:rPr>
        <w:t>)</w:t>
      </w:r>
    </w:p>
    <w:p w14:paraId="759B3232" w14:textId="77777777" w:rsidR="000E1650" w:rsidRPr="00AC2B2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AC2B2B">
        <w:rPr>
          <w:lang w:eastAsia="ko-KR"/>
        </w:rPr>
        <w:t xml:space="preserve">The variable </w:t>
      </w:r>
      <w:r w:rsidRPr="00AC2B2B">
        <w:rPr>
          <w:rFonts w:eastAsia="PMingLiU" w:hint="eastAsia"/>
          <w:lang w:eastAsia="zh-TW"/>
        </w:rPr>
        <w:t>avgVar</w:t>
      </w:r>
      <w:r w:rsidR="00A7068F" w:rsidRPr="00AC2B2B">
        <w:rPr>
          <w:lang w:eastAsia="ko-KR"/>
        </w:rPr>
        <w:t>[ x ][ y ]</w:t>
      </w:r>
      <w:r w:rsidR="00955099" w:rsidRPr="00AC2B2B">
        <w:rPr>
          <w:lang w:eastAsia="ko-KR"/>
        </w:rPr>
        <w:t xml:space="preserve"> with x, y = 0..CtbSizeY − 1</w:t>
      </w:r>
      <w:r w:rsidRPr="00AC2B2B">
        <w:rPr>
          <w:lang w:eastAsia="ko-KR"/>
        </w:rPr>
        <w:t xml:space="preserve"> is derived as follows:</w:t>
      </w:r>
    </w:p>
    <w:p w14:paraId="5DE19B07" w14:textId="107F9B1C" w:rsidR="000E1650" w:rsidRPr="00AC2B2B" w:rsidRDefault="000E1650" w:rsidP="000E1650">
      <w:pPr>
        <w:pStyle w:val="Equation"/>
        <w:tabs>
          <w:tab w:val="clear" w:pos="794"/>
          <w:tab w:val="clear" w:pos="1588"/>
          <w:tab w:val="left" w:pos="851"/>
          <w:tab w:val="left" w:pos="1134"/>
          <w:tab w:val="left" w:pos="1418"/>
        </w:tabs>
        <w:spacing w:after="0"/>
        <w:ind w:left="851"/>
        <w:rPr>
          <w:lang w:eastAsia="ko-KR"/>
        </w:rPr>
      </w:pPr>
      <w:r w:rsidRPr="00AC2B2B">
        <w:rPr>
          <w:lang w:eastAsia="ko-KR"/>
        </w:rPr>
        <w:t>varTab[ ] = {</w:t>
      </w:r>
      <w:r w:rsidRPr="00AC2B2B">
        <w:t xml:space="preserve"> </w:t>
      </w:r>
      <w:r w:rsidRPr="00AC2B2B">
        <w:rPr>
          <w:lang w:eastAsia="ko-KR"/>
        </w:rPr>
        <w:t>0, 1, 2, 2, 2, 2, 2, 3, 3, 3, 3, 3, 3, 3, 3, 4 }</w:t>
      </w:r>
      <w:r w:rsidRPr="00AC2B2B">
        <w:rPr>
          <w:lang w:eastAsia="ko-KR"/>
        </w:rPr>
        <w:tab/>
        <w:t>(</w:t>
      </w:r>
      <w:r w:rsidRPr="00AC2B2B">
        <w:rPr>
          <w:lang w:eastAsia="ko-KR"/>
        </w:rPr>
        <w:fldChar w:fldCharType="begin" w:fldLock="1"/>
      </w:r>
      <w:r w:rsidRPr="00AC2B2B">
        <w:rPr>
          <w:lang w:eastAsia="ko-KR"/>
        </w:rPr>
        <w:instrText xml:space="preserve"> STYLEREF 1 \s </w:instrText>
      </w:r>
      <w:r w:rsidRPr="00AC2B2B">
        <w:rPr>
          <w:lang w:eastAsia="ko-KR"/>
        </w:rPr>
        <w:fldChar w:fldCharType="separate"/>
      </w:r>
      <w:r w:rsidR="00E57AB9" w:rsidRPr="00AC2B2B">
        <w:rPr>
          <w:noProof/>
          <w:lang w:eastAsia="ko-KR"/>
        </w:rPr>
        <w:t>8</w:t>
      </w:r>
      <w:r w:rsidRPr="00AC2B2B">
        <w:rPr>
          <w:lang w:eastAsia="ko-KR"/>
        </w:rPr>
        <w:fldChar w:fldCharType="end"/>
      </w:r>
      <w:r w:rsidRPr="00AC2B2B">
        <w:rPr>
          <w:lang w:eastAsia="ko-KR"/>
        </w:rPr>
        <w:noBreakHyphen/>
      </w:r>
      <w:r w:rsidRPr="00AC2B2B">
        <w:rPr>
          <w:lang w:eastAsia="ko-KR"/>
        </w:rPr>
        <w:fldChar w:fldCharType="begin" w:fldLock="1"/>
      </w:r>
      <w:r w:rsidRPr="00AC2B2B">
        <w:rPr>
          <w:lang w:eastAsia="ko-KR"/>
        </w:rPr>
        <w:instrText xml:space="preserve"> SEQ Equation \* ARABIC \s 1 </w:instrText>
      </w:r>
      <w:r w:rsidRPr="00AC2B2B">
        <w:rPr>
          <w:lang w:eastAsia="ko-KR"/>
        </w:rPr>
        <w:fldChar w:fldCharType="separate"/>
      </w:r>
      <w:r w:rsidR="00E57AB9" w:rsidRPr="00AC2B2B">
        <w:rPr>
          <w:noProof/>
          <w:lang w:eastAsia="ko-KR"/>
        </w:rPr>
        <w:t>953</w:t>
      </w:r>
      <w:r w:rsidRPr="00AC2B2B">
        <w:rPr>
          <w:lang w:eastAsia="ko-KR"/>
        </w:rPr>
        <w:fldChar w:fldCharType="end"/>
      </w:r>
      <w:r w:rsidRPr="00AC2B2B">
        <w:rPr>
          <w:lang w:eastAsia="ko-KR"/>
        </w:rPr>
        <w:t>)</w:t>
      </w:r>
    </w:p>
    <w:p w14:paraId="330546EB" w14:textId="38CB1D2F" w:rsidR="000E1650" w:rsidRPr="00AC2B2B" w:rsidRDefault="000E1650" w:rsidP="000E1650">
      <w:pPr>
        <w:pStyle w:val="Equation"/>
        <w:tabs>
          <w:tab w:val="clear" w:pos="794"/>
          <w:tab w:val="clear" w:pos="1588"/>
          <w:tab w:val="left" w:pos="851"/>
          <w:tab w:val="left" w:pos="1134"/>
          <w:tab w:val="left" w:pos="1418"/>
        </w:tabs>
        <w:spacing w:after="0"/>
        <w:ind w:left="851"/>
        <w:rPr>
          <w:lang w:eastAsia="ko-KR"/>
        </w:rPr>
      </w:pPr>
      <w:r w:rsidRPr="00AC2B2B">
        <w:rPr>
          <w:lang w:eastAsia="ko-KR"/>
        </w:rPr>
        <w:t>avgVar</w:t>
      </w:r>
      <w:r w:rsidR="008C6EF0" w:rsidRPr="00AC2B2B">
        <w:rPr>
          <w:lang w:eastAsia="ko-KR"/>
        </w:rPr>
        <w:t>[ x ][ y ]</w:t>
      </w:r>
      <w:r w:rsidRPr="00AC2B2B">
        <w:rPr>
          <w:lang w:eastAsia="ko-KR"/>
        </w:rPr>
        <w:t> = </w:t>
      </w:r>
      <w:r w:rsidRPr="00AC2B2B">
        <w:rPr>
          <w:rFonts w:hint="eastAsia"/>
          <w:lang w:eastAsia="ko-KR"/>
        </w:rPr>
        <w:t>varTab[</w:t>
      </w:r>
      <w:r w:rsidRPr="00AC2B2B">
        <w:rPr>
          <w:lang w:eastAsia="ko-KR"/>
        </w:rPr>
        <w:t> Clip3( 0, 15, ( </w:t>
      </w:r>
      <w:r w:rsidR="008C597C" w:rsidRPr="00AC2B2B">
        <w:rPr>
          <w:lang w:eastAsia="ko-KR"/>
        </w:rPr>
        <w:t>sumOfHV</w:t>
      </w:r>
      <w:r w:rsidRPr="00AC2B2B">
        <w:rPr>
          <w:lang w:eastAsia="ko-KR"/>
        </w:rPr>
        <w:t>[ x &gt;&gt; 2 ][ y &gt;&gt; 2 ] * </w:t>
      </w:r>
      <w:r w:rsidR="006D75AE" w:rsidRPr="00AC2B2B">
        <w:rPr>
          <w:lang w:eastAsia="ko-KR"/>
        </w:rPr>
        <w:t>64</w:t>
      </w:r>
      <w:r w:rsidRPr="00AC2B2B">
        <w:rPr>
          <w:lang w:eastAsia="ko-KR"/>
        </w:rPr>
        <w:t> ) &gt;&gt; ( 3 + BitDepth</w:t>
      </w:r>
      <w:r w:rsidRPr="00AC2B2B">
        <w:rPr>
          <w:vertAlign w:val="subscript"/>
          <w:lang w:eastAsia="ko-KR"/>
        </w:rPr>
        <w:t>Y</w:t>
      </w:r>
      <w:r w:rsidRPr="00AC2B2B">
        <w:rPr>
          <w:lang w:eastAsia="ko-KR"/>
        </w:rPr>
        <w:t> ) ) </w:t>
      </w:r>
      <w:r w:rsidRPr="00AC2B2B">
        <w:rPr>
          <w:rFonts w:hint="eastAsia"/>
          <w:lang w:eastAsia="ko-KR"/>
        </w:rPr>
        <w:t>]</w:t>
      </w:r>
      <w:r w:rsidRPr="00AC2B2B">
        <w:rPr>
          <w:lang w:eastAsia="ko-KR"/>
        </w:rPr>
        <w:tab/>
        <w:t>(</w:t>
      </w:r>
      <w:r w:rsidRPr="00AC2B2B">
        <w:rPr>
          <w:lang w:eastAsia="ko-KR"/>
        </w:rPr>
        <w:fldChar w:fldCharType="begin" w:fldLock="1"/>
      </w:r>
      <w:r w:rsidRPr="00AC2B2B">
        <w:rPr>
          <w:lang w:eastAsia="ko-KR"/>
        </w:rPr>
        <w:instrText xml:space="preserve"> STYLEREF 1 \s </w:instrText>
      </w:r>
      <w:r w:rsidRPr="00AC2B2B">
        <w:rPr>
          <w:lang w:eastAsia="ko-KR"/>
        </w:rPr>
        <w:fldChar w:fldCharType="separate"/>
      </w:r>
      <w:r w:rsidR="00E57AB9" w:rsidRPr="00AC2B2B">
        <w:rPr>
          <w:noProof/>
          <w:lang w:eastAsia="ko-KR"/>
        </w:rPr>
        <w:t>8</w:t>
      </w:r>
      <w:r w:rsidRPr="00AC2B2B">
        <w:rPr>
          <w:lang w:eastAsia="ko-KR"/>
        </w:rPr>
        <w:fldChar w:fldCharType="end"/>
      </w:r>
      <w:r w:rsidRPr="00AC2B2B">
        <w:rPr>
          <w:lang w:eastAsia="ko-KR"/>
        </w:rPr>
        <w:noBreakHyphen/>
      </w:r>
      <w:r w:rsidRPr="00AC2B2B">
        <w:rPr>
          <w:lang w:eastAsia="ko-KR"/>
        </w:rPr>
        <w:fldChar w:fldCharType="begin" w:fldLock="1"/>
      </w:r>
      <w:r w:rsidRPr="00AC2B2B">
        <w:rPr>
          <w:lang w:eastAsia="ko-KR"/>
        </w:rPr>
        <w:instrText xml:space="preserve"> SEQ Equation \* ARABIC \s 1 </w:instrText>
      </w:r>
      <w:r w:rsidRPr="00AC2B2B">
        <w:rPr>
          <w:lang w:eastAsia="ko-KR"/>
        </w:rPr>
        <w:fldChar w:fldCharType="separate"/>
      </w:r>
      <w:r w:rsidR="00E57AB9" w:rsidRPr="00AC2B2B">
        <w:rPr>
          <w:noProof/>
          <w:lang w:eastAsia="ko-KR"/>
        </w:rPr>
        <w:t>954</w:t>
      </w:r>
      <w:r w:rsidRPr="00AC2B2B">
        <w:rPr>
          <w:lang w:eastAsia="ko-KR"/>
        </w:rPr>
        <w:fldChar w:fldCharType="end"/>
      </w:r>
      <w:r w:rsidRPr="00AC2B2B">
        <w:rPr>
          <w:lang w:eastAsia="ko-KR"/>
        </w:rPr>
        <w:t>)</w:t>
      </w:r>
    </w:p>
    <w:p w14:paraId="6C7E6402" w14:textId="77777777" w:rsidR="000E1650" w:rsidRPr="00AC2B2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AC2B2B">
        <w:rPr>
          <w:lang w:eastAsia="ko-KR"/>
        </w:rPr>
        <w:lastRenderedPageBreak/>
        <w:t>The classification filter index array filtIdx[ x ][ y ] and the transpose index array transposeIdx[ x ][ y ] with x = y = 0..CtbSizeY </w:t>
      </w:r>
      <w:r w:rsidRPr="00AC2B2B">
        <w:rPr>
          <w:lang w:val="en-CA"/>
        </w:rPr>
        <w:t>−</w:t>
      </w:r>
      <w:r w:rsidRPr="00AC2B2B">
        <w:rPr>
          <w:lang w:eastAsia="ko-KR"/>
        </w:rPr>
        <w:t> 1 are derived as follows:</w:t>
      </w:r>
    </w:p>
    <w:p w14:paraId="47CF9B3C" w14:textId="77777777" w:rsidR="000E1650" w:rsidRPr="00AC2B2B" w:rsidRDefault="000E1650" w:rsidP="000E1650">
      <w:pPr>
        <w:pStyle w:val="Equation"/>
        <w:tabs>
          <w:tab w:val="clear" w:pos="794"/>
          <w:tab w:val="clear" w:pos="1588"/>
          <w:tab w:val="left" w:pos="851"/>
          <w:tab w:val="left" w:pos="1134"/>
          <w:tab w:val="left" w:pos="1418"/>
        </w:tabs>
        <w:spacing w:after="0"/>
        <w:ind w:left="851"/>
        <w:rPr>
          <w:lang w:eastAsia="ko-KR"/>
        </w:rPr>
      </w:pPr>
      <w:r w:rsidRPr="00AC2B2B">
        <w:rPr>
          <w:lang w:eastAsia="ko-KR"/>
        </w:rPr>
        <w:t>transposeTable[ ] = { 0, 1, 0, 2, 2, 3, 1, 3 }</w:t>
      </w:r>
    </w:p>
    <w:p w14:paraId="0283260A" w14:textId="36412CBF" w:rsidR="000E1650" w:rsidRPr="00AC2B2B" w:rsidRDefault="000E1650" w:rsidP="000E1650">
      <w:pPr>
        <w:pStyle w:val="Equation"/>
        <w:tabs>
          <w:tab w:val="clear" w:pos="794"/>
          <w:tab w:val="clear" w:pos="1588"/>
          <w:tab w:val="left" w:pos="851"/>
          <w:tab w:val="left" w:pos="1134"/>
          <w:tab w:val="left" w:pos="1418"/>
        </w:tabs>
        <w:spacing w:after="0"/>
        <w:ind w:left="851"/>
        <w:rPr>
          <w:lang w:eastAsia="ko-KR"/>
        </w:rPr>
      </w:pPr>
      <w:r w:rsidRPr="00AC2B2B">
        <w:rPr>
          <w:lang w:eastAsia="ko-KR"/>
        </w:rPr>
        <w:t>transposeIdx[ x ][ y ] = transposeTable[ </w:t>
      </w:r>
      <w:r w:rsidR="00A7068F" w:rsidRPr="00AC2B2B">
        <w:rPr>
          <w:lang w:eastAsia="ko-KR"/>
        </w:rPr>
        <w:t>dir1[ x ][ y ]</w:t>
      </w:r>
      <w:r w:rsidRPr="00AC2B2B">
        <w:rPr>
          <w:lang w:eastAsia="ko-KR"/>
        </w:rPr>
        <w:t> * 2 + ( </w:t>
      </w:r>
      <w:r w:rsidR="00A7068F" w:rsidRPr="00AC2B2B">
        <w:rPr>
          <w:lang w:eastAsia="ko-KR"/>
        </w:rPr>
        <w:t>dir2[ x ][ y ]</w:t>
      </w:r>
      <w:r w:rsidRPr="00AC2B2B">
        <w:rPr>
          <w:lang w:eastAsia="ko-KR"/>
        </w:rPr>
        <w:t> &gt;&gt; 1 ) ]</w:t>
      </w:r>
    </w:p>
    <w:p w14:paraId="7C570DEB" w14:textId="77777777" w:rsidR="000E1650" w:rsidRPr="00AC2B2B" w:rsidRDefault="000E1650" w:rsidP="000E1650">
      <w:pPr>
        <w:pStyle w:val="Equation"/>
        <w:tabs>
          <w:tab w:val="clear" w:pos="794"/>
          <w:tab w:val="clear" w:pos="1588"/>
          <w:tab w:val="left" w:pos="851"/>
          <w:tab w:val="left" w:pos="1134"/>
          <w:tab w:val="left" w:pos="1418"/>
        </w:tabs>
        <w:spacing w:after="0"/>
        <w:ind w:left="851"/>
        <w:rPr>
          <w:lang w:eastAsia="ko-KR"/>
        </w:rPr>
      </w:pPr>
      <w:r w:rsidRPr="00AC2B2B">
        <w:rPr>
          <w:lang w:eastAsia="ko-KR"/>
        </w:rPr>
        <w:t>filtIdx[ x ][ y ] = avgVar</w:t>
      </w:r>
      <w:r w:rsidR="00A7068F" w:rsidRPr="00AC2B2B">
        <w:rPr>
          <w:lang w:eastAsia="ko-KR"/>
        </w:rPr>
        <w:t>[ x ][ y ]</w:t>
      </w:r>
    </w:p>
    <w:p w14:paraId="32BDEABC" w14:textId="29D599FD" w:rsidR="000E1650" w:rsidRPr="00AC2B2B" w:rsidRDefault="000E1650" w:rsidP="000E1650">
      <w:pPr>
        <w:tabs>
          <w:tab w:val="clear" w:pos="794"/>
        </w:tabs>
        <w:ind w:left="709"/>
        <w:rPr>
          <w:lang w:eastAsia="ko-KR"/>
        </w:rPr>
      </w:pPr>
      <w:r w:rsidRPr="00AC2B2B">
        <w:rPr>
          <w:lang w:eastAsia="ko-KR"/>
        </w:rPr>
        <w:t>When dirS</w:t>
      </w:r>
      <w:r w:rsidR="00A7068F" w:rsidRPr="00AC2B2B">
        <w:rPr>
          <w:lang w:eastAsia="ko-KR"/>
        </w:rPr>
        <w:t>[ x ][ y ]</w:t>
      </w:r>
      <w:r w:rsidRPr="00AC2B2B">
        <w:rPr>
          <w:lang w:eastAsia="ko-KR"/>
        </w:rPr>
        <w:t xml:space="preserve"> is not equal 0, filtIdx[ x ][ y ] is modified as follows:</w:t>
      </w:r>
    </w:p>
    <w:p w14:paraId="3AE2EA2A" w14:textId="0DFFA06E" w:rsidR="000E1650" w:rsidRPr="00AC2B2B" w:rsidRDefault="000E1650" w:rsidP="000E1650">
      <w:pPr>
        <w:pStyle w:val="Equation"/>
        <w:tabs>
          <w:tab w:val="clear" w:pos="794"/>
          <w:tab w:val="clear" w:pos="1588"/>
          <w:tab w:val="left" w:pos="851"/>
          <w:tab w:val="left" w:pos="1134"/>
          <w:tab w:val="left" w:pos="1418"/>
        </w:tabs>
        <w:spacing w:after="0"/>
        <w:ind w:left="851"/>
        <w:rPr>
          <w:rFonts w:eastAsia="PMingLiU"/>
          <w:lang w:eastAsia="zh-TW"/>
        </w:rPr>
      </w:pPr>
      <w:r w:rsidRPr="00AC2B2B">
        <w:rPr>
          <w:lang w:eastAsia="ko-KR"/>
        </w:rPr>
        <w:t>filtIdx[ x ][ y ] += ( ( ( </w:t>
      </w:r>
      <w:r w:rsidR="00A7068F" w:rsidRPr="00AC2B2B">
        <w:rPr>
          <w:lang w:eastAsia="ko-KR"/>
        </w:rPr>
        <w:t>dir1[ x ][ y ]</w:t>
      </w:r>
      <w:r w:rsidRPr="00AC2B2B">
        <w:rPr>
          <w:lang w:eastAsia="ko-KR"/>
        </w:rPr>
        <w:t> &amp; 0x1 ) &lt;&lt; 1 ) + dirS</w:t>
      </w:r>
      <w:r w:rsidR="00A7068F" w:rsidRPr="00AC2B2B">
        <w:rPr>
          <w:lang w:eastAsia="ko-KR"/>
        </w:rPr>
        <w:t>[ x ][ y ]</w:t>
      </w:r>
      <w:r w:rsidRPr="00AC2B2B">
        <w:rPr>
          <w:lang w:eastAsia="ko-KR"/>
        </w:rPr>
        <w:t> ) * 5</w:t>
      </w:r>
      <w:r w:rsidRPr="00AC2B2B">
        <w:rPr>
          <w:lang w:eastAsia="ko-KR"/>
        </w:rPr>
        <w:tab/>
        <w:t>(</w:t>
      </w:r>
      <w:r w:rsidRPr="00AC2B2B">
        <w:rPr>
          <w:lang w:eastAsia="ko-KR"/>
        </w:rPr>
        <w:fldChar w:fldCharType="begin" w:fldLock="1"/>
      </w:r>
      <w:r w:rsidRPr="00AC2B2B">
        <w:rPr>
          <w:lang w:eastAsia="ko-KR"/>
        </w:rPr>
        <w:instrText xml:space="preserve"> STYLEREF 1 \s </w:instrText>
      </w:r>
      <w:r w:rsidRPr="00AC2B2B">
        <w:rPr>
          <w:lang w:eastAsia="ko-KR"/>
        </w:rPr>
        <w:fldChar w:fldCharType="separate"/>
      </w:r>
      <w:r w:rsidR="00E57AB9" w:rsidRPr="00AC2B2B">
        <w:rPr>
          <w:noProof/>
          <w:lang w:eastAsia="ko-KR"/>
        </w:rPr>
        <w:t>8</w:t>
      </w:r>
      <w:r w:rsidRPr="00AC2B2B">
        <w:rPr>
          <w:lang w:eastAsia="ko-KR"/>
        </w:rPr>
        <w:fldChar w:fldCharType="end"/>
      </w:r>
      <w:r w:rsidRPr="00AC2B2B">
        <w:rPr>
          <w:lang w:eastAsia="ko-KR"/>
        </w:rPr>
        <w:noBreakHyphen/>
      </w:r>
      <w:r w:rsidRPr="00AC2B2B">
        <w:rPr>
          <w:lang w:eastAsia="ko-KR"/>
        </w:rPr>
        <w:fldChar w:fldCharType="begin" w:fldLock="1"/>
      </w:r>
      <w:r w:rsidRPr="00AC2B2B">
        <w:rPr>
          <w:lang w:eastAsia="ko-KR"/>
        </w:rPr>
        <w:instrText xml:space="preserve"> SEQ Equation \* ARABIC \s 1 </w:instrText>
      </w:r>
      <w:r w:rsidRPr="00AC2B2B">
        <w:rPr>
          <w:lang w:eastAsia="ko-KR"/>
        </w:rPr>
        <w:fldChar w:fldCharType="separate"/>
      </w:r>
      <w:r w:rsidR="00E57AB9" w:rsidRPr="00AC2B2B">
        <w:rPr>
          <w:noProof/>
          <w:lang w:eastAsia="ko-KR"/>
        </w:rPr>
        <w:t>955</w:t>
      </w:r>
      <w:r w:rsidRPr="00AC2B2B">
        <w:rPr>
          <w:lang w:eastAsia="ko-KR"/>
        </w:rPr>
        <w:fldChar w:fldCharType="end"/>
      </w:r>
      <w:r w:rsidRPr="00AC2B2B">
        <w:rPr>
          <w:lang w:eastAsia="ko-KR"/>
        </w:rPr>
        <w:t>)</w:t>
      </w:r>
    </w:p>
    <w:p w14:paraId="1BF58F6B" w14:textId="77777777" w:rsidR="00412188" w:rsidRPr="00AC2B2B" w:rsidRDefault="00412188" w:rsidP="00FE6B52">
      <w:pPr>
        <w:tabs>
          <w:tab w:val="clear" w:pos="794"/>
          <w:tab w:val="left" w:pos="400"/>
        </w:tabs>
        <w:rPr>
          <w:lang w:val="en-CA" w:eastAsia="ko-KR"/>
        </w:rPr>
      </w:pPr>
    </w:p>
    <w:p w14:paraId="140162FE" w14:textId="77777777" w:rsidR="00F44732" w:rsidRPr="00AC2B2B" w:rsidRDefault="00F44732" w:rsidP="00F44732">
      <w:pPr>
        <w:pStyle w:val="40"/>
        <w:tabs>
          <w:tab w:val="num" w:pos="862"/>
        </w:tabs>
        <w:ind w:left="1870" w:hanging="1870"/>
        <w:jc w:val="left"/>
      </w:pPr>
      <w:bookmarkStart w:id="3015" w:name="_Ref525240265"/>
      <w:r w:rsidRPr="00AC2B2B">
        <w:t>Coding tree block filtering process for chroma samples</w:t>
      </w:r>
      <w:bookmarkEnd w:id="3015"/>
    </w:p>
    <w:p w14:paraId="143F5EF3" w14:textId="77777777" w:rsidR="00F44732" w:rsidRPr="00AC2B2B" w:rsidRDefault="00F44732" w:rsidP="00F44732">
      <w:pPr>
        <w:tabs>
          <w:tab w:val="left" w:pos="284"/>
        </w:tabs>
        <w:ind w:left="284" w:hanging="284"/>
        <w:rPr>
          <w:lang w:eastAsia="ko-KR"/>
        </w:rPr>
      </w:pPr>
      <w:r w:rsidRPr="00AC2B2B">
        <w:rPr>
          <w:lang w:eastAsia="ko-KR"/>
        </w:rPr>
        <w:t>Inputs of this process are:</w:t>
      </w:r>
    </w:p>
    <w:p w14:paraId="5E2A5E5A" w14:textId="77777777" w:rsidR="00F44732" w:rsidRPr="00AC2B2B" w:rsidRDefault="00F44732" w:rsidP="00F44732">
      <w:pPr>
        <w:numPr>
          <w:ilvl w:val="0"/>
          <w:numId w:val="12"/>
        </w:numPr>
        <w:tabs>
          <w:tab w:val="clear" w:pos="794"/>
          <w:tab w:val="num" w:pos="284"/>
          <w:tab w:val="left" w:pos="709"/>
        </w:tabs>
        <w:ind w:left="284" w:hanging="284"/>
      </w:pPr>
      <w:r w:rsidRPr="00AC2B2B">
        <w:t>a reconstructed chroma picture sample array recPicture prior to the adaptive loop filtering process,</w:t>
      </w:r>
    </w:p>
    <w:p w14:paraId="1A7286E1" w14:textId="77777777" w:rsidR="00F44732" w:rsidRPr="00AC2B2B" w:rsidRDefault="00F44732" w:rsidP="00F44732">
      <w:pPr>
        <w:numPr>
          <w:ilvl w:val="0"/>
          <w:numId w:val="12"/>
        </w:numPr>
        <w:tabs>
          <w:tab w:val="clear" w:pos="794"/>
          <w:tab w:val="num" w:pos="284"/>
          <w:tab w:val="left" w:pos="709"/>
        </w:tabs>
        <w:ind w:left="284" w:hanging="284"/>
      </w:pPr>
      <w:r w:rsidRPr="00AC2B2B">
        <w:t xml:space="preserve">a </w:t>
      </w:r>
      <w:r w:rsidRPr="00AC2B2B">
        <w:rPr>
          <w:lang w:eastAsia="ko-KR"/>
        </w:rPr>
        <w:t xml:space="preserve">filtered </w:t>
      </w:r>
      <w:r w:rsidRPr="00AC2B2B">
        <w:t>reconstructed chroma picture sample array alfPicture,</w:t>
      </w:r>
    </w:p>
    <w:p w14:paraId="04CCA798" w14:textId="1534D734" w:rsidR="004A4A23" w:rsidRPr="00AC2B2B" w:rsidRDefault="004A4A23" w:rsidP="004A4A23">
      <w:pPr>
        <w:numPr>
          <w:ilvl w:val="0"/>
          <w:numId w:val="12"/>
        </w:numPr>
        <w:tabs>
          <w:tab w:val="clear" w:pos="794"/>
          <w:tab w:val="num" w:pos="284"/>
          <w:tab w:val="left" w:pos="709"/>
        </w:tabs>
        <w:ind w:left="284" w:hanging="284"/>
      </w:pPr>
      <w:r w:rsidRPr="00AC2B2B">
        <w:rPr>
          <w:lang w:eastAsia="ko-KR"/>
        </w:rPr>
        <w:t>a chroma location ( xCtbC, yCtbC ) specifying the top-left sample of the current chroma coding tree block</w:t>
      </w:r>
      <w:r w:rsidRPr="00AC2B2B">
        <w:rPr>
          <w:rFonts w:hint="eastAsia"/>
          <w:lang w:eastAsia="ko-KR"/>
        </w:rPr>
        <w:t xml:space="preserve"> </w:t>
      </w:r>
      <w:r w:rsidRPr="00AC2B2B">
        <w:rPr>
          <w:lang w:eastAsia="ko-KR"/>
        </w:rPr>
        <w:t>relative to the top left sample of the current picture</w:t>
      </w:r>
      <w:r w:rsidR="009830AF" w:rsidRPr="00AC2B2B">
        <w:rPr>
          <w:lang w:eastAsia="ko-KR"/>
        </w:rPr>
        <w:t>.</w:t>
      </w:r>
    </w:p>
    <w:p w14:paraId="23C2EE42" w14:textId="77777777" w:rsidR="00F44732" w:rsidRPr="00AC2B2B" w:rsidRDefault="00F44732" w:rsidP="00F44732">
      <w:pPr>
        <w:tabs>
          <w:tab w:val="left" w:pos="284"/>
        </w:tabs>
        <w:ind w:left="284" w:hanging="284"/>
        <w:rPr>
          <w:lang w:eastAsia="ko-KR"/>
        </w:rPr>
      </w:pPr>
      <w:r w:rsidRPr="00AC2B2B">
        <w:rPr>
          <w:lang w:eastAsia="ko-KR"/>
        </w:rPr>
        <w:t xml:space="preserve">Output of this process is the modified filtered </w:t>
      </w:r>
      <w:r w:rsidRPr="00AC2B2B">
        <w:t>reconstructed chroma picture sample array alfPicture</w:t>
      </w:r>
      <w:r w:rsidRPr="00AC2B2B">
        <w:rPr>
          <w:lang w:eastAsia="ko-KR"/>
        </w:rPr>
        <w:t>.</w:t>
      </w:r>
    </w:p>
    <w:p w14:paraId="5DA0BB96" w14:textId="77777777" w:rsidR="00433B1B" w:rsidRPr="00AC2B2B" w:rsidRDefault="00433B1B" w:rsidP="00433B1B">
      <w:pPr>
        <w:rPr>
          <w:lang w:eastAsia="ko-KR"/>
        </w:rPr>
      </w:pPr>
      <w:r w:rsidRPr="00AC2B2B">
        <w:rPr>
          <w:lang w:eastAsia="ko-KR"/>
        </w:rPr>
        <w:t>The size of the current chroma coding tree block ctbSizeC is derived as follows:</w:t>
      </w:r>
    </w:p>
    <w:p w14:paraId="16435150" w14:textId="4AB1EE45" w:rsidR="00433B1B" w:rsidRPr="00AC2B2B" w:rsidRDefault="00433B1B" w:rsidP="00222486">
      <w:pPr>
        <w:pStyle w:val="Equation"/>
        <w:tabs>
          <w:tab w:val="clear" w:pos="794"/>
          <w:tab w:val="clear" w:pos="1588"/>
          <w:tab w:val="left" w:pos="851"/>
          <w:tab w:val="left" w:pos="1134"/>
          <w:tab w:val="left" w:pos="1418"/>
        </w:tabs>
        <w:ind w:left="562"/>
        <w:rPr>
          <w:lang w:eastAsia="ko-KR"/>
        </w:rPr>
      </w:pPr>
      <w:r w:rsidRPr="00AC2B2B">
        <w:rPr>
          <w:lang w:eastAsia="ko-KR"/>
        </w:rPr>
        <w:t>ctbSizeC = CtbSizeY / SubWidthC</w:t>
      </w:r>
      <w:r w:rsidRPr="00AC2B2B">
        <w:rPr>
          <w:lang w:eastAsia="ko-KR"/>
        </w:rPr>
        <w:tab/>
      </w:r>
      <w:r w:rsidR="00706D35" w:rsidRPr="00AC2B2B">
        <w:rPr>
          <w:lang w:eastAsia="ko-KR"/>
        </w:rPr>
        <w:tab/>
      </w:r>
      <w:r w:rsidRPr="00AC2B2B">
        <w:rPr>
          <w:lang w:eastAsia="ko-KR"/>
        </w:rPr>
        <w:t>(</w:t>
      </w:r>
      <w:r w:rsidRPr="00AC2B2B">
        <w:rPr>
          <w:lang w:eastAsia="ko-KR"/>
        </w:rPr>
        <w:fldChar w:fldCharType="begin" w:fldLock="1"/>
      </w:r>
      <w:r w:rsidRPr="00AC2B2B">
        <w:rPr>
          <w:lang w:eastAsia="ko-KR"/>
        </w:rPr>
        <w:instrText xml:space="preserve"> STYLEREF 1 \s </w:instrText>
      </w:r>
      <w:r w:rsidRPr="00AC2B2B">
        <w:rPr>
          <w:lang w:eastAsia="ko-KR"/>
        </w:rPr>
        <w:fldChar w:fldCharType="separate"/>
      </w:r>
      <w:r w:rsidR="00E57AB9" w:rsidRPr="00AC2B2B">
        <w:rPr>
          <w:noProof/>
          <w:lang w:eastAsia="ko-KR"/>
        </w:rPr>
        <w:t>8</w:t>
      </w:r>
      <w:r w:rsidRPr="00AC2B2B">
        <w:rPr>
          <w:lang w:eastAsia="ko-KR"/>
        </w:rPr>
        <w:fldChar w:fldCharType="end"/>
      </w:r>
      <w:r w:rsidRPr="00AC2B2B">
        <w:rPr>
          <w:lang w:eastAsia="ko-KR"/>
        </w:rPr>
        <w:noBreakHyphen/>
      </w:r>
      <w:r w:rsidRPr="00AC2B2B">
        <w:rPr>
          <w:lang w:eastAsia="ko-KR"/>
        </w:rPr>
        <w:fldChar w:fldCharType="begin" w:fldLock="1"/>
      </w:r>
      <w:r w:rsidRPr="00AC2B2B">
        <w:rPr>
          <w:lang w:eastAsia="ko-KR"/>
        </w:rPr>
        <w:instrText xml:space="preserve"> SEQ Equation \* ARABIC \s 1 </w:instrText>
      </w:r>
      <w:r w:rsidRPr="00AC2B2B">
        <w:rPr>
          <w:lang w:eastAsia="ko-KR"/>
        </w:rPr>
        <w:fldChar w:fldCharType="separate"/>
      </w:r>
      <w:r w:rsidR="00E57AB9" w:rsidRPr="00AC2B2B">
        <w:rPr>
          <w:noProof/>
          <w:lang w:eastAsia="ko-KR"/>
        </w:rPr>
        <w:t>956</w:t>
      </w:r>
      <w:r w:rsidRPr="00AC2B2B">
        <w:rPr>
          <w:lang w:eastAsia="ko-KR"/>
        </w:rPr>
        <w:fldChar w:fldCharType="end"/>
      </w:r>
      <w:r w:rsidRPr="00AC2B2B">
        <w:rPr>
          <w:lang w:eastAsia="ko-KR"/>
        </w:rPr>
        <w:t>)</w:t>
      </w:r>
    </w:p>
    <w:p w14:paraId="5638EF4B" w14:textId="35CC6995" w:rsidR="00433B1B" w:rsidRPr="00AC2B2B" w:rsidRDefault="00433B1B" w:rsidP="00433B1B">
      <w:pPr>
        <w:rPr>
          <w:lang w:eastAsia="ko-KR"/>
        </w:rPr>
      </w:pPr>
      <w:r w:rsidRPr="00AC2B2B">
        <w:rPr>
          <w:lang w:eastAsia="ko-KR"/>
        </w:rPr>
        <w:t xml:space="preserve">For the derivation of the filtered reconstructed chroma samples </w:t>
      </w:r>
      <w:r w:rsidRPr="00AC2B2B">
        <w:t>alfPicture</w:t>
      </w:r>
      <w:r w:rsidRPr="00AC2B2B">
        <w:rPr>
          <w:lang w:eastAsia="ko-KR"/>
        </w:rPr>
        <w:t xml:space="preserve">[ x ][ y ], each reconstructed chroma sample inside the current chroma coding tree block </w:t>
      </w:r>
      <w:r w:rsidRPr="00AC2B2B">
        <w:t>recPicture</w:t>
      </w:r>
      <w:r w:rsidRPr="00AC2B2B">
        <w:rPr>
          <w:lang w:eastAsia="ko-KR"/>
        </w:rPr>
        <w:t>[ x ][ y ] is filtered as follows with x, y = 0..ctbSizeC − 1:</w:t>
      </w:r>
    </w:p>
    <w:p w14:paraId="620BECEC" w14:textId="77777777" w:rsidR="00F44732" w:rsidRPr="00AC2B2B" w:rsidRDefault="00F44732" w:rsidP="00222486">
      <w:pPr>
        <w:numPr>
          <w:ilvl w:val="1"/>
          <w:numId w:val="5"/>
        </w:numPr>
        <w:tabs>
          <w:tab w:val="clear" w:pos="800"/>
          <w:tab w:val="num" w:pos="270"/>
        </w:tabs>
        <w:ind w:left="270" w:hanging="270"/>
        <w:rPr>
          <w:lang w:eastAsia="ko-KR"/>
        </w:rPr>
      </w:pPr>
      <w:r w:rsidRPr="00AC2B2B">
        <w:rPr>
          <w:lang w:eastAsia="ko-KR"/>
        </w:rPr>
        <w:t>The locations ( h</w:t>
      </w:r>
      <w:r w:rsidRPr="00AC2B2B">
        <w:rPr>
          <w:vertAlign w:val="subscript"/>
          <w:lang w:eastAsia="ko-KR"/>
        </w:rPr>
        <w:t>x</w:t>
      </w:r>
      <w:r w:rsidRPr="00AC2B2B">
        <w:rPr>
          <w:lang w:eastAsia="ko-KR"/>
        </w:rPr>
        <w:t>, v</w:t>
      </w:r>
      <w:r w:rsidRPr="00AC2B2B">
        <w:rPr>
          <w:vertAlign w:val="subscript"/>
          <w:lang w:eastAsia="ko-KR"/>
        </w:rPr>
        <w:t>y</w:t>
      </w:r>
      <w:r w:rsidRPr="00AC2B2B">
        <w:rPr>
          <w:lang w:eastAsia="ko-KR"/>
        </w:rPr>
        <w:t xml:space="preserve"> ) for each of the corresponding chroma samples ( x, y ) inside the given array </w:t>
      </w:r>
      <w:r w:rsidRPr="00AC2B2B">
        <w:t>recPicture</w:t>
      </w:r>
      <w:r w:rsidRPr="00AC2B2B">
        <w:rPr>
          <w:lang w:eastAsia="ko-KR"/>
        </w:rPr>
        <w:t xml:space="preserve"> of chroma samples are derived as follows:</w:t>
      </w:r>
    </w:p>
    <w:p w14:paraId="7E8D16F0" w14:textId="3C8B951E" w:rsidR="00F44732" w:rsidRPr="00AC2B2B" w:rsidRDefault="00F44732" w:rsidP="00F44732">
      <w:pPr>
        <w:pStyle w:val="Equation"/>
        <w:tabs>
          <w:tab w:val="clear" w:pos="794"/>
          <w:tab w:val="clear" w:pos="1588"/>
          <w:tab w:val="left" w:pos="851"/>
          <w:tab w:val="left" w:pos="1134"/>
          <w:tab w:val="left" w:pos="1418"/>
        </w:tabs>
        <w:ind w:left="562"/>
      </w:pPr>
      <w:r w:rsidRPr="00AC2B2B">
        <w:rPr>
          <w:lang w:eastAsia="ko-KR"/>
        </w:rPr>
        <w:t>h</w:t>
      </w:r>
      <w:r w:rsidRPr="00AC2B2B">
        <w:rPr>
          <w:vertAlign w:val="subscript"/>
          <w:lang w:eastAsia="ko-KR"/>
        </w:rPr>
        <w:t>x</w:t>
      </w:r>
      <w:r w:rsidRPr="00AC2B2B">
        <w:rPr>
          <w:lang w:eastAsia="ko-KR"/>
        </w:rPr>
        <w:t> = Clip3( 0, pic_width_in_luma_samples</w:t>
      </w:r>
      <w:r w:rsidR="00706D35" w:rsidRPr="00AC2B2B">
        <w:rPr>
          <w:lang w:eastAsia="ko-KR"/>
        </w:rPr>
        <w:t> / </w:t>
      </w:r>
      <w:r w:rsidRPr="00AC2B2B">
        <w:rPr>
          <w:lang w:eastAsia="ko-KR"/>
        </w:rPr>
        <w:t>SubWidthC − 1, </w:t>
      </w:r>
      <w:r w:rsidR="00CF2D53" w:rsidRPr="00AC2B2B">
        <w:rPr>
          <w:lang w:eastAsia="ko-KR"/>
        </w:rPr>
        <w:t>xCtbC + </w:t>
      </w:r>
      <w:r w:rsidRPr="00AC2B2B">
        <w:rPr>
          <w:lang w:eastAsia="ko-KR"/>
        </w:rPr>
        <w:t>x )</w:t>
      </w:r>
      <w:r w:rsidR="00433B1B" w:rsidRPr="00AC2B2B">
        <w:rPr>
          <w:lang w:eastAsia="ko-KR"/>
        </w:rPr>
        <w:tab/>
        <w:t>(</w:t>
      </w:r>
      <w:r w:rsidR="00433B1B" w:rsidRPr="00AC2B2B">
        <w:rPr>
          <w:lang w:eastAsia="ko-KR"/>
        </w:rPr>
        <w:fldChar w:fldCharType="begin" w:fldLock="1"/>
      </w:r>
      <w:r w:rsidR="00433B1B" w:rsidRPr="00AC2B2B">
        <w:rPr>
          <w:lang w:eastAsia="ko-KR"/>
        </w:rPr>
        <w:instrText xml:space="preserve"> STYLEREF 1 \s </w:instrText>
      </w:r>
      <w:r w:rsidR="00433B1B" w:rsidRPr="00AC2B2B">
        <w:rPr>
          <w:lang w:eastAsia="ko-KR"/>
        </w:rPr>
        <w:fldChar w:fldCharType="separate"/>
      </w:r>
      <w:r w:rsidR="00E57AB9" w:rsidRPr="00AC2B2B">
        <w:rPr>
          <w:noProof/>
          <w:lang w:eastAsia="ko-KR"/>
        </w:rPr>
        <w:t>8</w:t>
      </w:r>
      <w:r w:rsidR="00433B1B" w:rsidRPr="00AC2B2B">
        <w:rPr>
          <w:lang w:eastAsia="ko-KR"/>
        </w:rPr>
        <w:fldChar w:fldCharType="end"/>
      </w:r>
      <w:r w:rsidR="00433B1B" w:rsidRPr="00AC2B2B">
        <w:rPr>
          <w:lang w:eastAsia="ko-KR"/>
        </w:rPr>
        <w:noBreakHyphen/>
      </w:r>
      <w:r w:rsidR="00433B1B" w:rsidRPr="00AC2B2B">
        <w:rPr>
          <w:lang w:eastAsia="ko-KR"/>
        </w:rPr>
        <w:fldChar w:fldCharType="begin" w:fldLock="1"/>
      </w:r>
      <w:r w:rsidR="00433B1B" w:rsidRPr="00AC2B2B">
        <w:rPr>
          <w:lang w:eastAsia="ko-KR"/>
        </w:rPr>
        <w:instrText xml:space="preserve"> SEQ Equation \* ARABIC \s 1 </w:instrText>
      </w:r>
      <w:r w:rsidR="00433B1B" w:rsidRPr="00AC2B2B">
        <w:rPr>
          <w:lang w:eastAsia="ko-KR"/>
        </w:rPr>
        <w:fldChar w:fldCharType="separate"/>
      </w:r>
      <w:r w:rsidR="00E57AB9" w:rsidRPr="00AC2B2B">
        <w:rPr>
          <w:noProof/>
          <w:lang w:eastAsia="ko-KR"/>
        </w:rPr>
        <w:t>957</w:t>
      </w:r>
      <w:r w:rsidR="00433B1B" w:rsidRPr="00AC2B2B">
        <w:rPr>
          <w:lang w:eastAsia="ko-KR"/>
        </w:rPr>
        <w:fldChar w:fldCharType="end"/>
      </w:r>
      <w:r w:rsidR="00433B1B" w:rsidRPr="00AC2B2B">
        <w:rPr>
          <w:lang w:eastAsia="ko-KR"/>
        </w:rPr>
        <w:t>)</w:t>
      </w:r>
    </w:p>
    <w:p w14:paraId="05B5E309" w14:textId="08D4556B" w:rsidR="00F44732" w:rsidRPr="00AC2B2B" w:rsidRDefault="00F44732" w:rsidP="00F44732">
      <w:pPr>
        <w:pStyle w:val="Equation"/>
        <w:tabs>
          <w:tab w:val="clear" w:pos="794"/>
          <w:tab w:val="clear" w:pos="1588"/>
          <w:tab w:val="left" w:pos="851"/>
          <w:tab w:val="left" w:pos="1134"/>
          <w:tab w:val="left" w:pos="1418"/>
        </w:tabs>
        <w:ind w:left="562"/>
        <w:rPr>
          <w:vertAlign w:val="subscript"/>
          <w:lang w:eastAsia="ko-KR"/>
        </w:rPr>
      </w:pPr>
      <w:r w:rsidRPr="00AC2B2B">
        <w:rPr>
          <w:lang w:eastAsia="ko-KR"/>
        </w:rPr>
        <w:t>v</w:t>
      </w:r>
      <w:r w:rsidRPr="00AC2B2B">
        <w:rPr>
          <w:vertAlign w:val="subscript"/>
          <w:lang w:eastAsia="ko-KR"/>
        </w:rPr>
        <w:t>y</w:t>
      </w:r>
      <w:r w:rsidRPr="00AC2B2B">
        <w:rPr>
          <w:lang w:eastAsia="ko-KR"/>
        </w:rPr>
        <w:t> = Clip3( 0, pic_height_in_luma_samples</w:t>
      </w:r>
      <w:r w:rsidR="00706D35" w:rsidRPr="00AC2B2B">
        <w:rPr>
          <w:lang w:eastAsia="ko-KR"/>
        </w:rPr>
        <w:t> / </w:t>
      </w:r>
      <w:r w:rsidRPr="00AC2B2B">
        <w:rPr>
          <w:lang w:eastAsia="ko-KR"/>
        </w:rPr>
        <w:t>SubHeightC − 1, </w:t>
      </w:r>
      <w:r w:rsidR="00CF2D53" w:rsidRPr="00AC2B2B">
        <w:rPr>
          <w:lang w:eastAsia="ko-KR"/>
        </w:rPr>
        <w:t>yCtbC + </w:t>
      </w:r>
      <w:r w:rsidRPr="00AC2B2B">
        <w:rPr>
          <w:lang w:eastAsia="ko-KR"/>
        </w:rPr>
        <w:t>y )</w:t>
      </w:r>
      <w:r w:rsidR="00433B1B" w:rsidRPr="00AC2B2B">
        <w:rPr>
          <w:lang w:eastAsia="ko-KR"/>
        </w:rPr>
        <w:tab/>
        <w:t>(</w:t>
      </w:r>
      <w:r w:rsidR="00433B1B" w:rsidRPr="00AC2B2B">
        <w:rPr>
          <w:lang w:eastAsia="ko-KR"/>
        </w:rPr>
        <w:fldChar w:fldCharType="begin" w:fldLock="1"/>
      </w:r>
      <w:r w:rsidR="00433B1B" w:rsidRPr="00AC2B2B">
        <w:rPr>
          <w:lang w:eastAsia="ko-KR"/>
        </w:rPr>
        <w:instrText xml:space="preserve"> STYLEREF 1 \s </w:instrText>
      </w:r>
      <w:r w:rsidR="00433B1B" w:rsidRPr="00AC2B2B">
        <w:rPr>
          <w:lang w:eastAsia="ko-KR"/>
        </w:rPr>
        <w:fldChar w:fldCharType="separate"/>
      </w:r>
      <w:r w:rsidR="00E57AB9" w:rsidRPr="00AC2B2B">
        <w:rPr>
          <w:noProof/>
          <w:lang w:eastAsia="ko-KR"/>
        </w:rPr>
        <w:t>8</w:t>
      </w:r>
      <w:r w:rsidR="00433B1B" w:rsidRPr="00AC2B2B">
        <w:rPr>
          <w:lang w:eastAsia="ko-KR"/>
        </w:rPr>
        <w:fldChar w:fldCharType="end"/>
      </w:r>
      <w:r w:rsidR="00433B1B" w:rsidRPr="00AC2B2B">
        <w:rPr>
          <w:lang w:eastAsia="ko-KR"/>
        </w:rPr>
        <w:noBreakHyphen/>
      </w:r>
      <w:r w:rsidR="00433B1B" w:rsidRPr="00AC2B2B">
        <w:rPr>
          <w:lang w:eastAsia="ko-KR"/>
        </w:rPr>
        <w:fldChar w:fldCharType="begin" w:fldLock="1"/>
      </w:r>
      <w:r w:rsidR="00433B1B" w:rsidRPr="00AC2B2B">
        <w:rPr>
          <w:lang w:eastAsia="ko-KR"/>
        </w:rPr>
        <w:instrText xml:space="preserve"> SEQ Equation \* ARABIC \s 1 </w:instrText>
      </w:r>
      <w:r w:rsidR="00433B1B" w:rsidRPr="00AC2B2B">
        <w:rPr>
          <w:lang w:eastAsia="ko-KR"/>
        </w:rPr>
        <w:fldChar w:fldCharType="separate"/>
      </w:r>
      <w:r w:rsidR="00E57AB9" w:rsidRPr="00AC2B2B">
        <w:rPr>
          <w:noProof/>
          <w:lang w:eastAsia="ko-KR"/>
        </w:rPr>
        <w:t>958</w:t>
      </w:r>
      <w:r w:rsidR="00433B1B" w:rsidRPr="00AC2B2B">
        <w:rPr>
          <w:lang w:eastAsia="ko-KR"/>
        </w:rPr>
        <w:fldChar w:fldCharType="end"/>
      </w:r>
      <w:r w:rsidR="00433B1B" w:rsidRPr="00AC2B2B">
        <w:rPr>
          <w:lang w:eastAsia="ko-KR"/>
        </w:rPr>
        <w:t>)</w:t>
      </w:r>
    </w:p>
    <w:p w14:paraId="281B74EC" w14:textId="64088C9D" w:rsidR="00F44732" w:rsidRPr="00AC2B2B" w:rsidRDefault="00706D35" w:rsidP="00222486">
      <w:pPr>
        <w:numPr>
          <w:ilvl w:val="1"/>
          <w:numId w:val="5"/>
        </w:numPr>
        <w:tabs>
          <w:tab w:val="clear" w:pos="800"/>
          <w:tab w:val="num" w:pos="270"/>
        </w:tabs>
        <w:ind w:left="270" w:hanging="270"/>
        <w:rPr>
          <w:lang w:eastAsia="ko-KR"/>
        </w:rPr>
      </w:pPr>
      <w:r w:rsidRPr="00AC2B2B">
        <w:rPr>
          <w:lang w:eastAsia="ko-KR"/>
        </w:rPr>
        <w:t>The</w:t>
      </w:r>
      <w:r w:rsidR="00F44732" w:rsidRPr="00AC2B2B">
        <w:rPr>
          <w:lang w:eastAsia="ko-KR"/>
        </w:rPr>
        <w:t xml:space="preserve"> variable sum is derived as follows:</w:t>
      </w:r>
    </w:p>
    <w:p w14:paraId="3EA1F1D4" w14:textId="71737BD0" w:rsidR="00F44732" w:rsidRPr="00AC2B2B" w:rsidRDefault="00F44732" w:rsidP="00222486">
      <w:pPr>
        <w:pStyle w:val="Equation"/>
        <w:tabs>
          <w:tab w:val="clear" w:pos="794"/>
          <w:tab w:val="clear" w:pos="1588"/>
          <w:tab w:val="left" w:pos="1134"/>
        </w:tabs>
        <w:ind w:left="562"/>
        <w:rPr>
          <w:lang w:eastAsia="ko-KR"/>
        </w:rPr>
      </w:pPr>
      <w:r w:rsidRPr="00AC2B2B">
        <w:rPr>
          <w:lang w:eastAsia="ko-KR"/>
        </w:rPr>
        <w:t>sum = </w:t>
      </w:r>
      <w:r w:rsidR="009830AF" w:rsidRPr="00AC2B2B">
        <w:rPr>
          <w:lang w:eastAsia="ko-KR"/>
        </w:rPr>
        <w:t>AlfCoeff</w:t>
      </w:r>
      <w:r w:rsidRPr="00AC2B2B">
        <w:rPr>
          <w:vertAlign w:val="subscript"/>
        </w:rPr>
        <w:t>C</w:t>
      </w:r>
      <w:r w:rsidRPr="00AC2B2B">
        <w:rPr>
          <w:lang w:eastAsia="ko-KR"/>
        </w:rPr>
        <w:t>[ 0 ] * ( </w:t>
      </w:r>
      <w:r w:rsidRPr="00AC2B2B">
        <w:t>recPicture</w:t>
      </w:r>
      <w:r w:rsidRPr="00AC2B2B">
        <w:rPr>
          <w:lang w:eastAsia="ko-KR"/>
        </w:rPr>
        <w:t>[ h</w:t>
      </w:r>
      <w:r w:rsidRPr="00AC2B2B">
        <w:rPr>
          <w:vertAlign w:val="subscript"/>
          <w:lang w:eastAsia="ko-KR"/>
        </w:rPr>
        <w:t>x</w:t>
      </w:r>
      <w:r w:rsidRPr="00AC2B2B">
        <w:rPr>
          <w:lang w:eastAsia="ko-KR"/>
        </w:rPr>
        <w:t>, v</w:t>
      </w:r>
      <w:r w:rsidRPr="00AC2B2B">
        <w:rPr>
          <w:vertAlign w:val="subscript"/>
          <w:lang w:eastAsia="ko-KR"/>
        </w:rPr>
        <w:t>y + 2</w:t>
      </w:r>
      <w:r w:rsidRPr="00AC2B2B">
        <w:rPr>
          <w:lang w:eastAsia="ko-KR"/>
        </w:rPr>
        <w:t> ] + </w:t>
      </w:r>
      <w:r w:rsidRPr="00AC2B2B">
        <w:t>recPicture</w:t>
      </w:r>
      <w:r w:rsidRPr="00AC2B2B">
        <w:rPr>
          <w:lang w:eastAsia="ko-KR"/>
        </w:rPr>
        <w:t>[ h</w:t>
      </w:r>
      <w:r w:rsidRPr="00AC2B2B">
        <w:rPr>
          <w:vertAlign w:val="subscript"/>
          <w:lang w:eastAsia="ko-KR"/>
        </w:rPr>
        <w:t>x</w:t>
      </w:r>
      <w:r w:rsidRPr="00AC2B2B">
        <w:rPr>
          <w:lang w:eastAsia="ko-KR"/>
        </w:rPr>
        <w:t>, v</w:t>
      </w:r>
      <w:r w:rsidRPr="00AC2B2B">
        <w:rPr>
          <w:vertAlign w:val="subscript"/>
          <w:lang w:eastAsia="ko-KR"/>
        </w:rPr>
        <w:t>y </w:t>
      </w:r>
      <w:bookmarkStart w:id="3016" w:name="_Hlk519484903"/>
      <w:r w:rsidRPr="00AC2B2B">
        <w:rPr>
          <w:vertAlign w:val="subscript"/>
          <w:lang w:eastAsia="ko-KR"/>
        </w:rPr>
        <w:t>−</w:t>
      </w:r>
      <w:bookmarkEnd w:id="3016"/>
      <w:r w:rsidRPr="00AC2B2B">
        <w:rPr>
          <w:vertAlign w:val="subscript"/>
          <w:lang w:eastAsia="ko-KR"/>
        </w:rPr>
        <w:t> 2</w:t>
      </w:r>
      <w:r w:rsidRPr="00AC2B2B">
        <w:rPr>
          <w:lang w:eastAsia="ko-KR"/>
        </w:rPr>
        <w:t> ] )</w:t>
      </w:r>
      <w:r w:rsidR="00706D35" w:rsidRPr="00AC2B2B">
        <w:rPr>
          <w:lang w:eastAsia="ko-KR"/>
        </w:rPr>
        <w:t xml:space="preserve"> + </w:t>
      </w:r>
      <w:r w:rsidR="00706D35" w:rsidRPr="00AC2B2B">
        <w:rPr>
          <w:lang w:val="en-CA"/>
        </w:rPr>
        <w:br/>
      </w:r>
      <w:r w:rsidR="00706D35" w:rsidRPr="00AC2B2B">
        <w:rPr>
          <w:lang w:eastAsia="ko-KR"/>
        </w:rPr>
        <w:tab/>
      </w:r>
      <w:r w:rsidR="009830AF" w:rsidRPr="00AC2B2B">
        <w:rPr>
          <w:lang w:eastAsia="ko-KR"/>
        </w:rPr>
        <w:t>AlfCoeff</w:t>
      </w:r>
      <w:r w:rsidRPr="00AC2B2B">
        <w:rPr>
          <w:vertAlign w:val="subscript"/>
        </w:rPr>
        <w:t>C</w:t>
      </w:r>
      <w:r w:rsidRPr="00AC2B2B">
        <w:rPr>
          <w:lang w:eastAsia="ko-KR"/>
        </w:rPr>
        <w:t>[ 1 ] * ( </w:t>
      </w:r>
      <w:r w:rsidRPr="00AC2B2B">
        <w:t>recPicture</w:t>
      </w:r>
      <w:r w:rsidRPr="00AC2B2B">
        <w:rPr>
          <w:lang w:eastAsia="ko-KR"/>
        </w:rPr>
        <w:t>[ h</w:t>
      </w:r>
      <w:r w:rsidRPr="00AC2B2B">
        <w:rPr>
          <w:vertAlign w:val="subscript"/>
          <w:lang w:eastAsia="ko-KR"/>
        </w:rPr>
        <w:t>x + 1</w:t>
      </w:r>
      <w:r w:rsidRPr="00AC2B2B">
        <w:rPr>
          <w:lang w:eastAsia="ko-KR"/>
        </w:rPr>
        <w:t>, v</w:t>
      </w:r>
      <w:r w:rsidRPr="00AC2B2B">
        <w:rPr>
          <w:vertAlign w:val="subscript"/>
          <w:lang w:eastAsia="ko-KR"/>
        </w:rPr>
        <w:t>y + 1</w:t>
      </w:r>
      <w:r w:rsidRPr="00AC2B2B">
        <w:rPr>
          <w:lang w:eastAsia="ko-KR"/>
        </w:rPr>
        <w:t> ] + </w:t>
      </w:r>
      <w:r w:rsidRPr="00AC2B2B">
        <w:t>recPicture</w:t>
      </w:r>
      <w:r w:rsidRPr="00AC2B2B">
        <w:rPr>
          <w:lang w:eastAsia="ko-KR"/>
        </w:rPr>
        <w:t>[ h</w:t>
      </w:r>
      <w:r w:rsidRPr="00AC2B2B">
        <w:rPr>
          <w:vertAlign w:val="subscript"/>
          <w:lang w:eastAsia="ko-KR"/>
        </w:rPr>
        <w:t>x − 1</w:t>
      </w:r>
      <w:r w:rsidRPr="00AC2B2B">
        <w:rPr>
          <w:lang w:eastAsia="ko-KR"/>
        </w:rPr>
        <w:t>, v</w:t>
      </w:r>
      <w:r w:rsidRPr="00AC2B2B">
        <w:rPr>
          <w:vertAlign w:val="subscript"/>
          <w:lang w:eastAsia="ko-KR"/>
        </w:rPr>
        <w:t>y − 1</w:t>
      </w:r>
      <w:r w:rsidRPr="00AC2B2B">
        <w:rPr>
          <w:lang w:eastAsia="ko-KR"/>
        </w:rPr>
        <w:t> ] )</w:t>
      </w:r>
      <w:r w:rsidR="00706D35" w:rsidRPr="00AC2B2B">
        <w:rPr>
          <w:lang w:eastAsia="ko-KR"/>
        </w:rPr>
        <w:t xml:space="preserve"> + </w:t>
      </w:r>
      <w:r w:rsidR="00706D35" w:rsidRPr="00AC2B2B">
        <w:rPr>
          <w:lang w:val="en-CA"/>
        </w:rPr>
        <w:br/>
      </w:r>
      <w:r w:rsidR="00706D35" w:rsidRPr="00AC2B2B">
        <w:rPr>
          <w:lang w:eastAsia="ko-KR"/>
        </w:rPr>
        <w:tab/>
      </w:r>
      <w:r w:rsidR="009830AF" w:rsidRPr="00AC2B2B">
        <w:rPr>
          <w:lang w:eastAsia="ko-KR"/>
        </w:rPr>
        <w:t>AlfCoeff</w:t>
      </w:r>
      <w:r w:rsidRPr="00AC2B2B">
        <w:rPr>
          <w:vertAlign w:val="subscript"/>
        </w:rPr>
        <w:t>C</w:t>
      </w:r>
      <w:r w:rsidRPr="00AC2B2B">
        <w:rPr>
          <w:lang w:eastAsia="ko-KR"/>
        </w:rPr>
        <w:t>[ 2 ] * ( </w:t>
      </w:r>
      <w:r w:rsidRPr="00AC2B2B">
        <w:t>recPicture</w:t>
      </w:r>
      <w:r w:rsidRPr="00AC2B2B">
        <w:rPr>
          <w:lang w:eastAsia="ko-KR"/>
        </w:rPr>
        <w:t>[ h</w:t>
      </w:r>
      <w:r w:rsidRPr="00AC2B2B">
        <w:rPr>
          <w:vertAlign w:val="subscript"/>
          <w:lang w:eastAsia="ko-KR"/>
        </w:rPr>
        <w:t>x</w:t>
      </w:r>
      <w:r w:rsidRPr="00AC2B2B">
        <w:rPr>
          <w:lang w:eastAsia="ko-KR"/>
        </w:rPr>
        <w:t>, v</w:t>
      </w:r>
      <w:r w:rsidRPr="00AC2B2B">
        <w:rPr>
          <w:vertAlign w:val="subscript"/>
          <w:lang w:eastAsia="ko-KR"/>
        </w:rPr>
        <w:t>y + 1</w:t>
      </w:r>
      <w:r w:rsidRPr="00AC2B2B">
        <w:rPr>
          <w:lang w:eastAsia="ko-KR"/>
        </w:rPr>
        <w:t> ] + </w:t>
      </w:r>
      <w:r w:rsidRPr="00AC2B2B">
        <w:t>recPicture</w:t>
      </w:r>
      <w:r w:rsidRPr="00AC2B2B">
        <w:rPr>
          <w:lang w:eastAsia="ko-KR"/>
        </w:rPr>
        <w:t>[ h</w:t>
      </w:r>
      <w:r w:rsidRPr="00AC2B2B">
        <w:rPr>
          <w:vertAlign w:val="subscript"/>
          <w:lang w:eastAsia="ko-KR"/>
        </w:rPr>
        <w:t>x</w:t>
      </w:r>
      <w:r w:rsidRPr="00AC2B2B">
        <w:rPr>
          <w:lang w:eastAsia="ko-KR"/>
        </w:rPr>
        <w:t>, v</w:t>
      </w:r>
      <w:r w:rsidRPr="00AC2B2B">
        <w:rPr>
          <w:vertAlign w:val="subscript"/>
          <w:lang w:eastAsia="ko-KR"/>
        </w:rPr>
        <w:t>y − 1</w:t>
      </w:r>
      <w:r w:rsidRPr="00AC2B2B">
        <w:rPr>
          <w:lang w:eastAsia="ko-KR"/>
        </w:rPr>
        <w:t> ] )</w:t>
      </w:r>
      <w:r w:rsidR="00706D35" w:rsidRPr="00AC2B2B">
        <w:rPr>
          <w:lang w:eastAsia="ko-KR"/>
        </w:rPr>
        <w:t xml:space="preserve"> + </w:t>
      </w:r>
      <w:r w:rsidR="00706D35" w:rsidRPr="00AC2B2B">
        <w:rPr>
          <w:lang w:eastAsia="ko-KR"/>
        </w:rPr>
        <w:tab/>
        <w:t>(</w:t>
      </w:r>
      <w:r w:rsidR="00706D35" w:rsidRPr="00AC2B2B">
        <w:rPr>
          <w:lang w:eastAsia="ko-KR"/>
        </w:rPr>
        <w:fldChar w:fldCharType="begin" w:fldLock="1"/>
      </w:r>
      <w:r w:rsidR="00706D35" w:rsidRPr="00AC2B2B">
        <w:rPr>
          <w:lang w:eastAsia="ko-KR"/>
        </w:rPr>
        <w:instrText xml:space="preserve"> STYLEREF 1 \s </w:instrText>
      </w:r>
      <w:r w:rsidR="00706D35" w:rsidRPr="00AC2B2B">
        <w:rPr>
          <w:lang w:eastAsia="ko-KR"/>
        </w:rPr>
        <w:fldChar w:fldCharType="separate"/>
      </w:r>
      <w:r w:rsidR="00E57AB9" w:rsidRPr="00AC2B2B">
        <w:rPr>
          <w:noProof/>
          <w:lang w:eastAsia="ko-KR"/>
        </w:rPr>
        <w:t>8</w:t>
      </w:r>
      <w:r w:rsidR="00706D35" w:rsidRPr="00AC2B2B">
        <w:rPr>
          <w:lang w:eastAsia="ko-KR"/>
        </w:rPr>
        <w:fldChar w:fldCharType="end"/>
      </w:r>
      <w:r w:rsidR="00706D35" w:rsidRPr="00AC2B2B">
        <w:rPr>
          <w:lang w:eastAsia="ko-KR"/>
        </w:rPr>
        <w:noBreakHyphen/>
      </w:r>
      <w:r w:rsidR="00706D35" w:rsidRPr="00AC2B2B">
        <w:rPr>
          <w:lang w:eastAsia="ko-KR"/>
        </w:rPr>
        <w:fldChar w:fldCharType="begin" w:fldLock="1"/>
      </w:r>
      <w:r w:rsidR="00706D35" w:rsidRPr="00AC2B2B">
        <w:rPr>
          <w:lang w:eastAsia="ko-KR"/>
        </w:rPr>
        <w:instrText xml:space="preserve"> SEQ Equation \* ARABIC \s 1 </w:instrText>
      </w:r>
      <w:r w:rsidR="00706D35" w:rsidRPr="00AC2B2B">
        <w:rPr>
          <w:lang w:eastAsia="ko-KR"/>
        </w:rPr>
        <w:fldChar w:fldCharType="separate"/>
      </w:r>
      <w:r w:rsidR="00E57AB9" w:rsidRPr="00AC2B2B">
        <w:rPr>
          <w:noProof/>
          <w:lang w:eastAsia="ko-KR"/>
        </w:rPr>
        <w:t>959</w:t>
      </w:r>
      <w:r w:rsidR="00706D35" w:rsidRPr="00AC2B2B">
        <w:rPr>
          <w:lang w:eastAsia="ko-KR"/>
        </w:rPr>
        <w:fldChar w:fldCharType="end"/>
      </w:r>
      <w:r w:rsidR="00706D35" w:rsidRPr="00AC2B2B">
        <w:rPr>
          <w:lang w:eastAsia="ko-KR"/>
        </w:rPr>
        <w:t>)</w:t>
      </w:r>
      <w:r w:rsidR="00706D35" w:rsidRPr="00AC2B2B">
        <w:rPr>
          <w:lang w:val="en-CA"/>
        </w:rPr>
        <w:br/>
      </w:r>
      <w:r w:rsidR="00706D35" w:rsidRPr="00AC2B2B">
        <w:rPr>
          <w:lang w:eastAsia="ko-KR"/>
        </w:rPr>
        <w:tab/>
      </w:r>
      <w:r w:rsidR="009830AF" w:rsidRPr="00AC2B2B">
        <w:rPr>
          <w:lang w:eastAsia="ko-KR"/>
        </w:rPr>
        <w:t>AlfCoeff</w:t>
      </w:r>
      <w:r w:rsidRPr="00AC2B2B">
        <w:rPr>
          <w:vertAlign w:val="subscript"/>
        </w:rPr>
        <w:t>C</w:t>
      </w:r>
      <w:r w:rsidRPr="00AC2B2B">
        <w:rPr>
          <w:lang w:eastAsia="ko-KR"/>
        </w:rPr>
        <w:t>[ 3 ] * ( </w:t>
      </w:r>
      <w:r w:rsidRPr="00AC2B2B">
        <w:t>recPicture</w:t>
      </w:r>
      <w:r w:rsidRPr="00AC2B2B">
        <w:rPr>
          <w:lang w:eastAsia="ko-KR"/>
        </w:rPr>
        <w:t>[ h</w:t>
      </w:r>
      <w:r w:rsidRPr="00AC2B2B">
        <w:rPr>
          <w:vertAlign w:val="subscript"/>
          <w:lang w:eastAsia="ko-KR"/>
        </w:rPr>
        <w:t>x − 1</w:t>
      </w:r>
      <w:r w:rsidRPr="00AC2B2B">
        <w:rPr>
          <w:lang w:eastAsia="ko-KR"/>
        </w:rPr>
        <w:t>, v</w:t>
      </w:r>
      <w:r w:rsidRPr="00AC2B2B">
        <w:rPr>
          <w:vertAlign w:val="subscript"/>
          <w:lang w:eastAsia="ko-KR"/>
        </w:rPr>
        <w:t>y + 1</w:t>
      </w:r>
      <w:r w:rsidRPr="00AC2B2B">
        <w:rPr>
          <w:lang w:eastAsia="ko-KR"/>
        </w:rPr>
        <w:t> ] + </w:t>
      </w:r>
      <w:r w:rsidRPr="00AC2B2B">
        <w:t>recPicture</w:t>
      </w:r>
      <w:r w:rsidRPr="00AC2B2B">
        <w:rPr>
          <w:lang w:eastAsia="ko-KR"/>
        </w:rPr>
        <w:t>[ h</w:t>
      </w:r>
      <w:r w:rsidRPr="00AC2B2B">
        <w:rPr>
          <w:vertAlign w:val="subscript"/>
          <w:lang w:eastAsia="ko-KR"/>
        </w:rPr>
        <w:t>x + 1</w:t>
      </w:r>
      <w:r w:rsidRPr="00AC2B2B">
        <w:rPr>
          <w:lang w:eastAsia="ko-KR"/>
        </w:rPr>
        <w:t>, v</w:t>
      </w:r>
      <w:r w:rsidRPr="00AC2B2B">
        <w:rPr>
          <w:vertAlign w:val="subscript"/>
          <w:lang w:eastAsia="ko-KR"/>
        </w:rPr>
        <w:t>y − 1</w:t>
      </w:r>
      <w:r w:rsidRPr="00AC2B2B">
        <w:rPr>
          <w:lang w:eastAsia="ko-KR"/>
        </w:rPr>
        <w:t> ] )</w:t>
      </w:r>
      <w:r w:rsidR="00706D35" w:rsidRPr="00AC2B2B">
        <w:rPr>
          <w:lang w:eastAsia="ko-KR"/>
        </w:rPr>
        <w:t xml:space="preserve"> + </w:t>
      </w:r>
      <w:r w:rsidR="00706D35" w:rsidRPr="00AC2B2B">
        <w:rPr>
          <w:lang w:val="en-CA"/>
        </w:rPr>
        <w:br/>
      </w:r>
      <w:r w:rsidR="00706D35" w:rsidRPr="00AC2B2B">
        <w:rPr>
          <w:lang w:eastAsia="ko-KR"/>
        </w:rPr>
        <w:tab/>
      </w:r>
      <w:r w:rsidR="009830AF" w:rsidRPr="00AC2B2B">
        <w:rPr>
          <w:lang w:eastAsia="ko-KR"/>
        </w:rPr>
        <w:t>AlfCoeff</w:t>
      </w:r>
      <w:r w:rsidRPr="00AC2B2B">
        <w:rPr>
          <w:vertAlign w:val="subscript"/>
        </w:rPr>
        <w:t>C</w:t>
      </w:r>
      <w:r w:rsidRPr="00AC2B2B">
        <w:rPr>
          <w:lang w:eastAsia="ko-KR"/>
        </w:rPr>
        <w:t>[ 4 ] * ( </w:t>
      </w:r>
      <w:r w:rsidRPr="00AC2B2B">
        <w:t>recPicture</w:t>
      </w:r>
      <w:r w:rsidRPr="00AC2B2B">
        <w:rPr>
          <w:lang w:eastAsia="ko-KR"/>
        </w:rPr>
        <w:t>[ h</w:t>
      </w:r>
      <w:r w:rsidRPr="00AC2B2B">
        <w:rPr>
          <w:vertAlign w:val="subscript"/>
          <w:lang w:eastAsia="ko-KR"/>
        </w:rPr>
        <w:t>x + 2</w:t>
      </w:r>
      <w:r w:rsidRPr="00AC2B2B">
        <w:rPr>
          <w:lang w:eastAsia="ko-KR"/>
        </w:rPr>
        <w:t>, v</w:t>
      </w:r>
      <w:r w:rsidRPr="00AC2B2B">
        <w:rPr>
          <w:vertAlign w:val="subscript"/>
          <w:lang w:eastAsia="ko-KR"/>
        </w:rPr>
        <w:t>y</w:t>
      </w:r>
      <w:r w:rsidRPr="00AC2B2B">
        <w:rPr>
          <w:lang w:eastAsia="ko-KR"/>
        </w:rPr>
        <w:t> ] + </w:t>
      </w:r>
      <w:r w:rsidRPr="00AC2B2B">
        <w:t>recPicture</w:t>
      </w:r>
      <w:r w:rsidRPr="00AC2B2B">
        <w:rPr>
          <w:lang w:eastAsia="ko-KR"/>
        </w:rPr>
        <w:t>[ h</w:t>
      </w:r>
      <w:r w:rsidRPr="00AC2B2B">
        <w:rPr>
          <w:vertAlign w:val="subscript"/>
          <w:lang w:eastAsia="ko-KR"/>
        </w:rPr>
        <w:t>x − 2</w:t>
      </w:r>
      <w:r w:rsidRPr="00AC2B2B">
        <w:rPr>
          <w:lang w:eastAsia="ko-KR"/>
        </w:rPr>
        <w:t>, v</w:t>
      </w:r>
      <w:r w:rsidRPr="00AC2B2B">
        <w:rPr>
          <w:vertAlign w:val="subscript"/>
          <w:lang w:eastAsia="ko-KR"/>
        </w:rPr>
        <w:t>y</w:t>
      </w:r>
      <w:r w:rsidRPr="00AC2B2B">
        <w:rPr>
          <w:lang w:eastAsia="ko-KR"/>
        </w:rPr>
        <w:t> ] )</w:t>
      </w:r>
      <w:r w:rsidR="00706D35" w:rsidRPr="00AC2B2B">
        <w:rPr>
          <w:lang w:eastAsia="ko-KR"/>
        </w:rPr>
        <w:t xml:space="preserve"> + </w:t>
      </w:r>
      <w:r w:rsidR="00706D35" w:rsidRPr="00AC2B2B">
        <w:rPr>
          <w:lang w:val="en-CA"/>
        </w:rPr>
        <w:br/>
      </w:r>
      <w:r w:rsidR="00706D35" w:rsidRPr="00AC2B2B">
        <w:rPr>
          <w:lang w:eastAsia="ko-KR"/>
        </w:rPr>
        <w:tab/>
      </w:r>
      <w:r w:rsidR="009830AF" w:rsidRPr="00AC2B2B">
        <w:rPr>
          <w:lang w:eastAsia="ko-KR"/>
        </w:rPr>
        <w:t>AlfCoeff</w:t>
      </w:r>
      <w:r w:rsidRPr="00AC2B2B">
        <w:rPr>
          <w:vertAlign w:val="subscript"/>
        </w:rPr>
        <w:t>C</w:t>
      </w:r>
      <w:r w:rsidRPr="00AC2B2B">
        <w:rPr>
          <w:lang w:eastAsia="ko-KR"/>
        </w:rPr>
        <w:t>[ 5 ] * ( </w:t>
      </w:r>
      <w:r w:rsidRPr="00AC2B2B">
        <w:t>recPicture</w:t>
      </w:r>
      <w:r w:rsidRPr="00AC2B2B">
        <w:rPr>
          <w:lang w:eastAsia="ko-KR"/>
        </w:rPr>
        <w:t>[ h</w:t>
      </w:r>
      <w:r w:rsidRPr="00AC2B2B">
        <w:rPr>
          <w:vertAlign w:val="subscript"/>
          <w:lang w:eastAsia="ko-KR"/>
        </w:rPr>
        <w:t>x + 1</w:t>
      </w:r>
      <w:r w:rsidRPr="00AC2B2B">
        <w:rPr>
          <w:lang w:eastAsia="ko-KR"/>
        </w:rPr>
        <w:t>, v</w:t>
      </w:r>
      <w:r w:rsidRPr="00AC2B2B">
        <w:rPr>
          <w:vertAlign w:val="subscript"/>
          <w:lang w:eastAsia="ko-KR"/>
        </w:rPr>
        <w:t>y</w:t>
      </w:r>
      <w:r w:rsidRPr="00AC2B2B">
        <w:rPr>
          <w:lang w:eastAsia="ko-KR"/>
        </w:rPr>
        <w:t> ] + </w:t>
      </w:r>
      <w:r w:rsidRPr="00AC2B2B">
        <w:t>recPicture</w:t>
      </w:r>
      <w:r w:rsidRPr="00AC2B2B">
        <w:rPr>
          <w:lang w:eastAsia="ko-KR"/>
        </w:rPr>
        <w:t>[ h</w:t>
      </w:r>
      <w:r w:rsidRPr="00AC2B2B">
        <w:rPr>
          <w:vertAlign w:val="subscript"/>
          <w:lang w:eastAsia="ko-KR"/>
        </w:rPr>
        <w:t>x − 1</w:t>
      </w:r>
      <w:r w:rsidRPr="00AC2B2B">
        <w:rPr>
          <w:lang w:eastAsia="ko-KR"/>
        </w:rPr>
        <w:t>, v</w:t>
      </w:r>
      <w:r w:rsidRPr="00AC2B2B">
        <w:rPr>
          <w:vertAlign w:val="subscript"/>
          <w:lang w:eastAsia="ko-KR"/>
        </w:rPr>
        <w:t>y</w:t>
      </w:r>
      <w:r w:rsidRPr="00AC2B2B">
        <w:rPr>
          <w:lang w:eastAsia="ko-KR"/>
        </w:rPr>
        <w:t> ] )</w:t>
      </w:r>
      <w:r w:rsidR="00706D35" w:rsidRPr="00AC2B2B">
        <w:rPr>
          <w:lang w:eastAsia="ko-KR"/>
        </w:rPr>
        <w:t xml:space="preserve"> + </w:t>
      </w:r>
      <w:r w:rsidR="00706D35" w:rsidRPr="00AC2B2B">
        <w:rPr>
          <w:lang w:val="en-CA"/>
        </w:rPr>
        <w:br/>
      </w:r>
      <w:r w:rsidR="00706D35" w:rsidRPr="00AC2B2B">
        <w:rPr>
          <w:lang w:eastAsia="ko-KR"/>
        </w:rPr>
        <w:tab/>
      </w:r>
      <w:r w:rsidR="009830AF" w:rsidRPr="00AC2B2B">
        <w:rPr>
          <w:lang w:eastAsia="ko-KR"/>
        </w:rPr>
        <w:t>AlfCoeff</w:t>
      </w:r>
      <w:r w:rsidRPr="00AC2B2B">
        <w:rPr>
          <w:vertAlign w:val="subscript"/>
        </w:rPr>
        <w:t>C</w:t>
      </w:r>
      <w:r w:rsidRPr="00AC2B2B">
        <w:rPr>
          <w:lang w:eastAsia="ko-KR"/>
        </w:rPr>
        <w:t>[ 6 ] * </w:t>
      </w:r>
      <w:r w:rsidRPr="00AC2B2B">
        <w:t>recPicture</w:t>
      </w:r>
      <w:r w:rsidRPr="00AC2B2B">
        <w:rPr>
          <w:lang w:eastAsia="ko-KR"/>
        </w:rPr>
        <w:t>[ h</w:t>
      </w:r>
      <w:r w:rsidRPr="00AC2B2B">
        <w:rPr>
          <w:vertAlign w:val="subscript"/>
          <w:lang w:eastAsia="ko-KR"/>
        </w:rPr>
        <w:t>x</w:t>
      </w:r>
      <w:r w:rsidRPr="00AC2B2B">
        <w:rPr>
          <w:lang w:eastAsia="ko-KR"/>
        </w:rPr>
        <w:t>, v</w:t>
      </w:r>
      <w:r w:rsidRPr="00AC2B2B">
        <w:rPr>
          <w:vertAlign w:val="subscript"/>
          <w:lang w:eastAsia="ko-KR"/>
        </w:rPr>
        <w:t>y</w:t>
      </w:r>
      <w:r w:rsidRPr="00AC2B2B">
        <w:rPr>
          <w:lang w:eastAsia="ko-KR"/>
        </w:rPr>
        <w:t> ]</w:t>
      </w:r>
    </w:p>
    <w:p w14:paraId="65C71EAA" w14:textId="235F2B66" w:rsidR="00F44732" w:rsidRPr="00AC2B2B" w:rsidRDefault="00F44732" w:rsidP="00F44732">
      <w:pPr>
        <w:pStyle w:val="Equation"/>
        <w:tabs>
          <w:tab w:val="clear" w:pos="794"/>
          <w:tab w:val="clear" w:pos="1588"/>
          <w:tab w:val="left" w:pos="851"/>
          <w:tab w:val="left" w:pos="1134"/>
          <w:tab w:val="left" w:pos="1418"/>
        </w:tabs>
        <w:ind w:left="562"/>
        <w:rPr>
          <w:lang w:eastAsia="ko-KR"/>
        </w:rPr>
      </w:pPr>
      <w:r w:rsidRPr="00AC2B2B">
        <w:rPr>
          <w:lang w:eastAsia="ko-KR"/>
        </w:rPr>
        <w:t>sum = ( sum + </w:t>
      </w:r>
      <w:r w:rsidR="00CC16BD" w:rsidRPr="00AC2B2B">
        <w:rPr>
          <w:lang w:eastAsia="ko-KR"/>
        </w:rPr>
        <w:t>64 </w:t>
      </w:r>
      <w:r w:rsidRPr="00AC2B2B">
        <w:rPr>
          <w:lang w:eastAsia="ko-KR"/>
        </w:rPr>
        <w:t>) &gt;&gt; </w:t>
      </w:r>
      <w:r w:rsidR="00CC16BD" w:rsidRPr="00AC2B2B">
        <w:rPr>
          <w:lang w:eastAsia="ko-KR"/>
        </w:rPr>
        <w:t>7</w:t>
      </w:r>
      <w:r w:rsidR="00706D35" w:rsidRPr="00AC2B2B">
        <w:rPr>
          <w:lang w:eastAsia="ko-KR"/>
        </w:rPr>
        <w:tab/>
      </w:r>
      <w:r w:rsidR="00706D35" w:rsidRPr="00AC2B2B">
        <w:rPr>
          <w:lang w:eastAsia="ko-KR"/>
        </w:rPr>
        <w:tab/>
        <w:t>(</w:t>
      </w:r>
      <w:r w:rsidR="00706D35" w:rsidRPr="00AC2B2B">
        <w:rPr>
          <w:lang w:eastAsia="ko-KR"/>
        </w:rPr>
        <w:fldChar w:fldCharType="begin" w:fldLock="1"/>
      </w:r>
      <w:r w:rsidR="00706D35" w:rsidRPr="00AC2B2B">
        <w:rPr>
          <w:lang w:eastAsia="ko-KR"/>
        </w:rPr>
        <w:instrText xml:space="preserve"> STYLEREF 1 \s </w:instrText>
      </w:r>
      <w:r w:rsidR="00706D35" w:rsidRPr="00AC2B2B">
        <w:rPr>
          <w:lang w:eastAsia="ko-KR"/>
        </w:rPr>
        <w:fldChar w:fldCharType="separate"/>
      </w:r>
      <w:r w:rsidR="00E57AB9" w:rsidRPr="00AC2B2B">
        <w:rPr>
          <w:noProof/>
          <w:lang w:eastAsia="ko-KR"/>
        </w:rPr>
        <w:t>8</w:t>
      </w:r>
      <w:r w:rsidR="00706D35" w:rsidRPr="00AC2B2B">
        <w:rPr>
          <w:lang w:eastAsia="ko-KR"/>
        </w:rPr>
        <w:fldChar w:fldCharType="end"/>
      </w:r>
      <w:r w:rsidR="00706D35" w:rsidRPr="00AC2B2B">
        <w:rPr>
          <w:lang w:eastAsia="ko-KR"/>
        </w:rPr>
        <w:noBreakHyphen/>
      </w:r>
      <w:r w:rsidR="00706D35" w:rsidRPr="00AC2B2B">
        <w:rPr>
          <w:lang w:eastAsia="ko-KR"/>
        </w:rPr>
        <w:fldChar w:fldCharType="begin" w:fldLock="1"/>
      </w:r>
      <w:r w:rsidR="00706D35" w:rsidRPr="00AC2B2B">
        <w:rPr>
          <w:lang w:eastAsia="ko-KR"/>
        </w:rPr>
        <w:instrText xml:space="preserve"> SEQ Equation \* ARABIC \s 1 </w:instrText>
      </w:r>
      <w:r w:rsidR="00706D35" w:rsidRPr="00AC2B2B">
        <w:rPr>
          <w:lang w:eastAsia="ko-KR"/>
        </w:rPr>
        <w:fldChar w:fldCharType="separate"/>
      </w:r>
      <w:r w:rsidR="00E57AB9" w:rsidRPr="00AC2B2B">
        <w:rPr>
          <w:noProof/>
          <w:lang w:eastAsia="ko-KR"/>
        </w:rPr>
        <w:t>960</w:t>
      </w:r>
      <w:r w:rsidR="00706D35" w:rsidRPr="00AC2B2B">
        <w:rPr>
          <w:lang w:eastAsia="ko-KR"/>
        </w:rPr>
        <w:fldChar w:fldCharType="end"/>
      </w:r>
      <w:r w:rsidR="00706D35" w:rsidRPr="00AC2B2B">
        <w:rPr>
          <w:lang w:eastAsia="ko-KR"/>
        </w:rPr>
        <w:t>)</w:t>
      </w:r>
    </w:p>
    <w:p w14:paraId="0D62464F" w14:textId="7AC8E210" w:rsidR="00A21663" w:rsidRPr="00AC2B2B" w:rsidRDefault="00A21663" w:rsidP="00A21663">
      <w:pPr>
        <w:numPr>
          <w:ilvl w:val="1"/>
          <w:numId w:val="5"/>
        </w:numPr>
        <w:tabs>
          <w:tab w:val="clear" w:pos="800"/>
          <w:tab w:val="num" w:pos="270"/>
        </w:tabs>
        <w:ind w:left="270" w:hanging="270"/>
        <w:rPr>
          <w:lang w:eastAsia="ko-KR"/>
        </w:rPr>
      </w:pPr>
      <w:r w:rsidRPr="00AC2B2B">
        <w:rPr>
          <w:lang w:eastAsia="ko-KR"/>
        </w:rPr>
        <w:t xml:space="preserve">The modified filtered </w:t>
      </w:r>
      <w:r w:rsidRPr="00AC2B2B">
        <w:t>reconstructed chroma picture sample alfPicture</w:t>
      </w:r>
      <w:r w:rsidRPr="00AC2B2B">
        <w:rPr>
          <w:lang w:eastAsia="ko-KR"/>
        </w:rPr>
        <w:t>[ xCtbC + x ][ yCtbC + y ]</w:t>
      </w:r>
      <w:r w:rsidRPr="00AC2B2B">
        <w:t xml:space="preserve"> is derived as follows:</w:t>
      </w:r>
    </w:p>
    <w:p w14:paraId="7992DE10" w14:textId="315E73BD" w:rsidR="00F44732" w:rsidRPr="00AC2B2B" w:rsidRDefault="00F44732" w:rsidP="00F44732">
      <w:pPr>
        <w:pStyle w:val="Equation"/>
        <w:tabs>
          <w:tab w:val="clear" w:pos="794"/>
          <w:tab w:val="clear" w:pos="1588"/>
          <w:tab w:val="left" w:pos="851"/>
          <w:tab w:val="left" w:pos="1134"/>
          <w:tab w:val="left" w:pos="1418"/>
        </w:tabs>
        <w:ind w:left="562"/>
        <w:rPr>
          <w:lang w:eastAsia="ko-KR"/>
        </w:rPr>
      </w:pPr>
      <w:r w:rsidRPr="00AC2B2B">
        <w:rPr>
          <w:lang w:eastAsia="ko-KR"/>
        </w:rPr>
        <w:t>alfPicture</w:t>
      </w:r>
      <w:r w:rsidR="00A21663" w:rsidRPr="00AC2B2B">
        <w:rPr>
          <w:lang w:eastAsia="ko-KR"/>
        </w:rPr>
        <w:t>[ xCtbC + x ][ yCtbC + y ]</w:t>
      </w:r>
      <w:r w:rsidRPr="00AC2B2B">
        <w:rPr>
          <w:lang w:eastAsia="ko-KR"/>
        </w:rPr>
        <w:t> = Clip3( 0, ( 1 &lt;&lt; BitDepth</w:t>
      </w:r>
      <w:r w:rsidRPr="00AC2B2B">
        <w:rPr>
          <w:vertAlign w:val="subscript"/>
          <w:lang w:eastAsia="ko-KR"/>
        </w:rPr>
        <w:t>C</w:t>
      </w:r>
      <w:r w:rsidRPr="00AC2B2B">
        <w:rPr>
          <w:lang w:eastAsia="ko-KR"/>
        </w:rPr>
        <w:t> ) − 1, sum )</w:t>
      </w:r>
      <w:r w:rsidR="00A21663" w:rsidRPr="00AC2B2B">
        <w:rPr>
          <w:lang w:eastAsia="ko-KR"/>
        </w:rPr>
        <w:tab/>
        <w:t>(</w:t>
      </w:r>
      <w:r w:rsidR="00A21663" w:rsidRPr="00AC2B2B">
        <w:rPr>
          <w:lang w:eastAsia="ko-KR"/>
        </w:rPr>
        <w:fldChar w:fldCharType="begin" w:fldLock="1"/>
      </w:r>
      <w:r w:rsidR="00A21663" w:rsidRPr="00AC2B2B">
        <w:rPr>
          <w:lang w:eastAsia="ko-KR"/>
        </w:rPr>
        <w:instrText xml:space="preserve"> STYLEREF 1 \s </w:instrText>
      </w:r>
      <w:r w:rsidR="00A21663" w:rsidRPr="00AC2B2B">
        <w:rPr>
          <w:lang w:eastAsia="ko-KR"/>
        </w:rPr>
        <w:fldChar w:fldCharType="separate"/>
      </w:r>
      <w:r w:rsidR="00E57AB9" w:rsidRPr="00AC2B2B">
        <w:rPr>
          <w:noProof/>
          <w:lang w:eastAsia="ko-KR"/>
        </w:rPr>
        <w:t>8</w:t>
      </w:r>
      <w:r w:rsidR="00A21663" w:rsidRPr="00AC2B2B">
        <w:rPr>
          <w:lang w:eastAsia="ko-KR"/>
        </w:rPr>
        <w:fldChar w:fldCharType="end"/>
      </w:r>
      <w:r w:rsidR="00A21663" w:rsidRPr="00AC2B2B">
        <w:rPr>
          <w:lang w:eastAsia="ko-KR"/>
        </w:rPr>
        <w:noBreakHyphen/>
      </w:r>
      <w:r w:rsidR="00A21663" w:rsidRPr="00AC2B2B">
        <w:rPr>
          <w:lang w:eastAsia="ko-KR"/>
        </w:rPr>
        <w:fldChar w:fldCharType="begin" w:fldLock="1"/>
      </w:r>
      <w:r w:rsidR="00A21663" w:rsidRPr="00AC2B2B">
        <w:rPr>
          <w:lang w:eastAsia="ko-KR"/>
        </w:rPr>
        <w:instrText xml:space="preserve"> SEQ Equation \* ARABIC \s 1 </w:instrText>
      </w:r>
      <w:r w:rsidR="00A21663" w:rsidRPr="00AC2B2B">
        <w:rPr>
          <w:lang w:eastAsia="ko-KR"/>
        </w:rPr>
        <w:fldChar w:fldCharType="separate"/>
      </w:r>
      <w:r w:rsidR="00E57AB9" w:rsidRPr="00AC2B2B">
        <w:rPr>
          <w:noProof/>
          <w:lang w:eastAsia="ko-KR"/>
        </w:rPr>
        <w:t>961</w:t>
      </w:r>
      <w:r w:rsidR="00A21663" w:rsidRPr="00AC2B2B">
        <w:rPr>
          <w:lang w:eastAsia="ko-KR"/>
        </w:rPr>
        <w:fldChar w:fldCharType="end"/>
      </w:r>
      <w:r w:rsidR="00A21663" w:rsidRPr="00AC2B2B">
        <w:rPr>
          <w:lang w:eastAsia="ko-KR"/>
        </w:rPr>
        <w:t>)</w:t>
      </w:r>
    </w:p>
    <w:p w14:paraId="34922952" w14:textId="77777777" w:rsidR="00F44732" w:rsidRPr="00AC2B2B" w:rsidDel="00CB1E38" w:rsidRDefault="00F44732" w:rsidP="00FE6B52">
      <w:pPr>
        <w:tabs>
          <w:tab w:val="clear" w:pos="794"/>
          <w:tab w:val="left" w:pos="400"/>
        </w:tabs>
        <w:rPr>
          <w:lang w:val="en-CA" w:eastAsia="ko-KR"/>
        </w:rPr>
      </w:pPr>
    </w:p>
    <w:p w14:paraId="0F15BFCF" w14:textId="77777777" w:rsidR="00822405" w:rsidRPr="00AC2B2B" w:rsidRDefault="00822405" w:rsidP="00822405">
      <w:pPr>
        <w:pStyle w:val="1"/>
        <w:rPr>
          <w:lang w:val="en-CA"/>
        </w:rPr>
      </w:pPr>
      <w:bookmarkStart w:id="3017" w:name="_Toc348981919"/>
      <w:bookmarkStart w:id="3018" w:name="_Toc348981922"/>
      <w:bookmarkStart w:id="3019" w:name="_Toc348981991"/>
      <w:bookmarkStart w:id="3020" w:name="_Toc533101966"/>
      <w:bookmarkEnd w:id="3017"/>
      <w:bookmarkEnd w:id="3018"/>
      <w:bookmarkEnd w:id="3019"/>
      <w:r w:rsidRPr="00AC2B2B">
        <w:rPr>
          <w:lang w:val="en-CA"/>
        </w:rPr>
        <w:t>Parsing process</w:t>
      </w:r>
      <w:bookmarkEnd w:id="3020"/>
    </w:p>
    <w:p w14:paraId="506C1109" w14:textId="77777777" w:rsidR="00822405" w:rsidRPr="00AC2B2B" w:rsidRDefault="00822405" w:rsidP="00822405">
      <w:pPr>
        <w:pStyle w:val="20"/>
        <w:rPr>
          <w:lang w:val="en-CA"/>
        </w:rPr>
      </w:pPr>
      <w:bookmarkStart w:id="3021" w:name="_Toc533101967"/>
      <w:r w:rsidRPr="00AC2B2B">
        <w:rPr>
          <w:lang w:val="en-CA"/>
        </w:rPr>
        <w:t>General</w:t>
      </w:r>
      <w:bookmarkEnd w:id="3021"/>
    </w:p>
    <w:p w14:paraId="5CD65FE2" w14:textId="77777777" w:rsidR="0022791A" w:rsidRPr="00AC2B2B" w:rsidRDefault="0022791A" w:rsidP="0022791A">
      <w:pPr>
        <w:rPr>
          <w:lang w:val="en-CA"/>
        </w:rPr>
      </w:pPr>
      <w:r w:rsidRPr="00AC2B2B">
        <w:rPr>
          <w:lang w:val="en-CA"/>
        </w:rPr>
        <w:t>Inputs to this process are bits from the RBSP.</w:t>
      </w:r>
    </w:p>
    <w:p w14:paraId="2729443C" w14:textId="77777777" w:rsidR="0022791A" w:rsidRPr="00AC2B2B" w:rsidRDefault="0022791A" w:rsidP="0022791A">
      <w:pPr>
        <w:rPr>
          <w:lang w:val="en-CA"/>
        </w:rPr>
      </w:pPr>
      <w:r w:rsidRPr="00AC2B2B">
        <w:rPr>
          <w:lang w:val="en-CA"/>
        </w:rPr>
        <w:t>Outputs of this process are syntax element values.</w:t>
      </w:r>
    </w:p>
    <w:p w14:paraId="752B712F" w14:textId="10BF773B" w:rsidR="0022791A" w:rsidRPr="00AC2B2B" w:rsidRDefault="0022791A" w:rsidP="0022791A">
      <w:pPr>
        <w:rPr>
          <w:lang w:val="en-CA"/>
        </w:rPr>
      </w:pPr>
      <w:r w:rsidRPr="00AC2B2B">
        <w:rPr>
          <w:lang w:val="en-CA"/>
        </w:rPr>
        <w:lastRenderedPageBreak/>
        <w:t>This process is invoked when the descriptor of a syntax element in the syntax tables is equal to ue(v), se(v)</w:t>
      </w:r>
      <w:r w:rsidR="0069110E" w:rsidRPr="00AC2B2B">
        <w:rPr>
          <w:lang w:val="en-CA"/>
        </w:rPr>
        <w:t>, uek(v)</w:t>
      </w:r>
      <w:r w:rsidRPr="00AC2B2B">
        <w:rPr>
          <w:lang w:val="en-CA"/>
        </w:rPr>
        <w:t xml:space="preserve"> (see clause </w:t>
      </w:r>
      <w:r w:rsidRPr="00AC2B2B">
        <w:rPr>
          <w:lang w:val="en-CA"/>
        </w:rPr>
        <w:fldChar w:fldCharType="begin" w:fldLock="1"/>
      </w:r>
      <w:r w:rsidRPr="00AC2B2B">
        <w:rPr>
          <w:lang w:val="en-CA"/>
        </w:rPr>
        <w:instrText xml:space="preserve"> REF _Ref522195041 \r \h </w:instrText>
      </w:r>
      <w:r w:rsidRPr="00AC2B2B">
        <w:rPr>
          <w:lang w:val="en-CA"/>
        </w:rPr>
      </w:r>
      <w:r w:rsidR="00AC2B2B" w:rsidRPr="00AC2B2B">
        <w:rPr>
          <w:lang w:val="en-CA"/>
        </w:rPr>
        <w:instrText xml:space="preserve"> \* MERGEFORMAT </w:instrText>
      </w:r>
      <w:r w:rsidRPr="00AC2B2B">
        <w:rPr>
          <w:lang w:val="en-CA"/>
        </w:rPr>
        <w:fldChar w:fldCharType="separate"/>
      </w:r>
      <w:r w:rsidR="00E57AB9" w:rsidRPr="00AC2B2B">
        <w:rPr>
          <w:lang w:val="en-CA"/>
        </w:rPr>
        <w:t>9.2</w:t>
      </w:r>
      <w:r w:rsidRPr="00AC2B2B">
        <w:rPr>
          <w:lang w:val="en-CA"/>
        </w:rPr>
        <w:fldChar w:fldCharType="end"/>
      </w:r>
      <w:r w:rsidRPr="00AC2B2B">
        <w:rPr>
          <w:lang w:val="en-CA"/>
        </w:rPr>
        <w:t xml:space="preserve">), </w:t>
      </w:r>
      <w:r w:rsidR="00084119" w:rsidRPr="00AC2B2B">
        <w:rPr>
          <w:lang w:val="en-CA"/>
        </w:rPr>
        <w:t>tu(</w:t>
      </w:r>
      <w:r w:rsidR="001F5C14" w:rsidRPr="00AC2B2B">
        <w:rPr>
          <w:lang w:val="en-CA"/>
        </w:rPr>
        <w:t>v</w:t>
      </w:r>
      <w:r w:rsidR="0069110E" w:rsidRPr="00AC2B2B">
        <w:rPr>
          <w:lang w:val="en-CA"/>
        </w:rPr>
        <w:t xml:space="preserve">) (see </w:t>
      </w:r>
      <w:r w:rsidR="0069110E" w:rsidRPr="00AC2B2B">
        <w:rPr>
          <w:bCs/>
          <w:lang w:val="en-CA"/>
        </w:rPr>
        <w:t>clause </w:t>
      </w:r>
      <w:r w:rsidR="0069110E" w:rsidRPr="00AC2B2B">
        <w:rPr>
          <w:bCs/>
          <w:lang w:val="en-CA"/>
        </w:rPr>
        <w:fldChar w:fldCharType="begin" w:fldLock="1"/>
      </w:r>
      <w:r w:rsidR="0069110E" w:rsidRPr="00AC2B2B">
        <w:rPr>
          <w:bCs/>
          <w:lang w:val="en-CA"/>
        </w:rPr>
        <w:instrText xml:space="preserve"> REF _Ref328591245 \r \h </w:instrText>
      </w:r>
      <w:r w:rsidR="0069110E" w:rsidRPr="00AC2B2B">
        <w:rPr>
          <w:bCs/>
          <w:lang w:val="en-CA"/>
        </w:rPr>
      </w:r>
      <w:r w:rsidR="00AC2B2B" w:rsidRPr="00AC2B2B">
        <w:rPr>
          <w:bCs/>
          <w:lang w:val="en-CA"/>
        </w:rPr>
        <w:instrText xml:space="preserve"> \* MERGEFORMAT </w:instrText>
      </w:r>
      <w:r w:rsidR="0069110E" w:rsidRPr="00AC2B2B">
        <w:rPr>
          <w:bCs/>
          <w:lang w:val="en-CA"/>
        </w:rPr>
        <w:fldChar w:fldCharType="separate"/>
      </w:r>
      <w:r w:rsidR="00E57AB9" w:rsidRPr="00AC2B2B">
        <w:rPr>
          <w:bCs/>
          <w:lang w:val="en-CA"/>
        </w:rPr>
        <w:t>9.3</w:t>
      </w:r>
      <w:r w:rsidR="0069110E" w:rsidRPr="00AC2B2B">
        <w:rPr>
          <w:bCs/>
          <w:lang w:val="en-CA"/>
        </w:rPr>
        <w:fldChar w:fldCharType="end"/>
      </w:r>
      <w:r w:rsidR="0069110E" w:rsidRPr="00AC2B2B">
        <w:rPr>
          <w:bCs/>
          <w:lang w:val="en-CA"/>
        </w:rPr>
        <w:t xml:space="preserve">), </w:t>
      </w:r>
      <w:r w:rsidR="00084119" w:rsidRPr="00AC2B2B">
        <w:rPr>
          <w:bCs/>
          <w:lang w:val="en-CA"/>
        </w:rPr>
        <w:t>tb(</w:t>
      </w:r>
      <w:r w:rsidR="001F5C14" w:rsidRPr="00AC2B2B">
        <w:rPr>
          <w:bCs/>
          <w:lang w:val="en-CA"/>
        </w:rPr>
        <w:t>v</w:t>
      </w:r>
      <w:r w:rsidR="005A41F3" w:rsidRPr="00AC2B2B">
        <w:rPr>
          <w:bCs/>
          <w:lang w:val="en-CA"/>
        </w:rPr>
        <w:t>) (</w:t>
      </w:r>
      <w:r w:rsidR="005A41F3" w:rsidRPr="00AC2B2B">
        <w:rPr>
          <w:lang w:val="en-CA"/>
        </w:rPr>
        <w:t xml:space="preserve">see </w:t>
      </w:r>
      <w:r w:rsidR="005A41F3" w:rsidRPr="00AC2B2B">
        <w:rPr>
          <w:bCs/>
          <w:lang w:val="en-CA"/>
        </w:rPr>
        <w:t>clause </w:t>
      </w:r>
      <w:r w:rsidR="00084119" w:rsidRPr="00AC2B2B">
        <w:rPr>
          <w:bCs/>
          <w:lang w:val="en-CA"/>
        </w:rPr>
        <w:fldChar w:fldCharType="begin" w:fldLock="1"/>
      </w:r>
      <w:r w:rsidR="00084119" w:rsidRPr="00AC2B2B">
        <w:rPr>
          <w:bCs/>
          <w:lang w:val="en-CA"/>
        </w:rPr>
        <w:instrText xml:space="preserve"> REF _Ref525301903 \r \h </w:instrText>
      </w:r>
      <w:r w:rsidR="00084119" w:rsidRPr="00AC2B2B">
        <w:rPr>
          <w:bCs/>
          <w:lang w:val="en-CA"/>
        </w:rPr>
      </w:r>
      <w:r w:rsidR="00AC2B2B" w:rsidRPr="00AC2B2B">
        <w:rPr>
          <w:bCs/>
          <w:lang w:val="en-CA"/>
        </w:rPr>
        <w:instrText xml:space="preserve"> \* MERGEFORMAT </w:instrText>
      </w:r>
      <w:r w:rsidR="00084119" w:rsidRPr="00AC2B2B">
        <w:rPr>
          <w:bCs/>
          <w:lang w:val="en-CA"/>
        </w:rPr>
        <w:fldChar w:fldCharType="separate"/>
      </w:r>
      <w:r w:rsidR="00E57AB9" w:rsidRPr="00AC2B2B">
        <w:rPr>
          <w:bCs/>
          <w:lang w:val="en-CA"/>
        </w:rPr>
        <w:t>9.4</w:t>
      </w:r>
      <w:r w:rsidR="00084119" w:rsidRPr="00AC2B2B">
        <w:rPr>
          <w:bCs/>
          <w:lang w:val="en-CA"/>
        </w:rPr>
        <w:fldChar w:fldCharType="end"/>
      </w:r>
      <w:r w:rsidR="005A41F3" w:rsidRPr="00AC2B2B">
        <w:rPr>
          <w:bCs/>
          <w:lang w:val="en-CA"/>
        </w:rPr>
        <w:t xml:space="preserve">), </w:t>
      </w:r>
      <w:r w:rsidRPr="00AC2B2B">
        <w:rPr>
          <w:lang w:val="en-CA"/>
        </w:rPr>
        <w:t>or ae(v) (see clause </w:t>
      </w:r>
      <w:r w:rsidRPr="00AC2B2B">
        <w:rPr>
          <w:lang w:val="en-CA"/>
        </w:rPr>
        <w:fldChar w:fldCharType="begin" w:fldLock="1"/>
      </w:r>
      <w:r w:rsidRPr="00AC2B2B">
        <w:rPr>
          <w:lang w:val="en-CA"/>
        </w:rPr>
        <w:instrText xml:space="preserve"> REF _Ref522195046 \r \h </w:instrText>
      </w:r>
      <w:r w:rsidRPr="00AC2B2B">
        <w:rPr>
          <w:lang w:val="en-CA"/>
        </w:rPr>
      </w:r>
      <w:r w:rsidR="00AC2B2B" w:rsidRPr="00AC2B2B">
        <w:rPr>
          <w:lang w:val="en-CA"/>
        </w:rPr>
        <w:instrText xml:space="preserve"> \* MERGEFORMAT </w:instrText>
      </w:r>
      <w:r w:rsidRPr="00AC2B2B">
        <w:rPr>
          <w:lang w:val="en-CA"/>
        </w:rPr>
        <w:fldChar w:fldCharType="separate"/>
      </w:r>
      <w:r w:rsidR="00E57AB9" w:rsidRPr="00AC2B2B">
        <w:rPr>
          <w:lang w:val="en-CA"/>
        </w:rPr>
        <w:t>9.5</w:t>
      </w:r>
      <w:r w:rsidRPr="00AC2B2B">
        <w:rPr>
          <w:lang w:val="en-CA"/>
        </w:rPr>
        <w:fldChar w:fldCharType="end"/>
      </w:r>
      <w:r w:rsidRPr="00AC2B2B">
        <w:rPr>
          <w:lang w:val="en-CA"/>
        </w:rPr>
        <w:t>).</w:t>
      </w:r>
    </w:p>
    <w:p w14:paraId="1EA20B8B" w14:textId="6A0F16B5" w:rsidR="00822405" w:rsidRPr="00AC2B2B" w:rsidRDefault="00822405" w:rsidP="00822405">
      <w:pPr>
        <w:pStyle w:val="20"/>
        <w:rPr>
          <w:lang w:val="en-CA"/>
        </w:rPr>
      </w:pPr>
      <w:bookmarkStart w:id="3022" w:name="_Ref522195041"/>
      <w:bookmarkStart w:id="3023" w:name="_Toc533101968"/>
      <w:r w:rsidRPr="00AC2B2B">
        <w:rPr>
          <w:lang w:val="en-CA"/>
        </w:rPr>
        <w:t xml:space="preserve">Parsing process for </w:t>
      </w:r>
      <w:r w:rsidR="00463328" w:rsidRPr="00AC2B2B">
        <w:rPr>
          <w:lang w:val="en-CA"/>
        </w:rPr>
        <w:t>k</w:t>
      </w:r>
      <w:r w:rsidRPr="00AC2B2B">
        <w:rPr>
          <w:lang w:val="en-CA"/>
        </w:rPr>
        <w:t>-th order Exp-Golomb codes</w:t>
      </w:r>
      <w:bookmarkEnd w:id="3022"/>
      <w:bookmarkEnd w:id="3023"/>
    </w:p>
    <w:p w14:paraId="49A18386" w14:textId="77777777" w:rsidR="00AF4EBD" w:rsidRPr="00AC2B2B" w:rsidRDefault="00AF4EBD" w:rsidP="00AF4EBD">
      <w:pPr>
        <w:pStyle w:val="30"/>
        <w:rPr>
          <w:lang w:val="en-CA"/>
        </w:rPr>
      </w:pPr>
      <w:bookmarkStart w:id="3024" w:name="_Toc415475948"/>
      <w:bookmarkStart w:id="3025" w:name="_Toc423599223"/>
      <w:bookmarkStart w:id="3026" w:name="_Toc423601727"/>
      <w:bookmarkStart w:id="3027" w:name="_Toc501130216"/>
      <w:bookmarkStart w:id="3028" w:name="_Toc503777920"/>
      <w:bookmarkStart w:id="3029" w:name="_Toc533101969"/>
      <w:r w:rsidRPr="00AC2B2B">
        <w:rPr>
          <w:lang w:val="en-CA"/>
        </w:rPr>
        <w:t>General</w:t>
      </w:r>
      <w:bookmarkEnd w:id="3024"/>
      <w:bookmarkEnd w:id="3025"/>
      <w:bookmarkEnd w:id="3026"/>
      <w:bookmarkEnd w:id="3027"/>
      <w:bookmarkEnd w:id="3028"/>
      <w:bookmarkEnd w:id="3029"/>
    </w:p>
    <w:p w14:paraId="543F9614" w14:textId="33EACC5B" w:rsidR="00AF4EBD" w:rsidRPr="00AC2B2B" w:rsidRDefault="00AF4EBD" w:rsidP="00AF4EBD">
      <w:pPr>
        <w:rPr>
          <w:lang w:val="en-CA"/>
        </w:rPr>
      </w:pPr>
      <w:r w:rsidRPr="00AC2B2B">
        <w:rPr>
          <w:lang w:val="en-CA"/>
        </w:rPr>
        <w:t>This process is invoked when the descriptor of a syntax element in the syntax tables is equal to ue(v)</w:t>
      </w:r>
      <w:r w:rsidR="00AF4F03" w:rsidRPr="00AC2B2B">
        <w:rPr>
          <w:lang w:val="en-CA"/>
        </w:rPr>
        <w:t>, uek(v)</w:t>
      </w:r>
      <w:r w:rsidRPr="00AC2B2B">
        <w:rPr>
          <w:lang w:val="en-CA"/>
        </w:rPr>
        <w:t xml:space="preserve"> or se(v).</w:t>
      </w:r>
    </w:p>
    <w:p w14:paraId="266D5469" w14:textId="77777777" w:rsidR="00AF4EBD" w:rsidRPr="00AC2B2B" w:rsidRDefault="00AF4EBD" w:rsidP="00AF4EBD">
      <w:pPr>
        <w:rPr>
          <w:lang w:val="en-CA"/>
        </w:rPr>
      </w:pPr>
      <w:r w:rsidRPr="00AC2B2B">
        <w:rPr>
          <w:lang w:val="en-CA"/>
        </w:rPr>
        <w:t>Inputs to this process are bits from the RBSP.</w:t>
      </w:r>
    </w:p>
    <w:p w14:paraId="4B4BFD23" w14:textId="77777777" w:rsidR="00AF4EBD" w:rsidRPr="00AC2B2B" w:rsidRDefault="00AF4EBD" w:rsidP="00AF4EBD">
      <w:pPr>
        <w:rPr>
          <w:lang w:val="en-CA"/>
        </w:rPr>
      </w:pPr>
      <w:r w:rsidRPr="00AC2B2B">
        <w:rPr>
          <w:lang w:val="en-CA"/>
        </w:rPr>
        <w:t>Outputs of this process are syntax element values.</w:t>
      </w:r>
    </w:p>
    <w:p w14:paraId="3D3AFC02" w14:textId="265EF895" w:rsidR="00C1543B" w:rsidRPr="00AC2B2B" w:rsidRDefault="00C1543B" w:rsidP="00C1543B">
      <w:pPr>
        <w:rPr>
          <w:lang w:val="en-CA"/>
        </w:rPr>
      </w:pPr>
      <w:r w:rsidRPr="00AC2B2B">
        <w:rPr>
          <w:lang w:val="en-CA"/>
        </w:rPr>
        <w:t>Syntax elements coded as ue(v) or se(v) are Exp-Golomb-coded</w:t>
      </w:r>
      <w:r w:rsidR="004203BF" w:rsidRPr="00AC2B2B">
        <w:rPr>
          <w:lang w:val="en-CA"/>
        </w:rPr>
        <w:t xml:space="preserve"> with order k equal to 0 and syntax elements coded as uek(v) are Exp-Golomb-coded with order k</w:t>
      </w:r>
      <w:r w:rsidRPr="00AC2B2B">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37CF91D5" w:rsidR="00C1543B" w:rsidRPr="00AC2B2B" w:rsidRDefault="00C1543B" w:rsidP="00C1543B">
      <w:pPr>
        <w:pStyle w:val="Equation"/>
        <w:tabs>
          <w:tab w:val="clear" w:pos="4849"/>
          <w:tab w:val="left" w:pos="1170"/>
        </w:tabs>
        <w:ind w:left="794"/>
        <w:rPr>
          <w:lang w:val="en-CA"/>
        </w:rPr>
      </w:pPr>
      <w:r w:rsidRPr="00AC2B2B">
        <w:rPr>
          <w:lang w:val="en-CA"/>
        </w:rPr>
        <w:t>leadingZeroBits = −1</w:t>
      </w:r>
      <w:r w:rsidRPr="00AC2B2B">
        <w:rPr>
          <w:lang w:val="en-CA"/>
        </w:rPr>
        <w:br/>
        <w:t>for( b = 0; !b; leadingZeroBits++ )</w:t>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9</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1</w:t>
      </w:r>
      <w:r w:rsidRPr="00AC2B2B">
        <w:rPr>
          <w:lang w:val="en-CA"/>
        </w:rPr>
        <w:fldChar w:fldCharType="end"/>
      </w:r>
      <w:r w:rsidRPr="00AC2B2B">
        <w:rPr>
          <w:lang w:val="en-CA"/>
        </w:rPr>
        <w:t>)</w:t>
      </w:r>
      <w:r w:rsidRPr="00AC2B2B">
        <w:rPr>
          <w:lang w:val="en-CA"/>
        </w:rPr>
        <w:br/>
      </w:r>
      <w:r w:rsidRPr="00AC2B2B">
        <w:rPr>
          <w:lang w:val="en-CA"/>
        </w:rPr>
        <w:tab/>
        <w:t>b = read_bits( 1 )</w:t>
      </w:r>
    </w:p>
    <w:p w14:paraId="07E5FF76" w14:textId="77777777" w:rsidR="00C1543B" w:rsidRPr="00AC2B2B" w:rsidRDefault="00C1543B" w:rsidP="00C1543B">
      <w:pPr>
        <w:rPr>
          <w:lang w:val="en-CA"/>
        </w:rPr>
      </w:pPr>
      <w:r w:rsidRPr="00AC2B2B">
        <w:rPr>
          <w:lang w:val="en-CA"/>
        </w:rPr>
        <w:t>The variable codeNum is then assigned as follows:</w:t>
      </w:r>
    </w:p>
    <w:p w14:paraId="1D86045F" w14:textId="4CD28766" w:rsidR="00C1543B" w:rsidRPr="00AC2B2B" w:rsidRDefault="00C1543B" w:rsidP="00C1543B">
      <w:pPr>
        <w:pStyle w:val="Equation"/>
        <w:tabs>
          <w:tab w:val="clear" w:pos="4849"/>
          <w:tab w:val="left" w:pos="1170"/>
        </w:tabs>
        <w:ind w:left="794"/>
        <w:rPr>
          <w:lang w:val="en-CA"/>
        </w:rPr>
      </w:pPr>
      <w:r w:rsidRPr="00AC2B2B">
        <w:rPr>
          <w:lang w:val="en-CA"/>
        </w:rPr>
        <w:t xml:space="preserve">codeNum = </w:t>
      </w:r>
      <w:r w:rsidR="00F94276" w:rsidRPr="00AC2B2B">
        <w:rPr>
          <w:lang w:val="en-CA"/>
        </w:rPr>
        <w:t>( </w:t>
      </w:r>
      <w:r w:rsidRPr="00AC2B2B">
        <w:rPr>
          <w:lang w:val="en-CA"/>
        </w:rPr>
        <w:t>2</w:t>
      </w:r>
      <w:r w:rsidRPr="00AC2B2B">
        <w:rPr>
          <w:vertAlign w:val="superscript"/>
          <w:lang w:val="en-CA"/>
        </w:rPr>
        <w:t>leadingZeroBits</w:t>
      </w:r>
      <w:r w:rsidRPr="00AC2B2B">
        <w:rPr>
          <w:lang w:val="en-CA"/>
        </w:rPr>
        <w:t xml:space="preserve"> − 1</w:t>
      </w:r>
      <w:r w:rsidR="00F94276" w:rsidRPr="00AC2B2B">
        <w:rPr>
          <w:lang w:val="en-CA"/>
        </w:rPr>
        <w:t> ) * 2</w:t>
      </w:r>
      <w:r w:rsidR="00F94276" w:rsidRPr="00AC2B2B">
        <w:rPr>
          <w:vertAlign w:val="superscript"/>
          <w:lang w:val="en-CA"/>
        </w:rPr>
        <w:t>k</w:t>
      </w:r>
      <w:r w:rsidRPr="00AC2B2B">
        <w:rPr>
          <w:lang w:val="en-CA"/>
        </w:rPr>
        <w:t xml:space="preserve"> + read_bits( leadingZeroBits</w:t>
      </w:r>
      <w:r w:rsidR="00F94276" w:rsidRPr="00AC2B2B">
        <w:rPr>
          <w:lang w:val="en-CA"/>
        </w:rPr>
        <w:t> + k</w:t>
      </w:r>
      <w:r w:rsidRPr="00AC2B2B">
        <w:rPr>
          <w:lang w:val="en-CA"/>
        </w:rPr>
        <w:t> )</w:t>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9</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2</w:t>
      </w:r>
      <w:r w:rsidRPr="00AC2B2B">
        <w:rPr>
          <w:lang w:val="en-CA"/>
        </w:rPr>
        <w:fldChar w:fldCharType="end"/>
      </w:r>
      <w:r w:rsidRPr="00AC2B2B">
        <w:rPr>
          <w:lang w:val="en-CA"/>
        </w:rPr>
        <w:t>)</w:t>
      </w:r>
    </w:p>
    <w:p w14:paraId="39627453" w14:textId="77777777" w:rsidR="00C1543B" w:rsidRPr="00AC2B2B" w:rsidRDefault="00C1543B" w:rsidP="00C1543B">
      <w:pPr>
        <w:rPr>
          <w:lang w:val="en-CA"/>
        </w:rPr>
      </w:pPr>
      <w:r w:rsidRPr="00AC2B2B">
        <w:rPr>
          <w:lang w:val="en-CA"/>
        </w:rPr>
        <w:t>where the value returned from read_bits( leadingZeroBits ) is interpreted as a binary representation of an unsigned integer with most significant bit written first.</w:t>
      </w:r>
    </w:p>
    <w:p w14:paraId="11155664" w14:textId="6DAE2175" w:rsidR="00C1543B" w:rsidRPr="00AC2B2B" w:rsidRDefault="00C1543B" w:rsidP="00C1543B">
      <w:pPr>
        <w:rPr>
          <w:lang w:val="en-CA"/>
        </w:rPr>
      </w:pPr>
      <w:r w:rsidRPr="00AC2B2B">
        <w:rPr>
          <w:lang w:val="en-CA"/>
        </w:rPr>
        <w:fldChar w:fldCharType="begin" w:fldLock="1"/>
      </w:r>
      <w:r w:rsidRPr="00AC2B2B">
        <w:rPr>
          <w:lang w:val="en-CA"/>
        </w:rPr>
        <w:instrText xml:space="preserve"> REF _Ref24091501 \h  \* MERGEFORMAT </w:instrText>
      </w:r>
      <w:r w:rsidRPr="00AC2B2B">
        <w:rPr>
          <w:lang w:val="en-CA"/>
        </w:rPr>
      </w:r>
      <w:r w:rsidRPr="00AC2B2B">
        <w:rPr>
          <w:lang w:val="en-CA"/>
        </w:rPr>
        <w:fldChar w:fldCharType="separate"/>
      </w:r>
      <w:r w:rsidR="00E57AB9" w:rsidRPr="00AC2B2B">
        <w:rPr>
          <w:lang w:val="en-CA"/>
        </w:rPr>
        <w:t>Table 9</w:t>
      </w:r>
      <w:r w:rsidR="00E57AB9" w:rsidRPr="00AC2B2B">
        <w:rPr>
          <w:lang w:val="en-CA"/>
        </w:rPr>
        <w:noBreakHyphen/>
        <w:t>1</w:t>
      </w:r>
      <w:r w:rsidRPr="00AC2B2B">
        <w:rPr>
          <w:lang w:val="en-CA"/>
        </w:rPr>
        <w:fldChar w:fldCharType="end"/>
      </w:r>
      <w:r w:rsidRPr="00AC2B2B">
        <w:rPr>
          <w:lang w:val="en-CA"/>
        </w:rPr>
        <w:t xml:space="preserve"> illustrates the structure of the </w:t>
      </w:r>
      <w:r w:rsidR="00F94276" w:rsidRPr="00AC2B2B">
        <w:rPr>
          <w:lang w:val="en-CA"/>
        </w:rPr>
        <w:t xml:space="preserve">0-th order </w:t>
      </w:r>
      <w:r w:rsidRPr="00AC2B2B">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AC2B2B">
        <w:rPr>
          <w:lang w:val="en-CA"/>
        </w:rPr>
        <w:fldChar w:fldCharType="begin" w:fldLock="1"/>
      </w:r>
      <w:r w:rsidRPr="00AC2B2B">
        <w:rPr>
          <w:lang w:val="en-CA"/>
        </w:rPr>
        <w:instrText xml:space="preserve"> REF _Ref24091501 \h  \* MERGEFORMAT </w:instrText>
      </w:r>
      <w:r w:rsidRPr="00AC2B2B">
        <w:rPr>
          <w:lang w:val="en-CA"/>
        </w:rPr>
      </w:r>
      <w:r w:rsidRPr="00AC2B2B">
        <w:rPr>
          <w:lang w:val="en-CA"/>
        </w:rPr>
        <w:fldChar w:fldCharType="separate"/>
      </w:r>
      <w:r w:rsidR="00E57AB9" w:rsidRPr="00AC2B2B">
        <w:rPr>
          <w:lang w:val="en-CA"/>
        </w:rPr>
        <w:t>Table 9</w:t>
      </w:r>
      <w:r w:rsidR="00E57AB9" w:rsidRPr="00AC2B2B">
        <w:rPr>
          <w:lang w:val="en-CA"/>
        </w:rPr>
        <w:noBreakHyphen/>
        <w:t>1</w:t>
      </w:r>
      <w:r w:rsidRPr="00AC2B2B">
        <w:rPr>
          <w:lang w:val="en-CA"/>
        </w:rPr>
        <w:fldChar w:fldCharType="end"/>
      </w:r>
      <w:r w:rsidRPr="00AC2B2B">
        <w:rPr>
          <w:lang w:val="en-CA"/>
        </w:rPr>
        <w:t>. The "suffix" bits are those bits that are parsed in the computation of codeNum and are shown as x</w:t>
      </w:r>
      <w:r w:rsidRPr="00AC2B2B">
        <w:rPr>
          <w:vertAlign w:val="subscript"/>
          <w:lang w:val="en-CA"/>
        </w:rPr>
        <w:t>i</w:t>
      </w:r>
      <w:r w:rsidRPr="00AC2B2B">
        <w:rPr>
          <w:lang w:val="en-CA"/>
        </w:rPr>
        <w:t xml:space="preserve"> in </w:t>
      </w:r>
      <w:r w:rsidRPr="00AC2B2B">
        <w:rPr>
          <w:lang w:val="en-CA"/>
        </w:rPr>
        <w:fldChar w:fldCharType="begin" w:fldLock="1"/>
      </w:r>
      <w:r w:rsidRPr="00AC2B2B">
        <w:rPr>
          <w:lang w:val="en-CA"/>
        </w:rPr>
        <w:instrText xml:space="preserve"> REF _Ref24091501 \h  \* MERGEFORMAT </w:instrText>
      </w:r>
      <w:r w:rsidRPr="00AC2B2B">
        <w:rPr>
          <w:lang w:val="en-CA"/>
        </w:rPr>
      </w:r>
      <w:r w:rsidRPr="00AC2B2B">
        <w:rPr>
          <w:lang w:val="en-CA"/>
        </w:rPr>
        <w:fldChar w:fldCharType="separate"/>
      </w:r>
      <w:r w:rsidR="00E57AB9" w:rsidRPr="00AC2B2B">
        <w:rPr>
          <w:lang w:val="en-CA"/>
        </w:rPr>
        <w:t>Table 9</w:t>
      </w:r>
      <w:r w:rsidR="00E57AB9" w:rsidRPr="00AC2B2B">
        <w:rPr>
          <w:lang w:val="en-CA"/>
        </w:rPr>
        <w:noBreakHyphen/>
        <w:t>1</w:t>
      </w:r>
      <w:r w:rsidRPr="00AC2B2B">
        <w:rPr>
          <w:lang w:val="en-CA"/>
        </w:rPr>
        <w:fldChar w:fldCharType="end"/>
      </w:r>
      <w:r w:rsidRPr="00AC2B2B">
        <w:rPr>
          <w:lang w:val="en-CA"/>
        </w:rPr>
        <w:t>, with i in the range of 0 to leadingZeroBits − 1, inclusive. Each x</w:t>
      </w:r>
      <w:r w:rsidRPr="00AC2B2B">
        <w:rPr>
          <w:vertAlign w:val="subscript"/>
          <w:lang w:val="en-CA"/>
        </w:rPr>
        <w:t>i</w:t>
      </w:r>
      <w:r w:rsidRPr="00AC2B2B">
        <w:rPr>
          <w:lang w:val="en-CA"/>
        </w:rPr>
        <w:t xml:space="preserve"> is equal to either 0 or 1.</w:t>
      </w:r>
    </w:p>
    <w:p w14:paraId="7AA003AE" w14:textId="653E16C4" w:rsidR="00C1543B" w:rsidRPr="00AC2B2B" w:rsidRDefault="00C1543B" w:rsidP="00C1543B">
      <w:pPr>
        <w:pStyle w:val="afe"/>
        <w:rPr>
          <w:lang w:val="en-CA"/>
        </w:rPr>
      </w:pPr>
      <w:bookmarkStart w:id="3030" w:name="_Ref24091501"/>
      <w:bookmarkStart w:id="3031" w:name="_Ref289853906"/>
      <w:bookmarkStart w:id="3032" w:name="_Toc77680783"/>
      <w:bookmarkStart w:id="3033" w:name="_Toc118289132"/>
      <w:bookmarkStart w:id="3034" w:name="_Toc246350717"/>
      <w:bookmarkStart w:id="3035" w:name="_Toc287363941"/>
      <w:bookmarkStart w:id="3036" w:name="_Toc415476457"/>
      <w:bookmarkStart w:id="3037" w:name="_Toc423602503"/>
      <w:bookmarkStart w:id="3038" w:name="_Toc423602677"/>
      <w:bookmarkStart w:id="3039" w:name="_Toc501130577"/>
      <w:bookmarkStart w:id="3040" w:name="_Toc503770585"/>
      <w:r w:rsidRPr="00AC2B2B">
        <w:rPr>
          <w:lang w:val="en-CA"/>
        </w:rPr>
        <w:t>Table </w:t>
      </w:r>
      <w:r w:rsidR="007F6735" w:rsidRPr="00AC2B2B">
        <w:rPr>
          <w:lang w:val="en-CA"/>
        </w:rPr>
        <w:fldChar w:fldCharType="begin" w:fldLock="1"/>
      </w:r>
      <w:r w:rsidR="007F6735" w:rsidRPr="00AC2B2B">
        <w:rPr>
          <w:lang w:val="en-CA"/>
        </w:rPr>
        <w:instrText xml:space="preserve"> STYLEREF 1 \s </w:instrText>
      </w:r>
      <w:r w:rsidR="007F6735" w:rsidRPr="00AC2B2B">
        <w:rPr>
          <w:lang w:val="en-CA"/>
        </w:rPr>
        <w:fldChar w:fldCharType="separate"/>
      </w:r>
      <w:r w:rsidR="00E57AB9" w:rsidRPr="00AC2B2B">
        <w:rPr>
          <w:noProof/>
          <w:lang w:val="en-CA"/>
        </w:rPr>
        <w:t>9</w:t>
      </w:r>
      <w:r w:rsidR="007F6735" w:rsidRPr="00AC2B2B">
        <w:rPr>
          <w:lang w:val="en-CA"/>
        </w:rPr>
        <w:fldChar w:fldCharType="end"/>
      </w:r>
      <w:r w:rsidR="007F6735" w:rsidRPr="00AC2B2B">
        <w:rPr>
          <w:lang w:val="en-CA"/>
        </w:rPr>
        <w:noBreakHyphen/>
      </w:r>
      <w:r w:rsidR="007F6735" w:rsidRPr="00AC2B2B">
        <w:rPr>
          <w:lang w:val="en-CA"/>
        </w:rPr>
        <w:fldChar w:fldCharType="begin" w:fldLock="1"/>
      </w:r>
      <w:r w:rsidR="007F6735" w:rsidRPr="00AC2B2B">
        <w:rPr>
          <w:lang w:val="en-CA"/>
        </w:rPr>
        <w:instrText xml:space="preserve"> SEQ Table \* ARABIC \s 1 </w:instrText>
      </w:r>
      <w:r w:rsidR="007F6735" w:rsidRPr="00AC2B2B">
        <w:rPr>
          <w:lang w:val="en-CA"/>
        </w:rPr>
        <w:fldChar w:fldCharType="separate"/>
      </w:r>
      <w:r w:rsidR="00E57AB9" w:rsidRPr="00AC2B2B">
        <w:rPr>
          <w:noProof/>
          <w:lang w:val="en-CA"/>
        </w:rPr>
        <w:t>1</w:t>
      </w:r>
      <w:r w:rsidR="007F6735" w:rsidRPr="00AC2B2B">
        <w:rPr>
          <w:lang w:val="en-CA"/>
        </w:rPr>
        <w:fldChar w:fldCharType="end"/>
      </w:r>
      <w:bookmarkEnd w:id="3030"/>
      <w:bookmarkEnd w:id="3031"/>
      <w:r w:rsidRPr="00AC2B2B">
        <w:rPr>
          <w:lang w:val="en-CA"/>
        </w:rPr>
        <w:t xml:space="preserve"> – Bit strings with "prefix" and "suffix" bits and assignment to codeNum ranges (informative)</w:t>
      </w:r>
      <w:bookmarkEnd w:id="3032"/>
      <w:bookmarkEnd w:id="3033"/>
      <w:bookmarkEnd w:id="3034"/>
      <w:bookmarkEnd w:id="3035"/>
      <w:bookmarkEnd w:id="3036"/>
      <w:bookmarkEnd w:id="3037"/>
      <w:bookmarkEnd w:id="3038"/>
      <w:bookmarkEnd w:id="3039"/>
      <w:bookmarkEnd w:id="30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AC2B2B" w14:paraId="18F10B93" w14:textId="77777777" w:rsidTr="00C1543B">
        <w:trPr>
          <w:jc w:val="center"/>
        </w:trPr>
        <w:tc>
          <w:tcPr>
            <w:tcW w:w="0" w:type="auto"/>
          </w:tcPr>
          <w:p w14:paraId="67BA23BE" w14:textId="77777777" w:rsidR="00C1543B" w:rsidRPr="00AC2B2B" w:rsidRDefault="00C1543B" w:rsidP="00C1543B">
            <w:pPr>
              <w:pStyle w:val="TableText"/>
              <w:keepNext/>
              <w:jc w:val="center"/>
              <w:rPr>
                <w:b/>
                <w:bCs/>
                <w:lang w:val="en-CA"/>
              </w:rPr>
            </w:pPr>
            <w:r w:rsidRPr="00AC2B2B">
              <w:rPr>
                <w:b/>
                <w:bCs/>
                <w:lang w:val="en-CA"/>
              </w:rPr>
              <w:t>Bit string form</w:t>
            </w:r>
          </w:p>
        </w:tc>
        <w:tc>
          <w:tcPr>
            <w:tcW w:w="0" w:type="auto"/>
          </w:tcPr>
          <w:p w14:paraId="6AFA21D6" w14:textId="77777777" w:rsidR="00C1543B" w:rsidRPr="00AC2B2B" w:rsidRDefault="00C1543B" w:rsidP="00C1543B">
            <w:pPr>
              <w:pStyle w:val="TableText"/>
              <w:keepNext/>
              <w:jc w:val="center"/>
              <w:rPr>
                <w:b/>
                <w:bCs/>
                <w:lang w:val="en-CA"/>
              </w:rPr>
            </w:pPr>
            <w:r w:rsidRPr="00AC2B2B">
              <w:rPr>
                <w:b/>
                <w:bCs/>
                <w:lang w:val="en-CA"/>
              </w:rPr>
              <w:t>Range of codeNum</w:t>
            </w:r>
          </w:p>
        </w:tc>
      </w:tr>
      <w:tr w:rsidR="00C1543B" w:rsidRPr="00AC2B2B" w14:paraId="18285123" w14:textId="77777777" w:rsidTr="00C1543B">
        <w:trPr>
          <w:jc w:val="center"/>
        </w:trPr>
        <w:tc>
          <w:tcPr>
            <w:tcW w:w="0" w:type="auto"/>
          </w:tcPr>
          <w:p w14:paraId="7255D18D" w14:textId="77777777" w:rsidR="00C1543B" w:rsidRPr="00AC2B2B" w:rsidRDefault="00C1543B" w:rsidP="00C1543B">
            <w:pPr>
              <w:pStyle w:val="TableText"/>
              <w:keepNext/>
              <w:jc w:val="center"/>
              <w:rPr>
                <w:lang w:val="en-CA"/>
              </w:rPr>
            </w:pPr>
            <w:r w:rsidRPr="00AC2B2B">
              <w:rPr>
                <w:lang w:val="en-CA"/>
              </w:rPr>
              <w:t>1</w:t>
            </w:r>
          </w:p>
        </w:tc>
        <w:tc>
          <w:tcPr>
            <w:tcW w:w="0" w:type="auto"/>
          </w:tcPr>
          <w:p w14:paraId="6155158B" w14:textId="77777777" w:rsidR="00C1543B" w:rsidRPr="00AC2B2B" w:rsidRDefault="00C1543B" w:rsidP="00C1543B">
            <w:pPr>
              <w:pStyle w:val="TableText"/>
              <w:keepNext/>
              <w:jc w:val="center"/>
              <w:rPr>
                <w:lang w:val="en-CA"/>
              </w:rPr>
            </w:pPr>
            <w:r w:rsidRPr="00AC2B2B">
              <w:rPr>
                <w:lang w:val="en-CA"/>
              </w:rPr>
              <w:t>0</w:t>
            </w:r>
          </w:p>
        </w:tc>
      </w:tr>
      <w:tr w:rsidR="00C1543B" w:rsidRPr="00AC2B2B" w14:paraId="07FB7D26" w14:textId="77777777" w:rsidTr="00C1543B">
        <w:trPr>
          <w:jc w:val="center"/>
        </w:trPr>
        <w:tc>
          <w:tcPr>
            <w:tcW w:w="0" w:type="auto"/>
          </w:tcPr>
          <w:p w14:paraId="5DBD64CF" w14:textId="77777777" w:rsidR="00C1543B" w:rsidRPr="00AC2B2B" w:rsidRDefault="00C1543B" w:rsidP="00C1543B">
            <w:pPr>
              <w:pStyle w:val="TableText"/>
              <w:keepNext/>
              <w:jc w:val="center"/>
              <w:rPr>
                <w:lang w:val="en-CA"/>
              </w:rPr>
            </w:pPr>
            <w:r w:rsidRPr="00AC2B2B">
              <w:rPr>
                <w:lang w:val="en-CA"/>
              </w:rPr>
              <w:t>0 1 x</w:t>
            </w:r>
            <w:r w:rsidRPr="00AC2B2B">
              <w:rPr>
                <w:vertAlign w:val="subscript"/>
                <w:lang w:val="en-CA"/>
              </w:rPr>
              <w:t>0</w:t>
            </w:r>
          </w:p>
        </w:tc>
        <w:tc>
          <w:tcPr>
            <w:tcW w:w="0" w:type="auto"/>
          </w:tcPr>
          <w:p w14:paraId="45D142C6" w14:textId="77777777" w:rsidR="00C1543B" w:rsidRPr="00AC2B2B" w:rsidRDefault="00C1543B" w:rsidP="00C1543B">
            <w:pPr>
              <w:pStyle w:val="TableText"/>
              <w:keepNext/>
              <w:jc w:val="center"/>
              <w:rPr>
                <w:lang w:val="en-CA"/>
              </w:rPr>
            </w:pPr>
            <w:r w:rsidRPr="00AC2B2B">
              <w:rPr>
                <w:lang w:val="en-CA"/>
              </w:rPr>
              <w:t>1..2</w:t>
            </w:r>
          </w:p>
        </w:tc>
      </w:tr>
      <w:tr w:rsidR="00C1543B" w:rsidRPr="00AC2B2B" w14:paraId="11D8AB5B" w14:textId="77777777" w:rsidTr="00C1543B">
        <w:trPr>
          <w:jc w:val="center"/>
        </w:trPr>
        <w:tc>
          <w:tcPr>
            <w:tcW w:w="0" w:type="auto"/>
          </w:tcPr>
          <w:p w14:paraId="55FCDEC3" w14:textId="77777777" w:rsidR="00C1543B" w:rsidRPr="00AC2B2B" w:rsidRDefault="00C1543B" w:rsidP="00C1543B">
            <w:pPr>
              <w:pStyle w:val="TableText"/>
              <w:keepNext/>
              <w:jc w:val="center"/>
              <w:rPr>
                <w:lang w:val="en-CA"/>
              </w:rPr>
            </w:pPr>
            <w:r w:rsidRPr="00AC2B2B">
              <w:rPr>
                <w:lang w:val="en-CA"/>
              </w:rPr>
              <w:t>0 0 1 x</w:t>
            </w:r>
            <w:r w:rsidRPr="00AC2B2B">
              <w:rPr>
                <w:vertAlign w:val="subscript"/>
                <w:lang w:val="en-CA"/>
              </w:rPr>
              <w:t>1</w:t>
            </w:r>
            <w:r w:rsidRPr="00AC2B2B">
              <w:rPr>
                <w:lang w:val="en-CA"/>
              </w:rPr>
              <w:t xml:space="preserve"> x</w:t>
            </w:r>
            <w:r w:rsidRPr="00AC2B2B">
              <w:rPr>
                <w:vertAlign w:val="subscript"/>
                <w:lang w:val="en-CA"/>
              </w:rPr>
              <w:t>0</w:t>
            </w:r>
          </w:p>
        </w:tc>
        <w:tc>
          <w:tcPr>
            <w:tcW w:w="0" w:type="auto"/>
          </w:tcPr>
          <w:p w14:paraId="60FAD560" w14:textId="77777777" w:rsidR="00C1543B" w:rsidRPr="00AC2B2B" w:rsidRDefault="00C1543B" w:rsidP="00C1543B">
            <w:pPr>
              <w:pStyle w:val="TableText"/>
              <w:keepNext/>
              <w:jc w:val="center"/>
              <w:rPr>
                <w:lang w:val="en-CA"/>
              </w:rPr>
            </w:pPr>
            <w:r w:rsidRPr="00AC2B2B">
              <w:rPr>
                <w:lang w:val="en-CA"/>
              </w:rPr>
              <w:t>3..6</w:t>
            </w:r>
          </w:p>
        </w:tc>
      </w:tr>
      <w:tr w:rsidR="00C1543B" w:rsidRPr="00AC2B2B" w14:paraId="54B54D14" w14:textId="77777777" w:rsidTr="00C1543B">
        <w:trPr>
          <w:jc w:val="center"/>
        </w:trPr>
        <w:tc>
          <w:tcPr>
            <w:tcW w:w="0" w:type="auto"/>
          </w:tcPr>
          <w:p w14:paraId="40326F9E" w14:textId="77777777" w:rsidR="00C1543B" w:rsidRPr="00AC2B2B" w:rsidRDefault="00C1543B" w:rsidP="00C1543B">
            <w:pPr>
              <w:pStyle w:val="TableText"/>
              <w:keepNext/>
              <w:jc w:val="center"/>
              <w:rPr>
                <w:lang w:val="en-CA"/>
              </w:rPr>
            </w:pPr>
            <w:r w:rsidRPr="00AC2B2B">
              <w:rPr>
                <w:lang w:val="en-CA"/>
              </w:rPr>
              <w:t>0 0 0 1 x</w:t>
            </w:r>
            <w:r w:rsidRPr="00AC2B2B">
              <w:rPr>
                <w:vertAlign w:val="subscript"/>
                <w:lang w:val="en-CA"/>
              </w:rPr>
              <w:t>2</w:t>
            </w:r>
            <w:r w:rsidRPr="00AC2B2B">
              <w:rPr>
                <w:lang w:val="en-CA"/>
              </w:rPr>
              <w:t xml:space="preserve"> x</w:t>
            </w:r>
            <w:r w:rsidRPr="00AC2B2B">
              <w:rPr>
                <w:vertAlign w:val="subscript"/>
                <w:lang w:val="en-CA"/>
              </w:rPr>
              <w:t>1</w:t>
            </w:r>
            <w:r w:rsidRPr="00AC2B2B">
              <w:rPr>
                <w:lang w:val="en-CA"/>
              </w:rPr>
              <w:t xml:space="preserve"> x</w:t>
            </w:r>
            <w:r w:rsidRPr="00AC2B2B">
              <w:rPr>
                <w:vertAlign w:val="subscript"/>
                <w:lang w:val="en-CA"/>
              </w:rPr>
              <w:t>0</w:t>
            </w:r>
          </w:p>
        </w:tc>
        <w:tc>
          <w:tcPr>
            <w:tcW w:w="0" w:type="auto"/>
          </w:tcPr>
          <w:p w14:paraId="69F0C4A8" w14:textId="77777777" w:rsidR="00C1543B" w:rsidRPr="00AC2B2B" w:rsidRDefault="00C1543B" w:rsidP="00C1543B">
            <w:pPr>
              <w:pStyle w:val="TableText"/>
              <w:keepNext/>
              <w:jc w:val="center"/>
              <w:rPr>
                <w:lang w:val="en-CA"/>
              </w:rPr>
            </w:pPr>
            <w:r w:rsidRPr="00AC2B2B">
              <w:rPr>
                <w:lang w:val="en-CA"/>
              </w:rPr>
              <w:t>7..14</w:t>
            </w:r>
          </w:p>
        </w:tc>
      </w:tr>
      <w:tr w:rsidR="00C1543B" w:rsidRPr="00AC2B2B" w14:paraId="2EF2BB3B" w14:textId="77777777" w:rsidTr="00C1543B">
        <w:trPr>
          <w:jc w:val="center"/>
        </w:trPr>
        <w:tc>
          <w:tcPr>
            <w:tcW w:w="0" w:type="auto"/>
          </w:tcPr>
          <w:p w14:paraId="4A5ACF42" w14:textId="77777777" w:rsidR="00C1543B" w:rsidRPr="00AC2B2B" w:rsidRDefault="00C1543B" w:rsidP="00C1543B">
            <w:pPr>
              <w:pStyle w:val="TableText"/>
              <w:keepNext/>
              <w:jc w:val="center"/>
              <w:rPr>
                <w:lang w:val="en-CA"/>
              </w:rPr>
            </w:pPr>
            <w:r w:rsidRPr="00AC2B2B">
              <w:rPr>
                <w:lang w:val="en-CA"/>
              </w:rPr>
              <w:t>0 0 0 0 1 x</w:t>
            </w:r>
            <w:r w:rsidRPr="00AC2B2B">
              <w:rPr>
                <w:vertAlign w:val="subscript"/>
                <w:lang w:val="en-CA"/>
              </w:rPr>
              <w:t>3</w:t>
            </w:r>
            <w:r w:rsidRPr="00AC2B2B">
              <w:rPr>
                <w:lang w:val="en-CA"/>
              </w:rPr>
              <w:t xml:space="preserve"> x</w:t>
            </w:r>
            <w:r w:rsidRPr="00AC2B2B">
              <w:rPr>
                <w:vertAlign w:val="subscript"/>
                <w:lang w:val="en-CA"/>
              </w:rPr>
              <w:t>2</w:t>
            </w:r>
            <w:r w:rsidRPr="00AC2B2B">
              <w:rPr>
                <w:lang w:val="en-CA"/>
              </w:rPr>
              <w:t xml:space="preserve"> x</w:t>
            </w:r>
            <w:r w:rsidRPr="00AC2B2B">
              <w:rPr>
                <w:vertAlign w:val="subscript"/>
                <w:lang w:val="en-CA"/>
              </w:rPr>
              <w:t>1</w:t>
            </w:r>
            <w:r w:rsidRPr="00AC2B2B">
              <w:rPr>
                <w:lang w:val="en-CA"/>
              </w:rPr>
              <w:t xml:space="preserve"> x</w:t>
            </w:r>
            <w:r w:rsidRPr="00AC2B2B">
              <w:rPr>
                <w:vertAlign w:val="subscript"/>
                <w:lang w:val="en-CA"/>
              </w:rPr>
              <w:t>0</w:t>
            </w:r>
          </w:p>
        </w:tc>
        <w:tc>
          <w:tcPr>
            <w:tcW w:w="0" w:type="auto"/>
          </w:tcPr>
          <w:p w14:paraId="18CDEC66" w14:textId="77777777" w:rsidR="00C1543B" w:rsidRPr="00AC2B2B" w:rsidRDefault="00C1543B" w:rsidP="00C1543B">
            <w:pPr>
              <w:pStyle w:val="TableText"/>
              <w:keepNext/>
              <w:jc w:val="center"/>
              <w:rPr>
                <w:lang w:val="en-CA"/>
              </w:rPr>
            </w:pPr>
            <w:r w:rsidRPr="00AC2B2B">
              <w:rPr>
                <w:lang w:val="en-CA"/>
              </w:rPr>
              <w:t>15..30</w:t>
            </w:r>
          </w:p>
        </w:tc>
      </w:tr>
      <w:tr w:rsidR="00C1543B" w:rsidRPr="00AC2B2B" w14:paraId="4FE85D8E" w14:textId="77777777" w:rsidTr="00C1543B">
        <w:trPr>
          <w:jc w:val="center"/>
        </w:trPr>
        <w:tc>
          <w:tcPr>
            <w:tcW w:w="0" w:type="auto"/>
          </w:tcPr>
          <w:p w14:paraId="3105866C" w14:textId="77777777" w:rsidR="00C1543B" w:rsidRPr="00AC2B2B" w:rsidRDefault="00C1543B" w:rsidP="00C1543B">
            <w:pPr>
              <w:pStyle w:val="TableText"/>
              <w:keepNext/>
              <w:jc w:val="center"/>
              <w:rPr>
                <w:lang w:val="en-CA"/>
              </w:rPr>
            </w:pPr>
            <w:r w:rsidRPr="00AC2B2B">
              <w:rPr>
                <w:lang w:val="en-CA"/>
              </w:rPr>
              <w:t>0 0 0 0 0 1 x</w:t>
            </w:r>
            <w:r w:rsidRPr="00AC2B2B">
              <w:rPr>
                <w:vertAlign w:val="subscript"/>
                <w:lang w:val="en-CA"/>
              </w:rPr>
              <w:t>4</w:t>
            </w:r>
            <w:r w:rsidRPr="00AC2B2B">
              <w:rPr>
                <w:lang w:val="en-CA"/>
              </w:rPr>
              <w:t xml:space="preserve"> x</w:t>
            </w:r>
            <w:r w:rsidRPr="00AC2B2B">
              <w:rPr>
                <w:vertAlign w:val="subscript"/>
                <w:lang w:val="en-CA"/>
              </w:rPr>
              <w:t>3</w:t>
            </w:r>
            <w:r w:rsidRPr="00AC2B2B">
              <w:rPr>
                <w:lang w:val="en-CA"/>
              </w:rPr>
              <w:t xml:space="preserve"> x</w:t>
            </w:r>
            <w:r w:rsidRPr="00AC2B2B">
              <w:rPr>
                <w:vertAlign w:val="subscript"/>
                <w:lang w:val="en-CA"/>
              </w:rPr>
              <w:t>2</w:t>
            </w:r>
            <w:r w:rsidRPr="00AC2B2B">
              <w:rPr>
                <w:lang w:val="en-CA"/>
              </w:rPr>
              <w:t xml:space="preserve"> x</w:t>
            </w:r>
            <w:r w:rsidRPr="00AC2B2B">
              <w:rPr>
                <w:vertAlign w:val="subscript"/>
                <w:lang w:val="en-CA"/>
              </w:rPr>
              <w:t>1</w:t>
            </w:r>
            <w:r w:rsidRPr="00AC2B2B">
              <w:rPr>
                <w:lang w:val="en-CA"/>
              </w:rPr>
              <w:t xml:space="preserve"> x</w:t>
            </w:r>
            <w:r w:rsidRPr="00AC2B2B">
              <w:rPr>
                <w:vertAlign w:val="subscript"/>
                <w:lang w:val="en-CA"/>
              </w:rPr>
              <w:t>0</w:t>
            </w:r>
          </w:p>
        </w:tc>
        <w:tc>
          <w:tcPr>
            <w:tcW w:w="0" w:type="auto"/>
          </w:tcPr>
          <w:p w14:paraId="3C02BBB8" w14:textId="77777777" w:rsidR="00C1543B" w:rsidRPr="00AC2B2B" w:rsidRDefault="00C1543B" w:rsidP="00C1543B">
            <w:pPr>
              <w:pStyle w:val="TableText"/>
              <w:keepNext/>
              <w:jc w:val="center"/>
              <w:rPr>
                <w:lang w:val="en-CA"/>
              </w:rPr>
            </w:pPr>
            <w:r w:rsidRPr="00AC2B2B">
              <w:rPr>
                <w:lang w:val="en-CA"/>
              </w:rPr>
              <w:t>31..62</w:t>
            </w:r>
          </w:p>
        </w:tc>
      </w:tr>
      <w:tr w:rsidR="00C1543B" w:rsidRPr="00AC2B2B" w14:paraId="05089317" w14:textId="77777777" w:rsidTr="00C1543B">
        <w:trPr>
          <w:jc w:val="center"/>
        </w:trPr>
        <w:tc>
          <w:tcPr>
            <w:tcW w:w="0" w:type="auto"/>
          </w:tcPr>
          <w:p w14:paraId="2059F704" w14:textId="77777777" w:rsidR="00C1543B" w:rsidRPr="00AC2B2B" w:rsidRDefault="00C1543B" w:rsidP="00C1543B">
            <w:pPr>
              <w:pStyle w:val="TableText"/>
              <w:jc w:val="center"/>
              <w:rPr>
                <w:lang w:val="en-CA"/>
              </w:rPr>
            </w:pPr>
            <w:r w:rsidRPr="00AC2B2B">
              <w:rPr>
                <w:lang w:val="en-CA"/>
              </w:rPr>
              <w:t>...</w:t>
            </w:r>
          </w:p>
        </w:tc>
        <w:tc>
          <w:tcPr>
            <w:tcW w:w="0" w:type="auto"/>
          </w:tcPr>
          <w:p w14:paraId="3666138B" w14:textId="77777777" w:rsidR="00C1543B" w:rsidRPr="00AC2B2B" w:rsidRDefault="00C1543B" w:rsidP="00C1543B">
            <w:pPr>
              <w:pStyle w:val="TableText"/>
              <w:jc w:val="center"/>
              <w:rPr>
                <w:lang w:val="en-CA"/>
              </w:rPr>
            </w:pPr>
            <w:r w:rsidRPr="00AC2B2B">
              <w:rPr>
                <w:lang w:val="en-CA"/>
              </w:rPr>
              <w:t>...</w:t>
            </w:r>
          </w:p>
        </w:tc>
      </w:tr>
    </w:tbl>
    <w:p w14:paraId="34FF99CB" w14:textId="77777777" w:rsidR="00C1543B" w:rsidRPr="00AC2B2B" w:rsidRDefault="00C1543B" w:rsidP="00C1543B">
      <w:pPr>
        <w:rPr>
          <w:lang w:val="en-CA"/>
        </w:rPr>
      </w:pPr>
    </w:p>
    <w:p w14:paraId="4CBBE2AD" w14:textId="2ED6C4B1" w:rsidR="00C1543B" w:rsidRPr="00AC2B2B" w:rsidRDefault="00C1543B" w:rsidP="00C1543B">
      <w:pPr>
        <w:keepNext/>
        <w:keepLines/>
        <w:rPr>
          <w:lang w:val="en-CA"/>
        </w:rPr>
      </w:pPr>
      <w:r w:rsidRPr="00AC2B2B">
        <w:rPr>
          <w:lang w:val="en-CA"/>
        </w:rPr>
        <w:lastRenderedPageBreak/>
        <w:fldChar w:fldCharType="begin" w:fldLock="1"/>
      </w:r>
      <w:r w:rsidRPr="00AC2B2B">
        <w:rPr>
          <w:lang w:val="en-CA"/>
        </w:rPr>
        <w:instrText xml:space="preserve"> REF _Ref19418112 \h  \* MERGEFORMAT </w:instrText>
      </w:r>
      <w:r w:rsidRPr="00AC2B2B">
        <w:rPr>
          <w:lang w:val="en-CA"/>
        </w:rPr>
      </w:r>
      <w:r w:rsidRPr="00AC2B2B">
        <w:rPr>
          <w:lang w:val="en-CA"/>
        </w:rPr>
        <w:fldChar w:fldCharType="separate"/>
      </w:r>
      <w:r w:rsidR="00E57AB9" w:rsidRPr="00AC2B2B">
        <w:rPr>
          <w:lang w:val="en-CA"/>
        </w:rPr>
        <w:t>Table 9</w:t>
      </w:r>
      <w:r w:rsidR="00E57AB9" w:rsidRPr="00AC2B2B">
        <w:rPr>
          <w:lang w:val="en-CA"/>
        </w:rPr>
        <w:noBreakHyphen/>
        <w:t>2</w:t>
      </w:r>
      <w:r w:rsidRPr="00AC2B2B">
        <w:rPr>
          <w:lang w:val="en-CA"/>
        </w:rPr>
        <w:fldChar w:fldCharType="end"/>
      </w:r>
      <w:r w:rsidRPr="00AC2B2B">
        <w:rPr>
          <w:lang w:val="en-CA"/>
        </w:rPr>
        <w:t xml:space="preserve"> illustrates explicitly the assignment of bit strings to codeNum values.</w:t>
      </w:r>
    </w:p>
    <w:p w14:paraId="5EF3F032" w14:textId="2DF23F0F" w:rsidR="00C1543B" w:rsidRPr="00AC2B2B" w:rsidRDefault="00C1543B" w:rsidP="00C1543B">
      <w:pPr>
        <w:pStyle w:val="afe"/>
        <w:rPr>
          <w:lang w:val="en-CA"/>
        </w:rPr>
      </w:pPr>
      <w:bookmarkStart w:id="3041" w:name="_Ref19418112"/>
      <w:bookmarkStart w:id="3042" w:name="_Toc16578098"/>
      <w:bookmarkStart w:id="3043" w:name="_Toc17563188"/>
      <w:bookmarkStart w:id="3044" w:name="_Toc77680784"/>
      <w:bookmarkStart w:id="3045" w:name="_Toc118289133"/>
      <w:bookmarkStart w:id="3046" w:name="_Toc246350718"/>
      <w:bookmarkStart w:id="3047" w:name="_Toc287363942"/>
      <w:bookmarkStart w:id="3048" w:name="_Toc415476458"/>
      <w:bookmarkStart w:id="3049" w:name="_Toc423602504"/>
      <w:bookmarkStart w:id="3050" w:name="_Toc423602678"/>
      <w:bookmarkStart w:id="3051" w:name="_Toc501130578"/>
      <w:bookmarkStart w:id="3052" w:name="_Toc503770586"/>
      <w:r w:rsidRPr="00AC2B2B">
        <w:rPr>
          <w:lang w:val="en-CA"/>
        </w:rPr>
        <w:t>Table </w:t>
      </w:r>
      <w:r w:rsidR="007F6735" w:rsidRPr="00AC2B2B">
        <w:rPr>
          <w:lang w:val="en-CA"/>
        </w:rPr>
        <w:fldChar w:fldCharType="begin" w:fldLock="1"/>
      </w:r>
      <w:r w:rsidR="007F6735" w:rsidRPr="00AC2B2B">
        <w:rPr>
          <w:lang w:val="en-CA"/>
        </w:rPr>
        <w:instrText xml:space="preserve"> STYLEREF 1 \s </w:instrText>
      </w:r>
      <w:r w:rsidR="007F6735" w:rsidRPr="00AC2B2B">
        <w:rPr>
          <w:lang w:val="en-CA"/>
        </w:rPr>
        <w:fldChar w:fldCharType="separate"/>
      </w:r>
      <w:r w:rsidR="00E57AB9" w:rsidRPr="00AC2B2B">
        <w:rPr>
          <w:noProof/>
          <w:lang w:val="en-CA"/>
        </w:rPr>
        <w:t>9</w:t>
      </w:r>
      <w:r w:rsidR="007F6735" w:rsidRPr="00AC2B2B">
        <w:rPr>
          <w:lang w:val="en-CA"/>
        </w:rPr>
        <w:fldChar w:fldCharType="end"/>
      </w:r>
      <w:r w:rsidR="007F6735" w:rsidRPr="00AC2B2B">
        <w:rPr>
          <w:lang w:val="en-CA"/>
        </w:rPr>
        <w:noBreakHyphen/>
      </w:r>
      <w:r w:rsidR="007F6735" w:rsidRPr="00AC2B2B">
        <w:rPr>
          <w:lang w:val="en-CA"/>
        </w:rPr>
        <w:fldChar w:fldCharType="begin" w:fldLock="1"/>
      </w:r>
      <w:r w:rsidR="007F6735" w:rsidRPr="00AC2B2B">
        <w:rPr>
          <w:lang w:val="en-CA"/>
        </w:rPr>
        <w:instrText xml:space="preserve"> SEQ Table \* ARABIC \s 1 </w:instrText>
      </w:r>
      <w:r w:rsidR="007F6735" w:rsidRPr="00AC2B2B">
        <w:rPr>
          <w:lang w:val="en-CA"/>
        </w:rPr>
        <w:fldChar w:fldCharType="separate"/>
      </w:r>
      <w:r w:rsidR="00E57AB9" w:rsidRPr="00AC2B2B">
        <w:rPr>
          <w:noProof/>
          <w:lang w:val="en-CA"/>
        </w:rPr>
        <w:t>2</w:t>
      </w:r>
      <w:r w:rsidR="007F6735" w:rsidRPr="00AC2B2B">
        <w:rPr>
          <w:lang w:val="en-CA"/>
        </w:rPr>
        <w:fldChar w:fldCharType="end"/>
      </w:r>
      <w:bookmarkEnd w:id="3041"/>
      <w:r w:rsidRPr="00AC2B2B">
        <w:rPr>
          <w:lang w:val="en-CA"/>
        </w:rPr>
        <w:t xml:space="preserve"> – Exp-Golomb bit strings and codeNum in explicit form</w:t>
      </w:r>
      <w:bookmarkEnd w:id="3042"/>
      <w:r w:rsidRPr="00AC2B2B">
        <w:rPr>
          <w:lang w:val="en-CA"/>
        </w:rPr>
        <w:t xml:space="preserve"> and used as ue(v)</w:t>
      </w:r>
      <w:bookmarkEnd w:id="3043"/>
      <w:r w:rsidRPr="00AC2B2B">
        <w:rPr>
          <w:lang w:val="en-CA"/>
        </w:rPr>
        <w:t xml:space="preserve"> (informative)</w:t>
      </w:r>
      <w:bookmarkEnd w:id="3044"/>
      <w:bookmarkEnd w:id="3045"/>
      <w:bookmarkEnd w:id="3046"/>
      <w:bookmarkEnd w:id="3047"/>
      <w:bookmarkEnd w:id="3048"/>
      <w:bookmarkEnd w:id="3049"/>
      <w:bookmarkEnd w:id="3050"/>
      <w:bookmarkEnd w:id="3051"/>
      <w:bookmarkEnd w:id="3052"/>
    </w:p>
    <w:p w14:paraId="4F5296D7" w14:textId="77777777" w:rsidR="00C1543B" w:rsidRPr="00AC2B2B"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AC2B2B" w14:paraId="0EE3B3C5" w14:textId="77777777" w:rsidTr="00C1543B">
        <w:trPr>
          <w:jc w:val="center"/>
        </w:trPr>
        <w:tc>
          <w:tcPr>
            <w:tcW w:w="0" w:type="auto"/>
          </w:tcPr>
          <w:p w14:paraId="2E71866E" w14:textId="77777777" w:rsidR="00C1543B" w:rsidRPr="00AC2B2B" w:rsidRDefault="00C1543B" w:rsidP="00C1543B">
            <w:pPr>
              <w:pStyle w:val="TableText"/>
              <w:keepNext/>
              <w:jc w:val="center"/>
              <w:rPr>
                <w:b/>
                <w:bCs/>
                <w:lang w:val="en-CA"/>
              </w:rPr>
            </w:pPr>
            <w:r w:rsidRPr="00AC2B2B">
              <w:rPr>
                <w:b/>
                <w:bCs/>
                <w:lang w:val="en-CA"/>
              </w:rPr>
              <w:t>Bit string</w:t>
            </w:r>
          </w:p>
        </w:tc>
        <w:tc>
          <w:tcPr>
            <w:tcW w:w="0" w:type="auto"/>
          </w:tcPr>
          <w:p w14:paraId="543EF902" w14:textId="77777777" w:rsidR="00C1543B" w:rsidRPr="00AC2B2B" w:rsidRDefault="00C1543B" w:rsidP="00C1543B">
            <w:pPr>
              <w:pStyle w:val="TableText"/>
              <w:keepNext/>
              <w:jc w:val="center"/>
              <w:rPr>
                <w:b/>
                <w:bCs/>
                <w:lang w:val="en-CA"/>
              </w:rPr>
            </w:pPr>
            <w:r w:rsidRPr="00AC2B2B">
              <w:rPr>
                <w:b/>
                <w:bCs/>
                <w:lang w:val="en-CA"/>
              </w:rPr>
              <w:t>codeNum</w:t>
            </w:r>
          </w:p>
        </w:tc>
      </w:tr>
      <w:tr w:rsidR="00C1543B" w:rsidRPr="00AC2B2B" w14:paraId="1FF4BEEE" w14:textId="77777777" w:rsidTr="00C1543B">
        <w:trPr>
          <w:jc w:val="center"/>
        </w:trPr>
        <w:tc>
          <w:tcPr>
            <w:tcW w:w="0" w:type="auto"/>
          </w:tcPr>
          <w:p w14:paraId="50745193" w14:textId="77777777" w:rsidR="00C1543B" w:rsidRPr="00AC2B2B" w:rsidRDefault="00C1543B" w:rsidP="00C1543B">
            <w:pPr>
              <w:pStyle w:val="TableText"/>
              <w:keepNext/>
              <w:jc w:val="center"/>
              <w:rPr>
                <w:lang w:val="en-CA"/>
              </w:rPr>
            </w:pPr>
            <w:r w:rsidRPr="00AC2B2B">
              <w:rPr>
                <w:lang w:val="en-CA"/>
              </w:rPr>
              <w:t>1</w:t>
            </w:r>
          </w:p>
        </w:tc>
        <w:tc>
          <w:tcPr>
            <w:tcW w:w="0" w:type="auto"/>
          </w:tcPr>
          <w:p w14:paraId="196A5969" w14:textId="77777777" w:rsidR="00C1543B" w:rsidRPr="00AC2B2B" w:rsidRDefault="00C1543B" w:rsidP="00C1543B">
            <w:pPr>
              <w:pStyle w:val="TableText"/>
              <w:keepNext/>
              <w:jc w:val="center"/>
              <w:rPr>
                <w:rFonts w:ascii="Courier New" w:hAnsi="Courier New" w:cs="Courier New"/>
                <w:lang w:val="en-CA"/>
              </w:rPr>
            </w:pPr>
            <w:r w:rsidRPr="00AC2B2B">
              <w:rPr>
                <w:lang w:val="en-CA"/>
              </w:rPr>
              <w:t>0</w:t>
            </w:r>
          </w:p>
        </w:tc>
      </w:tr>
      <w:tr w:rsidR="00C1543B" w:rsidRPr="00AC2B2B" w14:paraId="37F67B4C" w14:textId="77777777" w:rsidTr="00C1543B">
        <w:trPr>
          <w:jc w:val="center"/>
        </w:trPr>
        <w:tc>
          <w:tcPr>
            <w:tcW w:w="0" w:type="auto"/>
          </w:tcPr>
          <w:p w14:paraId="0B4D6344" w14:textId="77777777" w:rsidR="00C1543B" w:rsidRPr="00AC2B2B" w:rsidRDefault="00C1543B" w:rsidP="00C1543B">
            <w:pPr>
              <w:pStyle w:val="TableText"/>
              <w:keepNext/>
              <w:jc w:val="center"/>
              <w:rPr>
                <w:lang w:val="en-CA"/>
              </w:rPr>
            </w:pPr>
            <w:r w:rsidRPr="00AC2B2B">
              <w:rPr>
                <w:lang w:val="en-CA"/>
              </w:rPr>
              <w:t>0 1 0</w:t>
            </w:r>
          </w:p>
        </w:tc>
        <w:tc>
          <w:tcPr>
            <w:tcW w:w="0" w:type="auto"/>
          </w:tcPr>
          <w:p w14:paraId="32E5E106" w14:textId="77777777" w:rsidR="00C1543B" w:rsidRPr="00AC2B2B" w:rsidRDefault="00C1543B" w:rsidP="00C1543B">
            <w:pPr>
              <w:pStyle w:val="TableText"/>
              <w:keepNext/>
              <w:jc w:val="center"/>
              <w:rPr>
                <w:rFonts w:ascii="Courier New" w:hAnsi="Courier New" w:cs="Courier New"/>
                <w:lang w:val="en-CA"/>
              </w:rPr>
            </w:pPr>
            <w:r w:rsidRPr="00AC2B2B">
              <w:rPr>
                <w:lang w:val="en-CA"/>
              </w:rPr>
              <w:t>1</w:t>
            </w:r>
          </w:p>
        </w:tc>
      </w:tr>
      <w:tr w:rsidR="00C1543B" w:rsidRPr="00AC2B2B" w14:paraId="7AED6008" w14:textId="77777777" w:rsidTr="00C1543B">
        <w:trPr>
          <w:jc w:val="center"/>
        </w:trPr>
        <w:tc>
          <w:tcPr>
            <w:tcW w:w="0" w:type="auto"/>
          </w:tcPr>
          <w:p w14:paraId="05E4DD77" w14:textId="77777777" w:rsidR="00C1543B" w:rsidRPr="00AC2B2B" w:rsidRDefault="00C1543B" w:rsidP="00C1543B">
            <w:pPr>
              <w:pStyle w:val="TableText"/>
              <w:keepNext/>
              <w:jc w:val="center"/>
              <w:rPr>
                <w:lang w:val="en-CA"/>
              </w:rPr>
            </w:pPr>
            <w:r w:rsidRPr="00AC2B2B">
              <w:rPr>
                <w:lang w:val="en-CA"/>
              </w:rPr>
              <w:t>0 1 1</w:t>
            </w:r>
          </w:p>
        </w:tc>
        <w:tc>
          <w:tcPr>
            <w:tcW w:w="0" w:type="auto"/>
          </w:tcPr>
          <w:p w14:paraId="3810E351" w14:textId="77777777" w:rsidR="00C1543B" w:rsidRPr="00AC2B2B" w:rsidRDefault="00C1543B" w:rsidP="00C1543B">
            <w:pPr>
              <w:pStyle w:val="TableText"/>
              <w:keepNext/>
              <w:jc w:val="center"/>
              <w:rPr>
                <w:rFonts w:ascii="Courier New" w:hAnsi="Courier New" w:cs="Courier New"/>
                <w:lang w:val="en-CA"/>
              </w:rPr>
            </w:pPr>
            <w:r w:rsidRPr="00AC2B2B">
              <w:rPr>
                <w:lang w:val="en-CA"/>
              </w:rPr>
              <w:t>2</w:t>
            </w:r>
          </w:p>
        </w:tc>
      </w:tr>
      <w:tr w:rsidR="00C1543B" w:rsidRPr="00AC2B2B" w14:paraId="49350A42" w14:textId="77777777" w:rsidTr="00C1543B">
        <w:trPr>
          <w:jc w:val="center"/>
        </w:trPr>
        <w:tc>
          <w:tcPr>
            <w:tcW w:w="0" w:type="auto"/>
          </w:tcPr>
          <w:p w14:paraId="7F8A094A" w14:textId="77777777" w:rsidR="00C1543B" w:rsidRPr="00AC2B2B" w:rsidRDefault="00C1543B" w:rsidP="00C1543B">
            <w:pPr>
              <w:pStyle w:val="TableText"/>
              <w:keepNext/>
              <w:jc w:val="center"/>
              <w:rPr>
                <w:lang w:val="en-CA"/>
              </w:rPr>
            </w:pPr>
            <w:r w:rsidRPr="00AC2B2B">
              <w:rPr>
                <w:lang w:val="en-CA"/>
              </w:rPr>
              <w:t>0 0 1 0 0</w:t>
            </w:r>
          </w:p>
        </w:tc>
        <w:tc>
          <w:tcPr>
            <w:tcW w:w="0" w:type="auto"/>
          </w:tcPr>
          <w:p w14:paraId="6D935BC8" w14:textId="77777777" w:rsidR="00C1543B" w:rsidRPr="00AC2B2B" w:rsidRDefault="00C1543B" w:rsidP="00C1543B">
            <w:pPr>
              <w:pStyle w:val="TableText"/>
              <w:keepNext/>
              <w:jc w:val="center"/>
              <w:rPr>
                <w:rFonts w:ascii="Courier New" w:hAnsi="Courier New" w:cs="Courier New"/>
                <w:lang w:val="en-CA"/>
              </w:rPr>
            </w:pPr>
            <w:r w:rsidRPr="00AC2B2B">
              <w:rPr>
                <w:lang w:val="en-CA"/>
              </w:rPr>
              <w:t>3</w:t>
            </w:r>
          </w:p>
        </w:tc>
      </w:tr>
      <w:tr w:rsidR="00C1543B" w:rsidRPr="00AC2B2B" w14:paraId="547EB346" w14:textId="77777777" w:rsidTr="00C1543B">
        <w:trPr>
          <w:jc w:val="center"/>
        </w:trPr>
        <w:tc>
          <w:tcPr>
            <w:tcW w:w="0" w:type="auto"/>
          </w:tcPr>
          <w:p w14:paraId="12D75089" w14:textId="77777777" w:rsidR="00C1543B" w:rsidRPr="00AC2B2B" w:rsidRDefault="00C1543B" w:rsidP="00C1543B">
            <w:pPr>
              <w:pStyle w:val="TableText"/>
              <w:keepNext/>
              <w:jc w:val="center"/>
              <w:rPr>
                <w:lang w:val="en-CA"/>
              </w:rPr>
            </w:pPr>
            <w:r w:rsidRPr="00AC2B2B">
              <w:rPr>
                <w:lang w:val="en-CA"/>
              </w:rPr>
              <w:t>0 0 1 0 1</w:t>
            </w:r>
          </w:p>
        </w:tc>
        <w:tc>
          <w:tcPr>
            <w:tcW w:w="0" w:type="auto"/>
          </w:tcPr>
          <w:p w14:paraId="693940FA" w14:textId="77777777" w:rsidR="00C1543B" w:rsidRPr="00AC2B2B" w:rsidRDefault="00C1543B" w:rsidP="00C1543B">
            <w:pPr>
              <w:pStyle w:val="TableText"/>
              <w:keepNext/>
              <w:jc w:val="center"/>
              <w:rPr>
                <w:rFonts w:ascii="Courier New" w:hAnsi="Courier New" w:cs="Courier New"/>
                <w:lang w:val="en-CA"/>
              </w:rPr>
            </w:pPr>
            <w:r w:rsidRPr="00AC2B2B">
              <w:rPr>
                <w:lang w:val="en-CA"/>
              </w:rPr>
              <w:t>4</w:t>
            </w:r>
          </w:p>
        </w:tc>
      </w:tr>
      <w:tr w:rsidR="00C1543B" w:rsidRPr="00AC2B2B" w14:paraId="78ADD493" w14:textId="77777777" w:rsidTr="00C1543B">
        <w:trPr>
          <w:jc w:val="center"/>
        </w:trPr>
        <w:tc>
          <w:tcPr>
            <w:tcW w:w="0" w:type="auto"/>
          </w:tcPr>
          <w:p w14:paraId="1BB07952" w14:textId="77777777" w:rsidR="00C1543B" w:rsidRPr="00AC2B2B" w:rsidRDefault="00C1543B" w:rsidP="00C1543B">
            <w:pPr>
              <w:pStyle w:val="TableText"/>
              <w:keepNext/>
              <w:jc w:val="center"/>
              <w:rPr>
                <w:lang w:val="en-CA"/>
              </w:rPr>
            </w:pPr>
            <w:r w:rsidRPr="00AC2B2B">
              <w:rPr>
                <w:lang w:val="en-CA"/>
              </w:rPr>
              <w:t>0 0 1 1 0</w:t>
            </w:r>
          </w:p>
        </w:tc>
        <w:tc>
          <w:tcPr>
            <w:tcW w:w="0" w:type="auto"/>
          </w:tcPr>
          <w:p w14:paraId="5C2B000D" w14:textId="77777777" w:rsidR="00C1543B" w:rsidRPr="00AC2B2B" w:rsidRDefault="00C1543B" w:rsidP="00C1543B">
            <w:pPr>
              <w:pStyle w:val="TableText"/>
              <w:keepNext/>
              <w:jc w:val="center"/>
              <w:rPr>
                <w:rFonts w:ascii="Courier New" w:hAnsi="Courier New" w:cs="Courier New"/>
                <w:lang w:val="en-CA"/>
              </w:rPr>
            </w:pPr>
            <w:r w:rsidRPr="00AC2B2B">
              <w:rPr>
                <w:lang w:val="en-CA"/>
              </w:rPr>
              <w:t>5</w:t>
            </w:r>
          </w:p>
        </w:tc>
      </w:tr>
      <w:tr w:rsidR="00C1543B" w:rsidRPr="00AC2B2B" w14:paraId="34FB1FFB" w14:textId="77777777" w:rsidTr="00C1543B">
        <w:trPr>
          <w:jc w:val="center"/>
        </w:trPr>
        <w:tc>
          <w:tcPr>
            <w:tcW w:w="0" w:type="auto"/>
          </w:tcPr>
          <w:p w14:paraId="3FC11426" w14:textId="77777777" w:rsidR="00C1543B" w:rsidRPr="00AC2B2B" w:rsidRDefault="00C1543B" w:rsidP="00C1543B">
            <w:pPr>
              <w:pStyle w:val="TableText"/>
              <w:keepNext/>
              <w:jc w:val="center"/>
              <w:rPr>
                <w:lang w:val="en-CA"/>
              </w:rPr>
            </w:pPr>
            <w:r w:rsidRPr="00AC2B2B">
              <w:rPr>
                <w:lang w:val="en-CA"/>
              </w:rPr>
              <w:t>0 0 1 1 1</w:t>
            </w:r>
          </w:p>
        </w:tc>
        <w:tc>
          <w:tcPr>
            <w:tcW w:w="0" w:type="auto"/>
          </w:tcPr>
          <w:p w14:paraId="6D2EBC4F" w14:textId="77777777" w:rsidR="00C1543B" w:rsidRPr="00AC2B2B" w:rsidRDefault="00C1543B" w:rsidP="00C1543B">
            <w:pPr>
              <w:pStyle w:val="TableText"/>
              <w:keepNext/>
              <w:jc w:val="center"/>
              <w:rPr>
                <w:rFonts w:ascii="Courier New" w:hAnsi="Courier New" w:cs="Courier New"/>
                <w:lang w:val="en-CA"/>
              </w:rPr>
            </w:pPr>
            <w:r w:rsidRPr="00AC2B2B">
              <w:rPr>
                <w:lang w:val="en-CA"/>
              </w:rPr>
              <w:t>6</w:t>
            </w:r>
          </w:p>
        </w:tc>
      </w:tr>
      <w:tr w:rsidR="00C1543B" w:rsidRPr="00AC2B2B" w14:paraId="2A1E2A35" w14:textId="77777777" w:rsidTr="00C1543B">
        <w:trPr>
          <w:jc w:val="center"/>
        </w:trPr>
        <w:tc>
          <w:tcPr>
            <w:tcW w:w="0" w:type="auto"/>
          </w:tcPr>
          <w:p w14:paraId="2106AEA3" w14:textId="77777777" w:rsidR="00C1543B" w:rsidRPr="00AC2B2B" w:rsidRDefault="00C1543B" w:rsidP="00C1543B">
            <w:pPr>
              <w:pStyle w:val="TableText"/>
              <w:keepNext/>
              <w:jc w:val="center"/>
              <w:rPr>
                <w:lang w:val="en-CA"/>
              </w:rPr>
            </w:pPr>
            <w:r w:rsidRPr="00AC2B2B">
              <w:rPr>
                <w:lang w:val="en-CA"/>
              </w:rPr>
              <w:t>0 0 0 1 0 0 0</w:t>
            </w:r>
          </w:p>
        </w:tc>
        <w:tc>
          <w:tcPr>
            <w:tcW w:w="0" w:type="auto"/>
          </w:tcPr>
          <w:p w14:paraId="18665D83" w14:textId="77777777" w:rsidR="00C1543B" w:rsidRPr="00AC2B2B" w:rsidRDefault="00C1543B" w:rsidP="00C1543B">
            <w:pPr>
              <w:pStyle w:val="TableText"/>
              <w:keepNext/>
              <w:jc w:val="center"/>
              <w:rPr>
                <w:rFonts w:ascii="Courier New" w:hAnsi="Courier New" w:cs="Courier New"/>
                <w:lang w:val="en-CA"/>
              </w:rPr>
            </w:pPr>
            <w:r w:rsidRPr="00AC2B2B">
              <w:rPr>
                <w:lang w:val="en-CA"/>
              </w:rPr>
              <w:t>7</w:t>
            </w:r>
          </w:p>
        </w:tc>
      </w:tr>
      <w:tr w:rsidR="00C1543B" w:rsidRPr="00AC2B2B" w14:paraId="5A8EDAC7" w14:textId="77777777" w:rsidTr="00C1543B">
        <w:trPr>
          <w:jc w:val="center"/>
        </w:trPr>
        <w:tc>
          <w:tcPr>
            <w:tcW w:w="0" w:type="auto"/>
          </w:tcPr>
          <w:p w14:paraId="6245EEE5" w14:textId="77777777" w:rsidR="00C1543B" w:rsidRPr="00AC2B2B" w:rsidRDefault="00C1543B" w:rsidP="00C1543B">
            <w:pPr>
              <w:pStyle w:val="TableText"/>
              <w:keepNext/>
              <w:jc w:val="center"/>
              <w:rPr>
                <w:lang w:val="en-CA"/>
              </w:rPr>
            </w:pPr>
            <w:r w:rsidRPr="00AC2B2B">
              <w:rPr>
                <w:lang w:val="en-CA"/>
              </w:rPr>
              <w:t>0 0 0 1 0 0 1</w:t>
            </w:r>
          </w:p>
        </w:tc>
        <w:tc>
          <w:tcPr>
            <w:tcW w:w="0" w:type="auto"/>
          </w:tcPr>
          <w:p w14:paraId="2FEAB783" w14:textId="77777777" w:rsidR="00C1543B" w:rsidRPr="00AC2B2B" w:rsidRDefault="00C1543B" w:rsidP="00C1543B">
            <w:pPr>
              <w:pStyle w:val="TableText"/>
              <w:keepNext/>
              <w:jc w:val="center"/>
              <w:rPr>
                <w:rFonts w:ascii="Courier New" w:hAnsi="Courier New" w:cs="Courier New"/>
                <w:lang w:val="en-CA"/>
              </w:rPr>
            </w:pPr>
            <w:r w:rsidRPr="00AC2B2B">
              <w:rPr>
                <w:lang w:val="en-CA"/>
              </w:rPr>
              <w:t>8</w:t>
            </w:r>
          </w:p>
        </w:tc>
      </w:tr>
      <w:tr w:rsidR="00C1543B" w:rsidRPr="00AC2B2B" w14:paraId="4F2860ED" w14:textId="77777777" w:rsidTr="00C1543B">
        <w:trPr>
          <w:jc w:val="center"/>
        </w:trPr>
        <w:tc>
          <w:tcPr>
            <w:tcW w:w="0" w:type="auto"/>
          </w:tcPr>
          <w:p w14:paraId="356BFB5B" w14:textId="77777777" w:rsidR="00C1543B" w:rsidRPr="00AC2B2B" w:rsidRDefault="00C1543B" w:rsidP="00C1543B">
            <w:pPr>
              <w:pStyle w:val="TableText"/>
              <w:keepNext/>
              <w:jc w:val="center"/>
              <w:rPr>
                <w:lang w:val="en-CA"/>
              </w:rPr>
            </w:pPr>
            <w:r w:rsidRPr="00AC2B2B">
              <w:rPr>
                <w:lang w:val="en-CA"/>
              </w:rPr>
              <w:t>0 0 0 1 0 1 0</w:t>
            </w:r>
          </w:p>
        </w:tc>
        <w:tc>
          <w:tcPr>
            <w:tcW w:w="0" w:type="auto"/>
          </w:tcPr>
          <w:p w14:paraId="0A969D97" w14:textId="77777777" w:rsidR="00C1543B" w:rsidRPr="00AC2B2B" w:rsidRDefault="00C1543B" w:rsidP="00C1543B">
            <w:pPr>
              <w:pStyle w:val="TableText"/>
              <w:keepNext/>
              <w:jc w:val="center"/>
              <w:rPr>
                <w:rFonts w:ascii="Courier New" w:hAnsi="Courier New" w:cs="Courier New"/>
                <w:lang w:val="en-CA"/>
              </w:rPr>
            </w:pPr>
            <w:r w:rsidRPr="00AC2B2B">
              <w:rPr>
                <w:lang w:val="en-CA"/>
              </w:rPr>
              <w:t>9</w:t>
            </w:r>
          </w:p>
        </w:tc>
      </w:tr>
      <w:tr w:rsidR="00C1543B" w:rsidRPr="00AC2B2B" w14:paraId="723F7FFE" w14:textId="77777777" w:rsidTr="00C1543B">
        <w:trPr>
          <w:jc w:val="center"/>
        </w:trPr>
        <w:tc>
          <w:tcPr>
            <w:tcW w:w="0" w:type="auto"/>
          </w:tcPr>
          <w:p w14:paraId="5B1B5157" w14:textId="77777777" w:rsidR="00C1543B" w:rsidRPr="00AC2B2B" w:rsidRDefault="00C1543B" w:rsidP="00C1543B">
            <w:pPr>
              <w:pStyle w:val="TableText"/>
              <w:keepLines w:val="0"/>
              <w:jc w:val="center"/>
              <w:rPr>
                <w:lang w:val="en-CA"/>
              </w:rPr>
            </w:pPr>
            <w:r w:rsidRPr="00AC2B2B">
              <w:rPr>
                <w:lang w:val="en-CA"/>
              </w:rPr>
              <w:t>...</w:t>
            </w:r>
          </w:p>
        </w:tc>
        <w:tc>
          <w:tcPr>
            <w:tcW w:w="0" w:type="auto"/>
          </w:tcPr>
          <w:p w14:paraId="420C705D" w14:textId="77777777" w:rsidR="00C1543B" w:rsidRPr="00AC2B2B" w:rsidRDefault="00C1543B" w:rsidP="00C1543B">
            <w:pPr>
              <w:pStyle w:val="TableText"/>
              <w:keepLines w:val="0"/>
              <w:jc w:val="center"/>
              <w:rPr>
                <w:lang w:val="en-CA"/>
              </w:rPr>
            </w:pPr>
            <w:r w:rsidRPr="00AC2B2B">
              <w:rPr>
                <w:lang w:val="en-CA"/>
              </w:rPr>
              <w:t>...</w:t>
            </w:r>
          </w:p>
        </w:tc>
      </w:tr>
    </w:tbl>
    <w:p w14:paraId="091E15CF" w14:textId="77777777" w:rsidR="00C1543B" w:rsidRPr="00AC2B2B" w:rsidRDefault="00C1543B" w:rsidP="00C1543B">
      <w:pPr>
        <w:rPr>
          <w:lang w:val="en-CA"/>
        </w:rPr>
      </w:pPr>
    </w:p>
    <w:p w14:paraId="62375447" w14:textId="77777777" w:rsidR="0085481D" w:rsidRPr="00AC2B2B" w:rsidRDefault="0085481D" w:rsidP="0085481D">
      <w:pPr>
        <w:rPr>
          <w:lang w:val="en-CA"/>
        </w:rPr>
      </w:pPr>
      <w:bookmarkStart w:id="3053" w:name="_Toc328598990"/>
      <w:bookmarkStart w:id="3054" w:name="_Toc328663636"/>
      <w:bookmarkStart w:id="3055" w:name="_Toc328753505"/>
      <w:bookmarkStart w:id="3056" w:name="_Toc328598993"/>
      <w:bookmarkStart w:id="3057" w:name="_Toc328663639"/>
      <w:bookmarkStart w:id="3058" w:name="_Toc328753508"/>
      <w:bookmarkStart w:id="3059" w:name="_Toc328598996"/>
      <w:bookmarkStart w:id="3060" w:name="_Toc328663642"/>
      <w:bookmarkStart w:id="3061" w:name="_Toc328753511"/>
      <w:bookmarkStart w:id="3062" w:name="_Toc328599001"/>
      <w:bookmarkStart w:id="3063" w:name="_Toc328663647"/>
      <w:bookmarkStart w:id="3064" w:name="_Toc328753516"/>
      <w:bookmarkStart w:id="3065" w:name="_Toc328599003"/>
      <w:bookmarkStart w:id="3066" w:name="_Toc328663649"/>
      <w:bookmarkStart w:id="3067" w:name="_Toc328753518"/>
      <w:bookmarkStart w:id="3068" w:name="_Toc328599006"/>
      <w:bookmarkStart w:id="3069" w:name="_Toc328663652"/>
      <w:bookmarkStart w:id="3070" w:name="_Toc328753521"/>
      <w:bookmarkStart w:id="3071" w:name="_Toc328599008"/>
      <w:bookmarkStart w:id="3072" w:name="_Toc328663654"/>
      <w:bookmarkStart w:id="3073" w:name="_Toc328753523"/>
      <w:bookmarkStart w:id="3074" w:name="_Toc16577839"/>
      <w:bookmarkStart w:id="3075" w:name="_Toc20134382"/>
      <w:bookmarkStart w:id="3076" w:name="_Ref24094007"/>
      <w:bookmarkStart w:id="3077" w:name="_Ref33182036"/>
      <w:bookmarkStart w:id="3078" w:name="_Toc77680543"/>
      <w:bookmarkStart w:id="3079" w:name="_Toc118289134"/>
      <w:bookmarkStart w:id="3080" w:name="_Toc226456731"/>
      <w:bookmarkStart w:id="3081" w:name="_Toc248045366"/>
      <w:bookmarkStart w:id="3082" w:name="_Toc287363848"/>
      <w:bookmarkStart w:id="3083" w:name="_Toc311217283"/>
      <w:bookmarkStart w:id="3084" w:name="_Toc317198831"/>
      <w:bookmarkStart w:id="3085" w:name="_Toc415475949"/>
      <w:bookmarkStart w:id="3086" w:name="_Toc423599224"/>
      <w:bookmarkStart w:id="3087" w:name="_Toc423601728"/>
      <w:bookmarkStart w:id="3088" w:name="_Toc501130217"/>
      <w:bookmarkStart w:id="3089" w:name="_Toc503777921"/>
      <w:bookmarkStart w:id="3090" w:name="_Ref522195066"/>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r w:rsidRPr="00AC2B2B">
        <w:rPr>
          <w:lang w:val="en-CA"/>
        </w:rPr>
        <w:t>Depending on the descriptor, the value of a syntax element is derived as follows:</w:t>
      </w:r>
    </w:p>
    <w:p w14:paraId="7FA91CD4" w14:textId="77777777" w:rsidR="0085481D" w:rsidRPr="00AC2B2B" w:rsidRDefault="0085481D" w:rsidP="0085481D">
      <w:pPr>
        <w:numPr>
          <w:ilvl w:val="0"/>
          <w:numId w:val="11"/>
        </w:numPr>
        <w:tabs>
          <w:tab w:val="clear" w:pos="794"/>
          <w:tab w:val="left" w:pos="400"/>
        </w:tabs>
        <w:rPr>
          <w:lang w:val="en-CA"/>
        </w:rPr>
      </w:pPr>
      <w:r w:rsidRPr="00AC2B2B">
        <w:rPr>
          <w:lang w:val="en-CA"/>
        </w:rPr>
        <w:t>If the syntax element is coded as ue(v), the value of the syntax element is equal to codeNum.</w:t>
      </w:r>
    </w:p>
    <w:p w14:paraId="15C3E695" w14:textId="1C4DD2B9" w:rsidR="0085481D" w:rsidRPr="00AC2B2B" w:rsidRDefault="0085481D" w:rsidP="0085481D">
      <w:pPr>
        <w:numPr>
          <w:ilvl w:val="0"/>
          <w:numId w:val="11"/>
        </w:numPr>
        <w:tabs>
          <w:tab w:val="clear" w:pos="794"/>
          <w:tab w:val="left" w:pos="400"/>
        </w:tabs>
        <w:rPr>
          <w:lang w:val="en-CA"/>
        </w:rPr>
      </w:pPr>
      <w:r w:rsidRPr="00AC2B2B">
        <w:rPr>
          <w:lang w:val="en-CA"/>
        </w:rPr>
        <w:t>Otherwise (the syntax element is coded as se(v)), the value of the syntax element is derived by invoking the mapping process for signed Exp-Golomb codes as specified in clause </w:t>
      </w:r>
      <w:r w:rsidRPr="00AC2B2B">
        <w:rPr>
          <w:lang w:val="en-CA"/>
        </w:rPr>
        <w:fldChar w:fldCharType="begin" w:fldLock="1"/>
      </w:r>
      <w:r w:rsidRPr="00AC2B2B">
        <w:rPr>
          <w:lang w:val="en-CA"/>
        </w:rPr>
        <w:instrText xml:space="preserve"> REF _Ref522196280 \r \h </w:instrText>
      </w:r>
      <w:r w:rsidRPr="00AC2B2B">
        <w:rPr>
          <w:lang w:val="en-CA"/>
        </w:rPr>
      </w:r>
      <w:r w:rsidR="00AC2B2B" w:rsidRPr="00AC2B2B">
        <w:rPr>
          <w:lang w:val="en-CA"/>
        </w:rPr>
        <w:instrText xml:space="preserve"> \* MERGEFORMAT </w:instrText>
      </w:r>
      <w:r w:rsidRPr="00AC2B2B">
        <w:rPr>
          <w:lang w:val="en-CA"/>
        </w:rPr>
        <w:fldChar w:fldCharType="separate"/>
      </w:r>
      <w:r w:rsidR="00E57AB9" w:rsidRPr="00AC2B2B">
        <w:rPr>
          <w:lang w:val="en-CA"/>
        </w:rPr>
        <w:t>9.2.2</w:t>
      </w:r>
      <w:r w:rsidRPr="00AC2B2B">
        <w:rPr>
          <w:lang w:val="en-CA"/>
        </w:rPr>
        <w:fldChar w:fldCharType="end"/>
      </w:r>
      <w:r w:rsidRPr="00AC2B2B">
        <w:rPr>
          <w:lang w:val="en-CA"/>
        </w:rPr>
        <w:t xml:space="preserve"> with codeNum as input.</w:t>
      </w:r>
    </w:p>
    <w:p w14:paraId="17719575" w14:textId="77777777" w:rsidR="0085481D" w:rsidRPr="00AC2B2B" w:rsidRDefault="0085481D" w:rsidP="0085481D">
      <w:pPr>
        <w:pStyle w:val="30"/>
        <w:rPr>
          <w:lang w:val="en-CA"/>
        </w:rPr>
      </w:pPr>
      <w:bookmarkStart w:id="3091" w:name="_Ref522196280"/>
      <w:bookmarkStart w:id="3092" w:name="_Toc533101970"/>
      <w:r w:rsidRPr="00AC2B2B">
        <w:rPr>
          <w:lang w:val="en-CA"/>
        </w:rPr>
        <w:t>Mapping process for signed Exp-Golomb codes</w:t>
      </w:r>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p>
    <w:p w14:paraId="7B7F6D3C" w14:textId="7099D733" w:rsidR="0085481D" w:rsidRPr="00AC2B2B" w:rsidRDefault="0085481D" w:rsidP="0085481D">
      <w:pPr>
        <w:keepNext/>
        <w:rPr>
          <w:lang w:val="en-CA"/>
        </w:rPr>
      </w:pPr>
      <w:r w:rsidRPr="00AC2B2B">
        <w:rPr>
          <w:lang w:val="en-CA"/>
        </w:rPr>
        <w:t>Input to this process is codeNum as specified in clause </w:t>
      </w:r>
      <w:r w:rsidRPr="00AC2B2B">
        <w:rPr>
          <w:lang w:val="en-CA"/>
        </w:rPr>
        <w:fldChar w:fldCharType="begin" w:fldLock="1"/>
      </w:r>
      <w:r w:rsidRPr="00AC2B2B">
        <w:rPr>
          <w:lang w:val="en-CA"/>
        </w:rPr>
        <w:instrText xml:space="preserve"> REF _Ref522195041 \r \h </w:instrText>
      </w:r>
      <w:r w:rsidRPr="00AC2B2B">
        <w:rPr>
          <w:lang w:val="en-CA"/>
        </w:rPr>
      </w:r>
      <w:r w:rsidR="00AC2B2B" w:rsidRPr="00AC2B2B">
        <w:rPr>
          <w:lang w:val="en-CA"/>
        </w:rPr>
        <w:instrText xml:space="preserve"> \* MERGEFORMAT </w:instrText>
      </w:r>
      <w:r w:rsidRPr="00AC2B2B">
        <w:rPr>
          <w:lang w:val="en-CA"/>
        </w:rPr>
        <w:fldChar w:fldCharType="separate"/>
      </w:r>
      <w:r w:rsidR="00E57AB9" w:rsidRPr="00AC2B2B">
        <w:rPr>
          <w:lang w:val="en-CA"/>
        </w:rPr>
        <w:t>9.2</w:t>
      </w:r>
      <w:r w:rsidRPr="00AC2B2B">
        <w:rPr>
          <w:lang w:val="en-CA"/>
        </w:rPr>
        <w:fldChar w:fldCharType="end"/>
      </w:r>
      <w:r w:rsidRPr="00AC2B2B">
        <w:rPr>
          <w:lang w:val="en-CA"/>
        </w:rPr>
        <w:t>.</w:t>
      </w:r>
    </w:p>
    <w:p w14:paraId="628E9ECA" w14:textId="77777777" w:rsidR="0085481D" w:rsidRPr="00AC2B2B" w:rsidRDefault="0085481D" w:rsidP="0085481D">
      <w:pPr>
        <w:rPr>
          <w:lang w:val="en-CA"/>
        </w:rPr>
      </w:pPr>
      <w:r w:rsidRPr="00AC2B2B">
        <w:rPr>
          <w:lang w:val="en-CA"/>
        </w:rPr>
        <w:t>Output of this process is a value of a syntax element coded as se(v).</w:t>
      </w:r>
    </w:p>
    <w:p w14:paraId="146E9F4D" w14:textId="58E1B11E" w:rsidR="00C1543B" w:rsidRPr="00AC2B2B" w:rsidRDefault="00C1543B" w:rsidP="00C1543B">
      <w:pPr>
        <w:widowControl w:val="0"/>
        <w:rPr>
          <w:lang w:val="en-CA"/>
        </w:rPr>
      </w:pPr>
      <w:r w:rsidRPr="00AC2B2B">
        <w:rPr>
          <w:lang w:val="en-CA"/>
        </w:rPr>
        <w:t xml:space="preserve">The syntax element is assigned to the codeNum by ordering the syntax element by its absolute value in increasing order and representing the positive value for a given absolute value with the lower codeNum. </w:t>
      </w:r>
      <w:r w:rsidRPr="00AC2B2B">
        <w:rPr>
          <w:lang w:val="en-CA"/>
        </w:rPr>
        <w:fldChar w:fldCharType="begin" w:fldLock="1"/>
      </w:r>
      <w:r w:rsidRPr="00AC2B2B">
        <w:rPr>
          <w:lang w:val="en-CA"/>
        </w:rPr>
        <w:instrText xml:space="preserve"> REF _Ref328664225 \h </w:instrText>
      </w:r>
      <w:r w:rsidRPr="00AC2B2B">
        <w:rPr>
          <w:lang w:val="en-CA"/>
        </w:rPr>
      </w:r>
      <w:r w:rsidR="00AC2B2B" w:rsidRPr="00AC2B2B">
        <w:rPr>
          <w:lang w:val="en-CA"/>
        </w:rPr>
        <w:instrText xml:space="preserve"> \* MERGEFORMAT </w:instrText>
      </w:r>
      <w:r w:rsidRPr="00AC2B2B">
        <w:rPr>
          <w:lang w:val="en-CA"/>
        </w:rPr>
        <w:fldChar w:fldCharType="separate"/>
      </w:r>
      <w:r w:rsidR="00E57AB9" w:rsidRPr="00AC2B2B">
        <w:rPr>
          <w:lang w:val="en-CA"/>
        </w:rPr>
        <w:t>Table </w:t>
      </w:r>
      <w:r w:rsidR="00E57AB9" w:rsidRPr="00AC2B2B">
        <w:rPr>
          <w:noProof/>
          <w:lang w:val="en-CA"/>
        </w:rPr>
        <w:t>9</w:t>
      </w:r>
      <w:r w:rsidR="00E57AB9" w:rsidRPr="00AC2B2B">
        <w:rPr>
          <w:lang w:val="en-CA"/>
        </w:rPr>
        <w:noBreakHyphen/>
      </w:r>
      <w:r w:rsidR="00E57AB9" w:rsidRPr="00AC2B2B">
        <w:rPr>
          <w:noProof/>
          <w:lang w:val="en-CA"/>
        </w:rPr>
        <w:t>3</w:t>
      </w:r>
      <w:r w:rsidRPr="00AC2B2B">
        <w:rPr>
          <w:lang w:val="en-CA"/>
        </w:rPr>
        <w:fldChar w:fldCharType="end"/>
      </w:r>
      <w:r w:rsidRPr="00AC2B2B">
        <w:rPr>
          <w:lang w:val="en-CA"/>
        </w:rPr>
        <w:t xml:space="preserve"> provides the assignment rule.</w:t>
      </w:r>
    </w:p>
    <w:p w14:paraId="72E2005F" w14:textId="7DA68B03" w:rsidR="00C1543B" w:rsidRPr="00AC2B2B" w:rsidRDefault="00C1543B" w:rsidP="00C1543B">
      <w:pPr>
        <w:pStyle w:val="afe"/>
        <w:rPr>
          <w:lang w:val="en-CA"/>
        </w:rPr>
      </w:pPr>
      <w:bookmarkStart w:id="3093" w:name="_Ref328664225"/>
      <w:bookmarkStart w:id="3094" w:name="_Toc415476459"/>
      <w:bookmarkStart w:id="3095" w:name="_Toc423602505"/>
      <w:bookmarkStart w:id="3096" w:name="_Toc423602679"/>
      <w:bookmarkStart w:id="3097" w:name="_Toc501130579"/>
      <w:bookmarkStart w:id="3098" w:name="_Toc503770587"/>
      <w:r w:rsidRPr="00AC2B2B">
        <w:rPr>
          <w:lang w:val="en-CA"/>
        </w:rPr>
        <w:t>Table </w:t>
      </w:r>
      <w:r w:rsidR="007F6735" w:rsidRPr="00AC2B2B">
        <w:rPr>
          <w:lang w:val="en-CA"/>
        </w:rPr>
        <w:fldChar w:fldCharType="begin" w:fldLock="1"/>
      </w:r>
      <w:r w:rsidR="007F6735" w:rsidRPr="00AC2B2B">
        <w:rPr>
          <w:lang w:val="en-CA"/>
        </w:rPr>
        <w:instrText xml:space="preserve"> STYLEREF 1 \s </w:instrText>
      </w:r>
      <w:r w:rsidR="007F6735" w:rsidRPr="00AC2B2B">
        <w:rPr>
          <w:lang w:val="en-CA"/>
        </w:rPr>
        <w:fldChar w:fldCharType="separate"/>
      </w:r>
      <w:r w:rsidR="00E57AB9" w:rsidRPr="00AC2B2B">
        <w:rPr>
          <w:noProof/>
          <w:lang w:val="en-CA"/>
        </w:rPr>
        <w:t>9</w:t>
      </w:r>
      <w:r w:rsidR="007F6735" w:rsidRPr="00AC2B2B">
        <w:rPr>
          <w:lang w:val="en-CA"/>
        </w:rPr>
        <w:fldChar w:fldCharType="end"/>
      </w:r>
      <w:r w:rsidR="007F6735" w:rsidRPr="00AC2B2B">
        <w:rPr>
          <w:lang w:val="en-CA"/>
        </w:rPr>
        <w:noBreakHyphen/>
      </w:r>
      <w:r w:rsidR="007F6735" w:rsidRPr="00AC2B2B">
        <w:rPr>
          <w:lang w:val="en-CA"/>
        </w:rPr>
        <w:fldChar w:fldCharType="begin" w:fldLock="1"/>
      </w:r>
      <w:r w:rsidR="007F6735" w:rsidRPr="00AC2B2B">
        <w:rPr>
          <w:lang w:val="en-CA"/>
        </w:rPr>
        <w:instrText xml:space="preserve"> SEQ Table \* ARABIC \s 1 </w:instrText>
      </w:r>
      <w:r w:rsidR="007F6735" w:rsidRPr="00AC2B2B">
        <w:rPr>
          <w:lang w:val="en-CA"/>
        </w:rPr>
        <w:fldChar w:fldCharType="separate"/>
      </w:r>
      <w:r w:rsidR="00E57AB9" w:rsidRPr="00AC2B2B">
        <w:rPr>
          <w:noProof/>
          <w:lang w:val="en-CA"/>
        </w:rPr>
        <w:t>3</w:t>
      </w:r>
      <w:r w:rsidR="007F6735" w:rsidRPr="00AC2B2B">
        <w:rPr>
          <w:lang w:val="en-CA"/>
        </w:rPr>
        <w:fldChar w:fldCharType="end"/>
      </w:r>
      <w:bookmarkEnd w:id="3093"/>
      <w:r w:rsidRPr="00AC2B2B">
        <w:rPr>
          <w:lang w:val="en-CA"/>
        </w:rPr>
        <w:t xml:space="preserve"> – Assignment of syntax element to codeNum for signed Exp-Golomb coded syntax elements se(v)</w:t>
      </w:r>
      <w:bookmarkStart w:id="3099" w:name="_Toc22727479"/>
      <w:bookmarkStart w:id="3100" w:name="_Toc22728252"/>
      <w:bookmarkStart w:id="3101" w:name="_Toc22728986"/>
      <w:bookmarkStart w:id="3102" w:name="_Toc22790490"/>
      <w:bookmarkStart w:id="3103" w:name="_Toc22727483"/>
      <w:bookmarkStart w:id="3104" w:name="_Toc22728256"/>
      <w:bookmarkStart w:id="3105" w:name="_Toc22728990"/>
      <w:bookmarkStart w:id="3106" w:name="_Toc22790494"/>
      <w:bookmarkStart w:id="3107" w:name="_Toc22006965"/>
      <w:bookmarkStart w:id="3108" w:name="_Toc22033244"/>
      <w:bookmarkStart w:id="3109" w:name="_Ref24214586"/>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p>
    <w:p w14:paraId="63352D94" w14:textId="77777777" w:rsidR="00C1543B" w:rsidRPr="00AC2B2B"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AC2B2B" w14:paraId="508A841B" w14:textId="77777777" w:rsidTr="00C1543B">
        <w:trPr>
          <w:jc w:val="center"/>
        </w:trPr>
        <w:tc>
          <w:tcPr>
            <w:tcW w:w="0" w:type="auto"/>
          </w:tcPr>
          <w:p w14:paraId="0A22645B" w14:textId="77777777" w:rsidR="00C1543B" w:rsidRPr="00AC2B2B" w:rsidRDefault="00C1543B" w:rsidP="00C1543B">
            <w:pPr>
              <w:pStyle w:val="TableText"/>
              <w:keepNext/>
              <w:jc w:val="center"/>
              <w:rPr>
                <w:b/>
                <w:bCs/>
                <w:lang w:val="en-CA"/>
              </w:rPr>
            </w:pPr>
            <w:r w:rsidRPr="00AC2B2B">
              <w:rPr>
                <w:b/>
                <w:bCs/>
                <w:lang w:val="en-CA"/>
              </w:rPr>
              <w:t>codeNum</w:t>
            </w:r>
          </w:p>
        </w:tc>
        <w:tc>
          <w:tcPr>
            <w:tcW w:w="0" w:type="auto"/>
          </w:tcPr>
          <w:p w14:paraId="6470A583" w14:textId="77777777" w:rsidR="00C1543B" w:rsidRPr="00AC2B2B" w:rsidRDefault="00C1543B" w:rsidP="00C1543B">
            <w:pPr>
              <w:pStyle w:val="TableText"/>
              <w:keepNext/>
              <w:jc w:val="center"/>
              <w:rPr>
                <w:b/>
                <w:bCs/>
                <w:lang w:val="en-CA"/>
              </w:rPr>
            </w:pPr>
            <w:r w:rsidRPr="00AC2B2B">
              <w:rPr>
                <w:b/>
                <w:bCs/>
                <w:lang w:val="en-CA"/>
              </w:rPr>
              <w:t>syntax element value</w:t>
            </w:r>
          </w:p>
        </w:tc>
      </w:tr>
      <w:tr w:rsidR="00C1543B" w:rsidRPr="00AC2B2B" w14:paraId="267449E6" w14:textId="77777777" w:rsidTr="00C1543B">
        <w:trPr>
          <w:jc w:val="center"/>
        </w:trPr>
        <w:tc>
          <w:tcPr>
            <w:tcW w:w="0" w:type="auto"/>
          </w:tcPr>
          <w:p w14:paraId="6CFAE0C3" w14:textId="77777777" w:rsidR="00C1543B" w:rsidRPr="00AC2B2B" w:rsidRDefault="00C1543B" w:rsidP="00C1543B">
            <w:pPr>
              <w:pStyle w:val="TableText"/>
              <w:keepNext/>
              <w:jc w:val="center"/>
              <w:rPr>
                <w:lang w:val="en-CA"/>
              </w:rPr>
            </w:pPr>
            <w:r w:rsidRPr="00AC2B2B">
              <w:rPr>
                <w:lang w:val="en-CA"/>
              </w:rPr>
              <w:t>0</w:t>
            </w:r>
          </w:p>
        </w:tc>
        <w:tc>
          <w:tcPr>
            <w:tcW w:w="0" w:type="auto"/>
          </w:tcPr>
          <w:p w14:paraId="6F8D9AB0" w14:textId="77777777" w:rsidR="00C1543B" w:rsidRPr="00AC2B2B" w:rsidRDefault="00C1543B" w:rsidP="00C1543B">
            <w:pPr>
              <w:pStyle w:val="TableText"/>
              <w:keepNext/>
              <w:jc w:val="center"/>
              <w:rPr>
                <w:lang w:val="en-CA"/>
              </w:rPr>
            </w:pPr>
            <w:r w:rsidRPr="00AC2B2B">
              <w:rPr>
                <w:lang w:val="en-CA"/>
              </w:rPr>
              <w:t>0</w:t>
            </w:r>
          </w:p>
        </w:tc>
      </w:tr>
      <w:tr w:rsidR="00C1543B" w:rsidRPr="00AC2B2B" w14:paraId="5DC6E9E3" w14:textId="77777777" w:rsidTr="00C1543B">
        <w:trPr>
          <w:jc w:val="center"/>
        </w:trPr>
        <w:tc>
          <w:tcPr>
            <w:tcW w:w="0" w:type="auto"/>
          </w:tcPr>
          <w:p w14:paraId="5643CF0D" w14:textId="77777777" w:rsidR="00C1543B" w:rsidRPr="00AC2B2B" w:rsidRDefault="00C1543B" w:rsidP="00C1543B">
            <w:pPr>
              <w:pStyle w:val="TableText"/>
              <w:keepNext/>
              <w:jc w:val="center"/>
              <w:rPr>
                <w:lang w:val="en-CA"/>
              </w:rPr>
            </w:pPr>
            <w:r w:rsidRPr="00AC2B2B">
              <w:rPr>
                <w:lang w:val="en-CA"/>
              </w:rPr>
              <w:t>1</w:t>
            </w:r>
          </w:p>
        </w:tc>
        <w:tc>
          <w:tcPr>
            <w:tcW w:w="0" w:type="auto"/>
          </w:tcPr>
          <w:p w14:paraId="026AFF0B" w14:textId="77777777" w:rsidR="00C1543B" w:rsidRPr="00AC2B2B" w:rsidRDefault="00C1543B" w:rsidP="00C1543B">
            <w:pPr>
              <w:pStyle w:val="TableText"/>
              <w:keepNext/>
              <w:jc w:val="center"/>
              <w:rPr>
                <w:lang w:val="en-CA"/>
              </w:rPr>
            </w:pPr>
            <w:r w:rsidRPr="00AC2B2B">
              <w:rPr>
                <w:lang w:val="en-CA"/>
              </w:rPr>
              <w:t>1</w:t>
            </w:r>
          </w:p>
        </w:tc>
      </w:tr>
      <w:tr w:rsidR="00C1543B" w:rsidRPr="00AC2B2B" w14:paraId="358E77FA" w14:textId="77777777" w:rsidTr="00C1543B">
        <w:trPr>
          <w:jc w:val="center"/>
        </w:trPr>
        <w:tc>
          <w:tcPr>
            <w:tcW w:w="0" w:type="auto"/>
          </w:tcPr>
          <w:p w14:paraId="33079FB5" w14:textId="77777777" w:rsidR="00C1543B" w:rsidRPr="00AC2B2B" w:rsidRDefault="00C1543B" w:rsidP="00C1543B">
            <w:pPr>
              <w:pStyle w:val="TableText"/>
              <w:keepNext/>
              <w:jc w:val="center"/>
              <w:rPr>
                <w:lang w:val="en-CA"/>
              </w:rPr>
            </w:pPr>
            <w:r w:rsidRPr="00AC2B2B">
              <w:rPr>
                <w:lang w:val="en-CA"/>
              </w:rPr>
              <w:t>2</w:t>
            </w:r>
          </w:p>
        </w:tc>
        <w:tc>
          <w:tcPr>
            <w:tcW w:w="0" w:type="auto"/>
          </w:tcPr>
          <w:p w14:paraId="46869EFF" w14:textId="77777777" w:rsidR="00C1543B" w:rsidRPr="00AC2B2B" w:rsidRDefault="00C1543B" w:rsidP="00C1543B">
            <w:pPr>
              <w:pStyle w:val="TableText"/>
              <w:keepNext/>
              <w:jc w:val="center"/>
              <w:rPr>
                <w:lang w:val="en-CA"/>
              </w:rPr>
            </w:pPr>
            <w:r w:rsidRPr="00AC2B2B">
              <w:rPr>
                <w:lang w:val="en-CA"/>
              </w:rPr>
              <w:t>−1</w:t>
            </w:r>
          </w:p>
        </w:tc>
      </w:tr>
      <w:tr w:rsidR="00C1543B" w:rsidRPr="00AC2B2B" w14:paraId="4F09200A" w14:textId="77777777" w:rsidTr="00C1543B">
        <w:trPr>
          <w:jc w:val="center"/>
        </w:trPr>
        <w:tc>
          <w:tcPr>
            <w:tcW w:w="0" w:type="auto"/>
          </w:tcPr>
          <w:p w14:paraId="359D7568" w14:textId="77777777" w:rsidR="00C1543B" w:rsidRPr="00AC2B2B" w:rsidRDefault="00C1543B" w:rsidP="00C1543B">
            <w:pPr>
              <w:pStyle w:val="TableText"/>
              <w:keepNext/>
              <w:jc w:val="center"/>
              <w:rPr>
                <w:lang w:val="en-CA"/>
              </w:rPr>
            </w:pPr>
            <w:r w:rsidRPr="00AC2B2B">
              <w:rPr>
                <w:lang w:val="en-CA"/>
              </w:rPr>
              <w:t>3</w:t>
            </w:r>
          </w:p>
        </w:tc>
        <w:tc>
          <w:tcPr>
            <w:tcW w:w="0" w:type="auto"/>
          </w:tcPr>
          <w:p w14:paraId="74ADEA79" w14:textId="77777777" w:rsidR="00C1543B" w:rsidRPr="00AC2B2B" w:rsidRDefault="00C1543B" w:rsidP="00C1543B">
            <w:pPr>
              <w:pStyle w:val="TableText"/>
              <w:keepNext/>
              <w:jc w:val="center"/>
              <w:rPr>
                <w:lang w:val="en-CA"/>
              </w:rPr>
            </w:pPr>
            <w:r w:rsidRPr="00AC2B2B">
              <w:rPr>
                <w:lang w:val="en-CA"/>
              </w:rPr>
              <w:t>2</w:t>
            </w:r>
          </w:p>
        </w:tc>
      </w:tr>
      <w:tr w:rsidR="00C1543B" w:rsidRPr="00AC2B2B" w14:paraId="0A00BD41" w14:textId="77777777" w:rsidTr="00C1543B">
        <w:trPr>
          <w:jc w:val="center"/>
        </w:trPr>
        <w:tc>
          <w:tcPr>
            <w:tcW w:w="0" w:type="auto"/>
          </w:tcPr>
          <w:p w14:paraId="2C1EF1AE" w14:textId="77777777" w:rsidR="00C1543B" w:rsidRPr="00AC2B2B" w:rsidRDefault="00C1543B" w:rsidP="00C1543B">
            <w:pPr>
              <w:pStyle w:val="TableText"/>
              <w:keepNext/>
              <w:jc w:val="center"/>
              <w:rPr>
                <w:lang w:val="en-CA"/>
              </w:rPr>
            </w:pPr>
            <w:r w:rsidRPr="00AC2B2B">
              <w:rPr>
                <w:lang w:val="en-CA"/>
              </w:rPr>
              <w:t>4</w:t>
            </w:r>
          </w:p>
        </w:tc>
        <w:tc>
          <w:tcPr>
            <w:tcW w:w="0" w:type="auto"/>
          </w:tcPr>
          <w:p w14:paraId="3A2A7614" w14:textId="77777777" w:rsidR="00C1543B" w:rsidRPr="00AC2B2B" w:rsidRDefault="00C1543B" w:rsidP="00C1543B">
            <w:pPr>
              <w:pStyle w:val="TableText"/>
              <w:keepNext/>
              <w:jc w:val="center"/>
              <w:rPr>
                <w:lang w:val="en-CA"/>
              </w:rPr>
            </w:pPr>
            <w:r w:rsidRPr="00AC2B2B">
              <w:rPr>
                <w:lang w:val="en-CA"/>
              </w:rPr>
              <w:t>−2</w:t>
            </w:r>
          </w:p>
        </w:tc>
      </w:tr>
      <w:tr w:rsidR="00C1543B" w:rsidRPr="00AC2B2B" w14:paraId="54F097C1" w14:textId="77777777" w:rsidTr="00C1543B">
        <w:trPr>
          <w:jc w:val="center"/>
        </w:trPr>
        <w:tc>
          <w:tcPr>
            <w:tcW w:w="0" w:type="auto"/>
          </w:tcPr>
          <w:p w14:paraId="59690DE0" w14:textId="77777777" w:rsidR="00C1543B" w:rsidRPr="00AC2B2B" w:rsidRDefault="00C1543B" w:rsidP="00C1543B">
            <w:pPr>
              <w:pStyle w:val="TableText"/>
              <w:keepNext/>
              <w:jc w:val="center"/>
              <w:rPr>
                <w:lang w:val="en-CA"/>
              </w:rPr>
            </w:pPr>
            <w:r w:rsidRPr="00AC2B2B">
              <w:rPr>
                <w:lang w:val="en-CA"/>
              </w:rPr>
              <w:t>5</w:t>
            </w:r>
          </w:p>
        </w:tc>
        <w:tc>
          <w:tcPr>
            <w:tcW w:w="0" w:type="auto"/>
          </w:tcPr>
          <w:p w14:paraId="2E462B1C" w14:textId="77777777" w:rsidR="00C1543B" w:rsidRPr="00AC2B2B" w:rsidRDefault="00C1543B" w:rsidP="00C1543B">
            <w:pPr>
              <w:pStyle w:val="TableText"/>
              <w:keepNext/>
              <w:jc w:val="center"/>
              <w:rPr>
                <w:lang w:val="en-CA"/>
              </w:rPr>
            </w:pPr>
            <w:r w:rsidRPr="00AC2B2B">
              <w:rPr>
                <w:lang w:val="en-CA"/>
              </w:rPr>
              <w:t>3</w:t>
            </w:r>
          </w:p>
        </w:tc>
      </w:tr>
      <w:tr w:rsidR="00C1543B" w:rsidRPr="00AC2B2B" w14:paraId="4C57668C" w14:textId="77777777" w:rsidTr="00C1543B">
        <w:trPr>
          <w:jc w:val="center"/>
        </w:trPr>
        <w:tc>
          <w:tcPr>
            <w:tcW w:w="0" w:type="auto"/>
          </w:tcPr>
          <w:p w14:paraId="2CFAA500" w14:textId="77777777" w:rsidR="00C1543B" w:rsidRPr="00AC2B2B" w:rsidRDefault="00C1543B" w:rsidP="00C1543B">
            <w:pPr>
              <w:pStyle w:val="TableText"/>
              <w:keepNext/>
              <w:jc w:val="center"/>
              <w:rPr>
                <w:lang w:val="en-CA"/>
              </w:rPr>
            </w:pPr>
            <w:r w:rsidRPr="00AC2B2B">
              <w:rPr>
                <w:lang w:val="en-CA"/>
              </w:rPr>
              <w:t>6</w:t>
            </w:r>
          </w:p>
        </w:tc>
        <w:tc>
          <w:tcPr>
            <w:tcW w:w="0" w:type="auto"/>
          </w:tcPr>
          <w:p w14:paraId="2698BB55" w14:textId="77777777" w:rsidR="00C1543B" w:rsidRPr="00AC2B2B" w:rsidRDefault="00C1543B" w:rsidP="00C1543B">
            <w:pPr>
              <w:pStyle w:val="TableText"/>
              <w:keepNext/>
              <w:jc w:val="center"/>
              <w:rPr>
                <w:lang w:val="en-CA"/>
              </w:rPr>
            </w:pPr>
            <w:r w:rsidRPr="00AC2B2B">
              <w:rPr>
                <w:lang w:val="en-CA"/>
              </w:rPr>
              <w:t>−3</w:t>
            </w:r>
          </w:p>
        </w:tc>
      </w:tr>
      <w:tr w:rsidR="00C1543B" w:rsidRPr="00AC2B2B" w14:paraId="2F0043D8" w14:textId="77777777" w:rsidTr="00C1543B">
        <w:trPr>
          <w:jc w:val="center"/>
        </w:trPr>
        <w:tc>
          <w:tcPr>
            <w:tcW w:w="0" w:type="auto"/>
          </w:tcPr>
          <w:p w14:paraId="5005EB51" w14:textId="77777777" w:rsidR="00C1543B" w:rsidRPr="00AC2B2B" w:rsidRDefault="00C1543B" w:rsidP="00C1543B">
            <w:pPr>
              <w:pStyle w:val="TableText"/>
              <w:keepNext/>
              <w:jc w:val="center"/>
              <w:rPr>
                <w:lang w:val="en-CA"/>
              </w:rPr>
            </w:pPr>
            <w:r w:rsidRPr="00AC2B2B">
              <w:rPr>
                <w:lang w:val="en-CA"/>
              </w:rPr>
              <w:t>k</w:t>
            </w:r>
          </w:p>
        </w:tc>
        <w:tc>
          <w:tcPr>
            <w:tcW w:w="0" w:type="auto"/>
          </w:tcPr>
          <w:p w14:paraId="0E214FD4" w14:textId="77777777" w:rsidR="00C1543B" w:rsidRPr="00AC2B2B" w:rsidRDefault="00C1543B" w:rsidP="00C1543B">
            <w:pPr>
              <w:pStyle w:val="TableText"/>
              <w:keepNext/>
              <w:jc w:val="center"/>
              <w:rPr>
                <w:lang w:val="en-CA"/>
              </w:rPr>
            </w:pPr>
            <w:r w:rsidRPr="00AC2B2B">
              <w:rPr>
                <w:lang w:val="en-CA"/>
              </w:rPr>
              <w:t>(−1)</w:t>
            </w:r>
            <w:r w:rsidRPr="00AC2B2B">
              <w:rPr>
                <w:vertAlign w:val="superscript"/>
                <w:lang w:val="en-CA"/>
              </w:rPr>
              <w:t>k + 1</w:t>
            </w:r>
            <w:r w:rsidRPr="00AC2B2B">
              <w:rPr>
                <w:lang w:val="en-CA"/>
              </w:rPr>
              <w:t xml:space="preserve"> Ceil( k ÷ 2 )</w:t>
            </w:r>
          </w:p>
        </w:tc>
      </w:tr>
      <w:bookmarkEnd w:id="3109"/>
    </w:tbl>
    <w:p w14:paraId="3837886A" w14:textId="77777777" w:rsidR="00C1543B" w:rsidRPr="00AC2B2B" w:rsidRDefault="00C1543B" w:rsidP="0085481D">
      <w:pPr>
        <w:rPr>
          <w:lang w:val="en-CA"/>
        </w:rPr>
      </w:pPr>
    </w:p>
    <w:p w14:paraId="1489A61F" w14:textId="77777777" w:rsidR="00994058" w:rsidRPr="00AC2B2B" w:rsidRDefault="00994058" w:rsidP="00994058">
      <w:pPr>
        <w:pStyle w:val="20"/>
      </w:pPr>
      <w:bookmarkStart w:id="3110" w:name="_Ref328591245"/>
      <w:bookmarkStart w:id="3111" w:name="_Toc329080099"/>
      <w:bookmarkStart w:id="3112" w:name="_Toc533101971"/>
      <w:r w:rsidRPr="00AC2B2B">
        <w:lastRenderedPageBreak/>
        <w:t>Parsing process for truncated unary codes</w:t>
      </w:r>
      <w:bookmarkEnd w:id="3110"/>
      <w:bookmarkEnd w:id="3111"/>
      <w:bookmarkEnd w:id="3112"/>
    </w:p>
    <w:p w14:paraId="7FB6B8DE" w14:textId="10A48237" w:rsidR="00994058" w:rsidRPr="00AC2B2B" w:rsidRDefault="00994058" w:rsidP="00994058">
      <w:r w:rsidRPr="00AC2B2B">
        <w:t>This process is invoked when the descriptor of a syntax element in the syntax tables in subclause </w:t>
      </w:r>
      <w:r w:rsidRPr="00AC2B2B">
        <w:fldChar w:fldCharType="begin" w:fldLock="1"/>
      </w:r>
      <w:r w:rsidRPr="00AC2B2B">
        <w:instrText xml:space="preserve"> REF _Ref20133281 \r \h  \* MERGEFORMAT </w:instrText>
      </w:r>
      <w:r w:rsidRPr="00AC2B2B">
        <w:fldChar w:fldCharType="separate"/>
      </w:r>
      <w:r w:rsidR="00E57AB9" w:rsidRPr="00AC2B2B">
        <w:t>7.3</w:t>
      </w:r>
      <w:r w:rsidRPr="00AC2B2B">
        <w:fldChar w:fldCharType="end"/>
      </w:r>
      <w:r w:rsidRPr="00AC2B2B">
        <w:t xml:space="preserve"> is equal to </w:t>
      </w:r>
      <w:r w:rsidRPr="00AC2B2B">
        <w:rPr>
          <w:rFonts w:hint="eastAsia"/>
          <w:lang w:eastAsia="ko-KR"/>
        </w:rPr>
        <w:t>tu(</w:t>
      </w:r>
      <w:r w:rsidR="00A97662" w:rsidRPr="00AC2B2B">
        <w:rPr>
          <w:lang w:eastAsia="ko-KR"/>
        </w:rPr>
        <w:t>v</w:t>
      </w:r>
      <w:r w:rsidRPr="00AC2B2B">
        <w:rPr>
          <w:rFonts w:hint="eastAsia"/>
          <w:lang w:eastAsia="ko-KR"/>
        </w:rPr>
        <w:t>)</w:t>
      </w:r>
      <w:r w:rsidRPr="00AC2B2B">
        <w:t>.</w:t>
      </w:r>
    </w:p>
    <w:p w14:paraId="04A0A3C8" w14:textId="1AE177D2" w:rsidR="003F3AA4" w:rsidRPr="00AC2B2B" w:rsidRDefault="003F3AA4" w:rsidP="003F3AA4">
      <w:r w:rsidRPr="00AC2B2B">
        <w:t>Inputs to this process are bits from the RBSP</w:t>
      </w:r>
      <w:r w:rsidR="001F5C14" w:rsidRPr="00AC2B2B">
        <w:t xml:space="preserve"> and the maximum value maxVal</w:t>
      </w:r>
      <w:r w:rsidRPr="00AC2B2B">
        <w:t>.</w:t>
      </w:r>
    </w:p>
    <w:p w14:paraId="21B7E23C" w14:textId="77777777" w:rsidR="003F3AA4" w:rsidRPr="00AC2B2B" w:rsidRDefault="003F3AA4" w:rsidP="003F3AA4">
      <w:r w:rsidRPr="00AC2B2B">
        <w:t>Outputs of this process are syntax element values.</w:t>
      </w:r>
    </w:p>
    <w:p w14:paraId="266EE294" w14:textId="06F3711C" w:rsidR="003F3AA4" w:rsidRPr="00AC2B2B" w:rsidRDefault="003F3AA4" w:rsidP="003F3AA4">
      <w:r w:rsidRPr="00AC2B2B">
        <w:t>Syntax elements coded as tu(</w:t>
      </w:r>
      <w:r w:rsidR="00BF715D" w:rsidRPr="00AC2B2B">
        <w:t>v</w:t>
      </w:r>
      <w:r w:rsidRPr="00AC2B2B">
        <w:t xml:space="preserve">) are truncated unary coded. </w:t>
      </w:r>
      <w:r w:rsidRPr="00AC2B2B">
        <w:rPr>
          <w:lang w:eastAsia="ko-KR"/>
        </w:rPr>
        <w:t>T</w:t>
      </w:r>
      <w:r w:rsidRPr="00AC2B2B">
        <w:rPr>
          <w:rFonts w:hint="eastAsia"/>
          <w:lang w:eastAsia="ko-KR"/>
        </w:rPr>
        <w:t xml:space="preserve">he range of possible values for the syntax element is determined first. The range of this syntax element </w:t>
      </w:r>
      <w:r w:rsidR="00712319" w:rsidRPr="00AC2B2B">
        <w:rPr>
          <w:lang w:eastAsia="ko-KR"/>
        </w:rPr>
        <w:t>is</w:t>
      </w:r>
      <w:r w:rsidRPr="00AC2B2B">
        <w:rPr>
          <w:rFonts w:hint="eastAsia"/>
          <w:lang w:eastAsia="ko-KR"/>
        </w:rPr>
        <w:t xml:space="preserve"> 0 </w:t>
      </w:r>
      <w:r w:rsidR="00712319" w:rsidRPr="00AC2B2B">
        <w:rPr>
          <w:lang w:eastAsia="ko-KR"/>
        </w:rPr>
        <w:t>to</w:t>
      </w:r>
      <w:r w:rsidR="00712319" w:rsidRPr="00AC2B2B">
        <w:rPr>
          <w:rFonts w:hint="eastAsia"/>
          <w:lang w:eastAsia="ko-KR"/>
        </w:rPr>
        <w:t xml:space="preserve"> </w:t>
      </w:r>
      <w:r w:rsidR="00BF715D" w:rsidRPr="00AC2B2B">
        <w:rPr>
          <w:lang w:eastAsia="ko-KR"/>
        </w:rPr>
        <w:t>maxVal</w:t>
      </w:r>
      <w:r w:rsidR="00C00979" w:rsidRPr="00AC2B2B">
        <w:rPr>
          <w:lang w:eastAsia="ko-KR"/>
        </w:rPr>
        <w:t xml:space="preserve"> </w:t>
      </w:r>
      <w:r w:rsidR="00712319" w:rsidRPr="00AC2B2B">
        <w:rPr>
          <w:lang w:eastAsia="ko-KR"/>
        </w:rPr>
        <w:t>inclusive</w:t>
      </w:r>
      <w:r w:rsidRPr="00AC2B2B">
        <w:rPr>
          <w:rFonts w:hint="eastAsia"/>
          <w:lang w:eastAsia="ko-KR"/>
        </w:rPr>
        <w:t xml:space="preserve">, with </w:t>
      </w:r>
      <w:r w:rsidR="00BF715D" w:rsidRPr="00AC2B2B">
        <w:rPr>
          <w:lang w:eastAsia="ko-KR"/>
        </w:rPr>
        <w:t>maxVal</w:t>
      </w:r>
      <w:r w:rsidRPr="00AC2B2B">
        <w:rPr>
          <w:rFonts w:hint="eastAsia"/>
          <w:lang w:eastAsia="ko-KR"/>
        </w:rPr>
        <w:t xml:space="preserve"> being greater than or equal to 1. codeNum which is equal to the value of the syntax element is given by a process </w:t>
      </w:r>
      <w:r w:rsidRPr="00AC2B2B">
        <w:rPr>
          <w:lang w:eastAsia="ko-KR"/>
        </w:rPr>
        <w:t>specified as follows</w:t>
      </w:r>
      <w:r w:rsidRPr="00AC2B2B">
        <w:rPr>
          <w:rFonts w:hint="eastAsia"/>
          <w:lang w:eastAsia="ko-KR"/>
        </w:rPr>
        <w:t>:</w:t>
      </w:r>
    </w:p>
    <w:p w14:paraId="06F705E3" w14:textId="3271E1F6" w:rsidR="003F3AA4" w:rsidRPr="00AC2B2B" w:rsidRDefault="003F3AA4" w:rsidP="003F3AA4">
      <w:pPr>
        <w:pStyle w:val="enumlev1"/>
        <w:tabs>
          <w:tab w:val="clear" w:pos="794"/>
          <w:tab w:val="right" w:pos="9700"/>
        </w:tabs>
        <w:ind w:firstLine="0"/>
        <w:jc w:val="left"/>
        <w:rPr>
          <w:lang w:eastAsia="ko-KR"/>
        </w:rPr>
      </w:pPr>
      <w:r w:rsidRPr="00AC2B2B">
        <w:rPr>
          <w:rFonts w:hint="eastAsia"/>
          <w:lang w:eastAsia="ko-KR"/>
        </w:rPr>
        <w:t>codeNum</w:t>
      </w:r>
      <w:r w:rsidRPr="00AC2B2B">
        <w:t xml:space="preserve"> = 0</w:t>
      </w:r>
      <w:r w:rsidRPr="00AC2B2B">
        <w:br/>
        <w:t>keepGoing = 1</w:t>
      </w:r>
      <w:r w:rsidRPr="00AC2B2B">
        <w:br/>
        <w:t xml:space="preserve">for(i = 0; i &lt; </w:t>
      </w:r>
      <w:r w:rsidR="00BF715D" w:rsidRPr="00AC2B2B">
        <w:rPr>
          <w:lang w:eastAsia="ko-KR"/>
        </w:rPr>
        <w:t>maxVal</w:t>
      </w:r>
      <w:r w:rsidRPr="00AC2B2B">
        <w:rPr>
          <w:lang w:eastAsia="ko-KR"/>
        </w:rPr>
        <w:t xml:space="preserve"> &amp;&amp; keepGoing</w:t>
      </w:r>
      <w:r w:rsidRPr="00AC2B2B">
        <w:t>; i++){</w:t>
      </w:r>
      <w:r w:rsidRPr="00AC2B2B">
        <w:br/>
      </w:r>
      <w:r w:rsidRPr="00AC2B2B">
        <w:tab/>
        <w:t>keepGoing = read_bits( 1 )</w:t>
      </w:r>
      <w:r w:rsidR="00114068" w:rsidRPr="00AC2B2B">
        <w:t xml:space="preserve"> </w:t>
      </w:r>
      <w:r w:rsidR="00114068" w:rsidRPr="00AC2B2B">
        <w:tab/>
        <w:t>(</w:t>
      </w:r>
      <w:r w:rsidR="00114068" w:rsidRPr="00AC2B2B">
        <w:fldChar w:fldCharType="begin" w:fldLock="1"/>
      </w:r>
      <w:r w:rsidR="00114068" w:rsidRPr="00AC2B2B">
        <w:instrText xml:space="preserve"> STYLEREF 1 \s </w:instrText>
      </w:r>
      <w:r w:rsidR="00114068" w:rsidRPr="00AC2B2B">
        <w:fldChar w:fldCharType="separate"/>
      </w:r>
      <w:r w:rsidR="00E57AB9" w:rsidRPr="00AC2B2B">
        <w:rPr>
          <w:noProof/>
        </w:rPr>
        <w:t>9</w:t>
      </w:r>
      <w:r w:rsidR="00114068" w:rsidRPr="00AC2B2B">
        <w:fldChar w:fldCharType="end"/>
      </w:r>
      <w:r w:rsidR="00114068" w:rsidRPr="00AC2B2B">
        <w:noBreakHyphen/>
      </w:r>
      <w:r w:rsidR="00114068" w:rsidRPr="00AC2B2B">
        <w:fldChar w:fldCharType="begin" w:fldLock="1"/>
      </w:r>
      <w:r w:rsidR="00114068" w:rsidRPr="00AC2B2B">
        <w:instrText xml:space="preserve"> SEQ Equation \* ARABIC \s 1 </w:instrText>
      </w:r>
      <w:r w:rsidR="00114068" w:rsidRPr="00AC2B2B">
        <w:fldChar w:fldCharType="separate"/>
      </w:r>
      <w:r w:rsidR="00E57AB9" w:rsidRPr="00AC2B2B">
        <w:rPr>
          <w:noProof/>
        </w:rPr>
        <w:t>3</w:t>
      </w:r>
      <w:r w:rsidR="00114068" w:rsidRPr="00AC2B2B">
        <w:fldChar w:fldCharType="end"/>
      </w:r>
      <w:r w:rsidR="00114068" w:rsidRPr="00AC2B2B">
        <w:t>)</w:t>
      </w:r>
      <w:r w:rsidRPr="00AC2B2B">
        <w:br/>
      </w:r>
      <w:r w:rsidRPr="00AC2B2B">
        <w:tab/>
        <w:t>if( keepGoing )</w:t>
      </w:r>
      <w:r w:rsidRPr="00AC2B2B">
        <w:rPr>
          <w:lang w:eastAsia="ko-KR"/>
        </w:rPr>
        <w:br/>
      </w:r>
      <w:r w:rsidRPr="00AC2B2B">
        <w:rPr>
          <w:rFonts w:hint="eastAsia"/>
          <w:lang w:eastAsia="ko-KR"/>
        </w:rPr>
        <w:tab/>
      </w:r>
      <w:r w:rsidRPr="00AC2B2B">
        <w:rPr>
          <w:rFonts w:hint="eastAsia"/>
          <w:lang w:eastAsia="ko-KR"/>
        </w:rPr>
        <w:tab/>
        <w:t>codeNum</w:t>
      </w:r>
      <w:r w:rsidRPr="00AC2B2B">
        <w:t xml:space="preserve"> ++</w:t>
      </w:r>
      <w:r w:rsidRPr="00AC2B2B">
        <w:rPr>
          <w:lang w:eastAsia="ko-KR"/>
        </w:rPr>
        <w:br/>
      </w:r>
      <w:r w:rsidRPr="00AC2B2B">
        <w:rPr>
          <w:rFonts w:hint="eastAsia"/>
          <w:lang w:eastAsia="ko-KR"/>
        </w:rPr>
        <w:t>}</w:t>
      </w:r>
    </w:p>
    <w:p w14:paraId="55C7421F" w14:textId="77777777" w:rsidR="003F3AA4" w:rsidRPr="00AC2B2B" w:rsidRDefault="003F3AA4" w:rsidP="0085481D">
      <w:pPr>
        <w:rPr>
          <w:lang w:val="en-CA"/>
        </w:rPr>
      </w:pPr>
    </w:p>
    <w:p w14:paraId="6D69AD7E" w14:textId="426364A9" w:rsidR="00994058" w:rsidRPr="00AC2B2B" w:rsidRDefault="00B93A83" w:rsidP="00994058">
      <w:pPr>
        <w:pStyle w:val="20"/>
      </w:pPr>
      <w:bookmarkStart w:id="3113" w:name="_Ref525301903"/>
      <w:bookmarkStart w:id="3114" w:name="_Toc533101972"/>
      <w:r w:rsidRPr="00AC2B2B">
        <w:t>Parsing process for truncated b</w:t>
      </w:r>
      <w:r w:rsidR="00994058" w:rsidRPr="00AC2B2B">
        <w:t>inary codes</w:t>
      </w:r>
      <w:bookmarkEnd w:id="3113"/>
      <w:bookmarkEnd w:id="3114"/>
    </w:p>
    <w:p w14:paraId="38169985" w14:textId="67FAC7C6" w:rsidR="00DE157D" w:rsidRPr="00AC2B2B" w:rsidRDefault="00DE157D" w:rsidP="00DE157D">
      <w:r w:rsidRPr="00AC2B2B">
        <w:t>This process is invoked when the descriptor of a syntax element in the syntax tables in subclause </w:t>
      </w:r>
      <w:r w:rsidRPr="00AC2B2B">
        <w:fldChar w:fldCharType="begin" w:fldLock="1"/>
      </w:r>
      <w:r w:rsidRPr="00AC2B2B">
        <w:instrText xml:space="preserve"> REF _Ref20133281 \r \h  \* MERGEFORMAT </w:instrText>
      </w:r>
      <w:r w:rsidRPr="00AC2B2B">
        <w:fldChar w:fldCharType="separate"/>
      </w:r>
      <w:r w:rsidR="00E57AB9" w:rsidRPr="00AC2B2B">
        <w:t>7.3</w:t>
      </w:r>
      <w:r w:rsidRPr="00AC2B2B">
        <w:fldChar w:fldCharType="end"/>
      </w:r>
      <w:r w:rsidRPr="00AC2B2B">
        <w:t xml:space="preserve"> is equal to </w:t>
      </w:r>
      <w:r w:rsidRPr="00AC2B2B">
        <w:rPr>
          <w:rFonts w:hint="eastAsia"/>
          <w:lang w:eastAsia="ko-KR"/>
        </w:rPr>
        <w:t>tb(</w:t>
      </w:r>
      <w:r w:rsidRPr="00AC2B2B">
        <w:rPr>
          <w:lang w:eastAsia="ko-KR"/>
        </w:rPr>
        <w:t>v</w:t>
      </w:r>
      <w:r w:rsidRPr="00AC2B2B">
        <w:rPr>
          <w:rFonts w:hint="eastAsia"/>
          <w:lang w:eastAsia="ko-KR"/>
        </w:rPr>
        <w:t>)</w:t>
      </w:r>
      <w:r w:rsidRPr="00AC2B2B">
        <w:t>.</w:t>
      </w:r>
    </w:p>
    <w:p w14:paraId="560C422E" w14:textId="77777777" w:rsidR="00DE157D" w:rsidRPr="00AC2B2B" w:rsidRDefault="00DE157D" w:rsidP="00DE157D">
      <w:r w:rsidRPr="00AC2B2B">
        <w:t>Inputs to this process are bits from the RBSP and the maximum value maxVal.</w:t>
      </w:r>
    </w:p>
    <w:p w14:paraId="2F53C7C3" w14:textId="77777777" w:rsidR="00DE157D" w:rsidRPr="00AC2B2B" w:rsidRDefault="00DE157D" w:rsidP="00DE157D">
      <w:r w:rsidRPr="00AC2B2B">
        <w:t>Outputs of this process are syntax element values.</w:t>
      </w:r>
    </w:p>
    <w:p w14:paraId="3C2350A4" w14:textId="40D32BC5" w:rsidR="00DE157D" w:rsidRPr="00AC2B2B" w:rsidRDefault="00DE157D" w:rsidP="00DE157D">
      <w:r w:rsidRPr="00AC2B2B">
        <w:t xml:space="preserve">Syntax elements coded as tb(v) are truncated binary coded. </w:t>
      </w:r>
      <w:r w:rsidRPr="00AC2B2B">
        <w:rPr>
          <w:lang w:eastAsia="ko-KR"/>
        </w:rPr>
        <w:t>T</w:t>
      </w:r>
      <w:r w:rsidRPr="00AC2B2B">
        <w:rPr>
          <w:rFonts w:hint="eastAsia"/>
          <w:lang w:eastAsia="ko-KR"/>
        </w:rPr>
        <w:t xml:space="preserve">he range of possible values for the syntax element is determined first. The range of this syntax element </w:t>
      </w:r>
      <w:r w:rsidR="00712319" w:rsidRPr="00AC2B2B">
        <w:rPr>
          <w:lang w:eastAsia="ko-KR"/>
        </w:rPr>
        <w:t>is</w:t>
      </w:r>
      <w:r w:rsidRPr="00AC2B2B">
        <w:rPr>
          <w:rFonts w:hint="eastAsia"/>
          <w:lang w:eastAsia="ko-KR"/>
        </w:rPr>
        <w:t xml:space="preserve"> 0 </w:t>
      </w:r>
      <w:r w:rsidR="00712319" w:rsidRPr="00AC2B2B">
        <w:rPr>
          <w:lang w:eastAsia="ko-KR"/>
        </w:rPr>
        <w:t>to</w:t>
      </w:r>
      <w:r w:rsidR="00712319" w:rsidRPr="00AC2B2B">
        <w:rPr>
          <w:rFonts w:hint="eastAsia"/>
          <w:lang w:eastAsia="ko-KR"/>
        </w:rPr>
        <w:t xml:space="preserve"> </w:t>
      </w:r>
      <w:r w:rsidRPr="00AC2B2B">
        <w:rPr>
          <w:lang w:eastAsia="ko-KR"/>
        </w:rPr>
        <w:t>maxVal</w:t>
      </w:r>
      <w:r w:rsidR="00712319" w:rsidRPr="00AC2B2B">
        <w:rPr>
          <w:lang w:eastAsia="ko-KR"/>
        </w:rPr>
        <w:t>inclusive</w:t>
      </w:r>
      <w:r w:rsidRPr="00AC2B2B">
        <w:rPr>
          <w:rFonts w:hint="eastAsia"/>
          <w:lang w:eastAsia="ko-KR"/>
        </w:rPr>
        <w:t xml:space="preserve">, with </w:t>
      </w:r>
      <w:r w:rsidRPr="00AC2B2B">
        <w:rPr>
          <w:lang w:eastAsia="ko-KR"/>
        </w:rPr>
        <w:t>maxVal</w:t>
      </w:r>
      <w:r w:rsidRPr="00AC2B2B">
        <w:rPr>
          <w:rFonts w:hint="eastAsia"/>
          <w:lang w:eastAsia="ko-KR"/>
        </w:rPr>
        <w:t xml:space="preserve"> being greater than or equal to 1. </w:t>
      </w:r>
      <w:r w:rsidRPr="00AC2B2B">
        <w:rPr>
          <w:lang w:eastAsia="ko-KR"/>
        </w:rPr>
        <w:t>synVal</w:t>
      </w:r>
      <w:r w:rsidRPr="00AC2B2B">
        <w:rPr>
          <w:rFonts w:hint="eastAsia"/>
          <w:lang w:eastAsia="ko-KR"/>
        </w:rPr>
        <w:t xml:space="preserve"> which is equal to the value of the syntax element is given by a process </w:t>
      </w:r>
      <w:r w:rsidRPr="00AC2B2B">
        <w:rPr>
          <w:lang w:eastAsia="ko-KR"/>
        </w:rPr>
        <w:t>specified as follows</w:t>
      </w:r>
      <w:r w:rsidRPr="00AC2B2B">
        <w:rPr>
          <w:rFonts w:hint="eastAsia"/>
          <w:lang w:eastAsia="ko-KR"/>
        </w:rPr>
        <w:t>:</w:t>
      </w:r>
    </w:p>
    <w:p w14:paraId="31D98463" w14:textId="12F67E4A" w:rsidR="00DE157D" w:rsidRPr="00AC2B2B" w:rsidRDefault="00DE157D" w:rsidP="00DE157D">
      <w:pPr>
        <w:pStyle w:val="enumlev1"/>
        <w:tabs>
          <w:tab w:val="clear" w:pos="794"/>
          <w:tab w:val="right" w:pos="9700"/>
        </w:tabs>
        <w:ind w:firstLine="0"/>
        <w:jc w:val="left"/>
        <w:rPr>
          <w:lang w:val="en-CA"/>
        </w:rPr>
      </w:pPr>
      <w:r w:rsidRPr="00AC2B2B">
        <w:rPr>
          <w:lang w:eastAsia="ko-KR"/>
        </w:rPr>
        <w:t>thVal = 1 &lt;&lt; 8</w:t>
      </w:r>
      <w:r w:rsidRPr="00AC2B2B">
        <w:br/>
      </w:r>
      <w:r w:rsidRPr="00AC2B2B">
        <w:rPr>
          <w:lang w:eastAsia="ko-KR"/>
        </w:rPr>
        <w:t>th = 8</w:t>
      </w:r>
      <w:r w:rsidRPr="00AC2B2B">
        <w:br/>
      </w:r>
      <w:r w:rsidRPr="00AC2B2B">
        <w:rPr>
          <w:lang w:eastAsia="ko-KR"/>
        </w:rPr>
        <w:t>while( thVal &lt;= maxVal ) {</w:t>
      </w:r>
      <w:r w:rsidRPr="00AC2B2B">
        <w:br/>
      </w:r>
      <w:r w:rsidRPr="00AC2B2B">
        <w:rPr>
          <w:lang w:eastAsia="ko-KR"/>
        </w:rPr>
        <w:tab/>
        <w:t>th++</w:t>
      </w:r>
      <w:r w:rsidRPr="00AC2B2B">
        <w:br/>
      </w:r>
      <w:r w:rsidRPr="00AC2B2B">
        <w:rPr>
          <w:lang w:eastAsia="ko-KR"/>
        </w:rPr>
        <w:tab/>
        <w:t>thVal &lt;&lt;= 1</w:t>
      </w:r>
      <w:r w:rsidRPr="00AC2B2B">
        <w:br/>
      </w:r>
      <w:r w:rsidRPr="00AC2B2B">
        <w:rPr>
          <w:lang w:eastAsia="ko-KR"/>
        </w:rPr>
        <w:t>}</w:t>
      </w:r>
      <w:r w:rsidRPr="00AC2B2B">
        <w:br/>
      </w:r>
      <w:r w:rsidRPr="00AC2B2B">
        <w:rPr>
          <w:lang w:eastAsia="ko-KR"/>
        </w:rPr>
        <w:t>th</w:t>
      </w:r>
      <w:r w:rsidRPr="00AC2B2B">
        <w:rPr>
          <w:lang w:val="en-CA"/>
        </w:rPr>
        <w:t>− −</w:t>
      </w:r>
      <w:r w:rsidRPr="00AC2B2B">
        <w:br/>
      </w:r>
      <w:r w:rsidRPr="00AC2B2B">
        <w:rPr>
          <w:lang w:eastAsia="ko-KR"/>
        </w:rPr>
        <w:t>val = 1 &lt;&lt; th</w:t>
      </w:r>
      <w:r w:rsidRPr="00AC2B2B">
        <w:t xml:space="preserve"> </w:t>
      </w:r>
      <w:r w:rsidRPr="00AC2B2B">
        <w:tab/>
        <w:t>(</w:t>
      </w:r>
      <w:r w:rsidRPr="00AC2B2B">
        <w:fldChar w:fldCharType="begin" w:fldLock="1"/>
      </w:r>
      <w:r w:rsidRPr="00AC2B2B">
        <w:instrText xml:space="preserve"> STYLEREF 1 \s </w:instrText>
      </w:r>
      <w:r w:rsidRPr="00AC2B2B">
        <w:fldChar w:fldCharType="separate"/>
      </w:r>
      <w:r w:rsidR="00E57AB9" w:rsidRPr="00AC2B2B">
        <w:rPr>
          <w:noProof/>
        </w:rPr>
        <w:t>9</w:t>
      </w:r>
      <w:r w:rsidRPr="00AC2B2B">
        <w:fldChar w:fldCharType="end"/>
      </w:r>
      <w:r w:rsidRPr="00AC2B2B">
        <w:noBreakHyphen/>
      </w:r>
      <w:r w:rsidRPr="00AC2B2B">
        <w:fldChar w:fldCharType="begin" w:fldLock="1"/>
      </w:r>
      <w:r w:rsidRPr="00AC2B2B">
        <w:instrText xml:space="preserve"> SEQ Equation \* ARABIC \s 1 </w:instrText>
      </w:r>
      <w:r w:rsidRPr="00AC2B2B">
        <w:fldChar w:fldCharType="separate"/>
      </w:r>
      <w:r w:rsidR="00E57AB9" w:rsidRPr="00AC2B2B">
        <w:rPr>
          <w:noProof/>
        </w:rPr>
        <w:t>4</w:t>
      </w:r>
      <w:r w:rsidRPr="00AC2B2B">
        <w:fldChar w:fldCharType="end"/>
      </w:r>
      <w:r w:rsidRPr="00AC2B2B">
        <w:t>)</w:t>
      </w:r>
      <w:r w:rsidRPr="00AC2B2B">
        <w:br/>
      </w:r>
      <w:r w:rsidRPr="00AC2B2B">
        <w:rPr>
          <w:lang w:eastAsia="ko-KR"/>
        </w:rPr>
        <w:t xml:space="preserve">b = n </w:t>
      </w:r>
      <w:r w:rsidRPr="00AC2B2B">
        <w:rPr>
          <w:lang w:val="en-CA"/>
        </w:rPr>
        <w:t>−</w:t>
      </w:r>
      <w:r w:rsidRPr="00AC2B2B">
        <w:rPr>
          <w:lang w:eastAsia="ko-KR"/>
        </w:rPr>
        <w:t xml:space="preserve"> val</w:t>
      </w:r>
      <w:r w:rsidRPr="00AC2B2B">
        <w:br/>
      </w:r>
      <w:r w:rsidRPr="00AC2B2B">
        <w:rPr>
          <w:lang w:eastAsia="ko-KR"/>
        </w:rPr>
        <w:t>synVal</w:t>
      </w:r>
      <w:r w:rsidRPr="00AC2B2B">
        <w:rPr>
          <w:rFonts w:hint="eastAsia"/>
          <w:lang w:eastAsia="ko-KR"/>
        </w:rPr>
        <w:t xml:space="preserve"> </w:t>
      </w:r>
      <w:r w:rsidRPr="00AC2B2B">
        <w:rPr>
          <w:lang w:eastAsia="ko-KR"/>
        </w:rPr>
        <w:t xml:space="preserve">= </w:t>
      </w:r>
      <w:r w:rsidRPr="00AC2B2B">
        <w:t>read_bits(</w:t>
      </w:r>
      <w:r w:rsidR="00920A07" w:rsidRPr="00AC2B2B">
        <w:t> th </w:t>
      </w:r>
      <w:r w:rsidRPr="00AC2B2B">
        <w:t>)</w:t>
      </w:r>
      <w:r w:rsidRPr="00AC2B2B">
        <w:br/>
      </w:r>
      <w:r w:rsidRPr="00AC2B2B">
        <w:rPr>
          <w:lang w:eastAsia="ko-KR"/>
        </w:rPr>
        <w:t>if( synVal</w:t>
      </w:r>
      <w:r w:rsidRPr="00AC2B2B">
        <w:rPr>
          <w:rFonts w:hint="eastAsia"/>
          <w:lang w:eastAsia="ko-KR"/>
        </w:rPr>
        <w:t xml:space="preserve"> </w:t>
      </w:r>
      <w:r w:rsidRPr="00AC2B2B">
        <w:rPr>
          <w:lang w:eastAsia="ko-KR"/>
        </w:rPr>
        <w:t xml:space="preserve">&gt;= val </w:t>
      </w:r>
      <w:r w:rsidR="00920A07" w:rsidRPr="00AC2B2B">
        <w:rPr>
          <w:lang w:val="en-CA"/>
        </w:rPr>
        <w:t>−</w:t>
      </w:r>
      <w:r w:rsidRPr="00AC2B2B">
        <w:rPr>
          <w:lang w:eastAsia="ko-KR"/>
        </w:rPr>
        <w:t xml:space="preserve"> b ) {</w:t>
      </w:r>
      <w:r w:rsidRPr="00AC2B2B">
        <w:br/>
      </w:r>
      <w:r w:rsidRPr="00AC2B2B">
        <w:rPr>
          <w:lang w:eastAsia="ko-KR"/>
        </w:rPr>
        <w:tab/>
        <w:t>synVal</w:t>
      </w:r>
      <w:r w:rsidRPr="00AC2B2B">
        <w:rPr>
          <w:rFonts w:hint="eastAsia"/>
          <w:lang w:eastAsia="ko-KR"/>
        </w:rPr>
        <w:t xml:space="preserve"> </w:t>
      </w:r>
      <w:r w:rsidRPr="00AC2B2B">
        <w:rPr>
          <w:lang w:eastAsia="ko-KR"/>
        </w:rPr>
        <w:t>&lt;&lt;= 1</w:t>
      </w:r>
      <w:r w:rsidRPr="00AC2B2B">
        <w:br/>
      </w:r>
      <w:r w:rsidRPr="00AC2B2B">
        <w:rPr>
          <w:lang w:eastAsia="ko-KR"/>
        </w:rPr>
        <w:tab/>
        <w:t>synVal</w:t>
      </w:r>
      <w:r w:rsidRPr="00AC2B2B">
        <w:rPr>
          <w:rFonts w:hint="eastAsia"/>
          <w:lang w:eastAsia="ko-KR"/>
        </w:rPr>
        <w:t xml:space="preserve"> </w:t>
      </w:r>
      <w:r w:rsidRPr="00AC2B2B">
        <w:rPr>
          <w:lang w:eastAsia="ko-KR"/>
        </w:rPr>
        <w:t xml:space="preserve">+= </w:t>
      </w:r>
      <w:r w:rsidRPr="00AC2B2B">
        <w:t>read_bits(</w:t>
      </w:r>
      <w:r w:rsidR="00920A07" w:rsidRPr="00AC2B2B">
        <w:t> </w:t>
      </w:r>
      <w:r w:rsidRPr="00AC2B2B">
        <w:t>1</w:t>
      </w:r>
      <w:r w:rsidR="00920A07" w:rsidRPr="00AC2B2B">
        <w:t> </w:t>
      </w:r>
      <w:r w:rsidRPr="00AC2B2B">
        <w:t>)</w:t>
      </w:r>
      <w:r w:rsidRPr="00AC2B2B">
        <w:br/>
      </w:r>
      <w:r w:rsidRPr="00AC2B2B">
        <w:rPr>
          <w:lang w:eastAsia="ko-KR"/>
        </w:rPr>
        <w:tab/>
        <w:t>synVal</w:t>
      </w:r>
      <w:r w:rsidRPr="00AC2B2B">
        <w:rPr>
          <w:rFonts w:hint="eastAsia"/>
          <w:lang w:eastAsia="ko-KR"/>
        </w:rPr>
        <w:t xml:space="preserve"> </w:t>
      </w:r>
      <w:r w:rsidRPr="00AC2B2B">
        <w:rPr>
          <w:lang w:val="en-CA"/>
        </w:rPr>
        <w:t>−</w:t>
      </w:r>
      <w:r w:rsidRPr="00AC2B2B">
        <w:rPr>
          <w:lang w:eastAsia="ko-KR"/>
        </w:rPr>
        <w:t xml:space="preserve">= val </w:t>
      </w:r>
      <w:r w:rsidRPr="00AC2B2B">
        <w:rPr>
          <w:lang w:val="en-CA"/>
        </w:rPr>
        <w:t>−</w:t>
      </w:r>
      <w:r w:rsidRPr="00AC2B2B">
        <w:rPr>
          <w:lang w:eastAsia="ko-KR"/>
        </w:rPr>
        <w:t xml:space="preserve"> b</w:t>
      </w:r>
      <w:r w:rsidRPr="00AC2B2B">
        <w:br/>
      </w:r>
      <w:r w:rsidRPr="00AC2B2B">
        <w:rPr>
          <w:lang w:eastAsia="ko-KR"/>
        </w:rPr>
        <w:t>}</w:t>
      </w:r>
    </w:p>
    <w:p w14:paraId="29E08CAC" w14:textId="76B9CB3A" w:rsidR="00A82F95" w:rsidRPr="00AC2B2B" w:rsidRDefault="00920A07" w:rsidP="0085481D">
      <w:pPr>
        <w:rPr>
          <w:lang w:val="en-CA"/>
        </w:rPr>
      </w:pPr>
      <w:r w:rsidRPr="00AC2B2B">
        <w:rPr>
          <w:lang w:val="en-CA"/>
        </w:rPr>
        <w:t>where the value returned from read_bits( th ) is interpreted as a binary representation of an unsigned integer with most significant bit written first.</w:t>
      </w:r>
    </w:p>
    <w:p w14:paraId="45792745" w14:textId="77777777" w:rsidR="00822405" w:rsidRPr="00AC2B2B" w:rsidRDefault="00822405" w:rsidP="00822405">
      <w:pPr>
        <w:pStyle w:val="20"/>
        <w:rPr>
          <w:lang w:val="en-CA"/>
        </w:rPr>
      </w:pPr>
      <w:bookmarkStart w:id="3115" w:name="_Ref522195046"/>
      <w:bookmarkStart w:id="3116" w:name="_Toc533101973"/>
      <w:r w:rsidRPr="00AC2B2B">
        <w:rPr>
          <w:lang w:val="en-CA"/>
        </w:rPr>
        <w:t>CABAC parsing process for slice segment data</w:t>
      </w:r>
      <w:bookmarkEnd w:id="3115"/>
      <w:bookmarkEnd w:id="3116"/>
    </w:p>
    <w:p w14:paraId="53E456F6" w14:textId="77777777" w:rsidR="00822405" w:rsidRPr="00AC2B2B" w:rsidRDefault="00822405" w:rsidP="00822405">
      <w:pPr>
        <w:pStyle w:val="30"/>
        <w:rPr>
          <w:lang w:val="en-CA"/>
        </w:rPr>
      </w:pPr>
      <w:bookmarkStart w:id="3117" w:name="_Toc533101974"/>
      <w:r w:rsidRPr="00AC2B2B">
        <w:rPr>
          <w:lang w:val="en-CA"/>
        </w:rPr>
        <w:t>General</w:t>
      </w:r>
      <w:bookmarkEnd w:id="3117"/>
    </w:p>
    <w:p w14:paraId="79E8ED7C" w14:textId="77777777" w:rsidR="00822405" w:rsidRPr="00AC2B2B" w:rsidRDefault="00822405" w:rsidP="00822405">
      <w:pPr>
        <w:pStyle w:val="30"/>
        <w:rPr>
          <w:lang w:val="en-CA"/>
        </w:rPr>
      </w:pPr>
      <w:bookmarkStart w:id="3118" w:name="_Toc533101975"/>
      <w:r w:rsidRPr="00AC2B2B">
        <w:rPr>
          <w:lang w:val="en-CA"/>
        </w:rPr>
        <w:t>Initialization process</w:t>
      </w:r>
      <w:bookmarkEnd w:id="3118"/>
    </w:p>
    <w:p w14:paraId="77EBB13E" w14:textId="77777777" w:rsidR="00822405" w:rsidRPr="00AC2B2B" w:rsidRDefault="00822405" w:rsidP="00822405">
      <w:pPr>
        <w:pStyle w:val="30"/>
        <w:rPr>
          <w:lang w:val="en-CA"/>
        </w:rPr>
      </w:pPr>
      <w:bookmarkStart w:id="3119" w:name="_Ref531794831"/>
      <w:bookmarkStart w:id="3120" w:name="_Toc533101976"/>
      <w:r w:rsidRPr="00AC2B2B">
        <w:rPr>
          <w:lang w:val="en-CA"/>
        </w:rPr>
        <w:t>Binarization process</w:t>
      </w:r>
      <w:bookmarkEnd w:id="3119"/>
      <w:bookmarkEnd w:id="3120"/>
    </w:p>
    <w:p w14:paraId="27FB99D3" w14:textId="77777777" w:rsidR="00822405" w:rsidRPr="00AC2B2B" w:rsidRDefault="00822405" w:rsidP="00822405">
      <w:pPr>
        <w:pStyle w:val="40"/>
        <w:rPr>
          <w:lang w:val="en-CA"/>
        </w:rPr>
      </w:pPr>
      <w:r w:rsidRPr="00AC2B2B">
        <w:rPr>
          <w:lang w:val="en-CA"/>
        </w:rPr>
        <w:t>General</w:t>
      </w:r>
    </w:p>
    <w:p w14:paraId="7A4908B1" w14:textId="77777777" w:rsidR="00822405" w:rsidRPr="00AC2B2B" w:rsidRDefault="00822405" w:rsidP="00822405">
      <w:pPr>
        <w:rPr>
          <w:lang w:val="en-CA"/>
        </w:rPr>
      </w:pPr>
      <w:r w:rsidRPr="00AC2B2B">
        <w:rPr>
          <w:lang w:val="en-CA"/>
        </w:rPr>
        <w:t>Input to this process is a request for a syntax element.</w:t>
      </w:r>
    </w:p>
    <w:p w14:paraId="5EDF74B8" w14:textId="77777777" w:rsidR="00822405" w:rsidRPr="00AC2B2B" w:rsidRDefault="00822405" w:rsidP="00822405">
      <w:pPr>
        <w:rPr>
          <w:lang w:val="en-CA"/>
        </w:rPr>
      </w:pPr>
      <w:r w:rsidRPr="00AC2B2B">
        <w:rPr>
          <w:lang w:val="en-CA"/>
        </w:rPr>
        <w:t>Output of this process is the binarization of the syntax element.</w:t>
      </w:r>
    </w:p>
    <w:p w14:paraId="3D8DB1F4" w14:textId="6554B3D2" w:rsidR="00822405" w:rsidRPr="00AC2B2B" w:rsidRDefault="00822405" w:rsidP="00822405">
      <w:pPr>
        <w:rPr>
          <w:lang w:val="en-CA"/>
        </w:rPr>
      </w:pPr>
      <w:r w:rsidRPr="00AC2B2B">
        <w:rPr>
          <w:lang w:val="en-CA"/>
        </w:rPr>
        <w:fldChar w:fldCharType="begin" w:fldLock="1"/>
      </w:r>
      <w:r w:rsidRPr="00AC2B2B">
        <w:rPr>
          <w:lang w:val="en-CA"/>
        </w:rPr>
        <w:instrText xml:space="preserve"> REF _Ref348982529 \h </w:instrText>
      </w:r>
      <w:r w:rsidRPr="00AC2B2B">
        <w:rPr>
          <w:lang w:val="en-CA"/>
        </w:rPr>
      </w:r>
      <w:r w:rsidR="00AC2B2B" w:rsidRPr="00AC2B2B">
        <w:rPr>
          <w:lang w:val="en-CA"/>
        </w:rPr>
        <w:instrText xml:space="preserve"> \* MERGEFORMAT </w:instrText>
      </w:r>
      <w:r w:rsidRPr="00AC2B2B">
        <w:rPr>
          <w:lang w:val="en-CA"/>
        </w:rPr>
        <w:fldChar w:fldCharType="separate"/>
      </w:r>
      <w:r w:rsidR="00E57AB9" w:rsidRPr="00AC2B2B">
        <w:rPr>
          <w:lang w:val="en-CA"/>
        </w:rPr>
        <w:t>Table </w:t>
      </w:r>
      <w:r w:rsidR="00E57AB9" w:rsidRPr="00AC2B2B">
        <w:rPr>
          <w:noProof/>
          <w:lang w:val="en-CA"/>
        </w:rPr>
        <w:t>9</w:t>
      </w:r>
      <w:r w:rsidR="00E57AB9" w:rsidRPr="00AC2B2B">
        <w:rPr>
          <w:lang w:val="en-CA"/>
        </w:rPr>
        <w:noBreakHyphen/>
      </w:r>
      <w:r w:rsidR="00E57AB9" w:rsidRPr="00AC2B2B">
        <w:rPr>
          <w:noProof/>
          <w:lang w:val="en-CA"/>
        </w:rPr>
        <w:t>4</w:t>
      </w:r>
      <w:r w:rsidRPr="00AC2B2B">
        <w:rPr>
          <w:lang w:val="en-CA"/>
        </w:rPr>
        <w:fldChar w:fldCharType="end"/>
      </w:r>
      <w:r w:rsidRPr="00AC2B2B">
        <w:rPr>
          <w:lang w:val="en-CA"/>
        </w:rPr>
        <w:t xml:space="preserve"> specifies the type of binarization process associated with each syntax element and corresponding inputs.</w:t>
      </w:r>
    </w:p>
    <w:p w14:paraId="7FF0A1D2" w14:textId="385FFAB7" w:rsidR="00822405" w:rsidRPr="00AC2B2B" w:rsidRDefault="00822405" w:rsidP="00822405">
      <w:pPr>
        <w:rPr>
          <w:lang w:val="en-CA"/>
        </w:rPr>
      </w:pPr>
      <w:r w:rsidRPr="00AC2B2B">
        <w:rPr>
          <w:lang w:val="en-CA"/>
        </w:rPr>
        <w:lastRenderedPageBreak/>
        <w:t>The specification of the truncated Rice (TR) binarization process</w:t>
      </w:r>
      <w:r w:rsidR="000549DB" w:rsidRPr="00AC2B2B">
        <w:rPr>
          <w:lang w:val="en-CA"/>
        </w:rPr>
        <w:t xml:space="preserve">, </w:t>
      </w:r>
      <w:r w:rsidR="005D6485" w:rsidRPr="00AC2B2B">
        <w:rPr>
          <w:lang w:val="en-CA"/>
        </w:rPr>
        <w:t xml:space="preserve">the truncated binary (TB) binarization process, </w:t>
      </w:r>
      <w:r w:rsidR="000549DB" w:rsidRPr="00AC2B2B">
        <w:rPr>
          <w:lang w:val="en-CA"/>
        </w:rPr>
        <w:t>the k-th order Exp-Golomb (EGk) binarization process</w:t>
      </w:r>
      <w:r w:rsidRPr="00AC2B2B">
        <w:rPr>
          <w:lang w:val="en-CA"/>
        </w:rPr>
        <w:t xml:space="preserve"> and the fixed-length (FL) binarization process are given in clauses </w:t>
      </w:r>
      <w:r w:rsidRPr="00AC2B2B">
        <w:rPr>
          <w:lang w:val="en-CA"/>
        </w:rPr>
        <w:fldChar w:fldCharType="begin" w:fldLock="1"/>
      </w:r>
      <w:r w:rsidRPr="00AC2B2B">
        <w:rPr>
          <w:lang w:val="en-CA"/>
        </w:rPr>
        <w:instrText xml:space="preserve"> REF _Ref521414246 \r \h </w:instrText>
      </w:r>
      <w:r w:rsidRPr="00AC2B2B">
        <w:rPr>
          <w:lang w:val="en-CA"/>
        </w:rPr>
      </w:r>
      <w:r w:rsidR="00AC2B2B" w:rsidRPr="00AC2B2B">
        <w:rPr>
          <w:lang w:val="en-CA"/>
        </w:rPr>
        <w:instrText xml:space="preserve"> \* MERGEFORMAT </w:instrText>
      </w:r>
      <w:r w:rsidRPr="00AC2B2B">
        <w:rPr>
          <w:lang w:val="en-CA"/>
        </w:rPr>
        <w:fldChar w:fldCharType="separate"/>
      </w:r>
      <w:r w:rsidR="00E57AB9" w:rsidRPr="00AC2B2B">
        <w:rPr>
          <w:lang w:val="en-CA"/>
        </w:rPr>
        <w:t>9.5.3.3</w:t>
      </w:r>
      <w:r w:rsidRPr="00AC2B2B">
        <w:rPr>
          <w:lang w:val="en-CA"/>
        </w:rPr>
        <w:fldChar w:fldCharType="end"/>
      </w:r>
      <w:r w:rsidRPr="00AC2B2B">
        <w:rPr>
          <w:lang w:val="en-CA"/>
        </w:rPr>
        <w:t xml:space="preserve"> through </w:t>
      </w:r>
      <w:r w:rsidRPr="00AC2B2B">
        <w:rPr>
          <w:lang w:val="en-CA"/>
        </w:rPr>
        <w:fldChar w:fldCharType="begin" w:fldLock="1"/>
      </w:r>
      <w:r w:rsidRPr="00AC2B2B">
        <w:rPr>
          <w:lang w:val="en-CA"/>
        </w:rPr>
        <w:instrText xml:space="preserve"> REF _Ref521414259 \r \h </w:instrText>
      </w:r>
      <w:r w:rsidRPr="00AC2B2B">
        <w:rPr>
          <w:lang w:val="en-CA"/>
        </w:rPr>
      </w:r>
      <w:r w:rsidR="00AC2B2B" w:rsidRPr="00AC2B2B">
        <w:rPr>
          <w:lang w:val="en-CA"/>
        </w:rPr>
        <w:instrText xml:space="preserve"> \* MERGEFORMAT </w:instrText>
      </w:r>
      <w:r w:rsidRPr="00AC2B2B">
        <w:rPr>
          <w:lang w:val="en-CA"/>
        </w:rPr>
        <w:fldChar w:fldCharType="separate"/>
      </w:r>
      <w:r w:rsidR="00E57AB9" w:rsidRPr="00AC2B2B">
        <w:rPr>
          <w:lang w:val="en-CA"/>
        </w:rPr>
        <w:t>9.5.3.6</w:t>
      </w:r>
      <w:r w:rsidRPr="00AC2B2B">
        <w:rPr>
          <w:lang w:val="en-CA"/>
        </w:rPr>
        <w:fldChar w:fldCharType="end"/>
      </w:r>
      <w:r w:rsidRPr="00AC2B2B">
        <w:rPr>
          <w:lang w:val="en-CA"/>
        </w:rPr>
        <w:t xml:space="preserve">, respectively. </w:t>
      </w:r>
      <w:bookmarkStart w:id="3121" w:name="_Ref24979544"/>
      <w:bookmarkStart w:id="3122" w:name="_Toc27218362"/>
    </w:p>
    <w:p w14:paraId="4D7D00BB" w14:textId="77777777" w:rsidR="00822405" w:rsidRPr="00AC2B2B"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AC2B2B" w14:paraId="2A763E46" w14:textId="77777777" w:rsidTr="00D76066">
        <w:trPr>
          <w:cantSplit/>
          <w:tblHeader/>
          <w:jc w:val="center"/>
        </w:trPr>
        <w:tc>
          <w:tcPr>
            <w:tcW w:w="9470" w:type="dxa"/>
            <w:gridSpan w:val="4"/>
            <w:tcBorders>
              <w:top w:val="nil"/>
              <w:left w:val="nil"/>
              <w:right w:val="nil"/>
            </w:tcBorders>
          </w:tcPr>
          <w:p w14:paraId="4F91E11F" w14:textId="0BA64ED7" w:rsidR="00822405" w:rsidRPr="00AC2B2B" w:rsidRDefault="00822405" w:rsidP="00D76066">
            <w:pPr>
              <w:pStyle w:val="afe"/>
              <w:rPr>
                <w:b w:val="0"/>
                <w:bCs w:val="0"/>
                <w:sz w:val="16"/>
                <w:lang w:val="en-CA"/>
              </w:rPr>
            </w:pPr>
            <w:bookmarkStart w:id="3123" w:name="_Ref348982529"/>
            <w:bookmarkStart w:id="3124" w:name="_Ref348982525"/>
            <w:bookmarkStart w:id="3125" w:name="_Toc415476494"/>
            <w:bookmarkStart w:id="3126" w:name="_Toc423602544"/>
            <w:bookmarkStart w:id="3127" w:name="_Toc423602718"/>
            <w:bookmarkStart w:id="3128" w:name="_Toc501130619"/>
            <w:bookmarkStart w:id="3129" w:name="_Toc503770627"/>
            <w:bookmarkStart w:id="3130" w:name="_Ref36263687"/>
            <w:bookmarkStart w:id="3131" w:name="_Ref36264235"/>
            <w:bookmarkStart w:id="3132" w:name="_Toc77680555"/>
            <w:bookmarkStart w:id="3133" w:name="_Toc226456744"/>
            <w:bookmarkStart w:id="3134" w:name="_Toc248045379"/>
            <w:bookmarkStart w:id="3135" w:name="_Toc259021489"/>
            <w:bookmarkStart w:id="3136" w:name="_Toc311219994"/>
            <w:bookmarkStart w:id="3137" w:name="_Toc317198839"/>
            <w:bookmarkStart w:id="3138" w:name="_Ref325473970"/>
            <w:bookmarkStart w:id="3139" w:name="_Ref328759133"/>
            <w:bookmarkEnd w:id="3121"/>
            <w:bookmarkEnd w:id="3122"/>
            <w:r w:rsidRPr="00AC2B2B">
              <w:rPr>
                <w:lang w:val="en-CA"/>
              </w:rPr>
              <w:t>Table </w:t>
            </w:r>
            <w:r w:rsidR="007F6735" w:rsidRPr="00AC2B2B">
              <w:rPr>
                <w:lang w:val="en-CA"/>
              </w:rPr>
              <w:fldChar w:fldCharType="begin" w:fldLock="1"/>
            </w:r>
            <w:r w:rsidR="007F6735" w:rsidRPr="00AC2B2B">
              <w:rPr>
                <w:lang w:val="en-CA"/>
              </w:rPr>
              <w:instrText xml:space="preserve"> STYLEREF 1 \s </w:instrText>
            </w:r>
            <w:r w:rsidR="007F6735" w:rsidRPr="00AC2B2B">
              <w:rPr>
                <w:lang w:val="en-CA"/>
              </w:rPr>
              <w:fldChar w:fldCharType="separate"/>
            </w:r>
            <w:r w:rsidR="00E57AB9" w:rsidRPr="00AC2B2B">
              <w:rPr>
                <w:noProof/>
                <w:lang w:val="en-CA"/>
              </w:rPr>
              <w:t>9</w:t>
            </w:r>
            <w:r w:rsidR="007F6735" w:rsidRPr="00AC2B2B">
              <w:rPr>
                <w:lang w:val="en-CA"/>
              </w:rPr>
              <w:fldChar w:fldCharType="end"/>
            </w:r>
            <w:r w:rsidR="007F6735" w:rsidRPr="00AC2B2B">
              <w:rPr>
                <w:lang w:val="en-CA"/>
              </w:rPr>
              <w:noBreakHyphen/>
            </w:r>
            <w:r w:rsidR="007F6735" w:rsidRPr="00AC2B2B">
              <w:rPr>
                <w:lang w:val="en-CA"/>
              </w:rPr>
              <w:fldChar w:fldCharType="begin" w:fldLock="1"/>
            </w:r>
            <w:r w:rsidR="007F6735" w:rsidRPr="00AC2B2B">
              <w:rPr>
                <w:lang w:val="en-CA"/>
              </w:rPr>
              <w:instrText xml:space="preserve"> SEQ Table \* ARABIC \s 1 </w:instrText>
            </w:r>
            <w:r w:rsidR="007F6735" w:rsidRPr="00AC2B2B">
              <w:rPr>
                <w:lang w:val="en-CA"/>
              </w:rPr>
              <w:fldChar w:fldCharType="separate"/>
            </w:r>
            <w:r w:rsidR="00E57AB9" w:rsidRPr="00AC2B2B">
              <w:rPr>
                <w:noProof/>
                <w:lang w:val="en-CA"/>
              </w:rPr>
              <w:t>4</w:t>
            </w:r>
            <w:r w:rsidR="007F6735" w:rsidRPr="00AC2B2B">
              <w:rPr>
                <w:lang w:val="en-CA"/>
              </w:rPr>
              <w:fldChar w:fldCharType="end"/>
            </w:r>
            <w:bookmarkEnd w:id="3123"/>
            <w:r w:rsidRPr="00AC2B2B">
              <w:rPr>
                <w:lang w:val="en-CA"/>
              </w:rPr>
              <w:t xml:space="preserve"> – Syntax elements and associated binarization</w:t>
            </w:r>
            <w:bookmarkEnd w:id="3124"/>
            <w:r w:rsidRPr="00AC2B2B">
              <w:rPr>
                <w:lang w:val="en-CA"/>
              </w:rPr>
              <w:t>s</w:t>
            </w:r>
            <w:bookmarkEnd w:id="3125"/>
            <w:bookmarkEnd w:id="3126"/>
            <w:bookmarkEnd w:id="3127"/>
            <w:bookmarkEnd w:id="3128"/>
            <w:bookmarkEnd w:id="3129"/>
          </w:p>
        </w:tc>
      </w:tr>
      <w:tr w:rsidR="00822405" w:rsidRPr="00AC2B2B" w14:paraId="1D823BA1" w14:textId="77777777" w:rsidTr="00D76066">
        <w:trPr>
          <w:cantSplit/>
          <w:tblHeader/>
          <w:jc w:val="center"/>
        </w:trPr>
        <w:tc>
          <w:tcPr>
            <w:tcW w:w="1635" w:type="dxa"/>
            <w:vMerge w:val="restart"/>
          </w:tcPr>
          <w:p w14:paraId="153FDF5F" w14:textId="77777777" w:rsidR="00822405" w:rsidRPr="00AC2B2B" w:rsidRDefault="00822405" w:rsidP="00D76066">
            <w:pPr>
              <w:pStyle w:val="TableText"/>
              <w:keepNext/>
              <w:jc w:val="center"/>
              <w:rPr>
                <w:b/>
                <w:bCs/>
                <w:sz w:val="16"/>
                <w:lang w:val="en-CA"/>
              </w:rPr>
            </w:pPr>
            <w:r w:rsidRPr="00AC2B2B">
              <w:rPr>
                <w:b/>
                <w:bCs/>
                <w:sz w:val="16"/>
                <w:lang w:val="en-CA"/>
              </w:rPr>
              <w:t>Syntax structure</w:t>
            </w:r>
          </w:p>
        </w:tc>
        <w:tc>
          <w:tcPr>
            <w:tcW w:w="2411" w:type="dxa"/>
            <w:vMerge w:val="restart"/>
          </w:tcPr>
          <w:p w14:paraId="4E68EE1E" w14:textId="77777777" w:rsidR="00822405" w:rsidRPr="00AC2B2B" w:rsidRDefault="00822405" w:rsidP="00D76066">
            <w:pPr>
              <w:pStyle w:val="TableText"/>
              <w:keepNext/>
              <w:jc w:val="center"/>
              <w:rPr>
                <w:b/>
                <w:bCs/>
                <w:sz w:val="16"/>
                <w:lang w:val="en-CA"/>
              </w:rPr>
            </w:pPr>
            <w:r w:rsidRPr="00AC2B2B">
              <w:rPr>
                <w:b/>
                <w:bCs/>
                <w:sz w:val="16"/>
                <w:lang w:val="en-CA"/>
              </w:rPr>
              <w:t>Syntax element</w:t>
            </w:r>
          </w:p>
        </w:tc>
        <w:tc>
          <w:tcPr>
            <w:tcW w:w="5424" w:type="dxa"/>
            <w:gridSpan w:val="2"/>
          </w:tcPr>
          <w:p w14:paraId="2A83CDFD" w14:textId="77777777" w:rsidR="00822405" w:rsidRPr="00AC2B2B" w:rsidRDefault="00822405" w:rsidP="00D76066">
            <w:pPr>
              <w:pStyle w:val="TableText"/>
              <w:keepNext/>
              <w:jc w:val="center"/>
              <w:rPr>
                <w:b/>
                <w:bCs/>
                <w:sz w:val="16"/>
                <w:lang w:val="en-CA"/>
              </w:rPr>
            </w:pPr>
            <w:r w:rsidRPr="00AC2B2B">
              <w:rPr>
                <w:b/>
                <w:bCs/>
                <w:sz w:val="16"/>
                <w:lang w:val="en-CA"/>
              </w:rPr>
              <w:t>Binarization</w:t>
            </w:r>
          </w:p>
        </w:tc>
      </w:tr>
      <w:tr w:rsidR="00822405" w:rsidRPr="00AC2B2B" w14:paraId="200D4729" w14:textId="77777777" w:rsidTr="00D76066">
        <w:trPr>
          <w:cantSplit/>
          <w:tblHeader/>
          <w:jc w:val="center"/>
        </w:trPr>
        <w:tc>
          <w:tcPr>
            <w:tcW w:w="1635" w:type="dxa"/>
            <w:vMerge/>
          </w:tcPr>
          <w:p w14:paraId="2836455D" w14:textId="77777777" w:rsidR="00822405" w:rsidRPr="00AC2B2B" w:rsidRDefault="00822405" w:rsidP="00D76066">
            <w:pPr>
              <w:pStyle w:val="TableText"/>
              <w:keepNext/>
              <w:jc w:val="center"/>
              <w:rPr>
                <w:b/>
                <w:bCs/>
                <w:sz w:val="16"/>
                <w:lang w:val="en-CA"/>
              </w:rPr>
            </w:pPr>
          </w:p>
        </w:tc>
        <w:tc>
          <w:tcPr>
            <w:tcW w:w="2411" w:type="dxa"/>
            <w:vMerge/>
            <w:vAlign w:val="center"/>
          </w:tcPr>
          <w:p w14:paraId="450FCB44" w14:textId="77777777" w:rsidR="00822405" w:rsidRPr="00AC2B2B" w:rsidRDefault="00822405" w:rsidP="00D76066">
            <w:pPr>
              <w:pStyle w:val="TableText"/>
              <w:keepNext/>
              <w:jc w:val="center"/>
              <w:rPr>
                <w:b/>
                <w:bCs/>
                <w:sz w:val="16"/>
                <w:lang w:val="en-CA"/>
              </w:rPr>
            </w:pPr>
          </w:p>
        </w:tc>
        <w:tc>
          <w:tcPr>
            <w:tcW w:w="812" w:type="dxa"/>
          </w:tcPr>
          <w:p w14:paraId="09F5B850" w14:textId="77777777" w:rsidR="00822405" w:rsidRPr="00AC2B2B" w:rsidRDefault="00822405" w:rsidP="00D76066">
            <w:pPr>
              <w:pStyle w:val="TableText"/>
              <w:keepNext/>
              <w:jc w:val="center"/>
              <w:rPr>
                <w:b/>
                <w:bCs/>
                <w:sz w:val="16"/>
                <w:lang w:val="en-CA"/>
              </w:rPr>
            </w:pPr>
            <w:r w:rsidRPr="00AC2B2B">
              <w:rPr>
                <w:b/>
                <w:bCs/>
                <w:sz w:val="16"/>
                <w:lang w:val="en-CA"/>
              </w:rPr>
              <w:t>Process</w:t>
            </w:r>
          </w:p>
        </w:tc>
        <w:tc>
          <w:tcPr>
            <w:tcW w:w="4612" w:type="dxa"/>
            <w:vAlign w:val="center"/>
          </w:tcPr>
          <w:p w14:paraId="32AC88EA" w14:textId="77777777" w:rsidR="00822405" w:rsidRPr="00AC2B2B" w:rsidRDefault="00822405" w:rsidP="00D76066">
            <w:pPr>
              <w:pStyle w:val="TableText"/>
              <w:keepNext/>
              <w:jc w:val="center"/>
              <w:rPr>
                <w:b/>
                <w:bCs/>
                <w:sz w:val="16"/>
                <w:lang w:val="en-CA"/>
              </w:rPr>
            </w:pPr>
            <w:r w:rsidRPr="00AC2B2B">
              <w:rPr>
                <w:b/>
                <w:bCs/>
                <w:sz w:val="16"/>
                <w:lang w:val="en-CA"/>
              </w:rPr>
              <w:t>Input parameters</w:t>
            </w:r>
          </w:p>
        </w:tc>
      </w:tr>
      <w:tr w:rsidR="00170E99" w:rsidRPr="00AC2B2B" w14:paraId="2F6A66EA" w14:textId="77777777" w:rsidTr="00D76066">
        <w:trPr>
          <w:cantSplit/>
          <w:trHeight w:val="290"/>
          <w:jc w:val="center"/>
        </w:trPr>
        <w:tc>
          <w:tcPr>
            <w:tcW w:w="1635" w:type="dxa"/>
          </w:tcPr>
          <w:p w14:paraId="2D1CA698" w14:textId="7DD48B91" w:rsidR="00170E99" w:rsidRPr="00AC2B2B" w:rsidRDefault="00170E99" w:rsidP="00170E99">
            <w:pPr>
              <w:pStyle w:val="TableText"/>
              <w:jc w:val="left"/>
              <w:rPr>
                <w:bCs/>
                <w:sz w:val="16"/>
                <w:szCs w:val="16"/>
                <w:lang w:val="en-CA"/>
              </w:rPr>
            </w:pPr>
            <w:r w:rsidRPr="00AC2B2B">
              <w:rPr>
                <w:bCs/>
                <w:sz w:val="16"/>
                <w:szCs w:val="16"/>
                <w:lang w:val="en-CA"/>
              </w:rPr>
              <w:t>slice_data( )</w:t>
            </w:r>
          </w:p>
        </w:tc>
        <w:tc>
          <w:tcPr>
            <w:tcW w:w="2411" w:type="dxa"/>
            <w:vAlign w:val="center"/>
          </w:tcPr>
          <w:p w14:paraId="3F2FD475" w14:textId="43295779" w:rsidR="00170E99" w:rsidRPr="00AC2B2B" w:rsidRDefault="00170E99" w:rsidP="00170E99">
            <w:pPr>
              <w:pStyle w:val="TableText"/>
              <w:jc w:val="left"/>
              <w:rPr>
                <w:bCs/>
                <w:sz w:val="16"/>
                <w:szCs w:val="16"/>
                <w:lang w:val="en-CA"/>
              </w:rPr>
            </w:pPr>
            <w:r w:rsidRPr="00AC2B2B">
              <w:rPr>
                <w:bCs/>
                <w:sz w:val="16"/>
                <w:szCs w:val="16"/>
                <w:lang w:val="en-CA"/>
              </w:rPr>
              <w:t>end_of_slice_flag</w:t>
            </w:r>
          </w:p>
        </w:tc>
        <w:tc>
          <w:tcPr>
            <w:tcW w:w="812" w:type="dxa"/>
          </w:tcPr>
          <w:p w14:paraId="28F67209" w14:textId="005202F8" w:rsidR="00170E99" w:rsidRPr="00AC2B2B" w:rsidRDefault="00170E99" w:rsidP="00170E99">
            <w:pPr>
              <w:pStyle w:val="TableText"/>
              <w:jc w:val="left"/>
              <w:rPr>
                <w:sz w:val="16"/>
                <w:szCs w:val="16"/>
                <w:lang w:val="en-CA"/>
              </w:rPr>
            </w:pPr>
            <w:r w:rsidRPr="00AC2B2B">
              <w:rPr>
                <w:sz w:val="16"/>
                <w:szCs w:val="16"/>
                <w:lang w:val="en-CA"/>
              </w:rPr>
              <w:t>FL</w:t>
            </w:r>
          </w:p>
        </w:tc>
        <w:tc>
          <w:tcPr>
            <w:tcW w:w="4612" w:type="dxa"/>
            <w:vAlign w:val="center"/>
          </w:tcPr>
          <w:p w14:paraId="11817B78" w14:textId="65488822" w:rsidR="00170E99" w:rsidRPr="00AC2B2B" w:rsidRDefault="00170E99" w:rsidP="00170E99">
            <w:pPr>
              <w:pStyle w:val="TableText"/>
              <w:jc w:val="left"/>
              <w:rPr>
                <w:bCs/>
                <w:sz w:val="16"/>
                <w:szCs w:val="16"/>
                <w:lang w:val="en-CA"/>
              </w:rPr>
            </w:pPr>
            <w:r w:rsidRPr="00AC2B2B">
              <w:rPr>
                <w:bCs/>
                <w:sz w:val="16"/>
                <w:szCs w:val="16"/>
                <w:lang w:val="en-CA"/>
              </w:rPr>
              <w:t>cMax = 1</w:t>
            </w:r>
          </w:p>
        </w:tc>
      </w:tr>
      <w:tr w:rsidR="00170E99" w:rsidRPr="00AC2B2B" w14:paraId="227AD8D0" w14:textId="77777777" w:rsidTr="00D76066">
        <w:trPr>
          <w:cantSplit/>
          <w:trHeight w:val="290"/>
          <w:jc w:val="center"/>
        </w:trPr>
        <w:tc>
          <w:tcPr>
            <w:tcW w:w="1635" w:type="dxa"/>
          </w:tcPr>
          <w:p w14:paraId="2F381A50" w14:textId="7A0F92CA" w:rsidR="00170E99" w:rsidRPr="00AC2B2B" w:rsidRDefault="00170E99" w:rsidP="00170E99">
            <w:pPr>
              <w:pStyle w:val="TableText"/>
              <w:jc w:val="left"/>
              <w:rPr>
                <w:bCs/>
                <w:sz w:val="16"/>
                <w:szCs w:val="16"/>
                <w:lang w:val="en-CA"/>
              </w:rPr>
            </w:pPr>
            <w:r w:rsidRPr="00AC2B2B">
              <w:rPr>
                <w:bCs/>
                <w:sz w:val="16"/>
                <w:szCs w:val="16"/>
                <w:lang w:val="en-CA"/>
              </w:rPr>
              <w:t>coding_tree_unit( )</w:t>
            </w:r>
          </w:p>
        </w:tc>
        <w:tc>
          <w:tcPr>
            <w:tcW w:w="2411" w:type="dxa"/>
            <w:vAlign w:val="center"/>
          </w:tcPr>
          <w:p w14:paraId="16564635" w14:textId="427F398E" w:rsidR="00170E99" w:rsidRPr="00AC2B2B" w:rsidRDefault="00170E99" w:rsidP="00170E99">
            <w:pPr>
              <w:pStyle w:val="TableText"/>
              <w:jc w:val="left"/>
              <w:rPr>
                <w:bCs/>
                <w:sz w:val="16"/>
                <w:szCs w:val="16"/>
                <w:lang w:val="en-CA"/>
              </w:rPr>
            </w:pPr>
            <w:r w:rsidRPr="00AC2B2B">
              <w:rPr>
                <w:sz w:val="16"/>
                <w:szCs w:val="16"/>
                <w:lang w:val="en-CA" w:eastAsia="ko-KR"/>
              </w:rPr>
              <w:t>alf_ctb_flag</w:t>
            </w:r>
            <w:r w:rsidRPr="00AC2B2B">
              <w:rPr>
                <w:rFonts w:eastAsia="PMingLiU"/>
                <w:sz w:val="16"/>
                <w:szCs w:val="16"/>
                <w:lang w:val="en-CA" w:eastAsia="zh-TW"/>
              </w:rPr>
              <w:t>[ ][ ][ ]</w:t>
            </w:r>
          </w:p>
        </w:tc>
        <w:tc>
          <w:tcPr>
            <w:tcW w:w="812" w:type="dxa"/>
          </w:tcPr>
          <w:p w14:paraId="06D01C40" w14:textId="25CFE543" w:rsidR="00170E99" w:rsidRPr="00AC2B2B" w:rsidRDefault="00170E99" w:rsidP="00170E99">
            <w:pPr>
              <w:pStyle w:val="TableText"/>
              <w:jc w:val="left"/>
              <w:rPr>
                <w:sz w:val="16"/>
                <w:szCs w:val="16"/>
                <w:lang w:val="en-CA"/>
              </w:rPr>
            </w:pPr>
            <w:r w:rsidRPr="00AC2B2B">
              <w:rPr>
                <w:sz w:val="16"/>
                <w:szCs w:val="16"/>
                <w:lang w:val="en-CA"/>
              </w:rPr>
              <w:t>FL</w:t>
            </w:r>
          </w:p>
        </w:tc>
        <w:tc>
          <w:tcPr>
            <w:tcW w:w="4612" w:type="dxa"/>
            <w:vAlign w:val="center"/>
          </w:tcPr>
          <w:p w14:paraId="78D8712E" w14:textId="339B0BAA" w:rsidR="00170E99" w:rsidRPr="00AC2B2B" w:rsidRDefault="00170E99" w:rsidP="00170E99">
            <w:pPr>
              <w:pStyle w:val="TableText"/>
              <w:jc w:val="left"/>
              <w:rPr>
                <w:bCs/>
                <w:sz w:val="16"/>
                <w:szCs w:val="16"/>
                <w:lang w:val="en-CA"/>
              </w:rPr>
            </w:pPr>
            <w:r w:rsidRPr="00AC2B2B">
              <w:rPr>
                <w:bCs/>
                <w:sz w:val="16"/>
                <w:szCs w:val="16"/>
                <w:lang w:val="en-CA"/>
              </w:rPr>
              <w:t>cMax = 1</w:t>
            </w:r>
          </w:p>
        </w:tc>
      </w:tr>
      <w:tr w:rsidR="00170E99" w:rsidRPr="00AC2B2B" w14:paraId="57B234EE" w14:textId="77777777" w:rsidTr="00D76066">
        <w:trPr>
          <w:cantSplit/>
          <w:trHeight w:val="290"/>
          <w:jc w:val="center"/>
        </w:trPr>
        <w:tc>
          <w:tcPr>
            <w:tcW w:w="1635" w:type="dxa"/>
          </w:tcPr>
          <w:p w14:paraId="295160FE" w14:textId="45222935" w:rsidR="00170E99" w:rsidRPr="00AC2B2B" w:rsidRDefault="00170E99" w:rsidP="00170E99">
            <w:pPr>
              <w:pStyle w:val="TableText"/>
              <w:jc w:val="left"/>
              <w:rPr>
                <w:bCs/>
                <w:sz w:val="16"/>
                <w:szCs w:val="16"/>
                <w:lang w:val="en-CA"/>
              </w:rPr>
            </w:pPr>
            <w:r w:rsidRPr="00AC2B2B">
              <w:rPr>
                <w:noProof/>
                <w:sz w:val="16"/>
                <w:szCs w:val="16"/>
              </w:rPr>
              <w:t>sao( )</w:t>
            </w:r>
          </w:p>
        </w:tc>
        <w:tc>
          <w:tcPr>
            <w:tcW w:w="2411" w:type="dxa"/>
            <w:vAlign w:val="center"/>
          </w:tcPr>
          <w:p w14:paraId="3202C3BF" w14:textId="4A93ADB2" w:rsidR="00170E99" w:rsidRPr="00AC2B2B" w:rsidRDefault="00170E99" w:rsidP="00170E99">
            <w:pPr>
              <w:pStyle w:val="TableText"/>
              <w:jc w:val="left"/>
              <w:rPr>
                <w:bCs/>
                <w:sz w:val="16"/>
                <w:szCs w:val="16"/>
                <w:lang w:val="en-CA"/>
              </w:rPr>
            </w:pPr>
            <w:r w:rsidRPr="00AC2B2B">
              <w:rPr>
                <w:noProof/>
                <w:sz w:val="16"/>
                <w:szCs w:val="16"/>
              </w:rPr>
              <w:t>sao_merge_left_flag</w:t>
            </w:r>
          </w:p>
        </w:tc>
        <w:tc>
          <w:tcPr>
            <w:tcW w:w="812" w:type="dxa"/>
          </w:tcPr>
          <w:p w14:paraId="2F1C3733" w14:textId="1E7B5E88" w:rsidR="00170E99" w:rsidRPr="00AC2B2B" w:rsidRDefault="00170E99" w:rsidP="00170E99">
            <w:pPr>
              <w:pStyle w:val="TableText"/>
              <w:jc w:val="left"/>
              <w:rPr>
                <w:sz w:val="16"/>
                <w:szCs w:val="16"/>
                <w:lang w:val="en-CA"/>
              </w:rPr>
            </w:pPr>
            <w:r w:rsidRPr="00AC2B2B">
              <w:rPr>
                <w:bCs/>
                <w:noProof/>
                <w:sz w:val="16"/>
                <w:szCs w:val="16"/>
              </w:rPr>
              <w:t>FL</w:t>
            </w:r>
          </w:p>
        </w:tc>
        <w:tc>
          <w:tcPr>
            <w:tcW w:w="4612" w:type="dxa"/>
            <w:vAlign w:val="center"/>
          </w:tcPr>
          <w:p w14:paraId="687E7DEF" w14:textId="7DE64B37" w:rsidR="00170E99" w:rsidRPr="00AC2B2B" w:rsidRDefault="00170E99" w:rsidP="00170E99">
            <w:pPr>
              <w:pStyle w:val="TableText"/>
              <w:jc w:val="left"/>
              <w:rPr>
                <w:bCs/>
                <w:sz w:val="16"/>
                <w:szCs w:val="16"/>
                <w:lang w:val="en-CA"/>
              </w:rPr>
            </w:pPr>
            <w:r w:rsidRPr="00AC2B2B">
              <w:rPr>
                <w:noProof/>
                <w:sz w:val="16"/>
                <w:szCs w:val="16"/>
              </w:rPr>
              <w:t>cMax = 1</w:t>
            </w:r>
          </w:p>
        </w:tc>
      </w:tr>
      <w:tr w:rsidR="00170E99" w:rsidRPr="00AC2B2B" w14:paraId="1FE25AE8" w14:textId="77777777" w:rsidTr="00D76066">
        <w:trPr>
          <w:cantSplit/>
          <w:trHeight w:val="290"/>
          <w:jc w:val="center"/>
        </w:trPr>
        <w:tc>
          <w:tcPr>
            <w:tcW w:w="1635" w:type="dxa"/>
          </w:tcPr>
          <w:p w14:paraId="5823AA43" w14:textId="77777777" w:rsidR="00170E99" w:rsidRPr="00AC2B2B" w:rsidRDefault="00170E99" w:rsidP="00170E99">
            <w:pPr>
              <w:pStyle w:val="TableText"/>
              <w:jc w:val="left"/>
              <w:rPr>
                <w:bCs/>
                <w:sz w:val="16"/>
                <w:szCs w:val="16"/>
                <w:lang w:val="en-CA"/>
              </w:rPr>
            </w:pPr>
          </w:p>
        </w:tc>
        <w:tc>
          <w:tcPr>
            <w:tcW w:w="2411" w:type="dxa"/>
            <w:vAlign w:val="center"/>
          </w:tcPr>
          <w:p w14:paraId="6B47B829" w14:textId="06E06596" w:rsidR="00170E99" w:rsidRPr="00AC2B2B" w:rsidRDefault="00170E99" w:rsidP="00170E99">
            <w:pPr>
              <w:pStyle w:val="TableText"/>
              <w:jc w:val="left"/>
              <w:rPr>
                <w:bCs/>
                <w:sz w:val="16"/>
                <w:szCs w:val="16"/>
                <w:lang w:val="en-CA"/>
              </w:rPr>
            </w:pPr>
            <w:r w:rsidRPr="00AC2B2B">
              <w:rPr>
                <w:noProof/>
                <w:sz w:val="16"/>
                <w:szCs w:val="16"/>
              </w:rPr>
              <w:t>sao_merge_up_flag</w:t>
            </w:r>
          </w:p>
        </w:tc>
        <w:tc>
          <w:tcPr>
            <w:tcW w:w="812" w:type="dxa"/>
          </w:tcPr>
          <w:p w14:paraId="3970E558" w14:textId="69A5CE7B" w:rsidR="00170E99" w:rsidRPr="00AC2B2B" w:rsidRDefault="00170E99" w:rsidP="00170E99">
            <w:pPr>
              <w:pStyle w:val="TableText"/>
              <w:jc w:val="left"/>
              <w:rPr>
                <w:sz w:val="16"/>
                <w:szCs w:val="16"/>
                <w:lang w:val="en-CA"/>
              </w:rPr>
            </w:pPr>
            <w:r w:rsidRPr="00AC2B2B">
              <w:rPr>
                <w:bCs/>
                <w:noProof/>
                <w:sz w:val="16"/>
                <w:szCs w:val="16"/>
              </w:rPr>
              <w:t>FL</w:t>
            </w:r>
          </w:p>
        </w:tc>
        <w:tc>
          <w:tcPr>
            <w:tcW w:w="4612" w:type="dxa"/>
            <w:vAlign w:val="center"/>
          </w:tcPr>
          <w:p w14:paraId="3B1B42E7" w14:textId="18EF3E38" w:rsidR="00170E99" w:rsidRPr="00AC2B2B" w:rsidRDefault="00170E99" w:rsidP="00170E99">
            <w:pPr>
              <w:pStyle w:val="TableText"/>
              <w:jc w:val="left"/>
              <w:rPr>
                <w:bCs/>
                <w:sz w:val="16"/>
                <w:szCs w:val="16"/>
                <w:lang w:val="en-CA"/>
              </w:rPr>
            </w:pPr>
            <w:r w:rsidRPr="00AC2B2B">
              <w:rPr>
                <w:noProof/>
                <w:sz w:val="16"/>
                <w:szCs w:val="16"/>
              </w:rPr>
              <w:t>cMax = 1</w:t>
            </w:r>
          </w:p>
        </w:tc>
      </w:tr>
      <w:tr w:rsidR="00170E99" w:rsidRPr="00AC2B2B" w14:paraId="0548D939" w14:textId="77777777" w:rsidTr="00D76066">
        <w:trPr>
          <w:cantSplit/>
          <w:trHeight w:val="290"/>
          <w:jc w:val="center"/>
        </w:trPr>
        <w:tc>
          <w:tcPr>
            <w:tcW w:w="1635" w:type="dxa"/>
          </w:tcPr>
          <w:p w14:paraId="6BFF8CFC" w14:textId="77777777" w:rsidR="00170E99" w:rsidRPr="00AC2B2B" w:rsidRDefault="00170E99" w:rsidP="00170E99">
            <w:pPr>
              <w:pStyle w:val="TableText"/>
              <w:jc w:val="left"/>
              <w:rPr>
                <w:bCs/>
                <w:sz w:val="16"/>
                <w:szCs w:val="16"/>
                <w:lang w:val="en-CA"/>
              </w:rPr>
            </w:pPr>
          </w:p>
        </w:tc>
        <w:tc>
          <w:tcPr>
            <w:tcW w:w="2411" w:type="dxa"/>
            <w:vAlign w:val="center"/>
          </w:tcPr>
          <w:p w14:paraId="45D08407" w14:textId="2D32B5A6" w:rsidR="00170E99" w:rsidRPr="00AC2B2B" w:rsidRDefault="00170E99" w:rsidP="00170E99">
            <w:pPr>
              <w:pStyle w:val="TableText"/>
              <w:jc w:val="left"/>
              <w:rPr>
                <w:bCs/>
                <w:sz w:val="16"/>
                <w:szCs w:val="16"/>
                <w:lang w:val="en-CA"/>
              </w:rPr>
            </w:pPr>
            <w:r w:rsidRPr="00AC2B2B">
              <w:rPr>
                <w:noProof/>
                <w:sz w:val="16"/>
                <w:szCs w:val="16"/>
              </w:rPr>
              <w:t>sao_type_idx_luma</w:t>
            </w:r>
          </w:p>
        </w:tc>
        <w:tc>
          <w:tcPr>
            <w:tcW w:w="812" w:type="dxa"/>
          </w:tcPr>
          <w:p w14:paraId="6B65CA58" w14:textId="0D6F69D7" w:rsidR="00170E99" w:rsidRPr="00AC2B2B" w:rsidRDefault="00170E99" w:rsidP="00170E99">
            <w:pPr>
              <w:pStyle w:val="TableText"/>
              <w:jc w:val="left"/>
              <w:rPr>
                <w:sz w:val="16"/>
                <w:szCs w:val="16"/>
                <w:lang w:val="en-CA"/>
              </w:rPr>
            </w:pPr>
            <w:r w:rsidRPr="00AC2B2B">
              <w:rPr>
                <w:noProof/>
                <w:sz w:val="16"/>
                <w:szCs w:val="16"/>
              </w:rPr>
              <w:t>TR</w:t>
            </w:r>
          </w:p>
        </w:tc>
        <w:tc>
          <w:tcPr>
            <w:tcW w:w="4612" w:type="dxa"/>
            <w:vAlign w:val="center"/>
          </w:tcPr>
          <w:p w14:paraId="3B108EF3" w14:textId="063C09FE" w:rsidR="00170E99" w:rsidRPr="00AC2B2B" w:rsidRDefault="00170E99" w:rsidP="00170E99">
            <w:pPr>
              <w:pStyle w:val="TableText"/>
              <w:jc w:val="left"/>
              <w:rPr>
                <w:bCs/>
                <w:sz w:val="16"/>
                <w:szCs w:val="16"/>
                <w:lang w:val="en-CA"/>
              </w:rPr>
            </w:pPr>
            <w:r w:rsidRPr="00AC2B2B">
              <w:rPr>
                <w:noProof/>
                <w:sz w:val="16"/>
                <w:szCs w:val="16"/>
              </w:rPr>
              <w:t>cMax = 2, cRiceParam = 0</w:t>
            </w:r>
          </w:p>
        </w:tc>
      </w:tr>
      <w:tr w:rsidR="00170E99" w:rsidRPr="00AC2B2B" w14:paraId="2057A0DC" w14:textId="77777777" w:rsidTr="00D76066">
        <w:trPr>
          <w:cantSplit/>
          <w:trHeight w:val="290"/>
          <w:jc w:val="center"/>
        </w:trPr>
        <w:tc>
          <w:tcPr>
            <w:tcW w:w="1635" w:type="dxa"/>
          </w:tcPr>
          <w:p w14:paraId="5D80D7A0" w14:textId="77777777" w:rsidR="00170E99" w:rsidRPr="00AC2B2B" w:rsidRDefault="00170E99" w:rsidP="00170E99">
            <w:pPr>
              <w:pStyle w:val="TableText"/>
              <w:jc w:val="left"/>
              <w:rPr>
                <w:bCs/>
                <w:sz w:val="16"/>
                <w:szCs w:val="16"/>
                <w:lang w:val="en-CA"/>
              </w:rPr>
            </w:pPr>
          </w:p>
        </w:tc>
        <w:tc>
          <w:tcPr>
            <w:tcW w:w="2411" w:type="dxa"/>
            <w:vAlign w:val="center"/>
          </w:tcPr>
          <w:p w14:paraId="32DCEFDD" w14:textId="4858012E" w:rsidR="00170E99" w:rsidRPr="00AC2B2B" w:rsidRDefault="00170E99" w:rsidP="00170E99">
            <w:pPr>
              <w:pStyle w:val="TableText"/>
              <w:jc w:val="left"/>
              <w:rPr>
                <w:bCs/>
                <w:sz w:val="16"/>
                <w:szCs w:val="16"/>
                <w:lang w:val="en-CA"/>
              </w:rPr>
            </w:pPr>
            <w:r w:rsidRPr="00AC2B2B">
              <w:rPr>
                <w:noProof/>
                <w:sz w:val="16"/>
                <w:szCs w:val="16"/>
              </w:rPr>
              <w:t>sao_type_idx_chroma</w:t>
            </w:r>
          </w:p>
        </w:tc>
        <w:tc>
          <w:tcPr>
            <w:tcW w:w="812" w:type="dxa"/>
          </w:tcPr>
          <w:p w14:paraId="60EAC9D9" w14:textId="73322C7B" w:rsidR="00170E99" w:rsidRPr="00AC2B2B" w:rsidRDefault="00170E99" w:rsidP="00170E99">
            <w:pPr>
              <w:pStyle w:val="TableText"/>
              <w:jc w:val="left"/>
              <w:rPr>
                <w:sz w:val="16"/>
                <w:szCs w:val="16"/>
                <w:lang w:val="en-CA"/>
              </w:rPr>
            </w:pPr>
            <w:r w:rsidRPr="00AC2B2B">
              <w:rPr>
                <w:noProof/>
                <w:sz w:val="16"/>
                <w:szCs w:val="16"/>
              </w:rPr>
              <w:t>TR</w:t>
            </w:r>
          </w:p>
        </w:tc>
        <w:tc>
          <w:tcPr>
            <w:tcW w:w="4612" w:type="dxa"/>
            <w:vAlign w:val="center"/>
          </w:tcPr>
          <w:p w14:paraId="2A4E7E7F" w14:textId="66E164AA" w:rsidR="00170E99" w:rsidRPr="00AC2B2B" w:rsidRDefault="00170E99" w:rsidP="00170E99">
            <w:pPr>
              <w:pStyle w:val="TableText"/>
              <w:jc w:val="left"/>
              <w:rPr>
                <w:bCs/>
                <w:sz w:val="16"/>
                <w:szCs w:val="16"/>
                <w:lang w:val="en-CA"/>
              </w:rPr>
            </w:pPr>
            <w:r w:rsidRPr="00AC2B2B">
              <w:rPr>
                <w:noProof/>
                <w:sz w:val="16"/>
                <w:szCs w:val="16"/>
              </w:rPr>
              <w:t>cMax = 2, cRiceParam = 0</w:t>
            </w:r>
          </w:p>
        </w:tc>
      </w:tr>
      <w:tr w:rsidR="00170E99" w:rsidRPr="00AC2B2B" w14:paraId="01EF3B46" w14:textId="77777777" w:rsidTr="00D76066">
        <w:trPr>
          <w:cantSplit/>
          <w:trHeight w:val="290"/>
          <w:jc w:val="center"/>
        </w:trPr>
        <w:tc>
          <w:tcPr>
            <w:tcW w:w="1635" w:type="dxa"/>
          </w:tcPr>
          <w:p w14:paraId="048EF591" w14:textId="77777777" w:rsidR="00170E99" w:rsidRPr="00AC2B2B" w:rsidRDefault="00170E99" w:rsidP="00170E99">
            <w:pPr>
              <w:pStyle w:val="TableText"/>
              <w:jc w:val="left"/>
              <w:rPr>
                <w:bCs/>
                <w:sz w:val="16"/>
                <w:szCs w:val="16"/>
                <w:lang w:val="en-CA"/>
              </w:rPr>
            </w:pPr>
          </w:p>
        </w:tc>
        <w:tc>
          <w:tcPr>
            <w:tcW w:w="2411" w:type="dxa"/>
            <w:vAlign w:val="center"/>
          </w:tcPr>
          <w:p w14:paraId="7B6F7392" w14:textId="6FDFC2DE" w:rsidR="00170E99" w:rsidRPr="00AC2B2B" w:rsidRDefault="00170E99" w:rsidP="00170E99">
            <w:pPr>
              <w:pStyle w:val="TableText"/>
              <w:jc w:val="left"/>
              <w:rPr>
                <w:bCs/>
                <w:sz w:val="16"/>
                <w:szCs w:val="16"/>
                <w:lang w:val="en-CA"/>
              </w:rPr>
            </w:pPr>
            <w:r w:rsidRPr="00AC2B2B">
              <w:rPr>
                <w:noProof/>
                <w:sz w:val="16"/>
                <w:szCs w:val="16"/>
              </w:rPr>
              <w:t>sao_offset_abs</w:t>
            </w:r>
            <w:r w:rsidRPr="00AC2B2B">
              <w:rPr>
                <w:rFonts w:eastAsia="PMingLiU"/>
                <w:noProof/>
                <w:sz w:val="16"/>
                <w:szCs w:val="16"/>
                <w:lang w:eastAsia="zh-TW"/>
              </w:rPr>
              <w:t>[ ][ ][ ][ ]</w:t>
            </w:r>
          </w:p>
        </w:tc>
        <w:tc>
          <w:tcPr>
            <w:tcW w:w="812" w:type="dxa"/>
          </w:tcPr>
          <w:p w14:paraId="7DB19535" w14:textId="7643BB2D" w:rsidR="00170E99" w:rsidRPr="00AC2B2B" w:rsidRDefault="00170E99" w:rsidP="00170E99">
            <w:pPr>
              <w:pStyle w:val="TableText"/>
              <w:jc w:val="left"/>
              <w:rPr>
                <w:sz w:val="16"/>
                <w:szCs w:val="16"/>
                <w:lang w:val="en-CA"/>
              </w:rPr>
            </w:pPr>
            <w:r w:rsidRPr="00AC2B2B">
              <w:rPr>
                <w:noProof/>
                <w:sz w:val="16"/>
                <w:szCs w:val="16"/>
              </w:rPr>
              <w:t>TR</w:t>
            </w:r>
          </w:p>
        </w:tc>
        <w:tc>
          <w:tcPr>
            <w:tcW w:w="4612" w:type="dxa"/>
            <w:vAlign w:val="center"/>
          </w:tcPr>
          <w:p w14:paraId="20B6051F" w14:textId="1F70A95B" w:rsidR="00170E99" w:rsidRPr="00AC2B2B" w:rsidRDefault="00170E99" w:rsidP="00170E99">
            <w:pPr>
              <w:pStyle w:val="TableText"/>
              <w:jc w:val="left"/>
              <w:rPr>
                <w:bCs/>
                <w:sz w:val="16"/>
                <w:szCs w:val="16"/>
                <w:lang w:val="en-CA"/>
              </w:rPr>
            </w:pPr>
            <w:r w:rsidRPr="00AC2B2B">
              <w:rPr>
                <w:rFonts w:eastAsia="PMingLiU"/>
                <w:bCs/>
                <w:noProof/>
                <w:kern w:val="2"/>
                <w:sz w:val="16"/>
                <w:szCs w:val="16"/>
                <w:lang w:eastAsia="zh-TW"/>
              </w:rPr>
              <w:t xml:space="preserve">cMax = ( 1  &lt;&lt;  ( Min( bitDepth, 10 ) − 5 ) ) − 1, </w:t>
            </w:r>
            <w:r w:rsidRPr="00AC2B2B">
              <w:rPr>
                <w:noProof/>
                <w:sz w:val="16"/>
                <w:szCs w:val="16"/>
              </w:rPr>
              <w:t>cRiceParam = 0</w:t>
            </w:r>
          </w:p>
        </w:tc>
      </w:tr>
      <w:tr w:rsidR="00170E99" w:rsidRPr="00AC2B2B" w14:paraId="7A8A96E6" w14:textId="77777777" w:rsidTr="00D76066">
        <w:trPr>
          <w:cantSplit/>
          <w:trHeight w:val="290"/>
          <w:jc w:val="center"/>
        </w:trPr>
        <w:tc>
          <w:tcPr>
            <w:tcW w:w="1635" w:type="dxa"/>
          </w:tcPr>
          <w:p w14:paraId="4C8B6D78" w14:textId="77777777" w:rsidR="00170E99" w:rsidRPr="00AC2B2B" w:rsidRDefault="00170E99" w:rsidP="00170E99">
            <w:pPr>
              <w:pStyle w:val="TableText"/>
              <w:jc w:val="left"/>
              <w:rPr>
                <w:bCs/>
                <w:sz w:val="16"/>
                <w:szCs w:val="16"/>
                <w:lang w:val="en-CA"/>
              </w:rPr>
            </w:pPr>
          </w:p>
        </w:tc>
        <w:tc>
          <w:tcPr>
            <w:tcW w:w="2411" w:type="dxa"/>
            <w:vAlign w:val="center"/>
          </w:tcPr>
          <w:p w14:paraId="1BF36CA3" w14:textId="401DD336" w:rsidR="00170E99" w:rsidRPr="00AC2B2B" w:rsidRDefault="00170E99" w:rsidP="00170E99">
            <w:pPr>
              <w:pStyle w:val="TableText"/>
              <w:jc w:val="left"/>
              <w:rPr>
                <w:bCs/>
                <w:sz w:val="16"/>
                <w:szCs w:val="16"/>
                <w:lang w:val="en-CA"/>
              </w:rPr>
            </w:pPr>
            <w:r w:rsidRPr="00AC2B2B">
              <w:rPr>
                <w:noProof/>
                <w:sz w:val="16"/>
                <w:szCs w:val="16"/>
              </w:rPr>
              <w:t>sao_offset_sign</w:t>
            </w:r>
            <w:r w:rsidRPr="00AC2B2B">
              <w:rPr>
                <w:rFonts w:eastAsia="PMingLiU"/>
                <w:noProof/>
                <w:sz w:val="16"/>
                <w:szCs w:val="16"/>
                <w:lang w:eastAsia="zh-TW"/>
              </w:rPr>
              <w:t>[ ][ ][ ][ ]</w:t>
            </w:r>
          </w:p>
        </w:tc>
        <w:tc>
          <w:tcPr>
            <w:tcW w:w="812" w:type="dxa"/>
          </w:tcPr>
          <w:p w14:paraId="649B6D19" w14:textId="533C9F93" w:rsidR="00170E99" w:rsidRPr="00AC2B2B" w:rsidRDefault="00170E99" w:rsidP="00170E99">
            <w:pPr>
              <w:pStyle w:val="TableText"/>
              <w:jc w:val="left"/>
              <w:rPr>
                <w:sz w:val="16"/>
                <w:szCs w:val="16"/>
                <w:lang w:val="en-CA"/>
              </w:rPr>
            </w:pPr>
            <w:r w:rsidRPr="00AC2B2B">
              <w:rPr>
                <w:noProof/>
                <w:sz w:val="16"/>
                <w:szCs w:val="16"/>
              </w:rPr>
              <w:t>FL</w:t>
            </w:r>
          </w:p>
        </w:tc>
        <w:tc>
          <w:tcPr>
            <w:tcW w:w="4612" w:type="dxa"/>
            <w:vAlign w:val="center"/>
          </w:tcPr>
          <w:p w14:paraId="39B547A7" w14:textId="57C2A5E3" w:rsidR="00170E99" w:rsidRPr="00AC2B2B" w:rsidRDefault="00170E99" w:rsidP="00170E99">
            <w:pPr>
              <w:pStyle w:val="TableText"/>
              <w:jc w:val="left"/>
              <w:rPr>
                <w:bCs/>
                <w:sz w:val="16"/>
                <w:szCs w:val="16"/>
                <w:lang w:val="en-CA"/>
              </w:rPr>
            </w:pPr>
            <w:r w:rsidRPr="00AC2B2B">
              <w:rPr>
                <w:noProof/>
                <w:sz w:val="16"/>
                <w:szCs w:val="16"/>
              </w:rPr>
              <w:t>cMax = 1</w:t>
            </w:r>
          </w:p>
        </w:tc>
      </w:tr>
      <w:tr w:rsidR="00170E99" w:rsidRPr="00AC2B2B" w14:paraId="1221BA84" w14:textId="77777777" w:rsidTr="00D76066">
        <w:trPr>
          <w:cantSplit/>
          <w:trHeight w:val="290"/>
          <w:jc w:val="center"/>
        </w:trPr>
        <w:tc>
          <w:tcPr>
            <w:tcW w:w="1635" w:type="dxa"/>
          </w:tcPr>
          <w:p w14:paraId="493D4E08" w14:textId="77777777" w:rsidR="00170E99" w:rsidRPr="00AC2B2B" w:rsidRDefault="00170E99" w:rsidP="00170E99">
            <w:pPr>
              <w:pStyle w:val="TableText"/>
              <w:jc w:val="left"/>
              <w:rPr>
                <w:bCs/>
                <w:sz w:val="16"/>
                <w:szCs w:val="16"/>
                <w:lang w:val="en-CA"/>
              </w:rPr>
            </w:pPr>
          </w:p>
        </w:tc>
        <w:tc>
          <w:tcPr>
            <w:tcW w:w="2411" w:type="dxa"/>
            <w:vAlign w:val="center"/>
          </w:tcPr>
          <w:p w14:paraId="4FE76032" w14:textId="6162ED59" w:rsidR="00170E99" w:rsidRPr="00AC2B2B" w:rsidRDefault="00170E99" w:rsidP="00170E99">
            <w:pPr>
              <w:pStyle w:val="TableText"/>
              <w:jc w:val="left"/>
              <w:rPr>
                <w:bCs/>
                <w:sz w:val="16"/>
                <w:szCs w:val="16"/>
                <w:lang w:val="en-CA"/>
              </w:rPr>
            </w:pPr>
            <w:r w:rsidRPr="00AC2B2B">
              <w:rPr>
                <w:noProof/>
                <w:sz w:val="16"/>
                <w:szCs w:val="16"/>
              </w:rPr>
              <w:t>sao_band_position</w:t>
            </w:r>
            <w:r w:rsidRPr="00AC2B2B">
              <w:rPr>
                <w:rFonts w:eastAsia="PMingLiU"/>
                <w:noProof/>
                <w:sz w:val="16"/>
                <w:szCs w:val="16"/>
                <w:lang w:eastAsia="zh-TW"/>
              </w:rPr>
              <w:t>[ ][ ][ ]</w:t>
            </w:r>
          </w:p>
        </w:tc>
        <w:tc>
          <w:tcPr>
            <w:tcW w:w="812" w:type="dxa"/>
          </w:tcPr>
          <w:p w14:paraId="7A624F74" w14:textId="2B386126" w:rsidR="00170E99" w:rsidRPr="00AC2B2B" w:rsidRDefault="00170E99" w:rsidP="00170E99">
            <w:pPr>
              <w:pStyle w:val="TableText"/>
              <w:jc w:val="left"/>
              <w:rPr>
                <w:sz w:val="16"/>
                <w:szCs w:val="16"/>
                <w:lang w:val="en-CA"/>
              </w:rPr>
            </w:pPr>
            <w:r w:rsidRPr="00AC2B2B">
              <w:rPr>
                <w:noProof/>
                <w:sz w:val="16"/>
                <w:szCs w:val="16"/>
              </w:rPr>
              <w:t>FL</w:t>
            </w:r>
          </w:p>
        </w:tc>
        <w:tc>
          <w:tcPr>
            <w:tcW w:w="4612" w:type="dxa"/>
            <w:vAlign w:val="center"/>
          </w:tcPr>
          <w:p w14:paraId="288F078F" w14:textId="2CF3C546" w:rsidR="00170E99" w:rsidRPr="00AC2B2B" w:rsidRDefault="00170E99" w:rsidP="00170E99">
            <w:pPr>
              <w:pStyle w:val="TableText"/>
              <w:jc w:val="left"/>
              <w:rPr>
                <w:bCs/>
                <w:sz w:val="16"/>
                <w:szCs w:val="16"/>
                <w:lang w:val="en-CA"/>
              </w:rPr>
            </w:pPr>
            <w:r w:rsidRPr="00AC2B2B">
              <w:rPr>
                <w:noProof/>
                <w:sz w:val="16"/>
                <w:szCs w:val="16"/>
              </w:rPr>
              <w:t>cMax = 31</w:t>
            </w:r>
          </w:p>
        </w:tc>
      </w:tr>
      <w:tr w:rsidR="00170E99" w:rsidRPr="00AC2B2B" w14:paraId="2DD14420" w14:textId="77777777" w:rsidTr="00D76066">
        <w:trPr>
          <w:cantSplit/>
          <w:trHeight w:val="290"/>
          <w:jc w:val="center"/>
        </w:trPr>
        <w:tc>
          <w:tcPr>
            <w:tcW w:w="1635" w:type="dxa"/>
          </w:tcPr>
          <w:p w14:paraId="6AEF0515" w14:textId="77777777" w:rsidR="00170E99" w:rsidRPr="00AC2B2B" w:rsidRDefault="00170E99" w:rsidP="00170E99">
            <w:pPr>
              <w:pStyle w:val="TableText"/>
              <w:jc w:val="left"/>
              <w:rPr>
                <w:bCs/>
                <w:sz w:val="16"/>
                <w:szCs w:val="16"/>
                <w:lang w:val="en-CA"/>
              </w:rPr>
            </w:pPr>
          </w:p>
        </w:tc>
        <w:tc>
          <w:tcPr>
            <w:tcW w:w="2411" w:type="dxa"/>
            <w:vAlign w:val="center"/>
          </w:tcPr>
          <w:p w14:paraId="6EA2D749" w14:textId="1EE3D96F" w:rsidR="00170E99" w:rsidRPr="00AC2B2B" w:rsidRDefault="00170E99" w:rsidP="00170E99">
            <w:pPr>
              <w:pStyle w:val="TableText"/>
              <w:jc w:val="left"/>
              <w:rPr>
                <w:bCs/>
                <w:sz w:val="16"/>
                <w:szCs w:val="16"/>
                <w:lang w:val="en-CA"/>
              </w:rPr>
            </w:pPr>
            <w:r w:rsidRPr="00AC2B2B">
              <w:rPr>
                <w:noProof/>
                <w:sz w:val="16"/>
                <w:szCs w:val="16"/>
              </w:rPr>
              <w:t>sao_eo_class_luma</w:t>
            </w:r>
          </w:p>
        </w:tc>
        <w:tc>
          <w:tcPr>
            <w:tcW w:w="812" w:type="dxa"/>
          </w:tcPr>
          <w:p w14:paraId="7829F1A5" w14:textId="26194A59" w:rsidR="00170E99" w:rsidRPr="00AC2B2B" w:rsidRDefault="00170E99" w:rsidP="00170E99">
            <w:pPr>
              <w:pStyle w:val="TableText"/>
              <w:jc w:val="left"/>
              <w:rPr>
                <w:sz w:val="16"/>
                <w:szCs w:val="16"/>
                <w:lang w:val="en-CA"/>
              </w:rPr>
            </w:pPr>
            <w:r w:rsidRPr="00AC2B2B">
              <w:rPr>
                <w:noProof/>
                <w:sz w:val="16"/>
                <w:szCs w:val="16"/>
              </w:rPr>
              <w:t>FL</w:t>
            </w:r>
          </w:p>
        </w:tc>
        <w:tc>
          <w:tcPr>
            <w:tcW w:w="4612" w:type="dxa"/>
            <w:vAlign w:val="center"/>
          </w:tcPr>
          <w:p w14:paraId="7C2836F5" w14:textId="3345F5B3" w:rsidR="00170E99" w:rsidRPr="00AC2B2B" w:rsidRDefault="00170E99" w:rsidP="00170E99">
            <w:pPr>
              <w:pStyle w:val="TableText"/>
              <w:jc w:val="left"/>
              <w:rPr>
                <w:bCs/>
                <w:sz w:val="16"/>
                <w:szCs w:val="16"/>
                <w:lang w:val="en-CA"/>
              </w:rPr>
            </w:pPr>
            <w:r w:rsidRPr="00AC2B2B">
              <w:rPr>
                <w:noProof/>
                <w:sz w:val="16"/>
                <w:szCs w:val="16"/>
              </w:rPr>
              <w:t>cMax = 3</w:t>
            </w:r>
          </w:p>
        </w:tc>
      </w:tr>
      <w:tr w:rsidR="00170E99" w:rsidRPr="00AC2B2B" w14:paraId="29FF5450" w14:textId="77777777" w:rsidTr="00D76066">
        <w:trPr>
          <w:cantSplit/>
          <w:trHeight w:val="290"/>
          <w:jc w:val="center"/>
        </w:trPr>
        <w:tc>
          <w:tcPr>
            <w:tcW w:w="1635" w:type="dxa"/>
          </w:tcPr>
          <w:p w14:paraId="5DBC01D0" w14:textId="77777777" w:rsidR="00170E99" w:rsidRPr="00AC2B2B" w:rsidRDefault="00170E99" w:rsidP="00170E99">
            <w:pPr>
              <w:pStyle w:val="TableText"/>
              <w:jc w:val="left"/>
              <w:rPr>
                <w:bCs/>
                <w:sz w:val="16"/>
                <w:szCs w:val="16"/>
                <w:lang w:val="en-CA"/>
              </w:rPr>
            </w:pPr>
          </w:p>
        </w:tc>
        <w:tc>
          <w:tcPr>
            <w:tcW w:w="2411" w:type="dxa"/>
            <w:vAlign w:val="center"/>
          </w:tcPr>
          <w:p w14:paraId="109E6FF7" w14:textId="1DEFA4CD" w:rsidR="00170E99" w:rsidRPr="00AC2B2B" w:rsidRDefault="00170E99" w:rsidP="00170E99">
            <w:pPr>
              <w:pStyle w:val="TableText"/>
              <w:jc w:val="left"/>
              <w:rPr>
                <w:bCs/>
                <w:sz w:val="16"/>
                <w:szCs w:val="16"/>
                <w:lang w:val="en-CA"/>
              </w:rPr>
            </w:pPr>
            <w:r w:rsidRPr="00AC2B2B">
              <w:rPr>
                <w:bCs/>
                <w:noProof/>
                <w:sz w:val="16"/>
                <w:szCs w:val="16"/>
              </w:rPr>
              <w:t>sao_eo_class_chroma</w:t>
            </w:r>
          </w:p>
        </w:tc>
        <w:tc>
          <w:tcPr>
            <w:tcW w:w="812" w:type="dxa"/>
          </w:tcPr>
          <w:p w14:paraId="293A23AF" w14:textId="0D921EF9" w:rsidR="00170E99" w:rsidRPr="00AC2B2B" w:rsidRDefault="00170E99" w:rsidP="00170E99">
            <w:pPr>
              <w:pStyle w:val="TableText"/>
              <w:jc w:val="left"/>
              <w:rPr>
                <w:sz w:val="16"/>
                <w:szCs w:val="16"/>
                <w:lang w:val="en-CA"/>
              </w:rPr>
            </w:pPr>
            <w:r w:rsidRPr="00AC2B2B">
              <w:rPr>
                <w:noProof/>
                <w:sz w:val="16"/>
                <w:szCs w:val="16"/>
              </w:rPr>
              <w:t>FL</w:t>
            </w:r>
          </w:p>
        </w:tc>
        <w:tc>
          <w:tcPr>
            <w:tcW w:w="4612" w:type="dxa"/>
            <w:vAlign w:val="center"/>
          </w:tcPr>
          <w:p w14:paraId="3677B8F5" w14:textId="39BAE969" w:rsidR="00170E99" w:rsidRPr="00AC2B2B" w:rsidRDefault="00170E99" w:rsidP="00170E99">
            <w:pPr>
              <w:pStyle w:val="TableText"/>
              <w:jc w:val="left"/>
              <w:rPr>
                <w:bCs/>
                <w:sz w:val="16"/>
                <w:szCs w:val="16"/>
                <w:lang w:val="en-CA"/>
              </w:rPr>
            </w:pPr>
            <w:r w:rsidRPr="00AC2B2B">
              <w:rPr>
                <w:bCs/>
                <w:noProof/>
                <w:sz w:val="16"/>
                <w:szCs w:val="16"/>
              </w:rPr>
              <w:t>cMax = 3</w:t>
            </w:r>
          </w:p>
        </w:tc>
      </w:tr>
      <w:tr w:rsidR="00170E99" w:rsidRPr="00AC2B2B" w14:paraId="1CB63E7F" w14:textId="77777777" w:rsidTr="00D76066">
        <w:trPr>
          <w:cantSplit/>
          <w:trHeight w:val="290"/>
          <w:jc w:val="center"/>
        </w:trPr>
        <w:tc>
          <w:tcPr>
            <w:tcW w:w="1635" w:type="dxa"/>
          </w:tcPr>
          <w:p w14:paraId="386FB4AE" w14:textId="77777777" w:rsidR="00170E99" w:rsidRPr="00AC2B2B" w:rsidRDefault="00170E99" w:rsidP="00170E99">
            <w:pPr>
              <w:pStyle w:val="TableText"/>
              <w:jc w:val="left"/>
              <w:rPr>
                <w:bCs/>
                <w:sz w:val="16"/>
                <w:szCs w:val="16"/>
                <w:lang w:val="en-CA"/>
              </w:rPr>
            </w:pPr>
            <w:r w:rsidRPr="00AC2B2B">
              <w:rPr>
                <w:bCs/>
                <w:sz w:val="16"/>
                <w:szCs w:val="16"/>
                <w:lang w:val="en-CA"/>
              </w:rPr>
              <w:t>coding_quadtree( )</w:t>
            </w:r>
          </w:p>
        </w:tc>
        <w:tc>
          <w:tcPr>
            <w:tcW w:w="2411" w:type="dxa"/>
            <w:vAlign w:val="center"/>
          </w:tcPr>
          <w:p w14:paraId="30734750" w14:textId="77777777" w:rsidR="00170E99" w:rsidRPr="00AC2B2B" w:rsidRDefault="00170E99" w:rsidP="00170E99">
            <w:pPr>
              <w:pStyle w:val="TableText"/>
              <w:jc w:val="left"/>
              <w:rPr>
                <w:bCs/>
                <w:sz w:val="16"/>
                <w:szCs w:val="16"/>
                <w:lang w:val="en-CA"/>
              </w:rPr>
            </w:pPr>
            <w:r w:rsidRPr="00AC2B2B">
              <w:rPr>
                <w:bCs/>
                <w:sz w:val="16"/>
                <w:szCs w:val="16"/>
                <w:lang w:val="en-CA"/>
              </w:rPr>
              <w:t>qt_split_cu_flag</w:t>
            </w:r>
            <w:r w:rsidRPr="00AC2B2B">
              <w:rPr>
                <w:rFonts w:eastAsia="PMingLiU"/>
                <w:sz w:val="16"/>
                <w:szCs w:val="16"/>
                <w:lang w:val="en-CA" w:eastAsia="zh-TW"/>
              </w:rPr>
              <w:t>[ ][ ]</w:t>
            </w:r>
          </w:p>
        </w:tc>
        <w:tc>
          <w:tcPr>
            <w:tcW w:w="812" w:type="dxa"/>
          </w:tcPr>
          <w:p w14:paraId="51838235" w14:textId="77777777" w:rsidR="00170E99" w:rsidRPr="00AC2B2B" w:rsidRDefault="00170E99" w:rsidP="00170E99">
            <w:pPr>
              <w:pStyle w:val="TableText"/>
              <w:jc w:val="left"/>
              <w:rPr>
                <w:bCs/>
                <w:sz w:val="16"/>
                <w:szCs w:val="16"/>
                <w:lang w:val="en-CA"/>
              </w:rPr>
            </w:pPr>
            <w:r w:rsidRPr="00AC2B2B">
              <w:rPr>
                <w:sz w:val="16"/>
                <w:szCs w:val="16"/>
                <w:lang w:val="en-CA"/>
              </w:rPr>
              <w:t>FL</w:t>
            </w:r>
          </w:p>
        </w:tc>
        <w:tc>
          <w:tcPr>
            <w:tcW w:w="4612" w:type="dxa"/>
            <w:vAlign w:val="center"/>
          </w:tcPr>
          <w:p w14:paraId="3D27034C" w14:textId="77777777" w:rsidR="00170E99" w:rsidRPr="00AC2B2B" w:rsidRDefault="00170E99" w:rsidP="00170E99">
            <w:pPr>
              <w:pStyle w:val="TableText"/>
              <w:jc w:val="left"/>
              <w:rPr>
                <w:bCs/>
                <w:sz w:val="16"/>
                <w:szCs w:val="16"/>
                <w:lang w:val="en-CA"/>
              </w:rPr>
            </w:pPr>
            <w:r w:rsidRPr="00AC2B2B">
              <w:rPr>
                <w:bCs/>
                <w:sz w:val="16"/>
                <w:szCs w:val="16"/>
                <w:lang w:val="en-CA"/>
              </w:rPr>
              <w:t>cMax = 1</w:t>
            </w:r>
          </w:p>
        </w:tc>
      </w:tr>
      <w:tr w:rsidR="00170E99" w:rsidRPr="00AC2B2B" w14:paraId="144C03E3" w14:textId="77777777" w:rsidTr="00D76066">
        <w:trPr>
          <w:cantSplit/>
          <w:trHeight w:val="290"/>
          <w:jc w:val="center"/>
        </w:trPr>
        <w:tc>
          <w:tcPr>
            <w:tcW w:w="1635" w:type="dxa"/>
            <w:vMerge w:val="restart"/>
          </w:tcPr>
          <w:p w14:paraId="16885758" w14:textId="77777777" w:rsidR="00170E99" w:rsidRPr="00AC2B2B" w:rsidRDefault="00170E99" w:rsidP="00170E99">
            <w:pPr>
              <w:pStyle w:val="TableText"/>
              <w:jc w:val="left"/>
              <w:rPr>
                <w:bCs/>
                <w:sz w:val="16"/>
                <w:szCs w:val="16"/>
                <w:lang w:val="en-CA"/>
              </w:rPr>
            </w:pPr>
            <w:r w:rsidRPr="00AC2B2B">
              <w:rPr>
                <w:bCs/>
                <w:sz w:val="16"/>
                <w:szCs w:val="16"/>
                <w:lang w:val="en-CA"/>
              </w:rPr>
              <w:t>multi_type_tree( )</w:t>
            </w:r>
          </w:p>
        </w:tc>
        <w:tc>
          <w:tcPr>
            <w:tcW w:w="2411" w:type="dxa"/>
            <w:vAlign w:val="center"/>
          </w:tcPr>
          <w:p w14:paraId="078B9035" w14:textId="77777777" w:rsidR="00170E99" w:rsidRPr="00AC2B2B" w:rsidRDefault="00170E99" w:rsidP="00170E99">
            <w:pPr>
              <w:pStyle w:val="TableText"/>
              <w:jc w:val="left"/>
              <w:rPr>
                <w:bCs/>
                <w:sz w:val="16"/>
                <w:szCs w:val="16"/>
                <w:lang w:val="en-CA"/>
              </w:rPr>
            </w:pPr>
            <w:r w:rsidRPr="00AC2B2B">
              <w:rPr>
                <w:bCs/>
                <w:sz w:val="16"/>
                <w:szCs w:val="16"/>
                <w:lang w:val="en-CA"/>
              </w:rPr>
              <w:t>mtt_split_cu_flag</w:t>
            </w:r>
          </w:p>
        </w:tc>
        <w:tc>
          <w:tcPr>
            <w:tcW w:w="812" w:type="dxa"/>
          </w:tcPr>
          <w:p w14:paraId="1027EE70" w14:textId="77777777" w:rsidR="00170E99" w:rsidRPr="00AC2B2B" w:rsidRDefault="00170E99" w:rsidP="00170E99">
            <w:pPr>
              <w:pStyle w:val="TableText"/>
              <w:jc w:val="left"/>
              <w:rPr>
                <w:sz w:val="16"/>
                <w:szCs w:val="16"/>
                <w:lang w:val="en-CA"/>
              </w:rPr>
            </w:pPr>
            <w:r w:rsidRPr="00AC2B2B">
              <w:rPr>
                <w:sz w:val="16"/>
                <w:szCs w:val="16"/>
                <w:lang w:val="en-CA"/>
              </w:rPr>
              <w:t>FL</w:t>
            </w:r>
          </w:p>
        </w:tc>
        <w:tc>
          <w:tcPr>
            <w:tcW w:w="4612" w:type="dxa"/>
            <w:vAlign w:val="center"/>
          </w:tcPr>
          <w:p w14:paraId="66F30677" w14:textId="77777777" w:rsidR="00170E99" w:rsidRPr="00AC2B2B" w:rsidRDefault="00170E99" w:rsidP="00170E99">
            <w:pPr>
              <w:pStyle w:val="TableText"/>
              <w:jc w:val="left"/>
              <w:rPr>
                <w:bCs/>
                <w:sz w:val="16"/>
                <w:szCs w:val="16"/>
                <w:lang w:val="en-CA"/>
              </w:rPr>
            </w:pPr>
            <w:r w:rsidRPr="00AC2B2B">
              <w:rPr>
                <w:bCs/>
                <w:sz w:val="16"/>
                <w:szCs w:val="16"/>
                <w:lang w:val="en-CA"/>
              </w:rPr>
              <w:t>cMax = 1</w:t>
            </w:r>
          </w:p>
        </w:tc>
      </w:tr>
      <w:tr w:rsidR="00170E99" w:rsidRPr="00AC2B2B" w14:paraId="31183835" w14:textId="77777777" w:rsidTr="00D76066">
        <w:trPr>
          <w:cantSplit/>
          <w:trHeight w:val="290"/>
          <w:jc w:val="center"/>
        </w:trPr>
        <w:tc>
          <w:tcPr>
            <w:tcW w:w="1635" w:type="dxa"/>
            <w:vMerge/>
          </w:tcPr>
          <w:p w14:paraId="433DCA38" w14:textId="77777777" w:rsidR="00170E99" w:rsidRPr="00AC2B2B" w:rsidRDefault="00170E99" w:rsidP="00170E99">
            <w:pPr>
              <w:pStyle w:val="TableText"/>
              <w:jc w:val="left"/>
              <w:rPr>
                <w:bCs/>
                <w:sz w:val="16"/>
                <w:szCs w:val="16"/>
                <w:lang w:val="en-CA"/>
              </w:rPr>
            </w:pPr>
          </w:p>
        </w:tc>
        <w:tc>
          <w:tcPr>
            <w:tcW w:w="2411" w:type="dxa"/>
            <w:vAlign w:val="center"/>
          </w:tcPr>
          <w:p w14:paraId="3483AD5F" w14:textId="77777777" w:rsidR="00170E99" w:rsidRPr="00AC2B2B" w:rsidRDefault="00170E99" w:rsidP="00170E99">
            <w:pPr>
              <w:pStyle w:val="TableText"/>
              <w:jc w:val="left"/>
              <w:rPr>
                <w:bCs/>
                <w:sz w:val="16"/>
                <w:szCs w:val="16"/>
                <w:lang w:val="en-CA"/>
              </w:rPr>
            </w:pPr>
            <w:r w:rsidRPr="00AC2B2B">
              <w:rPr>
                <w:bCs/>
                <w:sz w:val="16"/>
                <w:szCs w:val="16"/>
                <w:lang w:val="en-CA"/>
              </w:rPr>
              <w:t>mtt_split_cu_vertical_flag</w:t>
            </w:r>
          </w:p>
        </w:tc>
        <w:tc>
          <w:tcPr>
            <w:tcW w:w="812" w:type="dxa"/>
          </w:tcPr>
          <w:p w14:paraId="3A9EE5FC" w14:textId="77777777" w:rsidR="00170E99" w:rsidRPr="00AC2B2B" w:rsidRDefault="00170E99" w:rsidP="00170E99">
            <w:pPr>
              <w:pStyle w:val="TableText"/>
              <w:jc w:val="left"/>
              <w:rPr>
                <w:sz w:val="16"/>
                <w:szCs w:val="16"/>
                <w:lang w:val="en-CA"/>
              </w:rPr>
            </w:pPr>
            <w:r w:rsidRPr="00AC2B2B">
              <w:rPr>
                <w:sz w:val="16"/>
                <w:szCs w:val="16"/>
                <w:lang w:val="en-CA"/>
              </w:rPr>
              <w:t>FL</w:t>
            </w:r>
          </w:p>
        </w:tc>
        <w:tc>
          <w:tcPr>
            <w:tcW w:w="4612" w:type="dxa"/>
            <w:vAlign w:val="center"/>
          </w:tcPr>
          <w:p w14:paraId="7CE9D188" w14:textId="77777777" w:rsidR="00170E99" w:rsidRPr="00AC2B2B" w:rsidRDefault="00170E99" w:rsidP="00170E99">
            <w:pPr>
              <w:pStyle w:val="TableText"/>
              <w:jc w:val="left"/>
              <w:rPr>
                <w:bCs/>
                <w:sz w:val="16"/>
                <w:szCs w:val="16"/>
                <w:lang w:val="en-CA"/>
              </w:rPr>
            </w:pPr>
            <w:r w:rsidRPr="00AC2B2B">
              <w:rPr>
                <w:bCs/>
                <w:sz w:val="16"/>
                <w:szCs w:val="16"/>
                <w:lang w:val="en-CA"/>
              </w:rPr>
              <w:t>cMax = 1</w:t>
            </w:r>
          </w:p>
        </w:tc>
      </w:tr>
      <w:tr w:rsidR="00170E99" w:rsidRPr="00AC2B2B" w14:paraId="252F2667" w14:textId="77777777" w:rsidTr="00D76066">
        <w:trPr>
          <w:cantSplit/>
          <w:trHeight w:val="290"/>
          <w:jc w:val="center"/>
        </w:trPr>
        <w:tc>
          <w:tcPr>
            <w:tcW w:w="1635" w:type="dxa"/>
            <w:vMerge/>
          </w:tcPr>
          <w:p w14:paraId="09310F04" w14:textId="77777777" w:rsidR="00170E99" w:rsidRPr="00AC2B2B" w:rsidRDefault="00170E99" w:rsidP="00170E99">
            <w:pPr>
              <w:pStyle w:val="TableText"/>
              <w:jc w:val="left"/>
              <w:rPr>
                <w:bCs/>
                <w:sz w:val="16"/>
                <w:szCs w:val="16"/>
                <w:lang w:val="en-CA"/>
              </w:rPr>
            </w:pPr>
          </w:p>
        </w:tc>
        <w:tc>
          <w:tcPr>
            <w:tcW w:w="2411" w:type="dxa"/>
            <w:vAlign w:val="center"/>
          </w:tcPr>
          <w:p w14:paraId="3A19C40D" w14:textId="77777777" w:rsidR="00170E99" w:rsidRPr="00AC2B2B" w:rsidRDefault="00170E99" w:rsidP="00170E99">
            <w:pPr>
              <w:pStyle w:val="TableText"/>
              <w:jc w:val="left"/>
              <w:rPr>
                <w:bCs/>
                <w:sz w:val="16"/>
                <w:szCs w:val="16"/>
                <w:lang w:val="en-CA"/>
              </w:rPr>
            </w:pPr>
            <w:r w:rsidRPr="00AC2B2B">
              <w:rPr>
                <w:bCs/>
                <w:sz w:val="16"/>
                <w:szCs w:val="16"/>
                <w:lang w:val="en-CA"/>
              </w:rPr>
              <w:t>mtt_split_cu_binary_flag</w:t>
            </w:r>
          </w:p>
        </w:tc>
        <w:tc>
          <w:tcPr>
            <w:tcW w:w="812" w:type="dxa"/>
          </w:tcPr>
          <w:p w14:paraId="0982F806" w14:textId="77777777" w:rsidR="00170E99" w:rsidRPr="00AC2B2B" w:rsidRDefault="00170E99" w:rsidP="00170E99">
            <w:pPr>
              <w:pStyle w:val="TableText"/>
              <w:jc w:val="left"/>
              <w:rPr>
                <w:sz w:val="16"/>
                <w:szCs w:val="16"/>
                <w:lang w:val="en-CA"/>
              </w:rPr>
            </w:pPr>
            <w:r w:rsidRPr="00AC2B2B">
              <w:rPr>
                <w:sz w:val="16"/>
                <w:szCs w:val="16"/>
                <w:lang w:val="en-CA"/>
              </w:rPr>
              <w:t>FL</w:t>
            </w:r>
          </w:p>
        </w:tc>
        <w:tc>
          <w:tcPr>
            <w:tcW w:w="4612" w:type="dxa"/>
            <w:vAlign w:val="center"/>
          </w:tcPr>
          <w:p w14:paraId="0071B4BB" w14:textId="77777777" w:rsidR="00170E99" w:rsidRPr="00AC2B2B" w:rsidRDefault="00170E99" w:rsidP="00170E99">
            <w:pPr>
              <w:pStyle w:val="TableText"/>
              <w:jc w:val="left"/>
              <w:rPr>
                <w:bCs/>
                <w:sz w:val="16"/>
                <w:szCs w:val="16"/>
                <w:lang w:val="en-CA"/>
              </w:rPr>
            </w:pPr>
            <w:r w:rsidRPr="00AC2B2B">
              <w:rPr>
                <w:bCs/>
                <w:sz w:val="16"/>
                <w:szCs w:val="16"/>
                <w:lang w:val="en-CA"/>
              </w:rPr>
              <w:t>cMax = 1</w:t>
            </w:r>
          </w:p>
        </w:tc>
      </w:tr>
      <w:tr w:rsidR="00170E99" w:rsidRPr="00AC2B2B" w14:paraId="34242F0C" w14:textId="77777777" w:rsidTr="00D76066">
        <w:trPr>
          <w:cantSplit/>
          <w:trHeight w:val="290"/>
          <w:jc w:val="center"/>
        </w:trPr>
        <w:tc>
          <w:tcPr>
            <w:tcW w:w="1635" w:type="dxa"/>
            <w:vMerge w:val="restart"/>
          </w:tcPr>
          <w:p w14:paraId="1CE1074D" w14:textId="77777777" w:rsidR="00170E99" w:rsidRPr="00AC2B2B" w:rsidRDefault="00170E99" w:rsidP="00170E99">
            <w:pPr>
              <w:pStyle w:val="TableText"/>
              <w:keepNext/>
              <w:jc w:val="left"/>
              <w:rPr>
                <w:bCs/>
                <w:sz w:val="16"/>
                <w:szCs w:val="16"/>
                <w:lang w:val="en-CA"/>
              </w:rPr>
            </w:pPr>
            <w:r w:rsidRPr="00AC2B2B">
              <w:rPr>
                <w:bCs/>
                <w:sz w:val="16"/>
                <w:szCs w:val="16"/>
                <w:lang w:val="en-CA"/>
              </w:rPr>
              <w:lastRenderedPageBreak/>
              <w:t>coding_unit( )</w:t>
            </w:r>
          </w:p>
        </w:tc>
        <w:tc>
          <w:tcPr>
            <w:tcW w:w="2411" w:type="dxa"/>
            <w:vAlign w:val="center"/>
          </w:tcPr>
          <w:p w14:paraId="7FE1D7B1" w14:textId="77777777" w:rsidR="00170E99" w:rsidRPr="00AC2B2B" w:rsidRDefault="00170E99" w:rsidP="00170E99">
            <w:pPr>
              <w:pStyle w:val="TableText"/>
              <w:keepNext/>
              <w:jc w:val="left"/>
              <w:rPr>
                <w:bCs/>
                <w:sz w:val="16"/>
                <w:szCs w:val="16"/>
                <w:lang w:val="en-CA"/>
              </w:rPr>
            </w:pPr>
            <w:r w:rsidRPr="00AC2B2B">
              <w:rPr>
                <w:sz w:val="16"/>
                <w:szCs w:val="16"/>
                <w:lang w:val="en-CA" w:eastAsia="ko-KR"/>
              </w:rPr>
              <w:t>cu_skip_flag</w:t>
            </w:r>
            <w:r w:rsidRPr="00AC2B2B">
              <w:rPr>
                <w:rFonts w:eastAsia="PMingLiU"/>
                <w:sz w:val="16"/>
                <w:szCs w:val="16"/>
                <w:lang w:val="en-CA" w:eastAsia="zh-TW"/>
              </w:rPr>
              <w:t>[ ][ ]</w:t>
            </w:r>
          </w:p>
        </w:tc>
        <w:tc>
          <w:tcPr>
            <w:tcW w:w="812" w:type="dxa"/>
          </w:tcPr>
          <w:p w14:paraId="161CAB22" w14:textId="77777777" w:rsidR="00170E99" w:rsidRPr="00AC2B2B" w:rsidRDefault="00170E99" w:rsidP="00170E99">
            <w:pPr>
              <w:pStyle w:val="TableText"/>
              <w:keepNext/>
              <w:jc w:val="left"/>
              <w:rPr>
                <w:bCs/>
                <w:sz w:val="16"/>
                <w:szCs w:val="16"/>
                <w:lang w:val="en-CA"/>
              </w:rPr>
            </w:pPr>
            <w:r w:rsidRPr="00AC2B2B">
              <w:rPr>
                <w:sz w:val="16"/>
                <w:szCs w:val="16"/>
                <w:lang w:val="en-CA"/>
              </w:rPr>
              <w:t>FL</w:t>
            </w:r>
          </w:p>
        </w:tc>
        <w:tc>
          <w:tcPr>
            <w:tcW w:w="4612" w:type="dxa"/>
            <w:vAlign w:val="center"/>
          </w:tcPr>
          <w:p w14:paraId="64DE02F4" w14:textId="77777777" w:rsidR="00170E99" w:rsidRPr="00AC2B2B" w:rsidRDefault="00170E99" w:rsidP="00170E99">
            <w:pPr>
              <w:pStyle w:val="TableText"/>
              <w:keepNext/>
              <w:jc w:val="left"/>
              <w:rPr>
                <w:bCs/>
                <w:sz w:val="16"/>
                <w:szCs w:val="16"/>
                <w:lang w:val="en-CA"/>
              </w:rPr>
            </w:pPr>
            <w:r w:rsidRPr="00AC2B2B">
              <w:rPr>
                <w:bCs/>
                <w:sz w:val="16"/>
                <w:szCs w:val="16"/>
                <w:lang w:val="en-CA"/>
              </w:rPr>
              <w:t>cMax = 1</w:t>
            </w:r>
          </w:p>
        </w:tc>
      </w:tr>
      <w:tr w:rsidR="00170E99" w:rsidRPr="00AC2B2B" w14:paraId="7115BC76" w14:textId="77777777" w:rsidTr="00D76066">
        <w:trPr>
          <w:cantSplit/>
          <w:trHeight w:val="290"/>
          <w:jc w:val="center"/>
        </w:trPr>
        <w:tc>
          <w:tcPr>
            <w:tcW w:w="1635" w:type="dxa"/>
            <w:vMerge/>
          </w:tcPr>
          <w:p w14:paraId="6B2DA21E" w14:textId="77777777" w:rsidR="00170E99" w:rsidRPr="00AC2B2B" w:rsidRDefault="00170E99" w:rsidP="00170E99">
            <w:pPr>
              <w:pStyle w:val="TableText"/>
              <w:keepNext/>
              <w:jc w:val="left"/>
              <w:rPr>
                <w:sz w:val="16"/>
                <w:szCs w:val="16"/>
                <w:lang w:val="en-CA" w:eastAsia="ko-KR"/>
              </w:rPr>
            </w:pPr>
          </w:p>
        </w:tc>
        <w:tc>
          <w:tcPr>
            <w:tcW w:w="2411" w:type="dxa"/>
            <w:vAlign w:val="center"/>
          </w:tcPr>
          <w:p w14:paraId="50B15308" w14:textId="77777777" w:rsidR="00170E99" w:rsidRPr="00AC2B2B" w:rsidRDefault="00170E99" w:rsidP="00170E99">
            <w:pPr>
              <w:pStyle w:val="TableText"/>
              <w:keepNext/>
              <w:jc w:val="left"/>
              <w:rPr>
                <w:sz w:val="16"/>
                <w:szCs w:val="16"/>
                <w:lang w:val="en-CA" w:eastAsia="ko-KR"/>
              </w:rPr>
            </w:pPr>
            <w:r w:rsidRPr="00AC2B2B">
              <w:rPr>
                <w:sz w:val="16"/>
                <w:szCs w:val="16"/>
                <w:lang w:val="en-CA" w:eastAsia="ko-KR"/>
              </w:rPr>
              <w:t>pred_mode_flag</w:t>
            </w:r>
          </w:p>
        </w:tc>
        <w:tc>
          <w:tcPr>
            <w:tcW w:w="812" w:type="dxa"/>
          </w:tcPr>
          <w:p w14:paraId="3DCB36BE" w14:textId="77777777" w:rsidR="00170E99" w:rsidRPr="00AC2B2B" w:rsidRDefault="00170E99" w:rsidP="00170E99">
            <w:pPr>
              <w:pStyle w:val="TableText"/>
              <w:keepNext/>
              <w:jc w:val="left"/>
              <w:rPr>
                <w:iCs/>
                <w:sz w:val="16"/>
                <w:szCs w:val="16"/>
                <w:lang w:val="en-CA"/>
              </w:rPr>
            </w:pPr>
            <w:r w:rsidRPr="00AC2B2B">
              <w:rPr>
                <w:sz w:val="16"/>
                <w:szCs w:val="16"/>
                <w:lang w:val="en-CA"/>
              </w:rPr>
              <w:t>FL</w:t>
            </w:r>
          </w:p>
        </w:tc>
        <w:tc>
          <w:tcPr>
            <w:tcW w:w="4612" w:type="dxa"/>
            <w:vAlign w:val="center"/>
          </w:tcPr>
          <w:p w14:paraId="37FFF2E3" w14:textId="77777777" w:rsidR="00170E99" w:rsidRPr="00AC2B2B" w:rsidRDefault="00170E99" w:rsidP="00170E99">
            <w:pPr>
              <w:pStyle w:val="TableText"/>
              <w:keepNext/>
              <w:jc w:val="left"/>
              <w:rPr>
                <w:sz w:val="16"/>
                <w:szCs w:val="16"/>
                <w:lang w:val="en-CA" w:eastAsia="ko-KR"/>
              </w:rPr>
            </w:pPr>
            <w:r w:rsidRPr="00AC2B2B">
              <w:rPr>
                <w:bCs/>
                <w:sz w:val="16"/>
                <w:szCs w:val="16"/>
                <w:lang w:val="en-CA"/>
              </w:rPr>
              <w:t>cMax = 1</w:t>
            </w:r>
          </w:p>
        </w:tc>
      </w:tr>
      <w:tr w:rsidR="004C4D71" w:rsidRPr="00AC2B2B" w14:paraId="7803D49D" w14:textId="77777777" w:rsidTr="00D76066">
        <w:trPr>
          <w:cantSplit/>
          <w:trHeight w:val="290"/>
          <w:jc w:val="center"/>
        </w:trPr>
        <w:tc>
          <w:tcPr>
            <w:tcW w:w="1635" w:type="dxa"/>
            <w:vMerge/>
          </w:tcPr>
          <w:p w14:paraId="3E75425A" w14:textId="77777777" w:rsidR="004C4D71" w:rsidRPr="00AC2B2B" w:rsidRDefault="004C4D71" w:rsidP="004C4D71">
            <w:pPr>
              <w:pStyle w:val="TableText"/>
              <w:keepNext/>
              <w:jc w:val="left"/>
              <w:rPr>
                <w:sz w:val="16"/>
                <w:szCs w:val="16"/>
                <w:lang w:val="en-CA" w:eastAsia="ko-KR"/>
              </w:rPr>
            </w:pPr>
          </w:p>
        </w:tc>
        <w:tc>
          <w:tcPr>
            <w:tcW w:w="2411" w:type="dxa"/>
            <w:vAlign w:val="center"/>
          </w:tcPr>
          <w:p w14:paraId="337F4419" w14:textId="77D9077B" w:rsidR="004C4D71" w:rsidRPr="00AC2B2B" w:rsidRDefault="004C4D71" w:rsidP="004C4D71">
            <w:pPr>
              <w:pStyle w:val="TableText"/>
              <w:keepNext/>
              <w:jc w:val="left"/>
              <w:rPr>
                <w:sz w:val="16"/>
                <w:szCs w:val="16"/>
                <w:lang w:val="en-CA" w:eastAsia="ko-KR"/>
              </w:rPr>
            </w:pPr>
            <w:r w:rsidRPr="00AC2B2B">
              <w:rPr>
                <w:noProof/>
                <w:sz w:val="16"/>
                <w:szCs w:val="16"/>
                <w:lang w:eastAsia="ko-KR"/>
              </w:rPr>
              <w:t>pcm_flag</w:t>
            </w:r>
            <w:r w:rsidRPr="00AC2B2B">
              <w:rPr>
                <w:rFonts w:eastAsia="PMingLiU"/>
                <w:noProof/>
                <w:sz w:val="16"/>
                <w:szCs w:val="16"/>
                <w:lang w:eastAsia="zh-TW"/>
              </w:rPr>
              <w:t>[ ][ ]</w:t>
            </w:r>
          </w:p>
        </w:tc>
        <w:tc>
          <w:tcPr>
            <w:tcW w:w="812" w:type="dxa"/>
          </w:tcPr>
          <w:p w14:paraId="34643EE9" w14:textId="5C00E188" w:rsidR="004C4D71" w:rsidRPr="00AC2B2B" w:rsidRDefault="004C4D71" w:rsidP="004C4D71">
            <w:pPr>
              <w:pStyle w:val="TableText"/>
              <w:keepNext/>
              <w:jc w:val="left"/>
              <w:rPr>
                <w:sz w:val="16"/>
                <w:szCs w:val="16"/>
                <w:lang w:val="en-CA"/>
              </w:rPr>
            </w:pPr>
            <w:r w:rsidRPr="00AC2B2B">
              <w:rPr>
                <w:bCs/>
                <w:noProof/>
                <w:sz w:val="16"/>
                <w:szCs w:val="16"/>
              </w:rPr>
              <w:t>FL</w:t>
            </w:r>
          </w:p>
        </w:tc>
        <w:tc>
          <w:tcPr>
            <w:tcW w:w="4612" w:type="dxa"/>
            <w:vAlign w:val="center"/>
          </w:tcPr>
          <w:p w14:paraId="04CE4398" w14:textId="28D91552" w:rsidR="004C4D71" w:rsidRPr="00AC2B2B" w:rsidRDefault="004C4D71" w:rsidP="004C4D71">
            <w:pPr>
              <w:pStyle w:val="TableText"/>
              <w:keepNext/>
              <w:jc w:val="left"/>
              <w:rPr>
                <w:bCs/>
                <w:sz w:val="16"/>
                <w:szCs w:val="16"/>
                <w:lang w:val="en-CA"/>
              </w:rPr>
            </w:pPr>
            <w:r w:rsidRPr="00AC2B2B">
              <w:rPr>
                <w:bCs/>
                <w:noProof/>
                <w:sz w:val="16"/>
                <w:szCs w:val="16"/>
              </w:rPr>
              <w:t>cMax = 1</w:t>
            </w:r>
          </w:p>
        </w:tc>
      </w:tr>
      <w:tr w:rsidR="00170E99" w:rsidRPr="00AC2B2B" w14:paraId="543D94F0" w14:textId="77777777" w:rsidTr="00D76066">
        <w:trPr>
          <w:cantSplit/>
          <w:trHeight w:val="290"/>
          <w:jc w:val="center"/>
        </w:trPr>
        <w:tc>
          <w:tcPr>
            <w:tcW w:w="1635" w:type="dxa"/>
            <w:vMerge/>
          </w:tcPr>
          <w:p w14:paraId="2983C6E4" w14:textId="77777777" w:rsidR="00170E99" w:rsidRPr="00AC2B2B" w:rsidRDefault="00170E99" w:rsidP="00170E99">
            <w:pPr>
              <w:pStyle w:val="TableText"/>
              <w:keepNext/>
              <w:jc w:val="left"/>
              <w:rPr>
                <w:sz w:val="16"/>
                <w:szCs w:val="16"/>
                <w:lang w:val="en-CA" w:eastAsia="ko-KR"/>
              </w:rPr>
            </w:pPr>
          </w:p>
        </w:tc>
        <w:tc>
          <w:tcPr>
            <w:tcW w:w="2411" w:type="dxa"/>
            <w:vAlign w:val="center"/>
          </w:tcPr>
          <w:p w14:paraId="3F71E268" w14:textId="193C96C9" w:rsidR="00170E99" w:rsidRPr="00AC2B2B" w:rsidRDefault="00170E99" w:rsidP="00170E99">
            <w:pPr>
              <w:pStyle w:val="TableText"/>
              <w:keepNext/>
              <w:jc w:val="left"/>
              <w:rPr>
                <w:sz w:val="16"/>
                <w:szCs w:val="16"/>
                <w:lang w:val="en-CA" w:eastAsia="ko-KR"/>
              </w:rPr>
            </w:pPr>
            <w:r w:rsidRPr="00AC2B2B">
              <w:rPr>
                <w:sz w:val="16"/>
                <w:lang w:val="en-CA"/>
              </w:rPr>
              <w:t>intra_luma_ref_idx</w:t>
            </w:r>
            <w:r w:rsidRPr="00AC2B2B">
              <w:rPr>
                <w:noProof/>
                <w:sz w:val="16"/>
                <w:lang w:val="en-CA"/>
              </w:rPr>
              <w:t>[ ][ ]</w:t>
            </w:r>
          </w:p>
        </w:tc>
        <w:tc>
          <w:tcPr>
            <w:tcW w:w="812" w:type="dxa"/>
          </w:tcPr>
          <w:p w14:paraId="0F0797DC" w14:textId="0CF255FE" w:rsidR="00170E99" w:rsidRPr="00AC2B2B" w:rsidRDefault="00170E99" w:rsidP="00170E99">
            <w:pPr>
              <w:pStyle w:val="TableText"/>
              <w:keepNext/>
              <w:jc w:val="left"/>
              <w:rPr>
                <w:sz w:val="16"/>
                <w:szCs w:val="16"/>
                <w:lang w:val="en-CA"/>
              </w:rPr>
            </w:pPr>
            <w:r w:rsidRPr="00AC2B2B">
              <w:rPr>
                <w:sz w:val="16"/>
                <w:szCs w:val="16"/>
                <w:lang w:val="en-CA"/>
              </w:rPr>
              <w:t>TR</w:t>
            </w:r>
          </w:p>
        </w:tc>
        <w:tc>
          <w:tcPr>
            <w:tcW w:w="4612" w:type="dxa"/>
            <w:vAlign w:val="center"/>
          </w:tcPr>
          <w:p w14:paraId="315991DD" w14:textId="47D9A25A" w:rsidR="00170E99" w:rsidRPr="00AC2B2B" w:rsidRDefault="00170E99" w:rsidP="00170E99">
            <w:pPr>
              <w:pStyle w:val="TableText"/>
              <w:keepNext/>
              <w:jc w:val="left"/>
              <w:rPr>
                <w:bCs/>
                <w:sz w:val="16"/>
                <w:szCs w:val="16"/>
                <w:lang w:val="en-CA"/>
              </w:rPr>
            </w:pPr>
            <w:r w:rsidRPr="00AC2B2B">
              <w:rPr>
                <w:sz w:val="16"/>
                <w:szCs w:val="16"/>
                <w:lang w:val="en-CA" w:eastAsia="ko-KR"/>
              </w:rPr>
              <w:t>cMax = 2</w:t>
            </w:r>
            <w:r w:rsidRPr="00AC2B2B">
              <w:rPr>
                <w:sz w:val="16"/>
                <w:szCs w:val="16"/>
                <w:lang w:val="en-CA"/>
              </w:rPr>
              <w:t>, cRiceParam = 0</w:t>
            </w:r>
          </w:p>
        </w:tc>
      </w:tr>
      <w:tr w:rsidR="00170E99" w:rsidRPr="00AC2B2B" w14:paraId="518661FF" w14:textId="77777777" w:rsidTr="00D76066">
        <w:trPr>
          <w:cantSplit/>
          <w:trHeight w:val="290"/>
          <w:jc w:val="center"/>
        </w:trPr>
        <w:tc>
          <w:tcPr>
            <w:tcW w:w="1635" w:type="dxa"/>
            <w:vMerge/>
          </w:tcPr>
          <w:p w14:paraId="69EBFE70" w14:textId="77777777" w:rsidR="00170E99" w:rsidRPr="00AC2B2B" w:rsidRDefault="00170E99" w:rsidP="00170E99">
            <w:pPr>
              <w:pStyle w:val="TableText"/>
              <w:keepNext/>
              <w:jc w:val="left"/>
              <w:rPr>
                <w:sz w:val="16"/>
                <w:szCs w:val="16"/>
                <w:lang w:val="en-CA" w:eastAsia="ko-KR"/>
              </w:rPr>
            </w:pPr>
          </w:p>
        </w:tc>
        <w:tc>
          <w:tcPr>
            <w:tcW w:w="2411" w:type="dxa"/>
            <w:vAlign w:val="center"/>
          </w:tcPr>
          <w:p w14:paraId="1D8D0D65" w14:textId="77777777" w:rsidR="00170E99" w:rsidRPr="00AC2B2B" w:rsidRDefault="00170E99" w:rsidP="00170E99">
            <w:pPr>
              <w:pStyle w:val="TableText"/>
              <w:keepNext/>
              <w:jc w:val="left"/>
              <w:rPr>
                <w:sz w:val="16"/>
                <w:szCs w:val="16"/>
                <w:lang w:val="en-CA" w:eastAsia="ko-KR"/>
              </w:rPr>
            </w:pPr>
            <w:r w:rsidRPr="00AC2B2B">
              <w:rPr>
                <w:sz w:val="16"/>
                <w:szCs w:val="16"/>
                <w:lang w:val="en-CA" w:eastAsia="ko-KR"/>
              </w:rPr>
              <w:t>intra_luma_mpm_flag</w:t>
            </w:r>
            <w:r w:rsidRPr="00AC2B2B">
              <w:rPr>
                <w:rFonts w:eastAsia="PMingLiU"/>
                <w:sz w:val="16"/>
                <w:szCs w:val="16"/>
                <w:lang w:val="en-CA" w:eastAsia="zh-TW"/>
              </w:rPr>
              <w:t>[ ][ ]</w:t>
            </w:r>
          </w:p>
        </w:tc>
        <w:tc>
          <w:tcPr>
            <w:tcW w:w="812" w:type="dxa"/>
          </w:tcPr>
          <w:p w14:paraId="47479516" w14:textId="77777777" w:rsidR="00170E99" w:rsidRPr="00AC2B2B" w:rsidRDefault="00170E99" w:rsidP="00170E99">
            <w:pPr>
              <w:pStyle w:val="TableText"/>
              <w:keepNext/>
              <w:jc w:val="left"/>
              <w:rPr>
                <w:sz w:val="16"/>
                <w:szCs w:val="16"/>
                <w:lang w:val="en-CA"/>
              </w:rPr>
            </w:pPr>
            <w:r w:rsidRPr="00AC2B2B">
              <w:rPr>
                <w:bCs/>
                <w:sz w:val="16"/>
                <w:szCs w:val="16"/>
                <w:lang w:val="en-CA"/>
              </w:rPr>
              <w:t>FL</w:t>
            </w:r>
          </w:p>
        </w:tc>
        <w:tc>
          <w:tcPr>
            <w:tcW w:w="4612" w:type="dxa"/>
            <w:vAlign w:val="center"/>
          </w:tcPr>
          <w:p w14:paraId="202F4C14" w14:textId="77777777" w:rsidR="00170E99" w:rsidRPr="00AC2B2B" w:rsidRDefault="00170E99" w:rsidP="00170E99">
            <w:pPr>
              <w:pStyle w:val="TableText"/>
              <w:keepNext/>
              <w:jc w:val="left"/>
              <w:rPr>
                <w:iCs/>
                <w:sz w:val="16"/>
                <w:lang w:val="en-CA"/>
              </w:rPr>
            </w:pPr>
            <w:r w:rsidRPr="00AC2B2B">
              <w:rPr>
                <w:bCs/>
                <w:sz w:val="16"/>
                <w:szCs w:val="16"/>
                <w:lang w:val="en-CA"/>
              </w:rPr>
              <w:t>cMax = 1</w:t>
            </w:r>
          </w:p>
        </w:tc>
      </w:tr>
      <w:tr w:rsidR="00170E99" w:rsidRPr="00AC2B2B" w14:paraId="6A538DDB" w14:textId="77777777" w:rsidTr="00D76066">
        <w:trPr>
          <w:cantSplit/>
          <w:trHeight w:val="290"/>
          <w:jc w:val="center"/>
        </w:trPr>
        <w:tc>
          <w:tcPr>
            <w:tcW w:w="1635" w:type="dxa"/>
            <w:vMerge/>
          </w:tcPr>
          <w:p w14:paraId="2B6A5F76" w14:textId="77777777" w:rsidR="00170E99" w:rsidRPr="00AC2B2B" w:rsidRDefault="00170E99" w:rsidP="00170E99">
            <w:pPr>
              <w:pStyle w:val="TableText"/>
              <w:keepNext/>
              <w:jc w:val="left"/>
              <w:rPr>
                <w:sz w:val="16"/>
                <w:szCs w:val="16"/>
                <w:lang w:val="en-CA" w:eastAsia="ko-KR"/>
              </w:rPr>
            </w:pPr>
          </w:p>
        </w:tc>
        <w:tc>
          <w:tcPr>
            <w:tcW w:w="2411" w:type="dxa"/>
            <w:vAlign w:val="center"/>
          </w:tcPr>
          <w:p w14:paraId="2ADCF3F5" w14:textId="77777777" w:rsidR="00170E99" w:rsidRPr="00AC2B2B" w:rsidRDefault="00170E99" w:rsidP="00170E99">
            <w:pPr>
              <w:pStyle w:val="TableText"/>
              <w:keepNext/>
              <w:jc w:val="left"/>
              <w:rPr>
                <w:sz w:val="16"/>
                <w:szCs w:val="16"/>
                <w:lang w:val="en-CA" w:eastAsia="ko-KR"/>
              </w:rPr>
            </w:pPr>
            <w:r w:rsidRPr="00AC2B2B">
              <w:rPr>
                <w:sz w:val="16"/>
                <w:szCs w:val="16"/>
                <w:lang w:val="en-CA" w:eastAsia="ko-KR"/>
              </w:rPr>
              <w:t>intra_luma_mpm_idx</w:t>
            </w:r>
            <w:r w:rsidRPr="00AC2B2B">
              <w:rPr>
                <w:rFonts w:eastAsia="PMingLiU"/>
                <w:sz w:val="16"/>
                <w:szCs w:val="16"/>
                <w:lang w:val="en-CA" w:eastAsia="zh-TW"/>
              </w:rPr>
              <w:t>[ ][ ]</w:t>
            </w:r>
          </w:p>
        </w:tc>
        <w:tc>
          <w:tcPr>
            <w:tcW w:w="812" w:type="dxa"/>
          </w:tcPr>
          <w:p w14:paraId="7987B96B" w14:textId="77777777" w:rsidR="00170E99" w:rsidRPr="00AC2B2B" w:rsidRDefault="00170E99" w:rsidP="00170E99">
            <w:pPr>
              <w:pStyle w:val="TableText"/>
              <w:keepNext/>
              <w:jc w:val="left"/>
              <w:rPr>
                <w:sz w:val="16"/>
                <w:szCs w:val="16"/>
                <w:lang w:val="en-CA"/>
              </w:rPr>
            </w:pPr>
            <w:r w:rsidRPr="00AC2B2B">
              <w:rPr>
                <w:sz w:val="16"/>
                <w:szCs w:val="16"/>
                <w:lang w:val="en-CA" w:eastAsia="ko-KR"/>
              </w:rPr>
              <w:t>TR</w:t>
            </w:r>
          </w:p>
        </w:tc>
        <w:tc>
          <w:tcPr>
            <w:tcW w:w="4612" w:type="dxa"/>
            <w:vAlign w:val="center"/>
          </w:tcPr>
          <w:p w14:paraId="66E13FA5" w14:textId="3AC3A544" w:rsidR="00170E99" w:rsidRPr="00AC2B2B" w:rsidRDefault="00170E99" w:rsidP="00170E99">
            <w:pPr>
              <w:pStyle w:val="TableText"/>
              <w:keepNext/>
              <w:jc w:val="left"/>
              <w:rPr>
                <w:iCs/>
                <w:sz w:val="16"/>
                <w:lang w:val="en-CA"/>
              </w:rPr>
            </w:pPr>
            <w:r w:rsidRPr="00AC2B2B">
              <w:rPr>
                <w:sz w:val="16"/>
                <w:szCs w:val="16"/>
                <w:lang w:val="en-CA" w:eastAsia="ko-KR"/>
              </w:rPr>
              <w:t>cMax = 5</w:t>
            </w:r>
            <w:r w:rsidRPr="00AC2B2B">
              <w:rPr>
                <w:sz w:val="16"/>
                <w:szCs w:val="16"/>
                <w:lang w:val="en-CA"/>
              </w:rPr>
              <w:t>, cRiceParam = 0</w:t>
            </w:r>
          </w:p>
        </w:tc>
      </w:tr>
      <w:tr w:rsidR="00170E99" w:rsidRPr="00AC2B2B" w14:paraId="36D44B58" w14:textId="77777777" w:rsidTr="00D76066">
        <w:trPr>
          <w:cantSplit/>
          <w:trHeight w:val="290"/>
          <w:jc w:val="center"/>
        </w:trPr>
        <w:tc>
          <w:tcPr>
            <w:tcW w:w="1635" w:type="dxa"/>
            <w:vMerge/>
          </w:tcPr>
          <w:p w14:paraId="2276007F" w14:textId="77777777" w:rsidR="00170E99" w:rsidRPr="00AC2B2B" w:rsidRDefault="00170E99" w:rsidP="00170E99">
            <w:pPr>
              <w:pStyle w:val="TableText"/>
              <w:keepNext/>
              <w:jc w:val="left"/>
              <w:rPr>
                <w:sz w:val="16"/>
                <w:szCs w:val="16"/>
                <w:lang w:val="en-CA" w:eastAsia="ko-KR"/>
              </w:rPr>
            </w:pPr>
          </w:p>
        </w:tc>
        <w:tc>
          <w:tcPr>
            <w:tcW w:w="2411" w:type="dxa"/>
            <w:vAlign w:val="center"/>
          </w:tcPr>
          <w:p w14:paraId="23FDDE3B" w14:textId="77777777" w:rsidR="00170E99" w:rsidRPr="00AC2B2B" w:rsidRDefault="00170E99" w:rsidP="00170E99">
            <w:pPr>
              <w:pStyle w:val="TableText"/>
              <w:keepNext/>
              <w:jc w:val="left"/>
              <w:rPr>
                <w:sz w:val="16"/>
                <w:szCs w:val="16"/>
                <w:lang w:val="en-CA" w:eastAsia="ko-KR"/>
              </w:rPr>
            </w:pPr>
            <w:r w:rsidRPr="00AC2B2B">
              <w:rPr>
                <w:sz w:val="16"/>
                <w:szCs w:val="16"/>
                <w:lang w:val="en-CA" w:eastAsia="ko-KR"/>
              </w:rPr>
              <w:t>intra_luma_mpm_remainder</w:t>
            </w:r>
            <w:r w:rsidRPr="00AC2B2B">
              <w:rPr>
                <w:rFonts w:eastAsia="PMingLiU"/>
                <w:sz w:val="16"/>
                <w:szCs w:val="16"/>
                <w:lang w:val="en-CA" w:eastAsia="zh-TW"/>
              </w:rPr>
              <w:t>[ ][ ]</w:t>
            </w:r>
          </w:p>
        </w:tc>
        <w:tc>
          <w:tcPr>
            <w:tcW w:w="812" w:type="dxa"/>
          </w:tcPr>
          <w:p w14:paraId="5D434BF5" w14:textId="7EA7FAB7" w:rsidR="00170E99" w:rsidRPr="00AC2B2B" w:rsidRDefault="00170E99" w:rsidP="00170E99">
            <w:pPr>
              <w:pStyle w:val="TableText"/>
              <w:keepNext/>
              <w:jc w:val="left"/>
              <w:rPr>
                <w:sz w:val="16"/>
                <w:szCs w:val="16"/>
                <w:lang w:val="en-CA"/>
              </w:rPr>
            </w:pPr>
            <w:r w:rsidRPr="00AC2B2B">
              <w:rPr>
                <w:iCs/>
                <w:sz w:val="16"/>
                <w:szCs w:val="16"/>
                <w:lang w:val="en-CA" w:eastAsia="ko-KR"/>
              </w:rPr>
              <w:t>TB</w:t>
            </w:r>
          </w:p>
        </w:tc>
        <w:tc>
          <w:tcPr>
            <w:tcW w:w="4612" w:type="dxa"/>
            <w:vAlign w:val="center"/>
          </w:tcPr>
          <w:p w14:paraId="79C5DDA0" w14:textId="0D4A3698" w:rsidR="00170E99" w:rsidRPr="00AC2B2B" w:rsidRDefault="00170E99" w:rsidP="00170E99">
            <w:pPr>
              <w:pStyle w:val="TableText"/>
              <w:keepNext/>
              <w:jc w:val="left"/>
              <w:rPr>
                <w:iCs/>
                <w:sz w:val="16"/>
                <w:lang w:val="en-CA"/>
              </w:rPr>
            </w:pPr>
            <w:r w:rsidRPr="00AC2B2B">
              <w:rPr>
                <w:iCs/>
                <w:sz w:val="16"/>
                <w:lang w:val="en-CA" w:eastAsia="ko-KR"/>
              </w:rPr>
              <w:t>cMax = 60</w:t>
            </w:r>
          </w:p>
        </w:tc>
      </w:tr>
      <w:tr w:rsidR="00170E99" w:rsidRPr="00AC2B2B" w14:paraId="68679F7F" w14:textId="77777777" w:rsidTr="00D76066">
        <w:trPr>
          <w:cantSplit/>
          <w:trHeight w:val="290"/>
          <w:jc w:val="center"/>
        </w:trPr>
        <w:tc>
          <w:tcPr>
            <w:tcW w:w="1635" w:type="dxa"/>
            <w:vMerge/>
          </w:tcPr>
          <w:p w14:paraId="095B5181" w14:textId="77777777" w:rsidR="00170E99" w:rsidRPr="00AC2B2B" w:rsidRDefault="00170E99" w:rsidP="00170E99">
            <w:pPr>
              <w:pStyle w:val="TableText"/>
              <w:keepNext/>
              <w:jc w:val="left"/>
              <w:rPr>
                <w:sz w:val="16"/>
                <w:szCs w:val="16"/>
                <w:lang w:val="en-CA" w:eastAsia="ko-KR"/>
              </w:rPr>
            </w:pPr>
          </w:p>
        </w:tc>
        <w:tc>
          <w:tcPr>
            <w:tcW w:w="2411" w:type="dxa"/>
            <w:vAlign w:val="center"/>
          </w:tcPr>
          <w:p w14:paraId="0F526FDF" w14:textId="77777777" w:rsidR="00170E99" w:rsidRPr="00AC2B2B" w:rsidRDefault="00170E99" w:rsidP="00170E99">
            <w:pPr>
              <w:pStyle w:val="TableText"/>
              <w:keepNext/>
              <w:jc w:val="left"/>
              <w:rPr>
                <w:sz w:val="16"/>
                <w:szCs w:val="16"/>
                <w:lang w:val="en-CA" w:eastAsia="ko-KR"/>
              </w:rPr>
            </w:pPr>
            <w:r w:rsidRPr="00AC2B2B">
              <w:rPr>
                <w:sz w:val="16"/>
                <w:szCs w:val="16"/>
                <w:lang w:val="en-CA" w:eastAsia="ko-KR"/>
              </w:rPr>
              <w:t>intra_chroma_pred_mode</w:t>
            </w:r>
            <w:r w:rsidRPr="00AC2B2B">
              <w:rPr>
                <w:rFonts w:eastAsia="PMingLiU"/>
                <w:sz w:val="16"/>
                <w:szCs w:val="16"/>
                <w:lang w:val="en-CA" w:eastAsia="zh-TW"/>
              </w:rPr>
              <w:t>[ ][ ]</w:t>
            </w:r>
          </w:p>
        </w:tc>
        <w:tc>
          <w:tcPr>
            <w:tcW w:w="812" w:type="dxa"/>
          </w:tcPr>
          <w:p w14:paraId="689A85B7" w14:textId="617D3FF1" w:rsidR="00170E99" w:rsidRPr="00AC2B2B" w:rsidRDefault="00170E99" w:rsidP="00170E99">
            <w:pPr>
              <w:pStyle w:val="TableText"/>
              <w:keepNext/>
              <w:jc w:val="left"/>
              <w:rPr>
                <w:sz w:val="16"/>
                <w:szCs w:val="16"/>
                <w:lang w:val="en-CA"/>
              </w:rPr>
            </w:pPr>
            <w:r w:rsidRPr="00AC2B2B">
              <w:rPr>
                <w:sz w:val="16"/>
                <w:szCs w:val="16"/>
                <w:lang w:val="en-CA"/>
              </w:rPr>
              <w:fldChar w:fldCharType="begin" w:fldLock="1"/>
            </w:r>
            <w:r w:rsidRPr="00AC2B2B">
              <w:rPr>
                <w:sz w:val="16"/>
                <w:szCs w:val="16"/>
                <w:lang w:val="en-CA"/>
              </w:rPr>
              <w:instrText xml:space="preserve"> REF _Ref316563275 \r \h  \* MERGEFORMAT </w:instrText>
            </w:r>
            <w:r w:rsidRPr="00AC2B2B">
              <w:rPr>
                <w:sz w:val="16"/>
                <w:szCs w:val="16"/>
                <w:lang w:val="en-CA"/>
              </w:rPr>
            </w:r>
            <w:r w:rsidRPr="00AC2B2B">
              <w:rPr>
                <w:sz w:val="16"/>
                <w:szCs w:val="16"/>
                <w:lang w:val="en-CA"/>
              </w:rPr>
              <w:fldChar w:fldCharType="separate"/>
            </w:r>
            <w:r w:rsidR="00E57AB9" w:rsidRPr="00AC2B2B">
              <w:rPr>
                <w:iCs/>
                <w:sz w:val="16"/>
                <w:szCs w:val="16"/>
                <w:lang w:val="en-CA"/>
              </w:rPr>
              <w:t>9.5.3.7</w:t>
            </w:r>
            <w:r w:rsidRPr="00AC2B2B">
              <w:rPr>
                <w:sz w:val="16"/>
                <w:szCs w:val="16"/>
                <w:lang w:val="en-CA"/>
              </w:rPr>
              <w:fldChar w:fldCharType="end"/>
            </w:r>
          </w:p>
        </w:tc>
        <w:tc>
          <w:tcPr>
            <w:tcW w:w="4612" w:type="dxa"/>
            <w:vAlign w:val="center"/>
          </w:tcPr>
          <w:p w14:paraId="0B08B72B" w14:textId="77777777" w:rsidR="00170E99" w:rsidRPr="00AC2B2B" w:rsidRDefault="00170E99" w:rsidP="00170E99">
            <w:pPr>
              <w:pStyle w:val="TableText"/>
              <w:keepNext/>
              <w:jc w:val="left"/>
              <w:rPr>
                <w:iCs/>
                <w:sz w:val="16"/>
                <w:lang w:val="en-CA"/>
              </w:rPr>
            </w:pPr>
            <w:r w:rsidRPr="00AC2B2B">
              <w:rPr>
                <w:iCs/>
                <w:sz w:val="16"/>
                <w:lang w:val="en-CA"/>
              </w:rPr>
              <w:t>-</w:t>
            </w:r>
          </w:p>
        </w:tc>
      </w:tr>
      <w:tr w:rsidR="00170E99" w:rsidRPr="00AC2B2B" w14:paraId="4058E831" w14:textId="77777777" w:rsidTr="00D76066">
        <w:trPr>
          <w:cantSplit/>
          <w:trHeight w:val="290"/>
          <w:jc w:val="center"/>
        </w:trPr>
        <w:tc>
          <w:tcPr>
            <w:tcW w:w="1635" w:type="dxa"/>
            <w:vMerge/>
          </w:tcPr>
          <w:p w14:paraId="505CF973" w14:textId="77777777" w:rsidR="00170E99" w:rsidRPr="00AC2B2B" w:rsidRDefault="00170E99" w:rsidP="00170E99">
            <w:pPr>
              <w:pStyle w:val="TableText"/>
              <w:keepNext/>
              <w:jc w:val="left"/>
              <w:rPr>
                <w:sz w:val="16"/>
                <w:szCs w:val="16"/>
                <w:lang w:val="en-CA" w:eastAsia="ko-KR"/>
              </w:rPr>
            </w:pPr>
          </w:p>
        </w:tc>
        <w:tc>
          <w:tcPr>
            <w:tcW w:w="2411" w:type="dxa"/>
            <w:vAlign w:val="center"/>
          </w:tcPr>
          <w:p w14:paraId="19DA9F13" w14:textId="77777777" w:rsidR="00170E99" w:rsidRPr="00AC2B2B" w:rsidRDefault="00170E99" w:rsidP="00170E99">
            <w:pPr>
              <w:pStyle w:val="TableText"/>
              <w:keepNext/>
              <w:jc w:val="left"/>
              <w:rPr>
                <w:sz w:val="16"/>
                <w:szCs w:val="16"/>
                <w:lang w:val="en-CA" w:eastAsia="ko-KR"/>
              </w:rPr>
            </w:pPr>
            <w:r w:rsidRPr="00AC2B2B">
              <w:rPr>
                <w:sz w:val="16"/>
                <w:szCs w:val="16"/>
                <w:lang w:val="en-CA" w:eastAsia="ko-KR"/>
              </w:rPr>
              <w:t>merge_flag</w:t>
            </w:r>
            <w:r w:rsidRPr="00AC2B2B">
              <w:rPr>
                <w:rFonts w:eastAsia="PMingLiU"/>
                <w:sz w:val="16"/>
                <w:szCs w:val="16"/>
                <w:lang w:val="en-CA" w:eastAsia="zh-TW"/>
              </w:rPr>
              <w:t>[ ][ ]</w:t>
            </w:r>
          </w:p>
        </w:tc>
        <w:tc>
          <w:tcPr>
            <w:tcW w:w="812" w:type="dxa"/>
          </w:tcPr>
          <w:p w14:paraId="73155DC3" w14:textId="77777777" w:rsidR="00170E99" w:rsidRPr="00AC2B2B" w:rsidRDefault="00170E99" w:rsidP="00170E99">
            <w:pPr>
              <w:pStyle w:val="TableText"/>
              <w:keepNext/>
              <w:jc w:val="left"/>
              <w:rPr>
                <w:sz w:val="16"/>
                <w:szCs w:val="16"/>
                <w:lang w:val="en-CA"/>
              </w:rPr>
            </w:pPr>
            <w:r w:rsidRPr="00AC2B2B">
              <w:rPr>
                <w:bCs/>
                <w:sz w:val="16"/>
                <w:szCs w:val="16"/>
                <w:lang w:val="en-CA"/>
              </w:rPr>
              <w:t>FL</w:t>
            </w:r>
          </w:p>
        </w:tc>
        <w:tc>
          <w:tcPr>
            <w:tcW w:w="4612" w:type="dxa"/>
            <w:vAlign w:val="center"/>
          </w:tcPr>
          <w:p w14:paraId="15BAF515" w14:textId="77777777" w:rsidR="00170E99" w:rsidRPr="00AC2B2B" w:rsidRDefault="00170E99" w:rsidP="00170E99">
            <w:pPr>
              <w:pStyle w:val="TableText"/>
              <w:keepNext/>
              <w:jc w:val="left"/>
              <w:rPr>
                <w:iCs/>
                <w:sz w:val="16"/>
                <w:lang w:val="en-CA"/>
              </w:rPr>
            </w:pPr>
            <w:r w:rsidRPr="00AC2B2B">
              <w:rPr>
                <w:bCs/>
                <w:sz w:val="16"/>
                <w:szCs w:val="16"/>
                <w:lang w:val="en-CA"/>
              </w:rPr>
              <w:t>cMax = 1</w:t>
            </w:r>
          </w:p>
        </w:tc>
      </w:tr>
      <w:tr w:rsidR="006D0945" w:rsidRPr="00AC2B2B" w14:paraId="7DDE611E" w14:textId="77777777" w:rsidTr="00D76066">
        <w:trPr>
          <w:cantSplit/>
          <w:trHeight w:val="290"/>
          <w:jc w:val="center"/>
        </w:trPr>
        <w:tc>
          <w:tcPr>
            <w:tcW w:w="1635" w:type="dxa"/>
            <w:vMerge/>
          </w:tcPr>
          <w:p w14:paraId="5CFD41CA" w14:textId="77777777" w:rsidR="006D0945" w:rsidRPr="00AC2B2B" w:rsidRDefault="006D0945" w:rsidP="006D0945">
            <w:pPr>
              <w:pStyle w:val="TableText"/>
              <w:keepNext/>
              <w:jc w:val="left"/>
              <w:rPr>
                <w:sz w:val="16"/>
                <w:szCs w:val="16"/>
                <w:lang w:val="en-CA" w:eastAsia="ko-KR"/>
              </w:rPr>
            </w:pPr>
          </w:p>
        </w:tc>
        <w:tc>
          <w:tcPr>
            <w:tcW w:w="2411" w:type="dxa"/>
            <w:vAlign w:val="center"/>
          </w:tcPr>
          <w:p w14:paraId="7AD1CE34" w14:textId="77777777" w:rsidR="006D0945" w:rsidRPr="00AC2B2B" w:rsidRDefault="006D0945" w:rsidP="006D0945">
            <w:pPr>
              <w:pStyle w:val="TableText"/>
              <w:keepNext/>
              <w:jc w:val="left"/>
              <w:rPr>
                <w:sz w:val="16"/>
                <w:szCs w:val="16"/>
                <w:lang w:val="en-CA" w:eastAsia="ko-KR"/>
              </w:rPr>
            </w:pPr>
            <w:r w:rsidRPr="00AC2B2B">
              <w:rPr>
                <w:sz w:val="16"/>
                <w:szCs w:val="16"/>
                <w:lang w:val="en-CA" w:eastAsia="ko-KR"/>
              </w:rPr>
              <w:t>inter_pred_idc</w:t>
            </w:r>
            <w:r w:rsidRPr="00AC2B2B">
              <w:rPr>
                <w:sz w:val="16"/>
                <w:szCs w:val="16"/>
                <w:lang w:val="en-CA"/>
              </w:rPr>
              <w:t>[ x0 ][ y0 ]</w:t>
            </w:r>
          </w:p>
        </w:tc>
        <w:tc>
          <w:tcPr>
            <w:tcW w:w="812" w:type="dxa"/>
          </w:tcPr>
          <w:p w14:paraId="5DE08957" w14:textId="4900AB1B" w:rsidR="006D0945" w:rsidRPr="00AC2B2B" w:rsidRDefault="006D0945" w:rsidP="006D0945">
            <w:pPr>
              <w:pStyle w:val="TableText"/>
              <w:keepNext/>
              <w:jc w:val="left"/>
              <w:rPr>
                <w:sz w:val="16"/>
                <w:szCs w:val="16"/>
                <w:lang w:val="en-CA"/>
              </w:rPr>
            </w:pPr>
            <w:r w:rsidRPr="00AC2B2B">
              <w:rPr>
                <w:sz w:val="16"/>
                <w:szCs w:val="16"/>
                <w:lang w:val="en-CA"/>
              </w:rPr>
              <w:fldChar w:fldCharType="begin" w:fldLock="1"/>
            </w:r>
            <w:r w:rsidRPr="00AC2B2B">
              <w:rPr>
                <w:sz w:val="16"/>
                <w:szCs w:val="16"/>
                <w:lang w:val="en-CA"/>
              </w:rPr>
              <w:instrText xml:space="preserve"> REF _Ref523930566 \r \h  \* MERGEFORMAT </w:instrText>
            </w:r>
            <w:r w:rsidRPr="00AC2B2B">
              <w:rPr>
                <w:sz w:val="16"/>
                <w:szCs w:val="16"/>
                <w:lang w:val="en-CA"/>
              </w:rPr>
            </w:r>
            <w:r w:rsidRPr="00AC2B2B">
              <w:rPr>
                <w:sz w:val="16"/>
                <w:szCs w:val="16"/>
                <w:lang w:val="en-CA"/>
              </w:rPr>
              <w:fldChar w:fldCharType="separate"/>
            </w:r>
            <w:r w:rsidR="00E57AB9" w:rsidRPr="00AC2B2B">
              <w:rPr>
                <w:sz w:val="16"/>
                <w:szCs w:val="16"/>
                <w:lang w:val="en-CA"/>
              </w:rPr>
              <w:t>9.5.3.8</w:t>
            </w:r>
            <w:r w:rsidRPr="00AC2B2B">
              <w:rPr>
                <w:sz w:val="16"/>
                <w:szCs w:val="16"/>
                <w:lang w:val="en-CA"/>
              </w:rPr>
              <w:fldChar w:fldCharType="end"/>
            </w:r>
          </w:p>
        </w:tc>
        <w:tc>
          <w:tcPr>
            <w:tcW w:w="4612" w:type="dxa"/>
            <w:vAlign w:val="center"/>
          </w:tcPr>
          <w:p w14:paraId="0A01B08A" w14:textId="291505FE" w:rsidR="006D0945" w:rsidRPr="00AC2B2B" w:rsidRDefault="006D0945" w:rsidP="006D0945">
            <w:pPr>
              <w:pStyle w:val="TableText"/>
              <w:keepNext/>
              <w:jc w:val="left"/>
              <w:rPr>
                <w:iCs/>
                <w:sz w:val="16"/>
                <w:lang w:val="en-CA"/>
              </w:rPr>
            </w:pPr>
            <w:r w:rsidRPr="00AC2B2B">
              <w:rPr>
                <w:iCs/>
                <w:sz w:val="16"/>
                <w:lang w:val="en-CA"/>
              </w:rPr>
              <w:t>cbWidth, cbHeight</w:t>
            </w:r>
          </w:p>
        </w:tc>
      </w:tr>
      <w:tr w:rsidR="006D0945" w:rsidRPr="00AC2B2B" w14:paraId="4A207C43" w14:textId="77777777" w:rsidTr="00D76066">
        <w:trPr>
          <w:cantSplit/>
          <w:trHeight w:val="290"/>
          <w:jc w:val="center"/>
        </w:trPr>
        <w:tc>
          <w:tcPr>
            <w:tcW w:w="1635" w:type="dxa"/>
            <w:vMerge/>
          </w:tcPr>
          <w:p w14:paraId="5740A492" w14:textId="77777777" w:rsidR="006D0945" w:rsidRPr="00AC2B2B" w:rsidRDefault="006D0945" w:rsidP="006D0945">
            <w:pPr>
              <w:pStyle w:val="TableText"/>
              <w:keepNext/>
              <w:jc w:val="left"/>
              <w:rPr>
                <w:sz w:val="16"/>
                <w:szCs w:val="16"/>
                <w:lang w:val="en-CA" w:eastAsia="ko-KR"/>
              </w:rPr>
            </w:pPr>
          </w:p>
        </w:tc>
        <w:tc>
          <w:tcPr>
            <w:tcW w:w="2411" w:type="dxa"/>
            <w:vAlign w:val="center"/>
          </w:tcPr>
          <w:p w14:paraId="65F66BCC" w14:textId="77777777" w:rsidR="006D0945" w:rsidRPr="00AC2B2B" w:rsidRDefault="006D0945" w:rsidP="006D0945">
            <w:pPr>
              <w:pStyle w:val="TableText"/>
              <w:keepNext/>
              <w:jc w:val="left"/>
              <w:rPr>
                <w:sz w:val="16"/>
                <w:szCs w:val="16"/>
                <w:lang w:val="en-CA" w:eastAsia="ko-KR"/>
              </w:rPr>
            </w:pPr>
            <w:r w:rsidRPr="00AC2B2B">
              <w:rPr>
                <w:sz w:val="16"/>
                <w:szCs w:val="16"/>
                <w:lang w:val="en-CA" w:eastAsia="ko-KR"/>
              </w:rPr>
              <w:t>inter_affine_flag</w:t>
            </w:r>
            <w:r w:rsidRPr="00AC2B2B">
              <w:rPr>
                <w:rFonts w:eastAsia="PMingLiU"/>
                <w:sz w:val="16"/>
                <w:szCs w:val="16"/>
                <w:lang w:val="en-CA" w:eastAsia="zh-TW"/>
              </w:rPr>
              <w:t>[ ][ ]</w:t>
            </w:r>
          </w:p>
        </w:tc>
        <w:tc>
          <w:tcPr>
            <w:tcW w:w="812" w:type="dxa"/>
          </w:tcPr>
          <w:p w14:paraId="39926D7E" w14:textId="77777777" w:rsidR="006D0945" w:rsidRPr="00AC2B2B" w:rsidRDefault="006D0945" w:rsidP="006D0945">
            <w:pPr>
              <w:pStyle w:val="TableText"/>
              <w:keepNext/>
              <w:jc w:val="left"/>
              <w:rPr>
                <w:sz w:val="16"/>
                <w:szCs w:val="16"/>
                <w:lang w:val="en-CA"/>
              </w:rPr>
            </w:pPr>
            <w:r w:rsidRPr="00AC2B2B">
              <w:rPr>
                <w:sz w:val="16"/>
                <w:szCs w:val="16"/>
                <w:lang w:val="en-CA"/>
              </w:rPr>
              <w:t>FL</w:t>
            </w:r>
          </w:p>
        </w:tc>
        <w:tc>
          <w:tcPr>
            <w:tcW w:w="4612" w:type="dxa"/>
            <w:vAlign w:val="center"/>
          </w:tcPr>
          <w:p w14:paraId="417F4255" w14:textId="77777777" w:rsidR="006D0945" w:rsidRPr="00AC2B2B" w:rsidRDefault="006D0945" w:rsidP="006D0945">
            <w:pPr>
              <w:pStyle w:val="TableText"/>
              <w:keepNext/>
              <w:jc w:val="left"/>
              <w:rPr>
                <w:iCs/>
                <w:sz w:val="16"/>
                <w:lang w:val="en-CA"/>
              </w:rPr>
            </w:pPr>
            <w:r w:rsidRPr="00AC2B2B">
              <w:rPr>
                <w:bCs/>
                <w:sz w:val="16"/>
                <w:szCs w:val="16"/>
                <w:lang w:val="en-CA"/>
              </w:rPr>
              <w:t>cMax = 1</w:t>
            </w:r>
          </w:p>
        </w:tc>
      </w:tr>
      <w:tr w:rsidR="006D0945" w:rsidRPr="00AC2B2B" w14:paraId="47CBB5E4" w14:textId="77777777" w:rsidTr="00D76066">
        <w:trPr>
          <w:cantSplit/>
          <w:trHeight w:val="290"/>
          <w:jc w:val="center"/>
        </w:trPr>
        <w:tc>
          <w:tcPr>
            <w:tcW w:w="1635" w:type="dxa"/>
            <w:vMerge/>
          </w:tcPr>
          <w:p w14:paraId="5B4BF7D2" w14:textId="77777777" w:rsidR="006D0945" w:rsidRPr="00AC2B2B" w:rsidRDefault="006D0945" w:rsidP="006D0945">
            <w:pPr>
              <w:pStyle w:val="TableText"/>
              <w:keepNext/>
              <w:jc w:val="left"/>
              <w:rPr>
                <w:sz w:val="16"/>
                <w:szCs w:val="16"/>
                <w:lang w:val="en-CA" w:eastAsia="ko-KR"/>
              </w:rPr>
            </w:pPr>
          </w:p>
        </w:tc>
        <w:tc>
          <w:tcPr>
            <w:tcW w:w="2411" w:type="dxa"/>
            <w:vAlign w:val="center"/>
          </w:tcPr>
          <w:p w14:paraId="0C6F1932" w14:textId="77777777" w:rsidR="006D0945" w:rsidRPr="00AC2B2B" w:rsidRDefault="006D0945" w:rsidP="006D0945">
            <w:pPr>
              <w:pStyle w:val="TableText"/>
              <w:keepNext/>
              <w:jc w:val="left"/>
              <w:rPr>
                <w:sz w:val="16"/>
                <w:szCs w:val="16"/>
                <w:lang w:val="en-CA" w:eastAsia="ko-KR"/>
              </w:rPr>
            </w:pPr>
            <w:r w:rsidRPr="00AC2B2B">
              <w:rPr>
                <w:sz w:val="16"/>
                <w:szCs w:val="16"/>
                <w:lang w:val="en-CA" w:eastAsia="ko-KR"/>
              </w:rPr>
              <w:t>cu_affine_type_flag</w:t>
            </w:r>
            <w:r w:rsidRPr="00AC2B2B">
              <w:rPr>
                <w:rFonts w:eastAsia="PMingLiU"/>
                <w:sz w:val="16"/>
                <w:szCs w:val="16"/>
                <w:lang w:val="en-CA" w:eastAsia="zh-TW"/>
              </w:rPr>
              <w:t>[ ][ ]</w:t>
            </w:r>
          </w:p>
        </w:tc>
        <w:tc>
          <w:tcPr>
            <w:tcW w:w="812" w:type="dxa"/>
          </w:tcPr>
          <w:p w14:paraId="1D2647D7" w14:textId="77777777" w:rsidR="006D0945" w:rsidRPr="00AC2B2B" w:rsidRDefault="006D0945" w:rsidP="006D0945">
            <w:pPr>
              <w:pStyle w:val="TableText"/>
              <w:keepNext/>
              <w:jc w:val="left"/>
              <w:rPr>
                <w:sz w:val="16"/>
                <w:szCs w:val="16"/>
                <w:lang w:val="en-CA"/>
              </w:rPr>
            </w:pPr>
            <w:r w:rsidRPr="00AC2B2B">
              <w:rPr>
                <w:sz w:val="16"/>
                <w:szCs w:val="16"/>
                <w:lang w:val="en-CA"/>
              </w:rPr>
              <w:t>FL</w:t>
            </w:r>
          </w:p>
        </w:tc>
        <w:tc>
          <w:tcPr>
            <w:tcW w:w="4612" w:type="dxa"/>
            <w:vAlign w:val="center"/>
          </w:tcPr>
          <w:p w14:paraId="609ED12E" w14:textId="77777777" w:rsidR="006D0945" w:rsidRPr="00AC2B2B" w:rsidRDefault="006D0945" w:rsidP="006D0945">
            <w:pPr>
              <w:pStyle w:val="TableText"/>
              <w:keepNext/>
              <w:jc w:val="left"/>
              <w:rPr>
                <w:bCs/>
                <w:sz w:val="16"/>
                <w:szCs w:val="16"/>
                <w:lang w:val="en-CA"/>
              </w:rPr>
            </w:pPr>
            <w:r w:rsidRPr="00AC2B2B">
              <w:rPr>
                <w:bCs/>
                <w:sz w:val="16"/>
                <w:szCs w:val="16"/>
                <w:lang w:val="en-CA"/>
              </w:rPr>
              <w:t>cMax = 1</w:t>
            </w:r>
          </w:p>
        </w:tc>
      </w:tr>
      <w:tr w:rsidR="006D0945" w:rsidRPr="00AC2B2B" w14:paraId="4321CD85" w14:textId="77777777" w:rsidTr="00D76066">
        <w:trPr>
          <w:cantSplit/>
          <w:trHeight w:val="290"/>
          <w:jc w:val="center"/>
        </w:trPr>
        <w:tc>
          <w:tcPr>
            <w:tcW w:w="1635" w:type="dxa"/>
            <w:vMerge/>
          </w:tcPr>
          <w:p w14:paraId="6D0DC00C" w14:textId="77777777" w:rsidR="006D0945" w:rsidRPr="00AC2B2B" w:rsidRDefault="006D0945" w:rsidP="006D0945">
            <w:pPr>
              <w:pStyle w:val="TableText"/>
              <w:keepNext/>
              <w:jc w:val="left"/>
              <w:rPr>
                <w:sz w:val="16"/>
                <w:szCs w:val="16"/>
                <w:lang w:val="en-CA" w:eastAsia="ko-KR"/>
              </w:rPr>
            </w:pPr>
          </w:p>
        </w:tc>
        <w:tc>
          <w:tcPr>
            <w:tcW w:w="2411" w:type="dxa"/>
            <w:vAlign w:val="center"/>
          </w:tcPr>
          <w:p w14:paraId="438D6C7E" w14:textId="77777777" w:rsidR="006D0945" w:rsidRPr="00AC2B2B" w:rsidRDefault="006D0945" w:rsidP="006D0945">
            <w:pPr>
              <w:pStyle w:val="TableText"/>
              <w:keepNext/>
              <w:jc w:val="left"/>
              <w:rPr>
                <w:sz w:val="16"/>
                <w:szCs w:val="16"/>
                <w:lang w:val="en-CA" w:eastAsia="ko-KR"/>
              </w:rPr>
            </w:pPr>
            <w:r w:rsidRPr="00AC2B2B">
              <w:rPr>
                <w:sz w:val="16"/>
                <w:szCs w:val="16"/>
                <w:lang w:val="en-CA" w:eastAsia="ko-KR"/>
              </w:rPr>
              <w:t>ref_idx_l0</w:t>
            </w:r>
            <w:r w:rsidRPr="00AC2B2B">
              <w:rPr>
                <w:rFonts w:eastAsia="PMingLiU"/>
                <w:sz w:val="16"/>
                <w:szCs w:val="16"/>
                <w:lang w:val="en-CA" w:eastAsia="zh-TW"/>
              </w:rPr>
              <w:t>[ ][ ]</w:t>
            </w:r>
          </w:p>
        </w:tc>
        <w:tc>
          <w:tcPr>
            <w:tcW w:w="812" w:type="dxa"/>
          </w:tcPr>
          <w:p w14:paraId="2387F96A" w14:textId="77777777" w:rsidR="006D0945" w:rsidRPr="00AC2B2B" w:rsidRDefault="006D0945" w:rsidP="006D0945">
            <w:pPr>
              <w:pStyle w:val="TableText"/>
              <w:keepNext/>
              <w:jc w:val="left"/>
              <w:rPr>
                <w:sz w:val="16"/>
                <w:szCs w:val="16"/>
                <w:lang w:val="en-CA"/>
              </w:rPr>
            </w:pPr>
            <w:r w:rsidRPr="00AC2B2B">
              <w:rPr>
                <w:sz w:val="16"/>
                <w:szCs w:val="16"/>
                <w:lang w:val="en-CA" w:eastAsia="ko-KR"/>
              </w:rPr>
              <w:t>TR</w:t>
            </w:r>
          </w:p>
        </w:tc>
        <w:tc>
          <w:tcPr>
            <w:tcW w:w="4612" w:type="dxa"/>
            <w:vAlign w:val="center"/>
          </w:tcPr>
          <w:p w14:paraId="3278109B" w14:textId="77777777" w:rsidR="006D0945" w:rsidRPr="00AC2B2B" w:rsidRDefault="006D0945" w:rsidP="006D0945">
            <w:pPr>
              <w:pStyle w:val="TableText"/>
              <w:keepNext/>
              <w:jc w:val="left"/>
              <w:rPr>
                <w:iCs/>
                <w:sz w:val="16"/>
                <w:lang w:val="en-CA"/>
              </w:rPr>
            </w:pPr>
            <w:r w:rsidRPr="00AC2B2B">
              <w:rPr>
                <w:sz w:val="16"/>
                <w:szCs w:val="16"/>
                <w:lang w:val="en-CA" w:eastAsia="ko-KR"/>
              </w:rPr>
              <w:t>cMax = num_ref_idx_l0_active_minus1</w:t>
            </w:r>
            <w:r w:rsidRPr="00AC2B2B">
              <w:rPr>
                <w:sz w:val="16"/>
                <w:szCs w:val="16"/>
                <w:lang w:val="en-CA"/>
              </w:rPr>
              <w:t>, cRiceParam = 0</w:t>
            </w:r>
          </w:p>
        </w:tc>
      </w:tr>
      <w:tr w:rsidR="006D0945" w:rsidRPr="00AC2B2B" w14:paraId="39EE7E9C" w14:textId="77777777" w:rsidTr="00D76066">
        <w:trPr>
          <w:cantSplit/>
          <w:trHeight w:val="290"/>
          <w:jc w:val="center"/>
        </w:trPr>
        <w:tc>
          <w:tcPr>
            <w:tcW w:w="1635" w:type="dxa"/>
            <w:vMerge/>
          </w:tcPr>
          <w:p w14:paraId="02D63E89" w14:textId="77777777" w:rsidR="006D0945" w:rsidRPr="00AC2B2B" w:rsidRDefault="006D0945" w:rsidP="006D0945">
            <w:pPr>
              <w:pStyle w:val="TableText"/>
              <w:keepNext/>
              <w:jc w:val="left"/>
              <w:rPr>
                <w:sz w:val="16"/>
                <w:szCs w:val="16"/>
                <w:lang w:val="en-CA" w:eastAsia="ko-KR"/>
              </w:rPr>
            </w:pPr>
          </w:p>
        </w:tc>
        <w:tc>
          <w:tcPr>
            <w:tcW w:w="2411" w:type="dxa"/>
            <w:vAlign w:val="center"/>
          </w:tcPr>
          <w:p w14:paraId="7029D1BA" w14:textId="77777777" w:rsidR="006D0945" w:rsidRPr="00AC2B2B" w:rsidRDefault="006D0945" w:rsidP="006D0945">
            <w:pPr>
              <w:pStyle w:val="TableText"/>
              <w:keepNext/>
              <w:jc w:val="left"/>
              <w:rPr>
                <w:sz w:val="16"/>
                <w:szCs w:val="16"/>
                <w:lang w:val="en-CA" w:eastAsia="ko-KR"/>
              </w:rPr>
            </w:pPr>
            <w:r w:rsidRPr="00AC2B2B">
              <w:rPr>
                <w:sz w:val="16"/>
                <w:szCs w:val="16"/>
                <w:lang w:val="en-CA" w:eastAsia="ko-KR"/>
              </w:rPr>
              <w:t>mvp_l0_flag</w:t>
            </w:r>
            <w:r w:rsidRPr="00AC2B2B">
              <w:rPr>
                <w:rFonts w:eastAsia="PMingLiU"/>
                <w:sz w:val="16"/>
                <w:szCs w:val="16"/>
                <w:lang w:val="en-CA" w:eastAsia="zh-TW"/>
              </w:rPr>
              <w:t>[ ][ ]</w:t>
            </w:r>
          </w:p>
        </w:tc>
        <w:tc>
          <w:tcPr>
            <w:tcW w:w="812" w:type="dxa"/>
          </w:tcPr>
          <w:p w14:paraId="0F5FC31D" w14:textId="77777777" w:rsidR="006D0945" w:rsidRPr="00AC2B2B" w:rsidRDefault="006D0945" w:rsidP="006D0945">
            <w:pPr>
              <w:pStyle w:val="TableText"/>
              <w:keepNext/>
              <w:jc w:val="left"/>
              <w:rPr>
                <w:sz w:val="16"/>
                <w:szCs w:val="16"/>
                <w:lang w:val="en-CA"/>
              </w:rPr>
            </w:pPr>
            <w:r w:rsidRPr="00AC2B2B">
              <w:rPr>
                <w:bCs/>
                <w:sz w:val="16"/>
                <w:szCs w:val="16"/>
                <w:lang w:val="en-CA"/>
              </w:rPr>
              <w:t>FL</w:t>
            </w:r>
          </w:p>
        </w:tc>
        <w:tc>
          <w:tcPr>
            <w:tcW w:w="4612" w:type="dxa"/>
            <w:vAlign w:val="center"/>
          </w:tcPr>
          <w:p w14:paraId="67CCE15C" w14:textId="77777777" w:rsidR="006D0945" w:rsidRPr="00AC2B2B" w:rsidRDefault="006D0945" w:rsidP="006D0945">
            <w:pPr>
              <w:pStyle w:val="TableText"/>
              <w:keepNext/>
              <w:jc w:val="left"/>
              <w:rPr>
                <w:iCs/>
                <w:sz w:val="16"/>
                <w:lang w:val="en-CA"/>
              </w:rPr>
            </w:pPr>
            <w:r w:rsidRPr="00AC2B2B">
              <w:rPr>
                <w:bCs/>
                <w:sz w:val="16"/>
                <w:szCs w:val="16"/>
                <w:lang w:val="en-CA"/>
              </w:rPr>
              <w:t>cMax = 1</w:t>
            </w:r>
          </w:p>
        </w:tc>
      </w:tr>
      <w:tr w:rsidR="006D0945" w:rsidRPr="00AC2B2B" w14:paraId="080E2025" w14:textId="77777777" w:rsidTr="00D76066">
        <w:trPr>
          <w:cantSplit/>
          <w:trHeight w:val="290"/>
          <w:jc w:val="center"/>
        </w:trPr>
        <w:tc>
          <w:tcPr>
            <w:tcW w:w="1635" w:type="dxa"/>
            <w:vMerge/>
          </w:tcPr>
          <w:p w14:paraId="0D7BE7A3" w14:textId="77777777" w:rsidR="006D0945" w:rsidRPr="00AC2B2B" w:rsidRDefault="006D0945" w:rsidP="006D0945">
            <w:pPr>
              <w:pStyle w:val="TableText"/>
              <w:keepNext/>
              <w:jc w:val="left"/>
              <w:rPr>
                <w:sz w:val="16"/>
                <w:szCs w:val="16"/>
                <w:lang w:val="en-CA" w:eastAsia="ko-KR"/>
              </w:rPr>
            </w:pPr>
          </w:p>
        </w:tc>
        <w:tc>
          <w:tcPr>
            <w:tcW w:w="2411" w:type="dxa"/>
            <w:vAlign w:val="center"/>
          </w:tcPr>
          <w:p w14:paraId="65721E32" w14:textId="77777777" w:rsidR="006D0945" w:rsidRPr="00AC2B2B" w:rsidRDefault="006D0945" w:rsidP="006D0945">
            <w:pPr>
              <w:pStyle w:val="TableText"/>
              <w:keepNext/>
              <w:jc w:val="left"/>
              <w:rPr>
                <w:sz w:val="16"/>
                <w:szCs w:val="16"/>
                <w:lang w:val="en-CA" w:eastAsia="ko-KR"/>
              </w:rPr>
            </w:pPr>
            <w:r w:rsidRPr="00AC2B2B">
              <w:rPr>
                <w:sz w:val="16"/>
                <w:szCs w:val="16"/>
                <w:lang w:val="en-CA" w:eastAsia="ko-KR"/>
              </w:rPr>
              <w:t>ref_idx_l1</w:t>
            </w:r>
            <w:r w:rsidRPr="00AC2B2B">
              <w:rPr>
                <w:rFonts w:eastAsia="PMingLiU"/>
                <w:sz w:val="16"/>
                <w:szCs w:val="16"/>
                <w:lang w:val="en-CA" w:eastAsia="zh-TW"/>
              </w:rPr>
              <w:t>[ ][ ]</w:t>
            </w:r>
          </w:p>
        </w:tc>
        <w:tc>
          <w:tcPr>
            <w:tcW w:w="812" w:type="dxa"/>
          </w:tcPr>
          <w:p w14:paraId="65FD5707" w14:textId="77777777" w:rsidR="006D0945" w:rsidRPr="00AC2B2B" w:rsidRDefault="006D0945" w:rsidP="006D0945">
            <w:pPr>
              <w:pStyle w:val="TableText"/>
              <w:keepNext/>
              <w:jc w:val="left"/>
              <w:rPr>
                <w:sz w:val="16"/>
                <w:szCs w:val="16"/>
                <w:lang w:val="en-CA"/>
              </w:rPr>
            </w:pPr>
            <w:r w:rsidRPr="00AC2B2B">
              <w:rPr>
                <w:sz w:val="16"/>
                <w:szCs w:val="16"/>
                <w:lang w:val="en-CA" w:eastAsia="ko-KR"/>
              </w:rPr>
              <w:t>TR</w:t>
            </w:r>
          </w:p>
        </w:tc>
        <w:tc>
          <w:tcPr>
            <w:tcW w:w="4612" w:type="dxa"/>
            <w:vAlign w:val="center"/>
          </w:tcPr>
          <w:p w14:paraId="430092D7" w14:textId="77777777" w:rsidR="006D0945" w:rsidRPr="00AC2B2B" w:rsidRDefault="006D0945" w:rsidP="006D0945">
            <w:pPr>
              <w:pStyle w:val="TableText"/>
              <w:keepNext/>
              <w:jc w:val="left"/>
              <w:rPr>
                <w:iCs/>
                <w:sz w:val="16"/>
                <w:lang w:val="en-CA"/>
              </w:rPr>
            </w:pPr>
            <w:r w:rsidRPr="00AC2B2B">
              <w:rPr>
                <w:sz w:val="16"/>
                <w:szCs w:val="16"/>
                <w:lang w:val="en-CA" w:eastAsia="ko-KR"/>
              </w:rPr>
              <w:t>cMax = num_ref_idx_l1_active_minus1</w:t>
            </w:r>
            <w:r w:rsidRPr="00AC2B2B">
              <w:rPr>
                <w:sz w:val="16"/>
                <w:szCs w:val="16"/>
                <w:lang w:val="en-CA"/>
              </w:rPr>
              <w:t>, cRiceParam = 0</w:t>
            </w:r>
          </w:p>
        </w:tc>
      </w:tr>
      <w:tr w:rsidR="006D0945" w:rsidRPr="00AC2B2B" w14:paraId="75CC2ECD" w14:textId="77777777" w:rsidTr="00D76066">
        <w:trPr>
          <w:cantSplit/>
          <w:trHeight w:val="290"/>
          <w:jc w:val="center"/>
        </w:trPr>
        <w:tc>
          <w:tcPr>
            <w:tcW w:w="1635" w:type="dxa"/>
            <w:vMerge/>
          </w:tcPr>
          <w:p w14:paraId="20F3DD59" w14:textId="77777777" w:rsidR="006D0945" w:rsidRPr="00AC2B2B" w:rsidRDefault="006D0945" w:rsidP="006D0945">
            <w:pPr>
              <w:pStyle w:val="TableText"/>
              <w:keepNext/>
              <w:jc w:val="left"/>
              <w:rPr>
                <w:sz w:val="16"/>
                <w:szCs w:val="16"/>
                <w:lang w:val="en-CA" w:eastAsia="ko-KR"/>
              </w:rPr>
            </w:pPr>
          </w:p>
        </w:tc>
        <w:tc>
          <w:tcPr>
            <w:tcW w:w="2411" w:type="dxa"/>
            <w:vAlign w:val="center"/>
          </w:tcPr>
          <w:p w14:paraId="467F51C2" w14:textId="77777777" w:rsidR="006D0945" w:rsidRPr="00AC2B2B" w:rsidRDefault="006D0945" w:rsidP="006D0945">
            <w:pPr>
              <w:pStyle w:val="TableText"/>
              <w:keepNext/>
              <w:jc w:val="left"/>
              <w:rPr>
                <w:sz w:val="16"/>
                <w:szCs w:val="16"/>
                <w:lang w:val="en-CA" w:eastAsia="ko-KR"/>
              </w:rPr>
            </w:pPr>
            <w:r w:rsidRPr="00AC2B2B">
              <w:rPr>
                <w:sz w:val="16"/>
                <w:szCs w:val="16"/>
                <w:lang w:val="en-CA" w:eastAsia="ko-KR"/>
              </w:rPr>
              <w:t>mvp_l1_flag</w:t>
            </w:r>
            <w:r w:rsidRPr="00AC2B2B">
              <w:rPr>
                <w:rFonts w:eastAsia="PMingLiU"/>
                <w:sz w:val="16"/>
                <w:szCs w:val="16"/>
                <w:lang w:val="en-CA" w:eastAsia="zh-TW"/>
              </w:rPr>
              <w:t>[ ][ ]</w:t>
            </w:r>
          </w:p>
        </w:tc>
        <w:tc>
          <w:tcPr>
            <w:tcW w:w="812" w:type="dxa"/>
          </w:tcPr>
          <w:p w14:paraId="1D7062AF" w14:textId="77777777" w:rsidR="006D0945" w:rsidRPr="00AC2B2B" w:rsidRDefault="006D0945" w:rsidP="006D0945">
            <w:pPr>
              <w:pStyle w:val="TableText"/>
              <w:keepNext/>
              <w:jc w:val="left"/>
              <w:rPr>
                <w:sz w:val="16"/>
                <w:szCs w:val="16"/>
                <w:lang w:val="en-CA"/>
              </w:rPr>
            </w:pPr>
            <w:r w:rsidRPr="00AC2B2B">
              <w:rPr>
                <w:bCs/>
                <w:sz w:val="16"/>
                <w:szCs w:val="16"/>
                <w:lang w:val="en-CA"/>
              </w:rPr>
              <w:t>FL</w:t>
            </w:r>
          </w:p>
        </w:tc>
        <w:tc>
          <w:tcPr>
            <w:tcW w:w="4612" w:type="dxa"/>
            <w:vAlign w:val="center"/>
          </w:tcPr>
          <w:p w14:paraId="7B8699EE" w14:textId="77777777" w:rsidR="006D0945" w:rsidRPr="00AC2B2B" w:rsidRDefault="006D0945" w:rsidP="006D0945">
            <w:pPr>
              <w:pStyle w:val="TableText"/>
              <w:keepNext/>
              <w:jc w:val="left"/>
              <w:rPr>
                <w:iCs/>
                <w:sz w:val="16"/>
                <w:lang w:val="en-CA"/>
              </w:rPr>
            </w:pPr>
            <w:r w:rsidRPr="00AC2B2B">
              <w:rPr>
                <w:bCs/>
                <w:sz w:val="16"/>
                <w:szCs w:val="16"/>
                <w:lang w:val="en-CA"/>
              </w:rPr>
              <w:t>cMax = 1</w:t>
            </w:r>
          </w:p>
        </w:tc>
      </w:tr>
      <w:tr w:rsidR="006D0945" w:rsidRPr="00AC2B2B" w14:paraId="486CEE61" w14:textId="77777777" w:rsidTr="00D76066">
        <w:trPr>
          <w:cantSplit/>
          <w:trHeight w:val="290"/>
          <w:jc w:val="center"/>
        </w:trPr>
        <w:tc>
          <w:tcPr>
            <w:tcW w:w="1635" w:type="dxa"/>
            <w:vMerge/>
          </w:tcPr>
          <w:p w14:paraId="352C6BAE" w14:textId="77777777" w:rsidR="006D0945" w:rsidRPr="00AC2B2B" w:rsidRDefault="006D0945" w:rsidP="006D0945">
            <w:pPr>
              <w:pStyle w:val="TableText"/>
              <w:keepNext/>
              <w:jc w:val="left"/>
              <w:rPr>
                <w:sz w:val="16"/>
                <w:szCs w:val="16"/>
                <w:lang w:val="en-CA" w:eastAsia="ko-KR"/>
              </w:rPr>
            </w:pPr>
          </w:p>
        </w:tc>
        <w:tc>
          <w:tcPr>
            <w:tcW w:w="2411" w:type="dxa"/>
            <w:vAlign w:val="center"/>
          </w:tcPr>
          <w:p w14:paraId="042BB9C5" w14:textId="77777777" w:rsidR="006D0945" w:rsidRPr="00AC2B2B" w:rsidRDefault="006D0945" w:rsidP="006D0945">
            <w:pPr>
              <w:pStyle w:val="TableText"/>
              <w:keepNext/>
              <w:jc w:val="left"/>
              <w:rPr>
                <w:sz w:val="16"/>
                <w:szCs w:val="16"/>
                <w:lang w:val="en-CA" w:eastAsia="ko-KR"/>
              </w:rPr>
            </w:pPr>
            <w:r w:rsidRPr="00AC2B2B">
              <w:rPr>
                <w:sz w:val="16"/>
                <w:szCs w:val="16"/>
                <w:lang w:val="en-CA" w:eastAsia="ko-KR"/>
              </w:rPr>
              <w:t>amvr_mode</w:t>
            </w:r>
            <w:r w:rsidRPr="00AC2B2B">
              <w:rPr>
                <w:rFonts w:eastAsia="PMingLiU"/>
                <w:sz w:val="16"/>
                <w:szCs w:val="16"/>
                <w:lang w:val="en-CA" w:eastAsia="zh-TW"/>
              </w:rPr>
              <w:t>[ ][ ]</w:t>
            </w:r>
          </w:p>
        </w:tc>
        <w:tc>
          <w:tcPr>
            <w:tcW w:w="812" w:type="dxa"/>
          </w:tcPr>
          <w:p w14:paraId="1C827FF4" w14:textId="77777777" w:rsidR="006D0945" w:rsidRPr="00AC2B2B" w:rsidRDefault="006D0945" w:rsidP="006D0945">
            <w:pPr>
              <w:pStyle w:val="TableText"/>
              <w:keepNext/>
              <w:jc w:val="left"/>
              <w:rPr>
                <w:sz w:val="16"/>
                <w:szCs w:val="16"/>
                <w:lang w:val="en-CA"/>
              </w:rPr>
            </w:pPr>
            <w:r w:rsidRPr="00AC2B2B">
              <w:rPr>
                <w:sz w:val="16"/>
                <w:szCs w:val="16"/>
                <w:lang w:val="en-CA"/>
              </w:rPr>
              <w:t>TR</w:t>
            </w:r>
          </w:p>
        </w:tc>
        <w:tc>
          <w:tcPr>
            <w:tcW w:w="4612" w:type="dxa"/>
            <w:vAlign w:val="center"/>
          </w:tcPr>
          <w:p w14:paraId="55736EC2" w14:textId="77777777" w:rsidR="006D0945" w:rsidRPr="00AC2B2B" w:rsidRDefault="006D0945" w:rsidP="006D0945">
            <w:pPr>
              <w:pStyle w:val="TableText"/>
              <w:keepNext/>
              <w:jc w:val="left"/>
              <w:rPr>
                <w:iCs/>
                <w:sz w:val="16"/>
                <w:lang w:val="en-CA"/>
              </w:rPr>
            </w:pPr>
            <w:r w:rsidRPr="00AC2B2B">
              <w:rPr>
                <w:sz w:val="16"/>
                <w:szCs w:val="16"/>
                <w:lang w:val="en-CA" w:eastAsia="ko-KR"/>
              </w:rPr>
              <w:t>cMax = 2</w:t>
            </w:r>
            <w:r w:rsidRPr="00AC2B2B">
              <w:rPr>
                <w:sz w:val="16"/>
                <w:szCs w:val="16"/>
                <w:lang w:val="en-CA"/>
              </w:rPr>
              <w:t>, cRiceParam = 0</w:t>
            </w:r>
          </w:p>
        </w:tc>
      </w:tr>
      <w:tr w:rsidR="00C8161D" w:rsidRPr="00AC2B2B" w14:paraId="329EECFD" w14:textId="77777777" w:rsidTr="00E66253">
        <w:trPr>
          <w:cantSplit/>
          <w:trHeight w:val="290"/>
          <w:jc w:val="center"/>
        </w:trPr>
        <w:tc>
          <w:tcPr>
            <w:tcW w:w="1635" w:type="dxa"/>
            <w:vMerge/>
          </w:tcPr>
          <w:p w14:paraId="05D48770" w14:textId="77777777" w:rsidR="00C8161D" w:rsidRPr="00AC2B2B" w:rsidRDefault="00C8161D" w:rsidP="00C8161D">
            <w:pPr>
              <w:pStyle w:val="TableText"/>
              <w:keepNext/>
              <w:jc w:val="left"/>
              <w:rPr>
                <w:sz w:val="16"/>
                <w:szCs w:val="16"/>
                <w:lang w:val="en-CA" w:eastAsia="ko-KR"/>
              </w:rPr>
            </w:pPr>
          </w:p>
        </w:tc>
        <w:tc>
          <w:tcPr>
            <w:tcW w:w="2411" w:type="dxa"/>
            <w:vAlign w:val="center"/>
          </w:tcPr>
          <w:p w14:paraId="455C8644" w14:textId="75D1E165" w:rsidR="00C8161D" w:rsidRPr="00AC2B2B" w:rsidRDefault="00C8161D" w:rsidP="00C8161D">
            <w:pPr>
              <w:pStyle w:val="TableText"/>
              <w:keepNext/>
              <w:jc w:val="left"/>
              <w:rPr>
                <w:sz w:val="16"/>
                <w:szCs w:val="16"/>
                <w:lang w:val="en-CA" w:eastAsia="ko-KR"/>
              </w:rPr>
            </w:pPr>
            <w:r w:rsidRPr="00AC2B2B">
              <w:rPr>
                <w:sz w:val="16"/>
                <w:szCs w:val="16"/>
                <w:lang w:val="en-CA" w:eastAsia="ko-KR"/>
              </w:rPr>
              <w:t>gbi_idx[ ][ ]</w:t>
            </w:r>
          </w:p>
        </w:tc>
        <w:tc>
          <w:tcPr>
            <w:tcW w:w="812" w:type="dxa"/>
          </w:tcPr>
          <w:p w14:paraId="0997A97C" w14:textId="06DD13A1" w:rsidR="00C8161D" w:rsidRPr="00AC2B2B" w:rsidRDefault="00C8161D" w:rsidP="00C8161D">
            <w:pPr>
              <w:pStyle w:val="TableText"/>
              <w:keepNext/>
              <w:jc w:val="left"/>
              <w:rPr>
                <w:sz w:val="16"/>
                <w:szCs w:val="16"/>
                <w:lang w:val="en-CA"/>
              </w:rPr>
            </w:pPr>
            <w:r w:rsidRPr="00AC2B2B">
              <w:rPr>
                <w:sz w:val="16"/>
                <w:szCs w:val="16"/>
                <w:lang w:val="en-CA"/>
              </w:rPr>
              <w:t>TR</w:t>
            </w:r>
          </w:p>
        </w:tc>
        <w:tc>
          <w:tcPr>
            <w:tcW w:w="4612" w:type="dxa"/>
            <w:vAlign w:val="center"/>
          </w:tcPr>
          <w:p w14:paraId="1A4DB82A" w14:textId="36ECA27D" w:rsidR="00C8161D" w:rsidRPr="00AC2B2B" w:rsidRDefault="00C8161D" w:rsidP="00C8161D">
            <w:pPr>
              <w:pStyle w:val="TableText"/>
              <w:keepNext/>
              <w:jc w:val="left"/>
              <w:rPr>
                <w:sz w:val="16"/>
                <w:szCs w:val="16"/>
                <w:lang w:val="en-CA" w:eastAsia="ko-KR"/>
              </w:rPr>
            </w:pPr>
            <w:r w:rsidRPr="00AC2B2B">
              <w:rPr>
                <w:sz w:val="16"/>
                <w:lang w:val="en-CA" w:eastAsia="ko-KR"/>
              </w:rPr>
              <w:t>cMax = NoBackwardPredFlag ? 4: 2</w:t>
            </w:r>
          </w:p>
        </w:tc>
      </w:tr>
      <w:tr w:rsidR="006D0945" w:rsidRPr="00AC2B2B" w14:paraId="4CBB09EE" w14:textId="77777777" w:rsidTr="00D76066">
        <w:trPr>
          <w:cantSplit/>
          <w:trHeight w:val="290"/>
          <w:jc w:val="center"/>
        </w:trPr>
        <w:tc>
          <w:tcPr>
            <w:tcW w:w="1635" w:type="dxa"/>
            <w:vMerge/>
          </w:tcPr>
          <w:p w14:paraId="1601DA47" w14:textId="77777777" w:rsidR="006D0945" w:rsidRPr="00AC2B2B" w:rsidRDefault="006D0945" w:rsidP="006D0945">
            <w:pPr>
              <w:pStyle w:val="TableText"/>
              <w:keepNext/>
              <w:jc w:val="left"/>
              <w:rPr>
                <w:sz w:val="16"/>
                <w:szCs w:val="16"/>
                <w:lang w:val="en-CA" w:eastAsia="ko-KR"/>
              </w:rPr>
            </w:pPr>
          </w:p>
        </w:tc>
        <w:tc>
          <w:tcPr>
            <w:tcW w:w="2411" w:type="dxa"/>
            <w:vAlign w:val="center"/>
          </w:tcPr>
          <w:p w14:paraId="601FA3DE" w14:textId="77777777" w:rsidR="006D0945" w:rsidRPr="00AC2B2B" w:rsidRDefault="006D0945" w:rsidP="006D0945">
            <w:pPr>
              <w:pStyle w:val="TableText"/>
              <w:keepNext/>
              <w:jc w:val="left"/>
              <w:rPr>
                <w:sz w:val="16"/>
                <w:szCs w:val="16"/>
                <w:lang w:val="en-CA" w:eastAsia="ko-KR"/>
              </w:rPr>
            </w:pPr>
            <w:r w:rsidRPr="00AC2B2B">
              <w:rPr>
                <w:sz w:val="16"/>
                <w:szCs w:val="16"/>
                <w:lang w:val="en-CA" w:eastAsia="ko-KR"/>
              </w:rPr>
              <w:t>cu_cbf</w:t>
            </w:r>
          </w:p>
        </w:tc>
        <w:tc>
          <w:tcPr>
            <w:tcW w:w="812" w:type="dxa"/>
          </w:tcPr>
          <w:p w14:paraId="38DE5FD4" w14:textId="77777777" w:rsidR="006D0945" w:rsidRPr="00AC2B2B" w:rsidRDefault="006D0945" w:rsidP="006D0945">
            <w:pPr>
              <w:pStyle w:val="TableText"/>
              <w:keepNext/>
              <w:jc w:val="left"/>
              <w:rPr>
                <w:sz w:val="16"/>
                <w:szCs w:val="16"/>
                <w:lang w:val="en-CA"/>
              </w:rPr>
            </w:pPr>
            <w:r w:rsidRPr="00AC2B2B">
              <w:rPr>
                <w:sz w:val="16"/>
                <w:szCs w:val="16"/>
                <w:lang w:val="en-CA"/>
              </w:rPr>
              <w:t>FL</w:t>
            </w:r>
          </w:p>
        </w:tc>
        <w:tc>
          <w:tcPr>
            <w:tcW w:w="4612" w:type="dxa"/>
            <w:vAlign w:val="center"/>
          </w:tcPr>
          <w:p w14:paraId="460F1C3C" w14:textId="77777777" w:rsidR="006D0945" w:rsidRPr="00AC2B2B" w:rsidRDefault="006D0945" w:rsidP="006D0945">
            <w:pPr>
              <w:pStyle w:val="TableText"/>
              <w:keepNext/>
              <w:jc w:val="left"/>
              <w:rPr>
                <w:sz w:val="16"/>
                <w:szCs w:val="16"/>
                <w:lang w:val="en-CA" w:eastAsia="ko-KR"/>
              </w:rPr>
            </w:pPr>
            <w:r w:rsidRPr="00AC2B2B">
              <w:rPr>
                <w:iCs/>
                <w:sz w:val="16"/>
                <w:lang w:val="en-CA"/>
              </w:rPr>
              <w:t>cMax = 1</w:t>
            </w:r>
          </w:p>
        </w:tc>
      </w:tr>
      <w:tr w:rsidR="00E83268" w:rsidRPr="00AC2B2B" w14:paraId="6524B157" w14:textId="77777777" w:rsidTr="00D76066">
        <w:trPr>
          <w:cantSplit/>
          <w:trHeight w:val="290"/>
          <w:jc w:val="center"/>
        </w:trPr>
        <w:tc>
          <w:tcPr>
            <w:tcW w:w="1635" w:type="dxa"/>
            <w:vMerge w:val="restart"/>
          </w:tcPr>
          <w:p w14:paraId="0BCB4F8E" w14:textId="35598D27" w:rsidR="00E83268" w:rsidRPr="00AC2B2B" w:rsidRDefault="00E83268" w:rsidP="00E83268">
            <w:pPr>
              <w:pStyle w:val="TableText"/>
              <w:keepNext/>
              <w:jc w:val="left"/>
              <w:rPr>
                <w:sz w:val="16"/>
                <w:szCs w:val="16"/>
                <w:lang w:val="en-CA" w:eastAsia="ko-KR"/>
              </w:rPr>
            </w:pPr>
            <w:r w:rsidRPr="00AC2B2B">
              <w:rPr>
                <w:bCs/>
                <w:sz w:val="16"/>
                <w:szCs w:val="16"/>
                <w:lang w:val="en-CA"/>
              </w:rPr>
              <w:t>merge_data( )</w:t>
            </w:r>
          </w:p>
        </w:tc>
        <w:tc>
          <w:tcPr>
            <w:tcW w:w="2411" w:type="dxa"/>
            <w:vAlign w:val="center"/>
          </w:tcPr>
          <w:p w14:paraId="11B7B9AE" w14:textId="3605DE03" w:rsidR="00E83268" w:rsidRPr="00AC2B2B" w:rsidRDefault="00E83268" w:rsidP="00E83268">
            <w:pPr>
              <w:pStyle w:val="TableText"/>
              <w:keepNext/>
              <w:jc w:val="left"/>
              <w:rPr>
                <w:sz w:val="16"/>
                <w:szCs w:val="16"/>
                <w:lang w:val="en-CA" w:eastAsia="ko-KR"/>
              </w:rPr>
            </w:pPr>
            <w:r w:rsidRPr="00AC2B2B">
              <w:rPr>
                <w:rFonts w:eastAsiaTheme="minorEastAsia"/>
                <w:sz w:val="16"/>
                <w:szCs w:val="16"/>
                <w:lang w:val="en-CA" w:eastAsia="ko-KR"/>
              </w:rPr>
              <w:t>mmvd_flag[ ][ ]</w:t>
            </w:r>
          </w:p>
        </w:tc>
        <w:tc>
          <w:tcPr>
            <w:tcW w:w="812" w:type="dxa"/>
          </w:tcPr>
          <w:p w14:paraId="505AF970" w14:textId="1A22DE07" w:rsidR="00E83268" w:rsidRPr="00AC2B2B" w:rsidRDefault="00E83268" w:rsidP="00E83268">
            <w:pPr>
              <w:pStyle w:val="TableText"/>
              <w:keepNext/>
              <w:jc w:val="left"/>
              <w:rPr>
                <w:sz w:val="16"/>
                <w:szCs w:val="16"/>
                <w:lang w:val="en-CA"/>
              </w:rPr>
            </w:pPr>
            <w:r w:rsidRPr="00AC2B2B">
              <w:rPr>
                <w:sz w:val="16"/>
                <w:szCs w:val="16"/>
                <w:lang w:val="en-US" w:eastAsia="ko-KR"/>
              </w:rPr>
              <w:t>FL</w:t>
            </w:r>
          </w:p>
        </w:tc>
        <w:tc>
          <w:tcPr>
            <w:tcW w:w="4612" w:type="dxa"/>
            <w:vAlign w:val="center"/>
          </w:tcPr>
          <w:p w14:paraId="4D20247D" w14:textId="46AC6A37" w:rsidR="00E83268" w:rsidRPr="00AC2B2B" w:rsidRDefault="00E83268" w:rsidP="00E83268">
            <w:pPr>
              <w:pStyle w:val="TableText"/>
              <w:keepNext/>
              <w:jc w:val="left"/>
              <w:rPr>
                <w:iCs/>
                <w:sz w:val="16"/>
                <w:lang w:val="en-CA"/>
              </w:rPr>
            </w:pPr>
            <w:r w:rsidRPr="00AC2B2B">
              <w:rPr>
                <w:rFonts w:eastAsiaTheme="minorEastAsia"/>
                <w:sz w:val="16"/>
                <w:lang w:val="en-CA" w:eastAsia="ko-KR"/>
              </w:rPr>
              <w:t>cMax = 1</w:t>
            </w:r>
          </w:p>
        </w:tc>
      </w:tr>
      <w:tr w:rsidR="00E83268" w:rsidRPr="00AC2B2B" w14:paraId="70671171" w14:textId="77777777" w:rsidTr="00D76066">
        <w:trPr>
          <w:cantSplit/>
          <w:trHeight w:val="290"/>
          <w:jc w:val="center"/>
        </w:trPr>
        <w:tc>
          <w:tcPr>
            <w:tcW w:w="1635" w:type="dxa"/>
            <w:vMerge/>
          </w:tcPr>
          <w:p w14:paraId="453204E1" w14:textId="77777777" w:rsidR="00E83268" w:rsidRPr="00AC2B2B" w:rsidRDefault="00E83268" w:rsidP="00E83268">
            <w:pPr>
              <w:pStyle w:val="TableText"/>
              <w:keepNext/>
              <w:jc w:val="left"/>
              <w:rPr>
                <w:sz w:val="16"/>
                <w:szCs w:val="16"/>
                <w:lang w:val="en-CA" w:eastAsia="ko-KR"/>
              </w:rPr>
            </w:pPr>
          </w:p>
        </w:tc>
        <w:tc>
          <w:tcPr>
            <w:tcW w:w="2411" w:type="dxa"/>
            <w:vAlign w:val="center"/>
          </w:tcPr>
          <w:p w14:paraId="2AF20F2B" w14:textId="5F73983F" w:rsidR="00E83268" w:rsidRPr="00AC2B2B" w:rsidRDefault="00E83268" w:rsidP="00E83268">
            <w:pPr>
              <w:pStyle w:val="TableText"/>
              <w:keepNext/>
              <w:jc w:val="left"/>
              <w:rPr>
                <w:sz w:val="16"/>
                <w:szCs w:val="16"/>
                <w:lang w:val="en-CA" w:eastAsia="ko-KR"/>
              </w:rPr>
            </w:pPr>
            <w:r w:rsidRPr="00AC2B2B">
              <w:rPr>
                <w:rFonts w:eastAsiaTheme="minorEastAsia"/>
                <w:sz w:val="16"/>
                <w:szCs w:val="16"/>
                <w:lang w:val="en-CA" w:eastAsia="ko-KR"/>
              </w:rPr>
              <w:t>mmvd_merge_flag[ ][ ]</w:t>
            </w:r>
          </w:p>
        </w:tc>
        <w:tc>
          <w:tcPr>
            <w:tcW w:w="812" w:type="dxa"/>
          </w:tcPr>
          <w:p w14:paraId="233CBFE3" w14:textId="70A481AD" w:rsidR="00E83268" w:rsidRPr="00AC2B2B" w:rsidRDefault="00E83268" w:rsidP="00E83268">
            <w:pPr>
              <w:pStyle w:val="TableText"/>
              <w:keepNext/>
              <w:jc w:val="left"/>
              <w:rPr>
                <w:sz w:val="16"/>
                <w:szCs w:val="16"/>
                <w:lang w:val="en-CA"/>
              </w:rPr>
            </w:pPr>
            <w:r w:rsidRPr="00AC2B2B">
              <w:rPr>
                <w:sz w:val="16"/>
                <w:szCs w:val="16"/>
                <w:lang w:val="en-US" w:eastAsia="ko-KR"/>
              </w:rPr>
              <w:t>FL</w:t>
            </w:r>
          </w:p>
        </w:tc>
        <w:tc>
          <w:tcPr>
            <w:tcW w:w="4612" w:type="dxa"/>
            <w:vAlign w:val="center"/>
          </w:tcPr>
          <w:p w14:paraId="6C9A2414" w14:textId="720FAD0D" w:rsidR="00E83268" w:rsidRPr="00AC2B2B" w:rsidRDefault="00E83268" w:rsidP="00E83268">
            <w:pPr>
              <w:pStyle w:val="TableText"/>
              <w:keepNext/>
              <w:jc w:val="left"/>
              <w:rPr>
                <w:iCs/>
                <w:sz w:val="16"/>
                <w:lang w:val="en-CA"/>
              </w:rPr>
            </w:pPr>
            <w:r w:rsidRPr="00AC2B2B">
              <w:rPr>
                <w:rFonts w:eastAsiaTheme="minorEastAsia"/>
                <w:sz w:val="16"/>
                <w:lang w:val="en-CA" w:eastAsia="ko-KR"/>
              </w:rPr>
              <w:t>cMax = 1</w:t>
            </w:r>
          </w:p>
        </w:tc>
      </w:tr>
      <w:tr w:rsidR="00E83268" w:rsidRPr="00AC2B2B" w14:paraId="0F88A373" w14:textId="77777777" w:rsidTr="00D76066">
        <w:trPr>
          <w:cantSplit/>
          <w:trHeight w:val="290"/>
          <w:jc w:val="center"/>
        </w:trPr>
        <w:tc>
          <w:tcPr>
            <w:tcW w:w="1635" w:type="dxa"/>
            <w:vMerge/>
          </w:tcPr>
          <w:p w14:paraId="2B99640F" w14:textId="77777777" w:rsidR="00E83268" w:rsidRPr="00AC2B2B" w:rsidRDefault="00E83268" w:rsidP="00E83268">
            <w:pPr>
              <w:pStyle w:val="TableText"/>
              <w:keepNext/>
              <w:jc w:val="left"/>
              <w:rPr>
                <w:sz w:val="16"/>
                <w:szCs w:val="16"/>
                <w:lang w:val="en-CA" w:eastAsia="ko-KR"/>
              </w:rPr>
            </w:pPr>
          </w:p>
        </w:tc>
        <w:tc>
          <w:tcPr>
            <w:tcW w:w="2411" w:type="dxa"/>
            <w:vAlign w:val="center"/>
          </w:tcPr>
          <w:p w14:paraId="36A057A3" w14:textId="5E6EB871" w:rsidR="00E83268" w:rsidRPr="00AC2B2B" w:rsidRDefault="00E83268" w:rsidP="00E83268">
            <w:pPr>
              <w:pStyle w:val="TableText"/>
              <w:keepNext/>
              <w:jc w:val="left"/>
              <w:rPr>
                <w:sz w:val="16"/>
                <w:szCs w:val="16"/>
                <w:lang w:val="en-CA" w:eastAsia="ko-KR"/>
              </w:rPr>
            </w:pPr>
            <w:r w:rsidRPr="00AC2B2B">
              <w:rPr>
                <w:rFonts w:eastAsiaTheme="minorEastAsia"/>
                <w:sz w:val="16"/>
                <w:szCs w:val="16"/>
                <w:lang w:val="en-CA" w:eastAsia="ko-KR"/>
              </w:rPr>
              <w:t>mmvd_distance_idx[ ][ ]</w:t>
            </w:r>
          </w:p>
        </w:tc>
        <w:tc>
          <w:tcPr>
            <w:tcW w:w="812" w:type="dxa"/>
          </w:tcPr>
          <w:p w14:paraId="404EC6EE" w14:textId="58A6B678" w:rsidR="00E83268" w:rsidRPr="00AC2B2B" w:rsidRDefault="00E83268" w:rsidP="00E83268">
            <w:pPr>
              <w:pStyle w:val="TableText"/>
              <w:keepNext/>
              <w:jc w:val="left"/>
              <w:rPr>
                <w:sz w:val="16"/>
                <w:szCs w:val="16"/>
                <w:lang w:val="en-CA"/>
              </w:rPr>
            </w:pPr>
            <w:r w:rsidRPr="00AC2B2B">
              <w:rPr>
                <w:sz w:val="16"/>
                <w:szCs w:val="16"/>
                <w:lang w:val="en-CA" w:eastAsia="ko-KR"/>
              </w:rPr>
              <w:t>TR</w:t>
            </w:r>
          </w:p>
        </w:tc>
        <w:tc>
          <w:tcPr>
            <w:tcW w:w="4612" w:type="dxa"/>
            <w:vAlign w:val="center"/>
          </w:tcPr>
          <w:p w14:paraId="29327393" w14:textId="0EB2F742" w:rsidR="00E83268" w:rsidRPr="00AC2B2B" w:rsidRDefault="00E83268" w:rsidP="00E83268">
            <w:pPr>
              <w:pStyle w:val="TableText"/>
              <w:keepNext/>
              <w:jc w:val="left"/>
              <w:rPr>
                <w:iCs/>
                <w:sz w:val="16"/>
                <w:lang w:val="en-CA"/>
              </w:rPr>
            </w:pPr>
            <w:r w:rsidRPr="00AC2B2B">
              <w:rPr>
                <w:sz w:val="16"/>
                <w:lang w:val="en-CA" w:eastAsia="ko-KR"/>
              </w:rPr>
              <w:t>cMax = 7</w:t>
            </w:r>
            <w:r w:rsidRPr="00AC2B2B">
              <w:rPr>
                <w:sz w:val="16"/>
                <w:szCs w:val="16"/>
                <w:lang w:val="en-CA"/>
              </w:rPr>
              <w:t>, cRiceParam = 0</w:t>
            </w:r>
          </w:p>
        </w:tc>
      </w:tr>
      <w:tr w:rsidR="00E83268" w:rsidRPr="00AC2B2B" w14:paraId="520F5BCE" w14:textId="77777777" w:rsidTr="00D76066">
        <w:trPr>
          <w:cantSplit/>
          <w:trHeight w:val="290"/>
          <w:jc w:val="center"/>
        </w:trPr>
        <w:tc>
          <w:tcPr>
            <w:tcW w:w="1635" w:type="dxa"/>
            <w:vMerge/>
          </w:tcPr>
          <w:p w14:paraId="6FC9F47C" w14:textId="77777777" w:rsidR="00E83268" w:rsidRPr="00AC2B2B" w:rsidRDefault="00E83268" w:rsidP="00E83268">
            <w:pPr>
              <w:pStyle w:val="TableText"/>
              <w:keepNext/>
              <w:jc w:val="left"/>
              <w:rPr>
                <w:sz w:val="16"/>
                <w:szCs w:val="16"/>
                <w:lang w:val="en-CA" w:eastAsia="ko-KR"/>
              </w:rPr>
            </w:pPr>
          </w:p>
        </w:tc>
        <w:tc>
          <w:tcPr>
            <w:tcW w:w="2411" w:type="dxa"/>
            <w:vAlign w:val="center"/>
          </w:tcPr>
          <w:p w14:paraId="31B53893" w14:textId="02C45468" w:rsidR="00E83268" w:rsidRPr="00AC2B2B" w:rsidRDefault="00E83268" w:rsidP="00E83268">
            <w:pPr>
              <w:pStyle w:val="TableText"/>
              <w:keepNext/>
              <w:jc w:val="left"/>
              <w:rPr>
                <w:sz w:val="16"/>
                <w:szCs w:val="16"/>
                <w:lang w:val="en-CA" w:eastAsia="ko-KR"/>
              </w:rPr>
            </w:pPr>
            <w:r w:rsidRPr="00AC2B2B">
              <w:rPr>
                <w:rFonts w:eastAsiaTheme="minorEastAsia"/>
                <w:sz w:val="16"/>
                <w:szCs w:val="16"/>
                <w:lang w:val="en-CA" w:eastAsia="ko-KR"/>
              </w:rPr>
              <w:t>mmvd_direction_idx[ ][ ]</w:t>
            </w:r>
          </w:p>
        </w:tc>
        <w:tc>
          <w:tcPr>
            <w:tcW w:w="812" w:type="dxa"/>
          </w:tcPr>
          <w:p w14:paraId="10483F3D" w14:textId="40E6BA73" w:rsidR="00E83268" w:rsidRPr="00AC2B2B" w:rsidRDefault="00E83268" w:rsidP="00E83268">
            <w:pPr>
              <w:pStyle w:val="TableText"/>
              <w:keepNext/>
              <w:jc w:val="left"/>
              <w:rPr>
                <w:sz w:val="16"/>
                <w:szCs w:val="16"/>
                <w:lang w:val="en-CA"/>
              </w:rPr>
            </w:pPr>
            <w:r w:rsidRPr="00AC2B2B">
              <w:rPr>
                <w:sz w:val="16"/>
                <w:szCs w:val="16"/>
                <w:lang w:val="en-CA" w:eastAsia="ko-KR"/>
              </w:rPr>
              <w:t>FL</w:t>
            </w:r>
          </w:p>
        </w:tc>
        <w:tc>
          <w:tcPr>
            <w:tcW w:w="4612" w:type="dxa"/>
            <w:vAlign w:val="center"/>
          </w:tcPr>
          <w:p w14:paraId="3EAEC6DA" w14:textId="6E8BAF1C" w:rsidR="00E83268" w:rsidRPr="00AC2B2B" w:rsidRDefault="00E83268" w:rsidP="00E83268">
            <w:pPr>
              <w:pStyle w:val="TableText"/>
              <w:keepNext/>
              <w:jc w:val="left"/>
              <w:rPr>
                <w:iCs/>
                <w:sz w:val="16"/>
                <w:lang w:val="en-CA"/>
              </w:rPr>
            </w:pPr>
            <w:r w:rsidRPr="00AC2B2B">
              <w:rPr>
                <w:sz w:val="16"/>
                <w:lang w:val="en-CA" w:eastAsia="ko-KR"/>
              </w:rPr>
              <w:t>cMax = 3</w:t>
            </w:r>
          </w:p>
        </w:tc>
      </w:tr>
      <w:tr w:rsidR="00E83268" w:rsidRPr="00AC2B2B" w14:paraId="74119057" w14:textId="77777777" w:rsidTr="00D76066">
        <w:trPr>
          <w:cantSplit/>
          <w:trHeight w:val="290"/>
          <w:jc w:val="center"/>
        </w:trPr>
        <w:tc>
          <w:tcPr>
            <w:tcW w:w="1635" w:type="dxa"/>
            <w:vMerge/>
          </w:tcPr>
          <w:p w14:paraId="2E755E76" w14:textId="77777777" w:rsidR="00E83268" w:rsidRPr="00AC2B2B" w:rsidRDefault="00E83268" w:rsidP="00E83268">
            <w:pPr>
              <w:pStyle w:val="TableText"/>
              <w:keepNext/>
              <w:jc w:val="left"/>
              <w:rPr>
                <w:sz w:val="16"/>
                <w:szCs w:val="16"/>
                <w:lang w:val="en-CA" w:eastAsia="ko-KR"/>
              </w:rPr>
            </w:pPr>
          </w:p>
        </w:tc>
        <w:tc>
          <w:tcPr>
            <w:tcW w:w="2411" w:type="dxa"/>
            <w:vAlign w:val="center"/>
          </w:tcPr>
          <w:p w14:paraId="67B5A410" w14:textId="562EBB3F" w:rsidR="00E83268" w:rsidRPr="00AC2B2B" w:rsidRDefault="00E83268" w:rsidP="00E83268">
            <w:pPr>
              <w:pStyle w:val="TableText"/>
              <w:keepNext/>
              <w:jc w:val="left"/>
              <w:rPr>
                <w:sz w:val="16"/>
                <w:szCs w:val="16"/>
                <w:lang w:val="en-CA" w:eastAsia="ko-KR"/>
              </w:rPr>
            </w:pPr>
            <w:r w:rsidRPr="00AC2B2B">
              <w:rPr>
                <w:sz w:val="16"/>
                <w:szCs w:val="16"/>
                <w:lang w:val="en-CA" w:eastAsia="ko-KR"/>
              </w:rPr>
              <w:t>mh_intra_flag</w:t>
            </w:r>
            <w:r w:rsidRPr="00AC2B2B">
              <w:rPr>
                <w:rFonts w:eastAsiaTheme="minorEastAsia"/>
                <w:sz w:val="16"/>
                <w:szCs w:val="16"/>
                <w:lang w:val="en-CA" w:eastAsia="ko-KR"/>
              </w:rPr>
              <w:t>[ ][ ]</w:t>
            </w:r>
          </w:p>
        </w:tc>
        <w:tc>
          <w:tcPr>
            <w:tcW w:w="812" w:type="dxa"/>
          </w:tcPr>
          <w:p w14:paraId="3E63F9CA" w14:textId="59D23681" w:rsidR="00E83268" w:rsidRPr="00AC2B2B" w:rsidRDefault="00E83268" w:rsidP="00E83268">
            <w:pPr>
              <w:pStyle w:val="TableText"/>
              <w:keepNext/>
              <w:jc w:val="left"/>
              <w:rPr>
                <w:sz w:val="16"/>
                <w:szCs w:val="16"/>
                <w:lang w:val="en-CA"/>
              </w:rPr>
            </w:pPr>
            <w:r w:rsidRPr="00AC2B2B">
              <w:rPr>
                <w:sz w:val="16"/>
                <w:szCs w:val="16"/>
                <w:lang w:val="en-US" w:eastAsia="ko-KR"/>
              </w:rPr>
              <w:t>FL</w:t>
            </w:r>
          </w:p>
        </w:tc>
        <w:tc>
          <w:tcPr>
            <w:tcW w:w="4612" w:type="dxa"/>
            <w:vAlign w:val="center"/>
          </w:tcPr>
          <w:p w14:paraId="1C729D84" w14:textId="7081CBCD" w:rsidR="00E83268" w:rsidRPr="00AC2B2B" w:rsidRDefault="00E83268" w:rsidP="00E83268">
            <w:pPr>
              <w:pStyle w:val="TableText"/>
              <w:keepNext/>
              <w:jc w:val="left"/>
              <w:rPr>
                <w:iCs/>
                <w:sz w:val="16"/>
                <w:lang w:val="en-CA"/>
              </w:rPr>
            </w:pPr>
            <w:r w:rsidRPr="00AC2B2B">
              <w:rPr>
                <w:rFonts w:eastAsiaTheme="minorEastAsia"/>
                <w:sz w:val="16"/>
                <w:lang w:val="en-CA" w:eastAsia="ko-KR"/>
              </w:rPr>
              <w:t>cMax = 1</w:t>
            </w:r>
          </w:p>
        </w:tc>
      </w:tr>
      <w:tr w:rsidR="00E83268" w:rsidRPr="00AC2B2B" w14:paraId="1273646A" w14:textId="77777777" w:rsidTr="00D76066">
        <w:trPr>
          <w:cantSplit/>
          <w:trHeight w:val="290"/>
          <w:jc w:val="center"/>
        </w:trPr>
        <w:tc>
          <w:tcPr>
            <w:tcW w:w="1635" w:type="dxa"/>
            <w:vMerge/>
          </w:tcPr>
          <w:p w14:paraId="7790A19B" w14:textId="77777777" w:rsidR="00E83268" w:rsidRPr="00AC2B2B" w:rsidRDefault="00E83268" w:rsidP="00E83268">
            <w:pPr>
              <w:pStyle w:val="TableText"/>
              <w:keepNext/>
              <w:jc w:val="left"/>
              <w:rPr>
                <w:sz w:val="16"/>
                <w:szCs w:val="16"/>
                <w:lang w:val="en-CA" w:eastAsia="ko-KR"/>
              </w:rPr>
            </w:pPr>
          </w:p>
        </w:tc>
        <w:tc>
          <w:tcPr>
            <w:tcW w:w="2411" w:type="dxa"/>
            <w:vAlign w:val="center"/>
          </w:tcPr>
          <w:p w14:paraId="0294C141" w14:textId="3E74689D" w:rsidR="00E83268" w:rsidRPr="00AC2B2B" w:rsidRDefault="00E83268" w:rsidP="00E83268">
            <w:pPr>
              <w:pStyle w:val="TableText"/>
              <w:keepNext/>
              <w:jc w:val="left"/>
              <w:rPr>
                <w:sz w:val="16"/>
                <w:szCs w:val="16"/>
                <w:lang w:val="en-CA" w:eastAsia="ko-KR"/>
              </w:rPr>
            </w:pPr>
            <w:r w:rsidRPr="00AC2B2B">
              <w:rPr>
                <w:sz w:val="16"/>
                <w:szCs w:val="16"/>
                <w:lang w:val="en-CA" w:eastAsia="ko-KR"/>
              </w:rPr>
              <w:t>mh_intra_luma_mpm_flag</w:t>
            </w:r>
            <w:r w:rsidRPr="00AC2B2B">
              <w:rPr>
                <w:rFonts w:eastAsiaTheme="minorEastAsia"/>
                <w:sz w:val="16"/>
                <w:szCs w:val="16"/>
                <w:lang w:val="en-CA" w:eastAsia="ko-KR"/>
              </w:rPr>
              <w:t>[ ][ ]</w:t>
            </w:r>
          </w:p>
        </w:tc>
        <w:tc>
          <w:tcPr>
            <w:tcW w:w="812" w:type="dxa"/>
          </w:tcPr>
          <w:p w14:paraId="1FC69D87" w14:textId="12DE33AB" w:rsidR="00E83268" w:rsidRPr="00AC2B2B" w:rsidRDefault="00E83268" w:rsidP="00E83268">
            <w:pPr>
              <w:pStyle w:val="TableText"/>
              <w:keepNext/>
              <w:jc w:val="left"/>
              <w:rPr>
                <w:sz w:val="16"/>
                <w:szCs w:val="16"/>
                <w:lang w:val="en-CA"/>
              </w:rPr>
            </w:pPr>
            <w:r w:rsidRPr="00AC2B2B">
              <w:rPr>
                <w:sz w:val="16"/>
                <w:szCs w:val="16"/>
                <w:lang w:val="en-US" w:eastAsia="ko-KR"/>
              </w:rPr>
              <w:t>FL</w:t>
            </w:r>
          </w:p>
        </w:tc>
        <w:tc>
          <w:tcPr>
            <w:tcW w:w="4612" w:type="dxa"/>
            <w:vAlign w:val="center"/>
          </w:tcPr>
          <w:p w14:paraId="2195FF64" w14:textId="7170D86C" w:rsidR="00E83268" w:rsidRPr="00AC2B2B" w:rsidRDefault="00E83268" w:rsidP="00E83268">
            <w:pPr>
              <w:pStyle w:val="TableText"/>
              <w:keepNext/>
              <w:jc w:val="left"/>
              <w:rPr>
                <w:iCs/>
                <w:sz w:val="16"/>
                <w:lang w:val="en-CA"/>
              </w:rPr>
            </w:pPr>
            <w:r w:rsidRPr="00AC2B2B">
              <w:rPr>
                <w:rFonts w:eastAsiaTheme="minorEastAsia"/>
                <w:sz w:val="16"/>
                <w:lang w:val="en-CA" w:eastAsia="ko-KR"/>
              </w:rPr>
              <w:t>cMax = 1</w:t>
            </w:r>
          </w:p>
        </w:tc>
      </w:tr>
      <w:tr w:rsidR="00E83268" w:rsidRPr="00AC2B2B" w14:paraId="3F0CB000" w14:textId="77777777" w:rsidTr="00D76066">
        <w:trPr>
          <w:cantSplit/>
          <w:trHeight w:val="290"/>
          <w:jc w:val="center"/>
        </w:trPr>
        <w:tc>
          <w:tcPr>
            <w:tcW w:w="1635" w:type="dxa"/>
            <w:vMerge/>
          </w:tcPr>
          <w:p w14:paraId="31F919B9" w14:textId="77777777" w:rsidR="00E83268" w:rsidRPr="00AC2B2B" w:rsidRDefault="00E83268" w:rsidP="00E83268">
            <w:pPr>
              <w:pStyle w:val="TableText"/>
              <w:keepNext/>
              <w:jc w:val="left"/>
              <w:rPr>
                <w:sz w:val="16"/>
                <w:szCs w:val="16"/>
                <w:lang w:val="en-CA" w:eastAsia="ko-KR"/>
              </w:rPr>
            </w:pPr>
          </w:p>
        </w:tc>
        <w:tc>
          <w:tcPr>
            <w:tcW w:w="2411" w:type="dxa"/>
            <w:vAlign w:val="center"/>
          </w:tcPr>
          <w:p w14:paraId="3C5CAC8B" w14:textId="112B9502" w:rsidR="00E83268" w:rsidRPr="00AC2B2B" w:rsidRDefault="00E83268" w:rsidP="00E83268">
            <w:pPr>
              <w:pStyle w:val="TableText"/>
              <w:keepNext/>
              <w:jc w:val="left"/>
              <w:rPr>
                <w:sz w:val="16"/>
                <w:szCs w:val="16"/>
                <w:lang w:val="en-CA" w:eastAsia="ko-KR"/>
              </w:rPr>
            </w:pPr>
            <w:r w:rsidRPr="00AC2B2B">
              <w:rPr>
                <w:sz w:val="16"/>
                <w:szCs w:val="16"/>
                <w:lang w:val="en-CA" w:eastAsia="ko-KR"/>
              </w:rPr>
              <w:t>mh_intra_luma_mpm_idx</w:t>
            </w:r>
            <w:r w:rsidRPr="00AC2B2B">
              <w:rPr>
                <w:rFonts w:eastAsiaTheme="minorEastAsia"/>
                <w:sz w:val="16"/>
                <w:szCs w:val="16"/>
                <w:lang w:val="en-CA" w:eastAsia="ko-KR"/>
              </w:rPr>
              <w:t>[ ][ ]</w:t>
            </w:r>
          </w:p>
        </w:tc>
        <w:tc>
          <w:tcPr>
            <w:tcW w:w="812" w:type="dxa"/>
          </w:tcPr>
          <w:p w14:paraId="4A541E45" w14:textId="5000253F" w:rsidR="00E83268" w:rsidRPr="00AC2B2B" w:rsidRDefault="00E83268" w:rsidP="00E83268">
            <w:pPr>
              <w:pStyle w:val="TableText"/>
              <w:keepNext/>
              <w:jc w:val="left"/>
              <w:rPr>
                <w:sz w:val="16"/>
                <w:szCs w:val="16"/>
                <w:lang w:val="en-CA"/>
              </w:rPr>
            </w:pPr>
            <w:r w:rsidRPr="00AC2B2B">
              <w:rPr>
                <w:sz w:val="16"/>
                <w:szCs w:val="16"/>
                <w:lang w:val="en-CA" w:eastAsia="ko-KR"/>
              </w:rPr>
              <w:t>TR</w:t>
            </w:r>
          </w:p>
        </w:tc>
        <w:tc>
          <w:tcPr>
            <w:tcW w:w="4612" w:type="dxa"/>
            <w:vAlign w:val="center"/>
          </w:tcPr>
          <w:p w14:paraId="181A2BBD" w14:textId="30A1D295" w:rsidR="00E83268" w:rsidRPr="00AC2B2B" w:rsidRDefault="00E83268" w:rsidP="00E83268">
            <w:pPr>
              <w:pStyle w:val="TableText"/>
              <w:keepNext/>
              <w:jc w:val="left"/>
              <w:rPr>
                <w:iCs/>
                <w:sz w:val="16"/>
                <w:lang w:val="en-CA"/>
              </w:rPr>
            </w:pPr>
            <w:r w:rsidRPr="00AC2B2B">
              <w:rPr>
                <w:sz w:val="16"/>
                <w:lang w:val="en-CA" w:eastAsia="ko-KR"/>
              </w:rPr>
              <w:t>cMax = 2</w:t>
            </w:r>
            <w:r w:rsidRPr="00AC2B2B">
              <w:rPr>
                <w:sz w:val="16"/>
                <w:szCs w:val="16"/>
                <w:lang w:val="en-CA"/>
              </w:rPr>
              <w:t>, cRiceParam = 0</w:t>
            </w:r>
          </w:p>
        </w:tc>
      </w:tr>
      <w:tr w:rsidR="00E83268" w:rsidRPr="00AC2B2B" w14:paraId="58FFA6E5" w14:textId="77777777" w:rsidTr="00D76066">
        <w:trPr>
          <w:cantSplit/>
          <w:trHeight w:val="290"/>
          <w:jc w:val="center"/>
        </w:trPr>
        <w:tc>
          <w:tcPr>
            <w:tcW w:w="1635" w:type="dxa"/>
            <w:vMerge/>
          </w:tcPr>
          <w:p w14:paraId="3F94CCA9" w14:textId="77777777" w:rsidR="00E83268" w:rsidRPr="00AC2B2B" w:rsidRDefault="00E83268" w:rsidP="00E83268">
            <w:pPr>
              <w:pStyle w:val="TableText"/>
              <w:keepNext/>
              <w:jc w:val="left"/>
              <w:rPr>
                <w:sz w:val="16"/>
                <w:szCs w:val="16"/>
                <w:lang w:val="en-CA" w:eastAsia="ko-KR"/>
              </w:rPr>
            </w:pPr>
          </w:p>
        </w:tc>
        <w:tc>
          <w:tcPr>
            <w:tcW w:w="2411" w:type="dxa"/>
            <w:vAlign w:val="center"/>
          </w:tcPr>
          <w:p w14:paraId="4A7C3C58" w14:textId="741845C6" w:rsidR="00E83268" w:rsidRPr="00AC2B2B" w:rsidRDefault="00E83268" w:rsidP="00E83268">
            <w:pPr>
              <w:pStyle w:val="TableText"/>
              <w:keepNext/>
              <w:jc w:val="left"/>
              <w:rPr>
                <w:sz w:val="16"/>
                <w:szCs w:val="16"/>
                <w:lang w:val="en-CA" w:eastAsia="ko-KR"/>
              </w:rPr>
            </w:pPr>
            <w:r w:rsidRPr="00AC2B2B">
              <w:rPr>
                <w:sz w:val="16"/>
                <w:szCs w:val="16"/>
                <w:lang w:val="en-CA" w:eastAsia="ko-KR"/>
              </w:rPr>
              <w:t>merge_subblock_flag</w:t>
            </w:r>
            <w:r w:rsidRPr="00AC2B2B">
              <w:rPr>
                <w:rFonts w:eastAsia="PMingLiU"/>
                <w:sz w:val="16"/>
                <w:szCs w:val="16"/>
                <w:lang w:val="en-CA" w:eastAsia="zh-TW"/>
              </w:rPr>
              <w:t>[ ][ ]</w:t>
            </w:r>
          </w:p>
        </w:tc>
        <w:tc>
          <w:tcPr>
            <w:tcW w:w="812" w:type="dxa"/>
          </w:tcPr>
          <w:p w14:paraId="1B23EAB7" w14:textId="6239BB1B" w:rsidR="00E83268" w:rsidRPr="00AC2B2B" w:rsidRDefault="00E83268" w:rsidP="00E83268">
            <w:pPr>
              <w:pStyle w:val="TableText"/>
              <w:keepNext/>
              <w:jc w:val="left"/>
              <w:rPr>
                <w:sz w:val="16"/>
                <w:szCs w:val="16"/>
                <w:lang w:val="en-CA"/>
              </w:rPr>
            </w:pPr>
            <w:r w:rsidRPr="00AC2B2B">
              <w:rPr>
                <w:sz w:val="16"/>
                <w:szCs w:val="16"/>
                <w:lang w:val="en-CA"/>
              </w:rPr>
              <w:t>FL</w:t>
            </w:r>
          </w:p>
        </w:tc>
        <w:tc>
          <w:tcPr>
            <w:tcW w:w="4612" w:type="dxa"/>
            <w:vAlign w:val="center"/>
          </w:tcPr>
          <w:p w14:paraId="4BF033CA" w14:textId="5BCBF684" w:rsidR="00E83268" w:rsidRPr="00AC2B2B" w:rsidRDefault="00E83268" w:rsidP="00E83268">
            <w:pPr>
              <w:pStyle w:val="TableText"/>
              <w:keepNext/>
              <w:jc w:val="left"/>
              <w:rPr>
                <w:iCs/>
                <w:sz w:val="16"/>
                <w:lang w:val="en-CA"/>
              </w:rPr>
            </w:pPr>
            <w:r w:rsidRPr="00AC2B2B">
              <w:rPr>
                <w:bCs/>
                <w:sz w:val="16"/>
                <w:szCs w:val="16"/>
                <w:lang w:val="en-CA"/>
              </w:rPr>
              <w:t>cMax = 1</w:t>
            </w:r>
          </w:p>
        </w:tc>
      </w:tr>
      <w:tr w:rsidR="00E83268" w:rsidRPr="00AC2B2B" w14:paraId="1B1B607D" w14:textId="77777777" w:rsidTr="00D76066">
        <w:trPr>
          <w:cantSplit/>
          <w:trHeight w:val="290"/>
          <w:jc w:val="center"/>
        </w:trPr>
        <w:tc>
          <w:tcPr>
            <w:tcW w:w="1635" w:type="dxa"/>
            <w:vMerge/>
          </w:tcPr>
          <w:p w14:paraId="0A7DF98D" w14:textId="77777777" w:rsidR="00E83268" w:rsidRPr="00AC2B2B" w:rsidRDefault="00E83268" w:rsidP="00E83268">
            <w:pPr>
              <w:pStyle w:val="TableText"/>
              <w:keepNext/>
              <w:jc w:val="left"/>
              <w:rPr>
                <w:sz w:val="16"/>
                <w:szCs w:val="16"/>
                <w:lang w:val="en-CA" w:eastAsia="ko-KR"/>
              </w:rPr>
            </w:pPr>
          </w:p>
        </w:tc>
        <w:tc>
          <w:tcPr>
            <w:tcW w:w="2411" w:type="dxa"/>
            <w:vAlign w:val="center"/>
          </w:tcPr>
          <w:p w14:paraId="1DDB3C83" w14:textId="3ABCFB86" w:rsidR="00E83268" w:rsidRPr="00AC2B2B" w:rsidRDefault="00E83268" w:rsidP="00E83268">
            <w:pPr>
              <w:pStyle w:val="TableText"/>
              <w:keepNext/>
              <w:jc w:val="left"/>
              <w:rPr>
                <w:sz w:val="16"/>
                <w:szCs w:val="16"/>
                <w:lang w:val="en-CA" w:eastAsia="ko-KR"/>
              </w:rPr>
            </w:pPr>
            <w:r w:rsidRPr="00AC2B2B">
              <w:rPr>
                <w:sz w:val="16"/>
                <w:szCs w:val="16"/>
                <w:lang w:val="en-CA" w:eastAsia="zh-CN"/>
              </w:rPr>
              <w:t>merge_subblock_idx[</w:t>
            </w:r>
            <w:r w:rsidRPr="00AC2B2B">
              <w:rPr>
                <w:sz w:val="16"/>
                <w:szCs w:val="16"/>
                <w:lang w:val="en-US" w:eastAsia="zh-CN"/>
              </w:rPr>
              <w:t> ][ ]</w:t>
            </w:r>
          </w:p>
        </w:tc>
        <w:tc>
          <w:tcPr>
            <w:tcW w:w="812" w:type="dxa"/>
          </w:tcPr>
          <w:p w14:paraId="7EAD4075" w14:textId="7F0A07C9" w:rsidR="00E83268" w:rsidRPr="00AC2B2B" w:rsidRDefault="00E83268" w:rsidP="00E83268">
            <w:pPr>
              <w:pStyle w:val="TableText"/>
              <w:keepNext/>
              <w:jc w:val="left"/>
              <w:rPr>
                <w:sz w:val="16"/>
                <w:szCs w:val="16"/>
                <w:lang w:val="en-CA"/>
              </w:rPr>
            </w:pPr>
            <w:r w:rsidRPr="00AC2B2B">
              <w:rPr>
                <w:rFonts w:hint="eastAsia"/>
                <w:sz w:val="16"/>
                <w:szCs w:val="16"/>
                <w:lang w:val="en-CA" w:eastAsia="zh-CN"/>
              </w:rPr>
              <w:t>T</w:t>
            </w:r>
            <w:r w:rsidRPr="00AC2B2B">
              <w:rPr>
                <w:sz w:val="16"/>
                <w:szCs w:val="16"/>
                <w:lang w:val="en-CA" w:eastAsia="zh-CN"/>
              </w:rPr>
              <w:t>R</w:t>
            </w:r>
          </w:p>
        </w:tc>
        <w:tc>
          <w:tcPr>
            <w:tcW w:w="4612" w:type="dxa"/>
            <w:vAlign w:val="center"/>
          </w:tcPr>
          <w:p w14:paraId="578EC4A9" w14:textId="3ED9AE7E" w:rsidR="00E83268" w:rsidRPr="00AC2B2B" w:rsidRDefault="00E83268" w:rsidP="00E83268">
            <w:pPr>
              <w:pStyle w:val="TableText"/>
              <w:keepNext/>
              <w:jc w:val="left"/>
              <w:rPr>
                <w:iCs/>
                <w:sz w:val="16"/>
                <w:lang w:val="en-CA"/>
              </w:rPr>
            </w:pPr>
            <w:r w:rsidRPr="00AC2B2B">
              <w:rPr>
                <w:sz w:val="16"/>
                <w:lang w:val="en-CA" w:eastAsia="ko-KR"/>
              </w:rPr>
              <w:t>cMax = MaxNumSubblockMergeCand</w:t>
            </w:r>
            <w:r w:rsidRPr="00AC2B2B">
              <w:rPr>
                <w:sz w:val="16"/>
                <w:lang w:val="en-US" w:eastAsia="ko-KR"/>
              </w:rPr>
              <w:t> </w:t>
            </w:r>
            <w:r w:rsidRPr="00AC2B2B">
              <w:rPr>
                <w:sz w:val="16"/>
                <w:lang w:val="en-CA"/>
              </w:rPr>
              <w:t>− </w:t>
            </w:r>
            <w:r w:rsidRPr="00AC2B2B">
              <w:rPr>
                <w:sz w:val="16"/>
                <w:lang w:val="en-US" w:eastAsia="ko-KR"/>
              </w:rPr>
              <w:t>1</w:t>
            </w:r>
            <w:r w:rsidRPr="00AC2B2B">
              <w:rPr>
                <w:sz w:val="16"/>
                <w:szCs w:val="16"/>
                <w:lang w:val="en-CA"/>
              </w:rPr>
              <w:t>, cRiceParam = 0</w:t>
            </w:r>
          </w:p>
        </w:tc>
      </w:tr>
      <w:tr w:rsidR="00DC35DF" w:rsidRPr="00AC2B2B" w14:paraId="7CD4DAB3" w14:textId="77777777" w:rsidTr="00D76066">
        <w:trPr>
          <w:cantSplit/>
          <w:trHeight w:val="290"/>
          <w:jc w:val="center"/>
        </w:trPr>
        <w:tc>
          <w:tcPr>
            <w:tcW w:w="1635" w:type="dxa"/>
            <w:vMerge/>
          </w:tcPr>
          <w:p w14:paraId="0F4F454A" w14:textId="77777777" w:rsidR="00DC35DF" w:rsidRPr="00AC2B2B" w:rsidRDefault="00DC35DF" w:rsidP="00DC35DF">
            <w:pPr>
              <w:pStyle w:val="TableText"/>
              <w:keepNext/>
              <w:jc w:val="left"/>
              <w:rPr>
                <w:sz w:val="16"/>
                <w:szCs w:val="16"/>
                <w:lang w:val="en-CA" w:eastAsia="ko-KR"/>
              </w:rPr>
            </w:pPr>
          </w:p>
        </w:tc>
        <w:tc>
          <w:tcPr>
            <w:tcW w:w="2411" w:type="dxa"/>
            <w:vAlign w:val="center"/>
          </w:tcPr>
          <w:p w14:paraId="6F21E399" w14:textId="5420D0F4" w:rsidR="00DC35DF" w:rsidRPr="00AC2B2B" w:rsidRDefault="00DC35DF" w:rsidP="00DC35DF">
            <w:pPr>
              <w:pStyle w:val="TableText"/>
              <w:keepNext/>
              <w:jc w:val="left"/>
              <w:rPr>
                <w:sz w:val="16"/>
                <w:szCs w:val="16"/>
                <w:lang w:val="en-CA" w:eastAsia="zh-CN"/>
              </w:rPr>
            </w:pPr>
            <w:r w:rsidRPr="00AC2B2B">
              <w:rPr>
                <w:color w:val="000000" w:themeColor="text1"/>
                <w:sz w:val="16"/>
                <w:szCs w:val="16"/>
                <w:lang w:val="en-CA" w:eastAsia="ko-KR"/>
              </w:rPr>
              <w:t>merge_triangle_flag[ ][ ]</w:t>
            </w:r>
          </w:p>
        </w:tc>
        <w:tc>
          <w:tcPr>
            <w:tcW w:w="812" w:type="dxa"/>
          </w:tcPr>
          <w:p w14:paraId="02255BDF" w14:textId="3C5E0A03" w:rsidR="00DC35DF" w:rsidRPr="00AC2B2B" w:rsidRDefault="00DC35DF" w:rsidP="00DC35DF">
            <w:pPr>
              <w:pStyle w:val="TableText"/>
              <w:keepNext/>
              <w:jc w:val="left"/>
              <w:rPr>
                <w:sz w:val="16"/>
                <w:szCs w:val="16"/>
                <w:lang w:val="en-CA" w:eastAsia="zh-CN"/>
              </w:rPr>
            </w:pPr>
            <w:r w:rsidRPr="00AC2B2B">
              <w:rPr>
                <w:color w:val="000000" w:themeColor="text1"/>
                <w:sz w:val="16"/>
                <w:szCs w:val="16"/>
                <w:lang w:val="en-CA"/>
              </w:rPr>
              <w:t>FL</w:t>
            </w:r>
          </w:p>
        </w:tc>
        <w:tc>
          <w:tcPr>
            <w:tcW w:w="4612" w:type="dxa"/>
            <w:vAlign w:val="center"/>
          </w:tcPr>
          <w:p w14:paraId="6E423414" w14:textId="7EB2E5C9" w:rsidR="00DC35DF" w:rsidRPr="00AC2B2B" w:rsidRDefault="00DC35DF" w:rsidP="00DC35DF">
            <w:pPr>
              <w:pStyle w:val="TableText"/>
              <w:keepNext/>
              <w:jc w:val="left"/>
              <w:rPr>
                <w:sz w:val="16"/>
                <w:lang w:val="en-CA" w:eastAsia="ko-KR"/>
              </w:rPr>
            </w:pPr>
            <w:r w:rsidRPr="00AC2B2B">
              <w:rPr>
                <w:bCs/>
                <w:color w:val="000000" w:themeColor="text1"/>
                <w:sz w:val="16"/>
                <w:szCs w:val="16"/>
                <w:lang w:val="en-CA"/>
              </w:rPr>
              <w:t>cMax = 1</w:t>
            </w:r>
          </w:p>
        </w:tc>
      </w:tr>
      <w:tr w:rsidR="00DC35DF" w:rsidRPr="00AC2B2B" w14:paraId="7B15BD5C" w14:textId="77777777" w:rsidTr="00D76066">
        <w:trPr>
          <w:cantSplit/>
          <w:trHeight w:val="290"/>
          <w:jc w:val="center"/>
        </w:trPr>
        <w:tc>
          <w:tcPr>
            <w:tcW w:w="1635" w:type="dxa"/>
            <w:vMerge/>
          </w:tcPr>
          <w:p w14:paraId="65F9EDB7" w14:textId="77777777" w:rsidR="00DC35DF" w:rsidRPr="00AC2B2B" w:rsidRDefault="00DC35DF" w:rsidP="00DC35DF">
            <w:pPr>
              <w:pStyle w:val="TableText"/>
              <w:keepNext/>
              <w:jc w:val="left"/>
              <w:rPr>
                <w:sz w:val="16"/>
                <w:szCs w:val="16"/>
                <w:lang w:val="en-CA" w:eastAsia="ko-KR"/>
              </w:rPr>
            </w:pPr>
          </w:p>
        </w:tc>
        <w:tc>
          <w:tcPr>
            <w:tcW w:w="2411" w:type="dxa"/>
            <w:vAlign w:val="center"/>
          </w:tcPr>
          <w:p w14:paraId="40217ECA" w14:textId="7064C289" w:rsidR="00DC35DF" w:rsidRPr="00AC2B2B" w:rsidRDefault="00DC35DF" w:rsidP="00DC35DF">
            <w:pPr>
              <w:pStyle w:val="TableText"/>
              <w:keepNext/>
              <w:jc w:val="left"/>
              <w:rPr>
                <w:sz w:val="16"/>
                <w:szCs w:val="16"/>
                <w:lang w:val="en-CA" w:eastAsia="zh-CN"/>
              </w:rPr>
            </w:pPr>
            <w:r w:rsidRPr="00AC2B2B">
              <w:rPr>
                <w:color w:val="000000" w:themeColor="text1"/>
                <w:sz w:val="16"/>
                <w:szCs w:val="16"/>
                <w:lang w:val="en-CA" w:eastAsia="ko-KR"/>
              </w:rPr>
              <w:t>merge_triangle_idx[ ][ ]</w:t>
            </w:r>
          </w:p>
        </w:tc>
        <w:tc>
          <w:tcPr>
            <w:tcW w:w="812" w:type="dxa"/>
          </w:tcPr>
          <w:p w14:paraId="6009E824" w14:textId="46BB6514" w:rsidR="00DC35DF" w:rsidRPr="00AC2B2B" w:rsidRDefault="00DC35DF" w:rsidP="00DC35DF">
            <w:pPr>
              <w:pStyle w:val="TableText"/>
              <w:keepNext/>
              <w:jc w:val="left"/>
              <w:rPr>
                <w:sz w:val="16"/>
                <w:szCs w:val="16"/>
                <w:lang w:val="en-CA" w:eastAsia="zh-CN"/>
              </w:rPr>
            </w:pPr>
            <w:r w:rsidRPr="00AC2B2B">
              <w:rPr>
                <w:color w:val="000000" w:themeColor="text1"/>
                <w:sz w:val="16"/>
                <w:szCs w:val="16"/>
                <w:lang w:val="en-CA"/>
              </w:rPr>
              <w:t>EG1</w:t>
            </w:r>
          </w:p>
        </w:tc>
        <w:tc>
          <w:tcPr>
            <w:tcW w:w="4612" w:type="dxa"/>
            <w:vAlign w:val="center"/>
          </w:tcPr>
          <w:p w14:paraId="771BA855" w14:textId="1E219D83" w:rsidR="00DC35DF" w:rsidRPr="00AC2B2B" w:rsidRDefault="00DC35DF" w:rsidP="00DC35DF">
            <w:pPr>
              <w:pStyle w:val="TableText"/>
              <w:keepNext/>
              <w:jc w:val="left"/>
              <w:rPr>
                <w:sz w:val="16"/>
                <w:lang w:val="en-CA" w:eastAsia="ko-KR"/>
              </w:rPr>
            </w:pPr>
            <w:r w:rsidRPr="00AC2B2B">
              <w:rPr>
                <w:bCs/>
                <w:color w:val="000000" w:themeColor="text1"/>
                <w:sz w:val="16"/>
                <w:szCs w:val="16"/>
                <w:lang w:val="en-CA"/>
              </w:rPr>
              <w:t>-</w:t>
            </w:r>
          </w:p>
        </w:tc>
      </w:tr>
      <w:tr w:rsidR="00DC35DF" w:rsidRPr="00AC2B2B" w14:paraId="244E37ED" w14:textId="77777777" w:rsidTr="00D76066">
        <w:trPr>
          <w:cantSplit/>
          <w:trHeight w:val="290"/>
          <w:jc w:val="center"/>
        </w:trPr>
        <w:tc>
          <w:tcPr>
            <w:tcW w:w="1635" w:type="dxa"/>
            <w:vMerge/>
          </w:tcPr>
          <w:p w14:paraId="05184AFA" w14:textId="77777777" w:rsidR="00DC35DF" w:rsidRPr="00AC2B2B" w:rsidRDefault="00DC35DF" w:rsidP="00DC35DF">
            <w:pPr>
              <w:pStyle w:val="TableText"/>
              <w:keepNext/>
              <w:jc w:val="left"/>
              <w:rPr>
                <w:sz w:val="16"/>
                <w:szCs w:val="16"/>
                <w:lang w:val="en-CA" w:eastAsia="ko-KR"/>
              </w:rPr>
            </w:pPr>
          </w:p>
        </w:tc>
        <w:tc>
          <w:tcPr>
            <w:tcW w:w="2411" w:type="dxa"/>
            <w:vAlign w:val="center"/>
          </w:tcPr>
          <w:p w14:paraId="10011D9C" w14:textId="6116FA46" w:rsidR="00DC35DF" w:rsidRPr="00AC2B2B" w:rsidRDefault="00DC35DF" w:rsidP="00DC35DF">
            <w:pPr>
              <w:pStyle w:val="TableText"/>
              <w:keepNext/>
              <w:jc w:val="left"/>
              <w:rPr>
                <w:sz w:val="16"/>
                <w:szCs w:val="16"/>
                <w:lang w:val="en-CA" w:eastAsia="ko-KR"/>
              </w:rPr>
            </w:pPr>
            <w:r w:rsidRPr="00AC2B2B">
              <w:rPr>
                <w:sz w:val="16"/>
                <w:szCs w:val="16"/>
                <w:lang w:val="en-CA" w:eastAsia="ko-KR"/>
              </w:rPr>
              <w:t>merge_idx</w:t>
            </w:r>
            <w:r w:rsidRPr="00AC2B2B">
              <w:rPr>
                <w:rFonts w:eastAsia="PMingLiU"/>
                <w:sz w:val="16"/>
                <w:szCs w:val="16"/>
                <w:lang w:val="en-CA" w:eastAsia="zh-TW"/>
              </w:rPr>
              <w:t>[ ][ ]</w:t>
            </w:r>
          </w:p>
        </w:tc>
        <w:tc>
          <w:tcPr>
            <w:tcW w:w="812" w:type="dxa"/>
          </w:tcPr>
          <w:p w14:paraId="15D99369" w14:textId="498C2F6A" w:rsidR="00DC35DF" w:rsidRPr="00AC2B2B" w:rsidRDefault="00DC35DF" w:rsidP="00DC35DF">
            <w:pPr>
              <w:pStyle w:val="TableText"/>
              <w:keepNext/>
              <w:jc w:val="left"/>
              <w:rPr>
                <w:sz w:val="16"/>
                <w:szCs w:val="16"/>
                <w:lang w:val="en-CA"/>
              </w:rPr>
            </w:pPr>
            <w:r w:rsidRPr="00AC2B2B">
              <w:rPr>
                <w:sz w:val="16"/>
                <w:szCs w:val="16"/>
                <w:lang w:val="en-CA" w:eastAsia="ko-KR"/>
              </w:rPr>
              <w:t>TR</w:t>
            </w:r>
          </w:p>
        </w:tc>
        <w:tc>
          <w:tcPr>
            <w:tcW w:w="4612" w:type="dxa"/>
            <w:vAlign w:val="center"/>
          </w:tcPr>
          <w:p w14:paraId="56F8DD4A" w14:textId="2203CE9A" w:rsidR="00DC35DF" w:rsidRPr="00AC2B2B" w:rsidRDefault="00DC35DF" w:rsidP="00DC35DF">
            <w:pPr>
              <w:pStyle w:val="TableText"/>
              <w:keepNext/>
              <w:jc w:val="left"/>
              <w:rPr>
                <w:iCs/>
                <w:sz w:val="16"/>
                <w:lang w:val="en-CA"/>
              </w:rPr>
            </w:pPr>
            <w:r w:rsidRPr="00AC2B2B">
              <w:rPr>
                <w:sz w:val="16"/>
                <w:lang w:val="en-CA" w:eastAsia="ko-KR"/>
              </w:rPr>
              <w:t>cMax = M</w:t>
            </w:r>
            <w:r w:rsidRPr="00AC2B2B">
              <w:rPr>
                <w:sz w:val="16"/>
                <w:lang w:val="en-CA"/>
              </w:rPr>
              <w:t>axNumMergeCand − 1</w:t>
            </w:r>
            <w:r w:rsidRPr="00AC2B2B">
              <w:rPr>
                <w:sz w:val="16"/>
                <w:szCs w:val="16"/>
                <w:lang w:val="en-CA"/>
              </w:rPr>
              <w:t>, cRiceParam = 0</w:t>
            </w:r>
          </w:p>
        </w:tc>
      </w:tr>
      <w:tr w:rsidR="00DC35DF" w:rsidRPr="00AC2B2B" w14:paraId="5A81FB0C" w14:textId="77777777" w:rsidTr="0059289C">
        <w:trPr>
          <w:cantSplit/>
          <w:trHeight w:val="290"/>
          <w:jc w:val="center"/>
        </w:trPr>
        <w:tc>
          <w:tcPr>
            <w:tcW w:w="1635" w:type="dxa"/>
            <w:vMerge w:val="restart"/>
          </w:tcPr>
          <w:p w14:paraId="3E78CB06" w14:textId="77777777" w:rsidR="00DC35DF" w:rsidRPr="00AC2B2B" w:rsidRDefault="00DC35DF" w:rsidP="00DC35DF">
            <w:pPr>
              <w:pStyle w:val="TableText"/>
              <w:keepNext/>
              <w:jc w:val="left"/>
              <w:rPr>
                <w:sz w:val="16"/>
                <w:szCs w:val="16"/>
                <w:lang w:val="en-CA" w:eastAsia="ko-KR"/>
              </w:rPr>
            </w:pPr>
            <w:r w:rsidRPr="00AC2B2B">
              <w:rPr>
                <w:sz w:val="16"/>
                <w:szCs w:val="16"/>
                <w:lang w:val="en-CA" w:eastAsia="ko-KR"/>
              </w:rPr>
              <w:t>mvd_coding( )</w:t>
            </w:r>
          </w:p>
        </w:tc>
        <w:tc>
          <w:tcPr>
            <w:tcW w:w="2411" w:type="dxa"/>
            <w:vAlign w:val="center"/>
          </w:tcPr>
          <w:p w14:paraId="3B117DAC" w14:textId="77777777" w:rsidR="00DC35DF" w:rsidRPr="00AC2B2B" w:rsidRDefault="00DC35DF" w:rsidP="00DC35DF">
            <w:pPr>
              <w:pStyle w:val="TableText"/>
              <w:keepNext/>
              <w:jc w:val="left"/>
              <w:rPr>
                <w:sz w:val="16"/>
                <w:szCs w:val="16"/>
                <w:lang w:val="en-CA" w:eastAsia="ko-KR"/>
              </w:rPr>
            </w:pPr>
            <w:r w:rsidRPr="00AC2B2B">
              <w:rPr>
                <w:sz w:val="16"/>
                <w:szCs w:val="16"/>
                <w:lang w:val="en-CA" w:eastAsia="ko-KR"/>
              </w:rPr>
              <w:t>abs_mvd_greater0_flag[ ]</w:t>
            </w:r>
          </w:p>
        </w:tc>
        <w:tc>
          <w:tcPr>
            <w:tcW w:w="812" w:type="dxa"/>
          </w:tcPr>
          <w:p w14:paraId="290EF6D1" w14:textId="77777777" w:rsidR="00DC35DF" w:rsidRPr="00AC2B2B" w:rsidRDefault="00DC35DF" w:rsidP="00DC35DF">
            <w:pPr>
              <w:pStyle w:val="TableText"/>
              <w:keepNext/>
              <w:jc w:val="left"/>
              <w:rPr>
                <w:bCs/>
                <w:sz w:val="16"/>
                <w:szCs w:val="16"/>
                <w:lang w:val="en-CA"/>
              </w:rPr>
            </w:pPr>
            <w:r w:rsidRPr="00AC2B2B">
              <w:rPr>
                <w:bCs/>
                <w:sz w:val="16"/>
                <w:szCs w:val="16"/>
                <w:lang w:val="en-CA"/>
              </w:rPr>
              <w:t>FL</w:t>
            </w:r>
          </w:p>
        </w:tc>
        <w:tc>
          <w:tcPr>
            <w:tcW w:w="4612" w:type="dxa"/>
            <w:vAlign w:val="center"/>
          </w:tcPr>
          <w:p w14:paraId="3E1F86C5" w14:textId="77777777" w:rsidR="00DC35DF" w:rsidRPr="00AC2B2B" w:rsidRDefault="00DC35DF" w:rsidP="00DC35DF">
            <w:pPr>
              <w:pStyle w:val="TableText"/>
              <w:keepNext/>
              <w:jc w:val="left"/>
              <w:rPr>
                <w:sz w:val="16"/>
                <w:szCs w:val="16"/>
                <w:lang w:val="en-CA" w:eastAsia="ko-KR"/>
              </w:rPr>
            </w:pPr>
            <w:r w:rsidRPr="00AC2B2B">
              <w:rPr>
                <w:bCs/>
                <w:sz w:val="16"/>
                <w:szCs w:val="16"/>
                <w:lang w:val="en-CA"/>
              </w:rPr>
              <w:t>cMax = 1</w:t>
            </w:r>
          </w:p>
        </w:tc>
      </w:tr>
      <w:tr w:rsidR="00DC35DF" w:rsidRPr="00AC2B2B" w14:paraId="646CB65B" w14:textId="77777777" w:rsidTr="0059289C">
        <w:trPr>
          <w:cantSplit/>
          <w:trHeight w:val="290"/>
          <w:jc w:val="center"/>
        </w:trPr>
        <w:tc>
          <w:tcPr>
            <w:tcW w:w="1635" w:type="dxa"/>
            <w:vMerge/>
          </w:tcPr>
          <w:p w14:paraId="4788E023" w14:textId="77777777" w:rsidR="00DC35DF" w:rsidRPr="00AC2B2B" w:rsidRDefault="00DC35DF" w:rsidP="00DC35DF">
            <w:pPr>
              <w:pStyle w:val="TableText"/>
              <w:keepNext/>
              <w:jc w:val="left"/>
              <w:rPr>
                <w:sz w:val="16"/>
                <w:szCs w:val="16"/>
                <w:lang w:val="en-CA" w:eastAsia="ko-KR"/>
              </w:rPr>
            </w:pPr>
          </w:p>
        </w:tc>
        <w:tc>
          <w:tcPr>
            <w:tcW w:w="2411" w:type="dxa"/>
            <w:vAlign w:val="center"/>
          </w:tcPr>
          <w:p w14:paraId="690B8451" w14:textId="77777777" w:rsidR="00DC35DF" w:rsidRPr="00AC2B2B" w:rsidRDefault="00DC35DF" w:rsidP="00DC35DF">
            <w:pPr>
              <w:pStyle w:val="TableText"/>
              <w:keepNext/>
              <w:jc w:val="left"/>
              <w:rPr>
                <w:sz w:val="16"/>
                <w:szCs w:val="16"/>
                <w:lang w:val="en-CA" w:eastAsia="ko-KR"/>
              </w:rPr>
            </w:pPr>
            <w:r w:rsidRPr="00AC2B2B">
              <w:rPr>
                <w:sz w:val="16"/>
                <w:szCs w:val="16"/>
                <w:lang w:val="en-CA" w:eastAsia="ko-KR"/>
              </w:rPr>
              <w:t>abs_mvd_greater1_flag[ ]</w:t>
            </w:r>
          </w:p>
        </w:tc>
        <w:tc>
          <w:tcPr>
            <w:tcW w:w="812" w:type="dxa"/>
          </w:tcPr>
          <w:p w14:paraId="79DFFCF3" w14:textId="77777777" w:rsidR="00DC35DF" w:rsidRPr="00AC2B2B" w:rsidRDefault="00DC35DF" w:rsidP="00DC35DF">
            <w:pPr>
              <w:pStyle w:val="TableText"/>
              <w:keepNext/>
              <w:jc w:val="left"/>
              <w:rPr>
                <w:bCs/>
                <w:sz w:val="16"/>
                <w:szCs w:val="16"/>
                <w:lang w:val="en-CA"/>
              </w:rPr>
            </w:pPr>
            <w:r w:rsidRPr="00AC2B2B">
              <w:rPr>
                <w:bCs/>
                <w:sz w:val="16"/>
                <w:szCs w:val="16"/>
                <w:lang w:val="en-CA"/>
              </w:rPr>
              <w:t>FL</w:t>
            </w:r>
          </w:p>
        </w:tc>
        <w:tc>
          <w:tcPr>
            <w:tcW w:w="4612" w:type="dxa"/>
            <w:vAlign w:val="center"/>
          </w:tcPr>
          <w:p w14:paraId="20F7FB34" w14:textId="77777777" w:rsidR="00DC35DF" w:rsidRPr="00AC2B2B" w:rsidRDefault="00DC35DF" w:rsidP="00DC35DF">
            <w:pPr>
              <w:pStyle w:val="TableText"/>
              <w:keepNext/>
              <w:jc w:val="left"/>
              <w:rPr>
                <w:sz w:val="16"/>
                <w:szCs w:val="16"/>
                <w:lang w:val="en-CA" w:eastAsia="ko-KR"/>
              </w:rPr>
            </w:pPr>
            <w:r w:rsidRPr="00AC2B2B">
              <w:rPr>
                <w:bCs/>
                <w:sz w:val="16"/>
                <w:szCs w:val="16"/>
                <w:lang w:val="en-CA"/>
              </w:rPr>
              <w:t>cMax = 1</w:t>
            </w:r>
          </w:p>
        </w:tc>
      </w:tr>
      <w:tr w:rsidR="00DC35DF" w:rsidRPr="00AC2B2B" w14:paraId="491CD9CD" w14:textId="77777777" w:rsidTr="0059289C">
        <w:trPr>
          <w:cantSplit/>
          <w:jc w:val="center"/>
        </w:trPr>
        <w:tc>
          <w:tcPr>
            <w:tcW w:w="1635" w:type="dxa"/>
            <w:vMerge/>
          </w:tcPr>
          <w:p w14:paraId="399CB14D" w14:textId="77777777" w:rsidR="00DC35DF" w:rsidRPr="00AC2B2B" w:rsidRDefault="00DC35DF" w:rsidP="00DC35DF">
            <w:pPr>
              <w:pStyle w:val="TableText"/>
              <w:keepNext/>
              <w:jc w:val="left"/>
              <w:rPr>
                <w:sz w:val="16"/>
                <w:szCs w:val="16"/>
                <w:lang w:val="en-CA" w:eastAsia="ko-KR"/>
              </w:rPr>
            </w:pPr>
          </w:p>
        </w:tc>
        <w:tc>
          <w:tcPr>
            <w:tcW w:w="2411" w:type="dxa"/>
            <w:vAlign w:val="center"/>
          </w:tcPr>
          <w:p w14:paraId="4B4AB48F" w14:textId="77777777" w:rsidR="00DC35DF" w:rsidRPr="00AC2B2B" w:rsidRDefault="00DC35DF" w:rsidP="00DC35DF">
            <w:pPr>
              <w:pStyle w:val="TableText"/>
              <w:keepNext/>
              <w:jc w:val="left"/>
              <w:rPr>
                <w:sz w:val="16"/>
                <w:szCs w:val="16"/>
                <w:lang w:val="en-CA" w:eastAsia="ko-KR"/>
              </w:rPr>
            </w:pPr>
            <w:r w:rsidRPr="00AC2B2B">
              <w:rPr>
                <w:sz w:val="16"/>
                <w:szCs w:val="16"/>
                <w:lang w:val="en-CA" w:eastAsia="ko-KR"/>
              </w:rPr>
              <w:t>abs_mvd_minus2[ ]</w:t>
            </w:r>
          </w:p>
        </w:tc>
        <w:tc>
          <w:tcPr>
            <w:tcW w:w="812" w:type="dxa"/>
          </w:tcPr>
          <w:p w14:paraId="0BFDA6C6" w14:textId="77777777" w:rsidR="00DC35DF" w:rsidRPr="00AC2B2B" w:rsidRDefault="00DC35DF" w:rsidP="00DC35DF">
            <w:pPr>
              <w:pStyle w:val="TableText"/>
              <w:keepNext/>
              <w:jc w:val="left"/>
              <w:rPr>
                <w:iCs/>
                <w:sz w:val="16"/>
                <w:szCs w:val="16"/>
                <w:lang w:val="en-CA"/>
              </w:rPr>
            </w:pPr>
            <w:r w:rsidRPr="00AC2B2B">
              <w:rPr>
                <w:iCs/>
                <w:sz w:val="16"/>
                <w:szCs w:val="16"/>
                <w:lang w:val="en-CA"/>
              </w:rPr>
              <w:t>EG1</w:t>
            </w:r>
          </w:p>
        </w:tc>
        <w:tc>
          <w:tcPr>
            <w:tcW w:w="4612" w:type="dxa"/>
            <w:vAlign w:val="center"/>
          </w:tcPr>
          <w:p w14:paraId="1CF39EB9" w14:textId="77777777" w:rsidR="00DC35DF" w:rsidRPr="00AC2B2B" w:rsidRDefault="00DC35DF" w:rsidP="00DC35DF">
            <w:pPr>
              <w:pStyle w:val="TableText"/>
              <w:keepNext/>
              <w:jc w:val="left"/>
              <w:rPr>
                <w:sz w:val="16"/>
                <w:szCs w:val="16"/>
                <w:lang w:val="en-CA" w:eastAsia="ko-KR"/>
              </w:rPr>
            </w:pPr>
            <w:r w:rsidRPr="00AC2B2B">
              <w:rPr>
                <w:iCs/>
                <w:sz w:val="16"/>
                <w:szCs w:val="16"/>
                <w:lang w:val="en-CA"/>
              </w:rPr>
              <w:t>-</w:t>
            </w:r>
          </w:p>
        </w:tc>
      </w:tr>
      <w:tr w:rsidR="00DC35DF" w:rsidRPr="00AC2B2B" w14:paraId="37A85921" w14:textId="77777777" w:rsidTr="0059289C">
        <w:trPr>
          <w:cantSplit/>
          <w:jc w:val="center"/>
        </w:trPr>
        <w:tc>
          <w:tcPr>
            <w:tcW w:w="1635" w:type="dxa"/>
            <w:vMerge/>
          </w:tcPr>
          <w:p w14:paraId="72DC68F5" w14:textId="77777777" w:rsidR="00DC35DF" w:rsidRPr="00AC2B2B" w:rsidRDefault="00DC35DF" w:rsidP="00DC35DF">
            <w:pPr>
              <w:pStyle w:val="TableText"/>
              <w:jc w:val="left"/>
              <w:rPr>
                <w:sz w:val="16"/>
                <w:szCs w:val="16"/>
                <w:lang w:val="en-CA" w:eastAsia="ko-KR"/>
              </w:rPr>
            </w:pPr>
          </w:p>
        </w:tc>
        <w:tc>
          <w:tcPr>
            <w:tcW w:w="2411" w:type="dxa"/>
            <w:vAlign w:val="center"/>
          </w:tcPr>
          <w:p w14:paraId="0CB376E5" w14:textId="77777777" w:rsidR="00DC35DF" w:rsidRPr="00AC2B2B" w:rsidRDefault="00DC35DF" w:rsidP="00DC35DF">
            <w:pPr>
              <w:pStyle w:val="TableText"/>
              <w:jc w:val="left"/>
              <w:rPr>
                <w:sz w:val="16"/>
                <w:szCs w:val="16"/>
                <w:lang w:val="en-CA" w:eastAsia="ko-KR"/>
              </w:rPr>
            </w:pPr>
            <w:r w:rsidRPr="00AC2B2B">
              <w:rPr>
                <w:sz w:val="16"/>
                <w:szCs w:val="16"/>
                <w:lang w:val="en-CA" w:eastAsia="ko-KR"/>
              </w:rPr>
              <w:t>mvd_sign_flag[ ]</w:t>
            </w:r>
          </w:p>
        </w:tc>
        <w:tc>
          <w:tcPr>
            <w:tcW w:w="812" w:type="dxa"/>
          </w:tcPr>
          <w:p w14:paraId="5BE4D448" w14:textId="77777777" w:rsidR="00DC35DF" w:rsidRPr="00AC2B2B" w:rsidRDefault="00DC35DF" w:rsidP="00DC35DF">
            <w:pPr>
              <w:pStyle w:val="TableText"/>
              <w:jc w:val="left"/>
              <w:rPr>
                <w:bCs/>
                <w:sz w:val="16"/>
                <w:szCs w:val="16"/>
                <w:lang w:val="en-CA"/>
              </w:rPr>
            </w:pPr>
            <w:r w:rsidRPr="00AC2B2B">
              <w:rPr>
                <w:bCs/>
                <w:sz w:val="16"/>
                <w:szCs w:val="16"/>
                <w:lang w:val="en-CA"/>
              </w:rPr>
              <w:t>FL</w:t>
            </w:r>
          </w:p>
        </w:tc>
        <w:tc>
          <w:tcPr>
            <w:tcW w:w="4612" w:type="dxa"/>
            <w:vAlign w:val="center"/>
          </w:tcPr>
          <w:p w14:paraId="74B0A49F" w14:textId="77777777" w:rsidR="00DC35DF" w:rsidRPr="00AC2B2B" w:rsidRDefault="00DC35DF" w:rsidP="00DC35DF">
            <w:pPr>
              <w:pStyle w:val="TableText"/>
              <w:jc w:val="left"/>
              <w:rPr>
                <w:sz w:val="16"/>
                <w:szCs w:val="16"/>
                <w:lang w:val="en-CA" w:eastAsia="ko-KR"/>
              </w:rPr>
            </w:pPr>
            <w:r w:rsidRPr="00AC2B2B">
              <w:rPr>
                <w:bCs/>
                <w:sz w:val="16"/>
                <w:szCs w:val="16"/>
                <w:lang w:val="en-CA"/>
              </w:rPr>
              <w:t>cMax = 1</w:t>
            </w:r>
          </w:p>
        </w:tc>
      </w:tr>
      <w:tr w:rsidR="00DC35DF" w:rsidRPr="00AC2B2B" w14:paraId="4BB0ED95" w14:textId="77777777" w:rsidTr="00D76066">
        <w:trPr>
          <w:cantSplit/>
          <w:trHeight w:val="290"/>
          <w:jc w:val="center"/>
        </w:trPr>
        <w:tc>
          <w:tcPr>
            <w:tcW w:w="1635" w:type="dxa"/>
            <w:vMerge w:val="restart"/>
          </w:tcPr>
          <w:p w14:paraId="50701A15" w14:textId="77777777" w:rsidR="00DC35DF" w:rsidRPr="00AC2B2B" w:rsidRDefault="00DC35DF" w:rsidP="00DC35DF">
            <w:pPr>
              <w:pStyle w:val="TableText"/>
              <w:keepNext/>
              <w:jc w:val="left"/>
              <w:rPr>
                <w:sz w:val="16"/>
                <w:szCs w:val="16"/>
                <w:lang w:val="en-CA" w:eastAsia="ko-KR"/>
              </w:rPr>
            </w:pPr>
            <w:r w:rsidRPr="00AC2B2B">
              <w:rPr>
                <w:sz w:val="16"/>
                <w:szCs w:val="16"/>
                <w:lang w:val="en-CA" w:eastAsia="ko-KR"/>
              </w:rPr>
              <w:t>transform_unit( )</w:t>
            </w:r>
          </w:p>
          <w:p w14:paraId="77A58253" w14:textId="77777777" w:rsidR="00DC35DF" w:rsidRPr="00AC2B2B" w:rsidRDefault="00DC35DF" w:rsidP="00DC35DF">
            <w:pPr>
              <w:pStyle w:val="TableText"/>
              <w:keepNext/>
              <w:jc w:val="left"/>
              <w:rPr>
                <w:sz w:val="16"/>
                <w:szCs w:val="16"/>
                <w:lang w:val="en-CA" w:eastAsia="ko-KR"/>
              </w:rPr>
            </w:pPr>
          </w:p>
        </w:tc>
        <w:tc>
          <w:tcPr>
            <w:tcW w:w="2411" w:type="dxa"/>
            <w:vAlign w:val="center"/>
          </w:tcPr>
          <w:p w14:paraId="23859D2B" w14:textId="77777777" w:rsidR="00DC35DF" w:rsidRPr="00AC2B2B" w:rsidRDefault="00DC35DF" w:rsidP="00DC35DF">
            <w:pPr>
              <w:pStyle w:val="TableText"/>
              <w:keepNext/>
              <w:jc w:val="left"/>
              <w:rPr>
                <w:sz w:val="16"/>
                <w:szCs w:val="16"/>
                <w:lang w:val="en-CA" w:eastAsia="ko-KR"/>
              </w:rPr>
            </w:pPr>
            <w:r w:rsidRPr="00AC2B2B">
              <w:rPr>
                <w:sz w:val="16"/>
                <w:szCs w:val="16"/>
                <w:lang w:val="en-CA" w:eastAsia="ko-KR"/>
              </w:rPr>
              <w:t>tu_cbf_luma</w:t>
            </w:r>
            <w:r w:rsidRPr="00AC2B2B">
              <w:rPr>
                <w:rFonts w:eastAsia="PMingLiU"/>
                <w:sz w:val="16"/>
                <w:szCs w:val="16"/>
                <w:lang w:val="en-CA" w:eastAsia="zh-TW"/>
              </w:rPr>
              <w:t>[ ][ ][ ]</w:t>
            </w:r>
          </w:p>
        </w:tc>
        <w:tc>
          <w:tcPr>
            <w:tcW w:w="812" w:type="dxa"/>
          </w:tcPr>
          <w:p w14:paraId="57EB4D91" w14:textId="77777777" w:rsidR="00DC35DF" w:rsidRPr="00AC2B2B" w:rsidRDefault="00DC35DF" w:rsidP="00DC35DF">
            <w:pPr>
              <w:pStyle w:val="TableText"/>
              <w:keepNext/>
              <w:jc w:val="left"/>
              <w:rPr>
                <w:sz w:val="16"/>
                <w:szCs w:val="16"/>
                <w:lang w:val="en-CA" w:eastAsia="ko-KR"/>
              </w:rPr>
            </w:pPr>
            <w:r w:rsidRPr="00AC2B2B">
              <w:rPr>
                <w:bCs/>
                <w:sz w:val="16"/>
                <w:szCs w:val="16"/>
                <w:lang w:val="en-CA"/>
              </w:rPr>
              <w:t>FL</w:t>
            </w:r>
          </w:p>
        </w:tc>
        <w:tc>
          <w:tcPr>
            <w:tcW w:w="4612" w:type="dxa"/>
            <w:vAlign w:val="center"/>
          </w:tcPr>
          <w:p w14:paraId="790B906F" w14:textId="77777777" w:rsidR="00DC35DF" w:rsidRPr="00AC2B2B" w:rsidRDefault="00DC35DF" w:rsidP="00DC35DF">
            <w:pPr>
              <w:pStyle w:val="TableText"/>
              <w:keepNext/>
              <w:jc w:val="left"/>
              <w:rPr>
                <w:sz w:val="16"/>
                <w:szCs w:val="16"/>
                <w:lang w:val="en-CA" w:eastAsia="ko-KR"/>
              </w:rPr>
            </w:pPr>
            <w:r w:rsidRPr="00AC2B2B">
              <w:rPr>
                <w:sz w:val="16"/>
                <w:szCs w:val="16"/>
                <w:lang w:val="en-CA" w:eastAsia="ko-KR"/>
              </w:rPr>
              <w:t>cMax = 1</w:t>
            </w:r>
          </w:p>
        </w:tc>
      </w:tr>
      <w:tr w:rsidR="00DC35DF" w:rsidRPr="00AC2B2B" w14:paraId="5D4D3787" w14:textId="77777777" w:rsidTr="00D76066">
        <w:trPr>
          <w:cantSplit/>
          <w:trHeight w:val="290"/>
          <w:jc w:val="center"/>
        </w:trPr>
        <w:tc>
          <w:tcPr>
            <w:tcW w:w="1635" w:type="dxa"/>
            <w:vMerge/>
          </w:tcPr>
          <w:p w14:paraId="5D973F53" w14:textId="77777777" w:rsidR="00DC35DF" w:rsidRPr="00AC2B2B" w:rsidRDefault="00DC35DF" w:rsidP="00DC35DF">
            <w:pPr>
              <w:pStyle w:val="TableText"/>
              <w:keepNext/>
              <w:jc w:val="left"/>
              <w:rPr>
                <w:sz w:val="16"/>
                <w:szCs w:val="16"/>
                <w:lang w:val="en-CA" w:eastAsia="ko-KR"/>
              </w:rPr>
            </w:pPr>
          </w:p>
        </w:tc>
        <w:tc>
          <w:tcPr>
            <w:tcW w:w="2411" w:type="dxa"/>
            <w:vAlign w:val="center"/>
          </w:tcPr>
          <w:p w14:paraId="0E6536F6" w14:textId="77777777" w:rsidR="00DC35DF" w:rsidRPr="00AC2B2B" w:rsidRDefault="00DC35DF" w:rsidP="00DC35DF">
            <w:pPr>
              <w:pStyle w:val="TableText"/>
              <w:keepNext/>
              <w:jc w:val="left"/>
              <w:rPr>
                <w:sz w:val="16"/>
                <w:szCs w:val="16"/>
                <w:lang w:val="en-CA" w:eastAsia="ko-KR"/>
              </w:rPr>
            </w:pPr>
            <w:r w:rsidRPr="00AC2B2B">
              <w:rPr>
                <w:sz w:val="16"/>
                <w:szCs w:val="16"/>
                <w:lang w:val="en-CA" w:eastAsia="ko-KR"/>
              </w:rPr>
              <w:t>tu_cbf_cb</w:t>
            </w:r>
            <w:r w:rsidRPr="00AC2B2B">
              <w:rPr>
                <w:rFonts w:eastAsia="PMingLiU"/>
                <w:sz w:val="16"/>
                <w:szCs w:val="16"/>
                <w:lang w:val="en-CA" w:eastAsia="zh-TW"/>
              </w:rPr>
              <w:t>[ ][ ][ ]</w:t>
            </w:r>
          </w:p>
        </w:tc>
        <w:tc>
          <w:tcPr>
            <w:tcW w:w="812" w:type="dxa"/>
          </w:tcPr>
          <w:p w14:paraId="5BFA2CBE" w14:textId="77777777" w:rsidR="00DC35DF" w:rsidRPr="00AC2B2B" w:rsidRDefault="00DC35DF" w:rsidP="00DC35DF">
            <w:pPr>
              <w:pStyle w:val="TableText"/>
              <w:keepNext/>
              <w:jc w:val="left"/>
              <w:rPr>
                <w:sz w:val="16"/>
                <w:szCs w:val="16"/>
                <w:lang w:val="en-CA" w:eastAsia="ko-KR"/>
              </w:rPr>
            </w:pPr>
            <w:r w:rsidRPr="00AC2B2B">
              <w:rPr>
                <w:bCs/>
                <w:sz w:val="16"/>
                <w:szCs w:val="16"/>
                <w:lang w:val="en-CA"/>
              </w:rPr>
              <w:t>FL</w:t>
            </w:r>
          </w:p>
        </w:tc>
        <w:tc>
          <w:tcPr>
            <w:tcW w:w="4612" w:type="dxa"/>
            <w:vAlign w:val="center"/>
          </w:tcPr>
          <w:p w14:paraId="279369C3" w14:textId="77777777" w:rsidR="00DC35DF" w:rsidRPr="00AC2B2B" w:rsidRDefault="00DC35DF" w:rsidP="00DC35DF">
            <w:pPr>
              <w:pStyle w:val="TableText"/>
              <w:keepNext/>
              <w:jc w:val="left"/>
              <w:rPr>
                <w:sz w:val="16"/>
                <w:szCs w:val="16"/>
                <w:lang w:val="en-CA" w:eastAsia="ko-KR"/>
              </w:rPr>
            </w:pPr>
            <w:r w:rsidRPr="00AC2B2B">
              <w:rPr>
                <w:sz w:val="16"/>
                <w:szCs w:val="16"/>
                <w:lang w:val="en-CA" w:eastAsia="ko-KR"/>
              </w:rPr>
              <w:t>cMax = 1</w:t>
            </w:r>
          </w:p>
        </w:tc>
      </w:tr>
      <w:tr w:rsidR="00DC35DF" w:rsidRPr="00AC2B2B" w14:paraId="567A2D2B" w14:textId="77777777" w:rsidTr="00D76066">
        <w:trPr>
          <w:cantSplit/>
          <w:trHeight w:val="290"/>
          <w:jc w:val="center"/>
        </w:trPr>
        <w:tc>
          <w:tcPr>
            <w:tcW w:w="1635" w:type="dxa"/>
            <w:vMerge/>
          </w:tcPr>
          <w:p w14:paraId="76582023" w14:textId="77777777" w:rsidR="00DC35DF" w:rsidRPr="00AC2B2B" w:rsidRDefault="00DC35DF" w:rsidP="00DC35DF">
            <w:pPr>
              <w:pStyle w:val="TableText"/>
              <w:keepNext/>
              <w:jc w:val="left"/>
              <w:rPr>
                <w:sz w:val="16"/>
                <w:szCs w:val="16"/>
                <w:lang w:val="en-CA" w:eastAsia="ko-KR"/>
              </w:rPr>
            </w:pPr>
          </w:p>
        </w:tc>
        <w:tc>
          <w:tcPr>
            <w:tcW w:w="2411" w:type="dxa"/>
            <w:vAlign w:val="center"/>
          </w:tcPr>
          <w:p w14:paraId="2DD5E6B6" w14:textId="77777777" w:rsidR="00DC35DF" w:rsidRPr="00AC2B2B" w:rsidRDefault="00DC35DF" w:rsidP="00DC35DF">
            <w:pPr>
              <w:pStyle w:val="TableText"/>
              <w:keepNext/>
              <w:jc w:val="left"/>
              <w:rPr>
                <w:sz w:val="16"/>
                <w:szCs w:val="16"/>
                <w:lang w:val="en-CA" w:eastAsia="ko-KR"/>
              </w:rPr>
            </w:pPr>
            <w:r w:rsidRPr="00AC2B2B">
              <w:rPr>
                <w:sz w:val="16"/>
                <w:szCs w:val="16"/>
                <w:lang w:val="en-CA" w:eastAsia="ko-KR"/>
              </w:rPr>
              <w:t>tu_cbf_cr</w:t>
            </w:r>
            <w:r w:rsidRPr="00AC2B2B">
              <w:rPr>
                <w:rFonts w:eastAsia="PMingLiU"/>
                <w:sz w:val="16"/>
                <w:szCs w:val="16"/>
                <w:lang w:val="en-CA" w:eastAsia="zh-TW"/>
              </w:rPr>
              <w:t>[ ][ ][ ]</w:t>
            </w:r>
          </w:p>
        </w:tc>
        <w:tc>
          <w:tcPr>
            <w:tcW w:w="812" w:type="dxa"/>
          </w:tcPr>
          <w:p w14:paraId="0200A1AC" w14:textId="77777777" w:rsidR="00DC35DF" w:rsidRPr="00AC2B2B" w:rsidRDefault="00DC35DF" w:rsidP="00DC35DF">
            <w:pPr>
              <w:pStyle w:val="TableText"/>
              <w:keepNext/>
              <w:jc w:val="left"/>
              <w:rPr>
                <w:sz w:val="16"/>
                <w:szCs w:val="16"/>
                <w:lang w:val="en-CA" w:eastAsia="ko-KR"/>
              </w:rPr>
            </w:pPr>
            <w:r w:rsidRPr="00AC2B2B">
              <w:rPr>
                <w:bCs/>
                <w:sz w:val="16"/>
                <w:szCs w:val="16"/>
                <w:lang w:val="en-CA"/>
              </w:rPr>
              <w:t>FL</w:t>
            </w:r>
          </w:p>
        </w:tc>
        <w:tc>
          <w:tcPr>
            <w:tcW w:w="4612" w:type="dxa"/>
            <w:vAlign w:val="center"/>
          </w:tcPr>
          <w:p w14:paraId="6D46F6E2" w14:textId="77777777" w:rsidR="00DC35DF" w:rsidRPr="00AC2B2B" w:rsidRDefault="00DC35DF" w:rsidP="00DC35DF">
            <w:pPr>
              <w:pStyle w:val="TableText"/>
              <w:keepNext/>
              <w:jc w:val="left"/>
              <w:rPr>
                <w:sz w:val="16"/>
                <w:szCs w:val="16"/>
                <w:lang w:val="en-CA" w:eastAsia="ko-KR"/>
              </w:rPr>
            </w:pPr>
            <w:r w:rsidRPr="00AC2B2B">
              <w:rPr>
                <w:sz w:val="16"/>
                <w:szCs w:val="16"/>
                <w:lang w:val="en-CA" w:eastAsia="ko-KR"/>
              </w:rPr>
              <w:t>cMax = 1</w:t>
            </w:r>
          </w:p>
        </w:tc>
      </w:tr>
      <w:tr w:rsidR="00DC35DF" w:rsidRPr="00AC2B2B" w14:paraId="3E070A55" w14:textId="77777777" w:rsidTr="00D76066">
        <w:trPr>
          <w:cantSplit/>
          <w:trHeight w:val="290"/>
          <w:jc w:val="center"/>
        </w:trPr>
        <w:tc>
          <w:tcPr>
            <w:tcW w:w="1635" w:type="dxa"/>
            <w:vMerge/>
          </w:tcPr>
          <w:p w14:paraId="0214A0E3" w14:textId="77777777" w:rsidR="00DC35DF" w:rsidRPr="00AC2B2B" w:rsidRDefault="00DC35DF" w:rsidP="00DC35DF">
            <w:pPr>
              <w:pStyle w:val="TableText"/>
              <w:keepNext/>
              <w:jc w:val="left"/>
              <w:rPr>
                <w:sz w:val="16"/>
                <w:szCs w:val="16"/>
                <w:lang w:val="en-CA" w:eastAsia="ko-KR"/>
              </w:rPr>
            </w:pPr>
          </w:p>
        </w:tc>
        <w:tc>
          <w:tcPr>
            <w:tcW w:w="2411" w:type="dxa"/>
            <w:vAlign w:val="center"/>
          </w:tcPr>
          <w:p w14:paraId="6C6CE640" w14:textId="56C37C84" w:rsidR="00DC35DF" w:rsidRPr="00AC2B2B" w:rsidRDefault="00DC35DF" w:rsidP="00DC35DF">
            <w:pPr>
              <w:pStyle w:val="TableText"/>
              <w:keepNext/>
              <w:jc w:val="left"/>
              <w:rPr>
                <w:sz w:val="16"/>
                <w:szCs w:val="16"/>
                <w:lang w:val="en-CA" w:eastAsia="ko-KR"/>
              </w:rPr>
            </w:pPr>
            <w:r w:rsidRPr="00AC2B2B">
              <w:rPr>
                <w:sz w:val="16"/>
                <w:szCs w:val="16"/>
                <w:lang w:val="en-CA" w:eastAsia="ko-KR"/>
              </w:rPr>
              <w:t>cu_qp_delta_abs</w:t>
            </w:r>
          </w:p>
        </w:tc>
        <w:tc>
          <w:tcPr>
            <w:tcW w:w="812" w:type="dxa"/>
          </w:tcPr>
          <w:p w14:paraId="28CA1187" w14:textId="5522067C" w:rsidR="00DC35DF" w:rsidRPr="00AC2B2B" w:rsidRDefault="00DC35DF" w:rsidP="00DC35DF">
            <w:pPr>
              <w:pStyle w:val="TableText"/>
              <w:keepNext/>
              <w:jc w:val="left"/>
              <w:rPr>
                <w:bCs/>
                <w:sz w:val="16"/>
                <w:szCs w:val="16"/>
                <w:lang w:val="en-CA"/>
              </w:rPr>
            </w:pPr>
            <w:r w:rsidRPr="00AC2B2B">
              <w:rPr>
                <w:bCs/>
                <w:sz w:val="16"/>
                <w:szCs w:val="16"/>
                <w:lang w:val="en-CA"/>
              </w:rPr>
              <w:fldChar w:fldCharType="begin" w:fldLock="1"/>
            </w:r>
            <w:r w:rsidRPr="00AC2B2B">
              <w:rPr>
                <w:bCs/>
                <w:sz w:val="16"/>
                <w:szCs w:val="16"/>
                <w:lang w:val="en-CA"/>
              </w:rPr>
              <w:instrText xml:space="preserve"> REF _Ref348967608 \r \h </w:instrText>
            </w:r>
            <w:r w:rsidRPr="00AC2B2B">
              <w:rPr>
                <w:bCs/>
                <w:sz w:val="16"/>
                <w:szCs w:val="16"/>
                <w:lang w:val="en-CA"/>
              </w:rPr>
            </w:r>
            <w:r w:rsidR="00AC2B2B" w:rsidRPr="00AC2B2B">
              <w:rPr>
                <w:bCs/>
                <w:sz w:val="16"/>
                <w:szCs w:val="16"/>
                <w:lang w:val="en-CA"/>
              </w:rPr>
              <w:instrText xml:space="preserve"> \* MERGEFORMAT </w:instrText>
            </w:r>
            <w:r w:rsidRPr="00AC2B2B">
              <w:rPr>
                <w:bCs/>
                <w:sz w:val="16"/>
                <w:szCs w:val="16"/>
                <w:lang w:val="en-CA"/>
              </w:rPr>
              <w:fldChar w:fldCharType="separate"/>
            </w:r>
            <w:r w:rsidR="00E57AB9" w:rsidRPr="00AC2B2B">
              <w:rPr>
                <w:bCs/>
                <w:sz w:val="16"/>
                <w:szCs w:val="16"/>
                <w:lang w:val="en-CA"/>
              </w:rPr>
              <w:t>9.5.3.9</w:t>
            </w:r>
            <w:r w:rsidRPr="00AC2B2B">
              <w:rPr>
                <w:bCs/>
                <w:sz w:val="16"/>
                <w:szCs w:val="16"/>
                <w:lang w:val="en-CA"/>
              </w:rPr>
              <w:fldChar w:fldCharType="end"/>
            </w:r>
          </w:p>
        </w:tc>
        <w:tc>
          <w:tcPr>
            <w:tcW w:w="4612" w:type="dxa"/>
            <w:vAlign w:val="center"/>
          </w:tcPr>
          <w:p w14:paraId="6B0F1E37" w14:textId="2082B03F" w:rsidR="00DC35DF" w:rsidRPr="00AC2B2B" w:rsidRDefault="00DC35DF" w:rsidP="00DC35DF">
            <w:pPr>
              <w:pStyle w:val="TableText"/>
              <w:keepNext/>
              <w:jc w:val="left"/>
              <w:rPr>
                <w:sz w:val="16"/>
                <w:szCs w:val="16"/>
                <w:lang w:val="en-CA" w:eastAsia="ko-KR"/>
              </w:rPr>
            </w:pPr>
            <w:r w:rsidRPr="00AC2B2B">
              <w:rPr>
                <w:iCs/>
                <w:sz w:val="16"/>
                <w:szCs w:val="16"/>
                <w:lang w:val="en-CA"/>
              </w:rPr>
              <w:t>-</w:t>
            </w:r>
          </w:p>
        </w:tc>
      </w:tr>
      <w:tr w:rsidR="00DC35DF" w:rsidRPr="00AC2B2B" w14:paraId="17224A83" w14:textId="77777777" w:rsidTr="00D76066">
        <w:trPr>
          <w:cantSplit/>
          <w:trHeight w:val="290"/>
          <w:jc w:val="center"/>
        </w:trPr>
        <w:tc>
          <w:tcPr>
            <w:tcW w:w="1635" w:type="dxa"/>
            <w:vMerge/>
          </w:tcPr>
          <w:p w14:paraId="254113FB" w14:textId="77777777" w:rsidR="00DC35DF" w:rsidRPr="00AC2B2B" w:rsidRDefault="00DC35DF" w:rsidP="00DC35DF">
            <w:pPr>
              <w:pStyle w:val="TableText"/>
              <w:keepNext/>
              <w:jc w:val="left"/>
              <w:rPr>
                <w:sz w:val="16"/>
                <w:szCs w:val="16"/>
                <w:lang w:val="en-CA" w:eastAsia="ko-KR"/>
              </w:rPr>
            </w:pPr>
          </w:p>
        </w:tc>
        <w:tc>
          <w:tcPr>
            <w:tcW w:w="2411" w:type="dxa"/>
            <w:vAlign w:val="center"/>
          </w:tcPr>
          <w:p w14:paraId="4CA837E2" w14:textId="30EBC8E9" w:rsidR="00DC35DF" w:rsidRPr="00AC2B2B" w:rsidRDefault="00DC35DF" w:rsidP="00DC35DF">
            <w:pPr>
              <w:pStyle w:val="TableText"/>
              <w:keepNext/>
              <w:jc w:val="left"/>
              <w:rPr>
                <w:sz w:val="16"/>
                <w:szCs w:val="16"/>
                <w:lang w:val="en-CA" w:eastAsia="ko-KR"/>
              </w:rPr>
            </w:pPr>
            <w:r w:rsidRPr="00AC2B2B">
              <w:rPr>
                <w:sz w:val="16"/>
                <w:szCs w:val="16"/>
                <w:lang w:val="en-CA" w:eastAsia="ko-KR"/>
              </w:rPr>
              <w:t>cu_qp_delta_sign_flag</w:t>
            </w:r>
          </w:p>
        </w:tc>
        <w:tc>
          <w:tcPr>
            <w:tcW w:w="812" w:type="dxa"/>
          </w:tcPr>
          <w:p w14:paraId="6C74BFAD" w14:textId="09F36DB3" w:rsidR="00DC35DF" w:rsidRPr="00AC2B2B" w:rsidRDefault="00DC35DF" w:rsidP="00DC35DF">
            <w:pPr>
              <w:pStyle w:val="TableText"/>
              <w:keepNext/>
              <w:jc w:val="left"/>
              <w:rPr>
                <w:bCs/>
                <w:sz w:val="16"/>
                <w:szCs w:val="16"/>
                <w:lang w:val="en-CA"/>
              </w:rPr>
            </w:pPr>
            <w:r w:rsidRPr="00AC2B2B">
              <w:rPr>
                <w:bCs/>
                <w:sz w:val="16"/>
                <w:szCs w:val="16"/>
                <w:lang w:val="en-CA"/>
              </w:rPr>
              <w:t>FL</w:t>
            </w:r>
          </w:p>
        </w:tc>
        <w:tc>
          <w:tcPr>
            <w:tcW w:w="4612" w:type="dxa"/>
            <w:vAlign w:val="center"/>
          </w:tcPr>
          <w:p w14:paraId="55EA433C" w14:textId="5AC42618" w:rsidR="00DC35DF" w:rsidRPr="00AC2B2B" w:rsidRDefault="00DC35DF" w:rsidP="00DC35DF">
            <w:pPr>
              <w:pStyle w:val="TableText"/>
              <w:keepNext/>
              <w:jc w:val="left"/>
              <w:rPr>
                <w:sz w:val="16"/>
                <w:szCs w:val="16"/>
                <w:lang w:val="en-CA" w:eastAsia="ko-KR"/>
              </w:rPr>
            </w:pPr>
            <w:r w:rsidRPr="00AC2B2B">
              <w:rPr>
                <w:sz w:val="16"/>
                <w:szCs w:val="16"/>
                <w:lang w:val="en-CA" w:eastAsia="ko-KR"/>
              </w:rPr>
              <w:t>cMax = 1</w:t>
            </w:r>
          </w:p>
        </w:tc>
      </w:tr>
      <w:tr w:rsidR="00DC35DF" w:rsidRPr="00AC2B2B" w14:paraId="4E076C44" w14:textId="77777777" w:rsidTr="00D76066">
        <w:trPr>
          <w:cantSplit/>
          <w:trHeight w:val="290"/>
          <w:jc w:val="center"/>
        </w:trPr>
        <w:tc>
          <w:tcPr>
            <w:tcW w:w="1635" w:type="dxa"/>
            <w:vMerge/>
          </w:tcPr>
          <w:p w14:paraId="2823BF23" w14:textId="77777777" w:rsidR="00DC35DF" w:rsidRPr="00AC2B2B" w:rsidRDefault="00DC35DF" w:rsidP="00DC35DF">
            <w:pPr>
              <w:pStyle w:val="TableText"/>
              <w:keepNext/>
              <w:jc w:val="left"/>
              <w:rPr>
                <w:sz w:val="16"/>
                <w:szCs w:val="16"/>
                <w:lang w:val="en-CA" w:eastAsia="ko-KR"/>
              </w:rPr>
            </w:pPr>
          </w:p>
        </w:tc>
        <w:tc>
          <w:tcPr>
            <w:tcW w:w="2411" w:type="dxa"/>
            <w:vAlign w:val="center"/>
          </w:tcPr>
          <w:p w14:paraId="7E68667F" w14:textId="0042F1AC" w:rsidR="00DC35DF" w:rsidRPr="00AC2B2B" w:rsidRDefault="00DC35DF" w:rsidP="00DC35DF">
            <w:pPr>
              <w:pStyle w:val="TableText"/>
              <w:keepNext/>
              <w:jc w:val="left"/>
              <w:rPr>
                <w:sz w:val="16"/>
                <w:szCs w:val="16"/>
                <w:lang w:val="en-CA" w:eastAsia="ko-KR"/>
              </w:rPr>
            </w:pPr>
            <w:r w:rsidRPr="00AC2B2B">
              <w:rPr>
                <w:sz w:val="16"/>
                <w:szCs w:val="16"/>
                <w:lang w:val="en-CA" w:eastAsia="ko-KR"/>
              </w:rPr>
              <w:t>tu_mts_flag</w:t>
            </w:r>
            <w:r w:rsidRPr="00AC2B2B">
              <w:rPr>
                <w:rFonts w:eastAsia="PMingLiU"/>
                <w:sz w:val="16"/>
                <w:szCs w:val="16"/>
                <w:lang w:val="en-CA" w:eastAsia="zh-TW"/>
              </w:rPr>
              <w:t>[ ][ ]</w:t>
            </w:r>
          </w:p>
        </w:tc>
        <w:tc>
          <w:tcPr>
            <w:tcW w:w="812" w:type="dxa"/>
          </w:tcPr>
          <w:p w14:paraId="06310C9A" w14:textId="77777777" w:rsidR="00DC35DF" w:rsidRPr="00AC2B2B" w:rsidRDefault="00DC35DF" w:rsidP="00DC35DF">
            <w:pPr>
              <w:pStyle w:val="TableText"/>
              <w:keepNext/>
              <w:jc w:val="left"/>
              <w:rPr>
                <w:bCs/>
                <w:sz w:val="16"/>
                <w:szCs w:val="16"/>
                <w:lang w:val="en-CA"/>
              </w:rPr>
            </w:pPr>
            <w:r w:rsidRPr="00AC2B2B">
              <w:rPr>
                <w:bCs/>
                <w:sz w:val="16"/>
                <w:szCs w:val="16"/>
                <w:lang w:val="en-CA"/>
              </w:rPr>
              <w:t>FL</w:t>
            </w:r>
          </w:p>
        </w:tc>
        <w:tc>
          <w:tcPr>
            <w:tcW w:w="4612" w:type="dxa"/>
            <w:vAlign w:val="center"/>
          </w:tcPr>
          <w:p w14:paraId="22BD2A2B" w14:textId="77777777" w:rsidR="00DC35DF" w:rsidRPr="00AC2B2B" w:rsidRDefault="00DC35DF" w:rsidP="00DC35DF">
            <w:pPr>
              <w:pStyle w:val="TableText"/>
              <w:keepNext/>
              <w:jc w:val="left"/>
              <w:rPr>
                <w:sz w:val="16"/>
                <w:szCs w:val="16"/>
                <w:lang w:val="en-CA" w:eastAsia="ko-KR"/>
              </w:rPr>
            </w:pPr>
            <w:r w:rsidRPr="00AC2B2B">
              <w:rPr>
                <w:sz w:val="16"/>
                <w:szCs w:val="16"/>
                <w:lang w:val="en-CA" w:eastAsia="ko-KR"/>
              </w:rPr>
              <w:t>cMax = 1</w:t>
            </w:r>
          </w:p>
        </w:tc>
      </w:tr>
      <w:tr w:rsidR="00DC35DF" w:rsidRPr="00AC2B2B" w14:paraId="797ACBB1" w14:textId="77777777" w:rsidTr="00D76066">
        <w:trPr>
          <w:cantSplit/>
          <w:trHeight w:val="290"/>
          <w:jc w:val="center"/>
        </w:trPr>
        <w:tc>
          <w:tcPr>
            <w:tcW w:w="1635" w:type="dxa"/>
            <w:vMerge w:val="restart"/>
          </w:tcPr>
          <w:p w14:paraId="0DD152D5" w14:textId="77777777" w:rsidR="00DC35DF" w:rsidRPr="00AC2B2B" w:rsidRDefault="00DC35DF" w:rsidP="00DC35DF">
            <w:pPr>
              <w:pStyle w:val="TableText"/>
              <w:keepNext/>
              <w:jc w:val="left"/>
              <w:rPr>
                <w:sz w:val="16"/>
                <w:szCs w:val="16"/>
                <w:lang w:val="en-CA" w:eastAsia="ko-KR"/>
              </w:rPr>
            </w:pPr>
            <w:r w:rsidRPr="00AC2B2B">
              <w:rPr>
                <w:sz w:val="16"/>
                <w:szCs w:val="16"/>
                <w:lang w:val="en-CA" w:eastAsia="ko-KR"/>
              </w:rPr>
              <w:t>residual_coding( )</w:t>
            </w:r>
          </w:p>
        </w:tc>
        <w:tc>
          <w:tcPr>
            <w:tcW w:w="2411" w:type="dxa"/>
            <w:vAlign w:val="center"/>
          </w:tcPr>
          <w:p w14:paraId="32637EF6" w14:textId="77777777" w:rsidR="00DC35DF" w:rsidRPr="00AC2B2B" w:rsidRDefault="00DC35DF" w:rsidP="00DC35DF">
            <w:pPr>
              <w:pStyle w:val="TableText"/>
              <w:keepNext/>
              <w:jc w:val="left"/>
              <w:rPr>
                <w:sz w:val="16"/>
                <w:szCs w:val="16"/>
                <w:lang w:val="en-CA" w:eastAsia="ko-KR"/>
              </w:rPr>
            </w:pPr>
            <w:r w:rsidRPr="00AC2B2B">
              <w:rPr>
                <w:sz w:val="16"/>
                <w:szCs w:val="16"/>
                <w:lang w:val="en-CA" w:eastAsia="ko-KR"/>
              </w:rPr>
              <w:t>transform_skip_flag[ ][ ][ ]</w:t>
            </w:r>
          </w:p>
        </w:tc>
        <w:tc>
          <w:tcPr>
            <w:tcW w:w="812" w:type="dxa"/>
          </w:tcPr>
          <w:p w14:paraId="2E0A6515" w14:textId="77777777" w:rsidR="00DC35DF" w:rsidRPr="00AC2B2B" w:rsidRDefault="00DC35DF" w:rsidP="00DC35DF">
            <w:pPr>
              <w:pStyle w:val="TableText"/>
              <w:keepNext/>
              <w:jc w:val="left"/>
              <w:rPr>
                <w:bCs/>
                <w:sz w:val="16"/>
                <w:szCs w:val="16"/>
                <w:lang w:val="en-CA"/>
              </w:rPr>
            </w:pPr>
            <w:r w:rsidRPr="00AC2B2B">
              <w:rPr>
                <w:bCs/>
                <w:sz w:val="16"/>
                <w:szCs w:val="16"/>
                <w:lang w:val="en-CA"/>
              </w:rPr>
              <w:t>FL</w:t>
            </w:r>
          </w:p>
        </w:tc>
        <w:tc>
          <w:tcPr>
            <w:tcW w:w="4612" w:type="dxa"/>
            <w:vAlign w:val="center"/>
          </w:tcPr>
          <w:p w14:paraId="5FD49591" w14:textId="77777777" w:rsidR="00DC35DF" w:rsidRPr="00AC2B2B" w:rsidRDefault="00DC35DF" w:rsidP="00DC35DF">
            <w:pPr>
              <w:pStyle w:val="TableText"/>
              <w:keepNext/>
              <w:jc w:val="left"/>
              <w:rPr>
                <w:sz w:val="16"/>
                <w:szCs w:val="16"/>
                <w:lang w:val="en-CA" w:eastAsia="ko-KR"/>
              </w:rPr>
            </w:pPr>
            <w:r w:rsidRPr="00AC2B2B">
              <w:rPr>
                <w:bCs/>
                <w:sz w:val="16"/>
                <w:szCs w:val="16"/>
                <w:lang w:val="en-CA"/>
              </w:rPr>
              <w:t>cMax = 1</w:t>
            </w:r>
          </w:p>
        </w:tc>
      </w:tr>
      <w:tr w:rsidR="00DC35DF" w:rsidRPr="00AC2B2B" w14:paraId="001756D1" w14:textId="77777777" w:rsidTr="00D76066">
        <w:trPr>
          <w:cantSplit/>
          <w:trHeight w:val="290"/>
          <w:jc w:val="center"/>
        </w:trPr>
        <w:tc>
          <w:tcPr>
            <w:tcW w:w="1635" w:type="dxa"/>
            <w:vMerge/>
          </w:tcPr>
          <w:p w14:paraId="76E53457" w14:textId="77777777" w:rsidR="00DC35DF" w:rsidRPr="00AC2B2B" w:rsidRDefault="00DC35DF" w:rsidP="00DC35DF">
            <w:pPr>
              <w:pStyle w:val="TableText"/>
              <w:keepNext/>
              <w:jc w:val="left"/>
              <w:rPr>
                <w:sz w:val="16"/>
                <w:szCs w:val="16"/>
                <w:lang w:val="en-CA" w:eastAsia="ko-KR"/>
              </w:rPr>
            </w:pPr>
          </w:p>
        </w:tc>
        <w:tc>
          <w:tcPr>
            <w:tcW w:w="2411" w:type="dxa"/>
            <w:vAlign w:val="center"/>
          </w:tcPr>
          <w:p w14:paraId="5215F54D" w14:textId="77777777" w:rsidR="00DC35DF" w:rsidRPr="00AC2B2B" w:rsidRDefault="00DC35DF" w:rsidP="00DC35DF">
            <w:pPr>
              <w:pStyle w:val="TableText"/>
              <w:keepNext/>
              <w:jc w:val="left"/>
              <w:rPr>
                <w:sz w:val="16"/>
                <w:szCs w:val="16"/>
                <w:lang w:val="en-CA" w:eastAsia="ko-KR"/>
              </w:rPr>
            </w:pPr>
            <w:r w:rsidRPr="00AC2B2B">
              <w:rPr>
                <w:sz w:val="16"/>
                <w:szCs w:val="16"/>
                <w:lang w:val="en-CA" w:eastAsia="ko-KR"/>
              </w:rPr>
              <w:t>last_sig_coeff_x_prefix</w:t>
            </w:r>
          </w:p>
        </w:tc>
        <w:tc>
          <w:tcPr>
            <w:tcW w:w="812" w:type="dxa"/>
          </w:tcPr>
          <w:p w14:paraId="2F706304" w14:textId="77777777" w:rsidR="00DC35DF" w:rsidRPr="00AC2B2B" w:rsidRDefault="00DC35DF" w:rsidP="00DC35DF">
            <w:pPr>
              <w:pStyle w:val="TableText"/>
              <w:keepNext/>
              <w:jc w:val="left"/>
              <w:rPr>
                <w:bCs/>
                <w:sz w:val="16"/>
                <w:szCs w:val="16"/>
                <w:lang w:val="en-CA"/>
              </w:rPr>
            </w:pPr>
            <w:r w:rsidRPr="00AC2B2B">
              <w:rPr>
                <w:sz w:val="16"/>
                <w:szCs w:val="16"/>
                <w:lang w:val="en-CA" w:eastAsia="ko-KR"/>
              </w:rPr>
              <w:t>TR</w:t>
            </w:r>
          </w:p>
        </w:tc>
        <w:tc>
          <w:tcPr>
            <w:tcW w:w="4612" w:type="dxa"/>
            <w:vAlign w:val="center"/>
          </w:tcPr>
          <w:p w14:paraId="05935458" w14:textId="5D25D357" w:rsidR="00DC35DF" w:rsidRPr="00AC2B2B" w:rsidRDefault="00DC35DF" w:rsidP="00DC35DF">
            <w:pPr>
              <w:pStyle w:val="TableText"/>
              <w:keepNext/>
              <w:jc w:val="left"/>
              <w:rPr>
                <w:sz w:val="16"/>
                <w:szCs w:val="16"/>
                <w:lang w:val="en-CA" w:eastAsia="ko-KR"/>
              </w:rPr>
            </w:pPr>
            <w:r w:rsidRPr="00AC2B2B">
              <w:rPr>
                <w:sz w:val="16"/>
                <w:szCs w:val="16"/>
                <w:lang w:val="en-CA" w:eastAsia="ko-KR"/>
              </w:rPr>
              <w:t>cMax = ( log2TbWidth  &lt;&lt;  1 ) − 1</w:t>
            </w:r>
            <w:r w:rsidRPr="00AC2B2B">
              <w:rPr>
                <w:sz w:val="16"/>
                <w:szCs w:val="16"/>
                <w:lang w:val="en-CA"/>
              </w:rPr>
              <w:t>, cRiceParam = 0</w:t>
            </w:r>
          </w:p>
        </w:tc>
      </w:tr>
      <w:tr w:rsidR="00DC35DF" w:rsidRPr="00AC2B2B" w14:paraId="1D6F76CB" w14:textId="77777777" w:rsidTr="00D76066">
        <w:trPr>
          <w:cantSplit/>
          <w:trHeight w:val="290"/>
          <w:jc w:val="center"/>
        </w:trPr>
        <w:tc>
          <w:tcPr>
            <w:tcW w:w="1635" w:type="dxa"/>
            <w:vMerge/>
          </w:tcPr>
          <w:p w14:paraId="1A6A2ECD" w14:textId="77777777" w:rsidR="00DC35DF" w:rsidRPr="00AC2B2B" w:rsidRDefault="00DC35DF" w:rsidP="00DC35DF">
            <w:pPr>
              <w:pStyle w:val="TableText"/>
              <w:keepNext/>
              <w:jc w:val="left"/>
              <w:rPr>
                <w:sz w:val="16"/>
                <w:szCs w:val="16"/>
                <w:lang w:val="en-CA" w:eastAsia="ko-KR"/>
              </w:rPr>
            </w:pPr>
          </w:p>
        </w:tc>
        <w:tc>
          <w:tcPr>
            <w:tcW w:w="2411" w:type="dxa"/>
            <w:vAlign w:val="center"/>
          </w:tcPr>
          <w:p w14:paraId="76921BA7" w14:textId="77777777" w:rsidR="00DC35DF" w:rsidRPr="00AC2B2B" w:rsidRDefault="00DC35DF" w:rsidP="00DC35DF">
            <w:pPr>
              <w:pStyle w:val="TableText"/>
              <w:keepNext/>
              <w:jc w:val="left"/>
              <w:rPr>
                <w:sz w:val="16"/>
                <w:szCs w:val="16"/>
                <w:lang w:val="en-CA" w:eastAsia="ko-KR"/>
              </w:rPr>
            </w:pPr>
            <w:r w:rsidRPr="00AC2B2B">
              <w:rPr>
                <w:sz w:val="16"/>
                <w:szCs w:val="16"/>
                <w:lang w:val="en-CA" w:eastAsia="ko-KR"/>
              </w:rPr>
              <w:t>last_sig_coeff_y_prefix</w:t>
            </w:r>
          </w:p>
        </w:tc>
        <w:tc>
          <w:tcPr>
            <w:tcW w:w="812" w:type="dxa"/>
          </w:tcPr>
          <w:p w14:paraId="5E3BD177" w14:textId="77777777" w:rsidR="00DC35DF" w:rsidRPr="00AC2B2B" w:rsidRDefault="00DC35DF" w:rsidP="00DC35DF">
            <w:pPr>
              <w:pStyle w:val="TableText"/>
              <w:keepNext/>
              <w:jc w:val="left"/>
              <w:rPr>
                <w:sz w:val="16"/>
                <w:szCs w:val="16"/>
                <w:lang w:val="en-CA" w:eastAsia="ko-KR"/>
              </w:rPr>
            </w:pPr>
            <w:r w:rsidRPr="00AC2B2B">
              <w:rPr>
                <w:sz w:val="16"/>
                <w:szCs w:val="16"/>
                <w:lang w:val="en-CA" w:eastAsia="ko-KR"/>
              </w:rPr>
              <w:t>TR</w:t>
            </w:r>
          </w:p>
        </w:tc>
        <w:tc>
          <w:tcPr>
            <w:tcW w:w="4612" w:type="dxa"/>
            <w:vAlign w:val="center"/>
          </w:tcPr>
          <w:p w14:paraId="37DFBD57" w14:textId="0F29990F" w:rsidR="00DC35DF" w:rsidRPr="00AC2B2B" w:rsidRDefault="00DC35DF" w:rsidP="00DC35DF">
            <w:pPr>
              <w:pStyle w:val="TableText"/>
              <w:keepNext/>
              <w:jc w:val="left"/>
              <w:rPr>
                <w:sz w:val="16"/>
                <w:szCs w:val="16"/>
                <w:lang w:val="en-CA" w:eastAsia="ko-KR"/>
              </w:rPr>
            </w:pPr>
            <w:r w:rsidRPr="00AC2B2B">
              <w:rPr>
                <w:sz w:val="16"/>
                <w:szCs w:val="16"/>
                <w:lang w:val="en-CA" w:eastAsia="ko-KR"/>
              </w:rPr>
              <w:t>cMax = ( log2TbHeight  &lt;&lt;  1 ) − 1</w:t>
            </w:r>
            <w:r w:rsidRPr="00AC2B2B">
              <w:rPr>
                <w:sz w:val="16"/>
                <w:szCs w:val="16"/>
                <w:lang w:val="en-CA"/>
              </w:rPr>
              <w:t>, cRiceParam = 0</w:t>
            </w:r>
          </w:p>
        </w:tc>
      </w:tr>
      <w:tr w:rsidR="00DC35DF" w:rsidRPr="00AC2B2B" w14:paraId="34CF2ABC" w14:textId="77777777" w:rsidTr="00D76066">
        <w:trPr>
          <w:cantSplit/>
          <w:trHeight w:val="290"/>
          <w:jc w:val="center"/>
        </w:trPr>
        <w:tc>
          <w:tcPr>
            <w:tcW w:w="1635" w:type="dxa"/>
            <w:vMerge/>
          </w:tcPr>
          <w:p w14:paraId="582D0876" w14:textId="77777777" w:rsidR="00DC35DF" w:rsidRPr="00AC2B2B" w:rsidRDefault="00DC35DF" w:rsidP="00DC35DF">
            <w:pPr>
              <w:pStyle w:val="TableText"/>
              <w:keepNext/>
              <w:jc w:val="left"/>
              <w:rPr>
                <w:sz w:val="16"/>
                <w:szCs w:val="16"/>
                <w:lang w:val="en-CA" w:eastAsia="ko-KR"/>
              </w:rPr>
            </w:pPr>
          </w:p>
        </w:tc>
        <w:tc>
          <w:tcPr>
            <w:tcW w:w="2411" w:type="dxa"/>
            <w:vAlign w:val="center"/>
          </w:tcPr>
          <w:p w14:paraId="52AA71FB" w14:textId="77777777" w:rsidR="00DC35DF" w:rsidRPr="00AC2B2B" w:rsidRDefault="00DC35DF" w:rsidP="00DC35DF">
            <w:pPr>
              <w:pStyle w:val="TableText"/>
              <w:keepNext/>
              <w:jc w:val="left"/>
              <w:rPr>
                <w:sz w:val="16"/>
                <w:szCs w:val="16"/>
                <w:lang w:val="en-CA" w:eastAsia="ko-KR"/>
              </w:rPr>
            </w:pPr>
            <w:r w:rsidRPr="00AC2B2B">
              <w:rPr>
                <w:sz w:val="16"/>
                <w:szCs w:val="16"/>
                <w:lang w:val="en-CA" w:eastAsia="ko-KR"/>
              </w:rPr>
              <w:t>last_sig_coeff_x_suffix</w:t>
            </w:r>
          </w:p>
        </w:tc>
        <w:tc>
          <w:tcPr>
            <w:tcW w:w="812" w:type="dxa"/>
          </w:tcPr>
          <w:p w14:paraId="6FE37F39" w14:textId="77777777" w:rsidR="00DC35DF" w:rsidRPr="00AC2B2B" w:rsidRDefault="00DC35DF" w:rsidP="00DC35DF">
            <w:pPr>
              <w:pStyle w:val="TableText"/>
              <w:keepNext/>
              <w:jc w:val="left"/>
              <w:rPr>
                <w:sz w:val="16"/>
                <w:szCs w:val="16"/>
                <w:lang w:val="en-CA" w:eastAsia="ko-KR"/>
              </w:rPr>
            </w:pPr>
            <w:r w:rsidRPr="00AC2B2B">
              <w:rPr>
                <w:sz w:val="16"/>
                <w:szCs w:val="16"/>
                <w:lang w:val="en-CA" w:eastAsia="ko-KR"/>
              </w:rPr>
              <w:t>FL</w:t>
            </w:r>
          </w:p>
        </w:tc>
        <w:tc>
          <w:tcPr>
            <w:tcW w:w="4612" w:type="dxa"/>
            <w:vAlign w:val="center"/>
          </w:tcPr>
          <w:p w14:paraId="0594B422" w14:textId="77777777" w:rsidR="00DC35DF" w:rsidRPr="00AC2B2B" w:rsidRDefault="00DC35DF" w:rsidP="00DC35DF">
            <w:pPr>
              <w:pStyle w:val="TableText"/>
              <w:keepNext/>
              <w:jc w:val="left"/>
              <w:rPr>
                <w:sz w:val="16"/>
                <w:szCs w:val="16"/>
                <w:lang w:val="en-CA" w:eastAsia="ko-KR"/>
              </w:rPr>
            </w:pPr>
            <w:r w:rsidRPr="00AC2B2B">
              <w:rPr>
                <w:sz w:val="16"/>
                <w:szCs w:val="16"/>
                <w:lang w:val="en-CA" w:eastAsia="ko-KR"/>
              </w:rPr>
              <w:t>cMax = ( 1  &lt;&lt;  ( ( last_sig_coeff_x_prefix  &gt;&gt;  1 ) − 1 ) − 1 )</w:t>
            </w:r>
          </w:p>
        </w:tc>
      </w:tr>
      <w:tr w:rsidR="00DC35DF" w:rsidRPr="00AC2B2B" w14:paraId="033926A3" w14:textId="77777777" w:rsidTr="00D76066">
        <w:trPr>
          <w:cantSplit/>
          <w:trHeight w:val="290"/>
          <w:jc w:val="center"/>
        </w:trPr>
        <w:tc>
          <w:tcPr>
            <w:tcW w:w="1635" w:type="dxa"/>
            <w:vMerge/>
          </w:tcPr>
          <w:p w14:paraId="0AA7327C" w14:textId="77777777" w:rsidR="00DC35DF" w:rsidRPr="00AC2B2B" w:rsidRDefault="00DC35DF" w:rsidP="00DC35DF">
            <w:pPr>
              <w:pStyle w:val="TableText"/>
              <w:keepNext/>
              <w:jc w:val="left"/>
              <w:rPr>
                <w:sz w:val="16"/>
                <w:szCs w:val="16"/>
                <w:lang w:val="en-CA" w:eastAsia="ko-KR"/>
              </w:rPr>
            </w:pPr>
          </w:p>
        </w:tc>
        <w:tc>
          <w:tcPr>
            <w:tcW w:w="2411" w:type="dxa"/>
            <w:vAlign w:val="center"/>
          </w:tcPr>
          <w:p w14:paraId="4B487DC3" w14:textId="77777777" w:rsidR="00DC35DF" w:rsidRPr="00AC2B2B" w:rsidRDefault="00DC35DF" w:rsidP="00DC35DF">
            <w:pPr>
              <w:pStyle w:val="TableText"/>
              <w:keepNext/>
              <w:jc w:val="left"/>
              <w:rPr>
                <w:sz w:val="16"/>
                <w:szCs w:val="16"/>
                <w:lang w:val="en-CA" w:eastAsia="ko-KR"/>
              </w:rPr>
            </w:pPr>
            <w:r w:rsidRPr="00AC2B2B">
              <w:rPr>
                <w:sz w:val="16"/>
                <w:szCs w:val="16"/>
                <w:lang w:val="en-CA" w:eastAsia="ko-KR"/>
              </w:rPr>
              <w:t>last_sig_coeff_y_suffix</w:t>
            </w:r>
          </w:p>
        </w:tc>
        <w:tc>
          <w:tcPr>
            <w:tcW w:w="812" w:type="dxa"/>
          </w:tcPr>
          <w:p w14:paraId="370D7CF4" w14:textId="77777777" w:rsidR="00DC35DF" w:rsidRPr="00AC2B2B" w:rsidRDefault="00DC35DF" w:rsidP="00DC35DF">
            <w:pPr>
              <w:pStyle w:val="TableText"/>
              <w:keepNext/>
              <w:jc w:val="left"/>
              <w:rPr>
                <w:sz w:val="16"/>
                <w:szCs w:val="16"/>
                <w:lang w:val="en-CA" w:eastAsia="ko-KR"/>
              </w:rPr>
            </w:pPr>
            <w:r w:rsidRPr="00AC2B2B">
              <w:rPr>
                <w:sz w:val="16"/>
                <w:szCs w:val="16"/>
                <w:lang w:val="en-CA" w:eastAsia="ko-KR"/>
              </w:rPr>
              <w:t>FL</w:t>
            </w:r>
          </w:p>
        </w:tc>
        <w:tc>
          <w:tcPr>
            <w:tcW w:w="4612" w:type="dxa"/>
            <w:vAlign w:val="center"/>
          </w:tcPr>
          <w:p w14:paraId="1B7F71B0" w14:textId="77777777" w:rsidR="00DC35DF" w:rsidRPr="00AC2B2B" w:rsidRDefault="00DC35DF" w:rsidP="00DC35DF">
            <w:pPr>
              <w:pStyle w:val="TableText"/>
              <w:keepNext/>
              <w:jc w:val="left"/>
              <w:rPr>
                <w:sz w:val="16"/>
                <w:szCs w:val="16"/>
                <w:lang w:val="en-CA" w:eastAsia="ko-KR"/>
              </w:rPr>
            </w:pPr>
            <w:r w:rsidRPr="00AC2B2B">
              <w:rPr>
                <w:sz w:val="16"/>
                <w:szCs w:val="16"/>
                <w:lang w:val="en-CA" w:eastAsia="ko-KR"/>
              </w:rPr>
              <w:t>cMax = ( 1  &lt;&lt;  ( ( last_sig_coeff_y_prefix  &gt;&gt;  1 ) − 1 ) − 1 )</w:t>
            </w:r>
          </w:p>
        </w:tc>
      </w:tr>
      <w:tr w:rsidR="00DC35DF" w:rsidRPr="00AC2B2B" w14:paraId="76B17CCD" w14:textId="77777777" w:rsidTr="00D76066">
        <w:trPr>
          <w:cantSplit/>
          <w:trHeight w:val="290"/>
          <w:jc w:val="center"/>
        </w:trPr>
        <w:tc>
          <w:tcPr>
            <w:tcW w:w="1635" w:type="dxa"/>
            <w:vMerge/>
          </w:tcPr>
          <w:p w14:paraId="428BE972" w14:textId="77777777" w:rsidR="00DC35DF" w:rsidRPr="00AC2B2B" w:rsidRDefault="00DC35DF" w:rsidP="00DC35DF">
            <w:pPr>
              <w:pStyle w:val="TableText"/>
              <w:keepNext/>
              <w:jc w:val="left"/>
              <w:rPr>
                <w:sz w:val="16"/>
                <w:szCs w:val="16"/>
                <w:lang w:val="en-CA" w:eastAsia="ko-KR"/>
              </w:rPr>
            </w:pPr>
          </w:p>
        </w:tc>
        <w:tc>
          <w:tcPr>
            <w:tcW w:w="2411" w:type="dxa"/>
            <w:vAlign w:val="center"/>
          </w:tcPr>
          <w:p w14:paraId="0C879708" w14:textId="77777777" w:rsidR="00DC35DF" w:rsidRPr="00AC2B2B" w:rsidRDefault="00DC35DF" w:rsidP="00DC35DF">
            <w:pPr>
              <w:pStyle w:val="TableText"/>
              <w:keepNext/>
              <w:jc w:val="left"/>
              <w:rPr>
                <w:sz w:val="16"/>
                <w:szCs w:val="16"/>
                <w:lang w:val="en-CA" w:eastAsia="ko-KR"/>
              </w:rPr>
            </w:pPr>
            <w:r w:rsidRPr="00AC2B2B">
              <w:rPr>
                <w:sz w:val="16"/>
                <w:szCs w:val="16"/>
                <w:lang w:val="en-CA" w:eastAsia="ko-KR"/>
              </w:rPr>
              <w:t>coded_sub_block_flag</w:t>
            </w:r>
            <w:r w:rsidRPr="00AC2B2B">
              <w:rPr>
                <w:rFonts w:eastAsia="PMingLiU"/>
                <w:sz w:val="16"/>
                <w:szCs w:val="16"/>
                <w:lang w:val="en-CA" w:eastAsia="zh-TW"/>
              </w:rPr>
              <w:t>[ ][ ]</w:t>
            </w:r>
          </w:p>
        </w:tc>
        <w:tc>
          <w:tcPr>
            <w:tcW w:w="812" w:type="dxa"/>
          </w:tcPr>
          <w:p w14:paraId="48B9C581" w14:textId="77777777" w:rsidR="00DC35DF" w:rsidRPr="00AC2B2B" w:rsidRDefault="00DC35DF" w:rsidP="00DC35DF">
            <w:pPr>
              <w:pStyle w:val="TableText"/>
              <w:keepNext/>
              <w:jc w:val="left"/>
              <w:rPr>
                <w:sz w:val="16"/>
                <w:szCs w:val="16"/>
                <w:lang w:val="en-CA" w:eastAsia="ko-KR"/>
              </w:rPr>
            </w:pPr>
            <w:r w:rsidRPr="00AC2B2B">
              <w:rPr>
                <w:bCs/>
                <w:sz w:val="16"/>
                <w:szCs w:val="16"/>
                <w:lang w:val="en-CA"/>
              </w:rPr>
              <w:t>FL</w:t>
            </w:r>
          </w:p>
        </w:tc>
        <w:tc>
          <w:tcPr>
            <w:tcW w:w="4612" w:type="dxa"/>
            <w:vAlign w:val="center"/>
          </w:tcPr>
          <w:p w14:paraId="19DAB72A" w14:textId="77777777" w:rsidR="00DC35DF" w:rsidRPr="00AC2B2B" w:rsidRDefault="00DC35DF" w:rsidP="00DC35DF">
            <w:pPr>
              <w:pStyle w:val="TableText"/>
              <w:keepNext/>
              <w:jc w:val="left"/>
              <w:rPr>
                <w:sz w:val="16"/>
                <w:szCs w:val="16"/>
                <w:lang w:val="en-CA" w:eastAsia="ko-KR"/>
              </w:rPr>
            </w:pPr>
            <w:r w:rsidRPr="00AC2B2B">
              <w:rPr>
                <w:bCs/>
                <w:sz w:val="16"/>
                <w:szCs w:val="16"/>
                <w:lang w:val="en-CA"/>
              </w:rPr>
              <w:t>cMax = 1</w:t>
            </w:r>
          </w:p>
        </w:tc>
      </w:tr>
      <w:tr w:rsidR="00DC35DF" w:rsidRPr="00AC2B2B" w14:paraId="2A84BF7F" w14:textId="77777777" w:rsidTr="00D76066">
        <w:trPr>
          <w:cantSplit/>
          <w:jc w:val="center"/>
        </w:trPr>
        <w:tc>
          <w:tcPr>
            <w:tcW w:w="1635" w:type="dxa"/>
            <w:vMerge/>
          </w:tcPr>
          <w:p w14:paraId="120DCDAB" w14:textId="77777777" w:rsidR="00DC35DF" w:rsidRPr="00AC2B2B" w:rsidRDefault="00DC35DF" w:rsidP="00DC35DF">
            <w:pPr>
              <w:pStyle w:val="TableText"/>
              <w:keepNext/>
              <w:jc w:val="left"/>
              <w:rPr>
                <w:sz w:val="16"/>
                <w:szCs w:val="16"/>
                <w:lang w:val="en-CA" w:eastAsia="ko-KR"/>
              </w:rPr>
            </w:pPr>
          </w:p>
        </w:tc>
        <w:tc>
          <w:tcPr>
            <w:tcW w:w="2411" w:type="dxa"/>
            <w:vAlign w:val="center"/>
          </w:tcPr>
          <w:p w14:paraId="3697E314" w14:textId="77777777" w:rsidR="00DC35DF" w:rsidRPr="00AC2B2B" w:rsidRDefault="00DC35DF" w:rsidP="00DC35DF">
            <w:pPr>
              <w:pStyle w:val="TableText"/>
              <w:keepNext/>
              <w:jc w:val="left"/>
              <w:rPr>
                <w:sz w:val="16"/>
                <w:szCs w:val="16"/>
                <w:lang w:val="en-CA" w:eastAsia="ko-KR"/>
              </w:rPr>
            </w:pPr>
            <w:r w:rsidRPr="00AC2B2B">
              <w:rPr>
                <w:sz w:val="16"/>
                <w:szCs w:val="16"/>
                <w:lang w:val="en-CA" w:eastAsia="ko-KR"/>
              </w:rPr>
              <w:t>sig_coeff_flag</w:t>
            </w:r>
            <w:r w:rsidRPr="00AC2B2B">
              <w:rPr>
                <w:rFonts w:eastAsia="PMingLiU"/>
                <w:sz w:val="16"/>
                <w:szCs w:val="16"/>
                <w:lang w:val="en-CA" w:eastAsia="zh-TW"/>
              </w:rPr>
              <w:t>[ ][ ]</w:t>
            </w:r>
          </w:p>
        </w:tc>
        <w:tc>
          <w:tcPr>
            <w:tcW w:w="812" w:type="dxa"/>
          </w:tcPr>
          <w:p w14:paraId="7BEF3474" w14:textId="77777777" w:rsidR="00DC35DF" w:rsidRPr="00AC2B2B" w:rsidRDefault="00DC35DF" w:rsidP="00DC35DF">
            <w:pPr>
              <w:pStyle w:val="TableText"/>
              <w:keepNext/>
              <w:jc w:val="left"/>
              <w:rPr>
                <w:sz w:val="16"/>
                <w:szCs w:val="16"/>
                <w:lang w:val="en-CA" w:eastAsia="ko-KR"/>
              </w:rPr>
            </w:pPr>
            <w:r w:rsidRPr="00AC2B2B">
              <w:rPr>
                <w:bCs/>
                <w:sz w:val="16"/>
                <w:szCs w:val="16"/>
                <w:lang w:val="en-CA"/>
              </w:rPr>
              <w:t>FL</w:t>
            </w:r>
          </w:p>
        </w:tc>
        <w:tc>
          <w:tcPr>
            <w:tcW w:w="4612" w:type="dxa"/>
            <w:vAlign w:val="center"/>
          </w:tcPr>
          <w:p w14:paraId="22BC3D34" w14:textId="77777777" w:rsidR="00DC35DF" w:rsidRPr="00AC2B2B" w:rsidRDefault="00DC35DF" w:rsidP="00DC35DF">
            <w:pPr>
              <w:pStyle w:val="TableText"/>
              <w:keepNext/>
              <w:jc w:val="left"/>
              <w:rPr>
                <w:sz w:val="16"/>
                <w:szCs w:val="16"/>
                <w:lang w:val="en-CA" w:eastAsia="ko-KR"/>
              </w:rPr>
            </w:pPr>
            <w:r w:rsidRPr="00AC2B2B">
              <w:rPr>
                <w:bCs/>
                <w:sz w:val="16"/>
                <w:szCs w:val="16"/>
                <w:lang w:val="en-CA"/>
              </w:rPr>
              <w:t>cMax = 1</w:t>
            </w:r>
          </w:p>
        </w:tc>
      </w:tr>
      <w:tr w:rsidR="00DC35DF" w:rsidRPr="00AC2B2B" w14:paraId="559816E7" w14:textId="77777777" w:rsidTr="00D76066">
        <w:trPr>
          <w:cantSplit/>
          <w:jc w:val="center"/>
        </w:trPr>
        <w:tc>
          <w:tcPr>
            <w:tcW w:w="1635" w:type="dxa"/>
            <w:vMerge/>
          </w:tcPr>
          <w:p w14:paraId="41B3292D" w14:textId="77777777" w:rsidR="00DC35DF" w:rsidRPr="00AC2B2B" w:rsidRDefault="00DC35DF" w:rsidP="00DC35DF">
            <w:pPr>
              <w:pStyle w:val="TableText"/>
              <w:keepNext/>
              <w:jc w:val="left"/>
              <w:rPr>
                <w:sz w:val="16"/>
                <w:szCs w:val="16"/>
                <w:lang w:val="en-CA" w:eastAsia="ko-KR"/>
              </w:rPr>
            </w:pPr>
          </w:p>
        </w:tc>
        <w:tc>
          <w:tcPr>
            <w:tcW w:w="2411" w:type="dxa"/>
            <w:vAlign w:val="center"/>
          </w:tcPr>
          <w:p w14:paraId="113F8C7A" w14:textId="77777777" w:rsidR="00DC35DF" w:rsidRPr="00AC2B2B" w:rsidRDefault="00DC35DF" w:rsidP="00DC35DF">
            <w:pPr>
              <w:pStyle w:val="TableText"/>
              <w:keepNext/>
              <w:jc w:val="left"/>
              <w:rPr>
                <w:sz w:val="16"/>
                <w:szCs w:val="16"/>
                <w:lang w:val="en-CA" w:eastAsia="ko-KR"/>
              </w:rPr>
            </w:pPr>
            <w:r w:rsidRPr="00AC2B2B">
              <w:rPr>
                <w:sz w:val="16"/>
                <w:szCs w:val="16"/>
                <w:lang w:val="en-CA" w:eastAsia="ko-KR"/>
              </w:rPr>
              <w:t>par_level_flag</w:t>
            </w:r>
            <w:r w:rsidRPr="00AC2B2B">
              <w:rPr>
                <w:rFonts w:eastAsia="PMingLiU"/>
                <w:sz w:val="16"/>
                <w:szCs w:val="16"/>
                <w:lang w:val="en-CA" w:eastAsia="zh-TW"/>
              </w:rPr>
              <w:t>[ ]</w:t>
            </w:r>
          </w:p>
        </w:tc>
        <w:tc>
          <w:tcPr>
            <w:tcW w:w="812" w:type="dxa"/>
          </w:tcPr>
          <w:p w14:paraId="4DFCD1BA" w14:textId="77777777" w:rsidR="00DC35DF" w:rsidRPr="00AC2B2B" w:rsidRDefault="00DC35DF" w:rsidP="00DC35DF">
            <w:pPr>
              <w:pStyle w:val="TableText"/>
              <w:keepNext/>
              <w:jc w:val="left"/>
              <w:rPr>
                <w:sz w:val="16"/>
                <w:szCs w:val="16"/>
                <w:lang w:val="en-CA" w:eastAsia="ko-KR"/>
              </w:rPr>
            </w:pPr>
            <w:r w:rsidRPr="00AC2B2B">
              <w:rPr>
                <w:bCs/>
                <w:sz w:val="16"/>
                <w:szCs w:val="16"/>
                <w:lang w:val="en-CA"/>
              </w:rPr>
              <w:t>FL</w:t>
            </w:r>
          </w:p>
        </w:tc>
        <w:tc>
          <w:tcPr>
            <w:tcW w:w="4612" w:type="dxa"/>
            <w:vAlign w:val="center"/>
          </w:tcPr>
          <w:p w14:paraId="7706A941" w14:textId="77777777" w:rsidR="00DC35DF" w:rsidRPr="00AC2B2B" w:rsidRDefault="00DC35DF" w:rsidP="00DC35DF">
            <w:pPr>
              <w:pStyle w:val="TableText"/>
              <w:keepNext/>
              <w:jc w:val="left"/>
              <w:rPr>
                <w:sz w:val="16"/>
                <w:szCs w:val="16"/>
                <w:lang w:val="en-CA" w:eastAsia="ko-KR"/>
              </w:rPr>
            </w:pPr>
            <w:r w:rsidRPr="00AC2B2B">
              <w:rPr>
                <w:bCs/>
                <w:sz w:val="16"/>
                <w:szCs w:val="16"/>
                <w:lang w:val="en-CA"/>
              </w:rPr>
              <w:t>cMax = 1</w:t>
            </w:r>
          </w:p>
        </w:tc>
      </w:tr>
      <w:tr w:rsidR="00DC35DF" w:rsidRPr="00AC2B2B" w14:paraId="1852FE3E" w14:textId="77777777" w:rsidTr="00D76066">
        <w:trPr>
          <w:cantSplit/>
          <w:trHeight w:val="290"/>
          <w:jc w:val="center"/>
        </w:trPr>
        <w:tc>
          <w:tcPr>
            <w:tcW w:w="1635" w:type="dxa"/>
            <w:vMerge/>
          </w:tcPr>
          <w:p w14:paraId="46B37229" w14:textId="77777777" w:rsidR="00DC35DF" w:rsidRPr="00AC2B2B" w:rsidRDefault="00DC35DF" w:rsidP="00DC35DF">
            <w:pPr>
              <w:pStyle w:val="TableText"/>
              <w:keepNext/>
              <w:jc w:val="left"/>
              <w:rPr>
                <w:sz w:val="16"/>
                <w:szCs w:val="16"/>
                <w:lang w:val="en-CA" w:eastAsia="ko-KR"/>
              </w:rPr>
            </w:pPr>
          </w:p>
        </w:tc>
        <w:tc>
          <w:tcPr>
            <w:tcW w:w="2411" w:type="dxa"/>
            <w:vAlign w:val="center"/>
          </w:tcPr>
          <w:p w14:paraId="6D2F6B5B" w14:textId="49E18FDE" w:rsidR="00DC35DF" w:rsidRPr="00AC2B2B" w:rsidRDefault="00DC35DF" w:rsidP="00DC35DF">
            <w:pPr>
              <w:pStyle w:val="TableText"/>
              <w:keepNext/>
              <w:jc w:val="left"/>
              <w:rPr>
                <w:sz w:val="16"/>
                <w:szCs w:val="16"/>
                <w:lang w:val="en-CA" w:eastAsia="ko-KR"/>
              </w:rPr>
            </w:pPr>
            <w:r w:rsidRPr="00AC2B2B">
              <w:rPr>
                <w:sz w:val="16"/>
                <w:szCs w:val="16"/>
                <w:lang w:val="en-CA" w:eastAsia="ko-KR"/>
              </w:rPr>
              <w:t>abs_level_gt1_flag</w:t>
            </w:r>
            <w:r w:rsidRPr="00AC2B2B">
              <w:rPr>
                <w:rFonts w:eastAsia="PMingLiU"/>
                <w:sz w:val="16"/>
                <w:szCs w:val="16"/>
                <w:lang w:val="en-CA" w:eastAsia="zh-TW"/>
              </w:rPr>
              <w:t>[ ]</w:t>
            </w:r>
          </w:p>
        </w:tc>
        <w:tc>
          <w:tcPr>
            <w:tcW w:w="812" w:type="dxa"/>
          </w:tcPr>
          <w:p w14:paraId="4F366171" w14:textId="77777777" w:rsidR="00DC35DF" w:rsidRPr="00AC2B2B" w:rsidRDefault="00DC35DF" w:rsidP="00DC35DF">
            <w:pPr>
              <w:pStyle w:val="TableText"/>
              <w:keepNext/>
              <w:jc w:val="left"/>
              <w:rPr>
                <w:bCs/>
                <w:sz w:val="16"/>
                <w:szCs w:val="16"/>
                <w:lang w:val="en-CA"/>
              </w:rPr>
            </w:pPr>
            <w:r w:rsidRPr="00AC2B2B">
              <w:rPr>
                <w:bCs/>
                <w:sz w:val="16"/>
                <w:szCs w:val="16"/>
                <w:lang w:val="en-CA"/>
              </w:rPr>
              <w:t>FL</w:t>
            </w:r>
          </w:p>
        </w:tc>
        <w:tc>
          <w:tcPr>
            <w:tcW w:w="4612" w:type="dxa"/>
            <w:vAlign w:val="center"/>
          </w:tcPr>
          <w:p w14:paraId="74450EBA" w14:textId="77777777" w:rsidR="00DC35DF" w:rsidRPr="00AC2B2B" w:rsidRDefault="00DC35DF" w:rsidP="00DC35DF">
            <w:pPr>
              <w:pStyle w:val="TableText"/>
              <w:keepNext/>
              <w:jc w:val="left"/>
              <w:rPr>
                <w:sz w:val="16"/>
                <w:szCs w:val="16"/>
                <w:lang w:val="en-CA" w:eastAsia="ko-KR"/>
              </w:rPr>
            </w:pPr>
            <w:r w:rsidRPr="00AC2B2B">
              <w:rPr>
                <w:bCs/>
                <w:sz w:val="16"/>
                <w:szCs w:val="16"/>
                <w:lang w:val="en-CA"/>
              </w:rPr>
              <w:t>cMax = 1</w:t>
            </w:r>
          </w:p>
        </w:tc>
      </w:tr>
      <w:tr w:rsidR="00DC35DF" w:rsidRPr="00AC2B2B" w14:paraId="165E6DBD" w14:textId="77777777" w:rsidTr="00D76066">
        <w:trPr>
          <w:cantSplit/>
          <w:trHeight w:val="290"/>
          <w:jc w:val="center"/>
        </w:trPr>
        <w:tc>
          <w:tcPr>
            <w:tcW w:w="1635" w:type="dxa"/>
            <w:vMerge/>
          </w:tcPr>
          <w:p w14:paraId="42F04FFD" w14:textId="77777777" w:rsidR="00DC35DF" w:rsidRPr="00AC2B2B" w:rsidRDefault="00DC35DF" w:rsidP="00DC35DF">
            <w:pPr>
              <w:pStyle w:val="TableText"/>
              <w:keepNext/>
              <w:jc w:val="left"/>
              <w:rPr>
                <w:sz w:val="16"/>
                <w:szCs w:val="16"/>
                <w:lang w:val="en-CA" w:eastAsia="ko-KR"/>
              </w:rPr>
            </w:pPr>
          </w:p>
        </w:tc>
        <w:tc>
          <w:tcPr>
            <w:tcW w:w="2411" w:type="dxa"/>
            <w:vAlign w:val="center"/>
          </w:tcPr>
          <w:p w14:paraId="183970FC" w14:textId="6D59130F" w:rsidR="00DC35DF" w:rsidRPr="00AC2B2B" w:rsidRDefault="00DC35DF" w:rsidP="00DC35DF">
            <w:pPr>
              <w:pStyle w:val="TableText"/>
              <w:keepNext/>
              <w:jc w:val="left"/>
              <w:rPr>
                <w:sz w:val="16"/>
                <w:szCs w:val="16"/>
                <w:lang w:val="en-CA" w:eastAsia="ko-KR"/>
              </w:rPr>
            </w:pPr>
            <w:r w:rsidRPr="00AC2B2B">
              <w:rPr>
                <w:sz w:val="16"/>
                <w:szCs w:val="16"/>
                <w:lang w:val="en-CA" w:eastAsia="ko-KR"/>
              </w:rPr>
              <w:t>abs_level_gt3_flag</w:t>
            </w:r>
            <w:r w:rsidRPr="00AC2B2B">
              <w:rPr>
                <w:rFonts w:eastAsia="PMingLiU"/>
                <w:sz w:val="16"/>
                <w:szCs w:val="16"/>
                <w:lang w:val="en-CA" w:eastAsia="zh-TW"/>
              </w:rPr>
              <w:t>[ ]</w:t>
            </w:r>
          </w:p>
        </w:tc>
        <w:tc>
          <w:tcPr>
            <w:tcW w:w="812" w:type="dxa"/>
          </w:tcPr>
          <w:p w14:paraId="6EB01F61" w14:textId="77777777" w:rsidR="00DC35DF" w:rsidRPr="00AC2B2B" w:rsidRDefault="00DC35DF" w:rsidP="00DC35DF">
            <w:pPr>
              <w:pStyle w:val="TableText"/>
              <w:keepNext/>
              <w:jc w:val="left"/>
              <w:rPr>
                <w:bCs/>
                <w:sz w:val="16"/>
                <w:szCs w:val="16"/>
                <w:lang w:val="en-CA"/>
              </w:rPr>
            </w:pPr>
            <w:r w:rsidRPr="00AC2B2B">
              <w:rPr>
                <w:bCs/>
                <w:sz w:val="16"/>
                <w:szCs w:val="16"/>
                <w:lang w:val="en-CA"/>
              </w:rPr>
              <w:t>FL</w:t>
            </w:r>
          </w:p>
        </w:tc>
        <w:tc>
          <w:tcPr>
            <w:tcW w:w="4612" w:type="dxa"/>
            <w:vAlign w:val="center"/>
          </w:tcPr>
          <w:p w14:paraId="75B0B00A" w14:textId="77777777" w:rsidR="00DC35DF" w:rsidRPr="00AC2B2B" w:rsidRDefault="00DC35DF" w:rsidP="00DC35DF">
            <w:pPr>
              <w:pStyle w:val="TableText"/>
              <w:keepNext/>
              <w:jc w:val="left"/>
              <w:rPr>
                <w:sz w:val="16"/>
                <w:szCs w:val="16"/>
                <w:lang w:val="en-CA" w:eastAsia="ko-KR"/>
              </w:rPr>
            </w:pPr>
            <w:r w:rsidRPr="00AC2B2B">
              <w:rPr>
                <w:bCs/>
                <w:sz w:val="16"/>
                <w:szCs w:val="16"/>
                <w:lang w:val="en-CA"/>
              </w:rPr>
              <w:t>cMax = 1</w:t>
            </w:r>
          </w:p>
        </w:tc>
      </w:tr>
      <w:tr w:rsidR="00DC35DF" w:rsidRPr="00AC2B2B" w14:paraId="61D02C1C" w14:textId="77777777" w:rsidTr="00D76066">
        <w:trPr>
          <w:cantSplit/>
          <w:trHeight w:val="290"/>
          <w:jc w:val="center"/>
        </w:trPr>
        <w:tc>
          <w:tcPr>
            <w:tcW w:w="1635" w:type="dxa"/>
            <w:vMerge/>
          </w:tcPr>
          <w:p w14:paraId="3FA4BA1C" w14:textId="77777777" w:rsidR="00DC35DF" w:rsidRPr="00AC2B2B" w:rsidRDefault="00DC35DF" w:rsidP="00DC35DF">
            <w:pPr>
              <w:pStyle w:val="TableText"/>
              <w:keepNext/>
              <w:jc w:val="left"/>
              <w:rPr>
                <w:sz w:val="16"/>
                <w:szCs w:val="16"/>
                <w:lang w:val="en-CA" w:eastAsia="ko-KR"/>
              </w:rPr>
            </w:pPr>
          </w:p>
        </w:tc>
        <w:tc>
          <w:tcPr>
            <w:tcW w:w="2411" w:type="dxa"/>
            <w:vAlign w:val="center"/>
          </w:tcPr>
          <w:p w14:paraId="2D84A4D5" w14:textId="77777777" w:rsidR="00DC35DF" w:rsidRPr="00AC2B2B" w:rsidRDefault="00DC35DF" w:rsidP="00DC35DF">
            <w:pPr>
              <w:pStyle w:val="TableText"/>
              <w:keepNext/>
              <w:jc w:val="left"/>
              <w:rPr>
                <w:sz w:val="16"/>
                <w:szCs w:val="16"/>
                <w:lang w:val="en-CA" w:eastAsia="ko-KR"/>
              </w:rPr>
            </w:pPr>
            <w:r w:rsidRPr="00AC2B2B">
              <w:rPr>
                <w:sz w:val="16"/>
                <w:szCs w:val="16"/>
                <w:lang w:val="en-CA" w:eastAsia="ko-KR"/>
              </w:rPr>
              <w:t>abs_remainder</w:t>
            </w:r>
            <w:r w:rsidRPr="00AC2B2B">
              <w:rPr>
                <w:rFonts w:eastAsia="PMingLiU"/>
                <w:sz w:val="16"/>
                <w:szCs w:val="16"/>
                <w:lang w:val="en-CA" w:eastAsia="zh-TW"/>
              </w:rPr>
              <w:t>[ ]</w:t>
            </w:r>
          </w:p>
        </w:tc>
        <w:tc>
          <w:tcPr>
            <w:tcW w:w="812" w:type="dxa"/>
          </w:tcPr>
          <w:p w14:paraId="54B43EFE" w14:textId="38227851" w:rsidR="00DC35DF" w:rsidRPr="00AC2B2B" w:rsidRDefault="00DC35DF" w:rsidP="00DC35DF">
            <w:pPr>
              <w:pStyle w:val="TableText"/>
              <w:keepNext/>
              <w:jc w:val="left"/>
              <w:rPr>
                <w:bCs/>
                <w:sz w:val="16"/>
                <w:szCs w:val="16"/>
                <w:lang w:val="en-CA"/>
              </w:rPr>
            </w:pPr>
            <w:r w:rsidRPr="00AC2B2B">
              <w:rPr>
                <w:bCs/>
                <w:sz w:val="16"/>
                <w:szCs w:val="16"/>
                <w:lang w:val="en-CA"/>
              </w:rPr>
              <w:fldChar w:fldCharType="begin" w:fldLock="1"/>
            </w:r>
            <w:r w:rsidRPr="00AC2B2B">
              <w:rPr>
                <w:bCs/>
                <w:sz w:val="16"/>
                <w:szCs w:val="16"/>
                <w:lang w:val="en-CA"/>
              </w:rPr>
              <w:instrText xml:space="preserve"> REF _Ref522196437 \r \h  \* MERGEFORMAT </w:instrText>
            </w:r>
            <w:r w:rsidRPr="00AC2B2B">
              <w:rPr>
                <w:bCs/>
                <w:sz w:val="16"/>
                <w:szCs w:val="16"/>
                <w:lang w:val="en-CA"/>
              </w:rPr>
            </w:r>
            <w:r w:rsidRPr="00AC2B2B">
              <w:rPr>
                <w:bCs/>
                <w:sz w:val="16"/>
                <w:szCs w:val="16"/>
                <w:lang w:val="en-CA"/>
              </w:rPr>
              <w:fldChar w:fldCharType="separate"/>
            </w:r>
            <w:r w:rsidR="00E57AB9" w:rsidRPr="00AC2B2B">
              <w:rPr>
                <w:bCs/>
                <w:sz w:val="16"/>
                <w:szCs w:val="16"/>
                <w:lang w:val="en-CA"/>
              </w:rPr>
              <w:t>9.5.3.10</w:t>
            </w:r>
            <w:r w:rsidRPr="00AC2B2B">
              <w:rPr>
                <w:bCs/>
                <w:sz w:val="16"/>
                <w:szCs w:val="16"/>
                <w:lang w:val="en-CA"/>
              </w:rPr>
              <w:fldChar w:fldCharType="end"/>
            </w:r>
          </w:p>
        </w:tc>
        <w:tc>
          <w:tcPr>
            <w:tcW w:w="4612" w:type="dxa"/>
            <w:vAlign w:val="center"/>
          </w:tcPr>
          <w:p w14:paraId="21E17848" w14:textId="0D3D175F" w:rsidR="00DC35DF" w:rsidRPr="00AC2B2B" w:rsidRDefault="00DC35DF" w:rsidP="00DC35DF">
            <w:pPr>
              <w:pStyle w:val="TableText"/>
              <w:keepNext/>
              <w:jc w:val="left"/>
              <w:rPr>
                <w:sz w:val="16"/>
                <w:szCs w:val="16"/>
                <w:lang w:val="en-CA" w:eastAsia="ko-KR"/>
              </w:rPr>
            </w:pPr>
            <w:r w:rsidRPr="00AC2B2B">
              <w:rPr>
                <w:sz w:val="16"/>
                <w:lang w:val="en-CA"/>
              </w:rPr>
              <w:t>cIdx, current sub-block index i, x0, y0</w:t>
            </w:r>
          </w:p>
        </w:tc>
      </w:tr>
      <w:tr w:rsidR="00DC35DF" w:rsidRPr="00AC2B2B" w14:paraId="0764D4FA" w14:textId="77777777" w:rsidTr="00D76066">
        <w:trPr>
          <w:cantSplit/>
          <w:trHeight w:val="290"/>
          <w:jc w:val="center"/>
        </w:trPr>
        <w:tc>
          <w:tcPr>
            <w:tcW w:w="1635" w:type="dxa"/>
            <w:vMerge/>
          </w:tcPr>
          <w:p w14:paraId="74A91301" w14:textId="77777777" w:rsidR="00DC35DF" w:rsidRPr="00AC2B2B" w:rsidRDefault="00DC35DF" w:rsidP="00DC35DF">
            <w:pPr>
              <w:pStyle w:val="TableText"/>
              <w:keepNext/>
              <w:jc w:val="left"/>
              <w:rPr>
                <w:sz w:val="16"/>
                <w:szCs w:val="16"/>
                <w:lang w:val="en-CA" w:eastAsia="ko-KR"/>
              </w:rPr>
            </w:pPr>
          </w:p>
        </w:tc>
        <w:tc>
          <w:tcPr>
            <w:tcW w:w="2411" w:type="dxa"/>
            <w:vAlign w:val="center"/>
          </w:tcPr>
          <w:p w14:paraId="154B0EEB" w14:textId="1B8A8FBC" w:rsidR="00DC35DF" w:rsidRPr="00AC2B2B" w:rsidRDefault="00DC35DF" w:rsidP="00DC35DF">
            <w:pPr>
              <w:pStyle w:val="TableText"/>
              <w:keepNext/>
              <w:jc w:val="left"/>
              <w:rPr>
                <w:sz w:val="16"/>
                <w:szCs w:val="16"/>
                <w:lang w:val="en-CA" w:eastAsia="ko-KR"/>
              </w:rPr>
            </w:pPr>
            <w:r w:rsidRPr="00AC2B2B">
              <w:rPr>
                <w:sz w:val="16"/>
                <w:szCs w:val="16"/>
                <w:lang w:val="en-CA" w:eastAsia="ko-KR"/>
              </w:rPr>
              <w:t>dec_abs_level[ ]</w:t>
            </w:r>
          </w:p>
        </w:tc>
        <w:tc>
          <w:tcPr>
            <w:tcW w:w="812" w:type="dxa"/>
          </w:tcPr>
          <w:p w14:paraId="7B880317" w14:textId="155FB23E" w:rsidR="00DC35DF" w:rsidRPr="00AC2B2B" w:rsidRDefault="00DC35DF" w:rsidP="00DC35DF">
            <w:pPr>
              <w:pStyle w:val="TableText"/>
              <w:keepNext/>
              <w:jc w:val="left"/>
              <w:rPr>
                <w:bCs/>
                <w:sz w:val="16"/>
                <w:szCs w:val="16"/>
                <w:lang w:val="en-CA"/>
              </w:rPr>
            </w:pPr>
            <w:r w:rsidRPr="00AC2B2B">
              <w:rPr>
                <w:bCs/>
                <w:sz w:val="16"/>
                <w:szCs w:val="16"/>
                <w:lang w:val="en-CA"/>
              </w:rPr>
              <w:fldChar w:fldCharType="begin" w:fldLock="1"/>
            </w:r>
            <w:r w:rsidRPr="00AC2B2B">
              <w:rPr>
                <w:bCs/>
                <w:sz w:val="16"/>
                <w:szCs w:val="16"/>
                <w:lang w:val="en-CA"/>
              </w:rPr>
              <w:instrText xml:space="preserve"> REF _Ref531791036 \r \h </w:instrText>
            </w:r>
            <w:r w:rsidRPr="00AC2B2B">
              <w:rPr>
                <w:bCs/>
                <w:sz w:val="16"/>
                <w:szCs w:val="16"/>
                <w:lang w:val="en-CA"/>
              </w:rPr>
            </w:r>
            <w:r w:rsidR="00AC2B2B" w:rsidRPr="00AC2B2B">
              <w:rPr>
                <w:bCs/>
                <w:sz w:val="16"/>
                <w:szCs w:val="16"/>
                <w:lang w:val="en-CA"/>
              </w:rPr>
              <w:instrText xml:space="preserve"> \* MERGEFORMAT </w:instrText>
            </w:r>
            <w:r w:rsidRPr="00AC2B2B">
              <w:rPr>
                <w:bCs/>
                <w:sz w:val="16"/>
                <w:szCs w:val="16"/>
                <w:lang w:val="en-CA"/>
              </w:rPr>
              <w:fldChar w:fldCharType="separate"/>
            </w:r>
            <w:r w:rsidR="00E57AB9" w:rsidRPr="00AC2B2B">
              <w:rPr>
                <w:bCs/>
                <w:sz w:val="16"/>
                <w:szCs w:val="16"/>
                <w:lang w:val="en-CA"/>
              </w:rPr>
              <w:t>9.5.3.11</w:t>
            </w:r>
            <w:r w:rsidRPr="00AC2B2B">
              <w:rPr>
                <w:bCs/>
                <w:sz w:val="16"/>
                <w:szCs w:val="16"/>
                <w:lang w:val="en-CA"/>
              </w:rPr>
              <w:fldChar w:fldCharType="end"/>
            </w:r>
          </w:p>
        </w:tc>
        <w:tc>
          <w:tcPr>
            <w:tcW w:w="4612" w:type="dxa"/>
            <w:vAlign w:val="center"/>
          </w:tcPr>
          <w:p w14:paraId="2BEB92A0" w14:textId="6B4A423B" w:rsidR="00DC35DF" w:rsidRPr="00AC2B2B" w:rsidRDefault="00DC35DF" w:rsidP="00DC35DF">
            <w:pPr>
              <w:pStyle w:val="TableText"/>
              <w:keepNext/>
              <w:jc w:val="left"/>
              <w:rPr>
                <w:sz w:val="16"/>
                <w:lang w:val="en-CA"/>
              </w:rPr>
            </w:pPr>
            <w:r w:rsidRPr="00AC2B2B">
              <w:rPr>
                <w:sz w:val="16"/>
                <w:lang w:val="en-CA"/>
              </w:rPr>
              <w:t>cIdx, x0, y0, xC, yC, log2TbWidth, log2TbHeight</w:t>
            </w:r>
          </w:p>
        </w:tc>
      </w:tr>
      <w:tr w:rsidR="00DC35DF" w:rsidRPr="00AC2B2B" w14:paraId="68D55BE9" w14:textId="77777777" w:rsidTr="00D76066">
        <w:trPr>
          <w:cantSplit/>
          <w:jc w:val="center"/>
        </w:trPr>
        <w:tc>
          <w:tcPr>
            <w:tcW w:w="1635" w:type="dxa"/>
            <w:vMerge/>
          </w:tcPr>
          <w:p w14:paraId="0A3912BB" w14:textId="77777777" w:rsidR="00DC35DF" w:rsidRPr="00AC2B2B" w:rsidRDefault="00DC35DF" w:rsidP="00DC35DF">
            <w:pPr>
              <w:pStyle w:val="TableText"/>
              <w:jc w:val="left"/>
              <w:rPr>
                <w:sz w:val="16"/>
                <w:szCs w:val="16"/>
                <w:lang w:val="en-CA" w:eastAsia="ko-KR"/>
              </w:rPr>
            </w:pPr>
          </w:p>
        </w:tc>
        <w:tc>
          <w:tcPr>
            <w:tcW w:w="2411" w:type="dxa"/>
            <w:vAlign w:val="center"/>
          </w:tcPr>
          <w:p w14:paraId="4A903A45" w14:textId="77777777" w:rsidR="00DC35DF" w:rsidRPr="00AC2B2B" w:rsidRDefault="00DC35DF" w:rsidP="00DC35DF">
            <w:pPr>
              <w:pStyle w:val="TableText"/>
              <w:jc w:val="left"/>
              <w:rPr>
                <w:sz w:val="16"/>
                <w:szCs w:val="16"/>
                <w:lang w:val="en-CA" w:eastAsia="ko-KR"/>
              </w:rPr>
            </w:pPr>
            <w:r w:rsidRPr="00AC2B2B">
              <w:rPr>
                <w:sz w:val="16"/>
                <w:szCs w:val="16"/>
                <w:lang w:val="en-CA" w:eastAsia="ko-KR"/>
              </w:rPr>
              <w:t>coeff_sign_flag</w:t>
            </w:r>
            <w:r w:rsidRPr="00AC2B2B">
              <w:rPr>
                <w:rFonts w:eastAsia="PMingLiU"/>
                <w:sz w:val="16"/>
                <w:szCs w:val="16"/>
                <w:lang w:val="en-CA" w:eastAsia="zh-TW"/>
              </w:rPr>
              <w:t>[ ]</w:t>
            </w:r>
          </w:p>
        </w:tc>
        <w:tc>
          <w:tcPr>
            <w:tcW w:w="812" w:type="dxa"/>
          </w:tcPr>
          <w:p w14:paraId="1A183499" w14:textId="77777777" w:rsidR="00DC35DF" w:rsidRPr="00AC2B2B" w:rsidRDefault="00DC35DF" w:rsidP="00DC35DF">
            <w:pPr>
              <w:pStyle w:val="TableText"/>
              <w:jc w:val="left"/>
              <w:rPr>
                <w:bCs/>
                <w:sz w:val="16"/>
                <w:szCs w:val="16"/>
                <w:lang w:val="en-CA"/>
              </w:rPr>
            </w:pPr>
            <w:r w:rsidRPr="00AC2B2B">
              <w:rPr>
                <w:bCs/>
                <w:sz w:val="16"/>
                <w:szCs w:val="16"/>
                <w:lang w:val="en-CA"/>
              </w:rPr>
              <w:t>FL</w:t>
            </w:r>
          </w:p>
        </w:tc>
        <w:tc>
          <w:tcPr>
            <w:tcW w:w="4612" w:type="dxa"/>
            <w:vAlign w:val="center"/>
          </w:tcPr>
          <w:p w14:paraId="2DA688A8" w14:textId="77777777" w:rsidR="00DC35DF" w:rsidRPr="00AC2B2B" w:rsidRDefault="00DC35DF" w:rsidP="00DC35DF">
            <w:pPr>
              <w:pStyle w:val="TableText"/>
              <w:jc w:val="left"/>
              <w:rPr>
                <w:sz w:val="16"/>
                <w:szCs w:val="16"/>
                <w:lang w:val="en-CA" w:eastAsia="ko-KR"/>
              </w:rPr>
            </w:pPr>
            <w:r w:rsidRPr="00AC2B2B">
              <w:rPr>
                <w:bCs/>
                <w:sz w:val="16"/>
                <w:szCs w:val="16"/>
                <w:lang w:val="en-CA"/>
              </w:rPr>
              <w:t>cMax = 1</w:t>
            </w:r>
          </w:p>
        </w:tc>
      </w:tr>
      <w:tr w:rsidR="00DC35DF" w:rsidRPr="00AC2B2B" w14:paraId="15E13E21" w14:textId="77777777" w:rsidTr="00D76066">
        <w:trPr>
          <w:cantSplit/>
          <w:jc w:val="center"/>
        </w:trPr>
        <w:tc>
          <w:tcPr>
            <w:tcW w:w="1635" w:type="dxa"/>
            <w:vMerge/>
          </w:tcPr>
          <w:p w14:paraId="5C33F367" w14:textId="77777777" w:rsidR="00DC35DF" w:rsidRPr="00AC2B2B" w:rsidRDefault="00DC35DF" w:rsidP="00DC35DF">
            <w:pPr>
              <w:pStyle w:val="TableText"/>
              <w:jc w:val="left"/>
              <w:rPr>
                <w:sz w:val="16"/>
                <w:szCs w:val="16"/>
                <w:lang w:val="en-CA" w:eastAsia="ko-KR"/>
              </w:rPr>
            </w:pPr>
          </w:p>
        </w:tc>
        <w:tc>
          <w:tcPr>
            <w:tcW w:w="2411" w:type="dxa"/>
            <w:vAlign w:val="center"/>
          </w:tcPr>
          <w:p w14:paraId="500D96A0" w14:textId="64FC243D" w:rsidR="00DC35DF" w:rsidRPr="00AC2B2B" w:rsidRDefault="00DC35DF" w:rsidP="00DC35DF">
            <w:pPr>
              <w:pStyle w:val="TableText"/>
              <w:jc w:val="left"/>
              <w:rPr>
                <w:sz w:val="16"/>
                <w:szCs w:val="16"/>
                <w:lang w:val="en-CA" w:eastAsia="ko-KR"/>
              </w:rPr>
            </w:pPr>
            <w:r w:rsidRPr="00AC2B2B">
              <w:rPr>
                <w:sz w:val="16"/>
                <w:szCs w:val="16"/>
                <w:lang w:val="en-CA" w:eastAsia="ko-KR"/>
              </w:rPr>
              <w:t>mts_idx</w:t>
            </w:r>
            <w:r w:rsidRPr="00AC2B2B">
              <w:rPr>
                <w:rFonts w:eastAsia="PMingLiU"/>
                <w:sz w:val="16"/>
                <w:szCs w:val="16"/>
                <w:lang w:val="en-CA" w:eastAsia="zh-TW"/>
              </w:rPr>
              <w:t>[ ][ ][ ]</w:t>
            </w:r>
          </w:p>
        </w:tc>
        <w:tc>
          <w:tcPr>
            <w:tcW w:w="812" w:type="dxa"/>
          </w:tcPr>
          <w:p w14:paraId="34585AA8" w14:textId="77777777" w:rsidR="00DC35DF" w:rsidRPr="00AC2B2B" w:rsidRDefault="00DC35DF" w:rsidP="00DC35DF">
            <w:pPr>
              <w:pStyle w:val="TableText"/>
              <w:jc w:val="left"/>
              <w:rPr>
                <w:bCs/>
                <w:sz w:val="16"/>
                <w:szCs w:val="16"/>
                <w:lang w:val="en-CA"/>
              </w:rPr>
            </w:pPr>
            <w:r w:rsidRPr="00AC2B2B">
              <w:rPr>
                <w:bCs/>
                <w:sz w:val="16"/>
                <w:szCs w:val="16"/>
                <w:lang w:val="en-CA"/>
              </w:rPr>
              <w:t>FL</w:t>
            </w:r>
          </w:p>
        </w:tc>
        <w:tc>
          <w:tcPr>
            <w:tcW w:w="4612" w:type="dxa"/>
            <w:vAlign w:val="center"/>
          </w:tcPr>
          <w:p w14:paraId="3C9AB367" w14:textId="77777777" w:rsidR="00DC35DF" w:rsidRPr="00AC2B2B" w:rsidRDefault="00DC35DF" w:rsidP="00DC35DF">
            <w:pPr>
              <w:pStyle w:val="TableText"/>
              <w:jc w:val="left"/>
              <w:rPr>
                <w:bCs/>
                <w:sz w:val="16"/>
                <w:szCs w:val="16"/>
                <w:lang w:val="en-CA"/>
              </w:rPr>
            </w:pPr>
            <w:r w:rsidRPr="00AC2B2B">
              <w:rPr>
                <w:bCs/>
                <w:sz w:val="16"/>
                <w:szCs w:val="16"/>
                <w:lang w:val="en-CA"/>
              </w:rPr>
              <w:t>cMax = 3</w:t>
            </w:r>
          </w:p>
        </w:tc>
      </w:tr>
    </w:tbl>
    <w:p w14:paraId="7D1924F1" w14:textId="77777777" w:rsidR="00822405" w:rsidRPr="00AC2B2B" w:rsidRDefault="00822405" w:rsidP="00822405">
      <w:pPr>
        <w:rPr>
          <w:lang w:val="en-CA"/>
        </w:rPr>
      </w:pPr>
    </w:p>
    <w:p w14:paraId="48AB3127" w14:textId="56A7931F" w:rsidR="00822405" w:rsidRPr="00AC2B2B" w:rsidRDefault="00822405" w:rsidP="00822405">
      <w:pPr>
        <w:pStyle w:val="40"/>
        <w:rPr>
          <w:lang w:val="en-CA"/>
        </w:rPr>
      </w:pPr>
      <w:bookmarkStart w:id="3140" w:name="_Ref521414586"/>
      <w:bookmarkStart w:id="3141" w:name="_Ref531785844"/>
      <w:bookmarkStart w:id="3142" w:name="_Ref288484869"/>
      <w:bookmarkStart w:id="3143" w:name="_Toc311219996"/>
      <w:bookmarkStart w:id="3144" w:name="_Toc317198841"/>
      <w:bookmarkStart w:id="3145" w:name="_Toc415475960"/>
      <w:bookmarkStart w:id="3146" w:name="_Toc423599235"/>
      <w:bookmarkStart w:id="3147" w:name="_Toc423601739"/>
      <w:bookmarkEnd w:id="3130"/>
      <w:bookmarkEnd w:id="3131"/>
      <w:bookmarkEnd w:id="3132"/>
      <w:bookmarkEnd w:id="3133"/>
      <w:bookmarkEnd w:id="3134"/>
      <w:bookmarkEnd w:id="3135"/>
      <w:bookmarkEnd w:id="3136"/>
      <w:bookmarkEnd w:id="3137"/>
      <w:bookmarkEnd w:id="3138"/>
      <w:bookmarkEnd w:id="3139"/>
      <w:r w:rsidRPr="00AC2B2B">
        <w:rPr>
          <w:lang w:val="en-CA"/>
        </w:rPr>
        <w:t xml:space="preserve">Rice parameter </w:t>
      </w:r>
      <w:bookmarkEnd w:id="3140"/>
      <w:r w:rsidR="00F9008E" w:rsidRPr="00AC2B2B">
        <w:rPr>
          <w:lang w:val="en-CA"/>
        </w:rPr>
        <w:t>derivation process</w:t>
      </w:r>
      <w:r w:rsidR="006D7FD6" w:rsidRPr="00AC2B2B">
        <w:rPr>
          <w:lang w:val="en-CA"/>
        </w:rPr>
        <w:t xml:space="preserve"> for </w:t>
      </w:r>
      <w:r w:rsidR="004C141E" w:rsidRPr="00AC2B2B">
        <w:rPr>
          <w:lang w:val="en-CA"/>
        </w:rPr>
        <w:t>dec_</w:t>
      </w:r>
      <w:r w:rsidR="006D7FD6" w:rsidRPr="00AC2B2B">
        <w:rPr>
          <w:lang w:val="en-CA"/>
        </w:rPr>
        <w:t>abs_level[ ]</w:t>
      </w:r>
      <w:bookmarkEnd w:id="3141"/>
    </w:p>
    <w:p w14:paraId="6A898BE4" w14:textId="77777777" w:rsidR="00822405" w:rsidRPr="00AC2B2B" w:rsidRDefault="00822405" w:rsidP="00822405">
      <w:pPr>
        <w:rPr>
          <w:lang w:val="en-CA"/>
        </w:rPr>
      </w:pPr>
      <w:r w:rsidRPr="00AC2B2B">
        <w:rPr>
          <w:lang w:val="en-CA"/>
        </w:rPr>
        <w:t xml:space="preserve">Inputs to this process are the colour component index cIdx, the luma location </w:t>
      </w:r>
      <w:r w:rsidRPr="00AC2B2B">
        <w:rPr>
          <w:lang w:val="en-CA" w:eastAsia="ko-KR"/>
        </w:rPr>
        <w:t>( x0, y0 )</w:t>
      </w:r>
      <w:r w:rsidRPr="00AC2B2B">
        <w:rPr>
          <w:lang w:val="en-CA"/>
        </w:rPr>
        <w:t xml:space="preserve"> </w:t>
      </w:r>
      <w:r w:rsidRPr="00AC2B2B">
        <w:rPr>
          <w:lang w:val="en-CA" w:eastAsia="ko-KR"/>
        </w:rPr>
        <w:t xml:space="preserve">specifying the top-left sample of the current transform block relative to the top-left sample of the current picture, </w:t>
      </w:r>
      <w:r w:rsidRPr="00AC2B2B">
        <w:rPr>
          <w:lang w:val="en-CA"/>
        </w:rPr>
        <w:t>the current coefficient scan location ( xC, yC ), the binary logarithm of the transform block width log2TbWidth, and the binary logarithm of the transform block height log2TbHeight.</w:t>
      </w:r>
    </w:p>
    <w:p w14:paraId="39C8AB28" w14:textId="489D67E2" w:rsidR="00822405" w:rsidRPr="00AC2B2B" w:rsidRDefault="00822405" w:rsidP="00822405">
      <w:pPr>
        <w:tabs>
          <w:tab w:val="clear" w:pos="794"/>
          <w:tab w:val="left" w:pos="400"/>
        </w:tabs>
        <w:rPr>
          <w:lang w:val="en-CA"/>
        </w:rPr>
      </w:pPr>
      <w:r w:rsidRPr="00AC2B2B">
        <w:rPr>
          <w:lang w:val="en-CA"/>
        </w:rPr>
        <w:t>Output of this process is the Rice parameter cRiceParam.</w:t>
      </w:r>
    </w:p>
    <w:p w14:paraId="625AE4A3" w14:textId="7BB640CB" w:rsidR="00822405" w:rsidRPr="00AC2B2B" w:rsidRDefault="00822405" w:rsidP="00822405">
      <w:pPr>
        <w:tabs>
          <w:tab w:val="clear" w:pos="794"/>
          <w:tab w:val="left" w:pos="400"/>
        </w:tabs>
        <w:rPr>
          <w:lang w:val="en-CA"/>
        </w:rPr>
      </w:pPr>
      <w:r w:rsidRPr="00AC2B2B">
        <w:rPr>
          <w:lang w:val="en-CA"/>
        </w:rPr>
        <w:t>Given the syntax elements sig_coeff_flag[ x ][ y ] and the array AbsLevel[ x ][ </w:t>
      </w:r>
      <w:r w:rsidR="00F56A31" w:rsidRPr="00AC2B2B">
        <w:rPr>
          <w:lang w:val="en-CA"/>
        </w:rPr>
        <w:t>y</w:t>
      </w:r>
      <w:r w:rsidRPr="00AC2B2B">
        <w:rPr>
          <w:lang w:val="en-CA"/>
        </w:rPr>
        <w:t> ] for the transform block with component index cIdx and the top-left luma location ( x0, y0 ), the variable locSumAbs is derived as specified by the following pseudo code:</w:t>
      </w:r>
    </w:p>
    <w:p w14:paraId="54022984" w14:textId="13E8C4EA" w:rsidR="00822405" w:rsidRPr="00AC2B2B"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AC2B2B">
        <w:rPr>
          <w:lang w:val="en-CA" w:eastAsia="ko-KR"/>
        </w:rPr>
        <w:t>locSumAbs = 0</w:t>
      </w:r>
      <w:r w:rsidRPr="00AC2B2B">
        <w:rPr>
          <w:lang w:val="en-CA" w:eastAsia="ko-KR"/>
        </w:rPr>
        <w:br/>
        <w:t>if( xC &lt; (1 &lt;&lt; log2TbWidth) </w:t>
      </w:r>
      <w:r w:rsidR="00C2281C" w:rsidRPr="00AC2B2B">
        <w:rPr>
          <w:lang w:val="en-CA" w:eastAsia="ko-KR"/>
        </w:rPr>
        <w:t>−</w:t>
      </w:r>
      <w:r w:rsidRPr="00AC2B2B">
        <w:rPr>
          <w:lang w:val="en-CA" w:eastAsia="ko-KR"/>
        </w:rPr>
        <w:t> 1 ) {</w:t>
      </w:r>
      <w:r w:rsidRPr="00AC2B2B">
        <w:rPr>
          <w:lang w:val="en-CA" w:eastAsia="ko-KR"/>
        </w:rPr>
        <w:br/>
      </w:r>
      <w:r w:rsidRPr="00AC2B2B">
        <w:rPr>
          <w:lang w:val="en-CA" w:eastAsia="ko-KR"/>
        </w:rPr>
        <w:tab/>
        <w:t xml:space="preserve">locSumAbs += AbsLevel[ xC + 1 ][ yC ] </w:t>
      </w:r>
      <w:r w:rsidR="00C2281C" w:rsidRPr="00AC2B2B">
        <w:rPr>
          <w:lang w:val="en-CA" w:eastAsia="ko-KR"/>
        </w:rPr>
        <w:t>−</w:t>
      </w:r>
      <w:r w:rsidRPr="00AC2B2B">
        <w:rPr>
          <w:lang w:val="en-CA" w:eastAsia="ko-KR"/>
        </w:rPr>
        <w:t xml:space="preserve"> sig_coeff_flag[ xC + 1 ][ yC ]</w:t>
      </w:r>
      <w:r w:rsidRPr="00AC2B2B">
        <w:rPr>
          <w:lang w:val="en-CA" w:eastAsia="ko-KR"/>
        </w:rPr>
        <w:br/>
      </w:r>
      <w:r w:rsidRPr="00AC2B2B">
        <w:rPr>
          <w:lang w:val="en-CA" w:eastAsia="ko-KR"/>
        </w:rPr>
        <w:tab/>
        <w:t xml:space="preserve">if( xC &lt; (1 &lt;&lt; log2TbWidth) </w:t>
      </w:r>
      <w:r w:rsidR="00C2281C" w:rsidRPr="00AC2B2B">
        <w:rPr>
          <w:lang w:val="en-CA" w:eastAsia="ko-KR"/>
        </w:rPr>
        <w:t>−</w:t>
      </w:r>
      <w:r w:rsidRPr="00AC2B2B">
        <w:rPr>
          <w:lang w:val="en-CA" w:eastAsia="ko-KR"/>
        </w:rPr>
        <w:t xml:space="preserve"> 2 )</w:t>
      </w:r>
      <w:r w:rsidRPr="00AC2B2B">
        <w:rPr>
          <w:lang w:val="en-CA" w:eastAsia="ko-KR"/>
        </w:rPr>
        <w:br/>
      </w:r>
      <w:r w:rsidRPr="00AC2B2B">
        <w:rPr>
          <w:lang w:val="en-CA" w:eastAsia="ko-KR"/>
        </w:rPr>
        <w:tab/>
      </w:r>
      <w:r w:rsidRPr="00AC2B2B">
        <w:rPr>
          <w:lang w:val="en-CA" w:eastAsia="ko-KR"/>
        </w:rPr>
        <w:tab/>
        <w:t xml:space="preserve">locSumAbs += AbsLevel[ xC + 2 ][ yC ] </w:t>
      </w:r>
      <w:r w:rsidR="00C2281C" w:rsidRPr="00AC2B2B">
        <w:rPr>
          <w:lang w:val="en-CA" w:eastAsia="ko-KR"/>
        </w:rPr>
        <w:t>−</w:t>
      </w:r>
      <w:r w:rsidRPr="00AC2B2B">
        <w:rPr>
          <w:lang w:val="en-CA" w:eastAsia="ko-KR"/>
        </w:rPr>
        <w:t xml:space="preserve"> sig_coeff_flag[ xC + 2 ][ yC ]</w:t>
      </w:r>
      <w:r w:rsidRPr="00AC2B2B">
        <w:rPr>
          <w:lang w:val="en-CA" w:eastAsia="ko-KR"/>
        </w:rPr>
        <w:br/>
      </w:r>
      <w:r w:rsidRPr="00AC2B2B">
        <w:rPr>
          <w:lang w:val="en-CA" w:eastAsia="ko-KR"/>
        </w:rPr>
        <w:lastRenderedPageBreak/>
        <w:tab/>
        <w:t xml:space="preserve">if( yC &lt; (1 &lt;&lt; log2TbHeight) </w:t>
      </w:r>
      <w:r w:rsidR="00C2281C" w:rsidRPr="00AC2B2B">
        <w:rPr>
          <w:lang w:val="en-CA" w:eastAsia="ko-KR"/>
        </w:rPr>
        <w:t>−</w:t>
      </w:r>
      <w:r w:rsidRPr="00AC2B2B">
        <w:rPr>
          <w:lang w:val="en-CA" w:eastAsia="ko-KR"/>
        </w:rPr>
        <w:t xml:space="preserve"> 1 )</w:t>
      </w:r>
      <w:r w:rsidRPr="00AC2B2B">
        <w:rPr>
          <w:lang w:val="en-CA" w:eastAsia="ko-KR"/>
        </w:rPr>
        <w:br/>
      </w:r>
      <w:r w:rsidRPr="00AC2B2B">
        <w:rPr>
          <w:lang w:val="en-CA" w:eastAsia="ko-KR"/>
        </w:rPr>
        <w:tab/>
      </w:r>
      <w:r w:rsidRPr="00AC2B2B">
        <w:rPr>
          <w:lang w:val="en-CA" w:eastAsia="ko-KR"/>
        </w:rPr>
        <w:tab/>
        <w:t xml:space="preserve">locSumAbs += AbsLevel[ xC + 1 ][ yC + 1 ] </w:t>
      </w:r>
      <w:r w:rsidR="00C2281C" w:rsidRPr="00AC2B2B">
        <w:rPr>
          <w:lang w:val="en-CA" w:eastAsia="ko-KR"/>
        </w:rPr>
        <w:t>−</w:t>
      </w:r>
      <w:r w:rsidRPr="00AC2B2B">
        <w:rPr>
          <w:lang w:val="en-CA" w:eastAsia="ko-KR"/>
        </w:rPr>
        <w:t xml:space="preserve"> sig_coeff_flag[ xC + 1 ][ yC + 1 ]</w:t>
      </w:r>
      <w:r w:rsidRPr="00AC2B2B">
        <w:rPr>
          <w:lang w:val="en-CA" w:eastAsia="ko-KR"/>
        </w:rPr>
        <w:tab/>
        <w:t>(</w:t>
      </w:r>
      <w:r w:rsidRPr="00AC2B2B">
        <w:rPr>
          <w:lang w:val="en-CA" w:eastAsia="ko-KR"/>
        </w:rPr>
        <w:fldChar w:fldCharType="begin" w:fldLock="1"/>
      </w:r>
      <w:r w:rsidRPr="00AC2B2B">
        <w:rPr>
          <w:lang w:val="en-CA" w:eastAsia="ko-KR"/>
        </w:rPr>
        <w:instrText xml:space="preserve"> STYLEREF 1 \s </w:instrText>
      </w:r>
      <w:r w:rsidRPr="00AC2B2B">
        <w:rPr>
          <w:lang w:val="en-CA" w:eastAsia="ko-KR"/>
        </w:rPr>
        <w:fldChar w:fldCharType="separate"/>
      </w:r>
      <w:r w:rsidR="00E57AB9" w:rsidRPr="00AC2B2B">
        <w:rPr>
          <w:noProof/>
          <w:lang w:val="en-CA" w:eastAsia="ko-KR"/>
        </w:rPr>
        <w:t>9</w:t>
      </w:r>
      <w:r w:rsidRPr="00AC2B2B">
        <w:rPr>
          <w:lang w:val="en-CA" w:eastAsia="ko-KR"/>
        </w:rPr>
        <w:fldChar w:fldCharType="end"/>
      </w:r>
      <w:r w:rsidRPr="00AC2B2B">
        <w:rPr>
          <w:lang w:val="en-CA" w:eastAsia="ko-KR"/>
        </w:rPr>
        <w:noBreakHyphen/>
      </w:r>
      <w:r w:rsidRPr="00AC2B2B">
        <w:rPr>
          <w:lang w:val="en-CA" w:eastAsia="ko-KR"/>
        </w:rPr>
        <w:fldChar w:fldCharType="begin" w:fldLock="1"/>
      </w:r>
      <w:r w:rsidRPr="00AC2B2B">
        <w:rPr>
          <w:lang w:val="en-CA" w:eastAsia="ko-KR"/>
        </w:rPr>
        <w:instrText xml:space="preserve"> SEQ Equation \* ARABIC \s 1 </w:instrText>
      </w:r>
      <w:r w:rsidRPr="00AC2B2B">
        <w:rPr>
          <w:lang w:val="en-CA" w:eastAsia="ko-KR"/>
        </w:rPr>
        <w:fldChar w:fldCharType="separate"/>
      </w:r>
      <w:r w:rsidR="00E57AB9" w:rsidRPr="00AC2B2B">
        <w:rPr>
          <w:noProof/>
          <w:lang w:val="en-CA" w:eastAsia="ko-KR"/>
        </w:rPr>
        <w:t>5</w:t>
      </w:r>
      <w:r w:rsidRPr="00AC2B2B">
        <w:rPr>
          <w:lang w:val="en-CA" w:eastAsia="ko-KR"/>
        </w:rPr>
        <w:fldChar w:fldCharType="end"/>
      </w:r>
      <w:r w:rsidRPr="00AC2B2B">
        <w:rPr>
          <w:lang w:val="en-CA" w:eastAsia="ko-KR"/>
        </w:rPr>
        <w:t>)</w:t>
      </w:r>
      <w:r w:rsidRPr="00AC2B2B">
        <w:rPr>
          <w:lang w:val="en-CA" w:eastAsia="ko-KR"/>
        </w:rPr>
        <w:br/>
        <w:t>}</w:t>
      </w:r>
      <w:r w:rsidRPr="00AC2B2B">
        <w:rPr>
          <w:lang w:val="en-CA" w:eastAsia="ko-KR"/>
        </w:rPr>
        <w:br/>
        <w:t xml:space="preserve">if( yC &lt; (1 &lt;&lt; log2TbHeight) </w:t>
      </w:r>
      <w:r w:rsidR="00C2281C" w:rsidRPr="00AC2B2B">
        <w:rPr>
          <w:lang w:val="en-CA" w:eastAsia="ko-KR"/>
        </w:rPr>
        <w:t>−</w:t>
      </w:r>
      <w:r w:rsidRPr="00AC2B2B">
        <w:rPr>
          <w:lang w:val="en-CA" w:eastAsia="ko-KR"/>
        </w:rPr>
        <w:t xml:space="preserve"> 1 ) {</w:t>
      </w:r>
      <w:r w:rsidRPr="00AC2B2B">
        <w:rPr>
          <w:lang w:val="en-CA" w:eastAsia="ko-KR"/>
        </w:rPr>
        <w:br/>
      </w:r>
      <w:r w:rsidRPr="00AC2B2B">
        <w:rPr>
          <w:lang w:val="en-CA" w:eastAsia="ko-KR"/>
        </w:rPr>
        <w:tab/>
        <w:t xml:space="preserve">locSumAbs += AbsLevel[ xC ][ yC + 1 ] </w:t>
      </w:r>
      <w:r w:rsidR="00C2281C" w:rsidRPr="00AC2B2B">
        <w:rPr>
          <w:lang w:val="en-CA" w:eastAsia="ko-KR"/>
        </w:rPr>
        <w:t>−</w:t>
      </w:r>
      <w:r w:rsidRPr="00AC2B2B">
        <w:rPr>
          <w:lang w:val="en-CA" w:eastAsia="ko-KR"/>
        </w:rPr>
        <w:t xml:space="preserve"> sig_coeff_flag[ xC ][ yC + 1 ]</w:t>
      </w:r>
      <w:r w:rsidRPr="00AC2B2B">
        <w:rPr>
          <w:lang w:val="en-CA" w:eastAsia="ko-KR"/>
        </w:rPr>
        <w:br/>
      </w:r>
      <w:r w:rsidRPr="00AC2B2B">
        <w:rPr>
          <w:lang w:val="en-CA" w:eastAsia="ko-KR"/>
        </w:rPr>
        <w:tab/>
        <w:t xml:space="preserve">if( yC &lt; (1 &lt;&lt; log2TbHeight) </w:t>
      </w:r>
      <w:r w:rsidR="00C2281C" w:rsidRPr="00AC2B2B">
        <w:rPr>
          <w:lang w:val="en-CA" w:eastAsia="ko-KR"/>
        </w:rPr>
        <w:t>−</w:t>
      </w:r>
      <w:r w:rsidRPr="00AC2B2B">
        <w:rPr>
          <w:lang w:val="en-CA" w:eastAsia="ko-KR"/>
        </w:rPr>
        <w:t xml:space="preserve"> 2 )</w:t>
      </w:r>
      <w:r w:rsidRPr="00AC2B2B">
        <w:rPr>
          <w:lang w:val="en-CA" w:eastAsia="ko-KR"/>
        </w:rPr>
        <w:br/>
      </w:r>
      <w:r w:rsidRPr="00AC2B2B">
        <w:rPr>
          <w:lang w:val="en-CA" w:eastAsia="ko-KR"/>
        </w:rPr>
        <w:tab/>
      </w:r>
      <w:r w:rsidRPr="00AC2B2B">
        <w:rPr>
          <w:lang w:val="en-CA" w:eastAsia="ko-KR"/>
        </w:rPr>
        <w:tab/>
        <w:t xml:space="preserve">locSumAbs += AbsLevelPass1 [ xC ][ yC + 2 ] </w:t>
      </w:r>
      <w:r w:rsidR="00C2281C" w:rsidRPr="00AC2B2B">
        <w:rPr>
          <w:lang w:val="en-CA" w:eastAsia="ko-KR"/>
        </w:rPr>
        <w:t>−</w:t>
      </w:r>
      <w:r w:rsidRPr="00AC2B2B">
        <w:rPr>
          <w:lang w:val="en-CA" w:eastAsia="ko-KR"/>
        </w:rPr>
        <w:t xml:space="preserve"> sig_coeff_flag[ xC ][ yC + 2 ]</w:t>
      </w:r>
      <w:r w:rsidRPr="00AC2B2B">
        <w:rPr>
          <w:lang w:val="en-CA" w:eastAsia="ko-KR"/>
        </w:rPr>
        <w:br/>
        <w:t>}</w:t>
      </w:r>
      <w:r w:rsidR="006D7FD6" w:rsidRPr="00AC2B2B">
        <w:rPr>
          <w:lang w:val="en-CA" w:eastAsia="ko-KR"/>
        </w:rPr>
        <w:t xml:space="preserve"> </w:t>
      </w:r>
      <w:r w:rsidR="006D7FD6" w:rsidRPr="00AC2B2B">
        <w:rPr>
          <w:lang w:val="en-CA" w:eastAsia="ko-KR"/>
        </w:rPr>
        <w:br/>
        <w:t>if( locSumAbs &gt; 31 )</w:t>
      </w:r>
      <w:r w:rsidR="006D7FD6" w:rsidRPr="00AC2B2B">
        <w:rPr>
          <w:lang w:val="en-CA" w:eastAsia="ko-KR"/>
        </w:rPr>
        <w:br/>
      </w:r>
      <w:r w:rsidR="006D7FD6" w:rsidRPr="00AC2B2B">
        <w:rPr>
          <w:lang w:val="en-CA" w:eastAsia="ko-KR"/>
        </w:rPr>
        <w:tab/>
        <w:t>locSumAbs = 31</w:t>
      </w:r>
    </w:p>
    <w:p w14:paraId="443DB2E4" w14:textId="77777777" w:rsidR="006D7FD6" w:rsidRPr="00AC2B2B" w:rsidRDefault="006D7FD6" w:rsidP="006D7FD6">
      <w:pPr>
        <w:tabs>
          <w:tab w:val="clear" w:pos="794"/>
          <w:tab w:val="left" w:pos="400"/>
        </w:tabs>
        <w:rPr>
          <w:lang w:val="en-CA"/>
        </w:rPr>
      </w:pPr>
      <w:r w:rsidRPr="00AC2B2B">
        <w:rPr>
          <w:lang w:val="en-CA"/>
        </w:rPr>
        <w:t>The variable s is set equal to Max( 0, QState </w:t>
      </w:r>
      <w:r w:rsidRPr="00AC2B2B">
        <w:rPr>
          <w:lang w:val="en-CA" w:eastAsia="ko-KR"/>
        </w:rPr>
        <w:t>– 1 ).</w:t>
      </w:r>
    </w:p>
    <w:p w14:paraId="71FF80CC" w14:textId="1345BD48" w:rsidR="00822405" w:rsidRPr="00AC2B2B" w:rsidRDefault="006D7FD6" w:rsidP="006D7FD6">
      <w:pPr>
        <w:tabs>
          <w:tab w:val="clear" w:pos="794"/>
          <w:tab w:val="left" w:pos="400"/>
        </w:tabs>
        <w:rPr>
          <w:lang w:val="en-CA"/>
        </w:rPr>
      </w:pPr>
      <w:r w:rsidRPr="00AC2B2B">
        <w:rPr>
          <w:lang w:val="en-CA"/>
        </w:rPr>
        <w:t>Given the variables locSumAbs and s, t</w:t>
      </w:r>
      <w:r w:rsidR="00822405" w:rsidRPr="00AC2B2B">
        <w:rPr>
          <w:lang w:val="en-CA"/>
        </w:rPr>
        <w:t xml:space="preserve">he Rice parameter cRiceParam </w:t>
      </w:r>
      <w:r w:rsidRPr="00AC2B2B">
        <w:rPr>
          <w:lang w:val="en-CA"/>
        </w:rPr>
        <w:t xml:space="preserve">and the variable </w:t>
      </w:r>
      <w:r w:rsidR="00914237" w:rsidRPr="00AC2B2B">
        <w:rPr>
          <w:lang w:val="en-CA"/>
        </w:rPr>
        <w:t>ZeroPos[ n ]</w:t>
      </w:r>
      <w:r w:rsidRPr="00AC2B2B">
        <w:rPr>
          <w:lang w:val="en-CA"/>
        </w:rPr>
        <w:t>0 are</w:t>
      </w:r>
      <w:r w:rsidR="00822405" w:rsidRPr="00AC2B2B">
        <w:rPr>
          <w:lang w:val="en-CA"/>
        </w:rPr>
        <w:t xml:space="preserve"> derived as </w:t>
      </w:r>
      <w:r w:rsidR="00660AD6" w:rsidRPr="00AC2B2B">
        <w:rPr>
          <w:lang w:val="en-CA"/>
        </w:rPr>
        <w:t xml:space="preserve">specified in </w:t>
      </w:r>
      <w:r w:rsidR="00660AD6" w:rsidRPr="00AC2B2B">
        <w:rPr>
          <w:lang w:val="en-CA"/>
        </w:rPr>
        <w:fldChar w:fldCharType="begin" w:fldLock="1"/>
      </w:r>
      <w:r w:rsidR="00660AD6" w:rsidRPr="00AC2B2B">
        <w:rPr>
          <w:lang w:val="en-CA"/>
        </w:rPr>
        <w:instrText xml:space="preserve"> REF _Ref531770375 \h </w:instrText>
      </w:r>
      <w:r w:rsidR="00660AD6" w:rsidRPr="00AC2B2B">
        <w:rPr>
          <w:lang w:val="en-CA"/>
        </w:rPr>
      </w:r>
      <w:r w:rsidR="00AC2B2B" w:rsidRPr="00AC2B2B">
        <w:rPr>
          <w:lang w:val="en-CA"/>
        </w:rPr>
        <w:instrText xml:space="preserve"> \* MERGEFORMAT </w:instrText>
      </w:r>
      <w:r w:rsidR="00660AD6" w:rsidRPr="00AC2B2B">
        <w:rPr>
          <w:lang w:val="en-CA"/>
        </w:rPr>
        <w:fldChar w:fldCharType="separate"/>
      </w:r>
      <w:r w:rsidR="00E57AB9" w:rsidRPr="00AC2B2B">
        <w:rPr>
          <w:lang w:val="en-CA"/>
        </w:rPr>
        <w:t>Table </w:t>
      </w:r>
      <w:r w:rsidR="00E57AB9" w:rsidRPr="00AC2B2B">
        <w:rPr>
          <w:noProof/>
          <w:lang w:val="en-CA"/>
        </w:rPr>
        <w:t>9</w:t>
      </w:r>
      <w:r w:rsidR="00E57AB9" w:rsidRPr="00AC2B2B">
        <w:rPr>
          <w:lang w:val="en-CA"/>
        </w:rPr>
        <w:noBreakHyphen/>
      </w:r>
      <w:r w:rsidR="00E57AB9" w:rsidRPr="00AC2B2B">
        <w:rPr>
          <w:noProof/>
          <w:lang w:val="en-CA"/>
        </w:rPr>
        <w:t>5</w:t>
      </w:r>
      <w:r w:rsidR="00660AD6" w:rsidRPr="00AC2B2B">
        <w:rPr>
          <w:lang w:val="en-CA"/>
        </w:rPr>
        <w:fldChar w:fldCharType="end"/>
      </w:r>
      <w:r w:rsidR="00660AD6" w:rsidRPr="00AC2B2B">
        <w:rPr>
          <w:lang w:val="en-CA"/>
        </w:rPr>
        <w:t>.</w:t>
      </w:r>
    </w:p>
    <w:p w14:paraId="2717F3E9" w14:textId="6ADE978A" w:rsidR="00914237" w:rsidRPr="00AC2B2B" w:rsidRDefault="00914237" w:rsidP="00914237">
      <w:pPr>
        <w:pStyle w:val="afe"/>
        <w:rPr>
          <w:lang w:val="en-CA"/>
        </w:rPr>
      </w:pPr>
      <w:bookmarkStart w:id="3148" w:name="_Ref531770375"/>
      <w:r w:rsidRPr="00AC2B2B">
        <w:rPr>
          <w:lang w:val="en-CA"/>
        </w:rPr>
        <w:t>Table </w:t>
      </w:r>
      <w:r w:rsidR="007F6735" w:rsidRPr="00AC2B2B">
        <w:rPr>
          <w:lang w:val="en-CA"/>
        </w:rPr>
        <w:fldChar w:fldCharType="begin" w:fldLock="1"/>
      </w:r>
      <w:r w:rsidR="007F6735" w:rsidRPr="00AC2B2B">
        <w:rPr>
          <w:lang w:val="en-CA"/>
        </w:rPr>
        <w:instrText xml:space="preserve"> STYLEREF 1 \s </w:instrText>
      </w:r>
      <w:r w:rsidR="007F6735" w:rsidRPr="00AC2B2B">
        <w:rPr>
          <w:lang w:val="en-CA"/>
        </w:rPr>
        <w:fldChar w:fldCharType="separate"/>
      </w:r>
      <w:r w:rsidR="00E57AB9" w:rsidRPr="00AC2B2B">
        <w:rPr>
          <w:noProof/>
          <w:lang w:val="en-CA"/>
        </w:rPr>
        <w:t>9</w:t>
      </w:r>
      <w:r w:rsidR="007F6735" w:rsidRPr="00AC2B2B">
        <w:rPr>
          <w:lang w:val="en-CA"/>
        </w:rPr>
        <w:fldChar w:fldCharType="end"/>
      </w:r>
      <w:r w:rsidR="007F6735" w:rsidRPr="00AC2B2B">
        <w:rPr>
          <w:lang w:val="en-CA"/>
        </w:rPr>
        <w:noBreakHyphen/>
      </w:r>
      <w:r w:rsidR="007F6735" w:rsidRPr="00AC2B2B">
        <w:rPr>
          <w:lang w:val="en-CA"/>
        </w:rPr>
        <w:fldChar w:fldCharType="begin" w:fldLock="1"/>
      </w:r>
      <w:r w:rsidR="007F6735" w:rsidRPr="00AC2B2B">
        <w:rPr>
          <w:lang w:val="en-CA"/>
        </w:rPr>
        <w:instrText xml:space="preserve"> SEQ Table \* ARABIC \s 1 </w:instrText>
      </w:r>
      <w:r w:rsidR="007F6735" w:rsidRPr="00AC2B2B">
        <w:rPr>
          <w:lang w:val="en-CA"/>
        </w:rPr>
        <w:fldChar w:fldCharType="separate"/>
      </w:r>
      <w:r w:rsidR="00E57AB9" w:rsidRPr="00AC2B2B">
        <w:rPr>
          <w:noProof/>
          <w:lang w:val="en-CA"/>
        </w:rPr>
        <w:t>5</w:t>
      </w:r>
      <w:r w:rsidR="007F6735" w:rsidRPr="00AC2B2B">
        <w:rPr>
          <w:lang w:val="en-CA"/>
        </w:rPr>
        <w:fldChar w:fldCharType="end"/>
      </w:r>
      <w:bookmarkEnd w:id="3148"/>
      <w:r w:rsidRPr="00AC2B2B">
        <w:rPr>
          <w:lang w:val="en-CA"/>
        </w:rPr>
        <w:t xml:space="preserve"> – Specification of cRiceParam and ZeroPos[ n ] based on locSumAbs and s</w:t>
      </w:r>
    </w:p>
    <w:tbl>
      <w:tblPr>
        <w:tblStyle w:val="af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AC2B2B" w14:paraId="53507046" w14:textId="77777777" w:rsidTr="00371FD3">
        <w:tc>
          <w:tcPr>
            <w:tcW w:w="0" w:type="auto"/>
          </w:tcPr>
          <w:p w14:paraId="5CF4FC59" w14:textId="77777777" w:rsidR="00914237" w:rsidRPr="00AC2B2B" w:rsidRDefault="00914237" w:rsidP="00371FD3">
            <w:pPr>
              <w:keepNext/>
              <w:keepLines/>
              <w:overflowPunct/>
              <w:autoSpaceDE/>
              <w:autoSpaceDN/>
              <w:adjustRightInd/>
              <w:spacing w:before="0"/>
              <w:jc w:val="left"/>
              <w:textAlignment w:val="auto"/>
              <w:rPr>
                <w:b/>
                <w:noProof/>
              </w:rPr>
            </w:pPr>
            <w:r w:rsidRPr="00AC2B2B">
              <w:rPr>
                <w:b/>
                <w:noProof/>
              </w:rPr>
              <w:t>s</w:t>
            </w:r>
          </w:p>
        </w:tc>
        <w:tc>
          <w:tcPr>
            <w:tcW w:w="1216" w:type="dxa"/>
          </w:tcPr>
          <w:p w14:paraId="3D81BFD8" w14:textId="77777777" w:rsidR="00914237" w:rsidRPr="00AC2B2B" w:rsidRDefault="00914237" w:rsidP="00371FD3">
            <w:pPr>
              <w:keepNext/>
              <w:keepLines/>
              <w:overflowPunct/>
              <w:autoSpaceDE/>
              <w:autoSpaceDN/>
              <w:adjustRightInd/>
              <w:spacing w:before="0"/>
              <w:jc w:val="left"/>
              <w:textAlignment w:val="auto"/>
              <w:rPr>
                <w:b/>
                <w:noProof/>
              </w:rPr>
            </w:pPr>
            <w:r w:rsidRPr="00AC2B2B">
              <w:rPr>
                <w:b/>
                <w:noProof/>
              </w:rPr>
              <w:t>locSumAbs</w:t>
            </w:r>
          </w:p>
        </w:tc>
        <w:tc>
          <w:tcPr>
            <w:tcW w:w="481" w:type="dxa"/>
            <w:vAlign w:val="center"/>
          </w:tcPr>
          <w:p w14:paraId="35A98F52" w14:textId="77777777" w:rsidR="00914237" w:rsidRPr="00AC2B2B" w:rsidRDefault="00914237" w:rsidP="00371FD3">
            <w:pPr>
              <w:keepNext/>
              <w:keepLines/>
              <w:overflowPunct/>
              <w:autoSpaceDE/>
              <w:autoSpaceDN/>
              <w:adjustRightInd/>
              <w:spacing w:before="0"/>
              <w:jc w:val="center"/>
              <w:textAlignment w:val="auto"/>
              <w:rPr>
                <w:b/>
                <w:noProof/>
              </w:rPr>
            </w:pPr>
            <w:r w:rsidRPr="00AC2B2B">
              <w:rPr>
                <w:b/>
                <w:noProof/>
              </w:rPr>
              <w:t>0</w:t>
            </w:r>
          </w:p>
        </w:tc>
        <w:tc>
          <w:tcPr>
            <w:tcW w:w="482" w:type="dxa"/>
            <w:vAlign w:val="center"/>
          </w:tcPr>
          <w:p w14:paraId="44EC0C10" w14:textId="77777777" w:rsidR="00914237" w:rsidRPr="00AC2B2B" w:rsidRDefault="00914237" w:rsidP="00371FD3">
            <w:pPr>
              <w:keepNext/>
              <w:keepLines/>
              <w:overflowPunct/>
              <w:autoSpaceDE/>
              <w:autoSpaceDN/>
              <w:adjustRightInd/>
              <w:spacing w:before="0"/>
              <w:jc w:val="center"/>
              <w:textAlignment w:val="auto"/>
              <w:rPr>
                <w:b/>
                <w:noProof/>
              </w:rPr>
            </w:pPr>
            <w:r w:rsidRPr="00AC2B2B">
              <w:rPr>
                <w:b/>
                <w:noProof/>
              </w:rPr>
              <w:t>1</w:t>
            </w:r>
          </w:p>
        </w:tc>
        <w:tc>
          <w:tcPr>
            <w:tcW w:w="481" w:type="dxa"/>
            <w:vAlign w:val="center"/>
          </w:tcPr>
          <w:p w14:paraId="2E97A265" w14:textId="77777777" w:rsidR="00914237" w:rsidRPr="00AC2B2B" w:rsidRDefault="00914237" w:rsidP="00371FD3">
            <w:pPr>
              <w:keepNext/>
              <w:keepLines/>
              <w:overflowPunct/>
              <w:autoSpaceDE/>
              <w:autoSpaceDN/>
              <w:adjustRightInd/>
              <w:spacing w:before="0"/>
              <w:jc w:val="center"/>
              <w:textAlignment w:val="auto"/>
              <w:rPr>
                <w:b/>
                <w:noProof/>
              </w:rPr>
            </w:pPr>
            <w:r w:rsidRPr="00AC2B2B">
              <w:rPr>
                <w:b/>
                <w:noProof/>
              </w:rPr>
              <w:t>2</w:t>
            </w:r>
          </w:p>
        </w:tc>
        <w:tc>
          <w:tcPr>
            <w:tcW w:w="482" w:type="dxa"/>
            <w:vAlign w:val="center"/>
          </w:tcPr>
          <w:p w14:paraId="0A3DDBB4" w14:textId="77777777" w:rsidR="00914237" w:rsidRPr="00AC2B2B" w:rsidRDefault="00914237" w:rsidP="00371FD3">
            <w:pPr>
              <w:keepNext/>
              <w:keepLines/>
              <w:overflowPunct/>
              <w:autoSpaceDE/>
              <w:autoSpaceDN/>
              <w:adjustRightInd/>
              <w:spacing w:before="0"/>
              <w:jc w:val="center"/>
              <w:textAlignment w:val="auto"/>
              <w:rPr>
                <w:b/>
                <w:noProof/>
              </w:rPr>
            </w:pPr>
            <w:r w:rsidRPr="00AC2B2B">
              <w:rPr>
                <w:b/>
                <w:noProof/>
              </w:rPr>
              <w:t>3</w:t>
            </w:r>
          </w:p>
        </w:tc>
        <w:tc>
          <w:tcPr>
            <w:tcW w:w="481" w:type="dxa"/>
            <w:vAlign w:val="center"/>
          </w:tcPr>
          <w:p w14:paraId="02224829" w14:textId="77777777" w:rsidR="00914237" w:rsidRPr="00AC2B2B" w:rsidRDefault="00914237" w:rsidP="00371FD3">
            <w:pPr>
              <w:keepNext/>
              <w:keepLines/>
              <w:overflowPunct/>
              <w:autoSpaceDE/>
              <w:autoSpaceDN/>
              <w:adjustRightInd/>
              <w:spacing w:before="0"/>
              <w:jc w:val="center"/>
              <w:textAlignment w:val="auto"/>
              <w:rPr>
                <w:b/>
                <w:noProof/>
              </w:rPr>
            </w:pPr>
            <w:r w:rsidRPr="00AC2B2B">
              <w:rPr>
                <w:b/>
                <w:noProof/>
              </w:rPr>
              <w:t>4</w:t>
            </w:r>
          </w:p>
        </w:tc>
        <w:tc>
          <w:tcPr>
            <w:tcW w:w="482" w:type="dxa"/>
            <w:vAlign w:val="center"/>
          </w:tcPr>
          <w:p w14:paraId="7836F01C" w14:textId="77777777" w:rsidR="00914237" w:rsidRPr="00AC2B2B" w:rsidRDefault="00914237" w:rsidP="00371FD3">
            <w:pPr>
              <w:keepNext/>
              <w:keepLines/>
              <w:overflowPunct/>
              <w:autoSpaceDE/>
              <w:autoSpaceDN/>
              <w:adjustRightInd/>
              <w:spacing w:before="0"/>
              <w:jc w:val="center"/>
              <w:textAlignment w:val="auto"/>
              <w:rPr>
                <w:b/>
                <w:noProof/>
              </w:rPr>
            </w:pPr>
            <w:r w:rsidRPr="00AC2B2B">
              <w:rPr>
                <w:b/>
                <w:noProof/>
              </w:rPr>
              <w:t>5</w:t>
            </w:r>
          </w:p>
        </w:tc>
        <w:tc>
          <w:tcPr>
            <w:tcW w:w="481" w:type="dxa"/>
            <w:vAlign w:val="center"/>
          </w:tcPr>
          <w:p w14:paraId="6EA64A3F" w14:textId="77777777" w:rsidR="00914237" w:rsidRPr="00AC2B2B" w:rsidRDefault="00914237" w:rsidP="00371FD3">
            <w:pPr>
              <w:keepNext/>
              <w:keepLines/>
              <w:overflowPunct/>
              <w:autoSpaceDE/>
              <w:autoSpaceDN/>
              <w:adjustRightInd/>
              <w:spacing w:before="0"/>
              <w:jc w:val="center"/>
              <w:textAlignment w:val="auto"/>
              <w:rPr>
                <w:b/>
                <w:noProof/>
              </w:rPr>
            </w:pPr>
            <w:r w:rsidRPr="00AC2B2B">
              <w:rPr>
                <w:b/>
                <w:noProof/>
              </w:rPr>
              <w:t>6</w:t>
            </w:r>
          </w:p>
        </w:tc>
        <w:tc>
          <w:tcPr>
            <w:tcW w:w="482" w:type="dxa"/>
            <w:vAlign w:val="center"/>
          </w:tcPr>
          <w:p w14:paraId="7C7B4F30" w14:textId="77777777" w:rsidR="00914237" w:rsidRPr="00AC2B2B" w:rsidRDefault="00914237" w:rsidP="00371FD3">
            <w:pPr>
              <w:keepNext/>
              <w:keepLines/>
              <w:overflowPunct/>
              <w:autoSpaceDE/>
              <w:autoSpaceDN/>
              <w:adjustRightInd/>
              <w:spacing w:before="0"/>
              <w:jc w:val="center"/>
              <w:textAlignment w:val="auto"/>
              <w:rPr>
                <w:b/>
                <w:noProof/>
              </w:rPr>
            </w:pPr>
            <w:r w:rsidRPr="00AC2B2B">
              <w:rPr>
                <w:b/>
                <w:noProof/>
              </w:rPr>
              <w:t>7</w:t>
            </w:r>
          </w:p>
        </w:tc>
        <w:tc>
          <w:tcPr>
            <w:tcW w:w="482" w:type="dxa"/>
            <w:vAlign w:val="center"/>
          </w:tcPr>
          <w:p w14:paraId="2199F1D4" w14:textId="77777777" w:rsidR="00914237" w:rsidRPr="00AC2B2B" w:rsidRDefault="00914237" w:rsidP="00371FD3">
            <w:pPr>
              <w:keepNext/>
              <w:keepLines/>
              <w:overflowPunct/>
              <w:autoSpaceDE/>
              <w:autoSpaceDN/>
              <w:adjustRightInd/>
              <w:spacing w:before="0"/>
              <w:jc w:val="center"/>
              <w:textAlignment w:val="auto"/>
              <w:rPr>
                <w:b/>
                <w:noProof/>
              </w:rPr>
            </w:pPr>
            <w:r w:rsidRPr="00AC2B2B">
              <w:rPr>
                <w:b/>
                <w:noProof/>
              </w:rPr>
              <w:t>8</w:t>
            </w:r>
          </w:p>
        </w:tc>
        <w:tc>
          <w:tcPr>
            <w:tcW w:w="481" w:type="dxa"/>
            <w:vAlign w:val="center"/>
          </w:tcPr>
          <w:p w14:paraId="29DF2291" w14:textId="77777777" w:rsidR="00914237" w:rsidRPr="00AC2B2B" w:rsidRDefault="00914237" w:rsidP="00371FD3">
            <w:pPr>
              <w:keepNext/>
              <w:keepLines/>
              <w:overflowPunct/>
              <w:autoSpaceDE/>
              <w:autoSpaceDN/>
              <w:adjustRightInd/>
              <w:spacing w:before="0"/>
              <w:jc w:val="center"/>
              <w:textAlignment w:val="auto"/>
              <w:rPr>
                <w:b/>
                <w:noProof/>
              </w:rPr>
            </w:pPr>
            <w:r w:rsidRPr="00AC2B2B">
              <w:rPr>
                <w:b/>
                <w:noProof/>
              </w:rPr>
              <w:t>9</w:t>
            </w:r>
          </w:p>
        </w:tc>
        <w:tc>
          <w:tcPr>
            <w:tcW w:w="482" w:type="dxa"/>
            <w:vAlign w:val="center"/>
          </w:tcPr>
          <w:p w14:paraId="703DD244" w14:textId="77777777" w:rsidR="00914237" w:rsidRPr="00AC2B2B" w:rsidRDefault="00914237" w:rsidP="00371FD3">
            <w:pPr>
              <w:keepNext/>
              <w:keepLines/>
              <w:overflowPunct/>
              <w:autoSpaceDE/>
              <w:autoSpaceDN/>
              <w:adjustRightInd/>
              <w:spacing w:before="0"/>
              <w:jc w:val="center"/>
              <w:textAlignment w:val="auto"/>
              <w:rPr>
                <w:b/>
                <w:noProof/>
              </w:rPr>
            </w:pPr>
            <w:r w:rsidRPr="00AC2B2B">
              <w:rPr>
                <w:b/>
                <w:noProof/>
              </w:rPr>
              <w:t>10</w:t>
            </w:r>
          </w:p>
        </w:tc>
        <w:tc>
          <w:tcPr>
            <w:tcW w:w="481" w:type="dxa"/>
            <w:vAlign w:val="center"/>
          </w:tcPr>
          <w:p w14:paraId="0EB86062" w14:textId="77777777" w:rsidR="00914237" w:rsidRPr="00AC2B2B" w:rsidRDefault="00914237" w:rsidP="00371FD3">
            <w:pPr>
              <w:keepNext/>
              <w:keepLines/>
              <w:overflowPunct/>
              <w:autoSpaceDE/>
              <w:autoSpaceDN/>
              <w:adjustRightInd/>
              <w:spacing w:before="0"/>
              <w:jc w:val="center"/>
              <w:textAlignment w:val="auto"/>
              <w:rPr>
                <w:b/>
                <w:noProof/>
              </w:rPr>
            </w:pPr>
            <w:r w:rsidRPr="00AC2B2B">
              <w:rPr>
                <w:b/>
                <w:noProof/>
              </w:rPr>
              <w:t>11</w:t>
            </w:r>
          </w:p>
        </w:tc>
        <w:tc>
          <w:tcPr>
            <w:tcW w:w="482" w:type="dxa"/>
            <w:vAlign w:val="center"/>
          </w:tcPr>
          <w:p w14:paraId="525655CF" w14:textId="77777777" w:rsidR="00914237" w:rsidRPr="00AC2B2B" w:rsidRDefault="00914237" w:rsidP="00371FD3">
            <w:pPr>
              <w:keepNext/>
              <w:keepLines/>
              <w:overflowPunct/>
              <w:autoSpaceDE/>
              <w:autoSpaceDN/>
              <w:adjustRightInd/>
              <w:spacing w:before="0"/>
              <w:jc w:val="center"/>
              <w:textAlignment w:val="auto"/>
              <w:rPr>
                <w:b/>
                <w:noProof/>
              </w:rPr>
            </w:pPr>
            <w:r w:rsidRPr="00AC2B2B">
              <w:rPr>
                <w:b/>
                <w:noProof/>
              </w:rPr>
              <w:t>12</w:t>
            </w:r>
          </w:p>
        </w:tc>
        <w:tc>
          <w:tcPr>
            <w:tcW w:w="481" w:type="dxa"/>
            <w:vAlign w:val="center"/>
          </w:tcPr>
          <w:p w14:paraId="5526C79B" w14:textId="77777777" w:rsidR="00914237" w:rsidRPr="00AC2B2B" w:rsidRDefault="00914237" w:rsidP="00371FD3">
            <w:pPr>
              <w:keepNext/>
              <w:keepLines/>
              <w:overflowPunct/>
              <w:autoSpaceDE/>
              <w:autoSpaceDN/>
              <w:adjustRightInd/>
              <w:spacing w:before="0"/>
              <w:jc w:val="center"/>
              <w:textAlignment w:val="auto"/>
              <w:rPr>
                <w:b/>
                <w:noProof/>
              </w:rPr>
            </w:pPr>
            <w:r w:rsidRPr="00AC2B2B">
              <w:rPr>
                <w:b/>
                <w:noProof/>
              </w:rPr>
              <w:t>13</w:t>
            </w:r>
          </w:p>
        </w:tc>
        <w:tc>
          <w:tcPr>
            <w:tcW w:w="482" w:type="dxa"/>
            <w:vAlign w:val="center"/>
          </w:tcPr>
          <w:p w14:paraId="4BC4643E" w14:textId="77777777" w:rsidR="00914237" w:rsidRPr="00AC2B2B" w:rsidRDefault="00914237" w:rsidP="00371FD3">
            <w:pPr>
              <w:keepNext/>
              <w:keepLines/>
              <w:overflowPunct/>
              <w:autoSpaceDE/>
              <w:autoSpaceDN/>
              <w:adjustRightInd/>
              <w:spacing w:before="0"/>
              <w:jc w:val="center"/>
              <w:textAlignment w:val="auto"/>
              <w:rPr>
                <w:b/>
                <w:noProof/>
              </w:rPr>
            </w:pPr>
            <w:r w:rsidRPr="00AC2B2B">
              <w:rPr>
                <w:b/>
                <w:noProof/>
              </w:rPr>
              <w:t>14</w:t>
            </w:r>
          </w:p>
        </w:tc>
        <w:tc>
          <w:tcPr>
            <w:tcW w:w="482" w:type="dxa"/>
            <w:vAlign w:val="center"/>
          </w:tcPr>
          <w:p w14:paraId="48467DAF" w14:textId="77777777" w:rsidR="00914237" w:rsidRPr="00AC2B2B" w:rsidRDefault="00914237" w:rsidP="00371FD3">
            <w:pPr>
              <w:keepNext/>
              <w:keepLines/>
              <w:overflowPunct/>
              <w:autoSpaceDE/>
              <w:autoSpaceDN/>
              <w:adjustRightInd/>
              <w:spacing w:before="0"/>
              <w:jc w:val="center"/>
              <w:textAlignment w:val="auto"/>
              <w:rPr>
                <w:b/>
                <w:noProof/>
              </w:rPr>
            </w:pPr>
            <w:r w:rsidRPr="00AC2B2B">
              <w:rPr>
                <w:b/>
                <w:noProof/>
              </w:rPr>
              <w:t>15</w:t>
            </w:r>
          </w:p>
        </w:tc>
      </w:tr>
      <w:tr w:rsidR="00914237" w:rsidRPr="00AC2B2B" w14:paraId="58804AB2" w14:textId="77777777" w:rsidTr="00371FD3">
        <w:tc>
          <w:tcPr>
            <w:tcW w:w="0" w:type="auto"/>
            <w:tcBorders>
              <w:bottom w:val="single" w:sz="4" w:space="0" w:color="auto"/>
            </w:tcBorders>
          </w:tcPr>
          <w:p w14:paraId="4FF01521" w14:textId="77777777" w:rsidR="00914237" w:rsidRPr="00AC2B2B" w:rsidRDefault="00914237" w:rsidP="00371FD3">
            <w:pPr>
              <w:keepNext/>
              <w:keepLines/>
              <w:overflowPunct/>
              <w:autoSpaceDE/>
              <w:autoSpaceDN/>
              <w:adjustRightInd/>
              <w:spacing w:before="0"/>
              <w:jc w:val="left"/>
              <w:textAlignment w:val="auto"/>
              <w:rPr>
                <w:b/>
                <w:noProof/>
              </w:rPr>
            </w:pPr>
          </w:p>
        </w:tc>
        <w:tc>
          <w:tcPr>
            <w:tcW w:w="1216" w:type="dxa"/>
            <w:tcBorders>
              <w:bottom w:val="single" w:sz="4" w:space="0" w:color="auto"/>
            </w:tcBorders>
          </w:tcPr>
          <w:p w14:paraId="48677BD0" w14:textId="77777777" w:rsidR="00914237" w:rsidRPr="00AC2B2B" w:rsidRDefault="00914237" w:rsidP="00371FD3">
            <w:pPr>
              <w:keepNext/>
              <w:keepLines/>
              <w:overflowPunct/>
              <w:autoSpaceDE/>
              <w:autoSpaceDN/>
              <w:adjustRightInd/>
              <w:spacing w:before="0"/>
              <w:jc w:val="left"/>
              <w:textAlignment w:val="auto"/>
              <w:rPr>
                <w:noProof/>
              </w:rPr>
            </w:pPr>
            <w:r w:rsidRPr="00AC2B2B">
              <w:rPr>
                <w:noProof/>
              </w:rPr>
              <w:t>cRiceParam</w:t>
            </w:r>
          </w:p>
        </w:tc>
        <w:tc>
          <w:tcPr>
            <w:tcW w:w="481" w:type="dxa"/>
            <w:tcBorders>
              <w:bottom w:val="single" w:sz="4" w:space="0" w:color="auto"/>
            </w:tcBorders>
            <w:vAlign w:val="center"/>
          </w:tcPr>
          <w:p w14:paraId="4505B8D3" w14:textId="77777777" w:rsidR="00914237" w:rsidRPr="00AC2B2B" w:rsidRDefault="00914237" w:rsidP="00371FD3">
            <w:pPr>
              <w:keepNext/>
              <w:keepLines/>
              <w:overflowPunct/>
              <w:autoSpaceDE/>
              <w:autoSpaceDN/>
              <w:adjustRightInd/>
              <w:spacing w:before="0"/>
              <w:jc w:val="right"/>
              <w:textAlignment w:val="auto"/>
              <w:rPr>
                <w:noProof/>
              </w:rPr>
            </w:pPr>
            <w:r w:rsidRPr="00AC2B2B">
              <w:rPr>
                <w:noProof/>
              </w:rPr>
              <w:t>0</w:t>
            </w:r>
          </w:p>
        </w:tc>
        <w:tc>
          <w:tcPr>
            <w:tcW w:w="482" w:type="dxa"/>
            <w:tcBorders>
              <w:bottom w:val="single" w:sz="4" w:space="0" w:color="auto"/>
            </w:tcBorders>
            <w:vAlign w:val="center"/>
          </w:tcPr>
          <w:p w14:paraId="07903D77" w14:textId="77777777" w:rsidR="00914237" w:rsidRPr="00AC2B2B" w:rsidRDefault="00914237" w:rsidP="00371FD3">
            <w:pPr>
              <w:keepNext/>
              <w:keepLines/>
              <w:overflowPunct/>
              <w:autoSpaceDE/>
              <w:autoSpaceDN/>
              <w:adjustRightInd/>
              <w:spacing w:before="0"/>
              <w:jc w:val="right"/>
              <w:textAlignment w:val="auto"/>
              <w:rPr>
                <w:noProof/>
              </w:rPr>
            </w:pPr>
            <w:r w:rsidRPr="00AC2B2B">
              <w:rPr>
                <w:noProof/>
              </w:rPr>
              <w:t>0</w:t>
            </w:r>
          </w:p>
        </w:tc>
        <w:tc>
          <w:tcPr>
            <w:tcW w:w="481" w:type="dxa"/>
            <w:tcBorders>
              <w:bottom w:val="single" w:sz="4" w:space="0" w:color="auto"/>
            </w:tcBorders>
            <w:vAlign w:val="center"/>
          </w:tcPr>
          <w:p w14:paraId="4392A44B" w14:textId="77777777" w:rsidR="00914237" w:rsidRPr="00AC2B2B" w:rsidRDefault="00914237" w:rsidP="00371FD3">
            <w:pPr>
              <w:keepNext/>
              <w:keepLines/>
              <w:overflowPunct/>
              <w:autoSpaceDE/>
              <w:autoSpaceDN/>
              <w:adjustRightInd/>
              <w:spacing w:before="0"/>
              <w:jc w:val="right"/>
              <w:textAlignment w:val="auto"/>
              <w:rPr>
                <w:noProof/>
              </w:rPr>
            </w:pPr>
            <w:r w:rsidRPr="00AC2B2B">
              <w:rPr>
                <w:noProof/>
              </w:rPr>
              <w:t>0</w:t>
            </w:r>
          </w:p>
        </w:tc>
        <w:tc>
          <w:tcPr>
            <w:tcW w:w="482" w:type="dxa"/>
            <w:tcBorders>
              <w:bottom w:val="single" w:sz="4" w:space="0" w:color="auto"/>
            </w:tcBorders>
            <w:vAlign w:val="center"/>
          </w:tcPr>
          <w:p w14:paraId="6BB5B593" w14:textId="77777777" w:rsidR="00914237" w:rsidRPr="00AC2B2B" w:rsidRDefault="00914237" w:rsidP="00371FD3">
            <w:pPr>
              <w:keepNext/>
              <w:keepLines/>
              <w:overflowPunct/>
              <w:autoSpaceDE/>
              <w:autoSpaceDN/>
              <w:adjustRightInd/>
              <w:spacing w:before="0"/>
              <w:jc w:val="right"/>
              <w:textAlignment w:val="auto"/>
              <w:rPr>
                <w:noProof/>
              </w:rPr>
            </w:pPr>
            <w:r w:rsidRPr="00AC2B2B">
              <w:rPr>
                <w:noProof/>
              </w:rPr>
              <w:t>0</w:t>
            </w:r>
          </w:p>
        </w:tc>
        <w:tc>
          <w:tcPr>
            <w:tcW w:w="481" w:type="dxa"/>
            <w:tcBorders>
              <w:bottom w:val="single" w:sz="4" w:space="0" w:color="auto"/>
            </w:tcBorders>
            <w:vAlign w:val="center"/>
          </w:tcPr>
          <w:p w14:paraId="3503AA8F" w14:textId="77777777" w:rsidR="00914237" w:rsidRPr="00AC2B2B" w:rsidRDefault="00914237" w:rsidP="00371FD3">
            <w:pPr>
              <w:keepNext/>
              <w:keepLines/>
              <w:overflowPunct/>
              <w:autoSpaceDE/>
              <w:autoSpaceDN/>
              <w:adjustRightInd/>
              <w:spacing w:before="0"/>
              <w:jc w:val="right"/>
              <w:textAlignment w:val="auto"/>
              <w:rPr>
                <w:noProof/>
              </w:rPr>
            </w:pPr>
            <w:r w:rsidRPr="00AC2B2B">
              <w:rPr>
                <w:noProof/>
              </w:rPr>
              <w:t>0</w:t>
            </w:r>
          </w:p>
        </w:tc>
        <w:tc>
          <w:tcPr>
            <w:tcW w:w="482" w:type="dxa"/>
            <w:tcBorders>
              <w:bottom w:val="single" w:sz="4" w:space="0" w:color="auto"/>
            </w:tcBorders>
            <w:vAlign w:val="center"/>
          </w:tcPr>
          <w:p w14:paraId="68B307FD" w14:textId="77777777" w:rsidR="00914237" w:rsidRPr="00AC2B2B" w:rsidRDefault="00914237" w:rsidP="00371FD3">
            <w:pPr>
              <w:keepNext/>
              <w:keepLines/>
              <w:overflowPunct/>
              <w:autoSpaceDE/>
              <w:autoSpaceDN/>
              <w:adjustRightInd/>
              <w:spacing w:before="0"/>
              <w:jc w:val="right"/>
              <w:textAlignment w:val="auto"/>
              <w:rPr>
                <w:noProof/>
              </w:rPr>
            </w:pPr>
            <w:r w:rsidRPr="00AC2B2B">
              <w:rPr>
                <w:noProof/>
              </w:rPr>
              <w:t>0</w:t>
            </w:r>
          </w:p>
        </w:tc>
        <w:tc>
          <w:tcPr>
            <w:tcW w:w="481" w:type="dxa"/>
            <w:tcBorders>
              <w:bottom w:val="single" w:sz="4" w:space="0" w:color="auto"/>
            </w:tcBorders>
            <w:vAlign w:val="center"/>
          </w:tcPr>
          <w:p w14:paraId="37465F29" w14:textId="77777777" w:rsidR="00914237" w:rsidRPr="00AC2B2B" w:rsidRDefault="00914237" w:rsidP="00371FD3">
            <w:pPr>
              <w:keepNext/>
              <w:keepLines/>
              <w:overflowPunct/>
              <w:autoSpaceDE/>
              <w:autoSpaceDN/>
              <w:adjustRightInd/>
              <w:spacing w:before="0"/>
              <w:jc w:val="right"/>
              <w:textAlignment w:val="auto"/>
              <w:rPr>
                <w:noProof/>
              </w:rPr>
            </w:pPr>
            <w:r w:rsidRPr="00AC2B2B">
              <w:rPr>
                <w:noProof/>
              </w:rPr>
              <w:t>0</w:t>
            </w:r>
          </w:p>
        </w:tc>
        <w:tc>
          <w:tcPr>
            <w:tcW w:w="482" w:type="dxa"/>
            <w:tcBorders>
              <w:bottom w:val="single" w:sz="4" w:space="0" w:color="auto"/>
            </w:tcBorders>
            <w:vAlign w:val="center"/>
          </w:tcPr>
          <w:p w14:paraId="21BD711A" w14:textId="77777777" w:rsidR="00914237" w:rsidRPr="00AC2B2B" w:rsidRDefault="00914237" w:rsidP="00371FD3">
            <w:pPr>
              <w:keepNext/>
              <w:keepLines/>
              <w:overflowPunct/>
              <w:autoSpaceDE/>
              <w:autoSpaceDN/>
              <w:adjustRightInd/>
              <w:spacing w:before="0"/>
              <w:jc w:val="right"/>
              <w:textAlignment w:val="auto"/>
              <w:rPr>
                <w:noProof/>
              </w:rPr>
            </w:pPr>
            <w:r w:rsidRPr="00AC2B2B">
              <w:rPr>
                <w:noProof/>
              </w:rPr>
              <w:t>1</w:t>
            </w:r>
          </w:p>
        </w:tc>
        <w:tc>
          <w:tcPr>
            <w:tcW w:w="482" w:type="dxa"/>
            <w:tcBorders>
              <w:bottom w:val="single" w:sz="4" w:space="0" w:color="auto"/>
            </w:tcBorders>
            <w:vAlign w:val="center"/>
          </w:tcPr>
          <w:p w14:paraId="7BA8B7AD" w14:textId="77777777" w:rsidR="00914237" w:rsidRPr="00AC2B2B" w:rsidRDefault="00914237" w:rsidP="00371FD3">
            <w:pPr>
              <w:keepNext/>
              <w:keepLines/>
              <w:overflowPunct/>
              <w:autoSpaceDE/>
              <w:autoSpaceDN/>
              <w:adjustRightInd/>
              <w:spacing w:before="0"/>
              <w:jc w:val="right"/>
              <w:textAlignment w:val="auto"/>
              <w:rPr>
                <w:noProof/>
              </w:rPr>
            </w:pPr>
            <w:r w:rsidRPr="00AC2B2B">
              <w:rPr>
                <w:noProof/>
              </w:rPr>
              <w:t>1</w:t>
            </w:r>
          </w:p>
        </w:tc>
        <w:tc>
          <w:tcPr>
            <w:tcW w:w="481" w:type="dxa"/>
            <w:tcBorders>
              <w:bottom w:val="single" w:sz="4" w:space="0" w:color="auto"/>
            </w:tcBorders>
            <w:vAlign w:val="center"/>
          </w:tcPr>
          <w:p w14:paraId="129B61C2" w14:textId="77777777" w:rsidR="00914237" w:rsidRPr="00AC2B2B" w:rsidRDefault="00914237" w:rsidP="00371FD3">
            <w:pPr>
              <w:keepNext/>
              <w:keepLines/>
              <w:overflowPunct/>
              <w:autoSpaceDE/>
              <w:autoSpaceDN/>
              <w:adjustRightInd/>
              <w:spacing w:before="0"/>
              <w:jc w:val="right"/>
              <w:textAlignment w:val="auto"/>
              <w:rPr>
                <w:noProof/>
              </w:rPr>
            </w:pPr>
            <w:r w:rsidRPr="00AC2B2B">
              <w:rPr>
                <w:noProof/>
              </w:rPr>
              <w:t>1</w:t>
            </w:r>
          </w:p>
        </w:tc>
        <w:tc>
          <w:tcPr>
            <w:tcW w:w="482" w:type="dxa"/>
            <w:tcBorders>
              <w:bottom w:val="single" w:sz="4" w:space="0" w:color="auto"/>
            </w:tcBorders>
            <w:vAlign w:val="center"/>
          </w:tcPr>
          <w:p w14:paraId="6E021755" w14:textId="77777777" w:rsidR="00914237" w:rsidRPr="00AC2B2B" w:rsidRDefault="00914237" w:rsidP="00371FD3">
            <w:pPr>
              <w:keepNext/>
              <w:keepLines/>
              <w:overflowPunct/>
              <w:autoSpaceDE/>
              <w:autoSpaceDN/>
              <w:adjustRightInd/>
              <w:spacing w:before="0"/>
              <w:jc w:val="right"/>
              <w:textAlignment w:val="auto"/>
              <w:rPr>
                <w:noProof/>
              </w:rPr>
            </w:pPr>
            <w:r w:rsidRPr="00AC2B2B">
              <w:rPr>
                <w:noProof/>
              </w:rPr>
              <w:t>1</w:t>
            </w:r>
          </w:p>
        </w:tc>
        <w:tc>
          <w:tcPr>
            <w:tcW w:w="481" w:type="dxa"/>
            <w:tcBorders>
              <w:bottom w:val="single" w:sz="4" w:space="0" w:color="auto"/>
            </w:tcBorders>
            <w:vAlign w:val="center"/>
          </w:tcPr>
          <w:p w14:paraId="6145F922" w14:textId="77777777" w:rsidR="00914237" w:rsidRPr="00AC2B2B" w:rsidRDefault="00914237" w:rsidP="00371FD3">
            <w:pPr>
              <w:keepNext/>
              <w:keepLines/>
              <w:overflowPunct/>
              <w:autoSpaceDE/>
              <w:autoSpaceDN/>
              <w:adjustRightInd/>
              <w:spacing w:before="0"/>
              <w:jc w:val="right"/>
              <w:textAlignment w:val="auto"/>
              <w:rPr>
                <w:noProof/>
              </w:rPr>
            </w:pPr>
            <w:r w:rsidRPr="00AC2B2B">
              <w:rPr>
                <w:noProof/>
              </w:rPr>
              <w:t>1</w:t>
            </w:r>
          </w:p>
        </w:tc>
        <w:tc>
          <w:tcPr>
            <w:tcW w:w="482" w:type="dxa"/>
            <w:tcBorders>
              <w:bottom w:val="single" w:sz="4" w:space="0" w:color="auto"/>
            </w:tcBorders>
            <w:vAlign w:val="center"/>
          </w:tcPr>
          <w:p w14:paraId="547384DC" w14:textId="77777777" w:rsidR="00914237" w:rsidRPr="00AC2B2B" w:rsidRDefault="00914237" w:rsidP="00371FD3">
            <w:pPr>
              <w:keepNext/>
              <w:keepLines/>
              <w:overflowPunct/>
              <w:autoSpaceDE/>
              <w:autoSpaceDN/>
              <w:adjustRightInd/>
              <w:spacing w:before="0"/>
              <w:jc w:val="right"/>
              <w:textAlignment w:val="auto"/>
              <w:rPr>
                <w:noProof/>
              </w:rPr>
            </w:pPr>
            <w:r w:rsidRPr="00AC2B2B">
              <w:rPr>
                <w:noProof/>
              </w:rPr>
              <w:t>1</w:t>
            </w:r>
          </w:p>
        </w:tc>
        <w:tc>
          <w:tcPr>
            <w:tcW w:w="481" w:type="dxa"/>
            <w:tcBorders>
              <w:bottom w:val="single" w:sz="4" w:space="0" w:color="auto"/>
            </w:tcBorders>
            <w:vAlign w:val="center"/>
          </w:tcPr>
          <w:p w14:paraId="6EBCE142" w14:textId="77777777" w:rsidR="00914237" w:rsidRPr="00AC2B2B" w:rsidRDefault="00914237" w:rsidP="00371FD3">
            <w:pPr>
              <w:keepNext/>
              <w:keepLines/>
              <w:overflowPunct/>
              <w:autoSpaceDE/>
              <w:autoSpaceDN/>
              <w:adjustRightInd/>
              <w:spacing w:before="0"/>
              <w:jc w:val="right"/>
              <w:textAlignment w:val="auto"/>
              <w:rPr>
                <w:noProof/>
              </w:rPr>
            </w:pPr>
            <w:r w:rsidRPr="00AC2B2B">
              <w:rPr>
                <w:noProof/>
              </w:rPr>
              <w:t>1</w:t>
            </w:r>
          </w:p>
        </w:tc>
        <w:tc>
          <w:tcPr>
            <w:tcW w:w="482" w:type="dxa"/>
            <w:tcBorders>
              <w:bottom w:val="single" w:sz="4" w:space="0" w:color="auto"/>
            </w:tcBorders>
            <w:vAlign w:val="center"/>
          </w:tcPr>
          <w:p w14:paraId="5F1A8C0C" w14:textId="77777777" w:rsidR="00914237" w:rsidRPr="00AC2B2B" w:rsidRDefault="00914237" w:rsidP="00371FD3">
            <w:pPr>
              <w:keepNext/>
              <w:keepLines/>
              <w:overflowPunct/>
              <w:autoSpaceDE/>
              <w:autoSpaceDN/>
              <w:adjustRightInd/>
              <w:spacing w:before="0"/>
              <w:jc w:val="right"/>
              <w:textAlignment w:val="auto"/>
              <w:rPr>
                <w:noProof/>
              </w:rPr>
            </w:pPr>
            <w:r w:rsidRPr="00AC2B2B">
              <w:rPr>
                <w:noProof/>
              </w:rPr>
              <w:t>2</w:t>
            </w:r>
          </w:p>
        </w:tc>
        <w:tc>
          <w:tcPr>
            <w:tcW w:w="482" w:type="dxa"/>
            <w:tcBorders>
              <w:bottom w:val="single" w:sz="4" w:space="0" w:color="auto"/>
            </w:tcBorders>
            <w:vAlign w:val="center"/>
          </w:tcPr>
          <w:p w14:paraId="187B97EE" w14:textId="77777777" w:rsidR="00914237" w:rsidRPr="00AC2B2B" w:rsidRDefault="00914237" w:rsidP="00371FD3">
            <w:pPr>
              <w:keepNext/>
              <w:keepLines/>
              <w:overflowPunct/>
              <w:autoSpaceDE/>
              <w:autoSpaceDN/>
              <w:adjustRightInd/>
              <w:spacing w:before="0"/>
              <w:jc w:val="right"/>
              <w:textAlignment w:val="auto"/>
              <w:rPr>
                <w:noProof/>
              </w:rPr>
            </w:pPr>
            <w:r w:rsidRPr="00AC2B2B">
              <w:rPr>
                <w:noProof/>
              </w:rPr>
              <w:t>2</w:t>
            </w:r>
          </w:p>
        </w:tc>
      </w:tr>
      <w:tr w:rsidR="00914237" w:rsidRPr="00AC2B2B" w14:paraId="0E0C2A00" w14:textId="77777777" w:rsidTr="00371FD3">
        <w:tc>
          <w:tcPr>
            <w:tcW w:w="0" w:type="auto"/>
            <w:tcBorders>
              <w:bottom w:val="single" w:sz="4" w:space="0" w:color="auto"/>
            </w:tcBorders>
          </w:tcPr>
          <w:p w14:paraId="4CBE6235" w14:textId="77777777" w:rsidR="00914237" w:rsidRPr="00AC2B2B" w:rsidRDefault="00914237" w:rsidP="00371FD3">
            <w:pPr>
              <w:keepNext/>
              <w:keepLines/>
              <w:overflowPunct/>
              <w:autoSpaceDE/>
              <w:autoSpaceDN/>
              <w:adjustRightInd/>
              <w:spacing w:before="0"/>
              <w:jc w:val="left"/>
              <w:textAlignment w:val="auto"/>
              <w:rPr>
                <w:b/>
                <w:noProof/>
              </w:rPr>
            </w:pPr>
            <w:r w:rsidRPr="00AC2B2B">
              <w:rPr>
                <w:b/>
                <w:noProof/>
              </w:rPr>
              <w:t>0</w:t>
            </w:r>
          </w:p>
        </w:tc>
        <w:tc>
          <w:tcPr>
            <w:tcW w:w="1216" w:type="dxa"/>
            <w:tcBorders>
              <w:bottom w:val="single" w:sz="4" w:space="0" w:color="auto"/>
            </w:tcBorders>
          </w:tcPr>
          <w:p w14:paraId="3ECA7966" w14:textId="77777777" w:rsidR="00914237" w:rsidRPr="00AC2B2B" w:rsidRDefault="00914237" w:rsidP="00371FD3">
            <w:pPr>
              <w:keepNext/>
              <w:keepLines/>
              <w:overflowPunct/>
              <w:autoSpaceDE/>
              <w:autoSpaceDN/>
              <w:adjustRightInd/>
              <w:spacing w:before="0"/>
              <w:jc w:val="left"/>
              <w:textAlignment w:val="auto"/>
              <w:rPr>
                <w:noProof/>
              </w:rPr>
            </w:pPr>
            <w:r w:rsidRPr="00AC2B2B">
              <w:rPr>
                <w:noProof/>
              </w:rPr>
              <w:t>ZeroPos[ n ]</w:t>
            </w:r>
          </w:p>
        </w:tc>
        <w:tc>
          <w:tcPr>
            <w:tcW w:w="481" w:type="dxa"/>
            <w:tcBorders>
              <w:bottom w:val="single" w:sz="4" w:space="0" w:color="auto"/>
            </w:tcBorders>
            <w:vAlign w:val="center"/>
          </w:tcPr>
          <w:p w14:paraId="78A01857" w14:textId="77777777" w:rsidR="00914237" w:rsidRPr="00AC2B2B" w:rsidRDefault="00914237" w:rsidP="00371FD3">
            <w:pPr>
              <w:keepNext/>
              <w:keepLines/>
              <w:overflowPunct/>
              <w:autoSpaceDE/>
              <w:autoSpaceDN/>
              <w:adjustRightInd/>
              <w:spacing w:before="0"/>
              <w:jc w:val="right"/>
              <w:textAlignment w:val="auto"/>
              <w:rPr>
                <w:noProof/>
              </w:rPr>
            </w:pPr>
            <w:r w:rsidRPr="00AC2B2B">
              <w:rPr>
                <w:noProof/>
              </w:rPr>
              <w:t>0</w:t>
            </w:r>
          </w:p>
        </w:tc>
        <w:tc>
          <w:tcPr>
            <w:tcW w:w="482" w:type="dxa"/>
            <w:tcBorders>
              <w:bottom w:val="single" w:sz="4" w:space="0" w:color="auto"/>
            </w:tcBorders>
            <w:vAlign w:val="center"/>
          </w:tcPr>
          <w:p w14:paraId="30D2BD17" w14:textId="77777777" w:rsidR="00914237" w:rsidRPr="00AC2B2B" w:rsidRDefault="00914237" w:rsidP="00371FD3">
            <w:pPr>
              <w:keepNext/>
              <w:keepLines/>
              <w:overflowPunct/>
              <w:autoSpaceDE/>
              <w:autoSpaceDN/>
              <w:adjustRightInd/>
              <w:spacing w:before="0"/>
              <w:jc w:val="right"/>
              <w:textAlignment w:val="auto"/>
              <w:rPr>
                <w:noProof/>
              </w:rPr>
            </w:pPr>
            <w:r w:rsidRPr="00AC2B2B">
              <w:rPr>
                <w:noProof/>
              </w:rPr>
              <w:t>0</w:t>
            </w:r>
          </w:p>
        </w:tc>
        <w:tc>
          <w:tcPr>
            <w:tcW w:w="481" w:type="dxa"/>
            <w:tcBorders>
              <w:bottom w:val="single" w:sz="4" w:space="0" w:color="auto"/>
            </w:tcBorders>
            <w:vAlign w:val="center"/>
          </w:tcPr>
          <w:p w14:paraId="1FACDC05" w14:textId="77777777" w:rsidR="00914237" w:rsidRPr="00AC2B2B" w:rsidRDefault="00914237" w:rsidP="00371FD3">
            <w:pPr>
              <w:keepNext/>
              <w:keepLines/>
              <w:overflowPunct/>
              <w:autoSpaceDE/>
              <w:autoSpaceDN/>
              <w:adjustRightInd/>
              <w:spacing w:before="0"/>
              <w:jc w:val="right"/>
              <w:textAlignment w:val="auto"/>
              <w:rPr>
                <w:noProof/>
              </w:rPr>
            </w:pPr>
            <w:r w:rsidRPr="00AC2B2B">
              <w:rPr>
                <w:noProof/>
              </w:rPr>
              <w:t>0</w:t>
            </w:r>
          </w:p>
        </w:tc>
        <w:tc>
          <w:tcPr>
            <w:tcW w:w="482" w:type="dxa"/>
            <w:tcBorders>
              <w:bottom w:val="single" w:sz="4" w:space="0" w:color="auto"/>
            </w:tcBorders>
            <w:vAlign w:val="center"/>
          </w:tcPr>
          <w:p w14:paraId="45817C4A" w14:textId="77777777" w:rsidR="00914237" w:rsidRPr="00AC2B2B" w:rsidRDefault="00914237" w:rsidP="00371FD3">
            <w:pPr>
              <w:keepNext/>
              <w:keepLines/>
              <w:overflowPunct/>
              <w:autoSpaceDE/>
              <w:autoSpaceDN/>
              <w:adjustRightInd/>
              <w:spacing w:before="0"/>
              <w:jc w:val="right"/>
              <w:textAlignment w:val="auto"/>
              <w:rPr>
                <w:noProof/>
              </w:rPr>
            </w:pPr>
            <w:r w:rsidRPr="00AC2B2B">
              <w:rPr>
                <w:noProof/>
              </w:rPr>
              <w:t>0</w:t>
            </w:r>
          </w:p>
        </w:tc>
        <w:tc>
          <w:tcPr>
            <w:tcW w:w="481" w:type="dxa"/>
            <w:tcBorders>
              <w:bottom w:val="single" w:sz="4" w:space="0" w:color="auto"/>
            </w:tcBorders>
            <w:vAlign w:val="center"/>
          </w:tcPr>
          <w:p w14:paraId="1389FFDF" w14:textId="77777777" w:rsidR="00914237" w:rsidRPr="00AC2B2B" w:rsidRDefault="00914237" w:rsidP="00371FD3">
            <w:pPr>
              <w:keepNext/>
              <w:keepLines/>
              <w:overflowPunct/>
              <w:autoSpaceDE/>
              <w:autoSpaceDN/>
              <w:adjustRightInd/>
              <w:spacing w:before="0"/>
              <w:jc w:val="right"/>
              <w:textAlignment w:val="auto"/>
              <w:rPr>
                <w:noProof/>
              </w:rPr>
            </w:pPr>
            <w:r w:rsidRPr="00AC2B2B">
              <w:rPr>
                <w:noProof/>
              </w:rPr>
              <w:t>0</w:t>
            </w:r>
          </w:p>
        </w:tc>
        <w:tc>
          <w:tcPr>
            <w:tcW w:w="482" w:type="dxa"/>
            <w:tcBorders>
              <w:bottom w:val="single" w:sz="4" w:space="0" w:color="auto"/>
            </w:tcBorders>
            <w:vAlign w:val="center"/>
          </w:tcPr>
          <w:p w14:paraId="3029D173" w14:textId="77777777" w:rsidR="00914237" w:rsidRPr="00AC2B2B" w:rsidRDefault="00914237" w:rsidP="00371FD3">
            <w:pPr>
              <w:keepNext/>
              <w:keepLines/>
              <w:overflowPunct/>
              <w:autoSpaceDE/>
              <w:autoSpaceDN/>
              <w:adjustRightInd/>
              <w:spacing w:before="0"/>
              <w:jc w:val="right"/>
              <w:textAlignment w:val="auto"/>
              <w:rPr>
                <w:noProof/>
              </w:rPr>
            </w:pPr>
            <w:r w:rsidRPr="00AC2B2B">
              <w:rPr>
                <w:noProof/>
              </w:rPr>
              <w:t>1</w:t>
            </w:r>
          </w:p>
        </w:tc>
        <w:tc>
          <w:tcPr>
            <w:tcW w:w="481" w:type="dxa"/>
            <w:tcBorders>
              <w:bottom w:val="single" w:sz="4" w:space="0" w:color="auto"/>
            </w:tcBorders>
            <w:vAlign w:val="center"/>
          </w:tcPr>
          <w:p w14:paraId="4F54EE89" w14:textId="77777777" w:rsidR="00914237" w:rsidRPr="00AC2B2B" w:rsidRDefault="00914237" w:rsidP="00371FD3">
            <w:pPr>
              <w:keepNext/>
              <w:keepLines/>
              <w:overflowPunct/>
              <w:autoSpaceDE/>
              <w:autoSpaceDN/>
              <w:adjustRightInd/>
              <w:spacing w:before="0"/>
              <w:jc w:val="right"/>
              <w:textAlignment w:val="auto"/>
              <w:rPr>
                <w:noProof/>
              </w:rPr>
            </w:pPr>
            <w:r w:rsidRPr="00AC2B2B">
              <w:rPr>
                <w:noProof/>
              </w:rPr>
              <w:t>2</w:t>
            </w:r>
          </w:p>
        </w:tc>
        <w:tc>
          <w:tcPr>
            <w:tcW w:w="482" w:type="dxa"/>
            <w:tcBorders>
              <w:bottom w:val="single" w:sz="4" w:space="0" w:color="auto"/>
            </w:tcBorders>
            <w:vAlign w:val="center"/>
          </w:tcPr>
          <w:p w14:paraId="084FDBBC" w14:textId="77777777" w:rsidR="00914237" w:rsidRPr="00AC2B2B" w:rsidRDefault="00914237" w:rsidP="00371FD3">
            <w:pPr>
              <w:keepNext/>
              <w:keepLines/>
              <w:overflowPunct/>
              <w:autoSpaceDE/>
              <w:autoSpaceDN/>
              <w:adjustRightInd/>
              <w:spacing w:before="0"/>
              <w:jc w:val="right"/>
              <w:textAlignment w:val="auto"/>
              <w:rPr>
                <w:noProof/>
              </w:rPr>
            </w:pPr>
            <w:r w:rsidRPr="00AC2B2B">
              <w:rPr>
                <w:noProof/>
              </w:rPr>
              <w:t>2</w:t>
            </w:r>
          </w:p>
        </w:tc>
        <w:tc>
          <w:tcPr>
            <w:tcW w:w="482" w:type="dxa"/>
            <w:tcBorders>
              <w:bottom w:val="single" w:sz="4" w:space="0" w:color="auto"/>
            </w:tcBorders>
            <w:vAlign w:val="center"/>
          </w:tcPr>
          <w:p w14:paraId="7AAD663A" w14:textId="77777777" w:rsidR="00914237" w:rsidRPr="00AC2B2B" w:rsidRDefault="00914237" w:rsidP="00371FD3">
            <w:pPr>
              <w:keepNext/>
              <w:keepLines/>
              <w:overflowPunct/>
              <w:autoSpaceDE/>
              <w:autoSpaceDN/>
              <w:adjustRightInd/>
              <w:spacing w:before="0"/>
              <w:jc w:val="right"/>
              <w:textAlignment w:val="auto"/>
              <w:rPr>
                <w:noProof/>
              </w:rPr>
            </w:pPr>
            <w:r w:rsidRPr="00AC2B2B">
              <w:rPr>
                <w:noProof/>
              </w:rPr>
              <w:t>2</w:t>
            </w:r>
          </w:p>
        </w:tc>
        <w:tc>
          <w:tcPr>
            <w:tcW w:w="481" w:type="dxa"/>
            <w:tcBorders>
              <w:bottom w:val="single" w:sz="4" w:space="0" w:color="auto"/>
            </w:tcBorders>
            <w:vAlign w:val="center"/>
          </w:tcPr>
          <w:p w14:paraId="6937C258" w14:textId="77777777" w:rsidR="00914237" w:rsidRPr="00AC2B2B" w:rsidRDefault="00914237" w:rsidP="00371FD3">
            <w:pPr>
              <w:keepNext/>
              <w:keepLines/>
              <w:overflowPunct/>
              <w:autoSpaceDE/>
              <w:autoSpaceDN/>
              <w:adjustRightInd/>
              <w:spacing w:before="0"/>
              <w:jc w:val="right"/>
              <w:textAlignment w:val="auto"/>
              <w:rPr>
                <w:noProof/>
              </w:rPr>
            </w:pPr>
            <w:r w:rsidRPr="00AC2B2B">
              <w:rPr>
                <w:noProof/>
              </w:rPr>
              <w:t>2</w:t>
            </w:r>
          </w:p>
        </w:tc>
        <w:tc>
          <w:tcPr>
            <w:tcW w:w="482" w:type="dxa"/>
            <w:tcBorders>
              <w:bottom w:val="single" w:sz="4" w:space="0" w:color="auto"/>
            </w:tcBorders>
            <w:vAlign w:val="center"/>
          </w:tcPr>
          <w:p w14:paraId="1B278CCD" w14:textId="77777777" w:rsidR="00914237" w:rsidRPr="00AC2B2B" w:rsidRDefault="00914237" w:rsidP="00371FD3">
            <w:pPr>
              <w:keepNext/>
              <w:keepLines/>
              <w:overflowPunct/>
              <w:autoSpaceDE/>
              <w:autoSpaceDN/>
              <w:adjustRightInd/>
              <w:spacing w:before="0"/>
              <w:jc w:val="right"/>
              <w:textAlignment w:val="auto"/>
              <w:rPr>
                <w:noProof/>
              </w:rPr>
            </w:pPr>
            <w:r w:rsidRPr="00AC2B2B">
              <w:rPr>
                <w:noProof/>
              </w:rPr>
              <w:t>2</w:t>
            </w:r>
          </w:p>
        </w:tc>
        <w:tc>
          <w:tcPr>
            <w:tcW w:w="481" w:type="dxa"/>
            <w:tcBorders>
              <w:bottom w:val="single" w:sz="4" w:space="0" w:color="auto"/>
            </w:tcBorders>
            <w:vAlign w:val="center"/>
          </w:tcPr>
          <w:p w14:paraId="57515E5A" w14:textId="77777777" w:rsidR="00914237" w:rsidRPr="00AC2B2B" w:rsidRDefault="00914237" w:rsidP="00371FD3">
            <w:pPr>
              <w:keepNext/>
              <w:keepLines/>
              <w:overflowPunct/>
              <w:autoSpaceDE/>
              <w:autoSpaceDN/>
              <w:adjustRightInd/>
              <w:spacing w:before="0"/>
              <w:jc w:val="right"/>
              <w:textAlignment w:val="auto"/>
              <w:rPr>
                <w:noProof/>
              </w:rPr>
            </w:pPr>
            <w:r w:rsidRPr="00AC2B2B">
              <w:rPr>
                <w:noProof/>
              </w:rPr>
              <w:t>2</w:t>
            </w:r>
          </w:p>
        </w:tc>
        <w:tc>
          <w:tcPr>
            <w:tcW w:w="482" w:type="dxa"/>
            <w:tcBorders>
              <w:bottom w:val="single" w:sz="4" w:space="0" w:color="auto"/>
            </w:tcBorders>
            <w:vAlign w:val="center"/>
          </w:tcPr>
          <w:p w14:paraId="679D8047" w14:textId="77777777" w:rsidR="00914237" w:rsidRPr="00AC2B2B" w:rsidRDefault="00914237" w:rsidP="00371FD3">
            <w:pPr>
              <w:keepNext/>
              <w:keepLines/>
              <w:overflowPunct/>
              <w:autoSpaceDE/>
              <w:autoSpaceDN/>
              <w:adjustRightInd/>
              <w:spacing w:before="0"/>
              <w:jc w:val="right"/>
              <w:textAlignment w:val="auto"/>
              <w:rPr>
                <w:noProof/>
              </w:rPr>
            </w:pPr>
            <w:r w:rsidRPr="00AC2B2B">
              <w:rPr>
                <w:noProof/>
              </w:rPr>
              <w:t>4</w:t>
            </w:r>
          </w:p>
        </w:tc>
        <w:tc>
          <w:tcPr>
            <w:tcW w:w="481" w:type="dxa"/>
            <w:tcBorders>
              <w:bottom w:val="single" w:sz="4" w:space="0" w:color="auto"/>
            </w:tcBorders>
            <w:vAlign w:val="center"/>
          </w:tcPr>
          <w:p w14:paraId="204F1EFA" w14:textId="77777777" w:rsidR="00914237" w:rsidRPr="00AC2B2B" w:rsidRDefault="00914237" w:rsidP="00371FD3">
            <w:pPr>
              <w:keepNext/>
              <w:keepLines/>
              <w:overflowPunct/>
              <w:autoSpaceDE/>
              <w:autoSpaceDN/>
              <w:adjustRightInd/>
              <w:spacing w:before="0"/>
              <w:jc w:val="right"/>
              <w:textAlignment w:val="auto"/>
              <w:rPr>
                <w:noProof/>
              </w:rPr>
            </w:pPr>
            <w:r w:rsidRPr="00AC2B2B">
              <w:rPr>
                <w:noProof/>
              </w:rPr>
              <w:t>4</w:t>
            </w:r>
          </w:p>
        </w:tc>
        <w:tc>
          <w:tcPr>
            <w:tcW w:w="482" w:type="dxa"/>
            <w:tcBorders>
              <w:bottom w:val="single" w:sz="4" w:space="0" w:color="auto"/>
            </w:tcBorders>
            <w:vAlign w:val="center"/>
          </w:tcPr>
          <w:p w14:paraId="166427FA" w14:textId="77777777" w:rsidR="00914237" w:rsidRPr="00AC2B2B" w:rsidRDefault="00914237" w:rsidP="00371FD3">
            <w:pPr>
              <w:keepNext/>
              <w:keepLines/>
              <w:overflowPunct/>
              <w:autoSpaceDE/>
              <w:autoSpaceDN/>
              <w:adjustRightInd/>
              <w:spacing w:before="0"/>
              <w:jc w:val="right"/>
              <w:textAlignment w:val="auto"/>
              <w:rPr>
                <w:noProof/>
              </w:rPr>
            </w:pPr>
            <w:r w:rsidRPr="00AC2B2B">
              <w:rPr>
                <w:noProof/>
              </w:rPr>
              <w:t>4</w:t>
            </w:r>
          </w:p>
        </w:tc>
        <w:tc>
          <w:tcPr>
            <w:tcW w:w="482" w:type="dxa"/>
            <w:tcBorders>
              <w:bottom w:val="single" w:sz="4" w:space="0" w:color="auto"/>
            </w:tcBorders>
            <w:vAlign w:val="center"/>
          </w:tcPr>
          <w:p w14:paraId="1B5E5C6B" w14:textId="77777777" w:rsidR="00914237" w:rsidRPr="00AC2B2B" w:rsidRDefault="00914237" w:rsidP="00371FD3">
            <w:pPr>
              <w:keepNext/>
              <w:keepLines/>
              <w:overflowPunct/>
              <w:autoSpaceDE/>
              <w:autoSpaceDN/>
              <w:adjustRightInd/>
              <w:spacing w:before="0"/>
              <w:jc w:val="right"/>
              <w:textAlignment w:val="auto"/>
              <w:rPr>
                <w:noProof/>
              </w:rPr>
            </w:pPr>
            <w:r w:rsidRPr="00AC2B2B">
              <w:rPr>
                <w:noProof/>
              </w:rPr>
              <w:t>4</w:t>
            </w:r>
          </w:p>
        </w:tc>
      </w:tr>
      <w:tr w:rsidR="00914237" w:rsidRPr="00AC2B2B" w14:paraId="094F3841" w14:textId="77777777" w:rsidTr="00371FD3">
        <w:tc>
          <w:tcPr>
            <w:tcW w:w="0" w:type="auto"/>
            <w:tcBorders>
              <w:bottom w:val="single" w:sz="4" w:space="0" w:color="auto"/>
            </w:tcBorders>
          </w:tcPr>
          <w:p w14:paraId="03B3ED2A" w14:textId="77777777" w:rsidR="00914237" w:rsidRPr="00AC2B2B" w:rsidRDefault="00914237" w:rsidP="00371FD3">
            <w:pPr>
              <w:keepNext/>
              <w:keepLines/>
              <w:overflowPunct/>
              <w:autoSpaceDE/>
              <w:autoSpaceDN/>
              <w:adjustRightInd/>
              <w:spacing w:before="0"/>
              <w:jc w:val="left"/>
              <w:textAlignment w:val="auto"/>
              <w:rPr>
                <w:b/>
                <w:noProof/>
              </w:rPr>
            </w:pPr>
            <w:r w:rsidRPr="00AC2B2B">
              <w:rPr>
                <w:b/>
                <w:noProof/>
              </w:rPr>
              <w:t>1</w:t>
            </w:r>
          </w:p>
        </w:tc>
        <w:tc>
          <w:tcPr>
            <w:tcW w:w="1216" w:type="dxa"/>
            <w:tcBorders>
              <w:bottom w:val="single" w:sz="4" w:space="0" w:color="auto"/>
            </w:tcBorders>
          </w:tcPr>
          <w:p w14:paraId="289E0959" w14:textId="77777777" w:rsidR="00914237" w:rsidRPr="00AC2B2B" w:rsidRDefault="00914237" w:rsidP="00371FD3">
            <w:pPr>
              <w:keepNext/>
              <w:keepLines/>
              <w:overflowPunct/>
              <w:autoSpaceDE/>
              <w:autoSpaceDN/>
              <w:adjustRightInd/>
              <w:spacing w:before="0"/>
              <w:jc w:val="left"/>
              <w:textAlignment w:val="auto"/>
              <w:rPr>
                <w:noProof/>
              </w:rPr>
            </w:pPr>
            <w:r w:rsidRPr="00AC2B2B">
              <w:rPr>
                <w:noProof/>
              </w:rPr>
              <w:t>ZeroPos[ n ]</w:t>
            </w:r>
          </w:p>
        </w:tc>
        <w:tc>
          <w:tcPr>
            <w:tcW w:w="481" w:type="dxa"/>
            <w:tcBorders>
              <w:bottom w:val="single" w:sz="4" w:space="0" w:color="auto"/>
            </w:tcBorders>
            <w:vAlign w:val="center"/>
          </w:tcPr>
          <w:p w14:paraId="51D971CC" w14:textId="77777777" w:rsidR="00914237" w:rsidRPr="00AC2B2B" w:rsidRDefault="00914237" w:rsidP="00371FD3">
            <w:pPr>
              <w:keepNext/>
              <w:keepLines/>
              <w:overflowPunct/>
              <w:autoSpaceDE/>
              <w:autoSpaceDN/>
              <w:adjustRightInd/>
              <w:spacing w:before="0"/>
              <w:jc w:val="right"/>
              <w:textAlignment w:val="auto"/>
              <w:rPr>
                <w:noProof/>
              </w:rPr>
            </w:pPr>
            <w:r w:rsidRPr="00AC2B2B">
              <w:rPr>
                <w:noProof/>
              </w:rPr>
              <w:t>1</w:t>
            </w:r>
          </w:p>
        </w:tc>
        <w:tc>
          <w:tcPr>
            <w:tcW w:w="482" w:type="dxa"/>
            <w:tcBorders>
              <w:bottom w:val="single" w:sz="4" w:space="0" w:color="auto"/>
            </w:tcBorders>
            <w:vAlign w:val="center"/>
          </w:tcPr>
          <w:p w14:paraId="1DEF907A" w14:textId="77777777" w:rsidR="00914237" w:rsidRPr="00AC2B2B" w:rsidRDefault="00914237" w:rsidP="00371FD3">
            <w:pPr>
              <w:keepNext/>
              <w:keepLines/>
              <w:overflowPunct/>
              <w:autoSpaceDE/>
              <w:autoSpaceDN/>
              <w:adjustRightInd/>
              <w:spacing w:before="0"/>
              <w:jc w:val="right"/>
              <w:textAlignment w:val="auto"/>
              <w:rPr>
                <w:noProof/>
              </w:rPr>
            </w:pPr>
            <w:r w:rsidRPr="00AC2B2B">
              <w:rPr>
                <w:noProof/>
              </w:rPr>
              <w:t>1</w:t>
            </w:r>
          </w:p>
        </w:tc>
        <w:tc>
          <w:tcPr>
            <w:tcW w:w="481" w:type="dxa"/>
            <w:tcBorders>
              <w:bottom w:val="single" w:sz="4" w:space="0" w:color="auto"/>
            </w:tcBorders>
            <w:vAlign w:val="center"/>
          </w:tcPr>
          <w:p w14:paraId="0A866B58" w14:textId="77777777" w:rsidR="00914237" w:rsidRPr="00AC2B2B" w:rsidRDefault="00914237" w:rsidP="00371FD3">
            <w:pPr>
              <w:keepNext/>
              <w:keepLines/>
              <w:overflowPunct/>
              <w:autoSpaceDE/>
              <w:autoSpaceDN/>
              <w:adjustRightInd/>
              <w:spacing w:before="0"/>
              <w:jc w:val="right"/>
              <w:textAlignment w:val="auto"/>
              <w:rPr>
                <w:noProof/>
              </w:rPr>
            </w:pPr>
            <w:r w:rsidRPr="00AC2B2B">
              <w:rPr>
                <w:noProof/>
              </w:rPr>
              <w:t>1</w:t>
            </w:r>
          </w:p>
        </w:tc>
        <w:tc>
          <w:tcPr>
            <w:tcW w:w="482" w:type="dxa"/>
            <w:tcBorders>
              <w:bottom w:val="single" w:sz="4" w:space="0" w:color="auto"/>
            </w:tcBorders>
            <w:vAlign w:val="center"/>
          </w:tcPr>
          <w:p w14:paraId="61D0CC55" w14:textId="77777777" w:rsidR="00914237" w:rsidRPr="00AC2B2B" w:rsidRDefault="00914237" w:rsidP="00371FD3">
            <w:pPr>
              <w:keepNext/>
              <w:keepLines/>
              <w:overflowPunct/>
              <w:autoSpaceDE/>
              <w:autoSpaceDN/>
              <w:adjustRightInd/>
              <w:spacing w:before="0"/>
              <w:jc w:val="right"/>
              <w:textAlignment w:val="auto"/>
              <w:rPr>
                <w:noProof/>
              </w:rPr>
            </w:pPr>
            <w:r w:rsidRPr="00AC2B2B">
              <w:rPr>
                <w:noProof/>
              </w:rPr>
              <w:t>1</w:t>
            </w:r>
          </w:p>
        </w:tc>
        <w:tc>
          <w:tcPr>
            <w:tcW w:w="481" w:type="dxa"/>
            <w:tcBorders>
              <w:bottom w:val="single" w:sz="4" w:space="0" w:color="auto"/>
            </w:tcBorders>
            <w:vAlign w:val="center"/>
          </w:tcPr>
          <w:p w14:paraId="223BD004" w14:textId="77777777" w:rsidR="00914237" w:rsidRPr="00AC2B2B" w:rsidRDefault="00914237" w:rsidP="00371FD3">
            <w:pPr>
              <w:keepNext/>
              <w:keepLines/>
              <w:overflowPunct/>
              <w:autoSpaceDE/>
              <w:autoSpaceDN/>
              <w:adjustRightInd/>
              <w:spacing w:before="0"/>
              <w:jc w:val="right"/>
              <w:textAlignment w:val="auto"/>
              <w:rPr>
                <w:noProof/>
              </w:rPr>
            </w:pPr>
            <w:r w:rsidRPr="00AC2B2B">
              <w:rPr>
                <w:noProof/>
              </w:rPr>
              <w:t>2</w:t>
            </w:r>
          </w:p>
        </w:tc>
        <w:tc>
          <w:tcPr>
            <w:tcW w:w="482" w:type="dxa"/>
            <w:tcBorders>
              <w:bottom w:val="single" w:sz="4" w:space="0" w:color="auto"/>
            </w:tcBorders>
            <w:vAlign w:val="center"/>
          </w:tcPr>
          <w:p w14:paraId="6BA7FBF2" w14:textId="77777777" w:rsidR="00914237" w:rsidRPr="00AC2B2B" w:rsidRDefault="00914237" w:rsidP="00371FD3">
            <w:pPr>
              <w:keepNext/>
              <w:keepLines/>
              <w:overflowPunct/>
              <w:autoSpaceDE/>
              <w:autoSpaceDN/>
              <w:adjustRightInd/>
              <w:spacing w:before="0"/>
              <w:jc w:val="right"/>
              <w:textAlignment w:val="auto"/>
              <w:rPr>
                <w:noProof/>
              </w:rPr>
            </w:pPr>
            <w:r w:rsidRPr="00AC2B2B">
              <w:rPr>
                <w:noProof/>
              </w:rPr>
              <w:t>3</w:t>
            </w:r>
          </w:p>
        </w:tc>
        <w:tc>
          <w:tcPr>
            <w:tcW w:w="481" w:type="dxa"/>
            <w:tcBorders>
              <w:bottom w:val="single" w:sz="4" w:space="0" w:color="auto"/>
            </w:tcBorders>
            <w:vAlign w:val="center"/>
          </w:tcPr>
          <w:p w14:paraId="26797298" w14:textId="77777777" w:rsidR="00914237" w:rsidRPr="00AC2B2B" w:rsidRDefault="00914237" w:rsidP="00371FD3">
            <w:pPr>
              <w:keepNext/>
              <w:keepLines/>
              <w:overflowPunct/>
              <w:autoSpaceDE/>
              <w:autoSpaceDN/>
              <w:adjustRightInd/>
              <w:spacing w:before="0"/>
              <w:jc w:val="right"/>
              <w:textAlignment w:val="auto"/>
              <w:rPr>
                <w:noProof/>
              </w:rPr>
            </w:pPr>
            <w:r w:rsidRPr="00AC2B2B">
              <w:rPr>
                <w:noProof/>
              </w:rPr>
              <w:t>4</w:t>
            </w:r>
          </w:p>
        </w:tc>
        <w:tc>
          <w:tcPr>
            <w:tcW w:w="482" w:type="dxa"/>
            <w:tcBorders>
              <w:bottom w:val="single" w:sz="4" w:space="0" w:color="auto"/>
            </w:tcBorders>
            <w:vAlign w:val="center"/>
          </w:tcPr>
          <w:p w14:paraId="1C2DF87A" w14:textId="77777777" w:rsidR="00914237" w:rsidRPr="00AC2B2B" w:rsidRDefault="00914237" w:rsidP="00371FD3">
            <w:pPr>
              <w:keepNext/>
              <w:keepLines/>
              <w:overflowPunct/>
              <w:autoSpaceDE/>
              <w:autoSpaceDN/>
              <w:adjustRightInd/>
              <w:spacing w:before="0"/>
              <w:jc w:val="right"/>
              <w:textAlignment w:val="auto"/>
              <w:rPr>
                <w:noProof/>
              </w:rPr>
            </w:pPr>
            <w:r w:rsidRPr="00AC2B2B">
              <w:rPr>
                <w:noProof/>
              </w:rPr>
              <w:t>4</w:t>
            </w:r>
          </w:p>
        </w:tc>
        <w:tc>
          <w:tcPr>
            <w:tcW w:w="482" w:type="dxa"/>
            <w:tcBorders>
              <w:bottom w:val="single" w:sz="4" w:space="0" w:color="auto"/>
            </w:tcBorders>
            <w:vAlign w:val="center"/>
          </w:tcPr>
          <w:p w14:paraId="2AA23032" w14:textId="77777777" w:rsidR="00914237" w:rsidRPr="00AC2B2B" w:rsidRDefault="00914237" w:rsidP="00371FD3">
            <w:pPr>
              <w:keepNext/>
              <w:keepLines/>
              <w:overflowPunct/>
              <w:autoSpaceDE/>
              <w:autoSpaceDN/>
              <w:adjustRightInd/>
              <w:spacing w:before="0"/>
              <w:jc w:val="right"/>
              <w:textAlignment w:val="auto"/>
              <w:rPr>
                <w:noProof/>
              </w:rPr>
            </w:pPr>
            <w:r w:rsidRPr="00AC2B2B">
              <w:rPr>
                <w:noProof/>
              </w:rPr>
              <w:t>4</w:t>
            </w:r>
          </w:p>
        </w:tc>
        <w:tc>
          <w:tcPr>
            <w:tcW w:w="481" w:type="dxa"/>
            <w:tcBorders>
              <w:bottom w:val="single" w:sz="4" w:space="0" w:color="auto"/>
            </w:tcBorders>
            <w:vAlign w:val="center"/>
          </w:tcPr>
          <w:p w14:paraId="2B1FB9C5" w14:textId="77777777" w:rsidR="00914237" w:rsidRPr="00AC2B2B" w:rsidRDefault="00914237" w:rsidP="00371FD3">
            <w:pPr>
              <w:keepNext/>
              <w:keepLines/>
              <w:overflowPunct/>
              <w:autoSpaceDE/>
              <w:autoSpaceDN/>
              <w:adjustRightInd/>
              <w:spacing w:before="0"/>
              <w:jc w:val="right"/>
              <w:textAlignment w:val="auto"/>
              <w:rPr>
                <w:noProof/>
              </w:rPr>
            </w:pPr>
            <w:r w:rsidRPr="00AC2B2B">
              <w:rPr>
                <w:noProof/>
              </w:rPr>
              <w:t>6</w:t>
            </w:r>
          </w:p>
        </w:tc>
        <w:tc>
          <w:tcPr>
            <w:tcW w:w="482" w:type="dxa"/>
            <w:tcBorders>
              <w:bottom w:val="single" w:sz="4" w:space="0" w:color="auto"/>
            </w:tcBorders>
            <w:vAlign w:val="center"/>
          </w:tcPr>
          <w:p w14:paraId="7B26789B" w14:textId="77777777" w:rsidR="00914237" w:rsidRPr="00AC2B2B" w:rsidRDefault="00914237" w:rsidP="00371FD3">
            <w:pPr>
              <w:keepNext/>
              <w:keepLines/>
              <w:overflowPunct/>
              <w:autoSpaceDE/>
              <w:autoSpaceDN/>
              <w:adjustRightInd/>
              <w:spacing w:before="0"/>
              <w:jc w:val="right"/>
              <w:textAlignment w:val="auto"/>
              <w:rPr>
                <w:noProof/>
              </w:rPr>
            </w:pPr>
            <w:r w:rsidRPr="00AC2B2B">
              <w:rPr>
                <w:noProof/>
              </w:rPr>
              <w:t>6</w:t>
            </w:r>
          </w:p>
        </w:tc>
        <w:tc>
          <w:tcPr>
            <w:tcW w:w="481" w:type="dxa"/>
            <w:tcBorders>
              <w:bottom w:val="single" w:sz="4" w:space="0" w:color="auto"/>
            </w:tcBorders>
            <w:vAlign w:val="center"/>
          </w:tcPr>
          <w:p w14:paraId="0DEDBB70" w14:textId="77777777" w:rsidR="00914237" w:rsidRPr="00AC2B2B" w:rsidRDefault="00914237" w:rsidP="00371FD3">
            <w:pPr>
              <w:keepNext/>
              <w:keepLines/>
              <w:overflowPunct/>
              <w:autoSpaceDE/>
              <w:autoSpaceDN/>
              <w:adjustRightInd/>
              <w:spacing w:before="0"/>
              <w:jc w:val="right"/>
              <w:textAlignment w:val="auto"/>
              <w:rPr>
                <w:noProof/>
              </w:rPr>
            </w:pPr>
            <w:r w:rsidRPr="00AC2B2B">
              <w:rPr>
                <w:noProof/>
              </w:rPr>
              <w:t>6</w:t>
            </w:r>
          </w:p>
        </w:tc>
        <w:tc>
          <w:tcPr>
            <w:tcW w:w="482" w:type="dxa"/>
            <w:tcBorders>
              <w:bottom w:val="single" w:sz="4" w:space="0" w:color="auto"/>
            </w:tcBorders>
            <w:vAlign w:val="center"/>
          </w:tcPr>
          <w:p w14:paraId="743C652B" w14:textId="77777777" w:rsidR="00914237" w:rsidRPr="00AC2B2B" w:rsidRDefault="00914237" w:rsidP="00371FD3">
            <w:pPr>
              <w:keepNext/>
              <w:keepLines/>
              <w:overflowPunct/>
              <w:autoSpaceDE/>
              <w:autoSpaceDN/>
              <w:adjustRightInd/>
              <w:spacing w:before="0"/>
              <w:jc w:val="right"/>
              <w:textAlignment w:val="auto"/>
              <w:rPr>
                <w:noProof/>
              </w:rPr>
            </w:pPr>
            <w:r w:rsidRPr="00AC2B2B">
              <w:rPr>
                <w:noProof/>
              </w:rPr>
              <w:t>8</w:t>
            </w:r>
          </w:p>
        </w:tc>
        <w:tc>
          <w:tcPr>
            <w:tcW w:w="481" w:type="dxa"/>
            <w:tcBorders>
              <w:bottom w:val="single" w:sz="4" w:space="0" w:color="auto"/>
            </w:tcBorders>
            <w:vAlign w:val="center"/>
          </w:tcPr>
          <w:p w14:paraId="4C020646" w14:textId="77777777" w:rsidR="00914237" w:rsidRPr="00AC2B2B" w:rsidRDefault="00914237" w:rsidP="00371FD3">
            <w:pPr>
              <w:keepNext/>
              <w:keepLines/>
              <w:overflowPunct/>
              <w:autoSpaceDE/>
              <w:autoSpaceDN/>
              <w:adjustRightInd/>
              <w:spacing w:before="0"/>
              <w:jc w:val="right"/>
              <w:textAlignment w:val="auto"/>
              <w:rPr>
                <w:noProof/>
              </w:rPr>
            </w:pPr>
            <w:r w:rsidRPr="00AC2B2B">
              <w:rPr>
                <w:noProof/>
              </w:rPr>
              <w:t>8</w:t>
            </w:r>
          </w:p>
        </w:tc>
        <w:tc>
          <w:tcPr>
            <w:tcW w:w="482" w:type="dxa"/>
            <w:tcBorders>
              <w:bottom w:val="single" w:sz="4" w:space="0" w:color="auto"/>
            </w:tcBorders>
            <w:vAlign w:val="center"/>
          </w:tcPr>
          <w:p w14:paraId="04B79BC0" w14:textId="77777777" w:rsidR="00914237" w:rsidRPr="00AC2B2B" w:rsidRDefault="00914237" w:rsidP="00371FD3">
            <w:pPr>
              <w:keepNext/>
              <w:keepLines/>
              <w:overflowPunct/>
              <w:autoSpaceDE/>
              <w:autoSpaceDN/>
              <w:adjustRightInd/>
              <w:spacing w:before="0"/>
              <w:jc w:val="right"/>
              <w:textAlignment w:val="auto"/>
              <w:rPr>
                <w:noProof/>
              </w:rPr>
            </w:pPr>
            <w:r w:rsidRPr="00AC2B2B">
              <w:rPr>
                <w:noProof/>
              </w:rPr>
              <w:t>8</w:t>
            </w:r>
          </w:p>
        </w:tc>
        <w:tc>
          <w:tcPr>
            <w:tcW w:w="482" w:type="dxa"/>
            <w:tcBorders>
              <w:bottom w:val="single" w:sz="4" w:space="0" w:color="auto"/>
            </w:tcBorders>
            <w:vAlign w:val="center"/>
          </w:tcPr>
          <w:p w14:paraId="12DED2F2" w14:textId="77777777" w:rsidR="00914237" w:rsidRPr="00AC2B2B" w:rsidRDefault="00914237" w:rsidP="00371FD3">
            <w:pPr>
              <w:keepNext/>
              <w:keepLines/>
              <w:overflowPunct/>
              <w:autoSpaceDE/>
              <w:autoSpaceDN/>
              <w:adjustRightInd/>
              <w:spacing w:before="0"/>
              <w:jc w:val="right"/>
              <w:textAlignment w:val="auto"/>
              <w:rPr>
                <w:noProof/>
              </w:rPr>
            </w:pPr>
            <w:r w:rsidRPr="00AC2B2B">
              <w:rPr>
                <w:noProof/>
              </w:rPr>
              <w:t>8</w:t>
            </w:r>
          </w:p>
        </w:tc>
      </w:tr>
      <w:tr w:rsidR="00914237" w:rsidRPr="00AC2B2B" w14:paraId="32BCF657" w14:textId="77777777" w:rsidTr="00371FD3">
        <w:tc>
          <w:tcPr>
            <w:tcW w:w="0" w:type="auto"/>
            <w:tcBorders>
              <w:bottom w:val="single" w:sz="4" w:space="0" w:color="auto"/>
            </w:tcBorders>
          </w:tcPr>
          <w:p w14:paraId="3F2DBAC7" w14:textId="77777777" w:rsidR="00914237" w:rsidRPr="00AC2B2B" w:rsidRDefault="00914237" w:rsidP="00371FD3">
            <w:pPr>
              <w:keepNext/>
              <w:keepLines/>
              <w:overflowPunct/>
              <w:autoSpaceDE/>
              <w:autoSpaceDN/>
              <w:adjustRightInd/>
              <w:spacing w:before="0"/>
              <w:jc w:val="left"/>
              <w:textAlignment w:val="auto"/>
              <w:rPr>
                <w:b/>
                <w:noProof/>
              </w:rPr>
            </w:pPr>
            <w:r w:rsidRPr="00AC2B2B">
              <w:rPr>
                <w:b/>
                <w:noProof/>
              </w:rPr>
              <w:t>2</w:t>
            </w:r>
          </w:p>
        </w:tc>
        <w:tc>
          <w:tcPr>
            <w:tcW w:w="1216" w:type="dxa"/>
            <w:tcBorders>
              <w:bottom w:val="single" w:sz="4" w:space="0" w:color="auto"/>
            </w:tcBorders>
          </w:tcPr>
          <w:p w14:paraId="586341BA" w14:textId="77777777" w:rsidR="00914237" w:rsidRPr="00AC2B2B" w:rsidRDefault="00914237" w:rsidP="00371FD3">
            <w:pPr>
              <w:keepNext/>
              <w:keepLines/>
              <w:overflowPunct/>
              <w:autoSpaceDE/>
              <w:autoSpaceDN/>
              <w:adjustRightInd/>
              <w:spacing w:before="0"/>
              <w:jc w:val="left"/>
              <w:textAlignment w:val="auto"/>
              <w:rPr>
                <w:noProof/>
              </w:rPr>
            </w:pPr>
            <w:r w:rsidRPr="00AC2B2B">
              <w:rPr>
                <w:noProof/>
              </w:rPr>
              <w:t>ZeroPos[ n ]</w:t>
            </w:r>
          </w:p>
        </w:tc>
        <w:tc>
          <w:tcPr>
            <w:tcW w:w="481" w:type="dxa"/>
            <w:tcBorders>
              <w:bottom w:val="single" w:sz="4" w:space="0" w:color="auto"/>
            </w:tcBorders>
            <w:vAlign w:val="center"/>
          </w:tcPr>
          <w:p w14:paraId="72DD69D0" w14:textId="77777777" w:rsidR="00914237" w:rsidRPr="00AC2B2B" w:rsidRDefault="00914237" w:rsidP="00371FD3">
            <w:pPr>
              <w:keepNext/>
              <w:keepLines/>
              <w:overflowPunct/>
              <w:autoSpaceDE/>
              <w:autoSpaceDN/>
              <w:adjustRightInd/>
              <w:spacing w:before="0"/>
              <w:jc w:val="right"/>
              <w:textAlignment w:val="auto"/>
              <w:rPr>
                <w:noProof/>
              </w:rPr>
            </w:pPr>
            <w:r w:rsidRPr="00AC2B2B">
              <w:rPr>
                <w:noProof/>
              </w:rPr>
              <w:t>1</w:t>
            </w:r>
          </w:p>
        </w:tc>
        <w:tc>
          <w:tcPr>
            <w:tcW w:w="482" w:type="dxa"/>
            <w:tcBorders>
              <w:bottom w:val="single" w:sz="4" w:space="0" w:color="auto"/>
            </w:tcBorders>
            <w:vAlign w:val="center"/>
          </w:tcPr>
          <w:p w14:paraId="33314A52" w14:textId="77777777" w:rsidR="00914237" w:rsidRPr="00AC2B2B" w:rsidRDefault="00914237" w:rsidP="00371FD3">
            <w:pPr>
              <w:keepNext/>
              <w:keepLines/>
              <w:overflowPunct/>
              <w:autoSpaceDE/>
              <w:autoSpaceDN/>
              <w:adjustRightInd/>
              <w:spacing w:before="0"/>
              <w:jc w:val="right"/>
              <w:textAlignment w:val="auto"/>
              <w:rPr>
                <w:noProof/>
              </w:rPr>
            </w:pPr>
            <w:r w:rsidRPr="00AC2B2B">
              <w:rPr>
                <w:noProof/>
              </w:rPr>
              <w:t>1</w:t>
            </w:r>
          </w:p>
        </w:tc>
        <w:tc>
          <w:tcPr>
            <w:tcW w:w="481" w:type="dxa"/>
            <w:tcBorders>
              <w:bottom w:val="single" w:sz="4" w:space="0" w:color="auto"/>
            </w:tcBorders>
            <w:vAlign w:val="center"/>
          </w:tcPr>
          <w:p w14:paraId="04FD0C13" w14:textId="77777777" w:rsidR="00914237" w:rsidRPr="00AC2B2B" w:rsidRDefault="00914237" w:rsidP="00371FD3">
            <w:pPr>
              <w:keepNext/>
              <w:keepLines/>
              <w:overflowPunct/>
              <w:autoSpaceDE/>
              <w:autoSpaceDN/>
              <w:adjustRightInd/>
              <w:spacing w:before="0"/>
              <w:jc w:val="right"/>
              <w:textAlignment w:val="auto"/>
              <w:rPr>
                <w:noProof/>
              </w:rPr>
            </w:pPr>
            <w:r w:rsidRPr="00AC2B2B">
              <w:rPr>
                <w:noProof/>
              </w:rPr>
              <w:t>2</w:t>
            </w:r>
          </w:p>
        </w:tc>
        <w:tc>
          <w:tcPr>
            <w:tcW w:w="482" w:type="dxa"/>
            <w:tcBorders>
              <w:bottom w:val="single" w:sz="4" w:space="0" w:color="auto"/>
            </w:tcBorders>
            <w:vAlign w:val="center"/>
          </w:tcPr>
          <w:p w14:paraId="7AC4F809" w14:textId="77777777" w:rsidR="00914237" w:rsidRPr="00AC2B2B" w:rsidRDefault="00914237" w:rsidP="00371FD3">
            <w:pPr>
              <w:keepNext/>
              <w:keepLines/>
              <w:overflowPunct/>
              <w:autoSpaceDE/>
              <w:autoSpaceDN/>
              <w:adjustRightInd/>
              <w:spacing w:before="0"/>
              <w:jc w:val="right"/>
              <w:textAlignment w:val="auto"/>
              <w:rPr>
                <w:noProof/>
              </w:rPr>
            </w:pPr>
            <w:r w:rsidRPr="00AC2B2B">
              <w:rPr>
                <w:noProof/>
              </w:rPr>
              <w:t>2</w:t>
            </w:r>
          </w:p>
        </w:tc>
        <w:tc>
          <w:tcPr>
            <w:tcW w:w="481" w:type="dxa"/>
            <w:tcBorders>
              <w:bottom w:val="single" w:sz="4" w:space="0" w:color="auto"/>
            </w:tcBorders>
            <w:vAlign w:val="center"/>
          </w:tcPr>
          <w:p w14:paraId="716C67E1" w14:textId="77777777" w:rsidR="00914237" w:rsidRPr="00AC2B2B" w:rsidRDefault="00914237" w:rsidP="00371FD3">
            <w:pPr>
              <w:keepNext/>
              <w:keepLines/>
              <w:overflowPunct/>
              <w:autoSpaceDE/>
              <w:autoSpaceDN/>
              <w:adjustRightInd/>
              <w:spacing w:before="0"/>
              <w:jc w:val="right"/>
              <w:textAlignment w:val="auto"/>
              <w:rPr>
                <w:noProof/>
              </w:rPr>
            </w:pPr>
            <w:r w:rsidRPr="00AC2B2B">
              <w:rPr>
                <w:noProof/>
              </w:rPr>
              <w:t>2</w:t>
            </w:r>
          </w:p>
        </w:tc>
        <w:tc>
          <w:tcPr>
            <w:tcW w:w="482" w:type="dxa"/>
            <w:tcBorders>
              <w:bottom w:val="single" w:sz="4" w:space="0" w:color="auto"/>
            </w:tcBorders>
            <w:vAlign w:val="center"/>
          </w:tcPr>
          <w:p w14:paraId="66DA1141" w14:textId="77777777" w:rsidR="00914237" w:rsidRPr="00AC2B2B" w:rsidRDefault="00914237" w:rsidP="00371FD3">
            <w:pPr>
              <w:keepNext/>
              <w:keepLines/>
              <w:overflowPunct/>
              <w:autoSpaceDE/>
              <w:autoSpaceDN/>
              <w:adjustRightInd/>
              <w:spacing w:before="0"/>
              <w:jc w:val="right"/>
              <w:textAlignment w:val="auto"/>
              <w:rPr>
                <w:noProof/>
              </w:rPr>
            </w:pPr>
            <w:r w:rsidRPr="00AC2B2B">
              <w:rPr>
                <w:noProof/>
              </w:rPr>
              <w:t>3</w:t>
            </w:r>
          </w:p>
        </w:tc>
        <w:tc>
          <w:tcPr>
            <w:tcW w:w="481" w:type="dxa"/>
            <w:tcBorders>
              <w:bottom w:val="single" w:sz="4" w:space="0" w:color="auto"/>
            </w:tcBorders>
            <w:vAlign w:val="center"/>
          </w:tcPr>
          <w:p w14:paraId="56D4E7D1" w14:textId="77777777" w:rsidR="00914237" w:rsidRPr="00AC2B2B" w:rsidRDefault="00914237" w:rsidP="00371FD3">
            <w:pPr>
              <w:keepNext/>
              <w:keepLines/>
              <w:overflowPunct/>
              <w:autoSpaceDE/>
              <w:autoSpaceDN/>
              <w:adjustRightInd/>
              <w:spacing w:before="0"/>
              <w:jc w:val="right"/>
              <w:textAlignment w:val="auto"/>
              <w:rPr>
                <w:noProof/>
              </w:rPr>
            </w:pPr>
            <w:r w:rsidRPr="00AC2B2B">
              <w:rPr>
                <w:noProof/>
              </w:rPr>
              <w:t>4</w:t>
            </w:r>
          </w:p>
        </w:tc>
        <w:tc>
          <w:tcPr>
            <w:tcW w:w="482" w:type="dxa"/>
            <w:tcBorders>
              <w:bottom w:val="single" w:sz="4" w:space="0" w:color="auto"/>
            </w:tcBorders>
            <w:vAlign w:val="center"/>
          </w:tcPr>
          <w:p w14:paraId="40CE2AC5" w14:textId="77777777" w:rsidR="00914237" w:rsidRPr="00AC2B2B" w:rsidRDefault="00914237" w:rsidP="00371FD3">
            <w:pPr>
              <w:keepNext/>
              <w:keepLines/>
              <w:overflowPunct/>
              <w:autoSpaceDE/>
              <w:autoSpaceDN/>
              <w:adjustRightInd/>
              <w:spacing w:before="0"/>
              <w:jc w:val="right"/>
              <w:textAlignment w:val="auto"/>
              <w:rPr>
                <w:noProof/>
              </w:rPr>
            </w:pPr>
            <w:r w:rsidRPr="00AC2B2B">
              <w:rPr>
                <w:noProof/>
              </w:rPr>
              <w:t>4</w:t>
            </w:r>
          </w:p>
        </w:tc>
        <w:tc>
          <w:tcPr>
            <w:tcW w:w="482" w:type="dxa"/>
            <w:tcBorders>
              <w:bottom w:val="single" w:sz="4" w:space="0" w:color="auto"/>
            </w:tcBorders>
            <w:vAlign w:val="center"/>
          </w:tcPr>
          <w:p w14:paraId="404BAC58" w14:textId="77777777" w:rsidR="00914237" w:rsidRPr="00AC2B2B" w:rsidRDefault="00914237" w:rsidP="00371FD3">
            <w:pPr>
              <w:keepNext/>
              <w:keepLines/>
              <w:overflowPunct/>
              <w:autoSpaceDE/>
              <w:autoSpaceDN/>
              <w:adjustRightInd/>
              <w:spacing w:before="0"/>
              <w:jc w:val="right"/>
              <w:textAlignment w:val="auto"/>
              <w:rPr>
                <w:noProof/>
              </w:rPr>
            </w:pPr>
            <w:r w:rsidRPr="00AC2B2B">
              <w:rPr>
                <w:noProof/>
              </w:rPr>
              <w:t>4</w:t>
            </w:r>
          </w:p>
        </w:tc>
        <w:tc>
          <w:tcPr>
            <w:tcW w:w="481" w:type="dxa"/>
            <w:tcBorders>
              <w:bottom w:val="single" w:sz="4" w:space="0" w:color="auto"/>
            </w:tcBorders>
            <w:vAlign w:val="center"/>
          </w:tcPr>
          <w:p w14:paraId="321F9193" w14:textId="77777777" w:rsidR="00914237" w:rsidRPr="00AC2B2B" w:rsidRDefault="00914237" w:rsidP="00371FD3">
            <w:pPr>
              <w:keepNext/>
              <w:keepLines/>
              <w:overflowPunct/>
              <w:autoSpaceDE/>
              <w:autoSpaceDN/>
              <w:adjustRightInd/>
              <w:spacing w:before="0"/>
              <w:jc w:val="right"/>
              <w:textAlignment w:val="auto"/>
              <w:rPr>
                <w:noProof/>
              </w:rPr>
            </w:pPr>
            <w:r w:rsidRPr="00AC2B2B">
              <w:rPr>
                <w:noProof/>
              </w:rPr>
              <w:t>6</w:t>
            </w:r>
          </w:p>
        </w:tc>
        <w:tc>
          <w:tcPr>
            <w:tcW w:w="482" w:type="dxa"/>
            <w:tcBorders>
              <w:bottom w:val="single" w:sz="4" w:space="0" w:color="auto"/>
            </w:tcBorders>
            <w:vAlign w:val="center"/>
          </w:tcPr>
          <w:p w14:paraId="00207392" w14:textId="77777777" w:rsidR="00914237" w:rsidRPr="00AC2B2B" w:rsidRDefault="00914237" w:rsidP="00371FD3">
            <w:pPr>
              <w:keepNext/>
              <w:keepLines/>
              <w:overflowPunct/>
              <w:autoSpaceDE/>
              <w:autoSpaceDN/>
              <w:adjustRightInd/>
              <w:spacing w:before="0"/>
              <w:jc w:val="right"/>
              <w:textAlignment w:val="auto"/>
              <w:rPr>
                <w:noProof/>
              </w:rPr>
            </w:pPr>
            <w:r w:rsidRPr="00AC2B2B">
              <w:rPr>
                <w:noProof/>
              </w:rPr>
              <w:t>6</w:t>
            </w:r>
          </w:p>
        </w:tc>
        <w:tc>
          <w:tcPr>
            <w:tcW w:w="481" w:type="dxa"/>
            <w:tcBorders>
              <w:bottom w:val="single" w:sz="4" w:space="0" w:color="auto"/>
            </w:tcBorders>
            <w:vAlign w:val="center"/>
          </w:tcPr>
          <w:p w14:paraId="77FE603B" w14:textId="77777777" w:rsidR="00914237" w:rsidRPr="00AC2B2B" w:rsidRDefault="00914237" w:rsidP="00371FD3">
            <w:pPr>
              <w:keepNext/>
              <w:keepLines/>
              <w:overflowPunct/>
              <w:autoSpaceDE/>
              <w:autoSpaceDN/>
              <w:adjustRightInd/>
              <w:spacing w:before="0"/>
              <w:jc w:val="right"/>
              <w:textAlignment w:val="auto"/>
              <w:rPr>
                <w:noProof/>
              </w:rPr>
            </w:pPr>
            <w:r w:rsidRPr="00AC2B2B">
              <w:rPr>
                <w:noProof/>
              </w:rPr>
              <w:t>6</w:t>
            </w:r>
          </w:p>
        </w:tc>
        <w:tc>
          <w:tcPr>
            <w:tcW w:w="482" w:type="dxa"/>
            <w:tcBorders>
              <w:bottom w:val="single" w:sz="4" w:space="0" w:color="auto"/>
            </w:tcBorders>
            <w:vAlign w:val="center"/>
          </w:tcPr>
          <w:p w14:paraId="74BEC07A" w14:textId="77777777" w:rsidR="00914237" w:rsidRPr="00AC2B2B" w:rsidRDefault="00914237" w:rsidP="00371FD3">
            <w:pPr>
              <w:keepNext/>
              <w:keepLines/>
              <w:overflowPunct/>
              <w:autoSpaceDE/>
              <w:autoSpaceDN/>
              <w:adjustRightInd/>
              <w:spacing w:before="0"/>
              <w:jc w:val="right"/>
              <w:textAlignment w:val="auto"/>
              <w:rPr>
                <w:noProof/>
              </w:rPr>
            </w:pPr>
            <w:r w:rsidRPr="00AC2B2B">
              <w:rPr>
                <w:noProof/>
              </w:rPr>
              <w:t>8</w:t>
            </w:r>
          </w:p>
        </w:tc>
        <w:tc>
          <w:tcPr>
            <w:tcW w:w="481" w:type="dxa"/>
            <w:tcBorders>
              <w:bottom w:val="single" w:sz="4" w:space="0" w:color="auto"/>
            </w:tcBorders>
            <w:vAlign w:val="center"/>
          </w:tcPr>
          <w:p w14:paraId="54EAF916" w14:textId="77777777" w:rsidR="00914237" w:rsidRPr="00AC2B2B" w:rsidRDefault="00914237" w:rsidP="00371FD3">
            <w:pPr>
              <w:keepNext/>
              <w:keepLines/>
              <w:overflowPunct/>
              <w:autoSpaceDE/>
              <w:autoSpaceDN/>
              <w:adjustRightInd/>
              <w:spacing w:before="0"/>
              <w:jc w:val="right"/>
              <w:textAlignment w:val="auto"/>
              <w:rPr>
                <w:noProof/>
              </w:rPr>
            </w:pPr>
            <w:r w:rsidRPr="00AC2B2B">
              <w:rPr>
                <w:noProof/>
              </w:rPr>
              <w:t>8</w:t>
            </w:r>
          </w:p>
        </w:tc>
        <w:tc>
          <w:tcPr>
            <w:tcW w:w="482" w:type="dxa"/>
            <w:tcBorders>
              <w:bottom w:val="single" w:sz="4" w:space="0" w:color="auto"/>
            </w:tcBorders>
            <w:vAlign w:val="center"/>
          </w:tcPr>
          <w:p w14:paraId="5562A911" w14:textId="77777777" w:rsidR="00914237" w:rsidRPr="00AC2B2B" w:rsidRDefault="00914237" w:rsidP="00371FD3">
            <w:pPr>
              <w:keepNext/>
              <w:keepLines/>
              <w:overflowPunct/>
              <w:autoSpaceDE/>
              <w:autoSpaceDN/>
              <w:adjustRightInd/>
              <w:spacing w:before="0"/>
              <w:jc w:val="right"/>
              <w:textAlignment w:val="auto"/>
              <w:rPr>
                <w:noProof/>
              </w:rPr>
            </w:pPr>
            <w:r w:rsidRPr="00AC2B2B">
              <w:rPr>
                <w:noProof/>
              </w:rPr>
              <w:t>8</w:t>
            </w:r>
          </w:p>
        </w:tc>
        <w:tc>
          <w:tcPr>
            <w:tcW w:w="482" w:type="dxa"/>
            <w:tcBorders>
              <w:bottom w:val="single" w:sz="4" w:space="0" w:color="auto"/>
            </w:tcBorders>
            <w:vAlign w:val="center"/>
          </w:tcPr>
          <w:p w14:paraId="44FCD67B" w14:textId="77777777" w:rsidR="00914237" w:rsidRPr="00AC2B2B" w:rsidRDefault="00914237" w:rsidP="00371FD3">
            <w:pPr>
              <w:keepNext/>
              <w:keepLines/>
              <w:overflowPunct/>
              <w:autoSpaceDE/>
              <w:autoSpaceDN/>
              <w:adjustRightInd/>
              <w:spacing w:before="0"/>
              <w:jc w:val="right"/>
              <w:textAlignment w:val="auto"/>
              <w:rPr>
                <w:noProof/>
              </w:rPr>
            </w:pPr>
            <w:r w:rsidRPr="00AC2B2B">
              <w:rPr>
                <w:noProof/>
              </w:rPr>
              <w:t>8</w:t>
            </w:r>
          </w:p>
        </w:tc>
      </w:tr>
      <w:tr w:rsidR="00914237" w:rsidRPr="00AC2B2B" w14:paraId="693A0308" w14:textId="77777777" w:rsidTr="00371FD3">
        <w:tc>
          <w:tcPr>
            <w:tcW w:w="0" w:type="auto"/>
          </w:tcPr>
          <w:p w14:paraId="1643304A" w14:textId="77777777" w:rsidR="00914237" w:rsidRPr="00AC2B2B" w:rsidRDefault="00914237" w:rsidP="00371FD3">
            <w:pPr>
              <w:keepNext/>
              <w:keepLines/>
              <w:overflowPunct/>
              <w:autoSpaceDE/>
              <w:autoSpaceDN/>
              <w:adjustRightInd/>
              <w:spacing w:before="0"/>
              <w:jc w:val="left"/>
              <w:textAlignment w:val="auto"/>
              <w:rPr>
                <w:b/>
                <w:noProof/>
              </w:rPr>
            </w:pPr>
          </w:p>
        </w:tc>
        <w:tc>
          <w:tcPr>
            <w:tcW w:w="1216" w:type="dxa"/>
          </w:tcPr>
          <w:p w14:paraId="2AA041B4" w14:textId="77777777" w:rsidR="00914237" w:rsidRPr="00AC2B2B" w:rsidRDefault="00914237" w:rsidP="00371FD3">
            <w:pPr>
              <w:keepNext/>
              <w:keepLines/>
              <w:overflowPunct/>
              <w:autoSpaceDE/>
              <w:autoSpaceDN/>
              <w:adjustRightInd/>
              <w:spacing w:before="0"/>
              <w:jc w:val="left"/>
              <w:textAlignment w:val="auto"/>
              <w:rPr>
                <w:b/>
                <w:noProof/>
              </w:rPr>
            </w:pPr>
            <w:r w:rsidRPr="00AC2B2B">
              <w:rPr>
                <w:b/>
                <w:noProof/>
              </w:rPr>
              <w:t>locSumAbs</w:t>
            </w:r>
          </w:p>
        </w:tc>
        <w:tc>
          <w:tcPr>
            <w:tcW w:w="481" w:type="dxa"/>
            <w:vAlign w:val="center"/>
          </w:tcPr>
          <w:p w14:paraId="6105606B" w14:textId="77777777" w:rsidR="00914237" w:rsidRPr="00AC2B2B" w:rsidRDefault="00914237" w:rsidP="00371FD3">
            <w:pPr>
              <w:keepNext/>
              <w:keepLines/>
              <w:overflowPunct/>
              <w:autoSpaceDE/>
              <w:autoSpaceDN/>
              <w:adjustRightInd/>
              <w:spacing w:before="0"/>
              <w:jc w:val="center"/>
              <w:textAlignment w:val="auto"/>
              <w:rPr>
                <w:b/>
                <w:noProof/>
              </w:rPr>
            </w:pPr>
            <w:r w:rsidRPr="00AC2B2B">
              <w:rPr>
                <w:b/>
                <w:noProof/>
              </w:rPr>
              <w:t>16</w:t>
            </w:r>
          </w:p>
        </w:tc>
        <w:tc>
          <w:tcPr>
            <w:tcW w:w="482" w:type="dxa"/>
            <w:vAlign w:val="center"/>
          </w:tcPr>
          <w:p w14:paraId="2650D465" w14:textId="77777777" w:rsidR="00914237" w:rsidRPr="00AC2B2B" w:rsidRDefault="00914237" w:rsidP="00371FD3">
            <w:pPr>
              <w:keepNext/>
              <w:keepLines/>
              <w:overflowPunct/>
              <w:autoSpaceDE/>
              <w:autoSpaceDN/>
              <w:adjustRightInd/>
              <w:spacing w:before="0"/>
              <w:jc w:val="center"/>
              <w:textAlignment w:val="auto"/>
              <w:rPr>
                <w:b/>
                <w:noProof/>
              </w:rPr>
            </w:pPr>
            <w:r w:rsidRPr="00AC2B2B">
              <w:rPr>
                <w:b/>
                <w:noProof/>
              </w:rPr>
              <w:t>17</w:t>
            </w:r>
          </w:p>
        </w:tc>
        <w:tc>
          <w:tcPr>
            <w:tcW w:w="481" w:type="dxa"/>
            <w:vAlign w:val="center"/>
          </w:tcPr>
          <w:p w14:paraId="05F0F346" w14:textId="77777777" w:rsidR="00914237" w:rsidRPr="00AC2B2B" w:rsidRDefault="00914237" w:rsidP="00371FD3">
            <w:pPr>
              <w:keepNext/>
              <w:keepLines/>
              <w:overflowPunct/>
              <w:autoSpaceDE/>
              <w:autoSpaceDN/>
              <w:adjustRightInd/>
              <w:spacing w:before="0"/>
              <w:jc w:val="center"/>
              <w:textAlignment w:val="auto"/>
              <w:rPr>
                <w:b/>
                <w:noProof/>
              </w:rPr>
            </w:pPr>
            <w:r w:rsidRPr="00AC2B2B">
              <w:rPr>
                <w:b/>
                <w:noProof/>
              </w:rPr>
              <w:t>18</w:t>
            </w:r>
          </w:p>
        </w:tc>
        <w:tc>
          <w:tcPr>
            <w:tcW w:w="482" w:type="dxa"/>
            <w:vAlign w:val="center"/>
          </w:tcPr>
          <w:p w14:paraId="07B169F9" w14:textId="77777777" w:rsidR="00914237" w:rsidRPr="00AC2B2B" w:rsidRDefault="00914237" w:rsidP="00371FD3">
            <w:pPr>
              <w:keepNext/>
              <w:keepLines/>
              <w:overflowPunct/>
              <w:autoSpaceDE/>
              <w:autoSpaceDN/>
              <w:adjustRightInd/>
              <w:spacing w:before="0"/>
              <w:jc w:val="center"/>
              <w:textAlignment w:val="auto"/>
              <w:rPr>
                <w:b/>
                <w:noProof/>
              </w:rPr>
            </w:pPr>
            <w:r w:rsidRPr="00AC2B2B">
              <w:rPr>
                <w:b/>
                <w:noProof/>
              </w:rPr>
              <w:t>19</w:t>
            </w:r>
          </w:p>
        </w:tc>
        <w:tc>
          <w:tcPr>
            <w:tcW w:w="481" w:type="dxa"/>
            <w:vAlign w:val="center"/>
          </w:tcPr>
          <w:p w14:paraId="3C3B2902" w14:textId="77777777" w:rsidR="00914237" w:rsidRPr="00AC2B2B" w:rsidRDefault="00914237" w:rsidP="00371FD3">
            <w:pPr>
              <w:keepNext/>
              <w:keepLines/>
              <w:overflowPunct/>
              <w:autoSpaceDE/>
              <w:autoSpaceDN/>
              <w:adjustRightInd/>
              <w:spacing w:before="0"/>
              <w:jc w:val="center"/>
              <w:textAlignment w:val="auto"/>
              <w:rPr>
                <w:b/>
                <w:noProof/>
              </w:rPr>
            </w:pPr>
            <w:r w:rsidRPr="00AC2B2B">
              <w:rPr>
                <w:b/>
                <w:noProof/>
              </w:rPr>
              <w:t>20</w:t>
            </w:r>
          </w:p>
        </w:tc>
        <w:tc>
          <w:tcPr>
            <w:tcW w:w="482" w:type="dxa"/>
            <w:vAlign w:val="center"/>
          </w:tcPr>
          <w:p w14:paraId="44A10A5E" w14:textId="77777777" w:rsidR="00914237" w:rsidRPr="00AC2B2B" w:rsidRDefault="00914237" w:rsidP="00371FD3">
            <w:pPr>
              <w:keepNext/>
              <w:keepLines/>
              <w:overflowPunct/>
              <w:autoSpaceDE/>
              <w:autoSpaceDN/>
              <w:adjustRightInd/>
              <w:spacing w:before="0"/>
              <w:jc w:val="center"/>
              <w:textAlignment w:val="auto"/>
              <w:rPr>
                <w:b/>
                <w:noProof/>
              </w:rPr>
            </w:pPr>
            <w:r w:rsidRPr="00AC2B2B">
              <w:rPr>
                <w:b/>
                <w:noProof/>
              </w:rPr>
              <w:t>21</w:t>
            </w:r>
          </w:p>
        </w:tc>
        <w:tc>
          <w:tcPr>
            <w:tcW w:w="481" w:type="dxa"/>
            <w:vAlign w:val="center"/>
          </w:tcPr>
          <w:p w14:paraId="71178D6A" w14:textId="77777777" w:rsidR="00914237" w:rsidRPr="00AC2B2B" w:rsidRDefault="00914237" w:rsidP="00371FD3">
            <w:pPr>
              <w:keepNext/>
              <w:keepLines/>
              <w:overflowPunct/>
              <w:autoSpaceDE/>
              <w:autoSpaceDN/>
              <w:adjustRightInd/>
              <w:spacing w:before="0"/>
              <w:jc w:val="center"/>
              <w:textAlignment w:val="auto"/>
              <w:rPr>
                <w:b/>
                <w:noProof/>
              </w:rPr>
            </w:pPr>
            <w:r w:rsidRPr="00AC2B2B">
              <w:rPr>
                <w:b/>
                <w:noProof/>
              </w:rPr>
              <w:t>22</w:t>
            </w:r>
          </w:p>
        </w:tc>
        <w:tc>
          <w:tcPr>
            <w:tcW w:w="482" w:type="dxa"/>
            <w:vAlign w:val="center"/>
          </w:tcPr>
          <w:p w14:paraId="2F991079" w14:textId="77777777" w:rsidR="00914237" w:rsidRPr="00AC2B2B" w:rsidRDefault="00914237" w:rsidP="00371FD3">
            <w:pPr>
              <w:keepNext/>
              <w:keepLines/>
              <w:overflowPunct/>
              <w:autoSpaceDE/>
              <w:autoSpaceDN/>
              <w:adjustRightInd/>
              <w:spacing w:before="0"/>
              <w:jc w:val="center"/>
              <w:textAlignment w:val="auto"/>
              <w:rPr>
                <w:b/>
                <w:noProof/>
              </w:rPr>
            </w:pPr>
            <w:r w:rsidRPr="00AC2B2B">
              <w:rPr>
                <w:b/>
                <w:noProof/>
              </w:rPr>
              <w:t>23</w:t>
            </w:r>
          </w:p>
        </w:tc>
        <w:tc>
          <w:tcPr>
            <w:tcW w:w="482" w:type="dxa"/>
            <w:vAlign w:val="center"/>
          </w:tcPr>
          <w:p w14:paraId="1E19BA44" w14:textId="77777777" w:rsidR="00914237" w:rsidRPr="00AC2B2B" w:rsidRDefault="00914237" w:rsidP="00371FD3">
            <w:pPr>
              <w:keepNext/>
              <w:keepLines/>
              <w:overflowPunct/>
              <w:autoSpaceDE/>
              <w:autoSpaceDN/>
              <w:adjustRightInd/>
              <w:spacing w:before="0"/>
              <w:jc w:val="center"/>
              <w:textAlignment w:val="auto"/>
              <w:rPr>
                <w:b/>
                <w:noProof/>
              </w:rPr>
            </w:pPr>
            <w:r w:rsidRPr="00AC2B2B">
              <w:rPr>
                <w:b/>
                <w:noProof/>
              </w:rPr>
              <w:t>24</w:t>
            </w:r>
          </w:p>
        </w:tc>
        <w:tc>
          <w:tcPr>
            <w:tcW w:w="481" w:type="dxa"/>
            <w:vAlign w:val="center"/>
          </w:tcPr>
          <w:p w14:paraId="5C0B810B" w14:textId="77777777" w:rsidR="00914237" w:rsidRPr="00AC2B2B" w:rsidRDefault="00914237" w:rsidP="00371FD3">
            <w:pPr>
              <w:keepNext/>
              <w:keepLines/>
              <w:overflowPunct/>
              <w:autoSpaceDE/>
              <w:autoSpaceDN/>
              <w:adjustRightInd/>
              <w:spacing w:before="0"/>
              <w:jc w:val="center"/>
              <w:textAlignment w:val="auto"/>
              <w:rPr>
                <w:b/>
                <w:noProof/>
              </w:rPr>
            </w:pPr>
            <w:r w:rsidRPr="00AC2B2B">
              <w:rPr>
                <w:b/>
                <w:noProof/>
              </w:rPr>
              <w:t>25</w:t>
            </w:r>
          </w:p>
        </w:tc>
        <w:tc>
          <w:tcPr>
            <w:tcW w:w="482" w:type="dxa"/>
            <w:vAlign w:val="center"/>
          </w:tcPr>
          <w:p w14:paraId="406261A1" w14:textId="77777777" w:rsidR="00914237" w:rsidRPr="00AC2B2B" w:rsidRDefault="00914237" w:rsidP="00371FD3">
            <w:pPr>
              <w:keepNext/>
              <w:keepLines/>
              <w:overflowPunct/>
              <w:autoSpaceDE/>
              <w:autoSpaceDN/>
              <w:adjustRightInd/>
              <w:spacing w:before="0"/>
              <w:jc w:val="center"/>
              <w:textAlignment w:val="auto"/>
              <w:rPr>
                <w:b/>
                <w:noProof/>
              </w:rPr>
            </w:pPr>
            <w:r w:rsidRPr="00AC2B2B">
              <w:rPr>
                <w:b/>
                <w:noProof/>
              </w:rPr>
              <w:t>26</w:t>
            </w:r>
          </w:p>
        </w:tc>
        <w:tc>
          <w:tcPr>
            <w:tcW w:w="481" w:type="dxa"/>
            <w:vAlign w:val="center"/>
          </w:tcPr>
          <w:p w14:paraId="19484724" w14:textId="77777777" w:rsidR="00914237" w:rsidRPr="00AC2B2B" w:rsidRDefault="00914237" w:rsidP="00371FD3">
            <w:pPr>
              <w:keepNext/>
              <w:keepLines/>
              <w:overflowPunct/>
              <w:autoSpaceDE/>
              <w:autoSpaceDN/>
              <w:adjustRightInd/>
              <w:spacing w:before="0"/>
              <w:jc w:val="center"/>
              <w:textAlignment w:val="auto"/>
              <w:rPr>
                <w:b/>
                <w:noProof/>
              </w:rPr>
            </w:pPr>
            <w:r w:rsidRPr="00AC2B2B">
              <w:rPr>
                <w:b/>
                <w:noProof/>
              </w:rPr>
              <w:t>27</w:t>
            </w:r>
          </w:p>
        </w:tc>
        <w:tc>
          <w:tcPr>
            <w:tcW w:w="482" w:type="dxa"/>
            <w:vAlign w:val="center"/>
          </w:tcPr>
          <w:p w14:paraId="04DDE7E7" w14:textId="77777777" w:rsidR="00914237" w:rsidRPr="00AC2B2B" w:rsidRDefault="00914237" w:rsidP="00371FD3">
            <w:pPr>
              <w:keepNext/>
              <w:keepLines/>
              <w:overflowPunct/>
              <w:autoSpaceDE/>
              <w:autoSpaceDN/>
              <w:adjustRightInd/>
              <w:spacing w:before="0"/>
              <w:jc w:val="center"/>
              <w:textAlignment w:val="auto"/>
              <w:rPr>
                <w:b/>
                <w:noProof/>
              </w:rPr>
            </w:pPr>
            <w:r w:rsidRPr="00AC2B2B">
              <w:rPr>
                <w:b/>
                <w:noProof/>
              </w:rPr>
              <w:t>28</w:t>
            </w:r>
          </w:p>
        </w:tc>
        <w:tc>
          <w:tcPr>
            <w:tcW w:w="481" w:type="dxa"/>
            <w:vAlign w:val="center"/>
          </w:tcPr>
          <w:p w14:paraId="501648C2" w14:textId="77777777" w:rsidR="00914237" w:rsidRPr="00AC2B2B" w:rsidRDefault="00914237" w:rsidP="00371FD3">
            <w:pPr>
              <w:keepNext/>
              <w:keepLines/>
              <w:overflowPunct/>
              <w:autoSpaceDE/>
              <w:autoSpaceDN/>
              <w:adjustRightInd/>
              <w:spacing w:before="0"/>
              <w:jc w:val="center"/>
              <w:textAlignment w:val="auto"/>
              <w:rPr>
                <w:b/>
                <w:noProof/>
              </w:rPr>
            </w:pPr>
            <w:r w:rsidRPr="00AC2B2B">
              <w:rPr>
                <w:b/>
                <w:noProof/>
              </w:rPr>
              <w:t>29</w:t>
            </w:r>
          </w:p>
        </w:tc>
        <w:tc>
          <w:tcPr>
            <w:tcW w:w="482" w:type="dxa"/>
            <w:vAlign w:val="center"/>
          </w:tcPr>
          <w:p w14:paraId="01F20B07" w14:textId="77777777" w:rsidR="00914237" w:rsidRPr="00AC2B2B" w:rsidRDefault="00914237" w:rsidP="00371FD3">
            <w:pPr>
              <w:keepNext/>
              <w:keepLines/>
              <w:overflowPunct/>
              <w:autoSpaceDE/>
              <w:autoSpaceDN/>
              <w:adjustRightInd/>
              <w:spacing w:before="0"/>
              <w:jc w:val="center"/>
              <w:textAlignment w:val="auto"/>
              <w:rPr>
                <w:b/>
                <w:noProof/>
              </w:rPr>
            </w:pPr>
            <w:r w:rsidRPr="00AC2B2B">
              <w:rPr>
                <w:b/>
                <w:noProof/>
              </w:rPr>
              <w:t>30</w:t>
            </w:r>
          </w:p>
        </w:tc>
        <w:tc>
          <w:tcPr>
            <w:tcW w:w="482" w:type="dxa"/>
            <w:vAlign w:val="center"/>
          </w:tcPr>
          <w:p w14:paraId="3D9DC922" w14:textId="77777777" w:rsidR="00914237" w:rsidRPr="00AC2B2B" w:rsidRDefault="00914237" w:rsidP="00371FD3">
            <w:pPr>
              <w:keepNext/>
              <w:keepLines/>
              <w:overflowPunct/>
              <w:autoSpaceDE/>
              <w:autoSpaceDN/>
              <w:adjustRightInd/>
              <w:spacing w:before="0"/>
              <w:jc w:val="center"/>
              <w:textAlignment w:val="auto"/>
              <w:rPr>
                <w:b/>
                <w:noProof/>
              </w:rPr>
            </w:pPr>
            <w:r w:rsidRPr="00AC2B2B">
              <w:rPr>
                <w:b/>
                <w:noProof/>
              </w:rPr>
              <w:t>31</w:t>
            </w:r>
          </w:p>
        </w:tc>
      </w:tr>
      <w:tr w:rsidR="00914237" w:rsidRPr="00AC2B2B" w14:paraId="4198F5B3" w14:textId="77777777" w:rsidTr="00371FD3">
        <w:tc>
          <w:tcPr>
            <w:tcW w:w="0" w:type="auto"/>
          </w:tcPr>
          <w:p w14:paraId="7193270A" w14:textId="77777777" w:rsidR="00914237" w:rsidRPr="00AC2B2B" w:rsidRDefault="00914237" w:rsidP="00371FD3">
            <w:pPr>
              <w:keepNext/>
              <w:keepLines/>
              <w:overflowPunct/>
              <w:autoSpaceDE/>
              <w:autoSpaceDN/>
              <w:adjustRightInd/>
              <w:spacing w:before="0"/>
              <w:jc w:val="left"/>
              <w:textAlignment w:val="auto"/>
              <w:rPr>
                <w:b/>
                <w:noProof/>
              </w:rPr>
            </w:pPr>
          </w:p>
        </w:tc>
        <w:tc>
          <w:tcPr>
            <w:tcW w:w="1216" w:type="dxa"/>
          </w:tcPr>
          <w:p w14:paraId="354DA25F" w14:textId="77777777" w:rsidR="00914237" w:rsidRPr="00AC2B2B" w:rsidRDefault="00914237" w:rsidP="00371FD3">
            <w:pPr>
              <w:keepNext/>
              <w:keepLines/>
              <w:overflowPunct/>
              <w:autoSpaceDE/>
              <w:autoSpaceDN/>
              <w:adjustRightInd/>
              <w:spacing w:before="0"/>
              <w:jc w:val="left"/>
              <w:textAlignment w:val="auto"/>
              <w:rPr>
                <w:noProof/>
              </w:rPr>
            </w:pPr>
            <w:r w:rsidRPr="00AC2B2B">
              <w:rPr>
                <w:noProof/>
              </w:rPr>
              <w:t>cRiceParam</w:t>
            </w:r>
          </w:p>
        </w:tc>
        <w:tc>
          <w:tcPr>
            <w:tcW w:w="481" w:type="dxa"/>
            <w:vAlign w:val="center"/>
          </w:tcPr>
          <w:p w14:paraId="7E5AD42D" w14:textId="77777777" w:rsidR="00914237" w:rsidRPr="00AC2B2B" w:rsidRDefault="00914237" w:rsidP="00371FD3">
            <w:pPr>
              <w:keepNext/>
              <w:keepLines/>
              <w:overflowPunct/>
              <w:autoSpaceDE/>
              <w:autoSpaceDN/>
              <w:adjustRightInd/>
              <w:spacing w:before="0"/>
              <w:jc w:val="right"/>
              <w:textAlignment w:val="auto"/>
              <w:rPr>
                <w:noProof/>
              </w:rPr>
            </w:pPr>
            <w:r w:rsidRPr="00AC2B2B">
              <w:rPr>
                <w:noProof/>
              </w:rPr>
              <w:t>2</w:t>
            </w:r>
          </w:p>
        </w:tc>
        <w:tc>
          <w:tcPr>
            <w:tcW w:w="482" w:type="dxa"/>
            <w:vAlign w:val="center"/>
          </w:tcPr>
          <w:p w14:paraId="7D8AAEFE" w14:textId="77777777" w:rsidR="00914237" w:rsidRPr="00AC2B2B" w:rsidRDefault="00914237" w:rsidP="00371FD3">
            <w:pPr>
              <w:keepNext/>
              <w:keepLines/>
              <w:overflowPunct/>
              <w:autoSpaceDE/>
              <w:autoSpaceDN/>
              <w:adjustRightInd/>
              <w:spacing w:before="0"/>
              <w:jc w:val="right"/>
              <w:textAlignment w:val="auto"/>
              <w:rPr>
                <w:noProof/>
              </w:rPr>
            </w:pPr>
            <w:r w:rsidRPr="00AC2B2B">
              <w:rPr>
                <w:noProof/>
              </w:rPr>
              <w:t>2</w:t>
            </w:r>
          </w:p>
        </w:tc>
        <w:tc>
          <w:tcPr>
            <w:tcW w:w="481" w:type="dxa"/>
            <w:vAlign w:val="center"/>
          </w:tcPr>
          <w:p w14:paraId="4C682ECC" w14:textId="77777777" w:rsidR="00914237" w:rsidRPr="00AC2B2B" w:rsidRDefault="00914237" w:rsidP="00371FD3">
            <w:pPr>
              <w:keepNext/>
              <w:keepLines/>
              <w:overflowPunct/>
              <w:autoSpaceDE/>
              <w:autoSpaceDN/>
              <w:adjustRightInd/>
              <w:spacing w:before="0"/>
              <w:jc w:val="right"/>
              <w:textAlignment w:val="auto"/>
              <w:rPr>
                <w:noProof/>
              </w:rPr>
            </w:pPr>
            <w:r w:rsidRPr="00AC2B2B">
              <w:rPr>
                <w:noProof/>
              </w:rPr>
              <w:t>2</w:t>
            </w:r>
          </w:p>
        </w:tc>
        <w:tc>
          <w:tcPr>
            <w:tcW w:w="482" w:type="dxa"/>
            <w:vAlign w:val="center"/>
          </w:tcPr>
          <w:p w14:paraId="53D830EF" w14:textId="77777777" w:rsidR="00914237" w:rsidRPr="00AC2B2B" w:rsidRDefault="00914237" w:rsidP="00371FD3">
            <w:pPr>
              <w:keepNext/>
              <w:keepLines/>
              <w:overflowPunct/>
              <w:autoSpaceDE/>
              <w:autoSpaceDN/>
              <w:adjustRightInd/>
              <w:spacing w:before="0"/>
              <w:jc w:val="right"/>
              <w:textAlignment w:val="auto"/>
              <w:rPr>
                <w:noProof/>
              </w:rPr>
            </w:pPr>
            <w:r w:rsidRPr="00AC2B2B">
              <w:rPr>
                <w:noProof/>
              </w:rPr>
              <w:t>2</w:t>
            </w:r>
          </w:p>
        </w:tc>
        <w:tc>
          <w:tcPr>
            <w:tcW w:w="481" w:type="dxa"/>
            <w:vAlign w:val="center"/>
          </w:tcPr>
          <w:p w14:paraId="27DA1F16" w14:textId="77777777" w:rsidR="00914237" w:rsidRPr="00AC2B2B" w:rsidRDefault="00914237" w:rsidP="00371FD3">
            <w:pPr>
              <w:keepNext/>
              <w:keepLines/>
              <w:overflowPunct/>
              <w:autoSpaceDE/>
              <w:autoSpaceDN/>
              <w:adjustRightInd/>
              <w:spacing w:before="0"/>
              <w:jc w:val="right"/>
              <w:textAlignment w:val="auto"/>
              <w:rPr>
                <w:noProof/>
              </w:rPr>
            </w:pPr>
            <w:r w:rsidRPr="00AC2B2B">
              <w:rPr>
                <w:noProof/>
              </w:rPr>
              <w:t>2</w:t>
            </w:r>
          </w:p>
        </w:tc>
        <w:tc>
          <w:tcPr>
            <w:tcW w:w="482" w:type="dxa"/>
            <w:vAlign w:val="center"/>
          </w:tcPr>
          <w:p w14:paraId="75E755CC" w14:textId="77777777" w:rsidR="00914237" w:rsidRPr="00AC2B2B" w:rsidRDefault="00914237" w:rsidP="00371FD3">
            <w:pPr>
              <w:keepNext/>
              <w:keepLines/>
              <w:overflowPunct/>
              <w:autoSpaceDE/>
              <w:autoSpaceDN/>
              <w:adjustRightInd/>
              <w:spacing w:before="0"/>
              <w:jc w:val="right"/>
              <w:textAlignment w:val="auto"/>
              <w:rPr>
                <w:noProof/>
              </w:rPr>
            </w:pPr>
            <w:r w:rsidRPr="00AC2B2B">
              <w:rPr>
                <w:noProof/>
              </w:rPr>
              <w:t>2</w:t>
            </w:r>
          </w:p>
        </w:tc>
        <w:tc>
          <w:tcPr>
            <w:tcW w:w="481" w:type="dxa"/>
            <w:vAlign w:val="center"/>
          </w:tcPr>
          <w:p w14:paraId="46D365E6" w14:textId="77777777" w:rsidR="00914237" w:rsidRPr="00AC2B2B" w:rsidRDefault="00914237" w:rsidP="00371FD3">
            <w:pPr>
              <w:keepNext/>
              <w:keepLines/>
              <w:overflowPunct/>
              <w:autoSpaceDE/>
              <w:autoSpaceDN/>
              <w:adjustRightInd/>
              <w:spacing w:before="0"/>
              <w:jc w:val="right"/>
              <w:textAlignment w:val="auto"/>
              <w:rPr>
                <w:noProof/>
              </w:rPr>
            </w:pPr>
            <w:r w:rsidRPr="00AC2B2B">
              <w:rPr>
                <w:noProof/>
              </w:rPr>
              <w:t>2</w:t>
            </w:r>
          </w:p>
        </w:tc>
        <w:tc>
          <w:tcPr>
            <w:tcW w:w="482" w:type="dxa"/>
            <w:vAlign w:val="center"/>
          </w:tcPr>
          <w:p w14:paraId="36F90CE2" w14:textId="77777777" w:rsidR="00914237" w:rsidRPr="00AC2B2B" w:rsidRDefault="00914237" w:rsidP="00371FD3">
            <w:pPr>
              <w:keepNext/>
              <w:keepLines/>
              <w:overflowPunct/>
              <w:autoSpaceDE/>
              <w:autoSpaceDN/>
              <w:adjustRightInd/>
              <w:spacing w:before="0"/>
              <w:jc w:val="right"/>
              <w:textAlignment w:val="auto"/>
              <w:rPr>
                <w:noProof/>
              </w:rPr>
            </w:pPr>
            <w:r w:rsidRPr="00AC2B2B">
              <w:rPr>
                <w:noProof/>
              </w:rPr>
              <w:t>2</w:t>
            </w:r>
          </w:p>
        </w:tc>
        <w:tc>
          <w:tcPr>
            <w:tcW w:w="482" w:type="dxa"/>
            <w:vAlign w:val="center"/>
          </w:tcPr>
          <w:p w14:paraId="0B701C43" w14:textId="77777777" w:rsidR="00914237" w:rsidRPr="00AC2B2B" w:rsidRDefault="00914237" w:rsidP="00371FD3">
            <w:pPr>
              <w:keepNext/>
              <w:keepLines/>
              <w:overflowPunct/>
              <w:autoSpaceDE/>
              <w:autoSpaceDN/>
              <w:adjustRightInd/>
              <w:spacing w:before="0"/>
              <w:jc w:val="right"/>
              <w:textAlignment w:val="auto"/>
              <w:rPr>
                <w:noProof/>
              </w:rPr>
            </w:pPr>
            <w:r w:rsidRPr="00AC2B2B">
              <w:rPr>
                <w:noProof/>
              </w:rPr>
              <w:t>2</w:t>
            </w:r>
          </w:p>
        </w:tc>
        <w:tc>
          <w:tcPr>
            <w:tcW w:w="481" w:type="dxa"/>
            <w:vAlign w:val="center"/>
          </w:tcPr>
          <w:p w14:paraId="66F8E7DE" w14:textId="77777777" w:rsidR="00914237" w:rsidRPr="00AC2B2B" w:rsidRDefault="00914237" w:rsidP="00371FD3">
            <w:pPr>
              <w:keepNext/>
              <w:keepLines/>
              <w:overflowPunct/>
              <w:autoSpaceDE/>
              <w:autoSpaceDN/>
              <w:adjustRightInd/>
              <w:spacing w:before="0"/>
              <w:jc w:val="right"/>
              <w:textAlignment w:val="auto"/>
              <w:rPr>
                <w:noProof/>
              </w:rPr>
            </w:pPr>
            <w:r w:rsidRPr="00AC2B2B">
              <w:rPr>
                <w:noProof/>
              </w:rPr>
              <w:t>2</w:t>
            </w:r>
          </w:p>
        </w:tc>
        <w:tc>
          <w:tcPr>
            <w:tcW w:w="482" w:type="dxa"/>
            <w:vAlign w:val="center"/>
          </w:tcPr>
          <w:p w14:paraId="75E40BF5" w14:textId="77777777" w:rsidR="00914237" w:rsidRPr="00AC2B2B" w:rsidRDefault="00914237" w:rsidP="00371FD3">
            <w:pPr>
              <w:keepNext/>
              <w:keepLines/>
              <w:overflowPunct/>
              <w:autoSpaceDE/>
              <w:autoSpaceDN/>
              <w:adjustRightInd/>
              <w:spacing w:before="0"/>
              <w:jc w:val="right"/>
              <w:textAlignment w:val="auto"/>
              <w:rPr>
                <w:noProof/>
              </w:rPr>
            </w:pPr>
            <w:r w:rsidRPr="00AC2B2B">
              <w:rPr>
                <w:noProof/>
              </w:rPr>
              <w:t>2</w:t>
            </w:r>
          </w:p>
        </w:tc>
        <w:tc>
          <w:tcPr>
            <w:tcW w:w="481" w:type="dxa"/>
            <w:vAlign w:val="center"/>
          </w:tcPr>
          <w:p w14:paraId="48ABADD0" w14:textId="77777777" w:rsidR="00914237" w:rsidRPr="00AC2B2B" w:rsidRDefault="00914237" w:rsidP="00371FD3">
            <w:pPr>
              <w:keepNext/>
              <w:keepLines/>
              <w:overflowPunct/>
              <w:autoSpaceDE/>
              <w:autoSpaceDN/>
              <w:adjustRightInd/>
              <w:spacing w:before="0"/>
              <w:jc w:val="right"/>
              <w:textAlignment w:val="auto"/>
              <w:rPr>
                <w:noProof/>
              </w:rPr>
            </w:pPr>
            <w:r w:rsidRPr="00AC2B2B">
              <w:rPr>
                <w:noProof/>
              </w:rPr>
              <w:t>2</w:t>
            </w:r>
          </w:p>
        </w:tc>
        <w:tc>
          <w:tcPr>
            <w:tcW w:w="482" w:type="dxa"/>
            <w:vAlign w:val="center"/>
          </w:tcPr>
          <w:p w14:paraId="7D37EF7B" w14:textId="77777777" w:rsidR="00914237" w:rsidRPr="00AC2B2B" w:rsidRDefault="00914237" w:rsidP="00371FD3">
            <w:pPr>
              <w:keepNext/>
              <w:keepLines/>
              <w:overflowPunct/>
              <w:autoSpaceDE/>
              <w:autoSpaceDN/>
              <w:adjustRightInd/>
              <w:spacing w:before="0"/>
              <w:jc w:val="right"/>
              <w:textAlignment w:val="auto"/>
              <w:rPr>
                <w:noProof/>
              </w:rPr>
            </w:pPr>
            <w:r w:rsidRPr="00AC2B2B">
              <w:rPr>
                <w:noProof/>
              </w:rPr>
              <w:t>3</w:t>
            </w:r>
          </w:p>
        </w:tc>
        <w:tc>
          <w:tcPr>
            <w:tcW w:w="481" w:type="dxa"/>
            <w:vAlign w:val="center"/>
          </w:tcPr>
          <w:p w14:paraId="65EB499A" w14:textId="77777777" w:rsidR="00914237" w:rsidRPr="00AC2B2B" w:rsidRDefault="00914237" w:rsidP="00371FD3">
            <w:pPr>
              <w:keepNext/>
              <w:keepLines/>
              <w:overflowPunct/>
              <w:autoSpaceDE/>
              <w:autoSpaceDN/>
              <w:adjustRightInd/>
              <w:spacing w:before="0"/>
              <w:jc w:val="right"/>
              <w:textAlignment w:val="auto"/>
              <w:rPr>
                <w:noProof/>
              </w:rPr>
            </w:pPr>
            <w:r w:rsidRPr="00AC2B2B">
              <w:rPr>
                <w:noProof/>
              </w:rPr>
              <w:t>3</w:t>
            </w:r>
          </w:p>
        </w:tc>
        <w:tc>
          <w:tcPr>
            <w:tcW w:w="482" w:type="dxa"/>
            <w:vAlign w:val="center"/>
          </w:tcPr>
          <w:p w14:paraId="0E7385F8" w14:textId="77777777" w:rsidR="00914237" w:rsidRPr="00AC2B2B" w:rsidRDefault="00914237" w:rsidP="00371FD3">
            <w:pPr>
              <w:keepNext/>
              <w:keepLines/>
              <w:overflowPunct/>
              <w:autoSpaceDE/>
              <w:autoSpaceDN/>
              <w:adjustRightInd/>
              <w:spacing w:before="0"/>
              <w:jc w:val="right"/>
              <w:textAlignment w:val="auto"/>
              <w:rPr>
                <w:noProof/>
              </w:rPr>
            </w:pPr>
            <w:r w:rsidRPr="00AC2B2B">
              <w:rPr>
                <w:noProof/>
              </w:rPr>
              <w:t>3</w:t>
            </w:r>
          </w:p>
        </w:tc>
        <w:tc>
          <w:tcPr>
            <w:tcW w:w="482" w:type="dxa"/>
            <w:vAlign w:val="center"/>
          </w:tcPr>
          <w:p w14:paraId="00E73997" w14:textId="77777777" w:rsidR="00914237" w:rsidRPr="00AC2B2B" w:rsidRDefault="00914237" w:rsidP="00371FD3">
            <w:pPr>
              <w:keepNext/>
              <w:keepLines/>
              <w:overflowPunct/>
              <w:autoSpaceDE/>
              <w:autoSpaceDN/>
              <w:adjustRightInd/>
              <w:spacing w:before="0"/>
              <w:jc w:val="right"/>
              <w:textAlignment w:val="auto"/>
              <w:rPr>
                <w:noProof/>
              </w:rPr>
            </w:pPr>
            <w:r w:rsidRPr="00AC2B2B">
              <w:rPr>
                <w:noProof/>
              </w:rPr>
              <w:t>3</w:t>
            </w:r>
          </w:p>
        </w:tc>
      </w:tr>
      <w:tr w:rsidR="00914237" w:rsidRPr="00AC2B2B" w14:paraId="3B8D3785" w14:textId="77777777" w:rsidTr="00371FD3">
        <w:tc>
          <w:tcPr>
            <w:tcW w:w="0" w:type="auto"/>
          </w:tcPr>
          <w:p w14:paraId="2416B570" w14:textId="77777777" w:rsidR="00914237" w:rsidRPr="00AC2B2B" w:rsidRDefault="00914237" w:rsidP="00371FD3">
            <w:pPr>
              <w:keepNext/>
              <w:keepLines/>
              <w:overflowPunct/>
              <w:autoSpaceDE/>
              <w:autoSpaceDN/>
              <w:adjustRightInd/>
              <w:spacing w:before="0"/>
              <w:jc w:val="left"/>
              <w:textAlignment w:val="auto"/>
              <w:rPr>
                <w:b/>
                <w:noProof/>
              </w:rPr>
            </w:pPr>
            <w:r w:rsidRPr="00AC2B2B">
              <w:rPr>
                <w:b/>
                <w:noProof/>
              </w:rPr>
              <w:t>0</w:t>
            </w:r>
          </w:p>
        </w:tc>
        <w:tc>
          <w:tcPr>
            <w:tcW w:w="1216" w:type="dxa"/>
          </w:tcPr>
          <w:p w14:paraId="163B4DBA" w14:textId="77777777" w:rsidR="00914237" w:rsidRPr="00AC2B2B" w:rsidRDefault="00914237" w:rsidP="00371FD3">
            <w:pPr>
              <w:keepNext/>
              <w:keepLines/>
              <w:overflowPunct/>
              <w:autoSpaceDE/>
              <w:autoSpaceDN/>
              <w:adjustRightInd/>
              <w:spacing w:before="0"/>
              <w:jc w:val="left"/>
              <w:textAlignment w:val="auto"/>
              <w:rPr>
                <w:noProof/>
              </w:rPr>
            </w:pPr>
            <w:r w:rsidRPr="00AC2B2B">
              <w:rPr>
                <w:noProof/>
              </w:rPr>
              <w:t>ZeroPos[ n ]</w:t>
            </w:r>
          </w:p>
        </w:tc>
        <w:tc>
          <w:tcPr>
            <w:tcW w:w="481" w:type="dxa"/>
            <w:vAlign w:val="center"/>
          </w:tcPr>
          <w:p w14:paraId="7C218958" w14:textId="77777777" w:rsidR="00914237" w:rsidRPr="00AC2B2B" w:rsidRDefault="00914237" w:rsidP="00371FD3">
            <w:pPr>
              <w:keepNext/>
              <w:keepLines/>
              <w:overflowPunct/>
              <w:autoSpaceDE/>
              <w:autoSpaceDN/>
              <w:adjustRightInd/>
              <w:spacing w:before="0"/>
              <w:jc w:val="right"/>
              <w:textAlignment w:val="auto"/>
              <w:rPr>
                <w:noProof/>
              </w:rPr>
            </w:pPr>
            <w:r w:rsidRPr="00AC2B2B">
              <w:rPr>
                <w:noProof/>
              </w:rPr>
              <w:t>4</w:t>
            </w:r>
          </w:p>
        </w:tc>
        <w:tc>
          <w:tcPr>
            <w:tcW w:w="482" w:type="dxa"/>
            <w:vAlign w:val="center"/>
          </w:tcPr>
          <w:p w14:paraId="2D9EFEB0" w14:textId="77777777" w:rsidR="00914237" w:rsidRPr="00AC2B2B" w:rsidRDefault="00914237" w:rsidP="00371FD3">
            <w:pPr>
              <w:keepNext/>
              <w:keepLines/>
              <w:overflowPunct/>
              <w:autoSpaceDE/>
              <w:autoSpaceDN/>
              <w:adjustRightInd/>
              <w:spacing w:before="0"/>
              <w:jc w:val="right"/>
              <w:textAlignment w:val="auto"/>
              <w:rPr>
                <w:noProof/>
              </w:rPr>
            </w:pPr>
            <w:r w:rsidRPr="00AC2B2B">
              <w:rPr>
                <w:noProof/>
              </w:rPr>
              <w:t>4</w:t>
            </w:r>
          </w:p>
        </w:tc>
        <w:tc>
          <w:tcPr>
            <w:tcW w:w="481" w:type="dxa"/>
            <w:vAlign w:val="center"/>
          </w:tcPr>
          <w:p w14:paraId="479D7A62" w14:textId="77777777" w:rsidR="00914237" w:rsidRPr="00AC2B2B" w:rsidRDefault="00914237" w:rsidP="00371FD3">
            <w:pPr>
              <w:keepNext/>
              <w:keepLines/>
              <w:overflowPunct/>
              <w:autoSpaceDE/>
              <w:autoSpaceDN/>
              <w:adjustRightInd/>
              <w:spacing w:before="0"/>
              <w:jc w:val="right"/>
              <w:textAlignment w:val="auto"/>
              <w:rPr>
                <w:noProof/>
              </w:rPr>
            </w:pPr>
            <w:r w:rsidRPr="00AC2B2B">
              <w:rPr>
                <w:noProof/>
              </w:rPr>
              <w:t>4</w:t>
            </w:r>
          </w:p>
        </w:tc>
        <w:tc>
          <w:tcPr>
            <w:tcW w:w="482" w:type="dxa"/>
            <w:vAlign w:val="center"/>
          </w:tcPr>
          <w:p w14:paraId="7F6CD046" w14:textId="77777777" w:rsidR="00914237" w:rsidRPr="00AC2B2B" w:rsidRDefault="00914237" w:rsidP="00371FD3">
            <w:pPr>
              <w:keepNext/>
              <w:keepLines/>
              <w:overflowPunct/>
              <w:autoSpaceDE/>
              <w:autoSpaceDN/>
              <w:adjustRightInd/>
              <w:spacing w:before="0"/>
              <w:jc w:val="right"/>
              <w:textAlignment w:val="auto"/>
              <w:rPr>
                <w:noProof/>
              </w:rPr>
            </w:pPr>
            <w:r w:rsidRPr="00AC2B2B">
              <w:rPr>
                <w:noProof/>
              </w:rPr>
              <w:t>4</w:t>
            </w:r>
          </w:p>
        </w:tc>
        <w:tc>
          <w:tcPr>
            <w:tcW w:w="481" w:type="dxa"/>
            <w:vAlign w:val="center"/>
          </w:tcPr>
          <w:p w14:paraId="0C7F02FF" w14:textId="77777777" w:rsidR="00914237" w:rsidRPr="00AC2B2B" w:rsidRDefault="00914237" w:rsidP="00371FD3">
            <w:pPr>
              <w:keepNext/>
              <w:keepLines/>
              <w:overflowPunct/>
              <w:autoSpaceDE/>
              <w:autoSpaceDN/>
              <w:adjustRightInd/>
              <w:spacing w:before="0"/>
              <w:jc w:val="right"/>
              <w:textAlignment w:val="auto"/>
              <w:rPr>
                <w:noProof/>
              </w:rPr>
            </w:pPr>
            <w:r w:rsidRPr="00AC2B2B">
              <w:rPr>
                <w:noProof/>
              </w:rPr>
              <w:t>4</w:t>
            </w:r>
          </w:p>
        </w:tc>
        <w:tc>
          <w:tcPr>
            <w:tcW w:w="482" w:type="dxa"/>
            <w:vAlign w:val="center"/>
          </w:tcPr>
          <w:p w14:paraId="7FA2A3F6" w14:textId="77777777" w:rsidR="00914237" w:rsidRPr="00AC2B2B" w:rsidRDefault="00914237" w:rsidP="00371FD3">
            <w:pPr>
              <w:keepNext/>
              <w:keepLines/>
              <w:overflowPunct/>
              <w:autoSpaceDE/>
              <w:autoSpaceDN/>
              <w:adjustRightInd/>
              <w:spacing w:before="0"/>
              <w:jc w:val="right"/>
              <w:textAlignment w:val="auto"/>
              <w:rPr>
                <w:noProof/>
              </w:rPr>
            </w:pPr>
            <w:r w:rsidRPr="00AC2B2B">
              <w:rPr>
                <w:noProof/>
              </w:rPr>
              <w:t>4</w:t>
            </w:r>
          </w:p>
        </w:tc>
        <w:tc>
          <w:tcPr>
            <w:tcW w:w="481" w:type="dxa"/>
            <w:vAlign w:val="center"/>
          </w:tcPr>
          <w:p w14:paraId="1D78FE78" w14:textId="77777777" w:rsidR="00914237" w:rsidRPr="00AC2B2B" w:rsidRDefault="00914237" w:rsidP="00371FD3">
            <w:pPr>
              <w:keepNext/>
              <w:keepLines/>
              <w:overflowPunct/>
              <w:autoSpaceDE/>
              <w:autoSpaceDN/>
              <w:adjustRightInd/>
              <w:spacing w:before="0"/>
              <w:jc w:val="right"/>
              <w:textAlignment w:val="auto"/>
              <w:rPr>
                <w:noProof/>
              </w:rPr>
            </w:pPr>
            <w:r w:rsidRPr="00AC2B2B">
              <w:rPr>
                <w:noProof/>
              </w:rPr>
              <w:t>4</w:t>
            </w:r>
          </w:p>
        </w:tc>
        <w:tc>
          <w:tcPr>
            <w:tcW w:w="482" w:type="dxa"/>
            <w:vAlign w:val="center"/>
          </w:tcPr>
          <w:p w14:paraId="45C6FCDD" w14:textId="77777777" w:rsidR="00914237" w:rsidRPr="00AC2B2B" w:rsidRDefault="00914237" w:rsidP="00371FD3">
            <w:pPr>
              <w:keepNext/>
              <w:keepLines/>
              <w:overflowPunct/>
              <w:autoSpaceDE/>
              <w:autoSpaceDN/>
              <w:adjustRightInd/>
              <w:spacing w:before="0"/>
              <w:jc w:val="right"/>
              <w:textAlignment w:val="auto"/>
              <w:rPr>
                <w:noProof/>
              </w:rPr>
            </w:pPr>
            <w:r w:rsidRPr="00AC2B2B">
              <w:rPr>
                <w:noProof/>
              </w:rPr>
              <w:t>8</w:t>
            </w:r>
          </w:p>
        </w:tc>
        <w:tc>
          <w:tcPr>
            <w:tcW w:w="482" w:type="dxa"/>
            <w:vAlign w:val="center"/>
          </w:tcPr>
          <w:p w14:paraId="7DDF77C2" w14:textId="77777777" w:rsidR="00914237" w:rsidRPr="00AC2B2B" w:rsidRDefault="00914237" w:rsidP="00371FD3">
            <w:pPr>
              <w:keepNext/>
              <w:keepLines/>
              <w:overflowPunct/>
              <w:autoSpaceDE/>
              <w:autoSpaceDN/>
              <w:adjustRightInd/>
              <w:spacing w:before="0"/>
              <w:jc w:val="right"/>
              <w:textAlignment w:val="auto"/>
              <w:rPr>
                <w:noProof/>
              </w:rPr>
            </w:pPr>
            <w:r w:rsidRPr="00AC2B2B">
              <w:rPr>
                <w:noProof/>
              </w:rPr>
              <w:t>8</w:t>
            </w:r>
          </w:p>
        </w:tc>
        <w:tc>
          <w:tcPr>
            <w:tcW w:w="481" w:type="dxa"/>
            <w:vAlign w:val="center"/>
          </w:tcPr>
          <w:p w14:paraId="010246A4" w14:textId="77777777" w:rsidR="00914237" w:rsidRPr="00AC2B2B" w:rsidRDefault="00914237" w:rsidP="00371FD3">
            <w:pPr>
              <w:keepNext/>
              <w:keepLines/>
              <w:overflowPunct/>
              <w:autoSpaceDE/>
              <w:autoSpaceDN/>
              <w:adjustRightInd/>
              <w:spacing w:before="0"/>
              <w:jc w:val="right"/>
              <w:textAlignment w:val="auto"/>
              <w:rPr>
                <w:noProof/>
              </w:rPr>
            </w:pPr>
            <w:r w:rsidRPr="00AC2B2B">
              <w:rPr>
                <w:noProof/>
              </w:rPr>
              <w:t>8</w:t>
            </w:r>
          </w:p>
        </w:tc>
        <w:tc>
          <w:tcPr>
            <w:tcW w:w="482" w:type="dxa"/>
            <w:vAlign w:val="center"/>
          </w:tcPr>
          <w:p w14:paraId="4F5CAA1D" w14:textId="77777777" w:rsidR="00914237" w:rsidRPr="00AC2B2B" w:rsidRDefault="00914237" w:rsidP="00371FD3">
            <w:pPr>
              <w:keepNext/>
              <w:keepLines/>
              <w:overflowPunct/>
              <w:autoSpaceDE/>
              <w:autoSpaceDN/>
              <w:adjustRightInd/>
              <w:spacing w:before="0"/>
              <w:jc w:val="right"/>
              <w:textAlignment w:val="auto"/>
              <w:rPr>
                <w:noProof/>
              </w:rPr>
            </w:pPr>
            <w:r w:rsidRPr="00AC2B2B">
              <w:rPr>
                <w:noProof/>
              </w:rPr>
              <w:t>8</w:t>
            </w:r>
          </w:p>
        </w:tc>
        <w:tc>
          <w:tcPr>
            <w:tcW w:w="481" w:type="dxa"/>
            <w:vAlign w:val="center"/>
          </w:tcPr>
          <w:p w14:paraId="30F6FEA4" w14:textId="77777777" w:rsidR="00914237" w:rsidRPr="00AC2B2B" w:rsidRDefault="00914237" w:rsidP="00371FD3">
            <w:pPr>
              <w:keepNext/>
              <w:keepLines/>
              <w:overflowPunct/>
              <w:autoSpaceDE/>
              <w:autoSpaceDN/>
              <w:adjustRightInd/>
              <w:spacing w:before="0"/>
              <w:jc w:val="right"/>
              <w:textAlignment w:val="auto"/>
              <w:rPr>
                <w:noProof/>
              </w:rPr>
            </w:pPr>
            <w:r w:rsidRPr="00AC2B2B">
              <w:rPr>
                <w:noProof/>
              </w:rPr>
              <w:t>8</w:t>
            </w:r>
          </w:p>
        </w:tc>
        <w:tc>
          <w:tcPr>
            <w:tcW w:w="482" w:type="dxa"/>
            <w:vAlign w:val="center"/>
          </w:tcPr>
          <w:p w14:paraId="0E93B24C" w14:textId="77777777" w:rsidR="00914237" w:rsidRPr="00AC2B2B" w:rsidRDefault="00914237" w:rsidP="00371FD3">
            <w:pPr>
              <w:keepNext/>
              <w:keepLines/>
              <w:overflowPunct/>
              <w:autoSpaceDE/>
              <w:autoSpaceDN/>
              <w:adjustRightInd/>
              <w:spacing w:before="0"/>
              <w:jc w:val="right"/>
              <w:textAlignment w:val="auto"/>
              <w:rPr>
                <w:noProof/>
              </w:rPr>
            </w:pPr>
            <w:r w:rsidRPr="00AC2B2B">
              <w:rPr>
                <w:noProof/>
              </w:rPr>
              <w:t>16</w:t>
            </w:r>
          </w:p>
        </w:tc>
        <w:tc>
          <w:tcPr>
            <w:tcW w:w="481" w:type="dxa"/>
            <w:vAlign w:val="center"/>
          </w:tcPr>
          <w:p w14:paraId="532BC37B" w14:textId="77777777" w:rsidR="00914237" w:rsidRPr="00AC2B2B" w:rsidRDefault="00914237" w:rsidP="00371FD3">
            <w:pPr>
              <w:keepNext/>
              <w:keepLines/>
              <w:overflowPunct/>
              <w:autoSpaceDE/>
              <w:autoSpaceDN/>
              <w:adjustRightInd/>
              <w:spacing w:before="0"/>
              <w:jc w:val="right"/>
              <w:textAlignment w:val="auto"/>
              <w:rPr>
                <w:noProof/>
              </w:rPr>
            </w:pPr>
            <w:r w:rsidRPr="00AC2B2B">
              <w:rPr>
                <w:noProof/>
              </w:rPr>
              <w:t>16</w:t>
            </w:r>
          </w:p>
        </w:tc>
        <w:tc>
          <w:tcPr>
            <w:tcW w:w="482" w:type="dxa"/>
            <w:vAlign w:val="center"/>
          </w:tcPr>
          <w:p w14:paraId="50F73686" w14:textId="77777777" w:rsidR="00914237" w:rsidRPr="00AC2B2B" w:rsidRDefault="00914237" w:rsidP="00371FD3">
            <w:pPr>
              <w:keepNext/>
              <w:keepLines/>
              <w:overflowPunct/>
              <w:autoSpaceDE/>
              <w:autoSpaceDN/>
              <w:adjustRightInd/>
              <w:spacing w:before="0"/>
              <w:jc w:val="right"/>
              <w:textAlignment w:val="auto"/>
              <w:rPr>
                <w:noProof/>
              </w:rPr>
            </w:pPr>
            <w:r w:rsidRPr="00AC2B2B">
              <w:rPr>
                <w:noProof/>
              </w:rPr>
              <w:t>16</w:t>
            </w:r>
          </w:p>
        </w:tc>
        <w:tc>
          <w:tcPr>
            <w:tcW w:w="482" w:type="dxa"/>
            <w:vAlign w:val="center"/>
          </w:tcPr>
          <w:p w14:paraId="36F3A1A6" w14:textId="77777777" w:rsidR="00914237" w:rsidRPr="00AC2B2B" w:rsidRDefault="00914237" w:rsidP="00371FD3">
            <w:pPr>
              <w:keepNext/>
              <w:keepLines/>
              <w:overflowPunct/>
              <w:autoSpaceDE/>
              <w:autoSpaceDN/>
              <w:adjustRightInd/>
              <w:spacing w:before="0"/>
              <w:jc w:val="right"/>
              <w:textAlignment w:val="auto"/>
              <w:rPr>
                <w:noProof/>
              </w:rPr>
            </w:pPr>
            <w:r w:rsidRPr="00AC2B2B">
              <w:rPr>
                <w:noProof/>
              </w:rPr>
              <w:t>16</w:t>
            </w:r>
          </w:p>
        </w:tc>
      </w:tr>
      <w:tr w:rsidR="00914237" w:rsidRPr="00AC2B2B" w14:paraId="5E80D35D" w14:textId="77777777" w:rsidTr="00371FD3">
        <w:tc>
          <w:tcPr>
            <w:tcW w:w="0" w:type="auto"/>
          </w:tcPr>
          <w:p w14:paraId="3397B778" w14:textId="77777777" w:rsidR="00914237" w:rsidRPr="00AC2B2B" w:rsidRDefault="00914237" w:rsidP="00371FD3">
            <w:pPr>
              <w:keepNext/>
              <w:keepLines/>
              <w:overflowPunct/>
              <w:autoSpaceDE/>
              <w:autoSpaceDN/>
              <w:adjustRightInd/>
              <w:spacing w:before="0"/>
              <w:jc w:val="left"/>
              <w:textAlignment w:val="auto"/>
              <w:rPr>
                <w:b/>
                <w:noProof/>
              </w:rPr>
            </w:pPr>
            <w:r w:rsidRPr="00AC2B2B">
              <w:rPr>
                <w:b/>
                <w:noProof/>
              </w:rPr>
              <w:t>1</w:t>
            </w:r>
          </w:p>
        </w:tc>
        <w:tc>
          <w:tcPr>
            <w:tcW w:w="1216" w:type="dxa"/>
          </w:tcPr>
          <w:p w14:paraId="5E663B60" w14:textId="77777777" w:rsidR="00914237" w:rsidRPr="00AC2B2B" w:rsidRDefault="00914237" w:rsidP="00371FD3">
            <w:pPr>
              <w:keepNext/>
              <w:keepLines/>
              <w:overflowPunct/>
              <w:autoSpaceDE/>
              <w:autoSpaceDN/>
              <w:adjustRightInd/>
              <w:spacing w:before="0"/>
              <w:jc w:val="left"/>
              <w:textAlignment w:val="auto"/>
              <w:rPr>
                <w:noProof/>
              </w:rPr>
            </w:pPr>
            <w:r w:rsidRPr="00AC2B2B">
              <w:rPr>
                <w:noProof/>
              </w:rPr>
              <w:t>ZeroPos[ n ]</w:t>
            </w:r>
          </w:p>
        </w:tc>
        <w:tc>
          <w:tcPr>
            <w:tcW w:w="481" w:type="dxa"/>
            <w:vAlign w:val="center"/>
          </w:tcPr>
          <w:p w14:paraId="1300C857" w14:textId="77777777" w:rsidR="00914237" w:rsidRPr="00AC2B2B" w:rsidRDefault="00914237" w:rsidP="00371FD3">
            <w:pPr>
              <w:keepNext/>
              <w:keepLines/>
              <w:overflowPunct/>
              <w:autoSpaceDE/>
              <w:autoSpaceDN/>
              <w:adjustRightInd/>
              <w:spacing w:before="0"/>
              <w:jc w:val="right"/>
              <w:textAlignment w:val="auto"/>
              <w:rPr>
                <w:noProof/>
              </w:rPr>
            </w:pPr>
            <w:r w:rsidRPr="00AC2B2B">
              <w:rPr>
                <w:noProof/>
              </w:rPr>
              <w:t>4</w:t>
            </w:r>
          </w:p>
        </w:tc>
        <w:tc>
          <w:tcPr>
            <w:tcW w:w="482" w:type="dxa"/>
            <w:vAlign w:val="center"/>
          </w:tcPr>
          <w:p w14:paraId="20126BC1" w14:textId="77777777" w:rsidR="00914237" w:rsidRPr="00AC2B2B" w:rsidRDefault="00914237" w:rsidP="00371FD3">
            <w:pPr>
              <w:keepNext/>
              <w:keepLines/>
              <w:overflowPunct/>
              <w:autoSpaceDE/>
              <w:autoSpaceDN/>
              <w:adjustRightInd/>
              <w:spacing w:before="0"/>
              <w:jc w:val="right"/>
              <w:textAlignment w:val="auto"/>
              <w:rPr>
                <w:noProof/>
              </w:rPr>
            </w:pPr>
            <w:r w:rsidRPr="00AC2B2B">
              <w:rPr>
                <w:noProof/>
              </w:rPr>
              <w:t>4</w:t>
            </w:r>
          </w:p>
        </w:tc>
        <w:tc>
          <w:tcPr>
            <w:tcW w:w="481" w:type="dxa"/>
            <w:vAlign w:val="center"/>
          </w:tcPr>
          <w:p w14:paraId="7DBC7CCA" w14:textId="77777777" w:rsidR="00914237" w:rsidRPr="00AC2B2B" w:rsidRDefault="00914237" w:rsidP="00371FD3">
            <w:pPr>
              <w:keepNext/>
              <w:keepLines/>
              <w:overflowPunct/>
              <w:autoSpaceDE/>
              <w:autoSpaceDN/>
              <w:adjustRightInd/>
              <w:spacing w:before="0"/>
              <w:jc w:val="right"/>
              <w:textAlignment w:val="auto"/>
              <w:rPr>
                <w:noProof/>
              </w:rPr>
            </w:pPr>
            <w:r w:rsidRPr="00AC2B2B">
              <w:rPr>
                <w:noProof/>
              </w:rPr>
              <w:t>12</w:t>
            </w:r>
          </w:p>
        </w:tc>
        <w:tc>
          <w:tcPr>
            <w:tcW w:w="482" w:type="dxa"/>
            <w:vAlign w:val="center"/>
          </w:tcPr>
          <w:p w14:paraId="430C3BA2" w14:textId="77777777" w:rsidR="00914237" w:rsidRPr="00AC2B2B" w:rsidRDefault="00914237" w:rsidP="00371FD3">
            <w:pPr>
              <w:keepNext/>
              <w:keepLines/>
              <w:overflowPunct/>
              <w:autoSpaceDE/>
              <w:autoSpaceDN/>
              <w:adjustRightInd/>
              <w:spacing w:before="0"/>
              <w:jc w:val="right"/>
              <w:textAlignment w:val="auto"/>
              <w:rPr>
                <w:noProof/>
              </w:rPr>
            </w:pPr>
            <w:r w:rsidRPr="00AC2B2B">
              <w:rPr>
                <w:noProof/>
              </w:rPr>
              <w:t>12</w:t>
            </w:r>
          </w:p>
        </w:tc>
        <w:tc>
          <w:tcPr>
            <w:tcW w:w="481" w:type="dxa"/>
            <w:vAlign w:val="center"/>
          </w:tcPr>
          <w:p w14:paraId="47587F35" w14:textId="77777777" w:rsidR="00914237" w:rsidRPr="00AC2B2B" w:rsidRDefault="00914237" w:rsidP="00371FD3">
            <w:pPr>
              <w:keepNext/>
              <w:keepLines/>
              <w:overflowPunct/>
              <w:autoSpaceDE/>
              <w:autoSpaceDN/>
              <w:adjustRightInd/>
              <w:spacing w:before="0"/>
              <w:jc w:val="right"/>
              <w:textAlignment w:val="auto"/>
              <w:rPr>
                <w:noProof/>
              </w:rPr>
            </w:pPr>
            <w:r w:rsidRPr="00AC2B2B">
              <w:rPr>
                <w:noProof/>
              </w:rPr>
              <w:t>12</w:t>
            </w:r>
          </w:p>
        </w:tc>
        <w:tc>
          <w:tcPr>
            <w:tcW w:w="482" w:type="dxa"/>
            <w:vAlign w:val="center"/>
          </w:tcPr>
          <w:p w14:paraId="2914E76D" w14:textId="77777777" w:rsidR="00914237" w:rsidRPr="00AC2B2B" w:rsidRDefault="00914237" w:rsidP="00371FD3">
            <w:pPr>
              <w:keepNext/>
              <w:keepLines/>
              <w:overflowPunct/>
              <w:autoSpaceDE/>
              <w:autoSpaceDN/>
              <w:adjustRightInd/>
              <w:spacing w:before="0"/>
              <w:jc w:val="right"/>
              <w:textAlignment w:val="auto"/>
              <w:rPr>
                <w:noProof/>
              </w:rPr>
            </w:pPr>
            <w:r w:rsidRPr="00AC2B2B">
              <w:rPr>
                <w:noProof/>
              </w:rPr>
              <w:t>12</w:t>
            </w:r>
          </w:p>
        </w:tc>
        <w:tc>
          <w:tcPr>
            <w:tcW w:w="481" w:type="dxa"/>
            <w:vAlign w:val="center"/>
          </w:tcPr>
          <w:p w14:paraId="21FF0BE7" w14:textId="77777777" w:rsidR="00914237" w:rsidRPr="00AC2B2B" w:rsidRDefault="00914237" w:rsidP="00371FD3">
            <w:pPr>
              <w:keepNext/>
              <w:keepLines/>
              <w:overflowPunct/>
              <w:autoSpaceDE/>
              <w:autoSpaceDN/>
              <w:adjustRightInd/>
              <w:spacing w:before="0"/>
              <w:jc w:val="right"/>
              <w:textAlignment w:val="auto"/>
              <w:rPr>
                <w:noProof/>
              </w:rPr>
            </w:pPr>
            <w:r w:rsidRPr="00AC2B2B">
              <w:rPr>
                <w:noProof/>
              </w:rPr>
              <w:t>12</w:t>
            </w:r>
          </w:p>
        </w:tc>
        <w:tc>
          <w:tcPr>
            <w:tcW w:w="482" w:type="dxa"/>
            <w:vAlign w:val="center"/>
          </w:tcPr>
          <w:p w14:paraId="50786573" w14:textId="77777777" w:rsidR="00914237" w:rsidRPr="00AC2B2B" w:rsidRDefault="00914237" w:rsidP="00371FD3">
            <w:pPr>
              <w:keepNext/>
              <w:keepLines/>
              <w:overflowPunct/>
              <w:autoSpaceDE/>
              <w:autoSpaceDN/>
              <w:adjustRightInd/>
              <w:spacing w:before="0"/>
              <w:jc w:val="right"/>
              <w:textAlignment w:val="auto"/>
              <w:rPr>
                <w:noProof/>
              </w:rPr>
            </w:pPr>
            <w:r w:rsidRPr="00AC2B2B">
              <w:rPr>
                <w:noProof/>
              </w:rPr>
              <w:t>12</w:t>
            </w:r>
          </w:p>
        </w:tc>
        <w:tc>
          <w:tcPr>
            <w:tcW w:w="482" w:type="dxa"/>
            <w:vAlign w:val="center"/>
          </w:tcPr>
          <w:p w14:paraId="35D8C006" w14:textId="77777777" w:rsidR="00914237" w:rsidRPr="00AC2B2B" w:rsidRDefault="00914237" w:rsidP="00371FD3">
            <w:pPr>
              <w:keepNext/>
              <w:keepLines/>
              <w:overflowPunct/>
              <w:autoSpaceDE/>
              <w:autoSpaceDN/>
              <w:adjustRightInd/>
              <w:spacing w:before="0"/>
              <w:jc w:val="right"/>
              <w:textAlignment w:val="auto"/>
              <w:rPr>
                <w:noProof/>
              </w:rPr>
            </w:pPr>
            <w:r w:rsidRPr="00AC2B2B">
              <w:rPr>
                <w:noProof/>
              </w:rPr>
              <w:t>12</w:t>
            </w:r>
          </w:p>
        </w:tc>
        <w:tc>
          <w:tcPr>
            <w:tcW w:w="481" w:type="dxa"/>
            <w:vAlign w:val="center"/>
          </w:tcPr>
          <w:p w14:paraId="574B7873" w14:textId="77777777" w:rsidR="00914237" w:rsidRPr="00AC2B2B" w:rsidRDefault="00914237" w:rsidP="00371FD3">
            <w:pPr>
              <w:keepNext/>
              <w:keepLines/>
              <w:overflowPunct/>
              <w:autoSpaceDE/>
              <w:autoSpaceDN/>
              <w:adjustRightInd/>
              <w:spacing w:before="0"/>
              <w:jc w:val="right"/>
              <w:textAlignment w:val="auto"/>
              <w:rPr>
                <w:noProof/>
              </w:rPr>
            </w:pPr>
            <w:r w:rsidRPr="00AC2B2B">
              <w:rPr>
                <w:noProof/>
              </w:rPr>
              <w:t>12</w:t>
            </w:r>
          </w:p>
        </w:tc>
        <w:tc>
          <w:tcPr>
            <w:tcW w:w="482" w:type="dxa"/>
            <w:vAlign w:val="center"/>
          </w:tcPr>
          <w:p w14:paraId="0558BE8E" w14:textId="77777777" w:rsidR="00914237" w:rsidRPr="00AC2B2B" w:rsidRDefault="00914237" w:rsidP="00371FD3">
            <w:pPr>
              <w:keepNext/>
              <w:keepLines/>
              <w:overflowPunct/>
              <w:autoSpaceDE/>
              <w:autoSpaceDN/>
              <w:adjustRightInd/>
              <w:spacing w:before="0"/>
              <w:jc w:val="right"/>
              <w:textAlignment w:val="auto"/>
              <w:rPr>
                <w:noProof/>
              </w:rPr>
            </w:pPr>
            <w:r w:rsidRPr="00AC2B2B">
              <w:rPr>
                <w:noProof/>
              </w:rPr>
              <w:t>16</w:t>
            </w:r>
          </w:p>
        </w:tc>
        <w:tc>
          <w:tcPr>
            <w:tcW w:w="481" w:type="dxa"/>
            <w:vAlign w:val="center"/>
          </w:tcPr>
          <w:p w14:paraId="3892FAD8" w14:textId="77777777" w:rsidR="00914237" w:rsidRPr="00AC2B2B" w:rsidRDefault="00914237" w:rsidP="00371FD3">
            <w:pPr>
              <w:keepNext/>
              <w:keepLines/>
              <w:overflowPunct/>
              <w:autoSpaceDE/>
              <w:autoSpaceDN/>
              <w:adjustRightInd/>
              <w:spacing w:before="0"/>
              <w:jc w:val="right"/>
              <w:textAlignment w:val="auto"/>
              <w:rPr>
                <w:noProof/>
              </w:rPr>
            </w:pPr>
            <w:r w:rsidRPr="00AC2B2B">
              <w:rPr>
                <w:noProof/>
              </w:rPr>
              <w:t>16</w:t>
            </w:r>
          </w:p>
        </w:tc>
        <w:tc>
          <w:tcPr>
            <w:tcW w:w="482" w:type="dxa"/>
            <w:vAlign w:val="center"/>
          </w:tcPr>
          <w:p w14:paraId="79ADFF37" w14:textId="77777777" w:rsidR="00914237" w:rsidRPr="00AC2B2B" w:rsidRDefault="00914237" w:rsidP="00371FD3">
            <w:pPr>
              <w:keepNext/>
              <w:keepLines/>
              <w:overflowPunct/>
              <w:autoSpaceDE/>
              <w:autoSpaceDN/>
              <w:adjustRightInd/>
              <w:spacing w:before="0"/>
              <w:jc w:val="right"/>
              <w:textAlignment w:val="auto"/>
              <w:rPr>
                <w:noProof/>
              </w:rPr>
            </w:pPr>
            <w:r w:rsidRPr="00AC2B2B">
              <w:rPr>
                <w:noProof/>
              </w:rPr>
              <w:t>16</w:t>
            </w:r>
          </w:p>
        </w:tc>
        <w:tc>
          <w:tcPr>
            <w:tcW w:w="481" w:type="dxa"/>
            <w:vAlign w:val="center"/>
          </w:tcPr>
          <w:p w14:paraId="2324DD83" w14:textId="77777777" w:rsidR="00914237" w:rsidRPr="00AC2B2B" w:rsidRDefault="00914237" w:rsidP="00371FD3">
            <w:pPr>
              <w:keepNext/>
              <w:keepLines/>
              <w:overflowPunct/>
              <w:autoSpaceDE/>
              <w:autoSpaceDN/>
              <w:adjustRightInd/>
              <w:spacing w:before="0"/>
              <w:jc w:val="right"/>
              <w:textAlignment w:val="auto"/>
              <w:rPr>
                <w:noProof/>
              </w:rPr>
            </w:pPr>
            <w:r w:rsidRPr="00AC2B2B">
              <w:rPr>
                <w:noProof/>
              </w:rPr>
              <w:t>16</w:t>
            </w:r>
          </w:p>
        </w:tc>
        <w:tc>
          <w:tcPr>
            <w:tcW w:w="482" w:type="dxa"/>
            <w:vAlign w:val="center"/>
          </w:tcPr>
          <w:p w14:paraId="5852C03B" w14:textId="77777777" w:rsidR="00914237" w:rsidRPr="00AC2B2B" w:rsidRDefault="00914237" w:rsidP="00371FD3">
            <w:pPr>
              <w:keepNext/>
              <w:keepLines/>
              <w:overflowPunct/>
              <w:autoSpaceDE/>
              <w:autoSpaceDN/>
              <w:adjustRightInd/>
              <w:spacing w:before="0"/>
              <w:jc w:val="right"/>
              <w:textAlignment w:val="auto"/>
              <w:rPr>
                <w:noProof/>
              </w:rPr>
            </w:pPr>
            <w:r w:rsidRPr="00AC2B2B">
              <w:rPr>
                <w:noProof/>
              </w:rPr>
              <w:t>16</w:t>
            </w:r>
          </w:p>
        </w:tc>
        <w:tc>
          <w:tcPr>
            <w:tcW w:w="482" w:type="dxa"/>
            <w:vAlign w:val="center"/>
          </w:tcPr>
          <w:p w14:paraId="79A588DF" w14:textId="77777777" w:rsidR="00914237" w:rsidRPr="00AC2B2B" w:rsidRDefault="00914237" w:rsidP="00371FD3">
            <w:pPr>
              <w:keepNext/>
              <w:keepLines/>
              <w:overflowPunct/>
              <w:autoSpaceDE/>
              <w:autoSpaceDN/>
              <w:adjustRightInd/>
              <w:spacing w:before="0"/>
              <w:jc w:val="right"/>
              <w:textAlignment w:val="auto"/>
              <w:rPr>
                <w:noProof/>
              </w:rPr>
            </w:pPr>
            <w:r w:rsidRPr="00AC2B2B">
              <w:rPr>
                <w:noProof/>
              </w:rPr>
              <w:t>16</w:t>
            </w:r>
          </w:p>
        </w:tc>
      </w:tr>
      <w:tr w:rsidR="00914237" w:rsidRPr="00AC2B2B" w14:paraId="5967423E" w14:textId="77777777" w:rsidTr="00371FD3">
        <w:tc>
          <w:tcPr>
            <w:tcW w:w="0" w:type="auto"/>
          </w:tcPr>
          <w:p w14:paraId="0F397679" w14:textId="77777777" w:rsidR="00914237" w:rsidRPr="00AC2B2B" w:rsidRDefault="00914237" w:rsidP="00371FD3">
            <w:pPr>
              <w:keepNext/>
              <w:keepLines/>
              <w:overflowPunct/>
              <w:autoSpaceDE/>
              <w:autoSpaceDN/>
              <w:adjustRightInd/>
              <w:spacing w:before="0"/>
              <w:jc w:val="left"/>
              <w:textAlignment w:val="auto"/>
              <w:rPr>
                <w:b/>
                <w:noProof/>
              </w:rPr>
            </w:pPr>
            <w:r w:rsidRPr="00AC2B2B">
              <w:rPr>
                <w:b/>
                <w:noProof/>
              </w:rPr>
              <w:t>2</w:t>
            </w:r>
          </w:p>
        </w:tc>
        <w:tc>
          <w:tcPr>
            <w:tcW w:w="1216" w:type="dxa"/>
          </w:tcPr>
          <w:p w14:paraId="2A82B1B6" w14:textId="77777777" w:rsidR="00914237" w:rsidRPr="00AC2B2B" w:rsidRDefault="00914237" w:rsidP="00371FD3">
            <w:pPr>
              <w:keepNext/>
              <w:keepLines/>
              <w:overflowPunct/>
              <w:autoSpaceDE/>
              <w:autoSpaceDN/>
              <w:adjustRightInd/>
              <w:spacing w:before="0"/>
              <w:jc w:val="left"/>
              <w:textAlignment w:val="auto"/>
              <w:rPr>
                <w:noProof/>
              </w:rPr>
            </w:pPr>
            <w:r w:rsidRPr="00AC2B2B">
              <w:rPr>
                <w:noProof/>
              </w:rPr>
              <w:t>ZeroPos[ n ]</w:t>
            </w:r>
          </w:p>
        </w:tc>
        <w:tc>
          <w:tcPr>
            <w:tcW w:w="481" w:type="dxa"/>
            <w:vAlign w:val="center"/>
          </w:tcPr>
          <w:p w14:paraId="72E85DF8" w14:textId="77777777" w:rsidR="00914237" w:rsidRPr="00AC2B2B" w:rsidRDefault="00914237" w:rsidP="00371FD3">
            <w:pPr>
              <w:keepNext/>
              <w:keepLines/>
              <w:overflowPunct/>
              <w:autoSpaceDE/>
              <w:autoSpaceDN/>
              <w:adjustRightInd/>
              <w:spacing w:before="0"/>
              <w:jc w:val="right"/>
              <w:textAlignment w:val="auto"/>
              <w:rPr>
                <w:noProof/>
              </w:rPr>
            </w:pPr>
            <w:r w:rsidRPr="00AC2B2B">
              <w:rPr>
                <w:noProof/>
              </w:rPr>
              <w:t>8</w:t>
            </w:r>
          </w:p>
        </w:tc>
        <w:tc>
          <w:tcPr>
            <w:tcW w:w="482" w:type="dxa"/>
            <w:vAlign w:val="center"/>
          </w:tcPr>
          <w:p w14:paraId="5769DE8A" w14:textId="77777777" w:rsidR="00914237" w:rsidRPr="00AC2B2B" w:rsidRDefault="00914237" w:rsidP="00371FD3">
            <w:pPr>
              <w:keepNext/>
              <w:keepLines/>
              <w:overflowPunct/>
              <w:autoSpaceDE/>
              <w:autoSpaceDN/>
              <w:adjustRightInd/>
              <w:spacing w:before="0"/>
              <w:jc w:val="right"/>
              <w:textAlignment w:val="auto"/>
              <w:rPr>
                <w:noProof/>
              </w:rPr>
            </w:pPr>
            <w:r w:rsidRPr="00AC2B2B">
              <w:rPr>
                <w:noProof/>
              </w:rPr>
              <w:t>8</w:t>
            </w:r>
          </w:p>
        </w:tc>
        <w:tc>
          <w:tcPr>
            <w:tcW w:w="481" w:type="dxa"/>
            <w:vAlign w:val="center"/>
          </w:tcPr>
          <w:p w14:paraId="138B4042" w14:textId="77777777" w:rsidR="00914237" w:rsidRPr="00AC2B2B" w:rsidRDefault="00914237" w:rsidP="00371FD3">
            <w:pPr>
              <w:keepNext/>
              <w:keepLines/>
              <w:overflowPunct/>
              <w:autoSpaceDE/>
              <w:autoSpaceDN/>
              <w:adjustRightInd/>
              <w:spacing w:before="0"/>
              <w:jc w:val="right"/>
              <w:textAlignment w:val="auto"/>
              <w:rPr>
                <w:noProof/>
              </w:rPr>
            </w:pPr>
            <w:r w:rsidRPr="00AC2B2B">
              <w:rPr>
                <w:noProof/>
              </w:rPr>
              <w:t>12</w:t>
            </w:r>
          </w:p>
        </w:tc>
        <w:tc>
          <w:tcPr>
            <w:tcW w:w="482" w:type="dxa"/>
            <w:vAlign w:val="center"/>
          </w:tcPr>
          <w:p w14:paraId="602CDB92" w14:textId="77777777" w:rsidR="00914237" w:rsidRPr="00AC2B2B" w:rsidRDefault="00914237" w:rsidP="00371FD3">
            <w:pPr>
              <w:keepNext/>
              <w:keepLines/>
              <w:overflowPunct/>
              <w:autoSpaceDE/>
              <w:autoSpaceDN/>
              <w:adjustRightInd/>
              <w:spacing w:before="0"/>
              <w:jc w:val="right"/>
              <w:textAlignment w:val="auto"/>
              <w:rPr>
                <w:noProof/>
              </w:rPr>
            </w:pPr>
            <w:r w:rsidRPr="00AC2B2B">
              <w:rPr>
                <w:noProof/>
              </w:rPr>
              <w:t>12</w:t>
            </w:r>
          </w:p>
        </w:tc>
        <w:tc>
          <w:tcPr>
            <w:tcW w:w="481" w:type="dxa"/>
            <w:vAlign w:val="center"/>
          </w:tcPr>
          <w:p w14:paraId="33F067B3" w14:textId="77777777" w:rsidR="00914237" w:rsidRPr="00AC2B2B" w:rsidRDefault="00914237" w:rsidP="00371FD3">
            <w:pPr>
              <w:keepNext/>
              <w:keepLines/>
              <w:overflowPunct/>
              <w:autoSpaceDE/>
              <w:autoSpaceDN/>
              <w:adjustRightInd/>
              <w:spacing w:before="0"/>
              <w:jc w:val="right"/>
              <w:textAlignment w:val="auto"/>
              <w:rPr>
                <w:noProof/>
              </w:rPr>
            </w:pPr>
            <w:r w:rsidRPr="00AC2B2B">
              <w:rPr>
                <w:noProof/>
              </w:rPr>
              <w:t>12</w:t>
            </w:r>
          </w:p>
        </w:tc>
        <w:tc>
          <w:tcPr>
            <w:tcW w:w="482" w:type="dxa"/>
            <w:vAlign w:val="center"/>
          </w:tcPr>
          <w:p w14:paraId="28C71AF1" w14:textId="77777777" w:rsidR="00914237" w:rsidRPr="00AC2B2B" w:rsidRDefault="00914237" w:rsidP="00371FD3">
            <w:pPr>
              <w:keepNext/>
              <w:keepLines/>
              <w:overflowPunct/>
              <w:autoSpaceDE/>
              <w:autoSpaceDN/>
              <w:adjustRightInd/>
              <w:spacing w:before="0"/>
              <w:jc w:val="right"/>
              <w:textAlignment w:val="auto"/>
              <w:rPr>
                <w:noProof/>
              </w:rPr>
            </w:pPr>
            <w:r w:rsidRPr="00AC2B2B">
              <w:rPr>
                <w:noProof/>
              </w:rPr>
              <w:t>12</w:t>
            </w:r>
          </w:p>
        </w:tc>
        <w:tc>
          <w:tcPr>
            <w:tcW w:w="481" w:type="dxa"/>
            <w:vAlign w:val="center"/>
          </w:tcPr>
          <w:p w14:paraId="79614C04" w14:textId="77777777" w:rsidR="00914237" w:rsidRPr="00AC2B2B" w:rsidRDefault="00914237" w:rsidP="00371FD3">
            <w:pPr>
              <w:keepNext/>
              <w:keepLines/>
              <w:overflowPunct/>
              <w:autoSpaceDE/>
              <w:autoSpaceDN/>
              <w:adjustRightInd/>
              <w:spacing w:before="0"/>
              <w:jc w:val="right"/>
              <w:textAlignment w:val="auto"/>
              <w:rPr>
                <w:noProof/>
              </w:rPr>
            </w:pPr>
            <w:r w:rsidRPr="00AC2B2B">
              <w:rPr>
                <w:noProof/>
              </w:rPr>
              <w:t>12</w:t>
            </w:r>
          </w:p>
        </w:tc>
        <w:tc>
          <w:tcPr>
            <w:tcW w:w="482" w:type="dxa"/>
            <w:vAlign w:val="center"/>
          </w:tcPr>
          <w:p w14:paraId="24AE25B3" w14:textId="77777777" w:rsidR="00914237" w:rsidRPr="00AC2B2B" w:rsidRDefault="00914237" w:rsidP="00371FD3">
            <w:pPr>
              <w:keepNext/>
              <w:keepLines/>
              <w:overflowPunct/>
              <w:autoSpaceDE/>
              <w:autoSpaceDN/>
              <w:adjustRightInd/>
              <w:spacing w:before="0"/>
              <w:jc w:val="right"/>
              <w:textAlignment w:val="auto"/>
              <w:rPr>
                <w:noProof/>
              </w:rPr>
            </w:pPr>
            <w:r w:rsidRPr="00AC2B2B">
              <w:rPr>
                <w:noProof/>
              </w:rPr>
              <w:t>12</w:t>
            </w:r>
          </w:p>
        </w:tc>
        <w:tc>
          <w:tcPr>
            <w:tcW w:w="482" w:type="dxa"/>
            <w:vAlign w:val="center"/>
          </w:tcPr>
          <w:p w14:paraId="47E8FB66" w14:textId="77777777" w:rsidR="00914237" w:rsidRPr="00AC2B2B" w:rsidRDefault="00914237" w:rsidP="00371FD3">
            <w:pPr>
              <w:keepNext/>
              <w:keepLines/>
              <w:overflowPunct/>
              <w:autoSpaceDE/>
              <w:autoSpaceDN/>
              <w:adjustRightInd/>
              <w:spacing w:before="0"/>
              <w:jc w:val="right"/>
              <w:textAlignment w:val="auto"/>
              <w:rPr>
                <w:noProof/>
              </w:rPr>
            </w:pPr>
            <w:r w:rsidRPr="00AC2B2B">
              <w:rPr>
                <w:noProof/>
              </w:rPr>
              <w:t>12</w:t>
            </w:r>
          </w:p>
        </w:tc>
        <w:tc>
          <w:tcPr>
            <w:tcW w:w="481" w:type="dxa"/>
            <w:vAlign w:val="center"/>
          </w:tcPr>
          <w:p w14:paraId="50015ACF" w14:textId="77777777" w:rsidR="00914237" w:rsidRPr="00AC2B2B" w:rsidRDefault="00914237" w:rsidP="00371FD3">
            <w:pPr>
              <w:keepNext/>
              <w:keepLines/>
              <w:overflowPunct/>
              <w:autoSpaceDE/>
              <w:autoSpaceDN/>
              <w:adjustRightInd/>
              <w:spacing w:before="0"/>
              <w:jc w:val="right"/>
              <w:textAlignment w:val="auto"/>
              <w:rPr>
                <w:noProof/>
              </w:rPr>
            </w:pPr>
            <w:r w:rsidRPr="00AC2B2B">
              <w:rPr>
                <w:noProof/>
              </w:rPr>
              <w:t>16</w:t>
            </w:r>
          </w:p>
        </w:tc>
        <w:tc>
          <w:tcPr>
            <w:tcW w:w="482" w:type="dxa"/>
            <w:vAlign w:val="center"/>
          </w:tcPr>
          <w:p w14:paraId="5F05A079" w14:textId="77777777" w:rsidR="00914237" w:rsidRPr="00AC2B2B" w:rsidRDefault="00914237" w:rsidP="00371FD3">
            <w:pPr>
              <w:keepNext/>
              <w:keepLines/>
              <w:overflowPunct/>
              <w:autoSpaceDE/>
              <w:autoSpaceDN/>
              <w:adjustRightInd/>
              <w:spacing w:before="0"/>
              <w:jc w:val="right"/>
              <w:textAlignment w:val="auto"/>
              <w:rPr>
                <w:noProof/>
              </w:rPr>
            </w:pPr>
            <w:r w:rsidRPr="00AC2B2B">
              <w:rPr>
                <w:noProof/>
              </w:rPr>
              <w:t>16</w:t>
            </w:r>
          </w:p>
        </w:tc>
        <w:tc>
          <w:tcPr>
            <w:tcW w:w="481" w:type="dxa"/>
            <w:vAlign w:val="center"/>
          </w:tcPr>
          <w:p w14:paraId="75EA23A9" w14:textId="77777777" w:rsidR="00914237" w:rsidRPr="00AC2B2B" w:rsidRDefault="00914237" w:rsidP="00371FD3">
            <w:pPr>
              <w:keepNext/>
              <w:keepLines/>
              <w:overflowPunct/>
              <w:autoSpaceDE/>
              <w:autoSpaceDN/>
              <w:adjustRightInd/>
              <w:spacing w:before="0"/>
              <w:jc w:val="right"/>
              <w:textAlignment w:val="auto"/>
              <w:rPr>
                <w:noProof/>
              </w:rPr>
            </w:pPr>
            <w:r w:rsidRPr="00AC2B2B">
              <w:rPr>
                <w:noProof/>
              </w:rPr>
              <w:t>16</w:t>
            </w:r>
          </w:p>
        </w:tc>
        <w:tc>
          <w:tcPr>
            <w:tcW w:w="482" w:type="dxa"/>
            <w:vAlign w:val="center"/>
          </w:tcPr>
          <w:p w14:paraId="32670534" w14:textId="77777777" w:rsidR="00914237" w:rsidRPr="00AC2B2B" w:rsidRDefault="00914237" w:rsidP="00371FD3">
            <w:pPr>
              <w:keepNext/>
              <w:keepLines/>
              <w:overflowPunct/>
              <w:autoSpaceDE/>
              <w:autoSpaceDN/>
              <w:adjustRightInd/>
              <w:spacing w:before="0"/>
              <w:jc w:val="right"/>
              <w:textAlignment w:val="auto"/>
              <w:rPr>
                <w:noProof/>
              </w:rPr>
            </w:pPr>
            <w:r w:rsidRPr="00AC2B2B">
              <w:rPr>
                <w:noProof/>
              </w:rPr>
              <w:t>16</w:t>
            </w:r>
          </w:p>
        </w:tc>
        <w:tc>
          <w:tcPr>
            <w:tcW w:w="481" w:type="dxa"/>
            <w:vAlign w:val="center"/>
          </w:tcPr>
          <w:p w14:paraId="353F6AA4" w14:textId="77777777" w:rsidR="00914237" w:rsidRPr="00AC2B2B" w:rsidRDefault="00914237" w:rsidP="00371FD3">
            <w:pPr>
              <w:keepNext/>
              <w:keepLines/>
              <w:overflowPunct/>
              <w:autoSpaceDE/>
              <w:autoSpaceDN/>
              <w:adjustRightInd/>
              <w:spacing w:before="0"/>
              <w:jc w:val="right"/>
              <w:textAlignment w:val="auto"/>
              <w:rPr>
                <w:noProof/>
              </w:rPr>
            </w:pPr>
            <w:r w:rsidRPr="00AC2B2B">
              <w:rPr>
                <w:noProof/>
              </w:rPr>
              <w:t>16</w:t>
            </w:r>
          </w:p>
        </w:tc>
        <w:tc>
          <w:tcPr>
            <w:tcW w:w="482" w:type="dxa"/>
            <w:vAlign w:val="center"/>
          </w:tcPr>
          <w:p w14:paraId="5CEAEBBF" w14:textId="77777777" w:rsidR="00914237" w:rsidRPr="00AC2B2B" w:rsidRDefault="00914237" w:rsidP="00371FD3">
            <w:pPr>
              <w:keepNext/>
              <w:keepLines/>
              <w:overflowPunct/>
              <w:autoSpaceDE/>
              <w:autoSpaceDN/>
              <w:adjustRightInd/>
              <w:spacing w:before="0"/>
              <w:jc w:val="right"/>
              <w:textAlignment w:val="auto"/>
              <w:rPr>
                <w:noProof/>
              </w:rPr>
            </w:pPr>
            <w:r w:rsidRPr="00AC2B2B">
              <w:rPr>
                <w:noProof/>
              </w:rPr>
              <w:t>16</w:t>
            </w:r>
          </w:p>
        </w:tc>
        <w:tc>
          <w:tcPr>
            <w:tcW w:w="482" w:type="dxa"/>
            <w:vAlign w:val="center"/>
          </w:tcPr>
          <w:p w14:paraId="3B62D3E1" w14:textId="77777777" w:rsidR="00914237" w:rsidRPr="00AC2B2B" w:rsidRDefault="00914237" w:rsidP="00371FD3">
            <w:pPr>
              <w:keepNext/>
              <w:keepLines/>
              <w:overflowPunct/>
              <w:autoSpaceDE/>
              <w:autoSpaceDN/>
              <w:adjustRightInd/>
              <w:spacing w:before="0"/>
              <w:jc w:val="right"/>
              <w:textAlignment w:val="auto"/>
              <w:rPr>
                <w:noProof/>
              </w:rPr>
            </w:pPr>
            <w:r w:rsidRPr="00AC2B2B">
              <w:rPr>
                <w:noProof/>
              </w:rPr>
              <w:t>16</w:t>
            </w:r>
          </w:p>
        </w:tc>
      </w:tr>
    </w:tbl>
    <w:p w14:paraId="696526C1" w14:textId="77777777" w:rsidR="00914237" w:rsidRPr="00AC2B2B" w:rsidRDefault="00914237" w:rsidP="00914237">
      <w:pPr>
        <w:overflowPunct/>
        <w:autoSpaceDE/>
        <w:autoSpaceDN/>
        <w:adjustRightInd/>
        <w:spacing w:before="0"/>
        <w:jc w:val="left"/>
        <w:textAlignment w:val="auto"/>
        <w:rPr>
          <w:noProof/>
        </w:rPr>
      </w:pPr>
    </w:p>
    <w:p w14:paraId="12596D90" w14:textId="77777777" w:rsidR="00822405" w:rsidRPr="00AC2B2B" w:rsidRDefault="00822405" w:rsidP="00822405">
      <w:pPr>
        <w:rPr>
          <w:lang w:val="en-CA"/>
        </w:rPr>
      </w:pPr>
    </w:p>
    <w:p w14:paraId="0BCCF4B9" w14:textId="7739F757" w:rsidR="00822405" w:rsidRPr="00AC2B2B" w:rsidRDefault="00822405" w:rsidP="00822405">
      <w:pPr>
        <w:pStyle w:val="40"/>
        <w:rPr>
          <w:lang w:val="en-CA"/>
        </w:rPr>
      </w:pPr>
      <w:bookmarkStart w:id="3149" w:name="_Ref521414246"/>
      <w:r w:rsidRPr="00AC2B2B">
        <w:rPr>
          <w:lang w:val="en-CA"/>
        </w:rPr>
        <w:t>Truncated Rice binarization process</w:t>
      </w:r>
      <w:bookmarkEnd w:id="3142"/>
      <w:bookmarkEnd w:id="3143"/>
      <w:bookmarkEnd w:id="3144"/>
      <w:bookmarkEnd w:id="3145"/>
      <w:bookmarkEnd w:id="3146"/>
      <w:bookmarkEnd w:id="3147"/>
      <w:bookmarkEnd w:id="3149"/>
    </w:p>
    <w:p w14:paraId="50D514A7" w14:textId="77777777" w:rsidR="00822405" w:rsidRPr="00AC2B2B" w:rsidRDefault="00822405" w:rsidP="00822405">
      <w:pPr>
        <w:rPr>
          <w:lang w:val="en-CA"/>
        </w:rPr>
      </w:pPr>
      <w:r w:rsidRPr="00AC2B2B">
        <w:rPr>
          <w:lang w:val="en-CA"/>
        </w:rPr>
        <w:t>Input to this process is a request for a truncated Rice (TR) binarization, cMax and cRiceParam.</w:t>
      </w:r>
    </w:p>
    <w:p w14:paraId="19863465" w14:textId="77777777" w:rsidR="00822405" w:rsidRPr="00AC2B2B" w:rsidRDefault="00822405" w:rsidP="00822405">
      <w:pPr>
        <w:rPr>
          <w:lang w:val="en-CA"/>
        </w:rPr>
      </w:pPr>
      <w:r w:rsidRPr="00AC2B2B">
        <w:rPr>
          <w:lang w:val="en-CA"/>
        </w:rPr>
        <w:t>Output of this process is the TR binarization associating each value symbolVal with a corresponding bin string.</w:t>
      </w:r>
    </w:p>
    <w:p w14:paraId="4C94C57B" w14:textId="77777777" w:rsidR="00822405" w:rsidRPr="00AC2B2B" w:rsidRDefault="00822405" w:rsidP="00822405">
      <w:pPr>
        <w:rPr>
          <w:lang w:val="en-CA"/>
        </w:rPr>
      </w:pPr>
      <w:r w:rsidRPr="00AC2B2B">
        <w:rPr>
          <w:lang w:val="en-CA"/>
        </w:rPr>
        <w:t>A TR bin string is a concatenation of a prefix bin string and, when present, a suffix bin string.</w:t>
      </w:r>
    </w:p>
    <w:p w14:paraId="0268E1C5" w14:textId="77777777" w:rsidR="00822405" w:rsidRPr="00AC2B2B" w:rsidRDefault="00822405" w:rsidP="00822405">
      <w:pPr>
        <w:rPr>
          <w:lang w:val="en-CA"/>
        </w:rPr>
      </w:pPr>
      <w:r w:rsidRPr="00AC2B2B">
        <w:rPr>
          <w:lang w:val="en-CA"/>
        </w:rPr>
        <w:t>For the derivation of the prefix bin string, the following applies:</w:t>
      </w:r>
    </w:p>
    <w:p w14:paraId="0CA9ED21" w14:textId="77777777" w:rsidR="00822405" w:rsidRPr="00AC2B2B" w:rsidRDefault="00822405" w:rsidP="00822405">
      <w:pPr>
        <w:numPr>
          <w:ilvl w:val="0"/>
          <w:numId w:val="11"/>
        </w:numPr>
        <w:tabs>
          <w:tab w:val="clear" w:pos="794"/>
          <w:tab w:val="left" w:pos="400"/>
        </w:tabs>
        <w:rPr>
          <w:lang w:val="en-CA"/>
        </w:rPr>
      </w:pPr>
      <w:r w:rsidRPr="00AC2B2B">
        <w:rPr>
          <w:lang w:val="en-CA"/>
        </w:rPr>
        <w:t>The prefix value of symbolVal, prefixVal, is derived as follows:</w:t>
      </w:r>
    </w:p>
    <w:p w14:paraId="6DFAC50F" w14:textId="1392D332" w:rsidR="00822405" w:rsidRPr="00AC2B2B" w:rsidRDefault="00822405" w:rsidP="00822405">
      <w:pPr>
        <w:pStyle w:val="Equation"/>
        <w:tabs>
          <w:tab w:val="left" w:pos="1170"/>
          <w:tab w:val="left" w:pos="1980"/>
          <w:tab w:val="left" w:pos="2340"/>
        </w:tabs>
        <w:ind w:left="794"/>
        <w:rPr>
          <w:lang w:val="en-CA"/>
        </w:rPr>
      </w:pPr>
      <w:r w:rsidRPr="00AC2B2B">
        <w:rPr>
          <w:lang w:val="en-CA"/>
        </w:rPr>
        <w:t>prefixVal = symbolVal  &gt;&gt;  cRiceParam</w:t>
      </w:r>
      <w:r w:rsidRPr="00AC2B2B">
        <w:rPr>
          <w:lang w:val="en-CA"/>
        </w:rPr>
        <w:tab/>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9</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6</w:t>
      </w:r>
      <w:r w:rsidRPr="00AC2B2B">
        <w:rPr>
          <w:lang w:val="en-CA"/>
        </w:rPr>
        <w:fldChar w:fldCharType="end"/>
      </w:r>
      <w:r w:rsidRPr="00AC2B2B">
        <w:rPr>
          <w:lang w:val="en-CA"/>
        </w:rPr>
        <w:t>)</w:t>
      </w:r>
    </w:p>
    <w:p w14:paraId="4866B884" w14:textId="77777777" w:rsidR="00822405" w:rsidRPr="00AC2B2B" w:rsidRDefault="00822405" w:rsidP="00822405">
      <w:pPr>
        <w:numPr>
          <w:ilvl w:val="0"/>
          <w:numId w:val="11"/>
        </w:numPr>
        <w:tabs>
          <w:tab w:val="clear" w:pos="794"/>
          <w:tab w:val="left" w:pos="400"/>
        </w:tabs>
        <w:rPr>
          <w:lang w:val="en-CA"/>
        </w:rPr>
      </w:pPr>
      <w:r w:rsidRPr="00AC2B2B">
        <w:rPr>
          <w:lang w:val="en-CA"/>
        </w:rPr>
        <w:t>The prefix of the TR bin string is specified as follows:</w:t>
      </w:r>
    </w:p>
    <w:p w14:paraId="27C1760C" w14:textId="757B34F1" w:rsidR="00822405" w:rsidRPr="00AC2B2B" w:rsidRDefault="00822405" w:rsidP="00822405">
      <w:pPr>
        <w:numPr>
          <w:ilvl w:val="0"/>
          <w:numId w:val="11"/>
        </w:numPr>
        <w:tabs>
          <w:tab w:val="clear" w:pos="794"/>
          <w:tab w:val="left" w:pos="720"/>
        </w:tabs>
        <w:ind w:left="720"/>
        <w:rPr>
          <w:lang w:val="en-CA"/>
        </w:rPr>
      </w:pPr>
      <w:r w:rsidRPr="00AC2B2B">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AC2B2B">
        <w:rPr>
          <w:lang w:val="en-CA"/>
        </w:rPr>
        <w:fldChar w:fldCharType="begin" w:fldLock="1"/>
      </w:r>
      <w:r w:rsidRPr="00AC2B2B">
        <w:rPr>
          <w:lang w:val="en-CA"/>
        </w:rPr>
        <w:instrText xml:space="preserve"> REF _Ref348966321 \h </w:instrText>
      </w:r>
      <w:r w:rsidRPr="00AC2B2B">
        <w:rPr>
          <w:lang w:val="en-CA"/>
        </w:rPr>
      </w:r>
      <w:r w:rsidR="00AC2B2B" w:rsidRPr="00AC2B2B">
        <w:rPr>
          <w:lang w:val="en-CA"/>
        </w:rPr>
        <w:instrText xml:space="preserve"> \* MERGEFORMAT </w:instrText>
      </w:r>
      <w:r w:rsidRPr="00AC2B2B">
        <w:rPr>
          <w:lang w:val="en-CA"/>
        </w:rPr>
        <w:fldChar w:fldCharType="separate"/>
      </w:r>
      <w:r w:rsidR="00E57AB9" w:rsidRPr="00AC2B2B">
        <w:rPr>
          <w:lang w:val="en-CA"/>
        </w:rPr>
        <w:t>Table </w:t>
      </w:r>
      <w:r w:rsidR="00E57AB9" w:rsidRPr="00AC2B2B">
        <w:rPr>
          <w:noProof/>
          <w:lang w:val="en-CA"/>
        </w:rPr>
        <w:t>9</w:t>
      </w:r>
      <w:r w:rsidR="00E57AB9" w:rsidRPr="00AC2B2B">
        <w:rPr>
          <w:lang w:val="en-CA"/>
        </w:rPr>
        <w:noBreakHyphen/>
      </w:r>
      <w:r w:rsidR="00E57AB9" w:rsidRPr="00AC2B2B">
        <w:rPr>
          <w:noProof/>
          <w:lang w:val="en-CA"/>
        </w:rPr>
        <w:t>6</w:t>
      </w:r>
      <w:r w:rsidRPr="00AC2B2B">
        <w:rPr>
          <w:lang w:val="en-CA"/>
        </w:rPr>
        <w:fldChar w:fldCharType="end"/>
      </w:r>
      <w:r w:rsidRPr="00AC2B2B">
        <w:rPr>
          <w:lang w:val="en-CA"/>
        </w:rPr>
        <w:t xml:space="preserve"> illustrates the bin strings of this unary binarization for prefixVal.</w:t>
      </w:r>
    </w:p>
    <w:p w14:paraId="43DA78E2" w14:textId="77777777" w:rsidR="00822405" w:rsidRPr="00AC2B2B" w:rsidRDefault="00822405" w:rsidP="00822405">
      <w:pPr>
        <w:numPr>
          <w:ilvl w:val="0"/>
          <w:numId w:val="11"/>
        </w:numPr>
        <w:tabs>
          <w:tab w:val="clear" w:pos="794"/>
          <w:tab w:val="left" w:pos="720"/>
        </w:tabs>
        <w:ind w:left="720"/>
        <w:rPr>
          <w:lang w:val="en-CA"/>
        </w:rPr>
      </w:pPr>
      <w:r w:rsidRPr="00AC2B2B">
        <w:rPr>
          <w:lang w:val="en-CA"/>
        </w:rPr>
        <w:t>Otherwise, the bin string is a bit string of length cMax  &gt;&gt;  cRiceParam with all bins being equal to 1.</w:t>
      </w:r>
    </w:p>
    <w:p w14:paraId="2F5C5DBB" w14:textId="1F654DC1" w:rsidR="00822405" w:rsidRPr="00AC2B2B" w:rsidRDefault="00822405" w:rsidP="00822405">
      <w:pPr>
        <w:pStyle w:val="afe"/>
        <w:rPr>
          <w:lang w:val="en-CA"/>
        </w:rPr>
      </w:pPr>
      <w:bookmarkStart w:id="3150" w:name="_Ref348966321"/>
      <w:bookmarkStart w:id="3151" w:name="_Toc415476495"/>
      <w:bookmarkStart w:id="3152" w:name="_Toc423602545"/>
      <w:bookmarkStart w:id="3153" w:name="_Toc423602719"/>
      <w:bookmarkStart w:id="3154" w:name="_Toc501130620"/>
      <w:bookmarkStart w:id="3155" w:name="_Toc503770628"/>
      <w:r w:rsidRPr="00AC2B2B">
        <w:rPr>
          <w:lang w:val="en-CA"/>
        </w:rPr>
        <w:lastRenderedPageBreak/>
        <w:t>Table </w:t>
      </w:r>
      <w:r w:rsidR="007F6735" w:rsidRPr="00AC2B2B">
        <w:rPr>
          <w:lang w:val="en-CA"/>
        </w:rPr>
        <w:fldChar w:fldCharType="begin" w:fldLock="1"/>
      </w:r>
      <w:r w:rsidR="007F6735" w:rsidRPr="00AC2B2B">
        <w:rPr>
          <w:lang w:val="en-CA"/>
        </w:rPr>
        <w:instrText xml:space="preserve"> STYLEREF 1 \s </w:instrText>
      </w:r>
      <w:r w:rsidR="007F6735" w:rsidRPr="00AC2B2B">
        <w:rPr>
          <w:lang w:val="en-CA"/>
        </w:rPr>
        <w:fldChar w:fldCharType="separate"/>
      </w:r>
      <w:r w:rsidR="00E57AB9" w:rsidRPr="00AC2B2B">
        <w:rPr>
          <w:noProof/>
          <w:lang w:val="en-CA"/>
        </w:rPr>
        <w:t>9</w:t>
      </w:r>
      <w:r w:rsidR="007F6735" w:rsidRPr="00AC2B2B">
        <w:rPr>
          <w:lang w:val="en-CA"/>
        </w:rPr>
        <w:fldChar w:fldCharType="end"/>
      </w:r>
      <w:r w:rsidR="007F6735" w:rsidRPr="00AC2B2B">
        <w:rPr>
          <w:lang w:val="en-CA"/>
        </w:rPr>
        <w:noBreakHyphen/>
      </w:r>
      <w:r w:rsidR="007F6735" w:rsidRPr="00AC2B2B">
        <w:rPr>
          <w:lang w:val="en-CA"/>
        </w:rPr>
        <w:fldChar w:fldCharType="begin" w:fldLock="1"/>
      </w:r>
      <w:r w:rsidR="007F6735" w:rsidRPr="00AC2B2B">
        <w:rPr>
          <w:lang w:val="en-CA"/>
        </w:rPr>
        <w:instrText xml:space="preserve"> SEQ Table \* ARABIC \s 1 </w:instrText>
      </w:r>
      <w:r w:rsidR="007F6735" w:rsidRPr="00AC2B2B">
        <w:rPr>
          <w:lang w:val="en-CA"/>
        </w:rPr>
        <w:fldChar w:fldCharType="separate"/>
      </w:r>
      <w:r w:rsidR="00E57AB9" w:rsidRPr="00AC2B2B">
        <w:rPr>
          <w:noProof/>
          <w:lang w:val="en-CA"/>
        </w:rPr>
        <w:t>6</w:t>
      </w:r>
      <w:r w:rsidR="007F6735" w:rsidRPr="00AC2B2B">
        <w:rPr>
          <w:lang w:val="en-CA"/>
        </w:rPr>
        <w:fldChar w:fldCharType="end"/>
      </w:r>
      <w:bookmarkEnd w:id="3150"/>
      <w:r w:rsidRPr="00AC2B2B">
        <w:rPr>
          <w:lang w:val="en-CA"/>
        </w:rPr>
        <w:t xml:space="preserve"> – Bin string of the unary binarization (informative)</w:t>
      </w:r>
      <w:bookmarkEnd w:id="3151"/>
      <w:bookmarkEnd w:id="3152"/>
      <w:bookmarkEnd w:id="3153"/>
      <w:bookmarkEnd w:id="3154"/>
      <w:bookmarkEnd w:id="315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AC2B2B" w14:paraId="6FEBB89D" w14:textId="77777777" w:rsidTr="00D76066">
        <w:trPr>
          <w:cantSplit/>
          <w:jc w:val="center"/>
        </w:trPr>
        <w:tc>
          <w:tcPr>
            <w:tcW w:w="0" w:type="auto"/>
            <w:vAlign w:val="center"/>
          </w:tcPr>
          <w:p w14:paraId="05848A6E" w14:textId="77777777" w:rsidR="00822405" w:rsidRPr="00AC2B2B" w:rsidRDefault="00822405" w:rsidP="00D76066">
            <w:pPr>
              <w:pStyle w:val="TableText"/>
              <w:keepNext/>
              <w:jc w:val="center"/>
              <w:rPr>
                <w:b/>
                <w:sz w:val="20"/>
                <w:lang w:val="en-CA"/>
              </w:rPr>
            </w:pPr>
            <w:r w:rsidRPr="00AC2B2B">
              <w:rPr>
                <w:b/>
                <w:sz w:val="20"/>
                <w:lang w:val="en-CA"/>
              </w:rPr>
              <w:t>prefixVal</w:t>
            </w:r>
          </w:p>
        </w:tc>
        <w:tc>
          <w:tcPr>
            <w:tcW w:w="0" w:type="auto"/>
            <w:gridSpan w:val="6"/>
            <w:vAlign w:val="center"/>
          </w:tcPr>
          <w:p w14:paraId="48BF59FA" w14:textId="77777777" w:rsidR="00822405" w:rsidRPr="00AC2B2B" w:rsidRDefault="00822405" w:rsidP="00D76066">
            <w:pPr>
              <w:pStyle w:val="TableText"/>
              <w:keepNext/>
              <w:jc w:val="center"/>
              <w:rPr>
                <w:sz w:val="20"/>
                <w:lang w:val="en-CA"/>
              </w:rPr>
            </w:pPr>
            <w:r w:rsidRPr="00AC2B2B">
              <w:rPr>
                <w:b/>
                <w:sz w:val="20"/>
                <w:lang w:val="en-CA"/>
              </w:rPr>
              <w:t>Bin string</w:t>
            </w:r>
          </w:p>
        </w:tc>
      </w:tr>
      <w:tr w:rsidR="00822405" w:rsidRPr="00AC2B2B" w14:paraId="42A966DD" w14:textId="77777777" w:rsidTr="00D76066">
        <w:trPr>
          <w:jc w:val="center"/>
        </w:trPr>
        <w:tc>
          <w:tcPr>
            <w:tcW w:w="0" w:type="auto"/>
          </w:tcPr>
          <w:p w14:paraId="41165559" w14:textId="77777777" w:rsidR="00822405" w:rsidRPr="00AC2B2B" w:rsidRDefault="00822405" w:rsidP="00D76066">
            <w:pPr>
              <w:pStyle w:val="TableText"/>
              <w:keepNext/>
              <w:jc w:val="center"/>
              <w:rPr>
                <w:sz w:val="20"/>
                <w:lang w:val="en-CA"/>
              </w:rPr>
            </w:pPr>
            <w:r w:rsidRPr="00AC2B2B">
              <w:rPr>
                <w:sz w:val="20"/>
                <w:lang w:val="en-CA"/>
              </w:rPr>
              <w:t>0</w:t>
            </w:r>
          </w:p>
        </w:tc>
        <w:tc>
          <w:tcPr>
            <w:tcW w:w="0" w:type="auto"/>
            <w:vAlign w:val="center"/>
          </w:tcPr>
          <w:p w14:paraId="10D509FB" w14:textId="77777777" w:rsidR="00822405" w:rsidRPr="00AC2B2B" w:rsidRDefault="00822405" w:rsidP="00D76066">
            <w:pPr>
              <w:pStyle w:val="TableText"/>
              <w:keepNext/>
              <w:jc w:val="center"/>
              <w:rPr>
                <w:sz w:val="20"/>
                <w:lang w:val="en-CA"/>
              </w:rPr>
            </w:pPr>
            <w:r w:rsidRPr="00AC2B2B">
              <w:rPr>
                <w:sz w:val="20"/>
                <w:lang w:val="en-CA"/>
              </w:rPr>
              <w:t>0</w:t>
            </w:r>
          </w:p>
        </w:tc>
        <w:tc>
          <w:tcPr>
            <w:tcW w:w="0" w:type="auto"/>
            <w:vAlign w:val="center"/>
          </w:tcPr>
          <w:p w14:paraId="57ECA312" w14:textId="77777777" w:rsidR="00822405" w:rsidRPr="00AC2B2B" w:rsidRDefault="00822405" w:rsidP="00D76066">
            <w:pPr>
              <w:pStyle w:val="TableText"/>
              <w:keepNext/>
              <w:jc w:val="center"/>
              <w:rPr>
                <w:sz w:val="20"/>
                <w:lang w:val="en-CA"/>
              </w:rPr>
            </w:pPr>
          </w:p>
        </w:tc>
        <w:tc>
          <w:tcPr>
            <w:tcW w:w="0" w:type="auto"/>
            <w:vAlign w:val="center"/>
          </w:tcPr>
          <w:p w14:paraId="2C38CEEB" w14:textId="77777777" w:rsidR="00822405" w:rsidRPr="00AC2B2B" w:rsidRDefault="00822405" w:rsidP="00D76066">
            <w:pPr>
              <w:pStyle w:val="TableText"/>
              <w:keepNext/>
              <w:jc w:val="center"/>
              <w:rPr>
                <w:sz w:val="20"/>
                <w:lang w:val="en-CA"/>
              </w:rPr>
            </w:pPr>
          </w:p>
        </w:tc>
        <w:tc>
          <w:tcPr>
            <w:tcW w:w="0" w:type="auto"/>
            <w:vAlign w:val="center"/>
          </w:tcPr>
          <w:p w14:paraId="1A66DDFF" w14:textId="77777777" w:rsidR="00822405" w:rsidRPr="00AC2B2B" w:rsidRDefault="00822405" w:rsidP="00D76066">
            <w:pPr>
              <w:pStyle w:val="TableText"/>
              <w:keepNext/>
              <w:jc w:val="center"/>
              <w:rPr>
                <w:sz w:val="20"/>
                <w:lang w:val="en-CA"/>
              </w:rPr>
            </w:pPr>
          </w:p>
        </w:tc>
        <w:tc>
          <w:tcPr>
            <w:tcW w:w="0" w:type="auto"/>
            <w:vAlign w:val="center"/>
          </w:tcPr>
          <w:p w14:paraId="775F4431" w14:textId="77777777" w:rsidR="00822405" w:rsidRPr="00AC2B2B" w:rsidRDefault="00822405" w:rsidP="00D76066">
            <w:pPr>
              <w:pStyle w:val="TableText"/>
              <w:keepNext/>
              <w:jc w:val="center"/>
              <w:rPr>
                <w:sz w:val="20"/>
                <w:lang w:val="en-CA"/>
              </w:rPr>
            </w:pPr>
          </w:p>
        </w:tc>
        <w:tc>
          <w:tcPr>
            <w:tcW w:w="0" w:type="auto"/>
            <w:vAlign w:val="center"/>
          </w:tcPr>
          <w:p w14:paraId="1CC813B9" w14:textId="77777777" w:rsidR="00822405" w:rsidRPr="00AC2B2B" w:rsidRDefault="00822405" w:rsidP="00D76066">
            <w:pPr>
              <w:pStyle w:val="TableText"/>
              <w:keepNext/>
              <w:jc w:val="center"/>
              <w:rPr>
                <w:sz w:val="20"/>
                <w:lang w:val="en-CA"/>
              </w:rPr>
            </w:pPr>
          </w:p>
        </w:tc>
      </w:tr>
      <w:tr w:rsidR="00822405" w:rsidRPr="00AC2B2B" w14:paraId="27471CA3" w14:textId="77777777" w:rsidTr="00D76066">
        <w:trPr>
          <w:jc w:val="center"/>
        </w:trPr>
        <w:tc>
          <w:tcPr>
            <w:tcW w:w="0" w:type="auto"/>
            <w:vAlign w:val="center"/>
          </w:tcPr>
          <w:p w14:paraId="77DC1123" w14:textId="77777777" w:rsidR="00822405" w:rsidRPr="00AC2B2B" w:rsidRDefault="00822405" w:rsidP="00D76066">
            <w:pPr>
              <w:pStyle w:val="TableText"/>
              <w:keepNext/>
              <w:jc w:val="center"/>
              <w:rPr>
                <w:sz w:val="20"/>
                <w:lang w:val="en-CA"/>
              </w:rPr>
            </w:pPr>
            <w:r w:rsidRPr="00AC2B2B">
              <w:rPr>
                <w:sz w:val="20"/>
                <w:lang w:val="en-CA"/>
              </w:rPr>
              <w:t>1</w:t>
            </w:r>
          </w:p>
        </w:tc>
        <w:tc>
          <w:tcPr>
            <w:tcW w:w="0" w:type="auto"/>
            <w:vAlign w:val="center"/>
          </w:tcPr>
          <w:p w14:paraId="508A5849" w14:textId="77777777" w:rsidR="00822405" w:rsidRPr="00AC2B2B" w:rsidRDefault="00822405" w:rsidP="00D76066">
            <w:pPr>
              <w:pStyle w:val="TableText"/>
              <w:keepNext/>
              <w:jc w:val="center"/>
              <w:rPr>
                <w:sz w:val="20"/>
                <w:lang w:val="en-CA"/>
              </w:rPr>
            </w:pPr>
            <w:r w:rsidRPr="00AC2B2B">
              <w:rPr>
                <w:sz w:val="20"/>
                <w:lang w:val="en-CA"/>
              </w:rPr>
              <w:t>1</w:t>
            </w:r>
          </w:p>
        </w:tc>
        <w:tc>
          <w:tcPr>
            <w:tcW w:w="0" w:type="auto"/>
            <w:vAlign w:val="center"/>
          </w:tcPr>
          <w:p w14:paraId="6669CA00" w14:textId="77777777" w:rsidR="00822405" w:rsidRPr="00AC2B2B" w:rsidRDefault="00822405" w:rsidP="00D76066">
            <w:pPr>
              <w:pStyle w:val="TableText"/>
              <w:keepNext/>
              <w:jc w:val="center"/>
              <w:rPr>
                <w:sz w:val="20"/>
                <w:lang w:val="en-CA"/>
              </w:rPr>
            </w:pPr>
            <w:r w:rsidRPr="00AC2B2B">
              <w:rPr>
                <w:sz w:val="20"/>
                <w:lang w:val="en-CA"/>
              </w:rPr>
              <w:t>0</w:t>
            </w:r>
          </w:p>
        </w:tc>
        <w:tc>
          <w:tcPr>
            <w:tcW w:w="0" w:type="auto"/>
            <w:vAlign w:val="center"/>
          </w:tcPr>
          <w:p w14:paraId="037747E8" w14:textId="77777777" w:rsidR="00822405" w:rsidRPr="00AC2B2B" w:rsidRDefault="00822405" w:rsidP="00D76066">
            <w:pPr>
              <w:pStyle w:val="TableText"/>
              <w:keepNext/>
              <w:jc w:val="center"/>
              <w:rPr>
                <w:sz w:val="20"/>
                <w:lang w:val="en-CA"/>
              </w:rPr>
            </w:pPr>
          </w:p>
        </w:tc>
        <w:tc>
          <w:tcPr>
            <w:tcW w:w="0" w:type="auto"/>
            <w:vAlign w:val="center"/>
          </w:tcPr>
          <w:p w14:paraId="120E43F5" w14:textId="77777777" w:rsidR="00822405" w:rsidRPr="00AC2B2B" w:rsidRDefault="00822405" w:rsidP="00D76066">
            <w:pPr>
              <w:pStyle w:val="TableText"/>
              <w:keepNext/>
              <w:jc w:val="center"/>
              <w:rPr>
                <w:sz w:val="20"/>
                <w:lang w:val="en-CA"/>
              </w:rPr>
            </w:pPr>
          </w:p>
        </w:tc>
        <w:tc>
          <w:tcPr>
            <w:tcW w:w="0" w:type="auto"/>
            <w:vAlign w:val="center"/>
          </w:tcPr>
          <w:p w14:paraId="4851DC14" w14:textId="77777777" w:rsidR="00822405" w:rsidRPr="00AC2B2B" w:rsidRDefault="00822405" w:rsidP="00D76066">
            <w:pPr>
              <w:pStyle w:val="TableText"/>
              <w:keepNext/>
              <w:jc w:val="center"/>
              <w:rPr>
                <w:sz w:val="20"/>
                <w:lang w:val="en-CA"/>
              </w:rPr>
            </w:pPr>
          </w:p>
        </w:tc>
        <w:tc>
          <w:tcPr>
            <w:tcW w:w="0" w:type="auto"/>
            <w:vAlign w:val="center"/>
          </w:tcPr>
          <w:p w14:paraId="0774CF73" w14:textId="77777777" w:rsidR="00822405" w:rsidRPr="00AC2B2B" w:rsidRDefault="00822405" w:rsidP="00D76066">
            <w:pPr>
              <w:pStyle w:val="TableText"/>
              <w:keepNext/>
              <w:jc w:val="center"/>
              <w:rPr>
                <w:sz w:val="20"/>
                <w:lang w:val="en-CA"/>
              </w:rPr>
            </w:pPr>
          </w:p>
        </w:tc>
      </w:tr>
      <w:tr w:rsidR="00822405" w:rsidRPr="00AC2B2B" w14:paraId="6274FAAF" w14:textId="77777777" w:rsidTr="00D76066">
        <w:trPr>
          <w:jc w:val="center"/>
        </w:trPr>
        <w:tc>
          <w:tcPr>
            <w:tcW w:w="0" w:type="auto"/>
            <w:vAlign w:val="center"/>
          </w:tcPr>
          <w:p w14:paraId="6E2252FB" w14:textId="77777777" w:rsidR="00822405" w:rsidRPr="00AC2B2B" w:rsidRDefault="00822405" w:rsidP="00D76066">
            <w:pPr>
              <w:pStyle w:val="TableText"/>
              <w:keepNext/>
              <w:jc w:val="center"/>
              <w:rPr>
                <w:sz w:val="20"/>
                <w:lang w:val="en-CA"/>
              </w:rPr>
            </w:pPr>
            <w:r w:rsidRPr="00AC2B2B">
              <w:rPr>
                <w:sz w:val="20"/>
                <w:lang w:val="en-CA"/>
              </w:rPr>
              <w:t>2</w:t>
            </w:r>
          </w:p>
        </w:tc>
        <w:tc>
          <w:tcPr>
            <w:tcW w:w="0" w:type="auto"/>
            <w:vAlign w:val="center"/>
          </w:tcPr>
          <w:p w14:paraId="35D6691C" w14:textId="77777777" w:rsidR="00822405" w:rsidRPr="00AC2B2B" w:rsidRDefault="00822405" w:rsidP="00D76066">
            <w:pPr>
              <w:pStyle w:val="TableText"/>
              <w:keepNext/>
              <w:jc w:val="center"/>
              <w:rPr>
                <w:sz w:val="20"/>
                <w:lang w:val="en-CA"/>
              </w:rPr>
            </w:pPr>
            <w:r w:rsidRPr="00AC2B2B">
              <w:rPr>
                <w:sz w:val="20"/>
                <w:lang w:val="en-CA"/>
              </w:rPr>
              <w:t>1</w:t>
            </w:r>
          </w:p>
        </w:tc>
        <w:tc>
          <w:tcPr>
            <w:tcW w:w="0" w:type="auto"/>
            <w:vAlign w:val="center"/>
          </w:tcPr>
          <w:p w14:paraId="7D8B2FCF" w14:textId="77777777" w:rsidR="00822405" w:rsidRPr="00AC2B2B" w:rsidRDefault="00822405" w:rsidP="00D76066">
            <w:pPr>
              <w:pStyle w:val="TableText"/>
              <w:keepNext/>
              <w:jc w:val="center"/>
              <w:rPr>
                <w:sz w:val="20"/>
                <w:lang w:val="en-CA"/>
              </w:rPr>
            </w:pPr>
            <w:r w:rsidRPr="00AC2B2B">
              <w:rPr>
                <w:sz w:val="20"/>
                <w:lang w:val="en-CA"/>
              </w:rPr>
              <w:t>1</w:t>
            </w:r>
          </w:p>
        </w:tc>
        <w:tc>
          <w:tcPr>
            <w:tcW w:w="0" w:type="auto"/>
            <w:vAlign w:val="center"/>
          </w:tcPr>
          <w:p w14:paraId="5FB613D4" w14:textId="77777777" w:rsidR="00822405" w:rsidRPr="00AC2B2B" w:rsidRDefault="00822405" w:rsidP="00D76066">
            <w:pPr>
              <w:pStyle w:val="TableText"/>
              <w:keepNext/>
              <w:jc w:val="center"/>
              <w:rPr>
                <w:sz w:val="20"/>
                <w:lang w:val="en-CA"/>
              </w:rPr>
            </w:pPr>
            <w:r w:rsidRPr="00AC2B2B">
              <w:rPr>
                <w:sz w:val="20"/>
                <w:lang w:val="en-CA"/>
              </w:rPr>
              <w:t>0</w:t>
            </w:r>
          </w:p>
        </w:tc>
        <w:tc>
          <w:tcPr>
            <w:tcW w:w="0" w:type="auto"/>
            <w:vAlign w:val="center"/>
          </w:tcPr>
          <w:p w14:paraId="6723A120" w14:textId="77777777" w:rsidR="00822405" w:rsidRPr="00AC2B2B" w:rsidRDefault="00822405" w:rsidP="00D76066">
            <w:pPr>
              <w:pStyle w:val="TableText"/>
              <w:keepNext/>
              <w:jc w:val="center"/>
              <w:rPr>
                <w:sz w:val="20"/>
                <w:lang w:val="en-CA"/>
              </w:rPr>
            </w:pPr>
          </w:p>
        </w:tc>
        <w:tc>
          <w:tcPr>
            <w:tcW w:w="0" w:type="auto"/>
            <w:vAlign w:val="center"/>
          </w:tcPr>
          <w:p w14:paraId="5CE94528" w14:textId="77777777" w:rsidR="00822405" w:rsidRPr="00AC2B2B" w:rsidRDefault="00822405" w:rsidP="00D76066">
            <w:pPr>
              <w:pStyle w:val="TableText"/>
              <w:keepNext/>
              <w:jc w:val="center"/>
              <w:rPr>
                <w:sz w:val="20"/>
                <w:lang w:val="en-CA"/>
              </w:rPr>
            </w:pPr>
          </w:p>
        </w:tc>
        <w:tc>
          <w:tcPr>
            <w:tcW w:w="0" w:type="auto"/>
            <w:vAlign w:val="center"/>
          </w:tcPr>
          <w:p w14:paraId="7C0EE505" w14:textId="77777777" w:rsidR="00822405" w:rsidRPr="00AC2B2B" w:rsidRDefault="00822405" w:rsidP="00D76066">
            <w:pPr>
              <w:pStyle w:val="TableText"/>
              <w:keepNext/>
              <w:jc w:val="center"/>
              <w:rPr>
                <w:sz w:val="20"/>
                <w:lang w:val="en-CA"/>
              </w:rPr>
            </w:pPr>
          </w:p>
        </w:tc>
      </w:tr>
      <w:tr w:rsidR="00822405" w:rsidRPr="00AC2B2B" w14:paraId="39DDBFE3" w14:textId="77777777" w:rsidTr="00D76066">
        <w:trPr>
          <w:jc w:val="center"/>
        </w:trPr>
        <w:tc>
          <w:tcPr>
            <w:tcW w:w="0" w:type="auto"/>
            <w:vAlign w:val="center"/>
          </w:tcPr>
          <w:p w14:paraId="3CC1EDCE" w14:textId="77777777" w:rsidR="00822405" w:rsidRPr="00AC2B2B" w:rsidRDefault="00822405" w:rsidP="00D76066">
            <w:pPr>
              <w:pStyle w:val="TableText"/>
              <w:keepNext/>
              <w:jc w:val="center"/>
              <w:rPr>
                <w:sz w:val="20"/>
                <w:lang w:val="en-CA"/>
              </w:rPr>
            </w:pPr>
            <w:r w:rsidRPr="00AC2B2B">
              <w:rPr>
                <w:sz w:val="20"/>
                <w:lang w:val="en-CA"/>
              </w:rPr>
              <w:t>3</w:t>
            </w:r>
          </w:p>
        </w:tc>
        <w:tc>
          <w:tcPr>
            <w:tcW w:w="0" w:type="auto"/>
            <w:vAlign w:val="center"/>
          </w:tcPr>
          <w:p w14:paraId="76CCD6B1" w14:textId="77777777" w:rsidR="00822405" w:rsidRPr="00AC2B2B" w:rsidRDefault="00822405" w:rsidP="00D76066">
            <w:pPr>
              <w:pStyle w:val="TableText"/>
              <w:keepNext/>
              <w:jc w:val="center"/>
              <w:rPr>
                <w:sz w:val="20"/>
                <w:lang w:val="en-CA"/>
              </w:rPr>
            </w:pPr>
            <w:r w:rsidRPr="00AC2B2B">
              <w:rPr>
                <w:sz w:val="20"/>
                <w:lang w:val="en-CA"/>
              </w:rPr>
              <w:t>1</w:t>
            </w:r>
          </w:p>
        </w:tc>
        <w:tc>
          <w:tcPr>
            <w:tcW w:w="0" w:type="auto"/>
            <w:vAlign w:val="center"/>
          </w:tcPr>
          <w:p w14:paraId="2B5542DB" w14:textId="77777777" w:rsidR="00822405" w:rsidRPr="00AC2B2B" w:rsidRDefault="00822405" w:rsidP="00D76066">
            <w:pPr>
              <w:pStyle w:val="TableText"/>
              <w:keepNext/>
              <w:jc w:val="center"/>
              <w:rPr>
                <w:sz w:val="20"/>
                <w:lang w:val="en-CA"/>
              </w:rPr>
            </w:pPr>
            <w:r w:rsidRPr="00AC2B2B">
              <w:rPr>
                <w:sz w:val="20"/>
                <w:lang w:val="en-CA"/>
              </w:rPr>
              <w:t>1</w:t>
            </w:r>
          </w:p>
        </w:tc>
        <w:tc>
          <w:tcPr>
            <w:tcW w:w="0" w:type="auto"/>
            <w:vAlign w:val="center"/>
          </w:tcPr>
          <w:p w14:paraId="00F29D76" w14:textId="77777777" w:rsidR="00822405" w:rsidRPr="00AC2B2B" w:rsidRDefault="00822405" w:rsidP="00D76066">
            <w:pPr>
              <w:pStyle w:val="TableText"/>
              <w:keepNext/>
              <w:jc w:val="center"/>
              <w:rPr>
                <w:sz w:val="20"/>
                <w:lang w:val="en-CA"/>
              </w:rPr>
            </w:pPr>
            <w:r w:rsidRPr="00AC2B2B">
              <w:rPr>
                <w:sz w:val="20"/>
                <w:lang w:val="en-CA"/>
              </w:rPr>
              <w:t>1</w:t>
            </w:r>
          </w:p>
        </w:tc>
        <w:tc>
          <w:tcPr>
            <w:tcW w:w="0" w:type="auto"/>
            <w:vAlign w:val="center"/>
          </w:tcPr>
          <w:p w14:paraId="768F596F" w14:textId="77777777" w:rsidR="00822405" w:rsidRPr="00AC2B2B" w:rsidRDefault="00822405" w:rsidP="00D76066">
            <w:pPr>
              <w:pStyle w:val="TableText"/>
              <w:keepNext/>
              <w:jc w:val="center"/>
              <w:rPr>
                <w:sz w:val="20"/>
                <w:lang w:val="en-CA"/>
              </w:rPr>
            </w:pPr>
            <w:r w:rsidRPr="00AC2B2B">
              <w:rPr>
                <w:sz w:val="20"/>
                <w:lang w:val="en-CA"/>
              </w:rPr>
              <w:t>0</w:t>
            </w:r>
          </w:p>
        </w:tc>
        <w:tc>
          <w:tcPr>
            <w:tcW w:w="0" w:type="auto"/>
            <w:vAlign w:val="center"/>
          </w:tcPr>
          <w:p w14:paraId="7466DF8C" w14:textId="77777777" w:rsidR="00822405" w:rsidRPr="00AC2B2B" w:rsidRDefault="00822405" w:rsidP="00D76066">
            <w:pPr>
              <w:pStyle w:val="TableText"/>
              <w:keepNext/>
              <w:jc w:val="center"/>
              <w:rPr>
                <w:sz w:val="20"/>
                <w:lang w:val="en-CA"/>
              </w:rPr>
            </w:pPr>
          </w:p>
        </w:tc>
        <w:tc>
          <w:tcPr>
            <w:tcW w:w="0" w:type="auto"/>
            <w:vAlign w:val="center"/>
          </w:tcPr>
          <w:p w14:paraId="299AFCB7" w14:textId="77777777" w:rsidR="00822405" w:rsidRPr="00AC2B2B" w:rsidRDefault="00822405" w:rsidP="00D76066">
            <w:pPr>
              <w:pStyle w:val="TableText"/>
              <w:keepNext/>
              <w:jc w:val="center"/>
              <w:rPr>
                <w:sz w:val="20"/>
                <w:lang w:val="en-CA"/>
              </w:rPr>
            </w:pPr>
          </w:p>
        </w:tc>
      </w:tr>
      <w:tr w:rsidR="00822405" w:rsidRPr="00AC2B2B" w14:paraId="1F3E67BB" w14:textId="77777777" w:rsidTr="00D76066">
        <w:trPr>
          <w:jc w:val="center"/>
        </w:trPr>
        <w:tc>
          <w:tcPr>
            <w:tcW w:w="0" w:type="auto"/>
            <w:vAlign w:val="center"/>
          </w:tcPr>
          <w:p w14:paraId="0B174547" w14:textId="77777777" w:rsidR="00822405" w:rsidRPr="00AC2B2B" w:rsidRDefault="00822405" w:rsidP="00D76066">
            <w:pPr>
              <w:pStyle w:val="TableText"/>
              <w:keepNext/>
              <w:jc w:val="center"/>
              <w:rPr>
                <w:sz w:val="20"/>
                <w:lang w:val="en-CA"/>
              </w:rPr>
            </w:pPr>
            <w:r w:rsidRPr="00AC2B2B">
              <w:rPr>
                <w:sz w:val="20"/>
                <w:lang w:val="en-CA"/>
              </w:rPr>
              <w:t>4</w:t>
            </w:r>
          </w:p>
        </w:tc>
        <w:tc>
          <w:tcPr>
            <w:tcW w:w="0" w:type="auto"/>
            <w:vAlign w:val="center"/>
          </w:tcPr>
          <w:p w14:paraId="16C97828" w14:textId="77777777" w:rsidR="00822405" w:rsidRPr="00AC2B2B" w:rsidRDefault="00822405" w:rsidP="00D76066">
            <w:pPr>
              <w:pStyle w:val="TableText"/>
              <w:keepNext/>
              <w:jc w:val="center"/>
              <w:rPr>
                <w:sz w:val="20"/>
                <w:lang w:val="en-CA"/>
              </w:rPr>
            </w:pPr>
            <w:r w:rsidRPr="00AC2B2B">
              <w:rPr>
                <w:sz w:val="20"/>
                <w:lang w:val="en-CA"/>
              </w:rPr>
              <w:t>1</w:t>
            </w:r>
          </w:p>
        </w:tc>
        <w:tc>
          <w:tcPr>
            <w:tcW w:w="0" w:type="auto"/>
            <w:vAlign w:val="center"/>
          </w:tcPr>
          <w:p w14:paraId="4A135552" w14:textId="77777777" w:rsidR="00822405" w:rsidRPr="00AC2B2B" w:rsidRDefault="00822405" w:rsidP="00D76066">
            <w:pPr>
              <w:pStyle w:val="TableText"/>
              <w:keepNext/>
              <w:jc w:val="center"/>
              <w:rPr>
                <w:sz w:val="20"/>
                <w:lang w:val="en-CA"/>
              </w:rPr>
            </w:pPr>
            <w:r w:rsidRPr="00AC2B2B">
              <w:rPr>
                <w:sz w:val="20"/>
                <w:lang w:val="en-CA"/>
              </w:rPr>
              <w:t>1</w:t>
            </w:r>
          </w:p>
        </w:tc>
        <w:tc>
          <w:tcPr>
            <w:tcW w:w="0" w:type="auto"/>
            <w:vAlign w:val="center"/>
          </w:tcPr>
          <w:p w14:paraId="62BD0CDE" w14:textId="77777777" w:rsidR="00822405" w:rsidRPr="00AC2B2B" w:rsidRDefault="00822405" w:rsidP="00D76066">
            <w:pPr>
              <w:pStyle w:val="TableText"/>
              <w:keepNext/>
              <w:jc w:val="center"/>
              <w:rPr>
                <w:sz w:val="20"/>
                <w:lang w:val="en-CA"/>
              </w:rPr>
            </w:pPr>
            <w:r w:rsidRPr="00AC2B2B">
              <w:rPr>
                <w:sz w:val="20"/>
                <w:lang w:val="en-CA"/>
              </w:rPr>
              <w:t>1</w:t>
            </w:r>
          </w:p>
        </w:tc>
        <w:tc>
          <w:tcPr>
            <w:tcW w:w="0" w:type="auto"/>
            <w:vAlign w:val="center"/>
          </w:tcPr>
          <w:p w14:paraId="09A397F0" w14:textId="77777777" w:rsidR="00822405" w:rsidRPr="00AC2B2B" w:rsidRDefault="00822405" w:rsidP="00D76066">
            <w:pPr>
              <w:pStyle w:val="TableText"/>
              <w:keepNext/>
              <w:jc w:val="center"/>
              <w:rPr>
                <w:sz w:val="20"/>
                <w:lang w:val="en-CA"/>
              </w:rPr>
            </w:pPr>
            <w:r w:rsidRPr="00AC2B2B">
              <w:rPr>
                <w:sz w:val="20"/>
                <w:lang w:val="en-CA"/>
              </w:rPr>
              <w:t>1</w:t>
            </w:r>
          </w:p>
        </w:tc>
        <w:tc>
          <w:tcPr>
            <w:tcW w:w="0" w:type="auto"/>
            <w:vAlign w:val="center"/>
          </w:tcPr>
          <w:p w14:paraId="64088C41" w14:textId="77777777" w:rsidR="00822405" w:rsidRPr="00AC2B2B" w:rsidRDefault="00822405" w:rsidP="00D76066">
            <w:pPr>
              <w:pStyle w:val="TableText"/>
              <w:keepNext/>
              <w:jc w:val="center"/>
              <w:rPr>
                <w:sz w:val="20"/>
                <w:lang w:val="en-CA"/>
              </w:rPr>
            </w:pPr>
            <w:r w:rsidRPr="00AC2B2B">
              <w:rPr>
                <w:sz w:val="20"/>
                <w:lang w:val="en-CA"/>
              </w:rPr>
              <w:t>0</w:t>
            </w:r>
          </w:p>
        </w:tc>
        <w:tc>
          <w:tcPr>
            <w:tcW w:w="0" w:type="auto"/>
            <w:vAlign w:val="center"/>
          </w:tcPr>
          <w:p w14:paraId="36F9910D" w14:textId="77777777" w:rsidR="00822405" w:rsidRPr="00AC2B2B" w:rsidRDefault="00822405" w:rsidP="00D76066">
            <w:pPr>
              <w:pStyle w:val="TableText"/>
              <w:keepNext/>
              <w:jc w:val="center"/>
              <w:rPr>
                <w:sz w:val="20"/>
                <w:lang w:val="en-CA"/>
              </w:rPr>
            </w:pPr>
          </w:p>
        </w:tc>
      </w:tr>
      <w:tr w:rsidR="00822405" w:rsidRPr="00AC2B2B" w14:paraId="64DAC2D7" w14:textId="77777777" w:rsidTr="00D76066">
        <w:trPr>
          <w:jc w:val="center"/>
        </w:trPr>
        <w:tc>
          <w:tcPr>
            <w:tcW w:w="0" w:type="auto"/>
            <w:vAlign w:val="center"/>
          </w:tcPr>
          <w:p w14:paraId="381E39C4" w14:textId="77777777" w:rsidR="00822405" w:rsidRPr="00AC2B2B" w:rsidRDefault="00822405" w:rsidP="00D76066">
            <w:pPr>
              <w:pStyle w:val="TableText"/>
              <w:keepNext/>
              <w:jc w:val="center"/>
              <w:rPr>
                <w:sz w:val="20"/>
                <w:lang w:val="en-CA"/>
              </w:rPr>
            </w:pPr>
            <w:r w:rsidRPr="00AC2B2B">
              <w:rPr>
                <w:sz w:val="20"/>
                <w:lang w:val="en-CA"/>
              </w:rPr>
              <w:t>5</w:t>
            </w:r>
          </w:p>
        </w:tc>
        <w:tc>
          <w:tcPr>
            <w:tcW w:w="0" w:type="auto"/>
            <w:vAlign w:val="center"/>
          </w:tcPr>
          <w:p w14:paraId="7A9ADCF5" w14:textId="77777777" w:rsidR="00822405" w:rsidRPr="00AC2B2B" w:rsidRDefault="00822405" w:rsidP="00D76066">
            <w:pPr>
              <w:pStyle w:val="TableText"/>
              <w:keepNext/>
              <w:jc w:val="center"/>
              <w:rPr>
                <w:sz w:val="20"/>
                <w:lang w:val="en-CA"/>
              </w:rPr>
            </w:pPr>
            <w:r w:rsidRPr="00AC2B2B">
              <w:rPr>
                <w:sz w:val="20"/>
                <w:lang w:val="en-CA"/>
              </w:rPr>
              <w:t>1</w:t>
            </w:r>
          </w:p>
        </w:tc>
        <w:tc>
          <w:tcPr>
            <w:tcW w:w="0" w:type="auto"/>
            <w:vAlign w:val="center"/>
          </w:tcPr>
          <w:p w14:paraId="221B8B28" w14:textId="77777777" w:rsidR="00822405" w:rsidRPr="00AC2B2B" w:rsidRDefault="00822405" w:rsidP="00D76066">
            <w:pPr>
              <w:pStyle w:val="TableText"/>
              <w:keepNext/>
              <w:jc w:val="center"/>
              <w:rPr>
                <w:sz w:val="20"/>
                <w:lang w:val="en-CA"/>
              </w:rPr>
            </w:pPr>
            <w:r w:rsidRPr="00AC2B2B">
              <w:rPr>
                <w:sz w:val="20"/>
                <w:lang w:val="en-CA"/>
              </w:rPr>
              <w:t>1</w:t>
            </w:r>
          </w:p>
        </w:tc>
        <w:tc>
          <w:tcPr>
            <w:tcW w:w="0" w:type="auto"/>
            <w:vAlign w:val="center"/>
          </w:tcPr>
          <w:p w14:paraId="15B64398" w14:textId="77777777" w:rsidR="00822405" w:rsidRPr="00AC2B2B" w:rsidRDefault="00822405" w:rsidP="00D76066">
            <w:pPr>
              <w:pStyle w:val="TableText"/>
              <w:keepNext/>
              <w:jc w:val="center"/>
              <w:rPr>
                <w:sz w:val="20"/>
                <w:lang w:val="en-CA"/>
              </w:rPr>
            </w:pPr>
            <w:r w:rsidRPr="00AC2B2B">
              <w:rPr>
                <w:sz w:val="20"/>
                <w:lang w:val="en-CA"/>
              </w:rPr>
              <w:t>1</w:t>
            </w:r>
          </w:p>
        </w:tc>
        <w:tc>
          <w:tcPr>
            <w:tcW w:w="0" w:type="auto"/>
            <w:vAlign w:val="center"/>
          </w:tcPr>
          <w:p w14:paraId="0C4BCB54" w14:textId="77777777" w:rsidR="00822405" w:rsidRPr="00AC2B2B" w:rsidRDefault="00822405" w:rsidP="00D76066">
            <w:pPr>
              <w:pStyle w:val="TableText"/>
              <w:keepNext/>
              <w:jc w:val="center"/>
              <w:rPr>
                <w:sz w:val="20"/>
                <w:lang w:val="en-CA"/>
              </w:rPr>
            </w:pPr>
            <w:r w:rsidRPr="00AC2B2B">
              <w:rPr>
                <w:sz w:val="20"/>
                <w:lang w:val="en-CA"/>
              </w:rPr>
              <w:t>1</w:t>
            </w:r>
          </w:p>
        </w:tc>
        <w:tc>
          <w:tcPr>
            <w:tcW w:w="0" w:type="auto"/>
            <w:vAlign w:val="center"/>
          </w:tcPr>
          <w:p w14:paraId="52C41654" w14:textId="77777777" w:rsidR="00822405" w:rsidRPr="00AC2B2B" w:rsidRDefault="00822405" w:rsidP="00D76066">
            <w:pPr>
              <w:pStyle w:val="TableText"/>
              <w:keepNext/>
              <w:jc w:val="center"/>
              <w:rPr>
                <w:sz w:val="20"/>
                <w:lang w:val="en-CA"/>
              </w:rPr>
            </w:pPr>
            <w:r w:rsidRPr="00AC2B2B">
              <w:rPr>
                <w:sz w:val="20"/>
                <w:lang w:val="en-CA"/>
              </w:rPr>
              <w:t>1</w:t>
            </w:r>
          </w:p>
        </w:tc>
        <w:tc>
          <w:tcPr>
            <w:tcW w:w="0" w:type="auto"/>
            <w:vAlign w:val="center"/>
          </w:tcPr>
          <w:p w14:paraId="479972ED" w14:textId="77777777" w:rsidR="00822405" w:rsidRPr="00AC2B2B" w:rsidRDefault="00822405" w:rsidP="00D76066">
            <w:pPr>
              <w:pStyle w:val="TableText"/>
              <w:keepNext/>
              <w:jc w:val="center"/>
              <w:rPr>
                <w:sz w:val="20"/>
                <w:lang w:val="en-CA"/>
              </w:rPr>
            </w:pPr>
            <w:r w:rsidRPr="00AC2B2B">
              <w:rPr>
                <w:sz w:val="20"/>
                <w:lang w:val="en-CA"/>
              </w:rPr>
              <w:t>0</w:t>
            </w:r>
          </w:p>
        </w:tc>
      </w:tr>
      <w:tr w:rsidR="00822405" w:rsidRPr="00AC2B2B" w14:paraId="0E180394" w14:textId="77777777" w:rsidTr="00D76066">
        <w:trPr>
          <w:jc w:val="center"/>
        </w:trPr>
        <w:tc>
          <w:tcPr>
            <w:tcW w:w="0" w:type="auto"/>
            <w:vAlign w:val="center"/>
          </w:tcPr>
          <w:p w14:paraId="37719CA8" w14:textId="77777777" w:rsidR="00822405" w:rsidRPr="00AC2B2B" w:rsidRDefault="00822405" w:rsidP="00D76066">
            <w:pPr>
              <w:pStyle w:val="TableText"/>
              <w:keepNext/>
              <w:jc w:val="center"/>
              <w:rPr>
                <w:sz w:val="20"/>
                <w:lang w:val="en-CA"/>
              </w:rPr>
            </w:pPr>
            <w:r w:rsidRPr="00AC2B2B">
              <w:rPr>
                <w:sz w:val="20"/>
                <w:lang w:val="en-CA"/>
              </w:rPr>
              <w:t>...</w:t>
            </w:r>
          </w:p>
        </w:tc>
        <w:tc>
          <w:tcPr>
            <w:tcW w:w="0" w:type="auto"/>
            <w:vAlign w:val="center"/>
          </w:tcPr>
          <w:p w14:paraId="1C9397C0" w14:textId="77777777" w:rsidR="00822405" w:rsidRPr="00AC2B2B" w:rsidRDefault="00822405" w:rsidP="00D76066">
            <w:pPr>
              <w:pStyle w:val="TableText"/>
              <w:keepNext/>
              <w:jc w:val="center"/>
              <w:rPr>
                <w:sz w:val="20"/>
                <w:lang w:val="en-CA"/>
              </w:rPr>
            </w:pPr>
          </w:p>
        </w:tc>
        <w:tc>
          <w:tcPr>
            <w:tcW w:w="0" w:type="auto"/>
            <w:vAlign w:val="center"/>
          </w:tcPr>
          <w:p w14:paraId="6531557F" w14:textId="77777777" w:rsidR="00822405" w:rsidRPr="00AC2B2B" w:rsidRDefault="00822405" w:rsidP="00D76066">
            <w:pPr>
              <w:pStyle w:val="TableText"/>
              <w:keepNext/>
              <w:jc w:val="center"/>
              <w:rPr>
                <w:sz w:val="20"/>
                <w:lang w:val="en-CA"/>
              </w:rPr>
            </w:pPr>
          </w:p>
        </w:tc>
        <w:tc>
          <w:tcPr>
            <w:tcW w:w="0" w:type="auto"/>
            <w:vAlign w:val="center"/>
          </w:tcPr>
          <w:p w14:paraId="30A9E48B" w14:textId="77777777" w:rsidR="00822405" w:rsidRPr="00AC2B2B" w:rsidRDefault="00822405" w:rsidP="00D76066">
            <w:pPr>
              <w:pStyle w:val="TableText"/>
              <w:keepNext/>
              <w:jc w:val="center"/>
              <w:rPr>
                <w:sz w:val="20"/>
                <w:lang w:val="en-CA"/>
              </w:rPr>
            </w:pPr>
          </w:p>
        </w:tc>
        <w:tc>
          <w:tcPr>
            <w:tcW w:w="0" w:type="auto"/>
            <w:vAlign w:val="center"/>
          </w:tcPr>
          <w:p w14:paraId="00B1888F" w14:textId="77777777" w:rsidR="00822405" w:rsidRPr="00AC2B2B" w:rsidRDefault="00822405" w:rsidP="00D76066">
            <w:pPr>
              <w:pStyle w:val="TableText"/>
              <w:keepNext/>
              <w:jc w:val="center"/>
              <w:rPr>
                <w:sz w:val="20"/>
                <w:lang w:val="en-CA"/>
              </w:rPr>
            </w:pPr>
          </w:p>
        </w:tc>
        <w:tc>
          <w:tcPr>
            <w:tcW w:w="0" w:type="auto"/>
            <w:vAlign w:val="center"/>
          </w:tcPr>
          <w:p w14:paraId="35D0842E" w14:textId="77777777" w:rsidR="00822405" w:rsidRPr="00AC2B2B" w:rsidRDefault="00822405" w:rsidP="00D76066">
            <w:pPr>
              <w:pStyle w:val="TableText"/>
              <w:keepNext/>
              <w:jc w:val="center"/>
              <w:rPr>
                <w:sz w:val="20"/>
                <w:lang w:val="en-CA"/>
              </w:rPr>
            </w:pPr>
          </w:p>
        </w:tc>
        <w:tc>
          <w:tcPr>
            <w:tcW w:w="0" w:type="auto"/>
            <w:vAlign w:val="center"/>
          </w:tcPr>
          <w:p w14:paraId="1B6BB553" w14:textId="77777777" w:rsidR="00822405" w:rsidRPr="00AC2B2B" w:rsidRDefault="00822405" w:rsidP="00D76066">
            <w:pPr>
              <w:pStyle w:val="TableText"/>
              <w:keepNext/>
              <w:jc w:val="center"/>
              <w:rPr>
                <w:sz w:val="20"/>
                <w:lang w:val="en-CA"/>
              </w:rPr>
            </w:pPr>
          </w:p>
        </w:tc>
      </w:tr>
      <w:tr w:rsidR="00822405" w:rsidRPr="00AC2B2B" w14:paraId="2B178A13" w14:textId="77777777" w:rsidTr="00D76066">
        <w:trPr>
          <w:jc w:val="center"/>
        </w:trPr>
        <w:tc>
          <w:tcPr>
            <w:tcW w:w="0" w:type="auto"/>
            <w:vAlign w:val="center"/>
          </w:tcPr>
          <w:p w14:paraId="4A4DF0C0" w14:textId="77777777" w:rsidR="00822405" w:rsidRPr="00AC2B2B" w:rsidRDefault="00822405" w:rsidP="00D76066">
            <w:pPr>
              <w:pStyle w:val="TableText"/>
              <w:keepLines w:val="0"/>
              <w:jc w:val="center"/>
              <w:rPr>
                <w:sz w:val="20"/>
                <w:lang w:val="en-CA"/>
              </w:rPr>
            </w:pPr>
            <w:r w:rsidRPr="00AC2B2B">
              <w:rPr>
                <w:sz w:val="20"/>
                <w:lang w:val="en-CA"/>
              </w:rPr>
              <w:t>binIdx</w:t>
            </w:r>
          </w:p>
        </w:tc>
        <w:tc>
          <w:tcPr>
            <w:tcW w:w="0" w:type="auto"/>
            <w:vAlign w:val="center"/>
          </w:tcPr>
          <w:p w14:paraId="2B19C121" w14:textId="77777777" w:rsidR="00822405" w:rsidRPr="00AC2B2B" w:rsidRDefault="00822405" w:rsidP="00D76066">
            <w:pPr>
              <w:pStyle w:val="TableText"/>
              <w:keepLines w:val="0"/>
              <w:jc w:val="center"/>
              <w:rPr>
                <w:sz w:val="20"/>
                <w:lang w:val="en-CA"/>
              </w:rPr>
            </w:pPr>
            <w:r w:rsidRPr="00AC2B2B">
              <w:rPr>
                <w:sz w:val="20"/>
                <w:lang w:val="en-CA"/>
              </w:rPr>
              <w:t>0</w:t>
            </w:r>
          </w:p>
        </w:tc>
        <w:tc>
          <w:tcPr>
            <w:tcW w:w="0" w:type="auto"/>
            <w:vAlign w:val="center"/>
          </w:tcPr>
          <w:p w14:paraId="1612DE7D" w14:textId="77777777" w:rsidR="00822405" w:rsidRPr="00AC2B2B" w:rsidRDefault="00822405" w:rsidP="00D76066">
            <w:pPr>
              <w:pStyle w:val="TableText"/>
              <w:keepLines w:val="0"/>
              <w:jc w:val="center"/>
              <w:rPr>
                <w:sz w:val="20"/>
                <w:lang w:val="en-CA"/>
              </w:rPr>
            </w:pPr>
            <w:r w:rsidRPr="00AC2B2B">
              <w:rPr>
                <w:sz w:val="20"/>
                <w:lang w:val="en-CA"/>
              </w:rPr>
              <w:t>1</w:t>
            </w:r>
          </w:p>
        </w:tc>
        <w:tc>
          <w:tcPr>
            <w:tcW w:w="0" w:type="auto"/>
            <w:vAlign w:val="center"/>
          </w:tcPr>
          <w:p w14:paraId="6CEE3088" w14:textId="77777777" w:rsidR="00822405" w:rsidRPr="00AC2B2B" w:rsidRDefault="00822405" w:rsidP="00D76066">
            <w:pPr>
              <w:pStyle w:val="TableText"/>
              <w:keepLines w:val="0"/>
              <w:jc w:val="center"/>
              <w:rPr>
                <w:sz w:val="20"/>
                <w:lang w:val="en-CA"/>
              </w:rPr>
            </w:pPr>
            <w:r w:rsidRPr="00AC2B2B">
              <w:rPr>
                <w:sz w:val="20"/>
                <w:lang w:val="en-CA"/>
              </w:rPr>
              <w:t>2</w:t>
            </w:r>
          </w:p>
        </w:tc>
        <w:tc>
          <w:tcPr>
            <w:tcW w:w="0" w:type="auto"/>
            <w:vAlign w:val="center"/>
          </w:tcPr>
          <w:p w14:paraId="08C8CA6B" w14:textId="77777777" w:rsidR="00822405" w:rsidRPr="00AC2B2B" w:rsidRDefault="00822405" w:rsidP="00D76066">
            <w:pPr>
              <w:pStyle w:val="TableText"/>
              <w:keepLines w:val="0"/>
              <w:jc w:val="center"/>
              <w:rPr>
                <w:sz w:val="20"/>
                <w:lang w:val="en-CA"/>
              </w:rPr>
            </w:pPr>
            <w:r w:rsidRPr="00AC2B2B">
              <w:rPr>
                <w:sz w:val="20"/>
                <w:lang w:val="en-CA"/>
              </w:rPr>
              <w:t>3</w:t>
            </w:r>
          </w:p>
        </w:tc>
        <w:tc>
          <w:tcPr>
            <w:tcW w:w="0" w:type="auto"/>
            <w:vAlign w:val="center"/>
          </w:tcPr>
          <w:p w14:paraId="1A0A2BD6" w14:textId="77777777" w:rsidR="00822405" w:rsidRPr="00AC2B2B" w:rsidRDefault="00822405" w:rsidP="00D76066">
            <w:pPr>
              <w:pStyle w:val="TableText"/>
              <w:keepLines w:val="0"/>
              <w:jc w:val="center"/>
              <w:rPr>
                <w:sz w:val="20"/>
                <w:lang w:val="en-CA"/>
              </w:rPr>
            </w:pPr>
            <w:r w:rsidRPr="00AC2B2B">
              <w:rPr>
                <w:sz w:val="20"/>
                <w:lang w:val="en-CA"/>
              </w:rPr>
              <w:t>4</w:t>
            </w:r>
          </w:p>
        </w:tc>
        <w:tc>
          <w:tcPr>
            <w:tcW w:w="0" w:type="auto"/>
            <w:vAlign w:val="center"/>
          </w:tcPr>
          <w:p w14:paraId="134076BA" w14:textId="77777777" w:rsidR="00822405" w:rsidRPr="00AC2B2B" w:rsidRDefault="00822405" w:rsidP="00D76066">
            <w:pPr>
              <w:pStyle w:val="TableText"/>
              <w:keepLines w:val="0"/>
              <w:jc w:val="center"/>
              <w:rPr>
                <w:sz w:val="20"/>
                <w:lang w:val="en-CA"/>
              </w:rPr>
            </w:pPr>
            <w:r w:rsidRPr="00AC2B2B">
              <w:rPr>
                <w:sz w:val="20"/>
                <w:lang w:val="en-CA"/>
              </w:rPr>
              <w:t>5</w:t>
            </w:r>
          </w:p>
        </w:tc>
      </w:tr>
    </w:tbl>
    <w:p w14:paraId="4118BFD6" w14:textId="77777777" w:rsidR="00822405" w:rsidRPr="00AC2B2B" w:rsidRDefault="00822405" w:rsidP="00822405">
      <w:pPr>
        <w:rPr>
          <w:lang w:val="en-CA"/>
        </w:rPr>
      </w:pPr>
    </w:p>
    <w:p w14:paraId="6D8452C6" w14:textId="77777777" w:rsidR="00822405" w:rsidRPr="00AC2B2B" w:rsidRDefault="00822405" w:rsidP="00822405">
      <w:pPr>
        <w:rPr>
          <w:lang w:val="en-CA"/>
        </w:rPr>
      </w:pPr>
      <w:r w:rsidRPr="00AC2B2B">
        <w:rPr>
          <w:lang w:val="en-CA"/>
        </w:rPr>
        <w:t>When cMax is greater than symbolVal and cRiceParam is greater than 0, the suffix of the TR bin string is present and it is derived as follows:</w:t>
      </w:r>
    </w:p>
    <w:p w14:paraId="08687490" w14:textId="77777777" w:rsidR="00822405" w:rsidRPr="00AC2B2B" w:rsidRDefault="00822405" w:rsidP="00822405">
      <w:pPr>
        <w:numPr>
          <w:ilvl w:val="0"/>
          <w:numId w:val="11"/>
        </w:numPr>
        <w:tabs>
          <w:tab w:val="clear" w:pos="794"/>
          <w:tab w:val="left" w:pos="400"/>
        </w:tabs>
        <w:rPr>
          <w:lang w:val="en-CA"/>
        </w:rPr>
      </w:pPr>
      <w:r w:rsidRPr="00AC2B2B">
        <w:rPr>
          <w:lang w:val="en-CA"/>
        </w:rPr>
        <w:t>The suffix value suffixVal is derived as follows:</w:t>
      </w:r>
    </w:p>
    <w:p w14:paraId="2A4C6AE4" w14:textId="4AD689A6" w:rsidR="00822405" w:rsidRPr="00AC2B2B" w:rsidRDefault="00822405" w:rsidP="00822405">
      <w:pPr>
        <w:pStyle w:val="Equation"/>
        <w:tabs>
          <w:tab w:val="left" w:pos="1170"/>
          <w:tab w:val="left" w:pos="1980"/>
          <w:tab w:val="left" w:pos="2340"/>
        </w:tabs>
        <w:ind w:left="794"/>
        <w:rPr>
          <w:lang w:val="en-CA"/>
        </w:rPr>
      </w:pPr>
      <w:r w:rsidRPr="00AC2B2B">
        <w:rPr>
          <w:lang w:val="en-CA"/>
        </w:rPr>
        <w:t>suffixVal = symbolVal − ( ( prefixVal )  &lt;&lt;  cRiceParam )</w:t>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9</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7</w:t>
      </w:r>
      <w:r w:rsidRPr="00AC2B2B">
        <w:rPr>
          <w:lang w:val="en-CA"/>
        </w:rPr>
        <w:fldChar w:fldCharType="end"/>
      </w:r>
      <w:r w:rsidRPr="00AC2B2B">
        <w:rPr>
          <w:lang w:val="en-CA"/>
        </w:rPr>
        <w:t>)</w:t>
      </w:r>
    </w:p>
    <w:p w14:paraId="50AD779B" w14:textId="12AAEDD3" w:rsidR="00822405" w:rsidRPr="00AC2B2B" w:rsidRDefault="00822405" w:rsidP="00822405">
      <w:pPr>
        <w:numPr>
          <w:ilvl w:val="0"/>
          <w:numId w:val="11"/>
        </w:numPr>
        <w:tabs>
          <w:tab w:val="clear" w:pos="794"/>
          <w:tab w:val="left" w:pos="400"/>
        </w:tabs>
        <w:rPr>
          <w:lang w:val="en-CA"/>
        </w:rPr>
      </w:pPr>
      <w:r w:rsidRPr="00AC2B2B">
        <w:rPr>
          <w:lang w:val="en-CA"/>
        </w:rPr>
        <w:t xml:space="preserve">The suffix of the TR bin string is specified by invoking the fixed-length (FL) binarization process as specified in clause </w:t>
      </w:r>
      <w:r w:rsidR="0005618C" w:rsidRPr="00AC2B2B">
        <w:rPr>
          <w:lang w:val="en-CA"/>
        </w:rPr>
        <w:fldChar w:fldCharType="begin" w:fldLock="1"/>
      </w:r>
      <w:r w:rsidR="0005618C" w:rsidRPr="00AC2B2B">
        <w:rPr>
          <w:lang w:val="en-CA"/>
        </w:rPr>
        <w:instrText xml:space="preserve"> REF _Ref521414259 \r \h </w:instrText>
      </w:r>
      <w:r w:rsidR="0005618C" w:rsidRPr="00AC2B2B">
        <w:rPr>
          <w:lang w:val="en-CA"/>
        </w:rPr>
      </w:r>
      <w:r w:rsidR="00AC2B2B" w:rsidRPr="00AC2B2B">
        <w:rPr>
          <w:lang w:val="en-CA"/>
        </w:rPr>
        <w:instrText xml:space="preserve"> \* MERGEFORMAT </w:instrText>
      </w:r>
      <w:r w:rsidR="0005618C" w:rsidRPr="00AC2B2B">
        <w:rPr>
          <w:lang w:val="en-CA"/>
        </w:rPr>
        <w:fldChar w:fldCharType="separate"/>
      </w:r>
      <w:r w:rsidR="00E57AB9" w:rsidRPr="00AC2B2B">
        <w:rPr>
          <w:lang w:val="en-CA"/>
        </w:rPr>
        <w:t>9.5.3.6</w:t>
      </w:r>
      <w:r w:rsidR="0005618C" w:rsidRPr="00AC2B2B">
        <w:rPr>
          <w:lang w:val="en-CA"/>
        </w:rPr>
        <w:fldChar w:fldCharType="end"/>
      </w:r>
      <w:r w:rsidRPr="00AC2B2B">
        <w:rPr>
          <w:lang w:val="en-CA"/>
        </w:rPr>
        <w:t xml:space="preserve"> for suffixVal with a cMax value equal to ( 1  &lt;&lt;  cRiceParam ) − 1.</w:t>
      </w:r>
    </w:p>
    <w:p w14:paraId="29D259CA" w14:textId="77777777" w:rsidR="00822405" w:rsidRPr="00AC2B2B" w:rsidRDefault="00822405" w:rsidP="00822405">
      <w:pPr>
        <w:pStyle w:val="Note1"/>
        <w:rPr>
          <w:lang w:val="en-CA"/>
        </w:rPr>
      </w:pPr>
      <w:r w:rsidRPr="00AC2B2B">
        <w:rPr>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AC2B2B" w:rsidRDefault="00C1543B" w:rsidP="00C1543B">
      <w:pPr>
        <w:rPr>
          <w:lang w:val="en-CA"/>
        </w:rPr>
      </w:pPr>
      <w:bookmarkStart w:id="3156" w:name="_Ref290293381"/>
      <w:bookmarkStart w:id="3157" w:name="_Toc311219997"/>
      <w:bookmarkStart w:id="3158" w:name="_Toc317198842"/>
      <w:bookmarkStart w:id="3159" w:name="_Toc415475961"/>
      <w:bookmarkStart w:id="3160" w:name="_Toc423599236"/>
      <w:bookmarkStart w:id="3161" w:name="_Toc423601740"/>
      <w:bookmarkStart w:id="3162" w:name="_Ref289359037"/>
      <w:bookmarkStart w:id="3163" w:name="_Ref397945857"/>
      <w:bookmarkStart w:id="3164" w:name="_Toc415475963"/>
      <w:bookmarkStart w:id="3165" w:name="_Toc423599238"/>
      <w:bookmarkStart w:id="3166" w:name="_Toc423601742"/>
    </w:p>
    <w:p w14:paraId="1BACEC84" w14:textId="10FDC5AA" w:rsidR="005D6485" w:rsidRPr="00AC2B2B" w:rsidRDefault="00AA017A" w:rsidP="005B569E">
      <w:pPr>
        <w:pStyle w:val="40"/>
        <w:rPr>
          <w:lang w:val="en-CA"/>
        </w:rPr>
      </w:pPr>
      <w:r w:rsidRPr="00AC2B2B">
        <w:rPr>
          <w:lang w:val="en-CA"/>
        </w:rPr>
        <w:t>Truncated B</w:t>
      </w:r>
      <w:r w:rsidR="005D6485" w:rsidRPr="00AC2B2B">
        <w:rPr>
          <w:lang w:val="en-CA"/>
        </w:rPr>
        <w:t xml:space="preserve">inary </w:t>
      </w:r>
      <w:r w:rsidR="008C6FB2" w:rsidRPr="00AC2B2B">
        <w:rPr>
          <w:lang w:val="en-CA"/>
        </w:rPr>
        <w:t xml:space="preserve">(TB) </w:t>
      </w:r>
      <w:r w:rsidR="005D6485" w:rsidRPr="00AC2B2B">
        <w:rPr>
          <w:lang w:val="en-CA"/>
        </w:rPr>
        <w:t>binarization process</w:t>
      </w:r>
    </w:p>
    <w:p w14:paraId="54C6D8E9" w14:textId="77777777" w:rsidR="00AA017A" w:rsidRPr="00AC2B2B" w:rsidRDefault="00AA017A" w:rsidP="00AA017A">
      <w:r w:rsidRPr="00AC2B2B">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45CF621A" w:rsidR="00AA017A" w:rsidRPr="00AC2B2B" w:rsidRDefault="00AA017A" w:rsidP="00AA017A">
      <w:pPr>
        <w:pStyle w:val="Equation"/>
        <w:ind w:left="1620"/>
      </w:pPr>
      <w:r w:rsidRPr="00AC2B2B">
        <w:t>n = cMax + 1</w:t>
      </w:r>
      <w:r w:rsidRPr="00AC2B2B">
        <w:br/>
        <w:t>k = Floor( Log2( n ) )</w:t>
      </w:r>
      <w:r w:rsidRPr="00AC2B2B">
        <w:tab/>
      </w:r>
      <w:r w:rsidRPr="00AC2B2B">
        <w:tab/>
        <w:t>(</w:t>
      </w:r>
      <w:r w:rsidRPr="00AC2B2B">
        <w:fldChar w:fldCharType="begin" w:fldLock="1"/>
      </w:r>
      <w:r w:rsidRPr="00AC2B2B">
        <w:instrText xml:space="preserve"> STYLEREF 1 \s </w:instrText>
      </w:r>
      <w:r w:rsidRPr="00AC2B2B">
        <w:fldChar w:fldCharType="separate"/>
      </w:r>
      <w:r w:rsidR="00E57AB9" w:rsidRPr="00AC2B2B">
        <w:rPr>
          <w:noProof/>
        </w:rPr>
        <w:t>9</w:t>
      </w:r>
      <w:r w:rsidRPr="00AC2B2B">
        <w:fldChar w:fldCharType="end"/>
      </w:r>
      <w:r w:rsidRPr="00AC2B2B">
        <w:noBreakHyphen/>
      </w:r>
      <w:r w:rsidRPr="00AC2B2B">
        <w:fldChar w:fldCharType="begin" w:fldLock="1"/>
      </w:r>
      <w:r w:rsidRPr="00AC2B2B">
        <w:instrText xml:space="preserve"> SEQ Equation \* ARABIC \s 1 </w:instrText>
      </w:r>
      <w:r w:rsidRPr="00AC2B2B">
        <w:fldChar w:fldCharType="separate"/>
      </w:r>
      <w:r w:rsidR="00E57AB9" w:rsidRPr="00AC2B2B">
        <w:rPr>
          <w:noProof/>
        </w:rPr>
        <w:t>8</w:t>
      </w:r>
      <w:r w:rsidRPr="00AC2B2B">
        <w:fldChar w:fldCharType="end"/>
      </w:r>
      <w:r w:rsidRPr="00AC2B2B">
        <w:t>)</w:t>
      </w:r>
      <w:r w:rsidRPr="00AC2B2B">
        <w:br/>
        <w:t>u = ( 1  &lt;&lt;  ( k + 1) ) − n</w:t>
      </w:r>
    </w:p>
    <w:p w14:paraId="19B30101" w14:textId="42727D43" w:rsidR="00AA017A" w:rsidRPr="00AC2B2B" w:rsidRDefault="00AA017A" w:rsidP="00AA017A">
      <w:pPr>
        <w:numPr>
          <w:ilvl w:val="0"/>
          <w:numId w:val="11"/>
        </w:numPr>
        <w:tabs>
          <w:tab w:val="clear" w:pos="794"/>
          <w:tab w:val="left" w:pos="400"/>
        </w:tabs>
        <w:textAlignment w:val="auto"/>
      </w:pPr>
      <w:r w:rsidRPr="00AC2B2B">
        <w:t>If synVal is less than u, the TB bin string is derived by invoking the FL binarization process specified in clause</w:t>
      </w:r>
      <w:r w:rsidRPr="00AC2B2B">
        <w:rPr>
          <w:lang w:eastAsia="ko-KR"/>
        </w:rPr>
        <w:t> </w:t>
      </w:r>
      <w:r w:rsidRPr="00AC2B2B">
        <w:rPr>
          <w:lang w:eastAsia="ko-KR"/>
        </w:rPr>
        <w:fldChar w:fldCharType="begin" w:fldLock="1"/>
      </w:r>
      <w:r w:rsidRPr="00AC2B2B">
        <w:rPr>
          <w:lang w:eastAsia="ko-KR"/>
        </w:rPr>
        <w:instrText xml:space="preserve"> REF _Ref521414259 \r \h </w:instrText>
      </w:r>
      <w:r w:rsidRPr="00AC2B2B">
        <w:rPr>
          <w:lang w:eastAsia="ko-KR"/>
        </w:rPr>
      </w:r>
      <w:r w:rsidR="00AC2B2B" w:rsidRPr="00AC2B2B">
        <w:rPr>
          <w:lang w:eastAsia="ko-KR"/>
        </w:rPr>
        <w:instrText xml:space="preserve"> \* MERGEFORMAT </w:instrText>
      </w:r>
      <w:r w:rsidRPr="00AC2B2B">
        <w:rPr>
          <w:lang w:eastAsia="ko-KR"/>
        </w:rPr>
        <w:fldChar w:fldCharType="separate"/>
      </w:r>
      <w:r w:rsidR="00E57AB9" w:rsidRPr="00AC2B2B">
        <w:rPr>
          <w:lang w:eastAsia="ko-KR"/>
        </w:rPr>
        <w:t>9.5.3.6</w:t>
      </w:r>
      <w:r w:rsidRPr="00AC2B2B">
        <w:rPr>
          <w:lang w:eastAsia="ko-KR"/>
        </w:rPr>
        <w:fldChar w:fldCharType="end"/>
      </w:r>
      <w:r w:rsidRPr="00AC2B2B">
        <w:t xml:space="preserve"> for synVal with a cMax value equal to ( 1  &lt;&lt;  k ) − 1.</w:t>
      </w:r>
    </w:p>
    <w:p w14:paraId="033A4155" w14:textId="3D3C435D" w:rsidR="00AA017A" w:rsidRPr="00AC2B2B" w:rsidRDefault="00AA017A" w:rsidP="005B569E">
      <w:pPr>
        <w:numPr>
          <w:ilvl w:val="0"/>
          <w:numId w:val="11"/>
        </w:numPr>
        <w:tabs>
          <w:tab w:val="clear" w:pos="794"/>
          <w:tab w:val="left" w:pos="400"/>
        </w:tabs>
        <w:textAlignment w:val="auto"/>
        <w:rPr>
          <w:noProof/>
        </w:rPr>
      </w:pPr>
      <w:r w:rsidRPr="00AC2B2B">
        <w:t>Otherwise (synVal is greater than or equal to u), the TB bin string is derived by invoking the FL binarization process specified in clause</w:t>
      </w:r>
      <w:r w:rsidRPr="00AC2B2B">
        <w:rPr>
          <w:lang w:eastAsia="ko-KR"/>
        </w:rPr>
        <w:t> </w:t>
      </w:r>
      <w:r w:rsidRPr="00AC2B2B">
        <w:rPr>
          <w:lang w:eastAsia="ko-KR"/>
        </w:rPr>
        <w:fldChar w:fldCharType="begin" w:fldLock="1"/>
      </w:r>
      <w:r w:rsidRPr="00AC2B2B">
        <w:rPr>
          <w:lang w:eastAsia="ko-KR"/>
        </w:rPr>
        <w:instrText xml:space="preserve"> REF _Ref521414259 \r \h </w:instrText>
      </w:r>
      <w:r w:rsidRPr="00AC2B2B">
        <w:rPr>
          <w:lang w:eastAsia="ko-KR"/>
        </w:rPr>
      </w:r>
      <w:r w:rsidR="00AC2B2B" w:rsidRPr="00AC2B2B">
        <w:rPr>
          <w:lang w:eastAsia="ko-KR"/>
        </w:rPr>
        <w:instrText xml:space="preserve"> \* MERGEFORMAT </w:instrText>
      </w:r>
      <w:r w:rsidRPr="00AC2B2B">
        <w:rPr>
          <w:lang w:eastAsia="ko-KR"/>
        </w:rPr>
        <w:fldChar w:fldCharType="separate"/>
      </w:r>
      <w:r w:rsidR="00E57AB9" w:rsidRPr="00AC2B2B">
        <w:rPr>
          <w:lang w:eastAsia="ko-KR"/>
        </w:rPr>
        <w:t>9.5.3.6</w:t>
      </w:r>
      <w:r w:rsidRPr="00AC2B2B">
        <w:rPr>
          <w:lang w:eastAsia="ko-KR"/>
        </w:rPr>
        <w:fldChar w:fldCharType="end"/>
      </w:r>
      <w:r w:rsidRPr="00AC2B2B">
        <w:t xml:space="preserve"> for ( synVal + u ) with a cMax value equal to ( 1  &lt;&lt;  ( k + 1) ) − 1.</w:t>
      </w:r>
    </w:p>
    <w:p w14:paraId="523D301F" w14:textId="77777777" w:rsidR="005D6485" w:rsidRPr="00AC2B2B" w:rsidRDefault="005D6485" w:rsidP="00C1543B">
      <w:pPr>
        <w:rPr>
          <w:lang w:val="en-CA"/>
        </w:rPr>
      </w:pPr>
    </w:p>
    <w:p w14:paraId="66CC7C2F" w14:textId="77777777" w:rsidR="00C1543B" w:rsidRPr="00AC2B2B" w:rsidRDefault="00C1543B" w:rsidP="00C1543B">
      <w:pPr>
        <w:pStyle w:val="40"/>
        <w:rPr>
          <w:lang w:val="en-CA"/>
        </w:rPr>
      </w:pPr>
      <w:bookmarkStart w:id="3167" w:name="_Ref522203422"/>
      <w:r w:rsidRPr="00AC2B2B">
        <w:rPr>
          <w:lang w:val="en-CA"/>
        </w:rPr>
        <w:t>k-th order Exp-Golomb binarization process</w:t>
      </w:r>
      <w:bookmarkEnd w:id="3156"/>
      <w:bookmarkEnd w:id="3157"/>
      <w:bookmarkEnd w:id="3158"/>
      <w:bookmarkEnd w:id="3159"/>
      <w:bookmarkEnd w:id="3160"/>
      <w:bookmarkEnd w:id="3161"/>
      <w:bookmarkEnd w:id="3167"/>
    </w:p>
    <w:p w14:paraId="4DC4F422" w14:textId="77777777" w:rsidR="00C1543B" w:rsidRPr="00AC2B2B" w:rsidRDefault="00C1543B" w:rsidP="00C1543B">
      <w:pPr>
        <w:rPr>
          <w:lang w:val="en-CA"/>
        </w:rPr>
      </w:pPr>
      <w:r w:rsidRPr="00AC2B2B">
        <w:rPr>
          <w:lang w:val="en-CA"/>
        </w:rPr>
        <w:t>Inputs to this process is a request for a k-th order Exp-Golomb (EGk) binarization.</w:t>
      </w:r>
    </w:p>
    <w:p w14:paraId="17D6AD1F" w14:textId="77777777" w:rsidR="00C1543B" w:rsidRPr="00AC2B2B" w:rsidRDefault="00C1543B" w:rsidP="00C1543B">
      <w:pPr>
        <w:rPr>
          <w:lang w:val="en-CA"/>
        </w:rPr>
      </w:pPr>
      <w:r w:rsidRPr="00AC2B2B">
        <w:rPr>
          <w:lang w:val="en-CA"/>
        </w:rPr>
        <w:t>Output of this process is the EGk binarization associating each value symbolVal with a corresponding bin string.</w:t>
      </w:r>
    </w:p>
    <w:p w14:paraId="21BC3FE7" w14:textId="77777777" w:rsidR="00C1543B" w:rsidRPr="00AC2B2B" w:rsidRDefault="00C1543B" w:rsidP="00C1543B">
      <w:pPr>
        <w:rPr>
          <w:lang w:val="en-CA"/>
        </w:rPr>
      </w:pPr>
      <w:r w:rsidRPr="00AC2B2B">
        <w:rPr>
          <w:lang w:val="en-CA"/>
        </w:rPr>
        <w:t>The bin string of the EGk binarization process for each value symbolVal is specified as follows, where each call of the function put( X ), with X being equal to 0 or 1, adds the binary value X at the end of the bin string:</w:t>
      </w:r>
    </w:p>
    <w:p w14:paraId="4DEC38E4" w14:textId="555DC92C" w:rsidR="00C1543B" w:rsidRPr="00AC2B2B" w:rsidRDefault="00C1543B" w:rsidP="00C1543B">
      <w:pPr>
        <w:pStyle w:val="Equation"/>
        <w:tabs>
          <w:tab w:val="left" w:pos="1170"/>
          <w:tab w:val="left" w:pos="1980"/>
          <w:tab w:val="left" w:pos="2340"/>
        </w:tabs>
        <w:ind w:left="794"/>
        <w:rPr>
          <w:lang w:val="en-CA"/>
        </w:rPr>
      </w:pPr>
      <w:r w:rsidRPr="00AC2B2B">
        <w:rPr>
          <w:lang w:val="en-CA"/>
        </w:rPr>
        <w:t>absV = Abs( symbolVal )</w:t>
      </w:r>
      <w:r w:rsidRPr="00AC2B2B">
        <w:rPr>
          <w:lang w:val="en-CA"/>
        </w:rPr>
        <w:br/>
        <w:t>stopLoop = 0</w:t>
      </w:r>
      <w:r w:rsidRPr="00AC2B2B">
        <w:rPr>
          <w:lang w:val="en-CA"/>
        </w:rPr>
        <w:br/>
        <w:t>do</w:t>
      </w:r>
      <w:r w:rsidRPr="00AC2B2B">
        <w:rPr>
          <w:lang w:val="en-CA"/>
        </w:rPr>
        <w:br/>
      </w:r>
      <w:r w:rsidRPr="00AC2B2B">
        <w:rPr>
          <w:lang w:val="en-CA"/>
        </w:rPr>
        <w:tab/>
        <w:t>if( absV  &gt;=  ( 1  &lt;&lt;  k ) ) {</w:t>
      </w:r>
      <w:r w:rsidRPr="00AC2B2B">
        <w:rPr>
          <w:lang w:val="en-CA"/>
        </w:rPr>
        <w:br/>
      </w:r>
      <w:r w:rsidRPr="00AC2B2B">
        <w:rPr>
          <w:lang w:val="en-CA"/>
        </w:rPr>
        <w:tab/>
      </w:r>
      <w:r w:rsidRPr="00AC2B2B">
        <w:rPr>
          <w:lang w:val="en-CA"/>
        </w:rPr>
        <w:tab/>
        <w:t>put( 1 )</w:t>
      </w:r>
      <w:r w:rsidRPr="00AC2B2B">
        <w:rPr>
          <w:lang w:val="en-CA"/>
        </w:rPr>
        <w:br/>
      </w:r>
      <w:r w:rsidRPr="00AC2B2B">
        <w:rPr>
          <w:lang w:val="en-CA"/>
        </w:rPr>
        <w:tab/>
      </w:r>
      <w:r w:rsidRPr="00AC2B2B">
        <w:rPr>
          <w:lang w:val="en-CA"/>
        </w:rPr>
        <w:tab/>
        <w:t>absV = absV − ( 1  &lt;&lt;  k )</w:t>
      </w:r>
      <w:r w:rsidRPr="00AC2B2B">
        <w:rPr>
          <w:lang w:val="en-CA"/>
        </w:rPr>
        <w:br/>
      </w:r>
      <w:r w:rsidRPr="00AC2B2B">
        <w:rPr>
          <w:lang w:val="en-CA"/>
        </w:rPr>
        <w:tab/>
      </w:r>
      <w:r w:rsidRPr="00AC2B2B">
        <w:rPr>
          <w:lang w:val="en-CA"/>
        </w:rPr>
        <w:tab/>
        <w:t>k++</w:t>
      </w:r>
      <w:r w:rsidRPr="00AC2B2B">
        <w:rPr>
          <w:lang w:val="en-CA"/>
        </w:rPr>
        <w:br/>
      </w:r>
      <w:r w:rsidRPr="00AC2B2B">
        <w:rPr>
          <w:lang w:val="en-CA"/>
        </w:rPr>
        <w:lastRenderedPageBreak/>
        <w:tab/>
        <w:t>} else {</w:t>
      </w:r>
      <w:r w:rsidRPr="00AC2B2B">
        <w:rPr>
          <w:lang w:val="en-CA"/>
        </w:rPr>
        <w:br/>
      </w:r>
      <w:r w:rsidRPr="00AC2B2B">
        <w:rPr>
          <w:lang w:val="en-CA"/>
        </w:rPr>
        <w:tab/>
      </w:r>
      <w:r w:rsidRPr="00AC2B2B">
        <w:rPr>
          <w:lang w:val="en-CA"/>
        </w:rPr>
        <w:tab/>
        <w:t>put( 0 )</w:t>
      </w:r>
      <w:r w:rsidRPr="00AC2B2B">
        <w:rPr>
          <w:lang w:val="en-CA"/>
        </w:rPr>
        <w:tab/>
      </w:r>
      <w:r w:rsidRPr="00AC2B2B">
        <w:rPr>
          <w:lang w:val="en-CA"/>
        </w:rPr>
        <w:tab/>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9</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9</w:t>
      </w:r>
      <w:r w:rsidRPr="00AC2B2B">
        <w:rPr>
          <w:lang w:val="en-CA"/>
        </w:rPr>
        <w:fldChar w:fldCharType="end"/>
      </w:r>
      <w:r w:rsidRPr="00AC2B2B">
        <w:rPr>
          <w:lang w:val="en-CA"/>
        </w:rPr>
        <w:t>)</w:t>
      </w:r>
      <w:r w:rsidRPr="00AC2B2B">
        <w:rPr>
          <w:lang w:val="en-CA"/>
        </w:rPr>
        <w:br/>
      </w:r>
      <w:r w:rsidRPr="00AC2B2B">
        <w:rPr>
          <w:lang w:val="en-CA"/>
        </w:rPr>
        <w:tab/>
      </w:r>
      <w:r w:rsidRPr="00AC2B2B">
        <w:rPr>
          <w:lang w:val="en-CA"/>
        </w:rPr>
        <w:tab/>
        <w:t>while( k− − )</w:t>
      </w:r>
      <w:r w:rsidRPr="00AC2B2B">
        <w:rPr>
          <w:lang w:val="en-CA"/>
        </w:rPr>
        <w:br/>
      </w:r>
      <w:r w:rsidRPr="00AC2B2B">
        <w:rPr>
          <w:lang w:val="en-CA"/>
        </w:rPr>
        <w:tab/>
      </w:r>
      <w:r w:rsidRPr="00AC2B2B">
        <w:rPr>
          <w:lang w:val="en-CA"/>
        </w:rPr>
        <w:tab/>
      </w:r>
      <w:r w:rsidRPr="00AC2B2B">
        <w:rPr>
          <w:lang w:val="en-CA"/>
        </w:rPr>
        <w:tab/>
        <w:t>put( ( absV  &gt;&gt;  k ) &amp; 1 )</w:t>
      </w:r>
      <w:r w:rsidRPr="00AC2B2B">
        <w:rPr>
          <w:lang w:val="en-CA"/>
        </w:rPr>
        <w:br/>
      </w:r>
      <w:r w:rsidRPr="00AC2B2B">
        <w:rPr>
          <w:lang w:val="en-CA"/>
        </w:rPr>
        <w:tab/>
      </w:r>
      <w:r w:rsidRPr="00AC2B2B">
        <w:rPr>
          <w:lang w:val="en-CA"/>
        </w:rPr>
        <w:tab/>
        <w:t>stopLoop = 1</w:t>
      </w:r>
      <w:r w:rsidRPr="00AC2B2B">
        <w:rPr>
          <w:lang w:val="en-CA"/>
        </w:rPr>
        <w:br/>
      </w:r>
      <w:r w:rsidRPr="00AC2B2B">
        <w:rPr>
          <w:lang w:val="en-CA"/>
        </w:rPr>
        <w:tab/>
        <w:t>}</w:t>
      </w:r>
      <w:r w:rsidRPr="00AC2B2B">
        <w:rPr>
          <w:lang w:val="en-CA"/>
        </w:rPr>
        <w:br/>
        <w:t>while( !stopLoop )</w:t>
      </w:r>
    </w:p>
    <w:p w14:paraId="7A4F509A" w14:textId="4BF12053" w:rsidR="00C1543B" w:rsidRPr="00AC2B2B" w:rsidRDefault="00C1543B" w:rsidP="00C1543B">
      <w:pPr>
        <w:pStyle w:val="Note1"/>
        <w:rPr>
          <w:lang w:val="en-CA"/>
        </w:rPr>
      </w:pPr>
      <w:r w:rsidRPr="00AC2B2B">
        <w:rPr>
          <w:lang w:val="en-CA"/>
        </w:rPr>
        <w:t xml:space="preserve">NOTE – The specification for the k-th order Exp-Golomb (EGk) code uses 1's and 0's in reverse meaning for the unary part of the Exp-Golomb code of </w:t>
      </w:r>
      <w:r w:rsidR="00463328" w:rsidRPr="00AC2B2B">
        <w:rPr>
          <w:lang w:val="en-CA"/>
        </w:rPr>
        <w:t>k</w:t>
      </w:r>
      <w:r w:rsidRPr="00AC2B2B">
        <w:rPr>
          <w:lang w:val="en-CA"/>
        </w:rPr>
        <w:t>-th order as specified in clause </w:t>
      </w:r>
      <w:r w:rsidR="003455DD" w:rsidRPr="00AC2B2B">
        <w:rPr>
          <w:lang w:val="en-CA"/>
        </w:rPr>
        <w:fldChar w:fldCharType="begin" w:fldLock="1"/>
      </w:r>
      <w:r w:rsidR="003455DD" w:rsidRPr="00AC2B2B">
        <w:rPr>
          <w:lang w:val="en-CA"/>
        </w:rPr>
        <w:instrText xml:space="preserve"> REF _Ref522195041 \r \h </w:instrText>
      </w:r>
      <w:r w:rsidR="003455DD" w:rsidRPr="00AC2B2B">
        <w:rPr>
          <w:lang w:val="en-CA"/>
        </w:rPr>
      </w:r>
      <w:r w:rsidR="00AC2B2B" w:rsidRPr="00AC2B2B">
        <w:rPr>
          <w:lang w:val="en-CA"/>
        </w:rPr>
        <w:instrText xml:space="preserve"> \* MERGEFORMAT </w:instrText>
      </w:r>
      <w:r w:rsidR="003455DD" w:rsidRPr="00AC2B2B">
        <w:rPr>
          <w:lang w:val="en-CA"/>
        </w:rPr>
        <w:fldChar w:fldCharType="separate"/>
      </w:r>
      <w:r w:rsidR="00E57AB9" w:rsidRPr="00AC2B2B">
        <w:rPr>
          <w:lang w:val="en-CA"/>
        </w:rPr>
        <w:t>9.2</w:t>
      </w:r>
      <w:r w:rsidR="003455DD" w:rsidRPr="00AC2B2B">
        <w:rPr>
          <w:lang w:val="en-CA"/>
        </w:rPr>
        <w:fldChar w:fldCharType="end"/>
      </w:r>
      <w:r w:rsidRPr="00AC2B2B">
        <w:rPr>
          <w:lang w:val="en-CA"/>
        </w:rPr>
        <w:t>.</w:t>
      </w:r>
    </w:p>
    <w:bookmarkEnd w:id="3162"/>
    <w:p w14:paraId="4FD4129D" w14:textId="77777777" w:rsidR="00822405" w:rsidRPr="00AC2B2B" w:rsidRDefault="00822405" w:rsidP="00822405">
      <w:pPr>
        <w:rPr>
          <w:lang w:val="en-CA"/>
        </w:rPr>
      </w:pPr>
    </w:p>
    <w:p w14:paraId="15DAF5D1" w14:textId="77777777" w:rsidR="00822405" w:rsidRPr="00AC2B2B" w:rsidRDefault="00822405" w:rsidP="00822405">
      <w:pPr>
        <w:pStyle w:val="40"/>
        <w:rPr>
          <w:lang w:val="en-CA"/>
        </w:rPr>
      </w:pPr>
      <w:bookmarkStart w:id="3168" w:name="_Ref521414259"/>
      <w:r w:rsidRPr="00AC2B2B">
        <w:rPr>
          <w:lang w:val="en-CA"/>
        </w:rPr>
        <w:t>Fixed-length binarization process</w:t>
      </w:r>
      <w:bookmarkEnd w:id="3163"/>
      <w:bookmarkEnd w:id="3164"/>
      <w:bookmarkEnd w:id="3165"/>
      <w:bookmarkEnd w:id="3166"/>
      <w:bookmarkEnd w:id="3168"/>
    </w:p>
    <w:p w14:paraId="0C15122B" w14:textId="77777777" w:rsidR="00822405" w:rsidRPr="00AC2B2B" w:rsidRDefault="00822405" w:rsidP="00822405">
      <w:pPr>
        <w:rPr>
          <w:lang w:val="en-CA"/>
        </w:rPr>
      </w:pPr>
      <w:r w:rsidRPr="00AC2B2B">
        <w:rPr>
          <w:lang w:val="en-CA"/>
        </w:rPr>
        <w:t>Inputs to this process are a request for a fixed-length (FL) binarization and cMax.</w:t>
      </w:r>
    </w:p>
    <w:p w14:paraId="1F66BACA" w14:textId="77777777" w:rsidR="00822405" w:rsidRPr="00AC2B2B" w:rsidRDefault="00822405" w:rsidP="00822405">
      <w:pPr>
        <w:rPr>
          <w:lang w:val="en-CA"/>
        </w:rPr>
      </w:pPr>
      <w:r w:rsidRPr="00AC2B2B">
        <w:rPr>
          <w:lang w:val="en-CA"/>
        </w:rPr>
        <w:t>Output of this process is the FL binarization associating each value symbolVal with a corresponding bin string.</w:t>
      </w:r>
    </w:p>
    <w:p w14:paraId="43188F94" w14:textId="77777777" w:rsidR="00822405" w:rsidRPr="00AC2B2B" w:rsidRDefault="00822405" w:rsidP="00822405">
      <w:pPr>
        <w:rPr>
          <w:lang w:val="en-CA"/>
        </w:rPr>
      </w:pPr>
      <w:r w:rsidRPr="00AC2B2B">
        <w:rPr>
          <w:lang w:val="en-CA"/>
        </w:rPr>
        <w:t>FL binarization is constructed by using the fixedLength</w:t>
      </w:r>
      <w:r w:rsidRPr="00AC2B2B">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AC2B2B" w:rsidRDefault="00B1282C" w:rsidP="00B1282C">
      <w:pPr>
        <w:pStyle w:val="40"/>
        <w:rPr>
          <w:lang w:val="en-CA"/>
        </w:rPr>
      </w:pPr>
      <w:bookmarkStart w:id="3169" w:name="_Ref316563275"/>
      <w:bookmarkStart w:id="3170" w:name="_Toc317198847"/>
      <w:bookmarkStart w:id="3171" w:name="_Toc415475965"/>
      <w:bookmarkStart w:id="3172" w:name="_Toc423599240"/>
      <w:bookmarkStart w:id="3173" w:name="_Toc423601744"/>
      <w:r w:rsidRPr="00AC2B2B">
        <w:rPr>
          <w:lang w:val="en-CA"/>
        </w:rPr>
        <w:t>Binarization process for intra_chroma_pred_mode</w:t>
      </w:r>
      <w:bookmarkEnd w:id="3169"/>
      <w:bookmarkEnd w:id="3170"/>
      <w:bookmarkEnd w:id="3171"/>
      <w:bookmarkEnd w:id="3172"/>
      <w:bookmarkEnd w:id="3173"/>
    </w:p>
    <w:p w14:paraId="2C160EB9" w14:textId="77777777" w:rsidR="00B1282C" w:rsidRPr="00AC2B2B" w:rsidRDefault="00B1282C" w:rsidP="00B1282C">
      <w:pPr>
        <w:rPr>
          <w:lang w:val="en-CA" w:eastAsia="ko-KR"/>
        </w:rPr>
      </w:pPr>
      <w:r w:rsidRPr="00AC2B2B">
        <w:rPr>
          <w:lang w:val="en-CA"/>
        </w:rPr>
        <w:t xml:space="preserve">Input to this process is a request for a binarization for the syntax element </w:t>
      </w:r>
      <w:r w:rsidRPr="00AC2B2B">
        <w:rPr>
          <w:lang w:val="en-CA" w:eastAsia="ko-KR"/>
        </w:rPr>
        <w:t>intra_chroma_pred_mode.</w:t>
      </w:r>
    </w:p>
    <w:p w14:paraId="653F8EAB" w14:textId="77777777" w:rsidR="00B1282C" w:rsidRPr="00AC2B2B" w:rsidRDefault="00B1282C" w:rsidP="00B1282C">
      <w:pPr>
        <w:rPr>
          <w:lang w:val="en-CA"/>
        </w:rPr>
      </w:pPr>
      <w:r w:rsidRPr="00AC2B2B">
        <w:rPr>
          <w:lang w:val="en-CA"/>
        </w:rPr>
        <w:t>Output of this process is the binarization of the syntax element.</w:t>
      </w:r>
    </w:p>
    <w:p w14:paraId="5251308E" w14:textId="3983A2F0" w:rsidR="00B1282C" w:rsidRPr="00AC2B2B" w:rsidRDefault="00B1282C" w:rsidP="00B1282C">
      <w:pPr>
        <w:rPr>
          <w:lang w:val="en-CA"/>
        </w:rPr>
      </w:pPr>
      <w:r w:rsidRPr="00AC2B2B">
        <w:rPr>
          <w:lang w:val="en-CA"/>
        </w:rPr>
        <w:t xml:space="preserve">The binarization for the syntax element intra_chroma_pred_mode is specified in </w:t>
      </w:r>
      <w:r w:rsidR="00C15564" w:rsidRPr="00AC2B2B">
        <w:rPr>
          <w:lang w:val="en-CA"/>
        </w:rPr>
        <w:fldChar w:fldCharType="begin" w:fldLock="1"/>
      </w:r>
      <w:r w:rsidR="00C15564" w:rsidRPr="00AC2B2B">
        <w:rPr>
          <w:lang w:val="en-CA"/>
        </w:rPr>
        <w:instrText xml:space="preserve"> REF _Ref521660927 \h </w:instrText>
      </w:r>
      <w:r w:rsidR="00C15564" w:rsidRPr="00AC2B2B">
        <w:rPr>
          <w:lang w:val="en-CA"/>
        </w:rPr>
      </w:r>
      <w:r w:rsidR="00AC2B2B" w:rsidRPr="00AC2B2B">
        <w:rPr>
          <w:lang w:val="en-CA"/>
        </w:rPr>
        <w:instrText xml:space="preserve"> \* MERGEFORMAT </w:instrText>
      </w:r>
      <w:r w:rsidR="00C15564" w:rsidRPr="00AC2B2B">
        <w:rPr>
          <w:lang w:val="en-CA"/>
        </w:rPr>
        <w:fldChar w:fldCharType="separate"/>
      </w:r>
      <w:r w:rsidR="00E57AB9" w:rsidRPr="00AC2B2B">
        <w:rPr>
          <w:lang w:val="en-CA"/>
        </w:rPr>
        <w:t>Table </w:t>
      </w:r>
      <w:r w:rsidR="00E57AB9" w:rsidRPr="00AC2B2B">
        <w:rPr>
          <w:noProof/>
          <w:lang w:val="en-CA"/>
        </w:rPr>
        <w:t>9</w:t>
      </w:r>
      <w:r w:rsidR="00E57AB9" w:rsidRPr="00AC2B2B">
        <w:rPr>
          <w:lang w:val="en-CA"/>
        </w:rPr>
        <w:noBreakHyphen/>
      </w:r>
      <w:r w:rsidR="00E57AB9" w:rsidRPr="00AC2B2B">
        <w:rPr>
          <w:noProof/>
          <w:lang w:val="en-CA"/>
        </w:rPr>
        <w:t>7</w:t>
      </w:r>
      <w:r w:rsidR="00C15564" w:rsidRPr="00AC2B2B">
        <w:rPr>
          <w:lang w:val="en-CA"/>
        </w:rPr>
        <w:fldChar w:fldCharType="end"/>
      </w:r>
      <w:r w:rsidR="00D47342" w:rsidRPr="00AC2B2B">
        <w:rPr>
          <w:lang w:val="en-CA"/>
        </w:rPr>
        <w:t xml:space="preserve"> and </w:t>
      </w:r>
      <w:r w:rsidR="00CF6184" w:rsidRPr="00AC2B2B">
        <w:rPr>
          <w:lang w:val="en-CA"/>
        </w:rPr>
        <w:fldChar w:fldCharType="begin" w:fldLock="1"/>
      </w:r>
      <w:r w:rsidR="00CF6184" w:rsidRPr="00AC2B2B">
        <w:rPr>
          <w:lang w:val="en-CA"/>
        </w:rPr>
        <w:instrText xml:space="preserve"> REF _Ref523930842 \h </w:instrText>
      </w:r>
      <w:r w:rsidR="00CF6184" w:rsidRPr="00AC2B2B">
        <w:rPr>
          <w:lang w:val="en-CA"/>
        </w:rPr>
      </w:r>
      <w:r w:rsidR="00AC2B2B" w:rsidRPr="00AC2B2B">
        <w:rPr>
          <w:lang w:val="en-CA"/>
        </w:rPr>
        <w:instrText xml:space="preserve"> \* MERGEFORMAT </w:instrText>
      </w:r>
      <w:r w:rsidR="00CF6184" w:rsidRPr="00AC2B2B">
        <w:rPr>
          <w:lang w:val="en-CA"/>
        </w:rPr>
        <w:fldChar w:fldCharType="separate"/>
      </w:r>
      <w:r w:rsidR="00E57AB9" w:rsidRPr="00AC2B2B">
        <w:rPr>
          <w:lang w:val="en-CA"/>
        </w:rPr>
        <w:t>Table </w:t>
      </w:r>
      <w:r w:rsidR="00E57AB9" w:rsidRPr="00AC2B2B">
        <w:rPr>
          <w:noProof/>
          <w:lang w:val="en-CA"/>
        </w:rPr>
        <w:t>9</w:t>
      </w:r>
      <w:r w:rsidR="00E57AB9" w:rsidRPr="00AC2B2B">
        <w:rPr>
          <w:lang w:val="en-CA"/>
        </w:rPr>
        <w:noBreakHyphen/>
      </w:r>
      <w:r w:rsidR="00E57AB9" w:rsidRPr="00AC2B2B">
        <w:rPr>
          <w:noProof/>
          <w:lang w:val="en-CA"/>
        </w:rPr>
        <w:t>8</w:t>
      </w:r>
      <w:r w:rsidR="00CF6184" w:rsidRPr="00AC2B2B">
        <w:rPr>
          <w:lang w:val="en-CA"/>
        </w:rPr>
        <w:fldChar w:fldCharType="end"/>
      </w:r>
      <w:r w:rsidRPr="00AC2B2B">
        <w:rPr>
          <w:lang w:val="en-CA"/>
        </w:rPr>
        <w:t>.</w:t>
      </w:r>
    </w:p>
    <w:p w14:paraId="0FC089C9" w14:textId="1FC77D55" w:rsidR="00B1282C" w:rsidRPr="00AC2B2B" w:rsidRDefault="00C15564" w:rsidP="00B1282C">
      <w:pPr>
        <w:pStyle w:val="afe"/>
        <w:rPr>
          <w:lang w:val="en-CA"/>
        </w:rPr>
      </w:pPr>
      <w:bookmarkStart w:id="3174" w:name="_Ref521660927"/>
      <w:bookmarkStart w:id="3175" w:name="_Toc415476497"/>
      <w:bookmarkStart w:id="3176" w:name="_Toc423602547"/>
      <w:bookmarkStart w:id="3177" w:name="_Toc423602721"/>
      <w:bookmarkStart w:id="3178" w:name="_Toc462913595"/>
      <w:r w:rsidRPr="00AC2B2B">
        <w:rPr>
          <w:lang w:val="en-CA"/>
        </w:rPr>
        <w:t>Table </w:t>
      </w:r>
      <w:r w:rsidR="007F6735" w:rsidRPr="00AC2B2B">
        <w:rPr>
          <w:lang w:val="en-CA"/>
        </w:rPr>
        <w:fldChar w:fldCharType="begin" w:fldLock="1"/>
      </w:r>
      <w:r w:rsidR="007F6735" w:rsidRPr="00AC2B2B">
        <w:rPr>
          <w:lang w:val="en-CA"/>
        </w:rPr>
        <w:instrText xml:space="preserve"> STYLEREF 1 \s </w:instrText>
      </w:r>
      <w:r w:rsidR="007F6735" w:rsidRPr="00AC2B2B">
        <w:rPr>
          <w:lang w:val="en-CA"/>
        </w:rPr>
        <w:fldChar w:fldCharType="separate"/>
      </w:r>
      <w:r w:rsidR="00E57AB9" w:rsidRPr="00AC2B2B">
        <w:rPr>
          <w:noProof/>
          <w:lang w:val="en-CA"/>
        </w:rPr>
        <w:t>9</w:t>
      </w:r>
      <w:r w:rsidR="007F6735" w:rsidRPr="00AC2B2B">
        <w:rPr>
          <w:lang w:val="en-CA"/>
        </w:rPr>
        <w:fldChar w:fldCharType="end"/>
      </w:r>
      <w:r w:rsidR="007F6735" w:rsidRPr="00AC2B2B">
        <w:rPr>
          <w:lang w:val="en-CA"/>
        </w:rPr>
        <w:noBreakHyphen/>
      </w:r>
      <w:r w:rsidR="007F6735" w:rsidRPr="00AC2B2B">
        <w:rPr>
          <w:lang w:val="en-CA"/>
        </w:rPr>
        <w:fldChar w:fldCharType="begin" w:fldLock="1"/>
      </w:r>
      <w:r w:rsidR="007F6735" w:rsidRPr="00AC2B2B">
        <w:rPr>
          <w:lang w:val="en-CA"/>
        </w:rPr>
        <w:instrText xml:space="preserve"> SEQ Table \* ARABIC \s 1 </w:instrText>
      </w:r>
      <w:r w:rsidR="007F6735" w:rsidRPr="00AC2B2B">
        <w:rPr>
          <w:lang w:val="en-CA"/>
        </w:rPr>
        <w:fldChar w:fldCharType="separate"/>
      </w:r>
      <w:r w:rsidR="00E57AB9" w:rsidRPr="00AC2B2B">
        <w:rPr>
          <w:noProof/>
          <w:lang w:val="en-CA"/>
        </w:rPr>
        <w:t>7</w:t>
      </w:r>
      <w:r w:rsidR="007F6735" w:rsidRPr="00AC2B2B">
        <w:rPr>
          <w:lang w:val="en-CA"/>
        </w:rPr>
        <w:fldChar w:fldCharType="end"/>
      </w:r>
      <w:bookmarkEnd w:id="3174"/>
      <w:r w:rsidRPr="00AC2B2B">
        <w:rPr>
          <w:lang w:val="en-CA"/>
        </w:rPr>
        <w:t xml:space="preserve"> – </w:t>
      </w:r>
      <w:r w:rsidR="00B1282C" w:rsidRPr="00AC2B2B">
        <w:rPr>
          <w:lang w:val="en-CA"/>
        </w:rPr>
        <w:t xml:space="preserve">Binarization for </w:t>
      </w:r>
      <w:r w:rsidR="00B1282C" w:rsidRPr="00AC2B2B">
        <w:rPr>
          <w:lang w:val="en-CA" w:eastAsia="ko-KR"/>
        </w:rPr>
        <w:t>intra_chroma_pred_mode</w:t>
      </w:r>
      <w:bookmarkEnd w:id="3175"/>
      <w:bookmarkEnd w:id="3176"/>
      <w:bookmarkEnd w:id="3177"/>
      <w:bookmarkEnd w:id="3178"/>
      <w:r w:rsidR="00D47342" w:rsidRPr="00AC2B2B">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AC2B2B" w14:paraId="3EFC460C" w14:textId="77777777" w:rsidTr="00D47342">
        <w:trPr>
          <w:trHeight w:val="287"/>
          <w:jc w:val="center"/>
        </w:trPr>
        <w:tc>
          <w:tcPr>
            <w:tcW w:w="2886" w:type="pct"/>
            <w:vAlign w:val="center"/>
          </w:tcPr>
          <w:p w14:paraId="6872A175" w14:textId="77777777" w:rsidR="00B1282C" w:rsidRPr="00AC2B2B" w:rsidRDefault="00B1282C" w:rsidP="00BC2AB7">
            <w:pPr>
              <w:keepNext/>
              <w:keepLines/>
              <w:spacing w:before="0"/>
              <w:jc w:val="center"/>
              <w:rPr>
                <w:b/>
                <w:lang w:val="en-CA" w:eastAsia="ko-KR"/>
              </w:rPr>
            </w:pPr>
            <w:r w:rsidRPr="00AC2B2B">
              <w:rPr>
                <w:b/>
                <w:lang w:val="en-CA" w:eastAsia="ko-KR"/>
              </w:rPr>
              <w:t>Value of intra_chroma_pred_mode</w:t>
            </w:r>
          </w:p>
        </w:tc>
        <w:tc>
          <w:tcPr>
            <w:tcW w:w="2114" w:type="pct"/>
            <w:vAlign w:val="center"/>
          </w:tcPr>
          <w:p w14:paraId="10A9039D" w14:textId="77777777" w:rsidR="00B1282C" w:rsidRPr="00AC2B2B" w:rsidRDefault="00B1282C" w:rsidP="00BC2AB7">
            <w:pPr>
              <w:keepNext/>
              <w:keepLines/>
              <w:spacing w:before="0"/>
              <w:jc w:val="center"/>
              <w:rPr>
                <w:b/>
                <w:lang w:val="en-CA"/>
              </w:rPr>
            </w:pPr>
            <w:r w:rsidRPr="00AC2B2B">
              <w:rPr>
                <w:b/>
                <w:lang w:val="en-CA" w:eastAsia="zh-CN"/>
              </w:rPr>
              <w:t>Bin string</w:t>
            </w:r>
          </w:p>
        </w:tc>
      </w:tr>
      <w:tr w:rsidR="00B1282C" w:rsidRPr="00AC2B2B" w14:paraId="0B263C24" w14:textId="77777777" w:rsidTr="00D47342">
        <w:trPr>
          <w:trHeight w:val="340"/>
          <w:jc w:val="center"/>
        </w:trPr>
        <w:tc>
          <w:tcPr>
            <w:tcW w:w="2886" w:type="pct"/>
            <w:vAlign w:val="center"/>
          </w:tcPr>
          <w:p w14:paraId="6F18140C" w14:textId="77777777" w:rsidR="00B1282C" w:rsidRPr="00AC2B2B" w:rsidRDefault="00B1282C" w:rsidP="00BC2AB7">
            <w:pPr>
              <w:keepNext/>
              <w:keepLines/>
              <w:spacing w:before="0"/>
              <w:jc w:val="center"/>
              <w:rPr>
                <w:lang w:val="en-CA" w:eastAsia="ko-KR"/>
              </w:rPr>
            </w:pPr>
            <w:r w:rsidRPr="00AC2B2B">
              <w:rPr>
                <w:lang w:val="en-CA" w:eastAsia="ko-KR"/>
              </w:rPr>
              <w:t>4</w:t>
            </w:r>
          </w:p>
        </w:tc>
        <w:tc>
          <w:tcPr>
            <w:tcW w:w="2114" w:type="pct"/>
            <w:vAlign w:val="center"/>
          </w:tcPr>
          <w:p w14:paraId="09C5FA76" w14:textId="77777777" w:rsidR="00B1282C" w:rsidRPr="00AC2B2B" w:rsidRDefault="00B1282C" w:rsidP="00F86DCD">
            <w:pPr>
              <w:keepNext/>
              <w:keepLines/>
              <w:spacing w:before="0"/>
              <w:jc w:val="left"/>
              <w:rPr>
                <w:lang w:val="en-CA" w:eastAsia="ko-KR"/>
              </w:rPr>
            </w:pPr>
            <w:r w:rsidRPr="00AC2B2B">
              <w:rPr>
                <w:lang w:val="en-CA" w:eastAsia="ko-KR"/>
              </w:rPr>
              <w:t>0</w:t>
            </w:r>
          </w:p>
        </w:tc>
      </w:tr>
      <w:tr w:rsidR="00B1282C" w:rsidRPr="00AC2B2B" w14:paraId="02599669" w14:textId="77777777" w:rsidTr="00D47342">
        <w:trPr>
          <w:trHeight w:val="340"/>
          <w:jc w:val="center"/>
        </w:trPr>
        <w:tc>
          <w:tcPr>
            <w:tcW w:w="2886" w:type="pct"/>
            <w:vAlign w:val="center"/>
          </w:tcPr>
          <w:p w14:paraId="54DDD831" w14:textId="77777777" w:rsidR="00B1282C" w:rsidRPr="00AC2B2B" w:rsidRDefault="00B1282C" w:rsidP="00BC2AB7">
            <w:pPr>
              <w:keepNext/>
              <w:keepLines/>
              <w:spacing w:before="0"/>
              <w:jc w:val="center"/>
              <w:rPr>
                <w:lang w:val="en-CA" w:eastAsia="ko-KR"/>
              </w:rPr>
            </w:pPr>
            <w:r w:rsidRPr="00AC2B2B">
              <w:rPr>
                <w:lang w:val="en-CA" w:eastAsia="ko-KR"/>
              </w:rPr>
              <w:t>0</w:t>
            </w:r>
          </w:p>
        </w:tc>
        <w:tc>
          <w:tcPr>
            <w:tcW w:w="2114" w:type="pct"/>
            <w:vAlign w:val="center"/>
          </w:tcPr>
          <w:p w14:paraId="5DBBA298" w14:textId="77777777" w:rsidR="00B1282C" w:rsidRPr="00AC2B2B" w:rsidRDefault="00B1282C" w:rsidP="00F86DCD">
            <w:pPr>
              <w:keepNext/>
              <w:keepLines/>
              <w:spacing w:before="0"/>
              <w:jc w:val="left"/>
              <w:rPr>
                <w:lang w:val="en-CA" w:eastAsia="ko-KR"/>
              </w:rPr>
            </w:pPr>
            <w:r w:rsidRPr="00AC2B2B">
              <w:rPr>
                <w:lang w:val="en-CA" w:eastAsia="ko-KR"/>
              </w:rPr>
              <w:t>100</w:t>
            </w:r>
          </w:p>
        </w:tc>
      </w:tr>
      <w:tr w:rsidR="00B1282C" w:rsidRPr="00AC2B2B" w14:paraId="1F3BCBE8" w14:textId="77777777" w:rsidTr="00D47342">
        <w:trPr>
          <w:trHeight w:val="340"/>
          <w:jc w:val="center"/>
        </w:trPr>
        <w:tc>
          <w:tcPr>
            <w:tcW w:w="2886" w:type="pct"/>
            <w:vAlign w:val="center"/>
          </w:tcPr>
          <w:p w14:paraId="41EBF0EB" w14:textId="77777777" w:rsidR="00B1282C" w:rsidRPr="00AC2B2B" w:rsidRDefault="00B1282C" w:rsidP="00BC2AB7">
            <w:pPr>
              <w:keepNext/>
              <w:keepLines/>
              <w:spacing w:before="0"/>
              <w:jc w:val="center"/>
              <w:rPr>
                <w:lang w:val="en-CA" w:eastAsia="ko-KR"/>
              </w:rPr>
            </w:pPr>
            <w:r w:rsidRPr="00AC2B2B">
              <w:rPr>
                <w:lang w:val="en-CA" w:eastAsia="ko-KR"/>
              </w:rPr>
              <w:t>1</w:t>
            </w:r>
          </w:p>
        </w:tc>
        <w:tc>
          <w:tcPr>
            <w:tcW w:w="2114" w:type="pct"/>
            <w:vAlign w:val="center"/>
          </w:tcPr>
          <w:p w14:paraId="138638C0" w14:textId="77777777" w:rsidR="00B1282C" w:rsidRPr="00AC2B2B" w:rsidRDefault="00B1282C" w:rsidP="00F86DCD">
            <w:pPr>
              <w:keepNext/>
              <w:keepLines/>
              <w:spacing w:before="0"/>
              <w:jc w:val="left"/>
              <w:rPr>
                <w:lang w:val="en-CA" w:eastAsia="ko-KR"/>
              </w:rPr>
            </w:pPr>
            <w:r w:rsidRPr="00AC2B2B">
              <w:rPr>
                <w:lang w:val="en-CA" w:eastAsia="ko-KR"/>
              </w:rPr>
              <w:t>101</w:t>
            </w:r>
          </w:p>
        </w:tc>
      </w:tr>
      <w:tr w:rsidR="00B1282C" w:rsidRPr="00AC2B2B" w14:paraId="6E716356" w14:textId="77777777" w:rsidTr="00D47342">
        <w:trPr>
          <w:trHeight w:val="340"/>
          <w:jc w:val="center"/>
        </w:trPr>
        <w:tc>
          <w:tcPr>
            <w:tcW w:w="2886" w:type="pct"/>
            <w:vAlign w:val="center"/>
          </w:tcPr>
          <w:p w14:paraId="540A58EC" w14:textId="77777777" w:rsidR="00B1282C" w:rsidRPr="00AC2B2B" w:rsidRDefault="00B1282C" w:rsidP="00BC2AB7">
            <w:pPr>
              <w:keepNext/>
              <w:keepLines/>
              <w:spacing w:before="0"/>
              <w:jc w:val="center"/>
              <w:rPr>
                <w:lang w:val="en-CA" w:eastAsia="ko-KR"/>
              </w:rPr>
            </w:pPr>
            <w:r w:rsidRPr="00AC2B2B">
              <w:rPr>
                <w:lang w:val="en-CA" w:eastAsia="ko-KR"/>
              </w:rPr>
              <w:t>2</w:t>
            </w:r>
          </w:p>
        </w:tc>
        <w:tc>
          <w:tcPr>
            <w:tcW w:w="2114" w:type="pct"/>
            <w:vAlign w:val="center"/>
          </w:tcPr>
          <w:p w14:paraId="2C02472D" w14:textId="77777777" w:rsidR="00B1282C" w:rsidRPr="00AC2B2B" w:rsidRDefault="00B1282C" w:rsidP="00F86DCD">
            <w:pPr>
              <w:keepNext/>
              <w:keepLines/>
              <w:spacing w:before="0"/>
              <w:jc w:val="left"/>
              <w:rPr>
                <w:lang w:val="en-CA" w:eastAsia="ko-KR"/>
              </w:rPr>
            </w:pPr>
            <w:r w:rsidRPr="00AC2B2B">
              <w:rPr>
                <w:lang w:val="en-CA" w:eastAsia="ko-KR"/>
              </w:rPr>
              <w:t>110</w:t>
            </w:r>
          </w:p>
        </w:tc>
      </w:tr>
      <w:tr w:rsidR="00B1282C" w:rsidRPr="00AC2B2B" w14:paraId="1B0A4BF2" w14:textId="77777777" w:rsidTr="00D47342">
        <w:trPr>
          <w:trHeight w:val="340"/>
          <w:jc w:val="center"/>
        </w:trPr>
        <w:tc>
          <w:tcPr>
            <w:tcW w:w="2886" w:type="pct"/>
            <w:vAlign w:val="center"/>
          </w:tcPr>
          <w:p w14:paraId="0EFCB9DB" w14:textId="77777777" w:rsidR="00B1282C" w:rsidRPr="00AC2B2B" w:rsidRDefault="00B1282C" w:rsidP="00BC2AB7">
            <w:pPr>
              <w:keepNext/>
              <w:keepLines/>
              <w:spacing w:before="0"/>
              <w:jc w:val="center"/>
              <w:rPr>
                <w:lang w:val="en-CA" w:eastAsia="ko-KR"/>
              </w:rPr>
            </w:pPr>
            <w:r w:rsidRPr="00AC2B2B">
              <w:rPr>
                <w:lang w:val="en-CA" w:eastAsia="ko-KR"/>
              </w:rPr>
              <w:t>3</w:t>
            </w:r>
          </w:p>
        </w:tc>
        <w:tc>
          <w:tcPr>
            <w:tcW w:w="2114" w:type="pct"/>
            <w:vAlign w:val="center"/>
          </w:tcPr>
          <w:p w14:paraId="1072B159" w14:textId="77777777" w:rsidR="00B1282C" w:rsidRPr="00AC2B2B" w:rsidRDefault="00B1282C" w:rsidP="00F86DCD">
            <w:pPr>
              <w:keepNext/>
              <w:keepLines/>
              <w:spacing w:before="0"/>
              <w:jc w:val="left"/>
              <w:rPr>
                <w:lang w:val="en-CA" w:eastAsia="ko-KR"/>
              </w:rPr>
            </w:pPr>
            <w:r w:rsidRPr="00AC2B2B">
              <w:rPr>
                <w:lang w:val="en-CA" w:eastAsia="ko-KR"/>
              </w:rPr>
              <w:t>111</w:t>
            </w:r>
          </w:p>
        </w:tc>
      </w:tr>
    </w:tbl>
    <w:p w14:paraId="7510479F" w14:textId="5C48BF16" w:rsidR="00D47342" w:rsidRPr="00AC2B2B" w:rsidRDefault="00C20257" w:rsidP="00D47342">
      <w:pPr>
        <w:pStyle w:val="afe"/>
        <w:rPr>
          <w:lang w:val="en-CA"/>
        </w:rPr>
      </w:pPr>
      <w:bookmarkStart w:id="3179" w:name="_Ref523930842"/>
      <w:bookmarkStart w:id="3180" w:name="_Ref521685690"/>
      <w:r w:rsidRPr="00AC2B2B">
        <w:rPr>
          <w:lang w:val="en-CA"/>
        </w:rPr>
        <w:t>Table </w:t>
      </w:r>
      <w:r w:rsidR="007F6735" w:rsidRPr="00AC2B2B">
        <w:rPr>
          <w:lang w:val="en-CA"/>
        </w:rPr>
        <w:fldChar w:fldCharType="begin" w:fldLock="1"/>
      </w:r>
      <w:r w:rsidR="007F6735" w:rsidRPr="00AC2B2B">
        <w:rPr>
          <w:lang w:val="en-CA"/>
        </w:rPr>
        <w:instrText xml:space="preserve"> STYLEREF 1 \s </w:instrText>
      </w:r>
      <w:r w:rsidR="007F6735" w:rsidRPr="00AC2B2B">
        <w:rPr>
          <w:lang w:val="en-CA"/>
        </w:rPr>
        <w:fldChar w:fldCharType="separate"/>
      </w:r>
      <w:r w:rsidR="00E57AB9" w:rsidRPr="00AC2B2B">
        <w:rPr>
          <w:noProof/>
          <w:lang w:val="en-CA"/>
        </w:rPr>
        <w:t>9</w:t>
      </w:r>
      <w:r w:rsidR="007F6735" w:rsidRPr="00AC2B2B">
        <w:rPr>
          <w:lang w:val="en-CA"/>
        </w:rPr>
        <w:fldChar w:fldCharType="end"/>
      </w:r>
      <w:r w:rsidR="007F6735" w:rsidRPr="00AC2B2B">
        <w:rPr>
          <w:lang w:val="en-CA"/>
        </w:rPr>
        <w:noBreakHyphen/>
      </w:r>
      <w:r w:rsidR="007F6735" w:rsidRPr="00AC2B2B">
        <w:rPr>
          <w:lang w:val="en-CA"/>
        </w:rPr>
        <w:fldChar w:fldCharType="begin" w:fldLock="1"/>
      </w:r>
      <w:r w:rsidR="007F6735" w:rsidRPr="00AC2B2B">
        <w:rPr>
          <w:lang w:val="en-CA"/>
        </w:rPr>
        <w:instrText xml:space="preserve"> SEQ Table \* ARABIC \s 1 </w:instrText>
      </w:r>
      <w:r w:rsidR="007F6735" w:rsidRPr="00AC2B2B">
        <w:rPr>
          <w:lang w:val="en-CA"/>
        </w:rPr>
        <w:fldChar w:fldCharType="separate"/>
      </w:r>
      <w:r w:rsidR="00E57AB9" w:rsidRPr="00AC2B2B">
        <w:rPr>
          <w:noProof/>
          <w:lang w:val="en-CA"/>
        </w:rPr>
        <w:t>8</w:t>
      </w:r>
      <w:r w:rsidR="007F6735" w:rsidRPr="00AC2B2B">
        <w:rPr>
          <w:lang w:val="en-CA"/>
        </w:rPr>
        <w:fldChar w:fldCharType="end"/>
      </w:r>
      <w:bookmarkEnd w:id="3179"/>
      <w:r w:rsidRPr="00AC2B2B">
        <w:rPr>
          <w:lang w:val="en-CA"/>
        </w:rPr>
        <w:t xml:space="preserve"> – </w:t>
      </w:r>
      <w:bookmarkEnd w:id="3180"/>
      <w:r w:rsidR="00D47342" w:rsidRPr="00AC2B2B">
        <w:rPr>
          <w:lang w:val="en-CA"/>
        </w:rPr>
        <w:t xml:space="preserve">Binarization for </w:t>
      </w:r>
      <w:r w:rsidR="00D47342" w:rsidRPr="00AC2B2B">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AC2B2B" w14:paraId="44F87A31" w14:textId="77777777" w:rsidTr="004948F1">
        <w:trPr>
          <w:trHeight w:val="287"/>
          <w:jc w:val="center"/>
        </w:trPr>
        <w:tc>
          <w:tcPr>
            <w:tcW w:w="2953" w:type="pct"/>
            <w:vAlign w:val="center"/>
          </w:tcPr>
          <w:p w14:paraId="0C988E42" w14:textId="77777777" w:rsidR="00D47342" w:rsidRPr="00AC2B2B" w:rsidRDefault="00D47342" w:rsidP="00524027">
            <w:pPr>
              <w:keepNext/>
              <w:keepLines/>
              <w:spacing w:before="0"/>
              <w:jc w:val="center"/>
              <w:rPr>
                <w:b/>
                <w:lang w:val="en-CA" w:eastAsia="ko-KR"/>
              </w:rPr>
            </w:pPr>
            <w:r w:rsidRPr="00AC2B2B">
              <w:rPr>
                <w:b/>
                <w:lang w:val="en-CA" w:eastAsia="ko-KR"/>
              </w:rPr>
              <w:t>Value of intra_chroma_pred_mode</w:t>
            </w:r>
          </w:p>
        </w:tc>
        <w:tc>
          <w:tcPr>
            <w:tcW w:w="2047" w:type="pct"/>
            <w:vAlign w:val="center"/>
          </w:tcPr>
          <w:p w14:paraId="5396383E" w14:textId="77777777" w:rsidR="00D47342" w:rsidRPr="00AC2B2B" w:rsidRDefault="00D47342" w:rsidP="00524027">
            <w:pPr>
              <w:keepNext/>
              <w:keepLines/>
              <w:spacing w:before="0"/>
              <w:jc w:val="center"/>
              <w:rPr>
                <w:b/>
                <w:lang w:val="en-CA"/>
              </w:rPr>
            </w:pPr>
            <w:r w:rsidRPr="00AC2B2B">
              <w:rPr>
                <w:b/>
                <w:lang w:val="en-CA" w:eastAsia="zh-CN"/>
              </w:rPr>
              <w:t>Bin string</w:t>
            </w:r>
          </w:p>
        </w:tc>
      </w:tr>
      <w:tr w:rsidR="00D47342" w:rsidRPr="00AC2B2B" w14:paraId="4D323B89" w14:textId="77777777" w:rsidTr="004948F1">
        <w:trPr>
          <w:trHeight w:val="287"/>
          <w:jc w:val="center"/>
        </w:trPr>
        <w:tc>
          <w:tcPr>
            <w:tcW w:w="2953" w:type="pct"/>
            <w:vAlign w:val="center"/>
          </w:tcPr>
          <w:p w14:paraId="0B747136" w14:textId="16B60243" w:rsidR="00D47342" w:rsidRPr="00AC2B2B" w:rsidRDefault="004948F1" w:rsidP="00524027">
            <w:pPr>
              <w:keepNext/>
              <w:keepLines/>
              <w:spacing w:before="0"/>
              <w:jc w:val="center"/>
              <w:rPr>
                <w:rFonts w:eastAsia="Malgun Gothic"/>
                <w:lang w:val="en-CA" w:eastAsia="ko-KR"/>
              </w:rPr>
            </w:pPr>
            <w:r w:rsidRPr="00AC2B2B">
              <w:rPr>
                <w:rFonts w:eastAsia="Malgun Gothic"/>
                <w:lang w:val="en-CA" w:eastAsia="ko-KR"/>
              </w:rPr>
              <w:t>7</w:t>
            </w:r>
          </w:p>
        </w:tc>
        <w:tc>
          <w:tcPr>
            <w:tcW w:w="2047" w:type="pct"/>
            <w:vAlign w:val="center"/>
          </w:tcPr>
          <w:p w14:paraId="0D27DC11" w14:textId="77777777" w:rsidR="00D47342" w:rsidRPr="00AC2B2B" w:rsidRDefault="00D47342" w:rsidP="00F86DCD">
            <w:pPr>
              <w:keepNext/>
              <w:keepLines/>
              <w:spacing w:before="0"/>
              <w:jc w:val="left"/>
              <w:rPr>
                <w:lang w:val="en-CA" w:eastAsia="zh-CN"/>
              </w:rPr>
            </w:pPr>
            <w:r w:rsidRPr="00AC2B2B">
              <w:rPr>
                <w:lang w:val="en-CA" w:eastAsia="zh-CN"/>
              </w:rPr>
              <w:t>0</w:t>
            </w:r>
          </w:p>
        </w:tc>
      </w:tr>
      <w:tr w:rsidR="00D47342" w:rsidRPr="00AC2B2B" w14:paraId="1419F8DA" w14:textId="77777777" w:rsidTr="004948F1">
        <w:trPr>
          <w:trHeight w:val="340"/>
          <w:jc w:val="center"/>
        </w:trPr>
        <w:tc>
          <w:tcPr>
            <w:tcW w:w="2953" w:type="pct"/>
            <w:vAlign w:val="center"/>
          </w:tcPr>
          <w:p w14:paraId="1B22DBED" w14:textId="77777777" w:rsidR="00D47342" w:rsidRPr="00AC2B2B" w:rsidRDefault="00D47342" w:rsidP="00524027">
            <w:pPr>
              <w:keepNext/>
              <w:keepLines/>
              <w:spacing w:before="0"/>
              <w:jc w:val="center"/>
              <w:rPr>
                <w:lang w:val="en-CA" w:eastAsia="ko-KR"/>
              </w:rPr>
            </w:pPr>
            <w:r w:rsidRPr="00AC2B2B">
              <w:rPr>
                <w:lang w:val="en-CA" w:eastAsia="ko-KR"/>
              </w:rPr>
              <w:t>4</w:t>
            </w:r>
          </w:p>
        </w:tc>
        <w:tc>
          <w:tcPr>
            <w:tcW w:w="2047" w:type="pct"/>
            <w:vAlign w:val="center"/>
          </w:tcPr>
          <w:p w14:paraId="235BCED1" w14:textId="77777777" w:rsidR="00D47342" w:rsidRPr="00AC2B2B" w:rsidRDefault="00D47342" w:rsidP="00F86DCD">
            <w:pPr>
              <w:keepNext/>
              <w:keepLines/>
              <w:spacing w:before="0"/>
              <w:jc w:val="left"/>
              <w:rPr>
                <w:lang w:val="en-CA" w:eastAsia="ko-KR"/>
              </w:rPr>
            </w:pPr>
            <w:r w:rsidRPr="00AC2B2B">
              <w:rPr>
                <w:lang w:val="en-CA" w:eastAsia="ko-KR"/>
              </w:rPr>
              <w:t>10</w:t>
            </w:r>
          </w:p>
        </w:tc>
      </w:tr>
      <w:tr w:rsidR="004948F1" w:rsidRPr="00AC2B2B" w14:paraId="47CECF37" w14:textId="77777777" w:rsidTr="004948F1">
        <w:trPr>
          <w:trHeight w:val="340"/>
          <w:jc w:val="center"/>
        </w:trPr>
        <w:tc>
          <w:tcPr>
            <w:tcW w:w="2953" w:type="pct"/>
            <w:vAlign w:val="center"/>
          </w:tcPr>
          <w:p w14:paraId="511B9E42" w14:textId="381BFD7F" w:rsidR="004948F1" w:rsidRPr="00AC2B2B" w:rsidRDefault="004948F1" w:rsidP="004948F1">
            <w:pPr>
              <w:keepNext/>
              <w:keepLines/>
              <w:spacing w:before="0"/>
              <w:jc w:val="center"/>
              <w:rPr>
                <w:lang w:val="en-CA" w:eastAsia="ko-KR"/>
              </w:rPr>
            </w:pPr>
            <w:r w:rsidRPr="00AC2B2B">
              <w:rPr>
                <w:lang w:val="en-CA" w:eastAsia="ko-KR"/>
              </w:rPr>
              <w:t>5</w:t>
            </w:r>
          </w:p>
        </w:tc>
        <w:tc>
          <w:tcPr>
            <w:tcW w:w="2047" w:type="pct"/>
            <w:vAlign w:val="center"/>
          </w:tcPr>
          <w:p w14:paraId="2B932A69" w14:textId="24D8B061" w:rsidR="004948F1" w:rsidRPr="00AC2B2B" w:rsidRDefault="004948F1" w:rsidP="00F86DCD">
            <w:pPr>
              <w:keepNext/>
              <w:keepLines/>
              <w:spacing w:before="0"/>
              <w:jc w:val="left"/>
              <w:rPr>
                <w:lang w:val="en-CA" w:eastAsia="ko-KR"/>
              </w:rPr>
            </w:pPr>
            <w:r w:rsidRPr="00AC2B2B">
              <w:rPr>
                <w:lang w:val="en-CA" w:eastAsia="ko-KR"/>
              </w:rPr>
              <w:t>1110</w:t>
            </w:r>
          </w:p>
        </w:tc>
      </w:tr>
      <w:tr w:rsidR="004948F1" w:rsidRPr="00AC2B2B" w14:paraId="55B5AB91" w14:textId="77777777" w:rsidTr="004948F1">
        <w:trPr>
          <w:trHeight w:val="340"/>
          <w:jc w:val="center"/>
        </w:trPr>
        <w:tc>
          <w:tcPr>
            <w:tcW w:w="2953" w:type="pct"/>
            <w:vAlign w:val="center"/>
          </w:tcPr>
          <w:p w14:paraId="17DFEAEF" w14:textId="27F33868" w:rsidR="004948F1" w:rsidRPr="00AC2B2B" w:rsidRDefault="004948F1" w:rsidP="004948F1">
            <w:pPr>
              <w:keepNext/>
              <w:keepLines/>
              <w:spacing w:before="0"/>
              <w:jc w:val="center"/>
              <w:rPr>
                <w:lang w:val="en-CA" w:eastAsia="ko-KR"/>
              </w:rPr>
            </w:pPr>
            <w:r w:rsidRPr="00AC2B2B">
              <w:rPr>
                <w:lang w:val="en-CA" w:eastAsia="ko-KR"/>
              </w:rPr>
              <w:t>6</w:t>
            </w:r>
          </w:p>
        </w:tc>
        <w:tc>
          <w:tcPr>
            <w:tcW w:w="2047" w:type="pct"/>
            <w:vAlign w:val="center"/>
          </w:tcPr>
          <w:p w14:paraId="04449285" w14:textId="38C7A5FA" w:rsidR="004948F1" w:rsidRPr="00AC2B2B" w:rsidRDefault="004948F1" w:rsidP="00F86DCD">
            <w:pPr>
              <w:keepNext/>
              <w:keepLines/>
              <w:spacing w:before="0"/>
              <w:jc w:val="left"/>
              <w:rPr>
                <w:lang w:val="en-CA" w:eastAsia="ko-KR"/>
              </w:rPr>
            </w:pPr>
            <w:r w:rsidRPr="00AC2B2B">
              <w:rPr>
                <w:lang w:val="en-CA" w:eastAsia="ko-KR"/>
              </w:rPr>
              <w:t>1111</w:t>
            </w:r>
          </w:p>
        </w:tc>
      </w:tr>
      <w:tr w:rsidR="004948F1" w:rsidRPr="00AC2B2B" w14:paraId="28231C4D" w14:textId="77777777" w:rsidTr="004948F1">
        <w:trPr>
          <w:trHeight w:val="340"/>
          <w:jc w:val="center"/>
        </w:trPr>
        <w:tc>
          <w:tcPr>
            <w:tcW w:w="2953" w:type="pct"/>
            <w:vAlign w:val="center"/>
          </w:tcPr>
          <w:p w14:paraId="436C7D44" w14:textId="77777777" w:rsidR="004948F1" w:rsidRPr="00AC2B2B" w:rsidRDefault="004948F1" w:rsidP="004948F1">
            <w:pPr>
              <w:keepNext/>
              <w:keepLines/>
              <w:spacing w:before="0"/>
              <w:jc w:val="center"/>
              <w:rPr>
                <w:lang w:val="en-CA" w:eastAsia="ko-KR"/>
              </w:rPr>
            </w:pPr>
            <w:r w:rsidRPr="00AC2B2B">
              <w:rPr>
                <w:lang w:val="en-CA" w:eastAsia="ko-KR"/>
              </w:rPr>
              <w:t>0</w:t>
            </w:r>
          </w:p>
        </w:tc>
        <w:tc>
          <w:tcPr>
            <w:tcW w:w="2047" w:type="pct"/>
            <w:vAlign w:val="center"/>
          </w:tcPr>
          <w:p w14:paraId="340E6AC7" w14:textId="58EB258D" w:rsidR="004948F1" w:rsidRPr="00AC2B2B" w:rsidRDefault="004948F1" w:rsidP="00F86DCD">
            <w:pPr>
              <w:keepNext/>
              <w:keepLines/>
              <w:spacing w:before="0"/>
              <w:jc w:val="left"/>
              <w:rPr>
                <w:lang w:val="en-CA" w:eastAsia="ko-KR"/>
              </w:rPr>
            </w:pPr>
            <w:r w:rsidRPr="00AC2B2B">
              <w:rPr>
                <w:lang w:val="en-CA" w:eastAsia="ko-KR"/>
              </w:rPr>
              <w:t>11000</w:t>
            </w:r>
          </w:p>
        </w:tc>
      </w:tr>
      <w:tr w:rsidR="004948F1" w:rsidRPr="00AC2B2B" w14:paraId="27FB2202" w14:textId="77777777" w:rsidTr="004948F1">
        <w:trPr>
          <w:trHeight w:val="340"/>
          <w:jc w:val="center"/>
        </w:trPr>
        <w:tc>
          <w:tcPr>
            <w:tcW w:w="2953" w:type="pct"/>
            <w:vAlign w:val="center"/>
          </w:tcPr>
          <w:p w14:paraId="66017ECD" w14:textId="77777777" w:rsidR="004948F1" w:rsidRPr="00AC2B2B" w:rsidRDefault="004948F1" w:rsidP="004948F1">
            <w:pPr>
              <w:keepNext/>
              <w:keepLines/>
              <w:spacing w:before="0"/>
              <w:jc w:val="center"/>
              <w:rPr>
                <w:lang w:val="en-CA" w:eastAsia="ko-KR"/>
              </w:rPr>
            </w:pPr>
            <w:r w:rsidRPr="00AC2B2B">
              <w:rPr>
                <w:lang w:val="en-CA" w:eastAsia="ko-KR"/>
              </w:rPr>
              <w:t>1</w:t>
            </w:r>
          </w:p>
        </w:tc>
        <w:tc>
          <w:tcPr>
            <w:tcW w:w="2047" w:type="pct"/>
            <w:vAlign w:val="center"/>
          </w:tcPr>
          <w:p w14:paraId="626A6D97" w14:textId="594BA8BF" w:rsidR="004948F1" w:rsidRPr="00AC2B2B" w:rsidRDefault="004948F1" w:rsidP="00F86DCD">
            <w:pPr>
              <w:keepNext/>
              <w:keepLines/>
              <w:spacing w:before="0"/>
              <w:jc w:val="left"/>
              <w:rPr>
                <w:lang w:val="en-CA" w:eastAsia="ko-KR"/>
              </w:rPr>
            </w:pPr>
            <w:r w:rsidRPr="00AC2B2B">
              <w:rPr>
                <w:lang w:val="en-CA" w:eastAsia="ko-KR"/>
              </w:rPr>
              <w:t>11001</w:t>
            </w:r>
          </w:p>
        </w:tc>
      </w:tr>
      <w:tr w:rsidR="004948F1" w:rsidRPr="00AC2B2B" w14:paraId="4F1D84CE" w14:textId="77777777" w:rsidTr="004948F1">
        <w:trPr>
          <w:trHeight w:val="340"/>
          <w:jc w:val="center"/>
        </w:trPr>
        <w:tc>
          <w:tcPr>
            <w:tcW w:w="2953" w:type="pct"/>
            <w:vAlign w:val="center"/>
          </w:tcPr>
          <w:p w14:paraId="68546CA2" w14:textId="77777777" w:rsidR="004948F1" w:rsidRPr="00AC2B2B" w:rsidRDefault="004948F1" w:rsidP="004948F1">
            <w:pPr>
              <w:keepNext/>
              <w:keepLines/>
              <w:spacing w:before="0"/>
              <w:jc w:val="center"/>
              <w:rPr>
                <w:lang w:val="en-CA" w:eastAsia="ko-KR"/>
              </w:rPr>
            </w:pPr>
            <w:r w:rsidRPr="00AC2B2B">
              <w:rPr>
                <w:lang w:val="en-CA" w:eastAsia="ko-KR"/>
              </w:rPr>
              <w:t>2</w:t>
            </w:r>
          </w:p>
        </w:tc>
        <w:tc>
          <w:tcPr>
            <w:tcW w:w="2047" w:type="pct"/>
            <w:vAlign w:val="center"/>
          </w:tcPr>
          <w:p w14:paraId="09D86EC0" w14:textId="7DA6A722" w:rsidR="004948F1" w:rsidRPr="00AC2B2B" w:rsidRDefault="004948F1" w:rsidP="00F86DCD">
            <w:pPr>
              <w:keepNext/>
              <w:keepLines/>
              <w:spacing w:before="0"/>
              <w:jc w:val="left"/>
              <w:rPr>
                <w:lang w:val="en-CA" w:eastAsia="ko-KR"/>
              </w:rPr>
            </w:pPr>
            <w:r w:rsidRPr="00AC2B2B">
              <w:rPr>
                <w:lang w:val="en-CA" w:eastAsia="ko-KR"/>
              </w:rPr>
              <w:t>11010</w:t>
            </w:r>
          </w:p>
        </w:tc>
      </w:tr>
      <w:tr w:rsidR="004948F1" w:rsidRPr="00AC2B2B" w14:paraId="7B4DF220" w14:textId="77777777" w:rsidTr="004948F1">
        <w:trPr>
          <w:trHeight w:val="340"/>
          <w:jc w:val="center"/>
        </w:trPr>
        <w:tc>
          <w:tcPr>
            <w:tcW w:w="2953" w:type="pct"/>
            <w:vAlign w:val="center"/>
          </w:tcPr>
          <w:p w14:paraId="3A7CB07F" w14:textId="77777777" w:rsidR="004948F1" w:rsidRPr="00AC2B2B" w:rsidRDefault="004948F1" w:rsidP="004948F1">
            <w:pPr>
              <w:keepNext/>
              <w:keepLines/>
              <w:spacing w:before="0"/>
              <w:jc w:val="center"/>
              <w:rPr>
                <w:lang w:val="en-CA" w:eastAsia="ko-KR"/>
              </w:rPr>
            </w:pPr>
            <w:r w:rsidRPr="00AC2B2B">
              <w:rPr>
                <w:lang w:val="en-CA" w:eastAsia="ko-KR"/>
              </w:rPr>
              <w:t>3</w:t>
            </w:r>
          </w:p>
        </w:tc>
        <w:tc>
          <w:tcPr>
            <w:tcW w:w="2047" w:type="pct"/>
            <w:vAlign w:val="center"/>
          </w:tcPr>
          <w:p w14:paraId="5C8BD3EC" w14:textId="2C4A7CF6" w:rsidR="004948F1" w:rsidRPr="00AC2B2B" w:rsidRDefault="004948F1" w:rsidP="00F86DCD">
            <w:pPr>
              <w:keepNext/>
              <w:keepLines/>
              <w:spacing w:before="0"/>
              <w:jc w:val="left"/>
              <w:rPr>
                <w:lang w:val="en-CA" w:eastAsia="ko-KR"/>
              </w:rPr>
            </w:pPr>
            <w:r w:rsidRPr="00AC2B2B">
              <w:rPr>
                <w:lang w:val="en-CA" w:eastAsia="ko-KR"/>
              </w:rPr>
              <w:t>11011</w:t>
            </w:r>
          </w:p>
        </w:tc>
      </w:tr>
    </w:tbl>
    <w:p w14:paraId="784EBD51" w14:textId="77777777" w:rsidR="000447F4" w:rsidRPr="00AC2B2B" w:rsidRDefault="000447F4" w:rsidP="000447F4">
      <w:pPr>
        <w:rPr>
          <w:lang w:val="en-CA"/>
        </w:rPr>
      </w:pPr>
      <w:bookmarkStart w:id="3181" w:name="_Ref329430368"/>
      <w:bookmarkStart w:id="3182" w:name="_Toc415475966"/>
      <w:bookmarkStart w:id="3183" w:name="_Toc423599241"/>
      <w:bookmarkStart w:id="3184" w:name="_Toc423601745"/>
      <w:bookmarkStart w:id="3185" w:name="_Ref349671779"/>
      <w:bookmarkStart w:id="3186" w:name="_Ref349671851"/>
      <w:bookmarkStart w:id="3187" w:name="_Ref414882139"/>
      <w:bookmarkStart w:id="3188" w:name="_Ref414882152"/>
      <w:bookmarkStart w:id="3189" w:name="_Toc415475968"/>
      <w:bookmarkStart w:id="3190" w:name="_Toc423599243"/>
      <w:bookmarkStart w:id="3191" w:name="_Toc423601747"/>
    </w:p>
    <w:p w14:paraId="7FC1CAD4" w14:textId="77777777" w:rsidR="000447F4" w:rsidRPr="00AC2B2B" w:rsidRDefault="000447F4" w:rsidP="000447F4">
      <w:pPr>
        <w:pStyle w:val="40"/>
        <w:rPr>
          <w:lang w:val="en-CA"/>
        </w:rPr>
      </w:pPr>
      <w:bookmarkStart w:id="3192" w:name="_Ref523930566"/>
      <w:r w:rsidRPr="00AC2B2B">
        <w:rPr>
          <w:lang w:val="en-CA"/>
        </w:rPr>
        <w:t>Binarization process for inter_pred_idc</w:t>
      </w:r>
      <w:bookmarkEnd w:id="3181"/>
      <w:bookmarkEnd w:id="3182"/>
      <w:bookmarkEnd w:id="3183"/>
      <w:bookmarkEnd w:id="3184"/>
      <w:bookmarkEnd w:id="3192"/>
    </w:p>
    <w:p w14:paraId="488F1157" w14:textId="617B5E1B" w:rsidR="000447F4" w:rsidRPr="00AC2B2B" w:rsidRDefault="000447F4" w:rsidP="000447F4">
      <w:pPr>
        <w:tabs>
          <w:tab w:val="clear" w:pos="794"/>
          <w:tab w:val="left" w:pos="400"/>
        </w:tabs>
        <w:rPr>
          <w:lang w:val="en-CA" w:eastAsia="ko-KR"/>
        </w:rPr>
      </w:pPr>
      <w:r w:rsidRPr="00AC2B2B">
        <w:rPr>
          <w:lang w:val="en-CA" w:eastAsia="ko-KR"/>
        </w:rPr>
        <w:t>Input to this process is a request for a binarization for the syntax element inter_pred_idc</w:t>
      </w:r>
      <w:r w:rsidR="002823DA" w:rsidRPr="00AC2B2B">
        <w:rPr>
          <w:noProof/>
          <w:lang w:eastAsia="ko-KR"/>
        </w:rPr>
        <w:t>, the current luma coding block width cbWidth and the current luma coding block height cbHeight</w:t>
      </w:r>
      <w:r w:rsidRPr="00AC2B2B">
        <w:rPr>
          <w:lang w:val="en-CA" w:eastAsia="ko-KR"/>
        </w:rPr>
        <w:t>.</w:t>
      </w:r>
    </w:p>
    <w:p w14:paraId="339906DB" w14:textId="77777777" w:rsidR="000447F4" w:rsidRPr="00AC2B2B" w:rsidRDefault="000447F4" w:rsidP="000447F4">
      <w:pPr>
        <w:tabs>
          <w:tab w:val="clear" w:pos="794"/>
          <w:tab w:val="left" w:pos="400"/>
        </w:tabs>
        <w:rPr>
          <w:lang w:val="en-CA" w:eastAsia="ko-KR"/>
        </w:rPr>
      </w:pPr>
      <w:r w:rsidRPr="00AC2B2B">
        <w:rPr>
          <w:lang w:val="en-CA" w:eastAsia="ko-KR"/>
        </w:rPr>
        <w:t>Output of this process is the binarization of the syntax element.</w:t>
      </w:r>
    </w:p>
    <w:p w14:paraId="10A8C7A5" w14:textId="0A0E9DFE" w:rsidR="000447F4" w:rsidRPr="00AC2B2B" w:rsidRDefault="000447F4" w:rsidP="000447F4">
      <w:pPr>
        <w:tabs>
          <w:tab w:val="clear" w:pos="794"/>
          <w:tab w:val="left" w:pos="400"/>
        </w:tabs>
        <w:rPr>
          <w:lang w:val="en-CA" w:eastAsia="ko-KR"/>
        </w:rPr>
      </w:pPr>
      <w:r w:rsidRPr="00AC2B2B">
        <w:rPr>
          <w:lang w:val="en-CA" w:eastAsia="ko-KR"/>
        </w:rPr>
        <w:lastRenderedPageBreak/>
        <w:t xml:space="preserve">The binarization for the syntax element inter_pred_idc is specified in </w:t>
      </w:r>
      <w:r w:rsidRPr="00AC2B2B">
        <w:rPr>
          <w:lang w:val="en-CA" w:eastAsia="ko-KR"/>
        </w:rPr>
        <w:fldChar w:fldCharType="begin" w:fldLock="1"/>
      </w:r>
      <w:r w:rsidRPr="00AC2B2B">
        <w:rPr>
          <w:lang w:val="en-CA" w:eastAsia="ko-KR"/>
        </w:rPr>
        <w:instrText xml:space="preserve"> REF _Ref329430266 \h </w:instrText>
      </w:r>
      <w:r w:rsidRPr="00AC2B2B">
        <w:rPr>
          <w:lang w:val="en-CA" w:eastAsia="ko-KR"/>
        </w:rPr>
      </w:r>
      <w:r w:rsidR="00AC2B2B" w:rsidRPr="00AC2B2B">
        <w:rPr>
          <w:lang w:val="en-CA" w:eastAsia="ko-KR"/>
        </w:rPr>
        <w:instrText xml:space="preserve"> \* MERGEFORMAT </w:instrText>
      </w:r>
      <w:r w:rsidRPr="00AC2B2B">
        <w:rPr>
          <w:lang w:val="en-CA" w:eastAsia="ko-KR"/>
        </w:rPr>
        <w:fldChar w:fldCharType="separate"/>
      </w:r>
      <w:r w:rsidR="00E57AB9" w:rsidRPr="00AC2B2B">
        <w:rPr>
          <w:lang w:val="en-CA"/>
        </w:rPr>
        <w:t>Table </w:t>
      </w:r>
      <w:r w:rsidR="00E57AB9" w:rsidRPr="00AC2B2B">
        <w:rPr>
          <w:noProof/>
          <w:lang w:val="en-CA"/>
        </w:rPr>
        <w:t>9</w:t>
      </w:r>
      <w:r w:rsidR="00E57AB9" w:rsidRPr="00AC2B2B">
        <w:rPr>
          <w:lang w:val="en-CA"/>
        </w:rPr>
        <w:noBreakHyphen/>
      </w:r>
      <w:r w:rsidR="00E57AB9" w:rsidRPr="00AC2B2B">
        <w:rPr>
          <w:noProof/>
          <w:lang w:val="en-CA"/>
        </w:rPr>
        <w:t>9</w:t>
      </w:r>
      <w:r w:rsidRPr="00AC2B2B">
        <w:rPr>
          <w:lang w:val="en-CA" w:eastAsia="ko-KR"/>
        </w:rPr>
        <w:fldChar w:fldCharType="end"/>
      </w:r>
      <w:r w:rsidRPr="00AC2B2B">
        <w:rPr>
          <w:lang w:val="en-CA" w:eastAsia="ko-KR"/>
        </w:rPr>
        <w:t>.</w:t>
      </w:r>
    </w:p>
    <w:p w14:paraId="35FFAE61" w14:textId="3ADA43FB" w:rsidR="000447F4" w:rsidRPr="00AC2B2B" w:rsidRDefault="000447F4" w:rsidP="000447F4">
      <w:pPr>
        <w:pStyle w:val="afe"/>
        <w:rPr>
          <w:lang w:val="en-CA"/>
        </w:rPr>
      </w:pPr>
      <w:bookmarkStart w:id="3193" w:name="_Ref329430266"/>
      <w:bookmarkStart w:id="3194" w:name="_Toc415476498"/>
      <w:bookmarkStart w:id="3195" w:name="_Toc423602548"/>
      <w:bookmarkStart w:id="3196" w:name="_Toc423602722"/>
      <w:bookmarkStart w:id="3197" w:name="_Toc501130623"/>
      <w:bookmarkStart w:id="3198" w:name="_Toc510795548"/>
      <w:r w:rsidRPr="00AC2B2B">
        <w:rPr>
          <w:lang w:val="en-CA"/>
        </w:rPr>
        <w:t>Table </w:t>
      </w:r>
      <w:r w:rsidR="007F6735" w:rsidRPr="00AC2B2B">
        <w:rPr>
          <w:lang w:val="en-CA"/>
        </w:rPr>
        <w:fldChar w:fldCharType="begin" w:fldLock="1"/>
      </w:r>
      <w:r w:rsidR="007F6735" w:rsidRPr="00AC2B2B">
        <w:rPr>
          <w:lang w:val="en-CA"/>
        </w:rPr>
        <w:instrText xml:space="preserve"> STYLEREF 1 \s </w:instrText>
      </w:r>
      <w:r w:rsidR="007F6735" w:rsidRPr="00AC2B2B">
        <w:rPr>
          <w:lang w:val="en-CA"/>
        </w:rPr>
        <w:fldChar w:fldCharType="separate"/>
      </w:r>
      <w:r w:rsidR="00E57AB9" w:rsidRPr="00AC2B2B">
        <w:rPr>
          <w:noProof/>
          <w:lang w:val="en-CA"/>
        </w:rPr>
        <w:t>9</w:t>
      </w:r>
      <w:r w:rsidR="007F6735" w:rsidRPr="00AC2B2B">
        <w:rPr>
          <w:lang w:val="en-CA"/>
        </w:rPr>
        <w:fldChar w:fldCharType="end"/>
      </w:r>
      <w:r w:rsidR="007F6735" w:rsidRPr="00AC2B2B">
        <w:rPr>
          <w:lang w:val="en-CA"/>
        </w:rPr>
        <w:noBreakHyphen/>
      </w:r>
      <w:r w:rsidR="007F6735" w:rsidRPr="00AC2B2B">
        <w:rPr>
          <w:lang w:val="en-CA"/>
        </w:rPr>
        <w:fldChar w:fldCharType="begin" w:fldLock="1"/>
      </w:r>
      <w:r w:rsidR="007F6735" w:rsidRPr="00AC2B2B">
        <w:rPr>
          <w:lang w:val="en-CA"/>
        </w:rPr>
        <w:instrText xml:space="preserve"> SEQ Table \* ARABIC \s 1 </w:instrText>
      </w:r>
      <w:r w:rsidR="007F6735" w:rsidRPr="00AC2B2B">
        <w:rPr>
          <w:lang w:val="en-CA"/>
        </w:rPr>
        <w:fldChar w:fldCharType="separate"/>
      </w:r>
      <w:r w:rsidR="00E57AB9" w:rsidRPr="00AC2B2B">
        <w:rPr>
          <w:noProof/>
          <w:lang w:val="en-CA"/>
        </w:rPr>
        <w:t>9</w:t>
      </w:r>
      <w:r w:rsidR="007F6735" w:rsidRPr="00AC2B2B">
        <w:rPr>
          <w:lang w:val="en-CA"/>
        </w:rPr>
        <w:fldChar w:fldCharType="end"/>
      </w:r>
      <w:bookmarkEnd w:id="3193"/>
      <w:r w:rsidRPr="00AC2B2B">
        <w:rPr>
          <w:lang w:val="en-CA"/>
        </w:rPr>
        <w:t xml:space="preserve"> – Binarization for inter_pred_idc</w:t>
      </w:r>
      <w:bookmarkEnd w:id="3194"/>
      <w:bookmarkEnd w:id="3195"/>
      <w:bookmarkEnd w:id="3196"/>
      <w:bookmarkEnd w:id="3197"/>
      <w:bookmarkEnd w:id="3198"/>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AC2B2B" w14:paraId="6BFC2FC1" w14:textId="1CF2BC86" w:rsidTr="0013560D">
        <w:trPr>
          <w:trHeight w:val="354"/>
          <w:jc w:val="center"/>
        </w:trPr>
        <w:tc>
          <w:tcPr>
            <w:tcW w:w="906" w:type="pct"/>
            <w:vMerge w:val="restart"/>
            <w:vAlign w:val="center"/>
          </w:tcPr>
          <w:p w14:paraId="2CD183E0" w14:textId="77777777" w:rsidR="0013560D" w:rsidRPr="00AC2B2B" w:rsidRDefault="0013560D" w:rsidP="0059289C">
            <w:pPr>
              <w:keepNext/>
              <w:spacing w:before="0"/>
              <w:jc w:val="center"/>
              <w:rPr>
                <w:b/>
                <w:lang w:val="en-CA" w:eastAsia="ko-KR"/>
              </w:rPr>
            </w:pPr>
            <w:r w:rsidRPr="00AC2B2B">
              <w:rPr>
                <w:b/>
                <w:lang w:val="en-CA" w:eastAsia="ko-KR"/>
              </w:rPr>
              <w:t>Value of inter_pred_idc</w:t>
            </w:r>
          </w:p>
        </w:tc>
        <w:tc>
          <w:tcPr>
            <w:tcW w:w="905" w:type="pct"/>
            <w:vMerge w:val="restart"/>
            <w:vAlign w:val="center"/>
          </w:tcPr>
          <w:p w14:paraId="7CBCEA89" w14:textId="77777777" w:rsidR="0013560D" w:rsidRPr="00AC2B2B" w:rsidRDefault="0013560D" w:rsidP="0059289C">
            <w:pPr>
              <w:keepNext/>
              <w:spacing w:before="0"/>
              <w:jc w:val="center"/>
              <w:rPr>
                <w:b/>
                <w:lang w:val="en-CA"/>
              </w:rPr>
            </w:pPr>
            <w:r w:rsidRPr="00AC2B2B">
              <w:rPr>
                <w:b/>
                <w:lang w:val="en-CA" w:eastAsia="ko-KR"/>
              </w:rPr>
              <w:t>Name of inter_pred_idc</w:t>
            </w:r>
          </w:p>
        </w:tc>
        <w:tc>
          <w:tcPr>
            <w:tcW w:w="3189" w:type="pct"/>
            <w:gridSpan w:val="2"/>
            <w:vAlign w:val="center"/>
          </w:tcPr>
          <w:p w14:paraId="2737132F" w14:textId="265E4ADC" w:rsidR="0013560D" w:rsidRPr="00AC2B2B" w:rsidRDefault="0013560D" w:rsidP="0059289C">
            <w:pPr>
              <w:keepNext/>
              <w:spacing w:before="0"/>
              <w:jc w:val="center"/>
              <w:rPr>
                <w:b/>
                <w:lang w:val="en-CA" w:eastAsia="ko-KR"/>
              </w:rPr>
            </w:pPr>
            <w:r w:rsidRPr="00AC2B2B">
              <w:rPr>
                <w:b/>
                <w:lang w:val="en-CA" w:eastAsia="ko-KR"/>
              </w:rPr>
              <w:t>Bin string</w:t>
            </w:r>
          </w:p>
        </w:tc>
      </w:tr>
      <w:tr w:rsidR="0013560D" w:rsidRPr="00AC2B2B" w14:paraId="0E567140" w14:textId="06E7B5E3" w:rsidTr="00E66253">
        <w:trPr>
          <w:trHeight w:val="354"/>
          <w:jc w:val="center"/>
        </w:trPr>
        <w:tc>
          <w:tcPr>
            <w:tcW w:w="906" w:type="pct"/>
            <w:vMerge/>
            <w:vAlign w:val="center"/>
          </w:tcPr>
          <w:p w14:paraId="026749F4" w14:textId="77777777" w:rsidR="0013560D" w:rsidRPr="00AC2B2B" w:rsidRDefault="0013560D" w:rsidP="0013560D">
            <w:pPr>
              <w:keepNext/>
              <w:spacing w:before="0"/>
              <w:jc w:val="center"/>
              <w:rPr>
                <w:b/>
                <w:lang w:val="en-CA" w:eastAsia="ko-KR"/>
              </w:rPr>
            </w:pPr>
          </w:p>
        </w:tc>
        <w:tc>
          <w:tcPr>
            <w:tcW w:w="905" w:type="pct"/>
            <w:vMerge/>
            <w:vAlign w:val="center"/>
          </w:tcPr>
          <w:p w14:paraId="4F8CCF69" w14:textId="77777777" w:rsidR="0013560D" w:rsidRPr="00AC2B2B" w:rsidRDefault="0013560D" w:rsidP="0013560D">
            <w:pPr>
              <w:keepNext/>
              <w:spacing w:before="0"/>
              <w:jc w:val="center"/>
              <w:rPr>
                <w:b/>
                <w:lang w:val="en-CA" w:eastAsia="ko-KR"/>
              </w:rPr>
            </w:pPr>
          </w:p>
        </w:tc>
        <w:tc>
          <w:tcPr>
            <w:tcW w:w="1565" w:type="pct"/>
            <w:vAlign w:val="center"/>
          </w:tcPr>
          <w:p w14:paraId="67FDCAB5" w14:textId="687BB185" w:rsidR="0013560D" w:rsidRPr="00AC2B2B" w:rsidRDefault="0013560D" w:rsidP="00507BA8">
            <w:pPr>
              <w:keepNext/>
              <w:spacing w:before="0"/>
              <w:jc w:val="center"/>
              <w:rPr>
                <w:b/>
                <w:lang w:val="en-CA" w:eastAsia="ko-KR"/>
              </w:rPr>
            </w:pPr>
            <w:r w:rsidRPr="00AC2B2B">
              <w:rPr>
                <w:lang w:val="en-CA"/>
              </w:rPr>
              <w:t>( cbWidth + cbHeight )  !=  8</w:t>
            </w:r>
          </w:p>
        </w:tc>
        <w:tc>
          <w:tcPr>
            <w:tcW w:w="1624" w:type="pct"/>
            <w:vAlign w:val="center"/>
          </w:tcPr>
          <w:p w14:paraId="023987B5" w14:textId="6C562B42" w:rsidR="0013560D" w:rsidRPr="00AC2B2B" w:rsidRDefault="0013560D" w:rsidP="00D55C25">
            <w:pPr>
              <w:keepNext/>
              <w:spacing w:before="0"/>
              <w:jc w:val="center"/>
              <w:rPr>
                <w:b/>
                <w:lang w:val="en-CA" w:eastAsia="ko-KR"/>
              </w:rPr>
            </w:pPr>
            <w:r w:rsidRPr="00AC2B2B">
              <w:rPr>
                <w:lang w:val="en-CA"/>
              </w:rPr>
              <w:t>( cbWidth + cbHeight )  = =  8</w:t>
            </w:r>
          </w:p>
        </w:tc>
      </w:tr>
      <w:tr w:rsidR="0013560D" w:rsidRPr="00AC2B2B" w14:paraId="77DF27A3" w14:textId="7417CDBE" w:rsidTr="00E66253">
        <w:trPr>
          <w:trHeight w:val="354"/>
          <w:jc w:val="center"/>
        </w:trPr>
        <w:tc>
          <w:tcPr>
            <w:tcW w:w="906" w:type="pct"/>
            <w:vAlign w:val="center"/>
          </w:tcPr>
          <w:p w14:paraId="44C0FE6B" w14:textId="77777777" w:rsidR="0013560D" w:rsidRPr="00AC2B2B" w:rsidRDefault="0013560D" w:rsidP="0059289C">
            <w:pPr>
              <w:keepNext/>
              <w:spacing w:before="0"/>
              <w:jc w:val="center"/>
              <w:rPr>
                <w:lang w:val="en-CA" w:eastAsia="ko-KR"/>
              </w:rPr>
            </w:pPr>
            <w:r w:rsidRPr="00AC2B2B">
              <w:rPr>
                <w:lang w:val="en-CA" w:eastAsia="ko-KR"/>
              </w:rPr>
              <w:t>0</w:t>
            </w:r>
          </w:p>
        </w:tc>
        <w:tc>
          <w:tcPr>
            <w:tcW w:w="905" w:type="pct"/>
            <w:vAlign w:val="center"/>
          </w:tcPr>
          <w:p w14:paraId="3AED19BA" w14:textId="77777777" w:rsidR="0013560D" w:rsidRPr="00AC2B2B" w:rsidRDefault="0013560D" w:rsidP="0059289C">
            <w:pPr>
              <w:keepNext/>
              <w:spacing w:before="0"/>
              <w:jc w:val="center"/>
              <w:rPr>
                <w:lang w:val="en-CA" w:eastAsia="ko-KR"/>
              </w:rPr>
            </w:pPr>
            <w:r w:rsidRPr="00AC2B2B">
              <w:rPr>
                <w:lang w:val="en-CA" w:eastAsia="ko-KR"/>
              </w:rPr>
              <w:t>PRED_L0</w:t>
            </w:r>
          </w:p>
        </w:tc>
        <w:tc>
          <w:tcPr>
            <w:tcW w:w="1565" w:type="pct"/>
            <w:vAlign w:val="center"/>
          </w:tcPr>
          <w:p w14:paraId="3500B9A8" w14:textId="77777777" w:rsidR="0013560D" w:rsidRPr="00AC2B2B" w:rsidRDefault="0013560D" w:rsidP="00507BA8">
            <w:pPr>
              <w:keepNext/>
              <w:spacing w:before="0"/>
              <w:jc w:val="center"/>
              <w:rPr>
                <w:lang w:val="en-CA" w:eastAsia="ko-KR"/>
              </w:rPr>
            </w:pPr>
            <w:r w:rsidRPr="00AC2B2B">
              <w:rPr>
                <w:lang w:val="en-CA" w:eastAsia="ko-KR"/>
              </w:rPr>
              <w:t>00</w:t>
            </w:r>
          </w:p>
        </w:tc>
        <w:tc>
          <w:tcPr>
            <w:tcW w:w="1624" w:type="pct"/>
            <w:vAlign w:val="center"/>
          </w:tcPr>
          <w:p w14:paraId="503CEB8F" w14:textId="4D42CF80" w:rsidR="0013560D" w:rsidRPr="00AC2B2B" w:rsidRDefault="0013560D" w:rsidP="00743CE1">
            <w:pPr>
              <w:keepNext/>
              <w:spacing w:before="0"/>
              <w:jc w:val="center"/>
              <w:rPr>
                <w:lang w:val="en-CA" w:eastAsia="ko-KR"/>
              </w:rPr>
            </w:pPr>
            <w:r w:rsidRPr="00AC2B2B">
              <w:rPr>
                <w:lang w:val="en-CA" w:eastAsia="ko-KR"/>
              </w:rPr>
              <w:t>0</w:t>
            </w:r>
          </w:p>
        </w:tc>
      </w:tr>
      <w:tr w:rsidR="0013560D" w:rsidRPr="00AC2B2B" w14:paraId="2467C348" w14:textId="4C25AF54" w:rsidTr="00E66253">
        <w:trPr>
          <w:trHeight w:val="354"/>
          <w:jc w:val="center"/>
        </w:trPr>
        <w:tc>
          <w:tcPr>
            <w:tcW w:w="906" w:type="pct"/>
            <w:vAlign w:val="center"/>
          </w:tcPr>
          <w:p w14:paraId="47008E9A" w14:textId="77777777" w:rsidR="0013560D" w:rsidRPr="00AC2B2B" w:rsidRDefault="0013560D" w:rsidP="0059289C">
            <w:pPr>
              <w:keepNext/>
              <w:spacing w:before="0"/>
              <w:jc w:val="center"/>
              <w:rPr>
                <w:lang w:val="en-CA" w:eastAsia="ko-KR"/>
              </w:rPr>
            </w:pPr>
            <w:r w:rsidRPr="00AC2B2B">
              <w:rPr>
                <w:lang w:val="en-CA" w:eastAsia="ko-KR"/>
              </w:rPr>
              <w:t>1</w:t>
            </w:r>
          </w:p>
        </w:tc>
        <w:tc>
          <w:tcPr>
            <w:tcW w:w="905" w:type="pct"/>
            <w:vAlign w:val="center"/>
          </w:tcPr>
          <w:p w14:paraId="7B6B837B" w14:textId="77777777" w:rsidR="0013560D" w:rsidRPr="00AC2B2B" w:rsidRDefault="0013560D" w:rsidP="0059289C">
            <w:pPr>
              <w:keepNext/>
              <w:spacing w:before="0"/>
              <w:jc w:val="center"/>
              <w:rPr>
                <w:lang w:val="en-CA" w:eastAsia="ko-KR"/>
              </w:rPr>
            </w:pPr>
            <w:r w:rsidRPr="00AC2B2B">
              <w:rPr>
                <w:lang w:val="en-CA" w:eastAsia="ko-KR"/>
              </w:rPr>
              <w:t>PRED_L1</w:t>
            </w:r>
          </w:p>
        </w:tc>
        <w:tc>
          <w:tcPr>
            <w:tcW w:w="1565" w:type="pct"/>
            <w:vAlign w:val="center"/>
          </w:tcPr>
          <w:p w14:paraId="66A00835" w14:textId="77777777" w:rsidR="0013560D" w:rsidRPr="00AC2B2B" w:rsidRDefault="0013560D" w:rsidP="00507BA8">
            <w:pPr>
              <w:keepNext/>
              <w:spacing w:before="0"/>
              <w:jc w:val="center"/>
              <w:rPr>
                <w:lang w:val="en-CA" w:eastAsia="ko-KR"/>
              </w:rPr>
            </w:pPr>
            <w:r w:rsidRPr="00AC2B2B">
              <w:rPr>
                <w:lang w:val="en-CA" w:eastAsia="ko-KR"/>
              </w:rPr>
              <w:t>01</w:t>
            </w:r>
          </w:p>
        </w:tc>
        <w:tc>
          <w:tcPr>
            <w:tcW w:w="1624" w:type="pct"/>
            <w:vAlign w:val="center"/>
          </w:tcPr>
          <w:p w14:paraId="5CC4164F" w14:textId="0C706D1B" w:rsidR="0013560D" w:rsidRPr="00AC2B2B" w:rsidRDefault="0013560D" w:rsidP="00D55C25">
            <w:pPr>
              <w:keepNext/>
              <w:spacing w:before="0"/>
              <w:jc w:val="center"/>
              <w:rPr>
                <w:lang w:val="en-CA" w:eastAsia="ko-KR"/>
              </w:rPr>
            </w:pPr>
            <w:r w:rsidRPr="00AC2B2B">
              <w:rPr>
                <w:lang w:val="en-CA" w:eastAsia="ko-KR"/>
              </w:rPr>
              <w:t>1</w:t>
            </w:r>
          </w:p>
        </w:tc>
      </w:tr>
      <w:tr w:rsidR="0013560D" w:rsidRPr="00AC2B2B" w14:paraId="58C1E4FE" w14:textId="6998CB02" w:rsidTr="00E66253">
        <w:trPr>
          <w:trHeight w:val="354"/>
          <w:jc w:val="center"/>
        </w:trPr>
        <w:tc>
          <w:tcPr>
            <w:tcW w:w="906" w:type="pct"/>
            <w:vAlign w:val="center"/>
          </w:tcPr>
          <w:p w14:paraId="3BBB5575" w14:textId="77777777" w:rsidR="0013560D" w:rsidRPr="00AC2B2B" w:rsidRDefault="0013560D" w:rsidP="0059289C">
            <w:pPr>
              <w:spacing w:before="0"/>
              <w:jc w:val="center"/>
              <w:rPr>
                <w:lang w:val="en-CA" w:eastAsia="ko-KR"/>
              </w:rPr>
            </w:pPr>
            <w:r w:rsidRPr="00AC2B2B">
              <w:rPr>
                <w:lang w:val="en-CA" w:eastAsia="ko-KR"/>
              </w:rPr>
              <w:t>2</w:t>
            </w:r>
          </w:p>
        </w:tc>
        <w:tc>
          <w:tcPr>
            <w:tcW w:w="905" w:type="pct"/>
            <w:vAlign w:val="center"/>
          </w:tcPr>
          <w:p w14:paraId="1CCA3B1A" w14:textId="77777777" w:rsidR="0013560D" w:rsidRPr="00AC2B2B" w:rsidRDefault="0013560D" w:rsidP="0059289C">
            <w:pPr>
              <w:spacing w:before="0"/>
              <w:jc w:val="center"/>
              <w:rPr>
                <w:lang w:val="en-CA" w:eastAsia="ko-KR"/>
              </w:rPr>
            </w:pPr>
            <w:r w:rsidRPr="00AC2B2B">
              <w:rPr>
                <w:lang w:val="en-CA" w:eastAsia="ko-KR"/>
              </w:rPr>
              <w:t>PRED_BI</w:t>
            </w:r>
          </w:p>
        </w:tc>
        <w:tc>
          <w:tcPr>
            <w:tcW w:w="1565" w:type="pct"/>
            <w:vAlign w:val="center"/>
          </w:tcPr>
          <w:p w14:paraId="154A26DF" w14:textId="77777777" w:rsidR="0013560D" w:rsidRPr="00AC2B2B" w:rsidRDefault="0013560D" w:rsidP="00507BA8">
            <w:pPr>
              <w:spacing w:before="0"/>
              <w:jc w:val="center"/>
              <w:rPr>
                <w:lang w:val="en-CA" w:eastAsia="ko-KR"/>
              </w:rPr>
            </w:pPr>
            <w:r w:rsidRPr="00AC2B2B">
              <w:rPr>
                <w:lang w:val="en-CA" w:eastAsia="ko-KR"/>
              </w:rPr>
              <w:t>1</w:t>
            </w:r>
          </w:p>
        </w:tc>
        <w:tc>
          <w:tcPr>
            <w:tcW w:w="1624" w:type="pct"/>
            <w:vAlign w:val="center"/>
          </w:tcPr>
          <w:p w14:paraId="25B104AA" w14:textId="36DF4BB0" w:rsidR="0013560D" w:rsidRPr="00AC2B2B" w:rsidRDefault="0013560D" w:rsidP="00D55C25">
            <w:pPr>
              <w:spacing w:before="0"/>
              <w:jc w:val="center"/>
              <w:rPr>
                <w:lang w:val="en-CA" w:eastAsia="ko-KR"/>
              </w:rPr>
            </w:pPr>
            <w:r w:rsidRPr="00AC2B2B">
              <w:rPr>
                <w:lang w:val="en-CA" w:eastAsia="ko-KR"/>
              </w:rPr>
              <w:t>-</w:t>
            </w:r>
          </w:p>
        </w:tc>
      </w:tr>
    </w:tbl>
    <w:p w14:paraId="217AD604" w14:textId="137AA4B5" w:rsidR="007F6B8E" w:rsidRPr="00AC2B2B" w:rsidRDefault="007F6B8E" w:rsidP="007F6B8E">
      <w:pPr>
        <w:rPr>
          <w:lang w:val="en-CA"/>
        </w:rPr>
      </w:pPr>
    </w:p>
    <w:p w14:paraId="04A8A20A" w14:textId="77777777" w:rsidR="004344E7" w:rsidRPr="00AC2B2B" w:rsidRDefault="004344E7" w:rsidP="004344E7">
      <w:pPr>
        <w:pStyle w:val="40"/>
        <w:rPr>
          <w:noProof/>
        </w:rPr>
      </w:pPr>
      <w:bookmarkStart w:id="3199" w:name="_Ref348967608"/>
      <w:bookmarkStart w:id="3200" w:name="_Toc415475967"/>
      <w:bookmarkStart w:id="3201" w:name="_Toc423599242"/>
      <w:bookmarkStart w:id="3202" w:name="_Toc423601746"/>
      <w:r w:rsidRPr="00AC2B2B">
        <w:t>Binarization</w:t>
      </w:r>
      <w:r w:rsidRPr="00AC2B2B">
        <w:rPr>
          <w:noProof/>
        </w:rPr>
        <w:t xml:space="preserve"> process for cu_qp_delta_abs</w:t>
      </w:r>
      <w:bookmarkEnd w:id="3199"/>
      <w:bookmarkEnd w:id="3200"/>
      <w:bookmarkEnd w:id="3201"/>
      <w:bookmarkEnd w:id="3202"/>
    </w:p>
    <w:p w14:paraId="545CFF05" w14:textId="77777777" w:rsidR="004344E7" w:rsidRPr="00AC2B2B" w:rsidRDefault="004344E7" w:rsidP="004344E7">
      <w:pPr>
        <w:rPr>
          <w:noProof/>
          <w:lang w:eastAsia="ko-KR"/>
        </w:rPr>
      </w:pPr>
      <w:r w:rsidRPr="00AC2B2B">
        <w:rPr>
          <w:noProof/>
        </w:rPr>
        <w:t xml:space="preserve">Input to this process is a request for a binarization for the syntax element </w:t>
      </w:r>
      <w:r w:rsidRPr="00AC2B2B">
        <w:rPr>
          <w:noProof/>
          <w:lang w:eastAsia="ko-KR"/>
        </w:rPr>
        <w:t>cu_qp_delta_abs.</w:t>
      </w:r>
    </w:p>
    <w:p w14:paraId="0EB05529" w14:textId="77777777" w:rsidR="004344E7" w:rsidRPr="00AC2B2B" w:rsidRDefault="004344E7" w:rsidP="004344E7">
      <w:pPr>
        <w:rPr>
          <w:noProof/>
        </w:rPr>
      </w:pPr>
      <w:r w:rsidRPr="00AC2B2B">
        <w:rPr>
          <w:noProof/>
        </w:rPr>
        <w:t>Output of this process is the binarization of the syntax element.</w:t>
      </w:r>
    </w:p>
    <w:p w14:paraId="1DBFC06A" w14:textId="77777777" w:rsidR="004344E7" w:rsidRPr="00AC2B2B" w:rsidRDefault="004344E7" w:rsidP="004344E7">
      <w:pPr>
        <w:tabs>
          <w:tab w:val="left" w:pos="400"/>
        </w:tabs>
        <w:rPr>
          <w:noProof/>
        </w:rPr>
      </w:pPr>
      <w:r w:rsidRPr="00AC2B2B">
        <w:rPr>
          <w:noProof/>
        </w:rPr>
        <w:t xml:space="preserve">The binarization of the syntax element </w:t>
      </w:r>
      <w:r w:rsidRPr="00AC2B2B">
        <w:rPr>
          <w:noProof/>
          <w:lang w:eastAsia="ko-KR"/>
        </w:rPr>
        <w:t>cu_qp_delta_abs</w:t>
      </w:r>
      <w:r w:rsidRPr="00AC2B2B">
        <w:rPr>
          <w:noProof/>
        </w:rPr>
        <w:t xml:space="preserve"> is a concatenation of a prefix bin string and (when present) a suffix bin string.</w:t>
      </w:r>
    </w:p>
    <w:p w14:paraId="60457706" w14:textId="77777777" w:rsidR="004344E7" w:rsidRPr="00AC2B2B" w:rsidRDefault="004344E7" w:rsidP="004344E7">
      <w:pPr>
        <w:rPr>
          <w:noProof/>
        </w:rPr>
      </w:pPr>
      <w:r w:rsidRPr="00AC2B2B">
        <w:rPr>
          <w:noProof/>
        </w:rPr>
        <w:t>For the derivation of the prefix bin string, the following applies:</w:t>
      </w:r>
    </w:p>
    <w:p w14:paraId="63F41D2F" w14:textId="77777777" w:rsidR="004344E7" w:rsidRPr="00AC2B2B" w:rsidRDefault="004344E7" w:rsidP="004344E7">
      <w:pPr>
        <w:numPr>
          <w:ilvl w:val="0"/>
          <w:numId w:val="11"/>
        </w:numPr>
        <w:tabs>
          <w:tab w:val="clear" w:pos="794"/>
          <w:tab w:val="left" w:pos="400"/>
        </w:tabs>
        <w:rPr>
          <w:noProof/>
        </w:rPr>
      </w:pPr>
      <w:r w:rsidRPr="00AC2B2B">
        <w:rPr>
          <w:noProof/>
        </w:rPr>
        <w:t>The prefix value of cu_qp_delta_abs, prefixVal, is derived as follows:</w:t>
      </w:r>
    </w:p>
    <w:p w14:paraId="27108584" w14:textId="77123479" w:rsidR="004344E7" w:rsidRPr="00AC2B2B" w:rsidRDefault="004344E7" w:rsidP="004344E7">
      <w:pPr>
        <w:pStyle w:val="Equation"/>
        <w:tabs>
          <w:tab w:val="left" w:pos="1170"/>
          <w:tab w:val="left" w:pos="1980"/>
          <w:tab w:val="left" w:pos="2340"/>
        </w:tabs>
        <w:ind w:left="794"/>
        <w:rPr>
          <w:noProof/>
        </w:rPr>
      </w:pPr>
      <w:r w:rsidRPr="00AC2B2B">
        <w:rPr>
          <w:noProof/>
        </w:rPr>
        <w:t xml:space="preserve">prefixVal = </w:t>
      </w:r>
      <w:r w:rsidRPr="00AC2B2B">
        <w:rPr>
          <w:noProof/>
          <w:lang w:eastAsia="zh-CN"/>
        </w:rPr>
        <w:t>Min( </w:t>
      </w:r>
      <w:r w:rsidRPr="00AC2B2B">
        <w:rPr>
          <w:noProof/>
          <w:lang w:eastAsia="ko-KR"/>
        </w:rPr>
        <w:t>cu_qp_delta_abs</w:t>
      </w:r>
      <w:r w:rsidRPr="00AC2B2B">
        <w:rPr>
          <w:noProof/>
          <w:lang w:eastAsia="zh-CN"/>
        </w:rPr>
        <w:t>, 5 )</w:t>
      </w:r>
      <w:r w:rsidRPr="00AC2B2B">
        <w:rPr>
          <w:noProof/>
        </w:rPr>
        <w:tab/>
      </w:r>
      <w:r w:rsidRPr="00AC2B2B">
        <w:rPr>
          <w:noProof/>
        </w:rPr>
        <w:tab/>
        <w:t>(</w:t>
      </w:r>
      <w:r w:rsidRPr="00AC2B2B">
        <w:rPr>
          <w:noProof/>
        </w:rPr>
        <w:fldChar w:fldCharType="begin" w:fldLock="1"/>
      </w:r>
      <w:r w:rsidRPr="00AC2B2B">
        <w:rPr>
          <w:noProof/>
        </w:rPr>
        <w:instrText xml:space="preserve"> STYLEREF 1 \s </w:instrText>
      </w:r>
      <w:r w:rsidRPr="00AC2B2B">
        <w:rPr>
          <w:noProof/>
        </w:rPr>
        <w:fldChar w:fldCharType="separate"/>
      </w:r>
      <w:r w:rsidR="00E57AB9" w:rsidRPr="00AC2B2B">
        <w:rPr>
          <w:noProof/>
        </w:rPr>
        <w:t>9</w:t>
      </w:r>
      <w:r w:rsidRPr="00AC2B2B">
        <w:rPr>
          <w:noProof/>
        </w:rPr>
        <w:fldChar w:fldCharType="end"/>
      </w:r>
      <w:r w:rsidRPr="00AC2B2B">
        <w:rPr>
          <w:noProof/>
        </w:rPr>
        <w:noBreakHyphen/>
      </w:r>
      <w:r w:rsidRPr="00AC2B2B">
        <w:rPr>
          <w:noProof/>
        </w:rPr>
        <w:fldChar w:fldCharType="begin" w:fldLock="1"/>
      </w:r>
      <w:r w:rsidRPr="00AC2B2B">
        <w:rPr>
          <w:noProof/>
        </w:rPr>
        <w:instrText xml:space="preserve"> SEQ Equation \* ARABIC \s 1 </w:instrText>
      </w:r>
      <w:r w:rsidRPr="00AC2B2B">
        <w:rPr>
          <w:noProof/>
        </w:rPr>
        <w:fldChar w:fldCharType="separate"/>
      </w:r>
      <w:r w:rsidR="00E57AB9" w:rsidRPr="00AC2B2B">
        <w:rPr>
          <w:noProof/>
        </w:rPr>
        <w:t>10</w:t>
      </w:r>
      <w:r w:rsidRPr="00AC2B2B">
        <w:rPr>
          <w:noProof/>
        </w:rPr>
        <w:fldChar w:fldCharType="end"/>
      </w:r>
      <w:r w:rsidRPr="00AC2B2B">
        <w:rPr>
          <w:noProof/>
        </w:rPr>
        <w:t>)</w:t>
      </w:r>
    </w:p>
    <w:p w14:paraId="3FDEF2F1" w14:textId="6DCFD3B7" w:rsidR="004344E7" w:rsidRPr="00AC2B2B" w:rsidRDefault="004344E7" w:rsidP="004344E7">
      <w:pPr>
        <w:numPr>
          <w:ilvl w:val="0"/>
          <w:numId w:val="11"/>
        </w:numPr>
        <w:tabs>
          <w:tab w:val="clear" w:pos="794"/>
          <w:tab w:val="left" w:pos="360"/>
        </w:tabs>
        <w:rPr>
          <w:noProof/>
        </w:rPr>
      </w:pPr>
      <w:r w:rsidRPr="00AC2B2B">
        <w:rPr>
          <w:noProof/>
        </w:rPr>
        <w:t>The prefix bin string is specified by invoking the TR binarization process as specified in clause </w:t>
      </w:r>
      <w:r w:rsidRPr="00AC2B2B">
        <w:fldChar w:fldCharType="begin" w:fldLock="1"/>
      </w:r>
      <w:r w:rsidRPr="00AC2B2B">
        <w:rPr>
          <w:noProof/>
        </w:rPr>
        <w:instrText xml:space="preserve"> REF _Ref521414246 \r \h </w:instrText>
      </w:r>
      <w:r w:rsidR="00AC2B2B" w:rsidRPr="00AC2B2B">
        <w:instrText xml:space="preserve"> \* MERGEFORMAT </w:instrText>
      </w:r>
      <w:r w:rsidRPr="00AC2B2B">
        <w:fldChar w:fldCharType="separate"/>
      </w:r>
      <w:r w:rsidR="00E57AB9" w:rsidRPr="00AC2B2B">
        <w:rPr>
          <w:noProof/>
        </w:rPr>
        <w:t>9.5.3.3</w:t>
      </w:r>
      <w:r w:rsidRPr="00AC2B2B">
        <w:fldChar w:fldCharType="end"/>
      </w:r>
      <w:r w:rsidRPr="00AC2B2B">
        <w:rPr>
          <w:noProof/>
        </w:rPr>
        <w:t xml:space="preserve"> for prefixVal</w:t>
      </w:r>
      <w:r w:rsidRPr="00AC2B2B">
        <w:rPr>
          <w:noProof/>
          <w:szCs w:val="22"/>
          <w:lang w:eastAsia="zh-CN"/>
        </w:rPr>
        <w:t xml:space="preserve"> </w:t>
      </w:r>
      <w:r w:rsidRPr="00AC2B2B">
        <w:rPr>
          <w:noProof/>
        </w:rPr>
        <w:t>with cMax = 5 and cRiceParam = 0.</w:t>
      </w:r>
    </w:p>
    <w:p w14:paraId="671AE728" w14:textId="77777777" w:rsidR="004344E7" w:rsidRPr="00AC2B2B" w:rsidRDefault="004344E7" w:rsidP="004344E7">
      <w:pPr>
        <w:tabs>
          <w:tab w:val="left" w:pos="400"/>
        </w:tabs>
        <w:rPr>
          <w:noProof/>
        </w:rPr>
      </w:pPr>
      <w:r w:rsidRPr="00AC2B2B">
        <w:rPr>
          <w:noProof/>
        </w:rPr>
        <w:t>When prefixVal is greater than 4, the suffix bin string is present and it is derived as follows:</w:t>
      </w:r>
    </w:p>
    <w:p w14:paraId="0E22E10C" w14:textId="77777777" w:rsidR="004344E7" w:rsidRPr="00AC2B2B" w:rsidRDefault="004344E7" w:rsidP="004344E7">
      <w:pPr>
        <w:numPr>
          <w:ilvl w:val="0"/>
          <w:numId w:val="11"/>
        </w:numPr>
        <w:tabs>
          <w:tab w:val="clear" w:pos="794"/>
          <w:tab w:val="left" w:pos="400"/>
        </w:tabs>
        <w:rPr>
          <w:noProof/>
        </w:rPr>
      </w:pPr>
      <w:r w:rsidRPr="00AC2B2B">
        <w:rPr>
          <w:noProof/>
        </w:rPr>
        <w:t>The suffix value of cu_qp_delta_abs, suffixVal, is derived as follows:</w:t>
      </w:r>
    </w:p>
    <w:p w14:paraId="6B2031F8" w14:textId="46DB3E78" w:rsidR="004344E7" w:rsidRPr="00AC2B2B" w:rsidRDefault="004344E7" w:rsidP="004344E7">
      <w:pPr>
        <w:pStyle w:val="Equation"/>
        <w:tabs>
          <w:tab w:val="left" w:pos="1170"/>
          <w:tab w:val="left" w:pos="1980"/>
          <w:tab w:val="left" w:pos="2340"/>
        </w:tabs>
        <w:ind w:left="794"/>
        <w:rPr>
          <w:noProof/>
        </w:rPr>
      </w:pPr>
      <w:r w:rsidRPr="00AC2B2B">
        <w:rPr>
          <w:noProof/>
        </w:rPr>
        <w:t xml:space="preserve">suffixVal = </w:t>
      </w:r>
      <w:r w:rsidRPr="00AC2B2B">
        <w:rPr>
          <w:noProof/>
          <w:lang w:eastAsia="ko-KR"/>
        </w:rPr>
        <w:t>cu_qp_delta_abs</w:t>
      </w:r>
      <w:r w:rsidRPr="00AC2B2B">
        <w:rPr>
          <w:noProof/>
        </w:rPr>
        <w:t> − 5</w:t>
      </w:r>
      <w:r w:rsidRPr="00AC2B2B">
        <w:rPr>
          <w:noProof/>
        </w:rPr>
        <w:tab/>
      </w:r>
      <w:r w:rsidRPr="00AC2B2B">
        <w:rPr>
          <w:noProof/>
        </w:rPr>
        <w:tab/>
        <w:t>(</w:t>
      </w:r>
      <w:r w:rsidRPr="00AC2B2B">
        <w:rPr>
          <w:noProof/>
        </w:rPr>
        <w:fldChar w:fldCharType="begin" w:fldLock="1"/>
      </w:r>
      <w:r w:rsidRPr="00AC2B2B">
        <w:rPr>
          <w:noProof/>
        </w:rPr>
        <w:instrText xml:space="preserve"> STYLEREF 1 \s </w:instrText>
      </w:r>
      <w:r w:rsidRPr="00AC2B2B">
        <w:rPr>
          <w:noProof/>
        </w:rPr>
        <w:fldChar w:fldCharType="separate"/>
      </w:r>
      <w:r w:rsidR="00E57AB9" w:rsidRPr="00AC2B2B">
        <w:rPr>
          <w:noProof/>
        </w:rPr>
        <w:t>9</w:t>
      </w:r>
      <w:r w:rsidRPr="00AC2B2B">
        <w:rPr>
          <w:noProof/>
        </w:rPr>
        <w:fldChar w:fldCharType="end"/>
      </w:r>
      <w:r w:rsidRPr="00AC2B2B">
        <w:rPr>
          <w:noProof/>
        </w:rPr>
        <w:noBreakHyphen/>
      </w:r>
      <w:r w:rsidRPr="00AC2B2B">
        <w:rPr>
          <w:noProof/>
        </w:rPr>
        <w:fldChar w:fldCharType="begin" w:fldLock="1"/>
      </w:r>
      <w:r w:rsidRPr="00AC2B2B">
        <w:rPr>
          <w:noProof/>
        </w:rPr>
        <w:instrText xml:space="preserve"> SEQ Equation \* ARABIC \s 1 </w:instrText>
      </w:r>
      <w:r w:rsidRPr="00AC2B2B">
        <w:rPr>
          <w:noProof/>
        </w:rPr>
        <w:fldChar w:fldCharType="separate"/>
      </w:r>
      <w:r w:rsidR="00E57AB9" w:rsidRPr="00AC2B2B">
        <w:rPr>
          <w:noProof/>
        </w:rPr>
        <w:t>11</w:t>
      </w:r>
      <w:r w:rsidRPr="00AC2B2B">
        <w:rPr>
          <w:noProof/>
        </w:rPr>
        <w:fldChar w:fldCharType="end"/>
      </w:r>
      <w:r w:rsidRPr="00AC2B2B">
        <w:rPr>
          <w:noProof/>
        </w:rPr>
        <w:t>)</w:t>
      </w:r>
    </w:p>
    <w:p w14:paraId="4D29E22A" w14:textId="58FA0765" w:rsidR="004344E7" w:rsidRPr="00AC2B2B" w:rsidRDefault="004344E7" w:rsidP="004344E7">
      <w:pPr>
        <w:numPr>
          <w:ilvl w:val="0"/>
          <w:numId w:val="11"/>
        </w:numPr>
        <w:tabs>
          <w:tab w:val="clear" w:pos="794"/>
          <w:tab w:val="left" w:pos="360"/>
        </w:tabs>
        <w:rPr>
          <w:noProof/>
          <w:lang w:eastAsia="ko-KR"/>
        </w:rPr>
      </w:pPr>
      <w:r w:rsidRPr="00AC2B2B">
        <w:rPr>
          <w:noProof/>
        </w:rPr>
        <w:t>The suffix bin string is specified by invoking the k-th order EGk binarization process as specified in clause </w:t>
      </w:r>
      <w:r w:rsidRPr="00AC2B2B">
        <w:rPr>
          <w:noProof/>
        </w:rPr>
        <w:fldChar w:fldCharType="begin" w:fldLock="1"/>
      </w:r>
      <w:r w:rsidRPr="00AC2B2B">
        <w:rPr>
          <w:noProof/>
        </w:rPr>
        <w:instrText xml:space="preserve"> REF _Ref522203422 \r \h </w:instrText>
      </w:r>
      <w:r w:rsidRPr="00AC2B2B">
        <w:rPr>
          <w:noProof/>
        </w:rPr>
      </w:r>
      <w:r w:rsidR="00AC2B2B" w:rsidRPr="00AC2B2B">
        <w:rPr>
          <w:noProof/>
        </w:rPr>
        <w:instrText xml:space="preserve"> \* MERGEFORMAT </w:instrText>
      </w:r>
      <w:r w:rsidRPr="00AC2B2B">
        <w:rPr>
          <w:noProof/>
        </w:rPr>
        <w:fldChar w:fldCharType="separate"/>
      </w:r>
      <w:r w:rsidR="00E57AB9" w:rsidRPr="00AC2B2B">
        <w:rPr>
          <w:noProof/>
        </w:rPr>
        <w:t>9.5.3.5</w:t>
      </w:r>
      <w:r w:rsidRPr="00AC2B2B">
        <w:rPr>
          <w:noProof/>
        </w:rPr>
        <w:fldChar w:fldCharType="end"/>
      </w:r>
      <w:r w:rsidRPr="00AC2B2B">
        <w:rPr>
          <w:noProof/>
        </w:rPr>
        <w:t xml:space="preserve"> for suffixVal with the Exp-Golomb order k set equal to 0.</w:t>
      </w:r>
    </w:p>
    <w:p w14:paraId="630D716B" w14:textId="77777777" w:rsidR="004344E7" w:rsidRPr="00AC2B2B" w:rsidRDefault="004344E7" w:rsidP="007F6B8E">
      <w:pPr>
        <w:rPr>
          <w:lang w:val="en-CA"/>
        </w:rPr>
      </w:pPr>
    </w:p>
    <w:p w14:paraId="007126F5" w14:textId="77777777" w:rsidR="007F6B8E" w:rsidRPr="00AC2B2B" w:rsidRDefault="007F6B8E" w:rsidP="007F6B8E">
      <w:pPr>
        <w:pStyle w:val="40"/>
        <w:rPr>
          <w:lang w:val="en-CA"/>
        </w:rPr>
      </w:pPr>
      <w:bookmarkStart w:id="3203" w:name="_Ref522196437"/>
      <w:bookmarkEnd w:id="3185"/>
      <w:bookmarkEnd w:id="3186"/>
      <w:bookmarkEnd w:id="3187"/>
      <w:bookmarkEnd w:id="3188"/>
      <w:bookmarkEnd w:id="3189"/>
      <w:bookmarkEnd w:id="3190"/>
      <w:bookmarkEnd w:id="3191"/>
      <w:r w:rsidRPr="00AC2B2B">
        <w:rPr>
          <w:lang w:val="en-CA"/>
        </w:rPr>
        <w:t>Binarization process for abs_</w:t>
      </w:r>
      <w:r w:rsidRPr="00AC2B2B">
        <w:rPr>
          <w:rFonts w:eastAsia="ＭＳ 明朝"/>
          <w:lang w:val="en-CA"/>
        </w:rPr>
        <w:t>remainder[ ]</w:t>
      </w:r>
      <w:bookmarkEnd w:id="3203"/>
    </w:p>
    <w:p w14:paraId="0FF02DC5" w14:textId="1B4308C8" w:rsidR="007F6B8E" w:rsidRPr="00AC2B2B" w:rsidRDefault="007F6B8E" w:rsidP="007F6B8E">
      <w:pPr>
        <w:rPr>
          <w:lang w:val="en-CA"/>
        </w:rPr>
      </w:pPr>
      <w:r w:rsidRPr="00AC2B2B">
        <w:rPr>
          <w:lang w:val="en-CA"/>
        </w:rPr>
        <w:t>Input to this process is a request for a binarization for the syntax element abs_</w:t>
      </w:r>
      <w:r w:rsidRPr="00AC2B2B">
        <w:rPr>
          <w:rFonts w:eastAsia="ＭＳ 明朝"/>
          <w:lang w:val="en-CA" w:eastAsia="ja-JP"/>
        </w:rPr>
        <w:t>remainder</w:t>
      </w:r>
      <w:r w:rsidRPr="00AC2B2B">
        <w:rPr>
          <w:lang w:val="en-CA"/>
        </w:rPr>
        <w:t>[ n ], the colour component cIdx</w:t>
      </w:r>
      <w:r w:rsidR="008E6836" w:rsidRPr="00AC2B2B">
        <w:rPr>
          <w:lang w:val="en-CA"/>
        </w:rPr>
        <w:t>,</w:t>
      </w:r>
      <w:r w:rsidRPr="00AC2B2B">
        <w:rPr>
          <w:lang w:val="en-CA"/>
        </w:rPr>
        <w:t xml:space="preserve"> </w:t>
      </w:r>
      <w:r w:rsidR="00660AD6" w:rsidRPr="00AC2B2B">
        <w:rPr>
          <w:lang w:val="en-CA"/>
        </w:rPr>
        <w:t xml:space="preserve">the current sub-block index i, and </w:t>
      </w:r>
      <w:r w:rsidRPr="00AC2B2B">
        <w:rPr>
          <w:lang w:val="en-CA"/>
        </w:rPr>
        <w:t xml:space="preserve">the luma location ( x0, y0 ) specifying the </w:t>
      </w:r>
      <w:r w:rsidRPr="00AC2B2B">
        <w:rPr>
          <w:lang w:val="en-CA" w:eastAsia="zh-CN"/>
        </w:rPr>
        <w:t>top-left sample of the current luma transform block relative to the top-left luma sample of the picture</w:t>
      </w:r>
      <w:r w:rsidR="008E6836" w:rsidRPr="00AC2B2B">
        <w:rPr>
          <w:lang w:val="en-CA" w:eastAsia="ko-KR"/>
        </w:rPr>
        <w:t>)</w:t>
      </w:r>
      <w:r w:rsidRPr="00AC2B2B">
        <w:rPr>
          <w:lang w:val="en-CA"/>
        </w:rPr>
        <w:t>.</w:t>
      </w:r>
    </w:p>
    <w:p w14:paraId="0C188ADB" w14:textId="77777777" w:rsidR="007F6B8E" w:rsidRPr="00AC2B2B" w:rsidRDefault="007F6B8E" w:rsidP="007F6B8E">
      <w:pPr>
        <w:rPr>
          <w:lang w:val="en-CA"/>
        </w:rPr>
      </w:pPr>
      <w:r w:rsidRPr="00AC2B2B">
        <w:rPr>
          <w:lang w:val="en-CA"/>
        </w:rPr>
        <w:t>Output of this process is the binarization of the syntax element.</w:t>
      </w:r>
    </w:p>
    <w:p w14:paraId="54ADB9CA" w14:textId="77777777" w:rsidR="00660AD6" w:rsidRPr="00AC2B2B" w:rsidRDefault="00660AD6" w:rsidP="00660AD6">
      <w:pPr>
        <w:rPr>
          <w:lang w:val="en-CA" w:eastAsia="zh-CN"/>
        </w:rPr>
      </w:pPr>
      <w:r w:rsidRPr="00AC2B2B">
        <w:rPr>
          <w:lang w:val="en-CA" w:eastAsia="zh-CN"/>
        </w:rPr>
        <w:t>The variables lastAbsRemainder and lastRiceParam are derived as follows:</w:t>
      </w:r>
    </w:p>
    <w:p w14:paraId="27BD5739" w14:textId="78A6D769" w:rsidR="00660AD6" w:rsidRPr="00AC2B2B" w:rsidRDefault="00660AD6" w:rsidP="00660AD6">
      <w:pPr>
        <w:numPr>
          <w:ilvl w:val="0"/>
          <w:numId w:val="11"/>
        </w:numPr>
        <w:tabs>
          <w:tab w:val="clear" w:pos="794"/>
          <w:tab w:val="left" w:pos="400"/>
        </w:tabs>
        <w:rPr>
          <w:lang w:val="en-CA"/>
        </w:rPr>
      </w:pPr>
      <w:r w:rsidRPr="00AC2B2B">
        <w:rPr>
          <w:lang w:val="en-CA"/>
        </w:rPr>
        <w:t xml:space="preserve">If this process is invoked for the first time for the current sub-block index i, lastAbsRemainder </w:t>
      </w:r>
      <w:r w:rsidR="00DB159A" w:rsidRPr="00AC2B2B">
        <w:rPr>
          <w:lang w:val="en-CA"/>
        </w:rPr>
        <w:t xml:space="preserve">and </w:t>
      </w:r>
      <w:r w:rsidRPr="00AC2B2B">
        <w:rPr>
          <w:lang w:val="en-CA"/>
        </w:rPr>
        <w:t>l</w:t>
      </w:r>
      <w:r w:rsidR="00DB159A" w:rsidRPr="00AC2B2B">
        <w:rPr>
          <w:lang w:val="en-CA"/>
        </w:rPr>
        <w:t>astRiceParam are both</w:t>
      </w:r>
      <w:r w:rsidRPr="00AC2B2B">
        <w:rPr>
          <w:lang w:val="en-CA"/>
        </w:rPr>
        <w:t xml:space="preserve"> set equal to </w:t>
      </w:r>
      <w:r w:rsidR="00DB159A" w:rsidRPr="00AC2B2B">
        <w:rPr>
          <w:lang w:val="en-CA"/>
        </w:rPr>
        <w:t>0</w:t>
      </w:r>
      <w:r w:rsidRPr="00AC2B2B">
        <w:rPr>
          <w:lang w:val="en-CA"/>
        </w:rPr>
        <w:t>.</w:t>
      </w:r>
    </w:p>
    <w:p w14:paraId="25C7DB35" w14:textId="6162672E" w:rsidR="00660AD6" w:rsidRPr="00AC2B2B" w:rsidRDefault="00660AD6" w:rsidP="00660AD6">
      <w:pPr>
        <w:numPr>
          <w:ilvl w:val="0"/>
          <w:numId w:val="11"/>
        </w:numPr>
        <w:tabs>
          <w:tab w:val="clear" w:pos="794"/>
          <w:tab w:val="left" w:pos="400"/>
        </w:tabs>
        <w:rPr>
          <w:lang w:val="en-CA"/>
        </w:rPr>
      </w:pPr>
      <w:r w:rsidRPr="00AC2B2B">
        <w:rPr>
          <w:lang w:val="en-CA"/>
        </w:rPr>
        <w:t xml:space="preserve">Otherwise (this process is not invoked for the first time for the current sub-block index i), </w:t>
      </w:r>
      <w:r w:rsidRPr="00AC2B2B">
        <w:rPr>
          <w:lang w:val="en-CA" w:eastAsia="zh-CN"/>
        </w:rPr>
        <w:t xml:space="preserve">lastAbsRemainder </w:t>
      </w:r>
      <w:r w:rsidRPr="00AC2B2B">
        <w:rPr>
          <w:lang w:val="en-CA"/>
        </w:rPr>
        <w:t xml:space="preserve">and lastRiceParam are set equal to the values of </w:t>
      </w:r>
      <w:r w:rsidR="00DB159A" w:rsidRPr="00AC2B2B">
        <w:rPr>
          <w:lang w:val="en-CA"/>
        </w:rPr>
        <w:t>abs_remainder[ n </w:t>
      </w:r>
      <w:r w:rsidRPr="00AC2B2B">
        <w:rPr>
          <w:lang w:val="en-CA"/>
        </w:rPr>
        <w:t>] and cRiceParam, respectively, that have been derived during the last invocation of the binarization process for the syntax element abs_remainder</w:t>
      </w:r>
      <w:r w:rsidR="00DB159A" w:rsidRPr="00AC2B2B">
        <w:rPr>
          <w:lang w:val="en-CA"/>
        </w:rPr>
        <w:t>[ n </w:t>
      </w:r>
      <w:r w:rsidRPr="00AC2B2B">
        <w:rPr>
          <w:lang w:val="en-CA"/>
        </w:rPr>
        <w:t>] as specified in this clause.</w:t>
      </w:r>
    </w:p>
    <w:p w14:paraId="7F314E40" w14:textId="6D7E29CA" w:rsidR="00660AD6" w:rsidRPr="00AC2B2B" w:rsidRDefault="00660AD6" w:rsidP="00F86DCD">
      <w:pPr>
        <w:rPr>
          <w:lang w:val="en-CA" w:eastAsia="zh-CN"/>
        </w:rPr>
      </w:pPr>
      <w:r w:rsidRPr="00AC2B2B">
        <w:rPr>
          <w:lang w:val="en-CA" w:eastAsia="zh-CN"/>
        </w:rPr>
        <w:t>The variable cRiceParam is derived from lastAbsRemainder and lastRiceParam as follows:</w:t>
      </w:r>
    </w:p>
    <w:p w14:paraId="2193F0D4" w14:textId="0BC7D5E5" w:rsidR="00660AD6" w:rsidRPr="00AC2B2B" w:rsidRDefault="00660AD6" w:rsidP="00F86DCD">
      <w:pPr>
        <w:pStyle w:val="Equation"/>
        <w:tabs>
          <w:tab w:val="left" w:pos="1170"/>
          <w:tab w:val="left" w:pos="1980"/>
          <w:tab w:val="left" w:pos="2340"/>
        </w:tabs>
        <w:ind w:left="403"/>
        <w:rPr>
          <w:lang w:val="en-CA"/>
        </w:rPr>
      </w:pPr>
      <w:r w:rsidRPr="00AC2B2B">
        <w:rPr>
          <w:lang w:val="en-CA"/>
        </w:rPr>
        <w:t xml:space="preserve">cRiceParam = Min( lastRiceParam + ( </w:t>
      </w:r>
      <w:r w:rsidR="00C206A4" w:rsidRPr="00AC2B2B">
        <w:rPr>
          <w:lang w:val="en-CA"/>
        </w:rPr>
        <w:t>( </w:t>
      </w:r>
      <w:r w:rsidR="00C206A4" w:rsidRPr="00AC2B2B">
        <w:rPr>
          <w:lang w:val="en-CA" w:eastAsia="zh-CN"/>
        </w:rPr>
        <w:t>lastAbsRemainder &gt; ( 3 * ( 1 &lt;&lt; lastRiceParam </w:t>
      </w:r>
      <w:r w:rsidRPr="00AC2B2B">
        <w:rPr>
          <w:lang w:val="en-CA" w:eastAsia="zh-CN"/>
        </w:rPr>
        <w:t>)</w:t>
      </w:r>
      <w:r w:rsidR="00C206A4" w:rsidRPr="00AC2B2B">
        <w:rPr>
          <w:lang w:val="en-CA" w:eastAsia="zh-CN"/>
        </w:rPr>
        <w:t xml:space="preserve"> ) )  ? </w:t>
      </w:r>
      <w:r w:rsidRPr="00AC2B2B">
        <w:rPr>
          <w:lang w:val="en-CA" w:eastAsia="zh-CN"/>
        </w:rPr>
        <w:t xml:space="preserve">1 </w:t>
      </w:r>
      <w:r w:rsidR="00C206A4" w:rsidRPr="00AC2B2B">
        <w:rPr>
          <w:lang w:val="en-CA" w:eastAsia="zh-CN"/>
        </w:rPr>
        <w:t xml:space="preserve"> </w:t>
      </w:r>
      <w:r w:rsidRPr="00AC2B2B">
        <w:rPr>
          <w:lang w:val="en-CA" w:eastAsia="zh-CN"/>
        </w:rPr>
        <w:t>:</w:t>
      </w:r>
      <w:r w:rsidR="00C206A4" w:rsidRPr="00AC2B2B">
        <w:rPr>
          <w:lang w:val="en-CA" w:eastAsia="zh-CN"/>
        </w:rPr>
        <w:t xml:space="preserve"> </w:t>
      </w:r>
      <w:r w:rsidRPr="00AC2B2B">
        <w:rPr>
          <w:lang w:val="en-CA" w:eastAsia="zh-CN"/>
        </w:rPr>
        <w:t xml:space="preserve"> 0 ), 3 )</w:t>
      </w:r>
      <w:r w:rsidRPr="00AC2B2B">
        <w:rPr>
          <w:lang w:val="en-CA" w:eastAsia="zh-CN"/>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9</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12</w:t>
      </w:r>
      <w:r w:rsidRPr="00AC2B2B">
        <w:rPr>
          <w:lang w:val="en-CA"/>
        </w:rPr>
        <w:fldChar w:fldCharType="end"/>
      </w:r>
      <w:r w:rsidRPr="00AC2B2B">
        <w:rPr>
          <w:lang w:val="en-CA"/>
        </w:rPr>
        <w:t>)</w:t>
      </w:r>
    </w:p>
    <w:p w14:paraId="4D77DD28" w14:textId="77777777" w:rsidR="003455DD" w:rsidRPr="00AC2B2B" w:rsidRDefault="003455DD" w:rsidP="003455DD">
      <w:pPr>
        <w:rPr>
          <w:lang w:val="en-CA"/>
        </w:rPr>
      </w:pPr>
      <w:r w:rsidRPr="00AC2B2B">
        <w:rPr>
          <w:lang w:val="en-CA"/>
        </w:rPr>
        <w:t>The variable cMax is derived from cRiceParam as:</w:t>
      </w:r>
    </w:p>
    <w:p w14:paraId="0A6C1892" w14:textId="531EA850" w:rsidR="003455DD" w:rsidRPr="00AC2B2B" w:rsidRDefault="003455DD" w:rsidP="003455DD">
      <w:pPr>
        <w:pStyle w:val="Equation"/>
        <w:tabs>
          <w:tab w:val="left" w:pos="1170"/>
          <w:tab w:val="left" w:pos="1980"/>
          <w:tab w:val="left" w:pos="2340"/>
        </w:tabs>
        <w:ind w:left="403"/>
        <w:rPr>
          <w:lang w:val="en-CA"/>
        </w:rPr>
      </w:pPr>
      <w:r w:rsidRPr="00AC2B2B">
        <w:rPr>
          <w:lang w:val="en-CA"/>
        </w:rPr>
        <w:t>cMax = ( cRiceParam  = =  1  ?  6  :  7 )  &lt;&lt;  cRiceParam</w:t>
      </w:r>
      <w:r w:rsidRPr="00AC2B2B">
        <w:rPr>
          <w:lang w:val="en-CA" w:eastAsia="zh-CN"/>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9</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13</w:t>
      </w:r>
      <w:r w:rsidRPr="00AC2B2B">
        <w:rPr>
          <w:lang w:val="en-CA"/>
        </w:rPr>
        <w:fldChar w:fldCharType="end"/>
      </w:r>
      <w:r w:rsidRPr="00AC2B2B">
        <w:rPr>
          <w:lang w:val="en-CA"/>
        </w:rPr>
        <w:t>)</w:t>
      </w:r>
    </w:p>
    <w:p w14:paraId="6FF74A57" w14:textId="77777777" w:rsidR="003455DD" w:rsidRPr="00AC2B2B" w:rsidRDefault="003455DD" w:rsidP="003455DD">
      <w:pPr>
        <w:tabs>
          <w:tab w:val="left" w:pos="400"/>
        </w:tabs>
        <w:rPr>
          <w:lang w:val="en-CA"/>
        </w:rPr>
      </w:pPr>
      <w:r w:rsidRPr="00AC2B2B">
        <w:rPr>
          <w:lang w:val="en-CA"/>
        </w:rPr>
        <w:lastRenderedPageBreak/>
        <w:t>The binarization of the syntax element abs_</w:t>
      </w:r>
      <w:r w:rsidRPr="00AC2B2B">
        <w:rPr>
          <w:rFonts w:eastAsia="ＭＳ 明朝"/>
          <w:lang w:val="en-CA" w:eastAsia="ja-JP"/>
        </w:rPr>
        <w:t>remainder[ n ]</w:t>
      </w:r>
      <w:r w:rsidRPr="00AC2B2B">
        <w:rPr>
          <w:lang w:val="en-CA"/>
        </w:rPr>
        <w:t xml:space="preserve"> is a concatenation of a prefix bin string and (when present) a suffix bin string.</w:t>
      </w:r>
    </w:p>
    <w:p w14:paraId="7CEBD95F" w14:textId="77777777" w:rsidR="003455DD" w:rsidRPr="00AC2B2B" w:rsidRDefault="003455DD" w:rsidP="003455DD">
      <w:pPr>
        <w:rPr>
          <w:lang w:val="en-CA"/>
        </w:rPr>
      </w:pPr>
      <w:r w:rsidRPr="00AC2B2B">
        <w:rPr>
          <w:lang w:val="en-CA"/>
        </w:rPr>
        <w:t>For the derivation of the prefix bin string, the following applies:</w:t>
      </w:r>
    </w:p>
    <w:p w14:paraId="7EFF15C2" w14:textId="77777777" w:rsidR="003455DD" w:rsidRPr="00AC2B2B" w:rsidRDefault="003455DD" w:rsidP="003455DD">
      <w:pPr>
        <w:numPr>
          <w:ilvl w:val="0"/>
          <w:numId w:val="11"/>
        </w:numPr>
        <w:tabs>
          <w:tab w:val="clear" w:pos="794"/>
          <w:tab w:val="left" w:pos="400"/>
        </w:tabs>
        <w:rPr>
          <w:lang w:val="en-CA"/>
        </w:rPr>
      </w:pPr>
      <w:r w:rsidRPr="00AC2B2B">
        <w:rPr>
          <w:lang w:val="en-CA"/>
        </w:rPr>
        <w:t>The prefix value of abs_</w:t>
      </w:r>
      <w:r w:rsidRPr="00AC2B2B">
        <w:rPr>
          <w:rFonts w:eastAsia="ＭＳ 明朝"/>
          <w:lang w:val="en-CA" w:eastAsia="ja-JP"/>
        </w:rPr>
        <w:t>remainder[ n ]</w:t>
      </w:r>
      <w:r w:rsidRPr="00AC2B2B">
        <w:rPr>
          <w:lang w:val="en-CA"/>
        </w:rPr>
        <w:t>, prefixVal, is derived as follows:</w:t>
      </w:r>
    </w:p>
    <w:p w14:paraId="1AF2A43F" w14:textId="4D398611" w:rsidR="003455DD" w:rsidRPr="00AC2B2B" w:rsidRDefault="003455DD" w:rsidP="003455DD">
      <w:pPr>
        <w:pStyle w:val="Equation"/>
        <w:tabs>
          <w:tab w:val="left" w:pos="1170"/>
          <w:tab w:val="left" w:pos="1980"/>
          <w:tab w:val="left" w:pos="2340"/>
        </w:tabs>
        <w:ind w:left="794"/>
        <w:rPr>
          <w:lang w:val="en-CA"/>
        </w:rPr>
      </w:pPr>
      <w:r w:rsidRPr="00AC2B2B">
        <w:rPr>
          <w:lang w:val="en-CA"/>
        </w:rPr>
        <w:t>prefixVal = Min( cMax, abs_remainder[ n ] )</w:t>
      </w:r>
      <w:r w:rsidRPr="00AC2B2B">
        <w:rPr>
          <w:lang w:val="en-CA"/>
        </w:rPr>
        <w:tab/>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9</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14</w:t>
      </w:r>
      <w:r w:rsidRPr="00AC2B2B">
        <w:rPr>
          <w:lang w:val="en-CA"/>
        </w:rPr>
        <w:fldChar w:fldCharType="end"/>
      </w:r>
      <w:r w:rsidRPr="00AC2B2B">
        <w:rPr>
          <w:lang w:val="en-CA"/>
        </w:rPr>
        <w:t>)</w:t>
      </w:r>
    </w:p>
    <w:p w14:paraId="6993C699" w14:textId="0AFA8789" w:rsidR="003455DD" w:rsidRPr="00AC2B2B" w:rsidRDefault="003455DD" w:rsidP="003455DD">
      <w:pPr>
        <w:numPr>
          <w:ilvl w:val="0"/>
          <w:numId w:val="11"/>
        </w:numPr>
        <w:tabs>
          <w:tab w:val="clear" w:pos="794"/>
          <w:tab w:val="left" w:pos="360"/>
        </w:tabs>
        <w:rPr>
          <w:lang w:val="en-CA"/>
        </w:rPr>
      </w:pPr>
      <w:r w:rsidRPr="00AC2B2B">
        <w:rPr>
          <w:lang w:val="en-CA"/>
        </w:rPr>
        <w:t>The prefix bin string is specified by invoking the TR binarization process as specified in clause </w:t>
      </w:r>
      <w:r w:rsidRPr="00AC2B2B">
        <w:rPr>
          <w:lang w:val="en-CA"/>
        </w:rPr>
        <w:fldChar w:fldCharType="begin" w:fldLock="1"/>
      </w:r>
      <w:r w:rsidRPr="00AC2B2B">
        <w:rPr>
          <w:lang w:val="en-CA"/>
        </w:rPr>
        <w:instrText xml:space="preserve"> REF _Ref521414246 \r \h </w:instrText>
      </w:r>
      <w:r w:rsidRPr="00AC2B2B">
        <w:rPr>
          <w:lang w:val="en-CA"/>
        </w:rPr>
      </w:r>
      <w:r w:rsidR="00AC2B2B" w:rsidRPr="00AC2B2B">
        <w:rPr>
          <w:lang w:val="en-CA"/>
        </w:rPr>
        <w:instrText xml:space="preserve"> \* MERGEFORMAT </w:instrText>
      </w:r>
      <w:r w:rsidRPr="00AC2B2B">
        <w:rPr>
          <w:lang w:val="en-CA"/>
        </w:rPr>
        <w:fldChar w:fldCharType="separate"/>
      </w:r>
      <w:r w:rsidR="00E57AB9" w:rsidRPr="00AC2B2B">
        <w:rPr>
          <w:lang w:val="en-CA"/>
        </w:rPr>
        <w:t>9.5.3.3</w:t>
      </w:r>
      <w:r w:rsidRPr="00AC2B2B">
        <w:rPr>
          <w:lang w:val="en-CA"/>
        </w:rPr>
        <w:fldChar w:fldCharType="end"/>
      </w:r>
      <w:r w:rsidRPr="00AC2B2B">
        <w:rPr>
          <w:lang w:val="en-CA"/>
        </w:rPr>
        <w:t xml:space="preserve"> for prefixVal</w:t>
      </w:r>
      <w:r w:rsidRPr="00AC2B2B">
        <w:rPr>
          <w:szCs w:val="22"/>
          <w:lang w:val="en-CA" w:eastAsia="zh-CN"/>
        </w:rPr>
        <w:t xml:space="preserve"> </w:t>
      </w:r>
      <w:r w:rsidRPr="00AC2B2B">
        <w:rPr>
          <w:lang w:val="en-CA"/>
        </w:rPr>
        <w:t>with the variables cMax and cRiceParam as inputs.</w:t>
      </w:r>
    </w:p>
    <w:p w14:paraId="6536C0E2" w14:textId="77777777" w:rsidR="003455DD" w:rsidRPr="00AC2B2B" w:rsidRDefault="003455DD" w:rsidP="003455DD">
      <w:pPr>
        <w:tabs>
          <w:tab w:val="left" w:pos="400"/>
        </w:tabs>
        <w:rPr>
          <w:lang w:val="en-CA"/>
        </w:rPr>
      </w:pPr>
      <w:r w:rsidRPr="00AC2B2B">
        <w:rPr>
          <w:lang w:val="en-CA"/>
        </w:rPr>
        <w:t>When the prefix bin string is equal to the bit string of length 4 with all bits equal to 1, the suffix bin string is present and it is derived as follows:</w:t>
      </w:r>
    </w:p>
    <w:p w14:paraId="00928E20" w14:textId="77777777" w:rsidR="003455DD" w:rsidRPr="00AC2B2B" w:rsidRDefault="003455DD" w:rsidP="003455DD">
      <w:pPr>
        <w:numPr>
          <w:ilvl w:val="0"/>
          <w:numId w:val="11"/>
        </w:numPr>
        <w:tabs>
          <w:tab w:val="clear" w:pos="794"/>
          <w:tab w:val="left" w:pos="400"/>
        </w:tabs>
        <w:rPr>
          <w:lang w:val="en-CA"/>
        </w:rPr>
      </w:pPr>
      <w:r w:rsidRPr="00AC2B2B">
        <w:rPr>
          <w:lang w:val="en-CA"/>
        </w:rPr>
        <w:t>The suffix value of abs_</w:t>
      </w:r>
      <w:r w:rsidRPr="00AC2B2B">
        <w:rPr>
          <w:rFonts w:eastAsia="ＭＳ 明朝"/>
          <w:lang w:val="en-CA" w:eastAsia="ja-JP"/>
        </w:rPr>
        <w:t>remainder[ n ]</w:t>
      </w:r>
      <w:r w:rsidRPr="00AC2B2B">
        <w:rPr>
          <w:lang w:val="en-CA"/>
        </w:rPr>
        <w:t>, suffixVal, is derived as follows:</w:t>
      </w:r>
    </w:p>
    <w:p w14:paraId="116303F2" w14:textId="25D1B2A8" w:rsidR="003455DD" w:rsidRPr="00AC2B2B" w:rsidRDefault="003455DD" w:rsidP="003455DD">
      <w:pPr>
        <w:pStyle w:val="Equation"/>
        <w:tabs>
          <w:tab w:val="left" w:pos="1170"/>
          <w:tab w:val="left" w:pos="1980"/>
          <w:tab w:val="left" w:pos="2340"/>
        </w:tabs>
        <w:ind w:left="794"/>
        <w:rPr>
          <w:lang w:val="en-CA"/>
        </w:rPr>
      </w:pPr>
      <w:r w:rsidRPr="00AC2B2B">
        <w:rPr>
          <w:lang w:val="en-CA"/>
        </w:rPr>
        <w:t>suffixVal = abs_remainder[ n ] − cMax</w:t>
      </w:r>
      <w:r w:rsidRPr="00AC2B2B">
        <w:rPr>
          <w:lang w:val="en-CA"/>
        </w:rPr>
        <w:tab/>
      </w:r>
      <w:r w:rsidRPr="00AC2B2B">
        <w:rPr>
          <w:lang w:val="en-CA"/>
        </w:rPr>
        <w:tab/>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9</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15</w:t>
      </w:r>
      <w:r w:rsidRPr="00AC2B2B">
        <w:rPr>
          <w:lang w:val="en-CA"/>
        </w:rPr>
        <w:fldChar w:fldCharType="end"/>
      </w:r>
      <w:r w:rsidRPr="00AC2B2B">
        <w:rPr>
          <w:lang w:val="en-CA"/>
        </w:rPr>
        <w:t>)</w:t>
      </w:r>
    </w:p>
    <w:p w14:paraId="1E9B15BC" w14:textId="482E3E14" w:rsidR="003455DD" w:rsidRPr="00AC2B2B" w:rsidRDefault="003455DD" w:rsidP="003455DD">
      <w:pPr>
        <w:numPr>
          <w:ilvl w:val="0"/>
          <w:numId w:val="11"/>
        </w:numPr>
        <w:tabs>
          <w:tab w:val="clear" w:pos="794"/>
          <w:tab w:val="left" w:pos="360"/>
        </w:tabs>
        <w:rPr>
          <w:lang w:val="en-CA" w:eastAsia="ko-KR"/>
        </w:rPr>
      </w:pPr>
      <w:r w:rsidRPr="00AC2B2B">
        <w:rPr>
          <w:lang w:val="en-CA"/>
        </w:rPr>
        <w:t>The suffix bin string is specified by invoking the k-th order EGk binarization process as specified in clause </w:t>
      </w:r>
      <w:r w:rsidRPr="00AC2B2B">
        <w:rPr>
          <w:lang w:val="en-CA"/>
        </w:rPr>
        <w:fldChar w:fldCharType="begin" w:fldLock="1"/>
      </w:r>
      <w:r w:rsidRPr="00AC2B2B">
        <w:rPr>
          <w:lang w:val="en-CA"/>
        </w:rPr>
        <w:instrText xml:space="preserve"> REF _Ref522203422 \r \h </w:instrText>
      </w:r>
      <w:r w:rsidRPr="00AC2B2B">
        <w:rPr>
          <w:lang w:val="en-CA"/>
        </w:rPr>
      </w:r>
      <w:r w:rsidR="00AC2B2B" w:rsidRPr="00AC2B2B">
        <w:rPr>
          <w:lang w:val="en-CA"/>
        </w:rPr>
        <w:instrText xml:space="preserve"> \* MERGEFORMAT </w:instrText>
      </w:r>
      <w:r w:rsidRPr="00AC2B2B">
        <w:rPr>
          <w:lang w:val="en-CA"/>
        </w:rPr>
        <w:fldChar w:fldCharType="separate"/>
      </w:r>
      <w:r w:rsidR="00E57AB9" w:rsidRPr="00AC2B2B">
        <w:rPr>
          <w:lang w:val="en-CA"/>
        </w:rPr>
        <w:t>9.5.3.5</w:t>
      </w:r>
      <w:r w:rsidRPr="00AC2B2B">
        <w:rPr>
          <w:lang w:val="en-CA"/>
        </w:rPr>
        <w:fldChar w:fldCharType="end"/>
      </w:r>
      <w:r w:rsidRPr="00AC2B2B">
        <w:rPr>
          <w:lang w:val="en-CA"/>
        </w:rPr>
        <w:t xml:space="preserve"> for the binarization of suffixVal with the Exp-Golomb order k set equal to cRiceParam + 1.</w:t>
      </w:r>
    </w:p>
    <w:p w14:paraId="3E9DA2D4" w14:textId="0E4224AF" w:rsidR="00822405" w:rsidRPr="00AC2B2B" w:rsidRDefault="00822405" w:rsidP="00822405">
      <w:pPr>
        <w:rPr>
          <w:lang w:val="en-CA"/>
        </w:rPr>
      </w:pPr>
    </w:p>
    <w:p w14:paraId="7A2983DC" w14:textId="136758F0" w:rsidR="00DB159A" w:rsidRPr="00AC2B2B" w:rsidRDefault="00D413FC" w:rsidP="00DB159A">
      <w:pPr>
        <w:pStyle w:val="40"/>
        <w:rPr>
          <w:lang w:val="en-CA"/>
        </w:rPr>
      </w:pPr>
      <w:bookmarkStart w:id="3204" w:name="_Ref531791036"/>
      <w:r w:rsidRPr="00AC2B2B">
        <w:rPr>
          <w:lang w:val="en-CA"/>
        </w:rPr>
        <w:t>Binarization</w:t>
      </w:r>
      <w:r w:rsidR="00DB159A" w:rsidRPr="00AC2B2B">
        <w:rPr>
          <w:lang w:val="en-CA"/>
        </w:rPr>
        <w:t xml:space="preserve"> process for </w:t>
      </w:r>
      <w:r w:rsidR="00371FD3" w:rsidRPr="00AC2B2B">
        <w:rPr>
          <w:lang w:val="en-CA"/>
        </w:rPr>
        <w:t>dec_</w:t>
      </w:r>
      <w:r w:rsidR="00DB159A" w:rsidRPr="00AC2B2B">
        <w:rPr>
          <w:lang w:val="en-CA"/>
        </w:rPr>
        <w:t>abs_level[ ]</w:t>
      </w:r>
      <w:bookmarkEnd w:id="3204"/>
    </w:p>
    <w:p w14:paraId="64DD7192" w14:textId="4B402D9D" w:rsidR="00DB159A" w:rsidRPr="00AC2B2B" w:rsidRDefault="00DB159A" w:rsidP="00DB159A">
      <w:pPr>
        <w:rPr>
          <w:lang w:val="en-CA"/>
        </w:rPr>
      </w:pPr>
      <w:r w:rsidRPr="00AC2B2B">
        <w:rPr>
          <w:lang w:val="en-CA"/>
        </w:rPr>
        <w:t xml:space="preserve">Input to this process is a request for </w:t>
      </w:r>
      <w:r w:rsidR="00857E80" w:rsidRPr="00AC2B2B">
        <w:rPr>
          <w:lang w:val="en-CA"/>
        </w:rPr>
        <w:t>a binarization o</w:t>
      </w:r>
      <w:r w:rsidRPr="00AC2B2B">
        <w:rPr>
          <w:lang w:val="en-CA"/>
        </w:rPr>
        <w:t xml:space="preserve">f the syntax element </w:t>
      </w:r>
      <w:r w:rsidR="00371FD3" w:rsidRPr="00AC2B2B">
        <w:rPr>
          <w:lang w:val="en-CA"/>
        </w:rPr>
        <w:t>dec_</w:t>
      </w:r>
      <w:r w:rsidRPr="00AC2B2B">
        <w:rPr>
          <w:lang w:val="en-CA"/>
        </w:rPr>
        <w:t>abs_</w:t>
      </w:r>
      <w:r w:rsidRPr="00AC2B2B">
        <w:rPr>
          <w:rFonts w:eastAsia="ＭＳ 明朝"/>
          <w:lang w:val="en-CA" w:eastAsia="ja-JP"/>
        </w:rPr>
        <w:t>level</w:t>
      </w:r>
      <w:r w:rsidRPr="00AC2B2B">
        <w:rPr>
          <w:lang w:val="en-CA"/>
        </w:rPr>
        <w:t xml:space="preserve">[ n ], the colour component cIdx, the luma location ( x0, y0 ) specifying the </w:t>
      </w:r>
      <w:r w:rsidRPr="00AC2B2B">
        <w:rPr>
          <w:lang w:val="en-CA" w:eastAsia="zh-CN"/>
        </w:rPr>
        <w:t>top-</w:t>
      </w:r>
      <w:r w:rsidR="00857E80" w:rsidRPr="00AC2B2B">
        <w:rPr>
          <w:lang w:val="en-CA" w:eastAsia="zh-CN"/>
        </w:rPr>
        <w:t xml:space="preserve">left sample of the current </w:t>
      </w:r>
      <w:r w:rsidRPr="00AC2B2B">
        <w:rPr>
          <w:lang w:val="en-CA" w:eastAsia="zh-CN"/>
        </w:rPr>
        <w:t>transform block relative to the top-left luma sample of the picture</w:t>
      </w:r>
      <w:r w:rsidRPr="00AC2B2B">
        <w:rPr>
          <w:lang w:val="en-CA" w:eastAsia="ko-KR"/>
        </w:rPr>
        <w:t xml:space="preserve">, </w:t>
      </w:r>
      <w:r w:rsidRPr="00AC2B2B">
        <w:rPr>
          <w:lang w:val="en-CA"/>
        </w:rPr>
        <w:t>the current coefficient scan location ( xC, yC ), the binary logarithm of the transform block width log2TbWidth, and the binary logarithm of the transform block height log2TbHeight.</w:t>
      </w:r>
    </w:p>
    <w:p w14:paraId="4F7FE277" w14:textId="77777777" w:rsidR="00857E80" w:rsidRPr="00AC2B2B" w:rsidRDefault="00857E80" w:rsidP="00857E80">
      <w:pPr>
        <w:rPr>
          <w:lang w:val="en-CA"/>
        </w:rPr>
      </w:pPr>
      <w:r w:rsidRPr="00AC2B2B">
        <w:rPr>
          <w:lang w:val="en-CA"/>
        </w:rPr>
        <w:t>Output of this process is the binarization of the syntax element.</w:t>
      </w:r>
    </w:p>
    <w:p w14:paraId="1E0019E7" w14:textId="31105EA8" w:rsidR="00DB159A" w:rsidRPr="00AC2B2B" w:rsidRDefault="00DB159A" w:rsidP="00DB159A">
      <w:pPr>
        <w:rPr>
          <w:szCs w:val="22"/>
          <w:lang w:val="en-CA" w:eastAsia="zh-CN"/>
        </w:rPr>
      </w:pPr>
      <w:r w:rsidRPr="00AC2B2B">
        <w:rPr>
          <w:lang w:val="en-CA" w:eastAsia="zh-CN"/>
        </w:rPr>
        <w:t xml:space="preserve">The rice parameter cRiceParam </w:t>
      </w:r>
      <w:r w:rsidR="00371FD3" w:rsidRPr="00AC2B2B">
        <w:rPr>
          <w:lang w:val="en-CA" w:eastAsia="zh-CN"/>
        </w:rPr>
        <w:t>is</w:t>
      </w:r>
      <w:r w:rsidRPr="00AC2B2B">
        <w:rPr>
          <w:lang w:val="en-CA" w:eastAsia="zh-CN"/>
        </w:rPr>
        <w:t xml:space="preserve"> derived by invoking the rice parameter derivation process for </w:t>
      </w:r>
      <w:r w:rsidR="00371FD3" w:rsidRPr="00AC2B2B">
        <w:rPr>
          <w:lang w:val="en-CA" w:eastAsia="zh-CN"/>
        </w:rPr>
        <w:t>dec_</w:t>
      </w:r>
      <w:r w:rsidRPr="00AC2B2B">
        <w:rPr>
          <w:lang w:val="en-CA" w:eastAsia="zh-CN"/>
        </w:rPr>
        <w:t>abs_level[] as specified in clause</w:t>
      </w:r>
      <w:r w:rsidRPr="00AC2B2B">
        <w:rPr>
          <w:lang w:val="en-CA"/>
        </w:rPr>
        <w:t> </w:t>
      </w:r>
      <w:r w:rsidR="00323849" w:rsidRPr="00AC2B2B">
        <w:rPr>
          <w:lang w:val="en-CA"/>
        </w:rPr>
        <w:fldChar w:fldCharType="begin" w:fldLock="1"/>
      </w:r>
      <w:r w:rsidR="00323849" w:rsidRPr="00AC2B2B">
        <w:rPr>
          <w:lang w:val="en-CA"/>
        </w:rPr>
        <w:instrText xml:space="preserve"> REF _Ref531785844 \r \h </w:instrText>
      </w:r>
      <w:r w:rsidR="00323849" w:rsidRPr="00AC2B2B">
        <w:rPr>
          <w:lang w:val="en-CA"/>
        </w:rPr>
      </w:r>
      <w:r w:rsidR="00AC2B2B" w:rsidRPr="00AC2B2B">
        <w:rPr>
          <w:lang w:val="en-CA"/>
        </w:rPr>
        <w:instrText xml:space="preserve"> \* MERGEFORMAT </w:instrText>
      </w:r>
      <w:r w:rsidR="00323849" w:rsidRPr="00AC2B2B">
        <w:rPr>
          <w:lang w:val="en-CA"/>
        </w:rPr>
        <w:fldChar w:fldCharType="separate"/>
      </w:r>
      <w:r w:rsidR="00E57AB9" w:rsidRPr="00AC2B2B">
        <w:rPr>
          <w:lang w:val="en-CA"/>
        </w:rPr>
        <w:t>9.5.3.2</w:t>
      </w:r>
      <w:r w:rsidR="00323849" w:rsidRPr="00AC2B2B">
        <w:rPr>
          <w:lang w:val="en-CA"/>
        </w:rPr>
        <w:fldChar w:fldCharType="end"/>
      </w:r>
      <w:r w:rsidRPr="00AC2B2B">
        <w:rPr>
          <w:lang w:val="en-CA" w:eastAsia="zh-CN"/>
        </w:rPr>
        <w:t xml:space="preserve"> with </w:t>
      </w:r>
      <w:r w:rsidRPr="00AC2B2B">
        <w:rPr>
          <w:lang w:val="en-CA"/>
        </w:rPr>
        <w:t xml:space="preserve">the colour component index cIdx, the luma location </w:t>
      </w:r>
      <w:r w:rsidRPr="00AC2B2B">
        <w:rPr>
          <w:lang w:val="en-CA" w:eastAsia="ko-KR"/>
        </w:rPr>
        <w:t xml:space="preserve">( x0, y0 ), </w:t>
      </w:r>
      <w:r w:rsidRPr="00AC2B2B">
        <w:rPr>
          <w:lang w:val="en-CA"/>
        </w:rPr>
        <w:t>the current coefficient scan location ( xC, yC ), the binary logarithm of the transform block width log2TbWidth, and the binary logarithm of the transform block height log2TbHeight as inputs</w:t>
      </w:r>
      <w:r w:rsidRPr="00AC2B2B">
        <w:rPr>
          <w:lang w:val="en-CA" w:eastAsia="zh-CN"/>
        </w:rPr>
        <w:t>.</w:t>
      </w:r>
    </w:p>
    <w:p w14:paraId="04EE6520" w14:textId="77777777" w:rsidR="00DB159A" w:rsidRPr="00AC2B2B" w:rsidRDefault="00DB159A" w:rsidP="00DB159A">
      <w:pPr>
        <w:rPr>
          <w:lang w:val="en-CA"/>
        </w:rPr>
      </w:pPr>
      <w:r w:rsidRPr="00AC2B2B">
        <w:rPr>
          <w:lang w:val="en-CA"/>
        </w:rPr>
        <w:t>The variable cMax is derived from cRiceParam as:</w:t>
      </w:r>
    </w:p>
    <w:p w14:paraId="48AA2490" w14:textId="5B633EAD" w:rsidR="00DB159A" w:rsidRPr="00AC2B2B" w:rsidRDefault="00DB159A" w:rsidP="00DB159A">
      <w:pPr>
        <w:pStyle w:val="Equation"/>
        <w:tabs>
          <w:tab w:val="left" w:pos="1170"/>
          <w:tab w:val="left" w:pos="1980"/>
          <w:tab w:val="left" w:pos="2340"/>
        </w:tabs>
        <w:ind w:left="403"/>
        <w:rPr>
          <w:lang w:val="en-CA"/>
        </w:rPr>
      </w:pPr>
      <w:r w:rsidRPr="00AC2B2B">
        <w:rPr>
          <w:lang w:val="en-CA"/>
        </w:rPr>
        <w:t>cMax = ( cRiceParam  = =  1  ?  6  :  7 )  &lt;&lt;  cRiceParam</w:t>
      </w:r>
      <w:r w:rsidRPr="00AC2B2B">
        <w:rPr>
          <w:lang w:val="en-CA" w:eastAsia="zh-CN"/>
        </w:rPr>
        <w:tab/>
      </w:r>
      <w:r w:rsidR="00323849" w:rsidRPr="00AC2B2B">
        <w:rPr>
          <w:lang w:val="en-CA"/>
        </w:rPr>
        <w:t>(</w:t>
      </w:r>
      <w:r w:rsidR="00323849" w:rsidRPr="00AC2B2B">
        <w:rPr>
          <w:lang w:val="en-CA"/>
        </w:rPr>
        <w:fldChar w:fldCharType="begin" w:fldLock="1"/>
      </w:r>
      <w:r w:rsidR="00323849" w:rsidRPr="00AC2B2B">
        <w:rPr>
          <w:lang w:val="en-CA"/>
        </w:rPr>
        <w:instrText xml:space="preserve"> STYLEREF 1 \s </w:instrText>
      </w:r>
      <w:r w:rsidR="00323849" w:rsidRPr="00AC2B2B">
        <w:rPr>
          <w:lang w:val="en-CA"/>
        </w:rPr>
        <w:fldChar w:fldCharType="separate"/>
      </w:r>
      <w:r w:rsidR="00E57AB9" w:rsidRPr="00AC2B2B">
        <w:rPr>
          <w:noProof/>
          <w:lang w:val="en-CA"/>
        </w:rPr>
        <w:t>9</w:t>
      </w:r>
      <w:r w:rsidR="00323849" w:rsidRPr="00AC2B2B">
        <w:rPr>
          <w:lang w:val="en-CA"/>
        </w:rPr>
        <w:fldChar w:fldCharType="end"/>
      </w:r>
      <w:r w:rsidR="00323849" w:rsidRPr="00AC2B2B">
        <w:rPr>
          <w:lang w:val="en-CA"/>
        </w:rPr>
        <w:noBreakHyphen/>
      </w:r>
      <w:r w:rsidR="00323849" w:rsidRPr="00AC2B2B">
        <w:rPr>
          <w:lang w:val="en-CA"/>
        </w:rPr>
        <w:fldChar w:fldCharType="begin" w:fldLock="1"/>
      </w:r>
      <w:r w:rsidR="00323849" w:rsidRPr="00AC2B2B">
        <w:rPr>
          <w:lang w:val="en-CA"/>
        </w:rPr>
        <w:instrText xml:space="preserve"> SEQ Equation \* ARABIC \s 1 </w:instrText>
      </w:r>
      <w:r w:rsidR="00323849" w:rsidRPr="00AC2B2B">
        <w:rPr>
          <w:lang w:val="en-CA"/>
        </w:rPr>
        <w:fldChar w:fldCharType="separate"/>
      </w:r>
      <w:r w:rsidR="00E57AB9" w:rsidRPr="00AC2B2B">
        <w:rPr>
          <w:noProof/>
          <w:lang w:val="en-CA"/>
        </w:rPr>
        <w:t>16</w:t>
      </w:r>
      <w:r w:rsidR="00323849" w:rsidRPr="00AC2B2B">
        <w:rPr>
          <w:lang w:val="en-CA"/>
        </w:rPr>
        <w:fldChar w:fldCharType="end"/>
      </w:r>
      <w:r w:rsidR="00323849" w:rsidRPr="00AC2B2B">
        <w:rPr>
          <w:lang w:val="en-CA"/>
        </w:rPr>
        <w:t>)</w:t>
      </w:r>
    </w:p>
    <w:p w14:paraId="42497B09" w14:textId="6A756034" w:rsidR="00DB159A" w:rsidRPr="00AC2B2B" w:rsidRDefault="00DB159A" w:rsidP="00DB159A">
      <w:pPr>
        <w:tabs>
          <w:tab w:val="left" w:pos="400"/>
        </w:tabs>
        <w:rPr>
          <w:lang w:val="en-CA"/>
        </w:rPr>
      </w:pPr>
      <w:r w:rsidRPr="00AC2B2B">
        <w:rPr>
          <w:lang w:val="en-CA"/>
        </w:rPr>
        <w:t xml:space="preserve">The binarization </w:t>
      </w:r>
      <w:r w:rsidR="00F56A31" w:rsidRPr="00AC2B2B">
        <w:rPr>
          <w:lang w:val="en-CA"/>
        </w:rPr>
        <w:t xml:space="preserve">of </w:t>
      </w:r>
      <w:r w:rsidRPr="00AC2B2B">
        <w:rPr>
          <w:lang w:val="en-CA"/>
        </w:rPr>
        <w:t>dec</w:t>
      </w:r>
      <w:r w:rsidR="00371FD3" w:rsidRPr="00AC2B2B">
        <w:rPr>
          <w:lang w:val="en-CA"/>
        </w:rPr>
        <w:t>_abs_l</w:t>
      </w:r>
      <w:r w:rsidRPr="00AC2B2B">
        <w:rPr>
          <w:lang w:val="en-CA"/>
        </w:rPr>
        <w:t>evel</w:t>
      </w:r>
      <w:r w:rsidR="00371FD3" w:rsidRPr="00AC2B2B">
        <w:rPr>
          <w:lang w:val="en-CA"/>
        </w:rPr>
        <w:t>[ n ]</w:t>
      </w:r>
      <w:r w:rsidRPr="00AC2B2B">
        <w:rPr>
          <w:lang w:val="en-CA"/>
        </w:rPr>
        <w:t xml:space="preserve"> is a concatenation of a prefix bin string and (when present) a suffix bin string.</w:t>
      </w:r>
    </w:p>
    <w:p w14:paraId="1801D021" w14:textId="77777777" w:rsidR="00DB159A" w:rsidRPr="00AC2B2B" w:rsidRDefault="00DB159A" w:rsidP="00DB159A">
      <w:pPr>
        <w:rPr>
          <w:lang w:val="en-CA"/>
        </w:rPr>
      </w:pPr>
      <w:r w:rsidRPr="00AC2B2B">
        <w:rPr>
          <w:lang w:val="en-CA"/>
        </w:rPr>
        <w:t>For the derivation of the prefix bin string, the following applies:</w:t>
      </w:r>
    </w:p>
    <w:p w14:paraId="189A3CE2" w14:textId="25776246" w:rsidR="00DB159A" w:rsidRPr="00AC2B2B" w:rsidRDefault="00DB159A" w:rsidP="00DB159A">
      <w:pPr>
        <w:numPr>
          <w:ilvl w:val="0"/>
          <w:numId w:val="11"/>
        </w:numPr>
        <w:tabs>
          <w:tab w:val="clear" w:pos="794"/>
          <w:tab w:val="left" w:pos="400"/>
        </w:tabs>
        <w:rPr>
          <w:lang w:val="en-CA"/>
        </w:rPr>
      </w:pPr>
      <w:r w:rsidRPr="00AC2B2B">
        <w:rPr>
          <w:lang w:val="en-CA"/>
        </w:rPr>
        <w:t xml:space="preserve">The prefix value of </w:t>
      </w:r>
      <w:r w:rsidR="00371FD3" w:rsidRPr="00AC2B2B">
        <w:rPr>
          <w:lang w:val="en-CA"/>
        </w:rPr>
        <w:t>dec_abs_level[ n ]</w:t>
      </w:r>
      <w:r w:rsidRPr="00AC2B2B">
        <w:rPr>
          <w:lang w:val="en-CA"/>
        </w:rPr>
        <w:t>, prefixVal, is derived as follows:</w:t>
      </w:r>
    </w:p>
    <w:p w14:paraId="701E7B19" w14:textId="3EAC9D88" w:rsidR="00DB159A" w:rsidRPr="00AC2B2B" w:rsidRDefault="00DB159A" w:rsidP="00DB159A">
      <w:pPr>
        <w:pStyle w:val="Equation"/>
        <w:tabs>
          <w:tab w:val="left" w:pos="1170"/>
          <w:tab w:val="left" w:pos="1980"/>
          <w:tab w:val="left" w:pos="2340"/>
        </w:tabs>
        <w:ind w:left="794"/>
        <w:rPr>
          <w:lang w:val="en-CA"/>
        </w:rPr>
      </w:pPr>
      <w:r w:rsidRPr="00AC2B2B">
        <w:rPr>
          <w:lang w:val="en-CA"/>
        </w:rPr>
        <w:t>prefixVal = Min( cMax, </w:t>
      </w:r>
      <w:r w:rsidR="00371FD3" w:rsidRPr="00AC2B2B">
        <w:rPr>
          <w:lang w:val="en-CA"/>
        </w:rPr>
        <w:t>dec_abs_level[ n ]</w:t>
      </w:r>
      <w:r w:rsidRPr="00AC2B2B">
        <w:rPr>
          <w:lang w:val="en-CA"/>
        </w:rPr>
        <w:t> )</w:t>
      </w:r>
      <w:r w:rsidRPr="00AC2B2B">
        <w:rPr>
          <w:lang w:val="en-CA"/>
        </w:rPr>
        <w:tab/>
      </w:r>
      <w:r w:rsidRPr="00AC2B2B">
        <w:rPr>
          <w:lang w:val="en-CA"/>
        </w:rPr>
        <w:tab/>
      </w:r>
      <w:r w:rsidR="00323849" w:rsidRPr="00AC2B2B">
        <w:rPr>
          <w:lang w:val="en-CA"/>
        </w:rPr>
        <w:t>(</w:t>
      </w:r>
      <w:r w:rsidR="00323849" w:rsidRPr="00AC2B2B">
        <w:rPr>
          <w:lang w:val="en-CA"/>
        </w:rPr>
        <w:fldChar w:fldCharType="begin" w:fldLock="1"/>
      </w:r>
      <w:r w:rsidR="00323849" w:rsidRPr="00AC2B2B">
        <w:rPr>
          <w:lang w:val="en-CA"/>
        </w:rPr>
        <w:instrText xml:space="preserve"> STYLEREF 1 \s </w:instrText>
      </w:r>
      <w:r w:rsidR="00323849" w:rsidRPr="00AC2B2B">
        <w:rPr>
          <w:lang w:val="en-CA"/>
        </w:rPr>
        <w:fldChar w:fldCharType="separate"/>
      </w:r>
      <w:r w:rsidR="00E57AB9" w:rsidRPr="00AC2B2B">
        <w:rPr>
          <w:noProof/>
          <w:lang w:val="en-CA"/>
        </w:rPr>
        <w:t>9</w:t>
      </w:r>
      <w:r w:rsidR="00323849" w:rsidRPr="00AC2B2B">
        <w:rPr>
          <w:lang w:val="en-CA"/>
        </w:rPr>
        <w:fldChar w:fldCharType="end"/>
      </w:r>
      <w:r w:rsidR="00323849" w:rsidRPr="00AC2B2B">
        <w:rPr>
          <w:lang w:val="en-CA"/>
        </w:rPr>
        <w:noBreakHyphen/>
      </w:r>
      <w:r w:rsidR="00323849" w:rsidRPr="00AC2B2B">
        <w:rPr>
          <w:lang w:val="en-CA"/>
        </w:rPr>
        <w:fldChar w:fldCharType="begin" w:fldLock="1"/>
      </w:r>
      <w:r w:rsidR="00323849" w:rsidRPr="00AC2B2B">
        <w:rPr>
          <w:lang w:val="en-CA"/>
        </w:rPr>
        <w:instrText xml:space="preserve"> SEQ Equation \* ARABIC \s 1 </w:instrText>
      </w:r>
      <w:r w:rsidR="00323849" w:rsidRPr="00AC2B2B">
        <w:rPr>
          <w:lang w:val="en-CA"/>
        </w:rPr>
        <w:fldChar w:fldCharType="separate"/>
      </w:r>
      <w:r w:rsidR="00E57AB9" w:rsidRPr="00AC2B2B">
        <w:rPr>
          <w:noProof/>
          <w:lang w:val="en-CA"/>
        </w:rPr>
        <w:t>17</w:t>
      </w:r>
      <w:r w:rsidR="00323849" w:rsidRPr="00AC2B2B">
        <w:rPr>
          <w:lang w:val="en-CA"/>
        </w:rPr>
        <w:fldChar w:fldCharType="end"/>
      </w:r>
      <w:r w:rsidR="00323849" w:rsidRPr="00AC2B2B">
        <w:rPr>
          <w:lang w:val="en-CA"/>
        </w:rPr>
        <w:t>)</w:t>
      </w:r>
    </w:p>
    <w:p w14:paraId="5C65557B" w14:textId="5C0C2141" w:rsidR="00DB159A" w:rsidRPr="00AC2B2B" w:rsidRDefault="00DB159A" w:rsidP="00DB159A">
      <w:pPr>
        <w:numPr>
          <w:ilvl w:val="0"/>
          <w:numId w:val="11"/>
        </w:numPr>
        <w:tabs>
          <w:tab w:val="clear" w:pos="794"/>
          <w:tab w:val="left" w:pos="360"/>
        </w:tabs>
        <w:rPr>
          <w:lang w:val="en-CA"/>
        </w:rPr>
      </w:pPr>
      <w:r w:rsidRPr="00AC2B2B">
        <w:rPr>
          <w:lang w:val="en-CA"/>
        </w:rPr>
        <w:t>The prefix bin string is specified by invoking the TR binarization process as specified in clause </w:t>
      </w:r>
      <w:r w:rsidR="00371FD3" w:rsidRPr="00AC2B2B">
        <w:rPr>
          <w:lang w:val="en-CA"/>
        </w:rPr>
        <w:fldChar w:fldCharType="begin" w:fldLock="1"/>
      </w:r>
      <w:r w:rsidR="00371FD3" w:rsidRPr="00AC2B2B">
        <w:rPr>
          <w:lang w:val="en-CA"/>
        </w:rPr>
        <w:instrText xml:space="preserve"> REF _Ref521414246 \r \h </w:instrText>
      </w:r>
      <w:r w:rsidR="00371FD3" w:rsidRPr="00AC2B2B">
        <w:rPr>
          <w:lang w:val="en-CA"/>
        </w:rPr>
      </w:r>
      <w:r w:rsidR="00AC2B2B" w:rsidRPr="00AC2B2B">
        <w:rPr>
          <w:lang w:val="en-CA"/>
        </w:rPr>
        <w:instrText xml:space="preserve"> \* MERGEFORMAT </w:instrText>
      </w:r>
      <w:r w:rsidR="00371FD3" w:rsidRPr="00AC2B2B">
        <w:rPr>
          <w:lang w:val="en-CA"/>
        </w:rPr>
        <w:fldChar w:fldCharType="separate"/>
      </w:r>
      <w:r w:rsidR="00E57AB9" w:rsidRPr="00AC2B2B">
        <w:rPr>
          <w:lang w:val="en-CA"/>
        </w:rPr>
        <w:t>9.5.3.3</w:t>
      </w:r>
      <w:r w:rsidR="00371FD3" w:rsidRPr="00AC2B2B">
        <w:rPr>
          <w:lang w:val="en-CA"/>
        </w:rPr>
        <w:fldChar w:fldCharType="end"/>
      </w:r>
      <w:r w:rsidRPr="00AC2B2B">
        <w:rPr>
          <w:lang w:val="en-CA"/>
        </w:rPr>
        <w:t xml:space="preserve"> for prefixVal</w:t>
      </w:r>
      <w:r w:rsidRPr="00AC2B2B">
        <w:rPr>
          <w:szCs w:val="22"/>
          <w:lang w:val="en-CA" w:eastAsia="zh-CN"/>
        </w:rPr>
        <w:t xml:space="preserve"> </w:t>
      </w:r>
      <w:r w:rsidRPr="00AC2B2B">
        <w:rPr>
          <w:lang w:val="en-CA"/>
        </w:rPr>
        <w:t>with the variables cMax and cRiceParam as inputs.</w:t>
      </w:r>
    </w:p>
    <w:p w14:paraId="368D4300" w14:textId="77777777" w:rsidR="00DB159A" w:rsidRPr="00AC2B2B" w:rsidRDefault="00DB159A" w:rsidP="00DB159A">
      <w:pPr>
        <w:tabs>
          <w:tab w:val="left" w:pos="400"/>
        </w:tabs>
        <w:rPr>
          <w:lang w:val="en-CA"/>
        </w:rPr>
      </w:pPr>
      <w:r w:rsidRPr="00AC2B2B">
        <w:rPr>
          <w:lang w:val="en-CA"/>
        </w:rPr>
        <w:t>When the prefix bin string is equal to the bit string of length 4 with all bits equal to 1, the suffix bin string is present and it is derived as follows:</w:t>
      </w:r>
    </w:p>
    <w:p w14:paraId="64501F61" w14:textId="378046ED" w:rsidR="00DB159A" w:rsidRPr="00AC2B2B" w:rsidRDefault="00DB159A" w:rsidP="00DB159A">
      <w:pPr>
        <w:numPr>
          <w:ilvl w:val="0"/>
          <w:numId w:val="11"/>
        </w:numPr>
        <w:tabs>
          <w:tab w:val="clear" w:pos="794"/>
          <w:tab w:val="left" w:pos="400"/>
        </w:tabs>
        <w:rPr>
          <w:lang w:val="en-CA"/>
        </w:rPr>
      </w:pPr>
      <w:r w:rsidRPr="00AC2B2B">
        <w:rPr>
          <w:lang w:val="en-CA"/>
        </w:rPr>
        <w:t xml:space="preserve">The suffix value of </w:t>
      </w:r>
      <w:r w:rsidR="00371FD3" w:rsidRPr="00AC2B2B">
        <w:rPr>
          <w:lang w:val="en-CA"/>
        </w:rPr>
        <w:t>dec_abs_level[ n ]</w:t>
      </w:r>
      <w:r w:rsidRPr="00AC2B2B">
        <w:rPr>
          <w:lang w:val="en-CA"/>
        </w:rPr>
        <w:t>, suffixVal, is derived as follows:</w:t>
      </w:r>
    </w:p>
    <w:p w14:paraId="70D0B7E8" w14:textId="3F3ACD59" w:rsidR="00DB159A" w:rsidRPr="00AC2B2B" w:rsidRDefault="00DB159A" w:rsidP="00DB159A">
      <w:pPr>
        <w:pStyle w:val="Equation"/>
        <w:tabs>
          <w:tab w:val="left" w:pos="1170"/>
          <w:tab w:val="left" w:pos="1980"/>
          <w:tab w:val="left" w:pos="2340"/>
        </w:tabs>
        <w:ind w:left="794"/>
        <w:rPr>
          <w:lang w:val="en-CA"/>
        </w:rPr>
      </w:pPr>
      <w:r w:rsidRPr="00AC2B2B">
        <w:rPr>
          <w:lang w:val="en-CA"/>
        </w:rPr>
        <w:t xml:space="preserve">suffixVal = </w:t>
      </w:r>
      <w:r w:rsidR="00371FD3" w:rsidRPr="00AC2B2B">
        <w:rPr>
          <w:lang w:val="en-CA"/>
        </w:rPr>
        <w:t>dec_abs_level[ n ]</w:t>
      </w:r>
      <w:r w:rsidRPr="00AC2B2B">
        <w:rPr>
          <w:lang w:val="en-CA"/>
        </w:rPr>
        <w:t> − cMax</w:t>
      </w:r>
      <w:r w:rsidRPr="00AC2B2B">
        <w:rPr>
          <w:lang w:val="en-CA"/>
        </w:rPr>
        <w:tab/>
      </w:r>
      <w:r w:rsidRPr="00AC2B2B">
        <w:rPr>
          <w:lang w:val="en-CA"/>
        </w:rPr>
        <w:tab/>
      </w:r>
      <w:r w:rsidR="00323849" w:rsidRPr="00AC2B2B">
        <w:rPr>
          <w:lang w:val="en-CA"/>
        </w:rPr>
        <w:t>(</w:t>
      </w:r>
      <w:r w:rsidR="00323849" w:rsidRPr="00AC2B2B">
        <w:rPr>
          <w:lang w:val="en-CA"/>
        </w:rPr>
        <w:fldChar w:fldCharType="begin" w:fldLock="1"/>
      </w:r>
      <w:r w:rsidR="00323849" w:rsidRPr="00AC2B2B">
        <w:rPr>
          <w:lang w:val="en-CA"/>
        </w:rPr>
        <w:instrText xml:space="preserve"> STYLEREF 1 \s </w:instrText>
      </w:r>
      <w:r w:rsidR="00323849" w:rsidRPr="00AC2B2B">
        <w:rPr>
          <w:lang w:val="en-CA"/>
        </w:rPr>
        <w:fldChar w:fldCharType="separate"/>
      </w:r>
      <w:r w:rsidR="00E57AB9" w:rsidRPr="00AC2B2B">
        <w:rPr>
          <w:noProof/>
          <w:lang w:val="en-CA"/>
        </w:rPr>
        <w:t>9</w:t>
      </w:r>
      <w:r w:rsidR="00323849" w:rsidRPr="00AC2B2B">
        <w:rPr>
          <w:lang w:val="en-CA"/>
        </w:rPr>
        <w:fldChar w:fldCharType="end"/>
      </w:r>
      <w:r w:rsidR="00323849" w:rsidRPr="00AC2B2B">
        <w:rPr>
          <w:lang w:val="en-CA"/>
        </w:rPr>
        <w:noBreakHyphen/>
      </w:r>
      <w:r w:rsidR="00323849" w:rsidRPr="00AC2B2B">
        <w:rPr>
          <w:lang w:val="en-CA"/>
        </w:rPr>
        <w:fldChar w:fldCharType="begin" w:fldLock="1"/>
      </w:r>
      <w:r w:rsidR="00323849" w:rsidRPr="00AC2B2B">
        <w:rPr>
          <w:lang w:val="en-CA"/>
        </w:rPr>
        <w:instrText xml:space="preserve"> SEQ Equation \* ARABIC \s 1 </w:instrText>
      </w:r>
      <w:r w:rsidR="00323849" w:rsidRPr="00AC2B2B">
        <w:rPr>
          <w:lang w:val="en-CA"/>
        </w:rPr>
        <w:fldChar w:fldCharType="separate"/>
      </w:r>
      <w:r w:rsidR="00E57AB9" w:rsidRPr="00AC2B2B">
        <w:rPr>
          <w:noProof/>
          <w:lang w:val="en-CA"/>
        </w:rPr>
        <w:t>18</w:t>
      </w:r>
      <w:r w:rsidR="00323849" w:rsidRPr="00AC2B2B">
        <w:rPr>
          <w:lang w:val="en-CA"/>
        </w:rPr>
        <w:fldChar w:fldCharType="end"/>
      </w:r>
      <w:r w:rsidR="00323849" w:rsidRPr="00AC2B2B">
        <w:rPr>
          <w:lang w:val="en-CA"/>
        </w:rPr>
        <w:t>)</w:t>
      </w:r>
    </w:p>
    <w:p w14:paraId="122C4029" w14:textId="5864ACBA" w:rsidR="00DB159A" w:rsidRPr="00AC2B2B" w:rsidRDefault="00DB159A" w:rsidP="00DB159A">
      <w:pPr>
        <w:numPr>
          <w:ilvl w:val="0"/>
          <w:numId w:val="11"/>
        </w:numPr>
        <w:tabs>
          <w:tab w:val="clear" w:pos="794"/>
          <w:tab w:val="left" w:pos="360"/>
        </w:tabs>
        <w:rPr>
          <w:lang w:val="en-CA" w:eastAsia="ko-KR"/>
        </w:rPr>
      </w:pPr>
      <w:r w:rsidRPr="00AC2B2B">
        <w:rPr>
          <w:lang w:val="en-CA"/>
        </w:rPr>
        <w:t>The suffix bin string is specified by invoking the k-th order EGk binarization process as specified in clause </w:t>
      </w:r>
      <w:r w:rsidR="00371FD3" w:rsidRPr="00AC2B2B">
        <w:rPr>
          <w:lang w:val="en-CA"/>
        </w:rPr>
        <w:fldChar w:fldCharType="begin" w:fldLock="1"/>
      </w:r>
      <w:r w:rsidR="00371FD3" w:rsidRPr="00AC2B2B">
        <w:rPr>
          <w:lang w:val="en-CA"/>
        </w:rPr>
        <w:instrText xml:space="preserve"> REF _Ref522203422 \r \h </w:instrText>
      </w:r>
      <w:r w:rsidR="00371FD3" w:rsidRPr="00AC2B2B">
        <w:rPr>
          <w:lang w:val="en-CA"/>
        </w:rPr>
      </w:r>
      <w:r w:rsidR="00AC2B2B" w:rsidRPr="00AC2B2B">
        <w:rPr>
          <w:lang w:val="en-CA"/>
        </w:rPr>
        <w:instrText xml:space="preserve"> \* MERGEFORMAT </w:instrText>
      </w:r>
      <w:r w:rsidR="00371FD3" w:rsidRPr="00AC2B2B">
        <w:rPr>
          <w:lang w:val="en-CA"/>
        </w:rPr>
        <w:fldChar w:fldCharType="separate"/>
      </w:r>
      <w:r w:rsidR="00E57AB9" w:rsidRPr="00AC2B2B">
        <w:rPr>
          <w:lang w:val="en-CA"/>
        </w:rPr>
        <w:t>9.5.3.5</w:t>
      </w:r>
      <w:r w:rsidR="00371FD3" w:rsidRPr="00AC2B2B">
        <w:rPr>
          <w:lang w:val="en-CA"/>
        </w:rPr>
        <w:fldChar w:fldCharType="end"/>
      </w:r>
      <w:r w:rsidRPr="00AC2B2B">
        <w:rPr>
          <w:lang w:val="en-CA"/>
        </w:rPr>
        <w:t xml:space="preserve"> for the binarization of suffixVal with the Exp-Golomb order k set equal to cRiceParam + 1.</w:t>
      </w:r>
    </w:p>
    <w:p w14:paraId="1A85F43D" w14:textId="77777777" w:rsidR="00DB159A" w:rsidRPr="00AC2B2B" w:rsidRDefault="00DB159A" w:rsidP="00822405">
      <w:pPr>
        <w:rPr>
          <w:lang w:val="en-CA"/>
        </w:rPr>
      </w:pPr>
    </w:p>
    <w:p w14:paraId="407C72D3" w14:textId="77777777" w:rsidR="00822405" w:rsidRPr="00AC2B2B" w:rsidRDefault="00822405" w:rsidP="00822405">
      <w:pPr>
        <w:pStyle w:val="30"/>
        <w:rPr>
          <w:lang w:val="en-CA"/>
        </w:rPr>
      </w:pPr>
      <w:bookmarkStart w:id="3205" w:name="_Toc533101977"/>
      <w:r w:rsidRPr="00AC2B2B">
        <w:rPr>
          <w:lang w:val="en-CA"/>
        </w:rPr>
        <w:t>Decoding process flow</w:t>
      </w:r>
      <w:bookmarkEnd w:id="3205"/>
    </w:p>
    <w:p w14:paraId="014DD5AF" w14:textId="77777777" w:rsidR="00822405" w:rsidRPr="00AC2B2B" w:rsidRDefault="00822405" w:rsidP="00822405">
      <w:pPr>
        <w:pStyle w:val="40"/>
        <w:rPr>
          <w:lang w:val="en-CA"/>
        </w:rPr>
      </w:pPr>
      <w:r w:rsidRPr="00AC2B2B">
        <w:rPr>
          <w:lang w:val="en-CA"/>
        </w:rPr>
        <w:t>General</w:t>
      </w:r>
    </w:p>
    <w:p w14:paraId="5C487E5A" w14:textId="29434DEA" w:rsidR="00892EEE" w:rsidRPr="00AC2B2B" w:rsidRDefault="00892EEE" w:rsidP="00892EEE">
      <w:pPr>
        <w:rPr>
          <w:noProof/>
        </w:rPr>
      </w:pPr>
      <w:bookmarkStart w:id="3206" w:name="_Ref531795941"/>
      <w:r w:rsidRPr="00AC2B2B">
        <w:rPr>
          <w:noProof/>
        </w:rPr>
        <w:t>Inputs to this process are all bin strings of the binarization of the requested syntax element as specified in clause </w:t>
      </w:r>
      <w:r w:rsidRPr="00AC2B2B">
        <w:fldChar w:fldCharType="begin" w:fldLock="1"/>
      </w:r>
      <w:r w:rsidRPr="00AC2B2B">
        <w:rPr>
          <w:noProof/>
        </w:rPr>
        <w:instrText xml:space="preserve"> REF _Ref531794831 \r \h </w:instrText>
      </w:r>
      <w:r w:rsidR="00AC2B2B" w:rsidRPr="00AC2B2B">
        <w:instrText xml:space="preserve"> \* MERGEFORMAT </w:instrText>
      </w:r>
      <w:r w:rsidRPr="00AC2B2B">
        <w:fldChar w:fldCharType="separate"/>
      </w:r>
      <w:r w:rsidR="00E57AB9" w:rsidRPr="00AC2B2B">
        <w:rPr>
          <w:noProof/>
        </w:rPr>
        <w:t>9.5.3</w:t>
      </w:r>
      <w:r w:rsidRPr="00AC2B2B">
        <w:fldChar w:fldCharType="end"/>
      </w:r>
      <w:r w:rsidRPr="00AC2B2B">
        <w:rPr>
          <w:noProof/>
        </w:rPr>
        <w:t>.</w:t>
      </w:r>
    </w:p>
    <w:p w14:paraId="6424266C" w14:textId="77777777" w:rsidR="00892EEE" w:rsidRPr="00AC2B2B" w:rsidRDefault="00892EEE" w:rsidP="00892EEE">
      <w:pPr>
        <w:rPr>
          <w:noProof/>
        </w:rPr>
      </w:pPr>
      <w:r w:rsidRPr="00AC2B2B">
        <w:rPr>
          <w:noProof/>
        </w:rPr>
        <w:lastRenderedPageBreak/>
        <w:t>Output of this process is the value of the syntax element.</w:t>
      </w:r>
    </w:p>
    <w:p w14:paraId="59E2F45E" w14:textId="77777777" w:rsidR="00892EEE" w:rsidRPr="00AC2B2B" w:rsidRDefault="00892EEE" w:rsidP="00892EEE">
      <w:pPr>
        <w:rPr>
          <w:noProof/>
        </w:rPr>
      </w:pPr>
      <w:r w:rsidRPr="00AC2B2B">
        <w:rPr>
          <w:noProof/>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AC2B2B" w:rsidRDefault="00892EEE" w:rsidP="00892EEE">
      <w:pPr>
        <w:tabs>
          <w:tab w:val="clear" w:pos="794"/>
          <w:tab w:val="left" w:pos="400"/>
        </w:tabs>
        <w:rPr>
          <w:noProof/>
        </w:rPr>
      </w:pPr>
      <w:r w:rsidRPr="00AC2B2B">
        <w:rPr>
          <w:noProof/>
        </w:rPr>
        <w:t>–</w:t>
      </w:r>
      <w:r w:rsidRPr="00AC2B2B">
        <w:rPr>
          <w:noProof/>
        </w:rPr>
        <w:tab/>
        <w:t>If the bin string is equal to one of the bin strings, the corresponding value of the syntax element is the output.</w:t>
      </w:r>
    </w:p>
    <w:p w14:paraId="25712D0B" w14:textId="77777777" w:rsidR="00892EEE" w:rsidRPr="00AC2B2B" w:rsidRDefault="00892EEE" w:rsidP="00892EEE">
      <w:pPr>
        <w:tabs>
          <w:tab w:val="clear" w:pos="794"/>
          <w:tab w:val="left" w:pos="400"/>
        </w:tabs>
        <w:rPr>
          <w:noProof/>
        </w:rPr>
      </w:pPr>
      <w:r w:rsidRPr="00AC2B2B">
        <w:rPr>
          <w:noProof/>
        </w:rPr>
        <w:t>–</w:t>
      </w:r>
      <w:r w:rsidRPr="00AC2B2B">
        <w:rPr>
          <w:noProof/>
        </w:rPr>
        <w:tab/>
        <w:t>Otherwise (the bin string is not equal to one of the bin strings), the next bit is parsed.</w:t>
      </w:r>
    </w:p>
    <w:p w14:paraId="01D9C642" w14:textId="77777777" w:rsidR="00892EEE" w:rsidRPr="00AC2B2B" w:rsidRDefault="00892EEE" w:rsidP="00892EEE">
      <w:pPr>
        <w:rPr>
          <w:noProof/>
        </w:rPr>
      </w:pPr>
      <w:r w:rsidRPr="00AC2B2B">
        <w:rPr>
          <w:noProof/>
        </w:rPr>
        <w:t>While parsing each bin, the variable binIdx is incremented by 1 starting with binIdx being set equal to 0 for the first bin.</w:t>
      </w:r>
    </w:p>
    <w:p w14:paraId="1A977B7D" w14:textId="77777777" w:rsidR="00892EEE" w:rsidRPr="00AC2B2B" w:rsidRDefault="00892EEE" w:rsidP="00892EEE">
      <w:pPr>
        <w:tabs>
          <w:tab w:val="clear" w:pos="794"/>
          <w:tab w:val="left" w:pos="400"/>
        </w:tabs>
        <w:ind w:left="400" w:hanging="400"/>
        <w:rPr>
          <w:noProof/>
        </w:rPr>
      </w:pPr>
      <w:r w:rsidRPr="00AC2B2B">
        <w:rPr>
          <w:noProof/>
        </w:rPr>
        <w:t>The parsing of each bin is specified by the following two ordered steps:</w:t>
      </w:r>
    </w:p>
    <w:p w14:paraId="40693604" w14:textId="1610C488" w:rsidR="00892EEE" w:rsidRPr="00AC2B2B" w:rsidRDefault="00892EEE" w:rsidP="00892EEE">
      <w:pPr>
        <w:tabs>
          <w:tab w:val="clear" w:pos="794"/>
          <w:tab w:val="left" w:pos="900"/>
        </w:tabs>
        <w:ind w:left="900" w:hanging="300"/>
        <w:rPr>
          <w:noProof/>
        </w:rPr>
      </w:pPr>
      <w:r w:rsidRPr="00AC2B2B">
        <w:rPr>
          <w:noProof/>
        </w:rPr>
        <w:t>1.</w:t>
      </w:r>
      <w:r w:rsidRPr="00AC2B2B">
        <w:rPr>
          <w:noProof/>
        </w:rPr>
        <w:tab/>
        <w:t>The derivation process for ctxTable, ctxIdx, and bypassFlag as specified in clause </w:t>
      </w:r>
      <w:r w:rsidR="005B3202" w:rsidRPr="00AC2B2B">
        <w:fldChar w:fldCharType="begin" w:fldLock="1"/>
      </w:r>
      <w:r w:rsidR="005B3202" w:rsidRPr="00AC2B2B">
        <w:rPr>
          <w:noProof/>
        </w:rPr>
        <w:instrText xml:space="preserve"> REF _Ref531947415 \r \h </w:instrText>
      </w:r>
      <w:r w:rsidR="00AC2B2B" w:rsidRPr="00AC2B2B">
        <w:instrText xml:space="preserve"> \* MERGEFORMAT </w:instrText>
      </w:r>
      <w:r w:rsidR="005B3202" w:rsidRPr="00AC2B2B">
        <w:fldChar w:fldCharType="separate"/>
      </w:r>
      <w:r w:rsidR="00E57AB9" w:rsidRPr="00AC2B2B">
        <w:rPr>
          <w:noProof/>
        </w:rPr>
        <w:t>9.5.4.2</w:t>
      </w:r>
      <w:r w:rsidR="005B3202" w:rsidRPr="00AC2B2B">
        <w:fldChar w:fldCharType="end"/>
      </w:r>
      <w:r w:rsidRPr="00AC2B2B">
        <w:rPr>
          <w:noProof/>
        </w:rPr>
        <w:t xml:space="preserve"> is invoked with binIdx as input and ctxTable, ctxIdx and bypassFlag as outputs.</w:t>
      </w:r>
    </w:p>
    <w:p w14:paraId="1F4A0C80" w14:textId="1C504391" w:rsidR="00892EEE" w:rsidRPr="00AC2B2B" w:rsidRDefault="00892EEE" w:rsidP="00892EEE">
      <w:pPr>
        <w:tabs>
          <w:tab w:val="clear" w:pos="794"/>
          <w:tab w:val="left" w:pos="900"/>
        </w:tabs>
        <w:ind w:left="900" w:hanging="300"/>
        <w:rPr>
          <w:noProof/>
        </w:rPr>
      </w:pPr>
      <w:r w:rsidRPr="00AC2B2B">
        <w:rPr>
          <w:noProof/>
        </w:rPr>
        <w:t>2.</w:t>
      </w:r>
      <w:r w:rsidRPr="00AC2B2B">
        <w:rPr>
          <w:noProof/>
        </w:rPr>
        <w:tab/>
        <w:t>The arithmetic decoding process as specified in clause </w:t>
      </w:r>
      <w:r w:rsidRPr="00AC2B2B">
        <w:fldChar w:fldCharType="begin" w:fldLock="1"/>
      </w:r>
      <w:r w:rsidRPr="00AC2B2B">
        <w:rPr>
          <w:noProof/>
        </w:rPr>
        <w:instrText xml:space="preserve"> REF _Ref24877878 \r \h </w:instrText>
      </w:r>
      <w:r w:rsidR="00AC2B2B" w:rsidRPr="00AC2B2B">
        <w:instrText xml:space="preserve"> \* MERGEFORMAT </w:instrText>
      </w:r>
      <w:r w:rsidRPr="00AC2B2B">
        <w:fldChar w:fldCharType="separate"/>
      </w:r>
      <w:r w:rsidR="00E57AB9" w:rsidRPr="00AC2B2B">
        <w:rPr>
          <w:noProof/>
        </w:rPr>
        <w:t>9.5.4.3</w:t>
      </w:r>
      <w:r w:rsidRPr="00AC2B2B">
        <w:fldChar w:fldCharType="end"/>
      </w:r>
      <w:r w:rsidRPr="00AC2B2B">
        <w:rPr>
          <w:noProof/>
        </w:rPr>
        <w:t xml:space="preserve"> is invoked with ctxTable, ctxIdx and bypassFlag as inputs and the value of the bin as output.</w:t>
      </w:r>
    </w:p>
    <w:p w14:paraId="69728610" w14:textId="77777777" w:rsidR="00892EEE" w:rsidRPr="00AC2B2B" w:rsidRDefault="00892EEE" w:rsidP="00892EEE">
      <w:pPr>
        <w:rPr>
          <w:noProof/>
        </w:rPr>
      </w:pPr>
    </w:p>
    <w:p w14:paraId="220B4390" w14:textId="77777777" w:rsidR="00822405" w:rsidRPr="00AC2B2B" w:rsidRDefault="00822405" w:rsidP="00822405">
      <w:pPr>
        <w:pStyle w:val="40"/>
        <w:rPr>
          <w:lang w:val="en-CA"/>
        </w:rPr>
      </w:pPr>
      <w:bookmarkStart w:id="3207" w:name="_Ref531947415"/>
      <w:r w:rsidRPr="00AC2B2B">
        <w:rPr>
          <w:lang w:val="en-CA"/>
        </w:rPr>
        <w:t>Derivation process for ctxTable, ctxIdx and bypassFlag</w:t>
      </w:r>
      <w:bookmarkEnd w:id="3206"/>
      <w:bookmarkEnd w:id="3207"/>
    </w:p>
    <w:p w14:paraId="252BAC81" w14:textId="77777777" w:rsidR="00822405" w:rsidRPr="00AC2B2B" w:rsidRDefault="00822405" w:rsidP="00822405">
      <w:pPr>
        <w:pStyle w:val="50"/>
        <w:rPr>
          <w:lang w:val="en-CA"/>
        </w:rPr>
      </w:pPr>
      <w:r w:rsidRPr="00AC2B2B">
        <w:rPr>
          <w:lang w:val="en-CA"/>
        </w:rPr>
        <w:t>General</w:t>
      </w:r>
    </w:p>
    <w:p w14:paraId="1465CCF5" w14:textId="77777777" w:rsidR="005C1BD0" w:rsidRPr="00AC2B2B" w:rsidRDefault="005C1BD0" w:rsidP="005C1BD0">
      <w:pPr>
        <w:rPr>
          <w:noProof/>
        </w:rPr>
      </w:pPr>
      <w:bookmarkStart w:id="3208" w:name="_Ref331179653"/>
      <w:r w:rsidRPr="00AC2B2B">
        <w:rPr>
          <w:noProof/>
        </w:rPr>
        <w:t>Input to this process is the position of the current bin within the bin string, binIdx.</w:t>
      </w:r>
    </w:p>
    <w:p w14:paraId="20749EC2" w14:textId="77777777" w:rsidR="005C1BD0" w:rsidRPr="00AC2B2B" w:rsidRDefault="005C1BD0" w:rsidP="005C1BD0">
      <w:pPr>
        <w:rPr>
          <w:noProof/>
        </w:rPr>
      </w:pPr>
      <w:r w:rsidRPr="00AC2B2B">
        <w:rPr>
          <w:noProof/>
        </w:rPr>
        <w:t>Outputs of this process are ctxTable, ctxIdx and bypassFlag.</w:t>
      </w:r>
      <w:bookmarkStart w:id="3209" w:name="_Ref24886394"/>
      <w:bookmarkStart w:id="3210" w:name="_Ref24886390"/>
      <w:bookmarkStart w:id="3211" w:name="_Toc22893632"/>
    </w:p>
    <w:bookmarkEnd w:id="3209"/>
    <w:bookmarkEnd w:id="3210"/>
    <w:bookmarkEnd w:id="3211"/>
    <w:p w14:paraId="34FB4474" w14:textId="4E3CC0F4" w:rsidR="005C1BD0" w:rsidRPr="00AC2B2B" w:rsidRDefault="005C1BD0" w:rsidP="005C1BD0">
      <w:pPr>
        <w:rPr>
          <w:noProof/>
        </w:rPr>
      </w:pPr>
      <w:r w:rsidRPr="00AC2B2B">
        <w:rPr>
          <w:noProof/>
        </w:rPr>
        <w:t xml:space="preserve">The values of ctxTable, ctxIdx and bypassFlag are derived as follows based on the entries for binIdx of the corresponding syntax element in </w:t>
      </w:r>
      <w:r w:rsidRPr="00AC2B2B">
        <w:rPr>
          <w:noProof/>
        </w:rPr>
        <w:fldChar w:fldCharType="begin" w:fldLock="1"/>
      </w:r>
      <w:r w:rsidRPr="00AC2B2B">
        <w:rPr>
          <w:noProof/>
        </w:rPr>
        <w:instrText xml:space="preserve"> REF _Ref348982591 \h </w:instrText>
      </w:r>
      <w:r w:rsidRPr="00AC2B2B">
        <w:rPr>
          <w:noProof/>
        </w:rPr>
      </w:r>
      <w:r w:rsidR="00AC2B2B" w:rsidRPr="00AC2B2B">
        <w:rPr>
          <w:noProof/>
        </w:rPr>
        <w:instrText xml:space="preserve"> \* MERGEFORMAT </w:instrText>
      </w:r>
      <w:r w:rsidRPr="00AC2B2B">
        <w:rPr>
          <w:noProof/>
        </w:rPr>
        <w:fldChar w:fldCharType="separate"/>
      </w:r>
      <w:r w:rsidR="00E57AB9" w:rsidRPr="00AC2B2B">
        <w:rPr>
          <w:noProof/>
        </w:rPr>
        <w:t>Table 9</w:t>
      </w:r>
      <w:r w:rsidR="00E57AB9" w:rsidRPr="00AC2B2B">
        <w:rPr>
          <w:noProof/>
        </w:rPr>
        <w:noBreakHyphen/>
        <w:t>10</w:t>
      </w:r>
      <w:r w:rsidRPr="00AC2B2B">
        <w:rPr>
          <w:noProof/>
        </w:rPr>
        <w:fldChar w:fldCharType="end"/>
      </w:r>
      <w:r w:rsidRPr="00AC2B2B">
        <w:rPr>
          <w:noProof/>
        </w:rPr>
        <w:t>:</w:t>
      </w:r>
    </w:p>
    <w:p w14:paraId="267DF706" w14:textId="5CCAF99E" w:rsidR="005C1BD0" w:rsidRPr="00AC2B2B" w:rsidRDefault="005C1BD0" w:rsidP="005C1BD0">
      <w:pPr>
        <w:numPr>
          <w:ilvl w:val="0"/>
          <w:numId w:val="103"/>
        </w:numPr>
        <w:rPr>
          <w:noProof/>
        </w:rPr>
      </w:pPr>
      <w:r w:rsidRPr="00AC2B2B">
        <w:rPr>
          <w:noProof/>
        </w:rPr>
        <w:t xml:space="preserve">If the entry in </w:t>
      </w:r>
      <w:r w:rsidRPr="00AC2B2B">
        <w:rPr>
          <w:noProof/>
        </w:rPr>
        <w:fldChar w:fldCharType="begin" w:fldLock="1"/>
      </w:r>
      <w:r w:rsidRPr="00AC2B2B">
        <w:rPr>
          <w:noProof/>
        </w:rPr>
        <w:instrText xml:space="preserve"> REF _Ref348982591 \h </w:instrText>
      </w:r>
      <w:r w:rsidRPr="00AC2B2B">
        <w:rPr>
          <w:noProof/>
        </w:rPr>
      </w:r>
      <w:r w:rsidR="00AC2B2B" w:rsidRPr="00AC2B2B">
        <w:rPr>
          <w:noProof/>
        </w:rPr>
        <w:instrText xml:space="preserve"> \* MERGEFORMAT </w:instrText>
      </w:r>
      <w:r w:rsidRPr="00AC2B2B">
        <w:rPr>
          <w:noProof/>
        </w:rPr>
        <w:fldChar w:fldCharType="separate"/>
      </w:r>
      <w:r w:rsidR="00E57AB9" w:rsidRPr="00AC2B2B">
        <w:rPr>
          <w:noProof/>
        </w:rPr>
        <w:t>Table 9</w:t>
      </w:r>
      <w:r w:rsidR="00E57AB9" w:rsidRPr="00AC2B2B">
        <w:rPr>
          <w:noProof/>
        </w:rPr>
        <w:noBreakHyphen/>
        <w:t>10</w:t>
      </w:r>
      <w:r w:rsidRPr="00AC2B2B">
        <w:rPr>
          <w:noProof/>
        </w:rPr>
        <w:fldChar w:fldCharType="end"/>
      </w:r>
      <w:r w:rsidRPr="00AC2B2B">
        <w:rPr>
          <w:noProof/>
        </w:rPr>
        <w:t xml:space="preserve"> is not equal to "bypass", "terminate" or "na", the values of binIdx are decoded by invoking the DecodeDecision process as specified in clause </w:t>
      </w:r>
      <w:r w:rsidR="005819EC" w:rsidRPr="00AC2B2B">
        <w:rPr>
          <w:noProof/>
        </w:rPr>
        <w:fldChar w:fldCharType="begin" w:fldLock="1"/>
      </w:r>
      <w:r w:rsidR="005819EC" w:rsidRPr="00AC2B2B">
        <w:rPr>
          <w:noProof/>
        </w:rPr>
        <w:instrText xml:space="preserve"> REF _Ref33021086 \r \h </w:instrText>
      </w:r>
      <w:r w:rsidR="005819EC" w:rsidRPr="00AC2B2B">
        <w:rPr>
          <w:noProof/>
        </w:rPr>
      </w:r>
      <w:r w:rsidR="00AC2B2B" w:rsidRPr="00AC2B2B">
        <w:rPr>
          <w:noProof/>
        </w:rPr>
        <w:instrText xml:space="preserve"> \* MERGEFORMAT </w:instrText>
      </w:r>
      <w:r w:rsidR="005819EC" w:rsidRPr="00AC2B2B">
        <w:rPr>
          <w:noProof/>
        </w:rPr>
        <w:fldChar w:fldCharType="separate"/>
      </w:r>
      <w:r w:rsidR="00E57AB9" w:rsidRPr="00AC2B2B">
        <w:rPr>
          <w:noProof/>
        </w:rPr>
        <w:t>9.5.4.3.2</w:t>
      </w:r>
      <w:r w:rsidR="005819EC" w:rsidRPr="00AC2B2B">
        <w:rPr>
          <w:noProof/>
        </w:rPr>
        <w:fldChar w:fldCharType="end"/>
      </w:r>
      <w:r w:rsidRPr="00AC2B2B">
        <w:rPr>
          <w:noProof/>
        </w:rPr>
        <w:t xml:space="preserve"> and the following applies:</w:t>
      </w:r>
    </w:p>
    <w:p w14:paraId="497A75B3" w14:textId="4BA04FD8" w:rsidR="005C1BD0" w:rsidRPr="00AC2B2B" w:rsidRDefault="005C1BD0" w:rsidP="005C1BD0">
      <w:pPr>
        <w:numPr>
          <w:ilvl w:val="0"/>
          <w:numId w:val="103"/>
        </w:numPr>
        <w:tabs>
          <w:tab w:val="clear" w:pos="400"/>
        </w:tabs>
        <w:ind w:left="810"/>
        <w:rPr>
          <w:noProof/>
        </w:rPr>
      </w:pPr>
      <w:r w:rsidRPr="00AC2B2B">
        <w:rPr>
          <w:noProof/>
        </w:rPr>
        <w:t>ctxTable is specified in</w:t>
      </w:r>
      <w:r w:rsidR="000E5E50" w:rsidRPr="00AC2B2B">
        <w:rPr>
          <w:noProof/>
        </w:rPr>
        <w:t xml:space="preserve"> [Ed. (BB):.tbd when init clause is incorporated]</w:t>
      </w:r>
    </w:p>
    <w:p w14:paraId="7A0229AB" w14:textId="6074D7DF" w:rsidR="005C1BD0" w:rsidRPr="00AC2B2B" w:rsidRDefault="005C1BD0" w:rsidP="005C1BD0">
      <w:pPr>
        <w:numPr>
          <w:ilvl w:val="0"/>
          <w:numId w:val="103"/>
        </w:numPr>
        <w:tabs>
          <w:tab w:val="clear" w:pos="400"/>
        </w:tabs>
        <w:ind w:left="810"/>
        <w:rPr>
          <w:noProof/>
        </w:rPr>
      </w:pPr>
      <w:r w:rsidRPr="00AC2B2B">
        <w:rPr>
          <w:noProof/>
        </w:rPr>
        <w:t xml:space="preserve">The variable ctxInc is specified by the corresponding entry in </w:t>
      </w:r>
      <w:r w:rsidRPr="00AC2B2B">
        <w:rPr>
          <w:noProof/>
        </w:rPr>
        <w:fldChar w:fldCharType="begin" w:fldLock="1"/>
      </w:r>
      <w:r w:rsidRPr="00AC2B2B">
        <w:rPr>
          <w:noProof/>
        </w:rPr>
        <w:instrText xml:space="preserve"> REF _Ref348982591 \h </w:instrText>
      </w:r>
      <w:r w:rsidRPr="00AC2B2B">
        <w:rPr>
          <w:noProof/>
        </w:rPr>
      </w:r>
      <w:r w:rsidR="00AC2B2B" w:rsidRPr="00AC2B2B">
        <w:rPr>
          <w:noProof/>
        </w:rPr>
        <w:instrText xml:space="preserve"> \* MERGEFORMAT </w:instrText>
      </w:r>
      <w:r w:rsidRPr="00AC2B2B">
        <w:rPr>
          <w:noProof/>
        </w:rPr>
        <w:fldChar w:fldCharType="separate"/>
      </w:r>
      <w:r w:rsidR="00E57AB9" w:rsidRPr="00AC2B2B">
        <w:rPr>
          <w:noProof/>
        </w:rPr>
        <w:t>Table 9</w:t>
      </w:r>
      <w:r w:rsidR="00E57AB9" w:rsidRPr="00AC2B2B">
        <w:rPr>
          <w:noProof/>
        </w:rPr>
        <w:noBreakHyphen/>
        <w:t>10</w:t>
      </w:r>
      <w:r w:rsidRPr="00AC2B2B">
        <w:rPr>
          <w:noProof/>
        </w:rPr>
        <w:fldChar w:fldCharType="end"/>
      </w:r>
      <w:r w:rsidRPr="00AC2B2B">
        <w:rPr>
          <w:noProof/>
        </w:rPr>
        <w:t xml:space="preserve"> and when more than one value is listed in </w:t>
      </w:r>
      <w:r w:rsidRPr="00AC2B2B">
        <w:rPr>
          <w:noProof/>
        </w:rPr>
        <w:fldChar w:fldCharType="begin" w:fldLock="1"/>
      </w:r>
      <w:r w:rsidRPr="00AC2B2B">
        <w:rPr>
          <w:noProof/>
        </w:rPr>
        <w:instrText xml:space="preserve"> REF _Ref348982591 \h </w:instrText>
      </w:r>
      <w:r w:rsidRPr="00AC2B2B">
        <w:rPr>
          <w:noProof/>
        </w:rPr>
      </w:r>
      <w:r w:rsidR="00AC2B2B" w:rsidRPr="00AC2B2B">
        <w:rPr>
          <w:noProof/>
        </w:rPr>
        <w:instrText xml:space="preserve"> \* MERGEFORMAT </w:instrText>
      </w:r>
      <w:r w:rsidRPr="00AC2B2B">
        <w:rPr>
          <w:noProof/>
        </w:rPr>
        <w:fldChar w:fldCharType="separate"/>
      </w:r>
      <w:r w:rsidR="00E57AB9" w:rsidRPr="00AC2B2B">
        <w:rPr>
          <w:noProof/>
        </w:rPr>
        <w:t>Table 9</w:t>
      </w:r>
      <w:r w:rsidR="00E57AB9" w:rsidRPr="00AC2B2B">
        <w:rPr>
          <w:noProof/>
        </w:rPr>
        <w:noBreakHyphen/>
        <w:t>10</w:t>
      </w:r>
      <w:r w:rsidRPr="00AC2B2B">
        <w:rPr>
          <w:noProof/>
        </w:rPr>
        <w:fldChar w:fldCharType="end"/>
      </w:r>
      <w:r w:rsidRPr="00AC2B2B">
        <w:rPr>
          <w:noProof/>
        </w:rPr>
        <w:t xml:space="preserve"> for a binIdx, the assignment process for ctxInc for that binIdx is further specified in the clauses given in parenthesis.</w:t>
      </w:r>
    </w:p>
    <w:p w14:paraId="40057690" w14:textId="642E300A" w:rsidR="005C1BD0" w:rsidRPr="00AC2B2B" w:rsidRDefault="005C1BD0" w:rsidP="005C1BD0">
      <w:pPr>
        <w:numPr>
          <w:ilvl w:val="0"/>
          <w:numId w:val="103"/>
        </w:numPr>
        <w:tabs>
          <w:tab w:val="clear" w:pos="400"/>
        </w:tabs>
        <w:ind w:left="810"/>
        <w:rPr>
          <w:noProof/>
        </w:rPr>
      </w:pPr>
      <w:r w:rsidRPr="00AC2B2B">
        <w:rPr>
          <w:noProof/>
        </w:rPr>
        <w:t xml:space="preserve">The variable ctxIdxOffset is specified by the lowest value of ctxIdx in </w:t>
      </w:r>
      <w:r w:rsidR="000E5E50" w:rsidRPr="00AC2B2B">
        <w:rPr>
          <w:noProof/>
        </w:rPr>
        <w:t>[Ed. (BB):.tbd when init clause is incorporated]</w:t>
      </w:r>
      <w:r w:rsidRPr="00AC2B2B">
        <w:rPr>
          <w:noProof/>
        </w:rPr>
        <w:t xml:space="preserve"> depending on the current value of initType.</w:t>
      </w:r>
    </w:p>
    <w:p w14:paraId="2CA24C74" w14:textId="77777777" w:rsidR="005C1BD0" w:rsidRPr="00AC2B2B" w:rsidRDefault="005C1BD0" w:rsidP="005C1BD0">
      <w:pPr>
        <w:numPr>
          <w:ilvl w:val="0"/>
          <w:numId w:val="103"/>
        </w:numPr>
        <w:tabs>
          <w:tab w:val="clear" w:pos="400"/>
        </w:tabs>
        <w:ind w:left="810"/>
        <w:rPr>
          <w:noProof/>
        </w:rPr>
      </w:pPr>
      <w:r w:rsidRPr="00AC2B2B">
        <w:rPr>
          <w:noProof/>
        </w:rPr>
        <w:t>ctxIdx is set equal to the sum of ctxInc and ctxIdxOffset.</w:t>
      </w:r>
    </w:p>
    <w:p w14:paraId="695BC552" w14:textId="77777777" w:rsidR="005C1BD0" w:rsidRPr="00AC2B2B" w:rsidRDefault="005C1BD0" w:rsidP="005C1BD0">
      <w:pPr>
        <w:numPr>
          <w:ilvl w:val="0"/>
          <w:numId w:val="103"/>
        </w:numPr>
        <w:tabs>
          <w:tab w:val="clear" w:pos="400"/>
        </w:tabs>
        <w:ind w:left="810"/>
        <w:rPr>
          <w:noProof/>
        </w:rPr>
      </w:pPr>
      <w:r w:rsidRPr="00AC2B2B">
        <w:rPr>
          <w:noProof/>
        </w:rPr>
        <w:t>bypassFlag is set equal to 0.</w:t>
      </w:r>
    </w:p>
    <w:p w14:paraId="00ADCA10" w14:textId="44ADD046" w:rsidR="005C1BD0" w:rsidRPr="00AC2B2B" w:rsidRDefault="005C1BD0" w:rsidP="005C1BD0">
      <w:pPr>
        <w:keepNext/>
        <w:numPr>
          <w:ilvl w:val="0"/>
          <w:numId w:val="103"/>
        </w:numPr>
        <w:ind w:left="403" w:hanging="403"/>
        <w:rPr>
          <w:noProof/>
        </w:rPr>
      </w:pPr>
      <w:r w:rsidRPr="00AC2B2B">
        <w:rPr>
          <w:noProof/>
        </w:rPr>
        <w:t xml:space="preserve">Otherwise, if the entry in </w:t>
      </w:r>
      <w:r w:rsidRPr="00AC2B2B">
        <w:rPr>
          <w:noProof/>
        </w:rPr>
        <w:fldChar w:fldCharType="begin" w:fldLock="1"/>
      </w:r>
      <w:r w:rsidRPr="00AC2B2B">
        <w:rPr>
          <w:noProof/>
        </w:rPr>
        <w:instrText xml:space="preserve"> REF _Ref348982591 \h </w:instrText>
      </w:r>
      <w:r w:rsidRPr="00AC2B2B">
        <w:rPr>
          <w:noProof/>
        </w:rPr>
      </w:r>
      <w:r w:rsidR="00AC2B2B" w:rsidRPr="00AC2B2B">
        <w:rPr>
          <w:noProof/>
        </w:rPr>
        <w:instrText xml:space="preserve"> \* MERGEFORMAT </w:instrText>
      </w:r>
      <w:r w:rsidRPr="00AC2B2B">
        <w:rPr>
          <w:noProof/>
        </w:rPr>
        <w:fldChar w:fldCharType="separate"/>
      </w:r>
      <w:r w:rsidR="00E57AB9" w:rsidRPr="00AC2B2B">
        <w:rPr>
          <w:noProof/>
        </w:rPr>
        <w:t>Table 9</w:t>
      </w:r>
      <w:r w:rsidR="00E57AB9" w:rsidRPr="00AC2B2B">
        <w:rPr>
          <w:noProof/>
        </w:rPr>
        <w:noBreakHyphen/>
        <w:t>10</w:t>
      </w:r>
      <w:r w:rsidRPr="00AC2B2B">
        <w:rPr>
          <w:noProof/>
        </w:rPr>
        <w:fldChar w:fldCharType="end"/>
      </w:r>
      <w:r w:rsidRPr="00AC2B2B">
        <w:rPr>
          <w:noProof/>
        </w:rPr>
        <w:t xml:space="preserve"> is equal to "bypass", the values of binIdx are decoded by invoking the DecodeBypass process as specified in clause </w:t>
      </w:r>
      <w:r w:rsidR="005819EC" w:rsidRPr="00AC2B2B">
        <w:rPr>
          <w:noProof/>
        </w:rPr>
        <w:fldChar w:fldCharType="begin" w:fldLock="1"/>
      </w:r>
      <w:r w:rsidR="005819EC" w:rsidRPr="00AC2B2B">
        <w:rPr>
          <w:noProof/>
        </w:rPr>
        <w:instrText xml:space="preserve"> REF _Ref350088480 \r \h </w:instrText>
      </w:r>
      <w:r w:rsidR="005819EC" w:rsidRPr="00AC2B2B">
        <w:rPr>
          <w:noProof/>
        </w:rPr>
      </w:r>
      <w:r w:rsidR="00AC2B2B" w:rsidRPr="00AC2B2B">
        <w:rPr>
          <w:noProof/>
        </w:rPr>
        <w:instrText xml:space="preserve"> \* MERGEFORMAT </w:instrText>
      </w:r>
      <w:r w:rsidR="005819EC" w:rsidRPr="00AC2B2B">
        <w:rPr>
          <w:noProof/>
        </w:rPr>
        <w:fldChar w:fldCharType="separate"/>
      </w:r>
      <w:r w:rsidR="00E57AB9" w:rsidRPr="00AC2B2B">
        <w:rPr>
          <w:noProof/>
        </w:rPr>
        <w:t>9.5.4.3.4</w:t>
      </w:r>
      <w:r w:rsidR="005819EC" w:rsidRPr="00AC2B2B">
        <w:rPr>
          <w:noProof/>
        </w:rPr>
        <w:fldChar w:fldCharType="end"/>
      </w:r>
      <w:r w:rsidRPr="00AC2B2B">
        <w:rPr>
          <w:noProof/>
        </w:rPr>
        <w:t xml:space="preserve"> and the following applies:</w:t>
      </w:r>
    </w:p>
    <w:p w14:paraId="262D712D" w14:textId="77777777" w:rsidR="005C1BD0" w:rsidRPr="00AC2B2B" w:rsidRDefault="005C1BD0" w:rsidP="005C1BD0">
      <w:pPr>
        <w:numPr>
          <w:ilvl w:val="0"/>
          <w:numId w:val="103"/>
        </w:numPr>
        <w:tabs>
          <w:tab w:val="clear" w:pos="400"/>
        </w:tabs>
        <w:ind w:left="810"/>
        <w:rPr>
          <w:noProof/>
        </w:rPr>
      </w:pPr>
      <w:r w:rsidRPr="00AC2B2B">
        <w:rPr>
          <w:noProof/>
        </w:rPr>
        <w:t>ctxTable is set equal to 0.</w:t>
      </w:r>
    </w:p>
    <w:p w14:paraId="385B8904" w14:textId="77777777" w:rsidR="005C1BD0" w:rsidRPr="00AC2B2B" w:rsidRDefault="005C1BD0" w:rsidP="005C1BD0">
      <w:pPr>
        <w:numPr>
          <w:ilvl w:val="0"/>
          <w:numId w:val="103"/>
        </w:numPr>
        <w:tabs>
          <w:tab w:val="clear" w:pos="400"/>
        </w:tabs>
        <w:ind w:left="810"/>
        <w:rPr>
          <w:noProof/>
        </w:rPr>
      </w:pPr>
      <w:r w:rsidRPr="00AC2B2B">
        <w:rPr>
          <w:noProof/>
        </w:rPr>
        <w:t>ctxIdx is set equal to 0.</w:t>
      </w:r>
    </w:p>
    <w:p w14:paraId="2AA4303D" w14:textId="690DE762" w:rsidR="005C1BD0" w:rsidRPr="00AC2B2B" w:rsidRDefault="005C1BD0" w:rsidP="005C1BD0">
      <w:pPr>
        <w:numPr>
          <w:ilvl w:val="0"/>
          <w:numId w:val="103"/>
        </w:numPr>
        <w:tabs>
          <w:tab w:val="clear" w:pos="400"/>
        </w:tabs>
        <w:ind w:left="810"/>
        <w:rPr>
          <w:noProof/>
        </w:rPr>
      </w:pPr>
      <w:r w:rsidRPr="00AC2B2B">
        <w:rPr>
          <w:noProof/>
        </w:rPr>
        <w:t>bypassFlag is set equal to 1.</w:t>
      </w:r>
      <w:r w:rsidR="000E5E50" w:rsidRPr="00AC2B2B">
        <w:rPr>
          <w:noProof/>
        </w:rPr>
        <w:t>a</w:t>
      </w:r>
    </w:p>
    <w:p w14:paraId="77DB64C8" w14:textId="5B2A7537" w:rsidR="005C1BD0" w:rsidRPr="00AC2B2B" w:rsidRDefault="005C1BD0" w:rsidP="005C1BD0">
      <w:pPr>
        <w:numPr>
          <w:ilvl w:val="0"/>
          <w:numId w:val="103"/>
        </w:numPr>
        <w:rPr>
          <w:noProof/>
        </w:rPr>
      </w:pPr>
      <w:r w:rsidRPr="00AC2B2B">
        <w:rPr>
          <w:noProof/>
        </w:rPr>
        <w:t xml:space="preserve">Otherwise, if the entry in </w:t>
      </w:r>
      <w:r w:rsidRPr="00AC2B2B">
        <w:rPr>
          <w:noProof/>
        </w:rPr>
        <w:fldChar w:fldCharType="begin" w:fldLock="1"/>
      </w:r>
      <w:r w:rsidRPr="00AC2B2B">
        <w:rPr>
          <w:noProof/>
        </w:rPr>
        <w:instrText xml:space="preserve"> REF _Ref348982591 \h </w:instrText>
      </w:r>
      <w:r w:rsidRPr="00AC2B2B">
        <w:rPr>
          <w:noProof/>
        </w:rPr>
      </w:r>
      <w:r w:rsidR="00AC2B2B" w:rsidRPr="00AC2B2B">
        <w:rPr>
          <w:noProof/>
        </w:rPr>
        <w:instrText xml:space="preserve"> \* MERGEFORMAT </w:instrText>
      </w:r>
      <w:r w:rsidRPr="00AC2B2B">
        <w:rPr>
          <w:noProof/>
        </w:rPr>
        <w:fldChar w:fldCharType="separate"/>
      </w:r>
      <w:r w:rsidR="00E57AB9" w:rsidRPr="00AC2B2B">
        <w:rPr>
          <w:noProof/>
        </w:rPr>
        <w:t>Table 9</w:t>
      </w:r>
      <w:r w:rsidR="00E57AB9" w:rsidRPr="00AC2B2B">
        <w:rPr>
          <w:noProof/>
        </w:rPr>
        <w:noBreakHyphen/>
        <w:t>10</w:t>
      </w:r>
      <w:r w:rsidRPr="00AC2B2B">
        <w:rPr>
          <w:noProof/>
        </w:rPr>
        <w:fldChar w:fldCharType="end"/>
      </w:r>
      <w:r w:rsidRPr="00AC2B2B">
        <w:rPr>
          <w:noProof/>
        </w:rPr>
        <w:t xml:space="preserve"> is equal to "terminate", the values of binIdx are decoded by invoking the DecodeTerminate process as specified in clause </w:t>
      </w:r>
      <w:r w:rsidR="005819EC" w:rsidRPr="00AC2B2B">
        <w:rPr>
          <w:noProof/>
        </w:rPr>
        <w:fldChar w:fldCharType="begin" w:fldLock="1"/>
      </w:r>
      <w:r w:rsidR="005819EC" w:rsidRPr="00AC2B2B">
        <w:rPr>
          <w:noProof/>
        </w:rPr>
        <w:instrText xml:space="preserve"> REF _Ref350088372 \r \h </w:instrText>
      </w:r>
      <w:r w:rsidR="005819EC" w:rsidRPr="00AC2B2B">
        <w:rPr>
          <w:noProof/>
        </w:rPr>
      </w:r>
      <w:r w:rsidR="00AC2B2B" w:rsidRPr="00AC2B2B">
        <w:rPr>
          <w:noProof/>
        </w:rPr>
        <w:instrText xml:space="preserve"> \* MERGEFORMAT </w:instrText>
      </w:r>
      <w:r w:rsidR="005819EC" w:rsidRPr="00AC2B2B">
        <w:rPr>
          <w:noProof/>
        </w:rPr>
        <w:fldChar w:fldCharType="separate"/>
      </w:r>
      <w:r w:rsidR="00E57AB9" w:rsidRPr="00AC2B2B">
        <w:rPr>
          <w:noProof/>
        </w:rPr>
        <w:t>9.5.4.3.5</w:t>
      </w:r>
      <w:r w:rsidR="005819EC" w:rsidRPr="00AC2B2B">
        <w:rPr>
          <w:noProof/>
        </w:rPr>
        <w:fldChar w:fldCharType="end"/>
      </w:r>
      <w:r w:rsidRPr="00AC2B2B">
        <w:rPr>
          <w:noProof/>
        </w:rPr>
        <w:t xml:space="preserve"> and the following applies:</w:t>
      </w:r>
    </w:p>
    <w:p w14:paraId="36B63794" w14:textId="77777777" w:rsidR="005C1BD0" w:rsidRPr="00AC2B2B" w:rsidRDefault="005C1BD0" w:rsidP="005C1BD0">
      <w:pPr>
        <w:numPr>
          <w:ilvl w:val="0"/>
          <w:numId w:val="103"/>
        </w:numPr>
        <w:tabs>
          <w:tab w:val="clear" w:pos="400"/>
        </w:tabs>
        <w:ind w:left="810"/>
        <w:rPr>
          <w:noProof/>
        </w:rPr>
      </w:pPr>
      <w:r w:rsidRPr="00AC2B2B">
        <w:rPr>
          <w:noProof/>
        </w:rPr>
        <w:t>ctxTable is set equal to 0.</w:t>
      </w:r>
    </w:p>
    <w:p w14:paraId="077F0A67" w14:textId="77777777" w:rsidR="005C1BD0" w:rsidRPr="00AC2B2B" w:rsidRDefault="005C1BD0" w:rsidP="005C1BD0">
      <w:pPr>
        <w:numPr>
          <w:ilvl w:val="0"/>
          <w:numId w:val="103"/>
        </w:numPr>
        <w:tabs>
          <w:tab w:val="clear" w:pos="400"/>
        </w:tabs>
        <w:ind w:left="810"/>
        <w:rPr>
          <w:noProof/>
        </w:rPr>
      </w:pPr>
      <w:r w:rsidRPr="00AC2B2B">
        <w:rPr>
          <w:noProof/>
        </w:rPr>
        <w:t>ctxIdx is set equal to 0.</w:t>
      </w:r>
    </w:p>
    <w:p w14:paraId="2FBEB888" w14:textId="77777777" w:rsidR="005C1BD0" w:rsidRPr="00AC2B2B" w:rsidRDefault="005C1BD0" w:rsidP="005C1BD0">
      <w:pPr>
        <w:numPr>
          <w:ilvl w:val="0"/>
          <w:numId w:val="103"/>
        </w:numPr>
        <w:tabs>
          <w:tab w:val="clear" w:pos="400"/>
        </w:tabs>
        <w:ind w:left="810"/>
        <w:rPr>
          <w:noProof/>
        </w:rPr>
      </w:pPr>
      <w:r w:rsidRPr="00AC2B2B">
        <w:rPr>
          <w:noProof/>
        </w:rPr>
        <w:t>bypassFlag is set equal to 0.</w:t>
      </w:r>
    </w:p>
    <w:p w14:paraId="42BA0C34" w14:textId="06DFB140" w:rsidR="005C1BD0" w:rsidRPr="00AC2B2B" w:rsidRDefault="005C1BD0" w:rsidP="005C1BD0">
      <w:pPr>
        <w:numPr>
          <w:ilvl w:val="0"/>
          <w:numId w:val="103"/>
        </w:numPr>
        <w:rPr>
          <w:noProof/>
        </w:rPr>
      </w:pPr>
      <w:r w:rsidRPr="00AC2B2B">
        <w:rPr>
          <w:noProof/>
        </w:rPr>
        <w:t xml:space="preserve">Otherwise (the entry in </w:t>
      </w:r>
      <w:r w:rsidRPr="00AC2B2B">
        <w:rPr>
          <w:noProof/>
        </w:rPr>
        <w:fldChar w:fldCharType="begin" w:fldLock="1"/>
      </w:r>
      <w:r w:rsidRPr="00AC2B2B">
        <w:rPr>
          <w:noProof/>
        </w:rPr>
        <w:instrText xml:space="preserve"> REF _Ref348982591 \h </w:instrText>
      </w:r>
      <w:r w:rsidRPr="00AC2B2B">
        <w:rPr>
          <w:noProof/>
        </w:rPr>
      </w:r>
      <w:r w:rsidR="00AC2B2B" w:rsidRPr="00AC2B2B">
        <w:rPr>
          <w:noProof/>
        </w:rPr>
        <w:instrText xml:space="preserve"> \* MERGEFORMAT </w:instrText>
      </w:r>
      <w:r w:rsidRPr="00AC2B2B">
        <w:rPr>
          <w:noProof/>
        </w:rPr>
        <w:fldChar w:fldCharType="separate"/>
      </w:r>
      <w:r w:rsidR="00E57AB9" w:rsidRPr="00AC2B2B">
        <w:rPr>
          <w:noProof/>
        </w:rPr>
        <w:t>Table 9</w:t>
      </w:r>
      <w:r w:rsidR="00E57AB9" w:rsidRPr="00AC2B2B">
        <w:rPr>
          <w:noProof/>
        </w:rPr>
        <w:noBreakHyphen/>
        <w:t>10</w:t>
      </w:r>
      <w:r w:rsidRPr="00AC2B2B">
        <w:rPr>
          <w:noProof/>
        </w:rPr>
        <w:fldChar w:fldCharType="end"/>
      </w:r>
      <w:r w:rsidRPr="00AC2B2B">
        <w:rPr>
          <w:noProof/>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429"/>
        <w:gridCol w:w="1008"/>
        <w:gridCol w:w="1008"/>
        <w:gridCol w:w="1008"/>
        <w:gridCol w:w="1008"/>
        <w:gridCol w:w="1008"/>
      </w:tblGrid>
      <w:tr w:rsidR="00545DCE" w:rsidRPr="00AC2B2B" w14:paraId="710AE38E" w14:textId="77777777" w:rsidTr="00FA7B58">
        <w:trPr>
          <w:tblHeader/>
          <w:jc w:val="center"/>
        </w:trPr>
        <w:tc>
          <w:tcPr>
            <w:tcW w:w="9204" w:type="dxa"/>
            <w:gridSpan w:val="8"/>
            <w:tcBorders>
              <w:top w:val="nil"/>
              <w:left w:val="nil"/>
              <w:right w:val="nil"/>
            </w:tcBorders>
            <w:vAlign w:val="center"/>
          </w:tcPr>
          <w:p w14:paraId="47891581" w14:textId="0ED4BC0F" w:rsidR="00545DCE" w:rsidRPr="00AC2B2B" w:rsidRDefault="00545DCE" w:rsidP="00FA7B58">
            <w:pPr>
              <w:pStyle w:val="afe"/>
              <w:rPr>
                <w:noProof/>
                <w:sz w:val="16"/>
                <w:szCs w:val="16"/>
                <w:lang w:val="en-GB"/>
              </w:rPr>
            </w:pPr>
            <w:bookmarkStart w:id="3212" w:name="_Ref348982591"/>
            <w:bookmarkStart w:id="3213" w:name="_Toc415476499"/>
            <w:bookmarkStart w:id="3214" w:name="_Toc423602549"/>
            <w:bookmarkStart w:id="3215" w:name="_Toc423602723"/>
            <w:bookmarkStart w:id="3216" w:name="_Toc501130624"/>
            <w:bookmarkStart w:id="3217" w:name="_Toc510795549"/>
            <w:bookmarkStart w:id="3218" w:name="_Ref531859973"/>
            <w:r w:rsidRPr="00AC2B2B">
              <w:rPr>
                <w:noProof/>
                <w:lang w:val="en-GB"/>
              </w:rPr>
              <w:lastRenderedPageBreak/>
              <w:t>Table </w:t>
            </w:r>
            <w:r w:rsidR="007F6735" w:rsidRPr="00AC2B2B">
              <w:rPr>
                <w:noProof/>
                <w:lang w:val="en-GB"/>
              </w:rPr>
              <w:fldChar w:fldCharType="begin" w:fldLock="1"/>
            </w:r>
            <w:r w:rsidR="007F6735" w:rsidRPr="00AC2B2B">
              <w:rPr>
                <w:noProof/>
                <w:lang w:val="en-GB"/>
              </w:rPr>
              <w:instrText xml:space="preserve"> STYLEREF 1 \s </w:instrText>
            </w:r>
            <w:r w:rsidR="007F6735" w:rsidRPr="00AC2B2B">
              <w:rPr>
                <w:noProof/>
                <w:lang w:val="en-GB"/>
              </w:rPr>
              <w:fldChar w:fldCharType="separate"/>
            </w:r>
            <w:r w:rsidR="00E57AB9" w:rsidRPr="00AC2B2B">
              <w:rPr>
                <w:noProof/>
                <w:lang w:val="en-GB"/>
              </w:rPr>
              <w:t>9</w:t>
            </w:r>
            <w:r w:rsidR="007F6735" w:rsidRPr="00AC2B2B">
              <w:rPr>
                <w:noProof/>
                <w:lang w:val="en-GB"/>
              </w:rPr>
              <w:fldChar w:fldCharType="end"/>
            </w:r>
            <w:r w:rsidR="007F6735" w:rsidRPr="00AC2B2B">
              <w:rPr>
                <w:noProof/>
                <w:lang w:val="en-GB"/>
              </w:rPr>
              <w:noBreakHyphen/>
            </w:r>
            <w:r w:rsidR="007F6735" w:rsidRPr="00AC2B2B">
              <w:rPr>
                <w:noProof/>
                <w:lang w:val="en-GB"/>
              </w:rPr>
              <w:fldChar w:fldCharType="begin" w:fldLock="1"/>
            </w:r>
            <w:r w:rsidR="007F6735" w:rsidRPr="00AC2B2B">
              <w:rPr>
                <w:noProof/>
                <w:lang w:val="en-GB"/>
              </w:rPr>
              <w:instrText xml:space="preserve"> SEQ Table \* ARABIC \s 1 </w:instrText>
            </w:r>
            <w:r w:rsidR="007F6735" w:rsidRPr="00AC2B2B">
              <w:rPr>
                <w:noProof/>
                <w:lang w:val="en-GB"/>
              </w:rPr>
              <w:fldChar w:fldCharType="separate"/>
            </w:r>
            <w:r w:rsidR="00E57AB9" w:rsidRPr="00AC2B2B">
              <w:rPr>
                <w:noProof/>
                <w:lang w:val="en-GB"/>
              </w:rPr>
              <w:t>10</w:t>
            </w:r>
            <w:r w:rsidR="007F6735" w:rsidRPr="00AC2B2B">
              <w:rPr>
                <w:noProof/>
                <w:lang w:val="en-GB"/>
              </w:rPr>
              <w:fldChar w:fldCharType="end"/>
            </w:r>
            <w:bookmarkEnd w:id="3212"/>
            <w:r w:rsidRPr="00AC2B2B">
              <w:rPr>
                <w:noProof/>
                <w:lang w:val="en-GB"/>
              </w:rPr>
              <w:t xml:space="preserve"> – Assignment of ctxInc to syntax elements with context coded bins</w:t>
            </w:r>
            <w:bookmarkEnd w:id="3213"/>
            <w:bookmarkEnd w:id="3214"/>
            <w:bookmarkEnd w:id="3215"/>
            <w:bookmarkEnd w:id="3216"/>
            <w:bookmarkEnd w:id="3217"/>
          </w:p>
        </w:tc>
      </w:tr>
      <w:tr w:rsidR="00545DCE" w:rsidRPr="00AC2B2B" w14:paraId="0905CFB9" w14:textId="77777777" w:rsidTr="00FA7B58">
        <w:trPr>
          <w:tblHeader/>
          <w:jc w:val="center"/>
        </w:trPr>
        <w:tc>
          <w:tcPr>
            <w:tcW w:w="2727" w:type="dxa"/>
            <w:vMerge w:val="restart"/>
            <w:vAlign w:val="center"/>
          </w:tcPr>
          <w:p w14:paraId="49C8BBCA" w14:textId="77777777" w:rsidR="00545DCE" w:rsidRPr="00AC2B2B" w:rsidRDefault="00545DCE" w:rsidP="00FA7B58">
            <w:pPr>
              <w:keepNext/>
              <w:jc w:val="center"/>
              <w:rPr>
                <w:b/>
                <w:noProof/>
                <w:sz w:val="16"/>
                <w:szCs w:val="16"/>
              </w:rPr>
            </w:pPr>
            <w:r w:rsidRPr="00AC2B2B">
              <w:rPr>
                <w:b/>
                <w:noProof/>
                <w:sz w:val="16"/>
                <w:szCs w:val="16"/>
              </w:rPr>
              <w:t>Syntax element</w:t>
            </w:r>
          </w:p>
        </w:tc>
        <w:tc>
          <w:tcPr>
            <w:tcW w:w="6477" w:type="dxa"/>
            <w:gridSpan w:val="7"/>
            <w:vAlign w:val="center"/>
          </w:tcPr>
          <w:p w14:paraId="34D9224E" w14:textId="77777777" w:rsidR="00545DCE" w:rsidRPr="00AC2B2B" w:rsidRDefault="00545DCE" w:rsidP="00FA7B58">
            <w:pPr>
              <w:keepNext/>
              <w:jc w:val="center"/>
              <w:rPr>
                <w:b/>
                <w:noProof/>
                <w:sz w:val="16"/>
                <w:szCs w:val="16"/>
              </w:rPr>
            </w:pPr>
            <w:r w:rsidRPr="00AC2B2B">
              <w:rPr>
                <w:b/>
                <w:noProof/>
                <w:sz w:val="16"/>
                <w:szCs w:val="16"/>
              </w:rPr>
              <w:t>binIdx</w:t>
            </w:r>
          </w:p>
        </w:tc>
      </w:tr>
      <w:tr w:rsidR="00545DCE" w:rsidRPr="00AC2B2B" w14:paraId="5ED92DFE" w14:textId="77777777" w:rsidTr="00FA7B58">
        <w:trPr>
          <w:tblHeader/>
          <w:jc w:val="center"/>
        </w:trPr>
        <w:tc>
          <w:tcPr>
            <w:tcW w:w="2727" w:type="dxa"/>
            <w:vMerge/>
          </w:tcPr>
          <w:p w14:paraId="3EFEA753" w14:textId="77777777" w:rsidR="00545DCE" w:rsidRPr="00AC2B2B" w:rsidRDefault="00545DCE" w:rsidP="00FA7B58">
            <w:pPr>
              <w:keepNext/>
              <w:rPr>
                <w:b/>
                <w:noProof/>
                <w:sz w:val="16"/>
                <w:szCs w:val="16"/>
              </w:rPr>
            </w:pPr>
          </w:p>
        </w:tc>
        <w:tc>
          <w:tcPr>
            <w:tcW w:w="1437" w:type="dxa"/>
            <w:gridSpan w:val="2"/>
            <w:vAlign w:val="center"/>
          </w:tcPr>
          <w:p w14:paraId="4A66010E" w14:textId="77777777" w:rsidR="00545DCE" w:rsidRPr="00AC2B2B" w:rsidRDefault="00545DCE" w:rsidP="00FA7B58">
            <w:pPr>
              <w:keepNext/>
              <w:jc w:val="center"/>
              <w:rPr>
                <w:b/>
                <w:noProof/>
                <w:sz w:val="16"/>
                <w:szCs w:val="16"/>
              </w:rPr>
            </w:pPr>
            <w:r w:rsidRPr="00AC2B2B">
              <w:rPr>
                <w:b/>
                <w:noProof/>
                <w:sz w:val="16"/>
                <w:szCs w:val="16"/>
              </w:rPr>
              <w:t>0</w:t>
            </w:r>
          </w:p>
        </w:tc>
        <w:tc>
          <w:tcPr>
            <w:tcW w:w="1008" w:type="dxa"/>
            <w:vAlign w:val="center"/>
          </w:tcPr>
          <w:p w14:paraId="46435120" w14:textId="77777777" w:rsidR="00545DCE" w:rsidRPr="00AC2B2B" w:rsidRDefault="00545DCE" w:rsidP="00FA7B58">
            <w:pPr>
              <w:keepNext/>
              <w:jc w:val="center"/>
              <w:rPr>
                <w:b/>
                <w:noProof/>
                <w:sz w:val="16"/>
                <w:szCs w:val="16"/>
              </w:rPr>
            </w:pPr>
            <w:r w:rsidRPr="00AC2B2B">
              <w:rPr>
                <w:b/>
                <w:noProof/>
                <w:sz w:val="16"/>
                <w:szCs w:val="16"/>
              </w:rPr>
              <w:t>1</w:t>
            </w:r>
          </w:p>
        </w:tc>
        <w:tc>
          <w:tcPr>
            <w:tcW w:w="1008" w:type="dxa"/>
            <w:vAlign w:val="center"/>
          </w:tcPr>
          <w:p w14:paraId="1F8C06B4" w14:textId="77777777" w:rsidR="00545DCE" w:rsidRPr="00AC2B2B" w:rsidRDefault="00545DCE" w:rsidP="00FA7B58">
            <w:pPr>
              <w:keepNext/>
              <w:jc w:val="center"/>
              <w:rPr>
                <w:b/>
                <w:noProof/>
                <w:sz w:val="16"/>
                <w:szCs w:val="16"/>
              </w:rPr>
            </w:pPr>
            <w:r w:rsidRPr="00AC2B2B">
              <w:rPr>
                <w:b/>
                <w:noProof/>
                <w:sz w:val="16"/>
                <w:szCs w:val="16"/>
              </w:rPr>
              <w:t>2</w:t>
            </w:r>
          </w:p>
        </w:tc>
        <w:tc>
          <w:tcPr>
            <w:tcW w:w="1008" w:type="dxa"/>
            <w:vAlign w:val="center"/>
          </w:tcPr>
          <w:p w14:paraId="59E9E535" w14:textId="77777777" w:rsidR="00545DCE" w:rsidRPr="00AC2B2B" w:rsidRDefault="00545DCE" w:rsidP="00FA7B58">
            <w:pPr>
              <w:keepNext/>
              <w:jc w:val="center"/>
              <w:rPr>
                <w:b/>
                <w:noProof/>
                <w:sz w:val="16"/>
                <w:szCs w:val="16"/>
              </w:rPr>
            </w:pPr>
            <w:r w:rsidRPr="00AC2B2B">
              <w:rPr>
                <w:b/>
                <w:noProof/>
                <w:sz w:val="16"/>
                <w:szCs w:val="16"/>
              </w:rPr>
              <w:t>3</w:t>
            </w:r>
          </w:p>
        </w:tc>
        <w:tc>
          <w:tcPr>
            <w:tcW w:w="1008" w:type="dxa"/>
            <w:vAlign w:val="center"/>
          </w:tcPr>
          <w:p w14:paraId="7D0AF678" w14:textId="77777777" w:rsidR="00545DCE" w:rsidRPr="00AC2B2B" w:rsidRDefault="00545DCE" w:rsidP="00FA7B58">
            <w:pPr>
              <w:keepNext/>
              <w:jc w:val="center"/>
              <w:rPr>
                <w:b/>
                <w:noProof/>
                <w:sz w:val="16"/>
                <w:szCs w:val="16"/>
              </w:rPr>
            </w:pPr>
            <w:r w:rsidRPr="00AC2B2B">
              <w:rPr>
                <w:b/>
                <w:noProof/>
                <w:sz w:val="16"/>
                <w:szCs w:val="16"/>
              </w:rPr>
              <w:t>4</w:t>
            </w:r>
          </w:p>
        </w:tc>
        <w:tc>
          <w:tcPr>
            <w:tcW w:w="1008" w:type="dxa"/>
            <w:vAlign w:val="center"/>
          </w:tcPr>
          <w:p w14:paraId="289E6017" w14:textId="77777777" w:rsidR="00545DCE" w:rsidRPr="00AC2B2B" w:rsidRDefault="00545DCE" w:rsidP="00FA7B58">
            <w:pPr>
              <w:keepNext/>
              <w:jc w:val="center"/>
              <w:rPr>
                <w:b/>
                <w:noProof/>
                <w:sz w:val="16"/>
                <w:szCs w:val="16"/>
              </w:rPr>
            </w:pPr>
            <w:r w:rsidRPr="00AC2B2B">
              <w:rPr>
                <w:b/>
                <w:noProof/>
                <w:sz w:val="16"/>
                <w:szCs w:val="16"/>
              </w:rPr>
              <w:t>&gt;=  5</w:t>
            </w:r>
          </w:p>
        </w:tc>
      </w:tr>
      <w:tr w:rsidR="00545DCE" w:rsidRPr="00AC2B2B" w14:paraId="094D9B39" w14:textId="77777777" w:rsidTr="00FA7B58">
        <w:trPr>
          <w:cantSplit/>
          <w:jc w:val="center"/>
        </w:trPr>
        <w:tc>
          <w:tcPr>
            <w:tcW w:w="2727" w:type="dxa"/>
          </w:tcPr>
          <w:p w14:paraId="4CC648BB" w14:textId="77777777" w:rsidR="00545DCE" w:rsidRPr="00AC2B2B" w:rsidRDefault="00545DCE" w:rsidP="00FA7B58">
            <w:pPr>
              <w:jc w:val="left"/>
              <w:rPr>
                <w:noProof/>
                <w:sz w:val="16"/>
                <w:szCs w:val="16"/>
              </w:rPr>
            </w:pPr>
            <w:r w:rsidRPr="00AC2B2B">
              <w:rPr>
                <w:rFonts w:eastAsia="PMingLiU"/>
                <w:noProof/>
                <w:kern w:val="2"/>
                <w:sz w:val="16"/>
                <w:szCs w:val="16"/>
                <w:lang w:eastAsia="zh-TW"/>
              </w:rPr>
              <w:t>end_of_slice_flag</w:t>
            </w:r>
          </w:p>
        </w:tc>
        <w:tc>
          <w:tcPr>
            <w:tcW w:w="1437" w:type="dxa"/>
            <w:gridSpan w:val="2"/>
            <w:vAlign w:val="center"/>
          </w:tcPr>
          <w:p w14:paraId="6DE11781" w14:textId="77777777" w:rsidR="00545DCE" w:rsidRPr="00AC2B2B" w:rsidRDefault="00545DCE" w:rsidP="00FA7B58">
            <w:pPr>
              <w:jc w:val="center"/>
              <w:rPr>
                <w:noProof/>
                <w:kern w:val="2"/>
                <w:sz w:val="16"/>
                <w:szCs w:val="16"/>
              </w:rPr>
            </w:pPr>
            <w:r w:rsidRPr="00AC2B2B">
              <w:rPr>
                <w:noProof/>
                <w:kern w:val="2"/>
                <w:sz w:val="16"/>
                <w:szCs w:val="16"/>
              </w:rPr>
              <w:t>terminate</w:t>
            </w:r>
          </w:p>
        </w:tc>
        <w:tc>
          <w:tcPr>
            <w:tcW w:w="1008" w:type="dxa"/>
            <w:vAlign w:val="center"/>
          </w:tcPr>
          <w:p w14:paraId="6F4FAD71" w14:textId="77777777" w:rsidR="00545DCE" w:rsidRPr="00AC2B2B" w:rsidRDefault="00545DCE" w:rsidP="00FA7B58">
            <w:pPr>
              <w:jc w:val="center"/>
              <w:rPr>
                <w:noProof/>
                <w:kern w:val="2"/>
                <w:sz w:val="16"/>
                <w:szCs w:val="16"/>
              </w:rPr>
            </w:pPr>
            <w:r w:rsidRPr="00AC2B2B">
              <w:rPr>
                <w:noProof/>
                <w:kern w:val="2"/>
                <w:sz w:val="16"/>
                <w:szCs w:val="16"/>
              </w:rPr>
              <w:t>na</w:t>
            </w:r>
          </w:p>
        </w:tc>
        <w:tc>
          <w:tcPr>
            <w:tcW w:w="1008" w:type="dxa"/>
            <w:vAlign w:val="center"/>
          </w:tcPr>
          <w:p w14:paraId="5EBDB25F" w14:textId="77777777" w:rsidR="00545DCE" w:rsidRPr="00AC2B2B" w:rsidRDefault="00545DCE" w:rsidP="00FA7B58">
            <w:pPr>
              <w:jc w:val="center"/>
              <w:rPr>
                <w:noProof/>
                <w:kern w:val="2"/>
                <w:sz w:val="16"/>
                <w:szCs w:val="16"/>
              </w:rPr>
            </w:pPr>
            <w:r w:rsidRPr="00AC2B2B">
              <w:rPr>
                <w:noProof/>
                <w:kern w:val="2"/>
                <w:sz w:val="16"/>
                <w:szCs w:val="16"/>
              </w:rPr>
              <w:t>na</w:t>
            </w:r>
          </w:p>
        </w:tc>
        <w:tc>
          <w:tcPr>
            <w:tcW w:w="1008" w:type="dxa"/>
            <w:vAlign w:val="center"/>
          </w:tcPr>
          <w:p w14:paraId="2E70DD20" w14:textId="77777777" w:rsidR="00545DCE" w:rsidRPr="00AC2B2B" w:rsidRDefault="00545DCE" w:rsidP="00FA7B58">
            <w:pPr>
              <w:jc w:val="center"/>
              <w:rPr>
                <w:noProof/>
                <w:kern w:val="2"/>
                <w:sz w:val="16"/>
                <w:szCs w:val="16"/>
              </w:rPr>
            </w:pPr>
            <w:r w:rsidRPr="00AC2B2B">
              <w:rPr>
                <w:noProof/>
                <w:kern w:val="2"/>
                <w:sz w:val="16"/>
                <w:szCs w:val="16"/>
              </w:rPr>
              <w:t>na</w:t>
            </w:r>
          </w:p>
        </w:tc>
        <w:tc>
          <w:tcPr>
            <w:tcW w:w="1008" w:type="dxa"/>
            <w:vAlign w:val="center"/>
          </w:tcPr>
          <w:p w14:paraId="3ADFDCB5" w14:textId="77777777" w:rsidR="00545DCE" w:rsidRPr="00AC2B2B" w:rsidRDefault="00545DCE" w:rsidP="00FA7B58">
            <w:pPr>
              <w:jc w:val="center"/>
              <w:rPr>
                <w:noProof/>
                <w:kern w:val="2"/>
                <w:sz w:val="16"/>
                <w:szCs w:val="16"/>
              </w:rPr>
            </w:pPr>
            <w:r w:rsidRPr="00AC2B2B">
              <w:rPr>
                <w:noProof/>
                <w:kern w:val="2"/>
                <w:sz w:val="16"/>
                <w:szCs w:val="16"/>
              </w:rPr>
              <w:t>na</w:t>
            </w:r>
          </w:p>
        </w:tc>
        <w:tc>
          <w:tcPr>
            <w:tcW w:w="1008" w:type="dxa"/>
            <w:vAlign w:val="center"/>
          </w:tcPr>
          <w:p w14:paraId="3922DB8E" w14:textId="77777777" w:rsidR="00545DCE" w:rsidRPr="00AC2B2B" w:rsidRDefault="00545DCE" w:rsidP="00FA7B58">
            <w:pPr>
              <w:jc w:val="center"/>
              <w:rPr>
                <w:noProof/>
                <w:kern w:val="2"/>
                <w:sz w:val="16"/>
                <w:szCs w:val="16"/>
              </w:rPr>
            </w:pPr>
            <w:r w:rsidRPr="00AC2B2B">
              <w:rPr>
                <w:noProof/>
                <w:kern w:val="2"/>
                <w:sz w:val="16"/>
                <w:szCs w:val="16"/>
              </w:rPr>
              <w:t>na</w:t>
            </w:r>
          </w:p>
        </w:tc>
      </w:tr>
      <w:tr w:rsidR="00545DCE" w:rsidRPr="00AC2B2B" w14:paraId="65165FA5" w14:textId="77777777" w:rsidTr="00FA7B58">
        <w:trPr>
          <w:cantSplit/>
          <w:jc w:val="center"/>
        </w:trPr>
        <w:tc>
          <w:tcPr>
            <w:tcW w:w="2727" w:type="dxa"/>
          </w:tcPr>
          <w:p w14:paraId="01489BDF" w14:textId="77777777" w:rsidR="00545DCE" w:rsidRPr="00AC2B2B" w:rsidRDefault="00545DCE" w:rsidP="00FA7B58">
            <w:pPr>
              <w:jc w:val="left"/>
              <w:rPr>
                <w:rFonts w:eastAsia="PMingLiU"/>
                <w:noProof/>
                <w:kern w:val="2"/>
                <w:sz w:val="16"/>
                <w:szCs w:val="16"/>
                <w:lang w:eastAsia="zh-TW"/>
              </w:rPr>
            </w:pPr>
            <w:r w:rsidRPr="00AC2B2B">
              <w:rPr>
                <w:sz w:val="16"/>
                <w:szCs w:val="16"/>
                <w:lang w:val="en-CA" w:eastAsia="ko-KR"/>
              </w:rPr>
              <w:t>alf_ctb_flag</w:t>
            </w:r>
            <w:r w:rsidRPr="00AC2B2B">
              <w:rPr>
                <w:rFonts w:eastAsia="PMingLiU"/>
                <w:sz w:val="16"/>
                <w:szCs w:val="16"/>
                <w:lang w:val="en-CA" w:eastAsia="zh-TW"/>
              </w:rPr>
              <w:t>[ ][ ][ ]</w:t>
            </w:r>
          </w:p>
        </w:tc>
        <w:tc>
          <w:tcPr>
            <w:tcW w:w="1437" w:type="dxa"/>
            <w:gridSpan w:val="2"/>
            <w:vAlign w:val="center"/>
          </w:tcPr>
          <w:p w14:paraId="59907C66" w14:textId="4E9F97CD" w:rsidR="00545DCE" w:rsidRPr="00AC2B2B" w:rsidRDefault="00FB5631" w:rsidP="00FA7B58">
            <w:pPr>
              <w:jc w:val="center"/>
              <w:rPr>
                <w:noProof/>
                <w:kern w:val="2"/>
                <w:sz w:val="16"/>
                <w:szCs w:val="16"/>
              </w:rPr>
            </w:pPr>
            <w:r w:rsidRPr="00AC2B2B">
              <w:rPr>
                <w:noProof/>
                <w:sz w:val="16"/>
                <w:szCs w:val="16"/>
              </w:rPr>
              <w:t>0..8</w:t>
            </w:r>
            <w:r w:rsidRPr="00AC2B2B">
              <w:rPr>
                <w:noProof/>
                <w:sz w:val="16"/>
                <w:szCs w:val="16"/>
              </w:rPr>
              <w:br/>
              <w:t>(clause </w:t>
            </w:r>
            <w:r w:rsidRPr="00AC2B2B">
              <w:rPr>
                <w:noProof/>
                <w:sz w:val="16"/>
                <w:szCs w:val="16"/>
              </w:rPr>
              <w:fldChar w:fldCharType="begin" w:fldLock="1"/>
            </w:r>
            <w:r w:rsidRPr="00AC2B2B">
              <w:rPr>
                <w:noProof/>
                <w:sz w:val="16"/>
                <w:szCs w:val="16"/>
              </w:rPr>
              <w:instrText xml:space="preserve"> REF _Ref531882307 \r \h </w:instrText>
            </w:r>
            <w:r w:rsidRPr="00AC2B2B">
              <w:rPr>
                <w:noProof/>
                <w:sz w:val="16"/>
                <w:szCs w:val="16"/>
              </w:rPr>
            </w:r>
            <w:r w:rsidR="00AC2B2B" w:rsidRPr="00AC2B2B">
              <w:rPr>
                <w:noProof/>
                <w:sz w:val="16"/>
                <w:szCs w:val="16"/>
              </w:rPr>
              <w:instrText xml:space="preserve"> \* MERGEFORMAT </w:instrText>
            </w:r>
            <w:r w:rsidRPr="00AC2B2B">
              <w:rPr>
                <w:noProof/>
                <w:sz w:val="16"/>
                <w:szCs w:val="16"/>
              </w:rPr>
              <w:fldChar w:fldCharType="separate"/>
            </w:r>
            <w:r w:rsidR="00E57AB9" w:rsidRPr="00AC2B2B">
              <w:rPr>
                <w:noProof/>
                <w:sz w:val="16"/>
                <w:szCs w:val="16"/>
              </w:rPr>
              <w:t>9.5.4.2.2</w:t>
            </w:r>
            <w:r w:rsidRPr="00AC2B2B">
              <w:rPr>
                <w:noProof/>
                <w:sz w:val="16"/>
                <w:szCs w:val="16"/>
              </w:rPr>
              <w:fldChar w:fldCharType="end"/>
            </w:r>
            <w:r w:rsidRPr="00AC2B2B">
              <w:rPr>
                <w:noProof/>
                <w:sz w:val="16"/>
                <w:szCs w:val="16"/>
              </w:rPr>
              <w:t>)</w:t>
            </w:r>
          </w:p>
        </w:tc>
        <w:tc>
          <w:tcPr>
            <w:tcW w:w="1008" w:type="dxa"/>
            <w:vAlign w:val="center"/>
          </w:tcPr>
          <w:p w14:paraId="17012C5A" w14:textId="77777777" w:rsidR="00545DCE" w:rsidRPr="00AC2B2B" w:rsidRDefault="00545DCE" w:rsidP="00FA7B58">
            <w:pPr>
              <w:jc w:val="center"/>
              <w:rPr>
                <w:noProof/>
                <w:kern w:val="2"/>
                <w:sz w:val="16"/>
                <w:szCs w:val="16"/>
              </w:rPr>
            </w:pPr>
            <w:r w:rsidRPr="00AC2B2B">
              <w:rPr>
                <w:noProof/>
                <w:kern w:val="2"/>
                <w:sz w:val="16"/>
                <w:szCs w:val="16"/>
              </w:rPr>
              <w:t>na</w:t>
            </w:r>
          </w:p>
        </w:tc>
        <w:tc>
          <w:tcPr>
            <w:tcW w:w="1008" w:type="dxa"/>
            <w:vAlign w:val="center"/>
          </w:tcPr>
          <w:p w14:paraId="230F28BA" w14:textId="77777777" w:rsidR="00545DCE" w:rsidRPr="00AC2B2B" w:rsidRDefault="00545DCE" w:rsidP="00FA7B58">
            <w:pPr>
              <w:jc w:val="center"/>
              <w:rPr>
                <w:noProof/>
                <w:kern w:val="2"/>
                <w:sz w:val="16"/>
                <w:szCs w:val="16"/>
              </w:rPr>
            </w:pPr>
            <w:r w:rsidRPr="00AC2B2B">
              <w:rPr>
                <w:noProof/>
                <w:kern w:val="2"/>
                <w:sz w:val="16"/>
                <w:szCs w:val="16"/>
              </w:rPr>
              <w:t>na</w:t>
            </w:r>
          </w:p>
        </w:tc>
        <w:tc>
          <w:tcPr>
            <w:tcW w:w="1008" w:type="dxa"/>
            <w:vAlign w:val="center"/>
          </w:tcPr>
          <w:p w14:paraId="179A2B9C" w14:textId="77777777" w:rsidR="00545DCE" w:rsidRPr="00AC2B2B" w:rsidRDefault="00545DCE" w:rsidP="00FA7B58">
            <w:pPr>
              <w:jc w:val="center"/>
              <w:rPr>
                <w:noProof/>
                <w:kern w:val="2"/>
                <w:sz w:val="16"/>
                <w:szCs w:val="16"/>
              </w:rPr>
            </w:pPr>
            <w:r w:rsidRPr="00AC2B2B">
              <w:rPr>
                <w:noProof/>
                <w:kern w:val="2"/>
                <w:sz w:val="16"/>
                <w:szCs w:val="16"/>
              </w:rPr>
              <w:t>na</w:t>
            </w:r>
          </w:p>
        </w:tc>
        <w:tc>
          <w:tcPr>
            <w:tcW w:w="1008" w:type="dxa"/>
            <w:vAlign w:val="center"/>
          </w:tcPr>
          <w:p w14:paraId="1087B074" w14:textId="77777777" w:rsidR="00545DCE" w:rsidRPr="00AC2B2B" w:rsidRDefault="00545DCE" w:rsidP="00FA7B58">
            <w:pPr>
              <w:jc w:val="center"/>
              <w:rPr>
                <w:noProof/>
                <w:kern w:val="2"/>
                <w:sz w:val="16"/>
                <w:szCs w:val="16"/>
              </w:rPr>
            </w:pPr>
            <w:r w:rsidRPr="00AC2B2B">
              <w:rPr>
                <w:noProof/>
                <w:kern w:val="2"/>
                <w:sz w:val="16"/>
                <w:szCs w:val="16"/>
              </w:rPr>
              <w:t>na</w:t>
            </w:r>
          </w:p>
        </w:tc>
        <w:tc>
          <w:tcPr>
            <w:tcW w:w="1008" w:type="dxa"/>
            <w:vAlign w:val="center"/>
          </w:tcPr>
          <w:p w14:paraId="40890F22" w14:textId="77777777" w:rsidR="00545DCE" w:rsidRPr="00AC2B2B" w:rsidRDefault="00545DCE" w:rsidP="00FA7B58">
            <w:pPr>
              <w:jc w:val="center"/>
              <w:rPr>
                <w:noProof/>
                <w:kern w:val="2"/>
                <w:sz w:val="16"/>
                <w:szCs w:val="16"/>
              </w:rPr>
            </w:pPr>
            <w:r w:rsidRPr="00AC2B2B">
              <w:rPr>
                <w:noProof/>
                <w:sz w:val="16"/>
                <w:szCs w:val="16"/>
              </w:rPr>
              <w:t>na</w:t>
            </w:r>
          </w:p>
        </w:tc>
      </w:tr>
      <w:tr w:rsidR="00545DCE" w:rsidRPr="00AC2B2B" w14:paraId="78B05333" w14:textId="77777777" w:rsidTr="00FA7B58">
        <w:trPr>
          <w:cantSplit/>
          <w:jc w:val="center"/>
        </w:trPr>
        <w:tc>
          <w:tcPr>
            <w:tcW w:w="2727" w:type="dxa"/>
          </w:tcPr>
          <w:p w14:paraId="2660240B" w14:textId="77777777" w:rsidR="00545DCE" w:rsidRPr="00AC2B2B" w:rsidRDefault="00545DCE" w:rsidP="00FA7B58">
            <w:pPr>
              <w:jc w:val="left"/>
              <w:rPr>
                <w:noProof/>
                <w:sz w:val="16"/>
                <w:szCs w:val="16"/>
              </w:rPr>
            </w:pPr>
            <w:r w:rsidRPr="00AC2B2B">
              <w:rPr>
                <w:rFonts w:eastAsia="PMingLiU"/>
                <w:noProof/>
                <w:kern w:val="2"/>
                <w:sz w:val="16"/>
                <w:szCs w:val="16"/>
                <w:lang w:eastAsia="zh-TW"/>
              </w:rPr>
              <w:t>sao_merge_left_flag</w:t>
            </w:r>
          </w:p>
        </w:tc>
        <w:tc>
          <w:tcPr>
            <w:tcW w:w="1437" w:type="dxa"/>
            <w:gridSpan w:val="2"/>
            <w:vAlign w:val="center"/>
          </w:tcPr>
          <w:p w14:paraId="51539170" w14:textId="77777777" w:rsidR="00545DCE" w:rsidRPr="00AC2B2B" w:rsidRDefault="00545DCE" w:rsidP="00FA7B58">
            <w:pPr>
              <w:jc w:val="center"/>
              <w:rPr>
                <w:noProof/>
                <w:sz w:val="16"/>
                <w:szCs w:val="16"/>
              </w:rPr>
            </w:pPr>
            <w:r w:rsidRPr="00AC2B2B">
              <w:rPr>
                <w:noProof/>
                <w:kern w:val="2"/>
                <w:sz w:val="16"/>
                <w:szCs w:val="16"/>
              </w:rPr>
              <w:t>0</w:t>
            </w:r>
          </w:p>
        </w:tc>
        <w:tc>
          <w:tcPr>
            <w:tcW w:w="1008" w:type="dxa"/>
            <w:vAlign w:val="center"/>
          </w:tcPr>
          <w:p w14:paraId="0DFF4E8E" w14:textId="77777777" w:rsidR="00545DCE" w:rsidRPr="00AC2B2B" w:rsidRDefault="00545DCE" w:rsidP="00FA7B58">
            <w:pPr>
              <w:jc w:val="center"/>
              <w:rPr>
                <w:noProof/>
                <w:sz w:val="16"/>
                <w:szCs w:val="16"/>
              </w:rPr>
            </w:pPr>
            <w:r w:rsidRPr="00AC2B2B">
              <w:rPr>
                <w:noProof/>
                <w:kern w:val="2"/>
                <w:sz w:val="16"/>
                <w:szCs w:val="16"/>
              </w:rPr>
              <w:t>na</w:t>
            </w:r>
          </w:p>
        </w:tc>
        <w:tc>
          <w:tcPr>
            <w:tcW w:w="1008" w:type="dxa"/>
            <w:vAlign w:val="center"/>
          </w:tcPr>
          <w:p w14:paraId="16756166" w14:textId="77777777" w:rsidR="00545DCE" w:rsidRPr="00AC2B2B" w:rsidRDefault="00545DCE" w:rsidP="00FA7B58">
            <w:pPr>
              <w:jc w:val="center"/>
              <w:rPr>
                <w:noProof/>
                <w:sz w:val="16"/>
                <w:szCs w:val="16"/>
              </w:rPr>
            </w:pPr>
            <w:r w:rsidRPr="00AC2B2B">
              <w:rPr>
                <w:noProof/>
                <w:kern w:val="2"/>
                <w:sz w:val="16"/>
                <w:szCs w:val="16"/>
              </w:rPr>
              <w:t>na</w:t>
            </w:r>
          </w:p>
        </w:tc>
        <w:tc>
          <w:tcPr>
            <w:tcW w:w="1008" w:type="dxa"/>
            <w:vAlign w:val="center"/>
          </w:tcPr>
          <w:p w14:paraId="3026484B" w14:textId="77777777" w:rsidR="00545DCE" w:rsidRPr="00AC2B2B" w:rsidRDefault="00545DCE" w:rsidP="00FA7B58">
            <w:pPr>
              <w:jc w:val="center"/>
              <w:rPr>
                <w:noProof/>
                <w:sz w:val="16"/>
                <w:szCs w:val="16"/>
              </w:rPr>
            </w:pPr>
            <w:r w:rsidRPr="00AC2B2B">
              <w:rPr>
                <w:noProof/>
                <w:kern w:val="2"/>
                <w:sz w:val="16"/>
                <w:szCs w:val="16"/>
              </w:rPr>
              <w:t>na</w:t>
            </w:r>
          </w:p>
        </w:tc>
        <w:tc>
          <w:tcPr>
            <w:tcW w:w="1008" w:type="dxa"/>
            <w:vAlign w:val="center"/>
          </w:tcPr>
          <w:p w14:paraId="47B02E9A" w14:textId="77777777" w:rsidR="00545DCE" w:rsidRPr="00AC2B2B" w:rsidRDefault="00545DCE" w:rsidP="00FA7B58">
            <w:pPr>
              <w:jc w:val="center"/>
              <w:rPr>
                <w:noProof/>
                <w:sz w:val="16"/>
                <w:szCs w:val="16"/>
              </w:rPr>
            </w:pPr>
            <w:r w:rsidRPr="00AC2B2B">
              <w:rPr>
                <w:noProof/>
                <w:kern w:val="2"/>
                <w:sz w:val="16"/>
                <w:szCs w:val="16"/>
              </w:rPr>
              <w:t>na</w:t>
            </w:r>
          </w:p>
        </w:tc>
        <w:tc>
          <w:tcPr>
            <w:tcW w:w="1008" w:type="dxa"/>
            <w:vAlign w:val="center"/>
          </w:tcPr>
          <w:p w14:paraId="4CF89D1E" w14:textId="77777777" w:rsidR="00545DCE" w:rsidRPr="00AC2B2B" w:rsidRDefault="00545DCE" w:rsidP="00FA7B58">
            <w:pPr>
              <w:jc w:val="center"/>
              <w:rPr>
                <w:noProof/>
                <w:kern w:val="2"/>
                <w:sz w:val="16"/>
                <w:szCs w:val="16"/>
              </w:rPr>
            </w:pPr>
            <w:r w:rsidRPr="00AC2B2B">
              <w:rPr>
                <w:noProof/>
                <w:sz w:val="16"/>
                <w:szCs w:val="16"/>
              </w:rPr>
              <w:t>na</w:t>
            </w:r>
          </w:p>
        </w:tc>
      </w:tr>
      <w:tr w:rsidR="00545DCE" w:rsidRPr="00AC2B2B" w14:paraId="0EBE8F83" w14:textId="77777777" w:rsidTr="00FA7B58">
        <w:trPr>
          <w:cantSplit/>
          <w:jc w:val="center"/>
        </w:trPr>
        <w:tc>
          <w:tcPr>
            <w:tcW w:w="2727" w:type="dxa"/>
          </w:tcPr>
          <w:p w14:paraId="1F74BA6C" w14:textId="77777777" w:rsidR="00545DCE" w:rsidRPr="00AC2B2B" w:rsidRDefault="00545DCE" w:rsidP="00FA7B58">
            <w:pPr>
              <w:jc w:val="left"/>
              <w:rPr>
                <w:rFonts w:eastAsia="PMingLiU"/>
                <w:noProof/>
                <w:kern w:val="2"/>
                <w:sz w:val="16"/>
                <w:szCs w:val="16"/>
                <w:lang w:eastAsia="zh-TW"/>
              </w:rPr>
            </w:pPr>
            <w:r w:rsidRPr="00AC2B2B">
              <w:rPr>
                <w:rFonts w:eastAsia="PMingLiU"/>
                <w:noProof/>
                <w:sz w:val="16"/>
                <w:szCs w:val="16"/>
                <w:lang w:eastAsia="zh-TW"/>
              </w:rPr>
              <w:t>sao_merge_up_flag</w:t>
            </w:r>
          </w:p>
        </w:tc>
        <w:tc>
          <w:tcPr>
            <w:tcW w:w="1437" w:type="dxa"/>
            <w:gridSpan w:val="2"/>
            <w:vAlign w:val="center"/>
          </w:tcPr>
          <w:p w14:paraId="5C20947A" w14:textId="77777777" w:rsidR="00545DCE" w:rsidRPr="00AC2B2B" w:rsidRDefault="00545DCE" w:rsidP="00FA7B58">
            <w:pPr>
              <w:jc w:val="center"/>
              <w:rPr>
                <w:noProof/>
                <w:kern w:val="2"/>
                <w:sz w:val="16"/>
                <w:szCs w:val="16"/>
              </w:rPr>
            </w:pPr>
            <w:r w:rsidRPr="00AC2B2B">
              <w:rPr>
                <w:noProof/>
                <w:kern w:val="2"/>
                <w:sz w:val="16"/>
                <w:szCs w:val="16"/>
              </w:rPr>
              <w:t>0</w:t>
            </w:r>
          </w:p>
        </w:tc>
        <w:tc>
          <w:tcPr>
            <w:tcW w:w="1008" w:type="dxa"/>
            <w:vAlign w:val="center"/>
          </w:tcPr>
          <w:p w14:paraId="68ED04F4" w14:textId="77777777" w:rsidR="00545DCE" w:rsidRPr="00AC2B2B" w:rsidRDefault="00545DCE" w:rsidP="00FA7B58">
            <w:pPr>
              <w:jc w:val="center"/>
              <w:rPr>
                <w:noProof/>
                <w:kern w:val="2"/>
                <w:sz w:val="16"/>
                <w:szCs w:val="16"/>
              </w:rPr>
            </w:pPr>
            <w:r w:rsidRPr="00AC2B2B">
              <w:rPr>
                <w:noProof/>
                <w:kern w:val="2"/>
                <w:sz w:val="16"/>
                <w:szCs w:val="16"/>
              </w:rPr>
              <w:t>na</w:t>
            </w:r>
          </w:p>
        </w:tc>
        <w:tc>
          <w:tcPr>
            <w:tcW w:w="1008" w:type="dxa"/>
            <w:vAlign w:val="center"/>
          </w:tcPr>
          <w:p w14:paraId="67E3EF69" w14:textId="77777777" w:rsidR="00545DCE" w:rsidRPr="00AC2B2B" w:rsidRDefault="00545DCE" w:rsidP="00FA7B58">
            <w:pPr>
              <w:jc w:val="center"/>
              <w:rPr>
                <w:noProof/>
                <w:kern w:val="2"/>
                <w:sz w:val="16"/>
                <w:szCs w:val="16"/>
              </w:rPr>
            </w:pPr>
            <w:r w:rsidRPr="00AC2B2B">
              <w:rPr>
                <w:noProof/>
                <w:kern w:val="2"/>
                <w:sz w:val="16"/>
                <w:szCs w:val="16"/>
              </w:rPr>
              <w:t>na</w:t>
            </w:r>
          </w:p>
        </w:tc>
        <w:tc>
          <w:tcPr>
            <w:tcW w:w="1008" w:type="dxa"/>
            <w:vAlign w:val="center"/>
          </w:tcPr>
          <w:p w14:paraId="2E648921" w14:textId="77777777" w:rsidR="00545DCE" w:rsidRPr="00AC2B2B" w:rsidRDefault="00545DCE" w:rsidP="00FA7B58">
            <w:pPr>
              <w:jc w:val="center"/>
              <w:rPr>
                <w:noProof/>
                <w:kern w:val="2"/>
                <w:sz w:val="16"/>
                <w:szCs w:val="16"/>
              </w:rPr>
            </w:pPr>
            <w:r w:rsidRPr="00AC2B2B">
              <w:rPr>
                <w:noProof/>
                <w:kern w:val="2"/>
                <w:sz w:val="16"/>
                <w:szCs w:val="16"/>
              </w:rPr>
              <w:t>na</w:t>
            </w:r>
          </w:p>
        </w:tc>
        <w:tc>
          <w:tcPr>
            <w:tcW w:w="1008" w:type="dxa"/>
            <w:vAlign w:val="center"/>
          </w:tcPr>
          <w:p w14:paraId="61ED85BC" w14:textId="77777777" w:rsidR="00545DCE" w:rsidRPr="00AC2B2B" w:rsidRDefault="00545DCE" w:rsidP="00FA7B58">
            <w:pPr>
              <w:jc w:val="center"/>
              <w:rPr>
                <w:noProof/>
                <w:kern w:val="2"/>
                <w:sz w:val="16"/>
                <w:szCs w:val="16"/>
              </w:rPr>
            </w:pPr>
            <w:r w:rsidRPr="00AC2B2B">
              <w:rPr>
                <w:noProof/>
                <w:kern w:val="2"/>
                <w:sz w:val="16"/>
                <w:szCs w:val="16"/>
              </w:rPr>
              <w:t>na</w:t>
            </w:r>
          </w:p>
        </w:tc>
        <w:tc>
          <w:tcPr>
            <w:tcW w:w="1008" w:type="dxa"/>
            <w:vAlign w:val="center"/>
          </w:tcPr>
          <w:p w14:paraId="703079D3" w14:textId="77777777" w:rsidR="00545DCE" w:rsidRPr="00AC2B2B" w:rsidRDefault="00545DCE" w:rsidP="00FA7B58">
            <w:pPr>
              <w:jc w:val="center"/>
              <w:rPr>
                <w:noProof/>
                <w:sz w:val="16"/>
                <w:szCs w:val="16"/>
              </w:rPr>
            </w:pPr>
            <w:r w:rsidRPr="00AC2B2B">
              <w:rPr>
                <w:noProof/>
                <w:sz w:val="16"/>
                <w:szCs w:val="16"/>
              </w:rPr>
              <w:t>na</w:t>
            </w:r>
          </w:p>
        </w:tc>
      </w:tr>
      <w:tr w:rsidR="00545DCE" w:rsidRPr="00AC2B2B" w14:paraId="32CD25CE" w14:textId="77777777" w:rsidTr="00FA7B58">
        <w:trPr>
          <w:cantSplit/>
          <w:jc w:val="center"/>
        </w:trPr>
        <w:tc>
          <w:tcPr>
            <w:tcW w:w="2727" w:type="dxa"/>
          </w:tcPr>
          <w:p w14:paraId="3F9451CE" w14:textId="77777777" w:rsidR="00545DCE" w:rsidRPr="00AC2B2B" w:rsidRDefault="00545DCE" w:rsidP="00FA7B58">
            <w:pPr>
              <w:jc w:val="left"/>
              <w:rPr>
                <w:noProof/>
                <w:sz w:val="16"/>
                <w:szCs w:val="16"/>
              </w:rPr>
            </w:pPr>
            <w:r w:rsidRPr="00AC2B2B">
              <w:rPr>
                <w:rFonts w:eastAsia="PMingLiU"/>
                <w:noProof/>
                <w:sz w:val="16"/>
                <w:szCs w:val="16"/>
                <w:lang w:eastAsia="zh-TW"/>
              </w:rPr>
              <w:t>sao_type_idx_luma</w:t>
            </w:r>
          </w:p>
        </w:tc>
        <w:tc>
          <w:tcPr>
            <w:tcW w:w="1437" w:type="dxa"/>
            <w:gridSpan w:val="2"/>
          </w:tcPr>
          <w:p w14:paraId="38133509" w14:textId="77777777" w:rsidR="00545DCE" w:rsidRPr="00AC2B2B" w:rsidRDefault="00545DCE" w:rsidP="00FA7B58">
            <w:pPr>
              <w:jc w:val="center"/>
              <w:rPr>
                <w:noProof/>
                <w:sz w:val="16"/>
                <w:szCs w:val="16"/>
              </w:rPr>
            </w:pPr>
            <w:r w:rsidRPr="00AC2B2B">
              <w:rPr>
                <w:rFonts w:eastAsia="PMingLiU"/>
                <w:noProof/>
                <w:sz w:val="16"/>
                <w:szCs w:val="16"/>
                <w:lang w:eastAsia="zh-TW"/>
              </w:rPr>
              <w:t>0</w:t>
            </w:r>
          </w:p>
        </w:tc>
        <w:tc>
          <w:tcPr>
            <w:tcW w:w="1008" w:type="dxa"/>
          </w:tcPr>
          <w:p w14:paraId="53E67502" w14:textId="77777777" w:rsidR="00545DCE" w:rsidRPr="00AC2B2B" w:rsidRDefault="00545DCE" w:rsidP="00FA7B58">
            <w:pPr>
              <w:jc w:val="center"/>
              <w:rPr>
                <w:noProof/>
                <w:sz w:val="16"/>
                <w:szCs w:val="16"/>
              </w:rPr>
            </w:pPr>
            <w:r w:rsidRPr="00AC2B2B">
              <w:rPr>
                <w:noProof/>
                <w:sz w:val="16"/>
                <w:szCs w:val="16"/>
              </w:rPr>
              <w:t>bypass</w:t>
            </w:r>
          </w:p>
        </w:tc>
        <w:tc>
          <w:tcPr>
            <w:tcW w:w="1008" w:type="dxa"/>
          </w:tcPr>
          <w:p w14:paraId="4B23A64B" w14:textId="77777777" w:rsidR="00545DCE" w:rsidRPr="00AC2B2B" w:rsidRDefault="00545DCE" w:rsidP="00FA7B58">
            <w:pPr>
              <w:jc w:val="center"/>
              <w:rPr>
                <w:noProof/>
                <w:sz w:val="16"/>
                <w:szCs w:val="16"/>
              </w:rPr>
            </w:pPr>
            <w:r w:rsidRPr="00AC2B2B">
              <w:rPr>
                <w:rFonts w:eastAsia="PMingLiU"/>
                <w:noProof/>
                <w:sz w:val="16"/>
                <w:szCs w:val="16"/>
                <w:lang w:eastAsia="zh-TW"/>
              </w:rPr>
              <w:t>na</w:t>
            </w:r>
          </w:p>
        </w:tc>
        <w:tc>
          <w:tcPr>
            <w:tcW w:w="1008" w:type="dxa"/>
          </w:tcPr>
          <w:p w14:paraId="31AF598C" w14:textId="77777777" w:rsidR="00545DCE" w:rsidRPr="00AC2B2B" w:rsidRDefault="00545DCE" w:rsidP="00FA7B58">
            <w:pPr>
              <w:jc w:val="center"/>
              <w:rPr>
                <w:noProof/>
                <w:sz w:val="16"/>
                <w:szCs w:val="16"/>
              </w:rPr>
            </w:pPr>
            <w:r w:rsidRPr="00AC2B2B">
              <w:rPr>
                <w:rFonts w:eastAsia="PMingLiU"/>
                <w:noProof/>
                <w:kern w:val="2"/>
                <w:sz w:val="16"/>
                <w:szCs w:val="16"/>
                <w:lang w:eastAsia="zh-TW"/>
              </w:rPr>
              <w:t>na</w:t>
            </w:r>
          </w:p>
        </w:tc>
        <w:tc>
          <w:tcPr>
            <w:tcW w:w="1008" w:type="dxa"/>
          </w:tcPr>
          <w:p w14:paraId="2F0B2295" w14:textId="77777777" w:rsidR="00545DCE" w:rsidRPr="00AC2B2B" w:rsidRDefault="00545DCE" w:rsidP="00FA7B58">
            <w:pPr>
              <w:jc w:val="center"/>
              <w:rPr>
                <w:noProof/>
                <w:sz w:val="16"/>
                <w:szCs w:val="16"/>
              </w:rPr>
            </w:pPr>
            <w:r w:rsidRPr="00AC2B2B">
              <w:rPr>
                <w:rFonts w:eastAsia="PMingLiU"/>
                <w:noProof/>
                <w:kern w:val="2"/>
                <w:sz w:val="16"/>
                <w:szCs w:val="16"/>
                <w:lang w:eastAsia="zh-TW"/>
              </w:rPr>
              <w:t>na</w:t>
            </w:r>
          </w:p>
        </w:tc>
        <w:tc>
          <w:tcPr>
            <w:tcW w:w="1008" w:type="dxa"/>
          </w:tcPr>
          <w:p w14:paraId="593A75FC" w14:textId="77777777" w:rsidR="00545DCE" w:rsidRPr="00AC2B2B" w:rsidRDefault="00545DCE" w:rsidP="00FA7B58">
            <w:pPr>
              <w:jc w:val="center"/>
              <w:rPr>
                <w:rFonts w:eastAsia="PMingLiU"/>
                <w:noProof/>
                <w:kern w:val="2"/>
                <w:sz w:val="16"/>
                <w:szCs w:val="16"/>
                <w:lang w:eastAsia="zh-TW"/>
              </w:rPr>
            </w:pPr>
            <w:r w:rsidRPr="00AC2B2B">
              <w:rPr>
                <w:noProof/>
                <w:sz w:val="16"/>
                <w:szCs w:val="16"/>
              </w:rPr>
              <w:t>na</w:t>
            </w:r>
          </w:p>
        </w:tc>
      </w:tr>
      <w:tr w:rsidR="00545DCE" w:rsidRPr="00AC2B2B" w14:paraId="5EE88CF3" w14:textId="77777777" w:rsidTr="00FA7B58">
        <w:trPr>
          <w:cantSplit/>
          <w:jc w:val="center"/>
        </w:trPr>
        <w:tc>
          <w:tcPr>
            <w:tcW w:w="2727" w:type="dxa"/>
          </w:tcPr>
          <w:p w14:paraId="033020D6" w14:textId="77777777" w:rsidR="00545DCE" w:rsidRPr="00AC2B2B" w:rsidRDefault="00545DCE" w:rsidP="00FA7B58">
            <w:pPr>
              <w:jc w:val="left"/>
              <w:rPr>
                <w:rFonts w:eastAsia="PMingLiU"/>
                <w:noProof/>
                <w:sz w:val="16"/>
                <w:szCs w:val="16"/>
                <w:lang w:eastAsia="zh-TW"/>
              </w:rPr>
            </w:pPr>
            <w:r w:rsidRPr="00AC2B2B">
              <w:rPr>
                <w:rFonts w:eastAsia="PMingLiU"/>
                <w:noProof/>
                <w:sz w:val="16"/>
                <w:szCs w:val="16"/>
                <w:lang w:eastAsia="zh-TW"/>
              </w:rPr>
              <w:t>sao_type_idx_chroma</w:t>
            </w:r>
          </w:p>
        </w:tc>
        <w:tc>
          <w:tcPr>
            <w:tcW w:w="1437" w:type="dxa"/>
            <w:gridSpan w:val="2"/>
          </w:tcPr>
          <w:p w14:paraId="686872C7" w14:textId="77777777" w:rsidR="00545DCE" w:rsidRPr="00AC2B2B" w:rsidRDefault="00545DCE" w:rsidP="00FA7B58">
            <w:pPr>
              <w:jc w:val="center"/>
              <w:rPr>
                <w:rFonts w:eastAsia="PMingLiU"/>
                <w:noProof/>
                <w:sz w:val="16"/>
                <w:szCs w:val="16"/>
                <w:lang w:eastAsia="zh-TW"/>
              </w:rPr>
            </w:pPr>
            <w:r w:rsidRPr="00AC2B2B">
              <w:rPr>
                <w:rFonts w:eastAsia="PMingLiU"/>
                <w:noProof/>
                <w:sz w:val="16"/>
                <w:szCs w:val="16"/>
                <w:lang w:eastAsia="zh-TW"/>
              </w:rPr>
              <w:t>0</w:t>
            </w:r>
          </w:p>
        </w:tc>
        <w:tc>
          <w:tcPr>
            <w:tcW w:w="1008" w:type="dxa"/>
          </w:tcPr>
          <w:p w14:paraId="0A082F9D" w14:textId="77777777" w:rsidR="00545DCE" w:rsidRPr="00AC2B2B" w:rsidRDefault="00545DCE" w:rsidP="00FA7B58">
            <w:pPr>
              <w:jc w:val="center"/>
              <w:rPr>
                <w:noProof/>
                <w:sz w:val="16"/>
                <w:szCs w:val="16"/>
              </w:rPr>
            </w:pPr>
            <w:r w:rsidRPr="00AC2B2B">
              <w:rPr>
                <w:noProof/>
                <w:sz w:val="16"/>
                <w:szCs w:val="16"/>
              </w:rPr>
              <w:t>bypass</w:t>
            </w:r>
          </w:p>
        </w:tc>
        <w:tc>
          <w:tcPr>
            <w:tcW w:w="1008" w:type="dxa"/>
          </w:tcPr>
          <w:p w14:paraId="7717530D" w14:textId="77777777" w:rsidR="00545DCE" w:rsidRPr="00AC2B2B" w:rsidRDefault="00545DCE" w:rsidP="00FA7B58">
            <w:pPr>
              <w:jc w:val="center"/>
              <w:rPr>
                <w:rFonts w:eastAsia="PMingLiU"/>
                <w:noProof/>
                <w:sz w:val="16"/>
                <w:szCs w:val="16"/>
                <w:lang w:eastAsia="zh-TW"/>
              </w:rPr>
            </w:pPr>
            <w:r w:rsidRPr="00AC2B2B">
              <w:rPr>
                <w:rFonts w:eastAsia="PMingLiU"/>
                <w:noProof/>
                <w:sz w:val="16"/>
                <w:szCs w:val="16"/>
                <w:lang w:eastAsia="zh-TW"/>
              </w:rPr>
              <w:t>na</w:t>
            </w:r>
          </w:p>
        </w:tc>
        <w:tc>
          <w:tcPr>
            <w:tcW w:w="1008" w:type="dxa"/>
          </w:tcPr>
          <w:p w14:paraId="54DA22B1" w14:textId="77777777" w:rsidR="00545DCE" w:rsidRPr="00AC2B2B" w:rsidRDefault="00545DCE" w:rsidP="00FA7B58">
            <w:pPr>
              <w:jc w:val="center"/>
              <w:rPr>
                <w:rFonts w:eastAsia="PMingLiU"/>
                <w:noProof/>
                <w:kern w:val="2"/>
                <w:sz w:val="16"/>
                <w:szCs w:val="16"/>
                <w:lang w:eastAsia="zh-TW"/>
              </w:rPr>
            </w:pPr>
            <w:r w:rsidRPr="00AC2B2B">
              <w:rPr>
                <w:rFonts w:eastAsia="PMingLiU"/>
                <w:noProof/>
                <w:kern w:val="2"/>
                <w:sz w:val="16"/>
                <w:szCs w:val="16"/>
                <w:lang w:eastAsia="zh-TW"/>
              </w:rPr>
              <w:t>na</w:t>
            </w:r>
          </w:p>
        </w:tc>
        <w:tc>
          <w:tcPr>
            <w:tcW w:w="1008" w:type="dxa"/>
          </w:tcPr>
          <w:p w14:paraId="4F71BBA3" w14:textId="77777777" w:rsidR="00545DCE" w:rsidRPr="00AC2B2B" w:rsidRDefault="00545DCE" w:rsidP="00FA7B58">
            <w:pPr>
              <w:jc w:val="center"/>
              <w:rPr>
                <w:rFonts w:eastAsia="PMingLiU"/>
                <w:noProof/>
                <w:kern w:val="2"/>
                <w:sz w:val="16"/>
                <w:szCs w:val="16"/>
                <w:lang w:eastAsia="zh-TW"/>
              </w:rPr>
            </w:pPr>
            <w:r w:rsidRPr="00AC2B2B">
              <w:rPr>
                <w:rFonts w:eastAsia="PMingLiU"/>
                <w:noProof/>
                <w:kern w:val="2"/>
                <w:sz w:val="16"/>
                <w:szCs w:val="16"/>
                <w:lang w:eastAsia="zh-TW"/>
              </w:rPr>
              <w:t>na</w:t>
            </w:r>
          </w:p>
        </w:tc>
        <w:tc>
          <w:tcPr>
            <w:tcW w:w="1008" w:type="dxa"/>
          </w:tcPr>
          <w:p w14:paraId="5938462A" w14:textId="77777777" w:rsidR="00545DCE" w:rsidRPr="00AC2B2B" w:rsidRDefault="00545DCE" w:rsidP="00FA7B58">
            <w:pPr>
              <w:jc w:val="center"/>
              <w:rPr>
                <w:noProof/>
                <w:sz w:val="16"/>
                <w:szCs w:val="16"/>
              </w:rPr>
            </w:pPr>
            <w:r w:rsidRPr="00AC2B2B">
              <w:rPr>
                <w:noProof/>
                <w:sz w:val="16"/>
                <w:szCs w:val="16"/>
              </w:rPr>
              <w:t>na</w:t>
            </w:r>
          </w:p>
        </w:tc>
      </w:tr>
      <w:tr w:rsidR="00545DCE" w:rsidRPr="00AC2B2B" w14:paraId="449D7277" w14:textId="77777777" w:rsidTr="00FA7B58">
        <w:trPr>
          <w:cantSplit/>
          <w:jc w:val="center"/>
        </w:trPr>
        <w:tc>
          <w:tcPr>
            <w:tcW w:w="2727" w:type="dxa"/>
          </w:tcPr>
          <w:p w14:paraId="1A74425C" w14:textId="77777777" w:rsidR="00545DCE" w:rsidRPr="00AC2B2B" w:rsidRDefault="00545DCE" w:rsidP="00FA7B58">
            <w:pPr>
              <w:jc w:val="left"/>
              <w:rPr>
                <w:rFonts w:eastAsia="PMingLiU"/>
                <w:noProof/>
                <w:sz w:val="16"/>
                <w:szCs w:val="16"/>
                <w:lang w:eastAsia="zh-TW"/>
              </w:rPr>
            </w:pPr>
            <w:r w:rsidRPr="00AC2B2B">
              <w:rPr>
                <w:rFonts w:eastAsia="PMingLiU"/>
                <w:noProof/>
                <w:sz w:val="16"/>
                <w:szCs w:val="16"/>
                <w:lang w:eastAsia="zh-TW"/>
              </w:rPr>
              <w:t>sao_offset_abs[ ][ ][ ][ ]</w:t>
            </w:r>
          </w:p>
        </w:tc>
        <w:tc>
          <w:tcPr>
            <w:tcW w:w="1437" w:type="dxa"/>
            <w:gridSpan w:val="2"/>
          </w:tcPr>
          <w:p w14:paraId="79229577" w14:textId="77777777" w:rsidR="00545DCE" w:rsidRPr="00AC2B2B" w:rsidRDefault="00545DCE" w:rsidP="00FA7B58">
            <w:pPr>
              <w:jc w:val="center"/>
              <w:rPr>
                <w:rFonts w:eastAsia="PMingLiU"/>
                <w:noProof/>
                <w:sz w:val="16"/>
                <w:szCs w:val="16"/>
                <w:lang w:eastAsia="zh-TW"/>
              </w:rPr>
            </w:pPr>
            <w:r w:rsidRPr="00AC2B2B">
              <w:rPr>
                <w:rFonts w:eastAsia="PMingLiU"/>
                <w:noProof/>
                <w:sz w:val="16"/>
                <w:szCs w:val="16"/>
                <w:lang w:eastAsia="zh-TW"/>
              </w:rPr>
              <w:t>bypass</w:t>
            </w:r>
          </w:p>
        </w:tc>
        <w:tc>
          <w:tcPr>
            <w:tcW w:w="1008" w:type="dxa"/>
          </w:tcPr>
          <w:p w14:paraId="3ECCF276" w14:textId="77777777" w:rsidR="00545DCE" w:rsidRPr="00AC2B2B" w:rsidRDefault="00545DCE" w:rsidP="00FA7B58">
            <w:pPr>
              <w:jc w:val="center"/>
              <w:rPr>
                <w:noProof/>
                <w:sz w:val="16"/>
                <w:szCs w:val="16"/>
              </w:rPr>
            </w:pPr>
            <w:r w:rsidRPr="00AC2B2B">
              <w:rPr>
                <w:rFonts w:eastAsia="PMingLiU"/>
                <w:noProof/>
                <w:sz w:val="16"/>
                <w:szCs w:val="16"/>
                <w:lang w:eastAsia="zh-TW"/>
              </w:rPr>
              <w:t>bypass</w:t>
            </w:r>
          </w:p>
        </w:tc>
        <w:tc>
          <w:tcPr>
            <w:tcW w:w="1008" w:type="dxa"/>
          </w:tcPr>
          <w:p w14:paraId="577E7900" w14:textId="77777777" w:rsidR="00545DCE" w:rsidRPr="00AC2B2B" w:rsidRDefault="00545DCE" w:rsidP="00FA7B58">
            <w:pPr>
              <w:jc w:val="center"/>
              <w:rPr>
                <w:rFonts w:eastAsia="PMingLiU"/>
                <w:noProof/>
                <w:sz w:val="16"/>
                <w:szCs w:val="16"/>
                <w:lang w:eastAsia="zh-TW"/>
              </w:rPr>
            </w:pPr>
            <w:r w:rsidRPr="00AC2B2B">
              <w:rPr>
                <w:rFonts w:eastAsia="PMingLiU"/>
                <w:noProof/>
                <w:sz w:val="16"/>
                <w:szCs w:val="16"/>
                <w:lang w:eastAsia="zh-TW"/>
              </w:rPr>
              <w:t>bypass</w:t>
            </w:r>
          </w:p>
        </w:tc>
        <w:tc>
          <w:tcPr>
            <w:tcW w:w="1008" w:type="dxa"/>
          </w:tcPr>
          <w:p w14:paraId="29F4D090" w14:textId="77777777" w:rsidR="00545DCE" w:rsidRPr="00AC2B2B" w:rsidRDefault="00545DCE" w:rsidP="00FA7B58">
            <w:pPr>
              <w:jc w:val="center"/>
              <w:rPr>
                <w:rFonts w:eastAsia="PMingLiU"/>
                <w:noProof/>
                <w:kern w:val="2"/>
                <w:sz w:val="16"/>
                <w:szCs w:val="16"/>
                <w:lang w:eastAsia="zh-TW"/>
              </w:rPr>
            </w:pPr>
            <w:r w:rsidRPr="00AC2B2B">
              <w:rPr>
                <w:rFonts w:eastAsia="PMingLiU"/>
                <w:noProof/>
                <w:sz w:val="16"/>
                <w:szCs w:val="16"/>
                <w:lang w:eastAsia="zh-TW"/>
              </w:rPr>
              <w:t>bypass</w:t>
            </w:r>
          </w:p>
        </w:tc>
        <w:tc>
          <w:tcPr>
            <w:tcW w:w="1008" w:type="dxa"/>
          </w:tcPr>
          <w:p w14:paraId="2FF1FCCE" w14:textId="77777777" w:rsidR="00545DCE" w:rsidRPr="00AC2B2B" w:rsidRDefault="00545DCE" w:rsidP="00FA7B58">
            <w:pPr>
              <w:jc w:val="center"/>
              <w:rPr>
                <w:rFonts w:eastAsia="PMingLiU"/>
                <w:noProof/>
                <w:kern w:val="2"/>
                <w:sz w:val="16"/>
                <w:szCs w:val="16"/>
                <w:lang w:eastAsia="zh-TW"/>
              </w:rPr>
            </w:pPr>
            <w:r w:rsidRPr="00AC2B2B">
              <w:rPr>
                <w:rFonts w:eastAsia="PMingLiU"/>
                <w:noProof/>
                <w:sz w:val="16"/>
                <w:szCs w:val="16"/>
                <w:lang w:eastAsia="zh-TW"/>
              </w:rPr>
              <w:t>bypass</w:t>
            </w:r>
          </w:p>
        </w:tc>
        <w:tc>
          <w:tcPr>
            <w:tcW w:w="1008" w:type="dxa"/>
          </w:tcPr>
          <w:p w14:paraId="717C322A" w14:textId="77777777" w:rsidR="00545DCE" w:rsidRPr="00AC2B2B" w:rsidRDefault="00545DCE" w:rsidP="00FA7B58">
            <w:pPr>
              <w:jc w:val="center"/>
              <w:rPr>
                <w:noProof/>
                <w:sz w:val="16"/>
                <w:szCs w:val="16"/>
              </w:rPr>
            </w:pPr>
            <w:r w:rsidRPr="00AC2B2B">
              <w:rPr>
                <w:rFonts w:eastAsia="PMingLiU"/>
                <w:noProof/>
                <w:sz w:val="16"/>
                <w:szCs w:val="16"/>
                <w:lang w:eastAsia="zh-TW"/>
              </w:rPr>
              <w:t>na</w:t>
            </w:r>
          </w:p>
        </w:tc>
      </w:tr>
      <w:tr w:rsidR="00545DCE" w:rsidRPr="00AC2B2B" w14:paraId="7B056288" w14:textId="77777777" w:rsidTr="00FA7B58">
        <w:trPr>
          <w:cantSplit/>
          <w:jc w:val="center"/>
        </w:trPr>
        <w:tc>
          <w:tcPr>
            <w:tcW w:w="2727" w:type="dxa"/>
          </w:tcPr>
          <w:p w14:paraId="673D06C9" w14:textId="77777777" w:rsidR="00545DCE" w:rsidRPr="00AC2B2B" w:rsidRDefault="00545DCE" w:rsidP="00FA7B58">
            <w:pPr>
              <w:jc w:val="left"/>
              <w:rPr>
                <w:rFonts w:eastAsia="PMingLiU"/>
                <w:noProof/>
                <w:sz w:val="16"/>
                <w:szCs w:val="16"/>
                <w:lang w:eastAsia="zh-TW"/>
              </w:rPr>
            </w:pPr>
            <w:r w:rsidRPr="00AC2B2B">
              <w:rPr>
                <w:rFonts w:eastAsia="PMingLiU"/>
                <w:noProof/>
                <w:sz w:val="16"/>
                <w:szCs w:val="16"/>
                <w:lang w:eastAsia="zh-TW"/>
              </w:rPr>
              <w:t>sao_offset_sign[ ][ ][ ][ ]</w:t>
            </w:r>
          </w:p>
        </w:tc>
        <w:tc>
          <w:tcPr>
            <w:tcW w:w="1437" w:type="dxa"/>
            <w:gridSpan w:val="2"/>
          </w:tcPr>
          <w:p w14:paraId="2B3A38C5" w14:textId="77777777" w:rsidR="00545DCE" w:rsidRPr="00AC2B2B" w:rsidRDefault="00545DCE" w:rsidP="00FA7B58">
            <w:pPr>
              <w:jc w:val="center"/>
              <w:rPr>
                <w:rFonts w:eastAsia="PMingLiU"/>
                <w:noProof/>
                <w:sz w:val="16"/>
                <w:szCs w:val="16"/>
                <w:lang w:eastAsia="zh-TW"/>
              </w:rPr>
            </w:pPr>
            <w:r w:rsidRPr="00AC2B2B">
              <w:rPr>
                <w:rFonts w:eastAsia="PMingLiU"/>
                <w:noProof/>
                <w:sz w:val="16"/>
                <w:szCs w:val="16"/>
                <w:lang w:eastAsia="zh-TW"/>
              </w:rPr>
              <w:t>bypass</w:t>
            </w:r>
          </w:p>
        </w:tc>
        <w:tc>
          <w:tcPr>
            <w:tcW w:w="1008" w:type="dxa"/>
          </w:tcPr>
          <w:p w14:paraId="73A098AF" w14:textId="77777777" w:rsidR="00545DCE" w:rsidRPr="00AC2B2B" w:rsidRDefault="00545DCE" w:rsidP="00FA7B58">
            <w:pPr>
              <w:jc w:val="center"/>
              <w:rPr>
                <w:noProof/>
                <w:sz w:val="16"/>
                <w:szCs w:val="16"/>
              </w:rPr>
            </w:pPr>
            <w:r w:rsidRPr="00AC2B2B">
              <w:rPr>
                <w:noProof/>
                <w:sz w:val="16"/>
                <w:szCs w:val="16"/>
              </w:rPr>
              <w:t>na</w:t>
            </w:r>
          </w:p>
        </w:tc>
        <w:tc>
          <w:tcPr>
            <w:tcW w:w="1008" w:type="dxa"/>
          </w:tcPr>
          <w:p w14:paraId="730E5779" w14:textId="77777777" w:rsidR="00545DCE" w:rsidRPr="00AC2B2B" w:rsidRDefault="00545DCE" w:rsidP="00FA7B58">
            <w:pPr>
              <w:jc w:val="center"/>
              <w:rPr>
                <w:rFonts w:eastAsia="PMingLiU"/>
                <w:noProof/>
                <w:sz w:val="16"/>
                <w:szCs w:val="16"/>
                <w:lang w:eastAsia="zh-TW"/>
              </w:rPr>
            </w:pPr>
            <w:r w:rsidRPr="00AC2B2B">
              <w:rPr>
                <w:noProof/>
                <w:sz w:val="16"/>
                <w:szCs w:val="16"/>
              </w:rPr>
              <w:t>na</w:t>
            </w:r>
          </w:p>
        </w:tc>
        <w:tc>
          <w:tcPr>
            <w:tcW w:w="1008" w:type="dxa"/>
          </w:tcPr>
          <w:p w14:paraId="083EBE5D" w14:textId="77777777" w:rsidR="00545DCE" w:rsidRPr="00AC2B2B" w:rsidRDefault="00545DCE" w:rsidP="00FA7B58">
            <w:pPr>
              <w:jc w:val="center"/>
              <w:rPr>
                <w:rFonts w:eastAsia="PMingLiU"/>
                <w:noProof/>
                <w:kern w:val="2"/>
                <w:sz w:val="16"/>
                <w:szCs w:val="16"/>
                <w:lang w:eastAsia="zh-TW"/>
              </w:rPr>
            </w:pPr>
            <w:r w:rsidRPr="00AC2B2B">
              <w:rPr>
                <w:noProof/>
                <w:sz w:val="16"/>
                <w:szCs w:val="16"/>
              </w:rPr>
              <w:t>na</w:t>
            </w:r>
          </w:p>
        </w:tc>
        <w:tc>
          <w:tcPr>
            <w:tcW w:w="1008" w:type="dxa"/>
          </w:tcPr>
          <w:p w14:paraId="6A199D92" w14:textId="77777777" w:rsidR="00545DCE" w:rsidRPr="00AC2B2B" w:rsidRDefault="00545DCE" w:rsidP="00FA7B58">
            <w:pPr>
              <w:jc w:val="center"/>
              <w:rPr>
                <w:rFonts w:eastAsia="PMingLiU"/>
                <w:noProof/>
                <w:kern w:val="2"/>
                <w:sz w:val="16"/>
                <w:szCs w:val="16"/>
                <w:lang w:eastAsia="zh-TW"/>
              </w:rPr>
            </w:pPr>
            <w:r w:rsidRPr="00AC2B2B">
              <w:rPr>
                <w:noProof/>
                <w:sz w:val="16"/>
                <w:szCs w:val="16"/>
              </w:rPr>
              <w:t>na</w:t>
            </w:r>
          </w:p>
        </w:tc>
        <w:tc>
          <w:tcPr>
            <w:tcW w:w="1008" w:type="dxa"/>
          </w:tcPr>
          <w:p w14:paraId="73BED52F" w14:textId="77777777" w:rsidR="00545DCE" w:rsidRPr="00AC2B2B" w:rsidRDefault="00545DCE" w:rsidP="00FA7B58">
            <w:pPr>
              <w:jc w:val="center"/>
              <w:rPr>
                <w:noProof/>
                <w:sz w:val="16"/>
                <w:szCs w:val="16"/>
              </w:rPr>
            </w:pPr>
            <w:r w:rsidRPr="00AC2B2B">
              <w:rPr>
                <w:noProof/>
                <w:sz w:val="16"/>
                <w:szCs w:val="16"/>
              </w:rPr>
              <w:t>na</w:t>
            </w:r>
          </w:p>
        </w:tc>
      </w:tr>
      <w:tr w:rsidR="00545DCE" w:rsidRPr="00AC2B2B" w14:paraId="04768071" w14:textId="77777777" w:rsidTr="00FA7B58">
        <w:trPr>
          <w:cantSplit/>
          <w:jc w:val="center"/>
        </w:trPr>
        <w:tc>
          <w:tcPr>
            <w:tcW w:w="2727" w:type="dxa"/>
          </w:tcPr>
          <w:p w14:paraId="18A2025B" w14:textId="77777777" w:rsidR="00545DCE" w:rsidRPr="00AC2B2B" w:rsidRDefault="00545DCE" w:rsidP="00FA7B58">
            <w:pPr>
              <w:jc w:val="left"/>
              <w:rPr>
                <w:rFonts w:eastAsia="PMingLiU"/>
                <w:noProof/>
                <w:sz w:val="16"/>
                <w:szCs w:val="16"/>
                <w:lang w:eastAsia="zh-TW"/>
              </w:rPr>
            </w:pPr>
            <w:r w:rsidRPr="00AC2B2B">
              <w:rPr>
                <w:rFonts w:eastAsia="PMingLiU"/>
                <w:noProof/>
                <w:sz w:val="16"/>
                <w:szCs w:val="16"/>
                <w:lang w:eastAsia="zh-TW"/>
              </w:rPr>
              <w:t>sao_band_position[ ][ ][ ]</w:t>
            </w:r>
          </w:p>
        </w:tc>
        <w:tc>
          <w:tcPr>
            <w:tcW w:w="1437" w:type="dxa"/>
            <w:gridSpan w:val="2"/>
          </w:tcPr>
          <w:p w14:paraId="1A4115C8" w14:textId="77777777" w:rsidR="00545DCE" w:rsidRPr="00AC2B2B" w:rsidRDefault="00545DCE" w:rsidP="00FA7B58">
            <w:pPr>
              <w:jc w:val="center"/>
              <w:rPr>
                <w:rFonts w:eastAsia="PMingLiU"/>
                <w:noProof/>
                <w:sz w:val="16"/>
                <w:szCs w:val="16"/>
                <w:lang w:eastAsia="zh-TW"/>
              </w:rPr>
            </w:pPr>
            <w:r w:rsidRPr="00AC2B2B">
              <w:rPr>
                <w:rFonts w:eastAsia="PMingLiU"/>
                <w:noProof/>
                <w:sz w:val="16"/>
                <w:szCs w:val="16"/>
                <w:lang w:eastAsia="zh-TW"/>
              </w:rPr>
              <w:t>bypass</w:t>
            </w:r>
          </w:p>
        </w:tc>
        <w:tc>
          <w:tcPr>
            <w:tcW w:w="1008" w:type="dxa"/>
          </w:tcPr>
          <w:p w14:paraId="4DED6063" w14:textId="77777777" w:rsidR="00545DCE" w:rsidRPr="00AC2B2B" w:rsidRDefault="00545DCE" w:rsidP="00FA7B58">
            <w:pPr>
              <w:jc w:val="center"/>
              <w:rPr>
                <w:noProof/>
                <w:sz w:val="16"/>
                <w:szCs w:val="16"/>
              </w:rPr>
            </w:pPr>
            <w:r w:rsidRPr="00AC2B2B">
              <w:rPr>
                <w:rFonts w:eastAsia="PMingLiU"/>
                <w:noProof/>
                <w:sz w:val="16"/>
                <w:szCs w:val="16"/>
                <w:lang w:eastAsia="zh-TW"/>
              </w:rPr>
              <w:t>bypass</w:t>
            </w:r>
          </w:p>
        </w:tc>
        <w:tc>
          <w:tcPr>
            <w:tcW w:w="1008" w:type="dxa"/>
          </w:tcPr>
          <w:p w14:paraId="2697A1CA" w14:textId="77777777" w:rsidR="00545DCE" w:rsidRPr="00AC2B2B" w:rsidRDefault="00545DCE" w:rsidP="00FA7B58">
            <w:pPr>
              <w:jc w:val="center"/>
              <w:rPr>
                <w:rFonts w:eastAsia="PMingLiU"/>
                <w:noProof/>
                <w:sz w:val="16"/>
                <w:szCs w:val="16"/>
                <w:lang w:eastAsia="zh-TW"/>
              </w:rPr>
            </w:pPr>
            <w:r w:rsidRPr="00AC2B2B">
              <w:rPr>
                <w:rFonts w:eastAsia="PMingLiU"/>
                <w:noProof/>
                <w:sz w:val="16"/>
                <w:szCs w:val="16"/>
                <w:lang w:eastAsia="zh-TW"/>
              </w:rPr>
              <w:t>bypass</w:t>
            </w:r>
          </w:p>
        </w:tc>
        <w:tc>
          <w:tcPr>
            <w:tcW w:w="1008" w:type="dxa"/>
          </w:tcPr>
          <w:p w14:paraId="22268479" w14:textId="77777777" w:rsidR="00545DCE" w:rsidRPr="00AC2B2B" w:rsidRDefault="00545DCE" w:rsidP="00FA7B58">
            <w:pPr>
              <w:jc w:val="center"/>
              <w:rPr>
                <w:rFonts w:eastAsia="PMingLiU"/>
                <w:noProof/>
                <w:kern w:val="2"/>
                <w:sz w:val="16"/>
                <w:szCs w:val="16"/>
                <w:lang w:eastAsia="zh-TW"/>
              </w:rPr>
            </w:pPr>
            <w:r w:rsidRPr="00AC2B2B">
              <w:rPr>
                <w:rFonts w:eastAsia="PMingLiU"/>
                <w:noProof/>
                <w:sz w:val="16"/>
                <w:szCs w:val="16"/>
                <w:lang w:eastAsia="zh-TW"/>
              </w:rPr>
              <w:t>bypass</w:t>
            </w:r>
          </w:p>
        </w:tc>
        <w:tc>
          <w:tcPr>
            <w:tcW w:w="1008" w:type="dxa"/>
          </w:tcPr>
          <w:p w14:paraId="3AB4D160" w14:textId="77777777" w:rsidR="00545DCE" w:rsidRPr="00AC2B2B" w:rsidRDefault="00545DCE" w:rsidP="00FA7B58">
            <w:pPr>
              <w:jc w:val="center"/>
              <w:rPr>
                <w:rFonts w:eastAsia="PMingLiU"/>
                <w:noProof/>
                <w:kern w:val="2"/>
                <w:sz w:val="16"/>
                <w:szCs w:val="16"/>
                <w:lang w:eastAsia="zh-TW"/>
              </w:rPr>
            </w:pPr>
            <w:r w:rsidRPr="00AC2B2B">
              <w:rPr>
                <w:rFonts w:eastAsia="PMingLiU"/>
                <w:noProof/>
                <w:sz w:val="16"/>
                <w:szCs w:val="16"/>
                <w:lang w:eastAsia="zh-TW"/>
              </w:rPr>
              <w:t>bypass</w:t>
            </w:r>
          </w:p>
        </w:tc>
        <w:tc>
          <w:tcPr>
            <w:tcW w:w="1008" w:type="dxa"/>
          </w:tcPr>
          <w:p w14:paraId="45D12B4A" w14:textId="77777777" w:rsidR="00545DCE" w:rsidRPr="00AC2B2B" w:rsidRDefault="00545DCE" w:rsidP="00FA7B58">
            <w:pPr>
              <w:jc w:val="center"/>
              <w:rPr>
                <w:noProof/>
                <w:sz w:val="16"/>
                <w:szCs w:val="16"/>
              </w:rPr>
            </w:pPr>
            <w:r w:rsidRPr="00AC2B2B">
              <w:rPr>
                <w:rFonts w:eastAsia="PMingLiU"/>
                <w:noProof/>
                <w:sz w:val="16"/>
                <w:szCs w:val="16"/>
                <w:lang w:eastAsia="zh-TW"/>
              </w:rPr>
              <w:t>bypass</w:t>
            </w:r>
          </w:p>
        </w:tc>
      </w:tr>
      <w:tr w:rsidR="00545DCE" w:rsidRPr="00AC2B2B" w14:paraId="3A292104" w14:textId="77777777" w:rsidTr="00FA7B58">
        <w:trPr>
          <w:cantSplit/>
          <w:jc w:val="center"/>
        </w:trPr>
        <w:tc>
          <w:tcPr>
            <w:tcW w:w="2727" w:type="dxa"/>
          </w:tcPr>
          <w:p w14:paraId="512A1843" w14:textId="77777777" w:rsidR="00545DCE" w:rsidRPr="00AC2B2B" w:rsidRDefault="00545DCE" w:rsidP="00FA7B58">
            <w:pPr>
              <w:jc w:val="left"/>
              <w:rPr>
                <w:rFonts w:eastAsia="PMingLiU"/>
                <w:noProof/>
                <w:sz w:val="16"/>
                <w:szCs w:val="16"/>
                <w:lang w:eastAsia="zh-TW"/>
              </w:rPr>
            </w:pPr>
            <w:r w:rsidRPr="00AC2B2B">
              <w:rPr>
                <w:rFonts w:eastAsia="PMingLiU"/>
                <w:noProof/>
                <w:sz w:val="16"/>
                <w:szCs w:val="16"/>
                <w:lang w:eastAsia="zh-TW"/>
              </w:rPr>
              <w:t>sao_eo_class_luma</w:t>
            </w:r>
          </w:p>
        </w:tc>
        <w:tc>
          <w:tcPr>
            <w:tcW w:w="1437" w:type="dxa"/>
            <w:gridSpan w:val="2"/>
          </w:tcPr>
          <w:p w14:paraId="56F1986E" w14:textId="77777777" w:rsidR="00545DCE" w:rsidRPr="00AC2B2B" w:rsidRDefault="00545DCE" w:rsidP="00FA7B58">
            <w:pPr>
              <w:jc w:val="center"/>
              <w:rPr>
                <w:rFonts w:eastAsia="PMingLiU"/>
                <w:noProof/>
                <w:sz w:val="16"/>
                <w:szCs w:val="16"/>
                <w:lang w:eastAsia="zh-TW"/>
              </w:rPr>
            </w:pPr>
            <w:r w:rsidRPr="00AC2B2B">
              <w:rPr>
                <w:rFonts w:eastAsia="PMingLiU"/>
                <w:noProof/>
                <w:sz w:val="16"/>
                <w:szCs w:val="16"/>
                <w:lang w:eastAsia="zh-TW"/>
              </w:rPr>
              <w:t>bypass</w:t>
            </w:r>
          </w:p>
        </w:tc>
        <w:tc>
          <w:tcPr>
            <w:tcW w:w="1008" w:type="dxa"/>
          </w:tcPr>
          <w:p w14:paraId="0D71A8DA" w14:textId="77777777" w:rsidR="00545DCE" w:rsidRPr="00AC2B2B" w:rsidRDefault="00545DCE" w:rsidP="00FA7B58">
            <w:pPr>
              <w:jc w:val="center"/>
              <w:rPr>
                <w:noProof/>
                <w:sz w:val="16"/>
                <w:szCs w:val="16"/>
              </w:rPr>
            </w:pPr>
            <w:r w:rsidRPr="00AC2B2B">
              <w:rPr>
                <w:noProof/>
                <w:sz w:val="16"/>
                <w:szCs w:val="16"/>
              </w:rPr>
              <w:t>bypass</w:t>
            </w:r>
          </w:p>
        </w:tc>
        <w:tc>
          <w:tcPr>
            <w:tcW w:w="1008" w:type="dxa"/>
          </w:tcPr>
          <w:p w14:paraId="5C677475" w14:textId="77777777" w:rsidR="00545DCE" w:rsidRPr="00AC2B2B" w:rsidRDefault="00545DCE" w:rsidP="00FA7B58">
            <w:pPr>
              <w:jc w:val="center"/>
              <w:rPr>
                <w:rFonts w:eastAsia="PMingLiU"/>
                <w:noProof/>
                <w:sz w:val="16"/>
                <w:szCs w:val="16"/>
                <w:lang w:eastAsia="zh-TW"/>
              </w:rPr>
            </w:pPr>
            <w:r w:rsidRPr="00AC2B2B">
              <w:rPr>
                <w:rFonts w:eastAsia="PMingLiU"/>
                <w:noProof/>
                <w:sz w:val="16"/>
                <w:szCs w:val="16"/>
                <w:lang w:eastAsia="zh-TW"/>
              </w:rPr>
              <w:t>na</w:t>
            </w:r>
          </w:p>
        </w:tc>
        <w:tc>
          <w:tcPr>
            <w:tcW w:w="1008" w:type="dxa"/>
          </w:tcPr>
          <w:p w14:paraId="07EB8E5D" w14:textId="77777777" w:rsidR="00545DCE" w:rsidRPr="00AC2B2B" w:rsidRDefault="00545DCE" w:rsidP="00FA7B58">
            <w:pPr>
              <w:jc w:val="center"/>
              <w:rPr>
                <w:rFonts w:eastAsia="PMingLiU"/>
                <w:noProof/>
                <w:kern w:val="2"/>
                <w:sz w:val="16"/>
                <w:szCs w:val="16"/>
                <w:lang w:eastAsia="zh-TW"/>
              </w:rPr>
            </w:pPr>
            <w:r w:rsidRPr="00AC2B2B">
              <w:rPr>
                <w:rFonts w:eastAsia="PMingLiU"/>
                <w:noProof/>
                <w:kern w:val="2"/>
                <w:sz w:val="16"/>
                <w:szCs w:val="16"/>
                <w:lang w:eastAsia="zh-TW"/>
              </w:rPr>
              <w:t>na</w:t>
            </w:r>
          </w:p>
        </w:tc>
        <w:tc>
          <w:tcPr>
            <w:tcW w:w="1008" w:type="dxa"/>
          </w:tcPr>
          <w:p w14:paraId="72C141CD" w14:textId="77777777" w:rsidR="00545DCE" w:rsidRPr="00AC2B2B" w:rsidRDefault="00545DCE" w:rsidP="00FA7B58">
            <w:pPr>
              <w:jc w:val="center"/>
              <w:rPr>
                <w:rFonts w:eastAsia="PMingLiU"/>
                <w:noProof/>
                <w:kern w:val="2"/>
                <w:sz w:val="16"/>
                <w:szCs w:val="16"/>
                <w:lang w:eastAsia="zh-TW"/>
              </w:rPr>
            </w:pPr>
            <w:r w:rsidRPr="00AC2B2B">
              <w:rPr>
                <w:rFonts w:eastAsia="PMingLiU"/>
                <w:noProof/>
                <w:kern w:val="2"/>
                <w:sz w:val="16"/>
                <w:szCs w:val="16"/>
                <w:lang w:eastAsia="zh-TW"/>
              </w:rPr>
              <w:t>na</w:t>
            </w:r>
          </w:p>
        </w:tc>
        <w:tc>
          <w:tcPr>
            <w:tcW w:w="1008" w:type="dxa"/>
          </w:tcPr>
          <w:p w14:paraId="7B064244" w14:textId="77777777" w:rsidR="00545DCE" w:rsidRPr="00AC2B2B" w:rsidRDefault="00545DCE" w:rsidP="00FA7B58">
            <w:pPr>
              <w:jc w:val="center"/>
              <w:rPr>
                <w:noProof/>
                <w:sz w:val="16"/>
                <w:szCs w:val="16"/>
              </w:rPr>
            </w:pPr>
            <w:r w:rsidRPr="00AC2B2B">
              <w:rPr>
                <w:noProof/>
                <w:sz w:val="16"/>
                <w:szCs w:val="16"/>
              </w:rPr>
              <w:t>na</w:t>
            </w:r>
          </w:p>
        </w:tc>
      </w:tr>
      <w:tr w:rsidR="00545DCE" w:rsidRPr="00AC2B2B" w14:paraId="7BF3AFF0" w14:textId="77777777" w:rsidTr="00FA7B58">
        <w:trPr>
          <w:cantSplit/>
          <w:jc w:val="center"/>
        </w:trPr>
        <w:tc>
          <w:tcPr>
            <w:tcW w:w="2727" w:type="dxa"/>
          </w:tcPr>
          <w:p w14:paraId="56E46919" w14:textId="77777777" w:rsidR="00545DCE" w:rsidRPr="00AC2B2B" w:rsidRDefault="00545DCE" w:rsidP="00FA7B58">
            <w:pPr>
              <w:jc w:val="left"/>
              <w:rPr>
                <w:rFonts w:eastAsia="PMingLiU"/>
                <w:noProof/>
                <w:sz w:val="16"/>
                <w:szCs w:val="16"/>
                <w:lang w:eastAsia="zh-TW"/>
              </w:rPr>
            </w:pPr>
            <w:r w:rsidRPr="00AC2B2B">
              <w:rPr>
                <w:rFonts w:eastAsia="PMingLiU"/>
                <w:noProof/>
                <w:sz w:val="16"/>
                <w:szCs w:val="16"/>
                <w:lang w:eastAsia="zh-TW"/>
              </w:rPr>
              <w:t>sao_eo_class_chroma</w:t>
            </w:r>
          </w:p>
        </w:tc>
        <w:tc>
          <w:tcPr>
            <w:tcW w:w="1437" w:type="dxa"/>
            <w:gridSpan w:val="2"/>
          </w:tcPr>
          <w:p w14:paraId="13A0CB56" w14:textId="77777777" w:rsidR="00545DCE" w:rsidRPr="00AC2B2B" w:rsidRDefault="00545DCE" w:rsidP="00FA7B58">
            <w:pPr>
              <w:jc w:val="center"/>
              <w:rPr>
                <w:rFonts w:eastAsia="PMingLiU"/>
                <w:noProof/>
                <w:sz w:val="16"/>
                <w:szCs w:val="16"/>
                <w:lang w:eastAsia="zh-TW"/>
              </w:rPr>
            </w:pPr>
            <w:r w:rsidRPr="00AC2B2B">
              <w:rPr>
                <w:rFonts w:eastAsia="PMingLiU"/>
                <w:noProof/>
                <w:sz w:val="16"/>
                <w:szCs w:val="16"/>
                <w:lang w:eastAsia="zh-TW"/>
              </w:rPr>
              <w:t>bypass</w:t>
            </w:r>
          </w:p>
        </w:tc>
        <w:tc>
          <w:tcPr>
            <w:tcW w:w="1008" w:type="dxa"/>
          </w:tcPr>
          <w:p w14:paraId="1AA56142" w14:textId="77777777" w:rsidR="00545DCE" w:rsidRPr="00AC2B2B" w:rsidRDefault="00545DCE" w:rsidP="00FA7B58">
            <w:pPr>
              <w:jc w:val="center"/>
              <w:rPr>
                <w:noProof/>
                <w:sz w:val="16"/>
                <w:szCs w:val="16"/>
              </w:rPr>
            </w:pPr>
            <w:r w:rsidRPr="00AC2B2B">
              <w:rPr>
                <w:noProof/>
                <w:sz w:val="16"/>
                <w:szCs w:val="16"/>
              </w:rPr>
              <w:t>bypass</w:t>
            </w:r>
          </w:p>
        </w:tc>
        <w:tc>
          <w:tcPr>
            <w:tcW w:w="1008" w:type="dxa"/>
          </w:tcPr>
          <w:p w14:paraId="5590F199" w14:textId="77777777" w:rsidR="00545DCE" w:rsidRPr="00AC2B2B" w:rsidRDefault="00545DCE" w:rsidP="00FA7B58">
            <w:pPr>
              <w:jc w:val="center"/>
              <w:rPr>
                <w:rFonts w:eastAsia="PMingLiU"/>
                <w:noProof/>
                <w:sz w:val="16"/>
                <w:szCs w:val="16"/>
                <w:lang w:eastAsia="zh-TW"/>
              </w:rPr>
            </w:pPr>
            <w:r w:rsidRPr="00AC2B2B">
              <w:rPr>
                <w:rFonts w:eastAsia="PMingLiU"/>
                <w:noProof/>
                <w:sz w:val="16"/>
                <w:szCs w:val="16"/>
                <w:lang w:eastAsia="zh-TW"/>
              </w:rPr>
              <w:t>na</w:t>
            </w:r>
          </w:p>
        </w:tc>
        <w:tc>
          <w:tcPr>
            <w:tcW w:w="1008" w:type="dxa"/>
          </w:tcPr>
          <w:p w14:paraId="34916581" w14:textId="77777777" w:rsidR="00545DCE" w:rsidRPr="00AC2B2B" w:rsidRDefault="00545DCE" w:rsidP="00FA7B58">
            <w:pPr>
              <w:jc w:val="center"/>
              <w:rPr>
                <w:rFonts w:eastAsia="PMingLiU"/>
                <w:noProof/>
                <w:kern w:val="2"/>
                <w:sz w:val="16"/>
                <w:szCs w:val="16"/>
                <w:lang w:eastAsia="zh-TW"/>
              </w:rPr>
            </w:pPr>
            <w:r w:rsidRPr="00AC2B2B">
              <w:rPr>
                <w:rFonts w:eastAsia="PMingLiU"/>
                <w:noProof/>
                <w:kern w:val="2"/>
                <w:sz w:val="16"/>
                <w:szCs w:val="16"/>
                <w:lang w:eastAsia="zh-TW"/>
              </w:rPr>
              <w:t>na</w:t>
            </w:r>
          </w:p>
        </w:tc>
        <w:tc>
          <w:tcPr>
            <w:tcW w:w="1008" w:type="dxa"/>
          </w:tcPr>
          <w:p w14:paraId="48EFE76B" w14:textId="77777777" w:rsidR="00545DCE" w:rsidRPr="00AC2B2B" w:rsidRDefault="00545DCE" w:rsidP="00FA7B58">
            <w:pPr>
              <w:jc w:val="center"/>
              <w:rPr>
                <w:rFonts w:eastAsia="PMingLiU"/>
                <w:noProof/>
                <w:kern w:val="2"/>
                <w:sz w:val="16"/>
                <w:szCs w:val="16"/>
                <w:lang w:eastAsia="zh-TW"/>
              </w:rPr>
            </w:pPr>
            <w:r w:rsidRPr="00AC2B2B">
              <w:rPr>
                <w:rFonts w:eastAsia="PMingLiU"/>
                <w:noProof/>
                <w:kern w:val="2"/>
                <w:sz w:val="16"/>
                <w:szCs w:val="16"/>
                <w:lang w:eastAsia="zh-TW"/>
              </w:rPr>
              <w:t>na</w:t>
            </w:r>
          </w:p>
        </w:tc>
        <w:tc>
          <w:tcPr>
            <w:tcW w:w="1008" w:type="dxa"/>
          </w:tcPr>
          <w:p w14:paraId="368DE0BE" w14:textId="77777777" w:rsidR="00545DCE" w:rsidRPr="00AC2B2B" w:rsidRDefault="00545DCE" w:rsidP="00FA7B58">
            <w:pPr>
              <w:jc w:val="center"/>
              <w:rPr>
                <w:noProof/>
                <w:sz w:val="16"/>
                <w:szCs w:val="16"/>
              </w:rPr>
            </w:pPr>
            <w:r w:rsidRPr="00AC2B2B">
              <w:rPr>
                <w:noProof/>
                <w:sz w:val="16"/>
                <w:szCs w:val="16"/>
              </w:rPr>
              <w:t>na</w:t>
            </w:r>
          </w:p>
        </w:tc>
      </w:tr>
      <w:tr w:rsidR="00545DCE" w:rsidRPr="00AC2B2B" w14:paraId="3B47C7A8" w14:textId="77777777" w:rsidTr="00FA7B58">
        <w:trPr>
          <w:cantSplit/>
          <w:jc w:val="center"/>
        </w:trPr>
        <w:tc>
          <w:tcPr>
            <w:tcW w:w="2727" w:type="dxa"/>
          </w:tcPr>
          <w:p w14:paraId="4EB17F00" w14:textId="77777777" w:rsidR="00545DCE" w:rsidRPr="00AC2B2B" w:rsidRDefault="00545DCE" w:rsidP="00FA7B58">
            <w:pPr>
              <w:jc w:val="left"/>
              <w:rPr>
                <w:noProof/>
                <w:sz w:val="16"/>
                <w:szCs w:val="16"/>
              </w:rPr>
            </w:pPr>
            <w:r w:rsidRPr="00AC2B2B">
              <w:rPr>
                <w:bCs/>
                <w:noProof/>
                <w:sz w:val="16"/>
                <w:szCs w:val="16"/>
              </w:rPr>
              <w:t>qt_split_cu_flag[ ][ ]</w:t>
            </w:r>
          </w:p>
        </w:tc>
        <w:tc>
          <w:tcPr>
            <w:tcW w:w="1437" w:type="dxa"/>
            <w:gridSpan w:val="2"/>
            <w:vAlign w:val="center"/>
          </w:tcPr>
          <w:p w14:paraId="0A6203BC" w14:textId="5B8F6C1D" w:rsidR="00545DCE" w:rsidRPr="00AC2B2B" w:rsidRDefault="00545DCE" w:rsidP="00FA7B58">
            <w:pPr>
              <w:jc w:val="center"/>
              <w:rPr>
                <w:noProof/>
                <w:sz w:val="16"/>
                <w:szCs w:val="16"/>
              </w:rPr>
            </w:pPr>
            <w:r w:rsidRPr="00AC2B2B">
              <w:rPr>
                <w:noProof/>
                <w:sz w:val="16"/>
                <w:szCs w:val="16"/>
              </w:rPr>
              <w:t>0..5</w:t>
            </w:r>
            <w:r w:rsidRPr="00AC2B2B">
              <w:rPr>
                <w:noProof/>
                <w:sz w:val="16"/>
                <w:szCs w:val="16"/>
              </w:rPr>
              <w:br/>
              <w:t>(clause </w:t>
            </w:r>
            <w:r w:rsidRPr="00AC2B2B">
              <w:rPr>
                <w:noProof/>
                <w:sz w:val="16"/>
                <w:szCs w:val="16"/>
              </w:rPr>
              <w:fldChar w:fldCharType="begin" w:fldLock="1"/>
            </w:r>
            <w:r w:rsidRPr="00AC2B2B">
              <w:rPr>
                <w:noProof/>
                <w:sz w:val="16"/>
                <w:szCs w:val="16"/>
              </w:rPr>
              <w:instrText xml:space="preserve"> REF _Ref531882307 \r \h </w:instrText>
            </w:r>
            <w:r w:rsidRPr="00AC2B2B">
              <w:rPr>
                <w:noProof/>
                <w:sz w:val="16"/>
                <w:szCs w:val="16"/>
              </w:rPr>
            </w:r>
            <w:r w:rsidR="00AC2B2B" w:rsidRPr="00AC2B2B">
              <w:rPr>
                <w:noProof/>
                <w:sz w:val="16"/>
                <w:szCs w:val="16"/>
              </w:rPr>
              <w:instrText xml:space="preserve"> \* MERGEFORMAT </w:instrText>
            </w:r>
            <w:r w:rsidRPr="00AC2B2B">
              <w:rPr>
                <w:noProof/>
                <w:sz w:val="16"/>
                <w:szCs w:val="16"/>
              </w:rPr>
              <w:fldChar w:fldCharType="separate"/>
            </w:r>
            <w:r w:rsidR="00E57AB9" w:rsidRPr="00AC2B2B">
              <w:rPr>
                <w:noProof/>
                <w:sz w:val="16"/>
                <w:szCs w:val="16"/>
              </w:rPr>
              <w:t>9.5.4.2.2</w:t>
            </w:r>
            <w:r w:rsidRPr="00AC2B2B">
              <w:rPr>
                <w:noProof/>
                <w:sz w:val="16"/>
                <w:szCs w:val="16"/>
              </w:rPr>
              <w:fldChar w:fldCharType="end"/>
            </w:r>
            <w:r w:rsidRPr="00AC2B2B">
              <w:rPr>
                <w:noProof/>
                <w:sz w:val="16"/>
                <w:szCs w:val="16"/>
              </w:rPr>
              <w:t>)</w:t>
            </w:r>
          </w:p>
        </w:tc>
        <w:tc>
          <w:tcPr>
            <w:tcW w:w="1008" w:type="dxa"/>
          </w:tcPr>
          <w:p w14:paraId="6D3609E0" w14:textId="77777777" w:rsidR="00545DCE" w:rsidRPr="00AC2B2B" w:rsidRDefault="00545DCE" w:rsidP="00FA7B58">
            <w:pPr>
              <w:jc w:val="center"/>
              <w:rPr>
                <w:noProof/>
                <w:sz w:val="16"/>
                <w:szCs w:val="16"/>
              </w:rPr>
            </w:pPr>
            <w:r w:rsidRPr="00AC2B2B">
              <w:rPr>
                <w:noProof/>
                <w:sz w:val="16"/>
                <w:szCs w:val="16"/>
              </w:rPr>
              <w:t>na</w:t>
            </w:r>
          </w:p>
        </w:tc>
        <w:tc>
          <w:tcPr>
            <w:tcW w:w="1008" w:type="dxa"/>
          </w:tcPr>
          <w:p w14:paraId="4D25DA9F" w14:textId="77777777" w:rsidR="00545DCE" w:rsidRPr="00AC2B2B" w:rsidRDefault="00545DCE" w:rsidP="00FA7B58">
            <w:pPr>
              <w:jc w:val="center"/>
              <w:rPr>
                <w:noProof/>
                <w:sz w:val="16"/>
                <w:szCs w:val="16"/>
              </w:rPr>
            </w:pPr>
            <w:r w:rsidRPr="00AC2B2B">
              <w:rPr>
                <w:noProof/>
                <w:sz w:val="16"/>
                <w:szCs w:val="16"/>
              </w:rPr>
              <w:t>na</w:t>
            </w:r>
          </w:p>
        </w:tc>
        <w:tc>
          <w:tcPr>
            <w:tcW w:w="1008" w:type="dxa"/>
          </w:tcPr>
          <w:p w14:paraId="4040F687" w14:textId="77777777" w:rsidR="00545DCE" w:rsidRPr="00AC2B2B" w:rsidRDefault="00545DCE" w:rsidP="00FA7B58">
            <w:pPr>
              <w:jc w:val="center"/>
              <w:rPr>
                <w:noProof/>
                <w:sz w:val="16"/>
                <w:szCs w:val="16"/>
              </w:rPr>
            </w:pPr>
            <w:r w:rsidRPr="00AC2B2B">
              <w:rPr>
                <w:noProof/>
                <w:sz w:val="16"/>
                <w:szCs w:val="16"/>
              </w:rPr>
              <w:t>na</w:t>
            </w:r>
          </w:p>
        </w:tc>
        <w:tc>
          <w:tcPr>
            <w:tcW w:w="1008" w:type="dxa"/>
          </w:tcPr>
          <w:p w14:paraId="173E810C" w14:textId="77777777" w:rsidR="00545DCE" w:rsidRPr="00AC2B2B" w:rsidRDefault="00545DCE" w:rsidP="00FA7B58">
            <w:pPr>
              <w:jc w:val="center"/>
              <w:rPr>
                <w:noProof/>
                <w:sz w:val="16"/>
                <w:szCs w:val="16"/>
              </w:rPr>
            </w:pPr>
            <w:r w:rsidRPr="00AC2B2B">
              <w:rPr>
                <w:noProof/>
                <w:sz w:val="16"/>
                <w:szCs w:val="16"/>
              </w:rPr>
              <w:t>na</w:t>
            </w:r>
          </w:p>
        </w:tc>
        <w:tc>
          <w:tcPr>
            <w:tcW w:w="1008" w:type="dxa"/>
          </w:tcPr>
          <w:p w14:paraId="53E96154" w14:textId="77777777" w:rsidR="00545DCE" w:rsidRPr="00AC2B2B" w:rsidRDefault="00545DCE" w:rsidP="00FA7B58">
            <w:pPr>
              <w:jc w:val="center"/>
              <w:rPr>
                <w:noProof/>
                <w:sz w:val="16"/>
                <w:szCs w:val="16"/>
              </w:rPr>
            </w:pPr>
            <w:r w:rsidRPr="00AC2B2B">
              <w:rPr>
                <w:noProof/>
                <w:sz w:val="16"/>
                <w:szCs w:val="16"/>
              </w:rPr>
              <w:t>na</w:t>
            </w:r>
          </w:p>
        </w:tc>
      </w:tr>
      <w:tr w:rsidR="00545DCE" w:rsidRPr="00AC2B2B" w14:paraId="6165A5B1" w14:textId="77777777" w:rsidTr="00FA7B58">
        <w:trPr>
          <w:cantSplit/>
          <w:jc w:val="center"/>
        </w:trPr>
        <w:tc>
          <w:tcPr>
            <w:tcW w:w="2727" w:type="dxa"/>
            <w:vAlign w:val="center"/>
          </w:tcPr>
          <w:p w14:paraId="4BC34056" w14:textId="77777777" w:rsidR="00545DCE" w:rsidRPr="00AC2B2B" w:rsidRDefault="00545DCE" w:rsidP="00FA7B58">
            <w:pPr>
              <w:jc w:val="left"/>
              <w:rPr>
                <w:noProof/>
                <w:sz w:val="16"/>
                <w:szCs w:val="16"/>
              </w:rPr>
            </w:pPr>
            <w:r w:rsidRPr="00AC2B2B">
              <w:rPr>
                <w:bCs/>
                <w:sz w:val="16"/>
                <w:szCs w:val="16"/>
                <w:lang w:val="en-CA"/>
              </w:rPr>
              <w:t>mtt_split_cu_flag</w:t>
            </w:r>
          </w:p>
        </w:tc>
        <w:tc>
          <w:tcPr>
            <w:tcW w:w="1437" w:type="dxa"/>
            <w:gridSpan w:val="2"/>
          </w:tcPr>
          <w:p w14:paraId="1C8807F3" w14:textId="283369CE" w:rsidR="00545DCE" w:rsidRPr="00AC2B2B" w:rsidRDefault="00545DCE" w:rsidP="00FA7B58">
            <w:pPr>
              <w:jc w:val="center"/>
              <w:rPr>
                <w:noProof/>
                <w:sz w:val="16"/>
                <w:szCs w:val="16"/>
              </w:rPr>
            </w:pPr>
            <w:r w:rsidRPr="00AC2B2B">
              <w:rPr>
                <w:noProof/>
                <w:sz w:val="16"/>
                <w:szCs w:val="16"/>
              </w:rPr>
              <w:t>0..12</w:t>
            </w:r>
            <w:r w:rsidRPr="00AC2B2B">
              <w:rPr>
                <w:noProof/>
                <w:sz w:val="16"/>
                <w:szCs w:val="16"/>
              </w:rPr>
              <w:br/>
              <w:t>(clause </w:t>
            </w:r>
            <w:r w:rsidRPr="00AC2B2B">
              <w:rPr>
                <w:noProof/>
                <w:sz w:val="16"/>
                <w:szCs w:val="16"/>
              </w:rPr>
              <w:fldChar w:fldCharType="begin" w:fldLock="1"/>
            </w:r>
            <w:r w:rsidRPr="00AC2B2B">
              <w:rPr>
                <w:noProof/>
                <w:sz w:val="16"/>
                <w:szCs w:val="16"/>
              </w:rPr>
              <w:instrText xml:space="preserve"> REF _Ref531882307 \r \h </w:instrText>
            </w:r>
            <w:r w:rsidRPr="00AC2B2B">
              <w:rPr>
                <w:noProof/>
                <w:sz w:val="16"/>
                <w:szCs w:val="16"/>
              </w:rPr>
            </w:r>
            <w:r w:rsidR="00AC2B2B" w:rsidRPr="00AC2B2B">
              <w:rPr>
                <w:noProof/>
                <w:sz w:val="16"/>
                <w:szCs w:val="16"/>
              </w:rPr>
              <w:instrText xml:space="preserve"> \* MERGEFORMAT </w:instrText>
            </w:r>
            <w:r w:rsidRPr="00AC2B2B">
              <w:rPr>
                <w:noProof/>
                <w:sz w:val="16"/>
                <w:szCs w:val="16"/>
              </w:rPr>
              <w:fldChar w:fldCharType="separate"/>
            </w:r>
            <w:r w:rsidR="00E57AB9" w:rsidRPr="00AC2B2B">
              <w:rPr>
                <w:noProof/>
                <w:sz w:val="16"/>
                <w:szCs w:val="16"/>
              </w:rPr>
              <w:t>9.5.4.2.2</w:t>
            </w:r>
            <w:r w:rsidRPr="00AC2B2B">
              <w:rPr>
                <w:noProof/>
                <w:sz w:val="16"/>
                <w:szCs w:val="16"/>
              </w:rPr>
              <w:fldChar w:fldCharType="end"/>
            </w:r>
            <w:r w:rsidRPr="00AC2B2B">
              <w:rPr>
                <w:noProof/>
                <w:sz w:val="16"/>
                <w:szCs w:val="16"/>
              </w:rPr>
              <w:t>)</w:t>
            </w:r>
          </w:p>
        </w:tc>
        <w:tc>
          <w:tcPr>
            <w:tcW w:w="1008" w:type="dxa"/>
          </w:tcPr>
          <w:p w14:paraId="29A5AD8D" w14:textId="77777777" w:rsidR="00545DCE" w:rsidRPr="00AC2B2B" w:rsidRDefault="00545DCE" w:rsidP="00FA7B58">
            <w:pPr>
              <w:jc w:val="center"/>
              <w:rPr>
                <w:noProof/>
                <w:sz w:val="16"/>
                <w:szCs w:val="16"/>
              </w:rPr>
            </w:pPr>
            <w:r w:rsidRPr="00AC2B2B">
              <w:rPr>
                <w:noProof/>
                <w:sz w:val="16"/>
                <w:szCs w:val="16"/>
              </w:rPr>
              <w:t>na</w:t>
            </w:r>
          </w:p>
        </w:tc>
        <w:tc>
          <w:tcPr>
            <w:tcW w:w="1008" w:type="dxa"/>
          </w:tcPr>
          <w:p w14:paraId="53FFBD82" w14:textId="77777777" w:rsidR="00545DCE" w:rsidRPr="00AC2B2B" w:rsidRDefault="00545DCE" w:rsidP="00FA7B58">
            <w:pPr>
              <w:jc w:val="center"/>
              <w:rPr>
                <w:noProof/>
                <w:sz w:val="16"/>
                <w:szCs w:val="16"/>
              </w:rPr>
            </w:pPr>
            <w:r w:rsidRPr="00AC2B2B">
              <w:rPr>
                <w:noProof/>
                <w:sz w:val="16"/>
                <w:szCs w:val="16"/>
              </w:rPr>
              <w:t>na</w:t>
            </w:r>
          </w:p>
        </w:tc>
        <w:tc>
          <w:tcPr>
            <w:tcW w:w="1008" w:type="dxa"/>
          </w:tcPr>
          <w:p w14:paraId="1516026A" w14:textId="77777777" w:rsidR="00545DCE" w:rsidRPr="00AC2B2B" w:rsidRDefault="00545DCE" w:rsidP="00FA7B58">
            <w:pPr>
              <w:jc w:val="center"/>
              <w:rPr>
                <w:noProof/>
                <w:sz w:val="16"/>
                <w:szCs w:val="16"/>
              </w:rPr>
            </w:pPr>
            <w:r w:rsidRPr="00AC2B2B">
              <w:rPr>
                <w:noProof/>
                <w:sz w:val="16"/>
                <w:szCs w:val="16"/>
              </w:rPr>
              <w:t>na</w:t>
            </w:r>
          </w:p>
        </w:tc>
        <w:tc>
          <w:tcPr>
            <w:tcW w:w="1008" w:type="dxa"/>
          </w:tcPr>
          <w:p w14:paraId="08675C5A" w14:textId="77777777" w:rsidR="00545DCE" w:rsidRPr="00AC2B2B" w:rsidRDefault="00545DCE" w:rsidP="00FA7B58">
            <w:pPr>
              <w:jc w:val="center"/>
              <w:rPr>
                <w:noProof/>
                <w:sz w:val="16"/>
                <w:szCs w:val="16"/>
              </w:rPr>
            </w:pPr>
            <w:r w:rsidRPr="00AC2B2B">
              <w:rPr>
                <w:noProof/>
                <w:sz w:val="16"/>
                <w:szCs w:val="16"/>
              </w:rPr>
              <w:t>na</w:t>
            </w:r>
          </w:p>
        </w:tc>
        <w:tc>
          <w:tcPr>
            <w:tcW w:w="1008" w:type="dxa"/>
          </w:tcPr>
          <w:p w14:paraId="004E92E2" w14:textId="77777777" w:rsidR="00545DCE" w:rsidRPr="00AC2B2B" w:rsidRDefault="00545DCE" w:rsidP="00FA7B58">
            <w:pPr>
              <w:jc w:val="center"/>
              <w:rPr>
                <w:noProof/>
                <w:sz w:val="16"/>
                <w:szCs w:val="16"/>
              </w:rPr>
            </w:pPr>
            <w:r w:rsidRPr="00AC2B2B">
              <w:rPr>
                <w:noProof/>
                <w:sz w:val="16"/>
                <w:szCs w:val="16"/>
              </w:rPr>
              <w:t>na</w:t>
            </w:r>
          </w:p>
        </w:tc>
      </w:tr>
      <w:tr w:rsidR="00545DCE" w:rsidRPr="00AC2B2B" w14:paraId="1BD8A03D" w14:textId="77777777" w:rsidTr="00FA7B58">
        <w:trPr>
          <w:cantSplit/>
          <w:jc w:val="center"/>
        </w:trPr>
        <w:tc>
          <w:tcPr>
            <w:tcW w:w="2727" w:type="dxa"/>
            <w:vAlign w:val="center"/>
          </w:tcPr>
          <w:p w14:paraId="13925CFC" w14:textId="77777777" w:rsidR="00545DCE" w:rsidRPr="00AC2B2B" w:rsidRDefault="00545DCE" w:rsidP="00FA7B58">
            <w:pPr>
              <w:jc w:val="left"/>
              <w:rPr>
                <w:noProof/>
                <w:sz w:val="16"/>
                <w:szCs w:val="16"/>
              </w:rPr>
            </w:pPr>
            <w:r w:rsidRPr="00AC2B2B">
              <w:rPr>
                <w:bCs/>
                <w:sz w:val="16"/>
                <w:szCs w:val="16"/>
                <w:lang w:val="en-CA"/>
              </w:rPr>
              <w:t>mtt_split_cu_vertical_flag</w:t>
            </w:r>
          </w:p>
        </w:tc>
        <w:tc>
          <w:tcPr>
            <w:tcW w:w="1437" w:type="dxa"/>
            <w:gridSpan w:val="2"/>
          </w:tcPr>
          <w:p w14:paraId="7105DDB3" w14:textId="77777777" w:rsidR="00545DCE" w:rsidRPr="00AC2B2B" w:rsidRDefault="00545DCE" w:rsidP="00FA7B58">
            <w:pPr>
              <w:jc w:val="center"/>
              <w:rPr>
                <w:noProof/>
                <w:sz w:val="16"/>
                <w:szCs w:val="16"/>
              </w:rPr>
            </w:pPr>
            <w:r w:rsidRPr="00AC2B2B">
              <w:rPr>
                <w:noProof/>
                <w:sz w:val="16"/>
                <w:szCs w:val="16"/>
              </w:rPr>
              <w:t xml:space="preserve">( cbWidth = = </w:t>
            </w:r>
            <w:r w:rsidRPr="00AC2B2B">
              <w:rPr>
                <w:noProof/>
                <w:sz w:val="16"/>
                <w:szCs w:val="16"/>
              </w:rPr>
              <w:br/>
              <w:t xml:space="preserve">cbHeight ) ? 0 : </w:t>
            </w:r>
            <w:r w:rsidRPr="00AC2B2B">
              <w:rPr>
                <w:noProof/>
                <w:sz w:val="16"/>
                <w:szCs w:val="16"/>
              </w:rPr>
              <w:br/>
              <w:t xml:space="preserve">( (cbWidth &gt; </w:t>
            </w:r>
            <w:r w:rsidRPr="00AC2B2B">
              <w:rPr>
                <w:noProof/>
                <w:sz w:val="16"/>
                <w:szCs w:val="16"/>
              </w:rPr>
              <w:br/>
              <w:t>cbHeight ) ? 1 : 2 )</w:t>
            </w:r>
          </w:p>
        </w:tc>
        <w:tc>
          <w:tcPr>
            <w:tcW w:w="1008" w:type="dxa"/>
          </w:tcPr>
          <w:p w14:paraId="0917180A" w14:textId="77777777" w:rsidR="00545DCE" w:rsidRPr="00AC2B2B" w:rsidRDefault="00545DCE" w:rsidP="00FA7B58">
            <w:pPr>
              <w:jc w:val="center"/>
              <w:rPr>
                <w:noProof/>
                <w:sz w:val="16"/>
                <w:szCs w:val="16"/>
              </w:rPr>
            </w:pPr>
            <w:r w:rsidRPr="00AC2B2B">
              <w:rPr>
                <w:noProof/>
                <w:sz w:val="16"/>
                <w:szCs w:val="16"/>
              </w:rPr>
              <w:t>na</w:t>
            </w:r>
          </w:p>
        </w:tc>
        <w:tc>
          <w:tcPr>
            <w:tcW w:w="1008" w:type="dxa"/>
          </w:tcPr>
          <w:p w14:paraId="5601DC6C" w14:textId="77777777" w:rsidR="00545DCE" w:rsidRPr="00AC2B2B" w:rsidRDefault="00545DCE" w:rsidP="00FA7B58">
            <w:pPr>
              <w:jc w:val="center"/>
              <w:rPr>
                <w:noProof/>
                <w:sz w:val="16"/>
                <w:szCs w:val="16"/>
              </w:rPr>
            </w:pPr>
            <w:r w:rsidRPr="00AC2B2B">
              <w:rPr>
                <w:noProof/>
                <w:sz w:val="16"/>
                <w:szCs w:val="16"/>
              </w:rPr>
              <w:t>na</w:t>
            </w:r>
          </w:p>
        </w:tc>
        <w:tc>
          <w:tcPr>
            <w:tcW w:w="1008" w:type="dxa"/>
          </w:tcPr>
          <w:p w14:paraId="2071FC32" w14:textId="77777777" w:rsidR="00545DCE" w:rsidRPr="00AC2B2B" w:rsidRDefault="00545DCE" w:rsidP="00FA7B58">
            <w:pPr>
              <w:jc w:val="center"/>
              <w:rPr>
                <w:noProof/>
                <w:sz w:val="16"/>
                <w:szCs w:val="16"/>
              </w:rPr>
            </w:pPr>
            <w:r w:rsidRPr="00AC2B2B">
              <w:rPr>
                <w:noProof/>
                <w:sz w:val="16"/>
                <w:szCs w:val="16"/>
              </w:rPr>
              <w:t>na</w:t>
            </w:r>
          </w:p>
        </w:tc>
        <w:tc>
          <w:tcPr>
            <w:tcW w:w="1008" w:type="dxa"/>
          </w:tcPr>
          <w:p w14:paraId="4FE4BF4A" w14:textId="77777777" w:rsidR="00545DCE" w:rsidRPr="00AC2B2B" w:rsidRDefault="00545DCE" w:rsidP="00FA7B58">
            <w:pPr>
              <w:jc w:val="center"/>
              <w:rPr>
                <w:noProof/>
                <w:sz w:val="16"/>
                <w:szCs w:val="16"/>
              </w:rPr>
            </w:pPr>
            <w:r w:rsidRPr="00AC2B2B">
              <w:rPr>
                <w:noProof/>
                <w:sz w:val="16"/>
                <w:szCs w:val="16"/>
              </w:rPr>
              <w:t>na</w:t>
            </w:r>
          </w:p>
        </w:tc>
        <w:tc>
          <w:tcPr>
            <w:tcW w:w="1008" w:type="dxa"/>
          </w:tcPr>
          <w:p w14:paraId="158B4B68" w14:textId="77777777" w:rsidR="00545DCE" w:rsidRPr="00AC2B2B" w:rsidRDefault="00545DCE" w:rsidP="00FA7B58">
            <w:pPr>
              <w:jc w:val="center"/>
              <w:rPr>
                <w:noProof/>
                <w:sz w:val="16"/>
                <w:szCs w:val="16"/>
              </w:rPr>
            </w:pPr>
            <w:r w:rsidRPr="00AC2B2B">
              <w:rPr>
                <w:noProof/>
                <w:sz w:val="16"/>
                <w:szCs w:val="16"/>
              </w:rPr>
              <w:t>na</w:t>
            </w:r>
          </w:p>
        </w:tc>
      </w:tr>
      <w:tr w:rsidR="00545DCE" w:rsidRPr="00AC2B2B" w14:paraId="7541653C" w14:textId="77777777" w:rsidTr="00FA7B58">
        <w:trPr>
          <w:cantSplit/>
          <w:jc w:val="center"/>
        </w:trPr>
        <w:tc>
          <w:tcPr>
            <w:tcW w:w="2727" w:type="dxa"/>
            <w:vAlign w:val="center"/>
          </w:tcPr>
          <w:p w14:paraId="6087F443" w14:textId="77777777" w:rsidR="00545DCE" w:rsidRPr="00AC2B2B" w:rsidRDefault="00545DCE" w:rsidP="00FA7B58">
            <w:pPr>
              <w:jc w:val="left"/>
              <w:rPr>
                <w:bCs/>
                <w:noProof/>
                <w:sz w:val="16"/>
                <w:szCs w:val="16"/>
              </w:rPr>
            </w:pPr>
            <w:r w:rsidRPr="00AC2B2B">
              <w:rPr>
                <w:bCs/>
                <w:sz w:val="16"/>
                <w:szCs w:val="16"/>
                <w:lang w:val="en-CA"/>
              </w:rPr>
              <w:t>mtt_split_cu_binary_flag</w:t>
            </w:r>
          </w:p>
        </w:tc>
        <w:tc>
          <w:tcPr>
            <w:tcW w:w="1437" w:type="dxa"/>
            <w:gridSpan w:val="2"/>
          </w:tcPr>
          <w:p w14:paraId="5AB29FB4" w14:textId="77777777" w:rsidR="00545DCE" w:rsidRPr="00AC2B2B" w:rsidRDefault="00545DCE" w:rsidP="00FA7B58">
            <w:pPr>
              <w:jc w:val="center"/>
              <w:rPr>
                <w:noProof/>
                <w:sz w:val="16"/>
                <w:szCs w:val="16"/>
              </w:rPr>
            </w:pPr>
            <w:r w:rsidRPr="00AC2B2B">
              <w:rPr>
                <w:rFonts w:eastAsia="PMingLiU"/>
                <w:noProof/>
                <w:sz w:val="16"/>
                <w:szCs w:val="16"/>
                <w:lang w:eastAsia="zh-TW"/>
              </w:rPr>
              <w:t>0</w:t>
            </w:r>
          </w:p>
        </w:tc>
        <w:tc>
          <w:tcPr>
            <w:tcW w:w="1008" w:type="dxa"/>
          </w:tcPr>
          <w:p w14:paraId="11A5B5C7" w14:textId="77777777" w:rsidR="00545DCE" w:rsidRPr="00AC2B2B" w:rsidRDefault="00545DCE" w:rsidP="00FA7B58">
            <w:pPr>
              <w:jc w:val="center"/>
              <w:rPr>
                <w:noProof/>
                <w:sz w:val="16"/>
                <w:szCs w:val="16"/>
              </w:rPr>
            </w:pPr>
            <w:r w:rsidRPr="00AC2B2B">
              <w:rPr>
                <w:noProof/>
                <w:sz w:val="16"/>
                <w:szCs w:val="16"/>
              </w:rPr>
              <w:t>na</w:t>
            </w:r>
          </w:p>
        </w:tc>
        <w:tc>
          <w:tcPr>
            <w:tcW w:w="1008" w:type="dxa"/>
          </w:tcPr>
          <w:p w14:paraId="1D3B50A9" w14:textId="77777777" w:rsidR="00545DCE" w:rsidRPr="00AC2B2B" w:rsidRDefault="00545DCE" w:rsidP="00FA7B58">
            <w:pPr>
              <w:jc w:val="center"/>
              <w:rPr>
                <w:noProof/>
                <w:sz w:val="16"/>
                <w:szCs w:val="16"/>
              </w:rPr>
            </w:pPr>
            <w:r w:rsidRPr="00AC2B2B">
              <w:rPr>
                <w:noProof/>
                <w:sz w:val="16"/>
                <w:szCs w:val="16"/>
              </w:rPr>
              <w:t>na</w:t>
            </w:r>
          </w:p>
        </w:tc>
        <w:tc>
          <w:tcPr>
            <w:tcW w:w="1008" w:type="dxa"/>
          </w:tcPr>
          <w:p w14:paraId="0792342C" w14:textId="77777777" w:rsidR="00545DCE" w:rsidRPr="00AC2B2B" w:rsidRDefault="00545DCE" w:rsidP="00FA7B58">
            <w:pPr>
              <w:jc w:val="center"/>
              <w:rPr>
                <w:noProof/>
                <w:sz w:val="16"/>
                <w:szCs w:val="16"/>
              </w:rPr>
            </w:pPr>
            <w:r w:rsidRPr="00AC2B2B">
              <w:rPr>
                <w:noProof/>
                <w:sz w:val="16"/>
                <w:szCs w:val="16"/>
              </w:rPr>
              <w:t>na</w:t>
            </w:r>
          </w:p>
        </w:tc>
        <w:tc>
          <w:tcPr>
            <w:tcW w:w="1008" w:type="dxa"/>
          </w:tcPr>
          <w:p w14:paraId="0EE8281F" w14:textId="77777777" w:rsidR="00545DCE" w:rsidRPr="00AC2B2B" w:rsidRDefault="00545DCE" w:rsidP="00FA7B58">
            <w:pPr>
              <w:jc w:val="center"/>
              <w:rPr>
                <w:noProof/>
                <w:sz w:val="16"/>
                <w:szCs w:val="16"/>
              </w:rPr>
            </w:pPr>
            <w:r w:rsidRPr="00AC2B2B">
              <w:rPr>
                <w:noProof/>
                <w:sz w:val="16"/>
                <w:szCs w:val="16"/>
              </w:rPr>
              <w:t>na</w:t>
            </w:r>
          </w:p>
        </w:tc>
        <w:tc>
          <w:tcPr>
            <w:tcW w:w="1008" w:type="dxa"/>
          </w:tcPr>
          <w:p w14:paraId="7B57E036" w14:textId="77777777" w:rsidR="00545DCE" w:rsidRPr="00AC2B2B" w:rsidRDefault="00545DCE" w:rsidP="00FA7B58">
            <w:pPr>
              <w:jc w:val="center"/>
              <w:rPr>
                <w:noProof/>
                <w:sz w:val="16"/>
                <w:szCs w:val="16"/>
              </w:rPr>
            </w:pPr>
            <w:r w:rsidRPr="00AC2B2B">
              <w:rPr>
                <w:noProof/>
                <w:sz w:val="16"/>
                <w:szCs w:val="16"/>
              </w:rPr>
              <w:t>na</w:t>
            </w:r>
          </w:p>
        </w:tc>
      </w:tr>
      <w:tr w:rsidR="00545DCE" w:rsidRPr="00AC2B2B" w14:paraId="2B781EDD" w14:textId="77777777" w:rsidTr="00FA7B58">
        <w:trPr>
          <w:cantSplit/>
          <w:jc w:val="center"/>
        </w:trPr>
        <w:tc>
          <w:tcPr>
            <w:tcW w:w="2727" w:type="dxa"/>
          </w:tcPr>
          <w:p w14:paraId="68D5A51B" w14:textId="77777777" w:rsidR="00545DCE" w:rsidRPr="00AC2B2B" w:rsidRDefault="00545DCE" w:rsidP="00FA7B58">
            <w:pPr>
              <w:jc w:val="left"/>
              <w:rPr>
                <w:noProof/>
                <w:sz w:val="16"/>
                <w:szCs w:val="16"/>
              </w:rPr>
            </w:pPr>
            <w:r w:rsidRPr="00AC2B2B">
              <w:rPr>
                <w:bCs/>
                <w:noProof/>
                <w:sz w:val="16"/>
                <w:szCs w:val="16"/>
              </w:rPr>
              <w:t>cu_skip_flag</w:t>
            </w:r>
            <w:r w:rsidRPr="00AC2B2B">
              <w:rPr>
                <w:rFonts w:eastAsia="PMingLiU"/>
                <w:noProof/>
                <w:sz w:val="16"/>
                <w:szCs w:val="16"/>
                <w:lang w:eastAsia="zh-TW"/>
              </w:rPr>
              <w:t>[ ][ ]</w:t>
            </w:r>
          </w:p>
        </w:tc>
        <w:tc>
          <w:tcPr>
            <w:tcW w:w="1437" w:type="dxa"/>
            <w:gridSpan w:val="2"/>
          </w:tcPr>
          <w:p w14:paraId="672BF5D1" w14:textId="576ED26F" w:rsidR="00545DCE" w:rsidRPr="00AC2B2B" w:rsidRDefault="00545DCE" w:rsidP="00FA7B58">
            <w:pPr>
              <w:jc w:val="center"/>
              <w:rPr>
                <w:noProof/>
                <w:sz w:val="16"/>
                <w:szCs w:val="16"/>
              </w:rPr>
            </w:pPr>
            <w:r w:rsidRPr="00AC2B2B">
              <w:rPr>
                <w:noProof/>
                <w:sz w:val="16"/>
                <w:szCs w:val="16"/>
              </w:rPr>
              <w:t>0,1,2</w:t>
            </w:r>
            <w:r w:rsidRPr="00AC2B2B">
              <w:rPr>
                <w:noProof/>
                <w:sz w:val="16"/>
                <w:szCs w:val="16"/>
              </w:rPr>
              <w:br/>
              <w:t>(clause </w:t>
            </w:r>
            <w:r w:rsidRPr="00AC2B2B">
              <w:rPr>
                <w:noProof/>
                <w:sz w:val="16"/>
                <w:szCs w:val="16"/>
              </w:rPr>
              <w:fldChar w:fldCharType="begin" w:fldLock="1"/>
            </w:r>
            <w:r w:rsidRPr="00AC2B2B">
              <w:rPr>
                <w:noProof/>
                <w:sz w:val="16"/>
                <w:szCs w:val="16"/>
              </w:rPr>
              <w:instrText xml:space="preserve"> REF _Ref531882307 \r \h </w:instrText>
            </w:r>
            <w:r w:rsidRPr="00AC2B2B">
              <w:rPr>
                <w:noProof/>
                <w:sz w:val="16"/>
                <w:szCs w:val="16"/>
              </w:rPr>
            </w:r>
            <w:r w:rsidR="00AC2B2B" w:rsidRPr="00AC2B2B">
              <w:rPr>
                <w:noProof/>
                <w:sz w:val="16"/>
                <w:szCs w:val="16"/>
              </w:rPr>
              <w:instrText xml:space="preserve"> \* MERGEFORMAT </w:instrText>
            </w:r>
            <w:r w:rsidRPr="00AC2B2B">
              <w:rPr>
                <w:noProof/>
                <w:sz w:val="16"/>
                <w:szCs w:val="16"/>
              </w:rPr>
              <w:fldChar w:fldCharType="separate"/>
            </w:r>
            <w:r w:rsidR="00E57AB9" w:rsidRPr="00AC2B2B">
              <w:rPr>
                <w:noProof/>
                <w:sz w:val="16"/>
                <w:szCs w:val="16"/>
              </w:rPr>
              <w:t>9.5.4.2.2</w:t>
            </w:r>
            <w:r w:rsidRPr="00AC2B2B">
              <w:rPr>
                <w:noProof/>
                <w:sz w:val="16"/>
                <w:szCs w:val="16"/>
              </w:rPr>
              <w:fldChar w:fldCharType="end"/>
            </w:r>
            <w:r w:rsidRPr="00AC2B2B">
              <w:rPr>
                <w:noProof/>
                <w:sz w:val="16"/>
                <w:szCs w:val="16"/>
              </w:rPr>
              <w:t>)</w:t>
            </w:r>
          </w:p>
        </w:tc>
        <w:tc>
          <w:tcPr>
            <w:tcW w:w="1008" w:type="dxa"/>
          </w:tcPr>
          <w:p w14:paraId="1C823A2E" w14:textId="77777777" w:rsidR="00545DCE" w:rsidRPr="00AC2B2B" w:rsidRDefault="00545DCE" w:rsidP="00FA7B58">
            <w:pPr>
              <w:jc w:val="center"/>
              <w:rPr>
                <w:noProof/>
                <w:sz w:val="16"/>
                <w:szCs w:val="16"/>
              </w:rPr>
            </w:pPr>
            <w:r w:rsidRPr="00AC2B2B">
              <w:rPr>
                <w:noProof/>
                <w:sz w:val="16"/>
                <w:szCs w:val="16"/>
              </w:rPr>
              <w:t>na</w:t>
            </w:r>
          </w:p>
        </w:tc>
        <w:tc>
          <w:tcPr>
            <w:tcW w:w="1008" w:type="dxa"/>
          </w:tcPr>
          <w:p w14:paraId="4AFEB5BA" w14:textId="77777777" w:rsidR="00545DCE" w:rsidRPr="00AC2B2B" w:rsidRDefault="00545DCE" w:rsidP="00FA7B58">
            <w:pPr>
              <w:jc w:val="center"/>
              <w:rPr>
                <w:noProof/>
                <w:sz w:val="16"/>
                <w:szCs w:val="16"/>
              </w:rPr>
            </w:pPr>
            <w:r w:rsidRPr="00AC2B2B">
              <w:rPr>
                <w:noProof/>
                <w:sz w:val="16"/>
                <w:szCs w:val="16"/>
              </w:rPr>
              <w:t>na</w:t>
            </w:r>
          </w:p>
        </w:tc>
        <w:tc>
          <w:tcPr>
            <w:tcW w:w="1008" w:type="dxa"/>
          </w:tcPr>
          <w:p w14:paraId="288E7132" w14:textId="77777777" w:rsidR="00545DCE" w:rsidRPr="00AC2B2B" w:rsidRDefault="00545DCE" w:rsidP="00FA7B58">
            <w:pPr>
              <w:jc w:val="center"/>
              <w:rPr>
                <w:noProof/>
                <w:sz w:val="16"/>
                <w:szCs w:val="16"/>
              </w:rPr>
            </w:pPr>
            <w:r w:rsidRPr="00AC2B2B">
              <w:rPr>
                <w:noProof/>
                <w:sz w:val="16"/>
                <w:szCs w:val="16"/>
              </w:rPr>
              <w:t>na</w:t>
            </w:r>
          </w:p>
        </w:tc>
        <w:tc>
          <w:tcPr>
            <w:tcW w:w="1008" w:type="dxa"/>
          </w:tcPr>
          <w:p w14:paraId="7B994FB8" w14:textId="77777777" w:rsidR="00545DCE" w:rsidRPr="00AC2B2B" w:rsidRDefault="00545DCE" w:rsidP="00FA7B58">
            <w:pPr>
              <w:jc w:val="center"/>
              <w:rPr>
                <w:noProof/>
                <w:sz w:val="16"/>
                <w:szCs w:val="16"/>
              </w:rPr>
            </w:pPr>
            <w:r w:rsidRPr="00AC2B2B">
              <w:rPr>
                <w:noProof/>
                <w:sz w:val="16"/>
                <w:szCs w:val="16"/>
              </w:rPr>
              <w:t>na</w:t>
            </w:r>
          </w:p>
        </w:tc>
        <w:tc>
          <w:tcPr>
            <w:tcW w:w="1008" w:type="dxa"/>
          </w:tcPr>
          <w:p w14:paraId="43944DC4" w14:textId="77777777" w:rsidR="00545DCE" w:rsidRPr="00AC2B2B" w:rsidRDefault="00545DCE" w:rsidP="00FA7B58">
            <w:pPr>
              <w:jc w:val="center"/>
              <w:rPr>
                <w:noProof/>
                <w:sz w:val="16"/>
                <w:szCs w:val="16"/>
              </w:rPr>
            </w:pPr>
            <w:r w:rsidRPr="00AC2B2B">
              <w:rPr>
                <w:noProof/>
                <w:sz w:val="16"/>
                <w:szCs w:val="16"/>
              </w:rPr>
              <w:t>na</w:t>
            </w:r>
          </w:p>
        </w:tc>
      </w:tr>
      <w:tr w:rsidR="00545DCE" w:rsidRPr="00AC2B2B" w14:paraId="0CC8B91A" w14:textId="77777777" w:rsidTr="00FA7B58">
        <w:trPr>
          <w:cantSplit/>
          <w:jc w:val="center"/>
        </w:trPr>
        <w:tc>
          <w:tcPr>
            <w:tcW w:w="2727" w:type="dxa"/>
          </w:tcPr>
          <w:p w14:paraId="3A44C2C7" w14:textId="77777777" w:rsidR="00545DCE" w:rsidRPr="00AC2B2B" w:rsidRDefault="00545DCE" w:rsidP="00FA7B58">
            <w:pPr>
              <w:jc w:val="left"/>
              <w:rPr>
                <w:noProof/>
                <w:sz w:val="16"/>
                <w:szCs w:val="16"/>
              </w:rPr>
            </w:pPr>
            <w:r w:rsidRPr="00AC2B2B">
              <w:rPr>
                <w:sz w:val="16"/>
                <w:szCs w:val="16"/>
                <w:lang w:val="en-CA" w:eastAsia="ko-KR"/>
              </w:rPr>
              <w:t>pred_mode_flag</w:t>
            </w:r>
          </w:p>
        </w:tc>
        <w:tc>
          <w:tcPr>
            <w:tcW w:w="1437" w:type="dxa"/>
            <w:gridSpan w:val="2"/>
          </w:tcPr>
          <w:p w14:paraId="7AF1127F" w14:textId="77777777" w:rsidR="00545DCE" w:rsidRPr="00AC2B2B" w:rsidRDefault="00545DCE" w:rsidP="00FA7B58">
            <w:pPr>
              <w:jc w:val="center"/>
              <w:rPr>
                <w:noProof/>
                <w:sz w:val="16"/>
                <w:szCs w:val="16"/>
              </w:rPr>
            </w:pPr>
            <w:r w:rsidRPr="00AC2B2B">
              <w:rPr>
                <w:noProof/>
                <w:sz w:val="16"/>
                <w:szCs w:val="16"/>
              </w:rPr>
              <w:t>0</w:t>
            </w:r>
          </w:p>
        </w:tc>
        <w:tc>
          <w:tcPr>
            <w:tcW w:w="1008" w:type="dxa"/>
          </w:tcPr>
          <w:p w14:paraId="0D5F99E9" w14:textId="77777777" w:rsidR="00545DCE" w:rsidRPr="00AC2B2B" w:rsidRDefault="00545DCE" w:rsidP="00FA7B58">
            <w:pPr>
              <w:jc w:val="center"/>
              <w:rPr>
                <w:noProof/>
                <w:sz w:val="16"/>
                <w:szCs w:val="16"/>
              </w:rPr>
            </w:pPr>
            <w:r w:rsidRPr="00AC2B2B">
              <w:rPr>
                <w:noProof/>
                <w:kern w:val="2"/>
                <w:sz w:val="16"/>
                <w:szCs w:val="16"/>
              </w:rPr>
              <w:t>na</w:t>
            </w:r>
          </w:p>
        </w:tc>
        <w:tc>
          <w:tcPr>
            <w:tcW w:w="1008" w:type="dxa"/>
          </w:tcPr>
          <w:p w14:paraId="27A03838" w14:textId="77777777" w:rsidR="00545DCE" w:rsidRPr="00AC2B2B" w:rsidRDefault="00545DCE" w:rsidP="00FA7B58">
            <w:pPr>
              <w:jc w:val="center"/>
              <w:rPr>
                <w:noProof/>
                <w:sz w:val="16"/>
                <w:szCs w:val="16"/>
              </w:rPr>
            </w:pPr>
            <w:r w:rsidRPr="00AC2B2B">
              <w:rPr>
                <w:noProof/>
                <w:kern w:val="2"/>
                <w:sz w:val="16"/>
                <w:szCs w:val="16"/>
              </w:rPr>
              <w:t>na</w:t>
            </w:r>
          </w:p>
        </w:tc>
        <w:tc>
          <w:tcPr>
            <w:tcW w:w="1008" w:type="dxa"/>
          </w:tcPr>
          <w:p w14:paraId="48997524" w14:textId="77777777" w:rsidR="00545DCE" w:rsidRPr="00AC2B2B" w:rsidRDefault="00545DCE" w:rsidP="00FA7B58">
            <w:pPr>
              <w:jc w:val="center"/>
              <w:rPr>
                <w:noProof/>
                <w:sz w:val="16"/>
                <w:szCs w:val="16"/>
              </w:rPr>
            </w:pPr>
            <w:r w:rsidRPr="00AC2B2B">
              <w:rPr>
                <w:noProof/>
                <w:kern w:val="2"/>
                <w:sz w:val="16"/>
                <w:szCs w:val="16"/>
              </w:rPr>
              <w:t>na</w:t>
            </w:r>
          </w:p>
        </w:tc>
        <w:tc>
          <w:tcPr>
            <w:tcW w:w="1008" w:type="dxa"/>
          </w:tcPr>
          <w:p w14:paraId="422FB3C7" w14:textId="77777777" w:rsidR="00545DCE" w:rsidRPr="00AC2B2B" w:rsidRDefault="00545DCE" w:rsidP="00FA7B58">
            <w:pPr>
              <w:jc w:val="center"/>
              <w:rPr>
                <w:noProof/>
                <w:sz w:val="16"/>
                <w:szCs w:val="16"/>
              </w:rPr>
            </w:pPr>
            <w:r w:rsidRPr="00AC2B2B">
              <w:rPr>
                <w:noProof/>
                <w:kern w:val="2"/>
                <w:sz w:val="16"/>
                <w:szCs w:val="16"/>
              </w:rPr>
              <w:t>na</w:t>
            </w:r>
          </w:p>
        </w:tc>
        <w:tc>
          <w:tcPr>
            <w:tcW w:w="1008" w:type="dxa"/>
          </w:tcPr>
          <w:p w14:paraId="3B10C0FF" w14:textId="77777777" w:rsidR="00545DCE" w:rsidRPr="00AC2B2B" w:rsidRDefault="00545DCE" w:rsidP="00FA7B58">
            <w:pPr>
              <w:jc w:val="center"/>
              <w:rPr>
                <w:noProof/>
                <w:sz w:val="16"/>
                <w:szCs w:val="16"/>
              </w:rPr>
            </w:pPr>
            <w:r w:rsidRPr="00AC2B2B">
              <w:rPr>
                <w:noProof/>
                <w:sz w:val="16"/>
                <w:szCs w:val="16"/>
              </w:rPr>
              <w:t>na</w:t>
            </w:r>
          </w:p>
        </w:tc>
      </w:tr>
      <w:tr w:rsidR="00545DCE" w:rsidRPr="00AC2B2B" w14:paraId="0FC24DDB" w14:textId="77777777" w:rsidTr="00FA7B58">
        <w:trPr>
          <w:cantSplit/>
          <w:jc w:val="center"/>
        </w:trPr>
        <w:tc>
          <w:tcPr>
            <w:tcW w:w="2727" w:type="dxa"/>
          </w:tcPr>
          <w:p w14:paraId="0B71D258" w14:textId="77777777" w:rsidR="00545DCE" w:rsidRPr="00AC2B2B" w:rsidRDefault="00545DCE" w:rsidP="00FA7B58">
            <w:pPr>
              <w:jc w:val="left"/>
              <w:rPr>
                <w:noProof/>
                <w:sz w:val="16"/>
                <w:szCs w:val="16"/>
                <w:lang w:eastAsia="ko-KR"/>
              </w:rPr>
            </w:pPr>
            <w:r w:rsidRPr="00AC2B2B">
              <w:rPr>
                <w:noProof/>
                <w:sz w:val="16"/>
                <w:szCs w:val="16"/>
                <w:lang w:eastAsia="ko-KR"/>
              </w:rPr>
              <w:t>pcm_flag</w:t>
            </w:r>
            <w:r w:rsidRPr="00AC2B2B">
              <w:rPr>
                <w:rFonts w:eastAsia="PMingLiU"/>
                <w:noProof/>
                <w:sz w:val="16"/>
                <w:szCs w:val="16"/>
                <w:lang w:eastAsia="zh-TW"/>
              </w:rPr>
              <w:t>[ ][ ]</w:t>
            </w:r>
          </w:p>
        </w:tc>
        <w:tc>
          <w:tcPr>
            <w:tcW w:w="1437" w:type="dxa"/>
            <w:gridSpan w:val="2"/>
          </w:tcPr>
          <w:p w14:paraId="289F40C7" w14:textId="77777777" w:rsidR="00545DCE" w:rsidRPr="00AC2B2B" w:rsidRDefault="00545DCE" w:rsidP="00FA7B58">
            <w:pPr>
              <w:jc w:val="center"/>
              <w:rPr>
                <w:noProof/>
                <w:sz w:val="16"/>
                <w:szCs w:val="16"/>
              </w:rPr>
            </w:pPr>
            <w:r w:rsidRPr="00AC2B2B">
              <w:rPr>
                <w:noProof/>
                <w:sz w:val="16"/>
                <w:szCs w:val="16"/>
              </w:rPr>
              <w:t>terminate</w:t>
            </w:r>
          </w:p>
        </w:tc>
        <w:tc>
          <w:tcPr>
            <w:tcW w:w="1008" w:type="dxa"/>
          </w:tcPr>
          <w:p w14:paraId="0084DEB9" w14:textId="77777777" w:rsidR="00545DCE" w:rsidRPr="00AC2B2B" w:rsidRDefault="00545DCE" w:rsidP="00FA7B58">
            <w:pPr>
              <w:jc w:val="center"/>
              <w:rPr>
                <w:noProof/>
                <w:sz w:val="16"/>
                <w:szCs w:val="16"/>
              </w:rPr>
            </w:pPr>
            <w:r w:rsidRPr="00AC2B2B">
              <w:rPr>
                <w:noProof/>
                <w:kern w:val="2"/>
                <w:sz w:val="16"/>
                <w:szCs w:val="16"/>
              </w:rPr>
              <w:t>na</w:t>
            </w:r>
          </w:p>
        </w:tc>
        <w:tc>
          <w:tcPr>
            <w:tcW w:w="1008" w:type="dxa"/>
          </w:tcPr>
          <w:p w14:paraId="04611D2D" w14:textId="77777777" w:rsidR="00545DCE" w:rsidRPr="00AC2B2B" w:rsidRDefault="00545DCE" w:rsidP="00FA7B58">
            <w:pPr>
              <w:jc w:val="center"/>
              <w:rPr>
                <w:rFonts w:eastAsia="ＭＳ 明朝"/>
                <w:noProof/>
                <w:sz w:val="16"/>
                <w:szCs w:val="16"/>
                <w:lang w:eastAsia="ja-JP"/>
              </w:rPr>
            </w:pPr>
            <w:r w:rsidRPr="00AC2B2B">
              <w:rPr>
                <w:noProof/>
                <w:kern w:val="2"/>
                <w:sz w:val="16"/>
                <w:szCs w:val="16"/>
              </w:rPr>
              <w:t>na</w:t>
            </w:r>
          </w:p>
        </w:tc>
        <w:tc>
          <w:tcPr>
            <w:tcW w:w="1008" w:type="dxa"/>
          </w:tcPr>
          <w:p w14:paraId="1CA90325" w14:textId="77777777" w:rsidR="00545DCE" w:rsidRPr="00AC2B2B" w:rsidRDefault="00545DCE" w:rsidP="00FA7B58">
            <w:pPr>
              <w:jc w:val="center"/>
              <w:rPr>
                <w:noProof/>
                <w:sz w:val="16"/>
                <w:szCs w:val="16"/>
              </w:rPr>
            </w:pPr>
            <w:r w:rsidRPr="00AC2B2B">
              <w:rPr>
                <w:noProof/>
                <w:kern w:val="2"/>
                <w:sz w:val="16"/>
                <w:szCs w:val="16"/>
              </w:rPr>
              <w:t>na</w:t>
            </w:r>
          </w:p>
        </w:tc>
        <w:tc>
          <w:tcPr>
            <w:tcW w:w="1008" w:type="dxa"/>
          </w:tcPr>
          <w:p w14:paraId="1AEA5F78" w14:textId="77777777" w:rsidR="00545DCE" w:rsidRPr="00AC2B2B" w:rsidRDefault="00545DCE" w:rsidP="00FA7B58">
            <w:pPr>
              <w:jc w:val="center"/>
              <w:rPr>
                <w:noProof/>
                <w:sz w:val="16"/>
                <w:szCs w:val="16"/>
              </w:rPr>
            </w:pPr>
            <w:r w:rsidRPr="00AC2B2B">
              <w:rPr>
                <w:noProof/>
                <w:kern w:val="2"/>
                <w:sz w:val="16"/>
                <w:szCs w:val="16"/>
              </w:rPr>
              <w:t>na</w:t>
            </w:r>
          </w:p>
        </w:tc>
        <w:tc>
          <w:tcPr>
            <w:tcW w:w="1008" w:type="dxa"/>
          </w:tcPr>
          <w:p w14:paraId="2C5D3B8D" w14:textId="77777777" w:rsidR="00545DCE" w:rsidRPr="00AC2B2B" w:rsidRDefault="00545DCE" w:rsidP="00FA7B58">
            <w:pPr>
              <w:jc w:val="center"/>
              <w:rPr>
                <w:noProof/>
                <w:sz w:val="16"/>
                <w:szCs w:val="16"/>
              </w:rPr>
            </w:pPr>
            <w:r w:rsidRPr="00AC2B2B">
              <w:rPr>
                <w:noProof/>
                <w:sz w:val="16"/>
                <w:szCs w:val="16"/>
              </w:rPr>
              <w:t>na</w:t>
            </w:r>
          </w:p>
        </w:tc>
      </w:tr>
      <w:tr w:rsidR="00545DCE" w:rsidRPr="00AC2B2B" w14:paraId="15FF18BB" w14:textId="77777777" w:rsidTr="00FA7B58">
        <w:trPr>
          <w:cantSplit/>
          <w:jc w:val="center"/>
        </w:trPr>
        <w:tc>
          <w:tcPr>
            <w:tcW w:w="2727" w:type="dxa"/>
          </w:tcPr>
          <w:p w14:paraId="2C317A2D" w14:textId="77777777" w:rsidR="00545DCE" w:rsidRPr="00AC2B2B" w:rsidRDefault="00545DCE" w:rsidP="00FA7B58">
            <w:pPr>
              <w:jc w:val="left"/>
              <w:rPr>
                <w:sz w:val="16"/>
                <w:szCs w:val="16"/>
                <w:lang w:val="en-CA" w:eastAsia="ko-KR"/>
              </w:rPr>
            </w:pPr>
            <w:r w:rsidRPr="00AC2B2B">
              <w:rPr>
                <w:sz w:val="16"/>
                <w:lang w:val="en-CA"/>
              </w:rPr>
              <w:t>intra_luma_ref_idx</w:t>
            </w:r>
            <w:r w:rsidRPr="00AC2B2B">
              <w:rPr>
                <w:noProof/>
                <w:sz w:val="16"/>
                <w:lang w:val="en-CA"/>
              </w:rPr>
              <w:t>[ ][ ]</w:t>
            </w:r>
          </w:p>
        </w:tc>
        <w:tc>
          <w:tcPr>
            <w:tcW w:w="1437" w:type="dxa"/>
            <w:gridSpan w:val="2"/>
          </w:tcPr>
          <w:p w14:paraId="0128E79B" w14:textId="77777777" w:rsidR="00545DCE" w:rsidRPr="00AC2B2B" w:rsidRDefault="00545DCE" w:rsidP="00FA7B58">
            <w:pPr>
              <w:jc w:val="center"/>
              <w:rPr>
                <w:noProof/>
                <w:sz w:val="16"/>
                <w:szCs w:val="16"/>
              </w:rPr>
            </w:pPr>
            <w:r w:rsidRPr="00AC2B2B">
              <w:rPr>
                <w:noProof/>
                <w:sz w:val="16"/>
                <w:szCs w:val="16"/>
              </w:rPr>
              <w:t>0</w:t>
            </w:r>
          </w:p>
        </w:tc>
        <w:tc>
          <w:tcPr>
            <w:tcW w:w="1008" w:type="dxa"/>
          </w:tcPr>
          <w:p w14:paraId="1949D993" w14:textId="77777777" w:rsidR="00545DCE" w:rsidRPr="00AC2B2B" w:rsidRDefault="00545DCE" w:rsidP="00FA7B58">
            <w:pPr>
              <w:jc w:val="center"/>
              <w:rPr>
                <w:noProof/>
                <w:kern w:val="2"/>
                <w:sz w:val="16"/>
                <w:szCs w:val="16"/>
              </w:rPr>
            </w:pPr>
            <w:r w:rsidRPr="00AC2B2B">
              <w:rPr>
                <w:noProof/>
                <w:sz w:val="16"/>
                <w:szCs w:val="16"/>
              </w:rPr>
              <w:t>1</w:t>
            </w:r>
          </w:p>
        </w:tc>
        <w:tc>
          <w:tcPr>
            <w:tcW w:w="1008" w:type="dxa"/>
          </w:tcPr>
          <w:p w14:paraId="412C9756" w14:textId="77777777" w:rsidR="00545DCE" w:rsidRPr="00AC2B2B" w:rsidRDefault="00545DCE" w:rsidP="00FA7B58">
            <w:pPr>
              <w:jc w:val="center"/>
              <w:rPr>
                <w:noProof/>
                <w:kern w:val="2"/>
                <w:sz w:val="16"/>
                <w:szCs w:val="16"/>
              </w:rPr>
            </w:pPr>
            <w:r w:rsidRPr="00AC2B2B">
              <w:rPr>
                <w:noProof/>
                <w:kern w:val="2"/>
                <w:sz w:val="16"/>
                <w:szCs w:val="16"/>
              </w:rPr>
              <w:t>2</w:t>
            </w:r>
          </w:p>
        </w:tc>
        <w:tc>
          <w:tcPr>
            <w:tcW w:w="1008" w:type="dxa"/>
          </w:tcPr>
          <w:p w14:paraId="66B68B0B" w14:textId="77777777" w:rsidR="00545DCE" w:rsidRPr="00AC2B2B" w:rsidRDefault="00545DCE" w:rsidP="00FA7B58">
            <w:pPr>
              <w:jc w:val="center"/>
              <w:rPr>
                <w:noProof/>
                <w:kern w:val="2"/>
                <w:sz w:val="16"/>
                <w:szCs w:val="16"/>
              </w:rPr>
            </w:pPr>
            <w:r w:rsidRPr="00AC2B2B">
              <w:rPr>
                <w:noProof/>
                <w:kern w:val="2"/>
                <w:sz w:val="16"/>
                <w:szCs w:val="16"/>
              </w:rPr>
              <w:t>na</w:t>
            </w:r>
          </w:p>
        </w:tc>
        <w:tc>
          <w:tcPr>
            <w:tcW w:w="1008" w:type="dxa"/>
          </w:tcPr>
          <w:p w14:paraId="040105CF" w14:textId="77777777" w:rsidR="00545DCE" w:rsidRPr="00AC2B2B" w:rsidRDefault="00545DCE" w:rsidP="00FA7B58">
            <w:pPr>
              <w:jc w:val="center"/>
              <w:rPr>
                <w:noProof/>
                <w:kern w:val="2"/>
                <w:sz w:val="16"/>
                <w:szCs w:val="16"/>
              </w:rPr>
            </w:pPr>
            <w:r w:rsidRPr="00AC2B2B">
              <w:rPr>
                <w:noProof/>
                <w:kern w:val="2"/>
                <w:sz w:val="16"/>
                <w:szCs w:val="16"/>
              </w:rPr>
              <w:t>na</w:t>
            </w:r>
          </w:p>
        </w:tc>
        <w:tc>
          <w:tcPr>
            <w:tcW w:w="1008" w:type="dxa"/>
          </w:tcPr>
          <w:p w14:paraId="36487D63" w14:textId="77777777" w:rsidR="00545DCE" w:rsidRPr="00AC2B2B" w:rsidRDefault="00545DCE" w:rsidP="00FA7B58">
            <w:pPr>
              <w:jc w:val="center"/>
              <w:rPr>
                <w:noProof/>
                <w:sz w:val="16"/>
                <w:szCs w:val="16"/>
              </w:rPr>
            </w:pPr>
            <w:r w:rsidRPr="00AC2B2B">
              <w:rPr>
                <w:noProof/>
                <w:sz w:val="16"/>
                <w:szCs w:val="16"/>
              </w:rPr>
              <w:t>na</w:t>
            </w:r>
          </w:p>
        </w:tc>
      </w:tr>
      <w:tr w:rsidR="00545DCE" w:rsidRPr="00AC2B2B" w14:paraId="7D1DA058" w14:textId="77777777" w:rsidTr="00FA7B58">
        <w:trPr>
          <w:cantSplit/>
          <w:jc w:val="center"/>
        </w:trPr>
        <w:tc>
          <w:tcPr>
            <w:tcW w:w="2727" w:type="dxa"/>
          </w:tcPr>
          <w:p w14:paraId="766488A2" w14:textId="77777777" w:rsidR="00545DCE" w:rsidRPr="00AC2B2B" w:rsidRDefault="00545DCE" w:rsidP="00FA7B58">
            <w:pPr>
              <w:jc w:val="left"/>
              <w:rPr>
                <w:noProof/>
                <w:sz w:val="16"/>
                <w:szCs w:val="16"/>
                <w:lang w:eastAsia="ko-KR"/>
              </w:rPr>
            </w:pPr>
            <w:r w:rsidRPr="00AC2B2B">
              <w:rPr>
                <w:sz w:val="16"/>
                <w:szCs w:val="16"/>
                <w:lang w:val="en-CA" w:eastAsia="ko-KR"/>
              </w:rPr>
              <w:t>intra_luma_mpm_flag</w:t>
            </w:r>
            <w:r w:rsidRPr="00AC2B2B">
              <w:rPr>
                <w:rFonts w:eastAsia="PMingLiU"/>
                <w:sz w:val="16"/>
                <w:szCs w:val="16"/>
                <w:lang w:val="en-CA" w:eastAsia="zh-TW"/>
              </w:rPr>
              <w:t>[ ][ ]</w:t>
            </w:r>
          </w:p>
        </w:tc>
        <w:tc>
          <w:tcPr>
            <w:tcW w:w="1437" w:type="dxa"/>
            <w:gridSpan w:val="2"/>
          </w:tcPr>
          <w:p w14:paraId="09DAB2BB" w14:textId="77777777" w:rsidR="00545DCE" w:rsidRPr="00AC2B2B" w:rsidRDefault="00545DCE" w:rsidP="00FA7B58">
            <w:pPr>
              <w:jc w:val="center"/>
              <w:rPr>
                <w:noProof/>
                <w:sz w:val="16"/>
                <w:szCs w:val="16"/>
              </w:rPr>
            </w:pPr>
            <w:r w:rsidRPr="00AC2B2B">
              <w:rPr>
                <w:noProof/>
                <w:sz w:val="16"/>
                <w:szCs w:val="16"/>
              </w:rPr>
              <w:t>0</w:t>
            </w:r>
          </w:p>
        </w:tc>
        <w:tc>
          <w:tcPr>
            <w:tcW w:w="1008" w:type="dxa"/>
          </w:tcPr>
          <w:p w14:paraId="2607576C" w14:textId="77777777" w:rsidR="00545DCE" w:rsidRPr="00AC2B2B" w:rsidRDefault="00545DCE" w:rsidP="00FA7B58">
            <w:pPr>
              <w:jc w:val="center"/>
              <w:rPr>
                <w:noProof/>
                <w:sz w:val="16"/>
                <w:szCs w:val="16"/>
              </w:rPr>
            </w:pPr>
            <w:r w:rsidRPr="00AC2B2B">
              <w:rPr>
                <w:noProof/>
                <w:sz w:val="16"/>
                <w:szCs w:val="16"/>
              </w:rPr>
              <w:t>na</w:t>
            </w:r>
          </w:p>
        </w:tc>
        <w:tc>
          <w:tcPr>
            <w:tcW w:w="1008" w:type="dxa"/>
          </w:tcPr>
          <w:p w14:paraId="02B19983" w14:textId="77777777" w:rsidR="00545DCE" w:rsidRPr="00AC2B2B" w:rsidRDefault="00545DCE" w:rsidP="00FA7B58">
            <w:pPr>
              <w:jc w:val="center"/>
              <w:rPr>
                <w:rFonts w:eastAsia="ＭＳ 明朝"/>
                <w:noProof/>
                <w:sz w:val="16"/>
                <w:szCs w:val="16"/>
                <w:lang w:eastAsia="ja-JP"/>
              </w:rPr>
            </w:pPr>
            <w:r w:rsidRPr="00AC2B2B">
              <w:rPr>
                <w:noProof/>
                <w:sz w:val="16"/>
                <w:szCs w:val="16"/>
              </w:rPr>
              <w:t>na</w:t>
            </w:r>
          </w:p>
        </w:tc>
        <w:tc>
          <w:tcPr>
            <w:tcW w:w="1008" w:type="dxa"/>
          </w:tcPr>
          <w:p w14:paraId="725AF0CE" w14:textId="77777777" w:rsidR="00545DCE" w:rsidRPr="00AC2B2B" w:rsidRDefault="00545DCE" w:rsidP="00FA7B58">
            <w:pPr>
              <w:jc w:val="center"/>
              <w:rPr>
                <w:noProof/>
                <w:sz w:val="16"/>
                <w:szCs w:val="16"/>
              </w:rPr>
            </w:pPr>
            <w:r w:rsidRPr="00AC2B2B">
              <w:rPr>
                <w:noProof/>
                <w:sz w:val="16"/>
                <w:szCs w:val="16"/>
              </w:rPr>
              <w:t>na</w:t>
            </w:r>
          </w:p>
        </w:tc>
        <w:tc>
          <w:tcPr>
            <w:tcW w:w="1008" w:type="dxa"/>
          </w:tcPr>
          <w:p w14:paraId="25D51436" w14:textId="77777777" w:rsidR="00545DCE" w:rsidRPr="00AC2B2B" w:rsidRDefault="00545DCE" w:rsidP="00FA7B58">
            <w:pPr>
              <w:jc w:val="center"/>
              <w:rPr>
                <w:noProof/>
                <w:sz w:val="16"/>
                <w:szCs w:val="16"/>
              </w:rPr>
            </w:pPr>
            <w:r w:rsidRPr="00AC2B2B">
              <w:rPr>
                <w:noProof/>
                <w:sz w:val="16"/>
                <w:szCs w:val="16"/>
              </w:rPr>
              <w:t>na</w:t>
            </w:r>
          </w:p>
        </w:tc>
        <w:tc>
          <w:tcPr>
            <w:tcW w:w="1008" w:type="dxa"/>
          </w:tcPr>
          <w:p w14:paraId="7A753275" w14:textId="77777777" w:rsidR="00545DCE" w:rsidRPr="00AC2B2B" w:rsidRDefault="00545DCE" w:rsidP="00FA7B58">
            <w:pPr>
              <w:jc w:val="center"/>
              <w:rPr>
                <w:noProof/>
                <w:sz w:val="16"/>
                <w:szCs w:val="16"/>
              </w:rPr>
            </w:pPr>
            <w:r w:rsidRPr="00AC2B2B">
              <w:rPr>
                <w:noProof/>
                <w:sz w:val="16"/>
                <w:szCs w:val="16"/>
              </w:rPr>
              <w:t>na</w:t>
            </w:r>
          </w:p>
        </w:tc>
      </w:tr>
      <w:tr w:rsidR="00545DCE" w:rsidRPr="00AC2B2B" w14:paraId="35FF5AFE" w14:textId="77777777" w:rsidTr="00FA7B58">
        <w:trPr>
          <w:cantSplit/>
          <w:jc w:val="center"/>
        </w:trPr>
        <w:tc>
          <w:tcPr>
            <w:tcW w:w="2727" w:type="dxa"/>
          </w:tcPr>
          <w:p w14:paraId="749D5B42" w14:textId="77777777" w:rsidR="00545DCE" w:rsidRPr="00AC2B2B" w:rsidRDefault="00545DCE" w:rsidP="00FA7B58">
            <w:pPr>
              <w:jc w:val="left"/>
              <w:rPr>
                <w:noProof/>
                <w:sz w:val="16"/>
                <w:szCs w:val="16"/>
              </w:rPr>
            </w:pPr>
            <w:r w:rsidRPr="00AC2B2B">
              <w:rPr>
                <w:sz w:val="16"/>
                <w:szCs w:val="16"/>
                <w:lang w:val="en-CA" w:eastAsia="ko-KR"/>
              </w:rPr>
              <w:t>intra_luma_mpm_idx</w:t>
            </w:r>
            <w:r w:rsidRPr="00AC2B2B">
              <w:rPr>
                <w:rFonts w:eastAsia="PMingLiU"/>
                <w:sz w:val="16"/>
                <w:szCs w:val="16"/>
                <w:lang w:val="en-CA" w:eastAsia="zh-TW"/>
              </w:rPr>
              <w:t>[ ][ ]</w:t>
            </w:r>
          </w:p>
        </w:tc>
        <w:tc>
          <w:tcPr>
            <w:tcW w:w="1437" w:type="dxa"/>
            <w:gridSpan w:val="2"/>
          </w:tcPr>
          <w:p w14:paraId="53C2E697" w14:textId="77777777" w:rsidR="00545DCE" w:rsidRPr="00AC2B2B" w:rsidRDefault="00545DCE" w:rsidP="00FA7B58">
            <w:pPr>
              <w:jc w:val="center"/>
              <w:rPr>
                <w:noProof/>
                <w:sz w:val="16"/>
                <w:szCs w:val="16"/>
              </w:rPr>
            </w:pPr>
            <w:r w:rsidRPr="00AC2B2B">
              <w:rPr>
                <w:noProof/>
                <w:sz w:val="16"/>
                <w:szCs w:val="16"/>
              </w:rPr>
              <w:t>bypass</w:t>
            </w:r>
          </w:p>
        </w:tc>
        <w:tc>
          <w:tcPr>
            <w:tcW w:w="1008" w:type="dxa"/>
          </w:tcPr>
          <w:p w14:paraId="7715132E" w14:textId="77777777" w:rsidR="00545DCE" w:rsidRPr="00AC2B2B" w:rsidRDefault="00545DCE" w:rsidP="00FA7B58">
            <w:pPr>
              <w:jc w:val="center"/>
              <w:rPr>
                <w:noProof/>
                <w:sz w:val="16"/>
                <w:szCs w:val="16"/>
              </w:rPr>
            </w:pPr>
            <w:r w:rsidRPr="00AC2B2B">
              <w:rPr>
                <w:noProof/>
                <w:sz w:val="16"/>
                <w:szCs w:val="16"/>
              </w:rPr>
              <w:t>bypass</w:t>
            </w:r>
          </w:p>
        </w:tc>
        <w:tc>
          <w:tcPr>
            <w:tcW w:w="1008" w:type="dxa"/>
          </w:tcPr>
          <w:p w14:paraId="7E8DD43A" w14:textId="77777777" w:rsidR="00545DCE" w:rsidRPr="00AC2B2B" w:rsidRDefault="00545DCE" w:rsidP="00FA7B58">
            <w:pPr>
              <w:jc w:val="center"/>
              <w:rPr>
                <w:noProof/>
                <w:sz w:val="16"/>
                <w:szCs w:val="16"/>
              </w:rPr>
            </w:pPr>
            <w:r w:rsidRPr="00AC2B2B">
              <w:rPr>
                <w:noProof/>
                <w:sz w:val="16"/>
                <w:szCs w:val="16"/>
              </w:rPr>
              <w:t>bypass</w:t>
            </w:r>
          </w:p>
        </w:tc>
        <w:tc>
          <w:tcPr>
            <w:tcW w:w="1008" w:type="dxa"/>
          </w:tcPr>
          <w:p w14:paraId="2213B37A" w14:textId="77777777" w:rsidR="00545DCE" w:rsidRPr="00AC2B2B" w:rsidRDefault="00545DCE" w:rsidP="00FA7B58">
            <w:pPr>
              <w:jc w:val="center"/>
              <w:rPr>
                <w:noProof/>
                <w:sz w:val="16"/>
                <w:szCs w:val="16"/>
              </w:rPr>
            </w:pPr>
            <w:r w:rsidRPr="00AC2B2B">
              <w:rPr>
                <w:noProof/>
                <w:sz w:val="16"/>
                <w:szCs w:val="16"/>
              </w:rPr>
              <w:t>bypass</w:t>
            </w:r>
          </w:p>
        </w:tc>
        <w:tc>
          <w:tcPr>
            <w:tcW w:w="1008" w:type="dxa"/>
          </w:tcPr>
          <w:p w14:paraId="68D91347" w14:textId="77777777" w:rsidR="00545DCE" w:rsidRPr="00AC2B2B" w:rsidRDefault="00545DCE" w:rsidP="00FA7B58">
            <w:pPr>
              <w:jc w:val="center"/>
              <w:rPr>
                <w:noProof/>
                <w:sz w:val="16"/>
                <w:szCs w:val="16"/>
              </w:rPr>
            </w:pPr>
            <w:r w:rsidRPr="00AC2B2B">
              <w:rPr>
                <w:noProof/>
                <w:sz w:val="16"/>
                <w:szCs w:val="16"/>
              </w:rPr>
              <w:t>bypass</w:t>
            </w:r>
          </w:p>
        </w:tc>
        <w:tc>
          <w:tcPr>
            <w:tcW w:w="1008" w:type="dxa"/>
          </w:tcPr>
          <w:p w14:paraId="6AC58154" w14:textId="77777777" w:rsidR="00545DCE" w:rsidRPr="00AC2B2B" w:rsidRDefault="00545DCE" w:rsidP="00FA7B58">
            <w:pPr>
              <w:jc w:val="center"/>
              <w:rPr>
                <w:noProof/>
                <w:sz w:val="16"/>
                <w:szCs w:val="16"/>
              </w:rPr>
            </w:pPr>
            <w:r w:rsidRPr="00AC2B2B">
              <w:rPr>
                <w:noProof/>
                <w:sz w:val="16"/>
                <w:szCs w:val="16"/>
              </w:rPr>
              <w:t>na</w:t>
            </w:r>
          </w:p>
        </w:tc>
      </w:tr>
      <w:tr w:rsidR="00545DCE" w:rsidRPr="00AC2B2B" w14:paraId="539D3EC8" w14:textId="77777777" w:rsidTr="00FA7B58">
        <w:trPr>
          <w:cantSplit/>
          <w:jc w:val="center"/>
        </w:trPr>
        <w:tc>
          <w:tcPr>
            <w:tcW w:w="2727" w:type="dxa"/>
          </w:tcPr>
          <w:p w14:paraId="20529645" w14:textId="77777777" w:rsidR="00545DCE" w:rsidRPr="00AC2B2B" w:rsidRDefault="00545DCE" w:rsidP="00FA7B58">
            <w:pPr>
              <w:jc w:val="left"/>
              <w:rPr>
                <w:noProof/>
                <w:sz w:val="16"/>
                <w:szCs w:val="16"/>
                <w:lang w:eastAsia="ko-KR"/>
              </w:rPr>
            </w:pPr>
            <w:r w:rsidRPr="00AC2B2B">
              <w:rPr>
                <w:noProof/>
                <w:sz w:val="16"/>
                <w:szCs w:val="16"/>
                <w:lang w:eastAsia="ko-KR"/>
              </w:rPr>
              <w:t>intra_luma_mpm_remainder</w:t>
            </w:r>
            <w:r w:rsidRPr="00AC2B2B">
              <w:rPr>
                <w:rFonts w:eastAsia="PMingLiU"/>
                <w:noProof/>
                <w:sz w:val="16"/>
                <w:szCs w:val="16"/>
                <w:lang w:eastAsia="zh-TW"/>
              </w:rPr>
              <w:t>[ ][ ]</w:t>
            </w:r>
          </w:p>
        </w:tc>
        <w:tc>
          <w:tcPr>
            <w:tcW w:w="1437" w:type="dxa"/>
            <w:gridSpan w:val="2"/>
          </w:tcPr>
          <w:p w14:paraId="1B5BA04C" w14:textId="77777777" w:rsidR="00545DCE" w:rsidRPr="00AC2B2B" w:rsidRDefault="00545DCE" w:rsidP="00FA7B58">
            <w:pPr>
              <w:jc w:val="center"/>
              <w:rPr>
                <w:noProof/>
                <w:sz w:val="16"/>
                <w:szCs w:val="16"/>
              </w:rPr>
            </w:pPr>
            <w:r w:rsidRPr="00AC2B2B">
              <w:rPr>
                <w:noProof/>
                <w:sz w:val="16"/>
                <w:szCs w:val="16"/>
              </w:rPr>
              <w:t>bypass</w:t>
            </w:r>
          </w:p>
        </w:tc>
        <w:tc>
          <w:tcPr>
            <w:tcW w:w="1008" w:type="dxa"/>
          </w:tcPr>
          <w:p w14:paraId="2521452C" w14:textId="77777777" w:rsidR="00545DCE" w:rsidRPr="00AC2B2B" w:rsidRDefault="00545DCE" w:rsidP="00FA7B58">
            <w:pPr>
              <w:jc w:val="center"/>
              <w:rPr>
                <w:noProof/>
                <w:sz w:val="16"/>
                <w:szCs w:val="16"/>
              </w:rPr>
            </w:pPr>
            <w:r w:rsidRPr="00AC2B2B">
              <w:rPr>
                <w:noProof/>
                <w:sz w:val="16"/>
                <w:szCs w:val="16"/>
              </w:rPr>
              <w:t>bypass</w:t>
            </w:r>
          </w:p>
        </w:tc>
        <w:tc>
          <w:tcPr>
            <w:tcW w:w="1008" w:type="dxa"/>
          </w:tcPr>
          <w:p w14:paraId="0867805B" w14:textId="77777777" w:rsidR="00545DCE" w:rsidRPr="00AC2B2B" w:rsidRDefault="00545DCE" w:rsidP="00FA7B58">
            <w:pPr>
              <w:jc w:val="center"/>
              <w:rPr>
                <w:noProof/>
                <w:sz w:val="16"/>
                <w:szCs w:val="16"/>
              </w:rPr>
            </w:pPr>
            <w:r w:rsidRPr="00AC2B2B">
              <w:rPr>
                <w:noProof/>
                <w:sz w:val="16"/>
                <w:szCs w:val="16"/>
              </w:rPr>
              <w:t>bypass</w:t>
            </w:r>
          </w:p>
        </w:tc>
        <w:tc>
          <w:tcPr>
            <w:tcW w:w="1008" w:type="dxa"/>
          </w:tcPr>
          <w:p w14:paraId="05B3CE99" w14:textId="77777777" w:rsidR="00545DCE" w:rsidRPr="00AC2B2B" w:rsidRDefault="00545DCE" w:rsidP="00FA7B58">
            <w:pPr>
              <w:jc w:val="center"/>
              <w:rPr>
                <w:noProof/>
                <w:sz w:val="16"/>
                <w:szCs w:val="16"/>
              </w:rPr>
            </w:pPr>
            <w:r w:rsidRPr="00AC2B2B">
              <w:rPr>
                <w:noProof/>
                <w:sz w:val="16"/>
                <w:szCs w:val="16"/>
              </w:rPr>
              <w:t>bypass</w:t>
            </w:r>
          </w:p>
        </w:tc>
        <w:tc>
          <w:tcPr>
            <w:tcW w:w="1008" w:type="dxa"/>
          </w:tcPr>
          <w:p w14:paraId="5E096526" w14:textId="77777777" w:rsidR="00545DCE" w:rsidRPr="00AC2B2B" w:rsidRDefault="00545DCE" w:rsidP="00FA7B58">
            <w:pPr>
              <w:jc w:val="center"/>
              <w:rPr>
                <w:noProof/>
                <w:sz w:val="16"/>
                <w:szCs w:val="16"/>
              </w:rPr>
            </w:pPr>
            <w:r w:rsidRPr="00AC2B2B">
              <w:rPr>
                <w:noProof/>
                <w:sz w:val="16"/>
                <w:szCs w:val="16"/>
              </w:rPr>
              <w:t>bypass</w:t>
            </w:r>
          </w:p>
        </w:tc>
        <w:tc>
          <w:tcPr>
            <w:tcW w:w="1008" w:type="dxa"/>
          </w:tcPr>
          <w:p w14:paraId="297A4B08" w14:textId="77777777" w:rsidR="00545DCE" w:rsidRPr="00AC2B2B" w:rsidRDefault="00545DCE" w:rsidP="00FA7B58">
            <w:pPr>
              <w:jc w:val="center"/>
              <w:rPr>
                <w:noProof/>
                <w:sz w:val="16"/>
                <w:szCs w:val="16"/>
              </w:rPr>
            </w:pPr>
            <w:r w:rsidRPr="00AC2B2B">
              <w:rPr>
                <w:noProof/>
                <w:sz w:val="16"/>
                <w:szCs w:val="16"/>
              </w:rPr>
              <w:t>bypass</w:t>
            </w:r>
          </w:p>
        </w:tc>
      </w:tr>
      <w:tr w:rsidR="00545DCE" w:rsidRPr="00AC2B2B" w14:paraId="79F140F4" w14:textId="77777777" w:rsidTr="00FA7B58">
        <w:trPr>
          <w:cantSplit/>
          <w:jc w:val="center"/>
        </w:trPr>
        <w:tc>
          <w:tcPr>
            <w:tcW w:w="2727" w:type="dxa"/>
          </w:tcPr>
          <w:p w14:paraId="527E666E" w14:textId="77777777" w:rsidR="00545DCE" w:rsidRPr="00AC2B2B" w:rsidRDefault="00545DCE" w:rsidP="00FA7B58">
            <w:pPr>
              <w:jc w:val="left"/>
              <w:rPr>
                <w:noProof/>
                <w:sz w:val="16"/>
                <w:szCs w:val="16"/>
                <w:lang w:eastAsia="ko-KR"/>
              </w:rPr>
            </w:pPr>
            <w:r w:rsidRPr="00AC2B2B">
              <w:rPr>
                <w:noProof/>
                <w:sz w:val="16"/>
                <w:szCs w:val="16"/>
                <w:lang w:eastAsia="ko-KR"/>
              </w:rPr>
              <w:t>intra_chroma_pred_mode</w:t>
            </w:r>
            <w:r w:rsidRPr="00AC2B2B">
              <w:rPr>
                <w:rFonts w:eastAsia="PMingLiU"/>
                <w:noProof/>
                <w:sz w:val="16"/>
                <w:szCs w:val="16"/>
                <w:lang w:eastAsia="zh-TW"/>
              </w:rPr>
              <w:t>[ ][ ]</w:t>
            </w:r>
            <w:r w:rsidRPr="00AC2B2B">
              <w:rPr>
                <w:noProof/>
                <w:sz w:val="16"/>
                <w:szCs w:val="16"/>
              </w:rPr>
              <w:br/>
            </w:r>
            <w:r w:rsidRPr="00AC2B2B">
              <w:rPr>
                <w:noProof/>
                <w:sz w:val="14"/>
                <w:szCs w:val="16"/>
                <w:lang w:eastAsia="ko-KR"/>
              </w:rPr>
              <w:t>sps_cclm_enabled_flag = = 0</w:t>
            </w:r>
          </w:p>
        </w:tc>
        <w:tc>
          <w:tcPr>
            <w:tcW w:w="1437" w:type="dxa"/>
            <w:gridSpan w:val="2"/>
          </w:tcPr>
          <w:p w14:paraId="562C79C1" w14:textId="77777777" w:rsidR="00545DCE" w:rsidRPr="00AC2B2B" w:rsidRDefault="00545DCE" w:rsidP="00FA7B58">
            <w:pPr>
              <w:jc w:val="center"/>
              <w:rPr>
                <w:noProof/>
                <w:sz w:val="16"/>
                <w:szCs w:val="16"/>
              </w:rPr>
            </w:pPr>
            <w:r w:rsidRPr="00AC2B2B">
              <w:rPr>
                <w:noProof/>
                <w:sz w:val="16"/>
                <w:szCs w:val="16"/>
              </w:rPr>
              <w:t>0</w:t>
            </w:r>
          </w:p>
        </w:tc>
        <w:tc>
          <w:tcPr>
            <w:tcW w:w="1008" w:type="dxa"/>
          </w:tcPr>
          <w:p w14:paraId="0347BB42" w14:textId="77777777" w:rsidR="00545DCE" w:rsidRPr="00AC2B2B" w:rsidRDefault="00545DCE" w:rsidP="00FA7B58">
            <w:pPr>
              <w:jc w:val="center"/>
              <w:rPr>
                <w:noProof/>
                <w:sz w:val="16"/>
                <w:szCs w:val="16"/>
              </w:rPr>
            </w:pPr>
            <w:r w:rsidRPr="00AC2B2B">
              <w:rPr>
                <w:rFonts w:eastAsia="PMingLiU"/>
                <w:noProof/>
                <w:sz w:val="16"/>
                <w:szCs w:val="16"/>
                <w:lang w:eastAsia="zh-TW"/>
              </w:rPr>
              <w:t>bypass</w:t>
            </w:r>
          </w:p>
        </w:tc>
        <w:tc>
          <w:tcPr>
            <w:tcW w:w="1008" w:type="dxa"/>
          </w:tcPr>
          <w:p w14:paraId="71E773CB" w14:textId="77777777" w:rsidR="00545DCE" w:rsidRPr="00AC2B2B" w:rsidRDefault="00545DCE" w:rsidP="00FA7B58">
            <w:pPr>
              <w:jc w:val="center"/>
              <w:rPr>
                <w:noProof/>
                <w:sz w:val="16"/>
                <w:szCs w:val="16"/>
              </w:rPr>
            </w:pPr>
            <w:r w:rsidRPr="00AC2B2B">
              <w:rPr>
                <w:noProof/>
                <w:sz w:val="16"/>
                <w:szCs w:val="16"/>
              </w:rPr>
              <w:t>bypass</w:t>
            </w:r>
          </w:p>
        </w:tc>
        <w:tc>
          <w:tcPr>
            <w:tcW w:w="1008" w:type="dxa"/>
          </w:tcPr>
          <w:p w14:paraId="57522204" w14:textId="77777777" w:rsidR="00545DCE" w:rsidRPr="00AC2B2B" w:rsidRDefault="00545DCE" w:rsidP="00FA7B58">
            <w:pPr>
              <w:jc w:val="center"/>
              <w:rPr>
                <w:noProof/>
                <w:sz w:val="16"/>
                <w:szCs w:val="16"/>
              </w:rPr>
            </w:pPr>
            <w:r w:rsidRPr="00AC2B2B">
              <w:rPr>
                <w:rFonts w:eastAsia="PMingLiU"/>
                <w:noProof/>
                <w:sz w:val="16"/>
                <w:szCs w:val="16"/>
                <w:lang w:eastAsia="zh-TW"/>
              </w:rPr>
              <w:t>na</w:t>
            </w:r>
          </w:p>
        </w:tc>
        <w:tc>
          <w:tcPr>
            <w:tcW w:w="1008" w:type="dxa"/>
          </w:tcPr>
          <w:p w14:paraId="04EFDA2F" w14:textId="77777777" w:rsidR="00545DCE" w:rsidRPr="00AC2B2B" w:rsidRDefault="00545DCE" w:rsidP="00FA7B58">
            <w:pPr>
              <w:jc w:val="center"/>
              <w:rPr>
                <w:noProof/>
                <w:sz w:val="16"/>
                <w:szCs w:val="16"/>
              </w:rPr>
            </w:pPr>
            <w:r w:rsidRPr="00AC2B2B">
              <w:rPr>
                <w:rFonts w:eastAsia="PMingLiU"/>
                <w:noProof/>
                <w:kern w:val="2"/>
                <w:sz w:val="16"/>
                <w:szCs w:val="16"/>
                <w:lang w:eastAsia="zh-TW"/>
              </w:rPr>
              <w:t>na</w:t>
            </w:r>
          </w:p>
        </w:tc>
        <w:tc>
          <w:tcPr>
            <w:tcW w:w="1008" w:type="dxa"/>
          </w:tcPr>
          <w:p w14:paraId="0091F1AE" w14:textId="77777777" w:rsidR="00545DCE" w:rsidRPr="00AC2B2B" w:rsidRDefault="00545DCE" w:rsidP="00FA7B58">
            <w:pPr>
              <w:jc w:val="center"/>
              <w:rPr>
                <w:noProof/>
                <w:sz w:val="16"/>
                <w:szCs w:val="16"/>
              </w:rPr>
            </w:pPr>
            <w:r w:rsidRPr="00AC2B2B">
              <w:rPr>
                <w:rFonts w:eastAsia="PMingLiU"/>
                <w:noProof/>
                <w:kern w:val="2"/>
                <w:sz w:val="16"/>
                <w:szCs w:val="16"/>
                <w:lang w:eastAsia="zh-TW"/>
              </w:rPr>
              <w:t>na</w:t>
            </w:r>
          </w:p>
        </w:tc>
      </w:tr>
      <w:tr w:rsidR="00545DCE" w:rsidRPr="00AC2B2B" w14:paraId="41ECE839" w14:textId="77777777" w:rsidTr="00FA7B58">
        <w:trPr>
          <w:cantSplit/>
          <w:jc w:val="center"/>
        </w:trPr>
        <w:tc>
          <w:tcPr>
            <w:tcW w:w="2727" w:type="dxa"/>
          </w:tcPr>
          <w:p w14:paraId="3755B8F1" w14:textId="77777777" w:rsidR="00545DCE" w:rsidRPr="00AC2B2B" w:rsidRDefault="00545DCE" w:rsidP="00FA7B58">
            <w:pPr>
              <w:jc w:val="left"/>
              <w:rPr>
                <w:noProof/>
                <w:sz w:val="14"/>
                <w:szCs w:val="16"/>
                <w:lang w:eastAsia="ko-KR"/>
              </w:rPr>
            </w:pPr>
            <w:r w:rsidRPr="00AC2B2B">
              <w:rPr>
                <w:noProof/>
                <w:sz w:val="16"/>
                <w:szCs w:val="16"/>
                <w:lang w:eastAsia="ko-KR"/>
              </w:rPr>
              <w:t>intra_chroma_pred_mode</w:t>
            </w:r>
            <w:r w:rsidRPr="00AC2B2B">
              <w:rPr>
                <w:rFonts w:eastAsia="PMingLiU"/>
                <w:noProof/>
                <w:sz w:val="16"/>
                <w:szCs w:val="16"/>
                <w:lang w:eastAsia="zh-TW"/>
              </w:rPr>
              <w:t>[ ][ ]</w:t>
            </w:r>
            <w:r w:rsidRPr="00AC2B2B">
              <w:rPr>
                <w:noProof/>
                <w:sz w:val="16"/>
                <w:szCs w:val="16"/>
              </w:rPr>
              <w:t xml:space="preserve"> </w:t>
            </w:r>
            <w:r w:rsidRPr="00AC2B2B">
              <w:rPr>
                <w:noProof/>
                <w:sz w:val="16"/>
                <w:szCs w:val="16"/>
              </w:rPr>
              <w:br/>
            </w:r>
            <w:r w:rsidRPr="00AC2B2B">
              <w:rPr>
                <w:noProof/>
                <w:sz w:val="14"/>
                <w:szCs w:val="16"/>
                <w:lang w:eastAsia="ko-KR"/>
              </w:rPr>
              <w:t xml:space="preserve">sps_cclm_enabled_flag = = 1 &amp;&amp; </w:t>
            </w:r>
            <w:r w:rsidRPr="00AC2B2B">
              <w:rPr>
                <w:noProof/>
                <w:sz w:val="16"/>
                <w:szCs w:val="16"/>
              </w:rPr>
              <w:br/>
            </w:r>
            <w:r w:rsidRPr="00AC2B2B">
              <w:rPr>
                <w:noProof/>
                <w:sz w:val="14"/>
                <w:szCs w:val="16"/>
                <w:lang w:eastAsia="ko-KR"/>
              </w:rPr>
              <w:t>bin at binIdx equal to 2 = = 0</w:t>
            </w:r>
          </w:p>
        </w:tc>
        <w:tc>
          <w:tcPr>
            <w:tcW w:w="1437" w:type="dxa"/>
            <w:gridSpan w:val="2"/>
          </w:tcPr>
          <w:p w14:paraId="6EA4D4EF" w14:textId="77777777" w:rsidR="00545DCE" w:rsidRPr="00AC2B2B" w:rsidRDefault="00545DCE" w:rsidP="00FA7B58">
            <w:pPr>
              <w:jc w:val="center"/>
              <w:rPr>
                <w:noProof/>
                <w:sz w:val="16"/>
                <w:szCs w:val="16"/>
              </w:rPr>
            </w:pPr>
            <w:r w:rsidRPr="00AC2B2B">
              <w:rPr>
                <w:noProof/>
                <w:sz w:val="16"/>
                <w:szCs w:val="16"/>
              </w:rPr>
              <w:t>0</w:t>
            </w:r>
          </w:p>
        </w:tc>
        <w:tc>
          <w:tcPr>
            <w:tcW w:w="1008" w:type="dxa"/>
          </w:tcPr>
          <w:p w14:paraId="4489B76E" w14:textId="77777777" w:rsidR="00545DCE" w:rsidRPr="00AC2B2B" w:rsidRDefault="00545DCE" w:rsidP="00FA7B58">
            <w:pPr>
              <w:jc w:val="center"/>
              <w:rPr>
                <w:noProof/>
                <w:sz w:val="16"/>
                <w:szCs w:val="16"/>
              </w:rPr>
            </w:pPr>
            <w:r w:rsidRPr="00AC2B2B">
              <w:rPr>
                <w:noProof/>
                <w:sz w:val="16"/>
                <w:szCs w:val="16"/>
              </w:rPr>
              <w:t>1</w:t>
            </w:r>
          </w:p>
        </w:tc>
        <w:tc>
          <w:tcPr>
            <w:tcW w:w="1008" w:type="dxa"/>
          </w:tcPr>
          <w:p w14:paraId="724ED24C" w14:textId="77777777" w:rsidR="00545DCE" w:rsidRPr="00AC2B2B" w:rsidRDefault="00545DCE" w:rsidP="00FA7B58">
            <w:pPr>
              <w:jc w:val="center"/>
              <w:rPr>
                <w:noProof/>
                <w:sz w:val="16"/>
                <w:szCs w:val="16"/>
              </w:rPr>
            </w:pPr>
            <w:r w:rsidRPr="00AC2B2B">
              <w:rPr>
                <w:noProof/>
                <w:kern w:val="2"/>
                <w:sz w:val="16"/>
                <w:szCs w:val="16"/>
              </w:rPr>
              <w:t>2</w:t>
            </w:r>
          </w:p>
        </w:tc>
        <w:tc>
          <w:tcPr>
            <w:tcW w:w="1008" w:type="dxa"/>
          </w:tcPr>
          <w:p w14:paraId="54E6978F" w14:textId="77777777" w:rsidR="00545DCE" w:rsidRPr="00AC2B2B" w:rsidRDefault="00545DCE" w:rsidP="00FA7B58">
            <w:pPr>
              <w:jc w:val="center"/>
              <w:rPr>
                <w:noProof/>
                <w:sz w:val="16"/>
                <w:szCs w:val="16"/>
              </w:rPr>
            </w:pPr>
            <w:r w:rsidRPr="00AC2B2B">
              <w:rPr>
                <w:noProof/>
                <w:sz w:val="16"/>
                <w:szCs w:val="16"/>
              </w:rPr>
              <w:t>bypass</w:t>
            </w:r>
          </w:p>
        </w:tc>
        <w:tc>
          <w:tcPr>
            <w:tcW w:w="1008" w:type="dxa"/>
          </w:tcPr>
          <w:p w14:paraId="2D511CCC" w14:textId="77777777" w:rsidR="00545DCE" w:rsidRPr="00AC2B2B" w:rsidRDefault="00545DCE" w:rsidP="00FA7B58">
            <w:pPr>
              <w:jc w:val="center"/>
              <w:rPr>
                <w:noProof/>
                <w:sz w:val="16"/>
                <w:szCs w:val="16"/>
              </w:rPr>
            </w:pPr>
            <w:r w:rsidRPr="00AC2B2B">
              <w:rPr>
                <w:noProof/>
                <w:sz w:val="16"/>
                <w:szCs w:val="16"/>
              </w:rPr>
              <w:t>bypass</w:t>
            </w:r>
          </w:p>
        </w:tc>
        <w:tc>
          <w:tcPr>
            <w:tcW w:w="1008" w:type="dxa"/>
          </w:tcPr>
          <w:p w14:paraId="1BCA7B67" w14:textId="77777777" w:rsidR="00545DCE" w:rsidRPr="00AC2B2B" w:rsidRDefault="00545DCE" w:rsidP="00FA7B58">
            <w:pPr>
              <w:jc w:val="center"/>
              <w:rPr>
                <w:noProof/>
                <w:sz w:val="16"/>
                <w:szCs w:val="16"/>
              </w:rPr>
            </w:pPr>
            <w:r w:rsidRPr="00AC2B2B">
              <w:rPr>
                <w:rFonts w:eastAsia="PMingLiU"/>
                <w:noProof/>
                <w:kern w:val="2"/>
                <w:sz w:val="16"/>
                <w:szCs w:val="16"/>
                <w:lang w:eastAsia="zh-TW"/>
              </w:rPr>
              <w:t>na</w:t>
            </w:r>
          </w:p>
        </w:tc>
      </w:tr>
      <w:tr w:rsidR="00545DCE" w:rsidRPr="00AC2B2B" w14:paraId="44D47D32" w14:textId="77777777" w:rsidTr="00FA7B58">
        <w:trPr>
          <w:cantSplit/>
          <w:jc w:val="center"/>
        </w:trPr>
        <w:tc>
          <w:tcPr>
            <w:tcW w:w="2727" w:type="dxa"/>
          </w:tcPr>
          <w:p w14:paraId="3895A953" w14:textId="77777777" w:rsidR="00545DCE" w:rsidRPr="00AC2B2B" w:rsidRDefault="00545DCE" w:rsidP="00FA7B58">
            <w:pPr>
              <w:jc w:val="left"/>
              <w:rPr>
                <w:noProof/>
                <w:sz w:val="16"/>
                <w:szCs w:val="16"/>
                <w:lang w:eastAsia="ko-KR"/>
              </w:rPr>
            </w:pPr>
            <w:r w:rsidRPr="00AC2B2B">
              <w:rPr>
                <w:noProof/>
                <w:sz w:val="16"/>
                <w:szCs w:val="16"/>
                <w:lang w:eastAsia="ko-KR"/>
              </w:rPr>
              <w:t>intra_chroma_pred_mode</w:t>
            </w:r>
            <w:r w:rsidRPr="00AC2B2B">
              <w:rPr>
                <w:rFonts w:eastAsia="PMingLiU"/>
                <w:noProof/>
                <w:sz w:val="16"/>
                <w:szCs w:val="16"/>
                <w:lang w:eastAsia="zh-TW"/>
              </w:rPr>
              <w:t>[ ][ ]</w:t>
            </w:r>
            <w:r w:rsidRPr="00AC2B2B">
              <w:rPr>
                <w:noProof/>
                <w:sz w:val="16"/>
                <w:szCs w:val="16"/>
              </w:rPr>
              <w:t xml:space="preserve"> </w:t>
            </w:r>
            <w:r w:rsidRPr="00AC2B2B">
              <w:rPr>
                <w:noProof/>
                <w:sz w:val="16"/>
                <w:szCs w:val="16"/>
              </w:rPr>
              <w:br/>
            </w:r>
            <w:r w:rsidRPr="00AC2B2B">
              <w:rPr>
                <w:noProof/>
                <w:sz w:val="14"/>
                <w:szCs w:val="16"/>
                <w:lang w:eastAsia="ko-KR"/>
              </w:rPr>
              <w:t xml:space="preserve">sps_cclm_enabled_flag = = 1 &amp;&amp; </w:t>
            </w:r>
            <w:r w:rsidRPr="00AC2B2B">
              <w:rPr>
                <w:noProof/>
                <w:sz w:val="16"/>
                <w:szCs w:val="16"/>
              </w:rPr>
              <w:br/>
            </w:r>
            <w:r w:rsidRPr="00AC2B2B">
              <w:rPr>
                <w:noProof/>
                <w:sz w:val="14"/>
                <w:szCs w:val="16"/>
                <w:lang w:eastAsia="ko-KR"/>
              </w:rPr>
              <w:t>bin at binIdx equal to 2 = = 1</w:t>
            </w:r>
          </w:p>
        </w:tc>
        <w:tc>
          <w:tcPr>
            <w:tcW w:w="1437" w:type="dxa"/>
            <w:gridSpan w:val="2"/>
          </w:tcPr>
          <w:p w14:paraId="608DAE17" w14:textId="77777777" w:rsidR="00545DCE" w:rsidRPr="00AC2B2B" w:rsidRDefault="00545DCE" w:rsidP="00FA7B58">
            <w:pPr>
              <w:jc w:val="center"/>
              <w:rPr>
                <w:noProof/>
                <w:sz w:val="16"/>
                <w:szCs w:val="16"/>
              </w:rPr>
            </w:pPr>
            <w:r w:rsidRPr="00AC2B2B">
              <w:rPr>
                <w:noProof/>
                <w:sz w:val="16"/>
                <w:szCs w:val="16"/>
              </w:rPr>
              <w:t>0</w:t>
            </w:r>
          </w:p>
        </w:tc>
        <w:tc>
          <w:tcPr>
            <w:tcW w:w="1008" w:type="dxa"/>
          </w:tcPr>
          <w:p w14:paraId="365C9980" w14:textId="77777777" w:rsidR="00545DCE" w:rsidRPr="00AC2B2B" w:rsidRDefault="00545DCE" w:rsidP="00FA7B58">
            <w:pPr>
              <w:jc w:val="center"/>
              <w:rPr>
                <w:noProof/>
                <w:sz w:val="16"/>
                <w:szCs w:val="16"/>
              </w:rPr>
            </w:pPr>
            <w:r w:rsidRPr="00AC2B2B">
              <w:rPr>
                <w:noProof/>
                <w:sz w:val="16"/>
                <w:szCs w:val="16"/>
              </w:rPr>
              <w:t>1</w:t>
            </w:r>
          </w:p>
        </w:tc>
        <w:tc>
          <w:tcPr>
            <w:tcW w:w="1008" w:type="dxa"/>
          </w:tcPr>
          <w:p w14:paraId="1979819E" w14:textId="77777777" w:rsidR="00545DCE" w:rsidRPr="00AC2B2B" w:rsidRDefault="00545DCE" w:rsidP="00FA7B58">
            <w:pPr>
              <w:jc w:val="center"/>
              <w:rPr>
                <w:noProof/>
                <w:sz w:val="16"/>
                <w:szCs w:val="16"/>
              </w:rPr>
            </w:pPr>
            <w:r w:rsidRPr="00AC2B2B">
              <w:rPr>
                <w:noProof/>
                <w:kern w:val="2"/>
                <w:sz w:val="16"/>
                <w:szCs w:val="16"/>
              </w:rPr>
              <w:t>2</w:t>
            </w:r>
          </w:p>
        </w:tc>
        <w:tc>
          <w:tcPr>
            <w:tcW w:w="1008" w:type="dxa"/>
          </w:tcPr>
          <w:p w14:paraId="656E5420" w14:textId="77777777" w:rsidR="00545DCE" w:rsidRPr="00AC2B2B" w:rsidRDefault="00545DCE" w:rsidP="00FA7B58">
            <w:pPr>
              <w:jc w:val="center"/>
              <w:rPr>
                <w:noProof/>
                <w:sz w:val="16"/>
                <w:szCs w:val="16"/>
              </w:rPr>
            </w:pPr>
            <w:r w:rsidRPr="00AC2B2B">
              <w:rPr>
                <w:noProof/>
                <w:sz w:val="16"/>
                <w:szCs w:val="16"/>
              </w:rPr>
              <w:t>2</w:t>
            </w:r>
          </w:p>
        </w:tc>
        <w:tc>
          <w:tcPr>
            <w:tcW w:w="1008" w:type="dxa"/>
          </w:tcPr>
          <w:p w14:paraId="549E45A3" w14:textId="77777777" w:rsidR="00545DCE" w:rsidRPr="00AC2B2B" w:rsidRDefault="00545DCE" w:rsidP="00FA7B58">
            <w:pPr>
              <w:jc w:val="center"/>
              <w:rPr>
                <w:noProof/>
                <w:sz w:val="16"/>
                <w:szCs w:val="16"/>
              </w:rPr>
            </w:pPr>
            <w:r w:rsidRPr="00AC2B2B">
              <w:rPr>
                <w:rFonts w:eastAsia="PMingLiU"/>
                <w:noProof/>
                <w:kern w:val="2"/>
                <w:sz w:val="16"/>
                <w:szCs w:val="16"/>
                <w:lang w:eastAsia="zh-TW"/>
              </w:rPr>
              <w:t>na</w:t>
            </w:r>
          </w:p>
        </w:tc>
        <w:tc>
          <w:tcPr>
            <w:tcW w:w="1008" w:type="dxa"/>
          </w:tcPr>
          <w:p w14:paraId="56E25B46" w14:textId="77777777" w:rsidR="00545DCE" w:rsidRPr="00AC2B2B" w:rsidRDefault="00545DCE" w:rsidP="00FA7B58">
            <w:pPr>
              <w:jc w:val="center"/>
              <w:rPr>
                <w:noProof/>
                <w:sz w:val="16"/>
                <w:szCs w:val="16"/>
              </w:rPr>
            </w:pPr>
            <w:r w:rsidRPr="00AC2B2B">
              <w:rPr>
                <w:rFonts w:eastAsia="PMingLiU"/>
                <w:noProof/>
                <w:kern w:val="2"/>
                <w:sz w:val="16"/>
                <w:szCs w:val="16"/>
                <w:lang w:eastAsia="zh-TW"/>
              </w:rPr>
              <w:t>na</w:t>
            </w:r>
          </w:p>
        </w:tc>
      </w:tr>
      <w:tr w:rsidR="00545DCE" w:rsidRPr="00AC2B2B" w14:paraId="75F0FBF4" w14:textId="77777777" w:rsidTr="00FA7B58">
        <w:trPr>
          <w:cantSplit/>
          <w:jc w:val="center"/>
        </w:trPr>
        <w:tc>
          <w:tcPr>
            <w:tcW w:w="2727" w:type="dxa"/>
          </w:tcPr>
          <w:p w14:paraId="26D3CF2B" w14:textId="77777777" w:rsidR="00545DCE" w:rsidRPr="00AC2B2B" w:rsidRDefault="00545DCE" w:rsidP="00FA7B58">
            <w:pPr>
              <w:jc w:val="left"/>
              <w:rPr>
                <w:noProof/>
                <w:sz w:val="16"/>
                <w:szCs w:val="16"/>
                <w:lang w:eastAsia="ko-KR"/>
              </w:rPr>
            </w:pPr>
            <w:r w:rsidRPr="00AC2B2B">
              <w:rPr>
                <w:noProof/>
                <w:sz w:val="16"/>
                <w:szCs w:val="16"/>
                <w:lang w:eastAsia="ko-KR"/>
              </w:rPr>
              <w:t>merge_subblock_flag</w:t>
            </w:r>
            <w:r w:rsidRPr="00AC2B2B">
              <w:rPr>
                <w:rFonts w:eastAsia="PMingLiU"/>
                <w:noProof/>
                <w:sz w:val="16"/>
                <w:szCs w:val="16"/>
                <w:lang w:eastAsia="zh-TW"/>
              </w:rPr>
              <w:t>[ ][ ]</w:t>
            </w:r>
          </w:p>
        </w:tc>
        <w:tc>
          <w:tcPr>
            <w:tcW w:w="1437" w:type="dxa"/>
            <w:gridSpan w:val="2"/>
          </w:tcPr>
          <w:p w14:paraId="26BF5C98" w14:textId="518BDAEB" w:rsidR="00545DCE" w:rsidRPr="00AC2B2B" w:rsidRDefault="00545DCE" w:rsidP="00FA7B58">
            <w:pPr>
              <w:jc w:val="center"/>
              <w:rPr>
                <w:noProof/>
                <w:sz w:val="16"/>
                <w:szCs w:val="16"/>
              </w:rPr>
            </w:pPr>
            <w:r w:rsidRPr="00AC2B2B">
              <w:rPr>
                <w:noProof/>
                <w:sz w:val="16"/>
                <w:szCs w:val="16"/>
              </w:rPr>
              <w:t>0,1,2</w:t>
            </w:r>
            <w:r w:rsidRPr="00AC2B2B">
              <w:rPr>
                <w:noProof/>
                <w:sz w:val="16"/>
                <w:szCs w:val="16"/>
              </w:rPr>
              <w:br/>
              <w:t>(clause </w:t>
            </w:r>
            <w:r w:rsidRPr="00AC2B2B">
              <w:rPr>
                <w:noProof/>
                <w:sz w:val="16"/>
                <w:szCs w:val="16"/>
              </w:rPr>
              <w:fldChar w:fldCharType="begin" w:fldLock="1"/>
            </w:r>
            <w:r w:rsidRPr="00AC2B2B">
              <w:rPr>
                <w:noProof/>
                <w:sz w:val="16"/>
                <w:szCs w:val="16"/>
              </w:rPr>
              <w:instrText xml:space="preserve"> REF _Ref531882307 \r \h </w:instrText>
            </w:r>
            <w:r w:rsidRPr="00AC2B2B">
              <w:rPr>
                <w:noProof/>
                <w:sz w:val="16"/>
                <w:szCs w:val="16"/>
              </w:rPr>
            </w:r>
            <w:r w:rsidR="00AC2B2B" w:rsidRPr="00AC2B2B">
              <w:rPr>
                <w:noProof/>
                <w:sz w:val="16"/>
                <w:szCs w:val="16"/>
              </w:rPr>
              <w:instrText xml:space="preserve"> \* MERGEFORMAT </w:instrText>
            </w:r>
            <w:r w:rsidRPr="00AC2B2B">
              <w:rPr>
                <w:noProof/>
                <w:sz w:val="16"/>
                <w:szCs w:val="16"/>
              </w:rPr>
              <w:fldChar w:fldCharType="separate"/>
            </w:r>
            <w:r w:rsidR="00E57AB9" w:rsidRPr="00AC2B2B">
              <w:rPr>
                <w:noProof/>
                <w:sz w:val="16"/>
                <w:szCs w:val="16"/>
              </w:rPr>
              <w:t>9.5.4.2.2</w:t>
            </w:r>
            <w:r w:rsidRPr="00AC2B2B">
              <w:rPr>
                <w:noProof/>
                <w:sz w:val="16"/>
                <w:szCs w:val="16"/>
              </w:rPr>
              <w:fldChar w:fldCharType="end"/>
            </w:r>
            <w:r w:rsidRPr="00AC2B2B">
              <w:rPr>
                <w:noProof/>
                <w:sz w:val="16"/>
                <w:szCs w:val="16"/>
              </w:rPr>
              <w:t>)</w:t>
            </w:r>
          </w:p>
        </w:tc>
        <w:tc>
          <w:tcPr>
            <w:tcW w:w="1008" w:type="dxa"/>
            <w:vAlign w:val="center"/>
          </w:tcPr>
          <w:p w14:paraId="165000FF" w14:textId="77777777" w:rsidR="00545DCE" w:rsidRPr="00AC2B2B" w:rsidRDefault="00545DCE" w:rsidP="00FA7B58">
            <w:pPr>
              <w:jc w:val="center"/>
              <w:rPr>
                <w:noProof/>
                <w:sz w:val="16"/>
                <w:szCs w:val="16"/>
                <w:lang w:eastAsia="ko-KR"/>
              </w:rPr>
            </w:pPr>
            <w:r w:rsidRPr="00AC2B2B">
              <w:rPr>
                <w:noProof/>
                <w:sz w:val="16"/>
                <w:szCs w:val="16"/>
              </w:rPr>
              <w:t>na</w:t>
            </w:r>
          </w:p>
        </w:tc>
        <w:tc>
          <w:tcPr>
            <w:tcW w:w="1008" w:type="dxa"/>
            <w:vAlign w:val="center"/>
          </w:tcPr>
          <w:p w14:paraId="1642FEF2" w14:textId="77777777" w:rsidR="00545DCE" w:rsidRPr="00AC2B2B" w:rsidRDefault="00545DCE" w:rsidP="00FA7B58">
            <w:pPr>
              <w:jc w:val="center"/>
              <w:rPr>
                <w:noProof/>
                <w:sz w:val="16"/>
                <w:szCs w:val="16"/>
                <w:lang w:eastAsia="ko-KR"/>
              </w:rPr>
            </w:pPr>
            <w:r w:rsidRPr="00AC2B2B">
              <w:rPr>
                <w:noProof/>
                <w:sz w:val="16"/>
                <w:szCs w:val="16"/>
              </w:rPr>
              <w:t>na</w:t>
            </w:r>
          </w:p>
        </w:tc>
        <w:tc>
          <w:tcPr>
            <w:tcW w:w="1008" w:type="dxa"/>
            <w:vAlign w:val="center"/>
          </w:tcPr>
          <w:p w14:paraId="233B4842" w14:textId="77777777" w:rsidR="00545DCE" w:rsidRPr="00AC2B2B" w:rsidRDefault="00545DCE" w:rsidP="00FA7B58">
            <w:pPr>
              <w:jc w:val="center"/>
              <w:rPr>
                <w:noProof/>
                <w:sz w:val="16"/>
                <w:szCs w:val="16"/>
                <w:lang w:eastAsia="ko-KR"/>
              </w:rPr>
            </w:pPr>
            <w:r w:rsidRPr="00AC2B2B">
              <w:rPr>
                <w:noProof/>
                <w:sz w:val="16"/>
                <w:szCs w:val="16"/>
              </w:rPr>
              <w:t>na</w:t>
            </w:r>
          </w:p>
        </w:tc>
        <w:tc>
          <w:tcPr>
            <w:tcW w:w="1008" w:type="dxa"/>
            <w:vAlign w:val="center"/>
          </w:tcPr>
          <w:p w14:paraId="344FC440" w14:textId="77777777" w:rsidR="00545DCE" w:rsidRPr="00AC2B2B" w:rsidRDefault="00545DCE" w:rsidP="00FA7B58">
            <w:pPr>
              <w:jc w:val="center"/>
              <w:rPr>
                <w:noProof/>
                <w:sz w:val="16"/>
                <w:szCs w:val="16"/>
              </w:rPr>
            </w:pPr>
            <w:r w:rsidRPr="00AC2B2B">
              <w:rPr>
                <w:noProof/>
                <w:sz w:val="16"/>
                <w:szCs w:val="16"/>
              </w:rPr>
              <w:t>na</w:t>
            </w:r>
          </w:p>
        </w:tc>
        <w:tc>
          <w:tcPr>
            <w:tcW w:w="1008" w:type="dxa"/>
            <w:vAlign w:val="center"/>
          </w:tcPr>
          <w:p w14:paraId="73288E88" w14:textId="77777777" w:rsidR="00545DCE" w:rsidRPr="00AC2B2B" w:rsidRDefault="00545DCE" w:rsidP="00FA7B58">
            <w:pPr>
              <w:jc w:val="center"/>
              <w:rPr>
                <w:noProof/>
                <w:sz w:val="16"/>
                <w:szCs w:val="16"/>
              </w:rPr>
            </w:pPr>
            <w:r w:rsidRPr="00AC2B2B">
              <w:rPr>
                <w:noProof/>
                <w:sz w:val="16"/>
                <w:szCs w:val="16"/>
              </w:rPr>
              <w:t>na</w:t>
            </w:r>
          </w:p>
        </w:tc>
      </w:tr>
      <w:tr w:rsidR="00545DCE" w:rsidRPr="00AC2B2B" w14:paraId="333AEB17" w14:textId="77777777" w:rsidTr="00FA7B58">
        <w:trPr>
          <w:cantSplit/>
          <w:jc w:val="center"/>
        </w:trPr>
        <w:tc>
          <w:tcPr>
            <w:tcW w:w="2727" w:type="dxa"/>
          </w:tcPr>
          <w:p w14:paraId="38FEA5EB" w14:textId="77777777" w:rsidR="00545DCE" w:rsidRPr="00AC2B2B" w:rsidRDefault="00545DCE" w:rsidP="00FA7B58">
            <w:pPr>
              <w:jc w:val="left"/>
              <w:rPr>
                <w:noProof/>
                <w:sz w:val="16"/>
                <w:szCs w:val="16"/>
                <w:lang w:eastAsia="ko-KR"/>
              </w:rPr>
            </w:pPr>
            <w:r w:rsidRPr="00AC2B2B">
              <w:rPr>
                <w:noProof/>
                <w:sz w:val="16"/>
                <w:szCs w:val="16"/>
                <w:lang w:eastAsia="ko-KR"/>
              </w:rPr>
              <w:t>merge_subblock_idx</w:t>
            </w:r>
            <w:r w:rsidRPr="00AC2B2B">
              <w:rPr>
                <w:rFonts w:eastAsia="PMingLiU"/>
                <w:noProof/>
                <w:sz w:val="16"/>
                <w:szCs w:val="16"/>
                <w:lang w:eastAsia="zh-TW"/>
              </w:rPr>
              <w:t>[ ][ ]</w:t>
            </w:r>
            <w:r w:rsidRPr="00AC2B2B">
              <w:rPr>
                <w:noProof/>
                <w:sz w:val="16"/>
                <w:szCs w:val="16"/>
              </w:rPr>
              <w:t xml:space="preserve"> </w:t>
            </w:r>
            <w:r w:rsidRPr="00AC2B2B">
              <w:rPr>
                <w:noProof/>
                <w:sz w:val="16"/>
                <w:szCs w:val="16"/>
              </w:rPr>
              <w:br/>
            </w:r>
            <w:r w:rsidRPr="003B6D17">
              <w:rPr>
                <w:strike/>
                <w:noProof/>
                <w:color w:val="FF0000"/>
                <w:sz w:val="14"/>
                <w:szCs w:val="16"/>
                <w:lang w:eastAsia="ko-KR"/>
                <w:rPrChange w:id="3219" w:author="Abe Kiyofumi" w:date="2018-12-21T21:02:00Z">
                  <w:rPr>
                    <w:noProof/>
                    <w:sz w:val="14"/>
                    <w:szCs w:val="16"/>
                    <w:lang w:eastAsia="ko-KR"/>
                  </w:rPr>
                </w:rPrChange>
              </w:rPr>
              <w:t>sps_sbtmvp_enabled_flag = = 0</w:t>
            </w:r>
          </w:p>
        </w:tc>
        <w:tc>
          <w:tcPr>
            <w:tcW w:w="1437" w:type="dxa"/>
            <w:gridSpan w:val="2"/>
          </w:tcPr>
          <w:p w14:paraId="1C2FFFF7" w14:textId="77777777" w:rsidR="00545DCE" w:rsidRPr="00AC2B2B" w:rsidRDefault="00545DCE" w:rsidP="00FA7B58">
            <w:pPr>
              <w:jc w:val="center"/>
              <w:rPr>
                <w:noProof/>
                <w:sz w:val="16"/>
                <w:szCs w:val="16"/>
              </w:rPr>
            </w:pPr>
            <w:r w:rsidRPr="00AC2B2B">
              <w:rPr>
                <w:noProof/>
                <w:sz w:val="16"/>
                <w:szCs w:val="16"/>
              </w:rPr>
              <w:t>0</w:t>
            </w:r>
          </w:p>
        </w:tc>
        <w:tc>
          <w:tcPr>
            <w:tcW w:w="1008" w:type="dxa"/>
          </w:tcPr>
          <w:p w14:paraId="787B672A" w14:textId="77777777" w:rsidR="00545DCE" w:rsidRPr="00AC2B2B" w:rsidRDefault="00545DCE" w:rsidP="00FA7B58">
            <w:pPr>
              <w:jc w:val="center"/>
              <w:rPr>
                <w:noProof/>
                <w:sz w:val="16"/>
                <w:szCs w:val="16"/>
              </w:rPr>
            </w:pPr>
            <w:r w:rsidRPr="00AC2B2B">
              <w:rPr>
                <w:rFonts w:eastAsia="PMingLiU"/>
                <w:noProof/>
                <w:sz w:val="16"/>
                <w:szCs w:val="16"/>
                <w:lang w:eastAsia="zh-TW"/>
              </w:rPr>
              <w:t>bypass</w:t>
            </w:r>
          </w:p>
        </w:tc>
        <w:tc>
          <w:tcPr>
            <w:tcW w:w="1008" w:type="dxa"/>
          </w:tcPr>
          <w:p w14:paraId="3131BE8E" w14:textId="77777777" w:rsidR="00545DCE" w:rsidRPr="00AC2B2B" w:rsidRDefault="00545DCE" w:rsidP="00FA7B58">
            <w:pPr>
              <w:jc w:val="center"/>
              <w:rPr>
                <w:noProof/>
                <w:sz w:val="16"/>
                <w:szCs w:val="16"/>
              </w:rPr>
            </w:pPr>
            <w:r w:rsidRPr="00AC2B2B">
              <w:rPr>
                <w:noProof/>
                <w:sz w:val="16"/>
                <w:szCs w:val="16"/>
              </w:rPr>
              <w:t>bypass</w:t>
            </w:r>
          </w:p>
        </w:tc>
        <w:tc>
          <w:tcPr>
            <w:tcW w:w="1008" w:type="dxa"/>
          </w:tcPr>
          <w:p w14:paraId="5C6810A5" w14:textId="77777777" w:rsidR="00545DCE" w:rsidRPr="00AC2B2B" w:rsidRDefault="00545DCE" w:rsidP="00FA7B58">
            <w:pPr>
              <w:jc w:val="center"/>
              <w:rPr>
                <w:noProof/>
                <w:sz w:val="16"/>
                <w:szCs w:val="16"/>
              </w:rPr>
            </w:pPr>
            <w:r w:rsidRPr="00AC2B2B">
              <w:rPr>
                <w:rFonts w:eastAsia="PMingLiU"/>
                <w:noProof/>
                <w:sz w:val="16"/>
                <w:szCs w:val="16"/>
                <w:lang w:eastAsia="zh-TW"/>
              </w:rPr>
              <w:t>bypass</w:t>
            </w:r>
          </w:p>
        </w:tc>
        <w:tc>
          <w:tcPr>
            <w:tcW w:w="1008" w:type="dxa"/>
          </w:tcPr>
          <w:p w14:paraId="1F537996" w14:textId="77777777" w:rsidR="00545DCE" w:rsidRPr="00AC2B2B" w:rsidRDefault="00545DCE" w:rsidP="00FA7B58">
            <w:pPr>
              <w:jc w:val="center"/>
              <w:rPr>
                <w:noProof/>
                <w:sz w:val="16"/>
                <w:szCs w:val="16"/>
              </w:rPr>
            </w:pPr>
            <w:r w:rsidRPr="00AC2B2B">
              <w:rPr>
                <w:noProof/>
                <w:sz w:val="16"/>
                <w:szCs w:val="16"/>
              </w:rPr>
              <w:t>bypass</w:t>
            </w:r>
          </w:p>
        </w:tc>
        <w:tc>
          <w:tcPr>
            <w:tcW w:w="1008" w:type="dxa"/>
          </w:tcPr>
          <w:p w14:paraId="606C3BB1" w14:textId="77777777" w:rsidR="00545DCE" w:rsidRPr="00AC2B2B" w:rsidRDefault="00545DCE" w:rsidP="00FA7B58">
            <w:pPr>
              <w:jc w:val="center"/>
              <w:rPr>
                <w:noProof/>
                <w:sz w:val="16"/>
                <w:szCs w:val="16"/>
              </w:rPr>
            </w:pPr>
            <w:r w:rsidRPr="00AC2B2B">
              <w:rPr>
                <w:rFonts w:eastAsia="PMingLiU"/>
                <w:noProof/>
                <w:sz w:val="16"/>
                <w:szCs w:val="16"/>
                <w:lang w:eastAsia="zh-TW"/>
              </w:rPr>
              <w:t>bypass</w:t>
            </w:r>
          </w:p>
        </w:tc>
      </w:tr>
      <w:tr w:rsidR="00545DCE" w:rsidRPr="00AC2B2B" w14:paraId="53AFD0C0" w14:textId="77777777" w:rsidTr="00FA7B58">
        <w:trPr>
          <w:cantSplit/>
          <w:jc w:val="center"/>
        </w:trPr>
        <w:tc>
          <w:tcPr>
            <w:tcW w:w="2727" w:type="dxa"/>
          </w:tcPr>
          <w:p w14:paraId="76599982" w14:textId="77777777" w:rsidR="00545DCE" w:rsidRPr="003B6D17" w:rsidRDefault="00545DCE" w:rsidP="00FA7B58">
            <w:pPr>
              <w:jc w:val="left"/>
              <w:rPr>
                <w:strike/>
                <w:noProof/>
                <w:color w:val="FF0000"/>
                <w:sz w:val="16"/>
                <w:szCs w:val="16"/>
                <w:lang w:eastAsia="ko-KR"/>
                <w:rPrChange w:id="3220" w:author="Abe Kiyofumi" w:date="2018-12-21T21:02:00Z">
                  <w:rPr>
                    <w:noProof/>
                    <w:sz w:val="16"/>
                    <w:szCs w:val="16"/>
                    <w:lang w:eastAsia="ko-KR"/>
                  </w:rPr>
                </w:rPrChange>
              </w:rPr>
            </w:pPr>
            <w:r w:rsidRPr="003B6D17">
              <w:rPr>
                <w:strike/>
                <w:noProof/>
                <w:color w:val="FF0000"/>
                <w:sz w:val="16"/>
                <w:szCs w:val="16"/>
                <w:lang w:eastAsia="ko-KR"/>
                <w:rPrChange w:id="3221" w:author="Abe Kiyofumi" w:date="2018-12-21T21:02:00Z">
                  <w:rPr>
                    <w:noProof/>
                    <w:sz w:val="16"/>
                    <w:szCs w:val="16"/>
                    <w:lang w:eastAsia="ko-KR"/>
                  </w:rPr>
                </w:rPrChange>
              </w:rPr>
              <w:t>merge_subblock_idx</w:t>
            </w:r>
            <w:r w:rsidRPr="003B6D17">
              <w:rPr>
                <w:rFonts w:eastAsia="PMingLiU"/>
                <w:strike/>
                <w:noProof/>
                <w:color w:val="FF0000"/>
                <w:sz w:val="16"/>
                <w:szCs w:val="16"/>
                <w:lang w:eastAsia="zh-TW"/>
                <w:rPrChange w:id="3222" w:author="Abe Kiyofumi" w:date="2018-12-21T21:02:00Z">
                  <w:rPr>
                    <w:rFonts w:eastAsia="PMingLiU"/>
                    <w:noProof/>
                    <w:sz w:val="16"/>
                    <w:szCs w:val="16"/>
                    <w:lang w:eastAsia="zh-TW"/>
                  </w:rPr>
                </w:rPrChange>
              </w:rPr>
              <w:t>[ ][ ]</w:t>
            </w:r>
            <w:r w:rsidRPr="003B6D17">
              <w:rPr>
                <w:strike/>
                <w:noProof/>
                <w:color w:val="FF0000"/>
                <w:sz w:val="16"/>
                <w:szCs w:val="16"/>
                <w:rPrChange w:id="3223" w:author="Abe Kiyofumi" w:date="2018-12-21T21:02:00Z">
                  <w:rPr>
                    <w:noProof/>
                    <w:sz w:val="16"/>
                    <w:szCs w:val="16"/>
                  </w:rPr>
                </w:rPrChange>
              </w:rPr>
              <w:t xml:space="preserve"> </w:t>
            </w:r>
            <w:r w:rsidRPr="003B6D17">
              <w:rPr>
                <w:strike/>
                <w:noProof/>
                <w:color w:val="FF0000"/>
                <w:sz w:val="16"/>
                <w:szCs w:val="16"/>
                <w:rPrChange w:id="3224" w:author="Abe Kiyofumi" w:date="2018-12-21T21:02:00Z">
                  <w:rPr>
                    <w:noProof/>
                    <w:sz w:val="16"/>
                    <w:szCs w:val="16"/>
                  </w:rPr>
                </w:rPrChange>
              </w:rPr>
              <w:br/>
            </w:r>
            <w:r w:rsidRPr="003B6D17">
              <w:rPr>
                <w:strike/>
                <w:noProof/>
                <w:color w:val="FF0000"/>
                <w:sz w:val="14"/>
                <w:szCs w:val="16"/>
                <w:lang w:eastAsia="ko-KR"/>
                <w:rPrChange w:id="3225" w:author="Abe Kiyofumi" w:date="2018-12-21T21:02:00Z">
                  <w:rPr>
                    <w:noProof/>
                    <w:sz w:val="14"/>
                    <w:szCs w:val="16"/>
                    <w:lang w:eastAsia="ko-KR"/>
                  </w:rPr>
                </w:rPrChange>
              </w:rPr>
              <w:t>sps_sbtmvp_enabled_flag = = 1</w:t>
            </w:r>
          </w:p>
        </w:tc>
        <w:tc>
          <w:tcPr>
            <w:tcW w:w="1437" w:type="dxa"/>
            <w:gridSpan w:val="2"/>
          </w:tcPr>
          <w:p w14:paraId="66630D5B" w14:textId="77777777" w:rsidR="00545DCE" w:rsidRPr="003B6D17" w:rsidRDefault="00545DCE" w:rsidP="00FA7B58">
            <w:pPr>
              <w:jc w:val="center"/>
              <w:rPr>
                <w:strike/>
                <w:noProof/>
                <w:color w:val="FF0000"/>
                <w:sz w:val="16"/>
                <w:szCs w:val="16"/>
                <w:rPrChange w:id="3226" w:author="Abe Kiyofumi" w:date="2018-12-21T21:02:00Z">
                  <w:rPr>
                    <w:noProof/>
                    <w:sz w:val="16"/>
                    <w:szCs w:val="16"/>
                  </w:rPr>
                </w:rPrChange>
              </w:rPr>
            </w:pPr>
            <w:r w:rsidRPr="003B6D17">
              <w:rPr>
                <w:strike/>
                <w:noProof/>
                <w:color w:val="FF0000"/>
                <w:sz w:val="16"/>
                <w:szCs w:val="16"/>
                <w:rPrChange w:id="3227" w:author="Abe Kiyofumi" w:date="2018-12-21T21:02:00Z">
                  <w:rPr>
                    <w:noProof/>
                    <w:sz w:val="16"/>
                    <w:szCs w:val="16"/>
                  </w:rPr>
                </w:rPrChange>
              </w:rPr>
              <w:t>0</w:t>
            </w:r>
          </w:p>
        </w:tc>
        <w:tc>
          <w:tcPr>
            <w:tcW w:w="1008" w:type="dxa"/>
          </w:tcPr>
          <w:p w14:paraId="01044317" w14:textId="77777777" w:rsidR="00545DCE" w:rsidRPr="003B6D17" w:rsidRDefault="00545DCE" w:rsidP="00FA7B58">
            <w:pPr>
              <w:jc w:val="center"/>
              <w:rPr>
                <w:rFonts w:eastAsia="PMingLiU"/>
                <w:strike/>
                <w:noProof/>
                <w:color w:val="FF0000"/>
                <w:sz w:val="16"/>
                <w:szCs w:val="16"/>
                <w:lang w:eastAsia="zh-TW"/>
                <w:rPrChange w:id="3228" w:author="Abe Kiyofumi" w:date="2018-12-21T21:02:00Z">
                  <w:rPr>
                    <w:rFonts w:eastAsia="PMingLiU"/>
                    <w:noProof/>
                    <w:sz w:val="16"/>
                    <w:szCs w:val="16"/>
                    <w:lang w:eastAsia="zh-TW"/>
                  </w:rPr>
                </w:rPrChange>
              </w:rPr>
            </w:pPr>
            <w:r w:rsidRPr="003B6D17">
              <w:rPr>
                <w:strike/>
                <w:noProof/>
                <w:color w:val="FF0000"/>
                <w:sz w:val="16"/>
                <w:szCs w:val="16"/>
                <w:rPrChange w:id="3229" w:author="Abe Kiyofumi" w:date="2018-12-21T21:02:00Z">
                  <w:rPr>
                    <w:noProof/>
                    <w:sz w:val="16"/>
                    <w:szCs w:val="16"/>
                  </w:rPr>
                </w:rPrChange>
              </w:rPr>
              <w:t>1</w:t>
            </w:r>
          </w:p>
        </w:tc>
        <w:tc>
          <w:tcPr>
            <w:tcW w:w="1008" w:type="dxa"/>
          </w:tcPr>
          <w:p w14:paraId="1B8E7378" w14:textId="77777777" w:rsidR="00545DCE" w:rsidRPr="003B6D17" w:rsidRDefault="00545DCE" w:rsidP="00FA7B58">
            <w:pPr>
              <w:jc w:val="center"/>
              <w:rPr>
                <w:strike/>
                <w:noProof/>
                <w:color w:val="FF0000"/>
                <w:sz w:val="16"/>
                <w:szCs w:val="16"/>
                <w:rPrChange w:id="3230" w:author="Abe Kiyofumi" w:date="2018-12-21T21:02:00Z">
                  <w:rPr>
                    <w:noProof/>
                    <w:sz w:val="16"/>
                    <w:szCs w:val="16"/>
                  </w:rPr>
                </w:rPrChange>
              </w:rPr>
            </w:pPr>
            <w:r w:rsidRPr="003B6D17">
              <w:rPr>
                <w:strike/>
                <w:noProof/>
                <w:color w:val="FF0000"/>
                <w:kern w:val="2"/>
                <w:sz w:val="16"/>
                <w:szCs w:val="16"/>
                <w:rPrChange w:id="3231" w:author="Abe Kiyofumi" w:date="2018-12-21T21:02:00Z">
                  <w:rPr>
                    <w:noProof/>
                    <w:kern w:val="2"/>
                    <w:sz w:val="16"/>
                    <w:szCs w:val="16"/>
                  </w:rPr>
                </w:rPrChange>
              </w:rPr>
              <w:t>2</w:t>
            </w:r>
          </w:p>
        </w:tc>
        <w:tc>
          <w:tcPr>
            <w:tcW w:w="1008" w:type="dxa"/>
          </w:tcPr>
          <w:p w14:paraId="42F07938" w14:textId="77777777" w:rsidR="00545DCE" w:rsidRPr="003B6D17" w:rsidRDefault="00545DCE" w:rsidP="00FA7B58">
            <w:pPr>
              <w:jc w:val="center"/>
              <w:rPr>
                <w:rFonts w:eastAsia="PMingLiU"/>
                <w:strike/>
                <w:noProof/>
                <w:color w:val="FF0000"/>
                <w:sz w:val="16"/>
                <w:szCs w:val="16"/>
                <w:lang w:eastAsia="zh-TW"/>
                <w:rPrChange w:id="3232" w:author="Abe Kiyofumi" w:date="2018-12-21T21:02:00Z">
                  <w:rPr>
                    <w:rFonts w:eastAsia="PMingLiU"/>
                    <w:noProof/>
                    <w:sz w:val="16"/>
                    <w:szCs w:val="16"/>
                    <w:lang w:eastAsia="zh-TW"/>
                  </w:rPr>
                </w:rPrChange>
              </w:rPr>
            </w:pPr>
            <w:r w:rsidRPr="003B6D17">
              <w:rPr>
                <w:strike/>
                <w:noProof/>
                <w:color w:val="FF0000"/>
                <w:sz w:val="16"/>
                <w:szCs w:val="16"/>
                <w:rPrChange w:id="3233" w:author="Abe Kiyofumi" w:date="2018-12-21T21:02:00Z">
                  <w:rPr>
                    <w:noProof/>
                    <w:sz w:val="16"/>
                    <w:szCs w:val="16"/>
                  </w:rPr>
                </w:rPrChange>
              </w:rPr>
              <w:t>3</w:t>
            </w:r>
          </w:p>
        </w:tc>
        <w:tc>
          <w:tcPr>
            <w:tcW w:w="1008" w:type="dxa"/>
          </w:tcPr>
          <w:p w14:paraId="1E672848" w14:textId="77777777" w:rsidR="00545DCE" w:rsidRPr="003B6D17" w:rsidRDefault="00545DCE" w:rsidP="00FA7B58">
            <w:pPr>
              <w:jc w:val="center"/>
              <w:rPr>
                <w:strike/>
                <w:noProof/>
                <w:color w:val="FF0000"/>
                <w:sz w:val="16"/>
                <w:szCs w:val="16"/>
                <w:rPrChange w:id="3234" w:author="Abe Kiyofumi" w:date="2018-12-21T21:02:00Z">
                  <w:rPr>
                    <w:noProof/>
                    <w:sz w:val="16"/>
                    <w:szCs w:val="16"/>
                  </w:rPr>
                </w:rPrChange>
              </w:rPr>
            </w:pPr>
            <w:r w:rsidRPr="003B6D17">
              <w:rPr>
                <w:rFonts w:eastAsia="PMingLiU"/>
                <w:strike/>
                <w:noProof/>
                <w:color w:val="FF0000"/>
                <w:kern w:val="2"/>
                <w:sz w:val="16"/>
                <w:szCs w:val="16"/>
                <w:lang w:eastAsia="zh-TW"/>
                <w:rPrChange w:id="3235" w:author="Abe Kiyofumi" w:date="2018-12-21T21:02:00Z">
                  <w:rPr>
                    <w:rFonts w:eastAsia="PMingLiU"/>
                    <w:noProof/>
                    <w:kern w:val="2"/>
                    <w:sz w:val="16"/>
                    <w:szCs w:val="16"/>
                    <w:lang w:eastAsia="zh-TW"/>
                  </w:rPr>
                </w:rPrChange>
              </w:rPr>
              <w:t>4</w:t>
            </w:r>
          </w:p>
        </w:tc>
        <w:tc>
          <w:tcPr>
            <w:tcW w:w="1008" w:type="dxa"/>
          </w:tcPr>
          <w:p w14:paraId="76812686" w14:textId="77777777" w:rsidR="00545DCE" w:rsidRPr="003B6D17" w:rsidRDefault="00545DCE" w:rsidP="00FA7B58">
            <w:pPr>
              <w:jc w:val="center"/>
              <w:rPr>
                <w:rFonts w:eastAsia="PMingLiU"/>
                <w:strike/>
                <w:noProof/>
                <w:color w:val="FF0000"/>
                <w:sz w:val="16"/>
                <w:szCs w:val="16"/>
                <w:lang w:eastAsia="zh-TW"/>
                <w:rPrChange w:id="3236" w:author="Abe Kiyofumi" w:date="2018-12-21T21:02:00Z">
                  <w:rPr>
                    <w:rFonts w:eastAsia="PMingLiU"/>
                    <w:noProof/>
                    <w:sz w:val="16"/>
                    <w:szCs w:val="16"/>
                    <w:lang w:eastAsia="zh-TW"/>
                  </w:rPr>
                </w:rPrChange>
              </w:rPr>
            </w:pPr>
            <w:r w:rsidRPr="003B6D17">
              <w:rPr>
                <w:rFonts w:eastAsia="PMingLiU"/>
                <w:strike/>
                <w:noProof/>
                <w:color w:val="FF0000"/>
                <w:kern w:val="2"/>
                <w:sz w:val="16"/>
                <w:szCs w:val="16"/>
                <w:lang w:eastAsia="zh-TW"/>
                <w:rPrChange w:id="3237" w:author="Abe Kiyofumi" w:date="2018-12-21T21:02:00Z">
                  <w:rPr>
                    <w:rFonts w:eastAsia="PMingLiU"/>
                    <w:noProof/>
                    <w:kern w:val="2"/>
                    <w:sz w:val="16"/>
                    <w:szCs w:val="16"/>
                    <w:lang w:eastAsia="zh-TW"/>
                  </w:rPr>
                </w:rPrChange>
              </w:rPr>
              <w:t>4</w:t>
            </w:r>
          </w:p>
        </w:tc>
      </w:tr>
      <w:tr w:rsidR="00545DCE" w:rsidRPr="00AC2B2B" w14:paraId="672E004B" w14:textId="77777777" w:rsidTr="00FA7B58">
        <w:trPr>
          <w:cantSplit/>
          <w:jc w:val="center"/>
        </w:trPr>
        <w:tc>
          <w:tcPr>
            <w:tcW w:w="2727" w:type="dxa"/>
          </w:tcPr>
          <w:p w14:paraId="1AE82926" w14:textId="77777777" w:rsidR="00545DCE" w:rsidRPr="00AC2B2B" w:rsidRDefault="00545DCE" w:rsidP="00FA7B58">
            <w:pPr>
              <w:jc w:val="left"/>
              <w:rPr>
                <w:noProof/>
                <w:sz w:val="16"/>
                <w:szCs w:val="16"/>
              </w:rPr>
            </w:pPr>
            <w:r w:rsidRPr="00AC2B2B">
              <w:rPr>
                <w:noProof/>
                <w:sz w:val="16"/>
                <w:szCs w:val="16"/>
                <w:lang w:eastAsia="ko-KR"/>
              </w:rPr>
              <w:t>merge_flag</w:t>
            </w:r>
            <w:r w:rsidRPr="00AC2B2B">
              <w:rPr>
                <w:rFonts w:eastAsia="PMingLiU"/>
                <w:noProof/>
                <w:sz w:val="16"/>
                <w:szCs w:val="16"/>
                <w:lang w:eastAsia="zh-TW"/>
              </w:rPr>
              <w:t>[ ][ ]</w:t>
            </w:r>
          </w:p>
        </w:tc>
        <w:tc>
          <w:tcPr>
            <w:tcW w:w="1437" w:type="dxa"/>
            <w:gridSpan w:val="2"/>
            <w:vAlign w:val="center"/>
          </w:tcPr>
          <w:p w14:paraId="577F50A6" w14:textId="77777777" w:rsidR="00545DCE" w:rsidRPr="00AC2B2B" w:rsidRDefault="00545DCE" w:rsidP="00FA7B58">
            <w:pPr>
              <w:jc w:val="center"/>
              <w:rPr>
                <w:noProof/>
                <w:sz w:val="16"/>
                <w:szCs w:val="16"/>
              </w:rPr>
            </w:pPr>
            <w:r w:rsidRPr="00AC2B2B">
              <w:rPr>
                <w:noProof/>
                <w:sz w:val="16"/>
                <w:szCs w:val="16"/>
              </w:rPr>
              <w:t>0</w:t>
            </w:r>
          </w:p>
        </w:tc>
        <w:tc>
          <w:tcPr>
            <w:tcW w:w="1008" w:type="dxa"/>
            <w:vAlign w:val="center"/>
          </w:tcPr>
          <w:p w14:paraId="4A45D2D6" w14:textId="77777777" w:rsidR="00545DCE" w:rsidRPr="00AC2B2B" w:rsidRDefault="00545DCE" w:rsidP="00FA7B58">
            <w:pPr>
              <w:jc w:val="center"/>
              <w:rPr>
                <w:noProof/>
                <w:sz w:val="16"/>
                <w:szCs w:val="16"/>
              </w:rPr>
            </w:pPr>
            <w:r w:rsidRPr="00AC2B2B">
              <w:rPr>
                <w:noProof/>
                <w:sz w:val="16"/>
                <w:szCs w:val="16"/>
              </w:rPr>
              <w:t>na</w:t>
            </w:r>
          </w:p>
        </w:tc>
        <w:tc>
          <w:tcPr>
            <w:tcW w:w="1008" w:type="dxa"/>
            <w:vAlign w:val="center"/>
          </w:tcPr>
          <w:p w14:paraId="73B6301C" w14:textId="77777777" w:rsidR="00545DCE" w:rsidRPr="00AC2B2B" w:rsidRDefault="00545DCE" w:rsidP="00FA7B58">
            <w:pPr>
              <w:jc w:val="center"/>
              <w:rPr>
                <w:noProof/>
                <w:sz w:val="16"/>
                <w:szCs w:val="16"/>
              </w:rPr>
            </w:pPr>
            <w:r w:rsidRPr="00AC2B2B">
              <w:rPr>
                <w:noProof/>
                <w:sz w:val="16"/>
                <w:szCs w:val="16"/>
              </w:rPr>
              <w:t>na</w:t>
            </w:r>
          </w:p>
        </w:tc>
        <w:tc>
          <w:tcPr>
            <w:tcW w:w="1008" w:type="dxa"/>
            <w:vAlign w:val="center"/>
          </w:tcPr>
          <w:p w14:paraId="2F60903E" w14:textId="77777777" w:rsidR="00545DCE" w:rsidRPr="00AC2B2B" w:rsidRDefault="00545DCE" w:rsidP="00FA7B58">
            <w:pPr>
              <w:jc w:val="center"/>
              <w:rPr>
                <w:noProof/>
                <w:sz w:val="16"/>
                <w:szCs w:val="16"/>
              </w:rPr>
            </w:pPr>
            <w:r w:rsidRPr="00AC2B2B">
              <w:rPr>
                <w:noProof/>
                <w:sz w:val="16"/>
                <w:szCs w:val="16"/>
              </w:rPr>
              <w:t>na</w:t>
            </w:r>
          </w:p>
        </w:tc>
        <w:tc>
          <w:tcPr>
            <w:tcW w:w="1008" w:type="dxa"/>
            <w:vAlign w:val="center"/>
          </w:tcPr>
          <w:p w14:paraId="268A6DEC" w14:textId="77777777" w:rsidR="00545DCE" w:rsidRPr="00AC2B2B" w:rsidRDefault="00545DCE" w:rsidP="00FA7B58">
            <w:pPr>
              <w:jc w:val="center"/>
              <w:rPr>
                <w:noProof/>
                <w:sz w:val="16"/>
                <w:szCs w:val="16"/>
              </w:rPr>
            </w:pPr>
            <w:r w:rsidRPr="00AC2B2B">
              <w:rPr>
                <w:noProof/>
                <w:sz w:val="16"/>
                <w:szCs w:val="16"/>
              </w:rPr>
              <w:t>na</w:t>
            </w:r>
          </w:p>
        </w:tc>
        <w:tc>
          <w:tcPr>
            <w:tcW w:w="1008" w:type="dxa"/>
            <w:vAlign w:val="center"/>
          </w:tcPr>
          <w:p w14:paraId="27A7B095" w14:textId="77777777" w:rsidR="00545DCE" w:rsidRPr="00AC2B2B" w:rsidRDefault="00545DCE" w:rsidP="00FA7B58">
            <w:pPr>
              <w:jc w:val="center"/>
              <w:rPr>
                <w:noProof/>
                <w:sz w:val="16"/>
                <w:szCs w:val="16"/>
              </w:rPr>
            </w:pPr>
            <w:r w:rsidRPr="00AC2B2B">
              <w:rPr>
                <w:noProof/>
                <w:sz w:val="16"/>
                <w:szCs w:val="16"/>
              </w:rPr>
              <w:t>na</w:t>
            </w:r>
          </w:p>
        </w:tc>
      </w:tr>
      <w:tr w:rsidR="00B94BE5" w:rsidRPr="00AC2B2B" w14:paraId="273A2EBC" w14:textId="77777777" w:rsidTr="00B94BE5">
        <w:trPr>
          <w:cantSplit/>
          <w:jc w:val="center"/>
        </w:trPr>
        <w:tc>
          <w:tcPr>
            <w:tcW w:w="2727" w:type="dxa"/>
            <w:vAlign w:val="center"/>
          </w:tcPr>
          <w:p w14:paraId="213BBC20" w14:textId="7A69BA4E" w:rsidR="00B94BE5" w:rsidRPr="00AC2B2B" w:rsidRDefault="00B94BE5" w:rsidP="00B94BE5">
            <w:pPr>
              <w:jc w:val="left"/>
              <w:rPr>
                <w:noProof/>
                <w:sz w:val="16"/>
                <w:szCs w:val="16"/>
                <w:lang w:eastAsia="ko-KR"/>
              </w:rPr>
            </w:pPr>
            <w:r w:rsidRPr="00AC2B2B">
              <w:rPr>
                <w:rFonts w:eastAsiaTheme="minorEastAsia"/>
                <w:sz w:val="16"/>
                <w:szCs w:val="16"/>
                <w:lang w:val="en-CA" w:eastAsia="ko-KR"/>
              </w:rPr>
              <w:t>mmvd_flag[ ][ ]</w:t>
            </w:r>
          </w:p>
        </w:tc>
        <w:tc>
          <w:tcPr>
            <w:tcW w:w="1437" w:type="dxa"/>
            <w:gridSpan w:val="2"/>
            <w:vAlign w:val="center"/>
          </w:tcPr>
          <w:p w14:paraId="0BACE494" w14:textId="601C39FD" w:rsidR="00B94BE5" w:rsidRPr="00AC2B2B" w:rsidRDefault="00B94BE5" w:rsidP="00B94BE5">
            <w:pPr>
              <w:jc w:val="center"/>
              <w:rPr>
                <w:noProof/>
                <w:sz w:val="16"/>
                <w:szCs w:val="16"/>
              </w:rPr>
            </w:pPr>
            <w:r w:rsidRPr="00AC2B2B">
              <w:rPr>
                <w:noProof/>
                <w:sz w:val="16"/>
                <w:szCs w:val="16"/>
              </w:rPr>
              <w:t>0</w:t>
            </w:r>
          </w:p>
        </w:tc>
        <w:tc>
          <w:tcPr>
            <w:tcW w:w="1008" w:type="dxa"/>
            <w:vAlign w:val="center"/>
          </w:tcPr>
          <w:p w14:paraId="02C9CA27" w14:textId="37C20C13" w:rsidR="00B94BE5" w:rsidRPr="00AC2B2B" w:rsidRDefault="00B94BE5" w:rsidP="00B94BE5">
            <w:pPr>
              <w:jc w:val="center"/>
              <w:rPr>
                <w:noProof/>
                <w:sz w:val="16"/>
                <w:szCs w:val="16"/>
              </w:rPr>
            </w:pPr>
            <w:r w:rsidRPr="00AC2B2B">
              <w:rPr>
                <w:noProof/>
                <w:sz w:val="16"/>
                <w:szCs w:val="16"/>
              </w:rPr>
              <w:t>na</w:t>
            </w:r>
          </w:p>
        </w:tc>
        <w:tc>
          <w:tcPr>
            <w:tcW w:w="1008" w:type="dxa"/>
            <w:vAlign w:val="center"/>
          </w:tcPr>
          <w:p w14:paraId="125CD91E" w14:textId="2A56090C" w:rsidR="00B94BE5" w:rsidRPr="00AC2B2B" w:rsidRDefault="00B94BE5" w:rsidP="00B94BE5">
            <w:pPr>
              <w:jc w:val="center"/>
              <w:rPr>
                <w:noProof/>
                <w:sz w:val="16"/>
                <w:szCs w:val="16"/>
              </w:rPr>
            </w:pPr>
            <w:r w:rsidRPr="00AC2B2B">
              <w:rPr>
                <w:noProof/>
                <w:sz w:val="16"/>
                <w:szCs w:val="16"/>
              </w:rPr>
              <w:t>na</w:t>
            </w:r>
          </w:p>
        </w:tc>
        <w:tc>
          <w:tcPr>
            <w:tcW w:w="1008" w:type="dxa"/>
            <w:vAlign w:val="center"/>
          </w:tcPr>
          <w:p w14:paraId="0F02080E" w14:textId="41A5EA86" w:rsidR="00B94BE5" w:rsidRPr="00AC2B2B" w:rsidRDefault="00B94BE5" w:rsidP="00B94BE5">
            <w:pPr>
              <w:jc w:val="center"/>
              <w:rPr>
                <w:noProof/>
                <w:sz w:val="16"/>
                <w:szCs w:val="16"/>
              </w:rPr>
            </w:pPr>
            <w:r w:rsidRPr="00AC2B2B">
              <w:rPr>
                <w:noProof/>
                <w:sz w:val="16"/>
                <w:szCs w:val="16"/>
              </w:rPr>
              <w:t>na</w:t>
            </w:r>
          </w:p>
        </w:tc>
        <w:tc>
          <w:tcPr>
            <w:tcW w:w="1008" w:type="dxa"/>
            <w:vAlign w:val="center"/>
          </w:tcPr>
          <w:p w14:paraId="5BFBB562" w14:textId="1522F65E" w:rsidR="00B94BE5" w:rsidRPr="00AC2B2B" w:rsidRDefault="00B94BE5" w:rsidP="00B94BE5">
            <w:pPr>
              <w:jc w:val="center"/>
              <w:rPr>
                <w:noProof/>
                <w:sz w:val="16"/>
                <w:szCs w:val="16"/>
              </w:rPr>
            </w:pPr>
            <w:r w:rsidRPr="00AC2B2B">
              <w:rPr>
                <w:noProof/>
                <w:sz w:val="16"/>
                <w:szCs w:val="16"/>
              </w:rPr>
              <w:t>na</w:t>
            </w:r>
          </w:p>
        </w:tc>
        <w:tc>
          <w:tcPr>
            <w:tcW w:w="1008" w:type="dxa"/>
            <w:vAlign w:val="center"/>
          </w:tcPr>
          <w:p w14:paraId="626A688F" w14:textId="795225E6" w:rsidR="00B94BE5" w:rsidRPr="00AC2B2B" w:rsidRDefault="00B94BE5" w:rsidP="00B94BE5">
            <w:pPr>
              <w:jc w:val="center"/>
              <w:rPr>
                <w:noProof/>
                <w:sz w:val="16"/>
                <w:szCs w:val="16"/>
              </w:rPr>
            </w:pPr>
            <w:r w:rsidRPr="00AC2B2B">
              <w:rPr>
                <w:noProof/>
                <w:sz w:val="16"/>
                <w:szCs w:val="16"/>
              </w:rPr>
              <w:t>na</w:t>
            </w:r>
          </w:p>
        </w:tc>
      </w:tr>
      <w:tr w:rsidR="00B94BE5" w:rsidRPr="00AC2B2B" w14:paraId="1F86ABDC" w14:textId="77777777" w:rsidTr="00B94BE5">
        <w:trPr>
          <w:cantSplit/>
          <w:jc w:val="center"/>
        </w:trPr>
        <w:tc>
          <w:tcPr>
            <w:tcW w:w="2727" w:type="dxa"/>
            <w:vAlign w:val="center"/>
          </w:tcPr>
          <w:p w14:paraId="7B21C202" w14:textId="473EE28E" w:rsidR="00B94BE5" w:rsidRPr="00AC2B2B" w:rsidRDefault="00B94BE5" w:rsidP="00B94BE5">
            <w:pPr>
              <w:jc w:val="left"/>
              <w:rPr>
                <w:noProof/>
                <w:sz w:val="16"/>
                <w:szCs w:val="16"/>
                <w:lang w:eastAsia="ko-KR"/>
              </w:rPr>
            </w:pPr>
            <w:r w:rsidRPr="00AC2B2B">
              <w:rPr>
                <w:rFonts w:eastAsiaTheme="minorEastAsia"/>
                <w:sz w:val="16"/>
                <w:szCs w:val="16"/>
                <w:lang w:val="en-CA" w:eastAsia="ko-KR"/>
              </w:rPr>
              <w:t>mmvd_merge_flag[ ][ ]</w:t>
            </w:r>
          </w:p>
        </w:tc>
        <w:tc>
          <w:tcPr>
            <w:tcW w:w="1437" w:type="dxa"/>
            <w:gridSpan w:val="2"/>
            <w:vAlign w:val="center"/>
          </w:tcPr>
          <w:p w14:paraId="591CD05E" w14:textId="6F32EC76" w:rsidR="00B94BE5" w:rsidRPr="00AC2B2B" w:rsidRDefault="00B94BE5" w:rsidP="00B94BE5">
            <w:pPr>
              <w:jc w:val="center"/>
              <w:rPr>
                <w:noProof/>
                <w:sz w:val="16"/>
                <w:szCs w:val="16"/>
              </w:rPr>
            </w:pPr>
            <w:r w:rsidRPr="00AC2B2B">
              <w:rPr>
                <w:noProof/>
                <w:sz w:val="16"/>
                <w:szCs w:val="16"/>
              </w:rPr>
              <w:t>0</w:t>
            </w:r>
          </w:p>
        </w:tc>
        <w:tc>
          <w:tcPr>
            <w:tcW w:w="1008" w:type="dxa"/>
            <w:vAlign w:val="center"/>
          </w:tcPr>
          <w:p w14:paraId="417299EA" w14:textId="452B0A23" w:rsidR="00B94BE5" w:rsidRPr="00AC2B2B" w:rsidRDefault="00B94BE5" w:rsidP="00B94BE5">
            <w:pPr>
              <w:jc w:val="center"/>
              <w:rPr>
                <w:noProof/>
                <w:sz w:val="16"/>
                <w:szCs w:val="16"/>
              </w:rPr>
            </w:pPr>
            <w:r w:rsidRPr="00AC2B2B">
              <w:rPr>
                <w:noProof/>
                <w:sz w:val="16"/>
                <w:szCs w:val="16"/>
              </w:rPr>
              <w:t>na</w:t>
            </w:r>
          </w:p>
        </w:tc>
        <w:tc>
          <w:tcPr>
            <w:tcW w:w="1008" w:type="dxa"/>
            <w:vAlign w:val="center"/>
          </w:tcPr>
          <w:p w14:paraId="648771D5" w14:textId="1F30AA99" w:rsidR="00B94BE5" w:rsidRPr="00AC2B2B" w:rsidRDefault="00B94BE5" w:rsidP="00B94BE5">
            <w:pPr>
              <w:jc w:val="center"/>
              <w:rPr>
                <w:noProof/>
                <w:sz w:val="16"/>
                <w:szCs w:val="16"/>
              </w:rPr>
            </w:pPr>
            <w:r w:rsidRPr="00AC2B2B">
              <w:rPr>
                <w:noProof/>
                <w:sz w:val="16"/>
                <w:szCs w:val="16"/>
              </w:rPr>
              <w:t>na</w:t>
            </w:r>
          </w:p>
        </w:tc>
        <w:tc>
          <w:tcPr>
            <w:tcW w:w="1008" w:type="dxa"/>
            <w:vAlign w:val="center"/>
          </w:tcPr>
          <w:p w14:paraId="3B26F1B0" w14:textId="290D66CE" w:rsidR="00B94BE5" w:rsidRPr="00AC2B2B" w:rsidRDefault="00B94BE5" w:rsidP="00B94BE5">
            <w:pPr>
              <w:jc w:val="center"/>
              <w:rPr>
                <w:noProof/>
                <w:sz w:val="16"/>
                <w:szCs w:val="16"/>
              </w:rPr>
            </w:pPr>
            <w:r w:rsidRPr="00AC2B2B">
              <w:rPr>
                <w:noProof/>
                <w:sz w:val="16"/>
                <w:szCs w:val="16"/>
              </w:rPr>
              <w:t>na</w:t>
            </w:r>
          </w:p>
        </w:tc>
        <w:tc>
          <w:tcPr>
            <w:tcW w:w="1008" w:type="dxa"/>
            <w:vAlign w:val="center"/>
          </w:tcPr>
          <w:p w14:paraId="6012C9B2" w14:textId="022DC1A9" w:rsidR="00B94BE5" w:rsidRPr="00AC2B2B" w:rsidRDefault="00B94BE5" w:rsidP="00B94BE5">
            <w:pPr>
              <w:jc w:val="center"/>
              <w:rPr>
                <w:noProof/>
                <w:sz w:val="16"/>
                <w:szCs w:val="16"/>
              </w:rPr>
            </w:pPr>
            <w:r w:rsidRPr="00AC2B2B">
              <w:rPr>
                <w:noProof/>
                <w:sz w:val="16"/>
                <w:szCs w:val="16"/>
              </w:rPr>
              <w:t>na</w:t>
            </w:r>
          </w:p>
        </w:tc>
        <w:tc>
          <w:tcPr>
            <w:tcW w:w="1008" w:type="dxa"/>
            <w:vAlign w:val="center"/>
          </w:tcPr>
          <w:p w14:paraId="4BD0ACEC" w14:textId="306B1530" w:rsidR="00B94BE5" w:rsidRPr="00AC2B2B" w:rsidRDefault="00B94BE5" w:rsidP="00B94BE5">
            <w:pPr>
              <w:jc w:val="center"/>
              <w:rPr>
                <w:noProof/>
                <w:sz w:val="16"/>
                <w:szCs w:val="16"/>
              </w:rPr>
            </w:pPr>
            <w:r w:rsidRPr="00AC2B2B">
              <w:rPr>
                <w:noProof/>
                <w:sz w:val="16"/>
                <w:szCs w:val="16"/>
              </w:rPr>
              <w:t>na</w:t>
            </w:r>
          </w:p>
        </w:tc>
      </w:tr>
      <w:tr w:rsidR="00B94BE5" w:rsidRPr="00AC2B2B" w14:paraId="1A0C3F5B" w14:textId="77777777" w:rsidTr="00B94BE5">
        <w:trPr>
          <w:cantSplit/>
          <w:jc w:val="center"/>
        </w:trPr>
        <w:tc>
          <w:tcPr>
            <w:tcW w:w="2727" w:type="dxa"/>
            <w:vAlign w:val="center"/>
          </w:tcPr>
          <w:p w14:paraId="7A1273CD" w14:textId="026BF8BB" w:rsidR="00B94BE5" w:rsidRPr="00AC2B2B" w:rsidRDefault="00B94BE5" w:rsidP="00B94BE5">
            <w:pPr>
              <w:jc w:val="left"/>
              <w:rPr>
                <w:noProof/>
                <w:sz w:val="16"/>
                <w:szCs w:val="16"/>
                <w:lang w:eastAsia="ko-KR"/>
              </w:rPr>
            </w:pPr>
            <w:r w:rsidRPr="00AC2B2B">
              <w:rPr>
                <w:rFonts w:eastAsiaTheme="minorEastAsia"/>
                <w:sz w:val="16"/>
                <w:szCs w:val="16"/>
                <w:lang w:val="en-CA" w:eastAsia="ko-KR"/>
              </w:rPr>
              <w:t>mmvd_distance_idx[ ][ ]</w:t>
            </w:r>
          </w:p>
        </w:tc>
        <w:tc>
          <w:tcPr>
            <w:tcW w:w="1437" w:type="dxa"/>
            <w:gridSpan w:val="2"/>
            <w:vAlign w:val="center"/>
          </w:tcPr>
          <w:p w14:paraId="30F17616" w14:textId="73C0EF69" w:rsidR="00B94BE5" w:rsidRPr="00AC2B2B" w:rsidRDefault="00B94BE5" w:rsidP="00B94BE5">
            <w:pPr>
              <w:jc w:val="center"/>
              <w:rPr>
                <w:noProof/>
                <w:sz w:val="16"/>
                <w:szCs w:val="16"/>
              </w:rPr>
            </w:pPr>
            <w:r w:rsidRPr="00AC2B2B">
              <w:rPr>
                <w:noProof/>
                <w:sz w:val="16"/>
                <w:szCs w:val="16"/>
              </w:rPr>
              <w:t>0</w:t>
            </w:r>
          </w:p>
        </w:tc>
        <w:tc>
          <w:tcPr>
            <w:tcW w:w="1008" w:type="dxa"/>
          </w:tcPr>
          <w:p w14:paraId="3A4BF226" w14:textId="44BD5261" w:rsidR="00B94BE5" w:rsidRPr="00AC2B2B" w:rsidRDefault="00B94BE5" w:rsidP="00B94BE5">
            <w:pPr>
              <w:jc w:val="center"/>
              <w:rPr>
                <w:noProof/>
                <w:sz w:val="16"/>
                <w:szCs w:val="16"/>
              </w:rPr>
            </w:pPr>
            <w:r w:rsidRPr="00AC2B2B">
              <w:rPr>
                <w:rFonts w:eastAsia="PMingLiU"/>
                <w:noProof/>
                <w:sz w:val="16"/>
                <w:szCs w:val="16"/>
                <w:lang w:eastAsia="zh-TW"/>
              </w:rPr>
              <w:t>bypass</w:t>
            </w:r>
          </w:p>
        </w:tc>
        <w:tc>
          <w:tcPr>
            <w:tcW w:w="1008" w:type="dxa"/>
          </w:tcPr>
          <w:p w14:paraId="0E957293" w14:textId="2E0E1AA5" w:rsidR="00B94BE5" w:rsidRPr="00AC2B2B" w:rsidRDefault="00B94BE5" w:rsidP="00B94BE5">
            <w:pPr>
              <w:jc w:val="center"/>
              <w:rPr>
                <w:noProof/>
                <w:sz w:val="16"/>
                <w:szCs w:val="16"/>
              </w:rPr>
            </w:pPr>
            <w:r w:rsidRPr="00AC2B2B">
              <w:rPr>
                <w:noProof/>
                <w:sz w:val="16"/>
                <w:szCs w:val="16"/>
              </w:rPr>
              <w:t>bypass</w:t>
            </w:r>
          </w:p>
        </w:tc>
        <w:tc>
          <w:tcPr>
            <w:tcW w:w="1008" w:type="dxa"/>
          </w:tcPr>
          <w:p w14:paraId="165931EB" w14:textId="6E2109C0" w:rsidR="00B94BE5" w:rsidRPr="00AC2B2B" w:rsidRDefault="00B94BE5" w:rsidP="00B94BE5">
            <w:pPr>
              <w:jc w:val="center"/>
              <w:rPr>
                <w:noProof/>
                <w:sz w:val="16"/>
                <w:szCs w:val="16"/>
              </w:rPr>
            </w:pPr>
            <w:r w:rsidRPr="00AC2B2B">
              <w:rPr>
                <w:rFonts w:eastAsia="PMingLiU"/>
                <w:noProof/>
                <w:sz w:val="16"/>
                <w:szCs w:val="16"/>
                <w:lang w:eastAsia="zh-TW"/>
              </w:rPr>
              <w:t>bypass</w:t>
            </w:r>
          </w:p>
        </w:tc>
        <w:tc>
          <w:tcPr>
            <w:tcW w:w="1008" w:type="dxa"/>
          </w:tcPr>
          <w:p w14:paraId="76DCC6E8" w14:textId="047FF47A" w:rsidR="00B94BE5" w:rsidRPr="00AC2B2B" w:rsidRDefault="00B94BE5" w:rsidP="00B94BE5">
            <w:pPr>
              <w:jc w:val="center"/>
              <w:rPr>
                <w:noProof/>
                <w:sz w:val="16"/>
                <w:szCs w:val="16"/>
              </w:rPr>
            </w:pPr>
            <w:r w:rsidRPr="00AC2B2B">
              <w:rPr>
                <w:noProof/>
                <w:sz w:val="16"/>
                <w:szCs w:val="16"/>
              </w:rPr>
              <w:t>bypass</w:t>
            </w:r>
          </w:p>
        </w:tc>
        <w:tc>
          <w:tcPr>
            <w:tcW w:w="1008" w:type="dxa"/>
          </w:tcPr>
          <w:p w14:paraId="0EC79783" w14:textId="3BD2AB30" w:rsidR="00B94BE5" w:rsidRPr="00AC2B2B" w:rsidRDefault="00B94BE5" w:rsidP="00B94BE5">
            <w:pPr>
              <w:jc w:val="center"/>
              <w:rPr>
                <w:noProof/>
                <w:sz w:val="16"/>
                <w:szCs w:val="16"/>
              </w:rPr>
            </w:pPr>
            <w:r w:rsidRPr="00AC2B2B">
              <w:rPr>
                <w:rFonts w:eastAsia="PMingLiU"/>
                <w:noProof/>
                <w:sz w:val="16"/>
                <w:szCs w:val="16"/>
                <w:lang w:eastAsia="zh-TW"/>
              </w:rPr>
              <w:t>bypass</w:t>
            </w:r>
          </w:p>
        </w:tc>
      </w:tr>
      <w:tr w:rsidR="004815EA" w:rsidRPr="00AC2B2B" w14:paraId="3CD4C4E0" w14:textId="77777777" w:rsidTr="00B94BE5">
        <w:trPr>
          <w:cantSplit/>
          <w:jc w:val="center"/>
        </w:trPr>
        <w:tc>
          <w:tcPr>
            <w:tcW w:w="2727" w:type="dxa"/>
            <w:vAlign w:val="center"/>
          </w:tcPr>
          <w:p w14:paraId="4E509FF4" w14:textId="296698E1" w:rsidR="004815EA" w:rsidRPr="00AC2B2B" w:rsidRDefault="004815EA" w:rsidP="004815EA">
            <w:pPr>
              <w:jc w:val="left"/>
              <w:rPr>
                <w:noProof/>
                <w:sz w:val="16"/>
                <w:szCs w:val="16"/>
                <w:lang w:eastAsia="ko-KR"/>
              </w:rPr>
            </w:pPr>
            <w:r w:rsidRPr="00AC2B2B">
              <w:rPr>
                <w:rFonts w:eastAsiaTheme="minorEastAsia"/>
                <w:sz w:val="16"/>
                <w:szCs w:val="16"/>
                <w:lang w:val="en-CA" w:eastAsia="ko-KR"/>
              </w:rPr>
              <w:lastRenderedPageBreak/>
              <w:t>mmvd_direction_idx[ ][ ]</w:t>
            </w:r>
          </w:p>
        </w:tc>
        <w:tc>
          <w:tcPr>
            <w:tcW w:w="1437" w:type="dxa"/>
            <w:gridSpan w:val="2"/>
          </w:tcPr>
          <w:p w14:paraId="06152B29" w14:textId="7EB54CBF" w:rsidR="004815EA" w:rsidRPr="00AC2B2B" w:rsidRDefault="004815EA" w:rsidP="004815EA">
            <w:pPr>
              <w:jc w:val="center"/>
              <w:rPr>
                <w:noProof/>
                <w:sz w:val="16"/>
                <w:szCs w:val="16"/>
              </w:rPr>
            </w:pPr>
            <w:r w:rsidRPr="00AC2B2B">
              <w:rPr>
                <w:rFonts w:eastAsia="PMingLiU"/>
                <w:noProof/>
                <w:sz w:val="16"/>
                <w:szCs w:val="16"/>
                <w:lang w:eastAsia="zh-TW"/>
              </w:rPr>
              <w:t>bypass</w:t>
            </w:r>
          </w:p>
        </w:tc>
        <w:tc>
          <w:tcPr>
            <w:tcW w:w="1008" w:type="dxa"/>
          </w:tcPr>
          <w:p w14:paraId="75257D5D" w14:textId="0C4E36B9" w:rsidR="004815EA" w:rsidRPr="00AC2B2B" w:rsidRDefault="004815EA" w:rsidP="004815EA">
            <w:pPr>
              <w:jc w:val="center"/>
              <w:rPr>
                <w:noProof/>
                <w:sz w:val="16"/>
                <w:szCs w:val="16"/>
              </w:rPr>
            </w:pPr>
            <w:r w:rsidRPr="00AC2B2B">
              <w:rPr>
                <w:noProof/>
                <w:sz w:val="16"/>
                <w:szCs w:val="16"/>
              </w:rPr>
              <w:t>bypass</w:t>
            </w:r>
          </w:p>
        </w:tc>
        <w:tc>
          <w:tcPr>
            <w:tcW w:w="1008" w:type="dxa"/>
            <w:vAlign w:val="center"/>
          </w:tcPr>
          <w:p w14:paraId="3A473ED7" w14:textId="09262D37" w:rsidR="004815EA" w:rsidRPr="00AC2B2B" w:rsidRDefault="004815EA" w:rsidP="004815EA">
            <w:pPr>
              <w:jc w:val="center"/>
              <w:rPr>
                <w:noProof/>
                <w:sz w:val="16"/>
                <w:szCs w:val="16"/>
              </w:rPr>
            </w:pPr>
            <w:r w:rsidRPr="00AC2B2B">
              <w:rPr>
                <w:noProof/>
                <w:sz w:val="16"/>
                <w:szCs w:val="16"/>
              </w:rPr>
              <w:t>na</w:t>
            </w:r>
          </w:p>
        </w:tc>
        <w:tc>
          <w:tcPr>
            <w:tcW w:w="1008" w:type="dxa"/>
            <w:vAlign w:val="center"/>
          </w:tcPr>
          <w:p w14:paraId="5A4280DE" w14:textId="18A15D31" w:rsidR="004815EA" w:rsidRPr="00AC2B2B" w:rsidRDefault="004815EA" w:rsidP="004815EA">
            <w:pPr>
              <w:jc w:val="center"/>
              <w:rPr>
                <w:noProof/>
                <w:sz w:val="16"/>
                <w:szCs w:val="16"/>
              </w:rPr>
            </w:pPr>
            <w:r w:rsidRPr="00AC2B2B">
              <w:rPr>
                <w:noProof/>
                <w:sz w:val="16"/>
                <w:szCs w:val="16"/>
              </w:rPr>
              <w:t>na</w:t>
            </w:r>
          </w:p>
        </w:tc>
        <w:tc>
          <w:tcPr>
            <w:tcW w:w="1008" w:type="dxa"/>
            <w:vAlign w:val="center"/>
          </w:tcPr>
          <w:p w14:paraId="4456986B" w14:textId="0180DBD9" w:rsidR="004815EA" w:rsidRPr="00AC2B2B" w:rsidRDefault="004815EA" w:rsidP="004815EA">
            <w:pPr>
              <w:jc w:val="center"/>
              <w:rPr>
                <w:noProof/>
                <w:sz w:val="16"/>
                <w:szCs w:val="16"/>
              </w:rPr>
            </w:pPr>
            <w:r w:rsidRPr="00AC2B2B">
              <w:rPr>
                <w:noProof/>
                <w:sz w:val="16"/>
                <w:szCs w:val="16"/>
              </w:rPr>
              <w:t>na</w:t>
            </w:r>
          </w:p>
        </w:tc>
        <w:tc>
          <w:tcPr>
            <w:tcW w:w="1008" w:type="dxa"/>
            <w:vAlign w:val="center"/>
          </w:tcPr>
          <w:p w14:paraId="49221D8F" w14:textId="477ECC67" w:rsidR="004815EA" w:rsidRPr="00AC2B2B" w:rsidRDefault="004815EA" w:rsidP="004815EA">
            <w:pPr>
              <w:jc w:val="center"/>
              <w:rPr>
                <w:noProof/>
                <w:sz w:val="16"/>
                <w:szCs w:val="16"/>
              </w:rPr>
            </w:pPr>
            <w:r w:rsidRPr="00AC2B2B">
              <w:rPr>
                <w:noProof/>
                <w:sz w:val="16"/>
                <w:szCs w:val="16"/>
              </w:rPr>
              <w:t>na</w:t>
            </w:r>
          </w:p>
        </w:tc>
      </w:tr>
      <w:tr w:rsidR="00DC35DF" w:rsidRPr="00AC2B2B" w14:paraId="72FD57B4" w14:textId="77777777" w:rsidTr="00AC2B2B">
        <w:trPr>
          <w:cantSplit/>
          <w:jc w:val="center"/>
        </w:trPr>
        <w:tc>
          <w:tcPr>
            <w:tcW w:w="2727" w:type="dxa"/>
            <w:vAlign w:val="center"/>
          </w:tcPr>
          <w:p w14:paraId="1E2938F4" w14:textId="6941C231" w:rsidR="00DC35DF" w:rsidRPr="00AC2B2B" w:rsidRDefault="00DC35DF" w:rsidP="00DC35DF">
            <w:pPr>
              <w:jc w:val="left"/>
              <w:rPr>
                <w:rFonts w:eastAsiaTheme="minorEastAsia"/>
                <w:sz w:val="16"/>
                <w:szCs w:val="16"/>
                <w:lang w:val="en-CA" w:eastAsia="ko-KR"/>
              </w:rPr>
            </w:pPr>
            <w:r w:rsidRPr="00AC2B2B">
              <w:rPr>
                <w:color w:val="000000" w:themeColor="text1"/>
                <w:sz w:val="16"/>
                <w:szCs w:val="16"/>
                <w:lang w:val="en-CA" w:eastAsia="ko-KR"/>
              </w:rPr>
              <w:t>merge_triangle_flag[ ][ ]</w:t>
            </w:r>
          </w:p>
        </w:tc>
        <w:tc>
          <w:tcPr>
            <w:tcW w:w="1437" w:type="dxa"/>
            <w:gridSpan w:val="2"/>
          </w:tcPr>
          <w:p w14:paraId="2E7A9F57" w14:textId="7D5A471A" w:rsidR="00DC35DF" w:rsidRPr="00AC2B2B" w:rsidRDefault="00DC35DF" w:rsidP="00DC35DF">
            <w:pPr>
              <w:jc w:val="center"/>
              <w:rPr>
                <w:rFonts w:eastAsia="PMingLiU"/>
                <w:noProof/>
                <w:sz w:val="16"/>
                <w:szCs w:val="16"/>
                <w:lang w:eastAsia="zh-TW"/>
              </w:rPr>
            </w:pPr>
            <w:r w:rsidRPr="00AC2B2B">
              <w:rPr>
                <w:noProof/>
                <w:sz w:val="16"/>
                <w:szCs w:val="16"/>
              </w:rPr>
              <w:t>0,1,2</w:t>
            </w:r>
            <w:r w:rsidRPr="00AC2B2B">
              <w:rPr>
                <w:noProof/>
                <w:sz w:val="16"/>
                <w:szCs w:val="16"/>
              </w:rPr>
              <w:br/>
              <w:t>(clause </w:t>
            </w:r>
            <w:r w:rsidRPr="00AC2B2B">
              <w:rPr>
                <w:noProof/>
                <w:sz w:val="16"/>
                <w:szCs w:val="16"/>
              </w:rPr>
              <w:fldChar w:fldCharType="begin" w:fldLock="1"/>
            </w:r>
            <w:r w:rsidRPr="00AC2B2B">
              <w:rPr>
                <w:noProof/>
                <w:sz w:val="16"/>
                <w:szCs w:val="16"/>
              </w:rPr>
              <w:instrText xml:space="preserve"> REF _Ref531882307 \r \h </w:instrText>
            </w:r>
            <w:r w:rsidRPr="00AC2B2B">
              <w:rPr>
                <w:noProof/>
                <w:sz w:val="16"/>
                <w:szCs w:val="16"/>
              </w:rPr>
            </w:r>
            <w:r w:rsidR="00AC2B2B" w:rsidRPr="00AC2B2B">
              <w:rPr>
                <w:noProof/>
                <w:sz w:val="16"/>
                <w:szCs w:val="16"/>
              </w:rPr>
              <w:instrText xml:space="preserve"> \* MERGEFORMAT </w:instrText>
            </w:r>
            <w:r w:rsidRPr="00AC2B2B">
              <w:rPr>
                <w:noProof/>
                <w:sz w:val="16"/>
                <w:szCs w:val="16"/>
              </w:rPr>
              <w:fldChar w:fldCharType="separate"/>
            </w:r>
            <w:r w:rsidR="00E57AB9" w:rsidRPr="00AC2B2B">
              <w:rPr>
                <w:noProof/>
                <w:sz w:val="16"/>
                <w:szCs w:val="16"/>
              </w:rPr>
              <w:t>9.5.4.2.2</w:t>
            </w:r>
            <w:r w:rsidRPr="00AC2B2B">
              <w:rPr>
                <w:noProof/>
                <w:sz w:val="16"/>
                <w:szCs w:val="16"/>
              </w:rPr>
              <w:fldChar w:fldCharType="end"/>
            </w:r>
            <w:r w:rsidRPr="00AC2B2B">
              <w:rPr>
                <w:noProof/>
                <w:sz w:val="16"/>
                <w:szCs w:val="16"/>
              </w:rPr>
              <w:t>)</w:t>
            </w:r>
          </w:p>
        </w:tc>
        <w:tc>
          <w:tcPr>
            <w:tcW w:w="1008" w:type="dxa"/>
            <w:vAlign w:val="center"/>
          </w:tcPr>
          <w:p w14:paraId="313F9703" w14:textId="0E593D00" w:rsidR="00DC35DF" w:rsidRPr="00AC2B2B" w:rsidRDefault="00DC35DF" w:rsidP="00DC35DF">
            <w:pPr>
              <w:jc w:val="center"/>
              <w:rPr>
                <w:noProof/>
                <w:sz w:val="16"/>
                <w:szCs w:val="16"/>
              </w:rPr>
            </w:pPr>
            <w:r w:rsidRPr="00AC2B2B">
              <w:rPr>
                <w:noProof/>
                <w:sz w:val="16"/>
                <w:szCs w:val="16"/>
              </w:rPr>
              <w:t>na</w:t>
            </w:r>
          </w:p>
        </w:tc>
        <w:tc>
          <w:tcPr>
            <w:tcW w:w="1008" w:type="dxa"/>
            <w:vAlign w:val="center"/>
          </w:tcPr>
          <w:p w14:paraId="6F910FB9" w14:textId="1085EBB0" w:rsidR="00DC35DF" w:rsidRPr="00AC2B2B" w:rsidRDefault="00DC35DF" w:rsidP="00DC35DF">
            <w:pPr>
              <w:jc w:val="center"/>
              <w:rPr>
                <w:noProof/>
                <w:sz w:val="16"/>
                <w:szCs w:val="16"/>
              </w:rPr>
            </w:pPr>
            <w:r w:rsidRPr="00AC2B2B">
              <w:rPr>
                <w:noProof/>
                <w:sz w:val="16"/>
                <w:szCs w:val="16"/>
              </w:rPr>
              <w:t>na</w:t>
            </w:r>
          </w:p>
        </w:tc>
        <w:tc>
          <w:tcPr>
            <w:tcW w:w="1008" w:type="dxa"/>
            <w:vAlign w:val="center"/>
          </w:tcPr>
          <w:p w14:paraId="2B1530E8" w14:textId="7CAF8BBC" w:rsidR="00DC35DF" w:rsidRPr="00AC2B2B" w:rsidRDefault="00DC35DF" w:rsidP="00DC35DF">
            <w:pPr>
              <w:jc w:val="center"/>
              <w:rPr>
                <w:noProof/>
                <w:sz w:val="16"/>
                <w:szCs w:val="16"/>
              </w:rPr>
            </w:pPr>
            <w:r w:rsidRPr="00AC2B2B">
              <w:rPr>
                <w:noProof/>
                <w:sz w:val="16"/>
                <w:szCs w:val="16"/>
              </w:rPr>
              <w:t>na</w:t>
            </w:r>
          </w:p>
        </w:tc>
        <w:tc>
          <w:tcPr>
            <w:tcW w:w="1008" w:type="dxa"/>
            <w:vAlign w:val="center"/>
          </w:tcPr>
          <w:p w14:paraId="67020221" w14:textId="7590B277" w:rsidR="00DC35DF" w:rsidRPr="00AC2B2B" w:rsidRDefault="00DC35DF" w:rsidP="00DC35DF">
            <w:pPr>
              <w:jc w:val="center"/>
              <w:rPr>
                <w:noProof/>
                <w:sz w:val="16"/>
                <w:szCs w:val="16"/>
              </w:rPr>
            </w:pPr>
            <w:r w:rsidRPr="00AC2B2B">
              <w:rPr>
                <w:noProof/>
                <w:sz w:val="16"/>
                <w:szCs w:val="16"/>
              </w:rPr>
              <w:t>na</w:t>
            </w:r>
          </w:p>
        </w:tc>
        <w:tc>
          <w:tcPr>
            <w:tcW w:w="1008" w:type="dxa"/>
            <w:vAlign w:val="center"/>
          </w:tcPr>
          <w:p w14:paraId="5318A1A0" w14:textId="4B1B7325" w:rsidR="00DC35DF" w:rsidRPr="00AC2B2B" w:rsidRDefault="00DC35DF" w:rsidP="00DC35DF">
            <w:pPr>
              <w:jc w:val="center"/>
              <w:rPr>
                <w:noProof/>
                <w:sz w:val="16"/>
                <w:szCs w:val="16"/>
              </w:rPr>
            </w:pPr>
            <w:r w:rsidRPr="00AC2B2B">
              <w:rPr>
                <w:noProof/>
                <w:sz w:val="16"/>
                <w:szCs w:val="16"/>
              </w:rPr>
              <w:t>na</w:t>
            </w:r>
          </w:p>
        </w:tc>
      </w:tr>
      <w:tr w:rsidR="00DC35DF" w:rsidRPr="00AC2B2B" w14:paraId="348E5049" w14:textId="77777777" w:rsidTr="00AC2B2B">
        <w:trPr>
          <w:cantSplit/>
          <w:jc w:val="center"/>
        </w:trPr>
        <w:tc>
          <w:tcPr>
            <w:tcW w:w="2727" w:type="dxa"/>
            <w:vAlign w:val="center"/>
          </w:tcPr>
          <w:p w14:paraId="634E2EAC" w14:textId="1AC3C08C" w:rsidR="00DC35DF" w:rsidRPr="00AC2B2B" w:rsidRDefault="00DC35DF" w:rsidP="00DC35DF">
            <w:pPr>
              <w:jc w:val="left"/>
              <w:rPr>
                <w:rFonts w:eastAsiaTheme="minorEastAsia"/>
                <w:sz w:val="16"/>
                <w:szCs w:val="16"/>
                <w:lang w:val="en-CA" w:eastAsia="ko-KR"/>
              </w:rPr>
            </w:pPr>
            <w:r w:rsidRPr="00AC2B2B">
              <w:rPr>
                <w:color w:val="000000" w:themeColor="text1"/>
                <w:sz w:val="16"/>
                <w:szCs w:val="16"/>
                <w:lang w:val="en-CA" w:eastAsia="ko-KR"/>
              </w:rPr>
              <w:t>merge_triangle_idx[ ][ ]</w:t>
            </w:r>
          </w:p>
        </w:tc>
        <w:tc>
          <w:tcPr>
            <w:tcW w:w="1437" w:type="dxa"/>
            <w:gridSpan w:val="2"/>
          </w:tcPr>
          <w:p w14:paraId="49616AA1" w14:textId="33119A5D" w:rsidR="00DC35DF" w:rsidRPr="00AC2B2B" w:rsidRDefault="00DC35DF" w:rsidP="00DC35DF">
            <w:pPr>
              <w:jc w:val="center"/>
              <w:rPr>
                <w:rFonts w:eastAsia="PMingLiU"/>
                <w:noProof/>
                <w:sz w:val="16"/>
                <w:szCs w:val="16"/>
                <w:lang w:eastAsia="zh-TW"/>
              </w:rPr>
            </w:pPr>
            <w:r w:rsidRPr="00AC2B2B">
              <w:rPr>
                <w:rFonts w:eastAsia="PMingLiU"/>
                <w:noProof/>
                <w:sz w:val="16"/>
                <w:szCs w:val="16"/>
                <w:lang w:eastAsia="zh-TW"/>
              </w:rPr>
              <w:t>0</w:t>
            </w:r>
          </w:p>
        </w:tc>
        <w:tc>
          <w:tcPr>
            <w:tcW w:w="1008" w:type="dxa"/>
          </w:tcPr>
          <w:p w14:paraId="39447CC7" w14:textId="3CD4DB77" w:rsidR="00DC35DF" w:rsidRPr="00AC2B2B" w:rsidRDefault="00DC35DF" w:rsidP="00DC35DF">
            <w:pPr>
              <w:jc w:val="center"/>
              <w:rPr>
                <w:noProof/>
                <w:sz w:val="16"/>
                <w:szCs w:val="16"/>
              </w:rPr>
            </w:pPr>
            <w:r w:rsidRPr="00AC2B2B">
              <w:rPr>
                <w:rFonts w:eastAsia="PMingLiU"/>
                <w:noProof/>
                <w:sz w:val="16"/>
                <w:szCs w:val="16"/>
                <w:lang w:eastAsia="zh-TW"/>
              </w:rPr>
              <w:t>bypass</w:t>
            </w:r>
          </w:p>
        </w:tc>
        <w:tc>
          <w:tcPr>
            <w:tcW w:w="1008" w:type="dxa"/>
          </w:tcPr>
          <w:p w14:paraId="1373B36A" w14:textId="4CF44B1B" w:rsidR="00DC35DF" w:rsidRPr="00AC2B2B" w:rsidRDefault="00DC35DF" w:rsidP="00DC35DF">
            <w:pPr>
              <w:jc w:val="center"/>
              <w:rPr>
                <w:noProof/>
                <w:sz w:val="16"/>
                <w:szCs w:val="16"/>
              </w:rPr>
            </w:pPr>
            <w:r w:rsidRPr="00AC2B2B">
              <w:rPr>
                <w:rFonts w:eastAsia="PMingLiU"/>
                <w:noProof/>
                <w:sz w:val="16"/>
                <w:szCs w:val="16"/>
                <w:lang w:eastAsia="zh-TW"/>
              </w:rPr>
              <w:t>bypass</w:t>
            </w:r>
          </w:p>
        </w:tc>
        <w:tc>
          <w:tcPr>
            <w:tcW w:w="1008" w:type="dxa"/>
          </w:tcPr>
          <w:p w14:paraId="58B6AA2B" w14:textId="52F233B5" w:rsidR="00DC35DF" w:rsidRPr="00AC2B2B" w:rsidRDefault="00DC35DF" w:rsidP="00DC35DF">
            <w:pPr>
              <w:jc w:val="center"/>
              <w:rPr>
                <w:noProof/>
                <w:sz w:val="16"/>
                <w:szCs w:val="16"/>
              </w:rPr>
            </w:pPr>
            <w:r w:rsidRPr="00AC2B2B">
              <w:rPr>
                <w:rFonts w:eastAsia="PMingLiU"/>
                <w:noProof/>
                <w:sz w:val="16"/>
                <w:szCs w:val="16"/>
                <w:lang w:eastAsia="zh-TW"/>
              </w:rPr>
              <w:t>bypass</w:t>
            </w:r>
          </w:p>
        </w:tc>
        <w:tc>
          <w:tcPr>
            <w:tcW w:w="1008" w:type="dxa"/>
          </w:tcPr>
          <w:p w14:paraId="72AB2A74" w14:textId="30B68BFC" w:rsidR="00DC35DF" w:rsidRPr="00AC2B2B" w:rsidRDefault="00DC35DF" w:rsidP="00DC35DF">
            <w:pPr>
              <w:jc w:val="center"/>
              <w:rPr>
                <w:noProof/>
                <w:sz w:val="16"/>
                <w:szCs w:val="16"/>
              </w:rPr>
            </w:pPr>
            <w:r w:rsidRPr="00AC2B2B">
              <w:rPr>
                <w:rFonts w:eastAsia="PMingLiU"/>
                <w:noProof/>
                <w:sz w:val="16"/>
                <w:szCs w:val="16"/>
                <w:lang w:eastAsia="zh-TW"/>
              </w:rPr>
              <w:t>bypass</w:t>
            </w:r>
          </w:p>
        </w:tc>
        <w:tc>
          <w:tcPr>
            <w:tcW w:w="1008" w:type="dxa"/>
          </w:tcPr>
          <w:p w14:paraId="2B88A77E" w14:textId="6625053B" w:rsidR="00DC35DF" w:rsidRPr="00AC2B2B" w:rsidRDefault="00DC35DF" w:rsidP="00DC35DF">
            <w:pPr>
              <w:jc w:val="center"/>
              <w:rPr>
                <w:noProof/>
                <w:sz w:val="16"/>
                <w:szCs w:val="16"/>
              </w:rPr>
            </w:pPr>
            <w:r w:rsidRPr="00AC2B2B">
              <w:rPr>
                <w:rFonts w:eastAsia="PMingLiU"/>
                <w:noProof/>
                <w:sz w:val="16"/>
                <w:szCs w:val="16"/>
                <w:lang w:eastAsia="zh-TW"/>
              </w:rPr>
              <w:t>bypass</w:t>
            </w:r>
          </w:p>
        </w:tc>
      </w:tr>
      <w:tr w:rsidR="00DC35DF" w:rsidRPr="00AC2B2B" w14:paraId="473FA85C" w14:textId="77777777" w:rsidTr="00FA7B58">
        <w:trPr>
          <w:cantSplit/>
          <w:jc w:val="center"/>
        </w:trPr>
        <w:tc>
          <w:tcPr>
            <w:tcW w:w="2727" w:type="dxa"/>
          </w:tcPr>
          <w:p w14:paraId="6ACE37FA" w14:textId="77777777" w:rsidR="00DC35DF" w:rsidRPr="00AC2B2B" w:rsidRDefault="00DC35DF" w:rsidP="00DC35DF">
            <w:pPr>
              <w:jc w:val="left"/>
              <w:rPr>
                <w:noProof/>
                <w:sz w:val="16"/>
                <w:szCs w:val="16"/>
              </w:rPr>
            </w:pPr>
            <w:r w:rsidRPr="00AC2B2B">
              <w:rPr>
                <w:noProof/>
                <w:sz w:val="16"/>
                <w:szCs w:val="16"/>
                <w:lang w:eastAsia="ko-KR"/>
              </w:rPr>
              <w:t>merge_idx</w:t>
            </w:r>
            <w:r w:rsidRPr="00AC2B2B">
              <w:rPr>
                <w:rFonts w:eastAsia="PMingLiU"/>
                <w:noProof/>
                <w:sz w:val="16"/>
                <w:szCs w:val="16"/>
                <w:lang w:eastAsia="zh-TW"/>
              </w:rPr>
              <w:t>[ ][ ]</w:t>
            </w:r>
          </w:p>
        </w:tc>
        <w:tc>
          <w:tcPr>
            <w:tcW w:w="1437" w:type="dxa"/>
            <w:gridSpan w:val="2"/>
          </w:tcPr>
          <w:p w14:paraId="04465FE5" w14:textId="77777777" w:rsidR="00DC35DF" w:rsidRPr="00AC2B2B" w:rsidRDefault="00DC35DF" w:rsidP="00DC35DF">
            <w:pPr>
              <w:tabs>
                <w:tab w:val="left" w:pos="576"/>
                <w:tab w:val="center" w:pos="639"/>
              </w:tabs>
              <w:jc w:val="center"/>
              <w:rPr>
                <w:noProof/>
                <w:sz w:val="16"/>
                <w:szCs w:val="16"/>
              </w:rPr>
            </w:pPr>
            <w:r w:rsidRPr="00AC2B2B">
              <w:rPr>
                <w:noProof/>
                <w:sz w:val="16"/>
                <w:szCs w:val="16"/>
              </w:rPr>
              <w:t>0</w:t>
            </w:r>
          </w:p>
        </w:tc>
        <w:tc>
          <w:tcPr>
            <w:tcW w:w="1008" w:type="dxa"/>
          </w:tcPr>
          <w:p w14:paraId="1AD9813A" w14:textId="6DCB15C7" w:rsidR="00DC35DF" w:rsidRPr="00AC2B2B" w:rsidRDefault="00DC35DF" w:rsidP="00DC35DF">
            <w:pPr>
              <w:jc w:val="center"/>
              <w:rPr>
                <w:noProof/>
                <w:sz w:val="16"/>
                <w:szCs w:val="16"/>
              </w:rPr>
            </w:pPr>
            <w:r w:rsidRPr="00AC2B2B">
              <w:rPr>
                <w:rFonts w:eastAsia="PMingLiU"/>
                <w:noProof/>
                <w:sz w:val="16"/>
                <w:szCs w:val="16"/>
                <w:lang w:eastAsia="zh-TW"/>
              </w:rPr>
              <w:t>bypass</w:t>
            </w:r>
          </w:p>
        </w:tc>
        <w:tc>
          <w:tcPr>
            <w:tcW w:w="1008" w:type="dxa"/>
          </w:tcPr>
          <w:p w14:paraId="253F47EB" w14:textId="230F6855" w:rsidR="00DC35DF" w:rsidRPr="00AC2B2B" w:rsidRDefault="00DC35DF" w:rsidP="00DC35DF">
            <w:pPr>
              <w:jc w:val="center"/>
              <w:rPr>
                <w:noProof/>
                <w:sz w:val="16"/>
                <w:szCs w:val="16"/>
              </w:rPr>
            </w:pPr>
            <w:r w:rsidRPr="00AC2B2B">
              <w:rPr>
                <w:noProof/>
                <w:sz w:val="16"/>
                <w:szCs w:val="16"/>
              </w:rPr>
              <w:t>bypass</w:t>
            </w:r>
          </w:p>
        </w:tc>
        <w:tc>
          <w:tcPr>
            <w:tcW w:w="1008" w:type="dxa"/>
          </w:tcPr>
          <w:p w14:paraId="07B6BE8B" w14:textId="2122543B" w:rsidR="00DC35DF" w:rsidRPr="00AC2B2B" w:rsidRDefault="00DC35DF" w:rsidP="00DC35DF">
            <w:pPr>
              <w:jc w:val="center"/>
              <w:rPr>
                <w:noProof/>
                <w:sz w:val="16"/>
                <w:szCs w:val="16"/>
              </w:rPr>
            </w:pPr>
            <w:r w:rsidRPr="00AC2B2B">
              <w:rPr>
                <w:rFonts w:eastAsia="PMingLiU"/>
                <w:noProof/>
                <w:sz w:val="16"/>
                <w:szCs w:val="16"/>
                <w:lang w:eastAsia="zh-TW"/>
              </w:rPr>
              <w:t>bypass</w:t>
            </w:r>
          </w:p>
        </w:tc>
        <w:tc>
          <w:tcPr>
            <w:tcW w:w="1008" w:type="dxa"/>
          </w:tcPr>
          <w:p w14:paraId="08B88881" w14:textId="3D061C9F" w:rsidR="00DC35DF" w:rsidRPr="00AC2B2B" w:rsidRDefault="00DC35DF" w:rsidP="00DC35DF">
            <w:pPr>
              <w:jc w:val="center"/>
              <w:rPr>
                <w:noProof/>
                <w:sz w:val="16"/>
                <w:szCs w:val="16"/>
              </w:rPr>
            </w:pPr>
            <w:r w:rsidRPr="00AC2B2B">
              <w:rPr>
                <w:noProof/>
                <w:sz w:val="16"/>
                <w:szCs w:val="16"/>
              </w:rPr>
              <w:t>bypass</w:t>
            </w:r>
          </w:p>
        </w:tc>
        <w:tc>
          <w:tcPr>
            <w:tcW w:w="1008" w:type="dxa"/>
          </w:tcPr>
          <w:p w14:paraId="2A598492" w14:textId="77777777" w:rsidR="00DC35DF" w:rsidRPr="00AC2B2B" w:rsidRDefault="00DC35DF" w:rsidP="00DC35DF">
            <w:pPr>
              <w:jc w:val="center"/>
              <w:rPr>
                <w:noProof/>
                <w:sz w:val="16"/>
                <w:szCs w:val="16"/>
              </w:rPr>
            </w:pPr>
            <w:r w:rsidRPr="00AC2B2B">
              <w:rPr>
                <w:noProof/>
                <w:sz w:val="16"/>
                <w:szCs w:val="16"/>
              </w:rPr>
              <w:t>na</w:t>
            </w:r>
          </w:p>
        </w:tc>
      </w:tr>
      <w:tr w:rsidR="00DC35DF" w:rsidRPr="00AC2B2B" w14:paraId="6D9881A8" w14:textId="77777777" w:rsidTr="00FD53CD">
        <w:trPr>
          <w:cantSplit/>
          <w:jc w:val="center"/>
        </w:trPr>
        <w:tc>
          <w:tcPr>
            <w:tcW w:w="2727" w:type="dxa"/>
            <w:vAlign w:val="center"/>
          </w:tcPr>
          <w:p w14:paraId="2460CD4B" w14:textId="3C250BBF" w:rsidR="00DC35DF" w:rsidRPr="00AC2B2B" w:rsidRDefault="00DC35DF" w:rsidP="00DC35DF">
            <w:pPr>
              <w:jc w:val="left"/>
              <w:rPr>
                <w:noProof/>
                <w:sz w:val="16"/>
                <w:szCs w:val="16"/>
                <w:lang w:eastAsia="ko-KR"/>
              </w:rPr>
            </w:pPr>
            <w:r w:rsidRPr="00AC2B2B">
              <w:rPr>
                <w:sz w:val="16"/>
                <w:szCs w:val="16"/>
                <w:lang w:val="en-CA" w:eastAsia="ko-KR"/>
              </w:rPr>
              <w:t>mh_intra_flag</w:t>
            </w:r>
            <w:r w:rsidRPr="00AC2B2B">
              <w:rPr>
                <w:rFonts w:eastAsiaTheme="minorEastAsia"/>
                <w:sz w:val="16"/>
                <w:szCs w:val="16"/>
                <w:lang w:val="en-CA" w:eastAsia="ko-KR"/>
              </w:rPr>
              <w:t>[ ][ ]</w:t>
            </w:r>
          </w:p>
        </w:tc>
        <w:tc>
          <w:tcPr>
            <w:tcW w:w="1437" w:type="dxa"/>
            <w:gridSpan w:val="2"/>
          </w:tcPr>
          <w:p w14:paraId="30B08F1D" w14:textId="1A0253A8" w:rsidR="00DC35DF" w:rsidRPr="00AC2B2B" w:rsidRDefault="00DC35DF" w:rsidP="00DC35DF">
            <w:pPr>
              <w:tabs>
                <w:tab w:val="left" w:pos="576"/>
                <w:tab w:val="center" w:pos="639"/>
              </w:tabs>
              <w:jc w:val="center"/>
              <w:rPr>
                <w:noProof/>
                <w:sz w:val="16"/>
                <w:szCs w:val="16"/>
              </w:rPr>
            </w:pPr>
            <w:r w:rsidRPr="00AC2B2B">
              <w:rPr>
                <w:noProof/>
                <w:sz w:val="16"/>
                <w:szCs w:val="16"/>
              </w:rPr>
              <w:t>0</w:t>
            </w:r>
          </w:p>
        </w:tc>
        <w:tc>
          <w:tcPr>
            <w:tcW w:w="1008" w:type="dxa"/>
            <w:vAlign w:val="center"/>
          </w:tcPr>
          <w:p w14:paraId="006F0F59" w14:textId="1BB90160" w:rsidR="00DC35DF" w:rsidRPr="00AC2B2B" w:rsidRDefault="00DC35DF" w:rsidP="00DC35DF">
            <w:pPr>
              <w:jc w:val="center"/>
              <w:rPr>
                <w:rFonts w:eastAsia="PMingLiU"/>
                <w:noProof/>
                <w:sz w:val="16"/>
                <w:szCs w:val="16"/>
                <w:lang w:eastAsia="zh-TW"/>
              </w:rPr>
            </w:pPr>
            <w:r w:rsidRPr="00AC2B2B">
              <w:rPr>
                <w:noProof/>
                <w:sz w:val="16"/>
                <w:szCs w:val="16"/>
              </w:rPr>
              <w:t>na</w:t>
            </w:r>
          </w:p>
        </w:tc>
        <w:tc>
          <w:tcPr>
            <w:tcW w:w="1008" w:type="dxa"/>
            <w:vAlign w:val="center"/>
          </w:tcPr>
          <w:p w14:paraId="3FAC8B92" w14:textId="163EE6D0" w:rsidR="00DC35DF" w:rsidRPr="00AC2B2B" w:rsidRDefault="00DC35DF" w:rsidP="00DC35DF">
            <w:pPr>
              <w:jc w:val="center"/>
              <w:rPr>
                <w:noProof/>
                <w:sz w:val="16"/>
                <w:szCs w:val="16"/>
              </w:rPr>
            </w:pPr>
            <w:r w:rsidRPr="00AC2B2B">
              <w:rPr>
                <w:noProof/>
                <w:sz w:val="16"/>
                <w:szCs w:val="16"/>
              </w:rPr>
              <w:t>na</w:t>
            </w:r>
          </w:p>
        </w:tc>
        <w:tc>
          <w:tcPr>
            <w:tcW w:w="1008" w:type="dxa"/>
            <w:vAlign w:val="center"/>
          </w:tcPr>
          <w:p w14:paraId="59732965" w14:textId="001A955C" w:rsidR="00DC35DF" w:rsidRPr="00AC2B2B" w:rsidRDefault="00DC35DF" w:rsidP="00DC35DF">
            <w:pPr>
              <w:jc w:val="center"/>
              <w:rPr>
                <w:rFonts w:eastAsia="PMingLiU"/>
                <w:noProof/>
                <w:sz w:val="16"/>
                <w:szCs w:val="16"/>
                <w:lang w:eastAsia="zh-TW"/>
              </w:rPr>
            </w:pPr>
            <w:r w:rsidRPr="00AC2B2B">
              <w:rPr>
                <w:noProof/>
                <w:sz w:val="16"/>
                <w:szCs w:val="16"/>
              </w:rPr>
              <w:t>na</w:t>
            </w:r>
          </w:p>
        </w:tc>
        <w:tc>
          <w:tcPr>
            <w:tcW w:w="1008" w:type="dxa"/>
            <w:vAlign w:val="center"/>
          </w:tcPr>
          <w:p w14:paraId="3207E654" w14:textId="3FB4EDA5" w:rsidR="00DC35DF" w:rsidRPr="00AC2B2B" w:rsidRDefault="00DC35DF" w:rsidP="00DC35DF">
            <w:pPr>
              <w:jc w:val="center"/>
              <w:rPr>
                <w:noProof/>
                <w:sz w:val="16"/>
                <w:szCs w:val="16"/>
              </w:rPr>
            </w:pPr>
            <w:r w:rsidRPr="00AC2B2B">
              <w:rPr>
                <w:noProof/>
                <w:sz w:val="16"/>
                <w:szCs w:val="16"/>
              </w:rPr>
              <w:t>na</w:t>
            </w:r>
          </w:p>
        </w:tc>
        <w:tc>
          <w:tcPr>
            <w:tcW w:w="1008" w:type="dxa"/>
            <w:vAlign w:val="center"/>
          </w:tcPr>
          <w:p w14:paraId="741BE7CC" w14:textId="7772C553" w:rsidR="00DC35DF" w:rsidRPr="00AC2B2B" w:rsidRDefault="00DC35DF" w:rsidP="00DC35DF">
            <w:pPr>
              <w:jc w:val="center"/>
              <w:rPr>
                <w:noProof/>
                <w:sz w:val="16"/>
                <w:szCs w:val="16"/>
              </w:rPr>
            </w:pPr>
            <w:r w:rsidRPr="00AC2B2B">
              <w:rPr>
                <w:noProof/>
                <w:sz w:val="16"/>
                <w:szCs w:val="16"/>
              </w:rPr>
              <w:t>na</w:t>
            </w:r>
          </w:p>
        </w:tc>
      </w:tr>
      <w:tr w:rsidR="00DC35DF" w:rsidRPr="00AC2B2B" w14:paraId="74E374BD" w14:textId="77777777" w:rsidTr="00FD53CD">
        <w:trPr>
          <w:cantSplit/>
          <w:jc w:val="center"/>
        </w:trPr>
        <w:tc>
          <w:tcPr>
            <w:tcW w:w="2727" w:type="dxa"/>
            <w:vAlign w:val="center"/>
          </w:tcPr>
          <w:p w14:paraId="404C7D54" w14:textId="744075E6" w:rsidR="00DC35DF" w:rsidRPr="00AC2B2B" w:rsidRDefault="00DC35DF" w:rsidP="00DC35DF">
            <w:pPr>
              <w:jc w:val="left"/>
              <w:rPr>
                <w:noProof/>
                <w:sz w:val="16"/>
                <w:szCs w:val="16"/>
                <w:lang w:eastAsia="ko-KR"/>
              </w:rPr>
            </w:pPr>
            <w:r w:rsidRPr="00AC2B2B">
              <w:rPr>
                <w:sz w:val="16"/>
                <w:szCs w:val="16"/>
                <w:lang w:val="en-CA" w:eastAsia="ko-KR"/>
              </w:rPr>
              <w:t>mh_intra_luma_mpm_flag</w:t>
            </w:r>
            <w:r w:rsidRPr="00AC2B2B">
              <w:rPr>
                <w:rFonts w:eastAsiaTheme="minorEastAsia"/>
                <w:sz w:val="16"/>
                <w:szCs w:val="16"/>
                <w:lang w:val="en-CA" w:eastAsia="ko-KR"/>
              </w:rPr>
              <w:t>[ ][ ]</w:t>
            </w:r>
          </w:p>
        </w:tc>
        <w:tc>
          <w:tcPr>
            <w:tcW w:w="1437" w:type="dxa"/>
            <w:gridSpan w:val="2"/>
          </w:tcPr>
          <w:p w14:paraId="5170D2C3" w14:textId="22758A09" w:rsidR="00DC35DF" w:rsidRPr="00AC2B2B" w:rsidRDefault="00DC35DF" w:rsidP="00DC35DF">
            <w:pPr>
              <w:tabs>
                <w:tab w:val="left" w:pos="576"/>
                <w:tab w:val="center" w:pos="639"/>
              </w:tabs>
              <w:jc w:val="center"/>
              <w:rPr>
                <w:noProof/>
                <w:sz w:val="16"/>
                <w:szCs w:val="16"/>
              </w:rPr>
            </w:pPr>
            <w:r w:rsidRPr="00AC2B2B">
              <w:rPr>
                <w:noProof/>
                <w:sz w:val="16"/>
                <w:szCs w:val="16"/>
              </w:rPr>
              <w:t>0</w:t>
            </w:r>
          </w:p>
        </w:tc>
        <w:tc>
          <w:tcPr>
            <w:tcW w:w="1008" w:type="dxa"/>
            <w:vAlign w:val="center"/>
          </w:tcPr>
          <w:p w14:paraId="7052551C" w14:textId="0908EFC0" w:rsidR="00DC35DF" w:rsidRPr="00AC2B2B" w:rsidRDefault="00DC35DF" w:rsidP="00DC35DF">
            <w:pPr>
              <w:jc w:val="center"/>
              <w:rPr>
                <w:rFonts w:eastAsia="PMingLiU"/>
                <w:noProof/>
                <w:sz w:val="16"/>
                <w:szCs w:val="16"/>
                <w:lang w:eastAsia="zh-TW"/>
              </w:rPr>
            </w:pPr>
            <w:r w:rsidRPr="00AC2B2B">
              <w:rPr>
                <w:noProof/>
                <w:sz w:val="16"/>
                <w:szCs w:val="16"/>
              </w:rPr>
              <w:t>na</w:t>
            </w:r>
          </w:p>
        </w:tc>
        <w:tc>
          <w:tcPr>
            <w:tcW w:w="1008" w:type="dxa"/>
            <w:vAlign w:val="center"/>
          </w:tcPr>
          <w:p w14:paraId="2197FDF2" w14:textId="36E2501F" w:rsidR="00DC35DF" w:rsidRPr="00AC2B2B" w:rsidRDefault="00DC35DF" w:rsidP="00DC35DF">
            <w:pPr>
              <w:jc w:val="center"/>
              <w:rPr>
                <w:noProof/>
                <w:sz w:val="16"/>
                <w:szCs w:val="16"/>
              </w:rPr>
            </w:pPr>
            <w:r w:rsidRPr="00AC2B2B">
              <w:rPr>
                <w:noProof/>
                <w:sz w:val="16"/>
                <w:szCs w:val="16"/>
              </w:rPr>
              <w:t>na</w:t>
            </w:r>
          </w:p>
        </w:tc>
        <w:tc>
          <w:tcPr>
            <w:tcW w:w="1008" w:type="dxa"/>
            <w:vAlign w:val="center"/>
          </w:tcPr>
          <w:p w14:paraId="5EF6009B" w14:textId="23289805" w:rsidR="00DC35DF" w:rsidRPr="00AC2B2B" w:rsidRDefault="00DC35DF" w:rsidP="00DC35DF">
            <w:pPr>
              <w:jc w:val="center"/>
              <w:rPr>
                <w:rFonts w:eastAsia="PMingLiU"/>
                <w:noProof/>
                <w:sz w:val="16"/>
                <w:szCs w:val="16"/>
                <w:lang w:eastAsia="zh-TW"/>
              </w:rPr>
            </w:pPr>
            <w:r w:rsidRPr="00AC2B2B">
              <w:rPr>
                <w:noProof/>
                <w:sz w:val="16"/>
                <w:szCs w:val="16"/>
              </w:rPr>
              <w:t>na</w:t>
            </w:r>
          </w:p>
        </w:tc>
        <w:tc>
          <w:tcPr>
            <w:tcW w:w="1008" w:type="dxa"/>
            <w:vAlign w:val="center"/>
          </w:tcPr>
          <w:p w14:paraId="1E823664" w14:textId="675CBABA" w:rsidR="00DC35DF" w:rsidRPr="00AC2B2B" w:rsidRDefault="00DC35DF" w:rsidP="00DC35DF">
            <w:pPr>
              <w:jc w:val="center"/>
              <w:rPr>
                <w:noProof/>
                <w:sz w:val="16"/>
                <w:szCs w:val="16"/>
              </w:rPr>
            </w:pPr>
            <w:r w:rsidRPr="00AC2B2B">
              <w:rPr>
                <w:noProof/>
                <w:sz w:val="16"/>
                <w:szCs w:val="16"/>
              </w:rPr>
              <w:t>na</w:t>
            </w:r>
          </w:p>
        </w:tc>
        <w:tc>
          <w:tcPr>
            <w:tcW w:w="1008" w:type="dxa"/>
            <w:vAlign w:val="center"/>
          </w:tcPr>
          <w:p w14:paraId="046D6C61" w14:textId="6B745346" w:rsidR="00DC35DF" w:rsidRPr="00AC2B2B" w:rsidRDefault="00DC35DF" w:rsidP="00DC35DF">
            <w:pPr>
              <w:jc w:val="center"/>
              <w:rPr>
                <w:noProof/>
                <w:sz w:val="16"/>
                <w:szCs w:val="16"/>
              </w:rPr>
            </w:pPr>
            <w:r w:rsidRPr="00AC2B2B">
              <w:rPr>
                <w:noProof/>
                <w:sz w:val="16"/>
                <w:szCs w:val="16"/>
              </w:rPr>
              <w:t>na</w:t>
            </w:r>
          </w:p>
        </w:tc>
      </w:tr>
      <w:tr w:rsidR="00DC35DF" w:rsidRPr="00AC2B2B" w14:paraId="13B36EC5" w14:textId="77777777" w:rsidTr="00FD53CD">
        <w:trPr>
          <w:cantSplit/>
          <w:jc w:val="center"/>
        </w:trPr>
        <w:tc>
          <w:tcPr>
            <w:tcW w:w="2727" w:type="dxa"/>
            <w:vAlign w:val="center"/>
          </w:tcPr>
          <w:p w14:paraId="0D092C2A" w14:textId="67F7FEC0" w:rsidR="00DC35DF" w:rsidRPr="00AC2B2B" w:rsidRDefault="00DC35DF" w:rsidP="00DC35DF">
            <w:pPr>
              <w:jc w:val="left"/>
              <w:rPr>
                <w:noProof/>
                <w:sz w:val="16"/>
                <w:szCs w:val="16"/>
                <w:lang w:eastAsia="ko-KR"/>
              </w:rPr>
            </w:pPr>
            <w:r w:rsidRPr="00AC2B2B">
              <w:rPr>
                <w:sz w:val="16"/>
                <w:szCs w:val="16"/>
                <w:lang w:val="en-CA" w:eastAsia="ko-KR"/>
              </w:rPr>
              <w:t>mh_intra_luma_mpm_idx</w:t>
            </w:r>
            <w:r w:rsidRPr="00AC2B2B">
              <w:rPr>
                <w:rFonts w:eastAsiaTheme="minorEastAsia"/>
                <w:sz w:val="16"/>
                <w:szCs w:val="16"/>
                <w:lang w:val="en-CA" w:eastAsia="ko-KR"/>
              </w:rPr>
              <w:t>[ ][ ]</w:t>
            </w:r>
          </w:p>
        </w:tc>
        <w:tc>
          <w:tcPr>
            <w:tcW w:w="1437" w:type="dxa"/>
            <w:gridSpan w:val="2"/>
          </w:tcPr>
          <w:p w14:paraId="33F00F1D" w14:textId="05531FB9" w:rsidR="00DC35DF" w:rsidRPr="00AC2B2B" w:rsidRDefault="00DC35DF" w:rsidP="00DC35DF">
            <w:pPr>
              <w:tabs>
                <w:tab w:val="left" w:pos="576"/>
                <w:tab w:val="center" w:pos="639"/>
              </w:tabs>
              <w:jc w:val="center"/>
              <w:rPr>
                <w:noProof/>
                <w:sz w:val="16"/>
                <w:szCs w:val="16"/>
              </w:rPr>
            </w:pPr>
            <w:r w:rsidRPr="00AC2B2B">
              <w:rPr>
                <w:rFonts w:eastAsia="PMingLiU"/>
                <w:noProof/>
                <w:sz w:val="16"/>
                <w:szCs w:val="16"/>
                <w:lang w:eastAsia="zh-TW"/>
              </w:rPr>
              <w:t>bypass</w:t>
            </w:r>
          </w:p>
        </w:tc>
        <w:tc>
          <w:tcPr>
            <w:tcW w:w="1008" w:type="dxa"/>
          </w:tcPr>
          <w:p w14:paraId="1B80ACCB" w14:textId="60F4A7BD" w:rsidR="00DC35DF" w:rsidRPr="00AC2B2B" w:rsidRDefault="00DC35DF" w:rsidP="00DC35DF">
            <w:pPr>
              <w:jc w:val="center"/>
              <w:rPr>
                <w:rFonts w:eastAsia="PMingLiU"/>
                <w:noProof/>
                <w:sz w:val="16"/>
                <w:szCs w:val="16"/>
                <w:lang w:eastAsia="zh-TW"/>
              </w:rPr>
            </w:pPr>
            <w:r w:rsidRPr="00AC2B2B">
              <w:rPr>
                <w:noProof/>
                <w:sz w:val="16"/>
                <w:szCs w:val="16"/>
              </w:rPr>
              <w:t>bypass</w:t>
            </w:r>
          </w:p>
        </w:tc>
        <w:tc>
          <w:tcPr>
            <w:tcW w:w="1008" w:type="dxa"/>
            <w:vAlign w:val="center"/>
          </w:tcPr>
          <w:p w14:paraId="3271B8BF" w14:textId="2560D223" w:rsidR="00DC35DF" w:rsidRPr="00AC2B2B" w:rsidRDefault="00DC35DF" w:rsidP="00DC35DF">
            <w:pPr>
              <w:jc w:val="center"/>
              <w:rPr>
                <w:noProof/>
                <w:sz w:val="16"/>
                <w:szCs w:val="16"/>
              </w:rPr>
            </w:pPr>
            <w:r w:rsidRPr="00AC2B2B">
              <w:rPr>
                <w:noProof/>
                <w:sz w:val="16"/>
                <w:szCs w:val="16"/>
              </w:rPr>
              <w:t>na</w:t>
            </w:r>
          </w:p>
        </w:tc>
        <w:tc>
          <w:tcPr>
            <w:tcW w:w="1008" w:type="dxa"/>
            <w:vAlign w:val="center"/>
          </w:tcPr>
          <w:p w14:paraId="4FC9386D" w14:textId="0E6A4C87" w:rsidR="00DC35DF" w:rsidRPr="00AC2B2B" w:rsidRDefault="00DC35DF" w:rsidP="00DC35DF">
            <w:pPr>
              <w:jc w:val="center"/>
              <w:rPr>
                <w:rFonts w:eastAsia="PMingLiU"/>
                <w:noProof/>
                <w:sz w:val="16"/>
                <w:szCs w:val="16"/>
                <w:lang w:eastAsia="zh-TW"/>
              </w:rPr>
            </w:pPr>
            <w:r w:rsidRPr="00AC2B2B">
              <w:rPr>
                <w:noProof/>
                <w:sz w:val="16"/>
                <w:szCs w:val="16"/>
              </w:rPr>
              <w:t>na</w:t>
            </w:r>
          </w:p>
        </w:tc>
        <w:tc>
          <w:tcPr>
            <w:tcW w:w="1008" w:type="dxa"/>
            <w:vAlign w:val="center"/>
          </w:tcPr>
          <w:p w14:paraId="75867A8C" w14:textId="1F069948" w:rsidR="00DC35DF" w:rsidRPr="00AC2B2B" w:rsidRDefault="00DC35DF" w:rsidP="00DC35DF">
            <w:pPr>
              <w:jc w:val="center"/>
              <w:rPr>
                <w:noProof/>
                <w:sz w:val="16"/>
                <w:szCs w:val="16"/>
              </w:rPr>
            </w:pPr>
            <w:r w:rsidRPr="00AC2B2B">
              <w:rPr>
                <w:noProof/>
                <w:sz w:val="16"/>
                <w:szCs w:val="16"/>
              </w:rPr>
              <w:t>na</w:t>
            </w:r>
          </w:p>
        </w:tc>
        <w:tc>
          <w:tcPr>
            <w:tcW w:w="1008" w:type="dxa"/>
            <w:vAlign w:val="center"/>
          </w:tcPr>
          <w:p w14:paraId="43183B9B" w14:textId="5B332882" w:rsidR="00DC35DF" w:rsidRPr="00AC2B2B" w:rsidRDefault="00DC35DF" w:rsidP="00DC35DF">
            <w:pPr>
              <w:jc w:val="center"/>
              <w:rPr>
                <w:noProof/>
                <w:sz w:val="16"/>
                <w:szCs w:val="16"/>
              </w:rPr>
            </w:pPr>
            <w:r w:rsidRPr="00AC2B2B">
              <w:rPr>
                <w:noProof/>
                <w:sz w:val="16"/>
                <w:szCs w:val="16"/>
              </w:rPr>
              <w:t>na</w:t>
            </w:r>
          </w:p>
        </w:tc>
      </w:tr>
      <w:tr w:rsidR="00DC35DF" w:rsidRPr="00AC2B2B" w14:paraId="4D190554" w14:textId="77777777" w:rsidTr="00FA7B58">
        <w:trPr>
          <w:cantSplit/>
          <w:jc w:val="center"/>
        </w:trPr>
        <w:tc>
          <w:tcPr>
            <w:tcW w:w="2727" w:type="dxa"/>
          </w:tcPr>
          <w:p w14:paraId="702AAAA9" w14:textId="77777777" w:rsidR="00DC35DF" w:rsidRPr="00AC2B2B" w:rsidRDefault="00DC35DF" w:rsidP="00DC35DF">
            <w:pPr>
              <w:jc w:val="left"/>
              <w:rPr>
                <w:noProof/>
                <w:sz w:val="16"/>
                <w:szCs w:val="16"/>
              </w:rPr>
            </w:pPr>
            <w:r w:rsidRPr="00AC2B2B">
              <w:rPr>
                <w:noProof/>
                <w:sz w:val="16"/>
                <w:szCs w:val="16"/>
                <w:lang w:eastAsia="ko-KR"/>
              </w:rPr>
              <w:t>inter_pred_idc</w:t>
            </w:r>
            <w:r w:rsidRPr="00AC2B2B">
              <w:rPr>
                <w:noProof/>
                <w:sz w:val="16"/>
                <w:szCs w:val="16"/>
              </w:rPr>
              <w:t>[ x0 ][ y0 ]</w:t>
            </w:r>
          </w:p>
        </w:tc>
        <w:tc>
          <w:tcPr>
            <w:tcW w:w="1437" w:type="dxa"/>
            <w:gridSpan w:val="2"/>
          </w:tcPr>
          <w:p w14:paraId="2FE1FC0C" w14:textId="6382EB73" w:rsidR="00DC35DF" w:rsidRPr="00AC2B2B" w:rsidRDefault="00DC35DF" w:rsidP="00DC35DF">
            <w:pPr>
              <w:jc w:val="center"/>
              <w:rPr>
                <w:noProof/>
                <w:sz w:val="16"/>
                <w:szCs w:val="16"/>
              </w:rPr>
            </w:pPr>
            <w:r w:rsidRPr="00AC2B2B">
              <w:rPr>
                <w:noProof/>
                <w:sz w:val="16"/>
                <w:szCs w:val="16"/>
              </w:rPr>
              <w:t>( cbWidth + cbHeight ) != 8 ? 7 − ( ( 1 + </w:t>
            </w:r>
            <w:r w:rsidRPr="00AC2B2B">
              <w:rPr>
                <w:noProof/>
                <w:sz w:val="16"/>
                <w:szCs w:val="16"/>
              </w:rPr>
              <w:br/>
              <w:t xml:space="preserve">Log2( cbWidth ) + Log2( cbHeight ) ) &gt;&gt; 1 ) </w:t>
            </w:r>
            <w:r w:rsidRPr="00AC2B2B">
              <w:rPr>
                <w:noProof/>
                <w:sz w:val="16"/>
                <w:szCs w:val="16"/>
              </w:rPr>
              <w:br/>
              <w:t xml:space="preserve"> : 4</w:t>
            </w:r>
          </w:p>
        </w:tc>
        <w:tc>
          <w:tcPr>
            <w:tcW w:w="1008" w:type="dxa"/>
          </w:tcPr>
          <w:p w14:paraId="0B8F2C82" w14:textId="77777777" w:rsidR="00DC35DF" w:rsidRPr="00AC2B2B" w:rsidRDefault="00DC35DF" w:rsidP="00DC35DF">
            <w:pPr>
              <w:jc w:val="center"/>
              <w:rPr>
                <w:noProof/>
                <w:sz w:val="16"/>
                <w:szCs w:val="16"/>
              </w:rPr>
            </w:pPr>
            <w:r w:rsidRPr="00AC2B2B">
              <w:rPr>
                <w:noProof/>
                <w:sz w:val="16"/>
                <w:szCs w:val="16"/>
              </w:rPr>
              <w:t>4</w:t>
            </w:r>
          </w:p>
        </w:tc>
        <w:tc>
          <w:tcPr>
            <w:tcW w:w="1008" w:type="dxa"/>
            <w:vAlign w:val="center"/>
          </w:tcPr>
          <w:p w14:paraId="0EAB2A08" w14:textId="77777777" w:rsidR="00DC35DF" w:rsidRPr="00AC2B2B" w:rsidRDefault="00DC35DF" w:rsidP="00DC35DF">
            <w:pPr>
              <w:jc w:val="center"/>
              <w:rPr>
                <w:noProof/>
                <w:sz w:val="16"/>
                <w:szCs w:val="16"/>
              </w:rPr>
            </w:pPr>
            <w:r w:rsidRPr="00AC2B2B">
              <w:rPr>
                <w:noProof/>
                <w:sz w:val="16"/>
                <w:szCs w:val="16"/>
              </w:rPr>
              <w:t>na</w:t>
            </w:r>
          </w:p>
        </w:tc>
        <w:tc>
          <w:tcPr>
            <w:tcW w:w="1008" w:type="dxa"/>
            <w:vAlign w:val="center"/>
          </w:tcPr>
          <w:p w14:paraId="57782E3A" w14:textId="77777777" w:rsidR="00DC35DF" w:rsidRPr="00AC2B2B" w:rsidRDefault="00DC35DF" w:rsidP="00DC35DF">
            <w:pPr>
              <w:jc w:val="center"/>
              <w:rPr>
                <w:noProof/>
                <w:sz w:val="16"/>
                <w:szCs w:val="16"/>
              </w:rPr>
            </w:pPr>
            <w:r w:rsidRPr="00AC2B2B">
              <w:rPr>
                <w:noProof/>
                <w:sz w:val="16"/>
                <w:szCs w:val="16"/>
              </w:rPr>
              <w:t>na</w:t>
            </w:r>
          </w:p>
        </w:tc>
        <w:tc>
          <w:tcPr>
            <w:tcW w:w="1008" w:type="dxa"/>
            <w:vAlign w:val="center"/>
          </w:tcPr>
          <w:p w14:paraId="38923F30" w14:textId="77777777" w:rsidR="00DC35DF" w:rsidRPr="00AC2B2B" w:rsidRDefault="00DC35DF" w:rsidP="00DC35DF">
            <w:pPr>
              <w:jc w:val="center"/>
              <w:rPr>
                <w:noProof/>
                <w:sz w:val="16"/>
                <w:szCs w:val="16"/>
              </w:rPr>
            </w:pPr>
            <w:r w:rsidRPr="00AC2B2B">
              <w:rPr>
                <w:noProof/>
                <w:sz w:val="16"/>
                <w:szCs w:val="16"/>
              </w:rPr>
              <w:t>na</w:t>
            </w:r>
          </w:p>
        </w:tc>
        <w:tc>
          <w:tcPr>
            <w:tcW w:w="1008" w:type="dxa"/>
            <w:vAlign w:val="center"/>
          </w:tcPr>
          <w:p w14:paraId="5D8EDF4A" w14:textId="77777777" w:rsidR="00DC35DF" w:rsidRPr="00AC2B2B" w:rsidRDefault="00DC35DF" w:rsidP="00DC35DF">
            <w:pPr>
              <w:jc w:val="center"/>
              <w:rPr>
                <w:noProof/>
                <w:sz w:val="16"/>
                <w:szCs w:val="16"/>
              </w:rPr>
            </w:pPr>
            <w:r w:rsidRPr="00AC2B2B">
              <w:rPr>
                <w:noProof/>
                <w:sz w:val="16"/>
                <w:szCs w:val="16"/>
              </w:rPr>
              <w:t>na</w:t>
            </w:r>
          </w:p>
        </w:tc>
      </w:tr>
      <w:tr w:rsidR="00DC35DF" w:rsidRPr="00AC2B2B" w14:paraId="7E98EDA1" w14:textId="77777777" w:rsidTr="00FA7B58">
        <w:trPr>
          <w:cantSplit/>
          <w:jc w:val="center"/>
        </w:trPr>
        <w:tc>
          <w:tcPr>
            <w:tcW w:w="2727" w:type="dxa"/>
            <w:vAlign w:val="center"/>
          </w:tcPr>
          <w:p w14:paraId="53EE537D" w14:textId="77777777" w:rsidR="00DC35DF" w:rsidRPr="00AC2B2B" w:rsidRDefault="00DC35DF" w:rsidP="00DC35DF">
            <w:pPr>
              <w:keepLines/>
              <w:jc w:val="left"/>
              <w:rPr>
                <w:noProof/>
                <w:sz w:val="16"/>
                <w:szCs w:val="16"/>
              </w:rPr>
            </w:pPr>
            <w:r w:rsidRPr="00AC2B2B">
              <w:rPr>
                <w:sz w:val="16"/>
                <w:szCs w:val="16"/>
                <w:lang w:val="en-CA" w:eastAsia="ko-KR"/>
              </w:rPr>
              <w:t>inter_affine_flag</w:t>
            </w:r>
            <w:r w:rsidRPr="00AC2B2B">
              <w:rPr>
                <w:rFonts w:eastAsia="PMingLiU"/>
                <w:sz w:val="16"/>
                <w:szCs w:val="16"/>
                <w:lang w:val="en-CA" w:eastAsia="zh-TW"/>
              </w:rPr>
              <w:t>[ ][ ]</w:t>
            </w:r>
          </w:p>
        </w:tc>
        <w:tc>
          <w:tcPr>
            <w:tcW w:w="1437" w:type="dxa"/>
            <w:gridSpan w:val="2"/>
          </w:tcPr>
          <w:p w14:paraId="7905B26E" w14:textId="0B66B991" w:rsidR="00DC35DF" w:rsidRPr="00AC2B2B" w:rsidRDefault="00DC35DF" w:rsidP="00DC35DF">
            <w:pPr>
              <w:jc w:val="center"/>
              <w:rPr>
                <w:noProof/>
                <w:sz w:val="16"/>
                <w:szCs w:val="16"/>
              </w:rPr>
            </w:pPr>
            <w:r w:rsidRPr="00AC2B2B">
              <w:rPr>
                <w:noProof/>
                <w:sz w:val="16"/>
                <w:szCs w:val="16"/>
              </w:rPr>
              <w:t>0,1,2</w:t>
            </w:r>
            <w:r w:rsidRPr="00AC2B2B">
              <w:rPr>
                <w:noProof/>
                <w:sz w:val="16"/>
                <w:szCs w:val="16"/>
              </w:rPr>
              <w:br/>
              <w:t>(clause </w:t>
            </w:r>
            <w:r w:rsidRPr="00AC2B2B">
              <w:rPr>
                <w:noProof/>
                <w:sz w:val="16"/>
                <w:szCs w:val="16"/>
              </w:rPr>
              <w:fldChar w:fldCharType="begin" w:fldLock="1"/>
            </w:r>
            <w:r w:rsidRPr="00AC2B2B">
              <w:rPr>
                <w:noProof/>
                <w:sz w:val="16"/>
                <w:szCs w:val="16"/>
              </w:rPr>
              <w:instrText xml:space="preserve"> REF _Ref531882307 \r \h </w:instrText>
            </w:r>
            <w:r w:rsidRPr="00AC2B2B">
              <w:rPr>
                <w:noProof/>
                <w:sz w:val="16"/>
                <w:szCs w:val="16"/>
              </w:rPr>
            </w:r>
            <w:r w:rsidR="00AC2B2B" w:rsidRPr="00AC2B2B">
              <w:rPr>
                <w:noProof/>
                <w:sz w:val="16"/>
                <w:szCs w:val="16"/>
              </w:rPr>
              <w:instrText xml:space="preserve"> \* MERGEFORMAT </w:instrText>
            </w:r>
            <w:r w:rsidRPr="00AC2B2B">
              <w:rPr>
                <w:noProof/>
                <w:sz w:val="16"/>
                <w:szCs w:val="16"/>
              </w:rPr>
              <w:fldChar w:fldCharType="separate"/>
            </w:r>
            <w:r w:rsidR="00E57AB9" w:rsidRPr="00AC2B2B">
              <w:rPr>
                <w:noProof/>
                <w:sz w:val="16"/>
                <w:szCs w:val="16"/>
              </w:rPr>
              <w:t>9.5.4.2.2</w:t>
            </w:r>
            <w:r w:rsidRPr="00AC2B2B">
              <w:rPr>
                <w:noProof/>
                <w:sz w:val="16"/>
                <w:szCs w:val="16"/>
              </w:rPr>
              <w:fldChar w:fldCharType="end"/>
            </w:r>
            <w:r w:rsidRPr="00AC2B2B">
              <w:rPr>
                <w:noProof/>
                <w:sz w:val="16"/>
                <w:szCs w:val="16"/>
              </w:rPr>
              <w:t>)</w:t>
            </w:r>
          </w:p>
        </w:tc>
        <w:tc>
          <w:tcPr>
            <w:tcW w:w="1008" w:type="dxa"/>
            <w:vAlign w:val="center"/>
          </w:tcPr>
          <w:p w14:paraId="6A9B25DC" w14:textId="77777777" w:rsidR="00DC35DF" w:rsidRPr="00AC2B2B" w:rsidRDefault="00DC35DF" w:rsidP="00DC35DF">
            <w:pPr>
              <w:jc w:val="center"/>
              <w:rPr>
                <w:noProof/>
                <w:sz w:val="16"/>
                <w:szCs w:val="16"/>
              </w:rPr>
            </w:pPr>
            <w:r w:rsidRPr="00AC2B2B">
              <w:rPr>
                <w:noProof/>
                <w:sz w:val="16"/>
                <w:szCs w:val="16"/>
              </w:rPr>
              <w:t>na</w:t>
            </w:r>
          </w:p>
        </w:tc>
        <w:tc>
          <w:tcPr>
            <w:tcW w:w="1008" w:type="dxa"/>
            <w:vAlign w:val="center"/>
          </w:tcPr>
          <w:p w14:paraId="5D086B85" w14:textId="77777777" w:rsidR="00DC35DF" w:rsidRPr="00AC2B2B" w:rsidRDefault="00DC35DF" w:rsidP="00DC35DF">
            <w:pPr>
              <w:jc w:val="center"/>
              <w:rPr>
                <w:noProof/>
                <w:sz w:val="16"/>
                <w:szCs w:val="16"/>
              </w:rPr>
            </w:pPr>
            <w:r w:rsidRPr="00AC2B2B">
              <w:rPr>
                <w:noProof/>
                <w:sz w:val="16"/>
                <w:szCs w:val="16"/>
              </w:rPr>
              <w:t>na</w:t>
            </w:r>
          </w:p>
        </w:tc>
        <w:tc>
          <w:tcPr>
            <w:tcW w:w="1008" w:type="dxa"/>
            <w:vAlign w:val="center"/>
          </w:tcPr>
          <w:p w14:paraId="2711BE29" w14:textId="77777777" w:rsidR="00DC35DF" w:rsidRPr="00AC2B2B" w:rsidRDefault="00DC35DF" w:rsidP="00DC35DF">
            <w:pPr>
              <w:jc w:val="center"/>
              <w:rPr>
                <w:noProof/>
                <w:sz w:val="16"/>
                <w:szCs w:val="16"/>
              </w:rPr>
            </w:pPr>
            <w:r w:rsidRPr="00AC2B2B">
              <w:rPr>
                <w:noProof/>
                <w:sz w:val="16"/>
                <w:szCs w:val="16"/>
              </w:rPr>
              <w:t>na</w:t>
            </w:r>
          </w:p>
        </w:tc>
        <w:tc>
          <w:tcPr>
            <w:tcW w:w="1008" w:type="dxa"/>
            <w:vAlign w:val="center"/>
          </w:tcPr>
          <w:p w14:paraId="6EB8F37F" w14:textId="77777777" w:rsidR="00DC35DF" w:rsidRPr="00AC2B2B" w:rsidRDefault="00DC35DF" w:rsidP="00DC35DF">
            <w:pPr>
              <w:jc w:val="center"/>
              <w:rPr>
                <w:noProof/>
                <w:sz w:val="16"/>
                <w:szCs w:val="16"/>
              </w:rPr>
            </w:pPr>
            <w:r w:rsidRPr="00AC2B2B">
              <w:rPr>
                <w:noProof/>
                <w:sz w:val="16"/>
                <w:szCs w:val="16"/>
              </w:rPr>
              <w:t>na</w:t>
            </w:r>
          </w:p>
        </w:tc>
        <w:tc>
          <w:tcPr>
            <w:tcW w:w="1008" w:type="dxa"/>
            <w:vAlign w:val="center"/>
          </w:tcPr>
          <w:p w14:paraId="48624FB7" w14:textId="77777777" w:rsidR="00DC35DF" w:rsidRPr="00AC2B2B" w:rsidRDefault="00DC35DF" w:rsidP="00DC35DF">
            <w:pPr>
              <w:jc w:val="center"/>
              <w:rPr>
                <w:noProof/>
                <w:sz w:val="16"/>
                <w:szCs w:val="16"/>
              </w:rPr>
            </w:pPr>
            <w:r w:rsidRPr="00AC2B2B">
              <w:rPr>
                <w:noProof/>
                <w:sz w:val="16"/>
                <w:szCs w:val="16"/>
              </w:rPr>
              <w:t>na</w:t>
            </w:r>
          </w:p>
        </w:tc>
      </w:tr>
      <w:tr w:rsidR="00DC35DF" w:rsidRPr="00AC2B2B" w14:paraId="57AC38D7" w14:textId="77777777" w:rsidTr="00FA7B58">
        <w:trPr>
          <w:cantSplit/>
          <w:jc w:val="center"/>
        </w:trPr>
        <w:tc>
          <w:tcPr>
            <w:tcW w:w="2727" w:type="dxa"/>
            <w:vAlign w:val="center"/>
          </w:tcPr>
          <w:p w14:paraId="4BE124A3" w14:textId="77777777" w:rsidR="00DC35DF" w:rsidRPr="00AC2B2B" w:rsidRDefault="00DC35DF" w:rsidP="00DC35DF">
            <w:pPr>
              <w:keepLines/>
              <w:jc w:val="left"/>
              <w:rPr>
                <w:noProof/>
                <w:sz w:val="16"/>
                <w:szCs w:val="16"/>
                <w:lang w:eastAsia="ko-KR"/>
              </w:rPr>
            </w:pPr>
            <w:r w:rsidRPr="00AC2B2B">
              <w:rPr>
                <w:sz w:val="16"/>
                <w:szCs w:val="16"/>
                <w:lang w:val="en-CA" w:eastAsia="ko-KR"/>
              </w:rPr>
              <w:t>cu_affine_type_flag</w:t>
            </w:r>
            <w:r w:rsidRPr="00AC2B2B">
              <w:rPr>
                <w:rFonts w:eastAsia="PMingLiU"/>
                <w:sz w:val="16"/>
                <w:szCs w:val="16"/>
                <w:lang w:val="en-CA" w:eastAsia="zh-TW"/>
              </w:rPr>
              <w:t>[ ][ ]</w:t>
            </w:r>
          </w:p>
        </w:tc>
        <w:tc>
          <w:tcPr>
            <w:tcW w:w="1437" w:type="dxa"/>
            <w:gridSpan w:val="2"/>
            <w:vAlign w:val="center"/>
          </w:tcPr>
          <w:p w14:paraId="17475177" w14:textId="77777777" w:rsidR="00DC35DF" w:rsidRPr="00AC2B2B" w:rsidRDefault="00DC35DF" w:rsidP="00DC35DF">
            <w:pPr>
              <w:jc w:val="center"/>
              <w:rPr>
                <w:noProof/>
                <w:sz w:val="16"/>
                <w:szCs w:val="16"/>
              </w:rPr>
            </w:pPr>
            <w:r w:rsidRPr="00AC2B2B">
              <w:rPr>
                <w:noProof/>
                <w:sz w:val="16"/>
                <w:szCs w:val="16"/>
              </w:rPr>
              <w:t>0</w:t>
            </w:r>
          </w:p>
        </w:tc>
        <w:tc>
          <w:tcPr>
            <w:tcW w:w="1008" w:type="dxa"/>
            <w:vAlign w:val="center"/>
          </w:tcPr>
          <w:p w14:paraId="260D0A50" w14:textId="77777777" w:rsidR="00DC35DF" w:rsidRPr="00AC2B2B" w:rsidRDefault="00DC35DF" w:rsidP="00DC35DF">
            <w:pPr>
              <w:jc w:val="center"/>
              <w:rPr>
                <w:noProof/>
                <w:sz w:val="16"/>
                <w:szCs w:val="16"/>
              </w:rPr>
            </w:pPr>
            <w:r w:rsidRPr="00AC2B2B">
              <w:rPr>
                <w:noProof/>
                <w:sz w:val="16"/>
                <w:szCs w:val="16"/>
              </w:rPr>
              <w:t>na</w:t>
            </w:r>
          </w:p>
        </w:tc>
        <w:tc>
          <w:tcPr>
            <w:tcW w:w="1008" w:type="dxa"/>
            <w:vAlign w:val="center"/>
          </w:tcPr>
          <w:p w14:paraId="5D516EDC" w14:textId="77777777" w:rsidR="00DC35DF" w:rsidRPr="00AC2B2B" w:rsidRDefault="00DC35DF" w:rsidP="00DC35DF">
            <w:pPr>
              <w:jc w:val="center"/>
              <w:rPr>
                <w:noProof/>
                <w:sz w:val="16"/>
                <w:szCs w:val="16"/>
              </w:rPr>
            </w:pPr>
            <w:r w:rsidRPr="00AC2B2B">
              <w:rPr>
                <w:noProof/>
                <w:sz w:val="16"/>
                <w:szCs w:val="16"/>
              </w:rPr>
              <w:t>na</w:t>
            </w:r>
          </w:p>
        </w:tc>
        <w:tc>
          <w:tcPr>
            <w:tcW w:w="1008" w:type="dxa"/>
            <w:vAlign w:val="center"/>
          </w:tcPr>
          <w:p w14:paraId="1816D8EC" w14:textId="77777777" w:rsidR="00DC35DF" w:rsidRPr="00AC2B2B" w:rsidRDefault="00DC35DF" w:rsidP="00DC35DF">
            <w:pPr>
              <w:jc w:val="center"/>
              <w:rPr>
                <w:noProof/>
                <w:sz w:val="16"/>
                <w:szCs w:val="16"/>
              </w:rPr>
            </w:pPr>
            <w:r w:rsidRPr="00AC2B2B">
              <w:rPr>
                <w:noProof/>
                <w:sz w:val="16"/>
                <w:szCs w:val="16"/>
              </w:rPr>
              <w:t>na</w:t>
            </w:r>
          </w:p>
        </w:tc>
        <w:tc>
          <w:tcPr>
            <w:tcW w:w="1008" w:type="dxa"/>
            <w:vAlign w:val="center"/>
          </w:tcPr>
          <w:p w14:paraId="3F8C97E5" w14:textId="77777777" w:rsidR="00DC35DF" w:rsidRPr="00AC2B2B" w:rsidRDefault="00DC35DF" w:rsidP="00DC35DF">
            <w:pPr>
              <w:jc w:val="center"/>
              <w:rPr>
                <w:noProof/>
                <w:sz w:val="16"/>
                <w:szCs w:val="16"/>
              </w:rPr>
            </w:pPr>
            <w:r w:rsidRPr="00AC2B2B">
              <w:rPr>
                <w:noProof/>
                <w:sz w:val="16"/>
                <w:szCs w:val="16"/>
              </w:rPr>
              <w:t>na</w:t>
            </w:r>
          </w:p>
        </w:tc>
        <w:tc>
          <w:tcPr>
            <w:tcW w:w="1008" w:type="dxa"/>
            <w:vAlign w:val="center"/>
          </w:tcPr>
          <w:p w14:paraId="0FAC14F2" w14:textId="77777777" w:rsidR="00DC35DF" w:rsidRPr="00AC2B2B" w:rsidRDefault="00DC35DF" w:rsidP="00DC35DF">
            <w:pPr>
              <w:jc w:val="center"/>
              <w:rPr>
                <w:noProof/>
                <w:sz w:val="16"/>
                <w:szCs w:val="16"/>
              </w:rPr>
            </w:pPr>
            <w:r w:rsidRPr="00AC2B2B">
              <w:rPr>
                <w:noProof/>
                <w:sz w:val="16"/>
                <w:szCs w:val="16"/>
              </w:rPr>
              <w:t>na</w:t>
            </w:r>
          </w:p>
        </w:tc>
      </w:tr>
      <w:tr w:rsidR="00DC35DF" w:rsidRPr="00AC2B2B" w14:paraId="7627A7EC" w14:textId="77777777" w:rsidTr="00FA7B58">
        <w:trPr>
          <w:cantSplit/>
          <w:jc w:val="center"/>
        </w:trPr>
        <w:tc>
          <w:tcPr>
            <w:tcW w:w="2727" w:type="dxa"/>
          </w:tcPr>
          <w:p w14:paraId="050D8167" w14:textId="77777777" w:rsidR="00DC35DF" w:rsidRPr="00AC2B2B" w:rsidRDefault="00DC35DF" w:rsidP="00DC35DF">
            <w:pPr>
              <w:jc w:val="left"/>
              <w:rPr>
                <w:noProof/>
                <w:sz w:val="16"/>
                <w:szCs w:val="16"/>
              </w:rPr>
            </w:pPr>
            <w:r w:rsidRPr="00AC2B2B">
              <w:rPr>
                <w:noProof/>
                <w:sz w:val="16"/>
                <w:szCs w:val="16"/>
                <w:lang w:eastAsia="ko-KR"/>
              </w:rPr>
              <w:t>ref_idx_l0</w:t>
            </w:r>
            <w:r w:rsidRPr="00AC2B2B">
              <w:rPr>
                <w:rFonts w:eastAsia="PMingLiU"/>
                <w:noProof/>
                <w:sz w:val="16"/>
                <w:szCs w:val="16"/>
                <w:lang w:eastAsia="zh-TW"/>
              </w:rPr>
              <w:t>[ ][ ]</w:t>
            </w:r>
          </w:p>
        </w:tc>
        <w:tc>
          <w:tcPr>
            <w:tcW w:w="1437" w:type="dxa"/>
            <w:gridSpan w:val="2"/>
            <w:vAlign w:val="center"/>
          </w:tcPr>
          <w:p w14:paraId="7229F21B" w14:textId="77777777" w:rsidR="00DC35DF" w:rsidRPr="00AC2B2B" w:rsidRDefault="00DC35DF" w:rsidP="00DC35DF">
            <w:pPr>
              <w:jc w:val="center"/>
              <w:rPr>
                <w:noProof/>
                <w:sz w:val="16"/>
                <w:szCs w:val="16"/>
              </w:rPr>
            </w:pPr>
            <w:r w:rsidRPr="00AC2B2B">
              <w:rPr>
                <w:noProof/>
                <w:sz w:val="16"/>
                <w:szCs w:val="16"/>
              </w:rPr>
              <w:t>0</w:t>
            </w:r>
          </w:p>
        </w:tc>
        <w:tc>
          <w:tcPr>
            <w:tcW w:w="1008" w:type="dxa"/>
            <w:vAlign w:val="center"/>
          </w:tcPr>
          <w:p w14:paraId="4E39DDA9" w14:textId="77777777" w:rsidR="00DC35DF" w:rsidRPr="00AC2B2B" w:rsidRDefault="00DC35DF" w:rsidP="00DC35DF">
            <w:pPr>
              <w:jc w:val="center"/>
              <w:rPr>
                <w:noProof/>
                <w:sz w:val="16"/>
              </w:rPr>
            </w:pPr>
            <w:r w:rsidRPr="00AC2B2B">
              <w:rPr>
                <w:noProof/>
                <w:sz w:val="16"/>
                <w:szCs w:val="16"/>
              </w:rPr>
              <w:t>1</w:t>
            </w:r>
          </w:p>
        </w:tc>
        <w:tc>
          <w:tcPr>
            <w:tcW w:w="1008" w:type="dxa"/>
            <w:vAlign w:val="center"/>
          </w:tcPr>
          <w:p w14:paraId="1CF96CF2" w14:textId="77777777" w:rsidR="00DC35DF" w:rsidRPr="00AC2B2B" w:rsidRDefault="00DC35DF" w:rsidP="00DC35DF">
            <w:pPr>
              <w:jc w:val="center"/>
              <w:rPr>
                <w:noProof/>
                <w:sz w:val="16"/>
              </w:rPr>
            </w:pPr>
            <w:r w:rsidRPr="00AC2B2B">
              <w:rPr>
                <w:noProof/>
                <w:sz w:val="16"/>
                <w:szCs w:val="16"/>
              </w:rPr>
              <w:t>bypass</w:t>
            </w:r>
          </w:p>
        </w:tc>
        <w:tc>
          <w:tcPr>
            <w:tcW w:w="1008" w:type="dxa"/>
            <w:vAlign w:val="center"/>
          </w:tcPr>
          <w:p w14:paraId="27D53D82" w14:textId="77777777" w:rsidR="00DC35DF" w:rsidRPr="00AC2B2B" w:rsidRDefault="00DC35DF" w:rsidP="00DC35DF">
            <w:pPr>
              <w:jc w:val="center"/>
              <w:rPr>
                <w:noProof/>
                <w:sz w:val="16"/>
              </w:rPr>
            </w:pPr>
            <w:r w:rsidRPr="00AC2B2B">
              <w:rPr>
                <w:noProof/>
                <w:sz w:val="16"/>
                <w:szCs w:val="16"/>
              </w:rPr>
              <w:t>bypass</w:t>
            </w:r>
          </w:p>
        </w:tc>
        <w:tc>
          <w:tcPr>
            <w:tcW w:w="1008" w:type="dxa"/>
            <w:vAlign w:val="center"/>
          </w:tcPr>
          <w:p w14:paraId="3AA5638B" w14:textId="77777777" w:rsidR="00DC35DF" w:rsidRPr="00AC2B2B" w:rsidRDefault="00DC35DF" w:rsidP="00DC35DF">
            <w:pPr>
              <w:jc w:val="center"/>
              <w:rPr>
                <w:noProof/>
                <w:sz w:val="16"/>
              </w:rPr>
            </w:pPr>
            <w:r w:rsidRPr="00AC2B2B">
              <w:rPr>
                <w:noProof/>
                <w:sz w:val="16"/>
                <w:szCs w:val="16"/>
              </w:rPr>
              <w:t>bypass</w:t>
            </w:r>
          </w:p>
        </w:tc>
        <w:tc>
          <w:tcPr>
            <w:tcW w:w="1008" w:type="dxa"/>
            <w:vAlign w:val="center"/>
          </w:tcPr>
          <w:p w14:paraId="75E891A0" w14:textId="77777777" w:rsidR="00DC35DF" w:rsidRPr="00AC2B2B" w:rsidRDefault="00DC35DF" w:rsidP="00DC35DF">
            <w:pPr>
              <w:jc w:val="center"/>
              <w:rPr>
                <w:noProof/>
                <w:sz w:val="16"/>
              </w:rPr>
            </w:pPr>
            <w:r w:rsidRPr="00AC2B2B">
              <w:rPr>
                <w:noProof/>
                <w:sz w:val="16"/>
                <w:szCs w:val="16"/>
              </w:rPr>
              <w:t>bypass</w:t>
            </w:r>
          </w:p>
        </w:tc>
      </w:tr>
      <w:tr w:rsidR="00DC35DF" w:rsidRPr="00AC2B2B" w14:paraId="51DA7838" w14:textId="77777777" w:rsidTr="00FA7B58">
        <w:trPr>
          <w:cantSplit/>
          <w:jc w:val="center"/>
        </w:trPr>
        <w:tc>
          <w:tcPr>
            <w:tcW w:w="2727" w:type="dxa"/>
          </w:tcPr>
          <w:p w14:paraId="6A62123A" w14:textId="77777777" w:rsidR="00DC35DF" w:rsidRPr="00AC2B2B" w:rsidRDefault="00DC35DF" w:rsidP="00DC35DF">
            <w:pPr>
              <w:jc w:val="left"/>
              <w:rPr>
                <w:noProof/>
                <w:sz w:val="16"/>
                <w:szCs w:val="16"/>
                <w:lang w:eastAsia="ko-KR"/>
              </w:rPr>
            </w:pPr>
            <w:r w:rsidRPr="00AC2B2B">
              <w:rPr>
                <w:noProof/>
                <w:sz w:val="16"/>
                <w:szCs w:val="16"/>
                <w:lang w:eastAsia="ko-KR"/>
              </w:rPr>
              <w:t>ref_idx_l1</w:t>
            </w:r>
            <w:r w:rsidRPr="00AC2B2B">
              <w:rPr>
                <w:rFonts w:eastAsia="PMingLiU"/>
                <w:noProof/>
                <w:sz w:val="16"/>
                <w:szCs w:val="16"/>
                <w:lang w:eastAsia="zh-TW"/>
              </w:rPr>
              <w:t>[ ][ ]</w:t>
            </w:r>
          </w:p>
        </w:tc>
        <w:tc>
          <w:tcPr>
            <w:tcW w:w="1437" w:type="dxa"/>
            <w:gridSpan w:val="2"/>
            <w:vAlign w:val="center"/>
          </w:tcPr>
          <w:p w14:paraId="4F6220E6" w14:textId="77777777" w:rsidR="00DC35DF" w:rsidRPr="00AC2B2B" w:rsidRDefault="00DC35DF" w:rsidP="00DC35DF">
            <w:pPr>
              <w:jc w:val="center"/>
              <w:rPr>
                <w:noProof/>
                <w:sz w:val="16"/>
                <w:szCs w:val="16"/>
              </w:rPr>
            </w:pPr>
            <w:r w:rsidRPr="00AC2B2B">
              <w:rPr>
                <w:noProof/>
                <w:sz w:val="16"/>
                <w:szCs w:val="16"/>
              </w:rPr>
              <w:t>0</w:t>
            </w:r>
          </w:p>
        </w:tc>
        <w:tc>
          <w:tcPr>
            <w:tcW w:w="1008" w:type="dxa"/>
            <w:vAlign w:val="center"/>
          </w:tcPr>
          <w:p w14:paraId="0294EBA1" w14:textId="77777777" w:rsidR="00DC35DF" w:rsidRPr="00AC2B2B" w:rsidRDefault="00DC35DF" w:rsidP="00DC35DF">
            <w:pPr>
              <w:jc w:val="center"/>
              <w:rPr>
                <w:noProof/>
                <w:sz w:val="16"/>
              </w:rPr>
            </w:pPr>
            <w:r w:rsidRPr="00AC2B2B">
              <w:rPr>
                <w:noProof/>
                <w:sz w:val="16"/>
                <w:szCs w:val="16"/>
              </w:rPr>
              <w:t>1</w:t>
            </w:r>
          </w:p>
        </w:tc>
        <w:tc>
          <w:tcPr>
            <w:tcW w:w="1008" w:type="dxa"/>
            <w:vAlign w:val="center"/>
          </w:tcPr>
          <w:p w14:paraId="26202B53" w14:textId="77777777" w:rsidR="00DC35DF" w:rsidRPr="00AC2B2B" w:rsidRDefault="00DC35DF" w:rsidP="00DC35DF">
            <w:pPr>
              <w:jc w:val="center"/>
              <w:rPr>
                <w:noProof/>
                <w:sz w:val="16"/>
              </w:rPr>
            </w:pPr>
            <w:r w:rsidRPr="00AC2B2B">
              <w:rPr>
                <w:noProof/>
                <w:sz w:val="16"/>
                <w:szCs w:val="16"/>
              </w:rPr>
              <w:t>bypass</w:t>
            </w:r>
          </w:p>
        </w:tc>
        <w:tc>
          <w:tcPr>
            <w:tcW w:w="1008" w:type="dxa"/>
            <w:vAlign w:val="center"/>
          </w:tcPr>
          <w:p w14:paraId="3B2ACC99" w14:textId="77777777" w:rsidR="00DC35DF" w:rsidRPr="00AC2B2B" w:rsidRDefault="00DC35DF" w:rsidP="00DC35DF">
            <w:pPr>
              <w:jc w:val="center"/>
              <w:rPr>
                <w:noProof/>
                <w:sz w:val="16"/>
              </w:rPr>
            </w:pPr>
            <w:r w:rsidRPr="00AC2B2B">
              <w:rPr>
                <w:noProof/>
                <w:sz w:val="16"/>
                <w:szCs w:val="16"/>
              </w:rPr>
              <w:t>bypass</w:t>
            </w:r>
          </w:p>
        </w:tc>
        <w:tc>
          <w:tcPr>
            <w:tcW w:w="1008" w:type="dxa"/>
            <w:vAlign w:val="center"/>
          </w:tcPr>
          <w:p w14:paraId="73F7D1F6" w14:textId="77777777" w:rsidR="00DC35DF" w:rsidRPr="00AC2B2B" w:rsidRDefault="00DC35DF" w:rsidP="00DC35DF">
            <w:pPr>
              <w:jc w:val="center"/>
              <w:rPr>
                <w:noProof/>
                <w:sz w:val="16"/>
              </w:rPr>
            </w:pPr>
            <w:r w:rsidRPr="00AC2B2B">
              <w:rPr>
                <w:noProof/>
                <w:sz w:val="16"/>
                <w:szCs w:val="16"/>
              </w:rPr>
              <w:t>bypass</w:t>
            </w:r>
          </w:p>
        </w:tc>
        <w:tc>
          <w:tcPr>
            <w:tcW w:w="1008" w:type="dxa"/>
            <w:vAlign w:val="center"/>
          </w:tcPr>
          <w:p w14:paraId="053EB60B" w14:textId="77777777" w:rsidR="00DC35DF" w:rsidRPr="00AC2B2B" w:rsidRDefault="00DC35DF" w:rsidP="00DC35DF">
            <w:pPr>
              <w:jc w:val="center"/>
              <w:rPr>
                <w:noProof/>
                <w:sz w:val="16"/>
                <w:szCs w:val="16"/>
              </w:rPr>
            </w:pPr>
            <w:r w:rsidRPr="00AC2B2B">
              <w:rPr>
                <w:noProof/>
                <w:sz w:val="16"/>
                <w:szCs w:val="16"/>
              </w:rPr>
              <w:t>bypass</w:t>
            </w:r>
          </w:p>
        </w:tc>
      </w:tr>
      <w:tr w:rsidR="00DC35DF" w:rsidRPr="00AC2B2B" w14:paraId="60EFF9A6" w14:textId="77777777" w:rsidTr="00FA7B58">
        <w:trPr>
          <w:cantSplit/>
          <w:jc w:val="center"/>
        </w:trPr>
        <w:tc>
          <w:tcPr>
            <w:tcW w:w="2727" w:type="dxa"/>
          </w:tcPr>
          <w:p w14:paraId="4542ED56" w14:textId="77777777" w:rsidR="00DC35DF" w:rsidRPr="00AC2B2B" w:rsidRDefault="00DC35DF" w:rsidP="00DC35DF">
            <w:pPr>
              <w:jc w:val="left"/>
              <w:rPr>
                <w:noProof/>
                <w:sz w:val="16"/>
                <w:szCs w:val="16"/>
                <w:lang w:eastAsia="ko-KR"/>
              </w:rPr>
            </w:pPr>
            <w:r w:rsidRPr="00AC2B2B">
              <w:rPr>
                <w:noProof/>
                <w:sz w:val="16"/>
                <w:szCs w:val="16"/>
                <w:lang w:eastAsia="ko-KR"/>
              </w:rPr>
              <w:t>mvp_l0_flag</w:t>
            </w:r>
            <w:r w:rsidRPr="00AC2B2B">
              <w:rPr>
                <w:rFonts w:eastAsia="PMingLiU"/>
                <w:noProof/>
                <w:sz w:val="16"/>
                <w:szCs w:val="16"/>
                <w:lang w:eastAsia="zh-TW"/>
              </w:rPr>
              <w:t>[ ][ ]</w:t>
            </w:r>
          </w:p>
        </w:tc>
        <w:tc>
          <w:tcPr>
            <w:tcW w:w="1437" w:type="dxa"/>
            <w:gridSpan w:val="2"/>
            <w:vAlign w:val="center"/>
          </w:tcPr>
          <w:p w14:paraId="3397D2C9" w14:textId="77777777" w:rsidR="00DC35DF" w:rsidRPr="00AC2B2B" w:rsidRDefault="00DC35DF" w:rsidP="00DC35DF">
            <w:pPr>
              <w:jc w:val="center"/>
              <w:rPr>
                <w:noProof/>
                <w:sz w:val="16"/>
                <w:szCs w:val="16"/>
              </w:rPr>
            </w:pPr>
            <w:r w:rsidRPr="00AC2B2B">
              <w:rPr>
                <w:noProof/>
                <w:sz w:val="16"/>
                <w:szCs w:val="16"/>
              </w:rPr>
              <w:t>0</w:t>
            </w:r>
          </w:p>
        </w:tc>
        <w:tc>
          <w:tcPr>
            <w:tcW w:w="1008" w:type="dxa"/>
            <w:vAlign w:val="center"/>
          </w:tcPr>
          <w:p w14:paraId="627E3AFD" w14:textId="77777777" w:rsidR="00DC35DF" w:rsidRPr="00AC2B2B" w:rsidRDefault="00DC35DF" w:rsidP="00DC35DF">
            <w:pPr>
              <w:jc w:val="center"/>
              <w:rPr>
                <w:noProof/>
                <w:sz w:val="16"/>
              </w:rPr>
            </w:pPr>
            <w:r w:rsidRPr="00AC2B2B">
              <w:rPr>
                <w:noProof/>
                <w:sz w:val="16"/>
              </w:rPr>
              <w:t>na</w:t>
            </w:r>
          </w:p>
        </w:tc>
        <w:tc>
          <w:tcPr>
            <w:tcW w:w="1008" w:type="dxa"/>
            <w:vAlign w:val="center"/>
          </w:tcPr>
          <w:p w14:paraId="1FA9F12D" w14:textId="77777777" w:rsidR="00DC35DF" w:rsidRPr="00AC2B2B" w:rsidRDefault="00DC35DF" w:rsidP="00DC35DF">
            <w:pPr>
              <w:jc w:val="center"/>
              <w:rPr>
                <w:noProof/>
                <w:sz w:val="16"/>
              </w:rPr>
            </w:pPr>
            <w:r w:rsidRPr="00AC2B2B">
              <w:rPr>
                <w:noProof/>
                <w:sz w:val="16"/>
              </w:rPr>
              <w:t>na</w:t>
            </w:r>
          </w:p>
        </w:tc>
        <w:tc>
          <w:tcPr>
            <w:tcW w:w="1008" w:type="dxa"/>
            <w:vAlign w:val="center"/>
          </w:tcPr>
          <w:p w14:paraId="55960916" w14:textId="77777777" w:rsidR="00DC35DF" w:rsidRPr="00AC2B2B" w:rsidRDefault="00DC35DF" w:rsidP="00DC35DF">
            <w:pPr>
              <w:jc w:val="center"/>
              <w:rPr>
                <w:noProof/>
                <w:sz w:val="16"/>
              </w:rPr>
            </w:pPr>
            <w:r w:rsidRPr="00AC2B2B">
              <w:rPr>
                <w:noProof/>
                <w:sz w:val="16"/>
              </w:rPr>
              <w:t>na</w:t>
            </w:r>
          </w:p>
        </w:tc>
        <w:tc>
          <w:tcPr>
            <w:tcW w:w="1008" w:type="dxa"/>
            <w:vAlign w:val="center"/>
          </w:tcPr>
          <w:p w14:paraId="77E7849A" w14:textId="77777777" w:rsidR="00DC35DF" w:rsidRPr="00AC2B2B" w:rsidRDefault="00DC35DF" w:rsidP="00DC35DF">
            <w:pPr>
              <w:jc w:val="center"/>
              <w:rPr>
                <w:noProof/>
                <w:sz w:val="16"/>
              </w:rPr>
            </w:pPr>
            <w:r w:rsidRPr="00AC2B2B">
              <w:rPr>
                <w:noProof/>
                <w:sz w:val="16"/>
              </w:rPr>
              <w:t>na</w:t>
            </w:r>
          </w:p>
        </w:tc>
        <w:tc>
          <w:tcPr>
            <w:tcW w:w="1008" w:type="dxa"/>
            <w:vAlign w:val="center"/>
          </w:tcPr>
          <w:p w14:paraId="07D71291" w14:textId="77777777" w:rsidR="00DC35DF" w:rsidRPr="00AC2B2B" w:rsidRDefault="00DC35DF" w:rsidP="00DC35DF">
            <w:pPr>
              <w:jc w:val="center"/>
              <w:rPr>
                <w:noProof/>
                <w:sz w:val="16"/>
                <w:szCs w:val="16"/>
              </w:rPr>
            </w:pPr>
            <w:r w:rsidRPr="00AC2B2B">
              <w:rPr>
                <w:noProof/>
                <w:sz w:val="16"/>
                <w:szCs w:val="16"/>
              </w:rPr>
              <w:t>na</w:t>
            </w:r>
          </w:p>
        </w:tc>
      </w:tr>
      <w:tr w:rsidR="00DC35DF" w:rsidRPr="00AC2B2B" w14:paraId="0C93B38F" w14:textId="77777777" w:rsidTr="00FA7B58">
        <w:trPr>
          <w:cantSplit/>
          <w:jc w:val="center"/>
        </w:trPr>
        <w:tc>
          <w:tcPr>
            <w:tcW w:w="2727" w:type="dxa"/>
          </w:tcPr>
          <w:p w14:paraId="71493F40" w14:textId="77777777" w:rsidR="00DC35DF" w:rsidRPr="00AC2B2B" w:rsidRDefault="00DC35DF" w:rsidP="00DC35DF">
            <w:pPr>
              <w:jc w:val="left"/>
              <w:rPr>
                <w:noProof/>
                <w:sz w:val="16"/>
                <w:szCs w:val="16"/>
              </w:rPr>
            </w:pPr>
            <w:r w:rsidRPr="00AC2B2B">
              <w:rPr>
                <w:noProof/>
                <w:sz w:val="16"/>
                <w:szCs w:val="16"/>
                <w:lang w:eastAsia="ko-KR"/>
              </w:rPr>
              <w:t>mvp_l1_flag</w:t>
            </w:r>
            <w:r w:rsidRPr="00AC2B2B">
              <w:rPr>
                <w:rFonts w:eastAsia="PMingLiU"/>
                <w:noProof/>
                <w:sz w:val="16"/>
                <w:szCs w:val="16"/>
                <w:lang w:eastAsia="zh-TW"/>
              </w:rPr>
              <w:t>[ ][ ]</w:t>
            </w:r>
          </w:p>
        </w:tc>
        <w:tc>
          <w:tcPr>
            <w:tcW w:w="1437" w:type="dxa"/>
            <w:gridSpan w:val="2"/>
            <w:vAlign w:val="center"/>
          </w:tcPr>
          <w:p w14:paraId="220C744F" w14:textId="77777777" w:rsidR="00DC35DF" w:rsidRPr="00AC2B2B" w:rsidRDefault="00DC35DF" w:rsidP="00DC35DF">
            <w:pPr>
              <w:jc w:val="center"/>
              <w:rPr>
                <w:noProof/>
                <w:sz w:val="16"/>
                <w:szCs w:val="16"/>
              </w:rPr>
            </w:pPr>
            <w:r w:rsidRPr="00AC2B2B">
              <w:rPr>
                <w:noProof/>
                <w:sz w:val="16"/>
                <w:szCs w:val="16"/>
              </w:rPr>
              <w:t>0</w:t>
            </w:r>
          </w:p>
        </w:tc>
        <w:tc>
          <w:tcPr>
            <w:tcW w:w="1008" w:type="dxa"/>
            <w:vAlign w:val="center"/>
          </w:tcPr>
          <w:p w14:paraId="52D6D07E" w14:textId="77777777" w:rsidR="00DC35DF" w:rsidRPr="00AC2B2B" w:rsidRDefault="00DC35DF" w:rsidP="00DC35DF">
            <w:pPr>
              <w:jc w:val="center"/>
              <w:rPr>
                <w:noProof/>
                <w:sz w:val="16"/>
              </w:rPr>
            </w:pPr>
            <w:r w:rsidRPr="00AC2B2B">
              <w:rPr>
                <w:noProof/>
                <w:sz w:val="16"/>
              </w:rPr>
              <w:t>na</w:t>
            </w:r>
          </w:p>
        </w:tc>
        <w:tc>
          <w:tcPr>
            <w:tcW w:w="1008" w:type="dxa"/>
            <w:vAlign w:val="center"/>
          </w:tcPr>
          <w:p w14:paraId="16094ACB" w14:textId="77777777" w:rsidR="00DC35DF" w:rsidRPr="00AC2B2B" w:rsidRDefault="00DC35DF" w:rsidP="00DC35DF">
            <w:pPr>
              <w:jc w:val="center"/>
              <w:rPr>
                <w:noProof/>
                <w:sz w:val="16"/>
              </w:rPr>
            </w:pPr>
            <w:r w:rsidRPr="00AC2B2B">
              <w:rPr>
                <w:noProof/>
                <w:sz w:val="16"/>
              </w:rPr>
              <w:t>na</w:t>
            </w:r>
          </w:p>
        </w:tc>
        <w:tc>
          <w:tcPr>
            <w:tcW w:w="1008" w:type="dxa"/>
            <w:vAlign w:val="center"/>
          </w:tcPr>
          <w:p w14:paraId="7D86F920" w14:textId="77777777" w:rsidR="00DC35DF" w:rsidRPr="00AC2B2B" w:rsidRDefault="00DC35DF" w:rsidP="00DC35DF">
            <w:pPr>
              <w:jc w:val="center"/>
              <w:rPr>
                <w:noProof/>
                <w:sz w:val="16"/>
              </w:rPr>
            </w:pPr>
            <w:r w:rsidRPr="00AC2B2B">
              <w:rPr>
                <w:noProof/>
                <w:sz w:val="16"/>
              </w:rPr>
              <w:t>na</w:t>
            </w:r>
          </w:p>
        </w:tc>
        <w:tc>
          <w:tcPr>
            <w:tcW w:w="1008" w:type="dxa"/>
            <w:vAlign w:val="center"/>
          </w:tcPr>
          <w:p w14:paraId="3E104759" w14:textId="77777777" w:rsidR="00DC35DF" w:rsidRPr="00AC2B2B" w:rsidRDefault="00DC35DF" w:rsidP="00DC35DF">
            <w:pPr>
              <w:jc w:val="center"/>
              <w:rPr>
                <w:noProof/>
                <w:sz w:val="16"/>
              </w:rPr>
            </w:pPr>
            <w:r w:rsidRPr="00AC2B2B">
              <w:rPr>
                <w:noProof/>
                <w:sz w:val="16"/>
              </w:rPr>
              <w:t>na</w:t>
            </w:r>
          </w:p>
        </w:tc>
        <w:tc>
          <w:tcPr>
            <w:tcW w:w="1008" w:type="dxa"/>
            <w:vAlign w:val="center"/>
          </w:tcPr>
          <w:p w14:paraId="118DEB97" w14:textId="77777777" w:rsidR="00DC35DF" w:rsidRPr="00AC2B2B" w:rsidRDefault="00DC35DF" w:rsidP="00DC35DF">
            <w:pPr>
              <w:jc w:val="center"/>
              <w:rPr>
                <w:noProof/>
                <w:sz w:val="16"/>
                <w:szCs w:val="16"/>
              </w:rPr>
            </w:pPr>
            <w:r w:rsidRPr="00AC2B2B">
              <w:rPr>
                <w:noProof/>
                <w:sz w:val="16"/>
                <w:szCs w:val="16"/>
              </w:rPr>
              <w:t>na</w:t>
            </w:r>
          </w:p>
        </w:tc>
      </w:tr>
      <w:tr w:rsidR="00DC35DF" w:rsidRPr="00AC2B2B" w14:paraId="380AB915" w14:textId="77777777" w:rsidTr="00FA7B58">
        <w:trPr>
          <w:cantSplit/>
          <w:jc w:val="center"/>
        </w:trPr>
        <w:tc>
          <w:tcPr>
            <w:tcW w:w="2727" w:type="dxa"/>
            <w:vAlign w:val="center"/>
          </w:tcPr>
          <w:p w14:paraId="195C352A" w14:textId="77777777" w:rsidR="00DC35DF" w:rsidRPr="00AC2B2B" w:rsidRDefault="00DC35DF" w:rsidP="00DC35DF">
            <w:pPr>
              <w:jc w:val="left"/>
              <w:rPr>
                <w:noProof/>
                <w:sz w:val="16"/>
                <w:szCs w:val="16"/>
                <w:lang w:eastAsia="ko-KR"/>
              </w:rPr>
            </w:pPr>
            <w:r w:rsidRPr="00AC2B2B">
              <w:rPr>
                <w:sz w:val="16"/>
                <w:szCs w:val="16"/>
                <w:lang w:val="en-CA" w:eastAsia="ko-KR"/>
              </w:rPr>
              <w:t>amvr_mode</w:t>
            </w:r>
            <w:r w:rsidRPr="00AC2B2B">
              <w:rPr>
                <w:rFonts w:eastAsia="PMingLiU"/>
                <w:sz w:val="16"/>
                <w:szCs w:val="16"/>
                <w:lang w:val="en-CA" w:eastAsia="zh-TW"/>
              </w:rPr>
              <w:t>[ ][ ]</w:t>
            </w:r>
          </w:p>
        </w:tc>
        <w:tc>
          <w:tcPr>
            <w:tcW w:w="1437" w:type="dxa"/>
            <w:gridSpan w:val="2"/>
            <w:vAlign w:val="center"/>
          </w:tcPr>
          <w:p w14:paraId="0170594A" w14:textId="7EE9B2BC" w:rsidR="00DC35DF" w:rsidRPr="00AC2B2B" w:rsidRDefault="00DC35DF" w:rsidP="00DC35DF">
            <w:pPr>
              <w:jc w:val="center"/>
              <w:rPr>
                <w:noProof/>
                <w:sz w:val="16"/>
                <w:szCs w:val="16"/>
              </w:rPr>
            </w:pPr>
            <w:r w:rsidRPr="00AC2B2B">
              <w:rPr>
                <w:noProof/>
                <w:sz w:val="16"/>
                <w:szCs w:val="16"/>
              </w:rPr>
              <w:t>0,1,2</w:t>
            </w:r>
            <w:r w:rsidRPr="00AC2B2B">
              <w:rPr>
                <w:noProof/>
                <w:sz w:val="16"/>
                <w:szCs w:val="16"/>
              </w:rPr>
              <w:br/>
              <w:t>(clause </w:t>
            </w:r>
            <w:r w:rsidRPr="00AC2B2B">
              <w:rPr>
                <w:noProof/>
                <w:sz w:val="16"/>
                <w:szCs w:val="16"/>
              </w:rPr>
              <w:fldChar w:fldCharType="begin" w:fldLock="1"/>
            </w:r>
            <w:r w:rsidRPr="00AC2B2B">
              <w:rPr>
                <w:noProof/>
                <w:sz w:val="16"/>
                <w:szCs w:val="16"/>
              </w:rPr>
              <w:instrText xml:space="preserve"> REF _Ref531882307 \r \h </w:instrText>
            </w:r>
            <w:r w:rsidRPr="00AC2B2B">
              <w:rPr>
                <w:noProof/>
                <w:sz w:val="16"/>
                <w:szCs w:val="16"/>
              </w:rPr>
            </w:r>
            <w:r w:rsidR="00AC2B2B" w:rsidRPr="00AC2B2B">
              <w:rPr>
                <w:noProof/>
                <w:sz w:val="16"/>
                <w:szCs w:val="16"/>
              </w:rPr>
              <w:instrText xml:space="preserve"> \* MERGEFORMAT </w:instrText>
            </w:r>
            <w:r w:rsidRPr="00AC2B2B">
              <w:rPr>
                <w:noProof/>
                <w:sz w:val="16"/>
                <w:szCs w:val="16"/>
              </w:rPr>
              <w:fldChar w:fldCharType="separate"/>
            </w:r>
            <w:r w:rsidR="00E57AB9" w:rsidRPr="00AC2B2B">
              <w:rPr>
                <w:noProof/>
                <w:sz w:val="16"/>
                <w:szCs w:val="16"/>
              </w:rPr>
              <w:t>9.5.4.2.2</w:t>
            </w:r>
            <w:r w:rsidRPr="00AC2B2B">
              <w:rPr>
                <w:noProof/>
                <w:sz w:val="16"/>
                <w:szCs w:val="16"/>
              </w:rPr>
              <w:fldChar w:fldCharType="end"/>
            </w:r>
            <w:r w:rsidRPr="00AC2B2B">
              <w:rPr>
                <w:noProof/>
                <w:sz w:val="16"/>
                <w:szCs w:val="16"/>
              </w:rPr>
              <w:t>)</w:t>
            </w:r>
          </w:p>
        </w:tc>
        <w:tc>
          <w:tcPr>
            <w:tcW w:w="1008" w:type="dxa"/>
            <w:vAlign w:val="center"/>
          </w:tcPr>
          <w:p w14:paraId="4E1E14DE" w14:textId="77777777" w:rsidR="00DC35DF" w:rsidRPr="00AC2B2B" w:rsidRDefault="00DC35DF" w:rsidP="00DC35DF">
            <w:pPr>
              <w:jc w:val="center"/>
              <w:rPr>
                <w:noProof/>
                <w:sz w:val="16"/>
                <w:szCs w:val="16"/>
              </w:rPr>
            </w:pPr>
            <w:r w:rsidRPr="00AC2B2B">
              <w:rPr>
                <w:noProof/>
                <w:sz w:val="16"/>
                <w:szCs w:val="16"/>
              </w:rPr>
              <w:t>3</w:t>
            </w:r>
          </w:p>
        </w:tc>
        <w:tc>
          <w:tcPr>
            <w:tcW w:w="1008" w:type="dxa"/>
            <w:vAlign w:val="center"/>
          </w:tcPr>
          <w:p w14:paraId="73137033" w14:textId="77777777" w:rsidR="00DC35DF" w:rsidRPr="00AC2B2B" w:rsidRDefault="00DC35DF" w:rsidP="00DC35DF">
            <w:pPr>
              <w:jc w:val="center"/>
              <w:rPr>
                <w:noProof/>
                <w:sz w:val="16"/>
                <w:szCs w:val="16"/>
              </w:rPr>
            </w:pPr>
            <w:r w:rsidRPr="00AC2B2B">
              <w:rPr>
                <w:noProof/>
                <w:sz w:val="16"/>
                <w:szCs w:val="16"/>
              </w:rPr>
              <w:t>na</w:t>
            </w:r>
          </w:p>
        </w:tc>
        <w:tc>
          <w:tcPr>
            <w:tcW w:w="1008" w:type="dxa"/>
            <w:vAlign w:val="center"/>
          </w:tcPr>
          <w:p w14:paraId="4BC43AE1" w14:textId="77777777" w:rsidR="00DC35DF" w:rsidRPr="00AC2B2B" w:rsidRDefault="00DC35DF" w:rsidP="00DC35DF">
            <w:pPr>
              <w:jc w:val="center"/>
              <w:rPr>
                <w:noProof/>
                <w:sz w:val="16"/>
                <w:szCs w:val="16"/>
              </w:rPr>
            </w:pPr>
            <w:r w:rsidRPr="00AC2B2B">
              <w:rPr>
                <w:noProof/>
                <w:sz w:val="16"/>
                <w:szCs w:val="16"/>
              </w:rPr>
              <w:t>na</w:t>
            </w:r>
          </w:p>
        </w:tc>
        <w:tc>
          <w:tcPr>
            <w:tcW w:w="1008" w:type="dxa"/>
            <w:vAlign w:val="center"/>
          </w:tcPr>
          <w:p w14:paraId="4213A85F" w14:textId="77777777" w:rsidR="00DC35DF" w:rsidRPr="00AC2B2B" w:rsidRDefault="00DC35DF" w:rsidP="00DC35DF">
            <w:pPr>
              <w:jc w:val="center"/>
              <w:rPr>
                <w:noProof/>
                <w:sz w:val="16"/>
                <w:szCs w:val="16"/>
              </w:rPr>
            </w:pPr>
            <w:r w:rsidRPr="00AC2B2B">
              <w:rPr>
                <w:noProof/>
                <w:sz w:val="16"/>
                <w:szCs w:val="16"/>
              </w:rPr>
              <w:t>na</w:t>
            </w:r>
          </w:p>
        </w:tc>
        <w:tc>
          <w:tcPr>
            <w:tcW w:w="1008" w:type="dxa"/>
            <w:vAlign w:val="center"/>
          </w:tcPr>
          <w:p w14:paraId="072F2E2A" w14:textId="77777777" w:rsidR="00DC35DF" w:rsidRPr="00AC2B2B" w:rsidRDefault="00DC35DF" w:rsidP="00DC35DF">
            <w:pPr>
              <w:jc w:val="center"/>
              <w:rPr>
                <w:noProof/>
                <w:sz w:val="16"/>
                <w:szCs w:val="16"/>
              </w:rPr>
            </w:pPr>
            <w:r w:rsidRPr="00AC2B2B">
              <w:rPr>
                <w:noProof/>
                <w:sz w:val="16"/>
                <w:szCs w:val="16"/>
              </w:rPr>
              <w:t>na</w:t>
            </w:r>
          </w:p>
        </w:tc>
      </w:tr>
      <w:tr w:rsidR="00DC35DF" w:rsidRPr="00AC2B2B" w14:paraId="5AFC22C2" w14:textId="77777777" w:rsidTr="00FA7B58">
        <w:trPr>
          <w:cantSplit/>
          <w:jc w:val="center"/>
        </w:trPr>
        <w:tc>
          <w:tcPr>
            <w:tcW w:w="2727" w:type="dxa"/>
            <w:vAlign w:val="center"/>
          </w:tcPr>
          <w:p w14:paraId="4BDBD837" w14:textId="1341E2AA" w:rsidR="00DC35DF" w:rsidRPr="00AC2B2B" w:rsidRDefault="00DC35DF" w:rsidP="00DC35DF">
            <w:pPr>
              <w:jc w:val="left"/>
              <w:rPr>
                <w:sz w:val="16"/>
                <w:szCs w:val="16"/>
                <w:lang w:val="en-CA" w:eastAsia="ko-KR"/>
              </w:rPr>
            </w:pPr>
            <w:r w:rsidRPr="00AC2B2B">
              <w:rPr>
                <w:sz w:val="16"/>
                <w:szCs w:val="16"/>
                <w:lang w:val="en-CA" w:eastAsia="ko-KR"/>
              </w:rPr>
              <w:t>gbi_idx[ ][ ]</w:t>
            </w:r>
            <w:r w:rsidRPr="00AC2B2B">
              <w:rPr>
                <w:noProof/>
                <w:sz w:val="16"/>
                <w:szCs w:val="16"/>
              </w:rPr>
              <w:br/>
            </w:r>
            <w:r w:rsidRPr="00AC2B2B">
              <w:rPr>
                <w:sz w:val="16"/>
                <w:lang w:val="en-CA" w:eastAsia="ko-KR"/>
              </w:rPr>
              <w:t>NoBackwardPredFlag</w:t>
            </w:r>
            <w:r w:rsidRPr="00AC2B2B">
              <w:rPr>
                <w:rFonts w:eastAsia="PMingLiU"/>
                <w:sz w:val="14"/>
                <w:szCs w:val="16"/>
                <w:lang w:val="en-CA" w:eastAsia="zh-TW"/>
              </w:rPr>
              <w:t xml:space="preserve"> = = 0</w:t>
            </w:r>
          </w:p>
        </w:tc>
        <w:tc>
          <w:tcPr>
            <w:tcW w:w="1437" w:type="dxa"/>
            <w:gridSpan w:val="2"/>
            <w:vAlign w:val="center"/>
          </w:tcPr>
          <w:p w14:paraId="4C029729" w14:textId="2D785003" w:rsidR="00DC35DF" w:rsidRPr="00AC2B2B" w:rsidRDefault="00DC35DF" w:rsidP="00DC35DF">
            <w:pPr>
              <w:jc w:val="center"/>
              <w:rPr>
                <w:noProof/>
                <w:sz w:val="16"/>
                <w:szCs w:val="16"/>
              </w:rPr>
            </w:pPr>
            <w:r w:rsidRPr="00AC2B2B">
              <w:rPr>
                <w:noProof/>
                <w:sz w:val="16"/>
                <w:szCs w:val="16"/>
              </w:rPr>
              <w:t>0</w:t>
            </w:r>
          </w:p>
        </w:tc>
        <w:tc>
          <w:tcPr>
            <w:tcW w:w="1008" w:type="dxa"/>
            <w:vAlign w:val="center"/>
          </w:tcPr>
          <w:p w14:paraId="1A6DF04A" w14:textId="5F395881" w:rsidR="00DC35DF" w:rsidRPr="00AC2B2B" w:rsidRDefault="00DC35DF" w:rsidP="00DC35DF">
            <w:pPr>
              <w:jc w:val="center"/>
              <w:rPr>
                <w:noProof/>
                <w:sz w:val="16"/>
                <w:szCs w:val="16"/>
              </w:rPr>
            </w:pPr>
            <w:r w:rsidRPr="00AC2B2B">
              <w:rPr>
                <w:noProof/>
                <w:sz w:val="16"/>
                <w:szCs w:val="16"/>
              </w:rPr>
              <w:t>1</w:t>
            </w:r>
          </w:p>
        </w:tc>
        <w:tc>
          <w:tcPr>
            <w:tcW w:w="1008" w:type="dxa"/>
            <w:vAlign w:val="center"/>
          </w:tcPr>
          <w:p w14:paraId="06A80C0C" w14:textId="02E63ABE" w:rsidR="00DC35DF" w:rsidRPr="00AC2B2B" w:rsidRDefault="00DC35DF" w:rsidP="00DC35DF">
            <w:pPr>
              <w:jc w:val="center"/>
              <w:rPr>
                <w:noProof/>
                <w:sz w:val="16"/>
                <w:szCs w:val="16"/>
              </w:rPr>
            </w:pPr>
            <w:r w:rsidRPr="00AC2B2B">
              <w:rPr>
                <w:noProof/>
                <w:sz w:val="16"/>
                <w:szCs w:val="16"/>
              </w:rPr>
              <w:t>na</w:t>
            </w:r>
          </w:p>
        </w:tc>
        <w:tc>
          <w:tcPr>
            <w:tcW w:w="1008" w:type="dxa"/>
            <w:vAlign w:val="center"/>
          </w:tcPr>
          <w:p w14:paraId="77E2CE92" w14:textId="55683F79" w:rsidR="00DC35DF" w:rsidRPr="00AC2B2B" w:rsidRDefault="00DC35DF" w:rsidP="00DC35DF">
            <w:pPr>
              <w:jc w:val="center"/>
              <w:rPr>
                <w:noProof/>
                <w:sz w:val="16"/>
                <w:szCs w:val="16"/>
              </w:rPr>
            </w:pPr>
            <w:r w:rsidRPr="00AC2B2B">
              <w:rPr>
                <w:noProof/>
                <w:sz w:val="16"/>
                <w:szCs w:val="16"/>
              </w:rPr>
              <w:t>na</w:t>
            </w:r>
          </w:p>
        </w:tc>
        <w:tc>
          <w:tcPr>
            <w:tcW w:w="1008" w:type="dxa"/>
            <w:vAlign w:val="center"/>
          </w:tcPr>
          <w:p w14:paraId="531BA94E" w14:textId="388AA993" w:rsidR="00DC35DF" w:rsidRPr="00AC2B2B" w:rsidRDefault="00DC35DF" w:rsidP="00DC35DF">
            <w:pPr>
              <w:jc w:val="center"/>
              <w:rPr>
                <w:noProof/>
                <w:sz w:val="16"/>
                <w:szCs w:val="16"/>
              </w:rPr>
            </w:pPr>
            <w:r w:rsidRPr="00AC2B2B">
              <w:rPr>
                <w:noProof/>
                <w:sz w:val="16"/>
                <w:szCs w:val="16"/>
              </w:rPr>
              <w:t>na</w:t>
            </w:r>
          </w:p>
        </w:tc>
        <w:tc>
          <w:tcPr>
            <w:tcW w:w="1008" w:type="dxa"/>
            <w:vAlign w:val="center"/>
          </w:tcPr>
          <w:p w14:paraId="673AEF53" w14:textId="3A98365B" w:rsidR="00DC35DF" w:rsidRPr="00AC2B2B" w:rsidRDefault="00DC35DF" w:rsidP="00DC35DF">
            <w:pPr>
              <w:jc w:val="center"/>
              <w:rPr>
                <w:noProof/>
                <w:sz w:val="16"/>
                <w:szCs w:val="16"/>
              </w:rPr>
            </w:pPr>
            <w:r w:rsidRPr="00AC2B2B">
              <w:rPr>
                <w:noProof/>
                <w:sz w:val="16"/>
                <w:szCs w:val="16"/>
              </w:rPr>
              <w:t>na</w:t>
            </w:r>
          </w:p>
        </w:tc>
      </w:tr>
      <w:tr w:rsidR="00DC35DF" w:rsidRPr="00AC2B2B" w14:paraId="049D32DA" w14:textId="77777777" w:rsidTr="00FA7B58">
        <w:trPr>
          <w:cantSplit/>
          <w:jc w:val="center"/>
        </w:trPr>
        <w:tc>
          <w:tcPr>
            <w:tcW w:w="2727" w:type="dxa"/>
            <w:vAlign w:val="center"/>
          </w:tcPr>
          <w:p w14:paraId="2FC78FE8" w14:textId="14641AF0" w:rsidR="00DC35DF" w:rsidRPr="00AC2B2B" w:rsidRDefault="00DC35DF" w:rsidP="00DC35DF">
            <w:pPr>
              <w:jc w:val="left"/>
              <w:rPr>
                <w:sz w:val="16"/>
                <w:szCs w:val="16"/>
                <w:lang w:val="en-CA" w:eastAsia="ko-KR"/>
              </w:rPr>
            </w:pPr>
            <w:r w:rsidRPr="00AC2B2B">
              <w:rPr>
                <w:sz w:val="16"/>
                <w:szCs w:val="16"/>
                <w:lang w:val="en-CA" w:eastAsia="ko-KR"/>
              </w:rPr>
              <w:t>gbi_idx[ ][ ]</w:t>
            </w:r>
            <w:r w:rsidRPr="00AC2B2B">
              <w:rPr>
                <w:noProof/>
                <w:sz w:val="16"/>
                <w:szCs w:val="16"/>
              </w:rPr>
              <w:t xml:space="preserve"> </w:t>
            </w:r>
            <w:r w:rsidRPr="00AC2B2B">
              <w:rPr>
                <w:noProof/>
                <w:sz w:val="16"/>
                <w:szCs w:val="16"/>
              </w:rPr>
              <w:br/>
            </w:r>
            <w:r w:rsidRPr="00AC2B2B">
              <w:rPr>
                <w:sz w:val="16"/>
                <w:lang w:val="en-CA" w:eastAsia="ko-KR"/>
              </w:rPr>
              <w:t>NoBackwardPredFlag</w:t>
            </w:r>
            <w:r w:rsidRPr="00AC2B2B">
              <w:rPr>
                <w:rFonts w:eastAsia="PMingLiU"/>
                <w:sz w:val="14"/>
                <w:szCs w:val="16"/>
                <w:lang w:val="en-CA" w:eastAsia="zh-TW"/>
              </w:rPr>
              <w:t xml:space="preserve"> = = 1</w:t>
            </w:r>
          </w:p>
        </w:tc>
        <w:tc>
          <w:tcPr>
            <w:tcW w:w="1437" w:type="dxa"/>
            <w:gridSpan w:val="2"/>
            <w:vAlign w:val="center"/>
          </w:tcPr>
          <w:p w14:paraId="15E87925" w14:textId="2A9B61AA" w:rsidR="00DC35DF" w:rsidRPr="00AC2B2B" w:rsidRDefault="00DC35DF" w:rsidP="00DC35DF">
            <w:pPr>
              <w:jc w:val="center"/>
              <w:rPr>
                <w:noProof/>
                <w:sz w:val="16"/>
                <w:szCs w:val="16"/>
              </w:rPr>
            </w:pPr>
            <w:r w:rsidRPr="00AC2B2B">
              <w:rPr>
                <w:noProof/>
                <w:sz w:val="16"/>
                <w:szCs w:val="16"/>
              </w:rPr>
              <w:t>0</w:t>
            </w:r>
          </w:p>
        </w:tc>
        <w:tc>
          <w:tcPr>
            <w:tcW w:w="1008" w:type="dxa"/>
            <w:vAlign w:val="center"/>
          </w:tcPr>
          <w:p w14:paraId="127C4D52" w14:textId="5F28BCED" w:rsidR="00DC35DF" w:rsidRPr="00AC2B2B" w:rsidRDefault="00DC35DF" w:rsidP="00DC35DF">
            <w:pPr>
              <w:jc w:val="center"/>
              <w:rPr>
                <w:noProof/>
                <w:sz w:val="16"/>
                <w:szCs w:val="16"/>
              </w:rPr>
            </w:pPr>
            <w:r w:rsidRPr="00AC2B2B">
              <w:rPr>
                <w:noProof/>
                <w:sz w:val="16"/>
                <w:szCs w:val="16"/>
              </w:rPr>
              <w:t>1</w:t>
            </w:r>
          </w:p>
        </w:tc>
        <w:tc>
          <w:tcPr>
            <w:tcW w:w="1008" w:type="dxa"/>
            <w:vAlign w:val="center"/>
          </w:tcPr>
          <w:p w14:paraId="45AF0434" w14:textId="053FE291" w:rsidR="00DC35DF" w:rsidRPr="00AC2B2B" w:rsidRDefault="00DC35DF" w:rsidP="00DC35DF">
            <w:pPr>
              <w:jc w:val="center"/>
              <w:rPr>
                <w:noProof/>
                <w:sz w:val="16"/>
                <w:szCs w:val="16"/>
              </w:rPr>
            </w:pPr>
            <w:r w:rsidRPr="00AC2B2B">
              <w:rPr>
                <w:noProof/>
                <w:sz w:val="16"/>
                <w:szCs w:val="16"/>
              </w:rPr>
              <w:t>2</w:t>
            </w:r>
          </w:p>
        </w:tc>
        <w:tc>
          <w:tcPr>
            <w:tcW w:w="1008" w:type="dxa"/>
            <w:vAlign w:val="center"/>
          </w:tcPr>
          <w:p w14:paraId="66410851" w14:textId="2F7DFC54" w:rsidR="00DC35DF" w:rsidRPr="00AC2B2B" w:rsidRDefault="00DC35DF" w:rsidP="00DC35DF">
            <w:pPr>
              <w:jc w:val="center"/>
              <w:rPr>
                <w:noProof/>
                <w:sz w:val="16"/>
                <w:szCs w:val="16"/>
              </w:rPr>
            </w:pPr>
            <w:r w:rsidRPr="00AC2B2B">
              <w:rPr>
                <w:noProof/>
                <w:sz w:val="16"/>
                <w:szCs w:val="16"/>
              </w:rPr>
              <w:t>3</w:t>
            </w:r>
          </w:p>
        </w:tc>
        <w:tc>
          <w:tcPr>
            <w:tcW w:w="1008" w:type="dxa"/>
            <w:vAlign w:val="center"/>
          </w:tcPr>
          <w:p w14:paraId="67E90BED" w14:textId="731A73B4" w:rsidR="00DC35DF" w:rsidRPr="00AC2B2B" w:rsidRDefault="00DC35DF" w:rsidP="00DC35DF">
            <w:pPr>
              <w:jc w:val="center"/>
              <w:rPr>
                <w:noProof/>
                <w:sz w:val="16"/>
                <w:szCs w:val="16"/>
              </w:rPr>
            </w:pPr>
            <w:r w:rsidRPr="00AC2B2B">
              <w:rPr>
                <w:noProof/>
                <w:sz w:val="16"/>
                <w:szCs w:val="16"/>
              </w:rPr>
              <w:t>na</w:t>
            </w:r>
          </w:p>
        </w:tc>
        <w:tc>
          <w:tcPr>
            <w:tcW w:w="1008" w:type="dxa"/>
            <w:vAlign w:val="center"/>
          </w:tcPr>
          <w:p w14:paraId="727B70A4" w14:textId="58D5A88A" w:rsidR="00DC35DF" w:rsidRPr="00AC2B2B" w:rsidRDefault="00DC35DF" w:rsidP="00DC35DF">
            <w:pPr>
              <w:jc w:val="center"/>
              <w:rPr>
                <w:noProof/>
                <w:sz w:val="16"/>
                <w:szCs w:val="16"/>
              </w:rPr>
            </w:pPr>
            <w:r w:rsidRPr="00AC2B2B">
              <w:rPr>
                <w:noProof/>
                <w:sz w:val="16"/>
                <w:szCs w:val="16"/>
              </w:rPr>
              <w:t>na</w:t>
            </w:r>
          </w:p>
        </w:tc>
      </w:tr>
      <w:tr w:rsidR="00DC35DF" w:rsidRPr="00AC2B2B" w14:paraId="53AD1F15" w14:textId="77777777" w:rsidTr="00FA7B58">
        <w:trPr>
          <w:cantSplit/>
          <w:jc w:val="center"/>
        </w:trPr>
        <w:tc>
          <w:tcPr>
            <w:tcW w:w="2727" w:type="dxa"/>
          </w:tcPr>
          <w:p w14:paraId="0E6B1A79" w14:textId="77777777" w:rsidR="00DC35DF" w:rsidRPr="00AC2B2B" w:rsidRDefault="00DC35DF" w:rsidP="00DC35DF">
            <w:pPr>
              <w:jc w:val="left"/>
              <w:rPr>
                <w:noProof/>
                <w:sz w:val="16"/>
                <w:szCs w:val="16"/>
                <w:lang w:eastAsia="ko-KR"/>
              </w:rPr>
            </w:pPr>
            <w:r w:rsidRPr="00AC2B2B">
              <w:rPr>
                <w:noProof/>
                <w:sz w:val="16"/>
                <w:szCs w:val="16"/>
                <w:lang w:eastAsia="ko-KR"/>
              </w:rPr>
              <w:t>cu_cbf</w:t>
            </w:r>
          </w:p>
        </w:tc>
        <w:tc>
          <w:tcPr>
            <w:tcW w:w="1437" w:type="dxa"/>
            <w:gridSpan w:val="2"/>
            <w:vAlign w:val="center"/>
          </w:tcPr>
          <w:p w14:paraId="3DE33E24" w14:textId="77777777" w:rsidR="00DC35DF" w:rsidRPr="00AC2B2B" w:rsidRDefault="00DC35DF" w:rsidP="00DC35DF">
            <w:pPr>
              <w:jc w:val="center"/>
              <w:rPr>
                <w:noProof/>
                <w:sz w:val="16"/>
                <w:szCs w:val="16"/>
              </w:rPr>
            </w:pPr>
            <w:r w:rsidRPr="00AC2B2B">
              <w:rPr>
                <w:noProof/>
                <w:sz w:val="16"/>
                <w:szCs w:val="16"/>
              </w:rPr>
              <w:t>0</w:t>
            </w:r>
          </w:p>
        </w:tc>
        <w:tc>
          <w:tcPr>
            <w:tcW w:w="1008" w:type="dxa"/>
            <w:vAlign w:val="center"/>
          </w:tcPr>
          <w:p w14:paraId="51D3CF08" w14:textId="77777777" w:rsidR="00DC35DF" w:rsidRPr="00AC2B2B" w:rsidRDefault="00DC35DF" w:rsidP="00DC35DF">
            <w:pPr>
              <w:jc w:val="center"/>
              <w:rPr>
                <w:noProof/>
                <w:sz w:val="16"/>
                <w:szCs w:val="16"/>
              </w:rPr>
            </w:pPr>
            <w:r w:rsidRPr="00AC2B2B">
              <w:rPr>
                <w:noProof/>
                <w:sz w:val="16"/>
                <w:szCs w:val="16"/>
              </w:rPr>
              <w:t>na</w:t>
            </w:r>
          </w:p>
        </w:tc>
        <w:tc>
          <w:tcPr>
            <w:tcW w:w="1008" w:type="dxa"/>
            <w:vAlign w:val="center"/>
          </w:tcPr>
          <w:p w14:paraId="45BA4B95" w14:textId="77777777" w:rsidR="00DC35DF" w:rsidRPr="00AC2B2B" w:rsidRDefault="00DC35DF" w:rsidP="00DC35DF">
            <w:pPr>
              <w:jc w:val="center"/>
              <w:rPr>
                <w:noProof/>
                <w:sz w:val="16"/>
                <w:szCs w:val="16"/>
              </w:rPr>
            </w:pPr>
            <w:r w:rsidRPr="00AC2B2B">
              <w:rPr>
                <w:noProof/>
                <w:sz w:val="16"/>
                <w:szCs w:val="16"/>
              </w:rPr>
              <w:t>na</w:t>
            </w:r>
          </w:p>
        </w:tc>
        <w:tc>
          <w:tcPr>
            <w:tcW w:w="1008" w:type="dxa"/>
            <w:vAlign w:val="center"/>
          </w:tcPr>
          <w:p w14:paraId="16F27FA1" w14:textId="77777777" w:rsidR="00DC35DF" w:rsidRPr="00AC2B2B" w:rsidRDefault="00DC35DF" w:rsidP="00DC35DF">
            <w:pPr>
              <w:jc w:val="center"/>
              <w:rPr>
                <w:noProof/>
                <w:sz w:val="16"/>
                <w:szCs w:val="16"/>
              </w:rPr>
            </w:pPr>
            <w:r w:rsidRPr="00AC2B2B">
              <w:rPr>
                <w:noProof/>
                <w:sz w:val="16"/>
                <w:szCs w:val="16"/>
              </w:rPr>
              <w:t>na</w:t>
            </w:r>
          </w:p>
        </w:tc>
        <w:tc>
          <w:tcPr>
            <w:tcW w:w="1008" w:type="dxa"/>
            <w:vAlign w:val="center"/>
          </w:tcPr>
          <w:p w14:paraId="7016F790" w14:textId="77777777" w:rsidR="00DC35DF" w:rsidRPr="00AC2B2B" w:rsidRDefault="00DC35DF" w:rsidP="00DC35DF">
            <w:pPr>
              <w:jc w:val="center"/>
              <w:rPr>
                <w:noProof/>
                <w:sz w:val="16"/>
                <w:szCs w:val="16"/>
              </w:rPr>
            </w:pPr>
            <w:r w:rsidRPr="00AC2B2B">
              <w:rPr>
                <w:noProof/>
                <w:sz w:val="16"/>
                <w:szCs w:val="16"/>
              </w:rPr>
              <w:t>na</w:t>
            </w:r>
          </w:p>
        </w:tc>
        <w:tc>
          <w:tcPr>
            <w:tcW w:w="1008" w:type="dxa"/>
            <w:vAlign w:val="center"/>
          </w:tcPr>
          <w:p w14:paraId="3C24325E" w14:textId="77777777" w:rsidR="00DC35DF" w:rsidRPr="00AC2B2B" w:rsidRDefault="00DC35DF" w:rsidP="00DC35DF">
            <w:pPr>
              <w:jc w:val="center"/>
              <w:rPr>
                <w:noProof/>
                <w:sz w:val="16"/>
                <w:szCs w:val="16"/>
              </w:rPr>
            </w:pPr>
            <w:r w:rsidRPr="00AC2B2B">
              <w:rPr>
                <w:noProof/>
                <w:sz w:val="16"/>
                <w:szCs w:val="16"/>
              </w:rPr>
              <w:t>na</w:t>
            </w:r>
          </w:p>
        </w:tc>
      </w:tr>
      <w:tr w:rsidR="00DC35DF" w:rsidRPr="00AC2B2B" w14:paraId="40779ECA" w14:textId="77777777" w:rsidTr="00FA7B58">
        <w:trPr>
          <w:cantSplit/>
          <w:jc w:val="center"/>
        </w:trPr>
        <w:tc>
          <w:tcPr>
            <w:tcW w:w="2727" w:type="dxa"/>
          </w:tcPr>
          <w:p w14:paraId="338E47CA" w14:textId="77777777" w:rsidR="00DC35DF" w:rsidRPr="00AC2B2B" w:rsidRDefault="00DC35DF" w:rsidP="00DC35DF">
            <w:pPr>
              <w:jc w:val="left"/>
              <w:rPr>
                <w:noProof/>
                <w:sz w:val="16"/>
                <w:szCs w:val="16"/>
                <w:lang w:eastAsia="ko-KR"/>
              </w:rPr>
            </w:pPr>
            <w:r w:rsidRPr="00AC2B2B">
              <w:rPr>
                <w:noProof/>
                <w:sz w:val="16"/>
                <w:szCs w:val="16"/>
                <w:lang w:eastAsia="ko-KR"/>
              </w:rPr>
              <w:t>abs_mvd_greater0_flag[ ]</w:t>
            </w:r>
          </w:p>
        </w:tc>
        <w:tc>
          <w:tcPr>
            <w:tcW w:w="1437" w:type="dxa"/>
            <w:gridSpan w:val="2"/>
            <w:vAlign w:val="center"/>
          </w:tcPr>
          <w:p w14:paraId="7464DE15" w14:textId="77777777" w:rsidR="00DC35DF" w:rsidRPr="00AC2B2B" w:rsidRDefault="00DC35DF" w:rsidP="00DC35DF">
            <w:pPr>
              <w:jc w:val="center"/>
              <w:rPr>
                <w:noProof/>
                <w:sz w:val="16"/>
                <w:szCs w:val="16"/>
              </w:rPr>
            </w:pPr>
            <w:r w:rsidRPr="00AC2B2B">
              <w:rPr>
                <w:noProof/>
                <w:sz w:val="16"/>
                <w:szCs w:val="16"/>
              </w:rPr>
              <w:t>0</w:t>
            </w:r>
          </w:p>
        </w:tc>
        <w:tc>
          <w:tcPr>
            <w:tcW w:w="1008" w:type="dxa"/>
            <w:vAlign w:val="center"/>
          </w:tcPr>
          <w:p w14:paraId="5CA8B354" w14:textId="77777777" w:rsidR="00DC35DF" w:rsidRPr="00AC2B2B" w:rsidRDefault="00DC35DF" w:rsidP="00DC35DF">
            <w:pPr>
              <w:jc w:val="center"/>
              <w:rPr>
                <w:noProof/>
                <w:sz w:val="16"/>
                <w:szCs w:val="16"/>
              </w:rPr>
            </w:pPr>
            <w:r w:rsidRPr="00AC2B2B">
              <w:rPr>
                <w:noProof/>
                <w:sz w:val="16"/>
                <w:szCs w:val="16"/>
              </w:rPr>
              <w:t>na</w:t>
            </w:r>
          </w:p>
        </w:tc>
        <w:tc>
          <w:tcPr>
            <w:tcW w:w="1008" w:type="dxa"/>
            <w:vAlign w:val="center"/>
          </w:tcPr>
          <w:p w14:paraId="4EF48657" w14:textId="77777777" w:rsidR="00DC35DF" w:rsidRPr="00AC2B2B" w:rsidRDefault="00DC35DF" w:rsidP="00DC35DF">
            <w:pPr>
              <w:jc w:val="center"/>
              <w:rPr>
                <w:noProof/>
                <w:sz w:val="16"/>
                <w:szCs w:val="16"/>
              </w:rPr>
            </w:pPr>
            <w:r w:rsidRPr="00AC2B2B">
              <w:rPr>
                <w:noProof/>
                <w:sz w:val="16"/>
                <w:szCs w:val="16"/>
              </w:rPr>
              <w:t>na</w:t>
            </w:r>
          </w:p>
        </w:tc>
        <w:tc>
          <w:tcPr>
            <w:tcW w:w="1008" w:type="dxa"/>
            <w:vAlign w:val="center"/>
          </w:tcPr>
          <w:p w14:paraId="15D295DE" w14:textId="77777777" w:rsidR="00DC35DF" w:rsidRPr="00AC2B2B" w:rsidRDefault="00DC35DF" w:rsidP="00DC35DF">
            <w:pPr>
              <w:jc w:val="center"/>
              <w:rPr>
                <w:noProof/>
                <w:sz w:val="16"/>
                <w:szCs w:val="16"/>
              </w:rPr>
            </w:pPr>
            <w:r w:rsidRPr="00AC2B2B">
              <w:rPr>
                <w:noProof/>
                <w:sz w:val="16"/>
                <w:szCs w:val="16"/>
              </w:rPr>
              <w:t>na</w:t>
            </w:r>
          </w:p>
        </w:tc>
        <w:tc>
          <w:tcPr>
            <w:tcW w:w="1008" w:type="dxa"/>
            <w:vAlign w:val="center"/>
          </w:tcPr>
          <w:p w14:paraId="4ACC2C75" w14:textId="77777777" w:rsidR="00DC35DF" w:rsidRPr="00AC2B2B" w:rsidRDefault="00DC35DF" w:rsidP="00DC35DF">
            <w:pPr>
              <w:jc w:val="center"/>
              <w:rPr>
                <w:noProof/>
                <w:sz w:val="16"/>
                <w:szCs w:val="16"/>
              </w:rPr>
            </w:pPr>
            <w:r w:rsidRPr="00AC2B2B">
              <w:rPr>
                <w:noProof/>
                <w:sz w:val="16"/>
                <w:szCs w:val="16"/>
              </w:rPr>
              <w:t>na</w:t>
            </w:r>
          </w:p>
        </w:tc>
        <w:tc>
          <w:tcPr>
            <w:tcW w:w="1008" w:type="dxa"/>
            <w:vAlign w:val="center"/>
          </w:tcPr>
          <w:p w14:paraId="15D250EF" w14:textId="77777777" w:rsidR="00DC35DF" w:rsidRPr="00AC2B2B" w:rsidRDefault="00DC35DF" w:rsidP="00DC35DF">
            <w:pPr>
              <w:jc w:val="center"/>
              <w:rPr>
                <w:noProof/>
                <w:sz w:val="16"/>
                <w:szCs w:val="16"/>
              </w:rPr>
            </w:pPr>
            <w:r w:rsidRPr="00AC2B2B">
              <w:rPr>
                <w:noProof/>
                <w:sz w:val="16"/>
                <w:szCs w:val="16"/>
              </w:rPr>
              <w:t>na</w:t>
            </w:r>
          </w:p>
        </w:tc>
      </w:tr>
      <w:tr w:rsidR="00DC35DF" w:rsidRPr="00AC2B2B" w14:paraId="12F2AC8D" w14:textId="77777777" w:rsidTr="00FA7B58">
        <w:trPr>
          <w:cantSplit/>
          <w:jc w:val="center"/>
        </w:trPr>
        <w:tc>
          <w:tcPr>
            <w:tcW w:w="2727" w:type="dxa"/>
          </w:tcPr>
          <w:p w14:paraId="48138D8A" w14:textId="77777777" w:rsidR="00DC35DF" w:rsidRPr="00AC2B2B" w:rsidRDefault="00DC35DF" w:rsidP="00DC35DF">
            <w:pPr>
              <w:jc w:val="left"/>
              <w:rPr>
                <w:noProof/>
                <w:sz w:val="16"/>
                <w:szCs w:val="16"/>
                <w:lang w:eastAsia="ko-KR"/>
              </w:rPr>
            </w:pPr>
            <w:r w:rsidRPr="00AC2B2B">
              <w:rPr>
                <w:noProof/>
                <w:sz w:val="16"/>
                <w:szCs w:val="16"/>
                <w:lang w:eastAsia="ko-KR"/>
              </w:rPr>
              <w:t>abs_mvd_greater1_flag[ ]</w:t>
            </w:r>
          </w:p>
        </w:tc>
        <w:tc>
          <w:tcPr>
            <w:tcW w:w="1437" w:type="dxa"/>
            <w:gridSpan w:val="2"/>
            <w:vAlign w:val="center"/>
          </w:tcPr>
          <w:p w14:paraId="3129BF06" w14:textId="77777777" w:rsidR="00DC35DF" w:rsidRPr="00AC2B2B" w:rsidRDefault="00DC35DF" w:rsidP="00DC35DF">
            <w:pPr>
              <w:jc w:val="center"/>
              <w:rPr>
                <w:noProof/>
                <w:sz w:val="16"/>
                <w:szCs w:val="16"/>
              </w:rPr>
            </w:pPr>
            <w:r w:rsidRPr="00AC2B2B">
              <w:rPr>
                <w:noProof/>
                <w:sz w:val="16"/>
                <w:szCs w:val="16"/>
              </w:rPr>
              <w:t>0</w:t>
            </w:r>
          </w:p>
        </w:tc>
        <w:tc>
          <w:tcPr>
            <w:tcW w:w="1008" w:type="dxa"/>
            <w:vAlign w:val="center"/>
          </w:tcPr>
          <w:p w14:paraId="2992257E" w14:textId="77777777" w:rsidR="00DC35DF" w:rsidRPr="00AC2B2B" w:rsidRDefault="00DC35DF" w:rsidP="00DC35DF">
            <w:pPr>
              <w:jc w:val="center"/>
              <w:rPr>
                <w:noProof/>
                <w:sz w:val="16"/>
                <w:szCs w:val="16"/>
              </w:rPr>
            </w:pPr>
            <w:r w:rsidRPr="00AC2B2B">
              <w:rPr>
                <w:noProof/>
                <w:sz w:val="16"/>
                <w:szCs w:val="16"/>
              </w:rPr>
              <w:t>na</w:t>
            </w:r>
          </w:p>
        </w:tc>
        <w:tc>
          <w:tcPr>
            <w:tcW w:w="1008" w:type="dxa"/>
            <w:vAlign w:val="center"/>
          </w:tcPr>
          <w:p w14:paraId="66B52438" w14:textId="77777777" w:rsidR="00DC35DF" w:rsidRPr="00AC2B2B" w:rsidRDefault="00DC35DF" w:rsidP="00DC35DF">
            <w:pPr>
              <w:jc w:val="center"/>
              <w:rPr>
                <w:noProof/>
                <w:sz w:val="16"/>
                <w:szCs w:val="16"/>
              </w:rPr>
            </w:pPr>
            <w:r w:rsidRPr="00AC2B2B">
              <w:rPr>
                <w:noProof/>
                <w:sz w:val="16"/>
                <w:szCs w:val="16"/>
              </w:rPr>
              <w:t>na</w:t>
            </w:r>
          </w:p>
        </w:tc>
        <w:tc>
          <w:tcPr>
            <w:tcW w:w="1008" w:type="dxa"/>
            <w:vAlign w:val="center"/>
          </w:tcPr>
          <w:p w14:paraId="4E3B6331" w14:textId="77777777" w:rsidR="00DC35DF" w:rsidRPr="00AC2B2B" w:rsidRDefault="00DC35DF" w:rsidP="00DC35DF">
            <w:pPr>
              <w:jc w:val="center"/>
              <w:rPr>
                <w:noProof/>
                <w:sz w:val="16"/>
                <w:szCs w:val="16"/>
              </w:rPr>
            </w:pPr>
            <w:r w:rsidRPr="00AC2B2B">
              <w:rPr>
                <w:noProof/>
                <w:sz w:val="16"/>
                <w:szCs w:val="16"/>
              </w:rPr>
              <w:t>na</w:t>
            </w:r>
          </w:p>
        </w:tc>
        <w:tc>
          <w:tcPr>
            <w:tcW w:w="1008" w:type="dxa"/>
            <w:vAlign w:val="center"/>
          </w:tcPr>
          <w:p w14:paraId="57592963" w14:textId="77777777" w:rsidR="00DC35DF" w:rsidRPr="00AC2B2B" w:rsidRDefault="00DC35DF" w:rsidP="00DC35DF">
            <w:pPr>
              <w:jc w:val="center"/>
              <w:rPr>
                <w:noProof/>
                <w:sz w:val="16"/>
                <w:szCs w:val="16"/>
              </w:rPr>
            </w:pPr>
            <w:r w:rsidRPr="00AC2B2B">
              <w:rPr>
                <w:noProof/>
                <w:sz w:val="16"/>
                <w:szCs w:val="16"/>
              </w:rPr>
              <w:t>na</w:t>
            </w:r>
          </w:p>
        </w:tc>
        <w:tc>
          <w:tcPr>
            <w:tcW w:w="1008" w:type="dxa"/>
            <w:vAlign w:val="center"/>
          </w:tcPr>
          <w:p w14:paraId="1295ABF6" w14:textId="77777777" w:rsidR="00DC35DF" w:rsidRPr="00AC2B2B" w:rsidRDefault="00DC35DF" w:rsidP="00DC35DF">
            <w:pPr>
              <w:jc w:val="center"/>
              <w:rPr>
                <w:noProof/>
                <w:sz w:val="16"/>
                <w:szCs w:val="16"/>
              </w:rPr>
            </w:pPr>
            <w:r w:rsidRPr="00AC2B2B">
              <w:rPr>
                <w:noProof/>
                <w:sz w:val="16"/>
                <w:szCs w:val="16"/>
              </w:rPr>
              <w:t>na</w:t>
            </w:r>
          </w:p>
        </w:tc>
      </w:tr>
      <w:tr w:rsidR="00DC35DF" w:rsidRPr="00AC2B2B" w14:paraId="2A0C6272" w14:textId="77777777" w:rsidTr="00FA7B58">
        <w:trPr>
          <w:cantSplit/>
          <w:jc w:val="center"/>
        </w:trPr>
        <w:tc>
          <w:tcPr>
            <w:tcW w:w="2727" w:type="dxa"/>
          </w:tcPr>
          <w:p w14:paraId="02D248D6" w14:textId="77777777" w:rsidR="00DC35DF" w:rsidRPr="00AC2B2B" w:rsidRDefault="00DC35DF" w:rsidP="00DC35DF">
            <w:pPr>
              <w:jc w:val="left"/>
              <w:rPr>
                <w:noProof/>
                <w:sz w:val="16"/>
                <w:szCs w:val="16"/>
                <w:lang w:eastAsia="ko-KR"/>
              </w:rPr>
            </w:pPr>
            <w:r w:rsidRPr="00AC2B2B">
              <w:rPr>
                <w:noProof/>
                <w:sz w:val="16"/>
                <w:szCs w:val="16"/>
                <w:lang w:eastAsia="ko-KR"/>
              </w:rPr>
              <w:t>abs_mvd_minus2[ ]</w:t>
            </w:r>
          </w:p>
        </w:tc>
        <w:tc>
          <w:tcPr>
            <w:tcW w:w="1437" w:type="dxa"/>
            <w:gridSpan w:val="2"/>
            <w:vAlign w:val="center"/>
          </w:tcPr>
          <w:p w14:paraId="5840E247" w14:textId="77777777" w:rsidR="00DC35DF" w:rsidRPr="00AC2B2B" w:rsidRDefault="00DC35DF" w:rsidP="00DC35DF">
            <w:pPr>
              <w:jc w:val="center"/>
              <w:rPr>
                <w:noProof/>
                <w:sz w:val="16"/>
                <w:szCs w:val="16"/>
              </w:rPr>
            </w:pPr>
            <w:r w:rsidRPr="00AC2B2B">
              <w:rPr>
                <w:rFonts w:eastAsia="PMingLiU"/>
                <w:noProof/>
                <w:sz w:val="16"/>
                <w:szCs w:val="16"/>
                <w:lang w:eastAsia="zh-TW"/>
              </w:rPr>
              <w:t>bypass</w:t>
            </w:r>
          </w:p>
        </w:tc>
        <w:tc>
          <w:tcPr>
            <w:tcW w:w="1008" w:type="dxa"/>
            <w:vAlign w:val="center"/>
          </w:tcPr>
          <w:p w14:paraId="4C35A1E6" w14:textId="77777777" w:rsidR="00DC35DF" w:rsidRPr="00AC2B2B" w:rsidRDefault="00DC35DF" w:rsidP="00DC35DF">
            <w:pPr>
              <w:jc w:val="center"/>
              <w:rPr>
                <w:noProof/>
                <w:sz w:val="16"/>
                <w:szCs w:val="16"/>
              </w:rPr>
            </w:pPr>
            <w:r w:rsidRPr="00AC2B2B">
              <w:rPr>
                <w:rFonts w:eastAsia="PMingLiU"/>
                <w:noProof/>
                <w:sz w:val="16"/>
                <w:szCs w:val="16"/>
                <w:lang w:eastAsia="zh-TW"/>
              </w:rPr>
              <w:t>bypass</w:t>
            </w:r>
          </w:p>
        </w:tc>
        <w:tc>
          <w:tcPr>
            <w:tcW w:w="1008" w:type="dxa"/>
            <w:vAlign w:val="center"/>
          </w:tcPr>
          <w:p w14:paraId="4090D8CF" w14:textId="77777777" w:rsidR="00DC35DF" w:rsidRPr="00AC2B2B" w:rsidRDefault="00DC35DF" w:rsidP="00DC35DF">
            <w:pPr>
              <w:jc w:val="center"/>
              <w:rPr>
                <w:noProof/>
                <w:sz w:val="16"/>
                <w:szCs w:val="16"/>
              </w:rPr>
            </w:pPr>
            <w:r w:rsidRPr="00AC2B2B">
              <w:rPr>
                <w:rFonts w:eastAsia="PMingLiU"/>
                <w:noProof/>
                <w:sz w:val="16"/>
                <w:szCs w:val="16"/>
                <w:lang w:eastAsia="zh-TW"/>
              </w:rPr>
              <w:t>bypass</w:t>
            </w:r>
          </w:p>
        </w:tc>
        <w:tc>
          <w:tcPr>
            <w:tcW w:w="1008" w:type="dxa"/>
            <w:vAlign w:val="center"/>
          </w:tcPr>
          <w:p w14:paraId="0FDA5864" w14:textId="77777777" w:rsidR="00DC35DF" w:rsidRPr="00AC2B2B" w:rsidRDefault="00DC35DF" w:rsidP="00DC35DF">
            <w:pPr>
              <w:jc w:val="center"/>
              <w:rPr>
                <w:noProof/>
                <w:sz w:val="16"/>
                <w:szCs w:val="16"/>
              </w:rPr>
            </w:pPr>
            <w:r w:rsidRPr="00AC2B2B">
              <w:rPr>
                <w:rFonts w:eastAsia="PMingLiU"/>
                <w:noProof/>
                <w:sz w:val="16"/>
                <w:szCs w:val="16"/>
                <w:lang w:eastAsia="zh-TW"/>
              </w:rPr>
              <w:t>bypass</w:t>
            </w:r>
          </w:p>
        </w:tc>
        <w:tc>
          <w:tcPr>
            <w:tcW w:w="1008" w:type="dxa"/>
            <w:vAlign w:val="center"/>
          </w:tcPr>
          <w:p w14:paraId="467DA9FA" w14:textId="77777777" w:rsidR="00DC35DF" w:rsidRPr="00AC2B2B" w:rsidRDefault="00DC35DF" w:rsidP="00DC35DF">
            <w:pPr>
              <w:jc w:val="center"/>
              <w:rPr>
                <w:noProof/>
                <w:sz w:val="16"/>
                <w:szCs w:val="16"/>
              </w:rPr>
            </w:pPr>
            <w:r w:rsidRPr="00AC2B2B">
              <w:rPr>
                <w:rFonts w:eastAsia="PMingLiU"/>
                <w:noProof/>
                <w:sz w:val="16"/>
                <w:szCs w:val="16"/>
                <w:lang w:eastAsia="zh-TW"/>
              </w:rPr>
              <w:t>bypass</w:t>
            </w:r>
          </w:p>
        </w:tc>
        <w:tc>
          <w:tcPr>
            <w:tcW w:w="1008" w:type="dxa"/>
            <w:vAlign w:val="center"/>
          </w:tcPr>
          <w:p w14:paraId="5DEEB7C1" w14:textId="77777777" w:rsidR="00DC35DF" w:rsidRPr="00AC2B2B" w:rsidRDefault="00DC35DF" w:rsidP="00DC35DF">
            <w:pPr>
              <w:jc w:val="center"/>
              <w:rPr>
                <w:noProof/>
                <w:sz w:val="16"/>
                <w:szCs w:val="16"/>
              </w:rPr>
            </w:pPr>
            <w:r w:rsidRPr="00AC2B2B">
              <w:rPr>
                <w:rFonts w:eastAsia="PMingLiU"/>
                <w:noProof/>
                <w:sz w:val="16"/>
                <w:szCs w:val="16"/>
                <w:lang w:eastAsia="zh-TW"/>
              </w:rPr>
              <w:t>bypass</w:t>
            </w:r>
          </w:p>
        </w:tc>
      </w:tr>
      <w:tr w:rsidR="00DC35DF" w:rsidRPr="00AC2B2B" w14:paraId="5675C7CD" w14:textId="77777777" w:rsidTr="00FA7B58">
        <w:trPr>
          <w:cantSplit/>
          <w:jc w:val="center"/>
        </w:trPr>
        <w:tc>
          <w:tcPr>
            <w:tcW w:w="2727" w:type="dxa"/>
          </w:tcPr>
          <w:p w14:paraId="38298881" w14:textId="77777777" w:rsidR="00DC35DF" w:rsidRPr="00AC2B2B" w:rsidRDefault="00DC35DF" w:rsidP="00DC35DF">
            <w:pPr>
              <w:jc w:val="left"/>
              <w:rPr>
                <w:noProof/>
                <w:sz w:val="16"/>
                <w:szCs w:val="16"/>
                <w:lang w:eastAsia="ko-KR"/>
              </w:rPr>
            </w:pPr>
            <w:r w:rsidRPr="00AC2B2B">
              <w:rPr>
                <w:noProof/>
                <w:sz w:val="16"/>
                <w:szCs w:val="16"/>
                <w:lang w:eastAsia="ko-KR"/>
              </w:rPr>
              <w:t>mvd_sign_flag[ ]</w:t>
            </w:r>
          </w:p>
        </w:tc>
        <w:tc>
          <w:tcPr>
            <w:tcW w:w="1437" w:type="dxa"/>
            <w:gridSpan w:val="2"/>
            <w:vAlign w:val="center"/>
          </w:tcPr>
          <w:p w14:paraId="2C669594" w14:textId="77777777" w:rsidR="00DC35DF" w:rsidRPr="00AC2B2B" w:rsidRDefault="00DC35DF" w:rsidP="00DC35DF">
            <w:pPr>
              <w:jc w:val="center"/>
              <w:rPr>
                <w:noProof/>
                <w:sz w:val="16"/>
                <w:szCs w:val="16"/>
              </w:rPr>
            </w:pPr>
            <w:r w:rsidRPr="00AC2B2B">
              <w:rPr>
                <w:rFonts w:eastAsia="PMingLiU"/>
                <w:noProof/>
                <w:sz w:val="16"/>
                <w:szCs w:val="16"/>
                <w:lang w:eastAsia="zh-TW"/>
              </w:rPr>
              <w:t>bypass</w:t>
            </w:r>
          </w:p>
        </w:tc>
        <w:tc>
          <w:tcPr>
            <w:tcW w:w="1008" w:type="dxa"/>
            <w:vAlign w:val="center"/>
          </w:tcPr>
          <w:p w14:paraId="76852B00" w14:textId="77777777" w:rsidR="00DC35DF" w:rsidRPr="00AC2B2B" w:rsidRDefault="00DC35DF" w:rsidP="00DC35DF">
            <w:pPr>
              <w:jc w:val="center"/>
              <w:rPr>
                <w:noProof/>
                <w:sz w:val="16"/>
                <w:szCs w:val="16"/>
              </w:rPr>
            </w:pPr>
            <w:r w:rsidRPr="00AC2B2B">
              <w:rPr>
                <w:noProof/>
                <w:sz w:val="16"/>
                <w:szCs w:val="16"/>
              </w:rPr>
              <w:t>na</w:t>
            </w:r>
          </w:p>
        </w:tc>
        <w:tc>
          <w:tcPr>
            <w:tcW w:w="1008" w:type="dxa"/>
            <w:vAlign w:val="center"/>
          </w:tcPr>
          <w:p w14:paraId="6DCF8FD7" w14:textId="77777777" w:rsidR="00DC35DF" w:rsidRPr="00AC2B2B" w:rsidRDefault="00DC35DF" w:rsidP="00DC35DF">
            <w:pPr>
              <w:jc w:val="center"/>
              <w:rPr>
                <w:noProof/>
                <w:sz w:val="16"/>
                <w:szCs w:val="16"/>
              </w:rPr>
            </w:pPr>
            <w:r w:rsidRPr="00AC2B2B">
              <w:rPr>
                <w:noProof/>
                <w:sz w:val="16"/>
                <w:szCs w:val="16"/>
              </w:rPr>
              <w:t>na</w:t>
            </w:r>
          </w:p>
        </w:tc>
        <w:tc>
          <w:tcPr>
            <w:tcW w:w="1008" w:type="dxa"/>
            <w:vAlign w:val="center"/>
          </w:tcPr>
          <w:p w14:paraId="4ECE1A39" w14:textId="77777777" w:rsidR="00DC35DF" w:rsidRPr="00AC2B2B" w:rsidRDefault="00DC35DF" w:rsidP="00DC35DF">
            <w:pPr>
              <w:jc w:val="center"/>
              <w:rPr>
                <w:noProof/>
                <w:sz w:val="16"/>
                <w:szCs w:val="16"/>
              </w:rPr>
            </w:pPr>
            <w:r w:rsidRPr="00AC2B2B">
              <w:rPr>
                <w:noProof/>
                <w:sz w:val="16"/>
                <w:szCs w:val="16"/>
              </w:rPr>
              <w:t>na</w:t>
            </w:r>
          </w:p>
        </w:tc>
        <w:tc>
          <w:tcPr>
            <w:tcW w:w="1008" w:type="dxa"/>
            <w:vAlign w:val="center"/>
          </w:tcPr>
          <w:p w14:paraId="53D0E4EE" w14:textId="77777777" w:rsidR="00DC35DF" w:rsidRPr="00AC2B2B" w:rsidRDefault="00DC35DF" w:rsidP="00DC35DF">
            <w:pPr>
              <w:jc w:val="center"/>
              <w:rPr>
                <w:noProof/>
                <w:sz w:val="16"/>
                <w:szCs w:val="16"/>
              </w:rPr>
            </w:pPr>
            <w:r w:rsidRPr="00AC2B2B">
              <w:rPr>
                <w:noProof/>
                <w:sz w:val="16"/>
                <w:szCs w:val="16"/>
              </w:rPr>
              <w:t>na</w:t>
            </w:r>
          </w:p>
        </w:tc>
        <w:tc>
          <w:tcPr>
            <w:tcW w:w="1008" w:type="dxa"/>
            <w:vAlign w:val="center"/>
          </w:tcPr>
          <w:p w14:paraId="0FEB71B4" w14:textId="77777777" w:rsidR="00DC35DF" w:rsidRPr="00AC2B2B" w:rsidRDefault="00DC35DF" w:rsidP="00DC35DF">
            <w:pPr>
              <w:jc w:val="center"/>
              <w:rPr>
                <w:noProof/>
                <w:sz w:val="16"/>
                <w:szCs w:val="16"/>
              </w:rPr>
            </w:pPr>
            <w:r w:rsidRPr="00AC2B2B">
              <w:rPr>
                <w:noProof/>
                <w:sz w:val="16"/>
                <w:szCs w:val="16"/>
              </w:rPr>
              <w:t>na</w:t>
            </w:r>
          </w:p>
        </w:tc>
      </w:tr>
      <w:tr w:rsidR="00DC35DF" w:rsidRPr="00AC2B2B" w14:paraId="2593D2C0" w14:textId="77777777" w:rsidTr="00FA7B58">
        <w:trPr>
          <w:cantSplit/>
          <w:jc w:val="center"/>
        </w:trPr>
        <w:tc>
          <w:tcPr>
            <w:tcW w:w="2727" w:type="dxa"/>
            <w:vAlign w:val="center"/>
          </w:tcPr>
          <w:p w14:paraId="7F7EF343" w14:textId="77777777" w:rsidR="00DC35DF" w:rsidRPr="00AC2B2B" w:rsidRDefault="00DC35DF" w:rsidP="00DC35DF">
            <w:pPr>
              <w:jc w:val="left"/>
              <w:rPr>
                <w:noProof/>
                <w:sz w:val="16"/>
                <w:szCs w:val="16"/>
                <w:lang w:eastAsia="ko-KR"/>
              </w:rPr>
            </w:pPr>
            <w:r w:rsidRPr="00AC2B2B">
              <w:rPr>
                <w:sz w:val="16"/>
                <w:szCs w:val="16"/>
                <w:lang w:val="en-CA" w:eastAsia="ko-KR"/>
              </w:rPr>
              <w:t>tu_cbf_luma</w:t>
            </w:r>
            <w:r w:rsidRPr="00AC2B2B">
              <w:rPr>
                <w:rFonts w:eastAsia="PMingLiU"/>
                <w:sz w:val="16"/>
                <w:szCs w:val="16"/>
                <w:lang w:val="en-CA" w:eastAsia="zh-TW"/>
              </w:rPr>
              <w:t>[ ][ ][ ]</w:t>
            </w:r>
          </w:p>
        </w:tc>
        <w:tc>
          <w:tcPr>
            <w:tcW w:w="1437" w:type="dxa"/>
            <w:gridSpan w:val="2"/>
            <w:vAlign w:val="center"/>
          </w:tcPr>
          <w:p w14:paraId="444751D8" w14:textId="77777777" w:rsidR="00DC35DF" w:rsidRPr="00AC2B2B" w:rsidRDefault="00DC35DF" w:rsidP="00DC35DF">
            <w:pPr>
              <w:jc w:val="center"/>
              <w:rPr>
                <w:rFonts w:eastAsia="PMingLiU"/>
                <w:noProof/>
                <w:sz w:val="16"/>
                <w:szCs w:val="16"/>
                <w:lang w:eastAsia="zh-TW"/>
              </w:rPr>
            </w:pPr>
            <w:r w:rsidRPr="00AC2B2B">
              <w:rPr>
                <w:rFonts w:eastAsia="PMingLiU"/>
                <w:noProof/>
                <w:sz w:val="16"/>
                <w:szCs w:val="16"/>
                <w:lang w:eastAsia="zh-TW"/>
              </w:rPr>
              <w:t>trDepth = = </w:t>
            </w:r>
            <w:r w:rsidRPr="00AC2B2B">
              <w:rPr>
                <w:noProof/>
                <w:sz w:val="16"/>
                <w:szCs w:val="16"/>
              </w:rPr>
              <w:t>0  ?</w:t>
            </w:r>
            <w:r w:rsidRPr="00AC2B2B">
              <w:rPr>
                <w:noProof/>
                <w:sz w:val="16"/>
                <w:szCs w:val="16"/>
              </w:rPr>
              <w:br/>
            </w:r>
            <w:r w:rsidRPr="00AC2B2B">
              <w:rPr>
                <w:rFonts w:eastAsia="PMingLiU"/>
                <w:noProof/>
                <w:sz w:val="16"/>
                <w:szCs w:val="16"/>
                <w:lang w:eastAsia="zh-TW"/>
              </w:rPr>
              <w:t>1  :  0</w:t>
            </w:r>
          </w:p>
        </w:tc>
        <w:tc>
          <w:tcPr>
            <w:tcW w:w="1008" w:type="dxa"/>
            <w:vAlign w:val="center"/>
          </w:tcPr>
          <w:p w14:paraId="7F1B92B9" w14:textId="77777777" w:rsidR="00DC35DF" w:rsidRPr="00AC2B2B" w:rsidRDefault="00DC35DF" w:rsidP="00DC35DF">
            <w:pPr>
              <w:jc w:val="center"/>
              <w:rPr>
                <w:noProof/>
                <w:sz w:val="16"/>
                <w:szCs w:val="16"/>
              </w:rPr>
            </w:pPr>
            <w:r w:rsidRPr="00AC2B2B">
              <w:rPr>
                <w:noProof/>
                <w:sz w:val="16"/>
                <w:szCs w:val="16"/>
              </w:rPr>
              <w:t>na</w:t>
            </w:r>
          </w:p>
        </w:tc>
        <w:tc>
          <w:tcPr>
            <w:tcW w:w="1008" w:type="dxa"/>
            <w:vAlign w:val="center"/>
          </w:tcPr>
          <w:p w14:paraId="5FD8B971" w14:textId="77777777" w:rsidR="00DC35DF" w:rsidRPr="00AC2B2B" w:rsidRDefault="00DC35DF" w:rsidP="00DC35DF">
            <w:pPr>
              <w:jc w:val="center"/>
              <w:rPr>
                <w:noProof/>
                <w:sz w:val="16"/>
                <w:szCs w:val="16"/>
              </w:rPr>
            </w:pPr>
            <w:r w:rsidRPr="00AC2B2B">
              <w:rPr>
                <w:noProof/>
                <w:sz w:val="16"/>
                <w:szCs w:val="16"/>
              </w:rPr>
              <w:t>na</w:t>
            </w:r>
          </w:p>
        </w:tc>
        <w:tc>
          <w:tcPr>
            <w:tcW w:w="1008" w:type="dxa"/>
            <w:vAlign w:val="center"/>
          </w:tcPr>
          <w:p w14:paraId="184F162B" w14:textId="77777777" w:rsidR="00DC35DF" w:rsidRPr="00AC2B2B" w:rsidRDefault="00DC35DF" w:rsidP="00DC35DF">
            <w:pPr>
              <w:jc w:val="center"/>
              <w:rPr>
                <w:noProof/>
                <w:sz w:val="16"/>
                <w:szCs w:val="16"/>
              </w:rPr>
            </w:pPr>
            <w:r w:rsidRPr="00AC2B2B">
              <w:rPr>
                <w:noProof/>
                <w:sz w:val="16"/>
                <w:szCs w:val="16"/>
              </w:rPr>
              <w:t>na</w:t>
            </w:r>
          </w:p>
        </w:tc>
        <w:tc>
          <w:tcPr>
            <w:tcW w:w="1008" w:type="dxa"/>
            <w:vAlign w:val="center"/>
          </w:tcPr>
          <w:p w14:paraId="2D123B9A" w14:textId="77777777" w:rsidR="00DC35DF" w:rsidRPr="00AC2B2B" w:rsidRDefault="00DC35DF" w:rsidP="00DC35DF">
            <w:pPr>
              <w:jc w:val="center"/>
              <w:rPr>
                <w:noProof/>
                <w:sz w:val="16"/>
                <w:szCs w:val="16"/>
              </w:rPr>
            </w:pPr>
            <w:r w:rsidRPr="00AC2B2B">
              <w:rPr>
                <w:noProof/>
                <w:sz w:val="16"/>
                <w:szCs w:val="16"/>
              </w:rPr>
              <w:t>na</w:t>
            </w:r>
          </w:p>
        </w:tc>
        <w:tc>
          <w:tcPr>
            <w:tcW w:w="1008" w:type="dxa"/>
            <w:vAlign w:val="center"/>
          </w:tcPr>
          <w:p w14:paraId="2F853D77" w14:textId="77777777" w:rsidR="00DC35DF" w:rsidRPr="00AC2B2B" w:rsidRDefault="00DC35DF" w:rsidP="00DC35DF">
            <w:pPr>
              <w:jc w:val="center"/>
              <w:rPr>
                <w:noProof/>
                <w:sz w:val="16"/>
                <w:szCs w:val="16"/>
              </w:rPr>
            </w:pPr>
            <w:r w:rsidRPr="00AC2B2B">
              <w:rPr>
                <w:noProof/>
                <w:sz w:val="16"/>
                <w:szCs w:val="16"/>
              </w:rPr>
              <w:t>na</w:t>
            </w:r>
          </w:p>
        </w:tc>
      </w:tr>
      <w:tr w:rsidR="00DC35DF" w:rsidRPr="00AC2B2B" w14:paraId="5F73F377" w14:textId="77777777" w:rsidTr="00FA7B58">
        <w:trPr>
          <w:cantSplit/>
          <w:jc w:val="center"/>
        </w:trPr>
        <w:tc>
          <w:tcPr>
            <w:tcW w:w="2727" w:type="dxa"/>
            <w:vAlign w:val="center"/>
          </w:tcPr>
          <w:p w14:paraId="3308E565" w14:textId="77777777" w:rsidR="00DC35DF" w:rsidRPr="00AC2B2B" w:rsidRDefault="00DC35DF" w:rsidP="00DC35DF">
            <w:pPr>
              <w:jc w:val="left"/>
              <w:rPr>
                <w:noProof/>
                <w:sz w:val="16"/>
                <w:szCs w:val="16"/>
                <w:lang w:eastAsia="ko-KR"/>
              </w:rPr>
            </w:pPr>
            <w:r w:rsidRPr="00AC2B2B">
              <w:rPr>
                <w:sz w:val="16"/>
                <w:szCs w:val="16"/>
                <w:lang w:val="en-CA" w:eastAsia="ko-KR"/>
              </w:rPr>
              <w:t>tu_cbf_cb</w:t>
            </w:r>
            <w:r w:rsidRPr="00AC2B2B">
              <w:rPr>
                <w:rFonts w:eastAsia="PMingLiU"/>
                <w:sz w:val="16"/>
                <w:szCs w:val="16"/>
                <w:lang w:val="en-CA" w:eastAsia="zh-TW"/>
              </w:rPr>
              <w:t>[ ][ ][ ]</w:t>
            </w:r>
          </w:p>
        </w:tc>
        <w:tc>
          <w:tcPr>
            <w:tcW w:w="1437" w:type="dxa"/>
            <w:gridSpan w:val="2"/>
            <w:vAlign w:val="center"/>
          </w:tcPr>
          <w:p w14:paraId="77551EC4" w14:textId="77777777" w:rsidR="00DC35DF" w:rsidRPr="00AC2B2B" w:rsidRDefault="00DC35DF" w:rsidP="00DC35DF">
            <w:pPr>
              <w:jc w:val="center"/>
              <w:rPr>
                <w:rFonts w:eastAsia="PMingLiU"/>
                <w:noProof/>
                <w:sz w:val="16"/>
                <w:szCs w:val="16"/>
                <w:lang w:eastAsia="zh-TW"/>
              </w:rPr>
            </w:pPr>
            <w:r w:rsidRPr="00AC2B2B">
              <w:rPr>
                <w:rFonts w:eastAsia="PMingLiU"/>
                <w:noProof/>
                <w:sz w:val="16"/>
                <w:szCs w:val="16"/>
                <w:lang w:eastAsia="zh-TW"/>
              </w:rPr>
              <w:t>trDepth = = </w:t>
            </w:r>
            <w:r w:rsidRPr="00AC2B2B">
              <w:rPr>
                <w:noProof/>
                <w:sz w:val="16"/>
                <w:szCs w:val="16"/>
              </w:rPr>
              <w:t>0  ?</w:t>
            </w:r>
            <w:r w:rsidRPr="00AC2B2B">
              <w:rPr>
                <w:noProof/>
                <w:sz w:val="16"/>
                <w:szCs w:val="16"/>
              </w:rPr>
              <w:br/>
            </w:r>
            <w:r w:rsidRPr="00AC2B2B">
              <w:rPr>
                <w:rFonts w:eastAsia="PMingLiU"/>
                <w:noProof/>
                <w:sz w:val="16"/>
                <w:szCs w:val="16"/>
                <w:lang w:eastAsia="zh-TW"/>
              </w:rPr>
              <w:t>0  :  1</w:t>
            </w:r>
          </w:p>
        </w:tc>
        <w:tc>
          <w:tcPr>
            <w:tcW w:w="1008" w:type="dxa"/>
            <w:vAlign w:val="center"/>
          </w:tcPr>
          <w:p w14:paraId="178A458F" w14:textId="77777777" w:rsidR="00DC35DF" w:rsidRPr="00AC2B2B" w:rsidRDefault="00DC35DF" w:rsidP="00DC35DF">
            <w:pPr>
              <w:jc w:val="center"/>
              <w:rPr>
                <w:noProof/>
                <w:sz w:val="16"/>
                <w:szCs w:val="16"/>
              </w:rPr>
            </w:pPr>
            <w:r w:rsidRPr="00AC2B2B">
              <w:rPr>
                <w:noProof/>
                <w:sz w:val="16"/>
                <w:szCs w:val="16"/>
              </w:rPr>
              <w:t>na</w:t>
            </w:r>
          </w:p>
        </w:tc>
        <w:tc>
          <w:tcPr>
            <w:tcW w:w="1008" w:type="dxa"/>
            <w:vAlign w:val="center"/>
          </w:tcPr>
          <w:p w14:paraId="2E9B3845" w14:textId="77777777" w:rsidR="00DC35DF" w:rsidRPr="00AC2B2B" w:rsidRDefault="00DC35DF" w:rsidP="00DC35DF">
            <w:pPr>
              <w:jc w:val="center"/>
              <w:rPr>
                <w:noProof/>
                <w:sz w:val="16"/>
                <w:szCs w:val="16"/>
              </w:rPr>
            </w:pPr>
            <w:r w:rsidRPr="00AC2B2B">
              <w:rPr>
                <w:noProof/>
                <w:sz w:val="16"/>
                <w:szCs w:val="16"/>
              </w:rPr>
              <w:t>na</w:t>
            </w:r>
          </w:p>
        </w:tc>
        <w:tc>
          <w:tcPr>
            <w:tcW w:w="1008" w:type="dxa"/>
            <w:vAlign w:val="center"/>
          </w:tcPr>
          <w:p w14:paraId="13CA872F" w14:textId="77777777" w:rsidR="00DC35DF" w:rsidRPr="00AC2B2B" w:rsidRDefault="00DC35DF" w:rsidP="00DC35DF">
            <w:pPr>
              <w:jc w:val="center"/>
              <w:rPr>
                <w:noProof/>
                <w:sz w:val="16"/>
                <w:szCs w:val="16"/>
              </w:rPr>
            </w:pPr>
            <w:r w:rsidRPr="00AC2B2B">
              <w:rPr>
                <w:noProof/>
                <w:sz w:val="16"/>
                <w:szCs w:val="16"/>
              </w:rPr>
              <w:t>na</w:t>
            </w:r>
          </w:p>
        </w:tc>
        <w:tc>
          <w:tcPr>
            <w:tcW w:w="1008" w:type="dxa"/>
            <w:vAlign w:val="center"/>
          </w:tcPr>
          <w:p w14:paraId="5BB0E0ED" w14:textId="77777777" w:rsidR="00DC35DF" w:rsidRPr="00AC2B2B" w:rsidRDefault="00DC35DF" w:rsidP="00DC35DF">
            <w:pPr>
              <w:jc w:val="center"/>
              <w:rPr>
                <w:noProof/>
                <w:sz w:val="16"/>
                <w:szCs w:val="16"/>
              </w:rPr>
            </w:pPr>
            <w:r w:rsidRPr="00AC2B2B">
              <w:rPr>
                <w:noProof/>
                <w:sz w:val="16"/>
                <w:szCs w:val="16"/>
              </w:rPr>
              <w:t>na</w:t>
            </w:r>
          </w:p>
        </w:tc>
        <w:tc>
          <w:tcPr>
            <w:tcW w:w="1008" w:type="dxa"/>
            <w:vAlign w:val="center"/>
          </w:tcPr>
          <w:p w14:paraId="2BB1CF8C" w14:textId="77777777" w:rsidR="00DC35DF" w:rsidRPr="00AC2B2B" w:rsidRDefault="00DC35DF" w:rsidP="00DC35DF">
            <w:pPr>
              <w:jc w:val="center"/>
              <w:rPr>
                <w:noProof/>
                <w:sz w:val="16"/>
                <w:szCs w:val="16"/>
              </w:rPr>
            </w:pPr>
            <w:r w:rsidRPr="00AC2B2B">
              <w:rPr>
                <w:noProof/>
                <w:sz w:val="16"/>
                <w:szCs w:val="16"/>
              </w:rPr>
              <w:t>na</w:t>
            </w:r>
          </w:p>
        </w:tc>
      </w:tr>
      <w:tr w:rsidR="00DC35DF" w:rsidRPr="00AC2B2B" w14:paraId="4D29897E" w14:textId="77777777" w:rsidTr="00FA7B58">
        <w:trPr>
          <w:cantSplit/>
          <w:jc w:val="center"/>
        </w:trPr>
        <w:tc>
          <w:tcPr>
            <w:tcW w:w="2727" w:type="dxa"/>
            <w:vAlign w:val="center"/>
          </w:tcPr>
          <w:p w14:paraId="7E50129D" w14:textId="77777777" w:rsidR="00DC35DF" w:rsidRPr="00AC2B2B" w:rsidRDefault="00DC35DF" w:rsidP="00DC35DF">
            <w:pPr>
              <w:jc w:val="left"/>
              <w:rPr>
                <w:noProof/>
                <w:sz w:val="16"/>
                <w:szCs w:val="16"/>
                <w:lang w:eastAsia="ko-KR"/>
              </w:rPr>
            </w:pPr>
            <w:r w:rsidRPr="00AC2B2B">
              <w:rPr>
                <w:sz w:val="16"/>
                <w:szCs w:val="16"/>
                <w:lang w:val="en-CA" w:eastAsia="ko-KR"/>
              </w:rPr>
              <w:t>tu_cbf_cr</w:t>
            </w:r>
            <w:r w:rsidRPr="00AC2B2B">
              <w:rPr>
                <w:rFonts w:eastAsia="PMingLiU"/>
                <w:sz w:val="16"/>
                <w:szCs w:val="16"/>
                <w:lang w:val="en-CA" w:eastAsia="zh-TW"/>
              </w:rPr>
              <w:t>[ ][ ][ ]</w:t>
            </w:r>
          </w:p>
        </w:tc>
        <w:tc>
          <w:tcPr>
            <w:tcW w:w="1437" w:type="dxa"/>
            <w:gridSpan w:val="2"/>
            <w:vAlign w:val="center"/>
          </w:tcPr>
          <w:p w14:paraId="60E710F0" w14:textId="77777777" w:rsidR="00DC35DF" w:rsidRPr="00AC2B2B" w:rsidRDefault="00DC35DF" w:rsidP="00DC35DF">
            <w:pPr>
              <w:jc w:val="center"/>
              <w:rPr>
                <w:rFonts w:eastAsia="PMingLiU"/>
                <w:noProof/>
                <w:sz w:val="16"/>
                <w:szCs w:val="16"/>
                <w:lang w:eastAsia="zh-TW"/>
              </w:rPr>
            </w:pPr>
            <w:r w:rsidRPr="00AC2B2B">
              <w:rPr>
                <w:sz w:val="16"/>
                <w:szCs w:val="16"/>
                <w:lang w:val="en-CA" w:eastAsia="ko-KR"/>
              </w:rPr>
              <w:t>tu_cbf_cb</w:t>
            </w:r>
            <w:r w:rsidRPr="00AC2B2B">
              <w:rPr>
                <w:rFonts w:eastAsia="PMingLiU"/>
                <w:sz w:val="16"/>
                <w:szCs w:val="16"/>
                <w:lang w:val="en-CA" w:eastAsia="zh-TW"/>
              </w:rPr>
              <w:t>[ ][ ][ ]</w:t>
            </w:r>
          </w:p>
        </w:tc>
        <w:tc>
          <w:tcPr>
            <w:tcW w:w="1008" w:type="dxa"/>
            <w:vAlign w:val="center"/>
          </w:tcPr>
          <w:p w14:paraId="1B81A36D" w14:textId="77777777" w:rsidR="00DC35DF" w:rsidRPr="00AC2B2B" w:rsidRDefault="00DC35DF" w:rsidP="00DC35DF">
            <w:pPr>
              <w:jc w:val="center"/>
              <w:rPr>
                <w:noProof/>
                <w:sz w:val="16"/>
                <w:szCs w:val="16"/>
              </w:rPr>
            </w:pPr>
            <w:r w:rsidRPr="00AC2B2B">
              <w:rPr>
                <w:noProof/>
                <w:sz w:val="16"/>
                <w:szCs w:val="16"/>
              </w:rPr>
              <w:t>na</w:t>
            </w:r>
          </w:p>
        </w:tc>
        <w:tc>
          <w:tcPr>
            <w:tcW w:w="1008" w:type="dxa"/>
            <w:vAlign w:val="center"/>
          </w:tcPr>
          <w:p w14:paraId="57675713" w14:textId="77777777" w:rsidR="00DC35DF" w:rsidRPr="00AC2B2B" w:rsidRDefault="00DC35DF" w:rsidP="00DC35DF">
            <w:pPr>
              <w:jc w:val="center"/>
              <w:rPr>
                <w:noProof/>
                <w:sz w:val="16"/>
                <w:szCs w:val="16"/>
              </w:rPr>
            </w:pPr>
            <w:r w:rsidRPr="00AC2B2B">
              <w:rPr>
                <w:noProof/>
                <w:sz w:val="16"/>
                <w:szCs w:val="16"/>
              </w:rPr>
              <w:t>na</w:t>
            </w:r>
          </w:p>
        </w:tc>
        <w:tc>
          <w:tcPr>
            <w:tcW w:w="1008" w:type="dxa"/>
            <w:vAlign w:val="center"/>
          </w:tcPr>
          <w:p w14:paraId="328462DF" w14:textId="77777777" w:rsidR="00DC35DF" w:rsidRPr="00AC2B2B" w:rsidRDefault="00DC35DF" w:rsidP="00DC35DF">
            <w:pPr>
              <w:jc w:val="center"/>
              <w:rPr>
                <w:noProof/>
                <w:sz w:val="16"/>
                <w:szCs w:val="16"/>
              </w:rPr>
            </w:pPr>
            <w:r w:rsidRPr="00AC2B2B">
              <w:rPr>
                <w:noProof/>
                <w:sz w:val="16"/>
                <w:szCs w:val="16"/>
              </w:rPr>
              <w:t>na</w:t>
            </w:r>
          </w:p>
        </w:tc>
        <w:tc>
          <w:tcPr>
            <w:tcW w:w="1008" w:type="dxa"/>
            <w:vAlign w:val="center"/>
          </w:tcPr>
          <w:p w14:paraId="1BD1DF3A" w14:textId="77777777" w:rsidR="00DC35DF" w:rsidRPr="00AC2B2B" w:rsidRDefault="00DC35DF" w:rsidP="00DC35DF">
            <w:pPr>
              <w:jc w:val="center"/>
              <w:rPr>
                <w:noProof/>
                <w:sz w:val="16"/>
                <w:szCs w:val="16"/>
              </w:rPr>
            </w:pPr>
            <w:r w:rsidRPr="00AC2B2B">
              <w:rPr>
                <w:noProof/>
                <w:sz w:val="16"/>
                <w:szCs w:val="16"/>
              </w:rPr>
              <w:t>na</w:t>
            </w:r>
          </w:p>
        </w:tc>
        <w:tc>
          <w:tcPr>
            <w:tcW w:w="1008" w:type="dxa"/>
            <w:vAlign w:val="center"/>
          </w:tcPr>
          <w:p w14:paraId="5D6D8238" w14:textId="77777777" w:rsidR="00DC35DF" w:rsidRPr="00AC2B2B" w:rsidRDefault="00DC35DF" w:rsidP="00DC35DF">
            <w:pPr>
              <w:jc w:val="center"/>
              <w:rPr>
                <w:noProof/>
                <w:sz w:val="16"/>
                <w:szCs w:val="16"/>
              </w:rPr>
            </w:pPr>
            <w:r w:rsidRPr="00AC2B2B">
              <w:rPr>
                <w:noProof/>
                <w:sz w:val="16"/>
                <w:szCs w:val="16"/>
              </w:rPr>
              <w:t>na</w:t>
            </w:r>
          </w:p>
        </w:tc>
      </w:tr>
      <w:tr w:rsidR="00DC35DF" w:rsidRPr="00AC2B2B" w14:paraId="6E49FDAF" w14:textId="77777777" w:rsidTr="00FA7B58">
        <w:trPr>
          <w:cantSplit/>
          <w:jc w:val="center"/>
        </w:trPr>
        <w:tc>
          <w:tcPr>
            <w:tcW w:w="2727" w:type="dxa"/>
          </w:tcPr>
          <w:p w14:paraId="4D8C76DF" w14:textId="77777777" w:rsidR="00DC35DF" w:rsidRPr="00AC2B2B" w:rsidRDefault="00DC35DF" w:rsidP="00DC35DF">
            <w:pPr>
              <w:jc w:val="left"/>
              <w:rPr>
                <w:noProof/>
                <w:sz w:val="16"/>
                <w:szCs w:val="16"/>
                <w:lang w:eastAsia="ko-KR"/>
              </w:rPr>
            </w:pPr>
            <w:r w:rsidRPr="00AC2B2B">
              <w:rPr>
                <w:noProof/>
                <w:sz w:val="16"/>
                <w:szCs w:val="16"/>
                <w:lang w:eastAsia="ko-KR"/>
              </w:rPr>
              <w:t>cu_qp_delta_abs</w:t>
            </w:r>
          </w:p>
        </w:tc>
        <w:tc>
          <w:tcPr>
            <w:tcW w:w="1437" w:type="dxa"/>
            <w:gridSpan w:val="2"/>
            <w:vAlign w:val="center"/>
          </w:tcPr>
          <w:p w14:paraId="20B92986" w14:textId="77777777" w:rsidR="00DC35DF" w:rsidRPr="00AC2B2B" w:rsidRDefault="00DC35DF" w:rsidP="00DC35DF">
            <w:pPr>
              <w:jc w:val="center"/>
              <w:rPr>
                <w:noProof/>
                <w:sz w:val="16"/>
                <w:szCs w:val="16"/>
              </w:rPr>
            </w:pPr>
            <w:r w:rsidRPr="00AC2B2B">
              <w:rPr>
                <w:noProof/>
                <w:sz w:val="16"/>
                <w:szCs w:val="16"/>
              </w:rPr>
              <w:t>0</w:t>
            </w:r>
          </w:p>
        </w:tc>
        <w:tc>
          <w:tcPr>
            <w:tcW w:w="1008" w:type="dxa"/>
            <w:vAlign w:val="center"/>
          </w:tcPr>
          <w:p w14:paraId="7A7AAB5B" w14:textId="77777777" w:rsidR="00DC35DF" w:rsidRPr="00AC2B2B" w:rsidRDefault="00DC35DF" w:rsidP="00DC35DF">
            <w:pPr>
              <w:jc w:val="center"/>
              <w:rPr>
                <w:noProof/>
                <w:sz w:val="16"/>
                <w:szCs w:val="16"/>
              </w:rPr>
            </w:pPr>
            <w:r w:rsidRPr="00AC2B2B">
              <w:rPr>
                <w:noProof/>
                <w:sz w:val="16"/>
                <w:szCs w:val="16"/>
              </w:rPr>
              <w:t>1</w:t>
            </w:r>
          </w:p>
        </w:tc>
        <w:tc>
          <w:tcPr>
            <w:tcW w:w="1008" w:type="dxa"/>
            <w:vAlign w:val="center"/>
          </w:tcPr>
          <w:p w14:paraId="4F0CAC4E" w14:textId="77777777" w:rsidR="00DC35DF" w:rsidRPr="00AC2B2B" w:rsidRDefault="00DC35DF" w:rsidP="00DC35DF">
            <w:pPr>
              <w:jc w:val="center"/>
              <w:rPr>
                <w:noProof/>
                <w:sz w:val="16"/>
                <w:szCs w:val="16"/>
              </w:rPr>
            </w:pPr>
            <w:r w:rsidRPr="00AC2B2B">
              <w:rPr>
                <w:noProof/>
                <w:sz w:val="16"/>
                <w:szCs w:val="16"/>
              </w:rPr>
              <w:t>1</w:t>
            </w:r>
          </w:p>
        </w:tc>
        <w:tc>
          <w:tcPr>
            <w:tcW w:w="1008" w:type="dxa"/>
            <w:vAlign w:val="center"/>
          </w:tcPr>
          <w:p w14:paraId="343B1C0E" w14:textId="77777777" w:rsidR="00DC35DF" w:rsidRPr="00AC2B2B" w:rsidRDefault="00DC35DF" w:rsidP="00DC35DF">
            <w:pPr>
              <w:jc w:val="center"/>
              <w:rPr>
                <w:noProof/>
                <w:sz w:val="16"/>
                <w:szCs w:val="16"/>
              </w:rPr>
            </w:pPr>
            <w:r w:rsidRPr="00AC2B2B">
              <w:rPr>
                <w:noProof/>
                <w:sz w:val="16"/>
                <w:szCs w:val="16"/>
              </w:rPr>
              <w:t>1</w:t>
            </w:r>
          </w:p>
        </w:tc>
        <w:tc>
          <w:tcPr>
            <w:tcW w:w="1008" w:type="dxa"/>
            <w:vAlign w:val="center"/>
          </w:tcPr>
          <w:p w14:paraId="5AB01841" w14:textId="77777777" w:rsidR="00DC35DF" w:rsidRPr="00AC2B2B" w:rsidRDefault="00DC35DF" w:rsidP="00DC35DF">
            <w:pPr>
              <w:jc w:val="center"/>
              <w:rPr>
                <w:noProof/>
                <w:sz w:val="16"/>
                <w:szCs w:val="16"/>
              </w:rPr>
            </w:pPr>
            <w:r w:rsidRPr="00AC2B2B">
              <w:rPr>
                <w:noProof/>
                <w:sz w:val="16"/>
                <w:szCs w:val="16"/>
              </w:rPr>
              <w:t>1</w:t>
            </w:r>
          </w:p>
        </w:tc>
        <w:tc>
          <w:tcPr>
            <w:tcW w:w="1008" w:type="dxa"/>
            <w:vAlign w:val="center"/>
          </w:tcPr>
          <w:p w14:paraId="309F6748" w14:textId="77777777" w:rsidR="00DC35DF" w:rsidRPr="00AC2B2B" w:rsidRDefault="00DC35DF" w:rsidP="00DC35DF">
            <w:pPr>
              <w:jc w:val="center"/>
              <w:rPr>
                <w:noProof/>
                <w:sz w:val="16"/>
                <w:szCs w:val="16"/>
              </w:rPr>
            </w:pPr>
            <w:r w:rsidRPr="00AC2B2B">
              <w:rPr>
                <w:noProof/>
                <w:sz w:val="16"/>
                <w:szCs w:val="16"/>
              </w:rPr>
              <w:t>bypass</w:t>
            </w:r>
          </w:p>
        </w:tc>
      </w:tr>
      <w:tr w:rsidR="00DC35DF" w:rsidRPr="00AC2B2B" w14:paraId="5E309F85" w14:textId="77777777" w:rsidTr="00FA7B58">
        <w:trPr>
          <w:cantSplit/>
          <w:jc w:val="center"/>
        </w:trPr>
        <w:tc>
          <w:tcPr>
            <w:tcW w:w="2727" w:type="dxa"/>
          </w:tcPr>
          <w:p w14:paraId="27961C2F" w14:textId="77777777" w:rsidR="00DC35DF" w:rsidRPr="00AC2B2B" w:rsidRDefault="00DC35DF" w:rsidP="00DC35DF">
            <w:pPr>
              <w:jc w:val="left"/>
              <w:rPr>
                <w:noProof/>
                <w:sz w:val="16"/>
                <w:szCs w:val="16"/>
                <w:lang w:eastAsia="ko-KR"/>
              </w:rPr>
            </w:pPr>
            <w:r w:rsidRPr="00AC2B2B">
              <w:rPr>
                <w:noProof/>
                <w:sz w:val="16"/>
                <w:szCs w:val="16"/>
                <w:lang w:eastAsia="ko-KR"/>
              </w:rPr>
              <w:t>cu_qp_delta_sign_flag</w:t>
            </w:r>
          </w:p>
        </w:tc>
        <w:tc>
          <w:tcPr>
            <w:tcW w:w="1437" w:type="dxa"/>
            <w:gridSpan w:val="2"/>
            <w:vAlign w:val="center"/>
          </w:tcPr>
          <w:p w14:paraId="44C4096C" w14:textId="77777777" w:rsidR="00DC35DF" w:rsidRPr="00AC2B2B" w:rsidRDefault="00DC35DF" w:rsidP="00DC35DF">
            <w:pPr>
              <w:jc w:val="center"/>
              <w:rPr>
                <w:noProof/>
                <w:sz w:val="16"/>
                <w:szCs w:val="16"/>
              </w:rPr>
            </w:pPr>
            <w:r w:rsidRPr="00AC2B2B">
              <w:rPr>
                <w:rFonts w:eastAsia="PMingLiU"/>
                <w:noProof/>
                <w:sz w:val="16"/>
                <w:szCs w:val="16"/>
                <w:lang w:eastAsia="zh-TW"/>
              </w:rPr>
              <w:t>bypass</w:t>
            </w:r>
          </w:p>
        </w:tc>
        <w:tc>
          <w:tcPr>
            <w:tcW w:w="1008" w:type="dxa"/>
            <w:vAlign w:val="center"/>
          </w:tcPr>
          <w:p w14:paraId="2FAA3F9D" w14:textId="77777777" w:rsidR="00DC35DF" w:rsidRPr="00AC2B2B" w:rsidRDefault="00DC35DF" w:rsidP="00DC35DF">
            <w:pPr>
              <w:jc w:val="center"/>
              <w:rPr>
                <w:noProof/>
                <w:sz w:val="16"/>
                <w:szCs w:val="16"/>
              </w:rPr>
            </w:pPr>
            <w:r w:rsidRPr="00AC2B2B">
              <w:rPr>
                <w:noProof/>
                <w:sz w:val="16"/>
                <w:szCs w:val="16"/>
              </w:rPr>
              <w:t>na</w:t>
            </w:r>
          </w:p>
        </w:tc>
        <w:tc>
          <w:tcPr>
            <w:tcW w:w="1008" w:type="dxa"/>
            <w:vAlign w:val="center"/>
          </w:tcPr>
          <w:p w14:paraId="31573989" w14:textId="77777777" w:rsidR="00DC35DF" w:rsidRPr="00AC2B2B" w:rsidRDefault="00DC35DF" w:rsidP="00DC35DF">
            <w:pPr>
              <w:jc w:val="center"/>
              <w:rPr>
                <w:noProof/>
                <w:sz w:val="16"/>
                <w:szCs w:val="16"/>
              </w:rPr>
            </w:pPr>
            <w:r w:rsidRPr="00AC2B2B">
              <w:rPr>
                <w:noProof/>
                <w:sz w:val="16"/>
                <w:szCs w:val="16"/>
              </w:rPr>
              <w:t>na</w:t>
            </w:r>
          </w:p>
        </w:tc>
        <w:tc>
          <w:tcPr>
            <w:tcW w:w="1008" w:type="dxa"/>
            <w:vAlign w:val="center"/>
          </w:tcPr>
          <w:p w14:paraId="7A470BE4" w14:textId="77777777" w:rsidR="00DC35DF" w:rsidRPr="00AC2B2B" w:rsidRDefault="00DC35DF" w:rsidP="00DC35DF">
            <w:pPr>
              <w:jc w:val="center"/>
              <w:rPr>
                <w:noProof/>
                <w:sz w:val="16"/>
                <w:szCs w:val="16"/>
              </w:rPr>
            </w:pPr>
            <w:r w:rsidRPr="00AC2B2B">
              <w:rPr>
                <w:noProof/>
                <w:sz w:val="16"/>
                <w:szCs w:val="16"/>
              </w:rPr>
              <w:t>na</w:t>
            </w:r>
          </w:p>
        </w:tc>
        <w:tc>
          <w:tcPr>
            <w:tcW w:w="1008" w:type="dxa"/>
            <w:vAlign w:val="center"/>
          </w:tcPr>
          <w:p w14:paraId="12A022D7" w14:textId="77777777" w:rsidR="00DC35DF" w:rsidRPr="00AC2B2B" w:rsidRDefault="00DC35DF" w:rsidP="00DC35DF">
            <w:pPr>
              <w:jc w:val="center"/>
              <w:rPr>
                <w:noProof/>
                <w:sz w:val="16"/>
                <w:szCs w:val="16"/>
              </w:rPr>
            </w:pPr>
            <w:r w:rsidRPr="00AC2B2B">
              <w:rPr>
                <w:noProof/>
                <w:sz w:val="16"/>
                <w:szCs w:val="16"/>
              </w:rPr>
              <w:t>na</w:t>
            </w:r>
          </w:p>
        </w:tc>
        <w:tc>
          <w:tcPr>
            <w:tcW w:w="1008" w:type="dxa"/>
            <w:vAlign w:val="center"/>
          </w:tcPr>
          <w:p w14:paraId="24655312" w14:textId="77777777" w:rsidR="00DC35DF" w:rsidRPr="00AC2B2B" w:rsidRDefault="00DC35DF" w:rsidP="00DC35DF">
            <w:pPr>
              <w:jc w:val="center"/>
              <w:rPr>
                <w:noProof/>
                <w:sz w:val="16"/>
                <w:szCs w:val="16"/>
              </w:rPr>
            </w:pPr>
            <w:r w:rsidRPr="00AC2B2B">
              <w:rPr>
                <w:noProof/>
                <w:sz w:val="16"/>
                <w:szCs w:val="16"/>
              </w:rPr>
              <w:t>na</w:t>
            </w:r>
          </w:p>
        </w:tc>
      </w:tr>
      <w:tr w:rsidR="00DC35DF" w:rsidRPr="00AC2B2B" w14:paraId="13DDD5C5" w14:textId="77777777" w:rsidTr="00FA7B58">
        <w:trPr>
          <w:cantSplit/>
          <w:jc w:val="center"/>
        </w:trPr>
        <w:tc>
          <w:tcPr>
            <w:tcW w:w="2727" w:type="dxa"/>
            <w:vAlign w:val="center"/>
          </w:tcPr>
          <w:p w14:paraId="0A64A42F" w14:textId="77777777" w:rsidR="00DC35DF" w:rsidRPr="00AC2B2B" w:rsidRDefault="00DC35DF" w:rsidP="00DC35DF">
            <w:pPr>
              <w:jc w:val="left"/>
              <w:rPr>
                <w:noProof/>
                <w:sz w:val="16"/>
                <w:szCs w:val="16"/>
                <w:lang w:eastAsia="ko-KR"/>
              </w:rPr>
            </w:pPr>
            <w:r w:rsidRPr="00AC2B2B">
              <w:rPr>
                <w:sz w:val="16"/>
                <w:szCs w:val="16"/>
                <w:lang w:val="en-CA" w:eastAsia="ko-KR"/>
              </w:rPr>
              <w:t>tu_mts_flag</w:t>
            </w:r>
            <w:r w:rsidRPr="00AC2B2B">
              <w:rPr>
                <w:rFonts w:eastAsia="PMingLiU"/>
                <w:sz w:val="16"/>
                <w:szCs w:val="16"/>
                <w:lang w:val="en-CA" w:eastAsia="zh-TW"/>
              </w:rPr>
              <w:t>[ ][ ]</w:t>
            </w:r>
          </w:p>
        </w:tc>
        <w:tc>
          <w:tcPr>
            <w:tcW w:w="1437" w:type="dxa"/>
            <w:gridSpan w:val="2"/>
            <w:vAlign w:val="center"/>
          </w:tcPr>
          <w:p w14:paraId="51FB6402" w14:textId="77777777" w:rsidR="00DC35DF" w:rsidRPr="00AC2B2B" w:rsidRDefault="00DC35DF" w:rsidP="00DC35DF">
            <w:pPr>
              <w:jc w:val="center"/>
              <w:rPr>
                <w:rFonts w:eastAsia="PMingLiU"/>
                <w:noProof/>
                <w:sz w:val="16"/>
                <w:szCs w:val="16"/>
                <w:lang w:eastAsia="zh-TW"/>
              </w:rPr>
            </w:pPr>
            <w:r w:rsidRPr="00AC2B2B">
              <w:rPr>
                <w:rFonts w:eastAsia="PMingLiU"/>
                <w:noProof/>
                <w:sz w:val="16"/>
                <w:szCs w:val="16"/>
                <w:lang w:eastAsia="zh-TW"/>
              </w:rPr>
              <w:t>cqtDepth</w:t>
            </w:r>
          </w:p>
        </w:tc>
        <w:tc>
          <w:tcPr>
            <w:tcW w:w="1008" w:type="dxa"/>
            <w:vAlign w:val="center"/>
          </w:tcPr>
          <w:p w14:paraId="34387EC3" w14:textId="77777777" w:rsidR="00DC35DF" w:rsidRPr="00AC2B2B" w:rsidRDefault="00DC35DF" w:rsidP="00DC35DF">
            <w:pPr>
              <w:jc w:val="center"/>
              <w:rPr>
                <w:noProof/>
                <w:sz w:val="16"/>
                <w:szCs w:val="16"/>
              </w:rPr>
            </w:pPr>
            <w:r w:rsidRPr="00AC2B2B">
              <w:rPr>
                <w:noProof/>
                <w:sz w:val="16"/>
                <w:szCs w:val="16"/>
              </w:rPr>
              <w:t>na</w:t>
            </w:r>
          </w:p>
        </w:tc>
        <w:tc>
          <w:tcPr>
            <w:tcW w:w="1008" w:type="dxa"/>
            <w:vAlign w:val="center"/>
          </w:tcPr>
          <w:p w14:paraId="7663D71A" w14:textId="77777777" w:rsidR="00DC35DF" w:rsidRPr="00AC2B2B" w:rsidRDefault="00DC35DF" w:rsidP="00DC35DF">
            <w:pPr>
              <w:jc w:val="center"/>
              <w:rPr>
                <w:noProof/>
                <w:sz w:val="16"/>
                <w:szCs w:val="16"/>
              </w:rPr>
            </w:pPr>
            <w:r w:rsidRPr="00AC2B2B">
              <w:rPr>
                <w:noProof/>
                <w:sz w:val="16"/>
                <w:szCs w:val="16"/>
              </w:rPr>
              <w:t>na</w:t>
            </w:r>
          </w:p>
        </w:tc>
        <w:tc>
          <w:tcPr>
            <w:tcW w:w="1008" w:type="dxa"/>
            <w:vAlign w:val="center"/>
          </w:tcPr>
          <w:p w14:paraId="6F3FFF99" w14:textId="77777777" w:rsidR="00DC35DF" w:rsidRPr="00AC2B2B" w:rsidRDefault="00DC35DF" w:rsidP="00DC35DF">
            <w:pPr>
              <w:jc w:val="center"/>
              <w:rPr>
                <w:noProof/>
                <w:sz w:val="16"/>
                <w:szCs w:val="16"/>
              </w:rPr>
            </w:pPr>
            <w:r w:rsidRPr="00AC2B2B">
              <w:rPr>
                <w:noProof/>
                <w:sz w:val="16"/>
                <w:szCs w:val="16"/>
              </w:rPr>
              <w:t>na</w:t>
            </w:r>
          </w:p>
        </w:tc>
        <w:tc>
          <w:tcPr>
            <w:tcW w:w="1008" w:type="dxa"/>
            <w:vAlign w:val="center"/>
          </w:tcPr>
          <w:p w14:paraId="053D73DE" w14:textId="77777777" w:rsidR="00DC35DF" w:rsidRPr="00AC2B2B" w:rsidRDefault="00DC35DF" w:rsidP="00DC35DF">
            <w:pPr>
              <w:jc w:val="center"/>
              <w:rPr>
                <w:noProof/>
                <w:sz w:val="16"/>
                <w:szCs w:val="16"/>
              </w:rPr>
            </w:pPr>
            <w:r w:rsidRPr="00AC2B2B">
              <w:rPr>
                <w:noProof/>
                <w:sz w:val="16"/>
                <w:szCs w:val="16"/>
              </w:rPr>
              <w:t>na</w:t>
            </w:r>
          </w:p>
        </w:tc>
        <w:tc>
          <w:tcPr>
            <w:tcW w:w="1008" w:type="dxa"/>
            <w:vAlign w:val="center"/>
          </w:tcPr>
          <w:p w14:paraId="2192B2B0" w14:textId="77777777" w:rsidR="00DC35DF" w:rsidRPr="00AC2B2B" w:rsidRDefault="00DC35DF" w:rsidP="00DC35DF">
            <w:pPr>
              <w:jc w:val="center"/>
              <w:rPr>
                <w:noProof/>
                <w:sz w:val="16"/>
                <w:szCs w:val="16"/>
              </w:rPr>
            </w:pPr>
            <w:r w:rsidRPr="00AC2B2B">
              <w:rPr>
                <w:noProof/>
                <w:sz w:val="16"/>
                <w:szCs w:val="16"/>
              </w:rPr>
              <w:t>na</w:t>
            </w:r>
          </w:p>
        </w:tc>
      </w:tr>
      <w:tr w:rsidR="00DC35DF" w:rsidRPr="00AC2B2B" w14:paraId="221A1063" w14:textId="77777777" w:rsidTr="00FA7B58">
        <w:trPr>
          <w:cantSplit/>
          <w:jc w:val="center"/>
        </w:trPr>
        <w:tc>
          <w:tcPr>
            <w:tcW w:w="2727" w:type="dxa"/>
          </w:tcPr>
          <w:p w14:paraId="405E9326" w14:textId="77777777" w:rsidR="00DC35DF" w:rsidRPr="00AC2B2B" w:rsidRDefault="00DC35DF" w:rsidP="00DC35DF">
            <w:pPr>
              <w:jc w:val="left"/>
              <w:rPr>
                <w:noProof/>
                <w:sz w:val="16"/>
                <w:szCs w:val="16"/>
                <w:lang w:eastAsia="ko-KR"/>
              </w:rPr>
            </w:pPr>
            <w:r w:rsidRPr="00AC2B2B">
              <w:rPr>
                <w:noProof/>
                <w:sz w:val="16"/>
                <w:szCs w:val="16"/>
                <w:lang w:eastAsia="ko-KR"/>
              </w:rPr>
              <w:t>transform_skip_flag[ ][ ][ ]</w:t>
            </w:r>
          </w:p>
        </w:tc>
        <w:tc>
          <w:tcPr>
            <w:tcW w:w="1437" w:type="dxa"/>
            <w:gridSpan w:val="2"/>
            <w:vAlign w:val="center"/>
          </w:tcPr>
          <w:p w14:paraId="073FF592" w14:textId="77777777" w:rsidR="00DC35DF" w:rsidRPr="00AC2B2B" w:rsidRDefault="00DC35DF" w:rsidP="00DC35DF">
            <w:pPr>
              <w:jc w:val="center"/>
              <w:rPr>
                <w:noProof/>
                <w:sz w:val="16"/>
                <w:szCs w:val="16"/>
              </w:rPr>
            </w:pPr>
            <w:r w:rsidRPr="00AC2B2B">
              <w:rPr>
                <w:rFonts w:eastAsia="PMingLiU"/>
                <w:noProof/>
                <w:sz w:val="16"/>
                <w:szCs w:val="16"/>
                <w:lang w:eastAsia="zh-TW"/>
              </w:rPr>
              <w:t>cIdx = = </w:t>
            </w:r>
            <w:r w:rsidRPr="00AC2B2B">
              <w:rPr>
                <w:noProof/>
                <w:sz w:val="16"/>
                <w:szCs w:val="16"/>
              </w:rPr>
              <w:t>0  ?</w:t>
            </w:r>
            <w:r w:rsidRPr="00AC2B2B">
              <w:rPr>
                <w:noProof/>
                <w:sz w:val="16"/>
                <w:szCs w:val="16"/>
              </w:rPr>
              <w:br/>
            </w:r>
            <w:r w:rsidRPr="00AC2B2B">
              <w:rPr>
                <w:rFonts w:eastAsia="PMingLiU"/>
                <w:noProof/>
                <w:sz w:val="16"/>
                <w:szCs w:val="16"/>
                <w:lang w:eastAsia="zh-TW"/>
              </w:rPr>
              <w:t>0  :  1</w:t>
            </w:r>
          </w:p>
        </w:tc>
        <w:tc>
          <w:tcPr>
            <w:tcW w:w="1008" w:type="dxa"/>
            <w:vAlign w:val="center"/>
          </w:tcPr>
          <w:p w14:paraId="3BBC9092" w14:textId="77777777" w:rsidR="00DC35DF" w:rsidRPr="00AC2B2B" w:rsidRDefault="00DC35DF" w:rsidP="00DC35DF">
            <w:pPr>
              <w:jc w:val="center"/>
              <w:rPr>
                <w:noProof/>
                <w:sz w:val="16"/>
                <w:szCs w:val="16"/>
              </w:rPr>
            </w:pPr>
            <w:r w:rsidRPr="00AC2B2B">
              <w:rPr>
                <w:noProof/>
                <w:sz w:val="16"/>
                <w:szCs w:val="16"/>
              </w:rPr>
              <w:t>na</w:t>
            </w:r>
          </w:p>
        </w:tc>
        <w:tc>
          <w:tcPr>
            <w:tcW w:w="1008" w:type="dxa"/>
            <w:vAlign w:val="center"/>
          </w:tcPr>
          <w:p w14:paraId="4C030329" w14:textId="77777777" w:rsidR="00DC35DF" w:rsidRPr="00AC2B2B" w:rsidRDefault="00DC35DF" w:rsidP="00DC35DF">
            <w:pPr>
              <w:jc w:val="center"/>
              <w:rPr>
                <w:noProof/>
                <w:sz w:val="16"/>
                <w:szCs w:val="16"/>
              </w:rPr>
            </w:pPr>
            <w:r w:rsidRPr="00AC2B2B">
              <w:rPr>
                <w:noProof/>
                <w:sz w:val="16"/>
                <w:szCs w:val="16"/>
              </w:rPr>
              <w:t>na</w:t>
            </w:r>
          </w:p>
        </w:tc>
        <w:tc>
          <w:tcPr>
            <w:tcW w:w="1008" w:type="dxa"/>
            <w:vAlign w:val="center"/>
          </w:tcPr>
          <w:p w14:paraId="2A9D18BB" w14:textId="77777777" w:rsidR="00DC35DF" w:rsidRPr="00AC2B2B" w:rsidRDefault="00DC35DF" w:rsidP="00DC35DF">
            <w:pPr>
              <w:jc w:val="center"/>
              <w:rPr>
                <w:noProof/>
                <w:sz w:val="16"/>
                <w:szCs w:val="16"/>
              </w:rPr>
            </w:pPr>
            <w:r w:rsidRPr="00AC2B2B">
              <w:rPr>
                <w:noProof/>
                <w:sz w:val="16"/>
                <w:szCs w:val="16"/>
              </w:rPr>
              <w:t>na</w:t>
            </w:r>
          </w:p>
        </w:tc>
        <w:tc>
          <w:tcPr>
            <w:tcW w:w="1008" w:type="dxa"/>
            <w:vAlign w:val="center"/>
          </w:tcPr>
          <w:p w14:paraId="67CA99CB" w14:textId="77777777" w:rsidR="00DC35DF" w:rsidRPr="00AC2B2B" w:rsidRDefault="00DC35DF" w:rsidP="00DC35DF">
            <w:pPr>
              <w:jc w:val="center"/>
              <w:rPr>
                <w:noProof/>
                <w:sz w:val="16"/>
                <w:szCs w:val="16"/>
              </w:rPr>
            </w:pPr>
            <w:r w:rsidRPr="00AC2B2B">
              <w:rPr>
                <w:noProof/>
                <w:sz w:val="16"/>
                <w:szCs w:val="16"/>
              </w:rPr>
              <w:t>na</w:t>
            </w:r>
          </w:p>
        </w:tc>
        <w:tc>
          <w:tcPr>
            <w:tcW w:w="1008" w:type="dxa"/>
            <w:vAlign w:val="center"/>
          </w:tcPr>
          <w:p w14:paraId="627AF51C" w14:textId="77777777" w:rsidR="00DC35DF" w:rsidRPr="00AC2B2B" w:rsidRDefault="00DC35DF" w:rsidP="00DC35DF">
            <w:pPr>
              <w:jc w:val="center"/>
              <w:rPr>
                <w:noProof/>
                <w:sz w:val="16"/>
                <w:szCs w:val="16"/>
              </w:rPr>
            </w:pPr>
            <w:r w:rsidRPr="00AC2B2B">
              <w:rPr>
                <w:noProof/>
                <w:sz w:val="16"/>
                <w:szCs w:val="16"/>
              </w:rPr>
              <w:t>na</w:t>
            </w:r>
          </w:p>
        </w:tc>
      </w:tr>
      <w:tr w:rsidR="00DC35DF" w:rsidRPr="00AC2B2B" w14:paraId="4CBCEDC8" w14:textId="77777777" w:rsidTr="00FA7B58">
        <w:trPr>
          <w:cantSplit/>
          <w:jc w:val="center"/>
        </w:trPr>
        <w:tc>
          <w:tcPr>
            <w:tcW w:w="2727" w:type="dxa"/>
          </w:tcPr>
          <w:p w14:paraId="5CF357F1" w14:textId="77777777" w:rsidR="00DC35DF" w:rsidRPr="00AC2B2B" w:rsidRDefault="00DC35DF" w:rsidP="00DC35DF">
            <w:pPr>
              <w:keepLines/>
              <w:jc w:val="left"/>
              <w:rPr>
                <w:noProof/>
                <w:sz w:val="16"/>
                <w:szCs w:val="16"/>
                <w:lang w:eastAsia="ko-KR"/>
              </w:rPr>
            </w:pPr>
            <w:r w:rsidRPr="00AC2B2B">
              <w:rPr>
                <w:noProof/>
                <w:sz w:val="16"/>
                <w:szCs w:val="16"/>
                <w:lang w:eastAsia="ko-KR"/>
              </w:rPr>
              <w:t>last_sig_coeff_x_prefix</w:t>
            </w:r>
          </w:p>
        </w:tc>
        <w:tc>
          <w:tcPr>
            <w:tcW w:w="6477" w:type="dxa"/>
            <w:gridSpan w:val="7"/>
          </w:tcPr>
          <w:p w14:paraId="7E81984E" w14:textId="667AC5F0" w:rsidR="00DC35DF" w:rsidRPr="00AC2B2B" w:rsidRDefault="00DC35DF" w:rsidP="00DC35DF">
            <w:pPr>
              <w:keepLines/>
              <w:jc w:val="center"/>
              <w:rPr>
                <w:noProof/>
                <w:sz w:val="16"/>
                <w:szCs w:val="16"/>
              </w:rPr>
            </w:pPr>
            <w:r w:rsidRPr="00AC2B2B">
              <w:rPr>
                <w:noProof/>
                <w:sz w:val="16"/>
                <w:szCs w:val="16"/>
              </w:rPr>
              <w:t>0..</w:t>
            </w:r>
            <w:r w:rsidRPr="00AC2B2B">
              <w:rPr>
                <w:rFonts w:eastAsia="ＭＳ 明朝"/>
                <w:noProof/>
                <w:sz w:val="16"/>
                <w:szCs w:val="16"/>
                <w:lang w:eastAsia="ja-JP"/>
              </w:rPr>
              <w:t xml:space="preserve">23 </w:t>
            </w:r>
            <w:r w:rsidRPr="00AC2B2B">
              <w:rPr>
                <w:noProof/>
                <w:sz w:val="16"/>
                <w:szCs w:val="16"/>
              </w:rPr>
              <w:t>(clause </w:t>
            </w:r>
            <w:r w:rsidRPr="00AC2B2B">
              <w:fldChar w:fldCharType="begin" w:fldLock="1"/>
            </w:r>
            <w:r w:rsidRPr="00AC2B2B">
              <w:rPr>
                <w:noProof/>
                <w:sz w:val="16"/>
                <w:szCs w:val="16"/>
              </w:rPr>
              <w:instrText xml:space="preserve"> REF _Ref342575447 \r \h </w:instrText>
            </w:r>
            <w:r w:rsidR="00AC2B2B" w:rsidRPr="00AC2B2B">
              <w:instrText xml:space="preserve"> \* MERGEFORMAT </w:instrText>
            </w:r>
            <w:r w:rsidRPr="00AC2B2B">
              <w:fldChar w:fldCharType="separate"/>
            </w:r>
            <w:r w:rsidR="00E57AB9" w:rsidRPr="00AC2B2B">
              <w:rPr>
                <w:noProof/>
                <w:sz w:val="16"/>
                <w:szCs w:val="16"/>
              </w:rPr>
              <w:t>9.5.4.2.3</w:t>
            </w:r>
            <w:r w:rsidRPr="00AC2B2B">
              <w:fldChar w:fldCharType="end"/>
            </w:r>
            <w:r w:rsidRPr="00AC2B2B">
              <w:rPr>
                <w:noProof/>
                <w:sz w:val="16"/>
                <w:szCs w:val="16"/>
              </w:rPr>
              <w:t>)</w:t>
            </w:r>
          </w:p>
        </w:tc>
      </w:tr>
      <w:tr w:rsidR="00DC35DF" w:rsidRPr="00AC2B2B" w14:paraId="626BEE61" w14:textId="77777777" w:rsidTr="00FA7B58">
        <w:trPr>
          <w:cantSplit/>
          <w:jc w:val="center"/>
        </w:trPr>
        <w:tc>
          <w:tcPr>
            <w:tcW w:w="2727" w:type="dxa"/>
          </w:tcPr>
          <w:p w14:paraId="06FAFED5" w14:textId="77777777" w:rsidR="00DC35DF" w:rsidRPr="00AC2B2B" w:rsidRDefault="00DC35DF" w:rsidP="00DC35DF">
            <w:pPr>
              <w:keepLines/>
              <w:jc w:val="left"/>
              <w:rPr>
                <w:noProof/>
                <w:sz w:val="16"/>
                <w:szCs w:val="16"/>
                <w:lang w:eastAsia="ko-KR"/>
              </w:rPr>
            </w:pPr>
            <w:r w:rsidRPr="00AC2B2B">
              <w:rPr>
                <w:noProof/>
                <w:sz w:val="16"/>
                <w:szCs w:val="16"/>
                <w:lang w:eastAsia="ko-KR"/>
              </w:rPr>
              <w:t>last_sig_coeff_y_prefix</w:t>
            </w:r>
          </w:p>
        </w:tc>
        <w:tc>
          <w:tcPr>
            <w:tcW w:w="6477" w:type="dxa"/>
            <w:gridSpan w:val="7"/>
          </w:tcPr>
          <w:p w14:paraId="660ED771" w14:textId="661DB920" w:rsidR="00DC35DF" w:rsidRPr="00AC2B2B" w:rsidRDefault="00DC35DF" w:rsidP="00DC35DF">
            <w:pPr>
              <w:keepLines/>
              <w:jc w:val="center"/>
              <w:rPr>
                <w:noProof/>
                <w:sz w:val="16"/>
                <w:szCs w:val="16"/>
              </w:rPr>
            </w:pPr>
            <w:r w:rsidRPr="00AC2B2B">
              <w:rPr>
                <w:noProof/>
                <w:sz w:val="16"/>
                <w:szCs w:val="16"/>
              </w:rPr>
              <w:t>0..</w:t>
            </w:r>
            <w:r w:rsidRPr="00AC2B2B">
              <w:rPr>
                <w:rFonts w:eastAsia="ＭＳ 明朝"/>
                <w:noProof/>
                <w:sz w:val="16"/>
                <w:szCs w:val="16"/>
                <w:lang w:eastAsia="ja-JP"/>
              </w:rPr>
              <w:t xml:space="preserve">23 </w:t>
            </w:r>
            <w:r w:rsidRPr="00AC2B2B">
              <w:rPr>
                <w:noProof/>
                <w:sz w:val="16"/>
                <w:szCs w:val="16"/>
              </w:rPr>
              <w:t>(clause </w:t>
            </w:r>
            <w:r w:rsidRPr="00AC2B2B">
              <w:fldChar w:fldCharType="begin" w:fldLock="1"/>
            </w:r>
            <w:r w:rsidRPr="00AC2B2B">
              <w:instrText xml:space="preserve"> REF _Ref342575447 \r \h  \* MERGEFORMAT </w:instrText>
            </w:r>
            <w:r w:rsidRPr="00AC2B2B">
              <w:fldChar w:fldCharType="separate"/>
            </w:r>
            <w:r w:rsidR="00E57AB9" w:rsidRPr="00AC2B2B">
              <w:rPr>
                <w:noProof/>
                <w:sz w:val="16"/>
                <w:szCs w:val="16"/>
              </w:rPr>
              <w:t>9.5.4.2.3</w:t>
            </w:r>
            <w:r w:rsidRPr="00AC2B2B">
              <w:fldChar w:fldCharType="end"/>
            </w:r>
            <w:r w:rsidRPr="00AC2B2B">
              <w:rPr>
                <w:noProof/>
                <w:sz w:val="16"/>
                <w:szCs w:val="16"/>
              </w:rPr>
              <w:t>)</w:t>
            </w:r>
          </w:p>
        </w:tc>
      </w:tr>
      <w:tr w:rsidR="00DC35DF" w:rsidRPr="00AC2B2B" w14:paraId="053F2284" w14:textId="77777777" w:rsidTr="00FA7B58">
        <w:trPr>
          <w:cantSplit/>
          <w:jc w:val="center"/>
        </w:trPr>
        <w:tc>
          <w:tcPr>
            <w:tcW w:w="2727" w:type="dxa"/>
          </w:tcPr>
          <w:p w14:paraId="61A4E165" w14:textId="77777777" w:rsidR="00DC35DF" w:rsidRPr="00AC2B2B" w:rsidRDefault="00DC35DF" w:rsidP="00DC35DF">
            <w:pPr>
              <w:keepLines/>
              <w:jc w:val="left"/>
              <w:rPr>
                <w:noProof/>
                <w:sz w:val="16"/>
                <w:szCs w:val="16"/>
                <w:lang w:eastAsia="ko-KR"/>
              </w:rPr>
            </w:pPr>
            <w:r w:rsidRPr="00AC2B2B">
              <w:rPr>
                <w:noProof/>
                <w:sz w:val="16"/>
                <w:szCs w:val="16"/>
                <w:lang w:eastAsia="ko-KR"/>
              </w:rPr>
              <w:t>last_sig_coeff_x_suffix</w:t>
            </w:r>
          </w:p>
        </w:tc>
        <w:tc>
          <w:tcPr>
            <w:tcW w:w="1437" w:type="dxa"/>
            <w:gridSpan w:val="2"/>
            <w:vAlign w:val="center"/>
          </w:tcPr>
          <w:p w14:paraId="0D67B796" w14:textId="77777777" w:rsidR="00DC35DF" w:rsidRPr="00AC2B2B" w:rsidRDefault="00DC35DF" w:rsidP="00DC35DF">
            <w:pPr>
              <w:keepLines/>
              <w:jc w:val="center"/>
              <w:rPr>
                <w:noProof/>
                <w:sz w:val="16"/>
                <w:szCs w:val="16"/>
              </w:rPr>
            </w:pPr>
            <w:r w:rsidRPr="00AC2B2B">
              <w:rPr>
                <w:rFonts w:eastAsia="PMingLiU"/>
                <w:noProof/>
                <w:sz w:val="16"/>
                <w:szCs w:val="16"/>
                <w:lang w:eastAsia="zh-TW"/>
              </w:rPr>
              <w:t>bypass</w:t>
            </w:r>
          </w:p>
        </w:tc>
        <w:tc>
          <w:tcPr>
            <w:tcW w:w="1008" w:type="dxa"/>
            <w:vAlign w:val="center"/>
          </w:tcPr>
          <w:p w14:paraId="5EFAAB70" w14:textId="77777777" w:rsidR="00DC35DF" w:rsidRPr="00AC2B2B" w:rsidRDefault="00DC35DF" w:rsidP="00DC35DF">
            <w:pPr>
              <w:keepLines/>
              <w:jc w:val="center"/>
              <w:rPr>
                <w:noProof/>
                <w:sz w:val="16"/>
                <w:szCs w:val="16"/>
              </w:rPr>
            </w:pPr>
            <w:r w:rsidRPr="00AC2B2B">
              <w:rPr>
                <w:rFonts w:eastAsia="PMingLiU"/>
                <w:noProof/>
                <w:sz w:val="16"/>
                <w:szCs w:val="16"/>
                <w:lang w:eastAsia="zh-TW"/>
              </w:rPr>
              <w:t>bypass</w:t>
            </w:r>
          </w:p>
        </w:tc>
        <w:tc>
          <w:tcPr>
            <w:tcW w:w="1008" w:type="dxa"/>
            <w:vAlign w:val="center"/>
          </w:tcPr>
          <w:p w14:paraId="518FDF7F" w14:textId="77777777" w:rsidR="00DC35DF" w:rsidRPr="00AC2B2B" w:rsidRDefault="00DC35DF" w:rsidP="00DC35DF">
            <w:pPr>
              <w:keepLines/>
              <w:jc w:val="center"/>
              <w:rPr>
                <w:noProof/>
                <w:sz w:val="16"/>
                <w:szCs w:val="16"/>
              </w:rPr>
            </w:pPr>
            <w:r w:rsidRPr="00AC2B2B">
              <w:rPr>
                <w:rFonts w:eastAsia="PMingLiU"/>
                <w:noProof/>
                <w:sz w:val="16"/>
                <w:szCs w:val="16"/>
                <w:lang w:eastAsia="zh-TW"/>
              </w:rPr>
              <w:t>bypass</w:t>
            </w:r>
          </w:p>
        </w:tc>
        <w:tc>
          <w:tcPr>
            <w:tcW w:w="1008" w:type="dxa"/>
            <w:vAlign w:val="center"/>
          </w:tcPr>
          <w:p w14:paraId="177DF5FD" w14:textId="77777777" w:rsidR="00DC35DF" w:rsidRPr="00AC2B2B" w:rsidRDefault="00DC35DF" w:rsidP="00DC35DF">
            <w:pPr>
              <w:keepLines/>
              <w:jc w:val="center"/>
              <w:rPr>
                <w:noProof/>
                <w:sz w:val="16"/>
                <w:szCs w:val="16"/>
              </w:rPr>
            </w:pPr>
            <w:r w:rsidRPr="00AC2B2B">
              <w:rPr>
                <w:rFonts w:eastAsia="PMingLiU"/>
                <w:noProof/>
                <w:sz w:val="16"/>
                <w:szCs w:val="16"/>
                <w:lang w:eastAsia="zh-TW"/>
              </w:rPr>
              <w:t>bypass</w:t>
            </w:r>
          </w:p>
        </w:tc>
        <w:tc>
          <w:tcPr>
            <w:tcW w:w="1008" w:type="dxa"/>
            <w:vAlign w:val="center"/>
          </w:tcPr>
          <w:p w14:paraId="56529F22" w14:textId="77777777" w:rsidR="00DC35DF" w:rsidRPr="00AC2B2B" w:rsidRDefault="00DC35DF" w:rsidP="00DC35DF">
            <w:pPr>
              <w:keepLines/>
              <w:jc w:val="center"/>
              <w:rPr>
                <w:noProof/>
                <w:sz w:val="16"/>
                <w:szCs w:val="16"/>
              </w:rPr>
            </w:pPr>
            <w:r w:rsidRPr="00AC2B2B">
              <w:rPr>
                <w:rFonts w:eastAsia="PMingLiU"/>
                <w:noProof/>
                <w:sz w:val="16"/>
                <w:szCs w:val="16"/>
                <w:lang w:eastAsia="zh-TW"/>
              </w:rPr>
              <w:t>bypass</w:t>
            </w:r>
          </w:p>
        </w:tc>
        <w:tc>
          <w:tcPr>
            <w:tcW w:w="1008" w:type="dxa"/>
            <w:vAlign w:val="center"/>
          </w:tcPr>
          <w:p w14:paraId="3AAFCC58" w14:textId="77777777" w:rsidR="00DC35DF" w:rsidRPr="00AC2B2B" w:rsidRDefault="00DC35DF" w:rsidP="00DC35DF">
            <w:pPr>
              <w:keepLines/>
              <w:jc w:val="center"/>
              <w:rPr>
                <w:noProof/>
                <w:sz w:val="16"/>
                <w:szCs w:val="16"/>
              </w:rPr>
            </w:pPr>
            <w:r w:rsidRPr="00AC2B2B">
              <w:rPr>
                <w:rFonts w:eastAsia="PMingLiU"/>
                <w:noProof/>
                <w:sz w:val="16"/>
                <w:szCs w:val="16"/>
                <w:lang w:eastAsia="zh-TW"/>
              </w:rPr>
              <w:t>bypass</w:t>
            </w:r>
          </w:p>
        </w:tc>
      </w:tr>
      <w:tr w:rsidR="00DC35DF" w:rsidRPr="00AC2B2B" w14:paraId="08A7B482" w14:textId="77777777" w:rsidTr="00FA7B58">
        <w:trPr>
          <w:cantSplit/>
          <w:jc w:val="center"/>
        </w:trPr>
        <w:tc>
          <w:tcPr>
            <w:tcW w:w="2727" w:type="dxa"/>
          </w:tcPr>
          <w:p w14:paraId="621BCD8F" w14:textId="77777777" w:rsidR="00DC35DF" w:rsidRPr="00AC2B2B" w:rsidRDefault="00DC35DF" w:rsidP="00DC35DF">
            <w:pPr>
              <w:keepLines/>
              <w:jc w:val="left"/>
              <w:rPr>
                <w:noProof/>
                <w:sz w:val="16"/>
                <w:szCs w:val="16"/>
                <w:lang w:eastAsia="ko-KR"/>
              </w:rPr>
            </w:pPr>
            <w:r w:rsidRPr="00AC2B2B">
              <w:rPr>
                <w:noProof/>
                <w:sz w:val="16"/>
                <w:szCs w:val="16"/>
                <w:lang w:eastAsia="ko-KR"/>
              </w:rPr>
              <w:lastRenderedPageBreak/>
              <w:t>last_sig_coeff_y_suffix</w:t>
            </w:r>
          </w:p>
        </w:tc>
        <w:tc>
          <w:tcPr>
            <w:tcW w:w="1437" w:type="dxa"/>
            <w:gridSpan w:val="2"/>
            <w:vAlign w:val="center"/>
          </w:tcPr>
          <w:p w14:paraId="5FA9DC36" w14:textId="77777777" w:rsidR="00DC35DF" w:rsidRPr="00AC2B2B" w:rsidRDefault="00DC35DF" w:rsidP="00DC35DF">
            <w:pPr>
              <w:keepLines/>
              <w:jc w:val="center"/>
              <w:rPr>
                <w:noProof/>
                <w:sz w:val="16"/>
                <w:szCs w:val="16"/>
              </w:rPr>
            </w:pPr>
            <w:r w:rsidRPr="00AC2B2B">
              <w:rPr>
                <w:rFonts w:eastAsia="PMingLiU"/>
                <w:noProof/>
                <w:sz w:val="16"/>
                <w:szCs w:val="16"/>
                <w:lang w:eastAsia="zh-TW"/>
              </w:rPr>
              <w:t>bypass</w:t>
            </w:r>
          </w:p>
        </w:tc>
        <w:tc>
          <w:tcPr>
            <w:tcW w:w="1008" w:type="dxa"/>
            <w:vAlign w:val="center"/>
          </w:tcPr>
          <w:p w14:paraId="1271E7B9" w14:textId="77777777" w:rsidR="00DC35DF" w:rsidRPr="00AC2B2B" w:rsidRDefault="00DC35DF" w:rsidP="00DC35DF">
            <w:pPr>
              <w:keepLines/>
              <w:jc w:val="center"/>
              <w:rPr>
                <w:noProof/>
                <w:sz w:val="16"/>
                <w:szCs w:val="16"/>
              </w:rPr>
            </w:pPr>
            <w:r w:rsidRPr="00AC2B2B">
              <w:rPr>
                <w:rFonts w:eastAsia="PMingLiU"/>
                <w:noProof/>
                <w:sz w:val="16"/>
                <w:szCs w:val="16"/>
                <w:lang w:eastAsia="zh-TW"/>
              </w:rPr>
              <w:t>bypass</w:t>
            </w:r>
          </w:p>
        </w:tc>
        <w:tc>
          <w:tcPr>
            <w:tcW w:w="1008" w:type="dxa"/>
            <w:vAlign w:val="center"/>
          </w:tcPr>
          <w:p w14:paraId="36D37176" w14:textId="77777777" w:rsidR="00DC35DF" w:rsidRPr="00AC2B2B" w:rsidRDefault="00DC35DF" w:rsidP="00DC35DF">
            <w:pPr>
              <w:keepLines/>
              <w:jc w:val="center"/>
              <w:rPr>
                <w:noProof/>
                <w:sz w:val="16"/>
                <w:szCs w:val="16"/>
              </w:rPr>
            </w:pPr>
            <w:r w:rsidRPr="00AC2B2B">
              <w:rPr>
                <w:rFonts w:eastAsia="PMingLiU"/>
                <w:noProof/>
                <w:sz w:val="16"/>
                <w:szCs w:val="16"/>
                <w:lang w:eastAsia="zh-TW"/>
              </w:rPr>
              <w:t>bypass</w:t>
            </w:r>
          </w:p>
        </w:tc>
        <w:tc>
          <w:tcPr>
            <w:tcW w:w="1008" w:type="dxa"/>
            <w:vAlign w:val="center"/>
          </w:tcPr>
          <w:p w14:paraId="68B479C1" w14:textId="77777777" w:rsidR="00DC35DF" w:rsidRPr="00AC2B2B" w:rsidRDefault="00DC35DF" w:rsidP="00DC35DF">
            <w:pPr>
              <w:keepLines/>
              <w:jc w:val="center"/>
              <w:rPr>
                <w:noProof/>
                <w:sz w:val="16"/>
                <w:szCs w:val="16"/>
              </w:rPr>
            </w:pPr>
            <w:r w:rsidRPr="00AC2B2B">
              <w:rPr>
                <w:rFonts w:eastAsia="PMingLiU"/>
                <w:noProof/>
                <w:sz w:val="16"/>
                <w:szCs w:val="16"/>
                <w:lang w:eastAsia="zh-TW"/>
              </w:rPr>
              <w:t>bypass</w:t>
            </w:r>
          </w:p>
        </w:tc>
        <w:tc>
          <w:tcPr>
            <w:tcW w:w="1008" w:type="dxa"/>
            <w:vAlign w:val="center"/>
          </w:tcPr>
          <w:p w14:paraId="6EAFE2A9" w14:textId="77777777" w:rsidR="00DC35DF" w:rsidRPr="00AC2B2B" w:rsidRDefault="00DC35DF" w:rsidP="00DC35DF">
            <w:pPr>
              <w:keepLines/>
              <w:jc w:val="center"/>
              <w:rPr>
                <w:noProof/>
                <w:sz w:val="16"/>
                <w:szCs w:val="16"/>
              </w:rPr>
            </w:pPr>
            <w:r w:rsidRPr="00AC2B2B">
              <w:rPr>
                <w:rFonts w:eastAsia="PMingLiU"/>
                <w:noProof/>
                <w:sz w:val="16"/>
                <w:szCs w:val="16"/>
                <w:lang w:eastAsia="zh-TW"/>
              </w:rPr>
              <w:t>bypass</w:t>
            </w:r>
          </w:p>
        </w:tc>
        <w:tc>
          <w:tcPr>
            <w:tcW w:w="1008" w:type="dxa"/>
            <w:vAlign w:val="center"/>
          </w:tcPr>
          <w:p w14:paraId="6C976FC4" w14:textId="77777777" w:rsidR="00DC35DF" w:rsidRPr="00AC2B2B" w:rsidRDefault="00DC35DF" w:rsidP="00DC35DF">
            <w:pPr>
              <w:keepLines/>
              <w:jc w:val="center"/>
              <w:rPr>
                <w:noProof/>
                <w:sz w:val="16"/>
                <w:szCs w:val="16"/>
              </w:rPr>
            </w:pPr>
            <w:r w:rsidRPr="00AC2B2B">
              <w:rPr>
                <w:rFonts w:eastAsia="PMingLiU"/>
                <w:noProof/>
                <w:sz w:val="16"/>
                <w:szCs w:val="16"/>
                <w:lang w:eastAsia="zh-TW"/>
              </w:rPr>
              <w:t>bypass</w:t>
            </w:r>
          </w:p>
        </w:tc>
      </w:tr>
      <w:tr w:rsidR="00DC35DF" w:rsidRPr="00AC2B2B" w14:paraId="716A8717" w14:textId="77777777" w:rsidTr="00FA7B58">
        <w:trPr>
          <w:cantSplit/>
          <w:jc w:val="center"/>
        </w:trPr>
        <w:tc>
          <w:tcPr>
            <w:tcW w:w="2727" w:type="dxa"/>
          </w:tcPr>
          <w:p w14:paraId="24C48DE9" w14:textId="77777777" w:rsidR="00DC35DF" w:rsidRPr="00AC2B2B" w:rsidRDefault="00DC35DF" w:rsidP="00DC35DF">
            <w:pPr>
              <w:keepLines/>
              <w:jc w:val="left"/>
              <w:rPr>
                <w:noProof/>
                <w:sz w:val="16"/>
                <w:szCs w:val="16"/>
                <w:lang w:eastAsia="ko-KR"/>
              </w:rPr>
            </w:pPr>
            <w:r w:rsidRPr="00AC2B2B">
              <w:rPr>
                <w:noProof/>
                <w:sz w:val="16"/>
                <w:szCs w:val="16"/>
                <w:lang w:eastAsia="ko-KR"/>
              </w:rPr>
              <w:t>coded_sub_block_flag[ ][ ]</w:t>
            </w:r>
          </w:p>
        </w:tc>
        <w:tc>
          <w:tcPr>
            <w:tcW w:w="1437" w:type="dxa"/>
            <w:gridSpan w:val="2"/>
          </w:tcPr>
          <w:p w14:paraId="2384DD57" w14:textId="36B9E457" w:rsidR="00DC35DF" w:rsidRPr="00AC2B2B" w:rsidRDefault="00DC35DF" w:rsidP="00DC35DF">
            <w:pPr>
              <w:keepLines/>
              <w:jc w:val="center"/>
              <w:rPr>
                <w:noProof/>
                <w:sz w:val="16"/>
                <w:szCs w:val="16"/>
              </w:rPr>
            </w:pPr>
            <w:r w:rsidRPr="00AC2B2B">
              <w:rPr>
                <w:noProof/>
                <w:sz w:val="16"/>
                <w:szCs w:val="16"/>
              </w:rPr>
              <w:t>0..3</w:t>
            </w:r>
            <w:r w:rsidRPr="00AC2B2B">
              <w:rPr>
                <w:noProof/>
                <w:sz w:val="16"/>
                <w:szCs w:val="16"/>
              </w:rPr>
              <w:br/>
              <w:t>(clause </w:t>
            </w:r>
            <w:r w:rsidRPr="00AC2B2B">
              <w:fldChar w:fldCharType="begin" w:fldLock="1"/>
            </w:r>
            <w:r w:rsidRPr="00AC2B2B">
              <w:instrText xml:space="preserve"> REF _Ref314514016 \r \h  \* MERGEFORMAT </w:instrText>
            </w:r>
            <w:r w:rsidRPr="00AC2B2B">
              <w:fldChar w:fldCharType="separate"/>
            </w:r>
            <w:r w:rsidR="00E57AB9" w:rsidRPr="00AC2B2B">
              <w:rPr>
                <w:noProof/>
                <w:sz w:val="16"/>
                <w:szCs w:val="16"/>
              </w:rPr>
              <w:t>9.5.4.2.4</w:t>
            </w:r>
            <w:r w:rsidRPr="00AC2B2B">
              <w:fldChar w:fldCharType="end"/>
            </w:r>
            <w:r w:rsidRPr="00AC2B2B">
              <w:rPr>
                <w:noProof/>
                <w:sz w:val="16"/>
                <w:szCs w:val="16"/>
              </w:rPr>
              <w:t>)</w:t>
            </w:r>
          </w:p>
        </w:tc>
        <w:tc>
          <w:tcPr>
            <w:tcW w:w="1008" w:type="dxa"/>
          </w:tcPr>
          <w:p w14:paraId="3B2C2733" w14:textId="77777777" w:rsidR="00DC35DF" w:rsidRPr="00AC2B2B" w:rsidRDefault="00DC35DF" w:rsidP="00DC35DF">
            <w:pPr>
              <w:keepLines/>
              <w:jc w:val="center"/>
              <w:rPr>
                <w:noProof/>
                <w:sz w:val="16"/>
                <w:szCs w:val="16"/>
              </w:rPr>
            </w:pPr>
            <w:r w:rsidRPr="00AC2B2B">
              <w:rPr>
                <w:noProof/>
                <w:sz w:val="16"/>
                <w:szCs w:val="16"/>
              </w:rPr>
              <w:t>na</w:t>
            </w:r>
          </w:p>
        </w:tc>
        <w:tc>
          <w:tcPr>
            <w:tcW w:w="1008" w:type="dxa"/>
          </w:tcPr>
          <w:p w14:paraId="27E8AC24" w14:textId="77777777" w:rsidR="00DC35DF" w:rsidRPr="00AC2B2B" w:rsidRDefault="00DC35DF" w:rsidP="00DC35DF">
            <w:pPr>
              <w:keepLines/>
              <w:jc w:val="center"/>
              <w:rPr>
                <w:noProof/>
                <w:sz w:val="16"/>
                <w:szCs w:val="16"/>
              </w:rPr>
            </w:pPr>
            <w:r w:rsidRPr="00AC2B2B">
              <w:rPr>
                <w:noProof/>
                <w:sz w:val="16"/>
                <w:szCs w:val="16"/>
              </w:rPr>
              <w:t>na</w:t>
            </w:r>
          </w:p>
        </w:tc>
        <w:tc>
          <w:tcPr>
            <w:tcW w:w="1008" w:type="dxa"/>
          </w:tcPr>
          <w:p w14:paraId="2420A80A" w14:textId="77777777" w:rsidR="00DC35DF" w:rsidRPr="00AC2B2B" w:rsidRDefault="00DC35DF" w:rsidP="00DC35DF">
            <w:pPr>
              <w:keepLines/>
              <w:jc w:val="center"/>
              <w:rPr>
                <w:noProof/>
                <w:sz w:val="16"/>
                <w:szCs w:val="16"/>
              </w:rPr>
            </w:pPr>
            <w:r w:rsidRPr="00AC2B2B">
              <w:rPr>
                <w:noProof/>
                <w:sz w:val="16"/>
                <w:szCs w:val="16"/>
              </w:rPr>
              <w:t>na</w:t>
            </w:r>
          </w:p>
        </w:tc>
        <w:tc>
          <w:tcPr>
            <w:tcW w:w="1008" w:type="dxa"/>
          </w:tcPr>
          <w:p w14:paraId="13DB3BA3" w14:textId="77777777" w:rsidR="00DC35DF" w:rsidRPr="00AC2B2B" w:rsidRDefault="00DC35DF" w:rsidP="00DC35DF">
            <w:pPr>
              <w:keepLines/>
              <w:jc w:val="center"/>
              <w:rPr>
                <w:noProof/>
                <w:sz w:val="16"/>
                <w:szCs w:val="16"/>
              </w:rPr>
            </w:pPr>
            <w:r w:rsidRPr="00AC2B2B">
              <w:rPr>
                <w:noProof/>
                <w:sz w:val="16"/>
                <w:szCs w:val="16"/>
              </w:rPr>
              <w:t>na</w:t>
            </w:r>
          </w:p>
        </w:tc>
        <w:tc>
          <w:tcPr>
            <w:tcW w:w="1008" w:type="dxa"/>
          </w:tcPr>
          <w:p w14:paraId="5C8B91F0" w14:textId="77777777" w:rsidR="00DC35DF" w:rsidRPr="00AC2B2B" w:rsidRDefault="00DC35DF" w:rsidP="00DC35DF">
            <w:pPr>
              <w:keepLines/>
              <w:jc w:val="center"/>
              <w:rPr>
                <w:noProof/>
                <w:sz w:val="16"/>
                <w:szCs w:val="16"/>
              </w:rPr>
            </w:pPr>
            <w:r w:rsidRPr="00AC2B2B">
              <w:rPr>
                <w:noProof/>
                <w:sz w:val="16"/>
                <w:szCs w:val="16"/>
              </w:rPr>
              <w:t>na</w:t>
            </w:r>
          </w:p>
        </w:tc>
      </w:tr>
      <w:tr w:rsidR="00DC35DF" w:rsidRPr="00AC2B2B" w14:paraId="033748F5" w14:textId="77777777" w:rsidTr="00FA7B58">
        <w:trPr>
          <w:cantSplit/>
          <w:jc w:val="center"/>
        </w:trPr>
        <w:tc>
          <w:tcPr>
            <w:tcW w:w="2727" w:type="dxa"/>
          </w:tcPr>
          <w:p w14:paraId="1ECD7492" w14:textId="77777777" w:rsidR="00DC35DF" w:rsidRPr="00AC2B2B" w:rsidRDefault="00DC35DF" w:rsidP="00DC35DF">
            <w:pPr>
              <w:keepLines/>
              <w:jc w:val="left"/>
              <w:rPr>
                <w:noProof/>
                <w:sz w:val="16"/>
                <w:szCs w:val="16"/>
                <w:lang w:eastAsia="ko-KR"/>
              </w:rPr>
            </w:pPr>
            <w:r w:rsidRPr="00AC2B2B">
              <w:rPr>
                <w:noProof/>
                <w:sz w:val="16"/>
                <w:szCs w:val="16"/>
                <w:lang w:eastAsia="ko-KR"/>
              </w:rPr>
              <w:t>sig_coeff_flag[ ][ ]</w:t>
            </w:r>
          </w:p>
        </w:tc>
        <w:tc>
          <w:tcPr>
            <w:tcW w:w="1437" w:type="dxa"/>
            <w:gridSpan w:val="2"/>
            <w:vAlign w:val="center"/>
          </w:tcPr>
          <w:p w14:paraId="4AFDB837" w14:textId="0F087AE8" w:rsidR="00DC35DF" w:rsidRPr="00AC2B2B" w:rsidRDefault="00DC35DF" w:rsidP="00DC35DF">
            <w:pPr>
              <w:jc w:val="center"/>
              <w:rPr>
                <w:noProof/>
                <w:sz w:val="16"/>
                <w:szCs w:val="16"/>
              </w:rPr>
            </w:pPr>
            <w:r w:rsidRPr="00AC2B2B">
              <w:rPr>
                <w:noProof/>
                <w:sz w:val="16"/>
                <w:szCs w:val="16"/>
              </w:rPr>
              <w:t>0..89</w:t>
            </w:r>
            <w:r w:rsidRPr="00AC2B2B">
              <w:rPr>
                <w:noProof/>
                <w:sz w:val="16"/>
                <w:szCs w:val="16"/>
              </w:rPr>
              <w:br/>
              <w:t>(clause </w:t>
            </w:r>
            <w:r w:rsidRPr="00AC2B2B">
              <w:fldChar w:fldCharType="begin" w:fldLock="1"/>
            </w:r>
            <w:r w:rsidRPr="00AC2B2B">
              <w:rPr>
                <w:noProof/>
                <w:sz w:val="16"/>
                <w:szCs w:val="16"/>
              </w:rPr>
              <w:instrText xml:space="preserve"> REF _Ref531876091 \r \h </w:instrText>
            </w:r>
            <w:r w:rsidR="00AC2B2B" w:rsidRPr="00AC2B2B">
              <w:instrText xml:space="preserve"> \* MERGEFORMAT </w:instrText>
            </w:r>
            <w:r w:rsidRPr="00AC2B2B">
              <w:fldChar w:fldCharType="separate"/>
            </w:r>
            <w:r w:rsidR="00E57AB9" w:rsidRPr="00AC2B2B">
              <w:rPr>
                <w:noProof/>
                <w:sz w:val="16"/>
                <w:szCs w:val="16"/>
              </w:rPr>
              <w:t>9.5.4.2.6</w:t>
            </w:r>
            <w:r w:rsidRPr="00AC2B2B">
              <w:fldChar w:fldCharType="end"/>
            </w:r>
            <w:r w:rsidRPr="00AC2B2B">
              <w:rPr>
                <w:noProof/>
                <w:sz w:val="16"/>
                <w:szCs w:val="16"/>
              </w:rPr>
              <w:t>)</w:t>
            </w:r>
          </w:p>
        </w:tc>
        <w:tc>
          <w:tcPr>
            <w:tcW w:w="1008" w:type="dxa"/>
          </w:tcPr>
          <w:p w14:paraId="0290F225" w14:textId="77777777" w:rsidR="00DC35DF" w:rsidRPr="00AC2B2B" w:rsidRDefault="00DC35DF" w:rsidP="00DC35DF">
            <w:pPr>
              <w:jc w:val="center"/>
              <w:rPr>
                <w:noProof/>
                <w:sz w:val="16"/>
                <w:szCs w:val="16"/>
              </w:rPr>
            </w:pPr>
            <w:r w:rsidRPr="00AC2B2B">
              <w:rPr>
                <w:noProof/>
                <w:sz w:val="16"/>
                <w:szCs w:val="16"/>
              </w:rPr>
              <w:t>na</w:t>
            </w:r>
          </w:p>
        </w:tc>
        <w:tc>
          <w:tcPr>
            <w:tcW w:w="1008" w:type="dxa"/>
          </w:tcPr>
          <w:p w14:paraId="0DA638F5" w14:textId="77777777" w:rsidR="00DC35DF" w:rsidRPr="00AC2B2B" w:rsidRDefault="00DC35DF" w:rsidP="00DC35DF">
            <w:pPr>
              <w:jc w:val="center"/>
              <w:rPr>
                <w:noProof/>
                <w:sz w:val="16"/>
                <w:szCs w:val="16"/>
              </w:rPr>
            </w:pPr>
            <w:r w:rsidRPr="00AC2B2B">
              <w:rPr>
                <w:noProof/>
                <w:sz w:val="16"/>
                <w:szCs w:val="16"/>
              </w:rPr>
              <w:t>na</w:t>
            </w:r>
          </w:p>
        </w:tc>
        <w:tc>
          <w:tcPr>
            <w:tcW w:w="1008" w:type="dxa"/>
          </w:tcPr>
          <w:p w14:paraId="3CE3B55F" w14:textId="77777777" w:rsidR="00DC35DF" w:rsidRPr="00AC2B2B" w:rsidRDefault="00DC35DF" w:rsidP="00DC35DF">
            <w:pPr>
              <w:jc w:val="center"/>
              <w:rPr>
                <w:noProof/>
                <w:sz w:val="16"/>
                <w:szCs w:val="16"/>
              </w:rPr>
            </w:pPr>
            <w:r w:rsidRPr="00AC2B2B">
              <w:rPr>
                <w:noProof/>
                <w:sz w:val="16"/>
                <w:szCs w:val="16"/>
              </w:rPr>
              <w:t>na</w:t>
            </w:r>
          </w:p>
        </w:tc>
        <w:tc>
          <w:tcPr>
            <w:tcW w:w="1008" w:type="dxa"/>
          </w:tcPr>
          <w:p w14:paraId="06B1C7FF" w14:textId="77777777" w:rsidR="00DC35DF" w:rsidRPr="00AC2B2B" w:rsidRDefault="00DC35DF" w:rsidP="00DC35DF">
            <w:pPr>
              <w:jc w:val="center"/>
              <w:rPr>
                <w:noProof/>
                <w:sz w:val="16"/>
                <w:szCs w:val="16"/>
              </w:rPr>
            </w:pPr>
            <w:r w:rsidRPr="00AC2B2B">
              <w:rPr>
                <w:noProof/>
                <w:sz w:val="16"/>
                <w:szCs w:val="16"/>
              </w:rPr>
              <w:t>na</w:t>
            </w:r>
          </w:p>
        </w:tc>
        <w:tc>
          <w:tcPr>
            <w:tcW w:w="1008" w:type="dxa"/>
          </w:tcPr>
          <w:p w14:paraId="6D5223E0" w14:textId="77777777" w:rsidR="00DC35DF" w:rsidRPr="00AC2B2B" w:rsidRDefault="00DC35DF" w:rsidP="00DC35DF">
            <w:pPr>
              <w:jc w:val="center"/>
              <w:rPr>
                <w:noProof/>
                <w:sz w:val="16"/>
                <w:szCs w:val="16"/>
              </w:rPr>
            </w:pPr>
            <w:r w:rsidRPr="00AC2B2B">
              <w:rPr>
                <w:noProof/>
                <w:sz w:val="16"/>
                <w:szCs w:val="16"/>
              </w:rPr>
              <w:t>na</w:t>
            </w:r>
          </w:p>
        </w:tc>
      </w:tr>
      <w:tr w:rsidR="00DC35DF" w:rsidRPr="00AC2B2B" w14:paraId="555F057E" w14:textId="77777777" w:rsidTr="00FA7B58">
        <w:trPr>
          <w:cantSplit/>
          <w:jc w:val="center"/>
        </w:trPr>
        <w:tc>
          <w:tcPr>
            <w:tcW w:w="2727" w:type="dxa"/>
            <w:vAlign w:val="center"/>
          </w:tcPr>
          <w:p w14:paraId="7AF686CA" w14:textId="77777777" w:rsidR="00DC35DF" w:rsidRPr="00AC2B2B" w:rsidRDefault="00DC35DF" w:rsidP="00DC35DF">
            <w:pPr>
              <w:keepLines/>
              <w:jc w:val="left"/>
              <w:rPr>
                <w:noProof/>
                <w:sz w:val="16"/>
                <w:szCs w:val="16"/>
                <w:lang w:eastAsia="ko-KR"/>
              </w:rPr>
            </w:pPr>
            <w:r w:rsidRPr="00AC2B2B">
              <w:rPr>
                <w:sz w:val="16"/>
                <w:szCs w:val="16"/>
                <w:lang w:val="en-CA" w:eastAsia="ko-KR"/>
              </w:rPr>
              <w:t>par_level_flag</w:t>
            </w:r>
            <w:r w:rsidRPr="00AC2B2B">
              <w:rPr>
                <w:rFonts w:eastAsia="PMingLiU"/>
                <w:sz w:val="16"/>
                <w:szCs w:val="16"/>
                <w:lang w:val="en-CA" w:eastAsia="zh-TW"/>
              </w:rPr>
              <w:t>[ ]</w:t>
            </w:r>
          </w:p>
        </w:tc>
        <w:tc>
          <w:tcPr>
            <w:tcW w:w="1437" w:type="dxa"/>
            <w:gridSpan w:val="2"/>
            <w:vAlign w:val="center"/>
          </w:tcPr>
          <w:p w14:paraId="5E9DDE88" w14:textId="535FCD47" w:rsidR="00DC35DF" w:rsidRPr="00AC2B2B" w:rsidRDefault="00DC35DF" w:rsidP="00DC35DF">
            <w:pPr>
              <w:jc w:val="center"/>
              <w:rPr>
                <w:noProof/>
                <w:sz w:val="16"/>
                <w:szCs w:val="16"/>
              </w:rPr>
            </w:pPr>
            <w:r w:rsidRPr="00AC2B2B">
              <w:rPr>
                <w:noProof/>
                <w:sz w:val="16"/>
                <w:szCs w:val="16"/>
              </w:rPr>
              <w:t>0..32</w:t>
            </w:r>
            <w:r w:rsidRPr="00AC2B2B">
              <w:rPr>
                <w:noProof/>
                <w:sz w:val="16"/>
                <w:szCs w:val="16"/>
              </w:rPr>
              <w:br/>
              <w:t>(clause </w:t>
            </w:r>
            <w:r w:rsidRPr="00AC2B2B">
              <w:fldChar w:fldCharType="begin" w:fldLock="1"/>
            </w:r>
            <w:r w:rsidRPr="00AC2B2B">
              <w:rPr>
                <w:noProof/>
                <w:sz w:val="16"/>
                <w:szCs w:val="16"/>
              </w:rPr>
              <w:instrText xml:space="preserve"> REF _Ref531876161 \r \h </w:instrText>
            </w:r>
            <w:r w:rsidR="00AC2B2B" w:rsidRPr="00AC2B2B">
              <w:instrText xml:space="preserve"> \* MERGEFORMAT </w:instrText>
            </w:r>
            <w:r w:rsidRPr="00AC2B2B">
              <w:fldChar w:fldCharType="separate"/>
            </w:r>
            <w:r w:rsidR="00E57AB9" w:rsidRPr="00AC2B2B">
              <w:rPr>
                <w:noProof/>
                <w:sz w:val="16"/>
                <w:szCs w:val="16"/>
              </w:rPr>
              <w:t>9.5.4.2.7</w:t>
            </w:r>
            <w:r w:rsidRPr="00AC2B2B">
              <w:fldChar w:fldCharType="end"/>
            </w:r>
            <w:r w:rsidRPr="00AC2B2B">
              <w:rPr>
                <w:noProof/>
                <w:sz w:val="16"/>
                <w:szCs w:val="16"/>
              </w:rPr>
              <w:t>)</w:t>
            </w:r>
          </w:p>
        </w:tc>
        <w:tc>
          <w:tcPr>
            <w:tcW w:w="1008" w:type="dxa"/>
            <w:vAlign w:val="center"/>
          </w:tcPr>
          <w:p w14:paraId="696EEE95" w14:textId="77777777" w:rsidR="00DC35DF" w:rsidRPr="00AC2B2B" w:rsidRDefault="00DC35DF" w:rsidP="00DC35DF">
            <w:pPr>
              <w:jc w:val="center"/>
              <w:rPr>
                <w:noProof/>
                <w:sz w:val="16"/>
                <w:szCs w:val="16"/>
              </w:rPr>
            </w:pPr>
            <w:r w:rsidRPr="00AC2B2B">
              <w:rPr>
                <w:noProof/>
                <w:sz w:val="16"/>
                <w:szCs w:val="16"/>
              </w:rPr>
              <w:t>na</w:t>
            </w:r>
          </w:p>
        </w:tc>
        <w:tc>
          <w:tcPr>
            <w:tcW w:w="1008" w:type="dxa"/>
            <w:vAlign w:val="center"/>
          </w:tcPr>
          <w:p w14:paraId="5FC3A889" w14:textId="77777777" w:rsidR="00DC35DF" w:rsidRPr="00AC2B2B" w:rsidRDefault="00DC35DF" w:rsidP="00DC35DF">
            <w:pPr>
              <w:jc w:val="center"/>
              <w:rPr>
                <w:noProof/>
                <w:sz w:val="16"/>
                <w:szCs w:val="16"/>
              </w:rPr>
            </w:pPr>
            <w:r w:rsidRPr="00AC2B2B">
              <w:rPr>
                <w:noProof/>
                <w:sz w:val="16"/>
                <w:szCs w:val="16"/>
              </w:rPr>
              <w:t>na</w:t>
            </w:r>
          </w:p>
        </w:tc>
        <w:tc>
          <w:tcPr>
            <w:tcW w:w="1008" w:type="dxa"/>
            <w:vAlign w:val="center"/>
          </w:tcPr>
          <w:p w14:paraId="70258AE0" w14:textId="77777777" w:rsidR="00DC35DF" w:rsidRPr="00AC2B2B" w:rsidRDefault="00DC35DF" w:rsidP="00DC35DF">
            <w:pPr>
              <w:jc w:val="center"/>
              <w:rPr>
                <w:noProof/>
                <w:sz w:val="16"/>
                <w:szCs w:val="16"/>
              </w:rPr>
            </w:pPr>
            <w:r w:rsidRPr="00AC2B2B">
              <w:rPr>
                <w:noProof/>
                <w:sz w:val="16"/>
                <w:szCs w:val="16"/>
              </w:rPr>
              <w:t>na</w:t>
            </w:r>
          </w:p>
        </w:tc>
        <w:tc>
          <w:tcPr>
            <w:tcW w:w="1008" w:type="dxa"/>
            <w:vAlign w:val="center"/>
          </w:tcPr>
          <w:p w14:paraId="6B4D9DEC" w14:textId="77777777" w:rsidR="00DC35DF" w:rsidRPr="00AC2B2B" w:rsidRDefault="00DC35DF" w:rsidP="00DC35DF">
            <w:pPr>
              <w:jc w:val="center"/>
              <w:rPr>
                <w:noProof/>
                <w:sz w:val="16"/>
                <w:szCs w:val="16"/>
              </w:rPr>
            </w:pPr>
            <w:r w:rsidRPr="00AC2B2B">
              <w:rPr>
                <w:noProof/>
                <w:sz w:val="16"/>
                <w:szCs w:val="16"/>
              </w:rPr>
              <w:t>na</w:t>
            </w:r>
          </w:p>
        </w:tc>
        <w:tc>
          <w:tcPr>
            <w:tcW w:w="1008" w:type="dxa"/>
            <w:vAlign w:val="center"/>
          </w:tcPr>
          <w:p w14:paraId="1BB04BF7" w14:textId="77777777" w:rsidR="00DC35DF" w:rsidRPr="00AC2B2B" w:rsidRDefault="00DC35DF" w:rsidP="00DC35DF">
            <w:pPr>
              <w:jc w:val="center"/>
              <w:rPr>
                <w:noProof/>
                <w:sz w:val="16"/>
                <w:szCs w:val="16"/>
              </w:rPr>
            </w:pPr>
            <w:r w:rsidRPr="00AC2B2B">
              <w:rPr>
                <w:noProof/>
                <w:sz w:val="16"/>
                <w:szCs w:val="16"/>
              </w:rPr>
              <w:t>na</w:t>
            </w:r>
          </w:p>
        </w:tc>
      </w:tr>
      <w:tr w:rsidR="00DC35DF" w:rsidRPr="00AC2B2B" w14:paraId="2BF47284" w14:textId="77777777" w:rsidTr="00FA7B58">
        <w:trPr>
          <w:cantSplit/>
          <w:jc w:val="center"/>
        </w:trPr>
        <w:tc>
          <w:tcPr>
            <w:tcW w:w="2727" w:type="dxa"/>
            <w:vAlign w:val="center"/>
          </w:tcPr>
          <w:p w14:paraId="3962868B" w14:textId="77777777" w:rsidR="00DC35DF" w:rsidRPr="00AC2B2B" w:rsidRDefault="00DC35DF" w:rsidP="00DC35DF">
            <w:pPr>
              <w:jc w:val="left"/>
              <w:rPr>
                <w:noProof/>
                <w:sz w:val="16"/>
                <w:szCs w:val="16"/>
                <w:lang w:eastAsia="ko-KR"/>
              </w:rPr>
            </w:pPr>
            <w:r w:rsidRPr="00AC2B2B">
              <w:rPr>
                <w:sz w:val="16"/>
                <w:szCs w:val="16"/>
                <w:lang w:val="en-CA" w:eastAsia="ko-KR"/>
              </w:rPr>
              <w:t>abs_level_gt1_flag</w:t>
            </w:r>
            <w:r w:rsidRPr="00AC2B2B">
              <w:rPr>
                <w:rFonts w:eastAsia="PMingLiU"/>
                <w:sz w:val="16"/>
                <w:szCs w:val="16"/>
                <w:lang w:val="en-CA" w:eastAsia="zh-TW"/>
              </w:rPr>
              <w:t>[ ]</w:t>
            </w:r>
          </w:p>
        </w:tc>
        <w:tc>
          <w:tcPr>
            <w:tcW w:w="1437" w:type="dxa"/>
            <w:gridSpan w:val="2"/>
            <w:vAlign w:val="center"/>
          </w:tcPr>
          <w:p w14:paraId="13D05F2F" w14:textId="1D530313" w:rsidR="00DC35DF" w:rsidRPr="00AC2B2B" w:rsidRDefault="00DC35DF" w:rsidP="00DC35DF">
            <w:pPr>
              <w:jc w:val="center"/>
              <w:rPr>
                <w:noProof/>
                <w:sz w:val="16"/>
                <w:szCs w:val="16"/>
              </w:rPr>
            </w:pPr>
            <w:r w:rsidRPr="00AC2B2B">
              <w:rPr>
                <w:noProof/>
                <w:sz w:val="16"/>
                <w:szCs w:val="16"/>
              </w:rPr>
              <w:t>0..32</w:t>
            </w:r>
            <w:r w:rsidRPr="00AC2B2B">
              <w:rPr>
                <w:noProof/>
                <w:sz w:val="16"/>
                <w:szCs w:val="16"/>
              </w:rPr>
              <w:br/>
              <w:t>(clause </w:t>
            </w:r>
            <w:r w:rsidRPr="00AC2B2B">
              <w:fldChar w:fldCharType="begin" w:fldLock="1"/>
            </w:r>
            <w:r w:rsidRPr="00AC2B2B">
              <w:rPr>
                <w:noProof/>
                <w:sz w:val="16"/>
                <w:szCs w:val="16"/>
              </w:rPr>
              <w:instrText xml:space="preserve"> REF _Ref531876161 \r \h </w:instrText>
            </w:r>
            <w:r w:rsidR="00AC2B2B" w:rsidRPr="00AC2B2B">
              <w:instrText xml:space="preserve"> \* MERGEFORMAT </w:instrText>
            </w:r>
            <w:r w:rsidRPr="00AC2B2B">
              <w:fldChar w:fldCharType="separate"/>
            </w:r>
            <w:r w:rsidR="00E57AB9" w:rsidRPr="00AC2B2B">
              <w:rPr>
                <w:noProof/>
                <w:sz w:val="16"/>
                <w:szCs w:val="16"/>
              </w:rPr>
              <w:t>9.5.4.2.7</w:t>
            </w:r>
            <w:r w:rsidRPr="00AC2B2B">
              <w:fldChar w:fldCharType="end"/>
            </w:r>
            <w:r w:rsidRPr="00AC2B2B">
              <w:rPr>
                <w:noProof/>
                <w:sz w:val="16"/>
                <w:szCs w:val="16"/>
              </w:rPr>
              <w:t>)</w:t>
            </w:r>
          </w:p>
        </w:tc>
        <w:tc>
          <w:tcPr>
            <w:tcW w:w="1008" w:type="dxa"/>
            <w:vAlign w:val="center"/>
          </w:tcPr>
          <w:p w14:paraId="3BE05C00" w14:textId="77777777" w:rsidR="00DC35DF" w:rsidRPr="00AC2B2B" w:rsidRDefault="00DC35DF" w:rsidP="00DC35DF">
            <w:pPr>
              <w:jc w:val="center"/>
              <w:rPr>
                <w:noProof/>
                <w:sz w:val="16"/>
                <w:szCs w:val="16"/>
              </w:rPr>
            </w:pPr>
            <w:r w:rsidRPr="00AC2B2B">
              <w:rPr>
                <w:noProof/>
                <w:sz w:val="16"/>
                <w:szCs w:val="16"/>
              </w:rPr>
              <w:t>na</w:t>
            </w:r>
          </w:p>
        </w:tc>
        <w:tc>
          <w:tcPr>
            <w:tcW w:w="1008" w:type="dxa"/>
            <w:vAlign w:val="center"/>
          </w:tcPr>
          <w:p w14:paraId="2936423F" w14:textId="77777777" w:rsidR="00DC35DF" w:rsidRPr="00AC2B2B" w:rsidRDefault="00DC35DF" w:rsidP="00DC35DF">
            <w:pPr>
              <w:jc w:val="center"/>
              <w:rPr>
                <w:noProof/>
                <w:sz w:val="16"/>
                <w:szCs w:val="16"/>
              </w:rPr>
            </w:pPr>
            <w:r w:rsidRPr="00AC2B2B">
              <w:rPr>
                <w:noProof/>
                <w:sz w:val="16"/>
                <w:szCs w:val="16"/>
              </w:rPr>
              <w:t>na</w:t>
            </w:r>
          </w:p>
        </w:tc>
        <w:tc>
          <w:tcPr>
            <w:tcW w:w="1008" w:type="dxa"/>
            <w:vAlign w:val="center"/>
          </w:tcPr>
          <w:p w14:paraId="219820FD" w14:textId="77777777" w:rsidR="00DC35DF" w:rsidRPr="00AC2B2B" w:rsidRDefault="00DC35DF" w:rsidP="00DC35DF">
            <w:pPr>
              <w:jc w:val="center"/>
              <w:rPr>
                <w:noProof/>
                <w:sz w:val="16"/>
                <w:szCs w:val="16"/>
              </w:rPr>
            </w:pPr>
            <w:r w:rsidRPr="00AC2B2B">
              <w:rPr>
                <w:noProof/>
                <w:sz w:val="16"/>
                <w:szCs w:val="16"/>
              </w:rPr>
              <w:t>na</w:t>
            </w:r>
          </w:p>
        </w:tc>
        <w:tc>
          <w:tcPr>
            <w:tcW w:w="1008" w:type="dxa"/>
            <w:vAlign w:val="center"/>
          </w:tcPr>
          <w:p w14:paraId="643642EE" w14:textId="77777777" w:rsidR="00DC35DF" w:rsidRPr="00AC2B2B" w:rsidRDefault="00DC35DF" w:rsidP="00DC35DF">
            <w:pPr>
              <w:jc w:val="center"/>
              <w:rPr>
                <w:noProof/>
                <w:sz w:val="16"/>
                <w:szCs w:val="16"/>
              </w:rPr>
            </w:pPr>
            <w:r w:rsidRPr="00AC2B2B">
              <w:rPr>
                <w:noProof/>
                <w:sz w:val="16"/>
                <w:szCs w:val="16"/>
              </w:rPr>
              <w:t>na</w:t>
            </w:r>
          </w:p>
        </w:tc>
        <w:tc>
          <w:tcPr>
            <w:tcW w:w="1008" w:type="dxa"/>
            <w:vAlign w:val="center"/>
          </w:tcPr>
          <w:p w14:paraId="10B28712" w14:textId="77777777" w:rsidR="00DC35DF" w:rsidRPr="00AC2B2B" w:rsidRDefault="00DC35DF" w:rsidP="00DC35DF">
            <w:pPr>
              <w:jc w:val="center"/>
              <w:rPr>
                <w:noProof/>
                <w:sz w:val="16"/>
                <w:szCs w:val="16"/>
              </w:rPr>
            </w:pPr>
            <w:r w:rsidRPr="00AC2B2B">
              <w:rPr>
                <w:noProof/>
                <w:sz w:val="16"/>
                <w:szCs w:val="16"/>
              </w:rPr>
              <w:t>na</w:t>
            </w:r>
          </w:p>
        </w:tc>
      </w:tr>
      <w:tr w:rsidR="00DC35DF" w:rsidRPr="00AC2B2B" w14:paraId="7FC72BE5" w14:textId="77777777" w:rsidTr="00FA7B58">
        <w:trPr>
          <w:cantSplit/>
          <w:jc w:val="center"/>
        </w:trPr>
        <w:tc>
          <w:tcPr>
            <w:tcW w:w="2727" w:type="dxa"/>
            <w:vAlign w:val="center"/>
          </w:tcPr>
          <w:p w14:paraId="5BD9F589" w14:textId="77777777" w:rsidR="00DC35DF" w:rsidRPr="00AC2B2B" w:rsidRDefault="00DC35DF" w:rsidP="00DC35DF">
            <w:pPr>
              <w:jc w:val="left"/>
              <w:rPr>
                <w:noProof/>
                <w:sz w:val="16"/>
                <w:szCs w:val="16"/>
                <w:lang w:eastAsia="ko-KR"/>
              </w:rPr>
            </w:pPr>
            <w:r w:rsidRPr="00AC2B2B">
              <w:rPr>
                <w:sz w:val="16"/>
                <w:szCs w:val="16"/>
                <w:lang w:val="en-CA" w:eastAsia="ko-KR"/>
              </w:rPr>
              <w:t>abs_level_gt3_flag</w:t>
            </w:r>
            <w:r w:rsidRPr="00AC2B2B">
              <w:rPr>
                <w:rFonts w:eastAsia="PMingLiU"/>
                <w:sz w:val="16"/>
                <w:szCs w:val="16"/>
                <w:lang w:val="en-CA" w:eastAsia="zh-TW"/>
              </w:rPr>
              <w:t>[ ]</w:t>
            </w:r>
          </w:p>
        </w:tc>
        <w:tc>
          <w:tcPr>
            <w:tcW w:w="1437" w:type="dxa"/>
            <w:gridSpan w:val="2"/>
            <w:vAlign w:val="center"/>
          </w:tcPr>
          <w:p w14:paraId="53AD82D4" w14:textId="14A9A10F" w:rsidR="00DC35DF" w:rsidRPr="00AC2B2B" w:rsidRDefault="00DC35DF" w:rsidP="00DC35DF">
            <w:pPr>
              <w:jc w:val="center"/>
              <w:rPr>
                <w:noProof/>
                <w:sz w:val="16"/>
                <w:szCs w:val="16"/>
              </w:rPr>
            </w:pPr>
            <w:r w:rsidRPr="00AC2B2B">
              <w:rPr>
                <w:noProof/>
                <w:sz w:val="16"/>
                <w:szCs w:val="16"/>
              </w:rPr>
              <w:t>0..32</w:t>
            </w:r>
            <w:r w:rsidRPr="00AC2B2B">
              <w:rPr>
                <w:noProof/>
                <w:sz w:val="16"/>
                <w:szCs w:val="16"/>
              </w:rPr>
              <w:br/>
              <w:t>(clause </w:t>
            </w:r>
            <w:r w:rsidRPr="00AC2B2B">
              <w:fldChar w:fldCharType="begin" w:fldLock="1"/>
            </w:r>
            <w:r w:rsidRPr="00AC2B2B">
              <w:rPr>
                <w:noProof/>
                <w:sz w:val="16"/>
                <w:szCs w:val="16"/>
              </w:rPr>
              <w:instrText xml:space="preserve"> REF _Ref531876161 \r \h </w:instrText>
            </w:r>
            <w:r w:rsidR="00AC2B2B" w:rsidRPr="00AC2B2B">
              <w:instrText xml:space="preserve"> \* MERGEFORMAT </w:instrText>
            </w:r>
            <w:r w:rsidRPr="00AC2B2B">
              <w:fldChar w:fldCharType="separate"/>
            </w:r>
            <w:r w:rsidR="00E57AB9" w:rsidRPr="00AC2B2B">
              <w:rPr>
                <w:noProof/>
                <w:sz w:val="16"/>
                <w:szCs w:val="16"/>
              </w:rPr>
              <w:t>9.5.4.2.7</w:t>
            </w:r>
            <w:r w:rsidRPr="00AC2B2B">
              <w:fldChar w:fldCharType="end"/>
            </w:r>
            <w:r w:rsidRPr="00AC2B2B">
              <w:rPr>
                <w:noProof/>
                <w:sz w:val="16"/>
                <w:szCs w:val="16"/>
              </w:rPr>
              <w:t>)</w:t>
            </w:r>
          </w:p>
        </w:tc>
        <w:tc>
          <w:tcPr>
            <w:tcW w:w="1008" w:type="dxa"/>
            <w:vAlign w:val="center"/>
          </w:tcPr>
          <w:p w14:paraId="4280D4BC" w14:textId="77777777" w:rsidR="00DC35DF" w:rsidRPr="00AC2B2B" w:rsidRDefault="00DC35DF" w:rsidP="00DC35DF">
            <w:pPr>
              <w:jc w:val="center"/>
              <w:rPr>
                <w:noProof/>
                <w:sz w:val="16"/>
                <w:szCs w:val="16"/>
              </w:rPr>
            </w:pPr>
            <w:r w:rsidRPr="00AC2B2B">
              <w:rPr>
                <w:noProof/>
                <w:sz w:val="16"/>
                <w:szCs w:val="16"/>
              </w:rPr>
              <w:t>na</w:t>
            </w:r>
          </w:p>
        </w:tc>
        <w:tc>
          <w:tcPr>
            <w:tcW w:w="1008" w:type="dxa"/>
            <w:vAlign w:val="center"/>
          </w:tcPr>
          <w:p w14:paraId="636E0257" w14:textId="77777777" w:rsidR="00DC35DF" w:rsidRPr="00AC2B2B" w:rsidRDefault="00DC35DF" w:rsidP="00DC35DF">
            <w:pPr>
              <w:jc w:val="center"/>
              <w:rPr>
                <w:noProof/>
                <w:sz w:val="16"/>
                <w:szCs w:val="16"/>
              </w:rPr>
            </w:pPr>
            <w:r w:rsidRPr="00AC2B2B">
              <w:rPr>
                <w:noProof/>
                <w:sz w:val="16"/>
                <w:szCs w:val="16"/>
              </w:rPr>
              <w:t>na</w:t>
            </w:r>
          </w:p>
        </w:tc>
        <w:tc>
          <w:tcPr>
            <w:tcW w:w="1008" w:type="dxa"/>
            <w:vAlign w:val="center"/>
          </w:tcPr>
          <w:p w14:paraId="0E5CBFD7" w14:textId="77777777" w:rsidR="00DC35DF" w:rsidRPr="00AC2B2B" w:rsidRDefault="00DC35DF" w:rsidP="00DC35DF">
            <w:pPr>
              <w:jc w:val="center"/>
              <w:rPr>
                <w:noProof/>
                <w:sz w:val="16"/>
                <w:szCs w:val="16"/>
              </w:rPr>
            </w:pPr>
            <w:r w:rsidRPr="00AC2B2B">
              <w:rPr>
                <w:noProof/>
                <w:sz w:val="16"/>
                <w:szCs w:val="16"/>
              </w:rPr>
              <w:t>na</w:t>
            </w:r>
          </w:p>
        </w:tc>
        <w:tc>
          <w:tcPr>
            <w:tcW w:w="1008" w:type="dxa"/>
            <w:vAlign w:val="center"/>
          </w:tcPr>
          <w:p w14:paraId="173854BA" w14:textId="77777777" w:rsidR="00DC35DF" w:rsidRPr="00AC2B2B" w:rsidRDefault="00DC35DF" w:rsidP="00DC35DF">
            <w:pPr>
              <w:jc w:val="center"/>
              <w:rPr>
                <w:noProof/>
                <w:sz w:val="16"/>
                <w:szCs w:val="16"/>
              </w:rPr>
            </w:pPr>
            <w:r w:rsidRPr="00AC2B2B">
              <w:rPr>
                <w:noProof/>
                <w:sz w:val="16"/>
                <w:szCs w:val="16"/>
              </w:rPr>
              <w:t>na</w:t>
            </w:r>
          </w:p>
        </w:tc>
        <w:tc>
          <w:tcPr>
            <w:tcW w:w="1008" w:type="dxa"/>
            <w:vAlign w:val="center"/>
          </w:tcPr>
          <w:p w14:paraId="67173132" w14:textId="77777777" w:rsidR="00DC35DF" w:rsidRPr="00AC2B2B" w:rsidRDefault="00DC35DF" w:rsidP="00DC35DF">
            <w:pPr>
              <w:jc w:val="center"/>
              <w:rPr>
                <w:noProof/>
                <w:sz w:val="16"/>
                <w:szCs w:val="16"/>
              </w:rPr>
            </w:pPr>
            <w:r w:rsidRPr="00AC2B2B">
              <w:rPr>
                <w:noProof/>
                <w:sz w:val="16"/>
                <w:szCs w:val="16"/>
              </w:rPr>
              <w:t>na</w:t>
            </w:r>
          </w:p>
        </w:tc>
      </w:tr>
      <w:tr w:rsidR="00DC35DF" w:rsidRPr="00AC2B2B" w14:paraId="12A8A681" w14:textId="77777777" w:rsidTr="00FA7B58">
        <w:trPr>
          <w:cantSplit/>
          <w:jc w:val="center"/>
        </w:trPr>
        <w:tc>
          <w:tcPr>
            <w:tcW w:w="2727" w:type="dxa"/>
            <w:vAlign w:val="center"/>
          </w:tcPr>
          <w:p w14:paraId="16EBDD24" w14:textId="77777777" w:rsidR="00DC35DF" w:rsidRPr="00AC2B2B" w:rsidRDefault="00DC35DF" w:rsidP="00DC35DF">
            <w:pPr>
              <w:jc w:val="left"/>
              <w:rPr>
                <w:noProof/>
                <w:sz w:val="16"/>
                <w:szCs w:val="16"/>
                <w:lang w:eastAsia="ko-KR"/>
              </w:rPr>
            </w:pPr>
            <w:r w:rsidRPr="00AC2B2B">
              <w:rPr>
                <w:sz w:val="16"/>
                <w:szCs w:val="16"/>
                <w:lang w:val="en-CA" w:eastAsia="ko-KR"/>
              </w:rPr>
              <w:t>abs_remainder</w:t>
            </w:r>
            <w:r w:rsidRPr="00AC2B2B">
              <w:rPr>
                <w:rFonts w:eastAsia="PMingLiU"/>
                <w:sz w:val="16"/>
                <w:szCs w:val="16"/>
                <w:lang w:val="en-CA" w:eastAsia="zh-TW"/>
              </w:rPr>
              <w:t>[ ]</w:t>
            </w:r>
          </w:p>
        </w:tc>
        <w:tc>
          <w:tcPr>
            <w:tcW w:w="1437" w:type="dxa"/>
            <w:gridSpan w:val="2"/>
            <w:vAlign w:val="center"/>
          </w:tcPr>
          <w:p w14:paraId="718F65BF" w14:textId="77777777" w:rsidR="00DC35DF" w:rsidRPr="00AC2B2B" w:rsidRDefault="00DC35DF" w:rsidP="00DC35DF">
            <w:pPr>
              <w:jc w:val="center"/>
              <w:rPr>
                <w:noProof/>
                <w:sz w:val="16"/>
                <w:szCs w:val="16"/>
              </w:rPr>
            </w:pPr>
            <w:r w:rsidRPr="00AC2B2B">
              <w:rPr>
                <w:rFonts w:eastAsia="PMingLiU"/>
                <w:noProof/>
                <w:sz w:val="16"/>
                <w:szCs w:val="16"/>
                <w:lang w:eastAsia="zh-TW"/>
              </w:rPr>
              <w:t>bypass</w:t>
            </w:r>
          </w:p>
        </w:tc>
        <w:tc>
          <w:tcPr>
            <w:tcW w:w="1008" w:type="dxa"/>
            <w:vAlign w:val="center"/>
          </w:tcPr>
          <w:p w14:paraId="253F4F04" w14:textId="77777777" w:rsidR="00DC35DF" w:rsidRPr="00AC2B2B" w:rsidRDefault="00DC35DF" w:rsidP="00DC35DF">
            <w:pPr>
              <w:jc w:val="center"/>
              <w:rPr>
                <w:noProof/>
                <w:sz w:val="16"/>
                <w:szCs w:val="16"/>
              </w:rPr>
            </w:pPr>
            <w:r w:rsidRPr="00AC2B2B">
              <w:rPr>
                <w:rFonts w:eastAsia="PMingLiU"/>
                <w:noProof/>
                <w:sz w:val="16"/>
                <w:szCs w:val="16"/>
                <w:lang w:eastAsia="zh-TW"/>
              </w:rPr>
              <w:t>bypass</w:t>
            </w:r>
          </w:p>
        </w:tc>
        <w:tc>
          <w:tcPr>
            <w:tcW w:w="1008" w:type="dxa"/>
            <w:vAlign w:val="center"/>
          </w:tcPr>
          <w:p w14:paraId="08C72566" w14:textId="77777777" w:rsidR="00DC35DF" w:rsidRPr="00AC2B2B" w:rsidRDefault="00DC35DF" w:rsidP="00DC35DF">
            <w:pPr>
              <w:jc w:val="center"/>
              <w:rPr>
                <w:noProof/>
                <w:sz w:val="16"/>
                <w:szCs w:val="16"/>
              </w:rPr>
            </w:pPr>
            <w:r w:rsidRPr="00AC2B2B">
              <w:rPr>
                <w:rFonts w:eastAsia="PMingLiU"/>
                <w:noProof/>
                <w:sz w:val="16"/>
                <w:szCs w:val="16"/>
                <w:lang w:eastAsia="zh-TW"/>
              </w:rPr>
              <w:t>bypass</w:t>
            </w:r>
          </w:p>
        </w:tc>
        <w:tc>
          <w:tcPr>
            <w:tcW w:w="1008" w:type="dxa"/>
            <w:vAlign w:val="center"/>
          </w:tcPr>
          <w:p w14:paraId="5AF25E78" w14:textId="77777777" w:rsidR="00DC35DF" w:rsidRPr="00AC2B2B" w:rsidRDefault="00DC35DF" w:rsidP="00DC35DF">
            <w:pPr>
              <w:jc w:val="center"/>
              <w:rPr>
                <w:noProof/>
                <w:sz w:val="16"/>
                <w:szCs w:val="16"/>
              </w:rPr>
            </w:pPr>
            <w:r w:rsidRPr="00AC2B2B">
              <w:rPr>
                <w:rFonts w:eastAsia="PMingLiU"/>
                <w:noProof/>
                <w:sz w:val="16"/>
                <w:szCs w:val="16"/>
                <w:lang w:eastAsia="zh-TW"/>
              </w:rPr>
              <w:t>bypass</w:t>
            </w:r>
          </w:p>
        </w:tc>
        <w:tc>
          <w:tcPr>
            <w:tcW w:w="1008" w:type="dxa"/>
            <w:vAlign w:val="center"/>
          </w:tcPr>
          <w:p w14:paraId="1F1F0613" w14:textId="77777777" w:rsidR="00DC35DF" w:rsidRPr="00AC2B2B" w:rsidRDefault="00DC35DF" w:rsidP="00DC35DF">
            <w:pPr>
              <w:jc w:val="center"/>
              <w:rPr>
                <w:noProof/>
                <w:sz w:val="16"/>
                <w:szCs w:val="16"/>
              </w:rPr>
            </w:pPr>
            <w:r w:rsidRPr="00AC2B2B">
              <w:rPr>
                <w:rFonts w:eastAsia="PMingLiU"/>
                <w:noProof/>
                <w:sz w:val="16"/>
                <w:szCs w:val="16"/>
                <w:lang w:eastAsia="zh-TW"/>
              </w:rPr>
              <w:t>bypass</w:t>
            </w:r>
          </w:p>
        </w:tc>
        <w:tc>
          <w:tcPr>
            <w:tcW w:w="1008" w:type="dxa"/>
            <w:vAlign w:val="center"/>
          </w:tcPr>
          <w:p w14:paraId="0438D0A3" w14:textId="77777777" w:rsidR="00DC35DF" w:rsidRPr="00AC2B2B" w:rsidRDefault="00DC35DF" w:rsidP="00DC35DF">
            <w:pPr>
              <w:jc w:val="center"/>
              <w:rPr>
                <w:noProof/>
                <w:sz w:val="16"/>
                <w:szCs w:val="16"/>
              </w:rPr>
            </w:pPr>
            <w:r w:rsidRPr="00AC2B2B">
              <w:rPr>
                <w:rFonts w:eastAsia="PMingLiU"/>
                <w:noProof/>
                <w:sz w:val="16"/>
                <w:szCs w:val="16"/>
                <w:lang w:eastAsia="zh-TW"/>
              </w:rPr>
              <w:t>bypass</w:t>
            </w:r>
          </w:p>
        </w:tc>
      </w:tr>
      <w:tr w:rsidR="00DC35DF" w:rsidRPr="00AC2B2B" w14:paraId="32CC6A25" w14:textId="77777777" w:rsidTr="00FA7B58">
        <w:trPr>
          <w:cantSplit/>
          <w:jc w:val="center"/>
        </w:trPr>
        <w:tc>
          <w:tcPr>
            <w:tcW w:w="2727" w:type="dxa"/>
            <w:vAlign w:val="center"/>
          </w:tcPr>
          <w:p w14:paraId="6B08598F" w14:textId="77777777" w:rsidR="00DC35DF" w:rsidRPr="00AC2B2B" w:rsidRDefault="00DC35DF" w:rsidP="00DC35DF">
            <w:pPr>
              <w:jc w:val="left"/>
              <w:rPr>
                <w:noProof/>
                <w:sz w:val="16"/>
                <w:szCs w:val="16"/>
                <w:lang w:eastAsia="ko-KR"/>
              </w:rPr>
            </w:pPr>
            <w:r w:rsidRPr="00AC2B2B">
              <w:rPr>
                <w:sz w:val="16"/>
                <w:szCs w:val="16"/>
                <w:lang w:val="en-CA" w:eastAsia="ko-KR"/>
              </w:rPr>
              <w:t>dec_abs_level[ ]</w:t>
            </w:r>
          </w:p>
        </w:tc>
        <w:tc>
          <w:tcPr>
            <w:tcW w:w="1437" w:type="dxa"/>
            <w:gridSpan w:val="2"/>
            <w:vAlign w:val="center"/>
          </w:tcPr>
          <w:p w14:paraId="3A60B3B8" w14:textId="77777777" w:rsidR="00DC35DF" w:rsidRPr="00AC2B2B" w:rsidRDefault="00DC35DF" w:rsidP="00DC35DF">
            <w:pPr>
              <w:jc w:val="center"/>
              <w:rPr>
                <w:noProof/>
                <w:sz w:val="16"/>
                <w:szCs w:val="16"/>
              </w:rPr>
            </w:pPr>
            <w:r w:rsidRPr="00AC2B2B">
              <w:rPr>
                <w:rFonts w:eastAsia="PMingLiU"/>
                <w:noProof/>
                <w:sz w:val="16"/>
                <w:szCs w:val="16"/>
                <w:lang w:eastAsia="zh-TW"/>
              </w:rPr>
              <w:t>bypass</w:t>
            </w:r>
          </w:p>
        </w:tc>
        <w:tc>
          <w:tcPr>
            <w:tcW w:w="1008" w:type="dxa"/>
            <w:vAlign w:val="center"/>
          </w:tcPr>
          <w:p w14:paraId="2ADB5B8F" w14:textId="77777777" w:rsidR="00DC35DF" w:rsidRPr="00AC2B2B" w:rsidRDefault="00DC35DF" w:rsidP="00DC35DF">
            <w:pPr>
              <w:jc w:val="center"/>
              <w:rPr>
                <w:noProof/>
                <w:sz w:val="16"/>
                <w:szCs w:val="16"/>
              </w:rPr>
            </w:pPr>
            <w:r w:rsidRPr="00AC2B2B">
              <w:rPr>
                <w:rFonts w:eastAsia="PMingLiU"/>
                <w:noProof/>
                <w:sz w:val="16"/>
                <w:szCs w:val="16"/>
                <w:lang w:eastAsia="zh-TW"/>
              </w:rPr>
              <w:t>bypass</w:t>
            </w:r>
          </w:p>
        </w:tc>
        <w:tc>
          <w:tcPr>
            <w:tcW w:w="1008" w:type="dxa"/>
            <w:vAlign w:val="center"/>
          </w:tcPr>
          <w:p w14:paraId="3C543BE4" w14:textId="77777777" w:rsidR="00DC35DF" w:rsidRPr="00AC2B2B" w:rsidRDefault="00DC35DF" w:rsidP="00DC35DF">
            <w:pPr>
              <w:jc w:val="center"/>
              <w:rPr>
                <w:noProof/>
                <w:sz w:val="16"/>
                <w:szCs w:val="16"/>
              </w:rPr>
            </w:pPr>
            <w:r w:rsidRPr="00AC2B2B">
              <w:rPr>
                <w:rFonts w:eastAsia="PMingLiU"/>
                <w:noProof/>
                <w:sz w:val="16"/>
                <w:szCs w:val="16"/>
                <w:lang w:eastAsia="zh-TW"/>
              </w:rPr>
              <w:t>bypass</w:t>
            </w:r>
          </w:p>
        </w:tc>
        <w:tc>
          <w:tcPr>
            <w:tcW w:w="1008" w:type="dxa"/>
            <w:vAlign w:val="center"/>
          </w:tcPr>
          <w:p w14:paraId="068A637D" w14:textId="77777777" w:rsidR="00DC35DF" w:rsidRPr="00AC2B2B" w:rsidRDefault="00DC35DF" w:rsidP="00DC35DF">
            <w:pPr>
              <w:jc w:val="center"/>
              <w:rPr>
                <w:noProof/>
                <w:sz w:val="16"/>
                <w:szCs w:val="16"/>
              </w:rPr>
            </w:pPr>
            <w:r w:rsidRPr="00AC2B2B">
              <w:rPr>
                <w:rFonts w:eastAsia="PMingLiU"/>
                <w:noProof/>
                <w:sz w:val="16"/>
                <w:szCs w:val="16"/>
                <w:lang w:eastAsia="zh-TW"/>
              </w:rPr>
              <w:t>bypass</w:t>
            </w:r>
          </w:p>
        </w:tc>
        <w:tc>
          <w:tcPr>
            <w:tcW w:w="1008" w:type="dxa"/>
            <w:vAlign w:val="center"/>
          </w:tcPr>
          <w:p w14:paraId="061754BB" w14:textId="77777777" w:rsidR="00DC35DF" w:rsidRPr="00AC2B2B" w:rsidRDefault="00DC35DF" w:rsidP="00DC35DF">
            <w:pPr>
              <w:jc w:val="center"/>
              <w:rPr>
                <w:noProof/>
                <w:sz w:val="16"/>
                <w:szCs w:val="16"/>
              </w:rPr>
            </w:pPr>
            <w:r w:rsidRPr="00AC2B2B">
              <w:rPr>
                <w:rFonts w:eastAsia="PMingLiU"/>
                <w:noProof/>
                <w:sz w:val="16"/>
                <w:szCs w:val="16"/>
                <w:lang w:eastAsia="zh-TW"/>
              </w:rPr>
              <w:t>bypass</w:t>
            </w:r>
          </w:p>
        </w:tc>
        <w:tc>
          <w:tcPr>
            <w:tcW w:w="1008" w:type="dxa"/>
            <w:vAlign w:val="center"/>
          </w:tcPr>
          <w:p w14:paraId="481A44C1" w14:textId="77777777" w:rsidR="00DC35DF" w:rsidRPr="00AC2B2B" w:rsidRDefault="00DC35DF" w:rsidP="00DC35DF">
            <w:pPr>
              <w:jc w:val="center"/>
              <w:rPr>
                <w:noProof/>
                <w:sz w:val="16"/>
                <w:szCs w:val="16"/>
              </w:rPr>
            </w:pPr>
            <w:r w:rsidRPr="00AC2B2B">
              <w:rPr>
                <w:rFonts w:eastAsia="PMingLiU"/>
                <w:noProof/>
                <w:sz w:val="16"/>
                <w:szCs w:val="16"/>
                <w:lang w:eastAsia="zh-TW"/>
              </w:rPr>
              <w:t>bypass</w:t>
            </w:r>
          </w:p>
        </w:tc>
      </w:tr>
      <w:tr w:rsidR="00DC35DF" w:rsidRPr="00AC2B2B" w14:paraId="46F3D6B4"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DC35DF" w:rsidRPr="00AC2B2B" w:rsidRDefault="00DC35DF" w:rsidP="00DC35DF">
            <w:pPr>
              <w:jc w:val="left"/>
              <w:rPr>
                <w:sz w:val="16"/>
                <w:szCs w:val="16"/>
              </w:rPr>
            </w:pPr>
            <w:r w:rsidRPr="00AC2B2B">
              <w:rPr>
                <w:sz w:val="16"/>
                <w:szCs w:val="16"/>
                <w:lang w:val="en-CA" w:eastAsia="ko-KR"/>
              </w:rPr>
              <w:t>coeff_sign_flag</w:t>
            </w:r>
            <w:r w:rsidRPr="00AC2B2B">
              <w:rPr>
                <w:rFonts w:eastAsia="PMingLiU"/>
                <w:sz w:val="16"/>
                <w:szCs w:val="16"/>
                <w:lang w:val="en-CA" w:eastAsia="zh-TW"/>
              </w:rPr>
              <w:t>[ ]</w:t>
            </w:r>
          </w:p>
        </w:tc>
        <w:tc>
          <w:tcPr>
            <w:tcW w:w="1429" w:type="dxa"/>
            <w:tcBorders>
              <w:top w:val="single" w:sz="4" w:space="0" w:color="auto"/>
              <w:left w:val="single" w:sz="4" w:space="0" w:color="auto"/>
              <w:bottom w:val="single" w:sz="4" w:space="0" w:color="auto"/>
              <w:right w:val="single" w:sz="4" w:space="0" w:color="auto"/>
            </w:tcBorders>
            <w:vAlign w:val="center"/>
          </w:tcPr>
          <w:p w14:paraId="0B6C2A87" w14:textId="77777777" w:rsidR="00DC35DF" w:rsidRPr="00AC2B2B" w:rsidRDefault="00DC35DF" w:rsidP="00DC35DF">
            <w:pPr>
              <w:jc w:val="center"/>
              <w:rPr>
                <w:sz w:val="16"/>
                <w:szCs w:val="16"/>
              </w:rPr>
            </w:pPr>
            <w:r w:rsidRPr="00AC2B2B">
              <w:rPr>
                <w:rFonts w:eastAsia="PMingLiU"/>
                <w:noProof/>
                <w:sz w:val="16"/>
                <w:szCs w:val="16"/>
                <w:lang w:eastAsia="zh-TW"/>
              </w:rPr>
              <w:t>bypass</w:t>
            </w:r>
          </w:p>
        </w:tc>
        <w:tc>
          <w:tcPr>
            <w:tcW w:w="1008" w:type="dxa"/>
            <w:tcBorders>
              <w:top w:val="single" w:sz="4" w:space="0" w:color="auto"/>
              <w:left w:val="single" w:sz="4" w:space="0" w:color="auto"/>
              <w:bottom w:val="single" w:sz="4" w:space="0" w:color="auto"/>
              <w:right w:val="single" w:sz="4" w:space="0" w:color="auto"/>
            </w:tcBorders>
            <w:vAlign w:val="center"/>
          </w:tcPr>
          <w:p w14:paraId="4FA82295" w14:textId="77777777" w:rsidR="00DC35DF" w:rsidRPr="00AC2B2B" w:rsidRDefault="00DC35DF" w:rsidP="00DC35DF">
            <w:pPr>
              <w:jc w:val="center"/>
              <w:rPr>
                <w:sz w:val="16"/>
                <w:szCs w:val="16"/>
              </w:rPr>
            </w:pPr>
            <w:r w:rsidRPr="00AC2B2B">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DC35DF" w:rsidRPr="00AC2B2B" w:rsidRDefault="00DC35DF" w:rsidP="00DC35DF">
            <w:pPr>
              <w:jc w:val="center"/>
              <w:rPr>
                <w:sz w:val="16"/>
                <w:szCs w:val="16"/>
              </w:rPr>
            </w:pPr>
            <w:r w:rsidRPr="00AC2B2B">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DC35DF" w:rsidRPr="00AC2B2B" w:rsidRDefault="00DC35DF" w:rsidP="00DC35DF">
            <w:pPr>
              <w:jc w:val="center"/>
              <w:rPr>
                <w:sz w:val="16"/>
                <w:szCs w:val="16"/>
              </w:rPr>
            </w:pPr>
            <w:r w:rsidRPr="00AC2B2B">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DC35DF" w:rsidRPr="00AC2B2B" w:rsidRDefault="00DC35DF" w:rsidP="00DC35DF">
            <w:pPr>
              <w:jc w:val="center"/>
              <w:rPr>
                <w:sz w:val="16"/>
                <w:szCs w:val="16"/>
              </w:rPr>
            </w:pPr>
            <w:r w:rsidRPr="00AC2B2B">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DC35DF" w:rsidRPr="00AC2B2B" w:rsidRDefault="00DC35DF" w:rsidP="00DC35DF">
            <w:pPr>
              <w:jc w:val="center"/>
              <w:rPr>
                <w:sz w:val="16"/>
                <w:szCs w:val="16"/>
              </w:rPr>
            </w:pPr>
            <w:r w:rsidRPr="00AC2B2B">
              <w:rPr>
                <w:noProof/>
                <w:sz w:val="16"/>
                <w:szCs w:val="16"/>
              </w:rPr>
              <w:t>na</w:t>
            </w:r>
          </w:p>
        </w:tc>
      </w:tr>
      <w:tr w:rsidR="00DC35DF" w:rsidRPr="00AC2B2B" w14:paraId="3BBE1D7C"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1380A384" w14:textId="77777777" w:rsidR="00DC35DF" w:rsidRPr="00AC2B2B" w:rsidRDefault="00DC35DF" w:rsidP="00DC35DF">
            <w:pPr>
              <w:jc w:val="left"/>
              <w:rPr>
                <w:sz w:val="16"/>
                <w:szCs w:val="16"/>
                <w:lang w:eastAsia="ko-KR"/>
              </w:rPr>
            </w:pPr>
            <w:r w:rsidRPr="00AC2B2B">
              <w:rPr>
                <w:sz w:val="16"/>
                <w:szCs w:val="16"/>
                <w:lang w:val="en-CA" w:eastAsia="ko-KR"/>
              </w:rPr>
              <w:t>mts_idx</w:t>
            </w:r>
            <w:r w:rsidRPr="00AC2B2B">
              <w:rPr>
                <w:rFonts w:eastAsia="PMingLiU"/>
                <w:sz w:val="16"/>
                <w:szCs w:val="16"/>
                <w:lang w:val="en-CA" w:eastAsia="zh-TW"/>
              </w:rPr>
              <w:t>[ ][ ][ ]</w:t>
            </w:r>
            <w:r w:rsidRPr="00AC2B2B">
              <w:rPr>
                <w:noProof/>
                <w:sz w:val="16"/>
                <w:szCs w:val="16"/>
              </w:rPr>
              <w:t xml:space="preserve"> </w:t>
            </w:r>
            <w:r w:rsidRPr="00AC2B2B">
              <w:rPr>
                <w:noProof/>
                <w:sz w:val="16"/>
                <w:szCs w:val="16"/>
              </w:rPr>
              <w:br/>
            </w:r>
            <w:r w:rsidRPr="00AC2B2B">
              <w:rPr>
                <w:rFonts w:eastAsia="PMingLiU"/>
                <w:sz w:val="14"/>
                <w:szCs w:val="16"/>
                <w:lang w:val="en-CA" w:eastAsia="zh-TW"/>
              </w:rPr>
              <w:t>CuPredMode[ x0 ][ y0 ] = = MODE_INTRA</w:t>
            </w:r>
          </w:p>
        </w:tc>
        <w:tc>
          <w:tcPr>
            <w:tcW w:w="1429" w:type="dxa"/>
            <w:tcBorders>
              <w:top w:val="single" w:sz="4" w:space="0" w:color="auto"/>
              <w:left w:val="single" w:sz="4" w:space="0" w:color="auto"/>
              <w:bottom w:val="single" w:sz="4" w:space="0" w:color="auto"/>
              <w:right w:val="single" w:sz="4" w:space="0" w:color="auto"/>
            </w:tcBorders>
            <w:vAlign w:val="center"/>
          </w:tcPr>
          <w:p w14:paraId="490DB68D" w14:textId="77777777" w:rsidR="00DC35DF" w:rsidRPr="00AC2B2B" w:rsidRDefault="00DC35DF" w:rsidP="00DC35DF">
            <w:pPr>
              <w:jc w:val="center"/>
              <w:rPr>
                <w:sz w:val="16"/>
                <w:szCs w:val="16"/>
              </w:rPr>
            </w:pPr>
            <w:r w:rsidRPr="00AC2B2B">
              <w:rPr>
                <w:noProof/>
                <w:sz w:val="16"/>
                <w:szCs w:val="16"/>
              </w:rPr>
              <w:t>0</w:t>
            </w:r>
          </w:p>
        </w:tc>
        <w:tc>
          <w:tcPr>
            <w:tcW w:w="1008" w:type="dxa"/>
            <w:tcBorders>
              <w:top w:val="single" w:sz="4" w:space="0" w:color="auto"/>
              <w:left w:val="single" w:sz="4" w:space="0" w:color="auto"/>
              <w:bottom w:val="single" w:sz="4" w:space="0" w:color="auto"/>
              <w:right w:val="single" w:sz="4" w:space="0" w:color="auto"/>
            </w:tcBorders>
            <w:vAlign w:val="center"/>
          </w:tcPr>
          <w:p w14:paraId="2E211085" w14:textId="77777777" w:rsidR="00DC35DF" w:rsidRPr="00AC2B2B" w:rsidRDefault="00DC35DF" w:rsidP="00DC35DF">
            <w:pPr>
              <w:jc w:val="center"/>
              <w:rPr>
                <w:sz w:val="16"/>
                <w:szCs w:val="16"/>
              </w:rPr>
            </w:pPr>
            <w:r w:rsidRPr="00AC2B2B">
              <w:rPr>
                <w:noProof/>
                <w:sz w:val="16"/>
                <w:szCs w:val="16"/>
              </w:rPr>
              <w:t>1</w:t>
            </w:r>
          </w:p>
        </w:tc>
        <w:tc>
          <w:tcPr>
            <w:tcW w:w="1008" w:type="dxa"/>
            <w:tcBorders>
              <w:top w:val="single" w:sz="4" w:space="0" w:color="auto"/>
              <w:left w:val="single" w:sz="4" w:space="0" w:color="auto"/>
              <w:bottom w:val="single" w:sz="4" w:space="0" w:color="auto"/>
              <w:right w:val="single" w:sz="4" w:space="0" w:color="auto"/>
            </w:tcBorders>
            <w:vAlign w:val="center"/>
          </w:tcPr>
          <w:p w14:paraId="45839B3A" w14:textId="77777777" w:rsidR="00DC35DF" w:rsidRPr="00AC2B2B" w:rsidRDefault="00DC35DF" w:rsidP="00DC35DF">
            <w:pPr>
              <w:jc w:val="center"/>
              <w:rPr>
                <w:sz w:val="16"/>
                <w:szCs w:val="16"/>
              </w:rPr>
            </w:pPr>
            <w:r w:rsidRPr="00AC2B2B">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64E6E2E6" w14:textId="77777777" w:rsidR="00DC35DF" w:rsidRPr="00AC2B2B" w:rsidRDefault="00DC35DF" w:rsidP="00DC35DF">
            <w:pPr>
              <w:jc w:val="center"/>
              <w:rPr>
                <w:sz w:val="16"/>
                <w:szCs w:val="16"/>
              </w:rPr>
            </w:pPr>
            <w:r w:rsidRPr="00AC2B2B">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89B81CD" w14:textId="77777777" w:rsidR="00DC35DF" w:rsidRPr="00AC2B2B" w:rsidRDefault="00DC35DF" w:rsidP="00DC35DF">
            <w:pPr>
              <w:jc w:val="center"/>
              <w:rPr>
                <w:sz w:val="16"/>
                <w:szCs w:val="16"/>
              </w:rPr>
            </w:pPr>
            <w:r w:rsidRPr="00AC2B2B">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50CF4CB2" w14:textId="77777777" w:rsidR="00DC35DF" w:rsidRPr="00AC2B2B" w:rsidRDefault="00DC35DF" w:rsidP="00DC35DF">
            <w:pPr>
              <w:jc w:val="center"/>
              <w:rPr>
                <w:sz w:val="16"/>
                <w:szCs w:val="16"/>
              </w:rPr>
            </w:pPr>
            <w:r w:rsidRPr="00AC2B2B">
              <w:rPr>
                <w:noProof/>
                <w:sz w:val="16"/>
                <w:szCs w:val="16"/>
              </w:rPr>
              <w:t>na</w:t>
            </w:r>
          </w:p>
        </w:tc>
      </w:tr>
      <w:tr w:rsidR="00DC35DF" w:rsidRPr="00AC2B2B" w14:paraId="2B442B1A"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077DE934" w14:textId="77777777" w:rsidR="00DC35DF" w:rsidRPr="00AC2B2B" w:rsidRDefault="00DC35DF" w:rsidP="00DC35DF">
            <w:pPr>
              <w:jc w:val="left"/>
              <w:rPr>
                <w:sz w:val="16"/>
                <w:szCs w:val="16"/>
                <w:lang w:val="en-CA" w:eastAsia="ko-KR"/>
              </w:rPr>
            </w:pPr>
            <w:r w:rsidRPr="00AC2B2B">
              <w:rPr>
                <w:sz w:val="16"/>
                <w:szCs w:val="16"/>
                <w:lang w:val="en-CA" w:eastAsia="ko-KR"/>
              </w:rPr>
              <w:t>mts_idx</w:t>
            </w:r>
            <w:r w:rsidRPr="00AC2B2B">
              <w:rPr>
                <w:rFonts w:eastAsia="PMingLiU"/>
                <w:sz w:val="16"/>
                <w:szCs w:val="16"/>
                <w:lang w:val="en-CA" w:eastAsia="zh-TW"/>
              </w:rPr>
              <w:t>[ ][ ][ ]</w:t>
            </w:r>
            <w:r w:rsidRPr="00AC2B2B">
              <w:rPr>
                <w:noProof/>
                <w:sz w:val="16"/>
                <w:szCs w:val="16"/>
              </w:rPr>
              <w:t xml:space="preserve"> </w:t>
            </w:r>
            <w:r w:rsidRPr="00AC2B2B">
              <w:rPr>
                <w:noProof/>
                <w:sz w:val="16"/>
                <w:szCs w:val="16"/>
              </w:rPr>
              <w:br/>
            </w:r>
            <w:r w:rsidRPr="00AC2B2B">
              <w:rPr>
                <w:rFonts w:eastAsia="PMingLiU"/>
                <w:sz w:val="14"/>
                <w:szCs w:val="16"/>
                <w:lang w:val="en-CA" w:eastAsia="zh-TW"/>
              </w:rPr>
              <w:t>CuPredMode[ x0 ][ y0 ] ! = MODE_INTRA</w:t>
            </w:r>
          </w:p>
        </w:tc>
        <w:tc>
          <w:tcPr>
            <w:tcW w:w="1429" w:type="dxa"/>
            <w:tcBorders>
              <w:top w:val="single" w:sz="4" w:space="0" w:color="auto"/>
              <w:left w:val="single" w:sz="4" w:space="0" w:color="auto"/>
              <w:bottom w:val="single" w:sz="4" w:space="0" w:color="auto"/>
              <w:right w:val="single" w:sz="4" w:space="0" w:color="auto"/>
            </w:tcBorders>
            <w:vAlign w:val="center"/>
          </w:tcPr>
          <w:p w14:paraId="04682A7D" w14:textId="77777777" w:rsidR="00DC35DF" w:rsidRPr="00AC2B2B" w:rsidRDefault="00DC35DF" w:rsidP="00DC35DF">
            <w:pPr>
              <w:jc w:val="center"/>
              <w:rPr>
                <w:noProof/>
                <w:sz w:val="16"/>
                <w:szCs w:val="16"/>
              </w:rPr>
            </w:pPr>
            <w:r w:rsidRPr="00AC2B2B">
              <w:rPr>
                <w:noProof/>
                <w:sz w:val="16"/>
                <w:szCs w:val="16"/>
              </w:rPr>
              <w:t>2</w:t>
            </w:r>
          </w:p>
        </w:tc>
        <w:tc>
          <w:tcPr>
            <w:tcW w:w="1008" w:type="dxa"/>
            <w:tcBorders>
              <w:top w:val="single" w:sz="4" w:space="0" w:color="auto"/>
              <w:left w:val="single" w:sz="4" w:space="0" w:color="auto"/>
              <w:bottom w:val="single" w:sz="4" w:space="0" w:color="auto"/>
              <w:right w:val="single" w:sz="4" w:space="0" w:color="auto"/>
            </w:tcBorders>
            <w:vAlign w:val="center"/>
          </w:tcPr>
          <w:p w14:paraId="2B32B289" w14:textId="77777777" w:rsidR="00DC35DF" w:rsidRPr="00AC2B2B" w:rsidRDefault="00DC35DF" w:rsidP="00DC35DF">
            <w:pPr>
              <w:jc w:val="center"/>
              <w:rPr>
                <w:noProof/>
                <w:sz w:val="16"/>
                <w:szCs w:val="16"/>
              </w:rPr>
            </w:pPr>
            <w:r w:rsidRPr="00AC2B2B">
              <w:rPr>
                <w:noProof/>
                <w:sz w:val="16"/>
                <w:szCs w:val="16"/>
              </w:rPr>
              <w:t>3</w:t>
            </w:r>
          </w:p>
        </w:tc>
        <w:tc>
          <w:tcPr>
            <w:tcW w:w="1008" w:type="dxa"/>
            <w:tcBorders>
              <w:top w:val="single" w:sz="4" w:space="0" w:color="auto"/>
              <w:left w:val="single" w:sz="4" w:space="0" w:color="auto"/>
              <w:bottom w:val="single" w:sz="4" w:space="0" w:color="auto"/>
              <w:right w:val="single" w:sz="4" w:space="0" w:color="auto"/>
            </w:tcBorders>
            <w:vAlign w:val="center"/>
          </w:tcPr>
          <w:p w14:paraId="52F8034A" w14:textId="77777777" w:rsidR="00DC35DF" w:rsidRPr="00AC2B2B" w:rsidRDefault="00DC35DF" w:rsidP="00DC35DF">
            <w:pPr>
              <w:jc w:val="center"/>
              <w:rPr>
                <w:noProof/>
                <w:sz w:val="16"/>
                <w:szCs w:val="16"/>
              </w:rPr>
            </w:pPr>
            <w:r w:rsidRPr="00AC2B2B">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FA31FB4" w14:textId="77777777" w:rsidR="00DC35DF" w:rsidRPr="00AC2B2B" w:rsidRDefault="00DC35DF" w:rsidP="00DC35DF">
            <w:pPr>
              <w:jc w:val="center"/>
              <w:rPr>
                <w:noProof/>
                <w:sz w:val="16"/>
                <w:szCs w:val="16"/>
              </w:rPr>
            </w:pPr>
            <w:r w:rsidRPr="00AC2B2B">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03EC80" w14:textId="77777777" w:rsidR="00DC35DF" w:rsidRPr="00AC2B2B" w:rsidRDefault="00DC35DF" w:rsidP="00DC35DF">
            <w:pPr>
              <w:jc w:val="center"/>
              <w:rPr>
                <w:noProof/>
                <w:sz w:val="16"/>
                <w:szCs w:val="16"/>
              </w:rPr>
            </w:pPr>
            <w:r w:rsidRPr="00AC2B2B">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1948F24" w14:textId="77777777" w:rsidR="00DC35DF" w:rsidRPr="00AC2B2B" w:rsidRDefault="00DC35DF" w:rsidP="00DC35DF">
            <w:pPr>
              <w:jc w:val="center"/>
              <w:rPr>
                <w:noProof/>
                <w:sz w:val="16"/>
                <w:szCs w:val="16"/>
              </w:rPr>
            </w:pPr>
            <w:r w:rsidRPr="00AC2B2B">
              <w:rPr>
                <w:noProof/>
                <w:sz w:val="16"/>
                <w:szCs w:val="16"/>
              </w:rPr>
              <w:t>na</w:t>
            </w:r>
          </w:p>
        </w:tc>
      </w:tr>
    </w:tbl>
    <w:p w14:paraId="71364FA2" w14:textId="77777777" w:rsidR="00545DCE" w:rsidRPr="00AC2B2B" w:rsidRDefault="00545DCE" w:rsidP="00545DCE">
      <w:pPr>
        <w:rPr>
          <w:noProof/>
        </w:rPr>
      </w:pPr>
    </w:p>
    <w:p w14:paraId="17733BA5" w14:textId="63FBCB37" w:rsidR="00545DCE" w:rsidRPr="00AC2B2B" w:rsidRDefault="00545DCE" w:rsidP="00545DCE">
      <w:pPr>
        <w:rPr>
          <w:noProof/>
        </w:rPr>
      </w:pPr>
      <w:r w:rsidRPr="00AC2B2B">
        <w:rPr>
          <w:noProof/>
        </w:rPr>
        <w:t>[Ed. (BB): In VTM, ctxInc of tu_cbf_cb is set to trDepth but trDepth can only takes values 0 and 1 because MaxTbSizeY is always equal to 64 and the maximum CTU size is 128. Thus, the depth resulting from implicit split cannot exceed 1.]</w:t>
      </w:r>
    </w:p>
    <w:p w14:paraId="3AC3D48D" w14:textId="77777777" w:rsidR="00545DCE" w:rsidRPr="00AC2B2B" w:rsidRDefault="00545DCE" w:rsidP="00545DCE">
      <w:pPr>
        <w:rPr>
          <w:noProof/>
        </w:rPr>
      </w:pPr>
    </w:p>
    <w:p w14:paraId="358185D4" w14:textId="5998058C" w:rsidR="005F2DD7" w:rsidRPr="00AC2B2B" w:rsidRDefault="005F2DD7" w:rsidP="00822405">
      <w:pPr>
        <w:pStyle w:val="50"/>
        <w:rPr>
          <w:lang w:val="en-CA"/>
        </w:rPr>
      </w:pPr>
      <w:bookmarkStart w:id="3238" w:name="_Ref531882307"/>
      <w:r w:rsidRPr="00AC2B2B">
        <w:rPr>
          <w:noProof/>
        </w:rPr>
        <w:t>Derivation process of ctxInc using left and above syntax elements</w:t>
      </w:r>
      <w:bookmarkEnd w:id="3208"/>
      <w:bookmarkEnd w:id="3218"/>
      <w:bookmarkEnd w:id="3238"/>
    </w:p>
    <w:p w14:paraId="5FA9283A" w14:textId="6A77E45A" w:rsidR="005F2DD7" w:rsidRPr="00AC2B2B" w:rsidRDefault="005F2DD7" w:rsidP="005F2DD7">
      <w:pPr>
        <w:keepNext/>
        <w:rPr>
          <w:noProof/>
          <w:lang w:eastAsia="ko-KR"/>
        </w:rPr>
      </w:pPr>
      <w:r w:rsidRPr="00AC2B2B">
        <w:rPr>
          <w:noProof/>
        </w:rPr>
        <w:t xml:space="preserve">Input to this process is the luma location </w:t>
      </w:r>
      <w:r w:rsidRPr="00AC2B2B">
        <w:rPr>
          <w:lang w:eastAsia="ko-KR"/>
        </w:rPr>
        <w:t>( x0, y0 )</w:t>
      </w:r>
      <w:r w:rsidRPr="00AC2B2B">
        <w:rPr>
          <w:noProof/>
        </w:rPr>
        <w:t xml:space="preserve"> </w:t>
      </w:r>
      <w:r w:rsidRPr="00AC2B2B">
        <w:rPr>
          <w:noProof/>
          <w:lang w:eastAsia="ko-KR"/>
        </w:rPr>
        <w:t>specifying the top-left luma sample of the current luma block relative to the top-left sample of the current picture</w:t>
      </w:r>
      <w:r w:rsidR="00FA7B58" w:rsidRPr="00AC2B2B">
        <w:rPr>
          <w:noProof/>
          <w:lang w:eastAsia="ko-KR"/>
        </w:rPr>
        <w:t xml:space="preserve">, </w:t>
      </w:r>
      <w:r w:rsidR="005B3202" w:rsidRPr="00AC2B2B">
        <w:rPr>
          <w:lang w:val="en-CA"/>
        </w:rPr>
        <w:t>the colour component cIdx</w:t>
      </w:r>
      <w:r w:rsidR="003E0B6F" w:rsidRPr="00AC2B2B">
        <w:rPr>
          <w:lang w:val="en-CA"/>
        </w:rPr>
        <w:t>, the current coding quadtree depth cqDepth, and the width and the height of the current coding block in luma samples cbWidth and cbHeight</w:t>
      </w:r>
      <w:r w:rsidRPr="00AC2B2B">
        <w:rPr>
          <w:noProof/>
          <w:lang w:eastAsia="ko-KR"/>
        </w:rPr>
        <w:t>.</w:t>
      </w:r>
    </w:p>
    <w:p w14:paraId="777915AE" w14:textId="77777777" w:rsidR="005F2DD7" w:rsidRPr="00AC2B2B" w:rsidRDefault="005F2DD7" w:rsidP="005F2DD7">
      <w:pPr>
        <w:rPr>
          <w:noProof/>
        </w:rPr>
      </w:pPr>
      <w:r w:rsidRPr="00AC2B2B">
        <w:rPr>
          <w:noProof/>
        </w:rPr>
        <w:t>Output of this process is ctxInc.</w:t>
      </w:r>
    </w:p>
    <w:p w14:paraId="7B41A187" w14:textId="298E828E" w:rsidR="005F2DD7" w:rsidRPr="00AC2B2B" w:rsidRDefault="005F2DD7" w:rsidP="005F2DD7">
      <w:pPr>
        <w:rPr>
          <w:lang w:eastAsia="ko-KR"/>
        </w:rPr>
      </w:pPr>
      <w:r w:rsidRPr="00AC2B2B">
        <w:rPr>
          <w:lang w:eastAsia="ko-KR"/>
        </w:rPr>
        <w:t>The location ( xNbL, yNbL ) is set equal to ( x0 − 1, y0 ) and the variable availableL, specifying the availability of the block located directly to the left of the current block, is derived by invoking the availability derivation process for a block in z-scan order as specified in subclause</w:t>
      </w:r>
      <w:r w:rsidR="004B6FC1" w:rsidRPr="00AC2B2B">
        <w:rPr>
          <w:lang w:eastAsia="ko-KR"/>
        </w:rPr>
        <w:t> 6.4</w:t>
      </w:r>
      <w:r w:rsidRPr="00AC2B2B">
        <w:rPr>
          <w:lang w:eastAsia="ko-KR"/>
        </w:rPr>
        <w:t xml:space="preserve"> with </w:t>
      </w:r>
      <w:r w:rsidRPr="00AC2B2B">
        <w:t xml:space="preserve">the location </w:t>
      </w:r>
      <w:r w:rsidRPr="00AC2B2B">
        <w:rPr>
          <w:lang w:eastAsia="ko-KR"/>
        </w:rPr>
        <w:t xml:space="preserve">( xCurr, yCurr ) set equal to ( x0, y0 ) and the neighbouring location ( xNbY, yNbY ) set equal to ( xNbL, yNbL ) as inputs, and the output is assigned to availableL. </w:t>
      </w:r>
    </w:p>
    <w:p w14:paraId="1FDEB8D9" w14:textId="447ABA20" w:rsidR="005F2DD7" w:rsidRPr="00AC2B2B" w:rsidRDefault="005F2DD7" w:rsidP="005F2DD7">
      <w:pPr>
        <w:rPr>
          <w:lang w:eastAsia="ko-KR"/>
        </w:rPr>
      </w:pPr>
      <w:r w:rsidRPr="00AC2B2B">
        <w:rPr>
          <w:lang w:eastAsia="ko-KR"/>
        </w:rPr>
        <w:t>The location ( xNbA, yNbA ) is set equal to ( x0, y0 − 1 ) and the variable availableA specifying the availability of the coding block located directly above the current block, is derived by invoking the availability derivation process for a block in z-scan order as specified in subclause</w:t>
      </w:r>
      <w:r w:rsidR="004B6FC1" w:rsidRPr="00AC2B2B">
        <w:rPr>
          <w:lang w:eastAsia="ko-KR"/>
        </w:rPr>
        <w:t> 6.4</w:t>
      </w:r>
      <w:r w:rsidRPr="00AC2B2B">
        <w:rPr>
          <w:lang w:eastAsia="ko-KR"/>
        </w:rPr>
        <w:t xml:space="preserve"> with </w:t>
      </w:r>
      <w:r w:rsidRPr="00AC2B2B">
        <w:t xml:space="preserve">the location </w:t>
      </w:r>
      <w:r w:rsidRPr="00AC2B2B">
        <w:rPr>
          <w:lang w:eastAsia="ko-KR"/>
        </w:rPr>
        <w:t>( xCurr, yCurr ) set equal to ( x0, y0 ) and the neighbouring location ( xNbY, yNbY ) set equal to ( xNbA, yNbA ) as inputs, and the output is assigned to availableA.</w:t>
      </w:r>
    </w:p>
    <w:p w14:paraId="01044B09" w14:textId="77777777" w:rsidR="00D80695" w:rsidRPr="00AC2B2B" w:rsidRDefault="00D80695" w:rsidP="00D80695">
      <w:pPr>
        <w:rPr>
          <w:noProof/>
        </w:rPr>
      </w:pPr>
      <w:r w:rsidRPr="00AC2B2B">
        <w:rPr>
          <w:noProof/>
        </w:rPr>
        <w:t>The variables sizeC, sizeTh2 and sizeTh1 are derived as follows:</w:t>
      </w:r>
    </w:p>
    <w:p w14:paraId="1CBF4E85" w14:textId="2BD6566E" w:rsidR="00D80695" w:rsidRPr="00AC2B2B"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sidRPr="00AC2B2B">
        <w:rPr>
          <w:noProof/>
        </w:rPr>
        <w:t>sizeTh2 = ( MaxBtSizeY = = 128 ) ? 1024 : ( ( MaxBtSizeY = = 64 ) ? 512 : 256 )</w:t>
      </w:r>
      <w:r w:rsidRPr="00AC2B2B">
        <w:rPr>
          <w:lang w:val="en-CA" w:eastAsia="ko-KR"/>
        </w:rPr>
        <w:t xml:space="preserve"> </w:t>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9</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19</w:t>
      </w:r>
      <w:r w:rsidRPr="00AC2B2B">
        <w:rPr>
          <w:lang w:val="en-CA"/>
        </w:rPr>
        <w:fldChar w:fldCharType="end"/>
      </w:r>
      <w:r w:rsidRPr="00AC2B2B">
        <w:rPr>
          <w:lang w:val="en-CA"/>
        </w:rPr>
        <w:t>)</w:t>
      </w:r>
    </w:p>
    <w:p w14:paraId="72340B46" w14:textId="4C164566" w:rsidR="00D80695" w:rsidRPr="00AC2B2B"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sidRPr="00AC2B2B">
        <w:rPr>
          <w:noProof/>
        </w:rPr>
        <w:t>sizeTh1 = ( MaxBtSizeY = = 128 ) ? 128 : 64</w:t>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9</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20</w:t>
      </w:r>
      <w:r w:rsidRPr="00AC2B2B">
        <w:rPr>
          <w:lang w:val="en-CA"/>
        </w:rPr>
        <w:fldChar w:fldCharType="end"/>
      </w:r>
      <w:r w:rsidRPr="00AC2B2B">
        <w:rPr>
          <w:lang w:val="en-CA"/>
        </w:rPr>
        <w:t>)</w:t>
      </w:r>
    </w:p>
    <w:p w14:paraId="05DA9951" w14:textId="2D5D6570" w:rsidR="00D80695" w:rsidRPr="00AC2B2B"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sidRPr="00AC2B2B">
        <w:rPr>
          <w:noProof/>
        </w:rPr>
        <w:t>sizeC = cbWidth * cbHeight</w:t>
      </w:r>
      <w:r w:rsidRPr="00AC2B2B">
        <w:rPr>
          <w:lang w:val="en-CA" w:eastAsia="ko-KR"/>
        </w:rPr>
        <w:tab/>
      </w:r>
      <w:r w:rsidRPr="00AC2B2B">
        <w:rPr>
          <w:lang w:val="en-CA" w:eastAsia="ko-KR"/>
        </w:rPr>
        <w:tab/>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9</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21</w:t>
      </w:r>
      <w:r w:rsidRPr="00AC2B2B">
        <w:rPr>
          <w:lang w:val="en-CA"/>
        </w:rPr>
        <w:fldChar w:fldCharType="end"/>
      </w:r>
      <w:r w:rsidRPr="00AC2B2B">
        <w:rPr>
          <w:lang w:val="en-CA"/>
        </w:rPr>
        <w:t>)</w:t>
      </w:r>
    </w:p>
    <w:p w14:paraId="663F200B" w14:textId="703CDE06" w:rsidR="005F2DD7" w:rsidRPr="00AC2B2B" w:rsidRDefault="005F2DD7" w:rsidP="00D80695">
      <w:pPr>
        <w:rPr>
          <w:noProof/>
        </w:rPr>
      </w:pPr>
      <w:r w:rsidRPr="00AC2B2B">
        <w:rPr>
          <w:noProof/>
        </w:rPr>
        <w:t xml:space="preserve">The assignment of ctxInc is specified as follows with condL and condA for the syntax elements </w:t>
      </w:r>
      <w:r w:rsidR="00A52EF8" w:rsidRPr="00AC2B2B">
        <w:rPr>
          <w:noProof/>
          <w:lang w:val="en-CA"/>
        </w:rPr>
        <w:t xml:space="preserve">alf_ctb_flag[ x0 ][ y0 ][ cIdx ], </w:t>
      </w:r>
      <w:r w:rsidR="000757BA" w:rsidRPr="00AC2B2B">
        <w:rPr>
          <w:noProof/>
        </w:rPr>
        <w:t xml:space="preserve">qt_split_cu_flag[ x0 ][ y0], mtt_split_cu_flag[ x0 ][ y0 ], </w:t>
      </w:r>
      <w:r w:rsidR="005C78AB" w:rsidRPr="00AC2B2B">
        <w:rPr>
          <w:bCs/>
          <w:noProof/>
        </w:rPr>
        <w:t>cu_skip_flag</w:t>
      </w:r>
      <w:r w:rsidR="005C78AB" w:rsidRPr="00AC2B2B">
        <w:rPr>
          <w:noProof/>
        </w:rPr>
        <w:t xml:space="preserve">[ x0 ][ y0 ], </w:t>
      </w:r>
      <w:r w:rsidR="00923403" w:rsidRPr="00AC2B2B">
        <w:rPr>
          <w:noProof/>
        </w:rPr>
        <w:t xml:space="preserve">amvr_mode[ x0 ][ y0 ], </w:t>
      </w:r>
      <w:r w:rsidRPr="00AC2B2B">
        <w:rPr>
          <w:noProof/>
        </w:rPr>
        <w:t>inter_affine_flag[ x0 ][ y0 ]</w:t>
      </w:r>
      <w:r w:rsidR="00DC35DF" w:rsidRPr="00AC2B2B">
        <w:rPr>
          <w:noProof/>
        </w:rPr>
        <w:t>, merge_triangle_flag</w:t>
      </w:r>
      <w:r w:rsidR="00DC35DF" w:rsidRPr="00AC2B2B">
        <w:rPr>
          <w:noProof/>
          <w:sz w:val="16"/>
          <w:szCs w:val="16"/>
          <w:lang w:val="fr-CH"/>
        </w:rPr>
        <w:t>[ x0 ][ y0 ]</w:t>
      </w:r>
      <w:r w:rsidRPr="00AC2B2B">
        <w:rPr>
          <w:noProof/>
        </w:rPr>
        <w:t xml:space="preserve"> and merge_subblock_flag[ x0 ][ y0 ] specified in </w:t>
      </w:r>
      <w:r w:rsidRPr="00AC2B2B">
        <w:fldChar w:fldCharType="begin" w:fldLock="1"/>
      </w:r>
      <w:r w:rsidRPr="00AC2B2B">
        <w:instrText xml:space="preserve"> REF _Ref307236174 \h  \* MERGEFORMAT </w:instrText>
      </w:r>
      <w:r w:rsidRPr="00AC2B2B">
        <w:fldChar w:fldCharType="separate"/>
      </w:r>
      <w:r w:rsidR="00E57AB9" w:rsidRPr="00AC2B2B">
        <w:rPr>
          <w:noProof/>
        </w:rPr>
        <w:t>Table 9</w:t>
      </w:r>
      <w:r w:rsidR="00E57AB9" w:rsidRPr="00AC2B2B">
        <w:rPr>
          <w:noProof/>
        </w:rPr>
        <w:noBreakHyphen/>
        <w:t>11</w:t>
      </w:r>
      <w:r w:rsidRPr="00AC2B2B">
        <w:fldChar w:fldCharType="end"/>
      </w:r>
      <w:r w:rsidRPr="00AC2B2B">
        <w:rPr>
          <w:noProof/>
        </w:rPr>
        <w:t>:</w:t>
      </w:r>
    </w:p>
    <w:p w14:paraId="1EBD459A" w14:textId="1FED6486" w:rsidR="005F2DD7" w:rsidRPr="00AC2B2B"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AC2B2B">
        <w:rPr>
          <w:lang w:val="en-CA" w:eastAsia="ko-KR"/>
        </w:rPr>
        <w:t xml:space="preserve">ctxInc = </w:t>
      </w:r>
      <w:r w:rsidRPr="00AC2B2B">
        <w:rPr>
          <w:noProof/>
          <w:lang w:val="fr-CH"/>
        </w:rPr>
        <w:t>( condL  &amp;&amp;  availableL ) + ( condA  &amp;&amp;  availableA )</w:t>
      </w:r>
      <w:r w:rsidR="000757BA" w:rsidRPr="00AC2B2B">
        <w:rPr>
          <w:noProof/>
          <w:lang w:val="fr-CH"/>
        </w:rPr>
        <w:t xml:space="preserve"> + ctxSetIdx * 3</w:t>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9</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22</w:t>
      </w:r>
      <w:r w:rsidRPr="00AC2B2B">
        <w:rPr>
          <w:lang w:val="en-CA"/>
        </w:rPr>
        <w:fldChar w:fldCharType="end"/>
      </w:r>
      <w:r w:rsidRPr="00AC2B2B">
        <w:rPr>
          <w:lang w:val="en-CA"/>
        </w:rPr>
        <w:t>)</w:t>
      </w:r>
    </w:p>
    <w:p w14:paraId="5E23E53B" w14:textId="45C7F9ED" w:rsidR="005F2DD7" w:rsidRPr="00AC2B2B" w:rsidRDefault="005F2DD7" w:rsidP="005F2DD7">
      <w:pPr>
        <w:pStyle w:val="afe"/>
        <w:rPr>
          <w:noProof/>
          <w:lang w:val="en-GB"/>
        </w:rPr>
      </w:pPr>
      <w:bookmarkStart w:id="3239" w:name="_Ref307236174"/>
      <w:bookmarkStart w:id="3240" w:name="_Ref291609253"/>
      <w:bookmarkStart w:id="3241" w:name="_Toc353881873"/>
      <w:r w:rsidRPr="00AC2B2B">
        <w:rPr>
          <w:noProof/>
          <w:lang w:val="en-GB"/>
        </w:rPr>
        <w:lastRenderedPageBreak/>
        <w:t>Table </w:t>
      </w:r>
      <w:r w:rsidR="007F6735" w:rsidRPr="00AC2B2B">
        <w:rPr>
          <w:noProof/>
          <w:lang w:val="en-GB"/>
        </w:rPr>
        <w:fldChar w:fldCharType="begin" w:fldLock="1"/>
      </w:r>
      <w:r w:rsidR="007F6735" w:rsidRPr="00AC2B2B">
        <w:rPr>
          <w:noProof/>
          <w:lang w:val="en-GB"/>
        </w:rPr>
        <w:instrText xml:space="preserve"> STYLEREF 1 \s </w:instrText>
      </w:r>
      <w:r w:rsidR="007F6735" w:rsidRPr="00AC2B2B">
        <w:rPr>
          <w:noProof/>
          <w:lang w:val="en-GB"/>
        </w:rPr>
        <w:fldChar w:fldCharType="separate"/>
      </w:r>
      <w:r w:rsidR="00E57AB9" w:rsidRPr="00AC2B2B">
        <w:rPr>
          <w:noProof/>
          <w:lang w:val="en-GB"/>
        </w:rPr>
        <w:t>9</w:t>
      </w:r>
      <w:r w:rsidR="007F6735" w:rsidRPr="00AC2B2B">
        <w:rPr>
          <w:noProof/>
          <w:lang w:val="en-GB"/>
        </w:rPr>
        <w:fldChar w:fldCharType="end"/>
      </w:r>
      <w:r w:rsidR="007F6735" w:rsidRPr="00AC2B2B">
        <w:rPr>
          <w:noProof/>
          <w:lang w:val="en-GB"/>
        </w:rPr>
        <w:noBreakHyphen/>
      </w:r>
      <w:r w:rsidR="007F6735" w:rsidRPr="00AC2B2B">
        <w:rPr>
          <w:noProof/>
          <w:lang w:val="en-GB"/>
        </w:rPr>
        <w:fldChar w:fldCharType="begin" w:fldLock="1"/>
      </w:r>
      <w:r w:rsidR="007F6735" w:rsidRPr="00AC2B2B">
        <w:rPr>
          <w:noProof/>
          <w:lang w:val="en-GB"/>
        </w:rPr>
        <w:instrText xml:space="preserve"> SEQ Table \* ARABIC \s 1 </w:instrText>
      </w:r>
      <w:r w:rsidR="007F6735" w:rsidRPr="00AC2B2B">
        <w:rPr>
          <w:noProof/>
          <w:lang w:val="en-GB"/>
        </w:rPr>
        <w:fldChar w:fldCharType="separate"/>
      </w:r>
      <w:r w:rsidR="00E57AB9" w:rsidRPr="00AC2B2B">
        <w:rPr>
          <w:noProof/>
          <w:lang w:val="en-GB"/>
        </w:rPr>
        <w:t>11</w:t>
      </w:r>
      <w:r w:rsidR="007F6735" w:rsidRPr="00AC2B2B">
        <w:rPr>
          <w:noProof/>
          <w:lang w:val="en-GB"/>
        </w:rPr>
        <w:fldChar w:fldCharType="end"/>
      </w:r>
      <w:bookmarkEnd w:id="3239"/>
      <w:r w:rsidRPr="00AC2B2B">
        <w:rPr>
          <w:noProof/>
          <w:lang w:val="en-GB"/>
        </w:rPr>
        <w:t xml:space="preserve"> – Specification of ctxInc using left and above syntax elements</w:t>
      </w:r>
      <w:bookmarkEnd w:id="3240"/>
      <w:bookmarkEnd w:id="3241"/>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AC2B2B" w14:paraId="389B4F0B" w14:textId="2B107E33" w:rsidTr="00FA7B58">
        <w:trPr>
          <w:jc w:val="center"/>
        </w:trPr>
        <w:tc>
          <w:tcPr>
            <w:tcW w:w="2340" w:type="dxa"/>
            <w:shd w:val="clear" w:color="auto" w:fill="auto"/>
          </w:tcPr>
          <w:p w14:paraId="221E02CB" w14:textId="77777777" w:rsidR="000757BA" w:rsidRPr="00AC2B2B" w:rsidRDefault="000757BA" w:rsidP="0049223E">
            <w:pPr>
              <w:keepNext/>
              <w:jc w:val="center"/>
              <w:rPr>
                <w:b/>
                <w:noProof/>
                <w:sz w:val="16"/>
                <w:szCs w:val="16"/>
              </w:rPr>
            </w:pPr>
            <w:r w:rsidRPr="00AC2B2B">
              <w:rPr>
                <w:b/>
                <w:noProof/>
                <w:sz w:val="16"/>
                <w:szCs w:val="16"/>
              </w:rPr>
              <w:t>Syntax element</w:t>
            </w:r>
          </w:p>
        </w:tc>
        <w:tc>
          <w:tcPr>
            <w:tcW w:w="2790" w:type="dxa"/>
            <w:shd w:val="clear" w:color="auto" w:fill="auto"/>
          </w:tcPr>
          <w:p w14:paraId="745DF0F9" w14:textId="77777777" w:rsidR="000757BA" w:rsidRPr="00AC2B2B" w:rsidRDefault="000757BA" w:rsidP="0049223E">
            <w:pPr>
              <w:keepNext/>
              <w:jc w:val="center"/>
              <w:rPr>
                <w:b/>
                <w:noProof/>
                <w:sz w:val="16"/>
                <w:szCs w:val="16"/>
              </w:rPr>
            </w:pPr>
            <w:r w:rsidRPr="00AC2B2B">
              <w:rPr>
                <w:b/>
                <w:noProof/>
                <w:sz w:val="16"/>
                <w:szCs w:val="16"/>
              </w:rPr>
              <w:t>condL</w:t>
            </w:r>
          </w:p>
        </w:tc>
        <w:tc>
          <w:tcPr>
            <w:tcW w:w="2790" w:type="dxa"/>
            <w:shd w:val="clear" w:color="auto" w:fill="auto"/>
          </w:tcPr>
          <w:p w14:paraId="52F26862" w14:textId="77777777" w:rsidR="000757BA" w:rsidRPr="00AC2B2B" w:rsidRDefault="000757BA" w:rsidP="0049223E">
            <w:pPr>
              <w:keepNext/>
              <w:jc w:val="center"/>
              <w:rPr>
                <w:b/>
                <w:noProof/>
                <w:sz w:val="16"/>
                <w:szCs w:val="16"/>
              </w:rPr>
            </w:pPr>
            <w:r w:rsidRPr="00AC2B2B">
              <w:rPr>
                <w:b/>
                <w:noProof/>
                <w:sz w:val="16"/>
                <w:szCs w:val="16"/>
              </w:rPr>
              <w:t>condA</w:t>
            </w:r>
          </w:p>
        </w:tc>
        <w:tc>
          <w:tcPr>
            <w:tcW w:w="2070" w:type="dxa"/>
          </w:tcPr>
          <w:p w14:paraId="32C631B6" w14:textId="0242C777" w:rsidR="000757BA" w:rsidRPr="00AC2B2B" w:rsidRDefault="000757BA" w:rsidP="0049223E">
            <w:pPr>
              <w:keepNext/>
              <w:jc w:val="center"/>
              <w:rPr>
                <w:b/>
                <w:noProof/>
                <w:sz w:val="16"/>
                <w:szCs w:val="16"/>
              </w:rPr>
            </w:pPr>
            <w:r w:rsidRPr="00AC2B2B">
              <w:rPr>
                <w:b/>
                <w:noProof/>
                <w:sz w:val="16"/>
                <w:szCs w:val="16"/>
              </w:rPr>
              <w:t>ctxSetIdx</w:t>
            </w:r>
          </w:p>
        </w:tc>
      </w:tr>
      <w:tr w:rsidR="00A52EF8" w:rsidRPr="00AC2B2B" w14:paraId="198C053B" w14:textId="77777777" w:rsidTr="00FA7B58">
        <w:trPr>
          <w:jc w:val="center"/>
        </w:trPr>
        <w:tc>
          <w:tcPr>
            <w:tcW w:w="2340" w:type="dxa"/>
            <w:shd w:val="clear" w:color="auto" w:fill="auto"/>
            <w:vAlign w:val="center"/>
          </w:tcPr>
          <w:p w14:paraId="7F47DCE6" w14:textId="779F1F9C" w:rsidR="00A52EF8" w:rsidRPr="00AC2B2B" w:rsidRDefault="00A52EF8" w:rsidP="005C78AB">
            <w:pPr>
              <w:jc w:val="left"/>
              <w:rPr>
                <w:bCs/>
                <w:noProof/>
                <w:sz w:val="16"/>
                <w:szCs w:val="16"/>
              </w:rPr>
            </w:pPr>
            <w:r w:rsidRPr="00AC2B2B">
              <w:rPr>
                <w:bCs/>
                <w:noProof/>
                <w:sz w:val="16"/>
                <w:szCs w:val="16"/>
                <w:lang w:val="en-CA"/>
              </w:rPr>
              <w:t>alf_ctb_flag[ x0 ][ y0 ][ cIdx ]</w:t>
            </w:r>
          </w:p>
        </w:tc>
        <w:tc>
          <w:tcPr>
            <w:tcW w:w="2790" w:type="dxa"/>
            <w:shd w:val="clear" w:color="auto" w:fill="auto"/>
          </w:tcPr>
          <w:p w14:paraId="02F26F86" w14:textId="44394755" w:rsidR="00A52EF8" w:rsidRPr="00AC2B2B" w:rsidRDefault="00A52EF8" w:rsidP="00B73510">
            <w:pPr>
              <w:rPr>
                <w:noProof/>
                <w:sz w:val="16"/>
                <w:szCs w:val="16"/>
                <w:lang w:val="fr-CH"/>
              </w:rPr>
            </w:pPr>
            <w:r w:rsidRPr="00AC2B2B">
              <w:rPr>
                <w:bCs/>
                <w:noProof/>
                <w:sz w:val="16"/>
                <w:szCs w:val="16"/>
                <w:lang w:val="en-CA"/>
              </w:rPr>
              <w:t>alf_ctb_flag</w:t>
            </w:r>
            <w:r w:rsidRPr="00AC2B2B">
              <w:rPr>
                <w:noProof/>
                <w:sz w:val="16"/>
                <w:szCs w:val="16"/>
                <w:lang w:val="fr-CH"/>
              </w:rPr>
              <w:t>[ xNbL ][ yNbL ]</w:t>
            </w:r>
            <w:r w:rsidRPr="00AC2B2B">
              <w:rPr>
                <w:bCs/>
                <w:noProof/>
                <w:sz w:val="16"/>
                <w:szCs w:val="16"/>
                <w:lang w:val="en-CA"/>
              </w:rPr>
              <w:t>[ cIdx ]</w:t>
            </w:r>
          </w:p>
        </w:tc>
        <w:tc>
          <w:tcPr>
            <w:tcW w:w="2790" w:type="dxa"/>
            <w:shd w:val="clear" w:color="auto" w:fill="auto"/>
          </w:tcPr>
          <w:p w14:paraId="29AD26D9" w14:textId="6A72E87B" w:rsidR="00A52EF8" w:rsidRPr="00AC2B2B" w:rsidRDefault="00A52EF8" w:rsidP="00B73510">
            <w:pPr>
              <w:rPr>
                <w:noProof/>
                <w:sz w:val="16"/>
                <w:szCs w:val="16"/>
                <w:lang w:val="fr-CH"/>
              </w:rPr>
            </w:pPr>
            <w:r w:rsidRPr="00AC2B2B">
              <w:rPr>
                <w:bCs/>
                <w:noProof/>
                <w:sz w:val="16"/>
                <w:szCs w:val="16"/>
                <w:lang w:val="en-CA"/>
              </w:rPr>
              <w:t>alf_ctb_flag</w:t>
            </w:r>
            <w:r w:rsidRPr="00AC2B2B">
              <w:rPr>
                <w:noProof/>
                <w:sz w:val="16"/>
                <w:szCs w:val="16"/>
                <w:lang w:val="fr-CH"/>
              </w:rPr>
              <w:t>[ xNbA ][ yNbA ]</w:t>
            </w:r>
            <w:r w:rsidRPr="00AC2B2B">
              <w:rPr>
                <w:bCs/>
                <w:noProof/>
                <w:sz w:val="16"/>
                <w:szCs w:val="16"/>
                <w:lang w:val="en-CA"/>
              </w:rPr>
              <w:t>[cIdx ]</w:t>
            </w:r>
          </w:p>
        </w:tc>
        <w:tc>
          <w:tcPr>
            <w:tcW w:w="2070" w:type="dxa"/>
          </w:tcPr>
          <w:p w14:paraId="72B80B07" w14:textId="635D4236" w:rsidR="00A52EF8" w:rsidRPr="00AC2B2B" w:rsidRDefault="00A52EF8" w:rsidP="00B73510">
            <w:pPr>
              <w:rPr>
                <w:noProof/>
                <w:sz w:val="16"/>
                <w:szCs w:val="16"/>
                <w:lang w:val="fr-CH"/>
              </w:rPr>
            </w:pPr>
            <w:r w:rsidRPr="00AC2B2B">
              <w:rPr>
                <w:noProof/>
                <w:sz w:val="16"/>
                <w:szCs w:val="16"/>
                <w:lang w:val="fr-CH"/>
              </w:rPr>
              <w:t>cIdx</w:t>
            </w:r>
          </w:p>
        </w:tc>
      </w:tr>
      <w:tr w:rsidR="001663A6" w:rsidRPr="00AC2B2B" w14:paraId="28F1F81E" w14:textId="77777777" w:rsidTr="00FA7B58">
        <w:trPr>
          <w:jc w:val="center"/>
        </w:trPr>
        <w:tc>
          <w:tcPr>
            <w:tcW w:w="2340" w:type="dxa"/>
            <w:shd w:val="clear" w:color="auto" w:fill="auto"/>
            <w:vAlign w:val="center"/>
          </w:tcPr>
          <w:p w14:paraId="07D9BB43" w14:textId="487C7B7F" w:rsidR="000757BA" w:rsidRPr="00AC2B2B" w:rsidRDefault="000757BA" w:rsidP="005C78AB">
            <w:pPr>
              <w:jc w:val="left"/>
              <w:rPr>
                <w:bCs/>
                <w:noProof/>
                <w:sz w:val="16"/>
                <w:szCs w:val="16"/>
              </w:rPr>
            </w:pPr>
            <w:r w:rsidRPr="00AC2B2B">
              <w:rPr>
                <w:bCs/>
                <w:noProof/>
                <w:sz w:val="16"/>
                <w:szCs w:val="16"/>
              </w:rPr>
              <w:t>qt_split_cu_flag</w:t>
            </w:r>
          </w:p>
        </w:tc>
        <w:tc>
          <w:tcPr>
            <w:tcW w:w="2790" w:type="dxa"/>
            <w:shd w:val="clear" w:color="auto" w:fill="auto"/>
          </w:tcPr>
          <w:p w14:paraId="46F1AE64" w14:textId="399D1C2A" w:rsidR="000757BA" w:rsidRPr="00AC2B2B" w:rsidRDefault="00C641EF" w:rsidP="00B73510">
            <w:pPr>
              <w:rPr>
                <w:noProof/>
                <w:sz w:val="16"/>
                <w:szCs w:val="16"/>
                <w:lang w:val="fr-CH"/>
              </w:rPr>
            </w:pPr>
            <w:r w:rsidRPr="00AC2B2B">
              <w:rPr>
                <w:noProof/>
                <w:sz w:val="16"/>
                <w:szCs w:val="16"/>
                <w:lang w:val="fr-CH"/>
              </w:rPr>
              <w:t>cqtDepth[ xNbL ][ yNbL ] &gt; cqtDepth</w:t>
            </w:r>
          </w:p>
        </w:tc>
        <w:tc>
          <w:tcPr>
            <w:tcW w:w="2790" w:type="dxa"/>
            <w:shd w:val="clear" w:color="auto" w:fill="auto"/>
          </w:tcPr>
          <w:p w14:paraId="40BBFCE2" w14:textId="75B5E9DA" w:rsidR="000757BA" w:rsidRPr="00AC2B2B" w:rsidRDefault="00C641EF" w:rsidP="00B73510">
            <w:pPr>
              <w:rPr>
                <w:noProof/>
                <w:sz w:val="16"/>
                <w:szCs w:val="16"/>
                <w:lang w:val="fr-CH"/>
              </w:rPr>
            </w:pPr>
            <w:r w:rsidRPr="00AC2B2B">
              <w:rPr>
                <w:noProof/>
                <w:sz w:val="16"/>
                <w:szCs w:val="16"/>
                <w:lang w:val="fr-CH"/>
              </w:rPr>
              <w:t>cqtDepth[ xNbA ][ yNbA ] &gt; cqtDepth</w:t>
            </w:r>
          </w:p>
        </w:tc>
        <w:tc>
          <w:tcPr>
            <w:tcW w:w="2070" w:type="dxa"/>
          </w:tcPr>
          <w:p w14:paraId="299EA1E8" w14:textId="3AD06979" w:rsidR="000757BA" w:rsidRPr="00AC2B2B" w:rsidRDefault="000757BA" w:rsidP="00B73510">
            <w:pPr>
              <w:rPr>
                <w:noProof/>
                <w:sz w:val="16"/>
                <w:szCs w:val="16"/>
                <w:lang w:val="fr-CH"/>
              </w:rPr>
            </w:pPr>
            <w:r w:rsidRPr="00AC2B2B">
              <w:rPr>
                <w:noProof/>
                <w:sz w:val="16"/>
                <w:szCs w:val="16"/>
                <w:lang w:val="fr-CH"/>
              </w:rPr>
              <w:t>( cqtDepth &lt; 2) ? 0 : 1</w:t>
            </w:r>
          </w:p>
        </w:tc>
      </w:tr>
      <w:tr w:rsidR="001663A6" w:rsidRPr="00AC2B2B" w14:paraId="1DD61AB8" w14:textId="77777777" w:rsidTr="00FA7B58">
        <w:trPr>
          <w:jc w:val="center"/>
        </w:trPr>
        <w:tc>
          <w:tcPr>
            <w:tcW w:w="2340" w:type="dxa"/>
            <w:shd w:val="clear" w:color="auto" w:fill="auto"/>
            <w:vAlign w:val="center"/>
          </w:tcPr>
          <w:p w14:paraId="3BB9F4B9" w14:textId="34541035" w:rsidR="000757BA" w:rsidRPr="00AC2B2B" w:rsidRDefault="000757BA" w:rsidP="005C78AB">
            <w:pPr>
              <w:jc w:val="left"/>
              <w:rPr>
                <w:bCs/>
                <w:noProof/>
                <w:sz w:val="16"/>
                <w:szCs w:val="16"/>
              </w:rPr>
            </w:pPr>
            <w:r w:rsidRPr="00AC2B2B">
              <w:rPr>
                <w:bCs/>
                <w:noProof/>
                <w:sz w:val="16"/>
                <w:szCs w:val="16"/>
              </w:rPr>
              <w:t>mtt_split_cu_flag</w:t>
            </w:r>
            <w:r w:rsidR="00C641EF" w:rsidRPr="00AC2B2B">
              <w:rPr>
                <w:bCs/>
                <w:noProof/>
                <w:sz w:val="16"/>
                <w:szCs w:val="16"/>
              </w:rPr>
              <w:t xml:space="preserve"> </w:t>
            </w:r>
            <w:r w:rsidR="00C641EF" w:rsidRPr="00AC2B2B">
              <w:rPr>
                <w:noProof/>
                <w:sz w:val="16"/>
                <w:szCs w:val="16"/>
              </w:rPr>
              <w:br/>
            </w:r>
            <w:r w:rsidR="00C641EF" w:rsidRPr="00AC2B2B">
              <w:rPr>
                <w:noProof/>
                <w:sz w:val="14"/>
                <w:szCs w:val="16"/>
                <w:lang w:val="fr-CH"/>
              </w:rPr>
              <w:t>treeType = = DUAL_TREE_CHROMA</w:t>
            </w:r>
          </w:p>
        </w:tc>
        <w:tc>
          <w:tcPr>
            <w:tcW w:w="2790" w:type="dxa"/>
            <w:shd w:val="clear" w:color="auto" w:fill="auto"/>
          </w:tcPr>
          <w:p w14:paraId="67EE2F40" w14:textId="6E4E7B00" w:rsidR="000757BA" w:rsidRPr="00AC2B2B" w:rsidRDefault="00C641EF" w:rsidP="00B73510">
            <w:pPr>
              <w:rPr>
                <w:noProof/>
                <w:sz w:val="16"/>
                <w:szCs w:val="16"/>
                <w:lang w:val="fr-CH"/>
              </w:rPr>
            </w:pPr>
            <w:r w:rsidRPr="00AC2B2B">
              <w:rPr>
                <w:noProof/>
                <w:sz w:val="16"/>
                <w:szCs w:val="16"/>
                <w:lang w:val="fr-CH"/>
              </w:rPr>
              <w:t>cbHeight[ xNbL ][ yNbL ] &lt; cbHeight</w:t>
            </w:r>
          </w:p>
        </w:tc>
        <w:tc>
          <w:tcPr>
            <w:tcW w:w="2790" w:type="dxa"/>
            <w:shd w:val="clear" w:color="auto" w:fill="auto"/>
          </w:tcPr>
          <w:p w14:paraId="3797A67B" w14:textId="6A0C05CB" w:rsidR="000757BA" w:rsidRPr="00AC2B2B" w:rsidRDefault="00C641EF" w:rsidP="00C641EF">
            <w:pPr>
              <w:rPr>
                <w:noProof/>
                <w:sz w:val="16"/>
                <w:szCs w:val="16"/>
                <w:lang w:val="fr-CH"/>
              </w:rPr>
            </w:pPr>
            <w:r w:rsidRPr="00AC2B2B">
              <w:rPr>
                <w:noProof/>
                <w:sz w:val="16"/>
                <w:szCs w:val="16"/>
                <w:lang w:val="fr-CH"/>
              </w:rPr>
              <w:t>cbHeight[ xNbA ][ yNbA ] &lt; cbWidth</w:t>
            </w:r>
          </w:p>
        </w:tc>
        <w:tc>
          <w:tcPr>
            <w:tcW w:w="2070" w:type="dxa"/>
          </w:tcPr>
          <w:p w14:paraId="7202768F" w14:textId="2F5408B3" w:rsidR="000757BA" w:rsidRPr="00AC2B2B" w:rsidRDefault="00C641EF" w:rsidP="00C641EF">
            <w:pPr>
              <w:rPr>
                <w:noProof/>
                <w:sz w:val="16"/>
                <w:szCs w:val="16"/>
                <w:lang w:val="fr-CH"/>
              </w:rPr>
            </w:pPr>
            <w:r w:rsidRPr="00AC2B2B">
              <w:rPr>
                <w:noProof/>
                <w:sz w:val="16"/>
                <w:szCs w:val="16"/>
                <w:lang w:val="fr-CH"/>
              </w:rPr>
              <w:t xml:space="preserve">3 </w:t>
            </w:r>
          </w:p>
        </w:tc>
      </w:tr>
      <w:tr w:rsidR="00C641EF" w:rsidRPr="00AC2B2B" w14:paraId="6E3BE6BE" w14:textId="77777777" w:rsidTr="00FA7B58">
        <w:trPr>
          <w:jc w:val="center"/>
        </w:trPr>
        <w:tc>
          <w:tcPr>
            <w:tcW w:w="2340" w:type="dxa"/>
            <w:shd w:val="clear" w:color="auto" w:fill="auto"/>
            <w:vAlign w:val="center"/>
          </w:tcPr>
          <w:p w14:paraId="0B7278D5" w14:textId="73D25603" w:rsidR="00C641EF" w:rsidRPr="00AC2B2B" w:rsidRDefault="00C641EF" w:rsidP="005C78AB">
            <w:pPr>
              <w:jc w:val="left"/>
              <w:rPr>
                <w:bCs/>
                <w:noProof/>
                <w:sz w:val="16"/>
                <w:szCs w:val="16"/>
              </w:rPr>
            </w:pPr>
            <w:r w:rsidRPr="00AC2B2B">
              <w:rPr>
                <w:bCs/>
                <w:noProof/>
                <w:sz w:val="16"/>
                <w:szCs w:val="16"/>
              </w:rPr>
              <w:t xml:space="preserve">mtt_split_cu_flag </w:t>
            </w:r>
            <w:r w:rsidRPr="00AC2B2B">
              <w:rPr>
                <w:noProof/>
                <w:sz w:val="16"/>
                <w:szCs w:val="16"/>
              </w:rPr>
              <w:br/>
            </w:r>
            <w:r w:rsidRPr="00AC2B2B">
              <w:rPr>
                <w:noProof/>
                <w:sz w:val="14"/>
                <w:szCs w:val="16"/>
                <w:lang w:val="fr-CH"/>
              </w:rPr>
              <w:t>treeType ! = DUAL_TREE_CHROMA</w:t>
            </w:r>
          </w:p>
        </w:tc>
        <w:tc>
          <w:tcPr>
            <w:tcW w:w="2790" w:type="dxa"/>
            <w:shd w:val="clear" w:color="auto" w:fill="auto"/>
          </w:tcPr>
          <w:p w14:paraId="419248EA" w14:textId="4E91A1C6" w:rsidR="00C641EF" w:rsidRPr="00AC2B2B" w:rsidRDefault="00C641EF" w:rsidP="00B73510">
            <w:pPr>
              <w:rPr>
                <w:noProof/>
                <w:sz w:val="16"/>
                <w:szCs w:val="16"/>
                <w:lang w:val="fr-CH"/>
              </w:rPr>
            </w:pPr>
            <w:r w:rsidRPr="00AC2B2B">
              <w:rPr>
                <w:noProof/>
                <w:sz w:val="16"/>
                <w:szCs w:val="16"/>
                <w:lang w:val="fr-CH"/>
              </w:rPr>
              <w:t>cbHeight[ xNbL ][ yNbL ] &lt; cbHeight</w:t>
            </w:r>
          </w:p>
        </w:tc>
        <w:tc>
          <w:tcPr>
            <w:tcW w:w="2790" w:type="dxa"/>
            <w:shd w:val="clear" w:color="auto" w:fill="auto"/>
          </w:tcPr>
          <w:p w14:paraId="24040211" w14:textId="564D138D" w:rsidR="00C641EF" w:rsidRPr="00AC2B2B" w:rsidRDefault="00C641EF" w:rsidP="00B73510">
            <w:pPr>
              <w:rPr>
                <w:noProof/>
                <w:sz w:val="16"/>
                <w:szCs w:val="16"/>
                <w:lang w:val="fr-CH"/>
              </w:rPr>
            </w:pPr>
            <w:r w:rsidRPr="00AC2B2B">
              <w:rPr>
                <w:noProof/>
                <w:sz w:val="16"/>
                <w:szCs w:val="16"/>
                <w:lang w:val="fr-CH"/>
              </w:rPr>
              <w:t>cbHeight[ xNbA ][ yNbA ] &lt; cbWidth</w:t>
            </w:r>
          </w:p>
        </w:tc>
        <w:tc>
          <w:tcPr>
            <w:tcW w:w="2070" w:type="dxa"/>
          </w:tcPr>
          <w:p w14:paraId="48CFFD79" w14:textId="107405A5" w:rsidR="00C641EF" w:rsidRPr="00AC2B2B" w:rsidRDefault="00C641EF" w:rsidP="00C641EF">
            <w:pPr>
              <w:rPr>
                <w:noProof/>
                <w:sz w:val="16"/>
                <w:szCs w:val="16"/>
                <w:lang w:val="fr-CH"/>
              </w:rPr>
            </w:pPr>
            <w:r w:rsidRPr="00AC2B2B">
              <w:rPr>
                <w:noProof/>
                <w:sz w:val="16"/>
                <w:szCs w:val="16"/>
                <w:lang w:val="fr-CH"/>
              </w:rPr>
              <w:t xml:space="preserve">( sizeC &gt; sizeTh2 ) ? 0 : </w:t>
            </w:r>
            <w:r w:rsidRPr="00AC2B2B">
              <w:rPr>
                <w:noProof/>
                <w:sz w:val="16"/>
                <w:szCs w:val="16"/>
              </w:rPr>
              <w:br/>
            </w:r>
            <w:r w:rsidRPr="00AC2B2B">
              <w:rPr>
                <w:noProof/>
                <w:sz w:val="16"/>
                <w:szCs w:val="16"/>
                <w:lang w:val="fr-CH"/>
              </w:rPr>
              <w:t>( ( sizeC &gt; sizeTh1 ) ? 1 : 2 )</w:t>
            </w:r>
          </w:p>
        </w:tc>
      </w:tr>
      <w:tr w:rsidR="001663A6" w:rsidRPr="00AC2B2B" w14:paraId="7079349F" w14:textId="77777777" w:rsidTr="00FA7B58">
        <w:trPr>
          <w:jc w:val="center"/>
        </w:trPr>
        <w:tc>
          <w:tcPr>
            <w:tcW w:w="2340" w:type="dxa"/>
            <w:shd w:val="clear" w:color="auto" w:fill="auto"/>
            <w:vAlign w:val="center"/>
          </w:tcPr>
          <w:p w14:paraId="52CB3709" w14:textId="34125AAE" w:rsidR="000757BA" w:rsidRPr="00AC2B2B" w:rsidRDefault="000757BA" w:rsidP="00FA7B58">
            <w:pPr>
              <w:jc w:val="left"/>
              <w:rPr>
                <w:noProof/>
                <w:sz w:val="16"/>
                <w:szCs w:val="16"/>
                <w:lang w:val="fr-CH"/>
              </w:rPr>
            </w:pPr>
            <w:r w:rsidRPr="00AC2B2B">
              <w:rPr>
                <w:bCs/>
                <w:noProof/>
                <w:sz w:val="16"/>
                <w:szCs w:val="16"/>
              </w:rPr>
              <w:t>cu_skip_flag</w:t>
            </w:r>
            <w:r w:rsidRPr="00AC2B2B">
              <w:rPr>
                <w:rFonts w:eastAsia="PMingLiU"/>
                <w:noProof/>
                <w:sz w:val="16"/>
                <w:szCs w:val="16"/>
                <w:lang w:eastAsia="zh-TW"/>
              </w:rPr>
              <w:t>[ x0 ][ y0 ]</w:t>
            </w:r>
          </w:p>
        </w:tc>
        <w:tc>
          <w:tcPr>
            <w:tcW w:w="2790" w:type="dxa"/>
            <w:shd w:val="clear" w:color="auto" w:fill="auto"/>
          </w:tcPr>
          <w:p w14:paraId="590B2BEF" w14:textId="50A27BCE" w:rsidR="000757BA" w:rsidRPr="00AC2B2B" w:rsidRDefault="000757BA" w:rsidP="00B73510">
            <w:pPr>
              <w:rPr>
                <w:noProof/>
                <w:sz w:val="16"/>
                <w:szCs w:val="16"/>
                <w:lang w:val="fr-CH"/>
              </w:rPr>
            </w:pPr>
            <w:r w:rsidRPr="00AC2B2B">
              <w:rPr>
                <w:noProof/>
                <w:sz w:val="16"/>
                <w:szCs w:val="16"/>
                <w:lang w:val="fr-CH"/>
              </w:rPr>
              <w:t>cu_skip_flag[ xNbL ][ yNbL ]</w:t>
            </w:r>
          </w:p>
        </w:tc>
        <w:tc>
          <w:tcPr>
            <w:tcW w:w="2790" w:type="dxa"/>
            <w:shd w:val="clear" w:color="auto" w:fill="auto"/>
          </w:tcPr>
          <w:p w14:paraId="1CA15D99" w14:textId="02426BCD" w:rsidR="000757BA" w:rsidRPr="00AC2B2B" w:rsidRDefault="000757BA" w:rsidP="00B73510">
            <w:pPr>
              <w:rPr>
                <w:noProof/>
                <w:sz w:val="16"/>
                <w:szCs w:val="16"/>
                <w:lang w:val="fr-CH"/>
              </w:rPr>
            </w:pPr>
            <w:r w:rsidRPr="00AC2B2B">
              <w:rPr>
                <w:noProof/>
                <w:sz w:val="16"/>
                <w:szCs w:val="16"/>
                <w:lang w:val="fr-CH"/>
              </w:rPr>
              <w:t>cu_skip_flag[ xNbA ][ yNbA ]</w:t>
            </w:r>
          </w:p>
        </w:tc>
        <w:tc>
          <w:tcPr>
            <w:tcW w:w="2070" w:type="dxa"/>
          </w:tcPr>
          <w:p w14:paraId="6E632F0A" w14:textId="6E4EFBDE" w:rsidR="000757BA" w:rsidRPr="00AC2B2B" w:rsidRDefault="000757BA" w:rsidP="00B73510">
            <w:pPr>
              <w:rPr>
                <w:noProof/>
                <w:sz w:val="16"/>
                <w:szCs w:val="16"/>
                <w:lang w:val="fr-CH"/>
              </w:rPr>
            </w:pPr>
            <w:r w:rsidRPr="00AC2B2B">
              <w:rPr>
                <w:noProof/>
                <w:sz w:val="16"/>
                <w:szCs w:val="16"/>
                <w:lang w:val="fr-CH"/>
              </w:rPr>
              <w:t>0</w:t>
            </w:r>
          </w:p>
        </w:tc>
      </w:tr>
      <w:tr w:rsidR="001663A6" w:rsidRPr="00AC2B2B" w14:paraId="240DB2D7" w14:textId="6E107922" w:rsidTr="00FA7B58">
        <w:trPr>
          <w:jc w:val="center"/>
        </w:trPr>
        <w:tc>
          <w:tcPr>
            <w:tcW w:w="2340" w:type="dxa"/>
            <w:shd w:val="clear" w:color="auto" w:fill="auto"/>
            <w:vAlign w:val="center"/>
          </w:tcPr>
          <w:p w14:paraId="5300DF22" w14:textId="25E1E910" w:rsidR="000757BA" w:rsidRPr="00AC2B2B" w:rsidRDefault="000757BA" w:rsidP="00FA7B58">
            <w:pPr>
              <w:jc w:val="left"/>
              <w:rPr>
                <w:bCs/>
                <w:noProof/>
                <w:sz w:val="16"/>
                <w:szCs w:val="16"/>
              </w:rPr>
            </w:pPr>
            <w:r w:rsidRPr="00AC2B2B">
              <w:rPr>
                <w:sz w:val="16"/>
                <w:szCs w:val="16"/>
                <w:lang w:val="en-CA" w:eastAsia="ko-KR"/>
              </w:rPr>
              <w:t>amvr_mode</w:t>
            </w:r>
            <w:r w:rsidRPr="00AC2B2B">
              <w:rPr>
                <w:rFonts w:eastAsia="PMingLiU"/>
                <w:noProof/>
                <w:sz w:val="16"/>
                <w:szCs w:val="16"/>
                <w:lang w:eastAsia="zh-TW"/>
              </w:rPr>
              <w:t>[ x0 ][ y0 ]</w:t>
            </w:r>
          </w:p>
        </w:tc>
        <w:tc>
          <w:tcPr>
            <w:tcW w:w="2790" w:type="dxa"/>
            <w:shd w:val="clear" w:color="auto" w:fill="auto"/>
          </w:tcPr>
          <w:p w14:paraId="637D0081" w14:textId="64D164F8" w:rsidR="000757BA" w:rsidRPr="00AC2B2B" w:rsidRDefault="000757BA" w:rsidP="008E551A">
            <w:pPr>
              <w:rPr>
                <w:noProof/>
                <w:sz w:val="16"/>
                <w:szCs w:val="16"/>
                <w:lang w:val="fr-CH"/>
              </w:rPr>
            </w:pPr>
            <w:r w:rsidRPr="00AC2B2B">
              <w:rPr>
                <w:sz w:val="16"/>
                <w:szCs w:val="16"/>
                <w:lang w:val="en-CA" w:eastAsia="ko-KR"/>
              </w:rPr>
              <w:t>amvr_mode</w:t>
            </w:r>
            <w:r w:rsidRPr="00AC2B2B">
              <w:rPr>
                <w:noProof/>
                <w:sz w:val="16"/>
                <w:szCs w:val="16"/>
                <w:lang w:val="fr-CH"/>
              </w:rPr>
              <w:t>[ xNbL ][ yNbL ]</w:t>
            </w:r>
          </w:p>
        </w:tc>
        <w:tc>
          <w:tcPr>
            <w:tcW w:w="2790" w:type="dxa"/>
            <w:shd w:val="clear" w:color="auto" w:fill="auto"/>
          </w:tcPr>
          <w:p w14:paraId="4D8936F2" w14:textId="19287D2B" w:rsidR="000757BA" w:rsidRPr="00AC2B2B" w:rsidRDefault="000757BA" w:rsidP="008E551A">
            <w:pPr>
              <w:rPr>
                <w:noProof/>
                <w:sz w:val="16"/>
                <w:szCs w:val="16"/>
                <w:lang w:val="fr-CH"/>
              </w:rPr>
            </w:pPr>
            <w:r w:rsidRPr="00AC2B2B">
              <w:rPr>
                <w:sz w:val="16"/>
                <w:szCs w:val="16"/>
                <w:lang w:val="en-CA" w:eastAsia="ko-KR"/>
              </w:rPr>
              <w:t>amvr_mode</w:t>
            </w:r>
            <w:r w:rsidRPr="00AC2B2B">
              <w:rPr>
                <w:noProof/>
                <w:sz w:val="16"/>
                <w:szCs w:val="16"/>
                <w:lang w:val="fr-CH"/>
              </w:rPr>
              <w:t>[ xNbA ][ yNbA ]</w:t>
            </w:r>
          </w:p>
        </w:tc>
        <w:tc>
          <w:tcPr>
            <w:tcW w:w="2070" w:type="dxa"/>
          </w:tcPr>
          <w:p w14:paraId="0903F9C7" w14:textId="1613391F" w:rsidR="000757BA" w:rsidRPr="00AC2B2B" w:rsidRDefault="000757BA" w:rsidP="008E551A">
            <w:pPr>
              <w:rPr>
                <w:sz w:val="16"/>
                <w:szCs w:val="16"/>
                <w:lang w:val="en-CA" w:eastAsia="ko-KR"/>
              </w:rPr>
            </w:pPr>
            <w:r w:rsidRPr="00AC2B2B">
              <w:rPr>
                <w:sz w:val="16"/>
                <w:szCs w:val="16"/>
                <w:lang w:val="en-CA" w:eastAsia="ko-KR"/>
              </w:rPr>
              <w:t>0</w:t>
            </w:r>
          </w:p>
        </w:tc>
      </w:tr>
      <w:tr w:rsidR="001663A6" w:rsidRPr="00AC2B2B" w14:paraId="7F6B5724" w14:textId="7891F479" w:rsidTr="00FA7B58">
        <w:trPr>
          <w:jc w:val="center"/>
        </w:trPr>
        <w:tc>
          <w:tcPr>
            <w:tcW w:w="2340" w:type="dxa"/>
            <w:shd w:val="clear" w:color="auto" w:fill="auto"/>
          </w:tcPr>
          <w:p w14:paraId="393431DD" w14:textId="4E03AE68" w:rsidR="000757BA" w:rsidRPr="00AC2B2B" w:rsidRDefault="000757BA" w:rsidP="00FA7B58">
            <w:pPr>
              <w:rPr>
                <w:noProof/>
                <w:sz w:val="16"/>
                <w:szCs w:val="16"/>
                <w:lang w:val="fr-CH"/>
              </w:rPr>
            </w:pPr>
            <w:r w:rsidRPr="00AC2B2B">
              <w:rPr>
                <w:noProof/>
                <w:sz w:val="16"/>
                <w:szCs w:val="16"/>
                <w:lang w:val="fr-CH"/>
              </w:rPr>
              <w:t>merge_subblock_flag[ x0 ][ y0 ]</w:t>
            </w:r>
          </w:p>
        </w:tc>
        <w:tc>
          <w:tcPr>
            <w:tcW w:w="2790" w:type="dxa"/>
            <w:shd w:val="clear" w:color="auto" w:fill="auto"/>
          </w:tcPr>
          <w:p w14:paraId="2269AF19" w14:textId="77777777" w:rsidR="000757BA" w:rsidRPr="00AC2B2B" w:rsidRDefault="000757BA" w:rsidP="00B73510">
            <w:pPr>
              <w:rPr>
                <w:noProof/>
                <w:sz w:val="16"/>
                <w:szCs w:val="16"/>
                <w:lang w:val="fr-CH"/>
              </w:rPr>
            </w:pPr>
            <w:r w:rsidRPr="00AC2B2B">
              <w:rPr>
                <w:noProof/>
                <w:sz w:val="16"/>
                <w:szCs w:val="16"/>
                <w:lang w:val="fr-CH"/>
              </w:rPr>
              <w:t xml:space="preserve">merge_subblock_flag[ xNbL ][ yNbL ] </w:t>
            </w:r>
            <w:r w:rsidRPr="00AC2B2B">
              <w:rPr>
                <w:rFonts w:hint="eastAsia"/>
                <w:noProof/>
                <w:sz w:val="16"/>
                <w:szCs w:val="16"/>
                <w:lang w:val="fr-CH"/>
              </w:rPr>
              <w:t>|</w:t>
            </w:r>
            <w:r w:rsidRPr="00AC2B2B">
              <w:rPr>
                <w:noProof/>
                <w:sz w:val="16"/>
                <w:szCs w:val="16"/>
                <w:lang w:val="fr-CH"/>
              </w:rPr>
              <w:t xml:space="preserve"> inter_affine_flag[ xNbL ][ yNbL ]</w:t>
            </w:r>
          </w:p>
        </w:tc>
        <w:tc>
          <w:tcPr>
            <w:tcW w:w="2790" w:type="dxa"/>
            <w:shd w:val="clear" w:color="auto" w:fill="auto"/>
          </w:tcPr>
          <w:p w14:paraId="4B6F1451" w14:textId="77777777" w:rsidR="000757BA" w:rsidRPr="00AC2B2B" w:rsidRDefault="000757BA" w:rsidP="00B73510">
            <w:pPr>
              <w:rPr>
                <w:noProof/>
                <w:sz w:val="16"/>
                <w:szCs w:val="16"/>
                <w:lang w:val="fr-CH"/>
              </w:rPr>
            </w:pPr>
            <w:r w:rsidRPr="00AC2B2B">
              <w:rPr>
                <w:noProof/>
                <w:sz w:val="16"/>
                <w:szCs w:val="16"/>
                <w:lang w:val="fr-CH"/>
              </w:rPr>
              <w:t xml:space="preserve">merge_subblock_flag[ xNbA ][ yNbA ] </w:t>
            </w:r>
            <w:r w:rsidRPr="00AC2B2B">
              <w:rPr>
                <w:rFonts w:hint="eastAsia"/>
                <w:noProof/>
                <w:sz w:val="16"/>
                <w:szCs w:val="16"/>
                <w:lang w:val="fr-CH"/>
              </w:rPr>
              <w:t>|</w:t>
            </w:r>
            <w:r w:rsidRPr="00AC2B2B">
              <w:rPr>
                <w:noProof/>
                <w:sz w:val="16"/>
                <w:szCs w:val="16"/>
                <w:lang w:val="fr-CH"/>
              </w:rPr>
              <w:t xml:space="preserve"> inter_affine_flag[ xNbA ][ yNbA ]</w:t>
            </w:r>
          </w:p>
        </w:tc>
        <w:tc>
          <w:tcPr>
            <w:tcW w:w="2070" w:type="dxa"/>
          </w:tcPr>
          <w:p w14:paraId="125CB41B" w14:textId="5AAE7581" w:rsidR="000757BA" w:rsidRPr="00AC2B2B" w:rsidRDefault="000757BA" w:rsidP="00B73510">
            <w:pPr>
              <w:rPr>
                <w:noProof/>
                <w:sz w:val="16"/>
                <w:szCs w:val="16"/>
                <w:lang w:val="fr-CH"/>
              </w:rPr>
            </w:pPr>
            <w:r w:rsidRPr="00AC2B2B">
              <w:rPr>
                <w:noProof/>
                <w:sz w:val="16"/>
                <w:szCs w:val="16"/>
                <w:lang w:val="fr-CH"/>
              </w:rPr>
              <w:t>0</w:t>
            </w:r>
          </w:p>
        </w:tc>
      </w:tr>
      <w:tr w:rsidR="00DC35DF" w:rsidRPr="00AC2B2B" w14:paraId="30A9A638" w14:textId="77777777" w:rsidTr="00FA7B58">
        <w:trPr>
          <w:jc w:val="center"/>
        </w:trPr>
        <w:tc>
          <w:tcPr>
            <w:tcW w:w="2340" w:type="dxa"/>
            <w:shd w:val="clear" w:color="auto" w:fill="auto"/>
          </w:tcPr>
          <w:p w14:paraId="778A4809" w14:textId="040B0804" w:rsidR="00DC35DF" w:rsidRPr="00AC2B2B" w:rsidRDefault="00DC35DF" w:rsidP="00DC35DF">
            <w:pPr>
              <w:rPr>
                <w:noProof/>
                <w:sz w:val="16"/>
                <w:szCs w:val="16"/>
                <w:lang w:val="fr-CH"/>
              </w:rPr>
            </w:pPr>
            <w:r w:rsidRPr="00AC2B2B">
              <w:rPr>
                <w:color w:val="000000" w:themeColor="text1"/>
                <w:sz w:val="16"/>
                <w:szCs w:val="16"/>
                <w:lang w:val="en-CA" w:eastAsia="ko-KR"/>
              </w:rPr>
              <w:t>merge_triangle_flag</w:t>
            </w:r>
            <w:r w:rsidRPr="00AC2B2B">
              <w:rPr>
                <w:noProof/>
                <w:sz w:val="16"/>
                <w:szCs w:val="16"/>
                <w:lang w:val="fr-CH"/>
              </w:rPr>
              <w:t>[ x0 ][ y0 ]</w:t>
            </w:r>
          </w:p>
        </w:tc>
        <w:tc>
          <w:tcPr>
            <w:tcW w:w="2790" w:type="dxa"/>
            <w:shd w:val="clear" w:color="auto" w:fill="auto"/>
          </w:tcPr>
          <w:p w14:paraId="0EFA703E" w14:textId="046E4804" w:rsidR="00DC35DF" w:rsidRPr="00AC2B2B" w:rsidRDefault="00DC35DF" w:rsidP="00DC35DF">
            <w:pPr>
              <w:rPr>
                <w:noProof/>
                <w:sz w:val="16"/>
                <w:szCs w:val="16"/>
                <w:lang w:val="fr-CH"/>
              </w:rPr>
            </w:pPr>
            <w:r w:rsidRPr="00AC2B2B">
              <w:rPr>
                <w:color w:val="000000" w:themeColor="text1"/>
                <w:sz w:val="16"/>
                <w:szCs w:val="16"/>
                <w:lang w:val="en-CA" w:eastAsia="ko-KR"/>
              </w:rPr>
              <w:t>merge_triangle_flag</w:t>
            </w:r>
            <w:r w:rsidRPr="00AC2B2B">
              <w:rPr>
                <w:noProof/>
                <w:sz w:val="16"/>
                <w:szCs w:val="16"/>
                <w:lang w:val="fr-CH"/>
              </w:rPr>
              <w:t xml:space="preserve"> [ xNbL ][ yNbL ]</w:t>
            </w:r>
          </w:p>
        </w:tc>
        <w:tc>
          <w:tcPr>
            <w:tcW w:w="2790" w:type="dxa"/>
            <w:shd w:val="clear" w:color="auto" w:fill="auto"/>
          </w:tcPr>
          <w:p w14:paraId="38B0AE73" w14:textId="169EED44" w:rsidR="00DC35DF" w:rsidRPr="00AC2B2B" w:rsidRDefault="00DC35DF" w:rsidP="00DC35DF">
            <w:pPr>
              <w:rPr>
                <w:noProof/>
                <w:sz w:val="16"/>
                <w:szCs w:val="16"/>
                <w:lang w:val="fr-CH"/>
              </w:rPr>
            </w:pPr>
            <w:r w:rsidRPr="00AC2B2B">
              <w:rPr>
                <w:color w:val="000000" w:themeColor="text1"/>
                <w:sz w:val="16"/>
                <w:szCs w:val="16"/>
                <w:lang w:val="en-CA" w:eastAsia="ko-KR"/>
              </w:rPr>
              <w:t>merge_triangle_flag</w:t>
            </w:r>
            <w:r w:rsidRPr="00AC2B2B">
              <w:rPr>
                <w:noProof/>
                <w:sz w:val="16"/>
                <w:szCs w:val="16"/>
                <w:lang w:val="fr-CH"/>
              </w:rPr>
              <w:t xml:space="preserve"> [ xNbA ][ yNbA ]</w:t>
            </w:r>
          </w:p>
        </w:tc>
        <w:tc>
          <w:tcPr>
            <w:tcW w:w="2070" w:type="dxa"/>
          </w:tcPr>
          <w:p w14:paraId="6D2146E5" w14:textId="62DD1B08" w:rsidR="00DC35DF" w:rsidRPr="00AC2B2B" w:rsidRDefault="00DC35DF" w:rsidP="00DC35DF">
            <w:pPr>
              <w:rPr>
                <w:noProof/>
                <w:sz w:val="16"/>
                <w:szCs w:val="16"/>
                <w:lang w:val="fr-CH"/>
              </w:rPr>
            </w:pPr>
            <w:r w:rsidRPr="00AC2B2B">
              <w:rPr>
                <w:noProof/>
                <w:sz w:val="16"/>
                <w:szCs w:val="16"/>
                <w:lang w:val="fr-CH"/>
              </w:rPr>
              <w:t>0</w:t>
            </w:r>
          </w:p>
        </w:tc>
      </w:tr>
      <w:tr w:rsidR="00DC35DF" w:rsidRPr="00AC2B2B" w14:paraId="64A96EBD" w14:textId="097623E3" w:rsidTr="00FA7B58">
        <w:trPr>
          <w:jc w:val="center"/>
        </w:trPr>
        <w:tc>
          <w:tcPr>
            <w:tcW w:w="2340" w:type="dxa"/>
            <w:shd w:val="clear" w:color="auto" w:fill="auto"/>
          </w:tcPr>
          <w:p w14:paraId="53FAF99C" w14:textId="0388349F" w:rsidR="00DC35DF" w:rsidRPr="00AC2B2B" w:rsidRDefault="00DC35DF" w:rsidP="00DC35DF">
            <w:pPr>
              <w:rPr>
                <w:noProof/>
                <w:sz w:val="16"/>
                <w:szCs w:val="16"/>
                <w:lang w:val="fr-CH"/>
              </w:rPr>
            </w:pPr>
            <w:r w:rsidRPr="00AC2B2B">
              <w:rPr>
                <w:noProof/>
                <w:sz w:val="16"/>
                <w:szCs w:val="16"/>
                <w:lang w:val="fr-CH"/>
              </w:rPr>
              <w:t>inter_affine_flag</w:t>
            </w:r>
            <w:r w:rsidRPr="00AC2B2B" w:rsidDel="000757BA">
              <w:rPr>
                <w:noProof/>
                <w:sz w:val="16"/>
                <w:szCs w:val="16"/>
                <w:lang w:val="fr-CH"/>
              </w:rPr>
              <w:t xml:space="preserve"> </w:t>
            </w:r>
            <w:r w:rsidRPr="00AC2B2B">
              <w:rPr>
                <w:noProof/>
                <w:sz w:val="16"/>
                <w:szCs w:val="16"/>
                <w:lang w:val="fr-CH"/>
              </w:rPr>
              <w:t>[ x0 ][ y0 ]</w:t>
            </w:r>
          </w:p>
        </w:tc>
        <w:tc>
          <w:tcPr>
            <w:tcW w:w="2790" w:type="dxa"/>
            <w:shd w:val="clear" w:color="auto" w:fill="auto"/>
          </w:tcPr>
          <w:p w14:paraId="5E46C77D" w14:textId="77777777" w:rsidR="00DC35DF" w:rsidRPr="00AC2B2B" w:rsidRDefault="00DC35DF" w:rsidP="00DC35DF">
            <w:pPr>
              <w:rPr>
                <w:noProof/>
                <w:sz w:val="16"/>
                <w:szCs w:val="16"/>
                <w:lang w:val="fr-CH"/>
              </w:rPr>
            </w:pPr>
            <w:r w:rsidRPr="00AC2B2B">
              <w:rPr>
                <w:noProof/>
                <w:sz w:val="16"/>
                <w:szCs w:val="16"/>
                <w:lang w:val="fr-CH"/>
              </w:rPr>
              <w:t xml:space="preserve">merge_subblock_flag[ xNbL ][ yNbL ] </w:t>
            </w:r>
            <w:r w:rsidRPr="00AC2B2B">
              <w:rPr>
                <w:rFonts w:hint="eastAsia"/>
                <w:noProof/>
                <w:sz w:val="16"/>
                <w:szCs w:val="16"/>
                <w:lang w:val="fr-CH"/>
              </w:rPr>
              <w:t>|</w:t>
            </w:r>
            <w:r w:rsidRPr="00AC2B2B">
              <w:rPr>
                <w:noProof/>
                <w:sz w:val="16"/>
                <w:szCs w:val="16"/>
                <w:lang w:val="fr-CH"/>
              </w:rPr>
              <w:t xml:space="preserve"> inter_affine_flag[ xNbL ][ yNbL ]</w:t>
            </w:r>
          </w:p>
        </w:tc>
        <w:tc>
          <w:tcPr>
            <w:tcW w:w="2790" w:type="dxa"/>
            <w:shd w:val="clear" w:color="auto" w:fill="auto"/>
          </w:tcPr>
          <w:p w14:paraId="5C5FDCE0" w14:textId="77777777" w:rsidR="00DC35DF" w:rsidRPr="00AC2B2B" w:rsidRDefault="00DC35DF" w:rsidP="00DC35DF">
            <w:pPr>
              <w:rPr>
                <w:noProof/>
                <w:sz w:val="16"/>
                <w:szCs w:val="16"/>
                <w:lang w:val="fr-CH"/>
              </w:rPr>
            </w:pPr>
            <w:r w:rsidRPr="00AC2B2B">
              <w:rPr>
                <w:noProof/>
                <w:sz w:val="16"/>
                <w:szCs w:val="16"/>
                <w:lang w:val="fr-CH"/>
              </w:rPr>
              <w:t xml:space="preserve">merge_subblock_flag[ xNbA ][ yNbA ] </w:t>
            </w:r>
            <w:r w:rsidRPr="00AC2B2B">
              <w:rPr>
                <w:rFonts w:hint="eastAsia"/>
                <w:noProof/>
                <w:sz w:val="16"/>
                <w:szCs w:val="16"/>
                <w:lang w:val="fr-CH"/>
              </w:rPr>
              <w:t>|</w:t>
            </w:r>
            <w:r w:rsidRPr="00AC2B2B">
              <w:rPr>
                <w:noProof/>
                <w:sz w:val="16"/>
                <w:szCs w:val="16"/>
                <w:lang w:val="fr-CH"/>
              </w:rPr>
              <w:t xml:space="preserve"> inter_affine_flag[ xNbA ][ yNbA ]</w:t>
            </w:r>
          </w:p>
        </w:tc>
        <w:tc>
          <w:tcPr>
            <w:tcW w:w="2070" w:type="dxa"/>
          </w:tcPr>
          <w:p w14:paraId="144B7829" w14:textId="179FAE53" w:rsidR="00DC35DF" w:rsidRPr="00AC2B2B" w:rsidRDefault="00DC35DF" w:rsidP="00DC35DF">
            <w:pPr>
              <w:rPr>
                <w:noProof/>
                <w:sz w:val="16"/>
                <w:szCs w:val="16"/>
                <w:lang w:val="fr-CH"/>
              </w:rPr>
            </w:pPr>
            <w:r w:rsidRPr="00AC2B2B">
              <w:rPr>
                <w:noProof/>
                <w:sz w:val="16"/>
                <w:szCs w:val="16"/>
                <w:lang w:val="fr-CH"/>
              </w:rPr>
              <w:t>0</w:t>
            </w:r>
          </w:p>
        </w:tc>
      </w:tr>
    </w:tbl>
    <w:p w14:paraId="63AA8B9B" w14:textId="77777777" w:rsidR="00F75413" w:rsidRPr="00AC2B2B" w:rsidRDefault="00F75413" w:rsidP="00F75413">
      <w:pPr>
        <w:rPr>
          <w:noProof/>
        </w:rPr>
      </w:pPr>
      <w:bookmarkStart w:id="3242" w:name="_Ref292721074"/>
      <w:bookmarkStart w:id="3243" w:name="_Ref291600518"/>
    </w:p>
    <w:p w14:paraId="20BA96AC" w14:textId="77777777" w:rsidR="00F75413" w:rsidRPr="00AC2B2B" w:rsidRDefault="00F75413" w:rsidP="00F75413">
      <w:pPr>
        <w:pStyle w:val="50"/>
        <w:rPr>
          <w:noProof/>
        </w:rPr>
      </w:pPr>
      <w:bookmarkStart w:id="3244" w:name="_Ref342575447"/>
      <w:r w:rsidRPr="00AC2B2B">
        <w:t>Derivation</w:t>
      </w:r>
      <w:r w:rsidRPr="00AC2B2B">
        <w:rPr>
          <w:noProof/>
        </w:rPr>
        <w:t xml:space="preserve"> process of ctxInc for the syntax elements last_sig_coeff_x_prefix and last_sig_coeff_y</w:t>
      </w:r>
      <w:bookmarkEnd w:id="3242"/>
      <w:r w:rsidRPr="00AC2B2B">
        <w:rPr>
          <w:noProof/>
        </w:rPr>
        <w:t>_prefix</w:t>
      </w:r>
      <w:bookmarkEnd w:id="3244"/>
    </w:p>
    <w:p w14:paraId="31330466" w14:textId="77777777" w:rsidR="00F75413" w:rsidRPr="00AC2B2B" w:rsidRDefault="00F75413" w:rsidP="00F75413">
      <w:pPr>
        <w:rPr>
          <w:noProof/>
        </w:rPr>
      </w:pPr>
      <w:r w:rsidRPr="00AC2B2B">
        <w:rPr>
          <w:noProof/>
        </w:rPr>
        <w:t>Inputs to this process are the variable binIdx, the colour component index cIdx, the binary logarithm of the transform block width log2TbWidth and the transform block height log2TbHeight.</w:t>
      </w:r>
    </w:p>
    <w:p w14:paraId="0D3C9493" w14:textId="77777777" w:rsidR="00F75413" w:rsidRPr="00AC2B2B" w:rsidRDefault="00F75413" w:rsidP="00F75413">
      <w:pPr>
        <w:rPr>
          <w:noProof/>
        </w:rPr>
      </w:pPr>
      <w:r w:rsidRPr="00AC2B2B">
        <w:rPr>
          <w:noProof/>
        </w:rPr>
        <w:t>Output of this process is the variable ctxInc.</w:t>
      </w:r>
    </w:p>
    <w:p w14:paraId="681C84DF" w14:textId="77777777" w:rsidR="00F75413" w:rsidRPr="00AC2B2B" w:rsidRDefault="00F75413" w:rsidP="00F75413">
      <w:pPr>
        <w:rPr>
          <w:noProof/>
        </w:rPr>
      </w:pPr>
      <w:bookmarkStart w:id="3245" w:name="_Ref292720351"/>
      <w:r w:rsidRPr="00AC2B2B">
        <w:rPr>
          <w:noProof/>
        </w:rPr>
        <w:t>The variable log2TbSize is derived as follows:</w:t>
      </w:r>
    </w:p>
    <w:p w14:paraId="29224511" w14:textId="77777777" w:rsidR="00F75413" w:rsidRPr="00AC2B2B" w:rsidRDefault="00F75413" w:rsidP="00F75413">
      <w:pPr>
        <w:numPr>
          <w:ilvl w:val="0"/>
          <w:numId w:val="103"/>
        </w:numPr>
        <w:rPr>
          <w:noProof/>
        </w:rPr>
      </w:pPr>
      <w:r w:rsidRPr="00AC2B2B">
        <w:rPr>
          <w:noProof/>
        </w:rPr>
        <w:t>If the syntax element to be parsed is last_sig_coeff_x_prefix, log2TbSize is set equal to log2TbWidth.</w:t>
      </w:r>
    </w:p>
    <w:p w14:paraId="22C05FCA" w14:textId="77777777" w:rsidR="00F75413" w:rsidRPr="00AC2B2B" w:rsidRDefault="00F75413" w:rsidP="00F75413">
      <w:pPr>
        <w:numPr>
          <w:ilvl w:val="0"/>
          <w:numId w:val="103"/>
        </w:numPr>
        <w:rPr>
          <w:noProof/>
        </w:rPr>
      </w:pPr>
      <w:r w:rsidRPr="00AC2B2B">
        <w:rPr>
          <w:noProof/>
        </w:rPr>
        <w:t>Otherwise (the syntax element to be parsed is last_sig_coeff_y_prefix), log2TbSize is set equal to log2TbHeight.</w:t>
      </w:r>
    </w:p>
    <w:p w14:paraId="49278E37" w14:textId="77777777" w:rsidR="00F75413" w:rsidRPr="00AC2B2B" w:rsidRDefault="00F75413" w:rsidP="00F75413">
      <w:pPr>
        <w:rPr>
          <w:noProof/>
        </w:rPr>
      </w:pPr>
      <w:r w:rsidRPr="00AC2B2B">
        <w:rPr>
          <w:noProof/>
        </w:rPr>
        <w:t>The variables ctxOffset and ctxShift are derived as follows:</w:t>
      </w:r>
    </w:p>
    <w:p w14:paraId="0D87B8EA" w14:textId="77777777" w:rsidR="00F75413" w:rsidRPr="00AC2B2B" w:rsidRDefault="00F75413" w:rsidP="00F75413">
      <w:pPr>
        <w:numPr>
          <w:ilvl w:val="0"/>
          <w:numId w:val="103"/>
        </w:numPr>
        <w:rPr>
          <w:noProof/>
        </w:rPr>
      </w:pPr>
      <w:r w:rsidRPr="00AC2B2B">
        <w:rPr>
          <w:noProof/>
        </w:rPr>
        <w:t>If cIdx is equal to 0, ctxOffset is set equal to 3 * ( log2TbSize − 2 ) + ( ( log2TbSize − 1 )  &gt;&gt;  2 ) and ctxShift is set equal to ( log2TbSize + 1 )  &gt;&gt;  2.</w:t>
      </w:r>
    </w:p>
    <w:p w14:paraId="2ACD8FD3" w14:textId="77777777" w:rsidR="00F75413" w:rsidRPr="00AC2B2B" w:rsidRDefault="00F75413" w:rsidP="00F75413">
      <w:pPr>
        <w:numPr>
          <w:ilvl w:val="0"/>
          <w:numId w:val="103"/>
        </w:numPr>
        <w:rPr>
          <w:noProof/>
        </w:rPr>
      </w:pPr>
      <w:r w:rsidRPr="00AC2B2B">
        <w:rPr>
          <w:noProof/>
        </w:rPr>
        <w:t>Otherwise (cIdx is greater than 0), ctxOffset is set equal to 21 and ctxShift is set equal to Clip3( 0, 2, 2</w:t>
      </w:r>
      <w:r w:rsidRPr="00AC2B2B">
        <w:rPr>
          <w:noProof/>
          <w:vertAlign w:val="superscript"/>
        </w:rPr>
        <w:t>log2TbSize</w:t>
      </w:r>
      <w:r w:rsidRPr="00AC2B2B">
        <w:rPr>
          <w:noProof/>
        </w:rPr>
        <w:t> &gt;&gt; 3 ).</w:t>
      </w:r>
    </w:p>
    <w:p w14:paraId="2B134894" w14:textId="77777777" w:rsidR="00F75413" w:rsidRPr="00AC2B2B" w:rsidRDefault="00F75413" w:rsidP="00F75413">
      <w:pPr>
        <w:rPr>
          <w:rFonts w:eastAsia="ＭＳ 明朝"/>
          <w:noProof/>
          <w:lang w:eastAsia="ja-JP"/>
        </w:rPr>
      </w:pPr>
      <w:r w:rsidRPr="00AC2B2B">
        <w:rPr>
          <w:noProof/>
        </w:rPr>
        <w:t>The variable ctxInc is derived as follows:</w:t>
      </w:r>
    </w:p>
    <w:bookmarkEnd w:id="3245"/>
    <w:p w14:paraId="1DD40EB7" w14:textId="2389F0A3" w:rsidR="00F75413" w:rsidRPr="00AC2B2B" w:rsidRDefault="00F75413" w:rsidP="00F75413">
      <w:pPr>
        <w:pStyle w:val="Equation"/>
        <w:tabs>
          <w:tab w:val="left" w:pos="2070"/>
        </w:tabs>
        <w:ind w:left="1195" w:firstLine="14"/>
        <w:rPr>
          <w:noProof/>
        </w:rPr>
      </w:pPr>
      <w:r w:rsidRPr="00AC2B2B">
        <w:rPr>
          <w:noProof/>
        </w:rPr>
        <w:t>ctxInc =  ( binIdx  &gt;&gt;  ctxShift ) + ctxOffset</w:t>
      </w:r>
      <w:r w:rsidRPr="00AC2B2B">
        <w:rPr>
          <w:noProof/>
        </w:rPr>
        <w:tab/>
      </w:r>
      <w:r w:rsidRPr="00AC2B2B">
        <w:rPr>
          <w:noProof/>
        </w:rPr>
        <w:tab/>
        <w:t>(</w:t>
      </w:r>
      <w:r w:rsidRPr="00AC2B2B">
        <w:rPr>
          <w:noProof/>
        </w:rPr>
        <w:fldChar w:fldCharType="begin" w:fldLock="1"/>
      </w:r>
      <w:r w:rsidRPr="00AC2B2B">
        <w:rPr>
          <w:noProof/>
        </w:rPr>
        <w:instrText xml:space="preserve"> STYLEREF 1 \s </w:instrText>
      </w:r>
      <w:r w:rsidRPr="00AC2B2B">
        <w:rPr>
          <w:noProof/>
        </w:rPr>
        <w:fldChar w:fldCharType="separate"/>
      </w:r>
      <w:r w:rsidR="00E57AB9" w:rsidRPr="00AC2B2B">
        <w:rPr>
          <w:noProof/>
        </w:rPr>
        <w:t>9</w:t>
      </w:r>
      <w:r w:rsidRPr="00AC2B2B">
        <w:rPr>
          <w:noProof/>
        </w:rPr>
        <w:fldChar w:fldCharType="end"/>
      </w:r>
      <w:r w:rsidRPr="00AC2B2B">
        <w:rPr>
          <w:noProof/>
        </w:rPr>
        <w:noBreakHyphen/>
      </w:r>
      <w:r w:rsidRPr="00AC2B2B">
        <w:rPr>
          <w:noProof/>
        </w:rPr>
        <w:fldChar w:fldCharType="begin" w:fldLock="1"/>
      </w:r>
      <w:r w:rsidRPr="00AC2B2B">
        <w:rPr>
          <w:noProof/>
        </w:rPr>
        <w:instrText xml:space="preserve"> SEQ Equation \* ARABIC \s 1 </w:instrText>
      </w:r>
      <w:r w:rsidRPr="00AC2B2B">
        <w:rPr>
          <w:noProof/>
        </w:rPr>
        <w:fldChar w:fldCharType="separate"/>
      </w:r>
      <w:r w:rsidR="00E57AB9" w:rsidRPr="00AC2B2B">
        <w:rPr>
          <w:noProof/>
        </w:rPr>
        <w:t>23</w:t>
      </w:r>
      <w:r w:rsidRPr="00AC2B2B">
        <w:rPr>
          <w:noProof/>
        </w:rPr>
        <w:fldChar w:fldCharType="end"/>
      </w:r>
      <w:r w:rsidRPr="00AC2B2B">
        <w:rPr>
          <w:noProof/>
        </w:rPr>
        <w:t>)</w:t>
      </w:r>
    </w:p>
    <w:bookmarkEnd w:id="3243"/>
    <w:p w14:paraId="6B4537C1" w14:textId="77777777" w:rsidR="00F75413" w:rsidRPr="00AC2B2B" w:rsidRDefault="00F75413" w:rsidP="00F75413">
      <w:pPr>
        <w:rPr>
          <w:lang w:val="en-CA"/>
        </w:rPr>
      </w:pPr>
    </w:p>
    <w:p w14:paraId="5978C692" w14:textId="77777777" w:rsidR="00F75413" w:rsidRPr="00AC2B2B" w:rsidRDefault="00F75413" w:rsidP="00F75413">
      <w:pPr>
        <w:pStyle w:val="50"/>
        <w:rPr>
          <w:noProof/>
        </w:rPr>
      </w:pPr>
      <w:bookmarkStart w:id="3246" w:name="_Ref314514016"/>
      <w:bookmarkStart w:id="3247" w:name="_Ref414882176"/>
      <w:r w:rsidRPr="00AC2B2B">
        <w:rPr>
          <w:noProof/>
        </w:rPr>
        <w:t xml:space="preserve">Derivation process of </w:t>
      </w:r>
      <w:r w:rsidRPr="00AC2B2B">
        <w:t>ctxInc</w:t>
      </w:r>
      <w:r w:rsidRPr="00AC2B2B">
        <w:rPr>
          <w:noProof/>
        </w:rPr>
        <w:t xml:space="preserve"> for the syntax element </w:t>
      </w:r>
      <w:bookmarkEnd w:id="3246"/>
      <w:r w:rsidRPr="00AC2B2B">
        <w:rPr>
          <w:noProof/>
        </w:rPr>
        <w:t>coded_sub_block_flag</w:t>
      </w:r>
      <w:bookmarkEnd w:id="3247"/>
    </w:p>
    <w:p w14:paraId="0966B8C4" w14:textId="77777777" w:rsidR="00F75413" w:rsidRPr="00AC2B2B" w:rsidRDefault="00F75413" w:rsidP="00F75413">
      <w:pPr>
        <w:rPr>
          <w:noProof/>
        </w:rPr>
      </w:pPr>
      <w:r w:rsidRPr="00AC2B2B">
        <w:rPr>
          <w:noProof/>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AC2B2B" w:rsidRDefault="00F75413" w:rsidP="00F75413">
      <w:pPr>
        <w:rPr>
          <w:noProof/>
        </w:rPr>
      </w:pPr>
      <w:r w:rsidRPr="00AC2B2B">
        <w:rPr>
          <w:noProof/>
        </w:rPr>
        <w:t>Output of this process is the variable ctxInc.</w:t>
      </w:r>
    </w:p>
    <w:p w14:paraId="394BF35B" w14:textId="77777777" w:rsidR="00F75413" w:rsidRPr="00AC2B2B" w:rsidRDefault="00F75413" w:rsidP="00F75413">
      <w:pPr>
        <w:rPr>
          <w:noProof/>
        </w:rPr>
      </w:pPr>
      <w:r w:rsidRPr="00AC2B2B">
        <w:rPr>
          <w:noProof/>
        </w:rPr>
        <w:t>The variable csbfCtx is derived using the current location ( xS, yS ), two previously decoded bins of the syntax element coded_sub_block_flag in scan order, log2TbWidth and log2TbHeight, as follows:</w:t>
      </w:r>
    </w:p>
    <w:p w14:paraId="31C3BAFB" w14:textId="77777777" w:rsidR="00F75413" w:rsidRPr="00AC2B2B" w:rsidRDefault="00F75413" w:rsidP="00F75413">
      <w:pPr>
        <w:numPr>
          <w:ilvl w:val="0"/>
          <w:numId w:val="104"/>
        </w:numPr>
        <w:tabs>
          <w:tab w:val="clear" w:pos="794"/>
          <w:tab w:val="left" w:pos="400"/>
        </w:tabs>
        <w:rPr>
          <w:noProof/>
        </w:rPr>
      </w:pPr>
      <w:r w:rsidRPr="00AC2B2B">
        <w:rPr>
          <w:noProof/>
        </w:rPr>
        <w:t>The variable</w:t>
      </w:r>
      <w:r w:rsidRPr="00AC2B2B">
        <w:rPr>
          <w:color w:val="000000" w:themeColor="text1"/>
          <w:lang w:val="en-CA"/>
        </w:rPr>
        <w:t xml:space="preserve"> log2SbSize</w:t>
      </w:r>
      <w:r w:rsidRPr="00AC2B2B">
        <w:rPr>
          <w:noProof/>
        </w:rPr>
        <w:t xml:space="preserve"> is dervied as follows:</w:t>
      </w:r>
    </w:p>
    <w:p w14:paraId="3CE90F9E" w14:textId="36C7507E" w:rsidR="00F75413" w:rsidRPr="00AC2B2B" w:rsidRDefault="00F75413" w:rsidP="00F75413">
      <w:pPr>
        <w:pStyle w:val="Equation"/>
        <w:tabs>
          <w:tab w:val="left" w:pos="2070"/>
        </w:tabs>
        <w:ind w:left="1195" w:firstLine="14"/>
        <w:rPr>
          <w:noProof/>
        </w:rPr>
      </w:pPr>
      <w:r w:rsidRPr="00AC2B2B">
        <w:rPr>
          <w:color w:val="000000" w:themeColor="text1"/>
          <w:lang w:val="en-CA"/>
        </w:rPr>
        <w:t>log2SbSize = ( Min( log2TbWidth, log2TbHeight ) &lt; 2  ?  1  :  2 )</w:t>
      </w:r>
      <w:r w:rsidRPr="00AC2B2B">
        <w:rPr>
          <w:noProof/>
        </w:rPr>
        <w:tab/>
        <w:t>(</w:t>
      </w:r>
      <w:r w:rsidRPr="00AC2B2B">
        <w:rPr>
          <w:noProof/>
        </w:rPr>
        <w:fldChar w:fldCharType="begin" w:fldLock="1"/>
      </w:r>
      <w:r w:rsidRPr="00AC2B2B">
        <w:rPr>
          <w:noProof/>
        </w:rPr>
        <w:instrText xml:space="preserve"> STYLEREF 1 \s </w:instrText>
      </w:r>
      <w:r w:rsidRPr="00AC2B2B">
        <w:rPr>
          <w:noProof/>
        </w:rPr>
        <w:fldChar w:fldCharType="separate"/>
      </w:r>
      <w:r w:rsidR="00E57AB9" w:rsidRPr="00AC2B2B">
        <w:rPr>
          <w:noProof/>
        </w:rPr>
        <w:t>9</w:t>
      </w:r>
      <w:r w:rsidRPr="00AC2B2B">
        <w:rPr>
          <w:noProof/>
        </w:rPr>
        <w:fldChar w:fldCharType="end"/>
      </w:r>
      <w:r w:rsidRPr="00AC2B2B">
        <w:rPr>
          <w:noProof/>
        </w:rPr>
        <w:noBreakHyphen/>
      </w:r>
      <w:r w:rsidRPr="00AC2B2B">
        <w:rPr>
          <w:noProof/>
        </w:rPr>
        <w:fldChar w:fldCharType="begin" w:fldLock="1"/>
      </w:r>
      <w:r w:rsidRPr="00AC2B2B">
        <w:rPr>
          <w:noProof/>
        </w:rPr>
        <w:instrText xml:space="preserve"> SEQ Equation \* ARABIC \s 1 </w:instrText>
      </w:r>
      <w:r w:rsidRPr="00AC2B2B">
        <w:rPr>
          <w:noProof/>
        </w:rPr>
        <w:fldChar w:fldCharType="separate"/>
      </w:r>
      <w:r w:rsidR="00E57AB9" w:rsidRPr="00AC2B2B">
        <w:rPr>
          <w:noProof/>
        </w:rPr>
        <w:t>24</w:t>
      </w:r>
      <w:r w:rsidRPr="00AC2B2B">
        <w:rPr>
          <w:noProof/>
        </w:rPr>
        <w:fldChar w:fldCharType="end"/>
      </w:r>
      <w:r w:rsidRPr="00AC2B2B">
        <w:rPr>
          <w:noProof/>
        </w:rPr>
        <w:t>)</w:t>
      </w:r>
    </w:p>
    <w:p w14:paraId="5408F178" w14:textId="77777777" w:rsidR="00F75413" w:rsidRPr="00AC2B2B" w:rsidRDefault="00F75413" w:rsidP="00F75413">
      <w:pPr>
        <w:numPr>
          <w:ilvl w:val="0"/>
          <w:numId w:val="104"/>
        </w:numPr>
        <w:tabs>
          <w:tab w:val="clear" w:pos="794"/>
          <w:tab w:val="left" w:pos="400"/>
        </w:tabs>
        <w:rPr>
          <w:noProof/>
        </w:rPr>
      </w:pPr>
      <w:r w:rsidRPr="00AC2B2B">
        <w:rPr>
          <w:noProof/>
        </w:rPr>
        <w:t>csbfCtx is initialized with 0 as follows:</w:t>
      </w:r>
    </w:p>
    <w:p w14:paraId="762476F6" w14:textId="19B172D3" w:rsidR="00F75413" w:rsidRPr="00AC2B2B" w:rsidRDefault="00F75413" w:rsidP="00F75413">
      <w:pPr>
        <w:pStyle w:val="Equation"/>
        <w:tabs>
          <w:tab w:val="left" w:pos="2070"/>
        </w:tabs>
        <w:ind w:left="1195" w:firstLine="14"/>
        <w:rPr>
          <w:noProof/>
        </w:rPr>
      </w:pPr>
      <w:r w:rsidRPr="00AC2B2B">
        <w:rPr>
          <w:noProof/>
        </w:rPr>
        <w:t>csbfCtx = 0</w:t>
      </w:r>
      <w:r w:rsidRPr="00AC2B2B">
        <w:rPr>
          <w:noProof/>
        </w:rPr>
        <w:tab/>
      </w:r>
      <w:r w:rsidRPr="00AC2B2B">
        <w:rPr>
          <w:noProof/>
        </w:rPr>
        <w:tab/>
        <w:t>(</w:t>
      </w:r>
      <w:r w:rsidRPr="00AC2B2B">
        <w:rPr>
          <w:noProof/>
        </w:rPr>
        <w:fldChar w:fldCharType="begin" w:fldLock="1"/>
      </w:r>
      <w:r w:rsidRPr="00AC2B2B">
        <w:rPr>
          <w:noProof/>
        </w:rPr>
        <w:instrText xml:space="preserve"> STYLEREF 1 \s </w:instrText>
      </w:r>
      <w:r w:rsidRPr="00AC2B2B">
        <w:rPr>
          <w:noProof/>
        </w:rPr>
        <w:fldChar w:fldCharType="separate"/>
      </w:r>
      <w:r w:rsidR="00E57AB9" w:rsidRPr="00AC2B2B">
        <w:rPr>
          <w:noProof/>
        </w:rPr>
        <w:t>9</w:t>
      </w:r>
      <w:r w:rsidRPr="00AC2B2B">
        <w:rPr>
          <w:noProof/>
        </w:rPr>
        <w:fldChar w:fldCharType="end"/>
      </w:r>
      <w:r w:rsidRPr="00AC2B2B">
        <w:rPr>
          <w:noProof/>
        </w:rPr>
        <w:noBreakHyphen/>
      </w:r>
      <w:r w:rsidRPr="00AC2B2B">
        <w:rPr>
          <w:noProof/>
        </w:rPr>
        <w:fldChar w:fldCharType="begin" w:fldLock="1"/>
      </w:r>
      <w:r w:rsidRPr="00AC2B2B">
        <w:rPr>
          <w:noProof/>
        </w:rPr>
        <w:instrText xml:space="preserve"> SEQ Equation \* ARABIC \s 1 </w:instrText>
      </w:r>
      <w:r w:rsidRPr="00AC2B2B">
        <w:rPr>
          <w:noProof/>
        </w:rPr>
        <w:fldChar w:fldCharType="separate"/>
      </w:r>
      <w:r w:rsidR="00E57AB9" w:rsidRPr="00AC2B2B">
        <w:rPr>
          <w:noProof/>
        </w:rPr>
        <w:t>25</w:t>
      </w:r>
      <w:r w:rsidRPr="00AC2B2B">
        <w:rPr>
          <w:noProof/>
        </w:rPr>
        <w:fldChar w:fldCharType="end"/>
      </w:r>
      <w:r w:rsidRPr="00AC2B2B">
        <w:rPr>
          <w:noProof/>
        </w:rPr>
        <w:t>)</w:t>
      </w:r>
    </w:p>
    <w:p w14:paraId="6FF4AA8F" w14:textId="77777777" w:rsidR="00F75413" w:rsidRPr="00AC2B2B" w:rsidRDefault="00F75413" w:rsidP="00F75413">
      <w:pPr>
        <w:numPr>
          <w:ilvl w:val="0"/>
          <w:numId w:val="104"/>
        </w:numPr>
        <w:tabs>
          <w:tab w:val="clear" w:pos="794"/>
          <w:tab w:val="left" w:pos="400"/>
        </w:tabs>
        <w:rPr>
          <w:noProof/>
        </w:rPr>
      </w:pPr>
      <w:r w:rsidRPr="00AC2B2B">
        <w:rPr>
          <w:noProof/>
        </w:rPr>
        <w:t>When xS is less than ( 1  &lt;&lt;  ( log2TbWidth − log2SbSize ) ) − 1, csbfCtx is modified as follows:</w:t>
      </w:r>
    </w:p>
    <w:p w14:paraId="18401F12" w14:textId="36666F7E" w:rsidR="00F75413" w:rsidRPr="00AC2B2B" w:rsidRDefault="00F75413" w:rsidP="00F75413">
      <w:pPr>
        <w:pStyle w:val="Equation"/>
        <w:tabs>
          <w:tab w:val="left" w:pos="2070"/>
        </w:tabs>
        <w:ind w:left="1195" w:firstLine="14"/>
        <w:rPr>
          <w:noProof/>
        </w:rPr>
      </w:pPr>
      <w:r w:rsidRPr="00AC2B2B">
        <w:rPr>
          <w:noProof/>
        </w:rPr>
        <w:lastRenderedPageBreak/>
        <w:t>csbfCtx  +=  coded_sub_block_flag[ xS + 1 ][ yS ]</w:t>
      </w:r>
      <w:r w:rsidRPr="00AC2B2B">
        <w:rPr>
          <w:noProof/>
        </w:rPr>
        <w:tab/>
        <w:t>(</w:t>
      </w:r>
      <w:r w:rsidRPr="00AC2B2B">
        <w:rPr>
          <w:noProof/>
        </w:rPr>
        <w:fldChar w:fldCharType="begin" w:fldLock="1"/>
      </w:r>
      <w:r w:rsidRPr="00AC2B2B">
        <w:rPr>
          <w:noProof/>
        </w:rPr>
        <w:instrText xml:space="preserve"> STYLEREF 1 \s </w:instrText>
      </w:r>
      <w:r w:rsidRPr="00AC2B2B">
        <w:rPr>
          <w:noProof/>
        </w:rPr>
        <w:fldChar w:fldCharType="separate"/>
      </w:r>
      <w:r w:rsidR="00E57AB9" w:rsidRPr="00AC2B2B">
        <w:rPr>
          <w:noProof/>
        </w:rPr>
        <w:t>9</w:t>
      </w:r>
      <w:r w:rsidRPr="00AC2B2B">
        <w:rPr>
          <w:noProof/>
        </w:rPr>
        <w:fldChar w:fldCharType="end"/>
      </w:r>
      <w:r w:rsidRPr="00AC2B2B">
        <w:rPr>
          <w:noProof/>
        </w:rPr>
        <w:noBreakHyphen/>
      </w:r>
      <w:r w:rsidRPr="00AC2B2B">
        <w:rPr>
          <w:noProof/>
        </w:rPr>
        <w:fldChar w:fldCharType="begin" w:fldLock="1"/>
      </w:r>
      <w:r w:rsidRPr="00AC2B2B">
        <w:rPr>
          <w:noProof/>
        </w:rPr>
        <w:instrText xml:space="preserve"> SEQ Equation \* ARABIC \s 1 </w:instrText>
      </w:r>
      <w:r w:rsidRPr="00AC2B2B">
        <w:rPr>
          <w:noProof/>
        </w:rPr>
        <w:fldChar w:fldCharType="separate"/>
      </w:r>
      <w:r w:rsidR="00E57AB9" w:rsidRPr="00AC2B2B">
        <w:rPr>
          <w:noProof/>
        </w:rPr>
        <w:t>26</w:t>
      </w:r>
      <w:r w:rsidRPr="00AC2B2B">
        <w:rPr>
          <w:noProof/>
        </w:rPr>
        <w:fldChar w:fldCharType="end"/>
      </w:r>
      <w:r w:rsidRPr="00AC2B2B">
        <w:rPr>
          <w:noProof/>
        </w:rPr>
        <w:t>)</w:t>
      </w:r>
    </w:p>
    <w:p w14:paraId="6EF4B766" w14:textId="77777777" w:rsidR="00F75413" w:rsidRPr="00AC2B2B" w:rsidRDefault="00F75413" w:rsidP="00F75413">
      <w:pPr>
        <w:numPr>
          <w:ilvl w:val="0"/>
          <w:numId w:val="104"/>
        </w:numPr>
        <w:tabs>
          <w:tab w:val="clear" w:pos="794"/>
          <w:tab w:val="left" w:pos="400"/>
        </w:tabs>
        <w:rPr>
          <w:noProof/>
        </w:rPr>
      </w:pPr>
      <w:r w:rsidRPr="00AC2B2B">
        <w:rPr>
          <w:noProof/>
        </w:rPr>
        <w:t>When yS is less than ( 1  &lt;&lt;  ( log2TbHeight − log2SbSize ) ) − 1, csbfCtx is modified as follows:</w:t>
      </w:r>
    </w:p>
    <w:p w14:paraId="3D2CB74B" w14:textId="5F9ACB59" w:rsidR="00F75413" w:rsidRPr="00AC2B2B" w:rsidRDefault="00F75413" w:rsidP="00F75413">
      <w:pPr>
        <w:pStyle w:val="Equation"/>
        <w:tabs>
          <w:tab w:val="left" w:pos="2070"/>
        </w:tabs>
        <w:ind w:left="1195" w:firstLine="14"/>
        <w:rPr>
          <w:noProof/>
        </w:rPr>
      </w:pPr>
      <w:r w:rsidRPr="00AC2B2B">
        <w:rPr>
          <w:noProof/>
        </w:rPr>
        <w:t>csbfCtx  +=  coded_sub_block_flag[ xS ][ yS + 1 ]</w:t>
      </w:r>
      <w:r w:rsidRPr="00AC2B2B">
        <w:rPr>
          <w:noProof/>
        </w:rPr>
        <w:tab/>
        <w:t>(</w:t>
      </w:r>
      <w:r w:rsidRPr="00AC2B2B">
        <w:rPr>
          <w:noProof/>
        </w:rPr>
        <w:fldChar w:fldCharType="begin" w:fldLock="1"/>
      </w:r>
      <w:r w:rsidRPr="00AC2B2B">
        <w:rPr>
          <w:noProof/>
        </w:rPr>
        <w:instrText xml:space="preserve"> STYLEREF 1 \s </w:instrText>
      </w:r>
      <w:r w:rsidRPr="00AC2B2B">
        <w:rPr>
          <w:noProof/>
        </w:rPr>
        <w:fldChar w:fldCharType="separate"/>
      </w:r>
      <w:r w:rsidR="00E57AB9" w:rsidRPr="00AC2B2B">
        <w:rPr>
          <w:noProof/>
        </w:rPr>
        <w:t>9</w:t>
      </w:r>
      <w:r w:rsidRPr="00AC2B2B">
        <w:rPr>
          <w:noProof/>
        </w:rPr>
        <w:fldChar w:fldCharType="end"/>
      </w:r>
      <w:r w:rsidRPr="00AC2B2B">
        <w:rPr>
          <w:noProof/>
        </w:rPr>
        <w:noBreakHyphen/>
      </w:r>
      <w:r w:rsidRPr="00AC2B2B">
        <w:rPr>
          <w:noProof/>
        </w:rPr>
        <w:fldChar w:fldCharType="begin" w:fldLock="1"/>
      </w:r>
      <w:r w:rsidRPr="00AC2B2B">
        <w:rPr>
          <w:noProof/>
        </w:rPr>
        <w:instrText xml:space="preserve"> SEQ Equation \* ARABIC \s 1 </w:instrText>
      </w:r>
      <w:r w:rsidRPr="00AC2B2B">
        <w:rPr>
          <w:noProof/>
        </w:rPr>
        <w:fldChar w:fldCharType="separate"/>
      </w:r>
      <w:r w:rsidR="00E57AB9" w:rsidRPr="00AC2B2B">
        <w:rPr>
          <w:noProof/>
        </w:rPr>
        <w:t>27</w:t>
      </w:r>
      <w:r w:rsidRPr="00AC2B2B">
        <w:rPr>
          <w:noProof/>
        </w:rPr>
        <w:fldChar w:fldCharType="end"/>
      </w:r>
      <w:r w:rsidRPr="00AC2B2B">
        <w:rPr>
          <w:noProof/>
        </w:rPr>
        <w:t>)</w:t>
      </w:r>
    </w:p>
    <w:p w14:paraId="7780A02B" w14:textId="77777777" w:rsidR="00F75413" w:rsidRPr="00AC2B2B" w:rsidRDefault="00F75413" w:rsidP="00F75413">
      <w:pPr>
        <w:rPr>
          <w:noProof/>
        </w:rPr>
      </w:pPr>
      <w:r w:rsidRPr="00AC2B2B">
        <w:rPr>
          <w:noProof/>
        </w:rPr>
        <w:t>The context index increment ctxInc is derived using the colour component index cIdx and csbfCtx as follows:</w:t>
      </w:r>
    </w:p>
    <w:p w14:paraId="1C8D8F5A" w14:textId="77777777" w:rsidR="00F75413" w:rsidRPr="00AC2B2B" w:rsidRDefault="00F75413" w:rsidP="00F75413">
      <w:pPr>
        <w:numPr>
          <w:ilvl w:val="0"/>
          <w:numId w:val="104"/>
        </w:numPr>
        <w:tabs>
          <w:tab w:val="clear" w:pos="794"/>
          <w:tab w:val="left" w:pos="400"/>
        </w:tabs>
        <w:rPr>
          <w:noProof/>
        </w:rPr>
      </w:pPr>
      <w:r w:rsidRPr="00AC2B2B">
        <w:rPr>
          <w:noProof/>
        </w:rPr>
        <w:t>If cIdx is equal to 0, ctxInc is derived as follows:</w:t>
      </w:r>
    </w:p>
    <w:p w14:paraId="7DC141BD" w14:textId="2CF455A6" w:rsidR="00F75413" w:rsidRPr="00AC2B2B" w:rsidRDefault="00F75413" w:rsidP="00F75413">
      <w:pPr>
        <w:pStyle w:val="Equation"/>
        <w:tabs>
          <w:tab w:val="left" w:pos="2070"/>
        </w:tabs>
        <w:ind w:left="1195" w:firstLine="14"/>
        <w:rPr>
          <w:noProof/>
        </w:rPr>
      </w:pPr>
      <w:r w:rsidRPr="00AC2B2B">
        <w:rPr>
          <w:noProof/>
        </w:rPr>
        <w:t xml:space="preserve">ctxInc = </w:t>
      </w:r>
      <w:r w:rsidRPr="00AC2B2B">
        <w:rPr>
          <w:rFonts w:eastAsia="ＭＳ 明朝"/>
          <w:noProof/>
          <w:lang w:eastAsia="ja-JP"/>
        </w:rPr>
        <w:t>Min( </w:t>
      </w:r>
      <w:r w:rsidRPr="00AC2B2B">
        <w:rPr>
          <w:noProof/>
        </w:rPr>
        <w:t>csbfCtx</w:t>
      </w:r>
      <w:r w:rsidRPr="00AC2B2B">
        <w:rPr>
          <w:rFonts w:eastAsia="ＭＳ 明朝"/>
          <w:noProof/>
          <w:lang w:eastAsia="ja-JP"/>
        </w:rPr>
        <w:t>, 1 )</w:t>
      </w:r>
      <w:r w:rsidRPr="00AC2B2B">
        <w:rPr>
          <w:noProof/>
        </w:rPr>
        <w:tab/>
      </w:r>
      <w:r w:rsidRPr="00AC2B2B">
        <w:rPr>
          <w:noProof/>
        </w:rPr>
        <w:tab/>
        <w:t>(</w:t>
      </w:r>
      <w:r w:rsidRPr="00AC2B2B">
        <w:rPr>
          <w:noProof/>
        </w:rPr>
        <w:fldChar w:fldCharType="begin" w:fldLock="1"/>
      </w:r>
      <w:r w:rsidRPr="00AC2B2B">
        <w:rPr>
          <w:noProof/>
        </w:rPr>
        <w:instrText xml:space="preserve"> STYLEREF 1 \s </w:instrText>
      </w:r>
      <w:r w:rsidRPr="00AC2B2B">
        <w:rPr>
          <w:noProof/>
        </w:rPr>
        <w:fldChar w:fldCharType="separate"/>
      </w:r>
      <w:r w:rsidR="00E57AB9" w:rsidRPr="00AC2B2B">
        <w:rPr>
          <w:noProof/>
        </w:rPr>
        <w:t>9</w:t>
      </w:r>
      <w:r w:rsidRPr="00AC2B2B">
        <w:rPr>
          <w:noProof/>
        </w:rPr>
        <w:fldChar w:fldCharType="end"/>
      </w:r>
      <w:r w:rsidRPr="00AC2B2B">
        <w:rPr>
          <w:noProof/>
        </w:rPr>
        <w:noBreakHyphen/>
      </w:r>
      <w:r w:rsidRPr="00AC2B2B">
        <w:rPr>
          <w:noProof/>
        </w:rPr>
        <w:fldChar w:fldCharType="begin" w:fldLock="1"/>
      </w:r>
      <w:r w:rsidRPr="00AC2B2B">
        <w:rPr>
          <w:noProof/>
        </w:rPr>
        <w:instrText xml:space="preserve"> SEQ Equation \* ARABIC \s 1 </w:instrText>
      </w:r>
      <w:r w:rsidRPr="00AC2B2B">
        <w:rPr>
          <w:noProof/>
        </w:rPr>
        <w:fldChar w:fldCharType="separate"/>
      </w:r>
      <w:r w:rsidR="00E57AB9" w:rsidRPr="00AC2B2B">
        <w:rPr>
          <w:noProof/>
        </w:rPr>
        <w:t>28</w:t>
      </w:r>
      <w:r w:rsidRPr="00AC2B2B">
        <w:rPr>
          <w:noProof/>
        </w:rPr>
        <w:fldChar w:fldCharType="end"/>
      </w:r>
      <w:r w:rsidRPr="00AC2B2B">
        <w:rPr>
          <w:noProof/>
        </w:rPr>
        <w:t>)</w:t>
      </w:r>
    </w:p>
    <w:p w14:paraId="7A03EBE3" w14:textId="77777777" w:rsidR="00F75413" w:rsidRPr="00AC2B2B" w:rsidRDefault="00F75413" w:rsidP="00F75413">
      <w:pPr>
        <w:numPr>
          <w:ilvl w:val="0"/>
          <w:numId w:val="104"/>
        </w:numPr>
        <w:tabs>
          <w:tab w:val="clear" w:pos="794"/>
          <w:tab w:val="left" w:pos="400"/>
        </w:tabs>
        <w:rPr>
          <w:noProof/>
        </w:rPr>
      </w:pPr>
      <w:r w:rsidRPr="00AC2B2B">
        <w:rPr>
          <w:noProof/>
        </w:rPr>
        <w:t>Otherwise (cIdx is greater than 0), ctxInc is derived as follows:</w:t>
      </w:r>
    </w:p>
    <w:p w14:paraId="037D69F7" w14:textId="4A139C88" w:rsidR="00F75413" w:rsidRPr="00AC2B2B" w:rsidRDefault="00F75413" w:rsidP="00F75413">
      <w:pPr>
        <w:pStyle w:val="Equation"/>
        <w:tabs>
          <w:tab w:val="left" w:pos="2070"/>
        </w:tabs>
        <w:ind w:left="1195" w:firstLine="14"/>
        <w:rPr>
          <w:noProof/>
        </w:rPr>
      </w:pPr>
      <w:r w:rsidRPr="00AC2B2B">
        <w:rPr>
          <w:noProof/>
        </w:rPr>
        <w:t xml:space="preserve">ctxInc = 2 + </w:t>
      </w:r>
      <w:r w:rsidRPr="00AC2B2B">
        <w:rPr>
          <w:rFonts w:eastAsia="ＭＳ 明朝"/>
          <w:noProof/>
          <w:lang w:eastAsia="ja-JP"/>
        </w:rPr>
        <w:t>Min( </w:t>
      </w:r>
      <w:r w:rsidRPr="00AC2B2B">
        <w:rPr>
          <w:noProof/>
        </w:rPr>
        <w:t>csbfCtx</w:t>
      </w:r>
      <w:r w:rsidRPr="00AC2B2B">
        <w:rPr>
          <w:rFonts w:eastAsia="ＭＳ 明朝"/>
          <w:noProof/>
          <w:lang w:eastAsia="ja-JP"/>
        </w:rPr>
        <w:t>, 1 )</w:t>
      </w:r>
      <w:r w:rsidRPr="00AC2B2B">
        <w:rPr>
          <w:noProof/>
        </w:rPr>
        <w:tab/>
      </w:r>
      <w:r w:rsidRPr="00AC2B2B">
        <w:rPr>
          <w:noProof/>
        </w:rPr>
        <w:tab/>
        <w:t>(</w:t>
      </w:r>
      <w:r w:rsidRPr="00AC2B2B">
        <w:rPr>
          <w:noProof/>
        </w:rPr>
        <w:fldChar w:fldCharType="begin" w:fldLock="1"/>
      </w:r>
      <w:r w:rsidRPr="00AC2B2B">
        <w:rPr>
          <w:noProof/>
        </w:rPr>
        <w:instrText xml:space="preserve"> STYLEREF 1 \s </w:instrText>
      </w:r>
      <w:r w:rsidRPr="00AC2B2B">
        <w:rPr>
          <w:noProof/>
        </w:rPr>
        <w:fldChar w:fldCharType="separate"/>
      </w:r>
      <w:r w:rsidR="00E57AB9" w:rsidRPr="00AC2B2B">
        <w:rPr>
          <w:noProof/>
        </w:rPr>
        <w:t>9</w:t>
      </w:r>
      <w:r w:rsidRPr="00AC2B2B">
        <w:rPr>
          <w:noProof/>
        </w:rPr>
        <w:fldChar w:fldCharType="end"/>
      </w:r>
      <w:r w:rsidRPr="00AC2B2B">
        <w:rPr>
          <w:noProof/>
        </w:rPr>
        <w:noBreakHyphen/>
      </w:r>
      <w:r w:rsidRPr="00AC2B2B">
        <w:rPr>
          <w:noProof/>
        </w:rPr>
        <w:fldChar w:fldCharType="begin" w:fldLock="1"/>
      </w:r>
      <w:r w:rsidRPr="00AC2B2B">
        <w:rPr>
          <w:noProof/>
        </w:rPr>
        <w:instrText xml:space="preserve"> SEQ Equation \* ARABIC \s 1 </w:instrText>
      </w:r>
      <w:r w:rsidRPr="00AC2B2B">
        <w:rPr>
          <w:noProof/>
        </w:rPr>
        <w:fldChar w:fldCharType="separate"/>
      </w:r>
      <w:r w:rsidR="00E57AB9" w:rsidRPr="00AC2B2B">
        <w:rPr>
          <w:noProof/>
        </w:rPr>
        <w:t>29</w:t>
      </w:r>
      <w:r w:rsidRPr="00AC2B2B">
        <w:rPr>
          <w:noProof/>
        </w:rPr>
        <w:fldChar w:fldCharType="end"/>
      </w:r>
      <w:r w:rsidRPr="00AC2B2B">
        <w:rPr>
          <w:noProof/>
        </w:rPr>
        <w:t>)</w:t>
      </w:r>
    </w:p>
    <w:p w14:paraId="413594EA" w14:textId="77777777" w:rsidR="00822405" w:rsidRPr="00AC2B2B" w:rsidRDefault="00822405" w:rsidP="00822405">
      <w:pPr>
        <w:tabs>
          <w:tab w:val="clear" w:pos="794"/>
          <w:tab w:val="left" w:pos="400"/>
        </w:tabs>
        <w:rPr>
          <w:lang w:val="en-CA"/>
        </w:rPr>
      </w:pPr>
    </w:p>
    <w:p w14:paraId="3F9EA315" w14:textId="77777777" w:rsidR="00822405" w:rsidRPr="00AC2B2B" w:rsidRDefault="00822405" w:rsidP="00822405">
      <w:pPr>
        <w:pStyle w:val="50"/>
        <w:rPr>
          <w:lang w:val="en-CA"/>
        </w:rPr>
      </w:pPr>
      <w:bookmarkStart w:id="3248" w:name="_Ref519514137"/>
      <w:r w:rsidRPr="00AC2B2B">
        <w:rPr>
          <w:lang w:val="en-CA"/>
        </w:rPr>
        <w:t>Derivation process for the variables locNumSig, locSumAbsPass1</w:t>
      </w:r>
      <w:bookmarkEnd w:id="3248"/>
    </w:p>
    <w:p w14:paraId="43E340CF" w14:textId="77777777" w:rsidR="00822405" w:rsidRPr="00AC2B2B" w:rsidRDefault="00822405" w:rsidP="00822405">
      <w:pPr>
        <w:rPr>
          <w:lang w:val="en-CA"/>
        </w:rPr>
      </w:pPr>
      <w:r w:rsidRPr="00AC2B2B">
        <w:rPr>
          <w:lang w:val="en-CA"/>
        </w:rPr>
        <w:t xml:space="preserve">Inputs to this process are the colour component index cIdx, the luma location </w:t>
      </w:r>
      <w:r w:rsidRPr="00AC2B2B">
        <w:rPr>
          <w:lang w:val="en-CA" w:eastAsia="ko-KR"/>
        </w:rPr>
        <w:t>( x0, y0 )</w:t>
      </w:r>
      <w:r w:rsidRPr="00AC2B2B">
        <w:rPr>
          <w:lang w:val="en-CA"/>
        </w:rPr>
        <w:t xml:space="preserve"> </w:t>
      </w:r>
      <w:r w:rsidRPr="00AC2B2B">
        <w:rPr>
          <w:lang w:val="en-CA" w:eastAsia="ko-KR"/>
        </w:rPr>
        <w:t xml:space="preserve">specifying the top-left sample of the current transform block relative to the top-left sample of the current picture, </w:t>
      </w:r>
      <w:r w:rsidRPr="00AC2B2B">
        <w:rPr>
          <w:lang w:val="en-CA"/>
        </w:rPr>
        <w:t>the current coefficient scan location ( xC, yC ), the binary logarithm of the transform block width log2TbWidth, and the binary logarithm of the transform block height log2TbHeight.</w:t>
      </w:r>
    </w:p>
    <w:p w14:paraId="003A196C" w14:textId="77777777" w:rsidR="00822405" w:rsidRPr="00AC2B2B" w:rsidRDefault="00822405" w:rsidP="00822405">
      <w:pPr>
        <w:tabs>
          <w:tab w:val="clear" w:pos="794"/>
          <w:tab w:val="left" w:pos="400"/>
        </w:tabs>
        <w:rPr>
          <w:lang w:val="en-CA"/>
        </w:rPr>
      </w:pPr>
      <w:r w:rsidRPr="00AC2B2B">
        <w:rPr>
          <w:lang w:val="en-CA"/>
        </w:rPr>
        <w:t>Outputs of this process are the variables locNumSig and locSumAbsPass1.</w:t>
      </w:r>
    </w:p>
    <w:p w14:paraId="4FEDFE01" w14:textId="77777777" w:rsidR="00822405" w:rsidRPr="00AC2B2B" w:rsidRDefault="00822405" w:rsidP="00822405">
      <w:pPr>
        <w:tabs>
          <w:tab w:val="clear" w:pos="794"/>
          <w:tab w:val="left" w:pos="400"/>
        </w:tabs>
        <w:rPr>
          <w:lang w:val="en-CA"/>
        </w:rPr>
      </w:pPr>
      <w:r w:rsidRPr="00AC2B2B">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07C28AB1" w:rsidR="00822405" w:rsidRPr="00AC2B2B"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AC2B2B">
        <w:rPr>
          <w:lang w:val="en-CA" w:eastAsia="ko-KR"/>
        </w:rPr>
        <w:t>locNumSig          = 0</w:t>
      </w:r>
      <w:r w:rsidRPr="00AC2B2B">
        <w:rPr>
          <w:lang w:val="en-CA" w:eastAsia="ko-KR"/>
        </w:rPr>
        <w:br/>
        <w:t>locSumAbsPass1 = 0</w:t>
      </w:r>
      <w:r w:rsidRPr="00AC2B2B">
        <w:rPr>
          <w:lang w:val="en-CA" w:eastAsia="ko-KR"/>
        </w:rPr>
        <w:br/>
        <w:t>if( xC &lt; (1 &lt;&lt; log2TbWidth) </w:t>
      </w:r>
      <w:r w:rsidR="00C2281C" w:rsidRPr="00AC2B2B">
        <w:rPr>
          <w:lang w:val="en-CA" w:eastAsia="ko-KR"/>
        </w:rPr>
        <w:t>−</w:t>
      </w:r>
      <w:r w:rsidRPr="00AC2B2B">
        <w:rPr>
          <w:lang w:val="en-CA" w:eastAsia="ko-KR"/>
        </w:rPr>
        <w:t> 1 ) {</w:t>
      </w:r>
      <w:r w:rsidRPr="00AC2B2B">
        <w:rPr>
          <w:lang w:val="en-CA" w:eastAsia="ko-KR"/>
        </w:rPr>
        <w:br/>
      </w:r>
      <w:r w:rsidRPr="00AC2B2B">
        <w:rPr>
          <w:lang w:val="en-CA" w:eastAsia="ko-KR"/>
        </w:rPr>
        <w:tab/>
        <w:t>locNumSig          += sig_coeff_flag[ xC + 1 ][ yC ]</w:t>
      </w:r>
      <w:r w:rsidRPr="00AC2B2B">
        <w:rPr>
          <w:lang w:val="en-CA" w:eastAsia="ko-KR"/>
        </w:rPr>
        <w:br/>
      </w:r>
      <w:r w:rsidRPr="00AC2B2B">
        <w:rPr>
          <w:lang w:val="en-CA" w:eastAsia="ko-KR"/>
        </w:rPr>
        <w:tab/>
        <w:t>locSumAbsPass1 += AbsLevelPass1[ xC + 1 ][ yC ]</w:t>
      </w:r>
      <w:r w:rsidRPr="00AC2B2B">
        <w:rPr>
          <w:lang w:val="en-CA" w:eastAsia="ko-KR"/>
        </w:rPr>
        <w:br/>
      </w:r>
      <w:r w:rsidRPr="00AC2B2B">
        <w:rPr>
          <w:lang w:val="en-CA" w:eastAsia="ko-KR"/>
        </w:rPr>
        <w:tab/>
        <w:t xml:space="preserve">if( xC &lt; (1 &lt;&lt; log2TbWidth) </w:t>
      </w:r>
      <w:r w:rsidR="00C2281C" w:rsidRPr="00AC2B2B">
        <w:rPr>
          <w:lang w:val="en-CA" w:eastAsia="ko-KR"/>
        </w:rPr>
        <w:t>−</w:t>
      </w:r>
      <w:r w:rsidRPr="00AC2B2B">
        <w:rPr>
          <w:lang w:val="en-CA" w:eastAsia="ko-KR"/>
        </w:rPr>
        <w:t xml:space="preserve"> 2 ) {</w:t>
      </w:r>
      <w:r w:rsidRPr="00AC2B2B">
        <w:rPr>
          <w:lang w:val="en-CA" w:eastAsia="ko-KR"/>
        </w:rPr>
        <w:br/>
      </w:r>
      <w:r w:rsidRPr="00AC2B2B">
        <w:rPr>
          <w:lang w:val="en-CA" w:eastAsia="ko-KR"/>
        </w:rPr>
        <w:tab/>
      </w:r>
      <w:r w:rsidRPr="00AC2B2B">
        <w:rPr>
          <w:lang w:val="en-CA" w:eastAsia="ko-KR"/>
        </w:rPr>
        <w:tab/>
        <w:t xml:space="preserve">locNumSig           += sig_coeff_flag[ xC + 2 ][ yC ] </w:t>
      </w:r>
      <w:r w:rsidRPr="00AC2B2B">
        <w:rPr>
          <w:lang w:val="en-CA" w:eastAsia="ko-KR"/>
        </w:rPr>
        <w:br/>
      </w:r>
      <w:r w:rsidRPr="00AC2B2B">
        <w:rPr>
          <w:lang w:val="en-CA" w:eastAsia="ko-KR"/>
        </w:rPr>
        <w:tab/>
      </w:r>
      <w:r w:rsidRPr="00AC2B2B">
        <w:rPr>
          <w:lang w:val="en-CA" w:eastAsia="ko-KR"/>
        </w:rPr>
        <w:tab/>
        <w:t>locSumAbsPass1 += AbsLevelPass1[ xC + 2 ][ yC ]</w:t>
      </w:r>
      <w:r w:rsidRPr="00AC2B2B">
        <w:rPr>
          <w:lang w:val="en-CA" w:eastAsia="ko-KR"/>
        </w:rPr>
        <w:br/>
      </w:r>
      <w:r w:rsidRPr="00AC2B2B">
        <w:rPr>
          <w:lang w:val="en-CA" w:eastAsia="ko-KR"/>
        </w:rPr>
        <w:tab/>
        <w:t>}</w:t>
      </w:r>
      <w:r w:rsidRPr="00AC2B2B">
        <w:rPr>
          <w:lang w:val="en-CA" w:eastAsia="ko-KR"/>
        </w:rPr>
        <w:br/>
      </w:r>
      <w:r w:rsidRPr="00AC2B2B">
        <w:rPr>
          <w:lang w:val="en-CA" w:eastAsia="ko-KR"/>
        </w:rPr>
        <w:tab/>
        <w:t xml:space="preserve">if( yC &lt; (1 &lt;&lt; log2TbHeight) </w:t>
      </w:r>
      <w:r w:rsidR="00C2281C" w:rsidRPr="00AC2B2B">
        <w:rPr>
          <w:lang w:val="en-CA" w:eastAsia="ko-KR"/>
        </w:rPr>
        <w:t>−</w:t>
      </w:r>
      <w:r w:rsidRPr="00AC2B2B">
        <w:rPr>
          <w:lang w:val="en-CA" w:eastAsia="ko-KR"/>
        </w:rPr>
        <w:t xml:space="preserve"> 1 ) {</w:t>
      </w:r>
      <w:r w:rsidRPr="00AC2B2B">
        <w:rPr>
          <w:lang w:val="en-CA" w:eastAsia="ko-KR"/>
        </w:rPr>
        <w:br/>
      </w:r>
      <w:r w:rsidRPr="00AC2B2B">
        <w:rPr>
          <w:lang w:val="en-CA" w:eastAsia="ko-KR"/>
        </w:rPr>
        <w:tab/>
      </w:r>
      <w:r w:rsidRPr="00AC2B2B">
        <w:rPr>
          <w:lang w:val="en-CA" w:eastAsia="ko-KR"/>
        </w:rPr>
        <w:tab/>
        <w:t>locNumSig           += sig_coeff_flag[ xC + 1 ][ yC + 1 ]</w:t>
      </w:r>
      <w:r w:rsidRPr="00AC2B2B">
        <w:rPr>
          <w:lang w:val="en-CA" w:eastAsia="ko-KR"/>
        </w:rPr>
        <w:tab/>
        <w:t>(</w:t>
      </w:r>
      <w:r w:rsidRPr="00AC2B2B">
        <w:rPr>
          <w:lang w:val="en-CA" w:eastAsia="ko-KR"/>
        </w:rPr>
        <w:fldChar w:fldCharType="begin" w:fldLock="1"/>
      </w:r>
      <w:r w:rsidRPr="00AC2B2B">
        <w:rPr>
          <w:lang w:val="en-CA" w:eastAsia="ko-KR"/>
        </w:rPr>
        <w:instrText xml:space="preserve"> STYLEREF 1 \s </w:instrText>
      </w:r>
      <w:r w:rsidRPr="00AC2B2B">
        <w:rPr>
          <w:lang w:val="en-CA" w:eastAsia="ko-KR"/>
        </w:rPr>
        <w:fldChar w:fldCharType="separate"/>
      </w:r>
      <w:r w:rsidR="00E57AB9" w:rsidRPr="00AC2B2B">
        <w:rPr>
          <w:noProof/>
          <w:lang w:val="en-CA" w:eastAsia="ko-KR"/>
        </w:rPr>
        <w:t>9</w:t>
      </w:r>
      <w:r w:rsidRPr="00AC2B2B">
        <w:rPr>
          <w:lang w:val="en-CA" w:eastAsia="ko-KR"/>
        </w:rPr>
        <w:fldChar w:fldCharType="end"/>
      </w:r>
      <w:r w:rsidRPr="00AC2B2B">
        <w:rPr>
          <w:lang w:val="en-CA" w:eastAsia="ko-KR"/>
        </w:rPr>
        <w:noBreakHyphen/>
      </w:r>
      <w:r w:rsidRPr="00AC2B2B">
        <w:rPr>
          <w:lang w:val="en-CA" w:eastAsia="ko-KR"/>
        </w:rPr>
        <w:fldChar w:fldCharType="begin" w:fldLock="1"/>
      </w:r>
      <w:r w:rsidRPr="00AC2B2B">
        <w:rPr>
          <w:lang w:val="en-CA" w:eastAsia="ko-KR"/>
        </w:rPr>
        <w:instrText xml:space="preserve"> SEQ Equation \* ARABIC \s 1 </w:instrText>
      </w:r>
      <w:r w:rsidRPr="00AC2B2B">
        <w:rPr>
          <w:lang w:val="en-CA" w:eastAsia="ko-KR"/>
        </w:rPr>
        <w:fldChar w:fldCharType="separate"/>
      </w:r>
      <w:r w:rsidR="00E57AB9" w:rsidRPr="00AC2B2B">
        <w:rPr>
          <w:noProof/>
          <w:lang w:val="en-CA" w:eastAsia="ko-KR"/>
        </w:rPr>
        <w:t>30</w:t>
      </w:r>
      <w:r w:rsidRPr="00AC2B2B">
        <w:rPr>
          <w:lang w:val="en-CA" w:eastAsia="ko-KR"/>
        </w:rPr>
        <w:fldChar w:fldCharType="end"/>
      </w:r>
      <w:r w:rsidRPr="00AC2B2B">
        <w:rPr>
          <w:lang w:val="en-CA" w:eastAsia="ko-KR"/>
        </w:rPr>
        <w:t>)</w:t>
      </w:r>
      <w:r w:rsidRPr="00AC2B2B">
        <w:rPr>
          <w:lang w:val="en-CA" w:eastAsia="ko-KR"/>
        </w:rPr>
        <w:br/>
      </w:r>
      <w:r w:rsidRPr="00AC2B2B">
        <w:rPr>
          <w:lang w:val="en-CA" w:eastAsia="ko-KR"/>
        </w:rPr>
        <w:tab/>
      </w:r>
      <w:r w:rsidRPr="00AC2B2B">
        <w:rPr>
          <w:lang w:val="en-CA" w:eastAsia="ko-KR"/>
        </w:rPr>
        <w:tab/>
        <w:t>locSumAbsPass1 += AbsLevelPass1[ xC + 1 ][ yC + 1 ]</w:t>
      </w:r>
      <w:r w:rsidRPr="00AC2B2B">
        <w:rPr>
          <w:lang w:val="en-CA" w:eastAsia="ko-KR"/>
        </w:rPr>
        <w:br/>
      </w:r>
      <w:r w:rsidRPr="00AC2B2B">
        <w:rPr>
          <w:lang w:val="en-CA" w:eastAsia="ko-KR"/>
        </w:rPr>
        <w:tab/>
        <w:t>}</w:t>
      </w:r>
      <w:r w:rsidRPr="00AC2B2B">
        <w:rPr>
          <w:lang w:val="en-CA" w:eastAsia="ko-KR"/>
        </w:rPr>
        <w:br/>
        <w:t>}</w:t>
      </w:r>
      <w:r w:rsidRPr="00AC2B2B">
        <w:rPr>
          <w:lang w:val="en-CA" w:eastAsia="ko-KR"/>
        </w:rPr>
        <w:br/>
        <w:t xml:space="preserve">if( yC &lt; (1 &lt;&lt; log2TbHeight) </w:t>
      </w:r>
      <w:r w:rsidR="00C2281C" w:rsidRPr="00AC2B2B">
        <w:rPr>
          <w:lang w:val="en-CA" w:eastAsia="ko-KR"/>
        </w:rPr>
        <w:t>−</w:t>
      </w:r>
      <w:r w:rsidRPr="00AC2B2B">
        <w:rPr>
          <w:lang w:val="en-CA" w:eastAsia="ko-KR"/>
        </w:rPr>
        <w:t xml:space="preserve"> 1 ) {</w:t>
      </w:r>
      <w:r w:rsidRPr="00AC2B2B">
        <w:rPr>
          <w:lang w:val="en-CA" w:eastAsia="ko-KR"/>
        </w:rPr>
        <w:br/>
      </w:r>
      <w:r w:rsidRPr="00AC2B2B">
        <w:rPr>
          <w:lang w:val="en-CA" w:eastAsia="ko-KR"/>
        </w:rPr>
        <w:tab/>
        <w:t xml:space="preserve">locNumSig           += sig_coeff_flag[ xC ][ yC + 1 ] </w:t>
      </w:r>
      <w:r w:rsidRPr="00AC2B2B">
        <w:rPr>
          <w:lang w:val="en-CA" w:eastAsia="ko-KR"/>
        </w:rPr>
        <w:br/>
      </w:r>
      <w:r w:rsidRPr="00AC2B2B">
        <w:rPr>
          <w:lang w:val="en-CA" w:eastAsia="ko-KR"/>
        </w:rPr>
        <w:tab/>
        <w:t>locSumAbsPass1 += AbsLevelPass1[ xC ][ yC + 1 ]</w:t>
      </w:r>
      <w:r w:rsidRPr="00AC2B2B">
        <w:rPr>
          <w:lang w:val="en-CA" w:eastAsia="ko-KR"/>
        </w:rPr>
        <w:br/>
      </w:r>
      <w:r w:rsidRPr="00AC2B2B">
        <w:rPr>
          <w:lang w:val="en-CA" w:eastAsia="ko-KR"/>
        </w:rPr>
        <w:tab/>
        <w:t xml:space="preserve">if( yC &lt; (1 &lt;&lt; log2TbHeight) </w:t>
      </w:r>
      <w:r w:rsidR="00C2281C" w:rsidRPr="00AC2B2B">
        <w:rPr>
          <w:lang w:val="en-CA" w:eastAsia="ko-KR"/>
        </w:rPr>
        <w:t>−</w:t>
      </w:r>
      <w:r w:rsidRPr="00AC2B2B">
        <w:rPr>
          <w:lang w:val="en-CA" w:eastAsia="ko-KR"/>
        </w:rPr>
        <w:t xml:space="preserve"> 2 ) {</w:t>
      </w:r>
      <w:r w:rsidRPr="00AC2B2B">
        <w:rPr>
          <w:lang w:val="en-CA" w:eastAsia="ko-KR"/>
        </w:rPr>
        <w:br/>
      </w:r>
      <w:r w:rsidRPr="00AC2B2B">
        <w:rPr>
          <w:lang w:val="en-CA" w:eastAsia="ko-KR"/>
        </w:rPr>
        <w:tab/>
      </w:r>
      <w:r w:rsidRPr="00AC2B2B">
        <w:rPr>
          <w:lang w:val="en-CA" w:eastAsia="ko-KR"/>
        </w:rPr>
        <w:tab/>
        <w:t xml:space="preserve">locNumSig          += sig_coeff_flag[ xC ][ yC + 2 ] </w:t>
      </w:r>
      <w:r w:rsidRPr="00AC2B2B">
        <w:rPr>
          <w:lang w:val="en-CA" w:eastAsia="ko-KR"/>
        </w:rPr>
        <w:br/>
      </w:r>
      <w:r w:rsidRPr="00AC2B2B">
        <w:rPr>
          <w:lang w:val="en-CA" w:eastAsia="ko-KR"/>
        </w:rPr>
        <w:tab/>
      </w:r>
      <w:r w:rsidRPr="00AC2B2B">
        <w:rPr>
          <w:lang w:val="en-CA" w:eastAsia="ko-KR"/>
        </w:rPr>
        <w:tab/>
        <w:t>locSumAbsPass1 += AbsLevelPass1[ xC ][ yC + 2 ]</w:t>
      </w:r>
      <w:r w:rsidRPr="00AC2B2B">
        <w:rPr>
          <w:lang w:val="en-CA" w:eastAsia="ko-KR"/>
        </w:rPr>
        <w:br/>
      </w:r>
      <w:r w:rsidRPr="00AC2B2B">
        <w:rPr>
          <w:lang w:val="en-CA" w:eastAsia="ko-KR"/>
        </w:rPr>
        <w:tab/>
        <w:t>}</w:t>
      </w:r>
      <w:r w:rsidRPr="00AC2B2B">
        <w:rPr>
          <w:lang w:val="en-CA" w:eastAsia="ko-KR"/>
        </w:rPr>
        <w:br/>
        <w:t>}</w:t>
      </w:r>
    </w:p>
    <w:p w14:paraId="557235F9" w14:textId="77777777" w:rsidR="00822405" w:rsidRPr="00AC2B2B" w:rsidRDefault="00822405" w:rsidP="00822405">
      <w:pPr>
        <w:pStyle w:val="50"/>
        <w:rPr>
          <w:lang w:val="en-CA"/>
        </w:rPr>
      </w:pPr>
      <w:bookmarkStart w:id="3249" w:name="_Ref531876091"/>
      <w:r w:rsidRPr="00AC2B2B">
        <w:rPr>
          <w:lang w:val="en-CA"/>
        </w:rPr>
        <w:t>Derivation process of ctxInc for the syntax element sig_coeff_flag</w:t>
      </w:r>
      <w:bookmarkEnd w:id="3249"/>
    </w:p>
    <w:p w14:paraId="198D7A6F" w14:textId="77777777" w:rsidR="00822405" w:rsidRPr="00AC2B2B" w:rsidRDefault="00822405" w:rsidP="00822405">
      <w:pPr>
        <w:rPr>
          <w:lang w:val="en-CA"/>
        </w:rPr>
      </w:pPr>
      <w:r w:rsidRPr="00AC2B2B">
        <w:rPr>
          <w:lang w:val="en-CA"/>
        </w:rPr>
        <w:t xml:space="preserve">Inputs to this process are the colour component index cIdx, the luma location </w:t>
      </w:r>
      <w:r w:rsidRPr="00AC2B2B">
        <w:rPr>
          <w:lang w:val="en-CA" w:eastAsia="ko-KR"/>
        </w:rPr>
        <w:t>( x0, y0 )</w:t>
      </w:r>
      <w:r w:rsidRPr="00AC2B2B">
        <w:rPr>
          <w:lang w:val="en-CA"/>
        </w:rPr>
        <w:t xml:space="preserve"> </w:t>
      </w:r>
      <w:r w:rsidRPr="00AC2B2B">
        <w:rPr>
          <w:lang w:val="en-CA" w:eastAsia="ko-KR"/>
        </w:rPr>
        <w:t xml:space="preserve">specifying the top-left sample of the current transform block relative to the top-left sample of the current picture, </w:t>
      </w:r>
      <w:r w:rsidRPr="00AC2B2B">
        <w:rPr>
          <w:lang w:val="en-CA"/>
        </w:rPr>
        <w:t>the current coefficient scan location ( xC, yC ), the binary logarithm of the transform block width log2TbWidth, and the binary logarithm of the transform block height log2TbHeight.</w:t>
      </w:r>
    </w:p>
    <w:p w14:paraId="639EBA28" w14:textId="77777777" w:rsidR="00822405" w:rsidRPr="00AC2B2B" w:rsidRDefault="00822405" w:rsidP="00822405">
      <w:pPr>
        <w:tabs>
          <w:tab w:val="clear" w:pos="794"/>
          <w:tab w:val="left" w:pos="400"/>
        </w:tabs>
        <w:rPr>
          <w:lang w:val="en-CA"/>
        </w:rPr>
      </w:pPr>
      <w:r w:rsidRPr="00AC2B2B">
        <w:rPr>
          <w:lang w:val="en-CA"/>
        </w:rPr>
        <w:t>Output of this process is the variable ctxInc.</w:t>
      </w:r>
    </w:p>
    <w:p w14:paraId="5B587575" w14:textId="4A9475EB" w:rsidR="00822405" w:rsidRPr="00AC2B2B" w:rsidRDefault="00822405" w:rsidP="00822405">
      <w:pPr>
        <w:tabs>
          <w:tab w:val="clear" w:pos="794"/>
          <w:tab w:val="left" w:pos="400"/>
        </w:tabs>
        <w:rPr>
          <w:lang w:val="en-CA"/>
        </w:rPr>
      </w:pPr>
      <w:r w:rsidRPr="00AC2B2B">
        <w:rPr>
          <w:lang w:val="en-CA"/>
        </w:rPr>
        <w:t>The variable locSumAbsPass1 is derived by invoking the derivation process for the variables locNumSig and locSumAbsPass1 specifies in clause </w:t>
      </w:r>
      <w:r w:rsidRPr="00AC2B2B">
        <w:rPr>
          <w:lang w:val="en-CA"/>
        </w:rPr>
        <w:fldChar w:fldCharType="begin" w:fldLock="1"/>
      </w:r>
      <w:r w:rsidRPr="00AC2B2B">
        <w:rPr>
          <w:lang w:val="en-CA"/>
        </w:rPr>
        <w:instrText xml:space="preserve"> REF _Ref519514137 \r \h </w:instrText>
      </w:r>
      <w:r w:rsidRPr="00AC2B2B">
        <w:rPr>
          <w:lang w:val="en-CA"/>
        </w:rPr>
      </w:r>
      <w:r w:rsidR="00AC2B2B" w:rsidRPr="00AC2B2B">
        <w:rPr>
          <w:lang w:val="en-CA"/>
        </w:rPr>
        <w:instrText xml:space="preserve"> \* MERGEFORMAT </w:instrText>
      </w:r>
      <w:r w:rsidRPr="00AC2B2B">
        <w:rPr>
          <w:lang w:val="en-CA"/>
        </w:rPr>
        <w:fldChar w:fldCharType="separate"/>
      </w:r>
      <w:r w:rsidR="00E57AB9" w:rsidRPr="00AC2B2B">
        <w:rPr>
          <w:lang w:val="en-CA"/>
        </w:rPr>
        <w:t>9.5.4.2.5</w:t>
      </w:r>
      <w:r w:rsidRPr="00AC2B2B">
        <w:rPr>
          <w:lang w:val="en-CA"/>
        </w:rPr>
        <w:fldChar w:fldCharType="end"/>
      </w:r>
      <w:r w:rsidRPr="00AC2B2B">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AC2B2B" w:rsidRDefault="00822405" w:rsidP="00822405">
      <w:pPr>
        <w:tabs>
          <w:tab w:val="clear" w:pos="794"/>
          <w:tab w:val="left" w:pos="400"/>
        </w:tabs>
        <w:rPr>
          <w:lang w:val="en-CA"/>
        </w:rPr>
      </w:pPr>
      <w:r w:rsidRPr="00AC2B2B">
        <w:rPr>
          <w:lang w:val="en-CA"/>
        </w:rPr>
        <w:lastRenderedPageBreak/>
        <w:t>The variable d is set equal to xC + yC.</w:t>
      </w:r>
    </w:p>
    <w:p w14:paraId="4D5E6C48" w14:textId="77777777" w:rsidR="00822405" w:rsidRPr="00AC2B2B" w:rsidRDefault="00822405" w:rsidP="00822405">
      <w:pPr>
        <w:tabs>
          <w:tab w:val="clear" w:pos="794"/>
          <w:tab w:val="left" w:pos="400"/>
        </w:tabs>
        <w:rPr>
          <w:lang w:val="en-CA"/>
        </w:rPr>
      </w:pPr>
      <w:r w:rsidRPr="00AC2B2B">
        <w:rPr>
          <w:lang w:val="en-CA"/>
        </w:rPr>
        <w:t>The variable ctxInc is derived as follows:</w:t>
      </w:r>
    </w:p>
    <w:p w14:paraId="3A6CE58A" w14:textId="77777777" w:rsidR="00822405" w:rsidRPr="00AC2B2B" w:rsidRDefault="00822405" w:rsidP="00822405">
      <w:pPr>
        <w:numPr>
          <w:ilvl w:val="0"/>
          <w:numId w:val="11"/>
        </w:numPr>
        <w:tabs>
          <w:tab w:val="clear" w:pos="794"/>
          <w:tab w:val="left" w:pos="400"/>
        </w:tabs>
        <w:rPr>
          <w:lang w:val="en-CA"/>
        </w:rPr>
      </w:pPr>
      <w:r w:rsidRPr="00AC2B2B">
        <w:rPr>
          <w:lang w:val="en-CA"/>
        </w:rPr>
        <w:t>If cIdx is equal to 0, ctxInc is derived as follows:</w:t>
      </w:r>
    </w:p>
    <w:p w14:paraId="7EAEC1BC" w14:textId="753AA209" w:rsidR="00822405" w:rsidRPr="00AC2B2B"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AC2B2B">
        <w:rPr>
          <w:lang w:val="en-CA" w:eastAsia="ko-KR"/>
        </w:rPr>
        <w:t>ctxInc = 18 * Max( 0, QState </w:t>
      </w:r>
      <w:r w:rsidR="00C2281C" w:rsidRPr="00AC2B2B">
        <w:rPr>
          <w:lang w:val="en-CA" w:eastAsia="ko-KR"/>
        </w:rPr>
        <w:t>−</w:t>
      </w:r>
      <w:r w:rsidRPr="00AC2B2B">
        <w:rPr>
          <w:lang w:val="en-CA" w:eastAsia="ko-KR"/>
        </w:rPr>
        <w:t> 1) + Min( locSumAbsPass1, 5 ) + ( d &lt; 2  ?  12  :  ( d &lt; 5  ?  6  :  0 ) )</w:t>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9</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31</w:t>
      </w:r>
      <w:r w:rsidRPr="00AC2B2B">
        <w:rPr>
          <w:lang w:val="en-CA"/>
        </w:rPr>
        <w:fldChar w:fldCharType="end"/>
      </w:r>
      <w:r w:rsidRPr="00AC2B2B">
        <w:rPr>
          <w:lang w:val="en-CA"/>
        </w:rPr>
        <w:t>)</w:t>
      </w:r>
    </w:p>
    <w:p w14:paraId="114B4B00" w14:textId="77777777" w:rsidR="00822405" w:rsidRPr="00AC2B2B" w:rsidRDefault="00822405" w:rsidP="00822405">
      <w:pPr>
        <w:numPr>
          <w:ilvl w:val="0"/>
          <w:numId w:val="11"/>
        </w:numPr>
        <w:tabs>
          <w:tab w:val="clear" w:pos="794"/>
          <w:tab w:val="left" w:pos="400"/>
        </w:tabs>
        <w:rPr>
          <w:lang w:val="en-CA"/>
        </w:rPr>
      </w:pPr>
      <w:r w:rsidRPr="00AC2B2B">
        <w:rPr>
          <w:lang w:val="en-CA"/>
        </w:rPr>
        <w:t>Otherwise (cIdx is greater than 0), ctxInc is derived as follows:</w:t>
      </w:r>
    </w:p>
    <w:p w14:paraId="108902AA" w14:textId="6520418F" w:rsidR="00822405" w:rsidRPr="00AC2B2B"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AC2B2B">
        <w:rPr>
          <w:lang w:val="en-CA" w:eastAsia="ko-KR"/>
        </w:rPr>
        <w:t>ctxInc = 54 + 12 * Max( 0, QState </w:t>
      </w:r>
      <w:r w:rsidR="00C2281C" w:rsidRPr="00AC2B2B">
        <w:rPr>
          <w:lang w:val="en-CA" w:eastAsia="ko-KR"/>
        </w:rPr>
        <w:t>−</w:t>
      </w:r>
      <w:r w:rsidRPr="00AC2B2B">
        <w:rPr>
          <w:lang w:val="en-CA" w:eastAsia="ko-KR"/>
        </w:rPr>
        <w:t> 1) + Min( locSumAbsPass1, 5 ) + ( d &lt; 2  ?  6  :  0 )</w:t>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9</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32</w:t>
      </w:r>
      <w:r w:rsidRPr="00AC2B2B">
        <w:rPr>
          <w:lang w:val="en-CA"/>
        </w:rPr>
        <w:fldChar w:fldCharType="end"/>
      </w:r>
      <w:r w:rsidRPr="00AC2B2B">
        <w:rPr>
          <w:lang w:val="en-CA"/>
        </w:rPr>
        <w:t>)</w:t>
      </w:r>
    </w:p>
    <w:p w14:paraId="7337E80E" w14:textId="4B517FD7" w:rsidR="00822405" w:rsidRPr="00AC2B2B" w:rsidRDefault="00822405" w:rsidP="00822405">
      <w:pPr>
        <w:pStyle w:val="50"/>
        <w:rPr>
          <w:lang w:val="en-CA"/>
        </w:rPr>
      </w:pPr>
      <w:bookmarkStart w:id="3250" w:name="_Ref531876161"/>
      <w:r w:rsidRPr="00AC2B2B">
        <w:rPr>
          <w:lang w:val="en-CA"/>
        </w:rPr>
        <w:t xml:space="preserve">Derivation process of ctxInc for the syntax elements par_level_flag, </w:t>
      </w:r>
      <w:r w:rsidR="00425147" w:rsidRPr="00AC2B2B">
        <w:rPr>
          <w:lang w:val="en-CA"/>
        </w:rPr>
        <w:t>abs_level_gt1_flag</w:t>
      </w:r>
      <w:r w:rsidRPr="00AC2B2B">
        <w:rPr>
          <w:lang w:val="en-CA"/>
        </w:rPr>
        <w:t xml:space="preserve">, and </w:t>
      </w:r>
      <w:r w:rsidR="004E4D40" w:rsidRPr="00AC2B2B">
        <w:rPr>
          <w:lang w:val="en-CA"/>
        </w:rPr>
        <w:t>abs_level_gt3_flag</w:t>
      </w:r>
      <w:bookmarkEnd w:id="3250"/>
    </w:p>
    <w:p w14:paraId="42CE590C" w14:textId="77777777" w:rsidR="00822405" w:rsidRPr="00AC2B2B" w:rsidRDefault="00822405" w:rsidP="00822405">
      <w:pPr>
        <w:rPr>
          <w:lang w:val="en-CA"/>
        </w:rPr>
      </w:pPr>
      <w:r w:rsidRPr="00AC2B2B">
        <w:rPr>
          <w:lang w:val="en-CA"/>
        </w:rPr>
        <w:t xml:space="preserve">Inputs to this process are the colour component index cIdx, the luma location </w:t>
      </w:r>
      <w:r w:rsidRPr="00AC2B2B">
        <w:rPr>
          <w:lang w:val="en-CA" w:eastAsia="ko-KR"/>
        </w:rPr>
        <w:t>( x0, y0 )</w:t>
      </w:r>
      <w:r w:rsidRPr="00AC2B2B">
        <w:rPr>
          <w:lang w:val="en-CA"/>
        </w:rPr>
        <w:t xml:space="preserve"> </w:t>
      </w:r>
      <w:r w:rsidRPr="00AC2B2B">
        <w:rPr>
          <w:lang w:val="en-CA" w:eastAsia="ko-KR"/>
        </w:rPr>
        <w:t xml:space="preserve">specifying the top-left sample of the current transform block relative to the top-left sample of the current picture, </w:t>
      </w:r>
      <w:r w:rsidRPr="00AC2B2B">
        <w:rPr>
          <w:lang w:val="en-CA"/>
        </w:rPr>
        <w:t>the current coefficient scan location ( xC, yC ), the binary logarithm of the transform block width log2TbWidth, and the binary logarithm of the transform block height log2TbHeight.</w:t>
      </w:r>
    </w:p>
    <w:p w14:paraId="013AF3DC" w14:textId="77777777" w:rsidR="00822405" w:rsidRPr="00AC2B2B" w:rsidRDefault="00822405" w:rsidP="00822405">
      <w:pPr>
        <w:tabs>
          <w:tab w:val="clear" w:pos="794"/>
          <w:tab w:val="left" w:pos="400"/>
        </w:tabs>
        <w:rPr>
          <w:lang w:val="en-CA"/>
        </w:rPr>
      </w:pPr>
      <w:r w:rsidRPr="00AC2B2B">
        <w:rPr>
          <w:lang w:val="en-CA"/>
        </w:rPr>
        <w:t>Output of this process is the variable ctxInc.</w:t>
      </w:r>
    </w:p>
    <w:p w14:paraId="4DA9F1DF" w14:textId="3C7C9E6D" w:rsidR="00822405" w:rsidRPr="00AC2B2B" w:rsidRDefault="00822405" w:rsidP="00822405">
      <w:pPr>
        <w:tabs>
          <w:tab w:val="clear" w:pos="794"/>
          <w:tab w:val="left" w:pos="400"/>
        </w:tabs>
        <w:rPr>
          <w:lang w:val="en-CA"/>
        </w:rPr>
      </w:pPr>
      <w:r w:rsidRPr="00AC2B2B">
        <w:rPr>
          <w:lang w:val="en-CA"/>
        </w:rPr>
        <w:t>The variablea locNumSig and locSumAbsPass1 is derived by invoking the derivation process for the variables locNumSig and locSumAbsPass1 specifies in clause </w:t>
      </w:r>
      <w:r w:rsidRPr="00AC2B2B">
        <w:rPr>
          <w:lang w:val="en-CA"/>
        </w:rPr>
        <w:fldChar w:fldCharType="begin" w:fldLock="1"/>
      </w:r>
      <w:r w:rsidRPr="00AC2B2B">
        <w:rPr>
          <w:lang w:val="en-CA"/>
        </w:rPr>
        <w:instrText xml:space="preserve"> REF _Ref519514137 \r \h </w:instrText>
      </w:r>
      <w:r w:rsidRPr="00AC2B2B">
        <w:rPr>
          <w:lang w:val="en-CA"/>
        </w:rPr>
      </w:r>
      <w:r w:rsidR="00AC2B2B" w:rsidRPr="00AC2B2B">
        <w:rPr>
          <w:lang w:val="en-CA"/>
        </w:rPr>
        <w:instrText xml:space="preserve"> \* MERGEFORMAT </w:instrText>
      </w:r>
      <w:r w:rsidRPr="00AC2B2B">
        <w:rPr>
          <w:lang w:val="en-CA"/>
        </w:rPr>
        <w:fldChar w:fldCharType="separate"/>
      </w:r>
      <w:r w:rsidR="00E57AB9" w:rsidRPr="00AC2B2B">
        <w:rPr>
          <w:lang w:val="en-CA"/>
        </w:rPr>
        <w:t>9.5.4.2.5</w:t>
      </w:r>
      <w:r w:rsidRPr="00AC2B2B">
        <w:rPr>
          <w:lang w:val="en-CA"/>
        </w:rPr>
        <w:fldChar w:fldCharType="end"/>
      </w:r>
      <w:r w:rsidRPr="00AC2B2B">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AC2B2B" w:rsidRDefault="00822405" w:rsidP="00822405">
      <w:pPr>
        <w:tabs>
          <w:tab w:val="clear" w:pos="794"/>
          <w:tab w:val="left" w:pos="400"/>
        </w:tabs>
        <w:rPr>
          <w:lang w:val="en-CA"/>
        </w:rPr>
      </w:pPr>
      <w:r w:rsidRPr="00AC2B2B">
        <w:rPr>
          <w:lang w:val="en-CA"/>
        </w:rPr>
        <w:t xml:space="preserve">The variable ctxOffset is set equal to </w:t>
      </w:r>
      <w:r w:rsidRPr="00AC2B2B">
        <w:rPr>
          <w:lang w:val="en-CA" w:eastAsia="ko-KR"/>
        </w:rPr>
        <w:t>Min( locSumAbsPass1 − locNumSig, 4 ).</w:t>
      </w:r>
    </w:p>
    <w:p w14:paraId="1C665331" w14:textId="77777777" w:rsidR="00822405" w:rsidRPr="00AC2B2B" w:rsidRDefault="00822405" w:rsidP="00822405">
      <w:pPr>
        <w:tabs>
          <w:tab w:val="clear" w:pos="794"/>
          <w:tab w:val="left" w:pos="400"/>
        </w:tabs>
        <w:rPr>
          <w:lang w:val="en-CA"/>
        </w:rPr>
      </w:pPr>
      <w:r w:rsidRPr="00AC2B2B">
        <w:rPr>
          <w:lang w:val="en-CA"/>
        </w:rPr>
        <w:t>The variable d is set equal to xC + yC.</w:t>
      </w:r>
    </w:p>
    <w:p w14:paraId="1C924263" w14:textId="77777777" w:rsidR="00822405" w:rsidRPr="00AC2B2B" w:rsidRDefault="00822405" w:rsidP="00822405">
      <w:pPr>
        <w:tabs>
          <w:tab w:val="clear" w:pos="794"/>
          <w:tab w:val="left" w:pos="400"/>
        </w:tabs>
        <w:rPr>
          <w:lang w:val="en-CA"/>
        </w:rPr>
      </w:pPr>
      <w:r w:rsidRPr="00AC2B2B">
        <w:rPr>
          <w:lang w:val="en-CA"/>
        </w:rPr>
        <w:t>The variable ctxInc is derived as follows:</w:t>
      </w:r>
    </w:p>
    <w:p w14:paraId="3209A3A9" w14:textId="77777777" w:rsidR="00822405" w:rsidRPr="00AC2B2B" w:rsidRDefault="00822405" w:rsidP="00822405">
      <w:pPr>
        <w:numPr>
          <w:ilvl w:val="0"/>
          <w:numId w:val="11"/>
        </w:numPr>
        <w:tabs>
          <w:tab w:val="clear" w:pos="794"/>
          <w:tab w:val="left" w:pos="400"/>
        </w:tabs>
        <w:rPr>
          <w:lang w:val="en-CA"/>
        </w:rPr>
      </w:pPr>
      <w:r w:rsidRPr="00AC2B2B">
        <w:rPr>
          <w:lang w:val="en-CA"/>
        </w:rPr>
        <w:t>If xC is equal to LastSignificantCoeffX and yC is equal to LastSignificantCoeffY, ctxInc is derived as follows:</w:t>
      </w:r>
    </w:p>
    <w:p w14:paraId="36D8601D" w14:textId="0F0E4324" w:rsidR="00822405" w:rsidRPr="00AC2B2B"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AC2B2B">
        <w:rPr>
          <w:lang w:val="en-CA" w:eastAsia="ko-KR"/>
        </w:rPr>
        <w:t>ctxInc = ( cIdx  = =  0  ?  0  :  21 )</w:t>
      </w:r>
      <w:r w:rsidRPr="00AC2B2B">
        <w:rPr>
          <w:lang w:val="en-CA" w:eastAsia="ko-KR"/>
        </w:rPr>
        <w:tab/>
      </w:r>
      <w:r w:rsidRPr="00AC2B2B">
        <w:rPr>
          <w:lang w:val="en-CA" w:eastAsia="ko-KR"/>
        </w:rPr>
        <w:tab/>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9</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33</w:t>
      </w:r>
      <w:r w:rsidRPr="00AC2B2B">
        <w:rPr>
          <w:lang w:val="en-CA"/>
        </w:rPr>
        <w:fldChar w:fldCharType="end"/>
      </w:r>
      <w:r w:rsidRPr="00AC2B2B">
        <w:rPr>
          <w:lang w:val="en-CA"/>
        </w:rPr>
        <w:t>)</w:t>
      </w:r>
    </w:p>
    <w:p w14:paraId="25EC0A95" w14:textId="77777777" w:rsidR="00822405" w:rsidRPr="00AC2B2B" w:rsidRDefault="00822405" w:rsidP="00822405">
      <w:pPr>
        <w:numPr>
          <w:ilvl w:val="0"/>
          <w:numId w:val="11"/>
        </w:numPr>
        <w:tabs>
          <w:tab w:val="clear" w:pos="794"/>
          <w:tab w:val="left" w:pos="400"/>
        </w:tabs>
        <w:rPr>
          <w:lang w:val="en-CA"/>
        </w:rPr>
      </w:pPr>
      <w:r w:rsidRPr="00AC2B2B">
        <w:rPr>
          <w:lang w:val="en-CA"/>
        </w:rPr>
        <w:t>Otherwise, if cIdx is equal to 0, ctxInc is derived as follows:</w:t>
      </w:r>
    </w:p>
    <w:p w14:paraId="6B5ECBFF" w14:textId="70E13892" w:rsidR="00822405" w:rsidRPr="00AC2B2B"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AC2B2B">
        <w:rPr>
          <w:lang w:val="en-CA" w:eastAsia="ko-KR"/>
        </w:rPr>
        <w:t>ctxInc = 1 + ctxOffset + ( d  = =  0  ?  15  :  ( d &lt; 3  ?  10  :  ( d &lt; 10  ?  5  :  0 ) ) )</w:t>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9</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34</w:t>
      </w:r>
      <w:r w:rsidRPr="00AC2B2B">
        <w:rPr>
          <w:lang w:val="en-CA"/>
        </w:rPr>
        <w:fldChar w:fldCharType="end"/>
      </w:r>
      <w:r w:rsidRPr="00AC2B2B">
        <w:rPr>
          <w:lang w:val="en-CA"/>
        </w:rPr>
        <w:t>)</w:t>
      </w:r>
    </w:p>
    <w:p w14:paraId="2EC4D59F" w14:textId="77777777" w:rsidR="00822405" w:rsidRPr="00AC2B2B" w:rsidRDefault="00822405" w:rsidP="00822405">
      <w:pPr>
        <w:numPr>
          <w:ilvl w:val="0"/>
          <w:numId w:val="11"/>
        </w:numPr>
        <w:tabs>
          <w:tab w:val="clear" w:pos="794"/>
          <w:tab w:val="left" w:pos="400"/>
        </w:tabs>
        <w:rPr>
          <w:lang w:val="en-CA"/>
        </w:rPr>
      </w:pPr>
      <w:r w:rsidRPr="00AC2B2B">
        <w:rPr>
          <w:lang w:val="en-CA"/>
        </w:rPr>
        <w:t>Otherwise (cIdx is greater than 0), ctxInc is derived as follows:</w:t>
      </w:r>
    </w:p>
    <w:p w14:paraId="50440276" w14:textId="40EC32CD" w:rsidR="00822405" w:rsidRPr="00AC2B2B"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AC2B2B">
        <w:rPr>
          <w:lang w:val="en-CA" w:eastAsia="ko-KR"/>
        </w:rPr>
        <w:t>ctxInc = 22 + ctxOffset + ( d  = =  0  ?  5  :  0 )</w:t>
      </w:r>
      <w:r w:rsidRPr="00AC2B2B">
        <w:rPr>
          <w:lang w:val="en-CA" w:eastAsia="ko-KR"/>
        </w:rPr>
        <w:tab/>
      </w:r>
      <w:r w:rsidRPr="00AC2B2B">
        <w:rPr>
          <w:lang w:val="en-CA"/>
        </w:rPr>
        <w:t>(</w:t>
      </w:r>
      <w:r w:rsidRPr="00AC2B2B">
        <w:rPr>
          <w:lang w:val="en-CA"/>
        </w:rPr>
        <w:fldChar w:fldCharType="begin" w:fldLock="1"/>
      </w:r>
      <w:r w:rsidRPr="00AC2B2B">
        <w:rPr>
          <w:lang w:val="en-CA"/>
        </w:rPr>
        <w:instrText xml:space="preserve"> STYLEREF 1 \s </w:instrText>
      </w:r>
      <w:r w:rsidRPr="00AC2B2B">
        <w:rPr>
          <w:lang w:val="en-CA"/>
        </w:rPr>
        <w:fldChar w:fldCharType="separate"/>
      </w:r>
      <w:r w:rsidR="00E57AB9" w:rsidRPr="00AC2B2B">
        <w:rPr>
          <w:noProof/>
          <w:lang w:val="en-CA"/>
        </w:rPr>
        <w:t>9</w:t>
      </w:r>
      <w:r w:rsidRPr="00AC2B2B">
        <w:rPr>
          <w:lang w:val="en-CA"/>
        </w:rPr>
        <w:fldChar w:fldCharType="end"/>
      </w:r>
      <w:r w:rsidRPr="00AC2B2B">
        <w:rPr>
          <w:lang w:val="en-CA"/>
        </w:rPr>
        <w:noBreakHyphen/>
      </w:r>
      <w:r w:rsidRPr="00AC2B2B">
        <w:rPr>
          <w:lang w:val="en-CA"/>
        </w:rPr>
        <w:fldChar w:fldCharType="begin" w:fldLock="1"/>
      </w:r>
      <w:r w:rsidRPr="00AC2B2B">
        <w:rPr>
          <w:lang w:val="en-CA"/>
        </w:rPr>
        <w:instrText xml:space="preserve"> SEQ Equation \* ARABIC \s 1 </w:instrText>
      </w:r>
      <w:r w:rsidRPr="00AC2B2B">
        <w:rPr>
          <w:lang w:val="en-CA"/>
        </w:rPr>
        <w:fldChar w:fldCharType="separate"/>
      </w:r>
      <w:r w:rsidR="00E57AB9" w:rsidRPr="00AC2B2B">
        <w:rPr>
          <w:noProof/>
          <w:lang w:val="en-CA"/>
        </w:rPr>
        <w:t>35</w:t>
      </w:r>
      <w:r w:rsidRPr="00AC2B2B">
        <w:rPr>
          <w:lang w:val="en-CA"/>
        </w:rPr>
        <w:fldChar w:fldCharType="end"/>
      </w:r>
      <w:r w:rsidRPr="00AC2B2B">
        <w:rPr>
          <w:lang w:val="en-CA"/>
        </w:rPr>
        <w:t>)</w:t>
      </w:r>
    </w:p>
    <w:p w14:paraId="5C1F5091" w14:textId="77777777" w:rsidR="00822405" w:rsidRPr="00AC2B2B" w:rsidRDefault="00822405" w:rsidP="00822405">
      <w:pPr>
        <w:tabs>
          <w:tab w:val="clear" w:pos="794"/>
          <w:tab w:val="left" w:pos="400"/>
        </w:tabs>
        <w:rPr>
          <w:lang w:val="en-CA" w:eastAsia="ko-KR"/>
        </w:rPr>
      </w:pPr>
    </w:p>
    <w:p w14:paraId="157D0926" w14:textId="77777777" w:rsidR="005819EC" w:rsidRPr="00AC2B2B" w:rsidRDefault="005819EC" w:rsidP="005819EC">
      <w:pPr>
        <w:pStyle w:val="40"/>
        <w:rPr>
          <w:noProof/>
        </w:rPr>
      </w:pPr>
      <w:bookmarkStart w:id="3251" w:name="_Ref24877878"/>
      <w:bookmarkStart w:id="3252" w:name="_Toc77680576"/>
      <w:bookmarkStart w:id="3253" w:name="_Toc226456766"/>
      <w:bookmarkStart w:id="3254" w:name="_Toc248045388"/>
      <w:bookmarkStart w:id="3255" w:name="_Toc287363858"/>
      <w:bookmarkStart w:id="3256" w:name="_Toc311220006"/>
      <w:bookmarkStart w:id="3257" w:name="_Toc317198850"/>
      <w:bookmarkStart w:id="3258" w:name="_Toc415475972"/>
      <w:bookmarkStart w:id="3259" w:name="_Toc423599247"/>
      <w:bookmarkStart w:id="3260" w:name="_Toc423601751"/>
      <w:r w:rsidRPr="00AC2B2B">
        <w:t>Arithmetic</w:t>
      </w:r>
      <w:r w:rsidRPr="00AC2B2B">
        <w:rPr>
          <w:noProof/>
        </w:rPr>
        <w:t xml:space="preserve"> decoding process</w:t>
      </w:r>
      <w:bookmarkEnd w:id="3251"/>
      <w:bookmarkEnd w:id="3252"/>
      <w:bookmarkEnd w:id="3253"/>
      <w:bookmarkEnd w:id="3254"/>
      <w:bookmarkEnd w:id="3255"/>
      <w:bookmarkEnd w:id="3256"/>
      <w:bookmarkEnd w:id="3257"/>
      <w:bookmarkEnd w:id="3258"/>
      <w:bookmarkEnd w:id="3259"/>
      <w:bookmarkEnd w:id="3260"/>
    </w:p>
    <w:p w14:paraId="78D4B046" w14:textId="77777777" w:rsidR="005819EC" w:rsidRPr="00AC2B2B" w:rsidRDefault="005819EC" w:rsidP="005819EC">
      <w:pPr>
        <w:pStyle w:val="50"/>
        <w:rPr>
          <w:noProof/>
        </w:rPr>
      </w:pPr>
      <w:r w:rsidRPr="00AC2B2B">
        <w:t>General</w:t>
      </w:r>
    </w:p>
    <w:p w14:paraId="127B537C" w14:textId="77777777" w:rsidR="005819EC" w:rsidRPr="00AC2B2B" w:rsidRDefault="005819EC" w:rsidP="005819EC">
      <w:pPr>
        <w:rPr>
          <w:lang w:val="en-CA"/>
        </w:rPr>
      </w:pPr>
    </w:p>
    <w:p w14:paraId="203E7ECF" w14:textId="77777777" w:rsidR="005819EC" w:rsidRPr="00AC2B2B" w:rsidRDefault="005819EC" w:rsidP="005819EC">
      <w:pPr>
        <w:pStyle w:val="50"/>
        <w:rPr>
          <w:noProof/>
        </w:rPr>
      </w:pPr>
      <w:bookmarkStart w:id="3261" w:name="_Ref33021086"/>
      <w:bookmarkStart w:id="3262" w:name="_Toc77680577"/>
      <w:bookmarkStart w:id="3263" w:name="_Toc226456767"/>
      <w:r w:rsidRPr="00AC2B2B">
        <w:t>Arithmetic</w:t>
      </w:r>
      <w:r w:rsidRPr="00AC2B2B">
        <w:rPr>
          <w:noProof/>
        </w:rPr>
        <w:t xml:space="preserve"> decoding process for a binary decision</w:t>
      </w:r>
      <w:bookmarkEnd w:id="3261"/>
      <w:bookmarkEnd w:id="3262"/>
      <w:bookmarkEnd w:id="3263"/>
    </w:p>
    <w:p w14:paraId="18939EF9" w14:textId="77777777" w:rsidR="005819EC" w:rsidRPr="00AC2B2B" w:rsidRDefault="005819EC" w:rsidP="005819EC">
      <w:pPr>
        <w:pStyle w:val="6"/>
        <w:rPr>
          <w:noProof/>
        </w:rPr>
      </w:pPr>
      <w:r w:rsidRPr="00AC2B2B">
        <w:rPr>
          <w:noProof/>
        </w:rPr>
        <w:t>General</w:t>
      </w:r>
    </w:p>
    <w:p w14:paraId="72466CC7" w14:textId="77777777" w:rsidR="005819EC" w:rsidRPr="00AC2B2B" w:rsidRDefault="005819EC" w:rsidP="005819EC">
      <w:pPr>
        <w:rPr>
          <w:lang w:val="en-CA"/>
        </w:rPr>
      </w:pPr>
    </w:p>
    <w:p w14:paraId="12C80296" w14:textId="77777777" w:rsidR="005819EC" w:rsidRPr="00AC2B2B" w:rsidRDefault="005819EC" w:rsidP="005819EC">
      <w:pPr>
        <w:pStyle w:val="50"/>
        <w:rPr>
          <w:noProof/>
        </w:rPr>
      </w:pPr>
      <w:bookmarkStart w:id="3264" w:name="_Ref34033995"/>
      <w:bookmarkStart w:id="3265" w:name="_Toc77680579"/>
      <w:bookmarkStart w:id="3266" w:name="_Toc226456769"/>
      <w:r w:rsidRPr="00AC2B2B">
        <w:t>Renormalization</w:t>
      </w:r>
      <w:r w:rsidRPr="00AC2B2B">
        <w:rPr>
          <w:noProof/>
        </w:rPr>
        <w:t xml:space="preserve"> process in the arithmetic decoding engine</w:t>
      </w:r>
      <w:bookmarkEnd w:id="3264"/>
      <w:bookmarkEnd w:id="3265"/>
      <w:bookmarkEnd w:id="3266"/>
      <w:r w:rsidRPr="00AC2B2B">
        <w:rPr>
          <w:noProof/>
        </w:rPr>
        <w:t xml:space="preserve"> </w:t>
      </w:r>
    </w:p>
    <w:p w14:paraId="1E17E460" w14:textId="77777777" w:rsidR="005819EC" w:rsidRPr="00AC2B2B" w:rsidRDefault="005819EC" w:rsidP="005819EC">
      <w:pPr>
        <w:rPr>
          <w:lang w:val="en-CA"/>
        </w:rPr>
      </w:pPr>
    </w:p>
    <w:p w14:paraId="15A0ECFA" w14:textId="77777777" w:rsidR="005819EC" w:rsidRPr="00AC2B2B" w:rsidRDefault="005819EC" w:rsidP="005819EC">
      <w:pPr>
        <w:pStyle w:val="50"/>
        <w:rPr>
          <w:noProof/>
        </w:rPr>
      </w:pPr>
      <w:bookmarkStart w:id="3267" w:name="_Ref350088480"/>
      <w:r w:rsidRPr="00AC2B2B">
        <w:rPr>
          <w:noProof/>
        </w:rPr>
        <w:t xml:space="preserve">Bypass </w:t>
      </w:r>
      <w:r w:rsidRPr="00AC2B2B">
        <w:t>decoding</w:t>
      </w:r>
      <w:r w:rsidRPr="00AC2B2B">
        <w:rPr>
          <w:noProof/>
        </w:rPr>
        <w:t xml:space="preserve"> process for binary decisions</w:t>
      </w:r>
      <w:bookmarkEnd w:id="3267"/>
    </w:p>
    <w:p w14:paraId="59AFEBD7" w14:textId="77777777" w:rsidR="005819EC" w:rsidRPr="00AC2B2B" w:rsidRDefault="005819EC" w:rsidP="005819EC">
      <w:pPr>
        <w:rPr>
          <w:lang w:val="en-CA"/>
        </w:rPr>
      </w:pPr>
    </w:p>
    <w:p w14:paraId="4CF779B6" w14:textId="77777777" w:rsidR="005819EC" w:rsidRPr="00AC2B2B" w:rsidRDefault="005819EC" w:rsidP="005819EC">
      <w:pPr>
        <w:pStyle w:val="50"/>
        <w:rPr>
          <w:noProof/>
        </w:rPr>
      </w:pPr>
      <w:bookmarkStart w:id="3268" w:name="_Ref350088372"/>
      <w:r w:rsidRPr="00AC2B2B">
        <w:t>Decoding</w:t>
      </w:r>
      <w:r w:rsidRPr="00AC2B2B">
        <w:rPr>
          <w:noProof/>
        </w:rPr>
        <w:t xml:space="preserve"> process for binary decisions before termination</w:t>
      </w:r>
      <w:bookmarkEnd w:id="3268"/>
    </w:p>
    <w:p w14:paraId="4D051674" w14:textId="77777777" w:rsidR="005819EC" w:rsidRPr="00AC2B2B" w:rsidRDefault="005819EC" w:rsidP="005819EC"/>
    <w:p w14:paraId="3862B380" w14:textId="2C851B92" w:rsidR="00192513" w:rsidRPr="00901B03" w:rsidRDefault="00192513" w:rsidP="00B64EEB">
      <w:pPr>
        <w:rPr>
          <w:lang w:val="en-CA" w:eastAsia="ko-KR"/>
        </w:rPr>
      </w:pPr>
    </w:p>
    <w:sectPr w:rsidR="00192513" w:rsidRPr="00901B03" w:rsidSect="0077313F">
      <w:headerReference w:type="even" r:id="rId38"/>
      <w:headerReference w:type="default" r:id="rId39"/>
      <w:footerReference w:type="even" r:id="rId40"/>
      <w:footerReference w:type="default" r:id="rId41"/>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DF36930" w14:textId="77777777" w:rsidR="00E72B7E" w:rsidRDefault="00E72B7E" w:rsidP="00D909B6">
      <w:pPr>
        <w:spacing w:before="0"/>
      </w:pPr>
      <w:r>
        <w:separator/>
      </w:r>
    </w:p>
  </w:endnote>
  <w:endnote w:type="continuationSeparator" w:id="0">
    <w:p w14:paraId="4BC63867" w14:textId="77777777" w:rsidR="00E72B7E" w:rsidRDefault="00E72B7E" w:rsidP="00D909B6">
      <w:pPr>
        <w:spacing w:before="0"/>
      </w:pPr>
      <w:r>
        <w:continuationSeparator/>
      </w:r>
    </w:p>
  </w:endnote>
  <w:endnote w:type="continuationNotice" w:id="1">
    <w:p w14:paraId="45F94977" w14:textId="77777777" w:rsidR="00E72B7E" w:rsidRDefault="00E72B7E">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ourier">
    <w:panose1 w:val="02070409020205020404"/>
    <w:charset w:val="00"/>
    <w:family w:val="auto"/>
    <w:pitch w:val="variable"/>
    <w:sig w:usb0="00000003" w:usb1="00000000" w:usb2="00000000" w:usb3="00000000" w:csb0="00000003" w:csb1="00000000"/>
  </w:font>
  <w:font w:name="ＭＳ 明朝">
    <w:altName w:val="MS Mincho"/>
    <w:panose1 w:val="02020609040205080304"/>
    <w:charset w:val="80"/>
    <w:family w:val="roman"/>
    <w:pitch w:val="fixed"/>
    <w:sig w:usb0="E00002FF" w:usb1="6AC7FDFB" w:usb2="08000012" w:usb3="00000000" w:csb0="0002009F" w:csb1="00000000"/>
  </w:font>
  <w:font w:name="Times New Roman Bold">
    <w:altName w:val="Times New Roman"/>
    <w:panose1 w:val="020208030705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altName w:val="Times New Roman"/>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auto"/>
    <w:pitch w:val="variable"/>
    <w:sig w:usb0="E00002FF" w:usb1="5000785B" w:usb2="00000000" w:usb3="00000000" w:csb0="0000019F" w:csb1="00000000"/>
  </w:font>
  <w:font w:name="Arial Unicode MS">
    <w:panose1 w:val="020B0604020202020204"/>
    <w:charset w:val="80"/>
    <w:family w:val="modern"/>
    <w:pitch w:val="variable"/>
    <w:sig w:usb0="F7FFAFFF" w:usb1="E9DFFFFF" w:usb2="0000003F" w:usb3="00000000" w:csb0="003F01FF" w:csb1="00000000"/>
  </w:font>
  <w:font w:name="Cambria">
    <w:panose1 w:val="02040503050406030204"/>
    <w:charset w:val="00"/>
    <w:family w:val="roman"/>
    <w:pitch w:val="variable"/>
    <w:sig w:usb0="A00002EF" w:usb1="4000004B" w:usb2="00000000" w:usb3="00000000" w:csb0="000000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A00002EF" w:usb1="4000207B" w:usb2="00000000" w:usb3="00000000" w:csb0="0000009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UICTFontTextStyleBody">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ＭＳ ゴシック">
    <w:altName w:val="MS Gothic"/>
    <w:panose1 w:val="020B0609070205080204"/>
    <w:charset w:val="80"/>
    <w:family w:val="modern"/>
    <w:pitch w:val="fixed"/>
    <w:sig w:usb0="E00002FF" w:usb1="6AC7FDFB" w:usb2="08000012" w:usb3="00000000" w:csb0="0002009F" w:csb1="00000000"/>
  </w:font>
  <w:font w:name="DengXian Light">
    <w:altName w:val="SimSun"/>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F874B5" w14:textId="4EFE2F39" w:rsidR="00706C50" w:rsidRPr="00F44891" w:rsidRDefault="00706C50">
    <w:pPr>
      <w:pStyle w:val="af0"/>
      <w:rPr>
        <w:lang w:val="de-DE"/>
      </w:rPr>
    </w:pPr>
    <w:r>
      <w:rPr>
        <w:b w:val="0"/>
      </w:rPr>
      <w:fldChar w:fldCharType="begin"/>
    </w:r>
    <w:r w:rsidRPr="00F44891">
      <w:rPr>
        <w:b w:val="0"/>
        <w:lang w:val="de-DE"/>
      </w:rPr>
      <w:instrText>PAGE</w:instrText>
    </w:r>
    <w:r>
      <w:rPr>
        <w:b w:val="0"/>
      </w:rPr>
      <w:fldChar w:fldCharType="separate"/>
    </w:r>
    <w:r w:rsidR="00E57AB9">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3B6D17">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E04CF" w14:textId="5F5DF803" w:rsidR="00706C50" w:rsidRDefault="00706C50">
    <w:pPr>
      <w:pStyle w:val="af0"/>
    </w:pPr>
    <w:r>
      <w:tab/>
    </w:r>
    <w:r>
      <w:tab/>
    </w:r>
    <w:r>
      <w:tab/>
    </w:r>
    <w:r>
      <w:fldChar w:fldCharType="begin"/>
    </w:r>
    <w:r>
      <w:instrText>styleref foot</w:instrText>
    </w:r>
    <w:r>
      <w:fldChar w:fldCharType="separate"/>
    </w:r>
    <w:r w:rsidR="003B6D17">
      <w:rPr>
        <w:noProof/>
      </w:rPr>
      <w:t>ITU-T Rec. H.VVC</w:t>
    </w:r>
    <w:r>
      <w:fldChar w:fldCharType="end"/>
    </w:r>
    <w:r>
      <w:tab/>
    </w:r>
    <w:r>
      <w:rPr>
        <w:b w:val="0"/>
      </w:rPr>
      <w:fldChar w:fldCharType="begin"/>
    </w:r>
    <w:r>
      <w:rPr>
        <w:b w:val="0"/>
      </w:rPr>
      <w:instrText>PAGE</w:instrText>
    </w:r>
    <w:r>
      <w:rPr>
        <w:b w:val="0"/>
      </w:rPr>
      <w:fldChar w:fldCharType="separate"/>
    </w:r>
    <w:r w:rsidR="00E57AB9">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621A4" w14:textId="4F96EEAF" w:rsidR="00706C50" w:rsidRDefault="00706C50">
    <w:pPr>
      <w:pStyle w:val="af0"/>
    </w:pPr>
    <w:r>
      <w:rPr>
        <w:b w:val="0"/>
      </w:rPr>
      <w:fldChar w:fldCharType="begin"/>
    </w:r>
    <w:r>
      <w:rPr>
        <w:b w:val="0"/>
      </w:rPr>
      <w:instrText>PAGE</w:instrText>
    </w:r>
    <w:r>
      <w:rPr>
        <w:b w:val="0"/>
      </w:rPr>
      <w:fldChar w:fldCharType="separate"/>
    </w:r>
    <w:r w:rsidR="00E57AB9">
      <w:rPr>
        <w:b w:val="0"/>
        <w:noProof/>
      </w:rPr>
      <w:t>12</w:t>
    </w:r>
    <w:r>
      <w:rPr>
        <w:b w:val="0"/>
      </w:rPr>
      <w:fldChar w:fldCharType="end"/>
    </w:r>
    <w:r>
      <w:tab/>
    </w:r>
    <w:r>
      <w:fldChar w:fldCharType="begin"/>
    </w:r>
    <w:r>
      <w:instrText>styleref foot</w:instrText>
    </w:r>
    <w:r>
      <w:fldChar w:fldCharType="separate"/>
    </w:r>
    <w:r w:rsidR="003B6D17">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F5F89" w14:textId="3B4470B8" w:rsidR="00706C50" w:rsidRDefault="00706C50">
    <w:pPr>
      <w:pStyle w:val="af0"/>
    </w:pPr>
    <w:r>
      <w:tab/>
    </w:r>
    <w:r>
      <w:tab/>
    </w:r>
    <w:r>
      <w:tab/>
    </w:r>
    <w:r>
      <w:fldChar w:fldCharType="begin"/>
    </w:r>
    <w:r>
      <w:instrText>styleref foot</w:instrText>
    </w:r>
    <w:r>
      <w:fldChar w:fldCharType="separate"/>
    </w:r>
    <w:r w:rsidR="003B6D17">
      <w:rPr>
        <w:noProof/>
      </w:rPr>
      <w:t>ITU-T Rec. H.VVC</w:t>
    </w:r>
    <w:r>
      <w:fldChar w:fldCharType="end"/>
    </w:r>
    <w:r>
      <w:tab/>
    </w:r>
    <w:r>
      <w:rPr>
        <w:b w:val="0"/>
      </w:rPr>
      <w:fldChar w:fldCharType="begin"/>
    </w:r>
    <w:r>
      <w:rPr>
        <w:b w:val="0"/>
      </w:rPr>
      <w:instrText>PAGE</w:instrText>
    </w:r>
    <w:r>
      <w:rPr>
        <w:b w:val="0"/>
      </w:rPr>
      <w:fldChar w:fldCharType="separate"/>
    </w:r>
    <w:r w:rsidR="00E57AB9">
      <w:rPr>
        <w:b w:val="0"/>
        <w:noProof/>
      </w:rPr>
      <w:t>13</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A86D7EA" w14:textId="77777777" w:rsidR="00E72B7E" w:rsidRDefault="00E72B7E">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70899769" w14:textId="77777777" w:rsidR="00E72B7E" w:rsidRDefault="00E72B7E" w:rsidP="00D909B6">
      <w:pPr>
        <w:spacing w:before="0"/>
      </w:pPr>
      <w:r>
        <w:continuationSeparator/>
      </w:r>
    </w:p>
  </w:footnote>
  <w:footnote w:type="continuationNotice" w:id="1">
    <w:p w14:paraId="4D5D580C" w14:textId="77777777" w:rsidR="00E72B7E" w:rsidRDefault="00E72B7E">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8A00" w14:textId="77777777" w:rsidR="00706C50" w:rsidRDefault="00706C50">
    <w:pPr>
      <w:ind w:right="360"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F1272" w14:textId="77777777" w:rsidR="00706C50" w:rsidRDefault="00706C50">
    <w:pPr>
      <w:pStyle w:val="af0"/>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89501" w14:textId="77777777" w:rsidR="00706C50" w:rsidRDefault="00706C50">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AFC4F5" w14:textId="77777777" w:rsidR="00706C50" w:rsidRDefault="00706C50">
    <w:pPr>
      <w:pStyle w:val="af0"/>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CCDB67" w14:textId="77777777" w:rsidR="00706C50" w:rsidRPr="00F670C9" w:rsidRDefault="00706C50">
    <w:pPr>
      <w:pStyle w:val="af2"/>
      <w:rPr>
        <w:lang w:val="en-US"/>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A638F" w14:textId="77777777" w:rsidR="00706C50" w:rsidRDefault="00706C50">
    <w:pPr>
      <w:pStyle w:val="af2"/>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1F8D2" w14:textId="148182D5" w:rsidR="00706C50" w:rsidRDefault="00706C50">
    <w:pPr>
      <w:pStyle w:val="af2"/>
    </w:pPr>
    <w:r>
      <w:rPr>
        <w:b/>
      </w:rPr>
      <w:fldChar w:fldCharType="begin"/>
    </w:r>
    <w:r>
      <w:rPr>
        <w:b/>
      </w:rPr>
      <w:instrText>styleref head</w:instrText>
    </w:r>
    <w:r>
      <w:rPr>
        <w:b/>
      </w:rPr>
      <w:fldChar w:fldCharType="separate"/>
    </w:r>
    <w:r w:rsidR="003B6D17">
      <w:rPr>
        <w:b/>
        <w:noProof/>
      </w:rPr>
      <w:t>ISO/IEC VVC</w:t>
    </w:r>
    <w:r>
      <w:rPr>
        <w:b/>
      </w:rPr>
      <w:fldChar w:fldCharType="end"/>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269FC" w14:textId="4D173F09" w:rsidR="00706C50" w:rsidRDefault="00706C50">
    <w:pPr>
      <w:pStyle w:val="af2"/>
    </w:pPr>
    <w:r>
      <w:rPr>
        <w:b/>
      </w:rPr>
      <w:tab/>
    </w:r>
    <w:r>
      <w:rPr>
        <w:b/>
      </w:rPr>
      <w:tab/>
    </w:r>
    <w:r>
      <w:rPr>
        <w:b/>
      </w:rPr>
      <w:tab/>
    </w:r>
    <w:r>
      <w:rPr>
        <w:b/>
      </w:rPr>
      <w:fldChar w:fldCharType="begin"/>
    </w:r>
    <w:r>
      <w:rPr>
        <w:b/>
      </w:rPr>
      <w:instrText>styleref head</w:instrText>
    </w:r>
    <w:r>
      <w:rPr>
        <w:b/>
      </w:rPr>
      <w:fldChar w:fldCharType="separate"/>
    </w:r>
    <w:r w:rsidR="003B6D17">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a"/>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7"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1"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2"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3"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6"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7"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38"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39"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1"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2"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7"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48"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1"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3"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4"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5"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7"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8"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0"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2"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3"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4"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5"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7"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8"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9"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0"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1"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2"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78"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79"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0"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1"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4"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85"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7"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8"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0"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1"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2"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3"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4"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5"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96"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8"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0"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1"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2"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3"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04"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05"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6"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7" w15:restartNumberingAfterBreak="0">
    <w:nsid w:val="16FE46A6"/>
    <w:multiLevelType w:val="hybridMultilevel"/>
    <w:tmpl w:val="825ED822"/>
    <w:lvl w:ilvl="0" w:tplc="3336F1CA">
      <w:start w:val="8"/>
      <w:numFmt w:val="bullet"/>
      <w:lvlText w:val="–"/>
      <w:lvlJc w:val="left"/>
      <w:pPr>
        <w:ind w:left="720" w:hanging="360"/>
      </w:pPr>
      <w:rPr>
        <w:rFonts w:ascii="Times New Roman" w:eastAsia="ＭＳ 明朝"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09"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0"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1"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2"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3"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6"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8"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19"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1"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22"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23"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24"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25"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6"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7"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9"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0"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1"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2"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33"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4"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5"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6"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7"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38"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39"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4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4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4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5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5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5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5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0"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61"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2"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63"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69"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0"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71"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2"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3"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74"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75"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76"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8"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9"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80"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81"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82"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3"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5"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6"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87"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88"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89"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1"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2"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3"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4"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5"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7"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8"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9"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0"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01"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2"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03"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04"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06"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7"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8"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09"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0"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1"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2"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3"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4"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5"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7"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9"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0"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21"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2"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3"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4"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6"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27"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8"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29"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30"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1"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2"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3"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4" w15:restartNumberingAfterBreak="0">
    <w:nsid w:val="387D4433"/>
    <w:multiLevelType w:val="multilevel"/>
    <w:tmpl w:val="EF029DE6"/>
    <w:lvl w:ilvl="0">
      <w:start w:val="1"/>
      <w:numFmt w:val="bullet"/>
      <w:pStyle w:val="a0"/>
      <w:lvlText w:val=""/>
      <w:lvlJc w:val="left"/>
      <w:pPr>
        <w:ind w:left="400" w:hanging="400"/>
      </w:pPr>
      <w:rPr>
        <w:rFonts w:ascii="Symbol" w:hAnsi="Symbol"/>
      </w:rPr>
    </w:lvl>
    <w:lvl w:ilvl="1">
      <w:start w:val="1"/>
      <w:numFmt w:val="bullet"/>
      <w:pStyle w:val="2"/>
      <w:lvlText w:val=""/>
      <w:lvlJc w:val="left"/>
      <w:pPr>
        <w:ind w:left="800" w:hanging="400"/>
      </w:pPr>
      <w:rPr>
        <w:rFonts w:ascii="Symbol" w:hAnsi="Symbol"/>
      </w:rPr>
    </w:lvl>
    <w:lvl w:ilvl="2">
      <w:start w:val="1"/>
      <w:numFmt w:val="bullet"/>
      <w:pStyle w:val="3"/>
      <w:lvlText w:val=""/>
      <w:lvlJc w:val="left"/>
      <w:pPr>
        <w:ind w:left="1200" w:hanging="400"/>
      </w:pPr>
      <w:rPr>
        <w:rFonts w:ascii="Symbol" w:hAnsi="Symbol"/>
      </w:rPr>
    </w:lvl>
    <w:lvl w:ilvl="3">
      <w:start w:val="1"/>
      <w:numFmt w:val="bullet"/>
      <w:pStyle w:val="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35"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6"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37"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38"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9FD582C"/>
    <w:multiLevelType w:val="multilevel"/>
    <w:tmpl w:val="3A82E334"/>
    <w:numStyleLink w:val="3DEquation"/>
  </w:abstractNum>
  <w:abstractNum w:abstractNumId="240"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41"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2"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43"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44"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5"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48"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49"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0"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1"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2"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5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5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5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5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6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6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6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2"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73"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7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75"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6"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77"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9"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0"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81"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82"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3"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4"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5"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6"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87"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88"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9"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1"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92"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293"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4"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5"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96"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7"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8"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9"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0"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01"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2"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03"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4"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5"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06"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07"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8"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9"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0"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11"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12"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3"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14"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7"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9"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21"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2"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23"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24"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5"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26"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27" w15:restartNumberingAfterBreak="0">
    <w:nsid w:val="54230073"/>
    <w:multiLevelType w:val="multilevel"/>
    <w:tmpl w:val="04090025"/>
    <w:lvl w:ilvl="0">
      <w:start w:val="1"/>
      <w:numFmt w:val="decimal"/>
      <w:pStyle w:val="1"/>
      <w:lvlText w:val="%1"/>
      <w:lvlJc w:val="left"/>
      <w:pPr>
        <w:ind w:left="432" w:hanging="432"/>
      </w:pPr>
    </w:lvl>
    <w:lvl w:ilvl="1">
      <w:start w:val="1"/>
      <w:numFmt w:val="decimal"/>
      <w:pStyle w:val="20"/>
      <w:lvlText w:val="%1.%2"/>
      <w:lvlJc w:val="left"/>
      <w:pPr>
        <w:ind w:left="576" w:hanging="576"/>
      </w:pPr>
    </w:lvl>
    <w:lvl w:ilvl="2">
      <w:start w:val="1"/>
      <w:numFmt w:val="decimal"/>
      <w:pStyle w:val="30"/>
      <w:lvlText w:val="%1.%2.%3"/>
      <w:lvlJc w:val="left"/>
      <w:pPr>
        <w:ind w:left="720" w:hanging="720"/>
      </w:pPr>
    </w:lvl>
    <w:lvl w:ilvl="3">
      <w:start w:val="1"/>
      <w:numFmt w:val="decimal"/>
      <w:pStyle w:val="40"/>
      <w:lvlText w:val="%1.%2.%3.%4"/>
      <w:lvlJc w:val="left"/>
      <w:pPr>
        <w:ind w:left="864" w:hanging="864"/>
      </w:pPr>
    </w:lvl>
    <w:lvl w:ilvl="4">
      <w:start w:val="1"/>
      <w:numFmt w:val="decimal"/>
      <w:pStyle w:val="50"/>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328"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29"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0"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1"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2"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3"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4"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6"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37"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8"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39"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0"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1"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42"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43" w15:restartNumberingAfterBreak="0">
    <w:nsid w:val="576A43C1"/>
    <w:multiLevelType w:val="hybridMultilevel"/>
    <w:tmpl w:val="549E8B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4"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45"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6"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7"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48"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9"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50"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1"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3"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4"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5"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56"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57"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8"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59"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60"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1"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3"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64"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5" w15:restartNumberingAfterBreak="0">
    <w:nsid w:val="5E860EA7"/>
    <w:multiLevelType w:val="multilevel"/>
    <w:tmpl w:val="EE04B4FE"/>
    <w:numStyleLink w:val="3DNumbering"/>
  </w:abstractNum>
  <w:abstractNum w:abstractNumId="366"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7"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8"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69"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70"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71"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72"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3"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6"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8"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9"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0"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81"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82"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3"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4"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5"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86"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87"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88"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9"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90"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91"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2"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3"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394"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6"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7"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398"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0"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1"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2"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3"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04"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5"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06"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08"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09"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0"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1"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2"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3"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4"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15"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16"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7"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8"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19"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0"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1"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2"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23"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4"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5"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6" w15:restartNumberingAfterBreak="0">
    <w:nsid w:val="72880A28"/>
    <w:multiLevelType w:val="multilevel"/>
    <w:tmpl w:val="9F5AB1AE"/>
    <w:lvl w:ilvl="0">
      <w:start w:val="1"/>
      <w:numFmt w:val="lowerLetter"/>
      <w:pStyle w:val="a1"/>
      <w:lvlText w:val="%1)"/>
      <w:lvlJc w:val="left"/>
      <w:pPr>
        <w:tabs>
          <w:tab w:val="num" w:pos="360"/>
        </w:tabs>
        <w:ind w:left="400" w:hanging="400"/>
      </w:pPr>
      <w:rPr>
        <w:rFonts w:cs="Times New Roman"/>
      </w:rPr>
    </w:lvl>
    <w:lvl w:ilvl="1">
      <w:start w:val="1"/>
      <w:numFmt w:val="decimal"/>
      <w:pStyle w:val="21"/>
      <w:lvlText w:val="%2)"/>
      <w:lvlJc w:val="left"/>
      <w:pPr>
        <w:tabs>
          <w:tab w:val="num" w:pos="1080"/>
        </w:tabs>
        <w:ind w:left="800" w:hanging="400"/>
      </w:pPr>
      <w:rPr>
        <w:rFonts w:cs="Times New Roman"/>
      </w:rPr>
    </w:lvl>
    <w:lvl w:ilvl="2">
      <w:start w:val="1"/>
      <w:numFmt w:val="lowerRoman"/>
      <w:pStyle w:val="31"/>
      <w:lvlText w:val="%3)"/>
      <w:lvlJc w:val="left"/>
      <w:pPr>
        <w:tabs>
          <w:tab w:val="num" w:pos="1800"/>
        </w:tabs>
        <w:ind w:left="1200" w:hanging="400"/>
      </w:pPr>
      <w:rPr>
        <w:rFonts w:cs="Times New Roman"/>
      </w:rPr>
    </w:lvl>
    <w:lvl w:ilvl="3">
      <w:start w:val="1"/>
      <w:numFmt w:val="upperRoman"/>
      <w:pStyle w:val="41"/>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27"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8"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29"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30"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32"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3" w15:restartNumberingAfterBreak="0">
    <w:nsid w:val="748B535D"/>
    <w:multiLevelType w:val="hybridMultilevel"/>
    <w:tmpl w:val="D2B02578"/>
    <w:lvl w:ilvl="0" w:tplc="FFFFFFFF">
      <w:start w:val="5"/>
      <w:numFmt w:val="bullet"/>
      <w:lvlText w:val="–"/>
      <w:lvlJc w:val="left"/>
      <w:pPr>
        <w:ind w:left="786" w:hanging="360"/>
      </w:pPr>
      <w:rPr>
        <w:rFonts w:ascii="Times New Roman" w:eastAsia="Times New Roman" w:hAnsi="Times New Roman" w:hint="default"/>
      </w:rPr>
    </w:lvl>
    <w:lvl w:ilvl="1" w:tplc="08090003" w:tentative="1">
      <w:start w:val="1"/>
      <w:numFmt w:val="bullet"/>
      <w:lvlText w:val="o"/>
      <w:lvlJc w:val="left"/>
      <w:pPr>
        <w:ind w:left="1506" w:hanging="360"/>
      </w:pPr>
      <w:rPr>
        <w:rFonts w:ascii="Courier New" w:hAnsi="Courier New" w:hint="default"/>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34"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35"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36"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37"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38"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39"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0"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1"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2"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3"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4"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5"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6"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7"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8"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49"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0"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1"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2"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53"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4"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58"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59"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60"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1"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2"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3"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64"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65"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66"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68"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9"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0"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1"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27"/>
  </w:num>
  <w:num w:numId="2">
    <w:abstractNumId w:val="403"/>
  </w:num>
  <w:num w:numId="3">
    <w:abstractNumId w:val="123"/>
  </w:num>
  <w:num w:numId="4">
    <w:abstractNumId w:val="56"/>
  </w:num>
  <w:num w:numId="5">
    <w:abstractNumId w:val="343"/>
  </w:num>
  <w:num w:numId="6">
    <w:abstractNumId w:val="434"/>
  </w:num>
  <w:num w:numId="7">
    <w:abstractNumId w:val="225"/>
  </w:num>
  <w:num w:numId="8">
    <w:abstractNumId w:val="368"/>
  </w:num>
  <w:num w:numId="9">
    <w:abstractNumId w:val="458"/>
  </w:num>
  <w:num w:numId="10">
    <w:abstractNumId w:val="128"/>
  </w:num>
  <w:num w:numId="11">
    <w:abstractNumId w:val="391"/>
  </w:num>
  <w:num w:numId="12">
    <w:abstractNumId w:val="33"/>
  </w:num>
  <w:num w:numId="13">
    <w:abstractNumId w:val="327"/>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44"/>
  </w:num>
  <w:num w:numId="15">
    <w:abstractNumId w:val="361"/>
  </w:num>
  <w:num w:numId="16">
    <w:abstractNumId w:val="125"/>
  </w:num>
  <w:num w:numId="17">
    <w:abstractNumId w:val="102"/>
  </w:num>
  <w:num w:numId="18">
    <w:abstractNumId w:val="120"/>
  </w:num>
  <w:num w:numId="19">
    <w:abstractNumId w:val="449"/>
  </w:num>
  <w:num w:numId="20">
    <w:abstractNumId w:val="241"/>
  </w:num>
  <w:num w:numId="21">
    <w:abstractNumId w:val="204"/>
  </w:num>
  <w:num w:numId="22">
    <w:abstractNumId w:val="309"/>
  </w:num>
  <w:num w:numId="23">
    <w:abstractNumId w:val="307"/>
  </w:num>
  <w:num w:numId="24">
    <w:abstractNumId w:val="404"/>
  </w:num>
  <w:num w:numId="25">
    <w:abstractNumId w:val="115"/>
  </w:num>
  <w:num w:numId="26">
    <w:abstractNumId w:val="117"/>
  </w:num>
  <w:num w:numId="27">
    <w:abstractNumId w:val="197"/>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15"/>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15"/>
  </w:num>
  <w:num w:numId="37">
    <w:abstractNumId w:val="4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65"/>
  </w:num>
  <w:num w:numId="39">
    <w:abstractNumId w:val="356"/>
  </w:num>
  <w:num w:numId="40">
    <w:abstractNumId w:val="61"/>
  </w:num>
  <w:num w:numId="41">
    <w:abstractNumId w:val="428"/>
  </w:num>
  <w:num w:numId="42">
    <w:abstractNumId w:val="258"/>
  </w:num>
  <w:num w:numId="43">
    <w:abstractNumId w:val="322"/>
  </w:num>
  <w:num w:numId="44">
    <w:abstractNumId w:val="324"/>
  </w:num>
  <w:num w:numId="45">
    <w:abstractNumId w:val="55"/>
  </w:num>
  <w:num w:numId="46">
    <w:abstractNumId w:val="118"/>
  </w:num>
  <w:num w:numId="47">
    <w:abstractNumId w:val="274"/>
  </w:num>
  <w:num w:numId="48">
    <w:abstractNumId w:val="169"/>
  </w:num>
  <w:num w:numId="49">
    <w:abstractNumId w:val="175"/>
  </w:num>
  <w:num w:numId="50">
    <w:abstractNumId w:val="40"/>
  </w:num>
  <w:num w:numId="51">
    <w:abstractNumId w:val="438"/>
  </w:num>
  <w:num w:numId="52">
    <w:abstractNumId w:val="459"/>
  </w:num>
  <w:num w:numId="53">
    <w:abstractNumId w:val="168"/>
  </w:num>
  <w:num w:numId="54">
    <w:abstractNumId w:val="320"/>
  </w:num>
  <w:num w:numId="55">
    <w:abstractNumId w:val="242"/>
  </w:num>
  <w:num w:numId="56">
    <w:abstractNumId w:val="37"/>
  </w:num>
  <w:num w:numId="57">
    <w:abstractNumId w:val="50"/>
  </w:num>
  <w:num w:numId="58">
    <w:abstractNumId w:val="234"/>
  </w:num>
  <w:num w:numId="59">
    <w:abstractNumId w:val="426"/>
  </w:num>
  <w:num w:numId="60">
    <w:abstractNumId w:val="325"/>
  </w:num>
  <w:num w:numId="61">
    <w:abstractNumId w:val="409"/>
  </w:num>
  <w:num w:numId="62">
    <w:abstractNumId w:val="269"/>
  </w:num>
  <w:num w:numId="63">
    <w:abstractNumId w:val="100"/>
  </w:num>
  <w:num w:numId="64">
    <w:abstractNumId w:val="278"/>
  </w:num>
  <w:num w:numId="65">
    <w:abstractNumId w:val="28"/>
  </w:num>
  <w:num w:numId="66">
    <w:abstractNumId w:val="297"/>
  </w:num>
  <w:num w:numId="67">
    <w:abstractNumId w:val="294"/>
  </w:num>
  <w:num w:numId="68">
    <w:abstractNumId w:val="317"/>
  </w:num>
  <w:num w:numId="69">
    <w:abstractNumId w:val="447"/>
  </w:num>
  <w:num w:numId="70">
    <w:abstractNumId w:val="348"/>
  </w:num>
  <w:num w:numId="71">
    <w:abstractNumId w:val="392"/>
  </w:num>
  <w:num w:numId="72">
    <w:abstractNumId w:val="228"/>
  </w:num>
  <w:num w:numId="73">
    <w:abstractNumId w:val="87"/>
  </w:num>
  <w:num w:numId="74">
    <w:abstractNumId w:val="431"/>
  </w:num>
  <w:num w:numId="75">
    <w:abstractNumId w:val="306"/>
  </w:num>
  <w:num w:numId="76">
    <w:abstractNumId w:val="186"/>
  </w:num>
  <w:num w:numId="77">
    <w:abstractNumId w:val="295"/>
  </w:num>
  <w:num w:numId="78">
    <w:abstractNumId w:val="398"/>
  </w:num>
  <w:num w:numId="79">
    <w:abstractNumId w:val="455"/>
  </w:num>
  <w:num w:numId="80">
    <w:abstractNumId w:val="105"/>
  </w:num>
  <w:num w:numId="81">
    <w:abstractNumId w:val="384"/>
  </w:num>
  <w:num w:numId="82">
    <w:abstractNumId w:val="238"/>
  </w:num>
  <w:num w:numId="83">
    <w:abstractNumId w:val="24"/>
  </w:num>
  <w:num w:numId="84">
    <w:abstractNumId w:val="32"/>
  </w:num>
  <w:num w:numId="85">
    <w:abstractNumId w:val="183"/>
  </w:num>
  <w:num w:numId="86">
    <w:abstractNumId w:val="290"/>
  </w:num>
  <w:num w:numId="87">
    <w:abstractNumId w:val="191"/>
  </w:num>
  <w:num w:numId="88">
    <w:abstractNumId w:val="150"/>
  </w:num>
  <w:num w:numId="89">
    <w:abstractNumId w:val="135"/>
  </w:num>
  <w:num w:numId="90">
    <w:abstractNumId w:val="53"/>
  </w:num>
  <w:num w:numId="91">
    <w:abstractNumId w:val="101"/>
  </w:num>
  <w:num w:numId="92">
    <w:abstractNumId w:val="176"/>
  </w:num>
  <w:num w:numId="93">
    <w:abstractNumId w:val="376"/>
  </w:num>
  <w:num w:numId="94">
    <w:abstractNumId w:val="201"/>
  </w:num>
  <w:num w:numId="95">
    <w:abstractNumId w:val="334"/>
  </w:num>
  <w:num w:numId="96">
    <w:abstractNumId w:val="45"/>
  </w:num>
  <w:num w:numId="97">
    <w:abstractNumId w:val="215"/>
  </w:num>
  <w:num w:numId="98">
    <w:abstractNumId w:val="165"/>
  </w:num>
  <w:num w:numId="99">
    <w:abstractNumId w:val="453"/>
  </w:num>
  <w:num w:numId="100">
    <w:abstractNumId w:val="18"/>
  </w:num>
  <w:num w:numId="101">
    <w:abstractNumId w:val="462"/>
  </w:num>
  <w:num w:numId="102">
    <w:abstractNumId w:val="387"/>
  </w:num>
  <w:num w:numId="103">
    <w:abstractNumId w:val="467"/>
  </w:num>
  <w:num w:numId="104">
    <w:abstractNumId w:val="383"/>
  </w:num>
  <w:num w:numId="105">
    <w:abstractNumId w:val="270"/>
  </w:num>
  <w:num w:numId="106">
    <w:abstractNumId w:val="211"/>
  </w:num>
  <w:num w:numId="107">
    <w:abstractNumId w:val="360"/>
  </w:num>
  <w:num w:numId="108">
    <w:abstractNumId w:val="60"/>
  </w:num>
  <w:num w:numId="109">
    <w:abstractNumId w:val="92"/>
  </w:num>
  <w:num w:numId="110">
    <w:abstractNumId w:val="366"/>
  </w:num>
  <w:num w:numId="111">
    <w:abstractNumId w:val="245"/>
  </w:num>
  <w:num w:numId="112">
    <w:abstractNumId w:val="345"/>
  </w:num>
  <w:num w:numId="113">
    <w:abstractNumId w:val="164"/>
  </w:num>
  <w:num w:numId="114">
    <w:abstractNumId w:val="250"/>
  </w:num>
  <w:num w:numId="115">
    <w:abstractNumId w:val="389"/>
  </w:num>
  <w:num w:numId="116">
    <w:abstractNumId w:val="329"/>
  </w:num>
  <w:num w:numId="117">
    <w:abstractNumId w:val="318"/>
  </w:num>
  <w:num w:numId="118">
    <w:abstractNumId w:val="133"/>
  </w:num>
  <w:num w:numId="119">
    <w:abstractNumId w:val="194"/>
  </w:num>
  <w:num w:numId="120">
    <w:abstractNumId w:val="243"/>
  </w:num>
  <w:num w:numId="121">
    <w:abstractNumId w:val="369"/>
  </w:num>
  <w:num w:numId="122">
    <w:abstractNumId w:val="298"/>
  </w:num>
  <w:num w:numId="123">
    <w:abstractNumId w:val="185"/>
  </w:num>
  <w:num w:numId="124">
    <w:abstractNumId w:val="414"/>
  </w:num>
  <w:num w:numId="125">
    <w:abstractNumId w:val="257"/>
  </w:num>
  <w:num w:numId="126">
    <w:abstractNumId w:val="410"/>
  </w:num>
  <w:num w:numId="127">
    <w:abstractNumId w:val="373"/>
  </w:num>
  <w:num w:numId="128">
    <w:abstractNumId w:val="171"/>
  </w:num>
  <w:num w:numId="129">
    <w:abstractNumId w:val="433"/>
  </w:num>
  <w:num w:numId="130">
    <w:abstractNumId w:val="435"/>
  </w:num>
  <w:num w:numId="131">
    <w:abstractNumId w:val="99"/>
  </w:num>
  <w:num w:numId="132">
    <w:abstractNumId w:val="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80"/>
  </w:num>
  <w:num w:numId="135">
    <w:abstractNumId w:val="160"/>
  </w:num>
  <w:num w:numId="136">
    <w:abstractNumId w:val="302"/>
  </w:num>
  <w:num w:numId="137">
    <w:abstractNumId w:val="74"/>
  </w:num>
  <w:num w:numId="138">
    <w:abstractNumId w:val="223"/>
  </w:num>
  <w:num w:numId="139">
    <w:abstractNumId w:val="34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196"/>
  </w:num>
  <w:num w:numId="142">
    <w:abstractNumId w:val="89"/>
  </w:num>
  <w:num w:numId="143">
    <w:abstractNumId w:val="448"/>
  </w:num>
  <w:num w:numId="144">
    <w:abstractNumId w:val="407"/>
  </w:num>
  <w:num w:numId="145">
    <w:abstractNumId w:val="29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82"/>
  </w:num>
  <w:num w:numId="147">
    <w:abstractNumId w:val="308"/>
  </w:num>
  <w:num w:numId="148">
    <w:abstractNumId w:val="184"/>
  </w:num>
  <w:num w:numId="149">
    <w:abstractNumId w:val="439"/>
  </w:num>
  <w:num w:numId="150">
    <w:abstractNumId w:val="380"/>
  </w:num>
  <w:num w:numId="151">
    <w:abstractNumId w:val="237"/>
  </w:num>
  <w:num w:numId="152">
    <w:abstractNumId w:val="273"/>
  </w:num>
  <w:num w:numId="153">
    <w:abstractNumId w:val="16"/>
  </w:num>
  <w:num w:numId="154">
    <w:abstractNumId w:val="313"/>
  </w:num>
  <w:num w:numId="155">
    <w:abstractNumId w:val="26"/>
  </w:num>
  <w:num w:numId="156">
    <w:abstractNumId w:val="54"/>
  </w:num>
  <w:num w:numId="157">
    <w:abstractNumId w:val="412"/>
  </w:num>
  <w:num w:numId="158">
    <w:abstractNumId w:val="310"/>
  </w:num>
  <w:num w:numId="159">
    <w:abstractNumId w:val="174"/>
  </w:num>
  <w:num w:numId="160">
    <w:abstractNumId w:val="39"/>
  </w:num>
  <w:num w:numId="161">
    <w:abstractNumId w:val="214"/>
  </w:num>
  <w:num w:numId="162">
    <w:abstractNumId w:val="202"/>
  </w:num>
  <w:num w:numId="163">
    <w:abstractNumId w:val="72"/>
  </w:num>
  <w:num w:numId="164">
    <w:abstractNumId w:val="441"/>
  </w:num>
  <w:num w:numId="165">
    <w:abstractNumId w:val="445"/>
  </w:num>
  <w:num w:numId="166">
    <w:abstractNumId w:val="235"/>
  </w:num>
  <w:num w:numId="167">
    <w:abstractNumId w:val="77"/>
  </w:num>
  <w:num w:numId="168">
    <w:abstractNumId w:val="456"/>
  </w:num>
  <w:num w:numId="169">
    <w:abstractNumId w:val="470"/>
  </w:num>
  <w:num w:numId="170">
    <w:abstractNumId w:val="454"/>
  </w:num>
  <w:num w:numId="171">
    <w:abstractNumId w:val="394"/>
  </w:num>
  <w:num w:numId="172">
    <w:abstractNumId w:val="47"/>
  </w:num>
  <w:num w:numId="173">
    <w:abstractNumId w:val="162"/>
  </w:num>
  <w:num w:numId="174">
    <w:abstractNumId w:val="263"/>
  </w:num>
  <w:num w:numId="175">
    <w:abstractNumId w:val="296"/>
  </w:num>
  <w:num w:numId="176">
    <w:abstractNumId w:val="145"/>
  </w:num>
  <w:num w:numId="177">
    <w:abstractNumId w:val="248"/>
  </w:num>
  <w:num w:numId="178">
    <w:abstractNumId w:val="155"/>
  </w:num>
  <w:num w:numId="179">
    <w:abstractNumId w:val="122"/>
  </w:num>
  <w:num w:numId="180">
    <w:abstractNumId w:val="315"/>
  </w:num>
  <w:num w:numId="181">
    <w:abstractNumId w:val="417"/>
  </w:num>
  <w:num w:numId="182">
    <w:abstractNumId w:val="279"/>
  </w:num>
  <w:num w:numId="183">
    <w:abstractNumId w:val="397"/>
  </w:num>
  <w:num w:numId="184">
    <w:abstractNumId w:val="419"/>
  </w:num>
  <w:num w:numId="185">
    <w:abstractNumId w:val="291"/>
  </w:num>
  <w:num w:numId="186">
    <w:abstractNumId w:val="220"/>
  </w:num>
  <w:num w:numId="187">
    <w:abstractNumId w:val="444"/>
  </w:num>
  <w:num w:numId="188">
    <w:abstractNumId w:val="420"/>
  </w:num>
  <w:num w:numId="189">
    <w:abstractNumId w:val="78"/>
  </w:num>
  <w:num w:numId="190">
    <w:abstractNumId w:val="424"/>
  </w:num>
  <w:num w:numId="191">
    <w:abstractNumId w:val="63"/>
  </w:num>
  <w:num w:numId="192">
    <w:abstractNumId w:val="19"/>
  </w:num>
  <w:num w:numId="193">
    <w:abstractNumId w:val="151"/>
  </w:num>
  <w:num w:numId="194">
    <w:abstractNumId w:val="336"/>
  </w:num>
  <w:num w:numId="195">
    <w:abstractNumId w:val="386"/>
  </w:num>
  <w:num w:numId="196">
    <w:abstractNumId w:val="109"/>
  </w:num>
  <w:num w:numId="197">
    <w:abstractNumId w:val="385"/>
  </w:num>
  <w:num w:numId="198">
    <w:abstractNumId w:val="41"/>
  </w:num>
  <w:num w:numId="199">
    <w:abstractNumId w:val="188"/>
  </w:num>
  <w:num w:numId="200">
    <w:abstractNumId w:val="338"/>
  </w:num>
  <w:num w:numId="201">
    <w:abstractNumId w:val="382"/>
  </w:num>
  <w:num w:numId="202">
    <w:abstractNumId w:val="328"/>
  </w:num>
  <w:num w:numId="203">
    <w:abstractNumId w:val="286"/>
  </w:num>
  <w:num w:numId="204">
    <w:abstractNumId w:val="416"/>
  </w:num>
  <w:num w:numId="205">
    <w:abstractNumId w:val="48"/>
  </w:num>
  <w:num w:numId="206">
    <w:abstractNumId w:val="265"/>
  </w:num>
  <w:num w:numId="207">
    <w:abstractNumId w:val="367"/>
  </w:num>
  <w:num w:numId="208">
    <w:abstractNumId w:val="124"/>
  </w:num>
  <w:num w:numId="209">
    <w:abstractNumId w:val="46"/>
  </w:num>
  <w:num w:numId="210">
    <w:abstractNumId w:val="134"/>
  </w:num>
  <w:num w:numId="211">
    <w:abstractNumId w:val="427"/>
  </w:num>
  <w:num w:numId="212">
    <w:abstractNumId w:val="49"/>
  </w:num>
  <w:num w:numId="213">
    <w:abstractNumId w:val="314"/>
  </w:num>
  <w:num w:numId="214">
    <w:abstractNumId w:val="113"/>
  </w:num>
  <w:num w:numId="215">
    <w:abstractNumId w:val="51"/>
  </w:num>
  <w:num w:numId="216">
    <w:abstractNumId w:val="35"/>
  </w:num>
  <w:num w:numId="217">
    <w:abstractNumId w:val="21"/>
  </w:num>
  <w:num w:numId="218">
    <w:abstractNumId w:val="264"/>
  </w:num>
  <w:num w:numId="219">
    <w:abstractNumId w:val="163"/>
  </w:num>
  <w:num w:numId="220">
    <w:abstractNumId w:val="110"/>
  </w:num>
  <w:num w:numId="221">
    <w:abstractNumId w:val="192"/>
  </w:num>
  <w:num w:numId="222">
    <w:abstractNumId w:val="355"/>
  </w:num>
  <w:num w:numId="223">
    <w:abstractNumId w:val="213"/>
  </w:num>
  <w:num w:numId="224">
    <w:abstractNumId w:val="255"/>
  </w:num>
  <w:num w:numId="225">
    <w:abstractNumId w:val="132"/>
  </w:num>
  <w:num w:numId="226">
    <w:abstractNumId w:val="432"/>
  </w:num>
  <w:num w:numId="227">
    <w:abstractNumId w:val="452"/>
  </w:num>
  <w:num w:numId="228">
    <w:abstractNumId w:val="84"/>
  </w:num>
  <w:num w:numId="229">
    <w:abstractNumId w:val="183"/>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39"/>
  </w:num>
  <w:num w:numId="231">
    <w:abstractNumId w:val="396"/>
  </w:num>
  <w:num w:numId="232">
    <w:abstractNumId w:val="468"/>
  </w:num>
  <w:num w:numId="233">
    <w:abstractNumId w:val="153"/>
  </w:num>
  <w:num w:numId="234">
    <w:abstractNumId w:val="319"/>
  </w:num>
  <w:num w:numId="235">
    <w:abstractNumId w:val="406"/>
  </w:num>
  <w:num w:numId="236">
    <w:abstractNumId w:val="149"/>
  </w:num>
  <w:num w:numId="237">
    <w:abstractNumId w:val="293"/>
  </w:num>
  <w:num w:numId="238">
    <w:abstractNumId w:val="377"/>
  </w:num>
  <w:num w:numId="239">
    <w:abstractNumId w:val="167"/>
  </w:num>
  <w:num w:numId="240">
    <w:abstractNumId w:val="207"/>
  </w:num>
  <w:num w:numId="241">
    <w:abstractNumId w:val="364"/>
  </w:num>
  <w:num w:numId="242">
    <w:abstractNumId w:val="161"/>
  </w:num>
  <w:num w:numId="243">
    <w:abstractNumId w:val="8"/>
  </w:num>
  <w:num w:numId="244">
    <w:abstractNumId w:val="7"/>
  </w:num>
  <w:num w:numId="245">
    <w:abstractNumId w:val="5"/>
  </w:num>
  <w:num w:numId="246">
    <w:abstractNumId w:val="379"/>
  </w:num>
  <w:num w:numId="247">
    <w:abstractNumId w:val="1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76"/>
  </w:num>
  <w:num w:numId="250">
    <w:abstractNumId w:val="27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36"/>
  </w:num>
  <w:num w:numId="252">
    <w:abstractNumId w:val="330"/>
  </w:num>
  <w:num w:numId="253">
    <w:abstractNumId w:val="17"/>
  </w:num>
  <w:num w:numId="254">
    <w:abstractNumId w:val="271"/>
  </w:num>
  <w:num w:numId="255">
    <w:abstractNumId w:val="0"/>
  </w:num>
  <w:num w:numId="256">
    <w:abstractNumId w:val="301"/>
  </w:num>
  <w:num w:numId="257">
    <w:abstractNumId w:val="335"/>
  </w:num>
  <w:num w:numId="258">
    <w:abstractNumId w:val="400"/>
  </w:num>
  <w:num w:numId="259">
    <w:abstractNumId w:val="370"/>
  </w:num>
  <w:num w:numId="260">
    <w:abstractNumId w:val="358"/>
  </w:num>
  <w:num w:numId="261">
    <w:abstractNumId w:val="323"/>
  </w:num>
  <w:num w:numId="262">
    <w:abstractNumId w:val="181"/>
  </w:num>
  <w:num w:numId="263">
    <w:abstractNumId w:val="326"/>
  </w:num>
  <w:num w:numId="264">
    <w:abstractNumId w:val="57"/>
  </w:num>
  <w:num w:numId="265">
    <w:abstractNumId w:val="277"/>
  </w:num>
  <w:num w:numId="266">
    <w:abstractNumId w:val="221"/>
  </w:num>
  <w:num w:numId="267">
    <w:abstractNumId w:val="14"/>
  </w:num>
  <w:num w:numId="268">
    <w:abstractNumId w:val="224"/>
  </w:num>
  <w:num w:numId="269">
    <w:abstractNumId w:val="421"/>
  </w:num>
  <w:num w:numId="270">
    <w:abstractNumId w:val="284"/>
  </w:num>
  <w:num w:numId="271">
    <w:abstractNumId w:val="289"/>
  </w:num>
  <w:num w:numId="272">
    <w:abstractNumId w:val="422"/>
  </w:num>
  <w:num w:numId="273">
    <w:abstractNumId w:val="90"/>
  </w:num>
  <w:num w:numId="274">
    <w:abstractNumId w:val="471"/>
  </w:num>
  <w:num w:numId="275">
    <w:abstractNumId w:val="346"/>
  </w:num>
  <w:num w:numId="276">
    <w:abstractNumId w:val="114"/>
  </w:num>
  <w:num w:numId="277">
    <w:abstractNumId w:val="372"/>
  </w:num>
  <w:num w:numId="278">
    <w:abstractNumId w:val="253"/>
  </w:num>
  <w:num w:numId="279">
    <w:abstractNumId w:val="158"/>
  </w:num>
  <w:num w:numId="280">
    <w:abstractNumId w:val="80"/>
  </w:num>
  <w:num w:numId="281">
    <w:abstractNumId w:val="137"/>
  </w:num>
  <w:num w:numId="282">
    <w:abstractNumId w:val="65"/>
  </w:num>
  <w:num w:numId="283">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30"/>
  </w:num>
  <w:num w:numId="285">
    <w:abstractNumId w:val="393"/>
  </w:num>
  <w:num w:numId="286">
    <w:abstractNumId w:val="43"/>
  </w:num>
  <w:num w:numId="287">
    <w:abstractNumId w:val="395"/>
  </w:num>
  <w:num w:numId="288">
    <w:abstractNumId w:val="236"/>
  </w:num>
  <w:num w:numId="289">
    <w:abstractNumId w:val="88"/>
  </w:num>
  <w:num w:numId="290">
    <w:abstractNumId w:val="62"/>
  </w:num>
  <w:num w:numId="291">
    <w:abstractNumId w:val="402"/>
  </w:num>
  <w:num w:numId="292">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4"/>
  </w:num>
  <w:num w:numId="294">
    <w:abstractNumId w:val="333"/>
  </w:num>
  <w:num w:numId="295">
    <w:abstractNumId w:val="267"/>
  </w:num>
  <w:num w:numId="296">
    <w:abstractNumId w:val="299"/>
  </w:num>
  <w:num w:numId="297">
    <w:abstractNumId w:val="200"/>
  </w:num>
  <w:num w:numId="298">
    <w:abstractNumId w:val="107"/>
  </w:num>
  <w:num w:numId="299">
    <w:abstractNumId w:val="152"/>
  </w:num>
  <w:num w:numId="300">
    <w:abstractNumId w:val="189"/>
  </w:num>
  <w:num w:numId="301">
    <w:abstractNumId w:val="73"/>
  </w:num>
  <w:num w:numId="302">
    <w:abstractNumId w:val="347"/>
  </w:num>
  <w:num w:numId="303">
    <w:abstractNumId w:val="81"/>
  </w:num>
  <w:num w:numId="304">
    <w:abstractNumId w:val="275"/>
  </w:num>
  <w:num w:numId="305">
    <w:abstractNumId w:val="193"/>
  </w:num>
  <w:num w:numId="306">
    <w:abstractNumId w:val="340"/>
  </w:num>
  <w:num w:numId="307">
    <w:abstractNumId w:val="413"/>
  </w:num>
  <w:num w:numId="308">
    <w:abstractNumId w:val="208"/>
  </w:num>
  <w:num w:numId="309">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42"/>
  </w:num>
  <w:num w:numId="311">
    <w:abstractNumId w:val="262"/>
  </w:num>
  <w:num w:numId="312">
    <w:abstractNumId w:val="357"/>
  </w:num>
  <w:num w:numId="313">
    <w:abstractNumId w:val="179"/>
  </w:num>
  <w:num w:numId="314">
    <w:abstractNumId w:val="34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9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7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31"/>
  </w:num>
  <w:num w:numId="319">
    <w:abstractNumId w:val="130"/>
  </w:num>
  <w:num w:numId="320">
    <w:abstractNumId w:val="450"/>
  </w:num>
  <w:num w:numId="321">
    <w:abstractNumId w:val="249"/>
  </w:num>
  <w:num w:numId="322">
    <w:abstractNumId w:val="116"/>
  </w:num>
  <w:num w:numId="323">
    <w:abstractNumId w:val="341"/>
  </w:num>
  <w:num w:numId="324">
    <w:abstractNumId w:val="126"/>
  </w:num>
  <w:num w:numId="325">
    <w:abstractNumId w:val="31"/>
  </w:num>
  <w:num w:numId="326">
    <w:abstractNumId w:val="231"/>
  </w:num>
  <w:num w:numId="327">
    <w:abstractNumId w:val="159"/>
  </w:num>
  <w:num w:numId="328">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29"/>
  </w:num>
  <w:num w:numId="330">
    <w:abstractNumId w:val="71"/>
  </w:num>
  <w:num w:numId="331">
    <w:abstractNumId w:val="390"/>
  </w:num>
  <w:num w:numId="332">
    <w:abstractNumId w:val="415"/>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53"/>
  </w:num>
  <w:num w:numId="334">
    <w:abstractNumId w:val="292"/>
  </w:num>
  <w:num w:numId="335">
    <w:abstractNumId w:val="292"/>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15"/>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26"/>
  </w:num>
  <w:num w:numId="338">
    <w:abstractNumId w:val="415"/>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92"/>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50"/>
  </w:num>
  <w:num w:numId="341">
    <w:abstractNumId w:val="22"/>
  </w:num>
  <w:num w:numId="342">
    <w:abstractNumId w:val="429"/>
  </w:num>
  <w:num w:numId="343">
    <w:abstractNumId w:val="415"/>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69"/>
  </w:num>
  <w:num w:numId="345">
    <w:abstractNumId w:val="91"/>
  </w:num>
  <w:num w:numId="346">
    <w:abstractNumId w:val="451"/>
  </w:num>
  <w:num w:numId="347">
    <w:abstractNumId w:val="423"/>
  </w:num>
  <w:num w:numId="348">
    <w:abstractNumId w:val="36"/>
  </w:num>
  <w:num w:numId="349">
    <w:abstractNumId w:val="69"/>
  </w:num>
  <w:num w:numId="350">
    <w:abstractNumId w:val="232"/>
  </w:num>
  <w:num w:numId="351">
    <w:abstractNumId w:val="371"/>
  </w:num>
  <w:num w:numId="352">
    <w:abstractNumId w:val="148"/>
  </w:num>
  <w:num w:numId="353">
    <w:abstractNumId w:val="70"/>
  </w:num>
  <w:num w:numId="354">
    <w:abstractNumId w:val="210"/>
  </w:num>
  <w:num w:numId="355">
    <w:abstractNumId w:val="303"/>
  </w:num>
  <w:num w:numId="356">
    <w:abstractNumId w:val="187"/>
  </w:num>
  <w:num w:numId="357">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97"/>
  </w:num>
  <w:num w:numId="359">
    <w:abstractNumId w:val="268"/>
  </w:num>
  <w:num w:numId="360">
    <w:abstractNumId w:val="23"/>
  </w:num>
  <w:num w:numId="361">
    <w:abstractNumId w:val="415"/>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38"/>
  </w:num>
  <w:num w:numId="363">
    <w:abstractNumId w:val="464"/>
  </w:num>
  <w:num w:numId="364">
    <w:abstractNumId w:val="349"/>
  </w:num>
  <w:num w:numId="365">
    <w:abstractNumId w:val="287"/>
  </w:num>
  <w:num w:numId="366">
    <w:abstractNumId w:val="103"/>
  </w:num>
  <w:num w:numId="367">
    <w:abstractNumId w:val="52"/>
  </w:num>
  <w:num w:numId="368">
    <w:abstractNumId w:val="172"/>
  </w:num>
  <w:num w:numId="369">
    <w:abstractNumId w:val="401"/>
  </w:num>
  <w:num w:numId="370">
    <w:abstractNumId w:val="408"/>
  </w:num>
  <w:num w:numId="371">
    <w:abstractNumId w:val="311"/>
  </w:num>
  <w:num w:numId="372">
    <w:abstractNumId w:val="272"/>
  </w:num>
  <w:num w:numId="373">
    <w:abstractNumId w:val="240"/>
  </w:num>
  <w:num w:numId="374">
    <w:abstractNumId w:val="203"/>
  </w:num>
  <w:num w:numId="375">
    <w:abstractNumId w:val="173"/>
  </w:num>
  <w:num w:numId="376">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39"/>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70"/>
  </w:num>
  <w:num w:numId="388">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7"/>
  </w:num>
  <w:num w:numId="407">
    <w:abstractNumId w:val="437"/>
  </w:num>
  <w:num w:numId="408">
    <w:abstractNumId w:val="177"/>
  </w:num>
  <w:num w:numId="409">
    <w:abstractNumId w:val="157"/>
  </w:num>
  <w:num w:numId="410">
    <w:abstractNumId w:val="42"/>
  </w:num>
  <w:num w:numId="411">
    <w:abstractNumId w:val="26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6"/>
  </w:num>
  <w:num w:numId="413">
    <w:abstractNumId w:val="381"/>
  </w:num>
  <w:num w:numId="414">
    <w:abstractNumId w:val="85"/>
  </w:num>
  <w:num w:numId="41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62"/>
  </w:num>
  <w:num w:numId="419">
    <w:abstractNumId w:val="56"/>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76"/>
  </w:num>
  <w:num w:numId="421">
    <w:abstractNumId w:val="30"/>
  </w:num>
  <w:num w:numId="422">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75"/>
  </w:num>
  <w:num w:numId="426">
    <w:abstractNumId w:val="300"/>
  </w:num>
  <w:num w:numId="427">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70"/>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46"/>
  </w:num>
  <w:num w:numId="438">
    <w:abstractNumId w:val="209"/>
  </w:num>
  <w:num w:numId="439">
    <w:abstractNumId w:val="96"/>
  </w:num>
  <w:num w:numId="440">
    <w:abstractNumId w:val="352"/>
  </w:num>
  <w:num w:numId="441">
    <w:abstractNumId w:val="321"/>
  </w:num>
  <w:num w:numId="442">
    <w:abstractNumId w:val="44"/>
  </w:num>
  <w:num w:numId="443">
    <w:abstractNumId w:val="440"/>
  </w:num>
  <w:num w:numId="444">
    <w:abstractNumId w:val="388"/>
  </w:num>
  <w:num w:numId="445">
    <w:abstractNumId w:val="288"/>
  </w:num>
  <w:num w:numId="446">
    <w:abstractNumId w:val="98"/>
  </w:num>
  <w:num w:numId="447">
    <w:abstractNumId w:val="430"/>
  </w:num>
  <w:num w:numId="448">
    <w:abstractNumId w:val="25"/>
  </w:num>
  <w:num w:numId="449">
    <w:abstractNumId w:val="285"/>
  </w:num>
  <w:num w:numId="450">
    <w:abstractNumId w:val="166"/>
  </w:num>
  <w:num w:numId="451">
    <w:abstractNumId w:val="29"/>
  </w:num>
  <w:num w:numId="452">
    <w:abstractNumId w:val="127"/>
  </w:num>
  <w:num w:numId="453">
    <w:abstractNumId w:val="94"/>
  </w:num>
  <w:num w:numId="454">
    <w:abstractNumId w:val="75"/>
  </w:num>
  <w:num w:numId="455">
    <w:abstractNumId w:val="199"/>
  </w:num>
  <w:num w:numId="456">
    <w:abstractNumId w:val="411"/>
  </w:num>
  <w:num w:numId="457">
    <w:abstractNumId w:val="283"/>
  </w:num>
  <w:num w:numId="458">
    <w:abstractNumId w:val="82"/>
  </w:num>
  <w:num w:numId="459">
    <w:abstractNumId w:val="260"/>
  </w:num>
  <w:num w:numId="460">
    <w:abstractNumId w:val="251"/>
  </w:num>
  <w:num w:numId="461">
    <w:abstractNumId w:val="34"/>
  </w:num>
  <w:num w:numId="462">
    <w:abstractNumId w:val="190"/>
  </w:num>
  <w:num w:numId="463">
    <w:abstractNumId w:val="425"/>
  </w:num>
  <w:num w:numId="464">
    <w:abstractNumId w:val="327"/>
  </w:num>
  <w:num w:numId="465">
    <w:abstractNumId w:val="327"/>
  </w:num>
  <w:num w:numId="466">
    <w:abstractNumId w:val="327"/>
  </w:num>
  <w:num w:numId="467">
    <w:abstractNumId w:val="327"/>
  </w:num>
  <w:num w:numId="468">
    <w:abstractNumId w:val="327"/>
  </w:num>
  <w:num w:numId="469">
    <w:abstractNumId w:val="261"/>
  </w:num>
  <w:num w:numId="470">
    <w:abstractNumId w:val="378"/>
  </w:num>
  <w:num w:numId="471">
    <w:abstractNumId w:val="106"/>
  </w:num>
  <w:num w:numId="472">
    <w:abstractNumId w:val="216"/>
  </w:num>
  <w:num w:numId="473">
    <w:abstractNumId w:val="144"/>
  </w:num>
  <w:num w:numId="474">
    <w:abstractNumId w:val="198"/>
  </w:num>
  <w:num w:numId="475">
    <w:abstractNumId w:val="327"/>
  </w:num>
  <w:num w:numId="476">
    <w:abstractNumId w:val="359"/>
  </w:num>
  <w:num w:numId="477">
    <w:abstractNumId w:val="327"/>
  </w:num>
  <w:num w:numId="478">
    <w:abstractNumId w:val="140"/>
  </w:num>
  <w:num w:numId="479">
    <w:abstractNumId w:val="418"/>
  </w:num>
  <w:num w:numId="480">
    <w:abstractNumId w:val="463"/>
  </w:num>
  <w:num w:numId="481">
    <w:abstractNumId w:val="327"/>
  </w:num>
  <w:num w:numId="482">
    <w:abstractNumId w:val="327"/>
  </w:num>
  <w:num w:numId="483">
    <w:abstractNumId w:val="256"/>
  </w:num>
  <w:num w:numId="484">
    <w:abstractNumId w:val="327"/>
  </w:num>
  <w:num w:numId="485">
    <w:abstractNumId w:val="218"/>
  </w:num>
  <w:num w:numId="486">
    <w:abstractNumId w:val="195"/>
  </w:num>
  <w:num w:numId="487">
    <w:abstractNumId w:val="20"/>
  </w:num>
  <w:num w:numId="488">
    <w:abstractNumId w:val="282"/>
  </w:num>
  <w:num w:numId="489">
    <w:abstractNumId w:val="79"/>
  </w:num>
  <w:num w:numId="490">
    <w:abstractNumId w:val="68"/>
  </w:num>
  <w:num w:numId="491">
    <w:abstractNumId w:val="461"/>
  </w:num>
  <w:num w:numId="492">
    <w:abstractNumId w:val="266"/>
  </w:num>
  <w:num w:numId="493">
    <w:abstractNumId w:val="327"/>
  </w:num>
  <w:num w:numId="494">
    <w:abstractNumId w:val="327"/>
  </w:num>
  <w:num w:numId="495">
    <w:abstractNumId w:val="146"/>
  </w:num>
  <w:num w:numId="496">
    <w:abstractNumId w:val="252"/>
  </w:num>
  <w:num w:numId="497">
    <w:abstractNumId w:val="180"/>
  </w:num>
  <w:num w:numId="498">
    <w:abstractNumId w:val="339"/>
  </w:num>
  <w:num w:numId="499">
    <w:abstractNumId w:val="354"/>
  </w:num>
  <w:num w:numId="500">
    <w:abstractNumId w:val="327"/>
  </w:num>
  <w:num w:numId="501">
    <w:abstractNumId w:val="327"/>
  </w:num>
  <w:num w:numId="502">
    <w:abstractNumId w:val="327"/>
  </w:num>
  <w:num w:numId="503">
    <w:abstractNumId w:val="206"/>
  </w:num>
  <w:num w:numId="504">
    <w:abstractNumId w:val="446"/>
  </w:num>
  <w:num w:numId="505">
    <w:abstractNumId w:val="212"/>
  </w:num>
  <w:num w:numId="506">
    <w:abstractNumId w:val="154"/>
  </w:num>
  <w:num w:numId="507">
    <w:abstractNumId w:val="344"/>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08"/>
  </w:num>
  <w:num w:numId="511">
    <w:abstractNumId w:val="254"/>
  </w:num>
  <w:num w:numId="512">
    <w:abstractNumId w:val="86"/>
  </w:num>
  <w:num w:numId="513">
    <w:abstractNumId w:val="342"/>
  </w:num>
  <w:num w:numId="514">
    <w:abstractNumId w:val="316"/>
  </w:num>
  <w:num w:numId="515">
    <w:abstractNumId w:val="363"/>
  </w:num>
  <w:num w:numId="516">
    <w:abstractNumId w:val="222"/>
  </w:num>
  <w:num w:numId="517">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83"/>
  </w:num>
  <w:num w:numId="529">
    <w:abstractNumId w:val="15"/>
  </w:num>
  <w:num w:numId="530">
    <w:abstractNumId w:val="399"/>
  </w:num>
  <w:num w:numId="531">
    <w:abstractNumId w:val="460"/>
  </w:num>
  <w:num w:numId="532">
    <w:abstractNumId w:val="178"/>
  </w:num>
  <w:num w:numId="533">
    <w:abstractNumId w:val="337"/>
  </w:num>
  <w:num w:numId="534">
    <w:abstractNumId w:val="93"/>
  </w:num>
  <w:num w:numId="535">
    <w:abstractNumId w:val="58"/>
  </w:num>
  <w:num w:numId="536">
    <w:abstractNumId w:val="466"/>
  </w:num>
  <w:num w:numId="537">
    <w:abstractNumId w:val="136"/>
  </w:num>
  <w:num w:numId="538">
    <w:abstractNumId w:val="281"/>
  </w:num>
  <w:num w:numId="539">
    <w:abstractNumId w:val="327"/>
  </w:num>
  <w:num w:numId="540">
    <w:abstractNumId w:val="219"/>
  </w:num>
  <w:num w:numId="541">
    <w:abstractNumId w:val="59"/>
  </w:num>
  <w:num w:numId="542">
    <w:abstractNumId w:val="227"/>
  </w:num>
  <w:num w:numId="543">
    <w:abstractNumId w:val="443"/>
  </w:num>
  <w:num w:numId="544">
    <w:abstractNumId w:val="304"/>
  </w:num>
  <w:num w:numId="545">
    <w:abstractNumId w:val="332"/>
  </w:num>
  <w:num w:numId="546">
    <w:abstractNumId w:val="13"/>
  </w:num>
  <w:num w:numId="547">
    <w:abstractNumId w:val="442"/>
  </w:num>
  <w:num w:numId="548">
    <w:abstractNumId w:val="312"/>
  </w:num>
  <w:num w:numId="549">
    <w:abstractNumId w:val="217"/>
  </w:num>
  <w:num w:numId="550">
    <w:abstractNumId w:val="327"/>
  </w:num>
  <w:num w:numId="551">
    <w:abstractNumId w:val="327"/>
  </w:num>
  <w:num w:numId="552">
    <w:abstractNumId w:val="327"/>
  </w:num>
  <w:num w:numId="553">
    <w:abstractNumId w:val="327"/>
  </w:num>
  <w:num w:numId="554">
    <w:abstractNumId w:val="327"/>
  </w:num>
  <w:num w:numId="555">
    <w:abstractNumId w:val="327"/>
  </w:num>
  <w:num w:numId="556">
    <w:abstractNumId w:val="327"/>
  </w:num>
  <w:num w:numId="557">
    <w:abstractNumId w:val="119"/>
  </w:num>
  <w:num w:numId="558">
    <w:abstractNumId w:val="374"/>
  </w:num>
  <w:num w:numId="559">
    <w:abstractNumId w:val="327"/>
  </w:num>
  <w:num w:numId="560">
    <w:abstractNumId w:val="259"/>
  </w:num>
  <w:num w:numId="561">
    <w:abstractNumId w:val="351"/>
  </w:num>
  <w:num w:numId="562">
    <w:abstractNumId w:val="3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31"/>
  </w:num>
  <w:num w:numId="564">
    <w:abstractNumId w:val="156"/>
  </w:num>
  <w:num w:numId="565">
    <w:abstractNumId w:val="111"/>
  </w:num>
  <w:num w:numId="566">
    <w:abstractNumId w:val="112"/>
  </w:num>
  <w:num w:numId="567">
    <w:abstractNumId w:val="147"/>
  </w:num>
  <w:num w:numId="568">
    <w:abstractNumId w:val="121"/>
  </w:num>
  <w:num w:numId="569">
    <w:abstractNumId w:val="129"/>
  </w:num>
  <w:num w:numId="570">
    <w:abstractNumId w:val="305"/>
  </w:num>
  <w:num w:numId="571">
    <w:abstractNumId w:val="143"/>
  </w:num>
  <w:num w:numId="572">
    <w:abstractNumId w:val="457"/>
  </w:num>
  <w:num w:numId="573">
    <w:abstractNumId w:val="405"/>
  </w:num>
  <w:num w:numId="574">
    <w:abstractNumId w:val="104"/>
  </w:num>
  <w:num w:numId="575">
    <w:abstractNumId w:val="141"/>
  </w:num>
  <w:numIdMacAtCleanup w:val="56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Abe Kiyofumi">
    <w15:presenceInfo w15:providerId="None" w15:userId="Abe Kiyofum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intFractionalCharacterWidth/>
  <w:bordersDoNotSurroundHeader/>
  <w:bordersDoNotSurroundFooter/>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CFD"/>
    <w:rsid w:val="00000F7A"/>
    <w:rsid w:val="00001660"/>
    <w:rsid w:val="00001F05"/>
    <w:rsid w:val="00002BD3"/>
    <w:rsid w:val="00003787"/>
    <w:rsid w:val="00004324"/>
    <w:rsid w:val="00004533"/>
    <w:rsid w:val="0000502C"/>
    <w:rsid w:val="00005884"/>
    <w:rsid w:val="00005A15"/>
    <w:rsid w:val="000068FE"/>
    <w:rsid w:val="00006B51"/>
    <w:rsid w:val="000077AA"/>
    <w:rsid w:val="00007A34"/>
    <w:rsid w:val="000101F5"/>
    <w:rsid w:val="00010365"/>
    <w:rsid w:val="000107A6"/>
    <w:rsid w:val="00011819"/>
    <w:rsid w:val="00012D68"/>
    <w:rsid w:val="0001315A"/>
    <w:rsid w:val="00013877"/>
    <w:rsid w:val="00013A63"/>
    <w:rsid w:val="00013E1C"/>
    <w:rsid w:val="00014D26"/>
    <w:rsid w:val="00015C9A"/>
    <w:rsid w:val="0001613D"/>
    <w:rsid w:val="000163F9"/>
    <w:rsid w:val="00017348"/>
    <w:rsid w:val="000177E0"/>
    <w:rsid w:val="00017FCC"/>
    <w:rsid w:val="0002049B"/>
    <w:rsid w:val="000214B2"/>
    <w:rsid w:val="00021726"/>
    <w:rsid w:val="0002200F"/>
    <w:rsid w:val="000222BD"/>
    <w:rsid w:val="00022BBA"/>
    <w:rsid w:val="00023AEA"/>
    <w:rsid w:val="00024051"/>
    <w:rsid w:val="000252FB"/>
    <w:rsid w:val="000266CD"/>
    <w:rsid w:val="00026CCF"/>
    <w:rsid w:val="00030855"/>
    <w:rsid w:val="000312E4"/>
    <w:rsid w:val="00031EAF"/>
    <w:rsid w:val="00032495"/>
    <w:rsid w:val="00032EC7"/>
    <w:rsid w:val="000341A8"/>
    <w:rsid w:val="00034B6F"/>
    <w:rsid w:val="00034DA5"/>
    <w:rsid w:val="000355E1"/>
    <w:rsid w:val="00035C9E"/>
    <w:rsid w:val="00035CF7"/>
    <w:rsid w:val="00035FE7"/>
    <w:rsid w:val="00036390"/>
    <w:rsid w:val="00037C8C"/>
    <w:rsid w:val="00037F7D"/>
    <w:rsid w:val="00040813"/>
    <w:rsid w:val="00041D26"/>
    <w:rsid w:val="00042726"/>
    <w:rsid w:val="00043307"/>
    <w:rsid w:val="00043971"/>
    <w:rsid w:val="00043AD6"/>
    <w:rsid w:val="00043B54"/>
    <w:rsid w:val="00043FD6"/>
    <w:rsid w:val="000447F4"/>
    <w:rsid w:val="0004490A"/>
    <w:rsid w:val="00045A6E"/>
    <w:rsid w:val="000468FE"/>
    <w:rsid w:val="000469DF"/>
    <w:rsid w:val="00046B1B"/>
    <w:rsid w:val="00046FA9"/>
    <w:rsid w:val="00050752"/>
    <w:rsid w:val="000511C8"/>
    <w:rsid w:val="00051D1D"/>
    <w:rsid w:val="00052F5D"/>
    <w:rsid w:val="0005324B"/>
    <w:rsid w:val="000534EF"/>
    <w:rsid w:val="00053969"/>
    <w:rsid w:val="00053C4D"/>
    <w:rsid w:val="0005480E"/>
    <w:rsid w:val="000549DB"/>
    <w:rsid w:val="00055640"/>
    <w:rsid w:val="00055E7E"/>
    <w:rsid w:val="0005618C"/>
    <w:rsid w:val="000565E7"/>
    <w:rsid w:val="000576B9"/>
    <w:rsid w:val="000607B5"/>
    <w:rsid w:val="0006087E"/>
    <w:rsid w:val="00060B7B"/>
    <w:rsid w:val="00061178"/>
    <w:rsid w:val="00061718"/>
    <w:rsid w:val="00061A2C"/>
    <w:rsid w:val="00061B50"/>
    <w:rsid w:val="00062CF6"/>
    <w:rsid w:val="00062D24"/>
    <w:rsid w:val="0006384E"/>
    <w:rsid w:val="00063977"/>
    <w:rsid w:val="00064196"/>
    <w:rsid w:val="00065265"/>
    <w:rsid w:val="00066892"/>
    <w:rsid w:val="0006693C"/>
    <w:rsid w:val="0006698F"/>
    <w:rsid w:val="00066FFD"/>
    <w:rsid w:val="0007103D"/>
    <w:rsid w:val="000717DF"/>
    <w:rsid w:val="00071C6E"/>
    <w:rsid w:val="00073223"/>
    <w:rsid w:val="00073BB2"/>
    <w:rsid w:val="0007413F"/>
    <w:rsid w:val="00074C9D"/>
    <w:rsid w:val="00074D30"/>
    <w:rsid w:val="00074D5E"/>
    <w:rsid w:val="000757BA"/>
    <w:rsid w:val="00077348"/>
    <w:rsid w:val="00077720"/>
    <w:rsid w:val="00077DDB"/>
    <w:rsid w:val="00077EFB"/>
    <w:rsid w:val="00077FA3"/>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87E"/>
    <w:rsid w:val="00093AA1"/>
    <w:rsid w:val="00093C41"/>
    <w:rsid w:val="000945E5"/>
    <w:rsid w:val="000948CB"/>
    <w:rsid w:val="00094B17"/>
    <w:rsid w:val="00095BD5"/>
    <w:rsid w:val="0009708F"/>
    <w:rsid w:val="00097902"/>
    <w:rsid w:val="00097B39"/>
    <w:rsid w:val="00097C70"/>
    <w:rsid w:val="000A0838"/>
    <w:rsid w:val="000A16F0"/>
    <w:rsid w:val="000A1E81"/>
    <w:rsid w:val="000A34E3"/>
    <w:rsid w:val="000A3760"/>
    <w:rsid w:val="000A4385"/>
    <w:rsid w:val="000A46CA"/>
    <w:rsid w:val="000A54E6"/>
    <w:rsid w:val="000A62A2"/>
    <w:rsid w:val="000A66A6"/>
    <w:rsid w:val="000A6A55"/>
    <w:rsid w:val="000A7682"/>
    <w:rsid w:val="000A7E72"/>
    <w:rsid w:val="000B08C4"/>
    <w:rsid w:val="000B19F5"/>
    <w:rsid w:val="000B214B"/>
    <w:rsid w:val="000B2437"/>
    <w:rsid w:val="000B294A"/>
    <w:rsid w:val="000B2FF2"/>
    <w:rsid w:val="000B3843"/>
    <w:rsid w:val="000B3BD2"/>
    <w:rsid w:val="000B3E27"/>
    <w:rsid w:val="000B53CC"/>
    <w:rsid w:val="000B558E"/>
    <w:rsid w:val="000B5A25"/>
    <w:rsid w:val="000C0734"/>
    <w:rsid w:val="000C0EC8"/>
    <w:rsid w:val="000C1AD7"/>
    <w:rsid w:val="000C307A"/>
    <w:rsid w:val="000C3FA7"/>
    <w:rsid w:val="000C4029"/>
    <w:rsid w:val="000C410E"/>
    <w:rsid w:val="000C541E"/>
    <w:rsid w:val="000C6816"/>
    <w:rsid w:val="000D025B"/>
    <w:rsid w:val="000D10CD"/>
    <w:rsid w:val="000D16EA"/>
    <w:rsid w:val="000D2064"/>
    <w:rsid w:val="000D2237"/>
    <w:rsid w:val="000D229D"/>
    <w:rsid w:val="000D2535"/>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96A"/>
    <w:rsid w:val="000E1650"/>
    <w:rsid w:val="000E1681"/>
    <w:rsid w:val="000E1A27"/>
    <w:rsid w:val="000E1A5B"/>
    <w:rsid w:val="000E2A8A"/>
    <w:rsid w:val="000E2D45"/>
    <w:rsid w:val="000E3F91"/>
    <w:rsid w:val="000E4C0F"/>
    <w:rsid w:val="000E5176"/>
    <w:rsid w:val="000E5267"/>
    <w:rsid w:val="000E5807"/>
    <w:rsid w:val="000E5A46"/>
    <w:rsid w:val="000E5E50"/>
    <w:rsid w:val="000E5E85"/>
    <w:rsid w:val="000E64D6"/>
    <w:rsid w:val="000E6565"/>
    <w:rsid w:val="000E7D79"/>
    <w:rsid w:val="000F01F8"/>
    <w:rsid w:val="000F0506"/>
    <w:rsid w:val="000F0DED"/>
    <w:rsid w:val="000F11CA"/>
    <w:rsid w:val="000F285C"/>
    <w:rsid w:val="000F2A02"/>
    <w:rsid w:val="000F30B7"/>
    <w:rsid w:val="000F36EC"/>
    <w:rsid w:val="000F3930"/>
    <w:rsid w:val="000F43C4"/>
    <w:rsid w:val="000F44C5"/>
    <w:rsid w:val="000F55C5"/>
    <w:rsid w:val="000F57CF"/>
    <w:rsid w:val="00101296"/>
    <w:rsid w:val="00101360"/>
    <w:rsid w:val="0010285D"/>
    <w:rsid w:val="00103A10"/>
    <w:rsid w:val="00104040"/>
    <w:rsid w:val="00105C49"/>
    <w:rsid w:val="001065CB"/>
    <w:rsid w:val="00106D19"/>
    <w:rsid w:val="00107291"/>
    <w:rsid w:val="001072A9"/>
    <w:rsid w:val="001072C7"/>
    <w:rsid w:val="00107827"/>
    <w:rsid w:val="00107B1E"/>
    <w:rsid w:val="00111EEE"/>
    <w:rsid w:val="001126E5"/>
    <w:rsid w:val="0011294A"/>
    <w:rsid w:val="00112B45"/>
    <w:rsid w:val="0011353D"/>
    <w:rsid w:val="0011373B"/>
    <w:rsid w:val="001137AE"/>
    <w:rsid w:val="00114068"/>
    <w:rsid w:val="0011434C"/>
    <w:rsid w:val="00114E4E"/>
    <w:rsid w:val="001162B0"/>
    <w:rsid w:val="00116D6F"/>
    <w:rsid w:val="001175F9"/>
    <w:rsid w:val="00117695"/>
    <w:rsid w:val="001176D2"/>
    <w:rsid w:val="00117711"/>
    <w:rsid w:val="0012023F"/>
    <w:rsid w:val="001202CE"/>
    <w:rsid w:val="001204AF"/>
    <w:rsid w:val="00121883"/>
    <w:rsid w:val="001220CA"/>
    <w:rsid w:val="00123136"/>
    <w:rsid w:val="001239BB"/>
    <w:rsid w:val="00123A33"/>
    <w:rsid w:val="001247E3"/>
    <w:rsid w:val="0012582D"/>
    <w:rsid w:val="001259D1"/>
    <w:rsid w:val="00126033"/>
    <w:rsid w:val="0012611B"/>
    <w:rsid w:val="0012662D"/>
    <w:rsid w:val="00126AAD"/>
    <w:rsid w:val="00127245"/>
    <w:rsid w:val="00127381"/>
    <w:rsid w:val="001273C0"/>
    <w:rsid w:val="00127AFD"/>
    <w:rsid w:val="00127EE7"/>
    <w:rsid w:val="0013038B"/>
    <w:rsid w:val="00130416"/>
    <w:rsid w:val="0013185E"/>
    <w:rsid w:val="00131A45"/>
    <w:rsid w:val="00131D09"/>
    <w:rsid w:val="00133202"/>
    <w:rsid w:val="001333E2"/>
    <w:rsid w:val="00134725"/>
    <w:rsid w:val="001353A3"/>
    <w:rsid w:val="0013560D"/>
    <w:rsid w:val="00136586"/>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D84"/>
    <w:rsid w:val="001530E4"/>
    <w:rsid w:val="00153457"/>
    <w:rsid w:val="001537FB"/>
    <w:rsid w:val="001538CE"/>
    <w:rsid w:val="00153AC2"/>
    <w:rsid w:val="00154230"/>
    <w:rsid w:val="00154E2B"/>
    <w:rsid w:val="001554A2"/>
    <w:rsid w:val="001577DE"/>
    <w:rsid w:val="00157B5B"/>
    <w:rsid w:val="00157D43"/>
    <w:rsid w:val="00157F1E"/>
    <w:rsid w:val="00161364"/>
    <w:rsid w:val="00161706"/>
    <w:rsid w:val="001632E6"/>
    <w:rsid w:val="0016565E"/>
    <w:rsid w:val="00165C3E"/>
    <w:rsid w:val="00165D8B"/>
    <w:rsid w:val="001663A6"/>
    <w:rsid w:val="001676FB"/>
    <w:rsid w:val="0016798A"/>
    <w:rsid w:val="00170E99"/>
    <w:rsid w:val="001716C4"/>
    <w:rsid w:val="001720F2"/>
    <w:rsid w:val="00172401"/>
    <w:rsid w:val="00172496"/>
    <w:rsid w:val="0017435B"/>
    <w:rsid w:val="001748DA"/>
    <w:rsid w:val="00175D92"/>
    <w:rsid w:val="00175DF4"/>
    <w:rsid w:val="00175FC5"/>
    <w:rsid w:val="0017659A"/>
    <w:rsid w:val="00176E89"/>
    <w:rsid w:val="00176F09"/>
    <w:rsid w:val="001772C2"/>
    <w:rsid w:val="00177C64"/>
    <w:rsid w:val="00177EF2"/>
    <w:rsid w:val="00180800"/>
    <w:rsid w:val="00180F6C"/>
    <w:rsid w:val="001815A1"/>
    <w:rsid w:val="0018221A"/>
    <w:rsid w:val="001829D0"/>
    <w:rsid w:val="00182D2D"/>
    <w:rsid w:val="00183709"/>
    <w:rsid w:val="001839F3"/>
    <w:rsid w:val="001843B7"/>
    <w:rsid w:val="0018480E"/>
    <w:rsid w:val="00185AB0"/>
    <w:rsid w:val="00185E7E"/>
    <w:rsid w:val="00185FCA"/>
    <w:rsid w:val="001860ED"/>
    <w:rsid w:val="0018730D"/>
    <w:rsid w:val="0018744A"/>
    <w:rsid w:val="00187A0B"/>
    <w:rsid w:val="00187FA4"/>
    <w:rsid w:val="00191988"/>
    <w:rsid w:val="00191F76"/>
    <w:rsid w:val="00192513"/>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515"/>
    <w:rsid w:val="001A0BB0"/>
    <w:rsid w:val="001A1A68"/>
    <w:rsid w:val="001A258B"/>
    <w:rsid w:val="001A2786"/>
    <w:rsid w:val="001A29E6"/>
    <w:rsid w:val="001A38D6"/>
    <w:rsid w:val="001A4417"/>
    <w:rsid w:val="001A4A11"/>
    <w:rsid w:val="001A52F9"/>
    <w:rsid w:val="001A5496"/>
    <w:rsid w:val="001A7029"/>
    <w:rsid w:val="001B0310"/>
    <w:rsid w:val="001B0521"/>
    <w:rsid w:val="001B0750"/>
    <w:rsid w:val="001B08CA"/>
    <w:rsid w:val="001B1A47"/>
    <w:rsid w:val="001B38BE"/>
    <w:rsid w:val="001B4268"/>
    <w:rsid w:val="001B4940"/>
    <w:rsid w:val="001B4DB4"/>
    <w:rsid w:val="001B5240"/>
    <w:rsid w:val="001B6162"/>
    <w:rsid w:val="001B650C"/>
    <w:rsid w:val="001B6530"/>
    <w:rsid w:val="001B74AF"/>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710C"/>
    <w:rsid w:val="001C7F9C"/>
    <w:rsid w:val="001D0300"/>
    <w:rsid w:val="001D0367"/>
    <w:rsid w:val="001D0EDE"/>
    <w:rsid w:val="001D1E40"/>
    <w:rsid w:val="001D2557"/>
    <w:rsid w:val="001D2CA7"/>
    <w:rsid w:val="001D36CB"/>
    <w:rsid w:val="001D39A4"/>
    <w:rsid w:val="001D44B7"/>
    <w:rsid w:val="001D4655"/>
    <w:rsid w:val="001D4750"/>
    <w:rsid w:val="001D4752"/>
    <w:rsid w:val="001D4BAB"/>
    <w:rsid w:val="001D51B1"/>
    <w:rsid w:val="001D56C2"/>
    <w:rsid w:val="001D6BE2"/>
    <w:rsid w:val="001D7A03"/>
    <w:rsid w:val="001D7A34"/>
    <w:rsid w:val="001D7F20"/>
    <w:rsid w:val="001E0ADF"/>
    <w:rsid w:val="001E14DC"/>
    <w:rsid w:val="001E18AB"/>
    <w:rsid w:val="001E1C0E"/>
    <w:rsid w:val="001E1FF7"/>
    <w:rsid w:val="001E2C10"/>
    <w:rsid w:val="001E2D04"/>
    <w:rsid w:val="001E323C"/>
    <w:rsid w:val="001E3AEC"/>
    <w:rsid w:val="001E3D2C"/>
    <w:rsid w:val="001E3EDD"/>
    <w:rsid w:val="001E439D"/>
    <w:rsid w:val="001E4834"/>
    <w:rsid w:val="001E60D2"/>
    <w:rsid w:val="001E793C"/>
    <w:rsid w:val="001F05C0"/>
    <w:rsid w:val="001F08FE"/>
    <w:rsid w:val="001F0C64"/>
    <w:rsid w:val="001F1932"/>
    <w:rsid w:val="001F2363"/>
    <w:rsid w:val="001F242D"/>
    <w:rsid w:val="001F2825"/>
    <w:rsid w:val="001F2E62"/>
    <w:rsid w:val="001F2F2A"/>
    <w:rsid w:val="001F36CE"/>
    <w:rsid w:val="001F3B01"/>
    <w:rsid w:val="001F3B33"/>
    <w:rsid w:val="001F417F"/>
    <w:rsid w:val="001F4BDC"/>
    <w:rsid w:val="001F51DB"/>
    <w:rsid w:val="001F541B"/>
    <w:rsid w:val="001F5C14"/>
    <w:rsid w:val="001F63EF"/>
    <w:rsid w:val="001F6C69"/>
    <w:rsid w:val="001F6FFA"/>
    <w:rsid w:val="001F73EB"/>
    <w:rsid w:val="00200E30"/>
    <w:rsid w:val="002011A2"/>
    <w:rsid w:val="00201A4A"/>
    <w:rsid w:val="00201B91"/>
    <w:rsid w:val="002023FF"/>
    <w:rsid w:val="00202CD1"/>
    <w:rsid w:val="0020333D"/>
    <w:rsid w:val="002041B4"/>
    <w:rsid w:val="002052F6"/>
    <w:rsid w:val="00205BBE"/>
    <w:rsid w:val="00205CF6"/>
    <w:rsid w:val="0020656A"/>
    <w:rsid w:val="002066F6"/>
    <w:rsid w:val="00206CC0"/>
    <w:rsid w:val="00207246"/>
    <w:rsid w:val="002100E8"/>
    <w:rsid w:val="00210A8E"/>
    <w:rsid w:val="00210C5D"/>
    <w:rsid w:val="0021120A"/>
    <w:rsid w:val="00211BAD"/>
    <w:rsid w:val="00211DE5"/>
    <w:rsid w:val="00212349"/>
    <w:rsid w:val="00212425"/>
    <w:rsid w:val="002126AC"/>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5C88"/>
    <w:rsid w:val="0022709D"/>
    <w:rsid w:val="0022791A"/>
    <w:rsid w:val="00227D29"/>
    <w:rsid w:val="00227D46"/>
    <w:rsid w:val="00230264"/>
    <w:rsid w:val="00230382"/>
    <w:rsid w:val="00230705"/>
    <w:rsid w:val="00232DFD"/>
    <w:rsid w:val="0023331A"/>
    <w:rsid w:val="00233836"/>
    <w:rsid w:val="002339D9"/>
    <w:rsid w:val="00233F1F"/>
    <w:rsid w:val="0023464E"/>
    <w:rsid w:val="00235474"/>
    <w:rsid w:val="00235616"/>
    <w:rsid w:val="00235DD3"/>
    <w:rsid w:val="0023642B"/>
    <w:rsid w:val="002375FD"/>
    <w:rsid w:val="002376CC"/>
    <w:rsid w:val="00237AF2"/>
    <w:rsid w:val="0024042F"/>
    <w:rsid w:val="00240592"/>
    <w:rsid w:val="00240AA8"/>
    <w:rsid w:val="00240E2A"/>
    <w:rsid w:val="00240F0C"/>
    <w:rsid w:val="0024277F"/>
    <w:rsid w:val="00242EAB"/>
    <w:rsid w:val="00242EFC"/>
    <w:rsid w:val="0024333E"/>
    <w:rsid w:val="00243720"/>
    <w:rsid w:val="00243CCF"/>
    <w:rsid w:val="00244ABA"/>
    <w:rsid w:val="00244BC8"/>
    <w:rsid w:val="002450F8"/>
    <w:rsid w:val="0024534B"/>
    <w:rsid w:val="00245688"/>
    <w:rsid w:val="00245AA1"/>
    <w:rsid w:val="0024646B"/>
    <w:rsid w:val="002466CC"/>
    <w:rsid w:val="00246838"/>
    <w:rsid w:val="002470FE"/>
    <w:rsid w:val="0024794E"/>
    <w:rsid w:val="00251DB6"/>
    <w:rsid w:val="00251DD0"/>
    <w:rsid w:val="0025294F"/>
    <w:rsid w:val="00252B1F"/>
    <w:rsid w:val="00253100"/>
    <w:rsid w:val="002535F3"/>
    <w:rsid w:val="002545AE"/>
    <w:rsid w:val="00255CDB"/>
    <w:rsid w:val="002569F1"/>
    <w:rsid w:val="00260024"/>
    <w:rsid w:val="00261165"/>
    <w:rsid w:val="00261578"/>
    <w:rsid w:val="002616E8"/>
    <w:rsid w:val="00261796"/>
    <w:rsid w:val="00261D2E"/>
    <w:rsid w:val="00261F7D"/>
    <w:rsid w:val="00262524"/>
    <w:rsid w:val="00262580"/>
    <w:rsid w:val="002631AD"/>
    <w:rsid w:val="002632BB"/>
    <w:rsid w:val="00263809"/>
    <w:rsid w:val="00263C4B"/>
    <w:rsid w:val="00263FD2"/>
    <w:rsid w:val="00264054"/>
    <w:rsid w:val="002643C9"/>
    <w:rsid w:val="00264B85"/>
    <w:rsid w:val="00264CDF"/>
    <w:rsid w:val="002658C4"/>
    <w:rsid w:val="002659AF"/>
    <w:rsid w:val="00265F58"/>
    <w:rsid w:val="002668D4"/>
    <w:rsid w:val="00266CD6"/>
    <w:rsid w:val="00267422"/>
    <w:rsid w:val="0026751D"/>
    <w:rsid w:val="00270DA5"/>
    <w:rsid w:val="002711AF"/>
    <w:rsid w:val="00271686"/>
    <w:rsid w:val="00271916"/>
    <w:rsid w:val="002724A1"/>
    <w:rsid w:val="0027288A"/>
    <w:rsid w:val="0027288F"/>
    <w:rsid w:val="0027371F"/>
    <w:rsid w:val="00273C8B"/>
    <w:rsid w:val="00273D9E"/>
    <w:rsid w:val="00274685"/>
    <w:rsid w:val="00275441"/>
    <w:rsid w:val="00275A0C"/>
    <w:rsid w:val="002772B5"/>
    <w:rsid w:val="002778BD"/>
    <w:rsid w:val="00280F23"/>
    <w:rsid w:val="002815DF"/>
    <w:rsid w:val="00281767"/>
    <w:rsid w:val="00281B60"/>
    <w:rsid w:val="0028211A"/>
    <w:rsid w:val="002823DA"/>
    <w:rsid w:val="002827C5"/>
    <w:rsid w:val="0028283E"/>
    <w:rsid w:val="002842BC"/>
    <w:rsid w:val="002849C4"/>
    <w:rsid w:val="0028522E"/>
    <w:rsid w:val="002860C2"/>
    <w:rsid w:val="00286DD5"/>
    <w:rsid w:val="00286F5D"/>
    <w:rsid w:val="00287670"/>
    <w:rsid w:val="00290636"/>
    <w:rsid w:val="00291349"/>
    <w:rsid w:val="00291C57"/>
    <w:rsid w:val="002926FD"/>
    <w:rsid w:val="002933C8"/>
    <w:rsid w:val="0029369D"/>
    <w:rsid w:val="00293D6F"/>
    <w:rsid w:val="0029437C"/>
    <w:rsid w:val="00294B26"/>
    <w:rsid w:val="0029618A"/>
    <w:rsid w:val="002962BC"/>
    <w:rsid w:val="002963E2"/>
    <w:rsid w:val="00297665"/>
    <w:rsid w:val="002A0C47"/>
    <w:rsid w:val="002A1367"/>
    <w:rsid w:val="002A17B2"/>
    <w:rsid w:val="002A1B54"/>
    <w:rsid w:val="002A1C96"/>
    <w:rsid w:val="002A2354"/>
    <w:rsid w:val="002A2945"/>
    <w:rsid w:val="002A2A93"/>
    <w:rsid w:val="002A4A84"/>
    <w:rsid w:val="002A4FC6"/>
    <w:rsid w:val="002A52F0"/>
    <w:rsid w:val="002A6947"/>
    <w:rsid w:val="002A6C20"/>
    <w:rsid w:val="002A6C9E"/>
    <w:rsid w:val="002A75CA"/>
    <w:rsid w:val="002B010E"/>
    <w:rsid w:val="002B0CE6"/>
    <w:rsid w:val="002B0E41"/>
    <w:rsid w:val="002B0EFA"/>
    <w:rsid w:val="002B2720"/>
    <w:rsid w:val="002B3688"/>
    <w:rsid w:val="002B3F77"/>
    <w:rsid w:val="002B493D"/>
    <w:rsid w:val="002B589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5ECB"/>
    <w:rsid w:val="002C63C9"/>
    <w:rsid w:val="002C6665"/>
    <w:rsid w:val="002C68BF"/>
    <w:rsid w:val="002C6A40"/>
    <w:rsid w:val="002C793A"/>
    <w:rsid w:val="002C7A7A"/>
    <w:rsid w:val="002C7BB0"/>
    <w:rsid w:val="002D07D1"/>
    <w:rsid w:val="002D0A76"/>
    <w:rsid w:val="002D0DE6"/>
    <w:rsid w:val="002D0F07"/>
    <w:rsid w:val="002D1757"/>
    <w:rsid w:val="002D17F1"/>
    <w:rsid w:val="002D1E19"/>
    <w:rsid w:val="002D1FAC"/>
    <w:rsid w:val="002D1FBE"/>
    <w:rsid w:val="002D2A85"/>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DAE"/>
    <w:rsid w:val="002E156B"/>
    <w:rsid w:val="002E1DF0"/>
    <w:rsid w:val="002E39C7"/>
    <w:rsid w:val="002E3DE2"/>
    <w:rsid w:val="002E5100"/>
    <w:rsid w:val="002E56E6"/>
    <w:rsid w:val="002E676A"/>
    <w:rsid w:val="002E67C4"/>
    <w:rsid w:val="002E780D"/>
    <w:rsid w:val="002E7BD4"/>
    <w:rsid w:val="002F0451"/>
    <w:rsid w:val="002F12B0"/>
    <w:rsid w:val="002F1E86"/>
    <w:rsid w:val="002F216F"/>
    <w:rsid w:val="002F237D"/>
    <w:rsid w:val="002F3C82"/>
    <w:rsid w:val="002F53E8"/>
    <w:rsid w:val="002F5B05"/>
    <w:rsid w:val="002F6280"/>
    <w:rsid w:val="0030008C"/>
    <w:rsid w:val="0030078A"/>
    <w:rsid w:val="00300847"/>
    <w:rsid w:val="003022F3"/>
    <w:rsid w:val="003029B1"/>
    <w:rsid w:val="00302E20"/>
    <w:rsid w:val="0030302F"/>
    <w:rsid w:val="003036DF"/>
    <w:rsid w:val="0030382C"/>
    <w:rsid w:val="00303AD4"/>
    <w:rsid w:val="0030412F"/>
    <w:rsid w:val="00304674"/>
    <w:rsid w:val="00305136"/>
    <w:rsid w:val="003053DE"/>
    <w:rsid w:val="003065B3"/>
    <w:rsid w:val="00306733"/>
    <w:rsid w:val="003073A4"/>
    <w:rsid w:val="00307607"/>
    <w:rsid w:val="00310270"/>
    <w:rsid w:val="00310279"/>
    <w:rsid w:val="00310C3C"/>
    <w:rsid w:val="00311BE4"/>
    <w:rsid w:val="00312921"/>
    <w:rsid w:val="00312BB4"/>
    <w:rsid w:val="00312F5D"/>
    <w:rsid w:val="0031465C"/>
    <w:rsid w:val="003147F8"/>
    <w:rsid w:val="00314FD3"/>
    <w:rsid w:val="003151B0"/>
    <w:rsid w:val="003152EB"/>
    <w:rsid w:val="003153E9"/>
    <w:rsid w:val="00315B39"/>
    <w:rsid w:val="0031746C"/>
    <w:rsid w:val="00320506"/>
    <w:rsid w:val="003212A1"/>
    <w:rsid w:val="00321633"/>
    <w:rsid w:val="003225B5"/>
    <w:rsid w:val="003229F2"/>
    <w:rsid w:val="00323849"/>
    <w:rsid w:val="00323C00"/>
    <w:rsid w:val="00323CAF"/>
    <w:rsid w:val="0032447C"/>
    <w:rsid w:val="003246AB"/>
    <w:rsid w:val="003257DD"/>
    <w:rsid w:val="00326096"/>
    <w:rsid w:val="00326814"/>
    <w:rsid w:val="0033089C"/>
    <w:rsid w:val="003308EE"/>
    <w:rsid w:val="00330B89"/>
    <w:rsid w:val="00330F29"/>
    <w:rsid w:val="00330F9A"/>
    <w:rsid w:val="00331DF6"/>
    <w:rsid w:val="00332020"/>
    <w:rsid w:val="0033264B"/>
    <w:rsid w:val="00332786"/>
    <w:rsid w:val="00333A71"/>
    <w:rsid w:val="00333ABE"/>
    <w:rsid w:val="00333BC1"/>
    <w:rsid w:val="00333CFB"/>
    <w:rsid w:val="003359BF"/>
    <w:rsid w:val="00335E7D"/>
    <w:rsid w:val="00335ECC"/>
    <w:rsid w:val="003378A0"/>
    <w:rsid w:val="0033793B"/>
    <w:rsid w:val="003414E7"/>
    <w:rsid w:val="00341B0A"/>
    <w:rsid w:val="0034274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D9C"/>
    <w:rsid w:val="0035072A"/>
    <w:rsid w:val="00351E19"/>
    <w:rsid w:val="00351E47"/>
    <w:rsid w:val="00354883"/>
    <w:rsid w:val="00354BA5"/>
    <w:rsid w:val="00356303"/>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70241"/>
    <w:rsid w:val="003703D1"/>
    <w:rsid w:val="0037115C"/>
    <w:rsid w:val="00371E4A"/>
    <w:rsid w:val="00371FD3"/>
    <w:rsid w:val="00372082"/>
    <w:rsid w:val="0037264A"/>
    <w:rsid w:val="003728B8"/>
    <w:rsid w:val="00372A26"/>
    <w:rsid w:val="0037456F"/>
    <w:rsid w:val="00374ED7"/>
    <w:rsid w:val="00374EE4"/>
    <w:rsid w:val="0037513E"/>
    <w:rsid w:val="00375766"/>
    <w:rsid w:val="00375811"/>
    <w:rsid w:val="003766BD"/>
    <w:rsid w:val="0037683D"/>
    <w:rsid w:val="00376CCC"/>
    <w:rsid w:val="0037725D"/>
    <w:rsid w:val="003775C4"/>
    <w:rsid w:val="00377D90"/>
    <w:rsid w:val="00380280"/>
    <w:rsid w:val="00381CC2"/>
    <w:rsid w:val="00381E53"/>
    <w:rsid w:val="003829E5"/>
    <w:rsid w:val="00382EAB"/>
    <w:rsid w:val="00383150"/>
    <w:rsid w:val="003831A6"/>
    <w:rsid w:val="0038549B"/>
    <w:rsid w:val="003857B4"/>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303D"/>
    <w:rsid w:val="00393B32"/>
    <w:rsid w:val="003945C6"/>
    <w:rsid w:val="00394CD6"/>
    <w:rsid w:val="003954DC"/>
    <w:rsid w:val="0039662A"/>
    <w:rsid w:val="00397716"/>
    <w:rsid w:val="00397BB7"/>
    <w:rsid w:val="00397FE8"/>
    <w:rsid w:val="00397FEB"/>
    <w:rsid w:val="003A0335"/>
    <w:rsid w:val="003A1314"/>
    <w:rsid w:val="003A16E6"/>
    <w:rsid w:val="003A1D39"/>
    <w:rsid w:val="003A4C4C"/>
    <w:rsid w:val="003A6032"/>
    <w:rsid w:val="003A7F1D"/>
    <w:rsid w:val="003B0C3F"/>
    <w:rsid w:val="003B0F13"/>
    <w:rsid w:val="003B223E"/>
    <w:rsid w:val="003B2EEB"/>
    <w:rsid w:val="003B33CD"/>
    <w:rsid w:val="003B38E9"/>
    <w:rsid w:val="003B40B3"/>
    <w:rsid w:val="003B4B14"/>
    <w:rsid w:val="003B67C8"/>
    <w:rsid w:val="003B6D17"/>
    <w:rsid w:val="003C0719"/>
    <w:rsid w:val="003C0CFC"/>
    <w:rsid w:val="003C0D7C"/>
    <w:rsid w:val="003C1689"/>
    <w:rsid w:val="003C1BE2"/>
    <w:rsid w:val="003C2C51"/>
    <w:rsid w:val="003C38F8"/>
    <w:rsid w:val="003C3CC3"/>
    <w:rsid w:val="003C43C7"/>
    <w:rsid w:val="003C4939"/>
    <w:rsid w:val="003C4BC0"/>
    <w:rsid w:val="003C4D22"/>
    <w:rsid w:val="003C6107"/>
    <w:rsid w:val="003C773D"/>
    <w:rsid w:val="003C7A29"/>
    <w:rsid w:val="003C7F42"/>
    <w:rsid w:val="003D0449"/>
    <w:rsid w:val="003D1AA0"/>
    <w:rsid w:val="003D20CD"/>
    <w:rsid w:val="003D2173"/>
    <w:rsid w:val="003D2268"/>
    <w:rsid w:val="003D246A"/>
    <w:rsid w:val="003D2DEE"/>
    <w:rsid w:val="003D3B05"/>
    <w:rsid w:val="003D3BBD"/>
    <w:rsid w:val="003D3FB6"/>
    <w:rsid w:val="003D4B42"/>
    <w:rsid w:val="003D5C62"/>
    <w:rsid w:val="003D658E"/>
    <w:rsid w:val="003D7DA3"/>
    <w:rsid w:val="003E0B6F"/>
    <w:rsid w:val="003E1629"/>
    <w:rsid w:val="003E1680"/>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AE"/>
    <w:rsid w:val="003F1C6C"/>
    <w:rsid w:val="003F252E"/>
    <w:rsid w:val="003F3894"/>
    <w:rsid w:val="003F3AA4"/>
    <w:rsid w:val="003F3BD8"/>
    <w:rsid w:val="003F58AE"/>
    <w:rsid w:val="003F5BD9"/>
    <w:rsid w:val="003F6FD0"/>
    <w:rsid w:val="003F7025"/>
    <w:rsid w:val="003F76E6"/>
    <w:rsid w:val="003F7908"/>
    <w:rsid w:val="003F7EB3"/>
    <w:rsid w:val="004007F7"/>
    <w:rsid w:val="00401279"/>
    <w:rsid w:val="00401607"/>
    <w:rsid w:val="004017CA"/>
    <w:rsid w:val="00401EF9"/>
    <w:rsid w:val="00402014"/>
    <w:rsid w:val="004020F4"/>
    <w:rsid w:val="004023B8"/>
    <w:rsid w:val="00403457"/>
    <w:rsid w:val="00403B0F"/>
    <w:rsid w:val="00403EE3"/>
    <w:rsid w:val="004043D1"/>
    <w:rsid w:val="0040445B"/>
    <w:rsid w:val="00404C66"/>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604"/>
    <w:rsid w:val="004216BE"/>
    <w:rsid w:val="00421893"/>
    <w:rsid w:val="00422857"/>
    <w:rsid w:val="00422F75"/>
    <w:rsid w:val="00423A5E"/>
    <w:rsid w:val="00423D16"/>
    <w:rsid w:val="004247B1"/>
    <w:rsid w:val="00424C56"/>
    <w:rsid w:val="00425147"/>
    <w:rsid w:val="004257B2"/>
    <w:rsid w:val="00425D5D"/>
    <w:rsid w:val="00426247"/>
    <w:rsid w:val="004270AA"/>
    <w:rsid w:val="00427C63"/>
    <w:rsid w:val="00430AA7"/>
    <w:rsid w:val="00431D9D"/>
    <w:rsid w:val="00432349"/>
    <w:rsid w:val="00432458"/>
    <w:rsid w:val="00433264"/>
    <w:rsid w:val="00433B1B"/>
    <w:rsid w:val="00433F45"/>
    <w:rsid w:val="004344E7"/>
    <w:rsid w:val="00434769"/>
    <w:rsid w:val="0043496E"/>
    <w:rsid w:val="0043593B"/>
    <w:rsid w:val="00435B17"/>
    <w:rsid w:val="0043669D"/>
    <w:rsid w:val="00436DA8"/>
    <w:rsid w:val="0043711F"/>
    <w:rsid w:val="00437190"/>
    <w:rsid w:val="00437214"/>
    <w:rsid w:val="00437D6D"/>
    <w:rsid w:val="00440878"/>
    <w:rsid w:val="00441681"/>
    <w:rsid w:val="00441D54"/>
    <w:rsid w:val="0044263D"/>
    <w:rsid w:val="0044324B"/>
    <w:rsid w:val="00443425"/>
    <w:rsid w:val="004435AC"/>
    <w:rsid w:val="00443B7C"/>
    <w:rsid w:val="00443EC6"/>
    <w:rsid w:val="00443F2F"/>
    <w:rsid w:val="004441D5"/>
    <w:rsid w:val="00444B3E"/>
    <w:rsid w:val="00445080"/>
    <w:rsid w:val="004452F2"/>
    <w:rsid w:val="00445625"/>
    <w:rsid w:val="00446037"/>
    <w:rsid w:val="0044653C"/>
    <w:rsid w:val="0044659E"/>
    <w:rsid w:val="0044677D"/>
    <w:rsid w:val="00446872"/>
    <w:rsid w:val="00446E81"/>
    <w:rsid w:val="004470B8"/>
    <w:rsid w:val="0044745D"/>
    <w:rsid w:val="00450723"/>
    <w:rsid w:val="00450A7D"/>
    <w:rsid w:val="00450BF8"/>
    <w:rsid w:val="004511A3"/>
    <w:rsid w:val="004511BD"/>
    <w:rsid w:val="0045231A"/>
    <w:rsid w:val="00452335"/>
    <w:rsid w:val="0045233D"/>
    <w:rsid w:val="00452693"/>
    <w:rsid w:val="004527CF"/>
    <w:rsid w:val="00452EA7"/>
    <w:rsid w:val="00453142"/>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3328"/>
    <w:rsid w:val="00463E81"/>
    <w:rsid w:val="0046412E"/>
    <w:rsid w:val="00464D7D"/>
    <w:rsid w:val="0046554E"/>
    <w:rsid w:val="004657F8"/>
    <w:rsid w:val="00466508"/>
    <w:rsid w:val="0046770E"/>
    <w:rsid w:val="0047010F"/>
    <w:rsid w:val="0047019D"/>
    <w:rsid w:val="004707FD"/>
    <w:rsid w:val="004715A8"/>
    <w:rsid w:val="00471634"/>
    <w:rsid w:val="00471A1C"/>
    <w:rsid w:val="00471C05"/>
    <w:rsid w:val="00471E5F"/>
    <w:rsid w:val="004728F8"/>
    <w:rsid w:val="00473A38"/>
    <w:rsid w:val="00473B0A"/>
    <w:rsid w:val="004740F0"/>
    <w:rsid w:val="00474E45"/>
    <w:rsid w:val="0047596C"/>
    <w:rsid w:val="004773A5"/>
    <w:rsid w:val="00477BF7"/>
    <w:rsid w:val="00480864"/>
    <w:rsid w:val="004815EA"/>
    <w:rsid w:val="00481F2B"/>
    <w:rsid w:val="0048216F"/>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542E"/>
    <w:rsid w:val="004966A0"/>
    <w:rsid w:val="00496C62"/>
    <w:rsid w:val="00497E9E"/>
    <w:rsid w:val="004A0EF1"/>
    <w:rsid w:val="004A1F51"/>
    <w:rsid w:val="004A1F56"/>
    <w:rsid w:val="004A361B"/>
    <w:rsid w:val="004A4A23"/>
    <w:rsid w:val="004A5F62"/>
    <w:rsid w:val="004A61E6"/>
    <w:rsid w:val="004A6488"/>
    <w:rsid w:val="004A6A59"/>
    <w:rsid w:val="004A6F19"/>
    <w:rsid w:val="004A6F62"/>
    <w:rsid w:val="004A7658"/>
    <w:rsid w:val="004A7BF2"/>
    <w:rsid w:val="004B0042"/>
    <w:rsid w:val="004B0747"/>
    <w:rsid w:val="004B145A"/>
    <w:rsid w:val="004B1935"/>
    <w:rsid w:val="004B4DDA"/>
    <w:rsid w:val="004B4E81"/>
    <w:rsid w:val="004B5994"/>
    <w:rsid w:val="004B6444"/>
    <w:rsid w:val="004B6FC1"/>
    <w:rsid w:val="004B741E"/>
    <w:rsid w:val="004C018F"/>
    <w:rsid w:val="004C025E"/>
    <w:rsid w:val="004C0780"/>
    <w:rsid w:val="004C141E"/>
    <w:rsid w:val="004C15BC"/>
    <w:rsid w:val="004C16BC"/>
    <w:rsid w:val="004C1C5F"/>
    <w:rsid w:val="004C20ED"/>
    <w:rsid w:val="004C26CF"/>
    <w:rsid w:val="004C2CE1"/>
    <w:rsid w:val="004C33BE"/>
    <w:rsid w:val="004C3596"/>
    <w:rsid w:val="004C3D09"/>
    <w:rsid w:val="004C42DD"/>
    <w:rsid w:val="004C4D71"/>
    <w:rsid w:val="004C51C2"/>
    <w:rsid w:val="004C5867"/>
    <w:rsid w:val="004C5A2E"/>
    <w:rsid w:val="004C6885"/>
    <w:rsid w:val="004C74B6"/>
    <w:rsid w:val="004D0BEA"/>
    <w:rsid w:val="004D0D1C"/>
    <w:rsid w:val="004D0ED2"/>
    <w:rsid w:val="004D15E8"/>
    <w:rsid w:val="004D1B3A"/>
    <w:rsid w:val="004D1DB2"/>
    <w:rsid w:val="004D1F69"/>
    <w:rsid w:val="004D26B0"/>
    <w:rsid w:val="004D3303"/>
    <w:rsid w:val="004D36FC"/>
    <w:rsid w:val="004D3B1C"/>
    <w:rsid w:val="004D3E57"/>
    <w:rsid w:val="004D4840"/>
    <w:rsid w:val="004D4A7B"/>
    <w:rsid w:val="004D4D95"/>
    <w:rsid w:val="004D518E"/>
    <w:rsid w:val="004D564E"/>
    <w:rsid w:val="004D5CDD"/>
    <w:rsid w:val="004D647F"/>
    <w:rsid w:val="004D7801"/>
    <w:rsid w:val="004E005C"/>
    <w:rsid w:val="004E07BE"/>
    <w:rsid w:val="004E187F"/>
    <w:rsid w:val="004E193F"/>
    <w:rsid w:val="004E3A12"/>
    <w:rsid w:val="004E444A"/>
    <w:rsid w:val="004E4CE0"/>
    <w:rsid w:val="004E4D40"/>
    <w:rsid w:val="004E501E"/>
    <w:rsid w:val="004E506F"/>
    <w:rsid w:val="004E53B3"/>
    <w:rsid w:val="004E5D1E"/>
    <w:rsid w:val="004E6D6F"/>
    <w:rsid w:val="004F0025"/>
    <w:rsid w:val="004F1106"/>
    <w:rsid w:val="004F182F"/>
    <w:rsid w:val="004F4999"/>
    <w:rsid w:val="004F57ED"/>
    <w:rsid w:val="004F5993"/>
    <w:rsid w:val="004F71F8"/>
    <w:rsid w:val="004F7FD0"/>
    <w:rsid w:val="0050000B"/>
    <w:rsid w:val="0050052E"/>
    <w:rsid w:val="005007D8"/>
    <w:rsid w:val="00500F82"/>
    <w:rsid w:val="00501673"/>
    <w:rsid w:val="005020C1"/>
    <w:rsid w:val="00502E15"/>
    <w:rsid w:val="00503716"/>
    <w:rsid w:val="0050567D"/>
    <w:rsid w:val="005059CA"/>
    <w:rsid w:val="00506085"/>
    <w:rsid w:val="005068FD"/>
    <w:rsid w:val="00507243"/>
    <w:rsid w:val="00507638"/>
    <w:rsid w:val="00507872"/>
    <w:rsid w:val="00507BA8"/>
    <w:rsid w:val="0051037E"/>
    <w:rsid w:val="0051085E"/>
    <w:rsid w:val="005108A9"/>
    <w:rsid w:val="00512E7F"/>
    <w:rsid w:val="0051357F"/>
    <w:rsid w:val="00515510"/>
    <w:rsid w:val="0051597A"/>
    <w:rsid w:val="00516B29"/>
    <w:rsid w:val="00516D72"/>
    <w:rsid w:val="005176A4"/>
    <w:rsid w:val="005176E2"/>
    <w:rsid w:val="0052009F"/>
    <w:rsid w:val="00520333"/>
    <w:rsid w:val="005213CC"/>
    <w:rsid w:val="00521884"/>
    <w:rsid w:val="005221BA"/>
    <w:rsid w:val="005229DF"/>
    <w:rsid w:val="00523B6D"/>
    <w:rsid w:val="00524027"/>
    <w:rsid w:val="00524254"/>
    <w:rsid w:val="00524891"/>
    <w:rsid w:val="00524A8F"/>
    <w:rsid w:val="00524FCC"/>
    <w:rsid w:val="005253B5"/>
    <w:rsid w:val="005253E3"/>
    <w:rsid w:val="005253F0"/>
    <w:rsid w:val="00525695"/>
    <w:rsid w:val="0052647A"/>
    <w:rsid w:val="00527175"/>
    <w:rsid w:val="0052755F"/>
    <w:rsid w:val="0053004B"/>
    <w:rsid w:val="0053130D"/>
    <w:rsid w:val="00531CC0"/>
    <w:rsid w:val="005327CC"/>
    <w:rsid w:val="00532C66"/>
    <w:rsid w:val="00533265"/>
    <w:rsid w:val="00533D6B"/>
    <w:rsid w:val="00533F0B"/>
    <w:rsid w:val="005341EE"/>
    <w:rsid w:val="00535E92"/>
    <w:rsid w:val="00536713"/>
    <w:rsid w:val="0053681A"/>
    <w:rsid w:val="005374DF"/>
    <w:rsid w:val="00537B49"/>
    <w:rsid w:val="0054039C"/>
    <w:rsid w:val="00541163"/>
    <w:rsid w:val="005411E4"/>
    <w:rsid w:val="00542C78"/>
    <w:rsid w:val="005433B7"/>
    <w:rsid w:val="005438AB"/>
    <w:rsid w:val="00543962"/>
    <w:rsid w:val="00543A9E"/>
    <w:rsid w:val="00545C17"/>
    <w:rsid w:val="00545DCE"/>
    <w:rsid w:val="005463A3"/>
    <w:rsid w:val="00546EE8"/>
    <w:rsid w:val="0054742D"/>
    <w:rsid w:val="005475A1"/>
    <w:rsid w:val="005479DB"/>
    <w:rsid w:val="005500C7"/>
    <w:rsid w:val="0055117C"/>
    <w:rsid w:val="00551BA5"/>
    <w:rsid w:val="00552118"/>
    <w:rsid w:val="0055255A"/>
    <w:rsid w:val="00552A6C"/>
    <w:rsid w:val="00554426"/>
    <w:rsid w:val="00554570"/>
    <w:rsid w:val="005555A5"/>
    <w:rsid w:val="00556373"/>
    <w:rsid w:val="00556E8B"/>
    <w:rsid w:val="00557EEC"/>
    <w:rsid w:val="00560AF5"/>
    <w:rsid w:val="00561227"/>
    <w:rsid w:val="0056186E"/>
    <w:rsid w:val="00562561"/>
    <w:rsid w:val="00562AC3"/>
    <w:rsid w:val="00563FB1"/>
    <w:rsid w:val="00564933"/>
    <w:rsid w:val="00564BA7"/>
    <w:rsid w:val="00565A8C"/>
    <w:rsid w:val="00565D9B"/>
    <w:rsid w:val="005663DB"/>
    <w:rsid w:val="00566CC4"/>
    <w:rsid w:val="0056709C"/>
    <w:rsid w:val="005670A1"/>
    <w:rsid w:val="00567252"/>
    <w:rsid w:val="00567312"/>
    <w:rsid w:val="00567606"/>
    <w:rsid w:val="00567A61"/>
    <w:rsid w:val="00567F9B"/>
    <w:rsid w:val="0057068E"/>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5FA4"/>
    <w:rsid w:val="00586244"/>
    <w:rsid w:val="00586B38"/>
    <w:rsid w:val="00586DCF"/>
    <w:rsid w:val="00587A6A"/>
    <w:rsid w:val="00590066"/>
    <w:rsid w:val="00590372"/>
    <w:rsid w:val="005903B8"/>
    <w:rsid w:val="00591B06"/>
    <w:rsid w:val="005920AB"/>
    <w:rsid w:val="0059286E"/>
    <w:rsid w:val="0059289C"/>
    <w:rsid w:val="0059383A"/>
    <w:rsid w:val="00593E0F"/>
    <w:rsid w:val="00594235"/>
    <w:rsid w:val="005949A0"/>
    <w:rsid w:val="00594EE1"/>
    <w:rsid w:val="00595374"/>
    <w:rsid w:val="005959FB"/>
    <w:rsid w:val="00596C57"/>
    <w:rsid w:val="0059711F"/>
    <w:rsid w:val="00597AE6"/>
    <w:rsid w:val="00597AFB"/>
    <w:rsid w:val="00597BC7"/>
    <w:rsid w:val="005A017E"/>
    <w:rsid w:val="005A019E"/>
    <w:rsid w:val="005A0A01"/>
    <w:rsid w:val="005A14DD"/>
    <w:rsid w:val="005A150B"/>
    <w:rsid w:val="005A1BD2"/>
    <w:rsid w:val="005A2894"/>
    <w:rsid w:val="005A372C"/>
    <w:rsid w:val="005A3F53"/>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C6C"/>
    <w:rsid w:val="005B3E28"/>
    <w:rsid w:val="005B569E"/>
    <w:rsid w:val="005B6100"/>
    <w:rsid w:val="005B6769"/>
    <w:rsid w:val="005B6D0F"/>
    <w:rsid w:val="005B7A98"/>
    <w:rsid w:val="005C054F"/>
    <w:rsid w:val="005C0C46"/>
    <w:rsid w:val="005C1747"/>
    <w:rsid w:val="005C1BD0"/>
    <w:rsid w:val="005C336E"/>
    <w:rsid w:val="005C3436"/>
    <w:rsid w:val="005C416B"/>
    <w:rsid w:val="005C46FA"/>
    <w:rsid w:val="005C4C27"/>
    <w:rsid w:val="005C55C4"/>
    <w:rsid w:val="005C5C2B"/>
    <w:rsid w:val="005C66E0"/>
    <w:rsid w:val="005C7097"/>
    <w:rsid w:val="005C78AB"/>
    <w:rsid w:val="005C7AB7"/>
    <w:rsid w:val="005C7FA3"/>
    <w:rsid w:val="005D0AEC"/>
    <w:rsid w:val="005D0CFD"/>
    <w:rsid w:val="005D2344"/>
    <w:rsid w:val="005D23D2"/>
    <w:rsid w:val="005D23F1"/>
    <w:rsid w:val="005D2DEE"/>
    <w:rsid w:val="005D3603"/>
    <w:rsid w:val="005D3F56"/>
    <w:rsid w:val="005D4498"/>
    <w:rsid w:val="005D45EC"/>
    <w:rsid w:val="005D4B12"/>
    <w:rsid w:val="005D51E6"/>
    <w:rsid w:val="005D55B6"/>
    <w:rsid w:val="005D643C"/>
    <w:rsid w:val="005D6485"/>
    <w:rsid w:val="005D6E4C"/>
    <w:rsid w:val="005D6F97"/>
    <w:rsid w:val="005D79E1"/>
    <w:rsid w:val="005D7B96"/>
    <w:rsid w:val="005E133C"/>
    <w:rsid w:val="005E1348"/>
    <w:rsid w:val="005E1523"/>
    <w:rsid w:val="005E205B"/>
    <w:rsid w:val="005E24A7"/>
    <w:rsid w:val="005E2A50"/>
    <w:rsid w:val="005E39D6"/>
    <w:rsid w:val="005E3DC6"/>
    <w:rsid w:val="005E4F58"/>
    <w:rsid w:val="005E5264"/>
    <w:rsid w:val="005E581D"/>
    <w:rsid w:val="005E5C7E"/>
    <w:rsid w:val="005E6247"/>
    <w:rsid w:val="005E654B"/>
    <w:rsid w:val="005E737F"/>
    <w:rsid w:val="005F05CD"/>
    <w:rsid w:val="005F0C87"/>
    <w:rsid w:val="005F0FEF"/>
    <w:rsid w:val="005F19FB"/>
    <w:rsid w:val="005F1B7A"/>
    <w:rsid w:val="005F214A"/>
    <w:rsid w:val="005F289B"/>
    <w:rsid w:val="005F2D0C"/>
    <w:rsid w:val="005F2DD7"/>
    <w:rsid w:val="005F2E2C"/>
    <w:rsid w:val="005F4B87"/>
    <w:rsid w:val="005F4EBD"/>
    <w:rsid w:val="005F50B8"/>
    <w:rsid w:val="005F6B33"/>
    <w:rsid w:val="005F79DE"/>
    <w:rsid w:val="006003D2"/>
    <w:rsid w:val="00601C2B"/>
    <w:rsid w:val="00602AE5"/>
    <w:rsid w:val="00602FB6"/>
    <w:rsid w:val="0060319E"/>
    <w:rsid w:val="00603DCB"/>
    <w:rsid w:val="006056C6"/>
    <w:rsid w:val="00605EDF"/>
    <w:rsid w:val="0060612F"/>
    <w:rsid w:val="0060629B"/>
    <w:rsid w:val="00607275"/>
    <w:rsid w:val="00607F18"/>
    <w:rsid w:val="00607F61"/>
    <w:rsid w:val="00610A87"/>
    <w:rsid w:val="0061190F"/>
    <w:rsid w:val="00611A4E"/>
    <w:rsid w:val="00611D8B"/>
    <w:rsid w:val="006120C6"/>
    <w:rsid w:val="00612107"/>
    <w:rsid w:val="006121E2"/>
    <w:rsid w:val="00612597"/>
    <w:rsid w:val="006125A4"/>
    <w:rsid w:val="00613100"/>
    <w:rsid w:val="006132F8"/>
    <w:rsid w:val="006133D8"/>
    <w:rsid w:val="006135A1"/>
    <w:rsid w:val="006148A2"/>
    <w:rsid w:val="006154A4"/>
    <w:rsid w:val="00616CEF"/>
    <w:rsid w:val="00616D8B"/>
    <w:rsid w:val="00617193"/>
    <w:rsid w:val="00617272"/>
    <w:rsid w:val="00617632"/>
    <w:rsid w:val="006177C9"/>
    <w:rsid w:val="00617D1B"/>
    <w:rsid w:val="00620FBD"/>
    <w:rsid w:val="006224AA"/>
    <w:rsid w:val="006224DA"/>
    <w:rsid w:val="00622B86"/>
    <w:rsid w:val="006233B7"/>
    <w:rsid w:val="00623DA8"/>
    <w:rsid w:val="006247D0"/>
    <w:rsid w:val="00624941"/>
    <w:rsid w:val="00627A56"/>
    <w:rsid w:val="00627F04"/>
    <w:rsid w:val="0063038A"/>
    <w:rsid w:val="00630434"/>
    <w:rsid w:val="006307A3"/>
    <w:rsid w:val="00631E18"/>
    <w:rsid w:val="00632018"/>
    <w:rsid w:val="00632CFD"/>
    <w:rsid w:val="00632FDD"/>
    <w:rsid w:val="0063351F"/>
    <w:rsid w:val="00634044"/>
    <w:rsid w:val="006341A7"/>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5047"/>
    <w:rsid w:val="0064538C"/>
    <w:rsid w:val="00645442"/>
    <w:rsid w:val="006460B8"/>
    <w:rsid w:val="006467DD"/>
    <w:rsid w:val="006468E3"/>
    <w:rsid w:val="00646D0E"/>
    <w:rsid w:val="00647266"/>
    <w:rsid w:val="00647C2C"/>
    <w:rsid w:val="00647EAA"/>
    <w:rsid w:val="00647F63"/>
    <w:rsid w:val="0065014E"/>
    <w:rsid w:val="006506D8"/>
    <w:rsid w:val="00650993"/>
    <w:rsid w:val="00651315"/>
    <w:rsid w:val="00651E24"/>
    <w:rsid w:val="006520A5"/>
    <w:rsid w:val="0065263F"/>
    <w:rsid w:val="00653575"/>
    <w:rsid w:val="0065489C"/>
    <w:rsid w:val="00655885"/>
    <w:rsid w:val="006562AD"/>
    <w:rsid w:val="00656351"/>
    <w:rsid w:val="00656BDB"/>
    <w:rsid w:val="00657234"/>
    <w:rsid w:val="00657545"/>
    <w:rsid w:val="006577FB"/>
    <w:rsid w:val="0065780E"/>
    <w:rsid w:val="0066094F"/>
    <w:rsid w:val="00660AD6"/>
    <w:rsid w:val="00660FC7"/>
    <w:rsid w:val="006611B3"/>
    <w:rsid w:val="00661BEF"/>
    <w:rsid w:val="00662039"/>
    <w:rsid w:val="00662589"/>
    <w:rsid w:val="00663AFD"/>
    <w:rsid w:val="0066537F"/>
    <w:rsid w:val="00665E6E"/>
    <w:rsid w:val="00666657"/>
    <w:rsid w:val="00666CA6"/>
    <w:rsid w:val="00666E8B"/>
    <w:rsid w:val="00667D98"/>
    <w:rsid w:val="00670E8A"/>
    <w:rsid w:val="00671392"/>
    <w:rsid w:val="00671E24"/>
    <w:rsid w:val="00672107"/>
    <w:rsid w:val="006724AA"/>
    <w:rsid w:val="00672B26"/>
    <w:rsid w:val="006739AB"/>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C5B"/>
    <w:rsid w:val="00693EE8"/>
    <w:rsid w:val="00693FCE"/>
    <w:rsid w:val="00694554"/>
    <w:rsid w:val="006945F4"/>
    <w:rsid w:val="0069582D"/>
    <w:rsid w:val="006959EA"/>
    <w:rsid w:val="00695D6A"/>
    <w:rsid w:val="00696317"/>
    <w:rsid w:val="00696513"/>
    <w:rsid w:val="00696679"/>
    <w:rsid w:val="00696A5C"/>
    <w:rsid w:val="00696BAC"/>
    <w:rsid w:val="00696BB4"/>
    <w:rsid w:val="00697C36"/>
    <w:rsid w:val="00697D45"/>
    <w:rsid w:val="006A0435"/>
    <w:rsid w:val="006A059A"/>
    <w:rsid w:val="006A08D5"/>
    <w:rsid w:val="006A0DE1"/>
    <w:rsid w:val="006A0FA5"/>
    <w:rsid w:val="006A19D4"/>
    <w:rsid w:val="006A2236"/>
    <w:rsid w:val="006A2584"/>
    <w:rsid w:val="006A2681"/>
    <w:rsid w:val="006A3F7E"/>
    <w:rsid w:val="006A4225"/>
    <w:rsid w:val="006A4535"/>
    <w:rsid w:val="006A4F85"/>
    <w:rsid w:val="006A55BA"/>
    <w:rsid w:val="006A57A9"/>
    <w:rsid w:val="006A6712"/>
    <w:rsid w:val="006A7151"/>
    <w:rsid w:val="006A77CF"/>
    <w:rsid w:val="006B1529"/>
    <w:rsid w:val="006B164E"/>
    <w:rsid w:val="006B315B"/>
    <w:rsid w:val="006B35DB"/>
    <w:rsid w:val="006B36D0"/>
    <w:rsid w:val="006B3EE4"/>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CAE"/>
    <w:rsid w:val="006C63EA"/>
    <w:rsid w:val="006C78DC"/>
    <w:rsid w:val="006C7973"/>
    <w:rsid w:val="006D0940"/>
    <w:rsid w:val="006D0945"/>
    <w:rsid w:val="006D11B3"/>
    <w:rsid w:val="006D1B2D"/>
    <w:rsid w:val="006D23A2"/>
    <w:rsid w:val="006D2761"/>
    <w:rsid w:val="006D2C2E"/>
    <w:rsid w:val="006D2D63"/>
    <w:rsid w:val="006D3036"/>
    <w:rsid w:val="006D4390"/>
    <w:rsid w:val="006D47BB"/>
    <w:rsid w:val="006D4B7E"/>
    <w:rsid w:val="006D4C44"/>
    <w:rsid w:val="006D4E64"/>
    <w:rsid w:val="006D61B2"/>
    <w:rsid w:val="006D75AE"/>
    <w:rsid w:val="006D7FD6"/>
    <w:rsid w:val="006E136C"/>
    <w:rsid w:val="006E13E9"/>
    <w:rsid w:val="006E1D88"/>
    <w:rsid w:val="006E2419"/>
    <w:rsid w:val="006E2750"/>
    <w:rsid w:val="006E2B4D"/>
    <w:rsid w:val="006E33EF"/>
    <w:rsid w:val="006E3842"/>
    <w:rsid w:val="006E555D"/>
    <w:rsid w:val="006E62D9"/>
    <w:rsid w:val="006E6CE7"/>
    <w:rsid w:val="006E742B"/>
    <w:rsid w:val="006E7538"/>
    <w:rsid w:val="006E7B14"/>
    <w:rsid w:val="006F1151"/>
    <w:rsid w:val="006F175C"/>
    <w:rsid w:val="006F19DA"/>
    <w:rsid w:val="006F225F"/>
    <w:rsid w:val="006F30CB"/>
    <w:rsid w:val="006F393D"/>
    <w:rsid w:val="006F3D97"/>
    <w:rsid w:val="006F3DD0"/>
    <w:rsid w:val="006F410F"/>
    <w:rsid w:val="006F4566"/>
    <w:rsid w:val="006F4A23"/>
    <w:rsid w:val="006F69CB"/>
    <w:rsid w:val="007001C1"/>
    <w:rsid w:val="00700618"/>
    <w:rsid w:val="007006F4"/>
    <w:rsid w:val="00701C27"/>
    <w:rsid w:val="0070203C"/>
    <w:rsid w:val="007027A9"/>
    <w:rsid w:val="00702DA8"/>
    <w:rsid w:val="00703D39"/>
    <w:rsid w:val="00704170"/>
    <w:rsid w:val="00704484"/>
    <w:rsid w:val="00704817"/>
    <w:rsid w:val="007048BC"/>
    <w:rsid w:val="00704943"/>
    <w:rsid w:val="00704B14"/>
    <w:rsid w:val="00705228"/>
    <w:rsid w:val="00705AF9"/>
    <w:rsid w:val="00705E44"/>
    <w:rsid w:val="0070656C"/>
    <w:rsid w:val="00706C50"/>
    <w:rsid w:val="00706D35"/>
    <w:rsid w:val="00706D5D"/>
    <w:rsid w:val="00706FB2"/>
    <w:rsid w:val="0070728F"/>
    <w:rsid w:val="0071178E"/>
    <w:rsid w:val="00711B95"/>
    <w:rsid w:val="00712319"/>
    <w:rsid w:val="007125EF"/>
    <w:rsid w:val="00712F45"/>
    <w:rsid w:val="00714940"/>
    <w:rsid w:val="00716042"/>
    <w:rsid w:val="00716542"/>
    <w:rsid w:val="00716C83"/>
    <w:rsid w:val="00716D1A"/>
    <w:rsid w:val="007173CD"/>
    <w:rsid w:val="007178E1"/>
    <w:rsid w:val="00717CD0"/>
    <w:rsid w:val="00720E9E"/>
    <w:rsid w:val="0072188E"/>
    <w:rsid w:val="00721AD9"/>
    <w:rsid w:val="007222DF"/>
    <w:rsid w:val="007224A3"/>
    <w:rsid w:val="00723BC6"/>
    <w:rsid w:val="00723E02"/>
    <w:rsid w:val="00724A2D"/>
    <w:rsid w:val="00724ACE"/>
    <w:rsid w:val="00724BF3"/>
    <w:rsid w:val="00725059"/>
    <w:rsid w:val="0072527D"/>
    <w:rsid w:val="007252DE"/>
    <w:rsid w:val="00725B89"/>
    <w:rsid w:val="00726CDF"/>
    <w:rsid w:val="00726FA6"/>
    <w:rsid w:val="007272E3"/>
    <w:rsid w:val="00727854"/>
    <w:rsid w:val="00730F1E"/>
    <w:rsid w:val="00731306"/>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501"/>
    <w:rsid w:val="0074204C"/>
    <w:rsid w:val="00742822"/>
    <w:rsid w:val="00742D43"/>
    <w:rsid w:val="00743CE1"/>
    <w:rsid w:val="007445F9"/>
    <w:rsid w:val="00744817"/>
    <w:rsid w:val="00744D20"/>
    <w:rsid w:val="00745C08"/>
    <w:rsid w:val="00745E3C"/>
    <w:rsid w:val="007478F7"/>
    <w:rsid w:val="00747DB8"/>
    <w:rsid w:val="007509C1"/>
    <w:rsid w:val="00750DDC"/>
    <w:rsid w:val="0075282A"/>
    <w:rsid w:val="00752AF6"/>
    <w:rsid w:val="00753700"/>
    <w:rsid w:val="007538EC"/>
    <w:rsid w:val="00753E71"/>
    <w:rsid w:val="00754544"/>
    <w:rsid w:val="00755762"/>
    <w:rsid w:val="00755B19"/>
    <w:rsid w:val="007562A2"/>
    <w:rsid w:val="00756B1E"/>
    <w:rsid w:val="00757F97"/>
    <w:rsid w:val="00760C4F"/>
    <w:rsid w:val="007614C8"/>
    <w:rsid w:val="00761AD6"/>
    <w:rsid w:val="0076220D"/>
    <w:rsid w:val="00762F10"/>
    <w:rsid w:val="007642BF"/>
    <w:rsid w:val="00764416"/>
    <w:rsid w:val="00764FC6"/>
    <w:rsid w:val="00765055"/>
    <w:rsid w:val="00765CCA"/>
    <w:rsid w:val="007663D0"/>
    <w:rsid w:val="007663FF"/>
    <w:rsid w:val="007669C0"/>
    <w:rsid w:val="00770620"/>
    <w:rsid w:val="00770693"/>
    <w:rsid w:val="007708CF"/>
    <w:rsid w:val="007719B2"/>
    <w:rsid w:val="00771AD2"/>
    <w:rsid w:val="00772943"/>
    <w:rsid w:val="00772DC0"/>
    <w:rsid w:val="00772EF3"/>
    <w:rsid w:val="0077313F"/>
    <w:rsid w:val="00773B88"/>
    <w:rsid w:val="0077480C"/>
    <w:rsid w:val="00774D12"/>
    <w:rsid w:val="00774ED7"/>
    <w:rsid w:val="00775E59"/>
    <w:rsid w:val="00777657"/>
    <w:rsid w:val="00777C97"/>
    <w:rsid w:val="00777DED"/>
    <w:rsid w:val="0078131B"/>
    <w:rsid w:val="00781832"/>
    <w:rsid w:val="00782D41"/>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BFB"/>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A025F"/>
    <w:rsid w:val="007A0522"/>
    <w:rsid w:val="007A1AB8"/>
    <w:rsid w:val="007A1D59"/>
    <w:rsid w:val="007A1DBC"/>
    <w:rsid w:val="007A2155"/>
    <w:rsid w:val="007A25E7"/>
    <w:rsid w:val="007A26BC"/>
    <w:rsid w:val="007A28CF"/>
    <w:rsid w:val="007A2B6D"/>
    <w:rsid w:val="007A3C32"/>
    <w:rsid w:val="007A407D"/>
    <w:rsid w:val="007A4D22"/>
    <w:rsid w:val="007A5122"/>
    <w:rsid w:val="007A7288"/>
    <w:rsid w:val="007A76D7"/>
    <w:rsid w:val="007A7CB1"/>
    <w:rsid w:val="007B1A61"/>
    <w:rsid w:val="007B1CA0"/>
    <w:rsid w:val="007B1E36"/>
    <w:rsid w:val="007B2059"/>
    <w:rsid w:val="007B2084"/>
    <w:rsid w:val="007B260A"/>
    <w:rsid w:val="007B27B4"/>
    <w:rsid w:val="007B2AC1"/>
    <w:rsid w:val="007B2F01"/>
    <w:rsid w:val="007B3FDD"/>
    <w:rsid w:val="007B41A1"/>
    <w:rsid w:val="007B4DE1"/>
    <w:rsid w:val="007B57A9"/>
    <w:rsid w:val="007B5DE8"/>
    <w:rsid w:val="007B6298"/>
    <w:rsid w:val="007B651A"/>
    <w:rsid w:val="007B77C5"/>
    <w:rsid w:val="007C08EB"/>
    <w:rsid w:val="007C0DAA"/>
    <w:rsid w:val="007C0FFB"/>
    <w:rsid w:val="007C1022"/>
    <w:rsid w:val="007C1137"/>
    <w:rsid w:val="007C1870"/>
    <w:rsid w:val="007C209F"/>
    <w:rsid w:val="007C2B51"/>
    <w:rsid w:val="007C2F5E"/>
    <w:rsid w:val="007C5446"/>
    <w:rsid w:val="007C67AB"/>
    <w:rsid w:val="007D0C7E"/>
    <w:rsid w:val="007D15A6"/>
    <w:rsid w:val="007D17C7"/>
    <w:rsid w:val="007D22E6"/>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36F9"/>
    <w:rsid w:val="007E398F"/>
    <w:rsid w:val="007E4E0A"/>
    <w:rsid w:val="007E5D3F"/>
    <w:rsid w:val="007E5FB3"/>
    <w:rsid w:val="007E6928"/>
    <w:rsid w:val="007E771E"/>
    <w:rsid w:val="007F139F"/>
    <w:rsid w:val="007F16D3"/>
    <w:rsid w:val="007F1B6D"/>
    <w:rsid w:val="007F1B80"/>
    <w:rsid w:val="007F23A4"/>
    <w:rsid w:val="007F3A1B"/>
    <w:rsid w:val="007F3A6C"/>
    <w:rsid w:val="007F3C81"/>
    <w:rsid w:val="007F41A2"/>
    <w:rsid w:val="007F5215"/>
    <w:rsid w:val="007F5A22"/>
    <w:rsid w:val="007F6735"/>
    <w:rsid w:val="007F6B8E"/>
    <w:rsid w:val="0080031C"/>
    <w:rsid w:val="00800485"/>
    <w:rsid w:val="008005BD"/>
    <w:rsid w:val="00800DEB"/>
    <w:rsid w:val="0080147A"/>
    <w:rsid w:val="00801722"/>
    <w:rsid w:val="00801A5F"/>
    <w:rsid w:val="00801DE6"/>
    <w:rsid w:val="00801F68"/>
    <w:rsid w:val="00802D2E"/>
    <w:rsid w:val="00802DDC"/>
    <w:rsid w:val="00803523"/>
    <w:rsid w:val="00803560"/>
    <w:rsid w:val="008039B2"/>
    <w:rsid w:val="00804236"/>
    <w:rsid w:val="00804290"/>
    <w:rsid w:val="00804CCC"/>
    <w:rsid w:val="00804F6A"/>
    <w:rsid w:val="008055AF"/>
    <w:rsid w:val="00805722"/>
    <w:rsid w:val="00805B91"/>
    <w:rsid w:val="00807203"/>
    <w:rsid w:val="00807A6E"/>
    <w:rsid w:val="00807BD3"/>
    <w:rsid w:val="00810713"/>
    <w:rsid w:val="00813041"/>
    <w:rsid w:val="00813661"/>
    <w:rsid w:val="00814703"/>
    <w:rsid w:val="008148D5"/>
    <w:rsid w:val="0081504A"/>
    <w:rsid w:val="00815206"/>
    <w:rsid w:val="00815F8E"/>
    <w:rsid w:val="0081708D"/>
    <w:rsid w:val="00817545"/>
    <w:rsid w:val="00817954"/>
    <w:rsid w:val="00821385"/>
    <w:rsid w:val="00821696"/>
    <w:rsid w:val="00821724"/>
    <w:rsid w:val="00822405"/>
    <w:rsid w:val="008228B9"/>
    <w:rsid w:val="008232D3"/>
    <w:rsid w:val="00824936"/>
    <w:rsid w:val="0082713B"/>
    <w:rsid w:val="00827833"/>
    <w:rsid w:val="00827B5E"/>
    <w:rsid w:val="00827D2A"/>
    <w:rsid w:val="008324CA"/>
    <w:rsid w:val="00832660"/>
    <w:rsid w:val="00832BEA"/>
    <w:rsid w:val="008334D6"/>
    <w:rsid w:val="00833B1C"/>
    <w:rsid w:val="008347CE"/>
    <w:rsid w:val="00834D5F"/>
    <w:rsid w:val="008365B1"/>
    <w:rsid w:val="00836715"/>
    <w:rsid w:val="00836B9A"/>
    <w:rsid w:val="008376A3"/>
    <w:rsid w:val="0083797D"/>
    <w:rsid w:val="008400C5"/>
    <w:rsid w:val="00840C68"/>
    <w:rsid w:val="008420A5"/>
    <w:rsid w:val="008420BC"/>
    <w:rsid w:val="008452E0"/>
    <w:rsid w:val="0084545B"/>
    <w:rsid w:val="00845A12"/>
    <w:rsid w:val="00847493"/>
    <w:rsid w:val="00847CFE"/>
    <w:rsid w:val="008505BA"/>
    <w:rsid w:val="008506CC"/>
    <w:rsid w:val="008517A2"/>
    <w:rsid w:val="008523C5"/>
    <w:rsid w:val="00853837"/>
    <w:rsid w:val="008543E1"/>
    <w:rsid w:val="0085481D"/>
    <w:rsid w:val="00854DE3"/>
    <w:rsid w:val="00855AAF"/>
    <w:rsid w:val="00856BDA"/>
    <w:rsid w:val="00857704"/>
    <w:rsid w:val="00857705"/>
    <w:rsid w:val="00857E80"/>
    <w:rsid w:val="008604C6"/>
    <w:rsid w:val="00860F1F"/>
    <w:rsid w:val="00861CA7"/>
    <w:rsid w:val="00863D67"/>
    <w:rsid w:val="00864535"/>
    <w:rsid w:val="00864A4A"/>
    <w:rsid w:val="00864B58"/>
    <w:rsid w:val="00865BB9"/>
    <w:rsid w:val="0086671F"/>
    <w:rsid w:val="0086692F"/>
    <w:rsid w:val="00866C9C"/>
    <w:rsid w:val="008678CF"/>
    <w:rsid w:val="008700BE"/>
    <w:rsid w:val="00870189"/>
    <w:rsid w:val="008701DF"/>
    <w:rsid w:val="0087064B"/>
    <w:rsid w:val="008707D1"/>
    <w:rsid w:val="00871519"/>
    <w:rsid w:val="00872615"/>
    <w:rsid w:val="00872BEB"/>
    <w:rsid w:val="0087336A"/>
    <w:rsid w:val="008733F8"/>
    <w:rsid w:val="00873EE7"/>
    <w:rsid w:val="00875A69"/>
    <w:rsid w:val="00875C1F"/>
    <w:rsid w:val="008761DD"/>
    <w:rsid w:val="00880419"/>
    <w:rsid w:val="00880DE7"/>
    <w:rsid w:val="0088241D"/>
    <w:rsid w:val="00882D8E"/>
    <w:rsid w:val="008833A0"/>
    <w:rsid w:val="00883990"/>
    <w:rsid w:val="00883C18"/>
    <w:rsid w:val="0088457E"/>
    <w:rsid w:val="00884868"/>
    <w:rsid w:val="00886F58"/>
    <w:rsid w:val="00886F9F"/>
    <w:rsid w:val="00887818"/>
    <w:rsid w:val="00891416"/>
    <w:rsid w:val="00891794"/>
    <w:rsid w:val="00892161"/>
    <w:rsid w:val="008922B2"/>
    <w:rsid w:val="00892D48"/>
    <w:rsid w:val="00892EEE"/>
    <w:rsid w:val="0089338E"/>
    <w:rsid w:val="00893EB3"/>
    <w:rsid w:val="008951F1"/>
    <w:rsid w:val="00895CDE"/>
    <w:rsid w:val="00895E91"/>
    <w:rsid w:val="0089644A"/>
    <w:rsid w:val="008966E8"/>
    <w:rsid w:val="0089770C"/>
    <w:rsid w:val="00897FCE"/>
    <w:rsid w:val="008A12A1"/>
    <w:rsid w:val="008A1BE2"/>
    <w:rsid w:val="008A2677"/>
    <w:rsid w:val="008A2BE5"/>
    <w:rsid w:val="008A2C95"/>
    <w:rsid w:val="008A30E0"/>
    <w:rsid w:val="008A3E7F"/>
    <w:rsid w:val="008A5350"/>
    <w:rsid w:val="008A6174"/>
    <w:rsid w:val="008A6288"/>
    <w:rsid w:val="008A645F"/>
    <w:rsid w:val="008A6DF6"/>
    <w:rsid w:val="008A707C"/>
    <w:rsid w:val="008A7DAD"/>
    <w:rsid w:val="008B01F0"/>
    <w:rsid w:val="008B02D7"/>
    <w:rsid w:val="008B2C2D"/>
    <w:rsid w:val="008B2CFD"/>
    <w:rsid w:val="008B2D66"/>
    <w:rsid w:val="008B3C6C"/>
    <w:rsid w:val="008B52E6"/>
    <w:rsid w:val="008B5E45"/>
    <w:rsid w:val="008B7FB2"/>
    <w:rsid w:val="008C0105"/>
    <w:rsid w:val="008C040E"/>
    <w:rsid w:val="008C09BB"/>
    <w:rsid w:val="008C0B53"/>
    <w:rsid w:val="008C169E"/>
    <w:rsid w:val="008C1739"/>
    <w:rsid w:val="008C1847"/>
    <w:rsid w:val="008C340D"/>
    <w:rsid w:val="008C4165"/>
    <w:rsid w:val="008C4768"/>
    <w:rsid w:val="008C4814"/>
    <w:rsid w:val="008C597C"/>
    <w:rsid w:val="008C5B08"/>
    <w:rsid w:val="008C6470"/>
    <w:rsid w:val="008C653B"/>
    <w:rsid w:val="008C67BE"/>
    <w:rsid w:val="008C6A86"/>
    <w:rsid w:val="008C6EF0"/>
    <w:rsid w:val="008C6FB2"/>
    <w:rsid w:val="008C777E"/>
    <w:rsid w:val="008D0EE6"/>
    <w:rsid w:val="008D1A9E"/>
    <w:rsid w:val="008D1CF2"/>
    <w:rsid w:val="008D1E9E"/>
    <w:rsid w:val="008D27A4"/>
    <w:rsid w:val="008D34BD"/>
    <w:rsid w:val="008D3D52"/>
    <w:rsid w:val="008D46A8"/>
    <w:rsid w:val="008D46CB"/>
    <w:rsid w:val="008D47FF"/>
    <w:rsid w:val="008D4AA2"/>
    <w:rsid w:val="008D4C82"/>
    <w:rsid w:val="008E0625"/>
    <w:rsid w:val="008E151C"/>
    <w:rsid w:val="008E2157"/>
    <w:rsid w:val="008E21EF"/>
    <w:rsid w:val="008E23F5"/>
    <w:rsid w:val="008E25D5"/>
    <w:rsid w:val="008E38B5"/>
    <w:rsid w:val="008E396A"/>
    <w:rsid w:val="008E3EAA"/>
    <w:rsid w:val="008E482E"/>
    <w:rsid w:val="008E4B37"/>
    <w:rsid w:val="008E54C3"/>
    <w:rsid w:val="008E551A"/>
    <w:rsid w:val="008E5808"/>
    <w:rsid w:val="008E5E13"/>
    <w:rsid w:val="008E6482"/>
    <w:rsid w:val="008E6836"/>
    <w:rsid w:val="008E6C10"/>
    <w:rsid w:val="008E7473"/>
    <w:rsid w:val="008E7DED"/>
    <w:rsid w:val="008F107A"/>
    <w:rsid w:val="008F10F7"/>
    <w:rsid w:val="008F1AA7"/>
    <w:rsid w:val="008F2BE6"/>
    <w:rsid w:val="008F3428"/>
    <w:rsid w:val="008F59C4"/>
    <w:rsid w:val="008F614F"/>
    <w:rsid w:val="008F762E"/>
    <w:rsid w:val="008F76F8"/>
    <w:rsid w:val="008F7750"/>
    <w:rsid w:val="008F791E"/>
    <w:rsid w:val="00900A55"/>
    <w:rsid w:val="009010FF"/>
    <w:rsid w:val="009014A2"/>
    <w:rsid w:val="0090186E"/>
    <w:rsid w:val="00901B03"/>
    <w:rsid w:val="00901C06"/>
    <w:rsid w:val="00902980"/>
    <w:rsid w:val="00902E9D"/>
    <w:rsid w:val="009030C3"/>
    <w:rsid w:val="00903133"/>
    <w:rsid w:val="0090352D"/>
    <w:rsid w:val="009035C6"/>
    <w:rsid w:val="00903FDA"/>
    <w:rsid w:val="0090451F"/>
    <w:rsid w:val="0090511C"/>
    <w:rsid w:val="00906AFC"/>
    <w:rsid w:val="009072F3"/>
    <w:rsid w:val="00910640"/>
    <w:rsid w:val="00912D25"/>
    <w:rsid w:val="00914237"/>
    <w:rsid w:val="00914452"/>
    <w:rsid w:val="00916303"/>
    <w:rsid w:val="0092081B"/>
    <w:rsid w:val="00920846"/>
    <w:rsid w:val="00920A07"/>
    <w:rsid w:val="00920AC7"/>
    <w:rsid w:val="00920D7E"/>
    <w:rsid w:val="00921AAD"/>
    <w:rsid w:val="00921E13"/>
    <w:rsid w:val="009226F7"/>
    <w:rsid w:val="00922E4D"/>
    <w:rsid w:val="00923403"/>
    <w:rsid w:val="00924E31"/>
    <w:rsid w:val="009251B9"/>
    <w:rsid w:val="00925403"/>
    <w:rsid w:val="00925B4C"/>
    <w:rsid w:val="00926BCD"/>
    <w:rsid w:val="00926D4C"/>
    <w:rsid w:val="00927A4C"/>
    <w:rsid w:val="00930029"/>
    <w:rsid w:val="00930BA6"/>
    <w:rsid w:val="00930DE7"/>
    <w:rsid w:val="00933F49"/>
    <w:rsid w:val="00934196"/>
    <w:rsid w:val="00934424"/>
    <w:rsid w:val="00935EE5"/>
    <w:rsid w:val="0093741C"/>
    <w:rsid w:val="00937517"/>
    <w:rsid w:val="00937C22"/>
    <w:rsid w:val="00937F35"/>
    <w:rsid w:val="00941156"/>
    <w:rsid w:val="009413B6"/>
    <w:rsid w:val="00941778"/>
    <w:rsid w:val="00941919"/>
    <w:rsid w:val="00941AE3"/>
    <w:rsid w:val="00942F6F"/>
    <w:rsid w:val="009435C8"/>
    <w:rsid w:val="0094398B"/>
    <w:rsid w:val="00945B16"/>
    <w:rsid w:val="00946A35"/>
    <w:rsid w:val="00946E39"/>
    <w:rsid w:val="009508CB"/>
    <w:rsid w:val="00950D16"/>
    <w:rsid w:val="00951604"/>
    <w:rsid w:val="00951867"/>
    <w:rsid w:val="00951EBE"/>
    <w:rsid w:val="0095238E"/>
    <w:rsid w:val="00952618"/>
    <w:rsid w:val="009532CA"/>
    <w:rsid w:val="0095395C"/>
    <w:rsid w:val="009539D8"/>
    <w:rsid w:val="00953A68"/>
    <w:rsid w:val="00954152"/>
    <w:rsid w:val="0095455D"/>
    <w:rsid w:val="00955099"/>
    <w:rsid w:val="00955ADD"/>
    <w:rsid w:val="00956741"/>
    <w:rsid w:val="009575D9"/>
    <w:rsid w:val="00957E94"/>
    <w:rsid w:val="009607E6"/>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32EE"/>
    <w:rsid w:val="00974149"/>
    <w:rsid w:val="0097455C"/>
    <w:rsid w:val="009747E4"/>
    <w:rsid w:val="00974B93"/>
    <w:rsid w:val="00974CF1"/>
    <w:rsid w:val="00974F3C"/>
    <w:rsid w:val="0097614A"/>
    <w:rsid w:val="0097650E"/>
    <w:rsid w:val="00976526"/>
    <w:rsid w:val="00976733"/>
    <w:rsid w:val="00976A56"/>
    <w:rsid w:val="009807FF"/>
    <w:rsid w:val="00980931"/>
    <w:rsid w:val="00980BD4"/>
    <w:rsid w:val="00980F94"/>
    <w:rsid w:val="00981715"/>
    <w:rsid w:val="00981CE5"/>
    <w:rsid w:val="00981ED6"/>
    <w:rsid w:val="00982017"/>
    <w:rsid w:val="00982FA7"/>
    <w:rsid w:val="009830AF"/>
    <w:rsid w:val="009836A6"/>
    <w:rsid w:val="00983926"/>
    <w:rsid w:val="00984C2A"/>
    <w:rsid w:val="0098526F"/>
    <w:rsid w:val="00985278"/>
    <w:rsid w:val="00985C18"/>
    <w:rsid w:val="009870B7"/>
    <w:rsid w:val="00987B95"/>
    <w:rsid w:val="0099091B"/>
    <w:rsid w:val="00991406"/>
    <w:rsid w:val="009922DC"/>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740"/>
    <w:rsid w:val="009A0F94"/>
    <w:rsid w:val="009A215A"/>
    <w:rsid w:val="009A2A4F"/>
    <w:rsid w:val="009A2DE1"/>
    <w:rsid w:val="009A3F74"/>
    <w:rsid w:val="009A5812"/>
    <w:rsid w:val="009A5ACD"/>
    <w:rsid w:val="009A6066"/>
    <w:rsid w:val="009A68B3"/>
    <w:rsid w:val="009A6B45"/>
    <w:rsid w:val="009A735B"/>
    <w:rsid w:val="009B02DC"/>
    <w:rsid w:val="009B1A1C"/>
    <w:rsid w:val="009B44CF"/>
    <w:rsid w:val="009B49F5"/>
    <w:rsid w:val="009B4A98"/>
    <w:rsid w:val="009B4E68"/>
    <w:rsid w:val="009B5614"/>
    <w:rsid w:val="009B5958"/>
    <w:rsid w:val="009B6ACB"/>
    <w:rsid w:val="009B7FB4"/>
    <w:rsid w:val="009C0986"/>
    <w:rsid w:val="009C189B"/>
    <w:rsid w:val="009C21A7"/>
    <w:rsid w:val="009C2771"/>
    <w:rsid w:val="009C2BE6"/>
    <w:rsid w:val="009C2D95"/>
    <w:rsid w:val="009C3411"/>
    <w:rsid w:val="009C384C"/>
    <w:rsid w:val="009C3D84"/>
    <w:rsid w:val="009C5DB3"/>
    <w:rsid w:val="009C6EBF"/>
    <w:rsid w:val="009C72EA"/>
    <w:rsid w:val="009C7A44"/>
    <w:rsid w:val="009D03BF"/>
    <w:rsid w:val="009D08EE"/>
    <w:rsid w:val="009D1867"/>
    <w:rsid w:val="009D2135"/>
    <w:rsid w:val="009D2531"/>
    <w:rsid w:val="009D39DE"/>
    <w:rsid w:val="009D3B0E"/>
    <w:rsid w:val="009D427C"/>
    <w:rsid w:val="009D42D3"/>
    <w:rsid w:val="009D4A25"/>
    <w:rsid w:val="009D6020"/>
    <w:rsid w:val="009D72B8"/>
    <w:rsid w:val="009D748E"/>
    <w:rsid w:val="009E0356"/>
    <w:rsid w:val="009E0EE7"/>
    <w:rsid w:val="009E176B"/>
    <w:rsid w:val="009E25EE"/>
    <w:rsid w:val="009E27A1"/>
    <w:rsid w:val="009E2CAB"/>
    <w:rsid w:val="009E301E"/>
    <w:rsid w:val="009E3554"/>
    <w:rsid w:val="009E37C8"/>
    <w:rsid w:val="009E3D96"/>
    <w:rsid w:val="009E55E1"/>
    <w:rsid w:val="009E705D"/>
    <w:rsid w:val="009E7DD0"/>
    <w:rsid w:val="009E7DFC"/>
    <w:rsid w:val="009E7EB3"/>
    <w:rsid w:val="009F0C9A"/>
    <w:rsid w:val="009F1BB0"/>
    <w:rsid w:val="009F246B"/>
    <w:rsid w:val="009F2A7A"/>
    <w:rsid w:val="009F3529"/>
    <w:rsid w:val="009F4321"/>
    <w:rsid w:val="009F4684"/>
    <w:rsid w:val="009F5517"/>
    <w:rsid w:val="009F57D1"/>
    <w:rsid w:val="009F6ABC"/>
    <w:rsid w:val="00A00222"/>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6789"/>
    <w:rsid w:val="00A06B52"/>
    <w:rsid w:val="00A1055F"/>
    <w:rsid w:val="00A10AAD"/>
    <w:rsid w:val="00A1136F"/>
    <w:rsid w:val="00A11B38"/>
    <w:rsid w:val="00A11D52"/>
    <w:rsid w:val="00A1238B"/>
    <w:rsid w:val="00A1283B"/>
    <w:rsid w:val="00A128B8"/>
    <w:rsid w:val="00A13B2C"/>
    <w:rsid w:val="00A13F99"/>
    <w:rsid w:val="00A14013"/>
    <w:rsid w:val="00A14030"/>
    <w:rsid w:val="00A14531"/>
    <w:rsid w:val="00A14855"/>
    <w:rsid w:val="00A15420"/>
    <w:rsid w:val="00A159C0"/>
    <w:rsid w:val="00A15AC3"/>
    <w:rsid w:val="00A16360"/>
    <w:rsid w:val="00A1654D"/>
    <w:rsid w:val="00A16B5C"/>
    <w:rsid w:val="00A16BB3"/>
    <w:rsid w:val="00A20006"/>
    <w:rsid w:val="00A202B5"/>
    <w:rsid w:val="00A20BDA"/>
    <w:rsid w:val="00A21126"/>
    <w:rsid w:val="00A21663"/>
    <w:rsid w:val="00A22273"/>
    <w:rsid w:val="00A23068"/>
    <w:rsid w:val="00A233EA"/>
    <w:rsid w:val="00A236CB"/>
    <w:rsid w:val="00A23CFE"/>
    <w:rsid w:val="00A2464C"/>
    <w:rsid w:val="00A24EDD"/>
    <w:rsid w:val="00A26F58"/>
    <w:rsid w:val="00A27582"/>
    <w:rsid w:val="00A30CE5"/>
    <w:rsid w:val="00A310D4"/>
    <w:rsid w:val="00A3189A"/>
    <w:rsid w:val="00A31EB8"/>
    <w:rsid w:val="00A326CB"/>
    <w:rsid w:val="00A32CE1"/>
    <w:rsid w:val="00A3461A"/>
    <w:rsid w:val="00A352F8"/>
    <w:rsid w:val="00A35B62"/>
    <w:rsid w:val="00A35F89"/>
    <w:rsid w:val="00A3621E"/>
    <w:rsid w:val="00A36396"/>
    <w:rsid w:val="00A36B67"/>
    <w:rsid w:val="00A36BA4"/>
    <w:rsid w:val="00A36BF0"/>
    <w:rsid w:val="00A37442"/>
    <w:rsid w:val="00A37B26"/>
    <w:rsid w:val="00A37E15"/>
    <w:rsid w:val="00A37EEE"/>
    <w:rsid w:val="00A41E03"/>
    <w:rsid w:val="00A42D99"/>
    <w:rsid w:val="00A4332A"/>
    <w:rsid w:val="00A43373"/>
    <w:rsid w:val="00A43494"/>
    <w:rsid w:val="00A43BC1"/>
    <w:rsid w:val="00A43EC4"/>
    <w:rsid w:val="00A454DC"/>
    <w:rsid w:val="00A45842"/>
    <w:rsid w:val="00A46425"/>
    <w:rsid w:val="00A47419"/>
    <w:rsid w:val="00A50CA1"/>
    <w:rsid w:val="00A5113D"/>
    <w:rsid w:val="00A513D3"/>
    <w:rsid w:val="00A51986"/>
    <w:rsid w:val="00A51B47"/>
    <w:rsid w:val="00A51BC9"/>
    <w:rsid w:val="00A51F5A"/>
    <w:rsid w:val="00A52822"/>
    <w:rsid w:val="00A52EF8"/>
    <w:rsid w:val="00A539B4"/>
    <w:rsid w:val="00A5543F"/>
    <w:rsid w:val="00A55513"/>
    <w:rsid w:val="00A55721"/>
    <w:rsid w:val="00A55789"/>
    <w:rsid w:val="00A55883"/>
    <w:rsid w:val="00A55968"/>
    <w:rsid w:val="00A566CE"/>
    <w:rsid w:val="00A56AFF"/>
    <w:rsid w:val="00A56D53"/>
    <w:rsid w:val="00A6002D"/>
    <w:rsid w:val="00A60070"/>
    <w:rsid w:val="00A60B46"/>
    <w:rsid w:val="00A612B0"/>
    <w:rsid w:val="00A623CA"/>
    <w:rsid w:val="00A62626"/>
    <w:rsid w:val="00A62936"/>
    <w:rsid w:val="00A62F81"/>
    <w:rsid w:val="00A642D7"/>
    <w:rsid w:val="00A64F51"/>
    <w:rsid w:val="00A656CD"/>
    <w:rsid w:val="00A65915"/>
    <w:rsid w:val="00A65D1A"/>
    <w:rsid w:val="00A6618B"/>
    <w:rsid w:val="00A7068F"/>
    <w:rsid w:val="00A72B04"/>
    <w:rsid w:val="00A72D17"/>
    <w:rsid w:val="00A72EBF"/>
    <w:rsid w:val="00A7395A"/>
    <w:rsid w:val="00A73972"/>
    <w:rsid w:val="00A740AF"/>
    <w:rsid w:val="00A74A08"/>
    <w:rsid w:val="00A7553A"/>
    <w:rsid w:val="00A755A4"/>
    <w:rsid w:val="00A76700"/>
    <w:rsid w:val="00A77A1D"/>
    <w:rsid w:val="00A77E2C"/>
    <w:rsid w:val="00A77EE7"/>
    <w:rsid w:val="00A803AF"/>
    <w:rsid w:val="00A80447"/>
    <w:rsid w:val="00A80456"/>
    <w:rsid w:val="00A80B20"/>
    <w:rsid w:val="00A80C05"/>
    <w:rsid w:val="00A821DD"/>
    <w:rsid w:val="00A826D8"/>
    <w:rsid w:val="00A82F95"/>
    <w:rsid w:val="00A830CF"/>
    <w:rsid w:val="00A834E6"/>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336E"/>
    <w:rsid w:val="00A93D68"/>
    <w:rsid w:val="00A94275"/>
    <w:rsid w:val="00A9435C"/>
    <w:rsid w:val="00A9495C"/>
    <w:rsid w:val="00A96370"/>
    <w:rsid w:val="00A96602"/>
    <w:rsid w:val="00A97662"/>
    <w:rsid w:val="00A97BD8"/>
    <w:rsid w:val="00A97E40"/>
    <w:rsid w:val="00AA017A"/>
    <w:rsid w:val="00AA0306"/>
    <w:rsid w:val="00AA111E"/>
    <w:rsid w:val="00AA1C51"/>
    <w:rsid w:val="00AA223F"/>
    <w:rsid w:val="00AA2A79"/>
    <w:rsid w:val="00AA313A"/>
    <w:rsid w:val="00AA34B5"/>
    <w:rsid w:val="00AA3A16"/>
    <w:rsid w:val="00AA41D9"/>
    <w:rsid w:val="00AA57BE"/>
    <w:rsid w:val="00AA5995"/>
    <w:rsid w:val="00AA5ACA"/>
    <w:rsid w:val="00AB009B"/>
    <w:rsid w:val="00AB096E"/>
    <w:rsid w:val="00AB0BAB"/>
    <w:rsid w:val="00AB177D"/>
    <w:rsid w:val="00AB24B7"/>
    <w:rsid w:val="00AB2E45"/>
    <w:rsid w:val="00AB2F5D"/>
    <w:rsid w:val="00AB37D4"/>
    <w:rsid w:val="00AB3AD1"/>
    <w:rsid w:val="00AB4199"/>
    <w:rsid w:val="00AB46AF"/>
    <w:rsid w:val="00AB5203"/>
    <w:rsid w:val="00AB53F7"/>
    <w:rsid w:val="00AB6B01"/>
    <w:rsid w:val="00AB6CEE"/>
    <w:rsid w:val="00AB6CF5"/>
    <w:rsid w:val="00AB6EDD"/>
    <w:rsid w:val="00AB7608"/>
    <w:rsid w:val="00AC04E6"/>
    <w:rsid w:val="00AC132D"/>
    <w:rsid w:val="00AC2505"/>
    <w:rsid w:val="00AC254E"/>
    <w:rsid w:val="00AC2738"/>
    <w:rsid w:val="00AC2B2B"/>
    <w:rsid w:val="00AC2C9F"/>
    <w:rsid w:val="00AC3365"/>
    <w:rsid w:val="00AC4547"/>
    <w:rsid w:val="00AC4CF3"/>
    <w:rsid w:val="00AC5424"/>
    <w:rsid w:val="00AC5666"/>
    <w:rsid w:val="00AC5873"/>
    <w:rsid w:val="00AC5E01"/>
    <w:rsid w:val="00AC7A9B"/>
    <w:rsid w:val="00AD0156"/>
    <w:rsid w:val="00AD08F3"/>
    <w:rsid w:val="00AD0C8F"/>
    <w:rsid w:val="00AD137E"/>
    <w:rsid w:val="00AD242A"/>
    <w:rsid w:val="00AD3125"/>
    <w:rsid w:val="00AD3C4F"/>
    <w:rsid w:val="00AD4C72"/>
    <w:rsid w:val="00AD56E5"/>
    <w:rsid w:val="00AD5739"/>
    <w:rsid w:val="00AD5E03"/>
    <w:rsid w:val="00AD6ABC"/>
    <w:rsid w:val="00AE0316"/>
    <w:rsid w:val="00AE0D35"/>
    <w:rsid w:val="00AE0E27"/>
    <w:rsid w:val="00AE1242"/>
    <w:rsid w:val="00AE1536"/>
    <w:rsid w:val="00AE349D"/>
    <w:rsid w:val="00AE3613"/>
    <w:rsid w:val="00AE39D1"/>
    <w:rsid w:val="00AE3E9B"/>
    <w:rsid w:val="00AE5475"/>
    <w:rsid w:val="00AE5AA9"/>
    <w:rsid w:val="00AE6138"/>
    <w:rsid w:val="00AE6C78"/>
    <w:rsid w:val="00AE793A"/>
    <w:rsid w:val="00AE7B47"/>
    <w:rsid w:val="00AE7D2C"/>
    <w:rsid w:val="00AE7FE4"/>
    <w:rsid w:val="00AF02AA"/>
    <w:rsid w:val="00AF0A98"/>
    <w:rsid w:val="00AF0C57"/>
    <w:rsid w:val="00AF0F39"/>
    <w:rsid w:val="00AF1208"/>
    <w:rsid w:val="00AF282D"/>
    <w:rsid w:val="00AF3352"/>
    <w:rsid w:val="00AF46CC"/>
    <w:rsid w:val="00AF4E14"/>
    <w:rsid w:val="00AF4EBD"/>
    <w:rsid w:val="00AF4F03"/>
    <w:rsid w:val="00AF502A"/>
    <w:rsid w:val="00AF5103"/>
    <w:rsid w:val="00AF5568"/>
    <w:rsid w:val="00AF567C"/>
    <w:rsid w:val="00AF5AF5"/>
    <w:rsid w:val="00AF6C98"/>
    <w:rsid w:val="00AF6D97"/>
    <w:rsid w:val="00B00DF9"/>
    <w:rsid w:val="00B00DFD"/>
    <w:rsid w:val="00B01F03"/>
    <w:rsid w:val="00B0241D"/>
    <w:rsid w:val="00B025B8"/>
    <w:rsid w:val="00B02B2C"/>
    <w:rsid w:val="00B02B63"/>
    <w:rsid w:val="00B0372F"/>
    <w:rsid w:val="00B03857"/>
    <w:rsid w:val="00B04DAC"/>
    <w:rsid w:val="00B05036"/>
    <w:rsid w:val="00B058E7"/>
    <w:rsid w:val="00B06DB7"/>
    <w:rsid w:val="00B07082"/>
    <w:rsid w:val="00B07BE2"/>
    <w:rsid w:val="00B07EEF"/>
    <w:rsid w:val="00B10228"/>
    <w:rsid w:val="00B1030C"/>
    <w:rsid w:val="00B10476"/>
    <w:rsid w:val="00B1047D"/>
    <w:rsid w:val="00B10A60"/>
    <w:rsid w:val="00B1167F"/>
    <w:rsid w:val="00B118CA"/>
    <w:rsid w:val="00B1215E"/>
    <w:rsid w:val="00B1245F"/>
    <w:rsid w:val="00B1282C"/>
    <w:rsid w:val="00B12F2C"/>
    <w:rsid w:val="00B1317B"/>
    <w:rsid w:val="00B133E7"/>
    <w:rsid w:val="00B13F0F"/>
    <w:rsid w:val="00B149E4"/>
    <w:rsid w:val="00B14A6C"/>
    <w:rsid w:val="00B15026"/>
    <w:rsid w:val="00B157D7"/>
    <w:rsid w:val="00B16916"/>
    <w:rsid w:val="00B16B38"/>
    <w:rsid w:val="00B16DF7"/>
    <w:rsid w:val="00B1795A"/>
    <w:rsid w:val="00B17F6A"/>
    <w:rsid w:val="00B17F6D"/>
    <w:rsid w:val="00B2013E"/>
    <w:rsid w:val="00B20738"/>
    <w:rsid w:val="00B20F9B"/>
    <w:rsid w:val="00B217FA"/>
    <w:rsid w:val="00B2274C"/>
    <w:rsid w:val="00B228C9"/>
    <w:rsid w:val="00B22A51"/>
    <w:rsid w:val="00B2338F"/>
    <w:rsid w:val="00B24A4F"/>
    <w:rsid w:val="00B252B2"/>
    <w:rsid w:val="00B2634A"/>
    <w:rsid w:val="00B26CBD"/>
    <w:rsid w:val="00B2797D"/>
    <w:rsid w:val="00B30067"/>
    <w:rsid w:val="00B30436"/>
    <w:rsid w:val="00B30B23"/>
    <w:rsid w:val="00B313B6"/>
    <w:rsid w:val="00B31551"/>
    <w:rsid w:val="00B31718"/>
    <w:rsid w:val="00B31AFF"/>
    <w:rsid w:val="00B31CE2"/>
    <w:rsid w:val="00B329CF"/>
    <w:rsid w:val="00B32E11"/>
    <w:rsid w:val="00B32EAA"/>
    <w:rsid w:val="00B33E2D"/>
    <w:rsid w:val="00B34B17"/>
    <w:rsid w:val="00B34C81"/>
    <w:rsid w:val="00B350DA"/>
    <w:rsid w:val="00B356C0"/>
    <w:rsid w:val="00B358B6"/>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5F3"/>
    <w:rsid w:val="00B463C8"/>
    <w:rsid w:val="00B46B88"/>
    <w:rsid w:val="00B47707"/>
    <w:rsid w:val="00B47AB1"/>
    <w:rsid w:val="00B506A4"/>
    <w:rsid w:val="00B511EB"/>
    <w:rsid w:val="00B52DAD"/>
    <w:rsid w:val="00B55273"/>
    <w:rsid w:val="00B56608"/>
    <w:rsid w:val="00B56A32"/>
    <w:rsid w:val="00B574AD"/>
    <w:rsid w:val="00B57D60"/>
    <w:rsid w:val="00B60498"/>
    <w:rsid w:val="00B61D0B"/>
    <w:rsid w:val="00B61F51"/>
    <w:rsid w:val="00B61F56"/>
    <w:rsid w:val="00B629DF"/>
    <w:rsid w:val="00B63D52"/>
    <w:rsid w:val="00B64EEB"/>
    <w:rsid w:val="00B6578D"/>
    <w:rsid w:val="00B65BD4"/>
    <w:rsid w:val="00B66047"/>
    <w:rsid w:val="00B6709F"/>
    <w:rsid w:val="00B679E9"/>
    <w:rsid w:val="00B71462"/>
    <w:rsid w:val="00B717DE"/>
    <w:rsid w:val="00B718E1"/>
    <w:rsid w:val="00B71D8D"/>
    <w:rsid w:val="00B72118"/>
    <w:rsid w:val="00B734C4"/>
    <w:rsid w:val="00B73510"/>
    <w:rsid w:val="00B735C9"/>
    <w:rsid w:val="00B73D7F"/>
    <w:rsid w:val="00B75526"/>
    <w:rsid w:val="00B76340"/>
    <w:rsid w:val="00B76920"/>
    <w:rsid w:val="00B8113B"/>
    <w:rsid w:val="00B814C4"/>
    <w:rsid w:val="00B816A7"/>
    <w:rsid w:val="00B82891"/>
    <w:rsid w:val="00B83419"/>
    <w:rsid w:val="00B83D73"/>
    <w:rsid w:val="00B847F7"/>
    <w:rsid w:val="00B84D09"/>
    <w:rsid w:val="00B84DA1"/>
    <w:rsid w:val="00B87741"/>
    <w:rsid w:val="00B87FBA"/>
    <w:rsid w:val="00B90B93"/>
    <w:rsid w:val="00B90DB3"/>
    <w:rsid w:val="00B91625"/>
    <w:rsid w:val="00B93208"/>
    <w:rsid w:val="00B93A83"/>
    <w:rsid w:val="00B94346"/>
    <w:rsid w:val="00B94AA5"/>
    <w:rsid w:val="00B94BE5"/>
    <w:rsid w:val="00B95837"/>
    <w:rsid w:val="00B96F90"/>
    <w:rsid w:val="00B97F61"/>
    <w:rsid w:val="00BA057E"/>
    <w:rsid w:val="00BA1A91"/>
    <w:rsid w:val="00BA2EDF"/>
    <w:rsid w:val="00BA3402"/>
    <w:rsid w:val="00BA3D9A"/>
    <w:rsid w:val="00BA5707"/>
    <w:rsid w:val="00BA578E"/>
    <w:rsid w:val="00BA5A71"/>
    <w:rsid w:val="00BA6112"/>
    <w:rsid w:val="00BA6A33"/>
    <w:rsid w:val="00BA7A90"/>
    <w:rsid w:val="00BB0FD8"/>
    <w:rsid w:val="00BB27EE"/>
    <w:rsid w:val="00BB4C37"/>
    <w:rsid w:val="00BB4EF2"/>
    <w:rsid w:val="00BB5856"/>
    <w:rsid w:val="00BB7640"/>
    <w:rsid w:val="00BB79CF"/>
    <w:rsid w:val="00BB7E5D"/>
    <w:rsid w:val="00BC090C"/>
    <w:rsid w:val="00BC17A8"/>
    <w:rsid w:val="00BC25E4"/>
    <w:rsid w:val="00BC27DC"/>
    <w:rsid w:val="00BC2AB7"/>
    <w:rsid w:val="00BC2B1D"/>
    <w:rsid w:val="00BC3B95"/>
    <w:rsid w:val="00BC4A7A"/>
    <w:rsid w:val="00BC5089"/>
    <w:rsid w:val="00BC5441"/>
    <w:rsid w:val="00BC5CC8"/>
    <w:rsid w:val="00BC5ED1"/>
    <w:rsid w:val="00BC66F7"/>
    <w:rsid w:val="00BC69E5"/>
    <w:rsid w:val="00BC69F7"/>
    <w:rsid w:val="00BD048E"/>
    <w:rsid w:val="00BD0621"/>
    <w:rsid w:val="00BD094E"/>
    <w:rsid w:val="00BD0B32"/>
    <w:rsid w:val="00BD0C87"/>
    <w:rsid w:val="00BD12C1"/>
    <w:rsid w:val="00BD1522"/>
    <w:rsid w:val="00BD216E"/>
    <w:rsid w:val="00BD2C04"/>
    <w:rsid w:val="00BD3BF7"/>
    <w:rsid w:val="00BD3D81"/>
    <w:rsid w:val="00BD3EB5"/>
    <w:rsid w:val="00BD4676"/>
    <w:rsid w:val="00BD47F6"/>
    <w:rsid w:val="00BD550F"/>
    <w:rsid w:val="00BD5FE6"/>
    <w:rsid w:val="00BD6821"/>
    <w:rsid w:val="00BD7A59"/>
    <w:rsid w:val="00BD7F11"/>
    <w:rsid w:val="00BE0833"/>
    <w:rsid w:val="00BE0FB2"/>
    <w:rsid w:val="00BE102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567"/>
    <w:rsid w:val="00BE7F63"/>
    <w:rsid w:val="00BE7F66"/>
    <w:rsid w:val="00BF05E4"/>
    <w:rsid w:val="00BF1B17"/>
    <w:rsid w:val="00BF22ED"/>
    <w:rsid w:val="00BF2A9D"/>
    <w:rsid w:val="00BF2D19"/>
    <w:rsid w:val="00BF3458"/>
    <w:rsid w:val="00BF4C64"/>
    <w:rsid w:val="00BF5191"/>
    <w:rsid w:val="00BF6C66"/>
    <w:rsid w:val="00BF6FCA"/>
    <w:rsid w:val="00BF715D"/>
    <w:rsid w:val="00C000E5"/>
    <w:rsid w:val="00C002AB"/>
    <w:rsid w:val="00C0079C"/>
    <w:rsid w:val="00C00979"/>
    <w:rsid w:val="00C00D6D"/>
    <w:rsid w:val="00C01734"/>
    <w:rsid w:val="00C02552"/>
    <w:rsid w:val="00C02DE4"/>
    <w:rsid w:val="00C03513"/>
    <w:rsid w:val="00C0383F"/>
    <w:rsid w:val="00C04375"/>
    <w:rsid w:val="00C044CE"/>
    <w:rsid w:val="00C046F5"/>
    <w:rsid w:val="00C04918"/>
    <w:rsid w:val="00C04C48"/>
    <w:rsid w:val="00C060A2"/>
    <w:rsid w:val="00C061A2"/>
    <w:rsid w:val="00C0785E"/>
    <w:rsid w:val="00C10052"/>
    <w:rsid w:val="00C10340"/>
    <w:rsid w:val="00C10681"/>
    <w:rsid w:val="00C1109A"/>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81C"/>
    <w:rsid w:val="00C22F90"/>
    <w:rsid w:val="00C23DF5"/>
    <w:rsid w:val="00C242FA"/>
    <w:rsid w:val="00C24934"/>
    <w:rsid w:val="00C24C3A"/>
    <w:rsid w:val="00C25A95"/>
    <w:rsid w:val="00C25ABA"/>
    <w:rsid w:val="00C278B5"/>
    <w:rsid w:val="00C27CBC"/>
    <w:rsid w:val="00C27F77"/>
    <w:rsid w:val="00C31054"/>
    <w:rsid w:val="00C32BC6"/>
    <w:rsid w:val="00C336E2"/>
    <w:rsid w:val="00C35606"/>
    <w:rsid w:val="00C35CBC"/>
    <w:rsid w:val="00C35DAA"/>
    <w:rsid w:val="00C3667C"/>
    <w:rsid w:val="00C36E83"/>
    <w:rsid w:val="00C37D4B"/>
    <w:rsid w:val="00C406AC"/>
    <w:rsid w:val="00C406F8"/>
    <w:rsid w:val="00C406FC"/>
    <w:rsid w:val="00C40A82"/>
    <w:rsid w:val="00C40C87"/>
    <w:rsid w:val="00C40DF7"/>
    <w:rsid w:val="00C411FC"/>
    <w:rsid w:val="00C41E31"/>
    <w:rsid w:val="00C420FE"/>
    <w:rsid w:val="00C43E92"/>
    <w:rsid w:val="00C44927"/>
    <w:rsid w:val="00C44996"/>
    <w:rsid w:val="00C44C29"/>
    <w:rsid w:val="00C44FC3"/>
    <w:rsid w:val="00C45C80"/>
    <w:rsid w:val="00C46E17"/>
    <w:rsid w:val="00C46FAE"/>
    <w:rsid w:val="00C4730E"/>
    <w:rsid w:val="00C47E57"/>
    <w:rsid w:val="00C50254"/>
    <w:rsid w:val="00C50E57"/>
    <w:rsid w:val="00C523F0"/>
    <w:rsid w:val="00C527AD"/>
    <w:rsid w:val="00C54A5A"/>
    <w:rsid w:val="00C54FAA"/>
    <w:rsid w:val="00C562F2"/>
    <w:rsid w:val="00C56892"/>
    <w:rsid w:val="00C56F90"/>
    <w:rsid w:val="00C570DF"/>
    <w:rsid w:val="00C57213"/>
    <w:rsid w:val="00C600B5"/>
    <w:rsid w:val="00C6112F"/>
    <w:rsid w:val="00C623D3"/>
    <w:rsid w:val="00C62511"/>
    <w:rsid w:val="00C6284B"/>
    <w:rsid w:val="00C62B7E"/>
    <w:rsid w:val="00C63355"/>
    <w:rsid w:val="00C641EF"/>
    <w:rsid w:val="00C64F70"/>
    <w:rsid w:val="00C65031"/>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48E7"/>
    <w:rsid w:val="00C74B68"/>
    <w:rsid w:val="00C74B69"/>
    <w:rsid w:val="00C74E1B"/>
    <w:rsid w:val="00C76308"/>
    <w:rsid w:val="00C76C96"/>
    <w:rsid w:val="00C772E3"/>
    <w:rsid w:val="00C77854"/>
    <w:rsid w:val="00C77A69"/>
    <w:rsid w:val="00C77BE4"/>
    <w:rsid w:val="00C77E1A"/>
    <w:rsid w:val="00C8033B"/>
    <w:rsid w:val="00C805F5"/>
    <w:rsid w:val="00C81584"/>
    <w:rsid w:val="00C8161D"/>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36C2"/>
    <w:rsid w:val="00C9402F"/>
    <w:rsid w:val="00C94ED2"/>
    <w:rsid w:val="00C94FA3"/>
    <w:rsid w:val="00C9501E"/>
    <w:rsid w:val="00C972C5"/>
    <w:rsid w:val="00CA0C2C"/>
    <w:rsid w:val="00CA1479"/>
    <w:rsid w:val="00CA1542"/>
    <w:rsid w:val="00CA1657"/>
    <w:rsid w:val="00CA26FD"/>
    <w:rsid w:val="00CA27A4"/>
    <w:rsid w:val="00CA2D08"/>
    <w:rsid w:val="00CA2E92"/>
    <w:rsid w:val="00CA385F"/>
    <w:rsid w:val="00CA3BFA"/>
    <w:rsid w:val="00CA472D"/>
    <w:rsid w:val="00CA48A2"/>
    <w:rsid w:val="00CA4A44"/>
    <w:rsid w:val="00CA506A"/>
    <w:rsid w:val="00CA58AE"/>
    <w:rsid w:val="00CA7921"/>
    <w:rsid w:val="00CA7B7E"/>
    <w:rsid w:val="00CB015C"/>
    <w:rsid w:val="00CB0A58"/>
    <w:rsid w:val="00CB1181"/>
    <w:rsid w:val="00CB1E38"/>
    <w:rsid w:val="00CB25AE"/>
    <w:rsid w:val="00CB27B9"/>
    <w:rsid w:val="00CB346E"/>
    <w:rsid w:val="00CB4F88"/>
    <w:rsid w:val="00CB57C9"/>
    <w:rsid w:val="00CB62D9"/>
    <w:rsid w:val="00CB7C6D"/>
    <w:rsid w:val="00CC0892"/>
    <w:rsid w:val="00CC14C2"/>
    <w:rsid w:val="00CC16BD"/>
    <w:rsid w:val="00CC2717"/>
    <w:rsid w:val="00CC3048"/>
    <w:rsid w:val="00CC349F"/>
    <w:rsid w:val="00CC3B63"/>
    <w:rsid w:val="00CC42C0"/>
    <w:rsid w:val="00CC4C57"/>
    <w:rsid w:val="00CC62C6"/>
    <w:rsid w:val="00CC6559"/>
    <w:rsid w:val="00CC6D69"/>
    <w:rsid w:val="00CC6F54"/>
    <w:rsid w:val="00CC72A6"/>
    <w:rsid w:val="00CC75F4"/>
    <w:rsid w:val="00CC77DA"/>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7274"/>
    <w:rsid w:val="00CD7C83"/>
    <w:rsid w:val="00CD7F21"/>
    <w:rsid w:val="00CE2676"/>
    <w:rsid w:val="00CE3342"/>
    <w:rsid w:val="00CE4D78"/>
    <w:rsid w:val="00CE4F29"/>
    <w:rsid w:val="00CE4F84"/>
    <w:rsid w:val="00CE5968"/>
    <w:rsid w:val="00CE5DB5"/>
    <w:rsid w:val="00CE65E5"/>
    <w:rsid w:val="00CE69D0"/>
    <w:rsid w:val="00CE6A54"/>
    <w:rsid w:val="00CE776E"/>
    <w:rsid w:val="00CF1441"/>
    <w:rsid w:val="00CF16F3"/>
    <w:rsid w:val="00CF17CA"/>
    <w:rsid w:val="00CF27FB"/>
    <w:rsid w:val="00CF2D53"/>
    <w:rsid w:val="00CF31FB"/>
    <w:rsid w:val="00CF3D52"/>
    <w:rsid w:val="00CF4DB6"/>
    <w:rsid w:val="00CF6184"/>
    <w:rsid w:val="00CF742D"/>
    <w:rsid w:val="00CF7DD8"/>
    <w:rsid w:val="00D0059C"/>
    <w:rsid w:val="00D01146"/>
    <w:rsid w:val="00D0124C"/>
    <w:rsid w:val="00D0124F"/>
    <w:rsid w:val="00D02716"/>
    <w:rsid w:val="00D02BDD"/>
    <w:rsid w:val="00D02D35"/>
    <w:rsid w:val="00D03036"/>
    <w:rsid w:val="00D04793"/>
    <w:rsid w:val="00D051AD"/>
    <w:rsid w:val="00D05270"/>
    <w:rsid w:val="00D05831"/>
    <w:rsid w:val="00D07E60"/>
    <w:rsid w:val="00D100E4"/>
    <w:rsid w:val="00D10699"/>
    <w:rsid w:val="00D116A6"/>
    <w:rsid w:val="00D11BBE"/>
    <w:rsid w:val="00D11EB4"/>
    <w:rsid w:val="00D126B2"/>
    <w:rsid w:val="00D12E14"/>
    <w:rsid w:val="00D13B5C"/>
    <w:rsid w:val="00D140AC"/>
    <w:rsid w:val="00D14BBE"/>
    <w:rsid w:val="00D14DBE"/>
    <w:rsid w:val="00D15F28"/>
    <w:rsid w:val="00D1643A"/>
    <w:rsid w:val="00D165A9"/>
    <w:rsid w:val="00D16836"/>
    <w:rsid w:val="00D168EC"/>
    <w:rsid w:val="00D16D41"/>
    <w:rsid w:val="00D17A1F"/>
    <w:rsid w:val="00D20C3D"/>
    <w:rsid w:val="00D20C80"/>
    <w:rsid w:val="00D21236"/>
    <w:rsid w:val="00D21403"/>
    <w:rsid w:val="00D21EE9"/>
    <w:rsid w:val="00D22833"/>
    <w:rsid w:val="00D22E9F"/>
    <w:rsid w:val="00D230C4"/>
    <w:rsid w:val="00D23363"/>
    <w:rsid w:val="00D23F6D"/>
    <w:rsid w:val="00D24A47"/>
    <w:rsid w:val="00D24D3F"/>
    <w:rsid w:val="00D25743"/>
    <w:rsid w:val="00D25E02"/>
    <w:rsid w:val="00D25EE9"/>
    <w:rsid w:val="00D2638E"/>
    <w:rsid w:val="00D2693F"/>
    <w:rsid w:val="00D270AE"/>
    <w:rsid w:val="00D2732F"/>
    <w:rsid w:val="00D273BC"/>
    <w:rsid w:val="00D279BC"/>
    <w:rsid w:val="00D27D84"/>
    <w:rsid w:val="00D30458"/>
    <w:rsid w:val="00D304C9"/>
    <w:rsid w:val="00D30D2E"/>
    <w:rsid w:val="00D316A1"/>
    <w:rsid w:val="00D31A86"/>
    <w:rsid w:val="00D31BD3"/>
    <w:rsid w:val="00D3269D"/>
    <w:rsid w:val="00D342FB"/>
    <w:rsid w:val="00D3507C"/>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7A2"/>
    <w:rsid w:val="00D459AB"/>
    <w:rsid w:val="00D4600C"/>
    <w:rsid w:val="00D47342"/>
    <w:rsid w:val="00D478B0"/>
    <w:rsid w:val="00D50328"/>
    <w:rsid w:val="00D506F9"/>
    <w:rsid w:val="00D50EC4"/>
    <w:rsid w:val="00D51213"/>
    <w:rsid w:val="00D512F6"/>
    <w:rsid w:val="00D5176F"/>
    <w:rsid w:val="00D522BE"/>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3084"/>
    <w:rsid w:val="00D638AE"/>
    <w:rsid w:val="00D63E46"/>
    <w:rsid w:val="00D64A81"/>
    <w:rsid w:val="00D65D93"/>
    <w:rsid w:val="00D66A7B"/>
    <w:rsid w:val="00D674C4"/>
    <w:rsid w:val="00D70798"/>
    <w:rsid w:val="00D707AA"/>
    <w:rsid w:val="00D70DCE"/>
    <w:rsid w:val="00D71905"/>
    <w:rsid w:val="00D72703"/>
    <w:rsid w:val="00D72A1F"/>
    <w:rsid w:val="00D72B85"/>
    <w:rsid w:val="00D733B1"/>
    <w:rsid w:val="00D73810"/>
    <w:rsid w:val="00D73E47"/>
    <w:rsid w:val="00D74C4E"/>
    <w:rsid w:val="00D76066"/>
    <w:rsid w:val="00D7643F"/>
    <w:rsid w:val="00D76627"/>
    <w:rsid w:val="00D76AD6"/>
    <w:rsid w:val="00D80695"/>
    <w:rsid w:val="00D80925"/>
    <w:rsid w:val="00D81010"/>
    <w:rsid w:val="00D81531"/>
    <w:rsid w:val="00D82086"/>
    <w:rsid w:val="00D83385"/>
    <w:rsid w:val="00D8368C"/>
    <w:rsid w:val="00D83FB3"/>
    <w:rsid w:val="00D843E2"/>
    <w:rsid w:val="00D84451"/>
    <w:rsid w:val="00D8495C"/>
    <w:rsid w:val="00D864FB"/>
    <w:rsid w:val="00D86D0C"/>
    <w:rsid w:val="00D9060B"/>
    <w:rsid w:val="00D90740"/>
    <w:rsid w:val="00D909B6"/>
    <w:rsid w:val="00D90C0A"/>
    <w:rsid w:val="00D90D24"/>
    <w:rsid w:val="00D913F5"/>
    <w:rsid w:val="00D9200B"/>
    <w:rsid w:val="00D92092"/>
    <w:rsid w:val="00D92F0D"/>
    <w:rsid w:val="00D94195"/>
    <w:rsid w:val="00D94FA9"/>
    <w:rsid w:val="00D95136"/>
    <w:rsid w:val="00D95EBC"/>
    <w:rsid w:val="00D96AD2"/>
    <w:rsid w:val="00D96E1A"/>
    <w:rsid w:val="00D9744B"/>
    <w:rsid w:val="00D97E7E"/>
    <w:rsid w:val="00DA04F7"/>
    <w:rsid w:val="00DA0BFB"/>
    <w:rsid w:val="00DA1EE5"/>
    <w:rsid w:val="00DA2C84"/>
    <w:rsid w:val="00DA34A3"/>
    <w:rsid w:val="00DA53B7"/>
    <w:rsid w:val="00DA565E"/>
    <w:rsid w:val="00DA5BA1"/>
    <w:rsid w:val="00DA6775"/>
    <w:rsid w:val="00DA70A0"/>
    <w:rsid w:val="00DA7D7E"/>
    <w:rsid w:val="00DA7E03"/>
    <w:rsid w:val="00DB08C7"/>
    <w:rsid w:val="00DB1161"/>
    <w:rsid w:val="00DB159A"/>
    <w:rsid w:val="00DB2253"/>
    <w:rsid w:val="00DB2C65"/>
    <w:rsid w:val="00DB3913"/>
    <w:rsid w:val="00DB3B70"/>
    <w:rsid w:val="00DB4C18"/>
    <w:rsid w:val="00DB52F7"/>
    <w:rsid w:val="00DB56A8"/>
    <w:rsid w:val="00DB6F94"/>
    <w:rsid w:val="00DB7221"/>
    <w:rsid w:val="00DB7472"/>
    <w:rsid w:val="00DC008C"/>
    <w:rsid w:val="00DC0688"/>
    <w:rsid w:val="00DC12E6"/>
    <w:rsid w:val="00DC2A5B"/>
    <w:rsid w:val="00DC2D98"/>
    <w:rsid w:val="00DC30E2"/>
    <w:rsid w:val="00DC331A"/>
    <w:rsid w:val="00DC35DF"/>
    <w:rsid w:val="00DC3CC8"/>
    <w:rsid w:val="00DC3F01"/>
    <w:rsid w:val="00DC4696"/>
    <w:rsid w:val="00DC5197"/>
    <w:rsid w:val="00DC5EA0"/>
    <w:rsid w:val="00DC62EA"/>
    <w:rsid w:val="00DC6461"/>
    <w:rsid w:val="00DC64FC"/>
    <w:rsid w:val="00DC6BE9"/>
    <w:rsid w:val="00DC6D81"/>
    <w:rsid w:val="00DC74D1"/>
    <w:rsid w:val="00DC74E2"/>
    <w:rsid w:val="00DC76DB"/>
    <w:rsid w:val="00DD117C"/>
    <w:rsid w:val="00DD1267"/>
    <w:rsid w:val="00DD1370"/>
    <w:rsid w:val="00DD231E"/>
    <w:rsid w:val="00DD2B3F"/>
    <w:rsid w:val="00DD3263"/>
    <w:rsid w:val="00DD3887"/>
    <w:rsid w:val="00DD3A24"/>
    <w:rsid w:val="00DD3CE5"/>
    <w:rsid w:val="00DD3DA3"/>
    <w:rsid w:val="00DD3DC8"/>
    <w:rsid w:val="00DD3E90"/>
    <w:rsid w:val="00DD44A0"/>
    <w:rsid w:val="00DD4C7F"/>
    <w:rsid w:val="00DD7487"/>
    <w:rsid w:val="00DD74DB"/>
    <w:rsid w:val="00DD7622"/>
    <w:rsid w:val="00DE1504"/>
    <w:rsid w:val="00DE157D"/>
    <w:rsid w:val="00DE176A"/>
    <w:rsid w:val="00DE23D4"/>
    <w:rsid w:val="00DE2455"/>
    <w:rsid w:val="00DE37A2"/>
    <w:rsid w:val="00DE3C37"/>
    <w:rsid w:val="00DE469A"/>
    <w:rsid w:val="00DE4D85"/>
    <w:rsid w:val="00DE4D93"/>
    <w:rsid w:val="00DE4EA9"/>
    <w:rsid w:val="00DE5158"/>
    <w:rsid w:val="00DE54D0"/>
    <w:rsid w:val="00DE587C"/>
    <w:rsid w:val="00DE616E"/>
    <w:rsid w:val="00DE694A"/>
    <w:rsid w:val="00DE6FBA"/>
    <w:rsid w:val="00DE7312"/>
    <w:rsid w:val="00DE7C5C"/>
    <w:rsid w:val="00DF0D74"/>
    <w:rsid w:val="00DF18EB"/>
    <w:rsid w:val="00DF2073"/>
    <w:rsid w:val="00DF2463"/>
    <w:rsid w:val="00DF2924"/>
    <w:rsid w:val="00DF29DA"/>
    <w:rsid w:val="00DF2B92"/>
    <w:rsid w:val="00DF3BDD"/>
    <w:rsid w:val="00DF46B2"/>
    <w:rsid w:val="00DF46C7"/>
    <w:rsid w:val="00DF4BD8"/>
    <w:rsid w:val="00DF4F92"/>
    <w:rsid w:val="00DF52BC"/>
    <w:rsid w:val="00DF580E"/>
    <w:rsid w:val="00DF5869"/>
    <w:rsid w:val="00DF60B6"/>
    <w:rsid w:val="00DF61D1"/>
    <w:rsid w:val="00DF6463"/>
    <w:rsid w:val="00DF771A"/>
    <w:rsid w:val="00E00524"/>
    <w:rsid w:val="00E01E44"/>
    <w:rsid w:val="00E0275B"/>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384"/>
    <w:rsid w:val="00E2140D"/>
    <w:rsid w:val="00E21E9E"/>
    <w:rsid w:val="00E228C9"/>
    <w:rsid w:val="00E232BD"/>
    <w:rsid w:val="00E257D6"/>
    <w:rsid w:val="00E26A87"/>
    <w:rsid w:val="00E27600"/>
    <w:rsid w:val="00E27671"/>
    <w:rsid w:val="00E27984"/>
    <w:rsid w:val="00E279C7"/>
    <w:rsid w:val="00E31BCD"/>
    <w:rsid w:val="00E3395C"/>
    <w:rsid w:val="00E33D00"/>
    <w:rsid w:val="00E34134"/>
    <w:rsid w:val="00E34BB5"/>
    <w:rsid w:val="00E36DD6"/>
    <w:rsid w:val="00E3796C"/>
    <w:rsid w:val="00E40C75"/>
    <w:rsid w:val="00E41B8D"/>
    <w:rsid w:val="00E41E2F"/>
    <w:rsid w:val="00E41E57"/>
    <w:rsid w:val="00E431CF"/>
    <w:rsid w:val="00E435BA"/>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AFC"/>
    <w:rsid w:val="00E546BC"/>
    <w:rsid w:val="00E550C5"/>
    <w:rsid w:val="00E55F2D"/>
    <w:rsid w:val="00E56A86"/>
    <w:rsid w:val="00E56B3A"/>
    <w:rsid w:val="00E57A27"/>
    <w:rsid w:val="00E57A29"/>
    <w:rsid w:val="00E57AB9"/>
    <w:rsid w:val="00E57B15"/>
    <w:rsid w:val="00E609FD"/>
    <w:rsid w:val="00E60FBE"/>
    <w:rsid w:val="00E61531"/>
    <w:rsid w:val="00E624D8"/>
    <w:rsid w:val="00E62E84"/>
    <w:rsid w:val="00E63B49"/>
    <w:rsid w:val="00E64999"/>
    <w:rsid w:val="00E6566E"/>
    <w:rsid w:val="00E65A7F"/>
    <w:rsid w:val="00E65E40"/>
    <w:rsid w:val="00E66253"/>
    <w:rsid w:val="00E66939"/>
    <w:rsid w:val="00E66B42"/>
    <w:rsid w:val="00E67638"/>
    <w:rsid w:val="00E67AD3"/>
    <w:rsid w:val="00E703DC"/>
    <w:rsid w:val="00E7092B"/>
    <w:rsid w:val="00E70C98"/>
    <w:rsid w:val="00E717C5"/>
    <w:rsid w:val="00E7198F"/>
    <w:rsid w:val="00E72B7E"/>
    <w:rsid w:val="00E73400"/>
    <w:rsid w:val="00E7372D"/>
    <w:rsid w:val="00E73A12"/>
    <w:rsid w:val="00E73C17"/>
    <w:rsid w:val="00E750BA"/>
    <w:rsid w:val="00E7629C"/>
    <w:rsid w:val="00E7693C"/>
    <w:rsid w:val="00E77135"/>
    <w:rsid w:val="00E77D0E"/>
    <w:rsid w:val="00E803F3"/>
    <w:rsid w:val="00E81314"/>
    <w:rsid w:val="00E813A3"/>
    <w:rsid w:val="00E83025"/>
    <w:rsid w:val="00E83180"/>
    <w:rsid w:val="00E83268"/>
    <w:rsid w:val="00E83EB5"/>
    <w:rsid w:val="00E8442F"/>
    <w:rsid w:val="00E85235"/>
    <w:rsid w:val="00E85520"/>
    <w:rsid w:val="00E8577C"/>
    <w:rsid w:val="00E8604E"/>
    <w:rsid w:val="00E86C9F"/>
    <w:rsid w:val="00E9103D"/>
    <w:rsid w:val="00E91587"/>
    <w:rsid w:val="00E91951"/>
    <w:rsid w:val="00E92D4A"/>
    <w:rsid w:val="00E92DD1"/>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2E65"/>
    <w:rsid w:val="00EA2F44"/>
    <w:rsid w:val="00EA4039"/>
    <w:rsid w:val="00EA4590"/>
    <w:rsid w:val="00EA45A2"/>
    <w:rsid w:val="00EA482F"/>
    <w:rsid w:val="00EA4AFB"/>
    <w:rsid w:val="00EA4D1C"/>
    <w:rsid w:val="00EA581A"/>
    <w:rsid w:val="00EA5A4A"/>
    <w:rsid w:val="00EA62AD"/>
    <w:rsid w:val="00EA6671"/>
    <w:rsid w:val="00EA68A3"/>
    <w:rsid w:val="00EA6973"/>
    <w:rsid w:val="00EA7025"/>
    <w:rsid w:val="00EA779D"/>
    <w:rsid w:val="00EB0DE8"/>
    <w:rsid w:val="00EB0FDC"/>
    <w:rsid w:val="00EB0FEA"/>
    <w:rsid w:val="00EB159F"/>
    <w:rsid w:val="00EB1E2C"/>
    <w:rsid w:val="00EB2B6A"/>
    <w:rsid w:val="00EB2CF1"/>
    <w:rsid w:val="00EB2EC8"/>
    <w:rsid w:val="00EB2FEC"/>
    <w:rsid w:val="00EB3314"/>
    <w:rsid w:val="00EB3A8E"/>
    <w:rsid w:val="00EB4A5E"/>
    <w:rsid w:val="00EB4FE5"/>
    <w:rsid w:val="00EB5AC9"/>
    <w:rsid w:val="00EB65E3"/>
    <w:rsid w:val="00EB6A44"/>
    <w:rsid w:val="00EB6E05"/>
    <w:rsid w:val="00EB718E"/>
    <w:rsid w:val="00EB76B4"/>
    <w:rsid w:val="00EC16C9"/>
    <w:rsid w:val="00EC241F"/>
    <w:rsid w:val="00EC3375"/>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2397"/>
    <w:rsid w:val="00ED255F"/>
    <w:rsid w:val="00ED2E16"/>
    <w:rsid w:val="00ED3EE6"/>
    <w:rsid w:val="00ED457E"/>
    <w:rsid w:val="00ED483D"/>
    <w:rsid w:val="00ED536A"/>
    <w:rsid w:val="00ED57CE"/>
    <w:rsid w:val="00ED5816"/>
    <w:rsid w:val="00ED5CAE"/>
    <w:rsid w:val="00ED72F9"/>
    <w:rsid w:val="00ED772E"/>
    <w:rsid w:val="00EE0224"/>
    <w:rsid w:val="00EE02D4"/>
    <w:rsid w:val="00EE05FD"/>
    <w:rsid w:val="00EE0632"/>
    <w:rsid w:val="00EE112D"/>
    <w:rsid w:val="00EE2CB2"/>
    <w:rsid w:val="00EE2E46"/>
    <w:rsid w:val="00EE363D"/>
    <w:rsid w:val="00EE3EFC"/>
    <w:rsid w:val="00EE41BB"/>
    <w:rsid w:val="00EE4283"/>
    <w:rsid w:val="00EE4CCE"/>
    <w:rsid w:val="00EE50CE"/>
    <w:rsid w:val="00EE549F"/>
    <w:rsid w:val="00EE594E"/>
    <w:rsid w:val="00EE6882"/>
    <w:rsid w:val="00EE697B"/>
    <w:rsid w:val="00EE7318"/>
    <w:rsid w:val="00EE7B01"/>
    <w:rsid w:val="00EE7CB7"/>
    <w:rsid w:val="00EF0058"/>
    <w:rsid w:val="00EF048D"/>
    <w:rsid w:val="00EF077F"/>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2DE6"/>
    <w:rsid w:val="00F02F40"/>
    <w:rsid w:val="00F03279"/>
    <w:rsid w:val="00F0371F"/>
    <w:rsid w:val="00F037EC"/>
    <w:rsid w:val="00F04216"/>
    <w:rsid w:val="00F04A85"/>
    <w:rsid w:val="00F05D4E"/>
    <w:rsid w:val="00F0756E"/>
    <w:rsid w:val="00F1165B"/>
    <w:rsid w:val="00F1262B"/>
    <w:rsid w:val="00F12B5B"/>
    <w:rsid w:val="00F12C18"/>
    <w:rsid w:val="00F130C1"/>
    <w:rsid w:val="00F15234"/>
    <w:rsid w:val="00F161A3"/>
    <w:rsid w:val="00F163AD"/>
    <w:rsid w:val="00F16C6B"/>
    <w:rsid w:val="00F20DA7"/>
    <w:rsid w:val="00F212FE"/>
    <w:rsid w:val="00F21BBE"/>
    <w:rsid w:val="00F21D43"/>
    <w:rsid w:val="00F21F05"/>
    <w:rsid w:val="00F21FA7"/>
    <w:rsid w:val="00F22160"/>
    <w:rsid w:val="00F226F7"/>
    <w:rsid w:val="00F23799"/>
    <w:rsid w:val="00F24843"/>
    <w:rsid w:val="00F24BB7"/>
    <w:rsid w:val="00F2565E"/>
    <w:rsid w:val="00F25AF8"/>
    <w:rsid w:val="00F25B25"/>
    <w:rsid w:val="00F25C22"/>
    <w:rsid w:val="00F263C2"/>
    <w:rsid w:val="00F26E3F"/>
    <w:rsid w:val="00F277DA"/>
    <w:rsid w:val="00F314F6"/>
    <w:rsid w:val="00F3186F"/>
    <w:rsid w:val="00F31BD7"/>
    <w:rsid w:val="00F324C6"/>
    <w:rsid w:val="00F327C6"/>
    <w:rsid w:val="00F33D2C"/>
    <w:rsid w:val="00F33DE8"/>
    <w:rsid w:val="00F3690E"/>
    <w:rsid w:val="00F3706F"/>
    <w:rsid w:val="00F379F2"/>
    <w:rsid w:val="00F400D7"/>
    <w:rsid w:val="00F401EA"/>
    <w:rsid w:val="00F401EF"/>
    <w:rsid w:val="00F40286"/>
    <w:rsid w:val="00F40C91"/>
    <w:rsid w:val="00F41054"/>
    <w:rsid w:val="00F4144F"/>
    <w:rsid w:val="00F41A92"/>
    <w:rsid w:val="00F41FD9"/>
    <w:rsid w:val="00F4242E"/>
    <w:rsid w:val="00F42CBF"/>
    <w:rsid w:val="00F4312D"/>
    <w:rsid w:val="00F443FB"/>
    <w:rsid w:val="00F44732"/>
    <w:rsid w:val="00F44891"/>
    <w:rsid w:val="00F44E54"/>
    <w:rsid w:val="00F451D7"/>
    <w:rsid w:val="00F45C4F"/>
    <w:rsid w:val="00F45EA8"/>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F61"/>
    <w:rsid w:val="00F55253"/>
    <w:rsid w:val="00F55878"/>
    <w:rsid w:val="00F56A31"/>
    <w:rsid w:val="00F57242"/>
    <w:rsid w:val="00F57645"/>
    <w:rsid w:val="00F608C5"/>
    <w:rsid w:val="00F6118F"/>
    <w:rsid w:val="00F61217"/>
    <w:rsid w:val="00F614EB"/>
    <w:rsid w:val="00F618AE"/>
    <w:rsid w:val="00F61A22"/>
    <w:rsid w:val="00F61D2B"/>
    <w:rsid w:val="00F62CA4"/>
    <w:rsid w:val="00F65495"/>
    <w:rsid w:val="00F66491"/>
    <w:rsid w:val="00F670C9"/>
    <w:rsid w:val="00F671BA"/>
    <w:rsid w:val="00F71853"/>
    <w:rsid w:val="00F7199E"/>
    <w:rsid w:val="00F72C9F"/>
    <w:rsid w:val="00F73002"/>
    <w:rsid w:val="00F733F4"/>
    <w:rsid w:val="00F7349C"/>
    <w:rsid w:val="00F73F39"/>
    <w:rsid w:val="00F74121"/>
    <w:rsid w:val="00F7467B"/>
    <w:rsid w:val="00F74DEF"/>
    <w:rsid w:val="00F74E26"/>
    <w:rsid w:val="00F75413"/>
    <w:rsid w:val="00F7640C"/>
    <w:rsid w:val="00F76925"/>
    <w:rsid w:val="00F8049C"/>
    <w:rsid w:val="00F804E3"/>
    <w:rsid w:val="00F805C7"/>
    <w:rsid w:val="00F80612"/>
    <w:rsid w:val="00F80D4F"/>
    <w:rsid w:val="00F81538"/>
    <w:rsid w:val="00F81767"/>
    <w:rsid w:val="00F81809"/>
    <w:rsid w:val="00F83805"/>
    <w:rsid w:val="00F83CF6"/>
    <w:rsid w:val="00F8418C"/>
    <w:rsid w:val="00F85092"/>
    <w:rsid w:val="00F85859"/>
    <w:rsid w:val="00F86333"/>
    <w:rsid w:val="00F86576"/>
    <w:rsid w:val="00F86844"/>
    <w:rsid w:val="00F86DCD"/>
    <w:rsid w:val="00F87B09"/>
    <w:rsid w:val="00F87D68"/>
    <w:rsid w:val="00F87DFD"/>
    <w:rsid w:val="00F9008E"/>
    <w:rsid w:val="00F90B9E"/>
    <w:rsid w:val="00F90D11"/>
    <w:rsid w:val="00F9145B"/>
    <w:rsid w:val="00F93113"/>
    <w:rsid w:val="00F94276"/>
    <w:rsid w:val="00F94582"/>
    <w:rsid w:val="00F94921"/>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2AF6"/>
    <w:rsid w:val="00FC2E76"/>
    <w:rsid w:val="00FC3C25"/>
    <w:rsid w:val="00FC4348"/>
    <w:rsid w:val="00FC4AA6"/>
    <w:rsid w:val="00FC4BF2"/>
    <w:rsid w:val="00FC68CB"/>
    <w:rsid w:val="00FC78B9"/>
    <w:rsid w:val="00FD0269"/>
    <w:rsid w:val="00FD3E63"/>
    <w:rsid w:val="00FD43F8"/>
    <w:rsid w:val="00FD526B"/>
    <w:rsid w:val="00FD536E"/>
    <w:rsid w:val="00FD53CD"/>
    <w:rsid w:val="00FD6130"/>
    <w:rsid w:val="00FD6163"/>
    <w:rsid w:val="00FD6CE4"/>
    <w:rsid w:val="00FD7047"/>
    <w:rsid w:val="00FD75AE"/>
    <w:rsid w:val="00FD77E2"/>
    <w:rsid w:val="00FE0683"/>
    <w:rsid w:val="00FE0BE9"/>
    <w:rsid w:val="00FE146D"/>
    <w:rsid w:val="00FE3011"/>
    <w:rsid w:val="00FE35E5"/>
    <w:rsid w:val="00FE3DC4"/>
    <w:rsid w:val="00FE3EAB"/>
    <w:rsid w:val="00FE42AC"/>
    <w:rsid w:val="00FE4B24"/>
    <w:rsid w:val="00FE4D42"/>
    <w:rsid w:val="00FE4FDC"/>
    <w:rsid w:val="00FE514E"/>
    <w:rsid w:val="00FE52BA"/>
    <w:rsid w:val="00FE5C56"/>
    <w:rsid w:val="00FE6979"/>
    <w:rsid w:val="00FE6B52"/>
    <w:rsid w:val="00FE6B83"/>
    <w:rsid w:val="00FE784B"/>
    <w:rsid w:val="00FE7DC2"/>
    <w:rsid w:val="00FF0625"/>
    <w:rsid w:val="00FF1538"/>
    <w:rsid w:val="00FF16E3"/>
    <w:rsid w:val="00FF176D"/>
    <w:rsid w:val="00FF27FB"/>
    <w:rsid w:val="00FF2B22"/>
    <w:rsid w:val="00FF3699"/>
    <w:rsid w:val="00FF3A31"/>
    <w:rsid w:val="00FF4080"/>
    <w:rsid w:val="00FF48A3"/>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7">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1">
    <w:name w:val="heading 1"/>
    <w:aliases w:val="Heading U,H1,H11,Œ©o‚µ 1,뙥,?co??E 1,h1,?c,?co?ƒÊ 1,?,Œ,Œ©,Œ...,Œ©oâµ 1,?co?ÄÊ 1,Î,Î©,Î..."/>
    <w:basedOn w:val="a7"/>
    <w:next w:val="a7"/>
    <w:link w:val="10"/>
    <w:uiPriority w:val="99"/>
    <w:qFormat/>
    <w:rsid w:val="00F90B9E"/>
    <w:pPr>
      <w:keepNext/>
      <w:keepLines/>
      <w:numPr>
        <w:numId w:val="1"/>
      </w:numPr>
      <w:spacing w:before="360"/>
      <w:jc w:val="left"/>
      <w:outlineLvl w:val="0"/>
    </w:pPr>
    <w:rPr>
      <w:b/>
      <w:sz w:val="24"/>
    </w:rPr>
  </w:style>
  <w:style w:type="paragraph" w:styleId="20">
    <w:name w:val="heading 2"/>
    <w:aliases w:val="H2,H21,Œ©o‚µ 2,뙥2,?co??E 2,h2,?c1,?co?ƒÊ 2,?2,Œ1,Œ2,Œ©2,...,Œ©_o‚µ 2,Œ©1,Œ©oâµ 2,?co?ÄÊ 2,Î1,Î2,Î©2,Î©_oâµ 2,Î©1"/>
    <w:basedOn w:val="a7"/>
    <w:next w:val="a7"/>
    <w:link w:val="22"/>
    <w:uiPriority w:val="99"/>
    <w:qFormat/>
    <w:rsid w:val="00F3690E"/>
    <w:pPr>
      <w:keepNext/>
      <w:keepLines/>
      <w:numPr>
        <w:ilvl w:val="1"/>
        <w:numId w:val="1"/>
      </w:numPr>
      <w:spacing w:before="360"/>
      <w:outlineLvl w:val="1"/>
    </w:pPr>
    <w:rPr>
      <w:b/>
      <w:sz w:val="22"/>
    </w:rPr>
  </w:style>
  <w:style w:type="paragraph" w:styleId="30">
    <w:name w:val="heading 3"/>
    <w:aliases w:val="H3,H31,h3"/>
    <w:basedOn w:val="a7"/>
    <w:next w:val="a7"/>
    <w:link w:val="32"/>
    <w:uiPriority w:val="99"/>
    <w:qFormat/>
    <w:pPr>
      <w:keepNext/>
      <w:keepLines/>
      <w:numPr>
        <w:ilvl w:val="2"/>
        <w:numId w:val="1"/>
      </w:numPr>
      <w:spacing w:before="181"/>
      <w:outlineLvl w:val="2"/>
    </w:pPr>
    <w:rPr>
      <w:b/>
    </w:rPr>
  </w:style>
  <w:style w:type="paragraph" w:styleId="40">
    <w:name w:val="heading 4"/>
    <w:aliases w:val="Heading 4 Char1,Heading 4 Char Char,H4,H41,h4,0.1.1.1 Titre 4 + Left:  0&quot;,First line:  0&quot;,0.1.1...,0.1.1.1 Titre 4"/>
    <w:basedOn w:val="30"/>
    <w:next w:val="a7"/>
    <w:link w:val="42"/>
    <w:uiPriority w:val="99"/>
    <w:qFormat/>
    <w:pPr>
      <w:numPr>
        <w:ilvl w:val="3"/>
      </w:numPr>
      <w:outlineLvl w:val="3"/>
    </w:pPr>
  </w:style>
  <w:style w:type="paragraph" w:styleId="50">
    <w:name w:val="heading 5"/>
    <w:aliases w:val="H5,H51,h5"/>
    <w:basedOn w:val="30"/>
    <w:next w:val="a7"/>
    <w:link w:val="51"/>
    <w:uiPriority w:val="99"/>
    <w:qFormat/>
    <w:pPr>
      <w:numPr>
        <w:ilvl w:val="4"/>
      </w:numPr>
      <w:tabs>
        <w:tab w:val="clear" w:pos="794"/>
        <w:tab w:val="left" w:pos="907"/>
      </w:tabs>
      <w:outlineLvl w:val="4"/>
    </w:pPr>
  </w:style>
  <w:style w:type="paragraph" w:styleId="6">
    <w:name w:val="heading 6"/>
    <w:aliases w:val="H6,H61,h6"/>
    <w:basedOn w:val="30"/>
    <w:next w:val="a7"/>
    <w:link w:val="60"/>
    <w:uiPriority w:val="99"/>
    <w:qFormat/>
    <w:pPr>
      <w:numPr>
        <w:ilvl w:val="5"/>
      </w:numPr>
      <w:outlineLvl w:val="5"/>
    </w:pPr>
  </w:style>
  <w:style w:type="paragraph" w:styleId="7">
    <w:name w:val="heading 7"/>
    <w:basedOn w:val="30"/>
    <w:next w:val="a7"/>
    <w:link w:val="70"/>
    <w:qFormat/>
    <w:pPr>
      <w:numPr>
        <w:ilvl w:val="6"/>
      </w:numPr>
      <w:outlineLvl w:val="6"/>
    </w:pPr>
  </w:style>
  <w:style w:type="paragraph" w:styleId="8">
    <w:name w:val="heading 8"/>
    <w:basedOn w:val="9"/>
    <w:next w:val="a7"/>
    <w:link w:val="80"/>
    <w:qFormat/>
    <w:pPr>
      <w:numPr>
        <w:ilvl w:val="7"/>
        <w:numId w:val="1"/>
      </w:numPr>
      <w:outlineLvl w:val="7"/>
    </w:pPr>
  </w:style>
  <w:style w:type="paragraph" w:styleId="9">
    <w:name w:val="heading 9"/>
    <w:basedOn w:val="1"/>
    <w:next w:val="a7"/>
    <w:link w:val="90"/>
    <w:qFormat/>
    <w:rsid w:val="00C91B9A"/>
    <w:pPr>
      <w:numPr>
        <w:numId w:val="0"/>
      </w:numPr>
      <w:tabs>
        <w:tab w:val="clear" w:pos="794"/>
        <w:tab w:val="clear" w:pos="1191"/>
        <w:tab w:val="clear" w:pos="1588"/>
        <w:tab w:val="clear" w:pos="1985"/>
      </w:tabs>
      <w:jc w:val="center"/>
      <w:outlineLvl w:val="8"/>
    </w:p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styleId="ab">
    <w:name w:val="annotation reference"/>
    <w:uiPriority w:val="99"/>
    <w:rPr>
      <w:sz w:val="16"/>
    </w:rPr>
  </w:style>
  <w:style w:type="paragraph" w:styleId="ac">
    <w:name w:val="annotation text"/>
    <w:basedOn w:val="a7"/>
    <w:link w:val="ad"/>
    <w:uiPriority w:val="99"/>
  </w:style>
  <w:style w:type="paragraph" w:styleId="81">
    <w:name w:val="toc 8"/>
    <w:basedOn w:val="a7"/>
    <w:next w:val="a7"/>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71">
    <w:name w:val="toc 7"/>
    <w:basedOn w:val="33"/>
    <w:uiPriority w:val="39"/>
    <w:pPr>
      <w:tabs>
        <w:tab w:val="clear" w:pos="2045"/>
        <w:tab w:val="left" w:pos="6354"/>
        <w:tab w:val="right" w:leader="dot" w:pos="9729"/>
      </w:tabs>
      <w:ind w:left="6350" w:right="652" w:hanging="1247"/>
    </w:pPr>
  </w:style>
  <w:style w:type="paragraph" w:styleId="33">
    <w:name w:val="toc 3"/>
    <w:basedOn w:val="a7"/>
    <w:next w:val="a7"/>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61">
    <w:name w:val="toc 6"/>
    <w:basedOn w:val="33"/>
    <w:uiPriority w:val="39"/>
    <w:pPr>
      <w:tabs>
        <w:tab w:val="clear" w:pos="2045"/>
        <w:tab w:val="left" w:pos="5108"/>
        <w:tab w:val="left" w:leader="dot" w:pos="9076"/>
      </w:tabs>
      <w:ind w:left="5103" w:right="652" w:hanging="1134"/>
    </w:pPr>
  </w:style>
  <w:style w:type="paragraph" w:styleId="52">
    <w:name w:val="toc 5"/>
    <w:basedOn w:val="33"/>
    <w:uiPriority w:val="39"/>
    <w:pPr>
      <w:tabs>
        <w:tab w:val="clear" w:pos="2045"/>
        <w:tab w:val="left" w:pos="3973"/>
        <w:tab w:val="left" w:leader="dot" w:pos="9076"/>
      </w:tabs>
      <w:ind w:left="3969" w:right="652" w:hanging="1021"/>
    </w:pPr>
  </w:style>
  <w:style w:type="paragraph" w:styleId="43">
    <w:name w:val="toc 4"/>
    <w:basedOn w:val="33"/>
    <w:next w:val="52"/>
    <w:uiPriority w:val="39"/>
    <w:pPr>
      <w:tabs>
        <w:tab w:val="left" w:pos="2952"/>
      </w:tabs>
      <w:ind w:left="2948"/>
    </w:pPr>
  </w:style>
  <w:style w:type="paragraph" w:styleId="23">
    <w:name w:val="toc 2"/>
    <w:basedOn w:val="11"/>
    <w:next w:val="33"/>
    <w:uiPriority w:val="39"/>
    <w:qFormat/>
    <w:pPr>
      <w:tabs>
        <w:tab w:val="left" w:pos="1138"/>
      </w:tabs>
      <w:spacing w:before="29"/>
      <w:ind w:left="1134"/>
    </w:pPr>
  </w:style>
  <w:style w:type="paragraph" w:styleId="11">
    <w:name w:val="toc 1"/>
    <w:basedOn w:val="a7"/>
    <w:next w:val="23"/>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72">
    <w:name w:val="index 7"/>
    <w:basedOn w:val="a7"/>
    <w:next w:val="a7"/>
    <w:uiPriority w:val="99"/>
    <w:pPr>
      <w:ind w:left="1698"/>
    </w:pPr>
  </w:style>
  <w:style w:type="paragraph" w:styleId="62">
    <w:name w:val="index 6"/>
    <w:basedOn w:val="a7"/>
    <w:next w:val="a7"/>
    <w:uiPriority w:val="99"/>
    <w:pPr>
      <w:ind w:left="1415"/>
    </w:pPr>
  </w:style>
  <w:style w:type="paragraph" w:styleId="53">
    <w:name w:val="index 5"/>
    <w:basedOn w:val="a7"/>
    <w:next w:val="a7"/>
    <w:uiPriority w:val="99"/>
    <w:pPr>
      <w:ind w:left="1132"/>
    </w:pPr>
  </w:style>
  <w:style w:type="paragraph" w:styleId="44">
    <w:name w:val="index 4"/>
    <w:basedOn w:val="a7"/>
    <w:next w:val="a7"/>
    <w:uiPriority w:val="99"/>
    <w:pPr>
      <w:ind w:left="849"/>
    </w:pPr>
  </w:style>
  <w:style w:type="paragraph" w:styleId="34">
    <w:name w:val="index 3"/>
    <w:basedOn w:val="a7"/>
    <w:next w:val="a7"/>
    <w:uiPriority w:val="99"/>
    <w:pPr>
      <w:ind w:left="566"/>
    </w:pPr>
  </w:style>
  <w:style w:type="paragraph" w:styleId="24">
    <w:name w:val="index 2"/>
    <w:basedOn w:val="a7"/>
    <w:next w:val="a7"/>
    <w:uiPriority w:val="99"/>
    <w:pPr>
      <w:ind w:left="283"/>
    </w:pPr>
  </w:style>
  <w:style w:type="paragraph" w:styleId="12">
    <w:name w:val="index 1"/>
    <w:basedOn w:val="a7"/>
    <w:next w:val="a7"/>
    <w:uiPriority w:val="99"/>
    <w:pPr>
      <w:jc w:val="left"/>
    </w:pPr>
  </w:style>
  <w:style w:type="character" w:styleId="ae">
    <w:name w:val="line number"/>
    <w:basedOn w:val="a8"/>
    <w:uiPriority w:val="99"/>
  </w:style>
  <w:style w:type="paragraph" w:styleId="af">
    <w:name w:val="index heading"/>
    <w:basedOn w:val="a7"/>
    <w:next w:val="12"/>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af0">
    <w:name w:val="footer"/>
    <w:basedOn w:val="a7"/>
    <w:link w:val="af1"/>
    <w:pPr>
      <w:tabs>
        <w:tab w:val="clear" w:pos="794"/>
        <w:tab w:val="clear" w:pos="1191"/>
        <w:tab w:val="clear" w:pos="1588"/>
        <w:tab w:val="clear" w:pos="1985"/>
        <w:tab w:val="left" w:pos="907"/>
        <w:tab w:val="center" w:pos="4849"/>
        <w:tab w:val="right" w:pos="8789"/>
        <w:tab w:val="right" w:pos="9725"/>
      </w:tabs>
      <w:jc w:val="left"/>
    </w:pPr>
    <w:rPr>
      <w:b/>
    </w:rPr>
  </w:style>
  <w:style w:type="paragraph" w:styleId="af2">
    <w:name w:val="header"/>
    <w:aliases w:val="h,Header/Footer"/>
    <w:basedOn w:val="a7"/>
    <w:link w:val="af3"/>
    <w:pPr>
      <w:tabs>
        <w:tab w:val="clear" w:pos="794"/>
        <w:tab w:val="clear" w:pos="1191"/>
        <w:tab w:val="clear" w:pos="1588"/>
        <w:tab w:val="clear" w:pos="1985"/>
        <w:tab w:val="left" w:pos="907"/>
        <w:tab w:val="center" w:pos="4849"/>
        <w:tab w:val="right" w:pos="9725"/>
      </w:tabs>
    </w:pPr>
  </w:style>
  <w:style w:type="character" w:styleId="af4">
    <w:name w:val="footnote reference"/>
    <w:uiPriority w:val="99"/>
    <w:rPr>
      <w:position w:val="6"/>
      <w:sz w:val="16"/>
    </w:rPr>
  </w:style>
  <w:style w:type="paragraph" w:styleId="af5">
    <w:name w:val="footnote text"/>
    <w:basedOn w:val="a7"/>
    <w:link w:val="af6"/>
    <w:uiPriority w:val="99"/>
    <w:pPr>
      <w:tabs>
        <w:tab w:val="left" w:pos="256"/>
      </w:tabs>
    </w:pPr>
    <w:rPr>
      <w:sz w:val="18"/>
    </w:rPr>
  </w:style>
  <w:style w:type="paragraph" w:styleId="af7">
    <w:name w:val="Normal Indent"/>
    <w:basedOn w:val="a7"/>
    <w:uiPriority w:val="99"/>
    <w:pPr>
      <w:ind w:left="600"/>
    </w:pPr>
  </w:style>
  <w:style w:type="paragraph" w:customStyle="1" w:styleId="TableLegend">
    <w:name w:val="Table_Legend"/>
    <w:basedOn w:val="a7"/>
    <w:next w:val="a7"/>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a7"/>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a7"/>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1"/>
    <w:next w:val="a7"/>
    <w:uiPriority w:val="99"/>
    <w:pPr>
      <w:spacing w:before="1134"/>
      <w:outlineLvl w:val="9"/>
    </w:pPr>
  </w:style>
  <w:style w:type="paragraph" w:customStyle="1" w:styleId="Figure">
    <w:name w:val="Figure"/>
    <w:basedOn w:val="a7"/>
    <w:next w:val="a7"/>
    <w:uiPriority w:val="99"/>
    <w:pPr>
      <w:spacing w:before="240" w:after="480"/>
      <w:jc w:val="center"/>
    </w:pPr>
  </w:style>
  <w:style w:type="paragraph" w:customStyle="1" w:styleId="FigureLegend">
    <w:name w:val="Figure_Legend"/>
    <w:basedOn w:val="TableLegend"/>
    <w:next w:val="a7"/>
    <w:uiPriority w:val="99"/>
  </w:style>
  <w:style w:type="paragraph" w:customStyle="1" w:styleId="Figure0">
    <w:name w:val="Figure_#"/>
    <w:basedOn w:val="a7"/>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a7"/>
    <w:uiPriority w:val="99"/>
    <w:pPr>
      <w:spacing w:after="720"/>
    </w:pPr>
  </w:style>
  <w:style w:type="paragraph" w:customStyle="1" w:styleId="AnnexRef">
    <w:name w:val="Annex_Ref"/>
    <w:basedOn w:val="a7"/>
    <w:next w:val="AnnexTitle"/>
    <w:uiPriority w:val="99"/>
    <w:pPr>
      <w:spacing w:before="0"/>
      <w:jc w:val="center"/>
    </w:pPr>
  </w:style>
  <w:style w:type="paragraph" w:customStyle="1" w:styleId="AnnexTitle">
    <w:name w:val="Annex_Title"/>
    <w:basedOn w:val="a7"/>
    <w:next w:val="a7"/>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a7"/>
    <w:uiPriority w:val="99"/>
    <w:pPr>
      <w:jc w:val="left"/>
    </w:pPr>
    <w:rPr>
      <w:color w:val="FF0000"/>
    </w:rPr>
  </w:style>
  <w:style w:type="paragraph" w:customStyle="1" w:styleId="SectionTitle">
    <w:name w:val="Section_Title"/>
    <w:basedOn w:val="a7"/>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a7"/>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a7"/>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a7"/>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a7"/>
    <w:next w:val="headfoot"/>
    <w:uiPriority w:val="99"/>
    <w:pPr>
      <w:keepNext/>
      <w:keepLines/>
      <w:spacing w:before="720"/>
      <w:jc w:val="left"/>
    </w:pPr>
    <w:rPr>
      <w:b/>
    </w:rPr>
  </w:style>
  <w:style w:type="paragraph" w:customStyle="1" w:styleId="headfoot">
    <w:name w:val="head_foot"/>
    <w:basedOn w:val="a7"/>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a7"/>
    <w:uiPriority w:val="99"/>
    <w:pPr>
      <w:spacing w:before="960" w:after="240"/>
      <w:jc w:val="right"/>
    </w:pPr>
    <w:rPr>
      <w:rFonts w:ascii="C39T36Lfz" w:hAnsi="C39T36Lfz"/>
      <w:sz w:val="104"/>
    </w:rPr>
  </w:style>
  <w:style w:type="paragraph" w:customStyle="1" w:styleId="Equation">
    <w:name w:val="Equation"/>
    <w:basedOn w:val="a7"/>
    <w:uiPriority w:val="99"/>
    <w:qFormat/>
    <w:rsid w:val="00EB2B6A"/>
    <w:pPr>
      <w:tabs>
        <w:tab w:val="clear" w:pos="1191"/>
        <w:tab w:val="clear" w:pos="1985"/>
        <w:tab w:val="center" w:pos="4849"/>
        <w:tab w:val="right" w:pos="9696"/>
      </w:tabs>
      <w:spacing w:before="193" w:after="240"/>
      <w:jc w:val="left"/>
    </w:pPr>
  </w:style>
  <w:style w:type="paragraph" w:customStyle="1" w:styleId="ASN1">
    <w:name w:val="ASN.1"/>
    <w:basedOn w:val="a7"/>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a7"/>
    <w:next w:val="a7"/>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af8">
    <w:name w:val="Title"/>
    <w:basedOn w:val="a7"/>
    <w:next w:val="heading1aftertitle"/>
    <w:link w:val="af9"/>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a7"/>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afa">
    <w:name w:val="page number"/>
    <w:basedOn w:val="a8"/>
  </w:style>
  <w:style w:type="paragraph" w:customStyle="1" w:styleId="Normalaftertitle">
    <w:name w:val="Normal after title"/>
    <w:basedOn w:val="a7"/>
    <w:uiPriority w:val="99"/>
    <w:pPr>
      <w:spacing w:before="480"/>
    </w:pPr>
    <w:rPr>
      <w:rFonts w:ascii="Times" w:hAnsi="Times"/>
      <w:lang w:val="en-US"/>
    </w:rPr>
  </w:style>
  <w:style w:type="paragraph" w:customStyle="1" w:styleId="IndexTitle0">
    <w:name w:val="Index Title"/>
    <w:basedOn w:val="a7"/>
    <w:pPr>
      <w:spacing w:before="0" w:after="68"/>
      <w:jc w:val="center"/>
    </w:pPr>
    <w:rPr>
      <w:b/>
      <w:sz w:val="24"/>
    </w:rPr>
  </w:style>
  <w:style w:type="paragraph" w:customStyle="1" w:styleId="Cov">
    <w:name w:val="Cov"/>
    <w:basedOn w:val="a7"/>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91">
    <w:name w:val="toc 9"/>
    <w:basedOn w:val="a7"/>
    <w:next w:val="a7"/>
    <w:uiPriority w:val="39"/>
    <w:pPr>
      <w:tabs>
        <w:tab w:val="clear" w:pos="794"/>
        <w:tab w:val="clear" w:pos="1191"/>
        <w:tab w:val="clear" w:pos="1588"/>
        <w:tab w:val="clear" w:pos="1985"/>
        <w:tab w:val="right" w:leader="dot" w:pos="9729"/>
      </w:tabs>
      <w:ind w:left="1600"/>
    </w:pPr>
  </w:style>
  <w:style w:type="paragraph" w:styleId="afb">
    <w:name w:val="Balloon Text"/>
    <w:basedOn w:val="a7"/>
    <w:link w:val="afc"/>
    <w:unhideWhenUsed/>
    <w:rsid w:val="00F670C9"/>
    <w:pPr>
      <w:spacing w:before="0"/>
    </w:pPr>
    <w:rPr>
      <w:rFonts w:ascii="Tahoma" w:hAnsi="Tahoma" w:cs="Tahoma"/>
      <w:sz w:val="16"/>
      <w:szCs w:val="16"/>
    </w:rPr>
  </w:style>
  <w:style w:type="character" w:customStyle="1" w:styleId="afc">
    <w:name w:val="吹き出し (文字)"/>
    <w:basedOn w:val="a8"/>
    <w:link w:val="afb"/>
    <w:rsid w:val="00F670C9"/>
    <w:rPr>
      <w:rFonts w:ascii="Tahoma" w:hAnsi="Tahoma" w:cs="Tahoma"/>
      <w:sz w:val="16"/>
      <w:szCs w:val="16"/>
      <w:lang w:val="en-GB"/>
    </w:rPr>
  </w:style>
  <w:style w:type="character" w:customStyle="1" w:styleId="Note1Char">
    <w:name w:val="Note 1 Char"/>
    <w:basedOn w:val="a8"/>
    <w:link w:val="Note1"/>
    <w:rsid w:val="005E5264"/>
    <w:rPr>
      <w:rFonts w:ascii="Times New Roman" w:hAnsi="Times New Roman"/>
      <w:sz w:val="18"/>
      <w:lang w:val="en-GB"/>
    </w:rPr>
  </w:style>
  <w:style w:type="table" w:styleId="afd">
    <w:name w:val="Table Grid"/>
    <w:basedOn w:val="a9"/>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e">
    <w:name w:val="caption"/>
    <w:aliases w:val="fig and tbl,fighead2,fighead21,fighead22,fighead23,Table Caption1,fighead211,fighead24,Table Caption2,fighead25,fighead212,fighead26,Table Caption3,fighead27,fighead213,Table Caption4,fighead28,fighead214,fighead29"/>
    <w:basedOn w:val="a7"/>
    <w:next w:val="a7"/>
    <w:link w:val="aff"/>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aff">
    <w:name w:val="図表番号 (文字)"/>
    <w:aliases w:val="fig and tbl (文字),fighead2 (文字),fighead21 (文字),fighead22 (文字),fighead23 (文字),Table Caption1 (文字),fighead211 (文字),fighead24 (文字),Table Caption2 (文字),fighead25 (文字),fighead212 (文字),fighead26 (文字),Table Caption3 (文字),fighead27 (文字),fighead213 (文字)"/>
    <w:link w:val="afe"/>
    <w:locked/>
    <w:rsid w:val="00B93208"/>
    <w:rPr>
      <w:rFonts w:ascii="Times New Roman" w:eastAsia="Malgun Gothic" w:hAnsi="Times New Roman"/>
      <w:b/>
      <w:bCs/>
    </w:rPr>
  </w:style>
  <w:style w:type="paragraph" w:customStyle="1" w:styleId="tableheading">
    <w:name w:val="table heading"/>
    <w:basedOn w:val="a7"/>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a7"/>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a7"/>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30"/>
    <w:next w:val="a7"/>
    <w:uiPriority w:val="99"/>
    <w:rsid w:val="00333CFB"/>
    <w:pPr>
      <w:tabs>
        <w:tab w:val="num" w:pos="2160"/>
      </w:tabs>
    </w:pPr>
    <w:rPr>
      <w:b w:val="0"/>
      <w:i/>
    </w:rPr>
  </w:style>
  <w:style w:type="character" w:customStyle="1" w:styleId="ad">
    <w:name w:val="コメント文字列 (文字)"/>
    <w:basedOn w:val="a8"/>
    <w:link w:val="ac"/>
    <w:uiPriority w:val="99"/>
    <w:rsid w:val="00031EAF"/>
    <w:rPr>
      <w:rFonts w:ascii="Times New Roman" w:hAnsi="Times New Roman"/>
      <w:lang w:val="en-GB"/>
    </w:rPr>
  </w:style>
  <w:style w:type="paragraph" w:customStyle="1" w:styleId="AppendixHeading2">
    <w:name w:val="Appendix Heading 2"/>
    <w:basedOn w:val="20"/>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30"/>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40"/>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50"/>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aff0">
    <w:name w:val="List Paragraph"/>
    <w:basedOn w:val="a7"/>
    <w:uiPriority w:val="34"/>
    <w:qFormat/>
    <w:rsid w:val="00C74B69"/>
    <w:pPr>
      <w:ind w:left="720"/>
      <w:contextualSpacing/>
    </w:pPr>
  </w:style>
  <w:style w:type="paragraph" w:styleId="aff1">
    <w:name w:val="Revision"/>
    <w:hidden/>
    <w:uiPriority w:val="99"/>
    <w:rsid w:val="003F7025"/>
    <w:rPr>
      <w:rFonts w:ascii="Times New Roman" w:hAnsi="Times New Roman"/>
      <w:lang w:val="en-GB"/>
    </w:rPr>
  </w:style>
  <w:style w:type="character" w:styleId="aff2">
    <w:name w:val="Hyperlink"/>
    <w:basedOn w:val="a8"/>
    <w:unhideWhenUsed/>
    <w:rsid w:val="00785CF9"/>
    <w:rPr>
      <w:color w:val="0563C1" w:themeColor="hyperlink"/>
      <w:u w:val="single"/>
    </w:rPr>
  </w:style>
  <w:style w:type="character" w:customStyle="1" w:styleId="UnresolvedMention1">
    <w:name w:val="Unresolved Mention1"/>
    <w:basedOn w:val="a8"/>
    <w:uiPriority w:val="99"/>
    <w:semiHidden/>
    <w:unhideWhenUsed/>
    <w:rsid w:val="00785CF9"/>
    <w:rPr>
      <w:color w:val="605E5C"/>
      <w:shd w:val="clear" w:color="auto" w:fill="E1DFDD"/>
    </w:rPr>
  </w:style>
  <w:style w:type="paragraph" w:styleId="aff3">
    <w:name w:val="annotation subject"/>
    <w:basedOn w:val="ac"/>
    <w:next w:val="ac"/>
    <w:link w:val="aff4"/>
    <w:uiPriority w:val="99"/>
    <w:unhideWhenUsed/>
    <w:rsid w:val="007E0426"/>
    <w:rPr>
      <w:b/>
      <w:bCs/>
    </w:rPr>
  </w:style>
  <w:style w:type="character" w:customStyle="1" w:styleId="aff4">
    <w:name w:val="コメント内容 (文字)"/>
    <w:basedOn w:val="ad"/>
    <w:link w:val="aff3"/>
    <w:uiPriority w:val="99"/>
    <w:rsid w:val="007E0426"/>
    <w:rPr>
      <w:rFonts w:ascii="Times New Roman" w:hAnsi="Times New Roman"/>
      <w:b/>
      <w:bCs/>
      <w:lang w:val="en-GB"/>
    </w:rPr>
  </w:style>
  <w:style w:type="paragraph" w:customStyle="1" w:styleId="ColorfulList-Accent11">
    <w:name w:val="Colorful List - Accent 11"/>
    <w:basedOn w:val="a7"/>
    <w:uiPriority w:val="34"/>
    <w:qFormat/>
    <w:rsid w:val="00FA78A7"/>
    <w:pPr>
      <w:ind w:left="720"/>
    </w:pPr>
    <w:rPr>
      <w:rFonts w:eastAsia="Malgun Gothic"/>
    </w:rPr>
  </w:style>
  <w:style w:type="paragraph" w:customStyle="1" w:styleId="toc0">
    <w:name w:val="toc 0"/>
    <w:basedOn w:val="11"/>
    <w:next w:val="1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a7"/>
    <w:next w:val="Normalaftertitle0"/>
    <w:uiPriority w:val="99"/>
    <w:rsid w:val="00BC2AB7"/>
    <w:pPr>
      <w:keepNext/>
      <w:keepLines/>
      <w:spacing w:before="240"/>
      <w:jc w:val="center"/>
    </w:pPr>
    <w:rPr>
      <w:b/>
      <w:sz w:val="28"/>
    </w:rPr>
  </w:style>
  <w:style w:type="paragraph" w:customStyle="1" w:styleId="Normalaftertitle0">
    <w:name w:val="Normal_after_title"/>
    <w:basedOn w:val="a7"/>
    <w:uiPriority w:val="99"/>
    <w:rsid w:val="00BC2AB7"/>
    <w:pPr>
      <w:spacing w:before="480"/>
    </w:pPr>
  </w:style>
  <w:style w:type="paragraph" w:customStyle="1" w:styleId="AnnexNoTitle">
    <w:name w:val="Annex_NoTitle"/>
    <w:basedOn w:val="a7"/>
    <w:next w:val="Normalaftertitle0"/>
    <w:uiPriority w:val="99"/>
    <w:rsid w:val="00BC2AB7"/>
    <w:pPr>
      <w:keepNext/>
      <w:keepLines/>
      <w:spacing w:before="720"/>
      <w:jc w:val="center"/>
    </w:pPr>
    <w:rPr>
      <w:b/>
      <w:sz w:val="24"/>
    </w:rPr>
  </w:style>
  <w:style w:type="character" w:customStyle="1" w:styleId="Appdef">
    <w:name w:val="App_def"/>
    <w:basedOn w:val="a8"/>
    <w:uiPriority w:val="99"/>
    <w:rsid w:val="00BC2AB7"/>
    <w:rPr>
      <w:rFonts w:ascii="Times New Roman" w:hAnsi="Times New Roman"/>
      <w:b/>
    </w:rPr>
  </w:style>
  <w:style w:type="character" w:customStyle="1" w:styleId="Appref">
    <w:name w:val="App_ref"/>
    <w:basedOn w:val="a8"/>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a8"/>
    <w:uiPriority w:val="99"/>
    <w:rsid w:val="00BC2AB7"/>
    <w:rPr>
      <w:rFonts w:ascii="Times New Roman" w:hAnsi="Times New Roman"/>
      <w:b/>
    </w:rPr>
  </w:style>
  <w:style w:type="paragraph" w:customStyle="1" w:styleId="Reftitle">
    <w:name w:val="Ref_title"/>
    <w:basedOn w:val="1"/>
    <w:next w:val="Reftext"/>
    <w:uiPriority w:val="99"/>
    <w:rsid w:val="00BC2AB7"/>
    <w:pPr>
      <w:numPr>
        <w:numId w:val="368"/>
      </w:numPr>
      <w:spacing w:before="480"/>
      <w:outlineLvl w:val="9"/>
    </w:pPr>
  </w:style>
  <w:style w:type="paragraph" w:customStyle="1" w:styleId="Reftext">
    <w:name w:val="Ref_text"/>
    <w:basedOn w:val="a7"/>
    <w:uiPriority w:val="99"/>
    <w:rsid w:val="00BC2AB7"/>
    <w:pPr>
      <w:ind w:left="794" w:hanging="794"/>
    </w:pPr>
  </w:style>
  <w:style w:type="paragraph" w:customStyle="1" w:styleId="ArtNo">
    <w:name w:val="Art_No"/>
    <w:basedOn w:val="a7"/>
    <w:next w:val="Arttitle"/>
    <w:uiPriority w:val="99"/>
    <w:rsid w:val="00BC2AB7"/>
    <w:pPr>
      <w:keepNext/>
      <w:keepLines/>
      <w:spacing w:before="480"/>
      <w:jc w:val="center"/>
    </w:pPr>
    <w:rPr>
      <w:caps/>
      <w:sz w:val="28"/>
    </w:rPr>
  </w:style>
  <w:style w:type="paragraph" w:customStyle="1" w:styleId="Arttitle">
    <w:name w:val="Art_title"/>
    <w:basedOn w:val="a7"/>
    <w:next w:val="Normalaftertitle0"/>
    <w:uiPriority w:val="99"/>
    <w:rsid w:val="00BC2AB7"/>
    <w:pPr>
      <w:keepNext/>
      <w:keepLines/>
      <w:spacing w:before="240"/>
      <w:jc w:val="center"/>
    </w:pPr>
    <w:rPr>
      <w:b/>
      <w:sz w:val="28"/>
    </w:rPr>
  </w:style>
  <w:style w:type="character" w:customStyle="1" w:styleId="Artref">
    <w:name w:val="Art_ref"/>
    <w:basedOn w:val="a8"/>
    <w:uiPriority w:val="99"/>
    <w:rsid w:val="00BC2AB7"/>
  </w:style>
  <w:style w:type="paragraph" w:customStyle="1" w:styleId="Call">
    <w:name w:val="Call"/>
    <w:basedOn w:val="a7"/>
    <w:next w:val="a7"/>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a7"/>
    <w:next w:val="Chaptitle"/>
    <w:uiPriority w:val="99"/>
    <w:rsid w:val="00BC2AB7"/>
    <w:pPr>
      <w:keepNext/>
      <w:keepLines/>
      <w:spacing w:before="480"/>
      <w:jc w:val="center"/>
    </w:pPr>
    <w:rPr>
      <w:b/>
      <w:caps/>
      <w:sz w:val="28"/>
    </w:rPr>
  </w:style>
  <w:style w:type="paragraph" w:customStyle="1" w:styleId="Equationlegend">
    <w:name w:val="Equation_legend"/>
    <w:basedOn w:val="a7"/>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a7"/>
    <w:uiPriority w:val="99"/>
    <w:rsid w:val="00BC2AB7"/>
  </w:style>
  <w:style w:type="paragraph" w:customStyle="1" w:styleId="Tablelegend0">
    <w:name w:val="Table_legend"/>
    <w:basedOn w:val="a7"/>
    <w:next w:val="a7"/>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a7"/>
    <w:next w:val="Normalaftertitle0"/>
    <w:uiPriority w:val="99"/>
    <w:rsid w:val="00BC2AB7"/>
    <w:pPr>
      <w:keepLines/>
      <w:spacing w:before="240" w:after="120"/>
      <w:jc w:val="center"/>
    </w:pPr>
    <w:rPr>
      <w:b/>
    </w:rPr>
  </w:style>
  <w:style w:type="paragraph" w:customStyle="1" w:styleId="Figurewithouttitle">
    <w:name w:val="Figure_without_title"/>
    <w:basedOn w:val="a7"/>
    <w:next w:val="Normalaftertitle0"/>
    <w:uiPriority w:val="99"/>
    <w:rsid w:val="00BC2AB7"/>
    <w:pPr>
      <w:keepLines/>
      <w:spacing w:before="240" w:after="120"/>
      <w:jc w:val="center"/>
    </w:pPr>
  </w:style>
  <w:style w:type="paragraph" w:customStyle="1" w:styleId="FooterQP">
    <w:name w:val="Footer_QP"/>
    <w:basedOn w:val="a7"/>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af0"/>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a7"/>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a7"/>
    <w:next w:val="a7"/>
    <w:uiPriority w:val="99"/>
    <w:qFormat/>
    <w:rsid w:val="00BC2AB7"/>
    <w:pPr>
      <w:spacing w:before="181"/>
      <w:ind w:left="794" w:hanging="794"/>
    </w:pPr>
    <w:rPr>
      <w:rFonts w:ascii="Times New Roman Bold" w:hAnsi="Times New Roman Bold"/>
      <w:b/>
    </w:rPr>
  </w:style>
  <w:style w:type="paragraph" w:customStyle="1" w:styleId="PartNo">
    <w:name w:val="Part_No"/>
    <w:basedOn w:val="a7"/>
    <w:next w:val="Partref"/>
    <w:uiPriority w:val="99"/>
    <w:rsid w:val="00BC2AB7"/>
    <w:pPr>
      <w:keepNext/>
      <w:keepLines/>
      <w:spacing w:before="480" w:after="80"/>
      <w:jc w:val="center"/>
    </w:pPr>
    <w:rPr>
      <w:caps/>
      <w:sz w:val="28"/>
    </w:rPr>
  </w:style>
  <w:style w:type="paragraph" w:customStyle="1" w:styleId="Partref">
    <w:name w:val="Part_ref"/>
    <w:basedOn w:val="a7"/>
    <w:next w:val="Parttitle"/>
    <w:uiPriority w:val="99"/>
    <w:rsid w:val="00BC2AB7"/>
    <w:pPr>
      <w:keepNext/>
      <w:keepLines/>
      <w:spacing w:before="280"/>
      <w:jc w:val="center"/>
    </w:pPr>
  </w:style>
  <w:style w:type="paragraph" w:customStyle="1" w:styleId="Parttitle">
    <w:name w:val="Part_title"/>
    <w:basedOn w:val="a7"/>
    <w:next w:val="Normalaftertitle0"/>
    <w:uiPriority w:val="99"/>
    <w:rsid w:val="00BC2AB7"/>
    <w:pPr>
      <w:keepNext/>
      <w:keepLines/>
      <w:spacing w:before="240" w:after="280"/>
      <w:jc w:val="center"/>
    </w:pPr>
    <w:rPr>
      <w:b/>
      <w:sz w:val="28"/>
    </w:rPr>
  </w:style>
  <w:style w:type="paragraph" w:customStyle="1" w:styleId="Recdate">
    <w:name w:val="Rec_date"/>
    <w:basedOn w:val="a7"/>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a7"/>
    <w:next w:val="af8"/>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a7"/>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a7"/>
    <w:next w:val="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a8"/>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a7"/>
    <w:next w:val="a7"/>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a7"/>
    <w:next w:val="a7"/>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a7"/>
    <w:next w:val="Sectiontitle0"/>
    <w:uiPriority w:val="99"/>
    <w:rsid w:val="00BC2AB7"/>
    <w:pPr>
      <w:keepNext/>
      <w:keepLines/>
      <w:spacing w:before="480" w:after="80"/>
      <w:jc w:val="center"/>
    </w:pPr>
    <w:rPr>
      <w:caps/>
      <w:sz w:val="24"/>
    </w:rPr>
  </w:style>
  <w:style w:type="paragraph" w:customStyle="1" w:styleId="Sectiontitle0">
    <w:name w:val="Section_title"/>
    <w:basedOn w:val="a7"/>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a7"/>
    <w:next w:val="Normalaftertitle0"/>
    <w:uiPriority w:val="99"/>
    <w:rsid w:val="00BC2AB7"/>
    <w:pPr>
      <w:spacing w:before="840" w:after="200"/>
      <w:jc w:val="center"/>
    </w:pPr>
    <w:rPr>
      <w:b/>
      <w:sz w:val="28"/>
    </w:rPr>
  </w:style>
  <w:style w:type="paragraph" w:customStyle="1" w:styleId="SpecialFooter">
    <w:name w:val="Special Footer"/>
    <w:basedOn w:val="af0"/>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a8"/>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a7"/>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1"/>
    <w:uiPriority w:val="99"/>
    <w:rsid w:val="00BC2AB7"/>
    <w:rPr>
      <w:b/>
    </w:rPr>
  </w:style>
  <w:style w:type="paragraph" w:customStyle="1" w:styleId="Artheading">
    <w:name w:val="Art_heading"/>
    <w:basedOn w:val="a7"/>
    <w:next w:val="Normalaftertitle0"/>
    <w:uiPriority w:val="99"/>
    <w:rsid w:val="00BC2AB7"/>
    <w:pPr>
      <w:spacing w:before="480"/>
      <w:jc w:val="center"/>
    </w:pPr>
    <w:rPr>
      <w:b/>
      <w:sz w:val="28"/>
    </w:rPr>
  </w:style>
  <w:style w:type="paragraph" w:customStyle="1" w:styleId="Annexref0">
    <w:name w:val="Annex_ref"/>
    <w:basedOn w:val="a7"/>
    <w:next w:val="a7"/>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a8"/>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a7"/>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a7"/>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a7"/>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a8"/>
    <w:uiPriority w:val="99"/>
    <w:rsid w:val="00BC2AB7"/>
    <w:rPr>
      <w:b/>
    </w:rPr>
  </w:style>
  <w:style w:type="character" w:customStyle="1" w:styleId="href">
    <w:name w:val="href"/>
    <w:basedOn w:val="a8"/>
    <w:uiPriority w:val="99"/>
    <w:rsid w:val="00BC2AB7"/>
    <w:rPr>
      <w:lang w:val="fr-FR"/>
    </w:rPr>
  </w:style>
  <w:style w:type="paragraph" w:customStyle="1" w:styleId="Indextitle1">
    <w:name w:val="Index_title"/>
    <w:basedOn w:val="a7"/>
    <w:uiPriority w:val="99"/>
    <w:rsid w:val="00BC2AB7"/>
    <w:pPr>
      <w:spacing w:after="68"/>
      <w:jc w:val="center"/>
    </w:pPr>
    <w:rPr>
      <w:b/>
      <w:sz w:val="24"/>
    </w:rPr>
  </w:style>
  <w:style w:type="paragraph" w:customStyle="1" w:styleId="Tablefin">
    <w:name w:val="Table_fin"/>
    <w:basedOn w:val="a7"/>
    <w:next w:val="a7"/>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a8"/>
    <w:rsid w:val="00BC2AB7"/>
    <w:rPr>
      <w:rFonts w:ascii="Courier New" w:hAnsi="Courier New"/>
      <w:i/>
      <w:sz w:val="18"/>
    </w:rPr>
  </w:style>
  <w:style w:type="character" w:customStyle="1" w:styleId="10">
    <w:name w:val="見出し 1 (文字)"/>
    <w:aliases w:val="Heading U (文字),H1 (文字),H11 (文字),Œ©o‚µ 1 (文字),뙥 (文字),?co??E 1 (文字),h1 (文字),?c (文字),?co?ƒÊ 1 (文字),? (文字),Œ (文字),Œ© (文字),Œ... (文字),Œ©oâµ 1 (文字),?co?ÄÊ 1 (文字),Î (文字),Î© (文字),Î... (文字)"/>
    <w:basedOn w:val="a8"/>
    <w:link w:val="1"/>
    <w:locked/>
    <w:rsid w:val="00BC2AB7"/>
    <w:rPr>
      <w:rFonts w:ascii="Times New Roman" w:hAnsi="Times New Roman"/>
      <w:b/>
      <w:sz w:val="24"/>
      <w:lang w:val="en-GB"/>
    </w:rPr>
  </w:style>
  <w:style w:type="character" w:customStyle="1" w:styleId="22">
    <w:name w:val="見出し 2 (文字)"/>
    <w:aliases w:val="H2 (文字),H21 (文字),Œ©o‚µ 2 (文字),뙥2 (文字),?co??E 2 (文字),h2 (文字),?c1 (文字),?co?ƒÊ 2 (文字),?2 (文字),Œ1 (文字),Œ2 (文字),Œ©2 (文字),... (文字),Œ©_o‚µ 2 (文字),Œ©1 (文字),Œ©oâµ 2 (文字),?co?ÄÊ 2 (文字),Î1 (文字),Î2 (文字),Î©2 (文字),Î©_oâµ 2 (文字),Î©1 (文字)"/>
    <w:basedOn w:val="a8"/>
    <w:link w:val="20"/>
    <w:locked/>
    <w:rsid w:val="00BC2AB7"/>
    <w:rPr>
      <w:rFonts w:ascii="Times New Roman" w:hAnsi="Times New Roman"/>
      <w:b/>
      <w:sz w:val="22"/>
      <w:lang w:val="en-GB"/>
    </w:rPr>
  </w:style>
  <w:style w:type="character" w:customStyle="1" w:styleId="32">
    <w:name w:val="見出し 3 (文字)"/>
    <w:aliases w:val="H3 (文字),H31 (文字),h3 (文字)"/>
    <w:basedOn w:val="a8"/>
    <w:link w:val="30"/>
    <w:locked/>
    <w:rsid w:val="00BC2AB7"/>
    <w:rPr>
      <w:rFonts w:ascii="Times New Roman" w:hAnsi="Times New Roman"/>
      <w:b/>
      <w:lang w:val="en-GB"/>
    </w:rPr>
  </w:style>
  <w:style w:type="character" w:customStyle="1" w:styleId="42">
    <w:name w:val="見出し 4 (文字)"/>
    <w:aliases w:val="Heading 4 Char1 (文字),Heading 4 Char Char (文字),H4 (文字),H41 (文字),h4 (文字),0.1.1.1 Titre 4 + Left:  0&quot; (文字),First line:  0&quot; (文字),0.1.1... (文字),0.1.1.1 Titre 4 (文字)"/>
    <w:basedOn w:val="a8"/>
    <w:link w:val="40"/>
    <w:locked/>
    <w:rsid w:val="00BC2AB7"/>
    <w:rPr>
      <w:rFonts w:ascii="Times New Roman" w:hAnsi="Times New Roman"/>
      <w:b/>
      <w:lang w:val="en-GB"/>
    </w:rPr>
  </w:style>
  <w:style w:type="character" w:customStyle="1" w:styleId="51">
    <w:name w:val="見出し 5 (文字)"/>
    <w:aliases w:val="H5 (文字),H51 (文字),h5 (文字)"/>
    <w:basedOn w:val="a8"/>
    <w:link w:val="50"/>
    <w:locked/>
    <w:rsid w:val="00BC2AB7"/>
    <w:rPr>
      <w:rFonts w:ascii="Times New Roman" w:hAnsi="Times New Roman"/>
      <w:b/>
      <w:lang w:val="en-GB"/>
    </w:rPr>
  </w:style>
  <w:style w:type="character" w:customStyle="1" w:styleId="60">
    <w:name w:val="見出し 6 (文字)"/>
    <w:aliases w:val="H6 (文字),H61 (文字),h6 (文字)"/>
    <w:basedOn w:val="a8"/>
    <w:link w:val="6"/>
    <w:locked/>
    <w:rsid w:val="00BC2AB7"/>
    <w:rPr>
      <w:rFonts w:ascii="Times New Roman" w:hAnsi="Times New Roman"/>
      <w:b/>
      <w:lang w:val="en-GB"/>
    </w:rPr>
  </w:style>
  <w:style w:type="character" w:customStyle="1" w:styleId="70">
    <w:name w:val="見出し 7 (文字)"/>
    <w:basedOn w:val="a8"/>
    <w:link w:val="7"/>
    <w:locked/>
    <w:rsid w:val="00BC2AB7"/>
    <w:rPr>
      <w:rFonts w:ascii="Times New Roman" w:hAnsi="Times New Roman"/>
      <w:b/>
      <w:lang w:val="en-GB"/>
    </w:rPr>
  </w:style>
  <w:style w:type="character" w:customStyle="1" w:styleId="80">
    <w:name w:val="見出し 8 (文字)"/>
    <w:basedOn w:val="a8"/>
    <w:link w:val="8"/>
    <w:locked/>
    <w:rsid w:val="00BC2AB7"/>
    <w:rPr>
      <w:rFonts w:ascii="Times New Roman" w:hAnsi="Times New Roman"/>
      <w:b/>
      <w:sz w:val="24"/>
      <w:lang w:val="en-GB"/>
    </w:rPr>
  </w:style>
  <w:style w:type="character" w:customStyle="1" w:styleId="90">
    <w:name w:val="見出し 9 (文字)"/>
    <w:basedOn w:val="a8"/>
    <w:link w:val="9"/>
    <w:locked/>
    <w:rsid w:val="00BC2AB7"/>
    <w:rPr>
      <w:rFonts w:ascii="Times New Roman" w:hAnsi="Times New Roman"/>
      <w:b/>
      <w:sz w:val="24"/>
      <w:lang w:val="en-GB"/>
    </w:rPr>
  </w:style>
  <w:style w:type="paragraph" w:styleId="aff5">
    <w:name w:val="Body Text Indent"/>
    <w:basedOn w:val="a7"/>
    <w:link w:val="aff6"/>
    <w:uiPriority w:val="99"/>
    <w:rsid w:val="00BC2AB7"/>
    <w:pPr>
      <w:spacing w:after="120" w:line="480" w:lineRule="auto"/>
    </w:pPr>
    <w:rPr>
      <w:rFonts w:eastAsia="Malgun Gothic"/>
      <w:lang w:eastAsia="zh-CN"/>
    </w:rPr>
  </w:style>
  <w:style w:type="character" w:customStyle="1" w:styleId="aff6">
    <w:name w:val="本文インデント (文字)"/>
    <w:basedOn w:val="a8"/>
    <w:link w:val="aff5"/>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af1">
    <w:name w:val="フッター (文字)"/>
    <w:basedOn w:val="a8"/>
    <w:link w:val="af0"/>
    <w:locked/>
    <w:rsid w:val="00BC2AB7"/>
    <w:rPr>
      <w:rFonts w:ascii="Times New Roman" w:hAnsi="Times New Roman"/>
      <w:b/>
      <w:lang w:val="en-GB"/>
    </w:rPr>
  </w:style>
  <w:style w:type="character" w:customStyle="1" w:styleId="af3">
    <w:name w:val="ヘッダー (文字)"/>
    <w:aliases w:val="h (文字),Header/Footer (文字)"/>
    <w:basedOn w:val="a8"/>
    <w:link w:val="af2"/>
    <w:locked/>
    <w:rsid w:val="00BC2AB7"/>
    <w:rPr>
      <w:rFonts w:ascii="Times New Roman" w:hAnsi="Times New Roman"/>
      <w:lang w:val="en-GB"/>
    </w:rPr>
  </w:style>
  <w:style w:type="character" w:customStyle="1" w:styleId="af6">
    <w:name w:val="脚注文字列 (文字)"/>
    <w:basedOn w:val="a8"/>
    <w:link w:val="af5"/>
    <w:uiPriority w:val="99"/>
    <w:locked/>
    <w:rsid w:val="00BC2AB7"/>
    <w:rPr>
      <w:rFonts w:ascii="Times New Roman" w:hAnsi="Times New Roman"/>
      <w:sz w:val="18"/>
      <w:lang w:val="en-GB"/>
    </w:rPr>
  </w:style>
  <w:style w:type="paragraph" w:customStyle="1" w:styleId="BlancCharChar">
    <w:name w:val="Blanc Char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1"/>
    <w:next w:val="a7"/>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a7"/>
    <w:next w:val="a7"/>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af9">
    <w:name w:val="表題 (文字)"/>
    <w:basedOn w:val="a8"/>
    <w:link w:val="af8"/>
    <w:uiPriority w:val="99"/>
    <w:locked/>
    <w:rsid w:val="00BC2AB7"/>
    <w:rPr>
      <w:rFonts w:ascii="Times New Roman" w:hAnsi="Times New Roman"/>
      <w:b/>
      <w:sz w:val="24"/>
      <w:lang w:val="en-GB"/>
    </w:rPr>
  </w:style>
  <w:style w:type="paragraph" w:customStyle="1" w:styleId="Sprechblasentext1">
    <w:name w:val="Sprechblasentext1"/>
    <w:basedOn w:val="a7"/>
    <w:uiPriority w:val="99"/>
    <w:semiHidden/>
    <w:rsid w:val="00BC2AB7"/>
    <w:rPr>
      <w:rFonts w:ascii="Tahoma" w:eastAsia="Malgun Gothic" w:hAnsi="Tahoma" w:cs="Tahoma"/>
      <w:sz w:val="16"/>
      <w:szCs w:val="16"/>
    </w:rPr>
  </w:style>
  <w:style w:type="paragraph" w:customStyle="1" w:styleId="CourierText">
    <w:name w:val="Courier Text"/>
    <w:basedOn w:val="a7"/>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aff7">
    <w:name w:val="table of figures"/>
    <w:basedOn w:val="a7"/>
    <w:next w:val="a7"/>
    <w:uiPriority w:val="99"/>
    <w:rsid w:val="00BC2AB7"/>
    <w:pPr>
      <w:tabs>
        <w:tab w:val="clear" w:pos="794"/>
        <w:tab w:val="clear" w:pos="1191"/>
        <w:tab w:val="clear" w:pos="1588"/>
        <w:tab w:val="clear" w:pos="1985"/>
      </w:tabs>
      <w:ind w:left="400" w:hanging="400"/>
    </w:pPr>
    <w:rPr>
      <w:rFonts w:eastAsia="Malgun Gothic"/>
    </w:rPr>
  </w:style>
  <w:style w:type="paragraph" w:styleId="aff8">
    <w:name w:val="Body Text"/>
    <w:basedOn w:val="a7"/>
    <w:link w:val="aff9"/>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aff9">
    <w:name w:val="本文 (文字)"/>
    <w:basedOn w:val="a8"/>
    <w:link w:val="aff8"/>
    <w:uiPriority w:val="99"/>
    <w:rsid w:val="00BC2AB7"/>
    <w:rPr>
      <w:rFonts w:ascii="Times New Roman" w:eastAsia="Batang" w:hAnsi="Times New Roman"/>
      <w:sz w:val="22"/>
      <w:szCs w:val="22"/>
      <w:lang w:val="en-GB"/>
    </w:rPr>
  </w:style>
  <w:style w:type="paragraph" w:customStyle="1" w:styleId="AppendixHeadingI">
    <w:name w:val="Appendix Heading I"/>
    <w:basedOn w:val="a7"/>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affa">
    <w:name w:val="FollowedHyperlink"/>
    <w:basedOn w:val="a8"/>
    <w:rsid w:val="00BC2AB7"/>
    <w:rPr>
      <w:color w:val="800080"/>
      <w:u w:val="single"/>
    </w:rPr>
  </w:style>
  <w:style w:type="paragraph" w:customStyle="1" w:styleId="BlancChar">
    <w:name w:val="Blanc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affb">
    <w:name w:val="Document Map"/>
    <w:basedOn w:val="a7"/>
    <w:link w:val="affc"/>
    <w:rsid w:val="00BC2AB7"/>
    <w:pPr>
      <w:shd w:val="clear" w:color="auto" w:fill="000080"/>
    </w:pPr>
    <w:rPr>
      <w:rFonts w:eastAsia="Malgun Gothic"/>
      <w:sz w:val="16"/>
      <w:lang w:eastAsia="zh-CN"/>
    </w:rPr>
  </w:style>
  <w:style w:type="character" w:customStyle="1" w:styleId="affc">
    <w:name w:val="見出しマップ (文字)"/>
    <w:basedOn w:val="a8"/>
    <w:link w:val="affb"/>
    <w:rsid w:val="00BC2AB7"/>
    <w:rPr>
      <w:rFonts w:ascii="Times New Roman" w:eastAsia="Malgun Gothic" w:hAnsi="Times New Roman"/>
      <w:sz w:val="16"/>
      <w:shd w:val="clear" w:color="auto" w:fill="000080"/>
      <w:lang w:val="en-GB" w:eastAsia="zh-CN"/>
    </w:rPr>
  </w:style>
  <w:style w:type="paragraph" w:styleId="35">
    <w:name w:val="Body Text Indent 3"/>
    <w:basedOn w:val="a7"/>
    <w:link w:val="36"/>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36">
    <w:name w:val="本文インデント 3 (文字)"/>
    <w:basedOn w:val="a8"/>
    <w:link w:val="35"/>
    <w:uiPriority w:val="99"/>
    <w:rsid w:val="00BC2AB7"/>
    <w:rPr>
      <w:rFonts w:ascii="Times New Roman" w:eastAsia="Malgun Gothic" w:hAnsi="Times New Roman"/>
      <w:sz w:val="16"/>
      <w:szCs w:val="16"/>
      <w:lang w:val="en-GB" w:eastAsia="zh-CN"/>
    </w:rPr>
  </w:style>
  <w:style w:type="paragraph" w:styleId="25">
    <w:name w:val="Body Text Indent 2"/>
    <w:basedOn w:val="a7"/>
    <w:link w:val="26"/>
    <w:uiPriority w:val="99"/>
    <w:rsid w:val="00BC2AB7"/>
    <w:pPr>
      <w:spacing w:after="120" w:line="480" w:lineRule="auto"/>
      <w:ind w:left="283"/>
    </w:pPr>
    <w:rPr>
      <w:rFonts w:eastAsia="Malgun Gothic"/>
      <w:lang w:eastAsia="zh-CN"/>
    </w:rPr>
  </w:style>
  <w:style w:type="character" w:customStyle="1" w:styleId="26">
    <w:name w:val="本文インデント 2 (文字)"/>
    <w:basedOn w:val="a8"/>
    <w:link w:val="25"/>
    <w:uiPriority w:val="99"/>
    <w:rsid w:val="00BC2AB7"/>
    <w:rPr>
      <w:rFonts w:ascii="Times New Roman" w:eastAsia="Malgun Gothic" w:hAnsi="Times New Roman"/>
      <w:lang w:val="en-GB" w:eastAsia="zh-CN"/>
    </w:rPr>
  </w:style>
  <w:style w:type="paragraph" w:customStyle="1" w:styleId="11BodyText">
    <w:name w:val="11 BodyText"/>
    <w:basedOn w:val="a7"/>
    <w:uiPriority w:val="99"/>
    <w:rsid w:val="00BC2AB7"/>
    <w:pPr>
      <w:spacing w:before="0" w:after="220"/>
    </w:pPr>
    <w:rPr>
      <w:rFonts w:eastAsia="Malgun Gothic"/>
    </w:rPr>
  </w:style>
  <w:style w:type="paragraph" w:customStyle="1" w:styleId="Kommentarthema1">
    <w:name w:val="Kommentarthema1"/>
    <w:basedOn w:val="ac"/>
    <w:next w:val="ac"/>
    <w:uiPriority w:val="99"/>
    <w:semiHidden/>
    <w:rsid w:val="00BC2AB7"/>
    <w:rPr>
      <w:rFonts w:eastAsia="Malgun Gothic"/>
      <w:b/>
      <w:bCs/>
      <w:lang w:eastAsia="zh-CN"/>
    </w:rPr>
  </w:style>
  <w:style w:type="paragraph" w:styleId="37">
    <w:name w:val="Body Text 3"/>
    <w:basedOn w:val="a7"/>
    <w:link w:val="38"/>
    <w:uiPriority w:val="99"/>
    <w:rsid w:val="00BC2AB7"/>
    <w:pPr>
      <w:spacing w:after="120"/>
    </w:pPr>
    <w:rPr>
      <w:rFonts w:eastAsia="Malgun Gothic"/>
      <w:sz w:val="16"/>
      <w:szCs w:val="16"/>
      <w:lang w:eastAsia="zh-CN"/>
    </w:rPr>
  </w:style>
  <w:style w:type="character" w:customStyle="1" w:styleId="38">
    <w:name w:val="本文 3 (文字)"/>
    <w:basedOn w:val="a8"/>
    <w:link w:val="37"/>
    <w:uiPriority w:val="99"/>
    <w:rsid w:val="00BC2AB7"/>
    <w:rPr>
      <w:rFonts w:ascii="Times New Roman" w:eastAsia="Malgun Gothic" w:hAnsi="Times New Roman"/>
      <w:sz w:val="16"/>
      <w:szCs w:val="16"/>
      <w:lang w:val="en-GB" w:eastAsia="zh-CN"/>
    </w:rPr>
  </w:style>
  <w:style w:type="paragraph" w:customStyle="1" w:styleId="figure1">
    <w:name w:val="figure"/>
    <w:basedOn w:val="a7"/>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a7"/>
    <w:next w:val="a7"/>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a7"/>
    <w:next w:val="a7"/>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a7"/>
    <w:next w:val="a7"/>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a7"/>
    <w:next w:val="a7"/>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27">
    <w:name w:val="Body Text 2"/>
    <w:basedOn w:val="a7"/>
    <w:link w:val="28"/>
    <w:uiPriority w:val="99"/>
    <w:rsid w:val="00BC2AB7"/>
    <w:pPr>
      <w:spacing w:after="120" w:line="480" w:lineRule="auto"/>
    </w:pPr>
    <w:rPr>
      <w:rFonts w:eastAsia="Malgun Gothic"/>
      <w:lang w:eastAsia="zh-CN"/>
    </w:rPr>
  </w:style>
  <w:style w:type="character" w:customStyle="1" w:styleId="28">
    <w:name w:val="本文 2 (文字)"/>
    <w:basedOn w:val="a8"/>
    <w:link w:val="27"/>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a7"/>
    <w:next w:val="a7"/>
    <w:uiPriority w:val="99"/>
    <w:rsid w:val="00BC2AB7"/>
    <w:pPr>
      <w:keepNext/>
      <w:keepLines/>
      <w:spacing w:before="480"/>
      <w:jc w:val="center"/>
    </w:pPr>
    <w:rPr>
      <w:rFonts w:eastAsia="Malgun Gothic"/>
      <w:b/>
      <w:sz w:val="28"/>
    </w:rPr>
  </w:style>
  <w:style w:type="paragraph" w:customStyle="1" w:styleId="TableTitleCharChar">
    <w:name w:val="Table_Title Char Char"/>
    <w:basedOn w:val="a7"/>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a7"/>
    <w:next w:val="a7"/>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20"/>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30"/>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a7"/>
    <w:next w:val="a7"/>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a7"/>
    <w:link w:val="Annex4CharCharCharCharChar"/>
    <w:uiPriority w:val="99"/>
    <w:rsid w:val="00BC2AB7"/>
    <w:pPr>
      <w:ind w:left="1728" w:hanging="1728"/>
    </w:pPr>
    <w:rPr>
      <w:lang w:val="en-US"/>
    </w:rPr>
  </w:style>
  <w:style w:type="paragraph" w:customStyle="1" w:styleId="Annex6">
    <w:name w:val="Annex 6"/>
    <w:basedOn w:val="Annex5"/>
    <w:next w:val="a7"/>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a7"/>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a7"/>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a7"/>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a7"/>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a7"/>
    <w:next w:val="a7"/>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a7"/>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a7"/>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affd">
    <w:name w:val="endnote text"/>
    <w:basedOn w:val="a7"/>
    <w:link w:val="affe"/>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affe">
    <w:name w:val="文末脚注文字列 (文字)"/>
    <w:basedOn w:val="a8"/>
    <w:link w:val="affd"/>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a7"/>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a7"/>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ac"/>
    <w:next w:val="ac"/>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a8"/>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a7"/>
    <w:uiPriority w:val="99"/>
    <w:rsid w:val="00BC2AB7"/>
    <w:pPr>
      <w:numPr>
        <w:numId w:val="48"/>
      </w:numPr>
      <w:ind w:left="403" w:hanging="403"/>
      <w:textAlignment w:val="auto"/>
    </w:pPr>
    <w:rPr>
      <w:rFonts w:eastAsia="Malgun Gothic"/>
    </w:rPr>
  </w:style>
  <w:style w:type="paragraph" w:customStyle="1" w:styleId="LegendeFigure">
    <w:name w:val="Legende Figure"/>
    <w:basedOn w:val="afe"/>
    <w:next w:val="a7"/>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a7"/>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a7"/>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a7"/>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a7"/>
    <w:uiPriority w:val="99"/>
    <w:rsid w:val="00BC2AB7"/>
    <w:rPr>
      <w:rFonts w:eastAsia="Malgun Gothic"/>
      <w:lang w:eastAsia="ko-KR"/>
    </w:rPr>
  </w:style>
  <w:style w:type="paragraph" w:customStyle="1" w:styleId="Annex4Char">
    <w:name w:val="Annex 4 Char"/>
    <w:basedOn w:val="Annex3CharChar"/>
    <w:next w:val="a7"/>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a7"/>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a7"/>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a7"/>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ＭＳ 明朝"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a7"/>
    <w:autoRedefine/>
    <w:uiPriority w:val="99"/>
    <w:rsid w:val="00BC2AB7"/>
    <w:pPr>
      <w:tabs>
        <w:tab w:val="clear" w:pos="1080"/>
        <w:tab w:val="clear" w:pos="1170"/>
        <w:tab w:val="num" w:pos="1200"/>
        <w:tab w:val="num" w:pos="5040"/>
      </w:tabs>
      <w:ind w:left="3240" w:hanging="3240"/>
      <w:outlineLvl w:val="6"/>
    </w:pPr>
  </w:style>
  <w:style w:type="paragraph" w:styleId="a">
    <w:name w:val="List Bullet"/>
    <w:basedOn w:val="a7"/>
    <w:uiPriority w:val="99"/>
    <w:rsid w:val="00BC2AB7"/>
    <w:pPr>
      <w:numPr>
        <w:numId w:val="31"/>
      </w:numPr>
    </w:pPr>
    <w:rPr>
      <w:rFonts w:eastAsia="Malgun Gothic"/>
    </w:rPr>
  </w:style>
  <w:style w:type="paragraph" w:customStyle="1" w:styleId="NormalITU">
    <w:name w:val="Normal_ITU"/>
    <w:basedOn w:val="a7"/>
    <w:uiPriority w:val="99"/>
    <w:rsid w:val="00BC2AB7"/>
    <w:pPr>
      <w:tabs>
        <w:tab w:val="clear" w:pos="794"/>
        <w:tab w:val="clear" w:pos="1191"/>
        <w:tab w:val="clear" w:pos="1588"/>
        <w:tab w:val="clear" w:pos="1985"/>
      </w:tabs>
      <w:overflowPunct/>
      <w:spacing w:before="120"/>
      <w:jc w:val="left"/>
      <w:textAlignment w:val="auto"/>
    </w:pPr>
    <w:rPr>
      <w:rFonts w:eastAsia="ＭＳ 明朝" w:cs="Arial"/>
      <w:sz w:val="24"/>
      <w:lang w:val="en-US" w:eastAsia="ja-JP"/>
    </w:rPr>
  </w:style>
  <w:style w:type="paragraph" w:customStyle="1" w:styleId="XTableEntry">
    <w:name w:val="XTableEntry"/>
    <w:basedOn w:val="a7"/>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a7"/>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a7"/>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a7"/>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a7"/>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a7"/>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ＭＳ 明朝"/>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a7"/>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ＭＳ 明朝"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a7"/>
    <w:next w:val="a7"/>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ＭＳ 明朝" w:hAnsi="Arial"/>
      <w:color w:val="0000FF"/>
      <w:lang w:eastAsia="ja-JP"/>
    </w:rPr>
  </w:style>
  <w:style w:type="paragraph" w:styleId="45">
    <w:name w:val="List Bullet 4"/>
    <w:basedOn w:val="a7"/>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ＭＳ 明朝" w:hAnsi="Arial"/>
      <w:lang w:eastAsia="ja-JP"/>
    </w:rPr>
  </w:style>
  <w:style w:type="paragraph" w:styleId="5">
    <w:name w:val="List Number 5"/>
    <w:basedOn w:val="a7"/>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ＭＳ 明朝" w:hAnsi="Arial"/>
      <w:lang w:eastAsia="ja-JP"/>
    </w:rPr>
  </w:style>
  <w:style w:type="paragraph" w:customStyle="1" w:styleId="zzCopyright">
    <w:name w:val="zzCopyright"/>
    <w:basedOn w:val="a7"/>
    <w:next w:val="a7"/>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ＭＳ 明朝" w:hAnsi="Arial"/>
      <w:color w:val="0000FF"/>
      <w:lang w:eastAsia="ja-JP"/>
    </w:rPr>
  </w:style>
  <w:style w:type="paragraph" w:customStyle="1" w:styleId="zzCover">
    <w:name w:val="zzCover"/>
    <w:basedOn w:val="a7"/>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ＭＳ 明朝" w:hAnsi="Arial"/>
      <w:b/>
      <w:color w:val="000000"/>
      <w:sz w:val="24"/>
      <w:lang w:eastAsia="ja-JP"/>
    </w:rPr>
  </w:style>
  <w:style w:type="paragraph" w:customStyle="1" w:styleId="zzForeword">
    <w:name w:val="zzForeword"/>
    <w:basedOn w:val="a7"/>
    <w:next w:val="a7"/>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ＭＳ 明朝"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ＭＳ 明朝"/>
      <w:sz w:val="24"/>
      <w:szCs w:val="24"/>
      <w:lang w:val="en-US" w:eastAsia="ja-JP"/>
    </w:rPr>
  </w:style>
  <w:style w:type="paragraph" w:customStyle="1" w:styleId="Bulletedo2">
    <w:name w:val="Bulleted o 2"/>
    <w:basedOn w:val="a7"/>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
    <w:name w:val="HTML Preformatted"/>
    <w:basedOn w:val="a7"/>
    <w:link w:val="HTML0"/>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0">
    <w:name w:val="HTML 書式付き (文字)"/>
    <w:basedOn w:val="a8"/>
    <w:link w:val="HTML"/>
    <w:uiPriority w:val="99"/>
    <w:rsid w:val="00BC2AB7"/>
    <w:rPr>
      <w:rFonts w:ascii="Courier New" w:eastAsia="Malgun Gothic" w:hAnsi="Courier New"/>
      <w:lang w:val="en-GB" w:eastAsia="zh-CN"/>
    </w:rPr>
  </w:style>
  <w:style w:type="paragraph" w:customStyle="1" w:styleId="a2">
    <w:name w:val="a2"/>
    <w:basedOn w:val="20"/>
    <w:next w:val="a7"/>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ＭＳ 明朝" w:hAnsi="Arial"/>
      <w:sz w:val="24"/>
      <w:lang w:val="de-DE" w:eastAsia="ja-JP"/>
    </w:rPr>
  </w:style>
  <w:style w:type="paragraph" w:customStyle="1" w:styleId="a3">
    <w:name w:val="a3"/>
    <w:basedOn w:val="30"/>
    <w:next w:val="a7"/>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ＭＳ 明朝" w:hAnsi="Arial"/>
      <w:sz w:val="22"/>
      <w:lang w:val="de-DE" w:eastAsia="ja-JP"/>
    </w:rPr>
  </w:style>
  <w:style w:type="paragraph" w:customStyle="1" w:styleId="a4">
    <w:name w:val="a4"/>
    <w:basedOn w:val="40"/>
    <w:next w:val="a7"/>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ＭＳ 明朝" w:hAnsi="Arial"/>
      <w:lang w:val="de-DE" w:eastAsia="ja-JP"/>
    </w:rPr>
  </w:style>
  <w:style w:type="paragraph" w:customStyle="1" w:styleId="a5">
    <w:name w:val="a5"/>
    <w:basedOn w:val="50"/>
    <w:next w:val="a7"/>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ＭＳ 明朝" w:hAnsi="Arial"/>
      <w:lang w:val="de-DE" w:eastAsia="ja-JP"/>
    </w:rPr>
  </w:style>
  <w:style w:type="paragraph" w:customStyle="1" w:styleId="a6">
    <w:name w:val="a6"/>
    <w:basedOn w:val="6"/>
    <w:next w:val="a7"/>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ＭＳ 明朝" w:hAnsi="Arial"/>
      <w:lang w:val="de-DE" w:eastAsia="ja-JP"/>
    </w:rPr>
  </w:style>
  <w:style w:type="paragraph" w:customStyle="1" w:styleId="ANNEX">
    <w:name w:val="ANNEX"/>
    <w:basedOn w:val="a7"/>
    <w:next w:val="a7"/>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ＭＳ 明朝" w:hAnsi="Arial"/>
      <w:b/>
      <w:sz w:val="28"/>
      <w:lang w:val="de-DE" w:eastAsia="ja-JP"/>
    </w:rPr>
  </w:style>
  <w:style w:type="paragraph" w:styleId="a0">
    <w:name w:val="List Continue"/>
    <w:aliases w:val="list 1,list-1"/>
    <w:basedOn w:val="a7"/>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ＭＳ 明朝"/>
      <w:lang w:eastAsia="ja-JP"/>
    </w:rPr>
  </w:style>
  <w:style w:type="paragraph" w:styleId="2">
    <w:name w:val="List Continue 2"/>
    <w:aliases w:val="list-2"/>
    <w:basedOn w:val="a0"/>
    <w:uiPriority w:val="99"/>
    <w:rsid w:val="00BC2AB7"/>
    <w:pPr>
      <w:numPr>
        <w:ilvl w:val="1"/>
      </w:numPr>
      <w:tabs>
        <w:tab w:val="clear" w:pos="400"/>
        <w:tab w:val="num" w:pos="-31680"/>
        <w:tab w:val="left" w:pos="800"/>
        <w:tab w:val="num" w:pos="1268"/>
        <w:tab w:val="num" w:pos="1440"/>
      </w:tabs>
      <w:ind w:hanging="360"/>
    </w:pPr>
  </w:style>
  <w:style w:type="paragraph" w:styleId="3">
    <w:name w:val="List Continue 3"/>
    <w:aliases w:val="list-3"/>
    <w:basedOn w:val="a0"/>
    <w:uiPriority w:val="99"/>
    <w:rsid w:val="00BC2AB7"/>
    <w:pPr>
      <w:numPr>
        <w:ilvl w:val="2"/>
      </w:numPr>
      <w:tabs>
        <w:tab w:val="clear" w:pos="400"/>
        <w:tab w:val="num" w:pos="-31680"/>
        <w:tab w:val="left" w:pos="1200"/>
        <w:tab w:val="num" w:pos="1988"/>
        <w:tab w:val="num" w:pos="2160"/>
      </w:tabs>
      <w:ind w:hanging="180"/>
    </w:pPr>
  </w:style>
  <w:style w:type="paragraph" w:styleId="4">
    <w:name w:val="List Continue 4"/>
    <w:aliases w:val="list-4"/>
    <w:basedOn w:val="a0"/>
    <w:uiPriority w:val="99"/>
    <w:rsid w:val="00BC2AB7"/>
    <w:pPr>
      <w:numPr>
        <w:ilvl w:val="3"/>
      </w:numPr>
      <w:tabs>
        <w:tab w:val="clear" w:pos="400"/>
        <w:tab w:val="num" w:pos="-31680"/>
        <w:tab w:val="left" w:pos="1600"/>
        <w:tab w:val="num" w:pos="2708"/>
        <w:tab w:val="num" w:pos="2880"/>
      </w:tabs>
      <w:ind w:hanging="360"/>
    </w:pPr>
  </w:style>
  <w:style w:type="paragraph" w:styleId="a1">
    <w:name w:val="List Number"/>
    <w:aliases w:val="OL"/>
    <w:basedOn w:val="a7"/>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ＭＳ 明朝"/>
      <w:lang w:eastAsia="ja-JP"/>
    </w:rPr>
  </w:style>
  <w:style w:type="paragraph" w:styleId="21">
    <w:name w:val="List Number 2"/>
    <w:basedOn w:val="a7"/>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ＭＳ 明朝"/>
      <w:lang w:eastAsia="ja-JP"/>
    </w:rPr>
  </w:style>
  <w:style w:type="paragraph" w:styleId="31">
    <w:name w:val="List Number 3"/>
    <w:basedOn w:val="a7"/>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ＭＳ 明朝"/>
      <w:lang w:eastAsia="ja-JP"/>
    </w:rPr>
  </w:style>
  <w:style w:type="paragraph" w:styleId="41">
    <w:name w:val="List Number 4"/>
    <w:basedOn w:val="a7"/>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ＭＳ 明朝"/>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afff">
    <w:name w:val="Date"/>
    <w:basedOn w:val="a7"/>
    <w:next w:val="a7"/>
    <w:link w:val="afff0"/>
    <w:uiPriority w:val="99"/>
    <w:rsid w:val="00BC2AB7"/>
    <w:rPr>
      <w:rFonts w:eastAsia="Malgun Gothic"/>
      <w:lang w:eastAsia="zh-CN"/>
    </w:rPr>
  </w:style>
  <w:style w:type="character" w:customStyle="1" w:styleId="afff0">
    <w:name w:val="日付 (文字)"/>
    <w:basedOn w:val="a8"/>
    <w:link w:val="afff"/>
    <w:uiPriority w:val="99"/>
    <w:rsid w:val="00BC2AB7"/>
    <w:rPr>
      <w:rFonts w:ascii="Times New Roman" w:eastAsia="Malgun Gothic" w:hAnsi="Times New Roman"/>
      <w:lang w:val="en-GB" w:eastAsia="zh-CN"/>
    </w:rPr>
  </w:style>
  <w:style w:type="paragraph" w:customStyle="1" w:styleId="StyleHeading1Justified">
    <w:name w:val="Style Heading 1 + Justified"/>
    <w:basedOn w:val="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afff1">
    <w:name w:val="Emphasis"/>
    <w:basedOn w:val="a8"/>
    <w:qFormat/>
    <w:rsid w:val="00BC2AB7"/>
    <w:rPr>
      <w:i/>
    </w:rPr>
  </w:style>
  <w:style w:type="paragraph" w:customStyle="1" w:styleId="Style4ptBefore0pt">
    <w:name w:val="Style 4 pt Before:  0 pt"/>
    <w:basedOn w:val="a7"/>
    <w:uiPriority w:val="99"/>
    <w:rsid w:val="00BC2AB7"/>
    <w:pPr>
      <w:spacing w:before="0"/>
    </w:pPr>
    <w:rPr>
      <w:rFonts w:eastAsia="Malgun Gothic"/>
      <w:sz w:val="24"/>
    </w:rPr>
  </w:style>
  <w:style w:type="paragraph" w:customStyle="1" w:styleId="MediumGrid1-Accent21">
    <w:name w:val="Medium Grid 1 - Accent 21"/>
    <w:basedOn w:val="a7"/>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a7"/>
    <w:uiPriority w:val="34"/>
    <w:qFormat/>
    <w:rsid w:val="00BC2AB7"/>
    <w:pPr>
      <w:ind w:left="720"/>
    </w:pPr>
    <w:rPr>
      <w:rFonts w:eastAsia="Malgun Gothic"/>
    </w:rPr>
  </w:style>
  <w:style w:type="paragraph" w:customStyle="1" w:styleId="ColorfulList-Accent12">
    <w:name w:val="Colorful List - Accent 12"/>
    <w:basedOn w:val="a7"/>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a7"/>
    <w:uiPriority w:val="34"/>
    <w:qFormat/>
    <w:rsid w:val="00BC2AB7"/>
    <w:pPr>
      <w:ind w:left="720"/>
      <w:textAlignment w:val="auto"/>
    </w:pPr>
    <w:rPr>
      <w:rFonts w:eastAsia="Malgun Gothic"/>
    </w:rPr>
  </w:style>
  <w:style w:type="paragraph" w:customStyle="1" w:styleId="3N">
    <w:name w:val="3N"/>
    <w:basedOn w:val="a7"/>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a7"/>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af0"/>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3H5">
    <w:name w:val="3H5"/>
    <w:basedOn w:val="a7"/>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a7"/>
    <w:uiPriority w:val="99"/>
    <w:qFormat/>
    <w:rsid w:val="00BC2AB7"/>
    <w:pPr>
      <w:spacing w:before="480"/>
      <w:jc w:val="center"/>
    </w:pPr>
    <w:rPr>
      <w:rFonts w:eastAsia="Malgun Gothic"/>
      <w:b/>
      <w:sz w:val="24"/>
    </w:rPr>
  </w:style>
  <w:style w:type="paragraph" w:customStyle="1" w:styleId="3H6">
    <w:name w:val="3H6"/>
    <w:basedOn w:val="a7"/>
    <w:uiPriority w:val="99"/>
    <w:rsid w:val="00BC2AB7"/>
    <w:pPr>
      <w:tabs>
        <w:tab w:val="num" w:pos="794"/>
      </w:tabs>
    </w:pPr>
    <w:rPr>
      <w:rFonts w:eastAsia="Malgun Gothic"/>
    </w:rPr>
  </w:style>
  <w:style w:type="paragraph" w:customStyle="1" w:styleId="3H7">
    <w:name w:val="3H7"/>
    <w:basedOn w:val="a7"/>
    <w:uiPriority w:val="99"/>
    <w:rsid w:val="00BC2AB7"/>
    <w:pPr>
      <w:tabs>
        <w:tab w:val="num" w:pos="794"/>
      </w:tabs>
    </w:pPr>
    <w:rPr>
      <w:rFonts w:eastAsia="Malgun Gothic"/>
    </w:rPr>
  </w:style>
  <w:style w:type="paragraph" w:customStyle="1" w:styleId="3H9">
    <w:name w:val="3H9"/>
    <w:basedOn w:val="a7"/>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a7"/>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a7"/>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a7"/>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a7"/>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afff2">
    <w:name w:val="Subtle Reference"/>
    <w:basedOn w:val="a8"/>
    <w:uiPriority w:val="31"/>
    <w:qFormat/>
    <w:rsid w:val="00BC2AB7"/>
    <w:rPr>
      <w:smallCaps/>
      <w:color w:val="C0504D"/>
      <w:u w:val="single"/>
    </w:rPr>
  </w:style>
  <w:style w:type="paragraph" w:customStyle="1" w:styleId="3N0">
    <w:name w:val="3N0"/>
    <w:basedOn w:val="a7"/>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afff3">
    <w:name w:val="TOC Heading"/>
    <w:basedOn w:val="1"/>
    <w:next w:val="a7"/>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4">
    <w:name w:val="Message Header"/>
    <w:basedOn w:val="a7"/>
    <w:link w:val="afff5"/>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afff5">
    <w:name w:val="メッセージ見出し (文字)"/>
    <w:basedOn w:val="a8"/>
    <w:link w:val="afff4"/>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Bibliography4">
    <w:name w:val="Bibliography4"/>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Bibliography5">
    <w:name w:val="Bibliography5"/>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noProof/>
      <w:lang w:val="en-US"/>
    </w:rPr>
  </w:style>
  <w:style w:type="paragraph" w:customStyle="1" w:styleId="Bibliography6">
    <w:name w:val="Bibliography6"/>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Bibliography7">
    <w:name w:val="Bibliography7"/>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styleId="afff6">
    <w:name w:val="Plain Text"/>
    <w:basedOn w:val="a7"/>
    <w:link w:val="afff7"/>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afff7">
    <w:name w:val="書式なし (文字)"/>
    <w:basedOn w:val="a8"/>
    <w:link w:val="afff6"/>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ColorfulList-Accent14">
    <w:name w:val="Colorful List - Accent 14"/>
    <w:basedOn w:val="a7"/>
    <w:uiPriority w:val="34"/>
    <w:qFormat/>
    <w:rsid w:val="00BC2AB7"/>
    <w:pPr>
      <w:ind w:left="720" w:hanging="794"/>
    </w:pPr>
    <w:rPr>
      <w:rFonts w:eastAsia="Malgun Gothic"/>
    </w:rPr>
  </w:style>
  <w:style w:type="paragraph" w:customStyle="1" w:styleId="Bibliography9">
    <w:name w:val="Bibliography9"/>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Bibliography10">
    <w:name w:val="Bibliography10"/>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aa"/>
    <w:uiPriority w:val="99"/>
    <w:unhideWhenUsed/>
    <w:rsid w:val="00BC2AB7"/>
  </w:style>
  <w:style w:type="numbering" w:customStyle="1" w:styleId="NoList1">
    <w:name w:val="No List1"/>
    <w:next w:val="aa"/>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aa"/>
    <w:next w:val="1ai"/>
    <w:uiPriority w:val="99"/>
    <w:semiHidden/>
    <w:unhideWhenUsed/>
    <w:locked/>
    <w:rsid w:val="00BC2AB7"/>
  </w:style>
  <w:style w:type="numbering" w:styleId="111111">
    <w:name w:val="Outline List 2"/>
    <w:basedOn w:val="aa"/>
    <w:uiPriority w:val="99"/>
    <w:unhideWhenUsed/>
    <w:rsid w:val="00BC2AB7"/>
  </w:style>
  <w:style w:type="numbering" w:customStyle="1" w:styleId="3DHeading1">
    <w:name w:val="3D Heading1"/>
    <w:uiPriority w:val="99"/>
    <w:rsid w:val="00BC2AB7"/>
  </w:style>
  <w:style w:type="numbering" w:styleId="afff8">
    <w:name w:val="Outline List 3"/>
    <w:basedOn w:val="aa"/>
    <w:uiPriority w:val="99"/>
    <w:unhideWhenUsed/>
    <w:rsid w:val="00BC2AB7"/>
  </w:style>
  <w:style w:type="paragraph" w:customStyle="1" w:styleId="Rec0">
    <w:name w:val="Rec"/>
    <w:basedOn w:val="af8"/>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afff9">
    <w:name w:val="Placeholder Text"/>
    <w:uiPriority w:val="99"/>
    <w:rsid w:val="00BC2AB7"/>
    <w:rPr>
      <w:color w:val="808080"/>
    </w:rPr>
  </w:style>
  <w:style w:type="paragraph" w:customStyle="1" w:styleId="Text">
    <w:name w:val="Text"/>
    <w:basedOn w:val="a7"/>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ＭＳ 明朝"/>
      <w:sz w:val="24"/>
      <w:szCs w:val="24"/>
      <w:lang w:val="de-AT"/>
    </w:rPr>
  </w:style>
  <w:style w:type="paragraph" w:styleId="Web">
    <w:name w:val="Normal (Web)"/>
    <w:basedOn w:val="a7"/>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a7"/>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a7"/>
    <w:uiPriority w:val="99"/>
    <w:rsid w:val="00BC2AB7"/>
    <w:pPr>
      <w:tabs>
        <w:tab w:val="clear" w:pos="794"/>
      </w:tabs>
    </w:pPr>
    <w:rPr>
      <w:rFonts w:eastAsia="Malgun Gothic"/>
    </w:rPr>
  </w:style>
  <w:style w:type="paragraph" w:customStyle="1" w:styleId="3DVCAnnexSem0">
    <w:name w:val="3DVC Annex Sem 0"/>
    <w:basedOn w:val="a7"/>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a7"/>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a7"/>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afffa">
    <w:name w:val="Strong"/>
    <w:uiPriority w:val="22"/>
    <w:qFormat/>
    <w:rsid w:val="00BC2AB7"/>
    <w:rPr>
      <w:b/>
      <w:bCs/>
    </w:rPr>
  </w:style>
  <w:style w:type="paragraph" w:customStyle="1" w:styleId="3D7">
    <w:name w:val="3D7"/>
    <w:basedOn w:val="a7"/>
    <w:uiPriority w:val="99"/>
    <w:rsid w:val="00BC2AB7"/>
    <w:pPr>
      <w:numPr>
        <w:ilvl w:val="7"/>
        <w:numId w:val="372"/>
      </w:numPr>
    </w:pPr>
    <w:rPr>
      <w:rFonts w:eastAsia="Malgun Gothic"/>
    </w:rPr>
  </w:style>
  <w:style w:type="paragraph" w:customStyle="1" w:styleId="3D8">
    <w:name w:val="3D8"/>
    <w:basedOn w:val="a7"/>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a7"/>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a7"/>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a7"/>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a7"/>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a7"/>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a7"/>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a7"/>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a7"/>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ＭＳ 明朝"/>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1"/>
    <w:next w:val="a7"/>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a7"/>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a7"/>
    <w:next w:val="a7"/>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ＭＳ 明朝"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aa"/>
    <w:semiHidden/>
    <w:rsid w:val="00D3507C"/>
  </w:style>
  <w:style w:type="character" w:customStyle="1" w:styleId="apple-converted-space">
    <w:name w:val="apple-converted-space"/>
    <w:rsid w:val="00D3507C"/>
  </w:style>
  <w:style w:type="table" w:customStyle="1" w:styleId="TableGrid3">
    <w:name w:val="Table Grid3"/>
    <w:basedOn w:val="a9"/>
    <w:next w:val="af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a7"/>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ＭＳ 明朝"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a7"/>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4.xml"/><Relationship Id="rId39" Type="http://schemas.openxmlformats.org/officeDocument/2006/relationships/header" Target="header8.xml"/><Relationship Id="rId3" Type="http://schemas.openxmlformats.org/officeDocument/2006/relationships/styles" Target="styles.xml"/><Relationship Id="rId21" Type="http://schemas.openxmlformats.org/officeDocument/2006/relationships/hyperlink" Target="https://jvet.hhi.fraunhofer.de/trac/vvc/ticket/97" TargetMode="External"/><Relationship Id="rId34" Type="http://schemas.openxmlformats.org/officeDocument/2006/relationships/image" Target="media/image6.emf"/><Relationship Id="rId42"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3.xml"/><Relationship Id="rId33" Type="http://schemas.openxmlformats.org/officeDocument/2006/relationships/image" Target="media/image5.emf"/><Relationship Id="rId38" Type="http://schemas.openxmlformats.org/officeDocument/2006/relationships/header" Target="header7.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0" Type="http://schemas.openxmlformats.org/officeDocument/2006/relationships/hyperlink" Target="https://jvet.hhi.fraunhofer.de/trac/vvc/ticket/92" TargetMode="External"/><Relationship Id="rId29" Type="http://schemas.openxmlformats.org/officeDocument/2006/relationships/footer" Target="footer1.xml"/><Relationship Id="rId41"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eader" Target="header2.xml"/><Relationship Id="rId32" Type="http://schemas.openxmlformats.org/officeDocument/2006/relationships/image" Target="media/image4.emf"/><Relationship Id="rId37" Type="http://schemas.openxmlformats.org/officeDocument/2006/relationships/image" Target="media/image9.png"/><Relationship Id="rId40"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eader" Target="header1.xml"/><Relationship Id="rId28" Type="http://schemas.openxmlformats.org/officeDocument/2006/relationships/header" Target="header6.xml"/><Relationship Id="rId36" Type="http://schemas.openxmlformats.org/officeDocument/2006/relationships/image" Target="media/image8.jpeg"/><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image" Target="media/image3.emf"/><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eader" Target="header5.xml"/><Relationship Id="rId30" Type="http://schemas.openxmlformats.org/officeDocument/2006/relationships/footer" Target="footer2.xml"/><Relationship Id="rId35" Type="http://schemas.openxmlformats.org/officeDocument/2006/relationships/image" Target="media/image7.emf"/><Relationship Id="rId43"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F7BFFC8-9167-449F-9717-0D14C05387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8550</TotalTime>
  <Pages>227</Pages>
  <Words>107511</Words>
  <Characters>612817</Characters>
  <Application>Microsoft Office Word</Application>
  <DocSecurity>0</DocSecurity>
  <Lines>5106</Lines>
  <Paragraphs>1437</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718891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Abe Kiyofumi</cp:lastModifiedBy>
  <cp:revision>644</cp:revision>
  <cp:lastPrinted>2018-08-10T01:41:00Z</cp:lastPrinted>
  <dcterms:created xsi:type="dcterms:W3CDTF">2018-10-31T14:06:00Z</dcterms:created>
  <dcterms:modified xsi:type="dcterms:W3CDTF">2018-12-21T12:10:00Z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